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96" w:rsidRPr="00871FAC" w:rsidRDefault="00967396" w:rsidP="00871FAC">
      <w:pPr>
        <w:ind w:firstLine="0"/>
        <w:jc w:val="center"/>
        <w:rPr>
          <w:rFonts w:cs="B Badr"/>
          <w:b/>
          <w:bCs/>
          <w:spacing w:val="0"/>
          <w:sz w:val="36"/>
          <w:szCs w:val="36"/>
          <w:rtl/>
        </w:rPr>
      </w:pPr>
      <w:bookmarkStart w:id="0" w:name="_GoBack"/>
      <w:bookmarkEnd w:id="0"/>
    </w:p>
    <w:p w:rsidR="00723F87" w:rsidRPr="00871FAC" w:rsidRDefault="00723F87" w:rsidP="00871FAC">
      <w:pPr>
        <w:ind w:firstLine="0"/>
        <w:jc w:val="center"/>
        <w:rPr>
          <w:rFonts w:cs="B Badr"/>
          <w:b/>
          <w:bCs/>
          <w:spacing w:val="0"/>
          <w:sz w:val="36"/>
          <w:szCs w:val="36"/>
          <w:rtl/>
          <w:lang w:bidi="ar-SA"/>
        </w:rPr>
      </w:pPr>
      <w:r w:rsidRPr="00871FAC">
        <w:rPr>
          <w:rFonts w:cs="B Badr"/>
          <w:b/>
          <w:bCs/>
          <w:spacing w:val="0"/>
          <w:sz w:val="36"/>
          <w:szCs w:val="36"/>
          <w:rtl/>
          <w:lang w:bidi="ar-SA"/>
        </w:rPr>
        <w:t>امام ابوزکریا یحیی بن شرف نووی</w:t>
      </w:r>
    </w:p>
    <w:p w:rsidR="00723F87" w:rsidRPr="00871FAC" w:rsidRDefault="00723F87" w:rsidP="00871FAC">
      <w:pPr>
        <w:ind w:firstLine="0"/>
        <w:jc w:val="center"/>
        <w:rPr>
          <w:rFonts w:cs="B Zar"/>
          <w:spacing w:val="0"/>
          <w:sz w:val="32"/>
          <w:szCs w:val="32"/>
          <w:rtl/>
          <w:lang w:bidi="ar-SA"/>
        </w:rPr>
      </w:pPr>
      <w:r w:rsidRPr="00871FAC">
        <w:rPr>
          <w:rFonts w:cs="B Zar"/>
          <w:spacing w:val="0"/>
          <w:sz w:val="32"/>
          <w:szCs w:val="32"/>
          <w:rtl/>
          <w:lang w:bidi="ar-SA"/>
        </w:rPr>
        <w:t>(631-676 هـ)</w:t>
      </w:r>
    </w:p>
    <w:p w:rsidR="00723F87" w:rsidRPr="00871FAC" w:rsidRDefault="00723F87" w:rsidP="00871FAC">
      <w:pPr>
        <w:ind w:firstLine="0"/>
        <w:jc w:val="center"/>
        <w:rPr>
          <w:rFonts w:cs="B Zar"/>
          <w:spacing w:val="0"/>
          <w:sz w:val="32"/>
          <w:szCs w:val="32"/>
          <w:rtl/>
          <w:lang w:bidi="ar-SA"/>
        </w:rPr>
      </w:pPr>
    </w:p>
    <w:p w:rsidR="00723F87" w:rsidRPr="00871FAC" w:rsidRDefault="00723F87" w:rsidP="00871FAC">
      <w:pPr>
        <w:ind w:firstLine="0"/>
        <w:jc w:val="center"/>
        <w:rPr>
          <w:rFonts w:cs="B Titr"/>
          <w:b/>
          <w:bCs/>
          <w:spacing w:val="0"/>
          <w:sz w:val="92"/>
          <w:szCs w:val="92"/>
          <w:rtl/>
          <w:lang w:bidi="ar-SA"/>
        </w:rPr>
      </w:pPr>
      <w:r w:rsidRPr="00871FAC">
        <w:rPr>
          <w:rFonts w:cs="B Titr"/>
          <w:b/>
          <w:bCs/>
          <w:spacing w:val="0"/>
          <w:sz w:val="92"/>
          <w:szCs w:val="92"/>
          <w:rtl/>
          <w:lang w:bidi="ar-SA"/>
        </w:rPr>
        <w:t>شرح ریاض‌الصالحین</w:t>
      </w:r>
    </w:p>
    <w:p w:rsidR="00723F87" w:rsidRPr="00871FAC" w:rsidRDefault="00723F87" w:rsidP="00871FAC">
      <w:pPr>
        <w:ind w:firstLine="0"/>
        <w:jc w:val="center"/>
        <w:rPr>
          <w:rFonts w:cs="B Zar"/>
          <w:b/>
          <w:bCs/>
          <w:spacing w:val="0"/>
          <w:sz w:val="44"/>
          <w:szCs w:val="44"/>
          <w:rtl/>
          <w:lang w:bidi="ar-SA"/>
        </w:rPr>
      </w:pPr>
      <w:r w:rsidRPr="00871FAC">
        <w:rPr>
          <w:rFonts w:cs="B Zar"/>
          <w:b/>
          <w:bCs/>
          <w:spacing w:val="0"/>
          <w:sz w:val="44"/>
          <w:szCs w:val="44"/>
          <w:rtl/>
          <w:lang w:bidi="ar-SA"/>
        </w:rPr>
        <w:t>(</w:t>
      </w:r>
      <w:r w:rsidRPr="00871FAC">
        <w:rPr>
          <w:rFonts w:cs="B Zar" w:hint="cs"/>
          <w:b/>
          <w:bCs/>
          <w:spacing w:val="0"/>
          <w:sz w:val="44"/>
          <w:szCs w:val="44"/>
          <w:rtl/>
          <w:lang w:bidi="ar-SA"/>
        </w:rPr>
        <w:t>2</w:t>
      </w:r>
      <w:r w:rsidRPr="00871FAC">
        <w:rPr>
          <w:rFonts w:cs="B Zar"/>
          <w:b/>
          <w:bCs/>
          <w:spacing w:val="0"/>
          <w:sz w:val="44"/>
          <w:szCs w:val="44"/>
          <w:rtl/>
          <w:lang w:bidi="ar-SA"/>
        </w:rPr>
        <w:t>)</w:t>
      </w:r>
    </w:p>
    <w:p w:rsidR="00723F87" w:rsidRPr="00871FAC" w:rsidRDefault="00723F87" w:rsidP="00871FAC">
      <w:pPr>
        <w:ind w:firstLine="0"/>
        <w:jc w:val="center"/>
        <w:rPr>
          <w:rFonts w:cs="B Badr"/>
          <w:b/>
          <w:bCs/>
          <w:spacing w:val="0"/>
          <w:sz w:val="48"/>
          <w:szCs w:val="48"/>
          <w:rtl/>
          <w:lang w:bidi="ar-SA"/>
        </w:rPr>
      </w:pPr>
    </w:p>
    <w:p w:rsidR="00723F87" w:rsidRPr="00871FAC" w:rsidRDefault="00723F87" w:rsidP="00871FAC">
      <w:pPr>
        <w:ind w:firstLine="0"/>
        <w:jc w:val="center"/>
        <w:rPr>
          <w:rFonts w:cs="B Mitra"/>
          <w:b/>
          <w:bCs/>
          <w:spacing w:val="0"/>
          <w:rtl/>
          <w:lang w:bidi="ar-SA"/>
        </w:rPr>
      </w:pPr>
      <w:r w:rsidRPr="00871FAC">
        <w:rPr>
          <w:rFonts w:cs="B Mitra"/>
          <w:b/>
          <w:bCs/>
          <w:spacing w:val="0"/>
          <w:rtl/>
          <w:lang w:bidi="ar-SA"/>
        </w:rPr>
        <w:t>شرح و توضیح:</w:t>
      </w:r>
    </w:p>
    <w:p w:rsidR="00723F87" w:rsidRPr="00871FAC" w:rsidRDefault="00723F87" w:rsidP="00871FAC">
      <w:pPr>
        <w:spacing w:after="480"/>
        <w:ind w:firstLine="0"/>
        <w:jc w:val="center"/>
        <w:rPr>
          <w:rFonts w:cs="B Kourosh"/>
          <w:spacing w:val="0"/>
          <w:sz w:val="34"/>
          <w:szCs w:val="34"/>
          <w:rtl/>
          <w:lang w:bidi="ar-SA"/>
        </w:rPr>
      </w:pPr>
      <w:r w:rsidRPr="00871FAC">
        <w:rPr>
          <w:rFonts w:cs="B Kourosh"/>
          <w:spacing w:val="0"/>
          <w:sz w:val="34"/>
          <w:szCs w:val="34"/>
          <w:rtl/>
          <w:lang w:bidi="ar-SA"/>
        </w:rPr>
        <w:t>علامه محمد بن صالح العثیمین</w:t>
      </w:r>
    </w:p>
    <w:p w:rsidR="00723F87" w:rsidRPr="00871FAC" w:rsidRDefault="00723F87" w:rsidP="00871FAC">
      <w:pPr>
        <w:ind w:firstLine="0"/>
        <w:jc w:val="center"/>
        <w:rPr>
          <w:rFonts w:cs="B Badr"/>
          <w:b/>
          <w:bCs/>
          <w:spacing w:val="0"/>
          <w:sz w:val="32"/>
          <w:szCs w:val="32"/>
          <w:rtl/>
          <w:lang w:bidi="ar-SA"/>
        </w:rPr>
      </w:pPr>
    </w:p>
    <w:p w:rsidR="00723F87" w:rsidRPr="00871FAC" w:rsidRDefault="00723F87" w:rsidP="00871FAC">
      <w:pPr>
        <w:ind w:firstLine="0"/>
        <w:jc w:val="center"/>
        <w:rPr>
          <w:rFonts w:cs="B Mitra"/>
          <w:b/>
          <w:bCs/>
          <w:spacing w:val="0"/>
          <w:rtl/>
          <w:lang w:bidi="ar-SA"/>
        </w:rPr>
      </w:pPr>
      <w:r w:rsidRPr="00871FAC">
        <w:rPr>
          <w:rFonts w:cs="B Mitra"/>
          <w:b/>
          <w:bCs/>
          <w:spacing w:val="0"/>
          <w:rtl/>
          <w:lang w:bidi="ar-SA"/>
        </w:rPr>
        <w:t>با مقدمه و تعلیقاتی از:</w:t>
      </w:r>
    </w:p>
    <w:p w:rsidR="00723F87" w:rsidRPr="00871FAC" w:rsidRDefault="00723F87" w:rsidP="00871FAC">
      <w:pPr>
        <w:spacing w:after="480"/>
        <w:ind w:firstLine="0"/>
        <w:jc w:val="center"/>
        <w:rPr>
          <w:rFonts w:cs="B Kourosh"/>
          <w:spacing w:val="0"/>
          <w:sz w:val="34"/>
          <w:szCs w:val="34"/>
          <w:rtl/>
          <w:lang w:bidi="ar-SA"/>
        </w:rPr>
      </w:pPr>
      <w:r w:rsidRPr="00871FAC">
        <w:rPr>
          <w:rFonts w:cs="B Kourosh"/>
          <w:spacing w:val="0"/>
          <w:sz w:val="34"/>
          <w:szCs w:val="34"/>
          <w:rtl/>
          <w:lang w:bidi="ar-SA"/>
        </w:rPr>
        <w:t>علامه محمد ناصرالدین آلبانی</w:t>
      </w:r>
    </w:p>
    <w:p w:rsidR="00723F87" w:rsidRPr="00871FAC" w:rsidRDefault="00723F87" w:rsidP="00871FAC">
      <w:pPr>
        <w:ind w:firstLine="0"/>
        <w:jc w:val="center"/>
        <w:rPr>
          <w:rFonts w:cs="B Badr"/>
          <w:b/>
          <w:bCs/>
          <w:spacing w:val="0"/>
          <w:sz w:val="32"/>
          <w:szCs w:val="32"/>
          <w:rtl/>
          <w:lang w:bidi="ar-SA"/>
        </w:rPr>
      </w:pPr>
    </w:p>
    <w:p w:rsidR="00723F87" w:rsidRPr="00871FAC" w:rsidRDefault="00723F87" w:rsidP="00871FAC">
      <w:pPr>
        <w:ind w:firstLine="0"/>
        <w:jc w:val="center"/>
        <w:rPr>
          <w:rFonts w:cs="B Mitra"/>
          <w:b/>
          <w:bCs/>
          <w:spacing w:val="0"/>
          <w:rtl/>
          <w:lang w:bidi="ar-SA"/>
        </w:rPr>
      </w:pPr>
      <w:r w:rsidRPr="00871FAC">
        <w:rPr>
          <w:rFonts w:cs="B Mitra"/>
          <w:b/>
          <w:bCs/>
          <w:spacing w:val="0"/>
          <w:rtl/>
          <w:lang w:bidi="ar-SA"/>
        </w:rPr>
        <w:t>ترجمه و نگارش:</w:t>
      </w:r>
    </w:p>
    <w:p w:rsidR="006D4B2B" w:rsidRDefault="00723F87" w:rsidP="00871FAC">
      <w:pPr>
        <w:ind w:firstLine="0"/>
        <w:jc w:val="center"/>
        <w:rPr>
          <w:rFonts w:cs="B Kourosh"/>
          <w:spacing w:val="0"/>
          <w:sz w:val="34"/>
          <w:szCs w:val="34"/>
          <w:rtl/>
          <w:lang w:bidi="ar-SA"/>
        </w:rPr>
      </w:pPr>
      <w:r w:rsidRPr="00871FAC">
        <w:rPr>
          <w:rFonts w:cs="B Kourosh"/>
          <w:spacing w:val="0"/>
          <w:sz w:val="34"/>
          <w:szCs w:val="34"/>
          <w:rtl/>
          <w:lang w:bidi="ar-SA"/>
        </w:rPr>
        <w:t>محمد ابراهیم کیانی</w:t>
      </w:r>
    </w:p>
    <w:p w:rsidR="00B925F5" w:rsidRDefault="00B925F5" w:rsidP="00B925F5">
      <w:pPr>
        <w:ind w:firstLine="0"/>
        <w:jc w:val="center"/>
        <w:rPr>
          <w:rFonts w:cs="B Mitra"/>
          <w:b/>
          <w:bCs/>
          <w:spacing w:val="0"/>
          <w:rtl/>
          <w:lang w:bidi="ar-SA"/>
        </w:rPr>
      </w:pPr>
    </w:p>
    <w:p w:rsidR="00B925F5" w:rsidRPr="005C29E1" w:rsidRDefault="00B925F5" w:rsidP="00B925F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B925F5" w:rsidRDefault="00B925F5" w:rsidP="00B925F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B925F5" w:rsidRPr="00871FAC" w:rsidRDefault="00B925F5" w:rsidP="00B925F5">
      <w:pPr>
        <w:ind w:firstLine="0"/>
        <w:jc w:val="center"/>
        <w:rPr>
          <w:rFonts w:cs="B Badr"/>
          <w:b/>
          <w:bCs/>
          <w:spacing w:val="0"/>
          <w:rtl/>
          <w:lang w:bidi="ar-SA"/>
        </w:rPr>
      </w:pPr>
      <w:r w:rsidRPr="005C29E1">
        <w:rPr>
          <w:rFonts w:cs="B Kourosh"/>
          <w:spacing w:val="0"/>
          <w:sz w:val="24"/>
          <w:szCs w:val="24"/>
          <w:lang w:bidi="ar-SA"/>
        </w:rPr>
        <w:t>www.mowahedin.com</w:t>
      </w:r>
    </w:p>
    <w:p w:rsidR="006D4B2B" w:rsidRPr="00871FAC" w:rsidRDefault="006D4B2B" w:rsidP="008460D7">
      <w:pPr>
        <w:jc w:val="center"/>
        <w:rPr>
          <w:rFonts w:cs="B Badr"/>
          <w:b/>
          <w:bCs/>
          <w:spacing w:val="0"/>
          <w:rtl/>
          <w:lang w:bidi="ar-SA"/>
        </w:rPr>
      </w:pPr>
    </w:p>
    <w:p w:rsidR="006D4B2B" w:rsidRPr="00871FAC" w:rsidRDefault="006D4B2B" w:rsidP="008460D7">
      <w:pPr>
        <w:jc w:val="center"/>
        <w:rPr>
          <w:rFonts w:cs="B Badr"/>
          <w:b/>
          <w:bCs/>
          <w:spacing w:val="0"/>
          <w:rtl/>
          <w:lang w:bidi="ar-SA"/>
        </w:rPr>
        <w:sectPr w:rsidR="006D4B2B" w:rsidRPr="00871FAC" w:rsidSect="00F8799F">
          <w:headerReference w:type="even" r:id="rId9"/>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B925F5" w:rsidRPr="00351F32" w:rsidTr="00C07B0F">
        <w:trPr>
          <w:jc w:val="center"/>
        </w:trPr>
        <w:tc>
          <w:tcPr>
            <w:tcW w:w="1460" w:type="pct"/>
            <w:vAlign w:val="center"/>
          </w:tcPr>
          <w:p w:rsidR="00B925F5" w:rsidRPr="00351F32" w:rsidRDefault="00B925F5" w:rsidP="00C07B0F">
            <w:pPr>
              <w:spacing w:line="240" w:lineRule="auto"/>
              <w:ind w:firstLine="0"/>
              <w:jc w:val="left"/>
              <w:rPr>
                <w:rFonts w:ascii="IRMitra" w:hAnsi="IRMitra" w:cs="IRMitra"/>
                <w:b/>
                <w:bCs/>
                <w:color w:val="FF0000"/>
                <w:spacing w:val="0"/>
                <w:sz w:val="27"/>
                <w:szCs w:val="27"/>
                <w:rtl/>
              </w:rPr>
            </w:pPr>
            <w:r w:rsidRPr="00351F32">
              <w:rPr>
                <w:rFonts w:ascii="IRMitra" w:hAnsi="IRMitra" w:cs="IRMitra" w:hint="cs"/>
                <w:noProof/>
                <w:color w:val="244061" w:themeColor="accent1" w:themeShade="80"/>
                <w:spacing w:val="0"/>
                <w:sz w:val="30"/>
                <w:szCs w:val="30"/>
                <w:rtl/>
                <w:lang w:bidi="ar-SA"/>
              </w:rPr>
              <w:lastRenderedPageBreak/>
              <mc:AlternateContent>
                <mc:Choice Requires="wps">
                  <w:drawing>
                    <wp:anchor distT="0" distB="0" distL="114300" distR="114300" simplePos="0" relativeHeight="251659264" behindDoc="1" locked="0" layoutInCell="0" allowOverlap="1" wp14:anchorId="76962529" wp14:editId="791C9C50">
                      <wp:simplePos x="0" y="0"/>
                      <wp:positionH relativeFrom="column">
                        <wp:posOffset>-1588135</wp:posOffset>
                      </wp:positionH>
                      <wp:positionV relativeFrom="page">
                        <wp:posOffset>8890</wp:posOffset>
                      </wp:positionV>
                      <wp:extent cx="7829550" cy="3438525"/>
                      <wp:effectExtent l="0" t="0" r="0" b="9525"/>
                      <wp:wrapNone/>
                      <wp:docPr id="35" name="Rectangle 35"/>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25.05pt;margin-top:.7pt;width:616.5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i8ewIAAOUEAAAOAAAAZHJzL2Uyb0RvYy54bWysVE1v2zAMvQ/YfxB0X52k8doGdYqgRYYB&#10;3VqsHXpWZTk2IImapMTJfv2eZPdj3U7DelBJkX4knx5zfrE3mu2UDx3Zik+PJpwpK6nu7Kbi3+/X&#10;H045C1HYWmiyquIHFfjF8v27894t1Ixa0rXyDCA2LHpX8TZGtyiKIFtlRDgipyyCDXkjIly/KWov&#10;eqAbXcwmk49FT752nqQKAbdXQ5AvM37TKBlvmiaoyHTF0VvMp8/nYzqL5blYbLxwbSfHNsQ/dGFE&#10;Z1H0GepKRMG2vvsDynTSU6AmHkkyBTVNJ1WeAdNMJ2+muWuFU3kWkBPcM03h/8HKr7tbz7q64scl&#10;Z1YYvNE3sCbsRiuGOxDUu7BA3p279aMXYKZp94036T/mYPtM6uGZVLWPTOLy5HR2VpbgXiJ2PD8+&#10;LWcZtXj53PkQPykyLBkV96ifyRS76xBREqlPKalaIN3V607r7BzCpfZsJ/DA0EVNPWdahIjLiq/z&#10;X8bSW/OF6iHvrJxM8tMDOOTvc43fcLVlfcVn5RyZTApIs9EiwjQOZAW74UzoDTQvo88FLKWWsp5S&#10;s1citEO1DJt4RDVtU88qC3OcLbE78JmsR6oPeBBPg1KDk+sOaNeY6FZ4SBPdYN3iDY5GE1qk0eKs&#10;Jf/zb/cpH4pBlLMeUkf7P7bCKxD12UJLZ9P5PO1GdublyQyOfx15fB2xW3NJIHuKxXYymyk/6iez&#10;8WQesJWrVBUhYSVqD0SNzmUcVhB7LdVqldOwD07Ea3vnZAJPPCUe7/cPwrtRGRGi+kpPayEWbwQy&#10;5KYvLa22kZouq+eFV7xBcrBL+TXGvU/L+trPWS+/TstfAAAA//8DAFBLAwQUAAYACAAAACEA6vGU&#10;n98AAAAKAQAADwAAAGRycy9kb3ducmV2LnhtbEyPQU7DMBBF90jcwRokdq3TqIU2xKmghVXVBaEH&#10;cGMTG+xxFDtN4PQMK9jN6D/9eVNuJ+/YRffRBhSwmGfANDZBWWwFnN5eZmtgMUlU0gXUAr50hG11&#10;fVXKQoURX/WlTi2jEoyFFGBS6grOY2O0l3EeOo2UvYfey0Rr33LVy5HKveN5lt1xLy3SBSM7vTO6&#10;+awHL+DDHDp73D/txv23O5yeB3uPvhbi9mZ6fACW9JT+YPjVJ3WoyOkcBlSROQGzfJUtiKVkCYyA&#10;zTrfADsLWC1p4FXJ/79Q/QAAAP//AwBQSwECLQAUAAYACAAAACEAtoM4kv4AAADhAQAAEwAAAAAA&#10;AAAAAAAAAAAAAAAAW0NvbnRlbnRfVHlwZXNdLnhtbFBLAQItABQABgAIAAAAIQA4/SH/1gAAAJQB&#10;AAALAAAAAAAAAAAAAAAAAC8BAABfcmVscy8ucmVsc1BLAQItABQABgAIAAAAIQCKIui8ewIAAOUE&#10;AAAOAAAAAAAAAAAAAAAAAC4CAABkcnMvZTJvRG9jLnhtbFBLAQItABQABgAIAAAAIQDq8ZSf3wAA&#10;AAoBAAAPAAAAAAAAAAAAAAAAANUEAABkcnMvZG93bnJldi54bWxQSwUGAAAAAAQABADzAAAA4QUA&#10;AAAA&#10;" o:allowincell="f" fillcolor="#f2f2f2" stroked="f" strokeweight="2pt">
                      <w10:wrap anchory="page"/>
                    </v:rect>
                  </w:pict>
                </mc:Fallback>
              </mc:AlternateContent>
            </w:r>
            <w:r w:rsidRPr="00351F32">
              <w:rPr>
                <w:rFonts w:ascii="IRMitra" w:hAnsi="IRMitra" w:cs="IRMitra" w:hint="cs"/>
                <w:b/>
                <w:bCs/>
                <w:spacing w:val="0"/>
                <w:sz w:val="27"/>
                <w:szCs w:val="27"/>
                <w:rtl/>
              </w:rPr>
              <w:t>عنوان</w:t>
            </w:r>
            <w:r w:rsidRPr="00351F32">
              <w:rPr>
                <w:rFonts w:ascii="IRMitra" w:hAnsi="IRMitra" w:cs="IRMitra"/>
                <w:b/>
                <w:bCs/>
                <w:spacing w:val="0"/>
                <w:sz w:val="27"/>
                <w:szCs w:val="27"/>
                <w:rtl/>
              </w:rPr>
              <w:t xml:space="preserve"> کتاب</w:t>
            </w:r>
            <w:r w:rsidRPr="00351F32">
              <w:rPr>
                <w:rFonts w:ascii="IRMitra" w:hAnsi="IRMitra" w:cs="IRMitra" w:hint="cs"/>
                <w:b/>
                <w:bCs/>
                <w:spacing w:val="0"/>
                <w:sz w:val="27"/>
                <w:szCs w:val="27"/>
                <w:rtl/>
              </w:rPr>
              <w:t>:</w:t>
            </w:r>
          </w:p>
        </w:tc>
        <w:tc>
          <w:tcPr>
            <w:tcW w:w="3540" w:type="pct"/>
            <w:gridSpan w:val="4"/>
            <w:vAlign w:val="center"/>
          </w:tcPr>
          <w:p w:rsidR="00B925F5" w:rsidRPr="00351F32" w:rsidRDefault="00B925F5" w:rsidP="00C07B0F">
            <w:pPr>
              <w:spacing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شرح ر</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اض‌الصالح</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spacing w:val="0"/>
                <w:sz w:val="27"/>
                <w:szCs w:val="27"/>
                <w:rtl/>
              </w:rPr>
            </w:pPr>
            <w:r w:rsidRPr="00351F32">
              <w:rPr>
                <w:rFonts w:ascii="IRMitra" w:hAnsi="IRMitra" w:cs="IRMitra" w:hint="cs"/>
                <w:b/>
                <w:bCs/>
                <w:spacing w:val="0"/>
                <w:sz w:val="27"/>
                <w:szCs w:val="27"/>
                <w:rtl/>
              </w:rPr>
              <w:t>عنوان اصلی:</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شرح رياض الصالحين من كلام سيد المرسلين</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نویسنده: </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امام ابوزکر</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w:t>
            </w:r>
            <w:r w:rsidRPr="00946D4D">
              <w:rPr>
                <w:rFonts w:ascii="IRMitra" w:hAnsi="IRMitra" w:cs="IRMitra"/>
                <w:color w:val="244061" w:themeColor="accent1" w:themeShade="80"/>
                <w:spacing w:val="0"/>
                <w:rtl/>
              </w:rPr>
              <w:t xml:space="preserve"> </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ح</w:t>
            </w:r>
            <w:r w:rsidRPr="00946D4D">
              <w:rPr>
                <w:rFonts w:ascii="IRMitra" w:hAnsi="IRMitra" w:cs="IRMitra" w:hint="cs"/>
                <w:color w:val="244061" w:themeColor="accent1" w:themeShade="80"/>
                <w:spacing w:val="0"/>
                <w:rtl/>
              </w:rPr>
              <w:t>یی</w:t>
            </w:r>
            <w:r w:rsidRPr="00946D4D">
              <w:rPr>
                <w:rFonts w:ascii="IRMitra" w:hAnsi="IRMitra" w:cs="IRMitra"/>
                <w:color w:val="244061" w:themeColor="accent1" w:themeShade="80"/>
                <w:spacing w:val="0"/>
                <w:rtl/>
              </w:rPr>
              <w:t xml:space="preserve"> بن شرف نوو</w:t>
            </w:r>
            <w:r w:rsidRPr="00946D4D">
              <w:rPr>
                <w:rFonts w:ascii="IRMitra" w:hAnsi="IRMitra" w:cs="IRMitra" w:hint="cs"/>
                <w:color w:val="244061" w:themeColor="accent1" w:themeShade="80"/>
                <w:spacing w:val="0"/>
                <w:rtl/>
              </w:rPr>
              <w:t>ی</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spacing w:val="0"/>
                <w:sz w:val="27"/>
                <w:szCs w:val="27"/>
                <w:rtl/>
              </w:rPr>
            </w:pPr>
            <w:r w:rsidRPr="005C29E1">
              <w:rPr>
                <w:rFonts w:ascii="IRMitra" w:hAnsi="IRMitra" w:cs="IRMitra"/>
                <w:b/>
                <w:bCs/>
                <w:spacing w:val="0"/>
                <w:sz w:val="27"/>
                <w:szCs w:val="27"/>
                <w:rtl/>
              </w:rPr>
              <w:t>شرح و توض</w:t>
            </w:r>
            <w:r w:rsidRPr="005C29E1">
              <w:rPr>
                <w:rFonts w:ascii="IRMitra" w:hAnsi="IRMitra" w:cs="IRMitra" w:hint="cs"/>
                <w:b/>
                <w:bCs/>
                <w:spacing w:val="0"/>
                <w:sz w:val="27"/>
                <w:szCs w:val="27"/>
                <w:rtl/>
              </w:rPr>
              <w:t>ی</w:t>
            </w:r>
            <w:r w:rsidRPr="005C29E1">
              <w:rPr>
                <w:rFonts w:ascii="IRMitra" w:hAnsi="IRMitra" w:cs="IRMitra" w:hint="eastAsia"/>
                <w:b/>
                <w:bCs/>
                <w:spacing w:val="0"/>
                <w:sz w:val="27"/>
                <w:szCs w:val="27"/>
                <w:rtl/>
              </w:rPr>
              <w:t>ح</w:t>
            </w:r>
            <w:r>
              <w:rPr>
                <w:rFonts w:ascii="IRMitra" w:hAnsi="IRMitra" w:cs="IRMitra" w:hint="cs"/>
                <w:b/>
                <w:bCs/>
                <w:spacing w:val="0"/>
                <w:sz w:val="27"/>
                <w:szCs w:val="27"/>
                <w:rtl/>
              </w:rPr>
              <w:t>:</w:t>
            </w:r>
          </w:p>
        </w:tc>
        <w:tc>
          <w:tcPr>
            <w:tcW w:w="3540" w:type="pct"/>
            <w:gridSpan w:val="4"/>
            <w:vAlign w:val="center"/>
          </w:tcPr>
          <w:p w:rsidR="00B925F5" w:rsidRPr="00946D4D"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علامه محمد بن صالح العث</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م</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مترجم:</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محمد ابراه</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م</w:t>
            </w:r>
            <w:r w:rsidRPr="00946D4D">
              <w:rPr>
                <w:rFonts w:ascii="IRMitra" w:hAnsi="IRMitra" w:cs="IRMitra"/>
                <w:color w:val="244061" w:themeColor="accent1" w:themeShade="80"/>
                <w:spacing w:val="0"/>
                <w:rtl/>
              </w:rPr>
              <w:t xml:space="preserve"> ک</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ان</w:t>
            </w:r>
            <w:r w:rsidRPr="00946D4D">
              <w:rPr>
                <w:rFonts w:ascii="IRMitra" w:hAnsi="IRMitra" w:cs="IRMitra" w:hint="cs"/>
                <w:color w:val="244061" w:themeColor="accent1" w:themeShade="80"/>
                <w:spacing w:val="0"/>
                <w:rtl/>
              </w:rPr>
              <w:t xml:space="preserve">ی </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spacing w:val="0"/>
                <w:sz w:val="27"/>
                <w:szCs w:val="27"/>
                <w:rtl/>
              </w:rPr>
            </w:pPr>
            <w:r>
              <w:rPr>
                <w:rFonts w:ascii="IRMitra" w:hAnsi="IRMitra" w:cs="IRMitra" w:hint="cs"/>
                <w:b/>
                <w:bCs/>
                <w:spacing w:val="0"/>
                <w:sz w:val="27"/>
                <w:szCs w:val="27"/>
                <w:rtl/>
              </w:rPr>
              <w:t>نظارت علمی و ناشر</w:t>
            </w:r>
            <w:r w:rsidRPr="00351F32">
              <w:rPr>
                <w:rFonts w:ascii="IRMitra" w:hAnsi="IRMitra" w:cs="IRMitra" w:hint="cs"/>
                <w:b/>
                <w:bCs/>
                <w:spacing w:val="0"/>
                <w:sz w:val="27"/>
                <w:szCs w:val="27"/>
                <w:rtl/>
              </w:rPr>
              <w:t>:</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گروه علم</w:t>
            </w:r>
            <w:r w:rsidRPr="00946D4D">
              <w:rPr>
                <w:rFonts w:ascii="IRMitra" w:hAnsi="IRMitra" w:cs="IRMitra" w:hint="cs"/>
                <w:color w:val="244061" w:themeColor="accent1" w:themeShade="80"/>
                <w:spacing w:val="0"/>
                <w:rtl/>
              </w:rPr>
              <w:t>ی</w:t>
            </w:r>
            <w:r w:rsidRPr="00946D4D">
              <w:rPr>
                <w:rFonts w:ascii="IRMitra" w:hAnsi="IRMitra" w:cs="IRMitra"/>
                <w:color w:val="244061" w:themeColor="accent1" w:themeShade="80"/>
                <w:spacing w:val="0"/>
                <w:rtl/>
              </w:rPr>
              <w:t xml:space="preserve"> فرهنگ</w:t>
            </w:r>
            <w:r w:rsidRPr="00946D4D">
              <w:rPr>
                <w:rFonts w:ascii="IRMitra" w:hAnsi="IRMitra" w:cs="IRMitra" w:hint="cs"/>
                <w:color w:val="244061" w:themeColor="accent1" w:themeShade="80"/>
                <w:spacing w:val="0"/>
                <w:rtl/>
              </w:rPr>
              <w:t>ی</w:t>
            </w:r>
            <w:r w:rsidRPr="00946D4D">
              <w:rPr>
                <w:rFonts w:ascii="IRMitra" w:hAnsi="IRMitra" w:cs="IRMitra"/>
                <w:color w:val="244061" w:themeColor="accent1" w:themeShade="80"/>
                <w:spacing w:val="0"/>
                <w:rtl/>
              </w:rPr>
              <w:t xml:space="preserve"> مجموعه موحد</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موضوع:</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hint="cs"/>
                <w:color w:val="244061" w:themeColor="accent1" w:themeShade="80"/>
                <w:spacing w:val="0"/>
                <w:rtl/>
              </w:rPr>
              <w:t>احادیث نبوی</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نوبت انتشار: </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rtl/>
              </w:rPr>
            </w:pPr>
            <w:r w:rsidRPr="00351F32">
              <w:rPr>
                <w:rFonts w:ascii="IRMitra" w:hAnsi="IRMitra" w:cs="IRMitra" w:hint="cs"/>
                <w:color w:val="244061" w:themeColor="accent1" w:themeShade="80"/>
                <w:spacing w:val="0"/>
                <w:rtl/>
              </w:rPr>
              <w:t xml:space="preserve">اول (دیجیتال) </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تاریخ انتشار: </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sz w:val="30"/>
                <w:szCs w:val="30"/>
                <w:rtl/>
              </w:rPr>
            </w:pPr>
            <w:r w:rsidRPr="00351F32">
              <w:rPr>
                <w:rFonts w:ascii="IRMitra" w:hAnsi="IRMitra" w:cs="IRMitra" w:hint="cs"/>
                <w:color w:val="244061" w:themeColor="accent1" w:themeShade="80"/>
                <w:spacing w:val="0"/>
                <w:sz w:val="30"/>
                <w:szCs w:val="30"/>
                <w:rtl/>
              </w:rPr>
              <w:t xml:space="preserve">اسفند (حوت) 1394 شمسی </w:t>
            </w:r>
            <w:r w:rsidRPr="00351F32">
              <w:rPr>
                <w:rFonts w:ascii="IRMitra" w:hAnsi="IRMitra" w:cs="IRMitra"/>
                <w:color w:val="244061" w:themeColor="accent1" w:themeShade="80"/>
                <w:spacing w:val="0"/>
                <w:sz w:val="30"/>
                <w:szCs w:val="30"/>
                <w:rtl/>
              </w:rPr>
              <w:t>–</w:t>
            </w:r>
            <w:r w:rsidRPr="00351F32">
              <w:rPr>
                <w:rFonts w:ascii="IRMitra" w:hAnsi="IRMitra" w:cs="IRMitra" w:hint="cs"/>
                <w:color w:val="244061" w:themeColor="accent1" w:themeShade="80"/>
                <w:spacing w:val="0"/>
                <w:sz w:val="30"/>
                <w:szCs w:val="30"/>
                <w:rtl/>
              </w:rPr>
              <w:t xml:space="preserve"> جما</w:t>
            </w:r>
            <w:r w:rsidRPr="00351F32">
              <w:rPr>
                <w:rFonts w:ascii="IRMitra" w:hAnsi="IRMitra" w:cs="IRMitra" w:hint="cs"/>
                <w:color w:val="244061" w:themeColor="accent1" w:themeShade="80"/>
                <w:spacing w:val="0"/>
                <w:sz w:val="30"/>
                <w:szCs w:val="30"/>
                <w:rtl/>
                <w:lang w:bidi="ar-SA"/>
              </w:rPr>
              <w:t>دي الأول</w:t>
            </w:r>
            <w:r w:rsidRPr="00351F32">
              <w:rPr>
                <w:rFonts w:ascii="IRMitra" w:hAnsi="IRMitra" w:cs="IRMitra" w:hint="cs"/>
                <w:color w:val="244061" w:themeColor="accent1" w:themeShade="80"/>
                <w:spacing w:val="0"/>
                <w:sz w:val="30"/>
                <w:szCs w:val="30"/>
                <w:rtl/>
              </w:rPr>
              <w:t xml:space="preserve"> 1437 هجری </w:t>
            </w:r>
          </w:p>
        </w:tc>
      </w:tr>
      <w:tr w:rsidR="00B925F5" w:rsidRPr="00351F32" w:rsidTr="00C07B0F">
        <w:trPr>
          <w:jc w:val="center"/>
        </w:trPr>
        <w:tc>
          <w:tcPr>
            <w:tcW w:w="1460" w:type="pct"/>
            <w:vAlign w:val="center"/>
          </w:tcPr>
          <w:p w:rsidR="00B925F5" w:rsidRPr="00351F32" w:rsidRDefault="00B925F5" w:rsidP="00C07B0F">
            <w:pPr>
              <w:spacing w:before="60" w:line="240" w:lineRule="auto"/>
              <w:ind w:firstLine="0"/>
              <w:jc w:val="left"/>
              <w:rPr>
                <w:rFonts w:ascii="IRMitra" w:hAnsi="IRMitra" w:cs="IRMitra"/>
                <w:b/>
                <w:bCs/>
                <w:spacing w:val="0"/>
                <w:sz w:val="27"/>
                <w:szCs w:val="27"/>
                <w:rtl/>
              </w:rPr>
            </w:pPr>
            <w:r w:rsidRPr="00351F32">
              <w:rPr>
                <w:rFonts w:ascii="IRMitra" w:hAnsi="IRMitra" w:cs="IRMitra" w:hint="cs"/>
                <w:b/>
                <w:bCs/>
                <w:spacing w:val="0"/>
                <w:sz w:val="27"/>
                <w:szCs w:val="27"/>
                <w:rtl/>
              </w:rPr>
              <w:t xml:space="preserve">منبع: </w:t>
            </w:r>
          </w:p>
        </w:tc>
        <w:tc>
          <w:tcPr>
            <w:tcW w:w="3540" w:type="pct"/>
            <w:gridSpan w:val="4"/>
            <w:vAlign w:val="center"/>
          </w:tcPr>
          <w:p w:rsidR="00B925F5" w:rsidRPr="00351F32" w:rsidRDefault="00B925F5" w:rsidP="00C07B0F">
            <w:pPr>
              <w:spacing w:before="60" w:line="240" w:lineRule="auto"/>
              <w:ind w:firstLine="0"/>
              <w:jc w:val="left"/>
              <w:rPr>
                <w:rFonts w:ascii="IRMitra" w:hAnsi="IRMitra" w:cs="IRMitra"/>
                <w:color w:val="244061" w:themeColor="accent1" w:themeShade="80"/>
                <w:spacing w:val="0"/>
                <w:sz w:val="30"/>
                <w:szCs w:val="30"/>
                <w:rtl/>
              </w:rPr>
            </w:pPr>
            <w:r w:rsidRPr="00351F32">
              <w:rPr>
                <w:rFonts w:ascii="IRMitra" w:hAnsi="IRMitra" w:cs="IRMitra" w:hint="cs"/>
                <w:color w:val="244061" w:themeColor="accent1" w:themeShade="80"/>
                <w:spacing w:val="0"/>
                <w:sz w:val="30"/>
                <w:szCs w:val="30"/>
                <w:rtl/>
              </w:rPr>
              <w:t xml:space="preserve">سايت </w:t>
            </w:r>
            <w:r>
              <w:rPr>
                <w:rFonts w:ascii="IRMitra" w:hAnsi="IRMitra" w:cs="IRMitra" w:hint="cs"/>
                <w:color w:val="244061" w:themeColor="accent1" w:themeShade="80"/>
                <w:spacing w:val="0"/>
                <w:sz w:val="30"/>
                <w:szCs w:val="30"/>
                <w:rtl/>
              </w:rPr>
              <w:t xml:space="preserve">کتابخانه الکترونیکی </w:t>
            </w:r>
            <w:r w:rsidRPr="00351F32">
              <w:rPr>
                <w:rFonts w:ascii="IRMitra" w:hAnsi="IRMitra" w:cs="IRMitra" w:hint="cs"/>
                <w:color w:val="244061" w:themeColor="accent1" w:themeShade="80"/>
                <w:spacing w:val="0"/>
                <w:sz w:val="30"/>
                <w:szCs w:val="30"/>
                <w:rtl/>
              </w:rPr>
              <w:t>عقیده</w:t>
            </w:r>
          </w:p>
        </w:tc>
      </w:tr>
      <w:tr w:rsidR="00B925F5" w:rsidRPr="00351F32" w:rsidTr="00C07B0F">
        <w:trPr>
          <w:jc w:val="center"/>
        </w:trPr>
        <w:tc>
          <w:tcPr>
            <w:tcW w:w="3469" w:type="pct"/>
            <w:gridSpan w:val="4"/>
            <w:vAlign w:val="center"/>
          </w:tcPr>
          <w:p w:rsidR="00B925F5" w:rsidRPr="00351F32" w:rsidRDefault="00B925F5" w:rsidP="00C07B0F">
            <w:pPr>
              <w:spacing w:line="240" w:lineRule="auto"/>
              <w:ind w:firstLine="0"/>
              <w:jc w:val="center"/>
              <w:rPr>
                <w:rFonts w:cs="IRNazanin"/>
                <w:b/>
                <w:bCs/>
                <w:color w:val="244061" w:themeColor="accent1" w:themeShade="80"/>
                <w:spacing w:val="0"/>
                <w:rtl/>
              </w:rPr>
            </w:pPr>
            <w:r w:rsidRPr="00351F32">
              <w:rPr>
                <w:rFonts w:cs="IRNazanin" w:hint="cs"/>
                <w:b/>
                <w:bCs/>
                <w:color w:val="244061" w:themeColor="accent1" w:themeShade="80"/>
                <w:spacing w:val="0"/>
                <w:rtl/>
              </w:rPr>
              <w:t>ای</w:t>
            </w:r>
            <w:r w:rsidRPr="00351F32">
              <w:rPr>
                <w:rFonts w:cs="IRNazanin" w:hint="eastAsia"/>
                <w:b/>
                <w:bCs/>
                <w:color w:val="244061" w:themeColor="accent1" w:themeShade="80"/>
                <w:spacing w:val="0"/>
                <w:rtl/>
              </w:rPr>
              <w:t>ن</w:t>
            </w:r>
            <w:r w:rsidRPr="00351F32">
              <w:rPr>
                <w:rFonts w:cs="IRNazanin"/>
                <w:b/>
                <w:bCs/>
                <w:color w:val="244061" w:themeColor="accent1" w:themeShade="80"/>
                <w:spacing w:val="0"/>
                <w:rtl/>
              </w:rPr>
              <w:t xml:space="preserve"> کتاب </w:t>
            </w:r>
            <w:r w:rsidRPr="00351F32">
              <w:rPr>
                <w:rFonts w:cs="IRNazanin" w:hint="cs"/>
                <w:b/>
                <w:bCs/>
                <w:color w:val="244061" w:themeColor="accent1" w:themeShade="80"/>
                <w:spacing w:val="0"/>
                <w:rtl/>
              </w:rPr>
              <w:t xml:space="preserve">از سایت </w:t>
            </w:r>
            <w:r w:rsidRPr="00351F32">
              <w:rPr>
                <w:rFonts w:cs="IRNazanin"/>
                <w:b/>
                <w:bCs/>
                <w:color w:val="244061" w:themeColor="accent1" w:themeShade="80"/>
                <w:spacing w:val="0"/>
                <w:rtl/>
              </w:rPr>
              <w:t>کتابخان</w:t>
            </w:r>
            <w:r w:rsidRPr="00351F32">
              <w:rPr>
                <w:rFonts w:cs="IRNazanin" w:hint="cs"/>
                <w:b/>
                <w:bCs/>
                <w:color w:val="244061" w:themeColor="accent1" w:themeShade="80"/>
                <w:spacing w:val="0"/>
                <w:rtl/>
              </w:rPr>
              <w:t>ۀ</w:t>
            </w:r>
            <w:r w:rsidRPr="00351F32">
              <w:rPr>
                <w:rFonts w:cs="IRNazanin"/>
                <w:b/>
                <w:bCs/>
                <w:color w:val="244061" w:themeColor="accent1" w:themeShade="80"/>
                <w:spacing w:val="0"/>
                <w:rtl/>
              </w:rPr>
              <w:t xml:space="preserve"> عق</w:t>
            </w:r>
            <w:r w:rsidRPr="00351F32">
              <w:rPr>
                <w:rFonts w:cs="IRNazanin" w:hint="cs"/>
                <w:b/>
                <w:bCs/>
                <w:color w:val="244061" w:themeColor="accent1" w:themeShade="80"/>
                <w:spacing w:val="0"/>
                <w:rtl/>
              </w:rPr>
              <w:t>ی</w:t>
            </w:r>
            <w:r w:rsidRPr="00351F32">
              <w:rPr>
                <w:rFonts w:cs="IRNazanin" w:hint="eastAsia"/>
                <w:b/>
                <w:bCs/>
                <w:color w:val="244061" w:themeColor="accent1" w:themeShade="80"/>
                <w:spacing w:val="0"/>
                <w:rtl/>
              </w:rPr>
              <w:t>ده</w:t>
            </w:r>
            <w:r w:rsidRPr="00351F32">
              <w:rPr>
                <w:rFonts w:cs="IRNazanin"/>
                <w:b/>
                <w:bCs/>
                <w:color w:val="244061" w:themeColor="accent1" w:themeShade="80"/>
                <w:spacing w:val="0"/>
                <w:rtl/>
              </w:rPr>
              <w:t xml:space="preserve"> </w:t>
            </w:r>
            <w:r w:rsidRPr="00351F32">
              <w:rPr>
                <w:rFonts w:cs="IRNazanin" w:hint="cs"/>
                <w:b/>
                <w:bCs/>
                <w:color w:val="244061" w:themeColor="accent1" w:themeShade="80"/>
                <w:spacing w:val="0"/>
                <w:rtl/>
              </w:rPr>
              <w:t xml:space="preserve">دانلود </w:t>
            </w:r>
            <w:r w:rsidRPr="00351F32">
              <w:rPr>
                <w:rFonts w:cs="IRNazanin"/>
                <w:b/>
                <w:bCs/>
                <w:color w:val="244061" w:themeColor="accent1" w:themeShade="80"/>
                <w:spacing w:val="0"/>
                <w:rtl/>
              </w:rPr>
              <w:t>شده است.</w:t>
            </w:r>
          </w:p>
          <w:p w:rsidR="00B925F5" w:rsidRPr="00351F32" w:rsidRDefault="00B925F5" w:rsidP="00C07B0F">
            <w:pPr>
              <w:spacing w:before="60" w:after="60" w:line="240" w:lineRule="auto"/>
              <w:ind w:firstLine="0"/>
              <w:jc w:val="center"/>
              <w:rPr>
                <w:rFonts w:ascii="IRMitra" w:hAnsi="IRMitra" w:cs="IRMitra"/>
                <w:b/>
                <w:bCs/>
                <w:spacing w:val="0"/>
                <w:sz w:val="27"/>
                <w:szCs w:val="27"/>
                <w:rtl/>
              </w:rPr>
            </w:pPr>
            <w:r w:rsidRPr="00351F32">
              <w:rPr>
                <w:rFonts w:cs="Times New Roman"/>
                <w:b/>
                <w:bCs/>
                <w:color w:val="244061" w:themeColor="accent1" w:themeShade="80"/>
                <w:spacing w:val="0"/>
                <w:sz w:val="24"/>
                <w:szCs w:val="24"/>
              </w:rPr>
              <w:t>www.aqeedeh.com</w:t>
            </w:r>
          </w:p>
        </w:tc>
        <w:tc>
          <w:tcPr>
            <w:tcW w:w="1531" w:type="pct"/>
          </w:tcPr>
          <w:p w:rsidR="00B925F5" w:rsidRPr="00351F32" w:rsidRDefault="00B925F5" w:rsidP="00C07B0F">
            <w:pPr>
              <w:spacing w:before="60" w:after="60" w:line="240" w:lineRule="auto"/>
              <w:ind w:firstLine="0"/>
              <w:jc w:val="center"/>
              <w:rPr>
                <w:rFonts w:ascii="IRMitra" w:hAnsi="IRMitra" w:cs="IRMitra"/>
                <w:color w:val="244061" w:themeColor="accent1" w:themeShade="80"/>
                <w:spacing w:val="0"/>
                <w:sz w:val="30"/>
                <w:szCs w:val="30"/>
                <w:rtl/>
              </w:rPr>
            </w:pPr>
            <w:r w:rsidRPr="00351F32">
              <w:rPr>
                <w:rFonts w:ascii="IRMitra" w:hAnsi="IRMitra" w:cs="IRMitra" w:hint="cs"/>
                <w:noProof/>
                <w:color w:val="244061" w:themeColor="accent1" w:themeShade="80"/>
                <w:spacing w:val="0"/>
                <w:sz w:val="30"/>
                <w:szCs w:val="30"/>
                <w:rtl/>
                <w:lang w:bidi="ar-SA"/>
              </w:rPr>
              <w:drawing>
                <wp:inline distT="0" distB="0" distL="0" distR="0" wp14:anchorId="59A5A405" wp14:editId="42923081">
                  <wp:extent cx="943200" cy="943200"/>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B925F5" w:rsidRPr="00351F32" w:rsidTr="00C07B0F">
        <w:trPr>
          <w:jc w:val="center"/>
        </w:trPr>
        <w:tc>
          <w:tcPr>
            <w:tcW w:w="1460" w:type="pct"/>
            <w:vAlign w:val="center"/>
          </w:tcPr>
          <w:p w:rsidR="00B925F5" w:rsidRPr="00351F32" w:rsidRDefault="00B925F5" w:rsidP="00C07B0F">
            <w:pPr>
              <w:spacing w:before="60" w:after="60" w:line="240" w:lineRule="auto"/>
              <w:ind w:firstLine="0"/>
              <w:jc w:val="center"/>
              <w:rPr>
                <w:rFonts w:ascii="IRMitra" w:hAnsi="IRMitra" w:cs="IRMitra"/>
                <w:b/>
                <w:bCs/>
                <w:spacing w:val="0"/>
                <w:sz w:val="27"/>
                <w:szCs w:val="27"/>
                <w:rtl/>
              </w:rPr>
            </w:pPr>
            <w:r w:rsidRPr="00351F32">
              <w:rPr>
                <w:rFonts w:ascii="IRNazanin" w:hAnsi="IRNazanin" w:cs="IRNazanin"/>
                <w:b/>
                <w:bCs/>
                <w:spacing w:val="0"/>
                <w:rtl/>
              </w:rPr>
              <w:t>ایمیل:</w:t>
            </w:r>
          </w:p>
        </w:tc>
        <w:tc>
          <w:tcPr>
            <w:tcW w:w="3540" w:type="pct"/>
            <w:gridSpan w:val="4"/>
            <w:vAlign w:val="center"/>
          </w:tcPr>
          <w:p w:rsidR="00B925F5" w:rsidRPr="00351F32" w:rsidRDefault="00B925F5" w:rsidP="00C07B0F">
            <w:pPr>
              <w:spacing w:before="60" w:after="60" w:line="240" w:lineRule="auto"/>
              <w:ind w:firstLine="0"/>
              <w:jc w:val="right"/>
              <w:rPr>
                <w:rFonts w:ascii="IRMitra" w:hAnsi="IRMitra" w:cs="IRMitra"/>
                <w:color w:val="244061" w:themeColor="accent1" w:themeShade="80"/>
                <w:spacing w:val="0"/>
                <w:sz w:val="30"/>
                <w:szCs w:val="30"/>
                <w:rtl/>
              </w:rPr>
            </w:pPr>
            <w:r w:rsidRPr="00351F32">
              <w:rPr>
                <w:rFonts w:asciiTheme="majorBidi" w:hAnsiTheme="majorBidi" w:cstheme="majorBidi"/>
                <w:b/>
                <w:bCs/>
                <w:spacing w:val="0"/>
                <w:sz w:val="24"/>
                <w:szCs w:val="24"/>
                <w:lang w:bidi="ar-SA"/>
              </w:rPr>
              <w:t>book@aqeedeh.com</w:t>
            </w:r>
          </w:p>
        </w:tc>
      </w:tr>
      <w:tr w:rsidR="00B925F5" w:rsidRPr="00351F32" w:rsidTr="00C07B0F">
        <w:trPr>
          <w:jc w:val="center"/>
        </w:trPr>
        <w:tc>
          <w:tcPr>
            <w:tcW w:w="5000" w:type="pct"/>
            <w:gridSpan w:val="5"/>
            <w:vAlign w:val="bottom"/>
          </w:tcPr>
          <w:p w:rsidR="00B925F5" w:rsidRPr="00351F32" w:rsidRDefault="00B925F5" w:rsidP="00C07B0F">
            <w:pPr>
              <w:spacing w:before="360" w:after="60" w:line="240" w:lineRule="auto"/>
              <w:ind w:firstLine="0"/>
              <w:jc w:val="center"/>
              <w:rPr>
                <w:rFonts w:ascii="IRMitra" w:hAnsi="IRMitra" w:cs="IRMitra"/>
                <w:color w:val="244061" w:themeColor="accent1" w:themeShade="80"/>
                <w:spacing w:val="0"/>
                <w:sz w:val="30"/>
                <w:szCs w:val="30"/>
                <w:rtl/>
              </w:rPr>
            </w:pPr>
            <w:r w:rsidRPr="00351F32">
              <w:rPr>
                <w:rFonts w:ascii="Times New Roman Bold" w:hAnsi="Times New Roman Bold" w:cs="IRNazanin"/>
                <w:b/>
                <w:bCs/>
                <w:spacing w:val="0"/>
                <w:sz w:val="26"/>
                <w:rtl/>
                <w:lang w:bidi="ar-SA"/>
              </w:rPr>
              <w:t>سا</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hint="eastAsia"/>
                <w:b/>
                <w:bCs/>
                <w:spacing w:val="0"/>
                <w:sz w:val="26"/>
                <w:rtl/>
                <w:lang w:bidi="ar-SA"/>
              </w:rPr>
              <w:t>ت‌ها</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b/>
                <w:bCs/>
                <w:spacing w:val="0"/>
                <w:sz w:val="26"/>
                <w:rtl/>
                <w:lang w:bidi="ar-SA"/>
              </w:rPr>
              <w:t xml:space="preserve"> مجموع</w:t>
            </w:r>
            <w:r w:rsidRPr="00351F32">
              <w:rPr>
                <w:rFonts w:ascii="Times New Roman Bold" w:hAnsi="Times New Roman Bold" w:cs="IRNazanin" w:hint="cs"/>
                <w:b/>
                <w:bCs/>
                <w:spacing w:val="0"/>
                <w:sz w:val="26"/>
                <w:rtl/>
                <w:lang w:bidi="ar-SA"/>
              </w:rPr>
              <w:t>ۀ</w:t>
            </w:r>
            <w:r w:rsidRPr="00351F32">
              <w:rPr>
                <w:rFonts w:ascii="Times New Roman Bold" w:hAnsi="Times New Roman Bold" w:cs="IRNazanin"/>
                <w:b/>
                <w:bCs/>
                <w:spacing w:val="0"/>
                <w:sz w:val="26"/>
                <w:rtl/>
                <w:lang w:bidi="ar-SA"/>
              </w:rPr>
              <w:t xml:space="preserve"> موحد</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hint="eastAsia"/>
                <w:b/>
                <w:bCs/>
                <w:spacing w:val="0"/>
                <w:sz w:val="26"/>
                <w:rtl/>
                <w:lang w:bidi="ar-SA"/>
              </w:rPr>
              <w:t>ن</w:t>
            </w:r>
          </w:p>
        </w:tc>
      </w:tr>
      <w:tr w:rsidR="00B925F5" w:rsidRPr="00351F32" w:rsidTr="00C07B0F">
        <w:trPr>
          <w:jc w:val="center"/>
        </w:trPr>
        <w:tc>
          <w:tcPr>
            <w:tcW w:w="2297" w:type="pct"/>
            <w:gridSpan w:val="2"/>
            <w:shd w:val="clear" w:color="auto" w:fill="auto"/>
          </w:tcPr>
          <w:p w:rsidR="00B925F5" w:rsidRPr="00351F32" w:rsidRDefault="00B925F5" w:rsidP="00C07B0F">
            <w:pPr>
              <w:widowControl w:val="0"/>
              <w:tabs>
                <w:tab w:val="right" w:leader="dot" w:pos="5138"/>
              </w:tabs>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www.mowahedin.com</w:t>
            </w:r>
          </w:p>
          <w:p w:rsidR="00B925F5" w:rsidRPr="00351F32" w:rsidRDefault="00B925F5" w:rsidP="00C07B0F">
            <w:pPr>
              <w:widowControl w:val="0"/>
              <w:tabs>
                <w:tab w:val="right" w:leader="dot" w:pos="5138"/>
              </w:tabs>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www.videofarsi.com</w:t>
            </w:r>
          </w:p>
          <w:p w:rsidR="00B925F5" w:rsidRPr="00351F32" w:rsidRDefault="00B925F5" w:rsidP="00C07B0F">
            <w:pPr>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www.zekr.tv</w:t>
            </w:r>
          </w:p>
          <w:p w:rsidR="00B925F5" w:rsidRPr="00351F32" w:rsidRDefault="00B925F5" w:rsidP="00C07B0F">
            <w:pPr>
              <w:spacing w:before="60" w:after="60" w:line="240" w:lineRule="auto"/>
              <w:ind w:firstLine="0"/>
              <w:jc w:val="right"/>
              <w:rPr>
                <w:rFonts w:ascii="IRMitra" w:hAnsi="IRMitra" w:cs="IRMitra"/>
                <w:b/>
                <w:bCs/>
                <w:spacing w:val="0"/>
                <w:sz w:val="27"/>
                <w:szCs w:val="27"/>
                <w:rtl/>
              </w:rPr>
            </w:pPr>
            <w:r w:rsidRPr="00351F32">
              <w:rPr>
                <w:rFonts w:ascii="Literata" w:hAnsi="Literata" w:cs="Times New Roman"/>
                <w:spacing w:val="0"/>
                <w:sz w:val="24"/>
                <w:szCs w:val="24"/>
              </w:rPr>
              <w:t>www.mowahed.com</w:t>
            </w:r>
          </w:p>
        </w:tc>
        <w:tc>
          <w:tcPr>
            <w:tcW w:w="360" w:type="pct"/>
          </w:tcPr>
          <w:p w:rsidR="00B925F5" w:rsidRPr="00351F32" w:rsidRDefault="00B925F5" w:rsidP="00C07B0F">
            <w:pPr>
              <w:spacing w:before="60" w:after="60" w:line="240" w:lineRule="auto"/>
              <w:ind w:firstLine="0"/>
              <w:jc w:val="right"/>
              <w:rPr>
                <w:rFonts w:ascii="IRMitra" w:hAnsi="IRMitra" w:cs="IRMitra"/>
                <w:color w:val="244061" w:themeColor="accent1" w:themeShade="80"/>
                <w:spacing w:val="0"/>
                <w:sz w:val="30"/>
                <w:szCs w:val="30"/>
                <w:rtl/>
              </w:rPr>
            </w:pPr>
          </w:p>
        </w:tc>
        <w:tc>
          <w:tcPr>
            <w:tcW w:w="2343" w:type="pct"/>
            <w:gridSpan w:val="2"/>
          </w:tcPr>
          <w:p w:rsidR="00B925F5" w:rsidRPr="00351F32" w:rsidRDefault="00B925F5" w:rsidP="00C07B0F">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r w:rsidRPr="00351F32">
              <w:rPr>
                <w:rFonts w:ascii="Literata" w:hAnsi="Literata" w:cs="Times New Roman"/>
                <w:spacing w:val="0"/>
                <w:sz w:val="24"/>
                <w:szCs w:val="24"/>
                <w:lang w:bidi="ar-SA"/>
              </w:rPr>
              <w:t>www.aqeedeh.com</w:t>
            </w:r>
          </w:p>
          <w:p w:rsidR="00B925F5" w:rsidRPr="00351F32" w:rsidRDefault="00B925F5" w:rsidP="00C07B0F">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r w:rsidRPr="00351F32">
              <w:rPr>
                <w:rFonts w:ascii="Literata" w:hAnsi="Literata" w:cs="Times New Roman"/>
                <w:spacing w:val="0"/>
                <w:sz w:val="24"/>
                <w:szCs w:val="24"/>
                <w:lang w:bidi="ar-SA"/>
              </w:rPr>
              <w:t>www.islamtxt.com</w:t>
            </w:r>
          </w:p>
          <w:p w:rsidR="00B925F5" w:rsidRPr="00351F32" w:rsidRDefault="00D05906" w:rsidP="00C07B0F">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hyperlink r:id="rId11" w:history="1">
              <w:r w:rsidR="00B925F5" w:rsidRPr="00351F32">
                <w:rPr>
                  <w:rFonts w:ascii="IRNazli" w:hAnsi="IRNazli" w:cs="IRNazli"/>
                  <w:spacing w:val="0"/>
                </w:rPr>
                <w:t>www.shabnam.cc</w:t>
              </w:r>
            </w:hyperlink>
          </w:p>
          <w:p w:rsidR="00B925F5" w:rsidRPr="00351F32" w:rsidRDefault="00B925F5" w:rsidP="00C07B0F">
            <w:pPr>
              <w:spacing w:before="60" w:after="60" w:line="240" w:lineRule="auto"/>
              <w:ind w:firstLine="0"/>
              <w:jc w:val="right"/>
              <w:rPr>
                <w:rFonts w:ascii="IRMitra" w:hAnsi="IRMitra" w:cs="IRMitra"/>
                <w:color w:val="244061" w:themeColor="accent1" w:themeShade="80"/>
                <w:spacing w:val="0"/>
                <w:sz w:val="30"/>
                <w:szCs w:val="30"/>
                <w:rtl/>
              </w:rPr>
            </w:pPr>
            <w:r w:rsidRPr="00351F32">
              <w:rPr>
                <w:rFonts w:ascii="Literata" w:hAnsi="Literata" w:cs="Times New Roman"/>
                <w:spacing w:val="0"/>
                <w:sz w:val="24"/>
                <w:szCs w:val="24"/>
                <w:lang w:bidi="ar-SA"/>
              </w:rPr>
              <w:t>www.sadaislam.com</w:t>
            </w:r>
          </w:p>
        </w:tc>
      </w:tr>
      <w:tr w:rsidR="00B925F5" w:rsidRPr="00351F32" w:rsidTr="00C07B0F">
        <w:trPr>
          <w:jc w:val="center"/>
        </w:trPr>
        <w:tc>
          <w:tcPr>
            <w:tcW w:w="2297" w:type="pct"/>
            <w:gridSpan w:val="2"/>
          </w:tcPr>
          <w:p w:rsidR="00B925F5" w:rsidRPr="00351F32" w:rsidRDefault="00B925F5" w:rsidP="00C07B0F">
            <w:pPr>
              <w:spacing w:before="60" w:after="60" w:line="240" w:lineRule="auto"/>
              <w:ind w:firstLine="0"/>
              <w:jc w:val="right"/>
              <w:rPr>
                <w:rFonts w:ascii="IRMitra" w:hAnsi="IRMitra" w:cs="IRMitra"/>
                <w:b/>
                <w:bCs/>
                <w:spacing w:val="0"/>
                <w:sz w:val="5"/>
                <w:szCs w:val="5"/>
                <w:rtl/>
              </w:rPr>
            </w:pPr>
          </w:p>
        </w:tc>
        <w:tc>
          <w:tcPr>
            <w:tcW w:w="2703" w:type="pct"/>
            <w:gridSpan w:val="3"/>
          </w:tcPr>
          <w:p w:rsidR="00B925F5" w:rsidRPr="00351F32" w:rsidRDefault="00B925F5" w:rsidP="00C07B0F">
            <w:pPr>
              <w:spacing w:before="60" w:after="60" w:line="240" w:lineRule="auto"/>
              <w:ind w:firstLine="0"/>
              <w:jc w:val="right"/>
              <w:rPr>
                <w:rFonts w:ascii="IRMitra" w:hAnsi="IRMitra" w:cs="IRMitra"/>
                <w:color w:val="244061" w:themeColor="accent1" w:themeShade="80"/>
                <w:spacing w:val="0"/>
                <w:sz w:val="5"/>
                <w:szCs w:val="5"/>
                <w:rtl/>
              </w:rPr>
            </w:pPr>
          </w:p>
        </w:tc>
      </w:tr>
      <w:tr w:rsidR="00B925F5" w:rsidRPr="00351F32" w:rsidTr="00C07B0F">
        <w:trPr>
          <w:jc w:val="center"/>
        </w:trPr>
        <w:tc>
          <w:tcPr>
            <w:tcW w:w="5000" w:type="pct"/>
            <w:gridSpan w:val="5"/>
          </w:tcPr>
          <w:p w:rsidR="00B925F5" w:rsidRPr="00351F32" w:rsidRDefault="00B925F5" w:rsidP="00C07B0F">
            <w:pPr>
              <w:spacing w:before="60" w:after="60" w:line="240" w:lineRule="auto"/>
              <w:ind w:firstLine="0"/>
              <w:jc w:val="center"/>
              <w:rPr>
                <w:rFonts w:ascii="IRMitra" w:hAnsi="IRMitra" w:cs="IRMitra"/>
                <w:color w:val="244061" w:themeColor="accent1" w:themeShade="80"/>
                <w:spacing w:val="0"/>
                <w:sz w:val="30"/>
                <w:szCs w:val="30"/>
                <w:rtl/>
              </w:rPr>
            </w:pPr>
            <w:r w:rsidRPr="00351F32">
              <w:rPr>
                <w:rFonts w:ascii="IRMitra" w:hAnsi="IRMitra" w:cs="IRMitra" w:hint="cs"/>
                <w:noProof/>
                <w:color w:val="244061" w:themeColor="accent1" w:themeShade="80"/>
                <w:spacing w:val="0"/>
                <w:sz w:val="30"/>
                <w:szCs w:val="30"/>
                <w:rtl/>
                <w:lang w:bidi="ar-SA"/>
              </w:rPr>
              <w:drawing>
                <wp:inline distT="0" distB="0" distL="0" distR="0" wp14:anchorId="7D5B92C9" wp14:editId="3D1B25A0">
                  <wp:extent cx="1576800" cy="8208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B925F5" w:rsidRPr="00351F32" w:rsidTr="00C07B0F">
        <w:trPr>
          <w:jc w:val="center"/>
        </w:trPr>
        <w:tc>
          <w:tcPr>
            <w:tcW w:w="5000" w:type="pct"/>
            <w:gridSpan w:val="5"/>
            <w:vAlign w:val="center"/>
          </w:tcPr>
          <w:p w:rsidR="00B925F5" w:rsidRPr="00351F32" w:rsidRDefault="00B925F5" w:rsidP="00C07B0F">
            <w:pPr>
              <w:spacing w:before="60" w:after="60" w:line="240" w:lineRule="auto"/>
              <w:ind w:firstLine="0"/>
              <w:jc w:val="center"/>
              <w:rPr>
                <w:rFonts w:ascii="IRMitra" w:hAnsi="IRMitra" w:cs="IRMitra"/>
                <w:noProof/>
                <w:color w:val="244061" w:themeColor="accent1" w:themeShade="80"/>
                <w:spacing w:val="0"/>
                <w:sz w:val="30"/>
                <w:szCs w:val="30"/>
                <w:rtl/>
                <w:lang w:bidi="ar-SA"/>
              </w:rPr>
            </w:pPr>
            <w:r w:rsidRPr="00351F32">
              <w:rPr>
                <w:rFonts w:ascii="IRMitra" w:hAnsi="IRMitra" w:cs="IRMitra"/>
                <w:noProof/>
                <w:color w:val="244061" w:themeColor="accent1" w:themeShade="80"/>
                <w:spacing w:val="0"/>
                <w:sz w:val="30"/>
                <w:szCs w:val="30"/>
                <w:lang w:bidi="ar-SA"/>
              </w:rPr>
              <w:t>contact@mowahedin.com</w:t>
            </w:r>
          </w:p>
        </w:tc>
      </w:tr>
      <w:tr w:rsidR="00B925F5" w:rsidRPr="00351F32" w:rsidTr="00C07B0F">
        <w:trPr>
          <w:jc w:val="center"/>
        </w:trPr>
        <w:tc>
          <w:tcPr>
            <w:tcW w:w="2297" w:type="pct"/>
            <w:gridSpan w:val="2"/>
          </w:tcPr>
          <w:p w:rsidR="00B925F5" w:rsidRPr="00351F32" w:rsidRDefault="00B925F5" w:rsidP="00C07B0F">
            <w:pPr>
              <w:spacing w:before="60" w:after="60" w:line="240" w:lineRule="auto"/>
              <w:ind w:firstLine="0"/>
              <w:jc w:val="right"/>
              <w:rPr>
                <w:rFonts w:ascii="IRMitra" w:hAnsi="IRMitra" w:cs="IRMitra"/>
                <w:b/>
                <w:bCs/>
                <w:spacing w:val="0"/>
                <w:sz w:val="7"/>
                <w:szCs w:val="7"/>
                <w:rtl/>
              </w:rPr>
            </w:pPr>
          </w:p>
        </w:tc>
        <w:tc>
          <w:tcPr>
            <w:tcW w:w="2703" w:type="pct"/>
            <w:gridSpan w:val="3"/>
          </w:tcPr>
          <w:p w:rsidR="00B925F5" w:rsidRPr="00351F32" w:rsidRDefault="00B925F5" w:rsidP="00C07B0F">
            <w:pPr>
              <w:spacing w:before="60" w:after="60" w:line="240" w:lineRule="auto"/>
              <w:ind w:firstLine="0"/>
              <w:jc w:val="right"/>
              <w:rPr>
                <w:rFonts w:ascii="IRMitra" w:hAnsi="IRMitra" w:cs="IRMitra"/>
                <w:color w:val="244061" w:themeColor="accent1" w:themeShade="80"/>
                <w:spacing w:val="0"/>
                <w:sz w:val="7"/>
                <w:szCs w:val="7"/>
                <w:rtl/>
              </w:rPr>
            </w:pPr>
          </w:p>
        </w:tc>
      </w:tr>
    </w:tbl>
    <w:p w:rsidR="00B925F5" w:rsidRPr="006A2D1A" w:rsidRDefault="00B925F5" w:rsidP="00B925F5">
      <w:pPr>
        <w:ind w:firstLine="0"/>
        <w:jc w:val="center"/>
        <w:rPr>
          <w:rFonts w:cs="B Badr"/>
          <w:b/>
          <w:bCs/>
          <w:spacing w:val="0"/>
          <w:sz w:val="48"/>
          <w:szCs w:val="48"/>
          <w:rtl/>
          <w:lang w:bidi="ar-SA"/>
        </w:rPr>
      </w:pPr>
    </w:p>
    <w:p w:rsidR="00B925F5" w:rsidRDefault="00B925F5" w:rsidP="00B925F5">
      <w:pPr>
        <w:ind w:firstLine="0"/>
        <w:jc w:val="center"/>
        <w:rPr>
          <w:rFonts w:cs="B Badr"/>
          <w:b/>
          <w:bCs/>
          <w:spacing w:val="0"/>
          <w:sz w:val="48"/>
          <w:szCs w:val="48"/>
          <w:rtl/>
          <w:lang w:bidi="ar-SA"/>
        </w:rPr>
      </w:pPr>
    </w:p>
    <w:p w:rsidR="00B925F5" w:rsidRDefault="00B925F5" w:rsidP="00B925F5">
      <w:pPr>
        <w:ind w:firstLine="0"/>
        <w:jc w:val="center"/>
        <w:rPr>
          <w:rFonts w:cs="B Badr"/>
          <w:b/>
          <w:bCs/>
          <w:spacing w:val="0"/>
          <w:sz w:val="48"/>
          <w:szCs w:val="48"/>
          <w:rtl/>
          <w:lang w:bidi="ar-SA"/>
        </w:rPr>
      </w:pPr>
    </w:p>
    <w:p w:rsidR="00B925F5" w:rsidRDefault="00B925F5" w:rsidP="00B925F5">
      <w:pPr>
        <w:ind w:firstLine="0"/>
        <w:jc w:val="center"/>
        <w:rPr>
          <w:rFonts w:cs="B Badr"/>
          <w:b/>
          <w:bCs/>
          <w:spacing w:val="0"/>
          <w:sz w:val="48"/>
          <w:szCs w:val="48"/>
          <w:rtl/>
          <w:lang w:bidi="ar-SA"/>
        </w:rPr>
      </w:pPr>
    </w:p>
    <w:p w:rsidR="00B925F5" w:rsidRPr="003704E1" w:rsidRDefault="00B925F5" w:rsidP="00B925F5">
      <w:pPr>
        <w:ind w:firstLine="0"/>
        <w:jc w:val="center"/>
        <w:rPr>
          <w:rFonts w:ascii="IRNazli" w:hAnsi="IRNazli" w:cs="IRNazli"/>
          <w:b/>
          <w:bCs/>
          <w:spacing w:val="0"/>
          <w:sz w:val="44"/>
          <w:szCs w:val="44"/>
          <w:rtl/>
          <w:lang w:bidi="ar-SA"/>
        </w:rPr>
      </w:pPr>
      <w:r w:rsidRPr="003704E1">
        <w:rPr>
          <w:rFonts w:ascii="IRNazli" w:hAnsi="IRNazli" w:cs="IRNazli"/>
          <w:b/>
          <w:bCs/>
          <w:spacing w:val="0"/>
          <w:sz w:val="44"/>
          <w:szCs w:val="44"/>
          <w:rtl/>
          <w:lang w:bidi="ar-SA"/>
        </w:rPr>
        <w:t>بازنشر این کتاب با ذکر اسم ناشر بلامانع است</w:t>
      </w:r>
      <w:r>
        <w:rPr>
          <w:rFonts w:ascii="IRNazli" w:hAnsi="IRNazli" w:cs="IRNazli" w:hint="cs"/>
          <w:b/>
          <w:bCs/>
          <w:spacing w:val="0"/>
          <w:sz w:val="44"/>
          <w:szCs w:val="44"/>
          <w:rtl/>
          <w:lang w:bidi="ar-SA"/>
        </w:rPr>
        <w:t>.</w:t>
      </w:r>
    </w:p>
    <w:p w:rsidR="00B925F5" w:rsidRDefault="00B925F5" w:rsidP="00B925F5">
      <w:pPr>
        <w:ind w:firstLine="0"/>
        <w:jc w:val="center"/>
        <w:rPr>
          <w:rFonts w:cs="B Badr"/>
          <w:b/>
          <w:bCs/>
          <w:spacing w:val="0"/>
          <w:sz w:val="48"/>
          <w:szCs w:val="48"/>
          <w:rtl/>
          <w:lang w:bidi="ar-SA"/>
        </w:rPr>
      </w:pPr>
    </w:p>
    <w:p w:rsidR="00B925F5" w:rsidRPr="005C29E1" w:rsidRDefault="00B925F5" w:rsidP="00B925F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Pr>
          <w:rFonts w:cs="B Mitra" w:hint="cs"/>
          <w:b/>
          <w:bCs/>
          <w:spacing w:val="0"/>
          <w:rtl/>
        </w:rPr>
        <w:t>، فنی</w:t>
      </w:r>
      <w:r w:rsidRPr="005C29E1">
        <w:rPr>
          <w:rFonts w:cs="B Mitra"/>
          <w:b/>
          <w:bCs/>
          <w:spacing w:val="0"/>
          <w:rtl/>
          <w:lang w:bidi="ar-SA"/>
        </w:rPr>
        <w:t xml:space="preserve"> و ناشر:</w:t>
      </w:r>
    </w:p>
    <w:p w:rsidR="00B925F5" w:rsidRDefault="00B925F5" w:rsidP="00B925F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B925F5" w:rsidRPr="005C29E1" w:rsidRDefault="00B925F5" w:rsidP="00B925F5">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B925F5" w:rsidRPr="00734083" w:rsidRDefault="00B925F5" w:rsidP="00B925F5">
      <w:pPr>
        <w:ind w:firstLine="0"/>
        <w:jc w:val="center"/>
        <w:rPr>
          <w:rFonts w:cs="B Mitra"/>
          <w:b/>
          <w:bCs/>
          <w:spacing w:val="0"/>
          <w:rtl/>
          <w:lang w:bidi="ar-SA"/>
        </w:rPr>
      </w:pPr>
      <w:r w:rsidRPr="00734083">
        <w:rPr>
          <w:rFonts w:cs="B Mitra" w:hint="cs"/>
          <w:b/>
          <w:bCs/>
          <w:spacing w:val="0"/>
          <w:rtl/>
          <w:lang w:bidi="ar-SA"/>
        </w:rPr>
        <w:t>منبع:</w:t>
      </w:r>
    </w:p>
    <w:p w:rsidR="00B925F5" w:rsidRDefault="00B925F5" w:rsidP="00B925F5">
      <w:pPr>
        <w:ind w:firstLine="0"/>
        <w:jc w:val="center"/>
        <w:rPr>
          <w:rFonts w:cs="B Kourosh"/>
          <w:spacing w:val="0"/>
          <w:sz w:val="34"/>
          <w:szCs w:val="34"/>
          <w:rtl/>
          <w:lang w:bidi="ar-SA"/>
        </w:rPr>
      </w:pPr>
      <w:r w:rsidRPr="00734083">
        <w:rPr>
          <w:rFonts w:cs="B Kourosh"/>
          <w:spacing w:val="0"/>
          <w:sz w:val="34"/>
          <w:szCs w:val="34"/>
          <w:rtl/>
          <w:lang w:bidi="ar-SA"/>
        </w:rPr>
        <w:t>کتابخانه الکترون</w:t>
      </w:r>
      <w:r w:rsidRPr="00734083">
        <w:rPr>
          <w:rFonts w:cs="B Kourosh" w:hint="cs"/>
          <w:spacing w:val="0"/>
          <w:sz w:val="34"/>
          <w:szCs w:val="34"/>
          <w:rtl/>
          <w:lang w:bidi="ar-SA"/>
        </w:rPr>
        <w:t>ی</w:t>
      </w:r>
      <w:r w:rsidRPr="00734083">
        <w:rPr>
          <w:rFonts w:cs="B Kourosh" w:hint="eastAsia"/>
          <w:spacing w:val="0"/>
          <w:sz w:val="34"/>
          <w:szCs w:val="34"/>
          <w:rtl/>
          <w:lang w:bidi="ar-SA"/>
        </w:rPr>
        <w:t>ک</w:t>
      </w:r>
      <w:r w:rsidRPr="00734083">
        <w:rPr>
          <w:rFonts w:cs="B Kourosh" w:hint="cs"/>
          <w:spacing w:val="0"/>
          <w:sz w:val="34"/>
          <w:szCs w:val="34"/>
          <w:rtl/>
          <w:lang w:bidi="ar-SA"/>
        </w:rPr>
        <w:t>ی</w:t>
      </w:r>
      <w:r w:rsidRPr="00734083">
        <w:rPr>
          <w:rFonts w:cs="B Kourosh"/>
          <w:spacing w:val="0"/>
          <w:sz w:val="34"/>
          <w:szCs w:val="34"/>
          <w:rtl/>
          <w:lang w:bidi="ar-SA"/>
        </w:rPr>
        <w:t xml:space="preserve"> عق</w:t>
      </w:r>
      <w:r w:rsidRPr="00734083">
        <w:rPr>
          <w:rFonts w:cs="B Kourosh" w:hint="cs"/>
          <w:spacing w:val="0"/>
          <w:sz w:val="34"/>
          <w:szCs w:val="34"/>
          <w:rtl/>
          <w:lang w:bidi="ar-SA"/>
        </w:rPr>
        <w:t>ی</w:t>
      </w:r>
      <w:r w:rsidRPr="00734083">
        <w:rPr>
          <w:rFonts w:cs="B Kourosh" w:hint="eastAsia"/>
          <w:spacing w:val="0"/>
          <w:sz w:val="34"/>
          <w:szCs w:val="34"/>
          <w:rtl/>
          <w:lang w:bidi="ar-SA"/>
        </w:rPr>
        <w:t>ده</w:t>
      </w:r>
    </w:p>
    <w:p w:rsidR="00B925F5" w:rsidRPr="005C29E1" w:rsidRDefault="00B925F5" w:rsidP="00B925F5">
      <w:pPr>
        <w:spacing w:after="480"/>
        <w:ind w:firstLine="0"/>
        <w:jc w:val="center"/>
        <w:rPr>
          <w:rFonts w:cs="B Kourosh"/>
          <w:spacing w:val="0"/>
          <w:sz w:val="24"/>
          <w:szCs w:val="24"/>
          <w:lang w:bidi="ar-SA"/>
        </w:rPr>
      </w:pPr>
      <w:r w:rsidRPr="005C29E1">
        <w:rPr>
          <w:rFonts w:cs="B Kourosh"/>
          <w:spacing w:val="0"/>
          <w:sz w:val="24"/>
          <w:szCs w:val="24"/>
          <w:lang w:bidi="ar-SA"/>
        </w:rPr>
        <w:t>www.</w:t>
      </w:r>
      <w:r>
        <w:rPr>
          <w:rFonts w:cs="B Kourosh"/>
          <w:spacing w:val="0"/>
          <w:sz w:val="24"/>
          <w:szCs w:val="24"/>
          <w:lang w:bidi="ar-SA"/>
        </w:rPr>
        <w:t>aqeedeh</w:t>
      </w:r>
      <w:r w:rsidRPr="005C29E1">
        <w:rPr>
          <w:rFonts w:cs="B Kourosh"/>
          <w:spacing w:val="0"/>
          <w:sz w:val="24"/>
          <w:szCs w:val="24"/>
          <w:lang w:bidi="ar-SA"/>
        </w:rPr>
        <w:t>.com</w:t>
      </w:r>
    </w:p>
    <w:p w:rsidR="00B925F5" w:rsidRDefault="00B925F5" w:rsidP="00B925F5">
      <w:pPr>
        <w:ind w:firstLine="0"/>
        <w:jc w:val="center"/>
        <w:rPr>
          <w:rFonts w:cs="B Mitra"/>
          <w:b/>
          <w:bCs/>
          <w:spacing w:val="0"/>
          <w:rtl/>
          <w:lang w:bidi="ar-SA"/>
        </w:rPr>
      </w:pPr>
    </w:p>
    <w:p w:rsidR="00B925F5" w:rsidRDefault="00B925F5" w:rsidP="00B925F5">
      <w:pPr>
        <w:ind w:firstLine="0"/>
        <w:jc w:val="center"/>
        <w:rPr>
          <w:rFonts w:cs="B Mitra"/>
          <w:b/>
          <w:bCs/>
          <w:spacing w:val="0"/>
          <w:rtl/>
          <w:lang w:bidi="ar-SA"/>
        </w:rPr>
      </w:pPr>
    </w:p>
    <w:p w:rsidR="00B925F5" w:rsidRDefault="00B925F5" w:rsidP="00B925F5">
      <w:pPr>
        <w:ind w:firstLine="0"/>
        <w:jc w:val="center"/>
        <w:rPr>
          <w:rFonts w:cs="B Mitra"/>
          <w:b/>
          <w:bCs/>
          <w:spacing w:val="0"/>
          <w:rtl/>
          <w:lang w:bidi="ar-SA"/>
        </w:rPr>
      </w:pPr>
    </w:p>
    <w:p w:rsidR="00B925F5" w:rsidRPr="00734083" w:rsidRDefault="00B925F5" w:rsidP="00B925F5">
      <w:pPr>
        <w:ind w:firstLine="0"/>
        <w:jc w:val="center"/>
        <w:rPr>
          <w:rFonts w:cs="B Mitra"/>
          <w:b/>
          <w:bCs/>
          <w:spacing w:val="0"/>
          <w:rtl/>
          <w:lang w:bidi="ar-SA"/>
        </w:rPr>
      </w:pPr>
      <w:r w:rsidRPr="00734083">
        <w:rPr>
          <w:rFonts w:cs="B Mitra" w:hint="cs"/>
          <w:b/>
          <w:bCs/>
          <w:spacing w:val="0"/>
          <w:rtl/>
          <w:lang w:bidi="ar-SA"/>
        </w:rPr>
        <w:t>تماس با ما:</w:t>
      </w:r>
    </w:p>
    <w:p w:rsidR="00B925F5" w:rsidRPr="00734083" w:rsidRDefault="00B925F5" w:rsidP="00B925F5">
      <w:pPr>
        <w:ind w:firstLine="0"/>
        <w:jc w:val="center"/>
        <w:rPr>
          <w:rFonts w:cs="B Kourosh"/>
          <w:spacing w:val="0"/>
          <w:rtl/>
          <w:lang w:bidi="ar-SA"/>
        </w:rPr>
      </w:pPr>
      <w:r w:rsidRPr="00734083">
        <w:rPr>
          <w:rFonts w:cs="B Kourosh"/>
          <w:spacing w:val="0"/>
          <w:lang w:bidi="ar-SA"/>
        </w:rPr>
        <w:t>book@aqeedeh.com</w:t>
      </w:r>
    </w:p>
    <w:p w:rsidR="00B241EB" w:rsidRDefault="00B241EB" w:rsidP="00B241EB">
      <w:pPr>
        <w:ind w:firstLine="0"/>
        <w:rPr>
          <w:rFonts w:cs="B Badr"/>
          <w:b/>
          <w:bCs/>
          <w:spacing w:val="0"/>
          <w:sz w:val="32"/>
          <w:szCs w:val="32"/>
          <w:rtl/>
          <w:lang w:bidi="ar-SA"/>
        </w:rPr>
      </w:pPr>
    </w:p>
    <w:p w:rsidR="00B925F5" w:rsidRDefault="00B925F5" w:rsidP="00B241EB">
      <w:pPr>
        <w:ind w:firstLine="0"/>
        <w:rPr>
          <w:rFonts w:cs="B Badr"/>
          <w:b/>
          <w:bCs/>
          <w:spacing w:val="0"/>
          <w:sz w:val="32"/>
          <w:szCs w:val="32"/>
          <w:rtl/>
          <w:lang w:bidi="ar-SA"/>
        </w:rPr>
      </w:pPr>
    </w:p>
    <w:p w:rsidR="00B925F5" w:rsidRPr="00871FAC" w:rsidRDefault="00B925F5" w:rsidP="00B241EB">
      <w:pPr>
        <w:ind w:firstLine="0"/>
        <w:rPr>
          <w:rFonts w:cs="B Badr"/>
          <w:b/>
          <w:bCs/>
          <w:spacing w:val="0"/>
          <w:sz w:val="32"/>
          <w:szCs w:val="32"/>
          <w:rtl/>
          <w:lang w:bidi="ar-SA"/>
        </w:rPr>
        <w:sectPr w:rsidR="00B925F5" w:rsidRPr="00871FAC" w:rsidSect="00F8799F">
          <w:footnotePr>
            <w:numRestart w:val="eachPage"/>
          </w:footnotePr>
          <w:pgSz w:w="11906" w:h="16838" w:code="9"/>
          <w:pgMar w:top="737" w:right="2381" w:bottom="3969" w:left="2381" w:header="737" w:footer="3969" w:gutter="0"/>
          <w:cols w:space="720"/>
          <w:titlePg/>
          <w:bidi/>
          <w:rtlGutter/>
          <w:docGrid w:linePitch="360"/>
        </w:sectPr>
      </w:pPr>
    </w:p>
    <w:p w:rsidR="00DB1D67" w:rsidRPr="00871FAC" w:rsidRDefault="00DB1D67" w:rsidP="00501A14">
      <w:pPr>
        <w:pStyle w:val="a"/>
        <w:rPr>
          <w:rtl/>
          <w:lang w:bidi="ar-SA"/>
        </w:rPr>
      </w:pPr>
      <w:r w:rsidRPr="00871FAC">
        <w:rPr>
          <w:rtl/>
          <w:lang w:bidi="ar-SA"/>
        </w:rPr>
        <w:lastRenderedPageBreak/>
        <w:t>فهرست مطالب</w:t>
      </w:r>
    </w:p>
    <w:p w:rsidR="00D35D84" w:rsidRPr="00FB2EE3" w:rsidRDefault="00A4637B" w:rsidP="00F555B5">
      <w:pPr>
        <w:pStyle w:val="TOC1"/>
        <w:tabs>
          <w:tab w:val="right" w:leader="dot" w:pos="7134"/>
        </w:tabs>
        <w:jc w:val="left"/>
        <w:rPr>
          <w:rFonts w:ascii="Calibri" w:hAnsi="Calibri" w:cs="Arial"/>
          <w:b w:val="0"/>
          <w:bCs w:val="0"/>
          <w:noProof/>
          <w:spacing w:val="0"/>
          <w:sz w:val="22"/>
          <w:szCs w:val="22"/>
          <w:rtl/>
        </w:rPr>
      </w:pPr>
      <w:r w:rsidRPr="00FB2EE3">
        <w:rPr>
          <w:spacing w:val="0"/>
          <w:sz w:val="26"/>
          <w:szCs w:val="26"/>
          <w:rtl/>
          <w:lang w:bidi="ar-SA"/>
        </w:rPr>
        <w:fldChar w:fldCharType="begin"/>
      </w:r>
      <w:r w:rsidR="00BF3E23" w:rsidRPr="00FB2EE3">
        <w:rPr>
          <w:spacing w:val="0"/>
          <w:sz w:val="26"/>
          <w:szCs w:val="26"/>
          <w:rtl/>
          <w:lang w:bidi="ar-SA"/>
        </w:rPr>
        <w:instrText xml:space="preserve"> </w:instrText>
      </w:r>
      <w:r w:rsidR="00BF3E23" w:rsidRPr="00FB2EE3">
        <w:rPr>
          <w:spacing w:val="0"/>
          <w:sz w:val="26"/>
          <w:szCs w:val="26"/>
          <w:lang w:bidi="ar-SA"/>
        </w:rPr>
        <w:instrText>TOC \h \z \t</w:instrText>
      </w:r>
      <w:r w:rsidR="00BF3E23" w:rsidRPr="00FB2EE3">
        <w:rPr>
          <w:spacing w:val="0"/>
          <w:sz w:val="26"/>
          <w:szCs w:val="26"/>
          <w:rtl/>
          <w:lang w:bidi="ar-SA"/>
        </w:rPr>
        <w:instrText xml:space="preserve"> "تیتر و ابواب,1,تیتر دوم,2" </w:instrText>
      </w:r>
      <w:r w:rsidRPr="00FB2EE3">
        <w:rPr>
          <w:spacing w:val="0"/>
          <w:sz w:val="26"/>
          <w:szCs w:val="26"/>
          <w:rtl/>
          <w:lang w:bidi="ar-SA"/>
        </w:rPr>
        <w:fldChar w:fldCharType="separate"/>
      </w:r>
      <w:hyperlink w:anchor="_Toc322033098" w:history="1">
        <w:r w:rsidR="00D35D84" w:rsidRPr="00FB2EE3">
          <w:rPr>
            <w:rStyle w:val="Hyperlink"/>
            <w:noProof/>
            <w:spacing w:val="0"/>
            <w:rtl/>
            <w:lang w:bidi="ar-SA"/>
          </w:rPr>
          <w:t xml:space="preserve">11- </w:t>
        </w:r>
        <w:r w:rsidR="00D35D84" w:rsidRPr="00FB2EE3">
          <w:rPr>
            <w:rStyle w:val="Hyperlink"/>
            <w:rFonts w:hint="eastAsia"/>
            <w:noProof/>
            <w:spacing w:val="0"/>
            <w:rtl/>
            <w:lang w:bidi="ar-SA"/>
          </w:rPr>
          <w:t>باب</w:t>
        </w:r>
        <w:r w:rsidR="00D35D84" w:rsidRPr="00FB2EE3">
          <w:rPr>
            <w:rStyle w:val="Hyperlink"/>
            <w:noProof/>
            <w:spacing w:val="0"/>
            <w:rtl/>
            <w:lang w:bidi="ar-SA"/>
          </w:rPr>
          <w:t xml:space="preserve">: </w:t>
        </w:r>
        <w:r w:rsidR="00D35D84" w:rsidRPr="00FB2EE3">
          <w:rPr>
            <w:rStyle w:val="Hyperlink"/>
            <w:rFonts w:hint="eastAsia"/>
            <w:noProof/>
            <w:spacing w:val="0"/>
            <w:rtl/>
            <w:lang w:bidi="ar-SA"/>
          </w:rPr>
          <w:t>مجاهدت</w:t>
        </w:r>
        <w:r w:rsidR="00D35D84" w:rsidRPr="00FB2EE3">
          <w:rPr>
            <w:noProof/>
            <w:webHidden/>
            <w:spacing w:val="0"/>
            <w:rtl/>
            <w:lang w:bidi="ar-SA"/>
          </w:rPr>
          <w:tab/>
        </w:r>
        <w:r w:rsidR="00D35D84" w:rsidRPr="00FB2EE3">
          <w:rPr>
            <w:rStyle w:val="Hyperlink"/>
            <w:noProof/>
            <w:spacing w:val="0"/>
            <w:rtl/>
            <w:lang w:bidi="ar-SA"/>
          </w:rPr>
          <w:fldChar w:fldCharType="begin"/>
        </w:r>
        <w:r w:rsidR="00D35D84" w:rsidRPr="00FB2EE3">
          <w:rPr>
            <w:noProof/>
            <w:webHidden/>
            <w:spacing w:val="0"/>
            <w:rtl/>
            <w:lang w:bidi="ar-SA"/>
          </w:rPr>
          <w:instrText xml:space="preserve"> </w:instrText>
        </w:r>
        <w:r w:rsidR="00D35D84" w:rsidRPr="00FB2EE3">
          <w:rPr>
            <w:noProof/>
            <w:webHidden/>
            <w:spacing w:val="0"/>
          </w:rPr>
          <w:instrText xml:space="preserve">PAGEREF _Toc322033098 \h </w:instrText>
        </w:r>
        <w:r w:rsidR="00D35D84" w:rsidRPr="00FB2EE3">
          <w:rPr>
            <w:rStyle w:val="Hyperlink"/>
            <w:noProof/>
            <w:spacing w:val="0"/>
            <w:rtl/>
            <w:lang w:bidi="ar-SA"/>
          </w:rPr>
        </w:r>
        <w:r w:rsidR="00D35D84" w:rsidRPr="00FB2EE3">
          <w:rPr>
            <w:rStyle w:val="Hyperlink"/>
            <w:noProof/>
            <w:spacing w:val="0"/>
            <w:rtl/>
          </w:rPr>
          <w:fldChar w:fldCharType="separate"/>
        </w:r>
        <w:r w:rsidR="00501A14">
          <w:rPr>
            <w:noProof/>
            <w:webHidden/>
            <w:spacing w:val="0"/>
            <w:rtl/>
            <w:lang w:bidi="ar-SA"/>
          </w:rPr>
          <w:t>3</w:t>
        </w:r>
        <w:r w:rsidR="00D35D84" w:rsidRPr="00FB2EE3">
          <w:rPr>
            <w:rStyle w:val="Hyperlink"/>
            <w:noProof/>
            <w:spacing w:val="0"/>
            <w:rtl/>
            <w:lang w:bidi="ar-SA"/>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099" w:history="1">
        <w:r w:rsidR="00D35D84" w:rsidRPr="00FB2EE3">
          <w:rPr>
            <w:rStyle w:val="Hyperlink"/>
            <w:noProof/>
            <w:spacing w:val="0"/>
            <w:rtl/>
          </w:rPr>
          <w:t xml:space="preserve">12-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تشو</w:t>
        </w:r>
        <w:r w:rsidR="00D35D84" w:rsidRPr="00FB2EE3">
          <w:rPr>
            <w:rStyle w:val="Hyperlink"/>
            <w:rFonts w:hint="cs"/>
            <w:noProof/>
            <w:spacing w:val="0"/>
            <w:rtl/>
          </w:rPr>
          <w:t>ی</w:t>
        </w:r>
        <w:r w:rsidR="00D35D84" w:rsidRPr="00FB2EE3">
          <w:rPr>
            <w:rStyle w:val="Hyperlink"/>
            <w:rFonts w:hint="eastAsia"/>
            <w:noProof/>
            <w:spacing w:val="0"/>
            <w:rtl/>
          </w:rPr>
          <w:t>ق</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انجام</w:t>
        </w:r>
        <w:r w:rsidR="00D35D84" w:rsidRPr="00FB2EE3">
          <w:rPr>
            <w:rStyle w:val="Hyperlink"/>
            <w:noProof/>
            <w:spacing w:val="0"/>
            <w:rtl/>
          </w:rPr>
          <w:t xml:space="preserve"> </w:t>
        </w:r>
        <w:r w:rsidR="00D35D84" w:rsidRPr="00FB2EE3">
          <w:rPr>
            <w:rStyle w:val="Hyperlink"/>
            <w:rFonts w:hint="eastAsia"/>
            <w:noProof/>
            <w:spacing w:val="0"/>
            <w:rtl/>
          </w:rPr>
          <w:t>کارها</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ک</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اواخر</w:t>
        </w:r>
        <w:r w:rsidR="00D35D84" w:rsidRPr="00FB2EE3">
          <w:rPr>
            <w:rStyle w:val="Hyperlink"/>
            <w:noProof/>
            <w:spacing w:val="0"/>
            <w:rtl/>
          </w:rPr>
          <w:t xml:space="preserve"> </w:t>
        </w:r>
        <w:r w:rsidR="00D35D84" w:rsidRPr="00FB2EE3">
          <w:rPr>
            <w:rStyle w:val="Hyperlink"/>
            <w:rFonts w:hint="eastAsia"/>
            <w:noProof/>
            <w:spacing w:val="0"/>
            <w:rtl/>
          </w:rPr>
          <w:t>عمر</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_Toc322033099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87</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0" w:history="1">
        <w:r w:rsidR="00D35D84" w:rsidRPr="00FB2EE3">
          <w:rPr>
            <w:rStyle w:val="Hyperlink"/>
            <w:noProof/>
            <w:spacing w:val="0"/>
            <w:rtl/>
          </w:rPr>
          <w:t xml:space="preserve">13-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ز</w:t>
        </w:r>
        <w:r w:rsidR="00D35D84" w:rsidRPr="00FB2EE3">
          <w:rPr>
            <w:rStyle w:val="Hyperlink"/>
            <w:rFonts w:hint="cs"/>
            <w:noProof/>
            <w:spacing w:val="0"/>
            <w:rtl/>
          </w:rPr>
          <w:t>ی</w:t>
        </w:r>
        <w:r w:rsidR="00D35D84" w:rsidRPr="00FB2EE3">
          <w:rPr>
            <w:rStyle w:val="Hyperlink"/>
            <w:rFonts w:hint="eastAsia"/>
            <w:noProof/>
            <w:spacing w:val="0"/>
            <w:rtl/>
          </w:rPr>
          <w:t>اد</w:t>
        </w:r>
        <w:r w:rsidR="00D35D84" w:rsidRPr="00FB2EE3">
          <w:rPr>
            <w:rStyle w:val="Hyperlink"/>
            <w:noProof/>
            <w:spacing w:val="0"/>
            <w:rtl/>
          </w:rPr>
          <w:t xml:space="preserve"> </w:t>
        </w:r>
        <w:r w:rsidR="00D35D84" w:rsidRPr="00FB2EE3">
          <w:rPr>
            <w:rStyle w:val="Hyperlink"/>
            <w:rFonts w:hint="eastAsia"/>
            <w:noProof/>
            <w:spacing w:val="0"/>
            <w:rtl/>
          </w:rPr>
          <w:t>بودن</w:t>
        </w:r>
        <w:r w:rsidR="00D35D84" w:rsidRPr="00FB2EE3">
          <w:rPr>
            <w:rStyle w:val="Hyperlink"/>
            <w:noProof/>
            <w:spacing w:val="0"/>
            <w:rtl/>
          </w:rPr>
          <w:t xml:space="preserve"> </w:t>
        </w:r>
        <w:r w:rsidR="00D35D84" w:rsidRPr="00FB2EE3">
          <w:rPr>
            <w:rStyle w:val="Hyperlink"/>
            <w:rFonts w:hint="eastAsia"/>
            <w:noProof/>
            <w:spacing w:val="0"/>
            <w:rtl/>
          </w:rPr>
          <w:t>راه‌ها</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خ</w:t>
        </w:r>
        <w:r w:rsidR="00D35D84" w:rsidRPr="00FB2EE3">
          <w:rPr>
            <w:rStyle w:val="Hyperlink"/>
            <w:rFonts w:hint="cs"/>
            <w:noProof/>
            <w:spacing w:val="0"/>
            <w:rtl/>
          </w:rPr>
          <w:t>ی</w:t>
        </w:r>
        <w:r w:rsidR="00D35D84" w:rsidRPr="00FB2EE3">
          <w:rPr>
            <w:rStyle w:val="Hyperlink"/>
            <w:rFonts w:hint="eastAsia"/>
            <w:noProof/>
            <w:spacing w:val="0"/>
            <w:rtl/>
          </w:rPr>
          <w:t>ر</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ک</w:t>
        </w:r>
        <w:r w:rsidR="00D35D84" w:rsidRPr="00FB2EE3">
          <w:rPr>
            <w:rStyle w:val="Hyperlink"/>
            <w:rFonts w:hint="cs"/>
            <w:noProof/>
            <w:spacing w:val="0"/>
            <w:rtl/>
          </w:rPr>
          <w:t>ی</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_Toc322033100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101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1" w:history="1">
        <w:r w:rsidR="00D35D84" w:rsidRPr="00FB2EE3">
          <w:rPr>
            <w:rStyle w:val="Hyperlink"/>
            <w:noProof/>
            <w:spacing w:val="0"/>
            <w:rtl/>
          </w:rPr>
          <w:t xml:space="preserve">14-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م</w:t>
        </w:r>
        <w:r w:rsidR="00D35D84" w:rsidRPr="00FB2EE3">
          <w:rPr>
            <w:rStyle w:val="Hyperlink"/>
            <w:rFonts w:hint="cs"/>
            <w:noProof/>
            <w:spacing w:val="0"/>
            <w:rtl/>
          </w:rPr>
          <w:t>ی</w:t>
        </w:r>
        <w:r w:rsidR="00D35D84" w:rsidRPr="00FB2EE3">
          <w:rPr>
            <w:rStyle w:val="Hyperlink"/>
            <w:rFonts w:hint="eastAsia"/>
            <w:noProof/>
            <w:spacing w:val="0"/>
            <w:rtl/>
          </w:rPr>
          <w:t>انه‌رو</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عبادت</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_Toc322033101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157</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2" w:history="1">
        <w:r w:rsidR="00D35D84" w:rsidRPr="00FB2EE3">
          <w:rPr>
            <w:rStyle w:val="Hyperlink"/>
            <w:noProof/>
            <w:spacing w:val="0"/>
            <w:rtl/>
          </w:rPr>
          <w:t xml:space="preserve">15-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مداومت</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پا</w:t>
        </w:r>
        <w:r w:rsidR="00D35D84" w:rsidRPr="00FB2EE3">
          <w:rPr>
            <w:rStyle w:val="Hyperlink"/>
            <w:rFonts w:hint="cs"/>
            <w:noProof/>
            <w:spacing w:val="0"/>
            <w:rtl/>
          </w:rPr>
          <w:t>ی‌</w:t>
        </w:r>
        <w:r w:rsidR="00D35D84" w:rsidRPr="00FB2EE3">
          <w:rPr>
            <w:rStyle w:val="Hyperlink"/>
            <w:rFonts w:hint="eastAsia"/>
            <w:noProof/>
            <w:spacing w:val="0"/>
            <w:rtl/>
          </w:rPr>
          <w:t>بند</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بر</w:t>
        </w:r>
        <w:r w:rsidR="00D35D84" w:rsidRPr="00FB2EE3">
          <w:rPr>
            <w:rStyle w:val="Hyperlink"/>
            <w:noProof/>
            <w:spacing w:val="0"/>
            <w:rtl/>
          </w:rPr>
          <w:t xml:space="preserve"> </w:t>
        </w:r>
        <w:r w:rsidR="00D35D84" w:rsidRPr="00FB2EE3">
          <w:rPr>
            <w:rStyle w:val="Hyperlink"/>
            <w:rFonts w:hint="eastAsia"/>
            <w:noProof/>
            <w:spacing w:val="0"/>
            <w:rtl/>
          </w:rPr>
          <w:t>اعمال</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_Toc322033102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191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3" w:history="1">
        <w:r w:rsidR="00D35D84" w:rsidRPr="00FB2EE3">
          <w:rPr>
            <w:rStyle w:val="Hyperlink"/>
            <w:noProof/>
            <w:spacing w:val="0"/>
            <w:rtl/>
          </w:rPr>
          <w:t xml:space="preserve">16-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پا</w:t>
        </w:r>
        <w:r w:rsidR="00D35D84" w:rsidRPr="00FB2EE3">
          <w:rPr>
            <w:rStyle w:val="Hyperlink"/>
            <w:rFonts w:hint="cs"/>
            <w:noProof/>
            <w:spacing w:val="0"/>
            <w:rtl/>
          </w:rPr>
          <w:t>ی</w:t>
        </w:r>
        <w:r w:rsidR="00D35D84" w:rsidRPr="00FB2EE3">
          <w:rPr>
            <w:rStyle w:val="Hyperlink"/>
            <w:rFonts w:hint="eastAsia"/>
            <w:noProof/>
            <w:spacing w:val="0"/>
            <w:rtl/>
          </w:rPr>
          <w:t>‌</w:t>
        </w:r>
        <w:r w:rsidR="00D35D84" w:rsidRPr="00FB2EE3">
          <w:rPr>
            <w:rStyle w:val="Hyperlink"/>
            <w:rFonts w:ascii="mylotus" w:hAnsi="mylotus" w:hint="eastAsia"/>
            <w:noProof/>
            <w:spacing w:val="0"/>
            <w:rtl/>
          </w:rPr>
          <w:t>بند</w:t>
        </w:r>
        <w:r w:rsidR="00D35D84" w:rsidRPr="00FB2EE3">
          <w:rPr>
            <w:rStyle w:val="Hyperlink"/>
            <w:rFonts w:ascii="mylotus" w:hAnsi="mylotus" w:hint="cs"/>
            <w:noProof/>
            <w:spacing w:val="0"/>
            <w:rtl/>
          </w:rPr>
          <w:t>ی</w:t>
        </w:r>
        <w:r w:rsidR="00D35D84" w:rsidRPr="00FB2EE3">
          <w:rPr>
            <w:rStyle w:val="Hyperlink"/>
            <w:rFonts w:ascii="mylotus" w:hAnsi="mylotus"/>
            <w:noProof/>
            <w:spacing w:val="0"/>
            <w:rtl/>
          </w:rPr>
          <w:t xml:space="preserve"> </w:t>
        </w:r>
        <w:r w:rsidR="00D35D84" w:rsidRPr="00FB2EE3">
          <w:rPr>
            <w:rStyle w:val="Hyperlink"/>
            <w:rFonts w:ascii="mylotus" w:hAnsi="mylotus" w:hint="eastAsia"/>
            <w:noProof/>
            <w:spacing w:val="0"/>
            <w:rtl/>
          </w:rPr>
          <w:t>بر</w:t>
        </w:r>
        <w:r w:rsidR="00D35D84" w:rsidRPr="00FB2EE3">
          <w:rPr>
            <w:rStyle w:val="Hyperlink"/>
            <w:rFonts w:ascii="mylotus" w:hAnsi="mylotus"/>
            <w:noProof/>
            <w:spacing w:val="0"/>
            <w:rtl/>
          </w:rPr>
          <w:t xml:space="preserve"> </w:t>
        </w:r>
        <w:r w:rsidR="00D35D84" w:rsidRPr="00FB2EE3">
          <w:rPr>
            <w:rStyle w:val="Hyperlink"/>
            <w:rFonts w:ascii="mylotus" w:hAnsi="mylotus" w:hint="eastAsia"/>
            <w:noProof/>
            <w:spacing w:val="0"/>
            <w:rtl/>
          </w:rPr>
          <w:t>سنت</w:t>
        </w:r>
        <w:r w:rsidR="00D35D84" w:rsidRPr="00FB2EE3">
          <w:rPr>
            <w:rStyle w:val="Hyperlink"/>
            <w:rFonts w:ascii="mylotus" w:hAnsi="mylotus"/>
            <w:noProof/>
            <w:spacing w:val="0"/>
            <w:rtl/>
          </w:rPr>
          <w:t xml:space="preserve"> </w:t>
        </w:r>
        <w:r w:rsidR="00D35D84" w:rsidRPr="00FB2EE3">
          <w:rPr>
            <w:rStyle w:val="Hyperlink"/>
            <w:rFonts w:ascii="mylotus" w:hAnsi="mylotus" w:hint="eastAsia"/>
            <w:noProof/>
            <w:spacing w:val="0"/>
            <w:rtl/>
          </w:rPr>
          <w:t>و</w:t>
        </w:r>
        <w:r w:rsidR="00D35D84" w:rsidRPr="00FB2EE3">
          <w:rPr>
            <w:rStyle w:val="Hyperlink"/>
            <w:rFonts w:ascii="mylotus" w:hAnsi="mylotus"/>
            <w:noProof/>
            <w:spacing w:val="0"/>
            <w:rtl/>
          </w:rPr>
          <w:t xml:space="preserve"> </w:t>
        </w:r>
        <w:r w:rsidR="00D35D84" w:rsidRPr="00FB2EE3">
          <w:rPr>
            <w:rStyle w:val="Hyperlink"/>
            <w:rFonts w:ascii="mylotus" w:hAnsi="mylotus" w:hint="eastAsia"/>
            <w:noProof/>
            <w:spacing w:val="0"/>
            <w:rtl/>
          </w:rPr>
          <w:t>آداب</w:t>
        </w:r>
        <w:r w:rsidR="00D35D84" w:rsidRPr="00FB2EE3">
          <w:rPr>
            <w:rStyle w:val="Hyperlink"/>
            <w:rFonts w:ascii="mylotus" w:hAnsi="mylotus"/>
            <w:noProof/>
            <w:spacing w:val="0"/>
            <w:rtl/>
          </w:rPr>
          <w:t xml:space="preserve"> </w:t>
        </w:r>
        <w:r w:rsidR="00D35D84" w:rsidRPr="00FB2EE3">
          <w:rPr>
            <w:rStyle w:val="Hyperlink"/>
            <w:rFonts w:ascii="mylotus" w:hAnsi="mylotus" w:hint="eastAsia"/>
            <w:noProof/>
            <w:spacing w:val="0"/>
            <w:rtl/>
          </w:rPr>
          <w:t>آن</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_Toc322033103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199</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4" w:history="1">
        <w:r w:rsidR="00D35D84" w:rsidRPr="00FB2EE3">
          <w:rPr>
            <w:rStyle w:val="Hyperlink"/>
            <w:noProof/>
            <w:spacing w:val="0"/>
            <w:rtl/>
          </w:rPr>
          <w:t xml:space="preserve">17-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وجوب</w:t>
        </w:r>
        <w:r w:rsidR="00D35D84" w:rsidRPr="00FB2EE3">
          <w:rPr>
            <w:rStyle w:val="Hyperlink"/>
            <w:noProof/>
            <w:spacing w:val="0"/>
            <w:rtl/>
          </w:rPr>
          <w:t xml:space="preserve"> </w:t>
        </w:r>
        <w:r w:rsidR="00D35D84" w:rsidRPr="00FB2EE3">
          <w:rPr>
            <w:rStyle w:val="Hyperlink"/>
            <w:rFonts w:hint="eastAsia"/>
            <w:noProof/>
            <w:spacing w:val="0"/>
            <w:rtl/>
          </w:rPr>
          <w:t>اطاعت</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حکم</w:t>
        </w:r>
        <w:r w:rsidR="00D35D84" w:rsidRPr="00FB2EE3">
          <w:rPr>
            <w:rStyle w:val="Hyperlink"/>
            <w:noProof/>
            <w:spacing w:val="0"/>
            <w:rtl/>
          </w:rPr>
          <w:t xml:space="preserve"> </w:t>
        </w:r>
        <w:r w:rsidR="00D35D84" w:rsidRPr="00FB2EE3">
          <w:rPr>
            <w:rStyle w:val="Hyperlink"/>
            <w:rFonts w:hint="eastAsia"/>
            <w:noProof/>
            <w:spacing w:val="0"/>
            <w:rtl/>
          </w:rPr>
          <w:t>الله</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ا</w:t>
        </w:r>
        <w:r w:rsidR="00D35D84" w:rsidRPr="00FB2EE3">
          <w:rPr>
            <w:rStyle w:val="Hyperlink"/>
            <w:rFonts w:hint="cs"/>
            <w:noProof/>
            <w:spacing w:val="0"/>
            <w:rtl/>
          </w:rPr>
          <w:t>ی</w:t>
        </w:r>
        <w:r w:rsidR="00D35D84" w:rsidRPr="00FB2EE3">
          <w:rPr>
            <w:rStyle w:val="Hyperlink"/>
            <w:rFonts w:hint="eastAsia"/>
            <w:noProof/>
            <w:spacing w:val="0"/>
            <w:rtl/>
          </w:rPr>
          <w:t>ن‌که</w:t>
        </w:r>
        <w:r w:rsidR="00D35D84" w:rsidRPr="00FB2EE3">
          <w:rPr>
            <w:rStyle w:val="Hyperlink"/>
            <w:noProof/>
            <w:spacing w:val="0"/>
            <w:rtl/>
          </w:rPr>
          <w:t xml:space="preserve"> </w:t>
        </w:r>
        <w:r w:rsidR="00D35D84" w:rsidRPr="00FB2EE3">
          <w:rPr>
            <w:rStyle w:val="Hyperlink"/>
            <w:rFonts w:hint="eastAsia"/>
            <w:noProof/>
            <w:spacing w:val="0"/>
            <w:rtl/>
          </w:rPr>
          <w:t>انسان</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برابر</w:t>
        </w:r>
        <w:r w:rsidR="00D35D84" w:rsidRPr="00FB2EE3">
          <w:rPr>
            <w:rStyle w:val="Hyperlink"/>
            <w:noProof/>
            <w:spacing w:val="0"/>
            <w:rtl/>
          </w:rPr>
          <w:t xml:space="preserve"> </w:t>
        </w:r>
        <w:r w:rsidR="00D35D84" w:rsidRPr="00FB2EE3">
          <w:rPr>
            <w:rStyle w:val="Hyperlink"/>
            <w:rFonts w:hint="eastAsia"/>
            <w:noProof/>
            <w:spacing w:val="0"/>
            <w:rtl/>
          </w:rPr>
          <w:t>ا</w:t>
        </w:r>
        <w:r w:rsidR="00D35D84" w:rsidRPr="00FB2EE3">
          <w:rPr>
            <w:rStyle w:val="Hyperlink"/>
            <w:rFonts w:hint="cs"/>
            <w:noProof/>
            <w:spacing w:val="0"/>
            <w:rtl/>
          </w:rPr>
          <w:t>ی</w:t>
        </w:r>
        <w:r w:rsidR="00D35D84" w:rsidRPr="00FB2EE3">
          <w:rPr>
            <w:rStyle w:val="Hyperlink"/>
            <w:rFonts w:hint="eastAsia"/>
            <w:noProof/>
            <w:spacing w:val="0"/>
            <w:rtl/>
          </w:rPr>
          <w:t>ن</w:t>
        </w:r>
        <w:r w:rsidR="00D35D84" w:rsidRPr="00FB2EE3">
          <w:rPr>
            <w:rStyle w:val="Hyperlink"/>
            <w:noProof/>
            <w:spacing w:val="0"/>
            <w:rtl/>
          </w:rPr>
          <w:t xml:space="preserve"> </w:t>
        </w:r>
        <w:r w:rsidR="00D35D84" w:rsidRPr="00FB2EE3">
          <w:rPr>
            <w:rStyle w:val="Hyperlink"/>
            <w:rFonts w:hint="eastAsia"/>
            <w:noProof/>
            <w:spacing w:val="0"/>
            <w:rtl/>
          </w:rPr>
          <w:t>فراخوان</w:t>
        </w:r>
        <w:r w:rsidR="00D35D84" w:rsidRPr="00FB2EE3">
          <w:rPr>
            <w:rStyle w:val="Hyperlink"/>
            <w:noProof/>
            <w:spacing w:val="0"/>
            <w:rtl/>
          </w:rPr>
          <w:t xml:space="preserve"> </w:t>
        </w:r>
        <w:r w:rsidR="00D35D84" w:rsidRPr="00FB2EE3">
          <w:rPr>
            <w:rStyle w:val="Hyperlink"/>
            <w:rFonts w:hint="cs"/>
            <w:noProof/>
            <w:spacing w:val="0"/>
            <w:rtl/>
          </w:rPr>
          <w:t>ی</w:t>
        </w:r>
        <w:r w:rsidR="00D35D84" w:rsidRPr="00FB2EE3">
          <w:rPr>
            <w:rStyle w:val="Hyperlink"/>
            <w:rFonts w:hint="eastAsia"/>
            <w:noProof/>
            <w:spacing w:val="0"/>
            <w:rtl/>
          </w:rPr>
          <w:t>ا</w:t>
        </w:r>
        <w:r w:rsidR="00D35D84" w:rsidRPr="00FB2EE3">
          <w:rPr>
            <w:rStyle w:val="Hyperlink"/>
            <w:noProof/>
            <w:spacing w:val="0"/>
            <w:rtl/>
          </w:rPr>
          <w:t xml:space="preserve"> </w:t>
        </w:r>
        <w:r w:rsidR="00D35D84" w:rsidRPr="00FB2EE3">
          <w:rPr>
            <w:rStyle w:val="Hyperlink"/>
            <w:rFonts w:hint="eastAsia"/>
            <w:noProof/>
            <w:spacing w:val="0"/>
            <w:rtl/>
          </w:rPr>
          <w:t>هنگام</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که</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معروف</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منکر</w:t>
        </w:r>
        <w:r w:rsidR="00D35D84" w:rsidRPr="00FB2EE3">
          <w:rPr>
            <w:rStyle w:val="Hyperlink"/>
            <w:noProof/>
            <w:spacing w:val="0"/>
            <w:rtl/>
          </w:rPr>
          <w:t xml:space="preserve"> </w:t>
        </w:r>
        <w:r w:rsidR="00D35D84" w:rsidRPr="00FB2EE3">
          <w:rPr>
            <w:rStyle w:val="Hyperlink"/>
            <w:rFonts w:hint="eastAsia"/>
            <w:noProof/>
            <w:spacing w:val="0"/>
            <w:rtl/>
          </w:rPr>
          <w:t>م</w:t>
        </w:r>
        <w:r w:rsidR="00D35D84" w:rsidRPr="00FB2EE3">
          <w:rPr>
            <w:rStyle w:val="Hyperlink"/>
            <w:rFonts w:hint="cs"/>
            <w:noProof/>
            <w:spacing w:val="0"/>
            <w:rtl/>
          </w:rPr>
          <w:t>ی‌</w:t>
        </w:r>
        <w:r w:rsidR="00D35D84" w:rsidRPr="00FB2EE3">
          <w:rPr>
            <w:rStyle w:val="Hyperlink"/>
            <w:rFonts w:hint="eastAsia"/>
            <w:noProof/>
            <w:spacing w:val="0"/>
            <w:rtl/>
          </w:rPr>
          <w:t>شود،</w:t>
        </w:r>
        <w:r w:rsidR="00D35D84" w:rsidRPr="00FB2EE3">
          <w:rPr>
            <w:rStyle w:val="Hyperlink"/>
            <w:noProof/>
            <w:spacing w:val="0"/>
            <w:rtl/>
          </w:rPr>
          <w:t xml:space="preserve"> </w:t>
        </w:r>
        <w:r w:rsidR="00D35D84" w:rsidRPr="00FB2EE3">
          <w:rPr>
            <w:rStyle w:val="Hyperlink"/>
            <w:rFonts w:hint="eastAsia"/>
            <w:noProof/>
            <w:spacing w:val="0"/>
            <w:rtl/>
          </w:rPr>
          <w:t>چه</w:t>
        </w:r>
        <w:r w:rsidR="00D35D84" w:rsidRPr="00FB2EE3">
          <w:rPr>
            <w:rStyle w:val="Hyperlink"/>
            <w:noProof/>
            <w:spacing w:val="0"/>
            <w:rtl/>
          </w:rPr>
          <w:t xml:space="preserve"> </w:t>
        </w:r>
        <w:r w:rsidR="00D35D84" w:rsidRPr="00FB2EE3">
          <w:rPr>
            <w:rStyle w:val="Hyperlink"/>
            <w:rFonts w:hint="eastAsia"/>
            <w:noProof/>
            <w:spacing w:val="0"/>
            <w:rtl/>
          </w:rPr>
          <w:t>بگو</w:t>
        </w:r>
        <w:r w:rsidR="00D35D84" w:rsidRPr="00FB2EE3">
          <w:rPr>
            <w:rStyle w:val="Hyperlink"/>
            <w:rFonts w:hint="cs"/>
            <w:noProof/>
            <w:spacing w:val="0"/>
            <w:rtl/>
          </w:rPr>
          <w:t>ی</w:t>
        </w:r>
        <w:r w:rsidR="00D35D84" w:rsidRPr="00FB2EE3">
          <w:rPr>
            <w:rStyle w:val="Hyperlink"/>
            <w:rFonts w:hint="eastAsia"/>
            <w:noProof/>
            <w:spacing w:val="0"/>
            <w:rtl/>
          </w:rPr>
          <w:t>د</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_Toc322033104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271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5" w:history="1">
        <w:r w:rsidR="00D35D84" w:rsidRPr="00FB2EE3">
          <w:rPr>
            <w:rStyle w:val="Hyperlink"/>
            <w:noProof/>
            <w:spacing w:val="0"/>
            <w:rtl/>
          </w:rPr>
          <w:t xml:space="preserve">18-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بدعت‌ها</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امور</w:t>
        </w:r>
        <w:r w:rsidR="00D35D84" w:rsidRPr="00FB2EE3">
          <w:rPr>
            <w:rStyle w:val="Hyperlink"/>
            <w:noProof/>
            <w:spacing w:val="0"/>
            <w:rtl/>
          </w:rPr>
          <w:t xml:space="preserve"> </w:t>
        </w:r>
        <w:r w:rsidR="00D35D84" w:rsidRPr="00FB2EE3">
          <w:rPr>
            <w:rStyle w:val="Hyperlink"/>
            <w:rFonts w:hint="eastAsia"/>
            <w:noProof/>
            <w:spacing w:val="0"/>
            <w:rtl/>
          </w:rPr>
          <w:t>نوپ</w:t>
        </w:r>
        <w:r w:rsidR="00D35D84" w:rsidRPr="00FB2EE3">
          <w:rPr>
            <w:rStyle w:val="Hyperlink"/>
            <w:rFonts w:hint="cs"/>
            <w:noProof/>
            <w:spacing w:val="0"/>
            <w:rtl/>
          </w:rPr>
          <w:t>ی</w:t>
        </w:r>
        <w:r w:rsidR="00D35D84" w:rsidRPr="00FB2EE3">
          <w:rPr>
            <w:rStyle w:val="Hyperlink"/>
            <w:rFonts w:hint="eastAsia"/>
            <w:noProof/>
            <w:spacing w:val="0"/>
            <w:rtl/>
          </w:rPr>
          <w:t>دا</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د</w:t>
        </w:r>
        <w:r w:rsidR="00D35D84" w:rsidRPr="00FB2EE3">
          <w:rPr>
            <w:rStyle w:val="Hyperlink"/>
            <w:rFonts w:hint="cs"/>
            <w:noProof/>
            <w:spacing w:val="0"/>
            <w:rtl/>
          </w:rPr>
          <w:t>ی</w:t>
        </w:r>
        <w:r w:rsidR="00D35D84" w:rsidRPr="00FB2EE3">
          <w:rPr>
            <w:rStyle w:val="Hyperlink"/>
            <w:rFonts w:hint="eastAsia"/>
            <w:noProof/>
            <w:spacing w:val="0"/>
            <w:rtl/>
          </w:rPr>
          <w:t>ن</w:t>
        </w:r>
        <w:r w:rsidR="00D35D84" w:rsidRPr="00FB2EE3">
          <w:rPr>
            <w:rStyle w:val="Hyperlink"/>
            <w:noProof/>
            <w:spacing w:val="0"/>
            <w:rtl/>
          </w:rPr>
          <w:t>)</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_Toc322033105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281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6" w:history="1">
        <w:r w:rsidR="00D35D84" w:rsidRPr="00FB2EE3">
          <w:rPr>
            <w:rStyle w:val="Hyperlink"/>
            <w:noProof/>
            <w:spacing w:val="0"/>
            <w:rtl/>
          </w:rPr>
          <w:t xml:space="preserve">19-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درباره‌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کس</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که</w:t>
        </w:r>
        <w:r w:rsidR="00D35D84" w:rsidRPr="00FB2EE3">
          <w:rPr>
            <w:rStyle w:val="Hyperlink"/>
            <w:noProof/>
            <w:spacing w:val="0"/>
            <w:rtl/>
          </w:rPr>
          <w:t xml:space="preserve"> </w:t>
        </w:r>
        <w:r w:rsidR="00D35D84" w:rsidRPr="00FB2EE3">
          <w:rPr>
            <w:rStyle w:val="Hyperlink"/>
            <w:rFonts w:hint="eastAsia"/>
            <w:noProof/>
            <w:spacing w:val="0"/>
            <w:rtl/>
          </w:rPr>
          <w:t>روش</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ک</w:t>
        </w:r>
        <w:r w:rsidR="00D35D84" w:rsidRPr="00FB2EE3">
          <w:rPr>
            <w:rStyle w:val="Hyperlink"/>
            <w:noProof/>
            <w:spacing w:val="0"/>
            <w:rtl/>
          </w:rPr>
          <w:t xml:space="preserve"> </w:t>
        </w:r>
        <w:r w:rsidR="00D35D84" w:rsidRPr="00FB2EE3">
          <w:rPr>
            <w:rStyle w:val="Hyperlink"/>
            <w:rFonts w:hint="cs"/>
            <w:noProof/>
            <w:spacing w:val="0"/>
            <w:rtl/>
          </w:rPr>
          <w:t>ی</w:t>
        </w:r>
        <w:r w:rsidR="00D35D84" w:rsidRPr="00FB2EE3">
          <w:rPr>
            <w:rStyle w:val="Hyperlink"/>
            <w:rFonts w:hint="eastAsia"/>
            <w:noProof/>
            <w:spacing w:val="0"/>
            <w:rtl/>
          </w:rPr>
          <w:t>ا</w:t>
        </w:r>
        <w:r w:rsidR="00D35D84" w:rsidRPr="00FB2EE3">
          <w:rPr>
            <w:rStyle w:val="Hyperlink"/>
            <w:noProof/>
            <w:spacing w:val="0"/>
            <w:rtl/>
          </w:rPr>
          <w:t xml:space="preserve"> </w:t>
        </w:r>
        <w:r w:rsidR="00D35D84" w:rsidRPr="00FB2EE3">
          <w:rPr>
            <w:rStyle w:val="Hyperlink"/>
            <w:rFonts w:hint="eastAsia"/>
            <w:noProof/>
            <w:spacing w:val="0"/>
            <w:rtl/>
          </w:rPr>
          <w:t>بد</w:t>
        </w:r>
        <w:r w:rsidR="00D35D84" w:rsidRPr="00FB2EE3">
          <w:rPr>
            <w:rStyle w:val="Hyperlink"/>
            <w:rFonts w:hint="cs"/>
            <w:noProof/>
            <w:spacing w:val="0"/>
            <w:rtl/>
          </w:rPr>
          <w:t>ی</w:t>
        </w:r>
        <w:r w:rsidR="00D35D84" w:rsidRPr="00FB2EE3">
          <w:rPr>
            <w:rStyle w:val="Hyperlink"/>
            <w:rFonts w:hint="eastAsia"/>
            <w:noProof/>
            <w:spacing w:val="0"/>
            <w:rtl/>
          </w:rPr>
          <w:t>،</w:t>
        </w:r>
        <w:r w:rsidR="00D35D84" w:rsidRPr="00FB2EE3">
          <w:rPr>
            <w:rStyle w:val="Hyperlink"/>
            <w:noProof/>
            <w:spacing w:val="0"/>
            <w:rtl/>
          </w:rPr>
          <w:t xml:space="preserve"> </w:t>
        </w:r>
        <w:r w:rsidR="00D35D84" w:rsidRPr="00FB2EE3">
          <w:rPr>
            <w:rStyle w:val="Hyperlink"/>
            <w:rFonts w:hint="eastAsia"/>
            <w:noProof/>
            <w:spacing w:val="0"/>
            <w:rtl/>
          </w:rPr>
          <w:t>پا</w:t>
        </w:r>
        <w:r w:rsidR="00D35D84" w:rsidRPr="00FB2EE3">
          <w:rPr>
            <w:rStyle w:val="Hyperlink"/>
            <w:rFonts w:hint="cs"/>
            <w:noProof/>
            <w:spacing w:val="0"/>
            <w:rtl/>
          </w:rPr>
          <w:t>ی</w:t>
        </w:r>
        <w:r w:rsidR="00D35D84" w:rsidRPr="00FB2EE3">
          <w:rPr>
            <w:rStyle w:val="Hyperlink"/>
            <w:rFonts w:hint="eastAsia"/>
            <w:noProof/>
            <w:spacing w:val="0"/>
            <w:rtl/>
          </w:rPr>
          <w:t>ه‌گذار</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م</w:t>
        </w:r>
        <w:r w:rsidR="00D35D84" w:rsidRPr="00FB2EE3">
          <w:rPr>
            <w:rStyle w:val="Hyperlink"/>
            <w:rFonts w:hint="cs"/>
            <w:noProof/>
            <w:spacing w:val="0"/>
            <w:rtl/>
          </w:rPr>
          <w:t>ی‌</w:t>
        </w:r>
        <w:r w:rsidR="00D35D84" w:rsidRPr="00FB2EE3">
          <w:rPr>
            <w:rStyle w:val="Hyperlink"/>
            <w:rFonts w:hint="eastAsia"/>
            <w:noProof/>
            <w:spacing w:val="0"/>
            <w:rtl/>
          </w:rPr>
          <w:t>کند</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_Toc322033106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295</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7" w:history="1">
        <w:r w:rsidR="00D35D84" w:rsidRPr="00FB2EE3">
          <w:rPr>
            <w:rStyle w:val="Hyperlink"/>
            <w:noProof/>
            <w:spacing w:val="0"/>
            <w:rtl/>
          </w:rPr>
          <w:t xml:space="preserve">20-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راه‌نما</w:t>
        </w:r>
        <w:r w:rsidR="00D35D84" w:rsidRPr="00FB2EE3">
          <w:rPr>
            <w:rStyle w:val="Hyperlink"/>
            <w:rFonts w:hint="cs"/>
            <w:noProof/>
            <w:spacing w:val="0"/>
            <w:rtl/>
          </w:rPr>
          <w:t>یی</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سو</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خ</w:t>
        </w:r>
        <w:r w:rsidR="00D35D84" w:rsidRPr="00FB2EE3">
          <w:rPr>
            <w:rStyle w:val="Hyperlink"/>
            <w:rFonts w:hint="cs"/>
            <w:noProof/>
            <w:spacing w:val="0"/>
            <w:rtl/>
          </w:rPr>
          <w:t>ی</w:t>
        </w:r>
        <w:r w:rsidR="00D35D84" w:rsidRPr="00FB2EE3">
          <w:rPr>
            <w:rStyle w:val="Hyperlink"/>
            <w:rFonts w:hint="eastAsia"/>
            <w:noProof/>
            <w:spacing w:val="0"/>
            <w:rtl/>
          </w:rPr>
          <w:t>ر</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ک</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فراخواندن</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سو</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هدا</w:t>
        </w:r>
        <w:r w:rsidR="00D35D84" w:rsidRPr="00FB2EE3">
          <w:rPr>
            <w:rStyle w:val="Hyperlink"/>
            <w:rFonts w:hint="cs"/>
            <w:noProof/>
            <w:spacing w:val="0"/>
            <w:rtl/>
          </w:rPr>
          <w:t>ی</w:t>
        </w:r>
        <w:r w:rsidR="00D35D84" w:rsidRPr="00FB2EE3">
          <w:rPr>
            <w:rStyle w:val="Hyperlink"/>
            <w:rFonts w:hint="eastAsia"/>
            <w:noProof/>
            <w:spacing w:val="0"/>
            <w:rtl/>
          </w:rPr>
          <w:t>ت</w:t>
        </w:r>
        <w:r w:rsidR="00D35D84" w:rsidRPr="00FB2EE3">
          <w:rPr>
            <w:rStyle w:val="Hyperlink"/>
            <w:noProof/>
            <w:spacing w:val="0"/>
            <w:rtl/>
          </w:rPr>
          <w:t xml:space="preserve"> </w:t>
        </w:r>
        <w:r w:rsidR="00D35D84" w:rsidRPr="00FB2EE3">
          <w:rPr>
            <w:rStyle w:val="Hyperlink"/>
            <w:rFonts w:hint="cs"/>
            <w:noProof/>
            <w:spacing w:val="0"/>
            <w:rtl/>
          </w:rPr>
          <w:t>ی</w:t>
        </w:r>
        <w:r w:rsidR="00D35D84" w:rsidRPr="00FB2EE3">
          <w:rPr>
            <w:rStyle w:val="Hyperlink"/>
            <w:rFonts w:hint="eastAsia"/>
            <w:noProof/>
            <w:spacing w:val="0"/>
            <w:rtl/>
          </w:rPr>
          <w:t>ا</w:t>
        </w:r>
        <w:r w:rsidR="00D35D84" w:rsidRPr="00FB2EE3">
          <w:rPr>
            <w:rStyle w:val="Hyperlink"/>
            <w:noProof/>
            <w:spacing w:val="0"/>
            <w:rtl/>
          </w:rPr>
          <w:t xml:space="preserve"> </w:t>
        </w:r>
        <w:r w:rsidR="00D35D84" w:rsidRPr="00FB2EE3">
          <w:rPr>
            <w:rStyle w:val="Hyperlink"/>
            <w:rFonts w:hint="eastAsia"/>
            <w:noProof/>
            <w:spacing w:val="0"/>
            <w:rtl/>
          </w:rPr>
          <w:t>گم‌راه</w:t>
        </w:r>
        <w:r w:rsidR="00D35D84" w:rsidRPr="00FB2EE3">
          <w:rPr>
            <w:rStyle w:val="Hyperlink"/>
            <w:rFonts w:hint="cs"/>
            <w:noProof/>
            <w:spacing w:val="0"/>
            <w:rtl/>
          </w:rPr>
          <w:t>ی</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_Toc322033107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305</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8" w:history="1">
        <w:r w:rsidR="00D35D84" w:rsidRPr="00FB2EE3">
          <w:rPr>
            <w:rStyle w:val="Hyperlink"/>
            <w:noProof/>
            <w:spacing w:val="0"/>
            <w:rtl/>
          </w:rPr>
          <w:t xml:space="preserve">21-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هم‌کار</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تعاون</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زم</w:t>
        </w:r>
        <w:r w:rsidR="00D35D84" w:rsidRPr="00FB2EE3">
          <w:rPr>
            <w:rStyle w:val="Hyperlink"/>
            <w:rFonts w:hint="cs"/>
            <w:noProof/>
            <w:spacing w:val="0"/>
            <w:rtl/>
          </w:rPr>
          <w:t>ی</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ک</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پره</w:t>
        </w:r>
        <w:r w:rsidR="00D35D84" w:rsidRPr="00FB2EE3">
          <w:rPr>
            <w:rStyle w:val="Hyperlink"/>
            <w:rFonts w:hint="cs"/>
            <w:noProof/>
            <w:spacing w:val="0"/>
            <w:rtl/>
          </w:rPr>
          <w:t>ی</w:t>
        </w:r>
        <w:r w:rsidR="00D35D84" w:rsidRPr="00FB2EE3">
          <w:rPr>
            <w:rStyle w:val="Hyperlink"/>
            <w:rFonts w:hint="eastAsia"/>
            <w:noProof/>
            <w:spacing w:val="0"/>
            <w:rtl/>
          </w:rPr>
          <w:t>زگار</w:t>
        </w:r>
        <w:r w:rsidR="00D35D84" w:rsidRPr="00FB2EE3">
          <w:rPr>
            <w:rStyle w:val="Hyperlink"/>
            <w:rFonts w:hint="cs"/>
            <w:noProof/>
            <w:spacing w:val="0"/>
            <w:rtl/>
          </w:rPr>
          <w:t>ی</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_Toc322033108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329</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09" w:history="1">
        <w:r w:rsidR="00D35D84" w:rsidRPr="00FB2EE3">
          <w:rPr>
            <w:rStyle w:val="Hyperlink"/>
            <w:noProof/>
            <w:spacing w:val="0"/>
            <w:rtl/>
          </w:rPr>
          <w:t xml:space="preserve">22-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نص</w:t>
        </w:r>
        <w:r w:rsidR="00D35D84" w:rsidRPr="00FB2EE3">
          <w:rPr>
            <w:rStyle w:val="Hyperlink"/>
            <w:rFonts w:hint="cs"/>
            <w:noProof/>
            <w:spacing w:val="0"/>
            <w:rtl/>
          </w:rPr>
          <w:t>ی</w:t>
        </w:r>
        <w:r w:rsidR="00D35D84" w:rsidRPr="00FB2EE3">
          <w:rPr>
            <w:rStyle w:val="Hyperlink"/>
            <w:rFonts w:hint="eastAsia"/>
            <w:noProof/>
            <w:spacing w:val="0"/>
            <w:rtl/>
          </w:rPr>
          <w:t>حت</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خ</w:t>
        </w:r>
        <w:r w:rsidR="00D35D84" w:rsidRPr="00FB2EE3">
          <w:rPr>
            <w:rStyle w:val="Hyperlink"/>
            <w:rFonts w:hint="cs"/>
            <w:noProof/>
            <w:spacing w:val="0"/>
            <w:rtl/>
          </w:rPr>
          <w:t>ی</w:t>
        </w:r>
        <w:r w:rsidR="00D35D84" w:rsidRPr="00FB2EE3">
          <w:rPr>
            <w:rStyle w:val="Hyperlink"/>
            <w:rFonts w:hint="eastAsia"/>
            <w:noProof/>
            <w:spacing w:val="0"/>
            <w:rtl/>
          </w:rPr>
          <w:t>رخواه</w:t>
        </w:r>
        <w:r w:rsidR="00D35D84" w:rsidRPr="00FB2EE3">
          <w:rPr>
            <w:rStyle w:val="Hyperlink"/>
            <w:rFonts w:hint="cs"/>
            <w:noProof/>
            <w:spacing w:val="0"/>
            <w:rtl/>
          </w:rPr>
          <w:t>ی</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_Toc322033109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341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0" w:history="1">
        <w:r w:rsidR="00D35D84" w:rsidRPr="00FB2EE3">
          <w:rPr>
            <w:rStyle w:val="Hyperlink"/>
            <w:noProof/>
            <w:spacing w:val="0"/>
            <w:rtl/>
          </w:rPr>
          <w:t xml:space="preserve">23-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معروف</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منکر</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_Toc322033110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361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1" w:history="1">
        <w:r w:rsidR="00D35D84" w:rsidRPr="00FB2EE3">
          <w:rPr>
            <w:rStyle w:val="Hyperlink"/>
            <w:noProof/>
            <w:spacing w:val="0"/>
            <w:rtl/>
          </w:rPr>
          <w:t xml:space="preserve">24-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سخت</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مجازات</w:t>
        </w:r>
        <w:r w:rsidR="00D35D84" w:rsidRPr="00FB2EE3">
          <w:rPr>
            <w:rStyle w:val="Hyperlink"/>
            <w:noProof/>
            <w:spacing w:val="0"/>
            <w:rtl/>
          </w:rPr>
          <w:t xml:space="preserve"> </w:t>
        </w:r>
        <w:r w:rsidR="00D35D84" w:rsidRPr="00FB2EE3">
          <w:rPr>
            <w:rStyle w:val="Hyperlink"/>
            <w:rFonts w:hint="eastAsia"/>
            <w:noProof/>
            <w:spacing w:val="0"/>
            <w:rtl/>
          </w:rPr>
          <w:t>کس</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که</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معروف</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منکر</w:t>
        </w:r>
        <w:r w:rsidR="00D35D84" w:rsidRPr="00FB2EE3">
          <w:rPr>
            <w:rStyle w:val="Hyperlink"/>
            <w:noProof/>
            <w:spacing w:val="0"/>
            <w:rtl/>
          </w:rPr>
          <w:t xml:space="preserve"> </w:t>
        </w:r>
        <w:r w:rsidR="00D35D84" w:rsidRPr="00FB2EE3">
          <w:rPr>
            <w:rStyle w:val="Hyperlink"/>
            <w:rFonts w:hint="eastAsia"/>
            <w:noProof/>
            <w:spacing w:val="0"/>
            <w:rtl/>
          </w:rPr>
          <w:t>نما</w:t>
        </w:r>
        <w:r w:rsidR="00D35D84" w:rsidRPr="00FB2EE3">
          <w:rPr>
            <w:rStyle w:val="Hyperlink"/>
            <w:rFonts w:hint="cs"/>
            <w:noProof/>
            <w:spacing w:val="0"/>
            <w:rtl/>
          </w:rPr>
          <w:t>ی</w:t>
        </w:r>
        <w:r w:rsidR="00D35D84" w:rsidRPr="00FB2EE3">
          <w:rPr>
            <w:rStyle w:val="Hyperlink"/>
            <w:rFonts w:hint="eastAsia"/>
            <w:noProof/>
            <w:spacing w:val="0"/>
            <w:rtl/>
          </w:rPr>
          <w:t>د،</w:t>
        </w:r>
        <w:r w:rsidR="00D35D84" w:rsidRPr="00FB2EE3">
          <w:rPr>
            <w:rStyle w:val="Hyperlink"/>
            <w:noProof/>
            <w:spacing w:val="0"/>
            <w:rtl/>
          </w:rPr>
          <w:t xml:space="preserve"> </w:t>
        </w:r>
        <w:r w:rsidR="00D35D84" w:rsidRPr="00FB2EE3">
          <w:rPr>
            <w:rStyle w:val="Hyperlink"/>
            <w:rFonts w:hint="eastAsia"/>
            <w:noProof/>
            <w:spacing w:val="0"/>
            <w:rtl/>
          </w:rPr>
          <w:t>ول</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گفتارش،</w:t>
        </w:r>
        <w:r w:rsidR="00D35D84" w:rsidRPr="00FB2EE3">
          <w:rPr>
            <w:rStyle w:val="Hyperlink"/>
            <w:noProof/>
            <w:spacing w:val="0"/>
            <w:rtl/>
          </w:rPr>
          <w:t xml:space="preserve"> </w:t>
        </w:r>
        <w:r w:rsidR="00D35D84" w:rsidRPr="00FB2EE3">
          <w:rPr>
            <w:rStyle w:val="Hyperlink"/>
            <w:rFonts w:hint="eastAsia"/>
            <w:noProof/>
            <w:spacing w:val="0"/>
            <w:rtl/>
          </w:rPr>
          <w:t>مخالف</w:t>
        </w:r>
        <w:r w:rsidR="00D35D84" w:rsidRPr="00FB2EE3">
          <w:rPr>
            <w:rStyle w:val="Hyperlink"/>
            <w:noProof/>
            <w:spacing w:val="0"/>
            <w:rtl/>
          </w:rPr>
          <w:t xml:space="preserve"> </w:t>
        </w:r>
        <w:r w:rsidR="00D35D84" w:rsidRPr="00FB2EE3">
          <w:rPr>
            <w:rStyle w:val="Hyperlink"/>
            <w:rFonts w:hint="eastAsia"/>
            <w:noProof/>
            <w:spacing w:val="0"/>
            <w:rtl/>
          </w:rPr>
          <w:t>رفتارش</w:t>
        </w:r>
        <w:r w:rsidR="00D35D84" w:rsidRPr="00FB2EE3">
          <w:rPr>
            <w:rStyle w:val="Hyperlink"/>
            <w:noProof/>
            <w:spacing w:val="0"/>
            <w:rtl/>
          </w:rPr>
          <w:t xml:space="preserve"> </w:t>
        </w:r>
        <w:r w:rsidR="00D35D84" w:rsidRPr="00FB2EE3">
          <w:rPr>
            <w:rStyle w:val="Hyperlink"/>
            <w:rFonts w:hint="eastAsia"/>
            <w:noProof/>
            <w:spacing w:val="0"/>
            <w:rtl/>
          </w:rPr>
          <w:t>باشد</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_Toc322033111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419</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2" w:history="1">
        <w:r w:rsidR="00D35D84" w:rsidRPr="00FB2EE3">
          <w:rPr>
            <w:rStyle w:val="Hyperlink"/>
            <w:noProof/>
            <w:spacing w:val="0"/>
            <w:rtl/>
          </w:rPr>
          <w:t xml:space="preserve">25-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ادا</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امانت</w:t>
        </w:r>
        <w:r w:rsidR="00D35D84" w:rsidRPr="00FB2EE3">
          <w:rPr>
            <w:rStyle w:val="Hyperlink"/>
            <w:noProof/>
            <w:spacing w:val="0"/>
            <w:rtl/>
          </w:rPr>
          <w:t xml:space="preserve"> (</w:t>
        </w:r>
        <w:r w:rsidR="00D35D84" w:rsidRPr="00FB2EE3">
          <w:rPr>
            <w:rStyle w:val="Hyperlink"/>
            <w:rFonts w:hint="eastAsia"/>
            <w:noProof/>
            <w:spacing w:val="0"/>
            <w:rtl/>
          </w:rPr>
          <w:t>بازپس</w:t>
        </w:r>
        <w:r w:rsidR="00D35D84" w:rsidRPr="00FB2EE3">
          <w:rPr>
            <w:rStyle w:val="Hyperlink"/>
            <w:noProof/>
            <w:spacing w:val="0"/>
            <w:rtl/>
          </w:rPr>
          <w:t xml:space="preserve"> </w:t>
        </w:r>
        <w:r w:rsidR="00D35D84" w:rsidRPr="00FB2EE3">
          <w:rPr>
            <w:rStyle w:val="Hyperlink"/>
            <w:rFonts w:hint="eastAsia"/>
            <w:noProof/>
            <w:spacing w:val="0"/>
            <w:rtl/>
          </w:rPr>
          <w:t>دادن</w:t>
        </w:r>
        <w:r w:rsidR="00D35D84" w:rsidRPr="00FB2EE3">
          <w:rPr>
            <w:rStyle w:val="Hyperlink"/>
            <w:noProof/>
            <w:spacing w:val="0"/>
            <w:rtl/>
          </w:rPr>
          <w:t xml:space="preserve"> </w:t>
        </w:r>
        <w:r w:rsidR="00D35D84" w:rsidRPr="00FB2EE3">
          <w:rPr>
            <w:rStyle w:val="Hyperlink"/>
            <w:rFonts w:hint="eastAsia"/>
            <w:noProof/>
            <w:spacing w:val="0"/>
            <w:rtl/>
          </w:rPr>
          <w:t>آن</w:t>
        </w:r>
        <w:r w:rsidR="00D35D84" w:rsidRPr="00FB2EE3">
          <w:rPr>
            <w:rStyle w:val="Hyperlink"/>
            <w:noProof/>
            <w:spacing w:val="0"/>
            <w:rtl/>
          </w:rPr>
          <w:t>)</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_Toc322033112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425</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3" w:history="1">
        <w:r w:rsidR="00D35D84" w:rsidRPr="00FB2EE3">
          <w:rPr>
            <w:rStyle w:val="Hyperlink"/>
            <w:noProof/>
            <w:spacing w:val="0"/>
            <w:rtl/>
          </w:rPr>
          <w:t xml:space="preserve">26-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حرام</w:t>
        </w:r>
        <w:r w:rsidR="00D35D84" w:rsidRPr="00FB2EE3">
          <w:rPr>
            <w:rStyle w:val="Hyperlink"/>
            <w:noProof/>
            <w:spacing w:val="0"/>
            <w:rtl/>
          </w:rPr>
          <w:t xml:space="preserve"> </w:t>
        </w:r>
        <w:r w:rsidR="00D35D84" w:rsidRPr="00FB2EE3">
          <w:rPr>
            <w:rStyle w:val="Hyperlink"/>
            <w:rFonts w:hint="eastAsia"/>
            <w:noProof/>
            <w:spacing w:val="0"/>
            <w:rtl/>
          </w:rPr>
          <w:t>بودن</w:t>
        </w:r>
        <w:r w:rsidR="00D35D84" w:rsidRPr="00FB2EE3">
          <w:rPr>
            <w:rStyle w:val="Hyperlink"/>
            <w:noProof/>
            <w:spacing w:val="0"/>
            <w:rtl/>
          </w:rPr>
          <w:t xml:space="preserve"> </w:t>
        </w:r>
        <w:r w:rsidR="00D35D84" w:rsidRPr="00FB2EE3">
          <w:rPr>
            <w:rStyle w:val="Hyperlink"/>
            <w:rFonts w:hint="eastAsia"/>
            <w:noProof/>
            <w:spacing w:val="0"/>
            <w:rtl/>
          </w:rPr>
          <w:t>ظلم،</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امر</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ادا</w:t>
        </w:r>
        <w:r w:rsidR="00D35D84" w:rsidRPr="00FB2EE3">
          <w:rPr>
            <w:rStyle w:val="Hyperlink"/>
            <w:noProof/>
            <w:spacing w:val="0"/>
            <w:rtl/>
          </w:rPr>
          <w:t xml:space="preserve"> </w:t>
        </w:r>
        <w:r w:rsidR="00D35D84" w:rsidRPr="00FB2EE3">
          <w:rPr>
            <w:rStyle w:val="Hyperlink"/>
            <w:rFonts w:hint="eastAsia"/>
            <w:noProof/>
            <w:spacing w:val="0"/>
            <w:rtl/>
          </w:rPr>
          <w:t>کردن</w:t>
        </w:r>
        <w:r w:rsidR="00D35D84" w:rsidRPr="00FB2EE3">
          <w:rPr>
            <w:rStyle w:val="Hyperlink"/>
            <w:noProof/>
            <w:spacing w:val="0"/>
            <w:rtl/>
          </w:rPr>
          <w:t xml:space="preserve"> </w:t>
        </w:r>
        <w:r w:rsidR="00D35D84" w:rsidRPr="00FB2EE3">
          <w:rPr>
            <w:rStyle w:val="Hyperlink"/>
            <w:rFonts w:hint="eastAsia"/>
            <w:noProof/>
            <w:spacing w:val="0"/>
            <w:rtl/>
          </w:rPr>
          <w:t>حقوق</w:t>
        </w:r>
        <w:r w:rsidR="00D35D84" w:rsidRPr="00FB2EE3">
          <w:rPr>
            <w:rStyle w:val="Hyperlink"/>
            <w:noProof/>
            <w:spacing w:val="0"/>
            <w:rtl/>
          </w:rPr>
          <w:t xml:space="preserve"> </w:t>
        </w:r>
        <w:r w:rsidR="00D35D84" w:rsidRPr="00FB2EE3">
          <w:rPr>
            <w:rStyle w:val="Hyperlink"/>
            <w:rFonts w:hint="eastAsia"/>
            <w:noProof/>
            <w:spacing w:val="0"/>
            <w:rtl/>
          </w:rPr>
          <w:t>ستم‌د</w:t>
        </w:r>
        <w:r w:rsidR="00D35D84" w:rsidRPr="00FB2EE3">
          <w:rPr>
            <w:rStyle w:val="Hyperlink"/>
            <w:rFonts w:hint="cs"/>
            <w:noProof/>
            <w:spacing w:val="0"/>
            <w:rtl/>
          </w:rPr>
          <w:t>ی</w:t>
        </w:r>
        <w:r w:rsidR="00D35D84" w:rsidRPr="00FB2EE3">
          <w:rPr>
            <w:rStyle w:val="Hyperlink"/>
            <w:rFonts w:hint="eastAsia"/>
            <w:noProof/>
            <w:spacing w:val="0"/>
            <w:rtl/>
          </w:rPr>
          <w:t>دگان</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_Toc322033113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451</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4" w:history="1">
        <w:r w:rsidR="00D35D84" w:rsidRPr="00FB2EE3">
          <w:rPr>
            <w:rStyle w:val="Hyperlink"/>
            <w:noProof/>
            <w:spacing w:val="0"/>
            <w:rtl/>
          </w:rPr>
          <w:t xml:space="preserve">27-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گرام</w:t>
        </w:r>
        <w:r w:rsidR="00D35D84" w:rsidRPr="00FB2EE3">
          <w:rPr>
            <w:rStyle w:val="Hyperlink"/>
            <w:rFonts w:hint="cs"/>
            <w:noProof/>
            <w:spacing w:val="0"/>
            <w:rtl/>
          </w:rPr>
          <w:t>ی‌</w:t>
        </w:r>
        <w:r w:rsidR="00D35D84" w:rsidRPr="00FB2EE3">
          <w:rPr>
            <w:rStyle w:val="Hyperlink"/>
            <w:rFonts w:hint="eastAsia"/>
            <w:noProof/>
            <w:spacing w:val="0"/>
            <w:rtl/>
          </w:rPr>
          <w:t>داشت</w:t>
        </w:r>
        <w:r w:rsidR="00D35D84" w:rsidRPr="00FB2EE3">
          <w:rPr>
            <w:rStyle w:val="Hyperlink"/>
            <w:noProof/>
            <w:spacing w:val="0"/>
            <w:rtl/>
          </w:rPr>
          <w:t xml:space="preserve"> </w:t>
        </w:r>
        <w:r w:rsidR="00D35D84" w:rsidRPr="00FB2EE3">
          <w:rPr>
            <w:rStyle w:val="Hyperlink"/>
            <w:rFonts w:hint="eastAsia"/>
            <w:noProof/>
            <w:spacing w:val="0"/>
            <w:rtl/>
          </w:rPr>
          <w:t>حرمت</w:t>
        </w:r>
        <w:r w:rsidR="00D35D84" w:rsidRPr="00FB2EE3">
          <w:rPr>
            <w:rStyle w:val="Hyperlink"/>
            <w:noProof/>
            <w:spacing w:val="0"/>
            <w:rtl/>
          </w:rPr>
          <w:t xml:space="preserve"> </w:t>
        </w:r>
        <w:r w:rsidR="00D35D84" w:rsidRPr="00FB2EE3">
          <w:rPr>
            <w:rStyle w:val="Hyperlink"/>
            <w:rFonts w:hint="eastAsia"/>
            <w:noProof/>
            <w:spacing w:val="0"/>
            <w:rtl/>
          </w:rPr>
          <w:t>مسلمانان</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ب</w:t>
        </w:r>
        <w:r w:rsidR="00D35D84" w:rsidRPr="00FB2EE3">
          <w:rPr>
            <w:rStyle w:val="Hyperlink"/>
            <w:rFonts w:hint="cs"/>
            <w:noProof/>
            <w:spacing w:val="0"/>
            <w:rtl/>
          </w:rPr>
          <w:t>ی</w:t>
        </w:r>
        <w:r w:rsidR="00D35D84" w:rsidRPr="00FB2EE3">
          <w:rPr>
            <w:rStyle w:val="Hyperlink"/>
            <w:rFonts w:hint="eastAsia"/>
            <w:noProof/>
            <w:spacing w:val="0"/>
            <w:rtl/>
          </w:rPr>
          <w:t>ان</w:t>
        </w:r>
        <w:r w:rsidR="00D35D84" w:rsidRPr="00FB2EE3">
          <w:rPr>
            <w:rStyle w:val="Hyperlink"/>
            <w:noProof/>
            <w:spacing w:val="0"/>
            <w:rtl/>
          </w:rPr>
          <w:t xml:space="preserve"> </w:t>
        </w:r>
        <w:r w:rsidR="00D35D84" w:rsidRPr="00FB2EE3">
          <w:rPr>
            <w:rStyle w:val="Hyperlink"/>
            <w:rFonts w:hint="eastAsia"/>
            <w:noProof/>
            <w:spacing w:val="0"/>
            <w:rtl/>
          </w:rPr>
          <w:t>حقوق</w:t>
        </w:r>
        <w:r w:rsidR="00D35D84" w:rsidRPr="00FB2EE3">
          <w:rPr>
            <w:rStyle w:val="Hyperlink"/>
            <w:noProof/>
            <w:spacing w:val="0"/>
            <w:rtl/>
          </w:rPr>
          <w:t xml:space="preserve"> </w:t>
        </w:r>
        <w:r w:rsidR="00D35D84" w:rsidRPr="00FB2EE3">
          <w:rPr>
            <w:rStyle w:val="Hyperlink"/>
            <w:rFonts w:hint="eastAsia"/>
            <w:noProof/>
            <w:spacing w:val="0"/>
            <w:rtl/>
          </w:rPr>
          <w:t>آنان</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مهرورز</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به</w:t>
        </w:r>
        <w:r w:rsidR="00D35D84" w:rsidRPr="00FB2EE3">
          <w:rPr>
            <w:rStyle w:val="Hyperlink"/>
            <w:noProof/>
            <w:spacing w:val="0"/>
            <w:rtl/>
          </w:rPr>
          <w:t xml:space="preserve"> </w:t>
        </w:r>
        <w:r w:rsidR="00D35D84" w:rsidRPr="00FB2EE3">
          <w:rPr>
            <w:rStyle w:val="Hyperlink"/>
            <w:rFonts w:hint="eastAsia"/>
            <w:noProof/>
            <w:spacing w:val="0"/>
            <w:rtl/>
          </w:rPr>
          <w:t>آن‌ها</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_Toc322033114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507</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5" w:history="1">
        <w:r w:rsidR="00D35D84" w:rsidRPr="00FB2EE3">
          <w:rPr>
            <w:rStyle w:val="Hyperlink"/>
            <w:noProof/>
            <w:spacing w:val="0"/>
            <w:rtl/>
          </w:rPr>
          <w:t xml:space="preserve">28-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پوشاندن</w:t>
        </w:r>
        <w:r w:rsidR="00D35D84" w:rsidRPr="00FB2EE3">
          <w:rPr>
            <w:rStyle w:val="Hyperlink"/>
            <w:noProof/>
            <w:spacing w:val="0"/>
            <w:rtl/>
          </w:rPr>
          <w:t xml:space="preserve"> </w:t>
        </w:r>
        <w:r w:rsidR="00D35D84" w:rsidRPr="00FB2EE3">
          <w:rPr>
            <w:rStyle w:val="Hyperlink"/>
            <w:rFonts w:hint="eastAsia"/>
            <w:noProof/>
            <w:spacing w:val="0"/>
            <w:rtl/>
          </w:rPr>
          <w:t>ع</w:t>
        </w:r>
        <w:r w:rsidR="00D35D84" w:rsidRPr="00FB2EE3">
          <w:rPr>
            <w:rStyle w:val="Hyperlink"/>
            <w:rFonts w:hint="cs"/>
            <w:noProof/>
            <w:spacing w:val="0"/>
            <w:rtl/>
          </w:rPr>
          <w:t>ی</w:t>
        </w:r>
        <w:r w:rsidR="00D35D84" w:rsidRPr="00FB2EE3">
          <w:rPr>
            <w:rStyle w:val="Hyperlink"/>
            <w:rFonts w:hint="eastAsia"/>
            <w:noProof/>
            <w:spacing w:val="0"/>
            <w:rtl/>
          </w:rPr>
          <w:t>وب</w:t>
        </w:r>
        <w:r w:rsidR="00D35D84" w:rsidRPr="00FB2EE3">
          <w:rPr>
            <w:rStyle w:val="Hyperlink"/>
            <w:noProof/>
            <w:spacing w:val="0"/>
            <w:rtl/>
          </w:rPr>
          <w:t xml:space="preserve"> </w:t>
        </w:r>
        <w:r w:rsidR="00D35D84" w:rsidRPr="00FB2EE3">
          <w:rPr>
            <w:rStyle w:val="Hyperlink"/>
            <w:rFonts w:hint="eastAsia"/>
            <w:noProof/>
            <w:spacing w:val="0"/>
            <w:rtl/>
          </w:rPr>
          <w:t>مسلمانان</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نه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از</w:t>
        </w:r>
        <w:r w:rsidR="00D35D84" w:rsidRPr="00FB2EE3">
          <w:rPr>
            <w:rStyle w:val="Hyperlink"/>
            <w:noProof/>
            <w:spacing w:val="0"/>
            <w:rtl/>
          </w:rPr>
          <w:t xml:space="preserve"> </w:t>
        </w:r>
        <w:r w:rsidR="00D35D84" w:rsidRPr="00FB2EE3">
          <w:rPr>
            <w:rStyle w:val="Hyperlink"/>
            <w:rFonts w:hint="eastAsia"/>
            <w:noProof/>
            <w:spacing w:val="0"/>
            <w:rtl/>
          </w:rPr>
          <w:t>اشاعه‌</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آن</w:t>
        </w:r>
        <w:r w:rsidR="00D35D84" w:rsidRPr="00FB2EE3">
          <w:rPr>
            <w:rStyle w:val="Hyperlink"/>
            <w:noProof/>
            <w:spacing w:val="0"/>
            <w:rtl/>
          </w:rPr>
          <w:t xml:space="preserve"> </w:t>
        </w:r>
        <w:r w:rsidR="00D35D84" w:rsidRPr="00FB2EE3">
          <w:rPr>
            <w:rStyle w:val="Hyperlink"/>
            <w:rFonts w:hint="eastAsia"/>
            <w:noProof/>
            <w:spacing w:val="0"/>
            <w:rtl/>
          </w:rPr>
          <w:t>بدون</w:t>
        </w:r>
        <w:r w:rsidR="00D35D84" w:rsidRPr="00FB2EE3">
          <w:rPr>
            <w:rStyle w:val="Hyperlink"/>
            <w:noProof/>
            <w:spacing w:val="0"/>
            <w:rtl/>
          </w:rPr>
          <w:t xml:space="preserve"> </w:t>
        </w:r>
        <w:r w:rsidR="00D35D84" w:rsidRPr="00FB2EE3">
          <w:rPr>
            <w:rStyle w:val="Hyperlink"/>
            <w:rFonts w:hint="eastAsia"/>
            <w:noProof/>
            <w:spacing w:val="0"/>
            <w:rtl/>
          </w:rPr>
          <w:t>ضرورت</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_Toc322033115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582</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6" w:history="1">
        <w:r w:rsidR="00D35D84" w:rsidRPr="00FB2EE3">
          <w:rPr>
            <w:rStyle w:val="Hyperlink"/>
            <w:noProof/>
            <w:spacing w:val="0"/>
            <w:rtl/>
          </w:rPr>
          <w:t xml:space="preserve">29-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برآوردن</w:t>
        </w:r>
        <w:r w:rsidR="00D35D84" w:rsidRPr="00FB2EE3">
          <w:rPr>
            <w:rStyle w:val="Hyperlink"/>
            <w:noProof/>
            <w:spacing w:val="0"/>
            <w:rtl/>
          </w:rPr>
          <w:t xml:space="preserve"> </w:t>
        </w:r>
        <w:r w:rsidR="00D35D84" w:rsidRPr="00FB2EE3">
          <w:rPr>
            <w:rStyle w:val="Hyperlink"/>
            <w:rFonts w:hint="eastAsia"/>
            <w:noProof/>
            <w:spacing w:val="0"/>
            <w:rtl/>
          </w:rPr>
          <w:t>ن</w:t>
        </w:r>
        <w:r w:rsidR="00D35D84" w:rsidRPr="00FB2EE3">
          <w:rPr>
            <w:rStyle w:val="Hyperlink"/>
            <w:rFonts w:hint="cs"/>
            <w:noProof/>
            <w:spacing w:val="0"/>
            <w:rtl/>
          </w:rPr>
          <w:t>ی</w:t>
        </w:r>
        <w:r w:rsidR="00D35D84" w:rsidRPr="00FB2EE3">
          <w:rPr>
            <w:rStyle w:val="Hyperlink"/>
            <w:rFonts w:hint="eastAsia"/>
            <w:noProof/>
            <w:spacing w:val="0"/>
            <w:rtl/>
          </w:rPr>
          <w:t>ازها</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مسلمانان</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_Toc322033116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598</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7" w:history="1">
        <w:r w:rsidR="00D35D84" w:rsidRPr="00FB2EE3">
          <w:rPr>
            <w:rStyle w:val="Hyperlink"/>
            <w:noProof/>
            <w:spacing w:val="0"/>
            <w:rtl/>
          </w:rPr>
          <w:t xml:space="preserve">30-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شفاعت</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م</w:t>
        </w:r>
        <w:r w:rsidR="00D35D84" w:rsidRPr="00FB2EE3">
          <w:rPr>
            <w:rStyle w:val="Hyperlink"/>
            <w:rFonts w:hint="cs"/>
            <w:noProof/>
            <w:spacing w:val="0"/>
            <w:rtl/>
          </w:rPr>
          <w:t>ی</w:t>
        </w:r>
        <w:r w:rsidR="00D35D84" w:rsidRPr="00FB2EE3">
          <w:rPr>
            <w:rStyle w:val="Hyperlink"/>
            <w:rFonts w:hint="eastAsia"/>
            <w:noProof/>
            <w:spacing w:val="0"/>
            <w:rtl/>
          </w:rPr>
          <w:t>انج</w:t>
        </w:r>
        <w:r w:rsidR="00D35D84" w:rsidRPr="00FB2EE3">
          <w:rPr>
            <w:rStyle w:val="Hyperlink"/>
            <w:rFonts w:hint="cs"/>
            <w:noProof/>
            <w:spacing w:val="0"/>
            <w:rtl/>
          </w:rPr>
          <w:t>ی‌</w:t>
        </w:r>
        <w:r w:rsidR="00D35D84" w:rsidRPr="00FB2EE3">
          <w:rPr>
            <w:rStyle w:val="Hyperlink"/>
            <w:rFonts w:hint="eastAsia"/>
            <w:noProof/>
            <w:spacing w:val="0"/>
            <w:rtl/>
          </w:rPr>
          <w:t>گر</w:t>
        </w:r>
        <w:r w:rsidR="00D35D84" w:rsidRPr="00FB2EE3">
          <w:rPr>
            <w:rStyle w:val="Hyperlink"/>
            <w:rFonts w:hint="cs"/>
            <w:noProof/>
            <w:spacing w:val="0"/>
            <w:rtl/>
          </w:rPr>
          <w:t>ی</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_Toc322033117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603</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8" w:history="1">
        <w:r w:rsidR="00D35D84" w:rsidRPr="00FB2EE3">
          <w:rPr>
            <w:rStyle w:val="Hyperlink"/>
            <w:noProof/>
            <w:spacing w:val="0"/>
            <w:rtl/>
          </w:rPr>
          <w:t xml:space="preserve">31-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برقرار</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صلح</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آشت</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در</w:t>
        </w:r>
        <w:r w:rsidR="00D35D84" w:rsidRPr="00FB2EE3">
          <w:rPr>
            <w:rStyle w:val="Hyperlink"/>
            <w:noProof/>
            <w:spacing w:val="0"/>
            <w:rtl/>
          </w:rPr>
          <w:t xml:space="preserve"> </w:t>
        </w:r>
        <w:r w:rsidR="00D35D84" w:rsidRPr="00FB2EE3">
          <w:rPr>
            <w:rStyle w:val="Hyperlink"/>
            <w:rFonts w:hint="eastAsia"/>
            <w:noProof/>
            <w:spacing w:val="0"/>
            <w:rtl/>
          </w:rPr>
          <w:t>م</w:t>
        </w:r>
        <w:r w:rsidR="00D35D84" w:rsidRPr="00FB2EE3">
          <w:rPr>
            <w:rStyle w:val="Hyperlink"/>
            <w:rFonts w:hint="cs"/>
            <w:noProof/>
            <w:spacing w:val="0"/>
            <w:rtl/>
          </w:rPr>
          <w:t>ی</w:t>
        </w:r>
        <w:r w:rsidR="00D35D84" w:rsidRPr="00FB2EE3">
          <w:rPr>
            <w:rStyle w:val="Hyperlink"/>
            <w:rFonts w:hint="eastAsia"/>
            <w:noProof/>
            <w:spacing w:val="0"/>
            <w:rtl/>
          </w:rPr>
          <w:t>انِ</w:t>
        </w:r>
        <w:r w:rsidR="00D35D84" w:rsidRPr="00FB2EE3">
          <w:rPr>
            <w:rStyle w:val="Hyperlink"/>
            <w:noProof/>
            <w:spacing w:val="0"/>
            <w:rtl/>
          </w:rPr>
          <w:t xml:space="preserve"> </w:t>
        </w:r>
        <w:r w:rsidR="00D35D84" w:rsidRPr="00FB2EE3">
          <w:rPr>
            <w:rStyle w:val="Hyperlink"/>
            <w:rFonts w:hint="eastAsia"/>
            <w:noProof/>
            <w:spacing w:val="0"/>
            <w:rtl/>
          </w:rPr>
          <w:t>مردم</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_Toc322033118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608</w:t>
        </w:r>
        <w:r w:rsidR="00D35D84" w:rsidRPr="00FB2EE3">
          <w:rPr>
            <w:rStyle w:val="Hyperlink"/>
            <w:noProof/>
            <w:spacing w:val="0"/>
            <w:rtl/>
          </w:rPr>
          <w:fldChar w:fldCharType="end"/>
        </w:r>
      </w:hyperlink>
    </w:p>
    <w:p w:rsidR="00D35D84" w:rsidRPr="00FB2EE3" w:rsidRDefault="00D05906" w:rsidP="00F555B5">
      <w:pPr>
        <w:pStyle w:val="TOC1"/>
        <w:tabs>
          <w:tab w:val="right" w:leader="dot" w:pos="7134"/>
        </w:tabs>
        <w:jc w:val="left"/>
        <w:rPr>
          <w:rFonts w:ascii="Calibri" w:hAnsi="Calibri" w:cs="Arial"/>
          <w:b w:val="0"/>
          <w:bCs w:val="0"/>
          <w:noProof/>
          <w:spacing w:val="0"/>
          <w:sz w:val="22"/>
          <w:szCs w:val="22"/>
          <w:rtl/>
        </w:rPr>
      </w:pPr>
      <w:hyperlink w:anchor="_Toc322033119" w:history="1">
        <w:r w:rsidR="00D35D84" w:rsidRPr="00FB2EE3">
          <w:rPr>
            <w:rStyle w:val="Hyperlink"/>
            <w:noProof/>
            <w:spacing w:val="0"/>
            <w:rtl/>
          </w:rPr>
          <w:t xml:space="preserve">32- </w:t>
        </w:r>
        <w:r w:rsidR="00D35D84" w:rsidRPr="00FB2EE3">
          <w:rPr>
            <w:rStyle w:val="Hyperlink"/>
            <w:rFonts w:hint="eastAsia"/>
            <w:noProof/>
            <w:spacing w:val="0"/>
            <w:rtl/>
          </w:rPr>
          <w:t>باب</w:t>
        </w:r>
        <w:r w:rsidR="00D35D84" w:rsidRPr="00FB2EE3">
          <w:rPr>
            <w:rStyle w:val="Hyperlink"/>
            <w:noProof/>
            <w:spacing w:val="0"/>
            <w:rtl/>
          </w:rPr>
          <w:t xml:space="preserve">: </w:t>
        </w:r>
        <w:r w:rsidR="00D35D84" w:rsidRPr="00FB2EE3">
          <w:rPr>
            <w:rStyle w:val="Hyperlink"/>
            <w:rFonts w:hint="eastAsia"/>
            <w:noProof/>
            <w:spacing w:val="0"/>
            <w:rtl/>
          </w:rPr>
          <w:t>فض</w:t>
        </w:r>
        <w:r w:rsidR="00D35D84" w:rsidRPr="00FB2EE3">
          <w:rPr>
            <w:rStyle w:val="Hyperlink"/>
            <w:rFonts w:hint="cs"/>
            <w:noProof/>
            <w:spacing w:val="0"/>
            <w:rtl/>
          </w:rPr>
          <w:t>ی</w:t>
        </w:r>
        <w:r w:rsidR="00D35D84" w:rsidRPr="00FB2EE3">
          <w:rPr>
            <w:rStyle w:val="Hyperlink"/>
            <w:rFonts w:hint="eastAsia"/>
            <w:noProof/>
            <w:spacing w:val="0"/>
            <w:rtl/>
          </w:rPr>
          <w:t>لت</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D35D84" w:rsidRPr="00FB2EE3">
          <w:rPr>
            <w:rStyle w:val="Hyperlink"/>
            <w:rFonts w:hint="eastAsia"/>
            <w:noProof/>
            <w:spacing w:val="0"/>
            <w:rtl/>
          </w:rPr>
          <w:t>برتر</w:t>
        </w:r>
        <w:r w:rsidR="00D35D84" w:rsidRPr="00FB2EE3">
          <w:rPr>
            <w:rStyle w:val="Hyperlink"/>
            <w:rFonts w:hint="cs"/>
            <w:noProof/>
            <w:spacing w:val="0"/>
            <w:rtl/>
          </w:rPr>
          <w:t>ی</w:t>
        </w:r>
        <w:r w:rsidR="00D35D84" w:rsidRPr="00FB2EE3">
          <w:rPr>
            <w:rStyle w:val="Hyperlink"/>
            <w:noProof/>
            <w:spacing w:val="0"/>
            <w:rtl/>
          </w:rPr>
          <w:t xml:space="preserve"> </w:t>
        </w:r>
        <w:r w:rsidR="00D35D84" w:rsidRPr="00FB2EE3">
          <w:rPr>
            <w:rStyle w:val="Hyperlink"/>
            <w:rFonts w:hint="eastAsia"/>
            <w:noProof/>
            <w:spacing w:val="0"/>
            <w:rtl/>
          </w:rPr>
          <w:t>مسلمانان</w:t>
        </w:r>
        <w:r w:rsidR="00D35D84" w:rsidRPr="00FB2EE3">
          <w:rPr>
            <w:rStyle w:val="Hyperlink"/>
            <w:noProof/>
            <w:spacing w:val="0"/>
            <w:rtl/>
          </w:rPr>
          <w:t xml:space="preserve"> </w:t>
        </w:r>
        <w:r w:rsidR="00D35D84" w:rsidRPr="00FB2EE3">
          <w:rPr>
            <w:rStyle w:val="Hyperlink"/>
            <w:rFonts w:hint="eastAsia"/>
            <w:noProof/>
            <w:spacing w:val="0"/>
            <w:rtl/>
          </w:rPr>
          <w:t>مستضعف،</w:t>
        </w:r>
        <w:r w:rsidR="00D35D84" w:rsidRPr="00FB2EE3">
          <w:rPr>
            <w:rStyle w:val="Hyperlink"/>
            <w:noProof/>
            <w:spacing w:val="0"/>
            <w:rtl/>
          </w:rPr>
          <w:t xml:space="preserve"> </w:t>
        </w:r>
        <w:r w:rsidR="00D35D84" w:rsidRPr="00FB2EE3">
          <w:rPr>
            <w:rStyle w:val="Hyperlink"/>
            <w:rFonts w:hint="eastAsia"/>
            <w:noProof/>
            <w:spacing w:val="0"/>
            <w:rtl/>
          </w:rPr>
          <w:t>فق</w:t>
        </w:r>
        <w:r w:rsidR="00D35D84" w:rsidRPr="00FB2EE3">
          <w:rPr>
            <w:rStyle w:val="Hyperlink"/>
            <w:rFonts w:hint="cs"/>
            <w:noProof/>
            <w:spacing w:val="0"/>
            <w:rtl/>
          </w:rPr>
          <w:t>ی</w:t>
        </w:r>
        <w:r w:rsidR="00D35D84" w:rsidRPr="00FB2EE3">
          <w:rPr>
            <w:rStyle w:val="Hyperlink"/>
            <w:rFonts w:hint="eastAsia"/>
            <w:noProof/>
            <w:spacing w:val="0"/>
            <w:rtl/>
          </w:rPr>
          <w:t>ران</w:t>
        </w:r>
        <w:r w:rsidR="00D35D84" w:rsidRPr="00FB2EE3">
          <w:rPr>
            <w:rStyle w:val="Hyperlink"/>
            <w:noProof/>
            <w:spacing w:val="0"/>
            <w:rtl/>
          </w:rPr>
          <w:t xml:space="preserve"> </w:t>
        </w:r>
        <w:r w:rsidR="00D35D84" w:rsidRPr="00FB2EE3">
          <w:rPr>
            <w:rStyle w:val="Hyperlink"/>
            <w:rFonts w:hint="eastAsia"/>
            <w:noProof/>
            <w:spacing w:val="0"/>
            <w:rtl/>
          </w:rPr>
          <w:t>و</w:t>
        </w:r>
        <w:r w:rsidR="00D35D84" w:rsidRPr="00FB2EE3">
          <w:rPr>
            <w:rStyle w:val="Hyperlink"/>
            <w:noProof/>
            <w:spacing w:val="0"/>
            <w:rtl/>
          </w:rPr>
          <w:t xml:space="preserve"> </w:t>
        </w:r>
        <w:r w:rsidR="00F555B5">
          <w:rPr>
            <w:rStyle w:val="Hyperlink"/>
            <w:rFonts w:hint="eastAsia"/>
            <w:noProof/>
            <w:spacing w:val="0"/>
            <w:rtl/>
          </w:rPr>
          <w:t>گُم</w:t>
        </w:r>
        <w:r w:rsidR="00D35D84" w:rsidRPr="00FB2EE3">
          <w:rPr>
            <w:rStyle w:val="Hyperlink"/>
            <w:rFonts w:hint="eastAsia"/>
            <w:noProof/>
            <w:spacing w:val="0"/>
            <w:rtl/>
          </w:rPr>
          <w:t>نامان</w:t>
        </w:r>
        <w:r w:rsidR="00D35D84" w:rsidRPr="00FB2EE3">
          <w:rPr>
            <w:noProof/>
            <w:webHidden/>
            <w:spacing w:val="0"/>
            <w:rtl/>
          </w:rPr>
          <w:tab/>
        </w:r>
        <w:r w:rsidR="00D35D84" w:rsidRPr="00FB2EE3">
          <w:rPr>
            <w:rStyle w:val="Hyperlink"/>
            <w:noProof/>
            <w:spacing w:val="0"/>
            <w:rtl/>
          </w:rPr>
          <w:fldChar w:fldCharType="begin"/>
        </w:r>
        <w:r w:rsidR="00D35D84" w:rsidRPr="00FB2EE3">
          <w:rPr>
            <w:noProof/>
            <w:webHidden/>
            <w:spacing w:val="0"/>
            <w:rtl/>
          </w:rPr>
          <w:instrText xml:space="preserve"> </w:instrText>
        </w:r>
        <w:r w:rsidR="00D35D84" w:rsidRPr="00FB2EE3">
          <w:rPr>
            <w:noProof/>
            <w:webHidden/>
            <w:spacing w:val="0"/>
          </w:rPr>
          <w:instrText xml:space="preserve">PAGEREF _Toc322033119 \h </w:instrText>
        </w:r>
        <w:r w:rsidR="00D35D84" w:rsidRPr="00FB2EE3">
          <w:rPr>
            <w:rStyle w:val="Hyperlink"/>
            <w:noProof/>
            <w:spacing w:val="0"/>
            <w:rtl/>
          </w:rPr>
        </w:r>
        <w:r w:rsidR="00D35D84" w:rsidRPr="00FB2EE3">
          <w:rPr>
            <w:rStyle w:val="Hyperlink"/>
            <w:noProof/>
            <w:spacing w:val="0"/>
            <w:rtl/>
          </w:rPr>
          <w:fldChar w:fldCharType="separate"/>
        </w:r>
        <w:r w:rsidR="00501A14">
          <w:rPr>
            <w:noProof/>
            <w:webHidden/>
            <w:spacing w:val="0"/>
            <w:rtl/>
          </w:rPr>
          <w:t>621</w:t>
        </w:r>
        <w:r w:rsidR="00D35D84" w:rsidRPr="00FB2EE3">
          <w:rPr>
            <w:rStyle w:val="Hyperlink"/>
            <w:noProof/>
            <w:spacing w:val="0"/>
            <w:rtl/>
          </w:rPr>
          <w:fldChar w:fldCharType="end"/>
        </w:r>
      </w:hyperlink>
    </w:p>
    <w:p w:rsidR="00EF324F" w:rsidRPr="00FB2EE3" w:rsidRDefault="00A4637B" w:rsidP="00F555B5">
      <w:pPr>
        <w:ind w:firstLine="0"/>
        <w:jc w:val="left"/>
        <w:rPr>
          <w:rFonts w:cs="B Mitra"/>
          <w:spacing w:val="0"/>
          <w:sz w:val="26"/>
          <w:szCs w:val="26"/>
          <w:rtl/>
          <w:lang w:bidi="ar-SA"/>
        </w:rPr>
      </w:pPr>
      <w:r w:rsidRPr="00FB2EE3">
        <w:rPr>
          <w:rFonts w:cs="B Mitra"/>
          <w:spacing w:val="0"/>
          <w:sz w:val="26"/>
          <w:szCs w:val="26"/>
          <w:rtl/>
          <w:lang w:bidi="ar-SA"/>
        </w:rPr>
        <w:fldChar w:fldCharType="end"/>
      </w:r>
    </w:p>
    <w:p w:rsidR="00BF3E23" w:rsidRPr="00FB2EE3" w:rsidRDefault="00BF3E23" w:rsidP="00BF3E23">
      <w:pPr>
        <w:ind w:firstLine="0"/>
        <w:rPr>
          <w:rFonts w:cs="B Mitra"/>
          <w:spacing w:val="0"/>
          <w:sz w:val="26"/>
          <w:szCs w:val="26"/>
          <w:rtl/>
          <w:lang w:bidi="ar-SA"/>
        </w:rPr>
      </w:pPr>
    </w:p>
    <w:p w:rsidR="00B925F5" w:rsidRPr="005C29E1" w:rsidRDefault="00B925F5" w:rsidP="00B925F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B925F5" w:rsidRDefault="00B925F5" w:rsidP="00B925F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BF3E23" w:rsidRPr="00FB2EE3" w:rsidRDefault="00B925F5" w:rsidP="00B925F5">
      <w:pPr>
        <w:ind w:firstLine="0"/>
        <w:jc w:val="center"/>
        <w:rPr>
          <w:rFonts w:cs="B Mitra"/>
          <w:spacing w:val="0"/>
          <w:sz w:val="26"/>
          <w:szCs w:val="26"/>
          <w:rtl/>
          <w:lang w:bidi="ar-SA"/>
        </w:rPr>
      </w:pPr>
      <w:r w:rsidRPr="005C29E1">
        <w:rPr>
          <w:rFonts w:cs="B Kourosh"/>
          <w:spacing w:val="0"/>
          <w:sz w:val="24"/>
          <w:szCs w:val="24"/>
          <w:lang w:bidi="ar-SA"/>
        </w:rPr>
        <w:t>www.mowahedin.com</w:t>
      </w:r>
    </w:p>
    <w:p w:rsidR="00BF3E23" w:rsidRPr="00FB2EE3" w:rsidRDefault="00BF3E23" w:rsidP="00BF3E23">
      <w:pPr>
        <w:ind w:firstLine="0"/>
        <w:rPr>
          <w:rFonts w:cs="B Mitra"/>
          <w:spacing w:val="0"/>
          <w:sz w:val="26"/>
          <w:szCs w:val="26"/>
          <w:rtl/>
          <w:lang w:bidi="ar-SA"/>
        </w:rPr>
      </w:pPr>
    </w:p>
    <w:p w:rsidR="00B925F5" w:rsidRPr="00FB2EE3" w:rsidRDefault="00B925F5" w:rsidP="00EF324F">
      <w:pPr>
        <w:ind w:left="357" w:hanging="3"/>
        <w:rPr>
          <w:spacing w:val="0"/>
          <w:rtl/>
          <w:lang w:bidi="ar-SA"/>
        </w:rPr>
      </w:pPr>
    </w:p>
    <w:p w:rsidR="00DB1D67" w:rsidRPr="00FB2EE3" w:rsidRDefault="00DB1D67" w:rsidP="00DB1D67">
      <w:pPr>
        <w:rPr>
          <w:spacing w:val="0"/>
          <w:rtl/>
          <w:lang w:bidi="ar-SA"/>
        </w:rPr>
      </w:pPr>
    </w:p>
    <w:p w:rsidR="00DB1D67" w:rsidRPr="00FB2EE3" w:rsidRDefault="00DB1D67" w:rsidP="00EF324F">
      <w:pPr>
        <w:ind w:firstLine="0"/>
        <w:rPr>
          <w:spacing w:val="0"/>
          <w:rtl/>
          <w:lang w:bidi="ar-SA"/>
        </w:rPr>
        <w:sectPr w:rsidR="00DB1D67" w:rsidRPr="00FB2EE3" w:rsidSect="00F8799F">
          <w:headerReference w:type="even" r:id="rId13"/>
          <w:headerReference w:type="default" r:id="rId14"/>
          <w:headerReference w:type="first" r:id="rId15"/>
          <w:footnotePr>
            <w:numRestart w:val="eachPage"/>
          </w:footnotePr>
          <w:type w:val="oddPage"/>
          <w:pgSz w:w="11906" w:h="16838" w:code="9"/>
          <w:pgMar w:top="737" w:right="2381" w:bottom="3969" w:left="2381" w:header="737" w:footer="3969" w:gutter="0"/>
          <w:pgNumType w:start="1"/>
          <w:cols w:space="720"/>
          <w:titlePg/>
          <w:bidi/>
          <w:rtlGutter/>
          <w:docGrid w:linePitch="360"/>
        </w:sectPr>
      </w:pPr>
    </w:p>
    <w:p w:rsidR="00916B48" w:rsidRPr="00FB2EE3" w:rsidRDefault="00916B48" w:rsidP="00916B48">
      <w:pPr>
        <w:ind w:firstLine="0"/>
        <w:jc w:val="center"/>
        <w:rPr>
          <w:spacing w:val="0"/>
          <w:sz w:val="140"/>
          <w:szCs w:val="140"/>
          <w:rtl/>
          <w:lang w:bidi="ar-SA"/>
        </w:rPr>
      </w:pPr>
      <w:r w:rsidRPr="00FB2EE3">
        <w:rPr>
          <w:spacing w:val="0"/>
          <w:sz w:val="140"/>
          <w:szCs w:val="140"/>
          <w:rtl/>
          <w:lang w:bidi="ar-SA"/>
        </w:rPr>
        <w:lastRenderedPageBreak/>
        <w:sym w:font="AGA Arabesque" w:char="F050"/>
      </w:r>
    </w:p>
    <w:p w:rsidR="00A221F3" w:rsidRPr="00FB2EE3" w:rsidRDefault="00D0399D" w:rsidP="00167AB1">
      <w:pPr>
        <w:pStyle w:val="a"/>
        <w:rPr>
          <w:rtl/>
          <w:lang w:bidi="ar-SA"/>
        </w:rPr>
      </w:pPr>
      <w:bookmarkStart w:id="1" w:name="_Toc322033098"/>
      <w:r w:rsidRPr="00FB2EE3">
        <w:rPr>
          <w:rtl/>
          <w:lang w:bidi="ar-SA"/>
        </w:rPr>
        <w:t>11- باب:</w:t>
      </w:r>
      <w:r w:rsidR="00630137" w:rsidRPr="00FB2EE3">
        <w:rPr>
          <w:rtl/>
          <w:lang w:bidi="ar-SA"/>
        </w:rPr>
        <w:t xml:space="preserve"> مجاهدت</w:t>
      </w:r>
      <w:bookmarkEnd w:id="1"/>
    </w:p>
    <w:p w:rsidR="00866858" w:rsidRPr="00FB2EE3" w:rsidRDefault="00F90B2F" w:rsidP="00167AB1">
      <w:pPr>
        <w:rPr>
          <w:spacing w:val="0"/>
          <w:rtl/>
          <w:lang w:bidi="ar-SA"/>
        </w:rPr>
      </w:pPr>
      <w:r w:rsidRPr="00FB2EE3">
        <w:rPr>
          <w:spacing w:val="0"/>
          <w:rtl/>
          <w:lang w:bidi="ar-SA"/>
        </w:rPr>
        <w:t>الله متعال</w:t>
      </w:r>
      <w:r w:rsidR="00630137" w:rsidRPr="00FB2EE3">
        <w:rPr>
          <w:spacing w:val="0"/>
          <w:rtl/>
          <w:lang w:bidi="ar-SA"/>
        </w:rPr>
        <w:t xml:space="preserve"> می‌فرماید:</w:t>
      </w:r>
    </w:p>
    <w:p w:rsidR="00FB2EE3" w:rsidRDefault="001A18A4" w:rsidP="001A18A4">
      <w:pPr>
        <w:pStyle w:val="a1"/>
        <w:ind w:left="386"/>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هَدُواْ</w:t>
      </w:r>
      <w:r w:rsidRPr="00FB2EE3">
        <w:rPr>
          <w:rFonts w:ascii="KFGQPC Uthmanic Script HAFS"/>
          <w:rtl/>
          <w:lang w:bidi="ar-SA"/>
        </w:rPr>
        <w:t xml:space="preserve"> </w:t>
      </w:r>
      <w:r w:rsidRPr="00FB2EE3">
        <w:rPr>
          <w:rFonts w:ascii="KFGQPC Uthmanic Script HAFS" w:hint="eastAsia"/>
          <w:rtl/>
          <w:lang w:bidi="ar-SA"/>
        </w:rPr>
        <w:t>فِينَا</w:t>
      </w:r>
      <w:r w:rsidRPr="00FB2EE3">
        <w:rPr>
          <w:rFonts w:ascii="KFGQPC Uthmanic Script HAFS"/>
          <w:rtl/>
          <w:lang w:bidi="ar-SA"/>
        </w:rPr>
        <w:t xml:space="preserve"> </w:t>
      </w:r>
      <w:r w:rsidRPr="00FB2EE3">
        <w:rPr>
          <w:rFonts w:ascii="KFGQPC Uthmanic Script HAFS" w:hint="eastAsia"/>
          <w:rtl/>
          <w:lang w:bidi="ar-SA"/>
        </w:rPr>
        <w:t>لَنَه</w:t>
      </w:r>
      <w:r w:rsidRPr="00FB2EE3">
        <w:rPr>
          <w:rFonts w:ascii="KFGQPC Uthmanic Script HAFS" w:hint="cs"/>
          <w:rtl/>
          <w:lang w:bidi="ar-SA"/>
        </w:rPr>
        <w:t>ۡ</w:t>
      </w:r>
      <w:r w:rsidRPr="00FB2EE3">
        <w:rPr>
          <w:rFonts w:ascii="KFGQPC Uthmanic Script HAFS" w:hint="eastAsia"/>
          <w:rtl/>
          <w:lang w:bidi="ar-SA"/>
        </w:rPr>
        <w:t>دِيَنَّهُم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سُبُلَنَا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سِنِينَ</w:t>
      </w:r>
      <w:r w:rsidRPr="00FB2EE3">
        <w:rPr>
          <w:rFonts w:ascii="KFGQPC Uthmanic Script HAFS"/>
          <w:rtl/>
          <w:lang w:bidi="ar-SA"/>
        </w:rPr>
        <w:t xml:space="preserve"> </w:t>
      </w:r>
      <w:r w:rsidRPr="00FB2EE3">
        <w:rPr>
          <w:rFonts w:ascii="KFGQPC Uthmanic Script HAFS" w:hint="cs"/>
          <w:rtl/>
          <w:lang w:bidi="ar-SA"/>
        </w:rPr>
        <w:t>٦٩</w:t>
      </w:r>
      <w:r w:rsidRPr="00FB2EE3">
        <w:rPr>
          <w:rFonts w:ascii="KFGQPC Uthman Taha Naskh" w:cs="KFGQPC Uthman Taha Naskh" w:hint="cs"/>
          <w:rtl/>
          <w:lang w:bidi="ar-SA"/>
        </w:rPr>
        <w:t>﴾</w:t>
      </w:r>
    </w:p>
    <w:p w:rsidR="00AB220A" w:rsidRPr="00FB2EE3" w:rsidRDefault="001A18A4" w:rsidP="001A18A4">
      <w:pPr>
        <w:pStyle w:val="a1"/>
        <w:ind w:left="386"/>
        <w:rPr>
          <w:rFonts w:ascii="KFGQPC Uthman Taha Naskh" w:cs="KFGQPC Uthman Taha Naskh"/>
          <w:rtl/>
          <w:lang w:bidi="ar-SA"/>
        </w:rPr>
      </w:pP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٦٩</w:t>
      </w:r>
      <w:r w:rsidRPr="00FB2EE3">
        <w:rPr>
          <w:rStyle w:val="Char8"/>
          <w:rtl/>
        </w:rPr>
        <w:t>]</w:t>
      </w:r>
      <w:r w:rsidRPr="00FB2EE3">
        <w:rPr>
          <w:rFonts w:ascii="KFGQPC Uthman Taha Naskh" w:cs="KFGQPC Uthman Taha Naskh"/>
          <w:rtl/>
          <w:lang w:bidi="ar-SA"/>
        </w:rPr>
        <w:t xml:space="preserve">  </w:t>
      </w:r>
      <w:r w:rsidR="00871FAC" w:rsidRPr="00FB2EE3">
        <w:rPr>
          <w:rFonts w:ascii="KFGQPC Uthman Taha Naskh" w:cs="KFGQPC Uthman Taha Naskh" w:hint="cs"/>
          <w:rtl/>
          <w:lang w:bidi="ar-SA"/>
        </w:rPr>
        <w:tab/>
      </w:r>
      <w:r w:rsidR="00871FAC" w:rsidRPr="00FB2EE3">
        <w:rPr>
          <w:rtl/>
        </w:rPr>
        <w:t xml:space="preserve"> </w:t>
      </w:r>
    </w:p>
    <w:p w:rsidR="00D62E28" w:rsidRPr="00FB2EE3" w:rsidRDefault="00D62E28" w:rsidP="00167AB1">
      <w:pPr>
        <w:pStyle w:val="a2"/>
        <w:rPr>
          <w:rtl/>
          <w:lang w:bidi="ar-SA"/>
        </w:rPr>
      </w:pPr>
      <w:r w:rsidRPr="00FB2EE3">
        <w:rPr>
          <w:rtl/>
          <w:lang w:bidi="ar-SA"/>
        </w:rPr>
        <w:t xml:space="preserve">و کسانی که در راه ما </w:t>
      </w:r>
      <w:r w:rsidR="00AB220A" w:rsidRPr="00FB2EE3">
        <w:rPr>
          <w:rtl/>
          <w:lang w:bidi="ar-SA"/>
        </w:rPr>
        <w:t>مجاهدت</w:t>
      </w:r>
      <w:r w:rsidRPr="00FB2EE3">
        <w:rPr>
          <w:rtl/>
          <w:lang w:bidi="ar-SA"/>
        </w:rPr>
        <w:t xml:space="preserve"> کنند، به‌طور قطع به راه‌های خویش هدایتشان می‌کنیم. و بی‌گمان الله، با نیکوکاران است</w:t>
      </w:r>
      <w:r w:rsidR="00AB220A" w:rsidRPr="00FB2EE3">
        <w:rPr>
          <w:rtl/>
          <w:lang w:bidi="ar-SA"/>
        </w:rPr>
        <w:t>.</w:t>
      </w:r>
    </w:p>
    <w:p w:rsidR="00D62E28" w:rsidRPr="00FB2EE3" w:rsidRDefault="00D62E28" w:rsidP="00167AB1">
      <w:pPr>
        <w:pStyle w:val="BodyText2"/>
        <w:ind w:left="764" w:firstLine="0"/>
        <w:rPr>
          <w:rFonts w:cs="B Mitra"/>
          <w:spacing w:val="0"/>
          <w:sz w:val="24"/>
          <w:szCs w:val="24"/>
          <w:rtl/>
          <w:lang w:eastAsia="en-US"/>
        </w:rPr>
      </w:pPr>
    </w:p>
    <w:p w:rsidR="00114C99" w:rsidRPr="00FB2EE3" w:rsidRDefault="001A18A4" w:rsidP="001A18A4">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يَقِينُ</w:t>
      </w:r>
      <w:r w:rsidRPr="00FB2EE3">
        <w:rPr>
          <w:rFonts w:ascii="KFGQPC Uthmanic Script HAFS"/>
          <w:rtl/>
          <w:lang w:bidi="ar-SA"/>
        </w:rPr>
        <w:t xml:space="preserve"> </w:t>
      </w:r>
      <w:r w:rsidRPr="00FB2EE3">
        <w:rPr>
          <w:rFonts w:ascii="KFGQPC Uthmanic Script HAFS" w:hint="cs"/>
          <w:rtl/>
          <w:lang w:bidi="ar-SA"/>
        </w:rPr>
        <w:t>٩٩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٩٩</w:t>
      </w:r>
      <w:r w:rsidRPr="00FB2EE3">
        <w:rPr>
          <w:rStyle w:val="Char8"/>
          <w:rtl/>
        </w:rPr>
        <w:t>]</w:t>
      </w:r>
      <w:r w:rsidRPr="00FB2EE3">
        <w:rPr>
          <w:rFonts w:ascii="KFGQPC Uthman Taha Naskh" w:cs="KFGQPC Uthman Taha Naskh"/>
          <w:rtl/>
          <w:lang w:bidi="ar-SA"/>
        </w:rPr>
        <w:t xml:space="preserve">  </w:t>
      </w:r>
      <w:r w:rsidR="00871FAC" w:rsidRPr="00FB2EE3">
        <w:rPr>
          <w:rFonts w:ascii="KFGQPC Uthman Taha Naskh" w:cs="KFGQPC Uthman Taha Naskh" w:hint="cs"/>
          <w:rtl/>
          <w:lang w:bidi="ar-SA"/>
        </w:rPr>
        <w:tab/>
      </w:r>
      <w:r w:rsidR="00871FAC" w:rsidRPr="00FB2EE3">
        <w:rPr>
          <w:rStyle w:val="Char8"/>
          <w:rtl/>
        </w:rPr>
        <w:t xml:space="preserve"> </w:t>
      </w:r>
    </w:p>
    <w:p w:rsidR="00114C99" w:rsidRPr="00FB2EE3" w:rsidRDefault="00114C99" w:rsidP="00167AB1">
      <w:pPr>
        <w:pStyle w:val="a2"/>
        <w:rPr>
          <w:rtl/>
          <w:lang w:bidi="ar-SA"/>
        </w:rPr>
      </w:pPr>
      <w:r w:rsidRPr="00FB2EE3">
        <w:rPr>
          <w:rtl/>
          <w:lang w:bidi="ar-SA"/>
        </w:rPr>
        <w:t>و تا زمانی که مرگت فرا رسد، پروردگارت را عبادت و پرستش کن.</w:t>
      </w:r>
    </w:p>
    <w:p w:rsidR="00114C99" w:rsidRPr="00FB2EE3" w:rsidRDefault="00114C99" w:rsidP="00167AB1">
      <w:pPr>
        <w:pStyle w:val="BodyText2"/>
        <w:ind w:left="764" w:firstLine="0"/>
        <w:rPr>
          <w:rFonts w:cs="B Mitra"/>
          <w:spacing w:val="0"/>
          <w:sz w:val="24"/>
          <w:szCs w:val="24"/>
          <w:rtl/>
          <w:lang w:eastAsia="en-US"/>
        </w:rPr>
      </w:pPr>
    </w:p>
    <w:p w:rsidR="00114C99" w:rsidRPr="00FB2EE3" w:rsidRDefault="001A18A4" w:rsidP="001A18A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كُرِ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وَتَبَتَّل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تِيل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المزمل</w:t>
      </w:r>
      <w:r w:rsidRPr="00FB2EE3">
        <w:rPr>
          <w:rStyle w:val="Char8"/>
          <w:rtl/>
        </w:rPr>
        <w:t xml:space="preserve">: </w:t>
      </w:r>
      <w:r w:rsidRPr="00FB2EE3">
        <w:rPr>
          <w:rStyle w:val="Char8"/>
          <w:rFonts w:hint="cs"/>
          <w:rtl/>
        </w:rPr>
        <w:t>٨</w:t>
      </w:r>
      <w:r w:rsidRPr="00FB2EE3">
        <w:rPr>
          <w:rStyle w:val="Char8"/>
          <w:rtl/>
        </w:rPr>
        <w:t xml:space="preserve">]  </w:t>
      </w:r>
      <w:r w:rsidR="00871FAC" w:rsidRPr="00FB2EE3">
        <w:rPr>
          <w:rStyle w:val="Char8"/>
          <w:rFonts w:hint="cs"/>
          <w:rtl/>
        </w:rPr>
        <w:tab/>
      </w:r>
      <w:r w:rsidR="00871FAC" w:rsidRPr="00FB2EE3">
        <w:rPr>
          <w:rStyle w:val="Char8"/>
          <w:rtl/>
        </w:rPr>
        <w:t xml:space="preserve"> </w:t>
      </w:r>
    </w:p>
    <w:p w:rsidR="00114C99" w:rsidRPr="00FB2EE3" w:rsidRDefault="00114C99" w:rsidP="00167AB1">
      <w:pPr>
        <w:pStyle w:val="a2"/>
        <w:rPr>
          <w:rtl/>
          <w:lang w:bidi="ar-SA"/>
        </w:rPr>
      </w:pPr>
      <w:r w:rsidRPr="00FB2EE3">
        <w:rPr>
          <w:rtl/>
          <w:lang w:bidi="ar-SA"/>
        </w:rPr>
        <w:t xml:space="preserve">و نام پروردگارت را یاد کن و </w:t>
      </w:r>
      <w:r w:rsidR="000232C0" w:rsidRPr="00FB2EE3">
        <w:rPr>
          <w:rtl/>
          <w:lang w:bidi="ar-SA"/>
        </w:rPr>
        <w:t>چنان‌که</w:t>
      </w:r>
      <w:r w:rsidRPr="00FB2EE3">
        <w:rPr>
          <w:rtl/>
          <w:lang w:bidi="ar-SA"/>
        </w:rPr>
        <w:t xml:space="preserve"> باید یک‌سو و مخلصانه به عبادت او بپرداز.</w:t>
      </w:r>
    </w:p>
    <w:p w:rsidR="00114C99" w:rsidRPr="00FB2EE3" w:rsidRDefault="00114C99" w:rsidP="00167AB1">
      <w:pPr>
        <w:pStyle w:val="BodyText2"/>
        <w:ind w:left="764" w:firstLine="0"/>
        <w:rPr>
          <w:rFonts w:cs="B Mitra"/>
          <w:spacing w:val="0"/>
          <w:sz w:val="24"/>
          <w:szCs w:val="24"/>
          <w:rtl/>
          <w:lang w:eastAsia="en-US"/>
        </w:rPr>
      </w:pPr>
    </w:p>
    <w:p w:rsidR="00114C99" w:rsidRPr="00FB2EE3" w:rsidRDefault="00D277C2" w:rsidP="00D277C2">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الزلزلة</w:t>
      </w:r>
      <w:r w:rsidRPr="00FB2EE3">
        <w:rPr>
          <w:rStyle w:val="Char8"/>
          <w:rtl/>
        </w:rPr>
        <w:t xml:space="preserve">: </w:t>
      </w:r>
      <w:r w:rsidRPr="00FB2EE3">
        <w:rPr>
          <w:rStyle w:val="Char8"/>
          <w:rFonts w:hint="cs"/>
          <w:rtl/>
        </w:rPr>
        <w:t>٧</w:t>
      </w:r>
      <w:r w:rsidRPr="00FB2EE3">
        <w:rPr>
          <w:rStyle w:val="Char8"/>
          <w:rtl/>
        </w:rPr>
        <w:t>]</w:t>
      </w:r>
      <w:r w:rsidRPr="00FB2EE3">
        <w:rPr>
          <w:rFonts w:ascii="KFGQPC Uthman Taha Naskh" w:cs="KFGQPC Uthman Taha Naskh"/>
          <w:rtl/>
          <w:lang w:bidi="ar-SA"/>
        </w:rPr>
        <w:t xml:space="preserve">  </w:t>
      </w:r>
      <w:r w:rsidR="001A18A4" w:rsidRPr="00FB2EE3">
        <w:rPr>
          <w:rFonts w:ascii="KFGQPC Uthman Taha Naskh" w:cs="KFGQPC Uthman Taha Naskh" w:hint="cs"/>
          <w:rtl/>
          <w:lang w:bidi="ar-SA"/>
        </w:rPr>
        <w:tab/>
      </w:r>
    </w:p>
    <w:p w:rsidR="00114C99" w:rsidRPr="00FB2EE3" w:rsidRDefault="00114C99" w:rsidP="00167AB1">
      <w:pPr>
        <w:pStyle w:val="a2"/>
        <w:rPr>
          <w:rtl/>
          <w:lang w:bidi="ar-SA"/>
        </w:rPr>
      </w:pPr>
      <w:r w:rsidRPr="00FB2EE3">
        <w:rPr>
          <w:rtl/>
          <w:lang w:bidi="ar-SA"/>
        </w:rPr>
        <w:t>پس هرکس هم‌وزن ذره‌ای نیکی کند، آن را می‌بیند.</w:t>
      </w:r>
    </w:p>
    <w:p w:rsidR="00114C99" w:rsidRPr="00FB2EE3" w:rsidRDefault="00114C99" w:rsidP="00167AB1">
      <w:pPr>
        <w:pStyle w:val="BodyText2"/>
        <w:ind w:left="764" w:firstLine="0"/>
        <w:rPr>
          <w:rFonts w:cs="B Mitra"/>
          <w:spacing w:val="0"/>
          <w:sz w:val="24"/>
          <w:szCs w:val="24"/>
          <w:rtl/>
          <w:lang w:eastAsia="en-US"/>
        </w:rPr>
      </w:pPr>
    </w:p>
    <w:p w:rsidR="00FB2EE3" w:rsidRDefault="00D277C2" w:rsidP="00D277C2">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تُقَدِّمُواْ</w:t>
      </w:r>
      <w:r w:rsidRPr="00FB2EE3">
        <w:rPr>
          <w:rFonts w:ascii="KFGQPC Uthmanic Script HAFS"/>
          <w:rtl/>
          <w:lang w:bidi="ar-SA"/>
        </w:rPr>
        <w:t xml:space="preserve"> </w:t>
      </w:r>
      <w:r w:rsidRPr="00FB2EE3">
        <w:rPr>
          <w:rFonts w:ascii="KFGQPC Uthmanic Script HAFS" w:hint="eastAsia"/>
          <w:rtl/>
          <w:lang w:bidi="ar-SA"/>
        </w:rPr>
        <w:t>لِأَنفُسِكُم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تَجِدُوهُ</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وَأَع</w:t>
      </w:r>
      <w:r w:rsidRPr="00FB2EE3">
        <w:rPr>
          <w:rFonts w:ascii="KFGQPC Uthmanic Script HAFS" w:hint="cs"/>
          <w:rtl/>
          <w:lang w:bidi="ar-SA"/>
        </w:rPr>
        <w:t>ۡ</w:t>
      </w:r>
      <w:r w:rsidRPr="00FB2EE3">
        <w:rPr>
          <w:rFonts w:ascii="KFGQPC Uthmanic Script HAFS" w:hint="eastAsia"/>
          <w:rtl/>
          <w:lang w:bidi="ar-SA"/>
        </w:rPr>
        <w:t>ظَمَ</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p>
    <w:p w:rsidR="00114C99" w:rsidRPr="00FB2EE3" w:rsidRDefault="00D277C2" w:rsidP="00D277C2">
      <w:pPr>
        <w:pStyle w:val="a1"/>
        <w:rPr>
          <w:rtl/>
          <w:lang w:bidi="ar-SA"/>
        </w:rPr>
      </w:pP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المزمل</w:t>
      </w:r>
      <w:r w:rsidRPr="00FB2EE3">
        <w:rPr>
          <w:rStyle w:val="Char8"/>
          <w:rtl/>
        </w:rPr>
        <w:t xml:space="preserve">: </w:t>
      </w:r>
      <w:r w:rsidRPr="00FB2EE3">
        <w:rPr>
          <w:rStyle w:val="Char8"/>
          <w:rFonts w:hint="cs"/>
          <w:rtl/>
        </w:rPr>
        <w:t>٢٠</w:t>
      </w:r>
      <w:r w:rsidRPr="00FB2EE3">
        <w:rPr>
          <w:rStyle w:val="Char8"/>
          <w:rtl/>
        </w:rPr>
        <w:t>]</w:t>
      </w:r>
      <w:r w:rsidRPr="00FB2EE3">
        <w:rPr>
          <w:rFonts w:ascii="KFGQPC Uthman Taha Naskh" w:cs="KFGQPC Uthman Taha Naskh"/>
          <w:rtl/>
          <w:lang w:bidi="ar-SA"/>
        </w:rPr>
        <w:t xml:space="preserve">  </w:t>
      </w:r>
      <w:r w:rsidR="00DB7D88" w:rsidRPr="00FB2EE3">
        <w:rPr>
          <w:rtl/>
          <w:lang w:bidi="ar-SA"/>
        </w:rPr>
        <w:tab/>
      </w:r>
    </w:p>
    <w:p w:rsidR="00114C99" w:rsidRPr="00FB2EE3" w:rsidRDefault="00114C99" w:rsidP="00167AB1">
      <w:pPr>
        <w:pStyle w:val="a2"/>
        <w:rPr>
          <w:rtl/>
          <w:lang w:bidi="ar-SA"/>
        </w:rPr>
      </w:pPr>
      <w:r w:rsidRPr="00FB2EE3">
        <w:rPr>
          <w:rtl/>
          <w:lang w:bidi="ar-SA"/>
        </w:rPr>
        <w:t>و هر عمل نیکی که برای خویش پیش می‌فرستید، پاداش آن ‌را نزد الله بهتر و بزرگ‌تر خواهید یافت.</w:t>
      </w:r>
    </w:p>
    <w:p w:rsidR="00114C99" w:rsidRPr="00FB2EE3" w:rsidRDefault="00D277C2" w:rsidP="00D277C2">
      <w:pPr>
        <w:pStyle w:val="a1"/>
        <w:rPr>
          <w:rStyle w:val="Char8"/>
          <w:rtl/>
        </w:rPr>
      </w:pPr>
      <w:r w:rsidRPr="00FB2EE3">
        <w:rPr>
          <w:rFonts w:ascii="KFGQPC Uthman Taha Naskh" w:cs="KFGQPC Uthman Taha Naskh" w:hint="cs"/>
          <w:rtl/>
          <w:lang w:bidi="ar-SA"/>
        </w:rPr>
        <w:lastRenderedPageBreak/>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تُنفِقُواْ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rtl/>
          <w:lang w:bidi="ar-SA"/>
        </w:rPr>
        <w:t xml:space="preserve"> </w:t>
      </w:r>
      <w:r w:rsidRPr="00FB2EE3">
        <w:rPr>
          <w:rFonts w:ascii="KFGQPC Uthmanic Script HAFS" w:hint="cs"/>
          <w:rtl/>
          <w:lang w:bidi="ar-SA"/>
        </w:rPr>
        <w:t>٢٧٣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٢٧٣</w:t>
      </w:r>
      <w:r w:rsidRPr="00FB2EE3">
        <w:rPr>
          <w:rStyle w:val="Char8"/>
          <w:rtl/>
        </w:rPr>
        <w:t xml:space="preserve">]  </w:t>
      </w:r>
      <w:r w:rsidR="00DB7D88" w:rsidRPr="00FB2EE3">
        <w:rPr>
          <w:rStyle w:val="Char8"/>
          <w:rtl/>
        </w:rPr>
        <w:tab/>
      </w:r>
    </w:p>
    <w:p w:rsidR="00114C99" w:rsidRPr="00FB2EE3" w:rsidRDefault="00114C99" w:rsidP="00167AB1">
      <w:pPr>
        <w:pStyle w:val="a2"/>
        <w:rPr>
          <w:rtl/>
          <w:lang w:bidi="ar-SA"/>
        </w:rPr>
      </w:pPr>
      <w:r w:rsidRPr="00FB2EE3">
        <w:rPr>
          <w:rtl/>
          <w:lang w:bidi="ar-SA"/>
        </w:rPr>
        <w:t>هر چه انفاق کنید، الله از آن آگاه است.</w:t>
      </w:r>
    </w:p>
    <w:p w:rsidR="00114C99" w:rsidRPr="00FB2EE3" w:rsidRDefault="00A74F83" w:rsidP="00167AB1">
      <w:pPr>
        <w:rPr>
          <w:spacing w:val="0"/>
          <w:rtl/>
          <w:lang w:bidi="ar-SA"/>
        </w:rPr>
      </w:pPr>
      <w:r w:rsidRPr="00FB2EE3">
        <w:rPr>
          <w:spacing w:val="0"/>
          <w:rtl/>
          <w:lang w:bidi="ar-SA"/>
        </w:rPr>
        <w:t>آیات زیادی در این‌باره وجود دارد.</w:t>
      </w:r>
    </w:p>
    <w:p w:rsidR="00A74F83" w:rsidRPr="00FB2EE3" w:rsidRDefault="00A74F83"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820C2" w:rsidRPr="00FB2EE3" w:rsidRDefault="00A74F83" w:rsidP="00705BAD">
      <w:pPr>
        <w:rPr>
          <w:spacing w:val="0"/>
          <w:rtl/>
          <w:lang w:bidi="ar-SA"/>
        </w:rPr>
      </w:pPr>
      <w:r w:rsidRPr="00FB2EE3">
        <w:rPr>
          <w:spacing w:val="0"/>
          <w:rtl/>
          <w:lang w:bidi="ar-SA"/>
        </w:rPr>
        <w:t>مؤلف</w:t>
      </w:r>
      <w:r w:rsidR="00F90B2F" w:rsidRPr="00FB2EE3">
        <w:rPr>
          <w:rFonts w:cs="CTraditional Arabic"/>
          <w:spacing w:val="0"/>
          <w:rtl/>
          <w:lang w:bidi="ar-SA"/>
        </w:rPr>
        <w:t>/</w:t>
      </w:r>
      <w:r w:rsidRPr="00FB2EE3">
        <w:rPr>
          <w:spacing w:val="0"/>
          <w:rtl/>
          <w:lang w:bidi="ar-SA"/>
        </w:rPr>
        <w:t xml:space="preserve">، بابی تحت عنوان مجاهدت گشوده است که منظور، مجاهدت با نفس و انواع دیگر مجاهدت می‌باشد. </w:t>
      </w:r>
      <w:r w:rsidR="00F90B2F" w:rsidRPr="00FB2EE3">
        <w:rPr>
          <w:spacing w:val="0"/>
          <w:rtl/>
          <w:lang w:bidi="ar-SA"/>
        </w:rPr>
        <w:t>مجاهدت با نفس، برای انسان</w:t>
      </w:r>
      <w:r w:rsidR="003E191A" w:rsidRPr="00FB2EE3">
        <w:rPr>
          <w:spacing w:val="0"/>
          <w:rtl/>
          <w:lang w:bidi="ar-SA"/>
        </w:rPr>
        <w:t xml:space="preserve"> </w:t>
      </w:r>
      <w:r w:rsidR="00F90B2F" w:rsidRPr="00FB2EE3">
        <w:rPr>
          <w:spacing w:val="0"/>
          <w:rtl/>
          <w:lang w:bidi="ar-SA"/>
        </w:rPr>
        <w:t>خیلی دشوار است و سایر مجاهدت‌ها</w:t>
      </w:r>
      <w:r w:rsidR="003E191A" w:rsidRPr="00FB2EE3">
        <w:rPr>
          <w:spacing w:val="0"/>
          <w:rtl/>
          <w:lang w:bidi="ar-SA"/>
        </w:rPr>
        <w:t xml:space="preserve"> جز با مجاهدت نفس، به انجام نمی‌‌رسد. </w:t>
      </w:r>
      <w:r w:rsidR="004820C2" w:rsidRPr="00FB2EE3">
        <w:rPr>
          <w:spacing w:val="0"/>
          <w:rtl/>
          <w:lang w:bidi="ar-SA"/>
        </w:rPr>
        <w:t>مجاهدت نفس، دو جنبه دارد: اول این‌که انسان، نفس خویش را به اطاعت و بندگی الله</w:t>
      </w:r>
      <w:r w:rsidR="004820C2" w:rsidRPr="00FB2EE3">
        <w:rPr>
          <w:spacing w:val="0"/>
          <w:lang w:bidi="ar-SA"/>
        </w:rPr>
        <w:sym w:font="AGA Arabesque" w:char="F055"/>
      </w:r>
      <w:r w:rsidR="004820C2" w:rsidRPr="00FB2EE3">
        <w:rPr>
          <w:spacing w:val="0"/>
          <w:rtl/>
          <w:lang w:bidi="ar-SA"/>
        </w:rPr>
        <w:t xml:space="preserve"> وادار</w:t>
      </w:r>
      <w:r w:rsidR="00F90B2F" w:rsidRPr="00FB2EE3">
        <w:rPr>
          <w:spacing w:val="0"/>
          <w:rtl/>
          <w:lang w:bidi="ar-SA"/>
        </w:rPr>
        <w:t>د</w:t>
      </w:r>
      <w:r w:rsidR="004820C2" w:rsidRPr="00FB2EE3">
        <w:rPr>
          <w:spacing w:val="0"/>
          <w:rtl/>
          <w:lang w:bidi="ar-SA"/>
        </w:rPr>
        <w:t>؛ و دوم، این‌که آن را به ترک گناهان و معاصی عادت دهد</w:t>
      </w:r>
      <w:r w:rsidR="00F90B2F" w:rsidRPr="00FB2EE3">
        <w:rPr>
          <w:spacing w:val="0"/>
          <w:rtl/>
          <w:lang w:bidi="ar-SA"/>
        </w:rPr>
        <w:t>؛</w:t>
      </w:r>
      <w:r w:rsidR="004820C2" w:rsidRPr="00FB2EE3">
        <w:rPr>
          <w:spacing w:val="0"/>
          <w:rtl/>
          <w:lang w:bidi="ar-SA"/>
        </w:rPr>
        <w:t xml:space="preserve"> زیرا </w:t>
      </w:r>
      <w:r w:rsidR="00F90B2F" w:rsidRPr="00FB2EE3">
        <w:rPr>
          <w:spacing w:val="0"/>
          <w:rtl/>
          <w:lang w:bidi="ar-SA"/>
        </w:rPr>
        <w:t>انجام عبادت‌ها و دوری از گناهان</w:t>
      </w:r>
      <w:r w:rsidR="00945BBB" w:rsidRPr="00FB2EE3">
        <w:rPr>
          <w:spacing w:val="0"/>
          <w:rtl/>
          <w:lang w:bidi="ar-SA"/>
        </w:rPr>
        <w:t xml:space="preserve"> بر نفس انسان، سنگین و دشوار است؛ مگر برای کسی که الله</w:t>
      </w:r>
      <w:r w:rsidR="00945BBB" w:rsidRPr="00FB2EE3">
        <w:rPr>
          <w:spacing w:val="0"/>
          <w:lang w:bidi="ar-SA"/>
        </w:rPr>
        <w:sym w:font="AGA Arabesque" w:char="F055"/>
      </w:r>
      <w:r w:rsidR="00F90B2F" w:rsidRPr="00FB2EE3">
        <w:rPr>
          <w:spacing w:val="0"/>
          <w:rtl/>
          <w:lang w:bidi="ar-SA"/>
        </w:rPr>
        <w:t xml:space="preserve"> بر او آسان نماید؛</w:t>
      </w:r>
      <w:r w:rsidR="00945BBB" w:rsidRPr="00FB2EE3">
        <w:rPr>
          <w:spacing w:val="0"/>
          <w:rtl/>
          <w:lang w:bidi="ar-SA"/>
        </w:rPr>
        <w:t xml:space="preserve"> از این‌رو باید با نفس مجاهدت کرد؛ به‌ویژه زمانی که رغبت و علاقه‌ی اندکی به نیکی‌ها وجود دارد؛ لذا انسان، سختی زیادی متحمل می‌شود تا نفس خویش را به انجام نیکی وادار کند. مهم‌ترین مجاهدت نفس، این است که آن را به اخلاص در همه‌ی عبادت‌ها برای الله</w:t>
      </w:r>
      <w:r w:rsidR="00945BBB" w:rsidRPr="00FB2EE3">
        <w:rPr>
          <w:spacing w:val="0"/>
          <w:lang w:bidi="ar-SA"/>
        </w:rPr>
        <w:sym w:font="AGA Arabesque" w:char="F055"/>
      </w:r>
      <w:r w:rsidR="00F90B2F" w:rsidRPr="00FB2EE3">
        <w:rPr>
          <w:spacing w:val="0"/>
          <w:rtl/>
          <w:lang w:bidi="ar-SA"/>
        </w:rPr>
        <w:t xml:space="preserve"> وادار کنیم؛</w:t>
      </w:r>
      <w:r w:rsidR="00945BBB" w:rsidRPr="00FB2EE3">
        <w:rPr>
          <w:spacing w:val="0"/>
          <w:rtl/>
          <w:lang w:bidi="ar-SA"/>
        </w:rPr>
        <w:t xml:space="preserve"> زیر</w:t>
      </w:r>
      <w:r w:rsidR="008C7079" w:rsidRPr="00FB2EE3">
        <w:rPr>
          <w:spacing w:val="0"/>
          <w:rtl/>
          <w:lang w:bidi="ar-SA"/>
        </w:rPr>
        <w:t>ا رعایت اخلاص،</w:t>
      </w:r>
      <w:r w:rsidR="00945BBB" w:rsidRPr="00FB2EE3">
        <w:rPr>
          <w:spacing w:val="0"/>
          <w:rtl/>
          <w:lang w:bidi="ar-SA"/>
        </w:rPr>
        <w:t xml:space="preserve"> </w:t>
      </w:r>
      <w:r w:rsidR="008C7079" w:rsidRPr="00FB2EE3">
        <w:rPr>
          <w:spacing w:val="0"/>
          <w:rtl/>
          <w:lang w:bidi="ar-SA"/>
        </w:rPr>
        <w:t>خیلی</w:t>
      </w:r>
      <w:r w:rsidR="00945BBB" w:rsidRPr="00FB2EE3">
        <w:rPr>
          <w:spacing w:val="0"/>
          <w:rtl/>
          <w:lang w:bidi="ar-SA"/>
        </w:rPr>
        <w:t xml:space="preserve"> سخت و دشوار می‌باشد. حتی یکی از گذشتگان نیک، بدین نکته تصریح کرده است که آن‌قدر که برای </w:t>
      </w:r>
      <w:r w:rsidR="00F90B2F" w:rsidRPr="00FB2EE3">
        <w:rPr>
          <w:spacing w:val="0"/>
          <w:rtl/>
          <w:lang w:bidi="ar-SA"/>
        </w:rPr>
        <w:t>واداشتن نفس خویش به رعایت اخلاص</w:t>
      </w:r>
      <w:r w:rsidR="00945BBB" w:rsidRPr="00FB2EE3">
        <w:rPr>
          <w:spacing w:val="0"/>
          <w:rtl/>
          <w:lang w:bidi="ar-SA"/>
        </w:rPr>
        <w:t xml:space="preserve"> </w:t>
      </w:r>
      <w:r w:rsidR="00623142" w:rsidRPr="00FB2EE3">
        <w:rPr>
          <w:spacing w:val="0"/>
          <w:rtl/>
          <w:lang w:bidi="ar-SA"/>
        </w:rPr>
        <w:t>مجاهدت کردم، برای هیچ امر دیگری مجاهدت نکرده</w:t>
      </w:r>
      <w:r w:rsidR="008C7079" w:rsidRPr="00FB2EE3">
        <w:rPr>
          <w:spacing w:val="0"/>
          <w:rtl/>
          <w:lang w:bidi="ar-SA"/>
        </w:rPr>
        <w:t xml:space="preserve">‌ام. به همین سبب </w:t>
      </w:r>
      <w:r w:rsidR="00623142" w:rsidRPr="00FB2EE3">
        <w:rPr>
          <w:spacing w:val="0"/>
          <w:rtl/>
          <w:lang w:bidi="ar-SA"/>
        </w:rPr>
        <w:t>پاداش کسانی که مخلصانه و از صمیم قلب،</w:t>
      </w:r>
      <w:r w:rsidR="00F90B2F" w:rsidRPr="00FB2EE3">
        <w:rPr>
          <w:b/>
          <w:bCs/>
          <w:spacing w:val="0"/>
          <w:rtl/>
          <w:lang w:bidi="ar-SA"/>
        </w:rPr>
        <w:t xml:space="preserve"> </w:t>
      </w:r>
      <w:r w:rsidR="00705BAD">
        <w:rPr>
          <w:rStyle w:val="Char1"/>
          <w:spacing w:val="0"/>
          <w:rtl/>
          <w:lang w:bidi="ar-SA"/>
        </w:rPr>
        <w:t>لا</w:t>
      </w:r>
      <w:r w:rsidR="00705BAD">
        <w:rPr>
          <w:rStyle w:val="Char1"/>
          <w:rFonts w:hint="cs"/>
          <w:spacing w:val="0"/>
          <w:rtl/>
          <w:lang w:bidi="ar-SA"/>
        </w:rPr>
        <w:t>إ</w:t>
      </w:r>
      <w:r w:rsidR="00F90B2F" w:rsidRPr="00FB2EE3">
        <w:rPr>
          <w:rStyle w:val="Char1"/>
          <w:spacing w:val="0"/>
          <w:rtl/>
          <w:lang w:bidi="ar-SA"/>
        </w:rPr>
        <w:t>له</w:t>
      </w:r>
      <w:r w:rsidR="00F90B2F" w:rsidRPr="00FB2EE3">
        <w:rPr>
          <w:rStyle w:val="Char1"/>
          <w:rFonts w:cs="Times New Roman"/>
          <w:spacing w:val="0"/>
          <w:rtl/>
          <w:lang w:bidi="ar-SA"/>
        </w:rPr>
        <w:t>‌</w:t>
      </w:r>
      <w:r w:rsidR="00705BAD">
        <w:rPr>
          <w:rStyle w:val="Char1"/>
          <w:rFonts w:ascii="mylotus" w:hAnsi="mylotus" w:hint="cs"/>
          <w:spacing w:val="0"/>
          <w:rtl/>
          <w:lang w:bidi="ar-SA"/>
        </w:rPr>
        <w:t>إ</w:t>
      </w:r>
      <w:r w:rsidR="00F90B2F" w:rsidRPr="00FB2EE3">
        <w:rPr>
          <w:rStyle w:val="Char1"/>
          <w:spacing w:val="0"/>
          <w:rtl/>
          <w:lang w:bidi="ar-SA"/>
        </w:rPr>
        <w:t>لاالله</w:t>
      </w:r>
      <w:r w:rsidR="00623142" w:rsidRPr="00FB2EE3">
        <w:rPr>
          <w:spacing w:val="0"/>
          <w:rtl/>
          <w:lang w:bidi="ar-SA"/>
        </w:rPr>
        <w:t xml:space="preserve"> می‌گویند، این است که بر دوزخ حرام می‌شوند.</w:t>
      </w:r>
    </w:p>
    <w:p w:rsidR="00623142" w:rsidRPr="00FB2EE3" w:rsidRDefault="00770175" w:rsidP="00167AB1">
      <w:pPr>
        <w:rPr>
          <w:spacing w:val="0"/>
          <w:rtl/>
          <w:lang w:bidi="ar-SA"/>
        </w:rPr>
      </w:pPr>
      <w:r w:rsidRPr="00FB2EE3">
        <w:rPr>
          <w:spacing w:val="0"/>
          <w:rtl/>
          <w:lang w:bidi="ar-SA"/>
        </w:rPr>
        <w:t xml:space="preserve">اما این امر، </w:t>
      </w:r>
      <w:r w:rsidR="00F90B2F" w:rsidRPr="00FB2EE3">
        <w:rPr>
          <w:spacing w:val="0"/>
          <w:rtl/>
          <w:lang w:bidi="ar-SA"/>
        </w:rPr>
        <w:t>چه زمانی خواهد بود؟ رعایت اخلاص</w:t>
      </w:r>
      <w:r w:rsidRPr="00FB2EE3">
        <w:rPr>
          <w:spacing w:val="0"/>
          <w:rtl/>
          <w:lang w:bidi="ar-SA"/>
        </w:rPr>
        <w:t xml:space="preserve"> برای نفس، خیلی سنگین و دشوار است؛ زیرا انسان دوست دارد که در نگاه دیگران، محترم و دارای نام و آبرو باشد</w:t>
      </w:r>
      <w:r w:rsidR="00DE1F0E" w:rsidRPr="00FB2EE3">
        <w:rPr>
          <w:spacing w:val="0"/>
          <w:rtl/>
          <w:lang w:bidi="ar-SA"/>
        </w:rPr>
        <w:t xml:space="preserve"> و او را عبادت‌گزار و دین‌دار بدانند و از او به نیکی یاد کنند. شیطان نیز از همین دروازه وارد می‌شود و انسان را به ریا و خودنمایی وادار می‌سازد. پیامبر</w:t>
      </w:r>
      <w:r w:rsidR="00DE1F0E" w:rsidRPr="00FB2EE3">
        <w:rPr>
          <w:spacing w:val="0"/>
          <w:lang w:bidi="ar-SA"/>
        </w:rPr>
        <w:sym w:font="AGA Arabesque" w:char="F072"/>
      </w:r>
      <w:r w:rsidR="00DE1F0E" w:rsidRPr="00FB2EE3">
        <w:rPr>
          <w:spacing w:val="0"/>
          <w:rtl/>
          <w:lang w:bidi="ar-SA"/>
        </w:rPr>
        <w:t xml:space="preserve"> فرموده است: </w:t>
      </w:r>
      <w:r w:rsidR="00DE1F0E" w:rsidRPr="00FB2EE3">
        <w:rPr>
          <w:rStyle w:val="Char1"/>
          <w:spacing w:val="0"/>
          <w:rtl/>
          <w:lang w:bidi="ar-SA"/>
        </w:rPr>
        <w:t>«</w:t>
      </w:r>
      <w:r w:rsidR="008C7079" w:rsidRPr="00FB2EE3">
        <w:rPr>
          <w:rStyle w:val="Char1"/>
          <w:rFonts w:eastAsia="MS Mincho"/>
          <w:spacing w:val="0"/>
          <w:rtl/>
          <w:lang w:bidi="ar-SA"/>
        </w:rPr>
        <w:t>مَنْ رَاءَ</w:t>
      </w:r>
      <w:r w:rsidR="00EE778F" w:rsidRPr="00FB2EE3">
        <w:rPr>
          <w:rStyle w:val="Char1"/>
          <w:rFonts w:eastAsia="MS Mincho"/>
          <w:spacing w:val="0"/>
          <w:rtl/>
          <w:lang w:bidi="ar-SA"/>
        </w:rPr>
        <w:t>ی</w:t>
      </w:r>
      <w:r w:rsidR="008C7079" w:rsidRPr="00FB2EE3">
        <w:rPr>
          <w:rStyle w:val="Char1"/>
          <w:rFonts w:eastAsia="MS Mincho"/>
          <w:spacing w:val="0"/>
          <w:rtl/>
          <w:lang w:bidi="ar-SA"/>
        </w:rPr>
        <w:t xml:space="preserve"> رَاءَ</w:t>
      </w:r>
      <w:r w:rsidR="00EE778F" w:rsidRPr="00FB2EE3">
        <w:rPr>
          <w:rStyle w:val="Char1"/>
          <w:rFonts w:eastAsia="MS Mincho"/>
          <w:spacing w:val="0"/>
          <w:rtl/>
          <w:lang w:bidi="ar-SA"/>
        </w:rPr>
        <w:t>ی</w:t>
      </w:r>
      <w:r w:rsidR="008C7079" w:rsidRPr="00FB2EE3">
        <w:rPr>
          <w:rStyle w:val="Char1"/>
          <w:rFonts w:eastAsia="MS Mincho"/>
          <w:spacing w:val="0"/>
          <w:rtl/>
          <w:lang w:bidi="ar-SA"/>
        </w:rPr>
        <w:t xml:space="preserve"> اللَّهُ بِهِ، ومَنْ سَمَّعَ سَمَّعَ اللَّهُ بِهِ</w:t>
      </w:r>
      <w:r w:rsidR="00DE1F0E" w:rsidRPr="00FB2EE3">
        <w:rPr>
          <w:rStyle w:val="Char1"/>
          <w:spacing w:val="0"/>
          <w:rtl/>
          <w:lang w:bidi="ar-SA"/>
        </w:rPr>
        <w:t>»</w:t>
      </w:r>
      <w:r w:rsidR="00EE77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
      </w:r>
      <w:r w:rsidR="00FB2EE3" w:rsidRPr="00FB2EE3">
        <w:rPr>
          <w:rStyle w:val="FootnoteReference"/>
          <w:rFonts w:cs="B Lotus"/>
          <w:spacing w:val="0"/>
          <w:szCs w:val="28"/>
          <w:rtl/>
          <w:lang w:bidi="ar-SA"/>
        </w:rPr>
        <w:t>)</w:t>
      </w:r>
      <w:r w:rsidR="00F90B2F" w:rsidRPr="00FB2EE3">
        <w:rPr>
          <w:spacing w:val="0"/>
          <w:rtl/>
          <w:lang w:bidi="ar-SA"/>
        </w:rPr>
        <w:t xml:space="preserve"> یعنی: «هرکس</w:t>
      </w:r>
      <w:r w:rsidR="008C7079" w:rsidRPr="00FB2EE3">
        <w:rPr>
          <w:spacing w:val="0"/>
          <w:rtl/>
          <w:lang w:bidi="ar-SA"/>
        </w:rPr>
        <w:t xml:space="preserve"> </w:t>
      </w:r>
      <w:r w:rsidR="008C7079" w:rsidRPr="00FB2EE3">
        <w:rPr>
          <w:spacing w:val="0"/>
          <w:rtl/>
          <w:lang w:bidi="ar-SA"/>
        </w:rPr>
        <w:lastRenderedPageBreak/>
        <w:t>ریاکاری یا خودنمایی کند، الله، ریاکاری</w:t>
      </w:r>
      <w:r w:rsidR="00F90B2F" w:rsidRPr="00FB2EE3">
        <w:rPr>
          <w:spacing w:val="0"/>
          <w:rtl/>
          <w:lang w:bidi="ar-SA"/>
        </w:rPr>
        <w:t>ِ او</w:t>
      </w:r>
      <w:r w:rsidR="008C7079" w:rsidRPr="00FB2EE3">
        <w:rPr>
          <w:spacing w:val="0"/>
          <w:rtl/>
          <w:lang w:bidi="ar-SA"/>
        </w:rPr>
        <w:t xml:space="preserve"> را آشکار م</w:t>
      </w:r>
      <w:r w:rsidR="00EE778F" w:rsidRPr="00FB2EE3">
        <w:rPr>
          <w:spacing w:val="0"/>
          <w:rtl/>
          <w:lang w:bidi="ar-SA"/>
        </w:rPr>
        <w:t>ی‌سازد؛ و هرکس</w:t>
      </w:r>
      <w:r w:rsidR="00605D11" w:rsidRPr="00FB2EE3">
        <w:rPr>
          <w:spacing w:val="0"/>
          <w:rtl/>
          <w:lang w:bidi="ar-SA"/>
        </w:rPr>
        <w:t xml:space="preserve"> (با بازگو کردن کارهای نیکش)</w:t>
      </w:r>
      <w:r w:rsidR="00F90B2F" w:rsidRPr="00FB2EE3">
        <w:rPr>
          <w:spacing w:val="0"/>
          <w:rtl/>
          <w:lang w:bidi="ar-SA"/>
        </w:rPr>
        <w:t xml:space="preserve"> به دنبال شهرت باشد، الله</w:t>
      </w:r>
      <w:r w:rsidR="008C7079" w:rsidRPr="00FB2EE3">
        <w:rPr>
          <w:spacing w:val="0"/>
          <w:rtl/>
          <w:lang w:bidi="ar-SA"/>
        </w:rPr>
        <w:t xml:space="preserve"> </w:t>
      </w:r>
      <w:r w:rsidR="00605D11" w:rsidRPr="00FB2EE3">
        <w:rPr>
          <w:spacing w:val="0"/>
          <w:rtl/>
          <w:lang w:bidi="ar-SA"/>
        </w:rPr>
        <w:t>دستش را رو می‌کند».</w:t>
      </w:r>
    </w:p>
    <w:p w:rsidR="006620B0" w:rsidRPr="00FB2EE3" w:rsidRDefault="002820BB" w:rsidP="00167AB1">
      <w:pPr>
        <w:rPr>
          <w:spacing w:val="0"/>
          <w:rtl/>
          <w:lang w:bidi="ar-SA"/>
        </w:rPr>
      </w:pPr>
      <w:r w:rsidRPr="00FB2EE3">
        <w:rPr>
          <w:spacing w:val="0"/>
          <w:rtl/>
          <w:lang w:bidi="ar-SA"/>
        </w:rPr>
        <w:t>مجاهدت نفس برای واداشتن آن به انجام کارهای نیک و وظایف شرعی مثل روزه، سخت و دشوار می‌باشد. زیرا روزه، جزو سخت‌ترین اعمال برای نفس است؛ چراکه در حال روزه باید از لذت</w:t>
      </w:r>
      <w:r w:rsidR="006620B0" w:rsidRPr="00FB2EE3">
        <w:rPr>
          <w:spacing w:val="0"/>
          <w:rtl/>
          <w:lang w:bidi="ar-SA"/>
        </w:rPr>
        <w:t>ِ</w:t>
      </w:r>
      <w:r w:rsidRPr="00FB2EE3">
        <w:rPr>
          <w:spacing w:val="0"/>
          <w:rtl/>
          <w:lang w:bidi="ar-SA"/>
        </w:rPr>
        <w:t xml:space="preserve"> خوردن و نوشیدن و ازدواج، پرهیز کرد و از این‌رو می‌بینیم که </w:t>
      </w:r>
      <w:r w:rsidR="006620B0" w:rsidRPr="00FB2EE3">
        <w:rPr>
          <w:spacing w:val="0"/>
          <w:rtl/>
          <w:lang w:bidi="ar-SA"/>
        </w:rPr>
        <w:t>روزه گرفتن برای مردم سخت می‌باشد، مگر کسانی که الله برایشان آسان کرده است.</w:t>
      </w:r>
      <w:r w:rsidR="008E7744" w:rsidRPr="00FB2EE3">
        <w:rPr>
          <w:spacing w:val="0"/>
          <w:rtl/>
          <w:lang w:bidi="ar-SA"/>
        </w:rPr>
        <w:t xml:space="preserve"> وقتی رمضان می‌رسد، می‌بینیم که برخی از مردم، انگار کوهی روی پشت آن‌ها قرار گرفته است! چون برایشان سخت است که روزه بگیرند! حتی برخی از آن‌ها، بیش‌ترِ روز را می‌خ</w:t>
      </w:r>
      <w:r w:rsidR="00084F99" w:rsidRPr="00FB2EE3">
        <w:rPr>
          <w:spacing w:val="0"/>
          <w:rtl/>
          <w:lang w:bidi="ar-SA"/>
        </w:rPr>
        <w:t>وابند و شب را بیهوده و بدون هیچ طاعت و عبادتی بیدار می‌مانند تا روز بخوابند و سختی روزه را کم‌تر تحمل کنند.</w:t>
      </w:r>
    </w:p>
    <w:p w:rsidR="00084F99" w:rsidRPr="00FB2EE3" w:rsidRDefault="00A50DD3" w:rsidP="00167AB1">
      <w:pPr>
        <w:rPr>
          <w:spacing w:val="0"/>
          <w:rtl/>
          <w:lang w:bidi="ar-SA"/>
        </w:rPr>
      </w:pPr>
      <w:r w:rsidRPr="00FB2EE3">
        <w:rPr>
          <w:spacing w:val="0"/>
          <w:rtl/>
          <w:lang w:bidi="ar-SA"/>
        </w:rPr>
        <w:t>همه‌ی</w:t>
      </w:r>
      <w:r w:rsidR="00F90B2F" w:rsidRPr="00FB2EE3">
        <w:rPr>
          <w:spacing w:val="0"/>
          <w:rtl/>
          <w:lang w:bidi="ar-SA"/>
        </w:rPr>
        <w:t xml:space="preserve"> طاعات و عبادت‌ها به مجاهدت نفس</w:t>
      </w:r>
      <w:r w:rsidRPr="00FB2EE3">
        <w:rPr>
          <w:spacing w:val="0"/>
          <w:rtl/>
          <w:lang w:bidi="ar-SA"/>
        </w:rPr>
        <w:t xml:space="preserve"> بستگی دارد؛ </w:t>
      </w:r>
      <w:r w:rsidR="00171C7C" w:rsidRPr="00FB2EE3">
        <w:rPr>
          <w:spacing w:val="0"/>
          <w:rtl/>
          <w:lang w:bidi="ar-SA"/>
        </w:rPr>
        <w:t>لذا برای حضور در نماز جماعت باید با نفس، مجاهدت کرد. نماز خواندن در خانه، برای بسیاری از مردم آسان می‌باشد؛ اما برایشان دشوار است که به مسجد بروند و نماز را با جماعت بخوانند</w:t>
      </w:r>
      <w:r w:rsidR="00F90B2F" w:rsidRPr="00FB2EE3">
        <w:rPr>
          <w:spacing w:val="0"/>
          <w:rtl/>
          <w:lang w:bidi="ar-SA"/>
        </w:rPr>
        <w:t>؛</w:t>
      </w:r>
      <w:r w:rsidR="00171C7C" w:rsidRPr="00FB2EE3">
        <w:rPr>
          <w:spacing w:val="0"/>
          <w:rtl/>
          <w:lang w:bidi="ar-SA"/>
        </w:rPr>
        <w:t xml:space="preserve"> </w:t>
      </w:r>
      <w:r w:rsidR="0085052F" w:rsidRPr="00FB2EE3">
        <w:rPr>
          <w:spacing w:val="0"/>
          <w:rtl/>
          <w:lang w:bidi="ar-SA"/>
        </w:rPr>
        <w:t xml:space="preserve">از این‌رو با نفس خویش درگیر هستند و با خود می‌گویند: این کار را انجام دهم، بعد به مسجد می‌روم یا پس از این‌که چنین و چنان کردم، به مسجد خواهم رفت؛ و بدین‌سان این لحظه و آن لحظه می‌کنند تا این‌که نماز جماعت را از دست می‌دهند. </w:t>
      </w:r>
      <w:r w:rsidR="00395B53" w:rsidRPr="00FB2EE3">
        <w:rPr>
          <w:spacing w:val="0"/>
          <w:rtl/>
          <w:lang w:bidi="ar-SA"/>
        </w:rPr>
        <w:t xml:space="preserve">دشوار بودن نماز جماعت بر انسان، بیان‌گر این است که در دلش نفاق </w:t>
      </w:r>
      <w:r w:rsidR="00F90B2F" w:rsidRPr="00FB2EE3">
        <w:rPr>
          <w:spacing w:val="0"/>
          <w:rtl/>
          <w:lang w:bidi="ar-SA"/>
        </w:rPr>
        <w:t>می‌باشد؛</w:t>
      </w:r>
      <w:r w:rsidR="00395B53" w:rsidRPr="00FB2EE3">
        <w:rPr>
          <w:spacing w:val="0"/>
          <w:rtl/>
          <w:lang w:bidi="ar-SA"/>
        </w:rPr>
        <w:t xml:space="preserve"> زیرا رسول‌الله</w:t>
      </w:r>
      <w:r w:rsidR="00395B53" w:rsidRPr="00FB2EE3">
        <w:rPr>
          <w:spacing w:val="0"/>
          <w:lang w:bidi="ar-SA"/>
        </w:rPr>
        <w:sym w:font="AGA Arabesque" w:char="F072"/>
      </w:r>
      <w:r w:rsidR="00395B53" w:rsidRPr="00FB2EE3">
        <w:rPr>
          <w:spacing w:val="0"/>
          <w:rtl/>
          <w:lang w:bidi="ar-SA"/>
        </w:rPr>
        <w:t xml:space="preserve"> فرموده است: </w:t>
      </w:r>
      <w:r w:rsidR="00395B53" w:rsidRPr="00FB2EE3">
        <w:rPr>
          <w:rStyle w:val="Char1"/>
          <w:spacing w:val="0"/>
          <w:rtl/>
          <w:lang w:bidi="ar-SA"/>
        </w:rPr>
        <w:t>«</w:t>
      </w:r>
      <w:r w:rsidR="00842C15" w:rsidRPr="00FB2EE3">
        <w:rPr>
          <w:rStyle w:val="Char1"/>
          <w:rFonts w:eastAsia="MS Mincho"/>
          <w:spacing w:val="0"/>
          <w:rtl/>
          <w:lang w:bidi="ar-SA"/>
        </w:rPr>
        <w:t>أَثقَلَ الصَّلوات عَلَى الْمُنَافِقِينَ صَلاةُ العشاء وَصَلاةُ الفجرِ، وَلَوْ يَعْلَمُونَ مَا فِيهِمَا لأَتَوْهُمَا وَلَوْ حَبْوًا</w:t>
      </w:r>
      <w:r w:rsidR="00395B53" w:rsidRPr="00FB2EE3">
        <w:rPr>
          <w:rStyle w:val="Char1"/>
          <w:spacing w:val="0"/>
          <w:rtl/>
          <w:lang w:bidi="ar-SA"/>
        </w:rPr>
        <w:t>»</w:t>
      </w:r>
      <w:r w:rsidR="00F90B2F" w:rsidRPr="00FB2EE3">
        <w:rPr>
          <w:spacing w:val="0"/>
          <w:rtl/>
          <w:lang w:bidi="ar-SA"/>
        </w:rPr>
        <w:t>؛</w:t>
      </w:r>
      <w:r w:rsidR="00842C15" w:rsidRPr="00FB2EE3">
        <w:rPr>
          <w:spacing w:val="0"/>
          <w:rtl/>
          <w:lang w:bidi="ar-SA"/>
        </w:rPr>
        <w:t xml:space="preserve"> یعنی: «دشوارترین نمازها برای منافقان، نماز عشاء و نماز صبح است؛ و اگر می‌دانستند که چه پاداش بزرگی در این دو نماز نهفته است، بر روی </w:t>
      </w:r>
      <w:r w:rsidR="00F90B2F" w:rsidRPr="00FB2EE3">
        <w:rPr>
          <w:spacing w:val="0"/>
          <w:rtl/>
          <w:lang w:bidi="ar-SA"/>
        </w:rPr>
        <w:t>زمین می‌خزیدند و در این دو نماز</w:t>
      </w:r>
      <w:r w:rsidR="00842C15" w:rsidRPr="00FB2EE3">
        <w:rPr>
          <w:spacing w:val="0"/>
          <w:rtl/>
          <w:lang w:bidi="ar-SA"/>
        </w:rPr>
        <w:t xml:space="preserve"> شرکت می‌کردند».</w:t>
      </w:r>
      <w:r w:rsidR="009A5B63" w:rsidRPr="00FB2EE3">
        <w:rPr>
          <w:spacing w:val="0"/>
          <w:rtl/>
          <w:lang w:bidi="ar-SA"/>
        </w:rPr>
        <w:t xml:space="preserve"> شرکت در نماز جماعت، به مجاهدت نفس نیاز دارد.</w:t>
      </w:r>
    </w:p>
    <w:p w:rsidR="009A5B63" w:rsidRPr="00FB2EE3" w:rsidRDefault="00F90B2F" w:rsidP="00167AB1">
      <w:pPr>
        <w:rPr>
          <w:spacing w:val="0"/>
          <w:rtl/>
          <w:lang w:bidi="ar-SA"/>
        </w:rPr>
      </w:pPr>
      <w:r w:rsidRPr="00FB2EE3">
        <w:rPr>
          <w:spacing w:val="0"/>
          <w:rtl/>
          <w:lang w:bidi="ar-SA"/>
        </w:rPr>
        <w:t xml:space="preserve">و </w:t>
      </w:r>
      <w:r w:rsidR="009A5B63" w:rsidRPr="00FB2EE3">
        <w:rPr>
          <w:spacing w:val="0"/>
          <w:rtl/>
          <w:lang w:bidi="ar-SA"/>
        </w:rPr>
        <w:t xml:space="preserve">اما </w:t>
      </w:r>
      <w:r w:rsidRPr="00FB2EE3">
        <w:rPr>
          <w:spacing w:val="0"/>
          <w:rtl/>
          <w:lang w:bidi="ar-SA"/>
        </w:rPr>
        <w:t>موضوع مجاهدت نفس برای</w:t>
      </w:r>
      <w:r w:rsidR="009A5B63" w:rsidRPr="00FB2EE3">
        <w:rPr>
          <w:spacing w:val="0"/>
          <w:rtl/>
          <w:lang w:bidi="ar-SA"/>
        </w:rPr>
        <w:t xml:space="preserve"> ترک گناهان یا دوری از معصیت‌ها؛ معاصی زیادی وجود دارد که ترک آن برای بسیاری از مردم، سخت و دشوار است. از این‌رو می‌بینیم که برخی از مردم به پاره‌ای گناهان و اعمال حرام</w:t>
      </w:r>
      <w:r w:rsidRPr="00FB2EE3">
        <w:rPr>
          <w:spacing w:val="0"/>
          <w:rtl/>
          <w:lang w:bidi="ar-SA"/>
        </w:rPr>
        <w:t>، عادت کرده‌اند و ترک این اعمال</w:t>
      </w:r>
      <w:r w:rsidR="009A5B63" w:rsidRPr="00FB2EE3">
        <w:rPr>
          <w:spacing w:val="0"/>
          <w:rtl/>
          <w:lang w:bidi="ar-SA"/>
        </w:rPr>
        <w:t xml:space="preserve"> بر آن‌ها دشوار است. اجازه دهید دو مثال بزنم:</w:t>
      </w:r>
    </w:p>
    <w:p w:rsidR="00114C99" w:rsidRPr="00FB2EE3" w:rsidRDefault="009A5B63" w:rsidP="00167AB1">
      <w:pPr>
        <w:rPr>
          <w:spacing w:val="0"/>
          <w:rtl/>
          <w:lang w:bidi="ar-SA"/>
        </w:rPr>
      </w:pPr>
      <w:r w:rsidRPr="00FB2EE3">
        <w:rPr>
          <w:spacing w:val="0"/>
          <w:rtl/>
          <w:lang w:bidi="ar-SA"/>
        </w:rPr>
        <w:lastRenderedPageBreak/>
        <w:t>مثال اول: اعتیاد به دخانیات؛ امروزه بس</w:t>
      </w:r>
      <w:r w:rsidR="00F90B2F" w:rsidRPr="00FB2EE3">
        <w:rPr>
          <w:spacing w:val="0"/>
          <w:rtl/>
          <w:lang w:bidi="ar-SA"/>
        </w:rPr>
        <w:t>یاری از مردم به دخانیات و سیگار عادت کرده‌اند؛</w:t>
      </w:r>
      <w:r w:rsidRPr="00FB2EE3">
        <w:rPr>
          <w:spacing w:val="0"/>
          <w:rtl/>
          <w:lang w:bidi="ar-SA"/>
        </w:rPr>
        <w:t xml:space="preserve"> ابتدا که سیگار تولید شده بود، علما درباره</w:t>
      </w:r>
      <w:r w:rsidR="00F90B2F" w:rsidRPr="00FB2EE3">
        <w:rPr>
          <w:spacing w:val="0"/>
          <w:rtl/>
          <w:lang w:bidi="ar-SA"/>
        </w:rPr>
        <w:t>‌</w:t>
      </w:r>
      <w:r w:rsidRPr="00FB2EE3">
        <w:rPr>
          <w:spacing w:val="0"/>
          <w:rtl/>
          <w:lang w:bidi="ar-SA"/>
        </w:rPr>
        <w:t xml:space="preserve">اش اختلاف نظر داشتند؛ برخی از علما، آن را جایز می‌پنداشتند. و عده‌ای می‌گفتند: حرام است؛ برخی از علما نیز آن را مکروه می‌دانستند. گروه دیگری از علما، آن را مانند شراب‌خواری یا باده‌نوشی قلمداد می‌کردند و می‌گفتند: </w:t>
      </w:r>
      <w:r w:rsidR="004D6B4E" w:rsidRPr="00FB2EE3">
        <w:rPr>
          <w:spacing w:val="0"/>
          <w:rtl/>
          <w:lang w:bidi="ar-SA"/>
        </w:rPr>
        <w:t xml:space="preserve">حکم استعمال دخانیات، صد ضربه شلاق است. مدتی </w:t>
      </w:r>
      <w:r w:rsidR="00F90B2F" w:rsidRPr="00FB2EE3">
        <w:rPr>
          <w:spacing w:val="0"/>
          <w:rtl/>
          <w:lang w:bidi="ar-SA"/>
        </w:rPr>
        <w:t>گ</w:t>
      </w:r>
      <w:r w:rsidR="004D6B4E" w:rsidRPr="00FB2EE3">
        <w:rPr>
          <w:spacing w:val="0"/>
          <w:rtl/>
          <w:lang w:bidi="ar-SA"/>
        </w:rPr>
        <w:t>ذشت و برای همه روشن شد که استعمال</w:t>
      </w:r>
      <w:r w:rsidR="00F90B2F" w:rsidRPr="00FB2EE3">
        <w:rPr>
          <w:spacing w:val="0"/>
          <w:rtl/>
          <w:lang w:bidi="ar-SA"/>
        </w:rPr>
        <w:t xml:space="preserve"> دخانیات، حرام است؛ زیرا پزشکان به اتفاق نظر رسیدند که سیگار</w:t>
      </w:r>
      <w:r w:rsidR="004D6B4E" w:rsidRPr="00FB2EE3">
        <w:rPr>
          <w:spacing w:val="0"/>
          <w:rtl/>
          <w:lang w:bidi="ar-SA"/>
        </w:rPr>
        <w:t xml:space="preserve"> برای سلامتی انسان، زیان‌آور است و سبب پیدایش بیماری‌هایی</w:t>
      </w:r>
      <w:r w:rsidR="00F90B2F" w:rsidRPr="00FB2EE3">
        <w:rPr>
          <w:spacing w:val="0"/>
          <w:rtl/>
          <w:lang w:bidi="ar-SA"/>
        </w:rPr>
        <w:t>‌ست</w:t>
      </w:r>
      <w:r w:rsidR="004D6B4E" w:rsidRPr="00FB2EE3">
        <w:rPr>
          <w:spacing w:val="0"/>
          <w:rtl/>
          <w:lang w:bidi="ar-SA"/>
        </w:rPr>
        <w:t xml:space="preserve"> که </w:t>
      </w:r>
      <w:r w:rsidR="00F90B2F" w:rsidRPr="00FB2EE3">
        <w:rPr>
          <w:spacing w:val="0"/>
          <w:rtl/>
          <w:lang w:bidi="ar-SA"/>
        </w:rPr>
        <w:t>ب</w:t>
      </w:r>
      <w:r w:rsidR="004D6B4E" w:rsidRPr="00FB2EE3">
        <w:rPr>
          <w:spacing w:val="0"/>
          <w:rtl/>
          <w:lang w:bidi="ar-SA"/>
        </w:rPr>
        <w:t>ه مرگ می‌</w:t>
      </w:r>
      <w:r w:rsidR="00F90B2F" w:rsidRPr="00FB2EE3">
        <w:rPr>
          <w:spacing w:val="0"/>
          <w:rtl/>
          <w:lang w:bidi="ar-SA"/>
        </w:rPr>
        <w:t>انجامد.</w:t>
      </w:r>
      <w:r w:rsidR="004D6B4E" w:rsidRPr="00FB2EE3">
        <w:rPr>
          <w:spacing w:val="0"/>
          <w:rtl/>
          <w:lang w:bidi="ar-SA"/>
        </w:rPr>
        <w:t xml:space="preserve"> از این‌رو گاه مشاهده می‌شود که افراد سیگاری، در حال سخن گفتن هستند و ناگهان به زمین می‌افتند و می‌میرند و گاه بار سبکی برمی‌دارند، اما قلبشان از کار می‌افتد و می‌میرند. به‌هر حال عوارض استعمال دخانیات، زیاد است و هر چیزی که برای انسان، مضر باشد، حرام است. زیرا الله</w:t>
      </w:r>
      <w:r w:rsidR="004D6B4E" w:rsidRPr="00FB2EE3">
        <w:rPr>
          <w:spacing w:val="0"/>
          <w:lang w:bidi="ar-SA"/>
        </w:rPr>
        <w:sym w:font="AGA Arabesque" w:char="F055"/>
      </w:r>
      <w:r w:rsidR="004D6B4E" w:rsidRPr="00FB2EE3">
        <w:rPr>
          <w:spacing w:val="0"/>
          <w:rtl/>
          <w:lang w:bidi="ar-SA"/>
        </w:rPr>
        <w:t xml:space="preserve"> می‌فرماید:</w:t>
      </w:r>
    </w:p>
    <w:p w:rsidR="006F408E" w:rsidRPr="00FB2EE3" w:rsidRDefault="002A358F" w:rsidP="002A358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تُلُو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٢٩</w:t>
      </w:r>
      <w:r w:rsidRPr="00FB2EE3">
        <w:rPr>
          <w:rStyle w:val="Char8"/>
          <w:rtl/>
        </w:rPr>
        <w:t xml:space="preserve">]  </w:t>
      </w:r>
      <w:r w:rsidR="00DB7D88" w:rsidRPr="00FB2EE3">
        <w:rPr>
          <w:rStyle w:val="Char8"/>
          <w:rtl/>
        </w:rPr>
        <w:tab/>
      </w:r>
      <w:r w:rsidR="006F408E" w:rsidRPr="00FB2EE3">
        <w:rPr>
          <w:rStyle w:val="Char8"/>
          <w:rtl/>
        </w:rPr>
        <w:t xml:space="preserve">  </w:t>
      </w:r>
    </w:p>
    <w:p w:rsidR="006F408E" w:rsidRPr="00FB2EE3" w:rsidRDefault="006F408E" w:rsidP="00167AB1">
      <w:pPr>
        <w:pStyle w:val="a2"/>
        <w:rPr>
          <w:rtl/>
          <w:lang w:bidi="ar-SA"/>
        </w:rPr>
      </w:pPr>
      <w:r w:rsidRPr="00FB2EE3">
        <w:rPr>
          <w:rtl/>
          <w:lang w:bidi="ar-SA"/>
        </w:rPr>
        <w:t>و خویشتن را نکشید. به‌درستی که الله به شما مهرورز است.</w:t>
      </w:r>
    </w:p>
    <w:p w:rsidR="004D6B4E" w:rsidRPr="00FB2EE3" w:rsidRDefault="006F408E" w:rsidP="00167AB1">
      <w:pPr>
        <w:rPr>
          <w:spacing w:val="0"/>
          <w:rtl/>
          <w:lang w:bidi="ar-SA"/>
        </w:rPr>
      </w:pPr>
      <w:r w:rsidRPr="00FB2EE3">
        <w:rPr>
          <w:spacing w:val="0"/>
          <w:rtl/>
          <w:lang w:bidi="ar-SA"/>
        </w:rPr>
        <w:t>برای افراد معتاد به دخانی</w:t>
      </w:r>
      <w:r w:rsidR="00F90B2F" w:rsidRPr="00FB2EE3">
        <w:rPr>
          <w:spacing w:val="0"/>
          <w:rtl/>
          <w:lang w:bidi="ar-SA"/>
        </w:rPr>
        <w:t>ات، دشوار است که آن را ترک کنند؛</w:t>
      </w:r>
      <w:r w:rsidRPr="00FB2EE3">
        <w:rPr>
          <w:spacing w:val="0"/>
          <w:rtl/>
          <w:lang w:bidi="ar-SA"/>
        </w:rPr>
        <w:t xml:space="preserve"> حال آن‌که می‌توانند کم‌کم آن را کنار بگذارند و خود را به ترک تدریجی آن عادت دهند و از افراد سیگاری دوری </w:t>
      </w:r>
      <w:r w:rsidR="0019711C" w:rsidRPr="00FB2EE3">
        <w:rPr>
          <w:spacing w:val="0"/>
          <w:rtl/>
          <w:lang w:bidi="ar-SA"/>
        </w:rPr>
        <w:t>نمایند</w:t>
      </w:r>
      <w:r w:rsidRPr="00FB2EE3">
        <w:rPr>
          <w:spacing w:val="0"/>
          <w:rtl/>
          <w:lang w:bidi="ar-SA"/>
        </w:rPr>
        <w:t>. و اگر سیگار را ترک کنند، چه</w:t>
      </w:r>
      <w:r w:rsidR="00F90B2F" w:rsidRPr="00FB2EE3">
        <w:rPr>
          <w:spacing w:val="0"/>
          <w:rtl/>
          <w:lang w:bidi="ar-SA"/>
        </w:rPr>
        <w:t>‌</w:t>
      </w:r>
      <w:r w:rsidRPr="00FB2EE3">
        <w:rPr>
          <w:spacing w:val="0"/>
          <w:rtl/>
          <w:lang w:bidi="ar-SA"/>
        </w:rPr>
        <w:t>بسا پس از مدتی از بوی آن نیز بدشان می‌آید. ترک دخانیات، نیازمند اراده‌ای قوی و ایمانی راستین است.</w:t>
      </w:r>
    </w:p>
    <w:p w:rsidR="001F0694" w:rsidRPr="00FB2EE3" w:rsidRDefault="006F408E" w:rsidP="00B2437A">
      <w:pPr>
        <w:pStyle w:val="PlainText"/>
        <w:ind w:firstLine="420"/>
        <w:rPr>
          <w:rFonts w:hAnsi="AGA Arabesque" w:hint="eastAsia"/>
          <w:spacing w:val="0"/>
          <w:rtl/>
        </w:rPr>
      </w:pPr>
      <w:r w:rsidRPr="00FB2EE3">
        <w:rPr>
          <w:spacing w:val="0"/>
          <w:rtl/>
        </w:rPr>
        <w:t>مثال دوم: یکی از کارهای ناپسندی که بسیا</w:t>
      </w:r>
      <w:r w:rsidR="00F90B2F" w:rsidRPr="00FB2EE3">
        <w:rPr>
          <w:spacing w:val="0"/>
          <w:rtl/>
        </w:rPr>
        <w:t>ری از مردم</w:t>
      </w:r>
      <w:r w:rsidR="0095499B" w:rsidRPr="00FB2EE3">
        <w:rPr>
          <w:spacing w:val="0"/>
          <w:rtl/>
        </w:rPr>
        <w:t xml:space="preserve"> بدان مبتلا شده</w:t>
      </w:r>
      <w:r w:rsidR="00F90B2F" w:rsidRPr="00FB2EE3">
        <w:rPr>
          <w:spacing w:val="0"/>
          <w:rtl/>
        </w:rPr>
        <w:t>‌اند و کنار نهادن این عادت زشت</w:t>
      </w:r>
      <w:r w:rsidR="0095499B" w:rsidRPr="00FB2EE3">
        <w:rPr>
          <w:spacing w:val="0"/>
          <w:rtl/>
        </w:rPr>
        <w:t xml:space="preserve"> برایشان دشوار است، تراشیدن ریش می‌باش</w:t>
      </w:r>
      <w:r w:rsidR="00F90B2F" w:rsidRPr="00FB2EE3">
        <w:rPr>
          <w:spacing w:val="0"/>
          <w:rtl/>
        </w:rPr>
        <w:t>د</w:t>
      </w:r>
      <w:r w:rsidR="00B2437A" w:rsidRPr="00FB2EE3">
        <w:rPr>
          <w:rFonts w:ascii="Times New Roman" w:hAnsi="Times New Roman" w:hint="cs"/>
          <w:spacing w:val="0"/>
          <w:rtl/>
          <w:lang w:bidi="fa-IR"/>
        </w:rPr>
        <w:t>،</w:t>
      </w:r>
      <w:r w:rsidR="007B3BE4" w:rsidRPr="00FB2EE3">
        <w:rPr>
          <w:spacing w:val="0"/>
          <w:rtl/>
        </w:rPr>
        <w:t>حال آن‌که تراشیدن ریش، حرام است؛ زیرا رسول‌الله</w:t>
      </w:r>
      <w:r w:rsidR="007B3BE4" w:rsidRPr="00FB2EE3">
        <w:rPr>
          <w:spacing w:val="0"/>
        </w:rPr>
        <w:sym w:font="AGA Arabesque" w:char="F072"/>
      </w:r>
      <w:r w:rsidR="007B3BE4" w:rsidRPr="00FB2EE3">
        <w:rPr>
          <w:spacing w:val="0"/>
          <w:rtl/>
        </w:rPr>
        <w:t xml:space="preserve"> فرموده است: </w:t>
      </w:r>
      <w:r w:rsidR="007B3BE4" w:rsidRPr="00FB2EE3">
        <w:rPr>
          <w:rStyle w:val="Char1"/>
          <w:spacing w:val="0"/>
          <w:rtl/>
          <w:lang w:bidi="ar-SA"/>
        </w:rPr>
        <w:t>«</w:t>
      </w:r>
      <w:r w:rsidR="0019711C" w:rsidRPr="00FB2EE3">
        <w:rPr>
          <w:rStyle w:val="Char1"/>
          <w:spacing w:val="0"/>
          <w:rtl/>
          <w:lang w:bidi="ar-SA"/>
        </w:rPr>
        <w:t>خَالِفُوا المَجُوسَ خَالِفُوا الْمُشْرِكِينَ وَفِّرُوا اللِّحَى وَحُفُّوا الشَّوَارِبَ»</w:t>
      </w:r>
      <w:r w:rsidR="00F90B2F" w:rsidRPr="00FB2EE3">
        <w:rPr>
          <w:rFonts w:hAnsi="AGA Arabesque"/>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
      </w:r>
      <w:r w:rsidR="00FB2EE3" w:rsidRPr="00FB2EE3">
        <w:rPr>
          <w:rStyle w:val="FootnoteReference"/>
          <w:rFonts w:cs="B Lotus"/>
          <w:spacing w:val="0"/>
          <w:szCs w:val="28"/>
          <w:rtl/>
        </w:rPr>
        <w:t>)</w:t>
      </w:r>
      <w:r w:rsidR="000E0502" w:rsidRPr="00FB2EE3">
        <w:rPr>
          <w:rFonts w:hAnsi="AGA Arabesque"/>
          <w:spacing w:val="0"/>
          <w:sz w:val="34"/>
          <w:szCs w:val="34"/>
          <w:rtl/>
        </w:rPr>
        <w:t xml:space="preserve"> </w:t>
      </w:r>
      <w:r w:rsidR="0019711C" w:rsidRPr="00FB2EE3">
        <w:rPr>
          <w:rFonts w:hAnsi="AGA Arabesque"/>
          <w:spacing w:val="0"/>
          <w:rtl/>
        </w:rPr>
        <w:t>یعنی: «</w:t>
      </w:r>
      <w:r w:rsidR="00F90B2F" w:rsidRPr="00FB2EE3">
        <w:rPr>
          <w:rFonts w:hAnsi="AGA Arabesque"/>
          <w:spacing w:val="0"/>
          <w:rtl/>
        </w:rPr>
        <w:t>با مجوسیان و مشرکان مخالفت كنيد؛</w:t>
      </w:r>
      <w:r w:rsidR="0019711C" w:rsidRPr="00FB2EE3">
        <w:rPr>
          <w:rFonts w:hAnsi="AGA Arabesque"/>
          <w:spacing w:val="0"/>
          <w:rtl/>
        </w:rPr>
        <w:t xml:space="preserve"> ريش‌هايتان را بگذاريد وسبيل‌هايتان را كوتاه كنيد</w:t>
      </w:r>
      <w:r w:rsidR="007B3BE4" w:rsidRPr="00FB2EE3">
        <w:rPr>
          <w:rFonts w:hAnsi="AGA Arabesque"/>
          <w:spacing w:val="0"/>
          <w:rtl/>
        </w:rPr>
        <w:t>»</w:t>
      </w:r>
      <w:r w:rsidR="0019711C" w:rsidRPr="00FB2EE3">
        <w:rPr>
          <w:rFonts w:hAnsi="AGA Arabesque"/>
          <w:spacing w:val="0"/>
          <w:rtl/>
        </w:rPr>
        <w:t>.</w:t>
      </w:r>
      <w:r w:rsidR="000E0502" w:rsidRPr="00FB2EE3">
        <w:rPr>
          <w:rFonts w:hAnsi="AGA Arabesque"/>
          <w:spacing w:val="0"/>
          <w:rtl/>
        </w:rPr>
        <w:t xml:space="preserve"> نفسِ بسیاری از مردم، بر آن‌ها غلبه کرده </w:t>
      </w:r>
      <w:r w:rsidR="00E245CC" w:rsidRPr="00FB2EE3">
        <w:rPr>
          <w:rFonts w:hAnsi="AGA Arabesque"/>
          <w:spacing w:val="0"/>
          <w:rtl/>
        </w:rPr>
        <w:t xml:space="preserve">است و از این‌رو </w:t>
      </w:r>
      <w:r w:rsidR="001F0694" w:rsidRPr="00FB2EE3">
        <w:rPr>
          <w:rFonts w:hAnsi="AGA Arabesque"/>
          <w:spacing w:val="0"/>
          <w:rtl/>
        </w:rPr>
        <w:t>ریش‌هایشان را می‌تراشند. نمی‌دانم فایده‌ی تراشیدن ریش چیست؟ اما به‌طور قطع، نتیجه‌اش این است که گناهش روی هم می‌شود تا این‌که ای</w:t>
      </w:r>
      <w:r w:rsidR="00F90B2F" w:rsidRPr="00FB2EE3">
        <w:rPr>
          <w:rFonts w:hAnsi="AGA Arabesque"/>
          <w:spacing w:val="0"/>
          <w:rtl/>
        </w:rPr>
        <w:t xml:space="preserve">مان </w:t>
      </w:r>
      <w:r w:rsidR="00F90B2F" w:rsidRPr="00FB2EE3">
        <w:rPr>
          <w:rFonts w:hAnsi="AGA Arabesque"/>
          <w:spacing w:val="0"/>
          <w:rtl/>
        </w:rPr>
        <w:lastRenderedPageBreak/>
        <w:t>شخص را سست و ضعیف می‌گرداند؛ زیرا اهل سنت و جماعت</w:t>
      </w:r>
      <w:r w:rsidR="001F0694" w:rsidRPr="00FB2EE3">
        <w:rPr>
          <w:rFonts w:hAnsi="AGA Arabesque"/>
          <w:spacing w:val="0"/>
          <w:rtl/>
        </w:rPr>
        <w:t xml:space="preserve"> بر این باورند که گناهان، در ایمان، نقص ایجاد می‌کنند. </w:t>
      </w:r>
      <w:r w:rsidR="00983B6C" w:rsidRPr="00FB2EE3">
        <w:rPr>
          <w:rFonts w:hAnsi="AGA Arabesque"/>
          <w:spacing w:val="0"/>
          <w:rtl/>
        </w:rPr>
        <w:t>لذا دست</w:t>
      </w:r>
      <w:r w:rsidR="00F90B2F" w:rsidRPr="00FB2EE3">
        <w:rPr>
          <w:rFonts w:hAnsi="AGA Arabesque"/>
          <w:spacing w:val="0"/>
          <w:rtl/>
        </w:rPr>
        <w:t>‌آ</w:t>
      </w:r>
      <w:r w:rsidR="00983B6C" w:rsidRPr="00FB2EE3">
        <w:rPr>
          <w:rFonts w:hAnsi="AGA Arabesque"/>
          <w:spacing w:val="0"/>
          <w:rtl/>
        </w:rPr>
        <w:t>ورد کسی که ریش خود را می‌تراشد، معاصی و گناهانی</w:t>
      </w:r>
      <w:r w:rsidR="00F90B2F" w:rsidRPr="00FB2EE3">
        <w:rPr>
          <w:rFonts w:hAnsi="AGA Arabesque"/>
          <w:spacing w:val="0"/>
          <w:rtl/>
        </w:rPr>
        <w:t>‌</w:t>
      </w:r>
      <w:r w:rsidR="00983B6C" w:rsidRPr="00FB2EE3">
        <w:rPr>
          <w:rFonts w:hAnsi="AGA Arabesque"/>
          <w:spacing w:val="0"/>
          <w:rtl/>
        </w:rPr>
        <w:t xml:space="preserve">ست که ایمانش را ضعیف می‌گرداند. ضمن این‌که </w:t>
      </w:r>
      <w:r w:rsidR="001F0694" w:rsidRPr="00FB2EE3">
        <w:rPr>
          <w:rFonts w:hAnsi="AGA Arabesque"/>
          <w:spacing w:val="0"/>
          <w:rtl/>
        </w:rPr>
        <w:t>تراشیدن ریش،</w:t>
      </w:r>
      <w:r w:rsidR="00983B6C" w:rsidRPr="00FB2EE3">
        <w:rPr>
          <w:rFonts w:hAnsi="AGA Arabesque"/>
          <w:spacing w:val="0"/>
          <w:rtl/>
        </w:rPr>
        <w:t xml:space="preserve"> تأثیر مثبتی در شادابی و سلامتی‌اش </w:t>
      </w:r>
      <w:r w:rsidR="001F0694" w:rsidRPr="00FB2EE3">
        <w:rPr>
          <w:rFonts w:hAnsi="AGA Arabesque"/>
          <w:spacing w:val="0"/>
          <w:rtl/>
        </w:rPr>
        <w:t xml:space="preserve">ندارد و </w:t>
      </w:r>
      <w:r w:rsidR="00983B6C" w:rsidRPr="00FB2EE3">
        <w:rPr>
          <w:rFonts w:hAnsi="AGA Arabesque"/>
          <w:spacing w:val="0"/>
          <w:rtl/>
        </w:rPr>
        <w:t xml:space="preserve">بیماری‌ها را از او دور نمی‌کند؛ بلکه به این عمل ناپسند مبتلا شده و گذاشتن ریش، برایش دشوار است. لذا هر انسانی باید برای </w:t>
      </w:r>
      <w:r w:rsidR="00F90B2F" w:rsidRPr="00FB2EE3">
        <w:rPr>
          <w:rFonts w:hAnsi="AGA Arabesque"/>
          <w:spacing w:val="0"/>
          <w:rtl/>
        </w:rPr>
        <w:t>انجام نیکی‌ها و ادای وظایف شرعی</w:t>
      </w:r>
      <w:r w:rsidR="00983B6C" w:rsidRPr="00FB2EE3">
        <w:rPr>
          <w:rFonts w:hAnsi="AGA Arabesque"/>
          <w:spacing w:val="0"/>
          <w:rtl/>
        </w:rPr>
        <w:t xml:space="preserve"> و ترک معاصی، با نفس خویش مجاهدت کند تا جزو مجاهدان راه الله</w:t>
      </w:r>
      <w:r w:rsidR="00983B6C" w:rsidRPr="00FB2EE3">
        <w:rPr>
          <w:rFonts w:hAnsi="AGA Arabesque"/>
          <w:spacing w:val="0"/>
        </w:rPr>
        <w:sym w:font="AGA Arabesque" w:char="F055"/>
      </w:r>
      <w:r w:rsidR="00983B6C" w:rsidRPr="00FB2EE3">
        <w:rPr>
          <w:rFonts w:hAnsi="AGA Arabesque"/>
          <w:spacing w:val="0"/>
          <w:rtl/>
        </w:rPr>
        <w:t xml:space="preserve"> قرار گیرد. الله متعال، پاداش چنین کسانی را بیان نموده و فرموده است:</w:t>
      </w:r>
    </w:p>
    <w:p w:rsidR="00217A92" w:rsidRPr="00FB2EE3" w:rsidRDefault="002A358F" w:rsidP="002A358F">
      <w:pPr>
        <w:pStyle w:val="a1"/>
        <w:rPr>
          <w:spacing w:val="-4"/>
          <w:rtl/>
          <w:lang w:bidi="ar-SA"/>
        </w:rPr>
      </w:pPr>
      <w:r w:rsidRPr="00FB2EE3">
        <w:rPr>
          <w:rFonts w:ascii="KFGQPC Uthman Taha Naskh" w:cs="KFGQPC Uthman Taha Naskh" w:hint="cs"/>
          <w:spacing w:val="-4"/>
          <w:rtl/>
          <w:lang w:bidi="ar-SA"/>
        </w:rPr>
        <w:t>﴿</w:t>
      </w:r>
      <w:r w:rsidRPr="00FB2EE3">
        <w:rPr>
          <w:rFonts w:ascii="KFGQPC Uthmanic Script HAFS" w:hint="eastAsia"/>
          <w:spacing w:val="-4"/>
          <w:rtl/>
          <w:lang w:bidi="ar-SA"/>
        </w:rPr>
        <w:t>وَ</w:t>
      </w:r>
      <w:r w:rsidRPr="00FB2EE3">
        <w:rPr>
          <w:rFonts w:ascii="KFGQPC Uthmanic Script HAFS" w:hint="cs"/>
          <w:spacing w:val="-4"/>
          <w:rtl/>
          <w:lang w:bidi="ar-SA"/>
        </w:rPr>
        <w:t>ٱ</w:t>
      </w:r>
      <w:r w:rsidRPr="00FB2EE3">
        <w:rPr>
          <w:rFonts w:ascii="KFGQPC Uthmanic Script HAFS" w:hint="eastAsia"/>
          <w:spacing w:val="-4"/>
          <w:rtl/>
          <w:lang w:bidi="ar-SA"/>
        </w:rPr>
        <w:t>لَّذِينَ</w:t>
      </w:r>
      <w:r w:rsidRPr="00FB2EE3">
        <w:rPr>
          <w:rFonts w:ascii="KFGQPC Uthmanic Script HAFS"/>
          <w:spacing w:val="-4"/>
          <w:rtl/>
          <w:lang w:bidi="ar-SA"/>
        </w:rPr>
        <w:t xml:space="preserve"> </w:t>
      </w:r>
      <w:r w:rsidRPr="00FB2EE3">
        <w:rPr>
          <w:rFonts w:ascii="KFGQPC Uthmanic Script HAFS" w:hint="eastAsia"/>
          <w:spacing w:val="-4"/>
          <w:rtl/>
          <w:lang w:bidi="ar-SA"/>
        </w:rPr>
        <w:t>جَ</w:t>
      </w:r>
      <w:r w:rsidRPr="00FB2EE3">
        <w:rPr>
          <w:rFonts w:ascii="KFGQPC Uthmanic Script HAFS" w:hint="cs"/>
          <w:spacing w:val="-4"/>
          <w:rtl/>
          <w:lang w:bidi="ar-SA"/>
        </w:rPr>
        <w:t>ٰ</w:t>
      </w:r>
      <w:r w:rsidRPr="00FB2EE3">
        <w:rPr>
          <w:rFonts w:ascii="KFGQPC Uthmanic Script HAFS" w:hint="eastAsia"/>
          <w:spacing w:val="-4"/>
          <w:rtl/>
          <w:lang w:bidi="ar-SA"/>
        </w:rPr>
        <w:t>هَدُواْ</w:t>
      </w:r>
      <w:r w:rsidRPr="00FB2EE3">
        <w:rPr>
          <w:rFonts w:ascii="KFGQPC Uthmanic Script HAFS"/>
          <w:spacing w:val="-4"/>
          <w:rtl/>
          <w:lang w:bidi="ar-SA"/>
        </w:rPr>
        <w:t xml:space="preserve"> </w:t>
      </w:r>
      <w:r w:rsidRPr="00FB2EE3">
        <w:rPr>
          <w:rFonts w:ascii="KFGQPC Uthmanic Script HAFS" w:hint="eastAsia"/>
          <w:spacing w:val="-4"/>
          <w:rtl/>
          <w:lang w:bidi="ar-SA"/>
        </w:rPr>
        <w:t>فِينَا</w:t>
      </w:r>
      <w:r w:rsidRPr="00FB2EE3">
        <w:rPr>
          <w:rFonts w:ascii="KFGQPC Uthmanic Script HAFS"/>
          <w:spacing w:val="-4"/>
          <w:rtl/>
          <w:lang w:bidi="ar-SA"/>
        </w:rPr>
        <w:t xml:space="preserve"> </w:t>
      </w:r>
      <w:r w:rsidRPr="00FB2EE3">
        <w:rPr>
          <w:rFonts w:ascii="KFGQPC Uthmanic Script HAFS" w:hint="eastAsia"/>
          <w:spacing w:val="-4"/>
          <w:rtl/>
          <w:lang w:bidi="ar-SA"/>
        </w:rPr>
        <w:t>لَنَه</w:t>
      </w:r>
      <w:r w:rsidRPr="00FB2EE3">
        <w:rPr>
          <w:rFonts w:ascii="KFGQPC Uthmanic Script HAFS" w:hint="cs"/>
          <w:spacing w:val="-4"/>
          <w:rtl/>
          <w:lang w:bidi="ar-SA"/>
        </w:rPr>
        <w:t>ۡ</w:t>
      </w:r>
      <w:r w:rsidRPr="00FB2EE3">
        <w:rPr>
          <w:rFonts w:ascii="KFGQPC Uthmanic Script HAFS" w:hint="eastAsia"/>
          <w:spacing w:val="-4"/>
          <w:rtl/>
          <w:lang w:bidi="ar-SA"/>
        </w:rPr>
        <w:t>دِيَنَّهُم</w:t>
      </w:r>
      <w:r w:rsidRPr="00FB2EE3">
        <w:rPr>
          <w:rFonts w:ascii="KFGQPC Uthmanic Script HAFS" w:hint="cs"/>
          <w:spacing w:val="-4"/>
          <w:rtl/>
          <w:lang w:bidi="ar-SA"/>
        </w:rPr>
        <w:t>ۡ</w:t>
      </w:r>
      <w:r w:rsidRPr="00FB2EE3">
        <w:rPr>
          <w:rFonts w:ascii="KFGQPC Uthmanic Script HAFS"/>
          <w:spacing w:val="-4"/>
          <w:rtl/>
          <w:lang w:bidi="ar-SA"/>
        </w:rPr>
        <w:t xml:space="preserve"> </w:t>
      </w:r>
      <w:r w:rsidRPr="00FB2EE3">
        <w:rPr>
          <w:rFonts w:ascii="KFGQPC Uthmanic Script HAFS" w:hint="eastAsia"/>
          <w:spacing w:val="-4"/>
          <w:rtl/>
          <w:lang w:bidi="ar-SA"/>
        </w:rPr>
        <w:t>سُبُلَنَا</w:t>
      </w:r>
      <w:r w:rsidRPr="00FB2EE3">
        <w:rPr>
          <w:rFonts w:ascii="KFGQPC Uthmanic Script HAFS" w:hint="cs"/>
          <w:spacing w:val="-4"/>
          <w:rtl/>
          <w:lang w:bidi="ar-SA"/>
        </w:rPr>
        <w:t>ۚ</w:t>
      </w:r>
      <w:r w:rsidRPr="00FB2EE3">
        <w:rPr>
          <w:rFonts w:ascii="KFGQPC Uthmanic Script HAFS"/>
          <w:spacing w:val="-4"/>
          <w:rtl/>
          <w:lang w:bidi="ar-SA"/>
        </w:rPr>
        <w:t xml:space="preserve"> </w:t>
      </w:r>
      <w:r w:rsidRPr="00FB2EE3">
        <w:rPr>
          <w:rFonts w:ascii="KFGQPC Uthmanic Script HAFS" w:hint="eastAsia"/>
          <w:spacing w:val="-4"/>
          <w:rtl/>
          <w:lang w:bidi="ar-SA"/>
        </w:rPr>
        <w:t>وَإِنَّ</w:t>
      </w:r>
      <w:r w:rsidRPr="00FB2EE3">
        <w:rPr>
          <w:rFonts w:ascii="KFGQPC Uthmanic Script HAFS"/>
          <w:spacing w:val="-4"/>
          <w:rtl/>
          <w:lang w:bidi="ar-SA"/>
        </w:rPr>
        <w:t xml:space="preserve"> </w:t>
      </w:r>
      <w:r w:rsidRPr="00FB2EE3">
        <w:rPr>
          <w:rFonts w:ascii="KFGQPC Uthmanic Script HAFS" w:hint="cs"/>
          <w:spacing w:val="-4"/>
          <w:rtl/>
          <w:lang w:bidi="ar-SA"/>
        </w:rPr>
        <w:t>ٱ</w:t>
      </w:r>
      <w:r w:rsidRPr="00FB2EE3">
        <w:rPr>
          <w:rFonts w:ascii="KFGQPC Uthmanic Script HAFS" w:hint="eastAsia"/>
          <w:spacing w:val="-4"/>
          <w:rtl/>
          <w:lang w:bidi="ar-SA"/>
        </w:rPr>
        <w:t>للَّهَ</w:t>
      </w:r>
      <w:r w:rsidRPr="00FB2EE3">
        <w:rPr>
          <w:rFonts w:ascii="KFGQPC Uthmanic Script HAFS"/>
          <w:spacing w:val="-4"/>
          <w:rtl/>
          <w:lang w:bidi="ar-SA"/>
        </w:rPr>
        <w:t xml:space="preserve"> </w:t>
      </w:r>
      <w:r w:rsidRPr="00FB2EE3">
        <w:rPr>
          <w:rFonts w:ascii="KFGQPC Uthmanic Script HAFS" w:hint="eastAsia"/>
          <w:spacing w:val="-4"/>
          <w:rtl/>
          <w:lang w:bidi="ar-SA"/>
        </w:rPr>
        <w:t>لَمَعَ</w:t>
      </w:r>
      <w:r w:rsidRPr="00FB2EE3">
        <w:rPr>
          <w:rFonts w:ascii="KFGQPC Uthmanic Script HAFS"/>
          <w:spacing w:val="-4"/>
          <w:rtl/>
          <w:lang w:bidi="ar-SA"/>
        </w:rPr>
        <w:t xml:space="preserve"> </w:t>
      </w:r>
      <w:r w:rsidRPr="00FB2EE3">
        <w:rPr>
          <w:rFonts w:ascii="KFGQPC Uthmanic Script HAFS" w:hint="cs"/>
          <w:spacing w:val="-4"/>
          <w:rtl/>
          <w:lang w:bidi="ar-SA"/>
        </w:rPr>
        <w:t>ٱ</w:t>
      </w:r>
      <w:r w:rsidRPr="00FB2EE3">
        <w:rPr>
          <w:rFonts w:ascii="KFGQPC Uthmanic Script HAFS" w:hint="eastAsia"/>
          <w:spacing w:val="-4"/>
          <w:rtl/>
          <w:lang w:bidi="ar-SA"/>
        </w:rPr>
        <w:t>ل</w:t>
      </w:r>
      <w:r w:rsidRPr="00FB2EE3">
        <w:rPr>
          <w:rFonts w:ascii="KFGQPC Uthmanic Script HAFS" w:hint="cs"/>
          <w:spacing w:val="-4"/>
          <w:rtl/>
          <w:lang w:bidi="ar-SA"/>
        </w:rPr>
        <w:t>ۡ</w:t>
      </w:r>
      <w:r w:rsidRPr="00FB2EE3">
        <w:rPr>
          <w:rFonts w:ascii="KFGQPC Uthmanic Script HAFS" w:hint="eastAsia"/>
          <w:spacing w:val="-4"/>
          <w:rtl/>
          <w:lang w:bidi="ar-SA"/>
        </w:rPr>
        <w:t>مُح</w:t>
      </w:r>
      <w:r w:rsidRPr="00FB2EE3">
        <w:rPr>
          <w:rFonts w:ascii="KFGQPC Uthmanic Script HAFS" w:hint="cs"/>
          <w:spacing w:val="-4"/>
          <w:rtl/>
          <w:lang w:bidi="ar-SA"/>
        </w:rPr>
        <w:t>ۡ</w:t>
      </w:r>
      <w:r w:rsidRPr="00FB2EE3">
        <w:rPr>
          <w:rFonts w:ascii="KFGQPC Uthmanic Script HAFS" w:hint="eastAsia"/>
          <w:spacing w:val="-4"/>
          <w:rtl/>
          <w:lang w:bidi="ar-SA"/>
        </w:rPr>
        <w:t>سِنِينَ</w:t>
      </w:r>
      <w:r w:rsidRPr="00FB2EE3">
        <w:rPr>
          <w:rFonts w:ascii="KFGQPC Uthmanic Script HAFS"/>
          <w:spacing w:val="-4"/>
          <w:rtl/>
          <w:lang w:bidi="ar-SA"/>
        </w:rPr>
        <w:t xml:space="preserve"> </w:t>
      </w:r>
      <w:r w:rsidRPr="00FB2EE3">
        <w:rPr>
          <w:rFonts w:ascii="KFGQPC Uthmanic Script HAFS" w:hint="cs"/>
          <w:spacing w:val="-4"/>
          <w:rtl/>
          <w:lang w:bidi="ar-SA"/>
        </w:rPr>
        <w:t>٦٩</w:t>
      </w:r>
      <w:r w:rsidRPr="00FB2EE3">
        <w:rPr>
          <w:rFonts w:ascii="KFGQPC Uthman Taha Naskh" w:cs="KFGQPC Uthman Taha Naskh" w:hint="cs"/>
          <w:spacing w:val="-4"/>
          <w:rtl/>
          <w:lang w:bidi="ar-SA"/>
        </w:rPr>
        <w:t>﴾</w:t>
      </w:r>
      <w:r w:rsidR="00FB2EE3">
        <w:rPr>
          <w:rFonts w:ascii="KFGQPC Uthman Taha Naskh" w:cs="KFGQPC Uthman Taha Naskh" w:hint="cs"/>
          <w:spacing w:val="-4"/>
          <w:rtl/>
        </w:rPr>
        <w:t xml:space="preserve"> </w:t>
      </w:r>
      <w:r w:rsidRPr="00FB2EE3">
        <w:rPr>
          <w:rStyle w:val="Char8"/>
          <w:rFonts w:hint="cs"/>
          <w:spacing w:val="-4"/>
          <w:rtl/>
        </w:rPr>
        <w:tab/>
      </w:r>
      <w:r w:rsidRPr="00FB2EE3">
        <w:rPr>
          <w:rStyle w:val="Char8"/>
          <w:spacing w:val="-4"/>
          <w:rtl/>
        </w:rPr>
        <w:t>[</w:t>
      </w:r>
      <w:r w:rsidRPr="00FB2EE3">
        <w:rPr>
          <w:rStyle w:val="Char8"/>
          <w:rFonts w:hint="eastAsia"/>
          <w:spacing w:val="-4"/>
          <w:rtl/>
        </w:rPr>
        <w:t>العنكبوت</w:t>
      </w:r>
      <w:r w:rsidRPr="00FB2EE3">
        <w:rPr>
          <w:rStyle w:val="Char8"/>
          <w:spacing w:val="-4"/>
          <w:rtl/>
        </w:rPr>
        <w:t xml:space="preserve">: </w:t>
      </w:r>
      <w:r w:rsidRPr="00FB2EE3">
        <w:rPr>
          <w:rStyle w:val="Char8"/>
          <w:rFonts w:hint="cs"/>
          <w:spacing w:val="-4"/>
          <w:rtl/>
        </w:rPr>
        <w:t>٦٩</w:t>
      </w:r>
      <w:r w:rsidRPr="00FB2EE3">
        <w:rPr>
          <w:rStyle w:val="Char8"/>
          <w:spacing w:val="-4"/>
          <w:rtl/>
        </w:rPr>
        <w:t>]</w:t>
      </w:r>
      <w:r w:rsidRPr="00FB2EE3">
        <w:rPr>
          <w:rFonts w:ascii="KFGQPC Uthman Taha Naskh" w:cs="KFGQPC Uthman Taha Naskh"/>
          <w:spacing w:val="-4"/>
          <w:rtl/>
          <w:lang w:bidi="ar-SA"/>
        </w:rPr>
        <w:t xml:space="preserve">  </w:t>
      </w:r>
      <w:r w:rsidR="00DB7D88" w:rsidRPr="00FB2EE3">
        <w:rPr>
          <w:spacing w:val="-4"/>
          <w:rtl/>
          <w:lang w:bidi="ar-SA"/>
        </w:rPr>
        <w:tab/>
      </w:r>
    </w:p>
    <w:p w:rsidR="00217A92" w:rsidRPr="00FB2EE3" w:rsidRDefault="00217A92" w:rsidP="00167AB1">
      <w:pPr>
        <w:pStyle w:val="a2"/>
        <w:rPr>
          <w:rtl/>
          <w:lang w:bidi="ar-SA"/>
        </w:rPr>
      </w:pPr>
      <w:r w:rsidRPr="00FB2EE3">
        <w:rPr>
          <w:rtl/>
          <w:lang w:bidi="ar-SA"/>
        </w:rPr>
        <w:t>و کسانی که در راه ما مجاهدت کنند، به‌طور قطع به راه‌های خویش هدایتشان می‌کنیم. و بی‌گمان الله، با نیکوکاران است.</w:t>
      </w:r>
    </w:p>
    <w:p w:rsidR="00217A92" w:rsidRPr="00FB2EE3" w:rsidRDefault="00217A92" w:rsidP="00167AB1">
      <w:pPr>
        <w:rPr>
          <w:spacing w:val="0"/>
          <w:rtl/>
          <w:lang w:bidi="ar-SA"/>
        </w:rPr>
      </w:pPr>
      <w:r w:rsidRPr="00FB2EE3">
        <w:rPr>
          <w:spacing w:val="0"/>
          <w:rtl/>
          <w:lang w:bidi="ar-SA"/>
        </w:rPr>
        <w:t>اما سایر مجاهدت</w:t>
      </w:r>
      <w:r w:rsidR="00424721" w:rsidRPr="00FB2EE3">
        <w:rPr>
          <w:spacing w:val="0"/>
          <w:rtl/>
          <w:lang w:bidi="ar-SA"/>
        </w:rPr>
        <w:t>‌ها بر دو گونه است: جهاد به‌وسیله‌ی علم و بیان حقیقت؛ و ج</w:t>
      </w:r>
      <w:r w:rsidRPr="00FB2EE3">
        <w:rPr>
          <w:spacing w:val="0"/>
          <w:rtl/>
          <w:lang w:bidi="ar-SA"/>
        </w:rPr>
        <w:t>هاد</w:t>
      </w:r>
      <w:r w:rsidR="00424721" w:rsidRPr="00FB2EE3">
        <w:rPr>
          <w:spacing w:val="0"/>
          <w:rtl/>
          <w:lang w:bidi="ar-SA"/>
        </w:rPr>
        <w:t xml:space="preserve"> مسلحانه</w:t>
      </w:r>
      <w:r w:rsidRPr="00FB2EE3">
        <w:rPr>
          <w:spacing w:val="0"/>
          <w:rtl/>
          <w:lang w:bidi="ar-SA"/>
        </w:rPr>
        <w:t>.</w:t>
      </w:r>
    </w:p>
    <w:p w:rsidR="00217A92" w:rsidRPr="00FB2EE3" w:rsidRDefault="00047BD0" w:rsidP="00167AB1">
      <w:pPr>
        <w:rPr>
          <w:spacing w:val="0"/>
          <w:rtl/>
          <w:lang w:bidi="ar-SA"/>
        </w:rPr>
      </w:pPr>
      <w:r w:rsidRPr="00FB2EE3">
        <w:rPr>
          <w:spacing w:val="0"/>
          <w:rtl/>
          <w:lang w:bidi="ar-SA"/>
        </w:rPr>
        <w:t>در نوع اول با کسانی جهاد می‌کنیم که در حقیقت، مسلمان نیستند و فقط نام اسلام را با خود یدک می‌کشند؛ مانند منافقان و آن دسته از اهل بدعت که مرتکب اعمالی می‌‌شوند که آن‌ها را از دایره‌ی اسلام خارج می‌کند؛ ولی در هر ص</w:t>
      </w:r>
      <w:r w:rsidR="003D7404" w:rsidRPr="00FB2EE3">
        <w:rPr>
          <w:spacing w:val="0"/>
          <w:rtl/>
          <w:lang w:bidi="ar-SA"/>
        </w:rPr>
        <w:t>ورت، مدعی اسلام و مسلمانی هستند و بدان سبب که تظا</w:t>
      </w:r>
      <w:r w:rsidR="00F90B2F" w:rsidRPr="00FB2EE3">
        <w:rPr>
          <w:spacing w:val="0"/>
          <w:rtl/>
          <w:lang w:bidi="ar-SA"/>
        </w:rPr>
        <w:t>ه</w:t>
      </w:r>
      <w:r w:rsidR="003D7404" w:rsidRPr="00FB2EE3">
        <w:rPr>
          <w:spacing w:val="0"/>
          <w:rtl/>
          <w:lang w:bidi="ar-SA"/>
        </w:rPr>
        <w:t>ر به اسلام می‌کنند،</w:t>
      </w:r>
      <w:r w:rsidRPr="00FB2EE3">
        <w:rPr>
          <w:spacing w:val="0"/>
          <w:rtl/>
          <w:lang w:bidi="ar-SA"/>
        </w:rPr>
        <w:t xml:space="preserve"> امکان جهاد مسلحانه با چنین کسانی وجو</w:t>
      </w:r>
      <w:r w:rsidR="003D7404" w:rsidRPr="00FB2EE3">
        <w:rPr>
          <w:spacing w:val="0"/>
          <w:rtl/>
          <w:lang w:bidi="ar-SA"/>
        </w:rPr>
        <w:t>د ندارد</w:t>
      </w:r>
      <w:r w:rsidRPr="00FB2EE3">
        <w:rPr>
          <w:spacing w:val="0"/>
          <w:rtl/>
          <w:lang w:bidi="ar-SA"/>
        </w:rPr>
        <w:t>؛ اما به‌وسیله‌ی علم و با بیان حقیقت، با آن‌ها جهاد می‌کنیم. الله</w:t>
      </w:r>
      <w:r w:rsidRPr="00FB2EE3">
        <w:rPr>
          <w:spacing w:val="0"/>
          <w:lang w:bidi="ar-SA"/>
        </w:rPr>
        <w:sym w:font="AGA Arabesque" w:char="F059"/>
      </w:r>
      <w:r w:rsidRPr="00FB2EE3">
        <w:rPr>
          <w:spacing w:val="0"/>
          <w:rtl/>
          <w:lang w:bidi="ar-SA"/>
        </w:rPr>
        <w:t xml:space="preserve"> می‌فرماید:</w:t>
      </w:r>
    </w:p>
    <w:p w:rsidR="003D7404"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هِدِ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وَمَأ</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جَهَنَّمُ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وَبِئ</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مَصِيرُ</w:t>
      </w:r>
      <w:r w:rsidRPr="00FB2EE3">
        <w:rPr>
          <w:rFonts w:ascii="KFGQPC Uthmanic Script HAFS"/>
          <w:rtl/>
          <w:lang w:bidi="ar-SA"/>
        </w:rPr>
        <w:t xml:space="preserve"> </w:t>
      </w:r>
      <w:r w:rsidRPr="00FB2EE3">
        <w:rPr>
          <w:rFonts w:ascii="KFGQPC Uthmanic Script HAFS" w:hint="cs"/>
          <w:rtl/>
          <w:lang w:bidi="ar-SA"/>
        </w:rPr>
        <w:t>٧٣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٧٣</w:t>
      </w:r>
      <w:r w:rsidRPr="00FB2EE3">
        <w:rPr>
          <w:rStyle w:val="Char8"/>
          <w:rtl/>
        </w:rPr>
        <w:t xml:space="preserve">]  </w:t>
      </w:r>
      <w:r w:rsidR="00DB7D88" w:rsidRPr="00FB2EE3">
        <w:rPr>
          <w:rStyle w:val="Char8"/>
          <w:rtl/>
        </w:rPr>
        <w:tab/>
      </w:r>
    </w:p>
    <w:p w:rsidR="003D7404" w:rsidRPr="00FB2EE3" w:rsidRDefault="003D7404" w:rsidP="00167AB1">
      <w:pPr>
        <w:pStyle w:val="a2"/>
        <w:rPr>
          <w:rtl/>
          <w:lang w:bidi="ar-SA"/>
        </w:rPr>
      </w:pPr>
      <w:r w:rsidRPr="00FB2EE3">
        <w:rPr>
          <w:rtl/>
          <w:lang w:bidi="ar-SA"/>
        </w:rPr>
        <w:t>ای پیامبر! با کافران و منافقان جهاد کن و بر آنان سخت بگیر. و جایگا</w:t>
      </w:r>
      <w:r w:rsidR="00F90B2F" w:rsidRPr="00FB2EE3">
        <w:rPr>
          <w:rtl/>
          <w:lang w:bidi="ar-SA"/>
        </w:rPr>
        <w:t>هشان دوزخ است؛ و چه بد جایگاهی‌</w:t>
      </w:r>
      <w:r w:rsidRPr="00FB2EE3">
        <w:rPr>
          <w:rtl/>
          <w:lang w:bidi="ar-SA"/>
        </w:rPr>
        <w:t>ست!</w:t>
      </w:r>
    </w:p>
    <w:p w:rsidR="003D7404" w:rsidRPr="00FB2EE3" w:rsidRDefault="003D7404" w:rsidP="00167AB1">
      <w:pPr>
        <w:rPr>
          <w:spacing w:val="0"/>
          <w:rtl/>
          <w:lang w:bidi="ar-SA"/>
        </w:rPr>
      </w:pPr>
      <w:r w:rsidRPr="00FB2EE3">
        <w:rPr>
          <w:spacing w:val="0"/>
          <w:rtl/>
          <w:lang w:bidi="ar-SA"/>
        </w:rPr>
        <w:t>جهاد با کافران، به‌وسیله‌ی اسلحه می‌باشد و جهاد با منافق</w:t>
      </w:r>
      <w:r w:rsidR="00F90B2F" w:rsidRPr="00FB2EE3">
        <w:rPr>
          <w:spacing w:val="0"/>
          <w:rtl/>
          <w:lang w:bidi="ar-SA"/>
        </w:rPr>
        <w:t>ان، به‌وسیله‌ی علم و بیان حقیقت؛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با آن‌که منافقان را می‌شناخت، اما هیچ‌گاه آنان را نکشت و با آن‌ها برخورد مسلحانه نکرد؛ حتی زمانی که از او اجازه خواستند تا </w:t>
      </w:r>
      <w:r w:rsidRPr="00FB2EE3">
        <w:rPr>
          <w:spacing w:val="0"/>
          <w:rtl/>
          <w:lang w:bidi="ar-SA"/>
        </w:rPr>
        <w:lastRenderedPageBreak/>
        <w:t xml:space="preserve">منافقان را بکشند، فرمود: </w:t>
      </w:r>
      <w:r w:rsidRPr="00FB2EE3">
        <w:rPr>
          <w:rStyle w:val="Char1"/>
          <w:spacing w:val="0"/>
          <w:rtl/>
          <w:lang w:bidi="ar-SA"/>
        </w:rPr>
        <w:t>«</w:t>
      </w:r>
      <w:r w:rsidRPr="00FB2EE3">
        <w:rPr>
          <w:rStyle w:val="Char1"/>
          <w:rFonts w:eastAsia="MS Mincho"/>
          <w:spacing w:val="0"/>
          <w:rtl/>
          <w:lang w:bidi="ar-SA"/>
        </w:rPr>
        <w:t>لا، يَتَحَدَّثُ النَّاسُ بِأَنَّ محمَّدًايَقْتُلُ أَصْحَابَهُ</w:t>
      </w:r>
      <w:r w:rsidRPr="00FB2EE3">
        <w:rPr>
          <w:rStyle w:val="Char1"/>
          <w:spacing w:val="0"/>
          <w:rtl/>
          <w:lang w:bidi="ar-SA"/>
        </w:rPr>
        <w:t>»</w:t>
      </w:r>
      <w:r w:rsidR="00F90B2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
      </w:r>
      <w:r w:rsidR="00FB2EE3" w:rsidRPr="00FB2EE3">
        <w:rPr>
          <w:rStyle w:val="FootnoteReference"/>
          <w:rFonts w:cs="B Lotus"/>
          <w:spacing w:val="0"/>
          <w:szCs w:val="28"/>
          <w:rtl/>
          <w:lang w:bidi="ar-SA"/>
        </w:rPr>
        <w:t>)</w:t>
      </w:r>
      <w:r w:rsidRPr="00FB2EE3">
        <w:rPr>
          <w:spacing w:val="0"/>
          <w:rtl/>
          <w:lang w:bidi="ar-SA"/>
        </w:rPr>
        <w:t xml:space="preserve"> یعنی: «خیر؛ آن‌گاه مردم خواهند گفت که محمد، یارانش را به‌قتل می‌رساند».</w:t>
      </w:r>
    </w:p>
    <w:p w:rsidR="00E42BC0" w:rsidRPr="00FB2EE3" w:rsidRDefault="00E42BC0" w:rsidP="00167AB1">
      <w:pPr>
        <w:rPr>
          <w:spacing w:val="0"/>
          <w:rtl/>
          <w:lang w:bidi="ar-SA"/>
        </w:rPr>
      </w:pPr>
      <w:r w:rsidRPr="00FB2EE3">
        <w:rPr>
          <w:spacing w:val="0"/>
          <w:rtl/>
          <w:lang w:bidi="ar-SA"/>
        </w:rPr>
        <w:t>هم‌چنین با آن دسته از اهل بدعت که نام اسلام را یدک می‌کشند، جهاد مسلحانه نمی‌کنیم؛ بلکه کارزار ما با آنان، به‌وسیله‌ی علم و روشن‌</w:t>
      </w:r>
      <w:r w:rsidR="00F90B2F" w:rsidRPr="00FB2EE3">
        <w:rPr>
          <w:spacing w:val="0"/>
          <w:rtl/>
          <w:lang w:bidi="ar-SA"/>
        </w:rPr>
        <w:t>گری‌ست. لذا این وظیفه</w:t>
      </w:r>
      <w:r w:rsidRPr="00FB2EE3">
        <w:rPr>
          <w:spacing w:val="0"/>
          <w:rtl/>
          <w:lang w:bidi="ar-SA"/>
        </w:rPr>
        <w:t xml:space="preserve"> فراروی جوانان</w:t>
      </w:r>
      <w:r w:rsidR="00610235" w:rsidRPr="00FB2EE3">
        <w:rPr>
          <w:spacing w:val="0"/>
          <w:rtl/>
          <w:lang w:bidi="ar-SA"/>
        </w:rPr>
        <w:t xml:space="preserve"> امت اسلامی قرار می‌گیرد که در راستای کسب علم و دانشی ژرف و ریشه‌دار، گام بردارند؛ نه این‌که به فراگیری</w:t>
      </w:r>
      <w:r w:rsidR="00F90B2F" w:rsidRPr="00FB2EE3">
        <w:rPr>
          <w:spacing w:val="0"/>
          <w:rtl/>
          <w:lang w:bidi="ar-SA"/>
        </w:rPr>
        <w:t>ِ</w:t>
      </w:r>
      <w:r w:rsidR="00610235" w:rsidRPr="00FB2EE3">
        <w:rPr>
          <w:spacing w:val="0"/>
          <w:rtl/>
          <w:lang w:bidi="ar-SA"/>
        </w:rPr>
        <w:t xml:space="preserve"> سطحی و قشری</w:t>
      </w:r>
      <w:r w:rsidR="00F90B2F" w:rsidRPr="00FB2EE3">
        <w:rPr>
          <w:spacing w:val="0"/>
          <w:rtl/>
          <w:lang w:bidi="ar-SA"/>
        </w:rPr>
        <w:t>ِ</w:t>
      </w:r>
      <w:r w:rsidR="00610235" w:rsidRPr="00FB2EE3">
        <w:rPr>
          <w:spacing w:val="0"/>
          <w:rtl/>
          <w:lang w:bidi="ar-SA"/>
        </w:rPr>
        <w:t xml:space="preserve"> علوم اسلامی بسنده نمایند. متأسفانه در بسیاری از مراکز آموزشی، به‌ صورتی سطحی و به‌گونه‌ای به تحصیل علم می‌پردازند که در ذهن، رسوخ پیدا نمی</w:t>
      </w:r>
      <w:r w:rsidR="00F90B2F" w:rsidRPr="00FB2EE3">
        <w:rPr>
          <w:spacing w:val="0"/>
          <w:rtl/>
          <w:lang w:bidi="ar-SA"/>
        </w:rPr>
        <w:t>‌کند و هدف، کسب مدرک است؛</w:t>
      </w:r>
      <w:r w:rsidR="00595DE2" w:rsidRPr="00FB2EE3">
        <w:rPr>
          <w:spacing w:val="0"/>
          <w:rtl/>
          <w:lang w:bidi="ar-SA"/>
        </w:rPr>
        <w:t xml:space="preserve"> نه تحصیل علم. علم راستین، دانشی</w:t>
      </w:r>
      <w:r w:rsidR="00F90B2F" w:rsidRPr="00FB2EE3">
        <w:rPr>
          <w:spacing w:val="0"/>
          <w:rtl/>
          <w:lang w:bidi="ar-SA"/>
        </w:rPr>
        <w:t xml:space="preserve">‌ست که در قلب، ریشه </w:t>
      </w:r>
      <w:r w:rsidR="00595DE2" w:rsidRPr="00FB2EE3">
        <w:rPr>
          <w:spacing w:val="0"/>
          <w:rtl/>
          <w:lang w:bidi="ar-SA"/>
        </w:rPr>
        <w:t>د</w:t>
      </w:r>
      <w:r w:rsidR="00F90B2F" w:rsidRPr="00FB2EE3">
        <w:rPr>
          <w:spacing w:val="0"/>
          <w:rtl/>
          <w:lang w:bidi="ar-SA"/>
        </w:rPr>
        <w:t>واند</w:t>
      </w:r>
      <w:r w:rsidR="00595DE2" w:rsidRPr="00FB2EE3">
        <w:rPr>
          <w:spacing w:val="0"/>
          <w:rtl/>
          <w:lang w:bidi="ar-SA"/>
        </w:rPr>
        <w:t xml:space="preserve"> و همه‌ی وجود انسان را بگیرد تا وقتی با مسأله‌ای روبه‌رو می‌شود، بتواند بر اساس دل</w:t>
      </w:r>
      <w:r w:rsidR="00F90B2F" w:rsidRPr="00FB2EE3">
        <w:rPr>
          <w:spacing w:val="0"/>
          <w:rtl/>
          <w:lang w:bidi="ar-SA"/>
        </w:rPr>
        <w:t>ایل کتاب و سنت</w:t>
      </w:r>
      <w:r w:rsidR="00595DE2" w:rsidRPr="00FB2EE3">
        <w:rPr>
          <w:spacing w:val="0"/>
          <w:rtl/>
          <w:lang w:bidi="ar-SA"/>
        </w:rPr>
        <w:t xml:space="preserve"> و قیاس صحیح، به کُنه آن پی ببرد و آن را دریابد.</w:t>
      </w:r>
    </w:p>
    <w:p w:rsidR="00595DE2" w:rsidRPr="00FB2EE3" w:rsidRDefault="00F90B2F" w:rsidP="00167AB1">
      <w:pPr>
        <w:rPr>
          <w:spacing w:val="0"/>
          <w:rtl/>
          <w:lang w:bidi="ar-SA"/>
        </w:rPr>
      </w:pPr>
      <w:r w:rsidRPr="00FB2EE3">
        <w:rPr>
          <w:spacing w:val="0"/>
          <w:rtl/>
          <w:lang w:bidi="ar-SA"/>
        </w:rPr>
        <w:t>مردم، امروزه</w:t>
      </w:r>
      <w:r w:rsidR="00595DE2" w:rsidRPr="00FB2EE3">
        <w:rPr>
          <w:spacing w:val="0"/>
          <w:rtl/>
          <w:lang w:bidi="ar-SA"/>
        </w:rPr>
        <w:t xml:space="preserve"> نیازمند چنین دانشی هستند؛ زیرا بدعت‌ها روز به روز افزایش می‌یابد؛ حال آن‌که </w:t>
      </w:r>
      <w:r w:rsidR="00D400B5" w:rsidRPr="00FB2EE3">
        <w:rPr>
          <w:spacing w:val="0"/>
          <w:rtl/>
          <w:lang w:bidi="ar-SA"/>
        </w:rPr>
        <w:t>قبلاً</w:t>
      </w:r>
      <w:r w:rsidRPr="00FB2EE3">
        <w:rPr>
          <w:spacing w:val="0"/>
          <w:rtl/>
          <w:lang w:bidi="ar-SA"/>
        </w:rPr>
        <w:t xml:space="preserve"> کم‌تر بدعتی در این سرزمین</w:t>
      </w:r>
      <w:r w:rsidR="00595DE2" w:rsidRPr="00FB2EE3">
        <w:rPr>
          <w:spacing w:val="0"/>
          <w:rtl/>
          <w:lang w:bidi="ar-SA"/>
        </w:rPr>
        <w:t xml:space="preserve"> دیده می‌شد. رفت و آمدهایی که به این‌جا انجام می‌شود یا همین‌که برخی از </w:t>
      </w:r>
      <w:r w:rsidR="00D400B5" w:rsidRPr="00FB2EE3">
        <w:rPr>
          <w:spacing w:val="0"/>
          <w:rtl/>
          <w:lang w:bidi="ar-SA"/>
        </w:rPr>
        <w:t>این‌جا</w:t>
      </w:r>
      <w:r w:rsidR="00595DE2" w:rsidRPr="00FB2EE3">
        <w:rPr>
          <w:spacing w:val="0"/>
          <w:rtl/>
          <w:lang w:bidi="ar-SA"/>
        </w:rPr>
        <w:t xml:space="preserve"> به سایر مناطق می‌روند، زمینه‌ای برای ورود یا پیدایش اندیشه‌های ناسالم در این سرزمین است و از این‌رو ظلمت</w:t>
      </w:r>
      <w:r w:rsidRPr="00FB2EE3">
        <w:rPr>
          <w:spacing w:val="0"/>
          <w:rtl/>
          <w:lang w:bidi="ar-SA"/>
        </w:rPr>
        <w:t>ِ</w:t>
      </w:r>
      <w:r w:rsidR="00595DE2" w:rsidRPr="00FB2EE3">
        <w:rPr>
          <w:spacing w:val="0"/>
          <w:rtl/>
          <w:lang w:bidi="ar-SA"/>
        </w:rPr>
        <w:t xml:space="preserve"> بدعت‌ها، رو به گسترش می‌باشد. این بدعت‌ها، به نور و روشنایی</w:t>
      </w:r>
      <w:r w:rsidRPr="00FB2EE3">
        <w:rPr>
          <w:spacing w:val="0"/>
          <w:rtl/>
          <w:lang w:bidi="ar-SA"/>
        </w:rPr>
        <w:t>ِ</w:t>
      </w:r>
      <w:r w:rsidR="00595DE2" w:rsidRPr="00FB2EE3">
        <w:rPr>
          <w:spacing w:val="0"/>
          <w:rtl/>
          <w:lang w:bidi="ar-SA"/>
        </w:rPr>
        <w:t xml:space="preserve"> دانش نیاز دارند تا پرتو علم، راه را روشن سازد</w:t>
      </w:r>
      <w:r w:rsidR="00D400B5" w:rsidRPr="00FB2EE3">
        <w:rPr>
          <w:spacing w:val="0"/>
          <w:rtl/>
          <w:lang w:bidi="ar-SA"/>
        </w:rPr>
        <w:t xml:space="preserve"> و دیگر، کسی به بدعت‌های بزرگی که گاه مایه‌ی خروج از اسلام است، دچار نگردد.</w:t>
      </w:r>
    </w:p>
    <w:p w:rsidR="00D400B5" w:rsidRPr="00FB2EE3" w:rsidRDefault="00D400B5" w:rsidP="00167AB1">
      <w:pPr>
        <w:rPr>
          <w:spacing w:val="0"/>
          <w:rtl/>
          <w:lang w:bidi="ar-SA"/>
        </w:rPr>
      </w:pPr>
      <w:r w:rsidRPr="00FB2EE3">
        <w:rPr>
          <w:spacing w:val="0"/>
          <w:rtl/>
          <w:lang w:bidi="ar-SA"/>
        </w:rPr>
        <w:t>بنابراین، باید با بدعتی‌ها و منافقان، با سلاح علم و دانش مبارزه کنیم و نادرستی باورهای پوچ آن‌ها را با دلایلی قانع‌کننده از کتاب الله و سنت رسول‌الله</w:t>
      </w:r>
      <w:r w:rsidRPr="00FB2EE3">
        <w:rPr>
          <w:spacing w:val="0"/>
          <w:lang w:bidi="ar-SA"/>
        </w:rPr>
        <w:sym w:font="AGA Arabesque" w:char="F072"/>
      </w:r>
      <w:r w:rsidRPr="00FB2EE3">
        <w:rPr>
          <w:spacing w:val="0"/>
          <w:rtl/>
          <w:lang w:bidi="ar-SA"/>
        </w:rPr>
        <w:t xml:space="preserve"> و اقوال سلف صالح اعم از صحابه و تابعین و امامان هدایت، بیان نماییم.</w:t>
      </w:r>
    </w:p>
    <w:p w:rsidR="00D400B5" w:rsidRPr="00FB2EE3" w:rsidRDefault="00D400B5" w:rsidP="00167AB1">
      <w:pPr>
        <w:rPr>
          <w:spacing w:val="0"/>
          <w:rtl/>
          <w:lang w:bidi="ar-SA"/>
        </w:rPr>
      </w:pPr>
      <w:r w:rsidRPr="00FB2EE3">
        <w:rPr>
          <w:spacing w:val="0"/>
          <w:rtl/>
          <w:lang w:bidi="ar-SA"/>
        </w:rPr>
        <w:t>اما جهاد مسلحانه، بدین معناست که با دشمنان اسلام که کینه و دشمنی خود نسبت به اسلام</w:t>
      </w:r>
      <w:r w:rsidR="00F90B2F" w:rsidRPr="00FB2EE3">
        <w:rPr>
          <w:spacing w:val="0"/>
          <w:rtl/>
          <w:lang w:bidi="ar-SA"/>
        </w:rPr>
        <w:t xml:space="preserve"> را</w:t>
      </w:r>
      <w:r w:rsidRPr="00FB2EE3">
        <w:rPr>
          <w:spacing w:val="0"/>
          <w:rtl/>
          <w:lang w:bidi="ar-SA"/>
        </w:rPr>
        <w:t xml:space="preserve"> آشکار می‌سازند، پیکار کنیم؛ مانند یهود و نصار</w:t>
      </w:r>
      <w:r w:rsidR="00F90B2F" w:rsidRPr="00FB2EE3">
        <w:rPr>
          <w:spacing w:val="0"/>
          <w:rtl/>
          <w:lang w:bidi="ar-SA"/>
        </w:rPr>
        <w:t>ا</w:t>
      </w:r>
      <w:r w:rsidRPr="00FB2EE3">
        <w:rPr>
          <w:spacing w:val="0"/>
          <w:rtl/>
          <w:lang w:bidi="ar-SA"/>
        </w:rPr>
        <w:t xml:space="preserve"> که خود را مسیحی می‌نامند؛ حال آن‌که مسیح</w:t>
      </w:r>
      <w:r w:rsidRPr="00FB2EE3">
        <w:rPr>
          <w:spacing w:val="0"/>
          <w:lang w:bidi="ar-SA"/>
        </w:rPr>
        <w:sym w:font="AGA Arabesque" w:char="F075"/>
      </w:r>
      <w:r w:rsidR="00F90B2F" w:rsidRPr="00FB2EE3">
        <w:rPr>
          <w:spacing w:val="0"/>
          <w:rtl/>
          <w:lang w:bidi="ar-SA"/>
        </w:rPr>
        <w:t xml:space="preserve"> از آن‌ها</w:t>
      </w:r>
      <w:r w:rsidRPr="00FB2EE3">
        <w:rPr>
          <w:spacing w:val="0"/>
          <w:rtl/>
          <w:lang w:bidi="ar-SA"/>
        </w:rPr>
        <w:t xml:space="preserve"> بیزار است و اگر ظهور کند، با این‌ها که ادعای پیروی از او را می‌کنند، خواهد جنگید. الله</w:t>
      </w:r>
      <w:r w:rsidRPr="00FB2EE3">
        <w:rPr>
          <w:spacing w:val="0"/>
          <w:lang w:bidi="ar-SA"/>
        </w:rPr>
        <w:sym w:font="AGA Arabesque" w:char="F055"/>
      </w:r>
      <w:r w:rsidRPr="00FB2EE3">
        <w:rPr>
          <w:spacing w:val="0"/>
          <w:rtl/>
          <w:lang w:bidi="ar-SA"/>
        </w:rPr>
        <w:t xml:space="preserve"> می‌فرماید:</w:t>
      </w:r>
    </w:p>
    <w:p w:rsidR="005D3CF3" w:rsidRPr="00FB2EE3" w:rsidRDefault="00263E38" w:rsidP="00263E38">
      <w:pPr>
        <w:pStyle w:val="a1"/>
        <w:rPr>
          <w:rStyle w:val="Char8"/>
        </w:rPr>
      </w:pPr>
      <w:r w:rsidRPr="00FB2EE3">
        <w:rPr>
          <w:rFonts w:ascii="KFGQPC Uthman Taha Naskh" w:cs="KFGQPC Uthman Taha Naskh" w:hint="cs"/>
          <w:rtl/>
          <w:lang w:bidi="ar-SA"/>
        </w:rPr>
        <w:lastRenderedPageBreak/>
        <w:t>﴿</w:t>
      </w:r>
      <w:r w:rsidRPr="00FB2EE3">
        <w:rPr>
          <w:rFonts w:ascii="KFGQPC Uthmanic Script HAFS" w:hint="eastAsia"/>
          <w:rtl/>
          <w:lang w:bidi="ar-SA"/>
        </w:rPr>
        <w:t>وَإِذ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عِيسَى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rtl/>
          <w:lang w:bidi="ar-SA"/>
        </w:rPr>
        <w:t xml:space="preserve"> </w:t>
      </w:r>
      <w:r w:rsidRPr="00FB2EE3">
        <w:rPr>
          <w:rFonts w:ascii="KFGQPC Uthmanic Script HAFS" w:hint="eastAsia"/>
          <w:rtl/>
          <w:lang w:bidi="ar-SA"/>
        </w:rPr>
        <w:t>ءَأَنتَ</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تَّخِذُونِي</w:t>
      </w:r>
      <w:r w:rsidRPr="00FB2EE3">
        <w:rPr>
          <w:rFonts w:ascii="KFGQPC Uthmanic Script HAFS"/>
          <w:rtl/>
          <w:lang w:bidi="ar-SA"/>
        </w:rPr>
        <w:t xml:space="preserve"> </w:t>
      </w:r>
      <w:r w:rsidRPr="00FB2EE3">
        <w:rPr>
          <w:rFonts w:ascii="KFGQPC Uthmanic Script HAFS" w:hint="eastAsia"/>
          <w:rtl/>
          <w:lang w:bidi="ar-SA"/>
        </w:rPr>
        <w:t>وَأُمِّيَ</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١١٦</w:t>
      </w:r>
      <w:r w:rsidRPr="00FB2EE3">
        <w:rPr>
          <w:rStyle w:val="Char8"/>
          <w:rtl/>
        </w:rPr>
        <w:t xml:space="preserve">]  </w:t>
      </w:r>
      <w:r w:rsidR="005D3CF3" w:rsidRPr="00FB2EE3">
        <w:rPr>
          <w:rStyle w:val="Char8"/>
          <w:rFonts w:hint="cs"/>
          <w:rtl/>
        </w:rPr>
        <w:tab/>
      </w:r>
      <w:r w:rsidR="005D3CF3" w:rsidRPr="00FB2EE3">
        <w:rPr>
          <w:rStyle w:val="Char8"/>
          <w:rtl/>
        </w:rPr>
        <w:t xml:space="preserve"> </w:t>
      </w:r>
    </w:p>
    <w:p w:rsidR="00D400B5" w:rsidRPr="00FB2EE3" w:rsidRDefault="00D400B5" w:rsidP="00167AB1">
      <w:pPr>
        <w:pStyle w:val="a2"/>
        <w:rPr>
          <w:rtl/>
          <w:lang w:bidi="ar-SA"/>
        </w:rPr>
      </w:pPr>
      <w:r w:rsidRPr="00FB2EE3">
        <w:rPr>
          <w:rtl/>
          <w:lang w:bidi="ar-SA"/>
        </w:rPr>
        <w:t>و هنگامی که الله می</w:t>
      </w:r>
      <w:r w:rsidRPr="00FB2EE3">
        <w:rPr>
          <w:rtl/>
          <w:lang w:bidi="ar-SA"/>
        </w:rPr>
        <w:softHyphen/>
        <w:t xml:space="preserve">فرماید: «ای عیسی پسر مریم! آیا تو به مردم گفتی که جز الله، من و مادرم را </w:t>
      </w:r>
      <w:r w:rsidR="00E92BC2" w:rsidRPr="00FB2EE3">
        <w:rPr>
          <w:rtl/>
          <w:lang w:bidi="ar-SA"/>
        </w:rPr>
        <w:t xml:space="preserve">معبود قرار دهید؟» </w:t>
      </w:r>
      <w:r w:rsidR="00B2437A" w:rsidRPr="00FB2EE3">
        <w:rPr>
          <w:rFonts w:hint="cs"/>
          <w:rtl/>
          <w:lang w:bidi="ar-SA"/>
        </w:rPr>
        <w:t xml:space="preserve">مي </w:t>
      </w:r>
      <w:r w:rsidR="00E92BC2" w:rsidRPr="00FB2EE3">
        <w:rPr>
          <w:rtl/>
          <w:lang w:bidi="ar-SA"/>
        </w:rPr>
        <w:t xml:space="preserve">گوید: </w:t>
      </w:r>
      <w:r w:rsidRPr="00FB2EE3">
        <w:rPr>
          <w:rtl/>
          <w:lang w:bidi="ar-SA"/>
        </w:rPr>
        <w:t>تو پاک و منزهی؛ من حق ندارم چیزی بگویم که شایسته</w:t>
      </w:r>
      <w:r w:rsidRPr="00FB2EE3">
        <w:rPr>
          <w:rtl/>
          <w:lang w:bidi="ar-SA"/>
        </w:rPr>
        <w:softHyphen/>
        <w:t>ام نیست.</w:t>
      </w:r>
    </w:p>
    <w:p w:rsidR="00D400B5" w:rsidRPr="00FB2EE3" w:rsidRDefault="00D400B5" w:rsidP="00167AB1">
      <w:pPr>
        <w:rPr>
          <w:spacing w:val="0"/>
          <w:rtl/>
          <w:lang w:bidi="ar-SA"/>
        </w:rPr>
      </w:pPr>
      <w:r w:rsidRPr="00FB2EE3">
        <w:rPr>
          <w:spacing w:val="0"/>
          <w:rtl/>
          <w:lang w:bidi="ar-SA"/>
        </w:rPr>
        <w:t>جواب عیسی</w:t>
      </w:r>
      <w:r w:rsidRPr="00FB2EE3">
        <w:rPr>
          <w:spacing w:val="0"/>
          <w:lang w:bidi="ar-SA"/>
        </w:rPr>
        <w:sym w:font="AGA Arabesque" w:char="F075"/>
      </w:r>
      <w:r w:rsidRPr="00FB2EE3">
        <w:rPr>
          <w:spacing w:val="0"/>
          <w:rtl/>
          <w:lang w:bidi="ar-SA"/>
        </w:rPr>
        <w:t xml:space="preserve"> چیست؟</w:t>
      </w:r>
    </w:p>
    <w:p w:rsidR="001238D9"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نَكَ</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يَكُونُ</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أَقُولَ</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بِحَقٍّ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عَلِم</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سِي</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غُيُوبِ</w:t>
      </w:r>
      <w:r w:rsidRPr="00FB2EE3">
        <w:rPr>
          <w:rFonts w:ascii="KFGQPC Uthmanic Script HAFS"/>
          <w:rtl/>
          <w:lang w:bidi="ar-SA"/>
        </w:rPr>
        <w:t xml:space="preserve"> </w:t>
      </w:r>
      <w:r w:rsidRPr="00FB2EE3">
        <w:rPr>
          <w:rFonts w:ascii="KFGQPC Uthmanic Script HAFS" w:hint="cs"/>
          <w:rtl/>
          <w:lang w:bidi="ar-SA"/>
        </w:rPr>
        <w:t>١١٦</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رَبِّي</w:t>
      </w:r>
      <w:r w:rsidRPr="00FB2EE3">
        <w:rPr>
          <w:rFonts w:ascii="KFGQPC Uthmanic Script HAFS"/>
          <w:rtl/>
          <w:lang w:bidi="ar-SA"/>
        </w:rPr>
        <w:t xml:space="preserve"> </w:t>
      </w:r>
      <w:r w:rsidRPr="00FB2EE3">
        <w:rPr>
          <w:rFonts w:ascii="KFGQPC Uthmanic Script HAFS" w:hint="eastAsia"/>
          <w:rtl/>
          <w:lang w:bidi="ar-SA"/>
        </w:rPr>
        <w:t>وَرَبَّكُم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دُم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تَوَفَّي</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لرَّقِيبَ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rtl/>
          <w:lang w:bidi="ar-SA"/>
        </w:rPr>
        <w:t xml:space="preserve"> </w:t>
      </w:r>
      <w:r w:rsidRPr="00FB2EE3">
        <w:rPr>
          <w:rFonts w:ascii="KFGQPC Uthmanic Script HAFS" w:hint="cs"/>
          <w:rtl/>
          <w:lang w:bidi="ar-SA"/>
        </w:rPr>
        <w:t>١١٧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١١٦</w:t>
      </w:r>
      <w:r w:rsidRPr="00FB2EE3">
        <w:rPr>
          <w:rStyle w:val="Char8"/>
          <w:rFonts w:hint="eastAsia"/>
          <w:rtl/>
        </w:rPr>
        <w:t>،</w:t>
      </w:r>
      <w:r w:rsidRPr="00FB2EE3">
        <w:rPr>
          <w:rStyle w:val="Char8"/>
          <w:rtl/>
        </w:rPr>
        <w:t xml:space="preserve">  </w:t>
      </w:r>
      <w:r w:rsidRPr="00FB2EE3">
        <w:rPr>
          <w:rStyle w:val="Char8"/>
          <w:rFonts w:hint="cs"/>
          <w:rtl/>
        </w:rPr>
        <w:t>١١٧</w:t>
      </w:r>
      <w:r w:rsidRPr="00FB2EE3">
        <w:rPr>
          <w:rStyle w:val="Char8"/>
          <w:rtl/>
        </w:rPr>
        <w:t xml:space="preserve">]  </w:t>
      </w:r>
      <w:r w:rsidR="005D3CF3" w:rsidRPr="00FB2EE3">
        <w:rPr>
          <w:rStyle w:val="Char8"/>
          <w:rFonts w:hint="cs"/>
          <w:rtl/>
        </w:rPr>
        <w:tab/>
      </w:r>
      <w:r w:rsidR="005D3CF3" w:rsidRPr="00FB2EE3">
        <w:rPr>
          <w:rStyle w:val="Char8"/>
          <w:rtl/>
        </w:rPr>
        <w:t xml:space="preserve"> </w:t>
      </w:r>
    </w:p>
    <w:p w:rsidR="00D400B5" w:rsidRPr="00FB2EE3" w:rsidRDefault="00D400B5" w:rsidP="00167AB1">
      <w:pPr>
        <w:pStyle w:val="a2"/>
        <w:rPr>
          <w:rtl/>
          <w:lang w:bidi="ar-SA"/>
        </w:rPr>
      </w:pPr>
      <w:r w:rsidRPr="00FB2EE3">
        <w:rPr>
          <w:rtl/>
          <w:lang w:bidi="ar-SA"/>
        </w:rPr>
        <w:t xml:space="preserve">(عیسی) </w:t>
      </w:r>
      <w:r w:rsidR="001238D9" w:rsidRPr="00FB2EE3">
        <w:rPr>
          <w:rtl/>
          <w:lang w:bidi="ar-SA"/>
        </w:rPr>
        <w:t>می‌</w:t>
      </w:r>
      <w:r w:rsidR="00E92BC2" w:rsidRPr="00FB2EE3">
        <w:rPr>
          <w:rtl/>
          <w:lang w:bidi="ar-SA"/>
        </w:rPr>
        <w:t>گوید: «</w:t>
      </w:r>
      <w:r w:rsidRPr="00FB2EE3">
        <w:rPr>
          <w:rtl/>
          <w:lang w:bidi="ar-SA"/>
        </w:rPr>
        <w:t>تو پاک و منزهی؛ من حق ندارم چیزی بگویم که شایسته</w:t>
      </w:r>
      <w:r w:rsidRPr="00FB2EE3">
        <w:rPr>
          <w:rtl/>
          <w:lang w:bidi="ar-SA"/>
        </w:rPr>
        <w:softHyphen/>
        <w:t>ام نیست. اگر چنین سخنی گفته باشم، تو خود از آن آگاهی. تو از آن</w:t>
      </w:r>
      <w:r w:rsidR="001238D9" w:rsidRPr="00FB2EE3">
        <w:rPr>
          <w:rtl/>
          <w:lang w:bidi="ar-SA"/>
        </w:rPr>
        <w:t>‌</w:t>
      </w:r>
      <w:r w:rsidRPr="00FB2EE3">
        <w:rPr>
          <w:rtl/>
          <w:lang w:bidi="ar-SA"/>
        </w:rPr>
        <w:t>چه در درون من است، آگاهی و من از اسرا</w:t>
      </w:r>
      <w:r w:rsidR="001238D9" w:rsidRPr="00FB2EE3">
        <w:rPr>
          <w:rtl/>
          <w:lang w:bidi="ar-SA"/>
        </w:rPr>
        <w:t>ری که نزد توست، آگاهی ندارم. به‌</w:t>
      </w:r>
      <w:r w:rsidRPr="00FB2EE3">
        <w:rPr>
          <w:rtl/>
          <w:lang w:bidi="ar-SA"/>
        </w:rPr>
        <w:t>راستی تو، ت</w:t>
      </w:r>
      <w:r w:rsidR="001238D9" w:rsidRPr="00FB2EE3">
        <w:rPr>
          <w:rtl/>
          <w:lang w:bidi="ar-SA"/>
        </w:rPr>
        <w:t>مام اسرار و امور غیب را می‌دانی</w:t>
      </w:r>
      <w:r w:rsidRPr="00FB2EE3">
        <w:rPr>
          <w:rtl/>
          <w:lang w:bidi="ar-SA"/>
        </w:rPr>
        <w:t>.</w:t>
      </w:r>
      <w:r w:rsidR="001238D9" w:rsidRPr="00FB2EE3">
        <w:rPr>
          <w:rtl/>
          <w:lang w:bidi="ar-SA"/>
        </w:rPr>
        <w:t xml:space="preserve"> </w:t>
      </w:r>
      <w:r w:rsidRPr="00FB2EE3">
        <w:rPr>
          <w:rtl/>
          <w:lang w:bidi="ar-SA"/>
        </w:rPr>
        <w:t>چیزی جز دستوری که به من دادی، به آنان نگفتم؛ این</w:t>
      </w:r>
      <w:r w:rsidR="001238D9" w:rsidRPr="00FB2EE3">
        <w:rPr>
          <w:rtl/>
          <w:lang w:bidi="ar-SA"/>
        </w:rPr>
        <w:t>‌</w:t>
      </w:r>
      <w:r w:rsidRPr="00FB2EE3">
        <w:rPr>
          <w:rtl/>
          <w:lang w:bidi="ar-SA"/>
        </w:rPr>
        <w:t>که الله را که پروردگار من و شماست، پرستش نمایید. و تا زمانی که در میانشان بودم، مراقب و گواهشان بودم و چون مرا (از میانشان) برداشتی، خودت مراقبشان بودی و تو بر همه چیز گواهی».</w:t>
      </w:r>
    </w:p>
    <w:p w:rsidR="00D400B5" w:rsidRPr="00FB2EE3" w:rsidRDefault="00F631DA" w:rsidP="00167AB1">
      <w:pPr>
        <w:rPr>
          <w:spacing w:val="0"/>
          <w:rtl/>
          <w:lang w:bidi="ar-SA"/>
        </w:rPr>
      </w:pPr>
      <w:r w:rsidRPr="00FB2EE3">
        <w:rPr>
          <w:spacing w:val="0"/>
          <w:rtl/>
          <w:lang w:bidi="ar-SA"/>
        </w:rPr>
        <w:t>عیسی بن مریم</w:t>
      </w:r>
      <w:r w:rsidRPr="00FB2EE3">
        <w:rPr>
          <w:spacing w:val="0"/>
          <w:lang w:bidi="ar-SA"/>
        </w:rPr>
        <w:sym w:font="AGA Arabesque" w:char="F075"/>
      </w:r>
      <w:r w:rsidR="00E92BC2" w:rsidRPr="00FB2EE3">
        <w:rPr>
          <w:spacing w:val="0"/>
          <w:rtl/>
          <w:lang w:bidi="ar-SA"/>
        </w:rPr>
        <w:t xml:space="preserve"> مطابق فرمان الله</w:t>
      </w:r>
      <w:r w:rsidRPr="00FB2EE3">
        <w:rPr>
          <w:spacing w:val="0"/>
          <w:rtl/>
          <w:lang w:bidi="ar-SA"/>
        </w:rPr>
        <w:t xml:space="preserve"> به آنان گفته است: </w:t>
      </w:r>
      <w:r w:rsidR="00E92BC2" w:rsidRPr="00FB2EE3">
        <w:rPr>
          <w:spacing w:val="0"/>
          <w:rtl/>
          <w:lang w:bidi="ar-SA"/>
        </w:rPr>
        <w:t>«</w:t>
      </w:r>
      <w:r w:rsidRPr="00FB2EE3">
        <w:rPr>
          <w:spacing w:val="0"/>
          <w:rtl/>
          <w:lang w:bidi="ar-SA"/>
        </w:rPr>
        <w:t>الله را که پروردگار</w:t>
      </w:r>
      <w:r w:rsidR="00E92BC2" w:rsidRPr="00FB2EE3">
        <w:rPr>
          <w:spacing w:val="0"/>
          <w:rtl/>
          <w:lang w:bidi="ar-SA"/>
        </w:rPr>
        <w:t xml:space="preserve"> من و شماست، عبادت و پرستش کنید»؛</w:t>
      </w:r>
      <w:r w:rsidRPr="00FB2EE3">
        <w:rPr>
          <w:spacing w:val="0"/>
          <w:rtl/>
          <w:lang w:bidi="ar-SA"/>
        </w:rPr>
        <w:t xml:space="preserve"> اما مدعیان پیروی از </w:t>
      </w:r>
      <w:r w:rsidR="00E92BC2" w:rsidRPr="00FB2EE3">
        <w:rPr>
          <w:spacing w:val="0"/>
          <w:rtl/>
          <w:lang w:bidi="ar-SA"/>
        </w:rPr>
        <w:t>عیسی</w:t>
      </w:r>
      <w:r w:rsidRPr="00FB2EE3">
        <w:rPr>
          <w:spacing w:val="0"/>
          <w:rtl/>
          <w:lang w:bidi="ar-SA"/>
        </w:rPr>
        <w:t xml:space="preserve">، </w:t>
      </w:r>
      <w:r w:rsidR="00E92BC2" w:rsidRPr="00FB2EE3">
        <w:rPr>
          <w:spacing w:val="0"/>
          <w:rtl/>
          <w:lang w:bidi="ar-SA"/>
        </w:rPr>
        <w:t>او و مادرش،</w:t>
      </w:r>
      <w:r w:rsidRPr="00FB2EE3">
        <w:rPr>
          <w:spacing w:val="0"/>
          <w:rtl/>
          <w:lang w:bidi="ar-SA"/>
        </w:rPr>
        <w:t xml:space="preserve"> مریم را با الله، شریک می‌سازند و می‌گویند که الله، سومین عنصر از عناصر سه‌گانه‌ی الوهیت است! پس چگونه انتساب آن‌ها به عیسی</w:t>
      </w:r>
      <w:r w:rsidRPr="00FB2EE3">
        <w:rPr>
          <w:spacing w:val="0"/>
          <w:lang w:bidi="ar-SA"/>
        </w:rPr>
        <w:sym w:font="AGA Arabesque" w:char="F075"/>
      </w:r>
      <w:r w:rsidR="00E92BC2" w:rsidRPr="00FB2EE3">
        <w:rPr>
          <w:spacing w:val="0"/>
          <w:rtl/>
          <w:lang w:bidi="ar-SA"/>
        </w:rPr>
        <w:t xml:space="preserve"> درست است؛</w:t>
      </w:r>
      <w:r w:rsidRPr="00FB2EE3">
        <w:rPr>
          <w:spacing w:val="0"/>
          <w:rtl/>
          <w:lang w:bidi="ar-SA"/>
        </w:rPr>
        <w:t xml:space="preserve"> حال آن‌که آن بزرگوار در پیش</w:t>
      </w:r>
      <w:r w:rsidR="00E92BC2" w:rsidRPr="00FB2EE3">
        <w:rPr>
          <w:spacing w:val="0"/>
          <w:rtl/>
          <w:lang w:bidi="ar-SA"/>
        </w:rPr>
        <w:t>‌</w:t>
      </w:r>
      <w:r w:rsidRPr="00FB2EE3">
        <w:rPr>
          <w:spacing w:val="0"/>
          <w:rtl/>
          <w:lang w:bidi="ar-SA"/>
        </w:rPr>
        <w:t>گاه الله</w:t>
      </w:r>
      <w:r w:rsidRPr="00FB2EE3">
        <w:rPr>
          <w:spacing w:val="0"/>
          <w:lang w:bidi="ar-SA"/>
        </w:rPr>
        <w:sym w:font="AGA Arabesque" w:char="F055"/>
      </w:r>
      <w:r w:rsidRPr="00FB2EE3">
        <w:rPr>
          <w:spacing w:val="0"/>
          <w:rtl/>
          <w:lang w:bidi="ar-SA"/>
        </w:rPr>
        <w:t xml:space="preserve"> از آنان، اعلام بیزاری می‌کند؟</w:t>
      </w:r>
    </w:p>
    <w:p w:rsidR="00D400B5" w:rsidRPr="00A3216F" w:rsidRDefault="00E92BC2" w:rsidP="00167AB1">
      <w:pPr>
        <w:rPr>
          <w:spacing w:val="-2"/>
          <w:rtl/>
          <w:lang w:bidi="ar-SA"/>
        </w:rPr>
      </w:pPr>
      <w:r w:rsidRPr="00A3216F">
        <w:rPr>
          <w:spacing w:val="-2"/>
          <w:rtl/>
          <w:lang w:bidi="ar-SA"/>
        </w:rPr>
        <w:t>یهود و نصارا و مشرکانی چون</w:t>
      </w:r>
      <w:r w:rsidR="00F631DA" w:rsidRPr="00A3216F">
        <w:rPr>
          <w:spacing w:val="-2"/>
          <w:rtl/>
          <w:lang w:bidi="ar-SA"/>
        </w:rPr>
        <w:t xml:space="preserve"> بودایی‌ها و نیز کمونیست‌ها، دشمن مسلمانان هستند و بر مسلمانان واجب است که برای اعلای </w:t>
      </w:r>
      <w:r w:rsidR="00F631DA" w:rsidRPr="00A3216F">
        <w:rPr>
          <w:rFonts w:ascii="mylotus" w:hAnsi="mylotus" w:cs="mylotus"/>
          <w:spacing w:val="-2"/>
          <w:sz w:val="27"/>
          <w:szCs w:val="27"/>
          <w:rtl/>
          <w:lang w:bidi="ar-SA"/>
        </w:rPr>
        <w:t>کلم</w:t>
      </w:r>
      <w:r w:rsidR="00FB2EE3" w:rsidRPr="00A3216F">
        <w:rPr>
          <w:rFonts w:ascii="mylotus" w:hAnsi="mylotus" w:cs="mylotus" w:hint="cs"/>
          <w:spacing w:val="-2"/>
          <w:sz w:val="27"/>
          <w:szCs w:val="27"/>
          <w:rtl/>
          <w:lang w:bidi="ar-SA"/>
        </w:rPr>
        <w:t>ة</w:t>
      </w:r>
      <w:r w:rsidR="00F631DA" w:rsidRPr="00A3216F">
        <w:rPr>
          <w:rFonts w:ascii="Tahoma" w:hAnsi="Tahoma" w:cs="Tahoma" w:hint="cs"/>
          <w:spacing w:val="-2"/>
          <w:sz w:val="27"/>
          <w:szCs w:val="27"/>
          <w:rtl/>
          <w:lang w:bidi="ar-SA"/>
        </w:rPr>
        <w:t>‌</w:t>
      </w:r>
      <w:r w:rsidR="00F631DA" w:rsidRPr="00A3216F">
        <w:rPr>
          <w:rFonts w:ascii="mylotus" w:hAnsi="mylotus" w:cs="mylotus" w:hint="cs"/>
          <w:spacing w:val="-2"/>
          <w:sz w:val="27"/>
          <w:szCs w:val="27"/>
          <w:rtl/>
          <w:lang w:bidi="ar-SA"/>
        </w:rPr>
        <w:t>الله</w:t>
      </w:r>
      <w:r w:rsidR="00F631DA" w:rsidRPr="00A3216F">
        <w:rPr>
          <w:spacing w:val="-2"/>
          <w:rtl/>
          <w:lang w:bidi="ar-SA"/>
        </w:rPr>
        <w:t xml:space="preserve"> و سرافرازی اسلام، با آن‌ها پیکار </w:t>
      </w:r>
      <w:r w:rsidR="00823E4F" w:rsidRPr="00A3216F">
        <w:rPr>
          <w:spacing w:val="-2"/>
          <w:rtl/>
          <w:lang w:bidi="ar-SA"/>
        </w:rPr>
        <w:t>نمایند</w:t>
      </w:r>
      <w:r w:rsidRPr="00A3216F">
        <w:rPr>
          <w:spacing w:val="-2"/>
          <w:rtl/>
          <w:lang w:bidi="ar-SA"/>
        </w:rPr>
        <w:t>؛</w:t>
      </w:r>
      <w:r w:rsidR="00F631DA" w:rsidRPr="00A3216F">
        <w:rPr>
          <w:spacing w:val="-2"/>
          <w:rtl/>
          <w:lang w:bidi="ar-SA"/>
        </w:rPr>
        <w:t xml:space="preserve"> اما متأسفانه امروزه مسلمانان، در </w:t>
      </w:r>
      <w:r w:rsidR="00823E4F" w:rsidRPr="00A3216F">
        <w:rPr>
          <w:spacing w:val="-2"/>
          <w:rtl/>
          <w:lang w:bidi="ar-SA"/>
        </w:rPr>
        <w:t>ضعف و ناتوانی شدیدی به‌سر می‌برند و بیش از آن‌که با دشمنانشان بجنگند، با یک</w:t>
      </w:r>
      <w:r w:rsidR="009A3EAA" w:rsidRPr="00A3216F">
        <w:rPr>
          <w:spacing w:val="-2"/>
          <w:rtl/>
          <w:lang w:bidi="ar-SA"/>
        </w:rPr>
        <w:t>‌</w:t>
      </w:r>
      <w:r w:rsidR="00823E4F" w:rsidRPr="00A3216F">
        <w:rPr>
          <w:spacing w:val="-2"/>
          <w:rtl/>
          <w:lang w:bidi="ar-SA"/>
        </w:rPr>
        <w:t xml:space="preserve">دیگر </w:t>
      </w:r>
      <w:r w:rsidR="009A3EAA" w:rsidRPr="00A3216F">
        <w:rPr>
          <w:spacing w:val="-2"/>
          <w:rtl/>
          <w:lang w:bidi="ar-SA"/>
        </w:rPr>
        <w:t>درگیرند! از این‌رو دشمنان اسلام</w:t>
      </w:r>
      <w:r w:rsidR="00823E4F" w:rsidRPr="00A3216F">
        <w:rPr>
          <w:spacing w:val="-2"/>
          <w:rtl/>
          <w:lang w:bidi="ar-SA"/>
        </w:rPr>
        <w:t xml:space="preserve"> بر ما چیره شده‌اند و امت اسلامی در دستشان به‌سان توپی گردیده که آن را به هر سو که </w:t>
      </w:r>
      <w:r w:rsidR="00823E4F" w:rsidRPr="00A3216F">
        <w:rPr>
          <w:spacing w:val="-2"/>
          <w:rtl/>
          <w:lang w:bidi="ar-SA"/>
        </w:rPr>
        <w:lastRenderedPageBreak/>
        <w:t>بخواهند، پرتاب می‌کنند.</w:t>
      </w:r>
      <w:r w:rsidR="0070472F" w:rsidRPr="00A3216F">
        <w:rPr>
          <w:spacing w:val="-2"/>
          <w:rtl/>
          <w:lang w:bidi="ar-SA"/>
        </w:rPr>
        <w:t xml:space="preserve"> لذا مسلمانان باید نسبت به این مسأله‌ی مهم، بیدار و به‌هوش باشند </w:t>
      </w:r>
      <w:r w:rsidR="009A3EAA" w:rsidRPr="00A3216F">
        <w:rPr>
          <w:spacing w:val="-2"/>
          <w:rtl/>
          <w:lang w:bidi="ar-SA"/>
        </w:rPr>
        <w:t>و برای رویارویی با دشمنان اسلام</w:t>
      </w:r>
      <w:r w:rsidR="0070472F" w:rsidRPr="00A3216F">
        <w:rPr>
          <w:spacing w:val="-2"/>
          <w:rtl/>
          <w:lang w:bidi="ar-SA"/>
        </w:rPr>
        <w:t xml:space="preserve"> آماده شوند؛ زیرا الله متعال </w:t>
      </w:r>
      <w:r w:rsidR="0073453F" w:rsidRPr="00A3216F">
        <w:rPr>
          <w:spacing w:val="-2"/>
          <w:rtl/>
          <w:lang w:bidi="ar-SA"/>
        </w:rPr>
        <w:t>می‌فرماید:</w:t>
      </w:r>
    </w:p>
    <w:p w:rsidR="006C4AA9"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وَأَعِدُّواْ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تَطَع</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قُوَّة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رِّبَاطِ</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تُر</w:t>
      </w:r>
      <w:r w:rsidRPr="00FB2EE3">
        <w:rPr>
          <w:rFonts w:ascii="KFGQPC Uthmanic Script HAFS" w:hint="cs"/>
          <w:rtl/>
          <w:lang w:bidi="ar-SA"/>
        </w:rPr>
        <w:t>ۡ</w:t>
      </w:r>
      <w:r w:rsidRPr="00FB2EE3">
        <w:rPr>
          <w:rFonts w:ascii="KFGQPC Uthmanic Script HAFS" w:hint="eastAsia"/>
          <w:rtl/>
          <w:lang w:bidi="ar-SA"/>
        </w:rPr>
        <w:t>هِبُونَ</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وَعَدُوَّكُم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وَءَاخَرِينَ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لَمُونَهُمُ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الانفال</w:t>
      </w:r>
      <w:r w:rsidRPr="00FB2EE3">
        <w:rPr>
          <w:rStyle w:val="Char8"/>
          <w:rtl/>
        </w:rPr>
        <w:t xml:space="preserve">: </w:t>
      </w:r>
      <w:r w:rsidRPr="00FB2EE3">
        <w:rPr>
          <w:rStyle w:val="Char8"/>
          <w:rFonts w:hint="cs"/>
          <w:rtl/>
        </w:rPr>
        <w:t>٦٠</w:t>
      </w:r>
      <w:r w:rsidRPr="00FB2EE3">
        <w:rPr>
          <w:rStyle w:val="Char8"/>
          <w:rtl/>
        </w:rPr>
        <w:t xml:space="preserve">]  </w:t>
      </w:r>
      <w:r w:rsidR="00DB7D88" w:rsidRPr="00FB2EE3">
        <w:rPr>
          <w:rStyle w:val="Char8"/>
          <w:rtl/>
        </w:rPr>
        <w:tab/>
      </w:r>
    </w:p>
    <w:p w:rsidR="0073453F" w:rsidRPr="00FB2EE3" w:rsidRDefault="006C4AA9" w:rsidP="00167AB1">
      <w:pPr>
        <w:pStyle w:val="a2"/>
        <w:rPr>
          <w:rtl/>
          <w:lang w:bidi="ar-SA"/>
        </w:rPr>
      </w:pPr>
      <w:r w:rsidRPr="00FB2EE3">
        <w:rPr>
          <w:rtl/>
          <w:lang w:bidi="ar-SA"/>
        </w:rPr>
        <w:t>آن‌چه از نیرو و آماده ساختن اسبان در توانِ شماست، برای پیکار با آنان آماده سازید (تا) بدین</w:t>
      </w:r>
      <w:r w:rsidRPr="00FB2EE3">
        <w:rPr>
          <w:rtl/>
          <w:lang w:bidi="ar-SA"/>
        </w:rPr>
        <w:softHyphen/>
        <w:t>وسیله دشمن الله و دشمن خودتان و دشمنانی را که شما نمی</w:t>
      </w:r>
      <w:r w:rsidRPr="00FB2EE3">
        <w:rPr>
          <w:rtl/>
          <w:lang w:bidi="ar-SA"/>
        </w:rPr>
        <w:softHyphen/>
      </w:r>
      <w:r w:rsidRPr="00FB2EE3">
        <w:rPr>
          <w:rtl/>
          <w:lang w:bidi="ar-SA"/>
        </w:rPr>
        <w:softHyphen/>
        <w:t>شناسید و الله آنان را می</w:t>
      </w:r>
      <w:r w:rsidRPr="00FB2EE3">
        <w:rPr>
          <w:rtl/>
          <w:lang w:bidi="ar-SA"/>
        </w:rPr>
        <w:softHyphen/>
      </w:r>
      <w:r w:rsidRPr="00FB2EE3">
        <w:rPr>
          <w:rtl/>
          <w:lang w:bidi="ar-SA"/>
        </w:rPr>
        <w:softHyphen/>
        <w:t>شناسد، بترسانید.</w:t>
      </w:r>
    </w:p>
    <w:p w:rsidR="006C4AA9" w:rsidRPr="00FB2EE3" w:rsidRDefault="006C4AA9" w:rsidP="00167AB1">
      <w:pPr>
        <w:rPr>
          <w:spacing w:val="0"/>
          <w:rtl/>
          <w:lang w:bidi="ar-SA"/>
        </w:rPr>
      </w:pPr>
      <w:r w:rsidRPr="00FB2EE3">
        <w:rPr>
          <w:spacing w:val="0"/>
          <w:rtl/>
          <w:lang w:bidi="ar-SA"/>
        </w:rPr>
        <w:t>هم‌چنین می‌فرماید:</w:t>
      </w:r>
    </w:p>
    <w:p w:rsidR="000353A5"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تِلُواْ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يُحَرِّمُونَ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يَدِينُونَ</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أُوتُواْ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طُواْ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جِز</w:t>
      </w:r>
      <w:r w:rsidRPr="00FB2EE3">
        <w:rPr>
          <w:rFonts w:ascii="KFGQPC Uthmanic Script HAFS" w:hint="cs"/>
          <w:rtl/>
          <w:lang w:bidi="ar-SA"/>
        </w:rPr>
        <w:t>ۡ</w:t>
      </w:r>
      <w:r w:rsidRPr="00FB2EE3">
        <w:rPr>
          <w:rFonts w:ascii="KFGQPC Uthmanic Script HAFS" w:hint="eastAsia"/>
          <w:rtl/>
          <w:lang w:bidi="ar-SA"/>
        </w:rPr>
        <w:t>يَةَ</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غِرُونَ</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٢٩</w:t>
      </w:r>
      <w:r w:rsidRPr="00FB2EE3">
        <w:rPr>
          <w:rStyle w:val="Char8"/>
          <w:rtl/>
        </w:rPr>
        <w:t xml:space="preserve">]  </w:t>
      </w:r>
      <w:r w:rsidR="00DB7D88" w:rsidRPr="00FB2EE3">
        <w:rPr>
          <w:rStyle w:val="Char8"/>
          <w:rtl/>
        </w:rPr>
        <w:tab/>
      </w:r>
    </w:p>
    <w:p w:rsidR="000353A5" w:rsidRPr="00FB2EE3" w:rsidRDefault="000353A5" w:rsidP="00167AB1">
      <w:pPr>
        <w:pStyle w:val="a2"/>
        <w:rPr>
          <w:rtl/>
          <w:lang w:bidi="ar-SA"/>
        </w:rPr>
      </w:pPr>
      <w:r w:rsidRPr="00FB2EE3">
        <w:rPr>
          <w:rtl/>
          <w:lang w:bidi="ar-SA"/>
        </w:rPr>
        <w:t>با آن دسته از اهل کتاب که به الله و روز قیامت ایمان نمی</w:t>
      </w:r>
      <w:r w:rsidRPr="00FB2EE3">
        <w:rPr>
          <w:rtl/>
          <w:lang w:bidi="ar-SA"/>
        </w:rPr>
        <w:softHyphen/>
        <w:t>آورند و آن‌چه را الله و پیامبرش حرام نموده</w:t>
      </w:r>
      <w:r w:rsidRPr="00FB2EE3">
        <w:rPr>
          <w:rtl/>
          <w:lang w:bidi="ar-SA"/>
        </w:rPr>
        <w:softHyphen/>
        <w:t>اند، حرام نمی</w:t>
      </w:r>
      <w:r w:rsidRPr="00FB2EE3">
        <w:rPr>
          <w:rtl/>
          <w:lang w:bidi="ar-SA"/>
        </w:rPr>
        <w:softHyphen/>
        <w:t>شمارند و دین حق را نمی</w:t>
      </w:r>
      <w:r w:rsidRPr="00FB2EE3">
        <w:rPr>
          <w:rtl/>
          <w:lang w:bidi="ar-SA"/>
        </w:rPr>
        <w:softHyphen/>
        <w:t>پذیرند، پیکار نمایید تا به دست خویش و با خفت و خواری جزیه بپردازند.</w:t>
      </w:r>
    </w:p>
    <w:p w:rsidR="006C4AA9" w:rsidRPr="00FB2EE3" w:rsidRDefault="000353A5" w:rsidP="00263E38">
      <w:pPr>
        <w:rPr>
          <w:spacing w:val="0"/>
          <w:rtl/>
          <w:lang w:bidi="ar-SA"/>
        </w:rPr>
      </w:pPr>
      <w:r w:rsidRPr="00FB2EE3">
        <w:rPr>
          <w:spacing w:val="0"/>
          <w:rtl/>
          <w:lang w:bidi="ar-SA"/>
        </w:rPr>
        <w:t xml:space="preserve">علما در باره‌ی </w:t>
      </w:r>
      <w:r w:rsidR="00263E38" w:rsidRPr="00FB2EE3">
        <w:rPr>
          <w:rFonts w:ascii="KFGQPC Uthman Taha Naskh" w:cs="KFGQPC Uthman Taha Naskh" w:hint="cs"/>
          <w:spacing w:val="0"/>
          <w:rtl/>
          <w:lang w:bidi="ar-SA"/>
        </w:rPr>
        <w:t>﴿</w:t>
      </w:r>
      <w:r w:rsidR="00263E38" w:rsidRPr="00FB2EE3">
        <w:rPr>
          <w:rStyle w:val="Char2"/>
          <w:rFonts w:hint="eastAsia"/>
          <w:spacing w:val="0"/>
          <w:rtl/>
        </w:rPr>
        <w:t>عَن</w:t>
      </w:r>
      <w:r w:rsidR="00263E38" w:rsidRPr="00FB2EE3">
        <w:rPr>
          <w:rStyle w:val="Char2"/>
          <w:spacing w:val="0"/>
          <w:rtl/>
        </w:rPr>
        <w:t xml:space="preserve"> </w:t>
      </w:r>
      <w:r w:rsidR="00263E38" w:rsidRPr="00FB2EE3">
        <w:rPr>
          <w:rStyle w:val="Char2"/>
          <w:rFonts w:hint="eastAsia"/>
          <w:spacing w:val="0"/>
          <w:rtl/>
        </w:rPr>
        <w:t>يَد</w:t>
      </w:r>
      <w:r w:rsidR="00263E38" w:rsidRPr="00FB2EE3">
        <w:rPr>
          <w:rStyle w:val="Char2"/>
          <w:rFonts w:hint="cs"/>
          <w:spacing w:val="0"/>
          <w:rtl/>
        </w:rPr>
        <w:t>ٖ</w:t>
      </w:r>
      <w:r w:rsidR="00263E38" w:rsidRPr="00FB2EE3">
        <w:rPr>
          <w:rFonts w:ascii="KFGQPC Uthman Taha Naskh" w:cs="KFGQPC Uthman Taha Naskh" w:hint="cs"/>
          <w:spacing w:val="0"/>
          <w:rtl/>
          <w:lang w:bidi="ar-SA"/>
        </w:rPr>
        <w:t xml:space="preserve">﴾ </w:t>
      </w:r>
      <w:r w:rsidRPr="00FB2EE3">
        <w:rPr>
          <w:spacing w:val="0"/>
          <w:rtl/>
          <w:lang w:bidi="ar-SA"/>
        </w:rPr>
        <w:t>دو دیدگاه دارند: یکی این‌که جزیه را با اذعان به برتری ما نسبت به خود بپردازند و دیگری این‌که: به دست خود جزیه دهند</w:t>
      </w:r>
      <w:r w:rsidR="009A3EAA" w:rsidRPr="00FB2EE3">
        <w:rPr>
          <w:spacing w:val="0"/>
          <w:rtl/>
          <w:lang w:bidi="ar-SA"/>
        </w:rPr>
        <w:t>؛</w:t>
      </w:r>
      <w:r w:rsidRPr="00FB2EE3">
        <w:rPr>
          <w:spacing w:val="0"/>
          <w:rtl/>
          <w:lang w:bidi="ar-SA"/>
        </w:rPr>
        <w:t xml:space="preserve"> یعنی اگر یک یهو</w:t>
      </w:r>
      <w:r w:rsidR="00590943" w:rsidRPr="00FB2EE3">
        <w:rPr>
          <w:spacing w:val="0"/>
          <w:rtl/>
          <w:lang w:bidi="ar-SA"/>
        </w:rPr>
        <w:t>د</w:t>
      </w:r>
      <w:r w:rsidR="00024BB9" w:rsidRPr="00FB2EE3">
        <w:rPr>
          <w:spacing w:val="0"/>
          <w:rtl/>
          <w:lang w:bidi="ar-SA"/>
        </w:rPr>
        <w:t>ی یا نصرانی،</w:t>
      </w:r>
      <w:r w:rsidRPr="00FB2EE3">
        <w:rPr>
          <w:spacing w:val="0"/>
          <w:rtl/>
          <w:lang w:bidi="ar-SA"/>
        </w:rPr>
        <w:t xml:space="preserve"> خدمت‌کارش را برای پرداخت جزیه فرستاد، از او تحویل نمی‌گیریم تا </w:t>
      </w:r>
      <w:r w:rsidR="00D103D8" w:rsidRPr="00FB2EE3">
        <w:rPr>
          <w:spacing w:val="0"/>
          <w:rtl/>
          <w:lang w:bidi="ar-SA"/>
        </w:rPr>
        <w:t>آن یهودی یا نصرانی، خود بیاید و جزیه را به مسؤولش بپردازد.</w:t>
      </w:r>
    </w:p>
    <w:p w:rsidR="00590943" w:rsidRPr="00FB2EE3" w:rsidRDefault="00590943" w:rsidP="00167AB1">
      <w:pPr>
        <w:rPr>
          <w:spacing w:val="0"/>
          <w:rtl/>
          <w:lang w:bidi="ar-SA"/>
        </w:rPr>
      </w:pPr>
      <w:r w:rsidRPr="00FB2EE3">
        <w:rPr>
          <w:spacing w:val="0"/>
          <w:rtl/>
          <w:lang w:bidi="ar-SA"/>
        </w:rPr>
        <w:t xml:space="preserve">تصورش را بکنید که الله </w:t>
      </w:r>
      <w:r w:rsidR="00631A80" w:rsidRPr="00FB2EE3">
        <w:rPr>
          <w:spacing w:val="0"/>
          <w:rtl/>
          <w:lang w:bidi="ar-SA"/>
        </w:rPr>
        <w:t>چه</w:t>
      </w:r>
      <w:r w:rsidRPr="00FB2EE3">
        <w:rPr>
          <w:spacing w:val="0"/>
          <w:rtl/>
          <w:lang w:bidi="ar-SA"/>
        </w:rPr>
        <w:t xml:space="preserve"> عزت و روی</w:t>
      </w:r>
      <w:r w:rsidR="005D4E9F" w:rsidRPr="00FB2EE3">
        <w:rPr>
          <w:spacing w:val="0"/>
          <w:rtl/>
          <w:lang w:bidi="ar-SA"/>
        </w:rPr>
        <w:t>‌</w:t>
      </w:r>
      <w:r w:rsidR="00631A80" w:rsidRPr="00FB2EE3">
        <w:rPr>
          <w:spacing w:val="0"/>
          <w:rtl/>
          <w:lang w:bidi="ar-SA"/>
        </w:rPr>
        <w:t>کرد عزتمندانه‌ای</w:t>
      </w:r>
      <w:r w:rsidRPr="00FB2EE3">
        <w:rPr>
          <w:spacing w:val="0"/>
          <w:rtl/>
          <w:lang w:bidi="ar-SA"/>
        </w:rPr>
        <w:t xml:space="preserve"> از ما در ب</w:t>
      </w:r>
      <w:r w:rsidR="00024BB9" w:rsidRPr="00FB2EE3">
        <w:rPr>
          <w:spacing w:val="0"/>
          <w:rtl/>
          <w:lang w:bidi="ar-SA"/>
        </w:rPr>
        <w:t>رابر دشمنانمان می‌خواهد و اسلام چه همه عزت دارد؛</w:t>
      </w:r>
      <w:r w:rsidRPr="00FB2EE3">
        <w:rPr>
          <w:spacing w:val="0"/>
          <w:rtl/>
          <w:lang w:bidi="ar-SA"/>
        </w:rPr>
        <w:t xml:space="preserve"> بدین‌سان که اگر مسؤولی بلندپایه از آن‌ها خواسته باشد جزیه را به یکی از مسؤولان حکومت اسلامی تحویل دهد، نباید با خدمت‌کار و محافظ یا سپاه و سرباز برای پرداخت جزیه، حاضر شود؛ بلکه جزیه را به دست خویش و با خفت و خواری می‌پردازد.</w:t>
      </w:r>
      <w:r w:rsidR="00631A80" w:rsidRPr="00FB2EE3">
        <w:rPr>
          <w:spacing w:val="0"/>
          <w:rtl/>
          <w:lang w:bidi="ar-SA"/>
        </w:rPr>
        <w:t xml:space="preserve"> شاید کسی بگوید</w:t>
      </w:r>
      <w:r w:rsidR="005D4E9F" w:rsidRPr="00FB2EE3">
        <w:rPr>
          <w:spacing w:val="0"/>
          <w:rtl/>
          <w:lang w:bidi="ar-SA"/>
        </w:rPr>
        <w:t>: چگونه امکان دارد که دستورها و آ</w:t>
      </w:r>
      <w:r w:rsidR="00631A80" w:rsidRPr="00FB2EE3">
        <w:rPr>
          <w:spacing w:val="0"/>
          <w:rtl/>
          <w:lang w:bidi="ar-SA"/>
        </w:rPr>
        <w:t>موزه‌</w:t>
      </w:r>
      <w:r w:rsidR="005D4E9F" w:rsidRPr="00FB2EE3">
        <w:rPr>
          <w:spacing w:val="0"/>
          <w:rtl/>
          <w:lang w:bidi="ar-SA"/>
        </w:rPr>
        <w:t>ه</w:t>
      </w:r>
      <w:r w:rsidR="00631A80" w:rsidRPr="00FB2EE3">
        <w:rPr>
          <w:spacing w:val="0"/>
          <w:rtl/>
          <w:lang w:bidi="ar-SA"/>
        </w:rPr>
        <w:t>ای اسلامی، این‌چنین باشد؟ آیا این، تعصب نیست؟</w:t>
      </w:r>
    </w:p>
    <w:p w:rsidR="00631A80" w:rsidRPr="00FB2EE3" w:rsidRDefault="00631A80" w:rsidP="00167AB1">
      <w:pPr>
        <w:rPr>
          <w:spacing w:val="0"/>
          <w:rtl/>
          <w:lang w:bidi="ar-SA"/>
        </w:rPr>
      </w:pPr>
      <w:r w:rsidRPr="00FB2EE3">
        <w:rPr>
          <w:spacing w:val="0"/>
          <w:rtl/>
          <w:lang w:bidi="ar-SA"/>
        </w:rPr>
        <w:t xml:space="preserve">می‌گوییم: تعصب برای چه کسی؟ آیا این تعصب، برای آن است که مسلمانان، بر دیگران جور و </w:t>
      </w:r>
      <w:r w:rsidR="00AC051F" w:rsidRPr="00FB2EE3">
        <w:rPr>
          <w:spacing w:val="0"/>
          <w:rtl/>
          <w:lang w:bidi="ar-SA"/>
        </w:rPr>
        <w:t>ستم روا دارند یا به آن‌ها دست‌د</w:t>
      </w:r>
      <w:r w:rsidRPr="00FB2EE3">
        <w:rPr>
          <w:spacing w:val="0"/>
          <w:rtl/>
          <w:lang w:bidi="ar-SA"/>
        </w:rPr>
        <w:t xml:space="preserve">رازی کنند؟ هرگز؛ مسلمانان، از همه خوش‌اخلاق‌ترند. آن‌ها فقط در پی سرافرازی دین و شریعت الله متعال هستند </w:t>
      </w:r>
      <w:r w:rsidRPr="00FB2EE3">
        <w:rPr>
          <w:spacing w:val="0"/>
          <w:rtl/>
          <w:lang w:bidi="ar-SA"/>
        </w:rPr>
        <w:lastRenderedPageBreak/>
        <w:t xml:space="preserve">که همه‌ی انسان‌ها را آفریده است و اعلای </w:t>
      </w:r>
      <w:r w:rsidRPr="00FB2EE3">
        <w:rPr>
          <w:rFonts w:cs="B Badr"/>
          <w:spacing w:val="0"/>
          <w:rtl/>
          <w:lang w:bidi="ar-SA"/>
        </w:rPr>
        <w:t>کلمۀ‌الله</w:t>
      </w:r>
      <w:r w:rsidRPr="00FB2EE3">
        <w:rPr>
          <w:spacing w:val="0"/>
          <w:rtl/>
          <w:lang w:bidi="ar-SA"/>
        </w:rPr>
        <w:t>، جز با برتری مسلمانان تحقق نمی‌یابد</w:t>
      </w:r>
      <w:r w:rsidR="00024BB9" w:rsidRPr="00FB2EE3">
        <w:rPr>
          <w:spacing w:val="0"/>
          <w:rtl/>
          <w:lang w:bidi="ar-SA"/>
        </w:rPr>
        <w:t>؛</w:t>
      </w:r>
      <w:r w:rsidRPr="00FB2EE3">
        <w:rPr>
          <w:spacing w:val="0"/>
          <w:rtl/>
          <w:lang w:bidi="ar-SA"/>
        </w:rPr>
        <w:t xml:space="preserve"> </w:t>
      </w:r>
      <w:r w:rsidR="00024BB9" w:rsidRPr="00FB2EE3">
        <w:rPr>
          <w:spacing w:val="0"/>
          <w:rtl/>
          <w:lang w:bidi="ar-SA"/>
        </w:rPr>
        <w:t>اما مسلمانان</w:t>
      </w:r>
      <w:r w:rsidR="00326629" w:rsidRPr="00FB2EE3">
        <w:rPr>
          <w:spacing w:val="0"/>
          <w:rtl/>
          <w:lang w:bidi="ar-SA"/>
        </w:rPr>
        <w:t xml:space="preserve"> چه زمانی برتر خواهند بود؟ پاسخ، روشن است؛ زمانی که در ظاهر و باطن، به دین راستین الله</w:t>
      </w:r>
      <w:r w:rsidR="00326629" w:rsidRPr="00FB2EE3">
        <w:rPr>
          <w:spacing w:val="0"/>
          <w:lang w:bidi="ar-SA"/>
        </w:rPr>
        <w:sym w:font="AGA Arabesque" w:char="F055"/>
      </w:r>
      <w:r w:rsidR="00326629" w:rsidRPr="00FB2EE3">
        <w:rPr>
          <w:spacing w:val="0"/>
          <w:rtl/>
          <w:lang w:bidi="ar-SA"/>
        </w:rPr>
        <w:t xml:space="preserve"> چنگ بزنند و بدانند که عزت، از آنِ الل</w:t>
      </w:r>
      <w:r w:rsidR="00024BB9" w:rsidRPr="00FB2EE3">
        <w:rPr>
          <w:spacing w:val="0"/>
          <w:rtl/>
          <w:lang w:bidi="ar-SA"/>
        </w:rPr>
        <w:t>ه و پیامبرش و از آنِ مؤمنان است؛</w:t>
      </w:r>
      <w:r w:rsidR="00326629" w:rsidRPr="00FB2EE3">
        <w:rPr>
          <w:spacing w:val="0"/>
          <w:rtl/>
          <w:lang w:bidi="ar-SA"/>
        </w:rPr>
        <w:t xml:space="preserve"> ولی اگر از دین الله منحرف شوند و در برابر دشمنان الله، به خفت و خواری تن دهند و قبول کنند که از دشمنان الله، پیروی و فرمان‌برداری نمایند، پس عزت و سرافرازی کجاست؟ </w:t>
      </w:r>
      <w:r w:rsidR="001C72FB" w:rsidRPr="00FB2EE3">
        <w:rPr>
          <w:spacing w:val="0"/>
          <w:rtl/>
          <w:lang w:bidi="ar-SA"/>
        </w:rPr>
        <w:t>هرگز نمی‌توان بدین وسیله یا با چنین روی</w:t>
      </w:r>
      <w:r w:rsidR="00024BB9" w:rsidRPr="00FB2EE3">
        <w:rPr>
          <w:spacing w:val="0"/>
          <w:rtl/>
          <w:lang w:bidi="ar-SA"/>
        </w:rPr>
        <w:t>‌</w:t>
      </w:r>
      <w:r w:rsidR="001C72FB" w:rsidRPr="00FB2EE3">
        <w:rPr>
          <w:spacing w:val="0"/>
          <w:rtl/>
          <w:lang w:bidi="ar-SA"/>
        </w:rPr>
        <w:t>کردی به عزت و سرافرازی دست یافت.</w:t>
      </w:r>
    </w:p>
    <w:p w:rsidR="001C72FB" w:rsidRPr="00FB2EE3" w:rsidRDefault="001C72FB" w:rsidP="00167AB1">
      <w:pPr>
        <w:rPr>
          <w:spacing w:val="0"/>
          <w:rtl/>
          <w:lang w:bidi="ar-SA"/>
        </w:rPr>
      </w:pPr>
      <w:r w:rsidRPr="00FB2EE3">
        <w:rPr>
          <w:spacing w:val="0"/>
          <w:rtl/>
          <w:lang w:bidi="ar-SA"/>
        </w:rPr>
        <w:t>اسلام، دین حق است؛ اسلام، دین برتری</w:t>
      </w:r>
      <w:r w:rsidR="00024BB9" w:rsidRPr="00FB2EE3">
        <w:rPr>
          <w:spacing w:val="0"/>
          <w:rtl/>
          <w:lang w:bidi="ar-SA"/>
        </w:rPr>
        <w:t>‌</w:t>
      </w:r>
      <w:r w:rsidRPr="00FB2EE3">
        <w:rPr>
          <w:spacing w:val="0"/>
          <w:rtl/>
          <w:lang w:bidi="ar-SA"/>
        </w:rPr>
        <w:t>ست. الله</w:t>
      </w:r>
      <w:r w:rsidRPr="00FB2EE3">
        <w:rPr>
          <w:spacing w:val="0"/>
          <w:lang w:bidi="ar-SA"/>
        </w:rPr>
        <w:sym w:font="AGA Arabesque" w:char="F055"/>
      </w:r>
      <w:r w:rsidRPr="00FB2EE3">
        <w:rPr>
          <w:spacing w:val="0"/>
          <w:rtl/>
          <w:lang w:bidi="ar-SA"/>
        </w:rPr>
        <w:t xml:space="preserve"> می‌فرماید:</w:t>
      </w:r>
    </w:p>
    <w:p w:rsidR="00131355"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تَهِنُواْ</w:t>
      </w:r>
      <w:r w:rsidRPr="00FB2EE3">
        <w:rPr>
          <w:rFonts w:ascii="KFGQPC Uthmanic Script HAFS"/>
          <w:rtl/>
          <w:lang w:bidi="ar-SA"/>
        </w:rPr>
        <w:t xml:space="preserve"> </w:t>
      </w:r>
      <w:r w:rsidRPr="00FB2EE3">
        <w:rPr>
          <w:rFonts w:ascii="KFGQPC Uthmanic Script HAFS" w:hint="eastAsia"/>
          <w:rtl/>
          <w:lang w:bidi="ar-SA"/>
        </w:rPr>
        <w:t>وَتَد</w:t>
      </w:r>
      <w:r w:rsidRPr="00FB2EE3">
        <w:rPr>
          <w:rFonts w:ascii="KFGQPC Uthmanic Script HAFS" w:hint="cs"/>
          <w:rtl/>
          <w:lang w:bidi="ar-SA"/>
        </w:rPr>
        <w:t>ۡ</w:t>
      </w:r>
      <w:r w:rsidRPr="00FB2EE3">
        <w:rPr>
          <w:rFonts w:ascii="KFGQPC Uthmanic Script HAFS" w:hint="eastAsia"/>
          <w:rtl/>
          <w:lang w:bidi="ar-SA"/>
        </w:rPr>
        <w:t>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مَعَكُم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محمد</w:t>
      </w:r>
      <w:r w:rsidRPr="00FB2EE3">
        <w:rPr>
          <w:rStyle w:val="Char8"/>
          <w:rtl/>
        </w:rPr>
        <w:t xml:space="preserve"> : </w:t>
      </w:r>
      <w:r w:rsidRPr="00FB2EE3">
        <w:rPr>
          <w:rStyle w:val="Char8"/>
          <w:rFonts w:hint="cs"/>
          <w:rtl/>
        </w:rPr>
        <w:t>٣٥</w:t>
      </w:r>
      <w:r w:rsidRPr="00FB2EE3">
        <w:rPr>
          <w:rStyle w:val="Char8"/>
          <w:rtl/>
        </w:rPr>
        <w:t xml:space="preserve">]  </w:t>
      </w:r>
      <w:r w:rsidR="00DB7D88" w:rsidRPr="00FB2EE3">
        <w:rPr>
          <w:rStyle w:val="Char8"/>
          <w:rtl/>
        </w:rPr>
        <w:tab/>
      </w:r>
    </w:p>
    <w:p w:rsidR="00131355" w:rsidRPr="00FB2EE3" w:rsidRDefault="00131355" w:rsidP="00167AB1">
      <w:pPr>
        <w:pStyle w:val="a2"/>
        <w:rPr>
          <w:rtl/>
          <w:lang w:bidi="ar-SA"/>
        </w:rPr>
      </w:pPr>
      <w:r w:rsidRPr="00FB2EE3">
        <w:rPr>
          <w:rtl/>
          <w:lang w:bidi="ar-SA"/>
        </w:rPr>
        <w:t>ضعف و سستی نورزید و به سازش فرا نخوانید</w:t>
      </w:r>
      <w:r w:rsidR="00024BB9" w:rsidRPr="00FB2EE3">
        <w:rPr>
          <w:rtl/>
          <w:lang w:bidi="ar-SA"/>
        </w:rPr>
        <w:t>- و تن به سازش ندهید-</w:t>
      </w:r>
      <w:r w:rsidRPr="00FB2EE3">
        <w:rPr>
          <w:rtl/>
          <w:lang w:bidi="ar-SA"/>
        </w:rPr>
        <w:t xml:space="preserve"> که شما برترید و الله با شماست.</w:t>
      </w:r>
    </w:p>
    <w:p w:rsidR="001C72FB" w:rsidRPr="00FB2EE3" w:rsidRDefault="00131355" w:rsidP="00167AB1">
      <w:pPr>
        <w:rPr>
          <w:spacing w:val="0"/>
          <w:rtl/>
          <w:lang w:bidi="ar-SA"/>
        </w:rPr>
      </w:pPr>
      <w:r w:rsidRPr="00FB2EE3">
        <w:rPr>
          <w:spacing w:val="0"/>
          <w:rtl/>
          <w:lang w:bidi="ar-SA"/>
        </w:rPr>
        <w:t xml:space="preserve">چه می‌خواهید؟ شما، برترید؛ الله، با شماست. پس چرا و </w:t>
      </w:r>
      <w:r w:rsidR="00024BB9" w:rsidRPr="00FB2EE3">
        <w:rPr>
          <w:spacing w:val="0"/>
          <w:rtl/>
          <w:lang w:bidi="ar-SA"/>
        </w:rPr>
        <w:t>چگونه به سازش تن می‌دهید</w:t>
      </w:r>
      <w:r w:rsidRPr="00FB2EE3">
        <w:rPr>
          <w:spacing w:val="0"/>
          <w:rtl/>
          <w:lang w:bidi="ar-SA"/>
        </w:rPr>
        <w:t>؟ چرا سستی می‌ورزید؟ اما بدان سبب که از دینمان دور شده‌ایم، عقب مانده‌ایم و نتیجه، برعکس بوده است. مسلمانان در زمان سلف صالح در زمین خدا راه می‌رفتند و خود را مستحق</w:t>
      </w:r>
      <w:r w:rsidR="001F4243" w:rsidRPr="00FB2EE3">
        <w:rPr>
          <w:spacing w:val="0"/>
          <w:rtl/>
          <w:lang w:bidi="ar-SA"/>
        </w:rPr>
        <w:t xml:space="preserve"> و وارث زمین</w:t>
      </w:r>
      <w:r w:rsidRPr="00FB2EE3">
        <w:rPr>
          <w:spacing w:val="0"/>
          <w:rtl/>
          <w:lang w:bidi="ar-SA"/>
        </w:rPr>
        <w:t xml:space="preserve"> می‌دانستند</w:t>
      </w:r>
      <w:r w:rsidR="00024BB9" w:rsidRPr="00FB2EE3">
        <w:rPr>
          <w:spacing w:val="0"/>
          <w:rtl/>
          <w:lang w:bidi="ar-SA"/>
        </w:rPr>
        <w:t>؛</w:t>
      </w:r>
      <w:r w:rsidRPr="00FB2EE3">
        <w:rPr>
          <w:spacing w:val="0"/>
          <w:rtl/>
          <w:lang w:bidi="ar-SA"/>
        </w:rPr>
        <w:t xml:space="preserve"> زیرا ال</w:t>
      </w:r>
      <w:r w:rsidR="001F4243" w:rsidRPr="00FB2EE3">
        <w:rPr>
          <w:spacing w:val="0"/>
          <w:rtl/>
          <w:lang w:bidi="ar-SA"/>
        </w:rPr>
        <w:t>ل</w:t>
      </w:r>
      <w:r w:rsidRPr="00FB2EE3">
        <w:rPr>
          <w:spacing w:val="0"/>
          <w:rtl/>
          <w:lang w:bidi="ar-SA"/>
        </w:rPr>
        <w:t>ه</w:t>
      </w:r>
      <w:r w:rsidRPr="00FB2EE3">
        <w:rPr>
          <w:spacing w:val="0"/>
          <w:lang w:bidi="ar-SA"/>
        </w:rPr>
        <w:sym w:font="AGA Arabesque" w:char="F059"/>
      </w:r>
      <w:r w:rsidRPr="00FB2EE3">
        <w:rPr>
          <w:spacing w:val="0"/>
          <w:rtl/>
          <w:lang w:bidi="ar-SA"/>
        </w:rPr>
        <w:t xml:space="preserve"> در کتابش فرموده است:</w:t>
      </w:r>
    </w:p>
    <w:p w:rsidR="00134C65" w:rsidRPr="00134C65" w:rsidRDefault="00263E38" w:rsidP="00263E38">
      <w:pPr>
        <w:pStyle w:val="a1"/>
        <w:rPr>
          <w:rFonts w:ascii="KFGQPC Uthman Taha Naskh" w:cs="KFGQPC Uthman Taha Naskh"/>
          <w:spacing w:val="-4"/>
          <w:rtl/>
        </w:rPr>
      </w:pPr>
      <w:r w:rsidRPr="00134C65">
        <w:rPr>
          <w:rFonts w:ascii="KFGQPC Uthman Taha Naskh" w:cs="KFGQPC Uthman Taha Naskh" w:hint="cs"/>
          <w:spacing w:val="-4"/>
          <w:rtl/>
          <w:lang w:bidi="ar-SA"/>
        </w:rPr>
        <w:t>﴿</w:t>
      </w:r>
      <w:r w:rsidRPr="00134C65">
        <w:rPr>
          <w:rFonts w:ascii="KFGQPC Uthmanic Script HAFS" w:hint="eastAsia"/>
          <w:spacing w:val="-4"/>
          <w:rtl/>
          <w:lang w:bidi="ar-SA"/>
        </w:rPr>
        <w:t>وَلَقَد</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كَتَب</w:t>
      </w:r>
      <w:r w:rsidRPr="00134C65">
        <w:rPr>
          <w:rFonts w:ascii="KFGQPC Uthmanic Script HAFS" w:hint="cs"/>
          <w:spacing w:val="-4"/>
          <w:rtl/>
          <w:lang w:bidi="ar-SA"/>
        </w:rPr>
        <w:t>ۡ</w:t>
      </w:r>
      <w:r w:rsidRPr="00134C65">
        <w:rPr>
          <w:rFonts w:ascii="KFGQPC Uthmanic Script HAFS" w:hint="eastAsia"/>
          <w:spacing w:val="-4"/>
          <w:rtl/>
          <w:lang w:bidi="ar-SA"/>
        </w:rPr>
        <w:t>نَا</w:t>
      </w:r>
      <w:r w:rsidRPr="00134C65">
        <w:rPr>
          <w:rFonts w:ascii="KFGQPC Uthmanic Script HAFS"/>
          <w:spacing w:val="-4"/>
          <w:rtl/>
          <w:lang w:bidi="ar-SA"/>
        </w:rPr>
        <w:t xml:space="preserve"> </w:t>
      </w:r>
      <w:r w:rsidRPr="00134C65">
        <w:rPr>
          <w:rFonts w:ascii="KFGQPC Uthmanic Script HAFS" w:hint="eastAsia"/>
          <w:spacing w:val="-4"/>
          <w:rtl/>
          <w:lang w:bidi="ar-SA"/>
        </w:rPr>
        <w:t>فِي</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لزَّبُورِ</w:t>
      </w:r>
      <w:r w:rsidRPr="00134C65">
        <w:rPr>
          <w:rFonts w:ascii="KFGQPC Uthmanic Script HAFS"/>
          <w:spacing w:val="-4"/>
          <w:rtl/>
          <w:lang w:bidi="ar-SA"/>
        </w:rPr>
        <w:t xml:space="preserve"> </w:t>
      </w:r>
      <w:r w:rsidRPr="00134C65">
        <w:rPr>
          <w:rFonts w:ascii="KFGQPC Uthmanic Script HAFS" w:hint="eastAsia"/>
          <w:spacing w:val="-4"/>
          <w:rtl/>
          <w:lang w:bidi="ar-SA"/>
        </w:rPr>
        <w:t>مِن</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بَع</w:t>
      </w:r>
      <w:r w:rsidRPr="00134C65">
        <w:rPr>
          <w:rFonts w:ascii="KFGQPC Uthmanic Script HAFS" w:hint="cs"/>
          <w:spacing w:val="-4"/>
          <w:rtl/>
          <w:lang w:bidi="ar-SA"/>
        </w:rPr>
        <w:t>ۡ</w:t>
      </w:r>
      <w:r w:rsidRPr="00134C65">
        <w:rPr>
          <w:rFonts w:ascii="KFGQPC Uthmanic Script HAFS" w:hint="eastAsia"/>
          <w:spacing w:val="-4"/>
          <w:rtl/>
          <w:lang w:bidi="ar-SA"/>
        </w:rPr>
        <w:t>دِ</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لذِّك</w:t>
      </w:r>
      <w:r w:rsidRPr="00134C65">
        <w:rPr>
          <w:rFonts w:ascii="KFGQPC Uthmanic Script HAFS" w:hint="cs"/>
          <w:spacing w:val="-4"/>
          <w:rtl/>
          <w:lang w:bidi="ar-SA"/>
        </w:rPr>
        <w:t>ۡ</w:t>
      </w:r>
      <w:r w:rsidRPr="00134C65">
        <w:rPr>
          <w:rFonts w:ascii="KFGQPC Uthmanic Script HAFS" w:hint="eastAsia"/>
          <w:spacing w:val="-4"/>
          <w:rtl/>
          <w:lang w:bidi="ar-SA"/>
        </w:rPr>
        <w:t>رِ</w:t>
      </w:r>
      <w:r w:rsidRPr="00134C65">
        <w:rPr>
          <w:rFonts w:ascii="KFGQPC Uthmanic Script HAFS"/>
          <w:spacing w:val="-4"/>
          <w:rtl/>
          <w:lang w:bidi="ar-SA"/>
        </w:rPr>
        <w:t xml:space="preserve"> </w:t>
      </w:r>
      <w:r w:rsidRPr="00134C65">
        <w:rPr>
          <w:rFonts w:ascii="KFGQPC Uthmanic Script HAFS" w:hint="eastAsia"/>
          <w:spacing w:val="-4"/>
          <w:rtl/>
          <w:lang w:bidi="ar-SA"/>
        </w:rPr>
        <w:t>أَنَّ</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w:t>
      </w:r>
      <w:r w:rsidRPr="00134C65">
        <w:rPr>
          <w:rFonts w:ascii="KFGQPC Uthmanic Script HAFS" w:hint="cs"/>
          <w:spacing w:val="-4"/>
          <w:rtl/>
          <w:lang w:bidi="ar-SA"/>
        </w:rPr>
        <w:t>ۡ</w:t>
      </w:r>
      <w:r w:rsidRPr="00134C65">
        <w:rPr>
          <w:rFonts w:ascii="KFGQPC Uthmanic Script HAFS" w:hint="eastAsia"/>
          <w:spacing w:val="-4"/>
          <w:rtl/>
          <w:lang w:bidi="ar-SA"/>
        </w:rPr>
        <w:t>أَر</w:t>
      </w:r>
      <w:r w:rsidRPr="00134C65">
        <w:rPr>
          <w:rFonts w:ascii="KFGQPC Uthmanic Script HAFS" w:hint="cs"/>
          <w:spacing w:val="-4"/>
          <w:rtl/>
          <w:lang w:bidi="ar-SA"/>
        </w:rPr>
        <w:t>ۡ</w:t>
      </w:r>
      <w:r w:rsidRPr="00134C65">
        <w:rPr>
          <w:rFonts w:ascii="KFGQPC Uthmanic Script HAFS" w:hint="eastAsia"/>
          <w:spacing w:val="-4"/>
          <w:rtl/>
          <w:lang w:bidi="ar-SA"/>
        </w:rPr>
        <w:t>ضَ</w:t>
      </w:r>
      <w:r w:rsidRPr="00134C65">
        <w:rPr>
          <w:rFonts w:ascii="KFGQPC Uthmanic Script HAFS"/>
          <w:spacing w:val="-4"/>
          <w:rtl/>
          <w:lang w:bidi="ar-SA"/>
        </w:rPr>
        <w:t xml:space="preserve"> </w:t>
      </w:r>
      <w:r w:rsidRPr="00134C65">
        <w:rPr>
          <w:rFonts w:ascii="KFGQPC Uthmanic Script HAFS" w:hint="eastAsia"/>
          <w:spacing w:val="-4"/>
          <w:rtl/>
          <w:lang w:bidi="ar-SA"/>
        </w:rPr>
        <w:t>يَرِثُهَا</w:t>
      </w:r>
      <w:r w:rsidRPr="00134C65">
        <w:rPr>
          <w:rFonts w:ascii="KFGQPC Uthmanic Script HAFS"/>
          <w:spacing w:val="-4"/>
          <w:rtl/>
          <w:lang w:bidi="ar-SA"/>
        </w:rPr>
        <w:t xml:space="preserve"> </w:t>
      </w:r>
      <w:r w:rsidRPr="00134C65">
        <w:rPr>
          <w:rFonts w:ascii="KFGQPC Uthmanic Script HAFS" w:hint="eastAsia"/>
          <w:spacing w:val="-4"/>
          <w:rtl/>
          <w:lang w:bidi="ar-SA"/>
        </w:rPr>
        <w:t>عِبَادِيَ</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لصَّ</w:t>
      </w:r>
      <w:r w:rsidRPr="00134C65">
        <w:rPr>
          <w:rFonts w:ascii="KFGQPC Uthmanic Script HAFS" w:hint="cs"/>
          <w:spacing w:val="-4"/>
          <w:rtl/>
          <w:lang w:bidi="ar-SA"/>
        </w:rPr>
        <w:t>ٰ</w:t>
      </w:r>
      <w:r w:rsidRPr="00134C65">
        <w:rPr>
          <w:rFonts w:ascii="KFGQPC Uthmanic Script HAFS" w:hint="eastAsia"/>
          <w:spacing w:val="-4"/>
          <w:rtl/>
          <w:lang w:bidi="ar-SA"/>
        </w:rPr>
        <w:t>لِحُونَ</w:t>
      </w:r>
      <w:r w:rsidRPr="00134C65">
        <w:rPr>
          <w:rFonts w:ascii="KFGQPC Uthmanic Script HAFS" w:hint="cs"/>
          <w:spacing w:val="-4"/>
          <w:rtl/>
          <w:lang w:bidi="ar-SA"/>
        </w:rPr>
        <w:t>١٠٥</w:t>
      </w:r>
      <w:r w:rsidRPr="00134C65">
        <w:rPr>
          <w:rFonts w:ascii="KFGQPC Uthman Taha Naskh" w:cs="KFGQPC Uthman Taha Naskh" w:hint="cs"/>
          <w:spacing w:val="-4"/>
          <w:rtl/>
          <w:lang w:bidi="ar-SA"/>
        </w:rPr>
        <w:t>﴾</w:t>
      </w:r>
      <w:r w:rsidRPr="00134C65">
        <w:rPr>
          <w:rFonts w:ascii="KFGQPC Uthman Taha Naskh" w:cs="KFGQPC Uthman Taha Naskh"/>
          <w:spacing w:val="-4"/>
          <w:rtl/>
          <w:lang w:bidi="ar-SA"/>
        </w:rPr>
        <w:t xml:space="preserve"> </w:t>
      </w:r>
      <w:r w:rsidRPr="00134C65">
        <w:rPr>
          <w:rFonts w:ascii="KFGQPC Uthman Taha Naskh" w:cs="KFGQPC Uthman Taha Naskh" w:hint="cs"/>
          <w:spacing w:val="-4"/>
          <w:rtl/>
          <w:lang w:bidi="ar-SA"/>
        </w:rPr>
        <w:tab/>
      </w:r>
    </w:p>
    <w:p w:rsidR="001F4243" w:rsidRPr="00134C65" w:rsidRDefault="00134C65" w:rsidP="00263E38">
      <w:pPr>
        <w:pStyle w:val="a1"/>
        <w:rPr>
          <w:spacing w:val="-6"/>
          <w:rtl/>
          <w:lang w:bidi="ar-SA"/>
        </w:rPr>
      </w:pPr>
      <w:r>
        <w:rPr>
          <w:rFonts w:ascii="KFGQPC Uthman Taha Naskh" w:cs="KFGQPC Uthman Taha Naskh" w:hint="cs"/>
          <w:spacing w:val="-6"/>
          <w:rtl/>
        </w:rPr>
        <w:tab/>
      </w:r>
      <w:r w:rsidR="00263E38" w:rsidRPr="00134C65">
        <w:rPr>
          <w:rStyle w:val="Char8"/>
          <w:spacing w:val="-6"/>
          <w:rtl/>
        </w:rPr>
        <w:t>[</w:t>
      </w:r>
      <w:r w:rsidR="00705BAD">
        <w:rPr>
          <w:rStyle w:val="Char8"/>
          <w:rFonts w:hint="eastAsia"/>
          <w:spacing w:val="-6"/>
          <w:rtl/>
        </w:rPr>
        <w:t>الأنبياء</w:t>
      </w:r>
      <w:r w:rsidR="00263E38" w:rsidRPr="00134C65">
        <w:rPr>
          <w:rStyle w:val="Char8"/>
          <w:spacing w:val="-6"/>
          <w:rtl/>
        </w:rPr>
        <w:t xml:space="preserve">: </w:t>
      </w:r>
      <w:r w:rsidR="00263E38" w:rsidRPr="00134C65">
        <w:rPr>
          <w:rStyle w:val="Char8"/>
          <w:rFonts w:hint="cs"/>
          <w:spacing w:val="-6"/>
          <w:rtl/>
        </w:rPr>
        <w:t>١٠٥</w:t>
      </w:r>
      <w:r w:rsidR="00263E38" w:rsidRPr="00134C65">
        <w:rPr>
          <w:rStyle w:val="Char8"/>
          <w:spacing w:val="-6"/>
          <w:rtl/>
        </w:rPr>
        <w:t xml:space="preserve">]  </w:t>
      </w:r>
      <w:r w:rsidR="00DB7D88" w:rsidRPr="00134C65">
        <w:rPr>
          <w:rStyle w:val="Char8"/>
          <w:spacing w:val="-6"/>
          <w:rtl/>
        </w:rPr>
        <w:tab/>
      </w:r>
    </w:p>
    <w:p w:rsidR="001F4243" w:rsidRPr="00FB2EE3" w:rsidRDefault="001F4243" w:rsidP="00167AB1">
      <w:pPr>
        <w:pStyle w:val="a2"/>
        <w:rPr>
          <w:rtl/>
          <w:lang w:bidi="ar-SA"/>
        </w:rPr>
      </w:pPr>
      <w:r w:rsidRPr="00FB2EE3">
        <w:rPr>
          <w:rtl/>
          <w:lang w:bidi="ar-SA"/>
        </w:rPr>
        <w:t>و پس از تورات در زبور چنین نوشتیم که بندگان شایسته‌ام، زمین را به ارث می‌برند.</w:t>
      </w:r>
    </w:p>
    <w:p w:rsidR="00131355" w:rsidRPr="00FB2EE3" w:rsidRDefault="0095507F" w:rsidP="00167AB1">
      <w:pPr>
        <w:rPr>
          <w:spacing w:val="0"/>
          <w:rtl/>
          <w:lang w:bidi="ar-SA"/>
        </w:rPr>
      </w:pPr>
      <w:r w:rsidRPr="00FB2EE3">
        <w:rPr>
          <w:spacing w:val="0"/>
          <w:rtl/>
          <w:lang w:bidi="ar-SA"/>
        </w:rPr>
        <w:t>آری! مسلمان در گذ</w:t>
      </w:r>
      <w:r w:rsidR="00024BB9" w:rsidRPr="00FB2EE3">
        <w:rPr>
          <w:spacing w:val="0"/>
          <w:rtl/>
          <w:lang w:bidi="ar-SA"/>
        </w:rPr>
        <w:t>شته، خودش را صاحب زمین می‌دانست؛</w:t>
      </w:r>
      <w:r w:rsidRPr="00FB2EE3">
        <w:rPr>
          <w:spacing w:val="0"/>
          <w:rtl/>
          <w:lang w:bidi="ar-SA"/>
        </w:rPr>
        <w:t xml:space="preserve"> اما متأسفانه اینک اوض</w:t>
      </w:r>
      <w:r w:rsidR="00024BB9" w:rsidRPr="00FB2EE3">
        <w:rPr>
          <w:spacing w:val="0"/>
          <w:rtl/>
          <w:lang w:bidi="ar-SA"/>
        </w:rPr>
        <w:t>اع برعکس شده است. لذا از جوانان</w:t>
      </w:r>
      <w:r w:rsidRPr="00FB2EE3">
        <w:rPr>
          <w:spacing w:val="0"/>
          <w:rtl/>
          <w:lang w:bidi="ar-SA"/>
        </w:rPr>
        <w:t xml:space="preserve"> درخواست می‌کنیم که به فراگیری علوم اسلامی بپردازند و نسبت به دشمنان الله</w:t>
      </w:r>
      <w:r w:rsidRPr="00FB2EE3">
        <w:rPr>
          <w:spacing w:val="0"/>
          <w:lang w:bidi="ar-SA"/>
        </w:rPr>
        <w:sym w:font="AGA Arabesque" w:char="F055"/>
      </w:r>
      <w:r w:rsidRPr="00FB2EE3">
        <w:rPr>
          <w:spacing w:val="0"/>
          <w:rtl/>
          <w:lang w:bidi="ar-SA"/>
        </w:rPr>
        <w:t xml:space="preserve"> هوشیار باشند و بدانند که به هیچ عنوان امکان ندارد که دشمنان الله و دشمنان آن</w:t>
      </w:r>
      <w:r w:rsidR="00024BB9" w:rsidRPr="00FB2EE3">
        <w:rPr>
          <w:spacing w:val="0"/>
          <w:rtl/>
          <w:lang w:bidi="ar-SA"/>
        </w:rPr>
        <w:t>‌</w:t>
      </w:r>
      <w:r w:rsidRPr="00FB2EE3">
        <w:rPr>
          <w:spacing w:val="0"/>
          <w:rtl/>
          <w:lang w:bidi="ar-SA"/>
        </w:rPr>
        <w:t>ها، در جهت مصالح ایشان حرکت کنند؛ آن‌ها به دنبال منافع خود هستند و می‌خواهند از طریق ن</w:t>
      </w:r>
      <w:r w:rsidR="00024BB9" w:rsidRPr="00FB2EE3">
        <w:rPr>
          <w:spacing w:val="0"/>
          <w:rtl/>
          <w:lang w:bidi="ar-SA"/>
        </w:rPr>
        <w:t>ابود کردن مسلمانان، به گمان خود،</w:t>
      </w:r>
      <w:r w:rsidRPr="00FB2EE3">
        <w:rPr>
          <w:spacing w:val="0"/>
          <w:rtl/>
          <w:lang w:bidi="ar-SA"/>
        </w:rPr>
        <w:t xml:space="preserve"> کار اسلام را یک‌سره کنند. از الله متعال بخواهیم که ما را به‌وسیله‌ی دینش عزت دهد و ما را برای عزت و سرافرازی دینش، به‌کار گیرد و ما را جزو </w:t>
      </w:r>
      <w:r w:rsidRPr="00FB2EE3">
        <w:rPr>
          <w:spacing w:val="0"/>
          <w:rtl/>
          <w:lang w:bidi="ar-SA"/>
        </w:rPr>
        <w:lastRenderedPageBreak/>
        <w:t>دعوت‌گران و یاوران حق و حقیقت بگرداند و پیشوایانی برای امت اسلامی مهیا و آماده سازد که امت را به سوی رستگاری و منافع دین و دنیایشان، رهنمون شوند.</w:t>
      </w:r>
    </w:p>
    <w:p w:rsidR="0095507F" w:rsidRPr="00FB2EE3" w:rsidRDefault="0095507F" w:rsidP="00A10177">
      <w:pPr>
        <w:ind w:firstLine="0"/>
        <w:jc w:val="center"/>
        <w:rPr>
          <w:spacing w:val="0"/>
          <w:rtl/>
          <w:lang w:bidi="ar-SA"/>
        </w:rPr>
      </w:pPr>
      <w:r w:rsidRPr="00FB2EE3">
        <w:rPr>
          <w:spacing w:val="0"/>
          <w:rtl/>
          <w:lang w:bidi="ar-SA"/>
        </w:rPr>
        <w:t>***</w:t>
      </w:r>
    </w:p>
    <w:p w:rsidR="006D0CF3" w:rsidRPr="00FB2EE3" w:rsidRDefault="00184DE1" w:rsidP="00167AB1">
      <w:pPr>
        <w:pStyle w:val="a0"/>
        <w:rPr>
          <w:rtl/>
          <w:lang w:bidi="ar-SA"/>
        </w:rPr>
      </w:pPr>
      <w:r w:rsidRPr="00FB2EE3">
        <w:rPr>
          <w:rtl/>
          <w:lang w:bidi="ar-SA"/>
        </w:rPr>
        <w:t>وَأمَّا الأحادي</w:t>
      </w:r>
      <w:r w:rsidR="00705A6C" w:rsidRPr="00FB2EE3">
        <w:rPr>
          <w:rtl/>
          <w:lang w:bidi="ar-SA"/>
        </w:rPr>
        <w:t>ث:</w:t>
      </w:r>
    </w:p>
    <w:p w:rsidR="006D0CF3" w:rsidRPr="00FB2EE3" w:rsidRDefault="00184DE1" w:rsidP="00167AB1">
      <w:pPr>
        <w:pStyle w:val="a4"/>
        <w:rPr>
          <w:rFonts w:cs="B Badr"/>
          <w:rtl/>
          <w:lang w:bidi="ar-SA"/>
        </w:rPr>
      </w:pPr>
      <w:r w:rsidRPr="00FB2EE3">
        <w:rPr>
          <w:rtl/>
          <w:lang w:bidi="ar-SA"/>
        </w:rPr>
        <w:t>96-</w:t>
      </w:r>
      <w:r w:rsidR="00705A6C" w:rsidRPr="00FB2EE3">
        <w:rPr>
          <w:rtl/>
          <w:lang w:bidi="ar-SA"/>
        </w:rPr>
        <w:t xml:space="preserve"> </w:t>
      </w:r>
      <w:r w:rsidR="006D0CF3" w:rsidRPr="00FB2EE3">
        <w:rPr>
          <w:rtl/>
          <w:lang w:bidi="ar-SA"/>
        </w:rPr>
        <w:t>فالأَول: عن أبي هريرة</w:t>
      </w:r>
      <w:r w:rsidR="006D0CF3" w:rsidRPr="00FB2EE3">
        <w:rPr>
          <w:b w:val="0"/>
          <w:bCs w:val="0"/>
          <w:rtl/>
          <w:lang w:bidi="ar-SA"/>
        </w:rPr>
        <w:sym w:font="AGA Arabesque" w:char="F074"/>
      </w:r>
      <w:r w:rsidR="006D0CF3" w:rsidRPr="00FB2EE3">
        <w:rPr>
          <w:rtl/>
          <w:lang w:bidi="ar-SA"/>
        </w:rPr>
        <w:t xml:space="preserve"> قال قال رسول </w:t>
      </w:r>
      <w:r w:rsidR="006B06BD">
        <w:rPr>
          <w:rtl/>
          <w:lang w:bidi="ar-SA"/>
        </w:rPr>
        <w:t>الله</w:t>
      </w:r>
      <w:r w:rsidR="006D0CF3" w:rsidRPr="00FB2EE3">
        <w:rPr>
          <w:b w:val="0"/>
          <w:bCs w:val="0"/>
          <w:rtl/>
          <w:lang w:bidi="ar-SA"/>
        </w:rPr>
        <w:sym w:font="AGA Arabesque" w:char="F072"/>
      </w:r>
      <w:r w:rsidR="006D0CF3" w:rsidRPr="00FB2EE3">
        <w:rPr>
          <w:rtl/>
          <w:lang w:bidi="ar-SA"/>
        </w:rPr>
        <w:t xml:space="preserve">: «إِنَّ </w:t>
      </w:r>
      <w:r w:rsidR="006B06BD">
        <w:rPr>
          <w:rtl/>
          <w:lang w:bidi="ar-SA"/>
        </w:rPr>
        <w:t>الله</w:t>
      </w:r>
      <w:r w:rsidR="006D0CF3" w:rsidRPr="00FB2EE3">
        <w:rPr>
          <w:rtl/>
          <w:lang w:bidi="ar-SA"/>
        </w:rPr>
        <w:t xml:space="preserve"> تعالى قال: منْ عادى لي وليًّاً فقدْ آذنتهُ بالْحرْب. وَمَا تقرَّبَ إِلَيَّ عبْدِي بِشْيءٍ أَحبَّ إِلَيَّ مِمَّا افْتَرَضْت عليْهِ، وما يَزالُ عبدي يتقرَّبُ إِلىَّ بالنَّوافِل حَتَّى أُحِبَّه، فَإِذا أَحبَبْتُه كُنْتُ سمعهُ الَّذي يسْمعُ به، وبَصره الَّذي يُبصِرُ بِهِ، ويدَهُ الَّتي يَبْطِش بِهَا، ورِجلَهُ الَّتي يمْشِي بها، وَإِنْ سأَلنِي أَعْطيْتُه، ولَئِنِ اسْتَعَاذَنِي لأُعِيذَّنهُ». [روایت بخاري]</w:t>
      </w:r>
      <w:r w:rsidR="00FB2EE3" w:rsidRPr="00FB2EE3">
        <w:rPr>
          <w:rStyle w:val="FootnoteReference"/>
          <w:rFonts w:cs="B Lotus"/>
          <w:bCs w:val="0"/>
          <w:sz w:val="28"/>
          <w:szCs w:val="28"/>
          <w:rtl/>
          <w:lang w:bidi="ar-SA"/>
        </w:rPr>
        <w:t>(</w:t>
      </w:r>
      <w:r w:rsidR="00FB2EE3" w:rsidRPr="00FB2EE3">
        <w:rPr>
          <w:rStyle w:val="FootnoteReference"/>
          <w:rFonts w:cs="B Lotus"/>
          <w:bCs w:val="0"/>
          <w:sz w:val="28"/>
          <w:szCs w:val="28"/>
          <w:rtl/>
          <w:lang w:bidi="ar-SA"/>
        </w:rPr>
        <w:footnoteReference w:id="4"/>
      </w:r>
      <w:r w:rsidR="00FB2EE3" w:rsidRPr="00FB2EE3">
        <w:rPr>
          <w:rStyle w:val="FootnoteReference"/>
          <w:rFonts w:cs="B Lotus"/>
          <w:bCs w:val="0"/>
          <w:sz w:val="28"/>
          <w:szCs w:val="28"/>
          <w:rtl/>
          <w:lang w:bidi="ar-SA"/>
        </w:rPr>
        <w:t>)</w:t>
      </w:r>
    </w:p>
    <w:p w:rsidR="00131355" w:rsidRPr="00A3216F" w:rsidRDefault="00851B65" w:rsidP="00167AB1">
      <w:pPr>
        <w:rPr>
          <w:spacing w:val="-2"/>
          <w:rtl/>
          <w:lang w:bidi="ar-SA"/>
        </w:rPr>
      </w:pPr>
      <w:r w:rsidRPr="00A3216F">
        <w:rPr>
          <w:b/>
          <w:bCs/>
          <w:spacing w:val="-2"/>
          <w:rtl/>
          <w:lang w:bidi="ar-SA"/>
        </w:rPr>
        <w:t xml:space="preserve">ترجمه: </w:t>
      </w:r>
      <w:r w:rsidR="0037722A" w:rsidRPr="00A3216F">
        <w:rPr>
          <w:spacing w:val="-2"/>
          <w:rtl/>
          <w:lang w:bidi="ar-SA"/>
        </w:rPr>
        <w:t>ابوهریره</w:t>
      </w:r>
      <w:r w:rsidR="0037722A" w:rsidRPr="00A3216F">
        <w:rPr>
          <w:spacing w:val="-2"/>
          <w:lang w:bidi="ar-SA"/>
        </w:rPr>
        <w:sym w:font="AGA Arabesque" w:char="F074"/>
      </w:r>
      <w:r w:rsidR="0037722A" w:rsidRPr="00A3216F">
        <w:rPr>
          <w:spacing w:val="-2"/>
          <w:rtl/>
          <w:lang w:bidi="ar-SA"/>
        </w:rPr>
        <w:t xml:space="preserve"> می‌گوید: پیامبر</w:t>
      </w:r>
      <w:r w:rsidR="0037722A" w:rsidRPr="00A3216F">
        <w:rPr>
          <w:spacing w:val="-2"/>
          <w:lang w:bidi="ar-SA"/>
        </w:rPr>
        <w:sym w:font="AGA Arabesque" w:char="F072"/>
      </w:r>
      <w:r w:rsidR="0037722A" w:rsidRPr="00A3216F">
        <w:rPr>
          <w:spacing w:val="-2"/>
          <w:rtl/>
          <w:lang w:bidi="ar-SA"/>
        </w:rPr>
        <w:t xml:space="preserve"> فرمود: «الله متعال</w:t>
      </w:r>
      <w:r w:rsidR="00DE3C45" w:rsidRPr="00A3216F">
        <w:rPr>
          <w:spacing w:val="-2"/>
          <w:rtl/>
          <w:lang w:bidi="ar-SA"/>
        </w:rPr>
        <w:t xml:space="preserve"> می‌فرماید: هرکس</w:t>
      </w:r>
      <w:r w:rsidR="0037722A" w:rsidRPr="00A3216F">
        <w:rPr>
          <w:spacing w:val="-2"/>
          <w:rtl/>
          <w:lang w:bidi="ar-SA"/>
        </w:rPr>
        <w:t xml:space="preserve"> با دوستان من دشمن</w:t>
      </w:r>
      <w:r w:rsidR="00DE3C45" w:rsidRPr="00A3216F">
        <w:rPr>
          <w:spacing w:val="-2"/>
          <w:rtl/>
          <w:lang w:bidi="ar-SA"/>
        </w:rPr>
        <w:t>ی نماید، با او اعلام جنگ می‌کنم؛</w:t>
      </w:r>
      <w:r w:rsidR="0037722A" w:rsidRPr="00A3216F">
        <w:rPr>
          <w:spacing w:val="-2"/>
          <w:rtl/>
          <w:lang w:bidi="ar-SA"/>
        </w:rPr>
        <w:t xml:space="preserve"> و محبوب‌ترین چیز نزد من</w:t>
      </w:r>
      <w:r w:rsidR="00B2437A" w:rsidRPr="00A3216F">
        <w:rPr>
          <w:rFonts w:hint="cs"/>
          <w:spacing w:val="-2"/>
          <w:rtl/>
          <w:lang w:bidi="ar-SA"/>
        </w:rPr>
        <w:t xml:space="preserve"> اين</w:t>
      </w:r>
      <w:r w:rsidR="0037722A" w:rsidRPr="00A3216F">
        <w:rPr>
          <w:spacing w:val="-2"/>
          <w:rtl/>
          <w:lang w:bidi="ar-SA"/>
        </w:rPr>
        <w:t xml:space="preserve"> که بنده‌ام به‌وسیله‌‌ی آن به من تقرب و نزدیکی می‌جوید، اعمالی</w:t>
      </w:r>
      <w:r w:rsidR="00DE3C45" w:rsidRPr="00A3216F">
        <w:rPr>
          <w:spacing w:val="-2"/>
          <w:rtl/>
          <w:lang w:bidi="ar-SA"/>
        </w:rPr>
        <w:t>‌</w:t>
      </w:r>
      <w:r w:rsidR="0037722A" w:rsidRPr="00A3216F">
        <w:rPr>
          <w:spacing w:val="-2"/>
          <w:rtl/>
          <w:lang w:bidi="ar-SA"/>
        </w:rPr>
        <w:t xml:space="preserve">ست که بر او فرض کرده‌ام. </w:t>
      </w:r>
      <w:r w:rsidR="00F1200A" w:rsidRPr="00A3216F">
        <w:rPr>
          <w:spacing w:val="-2"/>
          <w:rtl/>
          <w:lang w:bidi="ar-SA"/>
        </w:rPr>
        <w:t>و بنده‌ام همواره با انجام دادن نوافل، به من نزدیک می‌شود تا آن‌که او را دوست می‌دارم و آن‌گاه که او را دوس</w:t>
      </w:r>
      <w:r w:rsidR="00DE3C45" w:rsidRPr="00A3216F">
        <w:rPr>
          <w:spacing w:val="-2"/>
          <w:rtl/>
          <w:lang w:bidi="ar-SA"/>
        </w:rPr>
        <w:t>ت بدارم، گوش او می‌شوم که با آن</w:t>
      </w:r>
      <w:r w:rsidR="00F1200A" w:rsidRPr="00A3216F">
        <w:rPr>
          <w:spacing w:val="-2"/>
          <w:rtl/>
          <w:lang w:bidi="ar-SA"/>
        </w:rPr>
        <w:t xml:space="preserve"> می‌</w:t>
      </w:r>
      <w:r w:rsidR="00DE3C45" w:rsidRPr="00A3216F">
        <w:rPr>
          <w:spacing w:val="-2"/>
          <w:rtl/>
          <w:lang w:bidi="ar-SA"/>
        </w:rPr>
        <w:t>شنود؛ و چشم او می‌گردم که با آن</w:t>
      </w:r>
      <w:r w:rsidR="00F1200A" w:rsidRPr="00A3216F">
        <w:rPr>
          <w:spacing w:val="-2"/>
          <w:rtl/>
          <w:lang w:bidi="ar-SA"/>
        </w:rPr>
        <w:t xml:space="preserve"> می‌بیند؛ و دست و پایش می‌شوم که با آن‌ها می‌گیرد و راه می‌رود. </w:t>
      </w:r>
      <w:r w:rsidR="00271885" w:rsidRPr="00A3216F">
        <w:rPr>
          <w:spacing w:val="-2"/>
          <w:rtl/>
          <w:lang w:bidi="ar-SA"/>
        </w:rPr>
        <w:t>و اگر از من چیزی بخواهد، به او عطا می‌کنم و اگر به من پناه جوید، به او پناه می‌دهم».</w:t>
      </w:r>
    </w:p>
    <w:p w:rsidR="001C72FB" w:rsidRPr="00FB2EE3" w:rsidRDefault="000A6BB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590943" w:rsidRPr="00FB2EE3" w:rsidRDefault="004F56D4" w:rsidP="00167AB1">
      <w:pPr>
        <w:rPr>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روایتی از ابوهریره</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«الله متعال</w:t>
      </w:r>
      <w:r w:rsidR="00DE3C45" w:rsidRPr="00FB2EE3">
        <w:rPr>
          <w:spacing w:val="0"/>
          <w:rtl/>
          <w:lang w:bidi="ar-SA"/>
        </w:rPr>
        <w:t xml:space="preserve"> می‌فرماید: «هرکس</w:t>
      </w:r>
      <w:r w:rsidRPr="00FB2EE3">
        <w:rPr>
          <w:spacing w:val="0"/>
          <w:rtl/>
          <w:lang w:bidi="ar-SA"/>
        </w:rPr>
        <w:t xml:space="preserve"> با دوستان من دشمنی نماید، با او اعلام جنگ می‌کنم».</w:t>
      </w:r>
    </w:p>
    <w:p w:rsidR="0073453F" w:rsidRPr="00FB2EE3" w:rsidRDefault="00310542"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ویژگی‌های اولیا و دوستان خود را بیان فرموده است:</w:t>
      </w:r>
    </w:p>
    <w:p w:rsidR="009804E3"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زَنُونَ</w:t>
      </w:r>
      <w:r w:rsidRPr="00FB2EE3">
        <w:rPr>
          <w:rFonts w:ascii="KFGQPC Uthmanic Script HAFS"/>
          <w:rtl/>
          <w:lang w:bidi="ar-SA"/>
        </w:rPr>
        <w:t xml:space="preserve"> </w:t>
      </w:r>
      <w:r w:rsidRPr="00FB2EE3">
        <w:rPr>
          <w:rFonts w:ascii="KFGQPC Uthmanic Script HAFS" w:hint="cs"/>
          <w:rtl/>
          <w:lang w:bidi="ar-SA"/>
        </w:rPr>
        <w:t>٦٢</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يَتَّقُونَ</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يونس</w:t>
      </w:r>
      <w:r w:rsidRPr="00FB2EE3">
        <w:rPr>
          <w:rStyle w:val="Char8"/>
          <w:rtl/>
        </w:rPr>
        <w:t xml:space="preserve"> : </w:t>
      </w:r>
      <w:r w:rsidRPr="00FB2EE3">
        <w:rPr>
          <w:rStyle w:val="Char8"/>
          <w:rFonts w:hint="cs"/>
          <w:rtl/>
        </w:rPr>
        <w:t>٦٢</w:t>
      </w:r>
      <w:r w:rsidRPr="00FB2EE3">
        <w:rPr>
          <w:rStyle w:val="Char8"/>
          <w:rFonts w:hint="eastAsia"/>
          <w:rtl/>
        </w:rPr>
        <w:t>،</w:t>
      </w:r>
      <w:r w:rsidRPr="00FB2EE3">
        <w:rPr>
          <w:rStyle w:val="Char8"/>
          <w:rtl/>
        </w:rPr>
        <w:t xml:space="preserve">  </w:t>
      </w:r>
      <w:r w:rsidRPr="00FB2EE3">
        <w:rPr>
          <w:rStyle w:val="Char8"/>
          <w:rFonts w:hint="cs"/>
          <w:rtl/>
        </w:rPr>
        <w:t>٦٣</w:t>
      </w:r>
      <w:r w:rsidRPr="00FB2EE3">
        <w:rPr>
          <w:rStyle w:val="Char8"/>
          <w:rtl/>
        </w:rPr>
        <w:t xml:space="preserve">]  </w:t>
      </w:r>
      <w:r w:rsidR="00DB7D88" w:rsidRPr="00FB2EE3">
        <w:rPr>
          <w:rStyle w:val="Char8"/>
          <w:rtl/>
        </w:rPr>
        <w:tab/>
      </w:r>
    </w:p>
    <w:p w:rsidR="009804E3" w:rsidRPr="00FB2EE3" w:rsidRDefault="009804E3" w:rsidP="00167AB1">
      <w:pPr>
        <w:pStyle w:val="a2"/>
        <w:rPr>
          <w:rtl/>
          <w:lang w:bidi="ar-SA"/>
        </w:rPr>
      </w:pPr>
      <w:r w:rsidRPr="00FB2EE3">
        <w:rPr>
          <w:rtl/>
          <w:lang w:bidi="ar-SA"/>
        </w:rPr>
        <w:t>بدانید که بر دوستان الله هیچ ترس و هراسی نیست و آنان غمگین نمی‌شوند؛ آنان که ایمان آوردند و تقوا و پرهیزکاری پیشه می‌کردند.</w:t>
      </w:r>
    </w:p>
    <w:p w:rsidR="00310542" w:rsidRPr="00FB2EE3" w:rsidRDefault="0061209E" w:rsidP="00167AB1">
      <w:pPr>
        <w:rPr>
          <w:spacing w:val="0"/>
          <w:rtl/>
          <w:lang w:bidi="ar-SA"/>
        </w:rPr>
      </w:pPr>
      <w:r w:rsidRPr="00FB2EE3">
        <w:rPr>
          <w:spacing w:val="0"/>
          <w:rtl/>
          <w:lang w:bidi="ar-SA"/>
        </w:rPr>
        <w:lastRenderedPageBreak/>
        <w:t>دوستان الله، کسانی هستند که ایمان به همه‌ی چیزهایی که ایمان بدان واجب است، در دل‌هایشان جا</w:t>
      </w:r>
      <w:r w:rsidR="00DE3C45" w:rsidRPr="00FB2EE3">
        <w:rPr>
          <w:spacing w:val="0"/>
          <w:rtl/>
          <w:lang w:bidi="ar-SA"/>
        </w:rPr>
        <w:t>ی گرفته و با اندام و جوارح خویش</w:t>
      </w:r>
      <w:r w:rsidRPr="00FB2EE3">
        <w:rPr>
          <w:spacing w:val="0"/>
          <w:rtl/>
          <w:lang w:bidi="ar-SA"/>
        </w:rPr>
        <w:t xml:space="preserve"> کارهای نیک انجام می‌دهند و از همه‌ی کارهای ممنوع می‌پرهیزند و در انجام وظایف شرعی خود، کوتاهی نمی‌کنند؛ یعنی در ظاهر و باطن، نیک و شایسته‌اند. در باطن، ایمان دارند و در ظاهر، تقوا و نیکوکاری پیشه می‌کنند.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5"/>
      </w:r>
      <w:r w:rsidR="00FB2EE3" w:rsidRPr="00FB2EE3">
        <w:rPr>
          <w:rStyle w:val="FootnoteReference"/>
          <w:rFonts w:cs="B Lotus"/>
          <w:spacing w:val="0"/>
          <w:szCs w:val="28"/>
          <w:rtl/>
          <w:lang w:bidi="ar-SA"/>
        </w:rPr>
        <w:t>)</w:t>
      </w:r>
      <w:r w:rsidR="00F81566" w:rsidRPr="00FB2EE3">
        <w:rPr>
          <w:spacing w:val="0"/>
          <w:rtl/>
          <w:lang w:bidi="ar-SA"/>
        </w:rPr>
        <w:t xml:space="preserve"> دوستی و ولایت الله</w:t>
      </w:r>
      <w:r w:rsidR="00F81566" w:rsidRPr="00FB2EE3">
        <w:rPr>
          <w:spacing w:val="0"/>
          <w:lang w:bidi="ar-SA"/>
        </w:rPr>
        <w:sym w:font="AGA Arabesque" w:char="F055"/>
      </w:r>
      <w:r w:rsidR="00F81566" w:rsidRPr="00FB2EE3">
        <w:rPr>
          <w:spacing w:val="0"/>
          <w:rtl/>
          <w:lang w:bidi="ar-SA"/>
        </w:rPr>
        <w:t xml:space="preserve"> به‌ادعا نیست؛ آن‌گونه که برخی از دروغ‌گویان دجال‌صفت مردم را می‌فریبند و خود را دوستان پروردگار می‌نامند؛ حال آن‌که در حقیقت، دشمنان الله هستند. گاه کسانی پیدا می‌شوند که ادعا می‌کنند</w:t>
      </w:r>
      <w:r w:rsidR="00DE3C45" w:rsidRPr="00FB2EE3">
        <w:rPr>
          <w:spacing w:val="0"/>
          <w:rtl/>
          <w:lang w:bidi="ar-SA"/>
        </w:rPr>
        <w:t xml:space="preserve"> که</w:t>
      </w:r>
      <w:r w:rsidR="00F81566" w:rsidRPr="00FB2EE3">
        <w:rPr>
          <w:spacing w:val="0"/>
          <w:rtl/>
          <w:lang w:bidi="ar-SA"/>
        </w:rPr>
        <w:t xml:space="preserve"> ما، اولیای خدا هستیم و با تظاهر به عبادت و ظاهرسازی، مردم را فریب می‌دهند تا بتوانند به نان و نوایی برسند و خود را در چشم مردم، عزیز کنند و با سوءاستفاده از </w:t>
      </w:r>
      <w:r w:rsidR="00DE3C45" w:rsidRPr="00FB2EE3">
        <w:rPr>
          <w:spacing w:val="0"/>
          <w:rtl/>
          <w:lang w:bidi="ar-SA"/>
        </w:rPr>
        <w:t>احساسات مردم، پولی به جیب بزنند؛</w:t>
      </w:r>
      <w:r w:rsidR="00354C89" w:rsidRPr="00FB2EE3">
        <w:rPr>
          <w:spacing w:val="0"/>
          <w:rtl/>
          <w:lang w:bidi="ar-SA"/>
        </w:rPr>
        <w:t xml:space="preserve"> اما الحمدلله که الله</w:t>
      </w:r>
      <w:r w:rsidR="00354C89" w:rsidRPr="00FB2EE3">
        <w:rPr>
          <w:spacing w:val="0"/>
          <w:lang w:bidi="ar-SA"/>
        </w:rPr>
        <w:sym w:font="AGA Arabesque" w:char="F055"/>
      </w:r>
      <w:r w:rsidR="00354C89" w:rsidRPr="00FB2EE3">
        <w:rPr>
          <w:spacing w:val="0"/>
          <w:rtl/>
          <w:lang w:bidi="ar-SA"/>
        </w:rPr>
        <w:t xml:space="preserve"> قاعده و ضابطه‌ی روشنی برای شناخت دوستا</w:t>
      </w:r>
      <w:r w:rsidR="00DE3C45" w:rsidRPr="00FB2EE3">
        <w:rPr>
          <w:spacing w:val="0"/>
          <w:rtl/>
          <w:lang w:bidi="ar-SA"/>
        </w:rPr>
        <w:t>نش</w:t>
      </w:r>
      <w:r w:rsidR="00354C89" w:rsidRPr="00FB2EE3">
        <w:rPr>
          <w:spacing w:val="0"/>
          <w:rtl/>
          <w:lang w:bidi="ar-SA"/>
        </w:rPr>
        <w:t xml:space="preserve"> بیان فرموده است:</w:t>
      </w:r>
    </w:p>
    <w:p w:rsidR="00354C89" w:rsidRPr="00FB2EE3" w:rsidRDefault="00263E38" w:rsidP="00263E38">
      <w:pPr>
        <w:pStyle w:val="a1"/>
        <w:rPr>
          <w:rStyle w:val="Char8"/>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يَتَّقُونَ</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٦٣</w:t>
      </w:r>
      <w:r w:rsidRPr="00FB2EE3">
        <w:rPr>
          <w:rStyle w:val="Char8"/>
          <w:rtl/>
        </w:rPr>
        <w:t xml:space="preserve">]  </w:t>
      </w:r>
    </w:p>
    <w:p w:rsidR="00354C89" w:rsidRPr="00FB2EE3" w:rsidRDefault="00354C89" w:rsidP="00167AB1">
      <w:pPr>
        <w:pStyle w:val="a2"/>
        <w:rPr>
          <w:rtl/>
          <w:lang w:bidi="ar-SA"/>
        </w:rPr>
      </w:pPr>
      <w:r w:rsidRPr="00FB2EE3">
        <w:rPr>
          <w:rtl/>
          <w:lang w:bidi="ar-SA"/>
        </w:rPr>
        <w:t>آنان که ایمان آورد‌ه‌اند و تقوا و پرهیزکاری پیشه می‌کنند.</w:t>
      </w:r>
    </w:p>
    <w:p w:rsidR="00354C89" w:rsidRPr="00FB2EE3" w:rsidRDefault="002E419C" w:rsidP="00167AB1">
      <w:pPr>
        <w:rPr>
          <w:spacing w:val="0"/>
          <w:rtl/>
          <w:lang w:bidi="ar-SA"/>
        </w:rPr>
      </w:pPr>
      <w:r w:rsidRPr="00FB2EE3">
        <w:rPr>
          <w:spacing w:val="0"/>
          <w:rtl/>
          <w:lang w:bidi="ar-SA"/>
        </w:rPr>
        <w:t>این‌ها، د</w:t>
      </w:r>
      <w:r w:rsidR="00C54711" w:rsidRPr="00FB2EE3">
        <w:rPr>
          <w:spacing w:val="0"/>
          <w:rtl/>
          <w:lang w:bidi="ar-SA"/>
        </w:rPr>
        <w:t>وستان و اولیای خدا هستند و هرکس</w:t>
      </w:r>
      <w:r w:rsidRPr="00FB2EE3">
        <w:rPr>
          <w:spacing w:val="0"/>
          <w:rtl/>
          <w:lang w:bidi="ar-SA"/>
        </w:rPr>
        <w:t xml:space="preserve"> با دوستان الله دشمنی نماید، الله</w:t>
      </w:r>
      <w:r w:rsidRPr="00FB2EE3">
        <w:rPr>
          <w:spacing w:val="0"/>
          <w:lang w:bidi="ar-SA"/>
        </w:rPr>
        <w:sym w:font="AGA Arabesque" w:char="F055"/>
      </w:r>
      <w:r w:rsidRPr="00FB2EE3">
        <w:rPr>
          <w:spacing w:val="0"/>
          <w:rtl/>
          <w:lang w:bidi="ar-SA"/>
        </w:rPr>
        <w:t xml:space="preserve"> می‌فرماید: «با او اعلام جنگ می‌کنم». لذا هرک</w:t>
      </w:r>
      <w:r w:rsidR="0022006B" w:rsidRPr="00FB2EE3">
        <w:rPr>
          <w:spacing w:val="0"/>
          <w:rtl/>
          <w:lang w:bidi="ar-SA"/>
        </w:rPr>
        <w:t>س</w:t>
      </w:r>
      <w:r w:rsidRPr="00FB2EE3">
        <w:rPr>
          <w:spacing w:val="0"/>
          <w:rtl/>
          <w:lang w:bidi="ar-SA"/>
        </w:rPr>
        <w:t xml:space="preserve"> به دشمنی با دوستان الله برخیزد، به</w:t>
      </w:r>
      <w:r w:rsidR="0022006B" w:rsidRPr="00FB2EE3">
        <w:rPr>
          <w:spacing w:val="0"/>
          <w:rtl/>
          <w:lang w:bidi="ar-SA"/>
        </w:rPr>
        <w:t xml:space="preserve"> جنگ با الله برخاسته است و هرکس</w:t>
      </w:r>
      <w:r w:rsidRPr="00FB2EE3">
        <w:rPr>
          <w:spacing w:val="0"/>
          <w:rtl/>
          <w:lang w:bidi="ar-SA"/>
        </w:rPr>
        <w:t xml:space="preserve"> به جنگ با الله برخیزد، خوار و زبون می‌گردد و شکست می‌خورد و کار به جایی نمی‌برد.</w:t>
      </w:r>
    </w:p>
    <w:p w:rsidR="002E419C" w:rsidRPr="00FB2EE3" w:rsidRDefault="00E10CE9" w:rsidP="00167AB1">
      <w:pPr>
        <w:rPr>
          <w:spacing w:val="0"/>
          <w:rtl/>
          <w:lang w:bidi="ar-SA"/>
        </w:rPr>
      </w:pPr>
      <w:r w:rsidRPr="00FB2EE3">
        <w:rPr>
          <w:spacing w:val="0"/>
          <w:rtl/>
          <w:lang w:bidi="ar-SA"/>
        </w:rPr>
        <w:t>سپس الله متعال فرمود: «محبوب‌ترین چیز نزد من که بنده‌ام به‌وسیله‌‌ی آن به من تقرب و نزدیکی می‌جوید، اعمالی</w:t>
      </w:r>
      <w:r w:rsidR="0022006B" w:rsidRPr="00FB2EE3">
        <w:rPr>
          <w:spacing w:val="0"/>
          <w:rtl/>
          <w:lang w:bidi="ar-SA"/>
        </w:rPr>
        <w:t>‌</w:t>
      </w:r>
      <w:r w:rsidRPr="00FB2EE3">
        <w:rPr>
          <w:spacing w:val="0"/>
          <w:rtl/>
          <w:lang w:bidi="ar-SA"/>
        </w:rPr>
        <w:t>ست که بر او فرض کرده‌ام».</w:t>
      </w:r>
      <w:r w:rsidR="00C56E5B" w:rsidRPr="00FB2EE3">
        <w:rPr>
          <w:spacing w:val="0"/>
          <w:rtl/>
          <w:lang w:bidi="ar-SA"/>
        </w:rPr>
        <w:t xml:space="preserve"> بنابراین نمازهای پنج‌گانه، نزد الله از نماز شب و از نمازهای نفل، محبوب‌تر است. یا روزه‌ی رمضان، بهتر و محبوب‌تر از روزه‌های نفلی مانند روزه‌ گرفتن در روزهای دوشنبه و پنج‌شنبه یا شش روز از ماه «شوال» می‌باشد.</w:t>
      </w:r>
      <w:r w:rsidR="0022006B" w:rsidRPr="00FB2EE3">
        <w:rPr>
          <w:spacing w:val="0"/>
          <w:rtl/>
          <w:lang w:bidi="ar-SA"/>
        </w:rPr>
        <w:t xml:space="preserve"> فرایض، نزد الله</w:t>
      </w:r>
      <w:r w:rsidR="00C56E5B" w:rsidRPr="00FB2EE3">
        <w:rPr>
          <w:spacing w:val="0"/>
          <w:rtl/>
          <w:lang w:bidi="ar-SA"/>
        </w:rPr>
        <w:t xml:space="preserve"> مح</w:t>
      </w:r>
      <w:r w:rsidR="0022006B" w:rsidRPr="00FB2EE3">
        <w:rPr>
          <w:spacing w:val="0"/>
          <w:rtl/>
          <w:lang w:bidi="ar-SA"/>
        </w:rPr>
        <w:t>بوب‌تر از نوافل است؛</w:t>
      </w:r>
      <w:r w:rsidR="00C56E5B" w:rsidRPr="00FB2EE3">
        <w:rPr>
          <w:spacing w:val="0"/>
          <w:rtl/>
          <w:lang w:bidi="ar-SA"/>
        </w:rPr>
        <w:t xml:space="preserve"> زیرا </w:t>
      </w:r>
      <w:r w:rsidR="00C56E5B" w:rsidRPr="00FB2EE3">
        <w:rPr>
          <w:spacing w:val="0"/>
          <w:rtl/>
          <w:lang w:bidi="ar-SA"/>
        </w:rPr>
        <w:lastRenderedPageBreak/>
        <w:t>الله</w:t>
      </w:r>
      <w:r w:rsidR="00C56E5B" w:rsidRPr="00FB2EE3">
        <w:rPr>
          <w:spacing w:val="0"/>
          <w:lang w:bidi="ar-SA"/>
        </w:rPr>
        <w:sym w:font="AGA Arabesque" w:char="F055"/>
      </w:r>
      <w:r w:rsidR="00C56E5B" w:rsidRPr="00FB2EE3">
        <w:rPr>
          <w:spacing w:val="0"/>
          <w:rtl/>
          <w:lang w:bidi="ar-SA"/>
        </w:rPr>
        <w:t xml:space="preserve"> بر فرایض تأکید کرده و بندگانش را به انجام آن‌ها، مکلف نموده است و این، بیان‌گر اهمیت فرایض و محبت الله متعال به آن‌هاست</w:t>
      </w:r>
      <w:r w:rsidR="0022006B" w:rsidRPr="00FB2EE3">
        <w:rPr>
          <w:spacing w:val="0"/>
          <w:rtl/>
          <w:lang w:bidi="ar-SA"/>
        </w:rPr>
        <w:t>؛</w:t>
      </w:r>
      <w:r w:rsidR="00C56E5B" w:rsidRPr="00FB2EE3">
        <w:rPr>
          <w:spacing w:val="0"/>
          <w:rtl/>
          <w:lang w:bidi="ar-SA"/>
        </w:rPr>
        <w:t xml:space="preserve"> </w:t>
      </w:r>
      <w:r w:rsidR="00647002" w:rsidRPr="00FB2EE3">
        <w:rPr>
          <w:spacing w:val="0"/>
          <w:rtl/>
          <w:lang w:bidi="ar-SA"/>
        </w:rPr>
        <w:t>ولی در رابطه با نوافل، به خودِ انسان بستگی دارد؛ اگر بخواهد، به انجام اعمال نفل می‌پردازد و به خیر و نی</w:t>
      </w:r>
      <w:r w:rsidR="0022006B" w:rsidRPr="00FB2EE3">
        <w:rPr>
          <w:spacing w:val="0"/>
          <w:rtl/>
          <w:lang w:bidi="ar-SA"/>
        </w:rPr>
        <w:t>کی بیش‌تری دست می‌یابد؛</w:t>
      </w:r>
      <w:r w:rsidR="00647002" w:rsidRPr="00FB2EE3">
        <w:rPr>
          <w:spacing w:val="0"/>
          <w:rtl/>
          <w:lang w:bidi="ar-SA"/>
        </w:rPr>
        <w:t xml:space="preserve"> اما در هر صورت، فرایض، نزد الله</w:t>
      </w:r>
      <w:r w:rsidR="00647002" w:rsidRPr="00FB2EE3">
        <w:rPr>
          <w:spacing w:val="0"/>
          <w:lang w:bidi="ar-SA"/>
        </w:rPr>
        <w:sym w:font="AGA Arabesque" w:char="F055"/>
      </w:r>
      <w:r w:rsidR="00647002" w:rsidRPr="00FB2EE3">
        <w:rPr>
          <w:spacing w:val="0"/>
          <w:rtl/>
          <w:lang w:bidi="ar-SA"/>
        </w:rPr>
        <w:t xml:space="preserve"> محبو‌ب‌</w:t>
      </w:r>
      <w:r w:rsidR="00505AA8" w:rsidRPr="00FB2EE3">
        <w:rPr>
          <w:spacing w:val="0"/>
          <w:rtl/>
          <w:lang w:bidi="ar-SA"/>
        </w:rPr>
        <w:t>تر است</w:t>
      </w:r>
      <w:r w:rsidR="00647002" w:rsidRPr="00FB2EE3">
        <w:rPr>
          <w:spacing w:val="0"/>
          <w:rtl/>
          <w:lang w:bidi="ar-SA"/>
        </w:rPr>
        <w:t xml:space="preserve"> و اهمیت بیش‌تری </w:t>
      </w:r>
      <w:r w:rsidR="00505AA8" w:rsidRPr="00FB2EE3">
        <w:rPr>
          <w:spacing w:val="0"/>
          <w:rtl/>
          <w:lang w:bidi="ar-SA"/>
        </w:rPr>
        <w:t>دارد</w:t>
      </w:r>
      <w:r w:rsidR="0022006B" w:rsidRPr="00FB2EE3">
        <w:rPr>
          <w:spacing w:val="0"/>
          <w:rtl/>
          <w:lang w:bidi="ar-SA"/>
        </w:rPr>
        <w:t>؛</w:t>
      </w:r>
      <w:r w:rsidR="00647002" w:rsidRPr="00FB2EE3">
        <w:rPr>
          <w:spacing w:val="0"/>
          <w:rtl/>
          <w:lang w:bidi="ar-SA"/>
        </w:rPr>
        <w:t xml:space="preserve"> البته شگفت‌آور است که شیطان، برخی از مردم را فریفته و آن‌ها را می‌بینی که اعمال نفل را به‌خوبی انجام می‌دهند. مثلاً وقتی که نماز شب می‌خوانند، خضوع و خشوع دارند و با حضور قلب نماز می‌خوانند؛ اما هنگام ادای نماز فرض، </w:t>
      </w:r>
      <w:r w:rsidR="00377224" w:rsidRPr="00FB2EE3">
        <w:rPr>
          <w:spacing w:val="0"/>
          <w:rtl/>
          <w:lang w:bidi="ar-SA"/>
        </w:rPr>
        <w:t>نشانی از خضوع و خشوع در آن‌ها دیده نمی‌شود و با حضور قلب نماز نمی‌خوانند! این، فریب شیطان است. اگر اعمال نفل را خوب و کامل انجام می‌دهید، نباید از یاد ببرید که فرایض</w:t>
      </w:r>
      <w:r w:rsidR="00505AA8" w:rsidRPr="00FB2EE3">
        <w:rPr>
          <w:spacing w:val="0"/>
          <w:rtl/>
          <w:lang w:bidi="ar-SA"/>
        </w:rPr>
        <w:t>،</w:t>
      </w:r>
      <w:r w:rsidR="00377224" w:rsidRPr="00FB2EE3">
        <w:rPr>
          <w:spacing w:val="0"/>
          <w:rtl/>
          <w:lang w:bidi="ar-SA"/>
        </w:rPr>
        <w:t xml:space="preserve"> اهمیت بیش‌تری </w:t>
      </w:r>
      <w:r w:rsidR="00505AA8" w:rsidRPr="00FB2EE3">
        <w:rPr>
          <w:spacing w:val="0"/>
          <w:rtl/>
          <w:lang w:bidi="ar-SA"/>
        </w:rPr>
        <w:t>دارد</w:t>
      </w:r>
      <w:r w:rsidR="00377224" w:rsidRPr="00FB2EE3">
        <w:rPr>
          <w:spacing w:val="0"/>
          <w:rtl/>
          <w:lang w:bidi="ar-SA"/>
        </w:rPr>
        <w:t xml:space="preserve"> و باید </w:t>
      </w:r>
      <w:r w:rsidR="004B0F72" w:rsidRPr="00FB2EE3">
        <w:rPr>
          <w:spacing w:val="0"/>
          <w:rtl/>
          <w:lang w:bidi="ar-SA"/>
        </w:rPr>
        <w:t>به انجام درست و صحیح</w:t>
      </w:r>
      <w:r w:rsidR="00377224" w:rsidRPr="00FB2EE3">
        <w:rPr>
          <w:spacing w:val="0"/>
          <w:rtl/>
          <w:lang w:bidi="ar-SA"/>
        </w:rPr>
        <w:t xml:space="preserve"> فرایض</w:t>
      </w:r>
      <w:r w:rsidR="00ED0445" w:rsidRPr="00FB2EE3">
        <w:rPr>
          <w:spacing w:val="0"/>
          <w:rtl/>
          <w:lang w:bidi="ar-SA"/>
        </w:rPr>
        <w:t>،</w:t>
      </w:r>
      <w:r w:rsidR="00377224" w:rsidRPr="00FB2EE3">
        <w:rPr>
          <w:spacing w:val="0"/>
          <w:rtl/>
          <w:lang w:bidi="ar-SA"/>
        </w:rPr>
        <w:t xml:space="preserve"> </w:t>
      </w:r>
      <w:r w:rsidR="0022006B" w:rsidRPr="00FB2EE3">
        <w:rPr>
          <w:spacing w:val="0"/>
          <w:rtl/>
          <w:lang w:bidi="ar-SA"/>
        </w:rPr>
        <w:t>توجه بیش‌تری داشته باشید؛</w:t>
      </w:r>
      <w:r w:rsidR="00505AA8" w:rsidRPr="00FB2EE3">
        <w:rPr>
          <w:spacing w:val="0"/>
          <w:rtl/>
          <w:lang w:bidi="ar-SA"/>
        </w:rPr>
        <w:t xml:space="preserve"> زیرا فرایض نزد الله</w:t>
      </w:r>
      <w:r w:rsidR="00505AA8" w:rsidRPr="00FB2EE3">
        <w:rPr>
          <w:spacing w:val="0"/>
          <w:lang w:bidi="ar-SA"/>
        </w:rPr>
        <w:sym w:font="AGA Arabesque" w:char="F055"/>
      </w:r>
      <w:r w:rsidR="00505AA8" w:rsidRPr="00FB2EE3">
        <w:rPr>
          <w:spacing w:val="0"/>
          <w:rtl/>
          <w:lang w:bidi="ar-SA"/>
        </w:rPr>
        <w:t xml:space="preserve"> از نوافل محبوب‌تر است.</w:t>
      </w:r>
    </w:p>
    <w:p w:rsidR="0073453F" w:rsidRPr="00FB2EE3" w:rsidRDefault="00173413" w:rsidP="00167AB1">
      <w:pPr>
        <w:rPr>
          <w:spacing w:val="0"/>
          <w:rtl/>
          <w:lang w:bidi="ar-SA"/>
        </w:rPr>
      </w:pPr>
      <w:r>
        <w:rPr>
          <w:rStyle w:val="Char1"/>
          <w:spacing w:val="0"/>
          <w:rtl/>
          <w:lang w:bidi="ar-SA"/>
        </w:rPr>
        <w:t>«وما يَزالُ عبدي يتقرَّبُ إِل</w:t>
      </w:r>
      <w:r>
        <w:rPr>
          <w:rStyle w:val="Char1"/>
          <w:rFonts w:hint="cs"/>
          <w:spacing w:val="0"/>
          <w:rtl/>
          <w:lang w:bidi="ar-SA"/>
        </w:rPr>
        <w:t>يَّ</w:t>
      </w:r>
      <w:r w:rsidR="00ED0445" w:rsidRPr="00FB2EE3">
        <w:rPr>
          <w:rStyle w:val="Char1"/>
          <w:spacing w:val="0"/>
          <w:rtl/>
          <w:lang w:bidi="ar-SA"/>
        </w:rPr>
        <w:t xml:space="preserve"> بالنَّوافِل حَتَّى أُحِبَّه</w:t>
      </w:r>
      <w:r w:rsidR="0022006B" w:rsidRPr="00FB2EE3">
        <w:rPr>
          <w:rStyle w:val="Char1"/>
          <w:spacing w:val="0"/>
          <w:rtl/>
          <w:lang w:bidi="ar-SA"/>
        </w:rPr>
        <w:t>»</w:t>
      </w:r>
      <w:r w:rsidR="0022006B" w:rsidRPr="00FB2EE3">
        <w:rPr>
          <w:spacing w:val="0"/>
          <w:rtl/>
          <w:lang w:bidi="ar-SA"/>
        </w:rPr>
        <w:t>؛</w:t>
      </w:r>
      <w:r w:rsidR="00ED0445" w:rsidRPr="00FB2EE3">
        <w:rPr>
          <w:spacing w:val="0"/>
          <w:rtl/>
          <w:lang w:bidi="ar-SA"/>
        </w:rPr>
        <w:t xml:space="preserve"> یعنی: «و بنده‌ام همواره به‌وسیله‌ی نوافل به من نزدیکی می‌جوید تا این که او را دوست می‌دارم». نوافل، مایه‌ی تقرب و نزدیکی بنده به الله</w:t>
      </w:r>
      <w:r w:rsidR="00ED0445" w:rsidRPr="00FB2EE3">
        <w:rPr>
          <w:spacing w:val="0"/>
          <w:lang w:bidi="ar-SA"/>
        </w:rPr>
        <w:sym w:font="AGA Arabesque" w:char="F055"/>
      </w:r>
      <w:r w:rsidR="00ED0445" w:rsidRPr="00FB2EE3">
        <w:rPr>
          <w:spacing w:val="0"/>
          <w:rtl/>
          <w:lang w:bidi="ar-SA"/>
        </w:rPr>
        <w:t xml:space="preserve"> می‌باشد و فرایض را کامل می‌گرداند. کسی که علاوه بر فرایض، به اعمال نفل نیز می‌پردازد، محبوب الله متعال قرار می‌گیرد و همان‌طور که الله</w:t>
      </w:r>
      <w:r w:rsidR="00ED0445" w:rsidRPr="00FB2EE3">
        <w:rPr>
          <w:spacing w:val="0"/>
          <w:lang w:bidi="ar-SA"/>
        </w:rPr>
        <w:sym w:font="AGA Arabesque" w:char="F055"/>
      </w:r>
      <w:r w:rsidR="00ED0445" w:rsidRPr="00FB2EE3">
        <w:rPr>
          <w:spacing w:val="0"/>
          <w:rtl/>
          <w:lang w:bidi="ar-SA"/>
        </w:rPr>
        <w:t xml:space="preserve"> فرموده است: «و آن‌گاه که او را دوس</w:t>
      </w:r>
      <w:r w:rsidR="0022006B" w:rsidRPr="00FB2EE3">
        <w:rPr>
          <w:spacing w:val="0"/>
          <w:rtl/>
          <w:lang w:bidi="ar-SA"/>
        </w:rPr>
        <w:t>ت بدارم، گوش او می‌شوم که با آن</w:t>
      </w:r>
      <w:r w:rsidR="00ED0445" w:rsidRPr="00FB2EE3">
        <w:rPr>
          <w:spacing w:val="0"/>
          <w:rtl/>
          <w:lang w:bidi="ar-SA"/>
        </w:rPr>
        <w:t xml:space="preserve"> می‌شنود؛ و چشم او می‌گردم که با آن می‌بیند؛ و دست و پایش می‌شوم که با آن‌ها می‌گیرد و راه می‌رود». به عبارت دیگر، الله</w:t>
      </w:r>
      <w:r w:rsidR="00ED0445" w:rsidRPr="00FB2EE3">
        <w:rPr>
          <w:spacing w:val="0"/>
          <w:lang w:bidi="ar-SA"/>
        </w:rPr>
        <w:sym w:font="AGA Arabesque" w:char="F055"/>
      </w:r>
      <w:r w:rsidR="00ED0445" w:rsidRPr="00FB2EE3">
        <w:rPr>
          <w:spacing w:val="0"/>
          <w:rtl/>
          <w:lang w:bidi="ar-SA"/>
        </w:rPr>
        <w:t xml:space="preserve"> او را درست‌کار می‌گرداند و به اندام چهارگانه‌ی او</w:t>
      </w:r>
      <w:r w:rsidR="0022006B" w:rsidRPr="00FB2EE3">
        <w:rPr>
          <w:spacing w:val="0"/>
          <w:rtl/>
          <w:lang w:bidi="ar-SA"/>
        </w:rPr>
        <w:t xml:space="preserve"> که در حدیث</w:t>
      </w:r>
      <w:r w:rsidR="00ED0445" w:rsidRPr="00FB2EE3">
        <w:rPr>
          <w:spacing w:val="0"/>
          <w:rtl/>
          <w:lang w:bidi="ar-SA"/>
        </w:rPr>
        <w:t xml:space="preserve"> ذکر شده، توفیق انجام کارهای نیک یا پرهیز از کارهای زشت را عنایت می‌فرماید؛ لذا گوش او، فقط چیزی را می‌شنود که الله را راضی می‌کند و نیک و شایسته است و از شنیدن چیزهایی که مایه‌ی خشم و غضب الهی</w:t>
      </w:r>
      <w:r w:rsidR="0022006B" w:rsidRPr="00FB2EE3">
        <w:rPr>
          <w:spacing w:val="0"/>
          <w:rtl/>
          <w:lang w:bidi="ar-SA"/>
        </w:rPr>
        <w:t>‌</w:t>
      </w:r>
      <w:r w:rsidR="00ED0445" w:rsidRPr="00FB2EE3">
        <w:rPr>
          <w:spacing w:val="0"/>
          <w:rtl/>
          <w:lang w:bidi="ar-SA"/>
        </w:rPr>
        <w:t>ست، دوری می‌نماید و بدین‌سان بنده، در جرگه‌ی کسانی قرار می‌گیرد که وقتی سخن بیهوده‌ای می</w:t>
      </w:r>
      <w:r w:rsidR="00943AF0" w:rsidRPr="00FB2EE3">
        <w:rPr>
          <w:spacing w:val="0"/>
          <w:rtl/>
          <w:lang w:bidi="ar-SA"/>
        </w:rPr>
        <w:t>‌شنوند، از آن روی‌</w:t>
      </w:r>
      <w:r w:rsidR="00ED0445" w:rsidRPr="00FB2EE3">
        <w:rPr>
          <w:spacing w:val="0"/>
          <w:rtl/>
          <w:lang w:bidi="ar-SA"/>
        </w:rPr>
        <w:t>گردان می‌شوند و می‌گویند:</w:t>
      </w:r>
      <w:r w:rsidR="005B7A95" w:rsidRPr="00FB2EE3">
        <w:rPr>
          <w:spacing w:val="0"/>
          <w:rtl/>
          <w:lang w:bidi="ar-SA"/>
        </w:rPr>
        <w:t xml:space="preserve"> اعمال ما، از آنِ ماست و اعمال شما، از آن خودتان.</w:t>
      </w:r>
    </w:p>
    <w:p w:rsidR="005B7A95" w:rsidRPr="00FB2EE3" w:rsidRDefault="005B7A95" w:rsidP="00167AB1">
      <w:pPr>
        <w:rPr>
          <w:spacing w:val="0"/>
          <w:rtl/>
          <w:lang w:bidi="ar-SA"/>
        </w:rPr>
      </w:pPr>
      <w:r w:rsidRPr="00FB2EE3">
        <w:rPr>
          <w:spacing w:val="0"/>
          <w:rtl/>
          <w:lang w:bidi="ar-SA"/>
        </w:rPr>
        <w:t>هم‌چنین تنها به چیزی نگاه می‌کند که مایه‌ی خشنودی الله متعال</w:t>
      </w:r>
      <w:r w:rsidR="0022006B" w:rsidRPr="00FB2EE3">
        <w:rPr>
          <w:spacing w:val="0"/>
          <w:rtl/>
          <w:lang w:bidi="ar-SA"/>
        </w:rPr>
        <w:t xml:space="preserve"> است و به چیزی که نگریستن به آن</w:t>
      </w:r>
      <w:r w:rsidRPr="00FB2EE3">
        <w:rPr>
          <w:spacing w:val="0"/>
          <w:rtl/>
          <w:lang w:bidi="ar-SA"/>
        </w:rPr>
        <w:t xml:space="preserve"> حرام است، نمی‌نگرد و با دستش، فقط کاری انجام می‌دهد </w:t>
      </w:r>
      <w:r w:rsidRPr="00FB2EE3">
        <w:rPr>
          <w:spacing w:val="0"/>
          <w:rtl/>
          <w:lang w:bidi="ar-SA"/>
        </w:rPr>
        <w:lastRenderedPageBreak/>
        <w:t>که الله می‌پسندد و همین‌طور با پایش در ج</w:t>
      </w:r>
      <w:r w:rsidR="0022006B" w:rsidRPr="00FB2EE3">
        <w:rPr>
          <w:spacing w:val="0"/>
          <w:rtl/>
          <w:lang w:bidi="ar-SA"/>
        </w:rPr>
        <w:t>هتی گام برمی‌دارد که رضایت الله</w:t>
      </w:r>
      <w:r w:rsidRPr="00FB2EE3">
        <w:rPr>
          <w:spacing w:val="0"/>
          <w:rtl/>
          <w:lang w:bidi="ar-SA"/>
        </w:rPr>
        <w:t xml:space="preserve"> در آن است. این، معنای فرموده</w:t>
      </w:r>
      <w:r w:rsidR="0022006B" w:rsidRPr="00FB2EE3">
        <w:rPr>
          <w:spacing w:val="0"/>
          <w:rtl/>
          <w:lang w:bidi="ar-SA"/>
        </w:rPr>
        <w:t>‌ی</w:t>
      </w:r>
      <w:r w:rsidR="00B2437A" w:rsidRPr="00FB2EE3">
        <w:rPr>
          <w:spacing w:val="0"/>
          <w:rtl/>
          <w:lang w:bidi="ar-SA"/>
        </w:rPr>
        <w:t xml:space="preserve"> ال</w:t>
      </w:r>
      <w:r w:rsidRPr="00FB2EE3">
        <w:rPr>
          <w:spacing w:val="0"/>
          <w:rtl/>
          <w:lang w:bidi="ar-SA"/>
        </w:rPr>
        <w:t>هی</w:t>
      </w:r>
      <w:r w:rsidR="0022006B" w:rsidRPr="00FB2EE3">
        <w:rPr>
          <w:spacing w:val="0"/>
          <w:rtl/>
          <w:lang w:bidi="ar-SA"/>
        </w:rPr>
        <w:t>‌</w:t>
      </w:r>
      <w:r w:rsidRPr="00FB2EE3">
        <w:rPr>
          <w:spacing w:val="0"/>
          <w:rtl/>
          <w:lang w:bidi="ar-SA"/>
        </w:rPr>
        <w:t>ست که می‌فرماید: «و آن‌گاه که او را دوس</w:t>
      </w:r>
      <w:r w:rsidR="0022006B" w:rsidRPr="00FB2EE3">
        <w:rPr>
          <w:spacing w:val="0"/>
          <w:rtl/>
          <w:lang w:bidi="ar-SA"/>
        </w:rPr>
        <w:t>ت بدارم، گوش او می‌شوم که با آن</w:t>
      </w:r>
      <w:r w:rsidRPr="00FB2EE3">
        <w:rPr>
          <w:spacing w:val="0"/>
          <w:rtl/>
          <w:lang w:bidi="ar-SA"/>
        </w:rPr>
        <w:t xml:space="preserve"> می‌شنود؛ و چشم او می‌گردم که با آن می‌بیند؛ و دست و پایش می‌شوم که با آن‌ها می‌گیرد و راه </w:t>
      </w:r>
      <w:r w:rsidR="0022006B" w:rsidRPr="00FB2EE3">
        <w:rPr>
          <w:spacing w:val="0"/>
          <w:rtl/>
          <w:lang w:bidi="ar-SA"/>
        </w:rPr>
        <w:t>می‌رود»؛</w:t>
      </w:r>
      <w:r w:rsidRPr="00FB2EE3">
        <w:rPr>
          <w:spacing w:val="0"/>
          <w:rtl/>
          <w:lang w:bidi="ar-SA"/>
        </w:rPr>
        <w:t xml:space="preserve"> یعنی الله</w:t>
      </w:r>
      <w:r w:rsidRPr="00FB2EE3">
        <w:rPr>
          <w:spacing w:val="0"/>
          <w:lang w:bidi="ar-SA"/>
        </w:rPr>
        <w:sym w:font="AGA Arabesque" w:char="F055"/>
      </w:r>
      <w:r w:rsidRPr="00FB2EE3">
        <w:rPr>
          <w:spacing w:val="0"/>
          <w:rtl/>
          <w:lang w:bidi="ar-SA"/>
        </w:rPr>
        <w:t xml:space="preserve"> شنوایی، بینایی، گرفتن و راه رفتن بنده‌اش را در جهت درست قرار می‌دهد و وقتی الله متعال، کردار انسان را در این چهار مورد، نیک و شایسته بگرداند، </w:t>
      </w:r>
      <w:r w:rsidR="004D41E3" w:rsidRPr="00FB2EE3">
        <w:rPr>
          <w:spacing w:val="0"/>
          <w:rtl/>
          <w:lang w:bidi="ar-SA"/>
        </w:rPr>
        <w:t>آن وقت انسان، قدر</w:t>
      </w:r>
      <w:r w:rsidR="0022006B" w:rsidRPr="00FB2EE3">
        <w:rPr>
          <w:spacing w:val="0"/>
          <w:rtl/>
          <w:lang w:bidi="ar-SA"/>
        </w:rPr>
        <w:t>ِ</w:t>
      </w:r>
      <w:r w:rsidR="004D41E3" w:rsidRPr="00FB2EE3">
        <w:rPr>
          <w:spacing w:val="0"/>
          <w:rtl/>
          <w:lang w:bidi="ar-SA"/>
        </w:rPr>
        <w:t xml:space="preserve"> اوقاتش را می‌داند و از هر فرصتی به‌نیکی استفاده می‌کند.</w:t>
      </w:r>
    </w:p>
    <w:p w:rsidR="004D41E3" w:rsidRPr="00FB2EE3" w:rsidRDefault="00B2437A" w:rsidP="00167AB1">
      <w:pPr>
        <w:rPr>
          <w:spacing w:val="0"/>
          <w:rtl/>
          <w:lang w:bidi="ar-SA"/>
        </w:rPr>
      </w:pPr>
      <w:r w:rsidRPr="00FB2EE3">
        <w:rPr>
          <w:spacing w:val="0"/>
          <w:rtl/>
          <w:lang w:bidi="ar-SA"/>
        </w:rPr>
        <w:t>این فرموده‌ی ال</w:t>
      </w:r>
      <w:r w:rsidR="004D41E3" w:rsidRPr="00FB2EE3">
        <w:rPr>
          <w:spacing w:val="0"/>
          <w:rtl/>
          <w:lang w:bidi="ar-SA"/>
        </w:rPr>
        <w:t xml:space="preserve">هی، بدین معنا نیست که الله، عینِ گوش و  </w:t>
      </w:r>
      <w:r w:rsidR="0022006B" w:rsidRPr="00FB2EE3">
        <w:rPr>
          <w:spacing w:val="0"/>
          <w:rtl/>
          <w:lang w:bidi="ar-SA"/>
        </w:rPr>
        <w:t>چشم و دست و پای بنده‌اش می‌گردد؛</w:t>
      </w:r>
      <w:r w:rsidR="004D41E3" w:rsidRPr="00FB2EE3">
        <w:rPr>
          <w:spacing w:val="0"/>
          <w:rtl/>
          <w:lang w:bidi="ar-SA"/>
        </w:rPr>
        <w:t xml:space="preserve"> امکان ندارد؛ زیرا این‌ها، اندام یک مخلوق هستند و یکی شدن خالق و مخلو</w:t>
      </w:r>
      <w:r w:rsidR="0022006B" w:rsidRPr="00FB2EE3">
        <w:rPr>
          <w:spacing w:val="0"/>
          <w:rtl/>
          <w:lang w:bidi="ar-SA"/>
        </w:rPr>
        <w:t>ق، محال است. هم‌چنین الله متعال</w:t>
      </w:r>
      <w:r w:rsidR="004D41E3" w:rsidRPr="00FB2EE3">
        <w:rPr>
          <w:spacing w:val="0"/>
          <w:rtl/>
          <w:lang w:bidi="ar-SA"/>
        </w:rPr>
        <w:t xml:space="preserve"> در ادامه، ثابت فرموده است که درخواست‌کننده و پاسخ‌دهنده و پناه‌جو و پناه‌دهنده، متفاوتند؛ </w:t>
      </w:r>
      <w:r w:rsidR="000232C0" w:rsidRPr="00FB2EE3">
        <w:rPr>
          <w:spacing w:val="0"/>
          <w:rtl/>
          <w:lang w:bidi="ar-SA"/>
        </w:rPr>
        <w:t>چنان‌که</w:t>
      </w:r>
      <w:r w:rsidR="004D41E3" w:rsidRPr="00FB2EE3">
        <w:rPr>
          <w:spacing w:val="0"/>
          <w:rtl/>
          <w:lang w:bidi="ar-SA"/>
        </w:rPr>
        <w:t xml:space="preserve"> می‌فرماید: «و اگر از من چیزی بخواهد، به او عطا می‌کنم و اگر به من پناه جوید، به او پناه می‌دهم».</w:t>
      </w:r>
    </w:p>
    <w:p w:rsidR="00531A6B" w:rsidRPr="00FB2EE3" w:rsidRDefault="00531A6B" w:rsidP="00167AB1">
      <w:pPr>
        <w:rPr>
          <w:spacing w:val="0"/>
          <w:rtl/>
          <w:lang w:bidi="ar-SA"/>
        </w:rPr>
      </w:pPr>
      <w:r w:rsidRPr="00FB2EE3">
        <w:rPr>
          <w:spacing w:val="0"/>
          <w:rtl/>
          <w:lang w:bidi="ar-SA"/>
        </w:rPr>
        <w:t>این‌که فرمود: «و اگر از من چیزی بخواهد، به او عطا می‌کنم»، نشان می‌دهد که دوست الله</w:t>
      </w:r>
      <w:r w:rsidRPr="00FB2EE3">
        <w:rPr>
          <w:spacing w:val="0"/>
          <w:lang w:bidi="ar-SA"/>
        </w:rPr>
        <w:sym w:font="AGA Arabesque" w:char="F055"/>
      </w:r>
      <w:r w:rsidRPr="00FB2EE3">
        <w:rPr>
          <w:spacing w:val="0"/>
          <w:rtl/>
          <w:lang w:bidi="ar-SA"/>
        </w:rPr>
        <w:t xml:space="preserve"> پس از</w:t>
      </w:r>
      <w:r w:rsidR="0022006B" w:rsidRPr="00FB2EE3">
        <w:rPr>
          <w:spacing w:val="0"/>
          <w:rtl/>
          <w:lang w:bidi="ar-SA"/>
        </w:rPr>
        <w:t xml:space="preserve"> آن‌که با فرایض و نوافل به الله</w:t>
      </w:r>
      <w:r w:rsidRPr="00FB2EE3">
        <w:rPr>
          <w:spacing w:val="0"/>
          <w:rtl/>
          <w:lang w:bidi="ar-SA"/>
        </w:rPr>
        <w:t xml:space="preserve"> تقرب و نزدیکی می‌جوید، مستجاب‌الدعوه می‌گردد و هرچه بخواهد، الله متعال</w:t>
      </w:r>
      <w:r w:rsidR="0022006B" w:rsidRPr="00FB2EE3">
        <w:rPr>
          <w:spacing w:val="0"/>
          <w:rtl/>
          <w:lang w:bidi="ar-SA"/>
        </w:rPr>
        <w:t xml:space="preserve"> به او عطا می‌کند؛</w:t>
      </w:r>
      <w:r w:rsidRPr="00FB2EE3">
        <w:rPr>
          <w:spacing w:val="0"/>
          <w:rtl/>
          <w:lang w:bidi="ar-SA"/>
        </w:rPr>
        <w:t xml:space="preserve"> البته نه هر چیزی؛ بلکه همان‌طور که در احاد</w:t>
      </w:r>
      <w:r w:rsidR="0022006B" w:rsidRPr="00FB2EE3">
        <w:rPr>
          <w:spacing w:val="0"/>
          <w:rtl/>
          <w:lang w:bidi="ar-SA"/>
        </w:rPr>
        <w:t>ی</w:t>
      </w:r>
      <w:r w:rsidRPr="00FB2EE3">
        <w:rPr>
          <w:spacing w:val="0"/>
          <w:rtl/>
          <w:lang w:bidi="ar-SA"/>
        </w:rPr>
        <w:t>ث دیگر آمده است، اگر درخواست متقاضی، بر پایه‌ی گناه و معصیت یا قطع رابطه‌ی خویشاوندی نباشد، درخواستش را اجابت می‌نماید. لذا اگر چیزی بخوا</w:t>
      </w:r>
      <w:r w:rsidR="0022006B" w:rsidRPr="00FB2EE3">
        <w:rPr>
          <w:spacing w:val="0"/>
          <w:rtl/>
          <w:lang w:bidi="ar-SA"/>
        </w:rPr>
        <w:t>هد که گناه است، پذیرفته نمی‌شود؛</w:t>
      </w:r>
      <w:r w:rsidRPr="00FB2EE3">
        <w:rPr>
          <w:spacing w:val="0"/>
          <w:rtl/>
          <w:lang w:bidi="ar-SA"/>
        </w:rPr>
        <w:t xml:space="preserve"> گرچه غالباً دوست</w:t>
      </w:r>
      <w:r w:rsidR="0022006B" w:rsidRPr="00FB2EE3">
        <w:rPr>
          <w:spacing w:val="0"/>
          <w:rtl/>
          <w:lang w:bidi="ar-SA"/>
        </w:rPr>
        <w:t>ِ</w:t>
      </w:r>
      <w:r w:rsidRPr="00FB2EE3">
        <w:rPr>
          <w:spacing w:val="0"/>
          <w:rtl/>
          <w:lang w:bidi="ar-SA"/>
        </w:rPr>
        <w:t xml:space="preserve"> خداوند</w:t>
      </w:r>
      <w:r w:rsidRPr="00FB2EE3">
        <w:rPr>
          <w:spacing w:val="0"/>
          <w:lang w:bidi="ar-SA"/>
        </w:rPr>
        <w:sym w:font="AGA Arabesque" w:char="F055"/>
      </w:r>
      <w:r w:rsidRPr="00FB2EE3">
        <w:rPr>
          <w:spacing w:val="0"/>
          <w:rtl/>
          <w:lang w:bidi="ar-SA"/>
        </w:rPr>
        <w:t>، چیزی درخواست نمی‌کند که گناه است؛ زیرا ولی یا دوست الله، مؤمن و پرهیزکار می‌باشد و هیچ مؤمن پرهیزکاری، خواهان گناه و معصیت یا قطع پیوند خویشاوندی نیست.</w:t>
      </w:r>
    </w:p>
    <w:p w:rsidR="00A27D6E" w:rsidRPr="00FB2EE3" w:rsidRDefault="00A27D6E" w:rsidP="00167AB1">
      <w:pPr>
        <w:rPr>
          <w:spacing w:val="0"/>
          <w:rtl/>
          <w:lang w:bidi="ar-SA"/>
        </w:rPr>
      </w:pPr>
      <w:r w:rsidRPr="00FB2EE3">
        <w:rPr>
          <w:spacing w:val="0"/>
          <w:rtl/>
          <w:lang w:bidi="ar-SA"/>
        </w:rPr>
        <w:t>فرمود: «و اگر به م</w:t>
      </w:r>
      <w:r w:rsidR="0022006B" w:rsidRPr="00FB2EE3">
        <w:rPr>
          <w:spacing w:val="0"/>
          <w:rtl/>
          <w:lang w:bidi="ar-SA"/>
        </w:rPr>
        <w:t>ن پناه جوید، به او پناه می‌دهم»؛</w:t>
      </w:r>
      <w:r w:rsidRPr="00FB2EE3">
        <w:rPr>
          <w:spacing w:val="0"/>
          <w:rtl/>
          <w:lang w:bidi="ar-SA"/>
        </w:rPr>
        <w:t xml:space="preserve"> </w:t>
      </w:r>
      <w:r w:rsidR="0022006B" w:rsidRPr="00FB2EE3">
        <w:rPr>
          <w:spacing w:val="0"/>
          <w:rtl/>
          <w:lang w:bidi="ar-SA"/>
        </w:rPr>
        <w:t>یعنی هرگاه دوست و ولی من</w:t>
      </w:r>
      <w:r w:rsidR="00073882" w:rsidRPr="00FB2EE3">
        <w:rPr>
          <w:spacing w:val="0"/>
          <w:rtl/>
          <w:lang w:bidi="ar-SA"/>
        </w:rPr>
        <w:t xml:space="preserve"> به من پناهنده شود و از شرّ چیزی به من پناه بیاورد، ضمن پذیرش خواسته‌اش، به او پناه می‌دهم.</w:t>
      </w:r>
    </w:p>
    <w:p w:rsidR="00073882" w:rsidRPr="00FB2EE3" w:rsidRDefault="00C63AF5" w:rsidP="00167AB1">
      <w:pPr>
        <w:rPr>
          <w:spacing w:val="0"/>
          <w:rtl/>
          <w:lang w:bidi="ar-SA"/>
        </w:rPr>
      </w:pPr>
      <w:r w:rsidRPr="00FB2EE3">
        <w:rPr>
          <w:spacing w:val="0"/>
          <w:rtl/>
          <w:lang w:bidi="ar-SA"/>
        </w:rPr>
        <w:t>نکاتی چند از این حدیث برداشت می‌شود:</w:t>
      </w:r>
    </w:p>
    <w:p w:rsidR="00C63AF5" w:rsidRPr="00FB2EE3" w:rsidRDefault="00C63AF5" w:rsidP="00167AB1">
      <w:pPr>
        <w:rPr>
          <w:spacing w:val="0"/>
          <w:rtl/>
          <w:lang w:bidi="ar-SA"/>
        </w:rPr>
      </w:pPr>
      <w:r w:rsidRPr="00FB2EE3">
        <w:rPr>
          <w:spacing w:val="0"/>
          <w:rtl/>
          <w:lang w:bidi="ar-SA"/>
        </w:rPr>
        <w:lastRenderedPageBreak/>
        <w:t>اول: اثبات ولایت و دوستی برای الله</w:t>
      </w:r>
      <w:r w:rsidRPr="00FB2EE3">
        <w:rPr>
          <w:spacing w:val="0"/>
          <w:lang w:bidi="ar-SA"/>
        </w:rPr>
        <w:sym w:font="AGA Arabesque" w:char="F055"/>
      </w:r>
      <w:r w:rsidR="00B2437A" w:rsidRPr="00FB2EE3">
        <w:rPr>
          <w:spacing w:val="0"/>
          <w:rtl/>
          <w:lang w:bidi="ar-SA"/>
        </w:rPr>
        <w:t>؛ ولایت ال</w:t>
      </w:r>
      <w:r w:rsidRPr="00FB2EE3">
        <w:rPr>
          <w:spacing w:val="0"/>
          <w:rtl/>
          <w:lang w:bidi="ar-SA"/>
        </w:rPr>
        <w:t>هی، بر دو گونه است: ولایت عمومی و فراگیر که به معنای برتری و چیرگی بر همه‌ی بندگانش می‌باشد و بدین معناست که الله</w:t>
      </w:r>
      <w:r w:rsidRPr="00FB2EE3">
        <w:rPr>
          <w:spacing w:val="0"/>
          <w:lang w:bidi="ar-SA"/>
        </w:rPr>
        <w:sym w:font="AGA Arabesque" w:char="F055"/>
      </w:r>
      <w:r w:rsidRPr="00FB2EE3">
        <w:rPr>
          <w:spacing w:val="0"/>
          <w:rtl/>
          <w:lang w:bidi="ar-SA"/>
        </w:rPr>
        <w:t xml:space="preserve"> امور بندگانش را تدبیر می کند و به آن‌ها رسیدگی می‌نماید. لذا ذاتی که امور همه‌ی انسان‌ها را سرپرستی و تدبیر و اداره می‌کند، الله</w:t>
      </w:r>
      <w:r w:rsidRPr="00FB2EE3">
        <w:rPr>
          <w:spacing w:val="0"/>
          <w:lang w:bidi="ar-SA"/>
        </w:rPr>
        <w:sym w:font="AGA Arabesque" w:char="F055"/>
      </w:r>
      <w:r w:rsidR="0022006B" w:rsidRPr="00FB2EE3">
        <w:rPr>
          <w:spacing w:val="0"/>
          <w:rtl/>
          <w:lang w:bidi="ar-SA"/>
        </w:rPr>
        <w:t xml:space="preserve"> می‌باشد؛</w:t>
      </w:r>
      <w:r w:rsidRPr="00FB2EE3">
        <w:rPr>
          <w:spacing w:val="0"/>
          <w:rtl/>
          <w:lang w:bidi="ar-SA"/>
        </w:rPr>
        <w:t xml:space="preserve"> همان‌طور که می‌فرماید:</w:t>
      </w:r>
    </w:p>
    <w:p w:rsidR="00C63AF5" w:rsidRPr="00FB2EE3" w:rsidRDefault="00263E38" w:rsidP="00263E38">
      <w:pPr>
        <w:pStyle w:val="a1"/>
        <w:rPr>
          <w:rStyle w:val="Char8"/>
          <w:rtl/>
        </w:rPr>
      </w:pPr>
      <w:r w:rsidRPr="00FB2EE3">
        <w:rPr>
          <w:rFonts w:ascii="KFGQPC Uthman Taha Naskh" w:cs="KFGQPC Uthman Taha Naskh" w:hint="c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أَحَدَكُمُ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تَوَفَّت</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رُسُلُنَا</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يُفَرِّطُونَ</w:t>
      </w:r>
      <w:r w:rsidRPr="00FB2EE3">
        <w:rPr>
          <w:rFonts w:ascii="KFGQPC Uthmanic Script HAFS"/>
          <w:rtl/>
          <w:lang w:bidi="ar-SA"/>
        </w:rPr>
        <w:t xml:space="preserve"> </w:t>
      </w:r>
      <w:r w:rsidRPr="00FB2EE3">
        <w:rPr>
          <w:rFonts w:ascii="KFGQPC Uthmanic Script HAFS" w:hint="cs"/>
          <w:rtl/>
          <w:lang w:bidi="ar-SA"/>
        </w:rPr>
        <w:t>٦١</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رُدُّو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٦١</w:t>
      </w:r>
      <w:r w:rsidRPr="00FB2EE3">
        <w:rPr>
          <w:rStyle w:val="Char8"/>
          <w:rFonts w:hint="eastAsia"/>
          <w:rtl/>
        </w:rPr>
        <w:t>،</w:t>
      </w:r>
      <w:r w:rsidRPr="00FB2EE3">
        <w:rPr>
          <w:rStyle w:val="Char8"/>
          <w:rtl/>
        </w:rPr>
        <w:t xml:space="preserve">  </w:t>
      </w:r>
      <w:r w:rsidRPr="00FB2EE3">
        <w:rPr>
          <w:rStyle w:val="Char8"/>
          <w:rFonts w:hint="cs"/>
          <w:rtl/>
        </w:rPr>
        <w:t>٦٢</w:t>
      </w:r>
      <w:r w:rsidRPr="00FB2EE3">
        <w:rPr>
          <w:rStyle w:val="Char8"/>
          <w:rtl/>
        </w:rPr>
        <w:t xml:space="preserve">]  </w:t>
      </w:r>
      <w:r w:rsidR="00B73B66" w:rsidRPr="00FB2EE3">
        <w:rPr>
          <w:rStyle w:val="Char8"/>
          <w:rtl/>
        </w:rPr>
        <w:tab/>
      </w:r>
    </w:p>
    <w:p w:rsidR="004D41E3" w:rsidRPr="00FB2EE3" w:rsidRDefault="00D80F50" w:rsidP="00167AB1">
      <w:pPr>
        <w:pStyle w:val="a2"/>
        <w:rPr>
          <w:rtl/>
          <w:lang w:bidi="ar-SA"/>
        </w:rPr>
      </w:pPr>
      <w:r w:rsidRPr="00FB2EE3">
        <w:rPr>
          <w:rtl/>
          <w:lang w:bidi="ar-SA"/>
        </w:rPr>
        <w:t>و چون مرگ هر یک از شما فرا رسد، فرستادگان ما جانش را می</w:t>
      </w:r>
      <w:r w:rsidRPr="00FB2EE3">
        <w:rPr>
          <w:rtl/>
          <w:lang w:bidi="ar-SA"/>
        </w:rPr>
        <w:softHyphen/>
        <w:t>گیرند و کوتاهی نمی</w:t>
      </w:r>
      <w:r w:rsidRPr="00FB2EE3">
        <w:rPr>
          <w:rtl/>
          <w:lang w:bidi="ar-SA"/>
        </w:rPr>
        <w:softHyphen/>
        <w:t>کنند. سپس به سوی الله، سرور راستینشان بازگردانده می</w:t>
      </w:r>
      <w:r w:rsidR="0022006B" w:rsidRPr="00FB2EE3">
        <w:rPr>
          <w:rtl/>
          <w:lang w:bidi="ar-SA"/>
        </w:rPr>
        <w:t>‌</w:t>
      </w:r>
      <w:r w:rsidRPr="00FB2EE3">
        <w:rPr>
          <w:rtl/>
          <w:lang w:bidi="ar-SA"/>
        </w:rPr>
        <w:t>شوند.</w:t>
      </w:r>
    </w:p>
    <w:p w:rsidR="00D80F50" w:rsidRPr="00FB2EE3" w:rsidRDefault="00D80F50" w:rsidP="00167AB1">
      <w:pPr>
        <w:rPr>
          <w:spacing w:val="0"/>
          <w:rtl/>
          <w:lang w:bidi="ar-SA"/>
        </w:rPr>
      </w:pPr>
      <w:r w:rsidRPr="00FB2EE3">
        <w:rPr>
          <w:spacing w:val="0"/>
          <w:rtl/>
          <w:lang w:bidi="ar-SA"/>
        </w:rPr>
        <w:t xml:space="preserve">لذا الله، سرور و کارساز بندگانش می‌باشد و </w:t>
      </w:r>
      <w:r w:rsidR="00B2437A" w:rsidRPr="00FB2EE3">
        <w:rPr>
          <w:spacing w:val="0"/>
          <w:rtl/>
          <w:lang w:bidi="ar-SA"/>
        </w:rPr>
        <w:t>این، همان ولایت عام و فراگیر ال</w:t>
      </w:r>
      <w:r w:rsidRPr="00FB2EE3">
        <w:rPr>
          <w:spacing w:val="0"/>
          <w:rtl/>
          <w:lang w:bidi="ar-SA"/>
        </w:rPr>
        <w:t>هی</w:t>
      </w:r>
      <w:r w:rsidR="0022006B" w:rsidRPr="00FB2EE3">
        <w:rPr>
          <w:spacing w:val="0"/>
          <w:rtl/>
          <w:lang w:bidi="ar-SA"/>
        </w:rPr>
        <w:t>‌</w:t>
      </w:r>
      <w:r w:rsidRPr="00FB2EE3">
        <w:rPr>
          <w:spacing w:val="0"/>
          <w:rtl/>
          <w:lang w:bidi="ar-SA"/>
        </w:rPr>
        <w:t>ست که همه‌ی مخلوق‌‌ها و آفریده‌هایش را دربرمی‌گیرد.</w:t>
      </w:r>
    </w:p>
    <w:p w:rsidR="00D80F50" w:rsidRPr="00FB2EE3" w:rsidRDefault="00DD009B" w:rsidP="00167AB1">
      <w:pPr>
        <w:rPr>
          <w:spacing w:val="0"/>
          <w:rtl/>
          <w:lang w:bidi="ar-SA"/>
        </w:rPr>
      </w:pPr>
      <w:r w:rsidRPr="00FB2EE3">
        <w:rPr>
          <w:spacing w:val="0"/>
          <w:rtl/>
          <w:lang w:bidi="ar-SA"/>
        </w:rPr>
        <w:t>اما دومین نوع ولایت، یعنی ولایت خاص و ویژه‌ی الله</w:t>
      </w:r>
      <w:r w:rsidRPr="00FB2EE3">
        <w:rPr>
          <w:spacing w:val="0"/>
          <w:lang w:bidi="ar-SA"/>
        </w:rPr>
        <w:sym w:font="AGA Arabesque" w:char="F055"/>
      </w:r>
      <w:r w:rsidRPr="00FB2EE3">
        <w:rPr>
          <w:spacing w:val="0"/>
          <w:rtl/>
          <w:lang w:bidi="ar-SA"/>
        </w:rPr>
        <w:t>؛ می‌فرماید:</w:t>
      </w:r>
    </w:p>
    <w:p w:rsidR="00EE3407" w:rsidRPr="00FB2EE3" w:rsidRDefault="00263E38" w:rsidP="00263E38">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يُخ</w:t>
      </w:r>
      <w:r w:rsidRPr="00FB2EE3">
        <w:rPr>
          <w:rFonts w:ascii="KFGQPC Uthmanic Script HAFS" w:hint="cs"/>
          <w:rtl/>
          <w:lang w:bidi="ar-SA"/>
        </w:rPr>
        <w:t>ۡ</w:t>
      </w:r>
      <w:r w:rsidRPr="00FB2EE3">
        <w:rPr>
          <w:rFonts w:ascii="KFGQPC Uthmanic Script HAFS" w:hint="eastAsia"/>
          <w:rtl/>
          <w:lang w:bidi="ar-SA"/>
        </w:rPr>
        <w:t>رِجُهُم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لظُّلُمَ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لنُّورِ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لِيَا</w:t>
      </w:r>
      <w:r w:rsidRPr="00FB2EE3">
        <w:rPr>
          <w:rFonts w:ascii="KFGQPC Uthmanic Script HAFS" w:hint="cs"/>
          <w:rtl/>
          <w:lang w:bidi="ar-SA"/>
        </w:rPr>
        <w:t>ٓ</w:t>
      </w:r>
      <w:r w:rsidRPr="00FB2EE3">
        <w:rPr>
          <w:rFonts w:ascii="KFGQPC Uthmanic Script HAFS" w:hint="eastAsia"/>
          <w:rtl/>
          <w:lang w:bidi="ar-SA"/>
        </w:rPr>
        <w:t>ؤُهُمُ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لطَّ</w:t>
      </w:r>
      <w:r w:rsidRPr="00FB2EE3">
        <w:rPr>
          <w:rFonts w:ascii="KFGQPC Uthmanic Script HAFS" w:hint="cs"/>
          <w:rtl/>
          <w:lang w:bidi="ar-SA"/>
        </w:rPr>
        <w:t>ٰ</w:t>
      </w:r>
      <w:r w:rsidRPr="00FB2EE3">
        <w:rPr>
          <w:rFonts w:ascii="KFGQPC Uthmanic Script HAFS" w:hint="eastAsia"/>
          <w:rtl/>
          <w:lang w:bidi="ar-SA"/>
        </w:rPr>
        <w:t>غُوتُ</w:t>
      </w:r>
      <w:r w:rsidRPr="00FB2EE3">
        <w:rPr>
          <w:rFonts w:ascii="KFGQPC Uthmanic Script HAFS"/>
          <w:rtl/>
          <w:lang w:bidi="ar-SA"/>
        </w:rPr>
        <w:t xml:space="preserve"> </w:t>
      </w:r>
      <w:r w:rsidRPr="00FB2EE3">
        <w:rPr>
          <w:rFonts w:ascii="KFGQPC Uthmanic Script HAFS" w:hint="eastAsia"/>
          <w:rtl/>
          <w:lang w:bidi="ar-SA"/>
        </w:rPr>
        <w:t>يُخ</w:t>
      </w:r>
      <w:r w:rsidRPr="00FB2EE3">
        <w:rPr>
          <w:rFonts w:ascii="KFGQPC Uthmanic Script HAFS" w:hint="cs"/>
          <w:rtl/>
          <w:lang w:bidi="ar-SA"/>
        </w:rPr>
        <w:t>ۡ</w:t>
      </w:r>
      <w:r w:rsidRPr="00FB2EE3">
        <w:rPr>
          <w:rFonts w:ascii="KFGQPC Uthmanic Script HAFS" w:hint="eastAsia"/>
          <w:rtl/>
          <w:lang w:bidi="ar-SA"/>
        </w:rPr>
        <w:t>رِجُونَهُم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لنُّورِ</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لظُّلُمَ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٢٥٧</w:t>
      </w:r>
      <w:r w:rsidRPr="00FB2EE3">
        <w:rPr>
          <w:rStyle w:val="Char8"/>
          <w:rtl/>
        </w:rPr>
        <w:t>]</w:t>
      </w:r>
      <w:r w:rsidRPr="00FB2EE3">
        <w:rPr>
          <w:rFonts w:ascii="KFGQPC Uthman Taha Naskh" w:cs="KFGQPC Uthman Taha Naskh"/>
          <w:rtl/>
          <w:lang w:bidi="ar-SA"/>
        </w:rPr>
        <w:t xml:space="preserve">  </w:t>
      </w:r>
      <w:r w:rsidR="00B73B66" w:rsidRPr="00FB2EE3">
        <w:rPr>
          <w:rtl/>
          <w:lang w:bidi="ar-SA"/>
        </w:rPr>
        <w:tab/>
      </w:r>
    </w:p>
    <w:p w:rsidR="00DD009B" w:rsidRPr="00FB2EE3" w:rsidRDefault="00EE3407" w:rsidP="00167AB1">
      <w:pPr>
        <w:pStyle w:val="a2"/>
        <w:rPr>
          <w:rtl/>
          <w:lang w:bidi="ar-SA"/>
        </w:rPr>
      </w:pPr>
      <w:r w:rsidRPr="00FB2EE3">
        <w:rPr>
          <w:rtl/>
          <w:lang w:bidi="ar-SA"/>
        </w:rPr>
        <w:t>الله، یاور و کارساز مؤمنان است؛ آنان را از تاریکی</w:t>
      </w:r>
      <w:r w:rsidRPr="00FB2EE3">
        <w:rPr>
          <w:rtl/>
          <w:lang w:bidi="ar-SA"/>
        </w:rPr>
        <w:softHyphen/>
        <w:t>ها(ی کفر و شرک) به سوی نور هدایت می</w:t>
      </w:r>
      <w:r w:rsidRPr="00FB2EE3">
        <w:rPr>
          <w:rtl/>
          <w:lang w:bidi="ar-SA"/>
        </w:rPr>
        <w:softHyphen/>
        <w:t>کند</w:t>
      </w:r>
      <w:r w:rsidR="0022006B" w:rsidRPr="00FB2EE3">
        <w:rPr>
          <w:rtl/>
          <w:lang w:bidi="ar-SA"/>
        </w:rPr>
        <w:t>؛</w:t>
      </w:r>
      <w:r w:rsidRPr="00FB2EE3">
        <w:rPr>
          <w:rtl/>
          <w:lang w:bidi="ar-SA"/>
        </w:rPr>
        <w:t xml:space="preserve"> اما اولیای کسانی که کفر ورزند، معبودان باطل و طغیان‌گرانی هستند که آ‌ن‌ها را از نورِ (حق و هدایت) به تاریکی</w:t>
      </w:r>
      <w:r w:rsidRPr="00FB2EE3">
        <w:rPr>
          <w:rtl/>
          <w:lang w:bidi="ar-SA"/>
        </w:rPr>
        <w:softHyphen/>
        <w:t>ها(ی کفر و تردید) می</w:t>
      </w:r>
      <w:r w:rsidRPr="00FB2EE3">
        <w:rPr>
          <w:rtl/>
          <w:lang w:bidi="ar-SA"/>
        </w:rPr>
        <w:softHyphen/>
        <w:t>کشانند.</w:t>
      </w:r>
    </w:p>
    <w:p w:rsidR="007E68D1" w:rsidRPr="00FB2EE3" w:rsidRDefault="00B2437A" w:rsidP="00167AB1">
      <w:pPr>
        <w:rPr>
          <w:spacing w:val="0"/>
          <w:rtl/>
          <w:lang w:bidi="ar-SA"/>
        </w:rPr>
      </w:pPr>
      <w:r w:rsidRPr="00FB2EE3">
        <w:rPr>
          <w:spacing w:val="0"/>
          <w:rtl/>
          <w:lang w:bidi="ar-SA"/>
        </w:rPr>
        <w:t>ولایت عمومی و فراگیر ال</w:t>
      </w:r>
      <w:r w:rsidR="00FA6B5D" w:rsidRPr="00FB2EE3">
        <w:rPr>
          <w:spacing w:val="0"/>
          <w:rtl/>
          <w:lang w:bidi="ar-SA"/>
        </w:rPr>
        <w:t>هی، ر</w:t>
      </w:r>
      <w:r w:rsidR="00C23A11" w:rsidRPr="00FB2EE3">
        <w:rPr>
          <w:spacing w:val="0"/>
          <w:rtl/>
          <w:lang w:bidi="ar-SA"/>
        </w:rPr>
        <w:t>بطی به انسان ندارد و الله متعال</w:t>
      </w:r>
      <w:r w:rsidR="00FA6B5D" w:rsidRPr="00FB2EE3">
        <w:rPr>
          <w:spacing w:val="0"/>
          <w:rtl/>
          <w:lang w:bidi="ar-SA"/>
        </w:rPr>
        <w:t xml:space="preserve"> هر که را بخواهد، بدون تأثیر یا خواست و اراده‌ی او، یاری می‌کند یا </w:t>
      </w:r>
      <w:r w:rsidR="00C23A11" w:rsidRPr="00FB2EE3">
        <w:rPr>
          <w:spacing w:val="0"/>
          <w:rtl/>
          <w:lang w:bidi="ar-SA"/>
        </w:rPr>
        <w:t>به دوستی خویش برمی‌گزیند؛</w:t>
      </w:r>
      <w:r w:rsidR="007E68D1" w:rsidRPr="00FB2EE3">
        <w:rPr>
          <w:spacing w:val="0"/>
          <w:rtl/>
          <w:lang w:bidi="ar-SA"/>
        </w:rPr>
        <w:t xml:space="preserve"> اما</w:t>
      </w:r>
      <w:r w:rsidRPr="00FB2EE3">
        <w:rPr>
          <w:spacing w:val="0"/>
          <w:rtl/>
          <w:lang w:bidi="ar-SA"/>
        </w:rPr>
        <w:t xml:space="preserve"> ولایت و دوستی خاص یا ویژه‌ی ال</w:t>
      </w:r>
      <w:r w:rsidR="007E68D1" w:rsidRPr="00FB2EE3">
        <w:rPr>
          <w:spacing w:val="0"/>
          <w:rtl/>
          <w:lang w:bidi="ar-SA"/>
        </w:rPr>
        <w:t>هی، به انسان بستگی دارد و انسان، خود برای دست‌یابی به مقام دوستی با الله، پیش‌قدم می‌شود تا این‌که الله</w:t>
      </w:r>
      <w:r w:rsidR="007E68D1" w:rsidRPr="00FB2EE3">
        <w:rPr>
          <w:spacing w:val="0"/>
          <w:lang w:bidi="ar-SA"/>
        </w:rPr>
        <w:sym w:font="AGA Arabesque" w:char="F055"/>
      </w:r>
      <w:r w:rsidR="007E68D1" w:rsidRPr="00FB2EE3">
        <w:rPr>
          <w:spacing w:val="0"/>
          <w:rtl/>
          <w:lang w:bidi="ar-SA"/>
        </w:rPr>
        <w:t>، دوست و یاور او</w:t>
      </w:r>
      <w:r w:rsidR="00C23A11" w:rsidRPr="00FB2EE3">
        <w:rPr>
          <w:spacing w:val="0"/>
          <w:rtl/>
          <w:lang w:bidi="ar-SA"/>
        </w:rPr>
        <w:t xml:space="preserve"> می‌گردد و این، با ایمان و تقوا</w:t>
      </w:r>
      <w:r w:rsidR="007E68D1" w:rsidRPr="00FB2EE3">
        <w:rPr>
          <w:spacing w:val="0"/>
          <w:rtl/>
          <w:lang w:bidi="ar-SA"/>
        </w:rPr>
        <w:t xml:space="preserve"> میسر می‌شود:</w:t>
      </w:r>
    </w:p>
    <w:p w:rsidR="007E68D1" w:rsidRPr="00FB2EE3" w:rsidRDefault="00263E38" w:rsidP="00263E38">
      <w:pPr>
        <w:pStyle w:val="a1"/>
        <w:rPr>
          <w:rStyle w:val="Char8"/>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يَتَّقُونَ</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٦٣</w:t>
      </w:r>
      <w:r w:rsidRPr="00FB2EE3">
        <w:rPr>
          <w:rStyle w:val="Char8"/>
          <w:rtl/>
        </w:rPr>
        <w:t xml:space="preserve">]  </w:t>
      </w:r>
      <w:r w:rsidR="00B73B66" w:rsidRPr="00FB2EE3">
        <w:rPr>
          <w:rStyle w:val="Char8"/>
          <w:rtl/>
        </w:rPr>
        <w:tab/>
      </w:r>
    </w:p>
    <w:p w:rsidR="007E68D1" w:rsidRPr="00FB2EE3" w:rsidRDefault="007E68D1" w:rsidP="00167AB1">
      <w:pPr>
        <w:pStyle w:val="a2"/>
        <w:rPr>
          <w:rtl/>
          <w:lang w:bidi="ar-SA"/>
        </w:rPr>
      </w:pPr>
      <w:r w:rsidRPr="00FB2EE3">
        <w:rPr>
          <w:rtl/>
          <w:lang w:bidi="ar-SA"/>
        </w:rPr>
        <w:t>آنان که ایمان آورد‌ه‌اند و تقوا و پرهیزکاری پیشه می‌کنند.</w:t>
      </w:r>
    </w:p>
    <w:p w:rsidR="00D51F48" w:rsidRPr="00FB2EE3" w:rsidRDefault="007E68D1" w:rsidP="00167AB1">
      <w:pPr>
        <w:rPr>
          <w:spacing w:val="0"/>
          <w:rtl/>
          <w:lang w:bidi="ar-SA"/>
        </w:rPr>
      </w:pPr>
      <w:r w:rsidRPr="00FB2EE3">
        <w:rPr>
          <w:spacing w:val="0"/>
          <w:rtl/>
          <w:lang w:bidi="ar-SA"/>
        </w:rPr>
        <w:lastRenderedPageBreak/>
        <w:t>از این حدیث به فضیلت و جایگاه والای اولیا و دوستان الله</w:t>
      </w:r>
      <w:r w:rsidRPr="00FB2EE3">
        <w:rPr>
          <w:spacing w:val="0"/>
          <w:lang w:bidi="ar-SA"/>
        </w:rPr>
        <w:sym w:font="AGA Arabesque" w:char="F055"/>
      </w:r>
      <w:r w:rsidR="00C23A11" w:rsidRPr="00FB2EE3">
        <w:rPr>
          <w:spacing w:val="0"/>
          <w:rtl/>
          <w:lang w:bidi="ar-SA"/>
        </w:rPr>
        <w:t>،</w:t>
      </w:r>
      <w:r w:rsidRPr="00FB2EE3">
        <w:rPr>
          <w:spacing w:val="0"/>
          <w:rtl/>
          <w:lang w:bidi="ar-SA"/>
        </w:rPr>
        <w:t xml:space="preserve"> پی می</w:t>
      </w:r>
      <w:r w:rsidR="00D51F48" w:rsidRPr="00FB2EE3">
        <w:rPr>
          <w:spacing w:val="0"/>
          <w:rtl/>
          <w:lang w:bidi="ar-SA"/>
        </w:rPr>
        <w:t>‌بریم و درمی‌یابیم که الله متعال، دشمن کسانی</w:t>
      </w:r>
      <w:r w:rsidR="00C23A11" w:rsidRPr="00FB2EE3">
        <w:rPr>
          <w:spacing w:val="0"/>
          <w:rtl/>
          <w:lang w:bidi="ar-SA"/>
        </w:rPr>
        <w:t>‌</w:t>
      </w:r>
      <w:r w:rsidR="00D51F48" w:rsidRPr="00FB2EE3">
        <w:rPr>
          <w:spacing w:val="0"/>
          <w:rtl/>
          <w:lang w:bidi="ar-SA"/>
        </w:rPr>
        <w:t>ست که با دوستان او، دشمنی می‌کنند و بلکه با آنان اعلام جنگ می‌نماید.</w:t>
      </w:r>
    </w:p>
    <w:p w:rsidR="00EE3407" w:rsidRPr="00FB2EE3" w:rsidRDefault="00D51F48" w:rsidP="00167AB1">
      <w:pPr>
        <w:rPr>
          <w:spacing w:val="0"/>
          <w:rtl/>
          <w:lang w:bidi="ar-SA"/>
        </w:rPr>
      </w:pPr>
      <w:r w:rsidRPr="00FB2EE3">
        <w:rPr>
          <w:spacing w:val="0"/>
          <w:rtl/>
          <w:lang w:bidi="ar-SA"/>
        </w:rPr>
        <w:t>حدیث مذکور، بیان‌گر این نکته است که اعمال واجب از قبیل: نماز، زکات، روزه، حج، جهاد، فراگیری علم و امثال آن، از اعمال مستحب، به‌مراتب برتر می‌باشد؛ زیرا الله</w:t>
      </w:r>
      <w:r w:rsidRPr="00FB2EE3">
        <w:rPr>
          <w:spacing w:val="0"/>
          <w:lang w:bidi="ar-SA"/>
        </w:rPr>
        <w:sym w:font="AGA Arabesque" w:char="F055"/>
      </w:r>
      <w:r w:rsidRPr="00FB2EE3">
        <w:rPr>
          <w:spacing w:val="0"/>
          <w:rtl/>
          <w:lang w:bidi="ar-SA"/>
        </w:rPr>
        <w:t xml:space="preserve"> در این حدیث قدسی فرموده است: «محبوب‌ترین چیز نزد من که بنده‌ام به‌وسیله‌‌ی آن به من تقرب و نزدیکی می‌جوید، اعمالی</w:t>
      </w:r>
      <w:r w:rsidR="00C23A11" w:rsidRPr="00FB2EE3">
        <w:rPr>
          <w:spacing w:val="0"/>
          <w:rtl/>
          <w:lang w:bidi="ar-SA"/>
        </w:rPr>
        <w:t>‌</w:t>
      </w:r>
      <w:r w:rsidRPr="00FB2EE3">
        <w:rPr>
          <w:spacing w:val="0"/>
          <w:rtl/>
          <w:lang w:bidi="ar-SA"/>
        </w:rPr>
        <w:t>ست که بر او فرض کرده‌ام».</w:t>
      </w:r>
    </w:p>
    <w:p w:rsidR="00D51F48" w:rsidRPr="00FB2EE3" w:rsidRDefault="00D51F48" w:rsidP="00167AB1">
      <w:pPr>
        <w:rPr>
          <w:spacing w:val="0"/>
          <w:rtl/>
          <w:lang w:bidi="ar-SA"/>
        </w:rPr>
      </w:pPr>
      <w:r w:rsidRPr="00FB2EE3">
        <w:rPr>
          <w:spacing w:val="0"/>
          <w:rtl/>
          <w:lang w:bidi="ar-SA"/>
        </w:rPr>
        <w:t>این حدیث، صفت محبت و دوستی را برای الله</w:t>
      </w:r>
      <w:r w:rsidRPr="00FB2EE3">
        <w:rPr>
          <w:spacing w:val="0"/>
          <w:lang w:bidi="ar-SA"/>
        </w:rPr>
        <w:sym w:font="AGA Arabesque" w:char="F055"/>
      </w:r>
      <w:r w:rsidRPr="00FB2EE3">
        <w:rPr>
          <w:spacing w:val="0"/>
          <w:rtl/>
          <w:lang w:bidi="ar-SA"/>
        </w:rPr>
        <w:t xml:space="preserve"> ثابت می‌کند و بیان‌گر این است که الله متعال، برخی از اعمال را ب</w:t>
      </w:r>
      <w:r w:rsidR="00FC3745" w:rsidRPr="00FB2EE3">
        <w:rPr>
          <w:spacing w:val="0"/>
          <w:rtl/>
          <w:lang w:bidi="ar-SA"/>
        </w:rPr>
        <w:t>یش از سایر اعمال، و</w:t>
      </w:r>
      <w:r w:rsidRPr="00FB2EE3">
        <w:rPr>
          <w:spacing w:val="0"/>
          <w:rtl/>
          <w:lang w:bidi="ar-SA"/>
        </w:rPr>
        <w:t xml:space="preserve"> برخی از افراد را بیش از دیگران، </w:t>
      </w:r>
      <w:r w:rsidR="00FC3745" w:rsidRPr="00FB2EE3">
        <w:rPr>
          <w:spacing w:val="0"/>
          <w:rtl/>
          <w:lang w:bidi="ar-SA"/>
        </w:rPr>
        <w:t>دوست دارد. الله</w:t>
      </w:r>
      <w:r w:rsidR="00FC3745" w:rsidRPr="00FB2EE3">
        <w:rPr>
          <w:spacing w:val="0"/>
          <w:lang w:bidi="ar-SA"/>
        </w:rPr>
        <w:sym w:font="AGA Arabesque" w:char="F055"/>
      </w:r>
      <w:r w:rsidR="00FC3745" w:rsidRPr="00FB2EE3">
        <w:rPr>
          <w:spacing w:val="0"/>
          <w:rtl/>
          <w:lang w:bidi="ar-SA"/>
        </w:rPr>
        <w:t xml:space="preserve"> نیکوکاران را دوست دارد و محبتش به‌مقتضای حکمتش، متفاوت می‌باشد.</w:t>
      </w:r>
    </w:p>
    <w:p w:rsidR="00FC3745" w:rsidRPr="00FB2EE3" w:rsidRDefault="0027113A" w:rsidP="00167AB1">
      <w:pPr>
        <w:rPr>
          <w:spacing w:val="0"/>
          <w:rtl/>
          <w:lang w:bidi="ar-SA"/>
        </w:rPr>
      </w:pPr>
      <w:r w:rsidRPr="00FB2EE3">
        <w:rPr>
          <w:spacing w:val="0"/>
          <w:rtl/>
          <w:lang w:bidi="ar-SA"/>
        </w:rPr>
        <w:t xml:space="preserve">از این حدیث، چنین برداشت می‌شود که هرکس، علاوه بر انجام واجبات، به‌وسیله‌ی </w:t>
      </w:r>
      <w:r w:rsidR="00C23A11" w:rsidRPr="00FB2EE3">
        <w:rPr>
          <w:spacing w:val="0"/>
          <w:rtl/>
          <w:lang w:bidi="ar-SA"/>
        </w:rPr>
        <w:t>ن</w:t>
      </w:r>
      <w:r w:rsidRPr="00FB2EE3">
        <w:rPr>
          <w:spacing w:val="0"/>
          <w:rtl/>
          <w:lang w:bidi="ar-SA"/>
        </w:rPr>
        <w:t>وافل به پروردگار متعال، تقرب و نزدیکی بجوید، در همه‌ی کارهایش موفق خواهد</w:t>
      </w:r>
      <w:r w:rsidR="00C23A11" w:rsidRPr="00FB2EE3">
        <w:rPr>
          <w:spacing w:val="0"/>
          <w:rtl/>
          <w:lang w:bidi="ar-SA"/>
        </w:rPr>
        <w:t xml:space="preserve"> بود و روی‌کرد درستی خواهد داشت؛</w:t>
      </w:r>
      <w:r w:rsidRPr="00FB2EE3">
        <w:rPr>
          <w:spacing w:val="0"/>
          <w:rtl/>
          <w:lang w:bidi="ar-SA"/>
        </w:rPr>
        <w:t xml:space="preserve"> همان‌طور که الله</w:t>
      </w:r>
      <w:r w:rsidRPr="00FB2EE3">
        <w:rPr>
          <w:spacing w:val="0"/>
          <w:lang w:bidi="ar-SA"/>
        </w:rPr>
        <w:sym w:font="AGA Arabesque" w:char="F055"/>
      </w:r>
      <w:r w:rsidRPr="00FB2EE3">
        <w:rPr>
          <w:spacing w:val="0"/>
          <w:rtl/>
          <w:lang w:bidi="ar-SA"/>
        </w:rPr>
        <w:t xml:space="preserve"> در این حدیث قدسی می‌فرماید: «و بنده‌ام</w:t>
      </w:r>
      <w:r w:rsidR="00C23A11" w:rsidRPr="00FB2EE3">
        <w:rPr>
          <w:spacing w:val="0"/>
          <w:rtl/>
          <w:lang w:bidi="ar-SA"/>
        </w:rPr>
        <w:t xml:space="preserve"> همواره با انجام دادن نوافل</w:t>
      </w:r>
      <w:r w:rsidRPr="00FB2EE3">
        <w:rPr>
          <w:spacing w:val="0"/>
          <w:rtl/>
          <w:lang w:bidi="ar-SA"/>
        </w:rPr>
        <w:t xml:space="preserve"> به من نزدیک می‌شود تا آن‌که او را دوست می‌دارم و آن‌گاه...» تا پایان حدیث.</w:t>
      </w:r>
    </w:p>
    <w:p w:rsidR="0027113A" w:rsidRPr="00FB2EE3" w:rsidRDefault="00754A8F" w:rsidP="00167AB1">
      <w:pPr>
        <w:rPr>
          <w:spacing w:val="0"/>
          <w:rtl/>
          <w:lang w:bidi="ar-SA"/>
        </w:rPr>
      </w:pPr>
      <w:r w:rsidRPr="00FB2EE3">
        <w:rPr>
          <w:spacing w:val="0"/>
          <w:rtl/>
          <w:lang w:bidi="ar-SA"/>
        </w:rPr>
        <w:t>این حدیث، هم‌چنین نشان می‌دهد که دست‌یابی ب</w:t>
      </w:r>
      <w:r w:rsidR="00B2437A" w:rsidRPr="00FB2EE3">
        <w:rPr>
          <w:spacing w:val="0"/>
          <w:rtl/>
          <w:lang w:bidi="ar-SA"/>
        </w:rPr>
        <w:t>ه دوستی و محبت ال</w:t>
      </w:r>
      <w:r w:rsidRPr="00FB2EE3">
        <w:rPr>
          <w:spacing w:val="0"/>
          <w:rtl/>
          <w:lang w:bidi="ar-SA"/>
        </w:rPr>
        <w:t>هی برای کسی که خواهان آن است، در صورتی که الله توفیقش دهد، آسان می</w:t>
      </w:r>
      <w:r w:rsidR="00872B3D" w:rsidRPr="00FB2EE3">
        <w:rPr>
          <w:spacing w:val="0"/>
          <w:rtl/>
          <w:lang w:bidi="ar-SA"/>
        </w:rPr>
        <w:t>‌باشد و می‌تواند با ادای واجبات و کثرت نوافل به دوستی و ولایت الله</w:t>
      </w:r>
      <w:r w:rsidR="00872B3D" w:rsidRPr="00FB2EE3">
        <w:rPr>
          <w:spacing w:val="0"/>
          <w:lang w:bidi="ar-SA"/>
        </w:rPr>
        <w:sym w:font="AGA Arabesque" w:char="F055"/>
      </w:r>
      <w:r w:rsidR="00872B3D" w:rsidRPr="00FB2EE3">
        <w:rPr>
          <w:spacing w:val="0"/>
          <w:rtl/>
          <w:lang w:bidi="ar-SA"/>
        </w:rPr>
        <w:t xml:space="preserve"> دست یابد.</w:t>
      </w:r>
    </w:p>
    <w:p w:rsidR="002C4E16" w:rsidRPr="00FB2EE3" w:rsidRDefault="002C4E16" w:rsidP="00167AB1">
      <w:pPr>
        <w:rPr>
          <w:spacing w:val="0"/>
          <w:rtl/>
          <w:lang w:bidi="ar-SA"/>
        </w:rPr>
      </w:pPr>
      <w:r w:rsidRPr="00FB2EE3">
        <w:rPr>
          <w:spacing w:val="0"/>
          <w:rtl/>
          <w:lang w:bidi="ar-SA"/>
        </w:rPr>
        <w:t>این حدیث، بیان‌گر عطا</w:t>
      </w:r>
      <w:r w:rsidR="00B2437A" w:rsidRPr="00FB2EE3">
        <w:rPr>
          <w:spacing w:val="0"/>
          <w:rtl/>
          <w:lang w:bidi="ar-SA"/>
        </w:rPr>
        <w:t xml:space="preserve"> و بخشش ال</w:t>
      </w:r>
      <w:r w:rsidR="00C23A11" w:rsidRPr="00FB2EE3">
        <w:rPr>
          <w:spacing w:val="0"/>
          <w:rtl/>
          <w:lang w:bidi="ar-SA"/>
        </w:rPr>
        <w:t xml:space="preserve">هی‌ست </w:t>
      </w:r>
      <w:r w:rsidRPr="00FB2EE3">
        <w:rPr>
          <w:spacing w:val="0"/>
          <w:rtl/>
          <w:lang w:bidi="ar-SA"/>
        </w:rPr>
        <w:t xml:space="preserve">و نشان می‌دهد که پروردگار متعال، دعای دوست خویش را اجابت می‌کند؛ </w:t>
      </w:r>
      <w:r w:rsidR="000232C0" w:rsidRPr="00FB2EE3">
        <w:rPr>
          <w:spacing w:val="0"/>
          <w:rtl/>
          <w:lang w:bidi="ar-SA"/>
        </w:rPr>
        <w:t>چنان‌که</w:t>
      </w:r>
      <w:r w:rsidRPr="00FB2EE3">
        <w:rPr>
          <w:spacing w:val="0"/>
          <w:rtl/>
          <w:lang w:bidi="ar-SA"/>
        </w:rPr>
        <w:t xml:space="preserve"> در این حدیث قدسی می‌فرماید: «و اگر از من چیزی بخواهد، به او عطا می‌کنم و اگر به من پناه جوید، به او پناه می‌دهم».</w:t>
      </w:r>
    </w:p>
    <w:p w:rsidR="002C4E16" w:rsidRPr="00FB2EE3" w:rsidRDefault="002C4E16" w:rsidP="00167AB1">
      <w:pPr>
        <w:rPr>
          <w:rFonts w:ascii="Traditional Arabic"/>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این حدیث را از آن جهت در باب مجاهدت آورده است که ادای واجبات و کثرت </w:t>
      </w:r>
      <w:r w:rsidR="00C23A11" w:rsidRPr="00FB2EE3">
        <w:rPr>
          <w:spacing w:val="0"/>
          <w:rtl/>
          <w:lang w:bidi="ar-SA"/>
        </w:rPr>
        <w:t>ن</w:t>
      </w:r>
      <w:r w:rsidRPr="00FB2EE3">
        <w:rPr>
          <w:spacing w:val="0"/>
          <w:rtl/>
          <w:lang w:bidi="ar-SA"/>
        </w:rPr>
        <w:t xml:space="preserve">وافل به مجاهدت نفس نیاز دارد. </w:t>
      </w:r>
      <w:r w:rsidRPr="00FB2EE3">
        <w:rPr>
          <w:rFonts w:ascii="Traditional Arabic"/>
          <w:spacing w:val="0"/>
          <w:rtl/>
          <w:lang w:bidi="ar-SA"/>
        </w:rPr>
        <w:t>از الله متعال درخواست می‌کنم که همه‌ی ما را به ذکر و شکر و عبادتش، توفیق دهد.</w:t>
      </w:r>
    </w:p>
    <w:p w:rsidR="00872B3D" w:rsidRPr="00FB2EE3" w:rsidRDefault="002C4E16" w:rsidP="00A10177">
      <w:pPr>
        <w:ind w:firstLine="0"/>
        <w:jc w:val="center"/>
        <w:rPr>
          <w:spacing w:val="0"/>
          <w:rtl/>
          <w:lang w:bidi="ar-SA"/>
        </w:rPr>
      </w:pPr>
      <w:r w:rsidRPr="00FB2EE3">
        <w:rPr>
          <w:spacing w:val="0"/>
          <w:rtl/>
          <w:lang w:bidi="ar-SA"/>
        </w:rPr>
        <w:t>***</w:t>
      </w:r>
    </w:p>
    <w:p w:rsidR="000506E9" w:rsidRPr="00FB2EE3" w:rsidRDefault="00C23A11" w:rsidP="00167AB1">
      <w:pPr>
        <w:pStyle w:val="a4"/>
        <w:rPr>
          <w:rFonts w:cs="B Badr"/>
          <w:rtl/>
          <w:lang w:bidi="ar-SA"/>
        </w:rPr>
      </w:pPr>
      <w:r w:rsidRPr="00FB2EE3">
        <w:rPr>
          <w:rtl/>
          <w:lang w:bidi="ar-SA"/>
        </w:rPr>
        <w:lastRenderedPageBreak/>
        <w:t>97-</w:t>
      </w:r>
      <w:r w:rsidR="002C4E16" w:rsidRPr="00FB2EE3">
        <w:rPr>
          <w:rtl/>
          <w:lang w:bidi="ar-SA"/>
        </w:rPr>
        <w:t xml:space="preserve"> </w:t>
      </w:r>
      <w:r w:rsidR="000506E9" w:rsidRPr="00FB2EE3">
        <w:rPr>
          <w:rtl/>
          <w:lang w:bidi="ar-SA"/>
        </w:rPr>
        <w:t>الثاني: عن أَنس</w:t>
      </w:r>
      <w:r w:rsidR="000506E9" w:rsidRPr="00FB2EE3">
        <w:rPr>
          <w:b w:val="0"/>
          <w:bCs w:val="0"/>
          <w:rtl/>
          <w:lang w:bidi="ar-SA"/>
        </w:rPr>
        <w:sym w:font="AGA Arabesque" w:char="F074"/>
      </w:r>
      <w:r w:rsidR="000506E9" w:rsidRPr="00FB2EE3">
        <w:rPr>
          <w:rtl/>
          <w:lang w:bidi="ar-SA"/>
        </w:rPr>
        <w:t xml:space="preserve"> عن النبي</w:t>
      </w:r>
      <w:r w:rsidR="000506E9" w:rsidRPr="00FB2EE3">
        <w:rPr>
          <w:b w:val="0"/>
          <w:bCs w:val="0"/>
          <w:rtl/>
          <w:lang w:bidi="ar-SA"/>
        </w:rPr>
        <w:sym w:font="AGA Arabesque" w:char="F072"/>
      </w:r>
      <w:r w:rsidR="000506E9" w:rsidRPr="00FB2EE3">
        <w:rPr>
          <w:rtl/>
          <w:lang w:bidi="ar-SA"/>
        </w:rPr>
        <w:t xml:space="preserve"> فيمَا يرْوِيهِ عنْ ربهِ</w:t>
      </w:r>
      <w:r w:rsidR="000506E9" w:rsidRPr="00FB2EE3">
        <w:rPr>
          <w:b w:val="0"/>
          <w:bCs w:val="0"/>
          <w:rtl/>
          <w:lang w:bidi="ar-SA"/>
        </w:rPr>
        <w:sym w:font="AGA Arabesque" w:char="F055"/>
      </w:r>
      <w:r w:rsidR="000506E9" w:rsidRPr="00FB2EE3">
        <w:rPr>
          <w:rtl/>
          <w:lang w:bidi="ar-SA"/>
        </w:rPr>
        <w:t xml:space="preserve"> قال: «إِذَا تَقَرَّبَ الْعبْدُ إِليَّ شِبْراً تَقرَّبْتُ إِلَيْهِ ذِراعاً، وإِذَا تقرَّب إِلَيَّ ذراعاً تقرَّبْتُ منه باعاً، وإِذا أَتانِي يَمْشِي أَتيْتُهُ هرْوَلَة». [روایت بخاري]</w:t>
      </w:r>
      <w:r w:rsidR="00605FFE" w:rsidRPr="00FB2EE3">
        <w:rPr>
          <w:rStyle w:val="FootnoteReference"/>
          <w:rFonts w:cs="B Lotus"/>
          <w:rtl/>
          <w:lang w:bidi="ar-SA"/>
        </w:rPr>
        <w:t xml:space="preserve"> </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
      </w:r>
      <w:r w:rsidR="00FB2EE3" w:rsidRPr="00FB2EE3">
        <w:rPr>
          <w:rStyle w:val="FootnoteReference"/>
          <w:rFonts w:cs="B Lotus"/>
          <w:bCs w:val="0"/>
          <w:szCs w:val="28"/>
          <w:rtl/>
          <w:lang w:bidi="ar-SA"/>
        </w:rPr>
        <w:t>)</w:t>
      </w:r>
    </w:p>
    <w:p w:rsidR="002C4E16" w:rsidRPr="00FB2EE3" w:rsidRDefault="00605FFE" w:rsidP="00167AB1">
      <w:pPr>
        <w:rPr>
          <w:spacing w:val="0"/>
          <w:rtl/>
          <w:lang w:bidi="ar-SA"/>
        </w:rPr>
      </w:pPr>
      <w:r w:rsidRPr="00FB2EE3">
        <w:rPr>
          <w:b/>
          <w:bCs/>
          <w:spacing w:val="0"/>
          <w:rtl/>
          <w:lang w:bidi="ar-SA"/>
        </w:rPr>
        <w:t>ترجمه:</w:t>
      </w:r>
      <w:r w:rsidRPr="00FB2EE3">
        <w:rPr>
          <w:spacing w:val="0"/>
          <w:rtl/>
          <w:lang w:bidi="ar-SA"/>
        </w:rPr>
        <w:t xml:space="preserve"> </w:t>
      </w:r>
      <w:r w:rsidR="000506E9" w:rsidRPr="00FB2EE3">
        <w:rPr>
          <w:spacing w:val="0"/>
          <w:rtl/>
          <w:lang w:bidi="ar-SA"/>
        </w:rPr>
        <w:t>از انس</w:t>
      </w:r>
      <w:r w:rsidR="000506E9" w:rsidRPr="00FB2EE3">
        <w:rPr>
          <w:spacing w:val="0"/>
          <w:lang w:bidi="ar-SA"/>
        </w:rPr>
        <w:sym w:font="AGA Arabesque" w:char="F074"/>
      </w:r>
      <w:r w:rsidR="000506E9" w:rsidRPr="00FB2EE3">
        <w:rPr>
          <w:spacing w:val="0"/>
          <w:rtl/>
          <w:lang w:bidi="ar-SA"/>
        </w:rPr>
        <w:t xml:space="preserve"> روایت است که پیامبر</w:t>
      </w:r>
      <w:r w:rsidR="000506E9" w:rsidRPr="00FB2EE3">
        <w:rPr>
          <w:spacing w:val="0"/>
          <w:lang w:bidi="ar-SA"/>
        </w:rPr>
        <w:sym w:font="AGA Arabesque" w:char="F072"/>
      </w:r>
      <w:r w:rsidR="000506E9" w:rsidRPr="00FB2EE3">
        <w:rPr>
          <w:spacing w:val="0"/>
          <w:rtl/>
          <w:lang w:bidi="ar-SA"/>
        </w:rPr>
        <w:t xml:space="preserve"> در آن‌چه از پروردگار</w:t>
      </w:r>
      <w:r w:rsidR="000506E9" w:rsidRPr="00FB2EE3">
        <w:rPr>
          <w:spacing w:val="0"/>
          <w:lang w:bidi="ar-SA"/>
        </w:rPr>
        <w:sym w:font="AGA Arabesque" w:char="F055"/>
      </w:r>
      <w:r w:rsidR="000506E9" w:rsidRPr="00FB2EE3">
        <w:rPr>
          <w:spacing w:val="0"/>
          <w:rtl/>
          <w:lang w:bidi="ar-SA"/>
        </w:rPr>
        <w:t xml:space="preserve"> نقل نموده، فرموده است که الله</w:t>
      </w:r>
      <w:r w:rsidR="000506E9" w:rsidRPr="00FB2EE3">
        <w:rPr>
          <w:spacing w:val="0"/>
          <w:lang w:bidi="ar-SA"/>
        </w:rPr>
        <w:sym w:font="AGA Arabesque" w:char="F055"/>
      </w:r>
      <w:r w:rsidR="000506E9" w:rsidRPr="00FB2EE3">
        <w:rPr>
          <w:spacing w:val="0"/>
          <w:rtl/>
          <w:lang w:bidi="ar-SA"/>
        </w:rPr>
        <w:t xml:space="preserve"> می‌فرماید: «اگر بنده یک وجب به من نزدیک شود، من یک ذراع</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
      </w:r>
      <w:r w:rsidR="00FB2EE3" w:rsidRPr="00FB2EE3">
        <w:rPr>
          <w:rStyle w:val="FootnoteReference"/>
          <w:rFonts w:cs="B Lotus"/>
          <w:spacing w:val="0"/>
          <w:szCs w:val="28"/>
          <w:rtl/>
          <w:lang w:bidi="ar-SA"/>
        </w:rPr>
        <w:t>)</w:t>
      </w:r>
      <w:r w:rsidR="000506E9" w:rsidRPr="00FB2EE3">
        <w:rPr>
          <w:spacing w:val="0"/>
          <w:rtl/>
          <w:lang w:bidi="ar-SA"/>
        </w:rPr>
        <w:t xml:space="preserve"> به او نزدیک می‌شوم و اگر یک ذراع به من نزدیک گردد، من به اندازه‌ی یک باع (فاصله‌ی باز کردن دو دست) به او نزدیک می‌شوم؛ ا</w:t>
      </w:r>
      <w:r w:rsidRPr="00FB2EE3">
        <w:rPr>
          <w:spacing w:val="0"/>
          <w:rtl/>
          <w:lang w:bidi="ar-SA"/>
        </w:rPr>
        <w:t>گر قدم‌زنان به سوی من بیاید، من</w:t>
      </w:r>
      <w:r w:rsidR="000506E9" w:rsidRPr="00FB2EE3">
        <w:rPr>
          <w:spacing w:val="0"/>
          <w:rtl/>
          <w:lang w:bidi="ar-SA"/>
        </w:rPr>
        <w:t xml:space="preserve"> دوان‌دوان به سویش می‌روم».</w:t>
      </w:r>
    </w:p>
    <w:p w:rsidR="00EC05E6" w:rsidRPr="00FB2EE3" w:rsidRDefault="00605FFE" w:rsidP="00167AB1">
      <w:pPr>
        <w:pStyle w:val="a4"/>
        <w:rPr>
          <w:rFonts w:cs="B Badr"/>
          <w:rtl/>
          <w:lang w:bidi="ar-SA"/>
        </w:rPr>
      </w:pPr>
      <w:r w:rsidRPr="00FB2EE3">
        <w:rPr>
          <w:rtl/>
          <w:lang w:bidi="ar-SA"/>
        </w:rPr>
        <w:t>98-</w:t>
      </w:r>
      <w:r w:rsidR="00EC05E6" w:rsidRPr="00FB2EE3">
        <w:rPr>
          <w:rtl/>
          <w:lang w:bidi="ar-SA"/>
        </w:rPr>
        <w:t xml:space="preserve"> الثالث: عن ابن عباس</w:t>
      </w:r>
      <w:r w:rsidRPr="00FB2EE3">
        <w:rPr>
          <w:rFonts w:cs="(M. Aiyada Ayoub ALKobaisi)"/>
          <w:b w:val="0"/>
          <w:bCs w:val="0"/>
          <w:rtl/>
          <w:lang w:bidi="ar-SA"/>
        </w:rPr>
        <w:t>$</w:t>
      </w:r>
      <w:r w:rsidR="00EC05E6" w:rsidRPr="00FB2EE3">
        <w:rPr>
          <w:rtl/>
          <w:lang w:bidi="ar-SA"/>
        </w:rPr>
        <w:t xml:space="preserve"> قال: قال رسول </w:t>
      </w:r>
      <w:r w:rsidR="006B06BD">
        <w:rPr>
          <w:rtl/>
          <w:lang w:bidi="ar-SA"/>
        </w:rPr>
        <w:t>الله</w:t>
      </w:r>
      <w:r w:rsidR="00EC05E6" w:rsidRPr="00FB2EE3">
        <w:rPr>
          <w:b w:val="0"/>
          <w:bCs w:val="0"/>
          <w:rtl/>
          <w:lang w:bidi="ar-SA"/>
        </w:rPr>
        <w:sym w:font="AGA Arabesque" w:char="F072"/>
      </w:r>
      <w:r w:rsidR="00EC05E6" w:rsidRPr="00FB2EE3">
        <w:rPr>
          <w:rtl/>
          <w:lang w:bidi="ar-SA"/>
        </w:rPr>
        <w:t xml:space="preserve"> : «نِعْمتانِ مغبونٌ فيهما كثير</w:t>
      </w:r>
      <w:r w:rsidRPr="00FB2EE3">
        <w:rPr>
          <w:rtl/>
          <w:lang w:bidi="ar-SA"/>
        </w:rPr>
        <w:t>ٌ</w:t>
      </w:r>
      <w:r w:rsidR="00EC05E6" w:rsidRPr="00FB2EE3">
        <w:rPr>
          <w:rtl/>
          <w:lang w:bidi="ar-SA"/>
        </w:rPr>
        <w:t xml:space="preserve"> م</w:t>
      </w:r>
      <w:r w:rsidRPr="00FB2EE3">
        <w:rPr>
          <w:rtl/>
          <w:lang w:bidi="ar-SA"/>
        </w:rPr>
        <w:t>ِ</w:t>
      </w:r>
      <w:r w:rsidR="00EC05E6" w:rsidRPr="00FB2EE3">
        <w:rPr>
          <w:rtl/>
          <w:lang w:bidi="ar-SA"/>
        </w:rPr>
        <w:t>ن</w:t>
      </w:r>
      <w:r w:rsidRPr="00FB2EE3">
        <w:rPr>
          <w:rtl/>
          <w:lang w:bidi="ar-SA"/>
        </w:rPr>
        <w:t>َ</w:t>
      </w:r>
      <w:r w:rsidR="00EC05E6" w:rsidRPr="00FB2EE3">
        <w:rPr>
          <w:rtl/>
          <w:lang w:bidi="ar-SA"/>
        </w:rPr>
        <w:t xml:space="preserve"> الن</w:t>
      </w:r>
      <w:r w:rsidRPr="00FB2EE3">
        <w:rPr>
          <w:rtl/>
          <w:lang w:bidi="ar-SA"/>
        </w:rPr>
        <w:t>َّ</w:t>
      </w:r>
      <w:r w:rsidR="00EC05E6" w:rsidRPr="00FB2EE3">
        <w:rPr>
          <w:rtl/>
          <w:lang w:bidi="ar-SA"/>
        </w:rPr>
        <w:t>اس</w:t>
      </w:r>
      <w:r w:rsidRPr="00FB2EE3">
        <w:rPr>
          <w:rtl/>
          <w:lang w:bidi="ar-SA"/>
        </w:rPr>
        <w:t>ِ</w:t>
      </w:r>
      <w:r w:rsidR="00EC05E6" w:rsidRPr="00FB2EE3">
        <w:rPr>
          <w:rtl/>
          <w:lang w:bidi="ar-SA"/>
        </w:rPr>
        <w:t>: الص</w:t>
      </w:r>
      <w:r w:rsidRPr="00FB2EE3">
        <w:rPr>
          <w:rtl/>
          <w:lang w:bidi="ar-SA"/>
        </w:rPr>
        <w:t>ِّ</w:t>
      </w:r>
      <w:r w:rsidR="00EC05E6" w:rsidRPr="00FB2EE3">
        <w:rPr>
          <w:rtl/>
          <w:lang w:bidi="ar-SA"/>
        </w:rPr>
        <w:t>ح</w:t>
      </w:r>
      <w:r w:rsidRPr="00FB2EE3">
        <w:rPr>
          <w:rtl/>
          <w:lang w:bidi="ar-SA"/>
        </w:rPr>
        <w:t>َ</w:t>
      </w:r>
      <w:r w:rsidR="00EC05E6" w:rsidRPr="00FB2EE3">
        <w:rPr>
          <w:rtl/>
          <w:lang w:bidi="ar-SA"/>
        </w:rPr>
        <w:t>ة</w:t>
      </w:r>
      <w:r w:rsidRPr="00FB2EE3">
        <w:rPr>
          <w:rtl/>
          <w:lang w:bidi="ar-SA"/>
        </w:rPr>
        <w:t>ُ</w:t>
      </w:r>
      <w:r w:rsidR="00EC05E6" w:rsidRPr="00FB2EE3">
        <w:rPr>
          <w:rtl/>
          <w:lang w:bidi="ar-SA"/>
        </w:rPr>
        <w:t xml:space="preserve"> والفراغ</w:t>
      </w:r>
      <w:r w:rsidRPr="00FB2EE3">
        <w:rPr>
          <w:rtl/>
          <w:lang w:bidi="ar-SA"/>
        </w:rPr>
        <w:t>ُ</w:t>
      </w:r>
      <w:r w:rsidR="00EC05E6"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
      </w:r>
      <w:r w:rsidR="00FB2EE3" w:rsidRPr="00FB2EE3">
        <w:rPr>
          <w:rStyle w:val="FootnoteReference"/>
          <w:rFonts w:cs="B Lotus"/>
          <w:bCs w:val="0"/>
          <w:szCs w:val="28"/>
          <w:rtl/>
          <w:lang w:bidi="ar-SA"/>
        </w:rPr>
        <w:t>)</w:t>
      </w:r>
    </w:p>
    <w:p w:rsidR="00EC05E6" w:rsidRPr="00FB2EE3" w:rsidRDefault="00605FFE" w:rsidP="00167AB1">
      <w:pPr>
        <w:rPr>
          <w:spacing w:val="0"/>
          <w:rtl/>
          <w:lang w:bidi="ar-SA"/>
        </w:rPr>
      </w:pPr>
      <w:r w:rsidRPr="00FB2EE3">
        <w:rPr>
          <w:b/>
          <w:bCs/>
          <w:spacing w:val="0"/>
          <w:rtl/>
          <w:lang w:bidi="ar-SA"/>
        </w:rPr>
        <w:t>ترجمه:</w:t>
      </w:r>
      <w:r w:rsidRPr="00FB2EE3">
        <w:rPr>
          <w:spacing w:val="0"/>
          <w:rtl/>
          <w:lang w:bidi="ar-SA"/>
        </w:rPr>
        <w:t xml:space="preserve"> </w:t>
      </w:r>
      <w:r w:rsidR="00A46CB0" w:rsidRPr="00FB2EE3">
        <w:rPr>
          <w:spacing w:val="0"/>
          <w:rtl/>
          <w:lang w:bidi="ar-SA"/>
        </w:rPr>
        <w:t>ابن‌عباس</w:t>
      </w:r>
      <w:r w:rsidRPr="00FB2EE3">
        <w:rPr>
          <w:rFonts w:cs="(M. Aiyada Ayoub ALKobaisi)"/>
          <w:spacing w:val="0"/>
          <w:rtl/>
          <w:lang w:bidi="ar-SA"/>
        </w:rPr>
        <w:t>$</w:t>
      </w:r>
      <w:r w:rsidR="00A46CB0" w:rsidRPr="00FB2EE3">
        <w:rPr>
          <w:spacing w:val="0"/>
          <w:rtl/>
          <w:lang w:bidi="ar-SA"/>
        </w:rPr>
        <w:t xml:space="preserve"> می</w:t>
      </w:r>
      <w:r w:rsidRPr="00FB2EE3">
        <w:rPr>
          <w:spacing w:val="0"/>
          <w:rtl/>
          <w:lang w:bidi="ar-SA"/>
        </w:rPr>
        <w:t>‌</w:t>
      </w:r>
      <w:r w:rsidR="00A46CB0" w:rsidRPr="00FB2EE3">
        <w:rPr>
          <w:spacing w:val="0"/>
          <w:rtl/>
          <w:lang w:bidi="ar-SA"/>
        </w:rPr>
        <w:t>گوید: رسول‌الله</w:t>
      </w:r>
      <w:r w:rsidR="00A46CB0" w:rsidRPr="00FB2EE3">
        <w:rPr>
          <w:spacing w:val="0"/>
          <w:lang w:bidi="ar-SA"/>
        </w:rPr>
        <w:sym w:font="AGA Arabesque" w:char="F072"/>
      </w:r>
      <w:r w:rsidRPr="00FB2EE3">
        <w:rPr>
          <w:spacing w:val="0"/>
          <w:rtl/>
          <w:lang w:bidi="ar-SA"/>
        </w:rPr>
        <w:t xml:space="preserve"> فرموده است: «بسیاری از مردم</w:t>
      </w:r>
      <w:r w:rsidR="00A46CB0" w:rsidRPr="00FB2EE3">
        <w:rPr>
          <w:spacing w:val="0"/>
          <w:rtl/>
          <w:lang w:bidi="ar-SA"/>
        </w:rPr>
        <w:t xml:space="preserve"> درباره‌ی دو نعمت، زیان می‌بینند (و آن‌گونه که باید از آن‌ها استفاده نمی‌کنند): تن‌درستی و فراغت».</w:t>
      </w:r>
    </w:p>
    <w:p w:rsidR="00A46CB0" w:rsidRPr="00FB2EE3" w:rsidRDefault="00A46CB0"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46CB0" w:rsidRPr="00FB2EE3" w:rsidRDefault="00A46CB0" w:rsidP="00167AB1">
      <w:pPr>
        <w:rPr>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حدیثی از ابن‌عباس</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«بسیاری از مردم درباره‌ی دو نعمت، زیان می‌بینند (و آن‌گونه که باید از آن‌ها استفاده نمی‌کنند): تن‌درستی و فراغت». آری؛ بسی</w:t>
      </w:r>
      <w:r w:rsidR="00605FFE" w:rsidRPr="00FB2EE3">
        <w:rPr>
          <w:spacing w:val="0"/>
          <w:rtl/>
          <w:lang w:bidi="ar-SA"/>
        </w:rPr>
        <w:t>ا</w:t>
      </w:r>
      <w:r w:rsidRPr="00FB2EE3">
        <w:rPr>
          <w:spacing w:val="0"/>
          <w:rtl/>
          <w:lang w:bidi="ar-SA"/>
        </w:rPr>
        <w:t>ری از مردم، آن‌گونه که باید از این دو نعمت استفاده نمی‌کنند. انسان، تا زمانی که سالم و تن‌درست</w:t>
      </w:r>
      <w:r w:rsidR="00B2437A" w:rsidRPr="00FB2EE3">
        <w:rPr>
          <w:spacing w:val="0"/>
          <w:rtl/>
          <w:lang w:bidi="ar-SA"/>
        </w:rPr>
        <w:t xml:space="preserve"> است، توانایی انجام دستورهای ال</w:t>
      </w:r>
      <w:r w:rsidRPr="00FB2EE3">
        <w:rPr>
          <w:spacing w:val="0"/>
          <w:rtl/>
          <w:lang w:bidi="ar-SA"/>
        </w:rPr>
        <w:t>هی را دارد و می‌تواند از آن‌چه که الله</w:t>
      </w:r>
      <w:r w:rsidRPr="00FB2EE3">
        <w:rPr>
          <w:spacing w:val="0"/>
          <w:lang w:bidi="ar-SA"/>
        </w:rPr>
        <w:sym w:font="AGA Arabesque" w:char="F055"/>
      </w:r>
      <w:r w:rsidR="00605FFE" w:rsidRPr="00FB2EE3">
        <w:rPr>
          <w:spacing w:val="0"/>
          <w:rtl/>
          <w:lang w:bidi="ar-SA"/>
        </w:rPr>
        <w:t xml:space="preserve"> نهی کرده، دوری نماید؛</w:t>
      </w:r>
      <w:r w:rsidRPr="00FB2EE3">
        <w:rPr>
          <w:spacing w:val="0"/>
          <w:rtl/>
          <w:lang w:bidi="ar-SA"/>
        </w:rPr>
        <w:t xml:space="preserve"> زیرا صحیح و سالم و آسوده‌خاطر است. انسان، از فراغت خود نیز آن‌گونه که باید استفاده نمی‌کند و از این‌رو در زمینه‌ی این نعمت نیز زیان می‌بیند. انسانی که درآمد کافی دارد و یا از عهده‌ی </w:t>
      </w:r>
      <w:r w:rsidR="00605FFE" w:rsidRPr="00FB2EE3">
        <w:rPr>
          <w:spacing w:val="0"/>
          <w:rtl/>
          <w:lang w:bidi="ar-SA"/>
        </w:rPr>
        <w:t>م</w:t>
      </w:r>
      <w:r w:rsidRPr="00FB2EE3">
        <w:rPr>
          <w:spacing w:val="0"/>
          <w:rtl/>
          <w:lang w:bidi="ar-SA"/>
        </w:rPr>
        <w:t xml:space="preserve">خارج و هزینه‌های زندگی برمی‌آید، آسوده‌خاطر است و فراغت </w:t>
      </w:r>
      <w:r w:rsidRPr="00FB2EE3">
        <w:rPr>
          <w:spacing w:val="0"/>
          <w:rtl/>
          <w:lang w:bidi="ar-SA"/>
        </w:rPr>
        <w:lastRenderedPageBreak/>
        <w:t xml:space="preserve">دارد. آدم، هنگامی که سالم و آسوده‌خاطر است، </w:t>
      </w:r>
      <w:r w:rsidR="007A2611" w:rsidRPr="00FB2EE3">
        <w:rPr>
          <w:spacing w:val="0"/>
          <w:rtl/>
          <w:lang w:bidi="ar-SA"/>
        </w:rPr>
        <w:t>بسیاری از اوقات خود را بیهوده از دست می‌دهد. ما، سالم و آسوده‌خاطریم؛ اما با این حال، اوقات خود را ضایع می‌کنی</w:t>
      </w:r>
      <w:r w:rsidR="00605FFE" w:rsidRPr="00FB2EE3">
        <w:rPr>
          <w:spacing w:val="0"/>
          <w:rtl/>
          <w:lang w:bidi="ar-SA"/>
        </w:rPr>
        <w:t>م و نمی‌دانیم که این، ضرر بزرگی‌</w:t>
      </w:r>
      <w:r w:rsidR="007A2611" w:rsidRPr="00FB2EE3">
        <w:rPr>
          <w:spacing w:val="0"/>
          <w:rtl/>
          <w:lang w:bidi="ar-SA"/>
        </w:rPr>
        <w:t>ست. انسان، زمانی به عمق ضررش پی می‌برد که مرگش فرا</w:t>
      </w:r>
      <w:r w:rsidR="00605FFE" w:rsidRPr="00FB2EE3">
        <w:rPr>
          <w:spacing w:val="0"/>
          <w:rtl/>
          <w:lang w:bidi="ar-SA"/>
        </w:rPr>
        <w:t xml:space="preserve"> می‌رسد یا قیامت برپا می‌گردد؛</w:t>
      </w:r>
      <w:r w:rsidR="007A2611" w:rsidRPr="00FB2EE3">
        <w:rPr>
          <w:spacing w:val="0"/>
          <w:rtl/>
          <w:lang w:bidi="ar-SA"/>
        </w:rPr>
        <w:t xml:space="preserve"> زیرا الله متعال می‌فرماید:</w:t>
      </w:r>
    </w:p>
    <w:p w:rsidR="007A2611" w:rsidRPr="00FB2EE3" w:rsidRDefault="00263E38" w:rsidP="00263E38">
      <w:pPr>
        <w:pStyle w:val="a1"/>
        <w:rPr>
          <w:rtl/>
          <w:lang w:bidi="ar-SA"/>
        </w:rPr>
      </w:pPr>
      <w:r w:rsidRPr="00FB2EE3">
        <w:rPr>
          <w:rFonts w:ascii="KFGQPC Uthman Taha Naskh" w:cs="KFGQPC Uthman Taha Naskh" w:hint="c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أَحَدَهُمُ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جِعُونِ</w:t>
      </w:r>
      <w:r w:rsidRPr="00FB2EE3">
        <w:rPr>
          <w:rFonts w:ascii="KFGQPC Uthmanic Script HAFS"/>
          <w:rtl/>
          <w:lang w:bidi="ar-SA"/>
        </w:rPr>
        <w:t xml:space="preserve"> </w:t>
      </w:r>
      <w:r w:rsidRPr="00FB2EE3">
        <w:rPr>
          <w:rFonts w:ascii="KFGQPC Uthmanic Script HAFS" w:hint="cs"/>
          <w:rtl/>
          <w:lang w:bidi="ar-SA"/>
        </w:rPr>
        <w:t>٩٩</w:t>
      </w:r>
      <w:r w:rsidRPr="00FB2EE3">
        <w:rPr>
          <w:rFonts w:ascii="KFGQPC Uthmanic Script HAFS"/>
          <w:rtl/>
          <w:lang w:bidi="ar-SA"/>
        </w:rPr>
        <w:t xml:space="preserve"> </w:t>
      </w:r>
      <w:r w:rsidRPr="00FB2EE3">
        <w:rPr>
          <w:rFonts w:ascii="KFGQPC Uthmanic Script HAFS" w:hint="eastAsia"/>
          <w:rtl/>
          <w:lang w:bidi="ar-SA"/>
        </w:rPr>
        <w:t>لَعَلِّي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تَرَك</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المؤمنون</w:t>
      </w:r>
      <w:r w:rsidRPr="00FB2EE3">
        <w:rPr>
          <w:rStyle w:val="Char8"/>
          <w:rtl/>
        </w:rPr>
        <w:t xml:space="preserve"> : </w:t>
      </w:r>
      <w:r w:rsidRPr="00FB2EE3">
        <w:rPr>
          <w:rStyle w:val="Char8"/>
          <w:rFonts w:hint="cs"/>
          <w:rtl/>
        </w:rPr>
        <w:t>٩٩</w:t>
      </w:r>
      <w:r w:rsidRPr="00FB2EE3">
        <w:rPr>
          <w:rStyle w:val="Char8"/>
          <w:rFonts w:hint="eastAsia"/>
          <w:rtl/>
        </w:rPr>
        <w:t>،</w:t>
      </w:r>
      <w:r w:rsidRPr="00FB2EE3">
        <w:rPr>
          <w:rStyle w:val="Char8"/>
          <w:rtl/>
        </w:rPr>
        <w:t xml:space="preserve">  </w:t>
      </w:r>
      <w:r w:rsidRPr="00FB2EE3">
        <w:rPr>
          <w:rStyle w:val="Char8"/>
          <w:rFonts w:hint="cs"/>
          <w:rtl/>
        </w:rPr>
        <w:t>١٠٠</w:t>
      </w:r>
      <w:r w:rsidRPr="00FB2EE3">
        <w:rPr>
          <w:rStyle w:val="Char8"/>
          <w:rtl/>
        </w:rPr>
        <w:t>]</w:t>
      </w:r>
      <w:r w:rsidRPr="00FB2EE3">
        <w:rPr>
          <w:rFonts w:ascii="KFGQPC Uthman Taha Naskh" w:cs="KFGQPC Uthman Taha Naskh"/>
          <w:rtl/>
          <w:lang w:bidi="ar-SA"/>
        </w:rPr>
        <w:t xml:space="preserve">  </w:t>
      </w:r>
      <w:r w:rsidR="00B73B66" w:rsidRPr="00FB2EE3">
        <w:rPr>
          <w:rtl/>
          <w:lang w:bidi="ar-SA"/>
        </w:rPr>
        <w:tab/>
      </w:r>
    </w:p>
    <w:p w:rsidR="007A2611" w:rsidRPr="00FB2EE3" w:rsidRDefault="007A2611" w:rsidP="00167AB1">
      <w:pPr>
        <w:pStyle w:val="a2"/>
        <w:rPr>
          <w:rtl/>
          <w:lang w:bidi="ar-SA"/>
        </w:rPr>
      </w:pPr>
      <w:r w:rsidRPr="00FB2EE3">
        <w:rPr>
          <w:rtl/>
          <w:lang w:bidi="ar-SA"/>
        </w:rPr>
        <w:t>و چون مرگ هر یک از ایشان فرا رسد، می‌گوید: ای پروردگارم! مرا بازگردان تا در سرایی که (کارهای نیک را) رها کردم، به انجام اعمال شایسته بپردازم.</w:t>
      </w:r>
    </w:p>
    <w:p w:rsidR="007A2611" w:rsidRPr="00FB2EE3" w:rsidRDefault="007A2611" w:rsidP="00167AB1">
      <w:pPr>
        <w:rPr>
          <w:spacing w:val="0"/>
          <w:rtl/>
          <w:lang w:bidi="ar-SA"/>
        </w:rPr>
      </w:pPr>
      <w:r w:rsidRPr="00FB2EE3">
        <w:rPr>
          <w:spacing w:val="0"/>
          <w:rtl/>
          <w:lang w:bidi="ar-SA"/>
        </w:rPr>
        <w:t>در سوره‌ی «منافقون» نیز می‌فرماید:</w:t>
      </w:r>
    </w:p>
    <w:p w:rsidR="00905761" w:rsidRPr="00FB2EE3" w:rsidRDefault="00263E38" w:rsidP="00263E38">
      <w:pPr>
        <w:pStyle w:val="a1"/>
        <w:rPr>
          <w:rStyle w:val="Char8"/>
          <w:rtl/>
        </w:rPr>
      </w:pPr>
      <w:r w:rsidRPr="00FB2EE3">
        <w:rPr>
          <w:rFonts w:ascii="KFGQPC Uthman Taha Naskh" w:cs="KFGQPC Uthman Taha Naskh" w:hint="cs"/>
          <w:rtl/>
          <w:lang w:bidi="ar-SA"/>
        </w:rPr>
        <w:t>﴿</w:t>
      </w:r>
      <w:r w:rsidRPr="00FB2EE3">
        <w:rPr>
          <w:rFonts w:ascii="KFGQPC Uthmanic Script HAFS" w:cs="Times New Roman"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أَحَدَكُمُ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فَيَقُولَ</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أَخَّر</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أَجَل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قَرِيب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فَأَصَّدَّقَ</w:t>
      </w:r>
      <w:r w:rsidRPr="00FB2EE3">
        <w:rPr>
          <w:rFonts w:ascii="KFGQPC Uthmanic Script HAFS"/>
          <w:rtl/>
          <w:lang w:bidi="ar-SA"/>
        </w:rPr>
        <w:t xml:space="preserve"> </w:t>
      </w:r>
      <w:r w:rsidRPr="00FB2EE3">
        <w:rPr>
          <w:rFonts w:ascii="KFGQPC Uthmanic Script HAFS" w:hint="eastAsia"/>
          <w:rtl/>
          <w:lang w:bidi="ar-SA"/>
        </w:rPr>
        <w:t>وَأَكُن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w:t>
      </w:r>
      <w:r w:rsidRPr="00FB2EE3">
        <w:rPr>
          <w:rFonts w:ascii="KFGQPC Uthmanic Script HAFS" w:hint="cs"/>
          <w:rtl/>
          <w:lang w:bidi="ar-SA"/>
        </w:rPr>
        <w:t>ٰ</w:t>
      </w:r>
      <w:r w:rsidRPr="00FB2EE3">
        <w:rPr>
          <w:rFonts w:ascii="KFGQPC Uthmanic Script HAFS" w:hint="eastAsia"/>
          <w:rtl/>
          <w:lang w:bidi="ar-SA"/>
        </w:rPr>
        <w:t>لِحِينَ</w:t>
      </w:r>
      <w:r w:rsidRPr="00FB2EE3">
        <w:rPr>
          <w:rFonts w:ascii="KFGQPC Uthmanic Script HAFS"/>
          <w:rtl/>
          <w:lang w:bidi="ar-SA"/>
        </w:rPr>
        <w:t xml:space="preserve"> </w:t>
      </w:r>
      <w:r w:rsidRPr="00FB2EE3">
        <w:rPr>
          <w:rFonts w:ascii="KFGQPC Uthmanic Script HAFS" w:hint="cs"/>
          <w:rtl/>
          <w:lang w:bidi="ar-SA"/>
        </w:rPr>
        <w:t>١٠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المنافقون</w:t>
      </w:r>
      <w:r w:rsidRPr="00FB2EE3">
        <w:rPr>
          <w:rStyle w:val="Char8"/>
          <w:rtl/>
        </w:rPr>
        <w:t xml:space="preserve">: </w:t>
      </w:r>
      <w:r w:rsidRPr="00FB2EE3">
        <w:rPr>
          <w:rStyle w:val="Char8"/>
          <w:rFonts w:hint="cs"/>
          <w:rtl/>
        </w:rPr>
        <w:t>١٠</w:t>
      </w:r>
      <w:r w:rsidRPr="00FB2EE3">
        <w:rPr>
          <w:rStyle w:val="Char8"/>
          <w:rtl/>
        </w:rPr>
        <w:t xml:space="preserve">]  </w:t>
      </w:r>
      <w:r w:rsidR="00B73B66" w:rsidRPr="00FB2EE3">
        <w:rPr>
          <w:rStyle w:val="Char8"/>
          <w:rtl/>
        </w:rPr>
        <w:tab/>
      </w:r>
    </w:p>
    <w:p w:rsidR="00905761" w:rsidRPr="00FB2EE3" w:rsidRDefault="00905761" w:rsidP="00167AB1">
      <w:pPr>
        <w:pStyle w:val="a2"/>
        <w:rPr>
          <w:rtl/>
          <w:lang w:bidi="ar-SA"/>
        </w:rPr>
      </w:pPr>
      <w:r w:rsidRPr="00FB2EE3">
        <w:rPr>
          <w:rtl/>
          <w:lang w:bidi="ar-SA"/>
        </w:rPr>
        <w:t>پیش از آن‌که مرگ هر یک از شما فرا رسد و بگوید: «ای پروردگارم! ای کاش (مرگ) مرا اندکی به تأخیر می‌انداختی تا صدقه دهم و از نیکوکاران باشم.</w:t>
      </w:r>
    </w:p>
    <w:p w:rsidR="007A2611" w:rsidRPr="00FB2EE3" w:rsidRDefault="00905761" w:rsidP="00167AB1">
      <w:pPr>
        <w:rPr>
          <w:spacing w:val="0"/>
          <w:rtl/>
          <w:lang w:bidi="ar-SA"/>
        </w:rPr>
      </w:pPr>
      <w:r w:rsidRPr="00FB2EE3">
        <w:rPr>
          <w:spacing w:val="0"/>
          <w:rtl/>
          <w:lang w:bidi="ar-SA"/>
        </w:rPr>
        <w:t>اما الله</w:t>
      </w:r>
      <w:r w:rsidRPr="00FB2EE3">
        <w:rPr>
          <w:spacing w:val="0"/>
          <w:lang w:bidi="ar-SA"/>
        </w:rPr>
        <w:sym w:font="AGA Arabesque" w:char="F055"/>
      </w:r>
      <w:r w:rsidRPr="00FB2EE3">
        <w:rPr>
          <w:spacing w:val="0"/>
          <w:rtl/>
          <w:lang w:bidi="ar-SA"/>
        </w:rPr>
        <w:t xml:space="preserve"> می‌فرماید:</w:t>
      </w:r>
    </w:p>
    <w:p w:rsidR="00905761" w:rsidRPr="00FB2EE3" w:rsidRDefault="00263E38" w:rsidP="00263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وَلَن</w:t>
      </w:r>
      <w:r w:rsidRPr="00FB2EE3">
        <w:rPr>
          <w:rFonts w:ascii="KFGQPC Uthmanic Script HAFS"/>
          <w:rtl/>
          <w:lang w:bidi="ar-SA"/>
        </w:rPr>
        <w:t xml:space="preserve"> </w:t>
      </w:r>
      <w:r w:rsidRPr="00FB2EE3">
        <w:rPr>
          <w:rFonts w:ascii="KFGQPC Uthmanic Script HAFS" w:hint="eastAsia"/>
          <w:rtl/>
          <w:lang w:bidi="ar-SA"/>
        </w:rPr>
        <w:t>يُؤَخِّرَ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سًا</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أَجَلُهَا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خَبِيرُ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المنافقون</w:t>
      </w:r>
      <w:r w:rsidRPr="00FB2EE3">
        <w:rPr>
          <w:rStyle w:val="Char8"/>
          <w:rtl/>
        </w:rPr>
        <w:t xml:space="preserve">: </w:t>
      </w:r>
      <w:r w:rsidRPr="00FB2EE3">
        <w:rPr>
          <w:rStyle w:val="Char8"/>
          <w:rFonts w:hint="cs"/>
          <w:rtl/>
        </w:rPr>
        <w:t>١١</w:t>
      </w:r>
      <w:r w:rsidRPr="00FB2EE3">
        <w:rPr>
          <w:rStyle w:val="Char8"/>
          <w:rtl/>
        </w:rPr>
        <w:t>]</w:t>
      </w:r>
      <w:r w:rsidRPr="00FB2EE3">
        <w:rPr>
          <w:rFonts w:ascii="KFGQPC Uthman Taha Naskh" w:cs="KFGQPC Uthman Taha Naskh"/>
          <w:rtl/>
          <w:lang w:bidi="ar-SA"/>
        </w:rPr>
        <w:t xml:space="preserve">  </w:t>
      </w:r>
      <w:r w:rsidR="00B73B66" w:rsidRPr="00FB2EE3">
        <w:rPr>
          <w:rtl/>
          <w:lang w:bidi="ar-SA"/>
        </w:rPr>
        <w:tab/>
      </w:r>
    </w:p>
    <w:p w:rsidR="00905761" w:rsidRPr="00134C65" w:rsidRDefault="00905761" w:rsidP="00167AB1">
      <w:pPr>
        <w:pStyle w:val="a2"/>
        <w:rPr>
          <w:spacing w:val="-6"/>
          <w:rtl/>
          <w:lang w:bidi="ar-SA"/>
        </w:rPr>
      </w:pPr>
      <w:r w:rsidRPr="00134C65">
        <w:rPr>
          <w:spacing w:val="-6"/>
          <w:rtl/>
          <w:lang w:bidi="ar-SA"/>
        </w:rPr>
        <w:t>و الله، هرگز مرگ کسی را که اجلش فرا رسیده، به‌تأخیر نمی‌اندازد. و الله، به کردارتان آگاه است.</w:t>
      </w:r>
    </w:p>
    <w:p w:rsidR="002C4E16" w:rsidRPr="00134C65" w:rsidRDefault="00877DFA" w:rsidP="00167AB1">
      <w:pPr>
        <w:rPr>
          <w:spacing w:val="-2"/>
          <w:rtl/>
          <w:lang w:bidi="ar-SA"/>
        </w:rPr>
      </w:pPr>
      <w:r w:rsidRPr="00134C65">
        <w:rPr>
          <w:spacing w:val="-2"/>
          <w:rtl/>
          <w:lang w:bidi="ar-SA"/>
        </w:rPr>
        <w:t>واقعیت، این است که بسیاری از اوقات ما، بیهوده از دست می‌رود و ما، هیچ استفاده‌ای از آن نمی‌بریم و به دیگران نیز فایده نمی‌رسانیم و بر این زیان بزرگ، زمانی افسوس می‌خوریم یا پشیمان می‌شویم که مر</w:t>
      </w:r>
      <w:r w:rsidR="00871092" w:rsidRPr="00134C65">
        <w:rPr>
          <w:spacing w:val="-2"/>
          <w:rtl/>
          <w:lang w:bidi="ar-SA"/>
        </w:rPr>
        <w:t>گمان فرارسد؛ در آن هنگام، انسان</w:t>
      </w:r>
      <w:r w:rsidRPr="00134C65">
        <w:rPr>
          <w:spacing w:val="-2"/>
          <w:rtl/>
          <w:lang w:bidi="ar-SA"/>
        </w:rPr>
        <w:t xml:space="preserve"> آرزو می‌کند ک</w:t>
      </w:r>
      <w:r w:rsidR="000E1E38" w:rsidRPr="00134C65">
        <w:rPr>
          <w:spacing w:val="-2"/>
          <w:rtl/>
          <w:lang w:bidi="ar-SA"/>
        </w:rPr>
        <w:t>ه ای کاش یک دق</w:t>
      </w:r>
      <w:r w:rsidR="00764D6A" w:rsidRPr="00134C65">
        <w:rPr>
          <w:spacing w:val="-2"/>
          <w:rtl/>
          <w:lang w:bidi="ar-SA"/>
        </w:rPr>
        <w:t>یقه هم که ش</w:t>
      </w:r>
      <w:r w:rsidR="00871092" w:rsidRPr="00134C65">
        <w:rPr>
          <w:spacing w:val="-2"/>
          <w:rtl/>
          <w:lang w:bidi="ar-SA"/>
        </w:rPr>
        <w:t>ده، به او فرصت دهند تا توبه کند؛</w:t>
      </w:r>
      <w:r w:rsidR="00764D6A" w:rsidRPr="00134C65">
        <w:rPr>
          <w:spacing w:val="-2"/>
          <w:rtl/>
          <w:lang w:bidi="ar-SA"/>
        </w:rPr>
        <w:t xml:space="preserve"> اما به آروزیش ترتیب اثر نمی</w:t>
      </w:r>
      <w:r w:rsidR="00E85DE9" w:rsidRPr="00134C65">
        <w:rPr>
          <w:spacing w:val="-2"/>
          <w:rtl/>
          <w:lang w:bidi="ar-SA"/>
        </w:rPr>
        <w:t>‌دهند و بدین‌سان می‌میرد و این دو نعمت ارزشمند، یعنی سلامتی و فراغت را از دست می‌دهد. گاه، پیش از مردن ن</w:t>
      </w:r>
      <w:r w:rsidR="00871092" w:rsidRPr="00134C65">
        <w:rPr>
          <w:spacing w:val="-2"/>
          <w:rtl/>
          <w:lang w:bidi="ar-SA"/>
        </w:rPr>
        <w:t>یز از این دو نعمت، محروم می‌شود؛</w:t>
      </w:r>
      <w:r w:rsidR="00E85DE9" w:rsidRPr="00134C65">
        <w:rPr>
          <w:spacing w:val="-2"/>
          <w:rtl/>
          <w:lang w:bidi="ar-SA"/>
        </w:rPr>
        <w:t xml:space="preserve"> مثلاً بیمار می‌گردد و از انجام وظایف شرعی خویش بازمی‌ماند</w:t>
      </w:r>
      <w:r w:rsidR="0000182E" w:rsidRPr="00134C65">
        <w:rPr>
          <w:spacing w:val="-2"/>
          <w:rtl/>
          <w:lang w:bidi="ar-SA"/>
        </w:rPr>
        <w:t xml:space="preserve"> یا درگیر کار و مسایل زندگی و روزمرگی‌های خود و خانواده‌ی خویش می‌شود و خسته و رنجور می‌گردد و دیگر فرصتی نمی‌یابد که آن‌گو</w:t>
      </w:r>
      <w:r w:rsidR="00871092" w:rsidRPr="00134C65">
        <w:rPr>
          <w:spacing w:val="-2"/>
          <w:rtl/>
          <w:lang w:bidi="ar-SA"/>
        </w:rPr>
        <w:t>نه که باید به طاعت و عبادت برسد؛</w:t>
      </w:r>
      <w:r w:rsidR="009D5999" w:rsidRPr="00134C65">
        <w:rPr>
          <w:spacing w:val="-2"/>
          <w:rtl/>
          <w:lang w:bidi="ar-SA"/>
        </w:rPr>
        <w:t xml:space="preserve"> از این‌رو هر انسان عاقل و خردمندی، باید از فرصت سلامتی و فراغت، تا آن‌جا که می‌تواند در </w:t>
      </w:r>
      <w:r w:rsidR="009D5999" w:rsidRPr="00134C65">
        <w:rPr>
          <w:spacing w:val="-2"/>
          <w:rtl/>
          <w:lang w:bidi="ar-SA"/>
        </w:rPr>
        <w:lastRenderedPageBreak/>
        <w:t>جهت اطاعت و بندگی الله</w:t>
      </w:r>
      <w:r w:rsidR="009D5999" w:rsidRPr="00134C65">
        <w:rPr>
          <w:spacing w:val="-2"/>
          <w:lang w:bidi="ar-SA"/>
        </w:rPr>
        <w:sym w:font="AGA Arabesque" w:char="F055"/>
      </w:r>
      <w:r w:rsidR="009D5999" w:rsidRPr="00134C65">
        <w:rPr>
          <w:spacing w:val="-2"/>
          <w:rtl/>
          <w:lang w:bidi="ar-SA"/>
        </w:rPr>
        <w:t xml:space="preserve"> بهره‌برداری کند. اگر قرآن‌خوان است، زیاد قرآن بخواند و اگر قرآن‌خوان نیست، الله را زیاد ذکر کند یا امر به معروف و نهی از منکر نماید </w:t>
      </w:r>
      <w:r w:rsidR="00871092" w:rsidRPr="00134C65">
        <w:rPr>
          <w:spacing w:val="-2"/>
          <w:rtl/>
          <w:lang w:bidi="ar-SA"/>
        </w:rPr>
        <w:t>یا تا آن‌جا که می‌تواند به براد</w:t>
      </w:r>
      <w:r w:rsidR="009D5999" w:rsidRPr="00134C65">
        <w:rPr>
          <w:spacing w:val="-2"/>
          <w:rtl/>
          <w:lang w:bidi="ar-SA"/>
        </w:rPr>
        <w:t xml:space="preserve">رانش احسان و کمک مالی کند. به هر حال، نیکی‌های زیادی وجود دارد که می‌توان با انجام آن‌ها </w:t>
      </w:r>
      <w:r w:rsidR="006237AD" w:rsidRPr="00134C65">
        <w:rPr>
          <w:spacing w:val="-2"/>
          <w:rtl/>
          <w:lang w:bidi="ar-SA"/>
        </w:rPr>
        <w:t>از هدر رفتن اوقات، جلوگیری کرد و آدم عاقل، هر فرصتی را غنیم</w:t>
      </w:r>
      <w:r w:rsidR="00871092" w:rsidRPr="00134C65">
        <w:rPr>
          <w:spacing w:val="-2"/>
          <w:rtl/>
          <w:lang w:bidi="ar-SA"/>
        </w:rPr>
        <w:t>ت</w:t>
      </w:r>
      <w:r w:rsidR="006237AD" w:rsidRPr="00134C65">
        <w:rPr>
          <w:spacing w:val="-2"/>
          <w:rtl/>
          <w:lang w:bidi="ar-SA"/>
        </w:rPr>
        <w:t xml:space="preserve"> می‌داند و نعمت سلامتی و فراغت را بیهوده ضایع نمی‌کند.</w:t>
      </w:r>
    </w:p>
    <w:p w:rsidR="006237AD" w:rsidRPr="00FB2EE3" w:rsidRDefault="00F11A84" w:rsidP="00167AB1">
      <w:pPr>
        <w:rPr>
          <w:spacing w:val="0"/>
          <w:rtl/>
          <w:lang w:bidi="ar-SA"/>
        </w:rPr>
      </w:pPr>
      <w:r w:rsidRPr="00FB2EE3">
        <w:rPr>
          <w:spacing w:val="0"/>
          <w:rtl/>
          <w:lang w:bidi="ar-SA"/>
        </w:rPr>
        <w:t>این حدیث، نشان می‌دهد که ارزش و</w:t>
      </w:r>
      <w:r w:rsidR="00B2437A" w:rsidRPr="00FB2EE3">
        <w:rPr>
          <w:spacing w:val="0"/>
          <w:rtl/>
          <w:lang w:bidi="ar-SA"/>
        </w:rPr>
        <w:t xml:space="preserve"> جایگاه نعمت‌های ال</w:t>
      </w:r>
      <w:r w:rsidRPr="00FB2EE3">
        <w:rPr>
          <w:spacing w:val="0"/>
          <w:rtl/>
          <w:lang w:bidi="ar-SA"/>
        </w:rPr>
        <w:t xml:space="preserve">هی، متفاوت و گوناگون است و برخی از نعمت‌ها، ارزش و اهمیت بیش‌تری دارند. </w:t>
      </w:r>
      <w:r w:rsidR="00C64B9B" w:rsidRPr="00FB2EE3">
        <w:rPr>
          <w:spacing w:val="0"/>
          <w:rtl/>
          <w:lang w:bidi="ar-SA"/>
        </w:rPr>
        <w:t>بزرگ‌ترین نعمتی که الله متعال به بنده‌اش عنایت می‌کند، نعمت اسلام می‌باشد که بسیاری از مردم را از آن، منحرف و محروم گردانیده است. الله متعال، می‌‌فرماید:</w:t>
      </w:r>
    </w:p>
    <w:p w:rsidR="00422DF2" w:rsidRPr="00FB2EE3" w:rsidRDefault="00263E38" w:rsidP="00263E38">
      <w:pPr>
        <w:pStyle w:val="a1"/>
        <w:rPr>
          <w:rStyle w:val="Char8"/>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دِينَكُم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وَأَت</w:t>
      </w:r>
      <w:r w:rsidRPr="00FB2EE3">
        <w:rPr>
          <w:rFonts w:ascii="KFGQPC Uthmanic Script HAFS" w:hint="cs"/>
          <w:rtl/>
          <w:lang w:bidi="ar-SA"/>
        </w:rPr>
        <w:t>ۡ</w:t>
      </w:r>
      <w:r w:rsidRPr="00FB2EE3">
        <w:rPr>
          <w:rFonts w:ascii="KFGQPC Uthmanic Script HAFS" w:hint="eastAsia"/>
          <w:rtl/>
          <w:lang w:bidi="ar-SA"/>
        </w:rPr>
        <w:t>مَم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مَتِي</w:t>
      </w:r>
      <w:r w:rsidRPr="00FB2EE3">
        <w:rPr>
          <w:rFonts w:ascii="KFGQPC Uthmanic Script HAFS"/>
          <w:rtl/>
          <w:lang w:bidi="ar-SA"/>
        </w:rPr>
        <w:t xml:space="preserve"> </w:t>
      </w:r>
      <w:r w:rsidRPr="00FB2EE3">
        <w:rPr>
          <w:rFonts w:ascii="KFGQPC Uthmanic Script HAFS" w:hint="eastAsia"/>
          <w:rtl/>
          <w:lang w:bidi="ar-SA"/>
        </w:rPr>
        <w:t>وَرَضِيتُ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w:t>
      </w:r>
      <w:r w:rsidRPr="00FB2EE3">
        <w:rPr>
          <w:rStyle w:val="Char8"/>
          <w:rtl/>
        </w:rPr>
        <w:t xml:space="preserve">] </w:t>
      </w:r>
    </w:p>
    <w:p w:rsidR="00C64B9B" w:rsidRPr="00FB2EE3" w:rsidRDefault="00422DF2" w:rsidP="00167AB1">
      <w:pPr>
        <w:pStyle w:val="a2"/>
        <w:rPr>
          <w:rtl/>
          <w:lang w:bidi="ar-SA"/>
        </w:rPr>
      </w:pPr>
      <w:r w:rsidRPr="00FB2EE3">
        <w:rPr>
          <w:rtl/>
          <w:lang w:bidi="ar-SA"/>
        </w:rPr>
        <w:t>امروز برای شما دینتان را کامل نمودم و نعمتم را بر شما تمام نمودم و اسلام را برای شما به عنوان دین پسندیدم.</w:t>
      </w:r>
    </w:p>
    <w:p w:rsidR="00764D6A" w:rsidRPr="00FB2EE3" w:rsidRDefault="001514D0" w:rsidP="00167AB1">
      <w:pPr>
        <w:rPr>
          <w:spacing w:val="0"/>
          <w:rtl/>
          <w:lang w:bidi="ar-SA"/>
        </w:rPr>
      </w:pPr>
      <w:r w:rsidRPr="00FB2EE3">
        <w:rPr>
          <w:spacing w:val="0"/>
          <w:rtl/>
          <w:lang w:bidi="ar-SA"/>
        </w:rPr>
        <w:t>بزرگ‌ترین نعمت، این است که الله</w:t>
      </w:r>
      <w:r w:rsidRPr="00FB2EE3">
        <w:rPr>
          <w:spacing w:val="0"/>
          <w:lang w:bidi="ar-SA"/>
        </w:rPr>
        <w:sym w:font="AGA Arabesque" w:char="F055"/>
      </w:r>
      <w:r w:rsidRPr="00FB2EE3">
        <w:rPr>
          <w:spacing w:val="0"/>
          <w:rtl/>
          <w:lang w:bidi="ar-SA"/>
        </w:rPr>
        <w:t xml:space="preserve"> انسان را از نعمت اسلام برخوردار نماید و سینه‌اش را برای پذیرش اسلام بگشاید.</w:t>
      </w:r>
    </w:p>
    <w:p w:rsidR="008E074F" w:rsidRPr="00FB2EE3" w:rsidRDefault="008E074F" w:rsidP="00167AB1">
      <w:pPr>
        <w:rPr>
          <w:spacing w:val="0"/>
          <w:rtl/>
          <w:lang w:bidi="ar-SA"/>
        </w:rPr>
      </w:pPr>
      <w:r w:rsidRPr="00FB2EE3">
        <w:rPr>
          <w:spacing w:val="0"/>
          <w:rtl/>
          <w:lang w:bidi="ar-SA"/>
        </w:rPr>
        <w:t>نعمت عقل ن</w:t>
      </w:r>
      <w:r w:rsidR="00B2437A" w:rsidRPr="00FB2EE3">
        <w:rPr>
          <w:spacing w:val="0"/>
          <w:rtl/>
          <w:lang w:bidi="ar-SA"/>
        </w:rPr>
        <w:t>یز یکی از بزرگ‌ترین نعمت‌های ال</w:t>
      </w:r>
      <w:r w:rsidRPr="00FB2EE3">
        <w:rPr>
          <w:spacing w:val="0"/>
          <w:rtl/>
          <w:lang w:bidi="ar-SA"/>
        </w:rPr>
        <w:t>هی</w:t>
      </w:r>
      <w:r w:rsidR="00572057" w:rsidRPr="00FB2EE3">
        <w:rPr>
          <w:spacing w:val="0"/>
          <w:rtl/>
          <w:lang w:bidi="ar-SA"/>
        </w:rPr>
        <w:t>‌ست. انسان</w:t>
      </w:r>
      <w:r w:rsidRPr="00FB2EE3">
        <w:rPr>
          <w:spacing w:val="0"/>
          <w:rtl/>
          <w:lang w:bidi="ar-SA"/>
        </w:rPr>
        <w:t xml:space="preserve"> با دیدن افراد دیوانه و برخی از رفتارهایشان</w:t>
      </w:r>
      <w:r w:rsidR="00572057" w:rsidRPr="00FB2EE3">
        <w:rPr>
          <w:spacing w:val="0"/>
          <w:rtl/>
          <w:lang w:bidi="ar-SA"/>
        </w:rPr>
        <w:t>-</w:t>
      </w:r>
      <w:r w:rsidR="009A6568" w:rsidRPr="00FB2EE3">
        <w:rPr>
          <w:spacing w:val="0"/>
          <w:rtl/>
          <w:lang w:bidi="ar-SA"/>
        </w:rPr>
        <w:t xml:space="preserve"> حتی رفتارهایی که نسبت به خود و نزدیکانشان انجام می‌دهند</w:t>
      </w:r>
      <w:r w:rsidR="00572057" w:rsidRPr="00FB2EE3">
        <w:rPr>
          <w:spacing w:val="0"/>
          <w:rtl/>
          <w:lang w:bidi="ar-SA"/>
        </w:rPr>
        <w:t>-</w:t>
      </w:r>
      <w:r w:rsidR="009A6568" w:rsidRPr="00FB2EE3">
        <w:rPr>
          <w:spacing w:val="0"/>
          <w:rtl/>
          <w:lang w:bidi="ar-SA"/>
        </w:rPr>
        <w:t xml:space="preserve"> الله را شکر می‌کند که از نعمت عقل، برخوردار است</w:t>
      </w:r>
      <w:r w:rsidR="00F75100" w:rsidRPr="00FB2EE3">
        <w:rPr>
          <w:spacing w:val="0"/>
          <w:rtl/>
          <w:lang w:bidi="ar-SA"/>
        </w:rPr>
        <w:t>.</w:t>
      </w:r>
    </w:p>
    <w:p w:rsidR="00F75100" w:rsidRPr="00FB2EE3" w:rsidRDefault="009A35C3" w:rsidP="00167AB1">
      <w:pPr>
        <w:rPr>
          <w:spacing w:val="0"/>
          <w:rtl/>
          <w:lang w:bidi="ar-SA"/>
        </w:rPr>
      </w:pPr>
      <w:r w:rsidRPr="00FB2EE3">
        <w:rPr>
          <w:spacing w:val="0"/>
          <w:rtl/>
          <w:lang w:bidi="ar-SA"/>
        </w:rPr>
        <w:t>امنیت عمومی</w:t>
      </w:r>
      <w:r w:rsidR="00F366F5" w:rsidRPr="00FB2EE3">
        <w:rPr>
          <w:spacing w:val="0"/>
          <w:rtl/>
          <w:lang w:bidi="ar-SA"/>
        </w:rPr>
        <w:t xml:space="preserve"> هم یکی از بزرگ‌ترین نعمت‌های الله</w:t>
      </w:r>
      <w:r w:rsidR="00F366F5" w:rsidRPr="00FB2EE3">
        <w:rPr>
          <w:spacing w:val="0"/>
          <w:lang w:bidi="ar-SA"/>
        </w:rPr>
        <w:sym w:font="AGA Arabesque" w:char="F055"/>
      </w:r>
      <w:r w:rsidR="00F366F5" w:rsidRPr="00FB2EE3">
        <w:rPr>
          <w:spacing w:val="0"/>
          <w:rtl/>
          <w:lang w:bidi="ar-SA"/>
        </w:rPr>
        <w:t xml:space="preserve"> به‌شمار می‌رود. هیچ نعمتی جز اسلام و عقل، بالاتر از نعمت امنیت نیست.</w:t>
      </w:r>
    </w:p>
    <w:p w:rsidR="00F366F5" w:rsidRPr="00FB2EE3" w:rsidRDefault="009562AC" w:rsidP="00167AB1">
      <w:pPr>
        <w:rPr>
          <w:spacing w:val="0"/>
          <w:rtl/>
          <w:lang w:bidi="ar-SA"/>
        </w:rPr>
      </w:pPr>
      <w:r w:rsidRPr="00FB2EE3">
        <w:rPr>
          <w:spacing w:val="0"/>
          <w:rtl/>
          <w:lang w:bidi="ar-SA"/>
        </w:rPr>
        <w:t>برکت روزی هم یکی دیگر از نعمت‌هایی</w:t>
      </w:r>
      <w:r w:rsidR="00572057" w:rsidRPr="00FB2EE3">
        <w:rPr>
          <w:spacing w:val="0"/>
          <w:rtl/>
          <w:lang w:bidi="ar-SA"/>
        </w:rPr>
        <w:t>‌</w:t>
      </w:r>
      <w:r w:rsidRPr="00FB2EE3">
        <w:rPr>
          <w:spacing w:val="0"/>
          <w:rtl/>
          <w:lang w:bidi="ar-SA"/>
        </w:rPr>
        <w:t xml:space="preserve">ست که الله متعال به ما </w:t>
      </w:r>
      <w:r w:rsidR="00572057" w:rsidRPr="00FB2EE3">
        <w:rPr>
          <w:spacing w:val="0"/>
          <w:rtl/>
          <w:lang w:bidi="ar-SA"/>
        </w:rPr>
        <w:t>ارزانی داشته و الحمدلله سفره‌ها،</w:t>
      </w:r>
      <w:r w:rsidRPr="00FB2EE3">
        <w:rPr>
          <w:spacing w:val="0"/>
          <w:rtl/>
          <w:lang w:bidi="ar-SA"/>
        </w:rPr>
        <w:t xml:space="preserve"> پُر از غذاهایی</w:t>
      </w:r>
      <w:r w:rsidR="00572057" w:rsidRPr="00FB2EE3">
        <w:rPr>
          <w:spacing w:val="0"/>
          <w:rtl/>
          <w:lang w:bidi="ar-SA"/>
        </w:rPr>
        <w:t>‌</w:t>
      </w:r>
      <w:r w:rsidRPr="00FB2EE3">
        <w:rPr>
          <w:spacing w:val="0"/>
          <w:rtl/>
          <w:lang w:bidi="ar-SA"/>
        </w:rPr>
        <w:t>ست که برای چندین نفر کافی می‌باشد.</w:t>
      </w:r>
      <w:r w:rsidR="00B2437A" w:rsidRPr="00FB2EE3">
        <w:rPr>
          <w:spacing w:val="0"/>
          <w:rtl/>
          <w:lang w:bidi="ar-SA"/>
        </w:rPr>
        <w:t xml:space="preserve"> این هم یکی دیگر از نعمت‌های ال</w:t>
      </w:r>
      <w:r w:rsidRPr="00FB2EE3">
        <w:rPr>
          <w:spacing w:val="0"/>
          <w:rtl/>
          <w:lang w:bidi="ar-SA"/>
        </w:rPr>
        <w:t>هی</w:t>
      </w:r>
      <w:r w:rsidR="00572057" w:rsidRPr="00FB2EE3">
        <w:rPr>
          <w:spacing w:val="0"/>
          <w:rtl/>
          <w:lang w:bidi="ar-SA"/>
        </w:rPr>
        <w:t>‌</w:t>
      </w:r>
      <w:r w:rsidRPr="00FB2EE3">
        <w:rPr>
          <w:spacing w:val="0"/>
          <w:rtl/>
          <w:lang w:bidi="ar-SA"/>
        </w:rPr>
        <w:t>ست که باید الله</w:t>
      </w:r>
      <w:r w:rsidRPr="00FB2EE3">
        <w:rPr>
          <w:spacing w:val="0"/>
          <w:lang w:bidi="ar-SA"/>
        </w:rPr>
        <w:sym w:font="AGA Arabesque" w:char="F055"/>
      </w:r>
      <w:r w:rsidR="00572057" w:rsidRPr="00FB2EE3">
        <w:rPr>
          <w:spacing w:val="0"/>
          <w:rtl/>
          <w:lang w:bidi="ar-SA"/>
        </w:rPr>
        <w:t xml:space="preserve"> را بر آن، سپاس بگزاریم</w:t>
      </w:r>
      <w:r w:rsidRPr="00FB2EE3">
        <w:rPr>
          <w:spacing w:val="0"/>
          <w:rtl/>
          <w:lang w:bidi="ar-SA"/>
        </w:rPr>
        <w:t xml:space="preserve"> و به اطاعت و بندگی او کوتاهی بپردازیم تا نعمت</w:t>
      </w:r>
      <w:r w:rsidR="009F734A" w:rsidRPr="00FB2EE3">
        <w:rPr>
          <w:spacing w:val="0"/>
          <w:rtl/>
          <w:lang w:bidi="ar-SA"/>
        </w:rPr>
        <w:t>‌های بیش‌تری به ما ارزانی بدارد؛</w:t>
      </w:r>
      <w:r w:rsidRPr="00FB2EE3">
        <w:rPr>
          <w:spacing w:val="0"/>
          <w:rtl/>
          <w:lang w:bidi="ar-SA"/>
        </w:rPr>
        <w:t xml:space="preserve"> زیرا الله</w:t>
      </w:r>
      <w:r w:rsidRPr="00FB2EE3">
        <w:rPr>
          <w:spacing w:val="0"/>
          <w:lang w:bidi="ar-SA"/>
        </w:rPr>
        <w:sym w:font="AGA Arabesque" w:char="F059"/>
      </w:r>
      <w:r w:rsidRPr="00FB2EE3">
        <w:rPr>
          <w:spacing w:val="0"/>
          <w:rtl/>
          <w:lang w:bidi="ar-SA"/>
        </w:rPr>
        <w:t xml:space="preserve"> می‌فرماید:</w:t>
      </w:r>
    </w:p>
    <w:p w:rsidR="00282692" w:rsidRPr="00FB2EE3" w:rsidRDefault="00263E38" w:rsidP="00263E38">
      <w:pPr>
        <w:pStyle w:val="a1"/>
        <w:rPr>
          <w:rtl/>
          <w:lang w:bidi="ar-SA"/>
        </w:rPr>
      </w:pPr>
      <w:r w:rsidRPr="00FB2EE3">
        <w:rPr>
          <w:rFonts w:ascii="KFGQPC Uthman Taha Naskh" w:cs="KFGQPC Uthman Taha Naskh" w:hint="cs"/>
          <w:rtl/>
          <w:lang w:bidi="ar-SA"/>
        </w:rPr>
        <w:lastRenderedPageBreak/>
        <w:t>﴿</w:t>
      </w:r>
      <w:r w:rsidRPr="00FB2EE3">
        <w:rPr>
          <w:rFonts w:ascii="KFGQPC Uthmanic Script HAFS" w:hint="eastAsia"/>
          <w:rtl/>
          <w:lang w:bidi="ar-SA"/>
        </w:rPr>
        <w:t>وَإِذ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تَأَذَّنَ</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لَئِن</w:t>
      </w:r>
      <w:r w:rsidRPr="00FB2EE3">
        <w:rPr>
          <w:rFonts w:ascii="KFGQPC Uthmanic Script HAFS"/>
          <w:rtl/>
          <w:lang w:bidi="ar-SA"/>
        </w:rPr>
        <w:t xml:space="preserve"> </w:t>
      </w:r>
      <w:r w:rsidRPr="00FB2EE3">
        <w:rPr>
          <w:rFonts w:ascii="KFGQPC Uthmanic Script HAFS" w:hint="eastAsia"/>
          <w:rtl/>
          <w:lang w:bidi="ar-SA"/>
        </w:rPr>
        <w:t>شَكَر</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لَأَزِيدَنَّكُم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وَلَئِن</w:t>
      </w:r>
      <w:r w:rsidRPr="00FB2EE3">
        <w:rPr>
          <w:rFonts w:ascii="KFGQPC Uthmanic Script HAFS"/>
          <w:rtl/>
          <w:lang w:bidi="ar-SA"/>
        </w:rPr>
        <w:t xml:space="preserve"> </w:t>
      </w:r>
      <w:r w:rsidRPr="00FB2EE3">
        <w:rPr>
          <w:rFonts w:ascii="KFGQPC Uthmanic Script HAFS" w:hint="eastAsia"/>
          <w:rtl/>
          <w:lang w:bidi="ar-SA"/>
        </w:rPr>
        <w:t>كَفَر</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عَذَابِي</w:t>
      </w:r>
      <w:r w:rsidRPr="00FB2EE3">
        <w:rPr>
          <w:rFonts w:ascii="KFGQPC Uthmanic Script HAFS"/>
          <w:rtl/>
          <w:lang w:bidi="ar-SA"/>
        </w:rPr>
        <w:t xml:space="preserve"> </w:t>
      </w:r>
      <w:r w:rsidRPr="00FB2EE3">
        <w:rPr>
          <w:rFonts w:ascii="KFGQPC Uthmanic Script HAFS" w:hint="eastAsia"/>
          <w:rtl/>
          <w:lang w:bidi="ar-SA"/>
        </w:rPr>
        <w:t>لَشَدِيد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ابراهيم</w:t>
      </w:r>
      <w:r w:rsidRPr="00FB2EE3">
        <w:rPr>
          <w:rStyle w:val="Char8"/>
          <w:rtl/>
        </w:rPr>
        <w:t xml:space="preserve">: </w:t>
      </w:r>
      <w:r w:rsidRPr="00FB2EE3">
        <w:rPr>
          <w:rStyle w:val="Char8"/>
          <w:rFonts w:hint="cs"/>
          <w:rtl/>
        </w:rPr>
        <w:t>٧</w:t>
      </w:r>
      <w:r w:rsidRPr="00FB2EE3">
        <w:rPr>
          <w:rStyle w:val="Char8"/>
          <w:rtl/>
        </w:rPr>
        <w:t>]</w:t>
      </w:r>
      <w:r w:rsidRPr="00FB2EE3">
        <w:rPr>
          <w:rFonts w:ascii="KFGQPC Uthman Taha Naskh" w:cs="KFGQPC Uthman Taha Naskh"/>
          <w:rtl/>
          <w:lang w:bidi="ar-SA"/>
        </w:rPr>
        <w:t xml:space="preserve">  </w:t>
      </w:r>
      <w:r w:rsidR="009B26CF" w:rsidRPr="00FB2EE3">
        <w:rPr>
          <w:rFonts w:hint="cs"/>
          <w:rtl/>
          <w:lang w:bidi="ar-SA"/>
        </w:rPr>
        <w:tab/>
      </w:r>
    </w:p>
    <w:p w:rsidR="00282692" w:rsidRPr="00FB2EE3" w:rsidRDefault="00282692" w:rsidP="00167AB1">
      <w:pPr>
        <w:pStyle w:val="a2"/>
        <w:rPr>
          <w:rtl/>
          <w:lang w:bidi="ar-SA"/>
        </w:rPr>
      </w:pPr>
      <w:r w:rsidRPr="00FB2EE3">
        <w:rPr>
          <w:rtl/>
          <w:lang w:bidi="ar-SA"/>
        </w:rPr>
        <w:t>و آن‌گاه که پروردگارتان وعده داد: اگر سپاس‌گزاری نمایید، حتماً نعمتم را بر شما می‌افزایم و اگر ناسپاسی کنید، بی‌گمان عذابم، سخت و شدید است.</w:t>
      </w:r>
    </w:p>
    <w:p w:rsidR="009562AC" w:rsidRPr="00FB2EE3" w:rsidRDefault="00282692" w:rsidP="00A10177">
      <w:pPr>
        <w:ind w:firstLine="0"/>
        <w:jc w:val="center"/>
        <w:rPr>
          <w:spacing w:val="0"/>
          <w:rtl/>
          <w:lang w:bidi="ar-SA"/>
        </w:rPr>
      </w:pPr>
      <w:r w:rsidRPr="00FB2EE3">
        <w:rPr>
          <w:spacing w:val="0"/>
          <w:rtl/>
          <w:lang w:bidi="ar-SA"/>
        </w:rPr>
        <w:t>***</w:t>
      </w:r>
    </w:p>
    <w:p w:rsidR="006E3FD1" w:rsidRPr="00FB2EE3" w:rsidRDefault="002A2457" w:rsidP="00167AB1">
      <w:pPr>
        <w:autoSpaceDE w:val="0"/>
        <w:autoSpaceDN w:val="0"/>
        <w:adjustRightInd w:val="0"/>
        <w:spacing w:before="180"/>
        <w:ind w:firstLine="403"/>
        <w:rPr>
          <w:rFonts w:ascii="Traditional Arabic" w:hAnsi="Traditional Arabic"/>
          <w:spacing w:val="0"/>
          <w:rtl/>
          <w:lang w:bidi="ar-SA"/>
        </w:rPr>
      </w:pPr>
      <w:r w:rsidRPr="00FB2EE3">
        <w:rPr>
          <w:rStyle w:val="Char5"/>
          <w:spacing w:val="0"/>
          <w:rtl/>
          <w:lang w:bidi="ar-SA"/>
        </w:rPr>
        <w:t>99-</w:t>
      </w:r>
      <w:r w:rsidR="00282692" w:rsidRPr="00FB2EE3">
        <w:rPr>
          <w:rStyle w:val="Char5"/>
          <w:spacing w:val="0"/>
          <w:rtl/>
          <w:lang w:bidi="ar-SA"/>
        </w:rPr>
        <w:t xml:space="preserve"> الرابع: عن عائشة</w:t>
      </w:r>
      <w:r w:rsidR="00CD495C" w:rsidRPr="00FB2EE3">
        <w:rPr>
          <w:rFonts w:ascii="Traditional Arabic" w:hAnsi="Traditional Arabic" w:cs="(M. Aiyada Ayoub ALKobaisi)"/>
          <w:spacing w:val="0"/>
          <w:rtl/>
          <w:lang w:bidi="ar-SA"/>
        </w:rPr>
        <w:t>&amp;</w:t>
      </w:r>
      <w:r w:rsidR="00282692" w:rsidRPr="00FB2EE3">
        <w:rPr>
          <w:rStyle w:val="Char5"/>
          <w:spacing w:val="0"/>
          <w:rtl/>
          <w:lang w:bidi="ar-SA"/>
        </w:rPr>
        <w:t xml:space="preserve"> أَنَّ النَّبِيَّ</w:t>
      </w:r>
      <w:r w:rsidR="00282692" w:rsidRPr="00FB2EE3">
        <w:rPr>
          <w:rStyle w:val="Char5"/>
          <w:b w:val="0"/>
          <w:bCs w:val="0"/>
          <w:spacing w:val="0"/>
          <w:rtl/>
          <w:lang w:bidi="ar-SA"/>
        </w:rPr>
        <w:sym w:font="AGA Arabesque" w:char="F072"/>
      </w:r>
      <w:r w:rsidR="00282692" w:rsidRPr="00FB2EE3">
        <w:rPr>
          <w:rStyle w:val="Char5"/>
          <w:spacing w:val="0"/>
          <w:rtl/>
          <w:lang w:bidi="ar-SA"/>
        </w:rPr>
        <w:t xml:space="preserve"> كَان يق</w:t>
      </w:r>
      <w:r w:rsidR="009F734A" w:rsidRPr="00FB2EE3">
        <w:rPr>
          <w:rStyle w:val="Char5"/>
          <w:spacing w:val="0"/>
          <w:rtl/>
          <w:lang w:bidi="ar-SA"/>
        </w:rPr>
        <w:t>ُومُ مِنَ اللَّيْلِ حتَّى تتَفط</w:t>
      </w:r>
      <w:r w:rsidR="00282692" w:rsidRPr="00FB2EE3">
        <w:rPr>
          <w:rStyle w:val="Char5"/>
          <w:spacing w:val="0"/>
          <w:rtl/>
          <w:lang w:bidi="ar-SA"/>
        </w:rPr>
        <w:t>رَ قَدمَاهُ، فَقُلْتُ لَهُ: لِمْ تصنعُ هذا يا رسولَ</w:t>
      </w:r>
      <w:r w:rsidR="00282692" w:rsidRPr="00FB2EE3">
        <w:rPr>
          <w:rStyle w:val="Char5"/>
          <w:rFonts w:ascii="Times New Roman" w:hAnsi="Times New Roman" w:cs="Times New Roman"/>
          <w:spacing w:val="0"/>
          <w:rtl/>
          <w:lang w:bidi="ar-SA"/>
        </w:rPr>
        <w:t>‌</w:t>
      </w:r>
      <w:r w:rsidR="00282692" w:rsidRPr="00FB2EE3">
        <w:rPr>
          <w:rStyle w:val="Char5"/>
          <w:rFonts w:ascii="mylotus" w:hAnsi="mylotus"/>
          <w:spacing w:val="0"/>
          <w:rtl/>
          <w:lang w:bidi="ar-SA"/>
        </w:rPr>
        <w:t xml:space="preserve">اللَّهِ، وقدْ غفَرَ </w:t>
      </w:r>
      <w:r w:rsidR="006B06BD">
        <w:rPr>
          <w:rStyle w:val="Char5"/>
          <w:rFonts w:ascii="mylotus" w:hAnsi="mylotus"/>
          <w:spacing w:val="0"/>
          <w:rtl/>
          <w:lang w:bidi="ar-SA"/>
        </w:rPr>
        <w:t>الله</w:t>
      </w:r>
      <w:r w:rsidR="00282692" w:rsidRPr="00FB2EE3">
        <w:rPr>
          <w:rStyle w:val="Char5"/>
          <w:rFonts w:ascii="mylotus" w:hAnsi="mylotus"/>
          <w:spacing w:val="0"/>
          <w:rtl/>
          <w:lang w:bidi="ar-SA"/>
        </w:rPr>
        <w:t xml:space="preserve"> لَكَ مَا تقدَّمَ مِنْ ذَنبِكَ وما تأخَّرَ؟ قال: «أَفَلاَ أُحِبُّ أَنْ أكُونَ عبْداً شكُوراً؟»</w:t>
      </w:r>
      <w:r w:rsidR="00282692" w:rsidRPr="00FB2EE3">
        <w:rPr>
          <w:rFonts w:ascii="Traditional Arabic" w:hAnsi="Traditional Arabic"/>
          <w:spacing w:val="0"/>
          <w:sz w:val="24"/>
          <w:rtl/>
          <w:lang w:bidi="ar-SA"/>
        </w:rPr>
        <w:t xml:space="preserve"> [متفقٌ عليه</w:t>
      </w:r>
      <w:r w:rsidRPr="00FB2EE3">
        <w:rPr>
          <w:rFonts w:ascii="Traditional Arabic" w:hAnsi="Traditional Arabic"/>
          <w:spacing w:val="0"/>
          <w:sz w:val="24"/>
          <w:rtl/>
          <w:lang w:bidi="ar-SA"/>
        </w:rPr>
        <w:t>؛</w:t>
      </w:r>
      <w:r w:rsidR="00282692" w:rsidRPr="00FB2EE3">
        <w:rPr>
          <w:rFonts w:ascii="Traditional Arabic" w:hAnsi="Traditional Arabic"/>
          <w:spacing w:val="0"/>
          <w:sz w:val="24"/>
          <w:rtl/>
          <w:lang w:bidi="ar-SA"/>
        </w:rPr>
        <w:t xml:space="preserve"> این، لفظ بخاری است</w:t>
      </w:r>
      <w:r w:rsidR="006E3FD1" w:rsidRPr="00FB2EE3">
        <w:rPr>
          <w:rFonts w:ascii="Traditional Arabic" w:hAnsi="Traditional Arabic"/>
          <w:spacing w:val="0"/>
          <w:sz w:val="24"/>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9"/>
      </w:r>
      <w:r w:rsidR="00FB2EE3" w:rsidRPr="00FB2EE3">
        <w:rPr>
          <w:rStyle w:val="FootnoteReference"/>
          <w:rFonts w:cs="B Lotus"/>
          <w:spacing w:val="0"/>
          <w:szCs w:val="28"/>
          <w:rtl/>
          <w:lang w:bidi="ar-SA"/>
        </w:rPr>
        <w:t>)</w:t>
      </w:r>
    </w:p>
    <w:p w:rsidR="006E3FD1" w:rsidRPr="00FB2EE3" w:rsidRDefault="002A2457" w:rsidP="00167AB1">
      <w:pPr>
        <w:autoSpaceDE w:val="0"/>
        <w:autoSpaceDN w:val="0"/>
        <w:adjustRightInd w:val="0"/>
        <w:ind w:firstLine="403"/>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6E3FD1" w:rsidRPr="00FB2EE3">
        <w:rPr>
          <w:rFonts w:ascii="Traditional Arabic" w:hAnsi="Traditional Arabic"/>
          <w:spacing w:val="0"/>
          <w:rtl/>
          <w:lang w:bidi="ar-SA"/>
        </w:rPr>
        <w:t>عایشه</w:t>
      </w:r>
      <w:r w:rsidRPr="00FB2EE3">
        <w:rPr>
          <w:rFonts w:ascii="Traditional Arabic" w:hAnsi="Traditional Arabic" w:cs="(M. Aiyada Ayoub ALKobaisi)"/>
          <w:spacing w:val="0"/>
          <w:rtl/>
          <w:lang w:bidi="ar-SA"/>
        </w:rPr>
        <w:t>&amp;</w:t>
      </w:r>
      <w:r w:rsidRPr="00FB2EE3">
        <w:rPr>
          <w:rFonts w:ascii="Traditional Arabic" w:hAnsi="Traditional Arabic"/>
          <w:spacing w:val="0"/>
          <w:rtl/>
          <w:lang w:bidi="ar-SA"/>
        </w:rPr>
        <w:t xml:space="preserve"> می‌گوید:</w:t>
      </w:r>
      <w:r w:rsidR="006E3FD1" w:rsidRPr="00FB2EE3">
        <w:rPr>
          <w:rFonts w:ascii="Traditional Arabic" w:hAnsi="Traditional Arabic"/>
          <w:spacing w:val="0"/>
          <w:rtl/>
          <w:lang w:bidi="ar-SA"/>
        </w:rPr>
        <w:t xml:space="preserve"> پیامبر</w:t>
      </w:r>
      <w:r w:rsidR="006E3FD1" w:rsidRPr="00FB2EE3">
        <w:rPr>
          <w:rFonts w:ascii="Traditional Arabic" w:hAnsi="Traditional Arabic"/>
          <w:spacing w:val="0"/>
          <w:lang w:bidi="ar-SA"/>
        </w:rPr>
        <w:sym w:font="AGA Arabesque" w:char="F072"/>
      </w:r>
      <w:r w:rsidR="006E3FD1" w:rsidRPr="00FB2EE3">
        <w:rPr>
          <w:rFonts w:ascii="Traditional Arabic" w:hAnsi="Traditional Arabic"/>
          <w:spacing w:val="0"/>
          <w:rtl/>
          <w:lang w:bidi="ar-SA"/>
        </w:rPr>
        <w:t xml:space="preserve"> شب را به‌اندازه‌ی به عبادت می‌ایستاد که پاهایش </w:t>
      </w:r>
      <w:r w:rsidR="000011A2" w:rsidRPr="00FB2EE3">
        <w:rPr>
          <w:rFonts w:ascii="Traditional Arabic" w:hAnsi="Traditional Arabic"/>
          <w:spacing w:val="0"/>
          <w:rtl/>
          <w:lang w:bidi="ar-SA"/>
        </w:rPr>
        <w:t>ترَک (وَرَم)</w:t>
      </w:r>
      <w:r w:rsidR="006E3FD1" w:rsidRPr="00FB2EE3">
        <w:rPr>
          <w:rFonts w:ascii="Traditional Arabic" w:hAnsi="Traditional Arabic"/>
          <w:spacing w:val="0"/>
          <w:rtl/>
          <w:lang w:bidi="ar-SA"/>
        </w:rPr>
        <w:t xml:space="preserve"> می‌کرد؛ به ایشان گفتم: ای رسول</w:t>
      </w:r>
      <w:r w:rsidR="001A1DB4" w:rsidRPr="00FB2EE3">
        <w:rPr>
          <w:rFonts w:ascii="Traditional Arabic" w:hAnsi="Traditional Arabic"/>
          <w:spacing w:val="0"/>
          <w:rtl/>
          <w:lang w:bidi="ar-SA"/>
        </w:rPr>
        <w:t>‌خدا! چرا چنین می‌</w:t>
      </w:r>
      <w:r w:rsidR="006E3FD1" w:rsidRPr="00FB2EE3">
        <w:rPr>
          <w:rFonts w:ascii="Traditional Arabic" w:hAnsi="Traditional Arabic"/>
          <w:spacing w:val="0"/>
          <w:rtl/>
          <w:lang w:bidi="ar-SA"/>
        </w:rPr>
        <w:t>کنی، حال آن‌که الله، گناهانِ گذشته و آینده‌ات را بخشیده است؟ فرمود: «آیا من، دوست ندارم که بنده‌ای سپاس‌گزار باشم؟»</w:t>
      </w:r>
    </w:p>
    <w:p w:rsidR="00282692" w:rsidRPr="00FB2EE3" w:rsidRDefault="009F734A" w:rsidP="00167AB1">
      <w:pPr>
        <w:autoSpaceDE w:val="0"/>
        <w:autoSpaceDN w:val="0"/>
        <w:adjustRightInd w:val="0"/>
        <w:ind w:firstLine="403"/>
        <w:rPr>
          <w:rFonts w:ascii="Traditional Arabic" w:hAnsi="Traditional Arabic"/>
          <w:spacing w:val="0"/>
          <w:rtl/>
          <w:lang w:bidi="ar-SA"/>
        </w:rPr>
      </w:pPr>
      <w:r w:rsidRPr="00FB2EE3">
        <w:rPr>
          <w:rFonts w:ascii="Traditional Arabic" w:hAnsi="Traditional Arabic" w:cs="Traditional Arabic"/>
          <w:spacing w:val="0"/>
          <w:sz w:val="32"/>
          <w:szCs w:val="32"/>
          <w:rtl/>
          <w:lang w:bidi="ar-SA"/>
        </w:rPr>
        <w:t>100</w:t>
      </w:r>
      <w:r w:rsidRPr="00FB2EE3">
        <w:rPr>
          <w:rFonts w:ascii="Traditional Arabic" w:hAnsi="Traditional Arabic"/>
          <w:spacing w:val="0"/>
          <w:rtl/>
          <w:lang w:bidi="ar-SA"/>
        </w:rPr>
        <w:t>-</w:t>
      </w:r>
      <w:r w:rsidR="006E3FD1" w:rsidRPr="00FB2EE3">
        <w:rPr>
          <w:rFonts w:ascii="Traditional Arabic" w:hAnsi="Traditional Arabic"/>
          <w:spacing w:val="0"/>
          <w:rtl/>
          <w:lang w:bidi="ar-SA"/>
        </w:rPr>
        <w:t xml:space="preserve"> </w:t>
      </w:r>
      <w:r w:rsidR="00282692" w:rsidRPr="00FB2EE3">
        <w:rPr>
          <w:rFonts w:ascii="Traditional Arabic" w:hAnsi="Traditional Arabic"/>
          <w:spacing w:val="0"/>
          <w:rtl/>
          <w:lang w:bidi="ar-SA"/>
        </w:rPr>
        <w:t>و مانن</w:t>
      </w:r>
      <w:r w:rsidR="006E3FD1" w:rsidRPr="00FB2EE3">
        <w:rPr>
          <w:rFonts w:ascii="Traditional Arabic" w:hAnsi="Traditional Arabic"/>
          <w:spacing w:val="0"/>
          <w:rtl/>
          <w:lang w:bidi="ar-SA"/>
        </w:rPr>
        <w:t>د روایت پیشین</w:t>
      </w:r>
      <w:r w:rsidR="00282692" w:rsidRPr="00FB2EE3">
        <w:rPr>
          <w:rFonts w:ascii="Traditional Arabic" w:hAnsi="Traditional Arabic"/>
          <w:spacing w:val="0"/>
          <w:rtl/>
          <w:lang w:bidi="ar-SA"/>
        </w:rPr>
        <w:t>، در صحیحین از مغیره بن شعبه</w:t>
      </w:r>
      <w:r w:rsidR="00282692" w:rsidRPr="00FB2EE3">
        <w:rPr>
          <w:rFonts w:ascii="Traditional Arabic" w:hAnsi="Traditional Arabic"/>
          <w:spacing w:val="0"/>
          <w:lang w:bidi="ar-SA"/>
        </w:rPr>
        <w:sym w:font="AGA Arabesque" w:char="F074"/>
      </w:r>
      <w:r w:rsidR="00282692" w:rsidRPr="00FB2EE3">
        <w:rPr>
          <w:rFonts w:ascii="Traditional Arabic" w:hAnsi="Traditional Arabic"/>
          <w:spacing w:val="0"/>
          <w:rtl/>
          <w:lang w:bidi="ar-SA"/>
        </w:rPr>
        <w:t xml:space="preserve"> روایت شده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
      </w:r>
      <w:r w:rsidR="00FB2EE3" w:rsidRPr="00FB2EE3">
        <w:rPr>
          <w:rStyle w:val="FootnoteReference"/>
          <w:rFonts w:cs="B Lotus"/>
          <w:spacing w:val="0"/>
          <w:szCs w:val="28"/>
          <w:rtl/>
          <w:lang w:bidi="ar-SA"/>
        </w:rPr>
        <w:t>)</w:t>
      </w:r>
    </w:p>
    <w:p w:rsidR="00282692" w:rsidRPr="00FB2EE3" w:rsidRDefault="001A1DB4"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282692" w:rsidRPr="00FB2EE3" w:rsidRDefault="001A1DB4" w:rsidP="00167AB1">
      <w:pPr>
        <w:rPr>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حدیثی از عایشه‌ی صدیقه</w:t>
      </w:r>
      <w:r w:rsidR="009F734A" w:rsidRPr="00FB2EE3">
        <w:rPr>
          <w:rFonts w:cs="(M. Aiyada Ayoub ALKobaisi)"/>
          <w:spacing w:val="0"/>
          <w:rtl/>
          <w:lang w:bidi="ar-SA"/>
        </w:rPr>
        <w:t>&amp;</w:t>
      </w:r>
      <w:r w:rsidRPr="00FB2EE3">
        <w:rPr>
          <w:spacing w:val="0"/>
          <w:rtl/>
          <w:lang w:bidi="ar-SA"/>
        </w:rPr>
        <w:t xml:space="preserve"> در باب مجاهدت نقل کرده است؛ پیش‌تر بیان کردیم که مجاهدت نفس، یکی از انواع مجاهدت‌هاست؛ بدین‌سان که نفس را به عبادت الله</w:t>
      </w:r>
      <w:r w:rsidRPr="00FB2EE3">
        <w:rPr>
          <w:spacing w:val="0"/>
          <w:lang w:bidi="ar-SA"/>
        </w:rPr>
        <w:sym w:font="AGA Arabesque" w:char="F055"/>
      </w:r>
      <w:r w:rsidRPr="00FB2EE3">
        <w:rPr>
          <w:spacing w:val="0"/>
          <w:rtl/>
          <w:lang w:bidi="ar-SA"/>
        </w:rPr>
        <w:t xml:space="preserve"> و پایداری بر آن وادار کنیم.</w:t>
      </w:r>
    </w:p>
    <w:p w:rsidR="001A1DB4" w:rsidRPr="00FB2EE3" w:rsidRDefault="001A1DB4" w:rsidP="00167AB1">
      <w:pPr>
        <w:rPr>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روایتی از عایشه</w:t>
      </w:r>
      <w:r w:rsidR="009F734A" w:rsidRPr="00FB2EE3">
        <w:rPr>
          <w:rFonts w:cs="(M. Aiyada Ayoub ALKobaisi)"/>
          <w:spacing w:val="0"/>
          <w:rtl/>
          <w:lang w:bidi="ar-SA"/>
        </w:rPr>
        <w:t>&amp;</w:t>
      </w:r>
      <w:r w:rsidRPr="00FB2EE3">
        <w:rPr>
          <w:spacing w:val="0"/>
          <w:rtl/>
          <w:lang w:bidi="ar-SA"/>
        </w:rPr>
        <w:t xml:space="preserve"> در این باب آورده است که پیامبر</w:t>
      </w:r>
      <w:r w:rsidRPr="00FB2EE3">
        <w:rPr>
          <w:spacing w:val="0"/>
          <w:lang w:bidi="ar-SA"/>
        </w:rPr>
        <w:sym w:font="AGA Arabesque" w:char="F072"/>
      </w:r>
      <w:r w:rsidRPr="00FB2EE3">
        <w:rPr>
          <w:spacing w:val="0"/>
          <w:rtl/>
          <w:lang w:bidi="ar-SA"/>
        </w:rPr>
        <w:t xml:space="preserve"> شب‌ها به نماز می‌ایستاد تا آن‌که پاهایش وَرَم می‌کرد. مادر مؤمنان از او پرسید: چرا چنین می</w:t>
      </w:r>
      <w:r w:rsidR="002F682E" w:rsidRPr="00FB2EE3">
        <w:rPr>
          <w:spacing w:val="0"/>
          <w:rtl/>
          <w:lang w:bidi="ar-SA"/>
        </w:rPr>
        <w:t>‌</w:t>
      </w:r>
      <w:r w:rsidRPr="00FB2EE3">
        <w:rPr>
          <w:spacing w:val="0"/>
          <w:rtl/>
          <w:lang w:bidi="ar-SA"/>
        </w:rPr>
        <w:t>کنی، حال آن‌که الله متعال، گناهان گذشته و آینده‌ات را آمرزیده است؟ فرمود: «آیا دوست ندارم که بنده‌ا‌ی شکرگزار باشم؟»</w:t>
      </w:r>
    </w:p>
    <w:p w:rsidR="002F682E" w:rsidRPr="00FB2EE3" w:rsidRDefault="002F682E" w:rsidP="00167AB1">
      <w:pPr>
        <w:rPr>
          <w:spacing w:val="0"/>
          <w:rtl/>
          <w:lang w:bidi="ar-SA"/>
        </w:rPr>
      </w:pPr>
      <w:r w:rsidRPr="00FB2EE3">
        <w:rPr>
          <w:spacing w:val="0"/>
          <w:rtl/>
          <w:lang w:bidi="ar-SA"/>
        </w:rPr>
        <w:lastRenderedPageBreak/>
        <w:t>عایشه و دیگر همسران رسول‌الله</w:t>
      </w:r>
      <w:r w:rsidRPr="00FB2EE3">
        <w:rPr>
          <w:spacing w:val="0"/>
          <w:lang w:bidi="ar-SA"/>
        </w:rPr>
        <w:sym w:font="AGA Arabesque" w:char="F072"/>
      </w:r>
      <w:r w:rsidRPr="00FB2EE3">
        <w:rPr>
          <w:spacing w:val="0"/>
          <w:rtl/>
          <w:lang w:bidi="ar-SA"/>
        </w:rPr>
        <w:t xml:space="preserve"> بیش از هرکسی می‌دانستند که پیامبر</w:t>
      </w:r>
      <w:r w:rsidRPr="00FB2EE3">
        <w:rPr>
          <w:spacing w:val="0"/>
          <w:lang w:bidi="ar-SA"/>
        </w:rPr>
        <w:sym w:font="AGA Arabesque" w:char="F072"/>
      </w:r>
      <w:r w:rsidRPr="00FB2EE3">
        <w:rPr>
          <w:spacing w:val="0"/>
          <w:rtl/>
          <w:lang w:bidi="ar-SA"/>
        </w:rPr>
        <w:t xml:space="preserve"> در خانه‌اش چه می‌کند؟ از این‌رو بزرگان صحابه</w:t>
      </w:r>
      <w:r w:rsidRPr="00FB2EE3">
        <w:rPr>
          <w:spacing w:val="0"/>
          <w:lang w:bidi="ar-SA"/>
        </w:rPr>
        <w:sym w:font="AGA Arabesque" w:char="F079"/>
      </w:r>
      <w:r w:rsidRPr="00FB2EE3">
        <w:rPr>
          <w:spacing w:val="0"/>
          <w:rtl/>
          <w:lang w:bidi="ar-SA"/>
        </w:rPr>
        <w:t xml:space="preserve"> درباره‌ی اعمال و عبادت‌های رسول‌الله</w:t>
      </w:r>
      <w:r w:rsidRPr="00FB2EE3">
        <w:rPr>
          <w:spacing w:val="0"/>
          <w:lang w:bidi="ar-SA"/>
        </w:rPr>
        <w:sym w:font="AGA Arabesque" w:char="F072"/>
      </w:r>
      <w:r w:rsidRPr="00FB2EE3">
        <w:rPr>
          <w:spacing w:val="0"/>
          <w:rtl/>
          <w:lang w:bidi="ar-SA"/>
        </w:rPr>
        <w:t xml:space="preserve"> در خان</w:t>
      </w:r>
      <w:r w:rsidR="009F734A" w:rsidRPr="00FB2EE3">
        <w:rPr>
          <w:spacing w:val="0"/>
          <w:rtl/>
          <w:lang w:bidi="ar-SA"/>
        </w:rPr>
        <w:t>ه‌اش، از همسران ایشان</w:t>
      </w:r>
      <w:r w:rsidRPr="00FB2EE3">
        <w:rPr>
          <w:spacing w:val="0"/>
          <w:rtl/>
          <w:lang w:bidi="ar-SA"/>
        </w:rPr>
        <w:t xml:space="preserve"> پرس</w:t>
      </w:r>
      <w:r w:rsidR="009F734A" w:rsidRPr="00FB2EE3">
        <w:rPr>
          <w:spacing w:val="0"/>
          <w:rtl/>
          <w:lang w:bidi="ar-SA"/>
        </w:rPr>
        <w:t>‌</w:t>
      </w:r>
      <w:r w:rsidRPr="00FB2EE3">
        <w:rPr>
          <w:spacing w:val="0"/>
          <w:rtl/>
          <w:lang w:bidi="ar-SA"/>
        </w:rPr>
        <w:t>وجو می‌کردند. پیامبر</w:t>
      </w:r>
      <w:r w:rsidRPr="00FB2EE3">
        <w:rPr>
          <w:spacing w:val="0"/>
          <w:lang w:bidi="ar-SA"/>
        </w:rPr>
        <w:sym w:font="AGA Arabesque" w:char="F072"/>
      </w:r>
      <w:r w:rsidRPr="00FB2EE3">
        <w:rPr>
          <w:spacing w:val="0"/>
          <w:rtl/>
          <w:lang w:bidi="ar-SA"/>
        </w:rPr>
        <w:t xml:space="preserve"> به‌اندازه‌ی به تهجد (نماز شب) می‌ایستاد که پاهایش وَرَم می‌کرد. الله متعال، در سوره‌ی «مزمل» می‌فرماید:</w:t>
      </w:r>
    </w:p>
    <w:p w:rsidR="002F682E" w:rsidRPr="00FB2EE3" w:rsidRDefault="005F4304" w:rsidP="005F43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أَنَّكَ</w:t>
      </w:r>
      <w:r w:rsidRPr="00FB2EE3">
        <w:rPr>
          <w:rFonts w:ascii="KFGQPC Uthmanic Script HAFS"/>
          <w:rtl/>
          <w:lang w:bidi="ar-SA"/>
        </w:rPr>
        <w:t xml:space="preserve"> </w:t>
      </w:r>
      <w:r w:rsidRPr="00FB2EE3">
        <w:rPr>
          <w:rFonts w:ascii="KFGQPC Uthmanic Script HAFS" w:hint="eastAsia"/>
          <w:rtl/>
          <w:lang w:bidi="ar-SA"/>
        </w:rPr>
        <w:t>تَقُومُ</w:t>
      </w:r>
      <w:r w:rsidRPr="00FB2EE3">
        <w:rPr>
          <w:rFonts w:ascii="KFGQPC Uthmanic Script HAFS"/>
          <w:rtl/>
          <w:lang w:bidi="ar-SA"/>
        </w:rPr>
        <w:t xml:space="preserve"> </w:t>
      </w:r>
      <w:r w:rsidRPr="00FB2EE3">
        <w:rPr>
          <w:rFonts w:ascii="KFGQPC Uthmanic Script HAFS" w:hint="eastAsia"/>
          <w:rtl/>
          <w:lang w:bidi="ar-SA"/>
        </w:rPr>
        <w:t>أَد</w:t>
      </w:r>
      <w:r w:rsidRPr="00FB2EE3">
        <w:rPr>
          <w:rFonts w:ascii="KFGQPC Uthmanic Script HAFS" w:hint="cs"/>
          <w:rtl/>
          <w:lang w:bidi="ar-SA"/>
        </w:rPr>
        <w:t>ۡ</w:t>
      </w:r>
      <w:r w:rsidRPr="00FB2EE3">
        <w:rPr>
          <w:rFonts w:ascii="KFGQPC Uthmanic Script HAFS" w:hint="eastAsia"/>
          <w:rtl/>
          <w:lang w:bidi="ar-SA"/>
        </w:rPr>
        <w:t>نَى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ثُلُثَيِ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وَنِص</w:t>
      </w:r>
      <w:r w:rsidRPr="00FB2EE3">
        <w:rPr>
          <w:rFonts w:ascii="KFGQPC Uthmanic Script HAFS" w:hint="cs"/>
          <w:rtl/>
          <w:lang w:bidi="ar-SA"/>
        </w:rPr>
        <w:t>ۡ</w:t>
      </w:r>
      <w:r w:rsidRPr="00FB2EE3">
        <w:rPr>
          <w:rFonts w:ascii="KFGQPC Uthmanic Script HAFS" w:hint="eastAsia"/>
          <w:rtl/>
          <w:lang w:bidi="ar-SA"/>
        </w:rPr>
        <w:t>فَهُ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وَثُلُثَهُ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وَطَا</w:t>
      </w:r>
      <w:r w:rsidRPr="00FB2EE3">
        <w:rPr>
          <w:rFonts w:ascii="KFGQPC Uthmanic Script HAFS" w:hint="cs"/>
          <w:rtl/>
          <w:lang w:bidi="ar-SA"/>
        </w:rPr>
        <w:t>ٓ</w:t>
      </w:r>
      <w:r w:rsidRPr="00FB2EE3">
        <w:rPr>
          <w:rFonts w:ascii="KFGQPC Uthmanic Script HAFS" w:hint="eastAsia"/>
          <w:rtl/>
          <w:lang w:bidi="ar-SA"/>
        </w:rPr>
        <w:t>ئِفَة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مَعَكَ</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المزمل</w:t>
      </w:r>
      <w:r w:rsidRPr="00FB2EE3">
        <w:rPr>
          <w:rStyle w:val="Char8"/>
          <w:rtl/>
        </w:rPr>
        <w:t xml:space="preserve">: </w:t>
      </w:r>
      <w:r w:rsidRPr="00FB2EE3">
        <w:rPr>
          <w:rStyle w:val="Char8"/>
          <w:rFonts w:hint="cs"/>
          <w:rtl/>
        </w:rPr>
        <w:t>٢٠</w:t>
      </w:r>
      <w:r w:rsidRPr="00FB2EE3">
        <w:rPr>
          <w:rStyle w:val="Char8"/>
          <w:rtl/>
        </w:rPr>
        <w:t xml:space="preserve">]  </w:t>
      </w:r>
      <w:r w:rsidR="00CD495C" w:rsidRPr="00FB2EE3">
        <w:rPr>
          <w:rStyle w:val="Char8"/>
          <w:rtl/>
        </w:rPr>
        <w:tab/>
      </w:r>
    </w:p>
    <w:p w:rsidR="002F682E" w:rsidRPr="00FB2EE3" w:rsidRDefault="002F682E" w:rsidP="00167AB1">
      <w:pPr>
        <w:pStyle w:val="a2"/>
        <w:rPr>
          <w:rtl/>
          <w:lang w:bidi="ar-SA"/>
        </w:rPr>
      </w:pPr>
      <w:r w:rsidRPr="00FB2EE3">
        <w:rPr>
          <w:rtl/>
          <w:lang w:bidi="ar-SA"/>
        </w:rPr>
        <w:t>پروردگارت می‌داند که تو، نزدیک به دو‌سوم شب، و (گاهی) نیمی از شب و یا یک‌سوم آن‌ را (برای عبادت) برمی‌خیزی و نیز گروهی از کسانی که با تو هستند.</w:t>
      </w:r>
    </w:p>
    <w:p w:rsidR="002F682E" w:rsidRPr="00FB2EE3" w:rsidRDefault="000011A2" w:rsidP="00167AB1">
      <w:pPr>
        <w:rPr>
          <w:spacing w:val="0"/>
          <w:rtl/>
          <w:lang w:bidi="ar-SA"/>
        </w:rPr>
      </w:pPr>
      <w:r w:rsidRPr="00FB2EE3">
        <w:rPr>
          <w:spacing w:val="0"/>
          <w:rtl/>
          <w:lang w:bidi="ar-SA"/>
        </w:rPr>
        <w:t>لذا پیامبر</w:t>
      </w:r>
      <w:r w:rsidRPr="00FB2EE3">
        <w:rPr>
          <w:spacing w:val="0"/>
          <w:lang w:bidi="ar-SA"/>
        </w:rPr>
        <w:sym w:font="AGA Arabesque" w:char="F072"/>
      </w:r>
      <w:r w:rsidRPr="00FB2EE3">
        <w:rPr>
          <w:spacing w:val="0"/>
          <w:rtl/>
          <w:lang w:bidi="ar-SA"/>
        </w:rPr>
        <w:t xml:space="preserve"> گاه، بیش‌ترِ شب را به نماز و عبادت می‌ایستاد و گاه نیمی از شب را به عبادت</w:t>
      </w:r>
      <w:r w:rsidR="00392E26" w:rsidRPr="00FB2EE3">
        <w:rPr>
          <w:spacing w:val="0"/>
          <w:rtl/>
          <w:lang w:bidi="ar-SA"/>
        </w:rPr>
        <w:t xml:space="preserve"> سپری می‌کرد و گاه یک‌سوم آن را؛</w:t>
      </w:r>
      <w:r w:rsidRPr="00FB2EE3">
        <w:rPr>
          <w:spacing w:val="0"/>
          <w:rtl/>
          <w:lang w:bidi="ar-SA"/>
        </w:rPr>
        <w:t xml:space="preserve"> زیرا نفس خویش را با عبادت کامل پروردگارش، آرام می‌ساخت و بیش از نیمی از شب و نزدیک به دوسوم آن را در حد توانش، در عبادت و نماز می‌گذراند؛ به‌گونه‌ای که پاهایش تَرَک برمی‌داشت. گاه برخی از اصحاب جوانش</w:t>
      </w:r>
      <w:r w:rsidRPr="00FB2EE3">
        <w:rPr>
          <w:spacing w:val="0"/>
          <w:lang w:bidi="ar-SA"/>
        </w:rPr>
        <w:sym w:font="AGA Arabesque" w:char="F079"/>
      </w:r>
      <w:r w:rsidRPr="00FB2EE3">
        <w:rPr>
          <w:spacing w:val="0"/>
          <w:rtl/>
          <w:lang w:bidi="ar-SA"/>
        </w:rPr>
        <w:t xml:space="preserve"> با او به نماز می‌ایستادند؛ اما خسته می‌شدند. ابن‌مسعود</w:t>
      </w:r>
      <w:r w:rsidRPr="00FB2EE3">
        <w:rPr>
          <w:spacing w:val="0"/>
          <w:lang w:bidi="ar-SA"/>
        </w:rPr>
        <w:sym w:font="AGA Arabesque" w:char="F074"/>
      </w:r>
      <w:r w:rsidRPr="00FB2EE3">
        <w:rPr>
          <w:spacing w:val="0"/>
          <w:rtl/>
          <w:lang w:bidi="ar-SA"/>
        </w:rPr>
        <w:t xml:space="preserve"> می‌گوید: یکی از شب‌ها با پیامبر</w:t>
      </w:r>
      <w:r w:rsidRPr="00FB2EE3">
        <w:rPr>
          <w:spacing w:val="0"/>
          <w:lang w:bidi="ar-SA"/>
        </w:rPr>
        <w:sym w:font="AGA Arabesque" w:char="F072"/>
      </w:r>
      <w:r w:rsidRPr="00FB2EE3">
        <w:rPr>
          <w:spacing w:val="0"/>
          <w:rtl/>
          <w:lang w:bidi="ar-SA"/>
        </w:rPr>
        <w:t xml:space="preserve"> به نماز ایستادم. رسول‌الله</w:t>
      </w:r>
      <w:r w:rsidRPr="00FB2EE3">
        <w:rPr>
          <w:spacing w:val="0"/>
          <w:lang w:bidi="ar-SA"/>
        </w:rPr>
        <w:sym w:font="AGA Arabesque" w:char="F072"/>
      </w:r>
      <w:r w:rsidRPr="00FB2EE3">
        <w:rPr>
          <w:spacing w:val="0"/>
          <w:rtl/>
          <w:lang w:bidi="ar-SA"/>
        </w:rPr>
        <w:t xml:space="preserve"> به‌قدری قیام را طولانی کرد که تصمیم بدی گرفتم. از او پرسی</w:t>
      </w:r>
      <w:r w:rsidR="00646707" w:rsidRPr="00FB2EE3">
        <w:rPr>
          <w:spacing w:val="0"/>
          <w:rtl/>
          <w:lang w:bidi="ar-SA"/>
        </w:rPr>
        <w:t xml:space="preserve">دند: ای ابوعبدالرحمن! چه تصمیمی </w:t>
      </w:r>
      <w:r w:rsidRPr="00FB2EE3">
        <w:rPr>
          <w:spacing w:val="0"/>
          <w:rtl/>
          <w:lang w:bidi="ar-SA"/>
        </w:rPr>
        <w:t>گرفتی؟ پاسخ داد: تصمیم گرفتم بنشینم و پیامبر</w:t>
      </w:r>
      <w:r w:rsidRPr="00FB2EE3">
        <w:rPr>
          <w:spacing w:val="0"/>
          <w:lang w:bidi="ar-SA"/>
        </w:rPr>
        <w:sym w:font="AGA Arabesque" w:char="F072"/>
      </w:r>
      <w:r w:rsidRPr="00FB2EE3">
        <w:rPr>
          <w:spacing w:val="0"/>
          <w:rtl/>
          <w:lang w:bidi="ar-SA"/>
        </w:rPr>
        <w:t xml:space="preserve"> را تنها بگذارم</w:t>
      </w:r>
      <w:r w:rsidR="00392E26"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
      </w:r>
      <w:r w:rsidR="00FB2EE3" w:rsidRPr="00FB2EE3">
        <w:rPr>
          <w:rStyle w:val="FootnoteReference"/>
          <w:rFonts w:cs="B Lotus"/>
          <w:spacing w:val="0"/>
          <w:szCs w:val="28"/>
          <w:rtl/>
          <w:lang w:bidi="ar-SA"/>
        </w:rPr>
        <w:t>)</w:t>
      </w:r>
      <w:r w:rsidR="00646707" w:rsidRPr="00FB2EE3">
        <w:rPr>
          <w:spacing w:val="0"/>
          <w:rtl/>
          <w:lang w:bidi="ar-SA"/>
        </w:rPr>
        <w:t xml:space="preserve"> یعنی ابن‌مسعود</w:t>
      </w:r>
      <w:r w:rsidR="00646707" w:rsidRPr="00FB2EE3">
        <w:rPr>
          <w:spacing w:val="0"/>
          <w:lang w:bidi="ar-SA"/>
        </w:rPr>
        <w:sym w:font="AGA Arabesque" w:char="F074"/>
      </w:r>
      <w:r w:rsidR="00646707" w:rsidRPr="00FB2EE3">
        <w:rPr>
          <w:spacing w:val="0"/>
          <w:rtl/>
          <w:lang w:bidi="ar-SA"/>
        </w:rPr>
        <w:t xml:space="preserve"> توان ایستادن نداشت و نمی‌توانست با رسول‌الله</w:t>
      </w:r>
      <w:r w:rsidR="00646707" w:rsidRPr="00FB2EE3">
        <w:rPr>
          <w:spacing w:val="0"/>
          <w:lang w:bidi="ar-SA"/>
        </w:rPr>
        <w:sym w:font="AGA Arabesque" w:char="F072"/>
      </w:r>
      <w:r w:rsidR="00646707" w:rsidRPr="00FB2EE3">
        <w:rPr>
          <w:spacing w:val="0"/>
          <w:rtl/>
          <w:lang w:bidi="ar-SA"/>
        </w:rPr>
        <w:t xml:space="preserve"> هم‌چنان به نماز بایستد. حذیفه بن یمان</w:t>
      </w:r>
      <w:r w:rsidR="00646707" w:rsidRPr="00FB2EE3">
        <w:rPr>
          <w:spacing w:val="0"/>
          <w:lang w:bidi="ar-SA"/>
        </w:rPr>
        <w:sym w:font="AGA Arabesque" w:char="F074"/>
      </w:r>
      <w:r w:rsidR="00646707" w:rsidRPr="00FB2EE3">
        <w:rPr>
          <w:spacing w:val="0"/>
          <w:rtl/>
          <w:lang w:bidi="ar-SA"/>
        </w:rPr>
        <w:t xml:space="preserve"> نیز </w:t>
      </w:r>
      <w:r w:rsidR="00D81214" w:rsidRPr="00FB2EE3">
        <w:rPr>
          <w:spacing w:val="0"/>
          <w:rtl/>
          <w:lang w:bidi="ar-SA"/>
        </w:rPr>
        <w:t>یک شب با رسول‌الله</w:t>
      </w:r>
      <w:r w:rsidR="00D81214" w:rsidRPr="00FB2EE3">
        <w:rPr>
          <w:spacing w:val="0"/>
          <w:lang w:bidi="ar-SA"/>
        </w:rPr>
        <w:sym w:font="AGA Arabesque" w:char="F072"/>
      </w:r>
      <w:r w:rsidR="00D81214" w:rsidRPr="00FB2EE3">
        <w:rPr>
          <w:spacing w:val="0"/>
          <w:rtl/>
          <w:lang w:bidi="ar-SA"/>
        </w:rPr>
        <w:t xml:space="preserve"> به نماز ایستاد. پیامبر</w:t>
      </w:r>
      <w:r w:rsidR="00D81214" w:rsidRPr="00FB2EE3">
        <w:rPr>
          <w:spacing w:val="0"/>
          <w:lang w:bidi="ar-SA"/>
        </w:rPr>
        <w:sym w:font="AGA Arabesque" w:char="F072"/>
      </w:r>
      <w:r w:rsidR="00D81214" w:rsidRPr="00FB2EE3">
        <w:rPr>
          <w:spacing w:val="0"/>
          <w:rtl/>
          <w:lang w:bidi="ar-SA"/>
        </w:rPr>
        <w:t xml:space="preserve"> سوره‌ی بقره، نساء و آل‌عمران را که بیش از پنج جزء می‌شود، در یک رکعت خواند. حذیفه</w:t>
      </w:r>
      <w:r w:rsidR="00D81214" w:rsidRPr="00FB2EE3">
        <w:rPr>
          <w:spacing w:val="0"/>
          <w:lang w:bidi="ar-SA"/>
        </w:rPr>
        <w:sym w:font="AGA Arabesque" w:char="F074"/>
      </w:r>
      <w:r w:rsidR="00D81214" w:rsidRPr="00FB2EE3">
        <w:rPr>
          <w:spacing w:val="0"/>
          <w:rtl/>
          <w:lang w:bidi="ar-SA"/>
        </w:rPr>
        <w:t xml:space="preserve"> می‌گوید: هرگاه به آیه‌ی رحمت می‌رسید، درخواست رحمت می‌کرد و هنگامی که به آیه‌ای با موضوع تسبیح و ستایش الله می‌رسید، الله را ستایش می‌نمود و چون به آیه‌ی وعید می‌رسید، به الله پناه می‌برد.</w:t>
      </w:r>
    </w:p>
    <w:p w:rsidR="00D81214" w:rsidRPr="00FB2EE3" w:rsidRDefault="00D81214" w:rsidP="00167AB1">
      <w:pPr>
        <w:rPr>
          <w:spacing w:val="0"/>
          <w:rtl/>
          <w:lang w:bidi="ar-SA"/>
        </w:rPr>
      </w:pPr>
      <w:r w:rsidRPr="00FB2EE3">
        <w:rPr>
          <w:spacing w:val="0"/>
          <w:rtl/>
          <w:lang w:bidi="ar-SA"/>
        </w:rPr>
        <w:t xml:space="preserve">فکرش را بکنید که خواندن بیش از پنج جزء قرآن، بدین شکل، چه همه طول می‌کشد! </w:t>
      </w:r>
      <w:r w:rsidR="00E112F6" w:rsidRPr="00FB2EE3">
        <w:rPr>
          <w:spacing w:val="0"/>
          <w:rtl/>
          <w:lang w:bidi="ar-SA"/>
        </w:rPr>
        <w:t>ضمناً پیامبر</w:t>
      </w:r>
      <w:r w:rsidR="00E112F6" w:rsidRPr="00FB2EE3">
        <w:rPr>
          <w:spacing w:val="0"/>
          <w:lang w:bidi="ar-SA"/>
        </w:rPr>
        <w:sym w:font="AGA Arabesque" w:char="F072"/>
      </w:r>
      <w:r w:rsidR="00E112F6" w:rsidRPr="00FB2EE3">
        <w:rPr>
          <w:spacing w:val="0"/>
          <w:rtl/>
          <w:lang w:bidi="ar-SA"/>
        </w:rPr>
        <w:t xml:space="preserve"> عادت داشت که وقتی</w:t>
      </w:r>
      <w:r w:rsidR="00392E26" w:rsidRPr="00FB2EE3">
        <w:rPr>
          <w:spacing w:val="0"/>
          <w:rtl/>
          <w:lang w:bidi="ar-SA"/>
        </w:rPr>
        <w:t xml:space="preserve"> در نماز شب،</w:t>
      </w:r>
      <w:r w:rsidR="00E112F6" w:rsidRPr="00FB2EE3">
        <w:rPr>
          <w:spacing w:val="0"/>
          <w:rtl/>
          <w:lang w:bidi="ar-SA"/>
        </w:rPr>
        <w:t xml:space="preserve"> قیام را طولانی می‌کرد، </w:t>
      </w:r>
      <w:r w:rsidR="00392E26" w:rsidRPr="00FB2EE3">
        <w:rPr>
          <w:spacing w:val="0"/>
          <w:rtl/>
          <w:lang w:bidi="ar-SA"/>
        </w:rPr>
        <w:lastRenderedPageBreak/>
        <w:t>رکوع و سجده را نیز به همان نسبت</w:t>
      </w:r>
      <w:r w:rsidR="00E112F6" w:rsidRPr="00FB2EE3">
        <w:rPr>
          <w:spacing w:val="0"/>
          <w:rtl/>
          <w:lang w:bidi="ar-SA"/>
        </w:rPr>
        <w:t xml:space="preserve"> طولانی می‌‌نمود. </w:t>
      </w:r>
      <w:r w:rsidR="0074577A" w:rsidRPr="00FB2EE3">
        <w:rPr>
          <w:spacing w:val="0"/>
          <w:rtl/>
          <w:lang w:bidi="ar-SA"/>
        </w:rPr>
        <w:t>به</w:t>
      </w:r>
      <w:r w:rsidR="00392E26" w:rsidRPr="00FB2EE3">
        <w:rPr>
          <w:spacing w:val="0"/>
          <w:rtl/>
          <w:lang w:bidi="ar-SA"/>
        </w:rPr>
        <w:t xml:space="preserve"> عنوان مثال در زمستان که هر شبی</w:t>
      </w:r>
      <w:r w:rsidR="0074577A" w:rsidRPr="00FB2EE3">
        <w:rPr>
          <w:spacing w:val="0"/>
          <w:rtl/>
          <w:lang w:bidi="ar-SA"/>
        </w:rPr>
        <w:t xml:space="preserve"> دوازده ساعت است، بیش از نیمی از شب، یعنی هفت ساعت را به نماز می‌ایستاد؛ </w:t>
      </w:r>
      <w:r w:rsidR="00F27910" w:rsidRPr="00FB2EE3">
        <w:rPr>
          <w:spacing w:val="0"/>
          <w:rtl/>
          <w:lang w:bidi="ar-SA"/>
        </w:rPr>
        <w:t>فکرش را بکنید که پیامبر</w:t>
      </w:r>
      <w:r w:rsidR="00F27910" w:rsidRPr="00FB2EE3">
        <w:rPr>
          <w:spacing w:val="0"/>
          <w:lang w:bidi="ar-SA"/>
        </w:rPr>
        <w:sym w:font="AGA Arabesque" w:char="F072"/>
      </w:r>
      <w:r w:rsidR="00F27910" w:rsidRPr="00FB2EE3">
        <w:rPr>
          <w:spacing w:val="0"/>
          <w:rtl/>
          <w:lang w:bidi="ar-SA"/>
        </w:rPr>
        <w:t xml:space="preserve"> در آن شب‌های طولانی،</w:t>
      </w:r>
      <w:r w:rsidR="00392E26" w:rsidRPr="00FB2EE3">
        <w:rPr>
          <w:spacing w:val="0"/>
          <w:rtl/>
          <w:lang w:bidi="ar-SA"/>
        </w:rPr>
        <w:t xml:space="preserve"> با آن نمازهای طولانی</w:t>
      </w:r>
      <w:r w:rsidR="00F27910" w:rsidRPr="00FB2EE3">
        <w:rPr>
          <w:spacing w:val="0"/>
          <w:rtl/>
          <w:lang w:bidi="ar-SA"/>
        </w:rPr>
        <w:t xml:space="preserve"> چه حالی پیدا می‌کرد؟! اما با این حال، با نفس مجاهده می‌فرمود و می‌گفت: «آیا نباید بنده‌ای شکرگزار باشم؟»</w:t>
      </w:r>
    </w:p>
    <w:p w:rsidR="00F27910" w:rsidRPr="00FB2EE3" w:rsidRDefault="00F27910" w:rsidP="00167AB1">
      <w:pPr>
        <w:rPr>
          <w:spacing w:val="0"/>
          <w:rtl/>
          <w:lang w:bidi="ar-SA"/>
        </w:rPr>
      </w:pPr>
      <w:r w:rsidRPr="00FB2EE3">
        <w:rPr>
          <w:spacing w:val="0"/>
          <w:rtl/>
          <w:lang w:bidi="ar-SA"/>
        </w:rPr>
        <w:t>لذا درمی‌یابیم که شکر و سپاس الله</w:t>
      </w:r>
      <w:r w:rsidRPr="00FB2EE3">
        <w:rPr>
          <w:spacing w:val="0"/>
          <w:lang w:bidi="ar-SA"/>
        </w:rPr>
        <w:sym w:font="AGA Arabesque" w:char="F055"/>
      </w:r>
      <w:r w:rsidRPr="00FB2EE3">
        <w:rPr>
          <w:spacing w:val="0"/>
          <w:rtl/>
          <w:lang w:bidi="ar-SA"/>
        </w:rPr>
        <w:t>، این است که به اط</w:t>
      </w:r>
      <w:r w:rsidR="00392E26" w:rsidRPr="00FB2EE3">
        <w:rPr>
          <w:spacing w:val="0"/>
          <w:rtl/>
          <w:lang w:bidi="ar-SA"/>
        </w:rPr>
        <w:t>اعت و بندگی او بپردازیم و انسان</w:t>
      </w:r>
      <w:r w:rsidRPr="00FB2EE3">
        <w:rPr>
          <w:spacing w:val="0"/>
          <w:rtl/>
          <w:lang w:bidi="ar-SA"/>
        </w:rPr>
        <w:t xml:space="preserve"> هرچه بیش‌تر عبادت کند، شکر و سپاس الله</w:t>
      </w:r>
      <w:r w:rsidRPr="00FB2EE3">
        <w:rPr>
          <w:spacing w:val="0"/>
          <w:lang w:bidi="ar-SA"/>
        </w:rPr>
        <w:sym w:font="AGA Arabesque" w:char="F055"/>
      </w:r>
      <w:r w:rsidRPr="00FB2EE3">
        <w:rPr>
          <w:spacing w:val="0"/>
          <w:rtl/>
          <w:lang w:bidi="ar-SA"/>
        </w:rPr>
        <w:t xml:space="preserve"> را بیش‌تر ادا کرده است. شک</w:t>
      </w:r>
      <w:r w:rsidR="00392E26" w:rsidRPr="00FB2EE3">
        <w:rPr>
          <w:spacing w:val="0"/>
          <w:rtl/>
          <w:lang w:bidi="ar-SA"/>
        </w:rPr>
        <w:t>ر و سپاس، فقط این نیست که انسان</w:t>
      </w:r>
      <w:r w:rsidRPr="00FB2EE3">
        <w:rPr>
          <w:spacing w:val="0"/>
          <w:rtl/>
          <w:lang w:bidi="ar-SA"/>
        </w:rPr>
        <w:t xml:space="preserve"> به‌زبان بگوید: </w:t>
      </w:r>
      <w:r w:rsidRPr="00FB2EE3">
        <w:rPr>
          <w:rStyle w:val="Char1"/>
          <w:spacing w:val="0"/>
          <w:rtl/>
          <w:lang w:bidi="ar-SA"/>
        </w:rPr>
        <w:t>«الحمدلله»</w:t>
      </w:r>
      <w:r w:rsidRPr="00FB2EE3">
        <w:rPr>
          <w:spacing w:val="0"/>
          <w:rtl/>
          <w:lang w:bidi="ar-SA"/>
        </w:rPr>
        <w:t xml:space="preserve"> یا «شکر خدا». این، شکر و سپاس</w:t>
      </w:r>
      <w:r w:rsidR="00F2732C" w:rsidRPr="00FB2EE3">
        <w:rPr>
          <w:spacing w:val="0"/>
          <w:rtl/>
          <w:lang w:bidi="ar-SA"/>
        </w:rPr>
        <w:t>ِ</w:t>
      </w:r>
      <w:r w:rsidRPr="00FB2EE3">
        <w:rPr>
          <w:spacing w:val="0"/>
          <w:rtl/>
          <w:lang w:bidi="ar-SA"/>
        </w:rPr>
        <w:t xml:space="preserve"> زبانی</w:t>
      </w:r>
      <w:r w:rsidR="00392E26" w:rsidRPr="00FB2EE3">
        <w:rPr>
          <w:spacing w:val="0"/>
          <w:rtl/>
          <w:lang w:bidi="ar-SA"/>
        </w:rPr>
        <w:t>‌</w:t>
      </w:r>
      <w:r w:rsidRPr="00FB2EE3">
        <w:rPr>
          <w:spacing w:val="0"/>
          <w:rtl/>
          <w:lang w:bidi="ar-SA"/>
        </w:rPr>
        <w:t>ست</w:t>
      </w:r>
      <w:r w:rsidR="00392E26" w:rsidRPr="00FB2EE3">
        <w:rPr>
          <w:spacing w:val="0"/>
          <w:rtl/>
          <w:lang w:bidi="ar-SA"/>
        </w:rPr>
        <w:t>؛</w:t>
      </w:r>
      <w:r w:rsidRPr="00FB2EE3">
        <w:rPr>
          <w:spacing w:val="0"/>
          <w:rtl/>
          <w:lang w:bidi="ar-SA"/>
        </w:rPr>
        <w:t xml:space="preserve"> و شک</w:t>
      </w:r>
      <w:r w:rsidR="00392E26" w:rsidRPr="00FB2EE3">
        <w:rPr>
          <w:spacing w:val="0"/>
          <w:rtl/>
          <w:lang w:bidi="ar-SA"/>
        </w:rPr>
        <w:t>ر و سپاس عملی، این است که انسان</w:t>
      </w:r>
      <w:r w:rsidRPr="00FB2EE3">
        <w:rPr>
          <w:spacing w:val="0"/>
          <w:rtl/>
          <w:lang w:bidi="ar-SA"/>
        </w:rPr>
        <w:t xml:space="preserve"> هرچه می‌تواند به اطاعت و پرستش الله</w:t>
      </w:r>
      <w:r w:rsidRPr="00FB2EE3">
        <w:rPr>
          <w:spacing w:val="0"/>
          <w:lang w:bidi="ar-SA"/>
        </w:rPr>
        <w:sym w:font="AGA Arabesque" w:char="F055"/>
      </w:r>
      <w:r w:rsidRPr="00FB2EE3">
        <w:rPr>
          <w:spacing w:val="0"/>
          <w:rtl/>
          <w:lang w:bidi="ar-SA"/>
        </w:rPr>
        <w:t xml:space="preserve"> بپردازد.</w:t>
      </w:r>
    </w:p>
    <w:p w:rsidR="00F27910" w:rsidRPr="00FB2EE3" w:rsidRDefault="00751993" w:rsidP="00167AB1">
      <w:pPr>
        <w:rPr>
          <w:spacing w:val="0"/>
          <w:rtl/>
          <w:lang w:bidi="ar-SA"/>
        </w:rPr>
      </w:pPr>
      <w:r w:rsidRPr="00FB2EE3">
        <w:rPr>
          <w:spacing w:val="0"/>
          <w:rtl/>
          <w:lang w:bidi="ar-SA"/>
        </w:rPr>
        <w:t>این حدیث، نشان می‌دهد که الله</w:t>
      </w:r>
      <w:r w:rsidRPr="00FB2EE3">
        <w:rPr>
          <w:spacing w:val="0"/>
          <w:lang w:bidi="ar-SA"/>
        </w:rPr>
        <w:sym w:font="AGA Arabesque" w:char="F055"/>
      </w:r>
      <w:r w:rsidRPr="00FB2EE3">
        <w:rPr>
          <w:spacing w:val="0"/>
          <w:rtl/>
          <w:lang w:bidi="ar-SA"/>
        </w:rPr>
        <w:t xml:space="preserve"> همه‌ی گناهان اول و آخِر رسول‌الله</w:t>
      </w:r>
      <w:r w:rsidRPr="00FB2EE3">
        <w:rPr>
          <w:spacing w:val="0"/>
          <w:lang w:bidi="ar-SA"/>
        </w:rPr>
        <w:sym w:font="AGA Arabesque" w:char="F072"/>
      </w:r>
      <w:r w:rsidRPr="00FB2EE3">
        <w:rPr>
          <w:spacing w:val="0"/>
          <w:rtl/>
          <w:lang w:bidi="ar-SA"/>
        </w:rPr>
        <w:t xml:space="preserve"> را بخشیده است؛ از این‌رو پیامبر</w:t>
      </w:r>
      <w:r w:rsidRPr="00FB2EE3">
        <w:rPr>
          <w:spacing w:val="0"/>
          <w:lang w:bidi="ar-SA"/>
        </w:rPr>
        <w:sym w:font="AGA Arabesque" w:char="F072"/>
      </w:r>
      <w:r w:rsidRPr="00FB2EE3">
        <w:rPr>
          <w:spacing w:val="0"/>
          <w:rtl/>
          <w:lang w:bidi="ar-SA"/>
        </w:rPr>
        <w:t xml:space="preserve"> در حالی دنیا را وداع گفت که هیچ گناهی با خود نداشت؛ زیرا معصوم و آمرزیده بود.</w:t>
      </w:r>
    </w:p>
    <w:p w:rsidR="00AA78E0" w:rsidRPr="00FB2EE3" w:rsidRDefault="00751993" w:rsidP="00167AB1">
      <w:pPr>
        <w:rPr>
          <w:spacing w:val="0"/>
          <w:rtl/>
          <w:lang w:bidi="ar-SA"/>
        </w:rPr>
      </w:pPr>
      <w:r w:rsidRPr="00FB2EE3">
        <w:rPr>
          <w:spacing w:val="0"/>
          <w:rtl/>
          <w:lang w:bidi="ar-SA"/>
        </w:rPr>
        <w:t>الله، برخی دیگر از مسلمانان را نیز از چنین فضیلتی برخوردار کرده است؛ مانند اهل «بدر» که بیش از سیص</w:t>
      </w:r>
      <w:r w:rsidR="00392E26" w:rsidRPr="00FB2EE3">
        <w:rPr>
          <w:spacing w:val="0"/>
          <w:rtl/>
          <w:lang w:bidi="ar-SA"/>
        </w:rPr>
        <w:t>د و ده نفر بودند؛</w:t>
      </w:r>
      <w:r w:rsidRPr="00FB2EE3">
        <w:rPr>
          <w:spacing w:val="0"/>
          <w:rtl/>
          <w:lang w:bidi="ar-SA"/>
        </w:rPr>
        <w:t xml:space="preserve"> از </w:t>
      </w:r>
      <w:r w:rsidR="00392E26" w:rsidRPr="00FB2EE3">
        <w:rPr>
          <w:spacing w:val="0"/>
          <w:rtl/>
          <w:lang w:bidi="ar-SA"/>
        </w:rPr>
        <w:t xml:space="preserve">آن </w:t>
      </w:r>
      <w:r w:rsidRPr="00FB2EE3">
        <w:rPr>
          <w:spacing w:val="0"/>
          <w:rtl/>
          <w:lang w:bidi="ar-SA"/>
        </w:rPr>
        <w:t>جمله حاطب بن ابی‌بلتعه</w:t>
      </w:r>
      <w:r w:rsidRPr="00FB2EE3">
        <w:rPr>
          <w:spacing w:val="0"/>
          <w:lang w:bidi="ar-SA"/>
        </w:rPr>
        <w:sym w:font="AGA Arabesque" w:char="F074"/>
      </w:r>
      <w:r w:rsidRPr="00FB2EE3">
        <w:rPr>
          <w:spacing w:val="0"/>
          <w:rtl/>
          <w:lang w:bidi="ar-SA"/>
        </w:rPr>
        <w:t xml:space="preserve"> </w:t>
      </w:r>
      <w:r w:rsidR="00392E26" w:rsidRPr="00FB2EE3">
        <w:rPr>
          <w:spacing w:val="0"/>
          <w:rtl/>
          <w:lang w:bidi="ar-SA"/>
        </w:rPr>
        <w:t xml:space="preserve">بود </w:t>
      </w:r>
      <w:r w:rsidRPr="00FB2EE3">
        <w:rPr>
          <w:spacing w:val="0"/>
          <w:rtl/>
          <w:lang w:bidi="ar-SA"/>
        </w:rPr>
        <w:t>که پیامبر</w:t>
      </w:r>
      <w:r w:rsidRPr="00FB2EE3">
        <w:rPr>
          <w:spacing w:val="0"/>
          <w:lang w:bidi="ar-SA"/>
        </w:rPr>
        <w:sym w:font="AGA Arabesque" w:char="F072"/>
      </w:r>
      <w:r w:rsidRPr="00FB2EE3">
        <w:rPr>
          <w:spacing w:val="0"/>
          <w:rtl/>
          <w:lang w:bidi="ar-SA"/>
        </w:rPr>
        <w:t xml:space="preserve"> در آن ماجرای مشهور، درباره‌ی حاطب و سایر اهل بدر</w:t>
      </w:r>
      <w:r w:rsidRPr="00FB2EE3">
        <w:rPr>
          <w:spacing w:val="0"/>
          <w:lang w:bidi="ar-SA"/>
        </w:rPr>
        <w:sym w:font="AGA Arabesque" w:char="F079"/>
      </w:r>
      <w:r w:rsidRPr="00FB2EE3">
        <w:rPr>
          <w:spacing w:val="0"/>
          <w:rtl/>
          <w:lang w:bidi="ar-SA"/>
        </w:rPr>
        <w:t xml:space="preserve"> به عمر</w:t>
      </w:r>
      <w:r w:rsidRPr="00FB2EE3">
        <w:rPr>
          <w:spacing w:val="0"/>
          <w:lang w:bidi="ar-SA"/>
        </w:rPr>
        <w:sym w:font="AGA Arabesque" w:char="F074"/>
      </w:r>
      <w:r w:rsidRPr="00FB2EE3">
        <w:rPr>
          <w:spacing w:val="0"/>
          <w:rtl/>
          <w:lang w:bidi="ar-SA"/>
        </w:rPr>
        <w:t xml:space="preserve"> فرمود: «</w:t>
      </w:r>
      <w:r w:rsidR="00C76124" w:rsidRPr="00FB2EE3">
        <w:rPr>
          <w:spacing w:val="0"/>
          <w:rtl/>
          <w:lang w:bidi="ar-SA"/>
        </w:rPr>
        <w:t xml:space="preserve">آیا نمی‌دانی که </w:t>
      </w:r>
      <w:r w:rsidRPr="00FB2EE3">
        <w:rPr>
          <w:spacing w:val="0"/>
          <w:rtl/>
          <w:lang w:bidi="ar-SA"/>
        </w:rPr>
        <w:t>الله، به اهل بدر نظر کرده و فرموده است: هرکاری که می‌خواهید، بکنید؛ همانا من، شما را بخشیده‌ام».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2"/>
      </w:r>
      <w:r w:rsidR="00FB2EE3" w:rsidRPr="00FB2EE3">
        <w:rPr>
          <w:rStyle w:val="FootnoteReference"/>
          <w:rFonts w:cs="B Lotus"/>
          <w:spacing w:val="0"/>
          <w:szCs w:val="28"/>
          <w:rtl/>
          <w:lang w:bidi="ar-SA"/>
        </w:rPr>
        <w:t>)</w:t>
      </w:r>
      <w:r w:rsidR="00C76124" w:rsidRPr="00FB2EE3">
        <w:rPr>
          <w:spacing w:val="0"/>
          <w:rtl/>
          <w:lang w:bidi="ar-SA"/>
        </w:rPr>
        <w:t xml:space="preserve"> این، یکی از ویژگی‌های اهل بدر می‌باشد که الله متعال، همه‌ی گناهانی را که از آن‌ها سر زده، بخشیده است؛ وگرنه، حاطب بن ابی‌بلتعه</w:t>
      </w:r>
      <w:r w:rsidR="00C76124" w:rsidRPr="00FB2EE3">
        <w:rPr>
          <w:spacing w:val="0"/>
          <w:lang w:bidi="ar-SA"/>
        </w:rPr>
        <w:sym w:font="AGA Arabesque" w:char="F074"/>
      </w:r>
      <w:r w:rsidR="00392E26" w:rsidRPr="00FB2EE3">
        <w:rPr>
          <w:spacing w:val="0"/>
          <w:rtl/>
          <w:lang w:bidi="ar-SA"/>
        </w:rPr>
        <w:t xml:space="preserve"> مرتکب گناه بزرگی شد؛</w:t>
      </w:r>
      <w:r w:rsidR="00C76124" w:rsidRPr="00FB2EE3">
        <w:rPr>
          <w:spacing w:val="0"/>
          <w:rtl/>
          <w:lang w:bidi="ar-SA"/>
        </w:rPr>
        <w:t xml:space="preserve"> ماجرا از این قرار بود که وقتی رسول‌الله</w:t>
      </w:r>
      <w:r w:rsidR="00C76124" w:rsidRPr="00FB2EE3">
        <w:rPr>
          <w:spacing w:val="0"/>
          <w:lang w:bidi="ar-SA"/>
        </w:rPr>
        <w:sym w:font="AGA Arabesque" w:char="F072"/>
      </w:r>
      <w:r w:rsidR="00C76124" w:rsidRPr="00FB2EE3">
        <w:rPr>
          <w:spacing w:val="0"/>
          <w:rtl/>
          <w:lang w:bidi="ar-SA"/>
        </w:rPr>
        <w:t xml:space="preserve"> تصمیم </w:t>
      </w:r>
      <w:r w:rsidR="00392E26" w:rsidRPr="00FB2EE3">
        <w:rPr>
          <w:spacing w:val="0"/>
          <w:rtl/>
          <w:lang w:bidi="ar-SA"/>
        </w:rPr>
        <w:t xml:space="preserve">به فتح مکه </w:t>
      </w:r>
      <w:r w:rsidR="00C76124" w:rsidRPr="00FB2EE3">
        <w:rPr>
          <w:spacing w:val="0"/>
          <w:rtl/>
          <w:lang w:bidi="ar-SA"/>
        </w:rPr>
        <w:t>گرفت</w:t>
      </w:r>
      <w:r w:rsidR="00392E26" w:rsidRPr="00FB2EE3">
        <w:rPr>
          <w:spacing w:val="0"/>
          <w:rtl/>
          <w:lang w:bidi="ar-SA"/>
        </w:rPr>
        <w:t>،</w:t>
      </w:r>
      <w:r w:rsidR="00C76124" w:rsidRPr="00FB2EE3">
        <w:rPr>
          <w:spacing w:val="0"/>
          <w:rtl/>
          <w:lang w:bidi="ar-SA"/>
        </w:rPr>
        <w:t xml:space="preserve"> حاطب</w:t>
      </w:r>
      <w:r w:rsidR="00C76124" w:rsidRPr="00FB2EE3">
        <w:rPr>
          <w:spacing w:val="0"/>
          <w:lang w:bidi="ar-SA"/>
        </w:rPr>
        <w:sym w:font="AGA Arabesque" w:char="F074"/>
      </w:r>
      <w:r w:rsidR="00C76124" w:rsidRPr="00FB2EE3">
        <w:rPr>
          <w:spacing w:val="0"/>
          <w:rtl/>
          <w:lang w:bidi="ar-SA"/>
        </w:rPr>
        <w:t xml:space="preserve"> نامه‌ای به اهل مکه نوشت و آن‌ها را از تصمیم رسول</w:t>
      </w:r>
      <w:r w:rsidR="00392E26" w:rsidRPr="00FB2EE3">
        <w:rPr>
          <w:spacing w:val="0"/>
          <w:rtl/>
          <w:lang w:bidi="ar-SA"/>
        </w:rPr>
        <w:t>‌</w:t>
      </w:r>
      <w:r w:rsidR="00C76124" w:rsidRPr="00FB2EE3">
        <w:rPr>
          <w:spacing w:val="0"/>
          <w:rtl/>
          <w:lang w:bidi="ar-SA"/>
        </w:rPr>
        <w:t>الله</w:t>
      </w:r>
      <w:r w:rsidR="00C76124" w:rsidRPr="00FB2EE3">
        <w:rPr>
          <w:spacing w:val="0"/>
          <w:lang w:bidi="ar-SA"/>
        </w:rPr>
        <w:sym w:font="AGA Arabesque" w:char="F072"/>
      </w:r>
      <w:r w:rsidR="00C76124" w:rsidRPr="00FB2EE3">
        <w:rPr>
          <w:spacing w:val="0"/>
          <w:rtl/>
          <w:lang w:bidi="ar-SA"/>
        </w:rPr>
        <w:t xml:space="preserve"> آگاه ساخت. الله متعال، پیامبرش را از این ماجرا باخبر فرمود. حاطب</w:t>
      </w:r>
      <w:r w:rsidR="00C76124" w:rsidRPr="00FB2EE3">
        <w:rPr>
          <w:spacing w:val="0"/>
          <w:lang w:bidi="ar-SA"/>
        </w:rPr>
        <w:sym w:font="AGA Arabesque" w:char="F074"/>
      </w:r>
      <w:r w:rsidR="00C76124" w:rsidRPr="00FB2EE3">
        <w:rPr>
          <w:spacing w:val="0"/>
          <w:rtl/>
          <w:lang w:bidi="ar-SA"/>
        </w:rPr>
        <w:t xml:space="preserve"> نامه را با یک زن، به مکه فرستاد. پیامبر</w:t>
      </w:r>
      <w:r w:rsidR="00C76124" w:rsidRPr="00FB2EE3">
        <w:rPr>
          <w:spacing w:val="0"/>
          <w:lang w:bidi="ar-SA"/>
        </w:rPr>
        <w:sym w:font="AGA Arabesque" w:char="F072"/>
      </w:r>
      <w:r w:rsidR="00C76124" w:rsidRPr="00FB2EE3">
        <w:rPr>
          <w:spacing w:val="0"/>
          <w:rtl/>
          <w:lang w:bidi="ar-SA"/>
        </w:rPr>
        <w:t xml:space="preserve"> از طریق وحی از این قضیه اطلاع یافت و علی بن ابی‌طالب</w:t>
      </w:r>
      <w:r w:rsidR="00C76124" w:rsidRPr="00FB2EE3">
        <w:rPr>
          <w:spacing w:val="0"/>
          <w:lang w:bidi="ar-SA"/>
        </w:rPr>
        <w:sym w:font="AGA Arabesque" w:char="F074"/>
      </w:r>
      <w:r w:rsidR="00C76124" w:rsidRPr="00FB2EE3">
        <w:rPr>
          <w:spacing w:val="0"/>
          <w:rtl/>
          <w:lang w:bidi="ar-SA"/>
        </w:rPr>
        <w:t xml:space="preserve"> و شخصی دیگر را فرستاد تا نامه را از آن زن پس بگیرند. آن دو به‌راه افتادند و در سبزه‌زاری به نام «روضه‌ی خاخ» به آن زن </w:t>
      </w:r>
      <w:r w:rsidR="00C76124" w:rsidRPr="00FB2EE3">
        <w:rPr>
          <w:spacing w:val="0"/>
          <w:rtl/>
          <w:lang w:bidi="ar-SA"/>
        </w:rPr>
        <w:lastRenderedPageBreak/>
        <w:t>رسیدند و دست</w:t>
      </w:r>
      <w:r w:rsidR="00392E26" w:rsidRPr="00FB2EE3">
        <w:rPr>
          <w:spacing w:val="0"/>
          <w:rtl/>
          <w:lang w:bidi="ar-SA"/>
        </w:rPr>
        <w:t>‌</w:t>
      </w:r>
      <w:r w:rsidR="00C76124" w:rsidRPr="00FB2EE3">
        <w:rPr>
          <w:spacing w:val="0"/>
          <w:rtl/>
          <w:lang w:bidi="ar-SA"/>
        </w:rPr>
        <w:t>گیرش کردند و به او گفتند: نامه کجاست؟ گفت: نامه‌ای با من نیست. گفتند: به‌خدا سوگند که نه ما دروغ می‌گوییم و نه پیامبر</w:t>
      </w:r>
      <w:r w:rsidR="00C76124" w:rsidRPr="00FB2EE3">
        <w:rPr>
          <w:spacing w:val="0"/>
          <w:lang w:bidi="ar-SA"/>
        </w:rPr>
        <w:sym w:font="AGA Arabesque" w:char="F072"/>
      </w:r>
      <w:r w:rsidR="00C76124" w:rsidRPr="00FB2EE3">
        <w:rPr>
          <w:spacing w:val="0"/>
          <w:rtl/>
          <w:lang w:bidi="ar-SA"/>
        </w:rPr>
        <w:t xml:space="preserve"> به ما دروغ گفته است؛ نامه را بده و گرنه</w:t>
      </w:r>
      <w:r w:rsidR="00392E26" w:rsidRPr="00FB2EE3">
        <w:rPr>
          <w:spacing w:val="0"/>
          <w:rtl/>
          <w:lang w:bidi="ar-SA"/>
        </w:rPr>
        <w:t>،</w:t>
      </w:r>
      <w:r w:rsidR="00C76124" w:rsidRPr="00FB2EE3">
        <w:rPr>
          <w:spacing w:val="0"/>
          <w:rtl/>
          <w:lang w:bidi="ar-SA"/>
        </w:rPr>
        <w:t xml:space="preserve"> تو ر</w:t>
      </w:r>
      <w:r w:rsidR="00392E26" w:rsidRPr="00FB2EE3">
        <w:rPr>
          <w:spacing w:val="0"/>
          <w:rtl/>
          <w:lang w:bidi="ar-SA"/>
        </w:rPr>
        <w:t>ا برهنه و بازرسی می‌کنیم. آن زن وقتی دید که</w:t>
      </w:r>
      <w:r w:rsidR="00C76124" w:rsidRPr="00FB2EE3">
        <w:rPr>
          <w:spacing w:val="0"/>
          <w:rtl/>
          <w:lang w:bidi="ar-SA"/>
        </w:rPr>
        <w:t xml:space="preserve"> آن دو جدّی هستند، نامه را بیرون آورد. نامه‌‌ای از حاطب بن ابی‌بلتعه</w:t>
      </w:r>
      <w:r w:rsidR="00C76124" w:rsidRPr="00FB2EE3">
        <w:rPr>
          <w:spacing w:val="0"/>
          <w:lang w:bidi="ar-SA"/>
        </w:rPr>
        <w:sym w:font="AGA Arabesque" w:char="F074"/>
      </w:r>
      <w:r w:rsidR="00C76124" w:rsidRPr="00FB2EE3">
        <w:rPr>
          <w:spacing w:val="0"/>
          <w:rtl/>
          <w:lang w:bidi="ar-SA"/>
        </w:rPr>
        <w:t xml:space="preserve"> به قریش بود که آن‌ها را از تصمیم پیامبر</w:t>
      </w:r>
      <w:r w:rsidR="00C76124" w:rsidRPr="00FB2EE3">
        <w:rPr>
          <w:spacing w:val="0"/>
          <w:lang w:bidi="ar-SA"/>
        </w:rPr>
        <w:sym w:font="AGA Arabesque" w:char="F072"/>
      </w:r>
      <w:r w:rsidR="00C76124" w:rsidRPr="00FB2EE3">
        <w:rPr>
          <w:spacing w:val="0"/>
          <w:rtl/>
          <w:lang w:bidi="ar-SA"/>
        </w:rPr>
        <w:t xml:space="preserve"> باخبر می‌ساخت. نامه را نزد رسول‌الله</w:t>
      </w:r>
      <w:r w:rsidR="00C76124" w:rsidRPr="00FB2EE3">
        <w:rPr>
          <w:spacing w:val="0"/>
          <w:lang w:bidi="ar-SA"/>
        </w:rPr>
        <w:sym w:font="AGA Arabesque" w:char="F072"/>
      </w:r>
      <w:r w:rsidR="00C76124" w:rsidRPr="00FB2EE3">
        <w:rPr>
          <w:spacing w:val="0"/>
          <w:rtl/>
          <w:lang w:bidi="ar-SA"/>
        </w:rPr>
        <w:t xml:space="preserve"> بازگرداند</w:t>
      </w:r>
      <w:r w:rsidR="00392E26" w:rsidRPr="00FB2EE3">
        <w:rPr>
          <w:spacing w:val="0"/>
          <w:rtl/>
          <w:lang w:bidi="ar-SA"/>
        </w:rPr>
        <w:t>ند</w:t>
      </w:r>
      <w:r w:rsidR="00C76124" w:rsidRPr="00FB2EE3">
        <w:rPr>
          <w:spacing w:val="0"/>
          <w:rtl/>
          <w:lang w:bidi="ar-SA"/>
        </w:rPr>
        <w:t>؛ عمر</w:t>
      </w:r>
      <w:r w:rsidR="00C76124" w:rsidRPr="00FB2EE3">
        <w:rPr>
          <w:spacing w:val="0"/>
          <w:lang w:bidi="ar-SA"/>
        </w:rPr>
        <w:sym w:font="AGA Arabesque" w:char="F074"/>
      </w:r>
      <w:r w:rsidR="00C76124" w:rsidRPr="00FB2EE3">
        <w:rPr>
          <w:spacing w:val="0"/>
          <w:rtl/>
          <w:lang w:bidi="ar-SA"/>
        </w:rPr>
        <w:t xml:space="preserve"> که از جدی‌ترین افراد درباره‌ی دین الله</w:t>
      </w:r>
      <w:r w:rsidR="00C76124" w:rsidRPr="00FB2EE3">
        <w:rPr>
          <w:spacing w:val="0"/>
          <w:lang w:bidi="ar-SA"/>
        </w:rPr>
        <w:sym w:font="AGA Arabesque" w:char="F055"/>
      </w:r>
      <w:r w:rsidR="00C76124" w:rsidRPr="00FB2EE3">
        <w:rPr>
          <w:spacing w:val="0"/>
          <w:rtl/>
          <w:lang w:bidi="ar-SA"/>
        </w:rPr>
        <w:t xml:space="preserve"> بود، عرض کرد: ای رسول‌خدا! حاطب، منافق شده و اسرار ما را برای دشمنان ما نوشته است؛ اجازه دهید گردنش را بزنم. پیامبر</w:t>
      </w:r>
      <w:r w:rsidR="00C76124" w:rsidRPr="00FB2EE3">
        <w:rPr>
          <w:spacing w:val="0"/>
          <w:lang w:bidi="ar-SA"/>
        </w:rPr>
        <w:sym w:font="AGA Arabesque" w:char="F072"/>
      </w:r>
      <w:r w:rsidR="00C76124" w:rsidRPr="00FB2EE3">
        <w:rPr>
          <w:spacing w:val="0"/>
          <w:rtl/>
          <w:lang w:bidi="ar-SA"/>
        </w:rPr>
        <w:t xml:space="preserve"> فرمود: «آیا نمی‌دانی که الله، به اهل بدر نظر کرده و فرموده است: هرکاری که می‌خواهید، بکنید؛ همانا من، شما را بخشیده‌ام»؟ حاطب</w:t>
      </w:r>
      <w:r w:rsidR="00C76124" w:rsidRPr="00FB2EE3">
        <w:rPr>
          <w:spacing w:val="0"/>
          <w:lang w:bidi="ar-SA"/>
        </w:rPr>
        <w:sym w:font="AGA Arabesque" w:char="F074"/>
      </w:r>
      <w:r w:rsidR="00C76124" w:rsidRPr="00FB2EE3">
        <w:rPr>
          <w:spacing w:val="0"/>
          <w:rtl/>
          <w:lang w:bidi="ar-SA"/>
        </w:rPr>
        <w:t xml:space="preserve"> جزو اهل بدر بود؛ </w:t>
      </w:r>
      <w:r w:rsidR="00AA78E0" w:rsidRPr="00FB2EE3">
        <w:rPr>
          <w:spacing w:val="0"/>
          <w:rtl/>
          <w:lang w:bidi="ar-SA"/>
        </w:rPr>
        <w:t xml:space="preserve">و </w:t>
      </w:r>
      <w:r w:rsidR="00C76124" w:rsidRPr="00FB2EE3">
        <w:rPr>
          <w:spacing w:val="0"/>
          <w:rtl/>
          <w:lang w:bidi="ar-SA"/>
        </w:rPr>
        <w:t>گرنه</w:t>
      </w:r>
      <w:r w:rsidR="00392E26" w:rsidRPr="00FB2EE3">
        <w:rPr>
          <w:spacing w:val="0"/>
          <w:rtl/>
          <w:lang w:bidi="ar-SA"/>
        </w:rPr>
        <w:t>،</w:t>
      </w:r>
      <w:r w:rsidR="00AA78E0" w:rsidRPr="00FB2EE3">
        <w:rPr>
          <w:spacing w:val="0"/>
          <w:rtl/>
          <w:lang w:bidi="ar-SA"/>
        </w:rPr>
        <w:t xml:space="preserve"> ج</w:t>
      </w:r>
      <w:r w:rsidR="00392E26" w:rsidRPr="00FB2EE3">
        <w:rPr>
          <w:spacing w:val="0"/>
          <w:rtl/>
          <w:lang w:bidi="ar-SA"/>
        </w:rPr>
        <w:t>ُ</w:t>
      </w:r>
      <w:r w:rsidR="00AA78E0" w:rsidRPr="00FB2EE3">
        <w:rPr>
          <w:spacing w:val="0"/>
          <w:rtl/>
          <w:lang w:bidi="ar-SA"/>
        </w:rPr>
        <w:t>رمش خیلی بزرگ بود.</w:t>
      </w:r>
    </w:p>
    <w:p w:rsidR="00751993" w:rsidRPr="00FB2EE3" w:rsidRDefault="00857F97" w:rsidP="00167AB1">
      <w:pPr>
        <w:rPr>
          <w:spacing w:val="0"/>
          <w:rtl/>
          <w:lang w:bidi="ar-SA"/>
        </w:rPr>
      </w:pPr>
      <w:r w:rsidRPr="00FB2EE3">
        <w:rPr>
          <w:spacing w:val="0"/>
          <w:rtl/>
          <w:lang w:bidi="ar-SA"/>
        </w:rPr>
        <w:t>از این‌رو بر حاکم مسلمانان واجب است که وقتی جاسوسی را دست</w:t>
      </w:r>
      <w:r w:rsidR="00392E26" w:rsidRPr="00FB2EE3">
        <w:rPr>
          <w:spacing w:val="0"/>
          <w:rtl/>
          <w:lang w:bidi="ar-SA"/>
        </w:rPr>
        <w:t>‌</w:t>
      </w:r>
      <w:r w:rsidRPr="00FB2EE3">
        <w:rPr>
          <w:spacing w:val="0"/>
          <w:rtl/>
          <w:lang w:bidi="ar-SA"/>
        </w:rPr>
        <w:t xml:space="preserve">گیر می‌کنند که </w:t>
      </w:r>
      <w:r w:rsidR="00392E26" w:rsidRPr="00FB2EE3">
        <w:rPr>
          <w:spacing w:val="0"/>
          <w:rtl/>
          <w:lang w:bidi="ar-SA"/>
        </w:rPr>
        <w:t>اسرار و اطلاعات ما را به دشمن</w:t>
      </w:r>
      <w:r w:rsidRPr="00FB2EE3">
        <w:rPr>
          <w:spacing w:val="0"/>
          <w:rtl/>
          <w:lang w:bidi="ar-SA"/>
        </w:rPr>
        <w:t xml:space="preserve"> مخابره نموده است، اعدامش نماید؛ گرچه مسلمان باشد</w:t>
      </w:r>
      <w:r w:rsidR="00392E26" w:rsidRPr="00FB2EE3">
        <w:rPr>
          <w:spacing w:val="0"/>
          <w:rtl/>
          <w:lang w:bidi="ar-SA"/>
        </w:rPr>
        <w:t>؛</w:t>
      </w:r>
      <w:r w:rsidRPr="00FB2EE3">
        <w:rPr>
          <w:spacing w:val="0"/>
          <w:rtl/>
          <w:lang w:bidi="ar-SA"/>
        </w:rPr>
        <w:t xml:space="preserve"> زیرا </w:t>
      </w:r>
      <w:r w:rsidR="0029231B" w:rsidRPr="00FB2EE3">
        <w:rPr>
          <w:spacing w:val="0"/>
          <w:rtl/>
          <w:lang w:bidi="ar-SA"/>
        </w:rPr>
        <w:t>جرم و فساد بزرگی مرتکب شده</w:t>
      </w:r>
      <w:r w:rsidRPr="00FB2EE3">
        <w:rPr>
          <w:spacing w:val="0"/>
          <w:rtl/>
          <w:lang w:bidi="ar-SA"/>
        </w:rPr>
        <w:t xml:space="preserve"> است. به عبارت دیگر، کشتن جاسوسی که اسرار و اطلاعات مسلمانان را به دشمن، مخابره می‌کند</w:t>
      </w:r>
      <w:r w:rsidR="00392E26" w:rsidRPr="00FB2EE3">
        <w:rPr>
          <w:spacing w:val="0"/>
          <w:rtl/>
          <w:lang w:bidi="ar-SA"/>
        </w:rPr>
        <w:t>-</w:t>
      </w:r>
      <w:r w:rsidRPr="00FB2EE3">
        <w:rPr>
          <w:spacing w:val="0"/>
          <w:rtl/>
          <w:lang w:bidi="ar-SA"/>
        </w:rPr>
        <w:t xml:space="preserve"> حتی اگر مسلمان باشد</w:t>
      </w:r>
      <w:r w:rsidR="00392E26" w:rsidRPr="00FB2EE3">
        <w:rPr>
          <w:spacing w:val="0"/>
          <w:rtl/>
          <w:lang w:bidi="ar-SA"/>
        </w:rPr>
        <w:t>-</w:t>
      </w:r>
      <w:r w:rsidRPr="00FB2EE3">
        <w:rPr>
          <w:spacing w:val="0"/>
          <w:rtl/>
          <w:lang w:bidi="ar-SA"/>
        </w:rPr>
        <w:t xml:space="preserve"> بر حاکم</w:t>
      </w:r>
      <w:r w:rsidR="00086C9F" w:rsidRPr="00FB2EE3">
        <w:rPr>
          <w:spacing w:val="0"/>
          <w:rtl/>
          <w:lang w:bidi="ar-SA"/>
        </w:rPr>
        <w:t xml:space="preserve"> و فرمانروا</w:t>
      </w:r>
      <w:r w:rsidR="00392E26" w:rsidRPr="00FB2EE3">
        <w:rPr>
          <w:spacing w:val="0"/>
          <w:rtl/>
          <w:lang w:bidi="ar-SA"/>
        </w:rPr>
        <w:t>ی مسلمانان، واجب است؛</w:t>
      </w:r>
      <w:r w:rsidR="00086C9F" w:rsidRPr="00FB2EE3">
        <w:rPr>
          <w:spacing w:val="0"/>
          <w:rtl/>
          <w:lang w:bidi="ar-SA"/>
        </w:rPr>
        <w:t xml:space="preserve"> </w:t>
      </w:r>
      <w:r w:rsidRPr="00FB2EE3">
        <w:rPr>
          <w:spacing w:val="0"/>
          <w:rtl/>
          <w:lang w:bidi="ar-SA"/>
        </w:rPr>
        <w:t>البته چیزی که حاطب بن ابی‌بلتعه</w:t>
      </w:r>
      <w:r w:rsidRPr="00FB2EE3">
        <w:rPr>
          <w:spacing w:val="0"/>
          <w:lang w:bidi="ar-SA"/>
        </w:rPr>
        <w:sym w:font="AGA Arabesque" w:char="F074"/>
      </w:r>
      <w:r w:rsidRPr="00FB2EE3">
        <w:rPr>
          <w:spacing w:val="0"/>
          <w:rtl/>
          <w:lang w:bidi="ar-SA"/>
        </w:rPr>
        <w:t xml:space="preserve"> را از این مجازات نجات داد، این بود ک</w:t>
      </w:r>
      <w:r w:rsidR="00392E26" w:rsidRPr="00FB2EE3">
        <w:rPr>
          <w:spacing w:val="0"/>
          <w:rtl/>
          <w:lang w:bidi="ar-SA"/>
        </w:rPr>
        <w:t>ه او در شمار اهل بدر، قرار داشت؛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نفرمود که چون او مسلمان است، نباید اعدامش کرد؛ بلکه فرمود: «آیا نمی‌دانی که الله متعال، به اهل بدر نظر انداخته است»؟</w:t>
      </w:r>
    </w:p>
    <w:p w:rsidR="00857F97" w:rsidRPr="00FB2EE3" w:rsidRDefault="00C25CC3" w:rsidP="00B2437A">
      <w:pPr>
        <w:rPr>
          <w:spacing w:val="0"/>
          <w:rtl/>
          <w:lang w:bidi="ar-SA"/>
        </w:rPr>
      </w:pPr>
      <w:r w:rsidRPr="00FB2EE3">
        <w:rPr>
          <w:spacing w:val="0"/>
          <w:rtl/>
          <w:lang w:bidi="ar-SA"/>
        </w:rPr>
        <w:t>حدیث ع</w:t>
      </w:r>
      <w:r w:rsidR="00B2437A" w:rsidRPr="00FB2EE3">
        <w:rPr>
          <w:rFonts w:hint="cs"/>
          <w:spacing w:val="0"/>
          <w:rtl/>
          <w:lang w:bidi="ar-SA"/>
        </w:rPr>
        <w:t>ا</w:t>
      </w:r>
      <w:r w:rsidRPr="00FB2EE3">
        <w:rPr>
          <w:spacing w:val="0"/>
          <w:rtl/>
          <w:lang w:bidi="ar-SA"/>
        </w:rPr>
        <w:t>یشه</w:t>
      </w:r>
      <w:r w:rsidR="00392E26" w:rsidRPr="00FB2EE3">
        <w:rPr>
          <w:rFonts w:cs="(M. Aiyada Ayoub ALKobaisi)"/>
          <w:spacing w:val="0"/>
          <w:rtl/>
          <w:lang w:bidi="ar-SA"/>
        </w:rPr>
        <w:t>&amp;</w:t>
      </w:r>
      <w:r w:rsidRPr="00FB2EE3">
        <w:rPr>
          <w:spacing w:val="0"/>
          <w:rtl/>
          <w:lang w:bidi="ar-SA"/>
        </w:rPr>
        <w:t xml:space="preserve"> نشان می‌دهد که پروردگار متعال، گناهان اول و آخِر رسول‌الله</w:t>
      </w:r>
      <w:r w:rsidRPr="00FB2EE3">
        <w:rPr>
          <w:spacing w:val="0"/>
          <w:lang w:bidi="ar-SA"/>
        </w:rPr>
        <w:sym w:font="AGA Arabesque" w:char="F072"/>
      </w:r>
      <w:r w:rsidRPr="00FB2EE3">
        <w:rPr>
          <w:spacing w:val="0"/>
          <w:rtl/>
          <w:lang w:bidi="ar-SA"/>
        </w:rPr>
        <w:t xml:space="preserve"> را بخشیده است؛ همان‌طور که برخی از اصحاب مانند اهل بدر</w:t>
      </w:r>
      <w:r w:rsidRPr="00FB2EE3">
        <w:rPr>
          <w:spacing w:val="0"/>
          <w:lang w:bidi="ar-SA"/>
        </w:rPr>
        <w:sym w:font="AGA Arabesque" w:char="F079"/>
      </w:r>
      <w:r w:rsidRPr="00FB2EE3">
        <w:rPr>
          <w:spacing w:val="0"/>
          <w:rtl/>
          <w:lang w:bidi="ar-SA"/>
        </w:rPr>
        <w:t xml:space="preserve"> </w:t>
      </w:r>
      <w:r w:rsidR="00CA12A3" w:rsidRPr="00FB2EE3">
        <w:rPr>
          <w:spacing w:val="0"/>
          <w:rtl/>
          <w:lang w:bidi="ar-SA"/>
        </w:rPr>
        <w:t xml:space="preserve">نیز </w:t>
      </w:r>
      <w:r w:rsidRPr="00FB2EE3">
        <w:rPr>
          <w:spacing w:val="0"/>
          <w:rtl/>
          <w:lang w:bidi="ar-SA"/>
        </w:rPr>
        <w:t>از این فضیلت برخوردار شدند.</w:t>
      </w:r>
      <w:r w:rsidR="00574C79" w:rsidRPr="00FB2EE3">
        <w:rPr>
          <w:spacing w:val="0"/>
          <w:rtl/>
          <w:lang w:bidi="ar-SA"/>
        </w:rPr>
        <w:t xml:space="preserve"> بر این اساس، برخی از علما گفته‌ا</w:t>
      </w:r>
      <w:r w:rsidR="00392E26" w:rsidRPr="00FB2EE3">
        <w:rPr>
          <w:spacing w:val="0"/>
          <w:rtl/>
          <w:lang w:bidi="ar-SA"/>
        </w:rPr>
        <w:t>ند: «هر حدیثی بدین مضمون که هرکس</w:t>
      </w:r>
      <w:r w:rsidR="00574C79" w:rsidRPr="00FB2EE3">
        <w:rPr>
          <w:spacing w:val="0"/>
          <w:rtl/>
          <w:lang w:bidi="ar-SA"/>
        </w:rPr>
        <w:t xml:space="preserve"> فلان عمل را انجام دهد، گناهان اول و </w:t>
      </w:r>
      <w:r w:rsidR="00392E26" w:rsidRPr="00FB2EE3">
        <w:rPr>
          <w:spacing w:val="0"/>
          <w:rtl/>
          <w:lang w:bidi="ar-SA"/>
        </w:rPr>
        <w:t>آخرش یا گناهان گذشته و آینده‌اش</w:t>
      </w:r>
      <w:r w:rsidR="00574C79" w:rsidRPr="00FB2EE3">
        <w:rPr>
          <w:spacing w:val="0"/>
          <w:rtl/>
          <w:lang w:bidi="ar-SA"/>
        </w:rPr>
        <w:t xml:space="preserve"> بخشیده می‌شود، حدیث ضعیفی</w:t>
      </w:r>
      <w:r w:rsidR="00392E26" w:rsidRPr="00FB2EE3">
        <w:rPr>
          <w:spacing w:val="0"/>
          <w:rtl/>
          <w:lang w:bidi="ar-SA"/>
        </w:rPr>
        <w:t>‌</w:t>
      </w:r>
      <w:r w:rsidR="00574C79" w:rsidRPr="00FB2EE3">
        <w:rPr>
          <w:spacing w:val="0"/>
          <w:rtl/>
          <w:lang w:bidi="ar-SA"/>
        </w:rPr>
        <w:t>ست</w:t>
      </w:r>
      <w:r w:rsidR="00392E26"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
      </w:r>
      <w:r w:rsidR="00FB2EE3" w:rsidRPr="00FB2EE3">
        <w:rPr>
          <w:rStyle w:val="FootnoteReference"/>
          <w:rFonts w:cs="B Lotus"/>
          <w:spacing w:val="0"/>
          <w:szCs w:val="28"/>
          <w:rtl/>
          <w:lang w:bidi="ar-SA"/>
        </w:rPr>
        <w:t>)</w:t>
      </w:r>
      <w:r w:rsidR="00C24716" w:rsidRPr="00FB2EE3">
        <w:rPr>
          <w:spacing w:val="0"/>
          <w:rtl/>
          <w:lang w:bidi="ar-SA"/>
        </w:rPr>
        <w:t xml:space="preserve"> زیرا این، ویژه‌ی رسول‌الله</w:t>
      </w:r>
      <w:r w:rsidR="00C24716" w:rsidRPr="00FB2EE3">
        <w:rPr>
          <w:spacing w:val="0"/>
          <w:lang w:bidi="ar-SA"/>
        </w:rPr>
        <w:sym w:font="AGA Arabesque" w:char="F072"/>
      </w:r>
      <w:r w:rsidR="00C24716" w:rsidRPr="00FB2EE3">
        <w:rPr>
          <w:spacing w:val="0"/>
          <w:rtl/>
          <w:lang w:bidi="ar-SA"/>
        </w:rPr>
        <w:t xml:space="preserve"> </w:t>
      </w:r>
      <w:r w:rsidR="00C24716" w:rsidRPr="00FB2EE3">
        <w:rPr>
          <w:spacing w:val="0"/>
          <w:rtl/>
          <w:lang w:bidi="ar-SA"/>
        </w:rPr>
        <w:lastRenderedPageBreak/>
        <w:t>می‌باشد. البته روایت‌های صحیحی وجود دارد که به آمرزش گناهان گذشته نوید داده است؛ اما بخشش گناهان آینده، ویژه‌ی پیامبر</w:t>
      </w:r>
      <w:r w:rsidR="00C24716" w:rsidRPr="00FB2EE3">
        <w:rPr>
          <w:spacing w:val="0"/>
          <w:lang w:bidi="ar-SA"/>
        </w:rPr>
        <w:sym w:font="AGA Arabesque" w:char="F072"/>
      </w:r>
      <w:r w:rsidR="00C24716" w:rsidRPr="00FB2EE3">
        <w:rPr>
          <w:spacing w:val="0"/>
          <w:rtl/>
          <w:lang w:bidi="ar-SA"/>
        </w:rPr>
        <w:t xml:space="preserve"> بوده است. لذا این</w:t>
      </w:r>
      <w:r w:rsidR="00CA12A3" w:rsidRPr="00FB2EE3">
        <w:rPr>
          <w:spacing w:val="0"/>
          <w:rtl/>
          <w:lang w:bidi="ar-SA"/>
        </w:rPr>
        <w:t>،</w:t>
      </w:r>
      <w:r w:rsidR="00C24716" w:rsidRPr="00FB2EE3">
        <w:rPr>
          <w:spacing w:val="0"/>
          <w:rtl/>
          <w:lang w:bidi="ar-SA"/>
        </w:rPr>
        <w:t xml:space="preserve"> ضابطه و قاعده‌ی ارزشمندی برای هر دانش</w:t>
      </w:r>
      <w:r w:rsidR="00392E26" w:rsidRPr="00FB2EE3">
        <w:rPr>
          <w:spacing w:val="0"/>
          <w:rtl/>
          <w:lang w:bidi="ar-SA"/>
        </w:rPr>
        <w:t>‌</w:t>
      </w:r>
      <w:r w:rsidR="00C24716" w:rsidRPr="00FB2EE3">
        <w:rPr>
          <w:spacing w:val="0"/>
          <w:rtl/>
          <w:lang w:bidi="ar-SA"/>
        </w:rPr>
        <w:t>جو و پژوهش‌گری</w:t>
      </w:r>
      <w:r w:rsidR="00392E26" w:rsidRPr="00FB2EE3">
        <w:rPr>
          <w:spacing w:val="0"/>
          <w:rtl/>
          <w:lang w:bidi="ar-SA"/>
        </w:rPr>
        <w:t>‌</w:t>
      </w:r>
      <w:r w:rsidR="00C24716" w:rsidRPr="00FB2EE3">
        <w:rPr>
          <w:spacing w:val="0"/>
          <w:rtl/>
          <w:lang w:bidi="ar-SA"/>
        </w:rPr>
        <w:t xml:space="preserve">ست که هرگاه با حدیثی مواجه شد که در آن آمده بود: انجام فلان عمل، بخشش گناهان گذشته و آینده‌ی شخص </w:t>
      </w:r>
      <w:r w:rsidR="002C21B8" w:rsidRPr="00FB2EE3">
        <w:rPr>
          <w:spacing w:val="0"/>
          <w:rtl/>
          <w:lang w:bidi="ar-SA"/>
        </w:rPr>
        <w:t>را در پی دارد</w:t>
      </w:r>
      <w:r w:rsidR="00C24716" w:rsidRPr="00FB2EE3">
        <w:rPr>
          <w:spacing w:val="0"/>
          <w:rtl/>
          <w:lang w:bidi="ar-SA"/>
        </w:rPr>
        <w:t>، بداند که آن حدیث، صحیح نیست.</w:t>
      </w:r>
    </w:p>
    <w:p w:rsidR="002C21B8" w:rsidRPr="00FB2EE3" w:rsidRDefault="002C21B8" w:rsidP="00167AB1">
      <w:pPr>
        <w:rPr>
          <w:spacing w:val="0"/>
          <w:rtl/>
          <w:lang w:bidi="ar-SA"/>
        </w:rPr>
      </w:pPr>
      <w:r w:rsidRPr="00FB2EE3">
        <w:rPr>
          <w:spacing w:val="0"/>
          <w:rtl/>
          <w:lang w:bidi="ar-SA"/>
        </w:rPr>
        <w:t>حدیث عایشه</w:t>
      </w:r>
      <w:r w:rsidR="00392E26" w:rsidRPr="00FB2EE3">
        <w:rPr>
          <w:rFonts w:cs="(M. Aiyada Ayoub ALKobaisi)"/>
          <w:spacing w:val="0"/>
          <w:rtl/>
          <w:lang w:bidi="ar-SA"/>
        </w:rPr>
        <w:t>&amp;</w:t>
      </w:r>
      <w:r w:rsidRPr="00FB2EE3">
        <w:rPr>
          <w:spacing w:val="0"/>
          <w:rtl/>
          <w:lang w:bidi="ar-SA"/>
        </w:rPr>
        <w:t xml:space="preserve"> بیان‌گر فضیلت نماز شب و قیام طولانی در تهجد می‌باشد. الله</w:t>
      </w:r>
      <w:r w:rsidRPr="00FB2EE3">
        <w:rPr>
          <w:spacing w:val="0"/>
          <w:lang w:bidi="ar-SA"/>
        </w:rPr>
        <w:sym w:font="AGA Arabesque" w:char="F055"/>
      </w:r>
      <w:r w:rsidRPr="00FB2EE3">
        <w:rPr>
          <w:spacing w:val="0"/>
          <w:rtl/>
          <w:lang w:bidi="ar-SA"/>
        </w:rPr>
        <w:t xml:space="preserve"> کسانی را که شب به نماز می‌ایستند، ستوده و فرموده است:</w:t>
      </w:r>
    </w:p>
    <w:p w:rsidR="00A942A5" w:rsidRPr="00FB2EE3" w:rsidRDefault="005F4304" w:rsidP="005F430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تَتَجَافَى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جُنُوبُهُم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مَضَاجِعِ</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رَبَّهُم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وَطَمَع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وَمِمَّا</w:t>
      </w:r>
      <w:r w:rsidRPr="00FB2EE3">
        <w:rPr>
          <w:rFonts w:ascii="KFGQPC Uthmanic Script HAFS"/>
          <w:rtl/>
          <w:lang w:bidi="ar-SA"/>
        </w:rPr>
        <w:t xml:space="preserve"> </w:t>
      </w:r>
      <w:r w:rsidRPr="00FB2EE3">
        <w:rPr>
          <w:rFonts w:ascii="KFGQPC Uthmanic Script HAFS" w:hint="eastAsia"/>
          <w:rtl/>
          <w:lang w:bidi="ar-SA"/>
        </w:rPr>
        <w:t>رَزَق</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يُنفِقُونَ</w:t>
      </w:r>
      <w:r w:rsidRPr="00FB2EE3">
        <w:rPr>
          <w:rFonts w:ascii="KFGQPC Uthmanic Script HAFS"/>
          <w:rtl/>
          <w:lang w:bidi="ar-SA"/>
        </w:rPr>
        <w:t xml:space="preserve"> </w:t>
      </w:r>
      <w:r w:rsidRPr="00FB2EE3">
        <w:rPr>
          <w:rFonts w:ascii="KFGQPC Uthmanic Script HAFS" w:hint="cs"/>
          <w:rtl/>
          <w:lang w:bidi="ar-SA"/>
        </w:rPr>
        <w:t>١٦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السجدة</w:t>
      </w:r>
      <w:r w:rsidRPr="00FB2EE3">
        <w:rPr>
          <w:rStyle w:val="Char8"/>
          <w:rtl/>
        </w:rPr>
        <w:t xml:space="preserve"> : </w:t>
      </w:r>
      <w:r w:rsidRPr="00FB2EE3">
        <w:rPr>
          <w:rStyle w:val="Char8"/>
          <w:rFonts w:hint="cs"/>
          <w:rtl/>
        </w:rPr>
        <w:t>١٦</w:t>
      </w:r>
      <w:r w:rsidRPr="00FB2EE3">
        <w:rPr>
          <w:rStyle w:val="Char8"/>
          <w:rtl/>
        </w:rPr>
        <w:t xml:space="preserve">]  </w:t>
      </w:r>
      <w:r w:rsidR="00CD495C" w:rsidRPr="00FB2EE3">
        <w:rPr>
          <w:rStyle w:val="Char8"/>
          <w:rtl/>
        </w:rPr>
        <w:tab/>
      </w:r>
    </w:p>
    <w:p w:rsidR="00A942A5" w:rsidRPr="00FB2EE3" w:rsidRDefault="00A942A5" w:rsidP="00167AB1">
      <w:pPr>
        <w:pStyle w:val="a2"/>
        <w:rPr>
          <w:rtl/>
          <w:lang w:bidi="ar-SA"/>
        </w:rPr>
      </w:pPr>
      <w:r w:rsidRPr="00FB2EE3">
        <w:rPr>
          <w:rtl/>
          <w:lang w:bidi="ar-SA"/>
        </w:rPr>
        <w:t>(شبانگاهان) پهلوهایشان از بسترها دور می‌ماند و با بیم و امید، پروردگارشان را می‌خوانند و از آن</w:t>
      </w:r>
      <w:r w:rsidR="00392E26" w:rsidRPr="00FB2EE3">
        <w:rPr>
          <w:rtl/>
          <w:lang w:bidi="ar-SA"/>
        </w:rPr>
        <w:t>‌</w:t>
      </w:r>
      <w:r w:rsidRPr="00FB2EE3">
        <w:rPr>
          <w:rtl/>
          <w:lang w:bidi="ar-SA"/>
        </w:rPr>
        <w:t>چه نصیبشان کرده‌ایم، انفاق می‌کنند.</w:t>
      </w:r>
    </w:p>
    <w:p w:rsidR="002C21B8" w:rsidRPr="00FB2EE3" w:rsidRDefault="00717B26" w:rsidP="00167AB1">
      <w:pPr>
        <w:rPr>
          <w:spacing w:val="0"/>
          <w:rtl/>
          <w:lang w:bidi="ar-SA"/>
        </w:rPr>
      </w:pPr>
      <w:r w:rsidRPr="00FB2EE3">
        <w:rPr>
          <w:spacing w:val="0"/>
          <w:rtl/>
          <w:lang w:bidi="ar-SA"/>
        </w:rPr>
        <w:t>یعنی هنگامی که به گناهان خود</w:t>
      </w:r>
      <w:r w:rsidR="00A942A5" w:rsidRPr="00FB2EE3">
        <w:rPr>
          <w:spacing w:val="0"/>
          <w:rtl/>
          <w:lang w:bidi="ar-SA"/>
        </w:rPr>
        <w:t xml:space="preserve"> می‌نگرند، می‌ترسند و چون به فضل و رحمت الله نگاه می‌کنند، امیدوار می‌شوند. الله</w:t>
      </w:r>
      <w:r w:rsidR="00A942A5" w:rsidRPr="00FB2EE3">
        <w:rPr>
          <w:spacing w:val="0"/>
          <w:lang w:bidi="ar-SA"/>
        </w:rPr>
        <w:sym w:font="AGA Arabesque" w:char="F055"/>
      </w:r>
      <w:r w:rsidR="00A942A5" w:rsidRPr="00FB2EE3">
        <w:rPr>
          <w:spacing w:val="0"/>
          <w:rtl/>
          <w:lang w:bidi="ar-SA"/>
        </w:rPr>
        <w:t xml:space="preserve"> در ادامه می‌فرماید:</w:t>
      </w:r>
    </w:p>
    <w:p w:rsidR="00134C65" w:rsidRDefault="001856E7" w:rsidP="001856E7">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جَزَا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A942A5" w:rsidRPr="00FB2EE3" w:rsidRDefault="00134C65" w:rsidP="001856E7">
      <w:pPr>
        <w:pStyle w:val="a1"/>
        <w:rPr>
          <w:rtl/>
          <w:lang w:bidi="ar-SA"/>
        </w:rPr>
      </w:pPr>
      <w:r>
        <w:rPr>
          <w:rFonts w:ascii="KFGQPC Uthman Taha Naskh" w:cs="KFGQPC Uthman Taha Naskh" w:hint="cs"/>
          <w:rtl/>
          <w:lang w:bidi="ar-SA"/>
        </w:rPr>
        <w:tab/>
      </w:r>
      <w:r w:rsidR="001856E7" w:rsidRPr="00FB2EE3">
        <w:rPr>
          <w:rStyle w:val="Char8"/>
          <w:rtl/>
        </w:rPr>
        <w:t>[</w:t>
      </w:r>
      <w:r w:rsidR="001856E7" w:rsidRPr="00FB2EE3">
        <w:rPr>
          <w:rStyle w:val="Char8"/>
          <w:rFonts w:hint="eastAsia"/>
          <w:rtl/>
        </w:rPr>
        <w:t>السجدة</w:t>
      </w:r>
      <w:r w:rsidR="001856E7" w:rsidRPr="00FB2EE3">
        <w:rPr>
          <w:rStyle w:val="Char8"/>
          <w:rtl/>
        </w:rPr>
        <w:t xml:space="preserve"> : </w:t>
      </w:r>
      <w:r w:rsidR="001856E7" w:rsidRPr="00FB2EE3">
        <w:rPr>
          <w:rStyle w:val="Char8"/>
          <w:rFonts w:hint="cs"/>
          <w:rtl/>
        </w:rPr>
        <w:t>١٧</w:t>
      </w:r>
      <w:r w:rsidR="001856E7" w:rsidRPr="00FB2EE3">
        <w:rPr>
          <w:rStyle w:val="Char8"/>
          <w:rtl/>
        </w:rPr>
        <w:t xml:space="preserve">]  </w:t>
      </w:r>
      <w:r w:rsidR="00CD495C" w:rsidRPr="00FB2EE3">
        <w:rPr>
          <w:rStyle w:val="Char8"/>
          <w:rtl/>
        </w:rPr>
        <w:tab/>
      </w:r>
    </w:p>
    <w:p w:rsidR="00A942A5" w:rsidRPr="00FB2EE3" w:rsidRDefault="00A942A5" w:rsidP="00167AB1">
      <w:pPr>
        <w:pStyle w:val="a2"/>
        <w:rPr>
          <w:rtl/>
          <w:lang w:bidi="ar-SA"/>
        </w:rPr>
      </w:pPr>
      <w:r w:rsidRPr="00FB2EE3">
        <w:rPr>
          <w:rtl/>
          <w:lang w:bidi="ar-SA"/>
        </w:rPr>
        <w:t>هیچ‌کس نمی‌داند چه پاداش‌های ارزشمندی که روشنی‌بخش چشم‌ها (و مایه‌ی شادمانی) است، برای آنان به پاس کردارشان، نهفته شده است.</w:t>
      </w:r>
    </w:p>
    <w:p w:rsidR="00086C9F" w:rsidRPr="00FB2EE3" w:rsidRDefault="004171B9" w:rsidP="001856E7">
      <w:pPr>
        <w:rPr>
          <w:spacing w:val="0"/>
          <w:rtl/>
          <w:lang w:bidi="ar-SA"/>
        </w:rPr>
      </w:pPr>
      <w:r w:rsidRPr="00FB2EE3">
        <w:rPr>
          <w:spacing w:val="0"/>
          <w:rtl/>
          <w:lang w:bidi="ar-SA"/>
        </w:rPr>
        <w:lastRenderedPageBreak/>
        <w:t>پهلوهایشان از بستر دور می‌ماند، نه به خ</w:t>
      </w:r>
      <w:r w:rsidR="00C72CA4" w:rsidRPr="00FB2EE3">
        <w:rPr>
          <w:spacing w:val="0"/>
          <w:rtl/>
          <w:lang w:bidi="ar-SA"/>
        </w:rPr>
        <w:t>اطر تماشای تلویزیون</w:t>
      </w:r>
      <w:r w:rsidRPr="00FB2EE3">
        <w:rPr>
          <w:spacing w:val="0"/>
          <w:rtl/>
          <w:lang w:bidi="ar-SA"/>
        </w:rPr>
        <w:t xml:space="preserve"> یا پاسوربازی و غیبت مردم و دیگر کارهای زشت و بیهوده. آن‌ها بیدار می‌مانند تا با پروردگارشان راز و نیاز کنند </w:t>
      </w:r>
      <w:r w:rsidR="009F56EE" w:rsidRPr="00FB2EE3">
        <w:rPr>
          <w:spacing w:val="0"/>
          <w:rtl/>
          <w:lang w:bidi="ar-SA"/>
        </w:rPr>
        <w:t xml:space="preserve">و </w:t>
      </w:r>
      <w:r w:rsidRPr="00FB2EE3">
        <w:rPr>
          <w:spacing w:val="0"/>
          <w:rtl/>
          <w:lang w:bidi="ar-SA"/>
        </w:rPr>
        <w:t xml:space="preserve">با بیم و امید، او را عبادت و پرستش نمایند. </w:t>
      </w:r>
      <w:r w:rsidR="001856E7" w:rsidRPr="00FB2EE3">
        <w:rPr>
          <w:rFonts w:ascii="KFGQPC Uthman Taha Naskh" w:cs="KFGQPC Uthman Taha Naskh" w:hint="cs"/>
          <w:spacing w:val="0"/>
          <w:rtl/>
          <w:lang w:bidi="ar-SA"/>
        </w:rPr>
        <w:t>﴿</w:t>
      </w:r>
      <w:r w:rsidR="001856E7" w:rsidRPr="00FB2EE3">
        <w:rPr>
          <w:rStyle w:val="Char2"/>
          <w:rFonts w:hint="eastAsia"/>
          <w:spacing w:val="0"/>
          <w:rtl/>
        </w:rPr>
        <w:t>وَمِمَّا</w:t>
      </w:r>
      <w:r w:rsidR="001856E7" w:rsidRPr="00FB2EE3">
        <w:rPr>
          <w:rStyle w:val="Char2"/>
          <w:spacing w:val="0"/>
          <w:rtl/>
        </w:rPr>
        <w:t xml:space="preserve"> </w:t>
      </w:r>
      <w:r w:rsidR="001856E7" w:rsidRPr="00FB2EE3">
        <w:rPr>
          <w:rStyle w:val="Char2"/>
          <w:rFonts w:hint="eastAsia"/>
          <w:spacing w:val="0"/>
          <w:rtl/>
        </w:rPr>
        <w:t>رَزَق</w:t>
      </w:r>
      <w:r w:rsidR="001856E7" w:rsidRPr="00FB2EE3">
        <w:rPr>
          <w:rStyle w:val="Char2"/>
          <w:rFonts w:hint="cs"/>
          <w:spacing w:val="0"/>
          <w:rtl/>
        </w:rPr>
        <w:t>ۡ</w:t>
      </w:r>
      <w:r w:rsidR="001856E7" w:rsidRPr="00FB2EE3">
        <w:rPr>
          <w:rStyle w:val="Char2"/>
          <w:rFonts w:hint="eastAsia"/>
          <w:spacing w:val="0"/>
          <w:rtl/>
        </w:rPr>
        <w:t>نَ</w:t>
      </w:r>
      <w:r w:rsidR="001856E7" w:rsidRPr="00FB2EE3">
        <w:rPr>
          <w:rStyle w:val="Char2"/>
          <w:rFonts w:hint="cs"/>
          <w:spacing w:val="0"/>
          <w:rtl/>
        </w:rPr>
        <w:t>ٰ</w:t>
      </w:r>
      <w:r w:rsidR="001856E7" w:rsidRPr="00FB2EE3">
        <w:rPr>
          <w:rStyle w:val="Char2"/>
          <w:rFonts w:hint="eastAsia"/>
          <w:spacing w:val="0"/>
          <w:rtl/>
        </w:rPr>
        <w:t>هُم</w:t>
      </w:r>
      <w:r w:rsidR="001856E7" w:rsidRPr="00FB2EE3">
        <w:rPr>
          <w:rStyle w:val="Char2"/>
          <w:rFonts w:hint="cs"/>
          <w:spacing w:val="0"/>
          <w:rtl/>
        </w:rPr>
        <w:t>ۡ</w:t>
      </w:r>
      <w:r w:rsidR="001856E7" w:rsidRPr="00FB2EE3">
        <w:rPr>
          <w:rStyle w:val="Char2"/>
          <w:spacing w:val="0"/>
          <w:rtl/>
        </w:rPr>
        <w:t xml:space="preserve"> </w:t>
      </w:r>
      <w:r w:rsidR="001856E7" w:rsidRPr="00FB2EE3">
        <w:rPr>
          <w:rStyle w:val="Char2"/>
          <w:rFonts w:hint="eastAsia"/>
          <w:spacing w:val="0"/>
          <w:rtl/>
        </w:rPr>
        <w:t>يُنفِقُونَ</w:t>
      </w:r>
      <w:r w:rsidR="001856E7" w:rsidRPr="00FB2EE3">
        <w:rPr>
          <w:rFonts w:ascii="KFGQPC Uthman Taha Naskh" w:cs="KFGQPC Uthman Taha Naskh" w:hint="cs"/>
          <w:spacing w:val="0"/>
          <w:rtl/>
          <w:lang w:bidi="ar-SA"/>
        </w:rPr>
        <w:t>﴾</w:t>
      </w:r>
      <w:r w:rsidR="009F56EE" w:rsidRPr="00FB2EE3">
        <w:rPr>
          <w:spacing w:val="0"/>
          <w:rtl/>
          <w:lang w:bidi="ar-SA"/>
        </w:rPr>
        <w:t>؛</w:t>
      </w:r>
      <w:r w:rsidR="00F62F7D" w:rsidRPr="00FB2EE3">
        <w:rPr>
          <w:spacing w:val="0"/>
          <w:rtl/>
          <w:lang w:bidi="ar-SA"/>
        </w:rPr>
        <w:t xml:space="preserve"> یعنی: «و از آن‌چه نصیبشان کرده‌ایم، انفاق می‌کنند».</w:t>
      </w:r>
    </w:p>
    <w:p w:rsidR="00134C65" w:rsidRDefault="005F4304" w:rsidP="005F4304">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جَزَا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 Taha Naskh" w:cs="KFGQPC Uthman Taha Naskh" w:hint="cs"/>
          <w:rtl/>
          <w:lang w:bidi="ar-SA"/>
        </w:rPr>
        <w:t>﴾</w:t>
      </w:r>
      <w:r w:rsidRPr="00FB2EE3">
        <w:rPr>
          <w:rFonts w:ascii="KFGQPC Uthman Taha Naskh" w:cs="KFGQPC Uthman Taha Naskh" w:hint="cs"/>
          <w:rtl/>
          <w:lang w:bidi="ar-SA"/>
        </w:rPr>
        <w:tab/>
      </w:r>
    </w:p>
    <w:p w:rsidR="00F62F7D" w:rsidRPr="00FB2EE3" w:rsidRDefault="00134C65" w:rsidP="005F4304">
      <w:pPr>
        <w:pStyle w:val="a1"/>
        <w:rPr>
          <w:rtl/>
          <w:lang w:bidi="ar-SA"/>
        </w:rPr>
      </w:pPr>
      <w:r>
        <w:rPr>
          <w:rFonts w:ascii="KFGQPC Uthman Taha Naskh" w:cs="KFGQPC Uthman Taha Naskh" w:hint="cs"/>
          <w:rtl/>
          <w:lang w:bidi="ar-SA"/>
        </w:rPr>
        <w:tab/>
      </w:r>
      <w:r w:rsidR="005F4304" w:rsidRPr="00FB2EE3">
        <w:rPr>
          <w:rStyle w:val="Char8"/>
          <w:rtl/>
        </w:rPr>
        <w:t>[</w:t>
      </w:r>
      <w:r w:rsidR="005F4304" w:rsidRPr="00FB2EE3">
        <w:rPr>
          <w:rStyle w:val="Char8"/>
          <w:rFonts w:hint="eastAsia"/>
          <w:rtl/>
        </w:rPr>
        <w:t>السجدة</w:t>
      </w:r>
      <w:r w:rsidR="005F4304" w:rsidRPr="00FB2EE3">
        <w:rPr>
          <w:rStyle w:val="Char8"/>
          <w:rtl/>
        </w:rPr>
        <w:t xml:space="preserve"> : </w:t>
      </w:r>
      <w:r w:rsidR="005F4304" w:rsidRPr="00FB2EE3">
        <w:rPr>
          <w:rStyle w:val="Char8"/>
          <w:rFonts w:hint="cs"/>
          <w:rtl/>
        </w:rPr>
        <w:t>١٧</w:t>
      </w:r>
      <w:r w:rsidR="005F4304" w:rsidRPr="00FB2EE3">
        <w:rPr>
          <w:rStyle w:val="Char8"/>
          <w:rtl/>
        </w:rPr>
        <w:t>]</w:t>
      </w:r>
      <w:r w:rsidR="005F4304" w:rsidRPr="00FB2EE3">
        <w:rPr>
          <w:rFonts w:ascii="KFGQPC Uthman Taha Naskh" w:cs="KFGQPC Uthman Taha Naskh"/>
          <w:rtl/>
          <w:lang w:bidi="ar-SA"/>
        </w:rPr>
        <w:t xml:space="preserve">  </w:t>
      </w:r>
      <w:r w:rsidR="00F62F7D" w:rsidRPr="00FB2EE3">
        <w:rPr>
          <w:rtl/>
          <w:lang w:bidi="ar-SA"/>
        </w:rPr>
        <w:t xml:space="preserve">  </w:t>
      </w:r>
      <w:r w:rsidR="00CD495C" w:rsidRPr="00FB2EE3">
        <w:rPr>
          <w:rtl/>
          <w:lang w:bidi="ar-SA"/>
        </w:rPr>
        <w:tab/>
      </w:r>
    </w:p>
    <w:p w:rsidR="00F62F7D" w:rsidRPr="00FB2EE3" w:rsidRDefault="00F62F7D" w:rsidP="00167AB1">
      <w:pPr>
        <w:pStyle w:val="a2"/>
        <w:rPr>
          <w:rtl/>
          <w:lang w:bidi="ar-SA"/>
        </w:rPr>
      </w:pPr>
      <w:r w:rsidRPr="00FB2EE3">
        <w:rPr>
          <w:rtl/>
          <w:lang w:bidi="ar-SA"/>
        </w:rPr>
        <w:t>هیچ‌کس نمی‌داند چه پاداش‌های ارزشمندی که روشنی‌بخش چشم‌ها (و مایه‌ی شادمانی) است، برای آنان به پاس کردارشان، نهفته شده است.</w:t>
      </w:r>
    </w:p>
    <w:p w:rsidR="00954FDC" w:rsidRPr="00FB2EE3" w:rsidRDefault="00EE06A3" w:rsidP="00167AB1">
      <w:pPr>
        <w:rPr>
          <w:spacing w:val="0"/>
          <w:rtl/>
          <w:lang w:bidi="ar-SA"/>
        </w:rPr>
      </w:pPr>
      <w:r w:rsidRPr="00FB2EE3">
        <w:rPr>
          <w:spacing w:val="0"/>
          <w:rtl/>
          <w:lang w:bidi="ar-SA"/>
        </w:rPr>
        <w:t xml:space="preserve">این پاداش‌های ارزشمند، در کجا برای آن‌ها </w:t>
      </w:r>
      <w:r w:rsidR="009F56EE" w:rsidRPr="00FB2EE3">
        <w:rPr>
          <w:spacing w:val="0"/>
          <w:rtl/>
          <w:lang w:bidi="ar-SA"/>
        </w:rPr>
        <w:t>فراهم</w:t>
      </w:r>
      <w:r w:rsidRPr="00FB2EE3">
        <w:rPr>
          <w:spacing w:val="0"/>
          <w:rtl/>
          <w:lang w:bidi="ar-SA"/>
        </w:rPr>
        <w:t xml:space="preserve"> شده است؟ پاسخش در حدیثی قدسی آمده که الله</w:t>
      </w:r>
      <w:r w:rsidRPr="00FB2EE3">
        <w:rPr>
          <w:spacing w:val="0"/>
          <w:lang w:bidi="ar-SA"/>
        </w:rPr>
        <w:sym w:font="AGA Arabesque" w:char="F055"/>
      </w:r>
      <w:r w:rsidRPr="00FB2EE3">
        <w:rPr>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أَعْدَدْتُ لِعِبَادِي الصَّالِحِينَ مَا لا عَيْنٌ رَأَتْ، وَلا أُذُنٌ سَمِعَتْ، وَلا خَطَرَ عَلَى قَلْبِ بَشَرٍ</w:t>
      </w:r>
      <w:r w:rsidRPr="00FB2EE3">
        <w:rPr>
          <w:rStyle w:val="Char1"/>
          <w:spacing w:val="0"/>
          <w:rtl/>
          <w:lang w:bidi="ar-SA"/>
        </w:rPr>
        <w:t>»</w:t>
      </w:r>
      <w:r w:rsidR="00E6357C"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
      </w:r>
      <w:r w:rsidR="00FB2EE3" w:rsidRPr="00FB2EE3">
        <w:rPr>
          <w:rStyle w:val="FootnoteReference"/>
          <w:rFonts w:cs="B Lotus"/>
          <w:spacing w:val="0"/>
          <w:szCs w:val="28"/>
          <w:rtl/>
          <w:lang w:bidi="ar-SA"/>
        </w:rPr>
        <w:t>)</w:t>
      </w:r>
      <w:r w:rsidRPr="00FB2EE3">
        <w:rPr>
          <w:spacing w:val="0"/>
          <w:rtl/>
          <w:lang w:bidi="ar-SA"/>
        </w:rPr>
        <w:t xml:space="preserve"> یعنی: «برای بندگان نیکم، نعمت‌هایی (در بهشت</w:t>
      </w:r>
      <w:r w:rsidR="009F56EE" w:rsidRPr="00FB2EE3">
        <w:rPr>
          <w:spacing w:val="0"/>
          <w:rtl/>
          <w:lang w:bidi="ar-SA"/>
        </w:rPr>
        <w:t>)</w:t>
      </w:r>
      <w:r w:rsidRPr="00FB2EE3">
        <w:rPr>
          <w:spacing w:val="0"/>
          <w:rtl/>
          <w:lang w:bidi="ar-SA"/>
        </w:rPr>
        <w:t>، فراهم کرده‌ام که هیچ چشمی ندیده، هیچ گوشی نشنیده و به قلب هیچ انسانی، خطور نکرده است». الله متعال، همه‌ی ما را از ساکنان این بهشت‌های پرنعمت بگرداند؛ بی‌گمان او، بخشنده و بزرگوار است.</w:t>
      </w:r>
    </w:p>
    <w:p w:rsidR="00EE06A3" w:rsidRPr="00FB2EE3" w:rsidRDefault="00EE06A3" w:rsidP="00A10177">
      <w:pPr>
        <w:ind w:firstLine="0"/>
        <w:jc w:val="center"/>
        <w:rPr>
          <w:spacing w:val="0"/>
          <w:rtl/>
          <w:lang w:bidi="ar-SA"/>
        </w:rPr>
      </w:pPr>
      <w:r w:rsidRPr="00FB2EE3">
        <w:rPr>
          <w:spacing w:val="0"/>
          <w:rtl/>
          <w:lang w:bidi="ar-SA"/>
        </w:rPr>
        <w:t>***</w:t>
      </w:r>
    </w:p>
    <w:p w:rsidR="00721C05" w:rsidRPr="00FB2EE3" w:rsidRDefault="00121853" w:rsidP="00167AB1">
      <w:pPr>
        <w:pStyle w:val="a4"/>
        <w:rPr>
          <w:rtl/>
          <w:lang w:bidi="ar-SA"/>
        </w:rPr>
      </w:pPr>
      <w:r w:rsidRPr="00FB2EE3">
        <w:rPr>
          <w:rtl/>
          <w:lang w:bidi="ar-SA"/>
        </w:rPr>
        <w:t>101-</w:t>
      </w:r>
      <w:r w:rsidR="00EE06A3" w:rsidRPr="00FB2EE3">
        <w:rPr>
          <w:rtl/>
          <w:lang w:bidi="ar-SA"/>
        </w:rPr>
        <w:t xml:space="preserve"> </w:t>
      </w:r>
      <w:r w:rsidR="00721C05" w:rsidRPr="00FB2EE3">
        <w:rPr>
          <w:rtl/>
          <w:lang w:bidi="ar-SA"/>
        </w:rPr>
        <w:t>الخامس: عن عائشة</w:t>
      </w:r>
      <w:r w:rsidRPr="00FB2EE3">
        <w:rPr>
          <w:rtl/>
          <w:lang w:bidi="ar-SA"/>
        </w:rPr>
        <w:t>َ</w:t>
      </w:r>
      <w:r w:rsidRPr="00FB2EE3">
        <w:rPr>
          <w:rFonts w:cs="(M. Aiyada Ayoub ALKobaisi)"/>
          <w:b w:val="0"/>
          <w:bCs w:val="0"/>
          <w:rtl/>
          <w:lang w:bidi="ar-SA"/>
        </w:rPr>
        <w:t>&amp;</w:t>
      </w:r>
      <w:r w:rsidR="00721C05" w:rsidRPr="00FB2EE3">
        <w:rPr>
          <w:rtl/>
          <w:lang w:bidi="ar-SA"/>
        </w:rPr>
        <w:t xml:space="preserve"> أن</w:t>
      </w:r>
      <w:r w:rsidRPr="00FB2EE3">
        <w:rPr>
          <w:rtl/>
          <w:lang w:bidi="ar-SA"/>
        </w:rPr>
        <w:t>َّ</w:t>
      </w:r>
      <w:r w:rsidR="00721C05" w:rsidRPr="00FB2EE3">
        <w:rPr>
          <w:rtl/>
          <w:lang w:bidi="ar-SA"/>
        </w:rPr>
        <w:t>ه</w:t>
      </w:r>
      <w:r w:rsidRPr="00FB2EE3">
        <w:rPr>
          <w:rtl/>
          <w:lang w:bidi="ar-SA"/>
        </w:rPr>
        <w:t>َ</w:t>
      </w:r>
      <w:r w:rsidR="00721C05" w:rsidRPr="00FB2EE3">
        <w:rPr>
          <w:rtl/>
          <w:lang w:bidi="ar-SA"/>
        </w:rPr>
        <w:t>ا قال</w:t>
      </w:r>
      <w:r w:rsidRPr="00FB2EE3">
        <w:rPr>
          <w:rtl/>
          <w:lang w:bidi="ar-SA"/>
        </w:rPr>
        <w:t>َ</w:t>
      </w:r>
      <w:r w:rsidR="00721C05" w:rsidRPr="00FB2EE3">
        <w:rPr>
          <w:rtl/>
          <w:lang w:bidi="ar-SA"/>
        </w:rPr>
        <w:t xml:space="preserve">ت: «كان رسولُ </w:t>
      </w:r>
      <w:r w:rsidR="006B06BD">
        <w:rPr>
          <w:rtl/>
          <w:lang w:bidi="ar-SA"/>
        </w:rPr>
        <w:t>الله</w:t>
      </w:r>
      <w:r w:rsidR="00721C05" w:rsidRPr="00FB2EE3">
        <w:rPr>
          <w:b w:val="0"/>
          <w:bCs w:val="0"/>
          <w:rtl/>
          <w:lang w:bidi="ar-SA"/>
        </w:rPr>
        <w:sym w:font="AGA Arabesque" w:char="F072"/>
      </w:r>
      <w:r w:rsidR="00721C05" w:rsidRPr="00FB2EE3">
        <w:rPr>
          <w:rtl/>
          <w:lang w:bidi="ar-SA"/>
        </w:rPr>
        <w:t xml:space="preserve"> إذَا دَخَلَ الْعشْرُ أحيا اللَّيْلَ، وأيقظ أهْلَهُ، وجدَّ وشَدَّ المِئْزَرَ».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
      </w:r>
      <w:r w:rsidR="00FB2EE3" w:rsidRPr="00FB2EE3">
        <w:rPr>
          <w:rStyle w:val="FootnoteReference"/>
          <w:rFonts w:cs="B Lotus"/>
          <w:bCs w:val="0"/>
          <w:szCs w:val="28"/>
          <w:rtl/>
          <w:lang w:bidi="ar-SA"/>
        </w:rPr>
        <w:t>)</w:t>
      </w:r>
    </w:p>
    <w:p w:rsidR="00EE06A3" w:rsidRDefault="00121853" w:rsidP="00167AB1">
      <w:pPr>
        <w:rPr>
          <w:spacing w:val="0"/>
          <w:rtl/>
        </w:rPr>
      </w:pPr>
      <w:r w:rsidRPr="00FB2EE3">
        <w:rPr>
          <w:b/>
          <w:bCs/>
          <w:spacing w:val="0"/>
          <w:rtl/>
          <w:lang w:bidi="ar-SA"/>
        </w:rPr>
        <w:t>ترجمه:</w:t>
      </w:r>
      <w:r w:rsidRPr="00FB2EE3">
        <w:rPr>
          <w:spacing w:val="0"/>
          <w:rtl/>
          <w:lang w:bidi="ar-SA"/>
        </w:rPr>
        <w:t xml:space="preserve"> </w:t>
      </w:r>
      <w:r w:rsidR="00537F8D" w:rsidRPr="00FB2EE3">
        <w:rPr>
          <w:spacing w:val="0"/>
          <w:rtl/>
          <w:lang w:bidi="ar-SA"/>
        </w:rPr>
        <w:t>عایشه</w:t>
      </w:r>
      <w:r w:rsidRPr="00FB2EE3">
        <w:rPr>
          <w:rFonts w:cs="(M. Aiyada Ayoub ALKobaisi)"/>
          <w:spacing w:val="0"/>
          <w:rtl/>
          <w:lang w:bidi="ar-SA"/>
        </w:rPr>
        <w:t>&amp;</w:t>
      </w:r>
      <w:r w:rsidR="00537F8D" w:rsidRPr="00FB2EE3">
        <w:rPr>
          <w:spacing w:val="0"/>
          <w:rtl/>
          <w:lang w:bidi="ar-SA"/>
        </w:rPr>
        <w:t xml:space="preserve"> می‌گوید: «هنگامی که دهه‌ی پایانی ماه رمضان فرامی‌رسید، پیامبر</w:t>
      </w:r>
      <w:r w:rsidR="00537F8D" w:rsidRPr="00FB2EE3">
        <w:rPr>
          <w:spacing w:val="0"/>
          <w:lang w:bidi="ar-SA"/>
        </w:rPr>
        <w:sym w:font="AGA Arabesque" w:char="F072"/>
      </w:r>
      <w:r w:rsidR="00537F8D" w:rsidRPr="00FB2EE3">
        <w:rPr>
          <w:spacing w:val="0"/>
          <w:rtl/>
          <w:lang w:bidi="ar-SA"/>
        </w:rPr>
        <w:t xml:space="preserve"> شب را به عبادت سپری می‌کرد و خانواده‌اش را بیدار می‌نمود و کمرش را محکم می‌بست».</w:t>
      </w:r>
    </w:p>
    <w:p w:rsidR="00A3216F" w:rsidRDefault="00A3216F" w:rsidP="00167AB1">
      <w:pPr>
        <w:rPr>
          <w:spacing w:val="0"/>
          <w:rtl/>
        </w:rPr>
      </w:pPr>
    </w:p>
    <w:p w:rsidR="00A3216F" w:rsidRPr="00FB2EE3" w:rsidRDefault="00A3216F" w:rsidP="00167AB1">
      <w:pPr>
        <w:rPr>
          <w:spacing w:val="0"/>
          <w:rtl/>
        </w:rPr>
      </w:pPr>
    </w:p>
    <w:p w:rsidR="00EE06A3" w:rsidRPr="00FB2EE3" w:rsidRDefault="00F74824" w:rsidP="00FB2EE3">
      <w:pPr>
        <w:spacing w:line="240" w:lineRule="auto"/>
        <w:ind w:firstLine="0"/>
        <w:jc w:val="center"/>
        <w:rPr>
          <w:b/>
          <w:bCs/>
          <w:spacing w:val="0"/>
          <w:sz w:val="32"/>
          <w:szCs w:val="32"/>
          <w:rtl/>
          <w:lang w:bidi="ar-SA"/>
        </w:rPr>
      </w:pPr>
      <w:r w:rsidRPr="00FB2EE3">
        <w:rPr>
          <w:b/>
          <w:bCs/>
          <w:spacing w:val="0"/>
          <w:sz w:val="32"/>
          <w:szCs w:val="32"/>
          <w:rtl/>
          <w:lang w:bidi="ar-SA"/>
        </w:rPr>
        <w:lastRenderedPageBreak/>
        <w:t>شرح</w:t>
      </w:r>
    </w:p>
    <w:p w:rsidR="00F74824" w:rsidRPr="00FB2EE3" w:rsidRDefault="002F09AE" w:rsidP="00167AB1">
      <w:pPr>
        <w:rPr>
          <w:spacing w:val="0"/>
          <w:rtl/>
          <w:lang w:bidi="ar-SA"/>
        </w:rPr>
      </w:pPr>
      <w:r w:rsidRPr="00FB2EE3">
        <w:rPr>
          <w:spacing w:val="0"/>
          <w:rtl/>
          <w:lang w:bidi="ar-SA"/>
        </w:rPr>
        <w:t>مؤلف</w:t>
      </w:r>
      <w:r w:rsidR="00DE3C45" w:rsidRPr="00FB2EE3">
        <w:rPr>
          <w:rFonts w:cs="CTraditional Arabic"/>
          <w:spacing w:val="0"/>
          <w:rtl/>
          <w:lang w:bidi="ar-SA"/>
        </w:rPr>
        <w:t>/</w:t>
      </w:r>
      <w:r w:rsidRPr="00FB2EE3">
        <w:rPr>
          <w:spacing w:val="0"/>
          <w:rtl/>
          <w:lang w:bidi="ar-SA"/>
        </w:rPr>
        <w:t xml:space="preserve"> از مادر مؤمنان، عایشه‌‌ی صدیقه دختر ابوبکر صدیق</w:t>
      </w:r>
      <w:r w:rsidR="003D773D" w:rsidRPr="00FB2EE3">
        <w:rPr>
          <w:rFonts w:cs="(M. Aiyada Ayoub ALKobaisi)"/>
          <w:spacing w:val="0"/>
          <w:rtl/>
          <w:lang w:bidi="ar-SA"/>
        </w:rPr>
        <w:t>$</w:t>
      </w:r>
      <w:r w:rsidRPr="00FB2EE3">
        <w:rPr>
          <w:spacing w:val="0"/>
          <w:rtl/>
          <w:lang w:bidi="ar-SA"/>
        </w:rPr>
        <w:t xml:space="preserve"> وضعیت رسول‌الله</w:t>
      </w:r>
      <w:r w:rsidRPr="00FB2EE3">
        <w:rPr>
          <w:spacing w:val="0"/>
          <w:lang w:bidi="ar-SA"/>
        </w:rPr>
        <w:sym w:font="AGA Arabesque" w:char="F072"/>
      </w:r>
      <w:r w:rsidRPr="00FB2EE3">
        <w:rPr>
          <w:spacing w:val="0"/>
          <w:rtl/>
          <w:lang w:bidi="ar-SA"/>
        </w:rPr>
        <w:t xml:space="preserve"> در دهه‌ی پایانی رمضان را نقل کرده است که وقتی دهه‌ی پایانی این ماه مبارک فرا می‌رسید، پیامبر</w:t>
      </w:r>
      <w:r w:rsidRPr="00FB2EE3">
        <w:rPr>
          <w:spacing w:val="0"/>
          <w:lang w:bidi="ar-SA"/>
        </w:rPr>
        <w:sym w:font="AGA Arabesque" w:char="F072"/>
      </w:r>
      <w:r w:rsidRPr="00FB2EE3">
        <w:rPr>
          <w:spacing w:val="0"/>
          <w:rtl/>
          <w:lang w:bidi="ar-SA"/>
        </w:rPr>
        <w:t xml:space="preserve"> کمرش را محکم می‌بست و شب‌زنده‌داری می‌کرد و آستین همت بالا می‌زد و در عبادت، سخت می‌کوشید.</w:t>
      </w:r>
    </w:p>
    <w:p w:rsidR="002F09AE" w:rsidRPr="00FB2EE3" w:rsidRDefault="002F09AE" w:rsidP="00167AB1">
      <w:pPr>
        <w:rPr>
          <w:spacing w:val="0"/>
          <w:rtl/>
          <w:lang w:bidi="ar-SA"/>
        </w:rPr>
      </w:pPr>
      <w:r w:rsidRPr="00FB2EE3">
        <w:rPr>
          <w:spacing w:val="0"/>
          <w:rtl/>
          <w:lang w:bidi="ar-SA"/>
        </w:rPr>
        <w:t>در حدیث پیشین بیان شد که رسول‌الله</w:t>
      </w:r>
      <w:r w:rsidRPr="00FB2EE3">
        <w:rPr>
          <w:spacing w:val="0"/>
          <w:lang w:bidi="ar-SA"/>
        </w:rPr>
        <w:sym w:font="AGA Arabesque" w:char="F072"/>
      </w:r>
      <w:r w:rsidRPr="00FB2EE3">
        <w:rPr>
          <w:spacing w:val="0"/>
          <w:rtl/>
          <w:lang w:bidi="ar-SA"/>
        </w:rPr>
        <w:t xml:space="preserve"> </w:t>
      </w:r>
      <w:r w:rsidR="009F56EE" w:rsidRPr="00FB2EE3">
        <w:rPr>
          <w:spacing w:val="0"/>
          <w:rtl/>
          <w:lang w:bidi="ar-SA"/>
        </w:rPr>
        <w:t>به‌</w:t>
      </w:r>
      <w:r w:rsidRPr="00FB2EE3">
        <w:rPr>
          <w:spacing w:val="0"/>
          <w:rtl/>
          <w:lang w:bidi="ar-SA"/>
        </w:rPr>
        <w:t>اندازه‌ای در شب به عبادت می‌ایستاد که پاهایش وَرَم می‌کرد و بیش از نیمی از شب و گاه نیمی از آن را و برخی از اوقات، یک‌سوم شب را در عبادت می‌گذراند؛ اما در دهه‌ی پایانی ماه رمضان، شب‌زنده‌داری می‌نمود و تمام شب را به عبادت‌های گوناگونی از قبیل افطار کردن پس از مغرب و نیز ادای نماز عشاء و دیگر اعمالی سپری می‌کرد که آن‌ها را مایه‌ی تقرب و نزدیکی به الله</w:t>
      </w:r>
      <w:r w:rsidRPr="00FB2EE3">
        <w:rPr>
          <w:spacing w:val="0"/>
          <w:lang w:bidi="ar-SA"/>
        </w:rPr>
        <w:sym w:font="AGA Arabesque" w:char="F055"/>
      </w:r>
      <w:r w:rsidRPr="00FB2EE3">
        <w:rPr>
          <w:spacing w:val="0"/>
          <w:rtl/>
          <w:lang w:bidi="ar-SA"/>
        </w:rPr>
        <w:t xml:space="preserve"> می</w:t>
      </w:r>
      <w:r w:rsidR="00A32F9F" w:rsidRPr="00FB2EE3">
        <w:rPr>
          <w:spacing w:val="0"/>
          <w:rtl/>
          <w:lang w:bidi="ar-SA"/>
        </w:rPr>
        <w:t>‌دانست؛ لذا منظور از شب‌زنده‌داری رسول‌الله</w:t>
      </w:r>
      <w:r w:rsidR="00A32F9F" w:rsidRPr="00FB2EE3">
        <w:rPr>
          <w:spacing w:val="0"/>
          <w:lang w:bidi="ar-SA"/>
        </w:rPr>
        <w:sym w:font="AGA Arabesque" w:char="F072"/>
      </w:r>
      <w:r w:rsidR="00A32F9F" w:rsidRPr="00FB2EE3">
        <w:rPr>
          <w:spacing w:val="0"/>
          <w:rtl/>
          <w:lang w:bidi="ar-SA"/>
        </w:rPr>
        <w:t>، این نیست که تمام شب را به نماز می‌ایستاد</w:t>
      </w:r>
      <w:r w:rsidR="009F56EE" w:rsidRPr="00FB2EE3">
        <w:rPr>
          <w:spacing w:val="0"/>
          <w:rtl/>
          <w:lang w:bidi="ar-SA"/>
        </w:rPr>
        <w:t>؛</w:t>
      </w:r>
      <w:r w:rsidR="00A32F9F" w:rsidRPr="00FB2EE3">
        <w:rPr>
          <w:spacing w:val="0"/>
          <w:rtl/>
          <w:lang w:bidi="ar-SA"/>
        </w:rPr>
        <w:t xml:space="preserve"> زیرا همسرش، صفیه دختر حیی بن اخطب نزد رسول‌الله</w:t>
      </w:r>
      <w:r w:rsidR="00A32F9F" w:rsidRPr="00FB2EE3">
        <w:rPr>
          <w:spacing w:val="0"/>
          <w:lang w:bidi="ar-SA"/>
        </w:rPr>
        <w:sym w:font="AGA Arabesque" w:char="F072"/>
      </w:r>
      <w:r w:rsidR="00A32F9F" w:rsidRPr="00FB2EE3">
        <w:rPr>
          <w:spacing w:val="0"/>
          <w:rtl/>
          <w:lang w:bidi="ar-SA"/>
        </w:rPr>
        <w:t xml:space="preserve"> می‌رفت و پیامبر</w:t>
      </w:r>
      <w:r w:rsidR="00A32F9F" w:rsidRPr="00FB2EE3">
        <w:rPr>
          <w:spacing w:val="0"/>
          <w:lang w:bidi="ar-SA"/>
        </w:rPr>
        <w:sym w:font="AGA Arabesque" w:char="F072"/>
      </w:r>
      <w:r w:rsidR="00A32F9F" w:rsidRPr="00FB2EE3">
        <w:rPr>
          <w:spacing w:val="0"/>
          <w:rtl/>
          <w:lang w:bidi="ar-SA"/>
        </w:rPr>
        <w:t xml:space="preserve"> نیز </w:t>
      </w:r>
      <w:r w:rsidR="009F56EE" w:rsidRPr="00FB2EE3">
        <w:rPr>
          <w:spacing w:val="0"/>
          <w:rtl/>
          <w:lang w:bidi="ar-SA"/>
        </w:rPr>
        <w:t>با همسرش، مشغول صحبت می‌شد؛</w:t>
      </w:r>
      <w:r w:rsidR="00A32F9F" w:rsidRPr="00FB2EE3">
        <w:rPr>
          <w:spacing w:val="0"/>
          <w:rtl/>
          <w:lang w:bidi="ar-SA"/>
        </w:rPr>
        <w:t xml:space="preserve"> ولی </w:t>
      </w:r>
      <w:r w:rsidR="009F56EE" w:rsidRPr="00FB2EE3">
        <w:rPr>
          <w:spacing w:val="0"/>
          <w:rtl/>
          <w:lang w:bidi="ar-SA"/>
        </w:rPr>
        <w:t xml:space="preserve">در آن شب‌ها به‌طور خاص، </w:t>
      </w:r>
      <w:r w:rsidR="00A32F9F" w:rsidRPr="00FB2EE3">
        <w:rPr>
          <w:spacing w:val="0"/>
          <w:rtl/>
          <w:lang w:bidi="ar-SA"/>
        </w:rPr>
        <w:t>همه‌ی اعمال پیامبر</w:t>
      </w:r>
      <w:r w:rsidR="00A32F9F" w:rsidRPr="00FB2EE3">
        <w:rPr>
          <w:spacing w:val="0"/>
          <w:lang w:bidi="ar-SA"/>
        </w:rPr>
        <w:sym w:font="AGA Arabesque" w:char="F072"/>
      </w:r>
      <w:r w:rsidR="00A32F9F" w:rsidRPr="00FB2EE3">
        <w:rPr>
          <w:spacing w:val="0"/>
          <w:rtl/>
          <w:lang w:bidi="ar-SA"/>
        </w:rPr>
        <w:t xml:space="preserve"> </w:t>
      </w:r>
      <w:r w:rsidR="009F56EE" w:rsidRPr="00FB2EE3">
        <w:rPr>
          <w:spacing w:val="0"/>
          <w:rtl/>
          <w:lang w:bidi="ar-SA"/>
        </w:rPr>
        <w:t xml:space="preserve"> </w:t>
      </w:r>
      <w:r w:rsidR="00A32F9F" w:rsidRPr="00FB2EE3">
        <w:rPr>
          <w:spacing w:val="0"/>
          <w:rtl/>
          <w:lang w:bidi="ar-SA"/>
        </w:rPr>
        <w:t>برای تقرب و نزدیکی به الله</w:t>
      </w:r>
      <w:r w:rsidR="00A32F9F" w:rsidRPr="00FB2EE3">
        <w:rPr>
          <w:spacing w:val="0"/>
          <w:lang w:bidi="ar-SA"/>
        </w:rPr>
        <w:sym w:font="AGA Arabesque" w:char="F055"/>
      </w:r>
      <w:r w:rsidR="00A32F9F" w:rsidRPr="00FB2EE3">
        <w:rPr>
          <w:spacing w:val="0"/>
          <w:rtl/>
          <w:lang w:bidi="ar-SA"/>
        </w:rPr>
        <w:t xml:space="preserve"> بود؛ اعمالی مانند نماز یا آماده شدن برای نماز و دیگر کارهای نیک.</w:t>
      </w:r>
    </w:p>
    <w:p w:rsidR="00F35EA1" w:rsidRPr="00FB2EE3" w:rsidRDefault="00F35EA1" w:rsidP="00167AB1">
      <w:pPr>
        <w:rPr>
          <w:spacing w:val="0"/>
          <w:rtl/>
          <w:lang w:bidi="ar-SA"/>
        </w:rPr>
      </w:pPr>
      <w:r w:rsidRPr="00FB2EE3">
        <w:rPr>
          <w:spacing w:val="0"/>
          <w:rtl/>
          <w:lang w:bidi="ar-SA"/>
        </w:rPr>
        <w:t>این حدیث، نشان می‌‌دهد که رسول‌الله</w:t>
      </w:r>
      <w:r w:rsidRPr="00FB2EE3">
        <w:rPr>
          <w:spacing w:val="0"/>
          <w:lang w:bidi="ar-SA"/>
        </w:rPr>
        <w:sym w:font="AGA Arabesque" w:char="F072"/>
      </w:r>
      <w:r w:rsidRPr="00FB2EE3">
        <w:rPr>
          <w:spacing w:val="0"/>
          <w:rtl/>
          <w:lang w:bidi="ar-SA"/>
        </w:rPr>
        <w:t xml:space="preserve"> دهه‌ی پایانی ماه رمضان را به شب‌زنده‌داری می‌گذراند؛ حال آن‌که جز دهه‌‌ی آخِر ماه رمضان، هیچ شب دیگری را تا صبح به نماز و ذک</w:t>
      </w:r>
      <w:r w:rsidR="009F56EE" w:rsidRPr="00FB2EE3">
        <w:rPr>
          <w:spacing w:val="0"/>
          <w:rtl/>
          <w:lang w:bidi="ar-SA"/>
        </w:rPr>
        <w:t>ر و دیگر عبادت‌ها، سپری نمی‌کرد؛</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می‌خواست به فضیلت عبادت شب «قدر» دست یابد. شب قدر، در دهه‌ی آخر </w:t>
      </w:r>
      <w:r w:rsidR="009F56EE" w:rsidRPr="00FB2EE3">
        <w:rPr>
          <w:spacing w:val="0"/>
          <w:rtl/>
          <w:lang w:bidi="ar-SA"/>
        </w:rPr>
        <w:t>رمضان، به‌ویژه در هفت شب پایانی‌</w:t>
      </w:r>
      <w:r w:rsidRPr="00FB2EE3">
        <w:rPr>
          <w:spacing w:val="0"/>
          <w:rtl/>
          <w:lang w:bidi="ar-SA"/>
        </w:rPr>
        <w:t>ست. الله متعال، در شب قدر همه‌ی روی‌دادهای آن س</w:t>
      </w:r>
      <w:r w:rsidR="009F56EE" w:rsidRPr="00FB2EE3">
        <w:rPr>
          <w:spacing w:val="0"/>
          <w:rtl/>
          <w:lang w:bidi="ar-SA"/>
        </w:rPr>
        <w:t>ال را مقدّر می‌کند و خود در فضیلت شب قدر</w:t>
      </w:r>
      <w:r w:rsidRPr="00FB2EE3">
        <w:rPr>
          <w:spacing w:val="0"/>
          <w:rtl/>
          <w:lang w:bidi="ar-SA"/>
        </w:rPr>
        <w:t xml:space="preserve"> می‌فرماید:</w:t>
      </w:r>
    </w:p>
    <w:p w:rsidR="00F35EA1" w:rsidRPr="00FB2EE3" w:rsidRDefault="005F4304" w:rsidP="005F43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قَد</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شَه</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القدر</w:t>
      </w:r>
      <w:r w:rsidRPr="00FB2EE3">
        <w:rPr>
          <w:rStyle w:val="Char8"/>
          <w:rtl/>
        </w:rPr>
        <w:t xml:space="preserve">: </w:t>
      </w:r>
      <w:r w:rsidRPr="00FB2EE3">
        <w:rPr>
          <w:rStyle w:val="Char8"/>
          <w:rFonts w:hint="cs"/>
          <w:rtl/>
        </w:rPr>
        <w:t>٣</w:t>
      </w:r>
      <w:r w:rsidRPr="00FB2EE3">
        <w:rPr>
          <w:rStyle w:val="Char8"/>
          <w:rtl/>
        </w:rPr>
        <w:t xml:space="preserve">]  </w:t>
      </w:r>
      <w:r w:rsidR="00CD495C" w:rsidRPr="00FB2EE3">
        <w:rPr>
          <w:rStyle w:val="Char8"/>
          <w:rtl/>
        </w:rPr>
        <w:tab/>
      </w:r>
    </w:p>
    <w:p w:rsidR="00A32F9F" w:rsidRPr="00FB2EE3" w:rsidRDefault="003D773D" w:rsidP="00B2437A">
      <w:pPr>
        <w:pStyle w:val="a2"/>
        <w:rPr>
          <w:rtl/>
          <w:lang w:bidi="ar-SA"/>
        </w:rPr>
      </w:pPr>
      <w:r w:rsidRPr="00FB2EE3">
        <w:rPr>
          <w:rtl/>
          <w:lang w:bidi="ar-SA"/>
        </w:rPr>
        <w:t xml:space="preserve">شب قدر، از </w:t>
      </w:r>
      <w:r w:rsidR="00B2437A" w:rsidRPr="00FB2EE3">
        <w:rPr>
          <w:rFonts w:hint="cs"/>
          <w:rtl/>
          <w:lang w:bidi="ar-SA"/>
        </w:rPr>
        <w:t xml:space="preserve">هزار </w:t>
      </w:r>
      <w:r w:rsidRPr="00FB2EE3">
        <w:rPr>
          <w:rtl/>
          <w:lang w:bidi="ar-SA"/>
        </w:rPr>
        <w:t>ماه بهتر است</w:t>
      </w:r>
      <w:r w:rsidR="00F35EA1" w:rsidRPr="00FB2EE3">
        <w:rPr>
          <w:rtl/>
          <w:lang w:bidi="ar-SA"/>
        </w:rPr>
        <w:t>.</w:t>
      </w:r>
    </w:p>
    <w:p w:rsidR="00F35EA1" w:rsidRPr="00FB2EE3" w:rsidRDefault="00F1166D" w:rsidP="00167AB1">
      <w:pPr>
        <w:rPr>
          <w:spacing w:val="0"/>
          <w:rtl/>
          <w:lang w:bidi="ar-SA"/>
        </w:rPr>
      </w:pPr>
      <w:r w:rsidRPr="00FB2EE3">
        <w:rPr>
          <w:spacing w:val="0"/>
          <w:rtl/>
          <w:lang w:bidi="ar-SA"/>
        </w:rPr>
        <w:t>لذا رسول‌الله</w:t>
      </w:r>
      <w:r w:rsidRPr="00FB2EE3">
        <w:rPr>
          <w:spacing w:val="0"/>
          <w:lang w:bidi="ar-SA"/>
        </w:rPr>
        <w:sym w:font="AGA Arabesque" w:char="F072"/>
      </w:r>
      <w:r w:rsidRPr="00FB2EE3">
        <w:rPr>
          <w:spacing w:val="0"/>
          <w:rtl/>
          <w:lang w:bidi="ar-SA"/>
        </w:rPr>
        <w:t xml:space="preserve"> این شب‌ها را به امید دست‌یابی به چنین فضیل</w:t>
      </w:r>
      <w:r w:rsidR="009F56EE" w:rsidRPr="00FB2EE3">
        <w:rPr>
          <w:spacing w:val="0"/>
          <w:rtl/>
          <w:lang w:bidi="ar-SA"/>
        </w:rPr>
        <w:t>تی، تا صبح به عبادت سپری می‌کرد؛</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خود، فرموده است: </w:t>
      </w:r>
      <w:r w:rsidRPr="00FB2EE3">
        <w:rPr>
          <w:rStyle w:val="Char1"/>
          <w:spacing w:val="0"/>
          <w:rtl/>
          <w:lang w:bidi="ar-SA"/>
        </w:rPr>
        <w:t>«</w:t>
      </w:r>
      <w:r w:rsidRPr="00FB2EE3">
        <w:rPr>
          <w:rStyle w:val="Char1"/>
          <w:rFonts w:eastAsia="MS Mincho"/>
          <w:spacing w:val="0"/>
          <w:rtl/>
          <w:lang w:bidi="ar-SA"/>
        </w:rPr>
        <w:t xml:space="preserve">مَنْ قَامَ لَيْلَةَ الْقَدْرِ إِيمَانًا وَاحْتِسَابًا </w:t>
      </w:r>
      <w:r w:rsidRPr="00FB2EE3">
        <w:rPr>
          <w:rStyle w:val="Char1"/>
          <w:rFonts w:eastAsia="MS Mincho"/>
          <w:spacing w:val="0"/>
          <w:rtl/>
          <w:lang w:bidi="ar-SA"/>
        </w:rPr>
        <w:lastRenderedPageBreak/>
        <w:t>غُفِرَ لَهُ مَا تَقَدَّمَ مِنْ ذَنْبِهِ</w:t>
      </w:r>
      <w:r w:rsidRPr="00FB2EE3">
        <w:rPr>
          <w:rStyle w:val="Char1"/>
          <w:spacing w:val="0"/>
          <w:rtl/>
          <w:lang w:bidi="ar-SA"/>
        </w:rPr>
        <w:t>»</w:t>
      </w:r>
      <w:r w:rsidR="009F56E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
      </w:r>
      <w:r w:rsidR="00FB2EE3" w:rsidRPr="00FB2EE3">
        <w:rPr>
          <w:rStyle w:val="FootnoteReference"/>
          <w:rFonts w:cs="B Lotus"/>
          <w:spacing w:val="0"/>
          <w:szCs w:val="28"/>
          <w:rtl/>
          <w:lang w:bidi="ar-SA"/>
        </w:rPr>
        <w:t>)</w:t>
      </w:r>
      <w:r w:rsidR="005718BD" w:rsidRPr="00FB2EE3">
        <w:rPr>
          <w:spacing w:val="0"/>
          <w:rtl/>
          <w:lang w:bidi="ar-SA"/>
        </w:rPr>
        <w:t xml:space="preserve"> یعنی: «کسی که شب قدر را از روی ایمان و به امید اجر و پاداش الاهی، به عبادت سپری کند، گناهان گذشته</w:t>
      </w:r>
      <w:r w:rsidR="00DB48AF" w:rsidRPr="00FB2EE3">
        <w:rPr>
          <w:spacing w:val="0"/>
          <w:rtl/>
          <w:lang w:bidi="ar-SA"/>
        </w:rPr>
        <w:t>‌</w:t>
      </w:r>
      <w:r w:rsidR="005718BD" w:rsidRPr="00FB2EE3">
        <w:rPr>
          <w:spacing w:val="0"/>
          <w:rtl/>
          <w:lang w:bidi="ar-SA"/>
        </w:rPr>
        <w:t>اش بخشیده می‌شود».</w:t>
      </w:r>
    </w:p>
    <w:p w:rsidR="005718BD" w:rsidRPr="00FB2EE3" w:rsidRDefault="005718BD" w:rsidP="00167AB1">
      <w:pPr>
        <w:rPr>
          <w:spacing w:val="0"/>
          <w:rtl/>
          <w:lang w:bidi="ar-SA"/>
        </w:rPr>
      </w:pPr>
      <w:r w:rsidRPr="00FB2EE3">
        <w:rPr>
          <w:spacing w:val="0"/>
          <w:rtl/>
          <w:lang w:bidi="ar-SA"/>
        </w:rPr>
        <w:t xml:space="preserve">در حدیث، این عبارت آمده است: </w:t>
      </w:r>
      <w:r w:rsidRPr="00FB2EE3">
        <w:rPr>
          <w:rStyle w:val="Char1"/>
          <w:spacing w:val="0"/>
          <w:rtl/>
          <w:lang w:bidi="ar-SA"/>
        </w:rPr>
        <w:t>«شَدَّ المِئْزَرَ»</w:t>
      </w:r>
      <w:r w:rsidR="009F56EE" w:rsidRPr="00FB2EE3">
        <w:rPr>
          <w:spacing w:val="0"/>
          <w:rtl/>
          <w:lang w:bidi="ar-SA"/>
        </w:rPr>
        <w:t>؛</w:t>
      </w:r>
      <w:r w:rsidRPr="00FB2EE3">
        <w:rPr>
          <w:spacing w:val="0"/>
          <w:rtl/>
          <w:lang w:bidi="ar-SA"/>
        </w:rPr>
        <w:t xml:space="preserve"> یعنی: «کمرش را می‌بست». مؤلف</w:t>
      </w:r>
      <w:r w:rsidR="00DE3C45" w:rsidRPr="00FB2EE3">
        <w:rPr>
          <w:rFonts w:cs="CTraditional Arabic"/>
          <w:spacing w:val="0"/>
          <w:rtl/>
          <w:lang w:bidi="ar-SA"/>
        </w:rPr>
        <w:t>/</w:t>
      </w:r>
      <w:r w:rsidRPr="00FB2EE3">
        <w:rPr>
          <w:spacing w:val="0"/>
          <w:rtl/>
          <w:lang w:bidi="ar-SA"/>
        </w:rPr>
        <w:t xml:space="preserve"> می‌گوید: «برخی از علما، آن را کنایه از دوری جستن از زنان دانسته‌اند»</w:t>
      </w:r>
      <w:r w:rsidR="009F56EE" w:rsidRPr="00FB2EE3">
        <w:rPr>
          <w:spacing w:val="0"/>
          <w:rtl/>
          <w:lang w:bidi="ar-SA"/>
        </w:rPr>
        <w:t>؛</w:t>
      </w:r>
      <w:r w:rsidRPr="00FB2EE3">
        <w:rPr>
          <w:spacing w:val="0"/>
          <w:rtl/>
          <w:lang w:bidi="ar-SA"/>
        </w:rPr>
        <w:t xml:space="preserve"> زیرا دهه‌ی آخر رمضان را به اعتکاف می‌گذر</w:t>
      </w:r>
      <w:r w:rsidR="009F56EE" w:rsidRPr="00FB2EE3">
        <w:rPr>
          <w:spacing w:val="0"/>
          <w:rtl/>
          <w:lang w:bidi="ar-SA"/>
        </w:rPr>
        <w:t>اند و آمیزش با همسر، برای معتکف</w:t>
      </w:r>
      <w:r w:rsidRPr="00FB2EE3">
        <w:rPr>
          <w:spacing w:val="0"/>
          <w:rtl/>
          <w:lang w:bidi="ar-SA"/>
        </w:rPr>
        <w:t xml:space="preserve"> جایز نیست؛ همان‌گونه که الله</w:t>
      </w:r>
      <w:r w:rsidRPr="00FB2EE3">
        <w:rPr>
          <w:spacing w:val="0"/>
          <w:lang w:bidi="ar-SA"/>
        </w:rPr>
        <w:sym w:font="AGA Arabesque" w:char="F055"/>
      </w:r>
      <w:r w:rsidRPr="00FB2EE3">
        <w:rPr>
          <w:spacing w:val="0"/>
          <w:rtl/>
          <w:lang w:bidi="ar-SA"/>
        </w:rPr>
        <w:t xml:space="preserve"> می‌فرماید:</w:t>
      </w:r>
    </w:p>
    <w:p w:rsidR="005718BD" w:rsidRPr="00FB2EE3" w:rsidRDefault="005F4304" w:rsidP="005F430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شِرُوهُنَّ</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كِفُونَ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جِدِ</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١٨٧</w:t>
      </w:r>
      <w:r w:rsidRPr="00FB2EE3">
        <w:rPr>
          <w:rStyle w:val="Char8"/>
          <w:rtl/>
        </w:rPr>
        <w:t xml:space="preserve">]  </w:t>
      </w:r>
    </w:p>
    <w:p w:rsidR="005718BD" w:rsidRPr="00FB2EE3" w:rsidRDefault="005718BD" w:rsidP="00167AB1">
      <w:pPr>
        <w:pStyle w:val="a2"/>
        <w:rPr>
          <w:rtl/>
          <w:lang w:bidi="ar-SA"/>
        </w:rPr>
      </w:pPr>
      <w:r w:rsidRPr="00FB2EE3">
        <w:rPr>
          <w:rtl/>
          <w:lang w:bidi="ar-SA"/>
        </w:rPr>
        <w:t>و در حالی که در مسجدها معتکفید، با همسرانتان آمیزش نکنید.</w:t>
      </w:r>
    </w:p>
    <w:p w:rsidR="005718BD" w:rsidRPr="00FB2EE3" w:rsidRDefault="007736DD" w:rsidP="00167AB1">
      <w:pPr>
        <w:rPr>
          <w:spacing w:val="0"/>
          <w:rtl/>
          <w:lang w:bidi="ar-SA"/>
        </w:rPr>
      </w:pPr>
      <w:r w:rsidRPr="00FB2EE3">
        <w:rPr>
          <w:spacing w:val="0"/>
          <w:rtl/>
          <w:lang w:bidi="ar-SA"/>
        </w:rPr>
        <w:t xml:space="preserve">برخی هم آن را کنایه از جدیت و سخت‌کوشی در عبادت و بالا زدن آستین همت دانسته‌اند. </w:t>
      </w:r>
      <w:r w:rsidR="009F56EE" w:rsidRPr="00FB2EE3">
        <w:rPr>
          <w:spacing w:val="0"/>
          <w:rtl/>
          <w:lang w:bidi="ar-SA"/>
        </w:rPr>
        <w:t>و هر دو معنا، درست است؛</w:t>
      </w:r>
      <w:r w:rsidR="00A40CBD" w:rsidRPr="00FB2EE3">
        <w:rPr>
          <w:spacing w:val="0"/>
          <w:rtl/>
          <w:lang w:bidi="ar-SA"/>
        </w:rPr>
        <w:t xml:space="preserve"> زیرا رسول‌الله</w:t>
      </w:r>
      <w:r w:rsidR="00A40CBD" w:rsidRPr="00FB2EE3">
        <w:rPr>
          <w:spacing w:val="0"/>
          <w:lang w:bidi="ar-SA"/>
        </w:rPr>
        <w:sym w:font="AGA Arabesque" w:char="F072"/>
      </w:r>
      <w:r w:rsidR="00A40CBD" w:rsidRPr="00FB2EE3">
        <w:rPr>
          <w:spacing w:val="0"/>
          <w:rtl/>
          <w:lang w:bidi="ar-SA"/>
        </w:rPr>
        <w:t xml:space="preserve"> در ده شب پایانی رمضان، نزد همسرانش نمی‌رفت؛ زیرا معتکف بود. و هم‌چنین کمرش را برای عبادت می‌بست و </w:t>
      </w:r>
      <w:r w:rsidR="009F56EE" w:rsidRPr="00FB2EE3">
        <w:rPr>
          <w:spacing w:val="0"/>
          <w:rtl/>
          <w:lang w:bidi="ar-SA"/>
        </w:rPr>
        <w:t>آستین همت بالا می‌زد و در عبادت</w:t>
      </w:r>
      <w:r w:rsidR="00A40CBD" w:rsidRPr="00FB2EE3">
        <w:rPr>
          <w:spacing w:val="0"/>
          <w:rtl/>
          <w:lang w:bidi="ar-SA"/>
        </w:rPr>
        <w:t xml:space="preserve"> سخت می‌کوشید. و این، یکی از انواع مجاهدت می‌باشد که انسان، در چنین اوقات ارزشمند و پُرفضیلتی، نفس خویش را به عبادت الله</w:t>
      </w:r>
      <w:r w:rsidR="00A40CBD" w:rsidRPr="00FB2EE3">
        <w:rPr>
          <w:spacing w:val="0"/>
          <w:lang w:bidi="ar-SA"/>
        </w:rPr>
        <w:sym w:font="AGA Arabesque" w:char="F055"/>
      </w:r>
      <w:r w:rsidR="00A40CBD" w:rsidRPr="00FB2EE3">
        <w:rPr>
          <w:spacing w:val="0"/>
          <w:rtl/>
          <w:lang w:bidi="ar-SA"/>
        </w:rPr>
        <w:t xml:space="preserve"> وادار کند.</w:t>
      </w:r>
    </w:p>
    <w:p w:rsidR="00A40CBD" w:rsidRPr="00FB2EE3" w:rsidRDefault="00A40CBD" w:rsidP="00A10177">
      <w:pPr>
        <w:ind w:firstLine="0"/>
        <w:jc w:val="center"/>
        <w:rPr>
          <w:spacing w:val="0"/>
          <w:rtl/>
          <w:lang w:bidi="ar-SA"/>
        </w:rPr>
      </w:pPr>
      <w:r w:rsidRPr="00FB2EE3">
        <w:rPr>
          <w:spacing w:val="0"/>
          <w:rtl/>
          <w:lang w:bidi="ar-SA"/>
        </w:rPr>
        <w:t>***</w:t>
      </w:r>
    </w:p>
    <w:p w:rsidR="007973AC" w:rsidRPr="00FB2EE3" w:rsidRDefault="007973AC" w:rsidP="00167AB1">
      <w:pPr>
        <w:pStyle w:val="a4"/>
        <w:rPr>
          <w:rFonts w:cs="B Badr"/>
          <w:rtl/>
          <w:lang w:bidi="ar-SA"/>
        </w:rPr>
      </w:pPr>
      <w:r w:rsidRPr="00FB2EE3">
        <w:rPr>
          <w:rtl/>
          <w:lang w:bidi="ar-SA"/>
        </w:rPr>
        <w:t>102</w:t>
      </w:r>
      <w:r w:rsidR="009F56EE" w:rsidRPr="00FB2EE3">
        <w:rPr>
          <w:rtl/>
          <w:lang w:bidi="ar-SA"/>
        </w:rPr>
        <w:t>-</w:t>
      </w:r>
      <w:r w:rsidRPr="00FB2EE3">
        <w:rPr>
          <w:rtl/>
          <w:lang w:bidi="ar-SA"/>
        </w:rPr>
        <w:t xml:space="preserve"> السادس: عن أبي هريرة</w:t>
      </w:r>
      <w:r w:rsidRPr="00FB2EE3">
        <w:rPr>
          <w:b w:val="0"/>
          <w:bCs w:val="0"/>
          <w:rtl/>
          <w:lang w:bidi="ar-SA"/>
        </w:rPr>
        <w:sym w:font="AGA Arabesque" w:char="F074"/>
      </w:r>
      <w:r w:rsidRPr="00FB2EE3">
        <w:rPr>
          <w:rtl/>
          <w:lang w:bidi="ar-SA"/>
        </w:rPr>
        <w:t xml:space="preserve"> قال: قال رسولُ </w:t>
      </w:r>
      <w:r w:rsidR="006B06BD">
        <w:rPr>
          <w:rtl/>
          <w:lang w:bidi="ar-SA"/>
        </w:rPr>
        <w:t>الله</w:t>
      </w:r>
      <w:r w:rsidRPr="00FB2EE3">
        <w:rPr>
          <w:b w:val="0"/>
          <w:bCs w:val="0"/>
          <w:rtl/>
          <w:lang w:bidi="ar-SA"/>
        </w:rPr>
        <w:sym w:font="AGA Arabesque" w:char="F072"/>
      </w:r>
      <w:r w:rsidRPr="00FB2EE3">
        <w:rPr>
          <w:rtl/>
          <w:lang w:bidi="ar-SA"/>
        </w:rPr>
        <w:t>: «المُؤمِن</w:t>
      </w:r>
      <w:r w:rsidR="00173413">
        <w:rPr>
          <w:rFonts w:hint="cs"/>
          <w:rtl/>
          <w:lang w:bidi="ar-SA"/>
        </w:rPr>
        <w:t>ُ</w:t>
      </w:r>
      <w:r w:rsidRPr="00FB2EE3">
        <w:rPr>
          <w:rtl/>
          <w:lang w:bidi="ar-SA"/>
        </w:rPr>
        <w:t xml:space="preserve">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7"/>
      </w:r>
      <w:r w:rsidR="00FB2EE3" w:rsidRPr="00FB2EE3">
        <w:rPr>
          <w:rStyle w:val="FootnoteReference"/>
          <w:rFonts w:cs="B Lotus"/>
          <w:bCs w:val="0"/>
          <w:szCs w:val="28"/>
          <w:rtl/>
          <w:lang w:bidi="ar-SA"/>
        </w:rPr>
        <w:t>)</w:t>
      </w:r>
    </w:p>
    <w:p w:rsidR="00A40CBD" w:rsidRPr="00FB2EE3" w:rsidRDefault="009F56EE" w:rsidP="00167AB1">
      <w:pPr>
        <w:rPr>
          <w:spacing w:val="0"/>
          <w:rtl/>
          <w:lang w:bidi="ar-SA"/>
        </w:rPr>
      </w:pPr>
      <w:r w:rsidRPr="00FB2EE3">
        <w:rPr>
          <w:b/>
          <w:bCs/>
          <w:spacing w:val="0"/>
          <w:rtl/>
          <w:lang w:bidi="ar-SA"/>
        </w:rPr>
        <w:t>ترجمه:</w:t>
      </w:r>
      <w:r w:rsidRPr="00FB2EE3">
        <w:rPr>
          <w:spacing w:val="0"/>
          <w:rtl/>
          <w:lang w:bidi="ar-SA"/>
        </w:rPr>
        <w:t xml:space="preserve"> </w:t>
      </w:r>
      <w:r w:rsidR="007973AC" w:rsidRPr="00FB2EE3">
        <w:rPr>
          <w:spacing w:val="0"/>
          <w:rtl/>
          <w:lang w:bidi="ar-SA"/>
        </w:rPr>
        <w:t>ابوهریره</w:t>
      </w:r>
      <w:r w:rsidR="007973AC" w:rsidRPr="00FB2EE3">
        <w:rPr>
          <w:spacing w:val="0"/>
          <w:lang w:bidi="ar-SA"/>
        </w:rPr>
        <w:sym w:font="AGA Arabesque" w:char="F074"/>
      </w:r>
      <w:r w:rsidR="007973AC" w:rsidRPr="00FB2EE3">
        <w:rPr>
          <w:spacing w:val="0"/>
          <w:rtl/>
          <w:lang w:bidi="ar-SA"/>
        </w:rPr>
        <w:t xml:space="preserve"> می‌گوید: رسول‌الله</w:t>
      </w:r>
      <w:r w:rsidR="007973AC" w:rsidRPr="00FB2EE3">
        <w:rPr>
          <w:spacing w:val="0"/>
          <w:lang w:bidi="ar-SA"/>
        </w:rPr>
        <w:sym w:font="AGA Arabesque" w:char="F072"/>
      </w:r>
      <w:r w:rsidR="007973AC" w:rsidRPr="00FB2EE3">
        <w:rPr>
          <w:spacing w:val="0"/>
          <w:rtl/>
          <w:lang w:bidi="ar-SA"/>
        </w:rPr>
        <w:t xml:space="preserve"> فرمود: «مؤمن توانمند و قوی، نزد الله از مؤمن ضعیف، بهتر و محبو</w:t>
      </w:r>
      <w:r w:rsidRPr="00FB2EE3">
        <w:rPr>
          <w:spacing w:val="0"/>
          <w:rtl/>
          <w:lang w:bidi="ar-SA"/>
        </w:rPr>
        <w:t>ب‌تر است و در هر دو، خیر و نیکی‌</w:t>
      </w:r>
      <w:r w:rsidR="007973AC" w:rsidRPr="00FB2EE3">
        <w:rPr>
          <w:spacing w:val="0"/>
          <w:rtl/>
          <w:lang w:bidi="ar-SA"/>
        </w:rPr>
        <w:t>ست؛ مشتاق چیزی باش که به نفع توست و از الله، کمک بخواه و عاجز و درمانده نشو. و اگر اتفاقی برای تو افتاد، نگو: اگر چنین می‌کردم، چنین و چنان می‌شد؛ بلکه بگو: الله، این را مقدَّر ک</w:t>
      </w:r>
      <w:r w:rsidRPr="00FB2EE3">
        <w:rPr>
          <w:spacing w:val="0"/>
          <w:rtl/>
          <w:lang w:bidi="ar-SA"/>
        </w:rPr>
        <w:t>رده و هرچه بخواهد، انجام می‌دهد؛</w:t>
      </w:r>
      <w:r w:rsidR="007973AC" w:rsidRPr="00FB2EE3">
        <w:rPr>
          <w:spacing w:val="0"/>
          <w:rtl/>
          <w:lang w:bidi="ar-SA"/>
        </w:rPr>
        <w:t xml:space="preserve"> زیرا گفتنِ </w:t>
      </w:r>
      <w:r w:rsidRPr="00FB2EE3">
        <w:rPr>
          <w:rFonts w:cs="Times New Roman"/>
          <w:spacing w:val="0"/>
          <w:rtl/>
          <w:lang w:bidi="ar-SA"/>
        </w:rPr>
        <w:t>"</w:t>
      </w:r>
      <w:r w:rsidRPr="00FB2EE3">
        <w:rPr>
          <w:spacing w:val="0"/>
          <w:rtl/>
          <w:lang w:bidi="ar-SA"/>
        </w:rPr>
        <w:t>اگر</w:t>
      </w:r>
      <w:r w:rsidRPr="00FB2EE3">
        <w:rPr>
          <w:rFonts w:cs="Times New Roman"/>
          <w:spacing w:val="0"/>
          <w:rtl/>
          <w:lang w:bidi="ar-SA"/>
        </w:rPr>
        <w:t>"</w:t>
      </w:r>
      <w:r w:rsidR="007973AC" w:rsidRPr="00FB2EE3">
        <w:rPr>
          <w:spacing w:val="0"/>
          <w:rtl/>
          <w:lang w:bidi="ar-SA"/>
        </w:rPr>
        <w:t xml:space="preserve"> دروازه‌ی وسوسه‌ی شیطان را باز می‌کند».</w:t>
      </w:r>
    </w:p>
    <w:p w:rsidR="007973AC" w:rsidRPr="00FB2EE3" w:rsidRDefault="003D6EF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3D6EFB" w:rsidRPr="00FB2EE3" w:rsidRDefault="003D6EFB" w:rsidP="00B2437A">
      <w:pPr>
        <w:rPr>
          <w:spacing w:val="0"/>
          <w:rtl/>
          <w:lang w:bidi="ar-SA"/>
        </w:rPr>
      </w:pPr>
      <w:r w:rsidRPr="00FB2EE3">
        <w:rPr>
          <w:spacing w:val="0"/>
          <w:rtl/>
          <w:lang w:bidi="ar-SA"/>
        </w:rPr>
        <w:t>مؤلف</w:t>
      </w:r>
      <w:r w:rsidR="009F56EE" w:rsidRPr="00FB2EE3">
        <w:rPr>
          <w:rFonts w:cs="CTraditional Arabic"/>
          <w:spacing w:val="0"/>
          <w:rtl/>
          <w:lang w:bidi="ar-SA"/>
        </w:rPr>
        <w:t>/</w:t>
      </w:r>
      <w:r w:rsidRPr="00FB2EE3">
        <w:rPr>
          <w:spacing w:val="0"/>
          <w:rtl/>
          <w:lang w:bidi="ar-SA"/>
        </w:rPr>
        <w:t>، حدیثی از ابوهریره</w:t>
      </w:r>
      <w:r w:rsidR="00B2437A"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مؤمن توانمند و قوی را برتر از مؤمن ضعیف برشمرده است.</w:t>
      </w:r>
    </w:p>
    <w:p w:rsidR="003D6EFB" w:rsidRPr="00FB2EE3" w:rsidRDefault="00516DF8" w:rsidP="00167AB1">
      <w:pPr>
        <w:rPr>
          <w:spacing w:val="0"/>
          <w:rtl/>
          <w:lang w:bidi="ar-SA"/>
        </w:rPr>
      </w:pPr>
      <w:r w:rsidRPr="00FB2EE3">
        <w:rPr>
          <w:spacing w:val="0"/>
          <w:rtl/>
          <w:lang w:bidi="ar-SA"/>
        </w:rPr>
        <w:t>منظور از مؤمن قوی،</w:t>
      </w:r>
      <w:r w:rsidR="003D6EFB" w:rsidRPr="00FB2EE3">
        <w:rPr>
          <w:spacing w:val="0"/>
          <w:rtl/>
          <w:lang w:bidi="ar-SA"/>
        </w:rPr>
        <w:t xml:space="preserve"> مؤمنی</w:t>
      </w:r>
      <w:r w:rsidR="009F56EE" w:rsidRPr="00FB2EE3">
        <w:rPr>
          <w:spacing w:val="0"/>
          <w:rtl/>
          <w:lang w:bidi="ar-SA"/>
        </w:rPr>
        <w:t>‌</w:t>
      </w:r>
      <w:r w:rsidR="003D6EFB" w:rsidRPr="00FB2EE3">
        <w:rPr>
          <w:spacing w:val="0"/>
          <w:rtl/>
          <w:lang w:bidi="ar-SA"/>
        </w:rPr>
        <w:t>ست که ایمانش قوی‌تر می‌باش</w:t>
      </w:r>
      <w:r w:rsidR="009F56EE" w:rsidRPr="00FB2EE3">
        <w:rPr>
          <w:spacing w:val="0"/>
          <w:rtl/>
          <w:lang w:bidi="ar-SA"/>
        </w:rPr>
        <w:t>د؛ نه مؤمنی که جسمی قوی دارد؛</w:t>
      </w:r>
      <w:r w:rsidRPr="00FB2EE3">
        <w:rPr>
          <w:spacing w:val="0"/>
          <w:rtl/>
          <w:lang w:bidi="ar-SA"/>
        </w:rPr>
        <w:t xml:space="preserve"> زیرا اگر قدرت بدنی در جهت معصیت و نافرمانی از الله متعال، به‌کار گرفته شود، برای انسا</w:t>
      </w:r>
      <w:r w:rsidR="009F56EE" w:rsidRPr="00FB2EE3">
        <w:rPr>
          <w:spacing w:val="0"/>
          <w:rtl/>
          <w:lang w:bidi="ar-SA"/>
        </w:rPr>
        <w:t>ن</w:t>
      </w:r>
      <w:r w:rsidRPr="00FB2EE3">
        <w:rPr>
          <w:spacing w:val="0"/>
          <w:rtl/>
          <w:lang w:bidi="ar-SA"/>
        </w:rPr>
        <w:t xml:space="preserve"> ضرر دارد. قدرت بدنی، به ذات خود، نه خوب است و نه بد؛ توان و نیروی بدنی، اگر در جهتی به‌کار گرفت</w:t>
      </w:r>
      <w:r w:rsidR="009F56EE" w:rsidRPr="00FB2EE3">
        <w:rPr>
          <w:spacing w:val="0"/>
          <w:rtl/>
          <w:lang w:bidi="ar-SA"/>
        </w:rPr>
        <w:t>ه شود که برای دنیا و آخرت انسان</w:t>
      </w:r>
      <w:r w:rsidRPr="00FB2EE3">
        <w:rPr>
          <w:spacing w:val="0"/>
          <w:rtl/>
          <w:lang w:bidi="ar-SA"/>
        </w:rPr>
        <w:t xml:space="preserve"> سودمند است، خوب و پسندیده می‌باشد و اگر آن را برای نافرمانی از الله</w:t>
      </w:r>
      <w:r w:rsidRPr="00FB2EE3">
        <w:rPr>
          <w:spacing w:val="0"/>
          <w:lang w:bidi="ar-SA"/>
        </w:rPr>
        <w:sym w:font="AGA Arabesque" w:char="F055"/>
      </w:r>
      <w:r w:rsidRPr="00FB2EE3">
        <w:rPr>
          <w:spacing w:val="0"/>
          <w:rtl/>
          <w:lang w:bidi="ar-SA"/>
        </w:rPr>
        <w:t xml:space="preserve"> به‌کار گیرد، چیز ناپسندی</w:t>
      </w:r>
      <w:r w:rsidR="009F56EE" w:rsidRPr="00FB2EE3">
        <w:rPr>
          <w:spacing w:val="0"/>
          <w:rtl/>
          <w:lang w:bidi="ar-SA"/>
        </w:rPr>
        <w:t>‌</w:t>
      </w:r>
      <w:r w:rsidRPr="00FB2EE3">
        <w:rPr>
          <w:spacing w:val="0"/>
          <w:rtl/>
          <w:lang w:bidi="ar-SA"/>
        </w:rPr>
        <w:t>ست.</w:t>
      </w:r>
    </w:p>
    <w:p w:rsidR="00516DF8" w:rsidRPr="00FB2EE3" w:rsidRDefault="00516DF8" w:rsidP="00167AB1">
      <w:pPr>
        <w:rPr>
          <w:spacing w:val="0"/>
          <w:rtl/>
          <w:lang w:bidi="ar-SA"/>
        </w:rPr>
      </w:pPr>
      <w:r w:rsidRPr="00FB2EE3">
        <w:rPr>
          <w:spacing w:val="0"/>
          <w:rtl/>
          <w:lang w:bidi="ar-SA"/>
        </w:rPr>
        <w:t>به هر حال، منظور از مؤمن قوی که در حدیث بدان اشاره شده، مؤمنی</w:t>
      </w:r>
      <w:r w:rsidR="009F56EE" w:rsidRPr="00FB2EE3">
        <w:rPr>
          <w:spacing w:val="0"/>
          <w:rtl/>
          <w:lang w:bidi="ar-SA"/>
        </w:rPr>
        <w:t>‌</w:t>
      </w:r>
      <w:r w:rsidRPr="00FB2EE3">
        <w:rPr>
          <w:spacing w:val="0"/>
          <w:rtl/>
          <w:lang w:bidi="ar-SA"/>
        </w:rPr>
        <w:t xml:space="preserve">ست که ایمانش قوی می‌باشد؛ زیرا واژه‌ی «قوی»، وصف واژه‌ی «مؤمن» است؛ همان‌طور که می‌گوییم: مرد قوی، یعنی قوی در مردانگی‌اش؛ لذا مؤمن قوی، یعنی قوی در ایمانش. </w:t>
      </w:r>
      <w:r w:rsidR="000D51FE" w:rsidRPr="00FB2EE3">
        <w:rPr>
          <w:spacing w:val="0"/>
          <w:rtl/>
          <w:lang w:bidi="ar-SA"/>
        </w:rPr>
        <w:t xml:space="preserve">ایمان قوی، صاحبش </w:t>
      </w:r>
      <w:r w:rsidR="00B2437A" w:rsidRPr="00FB2EE3">
        <w:rPr>
          <w:spacing w:val="0"/>
          <w:rtl/>
          <w:lang w:bidi="ar-SA"/>
        </w:rPr>
        <w:t>را بر آن می‌دارد که به فرایض ال</w:t>
      </w:r>
      <w:r w:rsidR="000D51FE" w:rsidRPr="00FB2EE3">
        <w:rPr>
          <w:spacing w:val="0"/>
          <w:rtl/>
          <w:lang w:bidi="ar-SA"/>
        </w:rPr>
        <w:t>هی عمل کند و تا آن‌جا که در توان اوست، به انجام نوافل بپردازد</w:t>
      </w:r>
      <w:r w:rsidR="009F56EE" w:rsidRPr="00FB2EE3">
        <w:rPr>
          <w:spacing w:val="0"/>
          <w:rtl/>
          <w:lang w:bidi="ar-SA"/>
        </w:rPr>
        <w:t>؛</w:t>
      </w:r>
      <w:r w:rsidR="000D51FE" w:rsidRPr="00FB2EE3">
        <w:rPr>
          <w:spacing w:val="0"/>
          <w:rtl/>
          <w:lang w:bidi="ar-SA"/>
        </w:rPr>
        <w:t xml:space="preserve"> اما ایمان ضعیف، نمی‌تواند صاحبش را بر آن دارد که به اوا</w:t>
      </w:r>
      <w:r w:rsidR="00B2437A" w:rsidRPr="00FB2EE3">
        <w:rPr>
          <w:spacing w:val="0"/>
          <w:rtl/>
          <w:lang w:bidi="ar-SA"/>
        </w:rPr>
        <w:t>مر ال</w:t>
      </w:r>
      <w:r w:rsidR="00E46AF2" w:rsidRPr="00FB2EE3">
        <w:rPr>
          <w:spacing w:val="0"/>
          <w:rtl/>
          <w:lang w:bidi="ar-SA"/>
        </w:rPr>
        <w:t>هی عمل نماید و از</w:t>
      </w:r>
      <w:r w:rsidR="000D51FE" w:rsidRPr="00FB2EE3">
        <w:rPr>
          <w:spacing w:val="0"/>
          <w:rtl/>
          <w:lang w:bidi="ar-SA"/>
        </w:rPr>
        <w:t xml:space="preserve"> کارهای حرام، بپرهیزد؛ لذا کوتاهی‌های زیادی از آدمِ سست ایمان، سر می‌زند.</w:t>
      </w:r>
    </w:p>
    <w:p w:rsidR="000D51FE" w:rsidRPr="00FB2EE3" w:rsidRDefault="007D4A35"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مؤمن قوی را </w:t>
      </w:r>
      <w:r w:rsidR="00E46AF2" w:rsidRPr="00FB2EE3">
        <w:rPr>
          <w:spacing w:val="0"/>
          <w:rtl/>
          <w:lang w:bidi="ar-SA"/>
        </w:rPr>
        <w:t xml:space="preserve">از </w:t>
      </w:r>
      <w:r w:rsidRPr="00FB2EE3">
        <w:rPr>
          <w:spacing w:val="0"/>
          <w:rtl/>
          <w:lang w:bidi="ar-SA"/>
        </w:rPr>
        <w:t>مؤمن ضعیف، بهتر برشمرد</w:t>
      </w:r>
      <w:r w:rsidR="00E46AF2" w:rsidRPr="00FB2EE3">
        <w:rPr>
          <w:spacing w:val="0"/>
          <w:rtl/>
          <w:lang w:bidi="ar-SA"/>
        </w:rPr>
        <w:t xml:space="preserve"> و فرمود که مؤمن قوی</w:t>
      </w:r>
      <w:r w:rsidRPr="00FB2EE3">
        <w:rPr>
          <w:spacing w:val="0"/>
          <w:rtl/>
          <w:lang w:bidi="ar-SA"/>
        </w:rPr>
        <w:t xml:space="preserve"> نزد الله، از مؤمن ضعیف، محبوب‌تر است و آن‌گاه </w:t>
      </w:r>
      <w:r w:rsidR="00E46AF2" w:rsidRPr="00FB2EE3">
        <w:rPr>
          <w:spacing w:val="0"/>
          <w:rtl/>
          <w:lang w:bidi="ar-SA"/>
        </w:rPr>
        <w:t>تصریح فرمود</w:t>
      </w:r>
      <w:r w:rsidRPr="00FB2EE3">
        <w:rPr>
          <w:spacing w:val="0"/>
          <w:rtl/>
          <w:lang w:bidi="ar-SA"/>
        </w:rPr>
        <w:t>: «</w:t>
      </w:r>
      <w:r w:rsidR="00E46AF2" w:rsidRPr="00FB2EE3">
        <w:rPr>
          <w:spacing w:val="0"/>
          <w:rtl/>
          <w:lang w:bidi="ar-SA"/>
        </w:rPr>
        <w:t xml:space="preserve">و </w:t>
      </w:r>
      <w:r w:rsidRPr="00FB2EE3">
        <w:rPr>
          <w:spacing w:val="0"/>
          <w:rtl/>
          <w:lang w:bidi="ar-SA"/>
        </w:rPr>
        <w:t>در هر دو، خیر و نیکی</w:t>
      </w:r>
      <w:r w:rsidR="00E46AF2" w:rsidRPr="00FB2EE3">
        <w:rPr>
          <w:spacing w:val="0"/>
          <w:rtl/>
          <w:lang w:bidi="ar-SA"/>
        </w:rPr>
        <w:t>‌</w:t>
      </w:r>
      <w:r w:rsidRPr="00FB2EE3">
        <w:rPr>
          <w:spacing w:val="0"/>
          <w:rtl/>
          <w:lang w:bidi="ar-SA"/>
        </w:rPr>
        <w:t xml:space="preserve">ست». </w:t>
      </w:r>
      <w:r w:rsidR="00FF2FF4" w:rsidRPr="00FB2EE3">
        <w:rPr>
          <w:spacing w:val="0"/>
          <w:rtl/>
          <w:lang w:bidi="ar-SA"/>
        </w:rPr>
        <w:t>بدین‌سان این ابهام را برطرف نمود که مبادا کسی گمان ببرد که ه</w:t>
      </w:r>
      <w:r w:rsidR="00E46AF2" w:rsidRPr="00FB2EE3">
        <w:rPr>
          <w:spacing w:val="0"/>
          <w:rtl/>
          <w:lang w:bidi="ar-SA"/>
        </w:rPr>
        <w:t>یچ خیری در مؤمن ضعیف وجود ندارد؛</w:t>
      </w:r>
      <w:r w:rsidR="00FF2FF4" w:rsidRPr="00FB2EE3">
        <w:rPr>
          <w:spacing w:val="0"/>
          <w:rtl/>
          <w:lang w:bidi="ar-SA"/>
        </w:rPr>
        <w:t xml:space="preserve"> </w:t>
      </w:r>
      <w:r w:rsidR="003D49B7" w:rsidRPr="00FB2EE3">
        <w:rPr>
          <w:spacing w:val="0"/>
          <w:rtl/>
          <w:lang w:bidi="ar-SA"/>
        </w:rPr>
        <w:t>بلکه در مؤ</w:t>
      </w:r>
      <w:r w:rsidR="00E46AF2" w:rsidRPr="00FB2EE3">
        <w:rPr>
          <w:spacing w:val="0"/>
          <w:rtl/>
          <w:lang w:bidi="ar-SA"/>
        </w:rPr>
        <w:t>من ضعیف نیز خیر و نیکی‌</w:t>
      </w:r>
      <w:r w:rsidR="003D49B7" w:rsidRPr="00FB2EE3">
        <w:rPr>
          <w:spacing w:val="0"/>
          <w:rtl/>
          <w:lang w:bidi="ar-SA"/>
        </w:rPr>
        <w:t>ست و به‌مراتب از کافر، بهتر است.</w:t>
      </w:r>
    </w:p>
    <w:p w:rsidR="008D4106" w:rsidRPr="00FB2EE3" w:rsidRDefault="004D70F0" w:rsidP="00167AB1">
      <w:pPr>
        <w:rPr>
          <w:spacing w:val="0"/>
          <w:rtl/>
          <w:lang w:bidi="ar-SA"/>
        </w:rPr>
      </w:pPr>
      <w:r w:rsidRPr="00FB2EE3">
        <w:rPr>
          <w:spacing w:val="0"/>
          <w:rtl/>
          <w:lang w:bidi="ar-SA"/>
        </w:rPr>
        <w:t>علمای بلاغت، به چنین ساختاری در کلام</w:t>
      </w:r>
      <w:r w:rsidR="00E46AF2" w:rsidRPr="00FB2EE3">
        <w:rPr>
          <w:spacing w:val="0"/>
          <w:rtl/>
          <w:lang w:bidi="ar-SA"/>
        </w:rPr>
        <w:t>، «احتراز» می‌گویند؛ یعنی انسان</w:t>
      </w:r>
      <w:r w:rsidRPr="00FB2EE3">
        <w:rPr>
          <w:spacing w:val="0"/>
          <w:rtl/>
          <w:lang w:bidi="ar-SA"/>
        </w:rPr>
        <w:t xml:space="preserve"> سخنی بگوید که شنونده، معنایی غیر از معنای گوینده برداشت نماید و گوینده برای رفع این برداشت نادرست، عبارتی بگوید که م</w:t>
      </w:r>
      <w:r w:rsidR="00E46AF2" w:rsidRPr="00FB2EE3">
        <w:rPr>
          <w:spacing w:val="0"/>
          <w:rtl/>
          <w:lang w:bidi="ar-SA"/>
        </w:rPr>
        <w:t>عنای مورد نظرش، واضح و روشن شود؛</w:t>
      </w:r>
      <w:r w:rsidRPr="00FB2EE3">
        <w:rPr>
          <w:spacing w:val="0"/>
          <w:rtl/>
          <w:lang w:bidi="ar-SA"/>
        </w:rPr>
        <w:t xml:space="preserve"> نمونه‌اش را در قرآن کریم نیز می‌توانیم مشاهده کنیم؛ الله</w:t>
      </w:r>
      <w:r w:rsidRPr="00FB2EE3">
        <w:rPr>
          <w:spacing w:val="0"/>
          <w:lang w:bidi="ar-SA"/>
        </w:rPr>
        <w:sym w:font="AGA Arabesque" w:char="F059"/>
      </w:r>
      <w:r w:rsidRPr="00FB2EE3">
        <w:rPr>
          <w:spacing w:val="0"/>
          <w:rtl/>
          <w:lang w:bidi="ar-SA"/>
        </w:rPr>
        <w:t xml:space="preserve"> می‌فرماید:</w:t>
      </w:r>
    </w:p>
    <w:p w:rsidR="008D4106" w:rsidRPr="00FB2EE3" w:rsidRDefault="005F4304" w:rsidP="005F43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تَوِي</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eastAsia"/>
          <w:rtl/>
          <w:lang w:bidi="ar-SA"/>
        </w:rPr>
        <w:t>وَقَ</w:t>
      </w:r>
      <w:r w:rsidRPr="00FB2EE3">
        <w:rPr>
          <w:rFonts w:ascii="KFGQPC Uthmanic Script HAFS" w:hint="cs"/>
          <w:rtl/>
          <w:lang w:bidi="ar-SA"/>
        </w:rPr>
        <w:t>ٰ</w:t>
      </w:r>
      <w:r w:rsidRPr="00FB2EE3">
        <w:rPr>
          <w:rFonts w:ascii="KFGQPC Uthmanic Script HAFS" w:hint="eastAsia"/>
          <w:rtl/>
          <w:lang w:bidi="ar-SA"/>
        </w:rPr>
        <w:t>تَلَ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ظَمُ</w:t>
      </w:r>
      <w:r w:rsidRPr="00FB2EE3">
        <w:rPr>
          <w:rFonts w:ascii="KFGQPC Uthmanic Script HAFS"/>
          <w:rtl/>
          <w:lang w:bidi="ar-SA"/>
        </w:rPr>
        <w:t xml:space="preserve"> </w:t>
      </w:r>
      <w:r w:rsidRPr="00FB2EE3">
        <w:rPr>
          <w:rFonts w:ascii="KFGQPC Uthmanic Script HAFS" w:hint="eastAsia"/>
          <w:rtl/>
          <w:lang w:bidi="ar-SA"/>
        </w:rPr>
        <w:t>دَرَجَة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أَنفَقُواْ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وَقَ</w:t>
      </w:r>
      <w:r w:rsidRPr="00FB2EE3">
        <w:rPr>
          <w:rFonts w:ascii="KFGQPC Uthmanic Script HAFS" w:hint="cs"/>
          <w:rtl/>
          <w:lang w:bidi="ar-SA"/>
        </w:rPr>
        <w:t>ٰ</w:t>
      </w:r>
      <w:r w:rsidRPr="00FB2EE3">
        <w:rPr>
          <w:rFonts w:ascii="KFGQPC Uthmanic Script HAFS" w:hint="eastAsia"/>
          <w:rtl/>
          <w:lang w:bidi="ar-SA"/>
        </w:rPr>
        <w:t>تَلُواْ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وَعَدَ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w:t>
      </w:r>
      <w:r w:rsidRPr="00FB2EE3">
        <w:rPr>
          <w:rFonts w:ascii="KFGQPC Uthmanic Script HAFS" w:hint="cs"/>
          <w:rtl/>
          <w:lang w:bidi="ar-SA"/>
        </w:rPr>
        <w:t>ۡ</w:t>
      </w:r>
      <w:r w:rsidRPr="00FB2EE3">
        <w:rPr>
          <w:rFonts w:ascii="KFGQPC Uthmanic Script HAFS" w:hint="eastAsia"/>
          <w:rtl/>
          <w:lang w:bidi="ar-SA"/>
        </w:rPr>
        <w:t>نَى</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الحديد</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CD495C" w:rsidRPr="00FB2EE3">
        <w:rPr>
          <w:rtl/>
          <w:lang w:bidi="ar-SA"/>
        </w:rPr>
        <w:tab/>
      </w:r>
      <w:r w:rsidR="008D4106" w:rsidRPr="00FB2EE3">
        <w:rPr>
          <w:rtl/>
          <w:lang w:bidi="ar-SA"/>
        </w:rPr>
        <w:t xml:space="preserve">  </w:t>
      </w:r>
    </w:p>
    <w:p w:rsidR="008D4106" w:rsidRPr="00FB2EE3" w:rsidRDefault="008D4106" w:rsidP="00167AB1">
      <w:pPr>
        <w:pStyle w:val="a2"/>
        <w:rPr>
          <w:rtl/>
          <w:lang w:bidi="ar-SA"/>
        </w:rPr>
      </w:pPr>
      <w:r w:rsidRPr="00FB2EE3">
        <w:rPr>
          <w:rtl/>
          <w:lang w:bidi="ar-SA"/>
        </w:rPr>
        <w:t>آن دسته از شما که پیش از فتح (مکه) انفاق کردند و (در راه الله) جنگیدند، هم</w:t>
      </w:r>
      <w:r w:rsidR="000036C1" w:rsidRPr="00FB2EE3">
        <w:rPr>
          <w:rtl/>
          <w:lang w:bidi="ar-SA"/>
        </w:rPr>
        <w:t>‌</w:t>
      </w:r>
      <w:r w:rsidRPr="00FB2EE3">
        <w:rPr>
          <w:rtl/>
          <w:lang w:bidi="ar-SA"/>
        </w:rPr>
        <w:t>سان دیگران نیستند؛ بلکه جایگاه و (پاداش این‌ها که پیش از فتح</w:t>
      </w:r>
      <w:r w:rsidR="004406E8" w:rsidRPr="00FB2EE3">
        <w:rPr>
          <w:rtl/>
          <w:lang w:bidi="ar-SA"/>
        </w:rPr>
        <w:t xml:space="preserve"> مکه،</w:t>
      </w:r>
      <w:r w:rsidRPr="00FB2EE3">
        <w:rPr>
          <w:rtl/>
          <w:lang w:bidi="ar-SA"/>
        </w:rPr>
        <w:t xml:space="preserve"> جهاد و انفاق کردند) از کسانی که پس از فتح، انفاق نمودند و جنگیدند، بزرگ‌تر است. و الله به هر یک (از این دو گروه) بهشت را وعده داده است.</w:t>
      </w:r>
    </w:p>
    <w:p w:rsidR="008D4106" w:rsidRPr="00FB2EE3" w:rsidRDefault="004406E8" w:rsidP="005F4304">
      <w:pPr>
        <w:rPr>
          <w:spacing w:val="0"/>
          <w:rtl/>
          <w:lang w:bidi="ar-SA"/>
        </w:rPr>
      </w:pPr>
      <w:r w:rsidRPr="00FB2EE3">
        <w:rPr>
          <w:spacing w:val="0"/>
          <w:rtl/>
          <w:lang w:bidi="ar-SA"/>
        </w:rPr>
        <w:t>ابتدا این گمان پیش می‌آید که جهادگران</w:t>
      </w:r>
      <w:r w:rsidR="000036C1" w:rsidRPr="00FB2EE3">
        <w:rPr>
          <w:spacing w:val="0"/>
          <w:rtl/>
          <w:lang w:bidi="ar-SA"/>
        </w:rPr>
        <w:t xml:space="preserve"> و انفاق‌کنندگانِ پس از فتح مکه،</w:t>
      </w:r>
      <w:r w:rsidRPr="00FB2EE3">
        <w:rPr>
          <w:spacing w:val="0"/>
          <w:rtl/>
          <w:lang w:bidi="ar-SA"/>
        </w:rPr>
        <w:t xml:space="preserve"> هیچ بهره‌ای از این نوید الهی ندار</w:t>
      </w:r>
      <w:r w:rsidR="000036C1" w:rsidRPr="00FB2EE3">
        <w:rPr>
          <w:spacing w:val="0"/>
          <w:rtl/>
          <w:lang w:bidi="ar-SA"/>
        </w:rPr>
        <w:t>ن</w:t>
      </w:r>
      <w:r w:rsidRPr="00FB2EE3">
        <w:rPr>
          <w:spacing w:val="0"/>
          <w:rtl/>
          <w:lang w:bidi="ar-SA"/>
        </w:rPr>
        <w:t xml:space="preserve">د؛ اما الله متعال، این برداشت نادرست را رد می‌کند و می‌فرماید: </w:t>
      </w:r>
      <w:r w:rsidR="005F4304" w:rsidRPr="00FB2EE3">
        <w:rPr>
          <w:rFonts w:ascii="KFGQPC Uthman Taha Naskh" w:cs="KFGQPC Uthman Taha Naskh" w:hint="cs"/>
          <w:spacing w:val="0"/>
          <w:rtl/>
          <w:lang w:bidi="ar-SA"/>
        </w:rPr>
        <w:t>﴿</w:t>
      </w:r>
      <w:r w:rsidR="005F4304" w:rsidRPr="00FB2EE3">
        <w:rPr>
          <w:rStyle w:val="Char2"/>
          <w:rFonts w:hint="eastAsia"/>
          <w:spacing w:val="0"/>
          <w:rtl/>
        </w:rPr>
        <w:t>وَكُلّ</w:t>
      </w:r>
      <w:r w:rsidR="005F4304" w:rsidRPr="00FB2EE3">
        <w:rPr>
          <w:rStyle w:val="Char2"/>
          <w:rFonts w:hint="cs"/>
          <w:spacing w:val="0"/>
          <w:rtl/>
        </w:rPr>
        <w:t>ٗ</w:t>
      </w:r>
      <w:r w:rsidR="005F4304" w:rsidRPr="00FB2EE3">
        <w:rPr>
          <w:rStyle w:val="Char2"/>
          <w:rFonts w:hint="eastAsia"/>
          <w:spacing w:val="0"/>
          <w:rtl/>
        </w:rPr>
        <w:t>ا</w:t>
      </w:r>
      <w:r w:rsidR="005F4304" w:rsidRPr="00FB2EE3">
        <w:rPr>
          <w:rStyle w:val="Char2"/>
          <w:spacing w:val="0"/>
          <w:rtl/>
        </w:rPr>
        <w:t xml:space="preserve"> </w:t>
      </w:r>
      <w:r w:rsidR="005F4304" w:rsidRPr="00FB2EE3">
        <w:rPr>
          <w:rStyle w:val="Char2"/>
          <w:rFonts w:hint="eastAsia"/>
          <w:spacing w:val="0"/>
          <w:rtl/>
        </w:rPr>
        <w:t>وَعَدَ</w:t>
      </w:r>
      <w:r w:rsidR="005F4304" w:rsidRPr="00FB2EE3">
        <w:rPr>
          <w:rStyle w:val="Char2"/>
          <w:spacing w:val="0"/>
          <w:rtl/>
        </w:rPr>
        <w:t xml:space="preserve"> </w:t>
      </w:r>
      <w:r w:rsidR="005F4304" w:rsidRPr="00FB2EE3">
        <w:rPr>
          <w:rStyle w:val="Char2"/>
          <w:rFonts w:hint="cs"/>
          <w:spacing w:val="0"/>
          <w:rtl/>
        </w:rPr>
        <w:t>ٱ</w:t>
      </w:r>
      <w:r w:rsidR="005F4304" w:rsidRPr="00FB2EE3">
        <w:rPr>
          <w:rStyle w:val="Char2"/>
          <w:rFonts w:hint="eastAsia"/>
          <w:spacing w:val="0"/>
          <w:rtl/>
        </w:rPr>
        <w:t>للَّهُ</w:t>
      </w:r>
      <w:r w:rsidR="005F4304" w:rsidRPr="00FB2EE3">
        <w:rPr>
          <w:rStyle w:val="Char2"/>
          <w:spacing w:val="0"/>
          <w:rtl/>
        </w:rPr>
        <w:t xml:space="preserve"> </w:t>
      </w:r>
      <w:r w:rsidR="005F4304" w:rsidRPr="00FB2EE3">
        <w:rPr>
          <w:rStyle w:val="Char2"/>
          <w:rFonts w:hint="cs"/>
          <w:spacing w:val="0"/>
          <w:rtl/>
        </w:rPr>
        <w:t>ٱ</w:t>
      </w:r>
      <w:r w:rsidR="005F4304" w:rsidRPr="00FB2EE3">
        <w:rPr>
          <w:rStyle w:val="Char2"/>
          <w:rFonts w:hint="eastAsia"/>
          <w:spacing w:val="0"/>
          <w:rtl/>
        </w:rPr>
        <w:t>ل</w:t>
      </w:r>
      <w:r w:rsidR="005F4304" w:rsidRPr="00FB2EE3">
        <w:rPr>
          <w:rStyle w:val="Char2"/>
          <w:rFonts w:hint="cs"/>
          <w:spacing w:val="0"/>
          <w:rtl/>
        </w:rPr>
        <w:t>ۡ</w:t>
      </w:r>
      <w:r w:rsidR="005F4304" w:rsidRPr="00FB2EE3">
        <w:rPr>
          <w:rStyle w:val="Char2"/>
          <w:rFonts w:hint="eastAsia"/>
          <w:spacing w:val="0"/>
          <w:rtl/>
        </w:rPr>
        <w:t>حُس</w:t>
      </w:r>
      <w:r w:rsidR="005F4304" w:rsidRPr="00FB2EE3">
        <w:rPr>
          <w:rStyle w:val="Char2"/>
          <w:rFonts w:hint="cs"/>
          <w:spacing w:val="0"/>
          <w:rtl/>
        </w:rPr>
        <w:t>ۡ</w:t>
      </w:r>
      <w:r w:rsidR="005F4304" w:rsidRPr="00FB2EE3">
        <w:rPr>
          <w:rStyle w:val="Char2"/>
          <w:rFonts w:hint="eastAsia"/>
          <w:spacing w:val="0"/>
          <w:rtl/>
        </w:rPr>
        <w:t>نَى</w:t>
      </w:r>
      <w:r w:rsidR="005F4304" w:rsidRPr="00FB2EE3">
        <w:rPr>
          <w:rFonts w:ascii="KFGQPC Uthman Taha Naskh" w:cs="KFGQPC Uthman Taha Naskh" w:hint="cs"/>
          <w:spacing w:val="0"/>
          <w:rtl/>
          <w:lang w:bidi="ar-SA"/>
        </w:rPr>
        <w:t>﴾</w:t>
      </w:r>
      <w:r w:rsidRPr="00FB2EE3">
        <w:rPr>
          <w:spacing w:val="0"/>
          <w:rtl/>
          <w:lang w:bidi="ar-SA"/>
        </w:rPr>
        <w:t>یعنی: «و الله، به ه</w:t>
      </w:r>
      <w:r w:rsidR="000036C1" w:rsidRPr="00FB2EE3">
        <w:rPr>
          <w:spacing w:val="0"/>
          <w:rtl/>
          <w:lang w:bidi="ar-SA"/>
        </w:rPr>
        <w:t>ر</w:t>
      </w:r>
      <w:r w:rsidRPr="00FB2EE3">
        <w:rPr>
          <w:spacing w:val="0"/>
          <w:rtl/>
          <w:lang w:bidi="ar-SA"/>
        </w:rPr>
        <w:t xml:space="preserve"> یک از این دو گروه، بهشت را وعده داده است».</w:t>
      </w:r>
    </w:p>
    <w:p w:rsidR="004406E8" w:rsidRPr="00FB2EE3" w:rsidRDefault="004406E8" w:rsidP="00167AB1">
      <w:pPr>
        <w:rPr>
          <w:spacing w:val="0"/>
          <w:rtl/>
          <w:lang w:bidi="ar-SA"/>
        </w:rPr>
      </w:pPr>
      <w:r w:rsidRPr="00FB2EE3">
        <w:rPr>
          <w:spacing w:val="0"/>
          <w:rtl/>
          <w:lang w:bidi="ar-SA"/>
        </w:rPr>
        <w:t>نمونه‌ی دیگری از قرآن کریم، ذکر می‌کنم؛ الله</w:t>
      </w:r>
      <w:r w:rsidRPr="00FB2EE3">
        <w:rPr>
          <w:spacing w:val="0"/>
          <w:lang w:bidi="ar-SA"/>
        </w:rPr>
        <w:sym w:font="AGA Arabesque" w:char="F059"/>
      </w:r>
      <w:r w:rsidRPr="00FB2EE3">
        <w:rPr>
          <w:spacing w:val="0"/>
          <w:rtl/>
          <w:lang w:bidi="ar-SA"/>
        </w:rPr>
        <w:t xml:space="preserve"> می‌فرماید:</w:t>
      </w:r>
    </w:p>
    <w:p w:rsidR="00E55594" w:rsidRPr="00134C65" w:rsidRDefault="005F4304" w:rsidP="005F4304">
      <w:pPr>
        <w:pStyle w:val="a1"/>
        <w:rPr>
          <w:spacing w:val="-4"/>
          <w:rtl/>
          <w:lang w:bidi="ar-SA"/>
        </w:rPr>
      </w:pPr>
      <w:r w:rsidRPr="00134C65">
        <w:rPr>
          <w:rFonts w:ascii="KFGQPC Uthman Taha Naskh" w:cs="KFGQPC Uthman Taha Naskh" w:hint="cs"/>
          <w:spacing w:val="-4"/>
          <w:rtl/>
          <w:lang w:bidi="ar-SA"/>
        </w:rPr>
        <w:t>﴿</w:t>
      </w:r>
      <w:r w:rsidRPr="00134C65">
        <w:rPr>
          <w:rFonts w:ascii="KFGQPC Uthmanic Script HAFS" w:hint="eastAsia"/>
          <w:spacing w:val="-4"/>
          <w:rtl/>
          <w:lang w:bidi="ar-SA"/>
        </w:rPr>
        <w:t>وَدَاوُ</w:t>
      </w:r>
      <w:r w:rsidRPr="00134C65">
        <w:rPr>
          <w:rFonts w:ascii="KFGQPC Uthmanic Script HAFS" w:hint="cs"/>
          <w:spacing w:val="-4"/>
          <w:rtl/>
          <w:lang w:bidi="ar-SA"/>
        </w:rPr>
        <w:t>ۥ</w:t>
      </w:r>
      <w:r w:rsidRPr="00134C65">
        <w:rPr>
          <w:rFonts w:ascii="KFGQPC Uthmanic Script HAFS" w:hint="eastAsia"/>
          <w:spacing w:val="-4"/>
          <w:rtl/>
          <w:lang w:bidi="ar-SA"/>
        </w:rPr>
        <w:t>دَ</w:t>
      </w:r>
      <w:r w:rsidRPr="00134C65">
        <w:rPr>
          <w:rFonts w:ascii="KFGQPC Uthmanic Script HAFS"/>
          <w:spacing w:val="-4"/>
          <w:rtl/>
          <w:lang w:bidi="ar-SA"/>
        </w:rPr>
        <w:t xml:space="preserve"> </w:t>
      </w:r>
      <w:r w:rsidRPr="00134C65">
        <w:rPr>
          <w:rFonts w:ascii="KFGQPC Uthmanic Script HAFS" w:hint="eastAsia"/>
          <w:spacing w:val="-4"/>
          <w:rtl/>
          <w:lang w:bidi="ar-SA"/>
        </w:rPr>
        <w:t>وَسُلَي</w:t>
      </w:r>
      <w:r w:rsidRPr="00134C65">
        <w:rPr>
          <w:rFonts w:ascii="KFGQPC Uthmanic Script HAFS" w:hint="cs"/>
          <w:spacing w:val="-4"/>
          <w:rtl/>
          <w:lang w:bidi="ar-SA"/>
        </w:rPr>
        <w:t>ۡ</w:t>
      </w:r>
      <w:r w:rsidRPr="00134C65">
        <w:rPr>
          <w:rFonts w:ascii="KFGQPC Uthmanic Script HAFS" w:hint="eastAsia"/>
          <w:spacing w:val="-4"/>
          <w:rtl/>
          <w:lang w:bidi="ar-SA"/>
        </w:rPr>
        <w:t>مَ</w:t>
      </w:r>
      <w:r w:rsidRPr="00134C65">
        <w:rPr>
          <w:rFonts w:ascii="KFGQPC Uthmanic Script HAFS" w:hint="cs"/>
          <w:spacing w:val="-4"/>
          <w:rtl/>
          <w:lang w:bidi="ar-SA"/>
        </w:rPr>
        <w:t>ٰ</w:t>
      </w:r>
      <w:r w:rsidRPr="00134C65">
        <w:rPr>
          <w:rFonts w:ascii="KFGQPC Uthmanic Script HAFS" w:hint="eastAsia"/>
          <w:spacing w:val="-4"/>
          <w:rtl/>
          <w:lang w:bidi="ar-SA"/>
        </w:rPr>
        <w:t>نَ</w:t>
      </w:r>
      <w:r w:rsidRPr="00134C65">
        <w:rPr>
          <w:rFonts w:ascii="KFGQPC Uthmanic Script HAFS"/>
          <w:spacing w:val="-4"/>
          <w:rtl/>
          <w:lang w:bidi="ar-SA"/>
        </w:rPr>
        <w:t xml:space="preserve"> </w:t>
      </w:r>
      <w:r w:rsidRPr="00134C65">
        <w:rPr>
          <w:rFonts w:ascii="KFGQPC Uthmanic Script HAFS" w:hint="eastAsia"/>
          <w:spacing w:val="-4"/>
          <w:rtl/>
          <w:lang w:bidi="ar-SA"/>
        </w:rPr>
        <w:t>إِذ</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يَح</w:t>
      </w:r>
      <w:r w:rsidRPr="00134C65">
        <w:rPr>
          <w:rFonts w:ascii="KFGQPC Uthmanic Script HAFS" w:hint="cs"/>
          <w:spacing w:val="-4"/>
          <w:rtl/>
          <w:lang w:bidi="ar-SA"/>
        </w:rPr>
        <w:t>ۡ</w:t>
      </w:r>
      <w:r w:rsidRPr="00134C65">
        <w:rPr>
          <w:rFonts w:ascii="KFGQPC Uthmanic Script HAFS" w:hint="eastAsia"/>
          <w:spacing w:val="-4"/>
          <w:rtl/>
          <w:lang w:bidi="ar-SA"/>
        </w:rPr>
        <w:t>كُمَانِ</w:t>
      </w:r>
      <w:r w:rsidRPr="00134C65">
        <w:rPr>
          <w:rFonts w:ascii="KFGQPC Uthmanic Script HAFS"/>
          <w:spacing w:val="-4"/>
          <w:rtl/>
          <w:lang w:bidi="ar-SA"/>
        </w:rPr>
        <w:t xml:space="preserve"> </w:t>
      </w:r>
      <w:r w:rsidRPr="00134C65">
        <w:rPr>
          <w:rFonts w:ascii="KFGQPC Uthmanic Script HAFS" w:hint="eastAsia"/>
          <w:spacing w:val="-4"/>
          <w:rtl/>
          <w:lang w:bidi="ar-SA"/>
        </w:rPr>
        <w:t>فِي</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w:t>
      </w:r>
      <w:r w:rsidRPr="00134C65">
        <w:rPr>
          <w:rFonts w:ascii="KFGQPC Uthmanic Script HAFS" w:hint="cs"/>
          <w:spacing w:val="-4"/>
          <w:rtl/>
          <w:lang w:bidi="ar-SA"/>
        </w:rPr>
        <w:t>ۡ</w:t>
      </w:r>
      <w:r w:rsidRPr="00134C65">
        <w:rPr>
          <w:rFonts w:ascii="KFGQPC Uthmanic Script HAFS" w:hint="eastAsia"/>
          <w:spacing w:val="-4"/>
          <w:rtl/>
          <w:lang w:bidi="ar-SA"/>
        </w:rPr>
        <w:t>حَر</w:t>
      </w:r>
      <w:r w:rsidRPr="00134C65">
        <w:rPr>
          <w:rFonts w:ascii="KFGQPC Uthmanic Script HAFS" w:hint="cs"/>
          <w:spacing w:val="-4"/>
          <w:rtl/>
          <w:lang w:bidi="ar-SA"/>
        </w:rPr>
        <w:t>ۡ</w:t>
      </w:r>
      <w:r w:rsidRPr="00134C65">
        <w:rPr>
          <w:rFonts w:ascii="KFGQPC Uthmanic Script HAFS" w:hint="eastAsia"/>
          <w:spacing w:val="-4"/>
          <w:rtl/>
          <w:lang w:bidi="ar-SA"/>
        </w:rPr>
        <w:t>ثِ</w:t>
      </w:r>
      <w:r w:rsidRPr="00134C65">
        <w:rPr>
          <w:rFonts w:ascii="KFGQPC Uthmanic Script HAFS"/>
          <w:spacing w:val="-4"/>
          <w:rtl/>
          <w:lang w:bidi="ar-SA"/>
        </w:rPr>
        <w:t xml:space="preserve"> </w:t>
      </w:r>
      <w:r w:rsidRPr="00134C65">
        <w:rPr>
          <w:rFonts w:ascii="KFGQPC Uthmanic Script HAFS" w:hint="eastAsia"/>
          <w:spacing w:val="-4"/>
          <w:rtl/>
          <w:lang w:bidi="ar-SA"/>
        </w:rPr>
        <w:t>إِذ</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نَفَشَت</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فِيهِ</w:t>
      </w:r>
      <w:r w:rsidRPr="00134C65">
        <w:rPr>
          <w:rFonts w:ascii="KFGQPC Uthmanic Script HAFS"/>
          <w:spacing w:val="-4"/>
          <w:rtl/>
          <w:lang w:bidi="ar-SA"/>
        </w:rPr>
        <w:t xml:space="preserve"> </w:t>
      </w:r>
      <w:r w:rsidRPr="00134C65">
        <w:rPr>
          <w:rFonts w:ascii="KFGQPC Uthmanic Script HAFS" w:hint="eastAsia"/>
          <w:spacing w:val="-4"/>
          <w:rtl/>
          <w:lang w:bidi="ar-SA"/>
        </w:rPr>
        <w:t>غَنَمُ</w:t>
      </w:r>
      <w:r w:rsidRPr="00134C65">
        <w:rPr>
          <w:rFonts w:ascii="KFGQPC Uthmanic Script HAFS"/>
          <w:spacing w:val="-4"/>
          <w:rtl/>
          <w:lang w:bidi="ar-SA"/>
        </w:rPr>
        <w:t xml:space="preserve"> </w:t>
      </w:r>
      <w:r w:rsidRPr="00134C65">
        <w:rPr>
          <w:rFonts w:ascii="KFGQPC Uthmanic Script HAFS" w:hint="cs"/>
          <w:spacing w:val="-4"/>
          <w:rtl/>
          <w:lang w:bidi="ar-SA"/>
        </w:rPr>
        <w:t>ٱ</w:t>
      </w:r>
      <w:r w:rsidRPr="00134C65">
        <w:rPr>
          <w:rFonts w:ascii="KFGQPC Uthmanic Script HAFS" w:hint="eastAsia"/>
          <w:spacing w:val="-4"/>
          <w:rtl/>
          <w:lang w:bidi="ar-SA"/>
        </w:rPr>
        <w:t>ل</w:t>
      </w:r>
      <w:r w:rsidRPr="00134C65">
        <w:rPr>
          <w:rFonts w:ascii="KFGQPC Uthmanic Script HAFS" w:hint="cs"/>
          <w:spacing w:val="-4"/>
          <w:rtl/>
          <w:lang w:bidi="ar-SA"/>
        </w:rPr>
        <w:t>ۡ</w:t>
      </w:r>
      <w:r w:rsidRPr="00134C65">
        <w:rPr>
          <w:rFonts w:ascii="KFGQPC Uthmanic Script HAFS" w:hint="eastAsia"/>
          <w:spacing w:val="-4"/>
          <w:rtl/>
          <w:lang w:bidi="ar-SA"/>
        </w:rPr>
        <w:t>قَو</w:t>
      </w:r>
      <w:r w:rsidRPr="00134C65">
        <w:rPr>
          <w:rFonts w:ascii="KFGQPC Uthmanic Script HAFS" w:hint="cs"/>
          <w:spacing w:val="-4"/>
          <w:rtl/>
          <w:lang w:bidi="ar-SA"/>
        </w:rPr>
        <w:t>ۡ</w:t>
      </w:r>
      <w:r w:rsidRPr="00134C65">
        <w:rPr>
          <w:rFonts w:ascii="KFGQPC Uthmanic Script HAFS" w:hint="eastAsia"/>
          <w:spacing w:val="-4"/>
          <w:rtl/>
          <w:lang w:bidi="ar-SA"/>
        </w:rPr>
        <w:t>مِ</w:t>
      </w:r>
      <w:r w:rsidRPr="00134C65">
        <w:rPr>
          <w:rFonts w:ascii="KFGQPC Uthmanic Script HAFS"/>
          <w:spacing w:val="-4"/>
          <w:rtl/>
          <w:lang w:bidi="ar-SA"/>
        </w:rPr>
        <w:t xml:space="preserve"> </w:t>
      </w:r>
      <w:r w:rsidRPr="00134C65">
        <w:rPr>
          <w:rFonts w:ascii="KFGQPC Uthmanic Script HAFS" w:hint="eastAsia"/>
          <w:spacing w:val="-4"/>
          <w:rtl/>
          <w:lang w:bidi="ar-SA"/>
        </w:rPr>
        <w:t>وَكُنَّا</w:t>
      </w:r>
      <w:r w:rsidRPr="00134C65">
        <w:rPr>
          <w:rFonts w:ascii="KFGQPC Uthmanic Script HAFS"/>
          <w:spacing w:val="-4"/>
          <w:rtl/>
          <w:lang w:bidi="ar-SA"/>
        </w:rPr>
        <w:t xml:space="preserve"> </w:t>
      </w:r>
      <w:r w:rsidRPr="00134C65">
        <w:rPr>
          <w:rFonts w:ascii="KFGQPC Uthmanic Script HAFS" w:hint="eastAsia"/>
          <w:spacing w:val="-4"/>
          <w:rtl/>
          <w:lang w:bidi="ar-SA"/>
        </w:rPr>
        <w:t>لِحُك</w:t>
      </w:r>
      <w:r w:rsidRPr="00134C65">
        <w:rPr>
          <w:rFonts w:ascii="KFGQPC Uthmanic Script HAFS" w:hint="cs"/>
          <w:spacing w:val="-4"/>
          <w:rtl/>
          <w:lang w:bidi="ar-SA"/>
        </w:rPr>
        <w:t>ۡ</w:t>
      </w:r>
      <w:r w:rsidRPr="00134C65">
        <w:rPr>
          <w:rFonts w:ascii="KFGQPC Uthmanic Script HAFS" w:hint="eastAsia"/>
          <w:spacing w:val="-4"/>
          <w:rtl/>
          <w:lang w:bidi="ar-SA"/>
        </w:rPr>
        <w:t>مِهِم</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شَ</w:t>
      </w:r>
      <w:r w:rsidRPr="00134C65">
        <w:rPr>
          <w:rFonts w:ascii="KFGQPC Uthmanic Script HAFS" w:hint="cs"/>
          <w:spacing w:val="-4"/>
          <w:rtl/>
          <w:lang w:bidi="ar-SA"/>
        </w:rPr>
        <w:t>ٰ</w:t>
      </w:r>
      <w:r w:rsidRPr="00134C65">
        <w:rPr>
          <w:rFonts w:ascii="KFGQPC Uthmanic Script HAFS" w:hint="eastAsia"/>
          <w:spacing w:val="-4"/>
          <w:rtl/>
          <w:lang w:bidi="ar-SA"/>
        </w:rPr>
        <w:t>هِدِينَ</w:t>
      </w:r>
      <w:r w:rsidRPr="00134C65">
        <w:rPr>
          <w:rFonts w:ascii="KFGQPC Uthmanic Script HAFS"/>
          <w:spacing w:val="-4"/>
          <w:rtl/>
          <w:lang w:bidi="ar-SA"/>
        </w:rPr>
        <w:t xml:space="preserve"> </w:t>
      </w:r>
      <w:r w:rsidRPr="00134C65">
        <w:rPr>
          <w:rFonts w:ascii="KFGQPC Uthmanic Script HAFS" w:hint="cs"/>
          <w:spacing w:val="-4"/>
          <w:rtl/>
          <w:lang w:bidi="ar-SA"/>
        </w:rPr>
        <w:t>٧٨</w:t>
      </w:r>
      <w:r w:rsidRPr="00134C65">
        <w:rPr>
          <w:rFonts w:ascii="KFGQPC Uthmanic Script HAFS"/>
          <w:spacing w:val="-4"/>
          <w:rtl/>
          <w:lang w:bidi="ar-SA"/>
        </w:rPr>
        <w:t xml:space="preserve"> </w:t>
      </w:r>
      <w:r w:rsidRPr="00134C65">
        <w:rPr>
          <w:rFonts w:ascii="KFGQPC Uthmanic Script HAFS" w:hint="eastAsia"/>
          <w:spacing w:val="-4"/>
          <w:rtl/>
          <w:lang w:bidi="ar-SA"/>
        </w:rPr>
        <w:t>فَفَهَّم</w:t>
      </w:r>
      <w:r w:rsidRPr="00134C65">
        <w:rPr>
          <w:rFonts w:ascii="KFGQPC Uthmanic Script HAFS" w:hint="cs"/>
          <w:spacing w:val="-4"/>
          <w:rtl/>
          <w:lang w:bidi="ar-SA"/>
        </w:rPr>
        <w:t>ۡ</w:t>
      </w:r>
      <w:r w:rsidRPr="00134C65">
        <w:rPr>
          <w:rFonts w:ascii="KFGQPC Uthmanic Script HAFS" w:hint="eastAsia"/>
          <w:spacing w:val="-4"/>
          <w:rtl/>
          <w:lang w:bidi="ar-SA"/>
        </w:rPr>
        <w:t>نَ</w:t>
      </w:r>
      <w:r w:rsidRPr="00134C65">
        <w:rPr>
          <w:rFonts w:ascii="KFGQPC Uthmanic Script HAFS" w:hint="cs"/>
          <w:spacing w:val="-4"/>
          <w:rtl/>
          <w:lang w:bidi="ar-SA"/>
        </w:rPr>
        <w:t>ٰ</w:t>
      </w:r>
      <w:r w:rsidRPr="00134C65">
        <w:rPr>
          <w:rFonts w:ascii="KFGQPC Uthmanic Script HAFS" w:hint="eastAsia"/>
          <w:spacing w:val="-4"/>
          <w:rtl/>
          <w:lang w:bidi="ar-SA"/>
        </w:rPr>
        <w:t>هَا</w:t>
      </w:r>
      <w:r w:rsidRPr="00134C65">
        <w:rPr>
          <w:rFonts w:ascii="KFGQPC Uthmanic Script HAFS"/>
          <w:spacing w:val="-4"/>
          <w:rtl/>
          <w:lang w:bidi="ar-SA"/>
        </w:rPr>
        <w:t xml:space="preserve"> </w:t>
      </w:r>
      <w:r w:rsidRPr="00134C65">
        <w:rPr>
          <w:rFonts w:ascii="KFGQPC Uthmanic Script HAFS" w:hint="eastAsia"/>
          <w:spacing w:val="-4"/>
          <w:rtl/>
          <w:lang w:bidi="ar-SA"/>
        </w:rPr>
        <w:t>سُلَي</w:t>
      </w:r>
      <w:r w:rsidRPr="00134C65">
        <w:rPr>
          <w:rFonts w:ascii="KFGQPC Uthmanic Script HAFS" w:hint="cs"/>
          <w:spacing w:val="-4"/>
          <w:rtl/>
          <w:lang w:bidi="ar-SA"/>
        </w:rPr>
        <w:t>ۡ</w:t>
      </w:r>
      <w:r w:rsidRPr="00134C65">
        <w:rPr>
          <w:rFonts w:ascii="KFGQPC Uthmanic Script HAFS" w:hint="eastAsia"/>
          <w:spacing w:val="-4"/>
          <w:rtl/>
          <w:lang w:bidi="ar-SA"/>
        </w:rPr>
        <w:t>مَ</w:t>
      </w:r>
      <w:r w:rsidRPr="00134C65">
        <w:rPr>
          <w:rFonts w:ascii="KFGQPC Uthmanic Script HAFS" w:hint="cs"/>
          <w:spacing w:val="-4"/>
          <w:rtl/>
          <w:lang w:bidi="ar-SA"/>
        </w:rPr>
        <w:t>ٰ</w:t>
      </w:r>
      <w:r w:rsidRPr="00134C65">
        <w:rPr>
          <w:rFonts w:ascii="KFGQPC Uthmanic Script HAFS" w:hint="eastAsia"/>
          <w:spacing w:val="-4"/>
          <w:rtl/>
          <w:lang w:bidi="ar-SA"/>
        </w:rPr>
        <w:t>نَ</w:t>
      </w:r>
      <w:r w:rsidRPr="00134C65">
        <w:rPr>
          <w:rFonts w:ascii="KFGQPC Uthmanic Script HAFS" w:hint="cs"/>
          <w:spacing w:val="-4"/>
          <w:rtl/>
          <w:lang w:bidi="ar-SA"/>
        </w:rPr>
        <w:t>ۚ</w:t>
      </w:r>
      <w:r w:rsidRPr="00134C65">
        <w:rPr>
          <w:rFonts w:ascii="KFGQPC Uthmanic Script HAFS"/>
          <w:spacing w:val="-4"/>
          <w:rtl/>
          <w:lang w:bidi="ar-SA"/>
        </w:rPr>
        <w:t xml:space="preserve"> </w:t>
      </w:r>
      <w:r w:rsidRPr="00134C65">
        <w:rPr>
          <w:rFonts w:ascii="KFGQPC Uthmanic Script HAFS" w:hint="eastAsia"/>
          <w:spacing w:val="-4"/>
          <w:rtl/>
          <w:lang w:bidi="ar-SA"/>
        </w:rPr>
        <w:t>وَكُلًّا</w:t>
      </w:r>
      <w:r w:rsidRPr="00134C65">
        <w:rPr>
          <w:rFonts w:ascii="KFGQPC Uthmanic Script HAFS"/>
          <w:spacing w:val="-4"/>
          <w:rtl/>
          <w:lang w:bidi="ar-SA"/>
        </w:rPr>
        <w:t xml:space="preserve"> </w:t>
      </w:r>
      <w:r w:rsidRPr="00134C65">
        <w:rPr>
          <w:rFonts w:ascii="KFGQPC Uthmanic Script HAFS" w:hint="eastAsia"/>
          <w:spacing w:val="-4"/>
          <w:rtl/>
          <w:lang w:bidi="ar-SA"/>
        </w:rPr>
        <w:t>ءَاتَي</w:t>
      </w:r>
      <w:r w:rsidRPr="00134C65">
        <w:rPr>
          <w:rFonts w:ascii="KFGQPC Uthmanic Script HAFS" w:hint="cs"/>
          <w:spacing w:val="-4"/>
          <w:rtl/>
          <w:lang w:bidi="ar-SA"/>
        </w:rPr>
        <w:t>ۡ</w:t>
      </w:r>
      <w:r w:rsidRPr="00134C65">
        <w:rPr>
          <w:rFonts w:ascii="KFGQPC Uthmanic Script HAFS" w:hint="eastAsia"/>
          <w:spacing w:val="-4"/>
          <w:rtl/>
          <w:lang w:bidi="ar-SA"/>
        </w:rPr>
        <w:t>نَا</w:t>
      </w:r>
      <w:r w:rsidRPr="00134C65">
        <w:rPr>
          <w:rFonts w:ascii="KFGQPC Uthmanic Script HAFS"/>
          <w:spacing w:val="-4"/>
          <w:rtl/>
          <w:lang w:bidi="ar-SA"/>
        </w:rPr>
        <w:t xml:space="preserve"> </w:t>
      </w:r>
      <w:r w:rsidRPr="00134C65">
        <w:rPr>
          <w:rFonts w:ascii="KFGQPC Uthmanic Script HAFS" w:hint="eastAsia"/>
          <w:spacing w:val="-4"/>
          <w:rtl/>
          <w:lang w:bidi="ar-SA"/>
        </w:rPr>
        <w:t>حُك</w:t>
      </w:r>
      <w:r w:rsidRPr="00134C65">
        <w:rPr>
          <w:rFonts w:ascii="KFGQPC Uthmanic Script HAFS" w:hint="cs"/>
          <w:spacing w:val="-4"/>
          <w:rtl/>
          <w:lang w:bidi="ar-SA"/>
        </w:rPr>
        <w:t>ۡ</w:t>
      </w:r>
      <w:r w:rsidRPr="00134C65">
        <w:rPr>
          <w:rFonts w:ascii="KFGQPC Uthmanic Script HAFS" w:hint="eastAsia"/>
          <w:spacing w:val="-4"/>
          <w:rtl/>
          <w:lang w:bidi="ar-SA"/>
        </w:rPr>
        <w:t>م</w:t>
      </w:r>
      <w:r w:rsidRPr="00134C65">
        <w:rPr>
          <w:rFonts w:ascii="KFGQPC Uthmanic Script HAFS" w:hint="cs"/>
          <w:spacing w:val="-4"/>
          <w:rtl/>
          <w:lang w:bidi="ar-SA"/>
        </w:rPr>
        <w:t>ٗ</w:t>
      </w:r>
      <w:r w:rsidRPr="00134C65">
        <w:rPr>
          <w:rFonts w:ascii="KFGQPC Uthmanic Script HAFS" w:hint="eastAsia"/>
          <w:spacing w:val="-4"/>
          <w:rtl/>
          <w:lang w:bidi="ar-SA"/>
        </w:rPr>
        <w:t>ا</w:t>
      </w:r>
      <w:r w:rsidRPr="00134C65">
        <w:rPr>
          <w:rFonts w:ascii="KFGQPC Uthmanic Script HAFS"/>
          <w:spacing w:val="-4"/>
          <w:rtl/>
          <w:lang w:bidi="ar-SA"/>
        </w:rPr>
        <w:t xml:space="preserve"> </w:t>
      </w:r>
      <w:r w:rsidRPr="00134C65">
        <w:rPr>
          <w:rFonts w:ascii="KFGQPC Uthmanic Script HAFS" w:hint="eastAsia"/>
          <w:spacing w:val="-4"/>
          <w:rtl/>
          <w:lang w:bidi="ar-SA"/>
        </w:rPr>
        <w:t>وَعِل</w:t>
      </w:r>
      <w:r w:rsidRPr="00134C65">
        <w:rPr>
          <w:rFonts w:ascii="KFGQPC Uthmanic Script HAFS" w:hint="cs"/>
          <w:spacing w:val="-4"/>
          <w:rtl/>
          <w:lang w:bidi="ar-SA"/>
        </w:rPr>
        <w:t>ۡ</w:t>
      </w:r>
      <w:r w:rsidRPr="00134C65">
        <w:rPr>
          <w:rFonts w:ascii="KFGQPC Uthmanic Script HAFS" w:hint="eastAsia"/>
          <w:spacing w:val="-4"/>
          <w:rtl/>
          <w:lang w:bidi="ar-SA"/>
        </w:rPr>
        <w:t>م</w:t>
      </w:r>
      <w:r w:rsidRPr="00134C65">
        <w:rPr>
          <w:rFonts w:ascii="KFGQPC Uthmanic Script HAFS" w:hint="cs"/>
          <w:spacing w:val="-4"/>
          <w:rtl/>
          <w:lang w:bidi="ar-SA"/>
        </w:rPr>
        <w:t>ٗ</w:t>
      </w:r>
      <w:r w:rsidRPr="00134C65">
        <w:rPr>
          <w:rFonts w:ascii="KFGQPC Uthmanic Script HAFS" w:hint="eastAsia"/>
          <w:spacing w:val="-4"/>
          <w:rtl/>
          <w:lang w:bidi="ar-SA"/>
        </w:rPr>
        <w:t>ا</w:t>
      </w:r>
      <w:r w:rsidRPr="00134C65">
        <w:rPr>
          <w:rFonts w:ascii="KFGQPC Uthman Taha Naskh" w:cs="KFGQPC Uthman Taha Naskh" w:hint="cs"/>
          <w:spacing w:val="-4"/>
          <w:rtl/>
          <w:lang w:bidi="ar-SA"/>
        </w:rPr>
        <w:t>﴾</w:t>
      </w:r>
      <w:r w:rsidRPr="00134C65">
        <w:rPr>
          <w:rFonts w:ascii="KFGQPC Uthman Taha Naskh" w:cs="KFGQPC Uthman Taha Naskh" w:hint="cs"/>
          <w:spacing w:val="-4"/>
          <w:rtl/>
          <w:lang w:bidi="ar-SA"/>
        </w:rPr>
        <w:tab/>
      </w:r>
      <w:r w:rsidRPr="00134C65">
        <w:rPr>
          <w:rFonts w:ascii="KFGQPC Uthman Taha Naskh" w:cs="KFGQPC Uthman Taha Naskh"/>
          <w:spacing w:val="-4"/>
          <w:rtl/>
          <w:lang w:bidi="ar-SA"/>
        </w:rPr>
        <w:t xml:space="preserve"> </w:t>
      </w:r>
      <w:r w:rsidRPr="00134C65">
        <w:rPr>
          <w:rStyle w:val="Char8"/>
          <w:spacing w:val="-4"/>
          <w:rtl/>
        </w:rPr>
        <w:t>[</w:t>
      </w:r>
      <w:r w:rsidR="00705BAD">
        <w:rPr>
          <w:rStyle w:val="Char8"/>
          <w:rFonts w:hint="eastAsia"/>
          <w:spacing w:val="-4"/>
          <w:rtl/>
        </w:rPr>
        <w:t>الأنبياء</w:t>
      </w:r>
      <w:r w:rsidRPr="00134C65">
        <w:rPr>
          <w:rStyle w:val="Char8"/>
          <w:spacing w:val="-4"/>
          <w:rtl/>
        </w:rPr>
        <w:t xml:space="preserve">: </w:t>
      </w:r>
      <w:r w:rsidRPr="00134C65">
        <w:rPr>
          <w:rStyle w:val="Char8"/>
          <w:rFonts w:hint="cs"/>
          <w:spacing w:val="-4"/>
          <w:rtl/>
        </w:rPr>
        <w:t>٧٨</w:t>
      </w:r>
      <w:r w:rsidRPr="00134C65">
        <w:rPr>
          <w:rStyle w:val="Char8"/>
          <w:rFonts w:hint="eastAsia"/>
          <w:spacing w:val="-4"/>
          <w:rtl/>
        </w:rPr>
        <w:t>،</w:t>
      </w:r>
      <w:r w:rsidRPr="00134C65">
        <w:rPr>
          <w:rStyle w:val="Char8"/>
          <w:spacing w:val="-4"/>
          <w:rtl/>
        </w:rPr>
        <w:t xml:space="preserve">  </w:t>
      </w:r>
      <w:r w:rsidRPr="00134C65">
        <w:rPr>
          <w:rStyle w:val="Char8"/>
          <w:rFonts w:hint="cs"/>
          <w:spacing w:val="-4"/>
          <w:rtl/>
        </w:rPr>
        <w:t>٧٩</w:t>
      </w:r>
      <w:r w:rsidRPr="00134C65">
        <w:rPr>
          <w:rStyle w:val="Char8"/>
          <w:spacing w:val="-4"/>
          <w:rtl/>
        </w:rPr>
        <w:t>]</w:t>
      </w:r>
      <w:r w:rsidRPr="00134C65">
        <w:rPr>
          <w:rFonts w:ascii="KFGQPC Uthman Taha Naskh" w:cs="KFGQPC Uthman Taha Naskh"/>
          <w:spacing w:val="-4"/>
          <w:rtl/>
          <w:lang w:bidi="ar-SA"/>
        </w:rPr>
        <w:t xml:space="preserve">  </w:t>
      </w:r>
      <w:r w:rsidR="00E55594" w:rsidRPr="00134C65">
        <w:rPr>
          <w:spacing w:val="-4"/>
          <w:rtl/>
          <w:lang w:bidi="ar-SA"/>
        </w:rPr>
        <w:t xml:space="preserve">  </w:t>
      </w:r>
    </w:p>
    <w:p w:rsidR="004406E8" w:rsidRPr="00FB2EE3" w:rsidRDefault="00E55594" w:rsidP="00167AB1">
      <w:pPr>
        <w:pStyle w:val="a2"/>
        <w:rPr>
          <w:rtl/>
          <w:lang w:bidi="ar-SA"/>
        </w:rPr>
      </w:pPr>
      <w:r w:rsidRPr="00FB2EE3">
        <w:rPr>
          <w:rtl/>
          <w:lang w:bidi="ar-SA"/>
        </w:rPr>
        <w:t>و داوود و سلیمان را یاد کن؛ آن‌گاه که درباره‌ی کشتزاری که گوسفندان قوم، شبانه در آن چ</w:t>
      </w:r>
      <w:r w:rsidR="000036C1" w:rsidRPr="00FB2EE3">
        <w:rPr>
          <w:rtl/>
          <w:lang w:bidi="ar-SA"/>
        </w:rPr>
        <w:t>ریده بودند، داوری می‌کردند و ما شاهد قضاوتشان بودیم؛</w:t>
      </w:r>
      <w:r w:rsidRPr="00FB2EE3">
        <w:rPr>
          <w:rtl/>
          <w:lang w:bidi="ar-SA"/>
        </w:rPr>
        <w:t xml:space="preserve"> پس فهم داوری درباره‌ی این موضوع را به سلیمان دادیم. و به هر یک حکمت و دانش بخشیدیم.</w:t>
      </w:r>
    </w:p>
    <w:p w:rsidR="00E55594" w:rsidRPr="00FB2EE3" w:rsidRDefault="00E55594" w:rsidP="00E0532E">
      <w:pPr>
        <w:rPr>
          <w:spacing w:val="0"/>
          <w:rtl/>
          <w:lang w:bidi="ar-SA"/>
        </w:rPr>
      </w:pPr>
      <w:r w:rsidRPr="00FB2EE3">
        <w:rPr>
          <w:spacing w:val="0"/>
          <w:rtl/>
          <w:lang w:bidi="ar-SA"/>
        </w:rPr>
        <w:t>ابتدا چنین برداشت می‌شود که داوود</w:t>
      </w:r>
      <w:r w:rsidRPr="00FB2EE3">
        <w:rPr>
          <w:spacing w:val="0"/>
          <w:lang w:bidi="ar-SA"/>
        </w:rPr>
        <w:sym w:font="AGA Arabesque" w:char="F075"/>
      </w:r>
      <w:r w:rsidRPr="00FB2EE3">
        <w:rPr>
          <w:spacing w:val="0"/>
          <w:rtl/>
          <w:lang w:bidi="ar-SA"/>
        </w:rPr>
        <w:t xml:space="preserve"> از فهم داوری برخوردا</w:t>
      </w:r>
      <w:r w:rsidR="000036C1" w:rsidRPr="00FB2EE3">
        <w:rPr>
          <w:spacing w:val="0"/>
          <w:rtl/>
          <w:lang w:bidi="ar-SA"/>
        </w:rPr>
        <w:t>ر</w:t>
      </w:r>
      <w:r w:rsidRPr="00FB2EE3">
        <w:rPr>
          <w:spacing w:val="0"/>
          <w:rtl/>
          <w:lang w:bidi="ar-SA"/>
        </w:rPr>
        <w:t xml:space="preserve"> نبوده است؛ اما الله متعال، این برداشت را رد می‌کند و می‌فرماید: </w:t>
      </w:r>
      <w:r w:rsidR="00E0532E">
        <w:rPr>
          <w:rFonts w:ascii="KFGQPC Uthman Taha Naskh" w:cs="KFGQPC Uthman Taha Naskh" w:hint="cs"/>
          <w:spacing w:val="0"/>
          <w:rtl/>
          <w:lang w:bidi="ar-SA"/>
        </w:rPr>
        <w:t>﴿</w:t>
      </w:r>
      <w:r w:rsidR="00E0532E">
        <w:rPr>
          <w:rFonts w:ascii="KFGQPC Uthmanic Script HAFS" w:cs="KFGQPC Uthmanic Script HAFS" w:hint="eastAsia"/>
          <w:spacing w:val="0"/>
          <w:rtl/>
          <w:lang w:bidi="ar-SA"/>
        </w:rPr>
        <w:t>وَكُلًّا</w:t>
      </w:r>
      <w:r w:rsidR="00E0532E">
        <w:rPr>
          <w:rFonts w:ascii="KFGQPC Uthmanic Script HAFS" w:cs="KFGQPC Uthmanic Script HAFS"/>
          <w:spacing w:val="0"/>
          <w:rtl/>
          <w:lang w:bidi="ar-SA"/>
        </w:rPr>
        <w:t xml:space="preserve"> </w:t>
      </w:r>
      <w:r w:rsidR="00E0532E">
        <w:rPr>
          <w:rFonts w:ascii="KFGQPC Uthmanic Script HAFS" w:cs="KFGQPC Uthmanic Script HAFS" w:hint="eastAsia"/>
          <w:spacing w:val="0"/>
          <w:rtl/>
          <w:lang w:bidi="ar-SA"/>
        </w:rPr>
        <w:t>ءَاتَي</w:t>
      </w:r>
      <w:r w:rsidR="00E0532E">
        <w:rPr>
          <w:rFonts w:ascii="KFGQPC Uthmanic Script HAFS" w:cs="KFGQPC Uthmanic Script HAFS" w:hint="cs"/>
          <w:spacing w:val="0"/>
          <w:rtl/>
          <w:lang w:bidi="ar-SA"/>
        </w:rPr>
        <w:t>ۡ</w:t>
      </w:r>
      <w:r w:rsidR="00E0532E">
        <w:rPr>
          <w:rFonts w:ascii="KFGQPC Uthmanic Script HAFS" w:cs="KFGQPC Uthmanic Script HAFS" w:hint="eastAsia"/>
          <w:spacing w:val="0"/>
          <w:rtl/>
          <w:lang w:bidi="ar-SA"/>
        </w:rPr>
        <w:t>نَا</w:t>
      </w:r>
      <w:r w:rsidR="00E0532E">
        <w:rPr>
          <w:rFonts w:ascii="KFGQPC Uthmanic Script HAFS" w:cs="KFGQPC Uthmanic Script HAFS"/>
          <w:spacing w:val="0"/>
          <w:rtl/>
          <w:lang w:bidi="ar-SA"/>
        </w:rPr>
        <w:t xml:space="preserve"> </w:t>
      </w:r>
      <w:r w:rsidR="00E0532E">
        <w:rPr>
          <w:rFonts w:ascii="KFGQPC Uthmanic Script HAFS" w:cs="KFGQPC Uthmanic Script HAFS" w:hint="eastAsia"/>
          <w:spacing w:val="0"/>
          <w:rtl/>
          <w:lang w:bidi="ar-SA"/>
        </w:rPr>
        <w:t>حُك</w:t>
      </w:r>
      <w:r w:rsidR="00E0532E">
        <w:rPr>
          <w:rFonts w:ascii="KFGQPC Uthmanic Script HAFS" w:cs="KFGQPC Uthmanic Script HAFS" w:hint="cs"/>
          <w:spacing w:val="0"/>
          <w:rtl/>
          <w:lang w:bidi="ar-SA"/>
        </w:rPr>
        <w:t>ۡ</w:t>
      </w:r>
      <w:r w:rsidR="00E0532E">
        <w:rPr>
          <w:rFonts w:ascii="KFGQPC Uthmanic Script HAFS" w:cs="KFGQPC Uthmanic Script HAFS" w:hint="eastAsia"/>
          <w:spacing w:val="0"/>
          <w:rtl/>
          <w:lang w:bidi="ar-SA"/>
        </w:rPr>
        <w:t>م</w:t>
      </w:r>
      <w:r w:rsidR="00E0532E">
        <w:rPr>
          <w:rFonts w:ascii="KFGQPC Uthmanic Script HAFS" w:cs="KFGQPC Uthmanic Script HAFS" w:hint="cs"/>
          <w:spacing w:val="0"/>
          <w:rtl/>
          <w:lang w:bidi="ar-SA"/>
        </w:rPr>
        <w:t>ٗ</w:t>
      </w:r>
      <w:r w:rsidR="00E0532E">
        <w:rPr>
          <w:rFonts w:ascii="KFGQPC Uthmanic Script HAFS" w:cs="KFGQPC Uthmanic Script HAFS" w:hint="eastAsia"/>
          <w:spacing w:val="0"/>
          <w:rtl/>
          <w:lang w:bidi="ar-SA"/>
        </w:rPr>
        <w:t>ا</w:t>
      </w:r>
      <w:r w:rsidR="00E0532E">
        <w:rPr>
          <w:rFonts w:ascii="KFGQPC Uthmanic Script HAFS" w:cs="KFGQPC Uthmanic Script HAFS"/>
          <w:spacing w:val="0"/>
          <w:rtl/>
          <w:lang w:bidi="ar-SA"/>
        </w:rPr>
        <w:t xml:space="preserve"> </w:t>
      </w:r>
      <w:r w:rsidR="00E0532E">
        <w:rPr>
          <w:rFonts w:ascii="KFGQPC Uthmanic Script HAFS" w:cs="KFGQPC Uthmanic Script HAFS" w:hint="eastAsia"/>
          <w:spacing w:val="0"/>
          <w:rtl/>
          <w:lang w:bidi="ar-SA"/>
        </w:rPr>
        <w:t>وَعِل</w:t>
      </w:r>
      <w:r w:rsidR="00E0532E">
        <w:rPr>
          <w:rFonts w:ascii="KFGQPC Uthmanic Script HAFS" w:cs="KFGQPC Uthmanic Script HAFS" w:hint="cs"/>
          <w:spacing w:val="0"/>
          <w:rtl/>
          <w:lang w:bidi="ar-SA"/>
        </w:rPr>
        <w:t>ۡ</w:t>
      </w:r>
      <w:r w:rsidR="00E0532E">
        <w:rPr>
          <w:rFonts w:ascii="KFGQPC Uthmanic Script HAFS" w:cs="KFGQPC Uthmanic Script HAFS" w:hint="eastAsia"/>
          <w:spacing w:val="0"/>
          <w:rtl/>
          <w:lang w:bidi="ar-SA"/>
        </w:rPr>
        <w:t>م</w:t>
      </w:r>
      <w:r w:rsidR="00E0532E">
        <w:rPr>
          <w:rFonts w:ascii="KFGQPC Uthmanic Script HAFS" w:cs="KFGQPC Uthmanic Script HAFS" w:hint="cs"/>
          <w:spacing w:val="0"/>
          <w:rtl/>
          <w:lang w:bidi="ar-SA"/>
        </w:rPr>
        <w:t>ٗ</w:t>
      </w:r>
      <w:r w:rsidR="00E0532E">
        <w:rPr>
          <w:rFonts w:ascii="KFGQPC Uthmanic Script HAFS" w:cs="KFGQPC Uthmanic Script HAFS" w:hint="eastAsia"/>
          <w:spacing w:val="0"/>
          <w:rtl/>
          <w:lang w:bidi="ar-SA"/>
        </w:rPr>
        <w:t>ا</w:t>
      </w:r>
      <w:r w:rsidR="00E0532E">
        <w:rPr>
          <w:rFonts w:ascii="KFGQPC Uthman Taha Naskh" w:cs="KFGQPC Uthman Taha Naskh" w:hint="cs"/>
          <w:spacing w:val="0"/>
          <w:rtl/>
          <w:lang w:bidi="ar-SA"/>
        </w:rPr>
        <w:t>﴾</w:t>
      </w:r>
      <w:r w:rsidR="00E0532E">
        <w:rPr>
          <w:rFonts w:ascii="KFGQPC Uthman Taha Naskh" w:cs="KFGQPC Uthman Taha Naskh"/>
          <w:spacing w:val="0"/>
          <w:rtl/>
          <w:lang w:bidi="ar-SA"/>
        </w:rPr>
        <w:t xml:space="preserve">  </w:t>
      </w:r>
      <w:r w:rsidRPr="00FB2EE3">
        <w:rPr>
          <w:spacing w:val="0"/>
          <w:rtl/>
          <w:lang w:bidi="ar-SA"/>
        </w:rPr>
        <w:t>یعنی: «و به هر دو (داوود و سلیمان) حکمت و دانش بخشیدیم».</w:t>
      </w:r>
    </w:p>
    <w:p w:rsidR="004949C0" w:rsidRPr="00FB2EE3" w:rsidRDefault="004949C0" w:rsidP="00167AB1">
      <w:pPr>
        <w:rPr>
          <w:spacing w:val="0"/>
          <w:rtl/>
          <w:lang w:bidi="ar-SA"/>
        </w:rPr>
      </w:pPr>
      <w:r w:rsidRPr="00FB2EE3">
        <w:rPr>
          <w:spacing w:val="0"/>
          <w:rtl/>
          <w:lang w:bidi="ar-SA"/>
        </w:rPr>
        <w:t>و اما نمونه ی دیگری از قرآن کریم؛ الله</w:t>
      </w:r>
      <w:r w:rsidRPr="00FB2EE3">
        <w:rPr>
          <w:spacing w:val="0"/>
          <w:lang w:bidi="ar-SA"/>
        </w:rPr>
        <w:sym w:font="AGA Arabesque" w:char="F055"/>
      </w:r>
      <w:r w:rsidRPr="00FB2EE3">
        <w:rPr>
          <w:spacing w:val="0"/>
          <w:rtl/>
          <w:lang w:bidi="ar-SA"/>
        </w:rPr>
        <w:t xml:space="preserve"> می‌فرماید:</w:t>
      </w:r>
    </w:p>
    <w:p w:rsidR="004949C0" w:rsidRPr="00FB2EE3" w:rsidRDefault="005F4304" w:rsidP="005F430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تَوِي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عِدُونَ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أُوْلِي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لضَّرَرِ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مُجَ</w:t>
      </w:r>
      <w:r w:rsidRPr="00FB2EE3">
        <w:rPr>
          <w:rFonts w:ascii="KFGQPC Uthmanic Script HAFS" w:hint="cs"/>
          <w:rtl/>
          <w:lang w:bidi="ar-SA"/>
        </w:rPr>
        <w:t>ٰ</w:t>
      </w:r>
      <w:r w:rsidRPr="00FB2EE3">
        <w:rPr>
          <w:rFonts w:ascii="KFGQPC Uthmanic Script HAFS" w:hint="eastAsia"/>
          <w:rtl/>
          <w:lang w:bidi="ar-SA"/>
        </w:rPr>
        <w:t>هِدُونَ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بِأَم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فَضَّلَ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مُجَ</w:t>
      </w:r>
      <w:r w:rsidRPr="00FB2EE3">
        <w:rPr>
          <w:rFonts w:ascii="KFGQPC Uthmanic Script HAFS" w:hint="cs"/>
          <w:rtl/>
          <w:lang w:bidi="ar-SA"/>
        </w:rPr>
        <w:t>ٰ</w:t>
      </w:r>
      <w:r w:rsidRPr="00FB2EE3">
        <w:rPr>
          <w:rFonts w:ascii="KFGQPC Uthmanic Script HAFS" w:hint="eastAsia"/>
          <w:rtl/>
          <w:lang w:bidi="ar-SA"/>
        </w:rPr>
        <w:t>هِدِينَ</w:t>
      </w:r>
      <w:r w:rsidRPr="00FB2EE3">
        <w:rPr>
          <w:rFonts w:ascii="KFGQPC Uthmanic Script HAFS"/>
          <w:rtl/>
          <w:lang w:bidi="ar-SA"/>
        </w:rPr>
        <w:t xml:space="preserve"> </w:t>
      </w:r>
      <w:r w:rsidRPr="00FB2EE3">
        <w:rPr>
          <w:rFonts w:ascii="KFGQPC Uthmanic Script HAFS" w:hint="eastAsia"/>
          <w:rtl/>
          <w:lang w:bidi="ar-SA"/>
        </w:rPr>
        <w:t>بِأَم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عِدِينَ</w:t>
      </w:r>
      <w:r w:rsidRPr="00FB2EE3">
        <w:rPr>
          <w:rFonts w:ascii="KFGQPC Uthmanic Script HAFS"/>
          <w:rtl/>
          <w:lang w:bidi="ar-SA"/>
        </w:rPr>
        <w:t xml:space="preserve"> </w:t>
      </w:r>
      <w:r w:rsidRPr="00FB2EE3">
        <w:rPr>
          <w:rFonts w:ascii="KFGQPC Uthmanic Script HAFS" w:hint="eastAsia"/>
          <w:rtl/>
          <w:lang w:bidi="ar-SA"/>
        </w:rPr>
        <w:t>دَرَجَة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وَعَدَ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w:t>
      </w:r>
      <w:r w:rsidRPr="00FB2EE3">
        <w:rPr>
          <w:rFonts w:ascii="KFGQPC Uthmanic Script HAFS" w:hint="cs"/>
          <w:rtl/>
          <w:lang w:bidi="ar-SA"/>
        </w:rPr>
        <w:t>ۡ</w:t>
      </w:r>
      <w:r w:rsidRPr="00FB2EE3">
        <w:rPr>
          <w:rFonts w:ascii="KFGQPC Uthmanic Script HAFS" w:hint="eastAsia"/>
          <w:rtl/>
          <w:lang w:bidi="ar-SA"/>
        </w:rPr>
        <w:t>نَى</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٩٥</w:t>
      </w:r>
      <w:r w:rsidRPr="00FB2EE3">
        <w:rPr>
          <w:rStyle w:val="Char8"/>
          <w:rtl/>
        </w:rPr>
        <w:t xml:space="preserve">]  </w:t>
      </w:r>
      <w:r w:rsidR="00CD495C" w:rsidRPr="00FB2EE3">
        <w:rPr>
          <w:rStyle w:val="Char8"/>
          <w:rtl/>
        </w:rPr>
        <w:tab/>
      </w:r>
      <w:r w:rsidR="004949C0" w:rsidRPr="00FB2EE3">
        <w:rPr>
          <w:rStyle w:val="Char8"/>
          <w:rtl/>
        </w:rPr>
        <w:t xml:space="preserve"> </w:t>
      </w:r>
    </w:p>
    <w:p w:rsidR="004949C0" w:rsidRPr="00FB2EE3" w:rsidRDefault="004949C0" w:rsidP="00167AB1">
      <w:pPr>
        <w:pStyle w:val="a2"/>
        <w:rPr>
          <w:rtl/>
          <w:lang w:bidi="ar-SA"/>
        </w:rPr>
      </w:pPr>
      <w:r w:rsidRPr="00FB2EE3">
        <w:rPr>
          <w:rtl/>
          <w:lang w:bidi="ar-SA"/>
        </w:rPr>
        <w:t>مؤمنانی که در خانه نشسته‌ و آسیبی ندیده‌اند با آنان که با مال‌ها و جان‌هایشان در راه الله جهاد می‌کنند، برابر نیستند. الله، کسانی را که با مال‌ها و جان‌هایشان جهاد می‌کنند، بر آنان که بر جای نشسته‌اند، برتری فراوانی بخشیده است. الله به هر دو گروه وعده‌ی نیک داده است.</w:t>
      </w:r>
    </w:p>
    <w:p w:rsidR="004949C0" w:rsidRPr="00FB2EE3" w:rsidRDefault="00A949BB" w:rsidP="00167AB1">
      <w:pPr>
        <w:rPr>
          <w:spacing w:val="0"/>
          <w:rtl/>
          <w:lang w:bidi="ar-SA"/>
        </w:rPr>
      </w:pPr>
      <w:r w:rsidRPr="00FB2EE3">
        <w:rPr>
          <w:spacing w:val="0"/>
          <w:rtl/>
          <w:lang w:bidi="ar-SA"/>
        </w:rPr>
        <w:t>در این حدیث نیز پیامبر</w:t>
      </w:r>
      <w:r w:rsidRPr="00FB2EE3">
        <w:rPr>
          <w:spacing w:val="0"/>
          <w:lang w:bidi="ar-SA"/>
        </w:rPr>
        <w:sym w:font="AGA Arabesque" w:char="F072"/>
      </w:r>
      <w:r w:rsidRPr="00FB2EE3">
        <w:rPr>
          <w:spacing w:val="0"/>
          <w:rtl/>
          <w:lang w:bidi="ar-SA"/>
        </w:rPr>
        <w:t xml:space="preserve"> </w:t>
      </w:r>
      <w:r w:rsidR="00DF6D69" w:rsidRPr="00FB2EE3">
        <w:rPr>
          <w:spacing w:val="0"/>
          <w:rtl/>
          <w:lang w:bidi="ar-SA"/>
        </w:rPr>
        <w:t>فرمود: «و در هر دو، خیر و نیکی‌</w:t>
      </w:r>
      <w:r w:rsidR="000036C1" w:rsidRPr="00FB2EE3">
        <w:rPr>
          <w:spacing w:val="0"/>
          <w:rtl/>
          <w:lang w:bidi="ar-SA"/>
        </w:rPr>
        <w:t>ست»؛</w:t>
      </w:r>
      <w:r w:rsidRPr="00FB2EE3">
        <w:rPr>
          <w:spacing w:val="0"/>
          <w:rtl/>
          <w:lang w:bidi="ar-SA"/>
        </w:rPr>
        <w:t xml:space="preserve"> ی</w:t>
      </w:r>
      <w:r w:rsidR="00DF6D69" w:rsidRPr="00FB2EE3">
        <w:rPr>
          <w:spacing w:val="0"/>
          <w:rtl/>
          <w:lang w:bidi="ar-SA"/>
        </w:rPr>
        <w:t>عنی هم در مؤمن قوی، خیر و نیکی‌</w:t>
      </w:r>
      <w:r w:rsidRPr="00FB2EE3">
        <w:rPr>
          <w:spacing w:val="0"/>
          <w:rtl/>
          <w:lang w:bidi="ar-SA"/>
        </w:rPr>
        <w:t>ست و هم در مؤمن ضعیف؛ اما مؤمن قوی، نزد الله، بهتر و محبوب</w:t>
      </w:r>
      <w:r w:rsidR="003E2C3F" w:rsidRPr="00FB2EE3">
        <w:rPr>
          <w:spacing w:val="0"/>
          <w:rtl/>
          <w:lang w:bidi="ar-SA"/>
        </w:rPr>
        <w:t xml:space="preserve">‌تر می‌باشد. </w:t>
      </w:r>
      <w:r w:rsidR="00C163B5" w:rsidRPr="00FB2EE3">
        <w:rPr>
          <w:spacing w:val="0"/>
          <w:rtl/>
          <w:lang w:bidi="ar-SA"/>
        </w:rPr>
        <w:t>آن‌گاه رسول‌الله</w:t>
      </w:r>
      <w:r w:rsidR="00C163B5" w:rsidRPr="00FB2EE3">
        <w:rPr>
          <w:spacing w:val="0"/>
          <w:lang w:bidi="ar-SA"/>
        </w:rPr>
        <w:sym w:font="AGA Arabesque" w:char="F072"/>
      </w:r>
      <w:r w:rsidR="00C163B5" w:rsidRPr="00FB2EE3">
        <w:rPr>
          <w:spacing w:val="0"/>
          <w:rtl/>
          <w:lang w:bidi="ar-SA"/>
        </w:rPr>
        <w:t xml:space="preserve"> فرمود: «مشتاق چیزی باش ک</w:t>
      </w:r>
      <w:r w:rsidR="000036C1" w:rsidRPr="00FB2EE3">
        <w:rPr>
          <w:spacing w:val="0"/>
          <w:rtl/>
          <w:lang w:bidi="ar-SA"/>
        </w:rPr>
        <w:t>ه به نفع توست»؛</w:t>
      </w:r>
      <w:r w:rsidR="00C163B5" w:rsidRPr="00FB2EE3">
        <w:rPr>
          <w:spacing w:val="0"/>
          <w:rtl/>
          <w:lang w:bidi="ar-SA"/>
        </w:rPr>
        <w:t xml:space="preserve"> یعنی برای دست‌یابی به چیزی که به نفع توست، بکوش. </w:t>
      </w:r>
      <w:r w:rsidR="001C0326" w:rsidRPr="00FB2EE3">
        <w:rPr>
          <w:spacing w:val="0"/>
          <w:rtl/>
          <w:lang w:bidi="ar-SA"/>
        </w:rPr>
        <w:t>این، رهنمود بسیار ارزشمندی از پیامبر</w:t>
      </w:r>
      <w:r w:rsidR="001C0326" w:rsidRPr="00FB2EE3">
        <w:rPr>
          <w:spacing w:val="0"/>
          <w:lang w:bidi="ar-SA"/>
        </w:rPr>
        <w:sym w:font="AGA Arabesque" w:char="F072"/>
      </w:r>
      <w:r w:rsidR="001C0326" w:rsidRPr="00FB2EE3">
        <w:rPr>
          <w:spacing w:val="0"/>
          <w:rtl/>
          <w:lang w:bidi="ar-SA"/>
        </w:rPr>
        <w:t xml:space="preserve"> برای امتش می‌باشد. «</w:t>
      </w:r>
      <w:r w:rsidR="00C163B5" w:rsidRPr="00FB2EE3">
        <w:rPr>
          <w:spacing w:val="0"/>
          <w:rtl/>
          <w:lang w:bidi="ar-SA"/>
        </w:rPr>
        <w:t>ضرر</w:t>
      </w:r>
      <w:r w:rsidR="001C0326" w:rsidRPr="00FB2EE3">
        <w:rPr>
          <w:spacing w:val="0"/>
          <w:rtl/>
          <w:lang w:bidi="ar-SA"/>
        </w:rPr>
        <w:t>»</w:t>
      </w:r>
      <w:r w:rsidR="00C163B5" w:rsidRPr="00FB2EE3">
        <w:rPr>
          <w:spacing w:val="0"/>
          <w:rtl/>
          <w:lang w:bidi="ar-SA"/>
        </w:rPr>
        <w:t xml:space="preserve">، متضاد </w:t>
      </w:r>
      <w:r w:rsidR="001C0326" w:rsidRPr="00FB2EE3">
        <w:rPr>
          <w:spacing w:val="0"/>
          <w:rtl/>
          <w:lang w:bidi="ar-SA"/>
        </w:rPr>
        <w:t>«نفع»</w:t>
      </w:r>
      <w:r w:rsidR="000036C1" w:rsidRPr="00FB2EE3">
        <w:rPr>
          <w:spacing w:val="0"/>
          <w:rtl/>
          <w:lang w:bidi="ar-SA"/>
        </w:rPr>
        <w:t xml:space="preserve"> است؛</w:t>
      </w:r>
      <w:r w:rsidR="00C163B5" w:rsidRPr="00FB2EE3">
        <w:rPr>
          <w:spacing w:val="0"/>
          <w:rtl/>
          <w:lang w:bidi="ar-SA"/>
        </w:rPr>
        <w:t xml:space="preserve"> البته برخی </w:t>
      </w:r>
      <w:r w:rsidR="007825FE" w:rsidRPr="00FB2EE3">
        <w:rPr>
          <w:spacing w:val="0"/>
          <w:rtl/>
          <w:lang w:bidi="ar-SA"/>
        </w:rPr>
        <w:t>از کارها</w:t>
      </w:r>
      <w:r w:rsidR="00656C0D" w:rsidRPr="00FB2EE3">
        <w:rPr>
          <w:spacing w:val="0"/>
          <w:rtl/>
          <w:lang w:bidi="ar-SA"/>
        </w:rPr>
        <w:t>، نه ضرر دارند و نه فایده؛</w:t>
      </w:r>
      <w:r w:rsidR="00C163B5" w:rsidRPr="00FB2EE3">
        <w:rPr>
          <w:spacing w:val="0"/>
          <w:rtl/>
          <w:lang w:bidi="ar-SA"/>
        </w:rPr>
        <w:t xml:space="preserve"> </w:t>
      </w:r>
      <w:r w:rsidR="007825FE" w:rsidRPr="00FB2EE3">
        <w:rPr>
          <w:spacing w:val="0"/>
          <w:rtl/>
          <w:lang w:bidi="ar-SA"/>
        </w:rPr>
        <w:t>زیرا کارها بر سه دسته‌اند:</w:t>
      </w:r>
    </w:p>
    <w:p w:rsidR="007825FE" w:rsidRPr="00FB2EE3" w:rsidRDefault="000036C1" w:rsidP="00C0711C">
      <w:pPr>
        <w:pStyle w:val="ListParagraph"/>
        <w:numPr>
          <w:ilvl w:val="0"/>
          <w:numId w:val="1"/>
        </w:numPr>
        <w:rPr>
          <w:spacing w:val="0"/>
          <w:lang w:bidi="ar-SA"/>
        </w:rPr>
      </w:pPr>
      <w:r w:rsidRPr="00FB2EE3">
        <w:rPr>
          <w:spacing w:val="0"/>
          <w:rtl/>
          <w:lang w:bidi="ar-SA"/>
        </w:rPr>
        <w:t>کارهای مفید (سودمند).</w:t>
      </w:r>
    </w:p>
    <w:p w:rsidR="007825FE" w:rsidRPr="00FB2EE3" w:rsidRDefault="000036C1" w:rsidP="00C0711C">
      <w:pPr>
        <w:pStyle w:val="ListParagraph"/>
        <w:numPr>
          <w:ilvl w:val="0"/>
          <w:numId w:val="1"/>
        </w:numPr>
        <w:rPr>
          <w:spacing w:val="0"/>
          <w:lang w:bidi="ar-SA"/>
        </w:rPr>
      </w:pPr>
      <w:r w:rsidRPr="00FB2EE3">
        <w:rPr>
          <w:spacing w:val="0"/>
          <w:rtl/>
          <w:lang w:bidi="ar-SA"/>
        </w:rPr>
        <w:t>کارهای مُضِر (زیان‌بار).</w:t>
      </w:r>
    </w:p>
    <w:p w:rsidR="007825FE" w:rsidRPr="00FB2EE3" w:rsidRDefault="007825FE" w:rsidP="00C0711C">
      <w:pPr>
        <w:pStyle w:val="ListParagraph"/>
        <w:numPr>
          <w:ilvl w:val="0"/>
          <w:numId w:val="1"/>
        </w:numPr>
        <w:rPr>
          <w:spacing w:val="0"/>
          <w:rtl/>
          <w:lang w:bidi="ar-SA"/>
        </w:rPr>
      </w:pPr>
      <w:r w:rsidRPr="00FB2EE3">
        <w:rPr>
          <w:spacing w:val="0"/>
          <w:rtl/>
          <w:lang w:bidi="ar-SA"/>
        </w:rPr>
        <w:t>و کارهایی که نه ضرر دارند و نه فایده.</w:t>
      </w:r>
    </w:p>
    <w:p w:rsidR="004406E8" w:rsidRPr="00E0532E" w:rsidRDefault="00AB0835" w:rsidP="00167AB1">
      <w:pPr>
        <w:rPr>
          <w:spacing w:val="-2"/>
          <w:rtl/>
          <w:lang w:bidi="ar-SA"/>
        </w:rPr>
      </w:pPr>
      <w:r w:rsidRPr="00E0532E">
        <w:rPr>
          <w:spacing w:val="-2"/>
          <w:rtl/>
          <w:lang w:bidi="ar-SA"/>
        </w:rPr>
        <w:t>آدم عاقل و خردمند، رهنمود رسول‌الله</w:t>
      </w:r>
      <w:r w:rsidRPr="00E0532E">
        <w:rPr>
          <w:spacing w:val="-2"/>
          <w:lang w:bidi="ar-SA"/>
        </w:rPr>
        <w:sym w:font="AGA Arabesque" w:char="F072"/>
      </w:r>
      <w:r w:rsidRPr="00E0532E">
        <w:rPr>
          <w:spacing w:val="-2"/>
          <w:rtl/>
          <w:lang w:bidi="ar-SA"/>
        </w:rPr>
        <w:t xml:space="preserve"> را می‌پذیرد و برای دست‌یابی به چیزهایی که به نفع اوست، می‌کوشد. </w:t>
      </w:r>
      <w:r w:rsidR="00825640" w:rsidRPr="00E0532E">
        <w:rPr>
          <w:spacing w:val="-2"/>
          <w:rtl/>
          <w:lang w:bidi="ar-SA"/>
        </w:rPr>
        <w:t xml:space="preserve">اما امروزه، بسیارند کسانی که </w:t>
      </w:r>
      <w:r w:rsidR="000036C1" w:rsidRPr="00E0532E">
        <w:rPr>
          <w:spacing w:val="-2"/>
          <w:rtl/>
          <w:lang w:bidi="ar-SA"/>
        </w:rPr>
        <w:t>اوقات خود را در کارهای بی‌فایده</w:t>
      </w:r>
      <w:r w:rsidR="00825640" w:rsidRPr="00E0532E">
        <w:rPr>
          <w:spacing w:val="-2"/>
          <w:rtl/>
          <w:lang w:bidi="ar-SA"/>
        </w:rPr>
        <w:t xml:space="preserve"> و حتی </w:t>
      </w:r>
      <w:r w:rsidR="000036C1" w:rsidRPr="00E0532E">
        <w:rPr>
          <w:spacing w:val="-2"/>
          <w:rtl/>
          <w:lang w:bidi="ar-SA"/>
        </w:rPr>
        <w:t xml:space="preserve">در </w:t>
      </w:r>
      <w:r w:rsidR="00825640" w:rsidRPr="00E0532E">
        <w:rPr>
          <w:spacing w:val="-2"/>
          <w:rtl/>
          <w:lang w:bidi="ar-SA"/>
        </w:rPr>
        <w:t>کارهایی ضایع می‌کنند که برای خودشان و دینشان، ضرر دارد.</w:t>
      </w:r>
      <w:r w:rsidR="00EC217A" w:rsidRPr="00E0532E">
        <w:rPr>
          <w:spacing w:val="-2"/>
          <w:rtl/>
          <w:lang w:bidi="ar-SA"/>
        </w:rPr>
        <w:t xml:space="preserve"> شایسته است به چنین کسانی بگوییم: شما به رهنمود رسول‌الله</w:t>
      </w:r>
      <w:r w:rsidR="00EC217A" w:rsidRPr="00E0532E">
        <w:rPr>
          <w:spacing w:val="-2"/>
          <w:lang w:bidi="ar-SA"/>
        </w:rPr>
        <w:sym w:font="AGA Arabesque" w:char="F072"/>
      </w:r>
      <w:r w:rsidR="00EC217A" w:rsidRPr="00E0532E">
        <w:rPr>
          <w:spacing w:val="-2"/>
          <w:rtl/>
          <w:lang w:bidi="ar-SA"/>
        </w:rPr>
        <w:t xml:space="preserve"> عمل نمی کنید و این، یا به سبب بی‌اطلاعی و</w:t>
      </w:r>
      <w:r w:rsidR="000036C1" w:rsidRPr="00E0532E">
        <w:rPr>
          <w:spacing w:val="-2"/>
          <w:rtl/>
          <w:lang w:bidi="ar-SA"/>
        </w:rPr>
        <w:t xml:space="preserve"> غفلت است یا به دلیل سهل‌انگاری؛</w:t>
      </w:r>
      <w:r w:rsidR="00EC217A" w:rsidRPr="00E0532E">
        <w:rPr>
          <w:spacing w:val="-2"/>
          <w:rtl/>
          <w:lang w:bidi="ar-SA"/>
        </w:rPr>
        <w:t xml:space="preserve"> اما مؤمن عاقل و خردمند، این پند ارزشمند را می‌پذیرد و به کارهایی می‌پردازد که برای دین و دنیایش مفید است.</w:t>
      </w:r>
      <w:r w:rsidR="00492436" w:rsidRPr="00E0532E">
        <w:rPr>
          <w:spacing w:val="-2"/>
          <w:rtl/>
          <w:lang w:bidi="ar-SA"/>
        </w:rPr>
        <w:t xml:space="preserve"> لذا چه خوبست که انسان، از این حدیث بزرگ و باارزش به عنوان چراغی روشن در مسیر تمام فعالیت‌های دینی و دنیوی خویش استفاده کند</w:t>
      </w:r>
      <w:r w:rsidR="000036C1" w:rsidRPr="00E0532E">
        <w:rPr>
          <w:spacing w:val="-2"/>
          <w:rtl/>
          <w:lang w:bidi="ar-SA"/>
        </w:rPr>
        <w:t>؛</w:t>
      </w:r>
      <w:r w:rsidR="00492436" w:rsidRPr="00E0532E">
        <w:rPr>
          <w:spacing w:val="-2"/>
          <w:rtl/>
          <w:lang w:bidi="ar-SA"/>
        </w:rPr>
        <w:t xml:space="preserve"> زیرا رسول‌الله</w:t>
      </w:r>
      <w:r w:rsidR="00492436" w:rsidRPr="00E0532E">
        <w:rPr>
          <w:spacing w:val="-2"/>
          <w:lang w:bidi="ar-SA"/>
        </w:rPr>
        <w:sym w:font="AGA Arabesque" w:char="F072"/>
      </w:r>
      <w:r w:rsidR="00492436" w:rsidRPr="00E0532E">
        <w:rPr>
          <w:spacing w:val="-2"/>
          <w:rtl/>
          <w:lang w:bidi="ar-SA"/>
        </w:rPr>
        <w:t xml:space="preserve"> فرموده است: «مشتاق چیزی باش که به نفع توست». </w:t>
      </w:r>
      <w:r w:rsidR="000036C1" w:rsidRPr="00E0532E">
        <w:rPr>
          <w:spacing w:val="-2"/>
          <w:rtl/>
          <w:lang w:bidi="ar-SA"/>
        </w:rPr>
        <w:t>و این، سخن</w:t>
      </w:r>
      <w:r w:rsidR="00B505F2" w:rsidRPr="00E0532E">
        <w:rPr>
          <w:spacing w:val="-2"/>
          <w:rtl/>
          <w:lang w:bidi="ar-SA"/>
        </w:rPr>
        <w:t xml:space="preserve"> جامع</w:t>
      </w:r>
      <w:r w:rsidR="000036C1" w:rsidRPr="00E0532E">
        <w:rPr>
          <w:spacing w:val="-2"/>
          <w:rtl/>
          <w:lang w:bidi="ar-SA"/>
        </w:rPr>
        <w:t>ی‌ست</w:t>
      </w:r>
      <w:r w:rsidR="00B505F2" w:rsidRPr="00E0532E">
        <w:rPr>
          <w:spacing w:val="-2"/>
          <w:rtl/>
          <w:lang w:bidi="ar-SA"/>
        </w:rPr>
        <w:t xml:space="preserve"> که شامل هر کار سودمندی</w:t>
      </w:r>
      <w:r w:rsidR="000036C1" w:rsidRPr="00E0532E">
        <w:rPr>
          <w:spacing w:val="-2"/>
          <w:rtl/>
          <w:lang w:bidi="ar-SA"/>
        </w:rPr>
        <w:t xml:space="preserve"> در رابطه با دین و دنیا می‌گردد؛</w:t>
      </w:r>
      <w:r w:rsidR="00B505F2" w:rsidRPr="00E0532E">
        <w:rPr>
          <w:spacing w:val="-2"/>
          <w:rtl/>
          <w:lang w:bidi="ar-SA"/>
        </w:rPr>
        <w:t xml:space="preserve"> </w:t>
      </w:r>
      <w:r w:rsidR="007775BF" w:rsidRPr="00E0532E">
        <w:rPr>
          <w:spacing w:val="-2"/>
          <w:rtl/>
          <w:lang w:bidi="ar-SA"/>
        </w:rPr>
        <w:t>اما هنگامی ک</w:t>
      </w:r>
      <w:r w:rsidR="000036C1" w:rsidRPr="00E0532E">
        <w:rPr>
          <w:spacing w:val="-2"/>
          <w:rtl/>
          <w:lang w:bidi="ar-SA"/>
        </w:rPr>
        <w:t>ه منافع دینی و دنیوی</w:t>
      </w:r>
      <w:r w:rsidR="007775BF" w:rsidRPr="00E0532E">
        <w:rPr>
          <w:spacing w:val="-2"/>
          <w:rtl/>
          <w:lang w:bidi="ar-SA"/>
        </w:rPr>
        <w:t xml:space="preserve"> در تعارض قرار بگیرن</w:t>
      </w:r>
      <w:r w:rsidR="000036C1" w:rsidRPr="00E0532E">
        <w:rPr>
          <w:spacing w:val="-2"/>
          <w:rtl/>
          <w:lang w:bidi="ar-SA"/>
        </w:rPr>
        <w:t>د، باید منافع دینی را ترجیح داد؛</w:t>
      </w:r>
      <w:r w:rsidR="007775BF" w:rsidRPr="00E0532E">
        <w:rPr>
          <w:spacing w:val="-2"/>
          <w:rtl/>
          <w:lang w:bidi="ar-SA"/>
        </w:rPr>
        <w:t xml:space="preserve"> چراکه صلا</w:t>
      </w:r>
      <w:r w:rsidR="00F26295" w:rsidRPr="00E0532E">
        <w:rPr>
          <w:spacing w:val="-2"/>
          <w:rtl/>
          <w:lang w:bidi="ar-SA"/>
        </w:rPr>
        <w:t>ح دنیا، به صلاح دین بستگی دارد و دنیای به‌ظاهر آباد</w:t>
      </w:r>
      <w:r w:rsidR="0001615C" w:rsidRPr="00E0532E">
        <w:rPr>
          <w:spacing w:val="-2"/>
          <w:rtl/>
          <w:lang w:bidi="ar-SA"/>
        </w:rPr>
        <w:t>، اما</w:t>
      </w:r>
      <w:r w:rsidR="00F26295" w:rsidRPr="00E0532E">
        <w:rPr>
          <w:spacing w:val="-2"/>
          <w:rtl/>
          <w:lang w:bidi="ar-SA"/>
        </w:rPr>
        <w:t xml:space="preserve"> بد</w:t>
      </w:r>
      <w:r w:rsidR="0001615C" w:rsidRPr="00E0532E">
        <w:rPr>
          <w:spacing w:val="-2"/>
          <w:rtl/>
          <w:lang w:bidi="ar-SA"/>
        </w:rPr>
        <w:t>و</w:t>
      </w:r>
      <w:r w:rsidR="00F26295" w:rsidRPr="00E0532E">
        <w:rPr>
          <w:spacing w:val="-2"/>
          <w:rtl/>
          <w:lang w:bidi="ar-SA"/>
        </w:rPr>
        <w:t>ن دین، دنیایی فاسد و تباه است.</w:t>
      </w:r>
    </w:p>
    <w:p w:rsidR="00134D8C" w:rsidRPr="00FB2EE3" w:rsidRDefault="001D5659"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فرموده است: «مشتاق چیزی باش که به نفع توست» و این، شامل منافع دین و دنیا می‌شود؛ اما همان‌طور که گفتیم، اگر منافع دین و دنیا، در برابر هم قرار بگیرند، باید منافع دین را بر منافع دنیا ترجیح داد</w:t>
      </w:r>
      <w:r w:rsidR="000036C1" w:rsidRPr="00FB2EE3">
        <w:rPr>
          <w:spacing w:val="0"/>
          <w:rtl/>
          <w:lang w:bidi="ar-SA"/>
        </w:rPr>
        <w:t>؛</w:t>
      </w:r>
      <w:r w:rsidRPr="00FB2EE3">
        <w:rPr>
          <w:spacing w:val="0"/>
          <w:rtl/>
          <w:lang w:bidi="ar-SA"/>
        </w:rPr>
        <w:t xml:space="preserve"> زیرا در این فرموده‌ی پیامبر</w:t>
      </w:r>
      <w:r w:rsidRPr="00FB2EE3">
        <w:rPr>
          <w:spacing w:val="0"/>
          <w:lang w:bidi="ar-SA"/>
        </w:rPr>
        <w:sym w:font="AGA Arabesque" w:char="F072"/>
      </w:r>
      <w:r w:rsidRPr="00FB2EE3">
        <w:rPr>
          <w:spacing w:val="0"/>
          <w:rtl/>
          <w:lang w:bidi="ar-SA"/>
        </w:rPr>
        <w:t xml:space="preserve"> بدین نکته اشاره شده است که اگر دو منفعت، در تعارض باشند و یکی از آن‌ها، برتر از دیگری باشد، بدیهی</w:t>
      </w:r>
      <w:r w:rsidR="000036C1" w:rsidRPr="00FB2EE3">
        <w:rPr>
          <w:spacing w:val="0"/>
          <w:rtl/>
          <w:lang w:bidi="ar-SA"/>
        </w:rPr>
        <w:t>‌</w:t>
      </w:r>
      <w:r w:rsidRPr="00FB2EE3">
        <w:rPr>
          <w:spacing w:val="0"/>
          <w:rtl/>
          <w:lang w:bidi="ar-SA"/>
        </w:rPr>
        <w:t>ست که منفعت برتر را برمی‌گزینیم. به عنوان مثال: اگر بحث ارتباط با برادر و ارتباط با عمو درمیان باشد و باید یکی از این دو گزینه را ترجیح داد و امکان ارتباط با هر وجود نداشته باشد، ارتباط با برادر را برمی‌گزینیم که به انسان، نزدیک‌تر است و ارتباط با او فایده‌ی بیش‌تری دارد. همین‌طور در رابطه با انتخاب مسجدی که می‌خواهیم در آن، نماز بخوانیم، مسجدی را برمی‌گزینیم که جمعیت نمازگزارش، بیش‌تر باشد؛ زیرا فضیلت بیش</w:t>
      </w:r>
      <w:r w:rsidR="00134D8C" w:rsidRPr="00FB2EE3">
        <w:rPr>
          <w:spacing w:val="0"/>
          <w:rtl/>
          <w:lang w:bidi="ar-SA"/>
        </w:rPr>
        <w:t>‌تری دارد.</w:t>
      </w:r>
    </w:p>
    <w:p w:rsidR="0035712F" w:rsidRPr="00FB2EE3" w:rsidRDefault="000D547B" w:rsidP="00167AB1">
      <w:pPr>
        <w:rPr>
          <w:spacing w:val="0"/>
          <w:rtl/>
          <w:lang w:bidi="ar-SA"/>
        </w:rPr>
      </w:pPr>
      <w:r w:rsidRPr="00FB2EE3">
        <w:rPr>
          <w:spacing w:val="0"/>
          <w:rtl/>
          <w:lang w:bidi="ar-SA"/>
        </w:rPr>
        <w:t>عکس این حالت نیز وجود دارد؛ یعنی اگر انسان، در حالت اضطرار قرار گیرد و ناگزیر به ارتکاب عمل ممنوعی شود، از میان گزینه‌های احتمالی، گزینه‌ای را ا</w:t>
      </w:r>
      <w:r w:rsidR="000036C1" w:rsidRPr="00FB2EE3">
        <w:rPr>
          <w:spacing w:val="0"/>
          <w:rtl/>
          <w:lang w:bidi="ar-SA"/>
        </w:rPr>
        <w:t>نتخاب می‌کند که گناهش کم‌تر است؛</w:t>
      </w:r>
      <w:r w:rsidRPr="00FB2EE3">
        <w:rPr>
          <w:spacing w:val="0"/>
          <w:rtl/>
          <w:lang w:bidi="ar-SA"/>
        </w:rPr>
        <w:t xml:space="preserve"> لذا در اوامر، آن‌چه که برتر است، ترجیح دارد و در نواهی، آن‌چه که سبک</w:t>
      </w:r>
      <w:r w:rsidR="00ED1478" w:rsidRPr="00FB2EE3">
        <w:rPr>
          <w:spacing w:val="0"/>
          <w:rtl/>
          <w:lang w:bidi="ar-SA"/>
        </w:rPr>
        <w:t>‌تر</w:t>
      </w:r>
      <w:r w:rsidR="000036C1" w:rsidRPr="00FB2EE3">
        <w:rPr>
          <w:spacing w:val="0"/>
          <w:rtl/>
          <w:lang w:bidi="ar-SA"/>
        </w:rPr>
        <w:t xml:space="preserve"> یا خفیف‌تر</w:t>
      </w:r>
      <w:r w:rsidR="00ED1478" w:rsidRPr="00FB2EE3">
        <w:rPr>
          <w:spacing w:val="0"/>
          <w:rtl/>
          <w:lang w:bidi="ar-SA"/>
        </w:rPr>
        <w:t xml:space="preserve"> </w:t>
      </w:r>
      <w:r w:rsidRPr="00FB2EE3">
        <w:rPr>
          <w:spacing w:val="0"/>
          <w:rtl/>
          <w:lang w:bidi="ar-SA"/>
        </w:rPr>
        <w:t>می‌باشد.</w:t>
      </w:r>
    </w:p>
    <w:p w:rsidR="00E15004" w:rsidRPr="00FB2EE3" w:rsidRDefault="00DF1D4C" w:rsidP="00167AB1">
      <w:pPr>
        <w:rPr>
          <w:spacing w:val="0"/>
          <w:rtl/>
          <w:lang w:bidi="ar-SA"/>
        </w:rPr>
      </w:pPr>
      <w:r w:rsidRPr="00FB2EE3">
        <w:rPr>
          <w:spacing w:val="0"/>
          <w:rtl/>
          <w:lang w:bidi="ar-SA"/>
        </w:rPr>
        <w:t>سپس رسول‌خدا</w:t>
      </w:r>
      <w:r w:rsidRPr="00FB2EE3">
        <w:rPr>
          <w:spacing w:val="0"/>
          <w:lang w:bidi="ar-SA"/>
        </w:rPr>
        <w:sym w:font="AGA Arabesque" w:char="F072"/>
      </w:r>
      <w:r w:rsidRPr="00FB2EE3">
        <w:rPr>
          <w:spacing w:val="0"/>
          <w:rtl/>
          <w:lang w:bidi="ar-SA"/>
        </w:rPr>
        <w:t xml:space="preserve"> فرمود: «</w:t>
      </w:r>
      <w:r w:rsidR="00235B2B" w:rsidRPr="00FB2EE3">
        <w:rPr>
          <w:spacing w:val="0"/>
          <w:rtl/>
          <w:lang w:bidi="ar-SA"/>
        </w:rPr>
        <w:t>و از الله، کمک بخواه». چه عبارت باشکوهی! ابتدا فرمود: «مشتاق چیزی باش که به نفع توست» و آن‌گا</w:t>
      </w:r>
      <w:r w:rsidR="000036C1" w:rsidRPr="00FB2EE3">
        <w:rPr>
          <w:spacing w:val="0"/>
          <w:rtl/>
          <w:lang w:bidi="ar-SA"/>
        </w:rPr>
        <w:t>ه افزود: «و از الله، کمک بخواه»؛</w:t>
      </w:r>
      <w:r w:rsidR="00235B2B" w:rsidRPr="00FB2EE3">
        <w:rPr>
          <w:spacing w:val="0"/>
          <w:rtl/>
          <w:lang w:bidi="ar-SA"/>
        </w:rPr>
        <w:t xml:space="preserve"> </w:t>
      </w:r>
      <w:r w:rsidR="000741E9" w:rsidRPr="00FB2EE3">
        <w:rPr>
          <w:spacing w:val="0"/>
          <w:rtl/>
          <w:lang w:bidi="ar-SA"/>
        </w:rPr>
        <w:t>زیرا آدم عاقل، همه‌ی جوانب را بررسی می‌کند و گزینه‌ا</w:t>
      </w:r>
      <w:r w:rsidR="000036C1" w:rsidRPr="00FB2EE3">
        <w:rPr>
          <w:spacing w:val="0"/>
          <w:rtl/>
          <w:lang w:bidi="ar-SA"/>
        </w:rPr>
        <w:t>ی را برمی‌گزیند که سودمندتر است؛</w:t>
      </w:r>
      <w:r w:rsidR="000741E9" w:rsidRPr="00FB2EE3">
        <w:rPr>
          <w:spacing w:val="0"/>
          <w:rtl/>
          <w:lang w:bidi="ar-SA"/>
        </w:rPr>
        <w:t xml:space="preserve"> </w:t>
      </w:r>
      <w:r w:rsidR="007B7040" w:rsidRPr="00FB2EE3">
        <w:rPr>
          <w:spacing w:val="0"/>
          <w:rtl/>
          <w:lang w:bidi="ar-SA"/>
        </w:rPr>
        <w:t>البته گاه ممکن است به‌اندازه‌</w:t>
      </w:r>
      <w:r w:rsidR="000036C1" w:rsidRPr="00FB2EE3">
        <w:rPr>
          <w:spacing w:val="0"/>
          <w:rtl/>
          <w:lang w:bidi="ar-SA"/>
        </w:rPr>
        <w:t>ا</w:t>
      </w:r>
      <w:r w:rsidR="007B7040" w:rsidRPr="00FB2EE3">
        <w:rPr>
          <w:spacing w:val="0"/>
          <w:rtl/>
          <w:lang w:bidi="ar-SA"/>
        </w:rPr>
        <w:t>ی به خ</w:t>
      </w:r>
      <w:r w:rsidR="000036C1" w:rsidRPr="00FB2EE3">
        <w:rPr>
          <w:spacing w:val="0"/>
          <w:rtl/>
          <w:lang w:bidi="ar-SA"/>
        </w:rPr>
        <w:t>ود اعتماد کند یا اعتماد به نفسش</w:t>
      </w:r>
      <w:r w:rsidR="007B7040" w:rsidRPr="00FB2EE3">
        <w:rPr>
          <w:spacing w:val="0"/>
          <w:rtl/>
          <w:lang w:bidi="ar-SA"/>
        </w:rPr>
        <w:t xml:space="preserve"> به‌اندازه‌ای باشد که کمک خواستن از الله را فراموش نماید. </w:t>
      </w:r>
      <w:r w:rsidR="007E2224" w:rsidRPr="00FB2EE3">
        <w:rPr>
          <w:spacing w:val="0"/>
          <w:rtl/>
          <w:lang w:bidi="ar-SA"/>
        </w:rPr>
        <w:t>و چنین وضعیتی برای بسیاری از مردم پیش می‌آید؛ به‌گونه‌ای که به خود، فریفته می‌شوند و الله</w:t>
      </w:r>
      <w:r w:rsidR="007E2224" w:rsidRPr="00FB2EE3">
        <w:rPr>
          <w:spacing w:val="0"/>
          <w:lang w:bidi="ar-SA"/>
        </w:rPr>
        <w:sym w:font="AGA Arabesque" w:char="F055"/>
      </w:r>
      <w:r w:rsidR="007E2224" w:rsidRPr="00FB2EE3">
        <w:rPr>
          <w:spacing w:val="0"/>
          <w:rtl/>
          <w:lang w:bidi="ar-SA"/>
        </w:rPr>
        <w:t xml:space="preserve"> را از یاد</w:t>
      </w:r>
      <w:r w:rsidR="000036C1" w:rsidRPr="00FB2EE3">
        <w:rPr>
          <w:spacing w:val="0"/>
          <w:rtl/>
          <w:lang w:bidi="ar-SA"/>
        </w:rPr>
        <w:t xml:space="preserve"> می‌برند و از او کمک نمی‌خواهند؛</w:t>
      </w:r>
      <w:r w:rsidR="007E2224" w:rsidRPr="00FB2EE3">
        <w:rPr>
          <w:spacing w:val="0"/>
          <w:rtl/>
          <w:lang w:bidi="ar-SA"/>
        </w:rPr>
        <w:t xml:space="preserve"> </w:t>
      </w:r>
      <w:r w:rsidR="00C41077" w:rsidRPr="00FB2EE3">
        <w:rPr>
          <w:spacing w:val="0"/>
          <w:rtl/>
          <w:lang w:bidi="ar-SA"/>
        </w:rPr>
        <w:t>از این‌رو پیامبر</w:t>
      </w:r>
      <w:r w:rsidR="00C41077" w:rsidRPr="00FB2EE3">
        <w:rPr>
          <w:spacing w:val="0"/>
          <w:lang w:bidi="ar-SA"/>
        </w:rPr>
        <w:sym w:font="AGA Arabesque" w:char="F072"/>
      </w:r>
      <w:r w:rsidR="00C41077" w:rsidRPr="00FB2EE3">
        <w:rPr>
          <w:spacing w:val="0"/>
          <w:rtl/>
          <w:lang w:bidi="ar-SA"/>
        </w:rPr>
        <w:t xml:space="preserve"> این رهنمود ارزشمند را فراروی همه قرار داد و فرمود: «مشتاق چیزی باش که به نفع توست و از الله کمک ب</w:t>
      </w:r>
      <w:r w:rsidR="000036C1" w:rsidRPr="00FB2EE3">
        <w:rPr>
          <w:spacing w:val="0"/>
          <w:rtl/>
          <w:lang w:bidi="ar-SA"/>
        </w:rPr>
        <w:t>خواه»؛</w:t>
      </w:r>
      <w:r w:rsidR="006803F1" w:rsidRPr="00FB2EE3">
        <w:rPr>
          <w:spacing w:val="0"/>
          <w:rtl/>
          <w:lang w:bidi="ar-SA"/>
        </w:rPr>
        <w:t xml:space="preserve"> یعنی کمک خواستن از الله را در هیچ کا</w:t>
      </w:r>
      <w:r w:rsidR="000036C1" w:rsidRPr="00FB2EE3">
        <w:rPr>
          <w:spacing w:val="0"/>
          <w:rtl/>
          <w:lang w:bidi="ar-SA"/>
        </w:rPr>
        <w:t>ری، حتی کارهای کوچک، فراموش نکن؛</w:t>
      </w:r>
      <w:r w:rsidR="00BF5118" w:rsidRPr="00FB2EE3">
        <w:rPr>
          <w:spacing w:val="0"/>
          <w:rtl/>
          <w:lang w:bidi="ar-SA"/>
        </w:rPr>
        <w:t xml:space="preserve"> </w:t>
      </w:r>
      <w:r w:rsidR="000232C0" w:rsidRPr="00FB2EE3">
        <w:rPr>
          <w:spacing w:val="0"/>
          <w:rtl/>
          <w:lang w:bidi="ar-SA"/>
        </w:rPr>
        <w:t>چنان‌که</w:t>
      </w:r>
      <w:r w:rsidR="00BF5118" w:rsidRPr="00FB2EE3">
        <w:rPr>
          <w:spacing w:val="0"/>
          <w:rtl/>
          <w:lang w:bidi="ar-SA"/>
        </w:rPr>
        <w:t xml:space="preserve"> رسول</w:t>
      </w:r>
      <w:r w:rsidR="000904F6" w:rsidRPr="00FB2EE3">
        <w:rPr>
          <w:spacing w:val="0"/>
          <w:rtl/>
          <w:lang w:bidi="ar-SA"/>
        </w:rPr>
        <w:t>‌الله</w:t>
      </w:r>
      <w:r w:rsidR="000904F6" w:rsidRPr="00FB2EE3">
        <w:rPr>
          <w:spacing w:val="0"/>
          <w:lang w:bidi="ar-SA"/>
        </w:rPr>
        <w:sym w:font="AGA Arabesque" w:char="F072"/>
      </w:r>
      <w:r w:rsidR="00BF5118" w:rsidRPr="00FB2EE3">
        <w:rPr>
          <w:spacing w:val="0"/>
          <w:rtl/>
          <w:lang w:bidi="ar-SA"/>
        </w:rPr>
        <w:t xml:space="preserve"> فرموده است: </w:t>
      </w:r>
      <w:r w:rsidR="00BF5118" w:rsidRPr="00FB2EE3">
        <w:rPr>
          <w:rStyle w:val="Char1"/>
          <w:spacing w:val="0"/>
          <w:rtl/>
          <w:lang w:bidi="ar-SA"/>
        </w:rPr>
        <w:t>«</w:t>
      </w:r>
      <w:r w:rsidR="000904F6" w:rsidRPr="00FB2EE3">
        <w:rPr>
          <w:rStyle w:val="Char1"/>
          <w:spacing w:val="0"/>
          <w:rtl/>
          <w:lang w:bidi="ar-SA"/>
        </w:rPr>
        <w:t>لِيَسألْ أحدُكم ربَّه حاجَتَه كلَّها حتَّى يسأله شِسْعَ نعلِه إذا انقطع</w:t>
      </w:r>
      <w:r w:rsidR="000036C1" w:rsidRPr="00FB2EE3">
        <w:rPr>
          <w:rStyle w:val="Char1"/>
          <w:spacing w:val="0"/>
          <w:rtl/>
          <w:lang w:bidi="ar-SA"/>
        </w:rPr>
        <w:t>»</w:t>
      </w:r>
      <w:r w:rsidR="000036C1" w:rsidRPr="00FB2EE3">
        <w:rPr>
          <w:spacing w:val="0"/>
          <w:rtl/>
          <w:lang w:bidi="ar-SA"/>
        </w:rPr>
        <w:t>؛</w:t>
      </w:r>
      <w:r w:rsidR="000904F6" w:rsidRPr="00FB2EE3">
        <w:rPr>
          <w:spacing w:val="0"/>
          <w:rtl/>
          <w:lang w:bidi="ar-SA"/>
        </w:rPr>
        <w:t xml:space="preserve"> یعنی: «همه‌ی شما باید رفع </w:t>
      </w:r>
      <w:r w:rsidR="000036C1" w:rsidRPr="00FB2EE3">
        <w:rPr>
          <w:spacing w:val="0"/>
          <w:rtl/>
          <w:lang w:bidi="ar-SA"/>
        </w:rPr>
        <w:t>نیازهای خود را از پروردگار خویش</w:t>
      </w:r>
      <w:r w:rsidR="000904F6" w:rsidRPr="00FB2EE3">
        <w:rPr>
          <w:spacing w:val="0"/>
          <w:rtl/>
          <w:lang w:bidi="ar-SA"/>
        </w:rPr>
        <w:t xml:space="preserve"> </w:t>
      </w:r>
      <w:r w:rsidR="008B7F42" w:rsidRPr="00FB2EE3">
        <w:rPr>
          <w:spacing w:val="0"/>
          <w:rtl/>
          <w:lang w:bidi="ar-SA"/>
        </w:rPr>
        <w:t>درخواست کنید؛ حتی هنگامی که بندِ</w:t>
      </w:r>
      <w:r w:rsidR="000036C1" w:rsidRPr="00FB2EE3">
        <w:rPr>
          <w:spacing w:val="0"/>
          <w:rtl/>
          <w:lang w:bidi="ar-SA"/>
        </w:rPr>
        <w:t xml:space="preserve"> کفشتان</w:t>
      </w:r>
      <w:r w:rsidR="000904F6" w:rsidRPr="00FB2EE3">
        <w:rPr>
          <w:spacing w:val="0"/>
          <w:rtl/>
          <w:lang w:bidi="ar-SA"/>
        </w:rPr>
        <w:t xml:space="preserve"> پاره می‌شود».</w:t>
      </w:r>
      <w:r w:rsidR="008B7F42" w:rsidRPr="00FB2EE3">
        <w:rPr>
          <w:spacing w:val="0"/>
          <w:rtl/>
          <w:lang w:bidi="ar-SA"/>
        </w:rPr>
        <w:t xml:space="preserve"> لذا هیچ‌گاه حتی در کارهای کوچک نیز نباید الله را از یاد ببریم. </w:t>
      </w:r>
      <w:r w:rsidR="00E15004" w:rsidRPr="00FB2EE3">
        <w:rPr>
          <w:spacing w:val="0"/>
          <w:rtl/>
          <w:lang w:bidi="ar-SA"/>
        </w:rPr>
        <w:t>وقتی می‌خواهی وضو بگیری یا نماز بخوانی یا کمی جابه‌جا شوی یا چیزی را سرِ جایش بگذاری، به‌یاد داشته باش که به کمک الله</w:t>
      </w:r>
      <w:r w:rsidR="00E15004" w:rsidRPr="00FB2EE3">
        <w:rPr>
          <w:spacing w:val="0"/>
          <w:lang w:bidi="ar-SA"/>
        </w:rPr>
        <w:sym w:font="AGA Arabesque" w:char="F055"/>
      </w:r>
      <w:r w:rsidR="00E15004" w:rsidRPr="00FB2EE3">
        <w:rPr>
          <w:spacing w:val="0"/>
          <w:rtl/>
          <w:lang w:bidi="ar-SA"/>
        </w:rPr>
        <w:t xml:space="preserve"> نیاز د</w:t>
      </w:r>
      <w:r w:rsidR="001F52EA" w:rsidRPr="00FB2EE3">
        <w:rPr>
          <w:spacing w:val="0"/>
          <w:rtl/>
          <w:lang w:bidi="ar-SA"/>
        </w:rPr>
        <w:t>اری و اگر کمک و یاری الله متعال</w:t>
      </w:r>
      <w:r w:rsidR="00E15004" w:rsidRPr="00FB2EE3">
        <w:rPr>
          <w:spacing w:val="0"/>
          <w:rtl/>
          <w:lang w:bidi="ar-SA"/>
        </w:rPr>
        <w:t xml:space="preserve"> نباشد، هیچ کاری نمی‌توانی انجام دهی.</w:t>
      </w:r>
    </w:p>
    <w:p w:rsidR="00BF5118" w:rsidRPr="00FB2EE3" w:rsidRDefault="001F52EA" w:rsidP="00167AB1">
      <w:pPr>
        <w:rPr>
          <w:spacing w:val="0"/>
          <w:rtl/>
          <w:lang w:bidi="ar-SA"/>
        </w:rPr>
      </w:pPr>
      <w:r w:rsidRPr="00FB2EE3">
        <w:rPr>
          <w:spacing w:val="0"/>
          <w:rtl/>
          <w:lang w:bidi="ar-SA"/>
        </w:rPr>
        <w:t>سپس فرمود: «و عاجز و درمانده نشو»</w:t>
      </w:r>
      <w:r w:rsidR="000036C1" w:rsidRPr="00FB2EE3">
        <w:rPr>
          <w:spacing w:val="0"/>
          <w:rtl/>
          <w:lang w:bidi="ar-SA"/>
        </w:rPr>
        <w:t>؛</w:t>
      </w:r>
      <w:r w:rsidRPr="00FB2EE3">
        <w:rPr>
          <w:spacing w:val="0"/>
          <w:rtl/>
          <w:lang w:bidi="ar-SA"/>
        </w:rPr>
        <w:t xml:space="preserve"> یعنی به کار و تلاش خود ادامه بده و درنگ ن</w:t>
      </w:r>
      <w:r w:rsidR="004B2A1A" w:rsidRPr="00FB2EE3">
        <w:rPr>
          <w:spacing w:val="0"/>
          <w:rtl/>
          <w:lang w:bidi="ar-SA"/>
        </w:rPr>
        <w:t>کن و ضعف و سستی به خود راه نده و نگو: کار، زیاد است و مس</w:t>
      </w:r>
      <w:r w:rsidR="000036C1" w:rsidRPr="00FB2EE3">
        <w:rPr>
          <w:spacing w:val="0"/>
          <w:rtl/>
          <w:lang w:bidi="ar-SA"/>
        </w:rPr>
        <w:t>ی</w:t>
      </w:r>
      <w:r w:rsidR="004B2A1A" w:rsidRPr="00FB2EE3">
        <w:rPr>
          <w:spacing w:val="0"/>
          <w:rtl/>
          <w:lang w:bidi="ar-SA"/>
        </w:rPr>
        <w:t>ر، سخت و طولانی. تصمیم درستی که گرفته‌ای، به نفع توست؛ پس</w:t>
      </w:r>
      <w:r w:rsidR="000036C1" w:rsidRPr="00FB2EE3">
        <w:rPr>
          <w:spacing w:val="0"/>
          <w:rtl/>
          <w:lang w:bidi="ar-SA"/>
        </w:rPr>
        <w:t>،</w:t>
      </w:r>
      <w:r w:rsidR="004B2A1A" w:rsidRPr="00FB2EE3">
        <w:rPr>
          <w:spacing w:val="0"/>
          <w:rtl/>
          <w:lang w:bidi="ar-SA"/>
        </w:rPr>
        <w:t xml:space="preserve"> از الله کمک بخواه و کاری را که شروع کرده‌ای، به یاری او به</w:t>
      </w:r>
      <w:r w:rsidR="000036C1" w:rsidRPr="00FB2EE3">
        <w:rPr>
          <w:spacing w:val="0"/>
          <w:rtl/>
          <w:lang w:bidi="ar-SA"/>
        </w:rPr>
        <w:t>‌</w:t>
      </w:r>
      <w:r w:rsidR="004B2A1A" w:rsidRPr="00FB2EE3">
        <w:rPr>
          <w:spacing w:val="0"/>
          <w:rtl/>
          <w:lang w:bidi="ar-SA"/>
        </w:rPr>
        <w:t>انجام برسان و ضعف و سستی به خود راه نده.</w:t>
      </w:r>
    </w:p>
    <w:p w:rsidR="004B2A1A" w:rsidRPr="00FB2EE3" w:rsidRDefault="000948F0" w:rsidP="00167AB1">
      <w:pPr>
        <w:rPr>
          <w:spacing w:val="0"/>
          <w:rtl/>
          <w:lang w:bidi="ar-SA"/>
        </w:rPr>
      </w:pPr>
      <w:r w:rsidRPr="00FB2EE3">
        <w:rPr>
          <w:spacing w:val="0"/>
          <w:rtl/>
          <w:lang w:bidi="ar-SA"/>
        </w:rPr>
        <w:t xml:space="preserve">این حدیث، حاوی مطالب بزرگ و </w:t>
      </w:r>
      <w:r w:rsidR="000036C1" w:rsidRPr="00FB2EE3">
        <w:rPr>
          <w:spacing w:val="0"/>
          <w:rtl/>
          <w:lang w:bidi="ar-SA"/>
        </w:rPr>
        <w:t>فراوانی‌ست</w:t>
      </w:r>
      <w:r w:rsidRPr="00FB2EE3">
        <w:rPr>
          <w:spacing w:val="0"/>
          <w:rtl/>
          <w:lang w:bidi="ar-SA"/>
        </w:rPr>
        <w:t xml:space="preserve"> که پرداختن </w:t>
      </w:r>
      <w:r w:rsidR="000036C1" w:rsidRPr="00FB2EE3">
        <w:rPr>
          <w:spacing w:val="0"/>
          <w:rtl/>
          <w:lang w:bidi="ar-SA"/>
        </w:rPr>
        <w:t>به آن، نیازمند این است که انسان</w:t>
      </w:r>
      <w:r w:rsidRPr="00FB2EE3">
        <w:rPr>
          <w:spacing w:val="0"/>
          <w:rtl/>
          <w:lang w:bidi="ar-SA"/>
        </w:rPr>
        <w:t xml:space="preserve"> چندین جلد کتاب درباره‌اش به‌نگارش درآورد.</w:t>
      </w:r>
    </w:p>
    <w:p w:rsidR="000948F0" w:rsidRPr="00FB2EE3" w:rsidRDefault="000948F0" w:rsidP="00167AB1">
      <w:pPr>
        <w:rPr>
          <w:spacing w:val="0"/>
          <w:rtl/>
          <w:lang w:bidi="ar-SA"/>
        </w:rPr>
      </w:pPr>
      <w:r w:rsidRPr="00FB2EE3">
        <w:rPr>
          <w:spacing w:val="0"/>
          <w:rtl/>
          <w:lang w:bidi="ar-SA"/>
        </w:rPr>
        <w:t>گاه یک دانش</w:t>
      </w:r>
      <w:r w:rsidR="000036C1" w:rsidRPr="00FB2EE3">
        <w:rPr>
          <w:spacing w:val="0"/>
          <w:rtl/>
          <w:lang w:bidi="ar-SA"/>
        </w:rPr>
        <w:t>‌</w:t>
      </w:r>
      <w:r w:rsidRPr="00FB2EE3">
        <w:rPr>
          <w:spacing w:val="0"/>
          <w:rtl/>
          <w:lang w:bidi="ar-SA"/>
        </w:rPr>
        <w:t>جو یا پژوهش‌گر، کتابی برمی‌دارد و می‌بیند که کتاب مفیدی</w:t>
      </w:r>
      <w:r w:rsidR="000036C1" w:rsidRPr="00FB2EE3">
        <w:rPr>
          <w:spacing w:val="0"/>
          <w:rtl/>
          <w:lang w:bidi="ar-SA"/>
        </w:rPr>
        <w:t>‌ست؛</w:t>
      </w:r>
      <w:r w:rsidRPr="00FB2EE3">
        <w:rPr>
          <w:spacing w:val="0"/>
          <w:rtl/>
          <w:lang w:bidi="ar-SA"/>
        </w:rPr>
        <w:t xml:space="preserve"> لذا به مطالعه‌ی آن می‌پردازد؛ پس از گذشت یک ماه، خسته می‌شود و کتاب دیگری برمی‌دارد. او، گرچه به کمک الله و با اشتیاق، مطالعه‌ی این کتاب را آغاز کرده بود، اما عاجز و درمانده می‌شود! چگونه؟ بدین‌سان که مطالعه و بررسی کتاب را ادامه نمی‌دهد</w:t>
      </w:r>
      <w:r w:rsidR="000036C1" w:rsidRPr="00FB2EE3">
        <w:rPr>
          <w:spacing w:val="0"/>
          <w:rtl/>
          <w:lang w:bidi="ar-SA"/>
        </w:rPr>
        <w:t>؛</w:t>
      </w:r>
      <w:r w:rsidRPr="00FB2EE3">
        <w:rPr>
          <w:spacing w:val="0"/>
          <w:rtl/>
          <w:lang w:bidi="ar-SA"/>
        </w:rPr>
        <w:t xml:space="preserve"> زیرا رسول‌الله</w:t>
      </w:r>
      <w:r w:rsidRPr="00FB2EE3">
        <w:rPr>
          <w:spacing w:val="0"/>
          <w:lang w:bidi="ar-SA"/>
        </w:rPr>
        <w:sym w:font="AGA Arabesque" w:char="F072"/>
      </w:r>
      <w:r w:rsidR="000036C1" w:rsidRPr="00FB2EE3">
        <w:rPr>
          <w:spacing w:val="0"/>
          <w:rtl/>
          <w:lang w:bidi="ar-SA"/>
        </w:rPr>
        <w:t xml:space="preserve"> فرمود: «و عاجز و درمانده نشو»؛</w:t>
      </w:r>
      <w:r w:rsidRPr="00FB2EE3">
        <w:rPr>
          <w:spacing w:val="0"/>
          <w:rtl/>
          <w:lang w:bidi="ar-SA"/>
        </w:rPr>
        <w:t xml:space="preserve"> یعنی کار نیکی را که شروع کردی، ترک نکن و آن را به انجام برسان. لذا می‌بینیم که این دانش</w:t>
      </w:r>
      <w:r w:rsidR="000036C1" w:rsidRPr="00FB2EE3">
        <w:rPr>
          <w:spacing w:val="0"/>
          <w:rtl/>
          <w:lang w:bidi="ar-SA"/>
        </w:rPr>
        <w:t>‌</w:t>
      </w:r>
      <w:r w:rsidRPr="00FB2EE3">
        <w:rPr>
          <w:spacing w:val="0"/>
          <w:rtl/>
          <w:lang w:bidi="ar-SA"/>
        </w:rPr>
        <w:t xml:space="preserve">جو یا پژوهش‌گر، مدتی وقت می‌گذارد و بی‌ آن‌که به چیزی دست یابد یا نتیجه‌ای بیابد، وقتش را ضایع می‌کند؛ زیرا گاه این کتاب را می‌‌خواند و گاه، کتابی دیگر و به صورتی مستمر و هدفمند، به مطالعه و پژوهش خویش ادامه نمی‌دهد. </w:t>
      </w:r>
      <w:r w:rsidR="00A532FD" w:rsidRPr="00FB2EE3">
        <w:rPr>
          <w:spacing w:val="0"/>
          <w:rtl/>
          <w:lang w:bidi="ar-SA"/>
        </w:rPr>
        <w:t>گاه مشاهده می‌شود که برخی از دانش</w:t>
      </w:r>
      <w:r w:rsidR="000036C1" w:rsidRPr="00FB2EE3">
        <w:rPr>
          <w:spacing w:val="0"/>
          <w:rtl/>
          <w:lang w:bidi="ar-SA"/>
        </w:rPr>
        <w:t>‌جویان</w:t>
      </w:r>
      <w:r w:rsidR="00A532FD" w:rsidRPr="00FB2EE3">
        <w:rPr>
          <w:spacing w:val="0"/>
          <w:rtl/>
          <w:lang w:bidi="ar-SA"/>
        </w:rPr>
        <w:t xml:space="preserve"> به تحقیق و بررسی یک مسأله‌ی جزئی در کتابی می‌پردازند و آن کتاب را در جستجوی مسأله‌ی مورد نظر خویش ورق می‌زنند؛ در این میان، مسأله‌ی دیگری می‌بینند و بدان مشغول می‌شوند؛ باز کتاب را ورق می‌زنند و مسأله‌ی دیگری می‌بینند و همین‌طور با مسایل گوناگون روبه‌رو می‌شوند و مسأله‌ی اصلی را فراموش می‌کنند و با این تحقیق جسته و گریخته و بی‌ثمر، وقتشان را بیهوده ضایع می‌کنند. </w:t>
      </w:r>
      <w:r w:rsidR="00BE2BA7" w:rsidRPr="00FB2EE3">
        <w:rPr>
          <w:spacing w:val="0"/>
          <w:rtl/>
          <w:lang w:bidi="ar-SA"/>
        </w:rPr>
        <w:t>مثلاً می‌خواهند مسأله‌ای را در «فتاو</w:t>
      </w:r>
      <w:r w:rsidR="000036C1" w:rsidRPr="00FB2EE3">
        <w:rPr>
          <w:spacing w:val="0"/>
          <w:rtl/>
          <w:lang w:bidi="ar-SA"/>
        </w:rPr>
        <w:t>ا</w:t>
      </w:r>
      <w:r w:rsidR="00BE2BA7" w:rsidRPr="00FB2EE3">
        <w:rPr>
          <w:spacing w:val="0"/>
          <w:rtl/>
          <w:lang w:bidi="ar-SA"/>
        </w:rPr>
        <w:t xml:space="preserve">ی» </w:t>
      </w:r>
      <w:r w:rsidR="000036C1" w:rsidRPr="00FB2EE3">
        <w:rPr>
          <w:spacing w:val="0"/>
          <w:rtl/>
          <w:lang w:bidi="ar-SA"/>
        </w:rPr>
        <w:t>علامه ابوالعباس حرانی</w:t>
      </w:r>
      <w:r w:rsidR="000036C1" w:rsidRPr="00FB2EE3">
        <w:rPr>
          <w:rFonts w:cs="CTraditional Arabic"/>
          <w:spacing w:val="0"/>
          <w:rtl/>
          <w:lang w:bidi="ar-SA"/>
        </w:rPr>
        <w:t>/</w:t>
      </w:r>
      <w:r w:rsidR="00BE2BA7" w:rsidRPr="00FB2EE3">
        <w:rPr>
          <w:spacing w:val="0"/>
          <w:rtl/>
          <w:lang w:bidi="ar-SA"/>
        </w:rPr>
        <w:t xml:space="preserve"> پیدا کنند، اما به مسایل و موضوع‌های دیگری مشغول می‌شوند و موضوع اصلی را </w:t>
      </w:r>
      <w:r w:rsidR="000036C1" w:rsidRPr="00FB2EE3">
        <w:rPr>
          <w:spacing w:val="0"/>
          <w:rtl/>
          <w:lang w:bidi="ar-SA"/>
        </w:rPr>
        <w:t>از یاد می‌برند</w:t>
      </w:r>
      <w:r w:rsidR="00BE2BA7" w:rsidRPr="00FB2EE3">
        <w:rPr>
          <w:spacing w:val="0"/>
          <w:rtl/>
          <w:lang w:bidi="ar-SA"/>
        </w:rPr>
        <w:t>! این، درست نیست</w:t>
      </w:r>
      <w:r w:rsidR="000036C1" w:rsidRPr="00FB2EE3">
        <w:rPr>
          <w:spacing w:val="0"/>
          <w:rtl/>
          <w:lang w:bidi="ar-SA"/>
        </w:rPr>
        <w:t>؛</w:t>
      </w:r>
      <w:r w:rsidR="00BE2BA7" w:rsidRPr="00FB2EE3">
        <w:rPr>
          <w:spacing w:val="0"/>
          <w:rtl/>
          <w:lang w:bidi="ar-SA"/>
        </w:rPr>
        <w:t xml:space="preserve"> بلکه باید همان موضوعی را دنبال کنند که کتاب را به‌خاطر آن، باز کرده‌اند.</w:t>
      </w:r>
    </w:p>
    <w:p w:rsidR="00BE2BA7" w:rsidRPr="00FB2EE3" w:rsidRDefault="00F35D78" w:rsidP="00167AB1">
      <w:pPr>
        <w:rPr>
          <w:spacing w:val="0"/>
          <w:rtl/>
          <w:lang w:bidi="ar-SA"/>
        </w:rPr>
      </w:pPr>
      <w:r w:rsidRPr="00FB2EE3">
        <w:rPr>
          <w:spacing w:val="0"/>
          <w:rtl/>
          <w:lang w:bidi="ar-SA"/>
        </w:rPr>
        <w:t>یا به‌طور مثال دانش</w:t>
      </w:r>
      <w:r w:rsidR="000036C1" w:rsidRPr="00FB2EE3">
        <w:rPr>
          <w:spacing w:val="0"/>
          <w:rtl/>
          <w:lang w:bidi="ar-SA"/>
        </w:rPr>
        <w:t>‌</w:t>
      </w:r>
      <w:r w:rsidRPr="00FB2EE3">
        <w:rPr>
          <w:spacing w:val="0"/>
          <w:rtl/>
          <w:lang w:bidi="ar-SA"/>
        </w:rPr>
        <w:t xml:space="preserve">جویی، کتاب </w:t>
      </w:r>
      <w:r w:rsidRPr="00FB2EE3">
        <w:rPr>
          <w:rStyle w:val="Char1"/>
          <w:spacing w:val="0"/>
          <w:rtl/>
          <w:lang w:bidi="ar-SA"/>
        </w:rPr>
        <w:t>«الإصاب</w:t>
      </w:r>
      <w:r w:rsidR="00CD495C" w:rsidRPr="00FB2EE3">
        <w:rPr>
          <w:rStyle w:val="Char1"/>
          <w:spacing w:val="0"/>
          <w:rtl/>
          <w:lang w:bidi="ar-SA"/>
        </w:rPr>
        <w:t>ة</w:t>
      </w:r>
      <w:r w:rsidRPr="00FB2EE3">
        <w:rPr>
          <w:rStyle w:val="Char1"/>
          <w:spacing w:val="0"/>
          <w:rtl/>
          <w:lang w:bidi="ar-SA"/>
        </w:rPr>
        <w:t>»</w:t>
      </w:r>
      <w:r w:rsidRPr="00FB2EE3">
        <w:rPr>
          <w:spacing w:val="0"/>
          <w:rtl/>
          <w:lang w:bidi="ar-SA"/>
        </w:rPr>
        <w:t xml:space="preserve"> از ابن‌حجر</w:t>
      </w:r>
      <w:r w:rsidR="000036C1" w:rsidRPr="00FB2EE3">
        <w:rPr>
          <w:rFonts w:cs="CTraditional Arabic"/>
          <w:spacing w:val="0"/>
          <w:rtl/>
          <w:lang w:bidi="ar-SA"/>
        </w:rPr>
        <w:t>/</w:t>
      </w:r>
      <w:r w:rsidRPr="00FB2EE3">
        <w:rPr>
          <w:spacing w:val="0"/>
          <w:rtl/>
          <w:lang w:bidi="ar-SA"/>
        </w:rPr>
        <w:t xml:space="preserve"> را که در شرح حال اصحاب</w:t>
      </w:r>
      <w:r w:rsidRPr="00FB2EE3">
        <w:rPr>
          <w:spacing w:val="0"/>
          <w:lang w:bidi="ar-SA"/>
        </w:rPr>
        <w:sym w:font="AGA Arabesque" w:char="F079"/>
      </w:r>
      <w:r w:rsidRPr="00FB2EE3">
        <w:rPr>
          <w:spacing w:val="0"/>
          <w:rtl/>
          <w:lang w:bidi="ar-SA"/>
        </w:rPr>
        <w:t xml:space="preserve"> می‌ب</w:t>
      </w:r>
      <w:r w:rsidR="000036C1" w:rsidRPr="00FB2EE3">
        <w:rPr>
          <w:spacing w:val="0"/>
          <w:rtl/>
          <w:lang w:bidi="ar-SA"/>
        </w:rPr>
        <w:t>اشد، برمی‌دارد تا شرح حالِ فلان‌</w:t>
      </w:r>
      <w:r w:rsidRPr="00FB2EE3">
        <w:rPr>
          <w:spacing w:val="0"/>
          <w:rtl/>
          <w:lang w:bidi="ar-SA"/>
        </w:rPr>
        <w:t>صحابی را مطالعه کند؛ اما وقتی کتاب را باز می‌کند، شرح حالِ صحابی دیگری را می‌بیند و به مطال</w:t>
      </w:r>
      <w:r w:rsidR="00B2437A" w:rsidRPr="00FB2EE3">
        <w:rPr>
          <w:rFonts w:hint="cs"/>
          <w:spacing w:val="0"/>
          <w:rtl/>
          <w:lang w:bidi="ar-SA"/>
        </w:rPr>
        <w:t>ع</w:t>
      </w:r>
      <w:r w:rsidRPr="00FB2EE3">
        <w:rPr>
          <w:spacing w:val="0"/>
          <w:rtl/>
          <w:lang w:bidi="ar-SA"/>
        </w:rPr>
        <w:t>ه‌ی آن مشغول می‌شود و فراموش می‌کند که کتاب را برای مطالعه</w:t>
      </w:r>
      <w:r w:rsidR="00CA12A3" w:rsidRPr="00FB2EE3">
        <w:rPr>
          <w:spacing w:val="0"/>
          <w:rtl/>
          <w:lang w:bidi="ar-SA"/>
        </w:rPr>
        <w:t>‌ی</w:t>
      </w:r>
      <w:r w:rsidRPr="00FB2EE3">
        <w:rPr>
          <w:spacing w:val="0"/>
          <w:rtl/>
          <w:lang w:bidi="ar-SA"/>
        </w:rPr>
        <w:t xml:space="preserve"> چه موضوعی یا مطالعه‌ی شرح حال کدام</w:t>
      </w:r>
      <w:r w:rsidR="000036C1" w:rsidRPr="00FB2EE3">
        <w:rPr>
          <w:spacing w:val="0"/>
          <w:rtl/>
          <w:lang w:bidi="ar-SA"/>
        </w:rPr>
        <w:t>‌</w:t>
      </w:r>
      <w:r w:rsidRPr="00FB2EE3">
        <w:rPr>
          <w:spacing w:val="0"/>
          <w:rtl/>
          <w:lang w:bidi="ar-SA"/>
        </w:rPr>
        <w:t>یک از صحابه</w:t>
      </w:r>
      <w:r w:rsidRPr="00FB2EE3">
        <w:rPr>
          <w:spacing w:val="0"/>
          <w:lang w:bidi="ar-SA"/>
        </w:rPr>
        <w:sym w:font="AGA Arabesque" w:char="F079"/>
      </w:r>
      <w:r w:rsidRPr="00FB2EE3">
        <w:rPr>
          <w:spacing w:val="0"/>
          <w:rtl/>
          <w:lang w:bidi="ar-SA"/>
        </w:rPr>
        <w:t xml:space="preserve"> باز کرده است! و این رویه را ادامه</w:t>
      </w:r>
      <w:r w:rsidR="00CA12A3" w:rsidRPr="00FB2EE3">
        <w:rPr>
          <w:spacing w:val="0"/>
          <w:rtl/>
          <w:lang w:bidi="ar-SA"/>
        </w:rPr>
        <w:t xml:space="preserve"> می‌دهد و بدون این‌که شرح حال ص</w:t>
      </w:r>
      <w:r w:rsidRPr="00FB2EE3">
        <w:rPr>
          <w:spacing w:val="0"/>
          <w:rtl/>
          <w:lang w:bidi="ar-SA"/>
        </w:rPr>
        <w:t>ح</w:t>
      </w:r>
      <w:r w:rsidR="00CA12A3" w:rsidRPr="00FB2EE3">
        <w:rPr>
          <w:spacing w:val="0"/>
          <w:rtl/>
          <w:lang w:bidi="ar-SA"/>
        </w:rPr>
        <w:t>ا</w:t>
      </w:r>
      <w:r w:rsidRPr="00FB2EE3">
        <w:rPr>
          <w:spacing w:val="0"/>
          <w:rtl/>
          <w:lang w:bidi="ar-SA"/>
        </w:rPr>
        <w:t>بی مورد نظرش را مطالعه نماید، وقت زیادی از خود ضایع می‌کند و سرانجام، کتاب را می‌بندد!</w:t>
      </w:r>
      <w:r w:rsidR="00C3528E" w:rsidRPr="00FB2EE3">
        <w:rPr>
          <w:spacing w:val="0"/>
          <w:rtl/>
          <w:lang w:bidi="ar-SA"/>
        </w:rPr>
        <w:t xml:space="preserve"> این، یعنی ضایع کردن وقت.</w:t>
      </w:r>
    </w:p>
    <w:p w:rsidR="00C3528E" w:rsidRPr="00FB2EE3" w:rsidRDefault="00F50567" w:rsidP="00167AB1">
      <w:pPr>
        <w:rPr>
          <w:spacing w:val="0"/>
          <w:rtl/>
          <w:lang w:bidi="ar-SA"/>
        </w:rPr>
      </w:pPr>
      <w:r w:rsidRPr="00FB2EE3">
        <w:rPr>
          <w:spacing w:val="0"/>
          <w:rtl/>
          <w:lang w:bidi="ar-SA"/>
        </w:rPr>
        <w:t>یکی از رهنمودهای رسول‌الله</w:t>
      </w:r>
      <w:r w:rsidRPr="00FB2EE3">
        <w:rPr>
          <w:spacing w:val="0"/>
          <w:lang w:bidi="ar-SA"/>
        </w:rPr>
        <w:sym w:font="AGA Arabesque" w:char="F072"/>
      </w:r>
      <w:r w:rsidR="000036C1" w:rsidRPr="00FB2EE3">
        <w:rPr>
          <w:spacing w:val="0"/>
          <w:rtl/>
          <w:lang w:bidi="ar-SA"/>
        </w:rPr>
        <w:t xml:space="preserve"> این است که انسان</w:t>
      </w:r>
      <w:r w:rsidRPr="00FB2EE3">
        <w:rPr>
          <w:spacing w:val="0"/>
          <w:rtl/>
          <w:lang w:bidi="ar-SA"/>
        </w:rPr>
        <w:t xml:space="preserve"> ابتدا به کارهای مهم‌تر یا کارهایی بپردازد که تصمیمِ اجرای آن را گرفته یا برایش برنامه‌ریزی کرده است. </w:t>
      </w:r>
      <w:r w:rsidR="002E5EB1" w:rsidRPr="00FB2EE3">
        <w:rPr>
          <w:spacing w:val="0"/>
          <w:rtl/>
          <w:lang w:bidi="ar-SA"/>
        </w:rPr>
        <w:t>باری عتبان بن مالک</w:t>
      </w:r>
      <w:r w:rsidR="002E5EB1" w:rsidRPr="00FB2EE3">
        <w:rPr>
          <w:spacing w:val="0"/>
          <w:lang w:bidi="ar-SA"/>
        </w:rPr>
        <w:sym w:font="AGA Arabesque" w:char="F074"/>
      </w:r>
      <w:r w:rsidR="002E5EB1" w:rsidRPr="00FB2EE3">
        <w:rPr>
          <w:spacing w:val="0"/>
          <w:rtl/>
          <w:lang w:bidi="ar-SA"/>
        </w:rPr>
        <w:t xml:space="preserve"> رسول‌الله</w:t>
      </w:r>
      <w:r w:rsidR="002E5EB1" w:rsidRPr="00FB2EE3">
        <w:rPr>
          <w:spacing w:val="0"/>
          <w:lang w:bidi="ar-SA"/>
        </w:rPr>
        <w:sym w:font="AGA Arabesque" w:char="F072"/>
      </w:r>
      <w:r w:rsidR="002E5EB1" w:rsidRPr="00FB2EE3">
        <w:rPr>
          <w:spacing w:val="0"/>
          <w:rtl/>
          <w:lang w:bidi="ar-SA"/>
        </w:rPr>
        <w:t xml:space="preserve"> را به خانه‌اش دعوت کرد و به ایشان عرض نمود: دوست دارم به خانه‌ام بیایید و در خانه‌ام نماز بخوانید تا </w:t>
      </w:r>
      <w:r w:rsidR="003A3B9F" w:rsidRPr="00FB2EE3">
        <w:rPr>
          <w:spacing w:val="0"/>
          <w:rtl/>
          <w:lang w:bidi="ar-SA"/>
        </w:rPr>
        <w:t>محل نماز شما</w:t>
      </w:r>
      <w:r w:rsidR="002E5EB1" w:rsidRPr="00FB2EE3">
        <w:rPr>
          <w:spacing w:val="0"/>
          <w:rtl/>
          <w:lang w:bidi="ar-SA"/>
        </w:rPr>
        <w:t xml:space="preserve"> را برای خود، نمازخانه قرار دهم. </w:t>
      </w:r>
      <w:r w:rsidR="00FE04BC" w:rsidRPr="00FB2EE3">
        <w:rPr>
          <w:spacing w:val="0"/>
          <w:rtl/>
          <w:lang w:bidi="ar-SA"/>
        </w:rPr>
        <w:t>رسول‌الله</w:t>
      </w:r>
      <w:r w:rsidR="00FE04BC" w:rsidRPr="00FB2EE3">
        <w:rPr>
          <w:spacing w:val="0"/>
          <w:lang w:bidi="ar-SA"/>
        </w:rPr>
        <w:sym w:font="AGA Arabesque" w:char="F072"/>
      </w:r>
      <w:r w:rsidR="00FE04BC" w:rsidRPr="00FB2EE3">
        <w:rPr>
          <w:spacing w:val="0"/>
          <w:rtl/>
          <w:lang w:bidi="ar-SA"/>
        </w:rPr>
        <w:t xml:space="preserve"> با تعدادی از یارانش به خانه‌ی عتبان</w:t>
      </w:r>
      <w:r w:rsidR="00FE04BC" w:rsidRPr="00FB2EE3">
        <w:rPr>
          <w:spacing w:val="0"/>
          <w:lang w:bidi="ar-SA"/>
        </w:rPr>
        <w:sym w:font="AGA Arabesque" w:char="F074"/>
      </w:r>
      <w:r w:rsidR="00FE04BC" w:rsidRPr="00FB2EE3">
        <w:rPr>
          <w:spacing w:val="0"/>
          <w:rtl/>
          <w:lang w:bidi="ar-SA"/>
        </w:rPr>
        <w:t xml:space="preserve"> رفت. وقتی به خانه‌اش رسیدند، اجازه‌ی ورود خواستند و چون وارد خانه شدند، دیدند که عتبان</w:t>
      </w:r>
      <w:r w:rsidR="00FE04BC" w:rsidRPr="00FB2EE3">
        <w:rPr>
          <w:spacing w:val="0"/>
          <w:lang w:bidi="ar-SA"/>
        </w:rPr>
        <w:sym w:font="AGA Arabesque" w:char="F074"/>
      </w:r>
      <w:r w:rsidR="000036C1" w:rsidRPr="00FB2EE3">
        <w:rPr>
          <w:spacing w:val="0"/>
          <w:rtl/>
          <w:lang w:bidi="ar-SA"/>
        </w:rPr>
        <w:t xml:space="preserve"> غذایی تدارک دیده است؛</w:t>
      </w:r>
      <w:r w:rsidR="00FE04BC" w:rsidRPr="00FB2EE3">
        <w:rPr>
          <w:spacing w:val="0"/>
          <w:rtl/>
          <w:lang w:bidi="ar-SA"/>
        </w:rPr>
        <w:t xml:space="preserve"> اما پیامبر</w:t>
      </w:r>
      <w:r w:rsidR="00FE04BC" w:rsidRPr="00FB2EE3">
        <w:rPr>
          <w:spacing w:val="0"/>
          <w:lang w:bidi="ar-SA"/>
        </w:rPr>
        <w:sym w:font="AGA Arabesque" w:char="F072"/>
      </w:r>
      <w:r w:rsidR="00FE04BC" w:rsidRPr="00FB2EE3">
        <w:rPr>
          <w:spacing w:val="0"/>
          <w:rtl/>
          <w:lang w:bidi="ar-SA"/>
        </w:rPr>
        <w:t xml:space="preserve"> با غذا شروع نکرد؛ بلکه مطابق برنامه‌ریزی قبلی، از عتبان پرسید: مکانی که دوست داری در آن نماز بخوانیم، کجاست؟ عتبان</w:t>
      </w:r>
      <w:r w:rsidR="000036C1" w:rsidRPr="00FB2EE3">
        <w:rPr>
          <w:spacing w:val="0"/>
          <w:lang w:bidi="ar-SA"/>
        </w:rPr>
        <w:sym w:font="AGA Arabesque" w:char="F074"/>
      </w:r>
      <w:r w:rsidR="00FE04BC" w:rsidRPr="00FB2EE3">
        <w:rPr>
          <w:spacing w:val="0"/>
          <w:rtl/>
          <w:lang w:bidi="ar-SA"/>
        </w:rPr>
        <w:t xml:space="preserve"> محل نماز را نشان داد؛ رسول‌الله</w:t>
      </w:r>
      <w:r w:rsidR="00FE04BC" w:rsidRPr="00FB2EE3">
        <w:rPr>
          <w:spacing w:val="0"/>
          <w:lang w:bidi="ar-SA"/>
        </w:rPr>
        <w:sym w:font="AGA Arabesque" w:char="F072"/>
      </w:r>
      <w:r w:rsidR="00FE04BC" w:rsidRPr="00FB2EE3">
        <w:rPr>
          <w:spacing w:val="0"/>
          <w:rtl/>
          <w:lang w:bidi="ar-SA"/>
        </w:rPr>
        <w:t xml:space="preserve"> ابتدا آن‌جا نماز خواند و سپس برای صرف غدا نشست.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8"/>
      </w:r>
      <w:r w:rsidR="00FB2EE3" w:rsidRPr="00FB2EE3">
        <w:rPr>
          <w:rStyle w:val="FootnoteReference"/>
          <w:rFonts w:cs="B Lotus"/>
          <w:spacing w:val="0"/>
          <w:szCs w:val="28"/>
          <w:rtl/>
          <w:lang w:bidi="ar-SA"/>
        </w:rPr>
        <w:t>)</w:t>
      </w:r>
    </w:p>
    <w:p w:rsidR="00CD6EF2" w:rsidRPr="00FB2EE3" w:rsidRDefault="00CD6EF2" w:rsidP="00167AB1">
      <w:pPr>
        <w:rPr>
          <w:spacing w:val="0"/>
          <w:rtl/>
          <w:lang w:bidi="ar-SA"/>
        </w:rPr>
      </w:pPr>
      <w:r w:rsidRPr="00FB2EE3">
        <w:rPr>
          <w:spacing w:val="0"/>
          <w:rtl/>
          <w:lang w:bidi="ar-SA"/>
        </w:rPr>
        <w:t>لذا این، رهنمود پیامبر</w:t>
      </w:r>
      <w:r w:rsidRPr="00FB2EE3">
        <w:rPr>
          <w:spacing w:val="0"/>
          <w:lang w:bidi="ar-SA"/>
        </w:rPr>
        <w:sym w:font="AGA Arabesque" w:char="F072"/>
      </w:r>
      <w:r w:rsidRPr="00FB2EE3">
        <w:rPr>
          <w:spacing w:val="0"/>
          <w:rtl/>
          <w:lang w:bidi="ar-SA"/>
        </w:rPr>
        <w:t xml:space="preserve"> است که ابتدا به کارهای مهم‌تر یا کارهایی بپردازید که </w:t>
      </w:r>
      <w:r w:rsidR="00773122" w:rsidRPr="00FB2EE3">
        <w:rPr>
          <w:spacing w:val="0"/>
          <w:rtl/>
          <w:lang w:bidi="ar-SA"/>
        </w:rPr>
        <w:t>شروع کرده‌اید تا وقتتان بیهوده از دست نرود.</w:t>
      </w:r>
    </w:p>
    <w:p w:rsidR="00773122" w:rsidRPr="00FB2EE3" w:rsidRDefault="00773122"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«و عاجز و درمانده نشو»</w:t>
      </w:r>
      <w:r w:rsidR="000036C1" w:rsidRPr="00FB2EE3">
        <w:rPr>
          <w:spacing w:val="0"/>
          <w:rtl/>
          <w:lang w:bidi="ar-SA"/>
        </w:rPr>
        <w:t>؛</w:t>
      </w:r>
      <w:r w:rsidRPr="00FB2EE3">
        <w:rPr>
          <w:spacing w:val="0"/>
          <w:rtl/>
          <w:lang w:bidi="ar-SA"/>
        </w:rPr>
        <w:t xml:space="preserve"> یعنی تنبلی و سستی به خود راه نده و وقتی کاری را شروع کردی، در انجام آن، درنگ نکن؛ بلکه آن را تا پایانش ادامه بده</w:t>
      </w:r>
      <w:r w:rsidR="000036C1" w:rsidRPr="00FB2EE3">
        <w:rPr>
          <w:spacing w:val="0"/>
          <w:rtl/>
          <w:lang w:bidi="ar-SA"/>
        </w:rPr>
        <w:t>؛</w:t>
      </w:r>
      <w:r w:rsidRPr="00FB2EE3">
        <w:rPr>
          <w:spacing w:val="0"/>
          <w:rtl/>
          <w:lang w:bidi="ar-SA"/>
        </w:rPr>
        <w:t xml:space="preserve"> زیرا اگر آن کار را ترک کنی و به کار دیگری بپردازی، و این رویه را ادامه دهی و هر از چ</w:t>
      </w:r>
      <w:r w:rsidR="000036C1" w:rsidRPr="00FB2EE3">
        <w:rPr>
          <w:spacing w:val="0"/>
          <w:rtl/>
          <w:lang w:bidi="ar-SA"/>
        </w:rPr>
        <w:t>ند گاهی</w:t>
      </w:r>
      <w:r w:rsidRPr="00FB2EE3">
        <w:rPr>
          <w:spacing w:val="0"/>
          <w:rtl/>
          <w:lang w:bidi="ar-SA"/>
        </w:rPr>
        <w:t xml:space="preserve"> کاری را که شروع کرده‌ای، ترک نمایی و مشغول کار دیگری شوی، هیچ کاری را به سرانجام نمی‌رسانی.</w:t>
      </w:r>
    </w:p>
    <w:p w:rsidR="004D3EB9" w:rsidRPr="00FB2EE3" w:rsidRDefault="004D3EB9"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در ادامه فرمود: «و اگر اتفاقی برای تو پیش آمد، نگو: اگر چ</w:t>
      </w:r>
      <w:r w:rsidR="000036C1" w:rsidRPr="00FB2EE3">
        <w:rPr>
          <w:spacing w:val="0"/>
          <w:rtl/>
          <w:lang w:bidi="ar-SA"/>
        </w:rPr>
        <w:t>نین می‌کردم، چنین و چنان می‌شد»؛</w:t>
      </w:r>
      <w:r w:rsidRPr="00FB2EE3">
        <w:rPr>
          <w:spacing w:val="0"/>
          <w:rtl/>
          <w:lang w:bidi="ar-SA"/>
        </w:rPr>
        <w:t xml:space="preserve"> پس اگر به کار سودمندی پرداختی و از الله کمک خواستی و به </w:t>
      </w:r>
      <w:r w:rsidR="000036C1" w:rsidRPr="00FB2EE3">
        <w:rPr>
          <w:spacing w:val="0"/>
          <w:rtl/>
          <w:lang w:bidi="ar-SA"/>
        </w:rPr>
        <w:t>آن کار ادامه دادی، اما نتیجه‌اش</w:t>
      </w:r>
      <w:r w:rsidRPr="00FB2EE3">
        <w:rPr>
          <w:spacing w:val="0"/>
          <w:rtl/>
          <w:lang w:bidi="ar-SA"/>
        </w:rPr>
        <w:t xml:space="preserve"> چیزی نشد که تو می‌خواستی، نگو: اگر </w:t>
      </w:r>
      <w:r w:rsidR="000036C1" w:rsidRPr="00FB2EE3">
        <w:rPr>
          <w:spacing w:val="0"/>
          <w:rtl/>
          <w:lang w:bidi="ar-SA"/>
        </w:rPr>
        <w:t>چنین می‌کردم، چنین و چنان می‌شد؛</w:t>
      </w:r>
      <w:r w:rsidRPr="00FB2EE3">
        <w:rPr>
          <w:spacing w:val="0"/>
          <w:rtl/>
          <w:lang w:bidi="ar-SA"/>
        </w:rPr>
        <w:t xml:space="preserve"> </w:t>
      </w:r>
      <w:r w:rsidR="006F18D5" w:rsidRPr="00FB2EE3">
        <w:rPr>
          <w:spacing w:val="0"/>
          <w:rtl/>
          <w:lang w:bidi="ar-SA"/>
        </w:rPr>
        <w:t xml:space="preserve">زیرا این امر، فراتر از خواسته و اراده‌ی توست. </w:t>
      </w:r>
      <w:r w:rsidR="00D36EAF" w:rsidRPr="00FB2EE3">
        <w:rPr>
          <w:spacing w:val="0"/>
          <w:rtl/>
          <w:lang w:bidi="ar-SA"/>
        </w:rPr>
        <w:t>تو کاری را که باید انجام می‌دادی، انجام دادی؛ اما خواستِ الله</w:t>
      </w:r>
      <w:r w:rsidR="00D36EAF" w:rsidRPr="00FB2EE3">
        <w:rPr>
          <w:spacing w:val="0"/>
          <w:lang w:bidi="ar-SA"/>
        </w:rPr>
        <w:sym w:font="AGA Arabesque" w:char="F055"/>
      </w:r>
      <w:r w:rsidR="000036C1" w:rsidRPr="00FB2EE3">
        <w:rPr>
          <w:spacing w:val="0"/>
          <w:rtl/>
          <w:lang w:bidi="ar-SA"/>
        </w:rPr>
        <w:t xml:space="preserve"> چیز دیگری بوده است و او</w:t>
      </w:r>
      <w:r w:rsidR="00D36EAF" w:rsidRPr="00FB2EE3">
        <w:rPr>
          <w:spacing w:val="0"/>
          <w:rtl/>
          <w:lang w:bidi="ar-SA"/>
        </w:rPr>
        <w:t xml:space="preserve"> بر کار خویش، چیره و تواناست:</w:t>
      </w:r>
    </w:p>
    <w:p w:rsidR="00D36EAF" w:rsidRPr="00FB2EE3" w:rsidRDefault="005F4304" w:rsidP="005F430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غَالِبٌ</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ثَرَ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٢١</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يوسف</w:t>
      </w:r>
      <w:r w:rsidRPr="00FB2EE3">
        <w:rPr>
          <w:rStyle w:val="Char8"/>
          <w:rtl/>
        </w:rPr>
        <w:t xml:space="preserve">: </w:t>
      </w:r>
      <w:r w:rsidRPr="00FB2EE3">
        <w:rPr>
          <w:rStyle w:val="Char8"/>
          <w:rFonts w:hint="cs"/>
          <w:rtl/>
        </w:rPr>
        <w:t>٢١</w:t>
      </w:r>
      <w:r w:rsidRPr="00FB2EE3">
        <w:rPr>
          <w:rStyle w:val="Char8"/>
          <w:rtl/>
        </w:rPr>
        <w:t xml:space="preserve">]  </w:t>
      </w:r>
      <w:r w:rsidR="00CD495C" w:rsidRPr="00FB2EE3">
        <w:rPr>
          <w:rStyle w:val="Char8"/>
          <w:rtl/>
        </w:rPr>
        <w:tab/>
      </w:r>
      <w:r w:rsidR="00D36EAF" w:rsidRPr="00FB2EE3">
        <w:rPr>
          <w:rStyle w:val="Char8"/>
          <w:rtl/>
        </w:rPr>
        <w:t xml:space="preserve"> </w:t>
      </w:r>
    </w:p>
    <w:p w:rsidR="00D36EAF" w:rsidRPr="00FB2EE3" w:rsidRDefault="00D36EAF" w:rsidP="00167AB1">
      <w:pPr>
        <w:pStyle w:val="a2"/>
        <w:rPr>
          <w:rtl/>
          <w:lang w:bidi="ar-SA"/>
        </w:rPr>
      </w:pPr>
      <w:r w:rsidRPr="00FB2EE3">
        <w:rPr>
          <w:rtl/>
          <w:lang w:bidi="ar-SA"/>
        </w:rPr>
        <w:t>و الله بر کارش چیره و تواناست؛ ولی بیش‌تر مردم نمی‌دانند.</w:t>
      </w:r>
    </w:p>
    <w:p w:rsidR="00D36EAF" w:rsidRPr="00FB2EE3" w:rsidRDefault="00CA0DE9" w:rsidP="00167AB1">
      <w:pPr>
        <w:rPr>
          <w:spacing w:val="0"/>
          <w:rtl/>
          <w:lang w:bidi="ar-SA"/>
        </w:rPr>
      </w:pPr>
      <w:r w:rsidRPr="00FB2EE3">
        <w:rPr>
          <w:spacing w:val="0"/>
          <w:rtl/>
          <w:lang w:bidi="ar-SA"/>
        </w:rPr>
        <w:t xml:space="preserve">مثالی می‌زنم: شخصی به‌قصد عمره، سوار ماشینش می‌شود و به سوی مکه حرکت می‌کند؛ اما در بین راه </w:t>
      </w:r>
      <w:r w:rsidR="000036C1" w:rsidRPr="00FB2EE3">
        <w:rPr>
          <w:spacing w:val="0"/>
          <w:rtl/>
          <w:lang w:bidi="ar-SA"/>
        </w:rPr>
        <w:t>ماشینش</w:t>
      </w:r>
      <w:r w:rsidRPr="00FB2EE3">
        <w:rPr>
          <w:spacing w:val="0"/>
          <w:rtl/>
          <w:lang w:bidi="ar-SA"/>
        </w:rPr>
        <w:t xml:space="preserve"> خراب می‌شود و ناگزیر برمی‌گردد و می‌گوید: اگر ماشین دیگری می‌گرفت</w:t>
      </w:r>
      <w:r w:rsidR="000036C1" w:rsidRPr="00FB2EE3">
        <w:rPr>
          <w:spacing w:val="0"/>
          <w:rtl/>
          <w:lang w:bidi="ar-SA"/>
        </w:rPr>
        <w:t>م</w:t>
      </w:r>
      <w:r w:rsidRPr="00FB2EE3">
        <w:rPr>
          <w:spacing w:val="0"/>
          <w:rtl/>
          <w:lang w:bidi="ar-SA"/>
        </w:rPr>
        <w:t>، بهتر بود؛ ای کاش ماشین دیگری می‌گرفتم تا خراب نمی‌شد. می‌گوییم: چنین سخنی نگو</w:t>
      </w:r>
      <w:r w:rsidR="000036C1" w:rsidRPr="00FB2EE3">
        <w:rPr>
          <w:spacing w:val="0"/>
          <w:rtl/>
          <w:lang w:bidi="ar-SA"/>
        </w:rPr>
        <w:t>؛ چون تو</w:t>
      </w:r>
      <w:r w:rsidRPr="00FB2EE3">
        <w:rPr>
          <w:spacing w:val="0"/>
          <w:rtl/>
          <w:lang w:bidi="ar-SA"/>
        </w:rPr>
        <w:t xml:space="preserve"> تلاش خود را کرده‌ای و اگر خواستِ الله</w:t>
      </w:r>
      <w:r w:rsidRPr="00FB2EE3">
        <w:rPr>
          <w:spacing w:val="0"/>
          <w:lang w:bidi="ar-SA"/>
        </w:rPr>
        <w:sym w:font="AGA Arabesque" w:char="F055"/>
      </w:r>
      <w:r w:rsidRPr="00FB2EE3">
        <w:rPr>
          <w:spacing w:val="0"/>
          <w:rtl/>
          <w:lang w:bidi="ar-SA"/>
        </w:rPr>
        <w:t xml:space="preserve"> بود، به تو توفیق عمره می‌داد؛ اما خواستِ الله نبوده است.</w:t>
      </w:r>
    </w:p>
    <w:p w:rsidR="004D3EB9" w:rsidRPr="00FB2EE3" w:rsidRDefault="000036C1" w:rsidP="00167AB1">
      <w:pPr>
        <w:rPr>
          <w:spacing w:val="0"/>
          <w:rtl/>
          <w:lang w:bidi="ar-SA"/>
        </w:rPr>
      </w:pPr>
      <w:r w:rsidRPr="00FB2EE3">
        <w:rPr>
          <w:spacing w:val="0"/>
          <w:rtl/>
          <w:lang w:bidi="ar-SA"/>
        </w:rPr>
        <w:t>وقتی انسان</w:t>
      </w:r>
      <w:r w:rsidR="002654E3" w:rsidRPr="00FB2EE3">
        <w:rPr>
          <w:spacing w:val="0"/>
          <w:rtl/>
          <w:lang w:bidi="ar-SA"/>
        </w:rPr>
        <w:t xml:space="preserve"> همه‌ی تلاش خود را به‌کار گیرد و نتیجه، بر خلاف توقع یا انتظار او باشد، باید کارش را به ا</w:t>
      </w:r>
      <w:r w:rsidRPr="00FB2EE3">
        <w:rPr>
          <w:spacing w:val="0"/>
          <w:rtl/>
          <w:lang w:bidi="ar-SA"/>
        </w:rPr>
        <w:t>لله متعال واگذار کند؛ زیرا بنده</w:t>
      </w:r>
      <w:r w:rsidR="002654E3" w:rsidRPr="00FB2EE3">
        <w:rPr>
          <w:spacing w:val="0"/>
          <w:rtl/>
          <w:lang w:bidi="ar-SA"/>
        </w:rPr>
        <w:t xml:space="preserve"> همان کاری را می‌کند که الله، برایش مقدّر ساخته است</w:t>
      </w:r>
      <w:r w:rsidRPr="00FB2EE3">
        <w:rPr>
          <w:spacing w:val="0"/>
          <w:rtl/>
          <w:lang w:bidi="ar-SA"/>
        </w:rPr>
        <w:t>؛</w:t>
      </w:r>
      <w:r w:rsidR="002654E3" w:rsidRPr="00FB2EE3">
        <w:rPr>
          <w:spacing w:val="0"/>
          <w:rtl/>
          <w:lang w:bidi="ar-SA"/>
        </w:rPr>
        <w:t xml:space="preserve"> از این‌رو رسول‌الله</w:t>
      </w:r>
      <w:r w:rsidR="002654E3" w:rsidRPr="00FB2EE3">
        <w:rPr>
          <w:spacing w:val="0"/>
          <w:lang w:bidi="ar-SA"/>
        </w:rPr>
        <w:sym w:font="AGA Arabesque" w:char="F072"/>
      </w:r>
      <w:r w:rsidR="002654E3" w:rsidRPr="00FB2EE3">
        <w:rPr>
          <w:spacing w:val="0"/>
          <w:rtl/>
          <w:lang w:bidi="ar-SA"/>
        </w:rPr>
        <w:t xml:space="preserve"> فرمود: «اگر اتفاقی برای تو پیش آمد»، یعنی اگر بعد از این‌که تلاش خ</w:t>
      </w:r>
      <w:r w:rsidRPr="00FB2EE3">
        <w:rPr>
          <w:spacing w:val="0"/>
          <w:rtl/>
          <w:lang w:bidi="ar-SA"/>
        </w:rPr>
        <w:t>ود را کردی و از الله کمک خواستی و به نتیجه‌ی دل‌خواهت نرسیدی،</w:t>
      </w:r>
      <w:r w:rsidR="002654E3" w:rsidRPr="00FB2EE3">
        <w:rPr>
          <w:spacing w:val="0"/>
          <w:rtl/>
          <w:lang w:bidi="ar-SA"/>
        </w:rPr>
        <w:t xml:space="preserve"> «نگو: اگر چنین می‌کردم، چنین و چنان می‌شد». الله</w:t>
      </w:r>
      <w:r w:rsidR="002654E3" w:rsidRPr="00FB2EE3">
        <w:rPr>
          <w:spacing w:val="0"/>
          <w:lang w:bidi="ar-SA"/>
        </w:rPr>
        <w:sym w:font="AGA Arabesque" w:char="F055"/>
      </w:r>
      <w:r w:rsidR="002654E3" w:rsidRPr="00FB2EE3">
        <w:rPr>
          <w:spacing w:val="0"/>
          <w:rtl/>
          <w:lang w:bidi="ar-SA"/>
        </w:rPr>
        <w:t xml:space="preserve"> از طرف ما بهترین پاداش را به پیامبرمان عطا کند که حکمت این امر را بیان نموده و فرموده است: «</w:t>
      </w:r>
      <w:r w:rsidR="004D3EB9" w:rsidRPr="00FB2EE3">
        <w:rPr>
          <w:spacing w:val="0"/>
          <w:rtl/>
          <w:lang w:bidi="ar-SA"/>
        </w:rPr>
        <w:t xml:space="preserve">زیرا گفتنِ </w:t>
      </w:r>
      <w:r w:rsidRPr="00FB2EE3">
        <w:rPr>
          <w:rFonts w:cs="Times New Roman"/>
          <w:spacing w:val="0"/>
          <w:rtl/>
          <w:lang w:bidi="ar-SA"/>
        </w:rPr>
        <w:t>"</w:t>
      </w:r>
      <w:r w:rsidR="004D3EB9" w:rsidRPr="00FB2EE3">
        <w:rPr>
          <w:spacing w:val="0"/>
          <w:rtl/>
          <w:lang w:bidi="ar-SA"/>
        </w:rPr>
        <w:t>اگر</w:t>
      </w:r>
      <w:r w:rsidRPr="00FB2EE3">
        <w:rPr>
          <w:rFonts w:cs="Times New Roman"/>
          <w:spacing w:val="0"/>
          <w:rtl/>
          <w:lang w:bidi="ar-SA"/>
        </w:rPr>
        <w:t>"</w:t>
      </w:r>
      <w:r w:rsidR="004D3EB9" w:rsidRPr="00FB2EE3">
        <w:rPr>
          <w:spacing w:val="0"/>
          <w:rtl/>
          <w:lang w:bidi="ar-SA"/>
        </w:rPr>
        <w:t xml:space="preserve"> دروازه‌ی وسوسه‌ی شیطان را باز می‌کند».</w:t>
      </w:r>
      <w:r w:rsidR="002654E3" w:rsidRPr="00FB2EE3">
        <w:rPr>
          <w:spacing w:val="0"/>
          <w:rtl/>
          <w:lang w:bidi="ar-SA"/>
        </w:rPr>
        <w:t xml:space="preserve"> آری؛ گفتن «اگر» دروازه‌ی وسوسه‌ی شیطان و غم و افسوس را به روی انسان، می‌گشاید. اتفاقی که افتاده، پایان یافته و گفتن «اگر» وضعیت را تغییر نمی‌دهد. هر پیش‌آمدی، پنجاه هزار سال قبل از آفرینش آسمان‌ها و زمین در «لوح محفوظ» ثبت شده است</w:t>
      </w:r>
      <w:r w:rsidR="003607E8" w:rsidRPr="00FB2EE3">
        <w:rPr>
          <w:spacing w:val="0"/>
          <w:rtl/>
          <w:lang w:bidi="ar-SA"/>
        </w:rPr>
        <w:t xml:space="preserve"> و هر کار بکنی، وضعیت به همان شکلی خواهد بود که مقدّر و ثبت گردیده است.</w:t>
      </w:r>
      <w:r w:rsidR="006D4151" w:rsidRPr="00FB2EE3">
        <w:rPr>
          <w:spacing w:val="0"/>
          <w:rtl/>
          <w:lang w:bidi="ar-SA"/>
        </w:rPr>
        <w:t xml:space="preserve"> بنابراین، رسول‌الله</w:t>
      </w:r>
      <w:r w:rsidR="006D4151" w:rsidRPr="00FB2EE3">
        <w:rPr>
          <w:spacing w:val="0"/>
          <w:lang w:bidi="ar-SA"/>
        </w:rPr>
        <w:sym w:font="AGA Arabesque" w:char="F072"/>
      </w:r>
      <w:r w:rsidR="006D4151" w:rsidRPr="00FB2EE3">
        <w:rPr>
          <w:spacing w:val="0"/>
          <w:rtl/>
          <w:lang w:bidi="ar-SA"/>
        </w:rPr>
        <w:t xml:space="preserve"> فرمود: «بلکه بگو: الله، این را مقدَّر کرده و هرچه بخواهد، انجام می‌دهد». </w:t>
      </w:r>
      <w:r w:rsidR="0008397E" w:rsidRPr="00FB2EE3">
        <w:rPr>
          <w:spacing w:val="0"/>
          <w:rtl/>
          <w:lang w:bidi="ar-SA"/>
        </w:rPr>
        <w:t>الله</w:t>
      </w:r>
      <w:r w:rsidR="0008397E" w:rsidRPr="00FB2EE3">
        <w:rPr>
          <w:spacing w:val="0"/>
          <w:lang w:bidi="ar-SA"/>
        </w:rPr>
        <w:sym w:font="AGA Arabesque" w:char="F055"/>
      </w:r>
      <w:r w:rsidR="0008397E" w:rsidRPr="00FB2EE3">
        <w:rPr>
          <w:spacing w:val="0"/>
          <w:rtl/>
          <w:lang w:bidi="ar-SA"/>
        </w:rPr>
        <w:t xml:space="preserve"> می‌فرماید:</w:t>
      </w:r>
    </w:p>
    <w:p w:rsidR="0008397E" w:rsidRPr="00FB2EE3" w:rsidRDefault="005F4304" w:rsidP="005F43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فَعَّال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١٠٧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هود</w:t>
      </w:r>
      <w:r w:rsidRPr="00FB2EE3">
        <w:rPr>
          <w:rStyle w:val="Char8"/>
          <w:rtl/>
        </w:rPr>
        <w:t xml:space="preserve">: </w:t>
      </w:r>
      <w:r w:rsidRPr="00FB2EE3">
        <w:rPr>
          <w:rStyle w:val="Char8"/>
          <w:rFonts w:hint="cs"/>
          <w:rtl/>
        </w:rPr>
        <w:t>١٠٧</w:t>
      </w:r>
      <w:r w:rsidRPr="00FB2EE3">
        <w:rPr>
          <w:rStyle w:val="Char8"/>
          <w:rtl/>
        </w:rPr>
        <w:t xml:space="preserve">]  </w:t>
      </w:r>
      <w:r w:rsidR="00CD495C" w:rsidRPr="00FB2EE3">
        <w:rPr>
          <w:rStyle w:val="Char8"/>
          <w:rtl/>
        </w:rPr>
        <w:tab/>
      </w:r>
    </w:p>
    <w:p w:rsidR="0008397E" w:rsidRPr="00FB2EE3" w:rsidRDefault="0008397E" w:rsidP="00167AB1">
      <w:pPr>
        <w:pStyle w:val="a2"/>
        <w:rPr>
          <w:rtl/>
          <w:lang w:bidi="ar-SA"/>
        </w:rPr>
      </w:pPr>
      <w:r w:rsidRPr="00FB2EE3">
        <w:rPr>
          <w:rtl/>
          <w:lang w:bidi="ar-SA"/>
        </w:rPr>
        <w:t>همانا پروردگارت هر چه بخواهد، انجام می‌دهد.</w:t>
      </w:r>
    </w:p>
    <w:p w:rsidR="0008397E" w:rsidRPr="00FB2EE3" w:rsidRDefault="000036C1" w:rsidP="00167AB1">
      <w:pPr>
        <w:rPr>
          <w:spacing w:val="0"/>
          <w:rtl/>
          <w:lang w:bidi="ar-SA"/>
        </w:rPr>
      </w:pPr>
      <w:r w:rsidRPr="00FB2EE3">
        <w:rPr>
          <w:spacing w:val="0"/>
          <w:rtl/>
          <w:lang w:bidi="ar-SA"/>
        </w:rPr>
        <w:t>هیچ‌کس</w:t>
      </w:r>
      <w:r w:rsidR="0008397E" w:rsidRPr="00FB2EE3">
        <w:rPr>
          <w:spacing w:val="0"/>
          <w:rtl/>
          <w:lang w:bidi="ar-SA"/>
        </w:rPr>
        <w:t xml:space="preserve"> نمی‌تواند مانع چیزی شود که الله متعال اراده کرده است و الله هرچه بخواهد، انجام می‌دهد</w:t>
      </w:r>
      <w:r w:rsidRPr="00FB2EE3">
        <w:rPr>
          <w:spacing w:val="0"/>
          <w:rtl/>
          <w:lang w:bidi="ar-SA"/>
        </w:rPr>
        <w:t>؛</w:t>
      </w:r>
      <w:r w:rsidR="0008397E" w:rsidRPr="00FB2EE3">
        <w:rPr>
          <w:spacing w:val="0"/>
          <w:rtl/>
          <w:lang w:bidi="ar-SA"/>
        </w:rPr>
        <w:t xml:space="preserve"> البته باید بدین نکته توجه داشته باشیم که </w:t>
      </w:r>
      <w:r w:rsidR="002C4D64" w:rsidRPr="00FB2EE3">
        <w:rPr>
          <w:spacing w:val="0"/>
          <w:rtl/>
          <w:lang w:bidi="ar-SA"/>
        </w:rPr>
        <w:t xml:space="preserve">هر کاری که الله متعال انجام می‌دهد، حکمتی دارد که گاه برای ما نمایان می‌شود و گاه بر ما پنهان می‌ماند. </w:t>
      </w:r>
      <w:r w:rsidR="00456258" w:rsidRPr="00FB2EE3">
        <w:rPr>
          <w:spacing w:val="0"/>
          <w:rtl/>
          <w:lang w:bidi="ar-SA"/>
        </w:rPr>
        <w:t>دلیلش این است که الله</w:t>
      </w:r>
      <w:r w:rsidR="00456258" w:rsidRPr="00FB2EE3">
        <w:rPr>
          <w:spacing w:val="0"/>
          <w:lang w:bidi="ar-SA"/>
        </w:rPr>
        <w:sym w:font="AGA Arabesque" w:char="F055"/>
      </w:r>
      <w:r w:rsidR="00456258" w:rsidRPr="00FB2EE3">
        <w:rPr>
          <w:spacing w:val="0"/>
          <w:rtl/>
          <w:lang w:bidi="ar-SA"/>
        </w:rPr>
        <w:t xml:space="preserve"> می‌فرماید:</w:t>
      </w:r>
    </w:p>
    <w:p w:rsidR="00456258" w:rsidRPr="00FB2EE3" w:rsidRDefault="00C03056" w:rsidP="00C0305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تَشَا</w:t>
      </w:r>
      <w:r w:rsidRPr="00FB2EE3">
        <w:rPr>
          <w:rFonts w:ascii="KFGQPC Uthmanic Script HAFS" w:hint="cs"/>
          <w:rtl/>
          <w:lang w:bidi="ar-SA"/>
        </w:rPr>
        <w:t>ٓ</w:t>
      </w:r>
      <w:r w:rsidRPr="00FB2EE3">
        <w:rPr>
          <w:rFonts w:ascii="KFGQPC Uthmanic Script HAFS" w:hint="eastAsia"/>
          <w:rtl/>
          <w:lang w:bidi="ar-SA"/>
        </w:rPr>
        <w:t>ءُونَ</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عَلِيمًا</w:t>
      </w:r>
      <w:r w:rsidRPr="00FB2EE3">
        <w:rPr>
          <w:rFonts w:ascii="KFGQPC Uthmanic Script HAFS"/>
          <w:rtl/>
          <w:lang w:bidi="ar-SA"/>
        </w:rPr>
        <w:t xml:space="preserve"> </w:t>
      </w:r>
      <w:r w:rsidRPr="00FB2EE3">
        <w:rPr>
          <w:rFonts w:ascii="KFGQPC Uthmanic Script HAFS" w:hint="eastAsia"/>
          <w:rtl/>
          <w:lang w:bidi="ar-SA"/>
        </w:rPr>
        <w:t>حَكِيم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الانسان</w:t>
      </w:r>
      <w:r w:rsidRPr="00FB2EE3">
        <w:rPr>
          <w:rStyle w:val="Char8"/>
          <w:rtl/>
        </w:rPr>
        <w:t xml:space="preserve">: </w:t>
      </w:r>
      <w:r w:rsidRPr="00FB2EE3">
        <w:rPr>
          <w:rStyle w:val="Char8"/>
          <w:rFonts w:hint="cs"/>
          <w:rtl/>
        </w:rPr>
        <w:t>٣٠</w:t>
      </w:r>
      <w:r w:rsidRPr="00FB2EE3">
        <w:rPr>
          <w:rStyle w:val="Char8"/>
          <w:rtl/>
        </w:rPr>
        <w:t xml:space="preserve">]  </w:t>
      </w:r>
      <w:r w:rsidR="00CD495C" w:rsidRPr="00FB2EE3">
        <w:rPr>
          <w:rStyle w:val="Char8"/>
          <w:rtl/>
        </w:rPr>
        <w:tab/>
      </w:r>
    </w:p>
    <w:p w:rsidR="00456258" w:rsidRPr="00FB2EE3" w:rsidRDefault="00456258" w:rsidP="00167AB1">
      <w:pPr>
        <w:pStyle w:val="a2"/>
        <w:rPr>
          <w:rtl/>
          <w:lang w:bidi="ar-SA"/>
        </w:rPr>
      </w:pPr>
      <w:r w:rsidRPr="00FB2EE3">
        <w:rPr>
          <w:rtl/>
          <w:lang w:bidi="ar-SA"/>
        </w:rPr>
        <w:t>و شما (راهی به سوی او) نمی‌خواهید مگر آن‌که الله بخواهد. به‌یقین الله دانای حکیم است.</w:t>
      </w:r>
    </w:p>
    <w:p w:rsidR="00732EBC" w:rsidRPr="00FB2EE3" w:rsidRDefault="00AF25AF" w:rsidP="00167AB1">
      <w:pPr>
        <w:rPr>
          <w:spacing w:val="0"/>
          <w:rtl/>
          <w:lang w:bidi="ar-SA"/>
        </w:rPr>
      </w:pPr>
      <w:r w:rsidRPr="00FB2EE3">
        <w:rPr>
          <w:spacing w:val="0"/>
          <w:rtl/>
          <w:lang w:bidi="ar-SA"/>
        </w:rPr>
        <w:t>می‌بینیم که در این آیه پس از ذکر اراده و مشیت خویش، بیان فرمود که الله، دانا و حکیم است؛ یعنی اراده‌اش را با علم و حکمت خویش، ذکر نمود. چه بسیار پیش</w:t>
      </w:r>
      <w:r w:rsidR="000036C1" w:rsidRPr="00FB2EE3">
        <w:rPr>
          <w:spacing w:val="0"/>
          <w:rtl/>
          <w:lang w:bidi="ar-SA"/>
        </w:rPr>
        <w:t>‌آ</w:t>
      </w:r>
      <w:r w:rsidRPr="00FB2EE3">
        <w:rPr>
          <w:spacing w:val="0"/>
          <w:rtl/>
          <w:lang w:bidi="ar-SA"/>
        </w:rPr>
        <w:t>مدهایی که انسان آن را ناگوار می‌داند، اما نتیجه‌اش به نفع اوست. همان‌گونه که الله</w:t>
      </w:r>
      <w:r w:rsidRPr="00FB2EE3">
        <w:rPr>
          <w:spacing w:val="0"/>
          <w:lang w:bidi="ar-SA"/>
        </w:rPr>
        <w:sym w:font="AGA Arabesque" w:char="F059"/>
      </w:r>
      <w:r w:rsidRPr="00FB2EE3">
        <w:rPr>
          <w:spacing w:val="0"/>
          <w:rtl/>
          <w:lang w:bidi="ar-SA"/>
        </w:rPr>
        <w:t xml:space="preserve"> می‌فرماید:</w:t>
      </w:r>
    </w:p>
    <w:p w:rsidR="00142772"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وَعَسَى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رَهُواْ</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٢١٦</w:t>
      </w:r>
      <w:r w:rsidRPr="00FB2EE3">
        <w:rPr>
          <w:rStyle w:val="Char8"/>
          <w:rtl/>
        </w:rPr>
        <w:t xml:space="preserve">]  </w:t>
      </w:r>
    </w:p>
    <w:p w:rsidR="00AF25AF" w:rsidRPr="00FB2EE3" w:rsidRDefault="00142772" w:rsidP="00167AB1">
      <w:pPr>
        <w:pStyle w:val="a2"/>
        <w:rPr>
          <w:rtl/>
          <w:lang w:bidi="ar-SA"/>
        </w:rPr>
      </w:pPr>
      <w:r w:rsidRPr="00FB2EE3">
        <w:rPr>
          <w:rtl/>
          <w:lang w:bidi="ar-SA"/>
        </w:rPr>
        <w:t>چه بسا چیزی را ناگوار بدانید، ولی برایتان خوب باشد.</w:t>
      </w:r>
    </w:p>
    <w:p w:rsidR="00AF25AF" w:rsidRPr="00FB2EE3" w:rsidRDefault="000A7D5E" w:rsidP="00167AB1">
      <w:pPr>
        <w:rPr>
          <w:spacing w:val="0"/>
          <w:rtl/>
          <w:lang w:bidi="ar-SA"/>
        </w:rPr>
      </w:pPr>
      <w:r w:rsidRPr="00FB2EE3">
        <w:rPr>
          <w:spacing w:val="0"/>
          <w:rtl/>
          <w:lang w:bidi="ar-SA"/>
        </w:rPr>
        <w:t>بسیاری از روی‌دادها، بیان</w:t>
      </w:r>
      <w:r w:rsidR="00801348" w:rsidRPr="00FB2EE3">
        <w:rPr>
          <w:spacing w:val="0"/>
          <w:rtl/>
          <w:lang w:bidi="ar-SA"/>
        </w:rPr>
        <w:t>‌گر همان نکته‌</w:t>
      </w:r>
      <w:r w:rsidRPr="00FB2EE3">
        <w:rPr>
          <w:spacing w:val="0"/>
          <w:rtl/>
          <w:lang w:bidi="ar-SA"/>
        </w:rPr>
        <w:t>ای</w:t>
      </w:r>
      <w:r w:rsidR="000036C1" w:rsidRPr="00FB2EE3">
        <w:rPr>
          <w:spacing w:val="0"/>
          <w:rtl/>
          <w:lang w:bidi="ar-SA"/>
        </w:rPr>
        <w:t>‌ست</w:t>
      </w:r>
      <w:r w:rsidRPr="00FB2EE3">
        <w:rPr>
          <w:spacing w:val="0"/>
          <w:rtl/>
          <w:lang w:bidi="ar-SA"/>
        </w:rPr>
        <w:t xml:space="preserve"> </w:t>
      </w:r>
      <w:r w:rsidR="000036C1" w:rsidRPr="00FB2EE3">
        <w:rPr>
          <w:spacing w:val="0"/>
          <w:rtl/>
          <w:lang w:bidi="ar-SA"/>
        </w:rPr>
        <w:t xml:space="preserve">که </w:t>
      </w:r>
      <w:r w:rsidRPr="00FB2EE3">
        <w:rPr>
          <w:spacing w:val="0"/>
          <w:rtl/>
          <w:lang w:bidi="ar-SA"/>
        </w:rPr>
        <w:t xml:space="preserve">در این آیه آمده است؛ </w:t>
      </w:r>
      <w:r w:rsidR="00801348" w:rsidRPr="00FB2EE3">
        <w:rPr>
          <w:spacing w:val="0"/>
          <w:rtl/>
          <w:lang w:bidi="ar-SA"/>
        </w:rPr>
        <w:t>سال‌ها قبل، هواپیمایی با بیش از سیصد سرنشین،</w:t>
      </w:r>
      <w:r w:rsidRPr="00FB2EE3">
        <w:rPr>
          <w:spacing w:val="0"/>
          <w:rtl/>
          <w:lang w:bidi="ar-SA"/>
        </w:rPr>
        <w:t xml:space="preserve"> فرودگاه </w:t>
      </w:r>
      <w:r w:rsidR="000036C1" w:rsidRPr="00FB2EE3">
        <w:rPr>
          <w:spacing w:val="0"/>
          <w:rtl/>
          <w:lang w:bidi="ar-SA"/>
        </w:rPr>
        <w:t>«ریاض» را به مقصد «جده» ترک کرد؛</w:t>
      </w:r>
      <w:r w:rsidRPr="00FB2EE3">
        <w:rPr>
          <w:spacing w:val="0"/>
          <w:rtl/>
          <w:lang w:bidi="ar-SA"/>
        </w:rPr>
        <w:t xml:space="preserve"> </w:t>
      </w:r>
      <w:r w:rsidR="00801348" w:rsidRPr="00FB2EE3">
        <w:rPr>
          <w:spacing w:val="0"/>
          <w:rtl/>
          <w:lang w:bidi="ar-SA"/>
        </w:rPr>
        <w:t>یکی از مسافران این هواپیما، کارت پرواز گرفته و در سالن انتظار، منتظر بود؛ اما خوابش گرفت و متوجه اعلان پرواز هواپیما نشد؛ وقتی از خواب برخاست که هواپیما پرواز کرده بود. لذا به‌ش</w:t>
      </w:r>
      <w:r w:rsidR="000036C1" w:rsidRPr="00FB2EE3">
        <w:rPr>
          <w:spacing w:val="0"/>
          <w:rtl/>
          <w:lang w:bidi="ar-SA"/>
        </w:rPr>
        <w:t>دت ناراحت شد؛</w:t>
      </w:r>
      <w:r w:rsidR="00801348" w:rsidRPr="00FB2EE3">
        <w:rPr>
          <w:spacing w:val="0"/>
          <w:rtl/>
          <w:lang w:bidi="ar-SA"/>
        </w:rPr>
        <w:t xml:space="preserve"> اما هواپیما با همه‌ی سرنشینانش در آتش سوخت و این مرد، نجات یافت! سبحان‌الله! او، ابتدا ناراحت بود</w:t>
      </w:r>
      <w:r w:rsidR="00345448" w:rsidRPr="00FB2EE3">
        <w:rPr>
          <w:spacing w:val="0"/>
          <w:rtl/>
          <w:lang w:bidi="ar-SA"/>
        </w:rPr>
        <w:t xml:space="preserve"> که نتوانست با پرواز مورد نظرش به «جده» برود</w:t>
      </w:r>
      <w:r w:rsidR="00801348" w:rsidRPr="00FB2EE3">
        <w:rPr>
          <w:spacing w:val="0"/>
          <w:rtl/>
          <w:lang w:bidi="ar-SA"/>
        </w:rPr>
        <w:t xml:space="preserve">؛ </w:t>
      </w:r>
      <w:r w:rsidR="00345448" w:rsidRPr="00FB2EE3">
        <w:rPr>
          <w:spacing w:val="0"/>
          <w:rtl/>
          <w:lang w:bidi="ar-SA"/>
        </w:rPr>
        <w:t>اما</w:t>
      </w:r>
      <w:r w:rsidR="00801348" w:rsidRPr="00FB2EE3">
        <w:rPr>
          <w:spacing w:val="0"/>
          <w:rtl/>
          <w:lang w:bidi="ar-SA"/>
        </w:rPr>
        <w:t xml:space="preserve"> نمی‌دانست که </w:t>
      </w:r>
      <w:r w:rsidR="00345448" w:rsidRPr="00FB2EE3">
        <w:rPr>
          <w:spacing w:val="0"/>
          <w:rtl/>
          <w:lang w:bidi="ar-SA"/>
        </w:rPr>
        <w:t xml:space="preserve">این اتفاق، </w:t>
      </w:r>
      <w:r w:rsidR="00801348" w:rsidRPr="00FB2EE3">
        <w:rPr>
          <w:spacing w:val="0"/>
          <w:rtl/>
          <w:lang w:bidi="ar-SA"/>
        </w:rPr>
        <w:t>به نفع او</w:t>
      </w:r>
      <w:r w:rsidR="00345448" w:rsidRPr="00FB2EE3">
        <w:rPr>
          <w:spacing w:val="0"/>
          <w:rtl/>
          <w:lang w:bidi="ar-SA"/>
        </w:rPr>
        <w:t>ست.</w:t>
      </w:r>
    </w:p>
    <w:p w:rsidR="001F6185" w:rsidRPr="00FB2EE3" w:rsidRDefault="00DE0390" w:rsidP="00167AB1">
      <w:pPr>
        <w:rPr>
          <w:spacing w:val="0"/>
          <w:rtl/>
          <w:lang w:bidi="ar-SA"/>
        </w:rPr>
      </w:pPr>
      <w:r w:rsidRPr="00FB2EE3">
        <w:rPr>
          <w:spacing w:val="0"/>
          <w:rtl/>
          <w:lang w:bidi="ar-SA"/>
        </w:rPr>
        <w:t>لذا وقتی تلاش خود را به‌کار بس</w:t>
      </w:r>
      <w:r w:rsidR="000036C1" w:rsidRPr="00FB2EE3">
        <w:rPr>
          <w:spacing w:val="0"/>
          <w:rtl/>
          <w:lang w:bidi="ar-SA"/>
        </w:rPr>
        <w:t>تی و از الله کمک خواستی و نتیجه</w:t>
      </w:r>
      <w:r w:rsidRPr="00FB2EE3">
        <w:rPr>
          <w:spacing w:val="0"/>
          <w:rtl/>
          <w:lang w:bidi="ar-SA"/>
        </w:rPr>
        <w:t xml:space="preserve"> چیزی شد که بر خلاف انتظار تو بود، ناراحت نشو و نگو: اگر </w:t>
      </w:r>
      <w:r w:rsidR="000036C1" w:rsidRPr="00FB2EE3">
        <w:rPr>
          <w:spacing w:val="0"/>
          <w:rtl/>
          <w:lang w:bidi="ar-SA"/>
        </w:rPr>
        <w:t>چنین می‌کردم، چنین و چنان می‌شد؛</w:t>
      </w:r>
      <w:r w:rsidRPr="00FB2EE3">
        <w:rPr>
          <w:spacing w:val="0"/>
          <w:rtl/>
          <w:lang w:bidi="ar-SA"/>
        </w:rPr>
        <w:t xml:space="preserve"> زیرا گفتن «اگر» یا بر زبان آوردن چنین عبارت‌هایی، دروازه‌ی وسوسه و غم و افسوس را به روی تو می‌گشاید و تو را ناراحت و بی‌قرار می‌گرداند؛ حال آن‌که کار از کار گذشته و چاره‌ای جز این نداری که کار خویش را به الله جبران‌کننده واگذار کنی و بگویی: تقدیر الله بوده و او هرچه بخواهد، انجام می‌دهد.</w:t>
      </w:r>
      <w:r w:rsidR="00096C77" w:rsidRPr="00FB2EE3">
        <w:rPr>
          <w:spacing w:val="0"/>
          <w:rtl/>
          <w:lang w:bidi="ar-SA"/>
        </w:rPr>
        <w:t xml:space="preserve"> به الله سوگند که اگر ما به رهنمودی که در این حدیث آمده است، عمل کنیم، به‌طور قطع راحت می‌شویم و خیلی از غصه‌هایی که داریم، برطرف </w:t>
      </w:r>
      <w:r w:rsidR="000036C1" w:rsidRPr="00FB2EE3">
        <w:rPr>
          <w:spacing w:val="0"/>
          <w:rtl/>
          <w:lang w:bidi="ar-SA"/>
        </w:rPr>
        <w:t>می‌گردد؛ اما متأسفانه انسان‌ها</w:t>
      </w:r>
      <w:r w:rsidR="00096C77" w:rsidRPr="00FB2EE3">
        <w:rPr>
          <w:spacing w:val="0"/>
          <w:rtl/>
          <w:lang w:bidi="ar-SA"/>
        </w:rPr>
        <w:t xml:space="preserve"> از یک‌سو به کارهایی نمی‌پردازند که به نفع آن‌هاست و از این‌رو اوقات شب و روز خویش را بی‌فایده و بیه</w:t>
      </w:r>
      <w:r w:rsidR="006F0E32" w:rsidRPr="00FB2EE3">
        <w:rPr>
          <w:spacing w:val="0"/>
          <w:rtl/>
          <w:lang w:bidi="ar-SA"/>
        </w:rPr>
        <w:t>وده سپری می‌کنند. و از سوی دیگر</w:t>
      </w:r>
      <w:r w:rsidR="00096C77" w:rsidRPr="00FB2EE3">
        <w:rPr>
          <w:spacing w:val="0"/>
          <w:rtl/>
          <w:lang w:bidi="ar-SA"/>
        </w:rPr>
        <w:t xml:space="preserve"> اگر توفیق می‌یابند که کار سودمندی انجام دهند و نتیجه‌اش به‌گونه‌ای نمی‌شود که دل‌خواه آن</w:t>
      </w:r>
      <w:r w:rsidR="006F0E32" w:rsidRPr="00FB2EE3">
        <w:rPr>
          <w:spacing w:val="0"/>
          <w:rtl/>
          <w:lang w:bidi="ar-SA"/>
        </w:rPr>
        <w:t>‌</w:t>
      </w:r>
      <w:r w:rsidR="00096C77" w:rsidRPr="00FB2EE3">
        <w:rPr>
          <w:spacing w:val="0"/>
          <w:rtl/>
          <w:lang w:bidi="ar-SA"/>
        </w:rPr>
        <w:t>ها بوده است، ناراحت می‌شوند و افسوس می‌خورند که چرا چنین شد؟! و می‌گویند: اگر این کار را می‌کردیم، چنین و چنان می‌شد! این، در</w:t>
      </w:r>
      <w:r w:rsidR="006F0E32" w:rsidRPr="00FB2EE3">
        <w:rPr>
          <w:spacing w:val="0"/>
          <w:rtl/>
          <w:lang w:bidi="ar-SA"/>
        </w:rPr>
        <w:t>ست نیست؛ تو</w:t>
      </w:r>
      <w:r w:rsidR="00096C77" w:rsidRPr="00FB2EE3">
        <w:rPr>
          <w:spacing w:val="0"/>
          <w:rtl/>
          <w:lang w:bidi="ar-SA"/>
        </w:rPr>
        <w:t xml:space="preserve"> وظیفه‌ات را انجام بده و همه‌ی امور را به الله</w:t>
      </w:r>
      <w:r w:rsidR="00096C77" w:rsidRPr="00FB2EE3">
        <w:rPr>
          <w:spacing w:val="0"/>
          <w:lang w:bidi="ar-SA"/>
        </w:rPr>
        <w:sym w:font="AGA Arabesque" w:char="F055"/>
      </w:r>
      <w:r w:rsidR="00096C77" w:rsidRPr="00FB2EE3">
        <w:rPr>
          <w:spacing w:val="0"/>
          <w:rtl/>
          <w:lang w:bidi="ar-SA"/>
        </w:rPr>
        <w:t xml:space="preserve"> بسپار. </w:t>
      </w:r>
      <w:r w:rsidR="001F6185" w:rsidRPr="00FB2EE3">
        <w:rPr>
          <w:spacing w:val="0"/>
          <w:rtl/>
          <w:lang w:bidi="ar-SA"/>
        </w:rPr>
        <w:t>حال ممکن است این پرسش مطرح شود که چگ</w:t>
      </w:r>
      <w:r w:rsidR="00B364EA" w:rsidRPr="00FB2EE3">
        <w:rPr>
          <w:spacing w:val="0"/>
          <w:rtl/>
          <w:lang w:bidi="ar-SA"/>
        </w:rPr>
        <w:t>ونه هر چیزی را قسمت یا تقدیر ال</w:t>
      </w:r>
      <w:r w:rsidR="001F6185" w:rsidRPr="00FB2EE3">
        <w:rPr>
          <w:spacing w:val="0"/>
          <w:rtl/>
          <w:lang w:bidi="ar-SA"/>
        </w:rPr>
        <w:t>هی بدانیم و بگوییم: خواست الله بوده و او هرچه بخواهد، انجام می‌دهد؟</w:t>
      </w:r>
    </w:p>
    <w:p w:rsidR="001F6185" w:rsidRPr="00FB2EE3" w:rsidRDefault="006F0E32" w:rsidP="00167AB1">
      <w:pPr>
        <w:rPr>
          <w:spacing w:val="0"/>
          <w:rtl/>
          <w:lang w:bidi="ar-SA"/>
        </w:rPr>
      </w:pPr>
      <w:r w:rsidRPr="00FB2EE3">
        <w:rPr>
          <w:b/>
          <w:bCs/>
          <w:spacing w:val="0"/>
          <w:rtl/>
          <w:lang w:bidi="ar-SA"/>
        </w:rPr>
        <w:t>پاسخ</w:t>
      </w:r>
      <w:r w:rsidRPr="00FB2EE3">
        <w:rPr>
          <w:spacing w:val="0"/>
          <w:rtl/>
          <w:lang w:bidi="ar-SA"/>
        </w:rPr>
        <w:t>:</w:t>
      </w:r>
      <w:r w:rsidR="001F6185" w:rsidRPr="00FB2EE3">
        <w:rPr>
          <w:spacing w:val="0"/>
          <w:rtl/>
          <w:lang w:bidi="ar-SA"/>
        </w:rPr>
        <w:t xml:space="preserve"> </w:t>
      </w:r>
      <w:r w:rsidRPr="00FB2EE3">
        <w:rPr>
          <w:spacing w:val="0"/>
          <w:rtl/>
          <w:lang w:bidi="ar-SA"/>
        </w:rPr>
        <w:t xml:space="preserve">آری؛ </w:t>
      </w:r>
      <w:r w:rsidR="001F6185" w:rsidRPr="00FB2EE3">
        <w:rPr>
          <w:spacing w:val="0"/>
          <w:rtl/>
          <w:lang w:bidi="ar-SA"/>
        </w:rPr>
        <w:t>این</w:t>
      </w:r>
      <w:r w:rsidRPr="00FB2EE3">
        <w:rPr>
          <w:spacing w:val="0"/>
          <w:rtl/>
          <w:lang w:bidi="ar-SA"/>
        </w:rPr>
        <w:t>،</w:t>
      </w:r>
      <w:r w:rsidR="001F6185" w:rsidRPr="00FB2EE3">
        <w:rPr>
          <w:spacing w:val="0"/>
          <w:rtl/>
          <w:lang w:bidi="ar-SA"/>
        </w:rPr>
        <w:t xml:space="preserve"> نسبت دادن امور به تقدیر و سرنوشتی</w:t>
      </w:r>
      <w:r w:rsidRPr="00FB2EE3">
        <w:rPr>
          <w:spacing w:val="0"/>
          <w:rtl/>
          <w:lang w:bidi="ar-SA"/>
        </w:rPr>
        <w:t>‌ست</w:t>
      </w:r>
      <w:r w:rsidR="001F6185" w:rsidRPr="00FB2EE3">
        <w:rPr>
          <w:spacing w:val="0"/>
          <w:rtl/>
          <w:lang w:bidi="ar-SA"/>
        </w:rPr>
        <w:t xml:space="preserve"> که الله</w:t>
      </w:r>
      <w:r w:rsidR="001F6185" w:rsidRPr="00FB2EE3">
        <w:rPr>
          <w:spacing w:val="0"/>
          <w:lang w:bidi="ar-SA"/>
        </w:rPr>
        <w:sym w:font="AGA Arabesque" w:char="F055"/>
      </w:r>
      <w:r w:rsidR="001F6185" w:rsidRPr="00FB2EE3">
        <w:rPr>
          <w:spacing w:val="0"/>
          <w:rtl/>
          <w:lang w:bidi="ar-SA"/>
        </w:rPr>
        <w:t xml:space="preserve"> رقم زده است و اگر درست و به‌جا باشد، اشکالی ندارد؛ </w:t>
      </w:r>
      <w:r w:rsidR="000232C0" w:rsidRPr="00FB2EE3">
        <w:rPr>
          <w:spacing w:val="0"/>
          <w:rtl/>
          <w:lang w:bidi="ar-SA"/>
        </w:rPr>
        <w:t>چنان‌که</w:t>
      </w:r>
      <w:r w:rsidR="001F6185" w:rsidRPr="00FB2EE3">
        <w:rPr>
          <w:spacing w:val="0"/>
          <w:rtl/>
          <w:lang w:bidi="ar-SA"/>
        </w:rPr>
        <w:t xml:space="preserve"> الله</w:t>
      </w:r>
      <w:r w:rsidR="001F6185" w:rsidRPr="00FB2EE3">
        <w:rPr>
          <w:spacing w:val="0"/>
          <w:lang w:bidi="ar-SA"/>
        </w:rPr>
        <w:sym w:font="AGA Arabesque" w:char="F055"/>
      </w:r>
      <w:r w:rsidR="001F6185" w:rsidRPr="00FB2EE3">
        <w:rPr>
          <w:spacing w:val="0"/>
          <w:rtl/>
          <w:lang w:bidi="ar-SA"/>
        </w:rPr>
        <w:t xml:space="preserve"> به پیامبرش</w:t>
      </w:r>
      <w:r w:rsidR="001F6185" w:rsidRPr="00FB2EE3">
        <w:rPr>
          <w:spacing w:val="0"/>
          <w:lang w:bidi="ar-SA"/>
        </w:rPr>
        <w:sym w:font="AGA Arabesque" w:char="F072"/>
      </w:r>
      <w:r w:rsidR="001F6185" w:rsidRPr="00FB2EE3">
        <w:rPr>
          <w:spacing w:val="0"/>
          <w:rtl/>
          <w:lang w:bidi="ar-SA"/>
        </w:rPr>
        <w:t xml:space="preserve"> فرموده است:</w:t>
      </w:r>
    </w:p>
    <w:p w:rsidR="00BD2FA6" w:rsidRPr="00FB2EE3" w:rsidRDefault="00C03056" w:rsidP="00C03056">
      <w:pPr>
        <w:pStyle w:val="a1"/>
        <w:rPr>
          <w:rStyle w:val="Char8"/>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تَّبِع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أُوحِيَ</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وَأَع</w:t>
      </w:r>
      <w:r w:rsidRPr="00FB2EE3">
        <w:rPr>
          <w:rFonts w:ascii="KFGQPC Uthmanic Script HAFS" w:hint="cs"/>
          <w:rtl/>
          <w:lang w:bidi="ar-SA"/>
        </w:rPr>
        <w:t>ۡ</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رِكِينَ</w:t>
      </w:r>
      <w:r w:rsidRPr="00FB2EE3">
        <w:rPr>
          <w:rFonts w:ascii="KFGQPC Uthmanic Script HAFS"/>
          <w:rtl/>
          <w:lang w:bidi="ar-SA"/>
        </w:rPr>
        <w:t xml:space="preserve"> </w:t>
      </w:r>
      <w:r w:rsidRPr="00FB2EE3">
        <w:rPr>
          <w:rFonts w:ascii="KFGQPC Uthmanic Script HAFS" w:hint="cs"/>
          <w:rtl/>
          <w:lang w:bidi="ar-SA"/>
        </w:rPr>
        <w:t>١٠٦</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أَش</w:t>
      </w:r>
      <w:r w:rsidRPr="00FB2EE3">
        <w:rPr>
          <w:rFonts w:ascii="KFGQPC Uthmanic Script HAFS" w:hint="cs"/>
          <w:rtl/>
          <w:lang w:bidi="ar-SA"/>
        </w:rPr>
        <w:t>ۡ</w:t>
      </w:r>
      <w:r w:rsidRPr="00FB2EE3">
        <w:rPr>
          <w:rFonts w:ascii="KFGQPC Uthmanic Script HAFS" w:hint="eastAsia"/>
          <w:rtl/>
          <w:lang w:bidi="ar-SA"/>
        </w:rPr>
        <w:t>رَكُواْ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173413">
        <w:rPr>
          <w:rStyle w:val="Char8"/>
          <w:rFonts w:hint="eastAsia"/>
          <w:rtl/>
        </w:rPr>
        <w:t>الأنعام</w:t>
      </w:r>
      <w:r w:rsidRPr="00FB2EE3">
        <w:rPr>
          <w:rStyle w:val="Char8"/>
          <w:rtl/>
        </w:rPr>
        <w:t xml:space="preserve">: </w:t>
      </w:r>
      <w:r w:rsidRPr="00FB2EE3">
        <w:rPr>
          <w:rStyle w:val="Char8"/>
          <w:rFonts w:hint="cs"/>
          <w:rtl/>
        </w:rPr>
        <w:t>١٠٦</w:t>
      </w:r>
      <w:r w:rsidRPr="00FB2EE3">
        <w:rPr>
          <w:rStyle w:val="Char8"/>
          <w:rFonts w:hint="eastAsia"/>
          <w:rtl/>
        </w:rPr>
        <w:t>،</w:t>
      </w:r>
      <w:r w:rsidRPr="00FB2EE3">
        <w:rPr>
          <w:rStyle w:val="Char8"/>
          <w:rtl/>
        </w:rPr>
        <w:t xml:space="preserve">  </w:t>
      </w:r>
      <w:r w:rsidRPr="00FB2EE3">
        <w:rPr>
          <w:rStyle w:val="Char8"/>
          <w:rFonts w:hint="cs"/>
          <w:rtl/>
        </w:rPr>
        <w:t>١٠٧</w:t>
      </w:r>
      <w:r w:rsidRPr="00FB2EE3">
        <w:rPr>
          <w:rStyle w:val="Char8"/>
          <w:rtl/>
        </w:rPr>
        <w:t xml:space="preserve">]  </w:t>
      </w:r>
    </w:p>
    <w:p w:rsidR="00BD2FA6" w:rsidRPr="00FB2EE3" w:rsidRDefault="00BD2FA6" w:rsidP="00167AB1">
      <w:pPr>
        <w:pStyle w:val="a2"/>
        <w:rPr>
          <w:lang w:bidi="ar-SA"/>
        </w:rPr>
      </w:pPr>
      <w:r w:rsidRPr="00FB2EE3">
        <w:rPr>
          <w:rtl/>
          <w:lang w:bidi="ar-SA"/>
        </w:rPr>
        <w:t>از آیاتی که از سوی پروردگارت بر تو وحی شده</w:t>
      </w:r>
      <w:r w:rsidR="006F0E32" w:rsidRPr="00FB2EE3">
        <w:rPr>
          <w:rtl/>
          <w:lang w:bidi="ar-SA"/>
        </w:rPr>
        <w:t xml:space="preserve"> است</w:t>
      </w:r>
      <w:r w:rsidRPr="00FB2EE3">
        <w:rPr>
          <w:rtl/>
          <w:lang w:bidi="ar-SA"/>
        </w:rPr>
        <w:t>، پیروی کن؛ هیچ معبود برحقی جز او وجود ندارد و از مشرکان روی بگردان. و اگر الله می</w:t>
      </w:r>
      <w:r w:rsidR="006F0E32" w:rsidRPr="00FB2EE3">
        <w:rPr>
          <w:rtl/>
          <w:lang w:bidi="ar-SA"/>
        </w:rPr>
        <w:t>‌</w:t>
      </w:r>
      <w:r w:rsidRPr="00FB2EE3">
        <w:rPr>
          <w:rtl/>
          <w:lang w:bidi="ar-SA"/>
        </w:rPr>
        <w:t>خواست، شرک نمی</w:t>
      </w:r>
      <w:r w:rsidRPr="00FB2EE3">
        <w:rPr>
          <w:rtl/>
          <w:lang w:bidi="ar-SA"/>
        </w:rPr>
        <w:softHyphen/>
        <w:t>ورزیدند.</w:t>
      </w:r>
    </w:p>
    <w:p w:rsidR="001F6185" w:rsidRPr="00FB2EE3" w:rsidRDefault="00BD2FA6" w:rsidP="00167AB1">
      <w:pPr>
        <w:rPr>
          <w:spacing w:val="0"/>
          <w:rtl/>
          <w:lang w:bidi="ar-SA"/>
        </w:rPr>
      </w:pPr>
      <w:r w:rsidRPr="00FB2EE3">
        <w:rPr>
          <w:rFonts w:eastAsia="SimSun"/>
          <w:spacing w:val="0"/>
          <w:rtl/>
          <w:lang w:eastAsia="zh-CN" w:bidi="ar-SA"/>
        </w:rPr>
        <w:t>بدین سان بیان نمود که شرکِ مشرکان،</w:t>
      </w:r>
      <w:r w:rsidR="006F0E32" w:rsidRPr="00FB2EE3">
        <w:rPr>
          <w:spacing w:val="0"/>
          <w:rtl/>
          <w:lang w:bidi="ar-SA"/>
        </w:rPr>
        <w:t xml:space="preserve"> </w:t>
      </w:r>
      <w:r w:rsidR="00B364EA" w:rsidRPr="00FB2EE3">
        <w:rPr>
          <w:spacing w:val="0"/>
          <w:rtl/>
          <w:lang w:bidi="ar-SA"/>
        </w:rPr>
        <w:t>به اراده و مشیت ال</w:t>
      </w:r>
      <w:r w:rsidRPr="00FB2EE3">
        <w:rPr>
          <w:spacing w:val="0"/>
          <w:rtl/>
          <w:lang w:bidi="ar-SA"/>
        </w:rPr>
        <w:t>هی</w:t>
      </w:r>
      <w:r w:rsidR="006F0E32" w:rsidRPr="00FB2EE3">
        <w:rPr>
          <w:spacing w:val="0"/>
          <w:rtl/>
          <w:lang w:bidi="ar-SA"/>
        </w:rPr>
        <w:t>‌</w:t>
      </w:r>
      <w:r w:rsidRPr="00FB2EE3">
        <w:rPr>
          <w:spacing w:val="0"/>
          <w:rtl/>
          <w:lang w:bidi="ar-SA"/>
        </w:rPr>
        <w:t>ست؛ اما ادامه دادن به شرک و معصیت، بدین بهانه یا با این استدلال که خواستِ الله متعال می‌باشد، حرام و ناجایز است. زیرا الله</w:t>
      </w:r>
      <w:r w:rsidRPr="00FB2EE3">
        <w:rPr>
          <w:spacing w:val="0"/>
          <w:lang w:bidi="ar-SA"/>
        </w:rPr>
        <w:sym w:font="AGA Arabesque" w:char="F059"/>
      </w:r>
      <w:r w:rsidRPr="00FB2EE3">
        <w:rPr>
          <w:spacing w:val="0"/>
          <w:rtl/>
          <w:lang w:bidi="ar-SA"/>
        </w:rPr>
        <w:t xml:space="preserve"> می‌فرماید:</w:t>
      </w:r>
    </w:p>
    <w:p w:rsidR="00FC59D7" w:rsidRPr="00FB2EE3" w:rsidRDefault="00C03056" w:rsidP="00C0305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سَيَقُولُ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أَش</w:t>
      </w:r>
      <w:r w:rsidRPr="00FB2EE3">
        <w:rPr>
          <w:rFonts w:ascii="KFGQPC Uthmanic Script HAFS" w:hint="cs"/>
          <w:rtl/>
          <w:lang w:bidi="ar-SA"/>
        </w:rPr>
        <w:t>ۡ</w:t>
      </w:r>
      <w:r w:rsidRPr="00FB2EE3">
        <w:rPr>
          <w:rFonts w:ascii="KFGQPC Uthmanic Script HAFS" w:hint="eastAsia"/>
          <w:rtl/>
          <w:lang w:bidi="ar-SA"/>
        </w:rPr>
        <w:t>رَكُواْ</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أَش</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ءَابَا</w:t>
      </w:r>
      <w:r w:rsidRPr="00FB2EE3">
        <w:rPr>
          <w:rFonts w:ascii="KFGQPC Uthmanic Script HAFS" w:hint="cs"/>
          <w:rtl/>
          <w:lang w:bidi="ar-SA"/>
        </w:rPr>
        <w:t>ٓ</w:t>
      </w:r>
      <w:r w:rsidRPr="00FB2EE3">
        <w:rPr>
          <w:rFonts w:ascii="KFGQPC Uthmanic Script HAFS" w:hint="eastAsia"/>
          <w:rtl/>
          <w:lang w:bidi="ar-SA"/>
        </w:rPr>
        <w:t>ؤُنَا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كَذَّبَ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ذَاقُواْ</w:t>
      </w:r>
      <w:r w:rsidRPr="00FB2EE3">
        <w:rPr>
          <w:rFonts w:ascii="KFGQPC Uthmanic Script HAFS"/>
          <w:rtl/>
          <w:lang w:bidi="ar-SA"/>
        </w:rPr>
        <w:t xml:space="preserve"> </w:t>
      </w:r>
      <w:r w:rsidRPr="00FB2EE3">
        <w:rPr>
          <w:rFonts w:ascii="KFGQPC Uthmanic Script HAFS" w:hint="eastAsia"/>
          <w:rtl/>
          <w:lang w:bidi="ar-SA"/>
        </w:rPr>
        <w:t>بَأ</w:t>
      </w:r>
      <w:r w:rsidRPr="00FB2EE3">
        <w:rPr>
          <w:rFonts w:ascii="KFGQPC Uthmanic Script HAFS" w:hint="cs"/>
          <w:rtl/>
          <w:lang w:bidi="ar-SA"/>
        </w:rPr>
        <w:t>ۡ</w:t>
      </w:r>
      <w:r w:rsidRPr="00FB2EE3">
        <w:rPr>
          <w:rFonts w:ascii="KFGQPC Uthmanic Script HAFS" w:hint="eastAsia"/>
          <w:rtl/>
          <w:lang w:bidi="ar-SA"/>
        </w:rPr>
        <w:t>سَنَا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١٤٨</w:t>
      </w:r>
      <w:r w:rsidRPr="00FB2EE3">
        <w:rPr>
          <w:rStyle w:val="Char8"/>
          <w:rtl/>
        </w:rPr>
        <w:t xml:space="preserve">]  </w:t>
      </w:r>
      <w:r w:rsidR="00CD495C" w:rsidRPr="00FB2EE3">
        <w:rPr>
          <w:rStyle w:val="Char8"/>
          <w:rtl/>
        </w:rPr>
        <w:tab/>
      </w:r>
    </w:p>
    <w:p w:rsidR="00BD2FA6" w:rsidRPr="00FB2EE3" w:rsidRDefault="00FC59D7" w:rsidP="00167AB1">
      <w:pPr>
        <w:pStyle w:val="a2"/>
        <w:rPr>
          <w:rtl/>
          <w:lang w:bidi="ar-SA"/>
        </w:rPr>
      </w:pPr>
      <w:r w:rsidRPr="00FB2EE3">
        <w:rPr>
          <w:rtl/>
          <w:lang w:bidi="ar-SA"/>
        </w:rPr>
        <w:t>مشرکان می</w:t>
      </w:r>
      <w:r w:rsidRPr="00FB2EE3">
        <w:rPr>
          <w:rtl/>
          <w:lang w:bidi="ar-SA"/>
        </w:rPr>
        <w:softHyphen/>
        <w:t>گویند: اگر خدا می</w:t>
      </w:r>
      <w:r w:rsidRPr="00FB2EE3">
        <w:rPr>
          <w:rtl/>
          <w:lang w:bidi="ar-SA"/>
        </w:rPr>
        <w:softHyphen/>
        <w:t>خواست، ما و نیاکانمان مشرک نمی</w:t>
      </w:r>
      <w:r w:rsidRPr="00FB2EE3">
        <w:rPr>
          <w:rtl/>
          <w:lang w:bidi="ar-SA"/>
        </w:rPr>
        <w:softHyphen/>
        <w:t>شدیم و چیزی را حرام نمی</w:t>
      </w:r>
      <w:r w:rsidRPr="00FB2EE3">
        <w:rPr>
          <w:rtl/>
          <w:lang w:bidi="ar-SA"/>
        </w:rPr>
        <w:softHyphen/>
        <w:t>کردیم. گذشتگانشان نیز همین دروغ</w:t>
      </w:r>
      <w:r w:rsidRPr="00FB2EE3">
        <w:rPr>
          <w:rtl/>
          <w:lang w:bidi="ar-SA"/>
        </w:rPr>
        <w:softHyphen/>
        <w:t>ها را می</w:t>
      </w:r>
      <w:r w:rsidRPr="00FB2EE3">
        <w:rPr>
          <w:rtl/>
          <w:lang w:bidi="ar-SA"/>
        </w:rPr>
        <w:softHyphen/>
        <w:t>گفتند تا اینکه عذابمان را چشیدند.</w:t>
      </w:r>
    </w:p>
    <w:p w:rsidR="00BD2FA6" w:rsidRPr="00FB2EE3" w:rsidRDefault="005D5205" w:rsidP="00167AB1">
      <w:pPr>
        <w:rPr>
          <w:spacing w:val="0"/>
          <w:rtl/>
          <w:lang w:bidi="ar-SA"/>
        </w:rPr>
      </w:pPr>
      <w:r w:rsidRPr="00FB2EE3">
        <w:rPr>
          <w:spacing w:val="0"/>
          <w:rtl/>
          <w:lang w:bidi="ar-SA"/>
        </w:rPr>
        <w:t xml:space="preserve">البته اشکالی ندارد که اتفاق‌ها و روی‌داد‌ها، </w:t>
      </w:r>
      <w:r w:rsidR="006F0E32" w:rsidRPr="00FB2EE3">
        <w:rPr>
          <w:spacing w:val="0"/>
          <w:rtl/>
          <w:lang w:bidi="ar-SA"/>
        </w:rPr>
        <w:t xml:space="preserve">به صورتی </w:t>
      </w:r>
      <w:r w:rsidR="00B364EA" w:rsidRPr="00FB2EE3">
        <w:rPr>
          <w:spacing w:val="0"/>
          <w:rtl/>
          <w:lang w:bidi="ar-SA"/>
        </w:rPr>
        <w:t>درست و به‌جا به تقدیر ال</w:t>
      </w:r>
      <w:r w:rsidRPr="00FB2EE3">
        <w:rPr>
          <w:spacing w:val="0"/>
          <w:rtl/>
          <w:lang w:bidi="ar-SA"/>
        </w:rPr>
        <w:t>هی نسبت داده شوند</w:t>
      </w:r>
      <w:r w:rsidR="006F0E32"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شبی به خانه‌ی علی بن ابی‌طالب و فاطمه</w:t>
      </w:r>
      <w:r w:rsidR="006F0E32" w:rsidRPr="00FB2EE3">
        <w:rPr>
          <w:rFonts w:cs="(M. Aiyada Ayoub ALKobaisi)"/>
          <w:spacing w:val="0"/>
          <w:rtl/>
          <w:lang w:bidi="ar-SA"/>
        </w:rPr>
        <w:t>$</w:t>
      </w:r>
      <w:r w:rsidRPr="00FB2EE3">
        <w:rPr>
          <w:spacing w:val="0"/>
          <w:rtl/>
          <w:lang w:bidi="ar-SA"/>
        </w:rPr>
        <w:t xml:space="preserve"> رفت  و دید که برای نماز شب برنمی‌خیزند؟ از آن‌ها پرسید: «چرا برای نماز شب، بلند نمی‌شوید؟» علی</w:t>
      </w:r>
      <w:r w:rsidRPr="00FB2EE3">
        <w:rPr>
          <w:spacing w:val="0"/>
          <w:lang w:bidi="ar-SA"/>
        </w:rPr>
        <w:sym w:font="AGA Arabesque" w:char="F074"/>
      </w:r>
      <w:r w:rsidRPr="00FB2EE3">
        <w:rPr>
          <w:spacing w:val="0"/>
          <w:rtl/>
          <w:lang w:bidi="ar-SA"/>
        </w:rPr>
        <w:t xml:space="preserve"> پاسخ داد: ای رسول‌خدا! جان‌های ما به دست خداست و اگر خواستِ او باشد ما را بيدار می‌کند. پیامبر</w:t>
      </w:r>
      <w:r w:rsidRPr="00FB2EE3">
        <w:rPr>
          <w:spacing w:val="0"/>
          <w:lang w:bidi="ar-SA"/>
        </w:rPr>
        <w:sym w:font="AGA Arabesque" w:char="F072"/>
      </w:r>
      <w:r w:rsidRPr="00FB2EE3">
        <w:rPr>
          <w:spacing w:val="0"/>
          <w:rtl/>
          <w:lang w:bidi="ar-SA"/>
        </w:rPr>
        <w:t xml:space="preserve"> در حالی خانه‌ی آن‌ها را ترک ‌کرد که بر روی پای خود می‌زد و این آیه را می‌خواند که:</w:t>
      </w:r>
    </w:p>
    <w:p w:rsidR="005D5205"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وَكَانَ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ثَرَ</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جَدَل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٥٤</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٥٤</w:t>
      </w:r>
      <w:r w:rsidRPr="00FB2EE3">
        <w:rPr>
          <w:rStyle w:val="Char8"/>
          <w:rtl/>
        </w:rPr>
        <w:t xml:space="preserve">]  </w:t>
      </w:r>
      <w:r w:rsidR="00CD495C" w:rsidRPr="00FB2EE3">
        <w:rPr>
          <w:rStyle w:val="Char8"/>
          <w:rtl/>
        </w:rPr>
        <w:tab/>
      </w:r>
    </w:p>
    <w:p w:rsidR="005D5205" w:rsidRPr="00FB2EE3" w:rsidRDefault="005D5205" w:rsidP="00167AB1">
      <w:pPr>
        <w:pStyle w:val="a2"/>
        <w:rPr>
          <w:rtl/>
          <w:lang w:bidi="ar-SA"/>
        </w:rPr>
      </w:pPr>
      <w:r w:rsidRPr="00FB2EE3">
        <w:rPr>
          <w:rtl/>
          <w:lang w:bidi="ar-SA"/>
        </w:rPr>
        <w:t>انسان بیش از همه چیز به مجادله و چون و چرا می</w:t>
      </w:r>
      <w:r w:rsidRPr="00FB2EE3">
        <w:rPr>
          <w:rtl/>
          <w:lang w:bidi="ar-SA"/>
        </w:rPr>
        <w:softHyphen/>
        <w:t>پردازد.</w:t>
      </w:r>
    </w:p>
    <w:p w:rsidR="005D5205" w:rsidRPr="00FB2EE3" w:rsidRDefault="00115E9F" w:rsidP="00167AB1">
      <w:pPr>
        <w:rPr>
          <w:spacing w:val="0"/>
          <w:rtl/>
          <w:lang w:bidi="ar-SA"/>
        </w:rPr>
      </w:pPr>
      <w:r w:rsidRPr="00FB2EE3">
        <w:rPr>
          <w:spacing w:val="0"/>
          <w:rtl/>
          <w:lang w:bidi="ar-SA"/>
        </w:rPr>
        <w:t>این پاسخ، گرچه نوعی بحث و مجادله است، اما استدلال درست و به‌جایی بود که علی بن ابی‌طالب</w:t>
      </w:r>
      <w:r w:rsidRPr="00FB2EE3">
        <w:rPr>
          <w:spacing w:val="0"/>
          <w:lang w:bidi="ar-SA"/>
        </w:rPr>
        <w:sym w:font="AGA Arabesque" w:char="F074"/>
      </w:r>
      <w:r w:rsidRPr="00FB2EE3">
        <w:rPr>
          <w:spacing w:val="0"/>
          <w:rtl/>
          <w:lang w:bidi="ar-SA"/>
        </w:rPr>
        <w:t xml:space="preserve"> مطرح کرد؛ زیرا کسی که خوابیده،</w:t>
      </w:r>
      <w:r w:rsidR="00136A43" w:rsidRPr="00FB2EE3">
        <w:rPr>
          <w:spacing w:val="0"/>
          <w:rtl/>
          <w:lang w:bidi="ar-SA"/>
        </w:rPr>
        <w:t xml:space="preserve"> سزاوار نکوهش نیست و علی</w:t>
      </w:r>
      <w:r w:rsidR="00136A43" w:rsidRPr="00FB2EE3">
        <w:rPr>
          <w:spacing w:val="0"/>
          <w:lang w:bidi="ar-SA"/>
        </w:rPr>
        <w:sym w:font="AGA Arabesque" w:char="F074"/>
      </w:r>
      <w:r w:rsidR="00136A43" w:rsidRPr="00FB2EE3">
        <w:rPr>
          <w:spacing w:val="0"/>
          <w:rtl/>
          <w:lang w:bidi="ar-SA"/>
        </w:rPr>
        <w:t xml:space="preserve"> به</w:t>
      </w:r>
      <w:r w:rsidR="006F0E32" w:rsidRPr="00FB2EE3">
        <w:rPr>
          <w:spacing w:val="0"/>
          <w:rtl/>
          <w:lang w:bidi="ar-SA"/>
        </w:rPr>
        <w:t>‌</w:t>
      </w:r>
      <w:r w:rsidR="00136A43" w:rsidRPr="00FB2EE3">
        <w:rPr>
          <w:spacing w:val="0"/>
          <w:rtl/>
          <w:lang w:bidi="ar-SA"/>
        </w:rPr>
        <w:t>عمد و در حالت بیداری، نماز شب را ترک نمی‌کرد. رسول‌الله</w:t>
      </w:r>
      <w:r w:rsidR="00136A43" w:rsidRPr="00FB2EE3">
        <w:rPr>
          <w:spacing w:val="0"/>
          <w:lang w:bidi="ar-SA"/>
        </w:rPr>
        <w:sym w:font="AGA Arabesque" w:char="F072"/>
      </w:r>
      <w:r w:rsidR="00136A43" w:rsidRPr="00FB2EE3">
        <w:rPr>
          <w:spacing w:val="0"/>
          <w:rtl/>
          <w:lang w:bidi="ar-SA"/>
        </w:rPr>
        <w:t xml:space="preserve"> فرموده است: </w:t>
      </w:r>
      <w:r w:rsidR="00136A43" w:rsidRPr="00FB2EE3">
        <w:rPr>
          <w:rStyle w:val="Char1"/>
          <w:spacing w:val="0"/>
          <w:rtl/>
          <w:lang w:bidi="ar-SA"/>
        </w:rPr>
        <w:t>«</w:t>
      </w:r>
      <w:r w:rsidR="008247A3" w:rsidRPr="00FB2EE3">
        <w:rPr>
          <w:rStyle w:val="Char1"/>
          <w:spacing w:val="0"/>
          <w:rtl/>
          <w:lang w:bidi="ar-SA"/>
        </w:rPr>
        <w:t>رُفِعَ القَلَمُ عَن ثَلاث</w:t>
      </w:r>
      <w:r w:rsidR="006F0E32" w:rsidRPr="00FB2EE3">
        <w:rPr>
          <w:rStyle w:val="Char1"/>
          <w:spacing w:val="0"/>
          <w:rtl/>
          <w:lang w:bidi="ar-SA"/>
        </w:rPr>
        <w:t>َةٍ</w:t>
      </w:r>
      <w:r w:rsidR="008247A3" w:rsidRPr="00FB2EE3">
        <w:rPr>
          <w:rStyle w:val="Char1"/>
          <w:spacing w:val="0"/>
          <w:rtl/>
          <w:lang w:bidi="ar-SA"/>
        </w:rPr>
        <w:t>»</w:t>
      </w:r>
      <w:r w:rsidR="008247A3"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
      </w:r>
      <w:r w:rsidR="00FB2EE3" w:rsidRPr="00FB2EE3">
        <w:rPr>
          <w:rStyle w:val="FootnoteReference"/>
          <w:rFonts w:cs="B Lotus"/>
          <w:spacing w:val="0"/>
          <w:szCs w:val="28"/>
          <w:rtl/>
          <w:lang w:bidi="ar-SA"/>
        </w:rPr>
        <w:t>)</w:t>
      </w:r>
      <w:r w:rsidR="008247A3" w:rsidRPr="00FB2EE3">
        <w:rPr>
          <w:spacing w:val="0"/>
          <w:rtl/>
          <w:lang w:bidi="ar-SA"/>
        </w:rPr>
        <w:t xml:space="preserve"> یعنی: «تکلیف، از سه نفر (از جمله کسی که خوابیده) برداشته شده است». </w:t>
      </w:r>
      <w:r w:rsidR="00B9242A" w:rsidRPr="00FB2EE3">
        <w:rPr>
          <w:spacing w:val="0"/>
          <w:rtl/>
          <w:lang w:bidi="ar-SA"/>
        </w:rPr>
        <w:t>بعید نیست که رسول‌الله</w:t>
      </w:r>
      <w:r w:rsidR="00B9242A" w:rsidRPr="00FB2EE3">
        <w:rPr>
          <w:spacing w:val="0"/>
          <w:lang w:bidi="ar-SA"/>
        </w:rPr>
        <w:sym w:font="AGA Arabesque" w:char="F072"/>
      </w:r>
      <w:r w:rsidR="00B9242A" w:rsidRPr="00FB2EE3">
        <w:rPr>
          <w:spacing w:val="0"/>
          <w:rtl/>
          <w:lang w:bidi="ar-SA"/>
        </w:rPr>
        <w:t xml:space="preserve"> قصد آزمون علی</w:t>
      </w:r>
      <w:r w:rsidR="00B9242A" w:rsidRPr="00FB2EE3">
        <w:rPr>
          <w:spacing w:val="0"/>
          <w:lang w:bidi="ar-SA"/>
        </w:rPr>
        <w:sym w:font="AGA Arabesque" w:char="F074"/>
      </w:r>
      <w:r w:rsidR="00B9242A" w:rsidRPr="00FB2EE3">
        <w:rPr>
          <w:spacing w:val="0"/>
          <w:rtl/>
          <w:lang w:bidi="ar-SA"/>
        </w:rPr>
        <w:t xml:space="preserve"> را داشته است تا ببیند که علی</w:t>
      </w:r>
      <w:r w:rsidR="006F0E32" w:rsidRPr="00FB2EE3">
        <w:rPr>
          <w:spacing w:val="0"/>
          <w:lang w:bidi="ar-SA"/>
        </w:rPr>
        <w:sym w:font="AGA Arabesque" w:char="F074"/>
      </w:r>
      <w:r w:rsidR="00B9242A" w:rsidRPr="00FB2EE3">
        <w:rPr>
          <w:spacing w:val="0"/>
          <w:rtl/>
          <w:lang w:bidi="ar-SA"/>
        </w:rPr>
        <w:t xml:space="preserve"> چه پاسخی می‌دهد؟ البته فرقی نمی‌کند که آیا پرسش رسول‌الله</w:t>
      </w:r>
      <w:r w:rsidR="00B9242A" w:rsidRPr="00FB2EE3">
        <w:rPr>
          <w:spacing w:val="0"/>
          <w:lang w:bidi="ar-SA"/>
        </w:rPr>
        <w:sym w:font="AGA Arabesque" w:char="F072"/>
      </w:r>
      <w:r w:rsidR="00B9242A" w:rsidRPr="00FB2EE3">
        <w:rPr>
          <w:spacing w:val="0"/>
          <w:rtl/>
          <w:lang w:bidi="ar-SA"/>
        </w:rPr>
        <w:t xml:space="preserve"> برای آزمودن علی</w:t>
      </w:r>
      <w:r w:rsidR="00B9242A" w:rsidRPr="00FB2EE3">
        <w:rPr>
          <w:spacing w:val="0"/>
          <w:lang w:bidi="ar-SA"/>
        </w:rPr>
        <w:sym w:font="AGA Arabesque" w:char="F074"/>
      </w:r>
      <w:r w:rsidR="00B9242A" w:rsidRPr="00FB2EE3">
        <w:rPr>
          <w:spacing w:val="0"/>
          <w:rtl/>
          <w:lang w:bidi="ar-SA"/>
        </w:rPr>
        <w:t xml:space="preserve"> بوده یا نه، درمی‌یابیم که استدلال علی</w:t>
      </w:r>
      <w:r w:rsidR="00B9242A" w:rsidRPr="00FB2EE3">
        <w:rPr>
          <w:spacing w:val="0"/>
          <w:lang w:bidi="ar-SA"/>
        </w:rPr>
        <w:sym w:font="AGA Arabesque" w:char="F074"/>
      </w:r>
      <w:r w:rsidR="00B9242A" w:rsidRPr="00FB2EE3">
        <w:rPr>
          <w:spacing w:val="0"/>
          <w:rtl/>
          <w:lang w:bidi="ar-SA"/>
        </w:rPr>
        <w:t>، استدلال درستی</w:t>
      </w:r>
      <w:r w:rsidR="006F0E32" w:rsidRPr="00FB2EE3">
        <w:rPr>
          <w:spacing w:val="0"/>
          <w:rtl/>
          <w:lang w:bidi="ar-SA"/>
        </w:rPr>
        <w:t>‌ست؛</w:t>
      </w:r>
      <w:r w:rsidR="00B9242A" w:rsidRPr="00FB2EE3">
        <w:rPr>
          <w:spacing w:val="0"/>
          <w:rtl/>
          <w:lang w:bidi="ar-SA"/>
        </w:rPr>
        <w:t xml:space="preserve"> زیرا هنگامی که برخاستن از خواب، به‌اختیار </w:t>
      </w:r>
      <w:r w:rsidR="006F0E32" w:rsidRPr="00FB2EE3">
        <w:rPr>
          <w:spacing w:val="0"/>
          <w:rtl/>
          <w:lang w:bidi="ar-SA"/>
        </w:rPr>
        <w:t>شخصِ خفته نیست</w:t>
      </w:r>
      <w:r w:rsidR="00B9242A" w:rsidRPr="00FB2EE3">
        <w:rPr>
          <w:spacing w:val="0"/>
          <w:rtl/>
          <w:lang w:bidi="ar-SA"/>
        </w:rPr>
        <w:t>؛ مگر آن‌که الله متعال، بیدارش کند. لذا استدلال علی</w:t>
      </w:r>
      <w:r w:rsidR="00B9242A" w:rsidRPr="00FB2EE3">
        <w:rPr>
          <w:spacing w:val="0"/>
          <w:lang w:bidi="ar-SA"/>
        </w:rPr>
        <w:sym w:font="AGA Arabesque" w:char="F074"/>
      </w:r>
      <w:r w:rsidR="00B9242A" w:rsidRPr="00FB2EE3">
        <w:rPr>
          <w:spacing w:val="0"/>
          <w:rtl/>
          <w:lang w:bidi="ar-SA"/>
        </w:rPr>
        <w:t xml:space="preserve"> درست و به‌جا بود.</w:t>
      </w:r>
    </w:p>
    <w:p w:rsidR="00B97A98" w:rsidRPr="00FB2EE3" w:rsidRDefault="00B97A98" w:rsidP="00167AB1">
      <w:pPr>
        <w:rPr>
          <w:spacing w:val="0"/>
          <w:rtl/>
          <w:lang w:bidi="ar-SA"/>
        </w:rPr>
      </w:pPr>
      <w:r w:rsidRPr="00FB2EE3">
        <w:rPr>
          <w:spacing w:val="0"/>
          <w:rtl/>
          <w:lang w:bidi="ar-SA"/>
        </w:rPr>
        <w:t>بدین ترتیب در</w:t>
      </w:r>
      <w:r w:rsidR="00B364EA" w:rsidRPr="00FB2EE3">
        <w:rPr>
          <w:spacing w:val="0"/>
          <w:rtl/>
          <w:lang w:bidi="ar-SA"/>
        </w:rPr>
        <w:t>می‌یابیم که استدلال به تقدیر ال</w:t>
      </w:r>
      <w:r w:rsidRPr="00FB2EE3">
        <w:rPr>
          <w:spacing w:val="0"/>
          <w:rtl/>
          <w:lang w:bidi="ar-SA"/>
        </w:rPr>
        <w:t>هی به منظور ادامه دادن به گناه و معصیت و رفع سرزنش از خود، ممنوع است. گاه به شخصی می‌‌گوییم: فلانی! نمازت را با جماعت بخوان؛ می‌گوید: اگر الله هدایتم کند، این کار را می‌کنم!</w:t>
      </w:r>
    </w:p>
    <w:p w:rsidR="00801348" w:rsidRPr="00FB2EE3" w:rsidRDefault="00B97A98" w:rsidP="00167AB1">
      <w:pPr>
        <w:rPr>
          <w:spacing w:val="0"/>
          <w:rtl/>
          <w:lang w:bidi="ar-SA"/>
        </w:rPr>
      </w:pPr>
      <w:r w:rsidRPr="00FB2EE3">
        <w:rPr>
          <w:spacing w:val="0"/>
          <w:rtl/>
          <w:lang w:bidi="ar-SA"/>
        </w:rPr>
        <w:t>این، درست نی</w:t>
      </w:r>
      <w:r w:rsidR="006F0E32" w:rsidRPr="00FB2EE3">
        <w:rPr>
          <w:spacing w:val="0"/>
          <w:rtl/>
          <w:lang w:bidi="ar-SA"/>
        </w:rPr>
        <w:t>ست؛ یا به دیگری می‌گوییم: ریش خود را نتراش؛</w:t>
      </w:r>
      <w:r w:rsidRPr="00FB2EE3">
        <w:rPr>
          <w:spacing w:val="0"/>
          <w:rtl/>
          <w:lang w:bidi="ar-SA"/>
        </w:rPr>
        <w:t xml:space="preserve"> بهانه می‌آورد و همین سخن را می‌گوید! یا به شخصی می‌گویی: سیگار را ترک کن؛ او نیز همین پاسخ را می‌دهد که اگر خدا هدایتم </w:t>
      </w:r>
      <w:r w:rsidR="006F0E32" w:rsidRPr="00FB2EE3">
        <w:rPr>
          <w:spacing w:val="0"/>
          <w:rtl/>
          <w:lang w:bidi="ar-SA"/>
        </w:rPr>
        <w:t>فرماید</w:t>
      </w:r>
      <w:r w:rsidRPr="00FB2EE3">
        <w:rPr>
          <w:spacing w:val="0"/>
          <w:rtl/>
          <w:lang w:bidi="ar-SA"/>
        </w:rPr>
        <w:t>، سیگار را تر</w:t>
      </w:r>
      <w:r w:rsidR="00B364EA" w:rsidRPr="00FB2EE3">
        <w:rPr>
          <w:spacing w:val="0"/>
          <w:rtl/>
          <w:lang w:bidi="ar-SA"/>
        </w:rPr>
        <w:t>ک می‌کنم. چنین افرادی، تقدیر ال</w:t>
      </w:r>
      <w:r w:rsidRPr="00FB2EE3">
        <w:rPr>
          <w:spacing w:val="0"/>
          <w:rtl/>
          <w:lang w:bidi="ar-SA"/>
        </w:rPr>
        <w:t>هی را دست</w:t>
      </w:r>
      <w:r w:rsidR="006F0E32" w:rsidRPr="00FB2EE3">
        <w:rPr>
          <w:spacing w:val="0"/>
          <w:rtl/>
          <w:lang w:bidi="ar-SA"/>
        </w:rPr>
        <w:t>‌آ</w:t>
      </w:r>
      <w:r w:rsidRPr="00FB2EE3">
        <w:rPr>
          <w:spacing w:val="0"/>
          <w:rtl/>
          <w:lang w:bidi="ar-SA"/>
        </w:rPr>
        <w:t xml:space="preserve">ویزی برای </w:t>
      </w:r>
      <w:r w:rsidR="006F0E32" w:rsidRPr="00FB2EE3">
        <w:rPr>
          <w:spacing w:val="0"/>
          <w:rtl/>
          <w:lang w:bidi="ar-SA"/>
        </w:rPr>
        <w:t>ادامه دادن به گناه و معصیت خویش</w:t>
      </w:r>
      <w:r w:rsidRPr="00FB2EE3">
        <w:rPr>
          <w:spacing w:val="0"/>
          <w:rtl/>
          <w:lang w:bidi="ar-SA"/>
        </w:rPr>
        <w:t xml:space="preserve"> قرار می‌دهند.</w:t>
      </w:r>
    </w:p>
    <w:p w:rsidR="00B97A98" w:rsidRPr="00FB2EE3" w:rsidRDefault="00B97A98" w:rsidP="00167AB1">
      <w:pPr>
        <w:rPr>
          <w:spacing w:val="0"/>
          <w:rtl/>
          <w:lang w:bidi="ar-SA"/>
        </w:rPr>
      </w:pPr>
      <w:r w:rsidRPr="00FB2EE3">
        <w:rPr>
          <w:spacing w:val="0"/>
          <w:rtl/>
          <w:lang w:bidi="ar-SA"/>
        </w:rPr>
        <w:t xml:space="preserve">اما اگر انسان، از روی </w:t>
      </w:r>
      <w:r w:rsidR="006F0E32" w:rsidRPr="00FB2EE3">
        <w:rPr>
          <w:spacing w:val="0"/>
          <w:rtl/>
          <w:lang w:bidi="ar-SA"/>
        </w:rPr>
        <w:t>اشتباه و به‌اقتضای بشر بودن خود</w:t>
      </w:r>
      <w:r w:rsidRPr="00FB2EE3">
        <w:rPr>
          <w:spacing w:val="0"/>
          <w:rtl/>
          <w:lang w:bidi="ar-SA"/>
        </w:rPr>
        <w:t xml:space="preserve"> مرتکب گناهی شود و توبه کند و پشیمان شود، اشکالی ندارد که بگوید: این اتفاق یا این گناه، برای من مقدّر شده بود؛ اما من، توبه و استغفار می‌کنم.</w:t>
      </w:r>
    </w:p>
    <w:p w:rsidR="00B97A98" w:rsidRPr="00FB2EE3" w:rsidRDefault="00B97A98" w:rsidP="00A10177">
      <w:pPr>
        <w:ind w:firstLine="0"/>
        <w:jc w:val="center"/>
        <w:rPr>
          <w:spacing w:val="0"/>
          <w:rtl/>
          <w:lang w:bidi="ar-SA"/>
        </w:rPr>
      </w:pPr>
      <w:r w:rsidRPr="00FB2EE3">
        <w:rPr>
          <w:spacing w:val="0"/>
          <w:rtl/>
          <w:lang w:bidi="ar-SA"/>
        </w:rPr>
        <w:t>***</w:t>
      </w:r>
    </w:p>
    <w:p w:rsidR="00B97A98" w:rsidRPr="00FB2EE3" w:rsidRDefault="006F0E32" w:rsidP="00167AB1">
      <w:pPr>
        <w:autoSpaceDE w:val="0"/>
        <w:autoSpaceDN w:val="0"/>
        <w:adjustRightInd w:val="0"/>
        <w:spacing w:before="180"/>
        <w:ind w:firstLine="403"/>
        <w:rPr>
          <w:rFonts w:ascii="Traditional Arabic" w:cs="B Badr"/>
          <w:spacing w:val="0"/>
          <w:rtl/>
          <w:lang w:bidi="ar-SA"/>
        </w:rPr>
      </w:pPr>
      <w:r w:rsidRPr="00FB2EE3">
        <w:rPr>
          <w:rStyle w:val="Char5"/>
          <w:spacing w:val="0"/>
          <w:rtl/>
          <w:lang w:bidi="ar-SA"/>
        </w:rPr>
        <w:t>103-</w:t>
      </w:r>
      <w:r w:rsidR="00B97A98" w:rsidRPr="00FB2EE3">
        <w:rPr>
          <w:rStyle w:val="Char5"/>
          <w:spacing w:val="0"/>
          <w:rtl/>
          <w:lang w:bidi="ar-SA"/>
        </w:rPr>
        <w:t xml:space="preserve"> </w:t>
      </w:r>
      <w:r w:rsidR="002352FE" w:rsidRPr="00FB2EE3">
        <w:rPr>
          <w:rStyle w:val="Char5"/>
          <w:spacing w:val="0"/>
          <w:rtl/>
          <w:lang w:bidi="ar-SA"/>
        </w:rPr>
        <w:t xml:space="preserve">السابع: عنه أَنَّ رسول </w:t>
      </w:r>
      <w:r w:rsidR="006B06BD">
        <w:rPr>
          <w:rStyle w:val="Char5"/>
          <w:spacing w:val="0"/>
          <w:rtl/>
          <w:lang w:bidi="ar-SA"/>
        </w:rPr>
        <w:t>الله</w:t>
      </w:r>
      <w:r w:rsidR="002352FE" w:rsidRPr="00FB2EE3">
        <w:rPr>
          <w:rStyle w:val="Char5"/>
          <w:b w:val="0"/>
          <w:bCs w:val="0"/>
          <w:spacing w:val="0"/>
          <w:rtl/>
          <w:lang w:bidi="ar-SA"/>
        </w:rPr>
        <w:sym w:font="AGA Arabesque" w:char="F072"/>
      </w:r>
      <w:r w:rsidR="002352FE" w:rsidRPr="00FB2EE3">
        <w:rPr>
          <w:rStyle w:val="Char5"/>
          <w:spacing w:val="0"/>
          <w:rtl/>
          <w:lang w:bidi="ar-SA"/>
        </w:rPr>
        <w:t xml:space="preserve"> قال: «حُجِبتِ النَّارُ بِالشَّهَواتِ، وحُجِبتْ الْجَنَّةُ بَالمكَارِهِ».</w:t>
      </w:r>
      <w:r w:rsidR="002352FE" w:rsidRPr="00FB2EE3">
        <w:rPr>
          <w:rFonts w:ascii="Traditional Arabic"/>
          <w:spacing w:val="0"/>
          <w:sz w:val="24"/>
          <w:rtl/>
          <w:lang w:bidi="ar-SA"/>
        </w:rPr>
        <w:t xml:space="preserve"> [متفق عليه</w:t>
      </w:r>
      <w:r w:rsidRPr="00FB2EE3">
        <w:rPr>
          <w:rFonts w:ascii="Traditional Arabic"/>
          <w:spacing w:val="0"/>
          <w:sz w:val="24"/>
          <w:rtl/>
          <w:lang w:bidi="ar-SA"/>
        </w:rPr>
        <w:t>؛</w:t>
      </w:r>
      <w:r w:rsidR="002352FE" w:rsidRPr="00FB2EE3">
        <w:rPr>
          <w:rFonts w:ascii="Traditional Arabic"/>
          <w:spacing w:val="0"/>
          <w:sz w:val="24"/>
          <w:rtl/>
          <w:lang w:bidi="ar-SA"/>
        </w:rPr>
        <w:t xml:space="preserve"> در روایتی از مسلم، به جای واژه‌ی </w:t>
      </w:r>
      <w:r w:rsidR="002352FE" w:rsidRPr="00FB2EE3">
        <w:rPr>
          <w:rStyle w:val="Char1"/>
          <w:spacing w:val="0"/>
          <w:rtl/>
          <w:lang w:bidi="ar-SA"/>
        </w:rPr>
        <w:t>«حُفَّت»</w:t>
      </w:r>
      <w:r w:rsidR="002352FE" w:rsidRPr="00FB2EE3">
        <w:rPr>
          <w:rFonts w:ascii="Traditional Arabic"/>
          <w:spacing w:val="0"/>
          <w:sz w:val="24"/>
          <w:rtl/>
          <w:lang w:bidi="ar-SA"/>
        </w:rPr>
        <w:t>،</w:t>
      </w:r>
      <w:r w:rsidR="002352FE" w:rsidRPr="00FB2EE3">
        <w:rPr>
          <w:rStyle w:val="Char1"/>
          <w:spacing w:val="0"/>
          <w:rtl/>
          <w:lang w:bidi="ar-SA"/>
        </w:rPr>
        <w:t xml:space="preserve"> «حُجِبتْ»</w:t>
      </w:r>
      <w:r w:rsidR="002352FE" w:rsidRPr="00FB2EE3">
        <w:rPr>
          <w:rFonts w:ascii="Traditional Arabic"/>
          <w:spacing w:val="0"/>
          <w:sz w:val="24"/>
          <w:rtl/>
          <w:lang w:bidi="ar-SA"/>
        </w:rPr>
        <w:t xml:space="preserve"> آمده که در معنا، یکی</w:t>
      </w:r>
      <w:r w:rsidRPr="00FB2EE3">
        <w:rPr>
          <w:rFonts w:ascii="Traditional Arabic"/>
          <w:spacing w:val="0"/>
          <w:sz w:val="24"/>
          <w:rtl/>
          <w:lang w:bidi="ar-SA"/>
        </w:rPr>
        <w:t>‌</w:t>
      </w:r>
      <w:r w:rsidR="002352FE" w:rsidRPr="00FB2EE3">
        <w:rPr>
          <w:rFonts w:ascii="Traditional Arabic"/>
          <w:spacing w:val="0"/>
          <w:sz w:val="24"/>
          <w:rtl/>
          <w:lang w:bidi="ar-SA"/>
        </w:rPr>
        <w:t>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
      </w:r>
      <w:r w:rsidR="00FB2EE3" w:rsidRPr="00FB2EE3">
        <w:rPr>
          <w:rStyle w:val="FootnoteReference"/>
          <w:rFonts w:cs="B Lotus"/>
          <w:spacing w:val="0"/>
          <w:szCs w:val="28"/>
          <w:rtl/>
          <w:lang w:bidi="ar-SA"/>
        </w:rPr>
        <w:t>)</w:t>
      </w:r>
    </w:p>
    <w:p w:rsidR="006F0E32" w:rsidRPr="00B65AB0" w:rsidRDefault="006F0E32" w:rsidP="00167AB1">
      <w:pPr>
        <w:autoSpaceDE w:val="0"/>
        <w:autoSpaceDN w:val="0"/>
        <w:adjustRightInd w:val="0"/>
        <w:ind w:firstLine="403"/>
        <w:rPr>
          <w:spacing w:val="-2"/>
          <w:rtl/>
          <w:lang w:bidi="ar-SA"/>
        </w:rPr>
      </w:pPr>
      <w:r w:rsidRPr="00B65AB0">
        <w:rPr>
          <w:b/>
          <w:bCs/>
          <w:spacing w:val="-2"/>
          <w:rtl/>
          <w:lang w:bidi="ar-SA"/>
        </w:rPr>
        <w:t>ترجمه:</w:t>
      </w:r>
      <w:r w:rsidRPr="00B65AB0">
        <w:rPr>
          <w:spacing w:val="-2"/>
          <w:rtl/>
          <w:lang w:bidi="ar-SA"/>
        </w:rPr>
        <w:t xml:space="preserve"> </w:t>
      </w:r>
      <w:r w:rsidR="002352FE" w:rsidRPr="00B65AB0">
        <w:rPr>
          <w:spacing w:val="-2"/>
          <w:rtl/>
          <w:lang w:bidi="ar-SA"/>
        </w:rPr>
        <w:t>ابوهریره</w:t>
      </w:r>
      <w:r w:rsidR="002352FE" w:rsidRPr="00B65AB0">
        <w:rPr>
          <w:spacing w:val="-2"/>
          <w:lang w:bidi="ar-SA"/>
        </w:rPr>
        <w:sym w:font="AGA Arabesque" w:char="F074"/>
      </w:r>
      <w:r w:rsidR="002352FE" w:rsidRPr="00B65AB0">
        <w:rPr>
          <w:spacing w:val="-2"/>
          <w:rtl/>
          <w:lang w:bidi="ar-SA"/>
        </w:rPr>
        <w:t xml:space="preserve"> می‌گوید: رسول‌الله</w:t>
      </w:r>
      <w:r w:rsidR="002352FE" w:rsidRPr="00B65AB0">
        <w:rPr>
          <w:spacing w:val="-2"/>
          <w:lang w:bidi="ar-SA"/>
        </w:rPr>
        <w:sym w:font="AGA Arabesque" w:char="F072"/>
      </w:r>
      <w:r w:rsidRPr="00B65AB0">
        <w:rPr>
          <w:spacing w:val="-2"/>
          <w:rtl/>
          <w:lang w:bidi="ar-SA"/>
        </w:rPr>
        <w:t xml:space="preserve"> فرمود: «دوزخ،</w:t>
      </w:r>
      <w:r w:rsidR="002352FE" w:rsidRPr="00B65AB0">
        <w:rPr>
          <w:spacing w:val="-2"/>
          <w:rtl/>
          <w:lang w:bidi="ar-SA"/>
        </w:rPr>
        <w:t xml:space="preserve"> در پسِ پرده‌ی شهوت‌ها و خواسته‌های نفسانی</w:t>
      </w:r>
      <w:r w:rsidRPr="00B65AB0">
        <w:rPr>
          <w:spacing w:val="-2"/>
          <w:rtl/>
          <w:lang w:bidi="ar-SA"/>
        </w:rPr>
        <w:t>‌</w:t>
      </w:r>
      <w:r w:rsidR="002352FE" w:rsidRPr="00B65AB0">
        <w:rPr>
          <w:spacing w:val="-2"/>
          <w:rtl/>
          <w:lang w:bidi="ar-SA"/>
        </w:rPr>
        <w:t>ست و بهشت، در حجابِ سختی‌ها و کارهای دشوار».</w:t>
      </w:r>
    </w:p>
    <w:p w:rsidR="002352FE" w:rsidRPr="00FB2EE3" w:rsidRDefault="002352FE" w:rsidP="00167AB1">
      <w:pPr>
        <w:autoSpaceDE w:val="0"/>
        <w:autoSpaceDN w:val="0"/>
        <w:adjustRightInd w:val="0"/>
        <w:ind w:firstLine="403"/>
        <w:rPr>
          <w:rFonts w:cs="Nazli"/>
          <w:spacing w:val="0"/>
          <w:sz w:val="26"/>
          <w:szCs w:val="26"/>
          <w:rtl/>
          <w:lang w:bidi="ar-SA"/>
        </w:rPr>
      </w:pPr>
      <w:r w:rsidRPr="00FB2EE3">
        <w:rPr>
          <w:rFonts w:cs="Nazli"/>
          <w:spacing w:val="0"/>
          <w:sz w:val="26"/>
          <w:szCs w:val="26"/>
          <w:rtl/>
          <w:lang w:bidi="ar-SA"/>
        </w:rPr>
        <w:t>[نووی</w:t>
      </w:r>
      <w:r w:rsidR="006F0E32" w:rsidRPr="00FB2EE3">
        <w:rPr>
          <w:rFonts w:cs="CTraditional Arabic"/>
          <w:spacing w:val="0"/>
          <w:sz w:val="26"/>
          <w:szCs w:val="26"/>
          <w:rtl/>
          <w:lang w:bidi="ar-SA"/>
        </w:rPr>
        <w:t>/</w:t>
      </w:r>
      <w:r w:rsidRPr="00FB2EE3">
        <w:rPr>
          <w:rFonts w:cs="Nazli"/>
          <w:spacing w:val="0"/>
          <w:sz w:val="26"/>
          <w:szCs w:val="26"/>
          <w:rtl/>
          <w:lang w:bidi="ar-SA"/>
        </w:rPr>
        <w:t xml:space="preserve"> می‌گوید: یعنی میان او و دوزخ یا بهشت، این حجاب‌ها وجود دارد و اگر از حجاب شهوت بگذرد، وارد </w:t>
      </w:r>
      <w:r w:rsidR="001C0648" w:rsidRPr="00FB2EE3">
        <w:rPr>
          <w:rFonts w:cs="Nazli"/>
          <w:spacing w:val="0"/>
          <w:sz w:val="26"/>
          <w:szCs w:val="26"/>
          <w:rtl/>
          <w:lang w:bidi="ar-SA"/>
        </w:rPr>
        <w:t xml:space="preserve">دوزخ </w:t>
      </w:r>
      <w:r w:rsidRPr="00FB2EE3">
        <w:rPr>
          <w:rFonts w:cs="Nazli"/>
          <w:spacing w:val="0"/>
          <w:sz w:val="26"/>
          <w:szCs w:val="26"/>
          <w:rtl/>
          <w:lang w:bidi="ar-SA"/>
        </w:rPr>
        <w:t xml:space="preserve">می‌شود و </w:t>
      </w:r>
      <w:r w:rsidR="000232C0" w:rsidRPr="00FB2EE3">
        <w:rPr>
          <w:rFonts w:cs="Nazli"/>
          <w:spacing w:val="0"/>
          <w:sz w:val="26"/>
          <w:szCs w:val="26"/>
          <w:rtl/>
          <w:lang w:bidi="ar-SA"/>
        </w:rPr>
        <w:t>چنان‌که</w:t>
      </w:r>
      <w:r w:rsidRPr="00FB2EE3">
        <w:rPr>
          <w:rFonts w:cs="Nazli"/>
          <w:spacing w:val="0"/>
          <w:sz w:val="26"/>
          <w:szCs w:val="26"/>
          <w:rtl/>
          <w:lang w:bidi="ar-SA"/>
        </w:rPr>
        <w:t xml:space="preserve"> از حجاب سختی</w:t>
      </w:r>
      <w:r w:rsidR="001C0648" w:rsidRPr="00FB2EE3">
        <w:rPr>
          <w:rFonts w:cs="Nazli"/>
          <w:spacing w:val="0"/>
          <w:sz w:val="26"/>
          <w:szCs w:val="26"/>
          <w:rtl/>
          <w:lang w:bidi="ar-SA"/>
        </w:rPr>
        <w:t>‌ها عبور کند،</w:t>
      </w:r>
      <w:r w:rsidRPr="00FB2EE3">
        <w:rPr>
          <w:rFonts w:cs="Nazli"/>
          <w:spacing w:val="0"/>
          <w:sz w:val="26"/>
          <w:szCs w:val="26"/>
          <w:rtl/>
          <w:lang w:bidi="ar-SA"/>
        </w:rPr>
        <w:t xml:space="preserve"> وارد بهشت می‌گردد.]</w:t>
      </w:r>
    </w:p>
    <w:p w:rsidR="002352FE" w:rsidRPr="00FB2EE3" w:rsidRDefault="001C0648"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1C0648" w:rsidRPr="00FB2EE3" w:rsidRDefault="0098627C" w:rsidP="00167AB1">
      <w:pPr>
        <w:autoSpaceDE w:val="0"/>
        <w:autoSpaceDN w:val="0"/>
        <w:adjustRightInd w:val="0"/>
        <w:ind w:firstLine="403"/>
        <w:rPr>
          <w:spacing w:val="0"/>
          <w:rtl/>
          <w:lang w:bidi="ar-SA"/>
        </w:rPr>
      </w:pPr>
      <w:r w:rsidRPr="00FB2EE3">
        <w:rPr>
          <w:spacing w:val="0"/>
          <w:rtl/>
          <w:lang w:bidi="ar-SA"/>
        </w:rPr>
        <w:t>مؤلف</w:t>
      </w:r>
      <w:r w:rsidR="006F0E32" w:rsidRPr="00FB2EE3">
        <w:rPr>
          <w:rFonts w:cs="CTraditional Arabic"/>
          <w:spacing w:val="0"/>
          <w:rtl/>
          <w:lang w:bidi="ar-SA"/>
        </w:rPr>
        <w:t>/</w:t>
      </w:r>
      <w:r w:rsidRPr="00FB2EE3">
        <w:rPr>
          <w:spacing w:val="0"/>
          <w:rtl/>
          <w:lang w:bidi="ar-SA"/>
        </w:rPr>
        <w:t>، حدیثی از ابوهریره</w:t>
      </w:r>
      <w:r w:rsidR="006F0E32"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006F0E32" w:rsidRPr="00FB2EE3">
        <w:rPr>
          <w:spacing w:val="0"/>
          <w:rtl/>
          <w:lang w:bidi="ar-SA"/>
        </w:rPr>
        <w:t xml:space="preserve"> فرمود</w:t>
      </w:r>
      <w:r w:rsidRPr="00FB2EE3">
        <w:rPr>
          <w:spacing w:val="0"/>
          <w:rtl/>
          <w:lang w:bidi="ar-SA"/>
        </w:rPr>
        <w:t>: «آتش دوزخ، در حجاب شهوت‌هاست و بهشت، در حجاب دشواری‌ها»</w:t>
      </w:r>
      <w:r w:rsidR="006F0E32" w:rsidRPr="00FB2EE3">
        <w:rPr>
          <w:spacing w:val="0"/>
          <w:rtl/>
          <w:lang w:bidi="ar-SA"/>
        </w:rPr>
        <w:t>؛</w:t>
      </w:r>
      <w:r w:rsidRPr="00FB2EE3">
        <w:rPr>
          <w:spacing w:val="0"/>
          <w:rtl/>
          <w:lang w:bidi="ar-SA"/>
        </w:rPr>
        <w:t xml:space="preserve"> یعنی پیرامون دوزخ را شهوت‌ها و امیال نفسانی گرفته و بهشت نیز با دشواری‌ها، احاطه شده است. شهوت، به هر میل درونی یا نفسانی گفته می‌شود که عقل و هوش را از سرِ انسان می‌برد و او را چنان از خود بی‌خود می‌کند که دین و مردانگی را رعایت نمی‌نماید. زنا، شهوت و میل شرمگاه انسان است که نفس انسان، رغبت زیادی به آن دارد و وقتی انسان، این پرده یا مانع را پاره کند، خود، زمینه‌ی ورود به دوزخ است. هم‌چنین نوشیدن شراب که ن</w:t>
      </w:r>
      <w:r w:rsidR="006F0E32" w:rsidRPr="00FB2EE3">
        <w:rPr>
          <w:spacing w:val="0"/>
          <w:rtl/>
          <w:lang w:bidi="ar-SA"/>
        </w:rPr>
        <w:t>فس انسان، به آن میل و رغبت دارد؛</w:t>
      </w:r>
      <w:r w:rsidRPr="00FB2EE3">
        <w:rPr>
          <w:spacing w:val="0"/>
          <w:rtl/>
          <w:lang w:bidi="ar-SA"/>
        </w:rPr>
        <w:t xml:space="preserve"> از این‌رو شارع، </w:t>
      </w:r>
      <w:r w:rsidR="006F0E32" w:rsidRPr="00FB2EE3">
        <w:rPr>
          <w:spacing w:val="0"/>
          <w:rtl/>
          <w:lang w:bidi="ar-SA"/>
        </w:rPr>
        <w:t xml:space="preserve">تازیانه ر ا به‌عنوان </w:t>
      </w:r>
      <w:r w:rsidRPr="00FB2EE3">
        <w:rPr>
          <w:spacing w:val="0"/>
          <w:rtl/>
          <w:lang w:bidi="ar-SA"/>
        </w:rPr>
        <w:t>مجازات</w:t>
      </w:r>
      <w:r w:rsidR="006F0E32" w:rsidRPr="00FB2EE3">
        <w:rPr>
          <w:spacing w:val="0"/>
          <w:rtl/>
          <w:lang w:bidi="ar-SA"/>
        </w:rPr>
        <w:t>ی</w:t>
      </w:r>
      <w:r w:rsidRPr="00FB2EE3">
        <w:rPr>
          <w:spacing w:val="0"/>
          <w:rtl/>
          <w:lang w:bidi="ar-SA"/>
        </w:rPr>
        <w:t xml:space="preserve"> بازدارنده‌ی برای شراب‌خواری، صادر فرموده است؛ اما اگر انسان، این پرده را بِدَرَد و </w:t>
      </w:r>
      <w:r w:rsidR="006F0E32" w:rsidRPr="00FB2EE3">
        <w:rPr>
          <w:spacing w:val="0"/>
          <w:rtl/>
          <w:lang w:bidi="ar-SA"/>
        </w:rPr>
        <w:t>مشروب</w:t>
      </w:r>
      <w:r w:rsidRPr="00FB2EE3">
        <w:rPr>
          <w:spacing w:val="0"/>
          <w:rtl/>
          <w:lang w:bidi="ar-SA"/>
        </w:rPr>
        <w:t xml:space="preserve"> بنوشد، زمینه‌ی ورودش به دوزخ را فراهم کرده است. پناه بر الله!</w:t>
      </w:r>
    </w:p>
    <w:p w:rsidR="0098627C" w:rsidRPr="00FB2EE3" w:rsidRDefault="00175404" w:rsidP="00167AB1">
      <w:pPr>
        <w:autoSpaceDE w:val="0"/>
        <w:autoSpaceDN w:val="0"/>
        <w:adjustRightInd w:val="0"/>
        <w:ind w:firstLine="403"/>
        <w:rPr>
          <w:spacing w:val="0"/>
          <w:rtl/>
          <w:lang w:bidi="ar-SA"/>
        </w:rPr>
      </w:pPr>
      <w:r w:rsidRPr="00FB2EE3">
        <w:rPr>
          <w:spacing w:val="0"/>
          <w:rtl/>
          <w:lang w:bidi="ar-SA"/>
        </w:rPr>
        <w:t>محبت مال و ثروت نیز جزو امیال و خواسته های نفسانی</w:t>
      </w:r>
      <w:r w:rsidR="006F0E32" w:rsidRPr="00FB2EE3">
        <w:rPr>
          <w:spacing w:val="0"/>
          <w:rtl/>
          <w:lang w:bidi="ar-SA"/>
        </w:rPr>
        <w:t>‌ست؛</w:t>
      </w:r>
      <w:r w:rsidRPr="00FB2EE3">
        <w:rPr>
          <w:spacing w:val="0"/>
          <w:rtl/>
          <w:lang w:bidi="ar-SA"/>
        </w:rPr>
        <w:t xml:space="preserve"> لذا انسانی که بر پایه‌ی چنین میل و رغبتی، دست به دزدی می‌زند یا مال دیگران را تصاحب می‌کند، در حقیقت، این پرده را می‌دَرَد و خود را سزاوار دوزخ می‌گرداند.</w:t>
      </w:r>
      <w:r w:rsidR="001942B1" w:rsidRPr="00FB2EE3">
        <w:rPr>
          <w:spacing w:val="0"/>
          <w:rtl/>
          <w:lang w:bidi="ar-SA"/>
        </w:rPr>
        <w:t xml:space="preserve"> تقلب و خیانت در معامله نیز برخاسته از میل درونی انسان به مال و ثروت می‌باشد و انسان، به‌خ</w:t>
      </w:r>
      <w:r w:rsidR="00C115AC" w:rsidRPr="00FB2EE3">
        <w:rPr>
          <w:spacing w:val="0"/>
          <w:rtl/>
          <w:lang w:bidi="ar-SA"/>
        </w:rPr>
        <w:t>ا</w:t>
      </w:r>
      <w:r w:rsidR="001942B1" w:rsidRPr="00FB2EE3">
        <w:rPr>
          <w:spacing w:val="0"/>
          <w:rtl/>
          <w:lang w:bidi="ar-SA"/>
        </w:rPr>
        <w:t>طر شهوت مال یا علاقه‌ی نفسانی خود به ثروت، پرده‌ای را که میان او و دوزخ قرار دارد، پاره می‌کند و وارد دوزخ می‌شود.</w:t>
      </w:r>
    </w:p>
    <w:p w:rsidR="001942B1" w:rsidRPr="00FB2EE3" w:rsidRDefault="001942B1" w:rsidP="00167AB1">
      <w:pPr>
        <w:autoSpaceDE w:val="0"/>
        <w:autoSpaceDN w:val="0"/>
        <w:adjustRightInd w:val="0"/>
        <w:ind w:firstLine="403"/>
        <w:rPr>
          <w:spacing w:val="0"/>
          <w:rtl/>
          <w:lang w:bidi="ar-SA"/>
        </w:rPr>
      </w:pPr>
      <w:r w:rsidRPr="00FB2EE3">
        <w:rPr>
          <w:spacing w:val="0"/>
          <w:rtl/>
          <w:lang w:bidi="ar-SA"/>
        </w:rPr>
        <w:t>فخرفروشی و برتری‌جویی بر مردم نیز یکی از حجاب‌ها</w:t>
      </w:r>
      <w:r w:rsidR="00BC446F" w:rsidRPr="00FB2EE3">
        <w:rPr>
          <w:spacing w:val="0"/>
          <w:rtl/>
          <w:lang w:bidi="ar-SA"/>
        </w:rPr>
        <w:t>ی</w:t>
      </w:r>
      <w:r w:rsidRPr="00FB2EE3">
        <w:rPr>
          <w:spacing w:val="0"/>
          <w:rtl/>
          <w:lang w:bidi="ar-SA"/>
        </w:rPr>
        <w:t xml:space="preserve"> دوزخ است؛ هر انسانی، دوست دارد برتر و بهتر از دیگران باشد و اگر مطابق میل و خواسته‌ی نفسانی خود، فخرفروشی یا سلطه‌جویی نماید، در حقیقت پرده‌ای را که میان او و دوزخ قرار دارد، دریده است و وارد دوزخ خواهد شد. پناه بر الله.</w:t>
      </w:r>
    </w:p>
    <w:p w:rsidR="001942B1" w:rsidRPr="00FB2EE3" w:rsidRDefault="001C7E4A" w:rsidP="00167AB1">
      <w:pPr>
        <w:autoSpaceDE w:val="0"/>
        <w:autoSpaceDN w:val="0"/>
        <w:adjustRightInd w:val="0"/>
        <w:ind w:firstLine="403"/>
        <w:rPr>
          <w:spacing w:val="0"/>
          <w:rtl/>
          <w:lang w:bidi="ar-SA"/>
        </w:rPr>
      </w:pPr>
      <w:r w:rsidRPr="00FB2EE3">
        <w:rPr>
          <w:spacing w:val="0"/>
          <w:rtl/>
          <w:lang w:bidi="ar-SA"/>
        </w:rPr>
        <w:t>اما درمان این بیماری یا میل ن</w:t>
      </w:r>
      <w:r w:rsidR="006F0E32" w:rsidRPr="00FB2EE3">
        <w:rPr>
          <w:spacing w:val="0"/>
          <w:rtl/>
          <w:lang w:bidi="ar-SA"/>
        </w:rPr>
        <w:t>فسانی چیست؟ درمانش</w:t>
      </w:r>
      <w:r w:rsidRPr="00FB2EE3">
        <w:rPr>
          <w:spacing w:val="0"/>
          <w:rtl/>
          <w:lang w:bidi="ar-SA"/>
        </w:rPr>
        <w:t xml:space="preserve"> در همین حدیث، ذکر شده است؛ رسول</w:t>
      </w:r>
      <w:r w:rsidR="00BC446F" w:rsidRPr="00FB2EE3">
        <w:rPr>
          <w:spacing w:val="0"/>
          <w:rtl/>
          <w:lang w:bidi="ar-SA"/>
        </w:rPr>
        <w:t>‌الله</w:t>
      </w:r>
      <w:r w:rsidR="00BC446F" w:rsidRPr="00FB2EE3">
        <w:rPr>
          <w:spacing w:val="0"/>
          <w:lang w:bidi="ar-SA"/>
        </w:rPr>
        <w:sym w:font="AGA Arabesque" w:char="F072"/>
      </w:r>
      <w:r w:rsidRPr="00FB2EE3">
        <w:rPr>
          <w:spacing w:val="0"/>
          <w:rtl/>
          <w:lang w:bidi="ar-SA"/>
        </w:rPr>
        <w:t xml:space="preserve"> </w:t>
      </w:r>
      <w:r w:rsidR="006F0E32" w:rsidRPr="00FB2EE3">
        <w:rPr>
          <w:spacing w:val="0"/>
          <w:rtl/>
          <w:lang w:bidi="ar-SA"/>
        </w:rPr>
        <w:t>فرمود: «و بهشت، در حجاب دشواری‌هاست»؛</w:t>
      </w:r>
      <w:r w:rsidRPr="00FB2EE3">
        <w:rPr>
          <w:spacing w:val="0"/>
          <w:rtl/>
          <w:lang w:bidi="ar-SA"/>
        </w:rPr>
        <w:t xml:space="preserve"> یعنی بهشت، با اعمال یا کارهایی احاطه شده که برای نفس، سخت و ناگوار می‌باشد. </w:t>
      </w:r>
      <w:r w:rsidR="0045558F" w:rsidRPr="00FB2EE3">
        <w:rPr>
          <w:spacing w:val="0"/>
          <w:rtl/>
          <w:lang w:bidi="ar-SA"/>
        </w:rPr>
        <w:t xml:space="preserve">نفس اماره، باطل را دوست دارد و </w:t>
      </w:r>
      <w:r w:rsidR="006F0E32" w:rsidRPr="00FB2EE3">
        <w:rPr>
          <w:spacing w:val="0"/>
          <w:rtl/>
          <w:lang w:bidi="ar-SA"/>
        </w:rPr>
        <w:t>حق، برایش ناگوار است. اگر انسان</w:t>
      </w:r>
      <w:r w:rsidR="0045558F" w:rsidRPr="00FB2EE3">
        <w:rPr>
          <w:spacing w:val="0"/>
          <w:rtl/>
          <w:lang w:bidi="ar-SA"/>
        </w:rPr>
        <w:t xml:space="preserve"> حق را رعایت کند، یعنی به انجام وظایف شر</w:t>
      </w:r>
      <w:r w:rsidR="006F0E32" w:rsidRPr="00FB2EE3">
        <w:rPr>
          <w:spacing w:val="0"/>
          <w:rtl/>
          <w:lang w:bidi="ar-SA"/>
        </w:rPr>
        <w:t>عی خود بپردازد و از کارهای حرام</w:t>
      </w:r>
      <w:r w:rsidR="0045558F" w:rsidRPr="00FB2EE3">
        <w:rPr>
          <w:spacing w:val="0"/>
          <w:rtl/>
          <w:lang w:bidi="ar-SA"/>
        </w:rPr>
        <w:t xml:space="preserve"> بپرهیزد، در حقیقت</w:t>
      </w:r>
      <w:r w:rsidR="006F0E32" w:rsidRPr="00FB2EE3">
        <w:rPr>
          <w:spacing w:val="0"/>
          <w:rtl/>
          <w:lang w:bidi="ar-SA"/>
        </w:rPr>
        <w:t>،</w:t>
      </w:r>
      <w:r w:rsidR="0045558F" w:rsidRPr="00FB2EE3">
        <w:rPr>
          <w:spacing w:val="0"/>
          <w:rtl/>
          <w:lang w:bidi="ar-SA"/>
        </w:rPr>
        <w:t xml:space="preserve"> از حجاب بهشت گذشته و خود را به بهشت رسانده است.</w:t>
      </w:r>
    </w:p>
    <w:p w:rsidR="00AF5801" w:rsidRPr="00FB2EE3" w:rsidRDefault="00AF5801" w:rsidP="00167AB1">
      <w:pPr>
        <w:autoSpaceDE w:val="0"/>
        <w:autoSpaceDN w:val="0"/>
        <w:adjustRightInd w:val="0"/>
        <w:ind w:firstLine="403"/>
        <w:rPr>
          <w:spacing w:val="0"/>
          <w:rtl/>
          <w:lang w:bidi="ar-SA"/>
        </w:rPr>
      </w:pPr>
      <w:r w:rsidRPr="00FB2EE3">
        <w:rPr>
          <w:spacing w:val="0"/>
          <w:rtl/>
          <w:lang w:bidi="ar-SA"/>
        </w:rPr>
        <w:t>از این‌رو می‌بینیم که نفس انسان، نماز را سخت و دشوار می‌داند؛ به ویژه در سرمای زمستان یا هنگامی که انسان، در اثرِ خستگی ناشی از کار روزانه، به‌‌شدت خسته و</w:t>
      </w:r>
      <w:r w:rsidR="006F0E32" w:rsidRPr="00FB2EE3">
        <w:rPr>
          <w:spacing w:val="0"/>
          <w:rtl/>
          <w:lang w:bidi="ar-SA"/>
        </w:rPr>
        <w:t xml:space="preserve"> خواب‌آلود است و نماز خواندن، ب</w:t>
      </w:r>
      <w:r w:rsidRPr="00FB2EE3">
        <w:rPr>
          <w:spacing w:val="0"/>
          <w:rtl/>
          <w:lang w:bidi="ar-SA"/>
        </w:rPr>
        <w:t>ر</w:t>
      </w:r>
      <w:r w:rsidR="006F0E32" w:rsidRPr="00FB2EE3">
        <w:rPr>
          <w:spacing w:val="0"/>
          <w:rtl/>
          <w:lang w:bidi="ar-SA"/>
        </w:rPr>
        <w:t>ا</w:t>
      </w:r>
      <w:r w:rsidRPr="00FB2EE3">
        <w:rPr>
          <w:spacing w:val="0"/>
          <w:rtl/>
          <w:lang w:bidi="ar-SA"/>
        </w:rPr>
        <w:t>یش دشوار می‌باشد و به‌سادگی نمی‌تواند رخت</w:t>
      </w:r>
      <w:r w:rsidR="006F0E32" w:rsidRPr="00FB2EE3">
        <w:rPr>
          <w:spacing w:val="0"/>
          <w:rtl/>
          <w:lang w:bidi="ar-SA"/>
        </w:rPr>
        <w:t>‌</w:t>
      </w:r>
      <w:r w:rsidRPr="00FB2EE3">
        <w:rPr>
          <w:spacing w:val="0"/>
          <w:rtl/>
          <w:lang w:bidi="ar-SA"/>
        </w:rPr>
        <w:t>خواب نرم و گرم را رها کند و به نماز بایستد</w:t>
      </w:r>
      <w:r w:rsidR="006F0E32" w:rsidRPr="00FB2EE3">
        <w:rPr>
          <w:spacing w:val="0"/>
          <w:rtl/>
          <w:lang w:bidi="ar-SA"/>
        </w:rPr>
        <w:t>؛</w:t>
      </w:r>
      <w:r w:rsidRPr="00FB2EE3">
        <w:rPr>
          <w:spacing w:val="0"/>
          <w:rtl/>
          <w:lang w:bidi="ar-SA"/>
        </w:rPr>
        <w:t xml:space="preserve"> اما اگر این مانع را بشکند و این کار دشوار را انجام دهد، به بهشت می‌رسد.</w:t>
      </w:r>
    </w:p>
    <w:p w:rsidR="00AF5801" w:rsidRPr="00FB2EE3" w:rsidRDefault="00AF5801" w:rsidP="00167AB1">
      <w:pPr>
        <w:autoSpaceDE w:val="0"/>
        <w:autoSpaceDN w:val="0"/>
        <w:adjustRightInd w:val="0"/>
        <w:ind w:firstLine="403"/>
        <w:rPr>
          <w:spacing w:val="0"/>
          <w:rtl/>
          <w:lang w:bidi="ar-SA"/>
        </w:rPr>
      </w:pPr>
      <w:r w:rsidRPr="00FB2EE3">
        <w:rPr>
          <w:spacing w:val="0"/>
          <w:rtl/>
          <w:lang w:bidi="ar-SA"/>
        </w:rPr>
        <w:t>نفس اماره، انسان را به سوی زنا فرا می‌خواند. زنا، شهوت یا میلی نفسانی</w:t>
      </w:r>
      <w:r w:rsidR="006F0E32" w:rsidRPr="00FB2EE3">
        <w:rPr>
          <w:spacing w:val="0"/>
          <w:rtl/>
          <w:lang w:bidi="ar-SA"/>
        </w:rPr>
        <w:t>‌ست که برای نفس، خوشایند می‌باشد؛</w:t>
      </w:r>
      <w:r w:rsidRPr="00FB2EE3">
        <w:rPr>
          <w:spacing w:val="0"/>
          <w:rtl/>
          <w:lang w:bidi="ar-SA"/>
        </w:rPr>
        <w:t xml:space="preserve"> ولی برای نفس، ناگوار است که صاحبش، عقل و خرد خویش را به‌کار گیرد و از این میل زشت و ناپسند بپرهیزد. </w:t>
      </w:r>
      <w:r w:rsidR="00042680" w:rsidRPr="00FB2EE3">
        <w:rPr>
          <w:spacing w:val="0"/>
          <w:rtl/>
          <w:lang w:bidi="ar-SA"/>
        </w:rPr>
        <w:t xml:space="preserve">روشن است که خودداری </w:t>
      </w:r>
      <w:r w:rsidR="006F0E32" w:rsidRPr="00FB2EE3">
        <w:rPr>
          <w:spacing w:val="0"/>
          <w:rtl/>
          <w:lang w:bidi="ar-SA"/>
        </w:rPr>
        <w:t xml:space="preserve">از </w:t>
      </w:r>
      <w:r w:rsidR="00042680" w:rsidRPr="00FB2EE3">
        <w:rPr>
          <w:spacing w:val="0"/>
          <w:rtl/>
          <w:lang w:bidi="ar-SA"/>
        </w:rPr>
        <w:t>چنین کار ناپسندی، انسان را به بهشت می‌رساند؛ زیرا بهشت، در حجاب دشواری‌هاست.</w:t>
      </w:r>
    </w:p>
    <w:p w:rsidR="00042680" w:rsidRPr="00FB2EE3" w:rsidRDefault="004B4ECE" w:rsidP="00167AB1">
      <w:pPr>
        <w:autoSpaceDE w:val="0"/>
        <w:autoSpaceDN w:val="0"/>
        <w:adjustRightInd w:val="0"/>
        <w:ind w:firstLine="403"/>
        <w:rPr>
          <w:spacing w:val="0"/>
          <w:rtl/>
          <w:lang w:bidi="ar-SA"/>
        </w:rPr>
      </w:pPr>
      <w:r w:rsidRPr="00FB2EE3">
        <w:rPr>
          <w:spacing w:val="0"/>
          <w:rtl/>
          <w:lang w:bidi="ar-SA"/>
        </w:rPr>
        <w:t>جهاد در راه الله نیز بر نفس، دشوار است. الله</w:t>
      </w:r>
      <w:r w:rsidRPr="00FB2EE3">
        <w:rPr>
          <w:spacing w:val="0"/>
          <w:lang w:bidi="ar-SA"/>
        </w:rPr>
        <w:sym w:font="AGA Arabesque" w:char="F059"/>
      </w:r>
      <w:r w:rsidRPr="00FB2EE3">
        <w:rPr>
          <w:spacing w:val="0"/>
          <w:rtl/>
          <w:lang w:bidi="ar-SA"/>
        </w:rPr>
        <w:t xml:space="preserve"> می‌فرماید:</w:t>
      </w:r>
    </w:p>
    <w:p w:rsidR="00B65AB0" w:rsidRDefault="00C03056" w:rsidP="00C03056">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كُتِبَ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قِتَالُ</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كُر</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وَعَسَى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رَهُواْ</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وَعَسَى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تُحِبُّواْ</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٢١٦</w:t>
      </w:r>
      <w:r w:rsidRPr="00FB2EE3">
        <w:rPr>
          <w:rFonts w:ascii="KFGQPC Uthman Taha Naskh" w:cs="KFGQPC Uthman Taha Naskh" w:hint="cs"/>
          <w:rtl/>
          <w:lang w:bidi="ar-SA"/>
        </w:rPr>
        <w:t>﴾</w:t>
      </w:r>
    </w:p>
    <w:p w:rsidR="00B40E3B" w:rsidRPr="00FB2EE3" w:rsidRDefault="00C03056" w:rsidP="00C03056">
      <w:pPr>
        <w:pStyle w:val="a1"/>
        <w:rPr>
          <w:rtl/>
          <w:lang w:bidi="ar-SA"/>
        </w:rPr>
      </w:pP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٢١٦</w:t>
      </w:r>
      <w:r w:rsidRPr="00FB2EE3">
        <w:rPr>
          <w:rStyle w:val="Char8"/>
          <w:rtl/>
        </w:rPr>
        <w:t>]</w:t>
      </w:r>
      <w:r w:rsidRPr="00FB2EE3">
        <w:rPr>
          <w:rFonts w:ascii="KFGQPC Uthman Taha Naskh" w:cs="KFGQPC Uthman Taha Naskh"/>
          <w:rtl/>
          <w:lang w:bidi="ar-SA"/>
        </w:rPr>
        <w:t xml:space="preserve">  </w:t>
      </w:r>
      <w:r w:rsidR="00CD495C" w:rsidRPr="00FB2EE3">
        <w:rPr>
          <w:rtl/>
          <w:lang w:bidi="ar-SA"/>
        </w:rPr>
        <w:tab/>
      </w:r>
    </w:p>
    <w:p w:rsidR="004B4ECE" w:rsidRPr="00FB2EE3" w:rsidRDefault="00B40E3B" w:rsidP="00167AB1">
      <w:pPr>
        <w:pStyle w:val="a2"/>
        <w:rPr>
          <w:rtl/>
          <w:lang w:bidi="ar-SA"/>
        </w:rPr>
      </w:pPr>
      <w:r w:rsidRPr="00FB2EE3">
        <w:rPr>
          <w:rtl/>
          <w:lang w:bidi="ar-SA"/>
        </w:rPr>
        <w:t>جنگ و جهاد در راه الله بر شما فرض شده؛ هرچند برایتان ناگوار است. چه بسا چیزی را ناگوار بدانید، ولی برایتان خوب باشد. و چه بسا چیزی را دوست بدارید، ولی برایتان بد باشد. الله می</w:t>
      </w:r>
      <w:r w:rsidRPr="00FB2EE3">
        <w:rPr>
          <w:rtl/>
          <w:lang w:bidi="ar-SA"/>
        </w:rPr>
        <w:softHyphen/>
        <w:t>داند و شما نمی</w:t>
      </w:r>
      <w:r w:rsidRPr="00FB2EE3">
        <w:rPr>
          <w:rtl/>
          <w:lang w:bidi="ar-SA"/>
        </w:rPr>
        <w:softHyphen/>
        <w:t>دانید.</w:t>
      </w:r>
    </w:p>
    <w:p w:rsidR="004B4ECE" w:rsidRPr="00FB2EE3" w:rsidRDefault="006F0E32" w:rsidP="00167AB1">
      <w:pPr>
        <w:autoSpaceDE w:val="0"/>
        <w:autoSpaceDN w:val="0"/>
        <w:adjustRightInd w:val="0"/>
        <w:ind w:firstLine="403"/>
        <w:rPr>
          <w:spacing w:val="0"/>
          <w:rtl/>
          <w:lang w:bidi="ar-SA"/>
        </w:rPr>
      </w:pPr>
      <w:r w:rsidRPr="00FB2EE3">
        <w:rPr>
          <w:spacing w:val="0"/>
          <w:rtl/>
          <w:lang w:bidi="ar-SA"/>
        </w:rPr>
        <w:t>جهاد</w:t>
      </w:r>
      <w:r w:rsidR="00F036EB" w:rsidRPr="00FB2EE3">
        <w:rPr>
          <w:spacing w:val="0"/>
          <w:rtl/>
          <w:lang w:bidi="ar-SA"/>
        </w:rPr>
        <w:t xml:space="preserve"> برای نفس، سخت و ناگوار است؛ اما اگر انسان این پرده را کنار بزند، خود، زمینه</w:t>
      </w:r>
      <w:r w:rsidR="007974C7" w:rsidRPr="00FB2EE3">
        <w:rPr>
          <w:spacing w:val="0"/>
          <w:rtl/>
          <w:lang w:bidi="ar-SA"/>
        </w:rPr>
        <w:t>‌</w:t>
      </w:r>
      <w:r w:rsidR="00F036EB" w:rsidRPr="00FB2EE3">
        <w:rPr>
          <w:spacing w:val="0"/>
          <w:rtl/>
          <w:lang w:bidi="ar-SA"/>
        </w:rPr>
        <w:t>ای برای ورودش به بهشت می‌باشد. الله</w:t>
      </w:r>
      <w:r w:rsidR="00F036EB" w:rsidRPr="00FB2EE3">
        <w:rPr>
          <w:spacing w:val="0"/>
          <w:lang w:bidi="ar-SA"/>
        </w:rPr>
        <w:sym w:font="AGA Arabesque" w:char="F055"/>
      </w:r>
      <w:r w:rsidR="00F036EB" w:rsidRPr="00FB2EE3">
        <w:rPr>
          <w:spacing w:val="0"/>
          <w:rtl/>
          <w:lang w:bidi="ar-SA"/>
        </w:rPr>
        <w:t xml:space="preserve"> می‌فرماید:</w:t>
      </w:r>
    </w:p>
    <w:p w:rsidR="00290954"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سَبَنَّ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قُتِلُواْ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eastAsia"/>
          <w:rtl/>
          <w:lang w:bidi="ar-SA"/>
        </w:rPr>
        <w:t>رَبِّهِم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زَقُونَ</w:t>
      </w:r>
      <w:r w:rsidRPr="00FB2EE3">
        <w:rPr>
          <w:rFonts w:ascii="KFGQPC Uthmanic Script HAFS"/>
          <w:rtl/>
          <w:lang w:bidi="ar-SA"/>
        </w:rPr>
        <w:t xml:space="preserve"> </w:t>
      </w:r>
      <w:r w:rsidRPr="00FB2EE3">
        <w:rPr>
          <w:rFonts w:ascii="KFGQPC Uthmanic Script HAFS" w:hint="cs"/>
          <w:rtl/>
          <w:lang w:bidi="ar-SA"/>
        </w:rPr>
        <w:t>١٦٩</w:t>
      </w:r>
      <w:r w:rsidRPr="00FB2EE3">
        <w:rPr>
          <w:rFonts w:ascii="KFGQPC Uthmanic Script HAFS"/>
          <w:rtl/>
          <w:lang w:bidi="ar-SA"/>
        </w:rPr>
        <w:t xml:space="preserve"> </w:t>
      </w:r>
      <w:r w:rsidRPr="00FB2EE3">
        <w:rPr>
          <w:rFonts w:ascii="KFGQPC Uthmanic Script HAFS" w:hint="eastAsia"/>
          <w:rtl/>
          <w:lang w:bidi="ar-SA"/>
        </w:rPr>
        <w:t>فَرِحِينَ</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وَيَس</w:t>
      </w:r>
      <w:r w:rsidRPr="00FB2EE3">
        <w:rPr>
          <w:rFonts w:ascii="KFGQPC Uthmanic Script HAFS" w:hint="cs"/>
          <w:rtl/>
          <w:lang w:bidi="ar-SA"/>
        </w:rPr>
        <w:t>ۡ</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شِرُونَ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حَقُواْ</w:t>
      </w:r>
      <w:r w:rsidRPr="00FB2EE3">
        <w:rPr>
          <w:rFonts w:ascii="KFGQPC Uthmanic Script HAFS"/>
          <w:rtl/>
          <w:lang w:bidi="ar-SA"/>
        </w:rPr>
        <w:t xml:space="preserve"> </w:t>
      </w:r>
      <w:r w:rsidRPr="00FB2EE3">
        <w:rPr>
          <w:rFonts w:ascii="KFGQPC Uthmanic Script HAFS" w:hint="eastAsia"/>
          <w:rtl/>
          <w:lang w:bidi="ar-SA"/>
        </w:rPr>
        <w:t>بِهِم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خَل</w:t>
      </w:r>
      <w:r w:rsidRPr="00FB2EE3">
        <w:rPr>
          <w:rFonts w:ascii="KFGQPC Uthmanic Script HAFS" w:hint="cs"/>
          <w:rtl/>
          <w:lang w:bidi="ar-SA"/>
        </w:rPr>
        <w:t>ۡ</w:t>
      </w:r>
      <w:r w:rsidRPr="00FB2EE3">
        <w:rPr>
          <w:rFonts w:ascii="KFGQPC Uthmanic Script HAFS" w:hint="eastAsia"/>
          <w:rtl/>
          <w:lang w:bidi="ar-SA"/>
        </w:rPr>
        <w:t>فِهِم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أَلَّا</w:t>
      </w:r>
      <w:r w:rsidRPr="00FB2EE3">
        <w:rPr>
          <w:rFonts w:ascii="KFGQPC Uthmanic Script HAFS"/>
          <w:rtl/>
          <w:lang w:bidi="ar-SA"/>
        </w:rPr>
        <w:t xml:space="preserve"> </w:t>
      </w:r>
      <w:r w:rsidRPr="00FB2EE3">
        <w:rPr>
          <w:rFonts w:ascii="KFGQPC Uthmanic Script HAFS" w:hint="eastAsia"/>
          <w:rtl/>
          <w:lang w:bidi="ar-SA"/>
        </w:rPr>
        <w:t>خَو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زَنُونَ</w:t>
      </w:r>
      <w:r w:rsidRPr="00FB2EE3">
        <w:rPr>
          <w:rFonts w:ascii="KFGQPC Uthmanic Script HAFS"/>
          <w:rtl/>
          <w:lang w:bidi="ar-SA"/>
        </w:rPr>
        <w:t xml:space="preserve"> </w:t>
      </w:r>
      <w:r w:rsidRPr="00FB2EE3">
        <w:rPr>
          <w:rFonts w:ascii="KFGQPC Uthmanic Script HAFS" w:hint="cs"/>
          <w:rtl/>
          <w:lang w:bidi="ar-SA"/>
        </w:rPr>
        <w:t>١٧٠</w:t>
      </w:r>
      <w:r w:rsidRPr="00FB2EE3">
        <w:rPr>
          <w:rFonts w:ascii="KFGQPC Uthmanic Script HAFS"/>
          <w:rtl/>
          <w:lang w:bidi="ar-SA"/>
        </w:rPr>
        <w:t xml:space="preserve"> </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شِرُونَ</w:t>
      </w:r>
      <w:r w:rsidRPr="00FB2EE3">
        <w:rPr>
          <w:rFonts w:ascii="KFGQPC Uthmanic Script HAFS"/>
          <w:rtl/>
          <w:lang w:bidi="ar-SA"/>
        </w:rPr>
        <w:t xml:space="preserve"> </w:t>
      </w:r>
      <w:r w:rsidRPr="00FB2EE3">
        <w:rPr>
          <w:rFonts w:ascii="KFGQPC Uthmanic Script HAFS" w:hint="eastAsia"/>
          <w:rtl/>
          <w:lang w:bidi="ar-SA"/>
        </w:rPr>
        <w:t>بِنِع</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وَفَض</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يُضِيعُ</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١٧١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w:t>
      </w:r>
      <w:r w:rsidRPr="00FB2EE3">
        <w:rPr>
          <w:rStyle w:val="Char8"/>
          <w:rtl/>
        </w:rPr>
        <w:t xml:space="preserve"> </w:t>
      </w:r>
      <w:r w:rsidRPr="00FB2EE3">
        <w:rPr>
          <w:rStyle w:val="Char8"/>
          <w:rFonts w:hint="eastAsia"/>
          <w:rtl/>
        </w:rPr>
        <w:t>عمران</w:t>
      </w:r>
      <w:r w:rsidRPr="00FB2EE3">
        <w:rPr>
          <w:rStyle w:val="Char8"/>
          <w:rtl/>
        </w:rPr>
        <w:t xml:space="preserve">: </w:t>
      </w:r>
      <w:r w:rsidRPr="00FB2EE3">
        <w:rPr>
          <w:rStyle w:val="Char8"/>
          <w:rFonts w:hint="cs"/>
          <w:rtl/>
        </w:rPr>
        <w:t>١٦٩</w:t>
      </w:r>
      <w:r w:rsidRPr="00FB2EE3">
        <w:rPr>
          <w:rStyle w:val="Char8"/>
          <w:rFonts w:hint="eastAsia"/>
          <w:rtl/>
        </w:rPr>
        <w:t>،</w:t>
      </w:r>
      <w:r w:rsidRPr="00FB2EE3">
        <w:rPr>
          <w:rStyle w:val="Char8"/>
          <w:rtl/>
        </w:rPr>
        <w:t xml:space="preserve">  </w:t>
      </w:r>
      <w:r w:rsidRPr="00FB2EE3">
        <w:rPr>
          <w:rStyle w:val="Char8"/>
          <w:rFonts w:hint="cs"/>
          <w:rtl/>
        </w:rPr>
        <w:t>١٧١</w:t>
      </w:r>
      <w:r w:rsidRPr="00FB2EE3">
        <w:rPr>
          <w:rStyle w:val="Char8"/>
          <w:rtl/>
        </w:rPr>
        <w:t xml:space="preserve">]  </w:t>
      </w:r>
      <w:r w:rsidR="00CD495C" w:rsidRPr="00FB2EE3">
        <w:rPr>
          <w:rStyle w:val="Char8"/>
          <w:rtl/>
        </w:rPr>
        <w:tab/>
      </w:r>
      <w:r w:rsidR="00290954" w:rsidRPr="00FB2EE3">
        <w:rPr>
          <w:rStyle w:val="Char8"/>
          <w:rtl/>
        </w:rPr>
        <w:t xml:space="preserve"> </w:t>
      </w:r>
    </w:p>
    <w:p w:rsidR="00F036EB" w:rsidRPr="00FB2EE3" w:rsidRDefault="00290954" w:rsidP="00167AB1">
      <w:pPr>
        <w:pStyle w:val="a2"/>
        <w:rPr>
          <w:rtl/>
          <w:lang w:bidi="ar-SA"/>
        </w:rPr>
      </w:pPr>
      <w:r w:rsidRPr="00FB2EE3">
        <w:rPr>
          <w:rtl/>
          <w:lang w:bidi="ar-SA"/>
        </w:rPr>
        <w:t>هرگز کسانی را که در راه الله کشته شدند، مرده مپندار؛ بلکه زنده‌اند و نزد پروردگارشان روزی می‌یابند. به آن‌چه الله از فضل خویش به آنان داده</w:t>
      </w:r>
      <w:r w:rsidR="00947644" w:rsidRPr="00FB2EE3">
        <w:rPr>
          <w:rtl/>
          <w:lang w:bidi="ar-SA"/>
        </w:rPr>
        <w:t xml:space="preserve"> است</w:t>
      </w:r>
      <w:r w:rsidRPr="00FB2EE3">
        <w:rPr>
          <w:rtl/>
          <w:lang w:bidi="ar-SA"/>
        </w:rPr>
        <w:t>، شادمانند و در حق کسانی که هنوز به آنان نپیوسته‌اند و به دنبال ایشان (شهید مى‏شوند) شادی می‌کنند؛ چراکه نه ترس و هراسی بر آن</w:t>
      </w:r>
      <w:r w:rsidR="008905F0" w:rsidRPr="00FB2EE3">
        <w:rPr>
          <w:rtl/>
          <w:lang w:bidi="ar-SA"/>
        </w:rPr>
        <w:t>‌ها</w:t>
      </w:r>
      <w:r w:rsidRPr="00FB2EE3">
        <w:rPr>
          <w:rtl/>
          <w:lang w:bidi="ar-SA"/>
        </w:rPr>
        <w:t xml:space="preserve">ست و نه اندوهگین مى‏شوند. آنان، به نعمت و فضل </w:t>
      </w:r>
      <w:r w:rsidR="008905F0" w:rsidRPr="00FB2EE3">
        <w:rPr>
          <w:rtl/>
          <w:lang w:bidi="ar-SA"/>
        </w:rPr>
        <w:t>الله</w:t>
      </w:r>
      <w:r w:rsidRPr="00FB2EE3">
        <w:rPr>
          <w:rtl/>
          <w:lang w:bidi="ar-SA"/>
        </w:rPr>
        <w:t xml:space="preserve"> و از این‌که الله، پاداش مؤمنان را از میان نمی‌برد، شادمانند.</w:t>
      </w:r>
    </w:p>
    <w:p w:rsidR="00290954" w:rsidRPr="00FB2EE3" w:rsidRDefault="00B30EC6" w:rsidP="00167AB1">
      <w:pPr>
        <w:autoSpaceDE w:val="0"/>
        <w:autoSpaceDN w:val="0"/>
        <w:adjustRightInd w:val="0"/>
        <w:ind w:firstLine="403"/>
        <w:rPr>
          <w:spacing w:val="0"/>
          <w:rtl/>
          <w:lang w:bidi="ar-SA"/>
        </w:rPr>
      </w:pPr>
      <w:r w:rsidRPr="00FB2EE3">
        <w:rPr>
          <w:spacing w:val="0"/>
          <w:rtl/>
          <w:lang w:bidi="ar-SA"/>
        </w:rPr>
        <w:t>وقتی انسان، این مانع سخت را بشکند و در راه الله جهاد کند، زمینه‌ی ورودش به بهشت را فراهم می‌سازد.</w:t>
      </w:r>
    </w:p>
    <w:p w:rsidR="00B30EC6" w:rsidRPr="00FB2EE3" w:rsidRDefault="008B3532" w:rsidP="00167AB1">
      <w:pPr>
        <w:autoSpaceDE w:val="0"/>
        <w:autoSpaceDN w:val="0"/>
        <w:adjustRightInd w:val="0"/>
        <w:ind w:firstLine="403"/>
        <w:rPr>
          <w:spacing w:val="0"/>
          <w:rtl/>
          <w:lang w:bidi="ar-SA"/>
        </w:rPr>
      </w:pPr>
      <w:r w:rsidRPr="00FB2EE3">
        <w:rPr>
          <w:spacing w:val="0"/>
          <w:rtl/>
          <w:lang w:bidi="ar-SA"/>
        </w:rPr>
        <w:t>امر به معروف و نهی از منکر نیز برای نفس، ناگوار است و انسان‌ها درباره‌اش سهل‌انگاری می‌کنند و چون کارِ دشواری</w:t>
      </w:r>
      <w:r w:rsidR="008905F0" w:rsidRPr="00FB2EE3">
        <w:rPr>
          <w:spacing w:val="0"/>
          <w:rtl/>
          <w:lang w:bidi="ar-SA"/>
        </w:rPr>
        <w:t>‌</w:t>
      </w:r>
      <w:r w:rsidRPr="00FB2EE3">
        <w:rPr>
          <w:spacing w:val="0"/>
          <w:rtl/>
          <w:lang w:bidi="ar-SA"/>
        </w:rPr>
        <w:t xml:space="preserve">ست، هر کسی می‌گوید: به من چه؟ چرا خودم را برای مردم به زحمت بیندازم یا آن‌ها را از خود برنجانم؟ اما اگر این مانع سخت را بشکند و امر به معروف و نهی از منکر کند، </w:t>
      </w:r>
      <w:r w:rsidR="00FF0043" w:rsidRPr="00FB2EE3">
        <w:rPr>
          <w:spacing w:val="0"/>
          <w:rtl/>
          <w:lang w:bidi="ar-SA"/>
        </w:rPr>
        <w:t>این، خود زمینه‌ی ورودش به بهشت خواهد بود</w:t>
      </w:r>
      <w:r w:rsidR="00B364EA" w:rsidRPr="00FB2EE3">
        <w:rPr>
          <w:spacing w:val="0"/>
          <w:rtl/>
          <w:lang w:bidi="ar-SA"/>
        </w:rPr>
        <w:t>. به همین شکل همه‌ی دستورهای ال</w:t>
      </w:r>
      <w:r w:rsidR="00FF0043" w:rsidRPr="00FB2EE3">
        <w:rPr>
          <w:spacing w:val="0"/>
          <w:rtl/>
          <w:lang w:bidi="ar-SA"/>
        </w:rPr>
        <w:t>هی برای نفس انسان، ناگوار است؛ لذا نفس خویش را به انجام دستورهای پروردگار متعال، وادار کن تا وارد بهشت شوی.</w:t>
      </w:r>
    </w:p>
    <w:p w:rsidR="00FF0043" w:rsidRPr="00FB2EE3" w:rsidRDefault="003F0C24" w:rsidP="00167AB1">
      <w:pPr>
        <w:autoSpaceDE w:val="0"/>
        <w:autoSpaceDN w:val="0"/>
        <w:adjustRightInd w:val="0"/>
        <w:ind w:firstLine="403"/>
        <w:rPr>
          <w:spacing w:val="0"/>
          <w:rtl/>
          <w:lang w:bidi="ar-SA"/>
        </w:rPr>
      </w:pPr>
      <w:r w:rsidRPr="00FB2EE3">
        <w:rPr>
          <w:spacing w:val="0"/>
          <w:rtl/>
          <w:lang w:bidi="ar-SA"/>
        </w:rPr>
        <w:t>پرهیز از کارهای حرام برای نفس، سخت و دشوار</w:t>
      </w:r>
      <w:r w:rsidR="008905F0" w:rsidRPr="00FB2EE3">
        <w:rPr>
          <w:spacing w:val="0"/>
          <w:rtl/>
          <w:lang w:bidi="ar-SA"/>
        </w:rPr>
        <w:t xml:space="preserve"> است</w:t>
      </w:r>
      <w:r w:rsidRPr="00FB2EE3">
        <w:rPr>
          <w:spacing w:val="0"/>
          <w:rtl/>
          <w:lang w:bidi="ar-SA"/>
        </w:rPr>
        <w:t xml:space="preserve">؛ به‌ویژه در شرایطی که انگیزه‌ای قوی برای گناه کردن وجود دارد. لذا وادار کردن نفس به کنار گذاشتن کارهای حرام، یکی از اسباب ورود به بهشت است. </w:t>
      </w:r>
      <w:r w:rsidR="0015614D" w:rsidRPr="00FB2EE3">
        <w:rPr>
          <w:spacing w:val="0"/>
          <w:rtl/>
          <w:lang w:bidi="ar-SA"/>
        </w:rPr>
        <w:t>به عنوان مثال: برای جوان</w:t>
      </w:r>
      <w:r w:rsidR="008905F0" w:rsidRPr="00FB2EE3">
        <w:rPr>
          <w:spacing w:val="0"/>
          <w:rtl/>
          <w:lang w:bidi="ar-SA"/>
        </w:rPr>
        <w:t>ِ</w:t>
      </w:r>
      <w:r w:rsidR="0015614D" w:rsidRPr="00FB2EE3">
        <w:rPr>
          <w:spacing w:val="0"/>
          <w:rtl/>
          <w:lang w:bidi="ar-SA"/>
        </w:rPr>
        <w:t xml:space="preserve"> مجردی که در یک کشور غیراسلامی و آزاد زندگی می‌کند، خیلی مشکل است که از عمل زشت زنا، پرهیز نماید؛ چون انجام چنین کارهایی در این کشورها، آزاد است و زنان جوان و دختران زیبا به این جوان مجرد، عرض اندام می‌کنند؛ </w:t>
      </w:r>
      <w:r w:rsidR="008905F0" w:rsidRPr="00FB2EE3">
        <w:rPr>
          <w:spacing w:val="0"/>
          <w:rtl/>
          <w:lang w:bidi="ar-SA"/>
        </w:rPr>
        <w:t>لذا زمینه‌ی زنا برایش فراهم است؛</w:t>
      </w:r>
      <w:r w:rsidR="0015614D" w:rsidRPr="00FB2EE3">
        <w:rPr>
          <w:spacing w:val="0"/>
          <w:rtl/>
          <w:lang w:bidi="ar-SA"/>
        </w:rPr>
        <w:t xml:space="preserve"> اما اگر </w:t>
      </w:r>
      <w:r w:rsidR="008905F0" w:rsidRPr="00FB2EE3">
        <w:rPr>
          <w:spacing w:val="0"/>
          <w:rtl/>
          <w:lang w:bidi="ar-SA"/>
        </w:rPr>
        <w:t>بر خلاف میل نفسانی خویش، از زنا</w:t>
      </w:r>
      <w:r w:rsidR="0015614D" w:rsidRPr="00FB2EE3">
        <w:rPr>
          <w:spacing w:val="0"/>
          <w:rtl/>
          <w:lang w:bidi="ar-SA"/>
        </w:rPr>
        <w:t xml:space="preserve"> دوری کند، سزاوار ورود به بهشت می‌باشد. رسول‌الله</w:t>
      </w:r>
      <w:r w:rsidR="0015614D" w:rsidRPr="00FB2EE3">
        <w:rPr>
          <w:spacing w:val="0"/>
          <w:lang w:bidi="ar-SA"/>
        </w:rPr>
        <w:sym w:font="AGA Arabesque" w:char="F072"/>
      </w:r>
      <w:r w:rsidR="0015614D" w:rsidRPr="00FB2EE3">
        <w:rPr>
          <w:spacing w:val="0"/>
          <w:rtl/>
          <w:lang w:bidi="ar-SA"/>
        </w:rPr>
        <w:t xml:space="preserve"> فرموده است: </w:t>
      </w:r>
    </w:p>
    <w:p w:rsidR="00943C29" w:rsidRPr="00FB2EE3" w:rsidRDefault="0015614D" w:rsidP="00167AB1">
      <w:pPr>
        <w:pStyle w:val="PlainText"/>
        <w:ind w:firstLine="425"/>
        <w:jc w:val="lowKashida"/>
        <w:rPr>
          <w:spacing w:val="0"/>
          <w:rtl/>
        </w:rPr>
      </w:pPr>
      <w:r w:rsidRPr="00FB2EE3">
        <w:rPr>
          <w:rStyle w:val="Char1"/>
          <w:spacing w:val="0"/>
          <w:rtl/>
          <w:lang w:bidi="ar-SA"/>
        </w:rPr>
        <w:t>«سَبْعَةٌ يُظِلُّهُمُ اللَّهُ فِي ظِلِّهِ يَوْمَ لا ظِلَّ إِلا ظِلُّهُ»</w:t>
      </w:r>
      <w:r w:rsidR="008905F0"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
      </w:r>
      <w:r w:rsidR="00FB2EE3" w:rsidRPr="00FB2EE3">
        <w:rPr>
          <w:rStyle w:val="FootnoteReference"/>
          <w:rFonts w:cs="B Lotus"/>
          <w:spacing w:val="0"/>
          <w:szCs w:val="28"/>
          <w:rtl/>
        </w:rPr>
        <w:t>)</w:t>
      </w:r>
      <w:r w:rsidRPr="00FB2EE3">
        <w:rPr>
          <w:spacing w:val="0"/>
          <w:rtl/>
        </w:rPr>
        <w:t xml:space="preserve"> </w:t>
      </w:r>
      <w:r w:rsidRPr="00FB2EE3">
        <w:rPr>
          <w:rFonts w:hAnsi="AGA Arabesque"/>
          <w:spacing w:val="0"/>
          <w:rtl/>
        </w:rPr>
        <w:t>یعنی: «الله در روزي كه هيچ سايه‌اي جز سايه‌ی او وجود ندارد، هفت گروه را در زير سايه‌ی خود، جاي مي‌دهد</w:t>
      </w:r>
      <w:r w:rsidR="00943C29" w:rsidRPr="00FB2EE3">
        <w:rPr>
          <w:rFonts w:hAnsi="AGA Arabesque"/>
          <w:spacing w:val="0"/>
          <w:rtl/>
        </w:rPr>
        <w:t>». روز قیامت، خورشید داغ و سوزان که هزاران سال نوری از ما فاصله دارد، به‌اندازه‌ای نزدیک می‌شود که</w:t>
      </w:r>
      <w:r w:rsidR="00943C29" w:rsidRPr="00FB2EE3">
        <w:rPr>
          <w:spacing w:val="0"/>
          <w:rtl/>
        </w:rPr>
        <w:t xml:space="preserve"> بالای سرِ</w:t>
      </w:r>
      <w:r w:rsidR="008905F0" w:rsidRPr="00FB2EE3">
        <w:rPr>
          <w:spacing w:val="0"/>
          <w:rtl/>
        </w:rPr>
        <w:t xml:space="preserve"> </w:t>
      </w:r>
      <w:r w:rsidR="00943C29" w:rsidRPr="00FB2EE3">
        <w:rPr>
          <w:spacing w:val="0"/>
          <w:rtl/>
        </w:rPr>
        <w:t>مردم قرار می‌گیرد و فقط یک «میل» از آنان فاصله دارد؛ یک میل می‌تواند به‌اندازه‌ی «چوب سرمه‌کش» باشد یا به‌اندازه‌ی یک‌سوم فرسنگ. در هر ح</w:t>
      </w:r>
      <w:r w:rsidR="008905F0" w:rsidRPr="00FB2EE3">
        <w:rPr>
          <w:spacing w:val="0"/>
          <w:rtl/>
        </w:rPr>
        <w:t>ال، به مردم</w:t>
      </w:r>
      <w:r w:rsidR="00943C29" w:rsidRPr="00FB2EE3">
        <w:rPr>
          <w:spacing w:val="0"/>
          <w:rtl/>
        </w:rPr>
        <w:t xml:space="preserve"> خیلی نزدیک می‌گردد؛ اما الله متعال در آن روز که هیچ سایه‌ای جز سایه‌ی او وجود ندارد، هفت گر</w:t>
      </w:r>
      <w:r w:rsidR="008905F0" w:rsidRPr="00FB2EE3">
        <w:rPr>
          <w:spacing w:val="0"/>
          <w:rtl/>
        </w:rPr>
        <w:t>وه را در زیر سایه‌اش جای می‌دهد؛</w:t>
      </w:r>
      <w:r w:rsidR="00943C29" w:rsidRPr="00FB2EE3">
        <w:rPr>
          <w:spacing w:val="0"/>
          <w:rtl/>
        </w:rPr>
        <w:t xml:space="preserve"> یعنی الله متعال، در آن روز سایه‌ای می‌آفریند تا کسانی که سزاوارند، زیر</w:t>
      </w:r>
      <w:r w:rsidR="008905F0" w:rsidRPr="00FB2EE3">
        <w:rPr>
          <w:spacing w:val="0"/>
          <w:rtl/>
        </w:rPr>
        <w:t>ِ</w:t>
      </w:r>
      <w:r w:rsidR="00943C29" w:rsidRPr="00FB2EE3">
        <w:rPr>
          <w:spacing w:val="0"/>
          <w:rtl/>
        </w:rPr>
        <w:t xml:space="preserve"> این سایه جای </w:t>
      </w:r>
      <w:r w:rsidR="008905F0" w:rsidRPr="00FB2EE3">
        <w:rPr>
          <w:spacing w:val="0"/>
          <w:rtl/>
        </w:rPr>
        <w:t>گیرند؛</w:t>
      </w:r>
      <w:r w:rsidR="00943C29" w:rsidRPr="00FB2EE3">
        <w:rPr>
          <w:spacing w:val="0"/>
          <w:rtl/>
        </w:rPr>
        <w:t xml:space="preserve"> </w:t>
      </w:r>
      <w:r w:rsidR="007845DB" w:rsidRPr="00FB2EE3">
        <w:rPr>
          <w:spacing w:val="0"/>
          <w:rtl/>
        </w:rPr>
        <w:t xml:space="preserve">زیرا در آن روز، هیچ کوه و درخت یا دره و ساختمانی وجود ندارد که سایه </w:t>
      </w:r>
      <w:r w:rsidR="008905F0" w:rsidRPr="00FB2EE3">
        <w:rPr>
          <w:spacing w:val="0"/>
          <w:rtl/>
        </w:rPr>
        <w:t>د</w:t>
      </w:r>
      <w:r w:rsidR="007845DB" w:rsidRPr="00FB2EE3">
        <w:rPr>
          <w:spacing w:val="0"/>
          <w:rtl/>
        </w:rPr>
        <w:t>اشته باشد و مردم به سایه‌اش پناه ببرند و تنها همین سایه‌ای که الله می‌آفریند، وجود خواهد داشت تا آن دسته از بندگانش را که بخواهد، در زیر آن جای دهد. آن‌گاه رسول‌الله</w:t>
      </w:r>
      <w:r w:rsidR="007845DB" w:rsidRPr="00FB2EE3">
        <w:rPr>
          <w:spacing w:val="0"/>
        </w:rPr>
        <w:sym w:font="AGA Arabesque" w:char="F072"/>
      </w:r>
      <w:r w:rsidR="007845DB" w:rsidRPr="00FB2EE3">
        <w:rPr>
          <w:spacing w:val="0"/>
          <w:rtl/>
        </w:rPr>
        <w:t xml:space="preserve"> این هفت گروه را برشمرد و فرمود: </w:t>
      </w:r>
      <w:r w:rsidR="007845DB" w:rsidRPr="00FB2EE3">
        <w:rPr>
          <w:rStyle w:val="Char1"/>
          <w:spacing w:val="0"/>
          <w:rtl/>
          <w:lang w:bidi="ar-SA"/>
        </w:rPr>
        <w:t>«الإِمَامُ الْعَادِلُ</w:t>
      </w:r>
      <w:r w:rsidR="008905F0" w:rsidRPr="00FB2EE3">
        <w:rPr>
          <w:rStyle w:val="Char1"/>
          <w:spacing w:val="0"/>
          <w:rtl/>
          <w:lang w:bidi="ar-SA"/>
        </w:rPr>
        <w:t>»</w:t>
      </w:r>
      <w:r w:rsidR="008905F0" w:rsidRPr="00FB2EE3">
        <w:rPr>
          <w:spacing w:val="0"/>
          <w:rtl/>
        </w:rPr>
        <w:t>؛</w:t>
      </w:r>
      <w:r w:rsidR="007845DB" w:rsidRPr="00FB2EE3">
        <w:rPr>
          <w:spacing w:val="0"/>
          <w:rtl/>
        </w:rPr>
        <w:t xml:space="preserve"> یعنی: «فرمانروای عادل». منظور از فرمانروای عادل، تنها حاکم یا فرمانروایی نیست که در میان نزدیکان خود و دیگران، یک</w:t>
      </w:r>
      <w:r w:rsidR="008905F0" w:rsidRPr="00FB2EE3">
        <w:rPr>
          <w:spacing w:val="0"/>
          <w:rtl/>
        </w:rPr>
        <w:t>‌سان</w:t>
      </w:r>
      <w:r w:rsidR="007845DB" w:rsidRPr="00FB2EE3">
        <w:rPr>
          <w:spacing w:val="0"/>
          <w:rtl/>
        </w:rPr>
        <w:t xml:space="preserve"> رفتار می‌کند؛ این، یکی </w:t>
      </w:r>
      <w:r w:rsidR="008905F0" w:rsidRPr="00FB2EE3">
        <w:rPr>
          <w:spacing w:val="0"/>
          <w:rtl/>
        </w:rPr>
        <w:t>از مفاهیم یا شاخص‌های عدالت است؛</w:t>
      </w:r>
      <w:r w:rsidR="007845DB" w:rsidRPr="00FB2EE3">
        <w:rPr>
          <w:spacing w:val="0"/>
          <w:rtl/>
        </w:rPr>
        <w:t xml:space="preserve"> اما فرمانروای عادل، کسی</w:t>
      </w:r>
      <w:r w:rsidR="008905F0" w:rsidRPr="00FB2EE3">
        <w:rPr>
          <w:spacing w:val="0"/>
          <w:rtl/>
        </w:rPr>
        <w:t>‌</w:t>
      </w:r>
      <w:r w:rsidR="007845DB" w:rsidRPr="00FB2EE3">
        <w:rPr>
          <w:spacing w:val="0"/>
          <w:rtl/>
        </w:rPr>
        <w:t xml:space="preserve">ست که </w:t>
      </w:r>
      <w:r w:rsidR="007B21DD" w:rsidRPr="00FB2EE3">
        <w:rPr>
          <w:spacing w:val="0"/>
          <w:rtl/>
        </w:rPr>
        <w:t xml:space="preserve">هم در رابطه با مردم و هم در میان مردم، </w:t>
      </w:r>
      <w:r w:rsidR="007845DB" w:rsidRPr="00FB2EE3">
        <w:rPr>
          <w:spacing w:val="0"/>
          <w:rtl/>
        </w:rPr>
        <w:t>مطابق شریعت الله حکم می‌راند</w:t>
      </w:r>
      <w:r w:rsidR="007B21DD" w:rsidRPr="00FB2EE3">
        <w:rPr>
          <w:spacing w:val="0"/>
          <w:rtl/>
        </w:rPr>
        <w:t>و حکم</w:t>
      </w:r>
      <w:r w:rsidR="00B364EA" w:rsidRPr="00FB2EE3">
        <w:rPr>
          <w:spacing w:val="0"/>
          <w:rtl/>
        </w:rPr>
        <w:t>‌رانی و قضاوتش، بر طبق شریعت ال</w:t>
      </w:r>
      <w:r w:rsidR="007B21DD" w:rsidRPr="00FB2EE3">
        <w:rPr>
          <w:spacing w:val="0"/>
          <w:rtl/>
        </w:rPr>
        <w:t>هی</w:t>
      </w:r>
      <w:r w:rsidR="008905F0" w:rsidRPr="00FB2EE3">
        <w:rPr>
          <w:spacing w:val="0"/>
          <w:rtl/>
        </w:rPr>
        <w:t>‌</w:t>
      </w:r>
      <w:r w:rsidR="007B21DD" w:rsidRPr="00FB2EE3">
        <w:rPr>
          <w:spacing w:val="0"/>
          <w:rtl/>
        </w:rPr>
        <w:t xml:space="preserve">ست. </w:t>
      </w:r>
      <w:r w:rsidR="00B26E1F" w:rsidRPr="00FB2EE3">
        <w:rPr>
          <w:spacing w:val="0"/>
          <w:rtl/>
        </w:rPr>
        <w:t>لذا اگر کسی در میان مردم به</w:t>
      </w:r>
      <w:r w:rsidR="008905F0" w:rsidRPr="00FB2EE3">
        <w:rPr>
          <w:spacing w:val="0"/>
          <w:rtl/>
        </w:rPr>
        <w:t>‌</w:t>
      </w:r>
      <w:r w:rsidR="00B26E1F" w:rsidRPr="00FB2EE3">
        <w:rPr>
          <w:spacing w:val="0"/>
          <w:rtl/>
        </w:rPr>
        <w:t>عدالت داوری نم</w:t>
      </w:r>
      <w:r w:rsidR="008905F0" w:rsidRPr="00FB2EE3">
        <w:rPr>
          <w:spacing w:val="0"/>
          <w:rtl/>
        </w:rPr>
        <w:t>ا</w:t>
      </w:r>
      <w:r w:rsidR="00B26E1F" w:rsidRPr="00FB2EE3">
        <w:rPr>
          <w:spacing w:val="0"/>
          <w:rtl/>
        </w:rPr>
        <w:t>ید، اما شریعت</w:t>
      </w:r>
      <w:r w:rsidR="00B364EA" w:rsidRPr="00FB2EE3">
        <w:rPr>
          <w:spacing w:val="0"/>
          <w:rtl/>
        </w:rPr>
        <w:t xml:space="preserve"> ال</w:t>
      </w:r>
      <w:r w:rsidR="00B26E1F" w:rsidRPr="00FB2EE3">
        <w:rPr>
          <w:spacing w:val="0"/>
          <w:rtl/>
        </w:rPr>
        <w:t>هی را در میان آن</w:t>
      </w:r>
      <w:r w:rsidR="008905F0" w:rsidRPr="00FB2EE3">
        <w:rPr>
          <w:spacing w:val="0"/>
          <w:rtl/>
        </w:rPr>
        <w:t>‌</w:t>
      </w:r>
      <w:r w:rsidR="00B26E1F" w:rsidRPr="00FB2EE3">
        <w:rPr>
          <w:spacing w:val="0"/>
          <w:rtl/>
        </w:rPr>
        <w:t xml:space="preserve">ها اجرا نکند، فرمانروای عادلی نیست. </w:t>
      </w:r>
      <w:r w:rsidR="00FE7731" w:rsidRPr="00FB2EE3">
        <w:rPr>
          <w:spacing w:val="0"/>
          <w:rtl/>
        </w:rPr>
        <w:t>فرمانروای عادل، کسی</w:t>
      </w:r>
      <w:r w:rsidR="008905F0" w:rsidRPr="00FB2EE3">
        <w:rPr>
          <w:spacing w:val="0"/>
          <w:rtl/>
        </w:rPr>
        <w:t>‌</w:t>
      </w:r>
      <w:r w:rsidR="00FE7731" w:rsidRPr="00FB2EE3">
        <w:rPr>
          <w:spacing w:val="0"/>
          <w:rtl/>
        </w:rPr>
        <w:t>ست که هم قوانین شرعی را اجرا می‌کند و هم در میان مردم، به</w:t>
      </w:r>
      <w:r w:rsidR="008905F0" w:rsidRPr="00FB2EE3">
        <w:rPr>
          <w:spacing w:val="0"/>
          <w:rtl/>
        </w:rPr>
        <w:t>‌</w:t>
      </w:r>
      <w:r w:rsidR="00FE7731" w:rsidRPr="00FB2EE3">
        <w:rPr>
          <w:spacing w:val="0"/>
          <w:rtl/>
        </w:rPr>
        <w:t>عدالت</w:t>
      </w:r>
      <w:r w:rsidR="002549B8" w:rsidRPr="00FB2EE3">
        <w:rPr>
          <w:spacing w:val="0"/>
          <w:rtl/>
        </w:rPr>
        <w:t xml:space="preserve"> حکم می‌نماید.</w:t>
      </w:r>
    </w:p>
    <w:p w:rsidR="002549B8" w:rsidRPr="00FB2EE3" w:rsidRDefault="00B337CD" w:rsidP="00167AB1">
      <w:pPr>
        <w:pStyle w:val="PlainText"/>
        <w:ind w:firstLine="425"/>
        <w:rPr>
          <w:rFonts w:hAnsi="AGA Arabesque" w:hint="eastAsia"/>
          <w:spacing w:val="0"/>
          <w:rtl/>
        </w:rPr>
      </w:pPr>
      <w:r w:rsidRPr="00FB2EE3">
        <w:rPr>
          <w:spacing w:val="0"/>
          <w:rtl/>
        </w:rPr>
        <w:t>رسول‌الله</w:t>
      </w:r>
      <w:r w:rsidRPr="00FB2EE3">
        <w:rPr>
          <w:spacing w:val="0"/>
        </w:rPr>
        <w:sym w:font="AGA Arabesque" w:char="F072"/>
      </w:r>
      <w:r w:rsidRPr="00FB2EE3">
        <w:rPr>
          <w:spacing w:val="0"/>
          <w:rtl/>
        </w:rPr>
        <w:t xml:space="preserve"> در ادامه فرمود: </w:t>
      </w:r>
      <w:r w:rsidRPr="00FB2EE3">
        <w:rPr>
          <w:rStyle w:val="Char1"/>
          <w:spacing w:val="0"/>
          <w:rtl/>
          <w:lang w:bidi="ar-SA"/>
        </w:rPr>
        <w:t>«وَشَابٌّ نَشَأَ فِي عِبَادَةِ رَبِّهِ، وَرَجُلٌ قَلْبُهُ مُعَلَّقٌ بِالْمَسَاجِدِ، وَرَجُلانِ تَحَابَّا فِي اللَّهِ اجْتَمَعَا عَلَيْهِ وَتَفَرَّقَا عَلَيْهِ، وَرَجُلٌ  دَعَتْهُ امْرَأَةٌ ذَاتُ مَنْصِبٍ وَجَمَالٍ، فَقَالَ: إِنِّي أَخَافُ اللَّهَ</w:t>
      </w:r>
      <w:r w:rsidR="008905F0" w:rsidRPr="00FB2EE3">
        <w:rPr>
          <w:rStyle w:val="Char1"/>
          <w:spacing w:val="0"/>
          <w:rtl/>
          <w:lang w:bidi="ar-SA"/>
        </w:rPr>
        <w:t>»</w:t>
      </w:r>
      <w:r w:rsidR="008905F0" w:rsidRPr="00FB2EE3">
        <w:rPr>
          <w:spacing w:val="0"/>
          <w:rtl/>
        </w:rPr>
        <w:t>؛</w:t>
      </w:r>
      <w:r w:rsidRPr="00FB2EE3">
        <w:rPr>
          <w:spacing w:val="0"/>
          <w:rtl/>
        </w:rPr>
        <w:t xml:space="preserve"> یعنی: «</w:t>
      </w:r>
      <w:r w:rsidRPr="00FB2EE3">
        <w:rPr>
          <w:rFonts w:hAnsi="AGA Arabesque"/>
          <w:spacing w:val="0"/>
          <w:rtl/>
        </w:rPr>
        <w:t>جواني كه در اطاعت و بندگيِ الله، رشد يافته است. كسي كه همواره ب</w:t>
      </w:r>
      <w:r w:rsidR="00A05741">
        <w:rPr>
          <w:rFonts w:hAnsi="AGA Arabesque"/>
          <w:spacing w:val="0"/>
          <w:rtl/>
        </w:rPr>
        <w:t>ه مسجد دل‌بسته باشد. دو مسلماني</w:t>
      </w:r>
      <w:r w:rsidRPr="00FB2EE3">
        <w:rPr>
          <w:rFonts w:hAnsi="AGA Arabesque"/>
          <w:spacing w:val="0"/>
          <w:rtl/>
        </w:rPr>
        <w:t xml:space="preserve"> كه فقط به‌خاطر خشنودي الله با يك</w:t>
      </w:r>
      <w:r w:rsidR="008905F0" w:rsidRPr="00FB2EE3">
        <w:rPr>
          <w:rFonts w:hAnsi="AGA Arabesque"/>
          <w:spacing w:val="0"/>
          <w:rtl/>
        </w:rPr>
        <w:t>‌</w:t>
      </w:r>
      <w:r w:rsidRPr="00FB2EE3">
        <w:rPr>
          <w:rFonts w:hAnsi="AGA Arabesque"/>
          <w:spacing w:val="0"/>
          <w:rtl/>
        </w:rPr>
        <w:t>ديگردوست باشند و بر همین اساس، گردِ هم می‌آیند یا از يك</w:t>
      </w:r>
      <w:r w:rsidR="008905F0" w:rsidRPr="00FB2EE3">
        <w:rPr>
          <w:rFonts w:hAnsi="AGA Arabesque"/>
          <w:spacing w:val="0"/>
          <w:rtl/>
        </w:rPr>
        <w:t>‌</w:t>
      </w:r>
      <w:r w:rsidRPr="00FB2EE3">
        <w:rPr>
          <w:rFonts w:hAnsi="AGA Arabesque"/>
          <w:spacing w:val="0"/>
          <w:rtl/>
        </w:rPr>
        <w:t>ديگر جدا مي‌شوند. كسي كه زني زيبا و صاح</w:t>
      </w:r>
      <w:r w:rsidR="008905F0" w:rsidRPr="00FB2EE3">
        <w:rPr>
          <w:rFonts w:hAnsi="AGA Arabesque"/>
          <w:spacing w:val="0"/>
          <w:rtl/>
        </w:rPr>
        <w:t>ب مقام، او را به سوی خود بخواند؛</w:t>
      </w:r>
      <w:r w:rsidRPr="00FB2EE3">
        <w:rPr>
          <w:rFonts w:hAnsi="AGA Arabesque"/>
          <w:spacing w:val="0"/>
          <w:rtl/>
        </w:rPr>
        <w:t xml:space="preserve"> ولي او نپذيرد و بگويد: من از الله مي‌ترسم». </w:t>
      </w:r>
      <w:r w:rsidR="00B843C1" w:rsidRPr="00FB2EE3">
        <w:rPr>
          <w:rFonts w:hAnsi="AGA Arabesque"/>
          <w:spacing w:val="0"/>
          <w:rtl/>
        </w:rPr>
        <w:t>همین مورد، موضوع مورد بحث ماست که زنی زیبا و صاحب مقام،</w:t>
      </w:r>
      <w:r w:rsidR="008905F0" w:rsidRPr="00FB2EE3">
        <w:rPr>
          <w:rFonts w:hAnsi="AGA Arabesque"/>
          <w:spacing w:val="0"/>
          <w:rtl/>
        </w:rPr>
        <w:t xml:space="preserve"> شخصی را به سوی خود بخواند و او</w:t>
      </w:r>
      <w:r w:rsidR="00B843C1" w:rsidRPr="00FB2EE3">
        <w:rPr>
          <w:rFonts w:hAnsi="AGA Arabesque"/>
          <w:spacing w:val="0"/>
          <w:rtl/>
        </w:rPr>
        <w:t xml:space="preserve"> به‌رغم میل و رغبت نفسانی خود، از این عمل زشت دوری می‌کند</w:t>
      </w:r>
      <w:r w:rsidR="008905F0" w:rsidRPr="00FB2EE3">
        <w:rPr>
          <w:rFonts w:hAnsi="AGA Arabesque"/>
          <w:spacing w:val="0"/>
          <w:rtl/>
        </w:rPr>
        <w:t xml:space="preserve"> و می‌گوید: من، از الله می‌ترسم؛</w:t>
      </w:r>
      <w:r w:rsidR="00B843C1" w:rsidRPr="00FB2EE3">
        <w:rPr>
          <w:rFonts w:hAnsi="AGA Arabesque"/>
          <w:spacing w:val="0"/>
          <w:rtl/>
        </w:rPr>
        <w:t xml:space="preserve"> </w:t>
      </w:r>
      <w:r w:rsidR="001E40AE" w:rsidRPr="00FB2EE3">
        <w:rPr>
          <w:rFonts w:hAnsi="AGA Arabesque"/>
          <w:spacing w:val="0"/>
          <w:rtl/>
        </w:rPr>
        <w:t>مردی جوان که قدرت جسمی و جنسی دارد و همه‌ی زمینه‌ها برای زنا ف</w:t>
      </w:r>
      <w:r w:rsidR="008905F0" w:rsidRPr="00FB2EE3">
        <w:rPr>
          <w:rFonts w:hAnsi="AGA Arabesque"/>
          <w:spacing w:val="0"/>
          <w:rtl/>
        </w:rPr>
        <w:t>راهم است و هیچ مانعی وجود ندارد!</w:t>
      </w:r>
      <w:r w:rsidR="001E40AE" w:rsidRPr="00FB2EE3">
        <w:rPr>
          <w:rFonts w:hAnsi="AGA Arabesque"/>
          <w:spacing w:val="0"/>
          <w:rtl/>
        </w:rPr>
        <w:t xml:space="preserve"> البته یک مانع وجود دارد؛ یعنی ترس از الله</w:t>
      </w:r>
      <w:r w:rsidR="001E40AE" w:rsidRPr="00FB2EE3">
        <w:rPr>
          <w:rFonts w:hAnsi="AGA Arabesque"/>
          <w:spacing w:val="0"/>
        </w:rPr>
        <w:sym w:font="AGA Arabesque" w:char="F055"/>
      </w:r>
      <w:r w:rsidR="001E40AE" w:rsidRPr="00FB2EE3">
        <w:rPr>
          <w:rFonts w:hAnsi="AGA Arabesque"/>
          <w:spacing w:val="0"/>
          <w:rtl/>
        </w:rPr>
        <w:t>. این شخص که از ترس الله، از چنین گناهی دوری می‌کند، روز قیامت جزو کسان</w:t>
      </w:r>
      <w:r w:rsidR="00B364EA" w:rsidRPr="00FB2EE3">
        <w:rPr>
          <w:rFonts w:hAnsi="AGA Arabesque"/>
          <w:spacing w:val="0"/>
          <w:rtl/>
        </w:rPr>
        <w:t>ی خواهد بود که در زیر سایه‌ی ال</w:t>
      </w:r>
      <w:r w:rsidR="001E40AE" w:rsidRPr="00FB2EE3">
        <w:rPr>
          <w:rFonts w:hAnsi="AGA Arabesque"/>
          <w:spacing w:val="0"/>
          <w:rtl/>
        </w:rPr>
        <w:t>هی جای می‌گیرند.</w:t>
      </w:r>
    </w:p>
    <w:p w:rsidR="00B4239F" w:rsidRPr="00FB2EE3" w:rsidRDefault="00B4239F" w:rsidP="00167AB1">
      <w:pPr>
        <w:pStyle w:val="PlainText"/>
        <w:ind w:firstLine="425"/>
        <w:jc w:val="lowKashida"/>
        <w:rPr>
          <w:rFonts w:hAnsi="AGA Arabesque" w:hint="eastAsia"/>
          <w:spacing w:val="0"/>
          <w:rtl/>
        </w:rPr>
      </w:pPr>
      <w:r w:rsidRPr="00FB2EE3">
        <w:rPr>
          <w:rFonts w:hAnsi="AGA Arabesque"/>
          <w:spacing w:val="0"/>
          <w:rtl/>
        </w:rPr>
        <w:t xml:space="preserve">و اما ششم: </w:t>
      </w:r>
      <w:r w:rsidRPr="00FB2EE3">
        <w:rPr>
          <w:rStyle w:val="Char1"/>
          <w:spacing w:val="0"/>
          <w:rtl/>
          <w:lang w:bidi="ar-SA"/>
        </w:rPr>
        <w:t>«رَجُلٌ تَصَدَّقَ بِصَدَقَ</w:t>
      </w:r>
      <w:r w:rsidR="00CD495C" w:rsidRPr="00FB2EE3">
        <w:rPr>
          <w:rStyle w:val="Char1"/>
          <w:spacing w:val="0"/>
          <w:rtl/>
          <w:lang w:bidi="ar-SA"/>
        </w:rPr>
        <w:t>ة</w:t>
      </w:r>
      <w:r w:rsidRPr="00FB2EE3">
        <w:rPr>
          <w:rStyle w:val="Char1"/>
          <w:spacing w:val="0"/>
          <w:rtl/>
          <w:lang w:bidi="ar-SA"/>
        </w:rPr>
        <w:t>ٍ فَأَخْفَاها حَتَّى لا تَعْلَمَ شِمَالُهُ مَا تُنْفِقُ يَمِينُهُ</w:t>
      </w:r>
      <w:r w:rsidR="008905F0" w:rsidRPr="00FB2EE3">
        <w:rPr>
          <w:rStyle w:val="Char1"/>
          <w:spacing w:val="0"/>
          <w:rtl/>
          <w:lang w:bidi="ar-SA"/>
        </w:rPr>
        <w:t>»</w:t>
      </w:r>
      <w:r w:rsidR="008905F0" w:rsidRPr="00FB2EE3">
        <w:rPr>
          <w:rFonts w:hAnsi="AGA Arabesque"/>
          <w:spacing w:val="0"/>
          <w:rtl/>
        </w:rPr>
        <w:t>؛</w:t>
      </w:r>
      <w:r w:rsidRPr="00FB2EE3">
        <w:rPr>
          <w:rFonts w:hAnsi="AGA Arabesque"/>
          <w:spacing w:val="0"/>
          <w:rtl/>
        </w:rPr>
        <w:t xml:space="preserve"> یعنی: «كسي كه با دست راستش، به‌گونه‌ای صدقه دهد كه دست چپش نداند که دست راستش چه صدقه می‌دهد». و این از اخلاص اوست.</w:t>
      </w:r>
    </w:p>
    <w:p w:rsidR="0015614D" w:rsidRPr="00FB2EE3" w:rsidRDefault="00B4239F" w:rsidP="00167AB1">
      <w:pPr>
        <w:pStyle w:val="PlainText"/>
        <w:ind w:firstLine="425"/>
        <w:jc w:val="lowKashida"/>
        <w:rPr>
          <w:rFonts w:hAnsi="AGA Arabesque" w:hint="eastAsia"/>
          <w:spacing w:val="0"/>
          <w:rtl/>
        </w:rPr>
      </w:pPr>
      <w:r w:rsidRPr="00FB2EE3">
        <w:rPr>
          <w:rFonts w:hAnsi="AGA Arabesque"/>
          <w:spacing w:val="0"/>
          <w:rtl/>
        </w:rPr>
        <w:t xml:space="preserve">و هفتم: </w:t>
      </w:r>
      <w:r w:rsidRPr="00FB2EE3">
        <w:rPr>
          <w:rStyle w:val="Char1"/>
          <w:spacing w:val="0"/>
          <w:rtl/>
          <w:lang w:bidi="ar-SA"/>
        </w:rPr>
        <w:t>«رَجُلٌ ذَكَرَ اللَّهَ خَالِيًا، فَفَاضَتْ عَيْنَاه»</w:t>
      </w:r>
      <w:r w:rsidR="008905F0" w:rsidRPr="00FB2EE3">
        <w:rPr>
          <w:rFonts w:hAnsi="AGA Arabesque"/>
          <w:spacing w:val="0"/>
          <w:rtl/>
        </w:rPr>
        <w:t>؛</w:t>
      </w:r>
      <w:r w:rsidR="00854A30" w:rsidRPr="00FB2EE3">
        <w:rPr>
          <w:rFonts w:hAnsi="AGA Arabesque"/>
          <w:spacing w:val="0"/>
          <w:rtl/>
        </w:rPr>
        <w:t xml:space="preserve"> یعنی: </w:t>
      </w:r>
      <w:r w:rsidR="0015614D" w:rsidRPr="00FB2EE3">
        <w:rPr>
          <w:rFonts w:hAnsi="AGA Arabesque"/>
          <w:spacing w:val="0"/>
          <w:rtl/>
        </w:rPr>
        <w:t>كسي كه در تنهايي</w:t>
      </w:r>
      <w:r w:rsidR="005A7193" w:rsidRPr="00FB2EE3">
        <w:rPr>
          <w:rFonts w:hAnsi="AGA Arabesque"/>
          <w:spacing w:val="0"/>
          <w:rtl/>
        </w:rPr>
        <w:t xml:space="preserve"> و دور از چشم دیگران، یا در حالی که قلبش از دنیا و وسوسه های دنیو</w:t>
      </w:r>
      <w:r w:rsidR="008905F0" w:rsidRPr="00FB2EE3">
        <w:rPr>
          <w:rFonts w:hAnsi="AGA Arabesque"/>
          <w:spacing w:val="0"/>
          <w:rtl/>
        </w:rPr>
        <w:t>ی</w:t>
      </w:r>
      <w:r w:rsidR="005A7193" w:rsidRPr="00FB2EE3">
        <w:rPr>
          <w:rFonts w:hAnsi="AGA Arabesque"/>
          <w:spacing w:val="0"/>
          <w:rtl/>
        </w:rPr>
        <w:t xml:space="preserve"> خالی</w:t>
      </w:r>
      <w:r w:rsidR="008905F0" w:rsidRPr="00FB2EE3">
        <w:rPr>
          <w:rFonts w:hAnsi="AGA Arabesque"/>
          <w:spacing w:val="0"/>
          <w:rtl/>
        </w:rPr>
        <w:t>‌</w:t>
      </w:r>
      <w:r w:rsidR="005A7193" w:rsidRPr="00FB2EE3">
        <w:rPr>
          <w:rFonts w:hAnsi="AGA Arabesque"/>
          <w:spacing w:val="0"/>
          <w:rtl/>
        </w:rPr>
        <w:t>ست،</w:t>
      </w:r>
      <w:r w:rsidR="0015614D" w:rsidRPr="00FB2EE3">
        <w:rPr>
          <w:rFonts w:hAnsi="AGA Arabesque"/>
          <w:spacing w:val="0"/>
          <w:rtl/>
        </w:rPr>
        <w:t xml:space="preserve"> الله را یاد کند و</w:t>
      </w:r>
      <w:r w:rsidR="008905F0" w:rsidRPr="00FB2EE3">
        <w:rPr>
          <w:rFonts w:hAnsi="AGA Arabesque"/>
          <w:spacing w:val="0"/>
          <w:rtl/>
        </w:rPr>
        <w:t xml:space="preserve"> از شوق و ترس پروردگارش، اشک</w:t>
      </w:r>
      <w:r w:rsidR="005A7193" w:rsidRPr="00FB2EE3">
        <w:rPr>
          <w:rFonts w:hAnsi="AGA Arabesque"/>
          <w:spacing w:val="0"/>
          <w:rtl/>
        </w:rPr>
        <w:t xml:space="preserve"> از چشمانش سرازیر شود. لذا چیزی که در قلبش وجود دارد، ذکر الله متعال است و الله را</w:t>
      </w:r>
      <w:r w:rsidR="008905F0" w:rsidRPr="00FB2EE3">
        <w:rPr>
          <w:rFonts w:hAnsi="AGA Arabesque"/>
          <w:spacing w:val="0"/>
          <w:rtl/>
        </w:rPr>
        <w:t xml:space="preserve"> در این خلوت قلبی یا خلوت مکانی</w:t>
      </w:r>
      <w:r w:rsidR="005A7193" w:rsidRPr="00FB2EE3">
        <w:rPr>
          <w:rFonts w:hAnsi="AGA Arabesque"/>
          <w:spacing w:val="0"/>
          <w:rtl/>
        </w:rPr>
        <w:t xml:space="preserve"> یاد می‌کند و اشک، از چشمانش سرازیر می‌شود</w:t>
      </w:r>
      <w:r w:rsidR="00311BB1" w:rsidRPr="00FB2EE3">
        <w:rPr>
          <w:rFonts w:hAnsi="AGA Arabesque"/>
          <w:spacing w:val="0"/>
          <w:rtl/>
        </w:rPr>
        <w:t xml:space="preserve"> و جزو کسانی قرار می‌گیرد که الله متعال در روزی که سایه‌ای جز سایه‌ی او وجود ندارد، آن‌ها را در زیر سایه‌ی خود، جای می‌دهد.</w:t>
      </w:r>
    </w:p>
    <w:p w:rsidR="00311BB1" w:rsidRPr="00FB2EE3" w:rsidRDefault="00311BB1" w:rsidP="00167AB1">
      <w:pPr>
        <w:pStyle w:val="PlainText"/>
        <w:ind w:firstLine="425"/>
        <w:jc w:val="lowKashida"/>
        <w:rPr>
          <w:rFonts w:hAnsi="AGA Arabesque" w:hint="eastAsia"/>
          <w:spacing w:val="0"/>
          <w:rtl/>
        </w:rPr>
      </w:pPr>
      <w:r w:rsidRPr="00FB2EE3">
        <w:rPr>
          <w:rFonts w:hAnsi="AGA Arabesque"/>
          <w:spacing w:val="0"/>
          <w:rtl/>
        </w:rPr>
        <w:t xml:space="preserve">خلاصه این‌که آتش </w:t>
      </w:r>
      <w:r w:rsidR="008905F0" w:rsidRPr="00FB2EE3">
        <w:rPr>
          <w:rFonts w:hAnsi="AGA Arabesque"/>
          <w:spacing w:val="0"/>
          <w:rtl/>
        </w:rPr>
        <w:t>دوزخ، با شهوت‌ها و امیال نفسانی</w:t>
      </w:r>
      <w:r w:rsidRPr="00FB2EE3">
        <w:rPr>
          <w:rFonts w:hAnsi="AGA Arabesque"/>
          <w:spacing w:val="0"/>
          <w:rtl/>
        </w:rPr>
        <w:t xml:space="preserve"> احاطه شده و بهشت، در حجاب دشواری‌هاست</w:t>
      </w:r>
      <w:r w:rsidR="008905F0" w:rsidRPr="00FB2EE3">
        <w:rPr>
          <w:rFonts w:hAnsi="AGA Arabesque"/>
          <w:spacing w:val="0"/>
          <w:rtl/>
        </w:rPr>
        <w:t>؛</w:t>
      </w:r>
      <w:r w:rsidRPr="00FB2EE3">
        <w:rPr>
          <w:rFonts w:hAnsi="AGA Arabesque"/>
          <w:spacing w:val="0"/>
          <w:rtl/>
        </w:rPr>
        <w:t xml:space="preserve"> پس با نفس خود برای انجام کارهایی که ال</w:t>
      </w:r>
      <w:r w:rsidR="00B364EA" w:rsidRPr="00FB2EE3">
        <w:rPr>
          <w:rFonts w:hAnsi="AGA Arabesque"/>
          <w:spacing w:val="0"/>
          <w:rtl/>
        </w:rPr>
        <w:t>له دوست دارد، جهاد کن؛ گرچه برا</w:t>
      </w:r>
      <w:r w:rsidRPr="00FB2EE3">
        <w:rPr>
          <w:rFonts w:hAnsi="AGA Arabesque"/>
          <w:spacing w:val="0"/>
          <w:rtl/>
        </w:rPr>
        <w:t>یش ناگوار باشد و بدان که این تجربه‌ی انسان باتجربه و کارآزموده</w:t>
      </w:r>
      <w:r w:rsidR="009A5FA8" w:rsidRPr="00FB2EE3">
        <w:rPr>
          <w:rFonts w:hAnsi="AGA Arabesque"/>
          <w:spacing w:val="0"/>
          <w:rtl/>
        </w:rPr>
        <w:t>‌</w:t>
      </w:r>
      <w:r w:rsidRPr="00FB2EE3">
        <w:rPr>
          <w:rFonts w:hAnsi="AGA Arabesque"/>
          <w:spacing w:val="0"/>
          <w:rtl/>
        </w:rPr>
        <w:t>ای</w:t>
      </w:r>
      <w:r w:rsidR="009A5FA8" w:rsidRPr="00FB2EE3">
        <w:rPr>
          <w:rFonts w:hAnsi="AGA Arabesque"/>
          <w:spacing w:val="0"/>
          <w:rtl/>
        </w:rPr>
        <w:t>‌</w:t>
      </w:r>
      <w:r w:rsidRPr="00FB2EE3">
        <w:rPr>
          <w:rFonts w:hAnsi="AGA Arabesque"/>
          <w:spacing w:val="0"/>
          <w:rtl/>
        </w:rPr>
        <w:t>ست که اگر نفس خود را به اطاعت و بندگی الله</w:t>
      </w:r>
      <w:r w:rsidRPr="00FB2EE3">
        <w:rPr>
          <w:rFonts w:hAnsi="AGA Arabesque"/>
          <w:spacing w:val="0"/>
        </w:rPr>
        <w:sym w:font="AGA Arabesque" w:char="F055"/>
      </w:r>
      <w:r w:rsidRPr="00FB2EE3">
        <w:rPr>
          <w:rFonts w:hAnsi="AGA Arabesque"/>
          <w:spacing w:val="0"/>
          <w:rtl/>
        </w:rPr>
        <w:t xml:space="preserve"> وادار سازی، نفس تو با عبادت الله، اُن</w:t>
      </w:r>
      <w:r w:rsidR="009A5FA8" w:rsidRPr="00FB2EE3">
        <w:rPr>
          <w:rFonts w:hAnsi="AGA Arabesque"/>
          <w:spacing w:val="0"/>
          <w:rtl/>
        </w:rPr>
        <w:t>س می‌گیرد و به انجام کارهای نیک</w:t>
      </w:r>
      <w:r w:rsidRPr="00FB2EE3">
        <w:rPr>
          <w:rFonts w:hAnsi="AGA Arabesque"/>
          <w:spacing w:val="0"/>
          <w:rtl/>
        </w:rPr>
        <w:t xml:space="preserve"> عادت می‌کند؛ به</w:t>
      </w:r>
      <w:r w:rsidR="009A5FA8" w:rsidRPr="00FB2EE3">
        <w:rPr>
          <w:rFonts w:hAnsi="AGA Arabesque"/>
          <w:spacing w:val="0"/>
          <w:rtl/>
        </w:rPr>
        <w:t>‌گونه‌ای که رها کردن کارهای نیک</w:t>
      </w:r>
      <w:r w:rsidRPr="00FB2EE3">
        <w:rPr>
          <w:rFonts w:hAnsi="AGA Arabesque"/>
          <w:spacing w:val="0"/>
          <w:rtl/>
        </w:rPr>
        <w:t xml:space="preserve"> برایش دشوار می‌گردد.</w:t>
      </w:r>
    </w:p>
    <w:p w:rsidR="00311BB1" w:rsidRPr="00FB2EE3" w:rsidRDefault="00311BB1" w:rsidP="00167AB1">
      <w:pPr>
        <w:rPr>
          <w:rFonts w:ascii="Traditional Arabic"/>
          <w:spacing w:val="0"/>
          <w:rtl/>
          <w:lang w:bidi="ar-SA"/>
        </w:rPr>
      </w:pPr>
      <w:r w:rsidRPr="00FB2EE3">
        <w:rPr>
          <w:rFonts w:hAnsi="AGA Arabesque"/>
          <w:spacing w:val="0"/>
          <w:rtl/>
          <w:lang w:bidi="ar-SA"/>
        </w:rPr>
        <w:t>گاه، دیده می‌شود که</w:t>
      </w:r>
      <w:r w:rsidR="009A5FA8" w:rsidRPr="00FB2EE3">
        <w:rPr>
          <w:rFonts w:hAnsi="AGA Arabesque"/>
          <w:spacing w:val="0"/>
          <w:rtl/>
          <w:lang w:bidi="ar-SA"/>
        </w:rPr>
        <w:t xml:space="preserve"> نماز جماعت</w:t>
      </w:r>
      <w:r w:rsidRPr="00FB2EE3">
        <w:rPr>
          <w:rFonts w:hAnsi="AGA Arabesque"/>
          <w:spacing w:val="0"/>
          <w:rtl/>
          <w:lang w:bidi="ar-SA"/>
        </w:rPr>
        <w:t xml:space="preserve"> برای برخی از مردم، دشوار است؛ اما پس از مدتی که نمازشان را با جماعت می‌خوا</w:t>
      </w:r>
      <w:r w:rsidR="009A5FA8" w:rsidRPr="00FB2EE3">
        <w:rPr>
          <w:rFonts w:hAnsi="AGA Arabesque"/>
          <w:spacing w:val="0"/>
          <w:rtl/>
          <w:lang w:bidi="ar-SA"/>
        </w:rPr>
        <w:t>نند، به‌اندازه‌ای به نماز جماعت</w:t>
      </w:r>
      <w:r w:rsidRPr="00FB2EE3">
        <w:rPr>
          <w:rFonts w:hAnsi="AGA Arabesque"/>
          <w:spacing w:val="0"/>
          <w:rtl/>
          <w:lang w:bidi="ar-SA"/>
        </w:rPr>
        <w:t xml:space="preserve"> اُنس می‌گیرند که هیچ‌کس نمی‌تواند آن‌ها را از نماز جماعت باز دارد. لذا بیایید تا خود را به انجام کارهای نیک عادت دهیم و خواهیم دید که پس از مدتی، نفس ما رام می‌شود و خود، مشتاق کارهای نیک می‌گردد. </w:t>
      </w:r>
      <w:r w:rsidRPr="00FB2EE3">
        <w:rPr>
          <w:rFonts w:ascii="Traditional Arabic"/>
          <w:spacing w:val="0"/>
          <w:rtl/>
          <w:lang w:bidi="ar-SA"/>
        </w:rPr>
        <w:t>از الله متعال درخواست می‌کنم که همه‌ی ما را به ذکر و شکر و عبادتش، توفیق دهد.</w:t>
      </w:r>
    </w:p>
    <w:p w:rsidR="00311BB1" w:rsidRPr="00FB2EE3" w:rsidRDefault="00311BB1" w:rsidP="00167AB1">
      <w:pPr>
        <w:pStyle w:val="PlainText"/>
        <w:ind w:firstLine="425"/>
        <w:jc w:val="center"/>
        <w:rPr>
          <w:rFonts w:hAnsi="AGA Arabesque" w:hint="eastAsia"/>
          <w:spacing w:val="0"/>
          <w:rtl/>
        </w:rPr>
      </w:pPr>
      <w:r w:rsidRPr="00FB2EE3">
        <w:rPr>
          <w:rFonts w:hAnsi="AGA Arabesque"/>
          <w:spacing w:val="0"/>
          <w:rtl/>
        </w:rPr>
        <w:t>***</w:t>
      </w:r>
    </w:p>
    <w:p w:rsidR="008261E5" w:rsidRPr="00FB2EE3" w:rsidRDefault="009C4B3C" w:rsidP="00167AB1">
      <w:pPr>
        <w:pStyle w:val="a4"/>
        <w:rPr>
          <w:rFonts w:cs="B Badr"/>
          <w:rtl/>
          <w:lang w:bidi="ar-SA"/>
        </w:rPr>
      </w:pPr>
      <w:r w:rsidRPr="00FB2EE3">
        <w:rPr>
          <w:rtl/>
          <w:lang w:bidi="ar-SA"/>
        </w:rPr>
        <w:t>104-</w:t>
      </w:r>
      <w:r w:rsidR="006549D3" w:rsidRPr="00FB2EE3">
        <w:rPr>
          <w:rtl/>
          <w:lang w:bidi="ar-SA"/>
        </w:rPr>
        <w:t xml:space="preserve"> </w:t>
      </w:r>
      <w:r w:rsidR="008261E5" w:rsidRPr="00FB2EE3">
        <w:rPr>
          <w:rtl/>
          <w:lang w:bidi="ar-SA"/>
        </w:rPr>
        <w:t>الثامن: عن أبي عبد</w:t>
      </w:r>
      <w:r w:rsidR="006B06BD">
        <w:rPr>
          <w:rFonts w:hint="cs"/>
          <w:rtl/>
          <w:lang w:bidi="ar-SA"/>
        </w:rPr>
        <w:t xml:space="preserve"> </w:t>
      </w:r>
      <w:r w:rsidR="006B06BD">
        <w:rPr>
          <w:rtl/>
          <w:lang w:bidi="ar-SA"/>
        </w:rPr>
        <w:t>الله</w:t>
      </w:r>
      <w:r w:rsidR="008261E5" w:rsidRPr="00FB2EE3">
        <w:rPr>
          <w:rtl/>
          <w:lang w:bidi="ar-SA"/>
        </w:rPr>
        <w:t xml:space="preserve"> حُذَيْفةَ بن اليمانِ</w:t>
      </w:r>
      <w:r w:rsidRPr="00FB2EE3">
        <w:rPr>
          <w:rFonts w:cs="(M. Aiyada Ayoub ALKobaisi)"/>
          <w:b w:val="0"/>
          <w:bCs w:val="0"/>
          <w:rtl/>
          <w:lang w:bidi="ar-SA"/>
        </w:rPr>
        <w:t>$</w:t>
      </w:r>
      <w:r w:rsidR="008261E5" w:rsidRPr="00FB2EE3">
        <w:rPr>
          <w:rtl/>
          <w:lang w:bidi="ar-SA"/>
        </w:rPr>
        <w:t xml:space="preserve"> قال</w:t>
      </w:r>
      <w:r w:rsidRPr="00FB2EE3">
        <w:rPr>
          <w:rtl/>
          <w:lang w:bidi="ar-SA"/>
        </w:rPr>
        <w:t>َ</w:t>
      </w:r>
      <w:r w:rsidR="008261E5" w:rsidRPr="00FB2EE3">
        <w:rPr>
          <w:rtl/>
          <w:lang w:bidi="ar-SA"/>
        </w:rPr>
        <w:t>: صَلَّيْتُ مع النَّبِيِّ</w:t>
      </w:r>
      <w:r w:rsidR="00A85702" w:rsidRPr="00FB2EE3">
        <w:rPr>
          <w:b w:val="0"/>
          <w:bCs w:val="0"/>
          <w:rtl/>
          <w:lang w:bidi="ar-SA"/>
        </w:rPr>
        <w:sym w:font="AGA Arabesque" w:char="F072"/>
      </w:r>
      <w:r w:rsidR="008261E5" w:rsidRPr="00FB2EE3">
        <w:rPr>
          <w:rtl/>
          <w:lang w:bidi="ar-SA"/>
        </w:rPr>
        <w:t xml:space="preserve"> ذَاتَ ليَْلَةٍ، فَافَتَتَحَ الْبقرة، فقُلْت</w:t>
      </w:r>
      <w:r w:rsidR="00A85702" w:rsidRPr="00FB2EE3">
        <w:rPr>
          <w:rtl/>
          <w:lang w:bidi="ar-SA"/>
        </w:rPr>
        <w:t>ُ</w:t>
      </w:r>
      <w:r w:rsidR="008261E5" w:rsidRPr="00FB2EE3">
        <w:rPr>
          <w:rtl/>
          <w:lang w:bidi="ar-SA"/>
        </w:rPr>
        <w:t xml:space="preserve"> يرْكَعُ عِندَ المائة، ثُمَّ مضى، فَقُلْت يُصلِّي بِهَا في رَكْعةٍ، فَمَضَى.</w:t>
      </w:r>
      <w:r w:rsidR="00A85702" w:rsidRPr="00FB2EE3">
        <w:rPr>
          <w:rtl/>
          <w:lang w:bidi="ar-SA"/>
        </w:rPr>
        <w:t xml:space="preserve"> </w:t>
      </w:r>
      <w:r w:rsidR="008261E5" w:rsidRPr="00FB2EE3">
        <w:rPr>
          <w:rtl/>
          <w:lang w:bidi="ar-SA"/>
        </w:rPr>
        <w:t>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w:t>
      </w:r>
      <w:r w:rsidR="00A85702" w:rsidRPr="00FB2EE3">
        <w:rPr>
          <w:rtl/>
          <w:lang w:bidi="ar-SA"/>
        </w:rPr>
        <w:t>ً</w:t>
      </w:r>
      <w:r w:rsidR="008261E5" w:rsidRPr="00FB2EE3">
        <w:rPr>
          <w:rtl/>
          <w:lang w:bidi="ar-SA"/>
        </w:rPr>
        <w:t>ا مِنْ قِيامِهِ ثُمَّ قَالَ: «سمِع اللَّهُ لِمن حمِدَه، ربَّنا لك الْحمدُ» ثُم قَام قِياماً طوِيلاً قَريباً مِمَّا ركَع، ثُمَّ سَجَدَ فَقالَ: «سبحان رَبِّيَ الأعلَى» فَكَانَ سُجُوده قَرِيباً مِنْ ق</w:t>
      </w:r>
      <w:r w:rsidR="00A85702" w:rsidRPr="00FB2EE3">
        <w:rPr>
          <w:rtl/>
          <w:lang w:bidi="ar-SA"/>
        </w:rPr>
        <w:t>ِيامِهِ</w:t>
      </w:r>
      <w:r w:rsidR="008261E5" w:rsidRPr="00FB2EE3">
        <w:rPr>
          <w:rtl/>
          <w:lang w:bidi="ar-SA"/>
        </w:rPr>
        <w:t xml:space="preserve">. </w:t>
      </w:r>
      <w:r w:rsidRPr="00FB2EE3">
        <w:rPr>
          <w:rtl/>
          <w:lang w:bidi="ar-SA"/>
        </w:rPr>
        <w:t>[روایت</w:t>
      </w:r>
      <w:r w:rsidR="008261E5" w:rsidRPr="00FB2EE3">
        <w:rPr>
          <w:rtl/>
          <w:lang w:bidi="ar-SA"/>
        </w:rPr>
        <w:t xml:space="preserve"> مسلم</w:t>
      </w:r>
      <w:r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2"/>
      </w:r>
      <w:r w:rsidR="00FB2EE3" w:rsidRPr="00FB2EE3">
        <w:rPr>
          <w:rStyle w:val="FootnoteReference"/>
          <w:rFonts w:cs="B Lotus"/>
          <w:bCs w:val="0"/>
          <w:szCs w:val="28"/>
          <w:rtl/>
          <w:lang w:bidi="ar-SA"/>
        </w:rPr>
        <w:t>)</w:t>
      </w:r>
    </w:p>
    <w:p w:rsidR="006549D3" w:rsidRPr="00FB2EE3" w:rsidRDefault="009C4B3C" w:rsidP="00167AB1">
      <w:pPr>
        <w:autoSpaceDE w:val="0"/>
        <w:autoSpaceDN w:val="0"/>
        <w:adjustRightInd w:val="0"/>
        <w:ind w:firstLine="403"/>
        <w:rPr>
          <w:spacing w:val="0"/>
          <w:rtl/>
          <w:lang w:bidi="ar-SA"/>
        </w:rPr>
      </w:pPr>
      <w:r w:rsidRPr="00FB2EE3">
        <w:rPr>
          <w:b/>
          <w:bCs/>
          <w:spacing w:val="0"/>
          <w:rtl/>
          <w:lang w:bidi="ar-SA"/>
        </w:rPr>
        <w:t>ترجمه:</w:t>
      </w:r>
      <w:r w:rsidRPr="00FB2EE3">
        <w:rPr>
          <w:spacing w:val="0"/>
          <w:rtl/>
          <w:lang w:bidi="ar-SA"/>
        </w:rPr>
        <w:t xml:space="preserve"> </w:t>
      </w:r>
      <w:r w:rsidR="00E7408D" w:rsidRPr="00FB2EE3">
        <w:rPr>
          <w:spacing w:val="0"/>
          <w:rtl/>
          <w:lang w:bidi="ar-SA"/>
        </w:rPr>
        <w:t>ابوعبدالله، حذیفه بن یمان</w:t>
      </w:r>
      <w:r w:rsidR="009A5FA8" w:rsidRPr="00FB2EE3">
        <w:rPr>
          <w:rFonts w:cs="(M. Aiyada Ayoub ALKobaisi)"/>
          <w:spacing w:val="0"/>
          <w:rtl/>
          <w:lang w:bidi="ar-SA"/>
        </w:rPr>
        <w:t>$</w:t>
      </w:r>
      <w:r w:rsidR="00E7408D" w:rsidRPr="00FB2EE3">
        <w:rPr>
          <w:spacing w:val="0"/>
          <w:rtl/>
          <w:lang w:bidi="ar-SA"/>
        </w:rPr>
        <w:t xml:space="preserve"> می‌گوید: یکی از شب‌ها با پیامبر</w:t>
      </w:r>
      <w:r w:rsidR="00E7408D" w:rsidRPr="00FB2EE3">
        <w:rPr>
          <w:spacing w:val="0"/>
          <w:lang w:bidi="ar-SA"/>
        </w:rPr>
        <w:sym w:font="AGA Arabesque" w:char="F072"/>
      </w:r>
      <w:r w:rsidR="00E7408D" w:rsidRPr="00FB2EE3">
        <w:rPr>
          <w:spacing w:val="0"/>
          <w:rtl/>
          <w:lang w:bidi="ar-SA"/>
        </w:rPr>
        <w:t xml:space="preserve"> نماز خواندم؛ ایشان سوره‌ی «بقره» را شروع کرد. با خود گفتم: در آیه‌ی صدم، رکوع خواه</w:t>
      </w:r>
      <w:r w:rsidR="006D7E34" w:rsidRPr="00FB2EE3">
        <w:rPr>
          <w:spacing w:val="0"/>
          <w:rtl/>
          <w:lang w:bidi="ar-SA"/>
        </w:rPr>
        <w:t>د کرد؛</w:t>
      </w:r>
      <w:r w:rsidR="00E7408D" w:rsidRPr="00FB2EE3">
        <w:rPr>
          <w:spacing w:val="0"/>
          <w:rtl/>
          <w:lang w:bidi="ar-SA"/>
        </w:rPr>
        <w:t xml:space="preserve"> اما رسول‌الله</w:t>
      </w:r>
      <w:r w:rsidR="00E7408D" w:rsidRPr="00FB2EE3">
        <w:rPr>
          <w:spacing w:val="0"/>
          <w:lang w:bidi="ar-SA"/>
        </w:rPr>
        <w:sym w:font="AGA Arabesque" w:char="F072"/>
      </w:r>
      <w:r w:rsidR="00E7408D" w:rsidRPr="00FB2EE3">
        <w:rPr>
          <w:spacing w:val="0"/>
          <w:rtl/>
          <w:lang w:bidi="ar-SA"/>
        </w:rPr>
        <w:t xml:space="preserve"> از این آیه گذشت؛ گفتم: همه‌ی «بقره» را در یک رکعت خواهد </w:t>
      </w:r>
      <w:r w:rsidR="006D7E34" w:rsidRPr="00FB2EE3">
        <w:rPr>
          <w:spacing w:val="0"/>
          <w:rtl/>
          <w:lang w:bidi="ar-SA"/>
        </w:rPr>
        <w:t>خواند (و آن‌گاه رکوع خواهد کرد)؛ ولی</w:t>
      </w:r>
      <w:r w:rsidR="00E7408D" w:rsidRPr="00FB2EE3">
        <w:rPr>
          <w:spacing w:val="0"/>
          <w:rtl/>
          <w:lang w:bidi="ar-SA"/>
        </w:rPr>
        <w:t xml:space="preserve"> همه‌ی این سوره را خواند و در این اندیشه بودم که رکوع خواهد </w:t>
      </w:r>
      <w:r w:rsidR="00297E4F" w:rsidRPr="00FB2EE3">
        <w:rPr>
          <w:spacing w:val="0"/>
          <w:rtl/>
          <w:lang w:bidi="ar-SA"/>
        </w:rPr>
        <w:t>نمود</w:t>
      </w:r>
      <w:r w:rsidR="00E7408D" w:rsidRPr="00FB2EE3">
        <w:rPr>
          <w:spacing w:val="0"/>
          <w:rtl/>
          <w:lang w:bidi="ar-SA"/>
        </w:rPr>
        <w:t xml:space="preserve">؛ اما رکوع نکرد و سوره‌ی «نساء» را </w:t>
      </w:r>
      <w:r w:rsidR="00297E4F" w:rsidRPr="00FB2EE3">
        <w:rPr>
          <w:spacing w:val="0"/>
          <w:rtl/>
          <w:lang w:bidi="ar-SA"/>
        </w:rPr>
        <w:t xml:space="preserve">شروع کرد و آن را تا پایان، خواند. سپس «آل‌عمران» را آغاز نمود و آرام و به‌ترتیل می‌خواند و هرگاه به آیه‌ای می‌رسید که در آن تسبیح و ستایش الله بود، تسبیح می‌گفت و چون به آیه‌ی دعا می‌رسید، دعا می‌کرد و هنگامی که به آیه‌ای با موضوع پناه جستن به الله می‌رسید، پناه می‌خواست تا این‌که رکوع </w:t>
      </w:r>
      <w:r w:rsidR="00AE5D0E" w:rsidRPr="00FB2EE3">
        <w:rPr>
          <w:spacing w:val="0"/>
          <w:rtl/>
          <w:lang w:bidi="ar-SA"/>
        </w:rPr>
        <w:t>نمود</w:t>
      </w:r>
      <w:r w:rsidR="00297E4F" w:rsidRPr="00FB2EE3">
        <w:rPr>
          <w:spacing w:val="0"/>
          <w:rtl/>
          <w:lang w:bidi="ar-SA"/>
        </w:rPr>
        <w:t xml:space="preserve"> و شروع کرد به گفتن: </w:t>
      </w:r>
      <w:r w:rsidR="00297E4F" w:rsidRPr="00FB2EE3">
        <w:rPr>
          <w:rStyle w:val="Char1"/>
          <w:spacing w:val="0"/>
          <w:rtl/>
          <w:lang w:bidi="ar-SA"/>
        </w:rPr>
        <w:t>«سُبحانَ رَبِّيَ الْعظِيمِ»</w:t>
      </w:r>
      <w:r w:rsidR="006D7E34" w:rsidRPr="00FB2EE3">
        <w:rPr>
          <w:spacing w:val="0"/>
          <w:rtl/>
          <w:lang w:bidi="ar-SA"/>
        </w:rPr>
        <w:t xml:space="preserve"> و رکوعش، به‌اندازه‌ی قیامش</w:t>
      </w:r>
      <w:r w:rsidR="00297E4F" w:rsidRPr="00FB2EE3">
        <w:rPr>
          <w:spacing w:val="0"/>
          <w:rtl/>
          <w:lang w:bidi="ar-SA"/>
        </w:rPr>
        <w:t xml:space="preserve"> طول کشید؛ آن‌گاه برخاست و گفت: </w:t>
      </w:r>
      <w:r w:rsidR="00297E4F" w:rsidRPr="00FB2EE3">
        <w:rPr>
          <w:rStyle w:val="Char1"/>
          <w:spacing w:val="0"/>
          <w:rtl/>
          <w:lang w:bidi="ar-SA"/>
        </w:rPr>
        <w:t>«س</w:t>
      </w:r>
      <w:r w:rsidR="00AE5D0E" w:rsidRPr="00FB2EE3">
        <w:rPr>
          <w:rStyle w:val="Char1"/>
          <w:spacing w:val="0"/>
          <w:rtl/>
          <w:lang w:bidi="ar-SA"/>
        </w:rPr>
        <w:t>َ</w:t>
      </w:r>
      <w:r w:rsidR="00297E4F" w:rsidRPr="00FB2EE3">
        <w:rPr>
          <w:rStyle w:val="Char1"/>
          <w:spacing w:val="0"/>
          <w:rtl/>
          <w:lang w:bidi="ar-SA"/>
        </w:rPr>
        <w:t>مِع</w:t>
      </w:r>
      <w:r w:rsidR="00AE5D0E" w:rsidRPr="00FB2EE3">
        <w:rPr>
          <w:rStyle w:val="Char1"/>
          <w:spacing w:val="0"/>
          <w:rtl/>
          <w:lang w:bidi="ar-SA"/>
        </w:rPr>
        <w:t>َ</w:t>
      </w:r>
      <w:r w:rsidR="00297E4F" w:rsidRPr="00FB2EE3">
        <w:rPr>
          <w:rStyle w:val="Char1"/>
          <w:spacing w:val="0"/>
          <w:rtl/>
          <w:lang w:bidi="ar-SA"/>
        </w:rPr>
        <w:t xml:space="preserve"> اللَّهُ لِمن ح</w:t>
      </w:r>
      <w:r w:rsidR="00AE5D0E" w:rsidRPr="00FB2EE3">
        <w:rPr>
          <w:rStyle w:val="Char1"/>
          <w:spacing w:val="0"/>
          <w:rtl/>
          <w:lang w:bidi="ar-SA"/>
        </w:rPr>
        <w:t>َ</w:t>
      </w:r>
      <w:r w:rsidR="00297E4F" w:rsidRPr="00FB2EE3">
        <w:rPr>
          <w:rStyle w:val="Char1"/>
          <w:spacing w:val="0"/>
          <w:rtl/>
          <w:lang w:bidi="ar-SA"/>
        </w:rPr>
        <w:t>مِدَه، ربَّنا لك الْحمدُ»</w:t>
      </w:r>
      <w:r w:rsidR="00297E4F" w:rsidRPr="00FB2EE3">
        <w:rPr>
          <w:spacing w:val="0"/>
          <w:rtl/>
          <w:lang w:bidi="ar-SA"/>
        </w:rPr>
        <w:t xml:space="preserve"> و این قیامش نیز تقریباً به‌اندازه‌ی رکوعش</w:t>
      </w:r>
      <w:r w:rsidR="00AE5D0E" w:rsidRPr="00FB2EE3">
        <w:rPr>
          <w:spacing w:val="0"/>
          <w:rtl/>
          <w:lang w:bidi="ar-SA"/>
        </w:rPr>
        <w:t xml:space="preserve"> </w:t>
      </w:r>
      <w:r w:rsidR="00297E4F" w:rsidRPr="00FB2EE3">
        <w:rPr>
          <w:spacing w:val="0"/>
          <w:rtl/>
          <w:lang w:bidi="ar-SA"/>
        </w:rPr>
        <w:t xml:space="preserve">طولانی بود و سپس به سجده رفت و همواره </w:t>
      </w:r>
      <w:r w:rsidR="00297E4F" w:rsidRPr="00FB2EE3">
        <w:rPr>
          <w:rStyle w:val="Char1"/>
          <w:spacing w:val="0"/>
          <w:rtl/>
          <w:lang w:bidi="ar-SA"/>
        </w:rPr>
        <w:t>«سبحان رَبِّيَ الأعلَى»</w:t>
      </w:r>
      <w:r w:rsidR="00297E4F" w:rsidRPr="00FB2EE3">
        <w:rPr>
          <w:spacing w:val="0"/>
          <w:rtl/>
          <w:lang w:bidi="ar-SA"/>
        </w:rPr>
        <w:t xml:space="preserve"> </w:t>
      </w:r>
      <w:r w:rsidR="00AE5D0E" w:rsidRPr="00FB2EE3">
        <w:rPr>
          <w:spacing w:val="0"/>
          <w:rtl/>
          <w:lang w:bidi="ar-SA"/>
        </w:rPr>
        <w:t xml:space="preserve">می‌گفت </w:t>
      </w:r>
      <w:r w:rsidR="00297E4F" w:rsidRPr="00FB2EE3">
        <w:rPr>
          <w:spacing w:val="0"/>
          <w:rtl/>
          <w:lang w:bidi="ar-SA"/>
        </w:rPr>
        <w:t>تا آن‌که سجده‌اش نیز به‌اند</w:t>
      </w:r>
      <w:r w:rsidR="00AE5D0E" w:rsidRPr="00FB2EE3">
        <w:rPr>
          <w:spacing w:val="0"/>
          <w:rtl/>
          <w:lang w:bidi="ar-SA"/>
        </w:rPr>
        <w:t>ا</w:t>
      </w:r>
      <w:r w:rsidR="006D7E34" w:rsidRPr="00FB2EE3">
        <w:rPr>
          <w:spacing w:val="0"/>
          <w:rtl/>
          <w:lang w:bidi="ar-SA"/>
        </w:rPr>
        <w:t>زه‌ی قیامش</w:t>
      </w:r>
      <w:r w:rsidR="00297E4F" w:rsidRPr="00FB2EE3">
        <w:rPr>
          <w:spacing w:val="0"/>
          <w:rtl/>
          <w:lang w:bidi="ar-SA"/>
        </w:rPr>
        <w:t xml:space="preserve"> طول کشید.</w:t>
      </w:r>
    </w:p>
    <w:p w:rsidR="00AE5D0E" w:rsidRPr="00FB2EE3" w:rsidRDefault="00E34F10"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AE5D0E" w:rsidRPr="00FB2EE3" w:rsidRDefault="00C37837" w:rsidP="00167AB1">
      <w:pPr>
        <w:rPr>
          <w:spacing w:val="0"/>
          <w:rtl/>
          <w:lang w:bidi="ar-SA"/>
        </w:rPr>
      </w:pPr>
      <w:r w:rsidRPr="00FB2EE3">
        <w:rPr>
          <w:spacing w:val="0"/>
          <w:rtl/>
          <w:lang w:bidi="ar-SA"/>
        </w:rPr>
        <w:t>مؤلف</w:t>
      </w:r>
      <w:r w:rsidR="006D7E34" w:rsidRPr="00FB2EE3">
        <w:rPr>
          <w:rFonts w:cs="CTraditional Arabic"/>
          <w:spacing w:val="0"/>
          <w:rtl/>
          <w:lang w:bidi="ar-SA"/>
        </w:rPr>
        <w:t>/</w:t>
      </w:r>
      <w:r w:rsidRPr="00FB2EE3">
        <w:rPr>
          <w:spacing w:val="0"/>
          <w:rtl/>
          <w:lang w:bidi="ar-SA"/>
        </w:rPr>
        <w:t xml:space="preserve"> روایتی از حذیفه بن یمان</w:t>
      </w:r>
      <w:r w:rsidR="006D7E34" w:rsidRPr="00FB2EE3">
        <w:rPr>
          <w:rFonts w:cs="(M. Aiyada Ayoub ALKobaisi)"/>
          <w:spacing w:val="0"/>
          <w:rtl/>
          <w:lang w:bidi="ar-SA"/>
        </w:rPr>
        <w:t>$</w:t>
      </w:r>
      <w:r w:rsidRPr="00FB2EE3">
        <w:rPr>
          <w:spacing w:val="0"/>
          <w:rtl/>
          <w:lang w:bidi="ar-SA"/>
        </w:rPr>
        <w:t xml:space="preserve"> نقل کرده است که شبی با پیامبر</w:t>
      </w:r>
      <w:r w:rsidRPr="00FB2EE3">
        <w:rPr>
          <w:spacing w:val="0"/>
          <w:lang w:bidi="ar-SA"/>
        </w:rPr>
        <w:sym w:font="AGA Arabesque" w:char="F072"/>
      </w:r>
      <w:r w:rsidRPr="00FB2EE3">
        <w:rPr>
          <w:spacing w:val="0"/>
          <w:rtl/>
          <w:lang w:bidi="ar-SA"/>
        </w:rPr>
        <w:t xml:space="preserve"> نماز خواند. پیامبر</w:t>
      </w:r>
      <w:r w:rsidRPr="00FB2EE3">
        <w:rPr>
          <w:spacing w:val="0"/>
          <w:lang w:bidi="ar-SA"/>
        </w:rPr>
        <w:sym w:font="AGA Arabesque" w:char="F072"/>
      </w:r>
      <w:r w:rsidRPr="00FB2EE3">
        <w:rPr>
          <w:spacing w:val="0"/>
          <w:rtl/>
          <w:lang w:bidi="ar-SA"/>
        </w:rPr>
        <w:t xml:space="preserve"> گاه، با یارانش نماز شب می‌خواند. یک بار نیز حذیفه</w:t>
      </w:r>
      <w:r w:rsidRPr="00FB2EE3">
        <w:rPr>
          <w:spacing w:val="0"/>
          <w:lang w:bidi="ar-SA"/>
        </w:rPr>
        <w:sym w:font="AGA Arabesque" w:char="F074"/>
      </w:r>
      <w:r w:rsidRPr="00FB2EE3">
        <w:rPr>
          <w:spacing w:val="0"/>
          <w:rtl/>
          <w:lang w:bidi="ar-SA"/>
        </w:rPr>
        <w:t xml:space="preserve"> با ایشان نماز خواند؛ </w:t>
      </w:r>
      <w:r w:rsidR="000232C0" w:rsidRPr="00FB2EE3">
        <w:rPr>
          <w:spacing w:val="0"/>
          <w:rtl/>
          <w:lang w:bidi="ar-SA"/>
        </w:rPr>
        <w:t>چنان‌که</w:t>
      </w:r>
      <w:r w:rsidRPr="00FB2EE3">
        <w:rPr>
          <w:spacing w:val="0"/>
          <w:rtl/>
          <w:lang w:bidi="ar-SA"/>
        </w:rPr>
        <w:t xml:space="preserve"> ابن‌مسعود</w:t>
      </w:r>
      <w:r w:rsidRPr="00FB2EE3">
        <w:rPr>
          <w:spacing w:val="0"/>
          <w:lang w:bidi="ar-SA"/>
        </w:rPr>
        <w:sym w:font="AGA Arabesque" w:char="F074"/>
      </w:r>
      <w:r w:rsidRPr="00FB2EE3">
        <w:rPr>
          <w:spacing w:val="0"/>
          <w:rtl/>
          <w:lang w:bidi="ar-SA"/>
        </w:rPr>
        <w:t xml:space="preserve"> و ابن عباس</w:t>
      </w:r>
      <w:r w:rsidRPr="00FB2EE3">
        <w:rPr>
          <w:spacing w:val="0"/>
          <w:lang w:bidi="ar-SA"/>
        </w:rPr>
        <w:sym w:font="AGA Arabesque" w:char="F074"/>
      </w:r>
      <w:r w:rsidRPr="00FB2EE3">
        <w:rPr>
          <w:spacing w:val="0"/>
          <w:rtl/>
          <w:lang w:bidi="ar-SA"/>
        </w:rPr>
        <w:t xml:space="preserve"> نیز با او نماز </w:t>
      </w:r>
      <w:r w:rsidR="006D7E34" w:rsidRPr="00FB2EE3">
        <w:rPr>
          <w:spacing w:val="0"/>
          <w:rtl/>
          <w:lang w:bidi="ar-SA"/>
        </w:rPr>
        <w:t>خوانده‌اند؛</w:t>
      </w:r>
      <w:r w:rsidRPr="00FB2EE3">
        <w:rPr>
          <w:spacing w:val="0"/>
          <w:rtl/>
          <w:lang w:bidi="ar-SA"/>
        </w:rPr>
        <w:t xml:space="preserve"> البته عادت رسول‌الله</w:t>
      </w:r>
      <w:r w:rsidRPr="00FB2EE3">
        <w:rPr>
          <w:spacing w:val="0"/>
          <w:lang w:bidi="ar-SA"/>
        </w:rPr>
        <w:sym w:font="AGA Arabesque" w:char="F072"/>
      </w:r>
      <w:r w:rsidRPr="00FB2EE3">
        <w:rPr>
          <w:spacing w:val="0"/>
          <w:rtl/>
          <w:lang w:bidi="ar-SA"/>
        </w:rPr>
        <w:t xml:space="preserve"> این بود که شب‌ها به‌تنهایی نماز می‌خواند</w:t>
      </w:r>
      <w:r w:rsidR="006D7E34" w:rsidRPr="00FB2EE3">
        <w:rPr>
          <w:spacing w:val="0"/>
          <w:rtl/>
          <w:lang w:bidi="ar-SA"/>
        </w:rPr>
        <w:t>؛</w:t>
      </w:r>
      <w:r w:rsidRPr="00FB2EE3">
        <w:rPr>
          <w:spacing w:val="0"/>
          <w:rtl/>
          <w:lang w:bidi="ar-SA"/>
        </w:rPr>
        <w:t xml:space="preserve"> ز</w:t>
      </w:r>
      <w:r w:rsidR="00CA12A3" w:rsidRPr="00FB2EE3">
        <w:rPr>
          <w:spacing w:val="0"/>
          <w:rtl/>
          <w:lang w:bidi="ar-SA"/>
        </w:rPr>
        <w:t>یرا خواندن نماز شب به جماعت، جز</w:t>
      </w:r>
      <w:r w:rsidRPr="00FB2EE3">
        <w:rPr>
          <w:spacing w:val="0"/>
          <w:rtl/>
          <w:lang w:bidi="ar-SA"/>
        </w:rPr>
        <w:t xml:space="preserve"> در رمضان، </w:t>
      </w:r>
      <w:r w:rsidR="00716301" w:rsidRPr="00FB2EE3">
        <w:rPr>
          <w:spacing w:val="0"/>
          <w:rtl/>
          <w:lang w:bidi="ar-SA"/>
        </w:rPr>
        <w:t>مشروع</w:t>
      </w:r>
      <w:r w:rsidRPr="00FB2EE3">
        <w:rPr>
          <w:spacing w:val="0"/>
          <w:rtl/>
          <w:lang w:bidi="ar-SA"/>
        </w:rPr>
        <w:t xml:space="preserve"> </w:t>
      </w:r>
      <w:r w:rsidR="00716301" w:rsidRPr="00FB2EE3">
        <w:rPr>
          <w:spacing w:val="0"/>
          <w:rtl/>
          <w:lang w:bidi="ar-SA"/>
        </w:rPr>
        <w:t>نیست</w:t>
      </w:r>
      <w:r w:rsidRPr="00FB2EE3">
        <w:rPr>
          <w:spacing w:val="0"/>
          <w:rtl/>
          <w:lang w:bidi="ar-SA"/>
        </w:rPr>
        <w:t xml:space="preserve">. البته همان‌گونه که در این حدیث آمده، اشکالی ندارد که گاه، نماز شب را با جماعت بخوانند. </w:t>
      </w:r>
      <w:r w:rsidR="00E02B77" w:rsidRPr="00FB2EE3">
        <w:rPr>
          <w:spacing w:val="0"/>
          <w:rtl/>
          <w:lang w:bidi="ar-SA"/>
        </w:rPr>
        <w:t>حذیفه</w:t>
      </w:r>
      <w:r w:rsidR="00E02B77" w:rsidRPr="00FB2EE3">
        <w:rPr>
          <w:spacing w:val="0"/>
          <w:lang w:bidi="ar-SA"/>
        </w:rPr>
        <w:sym w:font="AGA Arabesque" w:char="F074"/>
      </w:r>
      <w:r w:rsidR="00E02B77" w:rsidRPr="00FB2EE3">
        <w:rPr>
          <w:spacing w:val="0"/>
          <w:rtl/>
          <w:lang w:bidi="ar-SA"/>
        </w:rPr>
        <w:t xml:space="preserve"> می‌گوید: پیامبر</w:t>
      </w:r>
      <w:r w:rsidR="00E02B77" w:rsidRPr="00FB2EE3">
        <w:rPr>
          <w:spacing w:val="0"/>
          <w:lang w:bidi="ar-SA"/>
        </w:rPr>
        <w:sym w:font="AGA Arabesque" w:char="F072"/>
      </w:r>
      <w:r w:rsidR="00E02B77" w:rsidRPr="00FB2EE3">
        <w:rPr>
          <w:spacing w:val="0"/>
          <w:rtl/>
          <w:lang w:bidi="ar-SA"/>
        </w:rPr>
        <w:t xml:space="preserve"> سوره‌ی «بقره» را آغاز کرد</w:t>
      </w:r>
      <w:r w:rsidR="006D7E34" w:rsidRPr="00FB2EE3">
        <w:rPr>
          <w:spacing w:val="0"/>
          <w:rtl/>
          <w:lang w:bidi="ar-SA"/>
        </w:rPr>
        <w:t>؛</w:t>
      </w:r>
      <w:r w:rsidR="00E02B77" w:rsidRPr="00FB2EE3">
        <w:rPr>
          <w:spacing w:val="0"/>
          <w:rtl/>
          <w:lang w:bidi="ar-SA"/>
        </w:rPr>
        <w:t xml:space="preserve"> با خود گفتم: در آیه‌ی صدم، رکوع خواهد نمود؛ اما همه‌ی سوره را خواند. حذیفه</w:t>
      </w:r>
      <w:r w:rsidR="00E02B77" w:rsidRPr="00FB2EE3">
        <w:rPr>
          <w:spacing w:val="0"/>
          <w:lang w:bidi="ar-SA"/>
        </w:rPr>
        <w:sym w:font="AGA Arabesque" w:char="F074"/>
      </w:r>
      <w:r w:rsidR="00E02B77" w:rsidRPr="00FB2EE3">
        <w:rPr>
          <w:spacing w:val="0"/>
          <w:rtl/>
          <w:lang w:bidi="ar-SA"/>
        </w:rPr>
        <w:t xml:space="preserve"> گمان می‌کرد که پیامبر</w:t>
      </w:r>
      <w:r w:rsidR="00E02B77" w:rsidRPr="00FB2EE3">
        <w:rPr>
          <w:spacing w:val="0"/>
          <w:lang w:bidi="ar-SA"/>
        </w:rPr>
        <w:sym w:font="AGA Arabesque" w:char="F072"/>
      </w:r>
      <w:r w:rsidR="00E02B77" w:rsidRPr="00FB2EE3">
        <w:rPr>
          <w:spacing w:val="0"/>
          <w:rtl/>
          <w:lang w:bidi="ar-SA"/>
        </w:rPr>
        <w:t xml:space="preserve"> پس از قرائت سوره‌ی «بقره» به رکوع خواهد رفت؛ اما سوره‌ی «نساء» را شروع کرد. حذیفه</w:t>
      </w:r>
      <w:r w:rsidR="00E02B77" w:rsidRPr="00FB2EE3">
        <w:rPr>
          <w:spacing w:val="0"/>
          <w:lang w:bidi="ar-SA"/>
        </w:rPr>
        <w:sym w:font="AGA Arabesque" w:char="F074"/>
      </w:r>
      <w:r w:rsidR="00E02B77" w:rsidRPr="00FB2EE3">
        <w:rPr>
          <w:spacing w:val="0"/>
          <w:rtl/>
          <w:lang w:bidi="ar-SA"/>
        </w:rPr>
        <w:t xml:space="preserve"> با خود می‌گفت: در پایان این سوره، به رکوع خواهد رف</w:t>
      </w:r>
      <w:r w:rsidR="00CD1424" w:rsidRPr="00FB2EE3">
        <w:rPr>
          <w:spacing w:val="0"/>
          <w:rtl/>
          <w:lang w:bidi="ar-SA"/>
        </w:rPr>
        <w:t>ت؛</w:t>
      </w:r>
      <w:r w:rsidR="00E02B77" w:rsidRPr="00FB2EE3">
        <w:rPr>
          <w:spacing w:val="0"/>
          <w:rtl/>
          <w:lang w:bidi="ar-SA"/>
        </w:rPr>
        <w:t xml:space="preserve"> ولی رسول‌خدا</w:t>
      </w:r>
      <w:r w:rsidR="00E02B77" w:rsidRPr="00FB2EE3">
        <w:rPr>
          <w:spacing w:val="0"/>
          <w:lang w:bidi="ar-SA"/>
        </w:rPr>
        <w:sym w:font="AGA Arabesque" w:char="F072"/>
      </w:r>
      <w:r w:rsidR="00E02B77" w:rsidRPr="00FB2EE3">
        <w:rPr>
          <w:spacing w:val="0"/>
          <w:rtl/>
          <w:lang w:bidi="ar-SA"/>
        </w:rPr>
        <w:t xml:space="preserve"> سوره‌ی «آل‌عمران» را آغاز نمود و این سه سوره را به‌طور کامل، آرام و ب</w:t>
      </w:r>
      <w:r w:rsidR="00CD1424" w:rsidRPr="00FB2EE3">
        <w:rPr>
          <w:spacing w:val="0"/>
          <w:rtl/>
          <w:lang w:bidi="ar-SA"/>
        </w:rPr>
        <w:t>ه‌دور از عجله و شتاب</w:t>
      </w:r>
      <w:r w:rsidR="00E02B77" w:rsidRPr="00FB2EE3">
        <w:rPr>
          <w:spacing w:val="0"/>
          <w:rtl/>
          <w:lang w:bidi="ar-SA"/>
        </w:rPr>
        <w:t xml:space="preserve"> خواند؛ به‌گونه‌ای که هرگاه به آیه‌ی دعا می‌رسید، دعا می‌کرد و چون به آیه‌ی تسبیح می‌رسید، تسبیح می‌گفت و هنگامی که به آیه‌ی وعید می‌رسید، پناه می‌جست.</w:t>
      </w:r>
      <w:r w:rsidR="000128FF" w:rsidRPr="00FB2EE3">
        <w:rPr>
          <w:spacing w:val="0"/>
          <w:rtl/>
          <w:lang w:bidi="ar-SA"/>
        </w:rPr>
        <w:t xml:space="preserve"> لذا قرائت رسول‌الله</w:t>
      </w:r>
      <w:r w:rsidR="000128FF" w:rsidRPr="00FB2EE3">
        <w:rPr>
          <w:spacing w:val="0"/>
          <w:lang w:bidi="ar-SA"/>
        </w:rPr>
        <w:sym w:font="AGA Arabesque" w:char="F072"/>
      </w:r>
      <w:r w:rsidR="000128FF" w:rsidRPr="00FB2EE3">
        <w:rPr>
          <w:spacing w:val="0"/>
          <w:rtl/>
          <w:lang w:bidi="ar-SA"/>
        </w:rPr>
        <w:t xml:space="preserve"> با تدبر و تفکر و ذکر و دعا، هم</w:t>
      </w:r>
      <w:r w:rsidR="00CD1424" w:rsidRPr="00FB2EE3">
        <w:rPr>
          <w:spacing w:val="0"/>
          <w:rtl/>
          <w:lang w:bidi="ar-SA"/>
        </w:rPr>
        <w:t>‌</w:t>
      </w:r>
      <w:r w:rsidR="000128FF" w:rsidRPr="00FB2EE3">
        <w:rPr>
          <w:spacing w:val="0"/>
          <w:rtl/>
          <w:lang w:bidi="ar-SA"/>
        </w:rPr>
        <w:t>راه بود</w:t>
      </w:r>
      <w:r w:rsidR="00CD1424" w:rsidRPr="00FB2EE3">
        <w:rPr>
          <w:spacing w:val="0"/>
          <w:rtl/>
          <w:lang w:bidi="ar-SA"/>
        </w:rPr>
        <w:t>؛</w:t>
      </w:r>
      <w:r w:rsidR="000128FF" w:rsidRPr="00FB2EE3">
        <w:rPr>
          <w:spacing w:val="0"/>
          <w:rtl/>
          <w:lang w:bidi="ar-SA"/>
        </w:rPr>
        <w:t xml:space="preserve"> زیرا بدون شک، درخواست رحمت در آیه‌های رحمت، و پناه جستن در آیه‌های وعید و تسبیح گفتن در آیه‌های تسبیح، نتیجه‌ی ‌تدبر و تفکر می‌باشد و چنین قی</w:t>
      </w:r>
      <w:r w:rsidR="00CD1424" w:rsidRPr="00FB2EE3">
        <w:rPr>
          <w:spacing w:val="0"/>
          <w:rtl/>
          <w:lang w:bidi="ar-SA"/>
        </w:rPr>
        <w:t>امی، گلشنی از گلشن‌های بهشت است:</w:t>
      </w:r>
      <w:r w:rsidR="000128FF" w:rsidRPr="00FB2EE3">
        <w:rPr>
          <w:spacing w:val="0"/>
          <w:rtl/>
          <w:lang w:bidi="ar-SA"/>
        </w:rPr>
        <w:t xml:space="preserve"> قرائت قرآن، تسبیح، دعا و تفکر. پیامبر</w:t>
      </w:r>
      <w:r w:rsidR="000128FF" w:rsidRPr="00FB2EE3">
        <w:rPr>
          <w:spacing w:val="0"/>
          <w:lang w:bidi="ar-SA"/>
        </w:rPr>
        <w:sym w:font="AGA Arabesque" w:char="F072"/>
      </w:r>
      <w:r w:rsidR="000128FF" w:rsidRPr="00FB2EE3">
        <w:rPr>
          <w:spacing w:val="0"/>
          <w:rtl/>
          <w:lang w:bidi="ar-SA"/>
        </w:rPr>
        <w:t xml:space="preserve"> سوره‌ی بقره، نساء و آل‌عمران را که بیش از پنج جزء می‌شود، در یک رکعت خواند. حذیفه</w:t>
      </w:r>
      <w:r w:rsidR="000128FF" w:rsidRPr="00FB2EE3">
        <w:rPr>
          <w:spacing w:val="0"/>
          <w:lang w:bidi="ar-SA"/>
        </w:rPr>
        <w:sym w:font="AGA Arabesque" w:char="F074"/>
      </w:r>
      <w:r w:rsidR="000128FF" w:rsidRPr="00FB2EE3">
        <w:rPr>
          <w:spacing w:val="0"/>
          <w:rtl/>
          <w:lang w:bidi="ar-SA"/>
        </w:rPr>
        <w:t xml:space="preserve"> می‌گوید: هرگاه به آیه‌ی رحمت می‌رسید، درخواست رحمت می‌کرد و هنگامی که به آیه‌ای با موضوع تسبیح و ستایش الله می‌رسید، الله را ستایش می‌نمود و چون به آیه‌ی وعید می‌رسید، به الله پناه می‌برد. فکرش را بکنید که خواندن بیش از پنج جزء قرآن، بدین شکل، چه همه طول می‌کشد! از این‌رو وقتی پیامبر</w:t>
      </w:r>
      <w:r w:rsidR="000128FF" w:rsidRPr="00FB2EE3">
        <w:rPr>
          <w:spacing w:val="0"/>
          <w:lang w:bidi="ar-SA"/>
        </w:rPr>
        <w:sym w:font="AGA Arabesque" w:char="F072"/>
      </w:r>
      <w:r w:rsidR="000128FF" w:rsidRPr="00FB2EE3">
        <w:rPr>
          <w:spacing w:val="0"/>
          <w:rtl/>
          <w:lang w:bidi="ar-SA"/>
        </w:rPr>
        <w:t xml:space="preserve"> به نماز شب می‌ایستاد، پاهایش وَرَم می‌کرد.</w:t>
      </w:r>
      <w:r w:rsidR="001743E6" w:rsidRPr="00FB2EE3">
        <w:rPr>
          <w:spacing w:val="0"/>
          <w:rtl/>
          <w:lang w:bidi="ar-SA"/>
        </w:rPr>
        <w:t xml:space="preserve"> حتی ابن‌مسعود</w:t>
      </w:r>
      <w:r w:rsidR="001743E6" w:rsidRPr="00FB2EE3">
        <w:rPr>
          <w:spacing w:val="0"/>
          <w:lang w:bidi="ar-SA"/>
        </w:rPr>
        <w:sym w:font="AGA Arabesque" w:char="F074"/>
      </w:r>
      <w:r w:rsidR="001743E6" w:rsidRPr="00FB2EE3">
        <w:rPr>
          <w:spacing w:val="0"/>
          <w:rtl/>
          <w:lang w:bidi="ar-SA"/>
        </w:rPr>
        <w:t xml:space="preserve"> که جوان بود، یکی از شب‌ها با پیامبر</w:t>
      </w:r>
      <w:r w:rsidR="001743E6" w:rsidRPr="00FB2EE3">
        <w:rPr>
          <w:spacing w:val="0"/>
          <w:lang w:bidi="ar-SA"/>
        </w:rPr>
        <w:sym w:font="AGA Arabesque" w:char="F072"/>
      </w:r>
      <w:r w:rsidR="001743E6" w:rsidRPr="00FB2EE3">
        <w:rPr>
          <w:spacing w:val="0"/>
          <w:rtl/>
          <w:lang w:bidi="ar-SA"/>
        </w:rPr>
        <w:t xml:space="preserve"> به نماز ایستاد. رسول‌الله</w:t>
      </w:r>
      <w:r w:rsidR="001743E6" w:rsidRPr="00FB2EE3">
        <w:rPr>
          <w:spacing w:val="0"/>
          <w:lang w:bidi="ar-SA"/>
        </w:rPr>
        <w:sym w:font="AGA Arabesque" w:char="F072"/>
      </w:r>
      <w:r w:rsidR="001743E6" w:rsidRPr="00FB2EE3">
        <w:rPr>
          <w:spacing w:val="0"/>
          <w:rtl/>
          <w:lang w:bidi="ar-SA"/>
        </w:rPr>
        <w:t xml:space="preserve"> به‌قدری قیام را طولانی کرد که ابن</w:t>
      </w:r>
      <w:r w:rsidR="00CD1424" w:rsidRPr="00FB2EE3">
        <w:rPr>
          <w:spacing w:val="0"/>
          <w:rtl/>
          <w:lang w:bidi="ar-SA"/>
        </w:rPr>
        <w:t>‌</w:t>
      </w:r>
      <w:r w:rsidR="001743E6" w:rsidRPr="00FB2EE3">
        <w:rPr>
          <w:spacing w:val="0"/>
          <w:rtl/>
          <w:lang w:bidi="ar-SA"/>
        </w:rPr>
        <w:t>مسعود</w:t>
      </w:r>
      <w:r w:rsidR="001743E6" w:rsidRPr="00FB2EE3">
        <w:rPr>
          <w:spacing w:val="0"/>
          <w:lang w:bidi="ar-SA"/>
        </w:rPr>
        <w:sym w:font="AGA Arabesque" w:char="F074"/>
      </w:r>
      <w:r w:rsidR="001743E6" w:rsidRPr="00FB2EE3">
        <w:rPr>
          <w:spacing w:val="0"/>
          <w:rtl/>
          <w:lang w:bidi="ar-SA"/>
        </w:rPr>
        <w:t xml:space="preserve"> می‌گوید: «تصمیم بدی گرفتم». از او پرسیدند: چه تصمیمی گرفتی؟ پاسخ داد: «تصمیم گرفتم بنشینم و پیامبر</w:t>
      </w:r>
      <w:r w:rsidR="001743E6" w:rsidRPr="00FB2EE3">
        <w:rPr>
          <w:spacing w:val="0"/>
          <w:lang w:bidi="ar-SA"/>
        </w:rPr>
        <w:sym w:font="AGA Arabesque" w:char="F072"/>
      </w:r>
      <w:r w:rsidR="00CD1424" w:rsidRPr="00FB2EE3">
        <w:rPr>
          <w:spacing w:val="0"/>
          <w:rtl/>
          <w:lang w:bidi="ar-SA"/>
        </w:rPr>
        <w:t xml:space="preserve"> را تنها بگذارم»؛</w:t>
      </w:r>
      <w:r w:rsidR="001743E6" w:rsidRPr="00FB2EE3">
        <w:rPr>
          <w:spacing w:val="0"/>
          <w:rtl/>
          <w:lang w:bidi="ar-SA"/>
        </w:rPr>
        <w:t xml:space="preserve"> یعنی ابن‌مسعود</w:t>
      </w:r>
      <w:r w:rsidR="001743E6" w:rsidRPr="00FB2EE3">
        <w:rPr>
          <w:spacing w:val="0"/>
          <w:lang w:bidi="ar-SA"/>
        </w:rPr>
        <w:sym w:font="AGA Arabesque" w:char="F074"/>
      </w:r>
      <w:r w:rsidR="001743E6" w:rsidRPr="00FB2EE3">
        <w:rPr>
          <w:spacing w:val="0"/>
          <w:rtl/>
          <w:lang w:bidi="ar-SA"/>
        </w:rPr>
        <w:t xml:space="preserve"> توان ایستادن نداشت و نمی‌توانست با رسول‌الله</w:t>
      </w:r>
      <w:r w:rsidR="001743E6" w:rsidRPr="00FB2EE3">
        <w:rPr>
          <w:spacing w:val="0"/>
          <w:lang w:bidi="ar-SA"/>
        </w:rPr>
        <w:sym w:font="AGA Arabesque" w:char="F072"/>
      </w:r>
      <w:r w:rsidR="001743E6" w:rsidRPr="00FB2EE3">
        <w:rPr>
          <w:spacing w:val="0"/>
          <w:rtl/>
          <w:lang w:bidi="ar-SA"/>
        </w:rPr>
        <w:t xml:space="preserve"> هم‌چنان به نماز </w:t>
      </w:r>
      <w:r w:rsidR="00CD1424" w:rsidRPr="00FB2EE3">
        <w:rPr>
          <w:spacing w:val="0"/>
          <w:rtl/>
          <w:lang w:bidi="ar-SA"/>
        </w:rPr>
        <w:t>ادامه دهد</w:t>
      </w:r>
      <w:r w:rsidR="001743E6" w:rsidRPr="00FB2EE3">
        <w:rPr>
          <w:spacing w:val="0"/>
          <w:rtl/>
          <w:lang w:bidi="ar-SA"/>
        </w:rPr>
        <w:t>.</w:t>
      </w:r>
    </w:p>
    <w:p w:rsidR="00FD1EBC" w:rsidRPr="00FB2EE3" w:rsidRDefault="00FD1EBC" w:rsidP="00167AB1">
      <w:pPr>
        <w:autoSpaceDE w:val="0"/>
        <w:autoSpaceDN w:val="0"/>
        <w:adjustRightInd w:val="0"/>
        <w:ind w:firstLine="403"/>
        <w:rPr>
          <w:spacing w:val="0"/>
          <w:rtl/>
          <w:lang w:bidi="ar-SA"/>
        </w:rPr>
      </w:pPr>
      <w:r w:rsidRPr="00FB2EE3">
        <w:rPr>
          <w:spacing w:val="0"/>
          <w:rtl/>
          <w:lang w:bidi="ar-SA"/>
        </w:rPr>
        <w:t>به روایت حذیفه</w:t>
      </w:r>
      <w:r w:rsidRPr="00FB2EE3">
        <w:rPr>
          <w:spacing w:val="0"/>
          <w:lang w:bidi="ar-SA"/>
        </w:rPr>
        <w:sym w:font="AGA Arabesque" w:char="F074"/>
      </w:r>
      <w:r w:rsidRPr="00FB2EE3">
        <w:rPr>
          <w:spacing w:val="0"/>
          <w:rtl/>
          <w:lang w:bidi="ar-SA"/>
        </w:rPr>
        <w:t>، رسول‌الله</w:t>
      </w:r>
      <w:r w:rsidRPr="00FB2EE3">
        <w:rPr>
          <w:spacing w:val="0"/>
          <w:lang w:bidi="ar-SA"/>
        </w:rPr>
        <w:sym w:font="AGA Arabesque" w:char="F072"/>
      </w:r>
      <w:r w:rsidR="00CD1424" w:rsidRPr="00FB2EE3">
        <w:rPr>
          <w:spacing w:val="0"/>
          <w:rtl/>
          <w:lang w:bidi="ar-SA"/>
        </w:rPr>
        <w:t xml:space="preserve"> پس از این‌که این سوره</w:t>
      </w:r>
      <w:r w:rsidRPr="00FB2EE3">
        <w:rPr>
          <w:spacing w:val="0"/>
          <w:rtl/>
          <w:lang w:bidi="ar-SA"/>
        </w:rPr>
        <w:t xml:space="preserve"> را خواند، به رکوع رفت و شروع کرد به گفتن: </w:t>
      </w:r>
      <w:r w:rsidRPr="00FB2EE3">
        <w:rPr>
          <w:rStyle w:val="Char1"/>
          <w:spacing w:val="0"/>
          <w:rtl/>
          <w:lang w:bidi="ar-SA"/>
        </w:rPr>
        <w:t>«سُبحانَ رَبِّيَ الْعظِيمِ»</w:t>
      </w:r>
      <w:r w:rsidR="00CD1424" w:rsidRPr="00FB2EE3">
        <w:rPr>
          <w:spacing w:val="0"/>
          <w:rtl/>
          <w:lang w:bidi="ar-SA"/>
        </w:rPr>
        <w:t xml:space="preserve"> و رکوعش</w:t>
      </w:r>
      <w:r w:rsidRPr="00FB2EE3">
        <w:rPr>
          <w:spacing w:val="0"/>
          <w:rtl/>
          <w:lang w:bidi="ar-SA"/>
        </w:rPr>
        <w:t xml:space="preserve"> به‌اندازه‌ی قیامش طول کشید؛ آن‌گاه از رکوع برخاست و قیام پس از رکوع را نیز طولانی کرد و گفت: </w:t>
      </w:r>
      <w:r w:rsidRPr="00FB2EE3">
        <w:rPr>
          <w:rStyle w:val="Char1"/>
          <w:spacing w:val="0"/>
          <w:rtl/>
          <w:lang w:bidi="ar-SA"/>
        </w:rPr>
        <w:t>«سَمِعَ اللَّهُ لِمن حَمِدَه، ربَّنا لك الْحمدُ»</w:t>
      </w:r>
      <w:r w:rsidR="00CD1424" w:rsidRPr="00FB2EE3">
        <w:rPr>
          <w:spacing w:val="0"/>
          <w:rtl/>
          <w:lang w:bidi="ar-SA"/>
        </w:rPr>
        <w:t>؛</w:t>
      </w:r>
      <w:r w:rsidRPr="00FB2EE3">
        <w:rPr>
          <w:spacing w:val="0"/>
          <w:rtl/>
          <w:lang w:bidi="ar-SA"/>
        </w:rPr>
        <w:t xml:space="preserve"> و این قیامش نیز تقریباً به‌اندازه‌ی رکوعش طولانی بود و سپس به سجده رفت و همواره </w:t>
      </w:r>
      <w:r w:rsidRPr="00FB2EE3">
        <w:rPr>
          <w:rStyle w:val="Char1"/>
          <w:spacing w:val="0"/>
          <w:rtl/>
          <w:lang w:bidi="ar-SA"/>
        </w:rPr>
        <w:t>«سبحان رَبِّيَ الأعلَى»</w:t>
      </w:r>
      <w:r w:rsidRPr="00FB2EE3">
        <w:rPr>
          <w:spacing w:val="0"/>
          <w:rtl/>
          <w:lang w:bidi="ar-SA"/>
        </w:rPr>
        <w:t xml:space="preserve"> می‌گفت تا آن‌ک</w:t>
      </w:r>
      <w:r w:rsidR="00CD1424" w:rsidRPr="00FB2EE3">
        <w:rPr>
          <w:spacing w:val="0"/>
          <w:rtl/>
          <w:lang w:bidi="ar-SA"/>
        </w:rPr>
        <w:t>ه سجده‌اش نیز به‌اندازه‌ی قیامش</w:t>
      </w:r>
      <w:r w:rsidRPr="00FB2EE3">
        <w:rPr>
          <w:spacing w:val="0"/>
          <w:rtl/>
          <w:lang w:bidi="ar-SA"/>
        </w:rPr>
        <w:t xml:space="preserve"> طول کشید.</w:t>
      </w:r>
      <w:r w:rsidR="00BE268C" w:rsidRPr="00FB2EE3">
        <w:rPr>
          <w:spacing w:val="0"/>
          <w:rtl/>
          <w:lang w:bidi="ar-SA"/>
        </w:rPr>
        <w:t xml:space="preserve"> پیامبر</w:t>
      </w:r>
      <w:r w:rsidR="00BE268C" w:rsidRPr="00FB2EE3">
        <w:rPr>
          <w:spacing w:val="0"/>
          <w:lang w:bidi="ar-SA"/>
        </w:rPr>
        <w:sym w:font="AGA Arabesque" w:char="F072"/>
      </w:r>
      <w:r w:rsidR="00BE268C" w:rsidRPr="00FB2EE3">
        <w:rPr>
          <w:spacing w:val="0"/>
          <w:rtl/>
          <w:lang w:bidi="ar-SA"/>
        </w:rPr>
        <w:t xml:space="preserve"> همواره نمازش را متناسب می‌خواند؛ یعنی اگر قیام را طولانی می‌کرد، رکوع و سجده، و قیام پس از رکوع و نشستن در میان دو سجده را نیز به همین اندازه طولا</w:t>
      </w:r>
      <w:r w:rsidR="00CD1424" w:rsidRPr="00FB2EE3">
        <w:rPr>
          <w:spacing w:val="0"/>
          <w:rtl/>
          <w:lang w:bidi="ar-SA"/>
        </w:rPr>
        <w:t>نی می‌نمود و اگر قرائت یا قیامش</w:t>
      </w:r>
      <w:r w:rsidR="00BE268C" w:rsidRPr="00FB2EE3">
        <w:rPr>
          <w:spacing w:val="0"/>
          <w:rtl/>
          <w:lang w:bidi="ar-SA"/>
        </w:rPr>
        <w:t xml:space="preserve"> کوتاه بود، سایر ارکان ن</w:t>
      </w:r>
      <w:r w:rsidR="00CD1424" w:rsidRPr="00FB2EE3">
        <w:rPr>
          <w:spacing w:val="0"/>
          <w:rtl/>
          <w:lang w:bidi="ar-SA"/>
        </w:rPr>
        <w:t>ماز را هم کوتاه می‌کرد تا نمازش</w:t>
      </w:r>
      <w:r w:rsidR="00BE268C" w:rsidRPr="00FB2EE3">
        <w:rPr>
          <w:spacing w:val="0"/>
          <w:rtl/>
          <w:lang w:bidi="ar-SA"/>
        </w:rPr>
        <w:t xml:space="preserve"> متناسب باشد و در نمازهای فرض و نفل به همین‌ شکل عمل می‌نمود.</w:t>
      </w:r>
    </w:p>
    <w:p w:rsidR="00BE268C" w:rsidRPr="00FB2EE3" w:rsidRDefault="006A5A32" w:rsidP="00167AB1">
      <w:pPr>
        <w:autoSpaceDE w:val="0"/>
        <w:autoSpaceDN w:val="0"/>
        <w:adjustRightInd w:val="0"/>
        <w:ind w:firstLine="403"/>
        <w:rPr>
          <w:spacing w:val="0"/>
          <w:rtl/>
          <w:lang w:bidi="ar-SA"/>
        </w:rPr>
      </w:pPr>
      <w:r w:rsidRPr="00FB2EE3">
        <w:rPr>
          <w:spacing w:val="0"/>
          <w:rtl/>
          <w:lang w:bidi="ar-SA"/>
        </w:rPr>
        <w:t>اینک به پاره‌ای از نکاتی می‌پردازیم که ا</w:t>
      </w:r>
      <w:r w:rsidR="00CD1424" w:rsidRPr="00FB2EE3">
        <w:rPr>
          <w:spacing w:val="0"/>
          <w:rtl/>
          <w:lang w:bidi="ar-SA"/>
        </w:rPr>
        <w:t>ز این حدیث</w:t>
      </w:r>
      <w:r w:rsidRPr="00FB2EE3">
        <w:rPr>
          <w:spacing w:val="0"/>
          <w:rtl/>
          <w:lang w:bidi="ar-SA"/>
        </w:rPr>
        <w:t xml:space="preserve"> برداشت می‌شود:</w:t>
      </w:r>
    </w:p>
    <w:p w:rsidR="006A5A32" w:rsidRPr="00FB2EE3" w:rsidRDefault="006A5A32" w:rsidP="00167AB1">
      <w:pPr>
        <w:autoSpaceDE w:val="0"/>
        <w:autoSpaceDN w:val="0"/>
        <w:adjustRightInd w:val="0"/>
        <w:ind w:firstLine="403"/>
        <w:rPr>
          <w:spacing w:val="0"/>
          <w:rtl/>
          <w:lang w:bidi="ar-SA"/>
        </w:rPr>
      </w:pPr>
      <w:r w:rsidRPr="00FB2EE3">
        <w:rPr>
          <w:spacing w:val="0"/>
          <w:rtl/>
          <w:lang w:bidi="ar-SA"/>
        </w:rPr>
        <w:t>نکته‌ی اول، همان انگیزه‌ای</w:t>
      </w:r>
      <w:r w:rsidR="00CD1424" w:rsidRPr="00FB2EE3">
        <w:rPr>
          <w:spacing w:val="0"/>
          <w:rtl/>
          <w:lang w:bidi="ar-SA"/>
        </w:rPr>
        <w:t>‌</w:t>
      </w:r>
      <w:r w:rsidRPr="00FB2EE3">
        <w:rPr>
          <w:spacing w:val="0"/>
          <w:rtl/>
          <w:lang w:bidi="ar-SA"/>
        </w:rPr>
        <w:t>ست که مؤلف</w:t>
      </w:r>
      <w:r w:rsidR="00CD1424" w:rsidRPr="00FB2EE3">
        <w:rPr>
          <w:rFonts w:cs="CTraditional Arabic"/>
          <w:spacing w:val="0"/>
          <w:rtl/>
          <w:lang w:bidi="ar-SA"/>
        </w:rPr>
        <w:t>/</w:t>
      </w:r>
      <w:r w:rsidR="00CD1424" w:rsidRPr="00FB2EE3">
        <w:rPr>
          <w:spacing w:val="0"/>
          <w:rtl/>
          <w:lang w:bidi="ar-SA"/>
        </w:rPr>
        <w:t xml:space="preserve"> را به ذکر این حدیث در این باب</w:t>
      </w:r>
      <w:r w:rsidRPr="00FB2EE3">
        <w:rPr>
          <w:spacing w:val="0"/>
          <w:rtl/>
          <w:lang w:bidi="ar-SA"/>
        </w:rPr>
        <w:t xml:space="preserve"> واداشته است؛ و آن، این‌که روی‌کرد پیامبر</w:t>
      </w:r>
      <w:r w:rsidRPr="00FB2EE3">
        <w:rPr>
          <w:spacing w:val="0"/>
          <w:lang w:bidi="ar-SA"/>
        </w:rPr>
        <w:sym w:font="AGA Arabesque" w:char="F072"/>
      </w:r>
      <w:r w:rsidRPr="00FB2EE3">
        <w:rPr>
          <w:spacing w:val="0"/>
          <w:rtl/>
          <w:lang w:bidi="ar-SA"/>
        </w:rPr>
        <w:t xml:space="preserve"> مانند مجاهدی بود که با نفس خویش برای اطاعت و بندگی الله</w:t>
      </w:r>
      <w:r w:rsidRPr="00FB2EE3">
        <w:rPr>
          <w:spacing w:val="0"/>
          <w:lang w:bidi="ar-SA"/>
        </w:rPr>
        <w:sym w:font="AGA Arabesque" w:char="F055"/>
      </w:r>
      <w:r w:rsidR="00CD1424" w:rsidRPr="00FB2EE3">
        <w:rPr>
          <w:spacing w:val="0"/>
          <w:rtl/>
          <w:lang w:bidi="ar-SA"/>
        </w:rPr>
        <w:t xml:space="preserve"> جهاد می‌کرد؛</w:t>
      </w:r>
      <w:r w:rsidRPr="00FB2EE3">
        <w:rPr>
          <w:spacing w:val="0"/>
          <w:rtl/>
          <w:lang w:bidi="ar-SA"/>
        </w:rPr>
        <w:t xml:space="preserve"> زیرا او، این عمل</w:t>
      </w:r>
      <w:r w:rsidR="00506D1C" w:rsidRPr="00FB2EE3">
        <w:rPr>
          <w:spacing w:val="0"/>
          <w:rtl/>
          <w:lang w:bidi="ar-SA"/>
        </w:rPr>
        <w:t>ِ</w:t>
      </w:r>
      <w:r w:rsidRPr="00FB2EE3">
        <w:rPr>
          <w:spacing w:val="0"/>
          <w:rtl/>
          <w:lang w:bidi="ar-SA"/>
        </w:rPr>
        <w:t xml:space="preserve"> سخت و دشوار را برای کسب رضایت و خشنودی الله متعال انجام می‌داد. همان‌گونه که الله متعال در وصف پیامبر</w:t>
      </w:r>
      <w:r w:rsidRPr="00FB2EE3">
        <w:rPr>
          <w:spacing w:val="0"/>
          <w:lang w:bidi="ar-SA"/>
        </w:rPr>
        <w:sym w:font="AGA Arabesque" w:char="F072"/>
      </w:r>
      <w:r w:rsidRPr="00FB2EE3">
        <w:rPr>
          <w:spacing w:val="0"/>
          <w:rtl/>
          <w:lang w:bidi="ar-SA"/>
        </w:rPr>
        <w:t xml:space="preserve"> و یارانش فرموده است:</w:t>
      </w:r>
    </w:p>
    <w:p w:rsidR="00716301" w:rsidRPr="00B65AB0" w:rsidRDefault="00B65AB0" w:rsidP="00B65AB0">
      <w:pPr>
        <w:pStyle w:val="a1"/>
        <w:rPr>
          <w:rStyle w:val="Char8"/>
          <w:rtl/>
          <w:lang w:bidi="ar-SA"/>
        </w:rPr>
      </w:pPr>
      <w:r>
        <w:rPr>
          <w:rFonts w:ascii="KFGQPC Uthman Taha Naskh" w:cs="KFGQPC Uthman Taha Naskh" w:hint="cs"/>
          <w:rtl/>
          <w:lang w:bidi="ar-SA"/>
        </w:rPr>
        <w:t>﴿</w:t>
      </w:r>
      <w:r>
        <w:rPr>
          <w:rFonts w:ascii="KFGQPC Uthmanic Script HAFS" w:hint="eastAsia"/>
          <w:rtl/>
          <w:lang w:bidi="ar-SA"/>
        </w:rPr>
        <w:t>تَرَى</w:t>
      </w:r>
      <w:r>
        <w:rPr>
          <w:rFonts w:ascii="KFGQPC Uthmanic Script HAFS" w:hint="cs"/>
          <w:rtl/>
          <w:lang w:bidi="ar-SA"/>
        </w:rPr>
        <w:t>ٰ</w:t>
      </w:r>
      <w:r>
        <w:rPr>
          <w:rFonts w:ascii="KFGQPC Uthmanic Script HAFS" w:hint="eastAsia"/>
          <w:rtl/>
          <w:lang w:bidi="ar-SA"/>
        </w:rPr>
        <w:t>هُم</w:t>
      </w:r>
      <w:r>
        <w:rPr>
          <w:rFonts w:ascii="KFGQPC Uthmanic Script HAFS" w:hint="cs"/>
          <w:rtl/>
          <w:lang w:bidi="ar-SA"/>
        </w:rPr>
        <w:t>ۡ</w:t>
      </w:r>
      <w:r>
        <w:rPr>
          <w:rFonts w:ascii="KFGQPC Uthmanic Script HAFS"/>
          <w:rtl/>
          <w:lang w:bidi="ar-SA"/>
        </w:rPr>
        <w:t xml:space="preserve"> </w:t>
      </w:r>
      <w:r>
        <w:rPr>
          <w:rFonts w:ascii="KFGQPC Uthmanic Script HAFS" w:hint="eastAsia"/>
          <w:rtl/>
          <w:lang w:bidi="ar-SA"/>
        </w:rPr>
        <w:t>رُكَّع</w:t>
      </w:r>
      <w:r>
        <w:rPr>
          <w:rFonts w:ascii="KFGQPC Uthmanic Script HAFS" w:hint="cs"/>
          <w:rtl/>
          <w:lang w:bidi="ar-SA"/>
        </w:rPr>
        <w:t>ٗ</w:t>
      </w:r>
      <w:r>
        <w:rPr>
          <w:rFonts w:ascii="KFGQPC Uthmanic Script HAFS" w:hint="eastAsia"/>
          <w:rtl/>
          <w:lang w:bidi="ar-SA"/>
        </w:rPr>
        <w:t>ا</w:t>
      </w:r>
      <w:r>
        <w:rPr>
          <w:rFonts w:ascii="KFGQPC Uthmanic Script HAFS"/>
          <w:rtl/>
          <w:lang w:bidi="ar-SA"/>
        </w:rPr>
        <w:t xml:space="preserve"> </w:t>
      </w:r>
      <w:r>
        <w:rPr>
          <w:rFonts w:ascii="KFGQPC Uthmanic Script HAFS" w:hint="eastAsia"/>
          <w:rtl/>
          <w:lang w:bidi="ar-SA"/>
        </w:rPr>
        <w:t>سُجَّد</w:t>
      </w:r>
      <w:r>
        <w:rPr>
          <w:rFonts w:ascii="KFGQPC Uthmanic Script HAFS" w:hint="cs"/>
          <w:rtl/>
          <w:lang w:bidi="ar-SA"/>
        </w:rPr>
        <w:t>ٗ</w:t>
      </w:r>
      <w:r>
        <w:rPr>
          <w:rFonts w:ascii="KFGQPC Uthmanic Script HAFS" w:hint="eastAsia"/>
          <w:rtl/>
          <w:lang w:bidi="ar-SA"/>
        </w:rPr>
        <w:t>ا</w:t>
      </w:r>
      <w:r>
        <w:rPr>
          <w:rFonts w:ascii="KFGQPC Uthmanic Script HAFS"/>
          <w:rtl/>
          <w:lang w:bidi="ar-SA"/>
        </w:rPr>
        <w:t xml:space="preserve"> </w:t>
      </w:r>
      <w:r>
        <w:rPr>
          <w:rFonts w:ascii="KFGQPC Uthmanic Script HAFS" w:hint="eastAsia"/>
          <w:rtl/>
          <w:lang w:bidi="ar-SA"/>
        </w:rPr>
        <w:t>يَب</w:t>
      </w:r>
      <w:r>
        <w:rPr>
          <w:rFonts w:ascii="KFGQPC Uthmanic Script HAFS" w:hint="cs"/>
          <w:rtl/>
          <w:lang w:bidi="ar-SA"/>
        </w:rPr>
        <w:t>ۡ</w:t>
      </w:r>
      <w:r>
        <w:rPr>
          <w:rFonts w:ascii="KFGQPC Uthmanic Script HAFS" w:hint="eastAsia"/>
          <w:rtl/>
          <w:lang w:bidi="ar-SA"/>
        </w:rPr>
        <w:t>تَغُونَ</w:t>
      </w:r>
      <w:r>
        <w:rPr>
          <w:rFonts w:ascii="KFGQPC Uthmanic Script HAFS"/>
          <w:rtl/>
          <w:lang w:bidi="ar-SA"/>
        </w:rPr>
        <w:t xml:space="preserve"> </w:t>
      </w:r>
      <w:r>
        <w:rPr>
          <w:rFonts w:ascii="KFGQPC Uthmanic Script HAFS" w:hint="eastAsia"/>
          <w:rtl/>
          <w:lang w:bidi="ar-SA"/>
        </w:rPr>
        <w:t>فَض</w:t>
      </w:r>
      <w:r>
        <w:rPr>
          <w:rFonts w:ascii="KFGQPC Uthmanic Script HAFS" w:hint="cs"/>
          <w:rtl/>
          <w:lang w:bidi="ar-SA"/>
        </w:rPr>
        <w:t>ۡ</w:t>
      </w:r>
      <w:r>
        <w:rPr>
          <w:rFonts w:ascii="KFGQPC Uthmanic Script HAFS" w:hint="eastAsia"/>
          <w:rtl/>
          <w:lang w:bidi="ar-SA"/>
        </w:rPr>
        <w:t>ل</w:t>
      </w:r>
      <w:r>
        <w:rPr>
          <w:rFonts w:ascii="KFGQPC Uthmanic Script HAFS" w:hint="cs"/>
          <w:rtl/>
          <w:lang w:bidi="ar-SA"/>
        </w:rPr>
        <w:t>ٗ</w:t>
      </w:r>
      <w:r>
        <w:rPr>
          <w:rFonts w:ascii="KFGQPC Uthmanic Script HAFS" w:hint="eastAsia"/>
          <w:rtl/>
          <w:lang w:bidi="ar-SA"/>
        </w:rPr>
        <w:t>ا</w:t>
      </w:r>
      <w:r>
        <w:rPr>
          <w:rFonts w:ascii="KFGQPC Uthmanic Script HAFS"/>
          <w:rtl/>
          <w:lang w:bidi="ar-SA"/>
        </w:rPr>
        <w:t xml:space="preserve"> </w:t>
      </w:r>
      <w:r>
        <w:rPr>
          <w:rFonts w:ascii="KFGQPC Uthmanic Script HAFS" w:hint="eastAsia"/>
          <w:rtl/>
          <w:lang w:bidi="ar-SA"/>
        </w:rPr>
        <w:t>مِّنَ</w:t>
      </w:r>
      <w:r>
        <w:rPr>
          <w:rFonts w:ascii="KFGQPC Uthmanic Script HAFS"/>
          <w:rtl/>
          <w:lang w:bidi="ar-SA"/>
        </w:rPr>
        <w:t xml:space="preserve"> </w:t>
      </w:r>
      <w:r>
        <w:rPr>
          <w:rFonts w:ascii="KFGQPC Uthmanic Script HAFS" w:hint="cs"/>
          <w:rtl/>
          <w:lang w:bidi="ar-SA"/>
        </w:rPr>
        <w:t>ٱ</w:t>
      </w:r>
      <w:r>
        <w:rPr>
          <w:rFonts w:ascii="KFGQPC Uthmanic Script HAFS" w:hint="eastAsia"/>
          <w:rtl/>
          <w:lang w:bidi="ar-SA"/>
        </w:rPr>
        <w:t>للَّهِ</w:t>
      </w:r>
      <w:r>
        <w:rPr>
          <w:rFonts w:ascii="KFGQPC Uthmanic Script HAFS"/>
          <w:rtl/>
          <w:lang w:bidi="ar-SA"/>
        </w:rPr>
        <w:t xml:space="preserve"> </w:t>
      </w:r>
      <w:r>
        <w:rPr>
          <w:rFonts w:ascii="KFGQPC Uthmanic Script HAFS" w:hint="eastAsia"/>
          <w:rtl/>
          <w:lang w:bidi="ar-SA"/>
        </w:rPr>
        <w:t>وَرِض</w:t>
      </w:r>
      <w:r>
        <w:rPr>
          <w:rFonts w:ascii="KFGQPC Uthmanic Script HAFS" w:hint="cs"/>
          <w:rtl/>
          <w:lang w:bidi="ar-SA"/>
        </w:rPr>
        <w:t>ۡ</w:t>
      </w:r>
      <w:r>
        <w:rPr>
          <w:rFonts w:ascii="KFGQPC Uthmanic Script HAFS" w:hint="eastAsia"/>
          <w:rtl/>
          <w:lang w:bidi="ar-SA"/>
        </w:rPr>
        <w:t>وَ</w:t>
      </w:r>
      <w:r>
        <w:rPr>
          <w:rFonts w:ascii="KFGQPC Uthmanic Script HAFS" w:hint="cs"/>
          <w:rtl/>
          <w:lang w:bidi="ar-SA"/>
        </w:rPr>
        <w:t>ٰ</w:t>
      </w:r>
      <w:r>
        <w:rPr>
          <w:rFonts w:ascii="KFGQPC Uthmanic Script HAFS" w:hint="eastAsia"/>
          <w:rtl/>
          <w:lang w:bidi="ar-SA"/>
        </w:rPr>
        <w:t>ن</w:t>
      </w:r>
      <w:r>
        <w:rPr>
          <w:rFonts w:ascii="KFGQPC Uthmanic Script HAFS" w:hint="cs"/>
          <w:rtl/>
          <w:lang w:bidi="ar-SA"/>
        </w:rPr>
        <w:t>ٗ</w:t>
      </w:r>
      <w:r>
        <w:rPr>
          <w:rFonts w:ascii="KFGQPC Uthmanic Script HAFS" w:hint="eastAsia"/>
          <w:rtl/>
          <w:lang w:bidi="ar-SA"/>
        </w:rPr>
        <w:t>ا</w:t>
      </w:r>
      <w:r>
        <w:rPr>
          <w:rFonts w:ascii="KFGQPC Uthman Taha Naskh" w:cs="KFGQPC Uthman Taha Naskh" w:hint="cs"/>
          <w:rtl/>
          <w:lang w:bidi="ar-SA"/>
        </w:rPr>
        <w:t>﴾</w:t>
      </w:r>
      <w:r>
        <w:rPr>
          <w:rFonts w:ascii="KFGQPC Uthman Taha Naskh" w:cs="KFGQPC Uthman Taha Naskh" w:hint="cs"/>
          <w:rtl/>
          <w:lang w:bidi="ar-SA"/>
        </w:rPr>
        <w:tab/>
      </w:r>
      <w:r w:rsidRPr="00B65AB0">
        <w:rPr>
          <w:rStyle w:val="Char8"/>
          <w:rtl/>
        </w:rPr>
        <w:t xml:space="preserve"> [</w:t>
      </w:r>
      <w:r w:rsidRPr="00B65AB0">
        <w:rPr>
          <w:rStyle w:val="Char8"/>
          <w:rFonts w:hint="eastAsia"/>
          <w:rtl/>
        </w:rPr>
        <w:t>الفتح</w:t>
      </w:r>
      <w:r w:rsidRPr="00B65AB0">
        <w:rPr>
          <w:rStyle w:val="Char8"/>
          <w:rtl/>
        </w:rPr>
        <w:t xml:space="preserve">: </w:t>
      </w:r>
      <w:r w:rsidRPr="00B65AB0">
        <w:rPr>
          <w:rStyle w:val="Char8"/>
          <w:rFonts w:hint="cs"/>
          <w:rtl/>
        </w:rPr>
        <w:t>٢٩</w:t>
      </w:r>
      <w:r w:rsidRPr="00B65AB0">
        <w:rPr>
          <w:rStyle w:val="Char8"/>
          <w:rtl/>
        </w:rPr>
        <w:t>]</w:t>
      </w:r>
      <w:r>
        <w:rPr>
          <w:rFonts w:ascii="KFGQPC Uthman Taha Naskh" w:cs="KFGQPC Uthman Taha Naskh"/>
          <w:rtl/>
          <w:lang w:bidi="ar-SA"/>
        </w:rPr>
        <w:t xml:space="preserve"> </w:t>
      </w:r>
    </w:p>
    <w:p w:rsidR="00716301" w:rsidRPr="00FB2EE3" w:rsidRDefault="00716301" w:rsidP="00167AB1">
      <w:pPr>
        <w:pStyle w:val="a2"/>
        <w:rPr>
          <w:rtl/>
          <w:lang w:bidi="ar-SA"/>
        </w:rPr>
      </w:pPr>
      <w:r w:rsidRPr="00FB2EE3">
        <w:rPr>
          <w:rtl/>
          <w:lang w:bidi="ar-SA"/>
        </w:rPr>
        <w:t xml:space="preserve">آنان را در حال رکوع و </w:t>
      </w:r>
      <w:r w:rsidR="00CF0B5A" w:rsidRPr="00FB2EE3">
        <w:rPr>
          <w:rtl/>
          <w:lang w:bidi="ar-SA"/>
        </w:rPr>
        <w:t>سجده می‌بینی؛ در حالی که فضل و خ</w:t>
      </w:r>
      <w:r w:rsidRPr="00FB2EE3">
        <w:rPr>
          <w:rtl/>
          <w:lang w:bidi="ar-SA"/>
        </w:rPr>
        <w:t>شنودی الله را می‌جویند.</w:t>
      </w:r>
    </w:p>
    <w:p w:rsidR="006A5A32" w:rsidRPr="00FB2EE3" w:rsidRDefault="00716301" w:rsidP="00167AB1">
      <w:pPr>
        <w:autoSpaceDE w:val="0"/>
        <w:autoSpaceDN w:val="0"/>
        <w:adjustRightInd w:val="0"/>
        <w:ind w:firstLine="403"/>
        <w:rPr>
          <w:spacing w:val="0"/>
          <w:rtl/>
          <w:lang w:bidi="ar-SA"/>
        </w:rPr>
      </w:pPr>
      <w:r w:rsidRPr="00FB2EE3">
        <w:rPr>
          <w:spacing w:val="0"/>
          <w:rtl/>
          <w:lang w:bidi="ar-SA"/>
        </w:rPr>
        <w:t xml:space="preserve">هم‌چنین به جواز اقامه‌ی </w:t>
      </w:r>
      <w:r w:rsidR="00CF0B5A" w:rsidRPr="00FB2EE3">
        <w:rPr>
          <w:spacing w:val="0"/>
          <w:rtl/>
          <w:lang w:bidi="ar-SA"/>
        </w:rPr>
        <w:t xml:space="preserve">نماز شب به صورت </w:t>
      </w:r>
      <w:r w:rsidRPr="00FB2EE3">
        <w:rPr>
          <w:spacing w:val="0"/>
          <w:rtl/>
          <w:lang w:bidi="ar-SA"/>
        </w:rPr>
        <w:t xml:space="preserve">جماعت پی می‌بریم؛ البته نه این‌که به صورت دایمی </w:t>
      </w:r>
      <w:r w:rsidR="00D53B6B">
        <w:rPr>
          <w:spacing w:val="0"/>
          <w:rtl/>
          <w:lang w:bidi="ar-SA"/>
        </w:rPr>
        <w:t>یا همی</w:t>
      </w:r>
      <w:r w:rsidR="00CF0B5A" w:rsidRPr="00FB2EE3">
        <w:rPr>
          <w:spacing w:val="0"/>
          <w:rtl/>
          <w:lang w:bidi="ar-SA"/>
        </w:rPr>
        <w:t>ش</w:t>
      </w:r>
      <w:r w:rsidR="00D53B6B">
        <w:rPr>
          <w:rFonts w:hint="cs"/>
          <w:spacing w:val="0"/>
          <w:rtl/>
          <w:lang w:bidi="ar-SA"/>
        </w:rPr>
        <w:t>گ</w:t>
      </w:r>
      <w:r w:rsidR="00CF0B5A" w:rsidRPr="00FB2EE3">
        <w:rPr>
          <w:spacing w:val="0"/>
          <w:rtl/>
          <w:lang w:bidi="ar-SA"/>
        </w:rPr>
        <w:t>ی درآید؛</w:t>
      </w:r>
      <w:r w:rsidRPr="00FB2EE3">
        <w:rPr>
          <w:spacing w:val="0"/>
          <w:rtl/>
          <w:lang w:bidi="ar-SA"/>
        </w:rPr>
        <w:t xml:space="preserve"> بلکه اشکالی ندارد که </w:t>
      </w:r>
      <w:r w:rsidR="00CF0B5A" w:rsidRPr="00FB2EE3">
        <w:rPr>
          <w:spacing w:val="0"/>
          <w:rtl/>
          <w:lang w:bidi="ar-SA"/>
        </w:rPr>
        <w:t>نماز شب، هر از چند گاهی در غیر رمضان</w:t>
      </w:r>
      <w:r w:rsidRPr="00FB2EE3">
        <w:rPr>
          <w:spacing w:val="0"/>
          <w:rtl/>
          <w:lang w:bidi="ar-SA"/>
        </w:rPr>
        <w:t xml:space="preserve"> به جماعت ادا شود؛ ولی در رمضان، سنت است که نماز شب (تراویح) را به جماعت بخوانند.</w:t>
      </w:r>
    </w:p>
    <w:p w:rsidR="00716301" w:rsidRPr="00FB2EE3" w:rsidRDefault="00CF0B5A" w:rsidP="00167AB1">
      <w:pPr>
        <w:autoSpaceDE w:val="0"/>
        <w:autoSpaceDN w:val="0"/>
        <w:adjustRightInd w:val="0"/>
        <w:rPr>
          <w:spacing w:val="0"/>
          <w:rtl/>
          <w:lang w:bidi="ar-SA"/>
        </w:rPr>
      </w:pPr>
      <w:r w:rsidRPr="00FB2EE3">
        <w:rPr>
          <w:spacing w:val="0"/>
          <w:rtl/>
          <w:lang w:bidi="ar-SA"/>
        </w:rPr>
        <w:t>و نیز درمی‌یابیم که خوب</w:t>
      </w:r>
      <w:r w:rsidR="00D431AC" w:rsidRPr="00FB2EE3">
        <w:rPr>
          <w:spacing w:val="0"/>
          <w:rtl/>
          <w:lang w:bidi="ar-SA"/>
        </w:rPr>
        <w:t xml:space="preserve">ست هنگامی که نمازگزار، در نماز شب به آیه‌ی رحمت می‌رسد، درنگ کند و درخواست رحمت نماید؛ مثلاً وقتی به آیه‌ای در وصف بهشت می‌رسد، بگوید: </w:t>
      </w:r>
      <w:r w:rsidR="00D431AC" w:rsidRPr="00FB2EE3">
        <w:rPr>
          <w:rStyle w:val="Char1"/>
          <w:spacing w:val="0"/>
          <w:rtl/>
          <w:lang w:bidi="ar-SA"/>
        </w:rPr>
        <w:t>«</w:t>
      </w:r>
      <w:r w:rsidR="00A90E65" w:rsidRPr="00FB2EE3">
        <w:rPr>
          <w:rStyle w:val="Char1"/>
          <w:spacing w:val="0"/>
          <w:rtl/>
          <w:lang w:bidi="ar-SA"/>
        </w:rPr>
        <w:t>اللَّهمَّ</w:t>
      </w:r>
      <w:r w:rsidR="0085174F" w:rsidRPr="00FB2EE3">
        <w:rPr>
          <w:rStyle w:val="Char1"/>
          <w:spacing w:val="0"/>
          <w:rtl/>
          <w:lang w:bidi="ar-SA"/>
        </w:rPr>
        <w:t xml:space="preserve"> اجعَلنِی مَن أهلِها»</w:t>
      </w:r>
      <w:r w:rsidRPr="00FB2EE3">
        <w:rPr>
          <w:spacing w:val="0"/>
          <w:rtl/>
          <w:lang w:bidi="ar-SA"/>
        </w:rPr>
        <w:t>؛</w:t>
      </w:r>
      <w:r w:rsidR="0085174F" w:rsidRPr="00FB2EE3">
        <w:rPr>
          <w:spacing w:val="0"/>
          <w:rtl/>
          <w:lang w:bidi="ar-SA"/>
        </w:rPr>
        <w:t xml:space="preserve"> یعنی: «یا الله! مرا جزو بهشتیان بگردان». یا بگوید: </w:t>
      </w:r>
      <w:r w:rsidR="0085174F" w:rsidRPr="00FB2EE3">
        <w:rPr>
          <w:rStyle w:val="Char1"/>
          <w:spacing w:val="0"/>
          <w:rtl/>
          <w:lang w:bidi="ar-SA"/>
        </w:rPr>
        <w:t>«اللَّهمَّ إنِّی أسألُ</w:t>
      </w:r>
      <w:r w:rsidR="00FB2EE3" w:rsidRPr="00FB2EE3">
        <w:rPr>
          <w:rStyle w:val="Char1"/>
          <w:spacing w:val="0"/>
          <w:rtl/>
          <w:lang w:bidi="ar-SA"/>
        </w:rPr>
        <w:t>كَ</w:t>
      </w:r>
      <w:r w:rsidR="0085174F" w:rsidRPr="00FB2EE3">
        <w:rPr>
          <w:rStyle w:val="Char1"/>
          <w:spacing w:val="0"/>
          <w:rtl/>
          <w:lang w:bidi="ar-SA"/>
        </w:rPr>
        <w:t xml:space="preserve"> الجَنَّ</w:t>
      </w:r>
      <w:r w:rsidR="00CD495C" w:rsidRPr="00FB2EE3">
        <w:rPr>
          <w:rStyle w:val="Char1"/>
          <w:spacing w:val="0"/>
          <w:rtl/>
          <w:lang w:bidi="ar-SA"/>
        </w:rPr>
        <w:t>ة</w:t>
      </w:r>
      <w:r w:rsidR="0085174F" w:rsidRPr="00FB2EE3">
        <w:rPr>
          <w:rStyle w:val="Char1"/>
          <w:rFonts w:ascii="mylotus" w:hAnsi="mylotus"/>
          <w:spacing w:val="0"/>
          <w:rtl/>
          <w:lang w:bidi="ar-SA"/>
        </w:rPr>
        <w:t>َ</w:t>
      </w:r>
      <w:r w:rsidR="0085174F" w:rsidRPr="00FB2EE3">
        <w:rPr>
          <w:rStyle w:val="Char1"/>
          <w:spacing w:val="0"/>
          <w:rtl/>
          <w:lang w:bidi="ar-SA"/>
        </w:rPr>
        <w:t>»</w:t>
      </w:r>
      <w:r w:rsidRPr="00FB2EE3">
        <w:rPr>
          <w:spacing w:val="0"/>
          <w:rtl/>
          <w:lang w:bidi="ar-SA"/>
        </w:rPr>
        <w:t>؛</w:t>
      </w:r>
      <w:r w:rsidR="0085174F" w:rsidRPr="00FB2EE3">
        <w:rPr>
          <w:spacing w:val="0"/>
          <w:rtl/>
          <w:lang w:bidi="ar-SA"/>
        </w:rPr>
        <w:t xml:space="preserve"> یعنی: «پروردگارا! من، از تو بهشت را درخواست می‌کنم». </w:t>
      </w:r>
      <w:r w:rsidR="000C1F95" w:rsidRPr="00FB2EE3">
        <w:rPr>
          <w:spacing w:val="0"/>
          <w:rtl/>
          <w:lang w:bidi="ar-SA"/>
        </w:rPr>
        <w:t xml:space="preserve">و هرگاه به آیه‌ی وعید می‌رسد، به الله پناه ببرد و بگوید: </w:t>
      </w:r>
      <w:r w:rsidR="000C1F95" w:rsidRPr="00FB2EE3">
        <w:rPr>
          <w:rStyle w:val="Char1"/>
          <w:spacing w:val="0"/>
          <w:rtl/>
          <w:lang w:bidi="ar-SA"/>
        </w:rPr>
        <w:t>«اللّهمَّ إنِّی أعُوذُ بِ</w:t>
      </w:r>
      <w:r w:rsidR="00FB2EE3" w:rsidRPr="00FB2EE3">
        <w:rPr>
          <w:rStyle w:val="Char1"/>
          <w:spacing w:val="0"/>
          <w:rtl/>
          <w:lang w:bidi="ar-SA"/>
        </w:rPr>
        <w:t>كَ</w:t>
      </w:r>
      <w:r w:rsidR="000C1F95" w:rsidRPr="00FB2EE3">
        <w:rPr>
          <w:rStyle w:val="Char1"/>
          <w:spacing w:val="0"/>
          <w:rtl/>
          <w:lang w:bidi="ar-SA"/>
        </w:rPr>
        <w:t xml:space="preserve"> مِنَ النَّارِ»</w:t>
      </w:r>
      <w:r w:rsidRPr="00FB2EE3">
        <w:rPr>
          <w:spacing w:val="0"/>
          <w:rtl/>
          <w:lang w:bidi="ar-SA"/>
        </w:rPr>
        <w:t>؛</w:t>
      </w:r>
      <w:r w:rsidR="000C1F95" w:rsidRPr="00FB2EE3">
        <w:rPr>
          <w:spacing w:val="0"/>
          <w:rtl/>
          <w:lang w:bidi="ar-SA"/>
        </w:rPr>
        <w:t xml:space="preserve"> یعنی: «یا الله</w:t>
      </w:r>
      <w:r w:rsidRPr="00FB2EE3">
        <w:rPr>
          <w:spacing w:val="0"/>
          <w:rtl/>
          <w:lang w:bidi="ar-SA"/>
        </w:rPr>
        <w:t>!</w:t>
      </w:r>
      <w:r w:rsidR="000C1F95" w:rsidRPr="00FB2EE3">
        <w:rPr>
          <w:spacing w:val="0"/>
          <w:rtl/>
          <w:lang w:bidi="ar-SA"/>
        </w:rPr>
        <w:t xml:space="preserve"> من، از آتش دوزخ به تو پناه می‌برم». و چون به آیه‌‌ی تسبیح می‌رسد، الله را به‌بزرگی و به‌پاکی یاد کند؛ یعنی </w:t>
      </w:r>
      <w:r w:rsidR="000C1F95" w:rsidRPr="00FB2EE3">
        <w:rPr>
          <w:rStyle w:val="Char1"/>
          <w:spacing w:val="0"/>
          <w:rtl/>
          <w:lang w:bidi="ar-SA"/>
        </w:rPr>
        <w:t>«الله اکبر»</w:t>
      </w:r>
      <w:r w:rsidR="000C1F95" w:rsidRPr="00FB2EE3">
        <w:rPr>
          <w:spacing w:val="0"/>
          <w:rtl/>
          <w:lang w:bidi="ar-SA"/>
        </w:rPr>
        <w:t xml:space="preserve"> و </w:t>
      </w:r>
      <w:r w:rsidR="000C1F95" w:rsidRPr="00FB2EE3">
        <w:rPr>
          <w:rStyle w:val="Char1"/>
          <w:spacing w:val="0"/>
          <w:rtl/>
          <w:lang w:bidi="ar-SA"/>
        </w:rPr>
        <w:t>«سبحان</w:t>
      </w:r>
      <w:r w:rsidR="000C1F95" w:rsidRPr="00FB2EE3">
        <w:rPr>
          <w:rStyle w:val="Char1"/>
          <w:rFonts w:cs="Times New Roman"/>
          <w:spacing w:val="0"/>
          <w:rtl/>
          <w:lang w:bidi="ar-SA"/>
        </w:rPr>
        <w:t>‌</w:t>
      </w:r>
      <w:r w:rsidR="000C1F95" w:rsidRPr="00FB2EE3">
        <w:rPr>
          <w:rStyle w:val="Char1"/>
          <w:rFonts w:ascii="mylotus" w:hAnsi="mylotus"/>
          <w:spacing w:val="0"/>
          <w:rtl/>
          <w:lang w:bidi="ar-SA"/>
        </w:rPr>
        <w:t>الله»</w:t>
      </w:r>
      <w:r w:rsidR="000C1F95" w:rsidRPr="00FB2EE3">
        <w:rPr>
          <w:spacing w:val="0"/>
          <w:rtl/>
          <w:lang w:bidi="ar-SA"/>
        </w:rPr>
        <w:t xml:space="preserve"> بگوید. این، در نماز شب می‌باشد؛ البته در نماز فرض</w:t>
      </w:r>
      <w:r w:rsidRPr="00FB2EE3">
        <w:rPr>
          <w:spacing w:val="0"/>
          <w:rtl/>
          <w:lang w:bidi="ar-SA"/>
        </w:rPr>
        <w:t xml:space="preserve"> نیز اشکالی ندارد؛</w:t>
      </w:r>
      <w:r w:rsidR="000C1F95" w:rsidRPr="00FB2EE3">
        <w:rPr>
          <w:spacing w:val="0"/>
          <w:rtl/>
          <w:lang w:bidi="ar-SA"/>
        </w:rPr>
        <w:t xml:space="preserve"> اما سنت نیست. </w:t>
      </w:r>
      <w:r w:rsidR="009E6F26" w:rsidRPr="00FB2EE3">
        <w:rPr>
          <w:spacing w:val="0"/>
          <w:rtl/>
          <w:lang w:bidi="ar-SA"/>
        </w:rPr>
        <w:t xml:space="preserve">اگر انجامش دهد، از آن منع نشده است؛ همان‌طور که دستوری درباره‌ی ترک آن، وجود ندارد. </w:t>
      </w:r>
      <w:r w:rsidR="00B0643F" w:rsidRPr="00FB2EE3">
        <w:rPr>
          <w:spacing w:val="0"/>
          <w:rtl/>
          <w:lang w:bidi="ar-SA"/>
        </w:rPr>
        <w:t>بر خلاف نماز شب که بهتر است به شکلی که گفتیم، عمل کند؛ یعنی هنگام قرائت آیه‌ی وعید، به الله پناه ببرد و چون به آیه‌ی رحمت می‌رسد، درخواست رحمت کند و آن‌گاه که آیه‌ی ‌تسبیح را می‌خواند، تسبیح بگوید.</w:t>
      </w:r>
    </w:p>
    <w:p w:rsidR="00B0643F" w:rsidRPr="00FB2EE3" w:rsidRDefault="00F4321C" w:rsidP="00167AB1">
      <w:pPr>
        <w:autoSpaceDE w:val="0"/>
        <w:autoSpaceDN w:val="0"/>
        <w:adjustRightInd w:val="0"/>
        <w:rPr>
          <w:spacing w:val="0"/>
          <w:rtl/>
          <w:lang w:bidi="ar-SA"/>
        </w:rPr>
      </w:pPr>
      <w:r w:rsidRPr="00FB2EE3">
        <w:rPr>
          <w:spacing w:val="0"/>
          <w:rtl/>
          <w:lang w:bidi="ar-SA"/>
        </w:rPr>
        <w:t xml:space="preserve">از این حدیث، چنین برداشت می‌شود که تقدیم برخی از سوره‌ها بر برخی دیگر، جایز است؛ </w:t>
      </w:r>
      <w:r w:rsidR="000232C0" w:rsidRPr="00FB2EE3">
        <w:rPr>
          <w:spacing w:val="0"/>
          <w:rtl/>
          <w:lang w:bidi="ar-SA"/>
        </w:rPr>
        <w:t>چنان‌که</w:t>
      </w:r>
      <w:r w:rsidRPr="00FB2EE3">
        <w:rPr>
          <w:spacing w:val="0"/>
          <w:rtl/>
          <w:lang w:bidi="ar-SA"/>
        </w:rPr>
        <w:t xml:space="preserve"> رسول‌الله</w:t>
      </w:r>
      <w:r w:rsidRPr="00FB2EE3">
        <w:rPr>
          <w:spacing w:val="0"/>
          <w:lang w:bidi="ar-SA"/>
        </w:rPr>
        <w:sym w:font="AGA Arabesque" w:char="F072"/>
      </w:r>
      <w:r w:rsidRPr="00FB2EE3">
        <w:rPr>
          <w:spacing w:val="0"/>
          <w:rtl/>
          <w:lang w:bidi="ar-SA"/>
        </w:rPr>
        <w:t xml:space="preserve"> بر خلاف ترتیب سوره‌ها، ابتدا سوره‌ی «نساء» را قرائت</w:t>
      </w:r>
      <w:r w:rsidR="00CF0B5A" w:rsidRPr="00FB2EE3">
        <w:rPr>
          <w:spacing w:val="0"/>
          <w:rtl/>
          <w:lang w:bidi="ar-SA"/>
        </w:rPr>
        <w:t xml:space="preserve"> کرد و سپس سوره‌ی «آل‌عمران» را؛</w:t>
      </w:r>
      <w:r w:rsidRPr="00FB2EE3">
        <w:rPr>
          <w:spacing w:val="0"/>
          <w:rtl/>
          <w:lang w:bidi="ar-SA"/>
        </w:rPr>
        <w:t xml:space="preserve"> </w:t>
      </w:r>
      <w:r w:rsidR="00785C58" w:rsidRPr="00FB2EE3">
        <w:rPr>
          <w:spacing w:val="0"/>
          <w:rtl/>
          <w:lang w:bidi="ar-SA"/>
        </w:rPr>
        <w:t>البته سنت اخیر پیامبر</w:t>
      </w:r>
      <w:r w:rsidR="00785C58" w:rsidRPr="00FB2EE3">
        <w:rPr>
          <w:spacing w:val="0"/>
          <w:lang w:bidi="ar-SA"/>
        </w:rPr>
        <w:sym w:font="AGA Arabesque" w:char="F072"/>
      </w:r>
      <w:r w:rsidR="00CF0B5A" w:rsidRPr="00FB2EE3">
        <w:rPr>
          <w:spacing w:val="0"/>
          <w:rtl/>
          <w:lang w:bidi="ar-SA"/>
        </w:rPr>
        <w:t>، این است که ترتیب سوره‌ها</w:t>
      </w:r>
      <w:r w:rsidR="00785C58" w:rsidRPr="00FB2EE3">
        <w:rPr>
          <w:spacing w:val="0"/>
          <w:rtl/>
          <w:lang w:bidi="ar-SA"/>
        </w:rPr>
        <w:t xml:space="preserve"> رعایت شود. والله اعلم. رسول‌الله</w:t>
      </w:r>
      <w:r w:rsidR="00785C58" w:rsidRPr="00FB2EE3">
        <w:rPr>
          <w:spacing w:val="0"/>
          <w:lang w:bidi="ar-SA"/>
        </w:rPr>
        <w:sym w:font="AGA Arabesque" w:char="F072"/>
      </w:r>
      <w:r w:rsidR="00785C58" w:rsidRPr="00FB2EE3">
        <w:rPr>
          <w:spacing w:val="0"/>
          <w:rtl/>
          <w:lang w:bidi="ar-SA"/>
        </w:rPr>
        <w:t xml:space="preserve"> در نهایت، سوره‌ی «آل‌عمران» را بر سوره‌ی «نساء» مقدّم نمود و صحابه</w:t>
      </w:r>
      <w:r w:rsidR="00785C58" w:rsidRPr="00FB2EE3">
        <w:rPr>
          <w:spacing w:val="0"/>
          <w:lang w:bidi="ar-SA"/>
        </w:rPr>
        <w:sym w:font="AGA Arabesque" w:char="F079"/>
      </w:r>
      <w:r w:rsidR="00785C58" w:rsidRPr="00FB2EE3">
        <w:rPr>
          <w:spacing w:val="0"/>
          <w:rtl/>
          <w:lang w:bidi="ar-SA"/>
        </w:rPr>
        <w:t xml:space="preserve"> نیز همین ترتیب را رعایت کردند. رسول‌الله</w:t>
      </w:r>
      <w:r w:rsidR="00785C58" w:rsidRPr="00FB2EE3">
        <w:rPr>
          <w:spacing w:val="0"/>
          <w:lang w:bidi="ar-SA"/>
        </w:rPr>
        <w:sym w:font="AGA Arabesque" w:char="F072"/>
      </w:r>
      <w:r w:rsidR="00785C58" w:rsidRPr="00FB2EE3">
        <w:rPr>
          <w:spacing w:val="0"/>
          <w:rtl/>
          <w:lang w:bidi="ar-SA"/>
        </w:rPr>
        <w:t xml:space="preserve"> خود، سوره‌ی «بقره» و «آل‌عمران» را به ترتیب و در کنار هم ذکر کرده و فرموده است: </w:t>
      </w:r>
      <w:r w:rsidR="00785C58" w:rsidRPr="00FB2EE3">
        <w:rPr>
          <w:rStyle w:val="Char1"/>
          <w:spacing w:val="0"/>
          <w:rtl/>
          <w:lang w:bidi="ar-SA"/>
        </w:rPr>
        <w:t>«اقْرَءُوا الزَّهْرَاوَيْنِ الْبَقَرَةَ وَآلَ عِمْرَانَ فَإِنَّهُمَا تَأْتِيَانِ يَوْمَ الْقِيَامَةِ كَأَنَّهُمَا غَمَامَتَانِ أَوْ كَأَنَّهُمَا غَيَايَتَانِ أَوْ كَأَنَّهُمَا فِرْقَانِ مِنْ طَيْرٍ صَوَافَّ تحَاجَّانِ عَنْ أَصْحَابِهِمَا یَومَ القِیَام</w:t>
      </w:r>
      <w:r w:rsidR="00040EE9" w:rsidRPr="00FB2EE3">
        <w:rPr>
          <w:rStyle w:val="Char1"/>
          <w:spacing w:val="0"/>
          <w:rtl/>
          <w:lang w:bidi="ar-SA"/>
        </w:rPr>
        <w:t>ة</w:t>
      </w:r>
      <w:r w:rsidR="00785C58" w:rsidRPr="00FB2EE3">
        <w:rPr>
          <w:rStyle w:val="Char1"/>
          <w:spacing w:val="0"/>
          <w:rtl/>
          <w:lang w:bidi="ar-SA"/>
        </w:rPr>
        <w:t>»</w:t>
      </w:r>
      <w:r w:rsidR="00CF0B5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
      </w:r>
      <w:r w:rsidR="00FB2EE3" w:rsidRPr="00FB2EE3">
        <w:rPr>
          <w:rStyle w:val="FootnoteReference"/>
          <w:rFonts w:cs="B Lotus"/>
          <w:spacing w:val="0"/>
          <w:szCs w:val="28"/>
          <w:rtl/>
          <w:lang w:bidi="ar-SA"/>
        </w:rPr>
        <w:t>)</w:t>
      </w:r>
      <w:r w:rsidR="00785C58" w:rsidRPr="00FB2EE3">
        <w:rPr>
          <w:spacing w:val="0"/>
          <w:rtl/>
          <w:lang w:bidi="ar-SA"/>
        </w:rPr>
        <w:t xml:space="preserve"> یعنی: «دو سوره‌ی نورانی و هدایت‌بخش بقره و آل‌عمران را بخوانید؛ زیرا </w:t>
      </w:r>
      <w:r w:rsidR="00B7030B" w:rsidRPr="00FB2EE3">
        <w:rPr>
          <w:spacing w:val="0"/>
          <w:rtl/>
          <w:lang w:bidi="ar-SA"/>
        </w:rPr>
        <w:t xml:space="preserve">روز قیامت مانند دو ابر یا دو سایه یا دو دسته از پرندگان بال‌گشوده، بالای سر خوانندگان خود قرار می‌گیرند و از آن‌ها دفاع می‌کنند». </w:t>
      </w:r>
      <w:r w:rsidR="007A112C" w:rsidRPr="00FB2EE3">
        <w:rPr>
          <w:spacing w:val="0"/>
          <w:rtl/>
          <w:lang w:bidi="ar-SA"/>
        </w:rPr>
        <w:t>به هر حال، ترتیب سوره‌ها، بدین صورت است که ابتدا سوره‌ی آل‌عمران و سپس سوره‌‌ی نساء قرار دارد.</w:t>
      </w:r>
    </w:p>
    <w:p w:rsidR="006B3917" w:rsidRPr="00FB2EE3" w:rsidRDefault="006B3917" w:rsidP="00FB2EE3">
      <w:pPr>
        <w:rPr>
          <w:spacing w:val="0"/>
          <w:rtl/>
          <w:lang w:bidi="ar-SA"/>
        </w:rPr>
      </w:pPr>
      <w:r w:rsidRPr="00FB2EE3">
        <w:rPr>
          <w:spacing w:val="0"/>
          <w:rtl/>
          <w:lang w:bidi="ar-SA"/>
        </w:rPr>
        <w:t>این حدیث، نشان می‌دهد که رسول‌الله</w:t>
      </w:r>
      <w:r w:rsidRPr="00FB2EE3">
        <w:rPr>
          <w:spacing w:val="0"/>
          <w:lang w:bidi="ar-SA"/>
        </w:rPr>
        <w:sym w:font="AGA Arabesque" w:char="F072"/>
      </w:r>
      <w:r w:rsidRPr="00FB2EE3">
        <w:rPr>
          <w:spacing w:val="0"/>
          <w:rtl/>
          <w:lang w:bidi="ar-SA"/>
        </w:rPr>
        <w:t xml:space="preserve"> تسبیح را بارها تکرار می‌کرد؛ زیرا حذیفه</w:t>
      </w:r>
      <w:r w:rsidRPr="00FB2EE3">
        <w:rPr>
          <w:spacing w:val="0"/>
          <w:lang w:bidi="ar-SA"/>
        </w:rPr>
        <w:sym w:font="AGA Arabesque" w:char="F074"/>
      </w:r>
      <w:r w:rsidRPr="00FB2EE3">
        <w:rPr>
          <w:spacing w:val="0"/>
          <w:rtl/>
          <w:lang w:bidi="ar-SA"/>
        </w:rPr>
        <w:t xml:space="preserve"> می‌گوید: </w:t>
      </w:r>
      <w:r w:rsidRPr="00FB2EE3">
        <w:rPr>
          <w:rStyle w:val="Char1"/>
          <w:spacing w:val="0"/>
          <w:rtl/>
          <w:lang w:bidi="ar-SA"/>
        </w:rPr>
        <w:t>«سُبحانَ رَبِّيَ الْعظِيمِ»</w:t>
      </w:r>
      <w:r w:rsidRPr="00FB2EE3">
        <w:rPr>
          <w:spacing w:val="0"/>
          <w:rtl/>
          <w:lang w:bidi="ar-SA"/>
        </w:rPr>
        <w:t xml:space="preserve"> و </w:t>
      </w:r>
      <w:r w:rsidRPr="00FB2EE3">
        <w:rPr>
          <w:rStyle w:val="Char1"/>
          <w:spacing w:val="0"/>
          <w:rtl/>
          <w:lang w:bidi="ar-SA"/>
        </w:rPr>
        <w:t>«سبحان رَبِّيَ الأعلَى»</w:t>
      </w:r>
      <w:r w:rsidRPr="00FB2EE3">
        <w:rPr>
          <w:spacing w:val="0"/>
          <w:rtl/>
          <w:lang w:bidi="ar-SA"/>
        </w:rPr>
        <w:t xml:space="preserve"> می‌گفت و رکوع و سجده‌اش را طولانی می‌نمود. حذیفه</w:t>
      </w:r>
      <w:r w:rsidRPr="00FB2EE3">
        <w:rPr>
          <w:spacing w:val="0"/>
          <w:lang w:bidi="ar-SA"/>
        </w:rPr>
        <w:sym w:font="AGA Arabesque" w:char="F074"/>
      </w:r>
      <w:r w:rsidRPr="00FB2EE3">
        <w:rPr>
          <w:spacing w:val="0"/>
          <w:rtl/>
          <w:lang w:bidi="ar-SA"/>
        </w:rPr>
        <w:t xml:space="preserve"> تسبیح دیگری را ذکر نکرده است و این، بدین معناست که تکرار</w:t>
      </w:r>
      <w:r w:rsidR="00CF0B5A" w:rsidRPr="00FB2EE3">
        <w:rPr>
          <w:spacing w:val="0"/>
          <w:rtl/>
          <w:lang w:bidi="ar-SA"/>
        </w:rPr>
        <w:t xml:space="preserve"> تسبیح رکوع و سجده، سنت می‌باشد؛</w:t>
      </w:r>
      <w:r w:rsidRPr="00FB2EE3">
        <w:rPr>
          <w:spacing w:val="0"/>
          <w:rtl/>
          <w:lang w:bidi="ar-SA"/>
        </w:rPr>
        <w:t xml:space="preserve"> البته باید دانست که رسول‌الله</w:t>
      </w:r>
      <w:r w:rsidRPr="00FB2EE3">
        <w:rPr>
          <w:spacing w:val="0"/>
          <w:lang w:bidi="ar-SA"/>
        </w:rPr>
        <w:sym w:font="AGA Arabesque" w:char="F072"/>
      </w:r>
      <w:r w:rsidRPr="00FB2EE3">
        <w:rPr>
          <w:spacing w:val="0"/>
          <w:rtl/>
          <w:lang w:bidi="ar-SA"/>
        </w:rPr>
        <w:t xml:space="preserve"> در رکوع و سجده‌اش عبارت‌های دیگری را نیز بارها تکرار می‌کرد؛ مانند: </w:t>
      </w:r>
      <w:r w:rsidRPr="00FB2EE3">
        <w:rPr>
          <w:rStyle w:val="Char1"/>
          <w:spacing w:val="0"/>
          <w:rtl/>
          <w:lang w:bidi="ar-SA"/>
        </w:rPr>
        <w:t>«</w:t>
      </w:r>
      <w:r w:rsidR="00FB2EE3" w:rsidRPr="00FB2EE3">
        <w:rPr>
          <w:rStyle w:val="Char1"/>
          <w:spacing w:val="0"/>
          <w:rtl/>
          <w:lang w:bidi="ar-SA"/>
        </w:rPr>
        <w:t>سُبحَانَ</w:t>
      </w:r>
      <w:r w:rsidR="00FB2EE3" w:rsidRPr="00FB2EE3">
        <w:rPr>
          <w:rStyle w:val="Char1"/>
          <w:rFonts w:hint="cs"/>
          <w:spacing w:val="0"/>
          <w:rtl/>
          <w:lang w:bidi="ar-SA"/>
        </w:rPr>
        <w:t>ك</w:t>
      </w:r>
      <w:r w:rsidRPr="00FB2EE3">
        <w:rPr>
          <w:rStyle w:val="Char1"/>
          <w:spacing w:val="0"/>
          <w:rtl/>
          <w:lang w:bidi="ar-SA"/>
        </w:rPr>
        <w:t>َ اللَّهمَّ ربَّنا وبِحَمدِ</w:t>
      </w:r>
      <w:r w:rsidR="00FB2EE3" w:rsidRPr="00FB2EE3">
        <w:rPr>
          <w:rStyle w:val="Char1"/>
          <w:rFonts w:hint="cs"/>
          <w:spacing w:val="0"/>
          <w:rtl/>
          <w:lang w:bidi="ar-SA"/>
        </w:rPr>
        <w:t>ك</w:t>
      </w:r>
      <w:r w:rsidRPr="00FB2EE3">
        <w:rPr>
          <w:rStyle w:val="Char1"/>
          <w:spacing w:val="0"/>
          <w:rtl/>
          <w:lang w:bidi="ar-SA"/>
        </w:rPr>
        <w:t>َ اللَّهمَّ اغفِر لِي»</w:t>
      </w:r>
      <w:r w:rsidRPr="00FB2EE3">
        <w:rPr>
          <w:spacing w:val="0"/>
          <w:rtl/>
          <w:lang w:bidi="ar-SA"/>
        </w:rPr>
        <w:t xml:space="preserve"> یا </w:t>
      </w:r>
      <w:r w:rsidRPr="00FB2EE3">
        <w:rPr>
          <w:rStyle w:val="Char1"/>
          <w:spacing w:val="0"/>
          <w:rtl/>
          <w:lang w:bidi="ar-SA"/>
        </w:rPr>
        <w:t>«سُبُّوحٌ قُدُّوسٌ رَبُّ الملائ</w:t>
      </w:r>
      <w:r w:rsidR="00FB2EE3" w:rsidRPr="00FB2EE3">
        <w:rPr>
          <w:rStyle w:val="Char1"/>
          <w:spacing w:val="0"/>
          <w:rtl/>
          <w:lang w:bidi="ar-SA"/>
        </w:rPr>
        <w:t>كَ</w:t>
      </w:r>
      <w:r w:rsidR="00567F5D" w:rsidRPr="00FB2EE3">
        <w:rPr>
          <w:rStyle w:val="Char1"/>
          <w:spacing w:val="0"/>
          <w:rtl/>
          <w:lang w:bidi="ar-SA"/>
        </w:rPr>
        <w:t>ةِ</w:t>
      </w:r>
      <w:r w:rsidRPr="00FB2EE3">
        <w:rPr>
          <w:rStyle w:val="Char1"/>
          <w:spacing w:val="0"/>
          <w:rtl/>
          <w:lang w:bidi="ar-SA"/>
        </w:rPr>
        <w:t xml:space="preserve"> والرُّوح»</w:t>
      </w:r>
      <w:r w:rsidRPr="00FB2EE3">
        <w:rPr>
          <w:spacing w:val="0"/>
          <w:rtl/>
          <w:lang w:bidi="ar-SA"/>
        </w:rPr>
        <w:t>.</w:t>
      </w:r>
      <w:r w:rsidR="00E82C1D" w:rsidRPr="00FB2EE3">
        <w:rPr>
          <w:spacing w:val="0"/>
          <w:rtl/>
          <w:lang w:bidi="ar-SA"/>
        </w:rPr>
        <w:t xml:space="preserve"> لذا </w:t>
      </w:r>
      <w:r w:rsidR="00CF0B5A" w:rsidRPr="00FB2EE3">
        <w:rPr>
          <w:spacing w:val="0"/>
          <w:rtl/>
          <w:lang w:bidi="ar-SA"/>
        </w:rPr>
        <w:t xml:space="preserve">در نماز، </w:t>
      </w:r>
      <w:r w:rsidR="00E82C1D" w:rsidRPr="00FB2EE3">
        <w:rPr>
          <w:spacing w:val="0"/>
          <w:rtl/>
          <w:lang w:bidi="ar-SA"/>
        </w:rPr>
        <w:t>خواندن هر ذکر یا دعایی که از پیامبر</w:t>
      </w:r>
      <w:r w:rsidR="00E82C1D" w:rsidRPr="00FB2EE3">
        <w:rPr>
          <w:spacing w:val="0"/>
          <w:lang w:bidi="ar-SA"/>
        </w:rPr>
        <w:sym w:font="AGA Arabesque" w:char="F072"/>
      </w:r>
      <w:r w:rsidR="00E82C1D" w:rsidRPr="00FB2EE3">
        <w:rPr>
          <w:spacing w:val="0"/>
          <w:rtl/>
          <w:lang w:bidi="ar-SA"/>
        </w:rPr>
        <w:t xml:space="preserve"> ثابت شده، سنت است.</w:t>
      </w:r>
    </w:p>
    <w:p w:rsidR="00E82C1D" w:rsidRPr="00FB2EE3" w:rsidRDefault="00AB5A34" w:rsidP="00167AB1">
      <w:pPr>
        <w:rPr>
          <w:spacing w:val="0"/>
          <w:rtl/>
          <w:lang w:bidi="ar-SA"/>
        </w:rPr>
      </w:pPr>
      <w:r w:rsidRPr="00FB2EE3">
        <w:rPr>
          <w:spacing w:val="0"/>
          <w:rtl/>
          <w:lang w:bidi="ar-SA"/>
        </w:rPr>
        <w:t>از الله متعال درخواست می‌کنم که به همه‌ی ما در ظاهر و باطن، توفیق پیروی از پیامبرش</w:t>
      </w:r>
      <w:r w:rsidRPr="00FB2EE3">
        <w:rPr>
          <w:spacing w:val="0"/>
          <w:lang w:bidi="ar-SA"/>
        </w:rPr>
        <w:sym w:font="AGA Arabesque" w:char="F072"/>
      </w:r>
      <w:r w:rsidRPr="00FB2EE3">
        <w:rPr>
          <w:spacing w:val="0"/>
          <w:rtl/>
          <w:lang w:bidi="ar-SA"/>
        </w:rPr>
        <w:t xml:space="preserve"> را عنایت بفرماید و خود، کارساز و یاری‌گر ما در دنیا و آخرت باشد؛ به‌یقین او، بخشنده و بزرگوار است.</w:t>
      </w:r>
    </w:p>
    <w:p w:rsidR="00AE7EDD" w:rsidRPr="00FB2EE3" w:rsidRDefault="00AE7EDD" w:rsidP="00A10177">
      <w:pPr>
        <w:ind w:firstLine="0"/>
        <w:jc w:val="center"/>
        <w:rPr>
          <w:spacing w:val="0"/>
          <w:rtl/>
          <w:lang w:bidi="ar-SA"/>
        </w:rPr>
      </w:pPr>
      <w:r w:rsidRPr="00FB2EE3">
        <w:rPr>
          <w:spacing w:val="0"/>
          <w:rtl/>
          <w:lang w:bidi="ar-SA"/>
        </w:rPr>
        <w:t>***</w:t>
      </w:r>
    </w:p>
    <w:p w:rsidR="00576AFC" w:rsidRPr="00FB2EE3" w:rsidRDefault="00AE7EDD" w:rsidP="00167AB1">
      <w:pPr>
        <w:pStyle w:val="a4"/>
        <w:rPr>
          <w:rtl/>
          <w:lang w:bidi="ar-SA"/>
        </w:rPr>
      </w:pPr>
      <w:r w:rsidRPr="00FB2EE3">
        <w:rPr>
          <w:rtl/>
          <w:lang w:bidi="ar-SA"/>
        </w:rPr>
        <w:t>105</w:t>
      </w:r>
      <w:r w:rsidR="00BB4C58" w:rsidRPr="00FB2EE3">
        <w:rPr>
          <w:rtl/>
          <w:lang w:bidi="ar-SA"/>
        </w:rPr>
        <w:t>-</w:t>
      </w:r>
      <w:r w:rsidRPr="00FB2EE3">
        <w:rPr>
          <w:rtl/>
          <w:lang w:bidi="ar-SA"/>
        </w:rPr>
        <w:t xml:space="preserve"> </w:t>
      </w:r>
      <w:r w:rsidR="00576AFC" w:rsidRPr="00FB2EE3">
        <w:rPr>
          <w:rtl/>
          <w:lang w:bidi="ar-SA"/>
        </w:rPr>
        <w:t>التاسع: عن ابن مسعودٍ</w:t>
      </w:r>
      <w:r w:rsidR="00576AFC" w:rsidRPr="00FB2EE3">
        <w:rPr>
          <w:b w:val="0"/>
          <w:bCs w:val="0"/>
          <w:rtl/>
          <w:lang w:bidi="ar-SA"/>
        </w:rPr>
        <w:sym w:font="AGA Arabesque" w:char="F074"/>
      </w:r>
      <w:r w:rsidR="00576AFC" w:rsidRPr="00FB2EE3">
        <w:rPr>
          <w:rtl/>
          <w:lang w:bidi="ar-SA"/>
        </w:rPr>
        <w:t xml:space="preserve"> قال: صلَّيْت مَعَ النَّبِيِّ</w:t>
      </w:r>
      <w:r w:rsidR="00576AFC" w:rsidRPr="00FB2EE3">
        <w:rPr>
          <w:b w:val="0"/>
          <w:bCs w:val="0"/>
          <w:rtl/>
          <w:lang w:bidi="ar-SA"/>
        </w:rPr>
        <w:sym w:font="AGA Arabesque" w:char="F072"/>
      </w:r>
      <w:r w:rsidR="00576AFC" w:rsidRPr="00FB2EE3">
        <w:rPr>
          <w:rtl/>
          <w:lang w:bidi="ar-SA"/>
        </w:rPr>
        <w:t xml:space="preserve"> لَيلَةً، فَأَطَالَ الْقِيامَ حتَّى هممْتُ بِأمرِ سُوءٍ! قِیلَ: وَمَا هممْتَ بِهِ؟ قَالَ: هممْتُ أَنْ أجْلِسَ وَأدعَهُ.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4"/>
      </w:r>
      <w:r w:rsidR="00FB2EE3" w:rsidRPr="00FB2EE3">
        <w:rPr>
          <w:rStyle w:val="FootnoteReference"/>
          <w:rFonts w:cs="B Lotus"/>
          <w:bCs w:val="0"/>
          <w:szCs w:val="28"/>
          <w:rtl/>
          <w:lang w:bidi="ar-SA"/>
        </w:rPr>
        <w:t>)</w:t>
      </w:r>
    </w:p>
    <w:p w:rsidR="00881E8A" w:rsidRPr="00FB2EE3" w:rsidRDefault="00BB4C58"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EA10D6" w:rsidRPr="00FB2EE3">
        <w:rPr>
          <w:spacing w:val="0"/>
          <w:rtl/>
          <w:lang w:bidi="ar-SA"/>
        </w:rPr>
        <w:t>ابن‌مسعود</w:t>
      </w:r>
      <w:r w:rsidR="00EA10D6" w:rsidRPr="00FB2EE3">
        <w:rPr>
          <w:spacing w:val="0"/>
          <w:lang w:bidi="ar-SA"/>
        </w:rPr>
        <w:sym w:font="AGA Arabesque" w:char="F074"/>
      </w:r>
      <w:r w:rsidR="00EA10D6" w:rsidRPr="00FB2EE3">
        <w:rPr>
          <w:spacing w:val="0"/>
          <w:rtl/>
          <w:lang w:bidi="ar-SA"/>
        </w:rPr>
        <w:t xml:space="preserve"> می‌گوید: یکی از شب‌ها با پیامبر</w:t>
      </w:r>
      <w:r w:rsidR="00EA10D6" w:rsidRPr="00FB2EE3">
        <w:rPr>
          <w:spacing w:val="0"/>
          <w:lang w:bidi="ar-SA"/>
        </w:rPr>
        <w:sym w:font="AGA Arabesque" w:char="F072"/>
      </w:r>
      <w:r w:rsidR="00EA10D6" w:rsidRPr="00FB2EE3">
        <w:rPr>
          <w:spacing w:val="0"/>
          <w:rtl/>
          <w:lang w:bidi="ar-SA"/>
        </w:rPr>
        <w:t xml:space="preserve"> به نماز ایستادم. رسول‌الله</w:t>
      </w:r>
      <w:r w:rsidR="00EA10D6" w:rsidRPr="00FB2EE3">
        <w:rPr>
          <w:spacing w:val="0"/>
          <w:lang w:bidi="ar-SA"/>
        </w:rPr>
        <w:sym w:font="AGA Arabesque" w:char="F072"/>
      </w:r>
      <w:r w:rsidR="00EA10D6" w:rsidRPr="00FB2EE3">
        <w:rPr>
          <w:spacing w:val="0"/>
          <w:rtl/>
          <w:lang w:bidi="ar-SA"/>
        </w:rPr>
        <w:t xml:space="preserve"> به‌قدری قیام را طولانی کرد که تصمیم بدی گرفتم. از او پرسی</w:t>
      </w:r>
      <w:r w:rsidR="00635C6C" w:rsidRPr="00FB2EE3">
        <w:rPr>
          <w:spacing w:val="0"/>
          <w:rtl/>
          <w:lang w:bidi="ar-SA"/>
        </w:rPr>
        <w:t xml:space="preserve">دند: </w:t>
      </w:r>
      <w:r w:rsidR="00EA10D6" w:rsidRPr="00FB2EE3">
        <w:rPr>
          <w:spacing w:val="0"/>
          <w:rtl/>
          <w:lang w:bidi="ar-SA"/>
        </w:rPr>
        <w:t>چه تصمیمی گرفتی؟ پاسخ داد: تصمیم گرفتم بنشینم و پیامبر</w:t>
      </w:r>
      <w:r w:rsidR="00EA10D6" w:rsidRPr="00FB2EE3">
        <w:rPr>
          <w:spacing w:val="0"/>
          <w:lang w:bidi="ar-SA"/>
        </w:rPr>
        <w:sym w:font="AGA Arabesque" w:char="F072"/>
      </w:r>
      <w:r w:rsidR="00EA10D6" w:rsidRPr="00FB2EE3">
        <w:rPr>
          <w:spacing w:val="0"/>
          <w:rtl/>
          <w:lang w:bidi="ar-SA"/>
        </w:rPr>
        <w:t xml:space="preserve"> را تنها بگذارم</w:t>
      </w:r>
      <w:r w:rsidR="00635C6C" w:rsidRPr="00FB2EE3">
        <w:rPr>
          <w:spacing w:val="0"/>
          <w:rtl/>
          <w:lang w:bidi="ar-SA"/>
        </w:rPr>
        <w:t>.</w:t>
      </w:r>
    </w:p>
    <w:p w:rsidR="006B1ACB" w:rsidRPr="00FB2EE3" w:rsidRDefault="00CF0B5A" w:rsidP="00167AB1">
      <w:pPr>
        <w:pStyle w:val="a4"/>
        <w:rPr>
          <w:rFonts w:cs="B Badr"/>
          <w:rtl/>
          <w:lang w:bidi="ar-SA"/>
        </w:rPr>
      </w:pPr>
      <w:r w:rsidRPr="00FB2EE3">
        <w:rPr>
          <w:rtl/>
          <w:lang w:bidi="ar-SA"/>
        </w:rPr>
        <w:t>106-</w:t>
      </w:r>
      <w:r w:rsidR="00A156F8" w:rsidRPr="00FB2EE3">
        <w:rPr>
          <w:rtl/>
          <w:lang w:bidi="ar-SA"/>
        </w:rPr>
        <w:t xml:space="preserve"> </w:t>
      </w:r>
      <w:r w:rsidR="006B1ACB" w:rsidRPr="00FB2EE3">
        <w:rPr>
          <w:rtl/>
          <w:lang w:bidi="ar-SA"/>
        </w:rPr>
        <w:t>العاشر: عن أنس</w:t>
      </w:r>
      <w:r w:rsidR="006B1ACB" w:rsidRPr="00FB2EE3">
        <w:rPr>
          <w:b w:val="0"/>
          <w:bCs w:val="0"/>
          <w:rtl/>
          <w:lang w:bidi="ar-SA"/>
        </w:rPr>
        <w:sym w:font="AGA Arabesque" w:char="F074"/>
      </w:r>
      <w:r w:rsidR="006B1ACB" w:rsidRPr="00FB2EE3">
        <w:rPr>
          <w:rtl/>
          <w:lang w:bidi="ar-SA"/>
        </w:rPr>
        <w:t xml:space="preserve"> عَن رسولِ </w:t>
      </w:r>
      <w:r w:rsidR="006B06BD">
        <w:rPr>
          <w:rtl/>
          <w:lang w:bidi="ar-SA"/>
        </w:rPr>
        <w:t>الله</w:t>
      </w:r>
      <w:r w:rsidR="006B1ACB" w:rsidRPr="00FB2EE3">
        <w:rPr>
          <w:b w:val="0"/>
          <w:bCs w:val="0"/>
          <w:rtl/>
          <w:lang w:bidi="ar-SA"/>
        </w:rPr>
        <w:sym w:font="AGA Arabesque" w:char="F072"/>
      </w:r>
      <w:r w:rsidR="006B1ACB" w:rsidRPr="00FB2EE3">
        <w:rPr>
          <w:rtl/>
          <w:lang w:bidi="ar-SA"/>
        </w:rPr>
        <w:t xml:space="preserve"> قال: «يتْبعُ الميْتَ ثلاثَةٌ: أهلُهُ ومالُه وعمَلُه، فيرْجِع اثنانِ ويبْقَى واحِدٌ: يرجعُ أهلُهُ ومالُهُ، ويبقَى عملُهُ».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
      </w:r>
      <w:r w:rsidR="00FB2EE3" w:rsidRPr="00FB2EE3">
        <w:rPr>
          <w:rStyle w:val="FootnoteReference"/>
          <w:rFonts w:cs="B Lotus"/>
          <w:bCs w:val="0"/>
          <w:szCs w:val="28"/>
          <w:rtl/>
          <w:lang w:bidi="ar-SA"/>
        </w:rPr>
        <w:t>)</w:t>
      </w:r>
    </w:p>
    <w:p w:rsidR="00635C6C" w:rsidRDefault="00CF0B5A"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D148B4" w:rsidRPr="00FB2EE3">
        <w:rPr>
          <w:spacing w:val="0"/>
          <w:rtl/>
          <w:lang w:bidi="ar-SA"/>
        </w:rPr>
        <w:t>انس</w:t>
      </w:r>
      <w:r w:rsidR="00D148B4" w:rsidRPr="00FB2EE3">
        <w:rPr>
          <w:spacing w:val="0"/>
          <w:lang w:bidi="ar-SA"/>
        </w:rPr>
        <w:sym w:font="AGA Arabesque" w:char="F074"/>
      </w:r>
      <w:r w:rsidR="00D148B4" w:rsidRPr="00FB2EE3">
        <w:rPr>
          <w:spacing w:val="0"/>
          <w:rtl/>
          <w:lang w:bidi="ar-SA"/>
        </w:rPr>
        <w:t xml:space="preserve"> می‌گوید: رسول‌الله</w:t>
      </w:r>
      <w:r w:rsidR="00D148B4" w:rsidRPr="00FB2EE3">
        <w:rPr>
          <w:spacing w:val="0"/>
          <w:lang w:bidi="ar-SA"/>
        </w:rPr>
        <w:sym w:font="AGA Arabesque" w:char="F072"/>
      </w:r>
      <w:r w:rsidR="00D148B4" w:rsidRPr="00FB2EE3">
        <w:rPr>
          <w:spacing w:val="0"/>
          <w:rtl/>
          <w:lang w:bidi="ar-SA"/>
        </w:rPr>
        <w:t xml:space="preserve"> فرمود: «سه چیز، م</w:t>
      </w:r>
      <w:r w:rsidRPr="00FB2EE3">
        <w:rPr>
          <w:spacing w:val="0"/>
          <w:rtl/>
          <w:lang w:bidi="ar-SA"/>
        </w:rPr>
        <w:t>ُ</w:t>
      </w:r>
      <w:r w:rsidR="00D148B4" w:rsidRPr="00FB2EE3">
        <w:rPr>
          <w:spacing w:val="0"/>
          <w:rtl/>
          <w:lang w:bidi="ar-SA"/>
        </w:rPr>
        <w:t>رده را هم</w:t>
      </w:r>
      <w:r w:rsidRPr="00FB2EE3">
        <w:rPr>
          <w:spacing w:val="0"/>
          <w:rtl/>
          <w:lang w:bidi="ar-SA"/>
        </w:rPr>
        <w:t>‌</w:t>
      </w:r>
      <w:r w:rsidR="00D148B4" w:rsidRPr="00FB2EE3">
        <w:rPr>
          <w:spacing w:val="0"/>
          <w:rtl/>
          <w:lang w:bidi="ar-SA"/>
        </w:rPr>
        <w:t>راهی می‌کند: خانواده، و مال و عمل او. دو تا از این‌ها بازمی‌گردند و یکی با او می‌ماند: خانواده و مالش برمی‌گردند و عملش با او می‌ماند».</w:t>
      </w:r>
    </w:p>
    <w:p w:rsidR="00A3216F" w:rsidRDefault="00A3216F" w:rsidP="00167AB1">
      <w:pPr>
        <w:autoSpaceDE w:val="0"/>
        <w:autoSpaceDN w:val="0"/>
        <w:adjustRightInd w:val="0"/>
        <w:rPr>
          <w:spacing w:val="0"/>
          <w:rtl/>
          <w:lang w:bidi="ar-SA"/>
        </w:rPr>
      </w:pPr>
    </w:p>
    <w:p w:rsidR="00A3216F" w:rsidRPr="00FB2EE3" w:rsidRDefault="00A3216F" w:rsidP="00167AB1">
      <w:pPr>
        <w:autoSpaceDE w:val="0"/>
        <w:autoSpaceDN w:val="0"/>
        <w:adjustRightInd w:val="0"/>
        <w:rPr>
          <w:spacing w:val="0"/>
          <w:rtl/>
          <w:lang w:bidi="ar-SA"/>
        </w:rPr>
      </w:pPr>
    </w:p>
    <w:p w:rsidR="00043F3C" w:rsidRPr="00FB2EE3" w:rsidRDefault="00043F3C"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043F3C" w:rsidRPr="00FB2EE3" w:rsidRDefault="008E6435" w:rsidP="00167AB1">
      <w:pPr>
        <w:autoSpaceDE w:val="0"/>
        <w:autoSpaceDN w:val="0"/>
        <w:adjustRightInd w:val="0"/>
        <w:rPr>
          <w:spacing w:val="0"/>
          <w:rtl/>
          <w:lang w:bidi="ar-SA"/>
        </w:rPr>
      </w:pPr>
      <w:r w:rsidRPr="00FB2EE3">
        <w:rPr>
          <w:spacing w:val="0"/>
          <w:rtl/>
          <w:lang w:bidi="ar-SA"/>
        </w:rPr>
        <w:t>مؤلف</w:t>
      </w:r>
      <w:r w:rsidR="00CF0B5A" w:rsidRPr="00FB2EE3">
        <w:rPr>
          <w:rFonts w:cs="CTraditional Arabic"/>
          <w:spacing w:val="0"/>
          <w:rtl/>
          <w:lang w:bidi="ar-SA"/>
        </w:rPr>
        <w:t>/</w:t>
      </w:r>
      <w:r w:rsidRPr="00FB2EE3">
        <w:rPr>
          <w:spacing w:val="0"/>
          <w:rtl/>
          <w:lang w:bidi="ar-SA"/>
        </w:rPr>
        <w:t>، از عبدالله بن مسعود</w:t>
      </w:r>
      <w:r w:rsidRPr="00FB2EE3">
        <w:rPr>
          <w:spacing w:val="0"/>
          <w:lang w:bidi="ar-SA"/>
        </w:rPr>
        <w:sym w:font="AGA Arabesque" w:char="F074"/>
      </w:r>
      <w:r w:rsidRPr="00FB2EE3">
        <w:rPr>
          <w:spacing w:val="0"/>
          <w:rtl/>
          <w:lang w:bidi="ar-SA"/>
        </w:rPr>
        <w:t xml:space="preserve"> که یکی از خدمت‌گزاران رسول‌الله</w:t>
      </w:r>
      <w:r w:rsidRPr="00FB2EE3">
        <w:rPr>
          <w:spacing w:val="0"/>
          <w:lang w:bidi="ar-SA"/>
        </w:rPr>
        <w:sym w:font="AGA Arabesque" w:char="F072"/>
      </w:r>
      <w:r w:rsidRPr="00FB2EE3">
        <w:rPr>
          <w:spacing w:val="0"/>
          <w:rtl/>
          <w:lang w:bidi="ar-SA"/>
        </w:rPr>
        <w:t xml:space="preserve"> بود، روایت کرده که وی، شبی با رسول‌الله</w:t>
      </w:r>
      <w:r w:rsidRPr="00FB2EE3">
        <w:rPr>
          <w:spacing w:val="0"/>
          <w:lang w:bidi="ar-SA"/>
        </w:rPr>
        <w:sym w:font="AGA Arabesque" w:char="F072"/>
      </w:r>
      <w:r w:rsidRPr="00FB2EE3">
        <w:rPr>
          <w:spacing w:val="0"/>
          <w:rtl/>
          <w:lang w:bidi="ar-SA"/>
        </w:rPr>
        <w:t xml:space="preserve"> نماز خواند و رسول‌الله</w:t>
      </w:r>
      <w:r w:rsidRPr="00FB2EE3">
        <w:rPr>
          <w:spacing w:val="0"/>
          <w:lang w:bidi="ar-SA"/>
        </w:rPr>
        <w:sym w:font="AGA Arabesque" w:char="F072"/>
      </w:r>
      <w:r w:rsidRPr="00FB2EE3">
        <w:rPr>
          <w:spacing w:val="0"/>
          <w:rtl/>
          <w:lang w:bidi="ar-SA"/>
        </w:rPr>
        <w:t xml:space="preserve"> نماز را طولانی کرد. پیش‌تر حدیثی بیان شد که عایشه</w:t>
      </w:r>
      <w:r w:rsidR="00CF0B5A" w:rsidRPr="00FB2EE3">
        <w:rPr>
          <w:rFonts w:cs="(M. Aiyada Ayoub ALKobaisi)"/>
          <w:spacing w:val="0"/>
          <w:rtl/>
          <w:lang w:bidi="ar-SA"/>
        </w:rPr>
        <w:t>&amp;</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آن‌قدر به نماز می‌ایستاد که پاهایش تَرَک برمی‌داشت یا وَرَم می‌کرد.</w:t>
      </w:r>
      <w:r w:rsidR="00D45EAB" w:rsidRPr="00FB2EE3">
        <w:rPr>
          <w:spacing w:val="0"/>
          <w:rtl/>
          <w:lang w:bidi="ar-SA"/>
        </w:rPr>
        <w:t xml:space="preserve"> در حدیث صحیحی آمده است که حذیفه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در یک رکعت، سه سوره‌ی طولانی خواند: بقره، نساء و آل‌عمران.  ابن‌مسعود</w:t>
      </w:r>
      <w:r w:rsidRPr="00FB2EE3">
        <w:rPr>
          <w:spacing w:val="0"/>
          <w:lang w:bidi="ar-SA"/>
        </w:rPr>
        <w:sym w:font="AGA Arabesque" w:char="F074"/>
      </w:r>
      <w:r w:rsidRPr="00FB2EE3">
        <w:rPr>
          <w:spacing w:val="0"/>
          <w:rtl/>
          <w:lang w:bidi="ar-SA"/>
        </w:rPr>
        <w:t xml:space="preserve"> نیز شبی، با پیامبر</w:t>
      </w:r>
      <w:r w:rsidRPr="00FB2EE3">
        <w:rPr>
          <w:spacing w:val="0"/>
          <w:lang w:bidi="ar-SA"/>
        </w:rPr>
        <w:sym w:font="AGA Arabesque" w:char="F072"/>
      </w:r>
      <w:r w:rsidRPr="00FB2EE3">
        <w:rPr>
          <w:spacing w:val="0"/>
          <w:rtl/>
          <w:lang w:bidi="ar-SA"/>
        </w:rPr>
        <w:t xml:space="preserve"> به نماز ایستاد و پیامبر</w:t>
      </w:r>
      <w:r w:rsidRPr="00FB2EE3">
        <w:rPr>
          <w:spacing w:val="0"/>
          <w:lang w:bidi="ar-SA"/>
        </w:rPr>
        <w:sym w:font="AGA Arabesque" w:char="F072"/>
      </w:r>
      <w:r w:rsidRPr="00FB2EE3">
        <w:rPr>
          <w:spacing w:val="0"/>
          <w:rtl/>
          <w:lang w:bidi="ar-SA"/>
        </w:rPr>
        <w:t xml:space="preserve"> آن‌قدر نماز را طولانی کرد که ابن‌مسعود، تصمیم بدی گرفت؛ از او پرسیدند: ای ابوعبدالرحمن! چه تصمیمی گرفتی؟ پاسخ داد: تصمیم گرفتم بنشینم و پیامبر</w:t>
      </w:r>
      <w:r w:rsidRPr="00FB2EE3">
        <w:rPr>
          <w:spacing w:val="0"/>
          <w:lang w:bidi="ar-SA"/>
        </w:rPr>
        <w:sym w:font="AGA Arabesque" w:char="F072"/>
      </w:r>
      <w:r w:rsidRPr="00FB2EE3">
        <w:rPr>
          <w:spacing w:val="0"/>
          <w:rtl/>
          <w:lang w:bidi="ar-SA"/>
        </w:rPr>
        <w:t xml:space="preserve"> را تنها بگذارم</w:t>
      </w:r>
      <w:r w:rsidR="00CF0B5A" w:rsidRPr="00FB2EE3">
        <w:rPr>
          <w:spacing w:val="0"/>
          <w:rtl/>
          <w:lang w:bidi="ar-SA"/>
        </w:rPr>
        <w:t>؛</w:t>
      </w:r>
      <w:r w:rsidRPr="00FB2EE3">
        <w:rPr>
          <w:spacing w:val="0"/>
          <w:rtl/>
          <w:lang w:bidi="ar-SA"/>
        </w:rPr>
        <w:t xml:space="preserve"> زیرا ابن‌مسعود</w:t>
      </w:r>
      <w:r w:rsidRPr="00FB2EE3">
        <w:rPr>
          <w:spacing w:val="0"/>
          <w:lang w:bidi="ar-SA"/>
        </w:rPr>
        <w:sym w:font="AGA Arabesque" w:char="F074"/>
      </w:r>
      <w:r w:rsidR="00CF0B5A" w:rsidRPr="00FB2EE3">
        <w:rPr>
          <w:spacing w:val="0"/>
          <w:rtl/>
          <w:lang w:bidi="ar-SA"/>
        </w:rPr>
        <w:t xml:space="preserve"> با آن‌که جوان بود، خسته شد؛</w:t>
      </w:r>
      <w:r w:rsidRPr="00FB2EE3">
        <w:rPr>
          <w:spacing w:val="0"/>
          <w:rtl/>
          <w:lang w:bidi="ar-SA"/>
        </w:rPr>
        <w:t xml:space="preserve"> اما پیامبر</w:t>
      </w:r>
      <w:r w:rsidRPr="00FB2EE3">
        <w:rPr>
          <w:spacing w:val="0"/>
          <w:lang w:bidi="ar-SA"/>
        </w:rPr>
        <w:sym w:font="AGA Arabesque" w:char="F072"/>
      </w:r>
      <w:r w:rsidRPr="00FB2EE3">
        <w:rPr>
          <w:spacing w:val="0"/>
          <w:rtl/>
          <w:lang w:bidi="ar-SA"/>
        </w:rPr>
        <w:t xml:space="preserve"> خسته نشد</w:t>
      </w:r>
      <w:r w:rsidR="00CF0B5A" w:rsidRPr="00FB2EE3">
        <w:rPr>
          <w:spacing w:val="0"/>
          <w:rtl/>
          <w:lang w:bidi="ar-SA"/>
        </w:rPr>
        <w:t>؛</w:t>
      </w:r>
      <w:r w:rsidRPr="00FB2EE3">
        <w:rPr>
          <w:spacing w:val="0"/>
          <w:rtl/>
          <w:lang w:bidi="ar-SA"/>
        </w:rPr>
        <w:t xml:space="preserve"> چراکه از همه باتقواتر بود و بیش از همه‌ی مردم، در عبادت می‌کوشید. لذا بدین نکته پی می‌بریم که قیام طولانی در شب، سنت می‌باشد و هرکس شب‌ها برخیزد و نمازی طولانی بخواند، به رسول‌الله</w:t>
      </w:r>
      <w:r w:rsidRPr="00FB2EE3">
        <w:rPr>
          <w:spacing w:val="0"/>
          <w:lang w:bidi="ar-SA"/>
        </w:rPr>
        <w:sym w:font="AGA Arabesque" w:char="F072"/>
      </w:r>
      <w:r w:rsidR="00CF0B5A" w:rsidRPr="00FB2EE3">
        <w:rPr>
          <w:spacing w:val="0"/>
          <w:rtl/>
          <w:lang w:bidi="ar-SA"/>
        </w:rPr>
        <w:t xml:space="preserve"> اقتدا کرده است؛</w:t>
      </w:r>
      <w:r w:rsidRPr="00FB2EE3">
        <w:rPr>
          <w:spacing w:val="0"/>
          <w:rtl/>
          <w:lang w:bidi="ar-SA"/>
        </w:rPr>
        <w:t xml:space="preserve"> البته اگر قیام را طولانی کردید، سنت است که رکوع و سجده، و قیام پس از رکوع و نشستن در میان دو سجده را نیز طولانی کنید</w:t>
      </w:r>
      <w:r w:rsidR="00CF0B5A" w:rsidRPr="00FB2EE3">
        <w:rPr>
          <w:spacing w:val="0"/>
          <w:rtl/>
          <w:lang w:bidi="ar-SA"/>
        </w:rPr>
        <w:t>؛</w:t>
      </w:r>
      <w:r w:rsidRPr="00FB2EE3">
        <w:rPr>
          <w:spacing w:val="0"/>
          <w:rtl/>
          <w:lang w:bidi="ar-SA"/>
        </w:rPr>
        <w:t xml:space="preserve"> </w:t>
      </w:r>
      <w:r w:rsidR="00A5745C" w:rsidRPr="00FB2EE3">
        <w:rPr>
          <w:spacing w:val="0"/>
          <w:rtl/>
          <w:lang w:bidi="ar-SA"/>
        </w:rPr>
        <w:t>زیرا سنت رسول‌الله</w:t>
      </w:r>
      <w:r w:rsidR="00A5745C" w:rsidRPr="00FB2EE3">
        <w:rPr>
          <w:spacing w:val="0"/>
          <w:lang w:bidi="ar-SA"/>
        </w:rPr>
        <w:sym w:font="AGA Arabesque" w:char="F072"/>
      </w:r>
      <w:r w:rsidR="00A5745C" w:rsidRPr="00FB2EE3">
        <w:rPr>
          <w:spacing w:val="0"/>
          <w:rtl/>
          <w:lang w:bidi="ar-SA"/>
        </w:rPr>
        <w:t xml:space="preserve"> بود که همه‌ی ارکان نمازش را متناسب و یک</w:t>
      </w:r>
      <w:r w:rsidR="00CF0B5A" w:rsidRPr="00FB2EE3">
        <w:rPr>
          <w:spacing w:val="0"/>
          <w:rtl/>
          <w:lang w:bidi="ar-SA"/>
        </w:rPr>
        <w:t>‌</w:t>
      </w:r>
      <w:r w:rsidR="00A5745C" w:rsidRPr="00FB2EE3">
        <w:rPr>
          <w:spacing w:val="0"/>
          <w:rtl/>
          <w:lang w:bidi="ar-SA"/>
        </w:rPr>
        <w:t>سان</w:t>
      </w:r>
      <w:r w:rsidR="00CF0B5A" w:rsidRPr="00FB2EE3">
        <w:rPr>
          <w:spacing w:val="0"/>
          <w:rtl/>
          <w:lang w:bidi="ar-SA"/>
        </w:rPr>
        <w:t xml:space="preserve"> ادا می‌کرد؛</w:t>
      </w:r>
      <w:r w:rsidR="00A5745C" w:rsidRPr="00FB2EE3">
        <w:rPr>
          <w:spacing w:val="0"/>
          <w:rtl/>
          <w:lang w:bidi="ar-SA"/>
        </w:rPr>
        <w:t xml:space="preserve"> اگر قیام را طولانی می‌نمود، سایر ارکان </w:t>
      </w:r>
      <w:r w:rsidR="00CF0B5A" w:rsidRPr="00FB2EE3">
        <w:rPr>
          <w:spacing w:val="0"/>
          <w:rtl/>
          <w:lang w:bidi="ar-SA"/>
        </w:rPr>
        <w:t>را هم طولانی می‌کرد و اگر قیامش</w:t>
      </w:r>
      <w:r w:rsidR="00A5745C" w:rsidRPr="00FB2EE3">
        <w:rPr>
          <w:spacing w:val="0"/>
          <w:rtl/>
          <w:lang w:bidi="ar-SA"/>
        </w:rPr>
        <w:t xml:space="preserve"> کوتاه بود، سایر ارکان را نیز کوتاه می‌نمود.</w:t>
      </w:r>
    </w:p>
    <w:p w:rsidR="00012D8E" w:rsidRPr="00FB2EE3" w:rsidRDefault="00A5745C" w:rsidP="00167AB1">
      <w:pPr>
        <w:autoSpaceDE w:val="0"/>
        <w:autoSpaceDN w:val="0"/>
        <w:adjustRightInd w:val="0"/>
        <w:rPr>
          <w:spacing w:val="0"/>
          <w:rtl/>
          <w:lang w:bidi="ar-SA"/>
        </w:rPr>
      </w:pPr>
      <w:r w:rsidRPr="00FB2EE3">
        <w:rPr>
          <w:spacing w:val="0"/>
          <w:rtl/>
          <w:lang w:bidi="ar-SA"/>
        </w:rPr>
        <w:t>سپس مؤلف</w:t>
      </w:r>
      <w:r w:rsidR="00CF0B5A" w:rsidRPr="00FB2EE3">
        <w:rPr>
          <w:rFonts w:cs="CTraditional Arabic"/>
          <w:spacing w:val="0"/>
          <w:rtl/>
          <w:lang w:bidi="ar-SA"/>
        </w:rPr>
        <w:t>/</w:t>
      </w:r>
      <w:r w:rsidRPr="00FB2EE3">
        <w:rPr>
          <w:spacing w:val="0"/>
          <w:rtl/>
          <w:lang w:bidi="ar-SA"/>
        </w:rPr>
        <w:t xml:space="preserve"> حدیثی از انس</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w:t>
      </w:r>
      <w:r w:rsidR="008B13B1" w:rsidRPr="00FB2EE3">
        <w:rPr>
          <w:spacing w:val="0"/>
          <w:rtl/>
          <w:lang w:bidi="ar-SA"/>
        </w:rPr>
        <w:t>سه چیز، م</w:t>
      </w:r>
      <w:r w:rsidR="00CF0B5A" w:rsidRPr="00FB2EE3">
        <w:rPr>
          <w:spacing w:val="0"/>
          <w:rtl/>
          <w:lang w:bidi="ar-SA"/>
        </w:rPr>
        <w:t>ُ</w:t>
      </w:r>
      <w:r w:rsidR="008B13B1" w:rsidRPr="00FB2EE3">
        <w:rPr>
          <w:spacing w:val="0"/>
          <w:rtl/>
          <w:lang w:bidi="ar-SA"/>
        </w:rPr>
        <w:t>رده را هم</w:t>
      </w:r>
      <w:r w:rsidR="00CF0B5A" w:rsidRPr="00FB2EE3">
        <w:rPr>
          <w:spacing w:val="0"/>
          <w:rtl/>
          <w:lang w:bidi="ar-SA"/>
        </w:rPr>
        <w:t>‌</w:t>
      </w:r>
      <w:r w:rsidR="008B13B1" w:rsidRPr="00FB2EE3">
        <w:rPr>
          <w:spacing w:val="0"/>
          <w:rtl/>
          <w:lang w:bidi="ar-SA"/>
        </w:rPr>
        <w:t>راهی می‌کند: خانواده، مال و عملش؛ دو تا از این‌ها بازمی‌گردند و یکی با او می‌ماند». پیامبر</w:t>
      </w:r>
      <w:r w:rsidR="008B13B1" w:rsidRPr="00FB2EE3">
        <w:rPr>
          <w:spacing w:val="0"/>
          <w:lang w:bidi="ar-SA"/>
        </w:rPr>
        <w:sym w:font="AGA Arabesque" w:char="F072"/>
      </w:r>
      <w:r w:rsidR="008B13B1" w:rsidRPr="00FB2EE3">
        <w:rPr>
          <w:spacing w:val="0"/>
          <w:rtl/>
          <w:lang w:bidi="ar-SA"/>
        </w:rPr>
        <w:t xml:space="preserve"> درست فرموده است. وقتی انسان می‌میرد، خانواده و نزدیکانش او را تا قبرش هم</w:t>
      </w:r>
      <w:r w:rsidR="00CF0B5A" w:rsidRPr="00FB2EE3">
        <w:rPr>
          <w:spacing w:val="0"/>
          <w:rtl/>
          <w:lang w:bidi="ar-SA"/>
        </w:rPr>
        <w:t>‌</w:t>
      </w:r>
      <w:r w:rsidR="008B13B1" w:rsidRPr="00FB2EE3">
        <w:rPr>
          <w:spacing w:val="0"/>
          <w:rtl/>
          <w:lang w:bidi="ar-SA"/>
        </w:rPr>
        <w:t>راهی می</w:t>
      </w:r>
      <w:r w:rsidR="00547AF2" w:rsidRPr="00FB2EE3">
        <w:rPr>
          <w:spacing w:val="0"/>
          <w:rtl/>
          <w:lang w:bidi="ar-SA"/>
        </w:rPr>
        <w:t xml:space="preserve">‌کنند؛ دنیا، چه‌قدر پست و بی‌وفاست. عزیزترین افراد انسان، او را دفن می‌نمایند و او را از خود، دور می‌کنند! حتی اگر به آن‌ها مُزد بدهند که جنازه‌ی عزیزشان را نگه دارند، قبول نمی‌کنند. </w:t>
      </w:r>
      <w:r w:rsidR="00012D8E" w:rsidRPr="00FB2EE3">
        <w:rPr>
          <w:spacing w:val="0"/>
          <w:rtl/>
          <w:lang w:bidi="ar-SA"/>
        </w:rPr>
        <w:t>بدین‌سان نزدیک</w:t>
      </w:r>
      <w:r w:rsidR="0032783E" w:rsidRPr="00FB2EE3">
        <w:rPr>
          <w:spacing w:val="0"/>
          <w:rtl/>
          <w:lang w:bidi="ar-SA"/>
        </w:rPr>
        <w:t>‌</w:t>
      </w:r>
      <w:r w:rsidR="00012D8E" w:rsidRPr="00FB2EE3">
        <w:rPr>
          <w:spacing w:val="0"/>
          <w:rtl/>
          <w:lang w:bidi="ar-SA"/>
        </w:rPr>
        <w:t>ترین و عزیزترین افراد خانواده، انسان را به خاک می‌سپارند و تا قبر، هم</w:t>
      </w:r>
      <w:r w:rsidR="00CF0B5A" w:rsidRPr="00FB2EE3">
        <w:rPr>
          <w:spacing w:val="0"/>
          <w:rtl/>
          <w:lang w:bidi="ar-SA"/>
        </w:rPr>
        <w:t>‌</w:t>
      </w:r>
      <w:r w:rsidR="00012D8E" w:rsidRPr="00FB2EE3">
        <w:rPr>
          <w:spacing w:val="0"/>
          <w:rtl/>
          <w:lang w:bidi="ar-SA"/>
        </w:rPr>
        <w:t>راهی‌اش می‌نمایند.</w:t>
      </w:r>
    </w:p>
    <w:p w:rsidR="00A5745C" w:rsidRPr="00FB2EE3" w:rsidRDefault="00E57F0A" w:rsidP="00167AB1">
      <w:pPr>
        <w:autoSpaceDE w:val="0"/>
        <w:autoSpaceDN w:val="0"/>
        <w:adjustRightInd w:val="0"/>
        <w:rPr>
          <w:spacing w:val="0"/>
          <w:rtl/>
          <w:lang w:bidi="ar-SA"/>
        </w:rPr>
      </w:pPr>
      <w:r w:rsidRPr="00FB2EE3">
        <w:rPr>
          <w:spacing w:val="0"/>
          <w:rtl/>
          <w:lang w:bidi="ar-SA"/>
        </w:rPr>
        <w:t>مال و ثروت مرده نیز او را هم</w:t>
      </w:r>
      <w:r w:rsidR="00CF0B5A" w:rsidRPr="00FB2EE3">
        <w:rPr>
          <w:spacing w:val="0"/>
          <w:rtl/>
          <w:lang w:bidi="ar-SA"/>
        </w:rPr>
        <w:t>‌</w:t>
      </w:r>
      <w:r w:rsidRPr="00FB2EE3">
        <w:rPr>
          <w:spacing w:val="0"/>
          <w:rtl/>
          <w:lang w:bidi="ar-SA"/>
        </w:rPr>
        <w:t>راهی می‌کند؛ یعنی وقتی آدم ثروتمندی می‌میرد، خدمت‌کاران</w:t>
      </w:r>
      <w:r w:rsidR="00547AF2" w:rsidRPr="00FB2EE3">
        <w:rPr>
          <w:spacing w:val="0"/>
          <w:rtl/>
          <w:lang w:bidi="ar-SA"/>
        </w:rPr>
        <w:t xml:space="preserve"> </w:t>
      </w:r>
      <w:r w:rsidR="00CF0B5A" w:rsidRPr="00FB2EE3">
        <w:rPr>
          <w:spacing w:val="0"/>
          <w:rtl/>
          <w:lang w:bidi="ar-SA"/>
        </w:rPr>
        <w:t>و کارگرانش، تا پای قبر</w:t>
      </w:r>
      <w:r w:rsidRPr="00FB2EE3">
        <w:rPr>
          <w:spacing w:val="0"/>
          <w:rtl/>
          <w:lang w:bidi="ar-SA"/>
        </w:rPr>
        <w:t xml:space="preserve"> هم</w:t>
      </w:r>
      <w:r w:rsidR="00CF0B5A" w:rsidRPr="00FB2EE3">
        <w:rPr>
          <w:spacing w:val="0"/>
          <w:rtl/>
          <w:lang w:bidi="ar-SA"/>
        </w:rPr>
        <w:t>‌</w:t>
      </w:r>
      <w:r w:rsidRPr="00FB2EE3">
        <w:rPr>
          <w:spacing w:val="0"/>
          <w:rtl/>
          <w:lang w:bidi="ar-SA"/>
        </w:rPr>
        <w:t xml:space="preserve">راهش می‌روند. </w:t>
      </w:r>
      <w:r w:rsidR="00793EB4" w:rsidRPr="00FB2EE3">
        <w:rPr>
          <w:spacing w:val="0"/>
          <w:rtl/>
          <w:lang w:bidi="ar-SA"/>
        </w:rPr>
        <w:t xml:space="preserve">اعمال مرده نیز با اوست؛ خانواده و مالش بازمی‌گردند و او می‌ماند و اعمالش. از الله متعال بخواهیم که اعمال همه‌ی ما را نیک و شایسته بگرداند. </w:t>
      </w:r>
      <w:r w:rsidR="00D765B8" w:rsidRPr="00FB2EE3">
        <w:rPr>
          <w:spacing w:val="0"/>
          <w:rtl/>
          <w:lang w:bidi="ar-SA"/>
        </w:rPr>
        <w:t>آری؛ انیس و مونس انسان در قبر، عمل اوست و تا قیامت با او می‌ماند.</w:t>
      </w:r>
    </w:p>
    <w:p w:rsidR="00474882" w:rsidRPr="00FB2EE3" w:rsidRDefault="00474882" w:rsidP="00167AB1">
      <w:pPr>
        <w:autoSpaceDE w:val="0"/>
        <w:autoSpaceDN w:val="0"/>
        <w:adjustRightInd w:val="0"/>
        <w:rPr>
          <w:spacing w:val="0"/>
          <w:rtl/>
          <w:lang w:bidi="ar-SA"/>
        </w:rPr>
      </w:pPr>
      <w:r w:rsidRPr="00FB2EE3">
        <w:rPr>
          <w:spacing w:val="0"/>
          <w:rtl/>
          <w:lang w:bidi="ar-SA"/>
        </w:rPr>
        <w:t>این حدیث، نشان می‌دهد که دنیا، زرق و برقی</w:t>
      </w:r>
      <w:r w:rsidR="00CF0B5A" w:rsidRPr="00FB2EE3">
        <w:rPr>
          <w:spacing w:val="0"/>
          <w:rtl/>
          <w:lang w:bidi="ar-SA"/>
        </w:rPr>
        <w:t>‌</w:t>
      </w:r>
      <w:r w:rsidRPr="00FB2EE3">
        <w:rPr>
          <w:spacing w:val="0"/>
          <w:rtl/>
          <w:lang w:bidi="ar-SA"/>
        </w:rPr>
        <w:t>ست که وفا ندارد و در قبر، با انسان نخواهد بود. مال و فرزندان، زیور زن</w:t>
      </w:r>
      <w:r w:rsidR="00CF0B5A" w:rsidRPr="00FB2EE3">
        <w:rPr>
          <w:spacing w:val="0"/>
          <w:rtl/>
          <w:lang w:bidi="ar-SA"/>
        </w:rPr>
        <w:t>د</w:t>
      </w:r>
      <w:r w:rsidRPr="00FB2EE3">
        <w:rPr>
          <w:spacing w:val="0"/>
          <w:rtl/>
          <w:lang w:bidi="ar-SA"/>
        </w:rPr>
        <w:t>گی دنیا هستند که سرانجام، انسان را تنها می‌گذارند و بازمی‌گردند</w:t>
      </w:r>
      <w:r w:rsidR="00CF0B5A" w:rsidRPr="00FB2EE3">
        <w:rPr>
          <w:spacing w:val="0"/>
          <w:rtl/>
          <w:lang w:bidi="ar-SA"/>
        </w:rPr>
        <w:t>؛</w:t>
      </w:r>
      <w:r w:rsidRPr="00FB2EE3">
        <w:rPr>
          <w:spacing w:val="0"/>
          <w:rtl/>
          <w:lang w:bidi="ar-SA"/>
        </w:rPr>
        <w:t xml:space="preserve"> اما فقط عمل انسان است که با او می‌ماند. لذا دوست و هم</w:t>
      </w:r>
      <w:r w:rsidR="00CF0B5A" w:rsidRPr="00FB2EE3">
        <w:rPr>
          <w:spacing w:val="0"/>
          <w:rtl/>
          <w:lang w:bidi="ar-SA"/>
        </w:rPr>
        <w:t>‌</w:t>
      </w:r>
      <w:r w:rsidRPr="00FB2EE3">
        <w:rPr>
          <w:spacing w:val="0"/>
          <w:rtl/>
          <w:lang w:bidi="ar-SA"/>
        </w:rPr>
        <w:t>راه وفاداری را برگزینیم که همیشه با ما می‌ماند و هیچ‌گاه ما را تنها نمی‌گذارد</w:t>
      </w:r>
      <w:r w:rsidR="00547B11" w:rsidRPr="00FB2EE3">
        <w:rPr>
          <w:spacing w:val="0"/>
          <w:rtl/>
          <w:lang w:bidi="ar-SA"/>
        </w:rPr>
        <w:t>. پس بکوشیم اعمال شایسته‌</w:t>
      </w:r>
      <w:r w:rsidRPr="00FB2EE3">
        <w:rPr>
          <w:spacing w:val="0"/>
          <w:rtl/>
          <w:lang w:bidi="ar-SA"/>
        </w:rPr>
        <w:t>ای انجام دهیم تا</w:t>
      </w:r>
      <w:r w:rsidR="00547B11" w:rsidRPr="00FB2EE3">
        <w:rPr>
          <w:spacing w:val="0"/>
          <w:rtl/>
          <w:lang w:bidi="ar-SA"/>
        </w:rPr>
        <w:t xml:space="preserve"> هنگامی که در قبر خویش تنها می‌شویم و هیچ‌یک از دوستان و فرزندان و افراد خانواده‌ با ما نیست،  انیس و مونس ما</w:t>
      </w:r>
      <w:r w:rsidRPr="00FB2EE3">
        <w:rPr>
          <w:spacing w:val="0"/>
          <w:rtl/>
          <w:lang w:bidi="ar-SA"/>
        </w:rPr>
        <w:t xml:space="preserve"> باشد</w:t>
      </w:r>
      <w:r w:rsidR="00547B11" w:rsidRPr="00FB2EE3">
        <w:rPr>
          <w:spacing w:val="0"/>
          <w:rtl/>
          <w:lang w:bidi="ar-SA"/>
        </w:rPr>
        <w:t>. ارتباط این حدیث با موضوع این باب، روشن است؛ زیرا انجام کارهای نیک، نیازمند جهاد با نفس می‌باشد و انسان باید برای انجام کارهای نیک که در قبر با او می‌مانند، با نفس خویش مجاهده کند. الله متعال، عاقبتِ همه‌ی ما را نیک بگرداند و خود با لطف و عنایت خویش، کارساز و یاری‌گر ما باشد؛ به</w:t>
      </w:r>
      <w:r w:rsidR="002B75DD" w:rsidRPr="00FB2EE3">
        <w:rPr>
          <w:spacing w:val="0"/>
          <w:rtl/>
          <w:lang w:bidi="ar-SA"/>
        </w:rPr>
        <w:t>‌یقین او، بخشنده و بزرگوار است.</w:t>
      </w:r>
    </w:p>
    <w:p w:rsidR="00AC0524" w:rsidRPr="00FB2EE3" w:rsidRDefault="00AC0524" w:rsidP="00A10177">
      <w:pPr>
        <w:autoSpaceDE w:val="0"/>
        <w:autoSpaceDN w:val="0"/>
        <w:adjustRightInd w:val="0"/>
        <w:ind w:firstLine="0"/>
        <w:jc w:val="center"/>
        <w:rPr>
          <w:spacing w:val="0"/>
          <w:rtl/>
          <w:lang w:bidi="ar-SA"/>
        </w:rPr>
      </w:pPr>
      <w:r w:rsidRPr="00FB2EE3">
        <w:rPr>
          <w:spacing w:val="0"/>
          <w:rtl/>
          <w:lang w:bidi="ar-SA"/>
        </w:rPr>
        <w:t>***</w:t>
      </w:r>
    </w:p>
    <w:p w:rsidR="00804BB0" w:rsidRPr="00FB2EE3" w:rsidRDefault="00AC0524" w:rsidP="00167AB1">
      <w:pPr>
        <w:pStyle w:val="a4"/>
        <w:rPr>
          <w:rtl/>
          <w:lang w:bidi="ar-SA"/>
        </w:rPr>
      </w:pPr>
      <w:r w:rsidRPr="00FB2EE3">
        <w:rPr>
          <w:rtl/>
          <w:lang w:bidi="ar-SA"/>
        </w:rPr>
        <w:t>107</w:t>
      </w:r>
      <w:r w:rsidR="0032783E" w:rsidRPr="00FB2EE3">
        <w:rPr>
          <w:rtl/>
          <w:lang w:bidi="ar-SA"/>
        </w:rPr>
        <w:t>-</w:t>
      </w:r>
      <w:r w:rsidRPr="00FB2EE3">
        <w:rPr>
          <w:rtl/>
          <w:lang w:bidi="ar-SA"/>
        </w:rPr>
        <w:t xml:space="preserve"> </w:t>
      </w:r>
      <w:r w:rsidR="00804BB0" w:rsidRPr="00FB2EE3">
        <w:rPr>
          <w:rtl/>
          <w:lang w:bidi="ar-SA"/>
        </w:rPr>
        <w:t>الحادي عشر: عن ابن مسعودٍ</w:t>
      </w:r>
      <w:r w:rsidR="00804BB0" w:rsidRPr="00FB2EE3">
        <w:rPr>
          <w:b w:val="0"/>
          <w:bCs w:val="0"/>
          <w:rtl/>
          <w:lang w:bidi="ar-SA"/>
        </w:rPr>
        <w:sym w:font="AGA Arabesque" w:char="F074"/>
      </w:r>
      <w:r w:rsidR="00804BB0" w:rsidRPr="00FB2EE3">
        <w:rPr>
          <w:rtl/>
          <w:lang w:bidi="ar-SA"/>
        </w:rPr>
        <w:t xml:space="preserve"> قال: قال النَّبيُّ</w:t>
      </w:r>
      <w:r w:rsidR="00804BB0" w:rsidRPr="00FB2EE3">
        <w:rPr>
          <w:b w:val="0"/>
          <w:bCs w:val="0"/>
          <w:rtl/>
          <w:lang w:bidi="ar-SA"/>
        </w:rPr>
        <w:sym w:font="AGA Arabesque" w:char="F072"/>
      </w:r>
      <w:r w:rsidR="00804BB0" w:rsidRPr="00FB2EE3">
        <w:rPr>
          <w:rtl/>
          <w:lang w:bidi="ar-SA"/>
        </w:rPr>
        <w:t>: «الجَنَّةُ أقَربُ إلى أَحدِكُم مِنْ شِراكِ نَعْلِهِ والنَّارُ مِثْلُ ذلِكَ». [روایت البخاري]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6"/>
      </w:r>
      <w:r w:rsidR="00FB2EE3" w:rsidRPr="00FB2EE3">
        <w:rPr>
          <w:rStyle w:val="FootnoteReference"/>
          <w:rFonts w:cs="B Lotus"/>
          <w:bCs w:val="0"/>
          <w:szCs w:val="28"/>
          <w:rtl/>
          <w:lang w:bidi="ar-SA"/>
        </w:rPr>
        <w:t>)</w:t>
      </w:r>
    </w:p>
    <w:p w:rsidR="00AC0524" w:rsidRPr="00FB2EE3" w:rsidRDefault="00CF0B5A"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804BB0" w:rsidRPr="00FB2EE3">
        <w:rPr>
          <w:spacing w:val="0"/>
          <w:rtl/>
          <w:lang w:bidi="ar-SA"/>
        </w:rPr>
        <w:t>ابن‌مسعود</w:t>
      </w:r>
      <w:r w:rsidR="00804BB0" w:rsidRPr="00FB2EE3">
        <w:rPr>
          <w:spacing w:val="0"/>
          <w:lang w:bidi="ar-SA"/>
        </w:rPr>
        <w:sym w:font="AGA Arabesque" w:char="F074"/>
      </w:r>
      <w:r w:rsidR="00804BB0" w:rsidRPr="00FB2EE3">
        <w:rPr>
          <w:spacing w:val="0"/>
          <w:rtl/>
          <w:lang w:bidi="ar-SA"/>
        </w:rPr>
        <w:t xml:space="preserve"> می‌گوید: پیامبر</w:t>
      </w:r>
      <w:r w:rsidR="00804BB0" w:rsidRPr="00FB2EE3">
        <w:rPr>
          <w:spacing w:val="0"/>
          <w:lang w:bidi="ar-SA"/>
        </w:rPr>
        <w:sym w:font="AGA Arabesque" w:char="F072"/>
      </w:r>
      <w:r w:rsidR="00804BB0" w:rsidRPr="00FB2EE3">
        <w:rPr>
          <w:spacing w:val="0"/>
          <w:rtl/>
          <w:lang w:bidi="ar-SA"/>
        </w:rPr>
        <w:t xml:space="preserve"> فرموده است: «بهشت و دوزخ، به هر یک از شما از بند کفش او نزدیک‌ترند».</w:t>
      </w:r>
    </w:p>
    <w:p w:rsidR="00804BB0" w:rsidRPr="00FB2EE3" w:rsidRDefault="00804BB0"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804BB0" w:rsidRPr="00FB2EE3" w:rsidRDefault="00804BB0" w:rsidP="00167AB1">
      <w:pPr>
        <w:autoSpaceDE w:val="0"/>
        <w:autoSpaceDN w:val="0"/>
        <w:adjustRightInd w:val="0"/>
        <w:rPr>
          <w:spacing w:val="0"/>
          <w:rtl/>
          <w:lang w:bidi="ar-SA"/>
        </w:rPr>
      </w:pPr>
      <w:r w:rsidRPr="00FB2EE3">
        <w:rPr>
          <w:spacing w:val="0"/>
          <w:rtl/>
          <w:lang w:bidi="ar-SA"/>
        </w:rPr>
        <w:t>مؤلف</w:t>
      </w:r>
      <w:r w:rsidR="00CF0B5A" w:rsidRPr="00FB2EE3">
        <w:rPr>
          <w:rFonts w:cs="CTraditional Arabic"/>
          <w:spacing w:val="0"/>
          <w:rtl/>
          <w:lang w:bidi="ar-SA"/>
        </w:rPr>
        <w:t>/</w:t>
      </w:r>
      <w:r w:rsidRPr="00FB2EE3">
        <w:rPr>
          <w:spacing w:val="0"/>
          <w:rtl/>
          <w:lang w:bidi="ar-SA"/>
        </w:rPr>
        <w:t>، در باب مجاهدت، حدیثی از عبدالله بن مسعود</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«بهشت و دوزخ، به هر یک از شما از بند کفش او نزدیک‌ترند». این حدیث، از یک‌سو تشویق و ترغیبی نسبت به بهشت می‌باشد و از سوی دیگری هشداری نسبت به دوزخ</w:t>
      </w:r>
      <w:r w:rsidR="00CF0B5A" w:rsidRPr="00FB2EE3">
        <w:rPr>
          <w:spacing w:val="0"/>
          <w:rtl/>
          <w:lang w:bidi="ar-SA"/>
        </w:rPr>
        <w:t>.</w:t>
      </w:r>
      <w:r w:rsidRPr="00FB2EE3">
        <w:rPr>
          <w:spacing w:val="0"/>
          <w:rtl/>
          <w:lang w:bidi="ar-SA"/>
        </w:rPr>
        <w:t xml:space="preserve"> در زبان عربی، بند کفش کنایه از نزدیکی</w:t>
      </w:r>
      <w:r w:rsidR="00CF0B5A" w:rsidRPr="00FB2EE3">
        <w:rPr>
          <w:spacing w:val="0"/>
          <w:rtl/>
          <w:lang w:bidi="ar-SA"/>
        </w:rPr>
        <w:t>‌</w:t>
      </w:r>
      <w:r w:rsidRPr="00FB2EE3">
        <w:rPr>
          <w:spacing w:val="0"/>
          <w:rtl/>
          <w:lang w:bidi="ar-SA"/>
        </w:rPr>
        <w:t xml:space="preserve">ست؛ و بهشت به انسان، از </w:t>
      </w:r>
      <w:r w:rsidR="00CF0B5A" w:rsidRPr="00FB2EE3">
        <w:rPr>
          <w:spacing w:val="0"/>
          <w:rtl/>
          <w:lang w:bidi="ar-SA"/>
        </w:rPr>
        <w:t>بند کفش او نیز نزدیک‌تر می‌باشد؛ زیرا گاه گفتن یک کلمه، زمینه‌</w:t>
      </w:r>
      <w:r w:rsidRPr="00FB2EE3">
        <w:rPr>
          <w:spacing w:val="0"/>
          <w:rtl/>
          <w:lang w:bidi="ar-SA"/>
        </w:rPr>
        <w:t>ی ورود انسان به بهشت است و انسان، کلمه‌ای می‌گوید که باعث رضایت و خشنودی الله</w:t>
      </w:r>
      <w:r w:rsidRPr="00FB2EE3">
        <w:rPr>
          <w:spacing w:val="0"/>
          <w:lang w:bidi="ar-SA"/>
        </w:rPr>
        <w:sym w:font="AGA Arabesque" w:char="F055"/>
      </w:r>
      <w:r w:rsidRPr="00FB2EE3">
        <w:rPr>
          <w:spacing w:val="0"/>
          <w:rtl/>
          <w:lang w:bidi="ar-SA"/>
        </w:rPr>
        <w:t xml:space="preserve"> می‌شود و بدین‌سان گوینده‌اش را به بهشت پُرنعمت می‌رساند.</w:t>
      </w:r>
    </w:p>
    <w:p w:rsidR="00804BB0" w:rsidRPr="00FB2EE3" w:rsidRDefault="005426AA" w:rsidP="00167AB1">
      <w:pPr>
        <w:autoSpaceDE w:val="0"/>
        <w:autoSpaceDN w:val="0"/>
        <w:adjustRightInd w:val="0"/>
        <w:rPr>
          <w:spacing w:val="0"/>
          <w:rtl/>
          <w:lang w:bidi="ar-SA"/>
        </w:rPr>
      </w:pPr>
      <w:r w:rsidRPr="00FB2EE3">
        <w:rPr>
          <w:spacing w:val="0"/>
          <w:rtl/>
          <w:lang w:bidi="ar-SA"/>
        </w:rPr>
        <w:t>البته آن‌چه در حدیث آمده، فراتر از این است؛ یعنی کثرت عبادت و دوری از کارهای حرام، از اسباب و زمینه‌های ورود به بهشت می‌باشد و ا</w:t>
      </w:r>
      <w:r w:rsidR="00CF0B5A" w:rsidRPr="00FB2EE3">
        <w:rPr>
          <w:spacing w:val="0"/>
          <w:rtl/>
          <w:lang w:bidi="ar-SA"/>
        </w:rPr>
        <w:t>نجامش برای کسی میسر است که الله</w:t>
      </w:r>
      <w:r w:rsidRPr="00FB2EE3">
        <w:rPr>
          <w:spacing w:val="0"/>
          <w:rtl/>
          <w:lang w:bidi="ar-SA"/>
        </w:rPr>
        <w:t xml:space="preserve"> توفیقش دهد. </w:t>
      </w:r>
      <w:r w:rsidR="00B12BEE" w:rsidRPr="00FB2EE3">
        <w:rPr>
          <w:spacing w:val="0"/>
          <w:rtl/>
          <w:lang w:bidi="ar-SA"/>
        </w:rPr>
        <w:t>لذا مؤمنانی را می‌بینیم که الله</w:t>
      </w:r>
      <w:r w:rsidR="00B12BEE" w:rsidRPr="00FB2EE3">
        <w:rPr>
          <w:spacing w:val="0"/>
          <w:lang w:bidi="ar-SA"/>
        </w:rPr>
        <w:sym w:font="AGA Arabesque" w:char="F055"/>
      </w:r>
      <w:r w:rsidR="00B12BEE" w:rsidRPr="00FB2EE3">
        <w:rPr>
          <w:spacing w:val="0"/>
          <w:rtl/>
          <w:lang w:bidi="ar-SA"/>
        </w:rPr>
        <w:t xml:space="preserve"> سینه‌ی آن‌ها را برای پذیرش اسلام و عمل به آن گشوده است و از این‌رو به‌راحتی و با اطمینان خاطر و </w:t>
      </w:r>
      <w:r w:rsidR="00CF0B5A" w:rsidRPr="00FB2EE3">
        <w:rPr>
          <w:spacing w:val="0"/>
          <w:rtl/>
          <w:lang w:bidi="ar-SA"/>
        </w:rPr>
        <w:t>سینه‌ای باز و با علاقه‌ای وافر</w:t>
      </w:r>
      <w:r w:rsidR="00B12BEE" w:rsidRPr="00FB2EE3">
        <w:rPr>
          <w:spacing w:val="0"/>
          <w:rtl/>
          <w:lang w:bidi="ar-SA"/>
        </w:rPr>
        <w:t xml:space="preserve"> نماز می‌خوانند، زکات می‌دهند، روزه می‌گیرند، حج می‌گزارند و به انجام کارهای نیک می‌</w:t>
      </w:r>
      <w:r w:rsidR="00CF0B5A" w:rsidRPr="00FB2EE3">
        <w:rPr>
          <w:spacing w:val="0"/>
          <w:rtl/>
          <w:lang w:bidi="ar-SA"/>
        </w:rPr>
        <w:t>پردازند و انجام کارهای نیک</w:t>
      </w:r>
      <w:r w:rsidR="00B12BEE" w:rsidRPr="00FB2EE3">
        <w:rPr>
          <w:spacing w:val="0"/>
          <w:rtl/>
          <w:lang w:bidi="ar-SA"/>
        </w:rPr>
        <w:t xml:space="preserve"> </w:t>
      </w:r>
      <w:r w:rsidR="00CF0B5A" w:rsidRPr="00FB2EE3">
        <w:rPr>
          <w:spacing w:val="0"/>
          <w:rtl/>
          <w:lang w:bidi="ar-SA"/>
        </w:rPr>
        <w:t xml:space="preserve">و پرهیز از سخنان و کارهای حرام </w:t>
      </w:r>
      <w:r w:rsidR="00B12BEE" w:rsidRPr="00FB2EE3">
        <w:rPr>
          <w:spacing w:val="0"/>
          <w:rtl/>
          <w:lang w:bidi="ar-SA"/>
        </w:rPr>
        <w:t>برای آن</w:t>
      </w:r>
      <w:r w:rsidR="00CF0B5A" w:rsidRPr="00FB2EE3">
        <w:rPr>
          <w:spacing w:val="0"/>
          <w:rtl/>
          <w:lang w:bidi="ar-SA"/>
        </w:rPr>
        <w:t>‌ها، آسان است.</w:t>
      </w:r>
    </w:p>
    <w:p w:rsidR="00B12BEE" w:rsidRPr="00FB2EE3" w:rsidRDefault="00B12BEE" w:rsidP="00167AB1">
      <w:pPr>
        <w:autoSpaceDE w:val="0"/>
        <w:autoSpaceDN w:val="0"/>
        <w:adjustRightInd w:val="0"/>
        <w:rPr>
          <w:spacing w:val="0"/>
          <w:rtl/>
          <w:lang w:bidi="ar-SA"/>
        </w:rPr>
      </w:pPr>
      <w:r w:rsidRPr="00FB2EE3">
        <w:rPr>
          <w:spacing w:val="0"/>
          <w:rtl/>
          <w:lang w:bidi="ar-SA"/>
        </w:rPr>
        <w:t xml:space="preserve">اما پناه بر </w:t>
      </w:r>
      <w:r w:rsidR="00CF0B5A" w:rsidRPr="00FB2EE3">
        <w:rPr>
          <w:spacing w:val="0"/>
          <w:rtl/>
          <w:lang w:bidi="ar-SA"/>
        </w:rPr>
        <w:t>الله</w:t>
      </w:r>
      <w:r w:rsidRPr="00FB2EE3">
        <w:rPr>
          <w:spacing w:val="0"/>
          <w:rtl/>
          <w:lang w:bidi="ar-SA"/>
        </w:rPr>
        <w:t>! برخی هم نسبت به اسلام، دل‌گیرند و عمل به احکام و رهنمودهای اسلام و دوری از کارهای حرام، برای آن‌ها دشوار است و نمی‌توانند خود را سزاوار بهشتی کنند که از بند کفش‌هایشان به آنان نزدیک‌تر است.</w:t>
      </w:r>
    </w:p>
    <w:p w:rsidR="00B12BEE" w:rsidRPr="00FB2EE3" w:rsidRDefault="00B12BEE" w:rsidP="00167AB1">
      <w:pPr>
        <w:autoSpaceDE w:val="0"/>
        <w:autoSpaceDN w:val="0"/>
        <w:adjustRightInd w:val="0"/>
        <w:rPr>
          <w:spacing w:val="0"/>
          <w:rtl/>
          <w:lang w:bidi="ar-SA"/>
        </w:rPr>
      </w:pPr>
      <w:r w:rsidRPr="00FB2EE3">
        <w:rPr>
          <w:spacing w:val="0"/>
          <w:rtl/>
          <w:lang w:bidi="ar-SA"/>
        </w:rPr>
        <w:t>دوزخ نیز همین‌گونه می‌باشد که دومین جمله‌ی حدیث، بیان</w:t>
      </w:r>
      <w:r w:rsidR="00CF0B5A" w:rsidRPr="00FB2EE3">
        <w:rPr>
          <w:spacing w:val="0"/>
          <w:rtl/>
          <w:lang w:bidi="ar-SA"/>
        </w:rPr>
        <w:t>‌</w:t>
      </w:r>
      <w:r w:rsidRPr="00FB2EE3">
        <w:rPr>
          <w:spacing w:val="0"/>
          <w:rtl/>
          <w:lang w:bidi="ar-SA"/>
        </w:rPr>
        <w:t xml:space="preserve">گر این موضوع است و خود، هشداری جدی به‌شمار می‌رود. </w:t>
      </w:r>
      <w:r w:rsidR="00463168" w:rsidRPr="00FB2EE3">
        <w:rPr>
          <w:spacing w:val="0"/>
          <w:rtl/>
          <w:lang w:bidi="ar-SA"/>
        </w:rPr>
        <w:t>پیامبر</w:t>
      </w:r>
      <w:r w:rsidR="00463168" w:rsidRPr="00FB2EE3">
        <w:rPr>
          <w:spacing w:val="0"/>
          <w:lang w:bidi="ar-SA"/>
        </w:rPr>
        <w:sym w:font="AGA Arabesque" w:char="F072"/>
      </w:r>
      <w:r w:rsidR="00463168" w:rsidRPr="00FB2EE3">
        <w:rPr>
          <w:spacing w:val="0"/>
          <w:rtl/>
          <w:lang w:bidi="ar-SA"/>
        </w:rPr>
        <w:t xml:space="preserve"> فرمود: </w:t>
      </w:r>
      <w:r w:rsidR="00463168" w:rsidRPr="00FB2EE3">
        <w:rPr>
          <w:rStyle w:val="Char1"/>
          <w:spacing w:val="0"/>
          <w:rtl/>
          <w:lang w:bidi="ar-SA"/>
        </w:rPr>
        <w:t>«والنَّارُ مِثْلُ ذلِكَ</w:t>
      </w:r>
      <w:r w:rsidR="00CF0B5A" w:rsidRPr="00FB2EE3">
        <w:rPr>
          <w:rStyle w:val="Char1"/>
          <w:spacing w:val="0"/>
          <w:rtl/>
          <w:lang w:bidi="ar-SA"/>
        </w:rPr>
        <w:t>»</w:t>
      </w:r>
      <w:r w:rsidR="00CF0B5A" w:rsidRPr="00FB2EE3">
        <w:rPr>
          <w:spacing w:val="0"/>
          <w:rtl/>
          <w:lang w:bidi="ar-SA"/>
        </w:rPr>
        <w:t>؛</w:t>
      </w:r>
      <w:r w:rsidR="00463168" w:rsidRPr="00FB2EE3">
        <w:rPr>
          <w:spacing w:val="0"/>
          <w:rtl/>
          <w:lang w:bidi="ar-SA"/>
        </w:rPr>
        <w:t xml:space="preserve"> یعنی: «دوزخ نیز چنین است». گاه انسان، بی‌پروا و از روی بی‌فکری سخنی می‌گوید که مایه‌ی خشم و نارضایتی الله</w:t>
      </w:r>
      <w:r w:rsidR="00463168" w:rsidRPr="00FB2EE3">
        <w:rPr>
          <w:spacing w:val="0"/>
          <w:lang w:bidi="ar-SA"/>
        </w:rPr>
        <w:sym w:font="AGA Arabesque" w:char="F055"/>
      </w:r>
      <w:r w:rsidR="00463168" w:rsidRPr="00FB2EE3">
        <w:rPr>
          <w:spacing w:val="0"/>
          <w:rtl/>
          <w:lang w:bidi="ar-SA"/>
        </w:rPr>
        <w:t xml:space="preserve"> می‌گردد و انسان را برای چندین و چند سال، سز</w:t>
      </w:r>
      <w:r w:rsidR="005F4E7B" w:rsidRPr="00FB2EE3">
        <w:rPr>
          <w:spacing w:val="0"/>
          <w:rtl/>
          <w:lang w:bidi="ar-SA"/>
        </w:rPr>
        <w:t>ا</w:t>
      </w:r>
      <w:r w:rsidR="00463168" w:rsidRPr="00FB2EE3">
        <w:rPr>
          <w:spacing w:val="0"/>
          <w:rtl/>
          <w:lang w:bidi="ar-SA"/>
        </w:rPr>
        <w:t>وار دوزخ می‌گرداند. چه بسیارند سخنان و کلماتی که انسان، بی‌پروا بر زبان می‌آورد و به مفهوم و نتیجه</w:t>
      </w:r>
      <w:r w:rsidR="00116863" w:rsidRPr="00FB2EE3">
        <w:rPr>
          <w:spacing w:val="0"/>
          <w:rtl/>
          <w:lang w:bidi="ar-SA"/>
        </w:rPr>
        <w:t>‌</w:t>
      </w:r>
      <w:r w:rsidR="00463168" w:rsidRPr="00FB2EE3">
        <w:rPr>
          <w:spacing w:val="0"/>
          <w:rtl/>
          <w:lang w:bidi="ar-SA"/>
        </w:rPr>
        <w:t xml:space="preserve">اش نمی‌اندیشد و </w:t>
      </w:r>
      <w:r w:rsidR="00116863" w:rsidRPr="00FB2EE3">
        <w:rPr>
          <w:spacing w:val="0"/>
          <w:rtl/>
          <w:lang w:bidi="ar-SA"/>
        </w:rPr>
        <w:t>خود را سز</w:t>
      </w:r>
      <w:r w:rsidR="005F4E7B" w:rsidRPr="00FB2EE3">
        <w:rPr>
          <w:spacing w:val="0"/>
          <w:rtl/>
          <w:lang w:bidi="ar-SA"/>
        </w:rPr>
        <w:t>ا</w:t>
      </w:r>
      <w:r w:rsidR="00116863" w:rsidRPr="00FB2EE3">
        <w:rPr>
          <w:spacing w:val="0"/>
          <w:rtl/>
          <w:lang w:bidi="ar-SA"/>
        </w:rPr>
        <w:t>وار دوزخ می‌کند.</w:t>
      </w:r>
      <w:r w:rsidR="005F4E7B" w:rsidRPr="00FB2EE3">
        <w:rPr>
          <w:spacing w:val="0"/>
          <w:rtl/>
          <w:lang w:bidi="ar-SA"/>
        </w:rPr>
        <w:t xml:space="preserve"> آیا داستان منافقانی را که در غزوه‌ی «تبوک» با پیامبر</w:t>
      </w:r>
      <w:r w:rsidR="005F4E7B" w:rsidRPr="00FB2EE3">
        <w:rPr>
          <w:spacing w:val="0"/>
          <w:lang w:bidi="ar-SA"/>
        </w:rPr>
        <w:sym w:font="AGA Arabesque" w:char="F072"/>
      </w:r>
      <w:r w:rsidR="005F4E7B" w:rsidRPr="00FB2EE3">
        <w:rPr>
          <w:spacing w:val="0"/>
          <w:rtl/>
          <w:lang w:bidi="ar-SA"/>
        </w:rPr>
        <w:t xml:space="preserve"> بودند، شنیده‌اید که درباره‌ی پیامبر</w:t>
      </w:r>
      <w:r w:rsidR="005F4E7B" w:rsidRPr="00FB2EE3">
        <w:rPr>
          <w:spacing w:val="0"/>
          <w:lang w:bidi="ar-SA"/>
        </w:rPr>
        <w:sym w:font="AGA Arabesque" w:char="F072"/>
      </w:r>
      <w:r w:rsidR="005F4E7B" w:rsidRPr="00FB2EE3">
        <w:rPr>
          <w:spacing w:val="0"/>
          <w:rtl/>
          <w:lang w:bidi="ar-SA"/>
        </w:rPr>
        <w:t xml:space="preserve"> و یارانش به یک</w:t>
      </w:r>
      <w:r w:rsidR="00CF0B5A" w:rsidRPr="00FB2EE3">
        <w:rPr>
          <w:spacing w:val="0"/>
          <w:rtl/>
          <w:lang w:bidi="ar-SA"/>
        </w:rPr>
        <w:t>‌</w:t>
      </w:r>
      <w:r w:rsidR="005F4E7B" w:rsidRPr="00FB2EE3">
        <w:rPr>
          <w:spacing w:val="0"/>
          <w:rtl/>
          <w:lang w:bidi="ar-SA"/>
        </w:rPr>
        <w:t xml:space="preserve">دیگر می‌گفتند: </w:t>
      </w:r>
      <w:r w:rsidR="00CE64A0" w:rsidRPr="00FB2EE3">
        <w:rPr>
          <w:spacing w:val="0"/>
          <w:rtl/>
          <w:lang w:bidi="ar-SA"/>
        </w:rPr>
        <w:t>ما، پُرخورتر، شکم‌گُنده‌تر، دروغ‌گوتر و ترسوتر از این‌ها ندیده‌ایم که وقتی با دشمن، روبه‌رو می‌شوند، پا به فرار می‌گذارند. منافقان، درباره‌ی پیامبر</w:t>
      </w:r>
      <w:r w:rsidR="00CE64A0" w:rsidRPr="00FB2EE3">
        <w:rPr>
          <w:spacing w:val="0"/>
          <w:lang w:bidi="ar-SA"/>
        </w:rPr>
        <w:sym w:font="AGA Arabesque" w:char="F072"/>
      </w:r>
      <w:r w:rsidR="00CE64A0" w:rsidRPr="00FB2EE3">
        <w:rPr>
          <w:spacing w:val="0"/>
          <w:rtl/>
          <w:lang w:bidi="ar-SA"/>
        </w:rPr>
        <w:t xml:space="preserve"> و یارانش</w:t>
      </w:r>
      <w:r w:rsidR="00CE64A0" w:rsidRPr="00FB2EE3">
        <w:rPr>
          <w:spacing w:val="0"/>
          <w:lang w:bidi="ar-SA"/>
        </w:rPr>
        <w:sym w:font="AGA Arabesque" w:char="F079"/>
      </w:r>
      <w:r w:rsidR="00CE64A0" w:rsidRPr="00FB2EE3">
        <w:rPr>
          <w:spacing w:val="0"/>
          <w:rtl/>
          <w:lang w:bidi="ar-SA"/>
        </w:rPr>
        <w:t xml:space="preserve"> چنین سخنی می‌گفتند!</w:t>
      </w:r>
    </w:p>
    <w:p w:rsidR="00CE64A0" w:rsidRPr="00FB2EE3" w:rsidRDefault="00CE64A0" w:rsidP="00167AB1">
      <w:pPr>
        <w:autoSpaceDE w:val="0"/>
        <w:autoSpaceDN w:val="0"/>
        <w:adjustRightInd w:val="0"/>
        <w:rPr>
          <w:spacing w:val="0"/>
          <w:rtl/>
          <w:lang w:bidi="ar-SA"/>
        </w:rPr>
      </w:pPr>
      <w:r w:rsidRPr="00FB2EE3">
        <w:rPr>
          <w:spacing w:val="0"/>
          <w:rtl/>
          <w:lang w:bidi="ar-SA"/>
        </w:rPr>
        <w:t xml:space="preserve">اندکی تأمل و دقت نظر، نشان می‌دهد که </w:t>
      </w:r>
      <w:r w:rsidR="00CF0B5A" w:rsidRPr="00FB2EE3">
        <w:rPr>
          <w:spacing w:val="0"/>
          <w:rtl/>
          <w:lang w:bidi="ar-SA"/>
        </w:rPr>
        <w:t xml:space="preserve">خود </w:t>
      </w:r>
      <w:r w:rsidRPr="00FB2EE3">
        <w:rPr>
          <w:spacing w:val="0"/>
          <w:rtl/>
          <w:lang w:bidi="ar-SA"/>
        </w:rPr>
        <w:t>منا</w:t>
      </w:r>
      <w:r w:rsidR="00CF0B5A" w:rsidRPr="00FB2EE3">
        <w:rPr>
          <w:spacing w:val="0"/>
          <w:rtl/>
          <w:lang w:bidi="ar-SA"/>
        </w:rPr>
        <w:t>فقان چنین ویژگی‌هایی دارند، نه مؤمنان؛</w:t>
      </w:r>
      <w:r w:rsidRPr="00FB2EE3">
        <w:rPr>
          <w:spacing w:val="0"/>
          <w:rtl/>
          <w:lang w:bidi="ar-SA"/>
        </w:rPr>
        <w:t xml:space="preserve"> زیرا بیش از همه، به زندگی دنیا علاقه دارند و از همه دروغ‌گوترند و هنگام رویارویی با دشمن، بزدل و ترسو هستند. الله</w:t>
      </w:r>
      <w:r w:rsidRPr="00FB2EE3">
        <w:rPr>
          <w:spacing w:val="0"/>
          <w:lang w:bidi="ar-SA"/>
        </w:rPr>
        <w:sym w:font="AGA Arabesque" w:char="F055"/>
      </w:r>
      <w:r w:rsidRPr="00FB2EE3">
        <w:rPr>
          <w:spacing w:val="0"/>
          <w:rtl/>
          <w:lang w:bidi="ar-SA"/>
        </w:rPr>
        <w:t xml:space="preserve"> در این‌باره می‌فرماید:</w:t>
      </w:r>
    </w:p>
    <w:p w:rsidR="00CE64A0"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وَلَئِن</w:t>
      </w:r>
      <w:r w:rsidRPr="00FB2EE3">
        <w:rPr>
          <w:rFonts w:ascii="KFGQPC Uthmanic Script HAFS"/>
          <w:rtl/>
          <w:lang w:bidi="ar-SA"/>
        </w:rPr>
        <w:t xml:space="preserve"> </w:t>
      </w:r>
      <w:r w:rsidRPr="00FB2EE3">
        <w:rPr>
          <w:rFonts w:ascii="KFGQPC Uthmanic Script HAFS" w:hint="eastAsia"/>
          <w:rtl/>
          <w:lang w:bidi="ar-SA"/>
        </w:rPr>
        <w:t>سَأَل</w:t>
      </w:r>
      <w:r w:rsidRPr="00FB2EE3">
        <w:rPr>
          <w:rFonts w:ascii="KFGQPC Uthmanic Script HAFS" w:hint="cs"/>
          <w:rtl/>
          <w:lang w:bidi="ar-SA"/>
        </w:rPr>
        <w:t>ۡ</w:t>
      </w:r>
      <w:r w:rsidRPr="00FB2EE3">
        <w:rPr>
          <w:rFonts w:ascii="KFGQPC Uthmanic Script HAFS" w:hint="eastAsia"/>
          <w:rtl/>
          <w:lang w:bidi="ar-SA"/>
        </w:rPr>
        <w:t>تَهُم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لَيَقُولُنَّ</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كُنَّا</w:t>
      </w:r>
      <w:r w:rsidRPr="00FB2EE3">
        <w:rPr>
          <w:rFonts w:ascii="KFGQPC Uthmanic Script HAFS"/>
          <w:rtl/>
          <w:lang w:bidi="ar-SA"/>
        </w:rPr>
        <w:t xml:space="preserve"> </w:t>
      </w:r>
      <w:r w:rsidRPr="00FB2EE3">
        <w:rPr>
          <w:rFonts w:ascii="KFGQPC Uthmanic Script HAFS" w:hint="eastAsia"/>
          <w:rtl/>
          <w:lang w:bidi="ar-SA"/>
        </w:rPr>
        <w:t>نَخُوضُ</w:t>
      </w:r>
      <w:r w:rsidRPr="00FB2EE3">
        <w:rPr>
          <w:rFonts w:ascii="KFGQPC Uthmanic Script HAFS"/>
          <w:rtl/>
          <w:lang w:bidi="ar-SA"/>
        </w:rPr>
        <w:t xml:space="preserve"> </w:t>
      </w:r>
      <w:r w:rsidRPr="00FB2EE3">
        <w:rPr>
          <w:rFonts w:ascii="KFGQPC Uthmanic Script HAFS" w:hint="eastAsia"/>
          <w:rtl/>
          <w:lang w:bidi="ar-SA"/>
        </w:rPr>
        <w:t>وَنَل</w:t>
      </w:r>
      <w:r w:rsidRPr="00FB2EE3">
        <w:rPr>
          <w:rFonts w:ascii="KFGQPC Uthmanic Script HAFS" w:hint="cs"/>
          <w:rtl/>
          <w:lang w:bidi="ar-SA"/>
        </w:rPr>
        <w:t>ۡ</w:t>
      </w:r>
      <w:r w:rsidRPr="00FB2EE3">
        <w:rPr>
          <w:rFonts w:ascii="KFGQPC Uthmanic Script HAFS" w:hint="eastAsia"/>
          <w:rtl/>
          <w:lang w:bidi="ar-SA"/>
        </w:rPr>
        <w:t>عَبُ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وَءَايَ</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زِءُونَ</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تَذِرُواْ</w:t>
      </w:r>
      <w:r w:rsidRPr="00FB2EE3">
        <w:rPr>
          <w:rFonts w:ascii="KFGQPC Uthmanic Script HAFS"/>
          <w:rtl/>
          <w:lang w:bidi="ar-SA"/>
        </w:rPr>
        <w:t xml:space="preserve"> </w:t>
      </w:r>
      <w:r w:rsidRPr="00FB2EE3">
        <w:rPr>
          <w:rFonts w:ascii="KFGQPC Uthmanic Script HAFS" w:hint="eastAsia"/>
          <w:rtl/>
          <w:lang w:bidi="ar-SA"/>
        </w:rPr>
        <w:t>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كَفَر</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نُعَذِّب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بِأَنَّهُم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مُج</w:t>
      </w:r>
      <w:r w:rsidRPr="00FB2EE3">
        <w:rPr>
          <w:rFonts w:ascii="KFGQPC Uthmanic Script HAFS" w:hint="cs"/>
          <w:rtl/>
          <w:lang w:bidi="ar-SA"/>
        </w:rPr>
        <w:t>ۡ</w:t>
      </w:r>
      <w:r w:rsidRPr="00FB2EE3">
        <w:rPr>
          <w:rFonts w:ascii="KFGQPC Uthmanic Script HAFS" w:hint="eastAsia"/>
          <w:rtl/>
          <w:lang w:bidi="ar-SA"/>
        </w:rPr>
        <w:t>رِمِينَ</w:t>
      </w:r>
      <w:r w:rsidRPr="00FB2EE3">
        <w:rPr>
          <w:rFonts w:ascii="KFGQPC Uthmanic Script HAFS"/>
          <w:rtl/>
          <w:lang w:bidi="ar-SA"/>
        </w:rPr>
        <w:t xml:space="preserve"> </w:t>
      </w:r>
      <w:r w:rsidRPr="00FB2EE3">
        <w:rPr>
          <w:rFonts w:ascii="KFGQPC Uthmanic Script HAFS" w:hint="cs"/>
          <w:rtl/>
          <w:lang w:bidi="ar-SA"/>
        </w:rPr>
        <w:t>٦٦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٦٥</w:t>
      </w:r>
      <w:r w:rsidRPr="00FB2EE3">
        <w:rPr>
          <w:rStyle w:val="Char8"/>
          <w:rFonts w:hint="eastAsia"/>
          <w:rtl/>
        </w:rPr>
        <w:t>،</w:t>
      </w:r>
      <w:r w:rsidRPr="00FB2EE3">
        <w:rPr>
          <w:rStyle w:val="Char8"/>
          <w:rtl/>
        </w:rPr>
        <w:t xml:space="preserve">  </w:t>
      </w:r>
      <w:r w:rsidRPr="00FB2EE3">
        <w:rPr>
          <w:rStyle w:val="Char8"/>
          <w:rFonts w:hint="cs"/>
          <w:rtl/>
        </w:rPr>
        <w:t>٦٦</w:t>
      </w:r>
      <w:r w:rsidRPr="00FB2EE3">
        <w:rPr>
          <w:rStyle w:val="Char8"/>
          <w:rtl/>
        </w:rPr>
        <w:t xml:space="preserve">]  </w:t>
      </w:r>
      <w:r w:rsidR="00FD4DF1" w:rsidRPr="00FB2EE3">
        <w:rPr>
          <w:rStyle w:val="Char8"/>
          <w:rtl/>
        </w:rPr>
        <w:tab/>
      </w:r>
    </w:p>
    <w:p w:rsidR="00CE64A0" w:rsidRPr="00FB2EE3" w:rsidRDefault="00CE64A0" w:rsidP="00167AB1">
      <w:pPr>
        <w:pStyle w:val="a2"/>
        <w:rPr>
          <w:rtl/>
          <w:lang w:bidi="ar-SA"/>
        </w:rPr>
      </w:pPr>
      <w:r w:rsidRPr="00FB2EE3">
        <w:rPr>
          <w:rtl/>
          <w:lang w:bidi="ar-SA"/>
        </w:rPr>
        <w:t>و اگر آنان را بازخواست کنی (که چرا چنین سخنانی گفته‌اید</w:t>
      </w:r>
      <w:r w:rsidR="00951BDF" w:rsidRPr="00FB2EE3">
        <w:rPr>
          <w:rtl/>
          <w:lang w:bidi="ar-SA"/>
        </w:rPr>
        <w:t>)</w:t>
      </w:r>
      <w:r w:rsidRPr="00FB2EE3">
        <w:rPr>
          <w:rtl/>
          <w:lang w:bidi="ar-SA"/>
        </w:rPr>
        <w:t>، می</w:t>
      </w:r>
      <w:r w:rsidRPr="00FB2EE3">
        <w:rPr>
          <w:rtl/>
          <w:lang w:bidi="ar-SA"/>
        </w:rPr>
        <w:softHyphen/>
        <w:t>گویند: ما فقط شوخی و بازی می</w:t>
      </w:r>
      <w:r w:rsidRPr="00FB2EE3">
        <w:rPr>
          <w:rtl/>
          <w:lang w:bidi="ar-SA"/>
        </w:rPr>
        <w:softHyphen/>
        <w:t>کردیم. بگو: آیا الله، و آیات و پیامبرش را به مسخره می</w:t>
      </w:r>
      <w:r w:rsidRPr="00FB2EE3">
        <w:rPr>
          <w:rtl/>
          <w:lang w:bidi="ar-SA"/>
        </w:rPr>
        <w:softHyphen/>
        <w:t xml:space="preserve">گیرید؟ </w:t>
      </w:r>
      <w:r w:rsidR="00951BDF" w:rsidRPr="00FB2EE3">
        <w:rPr>
          <w:rtl/>
          <w:lang w:bidi="ar-SA"/>
        </w:rPr>
        <w:t>عذر و بهانه نیاورید؛ به‌</w:t>
      </w:r>
      <w:r w:rsidRPr="00FB2EE3">
        <w:rPr>
          <w:rtl/>
          <w:lang w:bidi="ar-SA"/>
        </w:rPr>
        <w:t>راستی پس از ایمانتان، کفر ورزیده</w:t>
      </w:r>
      <w:r w:rsidRPr="00FB2EE3">
        <w:rPr>
          <w:rtl/>
          <w:lang w:bidi="ar-SA"/>
        </w:rPr>
        <w:softHyphen/>
        <w:t>اید. اگر گروهی از شما را ببخشیم، گروه دیگری را عذاب خواهیم کرد؛ چرا که مجرم بوده</w:t>
      </w:r>
      <w:r w:rsidRPr="00FB2EE3">
        <w:rPr>
          <w:rtl/>
          <w:lang w:bidi="ar-SA"/>
        </w:rPr>
        <w:softHyphen/>
        <w:t>اند.</w:t>
      </w:r>
    </w:p>
    <w:p w:rsidR="00CE64A0" w:rsidRPr="00FB2EE3" w:rsidRDefault="00E2687B" w:rsidP="00167AB1">
      <w:pPr>
        <w:autoSpaceDE w:val="0"/>
        <w:autoSpaceDN w:val="0"/>
        <w:adjustRightInd w:val="0"/>
        <w:rPr>
          <w:spacing w:val="0"/>
          <w:rtl/>
          <w:lang w:bidi="ar-SA"/>
        </w:rPr>
      </w:pPr>
      <w:r w:rsidRPr="00FB2EE3">
        <w:rPr>
          <w:spacing w:val="0"/>
          <w:rtl/>
          <w:lang w:bidi="ar-SA"/>
        </w:rPr>
        <w:t>بدین‌سان الله</w:t>
      </w:r>
      <w:r w:rsidRPr="00FB2EE3">
        <w:rPr>
          <w:spacing w:val="0"/>
          <w:lang w:bidi="ar-SA"/>
        </w:rPr>
        <w:sym w:font="AGA Arabesque" w:char="F055"/>
      </w:r>
      <w:r w:rsidR="00CF0B5A" w:rsidRPr="00FB2EE3">
        <w:rPr>
          <w:spacing w:val="0"/>
          <w:rtl/>
          <w:lang w:bidi="ar-SA"/>
        </w:rPr>
        <w:t xml:space="preserve"> بیان نمود که آن‌ها</w:t>
      </w:r>
      <w:r w:rsidRPr="00FB2EE3">
        <w:rPr>
          <w:spacing w:val="0"/>
          <w:rtl/>
          <w:lang w:bidi="ar-SA"/>
        </w:rPr>
        <w:t xml:space="preserve"> پس از آن‌که ایمان آورده بودند، با به ریشخند گرفتن الله و آیه‌ها </w:t>
      </w:r>
      <w:r w:rsidR="00CF0B5A" w:rsidRPr="00FB2EE3">
        <w:rPr>
          <w:spacing w:val="0"/>
          <w:rtl/>
          <w:lang w:bidi="ar-SA"/>
        </w:rPr>
        <w:t>و پیامبرش، کافر شدند. لذا انسان</w:t>
      </w:r>
      <w:r w:rsidRPr="00FB2EE3">
        <w:rPr>
          <w:spacing w:val="0"/>
          <w:rtl/>
          <w:lang w:bidi="ar-SA"/>
        </w:rPr>
        <w:t xml:space="preserve"> باید مراقب حرف زدنش باشد و زبانش را از خطا و لغزش، حفظ کند تا مبادا به هلاکت و نابوی برسد. الله</w:t>
      </w:r>
      <w:r w:rsidRPr="00FB2EE3">
        <w:rPr>
          <w:spacing w:val="0"/>
          <w:lang w:bidi="ar-SA"/>
        </w:rPr>
        <w:sym w:font="AGA Arabesque" w:char="F055"/>
      </w:r>
      <w:r w:rsidRPr="00FB2EE3">
        <w:rPr>
          <w:spacing w:val="0"/>
          <w:rtl/>
          <w:lang w:bidi="ar-SA"/>
        </w:rPr>
        <w:t xml:space="preserve"> همه‌ی ما را بر راه حق و حقیقت، ثابت و استوار بدارد و </w:t>
      </w:r>
      <w:r w:rsidR="00CF0B5A" w:rsidRPr="00FB2EE3">
        <w:rPr>
          <w:spacing w:val="0"/>
          <w:rtl/>
          <w:lang w:bidi="ar-SA"/>
        </w:rPr>
        <w:t>ما را از همه‌ی گناهان</w:t>
      </w:r>
      <w:r w:rsidRPr="00FB2EE3">
        <w:rPr>
          <w:spacing w:val="0"/>
          <w:rtl/>
          <w:lang w:bidi="ar-SA"/>
        </w:rPr>
        <w:t xml:space="preserve"> محافظت بفرماید.</w:t>
      </w:r>
    </w:p>
    <w:p w:rsidR="00E2687B" w:rsidRPr="00FB2EE3" w:rsidRDefault="0025480C" w:rsidP="00A10177">
      <w:pPr>
        <w:autoSpaceDE w:val="0"/>
        <w:autoSpaceDN w:val="0"/>
        <w:adjustRightInd w:val="0"/>
        <w:ind w:firstLine="0"/>
        <w:jc w:val="center"/>
        <w:rPr>
          <w:spacing w:val="0"/>
          <w:rtl/>
          <w:lang w:bidi="ar-SA"/>
        </w:rPr>
      </w:pPr>
      <w:r w:rsidRPr="00FB2EE3">
        <w:rPr>
          <w:spacing w:val="0"/>
          <w:rtl/>
          <w:lang w:bidi="ar-SA"/>
        </w:rPr>
        <w:t>***</w:t>
      </w:r>
    </w:p>
    <w:p w:rsidR="00EC7C2A" w:rsidRPr="00FB2EE3" w:rsidRDefault="00CF0B5A" w:rsidP="00167AB1">
      <w:pPr>
        <w:pStyle w:val="a4"/>
        <w:rPr>
          <w:rFonts w:cs="B Badr"/>
          <w:rtl/>
          <w:lang w:bidi="ar-SA"/>
        </w:rPr>
      </w:pPr>
      <w:r w:rsidRPr="00FB2EE3">
        <w:rPr>
          <w:rtl/>
          <w:lang w:bidi="ar-SA"/>
        </w:rPr>
        <w:t>108-</w:t>
      </w:r>
      <w:r w:rsidR="00EC7C2A" w:rsidRPr="00FB2EE3">
        <w:rPr>
          <w:rtl/>
          <w:lang w:bidi="ar-SA"/>
        </w:rPr>
        <w:t xml:space="preserve"> الثاني عشر: عن أبي فِراس رَبِيعةَ بنِ كَعْبٍ الأسْلَمِيِّ خادِم رسولِ اللَّهِ</w:t>
      </w:r>
      <w:r w:rsidR="00EC7C2A" w:rsidRPr="00FB2EE3">
        <w:rPr>
          <w:b w:val="0"/>
          <w:bCs w:val="0"/>
          <w:rtl/>
          <w:lang w:bidi="ar-SA"/>
        </w:rPr>
        <w:sym w:font="AGA Arabesque" w:char="F072"/>
      </w:r>
      <w:r w:rsidR="00EC7C2A" w:rsidRPr="00FB2EE3">
        <w:rPr>
          <w:rtl/>
          <w:lang w:bidi="ar-SA"/>
        </w:rPr>
        <w:t xml:space="preserve"> ومِنْ أَهْلِ الصُّفَّةِ</w:t>
      </w:r>
      <w:r w:rsidR="00EC7C2A" w:rsidRPr="00FB2EE3">
        <w:rPr>
          <w:b w:val="0"/>
          <w:bCs w:val="0"/>
          <w:rtl/>
          <w:lang w:bidi="ar-SA"/>
        </w:rPr>
        <w:sym w:font="AGA Arabesque" w:char="F074"/>
      </w:r>
      <w:r w:rsidR="00EC7C2A" w:rsidRPr="00FB2EE3">
        <w:rPr>
          <w:rtl/>
          <w:lang w:bidi="ar-SA"/>
        </w:rPr>
        <w:t xml:space="preserve"> قال: كُنْتُ أبيتُ مَعَ رسولِ </w:t>
      </w:r>
      <w:r w:rsidR="006B06BD">
        <w:rPr>
          <w:rtl/>
          <w:lang w:bidi="ar-SA"/>
        </w:rPr>
        <w:t>الله</w:t>
      </w:r>
      <w:r w:rsidR="00EC7C2A" w:rsidRPr="00FB2EE3">
        <w:rPr>
          <w:b w:val="0"/>
          <w:bCs w:val="0"/>
          <w:rtl/>
          <w:lang w:bidi="ar-SA"/>
        </w:rPr>
        <w:sym w:font="AGA Arabesque" w:char="F072"/>
      </w:r>
      <w:r w:rsidR="00EC7C2A" w:rsidRPr="00FB2EE3">
        <w:rPr>
          <w:rtl/>
          <w:lang w:bidi="ar-SA"/>
        </w:rPr>
        <w:t xml:space="preserve"> فآتِيهِ بِوَضوئِهِ، وحاجتِهِ فقال: «سلْني». فقُلْت: أسْألُكَ مُرافَقَتَكَ في الجنَّةِ. فقالَ: «أوَ غَيْرَ ذلِك؟». قُلْت: أسْألُكَ مُرافَقَتَكَ في الجنَّةِ. فقالَ: «أوَ غَيْرَ ذلِك؟» قُلْت: هو ذَاك. قال: «فأَعِنِّي على نَفْسِكَ بِكَثْرةِ السجُودِ».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
      </w:r>
      <w:r w:rsidR="00FB2EE3" w:rsidRPr="00FB2EE3">
        <w:rPr>
          <w:rStyle w:val="FootnoteReference"/>
          <w:rFonts w:cs="B Lotus"/>
          <w:bCs w:val="0"/>
          <w:szCs w:val="28"/>
          <w:rtl/>
          <w:lang w:bidi="ar-SA"/>
        </w:rPr>
        <w:t>)</w:t>
      </w:r>
    </w:p>
    <w:p w:rsidR="0025480C" w:rsidRPr="00FB2EE3" w:rsidRDefault="00CF0B5A"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w:t>
      </w:r>
      <w:r w:rsidR="00196BB4" w:rsidRPr="00FB2EE3">
        <w:rPr>
          <w:spacing w:val="0"/>
          <w:rtl/>
          <w:lang w:bidi="ar-SA"/>
        </w:rPr>
        <w:t>ابوفراس، ربیعه بن کعب اسلمی</w:t>
      </w:r>
      <w:r w:rsidR="00196BB4" w:rsidRPr="00FB2EE3">
        <w:rPr>
          <w:spacing w:val="0"/>
          <w:lang w:bidi="ar-SA"/>
        </w:rPr>
        <w:sym w:font="AGA Arabesque" w:char="F074"/>
      </w:r>
      <w:r w:rsidR="00196BB4" w:rsidRPr="00FB2EE3">
        <w:rPr>
          <w:spacing w:val="0"/>
          <w:rtl/>
          <w:lang w:bidi="ar-SA"/>
        </w:rPr>
        <w:t xml:space="preserve"> که خدمت‌کار رسول‌الله</w:t>
      </w:r>
      <w:r w:rsidR="00196BB4" w:rsidRPr="00FB2EE3">
        <w:rPr>
          <w:spacing w:val="0"/>
          <w:lang w:bidi="ar-SA"/>
        </w:rPr>
        <w:sym w:font="AGA Arabesque" w:char="F072"/>
      </w:r>
      <w:r w:rsidR="00196BB4" w:rsidRPr="00FB2EE3">
        <w:rPr>
          <w:spacing w:val="0"/>
          <w:rtl/>
          <w:lang w:bidi="ar-SA"/>
        </w:rPr>
        <w:t xml:space="preserve"> و جزو «اهل صُفّه» بود، می‌گوید: شب‌ها نزد پیامبر</w:t>
      </w:r>
      <w:r w:rsidR="00196BB4" w:rsidRPr="00FB2EE3">
        <w:rPr>
          <w:spacing w:val="0"/>
          <w:lang w:bidi="ar-SA"/>
        </w:rPr>
        <w:sym w:font="AGA Arabesque" w:char="F072"/>
      </w:r>
      <w:r w:rsidR="00196BB4" w:rsidRPr="00FB2EE3">
        <w:rPr>
          <w:spacing w:val="0"/>
          <w:rtl/>
          <w:lang w:bidi="ar-SA"/>
        </w:rPr>
        <w:t xml:space="preserve"> می‌ماندم و آب وضو و سایر نیازهایش را فراهم می‌کردم. </w:t>
      </w:r>
      <w:r w:rsidR="004E691F" w:rsidRPr="00FB2EE3">
        <w:rPr>
          <w:spacing w:val="0"/>
          <w:rtl/>
          <w:lang w:bidi="ar-SA"/>
        </w:rPr>
        <w:t>پیامبر</w:t>
      </w:r>
      <w:r w:rsidR="004E691F" w:rsidRPr="00FB2EE3">
        <w:rPr>
          <w:spacing w:val="0"/>
          <w:lang w:bidi="ar-SA"/>
        </w:rPr>
        <w:sym w:font="AGA Arabesque" w:char="F072"/>
      </w:r>
      <w:r w:rsidR="004E691F" w:rsidRPr="00FB2EE3">
        <w:rPr>
          <w:spacing w:val="0"/>
          <w:rtl/>
          <w:lang w:bidi="ar-SA"/>
        </w:rPr>
        <w:t xml:space="preserve"> به من فرمود: «چیزی از من بخواه». گفتم: می‌خواهم در بهشت با شما باشم. فرمود: «آیا چیز دیگری نمی‌خواهی؟» گفتم: می‌خواهم در بهشت با شما باشم. فرمود: «آیا چیز دیگری نمی‌خواهی؟» گفتم: همان که عرض کردم. </w:t>
      </w:r>
      <w:r w:rsidR="006D1744" w:rsidRPr="00FB2EE3">
        <w:rPr>
          <w:spacing w:val="0"/>
          <w:rtl/>
          <w:lang w:bidi="ar-SA"/>
        </w:rPr>
        <w:t>فرمود: «پس با سجده‌های زیاد</w:t>
      </w:r>
      <w:r w:rsidR="0003218A" w:rsidRPr="00FB2EE3">
        <w:rPr>
          <w:spacing w:val="0"/>
          <w:rtl/>
          <w:lang w:bidi="ar-SA"/>
        </w:rPr>
        <w:t>،</w:t>
      </w:r>
      <w:r w:rsidR="006D1744" w:rsidRPr="00FB2EE3">
        <w:rPr>
          <w:spacing w:val="0"/>
          <w:rtl/>
          <w:lang w:bidi="ar-SA"/>
        </w:rPr>
        <w:t xml:space="preserve"> </w:t>
      </w:r>
      <w:r w:rsidR="0003218A" w:rsidRPr="00FB2EE3">
        <w:rPr>
          <w:spacing w:val="0"/>
          <w:rtl/>
          <w:lang w:bidi="ar-SA"/>
        </w:rPr>
        <w:t>کمکم کن تا به مقصود خویش برسی».</w:t>
      </w:r>
    </w:p>
    <w:p w:rsidR="0003218A" w:rsidRPr="00FB2EE3" w:rsidRDefault="00A44302"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03218A" w:rsidRPr="00FB2EE3" w:rsidRDefault="004E0EE8" w:rsidP="00167AB1">
      <w:pPr>
        <w:autoSpaceDE w:val="0"/>
        <w:autoSpaceDN w:val="0"/>
        <w:adjustRightInd w:val="0"/>
        <w:rPr>
          <w:spacing w:val="0"/>
          <w:rtl/>
          <w:lang w:bidi="ar-SA"/>
        </w:rPr>
      </w:pPr>
      <w:r w:rsidRPr="00FB2EE3">
        <w:rPr>
          <w:spacing w:val="0"/>
          <w:rtl/>
          <w:lang w:bidi="ar-SA"/>
        </w:rPr>
        <w:t>مؤلف</w:t>
      </w:r>
      <w:r w:rsidR="00CF0B5A" w:rsidRPr="00FB2EE3">
        <w:rPr>
          <w:rFonts w:cs="CTraditional Arabic"/>
          <w:spacing w:val="0"/>
          <w:rtl/>
          <w:lang w:bidi="ar-SA"/>
        </w:rPr>
        <w:t>/</w:t>
      </w:r>
      <w:r w:rsidRPr="00FB2EE3">
        <w:rPr>
          <w:spacing w:val="0"/>
          <w:rtl/>
          <w:lang w:bidi="ar-SA"/>
        </w:rPr>
        <w:t xml:space="preserve"> روایتی از ربیعه بن مالک اسلمی</w:t>
      </w:r>
      <w:r w:rsidRPr="00FB2EE3">
        <w:rPr>
          <w:spacing w:val="0"/>
          <w:lang w:bidi="ar-SA"/>
        </w:rPr>
        <w:sym w:font="AGA Arabesque" w:char="F074"/>
      </w:r>
      <w:r w:rsidRPr="00FB2EE3">
        <w:rPr>
          <w:spacing w:val="0"/>
          <w:rtl/>
          <w:lang w:bidi="ar-SA"/>
        </w:rPr>
        <w:t xml:space="preserve"> روایت کرده است که خدمت‌کار پیامبر</w:t>
      </w:r>
      <w:r w:rsidRPr="00FB2EE3">
        <w:rPr>
          <w:spacing w:val="0"/>
          <w:lang w:bidi="ar-SA"/>
        </w:rPr>
        <w:sym w:font="AGA Arabesque" w:char="F072"/>
      </w:r>
      <w:r w:rsidRPr="00FB2EE3">
        <w:rPr>
          <w:spacing w:val="0"/>
          <w:rtl/>
          <w:lang w:bidi="ar-SA"/>
        </w:rPr>
        <w:t xml:space="preserve"> بود. تعدادی از یاران پیامبر</w:t>
      </w:r>
      <w:r w:rsidRPr="00FB2EE3">
        <w:rPr>
          <w:spacing w:val="0"/>
          <w:lang w:bidi="ar-SA"/>
        </w:rPr>
        <w:sym w:font="AGA Arabesque" w:char="F072"/>
      </w:r>
      <w:r w:rsidRPr="00FB2EE3">
        <w:rPr>
          <w:spacing w:val="0"/>
          <w:rtl/>
          <w:lang w:bidi="ar-SA"/>
        </w:rPr>
        <w:t xml:space="preserve"> که غلام نبودند، داوطلبانه به ایشان خدمت می‌کردند؛ از جمله: ربیعه بن مالک، و ابن مسعود</w:t>
      </w:r>
      <w:r w:rsidR="00567DCD" w:rsidRPr="00FB2EE3">
        <w:rPr>
          <w:spacing w:val="0"/>
          <w:rtl/>
          <w:lang w:bidi="ar-SA"/>
        </w:rPr>
        <w:t>؛</w:t>
      </w:r>
      <w:r w:rsidRPr="00FB2EE3">
        <w:rPr>
          <w:spacing w:val="0"/>
          <w:rtl/>
          <w:lang w:bidi="ar-SA"/>
        </w:rPr>
        <w:t xml:space="preserve"> و بدین‌سان از شرافت خدمت به پیامبر</w:t>
      </w:r>
      <w:r w:rsidRPr="00FB2EE3">
        <w:rPr>
          <w:spacing w:val="0"/>
          <w:lang w:bidi="ar-SA"/>
        </w:rPr>
        <w:sym w:font="AGA Arabesque" w:char="F072"/>
      </w:r>
      <w:r w:rsidRPr="00FB2EE3">
        <w:rPr>
          <w:spacing w:val="0"/>
          <w:rtl/>
          <w:lang w:bidi="ar-SA"/>
        </w:rPr>
        <w:t xml:space="preserve"> برخوردار شدند. ربیعه</w:t>
      </w:r>
      <w:r w:rsidRPr="00FB2EE3">
        <w:rPr>
          <w:spacing w:val="0"/>
          <w:lang w:bidi="ar-SA"/>
        </w:rPr>
        <w:sym w:font="AGA Arabesque" w:char="F074"/>
      </w:r>
      <w:r w:rsidRPr="00FB2EE3">
        <w:rPr>
          <w:spacing w:val="0"/>
          <w:rtl/>
          <w:lang w:bidi="ar-SA"/>
        </w:rPr>
        <w:t xml:space="preserve"> جزو «اهل صفه» بود. اهل صُفّه، تعدادی از مهاجران بودند که خانه‌ای در مدینه نداشتند و پیامبر</w:t>
      </w:r>
      <w:r w:rsidRPr="00FB2EE3">
        <w:rPr>
          <w:spacing w:val="0"/>
          <w:lang w:bidi="ar-SA"/>
        </w:rPr>
        <w:sym w:font="AGA Arabesque" w:char="F072"/>
      </w:r>
      <w:r w:rsidRPr="00FB2EE3">
        <w:rPr>
          <w:spacing w:val="0"/>
          <w:rtl/>
          <w:lang w:bidi="ar-SA"/>
        </w:rPr>
        <w:t xml:space="preserve"> سکویی در مسجد در اختیار</w:t>
      </w:r>
      <w:r w:rsidR="004A2C7F" w:rsidRPr="00FB2EE3">
        <w:rPr>
          <w:spacing w:val="0"/>
          <w:rtl/>
          <w:lang w:bidi="ar-SA"/>
        </w:rPr>
        <w:t>شان</w:t>
      </w:r>
      <w:r w:rsidRPr="00FB2EE3">
        <w:rPr>
          <w:spacing w:val="0"/>
          <w:rtl/>
          <w:lang w:bidi="ar-SA"/>
        </w:rPr>
        <w:t xml:space="preserve"> گذاشته بود و تعدادشان، گاه به هشتاد نفر می</w:t>
      </w:r>
      <w:r w:rsidR="001B1511" w:rsidRPr="00FB2EE3">
        <w:rPr>
          <w:spacing w:val="0"/>
          <w:rtl/>
          <w:lang w:bidi="ar-SA"/>
        </w:rPr>
        <w:t>‌رسید و گاه کم</w:t>
      </w:r>
      <w:r w:rsidR="005369A1" w:rsidRPr="00FB2EE3">
        <w:rPr>
          <w:spacing w:val="0"/>
          <w:rtl/>
          <w:lang w:bidi="ar-SA"/>
        </w:rPr>
        <w:t>‌</w:t>
      </w:r>
      <w:r w:rsidR="001B1511" w:rsidRPr="00FB2EE3">
        <w:rPr>
          <w:spacing w:val="0"/>
          <w:rtl/>
          <w:lang w:bidi="ar-SA"/>
        </w:rPr>
        <w:t>تر از این بودند و صحابه</w:t>
      </w:r>
      <w:r w:rsidR="001B1511" w:rsidRPr="00FB2EE3">
        <w:rPr>
          <w:spacing w:val="0"/>
          <w:lang w:bidi="ar-SA"/>
        </w:rPr>
        <w:sym w:font="AGA Arabesque" w:char="F079"/>
      </w:r>
      <w:r w:rsidR="001B1511" w:rsidRPr="00FB2EE3">
        <w:rPr>
          <w:spacing w:val="0"/>
          <w:rtl/>
          <w:lang w:bidi="ar-SA"/>
        </w:rPr>
        <w:t xml:space="preserve"> برای آن‌ها غذا و شیر می‌آوردند و زندگی آن‌ها از محل صدقه‌های سایر صحابه</w:t>
      </w:r>
      <w:r w:rsidR="001B1511" w:rsidRPr="00FB2EE3">
        <w:rPr>
          <w:spacing w:val="0"/>
          <w:lang w:bidi="ar-SA"/>
        </w:rPr>
        <w:sym w:font="AGA Arabesque" w:char="F079"/>
      </w:r>
      <w:r w:rsidR="001B1511" w:rsidRPr="00FB2EE3">
        <w:rPr>
          <w:spacing w:val="0"/>
          <w:rtl/>
          <w:lang w:bidi="ar-SA"/>
        </w:rPr>
        <w:t xml:space="preserve"> سپری می‌شد.</w:t>
      </w:r>
    </w:p>
    <w:p w:rsidR="000A3374" w:rsidRPr="00FB2EE3" w:rsidRDefault="000A3374" w:rsidP="00167AB1">
      <w:pPr>
        <w:autoSpaceDE w:val="0"/>
        <w:autoSpaceDN w:val="0"/>
        <w:adjustRightInd w:val="0"/>
        <w:rPr>
          <w:spacing w:val="0"/>
          <w:rtl/>
          <w:lang w:bidi="ar-SA"/>
        </w:rPr>
      </w:pPr>
      <w:r w:rsidRPr="00FB2EE3">
        <w:rPr>
          <w:spacing w:val="0"/>
          <w:rtl/>
          <w:lang w:bidi="ar-SA"/>
        </w:rPr>
        <w:t>ربیعه بن مالک</w:t>
      </w:r>
      <w:r w:rsidRPr="00FB2EE3">
        <w:rPr>
          <w:spacing w:val="0"/>
          <w:lang w:bidi="ar-SA"/>
        </w:rPr>
        <w:sym w:font="AGA Arabesque" w:char="F074"/>
      </w:r>
      <w:r w:rsidRPr="00FB2EE3">
        <w:rPr>
          <w:spacing w:val="0"/>
          <w:rtl/>
          <w:lang w:bidi="ar-SA"/>
        </w:rPr>
        <w:t xml:space="preserve"> به پیامبر</w:t>
      </w:r>
      <w:r w:rsidRPr="00FB2EE3">
        <w:rPr>
          <w:spacing w:val="0"/>
          <w:lang w:bidi="ar-SA"/>
        </w:rPr>
        <w:sym w:font="AGA Arabesque" w:char="F072"/>
      </w:r>
      <w:r w:rsidRPr="00FB2EE3">
        <w:rPr>
          <w:spacing w:val="0"/>
          <w:rtl/>
          <w:lang w:bidi="ar-SA"/>
        </w:rPr>
        <w:t xml:space="preserve"> خدمت می‌کرد و آبِ وضو و دیگر نیازهای پیامبر</w:t>
      </w:r>
      <w:r w:rsidRPr="00FB2EE3">
        <w:rPr>
          <w:spacing w:val="0"/>
          <w:lang w:bidi="ar-SA"/>
        </w:rPr>
        <w:sym w:font="AGA Arabesque" w:char="F072"/>
      </w:r>
      <w:r w:rsidRPr="00FB2EE3">
        <w:rPr>
          <w:spacing w:val="0"/>
          <w:rtl/>
          <w:lang w:bidi="ar-SA"/>
        </w:rPr>
        <w:t xml:space="preserve"> را فراهم </w:t>
      </w:r>
      <w:r w:rsidR="0006159A" w:rsidRPr="00FB2EE3">
        <w:rPr>
          <w:spacing w:val="0"/>
          <w:rtl/>
          <w:lang w:bidi="ar-SA"/>
        </w:rPr>
        <w:t xml:space="preserve">می‌ساخت. </w:t>
      </w:r>
      <w:r w:rsidRPr="00FB2EE3">
        <w:rPr>
          <w:spacing w:val="0"/>
          <w:rtl/>
          <w:lang w:bidi="ar-SA"/>
        </w:rPr>
        <w:t>روزی رسول‌الله</w:t>
      </w:r>
      <w:r w:rsidRPr="00FB2EE3">
        <w:rPr>
          <w:spacing w:val="0"/>
          <w:lang w:bidi="ar-SA"/>
        </w:rPr>
        <w:sym w:font="AGA Arabesque" w:char="F072"/>
      </w:r>
      <w:r w:rsidRPr="00FB2EE3">
        <w:rPr>
          <w:spacing w:val="0"/>
          <w:rtl/>
          <w:lang w:bidi="ar-SA"/>
        </w:rPr>
        <w:t xml:space="preserve"> به او فرمود: «از من چیزی بخواه». بدین‌سان می‌خواست به‌پاس خدمتش، پاداشی به او بدهد.</w:t>
      </w:r>
      <w:r w:rsidR="003714D5" w:rsidRPr="00FB2EE3">
        <w:rPr>
          <w:spacing w:val="0"/>
          <w:rtl/>
          <w:lang w:bidi="ar-SA"/>
        </w:rPr>
        <w:t xml:space="preserve"> خود، فرموده است: </w:t>
      </w:r>
      <w:r w:rsidR="003714D5" w:rsidRPr="00FB2EE3">
        <w:rPr>
          <w:rStyle w:val="Char1"/>
          <w:spacing w:val="0"/>
          <w:rtl/>
          <w:lang w:bidi="ar-SA"/>
        </w:rPr>
        <w:t>«مَنْ صَنَعَ إلَيْكُمْ مَعْرُوفاً فَكَافِئُوهُ»</w:t>
      </w:r>
      <w:r w:rsidR="00CF0B5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8"/>
      </w:r>
      <w:r w:rsidR="00FB2EE3" w:rsidRPr="00FB2EE3">
        <w:rPr>
          <w:rStyle w:val="FootnoteReference"/>
          <w:rFonts w:cs="B Lotus"/>
          <w:spacing w:val="0"/>
          <w:szCs w:val="28"/>
          <w:rtl/>
          <w:lang w:bidi="ar-SA"/>
        </w:rPr>
        <w:t>)</w:t>
      </w:r>
      <w:r w:rsidR="003714D5" w:rsidRPr="00FB2EE3">
        <w:rPr>
          <w:spacing w:val="0"/>
          <w:rtl/>
          <w:lang w:bidi="ar-SA"/>
        </w:rPr>
        <w:t xml:space="preserve"> </w:t>
      </w:r>
      <w:r w:rsidRPr="00FB2EE3">
        <w:rPr>
          <w:spacing w:val="0"/>
          <w:rtl/>
          <w:lang w:bidi="ar-SA"/>
        </w:rPr>
        <w:t>انتظار می‌رفت با شرایطی که ربیعه</w:t>
      </w:r>
      <w:r w:rsidRPr="00FB2EE3">
        <w:rPr>
          <w:spacing w:val="0"/>
          <w:lang w:bidi="ar-SA"/>
        </w:rPr>
        <w:sym w:font="AGA Arabesque" w:char="F074"/>
      </w:r>
      <w:r w:rsidRPr="00FB2EE3">
        <w:rPr>
          <w:spacing w:val="0"/>
          <w:rtl/>
          <w:lang w:bidi="ar-SA"/>
        </w:rPr>
        <w:t xml:space="preserve"> داشت، درخواست مال کند؛ اما نظرش، بلند بود؛ عرض کرد: می‌خواهم در بهشت با شما باشم. همان‌طور که در دنیا با شما هستم. رسول‌الله</w:t>
      </w:r>
      <w:r w:rsidRPr="00FB2EE3">
        <w:rPr>
          <w:spacing w:val="0"/>
          <w:lang w:bidi="ar-SA"/>
        </w:rPr>
        <w:sym w:font="AGA Arabesque" w:char="F072"/>
      </w:r>
      <w:r w:rsidRPr="00FB2EE3">
        <w:rPr>
          <w:spacing w:val="0"/>
          <w:rtl/>
          <w:lang w:bidi="ar-SA"/>
        </w:rPr>
        <w:t xml:space="preserve"> از او پرسید: آیا چیز دیگری نمی‌خواهی؟ اما ربیعه</w:t>
      </w:r>
      <w:r w:rsidRPr="00FB2EE3">
        <w:rPr>
          <w:spacing w:val="0"/>
          <w:lang w:bidi="ar-SA"/>
        </w:rPr>
        <w:sym w:font="AGA Arabesque" w:char="F074"/>
      </w:r>
      <w:r w:rsidRPr="00FB2EE3">
        <w:rPr>
          <w:spacing w:val="0"/>
          <w:rtl/>
          <w:lang w:bidi="ar-SA"/>
        </w:rPr>
        <w:t xml:space="preserve"> خواسته‌ی دیگری نداشت و فقط خواهان هم</w:t>
      </w:r>
      <w:r w:rsidR="00CF0B5A" w:rsidRPr="00FB2EE3">
        <w:rPr>
          <w:spacing w:val="0"/>
          <w:rtl/>
          <w:lang w:bidi="ar-SA"/>
        </w:rPr>
        <w:t>‌</w:t>
      </w:r>
      <w:r w:rsidRPr="00FB2EE3">
        <w:rPr>
          <w:spacing w:val="0"/>
          <w:rtl/>
          <w:lang w:bidi="ar-SA"/>
        </w:rPr>
        <w:t>راهی با پیامبر</w:t>
      </w:r>
      <w:r w:rsidRPr="00FB2EE3">
        <w:rPr>
          <w:spacing w:val="0"/>
          <w:lang w:bidi="ar-SA"/>
        </w:rPr>
        <w:sym w:font="AGA Arabesque" w:char="F072"/>
      </w:r>
      <w:r w:rsidRPr="00FB2EE3">
        <w:rPr>
          <w:spacing w:val="0"/>
          <w:rtl/>
          <w:lang w:bidi="ar-SA"/>
        </w:rPr>
        <w:t xml:space="preserve"> در بهشت بود. پیامبر</w:t>
      </w:r>
      <w:r w:rsidRPr="00FB2EE3">
        <w:rPr>
          <w:spacing w:val="0"/>
          <w:lang w:bidi="ar-SA"/>
        </w:rPr>
        <w:sym w:font="AGA Arabesque" w:char="F072"/>
      </w:r>
      <w:r w:rsidRPr="00FB2EE3">
        <w:rPr>
          <w:spacing w:val="0"/>
          <w:rtl/>
          <w:lang w:bidi="ar-SA"/>
        </w:rPr>
        <w:t xml:space="preserve"> به او فرمود: «پس با سجده‌های زیاد، کمکم کن تا به مقصود خویش برسی». همین، به موضوع مجاهدت ربط دارد که مؤلف</w:t>
      </w:r>
      <w:r w:rsidR="00CF0B5A" w:rsidRPr="00FB2EE3">
        <w:rPr>
          <w:rFonts w:cs="CTraditional Arabic"/>
          <w:spacing w:val="0"/>
          <w:rtl/>
          <w:lang w:bidi="ar-SA"/>
        </w:rPr>
        <w:t>/</w:t>
      </w:r>
      <w:r w:rsidRPr="00FB2EE3">
        <w:rPr>
          <w:spacing w:val="0"/>
          <w:rtl/>
          <w:lang w:bidi="ar-SA"/>
        </w:rPr>
        <w:t xml:space="preserve">، این حدیث را در باب مجاهدت ذکر کرده است. </w:t>
      </w:r>
      <w:r w:rsidR="00182F09" w:rsidRPr="00FB2EE3">
        <w:rPr>
          <w:spacing w:val="0"/>
          <w:rtl/>
          <w:lang w:bidi="ar-SA"/>
        </w:rPr>
        <w:t xml:space="preserve"> کثرت سجده، مستلزم کثرت رکوع است و کثرت رکوع، مستلزم کثرت قیام می‌باشد</w:t>
      </w:r>
      <w:r w:rsidR="00CF0B5A" w:rsidRPr="00FB2EE3">
        <w:rPr>
          <w:spacing w:val="0"/>
          <w:rtl/>
          <w:lang w:bidi="ar-SA"/>
        </w:rPr>
        <w:t>؛</w:t>
      </w:r>
      <w:r w:rsidR="00182F09" w:rsidRPr="00FB2EE3">
        <w:rPr>
          <w:spacing w:val="0"/>
          <w:rtl/>
          <w:lang w:bidi="ar-SA"/>
        </w:rPr>
        <w:t xml:space="preserve"> زیرا هر رکعت نماز، یک رکوع و دو سجده دارد. البته رسول‌الله</w:t>
      </w:r>
      <w:r w:rsidR="00182F09" w:rsidRPr="00FB2EE3">
        <w:rPr>
          <w:spacing w:val="0"/>
          <w:lang w:bidi="ar-SA"/>
        </w:rPr>
        <w:sym w:font="AGA Arabesque" w:char="F072"/>
      </w:r>
      <w:r w:rsidR="00182F09" w:rsidRPr="00FB2EE3">
        <w:rPr>
          <w:spacing w:val="0"/>
          <w:rtl/>
          <w:lang w:bidi="ar-SA"/>
        </w:rPr>
        <w:t xml:space="preserve"> از آن جهت سجده را به‌طور ویژه ذکر فرمود که بهترین حالت نمازگزار </w:t>
      </w:r>
      <w:r w:rsidR="00CF0B5A" w:rsidRPr="00FB2EE3">
        <w:rPr>
          <w:spacing w:val="0"/>
          <w:rtl/>
          <w:lang w:bidi="ar-SA"/>
        </w:rPr>
        <w:t>به‌شمار می‌رود و زمانی که انسان</w:t>
      </w:r>
      <w:r w:rsidR="00182F09" w:rsidRPr="00FB2EE3">
        <w:rPr>
          <w:spacing w:val="0"/>
          <w:rtl/>
          <w:lang w:bidi="ar-SA"/>
        </w:rPr>
        <w:t xml:space="preserve"> در حال سجده است، بیش از هر زمان دیگری به پروردگارش نزدیک می‌باشد؛ گرچه نمازگزار، در حال نماز، چه در قیام باشد و چه در رکوع یا سجده، ا</w:t>
      </w:r>
      <w:r w:rsidR="00CF0B5A" w:rsidRPr="00FB2EE3">
        <w:rPr>
          <w:spacing w:val="0"/>
          <w:rtl/>
          <w:lang w:bidi="ar-SA"/>
        </w:rPr>
        <w:t>ز هر زمان دیگری</w:t>
      </w:r>
      <w:r w:rsidR="00182F09" w:rsidRPr="00FB2EE3">
        <w:rPr>
          <w:spacing w:val="0"/>
          <w:rtl/>
          <w:lang w:bidi="ar-SA"/>
        </w:rPr>
        <w:t xml:space="preserve"> به پروردگارش نزدیک‌تر است.</w:t>
      </w:r>
    </w:p>
    <w:p w:rsidR="00182F09" w:rsidRPr="00FB2EE3" w:rsidRDefault="00182F09" w:rsidP="00167AB1">
      <w:pPr>
        <w:autoSpaceDE w:val="0"/>
        <w:autoSpaceDN w:val="0"/>
        <w:adjustRightInd w:val="0"/>
        <w:rPr>
          <w:spacing w:val="0"/>
          <w:rtl/>
          <w:lang w:bidi="ar-SA"/>
        </w:rPr>
      </w:pPr>
      <w:r w:rsidRPr="00FB2EE3">
        <w:rPr>
          <w:spacing w:val="0"/>
          <w:rtl/>
          <w:lang w:bidi="ar-SA"/>
        </w:rPr>
        <w:t>این، بیان‌گر فضیلت سجده می‌باشد. علما اختلاف نظر دارند که آیا طولانی کردن قیام</w:t>
      </w:r>
      <w:r w:rsidR="00CF0B5A" w:rsidRPr="00FB2EE3">
        <w:rPr>
          <w:spacing w:val="0"/>
          <w:rtl/>
          <w:lang w:bidi="ar-SA"/>
        </w:rPr>
        <w:t>، بهتر است یا طولانی کردن رکوع</w:t>
      </w:r>
      <w:r w:rsidRPr="00FB2EE3">
        <w:rPr>
          <w:spacing w:val="0"/>
          <w:rtl/>
          <w:lang w:bidi="ar-SA"/>
        </w:rPr>
        <w:t xml:space="preserve"> یا سجده؟</w:t>
      </w:r>
    </w:p>
    <w:p w:rsidR="00182F09" w:rsidRPr="00FB2EE3" w:rsidRDefault="00A335F8" w:rsidP="00167AB1">
      <w:pPr>
        <w:autoSpaceDE w:val="0"/>
        <w:autoSpaceDN w:val="0"/>
        <w:adjustRightInd w:val="0"/>
        <w:rPr>
          <w:spacing w:val="0"/>
          <w:rtl/>
          <w:lang w:bidi="ar-SA"/>
        </w:rPr>
      </w:pPr>
      <w:r w:rsidRPr="00FB2EE3">
        <w:rPr>
          <w:spacing w:val="0"/>
          <w:rtl/>
          <w:lang w:bidi="ar-SA"/>
        </w:rPr>
        <w:t xml:space="preserve">برخی، طولانی کردن قیام را برتر دانسته‌اند و برخی دیگر، </w:t>
      </w:r>
      <w:r w:rsidR="001B4003" w:rsidRPr="00FB2EE3">
        <w:rPr>
          <w:spacing w:val="0"/>
          <w:rtl/>
          <w:lang w:bidi="ar-SA"/>
        </w:rPr>
        <w:t>گفته‌اند: طولانی کردن رکوع و سجده، اف</w:t>
      </w:r>
      <w:r w:rsidR="00CF0B5A" w:rsidRPr="00FB2EE3">
        <w:rPr>
          <w:spacing w:val="0"/>
          <w:rtl/>
          <w:lang w:bidi="ar-SA"/>
        </w:rPr>
        <w:t>ضل است؛</w:t>
      </w:r>
      <w:r w:rsidR="001B4003" w:rsidRPr="00FB2EE3">
        <w:rPr>
          <w:spacing w:val="0"/>
          <w:rtl/>
          <w:lang w:bidi="ar-SA"/>
        </w:rPr>
        <w:t xml:space="preserve"> اما صحیح</w:t>
      </w:r>
      <w:r w:rsidR="00CF0B5A" w:rsidRPr="00FB2EE3">
        <w:rPr>
          <w:spacing w:val="0"/>
          <w:rtl/>
          <w:lang w:bidi="ar-SA"/>
        </w:rPr>
        <w:t>‌تر از همه، این است که نماز</w:t>
      </w:r>
      <w:r w:rsidR="001B4003" w:rsidRPr="00FB2EE3">
        <w:rPr>
          <w:spacing w:val="0"/>
          <w:rtl/>
          <w:lang w:bidi="ar-SA"/>
        </w:rPr>
        <w:t xml:space="preserve"> باید متناسب باشد؛ و گرنه، قیام، در اصل، از رکوع و سجده طولانی‌تر است. ولی بهتر است که متناسب با طولانی کردن قیام، رکوع و سجده را نیز طولانی کنیم و اگر قیام را کوتاه کردیم، رکوع و سجده هم کوتاه باشد.</w:t>
      </w:r>
    </w:p>
    <w:p w:rsidR="008A600A" w:rsidRPr="00FB2EE3" w:rsidRDefault="008A600A" w:rsidP="00167AB1">
      <w:pPr>
        <w:autoSpaceDE w:val="0"/>
        <w:autoSpaceDN w:val="0"/>
        <w:adjustRightInd w:val="0"/>
        <w:rPr>
          <w:spacing w:val="0"/>
          <w:rtl/>
          <w:lang w:bidi="ar-SA"/>
        </w:rPr>
      </w:pPr>
      <w:r w:rsidRPr="00FB2EE3">
        <w:rPr>
          <w:spacing w:val="0"/>
          <w:rtl/>
          <w:lang w:bidi="ar-SA"/>
        </w:rPr>
        <w:t xml:space="preserve">این حدیث، نشان می‌دهد که هرچه بیش‌تر نماز بخوانیم، بهتر است؛ البته جز در اوقاتی که نماز خواندن در آن، ممنوع می‌باشد. اوقات ممنوع، از این قرار است: از سپیده‌دم (پس از نماز صبح) تا بالا آمدن خورشید به‌اندازه‌ی یک نیزه؛ هنگام نیم‌روز تا زمان مایل شدن خورشید و نیز از نماز عصر تا غروب آفتاب. در این سه وقت، خواندن نماز نفل درست نیست؛ مگر آن‌که سبب خاصی مانند </w:t>
      </w:r>
      <w:r w:rsidRPr="00FB2EE3">
        <w:rPr>
          <w:rFonts w:cs="B Badr"/>
          <w:spacing w:val="0"/>
          <w:rtl/>
          <w:lang w:bidi="ar-SA"/>
        </w:rPr>
        <w:t>تحیۀ‌المسجد</w:t>
      </w:r>
      <w:r w:rsidRPr="00FB2EE3">
        <w:rPr>
          <w:spacing w:val="0"/>
          <w:rtl/>
          <w:lang w:bidi="ar-SA"/>
        </w:rPr>
        <w:t xml:space="preserve"> یا سنتِ وضو و امثال آن، </w:t>
      </w:r>
      <w:r w:rsidR="00677BE8" w:rsidRPr="00FB2EE3">
        <w:rPr>
          <w:spacing w:val="0"/>
          <w:rtl/>
          <w:lang w:bidi="ar-SA"/>
        </w:rPr>
        <w:t xml:space="preserve">وجود </w:t>
      </w:r>
      <w:r w:rsidRPr="00FB2EE3">
        <w:rPr>
          <w:spacing w:val="0"/>
          <w:rtl/>
          <w:lang w:bidi="ar-SA"/>
        </w:rPr>
        <w:t>داشته باشد.</w:t>
      </w:r>
    </w:p>
    <w:p w:rsidR="008A600A" w:rsidRPr="00FB2EE3" w:rsidRDefault="003261AF" w:rsidP="00167AB1">
      <w:pPr>
        <w:autoSpaceDE w:val="0"/>
        <w:autoSpaceDN w:val="0"/>
        <w:adjustRightInd w:val="0"/>
        <w:rPr>
          <w:spacing w:val="0"/>
          <w:rtl/>
          <w:lang w:bidi="ar-SA"/>
        </w:rPr>
      </w:pPr>
      <w:r w:rsidRPr="00FB2EE3">
        <w:rPr>
          <w:spacing w:val="0"/>
          <w:rtl/>
          <w:lang w:bidi="ar-SA"/>
        </w:rPr>
        <w:t>این حدیث، نشان می‌دهد که به‌کار گرفتن انسان آزاد به‌عنوان خدمت‌کار جایز است و ناپسند نیست و امر و نهی به خدمت‌کار، اشکالی ندارد یا به صاحب‌خانه (میزبان) می‌توان گفت که مثلاً به من آب بده یا فنجانی قهوه؛ و این، اشکالی ندارد</w:t>
      </w:r>
      <w:r w:rsidR="00677BE8" w:rsidRPr="00FB2EE3">
        <w:rPr>
          <w:spacing w:val="0"/>
          <w:rtl/>
          <w:lang w:bidi="ar-SA"/>
        </w:rPr>
        <w:t>؛</w:t>
      </w:r>
      <w:r w:rsidRPr="00FB2EE3">
        <w:rPr>
          <w:spacing w:val="0"/>
          <w:rtl/>
          <w:lang w:bidi="ar-SA"/>
        </w:rPr>
        <w:t xml:space="preserve"> زیرا چنین درخواست‌ها</w:t>
      </w:r>
      <w:r w:rsidR="00677BE8" w:rsidRPr="00FB2EE3">
        <w:rPr>
          <w:spacing w:val="0"/>
          <w:rtl/>
          <w:lang w:bidi="ar-SA"/>
        </w:rPr>
        <w:t>ی</w:t>
      </w:r>
      <w:r w:rsidRPr="00FB2EE3">
        <w:rPr>
          <w:spacing w:val="0"/>
          <w:rtl/>
          <w:lang w:bidi="ar-SA"/>
        </w:rPr>
        <w:t>ی جزو درخواست‌های نکوهیده و ناپسند به‌شمار نمی‌رود</w:t>
      </w:r>
      <w:r w:rsidR="00677BE8" w:rsidRPr="00FB2EE3">
        <w:rPr>
          <w:spacing w:val="0"/>
          <w:rtl/>
          <w:lang w:bidi="ar-SA"/>
        </w:rPr>
        <w:t>؛ بلکه ضرورت پذیرایی از م</w:t>
      </w:r>
      <w:r w:rsidRPr="00FB2EE3">
        <w:rPr>
          <w:spacing w:val="0"/>
          <w:rtl/>
          <w:lang w:bidi="ar-SA"/>
        </w:rPr>
        <w:t>همان می‌باشد و عموم مردم، چنین رویه‌ای دارند.</w:t>
      </w:r>
    </w:p>
    <w:p w:rsidR="006D5DCB" w:rsidRPr="00FB2EE3" w:rsidRDefault="00D837F7" w:rsidP="00167AB1">
      <w:pPr>
        <w:autoSpaceDE w:val="0"/>
        <w:autoSpaceDN w:val="0"/>
        <w:adjustRightInd w:val="0"/>
        <w:rPr>
          <w:spacing w:val="0"/>
          <w:rtl/>
          <w:lang w:bidi="ar-SA"/>
        </w:rPr>
      </w:pPr>
      <w:r w:rsidRPr="00FB2EE3">
        <w:rPr>
          <w:spacing w:val="0"/>
          <w:rtl/>
          <w:lang w:bidi="ar-SA"/>
        </w:rPr>
        <w:t>از این حدیث، چنین برداشت می‌شود که پیامبر</w:t>
      </w:r>
      <w:r w:rsidRPr="00FB2EE3">
        <w:rPr>
          <w:spacing w:val="0"/>
          <w:lang w:bidi="ar-SA"/>
        </w:rPr>
        <w:sym w:font="AGA Arabesque" w:char="F072"/>
      </w:r>
      <w:r w:rsidRPr="00FB2EE3">
        <w:rPr>
          <w:spacing w:val="0"/>
          <w:rtl/>
          <w:lang w:bidi="ar-SA"/>
        </w:rPr>
        <w:t xml:space="preserve"> </w:t>
      </w:r>
      <w:r w:rsidR="00677BE8" w:rsidRPr="00FB2EE3">
        <w:rPr>
          <w:spacing w:val="0"/>
          <w:rtl/>
          <w:lang w:bidi="ar-SA"/>
        </w:rPr>
        <w:t xml:space="preserve">این </w:t>
      </w:r>
      <w:r w:rsidRPr="00FB2EE3">
        <w:rPr>
          <w:spacing w:val="0"/>
          <w:rtl/>
          <w:lang w:bidi="ar-SA"/>
        </w:rPr>
        <w:t>اختیار را ندا</w:t>
      </w:r>
      <w:r w:rsidR="00E57AB7" w:rsidRPr="00FB2EE3">
        <w:rPr>
          <w:spacing w:val="0"/>
          <w:rtl/>
          <w:lang w:bidi="ar-SA"/>
        </w:rPr>
        <w:t>رد که کسی را وارد بهشت ب</w:t>
      </w:r>
      <w:r w:rsidR="00677BE8" w:rsidRPr="00FB2EE3">
        <w:rPr>
          <w:spacing w:val="0"/>
          <w:rtl/>
          <w:lang w:bidi="ar-SA"/>
        </w:rPr>
        <w:t>گرداند و از این‌رو برای این شخص،</w:t>
      </w:r>
      <w:r w:rsidR="00E57AB7" w:rsidRPr="00FB2EE3">
        <w:rPr>
          <w:spacing w:val="0"/>
          <w:rtl/>
          <w:lang w:bidi="ar-SA"/>
        </w:rPr>
        <w:t xml:space="preserve"> ضمانت نکرد که </w:t>
      </w:r>
      <w:r w:rsidR="006D5DCB" w:rsidRPr="00FB2EE3">
        <w:rPr>
          <w:spacing w:val="0"/>
          <w:rtl/>
          <w:lang w:bidi="ar-SA"/>
        </w:rPr>
        <w:t xml:space="preserve">حتماً خواسته‌اش را برآورده سازد؛ بلکه به او فرمود: «پس با سجده‌های زیاد، کمکم کن تا به مقصود </w:t>
      </w:r>
      <w:r w:rsidR="00677BE8" w:rsidRPr="00FB2EE3">
        <w:rPr>
          <w:spacing w:val="0"/>
          <w:rtl/>
          <w:lang w:bidi="ar-SA"/>
        </w:rPr>
        <w:t>خویش برسی»؛</w:t>
      </w:r>
      <w:r w:rsidR="006D5DCB" w:rsidRPr="00FB2EE3">
        <w:rPr>
          <w:spacing w:val="0"/>
          <w:rtl/>
          <w:lang w:bidi="ar-SA"/>
        </w:rPr>
        <w:t xml:space="preserve"> یعنی به او پیشنهاد کرد که زیاد نماز بخواند تا سفارش او را بکند؛ امید</w:t>
      </w:r>
      <w:r w:rsidR="00677BE8" w:rsidRPr="00FB2EE3">
        <w:rPr>
          <w:spacing w:val="0"/>
          <w:rtl/>
          <w:lang w:bidi="ar-SA"/>
        </w:rPr>
        <w:t xml:space="preserve"> است که پروردگار، او را در بهشت</w:t>
      </w:r>
      <w:r w:rsidR="006D5DCB" w:rsidRPr="00FB2EE3">
        <w:rPr>
          <w:spacing w:val="0"/>
          <w:rtl/>
          <w:lang w:bidi="ar-SA"/>
        </w:rPr>
        <w:t xml:space="preserve"> هم</w:t>
      </w:r>
      <w:r w:rsidR="00677BE8" w:rsidRPr="00FB2EE3">
        <w:rPr>
          <w:spacing w:val="0"/>
          <w:rtl/>
          <w:lang w:bidi="ar-SA"/>
        </w:rPr>
        <w:t>‌</w:t>
      </w:r>
      <w:r w:rsidR="006D5DCB" w:rsidRPr="00FB2EE3">
        <w:rPr>
          <w:spacing w:val="0"/>
          <w:rtl/>
          <w:lang w:bidi="ar-SA"/>
        </w:rPr>
        <w:t>راه پیامبرش قرار دهد.</w:t>
      </w:r>
    </w:p>
    <w:p w:rsidR="006D5DCB" w:rsidRPr="00FB2EE3" w:rsidRDefault="00940DA8" w:rsidP="00A10177">
      <w:pPr>
        <w:autoSpaceDE w:val="0"/>
        <w:autoSpaceDN w:val="0"/>
        <w:adjustRightInd w:val="0"/>
        <w:ind w:firstLine="0"/>
        <w:jc w:val="center"/>
        <w:rPr>
          <w:spacing w:val="0"/>
          <w:rtl/>
          <w:lang w:bidi="ar-SA"/>
        </w:rPr>
      </w:pPr>
      <w:r w:rsidRPr="00FB2EE3">
        <w:rPr>
          <w:spacing w:val="0"/>
          <w:rtl/>
          <w:lang w:bidi="ar-SA"/>
        </w:rPr>
        <w:t>***</w:t>
      </w:r>
    </w:p>
    <w:p w:rsidR="003714D5" w:rsidRPr="00FB2EE3" w:rsidRDefault="00677BE8" w:rsidP="00167AB1">
      <w:pPr>
        <w:pStyle w:val="a4"/>
        <w:rPr>
          <w:rFonts w:cs="B Badr"/>
          <w:rtl/>
          <w:lang w:bidi="ar-SA"/>
        </w:rPr>
      </w:pPr>
      <w:r w:rsidRPr="00FB2EE3">
        <w:rPr>
          <w:rtl/>
          <w:lang w:bidi="ar-SA"/>
        </w:rPr>
        <w:t>109-</w:t>
      </w:r>
      <w:r w:rsidR="003714D5" w:rsidRPr="00FB2EE3">
        <w:rPr>
          <w:rtl/>
          <w:lang w:bidi="ar-SA"/>
        </w:rPr>
        <w:t xml:space="preserve"> الثالث عشر: عن أبي عبد </w:t>
      </w:r>
      <w:r w:rsidR="006B06BD">
        <w:rPr>
          <w:rtl/>
          <w:lang w:bidi="ar-SA"/>
        </w:rPr>
        <w:t>الله</w:t>
      </w:r>
      <w:r w:rsidR="003714D5" w:rsidRPr="00FB2EE3">
        <w:rPr>
          <w:rtl/>
          <w:lang w:bidi="ar-SA"/>
        </w:rPr>
        <w:t xml:space="preserve"> ويُقَالُ: أبُو عبْدِ الرَّحمنِ ثَوْبانَ موْلى رسولِ اللَّهِ</w:t>
      </w:r>
      <w:r w:rsidR="003714D5" w:rsidRPr="00FB2EE3">
        <w:rPr>
          <w:b w:val="0"/>
          <w:bCs w:val="0"/>
          <w:rtl/>
          <w:lang w:bidi="ar-SA"/>
        </w:rPr>
        <w:sym w:font="AGA Arabesque" w:char="F072"/>
      </w:r>
      <w:r w:rsidR="003714D5" w:rsidRPr="00FB2EE3">
        <w:rPr>
          <w:rtl/>
          <w:lang w:bidi="ar-SA"/>
        </w:rPr>
        <w:t xml:space="preserve"> قال: سمِعْتُ رسولَ </w:t>
      </w:r>
      <w:r w:rsidR="006B06BD">
        <w:rPr>
          <w:rtl/>
          <w:lang w:bidi="ar-SA"/>
        </w:rPr>
        <w:t>الله</w:t>
      </w:r>
      <w:r w:rsidR="003714D5" w:rsidRPr="00FB2EE3">
        <w:rPr>
          <w:b w:val="0"/>
          <w:bCs w:val="0"/>
          <w:rtl/>
          <w:lang w:bidi="ar-SA"/>
        </w:rPr>
        <w:sym w:font="AGA Arabesque" w:char="F072"/>
      </w:r>
      <w:r w:rsidR="003714D5" w:rsidRPr="00FB2EE3">
        <w:rPr>
          <w:rtl/>
          <w:lang w:bidi="ar-SA"/>
        </w:rPr>
        <w:t xml:space="preserve"> يقول: «عليكَ بِكَثْرةِ السُّجُودِ، فإِنَّك لَنْ تَسْجُدَ للَّهِ سجْدةً إلاَّ رفَعكَ اللَّهُ بِهَا درجةً، وحطَّ عنْكَ بِهَا خَطِيئَةً».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
      </w:r>
      <w:r w:rsidR="00FB2EE3" w:rsidRPr="00FB2EE3">
        <w:rPr>
          <w:rStyle w:val="FootnoteReference"/>
          <w:rFonts w:cs="B Lotus"/>
          <w:bCs w:val="0"/>
          <w:szCs w:val="28"/>
          <w:rtl/>
          <w:lang w:bidi="ar-SA"/>
        </w:rPr>
        <w:t>)</w:t>
      </w:r>
    </w:p>
    <w:p w:rsidR="00940DA8" w:rsidRPr="00FB2EE3" w:rsidRDefault="00677BE8"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F74A2D" w:rsidRPr="00FB2EE3">
        <w:rPr>
          <w:spacing w:val="0"/>
          <w:rtl/>
          <w:lang w:bidi="ar-SA"/>
        </w:rPr>
        <w:t>ابوعبدالله یا ابوعبدالرحمن، ثوبان</w:t>
      </w:r>
      <w:r w:rsidR="00F74A2D" w:rsidRPr="00FB2EE3">
        <w:rPr>
          <w:spacing w:val="0"/>
          <w:lang w:bidi="ar-SA"/>
        </w:rPr>
        <w:sym w:font="AGA Arabesque" w:char="F074"/>
      </w:r>
      <w:r w:rsidR="00F74A2D" w:rsidRPr="00FB2EE3">
        <w:rPr>
          <w:spacing w:val="0"/>
          <w:rtl/>
          <w:lang w:bidi="ar-SA"/>
        </w:rPr>
        <w:t>، غلام آزادشده‌ی پیامبر</w:t>
      </w:r>
      <w:r w:rsidR="00F74A2D" w:rsidRPr="00FB2EE3">
        <w:rPr>
          <w:spacing w:val="0"/>
          <w:lang w:bidi="ar-SA"/>
        </w:rPr>
        <w:sym w:font="AGA Arabesque" w:char="F072"/>
      </w:r>
      <w:r w:rsidR="00F74A2D" w:rsidRPr="00FB2EE3">
        <w:rPr>
          <w:spacing w:val="0"/>
          <w:rtl/>
          <w:lang w:bidi="ar-SA"/>
        </w:rPr>
        <w:t xml:space="preserve"> می‌گوید: از رسول‌الله</w:t>
      </w:r>
      <w:r w:rsidR="00F74A2D" w:rsidRPr="00FB2EE3">
        <w:rPr>
          <w:spacing w:val="0"/>
          <w:lang w:bidi="ar-SA"/>
        </w:rPr>
        <w:sym w:font="AGA Arabesque" w:char="F072"/>
      </w:r>
      <w:r w:rsidR="00F74A2D" w:rsidRPr="00FB2EE3">
        <w:rPr>
          <w:spacing w:val="0"/>
          <w:rtl/>
          <w:lang w:bidi="ar-SA"/>
        </w:rPr>
        <w:t xml:space="preserve"> شنیدم که فرمود: </w:t>
      </w:r>
      <w:r w:rsidRPr="00FB2EE3">
        <w:rPr>
          <w:spacing w:val="0"/>
          <w:rtl/>
          <w:lang w:bidi="ar-SA"/>
        </w:rPr>
        <w:t>«زیاد، سجده کن؛ زیرا الله</w:t>
      </w:r>
      <w:r w:rsidR="00F74A2D" w:rsidRPr="00FB2EE3">
        <w:rPr>
          <w:spacing w:val="0"/>
          <w:rtl/>
          <w:lang w:bidi="ar-SA"/>
        </w:rPr>
        <w:t xml:space="preserve"> به ازای هر سجده‌ای که برای او به‌جای می‌آوری، یک درجه، مقام تو را بالا می‌برد و یکی از گناهانت را از تو می‌زداید».</w:t>
      </w:r>
    </w:p>
    <w:p w:rsidR="00EF57C4" w:rsidRPr="00FB2EE3" w:rsidRDefault="00517155" w:rsidP="00167AB1">
      <w:pPr>
        <w:autoSpaceDE w:val="0"/>
        <w:autoSpaceDN w:val="0"/>
        <w:adjustRightInd w:val="0"/>
        <w:spacing w:before="180"/>
        <w:rPr>
          <w:spacing w:val="0"/>
          <w:rtl/>
          <w:lang w:bidi="ar-SA"/>
        </w:rPr>
      </w:pPr>
      <w:r w:rsidRPr="00FB2EE3">
        <w:rPr>
          <w:rStyle w:val="Char5"/>
          <w:spacing w:val="0"/>
          <w:rtl/>
          <w:lang w:bidi="ar-SA"/>
        </w:rPr>
        <w:t>110-</w:t>
      </w:r>
      <w:r w:rsidR="00EF57C4" w:rsidRPr="00FB2EE3">
        <w:rPr>
          <w:rStyle w:val="Char5"/>
          <w:spacing w:val="0"/>
          <w:rtl/>
          <w:lang w:bidi="ar-SA"/>
        </w:rPr>
        <w:t xml:space="preserve"> الرابع عشر: عن أبي صَفْوانَ عبدِ </w:t>
      </w:r>
      <w:r w:rsidR="006B06BD">
        <w:rPr>
          <w:rStyle w:val="Char5"/>
          <w:spacing w:val="0"/>
          <w:rtl/>
          <w:lang w:bidi="ar-SA"/>
        </w:rPr>
        <w:t>الله</w:t>
      </w:r>
      <w:r w:rsidR="00EF57C4" w:rsidRPr="00FB2EE3">
        <w:rPr>
          <w:rStyle w:val="Char5"/>
          <w:spacing w:val="0"/>
          <w:rtl/>
          <w:lang w:bidi="ar-SA"/>
        </w:rPr>
        <w:t xml:space="preserve"> بن بُسْرٍ الأسلَمِيِّ</w:t>
      </w:r>
      <w:r w:rsidR="00EF57C4" w:rsidRPr="00FB2EE3">
        <w:rPr>
          <w:rStyle w:val="Char5"/>
          <w:b w:val="0"/>
          <w:bCs w:val="0"/>
          <w:spacing w:val="0"/>
          <w:rtl/>
          <w:lang w:bidi="ar-SA"/>
        </w:rPr>
        <w:sym w:font="AGA Arabesque" w:char="F074"/>
      </w:r>
      <w:r w:rsidR="00EF57C4" w:rsidRPr="00FB2EE3">
        <w:rPr>
          <w:rStyle w:val="Char5"/>
          <w:spacing w:val="0"/>
          <w:rtl/>
          <w:lang w:bidi="ar-SA"/>
        </w:rPr>
        <w:t xml:space="preserve"> قال: قال رسولُ </w:t>
      </w:r>
      <w:r w:rsidR="006B06BD">
        <w:rPr>
          <w:rStyle w:val="Char5"/>
          <w:spacing w:val="0"/>
          <w:rtl/>
          <w:lang w:bidi="ar-SA"/>
        </w:rPr>
        <w:t>الله</w:t>
      </w:r>
      <w:r w:rsidR="00EF57C4" w:rsidRPr="00FB2EE3">
        <w:rPr>
          <w:rStyle w:val="Char5"/>
          <w:b w:val="0"/>
          <w:bCs w:val="0"/>
          <w:spacing w:val="0"/>
          <w:rtl/>
          <w:lang w:bidi="ar-SA"/>
        </w:rPr>
        <w:sym w:font="AGA Arabesque" w:char="F072"/>
      </w:r>
      <w:r w:rsidR="00EF57C4" w:rsidRPr="00FB2EE3">
        <w:rPr>
          <w:rStyle w:val="Char5"/>
          <w:spacing w:val="0"/>
          <w:rtl/>
          <w:lang w:bidi="ar-SA"/>
        </w:rPr>
        <w:t>: «خَيْرُ النَّاسِ مَن طالَ عمُرُه وَحَسُنَ عملُه».</w:t>
      </w:r>
      <w:r w:rsidR="00EF57C4" w:rsidRPr="00FB2EE3">
        <w:rPr>
          <w:rFonts w:ascii="Traditional Arabic"/>
          <w:spacing w:val="0"/>
          <w:sz w:val="24"/>
          <w:rtl/>
          <w:lang w:bidi="ar-SA"/>
        </w:rPr>
        <w:t xml:space="preserve"> [ترمذي، روایتش کرده و آن را حسن دانسته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
      </w:r>
      <w:r w:rsidR="00FB2EE3" w:rsidRPr="00FB2EE3">
        <w:rPr>
          <w:rStyle w:val="FootnoteReference"/>
          <w:rFonts w:cs="B Lotus"/>
          <w:spacing w:val="0"/>
          <w:szCs w:val="28"/>
          <w:rtl/>
          <w:lang w:bidi="ar-SA"/>
        </w:rPr>
        <w:t>)</w:t>
      </w:r>
    </w:p>
    <w:p w:rsidR="00EF57C4" w:rsidRPr="00FB2EE3" w:rsidRDefault="002B0CD4"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EF57C4" w:rsidRPr="00FB2EE3">
        <w:rPr>
          <w:spacing w:val="0"/>
          <w:rtl/>
          <w:lang w:bidi="ar-SA"/>
        </w:rPr>
        <w:t>ابوصفوان، عبدالله بن بُسر اسلمی</w:t>
      </w:r>
      <w:r w:rsidR="00EF57C4" w:rsidRPr="00FB2EE3">
        <w:rPr>
          <w:spacing w:val="0"/>
          <w:lang w:bidi="ar-SA"/>
        </w:rPr>
        <w:sym w:font="AGA Arabesque" w:char="F074"/>
      </w:r>
      <w:r w:rsidR="00EF57C4" w:rsidRPr="00FB2EE3">
        <w:rPr>
          <w:spacing w:val="0"/>
          <w:rtl/>
          <w:lang w:bidi="ar-SA"/>
        </w:rPr>
        <w:t xml:space="preserve"> می‌گوید: رسول‌الله</w:t>
      </w:r>
      <w:r w:rsidR="00EF57C4" w:rsidRPr="00FB2EE3">
        <w:rPr>
          <w:spacing w:val="0"/>
          <w:lang w:bidi="ar-SA"/>
        </w:rPr>
        <w:sym w:font="AGA Arabesque" w:char="F072"/>
      </w:r>
      <w:r w:rsidR="00677BE8" w:rsidRPr="00FB2EE3">
        <w:rPr>
          <w:spacing w:val="0"/>
          <w:rtl/>
          <w:lang w:bidi="ar-SA"/>
        </w:rPr>
        <w:t xml:space="preserve"> فرمود: «بهترین مردم</w:t>
      </w:r>
      <w:r w:rsidR="00517155" w:rsidRPr="00FB2EE3">
        <w:rPr>
          <w:spacing w:val="0"/>
          <w:rtl/>
          <w:lang w:bidi="ar-SA"/>
        </w:rPr>
        <w:t xml:space="preserve"> کسی‌</w:t>
      </w:r>
      <w:r w:rsidR="00EF57C4" w:rsidRPr="00FB2EE3">
        <w:rPr>
          <w:spacing w:val="0"/>
          <w:rtl/>
          <w:lang w:bidi="ar-SA"/>
        </w:rPr>
        <w:t>ست که عمرش، طولانی و کردارش، نیکو باشد».</w:t>
      </w:r>
    </w:p>
    <w:p w:rsidR="001B1511" w:rsidRPr="00FB2EE3" w:rsidRDefault="006E1A6A"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6E1A6A" w:rsidRPr="00FB2EE3" w:rsidRDefault="006E1A6A" w:rsidP="00167AB1">
      <w:pPr>
        <w:autoSpaceDE w:val="0"/>
        <w:autoSpaceDN w:val="0"/>
        <w:adjustRightInd w:val="0"/>
        <w:rPr>
          <w:spacing w:val="0"/>
          <w:rtl/>
          <w:lang w:bidi="ar-SA"/>
        </w:rPr>
      </w:pPr>
      <w:r w:rsidRPr="00FB2EE3">
        <w:rPr>
          <w:spacing w:val="0"/>
          <w:rtl/>
          <w:lang w:bidi="ar-SA"/>
        </w:rPr>
        <w:t>مؤلف</w:t>
      </w:r>
      <w:r w:rsidR="00677BE8" w:rsidRPr="00FB2EE3">
        <w:rPr>
          <w:rFonts w:cs="CTraditional Arabic"/>
          <w:spacing w:val="0"/>
          <w:rtl/>
          <w:lang w:bidi="ar-SA"/>
        </w:rPr>
        <w:t>/</w:t>
      </w:r>
      <w:r w:rsidRPr="00FB2EE3">
        <w:rPr>
          <w:spacing w:val="0"/>
          <w:rtl/>
          <w:lang w:bidi="ar-SA"/>
        </w:rPr>
        <w:t>، از ثوبان</w:t>
      </w:r>
      <w:r w:rsidRPr="00FB2EE3">
        <w:rPr>
          <w:spacing w:val="0"/>
          <w:lang w:bidi="ar-SA"/>
        </w:rPr>
        <w:sym w:font="AGA Arabesque" w:char="F074"/>
      </w:r>
      <w:r w:rsidRPr="00FB2EE3">
        <w:rPr>
          <w:spacing w:val="0"/>
          <w:rtl/>
          <w:lang w:bidi="ar-SA"/>
        </w:rPr>
        <w:t xml:space="preserve"> غلام آزاد‌شده‌ی پیامبر</w:t>
      </w:r>
      <w:r w:rsidRPr="00FB2EE3">
        <w:rPr>
          <w:spacing w:val="0"/>
          <w:lang w:bidi="ar-SA"/>
        </w:rPr>
        <w:sym w:font="AGA Arabesque" w:char="F072"/>
      </w:r>
      <w:r w:rsidRPr="00FB2EE3">
        <w:rPr>
          <w:spacing w:val="0"/>
          <w:rtl/>
          <w:lang w:bidi="ar-SA"/>
        </w:rPr>
        <w:t xml:space="preserve"> نقل کرده که گفته است: از رسول‌الله</w:t>
      </w:r>
      <w:r w:rsidRPr="00FB2EE3">
        <w:rPr>
          <w:spacing w:val="0"/>
          <w:lang w:bidi="ar-SA"/>
        </w:rPr>
        <w:sym w:font="AGA Arabesque" w:char="F072"/>
      </w:r>
      <w:r w:rsidRPr="00FB2EE3">
        <w:rPr>
          <w:spacing w:val="0"/>
          <w:rtl/>
          <w:lang w:bidi="ar-SA"/>
        </w:rPr>
        <w:t xml:space="preserve"> شنیدم که ف</w:t>
      </w:r>
      <w:r w:rsidR="00677BE8" w:rsidRPr="00FB2EE3">
        <w:rPr>
          <w:spacing w:val="0"/>
          <w:rtl/>
          <w:lang w:bidi="ar-SA"/>
        </w:rPr>
        <w:t>رمود: «زیاد، سجده کن؛ زیرا الله</w:t>
      </w:r>
      <w:r w:rsidRPr="00FB2EE3">
        <w:rPr>
          <w:spacing w:val="0"/>
          <w:rtl/>
          <w:lang w:bidi="ar-SA"/>
        </w:rPr>
        <w:t xml:space="preserve"> به ازای هر سجده‌ای که برای او به‌جای می‌آوری، یک درجه، مقام تو را بالا می‌برد و یکی از گناهانت را از تو می‌زداید». این حدیث، مانند حدیث سابق است که ربیعه بن مالک</w:t>
      </w:r>
      <w:r w:rsidRPr="00FB2EE3">
        <w:rPr>
          <w:spacing w:val="0"/>
          <w:lang w:bidi="ar-SA"/>
        </w:rPr>
        <w:sym w:font="AGA Arabesque" w:char="F074"/>
      </w:r>
      <w:r w:rsidRPr="00FB2EE3">
        <w:rPr>
          <w:spacing w:val="0"/>
          <w:rtl/>
          <w:lang w:bidi="ar-SA"/>
        </w:rPr>
        <w:t xml:space="preserve"> از رسول‌الله</w:t>
      </w:r>
      <w:r w:rsidRPr="00FB2EE3">
        <w:rPr>
          <w:spacing w:val="0"/>
          <w:lang w:bidi="ar-SA"/>
        </w:rPr>
        <w:sym w:font="AGA Arabesque" w:char="F072"/>
      </w:r>
      <w:r w:rsidRPr="00FB2EE3">
        <w:rPr>
          <w:spacing w:val="0"/>
          <w:rtl/>
          <w:lang w:bidi="ar-SA"/>
        </w:rPr>
        <w:t xml:space="preserve"> درخواست کرد که در بهشت، با ایشان باشد. پیامبر</w:t>
      </w:r>
      <w:r w:rsidRPr="00FB2EE3">
        <w:rPr>
          <w:spacing w:val="0"/>
          <w:lang w:bidi="ar-SA"/>
        </w:rPr>
        <w:sym w:font="AGA Arabesque" w:char="F072"/>
      </w:r>
      <w:r w:rsidRPr="00FB2EE3">
        <w:rPr>
          <w:spacing w:val="0"/>
          <w:rtl/>
          <w:lang w:bidi="ar-SA"/>
        </w:rPr>
        <w:t xml:space="preserve"> به او فرمود: «پس با سجده‌های زیاد، کمکم کن تا به خواسته‌ی خویش برسی».</w:t>
      </w:r>
    </w:p>
    <w:p w:rsidR="006E1A6A" w:rsidRPr="00FB2EE3" w:rsidRDefault="00677BE8" w:rsidP="00167AB1">
      <w:pPr>
        <w:autoSpaceDE w:val="0"/>
        <w:autoSpaceDN w:val="0"/>
        <w:adjustRightInd w:val="0"/>
        <w:rPr>
          <w:spacing w:val="0"/>
          <w:rtl/>
          <w:lang w:bidi="ar-SA"/>
        </w:rPr>
      </w:pPr>
      <w:r w:rsidRPr="00FB2EE3">
        <w:rPr>
          <w:spacing w:val="0"/>
          <w:rtl/>
          <w:lang w:bidi="ar-SA"/>
        </w:rPr>
        <w:t>لذا در می‌یابیم که انسان</w:t>
      </w:r>
      <w:r w:rsidR="00FB78D0" w:rsidRPr="00FB2EE3">
        <w:rPr>
          <w:spacing w:val="0"/>
          <w:rtl/>
          <w:lang w:bidi="ar-SA"/>
        </w:rPr>
        <w:t xml:space="preserve"> باید زیاد سجده کند؛ پیش‌تر به بیان این نکته پرداختیم که سجده</w:t>
      </w:r>
      <w:r w:rsidRPr="00FB2EE3">
        <w:rPr>
          <w:spacing w:val="0"/>
          <w:rtl/>
          <w:lang w:bidi="ar-SA"/>
        </w:rPr>
        <w:t>‌</w:t>
      </w:r>
      <w:r w:rsidR="00FB78D0" w:rsidRPr="00FB2EE3">
        <w:rPr>
          <w:spacing w:val="0"/>
          <w:rtl/>
          <w:lang w:bidi="ar-SA"/>
        </w:rPr>
        <w:t>ی زیاد، مستلزم کثرت رکوع و قیام و دیگر ارکان ن</w:t>
      </w:r>
      <w:r w:rsidRPr="00FB2EE3">
        <w:rPr>
          <w:spacing w:val="0"/>
          <w:rtl/>
          <w:lang w:bidi="ar-SA"/>
        </w:rPr>
        <w:t>ماز است؛</w:t>
      </w:r>
      <w:r w:rsidR="00FB78D0" w:rsidRPr="00FB2EE3">
        <w:rPr>
          <w:spacing w:val="0"/>
          <w:rtl/>
          <w:lang w:bidi="ar-SA"/>
        </w:rPr>
        <w:t xml:space="preserve"> زیرا در هر رکعت نماز، یک رکوع و دو سجده قرار دارد و نمی‌توان در یک رکعت، سه یا چهار بار به سجده رفت. بنابراین، سجده‌ی زیاد، مستلزم کثرت رکوع و قیام است.</w:t>
      </w:r>
    </w:p>
    <w:p w:rsidR="00FB78D0" w:rsidRPr="00FB2EE3" w:rsidRDefault="00FB78D0" w:rsidP="00167AB1">
      <w:pPr>
        <w:autoSpaceDE w:val="0"/>
        <w:autoSpaceDN w:val="0"/>
        <w:adjustRightInd w:val="0"/>
        <w:rPr>
          <w:spacing w:val="0"/>
          <w:rtl/>
          <w:lang w:bidi="ar-SA"/>
        </w:rPr>
      </w:pPr>
      <w:r w:rsidRPr="00FB2EE3">
        <w:rPr>
          <w:spacing w:val="0"/>
          <w:rtl/>
          <w:lang w:bidi="ar-SA"/>
        </w:rPr>
        <w:t>سپس پیامبر</w:t>
      </w:r>
      <w:r w:rsidRPr="00FB2EE3">
        <w:rPr>
          <w:spacing w:val="0"/>
          <w:lang w:bidi="ar-SA"/>
        </w:rPr>
        <w:sym w:font="AGA Arabesque" w:char="F072"/>
      </w:r>
      <w:r w:rsidRPr="00FB2EE3">
        <w:rPr>
          <w:spacing w:val="0"/>
          <w:rtl/>
          <w:lang w:bidi="ar-SA"/>
        </w:rPr>
        <w:t xml:space="preserve"> اجر و پاداش سجده‌ی زیاد را بیان نمود که دو فایده یا دست</w:t>
      </w:r>
      <w:r w:rsidR="00677BE8" w:rsidRPr="00FB2EE3">
        <w:rPr>
          <w:spacing w:val="0"/>
          <w:rtl/>
          <w:lang w:bidi="ar-SA"/>
        </w:rPr>
        <w:t>‌آ</w:t>
      </w:r>
      <w:r w:rsidRPr="00FB2EE3">
        <w:rPr>
          <w:spacing w:val="0"/>
          <w:rtl/>
          <w:lang w:bidi="ar-SA"/>
        </w:rPr>
        <w:t>ورد بزرگ می‌باشد:</w:t>
      </w:r>
    </w:p>
    <w:p w:rsidR="00FB78D0" w:rsidRPr="00FB2EE3" w:rsidRDefault="00FB78D0" w:rsidP="00167AB1">
      <w:pPr>
        <w:autoSpaceDE w:val="0"/>
        <w:autoSpaceDN w:val="0"/>
        <w:adjustRightInd w:val="0"/>
        <w:rPr>
          <w:spacing w:val="0"/>
          <w:rtl/>
          <w:lang w:bidi="ar-SA"/>
        </w:rPr>
      </w:pPr>
      <w:r w:rsidRPr="00FB2EE3">
        <w:rPr>
          <w:spacing w:val="0"/>
          <w:rtl/>
          <w:lang w:bidi="ar-SA"/>
        </w:rPr>
        <w:t xml:space="preserve">فایده‌ی </w:t>
      </w:r>
      <w:r w:rsidR="00677BE8" w:rsidRPr="00FB2EE3">
        <w:rPr>
          <w:spacing w:val="0"/>
          <w:rtl/>
          <w:lang w:bidi="ar-SA"/>
        </w:rPr>
        <w:t>اول: الله متعال</w:t>
      </w:r>
      <w:r w:rsidRPr="00FB2EE3">
        <w:rPr>
          <w:spacing w:val="0"/>
          <w:rtl/>
          <w:lang w:bidi="ar-SA"/>
        </w:rPr>
        <w:t xml:space="preserve"> به ازای هر سجده، یک درجه مقام انسان را بالا می‌برد؛ و انسان با از میان رفتن آن‌چه که برایش ناگوار است یا با رسیدن به آن‌چه که دوست دارد، به کمال دست می‌یابد</w:t>
      </w:r>
      <w:r w:rsidR="00677BE8" w:rsidRPr="00FB2EE3">
        <w:rPr>
          <w:spacing w:val="0"/>
          <w:rtl/>
          <w:lang w:bidi="ar-SA"/>
        </w:rPr>
        <w:t>؛</w:t>
      </w:r>
      <w:r w:rsidR="00952E81" w:rsidRPr="00FB2EE3">
        <w:rPr>
          <w:spacing w:val="0"/>
          <w:rtl/>
          <w:lang w:bidi="ar-SA"/>
        </w:rPr>
        <w:t xml:space="preserve"> زیرا انسان دوست دارد که درجاتش، بالا رود و دوست ندارد که در کارنامه‌اش گناهی وجود داشته باشد. و آن‌گاه که یک درجه بر مقام انسان افزوده گردد و یکی از گناهانش از او زدوده شود، در حقیقت، به خواسته‌ی خود دست یافته و از آن</w:t>
      </w:r>
      <w:r w:rsidR="00677BE8" w:rsidRPr="00FB2EE3">
        <w:rPr>
          <w:spacing w:val="0"/>
          <w:rtl/>
          <w:lang w:bidi="ar-SA"/>
        </w:rPr>
        <w:t>‌</w:t>
      </w:r>
      <w:r w:rsidR="00952E81" w:rsidRPr="00FB2EE3">
        <w:rPr>
          <w:spacing w:val="0"/>
          <w:rtl/>
          <w:lang w:bidi="ar-SA"/>
        </w:rPr>
        <w:t xml:space="preserve">چه که نگران بوده، نجات </w:t>
      </w:r>
      <w:r w:rsidR="00677BE8" w:rsidRPr="00FB2EE3">
        <w:rPr>
          <w:spacing w:val="0"/>
          <w:rtl/>
          <w:lang w:bidi="ar-SA"/>
        </w:rPr>
        <w:t>پیدا کرد</w:t>
      </w:r>
      <w:r w:rsidR="00952E81" w:rsidRPr="00FB2EE3">
        <w:rPr>
          <w:spacing w:val="0"/>
          <w:rtl/>
          <w:lang w:bidi="ar-SA"/>
        </w:rPr>
        <w:t>ه است.</w:t>
      </w:r>
    </w:p>
    <w:p w:rsidR="00810294" w:rsidRPr="00FB2EE3" w:rsidRDefault="00CF7506" w:rsidP="00167AB1">
      <w:pPr>
        <w:rPr>
          <w:rFonts w:hAnsi="AGA Arabesque"/>
          <w:spacing w:val="0"/>
          <w:rtl/>
          <w:lang w:bidi="ar-SA"/>
        </w:rPr>
      </w:pPr>
      <w:r w:rsidRPr="00FB2EE3">
        <w:rPr>
          <w:spacing w:val="0"/>
          <w:rtl/>
          <w:lang w:bidi="ar-SA"/>
        </w:rPr>
        <w:t>اما حدیث عبدالله بن بُسر</w:t>
      </w:r>
      <w:r w:rsidRPr="00FB2EE3">
        <w:rPr>
          <w:spacing w:val="0"/>
          <w:lang w:bidi="ar-SA"/>
        </w:rPr>
        <w:sym w:font="AGA Arabesque" w:char="F074"/>
      </w:r>
      <w:r w:rsidRPr="00FB2EE3">
        <w:rPr>
          <w:spacing w:val="0"/>
          <w:rtl/>
          <w:lang w:bidi="ar-SA"/>
        </w:rPr>
        <w:t xml:space="preserve"> که می‌گوید: پیامبر</w:t>
      </w:r>
      <w:r w:rsidRPr="00FB2EE3">
        <w:rPr>
          <w:spacing w:val="0"/>
          <w:lang w:bidi="ar-SA"/>
        </w:rPr>
        <w:sym w:font="AGA Arabesque" w:char="F072"/>
      </w:r>
      <w:r w:rsidRPr="00FB2EE3">
        <w:rPr>
          <w:spacing w:val="0"/>
          <w:rtl/>
          <w:lang w:bidi="ar-SA"/>
        </w:rPr>
        <w:t xml:space="preserve"> فرمود: «بهترین مردم کسی</w:t>
      </w:r>
      <w:r w:rsidR="00677BE8" w:rsidRPr="00FB2EE3">
        <w:rPr>
          <w:spacing w:val="0"/>
          <w:rtl/>
          <w:lang w:bidi="ar-SA"/>
        </w:rPr>
        <w:t>‌</w:t>
      </w:r>
      <w:r w:rsidRPr="00FB2EE3">
        <w:rPr>
          <w:spacing w:val="0"/>
          <w:rtl/>
          <w:lang w:bidi="ar-SA"/>
        </w:rPr>
        <w:t>ست که عمرش، طولانی و کردارش، نیکو باشد»</w:t>
      </w:r>
      <w:r w:rsidR="00677BE8" w:rsidRPr="00FB2EE3">
        <w:rPr>
          <w:spacing w:val="0"/>
          <w:rtl/>
          <w:lang w:bidi="ar-SA"/>
        </w:rPr>
        <w:t>؛</w:t>
      </w:r>
      <w:r w:rsidRPr="00FB2EE3">
        <w:rPr>
          <w:spacing w:val="0"/>
          <w:rtl/>
          <w:lang w:bidi="ar-SA"/>
        </w:rPr>
        <w:t xml:space="preserve"> زیرا عمر طولانی، فرصتی</w:t>
      </w:r>
      <w:r w:rsidR="00677BE8" w:rsidRPr="00FB2EE3">
        <w:rPr>
          <w:spacing w:val="0"/>
          <w:rtl/>
          <w:lang w:bidi="ar-SA"/>
        </w:rPr>
        <w:t>‌</w:t>
      </w:r>
      <w:r w:rsidRPr="00FB2EE3">
        <w:rPr>
          <w:spacing w:val="0"/>
          <w:rtl/>
          <w:lang w:bidi="ar-SA"/>
        </w:rPr>
        <w:t>ست تا انسان، الله</w:t>
      </w:r>
      <w:r w:rsidRPr="00FB2EE3">
        <w:rPr>
          <w:spacing w:val="0"/>
          <w:lang w:bidi="ar-SA"/>
        </w:rPr>
        <w:sym w:font="AGA Arabesque" w:char="F055"/>
      </w:r>
      <w:r w:rsidRPr="00FB2EE3">
        <w:rPr>
          <w:spacing w:val="0"/>
          <w:rtl/>
          <w:lang w:bidi="ar-SA"/>
        </w:rPr>
        <w:t xml:space="preserve"> را بیش‌تر اطاعت و بندگی کند و این، مایه‌ی تقرب و نزدیکی بیش</w:t>
      </w:r>
      <w:r w:rsidR="00810294" w:rsidRPr="00FB2EE3">
        <w:rPr>
          <w:spacing w:val="0"/>
          <w:rtl/>
          <w:lang w:bidi="ar-SA"/>
        </w:rPr>
        <w:t xml:space="preserve">‌تر به الله متعال می‌باشد و مقام و جایگاه انسان را در </w:t>
      </w:r>
      <w:r w:rsidR="00677BE8" w:rsidRPr="00FB2EE3">
        <w:rPr>
          <w:spacing w:val="0"/>
          <w:rtl/>
          <w:lang w:bidi="ar-SA"/>
        </w:rPr>
        <w:t>آ</w:t>
      </w:r>
      <w:r w:rsidR="00810294" w:rsidRPr="00FB2EE3">
        <w:rPr>
          <w:spacing w:val="0"/>
          <w:rtl/>
          <w:lang w:bidi="ar-SA"/>
        </w:rPr>
        <w:t>خرت، بالا می‌برد. اما عمر طولانی، به دست خداست و هیچ ربطی به تصمیم و خواسته‌ی انسان ندارد</w:t>
      </w:r>
      <w:r w:rsidR="00677BE8" w:rsidRPr="00FB2EE3">
        <w:rPr>
          <w:spacing w:val="0"/>
          <w:rtl/>
          <w:lang w:bidi="ar-SA"/>
        </w:rPr>
        <w:t>؛</w:t>
      </w:r>
      <w:r w:rsidR="00810294" w:rsidRPr="00FB2EE3">
        <w:rPr>
          <w:spacing w:val="0"/>
          <w:rtl/>
          <w:lang w:bidi="ar-SA"/>
        </w:rPr>
        <w:t xml:space="preserve"> ولی انسان می‌تواند رفتار و کردار نیکی داشته با</w:t>
      </w:r>
      <w:r w:rsidR="00677BE8" w:rsidRPr="00FB2EE3">
        <w:rPr>
          <w:spacing w:val="0"/>
          <w:rtl/>
          <w:lang w:bidi="ar-SA"/>
        </w:rPr>
        <w:t>شد و این، به خودِ او بستگی دارد؛</w:t>
      </w:r>
      <w:r w:rsidR="00810294" w:rsidRPr="00FB2EE3">
        <w:rPr>
          <w:spacing w:val="0"/>
          <w:rtl/>
          <w:lang w:bidi="ar-SA"/>
        </w:rPr>
        <w:t xml:space="preserve"> زیرا الله متعال، به او عقل و خرد داده  و کتاب‌هایی نازل کرده و پیامبرانی فرستاده و راه را رو</w:t>
      </w:r>
      <w:r w:rsidR="00677BE8" w:rsidRPr="00FB2EE3">
        <w:rPr>
          <w:spacing w:val="0"/>
          <w:rtl/>
          <w:lang w:bidi="ar-SA"/>
        </w:rPr>
        <w:t>شن نموده و اتمام حجت فرموده است؛ از این‌رو هر انسانی</w:t>
      </w:r>
      <w:r w:rsidR="00810294" w:rsidRPr="00FB2EE3">
        <w:rPr>
          <w:spacing w:val="0"/>
          <w:rtl/>
          <w:lang w:bidi="ar-SA"/>
        </w:rPr>
        <w:t xml:space="preserve"> می‌تواند کار نیک انجام دهد و بنا به فرموده‌ی پیامبر</w:t>
      </w:r>
      <w:r w:rsidR="00810294" w:rsidRPr="00FB2EE3">
        <w:rPr>
          <w:spacing w:val="0"/>
          <w:lang w:bidi="ar-SA"/>
        </w:rPr>
        <w:sym w:font="AGA Arabesque" w:char="F072"/>
      </w:r>
      <w:r w:rsidR="00810294" w:rsidRPr="00FB2EE3">
        <w:rPr>
          <w:spacing w:val="0"/>
          <w:rtl/>
          <w:lang w:bidi="ar-SA"/>
        </w:rPr>
        <w:t xml:space="preserve"> برخی از کارهای نیک، مانند صله‌‌ی رحم یا رعایت پیوند خویشاوندی، سبب طول عمر می‌باشد. پیامبر</w:t>
      </w:r>
      <w:r w:rsidR="00810294" w:rsidRPr="00FB2EE3">
        <w:rPr>
          <w:spacing w:val="0"/>
          <w:lang w:bidi="ar-SA"/>
        </w:rPr>
        <w:sym w:font="AGA Arabesque" w:char="F072"/>
      </w:r>
      <w:r w:rsidR="00810294" w:rsidRPr="00FB2EE3">
        <w:rPr>
          <w:spacing w:val="0"/>
          <w:rtl/>
          <w:lang w:bidi="ar-SA"/>
        </w:rPr>
        <w:t xml:space="preserve"> فرموده است: </w:t>
      </w:r>
      <w:r w:rsidR="00810294" w:rsidRPr="00FB2EE3">
        <w:rPr>
          <w:rStyle w:val="Char1"/>
          <w:spacing w:val="0"/>
          <w:rtl/>
          <w:lang w:bidi="ar-SA"/>
        </w:rPr>
        <w:t>«</w:t>
      </w:r>
      <w:r w:rsidR="00810294" w:rsidRPr="00FB2EE3">
        <w:rPr>
          <w:rStyle w:val="Char1"/>
          <w:rFonts w:eastAsia="MS Mincho"/>
          <w:spacing w:val="0"/>
          <w:rtl/>
          <w:lang w:bidi="ar-SA"/>
        </w:rPr>
        <w:t>مَنْ أحَبَّ أَنْ يُبْسَطَ لَهُ فِي رِزْقِهِ وَيُنْسَأَ لَهُ فِي أَثَرِهِ، فَلْيَصِلْ رَحِمَهُ</w:t>
      </w:r>
      <w:r w:rsidR="00810294" w:rsidRPr="00FB2EE3">
        <w:rPr>
          <w:rStyle w:val="Char1"/>
          <w:spacing w:val="0"/>
          <w:rtl/>
          <w:lang w:bidi="ar-SA"/>
        </w:rPr>
        <w:t>»</w:t>
      </w:r>
      <w:r w:rsidR="00677BE8"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
      </w:r>
      <w:r w:rsidR="00FB2EE3" w:rsidRPr="00FB2EE3">
        <w:rPr>
          <w:rStyle w:val="FootnoteReference"/>
          <w:rFonts w:cs="B Lotus"/>
          <w:spacing w:val="0"/>
          <w:szCs w:val="28"/>
          <w:rtl/>
          <w:lang w:bidi="ar-SA"/>
        </w:rPr>
        <w:t>)</w:t>
      </w:r>
      <w:r w:rsidR="00810294" w:rsidRPr="00FB2EE3">
        <w:rPr>
          <w:rFonts w:hAnsi="AGA Arabesque"/>
          <w:spacing w:val="0"/>
          <w:rtl/>
          <w:lang w:bidi="ar-SA"/>
        </w:rPr>
        <w:t xml:space="preserve"> یعنی: «کسی که می‌</w:t>
      </w:r>
      <w:r w:rsidR="003E3BD6" w:rsidRPr="00FB2EE3">
        <w:rPr>
          <w:rFonts w:hAnsi="AGA Arabesque"/>
          <w:spacing w:val="0"/>
          <w:rtl/>
          <w:lang w:bidi="ar-SA"/>
        </w:rPr>
        <w:t>خواهد روزی‌اش، زیاد شود و عمرش طولانی، پس صله‌ی رحم یا ارتباط</w:t>
      </w:r>
      <w:r w:rsidR="00677BE8" w:rsidRPr="00FB2EE3">
        <w:rPr>
          <w:rFonts w:hAnsi="AGA Arabesque"/>
          <w:spacing w:val="0"/>
          <w:rtl/>
          <w:lang w:bidi="ar-SA"/>
        </w:rPr>
        <w:t xml:space="preserve"> با خویشانش را رعایت کند»؛</w:t>
      </w:r>
      <w:r w:rsidR="003E3BD6" w:rsidRPr="00FB2EE3">
        <w:rPr>
          <w:rFonts w:hAnsi="AGA Arabesque"/>
          <w:spacing w:val="0"/>
          <w:rtl/>
          <w:lang w:bidi="ar-SA"/>
        </w:rPr>
        <w:t xml:space="preserve"> لذا صله‌ی رحم، یکی از اسباب طول عمر می‌باشد و از آن‌جا که بهترین مردم کسی</w:t>
      </w:r>
      <w:r w:rsidR="00677BE8" w:rsidRPr="00FB2EE3">
        <w:rPr>
          <w:rFonts w:hAnsi="AGA Arabesque"/>
          <w:spacing w:val="0"/>
          <w:rtl/>
          <w:lang w:bidi="ar-SA"/>
        </w:rPr>
        <w:t>‌ست که عمرش طولانی، و کردارش نیک باشد، پس انسان</w:t>
      </w:r>
      <w:r w:rsidR="003E3BD6" w:rsidRPr="00FB2EE3">
        <w:rPr>
          <w:rFonts w:hAnsi="AGA Arabesque"/>
          <w:spacing w:val="0"/>
          <w:rtl/>
          <w:lang w:bidi="ar-SA"/>
        </w:rPr>
        <w:t xml:space="preserve"> همواره باید از الله</w:t>
      </w:r>
      <w:r w:rsidR="003E3BD6" w:rsidRPr="00FB2EE3">
        <w:rPr>
          <w:rFonts w:hAnsi="AGA Arabesque"/>
          <w:spacing w:val="0"/>
          <w:lang w:bidi="ar-SA"/>
        </w:rPr>
        <w:sym w:font="AGA Arabesque" w:char="F055"/>
      </w:r>
      <w:r w:rsidR="003E3BD6" w:rsidRPr="00FB2EE3">
        <w:rPr>
          <w:rFonts w:hAnsi="AGA Arabesque"/>
          <w:spacing w:val="0"/>
          <w:rtl/>
          <w:lang w:bidi="ar-SA"/>
        </w:rPr>
        <w:t xml:space="preserve"> بخواهد که به او عمری طولانی با کردار و رفتاری نیکو عنایت کند تا جزو بهترین مردم قرار بگیرد.</w:t>
      </w:r>
    </w:p>
    <w:p w:rsidR="003E3BD6" w:rsidRPr="00FB2EE3" w:rsidRDefault="003E3BD6" w:rsidP="00167AB1">
      <w:pPr>
        <w:rPr>
          <w:rFonts w:hAnsi="AGA Arabesque"/>
          <w:spacing w:val="0"/>
          <w:rtl/>
          <w:lang w:bidi="ar-SA"/>
        </w:rPr>
      </w:pPr>
      <w:r w:rsidRPr="00FB2EE3">
        <w:rPr>
          <w:rFonts w:hAnsi="AGA Arabesque"/>
          <w:spacing w:val="0"/>
          <w:rtl/>
          <w:lang w:bidi="ar-SA"/>
        </w:rPr>
        <w:t>روشن است که عمر طولانی</w:t>
      </w:r>
      <w:r w:rsidR="00677BE8" w:rsidRPr="00FB2EE3">
        <w:rPr>
          <w:rFonts w:hAnsi="AGA Arabesque"/>
          <w:spacing w:val="0"/>
          <w:rtl/>
          <w:lang w:bidi="ar-SA"/>
        </w:rPr>
        <w:t>، به‌تنهایی برای انسان خوب نیست؛</w:t>
      </w:r>
      <w:r w:rsidRPr="00FB2EE3">
        <w:rPr>
          <w:rFonts w:hAnsi="AGA Arabesque"/>
          <w:spacing w:val="0"/>
          <w:rtl/>
          <w:lang w:bidi="ar-SA"/>
        </w:rPr>
        <w:t xml:space="preserve"> مگر آن‌که انسان، نیک‌رفتار باشد</w:t>
      </w:r>
      <w:r w:rsidR="00677BE8" w:rsidRPr="00FB2EE3">
        <w:rPr>
          <w:rFonts w:hAnsi="AGA Arabesque"/>
          <w:spacing w:val="0"/>
          <w:rtl/>
          <w:lang w:bidi="ar-SA"/>
        </w:rPr>
        <w:t>؛</w:t>
      </w:r>
      <w:r w:rsidRPr="00FB2EE3">
        <w:rPr>
          <w:rFonts w:hAnsi="AGA Arabesque"/>
          <w:spacing w:val="0"/>
          <w:rtl/>
          <w:lang w:bidi="ar-SA"/>
        </w:rPr>
        <w:t xml:space="preserve"> زیرا گاه عمر طولانی، به زیان انسان است؛ همان‌گونه که الله</w:t>
      </w:r>
      <w:r w:rsidRPr="00FB2EE3">
        <w:rPr>
          <w:rFonts w:hAnsi="AGA Arabesque"/>
          <w:spacing w:val="0"/>
          <w:lang w:bidi="ar-SA"/>
        </w:rPr>
        <w:sym w:font="AGA Arabesque" w:char="F059"/>
      </w:r>
      <w:r w:rsidRPr="00FB2EE3">
        <w:rPr>
          <w:rFonts w:hAnsi="AGA Arabesque"/>
          <w:spacing w:val="0"/>
          <w:rtl/>
          <w:lang w:bidi="ar-SA"/>
        </w:rPr>
        <w:t xml:space="preserve"> می‌فرماید:</w:t>
      </w:r>
    </w:p>
    <w:p w:rsidR="002643E4"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سَبَنَّ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أَنَّمَا</w:t>
      </w:r>
      <w:r w:rsidRPr="00FB2EE3">
        <w:rPr>
          <w:rFonts w:ascii="KFGQPC Uthmanic Script HAFS"/>
          <w:rtl/>
          <w:lang w:bidi="ar-SA"/>
        </w:rPr>
        <w:t xml:space="preserve"> </w:t>
      </w:r>
      <w:r w:rsidRPr="00FB2EE3">
        <w:rPr>
          <w:rFonts w:ascii="KFGQPC Uthmanic Script HAFS" w:hint="eastAsia"/>
          <w:rtl/>
          <w:lang w:bidi="ar-SA"/>
        </w:rPr>
        <w:t>نُم</w:t>
      </w:r>
      <w:r w:rsidRPr="00FB2EE3">
        <w:rPr>
          <w:rFonts w:ascii="KFGQPC Uthmanic Script HAFS" w:hint="cs"/>
          <w:rtl/>
          <w:lang w:bidi="ar-SA"/>
        </w:rPr>
        <w:t>ۡ</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نُم</w:t>
      </w:r>
      <w:r w:rsidRPr="00FB2EE3">
        <w:rPr>
          <w:rFonts w:ascii="KFGQPC Uthmanic Script HAFS" w:hint="cs"/>
          <w:rtl/>
          <w:lang w:bidi="ar-SA"/>
        </w:rPr>
        <w:t>ۡ</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لِيَز</w:t>
      </w:r>
      <w:r w:rsidRPr="00FB2EE3">
        <w:rPr>
          <w:rFonts w:ascii="KFGQPC Uthmanic Script HAFS" w:hint="cs"/>
          <w:rtl/>
          <w:lang w:bidi="ar-SA"/>
        </w:rPr>
        <w:t>ۡ</w:t>
      </w:r>
      <w:r w:rsidRPr="00FB2EE3">
        <w:rPr>
          <w:rFonts w:ascii="KFGQPC Uthmanic Script HAFS" w:hint="eastAsia"/>
          <w:rtl/>
          <w:lang w:bidi="ar-SA"/>
        </w:rPr>
        <w:t>دَادُو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مُّهِين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١٧٨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w:t>
      </w:r>
      <w:r w:rsidRPr="00FB2EE3">
        <w:rPr>
          <w:rStyle w:val="Char8"/>
          <w:rtl/>
        </w:rPr>
        <w:t xml:space="preserve"> </w:t>
      </w:r>
      <w:r w:rsidRPr="00FB2EE3">
        <w:rPr>
          <w:rStyle w:val="Char8"/>
          <w:rFonts w:hint="eastAsia"/>
          <w:rtl/>
        </w:rPr>
        <w:t>عمران</w:t>
      </w:r>
      <w:r w:rsidRPr="00FB2EE3">
        <w:rPr>
          <w:rStyle w:val="Char8"/>
          <w:rtl/>
        </w:rPr>
        <w:t xml:space="preserve">: </w:t>
      </w:r>
      <w:r w:rsidRPr="00FB2EE3">
        <w:rPr>
          <w:rStyle w:val="Char8"/>
          <w:rFonts w:hint="cs"/>
          <w:rtl/>
        </w:rPr>
        <w:t>١٧٨</w:t>
      </w:r>
      <w:r w:rsidRPr="00FB2EE3">
        <w:rPr>
          <w:rStyle w:val="Char8"/>
          <w:rtl/>
        </w:rPr>
        <w:t xml:space="preserve">]  </w:t>
      </w:r>
      <w:r w:rsidR="00FD4DF1" w:rsidRPr="00FB2EE3">
        <w:rPr>
          <w:rStyle w:val="Char8"/>
          <w:rtl/>
        </w:rPr>
        <w:tab/>
      </w:r>
    </w:p>
    <w:p w:rsidR="003E3BD6" w:rsidRPr="00FB2EE3" w:rsidRDefault="002643E4" w:rsidP="00167AB1">
      <w:pPr>
        <w:pStyle w:val="a2"/>
        <w:rPr>
          <w:rtl/>
          <w:lang w:bidi="ar-SA"/>
        </w:rPr>
      </w:pPr>
      <w:r w:rsidRPr="00FB2EE3">
        <w:rPr>
          <w:rtl/>
          <w:lang w:bidi="ar-SA"/>
        </w:rPr>
        <w:t xml:space="preserve"> کافران هرگز تصور نکنند که اگر مهلتشان می‌دهیم، به سود آن‌هاست؛ به آنان مهلت می‌دهیم تا بر گناهانشان بیفزایند. و عذاب خوارکننده‌ای (در پیش) دارند.</w:t>
      </w:r>
    </w:p>
    <w:p w:rsidR="003E3BD6" w:rsidRPr="00FB2EE3" w:rsidRDefault="00677BE8" w:rsidP="00167AB1">
      <w:pPr>
        <w:rPr>
          <w:rFonts w:hAnsi="AGA Arabesque"/>
          <w:spacing w:val="0"/>
          <w:rtl/>
          <w:lang w:bidi="ar-SA"/>
        </w:rPr>
      </w:pPr>
      <w:r w:rsidRPr="00FB2EE3">
        <w:rPr>
          <w:rFonts w:hAnsi="AGA Arabesque"/>
          <w:spacing w:val="0"/>
          <w:rtl/>
          <w:lang w:bidi="ar-SA"/>
        </w:rPr>
        <w:t>الله متعال، به کافران</w:t>
      </w:r>
      <w:r w:rsidR="003E6110" w:rsidRPr="00FB2EE3">
        <w:rPr>
          <w:rFonts w:hAnsi="AGA Arabesque"/>
          <w:spacing w:val="0"/>
          <w:rtl/>
          <w:lang w:bidi="ar-SA"/>
        </w:rPr>
        <w:t xml:space="preserve"> روزی فراوان، سلامتی، طول عمر و زن و فرزند عنایت می‌</w:t>
      </w:r>
      <w:r w:rsidRPr="00FB2EE3">
        <w:rPr>
          <w:rFonts w:hAnsi="AGA Arabesque"/>
          <w:spacing w:val="0"/>
          <w:rtl/>
          <w:lang w:bidi="ar-SA"/>
        </w:rPr>
        <w:t>کند؛ اما این، به نفع آن‌ها نیست؛</w:t>
      </w:r>
      <w:r w:rsidR="003E6110" w:rsidRPr="00FB2EE3">
        <w:rPr>
          <w:rFonts w:hAnsi="AGA Arabesque"/>
          <w:spacing w:val="0"/>
          <w:rtl/>
          <w:lang w:bidi="ar-SA"/>
        </w:rPr>
        <w:t xml:space="preserve"> بلکه به زیان آن‌هاست. چون هرچه بیش‌تر عمر می‌کنند، گناهان بیش‌تری مرتکب می‌شوند. از این‌رو علما گفته‌اند: دعای طول عمر برای دیگران، مکروه است؛ یعنی نباید به کسی بگوییم: الله، عمری طولانی به تو بدهد یا برخی از مردم، اصطلاح «پیر شوی» را به‌کار می‌برند</w:t>
      </w:r>
      <w:r w:rsidRPr="00FB2EE3">
        <w:rPr>
          <w:rFonts w:hAnsi="AGA Arabesque"/>
          <w:spacing w:val="0"/>
          <w:rtl/>
          <w:lang w:bidi="ar-SA"/>
        </w:rPr>
        <w:t>؛</w:t>
      </w:r>
      <w:r w:rsidR="003E6110" w:rsidRPr="00FB2EE3">
        <w:rPr>
          <w:rFonts w:hAnsi="AGA Arabesque"/>
          <w:spacing w:val="0"/>
          <w:rtl/>
          <w:lang w:bidi="ar-SA"/>
        </w:rPr>
        <w:t xml:space="preserve"> زیرا عمر طولانی، گاه به زیان انسان است. لذا وقتی برای کسی دعای طول عمر می‌کنیم، باید بگوییم: عمری طولانی با عزت و عبادت داشته باشی.</w:t>
      </w:r>
    </w:p>
    <w:p w:rsidR="00367035" w:rsidRPr="00FB2EE3" w:rsidRDefault="00C9453F" w:rsidP="009B26CF">
      <w:pPr>
        <w:spacing w:line="168" w:lineRule="auto"/>
        <w:ind w:firstLine="0"/>
        <w:jc w:val="center"/>
        <w:rPr>
          <w:rFonts w:hAnsi="AGA Arabesque"/>
          <w:spacing w:val="0"/>
          <w:rtl/>
          <w:lang w:bidi="ar-SA"/>
        </w:rPr>
      </w:pPr>
      <w:r w:rsidRPr="00FB2EE3">
        <w:rPr>
          <w:rFonts w:hAnsi="AGA Arabesque"/>
          <w:spacing w:val="0"/>
          <w:rtl/>
          <w:lang w:bidi="ar-SA"/>
        </w:rPr>
        <w:t>***</w:t>
      </w:r>
    </w:p>
    <w:p w:rsidR="00C9453F" w:rsidRPr="00FB2EE3" w:rsidRDefault="00F751C2" w:rsidP="00C03056">
      <w:pPr>
        <w:pStyle w:val="a4"/>
        <w:rPr>
          <w:rtl/>
          <w:lang w:bidi="ar-SA"/>
        </w:rPr>
      </w:pPr>
      <w:r w:rsidRPr="00FB2EE3">
        <w:rPr>
          <w:rtl/>
          <w:lang w:bidi="ar-SA"/>
        </w:rPr>
        <w:t>111-</w:t>
      </w:r>
      <w:r w:rsidR="00C9453F" w:rsidRPr="00FB2EE3">
        <w:rPr>
          <w:rtl/>
          <w:lang w:bidi="ar-SA"/>
        </w:rPr>
        <w:t xml:space="preserve"> الخامس عشر: عن أنسٍ</w:t>
      </w:r>
      <w:r w:rsidR="00C9453F" w:rsidRPr="00FB2EE3">
        <w:rPr>
          <w:b w:val="0"/>
          <w:bCs w:val="0"/>
          <w:rtl/>
          <w:lang w:bidi="ar-SA"/>
        </w:rPr>
        <w:sym w:font="AGA Arabesque" w:char="F074"/>
      </w:r>
      <w:r w:rsidR="00C9453F" w:rsidRPr="00FB2EE3">
        <w:rPr>
          <w:rtl/>
          <w:lang w:bidi="ar-SA"/>
        </w:rPr>
        <w:t xml:space="preserve"> قال: غَاب عمِّي أَنَسُ بنُ النَّضْرِ</w:t>
      </w:r>
      <w:r w:rsidR="00C9453F" w:rsidRPr="00FB2EE3">
        <w:rPr>
          <w:b w:val="0"/>
          <w:bCs w:val="0"/>
          <w:rtl/>
          <w:lang w:bidi="ar-SA"/>
        </w:rPr>
        <w:sym w:font="AGA Arabesque" w:char="F074"/>
      </w:r>
      <w:r w:rsidR="00C9453F" w:rsidRPr="00FB2EE3">
        <w:rPr>
          <w:rtl/>
          <w:lang w:bidi="ar-SA"/>
        </w:rPr>
        <w:t xml:space="preserve"> عن قِتالِ بدرٍ، فقال: يا رسولَ </w:t>
      </w:r>
      <w:r w:rsidR="006B06BD">
        <w:rPr>
          <w:rtl/>
          <w:lang w:bidi="ar-SA"/>
        </w:rPr>
        <w:t>الله</w:t>
      </w:r>
      <w:r w:rsidR="00C9453F" w:rsidRPr="00FB2EE3">
        <w:rPr>
          <w:rtl/>
          <w:lang w:bidi="ar-SA"/>
        </w:rPr>
        <w:t xml:space="preserve"> غِبْتُ عن أوَّلِ قِتالٍ قَاتلْتَ المُشرِكِينَ، لَئِنِ اللَّهُ أشْهَدَنِي قتالَ المشركين لَيُرِيَنَّ اللَّهُ ما أصنعُ، فلمَّا كانَ يومُ أُحدٍ انْكشَفَ المُسْلِمُون فقال: اللَّهُمَّ أعْتَذِرُ إليْكَ مِمَّا صنَع هَؤُلاءِ يَعْني أصْحَابَه وأبرأُ إلَيْكَ مِمَّا صنعَ هَؤُلاَءِ يعني المُشْرِكِينَ ثُمَّ تَقَدَّمَ فَاسْتَقْبَلَهُ سعْدُ بْنُ مُعاذٍ، فَقالَ: يا سعْدُ </w:t>
      </w:r>
      <w:r w:rsidR="00F96E68" w:rsidRPr="00FB2EE3">
        <w:rPr>
          <w:rtl/>
          <w:lang w:bidi="ar-SA"/>
        </w:rPr>
        <w:t>بْنُ</w:t>
      </w:r>
      <w:r w:rsidR="00C9453F" w:rsidRPr="00FB2EE3">
        <w:rPr>
          <w:rtl/>
          <w:lang w:bidi="ar-SA"/>
        </w:rPr>
        <w:t xml:space="preserve"> معُاذٍ الْجنَّةُ ورَبِّ الكعْبةِ، إِنِى أجِدُ رِيحَهَا مِنْ دُونِ أُحُدٍ. قال سعْدٌ: فَمَا اسْتَطعْتُ يا رسول </w:t>
      </w:r>
      <w:r w:rsidR="006B06BD">
        <w:rPr>
          <w:rtl/>
          <w:lang w:bidi="ar-SA"/>
        </w:rPr>
        <w:t>الله</w:t>
      </w:r>
      <w:r w:rsidR="00C9453F" w:rsidRPr="00FB2EE3">
        <w:rPr>
          <w:rtl/>
          <w:lang w:bidi="ar-SA"/>
        </w:rPr>
        <w:t xml:space="preserve"> ما</w:t>
      </w:r>
      <w:r w:rsidR="00F96E68" w:rsidRPr="00FB2EE3">
        <w:rPr>
          <w:rtl/>
          <w:lang w:bidi="ar-SA"/>
        </w:rPr>
        <w:t xml:space="preserve"> </w:t>
      </w:r>
      <w:r w:rsidR="00C9453F" w:rsidRPr="00FB2EE3">
        <w:rPr>
          <w:rtl/>
          <w:lang w:bidi="ar-SA"/>
        </w:rPr>
        <w:t>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w:t>
      </w:r>
      <w:r w:rsidR="00C03056" w:rsidRPr="00FB2EE3">
        <w:rPr>
          <w:rFonts w:ascii="KFGQPC Uthman Taha Naskh" w:hint="cs"/>
          <w:rtl/>
          <w:lang w:bidi="ar-SA"/>
        </w:rPr>
        <w:t xml:space="preserve"> ﴿</w:t>
      </w:r>
      <w:r w:rsidR="00C03056" w:rsidRPr="00FB2EE3">
        <w:rPr>
          <w:rStyle w:val="Char2"/>
          <w:rFonts w:hint="eastAsia"/>
          <w:rtl/>
        </w:rPr>
        <w:t>مِّنَ</w:t>
      </w:r>
      <w:r w:rsidR="00C03056" w:rsidRPr="00FB2EE3">
        <w:rPr>
          <w:rStyle w:val="Char2"/>
          <w:rtl/>
        </w:rPr>
        <w:t xml:space="preserve"> </w:t>
      </w:r>
      <w:r w:rsidR="00C03056" w:rsidRPr="00FB2EE3">
        <w:rPr>
          <w:rStyle w:val="Char2"/>
          <w:rFonts w:hint="cs"/>
          <w:rtl/>
        </w:rPr>
        <w:t>ٱ</w:t>
      </w:r>
      <w:r w:rsidR="00C03056" w:rsidRPr="00FB2EE3">
        <w:rPr>
          <w:rStyle w:val="Char2"/>
          <w:rFonts w:hint="eastAsia"/>
          <w:rtl/>
        </w:rPr>
        <w:t>ل</w:t>
      </w:r>
      <w:r w:rsidR="00C03056" w:rsidRPr="00FB2EE3">
        <w:rPr>
          <w:rStyle w:val="Char2"/>
          <w:rFonts w:hint="cs"/>
          <w:rtl/>
        </w:rPr>
        <w:t>ۡ</w:t>
      </w:r>
      <w:r w:rsidR="00C03056" w:rsidRPr="00FB2EE3">
        <w:rPr>
          <w:rStyle w:val="Char2"/>
          <w:rFonts w:hint="eastAsia"/>
          <w:rtl/>
        </w:rPr>
        <w:t>مُؤ</w:t>
      </w:r>
      <w:r w:rsidR="00C03056" w:rsidRPr="00FB2EE3">
        <w:rPr>
          <w:rStyle w:val="Char2"/>
          <w:rFonts w:hint="cs"/>
          <w:rtl/>
        </w:rPr>
        <w:t>ۡ</w:t>
      </w:r>
      <w:r w:rsidR="00C03056" w:rsidRPr="00FB2EE3">
        <w:rPr>
          <w:rStyle w:val="Char2"/>
          <w:rFonts w:hint="eastAsia"/>
          <w:rtl/>
        </w:rPr>
        <w:t>مِنِينَ</w:t>
      </w:r>
      <w:r w:rsidR="00C03056" w:rsidRPr="00FB2EE3">
        <w:rPr>
          <w:rStyle w:val="Char2"/>
          <w:rtl/>
        </w:rPr>
        <w:t xml:space="preserve"> </w:t>
      </w:r>
      <w:r w:rsidR="00C03056" w:rsidRPr="00FB2EE3">
        <w:rPr>
          <w:rStyle w:val="Char2"/>
          <w:rFonts w:hint="eastAsia"/>
          <w:rtl/>
        </w:rPr>
        <w:t>رِجَال</w:t>
      </w:r>
      <w:r w:rsidR="00C03056" w:rsidRPr="00FB2EE3">
        <w:rPr>
          <w:rStyle w:val="Char2"/>
          <w:rFonts w:hint="cs"/>
          <w:rtl/>
        </w:rPr>
        <w:t>ٞ</w:t>
      </w:r>
      <w:r w:rsidR="00C03056" w:rsidRPr="00FB2EE3">
        <w:rPr>
          <w:rStyle w:val="Char2"/>
          <w:rtl/>
        </w:rPr>
        <w:t xml:space="preserve"> </w:t>
      </w:r>
      <w:r w:rsidR="00C03056" w:rsidRPr="00FB2EE3">
        <w:rPr>
          <w:rStyle w:val="Char2"/>
          <w:rFonts w:hint="eastAsia"/>
          <w:rtl/>
        </w:rPr>
        <w:t>صَدَقُواْ</w:t>
      </w:r>
      <w:r w:rsidR="00C03056" w:rsidRPr="00FB2EE3">
        <w:rPr>
          <w:rStyle w:val="Char2"/>
          <w:rtl/>
        </w:rPr>
        <w:t xml:space="preserve"> </w:t>
      </w:r>
      <w:r w:rsidR="00C03056" w:rsidRPr="00FB2EE3">
        <w:rPr>
          <w:rStyle w:val="Char2"/>
          <w:rFonts w:hint="eastAsia"/>
          <w:rtl/>
        </w:rPr>
        <w:t>مَا</w:t>
      </w:r>
      <w:r w:rsidR="00C03056" w:rsidRPr="00FB2EE3">
        <w:rPr>
          <w:rStyle w:val="Char2"/>
          <w:rtl/>
        </w:rPr>
        <w:t xml:space="preserve"> </w:t>
      </w:r>
      <w:r w:rsidR="00C03056" w:rsidRPr="00FB2EE3">
        <w:rPr>
          <w:rStyle w:val="Char2"/>
          <w:rFonts w:hint="eastAsia"/>
          <w:rtl/>
        </w:rPr>
        <w:t>عَ</w:t>
      </w:r>
      <w:r w:rsidR="00C03056" w:rsidRPr="00FB2EE3">
        <w:rPr>
          <w:rStyle w:val="Char2"/>
          <w:rFonts w:hint="cs"/>
          <w:rtl/>
        </w:rPr>
        <w:t>ٰ</w:t>
      </w:r>
      <w:r w:rsidR="00C03056" w:rsidRPr="00FB2EE3">
        <w:rPr>
          <w:rStyle w:val="Char2"/>
          <w:rFonts w:hint="eastAsia"/>
          <w:rtl/>
        </w:rPr>
        <w:t>هَدُواْ</w:t>
      </w:r>
      <w:r w:rsidR="00C03056" w:rsidRPr="00FB2EE3">
        <w:rPr>
          <w:rStyle w:val="Char2"/>
          <w:rtl/>
        </w:rPr>
        <w:t xml:space="preserve"> </w:t>
      </w:r>
      <w:r w:rsidR="00C03056" w:rsidRPr="00FB2EE3">
        <w:rPr>
          <w:rStyle w:val="Char2"/>
          <w:rFonts w:hint="cs"/>
          <w:rtl/>
        </w:rPr>
        <w:t>ٱ</w:t>
      </w:r>
      <w:r w:rsidR="00C03056" w:rsidRPr="00FB2EE3">
        <w:rPr>
          <w:rStyle w:val="Char2"/>
          <w:rFonts w:hint="eastAsia"/>
          <w:rtl/>
        </w:rPr>
        <w:t>للَّهَ</w:t>
      </w:r>
      <w:r w:rsidR="00C03056" w:rsidRPr="00FB2EE3">
        <w:rPr>
          <w:rStyle w:val="Char2"/>
          <w:rtl/>
        </w:rPr>
        <w:t xml:space="preserve"> </w:t>
      </w:r>
      <w:r w:rsidR="00C03056" w:rsidRPr="00FB2EE3">
        <w:rPr>
          <w:rStyle w:val="Char2"/>
          <w:rFonts w:hint="eastAsia"/>
          <w:rtl/>
        </w:rPr>
        <w:t>عَلَي</w:t>
      </w:r>
      <w:r w:rsidR="00C03056" w:rsidRPr="00FB2EE3">
        <w:rPr>
          <w:rStyle w:val="Char2"/>
          <w:rFonts w:hint="cs"/>
          <w:rtl/>
        </w:rPr>
        <w:t>ۡ</w:t>
      </w:r>
      <w:r w:rsidR="00C03056" w:rsidRPr="00FB2EE3">
        <w:rPr>
          <w:rStyle w:val="Char2"/>
          <w:rFonts w:hint="eastAsia"/>
          <w:rtl/>
        </w:rPr>
        <w:t>هِ</w:t>
      </w:r>
      <w:r w:rsidR="00C03056" w:rsidRPr="00FB2EE3">
        <w:rPr>
          <w:rStyle w:val="Char2"/>
          <w:rFonts w:hint="cs"/>
          <w:rtl/>
        </w:rPr>
        <w:t>ۖ</w:t>
      </w:r>
      <w:r w:rsidR="00C03056" w:rsidRPr="00FB2EE3">
        <w:rPr>
          <w:rStyle w:val="Char2"/>
          <w:rtl/>
        </w:rPr>
        <w:t xml:space="preserve"> </w:t>
      </w:r>
      <w:r w:rsidR="00C03056" w:rsidRPr="00FB2EE3">
        <w:rPr>
          <w:rStyle w:val="Char2"/>
          <w:rFonts w:hint="eastAsia"/>
          <w:rtl/>
        </w:rPr>
        <w:t>فَمِن</w:t>
      </w:r>
      <w:r w:rsidR="00C03056" w:rsidRPr="00FB2EE3">
        <w:rPr>
          <w:rStyle w:val="Char2"/>
          <w:rFonts w:hint="cs"/>
          <w:rtl/>
        </w:rPr>
        <w:t>ۡ</w:t>
      </w:r>
      <w:r w:rsidR="00C03056" w:rsidRPr="00FB2EE3">
        <w:rPr>
          <w:rStyle w:val="Char2"/>
          <w:rFonts w:hint="eastAsia"/>
          <w:rtl/>
        </w:rPr>
        <w:t>هُم</w:t>
      </w:r>
      <w:r w:rsidR="00C03056" w:rsidRPr="00FB2EE3">
        <w:rPr>
          <w:rStyle w:val="Char2"/>
          <w:rtl/>
        </w:rPr>
        <w:t xml:space="preserve"> </w:t>
      </w:r>
      <w:r w:rsidR="00C03056" w:rsidRPr="00FB2EE3">
        <w:rPr>
          <w:rStyle w:val="Char2"/>
          <w:rFonts w:hint="eastAsia"/>
          <w:rtl/>
        </w:rPr>
        <w:t>مَّن</w:t>
      </w:r>
      <w:r w:rsidR="00C03056" w:rsidRPr="00FB2EE3">
        <w:rPr>
          <w:rStyle w:val="Char2"/>
          <w:rtl/>
        </w:rPr>
        <w:t xml:space="preserve"> </w:t>
      </w:r>
      <w:r w:rsidR="00C03056" w:rsidRPr="00FB2EE3">
        <w:rPr>
          <w:rStyle w:val="Char2"/>
          <w:rFonts w:hint="eastAsia"/>
          <w:rtl/>
        </w:rPr>
        <w:t>قَضَى</w:t>
      </w:r>
      <w:r w:rsidR="00C03056" w:rsidRPr="00FB2EE3">
        <w:rPr>
          <w:rStyle w:val="Char2"/>
          <w:rFonts w:hint="cs"/>
          <w:rtl/>
        </w:rPr>
        <w:t>ٰ</w:t>
      </w:r>
      <w:r w:rsidR="00C03056" w:rsidRPr="00FB2EE3">
        <w:rPr>
          <w:rStyle w:val="Char2"/>
          <w:rtl/>
        </w:rPr>
        <w:t xml:space="preserve"> </w:t>
      </w:r>
      <w:r w:rsidR="00C03056" w:rsidRPr="00FB2EE3">
        <w:rPr>
          <w:rStyle w:val="Char2"/>
          <w:rFonts w:hint="eastAsia"/>
          <w:rtl/>
        </w:rPr>
        <w:t>نَح</w:t>
      </w:r>
      <w:r w:rsidR="00C03056" w:rsidRPr="00FB2EE3">
        <w:rPr>
          <w:rStyle w:val="Char2"/>
          <w:rFonts w:hint="cs"/>
          <w:rtl/>
        </w:rPr>
        <w:t>ۡ</w:t>
      </w:r>
      <w:r w:rsidR="00C03056" w:rsidRPr="00FB2EE3">
        <w:rPr>
          <w:rStyle w:val="Char2"/>
          <w:rFonts w:hint="eastAsia"/>
          <w:rtl/>
        </w:rPr>
        <w:t>بَهُ</w:t>
      </w:r>
      <w:r w:rsidR="00C03056" w:rsidRPr="00FB2EE3">
        <w:rPr>
          <w:rStyle w:val="Char2"/>
          <w:rFonts w:hint="cs"/>
          <w:rtl/>
        </w:rPr>
        <w:t>ۥ</w:t>
      </w:r>
      <w:r w:rsidR="00C03056" w:rsidRPr="00FB2EE3">
        <w:rPr>
          <w:rStyle w:val="Char2"/>
          <w:rtl/>
        </w:rPr>
        <w:t xml:space="preserve"> </w:t>
      </w:r>
      <w:r w:rsidR="00C03056" w:rsidRPr="00FB2EE3">
        <w:rPr>
          <w:rStyle w:val="Char2"/>
          <w:rFonts w:hint="eastAsia"/>
          <w:rtl/>
        </w:rPr>
        <w:t>وَمِن</w:t>
      </w:r>
      <w:r w:rsidR="00C03056" w:rsidRPr="00FB2EE3">
        <w:rPr>
          <w:rStyle w:val="Char2"/>
          <w:rFonts w:hint="cs"/>
          <w:rtl/>
        </w:rPr>
        <w:t>ۡ</w:t>
      </w:r>
      <w:r w:rsidR="00C03056" w:rsidRPr="00FB2EE3">
        <w:rPr>
          <w:rStyle w:val="Char2"/>
          <w:rFonts w:hint="eastAsia"/>
          <w:rtl/>
        </w:rPr>
        <w:t>هُم</w:t>
      </w:r>
      <w:r w:rsidR="00C03056" w:rsidRPr="00FB2EE3">
        <w:rPr>
          <w:rStyle w:val="Char2"/>
          <w:rtl/>
        </w:rPr>
        <w:t xml:space="preserve"> </w:t>
      </w:r>
      <w:r w:rsidR="00C03056" w:rsidRPr="00FB2EE3">
        <w:rPr>
          <w:rStyle w:val="Char2"/>
          <w:rFonts w:hint="eastAsia"/>
          <w:rtl/>
        </w:rPr>
        <w:t>مَّن</w:t>
      </w:r>
      <w:r w:rsidR="00C03056" w:rsidRPr="00FB2EE3">
        <w:rPr>
          <w:rStyle w:val="Char2"/>
          <w:rtl/>
        </w:rPr>
        <w:t xml:space="preserve"> </w:t>
      </w:r>
      <w:r w:rsidR="00C03056" w:rsidRPr="00FB2EE3">
        <w:rPr>
          <w:rStyle w:val="Char2"/>
          <w:rFonts w:hint="eastAsia"/>
          <w:rtl/>
        </w:rPr>
        <w:t>يَنتَظِرُ</w:t>
      </w:r>
      <w:r w:rsidR="00C03056" w:rsidRPr="00FB2EE3">
        <w:rPr>
          <w:rStyle w:val="Char2"/>
          <w:rFonts w:hint="cs"/>
          <w:rtl/>
        </w:rPr>
        <w:t>ۖ</w:t>
      </w:r>
      <w:r w:rsidR="00C03056" w:rsidRPr="00FB2EE3">
        <w:rPr>
          <w:rStyle w:val="Char2"/>
          <w:rtl/>
        </w:rPr>
        <w:t xml:space="preserve"> </w:t>
      </w:r>
      <w:r w:rsidR="00C03056" w:rsidRPr="00FB2EE3">
        <w:rPr>
          <w:rStyle w:val="Char2"/>
          <w:rFonts w:hint="eastAsia"/>
          <w:rtl/>
        </w:rPr>
        <w:t>وَمَا</w:t>
      </w:r>
      <w:r w:rsidR="00C03056" w:rsidRPr="00FB2EE3">
        <w:rPr>
          <w:rStyle w:val="Char2"/>
          <w:rtl/>
        </w:rPr>
        <w:t xml:space="preserve"> </w:t>
      </w:r>
      <w:r w:rsidR="00C03056" w:rsidRPr="00FB2EE3">
        <w:rPr>
          <w:rStyle w:val="Char2"/>
          <w:rFonts w:hint="eastAsia"/>
          <w:rtl/>
        </w:rPr>
        <w:t>بَدَّلُواْ</w:t>
      </w:r>
      <w:r w:rsidR="00C03056" w:rsidRPr="00FB2EE3">
        <w:rPr>
          <w:rStyle w:val="Char2"/>
          <w:rtl/>
        </w:rPr>
        <w:t xml:space="preserve"> </w:t>
      </w:r>
      <w:r w:rsidR="00C03056" w:rsidRPr="00FB2EE3">
        <w:rPr>
          <w:rStyle w:val="Char2"/>
          <w:rFonts w:hint="eastAsia"/>
          <w:rtl/>
        </w:rPr>
        <w:t>تَب</w:t>
      </w:r>
      <w:r w:rsidR="00C03056" w:rsidRPr="00FB2EE3">
        <w:rPr>
          <w:rStyle w:val="Char2"/>
          <w:rFonts w:hint="cs"/>
          <w:rtl/>
        </w:rPr>
        <w:t>ۡ</w:t>
      </w:r>
      <w:r w:rsidR="00C03056" w:rsidRPr="00FB2EE3">
        <w:rPr>
          <w:rStyle w:val="Char2"/>
          <w:rFonts w:hint="eastAsia"/>
          <w:rtl/>
        </w:rPr>
        <w:t>دِيل</w:t>
      </w:r>
      <w:r w:rsidR="00C03056" w:rsidRPr="00FB2EE3">
        <w:rPr>
          <w:rStyle w:val="Char2"/>
          <w:rFonts w:hint="cs"/>
          <w:rtl/>
        </w:rPr>
        <w:t>ٗ</w:t>
      </w:r>
      <w:r w:rsidR="00C03056" w:rsidRPr="00FB2EE3">
        <w:rPr>
          <w:rStyle w:val="Char2"/>
          <w:rFonts w:hint="eastAsia"/>
          <w:rtl/>
        </w:rPr>
        <w:t>ا</w:t>
      </w:r>
      <w:r w:rsidR="00C03056" w:rsidRPr="00FB2EE3">
        <w:rPr>
          <w:rFonts w:ascii="KFGQPC Uthmanic Script HAFS" w:cs="KFGQPC Uthmanic Script HAFS"/>
          <w:rtl/>
          <w:lang w:bidi="ar-SA"/>
        </w:rPr>
        <w:t xml:space="preserve"> </w:t>
      </w:r>
      <w:r w:rsidR="00C03056" w:rsidRPr="00FB2EE3">
        <w:rPr>
          <w:rFonts w:ascii="KFGQPC Uthmanic Script HAFS" w:cs="KFGQPC Uthmanic Script HAFS" w:hint="cs"/>
          <w:rtl/>
          <w:lang w:bidi="ar-SA"/>
        </w:rPr>
        <w:t>٢٣</w:t>
      </w:r>
      <w:r w:rsidR="00C03056" w:rsidRPr="00FB2EE3">
        <w:rPr>
          <w:rFonts w:ascii="KFGQPC Uthman Taha Naskh" w:hint="cs"/>
          <w:rtl/>
          <w:lang w:bidi="ar-SA"/>
        </w:rPr>
        <w:t>﴾</w:t>
      </w:r>
      <w:r w:rsidR="00C03056" w:rsidRPr="00FB2EE3">
        <w:rPr>
          <w:rFonts w:ascii="KFGQPC Uthman Taha Naskh"/>
          <w:rtl/>
          <w:lang w:bidi="ar-SA"/>
        </w:rPr>
        <w:t xml:space="preserve"> </w:t>
      </w:r>
      <w:r w:rsidR="00C03056" w:rsidRPr="00FB2EE3">
        <w:rPr>
          <w:rStyle w:val="Char8"/>
          <w:rtl/>
        </w:rPr>
        <w:t>[</w:t>
      </w:r>
      <w:r w:rsidR="00C03056" w:rsidRPr="00FB2EE3">
        <w:rPr>
          <w:rStyle w:val="Char8"/>
          <w:rFonts w:hint="eastAsia"/>
          <w:rtl/>
        </w:rPr>
        <w:t>الاحزاب</w:t>
      </w:r>
      <w:r w:rsidR="00C03056" w:rsidRPr="00FB2EE3">
        <w:rPr>
          <w:rStyle w:val="Char8"/>
          <w:rtl/>
        </w:rPr>
        <w:t xml:space="preserve"> : </w:t>
      </w:r>
      <w:r w:rsidR="00C03056" w:rsidRPr="00FB2EE3">
        <w:rPr>
          <w:rStyle w:val="Char8"/>
          <w:rFonts w:hint="cs"/>
          <w:rtl/>
        </w:rPr>
        <w:t>٢٣</w:t>
      </w:r>
      <w:r w:rsidR="00C03056" w:rsidRPr="00FB2EE3">
        <w:rPr>
          <w:rStyle w:val="Char8"/>
          <w:rtl/>
        </w:rPr>
        <w:t>]</w:t>
      </w:r>
      <w:r w:rsidR="00C03056" w:rsidRPr="00FB2EE3">
        <w:rPr>
          <w:rFonts w:ascii="KFGQPC Uthman Taha Naskh"/>
          <w:rtl/>
          <w:lang w:bidi="ar-SA"/>
        </w:rPr>
        <w:t xml:space="preserve">  </w:t>
      </w:r>
      <w:r w:rsidR="00C9453F" w:rsidRPr="00FB2EE3">
        <w:rPr>
          <w:rtl/>
          <w:lang w:bidi="ar-SA"/>
        </w:rPr>
        <w:t>إلى آخ</w:t>
      </w:r>
      <w:r w:rsidRPr="00FB2EE3">
        <w:rPr>
          <w:rtl/>
          <w:lang w:bidi="ar-SA"/>
        </w:rPr>
        <w:t>ِ</w:t>
      </w:r>
      <w:r w:rsidR="00C9453F" w:rsidRPr="00FB2EE3">
        <w:rPr>
          <w:rtl/>
          <w:lang w:bidi="ar-SA"/>
        </w:rPr>
        <w:t>ر</w:t>
      </w:r>
      <w:r w:rsidRPr="00FB2EE3">
        <w:rPr>
          <w:rtl/>
          <w:lang w:bidi="ar-SA"/>
        </w:rPr>
        <w:t>ِ</w:t>
      </w:r>
      <w:r w:rsidR="00C9453F" w:rsidRPr="00FB2EE3">
        <w:rPr>
          <w:rtl/>
          <w:lang w:bidi="ar-SA"/>
        </w:rPr>
        <w:t>ها.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2"/>
      </w:r>
      <w:r w:rsidR="00FB2EE3" w:rsidRPr="00FB2EE3">
        <w:rPr>
          <w:rStyle w:val="FootnoteReference"/>
          <w:rFonts w:cs="B Lotus"/>
          <w:bCs w:val="0"/>
          <w:szCs w:val="28"/>
          <w:rtl/>
          <w:lang w:bidi="ar-SA"/>
        </w:rPr>
        <w:t>)</w:t>
      </w:r>
    </w:p>
    <w:p w:rsidR="00952E81" w:rsidRPr="00FB2EE3" w:rsidRDefault="00F751C2" w:rsidP="00167AB1">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w:t>
      </w:r>
      <w:r w:rsidR="00C425E8" w:rsidRPr="00FB2EE3">
        <w:rPr>
          <w:spacing w:val="0"/>
          <w:rtl/>
          <w:lang w:bidi="ar-SA"/>
        </w:rPr>
        <w:t>انس</w:t>
      </w:r>
      <w:r w:rsidR="00C425E8" w:rsidRPr="00FB2EE3">
        <w:rPr>
          <w:spacing w:val="0"/>
          <w:lang w:bidi="ar-SA"/>
        </w:rPr>
        <w:sym w:font="AGA Arabesque" w:char="F074"/>
      </w:r>
      <w:r w:rsidR="00C425E8" w:rsidRPr="00FB2EE3">
        <w:rPr>
          <w:spacing w:val="0"/>
          <w:rtl/>
          <w:lang w:bidi="ar-SA"/>
        </w:rPr>
        <w:t xml:space="preserve"> می‌گوید: عمویم، انس بن نضر</w:t>
      </w:r>
      <w:r w:rsidR="00C425E8" w:rsidRPr="00FB2EE3">
        <w:rPr>
          <w:spacing w:val="0"/>
          <w:lang w:bidi="ar-SA"/>
        </w:rPr>
        <w:sym w:font="AGA Arabesque" w:char="F074"/>
      </w:r>
      <w:r w:rsidR="00677BE8" w:rsidRPr="00FB2EE3">
        <w:rPr>
          <w:spacing w:val="0"/>
          <w:rtl/>
          <w:lang w:bidi="ar-SA"/>
        </w:rPr>
        <w:t xml:space="preserve"> در جنگ بدر</w:t>
      </w:r>
      <w:r w:rsidR="00C425E8" w:rsidRPr="00FB2EE3">
        <w:rPr>
          <w:spacing w:val="0"/>
          <w:rtl/>
          <w:lang w:bidi="ar-SA"/>
        </w:rPr>
        <w:t xml:space="preserve"> حضور نداشت؛ از این‌رو به پیامبر</w:t>
      </w:r>
      <w:r w:rsidR="00C425E8" w:rsidRPr="00FB2EE3">
        <w:rPr>
          <w:spacing w:val="0"/>
          <w:lang w:bidi="ar-SA"/>
        </w:rPr>
        <w:sym w:font="AGA Arabesque" w:char="F072"/>
      </w:r>
      <w:r w:rsidR="00C425E8" w:rsidRPr="00FB2EE3">
        <w:rPr>
          <w:spacing w:val="0"/>
          <w:rtl/>
          <w:lang w:bidi="ar-SA"/>
        </w:rPr>
        <w:t xml:space="preserve"> گفت: «ای رسول‌خدا! در نخستین غزوه‌ای که با مشرکان جنگیدی، شرکت نداشتم. اگر الله توفیقم دهد که در جنگ دیگری رویاروی مشرکان قرار بگیرم، </w:t>
      </w:r>
      <w:r w:rsidR="00B10894" w:rsidRPr="00FB2EE3">
        <w:rPr>
          <w:spacing w:val="0"/>
          <w:rtl/>
          <w:lang w:bidi="ar-SA"/>
        </w:rPr>
        <w:t xml:space="preserve">الله </w:t>
      </w:r>
      <w:r w:rsidR="00C425E8" w:rsidRPr="00FB2EE3">
        <w:rPr>
          <w:spacing w:val="0"/>
          <w:rtl/>
          <w:lang w:bidi="ar-SA"/>
        </w:rPr>
        <w:t xml:space="preserve">به مردم نشان خواهد داد که چه خواهم کرد». هنگامی </w:t>
      </w:r>
      <w:r w:rsidR="00677BE8" w:rsidRPr="00FB2EE3">
        <w:rPr>
          <w:spacing w:val="0"/>
          <w:rtl/>
          <w:lang w:bidi="ar-SA"/>
        </w:rPr>
        <w:t>که جنگ «احد» روی داد و مسلمانان</w:t>
      </w:r>
      <w:r w:rsidR="00C425E8" w:rsidRPr="00FB2EE3">
        <w:rPr>
          <w:spacing w:val="0"/>
          <w:rtl/>
          <w:lang w:bidi="ar-SA"/>
        </w:rPr>
        <w:t xml:space="preserve"> پراکنده شدند، انس بن نضر</w:t>
      </w:r>
      <w:r w:rsidR="00C425E8" w:rsidRPr="00FB2EE3">
        <w:rPr>
          <w:spacing w:val="0"/>
          <w:lang w:bidi="ar-SA"/>
        </w:rPr>
        <w:sym w:font="AGA Arabesque" w:char="F074"/>
      </w:r>
      <w:r w:rsidR="00C425E8" w:rsidRPr="00FB2EE3">
        <w:rPr>
          <w:spacing w:val="0"/>
          <w:rtl/>
          <w:lang w:bidi="ar-SA"/>
        </w:rPr>
        <w:t xml:space="preserve"> گفت: «یا الله! من، از کاری که این</w:t>
      </w:r>
      <w:r w:rsidR="00790F2C" w:rsidRPr="00FB2EE3">
        <w:rPr>
          <w:spacing w:val="0"/>
          <w:rtl/>
          <w:lang w:bidi="ar-SA"/>
        </w:rPr>
        <w:t>‌ها-</w:t>
      </w:r>
      <w:r w:rsidR="00C425E8" w:rsidRPr="00FB2EE3">
        <w:rPr>
          <w:spacing w:val="0"/>
          <w:rtl/>
          <w:lang w:bidi="ar-SA"/>
        </w:rPr>
        <w:t xml:space="preserve"> یعنی مسلمانان</w:t>
      </w:r>
      <w:r w:rsidR="00790F2C" w:rsidRPr="00FB2EE3">
        <w:rPr>
          <w:spacing w:val="0"/>
          <w:rtl/>
          <w:lang w:bidi="ar-SA"/>
        </w:rPr>
        <w:t>-</w:t>
      </w:r>
      <w:r w:rsidR="00C425E8" w:rsidRPr="00FB2EE3">
        <w:rPr>
          <w:spacing w:val="0"/>
          <w:rtl/>
          <w:lang w:bidi="ar-SA"/>
        </w:rPr>
        <w:t xml:space="preserve"> انجام دادند، عذرخواهی می‌کنم و از کاری</w:t>
      </w:r>
      <w:r w:rsidR="000B6C31" w:rsidRPr="00FB2EE3">
        <w:rPr>
          <w:spacing w:val="0"/>
          <w:rtl/>
          <w:lang w:bidi="ar-SA"/>
        </w:rPr>
        <w:t xml:space="preserve"> که این‌ها-</w:t>
      </w:r>
      <w:r w:rsidR="00C425E8" w:rsidRPr="00FB2EE3">
        <w:rPr>
          <w:spacing w:val="0"/>
          <w:rtl/>
          <w:lang w:bidi="ar-SA"/>
        </w:rPr>
        <w:t xml:space="preserve"> یعنی مشرکان</w:t>
      </w:r>
      <w:r w:rsidR="000B6C31" w:rsidRPr="00FB2EE3">
        <w:rPr>
          <w:spacing w:val="0"/>
          <w:rtl/>
          <w:lang w:bidi="ar-SA"/>
        </w:rPr>
        <w:t>-</w:t>
      </w:r>
      <w:r w:rsidR="00C425E8" w:rsidRPr="00FB2EE3">
        <w:rPr>
          <w:spacing w:val="0"/>
          <w:rtl/>
          <w:lang w:bidi="ar-SA"/>
        </w:rPr>
        <w:t xml:space="preserve">  کردند، بیزاری می‌جویم». آن‌گاه (به سوی مشرکان) پیش رفت؛ در این میان، سعد بن معاذ</w:t>
      </w:r>
      <w:r w:rsidR="00C425E8" w:rsidRPr="00FB2EE3">
        <w:rPr>
          <w:spacing w:val="0"/>
          <w:lang w:bidi="ar-SA"/>
        </w:rPr>
        <w:sym w:font="AGA Arabesque" w:char="F074"/>
      </w:r>
      <w:r w:rsidR="00C425E8" w:rsidRPr="00FB2EE3">
        <w:rPr>
          <w:spacing w:val="0"/>
          <w:rtl/>
          <w:lang w:bidi="ar-SA"/>
        </w:rPr>
        <w:t xml:space="preserve"> او را دید. عمویم به سعد بن معاذ گفت: «ای سعد بن معاذ! به پروردگار کعبه سوگ</w:t>
      </w:r>
      <w:r w:rsidR="00DB26F4" w:rsidRPr="00FB2EE3">
        <w:rPr>
          <w:spacing w:val="0"/>
          <w:rtl/>
          <w:lang w:bidi="ar-SA"/>
        </w:rPr>
        <w:t>ند،</w:t>
      </w:r>
      <w:r w:rsidR="00677BE8" w:rsidRPr="00FB2EE3">
        <w:rPr>
          <w:spacing w:val="0"/>
          <w:rtl/>
          <w:lang w:bidi="ar-SA"/>
        </w:rPr>
        <w:t xml:space="preserve"> این، بهشت است که من</w:t>
      </w:r>
      <w:r w:rsidR="00C425E8" w:rsidRPr="00FB2EE3">
        <w:rPr>
          <w:spacing w:val="0"/>
          <w:rtl/>
          <w:lang w:bidi="ar-SA"/>
        </w:rPr>
        <w:t xml:space="preserve"> بوی آن را از سوی احد می‌شنوم». </w:t>
      </w:r>
      <w:r w:rsidR="00DB26F4" w:rsidRPr="00FB2EE3">
        <w:rPr>
          <w:spacing w:val="0"/>
          <w:rtl/>
          <w:lang w:bidi="ar-SA"/>
        </w:rPr>
        <w:t>سعد</w:t>
      </w:r>
      <w:r w:rsidR="00DB26F4" w:rsidRPr="00FB2EE3">
        <w:rPr>
          <w:spacing w:val="0"/>
          <w:lang w:bidi="ar-SA"/>
        </w:rPr>
        <w:sym w:font="AGA Arabesque" w:char="F074"/>
      </w:r>
      <w:r w:rsidR="00DB26F4" w:rsidRPr="00FB2EE3">
        <w:rPr>
          <w:spacing w:val="0"/>
          <w:rtl/>
          <w:lang w:bidi="ar-SA"/>
        </w:rPr>
        <w:t xml:space="preserve"> به پیامبر</w:t>
      </w:r>
      <w:r w:rsidR="00DB26F4" w:rsidRPr="00FB2EE3">
        <w:rPr>
          <w:spacing w:val="0"/>
          <w:lang w:bidi="ar-SA"/>
        </w:rPr>
        <w:sym w:font="AGA Arabesque" w:char="F072"/>
      </w:r>
      <w:r w:rsidR="00DB26F4" w:rsidRPr="00FB2EE3">
        <w:rPr>
          <w:spacing w:val="0"/>
          <w:rtl/>
          <w:lang w:bidi="ar-SA"/>
        </w:rPr>
        <w:t xml:space="preserve"> می‌گفت: «آن‌چه او کرد، از توان من خارج است». انس</w:t>
      </w:r>
      <w:r w:rsidR="00952514" w:rsidRPr="00FB2EE3">
        <w:rPr>
          <w:spacing w:val="0"/>
          <w:rtl/>
          <w:lang w:bidi="ar-SA"/>
        </w:rPr>
        <w:t xml:space="preserve"> (بن مالک)</w:t>
      </w:r>
      <w:r w:rsidR="00DB26F4" w:rsidRPr="00FB2EE3">
        <w:rPr>
          <w:spacing w:val="0"/>
          <w:lang w:bidi="ar-SA"/>
        </w:rPr>
        <w:sym w:font="AGA Arabesque" w:char="F074"/>
      </w:r>
      <w:r w:rsidR="00DB26F4" w:rsidRPr="00FB2EE3">
        <w:rPr>
          <w:spacing w:val="0"/>
          <w:rtl/>
          <w:lang w:bidi="ar-SA"/>
        </w:rPr>
        <w:t xml:space="preserve"> می‌گوید: </w:t>
      </w:r>
      <w:r w:rsidR="00952514" w:rsidRPr="00FB2EE3">
        <w:rPr>
          <w:spacing w:val="0"/>
          <w:rtl/>
          <w:lang w:bidi="ar-SA"/>
        </w:rPr>
        <w:t>او را</w:t>
      </w:r>
      <w:r w:rsidR="00DB26F4" w:rsidRPr="00FB2EE3">
        <w:rPr>
          <w:spacing w:val="0"/>
          <w:rtl/>
          <w:lang w:bidi="ar-SA"/>
        </w:rPr>
        <w:t xml:space="preserve"> </w:t>
      </w:r>
      <w:r w:rsidR="00952514" w:rsidRPr="00FB2EE3">
        <w:rPr>
          <w:spacing w:val="0"/>
          <w:rtl/>
          <w:lang w:bidi="ar-SA"/>
        </w:rPr>
        <w:t>دیدیم که کشته شده و مشرکان، مُثله‌اش کرده بودند و جای بیش از هشتاد زخم شمشیر، ضربه‌ی نیزه و اثر تیر در بدنش دیده می‌شد و هیچ‌کس، او را نشناخت، مگر خواهرش؛ آن‌هم از روی انگشتانش. به نظر ما، این آیه درباره‌ی او و امثال او نازل شده است که:</w:t>
      </w:r>
    </w:p>
    <w:p w:rsidR="00BB22CE" w:rsidRPr="00FB2EE3" w:rsidRDefault="00C03056" w:rsidP="00C0305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رِجَال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صَدَقُواْ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هَدُواْ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قَضَى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بَهُ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يَنتَظِرُ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بَدَّلُواْ</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دِيل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الاحزاب</w:t>
      </w:r>
      <w:r w:rsidRPr="00FB2EE3">
        <w:rPr>
          <w:rStyle w:val="Char8"/>
          <w:rtl/>
        </w:rPr>
        <w:t xml:space="preserve"> : </w:t>
      </w:r>
      <w:r w:rsidRPr="00FB2EE3">
        <w:rPr>
          <w:rStyle w:val="Char8"/>
          <w:rFonts w:hint="cs"/>
          <w:rtl/>
        </w:rPr>
        <w:t>٢٣</w:t>
      </w:r>
      <w:r w:rsidRPr="00FB2EE3">
        <w:rPr>
          <w:rStyle w:val="Char8"/>
          <w:rtl/>
        </w:rPr>
        <w:t xml:space="preserve">]  </w:t>
      </w:r>
      <w:r w:rsidR="00FD4DF1" w:rsidRPr="00FB2EE3">
        <w:rPr>
          <w:rStyle w:val="Char8"/>
          <w:rtl/>
        </w:rPr>
        <w:tab/>
      </w:r>
    </w:p>
    <w:p w:rsidR="00952514" w:rsidRDefault="00BB22CE" w:rsidP="00167AB1">
      <w:pPr>
        <w:pStyle w:val="a2"/>
        <w:rPr>
          <w:rtl/>
          <w:lang w:bidi="ar-SA"/>
        </w:rPr>
      </w:pPr>
      <w:r w:rsidRPr="00FB2EE3">
        <w:rPr>
          <w:rtl/>
          <w:lang w:bidi="ar-SA"/>
        </w:rPr>
        <w:t>در میان مؤمنان، مردانی هستند که به پیمانشان با الله، صادقانه وفا کرد</w:t>
      </w:r>
      <w:r w:rsidR="00B364EA" w:rsidRPr="00FB2EE3">
        <w:rPr>
          <w:rFonts w:hint="cs"/>
          <w:rtl/>
          <w:lang w:bidi="ar-SA"/>
        </w:rPr>
        <w:t>ن</w:t>
      </w:r>
      <w:r w:rsidRPr="00FB2EE3">
        <w:rPr>
          <w:rtl/>
          <w:lang w:bidi="ar-SA"/>
        </w:rPr>
        <w:t>د؛ برخی از آنان پیمانشان را به انجام رساندند (و به شهادت رسیدند) و برخی دیگر در انتظار (شهادت) هستند؛ و (در پیمانشان) هیچ دگرگونی و تغییری نیاورده‌اند.</w:t>
      </w:r>
    </w:p>
    <w:p w:rsidR="00D53B6B" w:rsidRDefault="00D53B6B" w:rsidP="00167AB1">
      <w:pPr>
        <w:pStyle w:val="a2"/>
        <w:rPr>
          <w:rtl/>
          <w:lang w:bidi="ar-SA"/>
        </w:rPr>
      </w:pPr>
    </w:p>
    <w:p w:rsidR="00D53B6B" w:rsidRPr="00FB2EE3" w:rsidRDefault="00D53B6B" w:rsidP="00167AB1">
      <w:pPr>
        <w:pStyle w:val="a2"/>
        <w:rPr>
          <w:rtl/>
          <w:lang w:bidi="ar-SA"/>
        </w:rPr>
      </w:pPr>
    </w:p>
    <w:p w:rsidR="00BB22CE" w:rsidRPr="00FB2EE3" w:rsidRDefault="003433E3"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3433E3" w:rsidRPr="00FB2EE3" w:rsidRDefault="003433E3" w:rsidP="00167AB1">
      <w:pPr>
        <w:autoSpaceDE w:val="0"/>
        <w:autoSpaceDN w:val="0"/>
        <w:adjustRightInd w:val="0"/>
        <w:rPr>
          <w:rFonts w:hAnsi="AGA Arabesque"/>
          <w:spacing w:val="0"/>
          <w:rtl/>
          <w:lang w:bidi="ar-SA"/>
        </w:rPr>
      </w:pPr>
      <w:r w:rsidRPr="00FB2EE3">
        <w:rPr>
          <w:spacing w:val="0"/>
          <w:rtl/>
          <w:lang w:bidi="ar-SA"/>
        </w:rPr>
        <w:t>مؤلف</w:t>
      </w:r>
      <w:r w:rsidR="00677BE8" w:rsidRPr="00FB2EE3">
        <w:rPr>
          <w:rFonts w:cs="CTraditional Arabic"/>
          <w:spacing w:val="0"/>
          <w:rtl/>
          <w:lang w:bidi="ar-SA"/>
        </w:rPr>
        <w:t>/</w:t>
      </w:r>
      <w:r w:rsidRPr="00FB2EE3">
        <w:rPr>
          <w:spacing w:val="0"/>
          <w:rtl/>
          <w:lang w:bidi="ar-SA"/>
        </w:rPr>
        <w:t>، از انس بن مالک</w:t>
      </w:r>
      <w:r w:rsidRPr="00FB2EE3">
        <w:rPr>
          <w:spacing w:val="0"/>
          <w:lang w:bidi="ar-SA"/>
        </w:rPr>
        <w:sym w:font="AGA Arabesque" w:char="F074"/>
      </w:r>
      <w:r w:rsidRPr="00FB2EE3">
        <w:rPr>
          <w:spacing w:val="0"/>
          <w:rtl/>
          <w:lang w:bidi="ar-SA"/>
        </w:rPr>
        <w:t xml:space="preserve"> نقل کرده است که می‌گوید: «عمویم، انس بن نضر</w:t>
      </w:r>
      <w:r w:rsidRPr="00FB2EE3">
        <w:rPr>
          <w:spacing w:val="0"/>
          <w:lang w:bidi="ar-SA"/>
        </w:rPr>
        <w:sym w:font="AGA Arabesque" w:char="F074"/>
      </w:r>
      <w:r w:rsidRPr="00FB2EE3">
        <w:rPr>
          <w:spacing w:val="0"/>
          <w:rtl/>
          <w:lang w:bidi="ar-SA"/>
        </w:rPr>
        <w:t xml:space="preserve"> در غزوه‌ی بدر</w:t>
      </w:r>
      <w:r w:rsidR="00677BE8" w:rsidRPr="00FB2EE3">
        <w:rPr>
          <w:spacing w:val="0"/>
          <w:rtl/>
          <w:lang w:bidi="ar-SA"/>
        </w:rPr>
        <w:t xml:space="preserve"> شرکت نداشت»؛</w:t>
      </w:r>
      <w:r w:rsidRPr="00FB2EE3">
        <w:rPr>
          <w:spacing w:val="0"/>
          <w:rtl/>
          <w:lang w:bidi="ar-SA"/>
        </w:rPr>
        <w:t xml:space="preserve"> زیرا </w:t>
      </w:r>
      <w:r w:rsidRPr="00FB2EE3">
        <w:rPr>
          <w:rFonts w:ascii="Traditional Arabic"/>
          <w:spacing w:val="0"/>
          <w:rtl/>
          <w:lang w:bidi="ar-SA"/>
        </w:rPr>
        <w:t>رسول‌الله</w:t>
      </w:r>
      <w:r w:rsidRPr="00FB2EE3">
        <w:rPr>
          <w:rFonts w:ascii="Traditional Arabic"/>
          <w:spacing w:val="0"/>
          <w:lang w:bidi="ar-SA"/>
        </w:rPr>
        <w:sym w:font="AGA Arabesque" w:char="F072"/>
      </w:r>
      <w:r w:rsidRPr="00FB2EE3">
        <w:rPr>
          <w:rFonts w:ascii="Traditional Arabic"/>
          <w:spacing w:val="0"/>
          <w:rtl/>
          <w:lang w:bidi="ar-SA"/>
        </w:rPr>
        <w:t xml:space="preserve"> قصد جنگ نداشت و از این‌رو فقط کم‌تر از سیصد و بیست نفر با ایشان خارج شدند تا به</w:t>
      </w:r>
      <w:r w:rsidRPr="00FB2EE3">
        <w:rPr>
          <w:rFonts w:hAnsi="AGA Arabesque"/>
          <w:spacing w:val="0"/>
          <w:rtl/>
          <w:lang w:bidi="ar-SA"/>
        </w:rPr>
        <w:t xml:space="preserve"> كاروان تجارتی قريش که از نزدیک مدینه می‌گذشت، حمله کنند و مال و غنیمت بگیرند.</w:t>
      </w:r>
      <w:r w:rsidR="00EB5203" w:rsidRPr="00FB2EE3">
        <w:rPr>
          <w:rFonts w:hAnsi="AGA Arabesque"/>
          <w:spacing w:val="0"/>
          <w:rtl/>
          <w:lang w:bidi="ar-SA"/>
        </w:rPr>
        <w:t xml:space="preserve"> رسول‌الله</w:t>
      </w:r>
      <w:r w:rsidR="00EB5203" w:rsidRPr="00FB2EE3">
        <w:rPr>
          <w:rFonts w:hAnsi="AGA Arabesque"/>
          <w:spacing w:val="0"/>
          <w:lang w:bidi="ar-SA"/>
        </w:rPr>
        <w:sym w:font="AGA Arabesque" w:char="F072"/>
      </w:r>
      <w:r w:rsidR="00EB5203" w:rsidRPr="00FB2EE3">
        <w:rPr>
          <w:rFonts w:hAnsi="AGA Arabesque"/>
          <w:spacing w:val="0"/>
          <w:rtl/>
          <w:lang w:bidi="ar-SA"/>
        </w:rPr>
        <w:t xml:space="preserve"> و کم‌تر از سیصد و بیست تن از اصحاب</w:t>
      </w:r>
      <w:r w:rsidR="00EB5203" w:rsidRPr="00FB2EE3">
        <w:rPr>
          <w:rFonts w:hAnsi="AGA Arabesque"/>
          <w:spacing w:val="0"/>
          <w:lang w:bidi="ar-SA"/>
        </w:rPr>
        <w:sym w:font="AGA Arabesque" w:char="F079"/>
      </w:r>
      <w:r w:rsidR="00EB5203" w:rsidRPr="00FB2EE3">
        <w:rPr>
          <w:rFonts w:hAnsi="AGA Arabesque"/>
          <w:spacing w:val="0"/>
          <w:rtl/>
          <w:lang w:bidi="ar-SA"/>
        </w:rPr>
        <w:t xml:space="preserve"> از مدینه بیرون رفتند و هفتاد شتر و دو اسب با خود داشتند که به نوبت بر آن‌ها سوار می‌شدند. بسیاری از صحابه</w:t>
      </w:r>
      <w:r w:rsidR="00EB5203" w:rsidRPr="00FB2EE3">
        <w:rPr>
          <w:rFonts w:hAnsi="AGA Arabesque"/>
          <w:spacing w:val="0"/>
          <w:lang w:bidi="ar-SA"/>
        </w:rPr>
        <w:sym w:font="AGA Arabesque" w:char="F079"/>
      </w:r>
      <w:r w:rsidR="00EB5203" w:rsidRPr="00FB2EE3">
        <w:rPr>
          <w:rFonts w:hAnsi="AGA Arabesque"/>
          <w:spacing w:val="0"/>
          <w:rtl/>
          <w:lang w:bidi="ar-SA"/>
        </w:rPr>
        <w:t xml:space="preserve"> در این جنگ حضور نداشتند؛ زیرا ابتدا رسول‌الله</w:t>
      </w:r>
      <w:r w:rsidR="00EB5203" w:rsidRPr="00FB2EE3">
        <w:rPr>
          <w:rFonts w:hAnsi="AGA Arabesque"/>
          <w:spacing w:val="0"/>
          <w:lang w:bidi="ar-SA"/>
        </w:rPr>
        <w:sym w:font="AGA Arabesque" w:char="F072"/>
      </w:r>
      <w:r w:rsidR="00EB5203" w:rsidRPr="00FB2EE3">
        <w:rPr>
          <w:rFonts w:hAnsi="AGA Arabesque"/>
          <w:spacing w:val="0"/>
          <w:rtl/>
          <w:lang w:bidi="ar-SA"/>
        </w:rPr>
        <w:t xml:space="preserve"> قصد جنگ نداشت و هیچ‌کس را به جنگ فرانخواند و از این‌رو فقط با عده‌ی اندکی از مدینه بیرون فت.</w:t>
      </w:r>
    </w:p>
    <w:p w:rsidR="00EB5203" w:rsidRPr="00FB2EE3" w:rsidRDefault="00EB5203" w:rsidP="00167AB1">
      <w:pPr>
        <w:autoSpaceDE w:val="0"/>
        <w:autoSpaceDN w:val="0"/>
        <w:adjustRightInd w:val="0"/>
        <w:rPr>
          <w:rFonts w:hAnsi="AGA Arabesque"/>
          <w:spacing w:val="0"/>
          <w:rtl/>
          <w:lang w:bidi="ar-SA"/>
        </w:rPr>
      </w:pPr>
      <w:r w:rsidRPr="00FB2EE3">
        <w:rPr>
          <w:rFonts w:hAnsi="AGA Arabesque"/>
          <w:spacing w:val="0"/>
          <w:rtl/>
          <w:lang w:bidi="ar-SA"/>
        </w:rPr>
        <w:t>انس بن نضر</w:t>
      </w:r>
      <w:r w:rsidRPr="00FB2EE3">
        <w:rPr>
          <w:rFonts w:hAnsi="AGA Arabesque"/>
          <w:spacing w:val="0"/>
          <w:lang w:bidi="ar-SA"/>
        </w:rPr>
        <w:sym w:font="AGA Arabesque" w:char="F074"/>
      </w:r>
      <w:r w:rsidRPr="00FB2EE3">
        <w:rPr>
          <w:rFonts w:hAnsi="AGA Arabesque"/>
          <w:spacing w:val="0"/>
          <w:rtl/>
          <w:lang w:bidi="ar-SA"/>
        </w:rPr>
        <w:t xml:space="preserve"> به پیامبر</w:t>
      </w:r>
      <w:r w:rsidRPr="00FB2EE3">
        <w:rPr>
          <w:rFonts w:hAnsi="AGA Arabesque"/>
          <w:spacing w:val="0"/>
          <w:lang w:bidi="ar-SA"/>
        </w:rPr>
        <w:sym w:font="AGA Arabesque" w:char="F072"/>
      </w:r>
      <w:r w:rsidRPr="00FB2EE3">
        <w:rPr>
          <w:rFonts w:hAnsi="AGA Arabesque"/>
          <w:spacing w:val="0"/>
          <w:rtl/>
          <w:lang w:bidi="ar-SA"/>
        </w:rPr>
        <w:t xml:space="preserve"> عرض کرد</w:t>
      </w:r>
      <w:r w:rsidR="003060FF" w:rsidRPr="00FB2EE3">
        <w:rPr>
          <w:rFonts w:hAnsi="AGA Arabesque"/>
          <w:spacing w:val="0"/>
          <w:rtl/>
          <w:lang w:bidi="ar-SA"/>
        </w:rPr>
        <w:t>:</w:t>
      </w:r>
      <w:r w:rsidRPr="00FB2EE3">
        <w:rPr>
          <w:rFonts w:hAnsi="AGA Arabesque"/>
          <w:spacing w:val="0"/>
          <w:rtl/>
          <w:lang w:bidi="ar-SA"/>
        </w:rPr>
        <w:t xml:space="preserve"> من در نخستین غزوه‌ای ک</w:t>
      </w:r>
      <w:r w:rsidR="00677BE8" w:rsidRPr="00FB2EE3">
        <w:rPr>
          <w:rFonts w:hAnsi="AGA Arabesque"/>
          <w:spacing w:val="0"/>
          <w:rtl/>
          <w:lang w:bidi="ar-SA"/>
        </w:rPr>
        <w:t>ه با مشرکان جنگیدی، شرکت نداشتم؛</w:t>
      </w:r>
      <w:r w:rsidRPr="00FB2EE3">
        <w:rPr>
          <w:rFonts w:hAnsi="AGA Arabesque"/>
          <w:spacing w:val="0"/>
          <w:rtl/>
          <w:lang w:bidi="ar-SA"/>
        </w:rPr>
        <w:t xml:space="preserve"> </w:t>
      </w:r>
      <w:r w:rsidR="003060FF" w:rsidRPr="00FB2EE3">
        <w:rPr>
          <w:rFonts w:hAnsi="AGA Arabesque"/>
          <w:spacing w:val="0"/>
          <w:rtl/>
          <w:lang w:bidi="ar-SA"/>
        </w:rPr>
        <w:t>لذا اگر توفیق شرکت در غزوه‌ی دیگری را بیابم، نشان خواهم داد که چه می‌کنم.</w:t>
      </w:r>
    </w:p>
    <w:p w:rsidR="003060FF" w:rsidRPr="00D53B6B" w:rsidRDefault="00677BE8" w:rsidP="00167AB1">
      <w:pPr>
        <w:autoSpaceDE w:val="0"/>
        <w:autoSpaceDN w:val="0"/>
        <w:adjustRightInd w:val="0"/>
        <w:rPr>
          <w:spacing w:val="-2"/>
          <w:rtl/>
          <w:lang w:bidi="ar-SA"/>
        </w:rPr>
      </w:pPr>
      <w:r w:rsidRPr="00D53B6B">
        <w:rPr>
          <w:spacing w:val="-2"/>
          <w:rtl/>
          <w:lang w:bidi="ar-SA"/>
        </w:rPr>
        <w:t>سیزده ماه پس از غزوه‌ی بدر، غ</w:t>
      </w:r>
      <w:r w:rsidR="003060FF" w:rsidRPr="00D53B6B">
        <w:rPr>
          <w:spacing w:val="-2"/>
          <w:rtl/>
          <w:lang w:bidi="ar-SA"/>
        </w:rPr>
        <w:t>زوه‌ی احد روی داد. ابتدا جریان جنگ به نفع مسلمانان بود؛ اما پس از آن‌که تیراندازان، پُ</w:t>
      </w:r>
      <w:r w:rsidR="00A819C5" w:rsidRPr="00D53B6B">
        <w:rPr>
          <w:spacing w:val="-2"/>
          <w:rtl/>
          <w:lang w:bidi="ar-SA"/>
        </w:rPr>
        <w:t>س</w:t>
      </w:r>
      <w:r w:rsidR="003060FF" w:rsidRPr="00D53B6B">
        <w:rPr>
          <w:spacing w:val="-2"/>
          <w:rtl/>
          <w:lang w:bidi="ar-SA"/>
        </w:rPr>
        <w:t>ت نگه</w:t>
      </w:r>
      <w:r w:rsidRPr="00D53B6B">
        <w:rPr>
          <w:spacing w:val="-2"/>
          <w:rtl/>
          <w:lang w:bidi="ar-SA"/>
        </w:rPr>
        <w:t>‌</w:t>
      </w:r>
      <w:r w:rsidR="003060FF" w:rsidRPr="00D53B6B">
        <w:rPr>
          <w:spacing w:val="-2"/>
          <w:rtl/>
          <w:lang w:bidi="ar-SA"/>
        </w:rPr>
        <w:t>بانی خود را ترک کردند و از کوه پایین آمدند، دسته‌ی سواره‌‌نظام مشرکان، از پشت سر به مسلمانان حمله‌ور شدند و صفوف لشکر مسلمانان را در هم شکستند و مسلمانان، پراکنده شدند و تا آستانه‌ی شکست پیش رفتند. انس بن نضر</w:t>
      </w:r>
      <w:r w:rsidR="003060FF" w:rsidRPr="00D53B6B">
        <w:rPr>
          <w:spacing w:val="-2"/>
          <w:lang w:bidi="ar-SA"/>
        </w:rPr>
        <w:sym w:font="AGA Arabesque" w:char="F074"/>
      </w:r>
      <w:r w:rsidR="003060FF" w:rsidRPr="00D53B6B">
        <w:rPr>
          <w:spacing w:val="-2"/>
          <w:rtl/>
          <w:lang w:bidi="ar-SA"/>
        </w:rPr>
        <w:t xml:space="preserve"> گفت: یا الله! از کاری که دوستانم کردند، عذرخواهی می‌کنم و از کاری که مشرکان انجام دادند، بیزاری می‌جویم. سپس به سوی مشرکان پیش رفت و هنگام پیش‌روی، سعد بن معاذ</w:t>
      </w:r>
      <w:r w:rsidR="003060FF" w:rsidRPr="00D53B6B">
        <w:rPr>
          <w:spacing w:val="-2"/>
          <w:lang w:bidi="ar-SA"/>
        </w:rPr>
        <w:sym w:font="AGA Arabesque" w:char="F074"/>
      </w:r>
      <w:r w:rsidR="003060FF" w:rsidRPr="00D53B6B">
        <w:rPr>
          <w:spacing w:val="-2"/>
          <w:rtl/>
          <w:lang w:bidi="ar-SA"/>
        </w:rPr>
        <w:t xml:space="preserve"> را دید. سعد</w:t>
      </w:r>
      <w:r w:rsidR="003060FF" w:rsidRPr="00D53B6B">
        <w:rPr>
          <w:spacing w:val="-2"/>
          <w:lang w:bidi="ar-SA"/>
        </w:rPr>
        <w:sym w:font="AGA Arabesque" w:char="F074"/>
      </w:r>
      <w:r w:rsidR="003060FF" w:rsidRPr="00D53B6B">
        <w:rPr>
          <w:spacing w:val="-2"/>
          <w:rtl/>
          <w:lang w:bidi="ar-SA"/>
        </w:rPr>
        <w:t xml:space="preserve"> از او پرسید: کجا می‌روی؟ پاسخ داد: ای سعد! من، بوی بهشت را از سوی احد، </w:t>
      </w:r>
      <w:r w:rsidRPr="00D53B6B">
        <w:rPr>
          <w:spacing w:val="-2"/>
          <w:rtl/>
          <w:lang w:bidi="ar-SA"/>
        </w:rPr>
        <w:t>استشمام می‌کنم</w:t>
      </w:r>
      <w:r w:rsidR="003060FF" w:rsidRPr="00D53B6B">
        <w:rPr>
          <w:spacing w:val="-2"/>
          <w:rtl/>
          <w:lang w:bidi="ar-SA"/>
        </w:rPr>
        <w:t xml:space="preserve">. </w:t>
      </w:r>
    </w:p>
    <w:p w:rsidR="00B541AF" w:rsidRPr="00FB2EE3" w:rsidRDefault="002F17D4" w:rsidP="00167AB1">
      <w:pPr>
        <w:autoSpaceDE w:val="0"/>
        <w:autoSpaceDN w:val="0"/>
        <w:adjustRightInd w:val="0"/>
        <w:rPr>
          <w:rFonts w:hAnsi="AGA Arabesque"/>
          <w:spacing w:val="0"/>
          <w:rtl/>
          <w:lang w:bidi="ar-SA"/>
        </w:rPr>
      </w:pPr>
      <w:r w:rsidRPr="00FB2EE3">
        <w:rPr>
          <w:rFonts w:hAnsi="AGA Arabesque"/>
          <w:spacing w:val="0"/>
          <w:rtl/>
          <w:lang w:bidi="ar-SA"/>
        </w:rPr>
        <w:t>انس</w:t>
      </w:r>
      <w:r w:rsidRPr="00FB2EE3">
        <w:rPr>
          <w:rFonts w:hAnsi="AGA Arabesque"/>
          <w:spacing w:val="0"/>
          <w:lang w:bidi="ar-SA"/>
        </w:rPr>
        <w:sym w:font="AGA Arabesque" w:char="F074"/>
      </w:r>
      <w:r w:rsidRPr="00FB2EE3">
        <w:rPr>
          <w:rFonts w:hAnsi="AGA Arabesque"/>
          <w:spacing w:val="0"/>
          <w:rtl/>
          <w:lang w:bidi="ar-SA"/>
        </w:rPr>
        <w:t xml:space="preserve"> </w:t>
      </w:r>
      <w:r w:rsidR="00B541AF" w:rsidRPr="00FB2EE3">
        <w:rPr>
          <w:rFonts w:hAnsi="AGA Arabesque"/>
          <w:spacing w:val="0"/>
          <w:rtl/>
          <w:lang w:bidi="ar-SA"/>
        </w:rPr>
        <w:t>راست می‌گفت؛ توهم نبود؛ واقعاً بوی بهشت به مشامش می‌رسید</w:t>
      </w:r>
      <w:r w:rsidRPr="00FB2EE3">
        <w:rPr>
          <w:rFonts w:hAnsi="AGA Arabesque"/>
          <w:spacing w:val="0"/>
          <w:rtl/>
          <w:lang w:bidi="ar-SA"/>
        </w:rPr>
        <w:t xml:space="preserve"> و این، کرامتی از سوی الله</w:t>
      </w:r>
      <w:r w:rsidRPr="00FB2EE3">
        <w:rPr>
          <w:rFonts w:hAnsi="AGA Arabesque"/>
          <w:spacing w:val="0"/>
          <w:lang w:bidi="ar-SA"/>
        </w:rPr>
        <w:sym w:font="AGA Arabesque" w:char="F055"/>
      </w:r>
      <w:r w:rsidRPr="00FB2EE3">
        <w:rPr>
          <w:rFonts w:hAnsi="AGA Arabesque"/>
          <w:spacing w:val="0"/>
          <w:rtl/>
          <w:lang w:bidi="ar-SA"/>
        </w:rPr>
        <w:t xml:space="preserve"> بود که پیش از شهادتش، بو</w:t>
      </w:r>
      <w:r w:rsidR="00677BE8" w:rsidRPr="00FB2EE3">
        <w:rPr>
          <w:rFonts w:hAnsi="AGA Arabesque"/>
          <w:spacing w:val="0"/>
          <w:rtl/>
          <w:lang w:bidi="ar-SA"/>
        </w:rPr>
        <w:t>ی بهشت را شنید تا به سوی مشرکان</w:t>
      </w:r>
      <w:r w:rsidRPr="00FB2EE3">
        <w:rPr>
          <w:rFonts w:hAnsi="AGA Arabesque"/>
          <w:spacing w:val="0"/>
          <w:rtl/>
          <w:lang w:bidi="ar-SA"/>
        </w:rPr>
        <w:t xml:space="preserve"> پیش برود و عقب‌نشینی نکند</w:t>
      </w:r>
      <w:r w:rsidR="00677BE8" w:rsidRPr="00FB2EE3">
        <w:rPr>
          <w:rFonts w:hAnsi="AGA Arabesque"/>
          <w:spacing w:val="0"/>
          <w:rtl/>
          <w:lang w:bidi="ar-SA"/>
        </w:rPr>
        <w:t>؛</w:t>
      </w:r>
      <w:r w:rsidRPr="00FB2EE3">
        <w:rPr>
          <w:rFonts w:hAnsi="AGA Arabesque"/>
          <w:spacing w:val="0"/>
          <w:rtl/>
          <w:lang w:bidi="ar-SA"/>
        </w:rPr>
        <w:t xml:space="preserve"> لذا آن‌قدر جنگید تا آن‌که به شهادت رسید.</w:t>
      </w:r>
    </w:p>
    <w:p w:rsidR="002F17D4" w:rsidRPr="00FB2EE3" w:rsidRDefault="002F17D4" w:rsidP="00167AB1">
      <w:pPr>
        <w:autoSpaceDE w:val="0"/>
        <w:autoSpaceDN w:val="0"/>
        <w:adjustRightInd w:val="0"/>
        <w:rPr>
          <w:rFonts w:hAnsi="AGA Arabesque"/>
          <w:spacing w:val="0"/>
          <w:rtl/>
          <w:lang w:bidi="ar-SA"/>
        </w:rPr>
      </w:pPr>
      <w:r w:rsidRPr="00FB2EE3">
        <w:rPr>
          <w:rFonts w:hAnsi="AGA Arabesque"/>
          <w:spacing w:val="0"/>
          <w:rtl/>
          <w:lang w:bidi="ar-SA"/>
        </w:rPr>
        <w:t>و وقتی پیکرش را یافتند، بیش از هشتاد زخم شمشیر، ضربه‌ی نیزه و اثر تیر در بدنش دیده می‌شد و هیچ‌کس او را نشناخت؛ فقط خواهرش، او را از روی انگشتانش شناخت. نظر صحابه</w:t>
      </w:r>
      <w:r w:rsidRPr="00FB2EE3">
        <w:rPr>
          <w:rFonts w:hAnsi="AGA Arabesque"/>
          <w:spacing w:val="0"/>
          <w:lang w:bidi="ar-SA"/>
        </w:rPr>
        <w:sym w:font="AGA Arabesque" w:char="F079"/>
      </w:r>
      <w:r w:rsidRPr="00FB2EE3">
        <w:rPr>
          <w:rFonts w:hAnsi="AGA Arabesque"/>
          <w:spacing w:val="0"/>
          <w:rtl/>
          <w:lang w:bidi="ar-SA"/>
        </w:rPr>
        <w:t xml:space="preserve"> این بود که این آیه، درباره‌ی او نازل شده است که:</w:t>
      </w:r>
    </w:p>
    <w:p w:rsidR="002F17D4" w:rsidRPr="00FB2EE3" w:rsidRDefault="00C03056" w:rsidP="00C0305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رِجَال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صَدَقُواْ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هَدُواْ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قَضَى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بَهُ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يَنتَظِرُ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بَدَّلُواْ</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دِيل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الأحزاب:</w:t>
      </w:r>
      <w:r w:rsidRPr="00FB2EE3">
        <w:rPr>
          <w:rStyle w:val="Char8"/>
          <w:rtl/>
        </w:rPr>
        <w:t xml:space="preserve"> </w:t>
      </w:r>
      <w:r w:rsidRPr="00FB2EE3">
        <w:rPr>
          <w:rStyle w:val="Char8"/>
          <w:rFonts w:hint="cs"/>
          <w:rtl/>
        </w:rPr>
        <w:t>٢٣</w:t>
      </w:r>
      <w:r w:rsidRPr="00FB2EE3">
        <w:rPr>
          <w:rStyle w:val="Char8"/>
          <w:rtl/>
        </w:rPr>
        <w:t xml:space="preserve">]  </w:t>
      </w:r>
      <w:r w:rsidR="00FD4DF1" w:rsidRPr="00FB2EE3">
        <w:rPr>
          <w:rStyle w:val="Char8"/>
          <w:rtl/>
        </w:rPr>
        <w:tab/>
      </w:r>
      <w:r w:rsidR="002F17D4" w:rsidRPr="00FB2EE3">
        <w:rPr>
          <w:rtl/>
          <w:lang w:bidi="ar-SA"/>
        </w:rPr>
        <w:t xml:space="preserve"> </w:t>
      </w:r>
    </w:p>
    <w:p w:rsidR="002F17D4" w:rsidRPr="00FB2EE3" w:rsidRDefault="002F17D4" w:rsidP="00167AB1">
      <w:pPr>
        <w:pStyle w:val="a2"/>
        <w:rPr>
          <w:rtl/>
          <w:lang w:bidi="ar-SA"/>
        </w:rPr>
      </w:pPr>
      <w:r w:rsidRPr="00FB2EE3">
        <w:rPr>
          <w:rtl/>
          <w:lang w:bidi="ar-SA"/>
        </w:rPr>
        <w:t>در میان مؤمنان، مردانی هستند که به پیمانشان با الله، صادقانه وفا کرد</w:t>
      </w:r>
      <w:r w:rsidR="00B364EA" w:rsidRPr="00FB2EE3">
        <w:rPr>
          <w:rFonts w:hint="cs"/>
          <w:rtl/>
          <w:lang w:bidi="ar-SA"/>
        </w:rPr>
        <w:t>ن</w:t>
      </w:r>
      <w:r w:rsidRPr="00FB2EE3">
        <w:rPr>
          <w:rtl/>
          <w:lang w:bidi="ar-SA"/>
        </w:rPr>
        <w:t>د؛ برخی از آنان پیمانشان را به انجام رساندند (و به شهادت رسیدند) و برخی دیگر در انتظار (شهادت) هستند؛ و (در پیمانشان) هیچ دگرگونی و تغییری نیاورده‌اند.</w:t>
      </w:r>
    </w:p>
    <w:p w:rsidR="002F17D4" w:rsidRPr="00FB2EE3" w:rsidRDefault="002F17D4" w:rsidP="00167AB1">
      <w:pPr>
        <w:autoSpaceDE w:val="0"/>
        <w:autoSpaceDN w:val="0"/>
        <w:adjustRightInd w:val="0"/>
        <w:rPr>
          <w:rFonts w:hAnsi="AGA Arabesque"/>
          <w:spacing w:val="0"/>
          <w:rtl/>
          <w:lang w:bidi="ar-SA"/>
        </w:rPr>
      </w:pPr>
      <w:r w:rsidRPr="00FB2EE3">
        <w:rPr>
          <w:rFonts w:hAnsi="AGA Arabesque"/>
          <w:spacing w:val="0"/>
          <w:rtl/>
          <w:lang w:bidi="ar-SA"/>
        </w:rPr>
        <w:t>بدون شک انس بن نضر و امثال او، نخستین کسانی هستند که در مفهوم این آیه می‌گنجند؛ زیرا آن‌ها، صادقانه بر سرِ پیمانشان با الله ماندند</w:t>
      </w:r>
      <w:r w:rsidR="002D40BC" w:rsidRPr="00FB2EE3">
        <w:rPr>
          <w:rFonts w:hAnsi="AGA Arabesque"/>
          <w:spacing w:val="0"/>
          <w:rtl/>
          <w:lang w:bidi="ar-SA"/>
        </w:rPr>
        <w:t xml:space="preserve">. </w:t>
      </w:r>
      <w:r w:rsidR="000232C0" w:rsidRPr="00FB2EE3">
        <w:rPr>
          <w:rFonts w:hAnsi="AGA Arabesque"/>
          <w:spacing w:val="0"/>
          <w:rtl/>
          <w:lang w:bidi="ar-SA"/>
        </w:rPr>
        <w:t>چنان‌که</w:t>
      </w:r>
      <w:r w:rsidR="002D40BC" w:rsidRPr="00FB2EE3">
        <w:rPr>
          <w:rFonts w:hAnsi="AGA Arabesque"/>
          <w:spacing w:val="0"/>
          <w:rtl/>
          <w:lang w:bidi="ar-SA"/>
        </w:rPr>
        <w:t xml:space="preserve"> انس</w:t>
      </w:r>
      <w:r w:rsidR="002D40BC" w:rsidRPr="00FB2EE3">
        <w:rPr>
          <w:rFonts w:hAnsi="AGA Arabesque"/>
          <w:spacing w:val="0"/>
          <w:lang w:bidi="ar-SA"/>
        </w:rPr>
        <w:sym w:font="AGA Arabesque" w:char="F074"/>
      </w:r>
      <w:r w:rsidR="002D40BC" w:rsidRPr="00FB2EE3">
        <w:rPr>
          <w:rFonts w:hAnsi="AGA Arabesque"/>
          <w:spacing w:val="0"/>
          <w:rtl/>
          <w:lang w:bidi="ar-SA"/>
        </w:rPr>
        <w:t xml:space="preserve"> گفته بود: الله، نشان خواهد داد که چه می‌کنم. و کاری کرد که هیچ‌کس انجام نداد تا این‌که الله</w:t>
      </w:r>
      <w:r w:rsidR="002D40BC" w:rsidRPr="00FB2EE3">
        <w:rPr>
          <w:rFonts w:hAnsi="AGA Arabesque"/>
          <w:spacing w:val="0"/>
          <w:lang w:bidi="ar-SA"/>
        </w:rPr>
        <w:sym w:font="AGA Arabesque" w:char="F055"/>
      </w:r>
      <w:r w:rsidR="002D40BC" w:rsidRPr="00FB2EE3">
        <w:rPr>
          <w:rFonts w:hAnsi="AGA Arabesque"/>
          <w:spacing w:val="0"/>
          <w:rtl/>
          <w:lang w:bidi="ar-SA"/>
        </w:rPr>
        <w:t xml:space="preserve"> بر او منت نهاد و نعمت شهادت را به او ارزانی داشت.</w:t>
      </w:r>
    </w:p>
    <w:p w:rsidR="002D40BC" w:rsidRPr="00FB2EE3" w:rsidRDefault="002D40BC" w:rsidP="00167AB1">
      <w:pPr>
        <w:autoSpaceDE w:val="0"/>
        <w:autoSpaceDN w:val="0"/>
        <w:adjustRightInd w:val="0"/>
        <w:rPr>
          <w:rFonts w:hAnsi="AGA Arabesque"/>
          <w:spacing w:val="0"/>
          <w:rtl/>
          <w:lang w:bidi="ar-SA"/>
        </w:rPr>
      </w:pPr>
      <w:r w:rsidRPr="00FB2EE3">
        <w:rPr>
          <w:rFonts w:hAnsi="AGA Arabesque"/>
          <w:spacing w:val="0"/>
          <w:rtl/>
          <w:lang w:bidi="ar-SA"/>
        </w:rPr>
        <w:t>این حدیث، در موضوع این باب، و بیان‌گر جهاد با نفس در مسیر اطاعت از الله</w:t>
      </w:r>
      <w:r w:rsidRPr="00FB2EE3">
        <w:rPr>
          <w:rFonts w:hAnsi="AGA Arabesque"/>
          <w:spacing w:val="0"/>
          <w:lang w:bidi="ar-SA"/>
        </w:rPr>
        <w:sym w:font="AGA Arabesque" w:char="F055"/>
      </w:r>
      <w:r w:rsidRPr="00FB2EE3">
        <w:rPr>
          <w:rFonts w:hAnsi="AGA Arabesque"/>
          <w:spacing w:val="0"/>
          <w:rtl/>
          <w:lang w:bidi="ar-SA"/>
        </w:rPr>
        <w:t xml:space="preserve"> می‌باشد. همان‌گونه که انس بن نضر</w:t>
      </w:r>
      <w:r w:rsidRPr="00FB2EE3">
        <w:rPr>
          <w:rFonts w:hAnsi="AGA Arabesque"/>
          <w:spacing w:val="0"/>
          <w:lang w:bidi="ar-SA"/>
        </w:rPr>
        <w:sym w:font="AGA Arabesque" w:char="F074"/>
      </w:r>
      <w:r w:rsidRPr="00FB2EE3">
        <w:rPr>
          <w:rFonts w:hAnsi="AGA Arabesque"/>
          <w:spacing w:val="0"/>
          <w:rtl/>
          <w:lang w:bidi="ar-SA"/>
        </w:rPr>
        <w:t xml:space="preserve"> </w:t>
      </w:r>
      <w:r w:rsidR="00677BE8" w:rsidRPr="00FB2EE3">
        <w:rPr>
          <w:rFonts w:hAnsi="AGA Arabesque"/>
          <w:spacing w:val="0"/>
          <w:rtl/>
          <w:lang w:bidi="ar-SA"/>
        </w:rPr>
        <w:t xml:space="preserve">با نفس خویش، </w:t>
      </w:r>
      <w:r w:rsidRPr="00FB2EE3">
        <w:rPr>
          <w:rFonts w:hAnsi="AGA Arabesque"/>
          <w:spacing w:val="0"/>
          <w:rtl/>
          <w:lang w:bidi="ar-SA"/>
        </w:rPr>
        <w:t>چنین جهاد بزرگی کرد و پس از پراکنده شدن مسلمانان، به سوی دشمن پیش رفت و جنگید تا آن‌که به شهادت رسید.</w:t>
      </w:r>
    </w:p>
    <w:p w:rsidR="002D40BC" w:rsidRPr="00FB2EE3" w:rsidRDefault="002D40BC" w:rsidP="00A10177">
      <w:pPr>
        <w:autoSpaceDE w:val="0"/>
        <w:autoSpaceDN w:val="0"/>
        <w:adjustRightInd w:val="0"/>
        <w:ind w:firstLine="0"/>
        <w:jc w:val="center"/>
        <w:rPr>
          <w:rFonts w:hAnsi="AGA Arabesque"/>
          <w:spacing w:val="0"/>
          <w:rtl/>
          <w:lang w:bidi="ar-SA"/>
        </w:rPr>
      </w:pPr>
      <w:r w:rsidRPr="00FB2EE3">
        <w:rPr>
          <w:rFonts w:hAnsi="AGA Arabesque"/>
          <w:spacing w:val="0"/>
          <w:rtl/>
          <w:lang w:bidi="ar-SA"/>
        </w:rPr>
        <w:t>***</w:t>
      </w:r>
    </w:p>
    <w:p w:rsidR="00140C20" w:rsidRPr="00FB2EE3" w:rsidRDefault="00677BE8" w:rsidP="00F537DB">
      <w:pPr>
        <w:pStyle w:val="a4"/>
        <w:rPr>
          <w:rtl/>
          <w:lang w:bidi="ar-SA"/>
        </w:rPr>
      </w:pPr>
      <w:r w:rsidRPr="00FB2EE3">
        <w:rPr>
          <w:rtl/>
          <w:lang w:bidi="ar-SA"/>
        </w:rPr>
        <w:t>112-</w:t>
      </w:r>
      <w:r w:rsidR="002D40BC" w:rsidRPr="00FB2EE3">
        <w:rPr>
          <w:rtl/>
          <w:lang w:bidi="ar-SA"/>
        </w:rPr>
        <w:t xml:space="preserve"> </w:t>
      </w:r>
      <w:r w:rsidR="00140C20" w:rsidRPr="00FB2EE3">
        <w:rPr>
          <w:rtl/>
          <w:lang w:bidi="ar-SA"/>
        </w:rPr>
        <w:t>السادس عشر : عن أبي مسعود عقبة بن عمرو الأنصاري البدري</w:t>
      </w:r>
      <w:r w:rsidR="00140C20" w:rsidRPr="00FB2EE3">
        <w:rPr>
          <w:b w:val="0"/>
          <w:bCs w:val="0"/>
          <w:rtl/>
          <w:lang w:bidi="ar-SA"/>
        </w:rPr>
        <w:sym w:font="AGA Arabesque" w:char="F074"/>
      </w:r>
      <w:r w:rsidR="00140C20" w:rsidRPr="00FB2EE3">
        <w:rPr>
          <w:rtl/>
          <w:lang w:bidi="ar-SA"/>
        </w:rPr>
        <w:t xml:space="preserve"> قَالَ : لَمَّا نَزَلَتْ آيةُ الصَّدَقَةِ كُنَّا نُحَامِلُ عَلَى ظُهُورِنَا، فَجَاءَ رَجُلٌ فَتَصَدَّقَ بِشَيءٍ كَثيرٍ، فقالوا: مُراءٍ وَجَاءَ رَجُلٌ آخَرُ فَتَصَدَّقَ بِصَاعٍ فقالُوا : إنَّ اللهَ لَغَنيٌّ عَنْ صَاعِ هَذَا! فَنَزَلَتْ:</w:t>
      </w:r>
      <w:r w:rsidR="00140C20" w:rsidRPr="00FB2EE3">
        <w:rPr>
          <w:rFonts w:cs="B Badr"/>
          <w:rtl/>
          <w:lang w:bidi="ar-SA"/>
        </w:rPr>
        <w:t xml:space="preserve"> </w:t>
      </w:r>
      <w:r w:rsidR="00F537DB" w:rsidRPr="00FB2EE3">
        <w:rPr>
          <w:rFonts w:ascii="KFGQPC Uthman Taha Naskh" w:hint="cs"/>
          <w:rtl/>
          <w:lang w:bidi="ar-SA"/>
        </w:rPr>
        <w:t>﴿</w:t>
      </w:r>
      <w:r w:rsidR="00F537DB" w:rsidRPr="00FB2EE3">
        <w:rPr>
          <w:rStyle w:val="Char2"/>
          <w:rFonts w:hint="cs"/>
          <w:rtl/>
        </w:rPr>
        <w:t>ٱ</w:t>
      </w:r>
      <w:r w:rsidR="00F537DB" w:rsidRPr="00FB2EE3">
        <w:rPr>
          <w:rStyle w:val="Char2"/>
          <w:rFonts w:hint="eastAsia"/>
          <w:rtl/>
        </w:rPr>
        <w:t>لَّذِينَ</w:t>
      </w:r>
      <w:r w:rsidR="00F537DB" w:rsidRPr="00FB2EE3">
        <w:rPr>
          <w:rStyle w:val="Char2"/>
          <w:rtl/>
        </w:rPr>
        <w:t xml:space="preserve"> </w:t>
      </w:r>
      <w:r w:rsidR="00F537DB" w:rsidRPr="00FB2EE3">
        <w:rPr>
          <w:rStyle w:val="Char2"/>
          <w:rFonts w:hint="eastAsia"/>
          <w:rtl/>
        </w:rPr>
        <w:t>يَل</w:t>
      </w:r>
      <w:r w:rsidR="00F537DB" w:rsidRPr="00FB2EE3">
        <w:rPr>
          <w:rStyle w:val="Char2"/>
          <w:rFonts w:hint="cs"/>
          <w:rtl/>
        </w:rPr>
        <w:t>ۡ</w:t>
      </w:r>
      <w:r w:rsidR="00F537DB" w:rsidRPr="00FB2EE3">
        <w:rPr>
          <w:rStyle w:val="Char2"/>
          <w:rFonts w:hint="eastAsia"/>
          <w:rtl/>
        </w:rPr>
        <w:t>مِزُونَ</w:t>
      </w:r>
      <w:r w:rsidR="00F537DB" w:rsidRPr="00FB2EE3">
        <w:rPr>
          <w:rStyle w:val="Char2"/>
          <w:rtl/>
        </w:rPr>
        <w:t xml:space="preserve"> </w:t>
      </w:r>
      <w:r w:rsidR="00F537DB" w:rsidRPr="00FB2EE3">
        <w:rPr>
          <w:rStyle w:val="Char2"/>
          <w:rFonts w:hint="cs"/>
          <w:rtl/>
        </w:rPr>
        <w:t>ٱ</w:t>
      </w:r>
      <w:r w:rsidR="00F537DB" w:rsidRPr="00FB2EE3">
        <w:rPr>
          <w:rStyle w:val="Char2"/>
          <w:rFonts w:hint="eastAsia"/>
          <w:rtl/>
        </w:rPr>
        <w:t>ل</w:t>
      </w:r>
      <w:r w:rsidR="00F537DB" w:rsidRPr="00FB2EE3">
        <w:rPr>
          <w:rStyle w:val="Char2"/>
          <w:rFonts w:hint="cs"/>
          <w:rtl/>
        </w:rPr>
        <w:t>ۡ</w:t>
      </w:r>
      <w:r w:rsidR="00F537DB" w:rsidRPr="00FB2EE3">
        <w:rPr>
          <w:rStyle w:val="Char2"/>
          <w:rFonts w:hint="eastAsia"/>
          <w:rtl/>
        </w:rPr>
        <w:t>مُطَّوِّعِينَ</w:t>
      </w:r>
      <w:r w:rsidR="00F537DB" w:rsidRPr="00FB2EE3">
        <w:rPr>
          <w:rStyle w:val="Char2"/>
          <w:rtl/>
        </w:rPr>
        <w:t xml:space="preserve"> </w:t>
      </w:r>
      <w:r w:rsidR="00F537DB" w:rsidRPr="00FB2EE3">
        <w:rPr>
          <w:rStyle w:val="Char2"/>
          <w:rFonts w:hint="eastAsia"/>
          <w:rtl/>
        </w:rPr>
        <w:t>مِنَ</w:t>
      </w:r>
      <w:r w:rsidR="00F537DB" w:rsidRPr="00FB2EE3">
        <w:rPr>
          <w:rStyle w:val="Char2"/>
          <w:rtl/>
        </w:rPr>
        <w:t xml:space="preserve"> </w:t>
      </w:r>
      <w:r w:rsidR="00F537DB" w:rsidRPr="00FB2EE3">
        <w:rPr>
          <w:rStyle w:val="Char2"/>
          <w:rFonts w:hint="cs"/>
          <w:rtl/>
        </w:rPr>
        <w:t>ٱ</w:t>
      </w:r>
      <w:r w:rsidR="00F537DB" w:rsidRPr="00FB2EE3">
        <w:rPr>
          <w:rStyle w:val="Char2"/>
          <w:rFonts w:hint="eastAsia"/>
          <w:rtl/>
        </w:rPr>
        <w:t>ل</w:t>
      </w:r>
      <w:r w:rsidR="00F537DB" w:rsidRPr="00FB2EE3">
        <w:rPr>
          <w:rStyle w:val="Char2"/>
          <w:rFonts w:hint="cs"/>
          <w:rtl/>
        </w:rPr>
        <w:t>ۡ</w:t>
      </w:r>
      <w:r w:rsidR="00F537DB" w:rsidRPr="00FB2EE3">
        <w:rPr>
          <w:rStyle w:val="Char2"/>
          <w:rFonts w:hint="eastAsia"/>
          <w:rtl/>
        </w:rPr>
        <w:t>مُؤ</w:t>
      </w:r>
      <w:r w:rsidR="00F537DB" w:rsidRPr="00FB2EE3">
        <w:rPr>
          <w:rStyle w:val="Char2"/>
          <w:rFonts w:hint="cs"/>
          <w:rtl/>
        </w:rPr>
        <w:t>ۡ</w:t>
      </w:r>
      <w:r w:rsidR="00F537DB" w:rsidRPr="00FB2EE3">
        <w:rPr>
          <w:rStyle w:val="Char2"/>
          <w:rFonts w:hint="eastAsia"/>
          <w:rtl/>
        </w:rPr>
        <w:t>مِنِينَ</w:t>
      </w:r>
      <w:r w:rsidR="00F537DB" w:rsidRPr="00FB2EE3">
        <w:rPr>
          <w:rStyle w:val="Char2"/>
          <w:rtl/>
        </w:rPr>
        <w:t xml:space="preserve"> </w:t>
      </w:r>
      <w:r w:rsidR="00F537DB" w:rsidRPr="00FB2EE3">
        <w:rPr>
          <w:rStyle w:val="Char2"/>
          <w:rFonts w:hint="eastAsia"/>
          <w:rtl/>
        </w:rPr>
        <w:t>فِي</w:t>
      </w:r>
      <w:r w:rsidR="00F537DB" w:rsidRPr="00FB2EE3">
        <w:rPr>
          <w:rStyle w:val="Char2"/>
          <w:rtl/>
        </w:rPr>
        <w:t xml:space="preserve"> </w:t>
      </w:r>
      <w:r w:rsidR="00F537DB" w:rsidRPr="00FB2EE3">
        <w:rPr>
          <w:rStyle w:val="Char2"/>
          <w:rFonts w:hint="cs"/>
          <w:rtl/>
        </w:rPr>
        <w:t>ٱ</w:t>
      </w:r>
      <w:r w:rsidR="00F537DB" w:rsidRPr="00FB2EE3">
        <w:rPr>
          <w:rStyle w:val="Char2"/>
          <w:rFonts w:hint="eastAsia"/>
          <w:rtl/>
        </w:rPr>
        <w:t>لصَّدَقَ</w:t>
      </w:r>
      <w:r w:rsidR="00F537DB" w:rsidRPr="00FB2EE3">
        <w:rPr>
          <w:rStyle w:val="Char2"/>
          <w:rFonts w:hint="cs"/>
          <w:rtl/>
        </w:rPr>
        <w:t>ٰ</w:t>
      </w:r>
      <w:r w:rsidR="00F537DB" w:rsidRPr="00FB2EE3">
        <w:rPr>
          <w:rStyle w:val="Char2"/>
          <w:rFonts w:hint="eastAsia"/>
          <w:rtl/>
        </w:rPr>
        <w:t>تِ</w:t>
      </w:r>
      <w:r w:rsidR="00F537DB" w:rsidRPr="00FB2EE3">
        <w:rPr>
          <w:rStyle w:val="Char2"/>
          <w:rtl/>
        </w:rPr>
        <w:t xml:space="preserve"> </w:t>
      </w:r>
      <w:r w:rsidR="00F537DB" w:rsidRPr="00FB2EE3">
        <w:rPr>
          <w:rStyle w:val="Char2"/>
          <w:rFonts w:hint="eastAsia"/>
          <w:rtl/>
        </w:rPr>
        <w:t>وَ</w:t>
      </w:r>
      <w:r w:rsidR="00F537DB" w:rsidRPr="00FB2EE3">
        <w:rPr>
          <w:rStyle w:val="Char2"/>
          <w:rFonts w:hint="cs"/>
          <w:rtl/>
        </w:rPr>
        <w:t>ٱ</w:t>
      </w:r>
      <w:r w:rsidR="00F537DB" w:rsidRPr="00FB2EE3">
        <w:rPr>
          <w:rStyle w:val="Char2"/>
          <w:rFonts w:hint="eastAsia"/>
          <w:rtl/>
        </w:rPr>
        <w:t>لَّذِينَ</w:t>
      </w:r>
      <w:r w:rsidR="00F537DB" w:rsidRPr="00FB2EE3">
        <w:rPr>
          <w:rStyle w:val="Char2"/>
          <w:rtl/>
        </w:rPr>
        <w:t xml:space="preserve"> </w:t>
      </w:r>
      <w:r w:rsidR="00F537DB" w:rsidRPr="00FB2EE3">
        <w:rPr>
          <w:rStyle w:val="Char2"/>
          <w:rFonts w:hint="eastAsia"/>
          <w:rtl/>
        </w:rPr>
        <w:t>لَا</w:t>
      </w:r>
      <w:r w:rsidR="00F537DB" w:rsidRPr="00FB2EE3">
        <w:rPr>
          <w:rStyle w:val="Char2"/>
          <w:rtl/>
        </w:rPr>
        <w:t xml:space="preserve"> </w:t>
      </w:r>
      <w:r w:rsidR="00F537DB" w:rsidRPr="00FB2EE3">
        <w:rPr>
          <w:rStyle w:val="Char2"/>
          <w:rFonts w:hint="eastAsia"/>
          <w:rtl/>
        </w:rPr>
        <w:t>يَجِدُونَ</w:t>
      </w:r>
      <w:r w:rsidR="00F537DB" w:rsidRPr="00FB2EE3">
        <w:rPr>
          <w:rStyle w:val="Char2"/>
          <w:rtl/>
        </w:rPr>
        <w:t xml:space="preserve"> </w:t>
      </w:r>
      <w:r w:rsidR="00F537DB" w:rsidRPr="00FB2EE3">
        <w:rPr>
          <w:rStyle w:val="Char2"/>
          <w:rFonts w:hint="eastAsia"/>
          <w:rtl/>
        </w:rPr>
        <w:t>إِلَّا</w:t>
      </w:r>
      <w:r w:rsidR="00F537DB" w:rsidRPr="00FB2EE3">
        <w:rPr>
          <w:rStyle w:val="Char2"/>
          <w:rtl/>
        </w:rPr>
        <w:t xml:space="preserve"> </w:t>
      </w:r>
      <w:r w:rsidR="00F537DB" w:rsidRPr="00FB2EE3">
        <w:rPr>
          <w:rStyle w:val="Char2"/>
          <w:rFonts w:hint="eastAsia"/>
          <w:rtl/>
        </w:rPr>
        <w:t>جُه</w:t>
      </w:r>
      <w:r w:rsidR="00F537DB" w:rsidRPr="00FB2EE3">
        <w:rPr>
          <w:rStyle w:val="Char2"/>
          <w:rFonts w:hint="cs"/>
          <w:rtl/>
        </w:rPr>
        <w:t>ۡ</w:t>
      </w:r>
      <w:r w:rsidR="00F537DB" w:rsidRPr="00FB2EE3">
        <w:rPr>
          <w:rStyle w:val="Char2"/>
          <w:rFonts w:hint="eastAsia"/>
          <w:rtl/>
        </w:rPr>
        <w:t>دَهُم</w:t>
      </w:r>
      <w:r w:rsidR="00F537DB" w:rsidRPr="00FB2EE3">
        <w:rPr>
          <w:rStyle w:val="Char2"/>
          <w:rFonts w:hint="cs"/>
          <w:rtl/>
        </w:rPr>
        <w:t>ۡ</w:t>
      </w:r>
      <w:r w:rsidR="00F537DB" w:rsidRPr="00FB2EE3">
        <w:rPr>
          <w:rStyle w:val="Char2"/>
          <w:rtl/>
        </w:rPr>
        <w:t xml:space="preserve"> </w:t>
      </w:r>
      <w:r w:rsidR="00F537DB" w:rsidRPr="00FB2EE3">
        <w:rPr>
          <w:rStyle w:val="Char2"/>
          <w:rFonts w:hint="eastAsia"/>
          <w:rtl/>
        </w:rPr>
        <w:t>فَيَس</w:t>
      </w:r>
      <w:r w:rsidR="00F537DB" w:rsidRPr="00FB2EE3">
        <w:rPr>
          <w:rStyle w:val="Char2"/>
          <w:rFonts w:hint="cs"/>
          <w:rtl/>
        </w:rPr>
        <w:t>ۡ</w:t>
      </w:r>
      <w:r w:rsidR="00F537DB" w:rsidRPr="00FB2EE3">
        <w:rPr>
          <w:rStyle w:val="Char2"/>
          <w:rFonts w:hint="eastAsia"/>
          <w:rtl/>
        </w:rPr>
        <w:t>خَرُونَ</w:t>
      </w:r>
      <w:r w:rsidR="00F537DB" w:rsidRPr="00FB2EE3">
        <w:rPr>
          <w:rStyle w:val="Char2"/>
          <w:rtl/>
        </w:rPr>
        <w:t xml:space="preserve"> </w:t>
      </w:r>
      <w:r w:rsidR="00F537DB" w:rsidRPr="00FB2EE3">
        <w:rPr>
          <w:rStyle w:val="Char2"/>
          <w:rFonts w:hint="eastAsia"/>
          <w:rtl/>
        </w:rPr>
        <w:t>مِن</w:t>
      </w:r>
      <w:r w:rsidR="00F537DB" w:rsidRPr="00FB2EE3">
        <w:rPr>
          <w:rStyle w:val="Char2"/>
          <w:rFonts w:hint="cs"/>
          <w:rtl/>
        </w:rPr>
        <w:t>ۡ</w:t>
      </w:r>
      <w:r w:rsidR="00F537DB" w:rsidRPr="00FB2EE3">
        <w:rPr>
          <w:rStyle w:val="Char2"/>
          <w:rFonts w:hint="eastAsia"/>
          <w:rtl/>
        </w:rPr>
        <w:t>هُم</w:t>
      </w:r>
      <w:r w:rsidR="00F537DB" w:rsidRPr="00FB2EE3">
        <w:rPr>
          <w:rStyle w:val="Char2"/>
          <w:rFonts w:hint="cs"/>
          <w:rtl/>
        </w:rPr>
        <w:t>ۡ</w:t>
      </w:r>
      <w:r w:rsidR="00F537DB" w:rsidRPr="00FB2EE3">
        <w:rPr>
          <w:rStyle w:val="Char2"/>
          <w:rtl/>
        </w:rPr>
        <w:t xml:space="preserve"> </w:t>
      </w:r>
      <w:r w:rsidR="00F537DB" w:rsidRPr="00FB2EE3">
        <w:rPr>
          <w:rStyle w:val="Char2"/>
          <w:rFonts w:hint="eastAsia"/>
          <w:rtl/>
        </w:rPr>
        <w:t>سَخِرَ</w:t>
      </w:r>
      <w:r w:rsidR="00F537DB" w:rsidRPr="00FB2EE3">
        <w:rPr>
          <w:rStyle w:val="Char2"/>
          <w:rtl/>
        </w:rPr>
        <w:t xml:space="preserve"> </w:t>
      </w:r>
      <w:r w:rsidR="00F537DB" w:rsidRPr="00FB2EE3">
        <w:rPr>
          <w:rStyle w:val="Char2"/>
          <w:rFonts w:hint="cs"/>
          <w:rtl/>
        </w:rPr>
        <w:t>ٱ</w:t>
      </w:r>
      <w:r w:rsidR="00F537DB" w:rsidRPr="00FB2EE3">
        <w:rPr>
          <w:rStyle w:val="Char2"/>
          <w:rFonts w:hint="eastAsia"/>
          <w:rtl/>
        </w:rPr>
        <w:t>للَّهُ</w:t>
      </w:r>
      <w:r w:rsidR="00F537DB" w:rsidRPr="00FB2EE3">
        <w:rPr>
          <w:rStyle w:val="Char2"/>
          <w:rtl/>
        </w:rPr>
        <w:t xml:space="preserve"> </w:t>
      </w:r>
      <w:r w:rsidR="00F537DB" w:rsidRPr="00FB2EE3">
        <w:rPr>
          <w:rStyle w:val="Char2"/>
          <w:rFonts w:hint="eastAsia"/>
          <w:rtl/>
        </w:rPr>
        <w:t>مِن</w:t>
      </w:r>
      <w:r w:rsidR="00F537DB" w:rsidRPr="00FB2EE3">
        <w:rPr>
          <w:rStyle w:val="Char2"/>
          <w:rFonts w:hint="cs"/>
          <w:rtl/>
        </w:rPr>
        <w:t>ۡ</w:t>
      </w:r>
      <w:r w:rsidR="00F537DB" w:rsidRPr="00FB2EE3">
        <w:rPr>
          <w:rStyle w:val="Char2"/>
          <w:rFonts w:hint="eastAsia"/>
          <w:rtl/>
        </w:rPr>
        <w:t>هُم</w:t>
      </w:r>
      <w:r w:rsidR="00F537DB" w:rsidRPr="00FB2EE3">
        <w:rPr>
          <w:rStyle w:val="Char2"/>
          <w:rFonts w:hint="cs"/>
          <w:rtl/>
        </w:rPr>
        <w:t>ۡ</w:t>
      </w:r>
      <w:r w:rsidR="00F537DB" w:rsidRPr="00FB2EE3">
        <w:rPr>
          <w:rStyle w:val="Char2"/>
          <w:rtl/>
        </w:rPr>
        <w:t xml:space="preserve"> </w:t>
      </w:r>
      <w:r w:rsidR="00F537DB" w:rsidRPr="00FB2EE3">
        <w:rPr>
          <w:rStyle w:val="Char2"/>
          <w:rFonts w:hint="eastAsia"/>
          <w:rtl/>
        </w:rPr>
        <w:t>وَلَهُم</w:t>
      </w:r>
      <w:r w:rsidR="00F537DB" w:rsidRPr="00FB2EE3">
        <w:rPr>
          <w:rStyle w:val="Char2"/>
          <w:rFonts w:hint="cs"/>
          <w:rtl/>
        </w:rPr>
        <w:t>ۡ</w:t>
      </w:r>
      <w:r w:rsidR="00F537DB" w:rsidRPr="00FB2EE3">
        <w:rPr>
          <w:rStyle w:val="Char2"/>
          <w:rtl/>
        </w:rPr>
        <w:t xml:space="preserve"> </w:t>
      </w:r>
      <w:r w:rsidR="00F537DB" w:rsidRPr="00FB2EE3">
        <w:rPr>
          <w:rStyle w:val="Char2"/>
          <w:rFonts w:hint="eastAsia"/>
          <w:rtl/>
        </w:rPr>
        <w:t>عَذَابٌ</w:t>
      </w:r>
      <w:r w:rsidR="00F537DB" w:rsidRPr="00FB2EE3">
        <w:rPr>
          <w:rStyle w:val="Char2"/>
          <w:rtl/>
        </w:rPr>
        <w:t xml:space="preserve"> </w:t>
      </w:r>
      <w:r w:rsidR="00F537DB" w:rsidRPr="00FB2EE3">
        <w:rPr>
          <w:rStyle w:val="Char2"/>
          <w:rFonts w:hint="eastAsia"/>
          <w:rtl/>
        </w:rPr>
        <w:t>أَلِيمٌ</w:t>
      </w:r>
      <w:r w:rsidR="00F537DB" w:rsidRPr="00FB2EE3">
        <w:rPr>
          <w:rStyle w:val="Char2"/>
          <w:rtl/>
        </w:rPr>
        <w:t xml:space="preserve"> </w:t>
      </w:r>
      <w:r w:rsidR="00F537DB" w:rsidRPr="00FB2EE3">
        <w:rPr>
          <w:rFonts w:ascii="KFGQPC Uthmanic Script HAFS" w:cs="KFGQPC Uthmanic Script HAFS" w:hint="cs"/>
          <w:rtl/>
          <w:lang w:bidi="ar-SA"/>
        </w:rPr>
        <w:t>٧٩</w:t>
      </w:r>
      <w:r w:rsidR="00F537DB" w:rsidRPr="00FB2EE3">
        <w:rPr>
          <w:rFonts w:ascii="KFGQPC Uthman Taha Naskh" w:hint="cs"/>
          <w:rtl/>
          <w:lang w:bidi="ar-SA"/>
        </w:rPr>
        <w:t>﴾</w:t>
      </w:r>
      <w:r w:rsidR="00F537DB" w:rsidRPr="00FB2EE3">
        <w:rPr>
          <w:rFonts w:ascii="KFGQPC Uthman Taha Naskh"/>
          <w:rtl/>
          <w:lang w:bidi="ar-SA"/>
        </w:rPr>
        <w:t xml:space="preserve"> </w:t>
      </w:r>
      <w:r w:rsidR="00F537DB" w:rsidRPr="00FB2EE3">
        <w:rPr>
          <w:rStyle w:val="Char8"/>
          <w:rtl/>
        </w:rPr>
        <w:t>[</w:t>
      </w:r>
      <w:r w:rsidR="00F537DB" w:rsidRPr="00FB2EE3">
        <w:rPr>
          <w:rStyle w:val="Char8"/>
          <w:rFonts w:hint="eastAsia"/>
          <w:rtl/>
        </w:rPr>
        <w:t>التوبة</w:t>
      </w:r>
      <w:r w:rsidR="00F537DB" w:rsidRPr="00FB2EE3">
        <w:rPr>
          <w:rStyle w:val="Char8"/>
          <w:rtl/>
        </w:rPr>
        <w:t xml:space="preserve">: </w:t>
      </w:r>
      <w:r w:rsidR="00F537DB" w:rsidRPr="00FB2EE3">
        <w:rPr>
          <w:rStyle w:val="Char8"/>
          <w:rFonts w:hint="cs"/>
          <w:rtl/>
        </w:rPr>
        <w:t>٧٩</w:t>
      </w:r>
      <w:r w:rsidR="00F537DB" w:rsidRPr="00FB2EE3">
        <w:rPr>
          <w:rStyle w:val="Char8"/>
          <w:rtl/>
        </w:rPr>
        <w:t>]</w:t>
      </w:r>
      <w:r w:rsidR="00F537DB" w:rsidRPr="00FB2EE3">
        <w:rPr>
          <w:rFonts w:ascii="KFGQPC Uthman Taha Naskh"/>
          <w:rtl/>
          <w:lang w:bidi="ar-SA"/>
        </w:rPr>
        <w:t xml:space="preserve"> </w:t>
      </w:r>
      <w:r w:rsidRPr="00FB2EE3">
        <w:rPr>
          <w:sz w:val="24"/>
          <w:szCs w:val="24"/>
          <w:rtl/>
          <w:lang w:bidi="ar-SA"/>
        </w:rPr>
        <w:t>؛</w:t>
      </w:r>
      <w:r w:rsidR="00140C20" w:rsidRPr="00FB2EE3">
        <w:rPr>
          <w:rFonts w:cs="B Badr"/>
          <w:rtl/>
          <w:lang w:bidi="ar-SA"/>
        </w:rPr>
        <w:t xml:space="preserve"> </w:t>
      </w:r>
      <w:r w:rsidR="00140C20" w:rsidRPr="00FB2EE3">
        <w:rPr>
          <w:rtl/>
          <w:lang w:bidi="ar-SA"/>
        </w:rPr>
        <w:t xml:space="preserve">[مُتَّفَقٌ </w:t>
      </w:r>
      <w:r w:rsidRPr="00FB2EE3">
        <w:rPr>
          <w:rtl/>
          <w:lang w:bidi="ar-SA"/>
        </w:rPr>
        <w:t>عَلَيه</w:t>
      </w:r>
      <w:r w:rsidR="00140C20"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3"/>
      </w:r>
      <w:r w:rsidR="00FB2EE3" w:rsidRPr="00FB2EE3">
        <w:rPr>
          <w:rStyle w:val="FootnoteReference"/>
          <w:rFonts w:cs="B Lotus"/>
          <w:bCs w:val="0"/>
          <w:szCs w:val="28"/>
          <w:rtl/>
          <w:lang w:bidi="ar-SA"/>
        </w:rPr>
        <w:t>)</w:t>
      </w:r>
    </w:p>
    <w:p w:rsidR="00DF22CD" w:rsidRPr="00FB2EE3" w:rsidRDefault="00677BE8" w:rsidP="00167AB1">
      <w:pPr>
        <w:autoSpaceDE w:val="0"/>
        <w:autoSpaceDN w:val="0"/>
        <w:adjustRightInd w:val="0"/>
        <w:ind w:firstLine="403"/>
        <w:rPr>
          <w:rFonts w:ascii="Traditional Arabic"/>
          <w:spacing w:val="0"/>
          <w:rtl/>
          <w:lang w:bidi="ar-SA"/>
        </w:rPr>
      </w:pPr>
      <w:r w:rsidRPr="00FB2EE3">
        <w:rPr>
          <w:rFonts w:ascii="Traditional Arabic"/>
          <w:b/>
          <w:bCs/>
          <w:spacing w:val="0"/>
          <w:rtl/>
          <w:lang w:bidi="ar-SA"/>
        </w:rPr>
        <w:t>ترجمه:</w:t>
      </w:r>
      <w:r w:rsidRPr="00FB2EE3">
        <w:rPr>
          <w:rFonts w:ascii="Traditional Arabic"/>
          <w:spacing w:val="0"/>
          <w:rtl/>
          <w:lang w:bidi="ar-SA"/>
        </w:rPr>
        <w:t xml:space="preserve"> </w:t>
      </w:r>
      <w:r w:rsidR="00DF22CD" w:rsidRPr="00FB2EE3">
        <w:rPr>
          <w:rFonts w:ascii="Traditional Arabic"/>
          <w:spacing w:val="0"/>
          <w:rtl/>
          <w:lang w:bidi="ar-SA"/>
        </w:rPr>
        <w:t>ابومسعود، عقبه بن عمرو انصاری بدری</w:t>
      </w:r>
      <w:r w:rsidR="00DF22CD" w:rsidRPr="00FB2EE3">
        <w:rPr>
          <w:rFonts w:ascii="Traditional Arabic"/>
          <w:spacing w:val="0"/>
          <w:lang w:bidi="ar-SA"/>
        </w:rPr>
        <w:sym w:font="AGA Arabesque" w:char="F074"/>
      </w:r>
      <w:r w:rsidRPr="00FB2EE3">
        <w:rPr>
          <w:rFonts w:ascii="Traditional Arabic"/>
          <w:spacing w:val="0"/>
          <w:rtl/>
          <w:lang w:bidi="ar-SA"/>
        </w:rPr>
        <w:t xml:space="preserve"> می‌گوید: هنگامی که آیه‌ی صدقه</w:t>
      </w:r>
      <w:r w:rsidR="00DF22CD" w:rsidRPr="00FB2EE3">
        <w:rPr>
          <w:rFonts w:ascii="Traditional Arabic"/>
          <w:spacing w:val="0"/>
          <w:rtl/>
          <w:lang w:bidi="ar-SA"/>
        </w:rPr>
        <w:t xml:space="preserve"> نازل شد، ما بر دوش خویش بار می‌کشیدیم و مُزد آن را صدقه می‌دادیم. </w:t>
      </w:r>
      <w:r w:rsidR="00335B17" w:rsidRPr="00FB2EE3">
        <w:rPr>
          <w:rFonts w:ascii="Traditional Arabic"/>
          <w:spacing w:val="0"/>
          <w:rtl/>
          <w:lang w:bidi="ar-SA"/>
        </w:rPr>
        <w:t xml:space="preserve">مردی آمد و مال زیادی صدقه داد؛ منافقان گفتند: </w:t>
      </w:r>
      <w:r w:rsidR="00B61CBE" w:rsidRPr="00FB2EE3">
        <w:rPr>
          <w:rFonts w:ascii="Traditional Arabic"/>
          <w:spacing w:val="0"/>
          <w:rtl/>
          <w:lang w:bidi="ar-SA"/>
        </w:rPr>
        <w:t>ریاکار است. شخصِ دیگری آمد و یک صاع (یک پیمانه خرما) صدقه داد. گفتند: الله، از صدقه‌ی اندک این مرد، بی‌نیاز است. آن‌گاه این آیه نارل شد:</w:t>
      </w:r>
    </w:p>
    <w:p w:rsidR="00B61CBE" w:rsidRPr="00FB2EE3" w:rsidRDefault="00F537DB" w:rsidP="00F537DB">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مِزُونَ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مُطَّوِّعِينَ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لصَّدَقَ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يَجِدُونَ</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جُه</w:t>
      </w:r>
      <w:r w:rsidRPr="00FB2EE3">
        <w:rPr>
          <w:rFonts w:ascii="KFGQPC Uthmanic Script HAFS" w:hint="cs"/>
          <w:rtl/>
          <w:lang w:bidi="ar-SA"/>
        </w:rPr>
        <w:t>ۡ</w:t>
      </w:r>
      <w:r w:rsidRPr="00FB2EE3">
        <w:rPr>
          <w:rFonts w:ascii="KFGQPC Uthmanic Script HAFS" w:hint="eastAsia"/>
          <w:rtl/>
          <w:lang w:bidi="ar-SA"/>
        </w:rPr>
        <w:t>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فَيَس</w:t>
      </w:r>
      <w:r w:rsidRPr="00FB2EE3">
        <w:rPr>
          <w:rFonts w:ascii="KFGQPC Uthmanic Script HAFS" w:hint="cs"/>
          <w:rtl/>
          <w:lang w:bidi="ar-SA"/>
        </w:rPr>
        <w:t>ۡ</w:t>
      </w:r>
      <w:r w:rsidRPr="00FB2EE3">
        <w:rPr>
          <w:rFonts w:ascii="KFGQPC Uthmanic Script HAFS" w:hint="eastAsia"/>
          <w:rtl/>
          <w:lang w:bidi="ar-SA"/>
        </w:rPr>
        <w:t>خَرُونَ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سَخِرَ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rtl/>
          <w:lang w:bidi="ar-SA"/>
        </w:rPr>
        <w:t xml:space="preserve"> </w:t>
      </w:r>
      <w:r w:rsidRPr="00FB2EE3">
        <w:rPr>
          <w:rFonts w:ascii="KFGQPC Uthmanic Script HAFS" w:hint="cs"/>
          <w:rtl/>
          <w:lang w:bidi="ar-SA"/>
        </w:rPr>
        <w:t>٧٩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٧٩</w:t>
      </w:r>
      <w:r w:rsidRPr="00FB2EE3">
        <w:rPr>
          <w:rStyle w:val="Char8"/>
          <w:rtl/>
        </w:rPr>
        <w:t>]</w:t>
      </w:r>
      <w:r w:rsidRPr="00FB2EE3">
        <w:rPr>
          <w:rFonts w:ascii="KFGQPC Uthman Taha Naskh" w:cs="KFGQPC Uthman Taha Naskh"/>
          <w:rtl/>
          <w:lang w:bidi="ar-SA"/>
        </w:rPr>
        <w:t xml:space="preserve">  </w:t>
      </w:r>
      <w:r w:rsidR="00B61CBE" w:rsidRPr="00FB2EE3">
        <w:rPr>
          <w:rtl/>
          <w:lang w:bidi="ar-SA"/>
        </w:rPr>
        <w:t xml:space="preserve"> </w:t>
      </w:r>
    </w:p>
    <w:p w:rsidR="00B61CBE" w:rsidRPr="00FB2EE3" w:rsidRDefault="00B61CBE" w:rsidP="00167AB1">
      <w:pPr>
        <w:pStyle w:val="a2"/>
        <w:rPr>
          <w:rtl/>
          <w:lang w:bidi="ar-SA"/>
        </w:rPr>
      </w:pPr>
      <w:r w:rsidRPr="00FB2EE3">
        <w:rPr>
          <w:rtl/>
          <w:lang w:bidi="ar-SA"/>
        </w:rPr>
        <w:t>کسانی که بر آن دسته از مؤمنان که زیاد صدقه می</w:t>
      </w:r>
      <w:r w:rsidRPr="00FB2EE3">
        <w:rPr>
          <w:rtl/>
          <w:lang w:bidi="ar-SA"/>
        </w:rPr>
        <w:softHyphen/>
        <w:t>دهند و نیز بر مؤمنانی که به اندازه</w:t>
      </w:r>
      <w:r w:rsidRPr="00FB2EE3">
        <w:rPr>
          <w:rtl/>
          <w:lang w:bidi="ar-SA"/>
        </w:rPr>
        <w:softHyphen/>
        <w:t>ی توانشان صدقه می</w:t>
      </w:r>
      <w:r w:rsidRPr="00FB2EE3">
        <w:rPr>
          <w:rtl/>
          <w:lang w:bidi="ar-SA"/>
        </w:rPr>
        <w:softHyphen/>
        <w:t>دهند، ایراد می</w:t>
      </w:r>
      <w:r w:rsidRPr="00FB2EE3">
        <w:rPr>
          <w:rtl/>
          <w:lang w:bidi="ar-SA"/>
        </w:rPr>
        <w:softHyphen/>
        <w:t>گیرند و آن‌ها را مسخره می</w:t>
      </w:r>
      <w:r w:rsidRPr="00FB2EE3">
        <w:rPr>
          <w:rtl/>
          <w:lang w:bidi="ar-SA"/>
        </w:rPr>
        <w:softHyphen/>
        <w:t>کنند، بدانند که الله (نیز در مقابل) آنان را مسخره می</w:t>
      </w:r>
      <w:r w:rsidRPr="00FB2EE3">
        <w:rPr>
          <w:rtl/>
          <w:lang w:bidi="ar-SA"/>
        </w:rPr>
        <w:softHyphen/>
        <w:t>کند و عذاب دردناکی در پیش دارند.</w:t>
      </w:r>
    </w:p>
    <w:p w:rsidR="00FC7ABD" w:rsidRPr="00FB2EE3" w:rsidRDefault="00FC7ABD"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FC7ABD" w:rsidRPr="00FB2EE3" w:rsidRDefault="00FC7ABD" w:rsidP="00167AB1">
      <w:pPr>
        <w:autoSpaceDE w:val="0"/>
        <w:autoSpaceDN w:val="0"/>
        <w:adjustRightInd w:val="0"/>
        <w:ind w:firstLine="403"/>
        <w:rPr>
          <w:rFonts w:ascii="Traditional Arabic"/>
          <w:spacing w:val="0"/>
          <w:rtl/>
          <w:lang w:bidi="ar-SA"/>
        </w:rPr>
      </w:pPr>
      <w:r w:rsidRPr="00FB2EE3">
        <w:rPr>
          <w:rFonts w:ascii="Traditional Arabic"/>
          <w:spacing w:val="0"/>
          <w:rtl/>
          <w:lang w:bidi="ar-SA"/>
        </w:rPr>
        <w:t>مؤلف</w:t>
      </w:r>
      <w:r w:rsidR="00677BE8" w:rsidRPr="00FB2EE3">
        <w:rPr>
          <w:rFonts w:ascii="Traditional Arabic" w:cs="CTraditional Arabic"/>
          <w:spacing w:val="0"/>
          <w:rtl/>
          <w:lang w:bidi="ar-SA"/>
        </w:rPr>
        <w:t>/</w:t>
      </w:r>
      <w:r w:rsidRPr="00FB2EE3">
        <w:rPr>
          <w:rFonts w:ascii="Traditional Arabic"/>
          <w:spacing w:val="0"/>
          <w:rtl/>
          <w:lang w:bidi="ar-SA"/>
        </w:rPr>
        <w:t>، روایتی از ابومسعود، عقبه بن عمرو</w:t>
      </w:r>
      <w:r w:rsidRPr="00FB2EE3">
        <w:rPr>
          <w:rFonts w:ascii="Traditional Arabic"/>
          <w:spacing w:val="0"/>
          <w:lang w:bidi="ar-SA"/>
        </w:rPr>
        <w:sym w:font="AGA Arabesque" w:char="F074"/>
      </w:r>
      <w:r w:rsidRPr="00FB2EE3">
        <w:rPr>
          <w:rFonts w:ascii="Traditional Arabic"/>
          <w:spacing w:val="0"/>
          <w:rtl/>
          <w:lang w:bidi="ar-SA"/>
        </w:rPr>
        <w:t xml:space="preserve"> نقل کرده است؛ ابومسعود</w:t>
      </w:r>
      <w:r w:rsidRPr="00FB2EE3">
        <w:rPr>
          <w:rFonts w:ascii="Traditional Arabic"/>
          <w:spacing w:val="0"/>
          <w:lang w:bidi="ar-SA"/>
        </w:rPr>
        <w:sym w:font="AGA Arabesque" w:char="F074"/>
      </w:r>
      <w:r w:rsidRPr="00FB2EE3">
        <w:rPr>
          <w:rFonts w:ascii="Traditional Arabic"/>
          <w:spacing w:val="0"/>
          <w:rtl/>
          <w:lang w:bidi="ar-SA"/>
        </w:rPr>
        <w:t xml:space="preserve"> می‌گوید: «</w:t>
      </w:r>
      <w:r w:rsidR="007012F5" w:rsidRPr="00FB2EE3">
        <w:rPr>
          <w:rFonts w:ascii="Traditional Arabic"/>
          <w:spacing w:val="0"/>
          <w:rtl/>
          <w:lang w:bidi="ar-SA"/>
        </w:rPr>
        <w:t>زمانی که آیه‌ی صدقه نازل شد...»؛</w:t>
      </w:r>
      <w:r w:rsidRPr="00FB2EE3">
        <w:rPr>
          <w:rFonts w:ascii="Traditional Arabic"/>
          <w:spacing w:val="0"/>
          <w:rtl/>
          <w:lang w:bidi="ar-SA"/>
        </w:rPr>
        <w:t xml:space="preserve"> یعنی آیه‌ای که در آن، به صدقه دادن تشویق شده</w:t>
      </w:r>
      <w:r w:rsidR="007012F5" w:rsidRPr="00FB2EE3">
        <w:rPr>
          <w:rFonts w:ascii="Traditional Arabic"/>
          <w:spacing w:val="0"/>
          <w:rtl/>
          <w:lang w:bidi="ar-SA"/>
        </w:rPr>
        <w:t xml:space="preserve"> است. صدقه بدین معناست که انسان</w:t>
      </w:r>
      <w:r w:rsidRPr="00FB2EE3">
        <w:rPr>
          <w:rFonts w:ascii="Traditional Arabic"/>
          <w:spacing w:val="0"/>
          <w:rtl/>
          <w:lang w:bidi="ar-SA"/>
        </w:rPr>
        <w:t xml:space="preserve"> به خاطر کسب خشنودی و رضایت الله</w:t>
      </w:r>
      <w:r w:rsidRPr="00FB2EE3">
        <w:rPr>
          <w:rFonts w:ascii="Traditional Arabic"/>
          <w:spacing w:val="0"/>
          <w:lang w:bidi="ar-SA"/>
        </w:rPr>
        <w:sym w:font="AGA Arabesque" w:char="F055"/>
      </w:r>
      <w:r w:rsidRPr="00FB2EE3">
        <w:rPr>
          <w:rFonts w:ascii="Traditional Arabic"/>
          <w:spacing w:val="0"/>
          <w:rtl/>
          <w:lang w:bidi="ar-SA"/>
        </w:rPr>
        <w:t xml:space="preserve">، از مال خویش به فقرا بدهد و علت نام‌گذاری‌اش به صدقه، این است که بیان‌گر صداقت ایمان انسان است. </w:t>
      </w:r>
      <w:r w:rsidR="00A9602A" w:rsidRPr="00FB2EE3">
        <w:rPr>
          <w:rFonts w:ascii="Traditional Arabic"/>
          <w:spacing w:val="0"/>
          <w:rtl/>
          <w:lang w:bidi="ar-SA"/>
        </w:rPr>
        <w:t xml:space="preserve">انسان، </w:t>
      </w:r>
      <w:r w:rsidR="00AB7247" w:rsidRPr="00FB2EE3">
        <w:rPr>
          <w:rFonts w:ascii="Traditional Arabic"/>
          <w:spacing w:val="0"/>
          <w:rtl/>
          <w:lang w:bidi="ar-SA"/>
        </w:rPr>
        <w:t xml:space="preserve">به </w:t>
      </w:r>
      <w:r w:rsidR="00A9602A" w:rsidRPr="00FB2EE3">
        <w:rPr>
          <w:rFonts w:ascii="Traditional Arabic"/>
          <w:spacing w:val="0"/>
          <w:rtl/>
          <w:lang w:bidi="ar-SA"/>
        </w:rPr>
        <w:t xml:space="preserve">مال و ثروت </w:t>
      </w:r>
      <w:r w:rsidR="00AB7247" w:rsidRPr="00FB2EE3">
        <w:rPr>
          <w:rFonts w:ascii="Traditional Arabic"/>
          <w:spacing w:val="0"/>
          <w:rtl/>
          <w:lang w:bidi="ar-SA"/>
        </w:rPr>
        <w:t>محبت و دل‌بستگی</w:t>
      </w:r>
      <w:r w:rsidR="00A9602A" w:rsidRPr="00FB2EE3">
        <w:rPr>
          <w:rFonts w:ascii="Traditional Arabic"/>
          <w:spacing w:val="0"/>
          <w:rtl/>
          <w:lang w:bidi="ar-SA"/>
        </w:rPr>
        <w:t xml:space="preserve"> دارد؛ </w:t>
      </w:r>
      <w:r w:rsidR="00274FF1" w:rsidRPr="00FB2EE3">
        <w:rPr>
          <w:rFonts w:ascii="Traditional Arabic"/>
          <w:spacing w:val="0"/>
          <w:rtl/>
          <w:lang w:bidi="ar-SA"/>
        </w:rPr>
        <w:t>همان‌گونه که الله</w:t>
      </w:r>
      <w:r w:rsidR="00274FF1" w:rsidRPr="00FB2EE3">
        <w:rPr>
          <w:rFonts w:ascii="Traditional Arabic"/>
          <w:spacing w:val="0"/>
          <w:lang w:bidi="ar-SA"/>
        </w:rPr>
        <w:sym w:font="AGA Arabesque" w:char="F059"/>
      </w:r>
      <w:r w:rsidR="00274FF1" w:rsidRPr="00FB2EE3">
        <w:rPr>
          <w:rFonts w:ascii="Traditional Arabic"/>
          <w:spacing w:val="0"/>
          <w:rtl/>
          <w:lang w:bidi="ar-SA"/>
        </w:rPr>
        <w:t xml:space="preserve"> می‌فرماید:</w:t>
      </w:r>
    </w:p>
    <w:p w:rsidR="00AB7247" w:rsidRPr="00FB2EE3" w:rsidRDefault="00F537DB" w:rsidP="00F537D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مَالَ</w:t>
      </w:r>
      <w:r w:rsidRPr="00FB2EE3">
        <w:rPr>
          <w:rFonts w:ascii="KFGQPC Uthmanic Script HAFS"/>
          <w:rtl/>
          <w:lang w:bidi="ar-SA"/>
        </w:rPr>
        <w:t xml:space="preserve"> </w:t>
      </w:r>
      <w:r w:rsidRPr="00FB2EE3">
        <w:rPr>
          <w:rFonts w:ascii="KFGQPC Uthmanic Script HAFS" w:hint="eastAsia"/>
          <w:rtl/>
          <w:lang w:bidi="ar-SA"/>
        </w:rPr>
        <w:t>حُبّ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الفجر</w:t>
      </w:r>
      <w:r w:rsidRPr="00FB2EE3">
        <w:rPr>
          <w:rStyle w:val="Char8"/>
          <w:rtl/>
        </w:rPr>
        <w:t xml:space="preserve">: </w:t>
      </w:r>
      <w:r w:rsidRPr="00FB2EE3">
        <w:rPr>
          <w:rStyle w:val="Char8"/>
          <w:rFonts w:hint="cs"/>
          <w:rtl/>
        </w:rPr>
        <w:t>٢٠</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p>
    <w:p w:rsidR="00AB7247" w:rsidRPr="00FB2EE3" w:rsidRDefault="00AB7247" w:rsidP="00167AB1">
      <w:pPr>
        <w:pStyle w:val="a2"/>
        <w:rPr>
          <w:rtl/>
          <w:lang w:bidi="ar-SA"/>
        </w:rPr>
      </w:pPr>
      <w:r w:rsidRPr="00FB2EE3">
        <w:rPr>
          <w:rtl/>
          <w:lang w:bidi="ar-SA"/>
        </w:rPr>
        <w:t>و به مال و ثروت، محبت و دل‌بستگی زیادی دارید.</w:t>
      </w:r>
    </w:p>
    <w:p w:rsidR="00AB7247" w:rsidRPr="00FB2EE3" w:rsidRDefault="007012F5"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انسان</w:t>
      </w:r>
      <w:r w:rsidR="00AB7247" w:rsidRPr="00FB2EE3">
        <w:rPr>
          <w:rFonts w:ascii="(normal text)" w:hAnsi="(normal text)"/>
          <w:spacing w:val="0"/>
          <w:rtl/>
          <w:lang w:bidi="ar-SA"/>
        </w:rPr>
        <w:t xml:space="preserve"> فقط به‌خاطر چیزی که بیش‌تر دوست دارد، از علایق و دل‌بستگی‌های خود می‌گذرد. لذا وقتی انسان، از مال خود به‌خاطر الله</w:t>
      </w:r>
      <w:r w:rsidR="00AB7247" w:rsidRPr="00FB2EE3">
        <w:rPr>
          <w:rFonts w:ascii="(normal text)" w:hAnsi="(normal text)"/>
          <w:spacing w:val="0"/>
          <w:lang w:bidi="ar-SA"/>
        </w:rPr>
        <w:sym w:font="AGA Arabesque" w:char="F055"/>
      </w:r>
      <w:r w:rsidR="00AB7247" w:rsidRPr="00FB2EE3">
        <w:rPr>
          <w:rFonts w:ascii="(normal text)" w:hAnsi="(normal text)"/>
          <w:spacing w:val="0"/>
          <w:rtl/>
          <w:lang w:bidi="ar-SA"/>
        </w:rPr>
        <w:t xml:space="preserve"> صدقه می‌دهد، این، دلیلی بر صداقت ایمان اوست.</w:t>
      </w:r>
    </w:p>
    <w:p w:rsidR="00AB7247" w:rsidRPr="00FB2EE3" w:rsidRDefault="00AB7247"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هنگامی که آیه‌ی صدقه نازل شد، صحابه</w:t>
      </w:r>
      <w:r w:rsidRPr="00FB2EE3">
        <w:rPr>
          <w:rFonts w:ascii="(normal text)" w:hAnsi="(normal text)"/>
          <w:spacing w:val="0"/>
          <w:lang w:bidi="ar-SA"/>
        </w:rPr>
        <w:sym w:font="AGA Arabesque" w:char="F079"/>
      </w:r>
      <w:r w:rsidRPr="00FB2EE3">
        <w:rPr>
          <w:rFonts w:ascii="(normal text)" w:hAnsi="(normal text)"/>
          <w:spacing w:val="0"/>
          <w:rtl/>
          <w:lang w:bidi="ar-SA"/>
        </w:rPr>
        <w:t xml:space="preserve"> بی‌درنگ صدقه‌های خود را نزد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می‌آوردند و این عادت آن بزرگواران بود که پس از نزول هر حکمی، بی‌درنگ بدان عمل می‌کردند و هرگاه آیه‌ای نارل می‌شد که چیزی را ممنوع قرار می‌داد، بلافاصله آن را ترک می‌نمودند.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وقتی آیه‌ی حرام بودن شراب نازل شد، تعدادی از صحابه</w:t>
      </w:r>
      <w:r w:rsidRPr="00FB2EE3">
        <w:rPr>
          <w:rFonts w:ascii="(normal text)" w:hAnsi="(normal text)"/>
          <w:spacing w:val="0"/>
          <w:lang w:bidi="ar-SA"/>
        </w:rPr>
        <w:sym w:font="AGA Arabesque" w:char="F079"/>
      </w:r>
      <w:r w:rsidR="007012F5" w:rsidRPr="00FB2EE3">
        <w:rPr>
          <w:rFonts w:ascii="(normal text)" w:hAnsi="(normal text)"/>
          <w:spacing w:val="0"/>
          <w:rtl/>
          <w:lang w:bidi="ar-SA"/>
        </w:rPr>
        <w:t xml:space="preserve"> که پیش از نزول این حکم</w:t>
      </w:r>
      <w:r w:rsidRPr="00FB2EE3">
        <w:rPr>
          <w:rFonts w:ascii="(normal text)" w:hAnsi="(normal text)"/>
          <w:spacing w:val="0"/>
          <w:rtl/>
          <w:lang w:bidi="ar-SA"/>
        </w:rPr>
        <w:t xml:space="preserve"> شراب داشتند، ظرف‌های شراب را خالی کردند؛ به‌گونه‌ای که در کوچه‌ها، شراب جاری شده بود.</w:t>
      </w:r>
    </w:p>
    <w:p w:rsidR="00AB7247" w:rsidRPr="00FB2EE3" w:rsidRDefault="00AB7247"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این، وظیفه‌ی هر مؤمنی</w:t>
      </w:r>
      <w:r w:rsidR="005605FA" w:rsidRPr="00FB2EE3">
        <w:rPr>
          <w:rFonts w:ascii="(normal text)" w:hAnsi="(normal text)"/>
          <w:spacing w:val="0"/>
          <w:rtl/>
          <w:lang w:bidi="ar-SA"/>
        </w:rPr>
        <w:t>‌</w:t>
      </w:r>
      <w:r w:rsidRPr="00FB2EE3">
        <w:rPr>
          <w:rFonts w:ascii="(normal text)" w:hAnsi="(normal text)"/>
          <w:spacing w:val="0"/>
          <w:rtl/>
          <w:lang w:bidi="ar-SA"/>
        </w:rPr>
        <w:t>ست که وقتی حکم الله و پیامبرش به او می‌رسد، بلافاصله بدان عمل کند؛ چه با اجرای دستور الله و رسولش و چه با دوری از آن‌چه که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و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منع کرده‌اند.</w:t>
      </w:r>
    </w:p>
    <w:p w:rsidR="003A59E4" w:rsidRPr="00FB2EE3" w:rsidRDefault="00AB7247" w:rsidP="00167AB1">
      <w:pPr>
        <w:pStyle w:val="PlainText"/>
        <w:rPr>
          <w:rFonts w:hAnsi="AGA Arabesque" w:hint="eastAsia"/>
          <w:spacing w:val="0"/>
          <w:rtl/>
        </w:rPr>
      </w:pPr>
      <w:r w:rsidRPr="00FB2EE3">
        <w:rPr>
          <w:rFonts w:ascii="(normal text)" w:hAnsi="(normal text)"/>
          <w:spacing w:val="0"/>
          <w:rtl/>
        </w:rPr>
        <w:t>صحابه</w:t>
      </w:r>
      <w:r w:rsidRPr="00FB2EE3">
        <w:rPr>
          <w:rFonts w:ascii="(normal text)" w:hAnsi="(normal text)"/>
          <w:spacing w:val="0"/>
        </w:rPr>
        <w:sym w:font="AGA Arabesque" w:char="F079"/>
      </w:r>
      <w:r w:rsidRPr="00FB2EE3">
        <w:rPr>
          <w:rFonts w:ascii="(normal text)" w:hAnsi="(normal text)"/>
          <w:spacing w:val="0"/>
          <w:rtl/>
        </w:rPr>
        <w:t xml:space="preserve"> هنگام نزول حکم صدقه نیز</w:t>
      </w:r>
      <w:r w:rsidR="00AB3856" w:rsidRPr="00FB2EE3">
        <w:rPr>
          <w:rFonts w:ascii="(normal text)" w:hAnsi="(normal text)"/>
          <w:spacing w:val="0"/>
          <w:rtl/>
        </w:rPr>
        <w:t xml:space="preserve"> به همین منوال عمل کردند و هرکس</w:t>
      </w:r>
      <w:r w:rsidRPr="00FB2EE3">
        <w:rPr>
          <w:rFonts w:ascii="(normal text)" w:hAnsi="(normal text)"/>
          <w:spacing w:val="0"/>
          <w:rtl/>
        </w:rPr>
        <w:t xml:space="preserve"> به‌اندازه‌ی توانش، صدقه‌‌ی خود را نزد رسول‌الله</w:t>
      </w:r>
      <w:r w:rsidRPr="00FB2EE3">
        <w:rPr>
          <w:rFonts w:ascii="(normal text)" w:hAnsi="(normal text)"/>
          <w:spacing w:val="0"/>
        </w:rPr>
        <w:sym w:font="AGA Arabesque" w:char="F072"/>
      </w:r>
      <w:r w:rsidRPr="00FB2EE3">
        <w:rPr>
          <w:rFonts w:ascii="(normal text)" w:hAnsi="(normal text)"/>
          <w:spacing w:val="0"/>
          <w:rtl/>
        </w:rPr>
        <w:t xml:space="preserve"> می‌آورد</w:t>
      </w:r>
      <w:r w:rsidR="003A59E4" w:rsidRPr="00FB2EE3">
        <w:rPr>
          <w:rFonts w:ascii="(normal text)" w:hAnsi="(normal text)"/>
          <w:spacing w:val="0"/>
          <w:rtl/>
        </w:rPr>
        <w:t xml:space="preserve">. </w:t>
      </w:r>
      <w:r w:rsidR="003A59E4" w:rsidRPr="00FB2EE3">
        <w:rPr>
          <w:rFonts w:hAnsi="AGA Arabesque"/>
          <w:spacing w:val="0"/>
          <w:rtl/>
        </w:rPr>
        <w:t>منافقان هر کسی را مطابق وضعیتش، مسخره یا سرزنش می‌کردند؛ اگر کسی، چیز زیادی برای صدقه می‌آورد، منافقان می‌گفتند: آدمِ ریاکاری</w:t>
      </w:r>
      <w:r w:rsidR="00AB3856" w:rsidRPr="00FB2EE3">
        <w:rPr>
          <w:rFonts w:hAnsi="AGA Arabesque"/>
          <w:spacing w:val="0"/>
          <w:rtl/>
        </w:rPr>
        <w:t>‌ست! و اگر یکی از اصحاب فقیر</w:t>
      </w:r>
      <w:r w:rsidR="003A59E4" w:rsidRPr="00FB2EE3">
        <w:rPr>
          <w:rFonts w:hAnsi="AGA Arabesque"/>
          <w:spacing w:val="0"/>
          <w:rtl/>
        </w:rPr>
        <w:t xml:space="preserve"> صدقه‌ی اندکی با خود می‌آورد، می‌گفتند: خداوند، از این صدقه‌ی اندک، بی‌نیاز است! و به‌شیوه‌های مختلف، مؤمنان را به‌ریشخند می‌‌گرفتند. منافقان، همان کسانی هستند که ظاهر و باطن آن‌ها، یکی نیست و بدخواه مسلمانان هستند و همه‌ی فکر و خیالشان، این است که سخنی بگویند که برای مسلمانان، رنج‌آور باشد یا برایشان خیلی لذت‌بخش است که دشنام یا سخن ناشایستی درباره‌ی مسلمانان بشنوند! زیرا به فرموده‌ی الله</w:t>
      </w:r>
      <w:r w:rsidR="003A59E4" w:rsidRPr="00FB2EE3">
        <w:rPr>
          <w:rFonts w:hAnsi="AGA Arabesque"/>
          <w:spacing w:val="0"/>
        </w:rPr>
        <w:sym w:font="AGA Arabesque" w:char="F055"/>
      </w:r>
      <w:r w:rsidR="003A59E4" w:rsidRPr="00FB2EE3">
        <w:rPr>
          <w:rFonts w:hAnsi="AGA Arabesque"/>
          <w:spacing w:val="0"/>
          <w:rtl/>
        </w:rPr>
        <w:t>، منافق‌اند و با مسلمانان، کینه و دشمنی دارند. اگر کسی، چیز زیادی برای صدقه می‌آورد، می</w:t>
      </w:r>
      <w:r w:rsidR="00AB3856" w:rsidRPr="00FB2EE3">
        <w:rPr>
          <w:rFonts w:hAnsi="AGA Arabesque"/>
          <w:spacing w:val="0"/>
          <w:rtl/>
        </w:rPr>
        <w:t>‌</w:t>
      </w:r>
      <w:r w:rsidR="003A59E4" w:rsidRPr="00FB2EE3">
        <w:rPr>
          <w:rFonts w:hAnsi="AGA Arabesque"/>
          <w:spacing w:val="0"/>
          <w:rtl/>
        </w:rPr>
        <w:t>گفتند: ریاکار است و اگر یکی از اصحاب فقیر یا تنگ‌دست، صدقه‌ی اندکی با خود می‌آورد، می‌گفتند: خداوند، از صدقه‌ی اندکش بی‌نیاز است! پس، الله</w:t>
      </w:r>
      <w:r w:rsidR="003A59E4" w:rsidRPr="00FB2EE3">
        <w:rPr>
          <w:rFonts w:hAnsi="AGA Arabesque"/>
          <w:spacing w:val="0"/>
        </w:rPr>
        <w:sym w:font="AGA Arabesque" w:char="F055"/>
      </w:r>
      <w:r w:rsidR="003A59E4" w:rsidRPr="00FB2EE3">
        <w:rPr>
          <w:rFonts w:hAnsi="AGA Arabesque"/>
          <w:spacing w:val="0"/>
          <w:rtl/>
        </w:rPr>
        <w:t xml:space="preserve"> این آیه را نازل کرد:</w:t>
      </w:r>
    </w:p>
    <w:p w:rsidR="00F537DB" w:rsidRPr="00FB2EE3" w:rsidRDefault="00F537DB" w:rsidP="00F537DB">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مِزُونَ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مُطَّوِّعِينَ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لصَّدَقَ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يَجِدُونَ</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جُه</w:t>
      </w:r>
      <w:r w:rsidRPr="00FB2EE3">
        <w:rPr>
          <w:rFonts w:ascii="KFGQPC Uthmanic Script HAFS" w:hint="cs"/>
          <w:rtl/>
          <w:lang w:bidi="ar-SA"/>
        </w:rPr>
        <w:t>ۡ</w:t>
      </w:r>
      <w:r w:rsidRPr="00FB2EE3">
        <w:rPr>
          <w:rFonts w:ascii="KFGQPC Uthmanic Script HAFS" w:hint="eastAsia"/>
          <w:rtl/>
          <w:lang w:bidi="ar-SA"/>
        </w:rPr>
        <w:t>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فَيَس</w:t>
      </w:r>
      <w:r w:rsidRPr="00FB2EE3">
        <w:rPr>
          <w:rFonts w:ascii="KFGQPC Uthmanic Script HAFS" w:hint="cs"/>
          <w:rtl/>
          <w:lang w:bidi="ar-SA"/>
        </w:rPr>
        <w:t>ۡ</w:t>
      </w:r>
      <w:r w:rsidRPr="00FB2EE3">
        <w:rPr>
          <w:rFonts w:ascii="KFGQPC Uthmanic Script HAFS" w:hint="eastAsia"/>
          <w:rtl/>
          <w:lang w:bidi="ar-SA"/>
        </w:rPr>
        <w:t>خَرُونَ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سَخِرَ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rtl/>
          <w:lang w:bidi="ar-SA"/>
        </w:rPr>
        <w:t xml:space="preserve"> </w:t>
      </w:r>
      <w:r w:rsidRPr="00FB2EE3">
        <w:rPr>
          <w:rFonts w:ascii="KFGQPC Uthmanic Script HAFS" w:hint="cs"/>
          <w:rtl/>
          <w:lang w:bidi="ar-SA"/>
        </w:rPr>
        <w:t>٧٩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٧٩</w:t>
      </w:r>
      <w:r w:rsidRPr="00FB2EE3">
        <w:rPr>
          <w:rStyle w:val="Char8"/>
          <w:rtl/>
        </w:rPr>
        <w:t>]</w:t>
      </w:r>
      <w:r w:rsidRPr="00FB2EE3">
        <w:rPr>
          <w:rFonts w:ascii="KFGQPC Uthman Taha Naskh" w:cs="KFGQPC Uthman Taha Naskh"/>
          <w:rtl/>
          <w:lang w:bidi="ar-SA"/>
        </w:rPr>
        <w:t xml:space="preserve">  </w:t>
      </w:r>
      <w:r w:rsidRPr="00FB2EE3">
        <w:rPr>
          <w:rtl/>
          <w:lang w:bidi="ar-SA"/>
        </w:rPr>
        <w:t xml:space="preserve"> </w:t>
      </w:r>
    </w:p>
    <w:p w:rsidR="003A59E4" w:rsidRPr="00FB2EE3" w:rsidRDefault="003A59E4" w:rsidP="00167AB1">
      <w:pPr>
        <w:pStyle w:val="a2"/>
        <w:rPr>
          <w:rtl/>
          <w:lang w:bidi="ar-SA"/>
        </w:rPr>
      </w:pPr>
      <w:r w:rsidRPr="00FB2EE3">
        <w:rPr>
          <w:rtl/>
          <w:lang w:bidi="ar-SA"/>
        </w:rPr>
        <w:t>کسانی که بر آن دسته از مؤمنان که زیاد صدقه می</w:t>
      </w:r>
      <w:r w:rsidRPr="00FB2EE3">
        <w:rPr>
          <w:rtl/>
          <w:lang w:bidi="ar-SA"/>
        </w:rPr>
        <w:softHyphen/>
        <w:t>دهند و نیز بر مؤمنانی که به اندازه</w:t>
      </w:r>
      <w:r w:rsidRPr="00FB2EE3">
        <w:rPr>
          <w:rtl/>
          <w:lang w:bidi="ar-SA"/>
        </w:rPr>
        <w:softHyphen/>
        <w:t>ی توانشان صدقه می</w:t>
      </w:r>
      <w:r w:rsidRPr="00FB2EE3">
        <w:rPr>
          <w:rtl/>
          <w:lang w:bidi="ar-SA"/>
        </w:rPr>
        <w:softHyphen/>
        <w:t>دهند، ایراد می</w:t>
      </w:r>
      <w:r w:rsidRPr="00FB2EE3">
        <w:rPr>
          <w:rtl/>
          <w:lang w:bidi="ar-SA"/>
        </w:rPr>
        <w:softHyphen/>
        <w:t>گیرند و آن‌ها را مسخره می</w:t>
      </w:r>
      <w:r w:rsidRPr="00FB2EE3">
        <w:rPr>
          <w:rtl/>
          <w:lang w:bidi="ar-SA"/>
        </w:rPr>
        <w:softHyphen/>
        <w:t>کنند، بدانند که الله (نیز در مقابل) آنان را مسخره می</w:t>
      </w:r>
      <w:r w:rsidRPr="00FB2EE3">
        <w:rPr>
          <w:rtl/>
          <w:lang w:bidi="ar-SA"/>
        </w:rPr>
        <w:softHyphen/>
        <w:t>کند و عذاب دردناکی در پیش دارند.</w:t>
      </w:r>
    </w:p>
    <w:p w:rsidR="003A59E4" w:rsidRPr="00FB2EE3" w:rsidRDefault="004034AE" w:rsidP="00167AB1">
      <w:pPr>
        <w:pStyle w:val="PlainText"/>
        <w:rPr>
          <w:spacing w:val="0"/>
          <w:rtl/>
        </w:rPr>
      </w:pPr>
      <w:r w:rsidRPr="00FB2EE3">
        <w:rPr>
          <w:spacing w:val="0"/>
          <w:rtl/>
        </w:rPr>
        <w:t>لذا درمی‌یابیم که صحابه</w:t>
      </w:r>
      <w:r w:rsidRPr="00FB2EE3">
        <w:rPr>
          <w:spacing w:val="0"/>
        </w:rPr>
        <w:sym w:font="AGA Arabesque" w:char="F079"/>
      </w:r>
      <w:r w:rsidRPr="00FB2EE3">
        <w:rPr>
          <w:spacing w:val="0"/>
          <w:rtl/>
        </w:rPr>
        <w:t xml:space="preserve"> اشتیاق فراوانی به پیشی گرفتن از یک</w:t>
      </w:r>
      <w:r w:rsidR="00AB3856" w:rsidRPr="00FB2EE3">
        <w:rPr>
          <w:spacing w:val="0"/>
          <w:rtl/>
        </w:rPr>
        <w:t>‌</w:t>
      </w:r>
      <w:r w:rsidRPr="00FB2EE3">
        <w:rPr>
          <w:spacing w:val="0"/>
          <w:rtl/>
        </w:rPr>
        <w:t>دیگر در کارهای نیک داشتند و بدین منظور با نفس خویش، جهاد می‌کردند.</w:t>
      </w:r>
    </w:p>
    <w:p w:rsidR="004034AE" w:rsidRPr="00FB2EE3" w:rsidRDefault="004034AE" w:rsidP="00167AB1">
      <w:pPr>
        <w:pStyle w:val="PlainText"/>
        <w:rPr>
          <w:spacing w:val="0"/>
          <w:rtl/>
        </w:rPr>
      </w:pPr>
      <w:r w:rsidRPr="00FB2EE3">
        <w:rPr>
          <w:spacing w:val="0"/>
          <w:rtl/>
        </w:rPr>
        <w:t>بدین نکته نیز پی می‌بریم که الله</w:t>
      </w:r>
      <w:r w:rsidRPr="00FB2EE3">
        <w:rPr>
          <w:spacing w:val="0"/>
        </w:rPr>
        <w:sym w:font="AGA Arabesque" w:char="F055"/>
      </w:r>
      <w:r w:rsidRPr="00FB2EE3">
        <w:rPr>
          <w:spacing w:val="0"/>
          <w:rtl/>
        </w:rPr>
        <w:t xml:space="preserve"> مدافع و پشتیبان مؤمنان است؛ همان‌طور که این آیه را در دفاع از مؤمنان در برابر ریشخندها و سرزنش‌‌های منافقان، نازل فرمود.</w:t>
      </w:r>
    </w:p>
    <w:p w:rsidR="0050072E" w:rsidRPr="00FB2EE3" w:rsidRDefault="0050072E" w:rsidP="00167AB1">
      <w:pPr>
        <w:pStyle w:val="PlainText"/>
        <w:rPr>
          <w:spacing w:val="0"/>
          <w:rtl/>
        </w:rPr>
      </w:pPr>
      <w:r w:rsidRPr="00FB2EE3">
        <w:rPr>
          <w:spacing w:val="0"/>
          <w:rtl/>
        </w:rPr>
        <w:t>این روایت، بیان‌گر عمق عداوت و دشمنی شدیدی</w:t>
      </w:r>
      <w:r w:rsidR="00AB3856" w:rsidRPr="00FB2EE3">
        <w:rPr>
          <w:spacing w:val="0"/>
          <w:rtl/>
        </w:rPr>
        <w:t>‌</w:t>
      </w:r>
      <w:r w:rsidRPr="00FB2EE3">
        <w:rPr>
          <w:spacing w:val="0"/>
          <w:rtl/>
        </w:rPr>
        <w:t>ست که منافقان، نسبت به مؤمنان داشتند و مؤمنان در هیچ حال، از ناسزاگویی آن‌ها درامان نبودند؛ اگر صدقه‌ی زیادی می‌دادند، منافقان، آنان را به ریا</w:t>
      </w:r>
      <w:r w:rsidR="00274B52" w:rsidRPr="00FB2EE3">
        <w:rPr>
          <w:spacing w:val="0"/>
          <w:rtl/>
        </w:rPr>
        <w:t xml:space="preserve"> و خودنمایی متهم می‌کردند و اگر</w:t>
      </w:r>
      <w:r w:rsidRPr="00FB2EE3">
        <w:rPr>
          <w:spacing w:val="0"/>
          <w:rtl/>
        </w:rPr>
        <w:t xml:space="preserve"> صدقه‌ی اندکی می‌دادند، باز هم منافقان به سرزنش ایشان می‌پرداختند. گرچه هیچ ربطی به آن‌ها نداشت و فقط به الله</w:t>
      </w:r>
      <w:r w:rsidRPr="00FB2EE3">
        <w:rPr>
          <w:spacing w:val="0"/>
        </w:rPr>
        <w:sym w:font="AGA Arabesque" w:char="F055"/>
      </w:r>
      <w:r w:rsidR="00AB3856" w:rsidRPr="00FB2EE3">
        <w:rPr>
          <w:spacing w:val="0"/>
          <w:rtl/>
        </w:rPr>
        <w:t xml:space="preserve"> مربوط می‌شد؛</w:t>
      </w:r>
      <w:r w:rsidRPr="00FB2EE3">
        <w:rPr>
          <w:spacing w:val="0"/>
          <w:rtl/>
        </w:rPr>
        <w:t xml:space="preserve"> از این‌رو الله</w:t>
      </w:r>
      <w:r w:rsidRPr="00FB2EE3">
        <w:rPr>
          <w:spacing w:val="0"/>
        </w:rPr>
        <w:sym w:font="AGA Arabesque" w:char="F055"/>
      </w:r>
      <w:r w:rsidRPr="00FB2EE3">
        <w:rPr>
          <w:spacing w:val="0"/>
          <w:rtl/>
        </w:rPr>
        <w:t xml:space="preserve"> سزای این مسخره کردن را داد و به آن‌ها اعلام نمود که عذاب دردناکی در پیش دارند.</w:t>
      </w:r>
    </w:p>
    <w:p w:rsidR="003A59E4" w:rsidRPr="00FB2EE3" w:rsidRDefault="008C77D0" w:rsidP="00167AB1">
      <w:pPr>
        <w:pStyle w:val="PlainText"/>
        <w:rPr>
          <w:spacing w:val="0"/>
          <w:rtl/>
        </w:rPr>
      </w:pPr>
      <w:r w:rsidRPr="00FB2EE3">
        <w:rPr>
          <w:spacing w:val="0"/>
          <w:rtl/>
        </w:rPr>
        <w:t>ضمن این‌که صدقه،</w:t>
      </w:r>
      <w:r w:rsidR="00AB3856" w:rsidRPr="00FB2EE3">
        <w:rPr>
          <w:spacing w:val="0"/>
          <w:rtl/>
        </w:rPr>
        <w:t xml:space="preserve"> چه کم باشد و چه زیاد، پاداش آن</w:t>
      </w:r>
      <w:r w:rsidRPr="00FB2EE3">
        <w:rPr>
          <w:spacing w:val="0"/>
          <w:rtl/>
        </w:rPr>
        <w:t xml:space="preserve"> با خداست. الله متعال در کتابش می‌فرماید:</w:t>
      </w:r>
    </w:p>
    <w:p w:rsidR="00D53B6B" w:rsidRDefault="00F537DB" w:rsidP="00F537DB">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 Taha Naskh" w:cs="KFGQPC Uthman Taha Naskh" w:hint="cs"/>
          <w:rtl/>
          <w:lang w:bidi="ar-SA"/>
        </w:rPr>
        <w:t>﴾</w:t>
      </w:r>
    </w:p>
    <w:p w:rsidR="008C77D0" w:rsidRPr="00FB2EE3" w:rsidRDefault="00F537DB" w:rsidP="00F537DB">
      <w:pPr>
        <w:pStyle w:val="a1"/>
        <w:rPr>
          <w:rtl/>
          <w:lang w:bidi="ar-SA"/>
        </w:rPr>
      </w:pPr>
      <w:r w:rsidRPr="00FB2EE3">
        <w:rPr>
          <w:rStyle w:val="Char8"/>
          <w:rFonts w:hint="cs"/>
          <w:rtl/>
        </w:rPr>
        <w:tab/>
      </w:r>
      <w:r w:rsidRPr="00FB2EE3">
        <w:rPr>
          <w:rStyle w:val="Char8"/>
          <w:rtl/>
        </w:rPr>
        <w:t>[</w:t>
      </w:r>
      <w:r w:rsidRPr="00FB2EE3">
        <w:rPr>
          <w:rStyle w:val="Char8"/>
          <w:rFonts w:hint="eastAsia"/>
          <w:rtl/>
        </w:rPr>
        <w:t>الزلزلة</w:t>
      </w:r>
      <w:r w:rsidRPr="00FB2EE3">
        <w:rPr>
          <w:rStyle w:val="Char8"/>
          <w:rtl/>
        </w:rPr>
        <w:t xml:space="preserve">: </w:t>
      </w:r>
      <w:r w:rsidRPr="00FB2EE3">
        <w:rPr>
          <w:rStyle w:val="Char8"/>
          <w:rFonts w:hint="cs"/>
          <w:rtl/>
        </w:rPr>
        <w:t>٧</w:t>
      </w:r>
      <w:r w:rsidRPr="00FB2EE3">
        <w:rPr>
          <w:rStyle w:val="Char8"/>
          <w:rFonts w:hint="eastAsia"/>
          <w:rtl/>
        </w:rPr>
        <w:t>،</w:t>
      </w:r>
      <w:r w:rsidRPr="00FB2EE3">
        <w:rPr>
          <w:rStyle w:val="Char8"/>
          <w:rtl/>
        </w:rPr>
        <w:t xml:space="preserve">  </w:t>
      </w:r>
      <w:r w:rsidRPr="00FB2EE3">
        <w:rPr>
          <w:rStyle w:val="Char8"/>
          <w:rFonts w:hint="cs"/>
          <w:rtl/>
        </w:rPr>
        <w:t>٨</w:t>
      </w:r>
      <w:r w:rsidRPr="00FB2EE3">
        <w:rPr>
          <w:rStyle w:val="Char8"/>
          <w:rtl/>
        </w:rPr>
        <w:t xml:space="preserve">]  </w:t>
      </w:r>
      <w:r w:rsidR="00FD4DF1" w:rsidRPr="00FB2EE3">
        <w:rPr>
          <w:rStyle w:val="Char8"/>
          <w:rtl/>
        </w:rPr>
        <w:tab/>
      </w:r>
    </w:p>
    <w:p w:rsidR="008C77D0" w:rsidRPr="00FB2EE3" w:rsidRDefault="008C77D0" w:rsidP="00167AB1">
      <w:pPr>
        <w:pStyle w:val="a2"/>
        <w:rPr>
          <w:rtl/>
          <w:lang w:bidi="ar-SA"/>
        </w:rPr>
      </w:pPr>
      <w:r w:rsidRPr="00FB2EE3">
        <w:rPr>
          <w:rtl/>
          <w:lang w:bidi="ar-SA"/>
        </w:rPr>
        <w:t>پس هرکس هم‌وزن ذره‌ای نیکی کند، آن را می‌بیند. و هر کس هم‌وزن ذره‌ای بدی نماید، آن‌را می‌بیند.</w:t>
      </w:r>
    </w:p>
    <w:p w:rsidR="00AB7247" w:rsidRPr="00FB2EE3" w:rsidRDefault="008C77D0" w:rsidP="00167AB1">
      <w:pPr>
        <w:autoSpaceDE w:val="0"/>
        <w:autoSpaceDN w:val="0"/>
        <w:adjustRightInd w:val="0"/>
        <w:ind w:firstLine="403"/>
        <w:rPr>
          <w:spacing w:val="0"/>
          <w:rtl/>
          <w:lang w:bidi="ar-SA"/>
        </w:rPr>
      </w:pPr>
      <w:r w:rsidRPr="00FB2EE3">
        <w:rPr>
          <w:rFonts w:ascii="(normal text)" w:hAnsi="(normal text)"/>
          <w:spacing w:val="0"/>
          <w:rtl/>
          <w:lang w:bidi="ar-SA"/>
        </w:rPr>
        <w:t>رسول‌الله</w:t>
      </w:r>
      <w:r w:rsidRPr="00FB2EE3">
        <w:rPr>
          <w:rFonts w:ascii="(normal text)" w:hAnsi="(normal text)"/>
          <w:spacing w:val="0"/>
          <w:lang w:bidi="ar-SA"/>
        </w:rPr>
        <w:sym w:font="AGA Arabesque" w:char="F072"/>
      </w:r>
      <w:r w:rsidRPr="00FB2EE3">
        <w:rPr>
          <w:rFonts w:ascii="(normal text)" w:hAnsi="(normal text)"/>
          <w:spacing w:val="0"/>
          <w:rtl/>
          <w:lang w:bidi="ar-SA"/>
        </w:rPr>
        <w:t xml:space="preserve"> فرموده است: </w:t>
      </w:r>
      <w:r w:rsidRPr="00FB2EE3">
        <w:rPr>
          <w:rStyle w:val="Char1"/>
          <w:spacing w:val="0"/>
          <w:rtl/>
          <w:lang w:bidi="ar-SA"/>
        </w:rPr>
        <w:t>«</w:t>
      </w:r>
      <w:r w:rsidR="008F7B54" w:rsidRPr="00FB2EE3">
        <w:rPr>
          <w:rStyle w:val="Char1"/>
          <w:rFonts w:eastAsia="MS Mincho"/>
          <w:spacing w:val="0"/>
          <w:rtl/>
          <w:lang w:bidi="ar-SA"/>
        </w:rPr>
        <w:t>إنَّ الإنسانَ إِذا تَصَدَّقَ بِعَدْلِ تَمْرَةٍ مِنْ كَسْبٍ طَيِّبٍ</w:t>
      </w:r>
      <w:r w:rsidR="00AB3856" w:rsidRPr="00FB2EE3">
        <w:rPr>
          <w:rStyle w:val="Char1"/>
          <w:rFonts w:eastAsia="MS Mincho"/>
          <w:spacing w:val="0"/>
          <w:rtl/>
          <w:lang w:bidi="ar-SA"/>
        </w:rPr>
        <w:t>-</w:t>
      </w:r>
      <w:r w:rsidR="008F7B54" w:rsidRPr="00FB2EE3">
        <w:rPr>
          <w:rStyle w:val="Char1"/>
          <w:rFonts w:eastAsia="MS Mincho"/>
          <w:spacing w:val="0"/>
          <w:rtl/>
          <w:lang w:bidi="ar-SA"/>
        </w:rPr>
        <w:t xml:space="preserve"> وَلا يَقْبَلُ اللَّهُ إِلاَّ الطَّيِّبَ</w:t>
      </w:r>
      <w:r w:rsidR="00AB3856" w:rsidRPr="00FB2EE3">
        <w:rPr>
          <w:rStyle w:val="Char1"/>
          <w:rFonts w:eastAsia="MS Mincho"/>
          <w:spacing w:val="0"/>
          <w:rtl/>
          <w:lang w:bidi="ar-SA"/>
        </w:rPr>
        <w:t>-</w:t>
      </w:r>
      <w:r w:rsidR="008F7B54" w:rsidRPr="00FB2EE3">
        <w:rPr>
          <w:rStyle w:val="Char1"/>
          <w:rFonts w:eastAsia="MS Mincho"/>
          <w:spacing w:val="0"/>
          <w:rtl/>
          <w:lang w:bidi="ar-SA"/>
        </w:rPr>
        <w:t xml:space="preserve"> فَإِنَّ اللَّهَ تعَالَی یَأخُذُهَا بِيَمِينِهِ فَيُرَبِّيهَا  كَمَا يُرَبِّي أَحَدُكُمْ فَلُوَّهُ، حَتَّى تَكُونَ مِثْلَ الْجَبَلِ</w:t>
      </w:r>
      <w:r w:rsidRPr="00FB2EE3">
        <w:rPr>
          <w:rStyle w:val="Char1"/>
          <w:spacing w:val="0"/>
          <w:rtl/>
          <w:lang w:bidi="ar-SA"/>
        </w:rPr>
        <w:t>»</w:t>
      </w:r>
      <w:r w:rsidR="00AB3856" w:rsidRPr="00FB2EE3">
        <w:rPr>
          <w:rFonts w:ascii="(normal text)" w:hAnsi="(normal text)"/>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4"/>
      </w:r>
      <w:r w:rsidR="00FB2EE3" w:rsidRPr="00FB2EE3">
        <w:rPr>
          <w:rStyle w:val="FootnoteReference"/>
          <w:rFonts w:cs="B Lotus"/>
          <w:spacing w:val="0"/>
          <w:szCs w:val="28"/>
          <w:rtl/>
          <w:lang w:bidi="ar-SA"/>
        </w:rPr>
        <w:t>)</w:t>
      </w:r>
      <w:r w:rsidR="00BF4668" w:rsidRPr="00FB2EE3">
        <w:rPr>
          <w:rFonts w:ascii="(normal text)" w:hAnsi="(normal text)"/>
          <w:spacing w:val="0"/>
          <w:rtl/>
          <w:lang w:bidi="ar-SA"/>
        </w:rPr>
        <w:t xml:space="preserve"> یعنی: «هرگاه انسان به‌اندازه‌ی یک خرما از مال حلال صدقه دهد، </w:t>
      </w:r>
      <w:r w:rsidR="00BF4668" w:rsidRPr="00FB2EE3">
        <w:rPr>
          <w:spacing w:val="0"/>
          <w:rtl/>
          <w:lang w:bidi="ar-SA"/>
        </w:rPr>
        <w:t>الله متعال، آن را به دست راست خویش می‌گیرد و آن را چنان پرورش می‌دهد که مثل کوه، بزرگ می‌شود؛ همان‌طور که شما، کره اسب خود را پرورش می‌دهید. و الله، فقط صدقه‌ای را قبول می‌کند که از مال حلال باشد».</w:t>
      </w:r>
    </w:p>
    <w:p w:rsidR="00BF4668" w:rsidRPr="00FB2EE3" w:rsidRDefault="00D918E9" w:rsidP="00167AB1">
      <w:pPr>
        <w:autoSpaceDE w:val="0"/>
        <w:autoSpaceDN w:val="0"/>
        <w:adjustRightInd w:val="0"/>
        <w:ind w:firstLine="403"/>
        <w:rPr>
          <w:spacing w:val="0"/>
          <w:rtl/>
          <w:lang w:bidi="ar-SA"/>
        </w:rPr>
      </w:pPr>
      <w:r w:rsidRPr="00FB2EE3">
        <w:rPr>
          <w:spacing w:val="0"/>
          <w:rtl/>
          <w:lang w:bidi="ar-SA"/>
        </w:rPr>
        <w:t>یک</w:t>
      </w:r>
      <w:r w:rsidR="00BF4668" w:rsidRPr="00FB2EE3">
        <w:rPr>
          <w:spacing w:val="0"/>
          <w:rtl/>
          <w:lang w:bidi="ar-SA"/>
        </w:rPr>
        <w:t xml:space="preserve"> دانه خرما را با یک کوه مقایسه کنید؛ اصلاً قابل مقایسه نیستند و کوه، خیلی بزرگ‌تر است. هر کار نیکی که انسان انجام دهد</w:t>
      </w:r>
      <w:r w:rsidR="00AB3856" w:rsidRPr="00FB2EE3">
        <w:rPr>
          <w:spacing w:val="0"/>
          <w:rtl/>
          <w:lang w:bidi="ar-SA"/>
        </w:rPr>
        <w:t>-</w:t>
      </w:r>
      <w:r w:rsidR="00BF4668" w:rsidRPr="00FB2EE3">
        <w:rPr>
          <w:spacing w:val="0"/>
          <w:rtl/>
          <w:lang w:bidi="ar-SA"/>
        </w:rPr>
        <w:t xml:space="preserve"> چه کم باشد و چه زیاد</w:t>
      </w:r>
      <w:r w:rsidR="00AB3856" w:rsidRPr="00FB2EE3">
        <w:rPr>
          <w:spacing w:val="0"/>
          <w:rtl/>
          <w:lang w:bidi="ar-SA"/>
        </w:rPr>
        <w:t>-</w:t>
      </w:r>
      <w:r w:rsidR="00BF4668" w:rsidRPr="00FB2EE3">
        <w:rPr>
          <w:spacing w:val="0"/>
          <w:rtl/>
          <w:lang w:bidi="ar-SA"/>
        </w:rPr>
        <w:t xml:space="preserve"> الله متعال، پاداش آن را می‌دهد؛ اما باید دقت کنید که نیت شما، خالص برای الله باشد و خواهان پاداش یا قدردانی از سوی غیر الله نباشید و در عین حال، مطابق سنت رسول‌الله</w:t>
      </w:r>
      <w:r w:rsidR="00BF4668" w:rsidRPr="00FB2EE3">
        <w:rPr>
          <w:spacing w:val="0"/>
          <w:lang w:bidi="ar-SA"/>
        </w:rPr>
        <w:sym w:font="AGA Arabesque" w:char="F072"/>
      </w:r>
      <w:r w:rsidR="00BF4668" w:rsidRPr="00FB2EE3">
        <w:rPr>
          <w:spacing w:val="0"/>
          <w:rtl/>
          <w:lang w:bidi="ar-SA"/>
        </w:rPr>
        <w:t xml:space="preserve"> عمل کنید.</w:t>
      </w:r>
    </w:p>
    <w:p w:rsidR="00BF4668" w:rsidRPr="00FB2EE3" w:rsidRDefault="00BF4668" w:rsidP="00167AB1">
      <w:pPr>
        <w:autoSpaceDE w:val="0"/>
        <w:autoSpaceDN w:val="0"/>
        <w:adjustRightInd w:val="0"/>
        <w:ind w:firstLine="403"/>
        <w:jc w:val="center"/>
        <w:rPr>
          <w:spacing w:val="0"/>
          <w:rtl/>
          <w:lang w:bidi="ar-SA"/>
        </w:rPr>
      </w:pPr>
      <w:r w:rsidRPr="00FB2EE3">
        <w:rPr>
          <w:spacing w:val="0"/>
          <w:rtl/>
          <w:lang w:bidi="ar-SA"/>
        </w:rPr>
        <w:t>***</w:t>
      </w:r>
    </w:p>
    <w:p w:rsidR="00877D8B" w:rsidRPr="00FB2EE3" w:rsidRDefault="009A4852" w:rsidP="00167AB1">
      <w:pPr>
        <w:pStyle w:val="a4"/>
        <w:rPr>
          <w:rFonts w:cs="B Badr"/>
          <w:rtl/>
          <w:lang w:bidi="ar-SA"/>
        </w:rPr>
      </w:pPr>
      <w:r w:rsidRPr="00FB2EE3">
        <w:rPr>
          <w:rtl/>
          <w:lang w:bidi="ar-SA"/>
        </w:rPr>
        <w:t>113-</w:t>
      </w:r>
      <w:r w:rsidR="00BF4668" w:rsidRPr="00FB2EE3">
        <w:rPr>
          <w:rtl/>
          <w:lang w:bidi="ar-SA"/>
        </w:rPr>
        <w:t xml:space="preserve"> </w:t>
      </w:r>
      <w:r w:rsidR="00877D8B" w:rsidRPr="00FB2EE3">
        <w:rPr>
          <w:rtl/>
          <w:lang w:bidi="ar-SA"/>
        </w:rPr>
        <w:t>السابَع عشر: عن سعيدِ بنِ عبدِ العزيزِ، عن رَبيعةَ بنِ يزيدَ، عن أَبِي إدريس الخَوْلاَنيِّ، عن أَبِي ذَرٍّ جُنْدُبِ بنِ جُنَادَةَ</w:t>
      </w:r>
      <w:r w:rsidR="00877D8B" w:rsidRPr="00FB2EE3">
        <w:rPr>
          <w:b w:val="0"/>
          <w:bCs w:val="0"/>
          <w:rtl/>
          <w:lang w:bidi="ar-SA"/>
        </w:rPr>
        <w:sym w:font="AGA Arabesque" w:char="F074"/>
      </w:r>
      <w:r w:rsidR="00877D8B" w:rsidRPr="00FB2EE3">
        <w:rPr>
          <w:rtl/>
          <w:lang w:bidi="ar-SA"/>
        </w:rPr>
        <w:t xml:space="preserve"> عَنِ النَّبِيِّ</w:t>
      </w:r>
      <w:r w:rsidR="00877D8B" w:rsidRPr="00FB2EE3">
        <w:rPr>
          <w:b w:val="0"/>
          <w:bCs w:val="0"/>
          <w:rtl/>
          <w:lang w:bidi="ar-SA"/>
        </w:rPr>
        <w:sym w:font="AGA Arabesque" w:char="F072"/>
      </w:r>
      <w:r w:rsidR="00877D8B" w:rsidRPr="00FB2EE3">
        <w:rPr>
          <w:rtl/>
          <w:lang w:bidi="ar-SA"/>
        </w:rPr>
        <w:t xml:space="preserve"> فيما يَرْوِى عَنِ اللَّهِ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w:t>
      </w:r>
      <w:r w:rsidR="00AB3856" w:rsidRPr="00FB2EE3">
        <w:rPr>
          <w:rtl/>
          <w:lang w:bidi="ar-SA"/>
        </w:rPr>
        <w:t>ُ</w:t>
      </w:r>
      <w:r w:rsidR="00877D8B" w:rsidRPr="00FB2EE3">
        <w:rPr>
          <w:rtl/>
          <w:lang w:bidi="ar-SA"/>
        </w:rPr>
        <w:t>ل</w:t>
      </w:r>
      <w:r w:rsidR="00AB3856" w:rsidRPr="00FB2EE3">
        <w:rPr>
          <w:rtl/>
          <w:lang w:bidi="ar-SA"/>
        </w:rPr>
        <w:t>ُّ</w:t>
      </w:r>
      <w:r w:rsidR="00877D8B" w:rsidRPr="00FB2EE3">
        <w:rPr>
          <w:rtl/>
          <w:lang w:bidi="ar-SA"/>
        </w:rPr>
        <w:t xml:space="preserve">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w:t>
      </w:r>
      <w:r w:rsidR="006B06BD">
        <w:rPr>
          <w:rtl/>
          <w:lang w:bidi="ar-SA"/>
        </w:rPr>
        <w:t>الله</w:t>
      </w:r>
      <w:r w:rsidR="00877D8B" w:rsidRPr="00FB2EE3">
        <w:rPr>
          <w:rtl/>
          <w:lang w:bidi="ar-SA"/>
        </w:rPr>
        <w:t>، وَمَنْ وَجَدَ غَيْرَ ذَلِكَ فَلاَ يَلُومَنَّ إلاَّ نَفْسَهُ». قَالَ سعيدٌ: كان أبو إدريس إذا حدَّثَ بهذا الحديث جَثَا عَلَى رُكبتيه.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5"/>
      </w:r>
      <w:r w:rsidR="00FB2EE3" w:rsidRPr="00FB2EE3">
        <w:rPr>
          <w:rStyle w:val="FootnoteReference"/>
          <w:rFonts w:cs="B Lotus"/>
          <w:bCs w:val="0"/>
          <w:szCs w:val="28"/>
          <w:rtl/>
          <w:lang w:bidi="ar-SA"/>
        </w:rPr>
        <w:t>)</w:t>
      </w:r>
    </w:p>
    <w:p w:rsidR="00BF4668" w:rsidRPr="00FB2EE3" w:rsidRDefault="009A4852" w:rsidP="00167AB1">
      <w:pPr>
        <w:autoSpaceDE w:val="0"/>
        <w:autoSpaceDN w:val="0"/>
        <w:adjustRightInd w:val="0"/>
        <w:ind w:firstLine="403"/>
        <w:rPr>
          <w:rFonts w:ascii="(normal text)" w:hAnsi="(normal text)"/>
          <w:spacing w:val="0"/>
          <w:rtl/>
          <w:lang w:bidi="ar-SA"/>
        </w:rPr>
      </w:pPr>
      <w:r w:rsidRPr="00FB2EE3">
        <w:rPr>
          <w:rFonts w:ascii="(normal text)" w:hAnsi="(normal text)"/>
          <w:b/>
          <w:bCs/>
          <w:spacing w:val="0"/>
          <w:rtl/>
          <w:lang w:bidi="ar-SA"/>
        </w:rPr>
        <w:t>ترجمه:</w:t>
      </w:r>
      <w:r w:rsidRPr="00FB2EE3">
        <w:rPr>
          <w:rFonts w:ascii="(normal text)" w:hAnsi="(normal text)"/>
          <w:spacing w:val="0"/>
          <w:rtl/>
          <w:lang w:bidi="ar-SA"/>
        </w:rPr>
        <w:t xml:space="preserve"> </w:t>
      </w:r>
      <w:r w:rsidR="00877D8B" w:rsidRPr="00FB2EE3">
        <w:rPr>
          <w:rFonts w:ascii="(normal text)" w:hAnsi="(normal text)"/>
          <w:spacing w:val="0"/>
          <w:rtl/>
          <w:lang w:bidi="ar-SA"/>
        </w:rPr>
        <w:t>سعید بن عبدالعزیز از ربیعه بن یزید از ابوادریس خولانی از ابوذر، جُندُب بن جناده</w:t>
      </w:r>
      <w:r w:rsidR="00877D8B" w:rsidRPr="00FB2EE3">
        <w:rPr>
          <w:rFonts w:ascii="(normal text)" w:hAnsi="(normal text)"/>
          <w:spacing w:val="0"/>
          <w:lang w:bidi="ar-SA"/>
        </w:rPr>
        <w:sym w:font="AGA Arabesque" w:char="F074"/>
      </w:r>
      <w:r w:rsidR="00877D8B" w:rsidRPr="00FB2EE3">
        <w:rPr>
          <w:rFonts w:ascii="(normal text)" w:hAnsi="(normal text)"/>
          <w:spacing w:val="0"/>
          <w:rtl/>
          <w:lang w:bidi="ar-SA"/>
        </w:rPr>
        <w:t xml:space="preserve"> نقل کرده که پیامبر</w:t>
      </w:r>
      <w:r w:rsidR="00877D8B" w:rsidRPr="00FB2EE3">
        <w:rPr>
          <w:rFonts w:ascii="(normal text)" w:hAnsi="(normal text)"/>
          <w:spacing w:val="0"/>
          <w:lang w:bidi="ar-SA"/>
        </w:rPr>
        <w:sym w:font="AGA Arabesque" w:char="F072"/>
      </w:r>
      <w:r w:rsidR="00AB3856" w:rsidRPr="00FB2EE3">
        <w:rPr>
          <w:rFonts w:ascii="(normal text)" w:hAnsi="(normal text)"/>
          <w:spacing w:val="0"/>
          <w:rtl/>
          <w:lang w:bidi="ar-SA"/>
        </w:rPr>
        <w:t xml:space="preserve"> از الله متعال</w:t>
      </w:r>
      <w:r w:rsidR="00877D8B" w:rsidRPr="00FB2EE3">
        <w:rPr>
          <w:rFonts w:ascii="(normal text)" w:hAnsi="(normal text)"/>
          <w:spacing w:val="0"/>
          <w:rtl/>
          <w:lang w:bidi="ar-SA"/>
        </w:rPr>
        <w:t xml:space="preserve"> چنین روایت نموده است که: «ای بندگا</w:t>
      </w:r>
      <w:r w:rsidR="00AB3856" w:rsidRPr="00FB2EE3">
        <w:rPr>
          <w:rFonts w:ascii="(normal text)" w:hAnsi="(normal text)"/>
          <w:spacing w:val="0"/>
          <w:rtl/>
          <w:lang w:bidi="ar-SA"/>
        </w:rPr>
        <w:t>ن</w:t>
      </w:r>
      <w:r w:rsidR="00877D8B" w:rsidRPr="00FB2EE3">
        <w:rPr>
          <w:rFonts w:ascii="(normal text)" w:hAnsi="(normal text)"/>
          <w:spacing w:val="0"/>
          <w:rtl/>
          <w:lang w:bidi="ar-SA"/>
        </w:rPr>
        <w:t xml:space="preserve"> من! من، ظلم و ستم را بر خود حرام کرده‌ام و آن را بر شما نیز حرام گردانیده‌ام؛ پس به یک</w:t>
      </w:r>
      <w:r w:rsidR="00AB3856" w:rsidRPr="00FB2EE3">
        <w:rPr>
          <w:rFonts w:ascii="(normal text)" w:hAnsi="(normal text)"/>
          <w:spacing w:val="0"/>
          <w:rtl/>
          <w:lang w:bidi="ar-SA"/>
        </w:rPr>
        <w:t>‌</w:t>
      </w:r>
      <w:r w:rsidR="00877D8B" w:rsidRPr="00FB2EE3">
        <w:rPr>
          <w:rFonts w:ascii="(normal text)" w:hAnsi="(normal text)"/>
          <w:spacing w:val="0"/>
          <w:rtl/>
          <w:lang w:bidi="ar-SA"/>
        </w:rPr>
        <w:t>دیگر ظلم نکنید. ای بندگان من! همه‌ی شما گم</w:t>
      </w:r>
      <w:r w:rsidR="00AB3856" w:rsidRPr="00FB2EE3">
        <w:rPr>
          <w:rFonts w:ascii="(normal text)" w:hAnsi="(normal text)"/>
          <w:spacing w:val="0"/>
          <w:rtl/>
          <w:lang w:bidi="ar-SA"/>
        </w:rPr>
        <w:t>‌</w:t>
      </w:r>
      <w:r w:rsidR="00877D8B" w:rsidRPr="00FB2EE3">
        <w:rPr>
          <w:rFonts w:ascii="(normal text)" w:hAnsi="(normal text)"/>
          <w:spacing w:val="0"/>
          <w:rtl/>
          <w:lang w:bidi="ar-SA"/>
        </w:rPr>
        <w:t xml:space="preserve">راه و سرگشته‌اید، مگر کسی که من، هدایتش کرده‌ام؛ پس، از من درخواست هدایت </w:t>
      </w:r>
      <w:r w:rsidR="00E57515" w:rsidRPr="00FB2EE3">
        <w:rPr>
          <w:rFonts w:ascii="(normal text)" w:hAnsi="(normal text)"/>
          <w:spacing w:val="0"/>
          <w:rtl/>
          <w:lang w:bidi="ar-SA"/>
        </w:rPr>
        <w:t>نمایید</w:t>
      </w:r>
      <w:r w:rsidR="00877D8B" w:rsidRPr="00FB2EE3">
        <w:rPr>
          <w:rFonts w:ascii="(normal text)" w:hAnsi="(normal text)"/>
          <w:spacing w:val="0"/>
          <w:rtl/>
          <w:lang w:bidi="ar-SA"/>
        </w:rPr>
        <w:t xml:space="preserve"> تا شما را هدایت </w:t>
      </w:r>
      <w:r w:rsidR="00E57515" w:rsidRPr="00FB2EE3">
        <w:rPr>
          <w:rFonts w:ascii="(normal text)" w:hAnsi="(normal text)"/>
          <w:spacing w:val="0"/>
          <w:rtl/>
          <w:lang w:bidi="ar-SA"/>
        </w:rPr>
        <w:t>کنم</w:t>
      </w:r>
      <w:r w:rsidR="00877D8B" w:rsidRPr="00FB2EE3">
        <w:rPr>
          <w:rFonts w:ascii="(normal text)" w:hAnsi="(normal text)"/>
          <w:spacing w:val="0"/>
          <w:rtl/>
          <w:lang w:bidi="ar-SA"/>
        </w:rPr>
        <w:t xml:space="preserve">. </w:t>
      </w:r>
      <w:r w:rsidR="00E57515" w:rsidRPr="00FB2EE3">
        <w:rPr>
          <w:rFonts w:ascii="(normal text)" w:hAnsi="(normal text)"/>
          <w:spacing w:val="0"/>
          <w:rtl/>
          <w:lang w:bidi="ar-SA"/>
        </w:rPr>
        <w:t xml:space="preserve">ای بندگان من! </w:t>
      </w:r>
      <w:r w:rsidR="004D6BD2" w:rsidRPr="00FB2EE3">
        <w:rPr>
          <w:rFonts w:ascii="(normal text)" w:hAnsi="(normal text)"/>
          <w:spacing w:val="0"/>
          <w:rtl/>
          <w:lang w:bidi="ar-SA"/>
        </w:rPr>
        <w:t>همه‌ی شما گرسنه‌اید، جز کسی که من به او غذا دهم؛ پس، از</w:t>
      </w:r>
      <w:r w:rsidR="00925094" w:rsidRPr="00FB2EE3">
        <w:rPr>
          <w:rFonts w:ascii="(normal text)" w:hAnsi="(normal text)"/>
          <w:spacing w:val="0"/>
          <w:rtl/>
          <w:lang w:bidi="ar-SA"/>
        </w:rPr>
        <w:t xml:space="preserve"> من</w:t>
      </w:r>
      <w:r w:rsidR="004D6BD2" w:rsidRPr="00FB2EE3">
        <w:rPr>
          <w:rFonts w:ascii="(normal text)" w:hAnsi="(normal text)"/>
          <w:spacing w:val="0"/>
          <w:rtl/>
          <w:lang w:bidi="ar-SA"/>
        </w:rPr>
        <w:t xml:space="preserve"> غذا و خوراک بخواهید تا به شما خوراک دهم. ای بندگان من! شما، همه برهنه</w:t>
      </w:r>
      <w:r w:rsidR="00E20142" w:rsidRPr="00FB2EE3">
        <w:rPr>
          <w:rFonts w:ascii="(normal text)" w:hAnsi="(normal text)"/>
          <w:spacing w:val="0"/>
          <w:rtl/>
          <w:lang w:bidi="ar-SA"/>
        </w:rPr>
        <w:t xml:space="preserve">‌اید، جز کسی که من به او لباس </w:t>
      </w:r>
      <w:r w:rsidR="004D6BD2" w:rsidRPr="00FB2EE3">
        <w:rPr>
          <w:rFonts w:ascii="(normal text)" w:hAnsi="(normal text)"/>
          <w:spacing w:val="0"/>
          <w:rtl/>
          <w:lang w:bidi="ar-SA"/>
        </w:rPr>
        <w:t>عطا کنم؛ پس، از من لباس بخواهید تا به شما لباس دهم. ای بندگان من! شما شب و روز مرتکب گناه و معصیت می‌شوید و من، همه‌ی گناهان را می‌بخشم؛ پس، از من طلب آمرزش کنید تا شما را بیامرزم. ای بندگان من! شما هرگز نمی‌توانید نفع و زیانی به من برسانید. ای بندگان من! اگر همه‌ی شما</w:t>
      </w:r>
      <w:r w:rsidR="0046579A" w:rsidRPr="00FB2EE3">
        <w:rPr>
          <w:rFonts w:ascii="(normal text)" w:hAnsi="(normal text)"/>
          <w:spacing w:val="0"/>
          <w:rtl/>
          <w:lang w:bidi="ar-SA"/>
        </w:rPr>
        <w:t xml:space="preserve"> انسان‌ها و جن‌ها از ابتدا تا انتها،</w:t>
      </w:r>
      <w:r w:rsidR="004D6BD2" w:rsidRPr="00FB2EE3">
        <w:rPr>
          <w:rFonts w:ascii="(normal text)" w:hAnsi="(normal text)"/>
          <w:spacing w:val="0"/>
          <w:rtl/>
          <w:lang w:bidi="ar-SA"/>
        </w:rPr>
        <w:t xml:space="preserve"> </w:t>
      </w:r>
      <w:r w:rsidR="0046579A" w:rsidRPr="00FB2EE3">
        <w:rPr>
          <w:rFonts w:ascii="(normal text)" w:hAnsi="(normal text)"/>
          <w:spacing w:val="0"/>
          <w:rtl/>
          <w:lang w:bidi="ar-SA"/>
        </w:rPr>
        <w:t xml:space="preserve">دارای </w:t>
      </w:r>
      <w:r w:rsidR="004D6BD2" w:rsidRPr="00FB2EE3">
        <w:rPr>
          <w:rFonts w:ascii="(normal text)" w:hAnsi="(normal text)"/>
          <w:spacing w:val="0"/>
          <w:rtl/>
          <w:lang w:bidi="ar-SA"/>
        </w:rPr>
        <w:t>پرهیزکار</w:t>
      </w:r>
      <w:r w:rsidR="0046579A" w:rsidRPr="00FB2EE3">
        <w:rPr>
          <w:rFonts w:ascii="(normal text)" w:hAnsi="(normal text)"/>
          <w:spacing w:val="0"/>
          <w:rtl/>
          <w:lang w:bidi="ar-SA"/>
        </w:rPr>
        <w:t>ترین قلب</w:t>
      </w:r>
      <w:r w:rsidR="004D6BD2" w:rsidRPr="00FB2EE3">
        <w:rPr>
          <w:rFonts w:ascii="(normal text)" w:hAnsi="(normal text)"/>
          <w:spacing w:val="0"/>
          <w:rtl/>
          <w:lang w:bidi="ar-SA"/>
        </w:rPr>
        <w:t xml:space="preserve"> </w:t>
      </w:r>
      <w:r w:rsidR="00AB3856" w:rsidRPr="00FB2EE3">
        <w:rPr>
          <w:rFonts w:ascii="(normal text)" w:hAnsi="(normal text)"/>
          <w:spacing w:val="0"/>
          <w:rtl/>
          <w:lang w:bidi="ar-SA"/>
        </w:rPr>
        <w:t>باشید و به روش پرهیزکارترین شخص</w:t>
      </w:r>
      <w:r w:rsidR="004D6BD2" w:rsidRPr="00FB2EE3">
        <w:rPr>
          <w:rFonts w:ascii="(normal text)" w:hAnsi="(normal text)"/>
          <w:spacing w:val="0"/>
          <w:rtl/>
          <w:lang w:bidi="ar-SA"/>
        </w:rPr>
        <w:t xml:space="preserve"> رفتار کنید، این امر، ذره‌ای بر مُلک </w:t>
      </w:r>
      <w:r w:rsidR="0046579A" w:rsidRPr="00FB2EE3">
        <w:rPr>
          <w:rFonts w:ascii="(normal text)" w:hAnsi="(normal text)"/>
          <w:spacing w:val="0"/>
          <w:rtl/>
          <w:lang w:bidi="ar-SA"/>
        </w:rPr>
        <w:t>م</w:t>
      </w:r>
      <w:r w:rsidR="004D6BD2" w:rsidRPr="00FB2EE3">
        <w:rPr>
          <w:rFonts w:ascii="(normal text)" w:hAnsi="(normal text)"/>
          <w:spacing w:val="0"/>
          <w:rtl/>
          <w:lang w:bidi="ar-SA"/>
        </w:rPr>
        <w:t>ن نمی‌افزاید. ای بندگان من! اگر همه</w:t>
      </w:r>
      <w:r w:rsidR="0046579A" w:rsidRPr="00FB2EE3">
        <w:rPr>
          <w:rFonts w:ascii="(normal text)" w:hAnsi="(normal text)"/>
          <w:spacing w:val="0"/>
          <w:rtl/>
          <w:lang w:bidi="ar-SA"/>
        </w:rPr>
        <w:t>‌ی شما</w:t>
      </w:r>
      <w:r w:rsidR="004D6BD2" w:rsidRPr="00FB2EE3">
        <w:rPr>
          <w:rFonts w:ascii="(normal text)" w:hAnsi="(normal text)"/>
          <w:spacing w:val="0"/>
          <w:rtl/>
          <w:lang w:bidi="ar-SA"/>
        </w:rPr>
        <w:t xml:space="preserve"> جن‌ها و انسان‌ها از ابتدا تا انتها، </w:t>
      </w:r>
      <w:r w:rsidR="00EE2BAC" w:rsidRPr="00FB2EE3">
        <w:rPr>
          <w:rFonts w:ascii="(normal text)" w:hAnsi="(normal text)"/>
          <w:spacing w:val="0"/>
          <w:rtl/>
          <w:lang w:bidi="ar-SA"/>
        </w:rPr>
        <w:t>به روش گنه</w:t>
      </w:r>
      <w:r w:rsidR="00AB3856" w:rsidRPr="00FB2EE3">
        <w:rPr>
          <w:rFonts w:ascii="(normal text)" w:hAnsi="(normal text)"/>
          <w:spacing w:val="0"/>
          <w:rtl/>
          <w:lang w:bidi="ar-SA"/>
        </w:rPr>
        <w:t>‌</w:t>
      </w:r>
      <w:r w:rsidR="00EE2BAC" w:rsidRPr="00FB2EE3">
        <w:rPr>
          <w:rFonts w:ascii="(normal text)" w:hAnsi="(normal text)"/>
          <w:spacing w:val="0"/>
          <w:rtl/>
          <w:lang w:bidi="ar-SA"/>
        </w:rPr>
        <w:t xml:space="preserve">کارترین شخصِ خود که دارای بدترین قلب است، عمل نمایید، این امر، ذره‌ای از ملک من نمی‌کاهد. </w:t>
      </w:r>
      <w:r w:rsidR="00BC394B" w:rsidRPr="00FB2EE3">
        <w:rPr>
          <w:rFonts w:ascii="(normal text)" w:hAnsi="(normal text)"/>
          <w:spacing w:val="0"/>
          <w:rtl/>
          <w:lang w:bidi="ar-SA"/>
        </w:rPr>
        <w:t>ای بندگان من! اگر همه‌ی انسان‌ها و جن‌ها، از ابتدا تا انتها، در یک زمین پهناور بایستند و همه، خواسته</w:t>
      </w:r>
      <w:r w:rsidR="00925094" w:rsidRPr="00FB2EE3">
        <w:rPr>
          <w:rFonts w:ascii="(normal text)" w:hAnsi="(normal text)"/>
          <w:spacing w:val="0"/>
          <w:rtl/>
          <w:lang w:bidi="ar-SA"/>
        </w:rPr>
        <w:t>‌های خود را یک‌</w:t>
      </w:r>
      <w:r w:rsidR="00BC394B" w:rsidRPr="00FB2EE3">
        <w:rPr>
          <w:rFonts w:ascii="(normal text)" w:hAnsi="(normal text)"/>
          <w:spacing w:val="0"/>
          <w:rtl/>
          <w:lang w:bidi="ar-SA"/>
        </w:rPr>
        <w:t>جا از من درخواست نمایند و خواسته‌ی همه را برآورده سازم، این عمل، چیزی از آن‌چه که نزد من است، نمی‌</w:t>
      </w:r>
      <w:r w:rsidR="00523DBF" w:rsidRPr="00FB2EE3">
        <w:rPr>
          <w:rFonts w:ascii="(normal text)" w:hAnsi="(normal text)"/>
          <w:spacing w:val="0"/>
          <w:rtl/>
          <w:lang w:bidi="ar-SA"/>
        </w:rPr>
        <w:t>کاهد؛ همان‌طور که وقتی</w:t>
      </w:r>
      <w:r w:rsidR="00BC394B" w:rsidRPr="00FB2EE3">
        <w:rPr>
          <w:rFonts w:ascii="(normal text)" w:hAnsi="(normal text)"/>
          <w:spacing w:val="0"/>
          <w:rtl/>
          <w:lang w:bidi="ar-SA"/>
        </w:rPr>
        <w:t xml:space="preserve"> یک سوزن را در آب د</w:t>
      </w:r>
      <w:r w:rsidR="00523DBF" w:rsidRPr="00FB2EE3">
        <w:rPr>
          <w:rFonts w:ascii="(normal text)" w:hAnsi="(normal text)"/>
          <w:spacing w:val="0"/>
          <w:rtl/>
          <w:lang w:bidi="ar-SA"/>
        </w:rPr>
        <w:t>ر</w:t>
      </w:r>
      <w:r w:rsidR="005714C3" w:rsidRPr="00FB2EE3">
        <w:rPr>
          <w:rFonts w:ascii="(normal text)" w:hAnsi="(normal text)"/>
          <w:spacing w:val="0"/>
          <w:rtl/>
          <w:lang w:bidi="ar-SA"/>
        </w:rPr>
        <w:t>یا فرو می‌برند و بیرون می‌کشند،</w:t>
      </w:r>
      <w:r w:rsidR="00523DBF" w:rsidRPr="00FB2EE3">
        <w:rPr>
          <w:rFonts w:ascii="(normal text)" w:hAnsi="(normal text)"/>
          <w:spacing w:val="0"/>
          <w:rtl/>
          <w:lang w:bidi="ar-SA"/>
        </w:rPr>
        <w:t xml:space="preserve"> هیچ از آب دریا کم نمی‌شود.</w:t>
      </w:r>
      <w:r w:rsidR="00BC394B" w:rsidRPr="00FB2EE3">
        <w:rPr>
          <w:rFonts w:ascii="(normal text)" w:hAnsi="(normal text)"/>
          <w:spacing w:val="0"/>
          <w:rtl/>
          <w:lang w:bidi="ar-SA"/>
        </w:rPr>
        <w:t xml:space="preserve"> ای بندگان من! </w:t>
      </w:r>
      <w:r w:rsidR="00D51228" w:rsidRPr="00FB2EE3">
        <w:rPr>
          <w:rFonts w:ascii="(normal text)" w:hAnsi="(normal text)"/>
          <w:spacing w:val="0"/>
          <w:rtl/>
          <w:lang w:bidi="ar-SA"/>
        </w:rPr>
        <w:t xml:space="preserve">این، </w:t>
      </w:r>
      <w:r w:rsidR="00BC394B" w:rsidRPr="00FB2EE3">
        <w:rPr>
          <w:rFonts w:ascii="(normal text)" w:hAnsi="(normal text)"/>
          <w:spacing w:val="0"/>
          <w:rtl/>
          <w:lang w:bidi="ar-SA"/>
        </w:rPr>
        <w:t>اعمال شما</w:t>
      </w:r>
      <w:r w:rsidR="00D51228" w:rsidRPr="00FB2EE3">
        <w:rPr>
          <w:rFonts w:ascii="(normal text)" w:hAnsi="(normal text)"/>
          <w:spacing w:val="0"/>
          <w:rtl/>
          <w:lang w:bidi="ar-SA"/>
        </w:rPr>
        <w:t>ست</w:t>
      </w:r>
      <w:r w:rsidR="00BC394B" w:rsidRPr="00FB2EE3">
        <w:rPr>
          <w:rFonts w:ascii="(normal text)" w:hAnsi="(normal text)"/>
          <w:spacing w:val="0"/>
          <w:rtl/>
          <w:lang w:bidi="ar-SA"/>
        </w:rPr>
        <w:t xml:space="preserve"> که آن را برای شما، محاسبه می‌کنم و نتایج آن را به‌طور کامل به شما می</w:t>
      </w:r>
      <w:r w:rsidR="00AB3856" w:rsidRPr="00FB2EE3">
        <w:rPr>
          <w:rFonts w:ascii="(normal text)" w:hAnsi="(normal text)"/>
          <w:spacing w:val="0"/>
          <w:rtl/>
          <w:lang w:bidi="ar-SA"/>
        </w:rPr>
        <w:t>‌دهم؛ لذا هرکس</w:t>
      </w:r>
      <w:r w:rsidR="00BC394B" w:rsidRPr="00FB2EE3">
        <w:rPr>
          <w:rFonts w:ascii="(normal text)" w:hAnsi="(normal text)"/>
          <w:spacing w:val="0"/>
          <w:rtl/>
          <w:lang w:bidi="ar-SA"/>
        </w:rPr>
        <w:t xml:space="preserve"> </w:t>
      </w:r>
      <w:r w:rsidR="00447899" w:rsidRPr="00FB2EE3">
        <w:rPr>
          <w:rFonts w:ascii="(normal text)" w:hAnsi="(normal text)"/>
          <w:spacing w:val="0"/>
          <w:rtl/>
          <w:lang w:bidi="ar-SA"/>
        </w:rPr>
        <w:t>نتیجه‌ی خوبی دید، الله را ستایش نماید و هرکس نتیجه‌ی دیگری یافت، کسی جز خود را سرزنش نکند».</w:t>
      </w:r>
    </w:p>
    <w:p w:rsidR="008C77D0" w:rsidRPr="00FB2EE3" w:rsidRDefault="00925094" w:rsidP="00FB2EE3">
      <w:pPr>
        <w:autoSpaceDE w:val="0"/>
        <w:autoSpaceDN w:val="0"/>
        <w:adjustRightInd w:val="0"/>
        <w:spacing w:line="240" w:lineRule="auto"/>
        <w:ind w:firstLine="0"/>
        <w:jc w:val="center"/>
        <w:rPr>
          <w:rFonts w:ascii="(normal text)" w:hAnsi="(normal text)"/>
          <w:b/>
          <w:bCs/>
          <w:spacing w:val="0"/>
          <w:sz w:val="32"/>
          <w:szCs w:val="32"/>
          <w:rtl/>
          <w:lang w:bidi="ar-SA"/>
        </w:rPr>
      </w:pPr>
      <w:r w:rsidRPr="00FB2EE3">
        <w:rPr>
          <w:rFonts w:ascii="(normal text)" w:hAnsi="(normal text)"/>
          <w:b/>
          <w:bCs/>
          <w:spacing w:val="0"/>
          <w:sz w:val="32"/>
          <w:szCs w:val="32"/>
          <w:rtl/>
          <w:lang w:bidi="ar-SA"/>
        </w:rPr>
        <w:t>شرح</w:t>
      </w:r>
    </w:p>
    <w:p w:rsidR="00925094" w:rsidRPr="00FB2EE3" w:rsidRDefault="00925094"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مؤلف</w:t>
      </w:r>
      <w:r w:rsidR="00AB3856" w:rsidRPr="00FB2EE3">
        <w:rPr>
          <w:rFonts w:ascii="(normal text)" w:hAnsi="(normal text)" w:cs="CTraditional Arabic"/>
          <w:spacing w:val="0"/>
          <w:rtl/>
          <w:lang w:bidi="ar-SA"/>
        </w:rPr>
        <w:t>/</w:t>
      </w:r>
      <w:r w:rsidRPr="00FB2EE3">
        <w:rPr>
          <w:rFonts w:ascii="(normal text)" w:hAnsi="(normal text)"/>
          <w:spacing w:val="0"/>
          <w:rtl/>
          <w:lang w:bidi="ar-SA"/>
        </w:rPr>
        <w:t>، حدیثی از ابوذر غفاری</w:t>
      </w:r>
      <w:r w:rsidRPr="00FB2EE3">
        <w:rPr>
          <w:rFonts w:ascii="(normal text)" w:hAnsi="(normal text)"/>
          <w:spacing w:val="0"/>
          <w:lang w:bidi="ar-SA"/>
        </w:rPr>
        <w:sym w:font="AGA Arabesque" w:char="F074"/>
      </w:r>
      <w:r w:rsidRPr="00FB2EE3">
        <w:rPr>
          <w:rFonts w:ascii="(normal text)" w:hAnsi="(normal text)"/>
          <w:spacing w:val="0"/>
          <w:rtl/>
          <w:lang w:bidi="ar-SA"/>
        </w:rPr>
        <w:t xml:space="preserve"> در باب مجاهده با نفس ذکر کرده که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آن را از پروردگار متعال روایت نموده است. علما چنین احادیثی را احادیث قدسی یا احادیث الاهی نامیده‌اند و حدیثی که به عنوان سخن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روایت می‌گردد، حدیث نبوی نامیده می‌شود.</w:t>
      </w:r>
    </w:p>
    <w:p w:rsidR="00925094" w:rsidRPr="00A3216F" w:rsidRDefault="00771450" w:rsidP="00167AB1">
      <w:pPr>
        <w:autoSpaceDE w:val="0"/>
        <w:autoSpaceDN w:val="0"/>
        <w:adjustRightInd w:val="0"/>
        <w:ind w:firstLine="403"/>
        <w:rPr>
          <w:rFonts w:ascii="(normal text)" w:hAnsi="(normal text)"/>
          <w:spacing w:val="-2"/>
          <w:rtl/>
          <w:lang w:bidi="ar-SA"/>
        </w:rPr>
      </w:pPr>
      <w:r w:rsidRPr="00A3216F">
        <w:rPr>
          <w:rFonts w:ascii="(normal text)" w:hAnsi="(normal text)"/>
          <w:spacing w:val="-2"/>
          <w:rtl/>
          <w:lang w:bidi="ar-SA"/>
        </w:rPr>
        <w:t>الله</w:t>
      </w:r>
      <w:r w:rsidRPr="00A3216F">
        <w:rPr>
          <w:rFonts w:ascii="(normal text)" w:hAnsi="(normal text)"/>
          <w:spacing w:val="-2"/>
          <w:lang w:bidi="ar-SA"/>
        </w:rPr>
        <w:sym w:font="AGA Arabesque" w:char="F055"/>
      </w:r>
      <w:r w:rsidRPr="00A3216F">
        <w:rPr>
          <w:rFonts w:ascii="(normal text)" w:hAnsi="(normal text)"/>
          <w:spacing w:val="-2"/>
          <w:rtl/>
          <w:lang w:bidi="ar-SA"/>
        </w:rPr>
        <w:t xml:space="preserve"> در این حدیث قدسی می‌فرماید: «ای بندگام من! من، ظلم و ستم را بر خود حرام کرده‌ام و آن را بر شما نیز حرام گردانیده‌ام؛ پس به یک</w:t>
      </w:r>
      <w:r w:rsidR="00AB3856" w:rsidRPr="00A3216F">
        <w:rPr>
          <w:rFonts w:ascii="(normal text)" w:hAnsi="(normal text)"/>
          <w:spacing w:val="-2"/>
          <w:rtl/>
          <w:lang w:bidi="ar-SA"/>
        </w:rPr>
        <w:t>‌</w:t>
      </w:r>
      <w:r w:rsidRPr="00A3216F">
        <w:rPr>
          <w:rFonts w:ascii="(normal text)" w:hAnsi="(normal text)"/>
          <w:spacing w:val="-2"/>
          <w:rtl/>
          <w:lang w:bidi="ar-SA"/>
        </w:rPr>
        <w:t>دیگر ظلم نکنید»</w:t>
      </w:r>
      <w:r w:rsidR="00AB3856" w:rsidRPr="00A3216F">
        <w:rPr>
          <w:rFonts w:ascii="(normal text)" w:hAnsi="(normal text)"/>
          <w:spacing w:val="-2"/>
          <w:rtl/>
          <w:lang w:bidi="ar-SA"/>
        </w:rPr>
        <w:t>؛ یعنی من</w:t>
      </w:r>
      <w:r w:rsidRPr="00A3216F">
        <w:rPr>
          <w:rFonts w:ascii="(normal text)" w:hAnsi="(normal text)"/>
          <w:spacing w:val="-2"/>
          <w:rtl/>
          <w:lang w:bidi="ar-SA"/>
        </w:rPr>
        <w:t xml:space="preserve"> </w:t>
      </w:r>
      <w:r w:rsidR="00B83967" w:rsidRPr="00A3216F">
        <w:rPr>
          <w:rFonts w:ascii="(normal text)" w:hAnsi="(normal text)"/>
          <w:spacing w:val="-2"/>
          <w:rtl/>
          <w:lang w:bidi="ar-SA"/>
        </w:rPr>
        <w:t>به هیچ‌کس ستم نمی‌کنم؛ به عبارت دیگر گناهانی را که بنده‌ام مرتکب نشده است، به حسابش منظور نمی‌کنم یا نیکی‌هایی را که انجام داده، از حسابش نمی‌کاهم</w:t>
      </w:r>
      <w:r w:rsidR="00AB3856" w:rsidRPr="00A3216F">
        <w:rPr>
          <w:rFonts w:ascii="(normal text)" w:hAnsi="(normal text)"/>
          <w:spacing w:val="-2"/>
          <w:rtl/>
          <w:lang w:bidi="ar-SA"/>
        </w:rPr>
        <w:t>؛</w:t>
      </w:r>
      <w:r w:rsidR="00B83967" w:rsidRPr="00A3216F">
        <w:rPr>
          <w:rFonts w:ascii="(normal text)" w:hAnsi="(normal text)"/>
          <w:spacing w:val="-2"/>
          <w:rtl/>
          <w:lang w:bidi="ar-SA"/>
        </w:rPr>
        <w:t xml:space="preserve"> بلکه الله متعال، داوری عادل و نیکوکار است و مجازات و پاداش او مبتنی بر عدل و احسان اوست. نسبت به نیکوکاران، لطف بی‌‌دریغ دارد و نسبت به گنه</w:t>
      </w:r>
      <w:r w:rsidR="00AB3856" w:rsidRPr="00A3216F">
        <w:rPr>
          <w:rFonts w:ascii="(normal text)" w:hAnsi="(normal text)"/>
          <w:spacing w:val="-2"/>
          <w:rtl/>
          <w:lang w:bidi="ar-SA"/>
        </w:rPr>
        <w:t>‌</w:t>
      </w:r>
      <w:r w:rsidR="00B83967" w:rsidRPr="00A3216F">
        <w:rPr>
          <w:rFonts w:ascii="(normal text)" w:hAnsi="(normal text)"/>
          <w:spacing w:val="-2"/>
          <w:rtl/>
          <w:lang w:bidi="ar-SA"/>
        </w:rPr>
        <w:t>کاران، به</w:t>
      </w:r>
      <w:r w:rsidR="00AB3856" w:rsidRPr="00A3216F">
        <w:rPr>
          <w:rFonts w:ascii="(normal text)" w:hAnsi="(normal text)"/>
          <w:spacing w:val="-2"/>
          <w:rtl/>
          <w:lang w:bidi="ar-SA"/>
        </w:rPr>
        <w:t>‌</w:t>
      </w:r>
      <w:r w:rsidR="00B83967" w:rsidRPr="00A3216F">
        <w:rPr>
          <w:rFonts w:ascii="(normal text)" w:hAnsi="(normal text)"/>
          <w:spacing w:val="-2"/>
          <w:rtl/>
          <w:lang w:bidi="ar-SA"/>
        </w:rPr>
        <w:t>عدالت حکم می‌کند و ظلم یا حالت سومی در حساب‌رسی به اعمال بندگانش وجود ندارد.</w:t>
      </w:r>
    </w:p>
    <w:p w:rsidR="00B83967" w:rsidRPr="00FB2EE3" w:rsidRDefault="00186F5A"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 xml:space="preserve">الله متعال، نیکی‌ها را </w:t>
      </w:r>
      <w:r w:rsidR="00AB3856" w:rsidRPr="00FB2EE3">
        <w:rPr>
          <w:rFonts w:ascii="(normal text)" w:hAnsi="(normal text)"/>
          <w:spacing w:val="0"/>
          <w:rtl/>
          <w:lang w:bidi="ar-SA"/>
        </w:rPr>
        <w:t>ده برابر پاداش می‌دهد؛</w:t>
      </w:r>
      <w:r w:rsidRPr="00FB2EE3">
        <w:rPr>
          <w:rFonts w:ascii="(normal text)" w:hAnsi="(normal text)"/>
          <w:spacing w:val="0"/>
          <w:rtl/>
          <w:lang w:bidi="ar-SA"/>
        </w:rPr>
        <w:t xml:space="preserve"> یعنی اگر کسی یک نیکی انجام دهد، مطابق ده نیکی پاداش می‌گیرد؛ اما اگر کسی مرتکب کار بدی شود، تنها به اندازه‌ی کارِ بدش مجازات می‌گردد. الله متعال در سوره‌ی «اَنعام» که سوره‌ای مکی</w:t>
      </w:r>
      <w:r w:rsidR="00AB3856" w:rsidRPr="00FB2EE3">
        <w:rPr>
          <w:rFonts w:ascii="(normal text)" w:hAnsi="(normal text)"/>
          <w:spacing w:val="0"/>
          <w:rtl/>
          <w:lang w:bidi="ar-SA"/>
        </w:rPr>
        <w:t>‌</w:t>
      </w:r>
      <w:r w:rsidRPr="00FB2EE3">
        <w:rPr>
          <w:rFonts w:ascii="(normal text)" w:hAnsi="(normal text)"/>
          <w:spacing w:val="0"/>
          <w:rtl/>
          <w:lang w:bidi="ar-SA"/>
        </w:rPr>
        <w:t>ست، می‌فرماید:</w:t>
      </w:r>
    </w:p>
    <w:p w:rsidR="004F2C96"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ic Script HAFS"/>
          <w:rtl/>
          <w:lang w:bidi="ar-SA"/>
        </w:rPr>
        <w:t xml:space="preserve"> </w:t>
      </w:r>
      <w:r w:rsidRPr="00FB2EE3">
        <w:rPr>
          <w:rFonts w:ascii="KFGQPC Uthmanic Script HAFS" w:hint="eastAsia"/>
          <w:rtl/>
          <w:lang w:bidi="ar-SA"/>
        </w:rPr>
        <w:t>فَلَهُ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عَش</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ثَالِهَا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لسَّيِّئَةِ</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يُج</w:t>
      </w:r>
      <w:r w:rsidRPr="00FB2EE3">
        <w:rPr>
          <w:rFonts w:ascii="KFGQPC Uthmanic Script HAFS" w:hint="cs"/>
          <w:rtl/>
          <w:lang w:bidi="ar-SA"/>
        </w:rPr>
        <w:t>ۡ</w:t>
      </w:r>
      <w:r w:rsidRPr="00FB2EE3">
        <w:rPr>
          <w:rFonts w:ascii="KFGQPC Uthmanic Script HAFS" w:hint="eastAsia"/>
          <w:rtl/>
          <w:lang w:bidi="ar-SA"/>
        </w:rPr>
        <w:t>زَى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يُظ</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١٦٠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١٦٠</w:t>
      </w:r>
      <w:r w:rsidRPr="00FB2EE3">
        <w:rPr>
          <w:rStyle w:val="Char8"/>
          <w:rtl/>
        </w:rPr>
        <w:t xml:space="preserve">]  </w:t>
      </w:r>
      <w:r w:rsidR="00FD4DF1" w:rsidRPr="00FB2EE3">
        <w:rPr>
          <w:rStyle w:val="Char8"/>
          <w:rtl/>
        </w:rPr>
        <w:tab/>
      </w:r>
    </w:p>
    <w:p w:rsidR="004F2C96" w:rsidRPr="00FB2EE3" w:rsidRDefault="004F2C96" w:rsidP="00167AB1">
      <w:pPr>
        <w:pStyle w:val="a2"/>
        <w:rPr>
          <w:rtl/>
          <w:lang w:bidi="ar-SA"/>
        </w:rPr>
      </w:pPr>
      <w:r w:rsidRPr="00FB2EE3">
        <w:rPr>
          <w:rtl/>
          <w:lang w:bidi="ar-SA"/>
        </w:rPr>
        <w:t>هر کس کار نیکی انجام دهد، ده برابرش پاداش می</w:t>
      </w:r>
      <w:r w:rsidRPr="00FB2EE3">
        <w:rPr>
          <w:rtl/>
          <w:lang w:bidi="ar-SA"/>
        </w:rPr>
        <w:softHyphen/>
        <w:t>یابد و هر کس کار بدی انجام دهد، تنها به اندازه</w:t>
      </w:r>
      <w:r w:rsidRPr="00FB2EE3">
        <w:rPr>
          <w:rtl/>
          <w:lang w:bidi="ar-SA"/>
        </w:rPr>
        <w:softHyphen/>
        <w:t>ی کارِ بدش مجازات خواهد شد. و هیچ ستمی به آن</w:t>
      </w:r>
      <w:r w:rsidR="00312603" w:rsidRPr="00FB2EE3">
        <w:rPr>
          <w:rtl/>
          <w:lang w:bidi="ar-SA"/>
        </w:rPr>
        <w:t>‌</w:t>
      </w:r>
      <w:r w:rsidRPr="00FB2EE3">
        <w:rPr>
          <w:rtl/>
          <w:lang w:bidi="ar-SA"/>
        </w:rPr>
        <w:t xml:space="preserve">ها </w:t>
      </w:r>
      <w:r w:rsidR="00312603" w:rsidRPr="00FB2EE3">
        <w:rPr>
          <w:rtl/>
          <w:lang w:bidi="ar-SA"/>
        </w:rPr>
        <w:t>نمی‌شود</w:t>
      </w:r>
      <w:r w:rsidRPr="00FB2EE3">
        <w:rPr>
          <w:rtl/>
          <w:lang w:bidi="ar-SA"/>
        </w:rPr>
        <w:t>.</w:t>
      </w:r>
    </w:p>
    <w:p w:rsidR="00186F5A" w:rsidRPr="00FB2EE3" w:rsidRDefault="00AB3856"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به عبارت دیگر</w:t>
      </w:r>
      <w:r w:rsidR="00C967C2" w:rsidRPr="00FB2EE3">
        <w:rPr>
          <w:rFonts w:ascii="(normal text)" w:hAnsi="(normal text)"/>
          <w:spacing w:val="0"/>
          <w:rtl/>
          <w:lang w:bidi="ar-SA"/>
        </w:rPr>
        <w:t>، نه از پاداش آن‌ها کاسته می‌شود و نه افزون بر کار بدی که</w:t>
      </w:r>
      <w:r w:rsidRPr="00FB2EE3">
        <w:rPr>
          <w:rFonts w:ascii="(normal text)" w:hAnsi="(normal text)"/>
          <w:spacing w:val="0"/>
          <w:rtl/>
          <w:lang w:bidi="ar-SA"/>
        </w:rPr>
        <w:t xml:space="preserve"> مرتکب شده‌اند، مجازات می‌گردند؛</w:t>
      </w:r>
      <w:r w:rsidR="00C967C2" w:rsidRPr="00FB2EE3">
        <w:rPr>
          <w:rFonts w:ascii="(normal text)" w:hAnsi="(normal text)"/>
          <w:spacing w:val="0"/>
          <w:rtl/>
          <w:lang w:bidi="ar-SA"/>
        </w:rPr>
        <w:t xml:space="preserve"> بلکه پروردگارمان می‌فرماید:</w:t>
      </w:r>
    </w:p>
    <w:p w:rsidR="00997A05" w:rsidRPr="00D53B6B" w:rsidRDefault="00F537DB" w:rsidP="00F537DB">
      <w:pPr>
        <w:pStyle w:val="a1"/>
        <w:rPr>
          <w:spacing w:val="-4"/>
          <w:rtl/>
          <w:lang w:bidi="ar-SA"/>
        </w:rPr>
      </w:pPr>
      <w:r w:rsidRPr="00D53B6B">
        <w:rPr>
          <w:rFonts w:ascii="KFGQPC Uthman Taha Naskh" w:cs="KFGQPC Uthman Taha Naskh" w:hint="cs"/>
          <w:spacing w:val="-4"/>
          <w:rtl/>
          <w:lang w:bidi="ar-SA"/>
        </w:rPr>
        <w:t>﴿</w:t>
      </w:r>
      <w:r w:rsidRPr="00D53B6B">
        <w:rPr>
          <w:rFonts w:ascii="KFGQPC Uthmanic Script HAFS" w:hint="eastAsia"/>
          <w:spacing w:val="-4"/>
          <w:rtl/>
          <w:lang w:bidi="ar-SA"/>
        </w:rPr>
        <w:t>وَمَن</w:t>
      </w:r>
      <w:r w:rsidRPr="00D53B6B">
        <w:rPr>
          <w:rFonts w:ascii="KFGQPC Uthmanic Script HAFS"/>
          <w:spacing w:val="-4"/>
          <w:rtl/>
          <w:lang w:bidi="ar-SA"/>
        </w:rPr>
        <w:t xml:space="preserve"> </w:t>
      </w:r>
      <w:r w:rsidRPr="00D53B6B">
        <w:rPr>
          <w:rFonts w:ascii="KFGQPC Uthmanic Script HAFS" w:hint="eastAsia"/>
          <w:spacing w:val="-4"/>
          <w:rtl/>
          <w:lang w:bidi="ar-SA"/>
        </w:rPr>
        <w:t>يَع</w:t>
      </w:r>
      <w:r w:rsidRPr="00D53B6B">
        <w:rPr>
          <w:rFonts w:ascii="KFGQPC Uthmanic Script HAFS" w:hint="cs"/>
          <w:spacing w:val="-4"/>
          <w:rtl/>
          <w:lang w:bidi="ar-SA"/>
        </w:rPr>
        <w:t>ۡ</w:t>
      </w:r>
      <w:r w:rsidRPr="00D53B6B">
        <w:rPr>
          <w:rFonts w:ascii="KFGQPC Uthmanic Script HAFS" w:hint="eastAsia"/>
          <w:spacing w:val="-4"/>
          <w:rtl/>
          <w:lang w:bidi="ar-SA"/>
        </w:rPr>
        <w:t>مَل</w:t>
      </w:r>
      <w:r w:rsidRPr="00D53B6B">
        <w:rPr>
          <w:rFonts w:ascii="KFGQPC Uthmanic Script HAFS" w:hint="cs"/>
          <w:spacing w:val="-4"/>
          <w:rtl/>
          <w:lang w:bidi="ar-SA"/>
        </w:rPr>
        <w:t>ۡ</w:t>
      </w:r>
      <w:r w:rsidRPr="00D53B6B">
        <w:rPr>
          <w:rFonts w:ascii="KFGQPC Uthmanic Script HAFS"/>
          <w:spacing w:val="-4"/>
          <w:rtl/>
          <w:lang w:bidi="ar-SA"/>
        </w:rPr>
        <w:t xml:space="preserve"> </w:t>
      </w:r>
      <w:r w:rsidRPr="00D53B6B">
        <w:rPr>
          <w:rFonts w:ascii="KFGQPC Uthmanic Script HAFS" w:hint="eastAsia"/>
          <w:spacing w:val="-4"/>
          <w:rtl/>
          <w:lang w:bidi="ar-SA"/>
        </w:rPr>
        <w:t>مِنَ</w:t>
      </w:r>
      <w:r w:rsidRPr="00D53B6B">
        <w:rPr>
          <w:rFonts w:ascii="KFGQPC Uthmanic Script HAFS"/>
          <w:spacing w:val="-4"/>
          <w:rtl/>
          <w:lang w:bidi="ar-SA"/>
        </w:rPr>
        <w:t xml:space="preserve"> </w:t>
      </w:r>
      <w:r w:rsidRPr="00D53B6B">
        <w:rPr>
          <w:rFonts w:ascii="KFGQPC Uthmanic Script HAFS" w:hint="cs"/>
          <w:spacing w:val="-4"/>
          <w:rtl/>
          <w:lang w:bidi="ar-SA"/>
        </w:rPr>
        <w:t>ٱ</w:t>
      </w:r>
      <w:r w:rsidRPr="00D53B6B">
        <w:rPr>
          <w:rFonts w:ascii="KFGQPC Uthmanic Script HAFS" w:hint="eastAsia"/>
          <w:spacing w:val="-4"/>
          <w:rtl/>
          <w:lang w:bidi="ar-SA"/>
        </w:rPr>
        <w:t>لصَّ</w:t>
      </w:r>
      <w:r w:rsidRPr="00D53B6B">
        <w:rPr>
          <w:rFonts w:ascii="KFGQPC Uthmanic Script HAFS" w:hint="cs"/>
          <w:spacing w:val="-4"/>
          <w:rtl/>
          <w:lang w:bidi="ar-SA"/>
        </w:rPr>
        <w:t>ٰ</w:t>
      </w:r>
      <w:r w:rsidRPr="00D53B6B">
        <w:rPr>
          <w:rFonts w:ascii="KFGQPC Uthmanic Script HAFS" w:hint="eastAsia"/>
          <w:spacing w:val="-4"/>
          <w:rtl/>
          <w:lang w:bidi="ar-SA"/>
        </w:rPr>
        <w:t>لِحَ</w:t>
      </w:r>
      <w:r w:rsidRPr="00D53B6B">
        <w:rPr>
          <w:rFonts w:ascii="KFGQPC Uthmanic Script HAFS" w:hint="cs"/>
          <w:spacing w:val="-4"/>
          <w:rtl/>
          <w:lang w:bidi="ar-SA"/>
        </w:rPr>
        <w:t>ٰ</w:t>
      </w:r>
      <w:r w:rsidRPr="00D53B6B">
        <w:rPr>
          <w:rFonts w:ascii="KFGQPC Uthmanic Script HAFS" w:hint="eastAsia"/>
          <w:spacing w:val="-4"/>
          <w:rtl/>
          <w:lang w:bidi="ar-SA"/>
        </w:rPr>
        <w:t>تِ</w:t>
      </w:r>
      <w:r w:rsidRPr="00D53B6B">
        <w:rPr>
          <w:rFonts w:ascii="KFGQPC Uthmanic Script HAFS"/>
          <w:spacing w:val="-4"/>
          <w:rtl/>
          <w:lang w:bidi="ar-SA"/>
        </w:rPr>
        <w:t xml:space="preserve"> </w:t>
      </w:r>
      <w:r w:rsidRPr="00D53B6B">
        <w:rPr>
          <w:rFonts w:ascii="KFGQPC Uthmanic Script HAFS" w:hint="eastAsia"/>
          <w:spacing w:val="-4"/>
          <w:rtl/>
          <w:lang w:bidi="ar-SA"/>
        </w:rPr>
        <w:t>وَهُوَ</w:t>
      </w:r>
      <w:r w:rsidRPr="00D53B6B">
        <w:rPr>
          <w:rFonts w:ascii="KFGQPC Uthmanic Script HAFS"/>
          <w:spacing w:val="-4"/>
          <w:rtl/>
          <w:lang w:bidi="ar-SA"/>
        </w:rPr>
        <w:t xml:space="preserve"> </w:t>
      </w:r>
      <w:r w:rsidRPr="00D53B6B">
        <w:rPr>
          <w:rFonts w:ascii="KFGQPC Uthmanic Script HAFS" w:hint="eastAsia"/>
          <w:spacing w:val="-4"/>
          <w:rtl/>
          <w:lang w:bidi="ar-SA"/>
        </w:rPr>
        <w:t>مُؤ</w:t>
      </w:r>
      <w:r w:rsidRPr="00D53B6B">
        <w:rPr>
          <w:rFonts w:ascii="KFGQPC Uthmanic Script HAFS" w:hint="cs"/>
          <w:spacing w:val="-4"/>
          <w:rtl/>
          <w:lang w:bidi="ar-SA"/>
        </w:rPr>
        <w:t>ۡ</w:t>
      </w:r>
      <w:r w:rsidRPr="00D53B6B">
        <w:rPr>
          <w:rFonts w:ascii="KFGQPC Uthmanic Script HAFS" w:hint="eastAsia"/>
          <w:spacing w:val="-4"/>
          <w:rtl/>
          <w:lang w:bidi="ar-SA"/>
        </w:rPr>
        <w:t>مِن</w:t>
      </w:r>
      <w:r w:rsidRPr="00D53B6B">
        <w:rPr>
          <w:rFonts w:ascii="KFGQPC Uthmanic Script HAFS" w:hint="cs"/>
          <w:spacing w:val="-4"/>
          <w:rtl/>
          <w:lang w:bidi="ar-SA"/>
        </w:rPr>
        <w:t>ٞ</w:t>
      </w:r>
      <w:r w:rsidRPr="00D53B6B">
        <w:rPr>
          <w:rFonts w:ascii="KFGQPC Uthmanic Script HAFS"/>
          <w:spacing w:val="-4"/>
          <w:rtl/>
          <w:lang w:bidi="ar-SA"/>
        </w:rPr>
        <w:t xml:space="preserve"> </w:t>
      </w:r>
      <w:r w:rsidRPr="00D53B6B">
        <w:rPr>
          <w:rFonts w:ascii="KFGQPC Uthmanic Script HAFS" w:hint="eastAsia"/>
          <w:spacing w:val="-4"/>
          <w:rtl/>
          <w:lang w:bidi="ar-SA"/>
        </w:rPr>
        <w:t>فَلَا</w:t>
      </w:r>
      <w:r w:rsidRPr="00D53B6B">
        <w:rPr>
          <w:rFonts w:ascii="KFGQPC Uthmanic Script HAFS"/>
          <w:spacing w:val="-4"/>
          <w:rtl/>
          <w:lang w:bidi="ar-SA"/>
        </w:rPr>
        <w:t xml:space="preserve"> </w:t>
      </w:r>
      <w:r w:rsidRPr="00D53B6B">
        <w:rPr>
          <w:rFonts w:ascii="KFGQPC Uthmanic Script HAFS" w:hint="eastAsia"/>
          <w:spacing w:val="-4"/>
          <w:rtl/>
          <w:lang w:bidi="ar-SA"/>
        </w:rPr>
        <w:t>يَخَافُ</w:t>
      </w:r>
      <w:r w:rsidRPr="00D53B6B">
        <w:rPr>
          <w:rFonts w:ascii="KFGQPC Uthmanic Script HAFS"/>
          <w:spacing w:val="-4"/>
          <w:rtl/>
          <w:lang w:bidi="ar-SA"/>
        </w:rPr>
        <w:t xml:space="preserve"> </w:t>
      </w:r>
      <w:r w:rsidRPr="00D53B6B">
        <w:rPr>
          <w:rFonts w:ascii="KFGQPC Uthmanic Script HAFS" w:hint="eastAsia"/>
          <w:spacing w:val="-4"/>
          <w:rtl/>
          <w:lang w:bidi="ar-SA"/>
        </w:rPr>
        <w:t>ظُل</w:t>
      </w:r>
      <w:r w:rsidRPr="00D53B6B">
        <w:rPr>
          <w:rFonts w:ascii="KFGQPC Uthmanic Script HAFS" w:hint="cs"/>
          <w:spacing w:val="-4"/>
          <w:rtl/>
          <w:lang w:bidi="ar-SA"/>
        </w:rPr>
        <w:t>ۡ</w:t>
      </w:r>
      <w:r w:rsidRPr="00D53B6B">
        <w:rPr>
          <w:rFonts w:ascii="KFGQPC Uthmanic Script HAFS" w:hint="eastAsia"/>
          <w:spacing w:val="-4"/>
          <w:rtl/>
          <w:lang w:bidi="ar-SA"/>
        </w:rPr>
        <w:t>م</w:t>
      </w:r>
      <w:r w:rsidRPr="00D53B6B">
        <w:rPr>
          <w:rFonts w:ascii="KFGQPC Uthmanic Script HAFS" w:hint="cs"/>
          <w:spacing w:val="-4"/>
          <w:rtl/>
          <w:lang w:bidi="ar-SA"/>
        </w:rPr>
        <w:t>ٗ</w:t>
      </w:r>
      <w:r w:rsidRPr="00D53B6B">
        <w:rPr>
          <w:rFonts w:ascii="KFGQPC Uthmanic Script HAFS" w:hint="eastAsia"/>
          <w:spacing w:val="-4"/>
          <w:rtl/>
          <w:lang w:bidi="ar-SA"/>
        </w:rPr>
        <w:t>ا</w:t>
      </w:r>
      <w:r w:rsidRPr="00D53B6B">
        <w:rPr>
          <w:rFonts w:ascii="KFGQPC Uthmanic Script HAFS"/>
          <w:spacing w:val="-4"/>
          <w:rtl/>
          <w:lang w:bidi="ar-SA"/>
        </w:rPr>
        <w:t xml:space="preserve"> </w:t>
      </w:r>
      <w:r w:rsidRPr="00D53B6B">
        <w:rPr>
          <w:rFonts w:ascii="KFGQPC Uthmanic Script HAFS" w:hint="eastAsia"/>
          <w:spacing w:val="-4"/>
          <w:rtl/>
          <w:lang w:bidi="ar-SA"/>
        </w:rPr>
        <w:t>وَلَا</w:t>
      </w:r>
      <w:r w:rsidRPr="00D53B6B">
        <w:rPr>
          <w:rFonts w:ascii="KFGQPC Uthmanic Script HAFS"/>
          <w:spacing w:val="-4"/>
          <w:rtl/>
          <w:lang w:bidi="ar-SA"/>
        </w:rPr>
        <w:t xml:space="preserve"> </w:t>
      </w:r>
      <w:r w:rsidRPr="00D53B6B">
        <w:rPr>
          <w:rFonts w:ascii="KFGQPC Uthmanic Script HAFS" w:hint="eastAsia"/>
          <w:spacing w:val="-4"/>
          <w:rtl/>
          <w:lang w:bidi="ar-SA"/>
        </w:rPr>
        <w:t>هَض</w:t>
      </w:r>
      <w:r w:rsidRPr="00D53B6B">
        <w:rPr>
          <w:rFonts w:ascii="KFGQPC Uthmanic Script HAFS" w:hint="cs"/>
          <w:spacing w:val="-4"/>
          <w:rtl/>
          <w:lang w:bidi="ar-SA"/>
        </w:rPr>
        <w:t>ۡ</w:t>
      </w:r>
      <w:r w:rsidRPr="00D53B6B">
        <w:rPr>
          <w:rFonts w:ascii="KFGQPC Uthmanic Script HAFS" w:hint="eastAsia"/>
          <w:spacing w:val="-4"/>
          <w:rtl/>
          <w:lang w:bidi="ar-SA"/>
        </w:rPr>
        <w:t>م</w:t>
      </w:r>
      <w:r w:rsidRPr="00D53B6B">
        <w:rPr>
          <w:rFonts w:ascii="KFGQPC Uthmanic Script HAFS" w:hint="cs"/>
          <w:spacing w:val="-4"/>
          <w:rtl/>
          <w:lang w:bidi="ar-SA"/>
        </w:rPr>
        <w:t>ٗ</w:t>
      </w:r>
      <w:r w:rsidRPr="00D53B6B">
        <w:rPr>
          <w:rFonts w:ascii="KFGQPC Uthmanic Script HAFS" w:hint="eastAsia"/>
          <w:spacing w:val="-4"/>
          <w:rtl/>
          <w:lang w:bidi="ar-SA"/>
        </w:rPr>
        <w:t>ا</w:t>
      </w:r>
      <w:r w:rsidRPr="00D53B6B">
        <w:rPr>
          <w:rFonts w:ascii="KFGQPC Uthmanic Script HAFS"/>
          <w:spacing w:val="-4"/>
          <w:rtl/>
          <w:lang w:bidi="ar-SA"/>
        </w:rPr>
        <w:t xml:space="preserve"> </w:t>
      </w:r>
      <w:r w:rsidRPr="00D53B6B">
        <w:rPr>
          <w:rFonts w:ascii="KFGQPC Uthmanic Script HAFS" w:hint="cs"/>
          <w:spacing w:val="-4"/>
          <w:rtl/>
          <w:lang w:bidi="ar-SA"/>
        </w:rPr>
        <w:t>١١٢</w:t>
      </w:r>
      <w:r w:rsidRPr="00D53B6B">
        <w:rPr>
          <w:rFonts w:ascii="KFGQPC Uthman Taha Naskh" w:cs="KFGQPC Uthman Taha Naskh" w:hint="cs"/>
          <w:spacing w:val="-4"/>
          <w:rtl/>
          <w:lang w:bidi="ar-SA"/>
        </w:rPr>
        <w:t>﴾</w:t>
      </w:r>
      <w:r w:rsidRPr="00D53B6B">
        <w:rPr>
          <w:rFonts w:ascii="KFGQPC Uthman Taha Naskh" w:cs="KFGQPC Uthman Taha Naskh" w:hint="cs"/>
          <w:spacing w:val="-4"/>
          <w:rtl/>
          <w:lang w:bidi="ar-SA"/>
        </w:rPr>
        <w:tab/>
      </w:r>
      <w:r w:rsidRPr="00D53B6B">
        <w:rPr>
          <w:rFonts w:ascii="KFGQPC Uthman Taha Naskh" w:cs="KFGQPC Uthman Taha Naskh"/>
          <w:spacing w:val="-4"/>
          <w:rtl/>
          <w:lang w:bidi="ar-SA"/>
        </w:rPr>
        <w:t xml:space="preserve"> </w:t>
      </w:r>
      <w:r w:rsidRPr="00D53B6B">
        <w:rPr>
          <w:rStyle w:val="Char8"/>
          <w:spacing w:val="-4"/>
          <w:rtl/>
        </w:rPr>
        <w:t>[</w:t>
      </w:r>
      <w:r w:rsidRPr="00D53B6B">
        <w:rPr>
          <w:rStyle w:val="Char8"/>
          <w:rFonts w:hint="eastAsia"/>
          <w:spacing w:val="-4"/>
          <w:rtl/>
        </w:rPr>
        <w:t>طه</w:t>
      </w:r>
      <w:r w:rsidRPr="00D53B6B">
        <w:rPr>
          <w:rStyle w:val="Char8"/>
          <w:spacing w:val="-4"/>
          <w:rtl/>
        </w:rPr>
        <w:t xml:space="preserve">: </w:t>
      </w:r>
      <w:r w:rsidRPr="00D53B6B">
        <w:rPr>
          <w:rStyle w:val="Char8"/>
          <w:rFonts w:hint="cs"/>
          <w:spacing w:val="-4"/>
          <w:rtl/>
        </w:rPr>
        <w:t>١١٢</w:t>
      </w:r>
      <w:r w:rsidRPr="00D53B6B">
        <w:rPr>
          <w:rStyle w:val="Char8"/>
          <w:spacing w:val="-4"/>
          <w:rtl/>
        </w:rPr>
        <w:t>]</w:t>
      </w:r>
      <w:r w:rsidRPr="00D53B6B">
        <w:rPr>
          <w:rFonts w:ascii="KFGQPC Uthman Taha Naskh" w:cs="KFGQPC Uthman Taha Naskh"/>
          <w:spacing w:val="-4"/>
          <w:rtl/>
          <w:lang w:bidi="ar-SA"/>
        </w:rPr>
        <w:t xml:space="preserve">  </w:t>
      </w:r>
      <w:r w:rsidR="00FD4DF1" w:rsidRPr="00D53B6B">
        <w:rPr>
          <w:spacing w:val="-4"/>
          <w:rtl/>
          <w:lang w:bidi="ar-SA"/>
        </w:rPr>
        <w:tab/>
      </w:r>
    </w:p>
    <w:p w:rsidR="00997A05" w:rsidRPr="00FB2EE3" w:rsidRDefault="00AB3856" w:rsidP="00167AB1">
      <w:pPr>
        <w:pStyle w:val="a2"/>
        <w:rPr>
          <w:rtl/>
          <w:lang w:bidi="ar-SA"/>
        </w:rPr>
      </w:pPr>
      <w:r w:rsidRPr="00FB2EE3">
        <w:rPr>
          <w:rtl/>
          <w:lang w:bidi="ar-SA"/>
        </w:rPr>
        <w:t>و هر کس</w:t>
      </w:r>
      <w:r w:rsidR="00997A05" w:rsidRPr="00FB2EE3">
        <w:rPr>
          <w:rtl/>
          <w:lang w:bidi="ar-SA"/>
        </w:rPr>
        <w:t xml:space="preserve"> کارهای شایسته انجام دهد و مؤمن باشد، از ستم و کاستی در مُزدش نمی‌ترسد.</w:t>
      </w:r>
    </w:p>
    <w:p w:rsidR="00C967C2" w:rsidRPr="00FB2EE3" w:rsidRDefault="00997A05" w:rsidP="00167AB1">
      <w:pPr>
        <w:autoSpaceDE w:val="0"/>
        <w:autoSpaceDN w:val="0"/>
        <w:adjustRightInd w:val="0"/>
        <w:ind w:firstLine="403"/>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9"/>
      </w:r>
      <w:r w:rsidRPr="00FB2EE3">
        <w:rPr>
          <w:rFonts w:ascii="(normal text)" w:hAnsi="(normal text)"/>
          <w:spacing w:val="0"/>
          <w:rtl/>
          <w:lang w:bidi="ar-SA"/>
        </w:rPr>
        <w:t xml:space="preserve"> در این حدیث قدسی فرموده است: «من، ظلم و ستم را بر خود حرام کرده‌ام»</w:t>
      </w:r>
      <w:r w:rsidR="00AB3856" w:rsidRPr="00FB2EE3">
        <w:rPr>
          <w:rFonts w:ascii="(normal text)" w:hAnsi="(normal text)"/>
          <w:spacing w:val="0"/>
          <w:rtl/>
          <w:lang w:bidi="ar-SA"/>
        </w:rPr>
        <w:t>؛</w:t>
      </w:r>
      <w:r w:rsidRPr="00FB2EE3">
        <w:rPr>
          <w:rFonts w:ascii="(normal text)" w:hAnsi="(normal text)"/>
          <w:spacing w:val="0"/>
          <w:rtl/>
          <w:lang w:bidi="ar-SA"/>
        </w:rPr>
        <w:t xml:space="preserve"> لذا درمی‌یابیم که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چیزهایی را بر خود، حرام می‌کند و چیزهایی را نیز بر خود واجب می‌سازد. یکی از چیزهایی که الله متعال بر خود واجب کرده، رحمت است؛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می‌فرماید:</w:t>
      </w:r>
    </w:p>
    <w:p w:rsidR="00997A05" w:rsidRPr="00FB2EE3" w:rsidRDefault="00F537DB" w:rsidP="00F537DB">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كَتَبَ</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٥٤</w:t>
      </w:r>
      <w:r w:rsidRPr="00FB2EE3">
        <w:rPr>
          <w:rStyle w:val="Char8"/>
          <w:rtl/>
        </w:rPr>
        <w:t xml:space="preserve">]  </w:t>
      </w:r>
      <w:r w:rsidR="00FD4DF1" w:rsidRPr="00FB2EE3">
        <w:rPr>
          <w:rStyle w:val="Char8"/>
          <w:rtl/>
        </w:rPr>
        <w:tab/>
      </w:r>
    </w:p>
    <w:p w:rsidR="00997A05" w:rsidRPr="00FB2EE3" w:rsidRDefault="00997A05" w:rsidP="00167AB1">
      <w:pPr>
        <w:pStyle w:val="a2"/>
        <w:rPr>
          <w:rtl/>
          <w:lang w:bidi="ar-SA"/>
        </w:rPr>
      </w:pPr>
      <w:r w:rsidRPr="00FB2EE3">
        <w:rPr>
          <w:rtl/>
          <w:lang w:bidi="ar-SA"/>
        </w:rPr>
        <w:t>پروردگارتان رحمت را بر خود واجب نموده است.</w:t>
      </w:r>
    </w:p>
    <w:p w:rsidR="00186F5A" w:rsidRPr="00FB2EE3" w:rsidRDefault="006963D1"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و یکی از چیزهایی که بر خود حرام نموده، ظلم و ستم است؛ زیرا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هرچه بخواهد، انجام می‌دهد و هر حکمی که بخواهد، صادر می‌کند و همان‌گونه که چیزهایی را بر بندگانش، واجب یا حرام می‌نماید، برخی چیزها را بر خود نیز حرام یا واجب می‌سازد</w:t>
      </w:r>
      <w:r w:rsidR="00AB3856" w:rsidRPr="00FB2EE3">
        <w:rPr>
          <w:rFonts w:ascii="(normal text)" w:hAnsi="(normal text)"/>
          <w:spacing w:val="0"/>
          <w:rtl/>
          <w:lang w:bidi="ar-SA"/>
        </w:rPr>
        <w:t>؛</w:t>
      </w:r>
      <w:r w:rsidRPr="00FB2EE3">
        <w:rPr>
          <w:rFonts w:ascii="(normal text)" w:hAnsi="(normal text)"/>
          <w:spacing w:val="0"/>
          <w:rtl/>
          <w:lang w:bidi="ar-SA"/>
        </w:rPr>
        <w:t xml:space="preserve"> زیرا او حاکم مطلق است. در ادامه‌ی این حدیث قدسی آمده است: «و ظلم و ستم را بر شما نیز حرام گردانیده‌ام؛ پس به یک</w:t>
      </w:r>
      <w:r w:rsidR="00AB3856" w:rsidRPr="00FB2EE3">
        <w:rPr>
          <w:rFonts w:ascii="(normal text)" w:hAnsi="(normal text)"/>
          <w:spacing w:val="0"/>
          <w:rtl/>
          <w:lang w:bidi="ar-SA"/>
        </w:rPr>
        <w:t>‌</w:t>
      </w:r>
      <w:r w:rsidRPr="00FB2EE3">
        <w:rPr>
          <w:rFonts w:ascii="(normal text)" w:hAnsi="(normal text)"/>
          <w:spacing w:val="0"/>
          <w:rtl/>
          <w:lang w:bidi="ar-SA"/>
        </w:rPr>
        <w:t>د</w:t>
      </w:r>
      <w:r w:rsidR="00B364EA" w:rsidRPr="00FB2EE3">
        <w:rPr>
          <w:rFonts w:ascii="(normal text)" w:hAnsi="(normal text)"/>
          <w:spacing w:val="0"/>
          <w:rtl/>
          <w:lang w:bidi="ar-SA"/>
        </w:rPr>
        <w:t>یگر ظلم نکنید». این فرموده‌ی ال</w:t>
      </w:r>
      <w:r w:rsidRPr="00FB2EE3">
        <w:rPr>
          <w:rFonts w:ascii="(normal text)" w:hAnsi="(normal text)"/>
          <w:spacing w:val="0"/>
          <w:rtl/>
          <w:lang w:bidi="ar-SA"/>
        </w:rPr>
        <w:t>هی بیان‌گر</w:t>
      </w:r>
      <w:r w:rsidR="00B364EA" w:rsidRPr="00FB2EE3">
        <w:rPr>
          <w:rFonts w:ascii="(normal text)" w:hAnsi="(normal text)"/>
          <w:spacing w:val="0"/>
          <w:rtl/>
          <w:lang w:bidi="ar-SA"/>
        </w:rPr>
        <w:t xml:space="preserve"> حکم تشریعی اوست؛ زیرا احکام ال</w:t>
      </w:r>
      <w:r w:rsidRPr="00FB2EE3">
        <w:rPr>
          <w:rFonts w:ascii="(normal text)" w:hAnsi="(normal text)"/>
          <w:spacing w:val="0"/>
          <w:rtl/>
          <w:lang w:bidi="ar-SA"/>
        </w:rPr>
        <w:t>هی بر دو گونه است: تشریعی، و تکوینی.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می‌فرماید:</w:t>
      </w:r>
    </w:p>
    <w:p w:rsidR="006963D1"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لِبَاس</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١٠</w:t>
      </w:r>
      <w:r w:rsidRPr="00FB2EE3">
        <w:rPr>
          <w:rFonts w:ascii="KFGQPC Uthmanic Script HAFS"/>
          <w:rtl/>
          <w:lang w:bidi="ar-SA"/>
        </w:rPr>
        <w:t xml:space="preserve"> </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لنَّهَارَ</w:t>
      </w:r>
      <w:r w:rsidRPr="00FB2EE3">
        <w:rPr>
          <w:rFonts w:ascii="KFGQPC Uthmanic Script HAFS"/>
          <w:rtl/>
          <w:lang w:bidi="ar-SA"/>
        </w:rPr>
        <w:t xml:space="preserve"> </w:t>
      </w:r>
      <w:r w:rsidRPr="00FB2EE3">
        <w:rPr>
          <w:rFonts w:ascii="KFGQPC Uthmanic Script HAFS" w:hint="eastAsia"/>
          <w:rtl/>
          <w:lang w:bidi="ar-SA"/>
        </w:rPr>
        <w:t>مَعَاش</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النبا</w:t>
      </w:r>
      <w:r w:rsidRPr="00FB2EE3">
        <w:rPr>
          <w:rStyle w:val="Char8"/>
          <w:rtl/>
        </w:rPr>
        <w:t xml:space="preserve">: </w:t>
      </w:r>
      <w:r w:rsidRPr="00FB2EE3">
        <w:rPr>
          <w:rStyle w:val="Char8"/>
          <w:rFonts w:hint="cs"/>
          <w:rtl/>
        </w:rPr>
        <w:t>١٠</w:t>
      </w:r>
      <w:r w:rsidRPr="00FB2EE3">
        <w:rPr>
          <w:rStyle w:val="Char8"/>
          <w:rFonts w:hint="eastAsia"/>
          <w:rtl/>
        </w:rPr>
        <w:t>،</w:t>
      </w:r>
      <w:r w:rsidRPr="00FB2EE3">
        <w:rPr>
          <w:rStyle w:val="Char8"/>
          <w:rtl/>
        </w:rPr>
        <w:t xml:space="preserve">  </w:t>
      </w:r>
      <w:r w:rsidRPr="00FB2EE3">
        <w:rPr>
          <w:rStyle w:val="Char8"/>
          <w:rFonts w:hint="cs"/>
          <w:rtl/>
        </w:rPr>
        <w:t>١١</w:t>
      </w:r>
      <w:r w:rsidRPr="00FB2EE3">
        <w:rPr>
          <w:rStyle w:val="Char8"/>
          <w:rtl/>
        </w:rPr>
        <w:t xml:space="preserve">]  </w:t>
      </w:r>
      <w:r w:rsidR="00FD4DF1" w:rsidRPr="00FB2EE3">
        <w:rPr>
          <w:rStyle w:val="Char8"/>
          <w:rtl/>
        </w:rPr>
        <w:tab/>
      </w:r>
      <w:r w:rsidR="006963D1" w:rsidRPr="00FB2EE3">
        <w:rPr>
          <w:rStyle w:val="Char8"/>
          <w:rtl/>
        </w:rPr>
        <w:t xml:space="preserve">  </w:t>
      </w:r>
    </w:p>
    <w:p w:rsidR="006963D1" w:rsidRPr="00FB2EE3" w:rsidRDefault="006963D1" w:rsidP="00167AB1">
      <w:pPr>
        <w:pStyle w:val="a2"/>
        <w:rPr>
          <w:rtl/>
          <w:lang w:bidi="ar-SA"/>
        </w:rPr>
      </w:pPr>
      <w:r w:rsidRPr="00FB2EE3">
        <w:rPr>
          <w:rtl/>
          <w:lang w:bidi="ar-SA"/>
        </w:rPr>
        <w:t>و شب را پوششی (برای آرامش شما) قرار دادیم و روز را هنگام کسب‌ معاش گرداندیم</w:t>
      </w:r>
    </w:p>
    <w:p w:rsidR="006963D1" w:rsidRPr="00FB2EE3" w:rsidRDefault="009C56BD"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این د</w:t>
      </w:r>
      <w:r w:rsidR="00AB3856" w:rsidRPr="00FB2EE3">
        <w:rPr>
          <w:rFonts w:ascii="(normal text)" w:hAnsi="(normal text)"/>
          <w:spacing w:val="0"/>
          <w:rtl/>
          <w:lang w:bidi="ar-SA"/>
        </w:rPr>
        <w:t>و آیه، به احکام تکوینی پروردگار</w:t>
      </w:r>
      <w:r w:rsidRPr="00FB2EE3">
        <w:rPr>
          <w:rFonts w:ascii="(normal text)" w:hAnsi="(normal text)"/>
          <w:spacing w:val="0"/>
          <w:rtl/>
          <w:lang w:bidi="ar-SA"/>
        </w:rPr>
        <w:t xml:space="preserve"> اشاره دارد. و اما نمونه‌ای از آیات و احکام شرعی الله</w:t>
      </w:r>
      <w:r w:rsidRPr="00FB2EE3">
        <w:rPr>
          <w:rFonts w:ascii="(normal text)" w:hAnsi="(normal text)"/>
          <w:spacing w:val="0"/>
          <w:lang w:bidi="ar-SA"/>
        </w:rPr>
        <w:sym w:font="AGA Arabesque" w:char="F055"/>
      </w:r>
      <w:r w:rsidRPr="00FB2EE3">
        <w:rPr>
          <w:rFonts w:ascii="(normal text)" w:hAnsi="(normal text)"/>
          <w:spacing w:val="0"/>
          <w:rtl/>
          <w:lang w:bidi="ar-SA"/>
        </w:rPr>
        <w:t>:</w:t>
      </w:r>
    </w:p>
    <w:p w:rsidR="009C56BD"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جَعَلَ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بَحِيرَة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سَا</w:t>
      </w:r>
      <w:r w:rsidRPr="00FB2EE3">
        <w:rPr>
          <w:rFonts w:ascii="KFGQPC Uthmanic Script HAFS" w:hint="cs"/>
          <w:rtl/>
          <w:lang w:bidi="ar-SA"/>
        </w:rPr>
        <w:t>ٓ</w:t>
      </w:r>
      <w:r w:rsidRPr="00FB2EE3">
        <w:rPr>
          <w:rFonts w:ascii="KFGQPC Uthmanic Script HAFS" w:hint="eastAsia"/>
          <w:rtl/>
          <w:lang w:bidi="ar-SA"/>
        </w:rPr>
        <w:t>ئِبَة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وَصِيلَة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حَام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١٠٣</w:t>
      </w:r>
      <w:r w:rsidRPr="00FB2EE3">
        <w:rPr>
          <w:rStyle w:val="Char8"/>
          <w:rtl/>
        </w:rPr>
        <w:t xml:space="preserve">]  </w:t>
      </w:r>
      <w:r w:rsidR="00FD4DF1" w:rsidRPr="00FB2EE3">
        <w:rPr>
          <w:rStyle w:val="Char8"/>
          <w:rtl/>
        </w:rPr>
        <w:tab/>
      </w:r>
    </w:p>
    <w:p w:rsidR="009C56BD" w:rsidRPr="00FB2EE3" w:rsidRDefault="00AB3856" w:rsidP="00167AB1">
      <w:pPr>
        <w:pStyle w:val="a2"/>
        <w:rPr>
          <w:rtl/>
          <w:lang w:bidi="ar-SA"/>
        </w:rPr>
      </w:pPr>
      <w:r w:rsidRPr="00FB2EE3">
        <w:rPr>
          <w:rtl/>
          <w:lang w:bidi="ar-SA"/>
        </w:rPr>
        <w:t>الله</w:t>
      </w:r>
      <w:r w:rsidR="009C56BD" w:rsidRPr="00FB2EE3">
        <w:rPr>
          <w:rtl/>
          <w:lang w:bidi="ar-SA"/>
        </w:rPr>
        <w:t xml:space="preserve"> «بُحیره»، «سائبه»، «وصیله» و «حام» را مشروع نگردانیده است.</w:t>
      </w:r>
    </w:p>
    <w:p w:rsidR="009C56BD" w:rsidRPr="00FB2EE3" w:rsidRDefault="0002239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 این حدیث قدسی می‌فرماید: «و ظلم را بر شما حرام کردم». یعنی آن را به‌عنوان یک حکم شرعی، بر شما حرام نمودم. و این، یک حکم تکوینی نیست؛ زیرا در جهان</w:t>
      </w:r>
      <w:r w:rsidR="00AB3856" w:rsidRPr="00FB2EE3">
        <w:rPr>
          <w:rFonts w:ascii="(normal text)" w:hAnsi="(normal text)"/>
          <w:spacing w:val="0"/>
          <w:rtl/>
          <w:lang w:bidi="ar-SA"/>
        </w:rPr>
        <w:t>،</w:t>
      </w:r>
      <w:r w:rsidRPr="00FB2EE3">
        <w:rPr>
          <w:rFonts w:ascii="(normal text)" w:hAnsi="(normal text)"/>
          <w:spacing w:val="0"/>
          <w:rtl/>
          <w:lang w:bidi="ar-SA"/>
        </w:rPr>
        <w:t xml:space="preserve"> ظلم و ستم وجود دارد.</w:t>
      </w:r>
    </w:p>
    <w:p w:rsidR="00022390" w:rsidRPr="00FB2EE3" w:rsidRDefault="0002239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ظلم و ستمی که در میان انسان‌ها صورت می‌گیرد، در سه مورد کلی می‌باشد که رسول‌الله</w:t>
      </w:r>
      <w:r w:rsidRPr="00FB2EE3">
        <w:rPr>
          <w:rFonts w:ascii="(normal text)" w:hAnsi="(normal text)"/>
          <w:spacing w:val="0"/>
          <w:lang w:bidi="ar-SA"/>
        </w:rPr>
        <w:sym w:font="AGA Arabesque" w:char="F072"/>
      </w:r>
      <w:r w:rsidRPr="00FB2EE3">
        <w:rPr>
          <w:rFonts w:ascii="(normal text)" w:hAnsi="(normal text)"/>
          <w:spacing w:val="0"/>
          <w:rtl/>
          <w:lang w:bidi="ar-SA"/>
        </w:rPr>
        <w:t xml:space="preserve"> در خطبه‌اش در حج وداع، بیان نموده است: </w:t>
      </w:r>
      <w:r w:rsidRPr="00FB2EE3">
        <w:rPr>
          <w:rStyle w:val="Char1"/>
          <w:spacing w:val="0"/>
          <w:rtl/>
          <w:lang w:bidi="ar-SA"/>
        </w:rPr>
        <w:t>«</w:t>
      </w:r>
      <w:r w:rsidRPr="00FB2EE3">
        <w:rPr>
          <w:rStyle w:val="Char1"/>
          <w:rFonts w:eastAsia="MS Mincho"/>
          <w:spacing w:val="0"/>
          <w:rtl/>
          <w:lang w:bidi="ar-SA"/>
        </w:rPr>
        <w:t>إِنَّ دِمَاءَكُمْ وَأَمْوَالَكُمْ وَأَعْرَاضَكُمْ عَلَيْكُمْ حَرَا</w:t>
      </w:r>
      <w:r w:rsidR="00814028" w:rsidRPr="00FB2EE3">
        <w:rPr>
          <w:rStyle w:val="Char1"/>
          <w:rFonts w:eastAsia="MS Mincho"/>
          <w:spacing w:val="0"/>
          <w:rtl/>
          <w:lang w:bidi="ar-SA"/>
        </w:rPr>
        <w:t>مٌ، كَحُرْمَةِ يَوْمِكُمْ هَذَا فِي شَهْرِكُمْ هَذَا</w:t>
      </w:r>
      <w:r w:rsidRPr="00FB2EE3">
        <w:rPr>
          <w:rStyle w:val="Char1"/>
          <w:rFonts w:eastAsia="MS Mincho"/>
          <w:spacing w:val="0"/>
          <w:rtl/>
          <w:lang w:bidi="ar-SA"/>
        </w:rPr>
        <w:t xml:space="preserve"> فِي بَلَدِكُمْ هَذَا</w:t>
      </w:r>
      <w:r w:rsidRPr="00FB2EE3">
        <w:rPr>
          <w:rStyle w:val="Char1"/>
          <w:spacing w:val="0"/>
          <w:rtl/>
          <w:lang w:bidi="ar-SA"/>
        </w:rPr>
        <w:t>»</w:t>
      </w:r>
      <w:r w:rsidR="00AB3856" w:rsidRPr="00FB2EE3">
        <w:rPr>
          <w:rFonts w:ascii="(normal text)" w:hAnsi="(normal text)"/>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
      </w:r>
      <w:r w:rsidR="00FB2EE3" w:rsidRPr="00FB2EE3">
        <w:rPr>
          <w:rStyle w:val="FootnoteReference"/>
          <w:rFonts w:cs="B Lotus"/>
          <w:spacing w:val="0"/>
          <w:szCs w:val="28"/>
          <w:rtl/>
          <w:lang w:bidi="ar-SA"/>
        </w:rPr>
        <w:t>)</w:t>
      </w:r>
      <w:r w:rsidR="00814028" w:rsidRPr="00FB2EE3">
        <w:rPr>
          <w:rFonts w:ascii="(normal text)" w:hAnsi="(normal text)"/>
          <w:spacing w:val="0"/>
          <w:rtl/>
          <w:lang w:bidi="ar-SA"/>
        </w:rPr>
        <w:t xml:space="preserve"> </w:t>
      </w:r>
      <w:r w:rsidR="00B322DE" w:rsidRPr="00FB2EE3">
        <w:rPr>
          <w:rFonts w:ascii="(normal text)" w:hAnsi="(normal text)"/>
          <w:spacing w:val="0"/>
          <w:rtl/>
          <w:lang w:bidi="ar-SA"/>
        </w:rPr>
        <w:t>یعنی: «همانا جان‌ و مال و آبروی شما بر یک</w:t>
      </w:r>
      <w:r w:rsidR="00AB3856" w:rsidRPr="00FB2EE3">
        <w:rPr>
          <w:rFonts w:ascii="(normal text)" w:hAnsi="(normal text)"/>
          <w:spacing w:val="0"/>
          <w:rtl/>
          <w:lang w:bidi="ar-SA"/>
        </w:rPr>
        <w:t>‌</w:t>
      </w:r>
      <w:r w:rsidR="00B322DE" w:rsidRPr="00FB2EE3">
        <w:rPr>
          <w:rFonts w:ascii="(normal text)" w:hAnsi="(normal text)"/>
          <w:spacing w:val="0"/>
          <w:rtl/>
          <w:lang w:bidi="ar-SA"/>
        </w:rPr>
        <w:t xml:space="preserve">دیگر، مانند این روز و این ماه و این شهر، حرام است». </w:t>
      </w:r>
      <w:r w:rsidR="00814028" w:rsidRPr="00FB2EE3">
        <w:rPr>
          <w:rFonts w:ascii="(normal text)" w:hAnsi="(normal text)"/>
          <w:spacing w:val="0"/>
          <w:rtl/>
          <w:lang w:bidi="ar-SA"/>
        </w:rPr>
        <w:t>سپس فرمود:</w:t>
      </w:r>
      <w:r w:rsidR="00B322DE" w:rsidRPr="00FB2EE3">
        <w:rPr>
          <w:rFonts w:ascii="(normal text)" w:hAnsi="(normal text)"/>
          <w:spacing w:val="0"/>
          <w:rtl/>
          <w:lang w:bidi="ar-SA"/>
        </w:rPr>
        <w:t xml:space="preserve"> «آیا تبلیغ کردم؟» گفتند: آری. آن‌گاه رسول‌الله</w:t>
      </w:r>
      <w:r w:rsidR="00B322DE" w:rsidRPr="00FB2EE3">
        <w:rPr>
          <w:rFonts w:ascii="(normal text)" w:hAnsi="(normal text)"/>
          <w:spacing w:val="0"/>
          <w:lang w:bidi="ar-SA"/>
        </w:rPr>
        <w:sym w:font="AGA Arabesque" w:char="F072"/>
      </w:r>
      <w:r w:rsidR="00B322DE" w:rsidRPr="00FB2EE3">
        <w:rPr>
          <w:rFonts w:ascii="(normal text)" w:hAnsi="(normal text)"/>
          <w:spacing w:val="0"/>
          <w:rtl/>
          <w:lang w:bidi="ar-SA"/>
        </w:rPr>
        <w:t xml:space="preserve"> الله ر</w:t>
      </w:r>
      <w:r w:rsidR="00AB3856" w:rsidRPr="00FB2EE3">
        <w:rPr>
          <w:rFonts w:ascii="(normal text)" w:hAnsi="(normal text)"/>
          <w:spacing w:val="0"/>
          <w:rtl/>
          <w:lang w:bidi="ar-SA"/>
        </w:rPr>
        <w:t>ا گواه گرفت و گفت: «یا الله! پس</w:t>
      </w:r>
      <w:r w:rsidR="00B322DE" w:rsidRPr="00FB2EE3">
        <w:rPr>
          <w:rFonts w:ascii="(normal text)" w:hAnsi="(normal text)"/>
          <w:spacing w:val="0"/>
          <w:rtl/>
          <w:lang w:bidi="ar-SA"/>
        </w:rPr>
        <w:t xml:space="preserve"> تو شاهد باش».</w:t>
      </w:r>
      <w:r w:rsidR="00FD632C" w:rsidRPr="00FB2EE3">
        <w:rPr>
          <w:rFonts w:ascii="(normal text)" w:hAnsi="(normal text)"/>
          <w:spacing w:val="0"/>
          <w:rtl/>
          <w:lang w:bidi="ar-SA"/>
        </w:rPr>
        <w:t xml:space="preserve"> لذا جان و مال و آبروی انسان‌ها بر یک</w:t>
      </w:r>
      <w:r w:rsidR="00AB3856" w:rsidRPr="00FB2EE3">
        <w:rPr>
          <w:rFonts w:ascii="(normal text)" w:hAnsi="(normal text)"/>
          <w:spacing w:val="0"/>
          <w:rtl/>
          <w:lang w:bidi="ar-SA"/>
        </w:rPr>
        <w:t>‌</w:t>
      </w:r>
      <w:r w:rsidR="00FD632C" w:rsidRPr="00FB2EE3">
        <w:rPr>
          <w:rFonts w:ascii="(normal text)" w:hAnsi="(normal text)"/>
          <w:spacing w:val="0"/>
          <w:rtl/>
          <w:lang w:bidi="ar-SA"/>
        </w:rPr>
        <w:t>دیگر، حرام است.</w:t>
      </w:r>
    </w:p>
    <w:p w:rsidR="00FD632C" w:rsidRPr="00FB2EE3" w:rsidRDefault="001A6D32"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کشتن انسان‌ها به‌ناحق حرام می</w:t>
      </w:r>
      <w:r w:rsidR="000F6B3F" w:rsidRPr="00FB2EE3">
        <w:rPr>
          <w:rFonts w:ascii="(normal text)" w:hAnsi="(normal text)"/>
          <w:spacing w:val="0"/>
          <w:rtl/>
          <w:lang w:bidi="ar-SA"/>
        </w:rPr>
        <w:t>‌باشد و برای هیچ‌</w:t>
      </w:r>
      <w:r w:rsidRPr="00FB2EE3">
        <w:rPr>
          <w:rFonts w:ascii="(normal text)" w:hAnsi="(normal text)"/>
          <w:spacing w:val="0"/>
          <w:rtl/>
          <w:lang w:bidi="ar-SA"/>
        </w:rPr>
        <w:t xml:space="preserve">کس جایز نیست که به جان کسی، تعدی یا </w:t>
      </w:r>
      <w:r w:rsidR="000F6B3F" w:rsidRPr="00FB2EE3">
        <w:rPr>
          <w:rFonts w:ascii="(normal text)" w:hAnsi="(normal text)"/>
          <w:spacing w:val="0"/>
          <w:rtl/>
          <w:lang w:bidi="ar-SA"/>
        </w:rPr>
        <w:t>تجاوز</w:t>
      </w:r>
      <w:r w:rsidRPr="00FB2EE3">
        <w:rPr>
          <w:rFonts w:ascii="(normal text)" w:hAnsi="(normal text)"/>
          <w:spacing w:val="0"/>
          <w:rtl/>
          <w:lang w:bidi="ar-SA"/>
        </w:rPr>
        <w:t xml:space="preserve"> نماید؛ چه این تعدی، منجر به مرگ وی شود و چه باعث نقص عضو</w:t>
      </w:r>
      <w:r w:rsidR="004B2D23" w:rsidRPr="00FB2EE3">
        <w:rPr>
          <w:rFonts w:ascii="(normal text)" w:hAnsi="(normal text)"/>
          <w:spacing w:val="0"/>
          <w:rtl/>
          <w:lang w:bidi="ar-SA"/>
        </w:rPr>
        <w:t xml:space="preserve"> و زخمی شدن یا شکستن استخوانی</w:t>
      </w:r>
      <w:r w:rsidRPr="00FB2EE3">
        <w:rPr>
          <w:rFonts w:ascii="(normal text)" w:hAnsi="(normal text)"/>
          <w:spacing w:val="0"/>
          <w:rtl/>
          <w:lang w:bidi="ar-SA"/>
        </w:rPr>
        <w:t xml:space="preserve"> گردد.</w:t>
      </w:r>
    </w:p>
    <w:p w:rsidR="001A6D32" w:rsidRPr="00FB2EE3" w:rsidRDefault="004B2D23"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گفتنی</w:t>
      </w:r>
      <w:r w:rsidR="00AB3856" w:rsidRPr="00FB2EE3">
        <w:rPr>
          <w:rFonts w:ascii="(normal text)" w:hAnsi="(normal text)"/>
          <w:spacing w:val="0"/>
          <w:rtl/>
          <w:lang w:bidi="ar-SA"/>
        </w:rPr>
        <w:t>‌</w:t>
      </w:r>
      <w:r w:rsidRPr="00FB2EE3">
        <w:rPr>
          <w:rFonts w:ascii="(normal text)" w:hAnsi="(normal text)"/>
          <w:spacing w:val="0"/>
          <w:rtl/>
          <w:lang w:bidi="ar-SA"/>
        </w:rPr>
        <w:t>ست: شکستن استخوان مرده، همانند شکستن استخوان وی در زمانی</w:t>
      </w:r>
      <w:r w:rsidR="00AB3856" w:rsidRPr="00FB2EE3">
        <w:rPr>
          <w:rFonts w:ascii="(normal text)" w:hAnsi="(normal text)"/>
          <w:spacing w:val="0"/>
          <w:rtl/>
          <w:lang w:bidi="ar-SA"/>
        </w:rPr>
        <w:t>‌</w:t>
      </w:r>
      <w:r w:rsidRPr="00FB2EE3">
        <w:rPr>
          <w:rFonts w:ascii="(normal text)" w:hAnsi="(normal text)"/>
          <w:spacing w:val="0"/>
          <w:rtl/>
          <w:lang w:bidi="ar-SA"/>
        </w:rPr>
        <w:t>ست که زنده می‌باشد؛ زیرا همان‌طور که رسول‌الله</w:t>
      </w:r>
      <w:r w:rsidRPr="00FB2EE3">
        <w:rPr>
          <w:rFonts w:ascii="(normal text)" w:hAnsi="(normal text)"/>
          <w:spacing w:val="0"/>
          <w:lang w:bidi="ar-SA"/>
        </w:rPr>
        <w:sym w:font="AGA Arabesque" w:char="F072"/>
      </w:r>
      <w:r w:rsidRPr="00FB2EE3">
        <w:rPr>
          <w:rFonts w:ascii="(normal text)" w:hAnsi="(normal text)"/>
          <w:spacing w:val="0"/>
          <w:rtl/>
          <w:lang w:bidi="ar-SA"/>
        </w:rPr>
        <w:t xml:space="preserve"> فرموده است، مرده یا جنازه‌ی انسان، درخورِ احترام می‌باشد و جدا کردن هیچ یک از اندام و اعضای او یا شکستن آن‌ها جایز نیست؛ زیرا </w:t>
      </w:r>
      <w:r w:rsidR="000F6B3F" w:rsidRPr="00FB2EE3">
        <w:rPr>
          <w:rFonts w:ascii="(normal text)" w:hAnsi="(normal text)"/>
          <w:spacing w:val="0"/>
          <w:rtl/>
          <w:lang w:bidi="ar-SA"/>
        </w:rPr>
        <w:t xml:space="preserve">بدن ما، </w:t>
      </w:r>
      <w:r w:rsidRPr="00FB2EE3">
        <w:rPr>
          <w:rFonts w:ascii="(normal text)" w:hAnsi="(normal text)"/>
          <w:spacing w:val="0"/>
          <w:rtl/>
          <w:lang w:bidi="ar-SA"/>
        </w:rPr>
        <w:t>ام</w:t>
      </w:r>
      <w:r w:rsidR="000F6B3F" w:rsidRPr="00FB2EE3">
        <w:rPr>
          <w:rFonts w:ascii="(normal text)" w:hAnsi="(normal text)"/>
          <w:spacing w:val="0"/>
          <w:rtl/>
          <w:lang w:bidi="ar-SA"/>
        </w:rPr>
        <w:t>ا</w:t>
      </w:r>
      <w:r w:rsidRPr="00FB2EE3">
        <w:rPr>
          <w:rFonts w:ascii="(normal text)" w:hAnsi="(normal text)"/>
          <w:spacing w:val="0"/>
          <w:rtl/>
          <w:lang w:bidi="ar-SA"/>
        </w:rPr>
        <w:t>نت</w:t>
      </w:r>
      <w:r w:rsidR="000F6B3F" w:rsidRPr="00FB2EE3">
        <w:rPr>
          <w:rFonts w:ascii="(normal text)" w:hAnsi="(normal text)"/>
          <w:spacing w:val="0"/>
          <w:rtl/>
          <w:lang w:bidi="ar-SA"/>
        </w:rPr>
        <w:t>ی</w:t>
      </w:r>
      <w:r w:rsidR="00AB3856" w:rsidRPr="00FB2EE3">
        <w:rPr>
          <w:rFonts w:ascii="(normal text)" w:hAnsi="(normal text)"/>
          <w:spacing w:val="0"/>
          <w:rtl/>
          <w:lang w:bidi="ar-SA"/>
        </w:rPr>
        <w:t>‌</w:t>
      </w:r>
      <w:r w:rsidR="000F6B3F" w:rsidRPr="00FB2EE3">
        <w:rPr>
          <w:rFonts w:ascii="(normal text)" w:hAnsi="(normal text)"/>
          <w:spacing w:val="0"/>
          <w:rtl/>
          <w:lang w:bidi="ar-SA"/>
        </w:rPr>
        <w:t>ست که روز قیامت،</w:t>
      </w:r>
      <w:r w:rsidRPr="00FB2EE3">
        <w:rPr>
          <w:rFonts w:ascii="(normal text)" w:hAnsi="(normal text)"/>
          <w:spacing w:val="0"/>
          <w:rtl/>
          <w:lang w:bidi="ar-SA"/>
        </w:rPr>
        <w:t xml:space="preserve"> برانگیخته خواهد شد. لذا فقهای حنبلی رحمهم‌الله بدین نکته تصریح کرده‌اند که جدا کردن اندام میّت از پیکرش، جایز نیست؛ حتی اگر خو</w:t>
      </w:r>
      <w:r w:rsidR="00AB3856" w:rsidRPr="00FB2EE3">
        <w:rPr>
          <w:rFonts w:ascii="(normal text)" w:hAnsi="(normal text)"/>
          <w:spacing w:val="0"/>
          <w:rtl/>
          <w:lang w:bidi="ar-SA"/>
        </w:rPr>
        <w:t>د، در زمان حیاتش وصیت کرده باشد؛</w:t>
      </w:r>
      <w:r w:rsidRPr="00FB2EE3">
        <w:rPr>
          <w:rFonts w:ascii="(normal text)" w:hAnsi="(normal text)"/>
          <w:spacing w:val="0"/>
          <w:rtl/>
          <w:lang w:bidi="ar-SA"/>
        </w:rPr>
        <w:t xml:space="preserve"> </w:t>
      </w:r>
      <w:r w:rsidR="00912F5D" w:rsidRPr="00FB2EE3">
        <w:rPr>
          <w:rFonts w:ascii="(normal text)" w:hAnsi="(normal text)"/>
          <w:spacing w:val="0"/>
          <w:rtl/>
          <w:lang w:bidi="ar-SA"/>
        </w:rPr>
        <w:t>زیرا مرده نیز از احترامی همانند زنده برخوردار است و جدا کردن اعضای او یا شکستن آن</w:t>
      </w:r>
      <w:r w:rsidR="000F6B3F" w:rsidRPr="00FB2EE3">
        <w:rPr>
          <w:rFonts w:ascii="(normal text)" w:hAnsi="(normal text)"/>
          <w:spacing w:val="0"/>
          <w:rtl/>
          <w:lang w:bidi="ar-SA"/>
        </w:rPr>
        <w:t>‌</w:t>
      </w:r>
      <w:r w:rsidR="00912F5D" w:rsidRPr="00FB2EE3">
        <w:rPr>
          <w:rFonts w:ascii="(normal text)" w:hAnsi="(normal text)"/>
          <w:spacing w:val="0"/>
          <w:rtl/>
          <w:lang w:bidi="ar-SA"/>
        </w:rPr>
        <w:t>ها، نوعی تعدی و گناه و معصیت به‌شمار می‌رود.</w:t>
      </w:r>
    </w:p>
    <w:p w:rsidR="00633C12" w:rsidRPr="00FB2EE3" w:rsidRDefault="000F6B3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بنابراین،</w:t>
      </w:r>
      <w:r w:rsidR="006178A1" w:rsidRPr="00FB2EE3">
        <w:rPr>
          <w:rFonts w:ascii="(normal text)" w:hAnsi="(normal text)"/>
          <w:spacing w:val="0"/>
          <w:rtl/>
          <w:lang w:bidi="ar-SA"/>
        </w:rPr>
        <w:t xml:space="preserve"> اهدای عضو، حتی به وصیت، جایز نیست</w:t>
      </w:r>
      <w:r w:rsidR="00AB3856" w:rsidRPr="00FB2EE3">
        <w:rPr>
          <w:rFonts w:ascii="(normal text)" w:hAnsi="(normal text)"/>
          <w:spacing w:val="0"/>
          <w:rtl/>
          <w:lang w:bidi="ar-SA"/>
        </w:rPr>
        <w:t>؛</w:t>
      </w:r>
      <w:r w:rsidR="006178A1" w:rsidRPr="00FB2EE3">
        <w:rPr>
          <w:rFonts w:ascii="(normal text)" w:hAnsi="(normal text)"/>
          <w:spacing w:val="0"/>
          <w:rtl/>
          <w:lang w:bidi="ar-SA"/>
        </w:rPr>
        <w:t xml:space="preserve"> زیرا اندام و اعضای انسان، امانت</w:t>
      </w:r>
      <w:r w:rsidRPr="00FB2EE3">
        <w:rPr>
          <w:rFonts w:ascii="(normal text)" w:hAnsi="(normal text)"/>
          <w:spacing w:val="0"/>
          <w:rtl/>
          <w:lang w:bidi="ar-SA"/>
        </w:rPr>
        <w:t>‌اند و نباید در حق</w:t>
      </w:r>
      <w:r w:rsidR="00AB3856" w:rsidRPr="00FB2EE3">
        <w:rPr>
          <w:rFonts w:ascii="(normal text)" w:hAnsi="(normal text)"/>
          <w:spacing w:val="0"/>
          <w:rtl/>
          <w:lang w:bidi="ar-SA"/>
        </w:rPr>
        <w:t xml:space="preserve"> این امانت، کوتاهی کرد؛</w:t>
      </w:r>
      <w:r w:rsidR="006178A1" w:rsidRPr="00FB2EE3">
        <w:rPr>
          <w:rFonts w:ascii="(normal text)" w:hAnsi="(normal text)"/>
          <w:spacing w:val="0"/>
          <w:rtl/>
          <w:lang w:bidi="ar-SA"/>
        </w:rPr>
        <w:t xml:space="preserve"> </w:t>
      </w:r>
      <w:r w:rsidR="00633C12" w:rsidRPr="00FB2EE3">
        <w:rPr>
          <w:rFonts w:ascii="(normal text)" w:hAnsi="(normal text)"/>
          <w:spacing w:val="0"/>
          <w:rtl/>
          <w:lang w:bidi="ar-SA"/>
        </w:rPr>
        <w:t>زیرا الله</w:t>
      </w:r>
      <w:r w:rsidR="00633C12" w:rsidRPr="00FB2EE3">
        <w:rPr>
          <w:rFonts w:ascii="(normal text)" w:hAnsi="(normal text)"/>
          <w:spacing w:val="0"/>
          <w:lang w:bidi="ar-SA"/>
        </w:rPr>
        <w:sym w:font="AGA Arabesque" w:char="F059"/>
      </w:r>
      <w:r w:rsidR="00633C12" w:rsidRPr="00FB2EE3">
        <w:rPr>
          <w:rFonts w:ascii="(normal text)" w:hAnsi="(normal text)"/>
          <w:spacing w:val="0"/>
          <w:rtl/>
          <w:lang w:bidi="ar-SA"/>
        </w:rPr>
        <w:t xml:space="preserve"> فرموده است:</w:t>
      </w:r>
    </w:p>
    <w:p w:rsidR="00633C12"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تُلُو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٢٩</w:t>
      </w:r>
      <w:r w:rsidRPr="00FB2EE3">
        <w:rPr>
          <w:rStyle w:val="Char8"/>
          <w:rtl/>
        </w:rPr>
        <w:t xml:space="preserve">]  </w:t>
      </w:r>
      <w:r w:rsidR="00FD4DF1" w:rsidRPr="00FB2EE3">
        <w:rPr>
          <w:rStyle w:val="Char8"/>
          <w:rtl/>
        </w:rPr>
        <w:tab/>
      </w:r>
    </w:p>
    <w:p w:rsidR="00633C12" w:rsidRPr="00FB2EE3" w:rsidRDefault="00633C12" w:rsidP="00167AB1">
      <w:pPr>
        <w:pStyle w:val="a2"/>
        <w:rPr>
          <w:rtl/>
          <w:lang w:bidi="ar-SA"/>
        </w:rPr>
      </w:pPr>
      <w:r w:rsidRPr="00FB2EE3">
        <w:rPr>
          <w:rtl/>
          <w:lang w:bidi="ar-SA"/>
        </w:rPr>
        <w:t>و خویشتن را نکشید. به‌درستی که الله به شما مهرورز است.</w:t>
      </w:r>
    </w:p>
    <w:p w:rsidR="008A030E" w:rsidRPr="00FB2EE3" w:rsidRDefault="006178A1" w:rsidP="00167AB1">
      <w:pPr>
        <w:rPr>
          <w:spacing w:val="0"/>
          <w:rtl/>
          <w:lang w:bidi="ar-SA"/>
        </w:rPr>
      </w:pPr>
      <w:r w:rsidRPr="00FB2EE3">
        <w:rPr>
          <w:rFonts w:ascii="(normal text)" w:hAnsi="(normal text)"/>
          <w:spacing w:val="0"/>
          <w:rtl/>
          <w:lang w:bidi="ar-SA"/>
        </w:rPr>
        <w:t xml:space="preserve"> </w:t>
      </w:r>
      <w:r w:rsidR="00633C12" w:rsidRPr="00FB2EE3">
        <w:rPr>
          <w:rFonts w:ascii="(normal text)" w:hAnsi="(normal text)"/>
          <w:spacing w:val="0"/>
          <w:rtl/>
          <w:lang w:bidi="ar-SA"/>
        </w:rPr>
        <w:t>عمرو بن عاص</w:t>
      </w:r>
      <w:r w:rsidR="00633C12" w:rsidRPr="00FB2EE3">
        <w:rPr>
          <w:rFonts w:ascii="(normal text)" w:hAnsi="(normal text)"/>
          <w:spacing w:val="0"/>
          <w:lang w:bidi="ar-SA"/>
        </w:rPr>
        <w:sym w:font="AGA Arabesque" w:char="F074"/>
      </w:r>
      <w:r w:rsidR="00633C12" w:rsidRPr="00FB2EE3">
        <w:rPr>
          <w:rFonts w:ascii="(normal text)" w:hAnsi="(normal text)"/>
          <w:spacing w:val="0"/>
          <w:rtl/>
          <w:lang w:bidi="ar-SA"/>
        </w:rPr>
        <w:t xml:space="preserve"> در تفسیر این آیه گفته است که آدمِ جُنُب، نباید در سرمای شدید که غسل کردن</w:t>
      </w:r>
      <w:r w:rsidR="008A030E" w:rsidRPr="00FB2EE3">
        <w:rPr>
          <w:rFonts w:ascii="(normal text)" w:hAnsi="(normal text)"/>
          <w:spacing w:val="0"/>
          <w:rtl/>
          <w:lang w:bidi="ar-SA"/>
        </w:rPr>
        <w:t xml:space="preserve"> برای وی</w:t>
      </w:r>
      <w:r w:rsidR="00633C12" w:rsidRPr="00FB2EE3">
        <w:rPr>
          <w:rFonts w:ascii="(normal text)" w:hAnsi="(normal text)"/>
          <w:spacing w:val="0"/>
          <w:rtl/>
          <w:lang w:bidi="ar-SA"/>
        </w:rPr>
        <w:t xml:space="preserve"> زیان دارد و بیم جانش می‌رود، غسل کند. </w:t>
      </w:r>
      <w:r w:rsidR="008A030E" w:rsidRPr="00FB2EE3">
        <w:rPr>
          <w:rFonts w:ascii="(normal text)" w:hAnsi="(normal text)"/>
          <w:spacing w:val="0"/>
          <w:rtl/>
          <w:lang w:bidi="ar-SA"/>
        </w:rPr>
        <w:t>عمرو</w:t>
      </w:r>
      <w:r w:rsidR="008A030E" w:rsidRPr="00FB2EE3">
        <w:rPr>
          <w:rFonts w:ascii="(normal text)" w:hAnsi="(normal text)"/>
          <w:spacing w:val="0"/>
          <w:lang w:bidi="ar-SA"/>
        </w:rPr>
        <w:sym w:font="AGA Arabesque" w:char="F074"/>
      </w:r>
      <w:r w:rsidR="008A030E" w:rsidRPr="00FB2EE3">
        <w:rPr>
          <w:rFonts w:ascii="(normal text)" w:hAnsi="(normal text)"/>
          <w:spacing w:val="0"/>
          <w:rtl/>
          <w:lang w:bidi="ar-SA"/>
        </w:rPr>
        <w:t xml:space="preserve"> غسل کردن را در چنین شرایطی نوعی خودکشی دانسته است. </w:t>
      </w:r>
      <w:r w:rsidR="000232C0" w:rsidRPr="00FB2EE3">
        <w:rPr>
          <w:rFonts w:ascii="(normal text)" w:hAnsi="(normal text)"/>
          <w:spacing w:val="0"/>
          <w:rtl/>
          <w:lang w:bidi="ar-SA"/>
        </w:rPr>
        <w:t>چنان‌که</w:t>
      </w:r>
      <w:r w:rsidR="008A030E" w:rsidRPr="00FB2EE3">
        <w:rPr>
          <w:rFonts w:ascii="(normal text)" w:hAnsi="(normal text)"/>
          <w:spacing w:val="0"/>
          <w:rtl/>
          <w:lang w:bidi="ar-SA"/>
        </w:rPr>
        <w:t xml:space="preserve"> </w:t>
      </w:r>
      <w:r w:rsidR="008A030E" w:rsidRPr="00FB2EE3">
        <w:rPr>
          <w:spacing w:val="0"/>
          <w:rtl/>
          <w:lang w:bidi="ar-SA"/>
        </w:rPr>
        <w:t>پیامبر</w:t>
      </w:r>
      <w:r w:rsidR="008A030E" w:rsidRPr="00FB2EE3">
        <w:rPr>
          <w:spacing w:val="0"/>
          <w:lang w:bidi="ar-SA"/>
        </w:rPr>
        <w:sym w:font="AGA Arabesque" w:char="F072"/>
      </w:r>
      <w:r w:rsidR="008A030E" w:rsidRPr="00FB2EE3">
        <w:rPr>
          <w:spacing w:val="0"/>
          <w:rtl/>
          <w:lang w:bidi="ar-SA"/>
        </w:rPr>
        <w:t xml:space="preserve"> عمرو</w:t>
      </w:r>
      <w:r w:rsidR="008A030E" w:rsidRPr="00FB2EE3">
        <w:rPr>
          <w:spacing w:val="0"/>
          <w:lang w:bidi="ar-SA"/>
        </w:rPr>
        <w:sym w:font="AGA Arabesque" w:char="F074"/>
      </w:r>
      <w:r w:rsidR="008A030E" w:rsidRPr="00FB2EE3">
        <w:rPr>
          <w:spacing w:val="0"/>
          <w:rtl/>
          <w:lang w:bidi="ar-SA"/>
        </w:rPr>
        <w:t xml:space="preserve"> را به عنوان فرمانده با تنی چند از اصحاب به «سریه‌ای» فرستاد. وی، در این سریه جُنُب شد و پس از آن‌که تیمم کرد، برای هم</w:t>
      </w:r>
      <w:r w:rsidR="00AB3856" w:rsidRPr="00FB2EE3">
        <w:rPr>
          <w:spacing w:val="0"/>
          <w:rtl/>
          <w:lang w:bidi="ar-SA"/>
        </w:rPr>
        <w:t>‌</w:t>
      </w:r>
      <w:r w:rsidR="008A030E" w:rsidRPr="00FB2EE3">
        <w:rPr>
          <w:spacing w:val="0"/>
          <w:rtl/>
          <w:lang w:bidi="ar-SA"/>
        </w:rPr>
        <w:t>راهانش پیش‌نماز گردید. وقتی (به مدینه) نزد رسول خدا</w:t>
      </w:r>
      <w:r w:rsidR="008A030E" w:rsidRPr="00FB2EE3">
        <w:rPr>
          <w:spacing w:val="0"/>
          <w:lang w:bidi="ar-SA"/>
        </w:rPr>
        <w:sym w:font="AGA Arabesque" w:char="F072"/>
      </w:r>
      <w:r w:rsidR="008A030E" w:rsidRPr="00FB2EE3">
        <w:rPr>
          <w:spacing w:val="0"/>
          <w:rtl/>
          <w:lang w:bidi="ar-SA"/>
        </w:rPr>
        <w:t xml:space="preserve"> برگشتند، به او فرمود: «آیا د</w:t>
      </w:r>
      <w:r w:rsidR="00AB3856" w:rsidRPr="00FB2EE3">
        <w:rPr>
          <w:spacing w:val="0"/>
          <w:rtl/>
          <w:lang w:bidi="ar-SA"/>
        </w:rPr>
        <w:t>ر حالی که جنب بودی، برای یارانت پیش‌نماز شدی؟» عرض کرد: بله</w:t>
      </w:r>
      <w:r w:rsidR="008A030E" w:rsidRPr="00FB2EE3">
        <w:rPr>
          <w:spacing w:val="0"/>
          <w:rtl/>
          <w:lang w:bidi="ar-SA"/>
        </w:rPr>
        <w:t xml:space="preserve"> ای رسول خدا! این آیه را به‌یاد آوردم که الله</w:t>
      </w:r>
      <w:r w:rsidR="008A030E" w:rsidRPr="00FB2EE3">
        <w:rPr>
          <w:spacing w:val="0"/>
          <w:lang w:bidi="ar-SA"/>
        </w:rPr>
        <w:sym w:font="AGA Arabesque" w:char="F055"/>
      </w:r>
      <w:r w:rsidR="008A030E" w:rsidRPr="00FB2EE3">
        <w:rPr>
          <w:spacing w:val="0"/>
          <w:rtl/>
          <w:lang w:bidi="ar-SA"/>
        </w:rPr>
        <w:t xml:space="preserve"> فرموده است:</w:t>
      </w:r>
    </w:p>
    <w:p w:rsidR="008A030E" w:rsidRPr="00FB2EE3" w:rsidRDefault="00F537DB" w:rsidP="00A05741">
      <w:pPr>
        <w:pStyle w:val="a1"/>
        <w:rPr>
          <w:rStyle w:val="Char8"/>
          <w:rtl/>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تُلُو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٢٩</w:t>
      </w:r>
      <w:r w:rsidRPr="00FB2EE3">
        <w:rPr>
          <w:rStyle w:val="Char8"/>
          <w:rtl/>
        </w:rPr>
        <w:t xml:space="preserve">]  </w:t>
      </w:r>
      <w:r w:rsidR="00FD4DF1" w:rsidRPr="00FB2EE3">
        <w:rPr>
          <w:rStyle w:val="Char8"/>
          <w:rtl/>
        </w:rPr>
        <w:tab/>
      </w:r>
      <w:r w:rsidR="008A030E" w:rsidRPr="00FB2EE3">
        <w:rPr>
          <w:rStyle w:val="Char8"/>
          <w:rtl/>
        </w:rPr>
        <w:t xml:space="preserve"> </w:t>
      </w:r>
    </w:p>
    <w:p w:rsidR="008A030E" w:rsidRPr="00FB2EE3" w:rsidRDefault="008A030E" w:rsidP="00167AB1">
      <w:pPr>
        <w:pStyle w:val="a2"/>
        <w:rPr>
          <w:rtl/>
          <w:lang w:bidi="ar-SA"/>
        </w:rPr>
      </w:pPr>
      <w:r w:rsidRPr="00FB2EE3">
        <w:rPr>
          <w:rtl/>
          <w:lang w:bidi="ar-SA"/>
        </w:rPr>
        <w:t>و خویشتن را نکشید. به‌درستی که الله به شما مهرورز است.</w:t>
      </w:r>
    </w:p>
    <w:p w:rsidR="00912F5D" w:rsidRPr="00FB2EE3" w:rsidRDefault="008A030E" w:rsidP="00167AB1">
      <w:pPr>
        <w:autoSpaceDE w:val="0"/>
        <w:autoSpaceDN w:val="0"/>
        <w:adjustRightInd w:val="0"/>
        <w:rPr>
          <w:spacing w:val="0"/>
          <w:rtl/>
          <w:lang w:bidi="ar-SA"/>
        </w:rPr>
      </w:pPr>
      <w:r w:rsidRPr="00FB2EE3">
        <w:rPr>
          <w:spacing w:val="0"/>
          <w:rtl/>
          <w:lang w:bidi="ar-SA"/>
        </w:rPr>
        <w:t>سپس ادامه داد: من از سرما ترسیدم؛ لذا با خاک پاک تیمم کردم و نماز خواندم.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
      </w:r>
      <w:r w:rsidR="00FB2EE3" w:rsidRPr="00FB2EE3">
        <w:rPr>
          <w:rStyle w:val="FootnoteReference"/>
          <w:rFonts w:cs="B Lotus"/>
          <w:spacing w:val="0"/>
          <w:szCs w:val="28"/>
          <w:rtl/>
          <w:lang w:bidi="ar-SA"/>
        </w:rPr>
        <w:t>)</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کارِ عمرو</w:t>
      </w:r>
      <w:r w:rsidRPr="00FB2EE3">
        <w:rPr>
          <w:spacing w:val="0"/>
          <w:lang w:bidi="ar-SA"/>
        </w:rPr>
        <w:sym w:font="AGA Arabesque" w:char="F074"/>
      </w:r>
      <w:r w:rsidRPr="00FB2EE3">
        <w:rPr>
          <w:spacing w:val="0"/>
          <w:rtl/>
          <w:lang w:bidi="ar-SA"/>
        </w:rPr>
        <w:t xml:space="preserve"> و استدلال او را تأیید کرد و به او نفرمود که استدلالش به این آیه درست نیست.</w:t>
      </w:r>
    </w:p>
    <w:p w:rsidR="008A030E" w:rsidRDefault="008A030E" w:rsidP="00167AB1">
      <w:pPr>
        <w:autoSpaceDE w:val="0"/>
        <w:autoSpaceDN w:val="0"/>
        <w:adjustRightInd w:val="0"/>
        <w:rPr>
          <w:spacing w:val="0"/>
          <w:rtl/>
          <w:lang w:bidi="ar-SA"/>
        </w:rPr>
      </w:pPr>
      <w:r w:rsidRPr="00FB2EE3">
        <w:rPr>
          <w:spacing w:val="0"/>
          <w:rtl/>
          <w:lang w:bidi="ar-SA"/>
        </w:rPr>
        <w:t>بنابراین،</w:t>
      </w:r>
      <w:r w:rsidR="00AB3856" w:rsidRPr="00FB2EE3">
        <w:rPr>
          <w:spacing w:val="0"/>
          <w:rtl/>
          <w:lang w:bidi="ar-SA"/>
        </w:rPr>
        <w:t xml:space="preserve"> هر کاری که برای بدن زیان دارد</w:t>
      </w:r>
      <w:r w:rsidRPr="00FB2EE3">
        <w:rPr>
          <w:spacing w:val="0"/>
          <w:rtl/>
          <w:lang w:bidi="ar-SA"/>
        </w:rPr>
        <w:t xml:space="preserve"> یا باعث نقص عضو می‌گردد یا آثار منفی بر سلامت انسان می‌گذارد، جایز نیست. زیرا الله</w:t>
      </w:r>
      <w:r w:rsidRPr="00FB2EE3">
        <w:rPr>
          <w:spacing w:val="0"/>
          <w:lang w:bidi="ar-SA"/>
        </w:rPr>
        <w:sym w:font="AGA Arabesque" w:char="F059"/>
      </w:r>
      <w:r w:rsidRPr="00FB2EE3">
        <w:rPr>
          <w:spacing w:val="0"/>
          <w:rtl/>
          <w:lang w:bidi="ar-SA"/>
        </w:rPr>
        <w:t xml:space="preserve"> فرموده است:</w:t>
      </w:r>
    </w:p>
    <w:p w:rsidR="008A030E"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تُلُو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٢٩</w:t>
      </w:r>
      <w:r w:rsidRPr="00FB2EE3">
        <w:rPr>
          <w:rStyle w:val="Char8"/>
          <w:rtl/>
        </w:rPr>
        <w:t xml:space="preserve">]  </w:t>
      </w:r>
      <w:r w:rsidR="00FD4DF1" w:rsidRPr="00FB2EE3">
        <w:rPr>
          <w:rStyle w:val="Char8"/>
          <w:rtl/>
        </w:rPr>
        <w:tab/>
      </w:r>
    </w:p>
    <w:p w:rsidR="008A030E" w:rsidRPr="00FB2EE3" w:rsidRDefault="008A030E" w:rsidP="00167AB1">
      <w:pPr>
        <w:pStyle w:val="a2"/>
        <w:rPr>
          <w:lang w:bidi="ar-SA"/>
        </w:rPr>
      </w:pPr>
      <w:r w:rsidRPr="00FB2EE3">
        <w:rPr>
          <w:rtl/>
          <w:lang w:bidi="ar-SA"/>
        </w:rPr>
        <w:t>و خودکشی نکنید.</w:t>
      </w:r>
    </w:p>
    <w:p w:rsidR="00BB4A7E" w:rsidRPr="00D53B6B" w:rsidRDefault="000F6B3F" w:rsidP="00167AB1">
      <w:pPr>
        <w:autoSpaceDE w:val="0"/>
        <w:autoSpaceDN w:val="0"/>
        <w:adjustRightInd w:val="0"/>
        <w:rPr>
          <w:spacing w:val="-2"/>
          <w:rtl/>
          <w:lang w:bidi="ar-SA"/>
        </w:rPr>
      </w:pPr>
      <w:r w:rsidRPr="00D53B6B">
        <w:rPr>
          <w:rFonts w:ascii="(normal text)" w:hAnsi="(normal text)"/>
          <w:spacing w:val="-2"/>
          <w:rtl/>
          <w:lang w:bidi="ar-SA"/>
        </w:rPr>
        <w:t xml:space="preserve">لذا سیگار و دیگر چیزهای زیان‌آور به‌خاطر حفظ سلامتی و حرمت بدن‌های ما حرام شده است. </w:t>
      </w:r>
      <w:r w:rsidR="00AB3856" w:rsidRPr="00D53B6B">
        <w:rPr>
          <w:rFonts w:ascii="(normal text)" w:hAnsi="(normal text)"/>
          <w:spacing w:val="-2"/>
          <w:rtl/>
          <w:lang w:bidi="ar-SA"/>
        </w:rPr>
        <w:t>پس</w:t>
      </w:r>
      <w:r w:rsidRPr="00D53B6B">
        <w:rPr>
          <w:rFonts w:ascii="(normal text)" w:hAnsi="(normal text)"/>
          <w:spacing w:val="-2"/>
          <w:rtl/>
          <w:lang w:bidi="ar-SA"/>
        </w:rPr>
        <w:t xml:space="preserve"> حرمت جان انسان، هم شامل تعدّیِ منجر به مرگ می‌شود و هم شامل تجاوزی که به نقص عضو یا شکستن</w:t>
      </w:r>
      <w:r w:rsidR="00BB4A7E" w:rsidRPr="00D53B6B">
        <w:rPr>
          <w:rFonts w:ascii="(normal text)" w:hAnsi="(normal text)"/>
          <w:spacing w:val="-2"/>
          <w:rtl/>
          <w:lang w:bidi="ar-SA"/>
        </w:rPr>
        <w:t xml:space="preserve"> استخوان یا هر آسیب دیگری</w:t>
      </w:r>
      <w:r w:rsidRPr="00D53B6B">
        <w:rPr>
          <w:rFonts w:ascii="(normal text)" w:hAnsi="(normal text)"/>
          <w:spacing w:val="-2"/>
          <w:rtl/>
          <w:lang w:bidi="ar-SA"/>
        </w:rPr>
        <w:t xml:space="preserve"> می‌انجامد. </w:t>
      </w:r>
      <w:r w:rsidR="00BB4A7E" w:rsidRPr="00D53B6B">
        <w:rPr>
          <w:rFonts w:ascii="(normal text)" w:hAnsi="(normal text)"/>
          <w:spacing w:val="-2"/>
          <w:rtl/>
          <w:lang w:bidi="ar-SA"/>
        </w:rPr>
        <w:t>سپس رسول‌الله</w:t>
      </w:r>
      <w:r w:rsidR="00BB4A7E" w:rsidRPr="00D53B6B">
        <w:rPr>
          <w:rFonts w:ascii="(normal text)" w:hAnsi="(normal text)"/>
          <w:spacing w:val="-2"/>
          <w:lang w:bidi="ar-SA"/>
        </w:rPr>
        <w:sym w:font="AGA Arabesque" w:char="F072"/>
      </w:r>
      <w:r w:rsidR="00BB4A7E" w:rsidRPr="00D53B6B">
        <w:rPr>
          <w:rFonts w:ascii="(normal text)" w:hAnsi="(normal text)"/>
          <w:spacing w:val="-2"/>
          <w:rtl/>
          <w:lang w:bidi="ar-SA"/>
        </w:rPr>
        <w:t xml:space="preserve"> فرمود: «و مال‌های شما بر یک</w:t>
      </w:r>
      <w:r w:rsidR="00AB3856" w:rsidRPr="00D53B6B">
        <w:rPr>
          <w:rFonts w:ascii="(normal text)" w:hAnsi="(normal text)"/>
          <w:spacing w:val="-2"/>
          <w:rtl/>
          <w:lang w:bidi="ar-SA"/>
        </w:rPr>
        <w:t>‌دیگر حرام است»؛</w:t>
      </w:r>
      <w:r w:rsidR="00BB4A7E" w:rsidRPr="00D53B6B">
        <w:rPr>
          <w:rFonts w:ascii="(normal text)" w:hAnsi="(normal text)"/>
          <w:spacing w:val="-2"/>
          <w:rtl/>
          <w:lang w:bidi="ar-SA"/>
        </w:rPr>
        <w:t xml:space="preserve"> یعنی برای شما جایز نیست که اموال یک</w:t>
      </w:r>
      <w:r w:rsidR="00AB3856" w:rsidRPr="00D53B6B">
        <w:rPr>
          <w:rFonts w:ascii="(normal text)" w:hAnsi="(normal text)"/>
          <w:spacing w:val="-2"/>
          <w:rtl/>
          <w:lang w:bidi="ar-SA"/>
        </w:rPr>
        <w:t>‌</w:t>
      </w:r>
      <w:r w:rsidR="00BB4A7E" w:rsidRPr="00D53B6B">
        <w:rPr>
          <w:rFonts w:ascii="(normal text)" w:hAnsi="(normal text)"/>
          <w:spacing w:val="-2"/>
          <w:rtl/>
          <w:lang w:bidi="ar-SA"/>
        </w:rPr>
        <w:t xml:space="preserve">دیگر را به‌ناحق و با ترفندهای گوناگون مانند غصب، دزدی، خیانت، تقلب، دروغ و سایر شیوه‌های حرام بخورید. بنابراین، درآمد حاصل از فروش کالاهای تقلبی یا درآمد حاصل از تقلب و خیانت در معامله، </w:t>
      </w:r>
      <w:r w:rsidR="00AB3856" w:rsidRPr="00D53B6B">
        <w:rPr>
          <w:rFonts w:ascii="(normal text)" w:hAnsi="(normal text)"/>
          <w:spacing w:val="-2"/>
          <w:rtl/>
          <w:lang w:bidi="ar-SA"/>
        </w:rPr>
        <w:t>حرام است و کسانی که از این طریق</w:t>
      </w:r>
      <w:r w:rsidR="00BB4A7E" w:rsidRPr="00D53B6B">
        <w:rPr>
          <w:rFonts w:ascii="(normal text)" w:hAnsi="(normal text)"/>
          <w:spacing w:val="-2"/>
          <w:rtl/>
          <w:lang w:bidi="ar-SA"/>
        </w:rPr>
        <w:t xml:space="preserve"> کسبِ درآمد می‌کنند، از یک‌سو اموال برادران خود را به‌ناحق می‌خورند و در حقیقت به حقوق آن‌ها تجاوز می‌کنند؛ و از سوی دیگر، باید بدانند که رسول‌الله</w:t>
      </w:r>
      <w:r w:rsidR="00BB4A7E" w:rsidRPr="00D53B6B">
        <w:rPr>
          <w:rFonts w:ascii="(normal text)" w:hAnsi="(normal text)"/>
          <w:spacing w:val="-2"/>
          <w:lang w:bidi="ar-SA"/>
        </w:rPr>
        <w:sym w:font="AGA Arabesque" w:char="F072"/>
      </w:r>
      <w:r w:rsidR="00BB4A7E" w:rsidRPr="00D53B6B">
        <w:rPr>
          <w:rFonts w:ascii="(normal text)" w:hAnsi="(normal text)"/>
          <w:spacing w:val="-2"/>
          <w:rtl/>
          <w:lang w:bidi="ar-SA"/>
        </w:rPr>
        <w:t xml:space="preserve"> از آن‌ها اعلام بیزاری نموده است و درآمدی که پیامبر</w:t>
      </w:r>
      <w:r w:rsidR="00BB4A7E" w:rsidRPr="00D53B6B">
        <w:rPr>
          <w:rFonts w:ascii="(normal text)" w:hAnsi="(normal text)"/>
          <w:spacing w:val="-2"/>
          <w:lang w:bidi="ar-SA"/>
        </w:rPr>
        <w:sym w:font="AGA Arabesque" w:char="F072"/>
      </w:r>
      <w:r w:rsidR="00BB4A7E" w:rsidRPr="00D53B6B">
        <w:rPr>
          <w:rFonts w:ascii="(normal text)" w:hAnsi="(normal text)"/>
          <w:spacing w:val="-2"/>
          <w:rtl/>
          <w:lang w:bidi="ar-SA"/>
        </w:rPr>
        <w:t xml:space="preserve"> از کاسبش بیزار باشد، چه درآمدِ بی‌خیری</w:t>
      </w:r>
      <w:r w:rsidR="00AB3856" w:rsidRPr="00D53B6B">
        <w:rPr>
          <w:rFonts w:ascii="(normal text)" w:hAnsi="(normal text)"/>
          <w:spacing w:val="-2"/>
          <w:rtl/>
          <w:lang w:bidi="ar-SA"/>
        </w:rPr>
        <w:t>‌</w:t>
      </w:r>
      <w:r w:rsidR="00BB4A7E" w:rsidRPr="00D53B6B">
        <w:rPr>
          <w:rFonts w:ascii="(normal text)" w:hAnsi="(normal text)"/>
          <w:spacing w:val="-2"/>
          <w:rtl/>
          <w:lang w:bidi="ar-SA"/>
        </w:rPr>
        <w:t xml:space="preserve">ست! </w:t>
      </w:r>
      <w:r w:rsidR="007D3476" w:rsidRPr="00D53B6B">
        <w:rPr>
          <w:rFonts w:ascii="(normal text)" w:hAnsi="(normal text)"/>
          <w:spacing w:val="-2"/>
          <w:rtl/>
          <w:lang w:bidi="ar-SA"/>
        </w:rPr>
        <w:t>در حدیث صحیح آمده که پیامبر</w:t>
      </w:r>
      <w:r w:rsidR="007D3476" w:rsidRPr="00D53B6B">
        <w:rPr>
          <w:rFonts w:ascii="(normal text)" w:hAnsi="(normal text)"/>
          <w:spacing w:val="-2"/>
          <w:lang w:bidi="ar-SA"/>
        </w:rPr>
        <w:sym w:font="AGA Arabesque" w:char="F072"/>
      </w:r>
      <w:r w:rsidR="007D3476" w:rsidRPr="00D53B6B">
        <w:rPr>
          <w:rFonts w:ascii="(normal text)" w:hAnsi="(normal text)"/>
          <w:spacing w:val="-2"/>
          <w:rtl/>
          <w:lang w:bidi="ar-SA"/>
        </w:rPr>
        <w:t xml:space="preserve"> فرموده است: </w:t>
      </w:r>
      <w:r w:rsidR="007D3476" w:rsidRPr="00D53B6B">
        <w:rPr>
          <w:rStyle w:val="Char1"/>
          <w:spacing w:val="-2"/>
          <w:rtl/>
          <w:lang w:bidi="ar-SA"/>
        </w:rPr>
        <w:t>«مَن غَشَّ فَلَیسَ مِنِّی»</w:t>
      </w:r>
      <w:r w:rsidR="00AB3856" w:rsidRPr="00D53B6B">
        <w:rPr>
          <w:spacing w:val="-2"/>
          <w:rtl/>
          <w:lang w:bidi="ar-SA"/>
        </w:rPr>
        <w:t>؛</w:t>
      </w:r>
      <w:r w:rsidR="00FB2EE3" w:rsidRPr="00D53B6B">
        <w:rPr>
          <w:rStyle w:val="FootnoteReference"/>
          <w:rFonts w:cs="B Lotus"/>
          <w:spacing w:val="-2"/>
          <w:szCs w:val="28"/>
          <w:rtl/>
          <w:lang w:bidi="ar-SA"/>
        </w:rPr>
        <w:t>(</w:t>
      </w:r>
      <w:r w:rsidR="00FB2EE3" w:rsidRPr="00D53B6B">
        <w:rPr>
          <w:rStyle w:val="FootnoteReference"/>
          <w:rFonts w:cs="B Lotus"/>
          <w:spacing w:val="-2"/>
          <w:szCs w:val="28"/>
          <w:rtl/>
          <w:lang w:bidi="ar-SA"/>
        </w:rPr>
        <w:footnoteReference w:id="38"/>
      </w:r>
      <w:r w:rsidR="00FB2EE3" w:rsidRPr="00D53B6B">
        <w:rPr>
          <w:rStyle w:val="FootnoteReference"/>
          <w:rFonts w:cs="B Lotus"/>
          <w:spacing w:val="-2"/>
          <w:szCs w:val="28"/>
          <w:rtl/>
          <w:lang w:bidi="ar-SA"/>
        </w:rPr>
        <w:t>)</w:t>
      </w:r>
      <w:r w:rsidR="00AB3856" w:rsidRPr="00D53B6B">
        <w:rPr>
          <w:spacing w:val="-2"/>
          <w:rtl/>
          <w:lang w:bidi="ar-SA"/>
        </w:rPr>
        <w:t xml:space="preserve"> یعنی: «هرکس</w:t>
      </w:r>
      <w:r w:rsidR="007D3476" w:rsidRPr="00D53B6B">
        <w:rPr>
          <w:spacing w:val="-2"/>
          <w:rtl/>
          <w:lang w:bidi="ar-SA"/>
        </w:rPr>
        <w:t xml:space="preserve"> تقلب کند، از من (پیرو من) نیست».</w:t>
      </w:r>
    </w:p>
    <w:p w:rsidR="007D3476" w:rsidRPr="00FB2EE3" w:rsidRDefault="007D3476" w:rsidP="00167AB1">
      <w:pPr>
        <w:rPr>
          <w:rFonts w:hAnsi="AGA Arabesque"/>
          <w:spacing w:val="0"/>
          <w:rtl/>
          <w:lang w:bidi="ar-SA"/>
        </w:rPr>
      </w:pPr>
      <w:r w:rsidRPr="00FB2EE3">
        <w:rPr>
          <w:spacing w:val="0"/>
          <w:rtl/>
          <w:lang w:bidi="ar-SA"/>
        </w:rPr>
        <w:t>یا برخی از افراد سعی می‌کنند به اشکال گوناگون و با ترفندهای مختلف، بخشی از زمین همسایه‌ی خود را غصب کنند؛ این کار، حرام می‌باشد</w:t>
      </w:r>
      <w:r w:rsidR="00AB3856" w:rsidRPr="00FB2EE3">
        <w:rPr>
          <w:spacing w:val="0"/>
          <w:rtl/>
          <w:lang w:bidi="ar-SA"/>
        </w:rPr>
        <w:t>؛</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«مَنِ اقتَطَعَ مِنَ الأرضِ شِبرًا بِغَیر حقٍّ فَإنَّهُ طُوِّقَهُ یَومَ القِیَامَ</w:t>
      </w:r>
      <w:r w:rsidR="00FD4DF1" w:rsidRPr="00FB2EE3">
        <w:rPr>
          <w:rStyle w:val="Char1"/>
          <w:spacing w:val="0"/>
          <w:rtl/>
          <w:lang w:bidi="ar-SA"/>
        </w:rPr>
        <w:t>ة</w:t>
      </w:r>
      <w:r w:rsidRPr="00FB2EE3">
        <w:rPr>
          <w:rStyle w:val="Char1"/>
          <w:spacing w:val="0"/>
          <w:rtl/>
          <w:lang w:bidi="ar-SA"/>
        </w:rPr>
        <w:t>ِ مِن سَبعِ أرضینَ»</w:t>
      </w:r>
      <w:r w:rsidR="00AB3856"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
      </w:r>
      <w:r w:rsidR="00FB2EE3" w:rsidRPr="00FB2EE3">
        <w:rPr>
          <w:rStyle w:val="FootnoteReference"/>
          <w:rFonts w:cs="B Lotus"/>
          <w:spacing w:val="0"/>
          <w:szCs w:val="28"/>
          <w:rtl/>
          <w:lang w:bidi="ar-SA"/>
        </w:rPr>
        <w:t>)</w:t>
      </w:r>
      <w:r w:rsidRPr="00FB2EE3">
        <w:rPr>
          <w:rFonts w:hAnsi="AGA Arabesque"/>
          <w:spacing w:val="0"/>
          <w:rtl/>
          <w:lang w:bidi="ar-SA"/>
        </w:rPr>
        <w:t xml:space="preserve"> یعنی: «کسی که یک وجب از زمین </w:t>
      </w:r>
      <w:r w:rsidR="00AB3856" w:rsidRPr="00FB2EE3">
        <w:rPr>
          <w:rFonts w:hAnsi="AGA Arabesque"/>
          <w:spacing w:val="0"/>
          <w:rtl/>
          <w:lang w:bidi="ar-SA"/>
        </w:rPr>
        <w:t>را به‌ناحق تصاحب کند، روز قیامت</w:t>
      </w:r>
      <w:r w:rsidRPr="00FB2EE3">
        <w:rPr>
          <w:rFonts w:hAnsi="AGA Arabesque"/>
          <w:spacing w:val="0"/>
          <w:rtl/>
          <w:lang w:bidi="ar-SA"/>
        </w:rPr>
        <w:t xml:space="preserve"> همین یک وجب از هفت زمین، به دور گردنش پیچیده می‌شود». به عبارت دیگر همانند طوقی به دور گردنش می‌پیچد و آن را با خود حمل می‌کند!</w:t>
      </w:r>
    </w:p>
    <w:p w:rsidR="007D3476" w:rsidRPr="00FB2EE3" w:rsidRDefault="00AB3856" w:rsidP="009B26CF">
      <w:pPr>
        <w:rPr>
          <w:rFonts w:hAnsi="AGA Arabesque"/>
          <w:spacing w:val="0"/>
          <w:rtl/>
          <w:lang w:bidi="ar-SA"/>
        </w:rPr>
      </w:pPr>
      <w:r w:rsidRPr="00FB2EE3">
        <w:rPr>
          <w:rFonts w:hAnsi="AGA Arabesque"/>
          <w:spacing w:val="0"/>
          <w:rtl/>
          <w:lang w:bidi="ar-SA"/>
        </w:rPr>
        <w:t xml:space="preserve">هم‌چنین اگر کسی </w:t>
      </w:r>
      <w:r w:rsidR="007D3476" w:rsidRPr="00FB2EE3">
        <w:rPr>
          <w:rFonts w:hAnsi="AGA Arabesque"/>
          <w:spacing w:val="0"/>
          <w:rtl/>
          <w:lang w:bidi="ar-SA"/>
        </w:rPr>
        <w:t>بدهی‌اش را انکار کند و به بستان‌کارش بگوید: تو از من طلبی نداری، مرتکب ظلم و ستم شده و این، خوردن اموال دیگران است؛ حتی اگر</w:t>
      </w:r>
      <w:r w:rsidR="009B26CF" w:rsidRPr="00FB2EE3">
        <w:rPr>
          <w:rFonts w:hAnsi="AGA Arabesque" w:hint="cs"/>
          <w:spacing w:val="0"/>
          <w:sz w:val="2"/>
          <w:szCs w:val="2"/>
          <w:rtl/>
          <w:lang w:bidi="ar-SA"/>
        </w:rPr>
        <w:br/>
      </w:r>
      <w:r w:rsidR="007D3476" w:rsidRPr="00FB2EE3">
        <w:rPr>
          <w:rFonts w:hAnsi="AGA Arabesque"/>
          <w:spacing w:val="0"/>
          <w:rtl/>
          <w:lang w:bidi="ar-SA"/>
        </w:rPr>
        <w:t xml:space="preserve"> در جریان دادرسی، </w:t>
      </w:r>
      <w:r w:rsidRPr="00FB2EE3">
        <w:rPr>
          <w:rFonts w:hAnsi="AGA Arabesque"/>
          <w:spacing w:val="0"/>
          <w:rtl/>
          <w:lang w:bidi="ar-SA"/>
        </w:rPr>
        <w:t>قاضی به نفع او</w:t>
      </w:r>
      <w:r w:rsidR="007D3476" w:rsidRPr="00FB2EE3">
        <w:rPr>
          <w:rFonts w:hAnsi="AGA Arabesque"/>
          <w:spacing w:val="0"/>
          <w:rtl/>
          <w:lang w:bidi="ar-SA"/>
        </w:rPr>
        <w:t xml:space="preserve"> حکم دهد، باید بداند که در دادگاه عدل الاهی، پیروز نخواهد شد. پیامبر</w:t>
      </w:r>
      <w:r w:rsidR="007D3476" w:rsidRPr="00FB2EE3">
        <w:rPr>
          <w:rFonts w:hAnsi="AGA Arabesque"/>
          <w:spacing w:val="0"/>
          <w:lang w:bidi="ar-SA"/>
        </w:rPr>
        <w:sym w:font="AGA Arabesque" w:char="F072"/>
      </w:r>
      <w:r w:rsidR="007D3476" w:rsidRPr="00FB2EE3">
        <w:rPr>
          <w:rFonts w:hAnsi="AGA Arabesque"/>
          <w:spacing w:val="0"/>
          <w:rtl/>
          <w:lang w:bidi="ar-SA"/>
        </w:rPr>
        <w:t xml:space="preserve"> فرموده است: </w:t>
      </w:r>
      <w:r w:rsidR="00921DC3" w:rsidRPr="00FB2EE3">
        <w:rPr>
          <w:rStyle w:val="Char1"/>
          <w:spacing w:val="0"/>
          <w:rtl/>
          <w:lang w:bidi="ar-SA"/>
        </w:rPr>
        <w:t>«</w:t>
      </w:r>
      <w:r w:rsidR="00921DC3" w:rsidRPr="00FB2EE3">
        <w:rPr>
          <w:rStyle w:val="Char1"/>
          <w:rFonts w:eastAsia="MS Mincho"/>
          <w:spacing w:val="0"/>
          <w:rtl/>
          <w:lang w:bidi="ar-SA"/>
        </w:rPr>
        <w:t xml:space="preserve">إِنَّکُم تَختَصِمُونَ إلَیَّ وَلَعَلَّ بَعْضَكُمْ أَنْ يَكُونَ أَلْحَنُ بِحُجَّتِهِ مِنْ بَعْضٍ، فَأَقْضِيَ لَهُ وَإنَّما أَقْضِي بِنَحوِ مَا أسمَعُ فَمَنْ قَضَيْتُ لَهُ بِشَیءٍ مِن حَقِّ </w:t>
      </w:r>
      <w:r w:rsidR="00D61F56" w:rsidRPr="00FB2EE3">
        <w:rPr>
          <w:rStyle w:val="Char1"/>
          <w:rFonts w:eastAsia="MS Mincho"/>
          <w:spacing w:val="0"/>
          <w:rtl/>
          <w:lang w:bidi="ar-SA"/>
        </w:rPr>
        <w:t>أخِي</w:t>
      </w:r>
      <w:r w:rsidR="00921DC3" w:rsidRPr="00FB2EE3">
        <w:rPr>
          <w:rStyle w:val="Char1"/>
          <w:rFonts w:eastAsia="MS Mincho"/>
          <w:spacing w:val="0"/>
          <w:rtl/>
          <w:lang w:bidi="ar-SA"/>
        </w:rPr>
        <w:t>هِ فَإِنَّمَا أقتَطِعُ لَهُ جمر</w:t>
      </w:r>
      <w:r w:rsidR="00D61F56" w:rsidRPr="00FB2EE3">
        <w:rPr>
          <w:rStyle w:val="Char1"/>
          <w:rFonts w:eastAsia="MS Mincho"/>
          <w:spacing w:val="0"/>
          <w:rtl/>
          <w:lang w:bidi="ar-SA"/>
        </w:rPr>
        <w:t>ةً</w:t>
      </w:r>
      <w:r w:rsidR="00921DC3" w:rsidRPr="00FB2EE3">
        <w:rPr>
          <w:rStyle w:val="Char1"/>
          <w:rFonts w:eastAsia="MS Mincho"/>
          <w:spacing w:val="0"/>
          <w:rtl/>
          <w:lang w:bidi="ar-SA"/>
        </w:rPr>
        <w:t xml:space="preserve"> مِنَ نَّارٍ فَلْيَسْتَقِلْ أَوْ لِيَسْتكْثر</w:t>
      </w:r>
      <w:r w:rsidR="00921DC3" w:rsidRPr="00FB2EE3">
        <w:rPr>
          <w:rStyle w:val="Char1"/>
          <w:spacing w:val="0"/>
          <w:rtl/>
          <w:lang w:bidi="ar-SA"/>
        </w:rPr>
        <w:t>»</w:t>
      </w:r>
      <w:r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
      </w:r>
      <w:r w:rsidR="00FB2EE3" w:rsidRPr="00FB2EE3">
        <w:rPr>
          <w:rStyle w:val="FootnoteReference"/>
          <w:rFonts w:cs="B Lotus"/>
          <w:spacing w:val="0"/>
          <w:szCs w:val="28"/>
          <w:rtl/>
          <w:lang w:bidi="ar-SA"/>
        </w:rPr>
        <w:t>)</w:t>
      </w:r>
      <w:r w:rsidRPr="00FB2EE3">
        <w:rPr>
          <w:rFonts w:hAnsi="AGA Arabesque"/>
          <w:spacing w:val="0"/>
          <w:rtl/>
          <w:lang w:bidi="ar-SA"/>
        </w:rPr>
        <w:t xml:space="preserve"> یعنی: «شما</w:t>
      </w:r>
      <w:r w:rsidR="00C72FED" w:rsidRPr="00FB2EE3">
        <w:rPr>
          <w:rFonts w:hAnsi="AGA Arabesque"/>
          <w:spacing w:val="0"/>
          <w:rtl/>
          <w:lang w:bidi="ar-SA"/>
        </w:rPr>
        <w:t xml:space="preserve"> برای قضاوت، نزد من می‌آیید و ممکن </w:t>
      </w:r>
      <w:r w:rsidR="00E5239E" w:rsidRPr="00FB2EE3">
        <w:rPr>
          <w:rFonts w:hAnsi="AGA Arabesque"/>
          <w:spacing w:val="0"/>
          <w:rtl/>
          <w:lang w:bidi="ar-SA"/>
        </w:rPr>
        <w:t>است یکی از طرفین خصومت،</w:t>
      </w:r>
      <w:r w:rsidR="00C72FED" w:rsidRPr="00FB2EE3">
        <w:rPr>
          <w:rFonts w:hAnsi="AGA Arabesque"/>
          <w:spacing w:val="0"/>
          <w:rtl/>
          <w:lang w:bidi="ar-SA"/>
        </w:rPr>
        <w:t xml:space="preserve"> در </w:t>
      </w:r>
      <w:r w:rsidR="00E5239E" w:rsidRPr="00FB2EE3">
        <w:rPr>
          <w:rFonts w:hAnsi="AGA Arabesque"/>
          <w:spacing w:val="0"/>
          <w:rtl/>
          <w:lang w:bidi="ar-SA"/>
        </w:rPr>
        <w:t>استدلال</w:t>
      </w:r>
      <w:r w:rsidRPr="00FB2EE3">
        <w:rPr>
          <w:rFonts w:hAnsi="AGA Arabesque"/>
          <w:spacing w:val="0"/>
          <w:rtl/>
          <w:lang w:bidi="ar-SA"/>
        </w:rPr>
        <w:t xml:space="preserve"> یا سخن گفتن</w:t>
      </w:r>
      <w:r w:rsidR="00C72FED" w:rsidRPr="00FB2EE3">
        <w:rPr>
          <w:rFonts w:hAnsi="AGA Arabesque"/>
          <w:spacing w:val="0"/>
          <w:rtl/>
          <w:lang w:bidi="ar-SA"/>
        </w:rPr>
        <w:t xml:space="preserve"> ماهرتر باشد و من به نفع او قضاوت نمایم</w:t>
      </w:r>
      <w:r w:rsidRPr="00FB2EE3">
        <w:rPr>
          <w:rFonts w:hAnsi="AGA Arabesque"/>
          <w:spacing w:val="0"/>
          <w:rtl/>
          <w:lang w:bidi="ar-SA"/>
        </w:rPr>
        <w:t>؛</w:t>
      </w:r>
      <w:r w:rsidR="00C72FED" w:rsidRPr="00FB2EE3">
        <w:rPr>
          <w:rFonts w:hAnsi="AGA Arabesque"/>
          <w:spacing w:val="0"/>
          <w:rtl/>
          <w:lang w:bidi="ar-SA"/>
        </w:rPr>
        <w:t xml:space="preserve"> زیرا من مطابق چیزی که می‌‌شنوم، حکم می‌کنم. پس، هر کسی که حق برادرش ر</w:t>
      </w:r>
      <w:r w:rsidRPr="00FB2EE3">
        <w:rPr>
          <w:rFonts w:hAnsi="AGA Arabesque"/>
          <w:spacing w:val="0"/>
          <w:rtl/>
          <w:lang w:bidi="ar-SA"/>
        </w:rPr>
        <w:t>ا بدین‌سان به او بدهم، در حقیقت</w:t>
      </w:r>
      <w:r w:rsidR="00C72FED" w:rsidRPr="00FB2EE3">
        <w:rPr>
          <w:rFonts w:hAnsi="AGA Arabesque"/>
          <w:spacing w:val="0"/>
          <w:rtl/>
          <w:lang w:bidi="ar-SA"/>
        </w:rPr>
        <w:t xml:space="preserve"> اخگری از آتش به او داده‌ام؛ حال خود داند که آن را نگه دارد یا رها کند».</w:t>
      </w:r>
    </w:p>
    <w:p w:rsidR="007D3476" w:rsidRPr="00FB2EE3" w:rsidRDefault="002E125D" w:rsidP="00167AB1">
      <w:pPr>
        <w:rPr>
          <w:rFonts w:hAnsi="AGA Arabesque"/>
          <w:spacing w:val="0"/>
          <w:rtl/>
          <w:lang w:bidi="ar-SA"/>
        </w:rPr>
      </w:pPr>
      <w:r w:rsidRPr="00FB2EE3">
        <w:rPr>
          <w:rFonts w:hAnsi="AGA Arabesque"/>
          <w:spacing w:val="0"/>
          <w:rtl/>
          <w:lang w:bidi="ar-SA"/>
        </w:rPr>
        <w:t>لذا اگر در چنین شرایطی به نفع شما حکم شد و خود می‌دانستید که حق با شما نیست، بدانید که باید تاوانش را در آخرت پس دهید</w:t>
      </w:r>
      <w:r w:rsidR="00AB3856" w:rsidRPr="00FB2EE3">
        <w:rPr>
          <w:rFonts w:hAnsi="AGA Arabesque"/>
          <w:spacing w:val="0"/>
          <w:rtl/>
          <w:lang w:bidi="ar-SA"/>
        </w:rPr>
        <w:t>؛</w:t>
      </w:r>
      <w:r w:rsidR="00FA479E" w:rsidRPr="00FB2EE3">
        <w:rPr>
          <w:rFonts w:hAnsi="AGA Arabesque"/>
          <w:spacing w:val="0"/>
          <w:rtl/>
          <w:lang w:bidi="ar-SA"/>
        </w:rPr>
        <w:t xml:space="preserve"> زیرا قاضی، غیب نمی‌داند و مطابق چیزی که می‌شنود، حکم می‌کند</w:t>
      </w:r>
      <w:r w:rsidR="00AB3856" w:rsidRPr="00FB2EE3">
        <w:rPr>
          <w:rFonts w:hAnsi="AGA Arabesque"/>
          <w:spacing w:val="0"/>
          <w:rtl/>
          <w:lang w:bidi="ar-SA"/>
        </w:rPr>
        <w:t>؛</w:t>
      </w:r>
      <w:r w:rsidR="00FA479E" w:rsidRPr="00FB2EE3">
        <w:rPr>
          <w:rFonts w:hAnsi="AGA Arabesque"/>
          <w:spacing w:val="0"/>
          <w:rtl/>
          <w:lang w:bidi="ar-SA"/>
        </w:rPr>
        <w:t xml:space="preserve"> اما روز قیامت باید در برابر پروردگار جهانیان، دا</w:t>
      </w:r>
      <w:r w:rsidR="00AB3856" w:rsidRPr="00FB2EE3">
        <w:rPr>
          <w:rFonts w:hAnsi="AGA Arabesque"/>
          <w:spacing w:val="0"/>
          <w:rtl/>
          <w:lang w:bidi="ar-SA"/>
        </w:rPr>
        <w:t>نای آشکار و نهان</w:t>
      </w:r>
      <w:r w:rsidR="00FA479E" w:rsidRPr="00FB2EE3">
        <w:rPr>
          <w:rFonts w:hAnsi="AGA Arabesque"/>
          <w:spacing w:val="0"/>
          <w:rtl/>
          <w:lang w:bidi="ar-SA"/>
        </w:rPr>
        <w:t xml:space="preserve"> پاسخ‌گو باشید.</w:t>
      </w:r>
    </w:p>
    <w:p w:rsidR="00B14D09" w:rsidRPr="00FB2EE3" w:rsidRDefault="00AB3856" w:rsidP="00167AB1">
      <w:pPr>
        <w:rPr>
          <w:spacing w:val="0"/>
          <w:rtl/>
          <w:lang w:bidi="ar-SA"/>
        </w:rPr>
      </w:pPr>
      <w:r w:rsidRPr="00FB2EE3">
        <w:rPr>
          <w:spacing w:val="0"/>
          <w:rtl/>
          <w:lang w:bidi="ar-SA"/>
        </w:rPr>
        <w:t>هم‌چنین حرام است که کسی نسبت به اموال دیگران</w:t>
      </w:r>
      <w:r w:rsidR="00B14D09" w:rsidRPr="00FB2EE3">
        <w:rPr>
          <w:spacing w:val="0"/>
          <w:rtl/>
          <w:lang w:bidi="ar-SA"/>
        </w:rPr>
        <w:t xml:space="preserve"> اقامه‌ی دعوا نماید و با شهادت د</w:t>
      </w:r>
      <w:r w:rsidRPr="00FB2EE3">
        <w:rPr>
          <w:spacing w:val="0"/>
          <w:rtl/>
          <w:lang w:bidi="ar-SA"/>
        </w:rPr>
        <w:t>روغین، حکم دادگاه را به نفع خود</w:t>
      </w:r>
      <w:r w:rsidR="00B14D09" w:rsidRPr="00FB2EE3">
        <w:rPr>
          <w:spacing w:val="0"/>
          <w:rtl/>
          <w:lang w:bidi="ar-SA"/>
        </w:rPr>
        <w:t xml:space="preserve"> تمام</w:t>
      </w:r>
      <w:r w:rsidR="000C0513" w:rsidRPr="00FB2EE3">
        <w:rPr>
          <w:spacing w:val="0"/>
          <w:rtl/>
          <w:lang w:bidi="ar-SA"/>
        </w:rPr>
        <w:t xml:space="preserve"> کند</w:t>
      </w:r>
      <w:r w:rsidRPr="00FB2EE3">
        <w:rPr>
          <w:spacing w:val="0"/>
          <w:rtl/>
          <w:lang w:bidi="ar-SA"/>
        </w:rPr>
        <w:t xml:space="preserve"> </w:t>
      </w:r>
      <w:r w:rsidR="000C0513" w:rsidRPr="00FB2EE3">
        <w:rPr>
          <w:spacing w:val="0"/>
          <w:rtl/>
          <w:lang w:bidi="ar-SA"/>
        </w:rPr>
        <w:t xml:space="preserve">و بدین‌سان مال دیگران را به‌ناحق بخورد. </w:t>
      </w:r>
      <w:r w:rsidR="00CB4C1B" w:rsidRPr="00FB2EE3">
        <w:rPr>
          <w:spacing w:val="0"/>
          <w:rtl/>
          <w:lang w:bidi="ar-SA"/>
        </w:rPr>
        <w:t>نمونه</w:t>
      </w:r>
      <w:r w:rsidRPr="00FB2EE3">
        <w:rPr>
          <w:spacing w:val="0"/>
          <w:rtl/>
          <w:lang w:bidi="ar-SA"/>
        </w:rPr>
        <w:t>‌های زیادی از این دست وجود دارد؛</w:t>
      </w:r>
      <w:r w:rsidR="00CB4C1B" w:rsidRPr="00FB2EE3">
        <w:rPr>
          <w:spacing w:val="0"/>
          <w:rtl/>
          <w:lang w:bidi="ar-SA"/>
        </w:rPr>
        <w:t xml:space="preserve"> لذا الله</w:t>
      </w:r>
      <w:r w:rsidR="00CB4C1B" w:rsidRPr="00FB2EE3">
        <w:rPr>
          <w:spacing w:val="0"/>
          <w:lang w:bidi="ar-SA"/>
        </w:rPr>
        <w:sym w:font="AGA Arabesque" w:char="F055"/>
      </w:r>
      <w:r w:rsidR="00CB4C1B" w:rsidRPr="00FB2EE3">
        <w:rPr>
          <w:spacing w:val="0"/>
          <w:rtl/>
          <w:lang w:bidi="ar-SA"/>
        </w:rPr>
        <w:t xml:space="preserve"> فرمود: «به هم</w:t>
      </w:r>
      <w:r w:rsidRPr="00FB2EE3">
        <w:rPr>
          <w:spacing w:val="0"/>
          <w:rtl/>
          <w:lang w:bidi="ar-SA"/>
        </w:rPr>
        <w:t>‌</w:t>
      </w:r>
      <w:r w:rsidR="00CB4C1B" w:rsidRPr="00FB2EE3">
        <w:rPr>
          <w:spacing w:val="0"/>
          <w:rtl/>
          <w:lang w:bidi="ar-SA"/>
        </w:rPr>
        <w:t>دیگر ظلم نکنید».</w:t>
      </w:r>
    </w:p>
    <w:p w:rsidR="00CB4C1B" w:rsidRPr="00D53B6B" w:rsidRDefault="00CB4C1B" w:rsidP="00167AB1">
      <w:pPr>
        <w:rPr>
          <w:spacing w:val="0"/>
          <w:rtl/>
          <w:lang w:bidi="ar-SA"/>
        </w:rPr>
      </w:pPr>
      <w:r w:rsidRPr="00D53B6B">
        <w:rPr>
          <w:spacing w:val="0"/>
          <w:rtl/>
          <w:lang w:bidi="ar-SA"/>
        </w:rPr>
        <w:t>و اما حرمت آبروی مسلمان؛ برای هیچ‌کس جایز نیست که با غیبت و درو</w:t>
      </w:r>
      <w:r w:rsidR="00AB3856" w:rsidRPr="00D53B6B">
        <w:rPr>
          <w:spacing w:val="0"/>
          <w:rtl/>
          <w:lang w:bidi="ar-SA"/>
        </w:rPr>
        <w:t xml:space="preserve">غ و ناسزاگویی، با آبروی دیگران </w:t>
      </w:r>
      <w:r w:rsidRPr="00D53B6B">
        <w:rPr>
          <w:spacing w:val="0"/>
          <w:rtl/>
          <w:lang w:bidi="ar-SA"/>
        </w:rPr>
        <w:t>بازی کند</w:t>
      </w:r>
      <w:r w:rsidR="0013082F" w:rsidRPr="00D53B6B">
        <w:rPr>
          <w:spacing w:val="0"/>
          <w:rtl/>
          <w:lang w:bidi="ar-SA"/>
        </w:rPr>
        <w:t>.</w:t>
      </w:r>
      <w:r w:rsidRPr="00D53B6B">
        <w:rPr>
          <w:spacing w:val="0"/>
          <w:rtl/>
          <w:lang w:bidi="ar-SA"/>
        </w:rPr>
        <w:t xml:space="preserve"> و این کار، جزو گناهان بزرگ است. الله</w:t>
      </w:r>
      <w:r w:rsidRPr="00D53B6B">
        <w:rPr>
          <w:spacing w:val="0"/>
          <w:lang w:bidi="ar-SA"/>
        </w:rPr>
        <w:sym w:font="AGA Arabesque" w:char="F055"/>
      </w:r>
      <w:r w:rsidRPr="00D53B6B">
        <w:rPr>
          <w:spacing w:val="0"/>
          <w:rtl/>
          <w:lang w:bidi="ar-SA"/>
        </w:rPr>
        <w:t xml:space="preserve"> می‌فرماید:</w:t>
      </w:r>
    </w:p>
    <w:p w:rsidR="00CD6A7D"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تَنِبُواْ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لظَّنِّ</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لظَّنِّ</w:t>
      </w:r>
      <w:r w:rsidRPr="00FB2EE3">
        <w:rPr>
          <w:rFonts w:ascii="KFGQPC Uthmanic Script HAFS"/>
          <w:rtl/>
          <w:lang w:bidi="ar-SA"/>
        </w:rPr>
        <w:t xml:space="preserve"> </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تَجَسَّسُواْ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تَب</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ضُكُم</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أَيُحِبُّ</w:t>
      </w:r>
      <w:r w:rsidRPr="00FB2EE3">
        <w:rPr>
          <w:rFonts w:ascii="KFGQPC Uthmanic Script HAFS"/>
          <w:rtl/>
          <w:lang w:bidi="ar-SA"/>
        </w:rPr>
        <w:t xml:space="preserve"> </w:t>
      </w:r>
      <w:r w:rsidRPr="00FB2EE3">
        <w:rPr>
          <w:rFonts w:ascii="KFGQPC Uthmanic Script HAFS" w:hint="eastAsia"/>
          <w:rtl/>
          <w:lang w:bidi="ar-SA"/>
        </w:rPr>
        <w:t>أَحَدُكُم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أَخِيهِ</w:t>
      </w:r>
      <w:r w:rsidRPr="00FB2EE3">
        <w:rPr>
          <w:rFonts w:ascii="KFGQPC Uthmanic Script HAFS"/>
          <w:rtl/>
          <w:lang w:bidi="ar-SA"/>
        </w:rPr>
        <w:t xml:space="preserve"> </w:t>
      </w:r>
      <w:r w:rsidRPr="00FB2EE3">
        <w:rPr>
          <w:rFonts w:ascii="KFGQPC Uthmanic Script HAFS" w:hint="eastAsia"/>
          <w:rtl/>
          <w:lang w:bidi="ar-SA"/>
        </w:rPr>
        <w:t>مَي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فَكَرِه</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١٢</w:t>
      </w:r>
      <w:r w:rsidRPr="00FB2EE3">
        <w:rPr>
          <w:rStyle w:val="Char8"/>
          <w:rtl/>
        </w:rPr>
        <w:t xml:space="preserve">]  </w:t>
      </w:r>
      <w:r w:rsidR="00FD4DF1" w:rsidRPr="00FB2EE3">
        <w:rPr>
          <w:rStyle w:val="Char8"/>
          <w:rtl/>
        </w:rPr>
        <w:tab/>
      </w:r>
      <w:r w:rsidR="0013082F" w:rsidRPr="00FB2EE3">
        <w:rPr>
          <w:rStyle w:val="Char8"/>
          <w:rtl/>
        </w:rPr>
        <w:t xml:space="preserve"> </w:t>
      </w:r>
    </w:p>
    <w:p w:rsidR="007D3476" w:rsidRPr="00FB2EE3" w:rsidRDefault="0013082F" w:rsidP="00167AB1">
      <w:pPr>
        <w:pStyle w:val="a2"/>
        <w:rPr>
          <w:rtl/>
          <w:lang w:bidi="ar-SA"/>
        </w:rPr>
      </w:pPr>
      <w:r w:rsidRPr="00FB2EE3">
        <w:rPr>
          <w:rtl/>
          <w:lang w:bidi="ar-SA"/>
        </w:rPr>
        <w:t>ای مؤمنان! از بسیاری از گمان‌های بد بپرهیزید که بی‌شک برخی از گمان‌ها، گناه است. و به کنجکاوی و تجسس (در کارهای دیگران) نپردازید و از یک</w:t>
      </w:r>
      <w:r w:rsidR="00AB3856" w:rsidRPr="00FB2EE3">
        <w:rPr>
          <w:rtl/>
          <w:lang w:bidi="ar-SA"/>
        </w:rPr>
        <w:t>‌</w:t>
      </w:r>
      <w:r w:rsidRPr="00FB2EE3">
        <w:rPr>
          <w:rtl/>
          <w:lang w:bidi="ar-SA"/>
        </w:rPr>
        <w:t>دیگر غیبت نکنید. آیا هیچ‌یک از شما دوست دارد که گوشت برادر مرده‌اش را بخورد؟ بی‌گمان از این کار نفرت دارید.</w:t>
      </w:r>
    </w:p>
    <w:p w:rsidR="0013082F" w:rsidRPr="00FB2EE3" w:rsidRDefault="000241CB"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 xml:space="preserve">برخی از مفسران گفته‌اند: روز قیامت، </w:t>
      </w:r>
      <w:r w:rsidR="009155B1" w:rsidRPr="00FB2EE3">
        <w:rPr>
          <w:rFonts w:ascii="(normal text)" w:hAnsi="(normal text)"/>
          <w:spacing w:val="0"/>
          <w:rtl/>
          <w:lang w:bidi="ar-SA"/>
        </w:rPr>
        <w:t>پیکر مرده و شبیه‌سازی‌شده‌ی شخصی را که غیبتش را کرده‌اند، می‌آورند و غیبت‌کننده را مجبور می‌کنند که از گو</w:t>
      </w:r>
      <w:r w:rsidR="00DD67E9" w:rsidRPr="00FB2EE3">
        <w:rPr>
          <w:rFonts w:ascii="(normal text)" w:hAnsi="(normal text)"/>
          <w:spacing w:val="0"/>
          <w:rtl/>
          <w:lang w:bidi="ar-SA"/>
        </w:rPr>
        <w:t>شت او بخورد؛ اما او، از این کار</w:t>
      </w:r>
      <w:r w:rsidR="009155B1" w:rsidRPr="00FB2EE3">
        <w:rPr>
          <w:rFonts w:ascii="(normal text)" w:hAnsi="(normal text)"/>
          <w:spacing w:val="0"/>
          <w:rtl/>
          <w:lang w:bidi="ar-SA"/>
        </w:rPr>
        <w:t xml:space="preserve"> نفرت دارد. غیبت، یعنی به بازی گرفتن آبروی دیگران؛ و این، حرام است. امام ابوداود</w:t>
      </w:r>
      <w:r w:rsidR="00DD67E9" w:rsidRPr="00FB2EE3">
        <w:rPr>
          <w:rFonts w:ascii="(normal text)" w:hAnsi="(normal text)" w:cs="CTraditional Arabic"/>
          <w:spacing w:val="0"/>
          <w:rtl/>
          <w:lang w:bidi="ar-SA"/>
        </w:rPr>
        <w:t>/</w:t>
      </w:r>
      <w:r w:rsidR="009155B1" w:rsidRPr="00FB2EE3">
        <w:rPr>
          <w:rFonts w:ascii="(normal text)" w:hAnsi="(normal text)"/>
          <w:spacing w:val="0"/>
          <w:rtl/>
          <w:lang w:bidi="ar-SA"/>
        </w:rPr>
        <w:t xml:space="preserve"> روایت کرده که </w:t>
      </w:r>
      <w:r w:rsidR="00DD28A6" w:rsidRPr="00FB2EE3">
        <w:rPr>
          <w:rFonts w:ascii="(normal text)" w:hAnsi="(normal text)"/>
          <w:spacing w:val="0"/>
          <w:rtl/>
          <w:lang w:bidi="ar-SA"/>
        </w:rPr>
        <w:t>پیامبر</w:t>
      </w:r>
      <w:r w:rsidR="00DD28A6" w:rsidRPr="00FB2EE3">
        <w:rPr>
          <w:rFonts w:ascii="(normal text)" w:hAnsi="(normal text)"/>
          <w:spacing w:val="0"/>
          <w:lang w:bidi="ar-SA"/>
        </w:rPr>
        <w:sym w:font="AGA Arabesque" w:char="F072"/>
      </w:r>
      <w:r w:rsidR="00DD28A6" w:rsidRPr="00FB2EE3">
        <w:rPr>
          <w:rFonts w:ascii="(normal text)" w:hAnsi="(normal text)"/>
          <w:spacing w:val="0"/>
          <w:rtl/>
          <w:lang w:bidi="ar-SA"/>
        </w:rPr>
        <w:t xml:space="preserve"> شب معراج، عده</w:t>
      </w:r>
      <w:r w:rsidR="00DD67E9" w:rsidRPr="00FB2EE3">
        <w:rPr>
          <w:rFonts w:ascii="(normal text)" w:hAnsi="(normal text)"/>
          <w:spacing w:val="0"/>
          <w:rtl/>
          <w:lang w:bidi="ar-SA"/>
        </w:rPr>
        <w:t>‌</w:t>
      </w:r>
      <w:r w:rsidR="00DD28A6" w:rsidRPr="00FB2EE3">
        <w:rPr>
          <w:rFonts w:ascii="(normal text)" w:hAnsi="(normal text)"/>
          <w:spacing w:val="0"/>
          <w:rtl/>
          <w:lang w:bidi="ar-SA"/>
        </w:rPr>
        <w:t>ای را دید که ناخن‌هایی از جنس «مس» دارند و با آن، صورت‌ها و سینه‌های خود را می‌خراشند. پرسید: ای جبرئیل! این‌ها کیستند؟ پاسخ داد: کسانی که گوشت مردم را می‌خوردند و با آبروی آن‌ها بازی می‌کردند. پناه بر الله.</w:t>
      </w:r>
    </w:p>
    <w:p w:rsidR="00DD28A6" w:rsidRPr="00FB2EE3" w:rsidRDefault="00DD67E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اگر انسان</w:t>
      </w:r>
      <w:r w:rsidR="006F2295" w:rsidRPr="00FB2EE3">
        <w:rPr>
          <w:rFonts w:ascii="(normal text)" w:hAnsi="(normal text)"/>
          <w:spacing w:val="0"/>
          <w:rtl/>
          <w:lang w:bidi="ar-SA"/>
        </w:rPr>
        <w:t xml:space="preserve"> به آبروی برادرش بی‌حرمتی کند، بداند که روز قیامت </w:t>
      </w:r>
      <w:r w:rsidR="00CB3802" w:rsidRPr="00FB2EE3">
        <w:rPr>
          <w:rFonts w:ascii="(normal text)" w:hAnsi="(normal text)"/>
          <w:spacing w:val="0"/>
          <w:rtl/>
          <w:lang w:bidi="ar-SA"/>
        </w:rPr>
        <w:t xml:space="preserve">باید </w:t>
      </w:r>
      <w:r w:rsidR="006F2295" w:rsidRPr="00FB2EE3">
        <w:rPr>
          <w:rFonts w:ascii="(normal text)" w:hAnsi="(normal text)"/>
          <w:spacing w:val="0"/>
          <w:rtl/>
          <w:lang w:bidi="ar-SA"/>
        </w:rPr>
        <w:t>تاوانش را از نیکی‌های خود به بر</w:t>
      </w:r>
      <w:r w:rsidR="00786CC1" w:rsidRPr="00FB2EE3">
        <w:rPr>
          <w:rFonts w:ascii="(normal text)" w:hAnsi="(normal text)"/>
          <w:spacing w:val="0"/>
          <w:rtl/>
          <w:lang w:bidi="ar-SA"/>
        </w:rPr>
        <w:t>اد</w:t>
      </w:r>
      <w:r w:rsidRPr="00FB2EE3">
        <w:rPr>
          <w:rFonts w:ascii="(normal text)" w:hAnsi="(normal text)"/>
          <w:spacing w:val="0"/>
          <w:rtl/>
          <w:lang w:bidi="ar-SA"/>
        </w:rPr>
        <w:t>رش بدهد؛</w:t>
      </w:r>
      <w:r w:rsidR="006F2295" w:rsidRPr="00FB2EE3">
        <w:rPr>
          <w:rFonts w:ascii="(normal text)" w:hAnsi="(normal text)"/>
          <w:spacing w:val="0"/>
          <w:rtl/>
          <w:lang w:bidi="ar-SA"/>
        </w:rPr>
        <w:t xml:space="preserve"> </w:t>
      </w:r>
      <w:r w:rsidR="000232C0" w:rsidRPr="00FB2EE3">
        <w:rPr>
          <w:rFonts w:ascii="(normal text)" w:hAnsi="(normal text)"/>
          <w:spacing w:val="0"/>
          <w:rtl/>
          <w:lang w:bidi="ar-SA"/>
        </w:rPr>
        <w:t>چنان‌که</w:t>
      </w:r>
      <w:r w:rsidR="00E27F28" w:rsidRPr="00FB2EE3">
        <w:rPr>
          <w:rFonts w:ascii="(normal text)" w:hAnsi="(normal text)"/>
          <w:spacing w:val="0"/>
          <w:rtl/>
          <w:lang w:bidi="ar-SA"/>
        </w:rPr>
        <w:t xml:space="preserve"> به یکی از سلف صالح گفتند: فلانی، </w:t>
      </w:r>
      <w:r w:rsidRPr="00FB2EE3">
        <w:rPr>
          <w:rFonts w:ascii="(normal text)" w:hAnsi="(normal text)"/>
          <w:spacing w:val="0"/>
          <w:rtl/>
          <w:lang w:bidi="ar-SA"/>
        </w:rPr>
        <w:t>غیبت تو را کرده است. آن بزرگوار</w:t>
      </w:r>
      <w:r w:rsidR="00E27F28" w:rsidRPr="00FB2EE3">
        <w:rPr>
          <w:rFonts w:ascii="(normal text)" w:hAnsi="(normal text)"/>
          <w:spacing w:val="0"/>
          <w:rtl/>
          <w:lang w:bidi="ar-SA"/>
        </w:rPr>
        <w:t xml:space="preserve"> پرسید: مطمئنید؟ گفتند: آری. لذا هدی</w:t>
      </w:r>
      <w:r w:rsidR="00D30355" w:rsidRPr="00FB2EE3">
        <w:rPr>
          <w:rFonts w:ascii="(normal text)" w:hAnsi="(normal text)"/>
          <w:spacing w:val="0"/>
          <w:rtl/>
          <w:lang w:bidi="ar-SA"/>
        </w:rPr>
        <w:t>ه‌ای برای غیبت‌کننده فرستاد. وی</w:t>
      </w:r>
      <w:r w:rsidR="00E27F28" w:rsidRPr="00FB2EE3">
        <w:rPr>
          <w:rFonts w:ascii="(normal text)" w:hAnsi="(normal text)"/>
          <w:spacing w:val="0"/>
          <w:rtl/>
          <w:lang w:bidi="ar-SA"/>
        </w:rPr>
        <w:t xml:space="preserve"> تعجب کرد که از آن شخص، غیبت کرده و او، هدیه‌ای برایش فرستاده است! هدیه‌دهنده به غیبت‌کننده فرمود: تو، نیکی‌های خود را به من هدیه دادی و نیکی‌ها ماندگارند؛ اما هدیه‌ای که من به تو داده‌ام، از میان می‌رود و چیز ماندگاری نیست. این، پاداش هدیه‌ای</w:t>
      </w:r>
      <w:r w:rsidRPr="00FB2EE3">
        <w:rPr>
          <w:rFonts w:ascii="(normal text)" w:hAnsi="(normal text)"/>
          <w:spacing w:val="0"/>
          <w:rtl/>
          <w:lang w:bidi="ar-SA"/>
        </w:rPr>
        <w:t>‌</w:t>
      </w:r>
      <w:r w:rsidR="00E27F28" w:rsidRPr="00FB2EE3">
        <w:rPr>
          <w:rFonts w:ascii="(normal text)" w:hAnsi="(normal text)"/>
          <w:spacing w:val="0"/>
          <w:rtl/>
          <w:lang w:bidi="ar-SA"/>
        </w:rPr>
        <w:t>ست که به من داده‌ای. ببینید که سلف صالح</w:t>
      </w:r>
      <w:r w:rsidR="00E27F28" w:rsidRPr="00FB2EE3">
        <w:rPr>
          <w:rFonts w:ascii="(normal text)" w:hAnsi="(normal text)"/>
          <w:spacing w:val="0"/>
          <w:lang w:bidi="ar-SA"/>
        </w:rPr>
        <w:sym w:font="AGA Arabesque" w:char="F079"/>
      </w:r>
      <w:r w:rsidR="00CB3802" w:rsidRPr="00FB2EE3">
        <w:rPr>
          <w:rFonts w:ascii="(normal text)" w:hAnsi="(normal text)"/>
          <w:spacing w:val="0"/>
          <w:rtl/>
          <w:lang w:bidi="ar-SA"/>
        </w:rPr>
        <w:t xml:space="preserve"> چه بین</w:t>
      </w:r>
      <w:r w:rsidR="00E27F28" w:rsidRPr="00FB2EE3">
        <w:rPr>
          <w:rFonts w:ascii="(normal text)" w:hAnsi="(normal text)"/>
          <w:spacing w:val="0"/>
          <w:rtl/>
          <w:lang w:bidi="ar-SA"/>
        </w:rPr>
        <w:t>شی داشته‌اند.</w:t>
      </w:r>
    </w:p>
    <w:p w:rsidR="00E27F28" w:rsidRPr="00FB2EE3" w:rsidRDefault="00E27F28"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به‌هر حال، غیبت، حرام است و یکی از گناهان بزرگ به‌شمار می</w:t>
      </w:r>
      <w:r w:rsidR="007763BB" w:rsidRPr="00FB2EE3">
        <w:rPr>
          <w:rFonts w:ascii="(normal text)" w:hAnsi="(normal text)"/>
          <w:spacing w:val="0"/>
          <w:rtl/>
          <w:lang w:bidi="ar-SA"/>
        </w:rPr>
        <w:t>‌رود؛ به‌ویژه غیبت حکام و علما؛</w:t>
      </w:r>
      <w:r w:rsidR="00D564CE" w:rsidRPr="00FB2EE3">
        <w:rPr>
          <w:rFonts w:ascii="(normal text)" w:hAnsi="(normal text)"/>
          <w:spacing w:val="0"/>
          <w:rtl/>
          <w:lang w:bidi="ar-SA"/>
        </w:rPr>
        <w:t xml:space="preserve"> زیرا غیبت این‌ها، پی</w:t>
      </w:r>
      <w:r w:rsidR="00DD67E9" w:rsidRPr="00FB2EE3">
        <w:rPr>
          <w:rFonts w:ascii="(normal text)" w:hAnsi="(normal text)"/>
          <w:spacing w:val="0"/>
          <w:rtl/>
          <w:lang w:bidi="ar-SA"/>
        </w:rPr>
        <w:t>‌آ</w:t>
      </w:r>
      <w:r w:rsidR="00D564CE" w:rsidRPr="00FB2EE3">
        <w:rPr>
          <w:rFonts w:ascii="(normal text)" w:hAnsi="(normal text)"/>
          <w:spacing w:val="0"/>
          <w:rtl/>
          <w:lang w:bidi="ar-SA"/>
        </w:rPr>
        <w:t>مدها و آثار منفی بیش‌تری دارد. غیبت علما از ارزش و اهمیت علمی که در سینه دارند یا به مردم آموزش می‌دهند، می‌کاهد و در نتیجه،</w:t>
      </w:r>
      <w:r w:rsidR="00DD67E9" w:rsidRPr="00FB2EE3">
        <w:rPr>
          <w:rFonts w:ascii="(normal text)" w:hAnsi="(normal text)"/>
          <w:spacing w:val="0"/>
          <w:rtl/>
          <w:lang w:bidi="ar-SA"/>
        </w:rPr>
        <w:t xml:space="preserve"> مردم</w:t>
      </w:r>
      <w:r w:rsidR="00D564CE" w:rsidRPr="00FB2EE3">
        <w:rPr>
          <w:rFonts w:ascii="(normal text)" w:hAnsi="(normal text)"/>
          <w:spacing w:val="0"/>
          <w:rtl/>
          <w:lang w:bidi="ar-SA"/>
        </w:rPr>
        <w:t xml:space="preserve"> از آنان حرف‌شنوی نخواهند داشت و این، برای دین زیان‌آور است. غیبت حکام نیز از هیبت آن‌ها در چشم مردم می‌کاهد و</w:t>
      </w:r>
      <w:r w:rsidR="00DD67E9" w:rsidRPr="00FB2EE3">
        <w:rPr>
          <w:rFonts w:ascii="(normal text)" w:hAnsi="(normal text)"/>
          <w:spacing w:val="0"/>
          <w:rtl/>
          <w:lang w:bidi="ar-SA"/>
        </w:rPr>
        <w:t xml:space="preserve"> آنان را به سرکشی در برابر حکام</w:t>
      </w:r>
      <w:r w:rsidR="00D564CE" w:rsidRPr="00FB2EE3">
        <w:rPr>
          <w:rFonts w:ascii="(normal text)" w:hAnsi="(normal text)"/>
          <w:spacing w:val="0"/>
          <w:rtl/>
          <w:lang w:bidi="ar-SA"/>
        </w:rPr>
        <w:t xml:space="preserve"> وامی‌دارد و آن‌گاه که مردم بر حکا</w:t>
      </w:r>
      <w:r w:rsidR="000A7EF9" w:rsidRPr="00FB2EE3">
        <w:rPr>
          <w:rFonts w:ascii="(normal text)" w:hAnsi="(normal text)"/>
          <w:spacing w:val="0"/>
          <w:rtl/>
          <w:lang w:bidi="ar-SA"/>
        </w:rPr>
        <w:t>م بشورند، هرج و مرج و نابسامانی</w:t>
      </w:r>
      <w:r w:rsidR="00D564CE" w:rsidRPr="00FB2EE3">
        <w:rPr>
          <w:rFonts w:ascii="(normal text)" w:hAnsi="(normal text)"/>
          <w:spacing w:val="0"/>
          <w:rtl/>
          <w:lang w:bidi="ar-SA"/>
        </w:rPr>
        <w:t xml:space="preserve"> به وجود می‌آید.</w:t>
      </w:r>
    </w:p>
    <w:p w:rsidR="00D564CE" w:rsidRPr="00FB2EE3" w:rsidRDefault="00D31B73"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 متعال در این حدیث قدسی می</w:t>
      </w:r>
      <w:r w:rsidR="00A76125" w:rsidRPr="00FB2EE3">
        <w:rPr>
          <w:rFonts w:ascii="(normal text)" w:hAnsi="(normal text)"/>
          <w:spacing w:val="0"/>
          <w:rtl/>
          <w:lang w:bidi="ar-SA"/>
        </w:rPr>
        <w:t>‌فرماید: «ای بندگان من! همه‌ی شما گم</w:t>
      </w:r>
      <w:r w:rsidR="00DD67E9" w:rsidRPr="00FB2EE3">
        <w:rPr>
          <w:rFonts w:ascii="(normal text)" w:hAnsi="(normal text)"/>
          <w:spacing w:val="0"/>
          <w:rtl/>
          <w:lang w:bidi="ar-SA"/>
        </w:rPr>
        <w:t>‌راه و سرگشته‌اید، مگر کسی که من</w:t>
      </w:r>
      <w:r w:rsidR="00A76125" w:rsidRPr="00FB2EE3">
        <w:rPr>
          <w:rFonts w:ascii="(normal text)" w:hAnsi="(normal text)"/>
          <w:spacing w:val="0"/>
          <w:rtl/>
          <w:lang w:bidi="ar-SA"/>
        </w:rPr>
        <w:t xml:space="preserve"> هدایتش کرده‌ام؛ پس، از من درخواست هدایت نمایید تا شما را هدایت کنم». </w:t>
      </w:r>
      <w:r w:rsidR="004A788C" w:rsidRPr="00FB2EE3">
        <w:rPr>
          <w:rFonts w:ascii="(normal text)" w:hAnsi="(normal text)"/>
          <w:spacing w:val="0"/>
          <w:rtl/>
          <w:lang w:bidi="ar-SA"/>
        </w:rPr>
        <w:t>ضلالت و گم</w:t>
      </w:r>
      <w:r w:rsidR="00DD67E9" w:rsidRPr="00FB2EE3">
        <w:rPr>
          <w:rFonts w:ascii="(normal text)" w:hAnsi="(normal text)"/>
          <w:spacing w:val="0"/>
          <w:rtl/>
          <w:lang w:bidi="ar-SA"/>
        </w:rPr>
        <w:t>‌</w:t>
      </w:r>
      <w:r w:rsidR="004A788C" w:rsidRPr="00FB2EE3">
        <w:rPr>
          <w:rFonts w:ascii="(normal text)" w:hAnsi="(normal text)"/>
          <w:spacing w:val="0"/>
          <w:rtl/>
          <w:lang w:bidi="ar-SA"/>
        </w:rPr>
        <w:t>راهی، بر دو گونه است:</w:t>
      </w:r>
    </w:p>
    <w:p w:rsidR="004A788C" w:rsidRPr="00FB2EE3" w:rsidRDefault="004A788C"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برخی از مردم، سرگردان‌ و سرگشته‌اند و حقیقت را نمی‌شناسند</w:t>
      </w:r>
      <w:r w:rsidR="00DD67E9" w:rsidRPr="00FB2EE3">
        <w:rPr>
          <w:rFonts w:ascii="(normal text)" w:hAnsi="(normal text)"/>
          <w:spacing w:val="0"/>
          <w:rtl/>
          <w:lang w:bidi="ar-SA"/>
        </w:rPr>
        <w:t>؛</w:t>
      </w:r>
      <w:r w:rsidRPr="00FB2EE3">
        <w:rPr>
          <w:rFonts w:ascii="(normal text)" w:hAnsi="(normal text)"/>
          <w:spacing w:val="0"/>
          <w:rtl/>
          <w:lang w:bidi="ar-SA"/>
        </w:rPr>
        <w:t xml:space="preserve"> مانند نصارا که پیش از بعثت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سرگشته بودند</w:t>
      </w:r>
      <w:r w:rsidR="009241A4" w:rsidRPr="00FB2EE3">
        <w:rPr>
          <w:rFonts w:ascii="(normal text)" w:hAnsi="(normal text)"/>
          <w:spacing w:val="0"/>
          <w:rtl/>
          <w:lang w:bidi="ar-SA"/>
        </w:rPr>
        <w:t xml:space="preserve"> و حق را نمی‌دانستند. نصارا پس از بعثت رسول‌الله</w:t>
      </w:r>
      <w:r w:rsidR="009241A4" w:rsidRPr="00FB2EE3">
        <w:rPr>
          <w:rFonts w:ascii="(normal text)" w:hAnsi="(normal text)"/>
          <w:spacing w:val="0"/>
          <w:lang w:bidi="ar-SA"/>
        </w:rPr>
        <w:sym w:font="AGA Arabesque" w:char="F072"/>
      </w:r>
      <w:r w:rsidR="009241A4" w:rsidRPr="00FB2EE3">
        <w:rPr>
          <w:rFonts w:ascii="(normal text)" w:hAnsi="(normal text)"/>
          <w:spacing w:val="0"/>
          <w:rtl/>
          <w:lang w:bidi="ar-SA"/>
        </w:rPr>
        <w:t xml:space="preserve"> حقیقت را دریافتند، ولی قبول نکردند و مانند یهودی‌ها شدند که هرچند حقیقت را می‌دانستند، اما از آن پیروی نکردند.</w:t>
      </w:r>
    </w:p>
    <w:p w:rsidR="009241A4" w:rsidRPr="00FB2EE3" w:rsidRDefault="009241A4"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دومین دسته از گم</w:t>
      </w:r>
      <w:r w:rsidR="00DD67E9" w:rsidRPr="00FB2EE3">
        <w:rPr>
          <w:rFonts w:ascii="(normal text)" w:hAnsi="(normal text)"/>
          <w:spacing w:val="0"/>
          <w:rtl/>
          <w:lang w:bidi="ar-SA"/>
        </w:rPr>
        <w:t>‌</w:t>
      </w:r>
      <w:r w:rsidRPr="00FB2EE3">
        <w:rPr>
          <w:rFonts w:ascii="(normal text)" w:hAnsi="(normal text)"/>
          <w:spacing w:val="0"/>
          <w:rtl/>
          <w:lang w:bidi="ar-SA"/>
        </w:rPr>
        <w:t>راهان، کسانی هستند که با وجود شناخت هدایت، ضلالت و گم</w:t>
      </w:r>
      <w:r w:rsidR="00DD67E9" w:rsidRPr="00FB2EE3">
        <w:rPr>
          <w:rFonts w:ascii="(normal text)" w:hAnsi="(normal text)"/>
          <w:spacing w:val="0"/>
          <w:rtl/>
          <w:lang w:bidi="ar-SA"/>
        </w:rPr>
        <w:t>‌</w:t>
      </w:r>
      <w:r w:rsidRPr="00FB2EE3">
        <w:rPr>
          <w:rFonts w:ascii="(normal text)" w:hAnsi="(normal text)"/>
          <w:spacing w:val="0"/>
          <w:rtl/>
          <w:lang w:bidi="ar-SA"/>
        </w:rPr>
        <w:t>راهی را برگزیدند؛ مانند یهودیان که حقیقت را می‌دانستند، اما آن را رد کردند و نپذیرفتند.</w:t>
      </w:r>
      <w:r w:rsidR="00764E46" w:rsidRPr="00FB2EE3">
        <w:rPr>
          <w:rFonts w:ascii="(normal text)" w:hAnsi="(normal text)"/>
          <w:spacing w:val="0"/>
          <w:rtl/>
          <w:lang w:bidi="ar-SA"/>
        </w:rPr>
        <w:t xml:space="preserve"> یا مانند قوم «ثمود» که الله متعال درباره‌ی آن‌ها می‌فرماید:</w:t>
      </w:r>
    </w:p>
    <w:p w:rsidR="00A054FC"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وَأَمَّا</w:t>
      </w:r>
      <w:r w:rsidRPr="00FB2EE3">
        <w:rPr>
          <w:rFonts w:ascii="KFGQPC Uthmanic Script HAFS"/>
          <w:rtl/>
          <w:lang w:bidi="ar-SA"/>
        </w:rPr>
        <w:t xml:space="preserve"> </w:t>
      </w:r>
      <w:r w:rsidRPr="00FB2EE3">
        <w:rPr>
          <w:rFonts w:ascii="KFGQPC Uthmanic Script HAFS" w:hint="eastAsia"/>
          <w:rtl/>
          <w:lang w:bidi="ar-SA"/>
        </w:rPr>
        <w:t>ثَمُودُ</w:t>
      </w:r>
      <w:r w:rsidRPr="00FB2EE3">
        <w:rPr>
          <w:rFonts w:ascii="KFGQPC Uthmanic Script HAFS"/>
          <w:rtl/>
          <w:lang w:bidi="ar-SA"/>
        </w:rPr>
        <w:t xml:space="preserve"> </w:t>
      </w:r>
      <w:r w:rsidRPr="00FB2EE3">
        <w:rPr>
          <w:rFonts w:ascii="KFGQPC Uthmanic Script HAFS" w:hint="eastAsia"/>
          <w:rtl/>
          <w:lang w:bidi="ar-SA"/>
        </w:rPr>
        <w:t>فَهَدَي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تَحَبُّواْ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عَمَى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هُدَى</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فصلت</w:t>
      </w:r>
      <w:r w:rsidRPr="00FB2EE3">
        <w:rPr>
          <w:rStyle w:val="Char8"/>
          <w:rtl/>
        </w:rPr>
        <w:t xml:space="preserve">: </w:t>
      </w:r>
      <w:r w:rsidRPr="00FB2EE3">
        <w:rPr>
          <w:rStyle w:val="Char8"/>
          <w:rFonts w:hint="cs"/>
          <w:rtl/>
        </w:rPr>
        <w:t>١٧</w:t>
      </w:r>
      <w:r w:rsidRPr="00FB2EE3">
        <w:rPr>
          <w:rStyle w:val="Char8"/>
          <w:rtl/>
        </w:rPr>
        <w:t xml:space="preserve">]  </w:t>
      </w:r>
      <w:r w:rsidR="00FD4DF1" w:rsidRPr="00FB2EE3">
        <w:rPr>
          <w:rStyle w:val="Char8"/>
          <w:rtl/>
        </w:rPr>
        <w:tab/>
      </w:r>
      <w:r w:rsidR="00A054FC" w:rsidRPr="00FB2EE3">
        <w:rPr>
          <w:rStyle w:val="Char8"/>
          <w:rtl/>
        </w:rPr>
        <w:t xml:space="preserve"> </w:t>
      </w:r>
    </w:p>
    <w:p w:rsidR="00764E46" w:rsidRPr="00FB2EE3" w:rsidRDefault="00A054FC" w:rsidP="00167AB1">
      <w:pPr>
        <w:pStyle w:val="a2"/>
        <w:rPr>
          <w:rtl/>
          <w:lang w:bidi="ar-SA"/>
        </w:rPr>
      </w:pPr>
      <w:r w:rsidRPr="00FB2EE3">
        <w:rPr>
          <w:rtl/>
          <w:lang w:bidi="ar-SA"/>
        </w:rPr>
        <w:t>و اما قوم ثمود؛ هدایتشان کردیم، ولی آنان کوری (و گم</w:t>
      </w:r>
      <w:r w:rsidR="00DD67E9" w:rsidRPr="00FB2EE3">
        <w:rPr>
          <w:rtl/>
          <w:lang w:bidi="ar-SA"/>
        </w:rPr>
        <w:t>‌</w:t>
      </w:r>
      <w:r w:rsidRPr="00FB2EE3">
        <w:rPr>
          <w:rtl/>
          <w:lang w:bidi="ar-SA"/>
        </w:rPr>
        <w:t>راهی) را بر هدایت ترجیح دادند.</w:t>
      </w:r>
    </w:p>
    <w:p w:rsidR="009241A4" w:rsidRPr="00FB2EE3" w:rsidRDefault="00150DB5"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لذا مردم، همه گمراه و سرگشته‌اند، جز کسی که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او را هدایت کند</w:t>
      </w:r>
      <w:r w:rsidR="00DD67E9" w:rsidRPr="00FB2EE3">
        <w:rPr>
          <w:rFonts w:ascii="(normal text)" w:hAnsi="(normal text)"/>
          <w:spacing w:val="0"/>
          <w:rtl/>
          <w:lang w:bidi="ar-SA"/>
        </w:rPr>
        <w:t>؛</w:t>
      </w:r>
      <w:r w:rsidRPr="00FB2EE3">
        <w:rPr>
          <w:rFonts w:ascii="(normal text)" w:hAnsi="(normal text)"/>
          <w:spacing w:val="0"/>
          <w:rtl/>
          <w:lang w:bidi="ar-SA"/>
        </w:rPr>
        <w:t xml:space="preserve"> اما ماهیت هدایت در رابطه با کسی که حقیقت را نمی‌شناسد، چیست؟</w:t>
      </w:r>
      <w:r w:rsidR="008426E4" w:rsidRPr="00FB2EE3">
        <w:rPr>
          <w:rFonts w:ascii="(normal text)" w:hAnsi="(normal text)"/>
          <w:spacing w:val="0"/>
          <w:rtl/>
          <w:lang w:bidi="ar-SA"/>
        </w:rPr>
        <w:t xml:space="preserve"> هدایت </w:t>
      </w:r>
      <w:r w:rsidR="00B364EA" w:rsidRPr="00FB2EE3">
        <w:rPr>
          <w:rFonts w:ascii="(normal text)" w:hAnsi="(normal text)"/>
          <w:spacing w:val="0"/>
          <w:rtl/>
          <w:lang w:bidi="ar-SA"/>
        </w:rPr>
        <w:t>ال</w:t>
      </w:r>
      <w:r w:rsidR="008E3788" w:rsidRPr="00FB2EE3">
        <w:rPr>
          <w:rFonts w:ascii="(normal text)" w:hAnsi="(normal text)"/>
          <w:spacing w:val="0"/>
          <w:rtl/>
          <w:lang w:bidi="ar-SA"/>
        </w:rPr>
        <w:t>هی برای چنین کسانی</w:t>
      </w:r>
      <w:r w:rsidR="008426E4" w:rsidRPr="00FB2EE3">
        <w:rPr>
          <w:rFonts w:ascii="(normal text)" w:hAnsi="(normal text)"/>
          <w:spacing w:val="0"/>
          <w:rtl/>
          <w:lang w:bidi="ar-SA"/>
        </w:rPr>
        <w:t xml:space="preserve"> بدین‌گونه است که الله متعال، حقیقت را برای آن‌ها بیان می‌کند و راه درست را به آنان نشان می</w:t>
      </w:r>
      <w:r w:rsidR="008E3788" w:rsidRPr="00FB2EE3">
        <w:rPr>
          <w:rFonts w:ascii="(normal text)" w:hAnsi="(normal text)"/>
          <w:spacing w:val="0"/>
          <w:rtl/>
          <w:lang w:bidi="ar-SA"/>
        </w:rPr>
        <w:t>‌دهد.</w:t>
      </w:r>
      <w:r w:rsidR="008426E4" w:rsidRPr="00FB2EE3">
        <w:rPr>
          <w:rFonts w:ascii="(normal text)" w:hAnsi="(normal text)"/>
          <w:spacing w:val="0"/>
          <w:rtl/>
          <w:lang w:bidi="ar-SA"/>
        </w:rPr>
        <w:t xml:space="preserve"> الله</w:t>
      </w:r>
      <w:r w:rsidR="008426E4" w:rsidRPr="00FB2EE3">
        <w:rPr>
          <w:rFonts w:ascii="(normal text)" w:hAnsi="(normal text)"/>
          <w:spacing w:val="0"/>
          <w:lang w:bidi="ar-SA"/>
        </w:rPr>
        <w:sym w:font="AGA Arabesque" w:char="F055"/>
      </w:r>
      <w:r w:rsidR="008E3788" w:rsidRPr="00FB2EE3">
        <w:rPr>
          <w:rFonts w:ascii="(normal text)" w:hAnsi="(normal text)"/>
          <w:spacing w:val="0"/>
          <w:rtl/>
          <w:lang w:bidi="ar-SA"/>
        </w:rPr>
        <w:t xml:space="preserve"> این نوع هدایت را بر خود واجب نموده است؛</w:t>
      </w:r>
      <w:r w:rsidR="008426E4" w:rsidRPr="00FB2EE3">
        <w:rPr>
          <w:rFonts w:ascii="(normal text)" w:hAnsi="(normal text)"/>
          <w:spacing w:val="0"/>
          <w:rtl/>
          <w:lang w:bidi="ar-SA"/>
        </w:rPr>
        <w:t xml:space="preserve"> راه هدایت را برای همه‌ی آفریده‌هایش بیان می‌کند. </w:t>
      </w:r>
      <w:r w:rsidR="000232C0" w:rsidRPr="00FB2EE3">
        <w:rPr>
          <w:rFonts w:ascii="(normal text)" w:hAnsi="(normal text)"/>
          <w:spacing w:val="0"/>
          <w:rtl/>
          <w:lang w:bidi="ar-SA"/>
        </w:rPr>
        <w:t>چنان‌که</w:t>
      </w:r>
      <w:r w:rsidR="008426E4" w:rsidRPr="00FB2EE3">
        <w:rPr>
          <w:rFonts w:ascii="(normal text)" w:hAnsi="(normal text)"/>
          <w:spacing w:val="0"/>
          <w:rtl/>
          <w:lang w:bidi="ar-SA"/>
        </w:rPr>
        <w:t xml:space="preserve"> می‌فرماید:</w:t>
      </w:r>
    </w:p>
    <w:p w:rsidR="008E3788" w:rsidRPr="00FB2EE3" w:rsidRDefault="00F537DB" w:rsidP="00F537D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هُدَى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الليل</w:t>
      </w:r>
      <w:r w:rsidRPr="00FB2EE3">
        <w:rPr>
          <w:rStyle w:val="Char8"/>
          <w:rtl/>
        </w:rPr>
        <w:t xml:space="preserve">: </w:t>
      </w:r>
      <w:r w:rsidRPr="00FB2EE3">
        <w:rPr>
          <w:rStyle w:val="Char8"/>
          <w:rFonts w:hint="cs"/>
          <w:rtl/>
        </w:rPr>
        <w:t>١٢</w:t>
      </w:r>
      <w:r w:rsidRPr="00FB2EE3">
        <w:rPr>
          <w:rStyle w:val="Char8"/>
          <w:rtl/>
        </w:rPr>
        <w:t xml:space="preserve">]  </w:t>
      </w:r>
      <w:r w:rsidR="00FD4DF1" w:rsidRPr="00FB2EE3">
        <w:rPr>
          <w:rStyle w:val="Char8"/>
          <w:rtl/>
        </w:rPr>
        <w:tab/>
      </w:r>
    </w:p>
    <w:p w:rsidR="008E3788" w:rsidRPr="00FB2EE3" w:rsidRDefault="008E3788" w:rsidP="00167AB1">
      <w:pPr>
        <w:pStyle w:val="a2"/>
        <w:rPr>
          <w:rtl/>
          <w:lang w:bidi="ar-SA"/>
        </w:rPr>
      </w:pPr>
      <w:r w:rsidRPr="00FB2EE3">
        <w:rPr>
          <w:rtl/>
          <w:lang w:bidi="ar-SA"/>
        </w:rPr>
        <w:t>بی‌گمان راه</w:t>
      </w:r>
      <w:r w:rsidR="00DD67E9" w:rsidRPr="00FB2EE3">
        <w:rPr>
          <w:rtl/>
          <w:lang w:bidi="ar-SA"/>
        </w:rPr>
        <w:t>‌</w:t>
      </w:r>
      <w:r w:rsidRPr="00FB2EE3">
        <w:rPr>
          <w:rtl/>
          <w:lang w:bidi="ar-SA"/>
        </w:rPr>
        <w:t>نمایی کردن (و نشان دادن راه حق) با ماست.</w:t>
      </w:r>
    </w:p>
    <w:p w:rsidR="008E3788" w:rsidRPr="00FB2EE3" w:rsidRDefault="008E3788"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هم‌چنین می‌فرماید:</w:t>
      </w:r>
    </w:p>
    <w:p w:rsidR="008E3788" w:rsidRPr="00FB2EE3" w:rsidRDefault="00F537DB" w:rsidP="00F537D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شَه</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رَمَضَانَ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w:t>
      </w:r>
      <w:r w:rsidRPr="00FB2EE3">
        <w:rPr>
          <w:rFonts w:ascii="KFGQPC Uthmanic Script HAFS"/>
          <w:rtl/>
          <w:lang w:bidi="ar-SA"/>
        </w:rPr>
        <w:t xml:space="preserve"> </w:t>
      </w:r>
      <w:r w:rsidRPr="00FB2EE3">
        <w:rPr>
          <w:rFonts w:ascii="KFGQPC Uthmanic Script HAFS" w:hint="eastAsia"/>
          <w:rtl/>
          <w:lang w:bidi="ar-SA"/>
        </w:rPr>
        <w:t>هُد</w:t>
      </w:r>
      <w:r w:rsidRPr="00FB2EE3">
        <w:rPr>
          <w:rFonts w:ascii="KFGQPC Uthmanic Script HAFS" w:hint="cs"/>
          <w:rtl/>
          <w:lang w:bidi="ar-SA"/>
        </w:rPr>
        <w:t>ٗ</w:t>
      </w:r>
      <w:r w:rsidRPr="00FB2EE3">
        <w:rPr>
          <w:rFonts w:ascii="KFGQPC Uthmanic Script HAFS" w:hint="eastAsia"/>
          <w:rtl/>
          <w:lang w:bidi="ar-SA"/>
        </w:rPr>
        <w:t>ى</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١٨٥</w:t>
      </w:r>
      <w:r w:rsidRPr="00FB2EE3">
        <w:rPr>
          <w:rStyle w:val="Char8"/>
          <w:rtl/>
        </w:rPr>
        <w:t xml:space="preserve">]  </w:t>
      </w:r>
      <w:r w:rsidR="00FD4DF1" w:rsidRPr="00FB2EE3">
        <w:rPr>
          <w:rStyle w:val="Char8"/>
          <w:rtl/>
        </w:rPr>
        <w:tab/>
      </w:r>
      <w:r w:rsidR="008E3788" w:rsidRPr="00FB2EE3">
        <w:rPr>
          <w:rtl/>
          <w:lang w:bidi="ar-SA"/>
        </w:rPr>
        <w:t xml:space="preserve"> </w:t>
      </w:r>
    </w:p>
    <w:p w:rsidR="008E3788" w:rsidRPr="00FB2EE3" w:rsidRDefault="008E3788" w:rsidP="00167AB1">
      <w:pPr>
        <w:pStyle w:val="a2"/>
        <w:rPr>
          <w:rtl/>
          <w:lang w:bidi="ar-SA"/>
        </w:rPr>
      </w:pPr>
      <w:r w:rsidRPr="00FB2EE3">
        <w:rPr>
          <w:rtl/>
          <w:lang w:bidi="ar-SA"/>
        </w:rPr>
        <w:t>ماه رمضان، ماهی</w:t>
      </w:r>
      <w:r w:rsidR="00DD67E9" w:rsidRPr="00FB2EE3">
        <w:rPr>
          <w:rtl/>
          <w:lang w:bidi="ar-SA"/>
        </w:rPr>
        <w:t>‌</w:t>
      </w:r>
      <w:r w:rsidRPr="00FB2EE3">
        <w:rPr>
          <w:rtl/>
          <w:lang w:bidi="ar-SA"/>
        </w:rPr>
        <w:t>ست که در آن قرآن به عنوان راه</w:t>
      </w:r>
      <w:r w:rsidR="00DD67E9" w:rsidRPr="00FB2EE3">
        <w:rPr>
          <w:rtl/>
          <w:lang w:bidi="ar-SA"/>
        </w:rPr>
        <w:t>‌</w:t>
      </w:r>
      <w:r w:rsidRPr="00FB2EE3">
        <w:rPr>
          <w:rtl/>
          <w:lang w:bidi="ar-SA"/>
        </w:rPr>
        <w:t>نمای مردم نازل شده است.</w:t>
      </w:r>
    </w:p>
    <w:p w:rsidR="00DD48F0" w:rsidRPr="00FB2EE3" w:rsidRDefault="00C961DE"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این، یک نوع هدایت است که به معنای راه</w:t>
      </w:r>
      <w:r w:rsidR="00DD67E9" w:rsidRPr="00FB2EE3">
        <w:rPr>
          <w:rFonts w:ascii="(normal text)" w:hAnsi="(normal text)"/>
          <w:spacing w:val="0"/>
          <w:rtl/>
          <w:lang w:bidi="ar-SA"/>
        </w:rPr>
        <w:t>‌</w:t>
      </w:r>
      <w:r w:rsidRPr="00FB2EE3">
        <w:rPr>
          <w:rFonts w:ascii="(normal text)" w:hAnsi="(normal text)"/>
          <w:spacing w:val="0"/>
          <w:rtl/>
          <w:lang w:bidi="ar-SA"/>
        </w:rPr>
        <w:t>نمایی کردن و نشان دادن راه حق می‌</w:t>
      </w:r>
      <w:r w:rsidR="00DD67E9" w:rsidRPr="00FB2EE3">
        <w:rPr>
          <w:rFonts w:ascii="(normal text)" w:hAnsi="(normal text)"/>
          <w:spacing w:val="0"/>
          <w:rtl/>
          <w:lang w:bidi="ar-SA"/>
        </w:rPr>
        <w:t>باشد؛</w:t>
      </w:r>
      <w:r w:rsidRPr="00FB2EE3">
        <w:rPr>
          <w:rFonts w:ascii="(normal text)" w:hAnsi="(normal text)"/>
          <w:spacing w:val="0"/>
          <w:rtl/>
          <w:lang w:bidi="ar-SA"/>
        </w:rPr>
        <w:t xml:space="preserve"> اما دومین نوع هدایت، </w:t>
      </w:r>
      <w:r w:rsidR="00DD48F0" w:rsidRPr="00FB2EE3">
        <w:rPr>
          <w:rFonts w:ascii="(normal text)" w:hAnsi="(normal text)"/>
          <w:spacing w:val="0"/>
          <w:rtl/>
          <w:lang w:bidi="ar-SA"/>
        </w:rPr>
        <w:t xml:space="preserve">هدایتِ توفیق </w:t>
      </w:r>
      <w:r w:rsidRPr="00FB2EE3">
        <w:rPr>
          <w:rFonts w:ascii="(normal text)" w:hAnsi="(normal text)"/>
          <w:spacing w:val="0"/>
          <w:rtl/>
          <w:lang w:bidi="ar-SA"/>
        </w:rPr>
        <w:t>است که الله متعال به برخی از بندگانش عطا می</w:t>
      </w:r>
      <w:r w:rsidR="00DD48F0" w:rsidRPr="00FB2EE3">
        <w:rPr>
          <w:rFonts w:ascii="(normal text)" w:hAnsi="(normal text)"/>
          <w:spacing w:val="0"/>
          <w:rtl/>
          <w:lang w:bidi="ar-SA"/>
        </w:rPr>
        <w:t>‌کند؛ یعنی به آن‌ها توفیق می‌دهد که حق را بپذیرند. لذا هدایت بر دو گونه است:</w:t>
      </w:r>
    </w:p>
    <w:p w:rsidR="008E3788" w:rsidRPr="00FB2EE3" w:rsidRDefault="00DD48F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هدایت بیان (نشان دادن حقیقت). این نوع هدایت، عمومی</w:t>
      </w:r>
      <w:r w:rsidR="00DD67E9" w:rsidRPr="00FB2EE3">
        <w:rPr>
          <w:rFonts w:ascii="(normal text)" w:hAnsi="(normal text)"/>
          <w:spacing w:val="0"/>
          <w:rtl/>
          <w:lang w:bidi="ar-SA"/>
        </w:rPr>
        <w:t>‌ست و شامل حال همه‌ می‌شود؛</w:t>
      </w:r>
      <w:r w:rsidRPr="00FB2EE3">
        <w:rPr>
          <w:rFonts w:ascii="(normal text)" w:hAnsi="(normal text)"/>
          <w:spacing w:val="0"/>
          <w:rtl/>
          <w:lang w:bidi="ar-SA"/>
        </w:rPr>
        <w:t xml:space="preserve"> یعنی الله متعال بر خود واجب کرده که راه حق را به همه‌ی بندگانش نشا</w:t>
      </w:r>
      <w:r w:rsidR="00DD67E9" w:rsidRPr="00FB2EE3">
        <w:rPr>
          <w:rFonts w:ascii="(normal text)" w:hAnsi="(normal text)"/>
          <w:spacing w:val="0"/>
          <w:rtl/>
          <w:lang w:bidi="ar-SA"/>
        </w:rPr>
        <w:t>ن دهد و حق و باطل را برای آن‌ها</w:t>
      </w:r>
      <w:r w:rsidRPr="00FB2EE3">
        <w:rPr>
          <w:rFonts w:ascii="(normal text)" w:hAnsi="(normal text)"/>
          <w:spacing w:val="0"/>
          <w:rtl/>
          <w:lang w:bidi="ar-SA"/>
        </w:rPr>
        <w:t xml:space="preserve"> روشن سازد.</w:t>
      </w:r>
    </w:p>
    <w:p w:rsidR="00DD48F0" w:rsidRPr="00FB2EE3" w:rsidRDefault="00DD48F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هدایت توفیق؛ یعنی الله متعال، توفیق پذیرش حق و عمل به آن را به برخی از بندگانش عطا می‌کند.</w:t>
      </w:r>
    </w:p>
    <w:p w:rsidR="00DD48F0" w:rsidRPr="00FB2EE3" w:rsidRDefault="00DD48F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مردم در رابطه با هدایت، چندین دسته‌اند:</w:t>
      </w:r>
    </w:p>
    <w:p w:rsidR="00DD48F0" w:rsidRPr="00FB2EE3" w:rsidRDefault="00DD67E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دسته‌ی اول: عده‌ای،</w:t>
      </w:r>
      <w:r w:rsidR="00DD48F0" w:rsidRPr="00FB2EE3">
        <w:rPr>
          <w:rFonts w:ascii="(normal text)" w:hAnsi="(normal text)"/>
          <w:spacing w:val="0"/>
          <w:rtl/>
          <w:lang w:bidi="ar-SA"/>
        </w:rPr>
        <w:t xml:space="preserve"> از هر دو نوع هدایت برخوردار می‌شوند؛ یعنی الله متعال، آن‌ها را از حقیقت آگاه می‌سازد و به آنان توفیق پذیرش حقیقت را می‌دهد.</w:t>
      </w:r>
    </w:p>
    <w:p w:rsidR="00DD48F0" w:rsidRPr="00FB2EE3" w:rsidRDefault="00DD48F0"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دسته‌ی دوم: برخی از مردم، از هر دو نوع هدایت، محروم می‌گردند؛ لذا حقیقت را نمی‌‌دانند و توفیق عبادت نمی‌یابند.</w:t>
      </w:r>
    </w:p>
    <w:p w:rsidR="00DD48F0" w:rsidRPr="00D53B6B" w:rsidRDefault="00DD48F0" w:rsidP="00167AB1">
      <w:pPr>
        <w:autoSpaceDE w:val="0"/>
        <w:autoSpaceDN w:val="0"/>
        <w:adjustRightInd w:val="0"/>
        <w:rPr>
          <w:rFonts w:ascii="(normal text)" w:hAnsi="(normal text)"/>
          <w:spacing w:val="-4"/>
          <w:rtl/>
          <w:lang w:bidi="ar-SA"/>
        </w:rPr>
      </w:pPr>
      <w:r w:rsidRPr="00D53B6B">
        <w:rPr>
          <w:rFonts w:ascii="(normal text)" w:hAnsi="(normal text)"/>
          <w:spacing w:val="-4"/>
          <w:rtl/>
          <w:lang w:bidi="ar-SA"/>
        </w:rPr>
        <w:t>دسته‌ی سوم: برخی</w:t>
      </w:r>
      <w:r w:rsidR="00DD67E9" w:rsidRPr="00D53B6B">
        <w:rPr>
          <w:rFonts w:ascii="(normal text)" w:hAnsi="(normal text)"/>
          <w:spacing w:val="-4"/>
          <w:rtl/>
          <w:lang w:bidi="ar-SA"/>
        </w:rPr>
        <w:t>،</w:t>
      </w:r>
      <w:r w:rsidRPr="00D53B6B">
        <w:rPr>
          <w:rFonts w:ascii="(normal text)" w:hAnsi="(normal text)"/>
          <w:spacing w:val="-4"/>
          <w:rtl/>
          <w:lang w:bidi="ar-SA"/>
        </w:rPr>
        <w:t xml:space="preserve"> از هدایت نوع اول برخوردار می‌شوند</w:t>
      </w:r>
      <w:r w:rsidR="00DD67E9" w:rsidRPr="00D53B6B">
        <w:rPr>
          <w:rFonts w:ascii="(normal text)" w:hAnsi="(normal text)"/>
          <w:spacing w:val="-4"/>
          <w:rtl/>
          <w:lang w:bidi="ar-SA"/>
        </w:rPr>
        <w:t>؛</w:t>
      </w:r>
      <w:r w:rsidRPr="00D53B6B">
        <w:rPr>
          <w:rFonts w:ascii="(normal text)" w:hAnsi="(normal text)"/>
          <w:spacing w:val="-4"/>
          <w:rtl/>
          <w:lang w:bidi="ar-SA"/>
        </w:rPr>
        <w:t xml:space="preserve"> اما حقیقت را قبول نمی‌کنند؛ یعنی حقیقت را می‌دانند، اما آن را نمی‌پذیرند. این‌ها</w:t>
      </w:r>
      <w:r w:rsidR="00373328" w:rsidRPr="00D53B6B">
        <w:rPr>
          <w:rFonts w:ascii="(normal text)" w:hAnsi="(normal text)"/>
          <w:spacing w:val="-4"/>
          <w:rtl/>
          <w:lang w:bidi="ar-SA"/>
        </w:rPr>
        <w:t>،</w:t>
      </w:r>
      <w:r w:rsidRPr="00D53B6B">
        <w:rPr>
          <w:rFonts w:ascii="(normal text)" w:hAnsi="(normal text)"/>
          <w:spacing w:val="-4"/>
          <w:rtl/>
          <w:lang w:bidi="ar-SA"/>
        </w:rPr>
        <w:t xml:space="preserve"> بدترین گم</w:t>
      </w:r>
      <w:r w:rsidR="00DD67E9" w:rsidRPr="00D53B6B">
        <w:rPr>
          <w:rFonts w:ascii="(normal text)" w:hAnsi="(normal text)"/>
          <w:spacing w:val="-4"/>
          <w:rtl/>
          <w:lang w:bidi="ar-SA"/>
        </w:rPr>
        <w:t>‌</w:t>
      </w:r>
      <w:r w:rsidRPr="00D53B6B">
        <w:rPr>
          <w:rFonts w:ascii="(normal text)" w:hAnsi="(normal text)"/>
          <w:spacing w:val="-4"/>
          <w:rtl/>
          <w:lang w:bidi="ar-SA"/>
        </w:rPr>
        <w:t>راهان هستند.</w:t>
      </w:r>
    </w:p>
    <w:p w:rsidR="00373328" w:rsidRPr="00FB2EE3" w:rsidRDefault="000579A6"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 این حدیث قدسی فرموده است: </w:t>
      </w:r>
      <w:r w:rsidRPr="00FB2EE3">
        <w:rPr>
          <w:rStyle w:val="Char1"/>
          <w:spacing w:val="0"/>
          <w:rtl/>
          <w:lang w:bidi="ar-SA"/>
        </w:rPr>
        <w:t>«كُلُّكُم ضَالٌّ»</w:t>
      </w:r>
      <w:r w:rsidR="00DD67E9" w:rsidRPr="00FB2EE3">
        <w:rPr>
          <w:rFonts w:ascii="(normal text)" w:hAnsi="(normal text)"/>
          <w:spacing w:val="0"/>
          <w:rtl/>
          <w:lang w:bidi="ar-SA"/>
        </w:rPr>
        <w:t>؛</w:t>
      </w:r>
      <w:r w:rsidR="00D479EA" w:rsidRPr="00FB2EE3">
        <w:rPr>
          <w:rFonts w:ascii="(normal text)" w:hAnsi="(normal text)"/>
          <w:spacing w:val="0"/>
          <w:rtl/>
          <w:lang w:bidi="ar-SA"/>
        </w:rPr>
        <w:t xml:space="preserve"> یعنی: «همه‌ی شما گم</w:t>
      </w:r>
      <w:r w:rsidR="00DD67E9" w:rsidRPr="00FB2EE3">
        <w:rPr>
          <w:rFonts w:ascii="(normal text)" w:hAnsi="(normal text)"/>
          <w:spacing w:val="0"/>
          <w:rtl/>
          <w:lang w:bidi="ar-SA"/>
        </w:rPr>
        <w:t>‌</w:t>
      </w:r>
      <w:r w:rsidR="00D479EA" w:rsidRPr="00FB2EE3">
        <w:rPr>
          <w:rFonts w:ascii="(normal text)" w:hAnsi="(normal text)"/>
          <w:spacing w:val="0"/>
          <w:rtl/>
          <w:lang w:bidi="ar-SA"/>
        </w:rPr>
        <w:t>راه و سرگشته‌اید».‌ به عبارت دیگر: هیچ‌یک از شما حق را نمی‌شناسد یا نمی‌پذیرد، مگر کسی که او را به سوی حق راه</w:t>
      </w:r>
      <w:r w:rsidR="00DD67E9" w:rsidRPr="00FB2EE3">
        <w:rPr>
          <w:rFonts w:ascii="(normal text)" w:hAnsi="(normal text)"/>
          <w:spacing w:val="0"/>
          <w:rtl/>
          <w:lang w:bidi="ar-SA"/>
        </w:rPr>
        <w:t>‌</w:t>
      </w:r>
      <w:r w:rsidR="00D479EA" w:rsidRPr="00FB2EE3">
        <w:rPr>
          <w:rFonts w:ascii="(normal text)" w:hAnsi="(normal text)"/>
          <w:spacing w:val="0"/>
          <w:rtl/>
          <w:lang w:bidi="ar-SA"/>
        </w:rPr>
        <w:t>نمایی کنم و به او توفیق دهم که حق را قبول نماید</w:t>
      </w:r>
      <w:r w:rsidR="00DD67E9" w:rsidRPr="00FB2EE3">
        <w:rPr>
          <w:rFonts w:ascii="(normal text)" w:hAnsi="(normal text)"/>
          <w:spacing w:val="0"/>
          <w:rtl/>
          <w:lang w:bidi="ar-SA"/>
        </w:rPr>
        <w:t>؛</w:t>
      </w:r>
      <w:r w:rsidR="00D479EA" w:rsidRPr="00FB2EE3">
        <w:rPr>
          <w:rFonts w:ascii="(normal text)" w:hAnsi="(normal text)"/>
          <w:spacing w:val="0"/>
          <w:rtl/>
          <w:lang w:bidi="ar-SA"/>
        </w:rPr>
        <w:t xml:space="preserve"> لذا اگر از من درخواست هدایت کنید، شما را به سوی حقیقت هدایت می‌کنم. </w:t>
      </w:r>
      <w:r w:rsidR="00DD67E9" w:rsidRPr="00FB2EE3">
        <w:rPr>
          <w:rFonts w:ascii="(normal text)" w:hAnsi="(normal text)"/>
          <w:spacing w:val="0"/>
          <w:rtl/>
          <w:lang w:bidi="ar-SA"/>
        </w:rPr>
        <w:t>پس</w:t>
      </w:r>
      <w:r w:rsidR="00D479EA" w:rsidRPr="00FB2EE3">
        <w:rPr>
          <w:rFonts w:ascii="(normal text)" w:hAnsi="(normal text)"/>
          <w:spacing w:val="0"/>
          <w:rtl/>
          <w:lang w:bidi="ar-SA"/>
        </w:rPr>
        <w:t xml:space="preserve"> درمی‌یابیم که طلب هدایت، لازمه‌ی هدایت شدن است و اگر انسان، صادقانه و </w:t>
      </w:r>
      <w:r w:rsidR="00B364EA" w:rsidRPr="00FB2EE3">
        <w:rPr>
          <w:rFonts w:ascii="(normal text)" w:hAnsi="(normal text)"/>
          <w:spacing w:val="0"/>
          <w:rtl/>
          <w:lang w:bidi="ar-SA"/>
        </w:rPr>
        <w:t>با اظهار عجر و نیاز به درگاه ال</w:t>
      </w:r>
      <w:r w:rsidR="00D479EA" w:rsidRPr="00FB2EE3">
        <w:rPr>
          <w:rFonts w:ascii="(normal text)" w:hAnsi="(normal text)"/>
          <w:spacing w:val="0"/>
          <w:rtl/>
          <w:lang w:bidi="ar-SA"/>
        </w:rPr>
        <w:t>هی، درخواست هدایت نماید، الله متعال او را هدایت می‌کند.</w:t>
      </w:r>
    </w:p>
    <w:p w:rsidR="005773AE" w:rsidRPr="00FB2EE3" w:rsidRDefault="005773AE"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البته بیش‌ترِ ما، از این کار مهم روی‌گردانیم و عبادتی که انجام می‌دهیم، بیش‌تر از روی عادت است؛ انگار به طلب هدایت از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نیازی نداریم! حال آن‌که باید همواره از الله متعال درخواست هدایت کنیم. در هر نمازی می‌گوییم: </w:t>
      </w:r>
      <w:r w:rsidRPr="00FB2EE3">
        <w:rPr>
          <w:rStyle w:val="Char1"/>
          <w:spacing w:val="0"/>
          <w:rtl/>
          <w:lang w:bidi="ar-SA"/>
        </w:rPr>
        <w:t>«</w:t>
      </w:r>
      <w:r w:rsidR="00DD67E9" w:rsidRPr="00FB2EE3">
        <w:rPr>
          <w:rStyle w:val="Char1"/>
          <w:spacing w:val="0"/>
          <w:rtl/>
          <w:lang w:bidi="ar-SA"/>
        </w:rPr>
        <w:t>ربّ اغفر لي وارحمني</w:t>
      </w:r>
      <w:r w:rsidRPr="00FB2EE3">
        <w:rPr>
          <w:rStyle w:val="Char1"/>
          <w:spacing w:val="0"/>
          <w:rtl/>
          <w:lang w:bidi="ar-SA"/>
        </w:rPr>
        <w:t xml:space="preserve"> واهدن</w:t>
      </w:r>
      <w:r w:rsidR="00DD67E9" w:rsidRPr="00FB2EE3">
        <w:rPr>
          <w:rStyle w:val="Char1"/>
          <w:spacing w:val="0"/>
          <w:rtl/>
          <w:lang w:bidi="ar-SA"/>
        </w:rPr>
        <w:t>ي</w:t>
      </w:r>
      <w:r w:rsidRPr="00FB2EE3">
        <w:rPr>
          <w:rStyle w:val="Char1"/>
          <w:spacing w:val="0"/>
          <w:rtl/>
          <w:lang w:bidi="ar-SA"/>
        </w:rPr>
        <w:t>»</w:t>
      </w:r>
      <w:r w:rsidRPr="00FB2EE3">
        <w:rPr>
          <w:rFonts w:ascii="(normal text)" w:hAnsi="(normal text)"/>
          <w:spacing w:val="0"/>
          <w:rtl/>
          <w:lang w:bidi="ar-SA"/>
        </w:rPr>
        <w:t xml:space="preserve">. یعنی«پروردگارا! مرا </w:t>
      </w:r>
      <w:r w:rsidR="00ED7DAA" w:rsidRPr="00FB2EE3">
        <w:rPr>
          <w:rFonts w:ascii="(normal text)" w:hAnsi="(normal text)"/>
          <w:spacing w:val="0"/>
          <w:rtl/>
          <w:lang w:bidi="ar-SA"/>
        </w:rPr>
        <w:t>بیامرز</w:t>
      </w:r>
      <w:r w:rsidRPr="00FB2EE3">
        <w:rPr>
          <w:rFonts w:ascii="(normal text)" w:hAnsi="(normal text)"/>
          <w:spacing w:val="0"/>
          <w:rtl/>
          <w:lang w:bidi="ar-SA"/>
        </w:rPr>
        <w:t xml:space="preserve">، به من رحم کن و مرا هدایت نما». بلکه در قرائت </w:t>
      </w:r>
      <w:r w:rsidR="00C66D1D" w:rsidRPr="00FB2EE3">
        <w:rPr>
          <w:rFonts w:ascii="(normal text)" w:hAnsi="(normal text)"/>
          <w:spacing w:val="0"/>
          <w:rtl/>
          <w:lang w:bidi="ar-SA"/>
        </w:rPr>
        <w:t>«فاتحه»</w:t>
      </w:r>
      <w:r w:rsidRPr="00FB2EE3">
        <w:rPr>
          <w:rFonts w:ascii="(normal text)" w:hAnsi="(normal text)"/>
          <w:spacing w:val="0"/>
          <w:rtl/>
          <w:lang w:bidi="ar-SA"/>
        </w:rPr>
        <w:t xml:space="preserve"> که </w:t>
      </w:r>
      <w:r w:rsidR="00C66D1D" w:rsidRPr="00FB2EE3">
        <w:rPr>
          <w:rFonts w:ascii="(normal text)" w:hAnsi="(normal text)"/>
          <w:spacing w:val="0"/>
          <w:rtl/>
          <w:lang w:bidi="ar-SA"/>
        </w:rPr>
        <w:t>یکی از</w:t>
      </w:r>
      <w:r w:rsidRPr="00FB2EE3">
        <w:rPr>
          <w:rFonts w:ascii="(normal text)" w:hAnsi="(normal text)"/>
          <w:spacing w:val="0"/>
          <w:rtl/>
          <w:lang w:bidi="ar-SA"/>
        </w:rPr>
        <w:t xml:space="preserve"> ارکان </w:t>
      </w:r>
      <w:r w:rsidR="00C66D1D" w:rsidRPr="00FB2EE3">
        <w:rPr>
          <w:rFonts w:ascii="(normal text)" w:hAnsi="(normal text)"/>
          <w:spacing w:val="0"/>
          <w:rtl/>
          <w:lang w:bidi="ar-SA"/>
        </w:rPr>
        <w:t>نماز</w:t>
      </w:r>
      <w:r w:rsidRPr="00FB2EE3">
        <w:rPr>
          <w:rFonts w:ascii="(normal text)" w:hAnsi="(normal text)"/>
          <w:spacing w:val="0"/>
          <w:rtl/>
          <w:lang w:bidi="ar-SA"/>
        </w:rPr>
        <w:t xml:space="preserve"> به‌شمار می‌رود، می‌گوییم:</w:t>
      </w:r>
    </w:p>
    <w:p w:rsidR="00F537DB" w:rsidRPr="00FB2EE3" w:rsidRDefault="00F537DB" w:rsidP="00D53B6B">
      <w:pPr>
        <w:pStyle w:val="a2"/>
        <w:tabs>
          <w:tab w:val="right" w:pos="6860"/>
        </w:tabs>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ه</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دِنَا</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لصِّرَ</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طَ</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مُس</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تَقِيمَ</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٦</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صِرَ</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طَ</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لَّذِينَ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أَن</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عَم</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تَ</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عَلَي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هِم</w:t>
      </w:r>
      <w:r w:rsidRPr="00FB2EE3">
        <w:rPr>
          <w:rFonts w:ascii="KFGQPC Uthmanic Script HAFS" w:cs="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الفاتحة</w:t>
      </w:r>
      <w:r w:rsidRPr="00FB2EE3">
        <w:rPr>
          <w:rStyle w:val="Char8"/>
          <w:rtl/>
        </w:rPr>
        <w:t xml:space="preserve">: </w:t>
      </w:r>
      <w:r w:rsidRPr="00FB2EE3">
        <w:rPr>
          <w:rStyle w:val="Char8"/>
          <w:rFonts w:hint="cs"/>
          <w:rtl/>
        </w:rPr>
        <w:t>٦</w:t>
      </w:r>
      <w:r w:rsidRPr="00FB2EE3">
        <w:rPr>
          <w:rStyle w:val="Char8"/>
          <w:rFonts w:hint="eastAsia"/>
          <w:rtl/>
        </w:rPr>
        <w:t>،</w:t>
      </w:r>
      <w:r w:rsidRPr="00FB2EE3">
        <w:rPr>
          <w:rStyle w:val="Char8"/>
          <w:rtl/>
        </w:rPr>
        <w:t xml:space="preserve">  </w:t>
      </w:r>
      <w:r w:rsidRPr="00FB2EE3">
        <w:rPr>
          <w:rStyle w:val="Char8"/>
          <w:rFonts w:hint="cs"/>
          <w:rtl/>
        </w:rPr>
        <w:t>٧</w:t>
      </w:r>
      <w:r w:rsidRPr="00FB2EE3">
        <w:rPr>
          <w:rStyle w:val="Char8"/>
          <w:rtl/>
        </w:rPr>
        <w:t>]</w:t>
      </w:r>
      <w:r w:rsidRPr="00FB2EE3">
        <w:rPr>
          <w:rFonts w:ascii="KFGQPC Uthman Taha Naskh" w:cs="KFGQPC Uthman Taha Naskh"/>
          <w:rtl/>
          <w:lang w:bidi="ar-SA"/>
        </w:rPr>
        <w:t xml:space="preserve">  </w:t>
      </w:r>
    </w:p>
    <w:p w:rsidR="005773AE" w:rsidRPr="00FB2EE3" w:rsidRDefault="00C66D1D" w:rsidP="00F537DB">
      <w:pPr>
        <w:pStyle w:val="a2"/>
        <w:rPr>
          <w:rtl/>
          <w:lang w:bidi="ar-SA"/>
        </w:rPr>
      </w:pPr>
      <w:r w:rsidRPr="00FB2EE3">
        <w:rPr>
          <w:rtl/>
          <w:lang w:bidi="ar-SA"/>
        </w:rPr>
        <w:t>ما را به راه راست، هدایت فرما؛ راه کسانی که به آنان نعمت داده</w:t>
      </w:r>
      <w:r w:rsidRPr="00FB2EE3">
        <w:rPr>
          <w:rtl/>
          <w:lang w:bidi="ar-SA"/>
        </w:rPr>
        <w:softHyphen/>
        <w:t>ای.</w:t>
      </w:r>
    </w:p>
    <w:p w:rsidR="00D479EA" w:rsidRPr="00FB2EE3" w:rsidRDefault="00ED7DAA"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 xml:space="preserve">اما حضور دل، کجاست؟ بسیاری از نمازگزاران، بی‌توجه از کنار این آیه می‌گذرند؛ مانند ابری که آسمان را تیره می‌کند و هیچ نمی‌بارد. </w:t>
      </w:r>
      <w:r w:rsidR="00726309" w:rsidRPr="00FB2EE3">
        <w:rPr>
          <w:rFonts w:ascii="(normal text)" w:hAnsi="(normal text)"/>
          <w:spacing w:val="0"/>
          <w:rtl/>
          <w:lang w:bidi="ar-SA"/>
        </w:rPr>
        <w:t>لذا</w:t>
      </w:r>
      <w:r w:rsidRPr="00FB2EE3">
        <w:rPr>
          <w:rFonts w:ascii="(normal text)" w:hAnsi="(normal text)"/>
          <w:spacing w:val="0"/>
          <w:rtl/>
          <w:lang w:bidi="ar-SA"/>
        </w:rPr>
        <w:t xml:space="preserve"> به خود </w:t>
      </w:r>
      <w:r w:rsidR="00DD67E9" w:rsidRPr="00FB2EE3">
        <w:rPr>
          <w:rFonts w:ascii="(normal text)" w:hAnsi="(normal text)"/>
          <w:spacing w:val="0"/>
          <w:rtl/>
          <w:lang w:bidi="ar-SA"/>
        </w:rPr>
        <w:t>آییم</w:t>
      </w:r>
      <w:r w:rsidRPr="00FB2EE3">
        <w:rPr>
          <w:rFonts w:ascii="(normal text)" w:hAnsi="(normal text)"/>
          <w:spacing w:val="0"/>
          <w:rtl/>
          <w:lang w:bidi="ar-SA"/>
        </w:rPr>
        <w:t xml:space="preserve"> و بدانیم که برای </w:t>
      </w:r>
      <w:r w:rsidR="00726309" w:rsidRPr="00FB2EE3">
        <w:rPr>
          <w:rFonts w:ascii="(normal text)" w:hAnsi="(normal text)"/>
          <w:spacing w:val="0"/>
          <w:rtl/>
          <w:lang w:bidi="ar-SA"/>
        </w:rPr>
        <w:t>درخواست انواع هدایت</w:t>
      </w:r>
      <w:r w:rsidR="00DD67E9" w:rsidRPr="00FB2EE3">
        <w:rPr>
          <w:rFonts w:ascii="(normal text)" w:hAnsi="(normal text)"/>
          <w:spacing w:val="0"/>
          <w:rtl/>
          <w:lang w:bidi="ar-SA"/>
        </w:rPr>
        <w:t>-</w:t>
      </w:r>
      <w:r w:rsidR="00726309" w:rsidRPr="00FB2EE3">
        <w:rPr>
          <w:rFonts w:ascii="(normal text)" w:hAnsi="(normal text)"/>
          <w:spacing w:val="0"/>
          <w:rtl/>
          <w:lang w:bidi="ar-SA"/>
        </w:rPr>
        <w:t xml:space="preserve"> هم هدایت علمی و هم هدایت عملی</w:t>
      </w:r>
      <w:r w:rsidR="00DD67E9" w:rsidRPr="00FB2EE3">
        <w:rPr>
          <w:rFonts w:ascii="(normal text)" w:hAnsi="(normal text)"/>
          <w:spacing w:val="0"/>
          <w:rtl/>
          <w:lang w:bidi="ar-SA"/>
        </w:rPr>
        <w:t>-</w:t>
      </w:r>
      <w:r w:rsidR="00726309" w:rsidRPr="00FB2EE3">
        <w:rPr>
          <w:rFonts w:ascii="(normal text)" w:hAnsi="(normal text)"/>
          <w:spacing w:val="0"/>
          <w:rtl/>
          <w:lang w:bidi="ar-SA"/>
        </w:rPr>
        <w:t xml:space="preserve"> </w:t>
      </w:r>
      <w:r w:rsidRPr="00FB2EE3">
        <w:rPr>
          <w:rFonts w:ascii="(normal text)" w:hAnsi="(normal text)"/>
          <w:spacing w:val="0"/>
          <w:rtl/>
          <w:lang w:bidi="ar-SA"/>
        </w:rPr>
        <w:t>نیازمند الله</w:t>
      </w:r>
      <w:r w:rsidRPr="00FB2EE3">
        <w:rPr>
          <w:rFonts w:ascii="(normal text)" w:hAnsi="(normal text)"/>
          <w:spacing w:val="0"/>
          <w:lang w:bidi="ar-SA"/>
        </w:rPr>
        <w:sym w:font="AGA Arabesque" w:char="F055"/>
      </w:r>
      <w:r w:rsidR="00726309" w:rsidRPr="00FB2EE3">
        <w:rPr>
          <w:rFonts w:ascii="(normal text)" w:hAnsi="(normal text)"/>
          <w:spacing w:val="0"/>
          <w:rtl/>
          <w:lang w:bidi="ar-SA"/>
        </w:rPr>
        <w:t xml:space="preserve"> هستیم؛ بنابراین، </w:t>
      </w:r>
      <w:r w:rsidRPr="00FB2EE3">
        <w:rPr>
          <w:rFonts w:ascii="(normal text)" w:hAnsi="(normal text)"/>
          <w:spacing w:val="0"/>
          <w:rtl/>
          <w:lang w:bidi="ar-SA"/>
        </w:rPr>
        <w:t xml:space="preserve">اگر می‌خواهیم حقیقت را بدانیم و به آن عمل </w:t>
      </w:r>
      <w:r w:rsidR="00726309" w:rsidRPr="00FB2EE3">
        <w:rPr>
          <w:rFonts w:ascii="(normal text)" w:hAnsi="(normal text)"/>
          <w:spacing w:val="0"/>
          <w:rtl/>
          <w:lang w:bidi="ar-SA"/>
        </w:rPr>
        <w:t>نماییم</w:t>
      </w:r>
      <w:r w:rsidRPr="00FB2EE3">
        <w:rPr>
          <w:rFonts w:ascii="(normal text)" w:hAnsi="(normal text)"/>
          <w:spacing w:val="0"/>
          <w:rtl/>
          <w:lang w:bidi="ar-SA"/>
        </w:rPr>
        <w:t>، باید از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درخواست هدایت </w:t>
      </w:r>
      <w:r w:rsidR="00726309" w:rsidRPr="00FB2EE3">
        <w:rPr>
          <w:rFonts w:ascii="(normal text)" w:hAnsi="(normal text)"/>
          <w:spacing w:val="0"/>
          <w:rtl/>
          <w:lang w:bidi="ar-SA"/>
        </w:rPr>
        <w:t>کنیم</w:t>
      </w:r>
      <w:r w:rsidRPr="00FB2EE3">
        <w:rPr>
          <w:rFonts w:ascii="(normal text)" w:hAnsi="(normal text)"/>
          <w:spacing w:val="0"/>
          <w:rtl/>
          <w:lang w:bidi="ar-SA"/>
        </w:rPr>
        <w:t>.</w:t>
      </w:r>
    </w:p>
    <w:p w:rsidR="00ED7DAA" w:rsidRPr="00FB2EE3" w:rsidRDefault="0072630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هدایت، همان‌گونه که شامل هدایت معنوی یا رهنمون شدن به سوی دین می‌گردد، گاه، شامل هدایت حسی نیز می‌شود؛ منظور از هدایت حسی، این است که انسان، در جایی گم شود یا م</w:t>
      </w:r>
      <w:r w:rsidR="00DD67E9" w:rsidRPr="00FB2EE3">
        <w:rPr>
          <w:rFonts w:ascii="(normal text)" w:hAnsi="(normal text)"/>
          <w:spacing w:val="0"/>
          <w:rtl/>
          <w:lang w:bidi="ar-SA"/>
        </w:rPr>
        <w:t>س</w:t>
      </w:r>
      <w:r w:rsidRPr="00FB2EE3">
        <w:rPr>
          <w:rFonts w:ascii="(normal text)" w:hAnsi="(normal text)"/>
          <w:spacing w:val="0"/>
          <w:rtl/>
          <w:lang w:bidi="ar-SA"/>
        </w:rPr>
        <w:t xml:space="preserve">یرش را گم کند و از الله بخواهد که راه را به او نشان دهد.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درباره‌ی موسی</w:t>
      </w:r>
      <w:r w:rsidRPr="00FB2EE3">
        <w:rPr>
          <w:rFonts w:ascii="(normal text)" w:hAnsi="(normal text)"/>
          <w:spacing w:val="0"/>
          <w:lang w:bidi="ar-SA"/>
        </w:rPr>
        <w:sym w:font="AGA Arabesque" w:char="F072"/>
      </w:r>
      <w:r w:rsidRPr="00FB2EE3">
        <w:rPr>
          <w:rFonts w:ascii="(normal text)" w:hAnsi="(normal text)"/>
          <w:spacing w:val="0"/>
          <w:rtl/>
          <w:lang w:bidi="ar-SA"/>
        </w:rPr>
        <w:t xml:space="preserve"> می‌فرماید:</w:t>
      </w:r>
    </w:p>
    <w:p w:rsidR="00726309" w:rsidRPr="00C25962" w:rsidRDefault="00F537DB" w:rsidP="00F537DB">
      <w:pPr>
        <w:pStyle w:val="a1"/>
        <w:rPr>
          <w:spacing w:val="-4"/>
          <w:lang w:bidi="ar-SA"/>
        </w:rPr>
      </w:pPr>
      <w:r w:rsidRPr="00C25962">
        <w:rPr>
          <w:rFonts w:ascii="KFGQPC Uthman Taha Naskh" w:cs="KFGQPC Uthman Taha Naskh" w:hint="cs"/>
          <w:spacing w:val="-4"/>
          <w:rtl/>
          <w:lang w:bidi="ar-SA"/>
        </w:rPr>
        <w:t>﴿</w:t>
      </w:r>
      <w:r w:rsidRPr="00C25962">
        <w:rPr>
          <w:rFonts w:ascii="KFGQPC Uthmanic Script HAFS" w:hint="eastAsia"/>
          <w:spacing w:val="-4"/>
          <w:rtl/>
          <w:lang w:bidi="ar-SA"/>
        </w:rPr>
        <w:t>وَلَمَّا</w:t>
      </w:r>
      <w:r w:rsidRPr="00C25962">
        <w:rPr>
          <w:rFonts w:ascii="KFGQPC Uthmanic Script HAFS"/>
          <w:spacing w:val="-4"/>
          <w:rtl/>
          <w:lang w:bidi="ar-SA"/>
        </w:rPr>
        <w:t xml:space="preserve"> </w:t>
      </w:r>
      <w:r w:rsidRPr="00C25962">
        <w:rPr>
          <w:rFonts w:ascii="KFGQPC Uthmanic Script HAFS" w:hint="eastAsia"/>
          <w:spacing w:val="-4"/>
          <w:rtl/>
          <w:lang w:bidi="ar-SA"/>
        </w:rPr>
        <w:t>تَوَجَّهَ</w:t>
      </w:r>
      <w:r w:rsidRPr="00C25962">
        <w:rPr>
          <w:rFonts w:ascii="KFGQPC Uthmanic Script HAFS"/>
          <w:spacing w:val="-4"/>
          <w:rtl/>
          <w:lang w:bidi="ar-SA"/>
        </w:rPr>
        <w:t xml:space="preserve"> </w:t>
      </w:r>
      <w:r w:rsidRPr="00C25962">
        <w:rPr>
          <w:rFonts w:ascii="KFGQPC Uthmanic Script HAFS" w:hint="eastAsia"/>
          <w:spacing w:val="-4"/>
          <w:rtl/>
          <w:lang w:bidi="ar-SA"/>
        </w:rPr>
        <w:t>تِل</w:t>
      </w:r>
      <w:r w:rsidRPr="00C25962">
        <w:rPr>
          <w:rFonts w:ascii="KFGQPC Uthmanic Script HAFS" w:hint="cs"/>
          <w:spacing w:val="-4"/>
          <w:rtl/>
          <w:lang w:bidi="ar-SA"/>
        </w:rPr>
        <w:t>ۡ</w:t>
      </w:r>
      <w:r w:rsidRPr="00C25962">
        <w:rPr>
          <w:rFonts w:ascii="KFGQPC Uthmanic Script HAFS" w:hint="eastAsia"/>
          <w:spacing w:val="-4"/>
          <w:rtl/>
          <w:lang w:bidi="ar-SA"/>
        </w:rPr>
        <w:t>قَا</w:t>
      </w:r>
      <w:r w:rsidRPr="00C25962">
        <w:rPr>
          <w:rFonts w:ascii="KFGQPC Uthmanic Script HAFS" w:hint="cs"/>
          <w:spacing w:val="-4"/>
          <w:rtl/>
          <w:lang w:bidi="ar-SA"/>
        </w:rPr>
        <w:t>ٓ</w:t>
      </w:r>
      <w:r w:rsidRPr="00C25962">
        <w:rPr>
          <w:rFonts w:ascii="KFGQPC Uthmanic Script HAFS" w:hint="eastAsia"/>
          <w:spacing w:val="-4"/>
          <w:rtl/>
          <w:lang w:bidi="ar-SA"/>
        </w:rPr>
        <w:t>ءَ</w:t>
      </w:r>
      <w:r w:rsidRPr="00C25962">
        <w:rPr>
          <w:rFonts w:ascii="KFGQPC Uthmanic Script HAFS"/>
          <w:spacing w:val="-4"/>
          <w:rtl/>
          <w:lang w:bidi="ar-SA"/>
        </w:rPr>
        <w:t xml:space="preserve"> </w:t>
      </w:r>
      <w:r w:rsidRPr="00C25962">
        <w:rPr>
          <w:rFonts w:ascii="KFGQPC Uthmanic Script HAFS" w:hint="eastAsia"/>
          <w:spacing w:val="-4"/>
          <w:rtl/>
          <w:lang w:bidi="ar-SA"/>
        </w:rPr>
        <w:t>مَد</w:t>
      </w:r>
      <w:r w:rsidRPr="00C25962">
        <w:rPr>
          <w:rFonts w:ascii="KFGQPC Uthmanic Script HAFS" w:hint="cs"/>
          <w:spacing w:val="-4"/>
          <w:rtl/>
          <w:lang w:bidi="ar-SA"/>
        </w:rPr>
        <w:t>ۡ</w:t>
      </w:r>
      <w:r w:rsidRPr="00C25962">
        <w:rPr>
          <w:rFonts w:ascii="KFGQPC Uthmanic Script HAFS" w:hint="eastAsia"/>
          <w:spacing w:val="-4"/>
          <w:rtl/>
          <w:lang w:bidi="ar-SA"/>
        </w:rPr>
        <w:t>يَنَ</w:t>
      </w:r>
      <w:r w:rsidRPr="00C25962">
        <w:rPr>
          <w:rFonts w:ascii="KFGQPC Uthmanic Script HAFS"/>
          <w:spacing w:val="-4"/>
          <w:rtl/>
          <w:lang w:bidi="ar-SA"/>
        </w:rPr>
        <w:t xml:space="preserve"> </w:t>
      </w:r>
      <w:r w:rsidRPr="00C25962">
        <w:rPr>
          <w:rFonts w:ascii="KFGQPC Uthmanic Script HAFS" w:hint="eastAsia"/>
          <w:spacing w:val="-4"/>
          <w:rtl/>
          <w:lang w:bidi="ar-SA"/>
        </w:rPr>
        <w:t>قَالَ</w:t>
      </w:r>
      <w:r w:rsidRPr="00C25962">
        <w:rPr>
          <w:rFonts w:ascii="KFGQPC Uthmanic Script HAFS"/>
          <w:spacing w:val="-4"/>
          <w:rtl/>
          <w:lang w:bidi="ar-SA"/>
        </w:rPr>
        <w:t xml:space="preserve"> </w:t>
      </w:r>
      <w:r w:rsidRPr="00C25962">
        <w:rPr>
          <w:rFonts w:ascii="KFGQPC Uthmanic Script HAFS" w:hint="eastAsia"/>
          <w:spacing w:val="-4"/>
          <w:rtl/>
          <w:lang w:bidi="ar-SA"/>
        </w:rPr>
        <w:t>عَسَى</w:t>
      </w:r>
      <w:r w:rsidRPr="00C25962">
        <w:rPr>
          <w:rFonts w:ascii="KFGQPC Uthmanic Script HAFS" w:hint="cs"/>
          <w:spacing w:val="-4"/>
          <w:rtl/>
          <w:lang w:bidi="ar-SA"/>
        </w:rPr>
        <w:t>ٰ</w:t>
      </w:r>
      <w:r w:rsidRPr="00C25962">
        <w:rPr>
          <w:rFonts w:ascii="KFGQPC Uthmanic Script HAFS"/>
          <w:spacing w:val="-4"/>
          <w:rtl/>
          <w:lang w:bidi="ar-SA"/>
        </w:rPr>
        <w:t xml:space="preserve"> </w:t>
      </w:r>
      <w:r w:rsidRPr="00C25962">
        <w:rPr>
          <w:rFonts w:ascii="KFGQPC Uthmanic Script HAFS" w:hint="eastAsia"/>
          <w:spacing w:val="-4"/>
          <w:rtl/>
          <w:lang w:bidi="ar-SA"/>
        </w:rPr>
        <w:t>رَبِّي</w:t>
      </w:r>
      <w:r w:rsidRPr="00C25962">
        <w:rPr>
          <w:rFonts w:ascii="KFGQPC Uthmanic Script HAFS" w:hint="cs"/>
          <w:spacing w:val="-4"/>
          <w:rtl/>
          <w:lang w:bidi="ar-SA"/>
        </w:rPr>
        <w:t>ٓ</w:t>
      </w:r>
      <w:r w:rsidRPr="00C25962">
        <w:rPr>
          <w:rFonts w:ascii="KFGQPC Uthmanic Script HAFS"/>
          <w:spacing w:val="-4"/>
          <w:rtl/>
          <w:lang w:bidi="ar-SA"/>
        </w:rPr>
        <w:t xml:space="preserve"> </w:t>
      </w:r>
      <w:r w:rsidRPr="00C25962">
        <w:rPr>
          <w:rFonts w:ascii="KFGQPC Uthmanic Script HAFS" w:hint="eastAsia"/>
          <w:spacing w:val="-4"/>
          <w:rtl/>
          <w:lang w:bidi="ar-SA"/>
        </w:rPr>
        <w:t>أَن</w:t>
      </w:r>
      <w:r w:rsidRPr="00C25962">
        <w:rPr>
          <w:rFonts w:ascii="KFGQPC Uthmanic Script HAFS"/>
          <w:spacing w:val="-4"/>
          <w:rtl/>
          <w:lang w:bidi="ar-SA"/>
        </w:rPr>
        <w:t xml:space="preserve"> </w:t>
      </w:r>
      <w:r w:rsidRPr="00C25962">
        <w:rPr>
          <w:rFonts w:ascii="KFGQPC Uthmanic Script HAFS" w:hint="eastAsia"/>
          <w:spacing w:val="-4"/>
          <w:rtl/>
          <w:lang w:bidi="ar-SA"/>
        </w:rPr>
        <w:t>يَه</w:t>
      </w:r>
      <w:r w:rsidRPr="00C25962">
        <w:rPr>
          <w:rFonts w:ascii="KFGQPC Uthmanic Script HAFS" w:hint="cs"/>
          <w:spacing w:val="-4"/>
          <w:rtl/>
          <w:lang w:bidi="ar-SA"/>
        </w:rPr>
        <w:t>ۡ</w:t>
      </w:r>
      <w:r w:rsidRPr="00C25962">
        <w:rPr>
          <w:rFonts w:ascii="KFGQPC Uthmanic Script HAFS" w:hint="eastAsia"/>
          <w:spacing w:val="-4"/>
          <w:rtl/>
          <w:lang w:bidi="ar-SA"/>
        </w:rPr>
        <w:t>دِيَنِي</w:t>
      </w:r>
      <w:r w:rsidRPr="00C25962">
        <w:rPr>
          <w:rFonts w:ascii="KFGQPC Uthmanic Script HAFS"/>
          <w:spacing w:val="-4"/>
          <w:rtl/>
          <w:lang w:bidi="ar-SA"/>
        </w:rPr>
        <w:t xml:space="preserve"> </w:t>
      </w:r>
      <w:r w:rsidRPr="00C25962">
        <w:rPr>
          <w:rFonts w:ascii="KFGQPC Uthmanic Script HAFS" w:hint="eastAsia"/>
          <w:spacing w:val="-4"/>
          <w:rtl/>
          <w:lang w:bidi="ar-SA"/>
        </w:rPr>
        <w:t>سَوَا</w:t>
      </w:r>
      <w:r w:rsidRPr="00C25962">
        <w:rPr>
          <w:rFonts w:ascii="KFGQPC Uthmanic Script HAFS" w:hint="cs"/>
          <w:spacing w:val="-4"/>
          <w:rtl/>
          <w:lang w:bidi="ar-SA"/>
        </w:rPr>
        <w:t>ٓ</w:t>
      </w:r>
      <w:r w:rsidRPr="00C25962">
        <w:rPr>
          <w:rFonts w:ascii="KFGQPC Uthmanic Script HAFS" w:hint="eastAsia"/>
          <w:spacing w:val="-4"/>
          <w:rtl/>
          <w:lang w:bidi="ar-SA"/>
        </w:rPr>
        <w:t>ءَ</w:t>
      </w:r>
      <w:r w:rsidRPr="00C25962">
        <w:rPr>
          <w:rFonts w:ascii="KFGQPC Uthmanic Script HAFS"/>
          <w:spacing w:val="-4"/>
          <w:rtl/>
          <w:lang w:bidi="ar-SA"/>
        </w:rPr>
        <w:t xml:space="preserve"> </w:t>
      </w:r>
      <w:r w:rsidRPr="00C25962">
        <w:rPr>
          <w:rFonts w:ascii="KFGQPC Uthmanic Script HAFS" w:hint="cs"/>
          <w:spacing w:val="-4"/>
          <w:rtl/>
          <w:lang w:bidi="ar-SA"/>
        </w:rPr>
        <w:t>ٱ</w:t>
      </w:r>
      <w:r w:rsidRPr="00C25962">
        <w:rPr>
          <w:rFonts w:ascii="KFGQPC Uthmanic Script HAFS" w:hint="eastAsia"/>
          <w:spacing w:val="-4"/>
          <w:rtl/>
          <w:lang w:bidi="ar-SA"/>
        </w:rPr>
        <w:t>لسَّبِيلِ</w:t>
      </w:r>
      <w:r w:rsidRPr="00C25962">
        <w:rPr>
          <w:rFonts w:ascii="KFGQPC Uthmanic Script HAFS" w:hint="cs"/>
          <w:spacing w:val="-4"/>
          <w:rtl/>
          <w:lang w:bidi="ar-SA"/>
        </w:rPr>
        <w:t>٢٢</w:t>
      </w:r>
      <w:r w:rsidRPr="00C25962">
        <w:rPr>
          <w:rFonts w:ascii="KFGQPC Uthman Taha Naskh" w:cs="KFGQPC Uthman Taha Naskh" w:hint="cs"/>
          <w:spacing w:val="-4"/>
          <w:rtl/>
          <w:lang w:bidi="ar-SA"/>
        </w:rPr>
        <w:t>﴾</w:t>
      </w:r>
      <w:r w:rsidRPr="00C25962">
        <w:rPr>
          <w:rFonts w:ascii="KFGQPC Uthman Taha Naskh" w:cs="KFGQPC Uthman Taha Naskh" w:hint="cs"/>
          <w:spacing w:val="-4"/>
          <w:rtl/>
          <w:lang w:bidi="ar-SA"/>
        </w:rPr>
        <w:tab/>
      </w:r>
      <w:r w:rsidRPr="00C25962">
        <w:rPr>
          <w:rStyle w:val="Char8"/>
          <w:spacing w:val="-4"/>
          <w:rtl/>
        </w:rPr>
        <w:t>[</w:t>
      </w:r>
      <w:r w:rsidRPr="00C25962">
        <w:rPr>
          <w:rStyle w:val="Char8"/>
          <w:rFonts w:hint="eastAsia"/>
          <w:spacing w:val="-4"/>
          <w:rtl/>
        </w:rPr>
        <w:t>القصص</w:t>
      </w:r>
      <w:r w:rsidRPr="00C25962">
        <w:rPr>
          <w:rStyle w:val="Char8"/>
          <w:spacing w:val="-4"/>
          <w:rtl/>
        </w:rPr>
        <w:t xml:space="preserve">: </w:t>
      </w:r>
      <w:r w:rsidRPr="00C25962">
        <w:rPr>
          <w:rStyle w:val="Char8"/>
          <w:rFonts w:hint="cs"/>
          <w:spacing w:val="-4"/>
          <w:rtl/>
        </w:rPr>
        <w:t>٢٢</w:t>
      </w:r>
      <w:r w:rsidRPr="00C25962">
        <w:rPr>
          <w:rStyle w:val="Char8"/>
          <w:spacing w:val="-4"/>
          <w:rtl/>
        </w:rPr>
        <w:t>]</w:t>
      </w:r>
      <w:r w:rsidRPr="00C25962">
        <w:rPr>
          <w:rFonts w:ascii="KFGQPC Uthman Taha Naskh" w:cs="KFGQPC Uthman Taha Naskh"/>
          <w:spacing w:val="-4"/>
          <w:rtl/>
          <w:lang w:bidi="ar-SA"/>
        </w:rPr>
        <w:t xml:space="preserve">  </w:t>
      </w:r>
      <w:r w:rsidR="00FD4DF1" w:rsidRPr="00C25962">
        <w:rPr>
          <w:spacing w:val="-4"/>
          <w:rtl/>
          <w:lang w:bidi="ar-SA"/>
        </w:rPr>
        <w:tab/>
      </w:r>
    </w:p>
    <w:p w:rsidR="00726309" w:rsidRPr="00FB2EE3" w:rsidRDefault="00726309" w:rsidP="00167AB1">
      <w:pPr>
        <w:pStyle w:val="a2"/>
        <w:rPr>
          <w:rtl/>
          <w:lang w:bidi="ar-SA"/>
        </w:rPr>
      </w:pPr>
      <w:r w:rsidRPr="00FB2EE3">
        <w:rPr>
          <w:rtl/>
          <w:lang w:bidi="ar-SA"/>
        </w:rPr>
        <w:t>و چون رو به سوی شهر «مدین» نهاد، گفت: امیدوارم پروردگارم مرا به راه راست هدایت کند.</w:t>
      </w:r>
    </w:p>
    <w:p w:rsidR="00726309" w:rsidRPr="00FB2EE3" w:rsidRDefault="0072630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یعنی راهی فرار</w:t>
      </w:r>
      <w:r w:rsidR="00E20142" w:rsidRPr="00FB2EE3">
        <w:rPr>
          <w:rFonts w:ascii="(normal text)" w:hAnsi="(normal text)"/>
          <w:spacing w:val="0"/>
          <w:rtl/>
          <w:lang w:bidi="ar-SA"/>
        </w:rPr>
        <w:t>وی من بگذار</w:t>
      </w:r>
      <w:r w:rsidR="00DD67E9" w:rsidRPr="00FB2EE3">
        <w:rPr>
          <w:rFonts w:ascii="(normal text)" w:hAnsi="(normal text)"/>
          <w:spacing w:val="0"/>
          <w:rtl/>
          <w:lang w:bidi="ar-SA"/>
        </w:rPr>
        <w:t>د</w:t>
      </w:r>
      <w:r w:rsidRPr="00FB2EE3">
        <w:rPr>
          <w:rFonts w:ascii="(normal text)" w:hAnsi="(normal text)"/>
          <w:spacing w:val="0"/>
          <w:rtl/>
          <w:lang w:bidi="ar-SA"/>
        </w:rPr>
        <w:t xml:space="preserve"> که هموار باشد و بتوانم بدون رنج و سختی به «مدین» برسم.</w:t>
      </w:r>
      <w:r w:rsidR="00256978" w:rsidRPr="00FB2EE3">
        <w:rPr>
          <w:rFonts w:ascii="(normal text)" w:hAnsi="(normal text)"/>
          <w:spacing w:val="0"/>
          <w:rtl/>
          <w:lang w:bidi="ar-SA"/>
        </w:rPr>
        <w:t xml:space="preserve"> تجربه نیز نشان د</w:t>
      </w:r>
      <w:r w:rsidR="00E20142" w:rsidRPr="00FB2EE3">
        <w:rPr>
          <w:rFonts w:ascii="(normal text)" w:hAnsi="(normal text)"/>
          <w:spacing w:val="0"/>
          <w:rtl/>
          <w:lang w:bidi="ar-SA"/>
        </w:rPr>
        <w:t>اده است که وقتی انسان</w:t>
      </w:r>
      <w:r w:rsidR="00256978" w:rsidRPr="00FB2EE3">
        <w:rPr>
          <w:rFonts w:ascii="(normal text)" w:hAnsi="(normal text)"/>
          <w:spacing w:val="0"/>
          <w:rtl/>
          <w:lang w:bidi="ar-SA"/>
        </w:rPr>
        <w:t xml:space="preserve"> راهش را </w:t>
      </w:r>
      <w:r w:rsidR="00E20142" w:rsidRPr="00FB2EE3">
        <w:rPr>
          <w:rFonts w:ascii="(normal text)" w:hAnsi="(normal text)"/>
          <w:spacing w:val="0"/>
          <w:rtl/>
          <w:lang w:bidi="ar-SA"/>
        </w:rPr>
        <w:t xml:space="preserve">در بیابان </w:t>
      </w:r>
      <w:r w:rsidR="00256978" w:rsidRPr="00FB2EE3">
        <w:rPr>
          <w:rFonts w:ascii="(normal text)" w:hAnsi="(normal text)"/>
          <w:spacing w:val="0"/>
          <w:rtl/>
          <w:lang w:bidi="ar-SA"/>
        </w:rPr>
        <w:t>گم می‌کند، به الله پناه می‌برد و از پروردگارش می‌خواهد که راه را به او نشان د</w:t>
      </w:r>
      <w:r w:rsidR="00DD67E9" w:rsidRPr="00FB2EE3">
        <w:rPr>
          <w:rFonts w:ascii="(normal text)" w:hAnsi="(normal text)"/>
          <w:spacing w:val="0"/>
          <w:rtl/>
          <w:lang w:bidi="ar-SA"/>
        </w:rPr>
        <w:t>هد. زیرا ما، در هر دو نوع هدایت</w:t>
      </w:r>
      <w:r w:rsidR="00256978" w:rsidRPr="00FB2EE3">
        <w:rPr>
          <w:rFonts w:ascii="(normal text)" w:hAnsi="(normal text)"/>
          <w:spacing w:val="0"/>
          <w:rtl/>
          <w:lang w:bidi="ar-SA"/>
        </w:rPr>
        <w:t xml:space="preserve"> به الله نیاز داریم.</w:t>
      </w:r>
    </w:p>
    <w:p w:rsidR="00256978" w:rsidRPr="00FB2EE3" w:rsidRDefault="00256978"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 ادامه‌ی این حدیث قدسی می‌فرماید:</w:t>
      </w:r>
      <w:r w:rsidR="00E20142" w:rsidRPr="00FB2EE3">
        <w:rPr>
          <w:rFonts w:ascii="(normal text)" w:hAnsi="(normal text)"/>
          <w:spacing w:val="0"/>
          <w:rtl/>
          <w:lang w:bidi="ar-SA"/>
        </w:rPr>
        <w:t xml:space="preserve"> «ای بندگان من! همه‌ی شما گرسنه‌اید، جز کسی که من به او غذا دهم؛ پس، از من غذا و خوراک بخواهید تا به شما خوراک </w:t>
      </w:r>
      <w:r w:rsidR="00CA0E61" w:rsidRPr="00FB2EE3">
        <w:rPr>
          <w:rFonts w:ascii="(normal text)" w:hAnsi="(normal text)"/>
          <w:spacing w:val="0"/>
          <w:rtl/>
          <w:lang w:bidi="ar-SA"/>
        </w:rPr>
        <w:t>عطا کنم</w:t>
      </w:r>
      <w:r w:rsidR="00E20142" w:rsidRPr="00FB2EE3">
        <w:rPr>
          <w:rFonts w:ascii="(normal text)" w:hAnsi="(normal text)"/>
          <w:spacing w:val="0"/>
          <w:rtl/>
          <w:lang w:bidi="ar-SA"/>
        </w:rPr>
        <w:t>. ای بندگان من! شما، همه برهنه‌اید، جز کسی که من به او لباس و پوشاک عطا کنم؛ پس، از من لباس بخواهید تا به شما لباس دهم». این دو جمله در رابطه با گرسنگی و برهنگی</w:t>
      </w:r>
      <w:r w:rsidR="00DD67E9" w:rsidRPr="00FB2EE3">
        <w:rPr>
          <w:rFonts w:ascii="(normal text)" w:hAnsi="(normal text)"/>
          <w:spacing w:val="0"/>
          <w:rtl/>
          <w:lang w:bidi="ar-SA"/>
        </w:rPr>
        <w:t>‌</w:t>
      </w:r>
      <w:r w:rsidR="00E20142" w:rsidRPr="00FB2EE3">
        <w:rPr>
          <w:rFonts w:ascii="(normal text)" w:hAnsi="(normal text)"/>
          <w:spacing w:val="0"/>
          <w:rtl/>
          <w:lang w:bidi="ar-SA"/>
        </w:rPr>
        <w:t>ست و الله</w:t>
      </w:r>
      <w:r w:rsidR="00E20142" w:rsidRPr="00FB2EE3">
        <w:rPr>
          <w:rFonts w:ascii="(normal text)" w:hAnsi="(normal text)"/>
          <w:spacing w:val="0"/>
          <w:lang w:bidi="ar-SA"/>
        </w:rPr>
        <w:sym w:font="AGA Arabesque" w:char="F055"/>
      </w:r>
      <w:r w:rsidR="00E20142" w:rsidRPr="00FB2EE3">
        <w:rPr>
          <w:rFonts w:ascii="(normal text)" w:hAnsi="(normal text)"/>
          <w:spacing w:val="0"/>
          <w:rtl/>
          <w:lang w:bidi="ar-SA"/>
        </w:rPr>
        <w:t xml:space="preserve"> آن‌ها را پس از «هدایت»، ذکر فرمود؛ زیرا هدایت، غذای علمی و ایمانی قلب است و کارهای شایسته، غذای معنوی اندام و جوارح انسان به‌شمار می</w:t>
      </w:r>
      <w:r w:rsidR="006F48E3" w:rsidRPr="00FB2EE3">
        <w:rPr>
          <w:rFonts w:ascii="(normal text)" w:hAnsi="(normal text)"/>
          <w:spacing w:val="0"/>
          <w:rtl/>
          <w:lang w:bidi="ar-SA"/>
        </w:rPr>
        <w:t>‌رو</w:t>
      </w:r>
      <w:r w:rsidR="00E20142" w:rsidRPr="00FB2EE3">
        <w:rPr>
          <w:rFonts w:ascii="(normal text)" w:hAnsi="(normal text)"/>
          <w:spacing w:val="0"/>
          <w:rtl/>
          <w:lang w:bidi="ar-SA"/>
        </w:rPr>
        <w:t>د</w:t>
      </w:r>
      <w:r w:rsidR="00DD67E9" w:rsidRPr="00FB2EE3">
        <w:rPr>
          <w:rFonts w:ascii="(normal text)" w:hAnsi="(normal text)"/>
          <w:spacing w:val="0"/>
          <w:rtl/>
          <w:lang w:bidi="ar-SA"/>
        </w:rPr>
        <w:t>؛</w:t>
      </w:r>
      <w:r w:rsidR="00E20142" w:rsidRPr="00FB2EE3">
        <w:rPr>
          <w:rFonts w:ascii="(normal text)" w:hAnsi="(normal text)"/>
          <w:spacing w:val="0"/>
          <w:rtl/>
          <w:lang w:bidi="ar-SA"/>
        </w:rPr>
        <w:t xml:space="preserve"> </w:t>
      </w:r>
      <w:r w:rsidR="006F48E3" w:rsidRPr="00FB2EE3">
        <w:rPr>
          <w:rFonts w:ascii="(normal text)" w:hAnsi="(normal text)"/>
          <w:spacing w:val="0"/>
          <w:rtl/>
          <w:lang w:bidi="ar-SA"/>
        </w:rPr>
        <w:t>اما آب و خور</w:t>
      </w:r>
      <w:r w:rsidR="00DD67E9" w:rsidRPr="00FB2EE3">
        <w:rPr>
          <w:rFonts w:ascii="(normal text)" w:hAnsi="(normal text)"/>
          <w:spacing w:val="0"/>
          <w:rtl/>
          <w:lang w:bidi="ar-SA"/>
        </w:rPr>
        <w:t>اک و پوشاک، نیاز جسمی انسان است؛</w:t>
      </w:r>
      <w:r w:rsidR="006F48E3" w:rsidRPr="00FB2EE3">
        <w:rPr>
          <w:rFonts w:ascii="(normal text)" w:hAnsi="(normal text)"/>
          <w:spacing w:val="0"/>
          <w:rtl/>
          <w:lang w:bidi="ar-SA"/>
        </w:rPr>
        <w:t xml:space="preserve"> زیرا جسم انسان برای سلامتی و ادامه‌ی حیات به غذا و پوشاک نیاز دارد. از این‌رو الله</w:t>
      </w:r>
      <w:r w:rsidR="006F48E3" w:rsidRPr="00FB2EE3">
        <w:rPr>
          <w:rFonts w:ascii="(normal text)" w:hAnsi="(normal text)"/>
          <w:spacing w:val="0"/>
          <w:lang w:bidi="ar-SA"/>
        </w:rPr>
        <w:sym w:font="AGA Arabesque" w:char="F055"/>
      </w:r>
      <w:r w:rsidR="006F48E3" w:rsidRPr="00FB2EE3">
        <w:rPr>
          <w:rFonts w:ascii="(normal text)" w:hAnsi="(normal text)"/>
          <w:spacing w:val="0"/>
          <w:rtl/>
          <w:lang w:bidi="ar-SA"/>
        </w:rPr>
        <w:t xml:space="preserve"> فرمود: «ای بندگان من! همه‌ی شما گرسنه‌اید، جز کسی که من به او غذا دهم؛ پس، از من غذا و خوراک بخواهید تا به شما خوراک </w:t>
      </w:r>
      <w:r w:rsidR="007E2528" w:rsidRPr="00FB2EE3">
        <w:rPr>
          <w:rFonts w:ascii="(normal text)" w:hAnsi="(normal text)"/>
          <w:spacing w:val="0"/>
          <w:rtl/>
          <w:lang w:bidi="ar-SA"/>
        </w:rPr>
        <w:t>عطا کنم</w:t>
      </w:r>
      <w:r w:rsidR="006F48E3" w:rsidRPr="00FB2EE3">
        <w:rPr>
          <w:rFonts w:ascii="(normal text)" w:hAnsi="(normal text)"/>
          <w:spacing w:val="0"/>
          <w:rtl/>
          <w:lang w:bidi="ar-SA"/>
        </w:rPr>
        <w:t xml:space="preserve">». پروردگار، </w:t>
      </w:r>
      <w:r w:rsidR="007E2528" w:rsidRPr="00FB2EE3">
        <w:rPr>
          <w:rFonts w:ascii="(normal text)" w:hAnsi="(normal text)"/>
          <w:spacing w:val="0"/>
          <w:rtl/>
          <w:lang w:bidi="ar-SA"/>
        </w:rPr>
        <w:t>راست</w:t>
      </w:r>
      <w:r w:rsidR="006F48E3" w:rsidRPr="00FB2EE3">
        <w:rPr>
          <w:rFonts w:ascii="(normal text)" w:hAnsi="(normal text)"/>
          <w:spacing w:val="0"/>
          <w:rtl/>
          <w:lang w:bidi="ar-SA"/>
        </w:rPr>
        <w:t xml:space="preserve"> فرموده است؛ همه‌ی ما گرسنه</w:t>
      </w:r>
      <w:r w:rsidR="007E2528" w:rsidRPr="00FB2EE3">
        <w:rPr>
          <w:rFonts w:ascii="(normal text)" w:hAnsi="(normal text)"/>
          <w:spacing w:val="0"/>
          <w:rtl/>
          <w:lang w:bidi="ar-SA"/>
        </w:rPr>
        <w:t>‌ایم،</w:t>
      </w:r>
      <w:r w:rsidR="00DD67E9" w:rsidRPr="00FB2EE3">
        <w:rPr>
          <w:rFonts w:ascii="(normal text)" w:hAnsi="(normal text)"/>
          <w:spacing w:val="0"/>
          <w:rtl/>
          <w:lang w:bidi="ar-SA"/>
        </w:rPr>
        <w:t xml:space="preserve"> مگر کسی که الله</w:t>
      </w:r>
      <w:r w:rsidR="006F48E3" w:rsidRPr="00FB2EE3">
        <w:rPr>
          <w:rFonts w:ascii="(normal text)" w:hAnsi="(normal text)"/>
          <w:spacing w:val="0"/>
          <w:rtl/>
          <w:lang w:bidi="ar-SA"/>
        </w:rPr>
        <w:t xml:space="preserve"> به او غذا دهد. اگر الله متعال زمینه‌ی دست‌یابی به غذا را برای ما فراهم نسازد، از گرسنگی می‌میریم. خود، در سوره‌ی «واقعه» این نکته را بیان نموده و فرموده است:</w:t>
      </w:r>
    </w:p>
    <w:p w:rsidR="006F48E3" w:rsidRPr="00FB2EE3" w:rsidRDefault="0097666A" w:rsidP="0097666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رُثُونَ</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تَز</w:t>
      </w:r>
      <w:r w:rsidRPr="00FB2EE3">
        <w:rPr>
          <w:rFonts w:ascii="KFGQPC Uthmanic Script HAFS" w:hint="cs"/>
          <w:rtl/>
          <w:lang w:bidi="ar-SA"/>
        </w:rPr>
        <w:t>ۡ</w:t>
      </w:r>
      <w:r w:rsidRPr="00FB2EE3">
        <w:rPr>
          <w:rFonts w:ascii="KFGQPC Uthmanic Script HAFS" w:hint="eastAsia"/>
          <w:rtl/>
          <w:lang w:bidi="ar-SA"/>
        </w:rPr>
        <w:t>رَعُونَهُ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لزَّ</w:t>
      </w:r>
      <w:r w:rsidRPr="00FB2EE3">
        <w:rPr>
          <w:rFonts w:ascii="KFGQPC Uthmanic Script HAFS" w:hint="cs"/>
          <w:rtl/>
          <w:lang w:bidi="ar-SA"/>
        </w:rPr>
        <w:t>ٰ</w:t>
      </w:r>
      <w:r w:rsidRPr="00FB2EE3">
        <w:rPr>
          <w:rFonts w:ascii="KFGQPC Uthmanic Script HAFS" w:hint="eastAsia"/>
          <w:rtl/>
          <w:lang w:bidi="ar-SA"/>
        </w:rPr>
        <w:t>رِعُونَ</w:t>
      </w:r>
      <w:r w:rsidRPr="00FB2EE3">
        <w:rPr>
          <w:rFonts w:ascii="KFGQPC Uthmanic Script HAFS"/>
          <w:rtl/>
          <w:lang w:bidi="ar-SA"/>
        </w:rPr>
        <w:t xml:space="preserve"> </w:t>
      </w:r>
      <w:r w:rsidRPr="00FB2EE3">
        <w:rPr>
          <w:rFonts w:ascii="KFGQPC Uthmanic Script HAFS" w:hint="cs"/>
          <w:rtl/>
          <w:lang w:bidi="ar-SA"/>
        </w:rPr>
        <w:t>٦٤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٦٣</w:t>
      </w:r>
      <w:r w:rsidRPr="00FB2EE3">
        <w:rPr>
          <w:rStyle w:val="Char8"/>
          <w:rFonts w:hint="eastAsia"/>
          <w:rtl/>
        </w:rPr>
        <w:t>،</w:t>
      </w:r>
      <w:r w:rsidRPr="00FB2EE3">
        <w:rPr>
          <w:rStyle w:val="Char8"/>
          <w:rtl/>
        </w:rPr>
        <w:t xml:space="preserve">  </w:t>
      </w:r>
      <w:r w:rsidRPr="00FB2EE3">
        <w:rPr>
          <w:rStyle w:val="Char8"/>
          <w:rFonts w:hint="cs"/>
          <w:rtl/>
        </w:rPr>
        <w:t>٦٤</w:t>
      </w:r>
      <w:r w:rsidRPr="00FB2EE3">
        <w:rPr>
          <w:rStyle w:val="Char8"/>
          <w:rtl/>
        </w:rPr>
        <w:t xml:space="preserve">]  </w:t>
      </w:r>
      <w:r w:rsidR="00FD4DF1" w:rsidRPr="00FB2EE3">
        <w:rPr>
          <w:rStyle w:val="Char8"/>
          <w:rtl/>
        </w:rPr>
        <w:tab/>
      </w:r>
    </w:p>
    <w:p w:rsidR="006F48E3" w:rsidRPr="00FB2EE3" w:rsidRDefault="006F48E3" w:rsidP="00167AB1">
      <w:pPr>
        <w:pStyle w:val="a2"/>
        <w:rPr>
          <w:rtl/>
          <w:lang w:bidi="ar-SA"/>
        </w:rPr>
      </w:pPr>
      <w:r w:rsidRPr="00FB2EE3">
        <w:rPr>
          <w:rtl/>
          <w:lang w:bidi="ar-SA"/>
        </w:rPr>
        <w:t>آیا به آن</w:t>
      </w:r>
      <w:r w:rsidR="00DD67E9" w:rsidRPr="00FB2EE3">
        <w:rPr>
          <w:rtl/>
          <w:lang w:bidi="ar-SA"/>
        </w:rPr>
        <w:t>‌</w:t>
      </w:r>
      <w:r w:rsidRPr="00FB2EE3">
        <w:rPr>
          <w:rtl/>
          <w:lang w:bidi="ar-SA"/>
        </w:rPr>
        <w:t>چه می‌کارید، توجه کرده‌اید؟ آیا شما، آن را می‌رویانید یا ما می‌رویانیم؟</w:t>
      </w:r>
    </w:p>
    <w:p w:rsidR="006F48E3" w:rsidRPr="00FB2EE3" w:rsidRDefault="006F48E3"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پاسخ، روشن است؛ بی‌گمان الله</w:t>
      </w:r>
      <w:r w:rsidRPr="00FB2EE3">
        <w:rPr>
          <w:rFonts w:ascii="(normal text)" w:hAnsi="(normal text)"/>
          <w:spacing w:val="0"/>
          <w:lang w:bidi="ar-SA"/>
        </w:rPr>
        <w:sym w:font="AGA Arabesque" w:char="F055"/>
      </w:r>
      <w:r w:rsidR="00BF35F8" w:rsidRPr="00FB2EE3">
        <w:rPr>
          <w:rFonts w:ascii="(normal text)" w:hAnsi="(normal text)"/>
          <w:spacing w:val="0"/>
          <w:rtl/>
          <w:lang w:bidi="ar-SA"/>
        </w:rPr>
        <w:t>، همان ذاتی است که آن‌چه می‌کاریم،</w:t>
      </w:r>
      <w:r w:rsidRPr="00FB2EE3">
        <w:rPr>
          <w:rFonts w:ascii="(normal text)" w:hAnsi="(normal text)"/>
          <w:spacing w:val="0"/>
          <w:rtl/>
          <w:lang w:bidi="ar-SA"/>
        </w:rPr>
        <w:t xml:space="preserve"> </w:t>
      </w:r>
      <w:r w:rsidR="007E2528" w:rsidRPr="00FB2EE3">
        <w:rPr>
          <w:rFonts w:ascii="(normal text)" w:hAnsi="(normal text)"/>
          <w:spacing w:val="0"/>
          <w:rtl/>
          <w:lang w:bidi="ar-SA"/>
        </w:rPr>
        <w:t>به ثمر می‌رساند</w:t>
      </w:r>
      <w:r w:rsidRPr="00FB2EE3">
        <w:rPr>
          <w:rFonts w:ascii="(normal text)" w:hAnsi="(normal text)"/>
          <w:spacing w:val="0"/>
          <w:rtl/>
          <w:lang w:bidi="ar-SA"/>
        </w:rPr>
        <w:t>. خود، می‌فرماید:</w:t>
      </w:r>
    </w:p>
    <w:p w:rsidR="009B26CF" w:rsidRPr="00FB2EE3" w:rsidRDefault="0097666A" w:rsidP="00167AB1">
      <w:pPr>
        <w:pStyle w:val="a1"/>
        <w:rPr>
          <w:rtl/>
          <w:lang w:bidi="ar-SA"/>
        </w:rPr>
      </w:pPr>
      <w:r w:rsidRPr="00CF0D86">
        <w:rPr>
          <w:rFonts w:ascii="KFGQPC Uthman Taha Naskh" w:cs="KFGQPC Uthman Taha Naskh" w:hint="cs"/>
          <w:rtl/>
          <w:lang w:bidi="ar-SA"/>
        </w:rPr>
        <w:t>﴿</w:t>
      </w:r>
      <w:r w:rsidRPr="00CF0D86">
        <w:rPr>
          <w:rFonts w:ascii="KFGQPC Uthmanic Script HAFS" w:hint="eastAsia"/>
          <w:rtl/>
          <w:lang w:bidi="ar-SA"/>
        </w:rPr>
        <w:t>لَو</w:t>
      </w:r>
      <w:r w:rsidRPr="00CF0D86">
        <w:rPr>
          <w:rFonts w:ascii="KFGQPC Uthmanic Script HAFS" w:hint="cs"/>
          <w:rtl/>
          <w:lang w:bidi="ar-SA"/>
        </w:rPr>
        <w:t>ۡ</w:t>
      </w:r>
      <w:r w:rsidRPr="00CF0D86">
        <w:rPr>
          <w:rFonts w:ascii="KFGQPC Uthmanic Script HAFS"/>
          <w:rtl/>
          <w:lang w:bidi="ar-SA"/>
        </w:rPr>
        <w:t xml:space="preserve"> </w:t>
      </w:r>
      <w:r w:rsidRPr="00CF0D86">
        <w:rPr>
          <w:rFonts w:ascii="KFGQPC Uthmanic Script HAFS" w:hint="eastAsia"/>
          <w:rtl/>
          <w:lang w:bidi="ar-SA"/>
        </w:rPr>
        <w:t>نَشَا</w:t>
      </w:r>
      <w:r w:rsidRPr="00CF0D86">
        <w:rPr>
          <w:rFonts w:ascii="KFGQPC Uthmanic Script HAFS" w:hint="cs"/>
          <w:rtl/>
          <w:lang w:bidi="ar-SA"/>
        </w:rPr>
        <w:t>ٓ</w:t>
      </w:r>
      <w:r w:rsidRPr="00CF0D86">
        <w:rPr>
          <w:rFonts w:ascii="KFGQPC Uthmanic Script HAFS" w:hint="eastAsia"/>
          <w:rtl/>
          <w:lang w:bidi="ar-SA"/>
        </w:rPr>
        <w:t>ءُ</w:t>
      </w:r>
      <w:r w:rsidRPr="00CF0D86">
        <w:rPr>
          <w:rFonts w:ascii="KFGQPC Uthmanic Script HAFS"/>
          <w:rtl/>
          <w:lang w:bidi="ar-SA"/>
        </w:rPr>
        <w:t xml:space="preserve"> </w:t>
      </w:r>
      <w:r w:rsidRPr="00CF0D86">
        <w:rPr>
          <w:rFonts w:ascii="KFGQPC Uthmanic Script HAFS" w:hint="eastAsia"/>
          <w:rtl/>
          <w:lang w:bidi="ar-SA"/>
        </w:rPr>
        <w:t>لَجَعَل</w:t>
      </w:r>
      <w:r w:rsidRPr="00CF0D86">
        <w:rPr>
          <w:rFonts w:ascii="KFGQPC Uthmanic Script HAFS" w:hint="cs"/>
          <w:rtl/>
          <w:lang w:bidi="ar-SA"/>
        </w:rPr>
        <w:t>ۡ</w:t>
      </w:r>
      <w:r w:rsidRPr="00CF0D86">
        <w:rPr>
          <w:rFonts w:ascii="KFGQPC Uthmanic Script HAFS" w:hint="eastAsia"/>
          <w:rtl/>
          <w:lang w:bidi="ar-SA"/>
        </w:rPr>
        <w:t>نَ</w:t>
      </w:r>
      <w:r w:rsidRPr="00CF0D86">
        <w:rPr>
          <w:rFonts w:ascii="KFGQPC Uthmanic Script HAFS" w:hint="cs"/>
          <w:rtl/>
          <w:lang w:bidi="ar-SA"/>
        </w:rPr>
        <w:t>ٰ</w:t>
      </w:r>
      <w:r w:rsidRPr="00CF0D86">
        <w:rPr>
          <w:rFonts w:ascii="KFGQPC Uthmanic Script HAFS" w:hint="eastAsia"/>
          <w:rtl/>
          <w:lang w:bidi="ar-SA"/>
        </w:rPr>
        <w:t>هُ</w:t>
      </w:r>
      <w:r w:rsidRPr="00CF0D86">
        <w:rPr>
          <w:rFonts w:ascii="KFGQPC Uthmanic Script HAFS"/>
          <w:rtl/>
          <w:lang w:bidi="ar-SA"/>
        </w:rPr>
        <w:t xml:space="preserve"> </w:t>
      </w:r>
      <w:r w:rsidRPr="00CF0D86">
        <w:rPr>
          <w:rFonts w:ascii="KFGQPC Uthmanic Script HAFS" w:hint="eastAsia"/>
          <w:rtl/>
          <w:lang w:bidi="ar-SA"/>
        </w:rPr>
        <w:t>حُطَ</w:t>
      </w:r>
      <w:r w:rsidRPr="00CF0D86">
        <w:rPr>
          <w:rFonts w:ascii="KFGQPC Uthmanic Script HAFS" w:hint="cs"/>
          <w:rtl/>
          <w:lang w:bidi="ar-SA"/>
        </w:rPr>
        <w:t>ٰ</w:t>
      </w:r>
      <w:r w:rsidRPr="00CF0D86">
        <w:rPr>
          <w:rFonts w:ascii="KFGQPC Uthmanic Script HAFS" w:hint="eastAsia"/>
          <w:rtl/>
          <w:lang w:bidi="ar-SA"/>
        </w:rPr>
        <w:t>م</w:t>
      </w:r>
      <w:r w:rsidRPr="00CF0D86">
        <w:rPr>
          <w:rFonts w:ascii="KFGQPC Uthmanic Script HAFS" w:hint="cs"/>
          <w:rtl/>
          <w:lang w:bidi="ar-SA"/>
        </w:rPr>
        <w:t>ٗ</w:t>
      </w:r>
      <w:r w:rsidRPr="00CF0D86">
        <w:rPr>
          <w:rFonts w:ascii="KFGQPC Uthmanic Script HAFS" w:hint="eastAsia"/>
          <w:rtl/>
          <w:lang w:bidi="ar-SA"/>
        </w:rPr>
        <w:t>ا</w:t>
      </w:r>
      <w:r w:rsidRPr="00CF0D86">
        <w:rPr>
          <w:rFonts w:ascii="KFGQPC Uthmanic Script HAFS"/>
          <w:rtl/>
          <w:lang w:bidi="ar-SA"/>
        </w:rPr>
        <w:t xml:space="preserve"> </w:t>
      </w:r>
      <w:r w:rsidRPr="00CF0D86">
        <w:rPr>
          <w:rFonts w:ascii="KFGQPC Uthmanic Script HAFS" w:hint="eastAsia"/>
          <w:rtl/>
          <w:lang w:bidi="ar-SA"/>
        </w:rPr>
        <w:t>فَظَل</w:t>
      </w:r>
      <w:r w:rsidRPr="00CF0D86">
        <w:rPr>
          <w:rFonts w:ascii="KFGQPC Uthmanic Script HAFS" w:hint="cs"/>
          <w:rtl/>
          <w:lang w:bidi="ar-SA"/>
        </w:rPr>
        <w:t>ۡ</w:t>
      </w:r>
      <w:r w:rsidRPr="00CF0D86">
        <w:rPr>
          <w:rFonts w:ascii="KFGQPC Uthmanic Script HAFS" w:hint="eastAsia"/>
          <w:rtl/>
          <w:lang w:bidi="ar-SA"/>
        </w:rPr>
        <w:t>تُم</w:t>
      </w:r>
      <w:r w:rsidRPr="00CF0D86">
        <w:rPr>
          <w:rFonts w:ascii="KFGQPC Uthmanic Script HAFS" w:hint="cs"/>
          <w:rtl/>
          <w:lang w:bidi="ar-SA"/>
        </w:rPr>
        <w:t>ۡ</w:t>
      </w:r>
      <w:r w:rsidRPr="00CF0D86">
        <w:rPr>
          <w:rFonts w:ascii="KFGQPC Uthmanic Script HAFS"/>
          <w:rtl/>
          <w:lang w:bidi="ar-SA"/>
        </w:rPr>
        <w:t xml:space="preserve"> </w:t>
      </w:r>
      <w:r w:rsidRPr="00CF0D86">
        <w:rPr>
          <w:rFonts w:ascii="KFGQPC Uthmanic Script HAFS" w:hint="eastAsia"/>
          <w:rtl/>
          <w:lang w:bidi="ar-SA"/>
        </w:rPr>
        <w:t>تَفَكَّهُونَ</w:t>
      </w:r>
      <w:r w:rsidRPr="00CF0D86">
        <w:rPr>
          <w:rFonts w:ascii="KFGQPC Uthmanic Script HAFS"/>
          <w:rtl/>
          <w:lang w:bidi="ar-SA"/>
        </w:rPr>
        <w:t xml:space="preserve"> </w:t>
      </w:r>
      <w:r w:rsidRPr="00CF0D86">
        <w:rPr>
          <w:rFonts w:ascii="KFGQPC Uthmanic Script HAFS" w:hint="cs"/>
          <w:rtl/>
          <w:lang w:bidi="ar-SA"/>
        </w:rPr>
        <w:t>٦٥</w:t>
      </w:r>
      <w:r w:rsidRPr="00CF0D86">
        <w:rPr>
          <w:rFonts w:ascii="KFGQPC Uthmanic Script HAFS"/>
          <w:rtl/>
          <w:lang w:bidi="ar-SA"/>
        </w:rPr>
        <w:t xml:space="preserve"> </w:t>
      </w:r>
      <w:r w:rsidRPr="00CF0D86">
        <w:rPr>
          <w:rFonts w:ascii="KFGQPC Uthmanic Script HAFS" w:hint="eastAsia"/>
          <w:rtl/>
          <w:lang w:bidi="ar-SA"/>
        </w:rPr>
        <w:t>إِنَّا</w:t>
      </w:r>
      <w:r w:rsidRPr="00CF0D86">
        <w:rPr>
          <w:rFonts w:ascii="KFGQPC Uthmanic Script HAFS"/>
          <w:rtl/>
          <w:lang w:bidi="ar-SA"/>
        </w:rPr>
        <w:t xml:space="preserve"> </w:t>
      </w:r>
      <w:r w:rsidRPr="00CF0D86">
        <w:rPr>
          <w:rFonts w:ascii="KFGQPC Uthmanic Script HAFS" w:hint="eastAsia"/>
          <w:rtl/>
          <w:lang w:bidi="ar-SA"/>
        </w:rPr>
        <w:t>لَمُغ</w:t>
      </w:r>
      <w:r w:rsidRPr="00CF0D86">
        <w:rPr>
          <w:rFonts w:ascii="KFGQPC Uthmanic Script HAFS" w:hint="cs"/>
          <w:rtl/>
          <w:lang w:bidi="ar-SA"/>
        </w:rPr>
        <w:t>ۡ</w:t>
      </w:r>
      <w:r w:rsidRPr="00CF0D86">
        <w:rPr>
          <w:rFonts w:ascii="KFGQPC Uthmanic Script HAFS" w:hint="eastAsia"/>
          <w:rtl/>
          <w:lang w:bidi="ar-SA"/>
        </w:rPr>
        <w:t>رَمُونَ</w:t>
      </w:r>
      <w:r w:rsidRPr="00CF0D86">
        <w:rPr>
          <w:rFonts w:ascii="KFGQPC Uthmanic Script HAFS"/>
          <w:rtl/>
          <w:lang w:bidi="ar-SA"/>
        </w:rPr>
        <w:t xml:space="preserve"> </w:t>
      </w:r>
      <w:r w:rsidRPr="00CF0D86">
        <w:rPr>
          <w:rFonts w:ascii="KFGQPC Uthmanic Script HAFS" w:hint="cs"/>
          <w:rtl/>
          <w:lang w:bidi="ar-SA"/>
        </w:rPr>
        <w:t>٦٦</w:t>
      </w:r>
      <w:r w:rsidRPr="00CF0D86">
        <w:rPr>
          <w:rFonts w:ascii="KFGQPC Uthmanic Script HAFS"/>
          <w:rtl/>
          <w:lang w:bidi="ar-SA"/>
        </w:rPr>
        <w:t xml:space="preserve"> </w:t>
      </w:r>
      <w:r w:rsidRPr="00CF0D86">
        <w:rPr>
          <w:rFonts w:ascii="KFGQPC Uthmanic Script HAFS" w:hint="eastAsia"/>
          <w:rtl/>
          <w:lang w:bidi="ar-SA"/>
        </w:rPr>
        <w:t>بَل</w:t>
      </w:r>
      <w:r w:rsidRPr="00CF0D86">
        <w:rPr>
          <w:rFonts w:ascii="KFGQPC Uthmanic Script HAFS" w:hint="cs"/>
          <w:rtl/>
          <w:lang w:bidi="ar-SA"/>
        </w:rPr>
        <w:t>ۡ</w:t>
      </w:r>
      <w:r w:rsidRPr="00CF0D86">
        <w:rPr>
          <w:rFonts w:ascii="KFGQPC Uthmanic Script HAFS"/>
          <w:rtl/>
          <w:lang w:bidi="ar-SA"/>
        </w:rPr>
        <w:t xml:space="preserve"> </w:t>
      </w:r>
      <w:r w:rsidRPr="00CF0D86">
        <w:rPr>
          <w:rFonts w:ascii="KFGQPC Uthmanic Script HAFS" w:hint="eastAsia"/>
          <w:rtl/>
          <w:lang w:bidi="ar-SA"/>
        </w:rPr>
        <w:t>نَح</w:t>
      </w:r>
      <w:r w:rsidRPr="00CF0D86">
        <w:rPr>
          <w:rFonts w:ascii="KFGQPC Uthmanic Script HAFS" w:hint="cs"/>
          <w:rtl/>
          <w:lang w:bidi="ar-SA"/>
        </w:rPr>
        <w:t>ۡ</w:t>
      </w:r>
      <w:r w:rsidRPr="00CF0D86">
        <w:rPr>
          <w:rFonts w:ascii="KFGQPC Uthmanic Script HAFS" w:hint="eastAsia"/>
          <w:rtl/>
          <w:lang w:bidi="ar-SA"/>
        </w:rPr>
        <w:t>نُ</w:t>
      </w:r>
      <w:r w:rsidRPr="00CF0D86">
        <w:rPr>
          <w:rFonts w:ascii="KFGQPC Uthmanic Script HAFS"/>
          <w:rtl/>
          <w:lang w:bidi="ar-SA"/>
        </w:rPr>
        <w:t xml:space="preserve"> </w:t>
      </w:r>
      <w:r w:rsidRPr="00CF0D86">
        <w:rPr>
          <w:rFonts w:ascii="KFGQPC Uthmanic Script HAFS" w:hint="eastAsia"/>
          <w:rtl/>
          <w:lang w:bidi="ar-SA"/>
        </w:rPr>
        <w:t>مَح</w:t>
      </w:r>
      <w:r w:rsidRPr="00CF0D86">
        <w:rPr>
          <w:rFonts w:ascii="KFGQPC Uthmanic Script HAFS" w:hint="cs"/>
          <w:rtl/>
          <w:lang w:bidi="ar-SA"/>
        </w:rPr>
        <w:t>ۡ</w:t>
      </w:r>
      <w:r w:rsidRPr="00CF0D86">
        <w:rPr>
          <w:rFonts w:ascii="KFGQPC Uthmanic Script HAFS" w:hint="eastAsia"/>
          <w:rtl/>
          <w:lang w:bidi="ar-SA"/>
        </w:rPr>
        <w:t>رُومُونَ</w:t>
      </w:r>
      <w:r w:rsidRPr="00CF0D86">
        <w:rPr>
          <w:rFonts w:ascii="KFGQPC Uthmanic Script HAFS"/>
          <w:rtl/>
          <w:lang w:bidi="ar-SA"/>
        </w:rPr>
        <w:t xml:space="preserve"> </w:t>
      </w:r>
      <w:r w:rsidRPr="00CF0D86">
        <w:rPr>
          <w:rFonts w:ascii="KFGQPC Uthmanic Script HAFS" w:hint="cs"/>
          <w:rtl/>
          <w:lang w:bidi="ar-SA"/>
        </w:rPr>
        <w:t>٦٧</w:t>
      </w:r>
      <w:r w:rsidRPr="00CF0D86">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الواقعة</w:t>
      </w:r>
      <w:r w:rsidRPr="00FB2EE3">
        <w:rPr>
          <w:rStyle w:val="Char8"/>
          <w:rtl/>
        </w:rPr>
        <w:t xml:space="preserve">: </w:t>
      </w:r>
      <w:r w:rsidRPr="00FB2EE3">
        <w:rPr>
          <w:rStyle w:val="Char8"/>
          <w:rFonts w:hint="cs"/>
          <w:rtl/>
        </w:rPr>
        <w:t>٦٥</w:t>
      </w:r>
      <w:r w:rsidRPr="00FB2EE3">
        <w:rPr>
          <w:rStyle w:val="Char8"/>
          <w:rFonts w:hint="eastAsia"/>
          <w:rtl/>
        </w:rPr>
        <w:t>،</w:t>
      </w:r>
      <w:r w:rsidRPr="00FB2EE3">
        <w:rPr>
          <w:rStyle w:val="Char8"/>
          <w:rtl/>
        </w:rPr>
        <w:t xml:space="preserve">  </w:t>
      </w:r>
      <w:r w:rsidRPr="00FB2EE3">
        <w:rPr>
          <w:rStyle w:val="Char8"/>
          <w:rFonts w:hint="cs"/>
          <w:rtl/>
        </w:rPr>
        <w:t>٦٧</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p>
    <w:p w:rsidR="00BF35F8" w:rsidRPr="00FB2EE3" w:rsidRDefault="00BF35F8" w:rsidP="00167AB1">
      <w:pPr>
        <w:pStyle w:val="a2"/>
        <w:rPr>
          <w:rtl/>
          <w:lang w:bidi="ar-SA"/>
        </w:rPr>
      </w:pPr>
      <w:r w:rsidRPr="00FB2EE3">
        <w:rPr>
          <w:rtl/>
          <w:lang w:bidi="ar-SA"/>
        </w:rPr>
        <w:t>اگر بخواهیم، به‌طور قطع آن‌ را گیاهی خُرد و خشکیده می‌گردانیم. و بدین ترتیب شما شگفت‌زده می‌شوید. (و می‌گویید:) به‌راستی ما زیان کرده‌ایم؛ بلکه ما محروم و بی‌بهره‌ایم.</w:t>
      </w:r>
    </w:p>
    <w:p w:rsidR="00BF35F8" w:rsidRPr="00A3216F" w:rsidRDefault="00BF35F8" w:rsidP="00167AB1">
      <w:pPr>
        <w:autoSpaceDE w:val="0"/>
        <w:autoSpaceDN w:val="0"/>
        <w:adjustRightInd w:val="0"/>
        <w:rPr>
          <w:rFonts w:ascii="(normal text)" w:hAnsi="(normal text)"/>
          <w:spacing w:val="-2"/>
          <w:rtl/>
          <w:lang w:bidi="ar-SA"/>
        </w:rPr>
      </w:pPr>
      <w:r w:rsidRPr="00A3216F">
        <w:rPr>
          <w:rFonts w:ascii="(normal text)" w:hAnsi="(normal text)"/>
          <w:spacing w:val="-2"/>
          <w:rtl/>
          <w:lang w:bidi="ar-SA"/>
        </w:rPr>
        <w:t>دقت کنید؛ الله</w:t>
      </w:r>
      <w:r w:rsidRPr="00A3216F">
        <w:rPr>
          <w:rFonts w:ascii="(normal text)" w:hAnsi="(normal text)"/>
          <w:spacing w:val="-2"/>
          <w:lang w:bidi="ar-SA"/>
        </w:rPr>
        <w:sym w:font="AGA Arabesque" w:char="F055"/>
      </w:r>
      <w:r w:rsidRPr="00A3216F">
        <w:rPr>
          <w:rFonts w:ascii="(normal text)" w:hAnsi="(normal text)"/>
          <w:spacing w:val="-2"/>
          <w:rtl/>
          <w:lang w:bidi="ar-SA"/>
        </w:rPr>
        <w:t xml:space="preserve"> فرمود: «اگر بخواهیم، آن را گیاهی خُرد و خشکیده می‌گردا</w:t>
      </w:r>
      <w:r w:rsidR="00DD67E9" w:rsidRPr="00A3216F">
        <w:rPr>
          <w:rFonts w:ascii="(normal text)" w:hAnsi="(normal text)"/>
          <w:spacing w:val="-2"/>
          <w:rtl/>
          <w:lang w:bidi="ar-SA"/>
        </w:rPr>
        <w:t>نیم»؛ نفرمود: آن را نمی‌رویانیم؛ زیرا وقتی کاشته‌های مردم</w:t>
      </w:r>
      <w:r w:rsidRPr="00A3216F">
        <w:rPr>
          <w:rFonts w:ascii="(normal text)" w:hAnsi="(normal text)"/>
          <w:spacing w:val="-2"/>
          <w:rtl/>
          <w:lang w:bidi="ar-SA"/>
        </w:rPr>
        <w:t xml:space="preserve"> سر برآورد و مردم آن را ببینند، به آن، دل‌بستگی پیدا می‌کنند و اگر پس از این دل‌بستگی، گیاهانی که روییده‌اند، بخشکند، رنج و ناراحتی بیش‌تری برای مردم در پی دارد. الله</w:t>
      </w:r>
      <w:r w:rsidRPr="00A3216F">
        <w:rPr>
          <w:rFonts w:ascii="(normal text)" w:hAnsi="(normal text)"/>
          <w:spacing w:val="-2"/>
          <w:lang w:bidi="ar-SA"/>
        </w:rPr>
        <w:sym w:font="AGA Arabesque" w:char="F059"/>
      </w:r>
      <w:r w:rsidRPr="00A3216F">
        <w:rPr>
          <w:rFonts w:ascii="(normal text)" w:hAnsi="(normal text)"/>
          <w:spacing w:val="-2"/>
          <w:rtl/>
          <w:lang w:bidi="ar-SA"/>
        </w:rPr>
        <w:t xml:space="preserve"> هم‌چنین می‌فرماید:</w:t>
      </w:r>
    </w:p>
    <w:p w:rsidR="009B26CF" w:rsidRPr="00FB2EE3" w:rsidRDefault="00DC633F" w:rsidP="00167AB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رَبُونَ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مُز</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مُنزِلُونَ</w:t>
      </w:r>
      <w:r w:rsidRPr="00FB2EE3">
        <w:rPr>
          <w:rFonts w:ascii="KFGQPC Uthmanic Script HAFS" w:hint="cs"/>
          <w:rtl/>
          <w:lang w:bidi="ar-SA"/>
        </w:rPr>
        <w:t>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٦٨</w:t>
      </w:r>
      <w:r w:rsidRPr="00FB2EE3">
        <w:rPr>
          <w:rStyle w:val="Char8"/>
          <w:rFonts w:hint="eastAsia"/>
          <w:rtl/>
        </w:rPr>
        <w:t>،</w:t>
      </w:r>
      <w:r w:rsidRPr="00FB2EE3">
        <w:rPr>
          <w:rStyle w:val="Char8"/>
          <w:rtl/>
        </w:rPr>
        <w:t xml:space="preserve">  </w:t>
      </w:r>
      <w:r w:rsidRPr="00FB2EE3">
        <w:rPr>
          <w:rStyle w:val="Char8"/>
          <w:rFonts w:hint="cs"/>
          <w:rtl/>
        </w:rPr>
        <w:t>٦٩</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r w:rsidR="00BF35F8" w:rsidRPr="00FB2EE3">
        <w:rPr>
          <w:rtl/>
          <w:lang w:bidi="ar-SA"/>
        </w:rPr>
        <w:t xml:space="preserve"> </w:t>
      </w:r>
    </w:p>
    <w:p w:rsidR="006F48E3" w:rsidRPr="00A3216F" w:rsidRDefault="00BF35F8" w:rsidP="00167AB1">
      <w:pPr>
        <w:pStyle w:val="a2"/>
        <w:rPr>
          <w:spacing w:val="-2"/>
          <w:rtl/>
          <w:lang w:bidi="ar-SA"/>
        </w:rPr>
      </w:pPr>
      <w:r w:rsidRPr="00A3216F">
        <w:rPr>
          <w:spacing w:val="-2"/>
          <w:rtl/>
          <w:lang w:bidi="ar-SA"/>
        </w:rPr>
        <w:t>آیا به آبی که می‌نوشید، توجه کرده‌اید؟ آیا شما آن را از ابر فرو می‌فرستید یا ما نازل کننده‌ایم؟</w:t>
      </w:r>
    </w:p>
    <w:p w:rsidR="006F48E3" w:rsidRPr="00FB2EE3" w:rsidRDefault="00BF35F8"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از ابرهای آسمان، آب نازل می‌کند و این آب به صورت رودخانه‌هایی در زمین جریان می‌یابد یا در زمین فرو می‌رود و انسان‌ها، آن را با استفاده از پُمپ و دیگر ابزاری که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 هر زمانی در اختیارشان می‌گذارد، از زمین بیرون می‌کشند</w:t>
      </w:r>
      <w:r w:rsidR="00B364EA" w:rsidRPr="00FB2EE3">
        <w:rPr>
          <w:rFonts w:ascii="(normal text)" w:hAnsi="(normal text)"/>
          <w:spacing w:val="0"/>
          <w:rtl/>
          <w:lang w:bidi="ar-SA"/>
        </w:rPr>
        <w:t>. این، از حکمت ال</w:t>
      </w:r>
      <w:r w:rsidR="00BA1FAC" w:rsidRPr="00FB2EE3">
        <w:rPr>
          <w:rFonts w:ascii="(normal text)" w:hAnsi="(normal text)"/>
          <w:spacing w:val="0"/>
          <w:rtl/>
          <w:lang w:bidi="ar-SA"/>
        </w:rPr>
        <w:t>هی</w:t>
      </w:r>
      <w:r w:rsidR="00DD67E9" w:rsidRPr="00FB2EE3">
        <w:rPr>
          <w:rFonts w:ascii="(normal text)" w:hAnsi="(normal text)"/>
          <w:spacing w:val="0"/>
          <w:rtl/>
          <w:lang w:bidi="ar-SA"/>
        </w:rPr>
        <w:t>‌</w:t>
      </w:r>
      <w:r w:rsidR="00BA1FAC" w:rsidRPr="00FB2EE3">
        <w:rPr>
          <w:rFonts w:ascii="(normal text)" w:hAnsi="(normal text)"/>
          <w:spacing w:val="0"/>
          <w:rtl/>
          <w:lang w:bidi="ar-SA"/>
        </w:rPr>
        <w:t>ست که آب، در درون زمین ذخیره می‌شود؛ زیرا اگر روی زمین بماند، می‌گندد و چه بسا مشکلات زیست‌محیطی ایجاد می‌کند و گاه باعث از میان رفتن دام‌ها می‌گردد و بوی لجن، همه را آزار می‌دهد. از این‌رو الله</w:t>
      </w:r>
      <w:r w:rsidR="00BA1FAC" w:rsidRPr="00FB2EE3">
        <w:rPr>
          <w:rFonts w:ascii="(normal text)" w:hAnsi="(normal text)"/>
          <w:spacing w:val="0"/>
          <w:lang w:bidi="ar-SA"/>
        </w:rPr>
        <w:sym w:font="AGA Arabesque" w:char="F055"/>
      </w:r>
      <w:r w:rsidR="00BA1FAC" w:rsidRPr="00FB2EE3">
        <w:rPr>
          <w:rFonts w:ascii="(normal text)" w:hAnsi="(normal text)"/>
          <w:spacing w:val="0"/>
          <w:rtl/>
          <w:lang w:bidi="ar-SA"/>
        </w:rPr>
        <w:t xml:space="preserve"> به حکمت و رحمت خویش، زمین را به‌گونه‌ای آفریده که آب در آن فرو می‌رود و به صورت چشمه‌هایی از زمین بیرون می‌آید و یا می‌توان با حفر قنات و چاه، به آب زیرزمینی دست یافت.</w:t>
      </w:r>
    </w:p>
    <w:p w:rsidR="009B26CF" w:rsidRPr="00FB2EE3" w:rsidRDefault="00DC633F" w:rsidP="00167AB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رَبُونَ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مُز</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مُنزِلُونَ</w:t>
      </w:r>
      <w:r w:rsidRPr="00FB2EE3">
        <w:rPr>
          <w:rFonts w:ascii="KFGQPC Uthmanic Script HAFS" w:hint="cs"/>
          <w:rtl/>
          <w:lang w:bidi="ar-SA"/>
        </w:rPr>
        <w:t>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٦٨</w:t>
      </w:r>
      <w:r w:rsidRPr="00FB2EE3">
        <w:rPr>
          <w:rStyle w:val="Char8"/>
          <w:rFonts w:hint="eastAsia"/>
          <w:rtl/>
        </w:rPr>
        <w:t>،</w:t>
      </w:r>
      <w:r w:rsidRPr="00FB2EE3">
        <w:rPr>
          <w:rStyle w:val="Char8"/>
          <w:rtl/>
        </w:rPr>
        <w:t xml:space="preserve">  </w:t>
      </w:r>
      <w:r w:rsidRPr="00FB2EE3">
        <w:rPr>
          <w:rStyle w:val="Char8"/>
          <w:rFonts w:hint="cs"/>
          <w:rtl/>
        </w:rPr>
        <w:t>٦٩</w:t>
      </w:r>
      <w:r w:rsidRPr="00FB2EE3">
        <w:rPr>
          <w:rStyle w:val="Char8"/>
          <w:rtl/>
        </w:rPr>
        <w:t>]</w:t>
      </w:r>
    </w:p>
    <w:p w:rsidR="00462EE9" w:rsidRPr="00CF0D86" w:rsidRDefault="00462EE9" w:rsidP="00167AB1">
      <w:pPr>
        <w:pStyle w:val="a2"/>
        <w:rPr>
          <w:spacing w:val="-4"/>
          <w:rtl/>
          <w:lang w:bidi="ar-SA"/>
        </w:rPr>
      </w:pPr>
      <w:r w:rsidRPr="00CF0D86">
        <w:rPr>
          <w:spacing w:val="-4"/>
          <w:rtl/>
          <w:lang w:bidi="ar-SA"/>
        </w:rPr>
        <w:t>آیا به آبی که می‌نوشید، توجه کرده‌اید؟ آیا شما آن را از ابر فرو می‌فرستید یا ما نازل کننده‌ایم؟</w:t>
      </w:r>
    </w:p>
    <w:p w:rsidR="00CA0E61" w:rsidRPr="00FB2EE3" w:rsidRDefault="00462EE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به‌یقین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همان ذاتی</w:t>
      </w:r>
      <w:r w:rsidR="00DD67E9" w:rsidRPr="00FB2EE3">
        <w:rPr>
          <w:rFonts w:ascii="(normal text)" w:hAnsi="(normal text)"/>
          <w:spacing w:val="0"/>
          <w:rtl/>
          <w:lang w:bidi="ar-SA"/>
        </w:rPr>
        <w:t>‌</w:t>
      </w:r>
      <w:r w:rsidRPr="00FB2EE3">
        <w:rPr>
          <w:rFonts w:ascii="(normal text)" w:hAnsi="(normal text)"/>
          <w:spacing w:val="0"/>
          <w:rtl/>
          <w:lang w:bidi="ar-SA"/>
        </w:rPr>
        <w:t xml:space="preserve">ست که از آسمان، آب فرو می‌فرستد و اگر همه‌ی مردم </w:t>
      </w:r>
      <w:r w:rsidR="00DD67E9" w:rsidRPr="00FB2EE3">
        <w:rPr>
          <w:rFonts w:ascii="(normal text)" w:hAnsi="(normal text)"/>
          <w:spacing w:val="0"/>
          <w:rtl/>
          <w:lang w:bidi="ar-SA"/>
        </w:rPr>
        <w:t>جمع شوند تا یک قطره آب از آسمان</w:t>
      </w:r>
      <w:r w:rsidRPr="00FB2EE3">
        <w:rPr>
          <w:rFonts w:ascii="(normal text)" w:hAnsi="(normal text)"/>
          <w:spacing w:val="0"/>
          <w:rtl/>
          <w:lang w:bidi="ar-SA"/>
        </w:rPr>
        <w:t xml:space="preserve"> نازل کنند، هیچ کاری از پیش نمی‌برند؛ بلکه فقط الله</w:t>
      </w:r>
      <w:r w:rsidRPr="00FB2EE3">
        <w:rPr>
          <w:rFonts w:ascii="(normal text)" w:hAnsi="(normal text)"/>
          <w:spacing w:val="0"/>
          <w:lang w:bidi="ar-SA"/>
        </w:rPr>
        <w:sym w:font="AGA Arabesque" w:char="F055"/>
      </w:r>
      <w:r w:rsidR="00DD67E9" w:rsidRPr="00FB2EE3">
        <w:rPr>
          <w:rFonts w:ascii="(normal text)" w:hAnsi="(normal text)"/>
          <w:spacing w:val="0"/>
          <w:rtl/>
          <w:lang w:bidi="ar-SA"/>
        </w:rPr>
        <w:t xml:space="preserve"> با حکمت و رحمت خویش</w:t>
      </w:r>
      <w:r w:rsidRPr="00FB2EE3">
        <w:rPr>
          <w:rFonts w:ascii="(normal text)" w:hAnsi="(normal text)"/>
          <w:spacing w:val="0"/>
          <w:rtl/>
          <w:lang w:bidi="ar-SA"/>
        </w:rPr>
        <w:t xml:space="preserve"> از آسمان، آب فرو می‌فرستد. </w:t>
      </w:r>
      <w:r w:rsidR="00CA0E61" w:rsidRPr="00FB2EE3">
        <w:rPr>
          <w:rFonts w:ascii="(normal text)" w:hAnsi="(normal text)"/>
          <w:spacing w:val="0"/>
          <w:rtl/>
          <w:lang w:bidi="ar-SA"/>
        </w:rPr>
        <w:t>هم‌چنین هرچه می‌نوشیم یا می‌خوریم، به لطف الله</w:t>
      </w:r>
      <w:r w:rsidR="00CA0E61" w:rsidRPr="00FB2EE3">
        <w:rPr>
          <w:rFonts w:ascii="(normal text)" w:hAnsi="(normal text)"/>
          <w:spacing w:val="0"/>
          <w:lang w:bidi="ar-SA"/>
        </w:rPr>
        <w:sym w:font="AGA Arabesque" w:char="F055"/>
      </w:r>
      <w:r w:rsidR="00CA0E61" w:rsidRPr="00FB2EE3">
        <w:rPr>
          <w:rFonts w:ascii="(normal text)" w:hAnsi="(normal text)"/>
          <w:spacing w:val="0"/>
          <w:rtl/>
          <w:lang w:bidi="ar-SA"/>
        </w:rPr>
        <w:t xml:space="preserve"> می‌باشد؛ از این‌رو فرموده است: «همه‌ی شما گرسنه‌اید، جز کسی که من به او غذا دهم؛ پس، از من غذا و خوراک بخواه</w:t>
      </w:r>
      <w:r w:rsidR="00DD67E9" w:rsidRPr="00FB2EE3">
        <w:rPr>
          <w:rFonts w:ascii="(normal text)" w:hAnsi="(normal text)"/>
          <w:spacing w:val="0"/>
          <w:rtl/>
          <w:lang w:bidi="ar-SA"/>
        </w:rPr>
        <w:t>ید تا به شما خوراک عطا کنم». درخ</w:t>
      </w:r>
      <w:r w:rsidR="00CA0E61" w:rsidRPr="00FB2EE3">
        <w:rPr>
          <w:rFonts w:ascii="(normal text)" w:hAnsi="(normal text)"/>
          <w:spacing w:val="0"/>
          <w:rtl/>
          <w:lang w:bidi="ar-SA"/>
        </w:rPr>
        <w:t>واست غذا و روزی از الله</w:t>
      </w:r>
      <w:r w:rsidR="00CA0E61" w:rsidRPr="00FB2EE3">
        <w:rPr>
          <w:rFonts w:ascii="(normal text)" w:hAnsi="(normal text)"/>
          <w:spacing w:val="0"/>
          <w:lang w:bidi="ar-SA"/>
        </w:rPr>
        <w:sym w:font="AGA Arabesque" w:char="F055"/>
      </w:r>
      <w:r w:rsidR="00DD67E9" w:rsidRPr="00FB2EE3">
        <w:rPr>
          <w:rFonts w:ascii="(normal text)" w:hAnsi="(normal text)"/>
          <w:spacing w:val="0"/>
          <w:rtl/>
          <w:lang w:bidi="ar-SA"/>
        </w:rPr>
        <w:t>،</w:t>
      </w:r>
      <w:r w:rsidR="00CA0E61" w:rsidRPr="00FB2EE3">
        <w:rPr>
          <w:rFonts w:ascii="(normal text)" w:hAnsi="(normal text)"/>
          <w:spacing w:val="0"/>
          <w:rtl/>
          <w:lang w:bidi="ar-SA"/>
        </w:rPr>
        <w:t xml:space="preserve"> هم به زبان انجام می‌شود و هم به عمل؛ یعنی به‌زبان، از الله</w:t>
      </w:r>
      <w:r w:rsidR="00CA0E61" w:rsidRPr="00FB2EE3">
        <w:rPr>
          <w:rFonts w:ascii="(normal text)" w:hAnsi="(normal text)"/>
          <w:spacing w:val="0"/>
          <w:lang w:bidi="ar-SA"/>
        </w:rPr>
        <w:sym w:font="AGA Arabesque" w:char="F055"/>
      </w:r>
      <w:r w:rsidR="00CA0E61" w:rsidRPr="00FB2EE3">
        <w:rPr>
          <w:rFonts w:ascii="(normal text)" w:hAnsi="(normal text)"/>
          <w:spacing w:val="0"/>
          <w:rtl/>
          <w:lang w:bidi="ar-SA"/>
        </w:rPr>
        <w:t xml:space="preserve"> می‌خواهیم که به ما غذا و روزی عطا کند</w:t>
      </w:r>
      <w:r w:rsidR="00DD67E9" w:rsidRPr="00FB2EE3">
        <w:rPr>
          <w:rFonts w:ascii="(normal text)" w:hAnsi="(normal text)"/>
          <w:spacing w:val="0"/>
          <w:rtl/>
          <w:lang w:bidi="ar-SA"/>
        </w:rPr>
        <w:t>؛</w:t>
      </w:r>
      <w:r w:rsidR="00CA0E61" w:rsidRPr="00FB2EE3">
        <w:rPr>
          <w:rFonts w:ascii="(normal text)" w:hAnsi="(normal text)"/>
          <w:spacing w:val="0"/>
          <w:rtl/>
          <w:lang w:bidi="ar-SA"/>
        </w:rPr>
        <w:t xml:space="preserve"> اما درخواست روزی به عمل، دو جنبه دارد:</w:t>
      </w:r>
    </w:p>
    <w:p w:rsidR="00913FC7" w:rsidRPr="00FB2EE3" w:rsidRDefault="00913FC7"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جنبه‌‌ی نخست، این است که کار شایسته انجام دهیم</w:t>
      </w:r>
      <w:r w:rsidR="00DD67E9" w:rsidRPr="00FB2EE3">
        <w:rPr>
          <w:rFonts w:ascii="(normal text)" w:hAnsi="(normal text)"/>
          <w:spacing w:val="0"/>
          <w:rtl/>
          <w:lang w:bidi="ar-SA"/>
        </w:rPr>
        <w:t>؛</w:t>
      </w:r>
      <w:r w:rsidRPr="00FB2EE3">
        <w:rPr>
          <w:rFonts w:ascii="(normal text)" w:hAnsi="(normal text)"/>
          <w:spacing w:val="0"/>
          <w:rtl/>
          <w:lang w:bidi="ar-SA"/>
        </w:rPr>
        <w:t xml:space="preserve"> زیرا باعث برکت روزی می‌شود و نقش زیادی در زیاد شدن روزی انسان دارد؛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فرموده است:</w:t>
      </w:r>
    </w:p>
    <w:p w:rsidR="0055415D"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لَفَتَح</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بَرَكَ</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كَذَّبُواْ</w:t>
      </w:r>
      <w:r w:rsidRPr="00FB2EE3">
        <w:rPr>
          <w:rFonts w:ascii="KFGQPC Uthmanic Script HAFS"/>
          <w:rtl/>
          <w:lang w:bidi="ar-SA"/>
        </w:rPr>
        <w:t xml:space="preserve"> </w:t>
      </w:r>
      <w:r w:rsidRPr="00FB2EE3">
        <w:rPr>
          <w:rFonts w:ascii="KFGQPC Uthmanic Script HAFS" w:hint="eastAsia"/>
          <w:rtl/>
          <w:lang w:bidi="ar-SA"/>
        </w:rPr>
        <w:t>فَأَخَذ</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سِبُونَ</w:t>
      </w:r>
      <w:r w:rsidRPr="00FB2EE3">
        <w:rPr>
          <w:rFonts w:ascii="KFGQPC Uthmanic Script HAFS"/>
          <w:rtl/>
          <w:lang w:bidi="ar-SA"/>
        </w:rPr>
        <w:t xml:space="preserve"> </w:t>
      </w:r>
      <w:r w:rsidRPr="00FB2EE3">
        <w:rPr>
          <w:rFonts w:ascii="KFGQPC Uthmanic Script HAFS" w:hint="cs"/>
          <w:rtl/>
          <w:lang w:bidi="ar-SA"/>
        </w:rPr>
        <w:t>٩٦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الاعراف</w:t>
      </w:r>
      <w:r w:rsidRPr="00FB2EE3">
        <w:rPr>
          <w:rStyle w:val="Char8"/>
          <w:rtl/>
        </w:rPr>
        <w:t xml:space="preserve">: </w:t>
      </w:r>
      <w:r w:rsidRPr="00FB2EE3">
        <w:rPr>
          <w:rStyle w:val="Char8"/>
          <w:rFonts w:hint="cs"/>
          <w:rtl/>
        </w:rPr>
        <w:t>٩٦</w:t>
      </w:r>
      <w:r w:rsidRPr="00FB2EE3">
        <w:rPr>
          <w:rStyle w:val="Char8"/>
          <w:rtl/>
        </w:rPr>
        <w:t xml:space="preserve">]  </w:t>
      </w:r>
      <w:r w:rsidR="00FD4DF1" w:rsidRPr="00FB2EE3">
        <w:rPr>
          <w:rStyle w:val="Char8"/>
          <w:rtl/>
        </w:rPr>
        <w:tab/>
      </w:r>
      <w:r w:rsidR="0055415D" w:rsidRPr="00FB2EE3">
        <w:rPr>
          <w:rStyle w:val="Char8"/>
          <w:rtl/>
        </w:rPr>
        <w:t xml:space="preserve"> </w:t>
      </w:r>
    </w:p>
    <w:p w:rsidR="0055415D" w:rsidRPr="00FB2EE3" w:rsidRDefault="0055415D" w:rsidP="00167AB1">
      <w:pPr>
        <w:pStyle w:val="a2"/>
        <w:rPr>
          <w:rtl/>
          <w:lang w:bidi="ar-SA"/>
        </w:rPr>
      </w:pPr>
      <w:r w:rsidRPr="00FB2EE3">
        <w:rPr>
          <w:rtl/>
          <w:lang w:bidi="ar-SA"/>
        </w:rPr>
        <w:t>و اگر مردم شهرها و آبادی</w:t>
      </w:r>
      <w:r w:rsidRPr="00FB2EE3">
        <w:rPr>
          <w:rtl/>
          <w:lang w:bidi="ar-SA"/>
        </w:rPr>
        <w:softHyphen/>
        <w:t>ها ایمان می</w:t>
      </w:r>
      <w:r w:rsidRPr="00FB2EE3">
        <w:rPr>
          <w:rtl/>
          <w:lang w:bidi="ar-SA"/>
        </w:rPr>
        <w:softHyphen/>
        <w:t>آوردند و تقوا پیشه می</w:t>
      </w:r>
      <w:r w:rsidRPr="00FB2EE3">
        <w:rPr>
          <w:rtl/>
          <w:lang w:bidi="ar-SA"/>
        </w:rPr>
        <w:softHyphen/>
        <w:t>کردند، برکت</w:t>
      </w:r>
      <w:r w:rsidRPr="00FB2EE3">
        <w:rPr>
          <w:rtl/>
          <w:lang w:bidi="ar-SA"/>
        </w:rPr>
        <w:softHyphen/>
        <w:t>های آسمان و زمین را بر آنان می</w:t>
      </w:r>
      <w:r w:rsidRPr="00FB2EE3">
        <w:rPr>
          <w:rtl/>
          <w:lang w:bidi="ar-SA"/>
        </w:rPr>
        <w:softHyphen/>
        <w:t>گشودیم؛ ولی انکار نمودند و ما، آنان را به سبب کردارشان گرفتیم.</w:t>
      </w:r>
    </w:p>
    <w:p w:rsidR="00913FC7" w:rsidRPr="00FB2EE3" w:rsidRDefault="0055415D"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هم‌چنین فرموده است:</w:t>
      </w:r>
    </w:p>
    <w:p w:rsidR="00097C2B"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لَكَفَّر</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سَيِّ‍</w:t>
      </w:r>
      <w:r w:rsidRPr="00FB2EE3">
        <w:rPr>
          <w:rFonts w:ascii="KFGQPC Uthmanic Script HAFS" w:hint="cs"/>
          <w:rtl/>
          <w:lang w:bidi="ar-SA"/>
        </w:rPr>
        <w:t>ٔ</w:t>
      </w:r>
      <w:r w:rsidRPr="00FB2EE3">
        <w:rPr>
          <w:rFonts w:ascii="KFGQPC Uthmanic Script HAFS" w:hint="eastAsia"/>
          <w:rtl/>
          <w:lang w:bidi="ar-SA"/>
        </w:rPr>
        <w:t>َاتِهِم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وَلَأَد</w:t>
      </w:r>
      <w:r w:rsidRPr="00FB2EE3">
        <w:rPr>
          <w:rFonts w:ascii="KFGQPC Uthmanic Script HAFS" w:hint="cs"/>
          <w:rtl/>
          <w:lang w:bidi="ar-SA"/>
        </w:rPr>
        <w:t>ۡ</w:t>
      </w:r>
      <w:r w:rsidRPr="00FB2EE3">
        <w:rPr>
          <w:rFonts w:ascii="KFGQPC Uthmanic Script HAFS" w:hint="eastAsia"/>
          <w:rtl/>
          <w:lang w:bidi="ar-SA"/>
        </w:rPr>
        <w:t>خَل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لنَّعِيمِ</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أَقَامُواْ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لتَّو</w:t>
      </w:r>
      <w:r w:rsidRPr="00FB2EE3">
        <w:rPr>
          <w:rFonts w:ascii="KFGQPC Uthmanic Script HAFS" w:hint="cs"/>
          <w:rtl/>
          <w:lang w:bidi="ar-SA"/>
        </w:rPr>
        <w:t>ۡ</w:t>
      </w:r>
      <w:r w:rsidRPr="00FB2EE3">
        <w:rPr>
          <w:rFonts w:ascii="KFGQPC Uthmanic Script HAFS" w:hint="eastAsia"/>
          <w:rtl/>
          <w:lang w:bidi="ar-SA"/>
        </w:rPr>
        <w:t>رَى</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إِنجِيلَ</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لَأَكَلُواْ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فَو</w:t>
      </w:r>
      <w:r w:rsidRPr="00FB2EE3">
        <w:rPr>
          <w:rFonts w:ascii="KFGQPC Uthmanic Script HAFS" w:hint="cs"/>
          <w:rtl/>
          <w:lang w:bidi="ar-SA"/>
        </w:rPr>
        <w:t>ۡ</w:t>
      </w:r>
      <w:r w:rsidRPr="00FB2EE3">
        <w:rPr>
          <w:rFonts w:ascii="KFGQPC Uthmanic Script HAFS" w:hint="eastAsia"/>
          <w:rtl/>
          <w:lang w:bidi="ar-SA"/>
        </w:rPr>
        <w:t>قِهِم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جُلِهِم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٦٥</w:t>
      </w:r>
      <w:r w:rsidRPr="00FB2EE3">
        <w:rPr>
          <w:rStyle w:val="Char8"/>
          <w:rFonts w:hint="eastAsia"/>
          <w:rtl/>
        </w:rPr>
        <w:t>،</w:t>
      </w:r>
      <w:r w:rsidRPr="00FB2EE3">
        <w:rPr>
          <w:rStyle w:val="Char8"/>
          <w:rtl/>
        </w:rPr>
        <w:t xml:space="preserve">  </w:t>
      </w:r>
      <w:r w:rsidRPr="00FB2EE3">
        <w:rPr>
          <w:rStyle w:val="Char8"/>
          <w:rFonts w:hint="cs"/>
          <w:rtl/>
        </w:rPr>
        <w:t>٦٦</w:t>
      </w:r>
      <w:r w:rsidRPr="00FB2EE3">
        <w:rPr>
          <w:rStyle w:val="Char8"/>
          <w:rtl/>
        </w:rPr>
        <w:t xml:space="preserve">]  </w:t>
      </w:r>
      <w:r w:rsidR="00FD4DF1" w:rsidRPr="00FB2EE3">
        <w:rPr>
          <w:rStyle w:val="Char8"/>
          <w:rtl/>
        </w:rPr>
        <w:tab/>
      </w:r>
      <w:r w:rsidR="00097C2B" w:rsidRPr="00FB2EE3">
        <w:rPr>
          <w:rStyle w:val="Char8"/>
          <w:rtl/>
        </w:rPr>
        <w:t xml:space="preserve"> </w:t>
      </w:r>
    </w:p>
    <w:p w:rsidR="0055415D" w:rsidRPr="00FB2EE3" w:rsidRDefault="00097C2B" w:rsidP="00167AB1">
      <w:pPr>
        <w:pStyle w:val="a2"/>
        <w:rPr>
          <w:rtl/>
          <w:lang w:bidi="ar-SA"/>
        </w:rPr>
      </w:pPr>
      <w:r w:rsidRPr="00FB2EE3">
        <w:rPr>
          <w:rtl/>
          <w:lang w:bidi="ar-SA"/>
        </w:rPr>
        <w:t>و اگر اهل کتاب ایمان بیاورند و تقوا پیشه کنند، حتماً گناهانشان را از آن‌ها می</w:t>
      </w:r>
      <w:r w:rsidRPr="00FB2EE3">
        <w:rPr>
          <w:rtl/>
          <w:lang w:bidi="ar-SA"/>
        </w:rPr>
        <w:softHyphen/>
        <w:t>زداییم و آنان را واردِ بهشت</w:t>
      </w:r>
      <w:r w:rsidRPr="00FB2EE3">
        <w:rPr>
          <w:rtl/>
          <w:lang w:bidi="ar-SA"/>
        </w:rPr>
        <w:softHyphen/>
        <w:t>های پُرنعمت می</w:t>
      </w:r>
      <w:r w:rsidRPr="00FB2EE3">
        <w:rPr>
          <w:rtl/>
          <w:lang w:bidi="ar-SA"/>
        </w:rPr>
        <w:softHyphen/>
        <w:t>کنیم. و اگر آنان، تورات و انجیل و آن‌چه را از سوی پروردگارتان بر آن‌ها نازل شده</w:t>
      </w:r>
      <w:r w:rsidR="00DD67E9" w:rsidRPr="00FB2EE3">
        <w:rPr>
          <w:rtl/>
          <w:lang w:bidi="ar-SA"/>
        </w:rPr>
        <w:t xml:space="preserve"> است</w:t>
      </w:r>
      <w:r w:rsidRPr="00FB2EE3">
        <w:rPr>
          <w:rtl/>
          <w:lang w:bidi="ar-SA"/>
        </w:rPr>
        <w:t>، برپا می</w:t>
      </w:r>
      <w:r w:rsidRPr="00FB2EE3">
        <w:rPr>
          <w:rtl/>
          <w:lang w:bidi="ar-SA"/>
        </w:rPr>
        <w:softHyphen/>
        <w:t>داشتند، از برکت</w:t>
      </w:r>
      <w:r w:rsidRPr="00FB2EE3">
        <w:rPr>
          <w:rtl/>
          <w:lang w:bidi="ar-SA"/>
        </w:rPr>
        <w:softHyphen/>
        <w:t>های آسمان و زمین بهره</w:t>
      </w:r>
      <w:r w:rsidRPr="00FB2EE3">
        <w:rPr>
          <w:rtl/>
          <w:lang w:bidi="ar-SA"/>
        </w:rPr>
        <w:softHyphen/>
        <w:t>مند می</w:t>
      </w:r>
      <w:r w:rsidRPr="00FB2EE3">
        <w:rPr>
          <w:rtl/>
          <w:lang w:bidi="ar-SA"/>
        </w:rPr>
        <w:softHyphen/>
        <w:t>شدند.</w:t>
      </w:r>
    </w:p>
    <w:p w:rsidR="00462EE9" w:rsidRPr="00FB2EE3" w:rsidRDefault="00CA0E61"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 xml:space="preserve"> </w:t>
      </w:r>
      <w:r w:rsidR="00097C2B" w:rsidRPr="00FB2EE3">
        <w:rPr>
          <w:rFonts w:ascii="(normal text)" w:hAnsi="(normal text)"/>
          <w:spacing w:val="0"/>
          <w:rtl/>
          <w:lang w:bidi="ar-SA"/>
        </w:rPr>
        <w:t>لذا عمل نیک و شایسته، یکی از زمینه‌های کسب روزی و برکت آن است.</w:t>
      </w:r>
    </w:p>
    <w:p w:rsidR="00097C2B" w:rsidRPr="00FB2EE3" w:rsidRDefault="00097C2B"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جنبه‌ی دوم برای کسب روزی یا تولید مواد غذایی، کار و تلاش است؛ بدین‌سان که زمین را شخم می‌زنیم، چاه حفر می‌کنیم و به کاشتن گیاهان زراعی و باغی می‌پردازیم و ‌چنین کارهایی انجام می‌دهیم.</w:t>
      </w:r>
    </w:p>
    <w:p w:rsidR="00462EE9" w:rsidRPr="00FB2EE3" w:rsidRDefault="00097C2B"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بنابراین، درخواست غذا از پروردگار متعال، دو جنبه دارد: یا</w:t>
      </w:r>
      <w:r w:rsidR="003C27F3" w:rsidRPr="00FB2EE3">
        <w:rPr>
          <w:rFonts w:ascii="(normal text)" w:hAnsi="(normal text)"/>
          <w:spacing w:val="0"/>
          <w:rtl/>
          <w:lang w:bidi="ar-SA"/>
        </w:rPr>
        <w:t xml:space="preserve"> به زبان است و یا با</w:t>
      </w:r>
      <w:r w:rsidRPr="00FB2EE3">
        <w:rPr>
          <w:rFonts w:ascii="(normal text)" w:hAnsi="(normal text)"/>
          <w:spacing w:val="0"/>
          <w:rtl/>
          <w:lang w:bidi="ar-SA"/>
        </w:rPr>
        <w:t xml:space="preserve"> کار و تلاش. همان‌گونه که گفتیم، کار و تلاش </w:t>
      </w:r>
      <w:r w:rsidR="003C27F3" w:rsidRPr="00FB2EE3">
        <w:rPr>
          <w:rFonts w:ascii="(normal text)" w:hAnsi="(normal text)"/>
          <w:spacing w:val="0"/>
          <w:rtl/>
          <w:lang w:bidi="ar-SA"/>
        </w:rPr>
        <w:t>برای کسب روزی هم</w:t>
      </w:r>
      <w:r w:rsidRPr="00FB2EE3">
        <w:rPr>
          <w:rFonts w:ascii="(normal text)" w:hAnsi="(normal text)"/>
          <w:spacing w:val="0"/>
          <w:rtl/>
          <w:lang w:bidi="ar-SA"/>
        </w:rPr>
        <w:t xml:space="preserve"> دو جنبه دارد: یکی، انجام کارهای نیک و شایسته؛ و دیگری، پرداختن به کارهای تولیدی از قبیل کشاورزی و باغبانی و امثال آن.</w:t>
      </w:r>
    </w:p>
    <w:p w:rsidR="006D2D27" w:rsidRPr="00FB2EE3" w:rsidRDefault="003C27F3"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9"/>
      </w:r>
      <w:r w:rsidRPr="00FB2EE3">
        <w:rPr>
          <w:rFonts w:ascii="(normal text)" w:hAnsi="(normal text)"/>
          <w:spacing w:val="0"/>
          <w:rtl/>
          <w:lang w:bidi="ar-SA"/>
        </w:rPr>
        <w:t xml:space="preserve"> در این حدیث قدسی فرموده است: «از من، خوراک و غذا بخواهید تا به شما غذا</w:t>
      </w:r>
      <w:r w:rsidR="00DD67E9" w:rsidRPr="00FB2EE3">
        <w:rPr>
          <w:rFonts w:ascii="(normal text)" w:hAnsi="(normal text)"/>
          <w:spacing w:val="0"/>
          <w:rtl/>
          <w:lang w:bidi="ar-SA"/>
        </w:rPr>
        <w:t xml:space="preserve"> دهم». به عبارت دیگر، اگر از من</w:t>
      </w:r>
      <w:r w:rsidRPr="00FB2EE3">
        <w:rPr>
          <w:rFonts w:ascii="(normal text)" w:hAnsi="(normal text)"/>
          <w:spacing w:val="0"/>
          <w:rtl/>
          <w:lang w:bidi="ar-SA"/>
        </w:rPr>
        <w:t xml:space="preserve"> درخواست روزی و غذا کنید، به شما روزی می‌دهم</w:t>
      </w:r>
      <w:r w:rsidR="00DD67E9" w:rsidRPr="00FB2EE3">
        <w:rPr>
          <w:rFonts w:ascii="(normal text)" w:hAnsi="(normal text)"/>
          <w:spacing w:val="0"/>
          <w:rtl/>
          <w:lang w:bidi="ar-SA"/>
        </w:rPr>
        <w:t>؛</w:t>
      </w:r>
      <w:r w:rsidRPr="00FB2EE3">
        <w:rPr>
          <w:rFonts w:ascii="(normal text)" w:hAnsi="(normal text)"/>
          <w:spacing w:val="0"/>
          <w:rtl/>
          <w:lang w:bidi="ar-SA"/>
        </w:rPr>
        <w:t xml:space="preserve"> اما در این میان باید به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گمان نیک داشته باشیم و به‌یقین بدانیم که اگر از او درخواست روزی کنیم، به ما روزی می‌دهد؛ ولی اگر دعا نماییم و قلبمان غافل باشد، یا کار و تلاش </w:t>
      </w:r>
      <w:r w:rsidR="00CB176B" w:rsidRPr="00FB2EE3">
        <w:rPr>
          <w:rFonts w:ascii="(normal text)" w:hAnsi="(normal text)"/>
          <w:spacing w:val="0"/>
          <w:rtl/>
          <w:lang w:bidi="ar-SA"/>
        </w:rPr>
        <w:t>ما بدون توکل بر پروردگار باشد یا به کار و تلاش خود اعتماد کنیم، چه بسا به نتیجه‌ی دل‌خواه خود نرسیم</w:t>
      </w:r>
      <w:r w:rsidR="009E6A9F" w:rsidRPr="00FB2EE3">
        <w:rPr>
          <w:rFonts w:ascii="(normal text)" w:hAnsi="(normal text)"/>
          <w:spacing w:val="0"/>
          <w:rtl/>
          <w:lang w:bidi="ar-SA"/>
        </w:rPr>
        <w:t>. لذا باید از الله، روزی بخواهیم و فقط متوجه او باشیم.</w:t>
      </w:r>
    </w:p>
    <w:p w:rsidR="009E6A9F" w:rsidRPr="00CF0D86" w:rsidRDefault="009E6A9F" w:rsidP="00167AB1">
      <w:pPr>
        <w:autoSpaceDE w:val="0"/>
        <w:autoSpaceDN w:val="0"/>
        <w:adjustRightInd w:val="0"/>
        <w:rPr>
          <w:rFonts w:ascii="(normal text)" w:hAnsi="(normal text)"/>
          <w:spacing w:val="-2"/>
          <w:rtl/>
          <w:lang w:bidi="ar-SA"/>
        </w:rPr>
      </w:pPr>
      <w:r w:rsidRPr="00CF0D86">
        <w:rPr>
          <w:rFonts w:ascii="(normal text)" w:hAnsi="(normal text)"/>
          <w:spacing w:val="-2"/>
          <w:rtl/>
          <w:lang w:bidi="ar-SA"/>
        </w:rPr>
        <w:t xml:space="preserve">در ادامه‌ی این حدیث قدسی آمده است: «ای بندگان من! شما، همه برهنه‌اید، جز کسی که من به او لباس عطا کنم؛ پس، از من لباس بخواهید تا به شما لباس دهم». </w:t>
      </w:r>
      <w:r w:rsidR="00530ECB" w:rsidRPr="00CF0D86">
        <w:rPr>
          <w:rFonts w:ascii="(normal text)" w:hAnsi="(normal text)"/>
          <w:spacing w:val="-2"/>
          <w:rtl/>
          <w:lang w:bidi="ar-SA"/>
        </w:rPr>
        <w:t>آری؛ آدم، لخت و برهنه به دنیا می</w:t>
      </w:r>
      <w:r w:rsidR="00CF19CE" w:rsidRPr="00CF0D86">
        <w:rPr>
          <w:rFonts w:ascii="(normal text)" w:hAnsi="(normal text)"/>
          <w:spacing w:val="-2"/>
          <w:rtl/>
          <w:lang w:bidi="ar-SA"/>
        </w:rPr>
        <w:t>‌آید و هیچ لباس و پوششی با او نیست که او را بپوشاند. بر خلاف جانوران که دارای مو هستند یا پوستشان، به‌گونه‌ای</w:t>
      </w:r>
      <w:r w:rsidR="00DD67E9" w:rsidRPr="00CF0D86">
        <w:rPr>
          <w:rFonts w:ascii="(normal text)" w:hAnsi="(normal text)"/>
          <w:spacing w:val="-2"/>
          <w:rtl/>
          <w:lang w:bidi="ar-SA"/>
        </w:rPr>
        <w:t>‌</w:t>
      </w:r>
      <w:r w:rsidR="00CF19CE" w:rsidRPr="00CF0D86">
        <w:rPr>
          <w:rFonts w:ascii="(normal text)" w:hAnsi="(normal text)"/>
          <w:spacing w:val="-2"/>
          <w:rtl/>
          <w:lang w:bidi="ar-SA"/>
        </w:rPr>
        <w:t xml:space="preserve">ست که برای آن‌ها، </w:t>
      </w:r>
      <w:r w:rsidR="004377AE" w:rsidRPr="00CF0D86">
        <w:rPr>
          <w:rFonts w:ascii="(normal text)" w:hAnsi="(normal text)"/>
          <w:spacing w:val="-2"/>
          <w:rtl/>
          <w:lang w:bidi="ar-SA"/>
        </w:rPr>
        <w:t>نقش</w:t>
      </w:r>
      <w:r w:rsidR="00CF19CE" w:rsidRPr="00CF0D86">
        <w:rPr>
          <w:rFonts w:ascii="(normal text)" w:hAnsi="(normal text)"/>
          <w:spacing w:val="-2"/>
          <w:rtl/>
          <w:lang w:bidi="ar-SA"/>
        </w:rPr>
        <w:t xml:space="preserve"> لباس را دارد. و این، از حکمت الله</w:t>
      </w:r>
      <w:r w:rsidR="00CF19CE" w:rsidRPr="00CF0D86">
        <w:rPr>
          <w:rFonts w:ascii="(normal text)" w:hAnsi="(normal text)"/>
          <w:spacing w:val="-2"/>
          <w:lang w:bidi="ar-SA"/>
        </w:rPr>
        <w:sym w:font="AGA Arabesque" w:char="F055"/>
      </w:r>
      <w:r w:rsidR="00CF19CE" w:rsidRPr="00CF0D86">
        <w:rPr>
          <w:rFonts w:ascii="(normal text)" w:hAnsi="(normal text)"/>
          <w:spacing w:val="-2"/>
          <w:rtl/>
          <w:lang w:bidi="ar-SA"/>
        </w:rPr>
        <w:t xml:space="preserve"> </w:t>
      </w:r>
      <w:r w:rsidR="004377AE" w:rsidRPr="00CF0D86">
        <w:rPr>
          <w:rFonts w:ascii="(normal text)" w:hAnsi="(normal text)"/>
          <w:spacing w:val="-2"/>
          <w:rtl/>
          <w:lang w:bidi="ar-SA"/>
        </w:rPr>
        <w:t xml:space="preserve">می‌باشد که چنین پوستی به ما داده است تا بدانیم که برای پوشاندن اندام خود، به لباس نیاز داریم؛ همان‌گونه که اعمال نیک ما نیز لباس یا پوششی برای رفتارهای زشت ماست. </w:t>
      </w:r>
      <w:r w:rsidR="000232C0" w:rsidRPr="00CF0D86">
        <w:rPr>
          <w:rFonts w:ascii="(normal text)" w:hAnsi="(normal text)"/>
          <w:spacing w:val="-2"/>
          <w:rtl/>
          <w:lang w:bidi="ar-SA"/>
        </w:rPr>
        <w:t>چنان‌که</w:t>
      </w:r>
      <w:r w:rsidR="004377AE" w:rsidRPr="00CF0D86">
        <w:rPr>
          <w:rFonts w:ascii="(normal text)" w:hAnsi="(normal text)"/>
          <w:spacing w:val="-2"/>
          <w:rtl/>
          <w:lang w:bidi="ar-SA"/>
        </w:rPr>
        <w:t xml:space="preserve"> الله متعال می‌فرماید:</w:t>
      </w:r>
    </w:p>
    <w:p w:rsidR="004377AE" w:rsidRPr="00FB2EE3" w:rsidRDefault="00DC633F" w:rsidP="00DC633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وَلِبَاسُ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٢٦</w:t>
      </w:r>
      <w:r w:rsidRPr="00FB2EE3">
        <w:rPr>
          <w:rStyle w:val="Char8"/>
          <w:rtl/>
        </w:rPr>
        <w:t xml:space="preserve">]  </w:t>
      </w:r>
      <w:r w:rsidR="00FD4DF1" w:rsidRPr="00FB2EE3">
        <w:rPr>
          <w:rStyle w:val="Char8"/>
          <w:rtl/>
        </w:rPr>
        <w:tab/>
      </w:r>
    </w:p>
    <w:p w:rsidR="004377AE" w:rsidRPr="00FB2EE3" w:rsidRDefault="004377AE" w:rsidP="00167AB1">
      <w:pPr>
        <w:pStyle w:val="a2"/>
        <w:rPr>
          <w:rtl/>
          <w:lang w:bidi="ar-SA"/>
        </w:rPr>
      </w:pPr>
      <w:r w:rsidRPr="00FB2EE3">
        <w:rPr>
          <w:rtl/>
          <w:lang w:bidi="ar-SA"/>
        </w:rPr>
        <w:t>و لباس تقوا بهتر است.</w:t>
      </w:r>
    </w:p>
    <w:p w:rsidR="004377AE" w:rsidRPr="00FB2EE3" w:rsidRDefault="00DD67E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با نیم‌نگاهی به خود</w:t>
      </w:r>
      <w:r w:rsidR="004377AE" w:rsidRPr="00FB2EE3">
        <w:rPr>
          <w:rFonts w:ascii="(normal text)" w:hAnsi="(normal text)"/>
          <w:spacing w:val="0"/>
          <w:rtl/>
          <w:lang w:bidi="ar-SA"/>
        </w:rPr>
        <w:t xml:space="preserve"> درمی‌یابیم که </w:t>
      </w:r>
      <w:r w:rsidRPr="00FB2EE3">
        <w:rPr>
          <w:rFonts w:ascii="(normal text)" w:hAnsi="(normal text)"/>
          <w:spacing w:val="0"/>
          <w:rtl/>
          <w:lang w:bidi="ar-SA"/>
        </w:rPr>
        <w:t>برای پوشاندن خود،</w:t>
      </w:r>
      <w:r w:rsidR="004377AE" w:rsidRPr="00FB2EE3">
        <w:rPr>
          <w:rFonts w:ascii="(normal text)" w:hAnsi="(normal text)"/>
          <w:spacing w:val="0"/>
          <w:rtl/>
          <w:lang w:bidi="ar-SA"/>
        </w:rPr>
        <w:t xml:space="preserve"> به لباس نیازمندیم. همان‌طور که به لباس معنوی</w:t>
      </w:r>
      <w:r w:rsidRPr="00FB2EE3">
        <w:rPr>
          <w:rFonts w:ascii="(normal text)" w:hAnsi="(normal text)"/>
          <w:spacing w:val="0"/>
          <w:rtl/>
          <w:lang w:bidi="ar-SA"/>
        </w:rPr>
        <w:t>-</w:t>
      </w:r>
      <w:r w:rsidR="004377AE" w:rsidRPr="00FB2EE3">
        <w:rPr>
          <w:rFonts w:ascii="(normal text)" w:hAnsi="(normal text)"/>
          <w:spacing w:val="0"/>
          <w:rtl/>
          <w:lang w:bidi="ar-SA"/>
        </w:rPr>
        <w:t xml:space="preserve"> کار نیک و شایسته</w:t>
      </w:r>
      <w:r w:rsidRPr="00FB2EE3">
        <w:rPr>
          <w:rFonts w:ascii="(normal text)" w:hAnsi="(normal text)"/>
          <w:spacing w:val="0"/>
          <w:rtl/>
          <w:lang w:bidi="ar-SA"/>
        </w:rPr>
        <w:t>-</w:t>
      </w:r>
      <w:r w:rsidR="004377AE" w:rsidRPr="00FB2EE3">
        <w:rPr>
          <w:rFonts w:ascii="(normal text)" w:hAnsi="(normal text)"/>
          <w:spacing w:val="0"/>
          <w:rtl/>
          <w:lang w:bidi="ar-SA"/>
        </w:rPr>
        <w:t xml:space="preserve"> نیاز</w:t>
      </w:r>
      <w:r w:rsidRPr="00FB2EE3">
        <w:rPr>
          <w:rFonts w:ascii="(normal text)" w:hAnsi="(normal text)"/>
          <w:spacing w:val="0"/>
          <w:rtl/>
          <w:lang w:bidi="ar-SA"/>
        </w:rPr>
        <w:t xml:space="preserve"> داریم تا برهنه و شرمگین نباشیم؛</w:t>
      </w:r>
      <w:r w:rsidR="004377AE" w:rsidRPr="00FB2EE3">
        <w:rPr>
          <w:rFonts w:ascii="(normal text)" w:hAnsi="(normal text)"/>
          <w:spacing w:val="0"/>
          <w:rtl/>
          <w:lang w:bidi="ar-SA"/>
        </w:rPr>
        <w:t xml:space="preserve"> از این‌رو برخی از تعبیرکنندگان خواب گفته‌اند: اگر انسان در خواب ببیند که لخت  و برهنه می‌باشد، تعبیرش این است که باید استغفار و درخواست آمرزش نماید؛ زیرا چنین خوابی، بیان‌گر </w:t>
      </w:r>
      <w:r w:rsidR="00C97F03" w:rsidRPr="00FB2EE3">
        <w:rPr>
          <w:rFonts w:ascii="(normal text)" w:hAnsi="(normal text)"/>
          <w:spacing w:val="0"/>
          <w:rtl/>
          <w:lang w:bidi="ar-SA"/>
        </w:rPr>
        <w:t>بی‌تقوایی یا کم‌تقوایی انسان می‌باشد</w:t>
      </w:r>
      <w:r w:rsidRPr="00FB2EE3">
        <w:rPr>
          <w:rFonts w:ascii="(normal text)" w:hAnsi="(normal text)"/>
          <w:spacing w:val="0"/>
          <w:rtl/>
          <w:lang w:bidi="ar-SA"/>
        </w:rPr>
        <w:t>؛</w:t>
      </w:r>
      <w:r w:rsidR="00C97F03" w:rsidRPr="00FB2EE3">
        <w:rPr>
          <w:rFonts w:ascii="(normal text)" w:hAnsi="(normal text)"/>
          <w:spacing w:val="0"/>
          <w:rtl/>
          <w:lang w:bidi="ar-SA"/>
        </w:rPr>
        <w:t xml:space="preserve"> چراکه از تقوا به لباس، تعبیر شده است.</w:t>
      </w:r>
    </w:p>
    <w:p w:rsidR="00CF19CE" w:rsidRPr="00FB2EE3" w:rsidRDefault="00DD67E9"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به‌هر حال</w:t>
      </w:r>
      <w:r w:rsidR="00A13EA8" w:rsidRPr="00FB2EE3">
        <w:rPr>
          <w:rFonts w:ascii="(normal text)" w:hAnsi="(normal text)"/>
          <w:spacing w:val="0"/>
          <w:rtl/>
          <w:lang w:bidi="ar-SA"/>
        </w:rPr>
        <w:t xml:space="preserve"> اگر لطف خدا نبود، همه‌ی انسان‌ها برهنه بودند؛ اما الله</w:t>
      </w:r>
      <w:r w:rsidR="00A13EA8" w:rsidRPr="00FB2EE3">
        <w:rPr>
          <w:rFonts w:ascii="(normal text)" w:hAnsi="(normal text)"/>
          <w:spacing w:val="0"/>
          <w:lang w:bidi="ar-SA"/>
        </w:rPr>
        <w:sym w:font="AGA Arabesque" w:char="F055"/>
      </w:r>
      <w:r w:rsidR="00A13EA8" w:rsidRPr="00FB2EE3">
        <w:rPr>
          <w:rFonts w:ascii="(normal text)" w:hAnsi="(normal text)"/>
          <w:spacing w:val="0"/>
          <w:rtl/>
          <w:lang w:bidi="ar-SA"/>
        </w:rPr>
        <w:t xml:space="preserve"> لباس‌های گوناگونی در اختیار ما گذاشته که خود را با آن می‌پوشانیم؛ و گاه چندین دست لباس داریم. به‌ویژه افراد ثروتمند یا کسانی که در کشورهای ثروتمندی زندگی می‌کنند که الله</w:t>
      </w:r>
      <w:r w:rsidR="00A13EA8" w:rsidRPr="00FB2EE3">
        <w:rPr>
          <w:rFonts w:ascii="(normal text)" w:hAnsi="(normal text)"/>
          <w:spacing w:val="0"/>
          <w:lang w:bidi="ar-SA"/>
        </w:rPr>
        <w:sym w:font="AGA Arabesque" w:char="F055"/>
      </w:r>
      <w:r w:rsidR="00A13EA8" w:rsidRPr="00FB2EE3">
        <w:rPr>
          <w:rFonts w:ascii="(normal text)" w:hAnsi="(normal text)"/>
          <w:spacing w:val="0"/>
          <w:rtl/>
          <w:lang w:bidi="ar-SA"/>
        </w:rPr>
        <w:t xml:space="preserve"> آن‌ها را با فراوانی مال و نعمت، در </w:t>
      </w:r>
      <w:r w:rsidRPr="00FB2EE3">
        <w:rPr>
          <w:rFonts w:ascii="(normal text)" w:hAnsi="(normal text)"/>
          <w:spacing w:val="0"/>
          <w:rtl/>
          <w:lang w:bidi="ar-SA"/>
        </w:rPr>
        <w:t>معرض آزمایش قرار داده است؛</w:t>
      </w:r>
      <w:r w:rsidR="00A13EA8" w:rsidRPr="00FB2EE3">
        <w:rPr>
          <w:rFonts w:ascii="(normal text)" w:hAnsi="(normal text)"/>
          <w:spacing w:val="0"/>
          <w:rtl/>
          <w:lang w:bidi="ar-SA"/>
        </w:rPr>
        <w:t xml:space="preserve"> رسول‌الله</w:t>
      </w:r>
      <w:r w:rsidR="00A13EA8" w:rsidRPr="00FB2EE3">
        <w:rPr>
          <w:rFonts w:ascii="(normal text)" w:hAnsi="(normal text)"/>
          <w:spacing w:val="0"/>
          <w:lang w:bidi="ar-SA"/>
        </w:rPr>
        <w:sym w:font="AGA Arabesque" w:char="F072"/>
      </w:r>
      <w:r w:rsidR="00A13EA8" w:rsidRPr="00FB2EE3">
        <w:rPr>
          <w:rFonts w:ascii="(normal text)" w:hAnsi="(normal text)"/>
          <w:spacing w:val="0"/>
          <w:rtl/>
          <w:lang w:bidi="ar-SA"/>
        </w:rPr>
        <w:t xml:space="preserve"> </w:t>
      </w:r>
      <w:r w:rsidRPr="00FB2EE3">
        <w:rPr>
          <w:rFonts w:ascii="(normal text)" w:hAnsi="(normal text)"/>
          <w:spacing w:val="0"/>
          <w:rtl/>
          <w:lang w:bidi="ar-SA"/>
        </w:rPr>
        <w:t>فرموده است</w:t>
      </w:r>
      <w:r w:rsidR="00A13EA8" w:rsidRPr="00FB2EE3">
        <w:rPr>
          <w:rFonts w:ascii="(normal text)" w:hAnsi="(normal text)"/>
          <w:spacing w:val="0"/>
          <w:rtl/>
          <w:lang w:bidi="ar-SA"/>
        </w:rPr>
        <w:t>:</w:t>
      </w:r>
      <w:r w:rsidR="00DC7A1E" w:rsidRPr="00FB2EE3">
        <w:rPr>
          <w:rFonts w:ascii="(normal text)" w:hAnsi="(normal text)"/>
          <w:spacing w:val="0"/>
          <w:rtl/>
          <w:lang w:bidi="ar-SA"/>
        </w:rPr>
        <w:t xml:space="preserve"> </w:t>
      </w:r>
      <w:r w:rsidR="00DC7A1E" w:rsidRPr="00FB2EE3">
        <w:rPr>
          <w:rStyle w:val="Char1"/>
          <w:spacing w:val="0"/>
          <w:rtl/>
          <w:lang w:bidi="ar-SA"/>
        </w:rPr>
        <w:t>«</w:t>
      </w:r>
      <w:r w:rsidR="00DC7A1E" w:rsidRPr="00FB2EE3">
        <w:rPr>
          <w:rStyle w:val="Char1"/>
          <w:rFonts w:eastAsia="MS Mincho"/>
          <w:spacing w:val="0"/>
          <w:rtl/>
          <w:lang w:bidi="ar-SA"/>
        </w:rPr>
        <w:t>وَاللَّهِ مَا الْفَقْرَ أَخْشَى عَلَيْكُمْ وَإنَّمَا أَخَشَى عَلَيْكُمْ أَنْ تُفْتَحَ عَلَيْكُمُ الدُّنْيَا فَتَنَافَسُوهَا كَمَا تَنَافَسهَا مَن قبلَکُم فَتُهْلِكَكُمْ كَمَا أَهْلَكَتْهُمْ</w:t>
      </w:r>
      <w:r w:rsidR="00DC7A1E" w:rsidRPr="00FB2EE3">
        <w:rPr>
          <w:rStyle w:val="Char1"/>
          <w:spacing w:val="0"/>
          <w:rtl/>
          <w:lang w:bidi="ar-SA"/>
        </w:rPr>
        <w:t>»</w:t>
      </w:r>
      <w:r w:rsidR="009E79F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1"/>
      </w:r>
      <w:r w:rsidR="00FB2EE3" w:rsidRPr="00FB2EE3">
        <w:rPr>
          <w:rStyle w:val="FootnoteReference"/>
          <w:rFonts w:cs="B Lotus"/>
          <w:spacing w:val="0"/>
          <w:szCs w:val="28"/>
          <w:rtl/>
          <w:lang w:bidi="ar-SA"/>
        </w:rPr>
        <w:t>)</w:t>
      </w:r>
      <w:r w:rsidR="009E79FF" w:rsidRPr="00FB2EE3">
        <w:rPr>
          <w:spacing w:val="0"/>
          <w:rtl/>
          <w:lang w:bidi="ar-SA"/>
        </w:rPr>
        <w:t xml:space="preserve"> یعنی: «من</w:t>
      </w:r>
      <w:r w:rsidR="00DC7A1E" w:rsidRPr="00FB2EE3">
        <w:rPr>
          <w:spacing w:val="0"/>
          <w:rtl/>
          <w:lang w:bidi="ar-SA"/>
        </w:rPr>
        <w:t xml:space="preserve"> برای شما از بابت فقر نگران نیستم؛ بلکه از این می‌ترسم که دروازه‌ی دنیا به روی شما گشوده شو</w:t>
      </w:r>
      <w:r w:rsidR="009E79FF" w:rsidRPr="00FB2EE3">
        <w:rPr>
          <w:spacing w:val="0"/>
          <w:rtl/>
          <w:lang w:bidi="ar-SA"/>
        </w:rPr>
        <w:t>د و مانند گذشتگان که بر سر دنیا</w:t>
      </w:r>
      <w:r w:rsidR="00DC7A1E" w:rsidRPr="00FB2EE3">
        <w:rPr>
          <w:spacing w:val="0"/>
          <w:rtl/>
          <w:lang w:bidi="ar-SA"/>
        </w:rPr>
        <w:t xml:space="preserve"> با هم رقابت کردند، شما نیز به رقابت با یک</w:t>
      </w:r>
      <w:r w:rsidR="009E79FF" w:rsidRPr="00FB2EE3">
        <w:rPr>
          <w:spacing w:val="0"/>
          <w:rtl/>
          <w:lang w:bidi="ar-SA"/>
        </w:rPr>
        <w:t>‌</w:t>
      </w:r>
      <w:r w:rsidR="00DC7A1E" w:rsidRPr="00FB2EE3">
        <w:rPr>
          <w:spacing w:val="0"/>
          <w:rtl/>
          <w:lang w:bidi="ar-SA"/>
        </w:rPr>
        <w:t>دیگر بپردازید و دنیا همان‌گونه که مایه‌ی هلاکت آن‌ها شد، شما را نیز به هلاکت برساند».</w:t>
      </w:r>
      <w:r w:rsidR="00BD6DCD" w:rsidRPr="00FB2EE3">
        <w:rPr>
          <w:spacing w:val="0"/>
          <w:rtl/>
          <w:lang w:bidi="ar-SA"/>
        </w:rPr>
        <w:t xml:space="preserve"> لذا مال و ثروت، آزم</w:t>
      </w:r>
      <w:r w:rsidR="00B364EA" w:rsidRPr="00FB2EE3">
        <w:rPr>
          <w:spacing w:val="0"/>
          <w:rtl/>
          <w:lang w:bidi="ar-SA"/>
        </w:rPr>
        <w:t>ونی ال</w:t>
      </w:r>
      <w:r w:rsidR="00BD6DCD" w:rsidRPr="00FB2EE3">
        <w:rPr>
          <w:spacing w:val="0"/>
          <w:rtl/>
          <w:lang w:bidi="ar-SA"/>
        </w:rPr>
        <w:t>هی</w:t>
      </w:r>
      <w:r w:rsidR="009E79FF" w:rsidRPr="00FB2EE3">
        <w:rPr>
          <w:spacing w:val="0"/>
          <w:rtl/>
          <w:lang w:bidi="ar-SA"/>
        </w:rPr>
        <w:t>‌</w:t>
      </w:r>
      <w:r w:rsidR="00BD6DCD" w:rsidRPr="00FB2EE3">
        <w:rPr>
          <w:spacing w:val="0"/>
          <w:rtl/>
          <w:lang w:bidi="ar-SA"/>
        </w:rPr>
        <w:t>ست که باید در برابرش صابر و خویشتن‌دار باشیم؛ یعنی حق مال</w:t>
      </w:r>
      <w:r w:rsidR="009E79FF" w:rsidRPr="00FB2EE3">
        <w:rPr>
          <w:spacing w:val="0"/>
          <w:rtl/>
          <w:lang w:bidi="ar-SA"/>
        </w:rPr>
        <w:t>- صدقه یا زکاتش-</w:t>
      </w:r>
      <w:r w:rsidR="00BD6DCD" w:rsidRPr="00FB2EE3">
        <w:rPr>
          <w:spacing w:val="0"/>
          <w:rtl/>
          <w:lang w:bidi="ar-SA"/>
        </w:rPr>
        <w:t xml:space="preserve"> را ادا کنیم و شکر خدا را به‌‌جای آوریم. به‌هر حال، الله</w:t>
      </w:r>
      <w:r w:rsidR="00BD6DCD" w:rsidRPr="00FB2EE3">
        <w:rPr>
          <w:spacing w:val="0"/>
          <w:lang w:bidi="ar-SA"/>
        </w:rPr>
        <w:sym w:font="AGA Arabesque" w:char="F055"/>
      </w:r>
      <w:r w:rsidR="00BD6DCD" w:rsidRPr="00FB2EE3">
        <w:rPr>
          <w:spacing w:val="0"/>
          <w:rtl/>
          <w:lang w:bidi="ar-SA"/>
        </w:rPr>
        <w:t xml:space="preserve"> به ما لطف کرده و لباس و پوششی در اختیار ما نهاده است و اگر آن را برای ما فراهم نمی‌ساخت، نمی‌توانستیم به لباس و پوششی برای پوشاندن خود، دست یابیم.</w:t>
      </w:r>
      <w:r w:rsidR="009E79FF" w:rsidRPr="00FB2EE3">
        <w:rPr>
          <w:spacing w:val="0"/>
          <w:rtl/>
          <w:lang w:bidi="ar-SA"/>
        </w:rPr>
        <w:t xml:space="preserve"> در همین دوران هم</w:t>
      </w:r>
      <w:r w:rsidR="00BA5786" w:rsidRPr="00FB2EE3">
        <w:rPr>
          <w:spacing w:val="0"/>
          <w:rtl/>
          <w:lang w:bidi="ar-SA"/>
        </w:rPr>
        <w:t xml:space="preserve"> کسانی هستند که لباسی برای پوشاندن خود ندارند و ناگزیر می‌شوند خود را با برگ درختان یا الیاف گیاهی و امثال آن بپوشانند. لذا فراموش نکنیم که الله بر ما منت نهاد و به ما لباس داده است. </w:t>
      </w:r>
      <w:r w:rsidR="000232C0" w:rsidRPr="00FB2EE3">
        <w:rPr>
          <w:spacing w:val="0"/>
          <w:rtl/>
          <w:lang w:bidi="ar-SA"/>
        </w:rPr>
        <w:t>چنان‌که</w:t>
      </w:r>
      <w:r w:rsidR="00BA5786" w:rsidRPr="00FB2EE3">
        <w:rPr>
          <w:spacing w:val="0"/>
          <w:rtl/>
          <w:lang w:bidi="ar-SA"/>
        </w:rPr>
        <w:t xml:space="preserve"> خود می‌فرماید: </w:t>
      </w:r>
      <w:r w:rsidR="00BA5786" w:rsidRPr="00FB2EE3">
        <w:rPr>
          <w:rFonts w:ascii="(normal text)" w:hAnsi="(normal text)"/>
          <w:spacing w:val="0"/>
          <w:rtl/>
          <w:lang w:bidi="ar-SA"/>
        </w:rPr>
        <w:t>«ای بندگان من! شما، همه برهنه‌اید، جز کسی که من به او لباس عطا کنم؛ پس، از من لباس بخواهید تا به شما لباس دهم». لذا همان موضوعی را که درباره‌ی درخواست روزی مطرح کردم، درباره‌ی درخواست لباس و پوشش نیز بازگو می‌کنم</w:t>
      </w:r>
      <w:r w:rsidR="009E79FF" w:rsidRPr="00FB2EE3">
        <w:rPr>
          <w:rFonts w:ascii="(normal text)" w:hAnsi="(normal text)"/>
          <w:spacing w:val="0"/>
          <w:rtl/>
          <w:lang w:bidi="ar-SA"/>
        </w:rPr>
        <w:t>؛</w:t>
      </w:r>
      <w:r w:rsidR="00BA5786" w:rsidRPr="00FB2EE3">
        <w:rPr>
          <w:rFonts w:ascii="(normal text)" w:hAnsi="(normal text)"/>
          <w:spacing w:val="0"/>
          <w:rtl/>
          <w:lang w:bidi="ar-SA"/>
        </w:rPr>
        <w:t xml:space="preserve"> یعنی درخواست لباس و پوشش از الله</w:t>
      </w:r>
      <w:r w:rsidR="00BA5786" w:rsidRPr="00FB2EE3">
        <w:rPr>
          <w:rFonts w:ascii="(normal text)" w:hAnsi="(normal text)"/>
          <w:spacing w:val="0"/>
          <w:lang w:bidi="ar-SA"/>
        </w:rPr>
        <w:sym w:font="AGA Arabesque" w:char="F055"/>
      </w:r>
      <w:r w:rsidR="00BA5786" w:rsidRPr="00FB2EE3">
        <w:rPr>
          <w:rFonts w:ascii="(normal text)" w:hAnsi="(normal text)"/>
          <w:spacing w:val="0"/>
          <w:rtl/>
          <w:lang w:bidi="ar-SA"/>
        </w:rPr>
        <w:t xml:space="preserve">، هم به زبان صورت می‌گیرد و هم به عمل. به‌زبان از الله می‌خواهیم که ما را بپوشاند یا لباس و پوشش مناسب به ما عطا کند. هم‌چنین از الله متعال درخواست می‌کنیم که </w:t>
      </w:r>
      <w:r w:rsidR="0086686F" w:rsidRPr="00FB2EE3">
        <w:rPr>
          <w:rFonts w:ascii="(normal text)" w:hAnsi="(normal text)"/>
          <w:spacing w:val="0"/>
          <w:rtl/>
          <w:lang w:bidi="ar-SA"/>
        </w:rPr>
        <w:t>لباس معنوی نیز به ما عنایت بفرماید؛ یعنی توفیقمان دهد که کار نیک و شایسته انجام دهیم. درخواست عملی لباس، دو جنبه دارد:</w:t>
      </w:r>
    </w:p>
    <w:p w:rsidR="0086686F" w:rsidRPr="00FB2EE3" w:rsidRDefault="0086686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جنبه‌ی نخست، به‌وسیله‌ی اعمال نیک و شایسته می‌باشد. و جنبه‌ی دیگر، با استفاده از اسباب و ابزار تولید لباس مانند چرخ خیاطی و مراکز تولیدی.</w:t>
      </w:r>
    </w:p>
    <w:p w:rsidR="006D2D27"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تناسب جالبی</w:t>
      </w:r>
      <w:r w:rsidR="00CC623A" w:rsidRPr="00FB2EE3">
        <w:rPr>
          <w:rFonts w:ascii="(normal text)" w:hAnsi="(normal text)"/>
          <w:spacing w:val="0"/>
          <w:rtl/>
          <w:lang w:bidi="ar-SA"/>
        </w:rPr>
        <w:t xml:space="preserve"> میان عذا، </w:t>
      </w:r>
      <w:r w:rsidRPr="00FB2EE3">
        <w:rPr>
          <w:rFonts w:ascii="(normal text)" w:hAnsi="(normal text)"/>
          <w:spacing w:val="0"/>
          <w:rtl/>
          <w:lang w:bidi="ar-SA"/>
        </w:rPr>
        <w:t>پ</w:t>
      </w:r>
      <w:r w:rsidR="00CC623A" w:rsidRPr="00FB2EE3">
        <w:rPr>
          <w:rFonts w:ascii="(normal text)" w:hAnsi="(normal text)"/>
          <w:spacing w:val="0"/>
          <w:rtl/>
          <w:lang w:bidi="ar-SA"/>
        </w:rPr>
        <w:t>وشش و هد</w:t>
      </w:r>
      <w:r w:rsidRPr="00FB2EE3">
        <w:rPr>
          <w:rFonts w:ascii="(normal text)" w:hAnsi="(normal text)"/>
          <w:spacing w:val="0"/>
          <w:rtl/>
          <w:lang w:bidi="ar-SA"/>
        </w:rPr>
        <w:t>ا</w:t>
      </w:r>
      <w:r w:rsidR="00CC623A" w:rsidRPr="00FB2EE3">
        <w:rPr>
          <w:rFonts w:ascii="(normal text)" w:hAnsi="(normal text)"/>
          <w:spacing w:val="0"/>
          <w:rtl/>
          <w:lang w:bidi="ar-SA"/>
        </w:rPr>
        <w:t>یت وجود دارد؛ زیرا غذا، در حقیقت</w:t>
      </w:r>
      <w:r w:rsidRPr="00FB2EE3">
        <w:rPr>
          <w:rFonts w:ascii="(normal text)" w:hAnsi="(normal text)"/>
          <w:spacing w:val="0"/>
          <w:rtl/>
          <w:lang w:bidi="ar-SA"/>
        </w:rPr>
        <w:t>، پوشش درونی بدن به‌شمار می‌رود؛</w:t>
      </w:r>
      <w:r w:rsidR="00CC623A" w:rsidRPr="00FB2EE3">
        <w:rPr>
          <w:rFonts w:ascii="(normal text)" w:hAnsi="(normal text)"/>
          <w:spacing w:val="0"/>
          <w:rtl/>
          <w:lang w:bidi="ar-SA"/>
        </w:rPr>
        <w:t xml:space="preserve"> چون تشنگی و گرسنگی، یعنی خالی بودن معده از آب و غذا که در واقع، همان ب</w:t>
      </w:r>
      <w:r w:rsidRPr="00FB2EE3">
        <w:rPr>
          <w:rFonts w:ascii="(normal text)" w:hAnsi="(normal text)"/>
          <w:spacing w:val="0"/>
          <w:rtl/>
          <w:lang w:bidi="ar-SA"/>
        </w:rPr>
        <w:t>رهنه بودن شکم می‌باشد. لباس نیز</w:t>
      </w:r>
      <w:r w:rsidR="00CC623A" w:rsidRPr="00FB2EE3">
        <w:rPr>
          <w:rFonts w:ascii="(normal text)" w:hAnsi="(normal text)"/>
          <w:spacing w:val="0"/>
          <w:rtl/>
          <w:lang w:bidi="ar-SA"/>
        </w:rPr>
        <w:t xml:space="preserve"> پوشش بدن است و هدایت، پوشش یا لباسی برای قلب و درون انسان در برابر گناهان </w:t>
      </w:r>
      <w:r w:rsidR="005E0D0E" w:rsidRPr="00FB2EE3">
        <w:rPr>
          <w:rFonts w:ascii="(normal text)" w:hAnsi="(normal text)"/>
          <w:spacing w:val="0"/>
          <w:rtl/>
          <w:lang w:bidi="ar-SA"/>
        </w:rPr>
        <w:t>به‌شمار می‌رود.</w:t>
      </w:r>
    </w:p>
    <w:p w:rsidR="005E0D0E"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 xml:space="preserve">الله متعال </w:t>
      </w:r>
      <w:r w:rsidR="002B0B42" w:rsidRPr="00FB2EE3">
        <w:rPr>
          <w:rFonts w:ascii="(normal text)" w:hAnsi="(normal text)"/>
          <w:spacing w:val="0"/>
          <w:rtl/>
          <w:lang w:bidi="ar-SA"/>
        </w:rPr>
        <w:t>در ادامه‌ی این حدیث</w:t>
      </w:r>
      <w:r w:rsidRPr="00FB2EE3">
        <w:rPr>
          <w:rFonts w:ascii="(normal text)" w:hAnsi="(normal text)"/>
          <w:spacing w:val="0"/>
          <w:rtl/>
          <w:lang w:bidi="ar-SA"/>
        </w:rPr>
        <w:t xml:space="preserve"> قدسی</w:t>
      </w:r>
      <w:r w:rsidR="002B0B42" w:rsidRPr="00FB2EE3">
        <w:rPr>
          <w:rFonts w:ascii="(normal text)" w:hAnsi="(normal text)"/>
          <w:spacing w:val="0"/>
          <w:rtl/>
          <w:lang w:bidi="ar-SA"/>
        </w:rPr>
        <w:t xml:space="preserve"> فرموده است: «</w:t>
      </w:r>
      <w:r w:rsidR="00C93DD2" w:rsidRPr="00FB2EE3">
        <w:rPr>
          <w:rFonts w:ascii="(normal text)" w:hAnsi="(normal text)"/>
          <w:spacing w:val="0"/>
          <w:rtl/>
          <w:lang w:bidi="ar-SA"/>
        </w:rPr>
        <w:t xml:space="preserve">ای بندگان من! شما شب و روز مرتکب گناه و معصیت می‌شوید و من، همه‌ی گناهان را می‌بخشم؛ پس، از من طلب آمرزش کنید تا شما را بیامرزم». </w:t>
      </w:r>
      <w:r w:rsidR="00412601" w:rsidRPr="00FB2EE3">
        <w:rPr>
          <w:rFonts w:ascii="(normal text)" w:hAnsi="(normal text)"/>
          <w:spacing w:val="0"/>
          <w:rtl/>
          <w:lang w:bidi="ar-SA"/>
        </w:rPr>
        <w:t>این هم بیان‌گر کمال لطف و احسان پروردگار نسبت به بنده‌اش می‌باشد که به او پیشنهاد می‌کند تا برای آمرزش گناهانی که شب و روز مرتکب می‌شود، توبه و استغفار نماید و می‌فرماید: «من، همه‌ی گناهان را می‌بخشم»</w:t>
      </w:r>
      <w:r w:rsidRPr="00FB2EE3">
        <w:rPr>
          <w:rFonts w:ascii="(normal text)" w:hAnsi="(normal text)"/>
          <w:spacing w:val="0"/>
          <w:rtl/>
          <w:lang w:bidi="ar-SA"/>
        </w:rPr>
        <w:t>؛</w:t>
      </w:r>
      <w:r w:rsidR="00412601" w:rsidRPr="00FB2EE3">
        <w:rPr>
          <w:rFonts w:ascii="(normal text)" w:hAnsi="(normal text)"/>
          <w:spacing w:val="0"/>
          <w:rtl/>
          <w:lang w:bidi="ar-SA"/>
        </w:rPr>
        <w:t xml:space="preserve"> </w:t>
      </w:r>
      <w:r w:rsidR="00A95C90" w:rsidRPr="00FB2EE3">
        <w:rPr>
          <w:rFonts w:ascii="(normal text)" w:hAnsi="(normal text)"/>
          <w:spacing w:val="0"/>
          <w:rtl/>
          <w:lang w:bidi="ar-SA"/>
        </w:rPr>
        <w:t>یعنی الله</w:t>
      </w:r>
      <w:r w:rsidR="00A95C90" w:rsidRPr="00FB2EE3">
        <w:rPr>
          <w:rFonts w:ascii="(normal text)" w:hAnsi="(normal text)"/>
          <w:spacing w:val="0"/>
          <w:lang w:bidi="ar-SA"/>
        </w:rPr>
        <w:sym w:font="AGA Arabesque" w:char="F055"/>
      </w:r>
      <w:r w:rsidR="00A95C90" w:rsidRPr="00FB2EE3">
        <w:rPr>
          <w:rFonts w:ascii="(normal text)" w:hAnsi="(normal text)"/>
          <w:spacing w:val="0"/>
          <w:rtl/>
          <w:lang w:bidi="ar-SA"/>
        </w:rPr>
        <w:t xml:space="preserve"> همه‌ی گناهان بزرگ و کوچک و حتی شرک و کفر را می‌بخشد؛ البته به‌شرطی که انسان، دست از این گناهان بردارد و توبه و استغفار کند. از این‌رو فرمود: «از من، طلب آمرزش کنید تا شما را بیامرزم». به‌یاد داشته باشیم که استغفار یا طلب آمرزش، تنها این نیس</w:t>
      </w:r>
      <w:r w:rsidRPr="00FB2EE3">
        <w:rPr>
          <w:rFonts w:ascii="(normal text)" w:hAnsi="(normal text)"/>
          <w:spacing w:val="0"/>
          <w:rtl/>
          <w:lang w:bidi="ar-SA"/>
        </w:rPr>
        <w:t>ت که انسان، «استغفرالله» بگوید</w:t>
      </w:r>
      <w:r w:rsidR="00A95C90" w:rsidRPr="00FB2EE3">
        <w:rPr>
          <w:rFonts w:ascii="(normal text)" w:hAnsi="(normal text)"/>
          <w:spacing w:val="0"/>
          <w:rtl/>
          <w:lang w:bidi="ar-SA"/>
        </w:rPr>
        <w:t xml:space="preserve"> یا به‌</w:t>
      </w:r>
      <w:r w:rsidRPr="00FB2EE3">
        <w:rPr>
          <w:rFonts w:ascii="(normal text)" w:hAnsi="(normal text)"/>
          <w:spacing w:val="0"/>
          <w:rtl/>
          <w:lang w:bidi="ar-SA"/>
        </w:rPr>
        <w:t>زبان از الله بخواهد که او را بب</w:t>
      </w:r>
      <w:r w:rsidR="00A95C90" w:rsidRPr="00FB2EE3">
        <w:rPr>
          <w:rFonts w:ascii="(normal text)" w:hAnsi="(normal text)"/>
          <w:spacing w:val="0"/>
          <w:rtl/>
          <w:lang w:bidi="ar-SA"/>
        </w:rPr>
        <w:t>خ</w:t>
      </w:r>
      <w:r w:rsidRPr="00FB2EE3">
        <w:rPr>
          <w:rFonts w:ascii="(normal text)" w:hAnsi="(normal text)"/>
          <w:spacing w:val="0"/>
          <w:rtl/>
          <w:lang w:bidi="ar-SA"/>
        </w:rPr>
        <w:t>ش</w:t>
      </w:r>
      <w:r w:rsidR="00A95C90" w:rsidRPr="00FB2EE3">
        <w:rPr>
          <w:rFonts w:ascii="(normal text)" w:hAnsi="(normal text)"/>
          <w:spacing w:val="0"/>
          <w:rtl/>
          <w:lang w:bidi="ar-SA"/>
        </w:rPr>
        <w:t xml:space="preserve">د. </w:t>
      </w:r>
      <w:r w:rsidR="00C05F15" w:rsidRPr="00FB2EE3">
        <w:rPr>
          <w:rFonts w:ascii="(normal text)" w:hAnsi="(normal text)"/>
          <w:spacing w:val="0"/>
          <w:rtl/>
          <w:lang w:bidi="ar-SA"/>
        </w:rPr>
        <w:t>بلکه باید صادقانه به سوی الله</w:t>
      </w:r>
      <w:r w:rsidR="00C05F15" w:rsidRPr="00FB2EE3">
        <w:rPr>
          <w:rFonts w:ascii="(normal text)" w:hAnsi="(normal text)"/>
          <w:spacing w:val="0"/>
          <w:lang w:bidi="ar-SA"/>
        </w:rPr>
        <w:sym w:font="AGA Arabesque" w:char="F055"/>
      </w:r>
      <w:r w:rsidR="00C05F15" w:rsidRPr="00FB2EE3">
        <w:rPr>
          <w:rFonts w:ascii="(normal text)" w:hAnsi="(normal text)"/>
          <w:spacing w:val="0"/>
          <w:rtl/>
          <w:lang w:bidi="ar-SA"/>
        </w:rPr>
        <w:t xml:space="preserve"> بازگشت. توبه‌ی </w:t>
      </w:r>
      <w:r w:rsidR="00F978DD" w:rsidRPr="00FB2EE3">
        <w:rPr>
          <w:rFonts w:ascii="(normal text)" w:hAnsi="(normal text)"/>
          <w:spacing w:val="0"/>
          <w:rtl/>
          <w:lang w:bidi="ar-SA"/>
        </w:rPr>
        <w:t>راستین،</w:t>
      </w:r>
      <w:r w:rsidR="00C05F15" w:rsidRPr="00FB2EE3">
        <w:rPr>
          <w:rFonts w:ascii="(normal text)" w:hAnsi="(normal text)"/>
          <w:spacing w:val="0"/>
          <w:rtl/>
          <w:lang w:bidi="ar-SA"/>
        </w:rPr>
        <w:t xml:space="preserve"> پنج شرط دارد:</w:t>
      </w:r>
    </w:p>
    <w:p w:rsidR="00C05F15"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شرط اول این است که انسان،</w:t>
      </w:r>
      <w:r w:rsidR="000C04B1" w:rsidRPr="00FB2EE3">
        <w:rPr>
          <w:rFonts w:ascii="(normal text)" w:hAnsi="(normal text)"/>
          <w:spacing w:val="0"/>
          <w:rtl/>
          <w:lang w:bidi="ar-SA"/>
        </w:rPr>
        <w:t xml:space="preserve"> خالصانه برای الله</w:t>
      </w:r>
      <w:r w:rsidR="000C04B1" w:rsidRPr="00FB2EE3">
        <w:rPr>
          <w:rFonts w:ascii="(normal text)" w:hAnsi="(normal text)"/>
          <w:spacing w:val="0"/>
          <w:lang w:bidi="ar-SA"/>
        </w:rPr>
        <w:sym w:font="AGA Arabesque" w:char="F055"/>
      </w:r>
      <w:r w:rsidRPr="00FB2EE3">
        <w:rPr>
          <w:rFonts w:ascii="(normal text)" w:hAnsi="(normal text)"/>
          <w:spacing w:val="0"/>
          <w:rtl/>
          <w:lang w:bidi="ar-SA"/>
        </w:rPr>
        <w:t xml:space="preserve"> توبه کند؛</w:t>
      </w:r>
      <w:r w:rsidR="000C04B1" w:rsidRPr="00FB2EE3">
        <w:rPr>
          <w:rFonts w:ascii="(normal text)" w:hAnsi="(normal text)"/>
          <w:spacing w:val="0"/>
          <w:rtl/>
          <w:lang w:bidi="ar-SA"/>
        </w:rPr>
        <w:t xml:space="preserve"> نه به‌قصد ریا و خودنمایی یا برای خوش‌نام کردن خود نزد مردم و یا به منظور نزدیک شدن به آن‌ها</w:t>
      </w:r>
      <w:r w:rsidRPr="00FB2EE3">
        <w:rPr>
          <w:rFonts w:ascii="(normal text)" w:hAnsi="(normal text)"/>
          <w:spacing w:val="0"/>
          <w:rtl/>
          <w:lang w:bidi="ar-SA"/>
        </w:rPr>
        <w:t>؛</w:t>
      </w:r>
      <w:r w:rsidR="000C04B1" w:rsidRPr="00FB2EE3">
        <w:rPr>
          <w:rFonts w:ascii="(normal text)" w:hAnsi="(normal text)"/>
          <w:spacing w:val="0"/>
          <w:rtl/>
          <w:lang w:bidi="ar-SA"/>
        </w:rPr>
        <w:t xml:space="preserve"> </w:t>
      </w:r>
      <w:r w:rsidR="00FB10B8" w:rsidRPr="00FB2EE3">
        <w:rPr>
          <w:rFonts w:ascii="(normal text)" w:hAnsi="(normal text)"/>
          <w:spacing w:val="0"/>
          <w:rtl/>
          <w:lang w:bidi="ar-SA"/>
        </w:rPr>
        <w:t>بلکه هدفش از توبه، فقط بازگشت به سوی الله متعال باشد. اخلاص، شرط اساسی هر عملی</w:t>
      </w:r>
      <w:r w:rsidRPr="00FB2EE3">
        <w:rPr>
          <w:rFonts w:ascii="(normal text)" w:hAnsi="(normal text)"/>
          <w:spacing w:val="0"/>
          <w:rtl/>
          <w:lang w:bidi="ar-SA"/>
        </w:rPr>
        <w:t>‌</w:t>
      </w:r>
      <w:r w:rsidR="00FB10B8" w:rsidRPr="00FB2EE3">
        <w:rPr>
          <w:rFonts w:ascii="(normal text)" w:hAnsi="(normal text)"/>
          <w:spacing w:val="0"/>
          <w:rtl/>
          <w:lang w:bidi="ar-SA"/>
        </w:rPr>
        <w:t>ست و توبه، یکی از اع</w:t>
      </w:r>
      <w:r w:rsidRPr="00FB2EE3">
        <w:rPr>
          <w:rFonts w:ascii="(normal text)" w:hAnsi="(normal text)"/>
          <w:spacing w:val="0"/>
          <w:rtl/>
          <w:lang w:bidi="ar-SA"/>
        </w:rPr>
        <w:t>مال نیک و شایسته به‌شمار می‌رود؛</w:t>
      </w:r>
      <w:r w:rsidR="00FB10B8" w:rsidRPr="00FB2EE3">
        <w:rPr>
          <w:rFonts w:ascii="(normal text)" w:hAnsi="(normal text)"/>
          <w:spacing w:val="0"/>
          <w:rtl/>
          <w:lang w:bidi="ar-SA"/>
        </w:rPr>
        <w:t xml:space="preserve"> همان‌گونه که الله </w:t>
      </w:r>
      <w:r w:rsidR="00CF0D86">
        <w:rPr>
          <w:rFonts w:ascii="(normal text)" w:hAnsi="(normal text)" w:hint="cs"/>
          <w:spacing w:val="0"/>
          <w:rtl/>
          <w:lang w:bidi="ar-SA"/>
        </w:rPr>
        <w:br/>
      </w:r>
      <w:r w:rsidR="00CF0D86" w:rsidRPr="00CF0D86">
        <w:rPr>
          <w:rFonts w:ascii="(normal text)" w:hAnsi="(normal text)"/>
          <w:spacing w:val="0"/>
          <w:sz w:val="8"/>
          <w:szCs w:val="2"/>
          <w:rtl/>
          <w:lang w:bidi="ar-SA"/>
        </w:rPr>
        <w:br/>
      </w:r>
      <w:r w:rsidR="00FB10B8" w:rsidRPr="00FB2EE3">
        <w:rPr>
          <w:rFonts w:ascii="(normal text)" w:hAnsi="(normal text)"/>
          <w:spacing w:val="0"/>
          <w:rtl/>
          <w:lang w:bidi="ar-SA"/>
        </w:rPr>
        <w:t>متعال می‌فرماید:</w:t>
      </w:r>
    </w:p>
    <w:p w:rsidR="009276C1"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وَتُوبُو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جَمِيعًا</w:t>
      </w:r>
      <w:r w:rsidRPr="00FB2EE3">
        <w:rPr>
          <w:rFonts w:ascii="KFGQPC Uthmanic Script HAFS"/>
          <w:rtl/>
          <w:lang w:bidi="ar-SA"/>
        </w:rPr>
        <w:t xml:space="preserve"> </w:t>
      </w:r>
      <w:r w:rsidRPr="00FB2EE3">
        <w:rPr>
          <w:rFonts w:ascii="KFGQPC Uthmanic Script HAFS" w:hint="eastAsia"/>
          <w:rtl/>
          <w:lang w:bidi="ar-SA"/>
        </w:rPr>
        <w:t>أَيُّهَ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لَعَلَّكُم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٣١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٣١</w:t>
      </w:r>
      <w:r w:rsidRPr="00FB2EE3">
        <w:rPr>
          <w:rStyle w:val="Char8"/>
          <w:rtl/>
        </w:rPr>
        <w:t xml:space="preserve">]  </w:t>
      </w:r>
      <w:r w:rsidR="009276C1" w:rsidRPr="00FB2EE3">
        <w:rPr>
          <w:rStyle w:val="Char8"/>
          <w:rtl/>
        </w:rPr>
        <w:t xml:space="preserve"> </w:t>
      </w:r>
    </w:p>
    <w:p w:rsidR="00FB10B8"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شرط دوم، این است که انسان</w:t>
      </w:r>
      <w:r w:rsidR="009276C1" w:rsidRPr="00FB2EE3">
        <w:rPr>
          <w:rFonts w:ascii="(normal text)" w:hAnsi="(normal text)"/>
          <w:spacing w:val="0"/>
          <w:rtl/>
          <w:lang w:bidi="ar-SA"/>
        </w:rPr>
        <w:t xml:space="preserve"> از گناه گذشته‌ی خود پشیمان، ناراحت و مت</w:t>
      </w:r>
      <w:r w:rsidRPr="00FB2EE3">
        <w:rPr>
          <w:rFonts w:ascii="(normal text)" w:hAnsi="(normal text)"/>
          <w:spacing w:val="0"/>
          <w:rtl/>
          <w:lang w:bidi="ar-SA"/>
        </w:rPr>
        <w:t>أسف باشد</w:t>
      </w:r>
      <w:r w:rsidR="009276C1" w:rsidRPr="00FB2EE3">
        <w:rPr>
          <w:rFonts w:ascii="(normal text)" w:hAnsi="(normal text)"/>
          <w:spacing w:val="0"/>
          <w:rtl/>
          <w:lang w:bidi="ar-SA"/>
        </w:rPr>
        <w:t xml:space="preserve"> و </w:t>
      </w:r>
      <w:r w:rsidRPr="00FB2EE3">
        <w:rPr>
          <w:rFonts w:ascii="(normal text)" w:hAnsi="(normal text)"/>
          <w:spacing w:val="0"/>
          <w:rtl/>
          <w:lang w:bidi="ar-SA"/>
        </w:rPr>
        <w:t>بپذیرد</w:t>
      </w:r>
      <w:r w:rsidR="009276C1" w:rsidRPr="00FB2EE3">
        <w:rPr>
          <w:rFonts w:ascii="(normal text)" w:hAnsi="(normal text)"/>
          <w:spacing w:val="0"/>
          <w:rtl/>
          <w:lang w:bidi="ar-SA"/>
        </w:rPr>
        <w:t xml:space="preserve"> که واقعاً</w:t>
      </w:r>
      <w:r w:rsidRPr="00FB2EE3">
        <w:rPr>
          <w:rFonts w:ascii="(normal text)" w:hAnsi="(normal text)"/>
          <w:spacing w:val="0"/>
          <w:rtl/>
          <w:lang w:bidi="ar-SA"/>
        </w:rPr>
        <w:t xml:space="preserve"> اشتباه کرده است تا پشیمان گردد؛</w:t>
      </w:r>
      <w:r w:rsidR="009276C1" w:rsidRPr="00FB2EE3">
        <w:rPr>
          <w:rFonts w:ascii="(normal text)" w:hAnsi="(normal text)"/>
          <w:spacing w:val="0"/>
          <w:rtl/>
          <w:lang w:bidi="ar-SA"/>
        </w:rPr>
        <w:t xml:space="preserve"> اما اگر برایش مهم نباشد که</w:t>
      </w:r>
      <w:r w:rsidRPr="00FB2EE3">
        <w:rPr>
          <w:rFonts w:ascii="(normal text)" w:hAnsi="(normal text)"/>
          <w:spacing w:val="0"/>
          <w:rtl/>
          <w:lang w:bidi="ar-SA"/>
        </w:rPr>
        <w:t xml:space="preserve"> خطا کرده یا نه، این، توبه نیست؛</w:t>
      </w:r>
      <w:r w:rsidR="009276C1" w:rsidRPr="00FB2EE3">
        <w:rPr>
          <w:rFonts w:ascii="(normal text)" w:hAnsi="(normal text)"/>
          <w:spacing w:val="0"/>
          <w:rtl/>
          <w:lang w:bidi="ar-SA"/>
        </w:rPr>
        <w:t xml:space="preserve"> بلکه حتماً باید از صمیم قلب، از کرده‌ی خویش پشیمان باشد و آرزو کند که ای کاش مرتکب چنین گناهی نمی‌شد.</w:t>
      </w:r>
    </w:p>
    <w:p w:rsidR="009276C1" w:rsidRPr="00FB2EE3" w:rsidRDefault="009276C1"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 xml:space="preserve"> و شرط سوم: باید دست از گناه بردارد</w:t>
      </w:r>
      <w:r w:rsidR="009E79FF" w:rsidRPr="00FB2EE3">
        <w:rPr>
          <w:rFonts w:ascii="(normal text)" w:hAnsi="(normal text)"/>
          <w:spacing w:val="0"/>
          <w:rtl/>
          <w:lang w:bidi="ar-SA"/>
        </w:rPr>
        <w:t>؛</w:t>
      </w:r>
      <w:r w:rsidRPr="00FB2EE3">
        <w:rPr>
          <w:rFonts w:ascii="(normal text)" w:hAnsi="(normal text)"/>
          <w:spacing w:val="0"/>
          <w:rtl/>
          <w:lang w:bidi="ar-SA"/>
        </w:rPr>
        <w:t xml:space="preserve"> زیرا توبه کردن و ادامه</w:t>
      </w:r>
      <w:r w:rsidR="009E79FF" w:rsidRPr="00FB2EE3">
        <w:rPr>
          <w:rFonts w:ascii="(normal text)" w:hAnsi="(normal text)"/>
          <w:spacing w:val="0"/>
          <w:rtl/>
          <w:lang w:bidi="ar-SA"/>
        </w:rPr>
        <w:t xml:space="preserve"> دادن به گناه، هیچ معنایی ندارد؛</w:t>
      </w:r>
      <w:r w:rsidRPr="00FB2EE3">
        <w:rPr>
          <w:rFonts w:ascii="(normal text)" w:hAnsi="(normal text)"/>
          <w:spacing w:val="0"/>
          <w:rtl/>
          <w:lang w:bidi="ar-SA"/>
        </w:rPr>
        <w:t xml:space="preserve"> الله متعال می‌فرماید:</w:t>
      </w:r>
    </w:p>
    <w:p w:rsidR="009276C1"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يُصِرُّواْ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فَعَلُواْ</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١٣٥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١٣٥</w:t>
      </w:r>
      <w:r w:rsidRPr="00FB2EE3">
        <w:rPr>
          <w:rStyle w:val="Char8"/>
          <w:rtl/>
        </w:rPr>
        <w:t xml:space="preserve">]  </w:t>
      </w:r>
      <w:r w:rsidR="00FD4DF1" w:rsidRPr="00FB2EE3">
        <w:rPr>
          <w:rStyle w:val="Char8"/>
          <w:rtl/>
        </w:rPr>
        <w:tab/>
      </w:r>
    </w:p>
    <w:p w:rsidR="009276C1" w:rsidRPr="00FB2EE3" w:rsidRDefault="009276C1" w:rsidP="00167AB1">
      <w:pPr>
        <w:pStyle w:val="a2"/>
        <w:rPr>
          <w:rtl/>
          <w:lang w:bidi="ar-SA"/>
        </w:rPr>
      </w:pPr>
      <w:r w:rsidRPr="00FB2EE3">
        <w:rPr>
          <w:rtl/>
          <w:lang w:bidi="ar-SA"/>
        </w:rPr>
        <w:t>و آگاهانه به گناه کردن، ادامه نمی‌دهند.</w:t>
      </w:r>
    </w:p>
    <w:p w:rsidR="009276C1" w:rsidRPr="00FB2EE3" w:rsidRDefault="009276C1"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ولی اگر ادعا کند که توبه کرده و به گناه کردن ادامه دهد، پس دروغ می‌گوید و گویا الله را مسخره می‌کند! مثلاً اگر بگوید: از غیبت کردن توبه نموده‌ام، اما در مجالس غیبت می‌نشیند، دروغ‌گوست و توبه نکرده است. هم‌چنین اگر بگوید: از ربا توبه کرده‌ام، اما هم‌چنان به معامله‌های ربوی ادامه می‌دهد، این هم در ادعایش مبنی بر توبه، دروغ‌گوست. همین‌طور اگر</w:t>
      </w:r>
      <w:r w:rsidR="00977579" w:rsidRPr="00FB2EE3">
        <w:rPr>
          <w:rFonts w:ascii="(normal text)" w:hAnsi="(normal text)"/>
          <w:spacing w:val="0"/>
          <w:rtl/>
          <w:lang w:bidi="ar-SA"/>
        </w:rPr>
        <w:t xml:space="preserve"> اد</w:t>
      </w:r>
      <w:r w:rsidR="009E79FF" w:rsidRPr="00FB2EE3">
        <w:rPr>
          <w:rFonts w:ascii="(normal text)" w:hAnsi="(normal text)"/>
          <w:spacing w:val="0"/>
          <w:rtl/>
          <w:lang w:bidi="ar-SA"/>
        </w:rPr>
        <w:t>عا کند که از گوش دادن به موسیقی</w:t>
      </w:r>
      <w:r w:rsidR="00977579" w:rsidRPr="00FB2EE3">
        <w:rPr>
          <w:rFonts w:ascii="(normal text)" w:hAnsi="(normal text)"/>
          <w:spacing w:val="0"/>
          <w:rtl/>
          <w:lang w:bidi="ar-SA"/>
        </w:rPr>
        <w:t xml:space="preserve"> توبه کرده است، اما هم‌چنان موسیقی گوش می‌دهد، توبه‌اش صادقانه نیست و توبه نکرده است. </w:t>
      </w:r>
      <w:r w:rsidR="00C72CA4" w:rsidRPr="00FB2EE3">
        <w:rPr>
          <w:rFonts w:ascii="(normal text)" w:hAnsi="(normal text)"/>
          <w:spacing w:val="0"/>
          <w:rtl/>
          <w:lang w:bidi="ar-SA"/>
        </w:rPr>
        <w:t>هم‌چنین کسی که ادعا می‌کند از نافرمانی پیامبر</w:t>
      </w:r>
      <w:r w:rsidR="00C72CA4" w:rsidRPr="00FB2EE3">
        <w:rPr>
          <w:rFonts w:ascii="(normal text)" w:hAnsi="(normal text)"/>
          <w:spacing w:val="0"/>
          <w:lang w:bidi="ar-SA"/>
        </w:rPr>
        <w:sym w:font="AGA Arabesque" w:char="F072"/>
      </w:r>
      <w:r w:rsidR="00C72CA4" w:rsidRPr="00FB2EE3">
        <w:rPr>
          <w:rFonts w:ascii="(normal text)" w:hAnsi="(normal text)"/>
          <w:spacing w:val="0"/>
          <w:rtl/>
          <w:lang w:bidi="ar-SA"/>
        </w:rPr>
        <w:t xml:space="preserve"> توبه کرده و دیگر، ریش خود را نمی‌تراشد، اما در عمل، به تراشیدن ریش خود ادامه</w:t>
      </w:r>
      <w:r w:rsidR="009E79FF" w:rsidRPr="00FB2EE3">
        <w:rPr>
          <w:rFonts w:ascii="(normal text)" w:hAnsi="(normal text)"/>
          <w:spacing w:val="0"/>
          <w:rtl/>
          <w:lang w:bidi="ar-SA"/>
        </w:rPr>
        <w:t xml:space="preserve"> می‌دهد، دروغ می‌گوید و توبه‌اش</w:t>
      </w:r>
      <w:r w:rsidR="00C72CA4" w:rsidRPr="00FB2EE3">
        <w:rPr>
          <w:rFonts w:ascii="(normal text)" w:hAnsi="(normal text)"/>
          <w:spacing w:val="0"/>
          <w:rtl/>
          <w:lang w:bidi="ar-SA"/>
        </w:rPr>
        <w:t xml:space="preserve"> پذیرفته نمی‌شود.</w:t>
      </w:r>
    </w:p>
    <w:p w:rsidR="00C72CA4" w:rsidRPr="00FB2EE3" w:rsidRDefault="00C72CA4"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برای توبه و دست کشیدن از گناها</w:t>
      </w:r>
      <w:r w:rsidR="009E79FF" w:rsidRPr="00FB2EE3">
        <w:rPr>
          <w:rFonts w:ascii="(normal text)" w:hAnsi="(normal text)"/>
          <w:spacing w:val="0"/>
          <w:rtl/>
          <w:lang w:bidi="ar-SA"/>
        </w:rPr>
        <w:t>نی که به حقوق مردم</w:t>
      </w:r>
      <w:r w:rsidRPr="00FB2EE3">
        <w:rPr>
          <w:rFonts w:ascii="(normal text)" w:hAnsi="(normal text)"/>
          <w:spacing w:val="0"/>
          <w:rtl/>
          <w:lang w:bidi="ar-SA"/>
        </w:rPr>
        <w:t xml:space="preserve"> مربوط می‌شود، باید حق هر کسی را به صاحبش بازگرداند. لذ</w:t>
      </w:r>
      <w:r w:rsidR="009E79FF" w:rsidRPr="00FB2EE3">
        <w:rPr>
          <w:rFonts w:ascii="(normal text)" w:hAnsi="(normal text)"/>
          <w:spacing w:val="0"/>
          <w:rtl/>
          <w:lang w:bidi="ar-SA"/>
        </w:rPr>
        <w:t>ا اگر مال کسی را خورده،</w:t>
      </w:r>
      <w:r w:rsidRPr="00FB2EE3">
        <w:rPr>
          <w:rFonts w:ascii="(normal text)" w:hAnsi="(normal text)"/>
          <w:spacing w:val="0"/>
          <w:rtl/>
          <w:lang w:bidi="ar-SA"/>
        </w:rPr>
        <w:t xml:space="preserve"> باید مالش را به او پس دهد و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بستان‌کارش مرده باشد، باید آن مال را به وارثان او بدهد و اگر وارثان او را نمی‌شناخت یا به هر دلیلی مثل جابه‌جا شدن بستان‌کارش، به او دست</w:t>
      </w:r>
      <w:r w:rsidR="009E79FF" w:rsidRPr="00FB2EE3">
        <w:rPr>
          <w:rFonts w:ascii="(normal text)" w:hAnsi="(normal text)"/>
          <w:spacing w:val="0"/>
          <w:rtl/>
          <w:lang w:bidi="ar-SA"/>
        </w:rPr>
        <w:t>‌</w:t>
      </w:r>
      <w:r w:rsidRPr="00FB2EE3">
        <w:rPr>
          <w:rFonts w:ascii="(normal text)" w:hAnsi="(normal text)"/>
          <w:spacing w:val="0"/>
          <w:rtl/>
          <w:lang w:bidi="ar-SA"/>
        </w:rPr>
        <w:t>رسی نداشت، باید</w:t>
      </w:r>
      <w:r w:rsidR="009E79FF" w:rsidRPr="00FB2EE3">
        <w:rPr>
          <w:rFonts w:ascii="(normal text)" w:hAnsi="(normal text)"/>
          <w:spacing w:val="0"/>
          <w:rtl/>
          <w:lang w:bidi="ar-SA"/>
        </w:rPr>
        <w:t xml:space="preserve"> مبلغ بدهی را از طرف بستان‌کارش</w:t>
      </w:r>
      <w:r w:rsidRPr="00FB2EE3">
        <w:rPr>
          <w:rFonts w:ascii="(normal text)" w:hAnsi="(normal text)"/>
          <w:spacing w:val="0"/>
          <w:rtl/>
          <w:lang w:bidi="ar-SA"/>
        </w:rPr>
        <w:t xml:space="preserve"> صدقه دهد.</w:t>
      </w:r>
    </w:p>
    <w:p w:rsidR="00C72CA4" w:rsidRPr="00FB2EE3" w:rsidRDefault="00C72CA4"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اما اگر غیبت ک</w:t>
      </w:r>
      <w:r w:rsidR="00E56571" w:rsidRPr="00FB2EE3">
        <w:rPr>
          <w:rFonts w:ascii="(normal text)" w:hAnsi="(normal text)"/>
          <w:spacing w:val="0"/>
          <w:rtl/>
          <w:lang w:bidi="ar-SA"/>
        </w:rPr>
        <w:t>سی را کرده و کسی که غیبتش را نموده</w:t>
      </w:r>
      <w:r w:rsidR="009E79FF" w:rsidRPr="00FB2EE3">
        <w:rPr>
          <w:rFonts w:ascii="(normal text)" w:hAnsi="(normal text)"/>
          <w:spacing w:val="0"/>
          <w:rtl/>
          <w:lang w:bidi="ar-SA"/>
        </w:rPr>
        <w:t xml:space="preserve"> است</w:t>
      </w:r>
      <w:r w:rsidR="00E56571" w:rsidRPr="00FB2EE3">
        <w:rPr>
          <w:rFonts w:ascii="(normal text)" w:hAnsi="(normal text)"/>
          <w:spacing w:val="0"/>
          <w:rtl/>
          <w:lang w:bidi="ar-SA"/>
        </w:rPr>
        <w:t xml:space="preserve">، خود از این ماجرا خبر دارد، باید نزدش برود و از او حلالی بخواهد. </w:t>
      </w:r>
      <w:r w:rsidR="003F3018" w:rsidRPr="00FB2EE3">
        <w:rPr>
          <w:rFonts w:ascii="(normal text)" w:hAnsi="(normal text)"/>
          <w:spacing w:val="0"/>
          <w:rtl/>
          <w:lang w:bidi="ar-SA"/>
        </w:rPr>
        <w:t>چه خوبست کسی که غیبتش را کرده‌اند یا پشت سرش حرف زده‌اند، ع</w:t>
      </w:r>
      <w:r w:rsidR="009E79FF" w:rsidRPr="00FB2EE3">
        <w:rPr>
          <w:rFonts w:ascii="(normal text)" w:hAnsi="(normal text)"/>
          <w:spacing w:val="0"/>
          <w:rtl/>
          <w:lang w:bidi="ar-SA"/>
        </w:rPr>
        <w:t>ذرخواهی برادر مسلمانش را بپذیرد؛</w:t>
      </w:r>
      <w:r w:rsidR="003F3018" w:rsidRPr="00FB2EE3">
        <w:rPr>
          <w:rFonts w:ascii="(normal text)" w:hAnsi="(normal text)"/>
          <w:spacing w:val="0"/>
          <w:rtl/>
          <w:lang w:bidi="ar-SA"/>
        </w:rPr>
        <w:t xml:space="preserve"> لذا اگر کسی، برای عذرخواهی نزدتان آمد و حلالی می‌خواست، او را ببخشید. زیرا:</w:t>
      </w:r>
    </w:p>
    <w:p w:rsidR="003F3018"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سِنِينَ</w:t>
      </w:r>
      <w:r w:rsidRPr="00FB2EE3">
        <w:rPr>
          <w:rFonts w:ascii="KFGQPC Uthmanic Script HAFS"/>
          <w:rtl/>
          <w:lang w:bidi="ar-SA"/>
        </w:rPr>
        <w:t xml:space="preserve"> </w:t>
      </w:r>
      <w:r w:rsidRPr="00FB2EE3">
        <w:rPr>
          <w:rFonts w:ascii="KFGQPC Uthmanic Script HAFS" w:hint="cs"/>
          <w:rtl/>
          <w:lang w:bidi="ar-SA"/>
        </w:rPr>
        <w:t>١٣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١٣</w:t>
      </w:r>
      <w:r w:rsidRPr="00FB2EE3">
        <w:rPr>
          <w:rStyle w:val="Char8"/>
          <w:rtl/>
        </w:rPr>
        <w:t xml:space="preserve">]  </w:t>
      </w:r>
      <w:r w:rsidR="00FD4DF1" w:rsidRPr="00FB2EE3">
        <w:rPr>
          <w:rStyle w:val="Char8"/>
          <w:rtl/>
        </w:rPr>
        <w:tab/>
      </w:r>
    </w:p>
    <w:p w:rsidR="003F3018" w:rsidRPr="00FB2EE3" w:rsidRDefault="003F3018" w:rsidP="00167AB1">
      <w:pPr>
        <w:pStyle w:val="a2"/>
        <w:rPr>
          <w:rtl/>
          <w:lang w:bidi="ar-SA"/>
        </w:rPr>
      </w:pPr>
      <w:r w:rsidRPr="00FB2EE3">
        <w:rPr>
          <w:rtl/>
          <w:lang w:bidi="ar-SA"/>
        </w:rPr>
        <w:t xml:space="preserve"> بی</w:t>
      </w:r>
      <w:r w:rsidRPr="00FB2EE3">
        <w:rPr>
          <w:rtl/>
          <w:lang w:bidi="ar-SA"/>
        </w:rPr>
        <w:softHyphen/>
        <w:t>گمان الله، نیکوکاران را دوست دارد.</w:t>
      </w:r>
    </w:p>
    <w:p w:rsidR="003F3018"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اگر برای عذرخواهی</w:t>
      </w:r>
      <w:r w:rsidR="00CB2462" w:rsidRPr="00FB2EE3">
        <w:rPr>
          <w:rFonts w:ascii="(normal text)" w:hAnsi="(normal text)"/>
          <w:spacing w:val="0"/>
          <w:rtl/>
          <w:lang w:bidi="ar-SA"/>
        </w:rPr>
        <w:t xml:space="preserve"> نزد کسی رفتید که غیبتش را کرده‌اید، اما او، شما را نبخشید و قبول کردن عذرخواهی شما را مشروط به این کرد که چیزی به او بدهید، پس این کار را بکنید تا راضی شود و شما را حلال کند.</w:t>
      </w:r>
    </w:p>
    <w:p w:rsidR="003F3018" w:rsidRPr="00FB2EE3" w:rsidRDefault="009E79FF"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اگر به کسی دشنام داده‌اید</w:t>
      </w:r>
      <w:r w:rsidR="00CB2462" w:rsidRPr="00FB2EE3">
        <w:rPr>
          <w:rFonts w:ascii="(normal text)" w:hAnsi="(normal text)"/>
          <w:spacing w:val="0"/>
          <w:rtl/>
          <w:lang w:bidi="ar-SA"/>
        </w:rPr>
        <w:t xml:space="preserve"> یا کتکش زده‌اید، باید برای توبه نزدش بروید و از او عذرخواهی کنید و بگویید: من، در اختیار تو هستم؛ تلافی کن، تا شما را ببخشد</w:t>
      </w:r>
      <w:r w:rsidRPr="00FB2EE3">
        <w:rPr>
          <w:rFonts w:ascii="(normal text)" w:hAnsi="(normal text)"/>
          <w:spacing w:val="0"/>
          <w:rtl/>
          <w:lang w:bidi="ar-SA"/>
        </w:rPr>
        <w:t>؛</w:t>
      </w:r>
      <w:r w:rsidR="00CB2462" w:rsidRPr="00FB2EE3">
        <w:rPr>
          <w:rFonts w:ascii="(normal text)" w:hAnsi="(normal text)"/>
          <w:spacing w:val="0"/>
          <w:rtl/>
          <w:lang w:bidi="ar-SA"/>
        </w:rPr>
        <w:t xml:space="preserve"> لذا اگر حق کسی بر گردن انسان باشد، </w:t>
      </w:r>
      <w:r w:rsidRPr="00FB2EE3">
        <w:rPr>
          <w:rFonts w:ascii="(normal text)" w:hAnsi="(normal text)"/>
          <w:spacing w:val="0"/>
          <w:rtl/>
          <w:lang w:bidi="ar-SA"/>
        </w:rPr>
        <w:t xml:space="preserve">برای توبه </w:t>
      </w:r>
      <w:r w:rsidR="00CB2462" w:rsidRPr="00FB2EE3">
        <w:rPr>
          <w:rFonts w:ascii="(normal text)" w:hAnsi="(normal text)"/>
          <w:spacing w:val="0"/>
          <w:rtl/>
          <w:lang w:bidi="ar-SA"/>
        </w:rPr>
        <w:t xml:space="preserve">باید از </w:t>
      </w:r>
      <w:r w:rsidRPr="00FB2EE3">
        <w:rPr>
          <w:rFonts w:ascii="(normal text)" w:hAnsi="(normal text)"/>
          <w:spacing w:val="0"/>
          <w:rtl/>
          <w:lang w:bidi="ar-SA"/>
        </w:rPr>
        <w:t xml:space="preserve">او </w:t>
      </w:r>
      <w:r w:rsidR="00CB2462" w:rsidRPr="00FB2EE3">
        <w:rPr>
          <w:rFonts w:ascii="(normal text)" w:hAnsi="(normal text)"/>
          <w:spacing w:val="0"/>
          <w:rtl/>
          <w:lang w:bidi="ar-SA"/>
        </w:rPr>
        <w:t>عذرخواهی کرد و حلالی طلبید؛ فر</w:t>
      </w:r>
      <w:r w:rsidRPr="00FB2EE3">
        <w:rPr>
          <w:rFonts w:ascii="(normal text)" w:hAnsi="(normal text)"/>
          <w:spacing w:val="0"/>
          <w:rtl/>
          <w:lang w:bidi="ar-SA"/>
        </w:rPr>
        <w:t>قی نمی‌کند که این حق، مالی باشد</w:t>
      </w:r>
      <w:r w:rsidR="00CB2462" w:rsidRPr="00FB2EE3">
        <w:rPr>
          <w:rFonts w:ascii="(normal text)" w:hAnsi="(normal text)"/>
          <w:spacing w:val="0"/>
          <w:rtl/>
          <w:lang w:bidi="ar-SA"/>
        </w:rPr>
        <w:t xml:space="preserve"> یا جانی</w:t>
      </w:r>
      <w:r w:rsidRPr="00FB2EE3">
        <w:rPr>
          <w:rFonts w:ascii="(normal text)" w:hAnsi="(normal text)"/>
          <w:spacing w:val="0"/>
          <w:rtl/>
          <w:lang w:bidi="ar-SA"/>
        </w:rPr>
        <w:t>؛</w:t>
      </w:r>
      <w:r w:rsidR="00CB2462" w:rsidRPr="00FB2EE3">
        <w:rPr>
          <w:rFonts w:ascii="(normal text)" w:hAnsi="(normal text)"/>
          <w:spacing w:val="0"/>
          <w:rtl/>
          <w:lang w:bidi="ar-SA"/>
        </w:rPr>
        <w:t xml:space="preserve"> یا در رابطه با آبروی انسان.</w:t>
      </w:r>
    </w:p>
    <w:p w:rsidR="00CB2462" w:rsidRPr="00CF0D86" w:rsidRDefault="00CB2462" w:rsidP="00167AB1">
      <w:pPr>
        <w:autoSpaceDE w:val="0"/>
        <w:autoSpaceDN w:val="0"/>
        <w:adjustRightInd w:val="0"/>
        <w:rPr>
          <w:rFonts w:ascii="(normal text)" w:hAnsi="(normal text)"/>
          <w:spacing w:val="-2"/>
          <w:rtl/>
          <w:lang w:bidi="ar-SA"/>
        </w:rPr>
      </w:pPr>
      <w:r w:rsidRPr="00CF0D86">
        <w:rPr>
          <w:rFonts w:ascii="(normal text)" w:hAnsi="(normal text)"/>
          <w:spacing w:val="-2"/>
          <w:rtl/>
          <w:lang w:bidi="ar-SA"/>
        </w:rPr>
        <w:t>ش</w:t>
      </w:r>
      <w:r w:rsidR="009E79FF" w:rsidRPr="00CF0D86">
        <w:rPr>
          <w:rFonts w:ascii="(normal text)" w:hAnsi="(normal text)"/>
          <w:spacing w:val="-2"/>
          <w:rtl/>
          <w:lang w:bidi="ar-SA"/>
        </w:rPr>
        <w:t>رط چهارم توبه، این است که انسان</w:t>
      </w:r>
      <w:r w:rsidRPr="00CF0D86">
        <w:rPr>
          <w:rFonts w:ascii="(normal text)" w:hAnsi="(normal text)"/>
          <w:spacing w:val="-2"/>
          <w:rtl/>
          <w:lang w:bidi="ar-SA"/>
        </w:rPr>
        <w:t xml:space="preserve"> به‌طور جدی تصمیم بگیرد که دیگر، مرتکب آن گناه نشود</w:t>
      </w:r>
      <w:r w:rsidR="009E79FF" w:rsidRPr="00CF0D86">
        <w:rPr>
          <w:rFonts w:ascii="(normal text)" w:hAnsi="(normal text)"/>
          <w:spacing w:val="-2"/>
          <w:rtl/>
          <w:lang w:bidi="ar-SA"/>
        </w:rPr>
        <w:t>؛</w:t>
      </w:r>
      <w:r w:rsidRPr="00CF0D86">
        <w:rPr>
          <w:rFonts w:ascii="(normal text)" w:hAnsi="(normal text)"/>
          <w:spacing w:val="-2"/>
          <w:rtl/>
          <w:lang w:bidi="ar-SA"/>
        </w:rPr>
        <w:t xml:space="preserve"> لذا اگر توبه کند و دست از گناه بردارد، اما در دلش تصمیم داشته باشد که در فرصت</w:t>
      </w:r>
      <w:r w:rsidR="008A5581" w:rsidRPr="00CF0D86">
        <w:rPr>
          <w:rFonts w:ascii="(normal text)" w:hAnsi="(normal text)"/>
          <w:spacing w:val="-2"/>
          <w:rtl/>
          <w:lang w:bidi="ar-SA"/>
        </w:rPr>
        <w:t>ی</w:t>
      </w:r>
      <w:r w:rsidR="00785CE5" w:rsidRPr="00CF0D86">
        <w:rPr>
          <w:rFonts w:ascii="(normal text)" w:hAnsi="(normal text)"/>
          <w:spacing w:val="-2"/>
          <w:rtl/>
          <w:lang w:bidi="ar-SA"/>
        </w:rPr>
        <w:t xml:space="preserve"> مناسب</w:t>
      </w:r>
      <w:r w:rsidRPr="00CF0D86">
        <w:rPr>
          <w:rFonts w:ascii="(normal text)" w:hAnsi="(normal text)"/>
          <w:spacing w:val="-2"/>
          <w:rtl/>
          <w:lang w:bidi="ar-SA"/>
        </w:rPr>
        <w:t xml:space="preserve"> دوباره آن گناه را انجام دهد، توبه‌اش پذیرفته نمی‌شود</w:t>
      </w:r>
      <w:r w:rsidR="008A5581" w:rsidRPr="00CF0D86">
        <w:rPr>
          <w:rFonts w:ascii="(normal text)" w:hAnsi="(normal text)"/>
          <w:spacing w:val="-2"/>
          <w:rtl/>
          <w:lang w:bidi="ar-SA"/>
        </w:rPr>
        <w:t xml:space="preserve"> </w:t>
      </w:r>
      <w:r w:rsidR="00785CE5" w:rsidRPr="00CF0D86">
        <w:rPr>
          <w:rFonts w:ascii="(normal text)" w:hAnsi="(normal text)"/>
          <w:spacing w:val="-2"/>
          <w:rtl/>
          <w:lang w:bidi="ar-SA"/>
        </w:rPr>
        <w:t>و فقط توبه را به بازی گرفته است؛</w:t>
      </w:r>
      <w:r w:rsidR="008A5581" w:rsidRPr="00CF0D86">
        <w:rPr>
          <w:rFonts w:ascii="(normal text)" w:hAnsi="(normal text)"/>
          <w:spacing w:val="-2"/>
          <w:rtl/>
          <w:lang w:bidi="ar-SA"/>
        </w:rPr>
        <w:t xml:space="preserve"> بلکه باید تصمیم جدی بگیرد که دوباره به سراغ آن گناه و معصیت نرود. البته در صورتی که تصمیمش برای ترک گناه و دوری از آن جدی باشد، اما ناخواسته مرتکب همان گناه شود، خللی در توبه‌‌ی قبلی‌اش پیش نمی‌آید؛ ولی باید به‌خاطر گناه جدیدی که مرتکب شده است، دوباره توبه کند.</w:t>
      </w:r>
    </w:p>
    <w:p w:rsidR="008A5581" w:rsidRPr="00FB2EE3" w:rsidRDefault="006306FA"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شرط پنجم: توبه باید در زمان قبول شدن توبه باشد. لذا اگر فرصت توبه تمام شود، توبه‌اش فایده‌ای ندارد و پذیرفته نمی‌شود. وقتی جان به گلو برسد و لحظه‌ی مرگ، فرارسد، فرصت توبه پایان می‌یابد؛ زیرا الله متعال فرموده است:</w:t>
      </w:r>
    </w:p>
    <w:p w:rsidR="006306FA" w:rsidRPr="00FB2EE3" w:rsidRDefault="00DC633F" w:rsidP="00DC633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وَلَي</w:t>
      </w:r>
      <w:r w:rsidRPr="00FB2EE3">
        <w:rPr>
          <w:rFonts w:ascii="KFGQPC Uthmanic Script HAFS" w:hint="cs"/>
          <w:rtl/>
          <w:lang w:bidi="ar-SA"/>
        </w:rPr>
        <w:t>ۡ</w:t>
      </w:r>
      <w:r w:rsidRPr="00FB2EE3">
        <w:rPr>
          <w:rFonts w:ascii="KFGQPC Uthmanic Script HAFS" w:hint="eastAsia"/>
          <w:rtl/>
          <w:lang w:bidi="ar-SA"/>
        </w:rPr>
        <w:t>سَتِ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لتَّو</w:t>
      </w:r>
      <w:r w:rsidRPr="00FB2EE3">
        <w:rPr>
          <w:rFonts w:ascii="KFGQPC Uthmanic Script HAFS" w:hint="cs"/>
          <w:rtl/>
          <w:lang w:bidi="ar-SA"/>
        </w:rPr>
        <w:t>ۡ</w:t>
      </w:r>
      <w:r w:rsidRPr="00FB2EE3">
        <w:rPr>
          <w:rFonts w:ascii="KFGQPC Uthmanic Script HAFS" w:hint="eastAsia"/>
          <w:rtl/>
          <w:lang w:bidi="ar-SA"/>
        </w:rPr>
        <w:t>بَةُ</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لسَّيِّ‍</w:t>
      </w:r>
      <w:r w:rsidRPr="00FB2EE3">
        <w:rPr>
          <w:rFonts w:ascii="KFGQPC Uthmanic Script HAFS" w:hint="cs"/>
          <w:rtl/>
          <w:lang w:bidi="ar-SA"/>
        </w:rPr>
        <w:t>ٔ</w:t>
      </w:r>
      <w:r w:rsidRPr="00FB2EE3">
        <w:rPr>
          <w:rFonts w:ascii="KFGQPC Uthmanic Script HAFS" w:hint="eastAsia"/>
          <w:rtl/>
          <w:lang w:bidi="ar-SA"/>
        </w:rPr>
        <w:t>َاتِ</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حَضَرَ</w:t>
      </w:r>
      <w:r w:rsidRPr="00FB2EE3">
        <w:rPr>
          <w:rFonts w:ascii="KFGQPC Uthmanic Script HAFS"/>
          <w:rtl/>
          <w:lang w:bidi="ar-SA"/>
        </w:rPr>
        <w:t xml:space="preserve"> </w:t>
      </w:r>
      <w:r w:rsidRPr="00FB2EE3">
        <w:rPr>
          <w:rFonts w:ascii="KFGQPC Uthmanic Script HAFS" w:hint="eastAsia"/>
          <w:rtl/>
          <w:lang w:bidi="ar-SA"/>
        </w:rPr>
        <w:t>أَحَدَهُمُ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ـ</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p>
    <w:p w:rsidR="006306FA" w:rsidRPr="00FB2EE3" w:rsidRDefault="006306FA" w:rsidP="00167AB1">
      <w:pPr>
        <w:pStyle w:val="a2"/>
        <w:rPr>
          <w:rtl/>
          <w:lang w:bidi="ar-SA"/>
        </w:rPr>
      </w:pPr>
      <w:r w:rsidRPr="00FB2EE3">
        <w:rPr>
          <w:rtl/>
          <w:lang w:bidi="ar-SA"/>
        </w:rPr>
        <w:t>و پذیرش توبه برای کسانی نیست که مرتکب کارهای بد می</w:t>
      </w:r>
      <w:r w:rsidRPr="00FB2EE3">
        <w:rPr>
          <w:rtl/>
          <w:lang w:bidi="ar-SA"/>
        </w:rPr>
        <w:softHyphen/>
        <w:t>شوند و چون مرگِ یکی از ایشان فرا می‌رسد، می</w:t>
      </w:r>
      <w:r w:rsidRPr="00FB2EE3">
        <w:rPr>
          <w:rtl/>
          <w:lang w:bidi="ar-SA"/>
        </w:rPr>
        <w:softHyphen/>
        <w:t>گوید: اینک توبه کردم.</w:t>
      </w:r>
    </w:p>
    <w:p w:rsidR="006306FA" w:rsidRPr="00FB2EE3" w:rsidRDefault="006306FA"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توبه کردن در لحظه‌ی</w:t>
      </w:r>
      <w:r w:rsidR="00785CE5" w:rsidRPr="00FB2EE3">
        <w:rPr>
          <w:rFonts w:ascii="(normal text)" w:hAnsi="(normal text)"/>
          <w:spacing w:val="0"/>
          <w:rtl/>
          <w:lang w:bidi="ar-SA"/>
        </w:rPr>
        <w:t xml:space="preserve"> مرگ، هیچ فایده‌ای ندارد. فرعون</w:t>
      </w:r>
      <w:r w:rsidRPr="00FB2EE3">
        <w:rPr>
          <w:rFonts w:ascii="(normal text)" w:hAnsi="(normal text)"/>
          <w:spacing w:val="0"/>
          <w:rtl/>
          <w:lang w:bidi="ar-SA"/>
        </w:rPr>
        <w:t xml:space="preserve"> هنگامی که در دریا غرق شد، ایمان آورد و گفت: به پروردگاری که بنی‌اسرائیل ایمان آورده‌اند، ایمان آوردم و اینک مسلمان شدم. اما به او گفته شد:</w:t>
      </w:r>
    </w:p>
    <w:p w:rsidR="006306FA" w:rsidRPr="00FB2EE3" w:rsidRDefault="00DC633F" w:rsidP="00DC633F">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ءَا</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ـ</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عَصَي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سِدِينَ</w:t>
      </w:r>
      <w:r w:rsidRPr="00FB2EE3">
        <w:rPr>
          <w:rFonts w:ascii="KFGQPC Uthmanic Script HAFS"/>
          <w:rtl/>
          <w:lang w:bidi="ar-SA"/>
        </w:rPr>
        <w:t xml:space="preserve"> </w:t>
      </w:r>
      <w:r w:rsidRPr="00FB2EE3">
        <w:rPr>
          <w:rFonts w:ascii="KFGQPC Uthmanic Script HAFS" w:hint="cs"/>
          <w:rtl/>
          <w:lang w:bidi="ar-SA"/>
        </w:rPr>
        <w:t>٩١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يونس</w:t>
      </w:r>
      <w:r w:rsidRPr="00FB2EE3">
        <w:rPr>
          <w:rStyle w:val="Char8"/>
          <w:rtl/>
        </w:rPr>
        <w:t xml:space="preserve"> : </w:t>
      </w:r>
      <w:r w:rsidRPr="00FB2EE3">
        <w:rPr>
          <w:rStyle w:val="Char8"/>
          <w:rFonts w:hint="cs"/>
          <w:rtl/>
        </w:rPr>
        <w:t>٩١</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r w:rsidR="006306FA" w:rsidRPr="00FB2EE3">
        <w:rPr>
          <w:rtl/>
          <w:lang w:bidi="ar-SA"/>
        </w:rPr>
        <w:t xml:space="preserve"> </w:t>
      </w:r>
    </w:p>
    <w:p w:rsidR="006306FA" w:rsidRPr="00FB2EE3" w:rsidRDefault="006306FA" w:rsidP="00167AB1">
      <w:pPr>
        <w:pStyle w:val="a2"/>
        <w:rPr>
          <w:rtl/>
          <w:lang w:bidi="ar-SA"/>
        </w:rPr>
      </w:pPr>
      <w:r w:rsidRPr="00FB2EE3">
        <w:rPr>
          <w:rtl/>
          <w:lang w:bidi="ar-SA"/>
        </w:rPr>
        <w:t>آیا اینک ایمان می‌آوری، حال آن‌که پیش‌تر نافرمانی می‌کردی و از تبه</w:t>
      </w:r>
      <w:r w:rsidR="00785CE5" w:rsidRPr="00FB2EE3">
        <w:rPr>
          <w:rtl/>
          <w:lang w:bidi="ar-SA"/>
        </w:rPr>
        <w:t>‌</w:t>
      </w:r>
      <w:r w:rsidRPr="00FB2EE3">
        <w:rPr>
          <w:rtl/>
          <w:lang w:bidi="ar-SA"/>
        </w:rPr>
        <w:t>کاران بودی؟</w:t>
      </w:r>
    </w:p>
    <w:p w:rsidR="006306FA" w:rsidRPr="00FB2EE3" w:rsidRDefault="00785CE5"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لذا انسان</w:t>
      </w:r>
      <w:r w:rsidR="004E57AF" w:rsidRPr="00FB2EE3">
        <w:rPr>
          <w:rFonts w:ascii="(normal text)" w:hAnsi="(normal text)"/>
          <w:spacing w:val="0"/>
          <w:rtl/>
          <w:lang w:bidi="ar-SA"/>
        </w:rPr>
        <w:t xml:space="preserve"> باید بی‌درنگ </w:t>
      </w:r>
      <w:r w:rsidRPr="00FB2EE3">
        <w:rPr>
          <w:rFonts w:ascii="(normal text)" w:hAnsi="(normal text)"/>
          <w:spacing w:val="0"/>
          <w:rtl/>
          <w:lang w:bidi="ar-SA"/>
        </w:rPr>
        <w:t>توبه کند؛ زیرا نمی‌داند که مرگش</w:t>
      </w:r>
      <w:r w:rsidR="004E57AF" w:rsidRPr="00FB2EE3">
        <w:rPr>
          <w:rFonts w:ascii="(normal text)" w:hAnsi="(normal text)"/>
          <w:spacing w:val="0"/>
          <w:rtl/>
          <w:lang w:bidi="ar-SA"/>
        </w:rPr>
        <w:t xml:space="preserve"> چه زمانی فرا</w:t>
      </w:r>
      <w:r w:rsidRPr="00FB2EE3">
        <w:rPr>
          <w:rFonts w:ascii="(normal text)" w:hAnsi="(normal text)"/>
          <w:spacing w:val="0"/>
          <w:rtl/>
          <w:lang w:bidi="ar-SA"/>
        </w:rPr>
        <w:t xml:space="preserve"> </w:t>
      </w:r>
      <w:r w:rsidR="004E57AF" w:rsidRPr="00FB2EE3">
        <w:rPr>
          <w:rFonts w:ascii="(normal text)" w:hAnsi="(normal text)"/>
          <w:spacing w:val="0"/>
          <w:rtl/>
          <w:lang w:bidi="ar-SA"/>
        </w:rPr>
        <w:t>می‌رسد</w:t>
      </w:r>
      <w:r w:rsidR="00AC3BB2" w:rsidRPr="00FB2EE3">
        <w:rPr>
          <w:rFonts w:ascii="(normal text)" w:hAnsi="(normal text)"/>
          <w:spacing w:val="0"/>
          <w:rtl/>
          <w:lang w:bidi="ar-SA"/>
        </w:rPr>
        <w:t>. چه بسیار انسان‌ها</w:t>
      </w:r>
      <w:r w:rsidRPr="00FB2EE3">
        <w:rPr>
          <w:rFonts w:ascii="(normal text)" w:hAnsi="(normal text)"/>
          <w:spacing w:val="0"/>
          <w:rtl/>
          <w:lang w:bidi="ar-SA"/>
        </w:rPr>
        <w:t>یی که ناگهان مرده‌اند! بنابراین</w:t>
      </w:r>
      <w:r w:rsidR="00AC3BB2" w:rsidRPr="00FB2EE3">
        <w:rPr>
          <w:rFonts w:ascii="(normal text)" w:hAnsi="(normal text)"/>
          <w:spacing w:val="0"/>
          <w:rtl/>
          <w:lang w:bidi="ar-SA"/>
        </w:rPr>
        <w:t xml:space="preserve"> باید پیش از آن‌که فرصت از دست برود، توبه کند.</w:t>
      </w:r>
    </w:p>
    <w:p w:rsidR="006306FA" w:rsidRPr="00FB2EE3" w:rsidRDefault="00785CE5"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هم‌چنین زمانی که خورشید</w:t>
      </w:r>
      <w:r w:rsidR="00AC3BB2" w:rsidRPr="00FB2EE3">
        <w:rPr>
          <w:rFonts w:ascii="(normal text)" w:hAnsi="(normal text)"/>
          <w:spacing w:val="0"/>
          <w:rtl/>
          <w:lang w:bidi="ar-SA"/>
        </w:rPr>
        <w:t xml:space="preserve"> از مغرب، طلوع کند، فرصت توبه پایان می‌یابد. پیامبر</w:t>
      </w:r>
      <w:r w:rsidR="00AC3BB2" w:rsidRPr="00FB2EE3">
        <w:rPr>
          <w:rFonts w:ascii="(normal text)" w:hAnsi="(normal text)"/>
          <w:spacing w:val="0"/>
          <w:lang w:bidi="ar-SA"/>
        </w:rPr>
        <w:sym w:font="AGA Arabesque" w:char="F072"/>
      </w:r>
      <w:r w:rsidR="00AC3BB2" w:rsidRPr="00FB2EE3">
        <w:rPr>
          <w:rFonts w:ascii="(normal text)" w:hAnsi="(normal text)"/>
          <w:spacing w:val="0"/>
          <w:rtl/>
          <w:lang w:bidi="ar-SA"/>
        </w:rPr>
        <w:t xml:space="preserve"> خبر داده است که خورشید، هر روز پس ا</w:t>
      </w:r>
      <w:r w:rsidRPr="00FB2EE3">
        <w:rPr>
          <w:rFonts w:ascii="(normal text)" w:hAnsi="(normal text)"/>
          <w:spacing w:val="0"/>
          <w:rtl/>
          <w:lang w:bidi="ar-SA"/>
        </w:rPr>
        <w:t>ز غروبش، زیر عرش پروردگار رحمان</w:t>
      </w:r>
      <w:r w:rsidR="00AC3BB2" w:rsidRPr="00FB2EE3">
        <w:rPr>
          <w:rFonts w:ascii="(normal text)" w:hAnsi="(normal text)"/>
          <w:spacing w:val="0"/>
          <w:rtl/>
          <w:lang w:bidi="ar-SA"/>
        </w:rPr>
        <w:t xml:space="preserve"> سجده می‌کند و آن‌گاه اجازه می‌خواهد که به حرکت خویش ادامه دهد</w:t>
      </w:r>
      <w:r w:rsidRPr="00FB2EE3">
        <w:rPr>
          <w:rFonts w:ascii="(normal text)" w:hAnsi="(normal text)"/>
          <w:spacing w:val="0"/>
          <w:rtl/>
          <w:lang w:bidi="ar-SA"/>
        </w:rPr>
        <w:t xml:space="preserve"> و طلوع نماید تا این‌که سرانجام</w:t>
      </w:r>
      <w:r w:rsidR="00AC3BB2" w:rsidRPr="00FB2EE3">
        <w:rPr>
          <w:rFonts w:ascii="(normal text)" w:hAnsi="(normal text)"/>
          <w:spacing w:val="0"/>
          <w:rtl/>
          <w:lang w:bidi="ar-SA"/>
        </w:rPr>
        <w:t xml:space="preserve"> به او امر می‌شود: از همان‌جایی که غروب کرده، بازگردد. بدین ترتیب خورشید به فرمان الله</w:t>
      </w:r>
      <w:r w:rsidRPr="00FB2EE3">
        <w:rPr>
          <w:rFonts w:ascii="(normal text)" w:hAnsi="(normal text)"/>
          <w:spacing w:val="0"/>
          <w:rtl/>
          <w:lang w:bidi="ar-SA"/>
        </w:rPr>
        <w:t xml:space="preserve"> بازمی‌گردد و از سمت مغرب</w:t>
      </w:r>
      <w:r w:rsidR="00AC3BB2" w:rsidRPr="00FB2EE3">
        <w:rPr>
          <w:rFonts w:ascii="(normal text)" w:hAnsi="(normal text)"/>
          <w:spacing w:val="0"/>
          <w:rtl/>
          <w:lang w:bidi="ar-SA"/>
        </w:rPr>
        <w:t xml:space="preserve"> طلوع می‌کند. در آن هنگام همه‌ی مردم، جمع می‌شوند و وحشت‌زده و نگران به سوی الله، توبه می‌کنند؛ اما این توبه، هیچ نفعی برایشان ندارد. الله متعال فرموده است:</w:t>
      </w:r>
    </w:p>
    <w:p w:rsidR="00503402"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هَل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يَنظُرُونَ</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تِيَهُمُ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ئِكَةُ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يَنفَعُ</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سًا</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تَكُن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ءَامَنَت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كَسَبَت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نتَظِرُو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مُنتَظِرُونَ</w:t>
      </w:r>
      <w:r w:rsidRPr="00FB2EE3">
        <w:rPr>
          <w:rFonts w:ascii="KFGQPC Uthmanic Script HAFS"/>
          <w:rtl/>
          <w:lang w:bidi="ar-SA"/>
        </w:rPr>
        <w:t xml:space="preserve"> </w:t>
      </w:r>
      <w:r w:rsidRPr="00FB2EE3">
        <w:rPr>
          <w:rFonts w:ascii="KFGQPC Uthmanic Script HAFS" w:hint="cs"/>
          <w:rtl/>
          <w:lang w:bidi="ar-SA"/>
        </w:rPr>
        <w:t>١٥٨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173413">
        <w:rPr>
          <w:rStyle w:val="Char8"/>
          <w:rFonts w:hint="eastAsia"/>
          <w:rtl/>
        </w:rPr>
        <w:t>الأنعام</w:t>
      </w:r>
      <w:r w:rsidRPr="00FB2EE3">
        <w:rPr>
          <w:rStyle w:val="Char8"/>
          <w:rtl/>
        </w:rPr>
        <w:t xml:space="preserve">: </w:t>
      </w:r>
      <w:r w:rsidRPr="00FB2EE3">
        <w:rPr>
          <w:rStyle w:val="Char8"/>
          <w:rFonts w:hint="cs"/>
          <w:rtl/>
        </w:rPr>
        <w:t>١٥٨</w:t>
      </w:r>
      <w:r w:rsidRPr="00FB2EE3">
        <w:rPr>
          <w:rStyle w:val="Char8"/>
          <w:rtl/>
        </w:rPr>
        <w:t xml:space="preserve">]  </w:t>
      </w:r>
      <w:r w:rsidR="00FD4DF1" w:rsidRPr="00FB2EE3">
        <w:rPr>
          <w:rStyle w:val="Char8"/>
          <w:rtl/>
        </w:rPr>
        <w:tab/>
      </w:r>
      <w:r w:rsidR="00785CE5" w:rsidRPr="00FB2EE3">
        <w:rPr>
          <w:rStyle w:val="Char8"/>
          <w:rtl/>
        </w:rPr>
        <w:t xml:space="preserve"> </w:t>
      </w:r>
    </w:p>
    <w:p w:rsidR="00AC3BB2" w:rsidRPr="00FB2EE3" w:rsidRDefault="00503402" w:rsidP="00167AB1">
      <w:pPr>
        <w:pStyle w:val="a2"/>
        <w:rPr>
          <w:rtl/>
          <w:lang w:bidi="ar-SA"/>
        </w:rPr>
      </w:pPr>
      <w:r w:rsidRPr="00FB2EE3">
        <w:rPr>
          <w:rtl/>
          <w:lang w:bidi="ar-SA"/>
        </w:rPr>
        <w:t>آیا انتظاری جز این دارند که فرشتگانِ (مرگ) به سراغشان بیایند یا حکم پروردگارت سر رسد یا برخی از نشانه</w:t>
      </w:r>
      <w:r w:rsidRPr="00FB2EE3">
        <w:rPr>
          <w:rtl/>
          <w:lang w:bidi="ar-SA"/>
        </w:rPr>
        <w:softHyphen/>
        <w:t>های پروردگارت تحقق یابد؟ روزی که برخی از نشانه</w:t>
      </w:r>
      <w:r w:rsidRPr="00FB2EE3">
        <w:rPr>
          <w:rtl/>
          <w:lang w:bidi="ar-SA"/>
        </w:rPr>
        <w:softHyphen/>
        <w:t>های پروردگارت فرا رسد، دیگر</w:t>
      </w:r>
      <w:r w:rsidR="00785CE5" w:rsidRPr="00FB2EE3">
        <w:rPr>
          <w:rtl/>
          <w:lang w:bidi="ar-SA"/>
        </w:rPr>
        <w:t>،</w:t>
      </w:r>
      <w:r w:rsidRPr="00FB2EE3">
        <w:rPr>
          <w:rtl/>
          <w:lang w:bidi="ar-SA"/>
        </w:rPr>
        <w:t xml:space="preserve"> ایمان کسی که پیش‌تر ایمان نیاورده یا با وجود ایمان کار نیکی نکرده است، سودی به حالش نخواهد داشت.</w:t>
      </w:r>
    </w:p>
    <w:p w:rsidR="00503402" w:rsidRPr="00FB2EE3" w:rsidRDefault="00DC633F" w:rsidP="00CF0D86">
      <w:pPr>
        <w:autoSpaceDE w:val="0"/>
        <w:autoSpaceDN w:val="0"/>
        <w:adjustRightInd w:val="0"/>
        <w:rPr>
          <w:rFonts w:ascii="(normal text)" w:hAnsi="(normal text)"/>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هَل</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يَنظُرُونَ</w:t>
      </w:r>
      <w:r w:rsidRPr="00FB2EE3">
        <w:rPr>
          <w:rStyle w:val="Char2"/>
          <w:spacing w:val="0"/>
          <w:rtl/>
        </w:rPr>
        <w:t xml:space="preserve"> </w:t>
      </w:r>
      <w:r w:rsidRPr="00FB2EE3">
        <w:rPr>
          <w:rStyle w:val="Char2"/>
          <w:rFonts w:hint="eastAsia"/>
          <w:spacing w:val="0"/>
          <w:rtl/>
        </w:rPr>
        <w:t>إِلَّا</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أَن</w:t>
      </w:r>
      <w:r w:rsidRPr="00FB2EE3">
        <w:rPr>
          <w:rStyle w:val="Char2"/>
          <w:spacing w:val="0"/>
          <w:rtl/>
        </w:rPr>
        <w:t xml:space="preserve"> </w:t>
      </w:r>
      <w:r w:rsidRPr="00FB2EE3">
        <w:rPr>
          <w:rStyle w:val="Char2"/>
          <w:rFonts w:hint="eastAsia"/>
          <w:spacing w:val="0"/>
          <w:rtl/>
        </w:rPr>
        <w:t>تَأ</w:t>
      </w:r>
      <w:r w:rsidRPr="00FB2EE3">
        <w:rPr>
          <w:rStyle w:val="Char2"/>
          <w:rFonts w:hint="cs"/>
          <w:spacing w:val="0"/>
          <w:rtl/>
        </w:rPr>
        <w:t>ۡ</w:t>
      </w:r>
      <w:r w:rsidRPr="00FB2EE3">
        <w:rPr>
          <w:rStyle w:val="Char2"/>
          <w:rFonts w:hint="eastAsia"/>
          <w:spacing w:val="0"/>
          <w:rtl/>
        </w:rPr>
        <w:t>تِيَهُمُ</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مَلَ</w:t>
      </w:r>
      <w:r w:rsidRPr="00FB2EE3">
        <w:rPr>
          <w:rStyle w:val="Char2"/>
          <w:rFonts w:hint="cs"/>
          <w:spacing w:val="0"/>
          <w:rtl/>
        </w:rPr>
        <w:t>ٰٓ</w:t>
      </w:r>
      <w:r w:rsidRPr="00FB2EE3">
        <w:rPr>
          <w:rStyle w:val="Char2"/>
          <w:rFonts w:hint="eastAsia"/>
          <w:spacing w:val="0"/>
          <w:rtl/>
        </w:rPr>
        <w:t>ئِكَةُ</w:t>
      </w:r>
      <w:r w:rsidRPr="00FB2EE3">
        <w:rPr>
          <w:rFonts w:ascii="KFGQPC Uthman Taha Naskh" w:cs="KFGQPC Uthman Taha Naskh" w:hint="cs"/>
          <w:spacing w:val="0"/>
          <w:rtl/>
          <w:lang w:bidi="ar-SA"/>
        </w:rPr>
        <w:t>﴾</w:t>
      </w:r>
      <w:r w:rsidR="00503402" w:rsidRPr="00FB2EE3">
        <w:rPr>
          <w:rFonts w:ascii="(normal text)" w:hAnsi="(normal text)"/>
          <w:spacing w:val="0"/>
          <w:rtl/>
          <w:lang w:bidi="ar-SA"/>
        </w:rPr>
        <w:t xml:space="preserve">، به لحظه‌ی مرگ اشاره دارد؛ یعنی: «زمانی که فرشتگان مرگ، به سراغشان بیایند...». </w:t>
      </w:r>
      <w:r w:rsidR="00CF0D86" w:rsidRPr="00FB2EE3">
        <w:rPr>
          <w:rFonts w:ascii="KFGQPC Uthman Taha Naskh" w:cs="KFGQPC Uthman Taha Naskh" w:hint="cs"/>
          <w:spacing w:val="0"/>
          <w:rtl/>
          <w:lang w:bidi="ar-SA"/>
        </w:rPr>
        <w:t>﴿</w:t>
      </w:r>
      <w:r w:rsidRPr="00FB2EE3">
        <w:rPr>
          <w:rStyle w:val="Char2"/>
          <w:rFonts w:hint="eastAsia"/>
          <w:spacing w:val="0"/>
          <w:rtl/>
        </w:rPr>
        <w:t>أَو</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يَأ</w:t>
      </w:r>
      <w:r w:rsidRPr="00FB2EE3">
        <w:rPr>
          <w:rStyle w:val="Char2"/>
          <w:rFonts w:hint="cs"/>
          <w:spacing w:val="0"/>
          <w:rtl/>
        </w:rPr>
        <w:t>ۡ</w:t>
      </w:r>
      <w:r w:rsidRPr="00FB2EE3">
        <w:rPr>
          <w:rStyle w:val="Char2"/>
          <w:rFonts w:hint="eastAsia"/>
          <w:spacing w:val="0"/>
          <w:rtl/>
        </w:rPr>
        <w:t>تِيَ</w:t>
      </w:r>
      <w:r w:rsidRPr="00FB2EE3">
        <w:rPr>
          <w:rStyle w:val="Char2"/>
          <w:spacing w:val="0"/>
          <w:rtl/>
        </w:rPr>
        <w:t xml:space="preserve"> </w:t>
      </w:r>
      <w:r w:rsidRPr="00FB2EE3">
        <w:rPr>
          <w:rStyle w:val="Char2"/>
          <w:rFonts w:hint="eastAsia"/>
          <w:spacing w:val="0"/>
          <w:rtl/>
        </w:rPr>
        <w:t>رَبُّكَ</w:t>
      </w:r>
      <w:r w:rsidR="00CF0D86" w:rsidRPr="00FB2EE3">
        <w:rPr>
          <w:rFonts w:ascii="KFGQPC Uthman Taha Naskh" w:cs="KFGQPC Uthman Taha Naskh" w:hint="cs"/>
          <w:spacing w:val="0"/>
          <w:rtl/>
          <w:lang w:bidi="ar-SA"/>
        </w:rPr>
        <w:t>﴾</w:t>
      </w:r>
      <w:r w:rsidR="00170D0E" w:rsidRPr="00FB2EE3">
        <w:rPr>
          <w:rFonts w:ascii="(normal text)" w:hAnsi="(normal text)"/>
          <w:spacing w:val="0"/>
          <w:rtl/>
          <w:lang w:bidi="ar-SA"/>
        </w:rPr>
        <w:t>، به برپاشدن قیامت اشاره دارد که پروردگار</w:t>
      </w:r>
      <w:r w:rsidR="00503402" w:rsidRPr="00FB2EE3">
        <w:rPr>
          <w:rFonts w:ascii="(normal text)" w:hAnsi="(normal text)"/>
          <w:spacing w:val="0"/>
          <w:rtl/>
          <w:lang w:bidi="ar-SA"/>
        </w:rPr>
        <w:t xml:space="preserve"> برای محاسبه‌ی بندگان</w:t>
      </w:r>
      <w:r w:rsidR="00170D0E" w:rsidRPr="00FB2EE3">
        <w:rPr>
          <w:rFonts w:ascii="(normal text)" w:hAnsi="(normal text)"/>
          <w:spacing w:val="0"/>
          <w:rtl/>
          <w:lang w:bidi="ar-SA"/>
        </w:rPr>
        <w:t xml:space="preserve">ش می‌آید؛ </w:t>
      </w:r>
      <w:r w:rsidR="00CF0D86" w:rsidRPr="00FB2EE3">
        <w:rPr>
          <w:rFonts w:ascii="KFGQPC Uthman Taha Naskh" w:cs="KFGQPC Uthman Taha Naskh" w:hint="cs"/>
          <w:spacing w:val="0"/>
          <w:rtl/>
          <w:lang w:bidi="ar-SA"/>
        </w:rPr>
        <w:t>﴿</w:t>
      </w:r>
      <w:r w:rsidRPr="00FB2EE3">
        <w:rPr>
          <w:rStyle w:val="Char2"/>
          <w:rFonts w:hint="eastAsia"/>
          <w:spacing w:val="0"/>
          <w:rtl/>
        </w:rPr>
        <w:t>أَو</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يَأ</w:t>
      </w:r>
      <w:r w:rsidRPr="00FB2EE3">
        <w:rPr>
          <w:rStyle w:val="Char2"/>
          <w:rFonts w:hint="cs"/>
          <w:spacing w:val="0"/>
          <w:rtl/>
        </w:rPr>
        <w:t>ۡ</w:t>
      </w:r>
      <w:r w:rsidRPr="00FB2EE3">
        <w:rPr>
          <w:rStyle w:val="Char2"/>
          <w:rFonts w:hint="eastAsia"/>
          <w:spacing w:val="0"/>
          <w:rtl/>
        </w:rPr>
        <w:t>تِيَ</w:t>
      </w:r>
      <w:r w:rsidRPr="00FB2EE3">
        <w:rPr>
          <w:rStyle w:val="Char2"/>
          <w:spacing w:val="0"/>
          <w:rtl/>
        </w:rPr>
        <w:t xml:space="preserve"> </w:t>
      </w:r>
      <w:r w:rsidRPr="00FB2EE3">
        <w:rPr>
          <w:rStyle w:val="Char2"/>
          <w:rFonts w:hint="eastAsia"/>
          <w:spacing w:val="0"/>
          <w:rtl/>
        </w:rPr>
        <w:t>بَع</w:t>
      </w:r>
      <w:r w:rsidRPr="00FB2EE3">
        <w:rPr>
          <w:rStyle w:val="Char2"/>
          <w:rFonts w:hint="cs"/>
          <w:spacing w:val="0"/>
          <w:rtl/>
        </w:rPr>
        <w:t>ۡ</w:t>
      </w:r>
      <w:r w:rsidRPr="00FB2EE3">
        <w:rPr>
          <w:rStyle w:val="Char2"/>
          <w:rFonts w:hint="eastAsia"/>
          <w:spacing w:val="0"/>
          <w:rtl/>
        </w:rPr>
        <w:t>ضُ</w:t>
      </w:r>
      <w:r w:rsidRPr="00FB2EE3">
        <w:rPr>
          <w:rStyle w:val="Char2"/>
          <w:spacing w:val="0"/>
          <w:rtl/>
        </w:rPr>
        <w:t xml:space="preserve"> </w:t>
      </w:r>
      <w:r w:rsidRPr="00FB2EE3">
        <w:rPr>
          <w:rStyle w:val="Char2"/>
          <w:rFonts w:hint="eastAsia"/>
          <w:spacing w:val="0"/>
          <w:rtl/>
        </w:rPr>
        <w:t>ءَايَ</w:t>
      </w:r>
      <w:r w:rsidRPr="00FB2EE3">
        <w:rPr>
          <w:rStyle w:val="Char2"/>
          <w:rFonts w:hint="cs"/>
          <w:spacing w:val="0"/>
          <w:rtl/>
        </w:rPr>
        <w:t>ٰ</w:t>
      </w:r>
      <w:r w:rsidRPr="00FB2EE3">
        <w:rPr>
          <w:rStyle w:val="Char2"/>
          <w:rFonts w:hint="eastAsia"/>
          <w:spacing w:val="0"/>
          <w:rtl/>
        </w:rPr>
        <w:t>تِ</w:t>
      </w:r>
      <w:r w:rsidRPr="00FB2EE3">
        <w:rPr>
          <w:rStyle w:val="Char2"/>
          <w:spacing w:val="0"/>
          <w:rtl/>
        </w:rPr>
        <w:t xml:space="preserve"> </w:t>
      </w:r>
      <w:r w:rsidRPr="00FB2EE3">
        <w:rPr>
          <w:rStyle w:val="Char2"/>
          <w:rFonts w:hint="eastAsia"/>
          <w:spacing w:val="0"/>
          <w:rtl/>
        </w:rPr>
        <w:t>رَبِّكَ</w:t>
      </w:r>
      <w:r w:rsidR="00CF0D86" w:rsidRPr="00FB2EE3">
        <w:rPr>
          <w:rFonts w:ascii="KFGQPC Uthman Taha Naskh" w:cs="KFGQPC Uthman Taha Naskh" w:hint="cs"/>
          <w:spacing w:val="0"/>
          <w:rtl/>
          <w:lang w:bidi="ar-SA"/>
        </w:rPr>
        <w:t>﴾</w:t>
      </w:r>
      <w:r w:rsidR="00785CE5" w:rsidRPr="00FB2EE3">
        <w:rPr>
          <w:rFonts w:ascii="(normal text)" w:hAnsi="(normal text)"/>
          <w:spacing w:val="0"/>
          <w:rtl/>
          <w:lang w:bidi="ar-SA"/>
        </w:rPr>
        <w:t>؛</w:t>
      </w:r>
      <w:r w:rsidR="00170D0E" w:rsidRPr="00FB2EE3">
        <w:rPr>
          <w:rFonts w:ascii="(normal text)" w:hAnsi="(normal text)"/>
          <w:spacing w:val="0"/>
          <w:rtl/>
          <w:lang w:bidi="ar-SA"/>
        </w:rPr>
        <w:t xml:space="preserve"> یعنی: «زمانی</w:t>
      </w:r>
      <w:r w:rsidR="00785CE5" w:rsidRPr="00FB2EE3">
        <w:rPr>
          <w:rFonts w:ascii="(normal text)" w:hAnsi="(normal text)"/>
          <w:spacing w:val="0"/>
          <w:rtl/>
          <w:lang w:bidi="ar-SA"/>
        </w:rPr>
        <w:t xml:space="preserve"> که برخی از نشانه‌های پروردگارت</w:t>
      </w:r>
      <w:r w:rsidR="00170D0E" w:rsidRPr="00FB2EE3">
        <w:rPr>
          <w:rFonts w:ascii="(normal text)" w:hAnsi="(normal text)"/>
          <w:spacing w:val="0"/>
          <w:rtl/>
          <w:lang w:bidi="ar-SA"/>
        </w:rPr>
        <w:t xml:space="preserve"> تحقق یابد» که منظور، طلوع خور</w:t>
      </w:r>
      <w:r w:rsidR="00785CE5" w:rsidRPr="00FB2EE3">
        <w:rPr>
          <w:rFonts w:ascii="(normal text)" w:hAnsi="(normal text)"/>
          <w:spacing w:val="0"/>
          <w:rtl/>
          <w:lang w:bidi="ar-SA"/>
        </w:rPr>
        <w:t>شید</w:t>
      </w:r>
      <w:r w:rsidR="00170D0E" w:rsidRPr="00FB2EE3">
        <w:rPr>
          <w:rFonts w:ascii="(normal text)" w:hAnsi="(normal text)"/>
          <w:spacing w:val="0"/>
          <w:rtl/>
          <w:lang w:bidi="ar-SA"/>
        </w:rPr>
        <w:t xml:space="preserve"> از مغرب است.</w:t>
      </w:r>
      <w:r w:rsidR="00075446" w:rsidRPr="00FB2EE3">
        <w:rPr>
          <w:rFonts w:ascii="(normal text)" w:hAnsi="(normal text)"/>
          <w:spacing w:val="0"/>
          <w:rtl/>
          <w:lang w:bidi="ar-SA"/>
        </w:rPr>
        <w:t xml:space="preserve"> در آن هنگام، «ایمان کسی که پیش‌تر، ایمان نداشته یا با وجود ایمان، کار نیکی نکرده است، سودی به حالش نمی‌بخشد».</w:t>
      </w:r>
    </w:p>
    <w:p w:rsidR="006C11AC" w:rsidRPr="00FB2EE3" w:rsidRDefault="003876E1" w:rsidP="00167AB1">
      <w:pPr>
        <w:autoSpaceDE w:val="0"/>
        <w:autoSpaceDN w:val="0"/>
        <w:adjustRightInd w:val="0"/>
        <w:rPr>
          <w:rFonts w:ascii="(normal text)" w:hAnsi="(normal text)"/>
          <w:spacing w:val="0"/>
          <w:rtl/>
          <w:lang w:bidi="ar-SA"/>
        </w:rPr>
      </w:pPr>
      <w:r w:rsidRPr="00FB2EE3">
        <w:rPr>
          <w:rFonts w:ascii="(normal text)" w:hAnsi="(normal text)"/>
          <w:spacing w:val="0"/>
          <w:rtl/>
          <w:lang w:bidi="ar-SA"/>
        </w:rPr>
        <w:t>این‌ها، شرایط قبول شدن توبه بود که برشمردیم. لذا</w:t>
      </w:r>
      <w:r w:rsidR="004B611E" w:rsidRPr="00FB2EE3">
        <w:rPr>
          <w:rFonts w:ascii="(normal text)" w:hAnsi="(normal text)"/>
          <w:spacing w:val="0"/>
          <w:rtl/>
          <w:lang w:bidi="ar-SA"/>
        </w:rPr>
        <w:t xml:space="preserve"> ای برادرم!</w:t>
      </w:r>
      <w:r w:rsidRPr="00FB2EE3">
        <w:rPr>
          <w:rFonts w:ascii="(normal text)" w:hAnsi="(normal text)"/>
          <w:spacing w:val="0"/>
          <w:rtl/>
          <w:lang w:bidi="ar-SA"/>
        </w:rPr>
        <w:t xml:space="preserve"> </w:t>
      </w:r>
      <w:r w:rsidR="004B611E" w:rsidRPr="00FB2EE3">
        <w:rPr>
          <w:rFonts w:ascii="(normal text)" w:hAnsi="(normal text)"/>
          <w:spacing w:val="0"/>
          <w:rtl/>
          <w:lang w:bidi="ar-SA"/>
        </w:rPr>
        <w:t>تا فرصت باقی</w:t>
      </w:r>
      <w:r w:rsidR="00785CE5" w:rsidRPr="00FB2EE3">
        <w:rPr>
          <w:rFonts w:ascii="(normal text)" w:hAnsi="(normal text)"/>
          <w:spacing w:val="0"/>
          <w:rtl/>
          <w:lang w:bidi="ar-SA"/>
        </w:rPr>
        <w:t>‌</w:t>
      </w:r>
      <w:r w:rsidR="004B611E" w:rsidRPr="00FB2EE3">
        <w:rPr>
          <w:rFonts w:ascii="(normal text)" w:hAnsi="(normal text)"/>
          <w:spacing w:val="0"/>
          <w:rtl/>
          <w:lang w:bidi="ar-SA"/>
        </w:rPr>
        <w:t>ست، بی‌درنگ توبه کن و به سوی الله بازگرد و بدان که اگر صادقانه توبه کنی، الله متعال توبه‌ات را می‌پذیرد و چه بسا تو را در وضعیت و جایگاهی بهتر از جایگاه گذشته‌ات قرار می‌دهد. به پدرت آدم</w:t>
      </w:r>
      <w:r w:rsidR="004B611E" w:rsidRPr="00FB2EE3">
        <w:rPr>
          <w:rFonts w:ascii="(normal text)" w:hAnsi="(normal text)"/>
          <w:spacing w:val="0"/>
          <w:lang w:bidi="ar-SA"/>
        </w:rPr>
        <w:sym w:font="AGA Arabesque" w:char="F075"/>
      </w:r>
      <w:r w:rsidR="004B611E" w:rsidRPr="00FB2EE3">
        <w:rPr>
          <w:rFonts w:ascii="(normal text)" w:hAnsi="(normal text)"/>
          <w:spacing w:val="0"/>
          <w:rtl/>
          <w:lang w:bidi="ar-SA"/>
        </w:rPr>
        <w:t xml:space="preserve"> بنگر که با وسوسه‌ی شیطان، </w:t>
      </w:r>
      <w:r w:rsidR="004D097F" w:rsidRPr="00FB2EE3">
        <w:rPr>
          <w:rFonts w:ascii="(normal text)" w:hAnsi="(normal text)"/>
          <w:spacing w:val="0"/>
          <w:rtl/>
          <w:lang w:bidi="ar-SA"/>
        </w:rPr>
        <w:t>از میوه‌ی ممنوعه خورد و از الله</w:t>
      </w:r>
      <w:r w:rsidR="004B611E" w:rsidRPr="00FB2EE3">
        <w:rPr>
          <w:rFonts w:ascii="(normal text)" w:hAnsi="(normal text)"/>
          <w:spacing w:val="0"/>
          <w:rtl/>
          <w:lang w:bidi="ar-SA"/>
        </w:rPr>
        <w:t xml:space="preserve"> نا</w:t>
      </w:r>
      <w:r w:rsidR="00785CE5" w:rsidRPr="00FB2EE3">
        <w:rPr>
          <w:rFonts w:ascii="(normal text)" w:hAnsi="(normal text)"/>
          <w:spacing w:val="0"/>
          <w:rtl/>
          <w:lang w:bidi="ar-SA"/>
        </w:rPr>
        <w:t>فرمانی کرد؛ اما نتیجه‌ی توبه‌اش</w:t>
      </w:r>
      <w:r w:rsidR="004B611E" w:rsidRPr="00FB2EE3">
        <w:rPr>
          <w:rFonts w:ascii="(normal text)" w:hAnsi="(normal text)"/>
          <w:spacing w:val="0"/>
          <w:rtl/>
          <w:lang w:bidi="ar-SA"/>
        </w:rPr>
        <w:t xml:space="preserve"> چه شد؟ الله متعال، می‌فرماید:</w:t>
      </w:r>
    </w:p>
    <w:p w:rsidR="00F24D42" w:rsidRDefault="00DC633F" w:rsidP="00DC633F">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وَعَصَى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ءَادَمُ</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فَغَوَى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١٢١</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فَتَابَ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وَهَدَى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656E26" w:rsidRPr="00FB2EE3" w:rsidRDefault="00F24D42" w:rsidP="00DC633F">
      <w:pPr>
        <w:pStyle w:val="a1"/>
        <w:rPr>
          <w:rtl/>
          <w:lang w:bidi="ar-SA"/>
        </w:rPr>
      </w:pPr>
      <w:r>
        <w:rPr>
          <w:rFonts w:ascii="KFGQPC Uthman Taha Naskh" w:cs="KFGQPC Uthman Taha Naskh" w:hint="cs"/>
          <w:rtl/>
          <w:lang w:bidi="ar-SA"/>
        </w:rPr>
        <w:tab/>
      </w:r>
      <w:r w:rsidR="00DC633F" w:rsidRPr="00FB2EE3">
        <w:rPr>
          <w:rStyle w:val="Char8"/>
          <w:rtl/>
        </w:rPr>
        <w:t>[</w:t>
      </w:r>
      <w:r w:rsidR="00DC633F" w:rsidRPr="00FB2EE3">
        <w:rPr>
          <w:rStyle w:val="Char8"/>
          <w:rFonts w:hint="eastAsia"/>
          <w:rtl/>
        </w:rPr>
        <w:t>طه</w:t>
      </w:r>
      <w:r w:rsidR="00DC633F" w:rsidRPr="00FB2EE3">
        <w:rPr>
          <w:rStyle w:val="Char8"/>
          <w:rtl/>
        </w:rPr>
        <w:t xml:space="preserve">: </w:t>
      </w:r>
      <w:r w:rsidR="00DC633F" w:rsidRPr="00FB2EE3">
        <w:rPr>
          <w:rStyle w:val="Char8"/>
          <w:rFonts w:hint="cs"/>
          <w:rtl/>
        </w:rPr>
        <w:t>١٢١</w:t>
      </w:r>
      <w:r w:rsidR="00DC633F" w:rsidRPr="00FB2EE3">
        <w:rPr>
          <w:rStyle w:val="Char8"/>
          <w:rFonts w:hint="eastAsia"/>
          <w:rtl/>
        </w:rPr>
        <w:t>،</w:t>
      </w:r>
      <w:r w:rsidR="00DC633F" w:rsidRPr="00FB2EE3">
        <w:rPr>
          <w:rStyle w:val="Char8"/>
          <w:rtl/>
        </w:rPr>
        <w:t xml:space="preserve">  </w:t>
      </w:r>
      <w:r w:rsidR="00DC633F" w:rsidRPr="00FB2EE3">
        <w:rPr>
          <w:rStyle w:val="Char8"/>
          <w:rFonts w:hint="cs"/>
          <w:rtl/>
        </w:rPr>
        <w:t>١٢٢</w:t>
      </w:r>
      <w:r w:rsidR="00DC633F" w:rsidRPr="00FB2EE3">
        <w:rPr>
          <w:rStyle w:val="Char8"/>
          <w:rtl/>
        </w:rPr>
        <w:t>]</w:t>
      </w:r>
      <w:r w:rsidR="00DC633F" w:rsidRPr="00FB2EE3">
        <w:rPr>
          <w:rFonts w:ascii="KFGQPC Uthman Taha Naskh" w:cs="KFGQPC Uthman Taha Naskh"/>
          <w:rtl/>
          <w:lang w:bidi="ar-SA"/>
        </w:rPr>
        <w:t xml:space="preserve">  </w:t>
      </w:r>
      <w:r w:rsidR="00FD4DF1" w:rsidRPr="00FB2EE3">
        <w:rPr>
          <w:rtl/>
          <w:lang w:bidi="ar-SA"/>
        </w:rPr>
        <w:tab/>
      </w:r>
    </w:p>
    <w:p w:rsidR="004B611E" w:rsidRPr="00FB2EE3" w:rsidRDefault="004E1430" w:rsidP="00167AB1">
      <w:pPr>
        <w:pStyle w:val="a2"/>
        <w:rPr>
          <w:rtl/>
          <w:lang w:bidi="ar-SA"/>
        </w:rPr>
      </w:pPr>
      <w:r w:rsidRPr="00FB2EE3">
        <w:rPr>
          <w:rtl/>
          <w:lang w:bidi="ar-SA"/>
        </w:rPr>
        <w:t xml:space="preserve">و آدم، از پروردگارش نافرمانی کرد و راه را گم نمود. </w:t>
      </w:r>
      <w:r w:rsidR="00656E26" w:rsidRPr="00FB2EE3">
        <w:rPr>
          <w:rtl/>
          <w:lang w:bidi="ar-SA"/>
        </w:rPr>
        <w:t>آن‌گاه پروردگارش او را برگزید و توبه‌اش را پذیرفت و هدایتش کرد.</w:t>
      </w:r>
    </w:p>
    <w:p w:rsidR="004E1430" w:rsidRPr="00FB2EE3" w:rsidRDefault="003C2B1E" w:rsidP="00167AB1">
      <w:pPr>
        <w:rPr>
          <w:rFonts w:ascii="(normal text)" w:hAnsi="(normal text)"/>
          <w:spacing w:val="0"/>
          <w:rtl/>
          <w:lang w:bidi="ar-SA"/>
        </w:rPr>
      </w:pPr>
      <w:r w:rsidRPr="00FB2EE3">
        <w:rPr>
          <w:rFonts w:ascii="(normal text)" w:hAnsi="(normal text)"/>
          <w:spacing w:val="0"/>
          <w:rtl/>
          <w:lang w:bidi="ar-SA"/>
        </w:rPr>
        <w:t>وقتی آدم</w:t>
      </w:r>
      <w:r w:rsidRPr="00FB2EE3">
        <w:rPr>
          <w:rFonts w:ascii="(normal text)" w:hAnsi="(normal text)"/>
          <w:spacing w:val="0"/>
          <w:lang w:bidi="ar-SA"/>
        </w:rPr>
        <w:sym w:font="AGA Arabesque" w:char="F075"/>
      </w:r>
      <w:r w:rsidRPr="00FB2EE3">
        <w:rPr>
          <w:rFonts w:ascii="(normal text)" w:hAnsi="(normal text)"/>
          <w:spacing w:val="0"/>
          <w:rtl/>
          <w:lang w:bidi="ar-SA"/>
        </w:rPr>
        <w:t xml:space="preserve"> توبه کرد، به این مقام والا دست یافت و الله متعال، او را برگزید و بدین‌سان به جایگاهی رسید که فراتر از جایگاه پیشین او بود</w:t>
      </w:r>
      <w:r w:rsidR="00785CE5" w:rsidRPr="00FB2EE3">
        <w:rPr>
          <w:rFonts w:ascii="(normal text)" w:hAnsi="(normal text)"/>
          <w:spacing w:val="0"/>
          <w:rtl/>
          <w:lang w:bidi="ar-SA"/>
        </w:rPr>
        <w:t>؛</w:t>
      </w:r>
      <w:r w:rsidRPr="00FB2EE3">
        <w:rPr>
          <w:rFonts w:ascii="(normal text)" w:hAnsi="(normal text)"/>
          <w:spacing w:val="0"/>
          <w:rtl/>
          <w:lang w:bidi="ar-SA"/>
        </w:rPr>
        <w:t xml:space="preserve"> زیرا معص</w:t>
      </w:r>
      <w:r w:rsidR="00B364EA" w:rsidRPr="00FB2EE3">
        <w:rPr>
          <w:rFonts w:ascii="(normal text)" w:hAnsi="(normal text)" w:hint="cs"/>
          <w:spacing w:val="0"/>
          <w:rtl/>
          <w:lang w:bidi="ar-SA"/>
        </w:rPr>
        <w:t>ي</w:t>
      </w:r>
      <w:r w:rsidRPr="00FB2EE3">
        <w:rPr>
          <w:rFonts w:ascii="(normal text)" w:hAnsi="(normal text)"/>
          <w:spacing w:val="0"/>
          <w:rtl/>
          <w:lang w:bidi="ar-SA"/>
        </w:rPr>
        <w:t>ت و نافرمانی، او را نزد الله، خجالت‌زده و شرمنده کرد و او را به توبه و بازگشت به سوی الله واداشت و از این‌رو وضعیت بهتری پیدا کرد.</w:t>
      </w:r>
    </w:p>
    <w:p w:rsidR="003C2B1E" w:rsidRPr="00FB2EE3" w:rsidRDefault="004E139C" w:rsidP="00167AB1">
      <w:pPr>
        <w:rPr>
          <w:spacing w:val="0"/>
          <w:rtl/>
          <w:lang w:bidi="ar-SA"/>
        </w:rPr>
      </w:pPr>
      <w:r w:rsidRPr="00FB2EE3">
        <w:rPr>
          <w:rFonts w:ascii="Traditional Arabic"/>
          <w:spacing w:val="0"/>
          <w:rtl/>
          <w:lang w:bidi="ar-SA"/>
        </w:rPr>
        <w:t>«</w:t>
      </w:r>
      <w:r w:rsidRPr="00FB2EE3">
        <w:rPr>
          <w:spacing w:val="0"/>
          <w:rtl/>
          <w:lang w:bidi="ar-SA"/>
        </w:rPr>
        <w:t>خداوند، از توبه‌ي بنده‌اش بيش‌تر از فردی شادمان مي‌شود كه در بیابانی بر شتر خود سوار است؛ شترش که آب و غذای او را بر پشت دارد، از او می‌رمد و فرار می‌کند و او، از یافتنش ناامید می‌شود؛ زیر سایه‌ی درختی می‌رود و ناامید از یافتن شترش، دراز می‌کشد. در آن حال که به‌کلی ناامید شده، ناگهان شترش را می‌بیند که کنارش ایستاده است. افسار شتر را می‌گیرد و از شدت خوش</w:t>
      </w:r>
      <w:r w:rsidR="00785CE5" w:rsidRPr="00FB2EE3">
        <w:rPr>
          <w:spacing w:val="0"/>
          <w:rtl/>
          <w:lang w:bidi="ar-SA"/>
        </w:rPr>
        <w:t>‌</w:t>
      </w:r>
      <w:r w:rsidRPr="00FB2EE3">
        <w:rPr>
          <w:spacing w:val="0"/>
          <w:rtl/>
          <w:lang w:bidi="ar-SA"/>
        </w:rPr>
        <w:t>حالی، به‌اشتباه می‌گوید: خدایا! تو، بنده‌ی منی و من، پروردگار تو هستم».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2"/>
      </w:r>
      <w:r w:rsidR="00FB2EE3" w:rsidRPr="00FB2EE3">
        <w:rPr>
          <w:rStyle w:val="FootnoteReference"/>
          <w:rFonts w:cs="B Lotus"/>
          <w:spacing w:val="0"/>
          <w:szCs w:val="28"/>
          <w:rtl/>
          <w:lang w:bidi="ar-SA"/>
        </w:rPr>
        <w:t>)</w:t>
      </w:r>
      <w:r w:rsidR="00A320E2" w:rsidRPr="00FB2EE3">
        <w:rPr>
          <w:spacing w:val="0"/>
          <w:rtl/>
          <w:lang w:bidi="ar-SA"/>
        </w:rPr>
        <w:t xml:space="preserve"> در صورتی که می‌خواست بگوید: یا الله! تو، پروردگار </w:t>
      </w:r>
      <w:r w:rsidR="00785CE5" w:rsidRPr="00FB2EE3">
        <w:rPr>
          <w:spacing w:val="0"/>
          <w:rtl/>
          <w:lang w:bidi="ar-SA"/>
        </w:rPr>
        <w:t>منی و من، بنده‌ی تو هستم؛</w:t>
      </w:r>
      <w:r w:rsidR="00A320E2" w:rsidRPr="00FB2EE3">
        <w:rPr>
          <w:spacing w:val="0"/>
          <w:rtl/>
          <w:lang w:bidi="ar-SA"/>
        </w:rPr>
        <w:t xml:space="preserve"> اما از شدت خوش</w:t>
      </w:r>
      <w:r w:rsidR="00785CE5" w:rsidRPr="00FB2EE3">
        <w:rPr>
          <w:spacing w:val="0"/>
          <w:rtl/>
          <w:lang w:bidi="ar-SA"/>
        </w:rPr>
        <w:t>‌</w:t>
      </w:r>
      <w:r w:rsidR="00A320E2" w:rsidRPr="00FB2EE3">
        <w:rPr>
          <w:spacing w:val="0"/>
          <w:rtl/>
          <w:lang w:bidi="ar-SA"/>
        </w:rPr>
        <w:t>حالی</w:t>
      </w:r>
      <w:r w:rsidR="00785CE5" w:rsidRPr="00FB2EE3">
        <w:rPr>
          <w:spacing w:val="0"/>
          <w:rtl/>
          <w:lang w:bidi="ar-SA"/>
        </w:rPr>
        <w:t xml:space="preserve"> اشتباه کرد؛</w:t>
      </w:r>
      <w:r w:rsidR="00A320E2" w:rsidRPr="00FB2EE3">
        <w:rPr>
          <w:spacing w:val="0"/>
          <w:rtl/>
          <w:lang w:bidi="ar-SA"/>
        </w:rPr>
        <w:t xml:space="preserve"> زیرا انسان، در شدت خوش</w:t>
      </w:r>
      <w:r w:rsidR="00785CE5" w:rsidRPr="00FB2EE3">
        <w:rPr>
          <w:spacing w:val="0"/>
          <w:rtl/>
          <w:lang w:bidi="ar-SA"/>
        </w:rPr>
        <w:t>‌</w:t>
      </w:r>
      <w:r w:rsidR="00A320E2" w:rsidRPr="00FB2EE3">
        <w:rPr>
          <w:spacing w:val="0"/>
          <w:rtl/>
          <w:lang w:bidi="ar-SA"/>
        </w:rPr>
        <w:t>حالی نمی‌داند که چه می‌گوید. همان‌طور که در شدت خشم و عصبانی</w:t>
      </w:r>
      <w:r w:rsidR="00785CE5" w:rsidRPr="00FB2EE3">
        <w:rPr>
          <w:spacing w:val="0"/>
          <w:rtl/>
          <w:lang w:bidi="ar-SA"/>
        </w:rPr>
        <w:t>ت</w:t>
      </w:r>
      <w:r w:rsidR="00A320E2" w:rsidRPr="00FB2EE3">
        <w:rPr>
          <w:spacing w:val="0"/>
          <w:rtl/>
          <w:lang w:bidi="ar-SA"/>
        </w:rPr>
        <w:t xml:space="preserve"> نیز چنین حالتی دارد. به‌هر حال، الله متعال از </w:t>
      </w:r>
      <w:r w:rsidR="00785CE5" w:rsidRPr="00FB2EE3">
        <w:rPr>
          <w:spacing w:val="0"/>
          <w:rtl/>
          <w:lang w:bidi="ar-SA"/>
        </w:rPr>
        <w:t xml:space="preserve">توبه‌ی بنده‌اش، از کسی </w:t>
      </w:r>
      <w:r w:rsidR="00A320E2" w:rsidRPr="00FB2EE3">
        <w:rPr>
          <w:spacing w:val="0"/>
          <w:rtl/>
          <w:lang w:bidi="ar-SA"/>
        </w:rPr>
        <w:t>که در چنین وضعیت</w:t>
      </w:r>
      <w:r w:rsidR="00785CE5" w:rsidRPr="00FB2EE3">
        <w:rPr>
          <w:spacing w:val="0"/>
          <w:rtl/>
          <w:lang w:bidi="ar-SA"/>
        </w:rPr>
        <w:t>ی</w:t>
      </w:r>
      <w:r w:rsidR="00A320E2" w:rsidRPr="00FB2EE3">
        <w:rPr>
          <w:spacing w:val="0"/>
          <w:rtl/>
          <w:lang w:bidi="ar-SA"/>
        </w:rPr>
        <w:t xml:space="preserve"> قرار می‌گیرد و سپس شترش را پیدا می‌کند</w:t>
      </w:r>
      <w:r w:rsidR="00785CE5" w:rsidRPr="00FB2EE3">
        <w:rPr>
          <w:spacing w:val="0"/>
          <w:rtl/>
          <w:lang w:bidi="ar-SA"/>
        </w:rPr>
        <w:t>، بیش‌تر خشنود می‌شود.</w:t>
      </w:r>
    </w:p>
    <w:p w:rsidR="00A320E2" w:rsidRPr="00FB2EE3" w:rsidRDefault="00A320E2" w:rsidP="00B364EA">
      <w:pPr>
        <w:rPr>
          <w:rFonts w:ascii="(normal text)" w:hAnsi="(normal text)"/>
          <w:spacing w:val="0"/>
          <w:rtl/>
          <w:lang w:bidi="ar-SA"/>
        </w:rPr>
      </w:pPr>
      <w:r w:rsidRPr="00FB2EE3">
        <w:rPr>
          <w:spacing w:val="0"/>
          <w:rtl/>
          <w:lang w:bidi="ar-SA"/>
        </w:rPr>
        <w:t xml:space="preserve">در ادامه‌ی این حدیث الهی آمده است: </w:t>
      </w:r>
      <w:r w:rsidR="00523DBF" w:rsidRPr="00FB2EE3">
        <w:rPr>
          <w:spacing w:val="0"/>
          <w:rtl/>
          <w:lang w:bidi="ar-SA"/>
        </w:rPr>
        <w:t>«</w:t>
      </w:r>
      <w:r w:rsidR="00523DBF" w:rsidRPr="00FB2EE3">
        <w:rPr>
          <w:rFonts w:ascii="(normal text)" w:hAnsi="(normal text)"/>
          <w:spacing w:val="0"/>
          <w:rtl/>
          <w:lang w:bidi="ar-SA"/>
        </w:rPr>
        <w:t>ای بندگان من! شما هرگز نمی‌توانید نفع و زیانی به من برسانید»</w:t>
      </w:r>
      <w:r w:rsidR="00785CE5" w:rsidRPr="00FB2EE3">
        <w:rPr>
          <w:rFonts w:ascii="(normal text)" w:hAnsi="(normal text)"/>
          <w:spacing w:val="0"/>
          <w:rtl/>
          <w:lang w:bidi="ar-SA"/>
        </w:rPr>
        <w:t>؛</w:t>
      </w:r>
      <w:r w:rsidR="00523DBF" w:rsidRPr="00FB2EE3">
        <w:rPr>
          <w:rFonts w:ascii="(normal text)" w:hAnsi="(normal text)"/>
          <w:spacing w:val="0"/>
          <w:rtl/>
          <w:lang w:bidi="ar-SA"/>
        </w:rPr>
        <w:t xml:space="preserve"> یعنی الله متعال، از بندگانش بی‌نیاز است و اطاعت و فرمان‌برداری آن‌ها از الله یا معصیت و نافرمانی آنان، هیچ نفع و ضرری برای الله ندارد. الله</w:t>
      </w:r>
      <w:r w:rsidR="00523DBF" w:rsidRPr="00FB2EE3">
        <w:rPr>
          <w:rFonts w:ascii="(normal text)" w:hAnsi="(normal text)"/>
          <w:spacing w:val="0"/>
          <w:lang w:bidi="ar-SA"/>
        </w:rPr>
        <w:sym w:font="AGA Arabesque" w:char="F055"/>
      </w:r>
      <w:r w:rsidR="00523DBF" w:rsidRPr="00FB2EE3">
        <w:rPr>
          <w:rFonts w:ascii="(normal text)" w:hAnsi="(normal text)"/>
          <w:spacing w:val="0"/>
          <w:rtl/>
          <w:lang w:bidi="ar-SA"/>
        </w:rPr>
        <w:t xml:space="preserve"> در کتابش فرموده است:</w:t>
      </w:r>
    </w:p>
    <w:p w:rsidR="00523DBF" w:rsidRPr="00FB2EE3" w:rsidRDefault="00DC633F" w:rsidP="00DC633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خَلَق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لِيَع</w:t>
      </w:r>
      <w:r w:rsidRPr="00FB2EE3">
        <w:rPr>
          <w:rFonts w:ascii="KFGQPC Uthmanic Script HAFS" w:hint="cs"/>
          <w:rtl/>
          <w:lang w:bidi="ar-SA"/>
        </w:rPr>
        <w:t>ۡ</w:t>
      </w:r>
      <w:r w:rsidRPr="00FB2EE3">
        <w:rPr>
          <w:rFonts w:ascii="KFGQPC Uthmanic Script HAFS" w:hint="eastAsia"/>
          <w:rtl/>
          <w:lang w:bidi="ar-SA"/>
        </w:rPr>
        <w:t>بُدُونِ</w:t>
      </w:r>
      <w:r w:rsidRPr="00FB2EE3">
        <w:rPr>
          <w:rFonts w:ascii="KFGQPC Uthmanic Script HAFS"/>
          <w:rtl/>
          <w:lang w:bidi="ar-SA"/>
        </w:rPr>
        <w:t xml:space="preserve"> </w:t>
      </w:r>
      <w:r w:rsidRPr="00FB2EE3">
        <w:rPr>
          <w:rFonts w:ascii="KFGQPC Uthmanic Script HAFS" w:hint="cs"/>
          <w:rtl/>
          <w:lang w:bidi="ar-SA"/>
        </w:rPr>
        <w:t>٥٦</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رِّز</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يُط</w:t>
      </w:r>
      <w:r w:rsidRPr="00FB2EE3">
        <w:rPr>
          <w:rFonts w:ascii="KFGQPC Uthmanic Script HAFS" w:hint="cs"/>
          <w:rtl/>
          <w:lang w:bidi="ar-SA"/>
        </w:rPr>
        <w:t>ۡ</w:t>
      </w:r>
      <w:r w:rsidRPr="00FB2EE3">
        <w:rPr>
          <w:rFonts w:ascii="KFGQPC Uthmanic Script HAFS" w:hint="eastAsia"/>
          <w:rtl/>
          <w:lang w:bidi="ar-SA"/>
        </w:rPr>
        <w:t>عِمُونِ</w:t>
      </w:r>
      <w:r w:rsidRPr="00FB2EE3">
        <w:rPr>
          <w:rFonts w:ascii="KFGQPC Uthmanic Script HAFS"/>
          <w:rtl/>
          <w:lang w:bidi="ar-SA"/>
        </w:rPr>
        <w:t xml:space="preserve"> </w:t>
      </w:r>
      <w:r w:rsidRPr="00FB2EE3">
        <w:rPr>
          <w:rFonts w:ascii="KFGQPC Uthmanic Script HAFS" w:hint="cs"/>
          <w:rtl/>
          <w:lang w:bidi="ar-SA"/>
        </w:rPr>
        <w:t>٥٧</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لرَّزَّاقُ</w:t>
      </w:r>
      <w:r w:rsidRPr="00FB2EE3">
        <w:rPr>
          <w:rFonts w:ascii="KFGQPC Uthmanic Script HAFS"/>
          <w:rtl/>
          <w:lang w:bidi="ar-SA"/>
        </w:rPr>
        <w:t xml:space="preserve"> </w:t>
      </w:r>
      <w:r w:rsidRPr="00FB2EE3">
        <w:rPr>
          <w:rFonts w:ascii="KFGQPC Uthmanic Script HAFS" w:hint="eastAsia"/>
          <w:rtl/>
          <w:lang w:bidi="ar-SA"/>
        </w:rPr>
        <w:t>ذُو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قُوَّةِ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مَتِينُ</w:t>
      </w:r>
      <w:r w:rsidRPr="00FB2EE3">
        <w:rPr>
          <w:rFonts w:ascii="KFGQPC Uthmanic Script HAFS"/>
          <w:rtl/>
          <w:lang w:bidi="ar-SA"/>
        </w:rPr>
        <w:t xml:space="preserve"> </w:t>
      </w:r>
      <w:r w:rsidRPr="00FB2EE3">
        <w:rPr>
          <w:rFonts w:ascii="KFGQPC Uthmanic Script HAFS" w:hint="cs"/>
          <w:rtl/>
          <w:lang w:bidi="ar-SA"/>
        </w:rPr>
        <w:t>٥٨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الذاريات</w:t>
      </w:r>
      <w:r w:rsidRPr="00FB2EE3">
        <w:rPr>
          <w:rStyle w:val="Char8"/>
          <w:rtl/>
        </w:rPr>
        <w:t xml:space="preserve">: </w:t>
      </w:r>
      <w:r w:rsidRPr="00FB2EE3">
        <w:rPr>
          <w:rStyle w:val="Char8"/>
          <w:rFonts w:hint="cs"/>
          <w:rtl/>
        </w:rPr>
        <w:t>٥٦</w:t>
      </w:r>
      <w:r w:rsidRPr="00FB2EE3">
        <w:rPr>
          <w:rStyle w:val="Char8"/>
          <w:rFonts w:hint="eastAsia"/>
          <w:rtl/>
        </w:rPr>
        <w:t>،</w:t>
      </w:r>
      <w:r w:rsidRPr="00FB2EE3">
        <w:rPr>
          <w:rStyle w:val="Char8"/>
          <w:rtl/>
        </w:rPr>
        <w:t xml:space="preserve">  </w:t>
      </w:r>
      <w:r w:rsidRPr="00FB2EE3">
        <w:rPr>
          <w:rStyle w:val="Char8"/>
          <w:rFonts w:hint="cs"/>
          <w:rtl/>
        </w:rPr>
        <w:t>٥٨</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p>
    <w:p w:rsidR="00523DBF" w:rsidRPr="00FB2EE3" w:rsidRDefault="00523DBF" w:rsidP="00167AB1">
      <w:pPr>
        <w:pStyle w:val="a2"/>
        <w:rPr>
          <w:rtl/>
          <w:lang w:bidi="ar-SA"/>
        </w:rPr>
      </w:pPr>
      <w:r w:rsidRPr="00FB2EE3">
        <w:rPr>
          <w:rtl/>
          <w:lang w:bidi="ar-SA"/>
        </w:rPr>
        <w:t>و انسان‌ها و جن‌ها را تنها برای این آفریدم که مرا عبادت و پرستش نمایند. از آنان هیچ روزی و رزقی نمی‌خواهم و خواهان این نیستم که به من خوراک بدهند. بی‌گمان الله، خود روزی‌دهنده و دارای توان و نیروست.</w:t>
      </w:r>
    </w:p>
    <w:p w:rsidR="00523DBF" w:rsidRPr="00FB2EE3" w:rsidRDefault="00603C61" w:rsidP="00167AB1">
      <w:pPr>
        <w:rPr>
          <w:rFonts w:ascii="(normal text)" w:hAnsi="(normal text)"/>
          <w:spacing w:val="0"/>
          <w:rtl/>
          <w:lang w:bidi="ar-SA"/>
        </w:rPr>
      </w:pPr>
      <w:r w:rsidRPr="00FB2EE3">
        <w:rPr>
          <w:rFonts w:ascii="(normal text)" w:hAnsi="(normal text)"/>
          <w:spacing w:val="0"/>
          <w:rtl/>
          <w:lang w:bidi="ar-SA"/>
        </w:rPr>
        <w:t>بنابراین،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w:t>
      </w:r>
      <w:r w:rsidR="00785CE5" w:rsidRPr="00FB2EE3">
        <w:rPr>
          <w:rFonts w:ascii="(normal text)" w:hAnsi="(normal text)"/>
          <w:spacing w:val="0"/>
          <w:rtl/>
          <w:lang w:bidi="ar-SA"/>
        </w:rPr>
        <w:t xml:space="preserve">از هیچ‌کس، </w:t>
      </w:r>
      <w:r w:rsidRPr="00FB2EE3">
        <w:rPr>
          <w:rFonts w:ascii="(normal text)" w:hAnsi="(normal text)"/>
          <w:spacing w:val="0"/>
          <w:rtl/>
          <w:lang w:bidi="ar-SA"/>
        </w:rPr>
        <w:t xml:space="preserve">هیچ نفع و ضرری </w:t>
      </w:r>
      <w:r w:rsidR="00785CE5" w:rsidRPr="00FB2EE3">
        <w:rPr>
          <w:rFonts w:ascii="(normal text)" w:hAnsi="(normal text)"/>
          <w:spacing w:val="0"/>
          <w:rtl/>
          <w:lang w:bidi="ar-SA"/>
        </w:rPr>
        <w:t>نمی‌برد؛ زیرا از همه</w:t>
      </w:r>
      <w:r w:rsidRPr="00FB2EE3">
        <w:rPr>
          <w:rFonts w:ascii="(normal text)" w:hAnsi="(normal text)"/>
          <w:spacing w:val="0"/>
          <w:rtl/>
          <w:lang w:bidi="ar-SA"/>
        </w:rPr>
        <w:t xml:space="preserve"> بی‌نیاز است و آفریده‌هایش را هدفمند و به حکمتی آفریده که خود اراده کرده است؛ آن‌ها را برای عبادت و پرستش خویش خلق کرده و به فرمان‌برداران نوید </w:t>
      </w:r>
      <w:r w:rsidR="00785CE5" w:rsidRPr="00FB2EE3">
        <w:rPr>
          <w:rFonts w:ascii="(normal text)" w:hAnsi="(normal text)"/>
          <w:spacing w:val="0"/>
          <w:rtl/>
          <w:lang w:bidi="ar-SA"/>
        </w:rPr>
        <w:t>پاداش</w:t>
      </w:r>
      <w:r w:rsidRPr="00FB2EE3">
        <w:rPr>
          <w:rFonts w:ascii="(normal text)" w:hAnsi="(normal text)"/>
          <w:spacing w:val="0"/>
          <w:rtl/>
          <w:lang w:bidi="ar-SA"/>
        </w:rPr>
        <w:t xml:space="preserve"> و به نافرمان‌ها</w:t>
      </w:r>
      <w:r w:rsidR="00785CE5" w:rsidRPr="00FB2EE3">
        <w:rPr>
          <w:rFonts w:ascii="(normal text)" w:hAnsi="(normal text)"/>
          <w:spacing w:val="0"/>
          <w:rtl/>
          <w:lang w:bidi="ar-SA"/>
        </w:rPr>
        <w:t>، درباره‌ی عذابش هشدار داده است؛</w:t>
      </w:r>
      <w:r w:rsidRPr="00FB2EE3">
        <w:rPr>
          <w:rFonts w:ascii="(normal text)" w:hAnsi="(normal text)"/>
          <w:spacing w:val="0"/>
          <w:rtl/>
          <w:lang w:bidi="ar-SA"/>
        </w:rPr>
        <w:t xml:space="preserve"> زیرا بهشت و دوزخی وجود دارد که الله متعال، آن‌ها را آفریده است و بهشت و دوزخ را پُر خواهد کرد؛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می‌فرماید:</w:t>
      </w:r>
    </w:p>
    <w:p w:rsidR="00C30DDA"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خَلَقَهُم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وَتَمَّت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كَلِمَةُ</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لَأَم</w:t>
      </w:r>
      <w:r w:rsidRPr="00FB2EE3">
        <w:rPr>
          <w:rFonts w:ascii="KFGQPC Uthmanic Script HAFS" w:hint="cs"/>
          <w:rtl/>
          <w:lang w:bidi="ar-SA"/>
        </w:rPr>
        <w:t>ۡ</w:t>
      </w:r>
      <w:r w:rsidRPr="00FB2EE3">
        <w:rPr>
          <w:rFonts w:ascii="KFGQPC Uthmanic Script HAFS" w:hint="eastAsia"/>
          <w:rtl/>
          <w:lang w:bidi="ar-SA"/>
        </w:rPr>
        <w:t>لَأَنَّ</w:t>
      </w:r>
      <w:r w:rsidRPr="00FB2EE3">
        <w:rPr>
          <w:rFonts w:ascii="KFGQPC Uthmanic Script HAFS"/>
          <w:rtl/>
          <w:lang w:bidi="ar-SA"/>
        </w:rPr>
        <w:t xml:space="preserve"> </w:t>
      </w:r>
      <w:r w:rsidRPr="00FB2EE3">
        <w:rPr>
          <w:rFonts w:ascii="KFGQPC Uthmanic Script HAFS" w:hint="eastAsia"/>
          <w:rtl/>
          <w:lang w:bidi="ar-SA"/>
        </w:rPr>
        <w:t>جَهَنَّمَ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مَعِينَ</w:t>
      </w:r>
      <w:r w:rsidRPr="00FB2EE3">
        <w:rPr>
          <w:rFonts w:ascii="KFGQPC Uthmanic Script HAFS"/>
          <w:rtl/>
          <w:lang w:bidi="ar-SA"/>
        </w:rPr>
        <w:t xml:space="preserve"> </w:t>
      </w:r>
      <w:r w:rsidRPr="00FB2EE3">
        <w:rPr>
          <w:rFonts w:ascii="KFGQPC Uthmanic Script HAFS" w:hint="cs"/>
          <w:rtl/>
          <w:lang w:bidi="ar-SA"/>
        </w:rPr>
        <w:t>١١٩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١١٩</w:t>
      </w:r>
      <w:r w:rsidRPr="00FB2EE3">
        <w:rPr>
          <w:rStyle w:val="Char8"/>
          <w:rtl/>
        </w:rPr>
        <w:t xml:space="preserve">]  </w:t>
      </w:r>
      <w:r w:rsidR="009B26CF" w:rsidRPr="00FB2EE3">
        <w:rPr>
          <w:rStyle w:val="Char8"/>
          <w:rFonts w:hint="cs"/>
          <w:rtl/>
        </w:rPr>
        <w:tab/>
      </w:r>
    </w:p>
    <w:p w:rsidR="00C30DDA" w:rsidRPr="00FB2EE3" w:rsidRDefault="00C30DDA" w:rsidP="00167AB1">
      <w:pPr>
        <w:pStyle w:val="a2"/>
        <w:rPr>
          <w:rtl/>
          <w:lang w:bidi="ar-SA"/>
        </w:rPr>
      </w:pPr>
      <w:r w:rsidRPr="00FB2EE3">
        <w:rPr>
          <w:rtl/>
          <w:lang w:bidi="ar-SA"/>
        </w:rPr>
        <w:t>... و برای همین، آن‌ها را آفریده است. و سخن و فرمانِ حتمی پروردگارت بر این رفته است که دوزخ را از همه‌ی سرکشان جن و انس پُر خواهم کرد.</w:t>
      </w:r>
    </w:p>
    <w:p w:rsidR="00603C61" w:rsidRPr="00FB2EE3" w:rsidRDefault="00C30DDA" w:rsidP="00167AB1">
      <w:pPr>
        <w:rPr>
          <w:rFonts w:ascii="(normal text)" w:hAnsi="(normal text)"/>
          <w:spacing w:val="0"/>
          <w:rtl/>
          <w:lang w:bidi="ar-SA"/>
        </w:rPr>
      </w:pPr>
      <w:r w:rsidRPr="00FB2EE3">
        <w:rPr>
          <w:rFonts w:ascii="(normal text)" w:hAnsi="(normal text)"/>
          <w:spacing w:val="0"/>
          <w:rtl/>
          <w:lang w:bidi="ar-SA"/>
        </w:rPr>
        <w:t>بنابراین، اطاعتِ بندگان فرمان‌بردارِ الله، هیچ نفعی به او نمی‌رساند؛ هما</w:t>
      </w:r>
      <w:r w:rsidR="00B31DB6" w:rsidRPr="00FB2EE3">
        <w:rPr>
          <w:rFonts w:ascii="(normal text)" w:hAnsi="(normal text)"/>
          <w:spacing w:val="0"/>
          <w:rtl/>
          <w:lang w:bidi="ar-SA"/>
        </w:rPr>
        <w:t>ن‌طور که نافرمانی ِ معصیت‌کاران</w:t>
      </w:r>
      <w:r w:rsidRPr="00FB2EE3">
        <w:rPr>
          <w:rFonts w:ascii="(normal text)" w:hAnsi="(normal text)"/>
          <w:spacing w:val="0"/>
          <w:rtl/>
          <w:lang w:bidi="ar-SA"/>
        </w:rPr>
        <w:t xml:space="preserve"> هیچ زیانی برای الله ندارد</w:t>
      </w:r>
      <w:r w:rsidR="00B31DB6" w:rsidRPr="00FB2EE3">
        <w:rPr>
          <w:rFonts w:ascii="(normal text)" w:hAnsi="(normal text)"/>
          <w:spacing w:val="0"/>
          <w:rtl/>
          <w:lang w:bidi="ar-SA"/>
        </w:rPr>
        <w:t>؛</w:t>
      </w:r>
      <w:r w:rsidRPr="00FB2EE3">
        <w:rPr>
          <w:rFonts w:ascii="(normal text)" w:hAnsi="(normal text)"/>
          <w:spacing w:val="0"/>
          <w:rtl/>
          <w:lang w:bidi="ar-SA"/>
        </w:rPr>
        <w:t xml:space="preserve"> از این‌رو در </w:t>
      </w:r>
      <w:r w:rsidR="00B364EA" w:rsidRPr="00FB2EE3">
        <w:rPr>
          <w:rFonts w:ascii="(normal text)" w:hAnsi="(normal text)"/>
          <w:spacing w:val="0"/>
          <w:rtl/>
          <w:lang w:bidi="ar-SA"/>
        </w:rPr>
        <w:t>ادامه‌ی این حدیث ال</w:t>
      </w:r>
      <w:r w:rsidRPr="00FB2EE3">
        <w:rPr>
          <w:rFonts w:ascii="(normal text)" w:hAnsi="(normal text)"/>
          <w:spacing w:val="0"/>
          <w:rtl/>
          <w:lang w:bidi="ar-SA"/>
        </w:rPr>
        <w:t>هی آمده است:</w:t>
      </w:r>
      <w:r w:rsidR="00FA0F8A" w:rsidRPr="00FB2EE3">
        <w:rPr>
          <w:rFonts w:ascii="(normal text)" w:hAnsi="(normal text)"/>
          <w:spacing w:val="0"/>
          <w:rtl/>
          <w:lang w:bidi="ar-SA"/>
        </w:rPr>
        <w:t xml:space="preserve"> «اگر همه‌ی شما انسان‌ها و جن‌ها از ابتدا تا انتها، دارای پرهیزکارترین قلب </w:t>
      </w:r>
      <w:r w:rsidR="00B31DB6" w:rsidRPr="00FB2EE3">
        <w:rPr>
          <w:rFonts w:ascii="(normal text)" w:hAnsi="(normal text)"/>
          <w:spacing w:val="0"/>
          <w:rtl/>
          <w:lang w:bidi="ar-SA"/>
        </w:rPr>
        <w:t>باشید و به روش پرهیزکارترین شخص</w:t>
      </w:r>
      <w:r w:rsidR="00FA0F8A" w:rsidRPr="00FB2EE3">
        <w:rPr>
          <w:rFonts w:ascii="(normal text)" w:hAnsi="(normal text)"/>
          <w:spacing w:val="0"/>
          <w:rtl/>
          <w:lang w:bidi="ar-SA"/>
        </w:rPr>
        <w:t xml:space="preserve"> رفتار کنید، این امر</w:t>
      </w:r>
      <w:r w:rsidR="00B31DB6" w:rsidRPr="00FB2EE3">
        <w:rPr>
          <w:rFonts w:ascii="(normal text)" w:hAnsi="(normal text)"/>
          <w:spacing w:val="0"/>
          <w:rtl/>
          <w:lang w:bidi="ar-SA"/>
        </w:rPr>
        <w:t>، ذره‌ای بر مُلک من نمی‌افزاید»؛</w:t>
      </w:r>
      <w:r w:rsidR="00FA0F8A" w:rsidRPr="00FB2EE3">
        <w:rPr>
          <w:rFonts w:ascii="(normal text)" w:hAnsi="(normal text)"/>
          <w:spacing w:val="0"/>
          <w:rtl/>
          <w:lang w:bidi="ar-SA"/>
        </w:rPr>
        <w:t xml:space="preserve"> زیرا مُلک، مُلک خداست؛ نه مُلک بندگان فرمان‌بردار یا نافرمان. الله</w:t>
      </w:r>
      <w:r w:rsidR="00FA0F8A" w:rsidRPr="00FB2EE3">
        <w:rPr>
          <w:rFonts w:ascii="(normal text)" w:hAnsi="(normal text)"/>
          <w:spacing w:val="0"/>
          <w:lang w:bidi="ar-SA"/>
        </w:rPr>
        <w:sym w:font="AGA Arabesque" w:char="F059"/>
      </w:r>
      <w:r w:rsidR="00FA0F8A" w:rsidRPr="00FB2EE3">
        <w:rPr>
          <w:rFonts w:ascii="(normal text)" w:hAnsi="(normal text)"/>
          <w:spacing w:val="0"/>
          <w:rtl/>
          <w:lang w:bidi="ar-SA"/>
        </w:rPr>
        <w:t xml:space="preserve"> هم‌چنین فرموده است: «ای بندگان من! اگر همه‌ی شما جن‌ها و انسان‌ها از ابتدا تا انتها، به روش گنه</w:t>
      </w:r>
      <w:r w:rsidR="00B31DB6" w:rsidRPr="00FB2EE3">
        <w:rPr>
          <w:rFonts w:ascii="(normal text)" w:hAnsi="(normal text)"/>
          <w:spacing w:val="0"/>
          <w:rtl/>
          <w:lang w:bidi="ar-SA"/>
        </w:rPr>
        <w:t>‌</w:t>
      </w:r>
      <w:r w:rsidR="00FA0F8A" w:rsidRPr="00FB2EE3">
        <w:rPr>
          <w:rFonts w:ascii="(normal text)" w:hAnsi="(normal text)"/>
          <w:spacing w:val="0"/>
          <w:rtl/>
          <w:lang w:bidi="ar-SA"/>
        </w:rPr>
        <w:t>کارترین شخصِ خود که دارای بدترین قلب است، عمل نمایید، این امر، ذره‌ای از ملک من نمی‌کاهد». الله متعال در کتابش می‌فرماید:</w:t>
      </w:r>
    </w:p>
    <w:p w:rsidR="009B26CF"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فُرُواْ</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غَنِيٌّ</w:t>
      </w:r>
      <w:r w:rsidRPr="00FB2EE3">
        <w:rPr>
          <w:rFonts w:ascii="KFGQPC Uthmanic Script HAFS"/>
          <w:rtl/>
          <w:lang w:bidi="ar-SA"/>
        </w:rPr>
        <w:t xml:space="preserve"> </w:t>
      </w:r>
      <w:r w:rsidRPr="00FB2EE3">
        <w:rPr>
          <w:rFonts w:ascii="KFGQPC Uthmanic Script HAFS" w:hint="eastAsia"/>
          <w:rtl/>
          <w:lang w:bidi="ar-SA"/>
        </w:rPr>
        <w:t>عَنكُم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ضَى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لِعِبَادِهِ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كُرُواْ</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ضَهُ</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الزمر</w:t>
      </w:r>
      <w:r w:rsidRPr="00FB2EE3">
        <w:rPr>
          <w:rStyle w:val="Char8"/>
          <w:rtl/>
        </w:rPr>
        <w:t xml:space="preserve">: </w:t>
      </w:r>
      <w:r w:rsidRPr="00FB2EE3">
        <w:rPr>
          <w:rStyle w:val="Char8"/>
          <w:rFonts w:hint="cs"/>
          <w:rtl/>
        </w:rPr>
        <w:t>٧</w:t>
      </w:r>
      <w:r w:rsidRPr="00FB2EE3">
        <w:rPr>
          <w:rStyle w:val="Char8"/>
          <w:rtl/>
        </w:rPr>
        <w:t xml:space="preserve">]  </w:t>
      </w:r>
      <w:r w:rsidR="00FD4DF1" w:rsidRPr="00FB2EE3">
        <w:rPr>
          <w:rStyle w:val="Char8"/>
          <w:rtl/>
        </w:rPr>
        <w:tab/>
      </w:r>
      <w:r w:rsidR="00EB7D3B" w:rsidRPr="00FB2EE3">
        <w:rPr>
          <w:rStyle w:val="Char8"/>
          <w:rtl/>
        </w:rPr>
        <w:t xml:space="preserve">  </w:t>
      </w:r>
    </w:p>
    <w:p w:rsidR="00FA0F8A" w:rsidRPr="00FB2EE3" w:rsidRDefault="00EB7D3B" w:rsidP="00167AB1">
      <w:pPr>
        <w:pStyle w:val="a2"/>
        <w:rPr>
          <w:rtl/>
          <w:lang w:bidi="ar-SA"/>
        </w:rPr>
      </w:pPr>
      <w:r w:rsidRPr="00FB2EE3">
        <w:rPr>
          <w:rtl/>
          <w:lang w:bidi="ar-SA"/>
        </w:rPr>
        <w:t>اگر کفر بورزید، بی‌گمان الله از شما بی‌نیاز است و کفر و ناسپاسی را برای بندگانش نمی‌پسندد و اگر سپاس‌گزاری کنید، آن را برایتان می‌پسندد.</w:t>
      </w:r>
    </w:p>
    <w:p w:rsidR="00C30DDA" w:rsidRPr="00FB2EE3" w:rsidRDefault="00082B0E" w:rsidP="00167AB1">
      <w:pPr>
        <w:rPr>
          <w:rFonts w:ascii="(normal text)" w:hAnsi="(normal text)"/>
          <w:spacing w:val="0"/>
          <w:rtl/>
          <w:lang w:bidi="ar-SA"/>
        </w:rPr>
      </w:pPr>
      <w:r w:rsidRPr="00FB2EE3">
        <w:rPr>
          <w:rFonts w:ascii="(normal text)" w:hAnsi="(normal text)"/>
          <w:spacing w:val="0"/>
          <w:rtl/>
          <w:lang w:bidi="ar-SA"/>
        </w:rPr>
        <w:t>مُل</w:t>
      </w:r>
      <w:r w:rsidR="00B31DB6" w:rsidRPr="00FB2EE3">
        <w:rPr>
          <w:rFonts w:ascii="(normal text)" w:hAnsi="(normal text)"/>
          <w:spacing w:val="0"/>
          <w:rtl/>
          <w:lang w:bidi="ar-SA"/>
        </w:rPr>
        <w:t>ک، مُ</w:t>
      </w:r>
      <w:r w:rsidRPr="00FB2EE3">
        <w:rPr>
          <w:rFonts w:ascii="(normal text)" w:hAnsi="(normal text)"/>
          <w:spacing w:val="0"/>
          <w:rtl/>
          <w:lang w:bidi="ar-SA"/>
        </w:rPr>
        <w:t>لک خداست و مُلک خدا، با نافرمانیِ نافرمان‌ها کاسته نمی‌شود یا با اطاعت و فرمان‌برداری بندگان فرمان‌بردارش، افزایش نمی‌یابد.</w:t>
      </w:r>
    </w:p>
    <w:p w:rsidR="00082B0E" w:rsidRPr="00FB2EE3" w:rsidRDefault="00082B0E" w:rsidP="00167AB1">
      <w:pPr>
        <w:rPr>
          <w:rFonts w:ascii="(normal text)" w:hAnsi="(normal text)"/>
          <w:spacing w:val="0"/>
          <w:rtl/>
          <w:lang w:bidi="ar-SA"/>
        </w:rPr>
      </w:pPr>
      <w:r w:rsidRPr="00FB2EE3">
        <w:rPr>
          <w:rFonts w:ascii="(normal text)" w:hAnsi="(normal text)"/>
          <w:spacing w:val="0"/>
          <w:rtl/>
          <w:lang w:bidi="ar-SA"/>
        </w:rPr>
        <w:t>این سه عبارت، بیان‌گر بی‌نیازی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می‌باشد و کمال قدرت و تسلطش را می‌رساند و نشان می‌دهد که الله، از هیچ‌کس فایده نمی‌برد و از هیچ‌کس زیان نمی‌بیند؛ زیرا از همه، بی‌نیاز است.</w:t>
      </w:r>
    </w:p>
    <w:p w:rsidR="00603C61" w:rsidRPr="00FB2EE3" w:rsidRDefault="00082B0E" w:rsidP="00167AB1">
      <w:pPr>
        <w:rPr>
          <w:rFonts w:ascii="(normal text)" w:hAnsi="(normal text)"/>
          <w:spacing w:val="0"/>
          <w:rtl/>
          <w:lang w:bidi="ar-SA"/>
        </w:rPr>
      </w:pPr>
      <w:r w:rsidRPr="00FB2EE3">
        <w:rPr>
          <w:rFonts w:ascii="(normal text)" w:hAnsi="(normal text)"/>
          <w:spacing w:val="0"/>
          <w:rtl/>
          <w:lang w:bidi="ar-SA"/>
        </w:rPr>
        <w:t>الله متعال، در این حدیث قدسی فرموده است: «</w:t>
      </w:r>
      <w:r w:rsidR="005714C3" w:rsidRPr="00FB2EE3">
        <w:rPr>
          <w:rFonts w:ascii="(normal text)" w:hAnsi="(normal text)"/>
          <w:spacing w:val="0"/>
          <w:rtl/>
          <w:lang w:bidi="ar-SA"/>
        </w:rPr>
        <w:t>ای بندگان من! اگر همه‌ی انسان‌ها و جن‌ها، از ابتدا تا انتها، در یک زمین پهناور بایستند و همه، خواسته‌های خود را یک‌جا از من درخواست نمایند و خواسته‌ی همه را برآورده سازم، این عمل، چیزی از آن‌چه که نزد من است، نمی‌کاهد؛ همان‌طور که وقتی یک سوزن را در آب دریا فرو می‌برند و بیرون می‌کشند، هیچ از آب دریا کم نمی‌شود».</w:t>
      </w:r>
      <w:r w:rsidR="003D77EF" w:rsidRPr="00FB2EE3">
        <w:rPr>
          <w:rFonts w:ascii="(normal text)" w:hAnsi="(normal text)"/>
          <w:spacing w:val="0"/>
          <w:rtl/>
          <w:lang w:bidi="ar-SA"/>
        </w:rPr>
        <w:t xml:space="preserve"> این جمله نشان‌دهنده</w:t>
      </w:r>
      <w:r w:rsidR="00B31DB6" w:rsidRPr="00FB2EE3">
        <w:rPr>
          <w:rFonts w:ascii="(normal text)" w:hAnsi="(normal text)"/>
          <w:spacing w:val="0"/>
          <w:rtl/>
          <w:lang w:bidi="ar-SA"/>
        </w:rPr>
        <w:t>‌ی</w:t>
      </w:r>
      <w:r w:rsidR="003D77EF" w:rsidRPr="00FB2EE3">
        <w:rPr>
          <w:rFonts w:ascii="(normal text)" w:hAnsi="(normal text)"/>
          <w:spacing w:val="0"/>
          <w:rtl/>
          <w:lang w:bidi="ar-SA"/>
        </w:rPr>
        <w:t xml:space="preserve"> گستردگی مُلک الله</w:t>
      </w:r>
      <w:r w:rsidR="003D77EF" w:rsidRPr="00FB2EE3">
        <w:rPr>
          <w:rFonts w:ascii="(normal text)" w:hAnsi="(normal text)"/>
          <w:spacing w:val="0"/>
          <w:lang w:bidi="ar-SA"/>
        </w:rPr>
        <w:sym w:font="AGA Arabesque" w:char="F055"/>
      </w:r>
      <w:r w:rsidR="00B31DB6" w:rsidRPr="00FB2EE3">
        <w:rPr>
          <w:rFonts w:ascii="(normal text)" w:hAnsi="(normal text)"/>
          <w:spacing w:val="0"/>
          <w:rtl/>
          <w:lang w:bidi="ar-SA"/>
        </w:rPr>
        <w:t xml:space="preserve"> و کمال بی‌نیازی اوست؛</w:t>
      </w:r>
      <w:r w:rsidR="003D77EF" w:rsidRPr="00FB2EE3">
        <w:rPr>
          <w:rFonts w:ascii="(normal text)" w:hAnsi="(normal text)"/>
          <w:spacing w:val="0"/>
          <w:rtl/>
          <w:lang w:bidi="ar-SA"/>
        </w:rPr>
        <w:t xml:space="preserve"> زیرا اگر همه‌ی انسان‌ها و جن‌ها از ابتدا تا انتها، گردِ هم آیند، تعدادشان چه همه زیاد می‌شود! و هر </w:t>
      </w:r>
      <w:r w:rsidR="00B31DB6" w:rsidRPr="00FB2EE3">
        <w:rPr>
          <w:rFonts w:ascii="(normal text)" w:hAnsi="(normal text)"/>
          <w:spacing w:val="0"/>
          <w:rtl/>
          <w:lang w:bidi="ar-SA"/>
        </w:rPr>
        <w:t>کدام خواسته‌ای داشته باشد و همه</w:t>
      </w:r>
      <w:r w:rsidR="003D77EF" w:rsidRPr="00FB2EE3">
        <w:rPr>
          <w:rFonts w:ascii="(normal text)" w:hAnsi="(normal text)"/>
          <w:spacing w:val="0"/>
          <w:rtl/>
          <w:lang w:bidi="ar-SA"/>
        </w:rPr>
        <w:t xml:space="preserve"> به‌طور هم‌زمان خواسته</w:t>
      </w:r>
      <w:r w:rsidR="00B31DB6" w:rsidRPr="00FB2EE3">
        <w:rPr>
          <w:rFonts w:ascii="(normal text)" w:hAnsi="(normal text)"/>
          <w:spacing w:val="0"/>
          <w:rtl/>
          <w:lang w:bidi="ar-SA"/>
        </w:rPr>
        <w:t>‌</w:t>
      </w:r>
      <w:r w:rsidR="003D77EF" w:rsidRPr="00FB2EE3">
        <w:rPr>
          <w:rFonts w:ascii="(normal text)" w:hAnsi="(normal text)"/>
          <w:spacing w:val="0"/>
          <w:rtl/>
          <w:lang w:bidi="ar-SA"/>
        </w:rPr>
        <w:t>های خود را از الله درخواست نمایند، و الله متعال، خواسته‌ی همه‌ی آن‌ها را برآورده سازد، این امر، حتی به‌اندازه‌ی سرِ سوزنی هم از مُلک الله نمی‌ک</w:t>
      </w:r>
      <w:r w:rsidR="00B31DB6" w:rsidRPr="00FB2EE3">
        <w:rPr>
          <w:rFonts w:ascii="(normal text)" w:hAnsi="(normal text)"/>
          <w:spacing w:val="0"/>
          <w:rtl/>
          <w:lang w:bidi="ar-SA"/>
        </w:rPr>
        <w:t>اهد؛ زیرا الله متعال</w:t>
      </w:r>
      <w:r w:rsidR="003D77EF" w:rsidRPr="00FB2EE3">
        <w:rPr>
          <w:rFonts w:ascii="(normal text)" w:hAnsi="(normal text)"/>
          <w:spacing w:val="0"/>
          <w:rtl/>
          <w:lang w:bidi="ar-SA"/>
        </w:rPr>
        <w:t xml:space="preserve"> بخشنده، بزرگوار، بی نیاز و دارای فضل و بخشش بی‌کران است. سوزنی را در آب دریا فرو ببرید و آن</w:t>
      </w:r>
      <w:r w:rsidR="00F64D07" w:rsidRPr="00FB2EE3">
        <w:rPr>
          <w:rFonts w:ascii="(normal text)" w:hAnsi="(normal text)"/>
          <w:spacing w:val="0"/>
          <w:rtl/>
          <w:lang w:bidi="ar-SA"/>
        </w:rPr>
        <w:t>‌گاه آن را بیرون بکشید؛ آیا</w:t>
      </w:r>
      <w:r w:rsidR="003D77EF" w:rsidRPr="00FB2EE3">
        <w:rPr>
          <w:rFonts w:ascii="(normal text)" w:hAnsi="(normal text)"/>
          <w:spacing w:val="0"/>
          <w:rtl/>
          <w:lang w:bidi="ar-SA"/>
        </w:rPr>
        <w:t xml:space="preserve"> چیزی از آب دریا کم می‌شود؟ خیر؛ همین‌طور از مُلک الله</w:t>
      </w:r>
      <w:r w:rsidR="003D77EF" w:rsidRPr="00FB2EE3">
        <w:rPr>
          <w:rFonts w:ascii="(normal text)" w:hAnsi="(normal text)"/>
          <w:spacing w:val="0"/>
          <w:lang w:bidi="ar-SA"/>
        </w:rPr>
        <w:sym w:font="AGA Arabesque" w:char="F055"/>
      </w:r>
      <w:r w:rsidR="00B31DB6" w:rsidRPr="00FB2EE3">
        <w:rPr>
          <w:rFonts w:ascii="(normal text)" w:hAnsi="(normal text)"/>
          <w:spacing w:val="0"/>
          <w:rtl/>
          <w:lang w:bidi="ar-SA"/>
        </w:rPr>
        <w:t xml:space="preserve"> نیز چیزی</w:t>
      </w:r>
      <w:r w:rsidR="003D77EF" w:rsidRPr="00FB2EE3">
        <w:rPr>
          <w:rFonts w:ascii="(normal text)" w:hAnsi="(normal text)"/>
          <w:spacing w:val="0"/>
          <w:rtl/>
          <w:lang w:bidi="ar-SA"/>
        </w:rPr>
        <w:t xml:space="preserve"> کاسته نمی‌شود</w:t>
      </w:r>
      <w:r w:rsidR="00B31DB6" w:rsidRPr="00FB2EE3">
        <w:rPr>
          <w:rFonts w:ascii="(normal text)" w:hAnsi="(normal text)"/>
          <w:spacing w:val="0"/>
          <w:rtl/>
          <w:lang w:bidi="ar-SA"/>
        </w:rPr>
        <w:t>؛</w:t>
      </w:r>
      <w:r w:rsidR="00F64D07" w:rsidRPr="00FB2EE3">
        <w:rPr>
          <w:rFonts w:ascii="(normal text)" w:hAnsi="(normal text)"/>
          <w:spacing w:val="0"/>
          <w:rtl/>
          <w:lang w:bidi="ar-SA"/>
        </w:rPr>
        <w:t xml:space="preserve"> زیرا الله</w:t>
      </w:r>
      <w:r w:rsidR="00F64D07" w:rsidRPr="00FB2EE3">
        <w:rPr>
          <w:rFonts w:ascii="(normal text)" w:hAnsi="(normal text)"/>
          <w:spacing w:val="0"/>
          <w:lang w:bidi="ar-SA"/>
        </w:rPr>
        <w:sym w:font="AGA Arabesque" w:char="F055"/>
      </w:r>
      <w:r w:rsidR="00F64D07" w:rsidRPr="00FB2EE3">
        <w:rPr>
          <w:rFonts w:ascii="(normal text)" w:hAnsi="(normal text)"/>
          <w:spacing w:val="0"/>
          <w:rtl/>
          <w:lang w:bidi="ar-SA"/>
        </w:rPr>
        <w:t xml:space="preserve"> بخشنده، بزرگوار و بی‌نیاز است.</w:t>
      </w:r>
    </w:p>
    <w:p w:rsidR="00D51228" w:rsidRPr="00FB2EE3" w:rsidRDefault="00D51228" w:rsidP="00167AB1">
      <w:pPr>
        <w:rPr>
          <w:rFonts w:ascii="(normal text)" w:hAnsi="(normal text)"/>
          <w:spacing w:val="0"/>
          <w:rtl/>
          <w:lang w:bidi="ar-SA"/>
        </w:rPr>
      </w:pPr>
      <w:r w:rsidRPr="00FB2EE3">
        <w:rPr>
          <w:rFonts w:ascii="(normal text)" w:hAnsi="(normal text)"/>
          <w:spacing w:val="0"/>
          <w:rtl/>
          <w:lang w:bidi="ar-SA"/>
        </w:rPr>
        <w:t>«ای بندگان من! این، اعمال شماست که آن را برای شما محاسبه می‌کنم و نتایج آ</w:t>
      </w:r>
      <w:r w:rsidR="00B31DB6" w:rsidRPr="00FB2EE3">
        <w:rPr>
          <w:rFonts w:ascii="(normal text)" w:hAnsi="(normal text)"/>
          <w:spacing w:val="0"/>
          <w:rtl/>
          <w:lang w:bidi="ar-SA"/>
        </w:rPr>
        <w:t>ن را به‌طور کامل به شما می‌دهم»؛</w:t>
      </w:r>
      <w:r w:rsidRPr="00FB2EE3">
        <w:rPr>
          <w:rFonts w:ascii="(normal text)" w:hAnsi="(normal text)"/>
          <w:spacing w:val="0"/>
          <w:rtl/>
          <w:lang w:bidi="ar-SA"/>
        </w:rPr>
        <w:t xml:space="preserve"> یعنی همه چیز به اعمال شما بستگی دارد که الله متعال، روز قیامت آن را برای شما محاسبه م</w:t>
      </w:r>
      <w:r w:rsidR="00B31DB6" w:rsidRPr="00FB2EE3">
        <w:rPr>
          <w:rFonts w:ascii="(normal text)" w:hAnsi="(normal text)"/>
          <w:spacing w:val="0"/>
          <w:rtl/>
          <w:lang w:bidi="ar-SA"/>
        </w:rPr>
        <w:t>ی‌کند و نتیجه‌اش را به‌طور کامل</w:t>
      </w:r>
      <w:r w:rsidRPr="00FB2EE3">
        <w:rPr>
          <w:rFonts w:ascii="(normal text)" w:hAnsi="(normal text)"/>
          <w:spacing w:val="0"/>
          <w:rtl/>
          <w:lang w:bidi="ar-SA"/>
        </w:rPr>
        <w:t xml:space="preserve"> به شما می‌دهد. الله متعال در کتابش فرموده است:</w:t>
      </w:r>
    </w:p>
    <w:p w:rsidR="00BE1458"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 Taha Naskh" w:cs="KFGQPC Uthman Taha Naskh" w:hint="cs"/>
          <w:rtl/>
          <w:lang w:bidi="ar-SA"/>
        </w:rPr>
        <w:t>﴾</w:t>
      </w:r>
      <w:r w:rsidRPr="00FB2EE3">
        <w:rPr>
          <w:rStyle w:val="Char8"/>
          <w:rFonts w:hint="cs"/>
          <w:rtl/>
        </w:rPr>
        <w:tab/>
      </w:r>
    </w:p>
    <w:p w:rsidR="00D51228" w:rsidRPr="00FB2EE3" w:rsidRDefault="00BE1458" w:rsidP="00DC633F">
      <w:pPr>
        <w:pStyle w:val="a1"/>
        <w:rPr>
          <w:rtl/>
          <w:lang w:bidi="ar-SA"/>
        </w:rPr>
      </w:pPr>
      <w:r>
        <w:rPr>
          <w:rStyle w:val="Char8"/>
          <w:rFonts w:hint="cs"/>
          <w:rtl/>
        </w:rPr>
        <w:tab/>
      </w:r>
      <w:r w:rsidR="00DC633F" w:rsidRPr="00FB2EE3">
        <w:rPr>
          <w:rStyle w:val="Char8"/>
          <w:rtl/>
        </w:rPr>
        <w:t>[</w:t>
      </w:r>
      <w:r w:rsidR="00DC633F" w:rsidRPr="00FB2EE3">
        <w:rPr>
          <w:rStyle w:val="Char8"/>
          <w:rFonts w:hint="eastAsia"/>
          <w:rtl/>
        </w:rPr>
        <w:t>الزلزلة</w:t>
      </w:r>
      <w:r w:rsidR="00DC633F" w:rsidRPr="00FB2EE3">
        <w:rPr>
          <w:rStyle w:val="Char8"/>
          <w:rtl/>
        </w:rPr>
        <w:t xml:space="preserve">: </w:t>
      </w:r>
      <w:r w:rsidR="00DC633F" w:rsidRPr="00FB2EE3">
        <w:rPr>
          <w:rStyle w:val="Char8"/>
          <w:rFonts w:hint="cs"/>
          <w:rtl/>
        </w:rPr>
        <w:t>٧</w:t>
      </w:r>
      <w:r w:rsidR="00DC633F" w:rsidRPr="00FB2EE3">
        <w:rPr>
          <w:rStyle w:val="Char8"/>
          <w:rFonts w:hint="eastAsia"/>
          <w:rtl/>
        </w:rPr>
        <w:t>،</w:t>
      </w:r>
      <w:r w:rsidR="00DC633F" w:rsidRPr="00FB2EE3">
        <w:rPr>
          <w:rStyle w:val="Char8"/>
          <w:rtl/>
        </w:rPr>
        <w:t xml:space="preserve">  </w:t>
      </w:r>
      <w:r w:rsidR="00DC633F" w:rsidRPr="00FB2EE3">
        <w:rPr>
          <w:rStyle w:val="Char8"/>
          <w:rFonts w:hint="cs"/>
          <w:rtl/>
        </w:rPr>
        <w:t>٨</w:t>
      </w:r>
      <w:r w:rsidR="00DC633F" w:rsidRPr="00FB2EE3">
        <w:rPr>
          <w:rStyle w:val="Char8"/>
          <w:rtl/>
        </w:rPr>
        <w:t xml:space="preserve">]  </w:t>
      </w:r>
    </w:p>
    <w:p w:rsidR="00D51228" w:rsidRPr="00FB2EE3" w:rsidRDefault="00D51228" w:rsidP="00167AB1">
      <w:pPr>
        <w:pStyle w:val="a2"/>
        <w:rPr>
          <w:rtl/>
          <w:lang w:bidi="ar-SA"/>
        </w:rPr>
      </w:pPr>
      <w:r w:rsidRPr="00FB2EE3">
        <w:rPr>
          <w:rtl/>
          <w:lang w:bidi="ar-SA"/>
        </w:rPr>
        <w:t>پس هرکس هم‌وزن ذره‌ای نیکی کند، آن را می‌بیند. و هر کس هم‌وزن ذره‌ای بدی نماید، آن‌را می‌بیند.</w:t>
      </w:r>
    </w:p>
    <w:p w:rsidR="00F64D07" w:rsidRPr="00FB2EE3" w:rsidRDefault="00D51228" w:rsidP="00167AB1">
      <w:pPr>
        <w:rPr>
          <w:rFonts w:ascii="(normal text)" w:hAnsi="(normal text)"/>
          <w:spacing w:val="0"/>
          <w:rtl/>
          <w:lang w:bidi="ar-SA"/>
        </w:rPr>
      </w:pPr>
      <w:r w:rsidRPr="00FB2EE3">
        <w:rPr>
          <w:rFonts w:ascii="(normal text)" w:hAnsi="(normal text)"/>
          <w:spacing w:val="0"/>
          <w:rtl/>
          <w:lang w:bidi="ar-SA"/>
        </w:rPr>
        <w:t>در ادامه‌ی این حدیث ق</w:t>
      </w:r>
      <w:r w:rsidR="00B31DB6" w:rsidRPr="00FB2EE3">
        <w:rPr>
          <w:rFonts w:ascii="(normal text)" w:hAnsi="(normal text)"/>
          <w:spacing w:val="0"/>
          <w:rtl/>
          <w:lang w:bidi="ar-SA"/>
        </w:rPr>
        <w:t>دسی آمده است: «لذا هرکس</w:t>
      </w:r>
      <w:r w:rsidRPr="00FB2EE3">
        <w:rPr>
          <w:rFonts w:ascii="(normal text)" w:hAnsi="(normal text)"/>
          <w:spacing w:val="0"/>
          <w:rtl/>
          <w:lang w:bidi="ar-SA"/>
        </w:rPr>
        <w:t xml:space="preserve"> نتیجه‌ی خوبی </w:t>
      </w:r>
      <w:r w:rsidR="00B31DB6" w:rsidRPr="00FB2EE3">
        <w:rPr>
          <w:rFonts w:ascii="(normal text)" w:hAnsi="(normal text)"/>
          <w:spacing w:val="0"/>
          <w:rtl/>
          <w:lang w:bidi="ar-SA"/>
        </w:rPr>
        <w:t>دید، الله را ستایش نماید و هرکس</w:t>
      </w:r>
      <w:r w:rsidRPr="00FB2EE3">
        <w:rPr>
          <w:rFonts w:ascii="(normal text)" w:hAnsi="(normal text)"/>
          <w:spacing w:val="0"/>
          <w:rtl/>
          <w:lang w:bidi="ar-SA"/>
        </w:rPr>
        <w:t xml:space="preserve"> نتیجه‌ی دیگری </w:t>
      </w:r>
      <w:r w:rsidR="00B31DB6" w:rsidRPr="00FB2EE3">
        <w:rPr>
          <w:rFonts w:ascii="(normal text)" w:hAnsi="(normal text)"/>
          <w:spacing w:val="0"/>
          <w:rtl/>
          <w:lang w:bidi="ar-SA"/>
        </w:rPr>
        <w:t>یافت، کسی جز خود را سرزنش نکند»؛</w:t>
      </w:r>
      <w:r w:rsidRPr="00FB2EE3">
        <w:rPr>
          <w:rFonts w:ascii="(normal text)" w:hAnsi="(normal text)"/>
          <w:spacing w:val="0"/>
          <w:rtl/>
          <w:lang w:bidi="ar-SA"/>
        </w:rPr>
        <w:t xml:space="preserve"> زیرا خودش اشتباه کرده و خود را از خیر و نیکی محروم نموده است. </w:t>
      </w:r>
      <w:r w:rsidR="00B31DB6" w:rsidRPr="00FB2EE3">
        <w:rPr>
          <w:rFonts w:ascii="(normal text)" w:hAnsi="(normal text)"/>
          <w:spacing w:val="0"/>
          <w:rtl/>
          <w:lang w:bidi="ar-SA"/>
        </w:rPr>
        <w:t>آن‌که</w:t>
      </w:r>
      <w:r w:rsidRPr="00FB2EE3">
        <w:rPr>
          <w:rFonts w:ascii="(normal text)" w:hAnsi="(normal text)"/>
          <w:spacing w:val="0"/>
          <w:rtl/>
          <w:lang w:bidi="ar-SA"/>
        </w:rPr>
        <w:t xml:space="preserve"> نتیجه‌ی خوبی دید، الله را حمد و ستایش کند؛ زیرا اول و آخِر، لطف و منّت الله متعال بوده که ابتدا به او توفیق عمل داده و در انتها</w:t>
      </w:r>
      <w:r w:rsidR="00B31DB6" w:rsidRPr="00FB2EE3">
        <w:rPr>
          <w:rFonts w:ascii="(normal text)" w:hAnsi="(normal text)"/>
          <w:spacing w:val="0"/>
          <w:rtl/>
          <w:lang w:bidi="ar-SA"/>
        </w:rPr>
        <w:t xml:space="preserve"> با پاداش نیک و فراوان</w:t>
      </w:r>
      <w:r w:rsidRPr="00FB2EE3">
        <w:rPr>
          <w:rFonts w:ascii="(normal text)" w:hAnsi="(normal text)"/>
          <w:spacing w:val="0"/>
          <w:rtl/>
          <w:lang w:bidi="ar-SA"/>
        </w:rPr>
        <w:t xml:space="preserve"> بر او منت نهاده است:</w:t>
      </w:r>
    </w:p>
    <w:p w:rsidR="00143A08"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ic Script HAFS"/>
          <w:rtl/>
          <w:lang w:bidi="ar-SA"/>
        </w:rPr>
        <w:t xml:space="preserve"> </w:t>
      </w:r>
      <w:r w:rsidRPr="00FB2EE3">
        <w:rPr>
          <w:rFonts w:ascii="KFGQPC Uthmanic Script HAFS" w:hint="eastAsia"/>
          <w:rtl/>
          <w:lang w:bidi="ar-SA"/>
        </w:rPr>
        <w:t>فَلَهُ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عَش</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ثَالِهَا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لسَّيِّئَةِ</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يُج</w:t>
      </w:r>
      <w:r w:rsidRPr="00FB2EE3">
        <w:rPr>
          <w:rFonts w:ascii="KFGQPC Uthmanic Script HAFS" w:hint="cs"/>
          <w:rtl/>
          <w:lang w:bidi="ar-SA"/>
        </w:rPr>
        <w:t>ۡ</w:t>
      </w:r>
      <w:r w:rsidRPr="00FB2EE3">
        <w:rPr>
          <w:rFonts w:ascii="KFGQPC Uthmanic Script HAFS" w:hint="eastAsia"/>
          <w:rtl/>
          <w:lang w:bidi="ar-SA"/>
        </w:rPr>
        <w:t>زَى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يُظ</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١٦٠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173413">
        <w:rPr>
          <w:rStyle w:val="Char8"/>
          <w:rFonts w:hint="eastAsia"/>
          <w:rtl/>
        </w:rPr>
        <w:t>الأنعام</w:t>
      </w:r>
      <w:r w:rsidRPr="00FB2EE3">
        <w:rPr>
          <w:rStyle w:val="Char8"/>
          <w:rtl/>
        </w:rPr>
        <w:t xml:space="preserve">: </w:t>
      </w:r>
      <w:r w:rsidRPr="00FB2EE3">
        <w:rPr>
          <w:rStyle w:val="Char8"/>
          <w:rFonts w:hint="cs"/>
          <w:rtl/>
        </w:rPr>
        <w:t>١٦٠</w:t>
      </w:r>
      <w:r w:rsidRPr="00FB2EE3">
        <w:rPr>
          <w:rStyle w:val="Char8"/>
          <w:rtl/>
        </w:rPr>
        <w:t xml:space="preserve">]  </w:t>
      </w:r>
      <w:r w:rsidR="00FD4DF1" w:rsidRPr="00FB2EE3">
        <w:rPr>
          <w:rStyle w:val="Char8"/>
          <w:rtl/>
        </w:rPr>
        <w:tab/>
      </w:r>
    </w:p>
    <w:p w:rsidR="00D51228" w:rsidRPr="00FB2EE3" w:rsidRDefault="00143A08" w:rsidP="00167AB1">
      <w:pPr>
        <w:pStyle w:val="a2"/>
        <w:rPr>
          <w:rtl/>
          <w:lang w:bidi="ar-SA"/>
        </w:rPr>
      </w:pPr>
      <w:r w:rsidRPr="00FB2EE3">
        <w:rPr>
          <w:rtl/>
          <w:lang w:bidi="ar-SA"/>
        </w:rPr>
        <w:t>هر کس کار نیکی انجام دهد، ده برابرش پاداش می</w:t>
      </w:r>
      <w:r w:rsidRPr="00FB2EE3">
        <w:rPr>
          <w:rtl/>
          <w:lang w:bidi="ar-SA"/>
        </w:rPr>
        <w:softHyphen/>
        <w:t>یابد و هر کس کار بدی انجام دهد، تنها به اندازه</w:t>
      </w:r>
      <w:r w:rsidRPr="00FB2EE3">
        <w:rPr>
          <w:rtl/>
          <w:lang w:bidi="ar-SA"/>
        </w:rPr>
        <w:softHyphen/>
        <w:t>ی کارِ بدش مجازات خواهد شد. و هیچ ستمی به آنها نمی‌شود.</w:t>
      </w:r>
    </w:p>
    <w:p w:rsidR="00453BD1" w:rsidRDefault="00143A08" w:rsidP="00167AB1">
      <w:pPr>
        <w:rPr>
          <w:rFonts w:ascii="(normal text)" w:hAnsi="(normal text)"/>
          <w:spacing w:val="0"/>
          <w:rtl/>
          <w:lang w:bidi="ar-SA"/>
        </w:rPr>
      </w:pPr>
      <w:r w:rsidRPr="00FB2EE3">
        <w:rPr>
          <w:rFonts w:ascii="(normal text)" w:hAnsi="(normal text)"/>
          <w:spacing w:val="0"/>
          <w:rtl/>
          <w:lang w:bidi="ar-SA"/>
        </w:rPr>
        <w:t>این حدیث، حدیث مهم و بزرگی</w:t>
      </w:r>
      <w:r w:rsidR="00B31DB6" w:rsidRPr="00FB2EE3">
        <w:rPr>
          <w:rFonts w:ascii="(normal text)" w:hAnsi="(normal text)"/>
          <w:spacing w:val="0"/>
          <w:rtl/>
          <w:lang w:bidi="ar-SA"/>
        </w:rPr>
        <w:t>‌</w:t>
      </w:r>
      <w:r w:rsidRPr="00FB2EE3">
        <w:rPr>
          <w:rFonts w:ascii="(normal text)" w:hAnsi="(normal text)"/>
          <w:spacing w:val="0"/>
          <w:rtl/>
          <w:lang w:bidi="ar-SA"/>
        </w:rPr>
        <w:t>ست که علما رحمهم‌الله، به شرح و توضیح آن پرداخته‌اند و نکات و مطالب مهمی از آن برداشت کرده‌اند</w:t>
      </w:r>
      <w:r w:rsidR="00B31DB6" w:rsidRPr="00FB2EE3">
        <w:rPr>
          <w:rFonts w:ascii="(normal text)" w:hAnsi="(normal text)"/>
          <w:spacing w:val="0"/>
          <w:rtl/>
          <w:lang w:bidi="ar-SA"/>
        </w:rPr>
        <w:t>؛</w:t>
      </w:r>
      <w:r w:rsidRPr="00FB2EE3">
        <w:rPr>
          <w:rFonts w:ascii="(normal text)" w:hAnsi="(normal text)"/>
          <w:spacing w:val="0"/>
          <w:rtl/>
          <w:lang w:bidi="ar-SA"/>
        </w:rPr>
        <w:t xml:space="preserve"> </w:t>
      </w:r>
      <w:r w:rsidR="000232C0" w:rsidRPr="00FB2EE3">
        <w:rPr>
          <w:rFonts w:ascii="(normal text)" w:hAnsi="(normal text)"/>
          <w:spacing w:val="0"/>
          <w:rtl/>
          <w:lang w:bidi="ar-SA"/>
        </w:rPr>
        <w:t>چنان‌که</w:t>
      </w:r>
      <w:r w:rsidRPr="00FB2EE3">
        <w:rPr>
          <w:rFonts w:ascii="(normal text)" w:hAnsi="(normal text)"/>
          <w:spacing w:val="0"/>
          <w:rtl/>
          <w:lang w:bidi="ar-SA"/>
        </w:rPr>
        <w:t xml:space="preserve"> </w:t>
      </w:r>
      <w:r w:rsidR="00B31DB6" w:rsidRPr="00FB2EE3">
        <w:rPr>
          <w:rFonts w:ascii="(normal text)" w:hAnsi="(normal text)"/>
          <w:spacing w:val="0"/>
          <w:rtl/>
          <w:lang w:bidi="ar-SA"/>
        </w:rPr>
        <w:t>علامه ابوالعباس حرانی</w:t>
      </w:r>
      <w:r w:rsidR="00B31DB6" w:rsidRPr="00FB2EE3">
        <w:rPr>
          <w:rFonts w:ascii="(normal text)" w:hAnsi="(normal text)" w:cs="CTraditional Arabic"/>
          <w:spacing w:val="0"/>
          <w:rtl/>
          <w:lang w:bidi="ar-SA"/>
        </w:rPr>
        <w:t>/</w:t>
      </w:r>
      <w:r w:rsidR="00B31DB6" w:rsidRPr="00FB2EE3">
        <w:rPr>
          <w:rFonts w:ascii="(normal text)" w:hAnsi="(normal text)"/>
          <w:spacing w:val="0"/>
          <w:rtl/>
          <w:lang w:bidi="ar-SA"/>
        </w:rPr>
        <w:t>، کتاب مستقلی در شرح این حدیث نگاشته است؛</w:t>
      </w:r>
      <w:r w:rsidRPr="00FB2EE3">
        <w:rPr>
          <w:rFonts w:ascii="(normal text)" w:hAnsi="(normal text)"/>
          <w:spacing w:val="0"/>
          <w:rtl/>
          <w:lang w:bidi="ar-SA"/>
        </w:rPr>
        <w:t xml:space="preserve"> از این‌رو باید با تدبر و تفکر، به واخوانی این حدیث بپردازیم؛ به‌و</w:t>
      </w:r>
      <w:r w:rsidR="00B31DB6" w:rsidRPr="00FB2EE3">
        <w:rPr>
          <w:rFonts w:ascii="(normal text)" w:hAnsi="(normal text)"/>
          <w:spacing w:val="0"/>
          <w:rtl/>
          <w:lang w:bidi="ar-SA"/>
        </w:rPr>
        <w:t>یژه جمله‌ی پایانی آن که همه چیز</w:t>
      </w:r>
      <w:r w:rsidRPr="00FB2EE3">
        <w:rPr>
          <w:rFonts w:ascii="(normal text)" w:hAnsi="(normal text)"/>
          <w:spacing w:val="0"/>
          <w:rtl/>
          <w:lang w:bidi="ar-SA"/>
        </w:rPr>
        <w:t xml:space="preserve"> به اعمال انسان بستگی دارد؛ اگر اعمالش نیکو باشد، فرجام نیکی </w:t>
      </w:r>
      <w:r w:rsidR="00B31DB6" w:rsidRPr="00FB2EE3">
        <w:rPr>
          <w:rFonts w:ascii="(normal text)" w:hAnsi="(normal text)"/>
          <w:spacing w:val="0"/>
          <w:rtl/>
          <w:lang w:bidi="ar-SA"/>
        </w:rPr>
        <w:t>خواهد داشت و اگر اعمالش</w:t>
      </w:r>
      <w:r w:rsidRPr="00FB2EE3">
        <w:rPr>
          <w:rFonts w:ascii="(normal text)" w:hAnsi="(normal text)"/>
          <w:spacing w:val="0"/>
          <w:rtl/>
          <w:lang w:bidi="ar-SA"/>
        </w:rPr>
        <w:t xml:space="preserve"> بد باشد، سرانجام بدی در انتظار اوست. اهمیت این موضوع و ارتباط آن با جهاد نفس، مؤلف</w:t>
      </w:r>
      <w:r w:rsidR="00B31DB6" w:rsidRPr="00FB2EE3">
        <w:rPr>
          <w:rFonts w:ascii="(normal text)" w:hAnsi="(normal text)" w:cs="CTraditional Arabic"/>
          <w:spacing w:val="0"/>
          <w:rtl/>
          <w:lang w:bidi="ar-SA"/>
        </w:rPr>
        <w:t>/</w:t>
      </w:r>
      <w:r w:rsidRPr="00FB2EE3">
        <w:rPr>
          <w:rFonts w:ascii="(normal text)" w:hAnsi="(normal text)"/>
          <w:spacing w:val="0"/>
          <w:rtl/>
          <w:lang w:bidi="ar-SA"/>
        </w:rPr>
        <w:t xml:space="preserve"> را بر آن داشته که این حدیث را باب مجاهدت، ذکر کند؛ لذا باید با نفس خویش جهاد نماییم و به کارهای نیک انجام دهیم تا به پاداش بهتر و بزرگ‌تری نزد الله، دست یابیم.</w:t>
      </w:r>
    </w:p>
    <w:p w:rsidR="00B925F5" w:rsidRDefault="00B925F5" w:rsidP="00167AB1">
      <w:pPr>
        <w:rPr>
          <w:rFonts w:ascii="(normal text)" w:hAnsi="(normal text)"/>
          <w:spacing w:val="0"/>
          <w:rtl/>
          <w:lang w:bidi="ar-SA"/>
        </w:rPr>
      </w:pPr>
    </w:p>
    <w:p w:rsidR="00B925F5" w:rsidRPr="005C29E1" w:rsidRDefault="00B925F5" w:rsidP="00B925F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B925F5" w:rsidRDefault="00B925F5" w:rsidP="00B925F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B925F5" w:rsidRDefault="00B925F5" w:rsidP="00B925F5">
      <w:pPr>
        <w:ind w:firstLine="0"/>
        <w:jc w:val="center"/>
        <w:rPr>
          <w:rFonts w:ascii="(normal text)" w:hAnsi="(normal text)"/>
          <w:spacing w:val="0"/>
          <w:rtl/>
          <w:lang w:bidi="ar-SA"/>
        </w:rPr>
      </w:pPr>
      <w:r w:rsidRPr="005C29E1">
        <w:rPr>
          <w:rFonts w:cs="B Kourosh"/>
          <w:spacing w:val="0"/>
          <w:sz w:val="24"/>
          <w:szCs w:val="24"/>
          <w:lang w:bidi="ar-SA"/>
        </w:rPr>
        <w:t>www.mowahedin.com</w:t>
      </w:r>
    </w:p>
    <w:p w:rsidR="00B925F5" w:rsidRPr="00FB2EE3" w:rsidRDefault="00B925F5" w:rsidP="00167AB1">
      <w:pPr>
        <w:rPr>
          <w:rFonts w:ascii="(normal text)" w:hAnsi="(normal text)"/>
          <w:spacing w:val="0"/>
          <w:rtl/>
          <w:lang w:bidi="ar-SA"/>
        </w:rPr>
      </w:pPr>
    </w:p>
    <w:p w:rsidR="00FD4DF1" w:rsidRPr="00FB2EE3" w:rsidRDefault="00FD4DF1" w:rsidP="00167AB1">
      <w:pPr>
        <w:rPr>
          <w:rFonts w:ascii="(normal text)" w:hAnsi="(normal text)"/>
          <w:spacing w:val="0"/>
          <w:rtl/>
          <w:lang w:bidi="ar-SA"/>
        </w:rPr>
        <w:sectPr w:rsidR="00FD4DF1" w:rsidRPr="00FB2EE3" w:rsidSect="00F8799F">
          <w:headerReference w:type="default" r:id="rId16"/>
          <w:footnotePr>
            <w:numRestart w:val="eachPage"/>
          </w:footnotePr>
          <w:type w:val="oddPage"/>
          <w:pgSz w:w="11906" w:h="16838" w:code="9"/>
          <w:pgMar w:top="737" w:right="2381" w:bottom="3969" w:left="2381" w:header="737" w:footer="3969" w:gutter="0"/>
          <w:cols w:space="720"/>
          <w:titlePg/>
          <w:bidi/>
          <w:rtlGutter/>
          <w:docGrid w:linePitch="360"/>
        </w:sectPr>
      </w:pPr>
    </w:p>
    <w:p w:rsidR="00143A08" w:rsidRPr="00FB2EE3" w:rsidRDefault="00EF324F" w:rsidP="00167AB1">
      <w:pPr>
        <w:pStyle w:val="a"/>
        <w:rPr>
          <w:rtl/>
          <w:lang w:bidi="ar-SA"/>
        </w:rPr>
      </w:pPr>
      <w:bookmarkStart w:id="2" w:name="_Toc322033099"/>
      <w:r w:rsidRPr="00FB2EE3">
        <w:rPr>
          <w:rtl/>
          <w:lang w:bidi="ar-SA"/>
        </w:rPr>
        <w:t>12-</w:t>
      </w:r>
      <w:r w:rsidR="00143A08" w:rsidRPr="00FB2EE3">
        <w:rPr>
          <w:rtl/>
          <w:lang w:bidi="ar-SA"/>
        </w:rPr>
        <w:t xml:space="preserve"> باب: تشویق به انجام کارهای نیک در اواخر عمر</w:t>
      </w:r>
      <w:bookmarkEnd w:id="2"/>
    </w:p>
    <w:p w:rsidR="00143A08" w:rsidRPr="00FB2EE3" w:rsidRDefault="007609E9" w:rsidP="00167AB1">
      <w:pPr>
        <w:rPr>
          <w:rFonts w:ascii="(normal text)" w:hAnsi="(normal text)"/>
          <w:spacing w:val="0"/>
          <w:rtl/>
          <w:lang w:bidi="ar-SA"/>
        </w:rPr>
      </w:pPr>
      <w:r w:rsidRPr="00FB2EE3">
        <w:rPr>
          <w:rFonts w:ascii="(normal text)" w:hAnsi="(normal text)"/>
          <w:spacing w:val="0"/>
          <w:rtl/>
          <w:lang w:bidi="ar-SA"/>
        </w:rPr>
        <w:t>الله متعال می‌فرماید:</w:t>
      </w:r>
    </w:p>
    <w:p w:rsidR="00444AC9"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نُعَمِّر</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يَتَذَكَّرُ</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تَذَكَّرَ</w:t>
      </w:r>
      <w:r w:rsidRPr="00FB2EE3">
        <w:rPr>
          <w:rFonts w:ascii="KFGQPC Uthmanic Script HAFS"/>
          <w:rtl/>
          <w:lang w:bidi="ar-SA"/>
        </w:rPr>
        <w:t xml:space="preserve"> </w:t>
      </w:r>
      <w:r w:rsidRPr="00FB2EE3">
        <w:rPr>
          <w:rFonts w:ascii="KFGQPC Uthmanic Script HAFS" w:hint="eastAsia"/>
          <w:rtl/>
          <w:lang w:bidi="ar-SA"/>
        </w:rPr>
        <w:t>وَجَا</w:t>
      </w:r>
      <w:r w:rsidRPr="00FB2EE3">
        <w:rPr>
          <w:rFonts w:ascii="KFGQPC Uthmanic Script HAFS" w:hint="cs"/>
          <w:rtl/>
          <w:lang w:bidi="ar-SA"/>
        </w:rPr>
        <w:t>ٓ</w:t>
      </w:r>
      <w:r w:rsidRPr="00FB2EE3">
        <w:rPr>
          <w:rFonts w:ascii="KFGQPC Uthmanic Script HAFS" w:hint="eastAsia"/>
          <w:rtl/>
          <w:lang w:bidi="ar-SA"/>
        </w:rPr>
        <w:t>ءَكُمُ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لنَّذِيرُ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فاطر</w:t>
      </w:r>
      <w:r w:rsidRPr="00FB2EE3">
        <w:rPr>
          <w:rStyle w:val="Char8"/>
          <w:rtl/>
        </w:rPr>
        <w:t xml:space="preserve">: </w:t>
      </w:r>
      <w:r w:rsidRPr="00FB2EE3">
        <w:rPr>
          <w:rStyle w:val="Char8"/>
          <w:rFonts w:hint="cs"/>
          <w:rtl/>
        </w:rPr>
        <w:t>٣٧</w:t>
      </w:r>
      <w:r w:rsidRPr="00FB2EE3">
        <w:rPr>
          <w:rStyle w:val="Char8"/>
          <w:rtl/>
        </w:rPr>
        <w:t xml:space="preserve">]  </w:t>
      </w:r>
      <w:r w:rsidR="00FD4DF1" w:rsidRPr="00FB2EE3">
        <w:rPr>
          <w:rStyle w:val="Char8"/>
          <w:rtl/>
        </w:rPr>
        <w:tab/>
      </w:r>
    </w:p>
    <w:p w:rsidR="007609E9" w:rsidRPr="00FB2EE3" w:rsidRDefault="00444AC9" w:rsidP="00167AB1">
      <w:pPr>
        <w:pStyle w:val="a2"/>
        <w:rPr>
          <w:rtl/>
          <w:lang w:bidi="ar-SA"/>
        </w:rPr>
      </w:pPr>
      <w:r w:rsidRPr="00FB2EE3">
        <w:rPr>
          <w:rtl/>
          <w:lang w:bidi="ar-SA"/>
        </w:rPr>
        <w:t>آیا به شما چندان عمر ندادیم که هر کس می‌خواست در آن مدت پند می‌گرفت؟ و هشداردهنده‌ای نیز نزدتان آمد.</w:t>
      </w:r>
    </w:p>
    <w:p w:rsidR="00444AC9" w:rsidRPr="00FB2EE3" w:rsidRDefault="00444AC9" w:rsidP="00167AB1">
      <w:pPr>
        <w:rPr>
          <w:rFonts w:ascii="(normal text)" w:hAnsi="(normal text)" w:cs="Nazli"/>
          <w:spacing w:val="0"/>
          <w:sz w:val="26"/>
          <w:szCs w:val="26"/>
          <w:rtl/>
          <w:lang w:bidi="ar-SA"/>
        </w:rPr>
      </w:pPr>
      <w:r w:rsidRPr="00FB2EE3">
        <w:rPr>
          <w:rFonts w:ascii="(normal text)" w:hAnsi="(normal text)" w:cs="Nazli"/>
          <w:spacing w:val="0"/>
          <w:sz w:val="26"/>
          <w:szCs w:val="26"/>
          <w:rtl/>
          <w:lang w:bidi="ar-SA"/>
        </w:rPr>
        <w:t>ابن‌عباس و دیگر مفسران گفته‌اند: این آیه بدین معناست که آیا شصت سال به شما عمر ندادیم؟ و حدیثی که ان‌شاءالله ذکر خواهیم کرد، این معنا را تأیید می‌کند. برخی گفته‌اند: منظور، هجده سال است. چهل س</w:t>
      </w:r>
      <w:r w:rsidR="00B31DB6" w:rsidRPr="00FB2EE3">
        <w:rPr>
          <w:rFonts w:ascii="(normal text)" w:hAnsi="(normal text)" w:cs="Nazli"/>
          <w:spacing w:val="0"/>
          <w:sz w:val="26"/>
          <w:szCs w:val="26"/>
          <w:rtl/>
          <w:lang w:bidi="ar-SA"/>
        </w:rPr>
        <w:t>ال نیز گفته‌اند. و این، سخن حسن و</w:t>
      </w:r>
      <w:r w:rsidRPr="00FB2EE3">
        <w:rPr>
          <w:rFonts w:ascii="(normal text)" w:hAnsi="(normal text)" w:cs="Nazli"/>
          <w:spacing w:val="0"/>
          <w:sz w:val="26"/>
          <w:szCs w:val="26"/>
          <w:rtl/>
          <w:lang w:bidi="ar-SA"/>
        </w:rPr>
        <w:t xml:space="preserve"> کلبی و مسروق می‌باشد و از ابن‌عباس</w:t>
      </w:r>
      <w:r w:rsidRPr="00FB2EE3">
        <w:rPr>
          <w:rFonts w:ascii="(normal text)" w:hAnsi="(normal text)" w:cs="Nazli"/>
          <w:spacing w:val="0"/>
          <w:sz w:val="26"/>
          <w:szCs w:val="26"/>
          <w:rtl/>
          <w:lang w:bidi="ar-SA"/>
        </w:rPr>
        <w:sym w:font="AGA Arabesque" w:char="F074"/>
      </w:r>
      <w:r w:rsidRPr="00FB2EE3">
        <w:rPr>
          <w:rFonts w:ascii="(normal text)" w:hAnsi="(normal text)" w:cs="Nazli"/>
          <w:spacing w:val="0"/>
          <w:sz w:val="26"/>
          <w:szCs w:val="26"/>
          <w:rtl/>
          <w:lang w:bidi="ar-SA"/>
        </w:rPr>
        <w:t xml:space="preserve"> نیز نقل شده است. هم‌چنین نقل شده که اهالی مدینه، هنگامی که چهل ساله می‌شدند، برای عبادت، یک‌سویی و فراغت می‌گزیدند. و نیز گفته شده که </w:t>
      </w:r>
      <w:r w:rsidR="00931C8D" w:rsidRPr="00FB2EE3">
        <w:rPr>
          <w:rFonts w:ascii="(normal text)" w:hAnsi="(normal text)" w:cs="Nazli"/>
          <w:spacing w:val="0"/>
          <w:sz w:val="26"/>
          <w:szCs w:val="26"/>
          <w:rtl/>
          <w:lang w:bidi="ar-SA"/>
        </w:rPr>
        <w:t>منظور</w:t>
      </w:r>
      <w:r w:rsidRPr="00FB2EE3">
        <w:rPr>
          <w:rFonts w:ascii="(normal text)" w:hAnsi="(normal text)" w:cs="Nazli"/>
          <w:spacing w:val="0"/>
          <w:sz w:val="26"/>
          <w:szCs w:val="26"/>
          <w:rtl/>
          <w:lang w:bidi="ar-SA"/>
        </w:rPr>
        <w:t>، سن بلوغ است.</w:t>
      </w:r>
    </w:p>
    <w:p w:rsidR="00FE0EB4" w:rsidRPr="00BE1458" w:rsidRDefault="00BE1458" w:rsidP="00BE1458">
      <w:pPr>
        <w:spacing w:line="240" w:lineRule="auto"/>
        <w:jc w:val="center"/>
        <w:rPr>
          <w:rFonts w:ascii="(normal text)" w:hAnsi="(normal text)"/>
          <w:b/>
          <w:bCs/>
          <w:spacing w:val="0"/>
          <w:sz w:val="30"/>
          <w:szCs w:val="32"/>
          <w:rtl/>
          <w:lang w:bidi="ar-SA"/>
        </w:rPr>
      </w:pPr>
      <w:r>
        <w:rPr>
          <w:rFonts w:ascii="(normal text)" w:hAnsi="(normal text)"/>
          <w:b/>
          <w:bCs/>
          <w:spacing w:val="0"/>
          <w:sz w:val="30"/>
          <w:szCs w:val="32"/>
          <w:rtl/>
          <w:lang w:bidi="ar-SA"/>
        </w:rPr>
        <w:t>شرح</w:t>
      </w:r>
    </w:p>
    <w:p w:rsidR="00E23E8B" w:rsidRPr="00FB2EE3" w:rsidRDefault="00FE0EB4" w:rsidP="00BE1458">
      <w:pPr>
        <w:pStyle w:val="PlainText"/>
        <w:ind w:firstLine="403"/>
        <w:rPr>
          <w:rFonts w:hAnsi="AGA Arabesque" w:hint="eastAsia"/>
          <w:spacing w:val="0"/>
          <w:rtl/>
        </w:rPr>
      </w:pPr>
      <w:r w:rsidRPr="00FB2EE3">
        <w:rPr>
          <w:rFonts w:ascii="(normal text)" w:hAnsi="(normal text)"/>
          <w:spacing w:val="0"/>
          <w:rtl/>
        </w:rPr>
        <w:t>مؤلف</w:t>
      </w:r>
      <w:r w:rsidR="00B31DB6" w:rsidRPr="00FB2EE3">
        <w:rPr>
          <w:rFonts w:ascii="(normal text)" w:hAnsi="(normal text)" w:cs="CTraditional Arabic"/>
          <w:spacing w:val="0"/>
          <w:rtl/>
        </w:rPr>
        <w:t>/</w:t>
      </w:r>
      <w:r w:rsidRPr="00FB2EE3">
        <w:rPr>
          <w:rFonts w:ascii="(normal text)" w:hAnsi="(normal text)"/>
          <w:spacing w:val="0"/>
          <w:rtl/>
        </w:rPr>
        <w:t>، بابی تحت عنوان «تشویق به انجام کارهای نیک در اواخر عمر» گشوده است. مهم‌ترین بخش زندگی انسان، پایان عمر اوست. همان‌گونه که پیامبر</w:t>
      </w:r>
      <w:r w:rsidRPr="00FB2EE3">
        <w:rPr>
          <w:rFonts w:ascii="(normal text)" w:hAnsi="(normal text)"/>
          <w:spacing w:val="0"/>
        </w:rPr>
        <w:sym w:font="AGA Arabesque" w:char="F072"/>
      </w:r>
      <w:r w:rsidRPr="00FB2EE3">
        <w:rPr>
          <w:rFonts w:ascii="(normal text)" w:hAnsi="(normal text)"/>
          <w:spacing w:val="0"/>
          <w:rtl/>
        </w:rPr>
        <w:t xml:space="preserve"> فرموده است: </w:t>
      </w:r>
      <w:r w:rsidRPr="00FB2EE3">
        <w:rPr>
          <w:rStyle w:val="Char1"/>
          <w:spacing w:val="0"/>
          <w:rtl/>
          <w:lang w:bidi="ar-SA"/>
        </w:rPr>
        <w:t>«إِنَّ الرَّجُلَ لَيَعْمَلُ بِعَمَل أهل الجَنَّ</w:t>
      </w:r>
      <w:r w:rsidR="00FD4DF1" w:rsidRPr="00FB2EE3">
        <w:rPr>
          <w:rStyle w:val="Char1"/>
          <w:spacing w:val="0"/>
          <w:rtl/>
          <w:lang w:bidi="ar-SA"/>
        </w:rPr>
        <w:t>ة</w:t>
      </w:r>
      <w:r w:rsidRPr="00FB2EE3">
        <w:rPr>
          <w:rStyle w:val="Char1"/>
          <w:spacing w:val="0"/>
          <w:rtl/>
          <w:lang w:bidi="ar-SA"/>
        </w:rPr>
        <w:t>ِ حَتَّى مَا یَبقَی بَيْنَهُ وَبَيْنَهَا إِلا ذِرَاعٌ فَيَسْبِقُ عَلَيْهِ الكِتَابُ فَيَعْمَلُ بِعَمَلِ أَهْلِ النَّارِ فَیَدخُلُهَا، وَإنَّ أحَدَکُم لَيَعْمَلُ بِعَمَلِ أهلِ النّار حَتَّى مَا يَكُونُ بَيْنَهُ وَبَيْنَهَا إِلا ذِرَاعٌ فَيَسْبِقُ عَلَيْهِ الْكِتَابُ فَيَعْمَلُ بِعَمَلِ أَهْلِ الْجَنَّةِ فَیَدخُلُهَا»</w:t>
      </w:r>
      <w:r w:rsidR="00B31DB6" w:rsidRPr="00FB2EE3">
        <w:rPr>
          <w:rFonts w:ascii="(normal text)" w:hAnsi="(normal text)"/>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43"/>
      </w:r>
      <w:r w:rsidR="00FB2EE3" w:rsidRPr="00FB2EE3">
        <w:rPr>
          <w:rStyle w:val="FootnoteReference"/>
          <w:rFonts w:cs="B Lotus"/>
          <w:spacing w:val="0"/>
          <w:szCs w:val="28"/>
          <w:rtl/>
        </w:rPr>
        <w:t>)</w:t>
      </w:r>
      <w:r w:rsidR="00015104" w:rsidRPr="00FB2EE3">
        <w:rPr>
          <w:rFonts w:ascii="(normal text)" w:hAnsi="(normal text)"/>
          <w:spacing w:val="0"/>
          <w:rtl/>
        </w:rPr>
        <w:t xml:space="preserve"> یعنی: «شخصی،</w:t>
      </w:r>
      <w:r w:rsidR="00015104" w:rsidRPr="00FB2EE3">
        <w:rPr>
          <w:rFonts w:hAnsi="AGA Arabesque"/>
          <w:spacing w:val="0"/>
          <w:rtl/>
        </w:rPr>
        <w:t xml:space="preserve"> اعمال بهشتیان را</w:t>
      </w:r>
      <w:r w:rsidR="009970E9" w:rsidRPr="00FB2EE3">
        <w:rPr>
          <w:rFonts w:hAnsi="AGA Arabesque"/>
          <w:spacing w:val="0"/>
          <w:rtl/>
        </w:rPr>
        <w:t xml:space="preserve"> انجام مي‌</w:t>
      </w:r>
      <w:r w:rsidR="00015104" w:rsidRPr="00FB2EE3">
        <w:rPr>
          <w:rFonts w:hAnsi="AGA Arabesque"/>
          <w:spacing w:val="0"/>
          <w:rtl/>
        </w:rPr>
        <w:t xml:space="preserve">دهد </w:t>
      </w:r>
      <w:r w:rsidR="00E51557" w:rsidRPr="00FB2EE3">
        <w:rPr>
          <w:rFonts w:hAnsi="AGA Arabesque"/>
          <w:spacing w:val="0"/>
          <w:rtl/>
        </w:rPr>
        <w:t>تا این‌که</w:t>
      </w:r>
      <w:r w:rsidR="00015104" w:rsidRPr="00FB2EE3">
        <w:rPr>
          <w:rFonts w:hAnsi="AGA Arabesque"/>
          <w:spacing w:val="0"/>
          <w:rtl/>
        </w:rPr>
        <w:t xml:space="preserve"> </w:t>
      </w:r>
      <w:r w:rsidR="00E51557" w:rsidRPr="00FB2EE3">
        <w:rPr>
          <w:rFonts w:hAnsi="AGA Arabesque"/>
          <w:spacing w:val="0"/>
          <w:rtl/>
        </w:rPr>
        <w:t>فقط یک «ذراع»</w:t>
      </w:r>
      <w:r w:rsidR="00B31DB6" w:rsidRPr="00FB2EE3">
        <w:rPr>
          <w:rFonts w:hAnsi="AGA Arabesque"/>
          <w:spacing w:val="0"/>
          <w:rtl/>
        </w:rPr>
        <w:t xml:space="preserve"> تا بهشت فاصله دارد؛ ولي تقديرش</w:t>
      </w:r>
      <w:r w:rsidR="00E51557" w:rsidRPr="00FB2EE3">
        <w:rPr>
          <w:rFonts w:hAnsi="AGA Arabesque"/>
          <w:spacing w:val="0"/>
          <w:rtl/>
        </w:rPr>
        <w:t xml:space="preserve"> بر او پيشي مي‌</w:t>
      </w:r>
      <w:r w:rsidR="00015104" w:rsidRPr="00FB2EE3">
        <w:rPr>
          <w:rFonts w:hAnsi="AGA Arabesque"/>
          <w:spacing w:val="0"/>
          <w:rtl/>
        </w:rPr>
        <w:t>گ</w:t>
      </w:r>
      <w:r w:rsidR="00E51557" w:rsidRPr="00FB2EE3">
        <w:rPr>
          <w:rFonts w:hAnsi="AGA Arabesque"/>
          <w:spacing w:val="0"/>
          <w:rtl/>
        </w:rPr>
        <w:t xml:space="preserve">يرد و اعمال دوزخيان را انجام مي‌دهد. در نتيجه به دوزخ </w:t>
      </w:r>
      <w:r w:rsidR="00015104" w:rsidRPr="00FB2EE3">
        <w:rPr>
          <w:rFonts w:hAnsi="AGA Arabesque"/>
          <w:spacing w:val="0"/>
          <w:rtl/>
        </w:rPr>
        <w:t>مي</w:t>
      </w:r>
      <w:r w:rsidR="00E51557" w:rsidRPr="00FB2EE3">
        <w:rPr>
          <w:rFonts w:hAnsi="AGA Arabesque"/>
          <w:spacing w:val="0"/>
          <w:rtl/>
        </w:rPr>
        <w:t>‌</w:t>
      </w:r>
      <w:r w:rsidR="00015104" w:rsidRPr="00FB2EE3">
        <w:rPr>
          <w:rFonts w:hAnsi="AGA Arabesque"/>
          <w:spacing w:val="0"/>
          <w:rtl/>
        </w:rPr>
        <w:t>رو</w:t>
      </w:r>
      <w:r w:rsidR="00E51557" w:rsidRPr="00FB2EE3">
        <w:rPr>
          <w:rFonts w:hAnsi="AGA Arabesque"/>
          <w:spacing w:val="0"/>
          <w:rtl/>
        </w:rPr>
        <w:t>د.</w:t>
      </w:r>
      <w:r w:rsidR="00015104" w:rsidRPr="00FB2EE3">
        <w:rPr>
          <w:rFonts w:hAnsi="AGA Arabesque"/>
          <w:spacing w:val="0"/>
          <w:rtl/>
        </w:rPr>
        <w:t xml:space="preserve"> و شخص ديگري از شما</w:t>
      </w:r>
      <w:r w:rsidR="00E51557" w:rsidRPr="00FB2EE3">
        <w:rPr>
          <w:rFonts w:hAnsi="AGA Arabesque"/>
          <w:spacing w:val="0"/>
          <w:rtl/>
        </w:rPr>
        <w:t>، ا</w:t>
      </w:r>
      <w:r w:rsidR="00015104" w:rsidRPr="00FB2EE3">
        <w:rPr>
          <w:rFonts w:hAnsi="AGA Arabesque"/>
          <w:spacing w:val="0"/>
          <w:rtl/>
        </w:rPr>
        <w:t>عم</w:t>
      </w:r>
      <w:r w:rsidR="00E51557" w:rsidRPr="00FB2EE3">
        <w:rPr>
          <w:rFonts w:hAnsi="AGA Arabesque"/>
          <w:spacing w:val="0"/>
          <w:rtl/>
        </w:rPr>
        <w:t>ال دوزخیان را</w:t>
      </w:r>
      <w:r w:rsidR="00015104" w:rsidRPr="00FB2EE3">
        <w:rPr>
          <w:rFonts w:hAnsi="AGA Arabesque"/>
          <w:spacing w:val="0"/>
          <w:rtl/>
        </w:rPr>
        <w:t xml:space="preserve"> انجام مي دهد </w:t>
      </w:r>
      <w:r w:rsidR="00E51557" w:rsidRPr="00FB2EE3">
        <w:rPr>
          <w:rFonts w:hAnsi="AGA Arabesque"/>
          <w:spacing w:val="0"/>
          <w:rtl/>
        </w:rPr>
        <w:t>تا این‌</w:t>
      </w:r>
      <w:r w:rsidR="00015104" w:rsidRPr="00FB2EE3">
        <w:rPr>
          <w:rFonts w:hAnsi="AGA Arabesque"/>
          <w:spacing w:val="0"/>
          <w:rtl/>
        </w:rPr>
        <w:t xml:space="preserve">كه </w:t>
      </w:r>
      <w:r w:rsidR="00E51557" w:rsidRPr="00FB2EE3">
        <w:rPr>
          <w:rFonts w:hAnsi="AGA Arabesque"/>
          <w:spacing w:val="0"/>
          <w:rtl/>
        </w:rPr>
        <w:t>میان او و دوزخ، فقط يك ذراع باقي مي‌ماند؛</w:t>
      </w:r>
      <w:r w:rsidR="00015104" w:rsidRPr="00FB2EE3">
        <w:rPr>
          <w:rFonts w:hAnsi="AGA Arabesque"/>
          <w:spacing w:val="0"/>
          <w:rtl/>
        </w:rPr>
        <w:t xml:space="preserve"> ولي تقدير بر او پيشي مي</w:t>
      </w:r>
      <w:r w:rsidR="00E51557" w:rsidRPr="00FB2EE3">
        <w:rPr>
          <w:rFonts w:hAnsi="AGA Arabesque"/>
          <w:spacing w:val="0"/>
          <w:rtl/>
        </w:rPr>
        <w:t>‌</w:t>
      </w:r>
      <w:r w:rsidR="00015104" w:rsidRPr="00FB2EE3">
        <w:rPr>
          <w:rFonts w:hAnsi="AGA Arabesque"/>
          <w:spacing w:val="0"/>
          <w:rtl/>
        </w:rPr>
        <w:t xml:space="preserve">گيرد </w:t>
      </w:r>
      <w:r w:rsidR="00E51557" w:rsidRPr="00FB2EE3">
        <w:rPr>
          <w:rFonts w:hAnsi="AGA Arabesque"/>
          <w:spacing w:val="0"/>
          <w:rtl/>
        </w:rPr>
        <w:t xml:space="preserve">و اعمال بهشتيان را انجام مي دهد. </w:t>
      </w:r>
      <w:r w:rsidR="00015104" w:rsidRPr="00FB2EE3">
        <w:rPr>
          <w:rFonts w:hAnsi="AGA Arabesque"/>
          <w:spacing w:val="0"/>
          <w:rtl/>
        </w:rPr>
        <w:t>در نتيجه، به بهشت مي</w:t>
      </w:r>
      <w:r w:rsidR="00E51557" w:rsidRPr="00FB2EE3">
        <w:rPr>
          <w:rFonts w:hAnsi="AGA Arabesque"/>
          <w:spacing w:val="0"/>
          <w:rtl/>
        </w:rPr>
        <w:t>‌رود».</w:t>
      </w:r>
    </w:p>
    <w:p w:rsidR="00015104" w:rsidRPr="00FB2EE3" w:rsidRDefault="00E23E8B" w:rsidP="009B7B34">
      <w:pPr>
        <w:pStyle w:val="NormalCom"/>
        <w:spacing w:line="216" w:lineRule="auto"/>
        <w:ind w:firstLine="340"/>
        <w:jc w:val="lowKashida"/>
        <w:rPr>
          <w:rFonts w:ascii="AGA Arabesque" w:eastAsia="MS Mincho" w:hAnsi="AGA Arabesque" w:cs="B Lotus" w:hint="eastAsia"/>
          <w:b w:val="0"/>
          <w:bCs w:val="0"/>
          <w:sz w:val="28"/>
          <w:rtl/>
        </w:rPr>
      </w:pPr>
      <w:r w:rsidRPr="00FB2EE3">
        <w:rPr>
          <w:rFonts w:hAnsi="AGA Arabesque" w:cs="B Lotus"/>
          <w:b w:val="0"/>
          <w:bCs w:val="0"/>
          <w:sz w:val="28"/>
          <w:rtl/>
        </w:rPr>
        <w:t xml:space="preserve">لذا یکی از دعاهای مأثور، این است که بگوییم: </w:t>
      </w:r>
      <w:r w:rsidRPr="00FB2EE3">
        <w:rPr>
          <w:rStyle w:val="Char1"/>
          <w:b w:val="0"/>
          <w:bCs w:val="0"/>
          <w:rtl/>
          <w:lang w:bidi="ar-SA"/>
        </w:rPr>
        <w:t>«اللّهم اجْعَلْ خَيْرَ عُمري آخِرَه و خيرَ عملي خواتمَه»</w:t>
      </w:r>
      <w:r w:rsidRPr="00FB2EE3">
        <w:rPr>
          <w:rFonts w:cs="B Lotus"/>
          <w:b w:val="0"/>
          <w:bCs w:val="0"/>
          <w:sz w:val="28"/>
          <w:rtl/>
        </w:rPr>
        <w:t xml:space="preserve"> يعني: «</w:t>
      </w:r>
      <w:r w:rsidR="007B3228" w:rsidRPr="00FB2EE3">
        <w:rPr>
          <w:rFonts w:cs="B Lotus"/>
          <w:b w:val="0"/>
          <w:bCs w:val="0"/>
          <w:sz w:val="28"/>
          <w:rtl/>
        </w:rPr>
        <w:t>یا الله</w:t>
      </w:r>
      <w:r w:rsidRPr="00FB2EE3">
        <w:rPr>
          <w:rFonts w:cs="B Lotus"/>
          <w:b w:val="0"/>
          <w:bCs w:val="0"/>
          <w:sz w:val="28"/>
          <w:rtl/>
        </w:rPr>
        <w:t xml:space="preserve">! بهترين دوران </w:t>
      </w:r>
      <w:r w:rsidR="007B3228" w:rsidRPr="00FB2EE3">
        <w:rPr>
          <w:rFonts w:cs="B Lotus"/>
          <w:b w:val="0"/>
          <w:bCs w:val="0"/>
          <w:sz w:val="28"/>
          <w:rtl/>
        </w:rPr>
        <w:t>زندگانی‌ام</w:t>
      </w:r>
      <w:r w:rsidRPr="00FB2EE3">
        <w:rPr>
          <w:rFonts w:cs="B Lotus"/>
          <w:b w:val="0"/>
          <w:bCs w:val="0"/>
          <w:sz w:val="28"/>
          <w:rtl/>
        </w:rPr>
        <w:t xml:space="preserve"> را واپسين لحظات آن قرار بده و بهترين كرده‌ام را </w:t>
      </w:r>
      <w:r w:rsidR="007B3228" w:rsidRPr="00FB2EE3">
        <w:rPr>
          <w:rFonts w:cs="B Lotus"/>
          <w:b w:val="0"/>
          <w:bCs w:val="0"/>
          <w:sz w:val="28"/>
          <w:rtl/>
        </w:rPr>
        <w:t>آخرین</w:t>
      </w:r>
      <w:r w:rsidRPr="00FB2EE3">
        <w:rPr>
          <w:rFonts w:cs="B Lotus"/>
          <w:b w:val="0"/>
          <w:bCs w:val="0"/>
          <w:sz w:val="28"/>
          <w:rtl/>
        </w:rPr>
        <w:t xml:space="preserve"> اعمال من بگردان</w:t>
      </w:r>
      <w:r w:rsidRPr="00FB2EE3">
        <w:rPr>
          <w:rFonts w:hAnsi="AGA Arabesque" w:cs="B Lotus"/>
          <w:b w:val="0"/>
          <w:bCs w:val="0"/>
          <w:sz w:val="28"/>
          <w:rtl/>
        </w:rPr>
        <w:t>»</w:t>
      </w:r>
      <w:r w:rsidRPr="00FB2EE3">
        <w:rPr>
          <w:rFonts w:ascii="AGA Arabesque" w:eastAsia="MS Mincho" w:hAnsi="AGA Arabesque" w:cs="B Lotus"/>
          <w:b w:val="0"/>
          <w:bCs w:val="0"/>
          <w:sz w:val="28"/>
          <w:rtl/>
        </w:rPr>
        <w:t>.</w:t>
      </w:r>
      <w:r w:rsidR="00B364EA" w:rsidRPr="00FB2EE3">
        <w:rPr>
          <w:rFonts w:ascii="AGA Arabesque" w:eastAsia="MS Mincho" w:hAnsi="AGA Arabesque" w:cs="B Lotus"/>
          <w:b w:val="0"/>
          <w:bCs w:val="0"/>
          <w:sz w:val="28"/>
          <w:rtl/>
        </w:rPr>
        <w:t xml:space="preserve"> در حدیث </w:t>
      </w:r>
      <w:r w:rsidR="007B3228" w:rsidRPr="00FB2EE3">
        <w:rPr>
          <w:rFonts w:ascii="AGA Arabesque" w:eastAsia="MS Mincho" w:hAnsi="AGA Arabesque" w:cs="B Lotus"/>
          <w:b w:val="0"/>
          <w:bCs w:val="0"/>
          <w:sz w:val="28"/>
          <w:rtl/>
        </w:rPr>
        <w:t xml:space="preserve"> صحیح آمده است: </w:t>
      </w:r>
      <w:r w:rsidR="007B3228" w:rsidRPr="00FB2EE3">
        <w:rPr>
          <w:rStyle w:val="Char1"/>
          <w:rFonts w:eastAsia="MS Mincho"/>
          <w:b w:val="0"/>
          <w:bCs w:val="0"/>
          <w:rtl/>
          <w:lang w:bidi="ar-SA"/>
        </w:rPr>
        <w:t xml:space="preserve">«مَن کان آخِرُ </w:t>
      </w:r>
      <w:r w:rsidR="00FB2EE3" w:rsidRPr="00FB2EE3">
        <w:rPr>
          <w:rStyle w:val="Char1"/>
          <w:rFonts w:eastAsia="MS Mincho"/>
          <w:b w:val="0"/>
          <w:bCs w:val="0"/>
          <w:rtl/>
          <w:lang w:bidi="ar-SA"/>
        </w:rPr>
        <w:t>كَ</w:t>
      </w:r>
      <w:r w:rsidR="007B3228" w:rsidRPr="00FB2EE3">
        <w:rPr>
          <w:rStyle w:val="Char1"/>
          <w:rFonts w:eastAsia="MS Mincho"/>
          <w:b w:val="0"/>
          <w:bCs w:val="0"/>
          <w:rtl/>
          <w:lang w:bidi="ar-SA"/>
        </w:rPr>
        <w:t>لامِهِ مِن الدُّنیا لا إله إلا الله دَخَلَ الجَنَّ</w:t>
      </w:r>
      <w:r w:rsidR="004665F2" w:rsidRPr="00FB2EE3">
        <w:rPr>
          <w:rStyle w:val="Char1"/>
          <w:rFonts w:eastAsia="MS Mincho"/>
          <w:b w:val="0"/>
          <w:bCs w:val="0"/>
          <w:rtl/>
          <w:lang w:bidi="ar-SA"/>
        </w:rPr>
        <w:t>ة</w:t>
      </w:r>
      <w:r w:rsidR="007B3228" w:rsidRPr="00FB2EE3">
        <w:rPr>
          <w:rStyle w:val="Char1"/>
          <w:rFonts w:eastAsia="MS Mincho"/>
          <w:b w:val="0"/>
          <w:bCs w:val="0"/>
          <w:rtl/>
          <w:lang w:bidi="ar-SA"/>
        </w:rPr>
        <w:t>»</w:t>
      </w:r>
      <w:r w:rsidR="00B31DB6" w:rsidRPr="00FB2EE3">
        <w:rPr>
          <w:rFonts w:ascii="AGA Arabesque" w:eastAsia="MS Mincho" w:hAnsi="AGA Arabesque" w:cs="B Lotus"/>
          <w:b w:val="0"/>
          <w:bCs w:val="0"/>
          <w:sz w:val="28"/>
          <w:rtl/>
        </w:rPr>
        <w:t>؛</w:t>
      </w:r>
      <w:r w:rsidR="00FB2EE3" w:rsidRPr="00FB2EE3">
        <w:rPr>
          <w:rStyle w:val="FootnoteReference"/>
          <w:rFonts w:eastAsia="MS Mincho" w:cs="B Lotus"/>
          <w:b w:val="0"/>
          <w:bCs w:val="0"/>
          <w:szCs w:val="28"/>
          <w:rtl/>
        </w:rPr>
        <w:t>(</w:t>
      </w:r>
      <w:r w:rsidR="00FB2EE3" w:rsidRPr="00FB2EE3">
        <w:rPr>
          <w:rStyle w:val="FootnoteReference"/>
          <w:rFonts w:eastAsia="MS Mincho" w:cs="B Lotus"/>
          <w:b w:val="0"/>
          <w:bCs w:val="0"/>
          <w:szCs w:val="28"/>
          <w:rtl/>
        </w:rPr>
        <w:footnoteReference w:id="44"/>
      </w:r>
      <w:r w:rsidR="00FB2EE3" w:rsidRPr="00FB2EE3">
        <w:rPr>
          <w:rStyle w:val="FootnoteReference"/>
          <w:rFonts w:eastAsia="MS Mincho" w:cs="B Lotus"/>
          <w:b w:val="0"/>
          <w:bCs w:val="0"/>
          <w:szCs w:val="28"/>
          <w:rtl/>
        </w:rPr>
        <w:t>)</w:t>
      </w:r>
      <w:r w:rsidR="007B3228" w:rsidRPr="00FB2EE3">
        <w:rPr>
          <w:rFonts w:ascii="AGA Arabesque" w:eastAsia="MS Mincho" w:hAnsi="AGA Arabesque" w:cs="B Lotus"/>
          <w:b w:val="0"/>
          <w:bCs w:val="0"/>
          <w:sz w:val="28"/>
          <w:rtl/>
        </w:rPr>
        <w:t xml:space="preserve"> یع</w:t>
      </w:r>
      <w:r w:rsidR="004665F2" w:rsidRPr="00FB2EE3">
        <w:rPr>
          <w:rFonts w:ascii="AGA Arabesque" w:eastAsia="MS Mincho" w:hAnsi="AGA Arabesque" w:cs="B Lotus"/>
          <w:b w:val="0"/>
          <w:bCs w:val="0"/>
          <w:sz w:val="28"/>
          <w:rtl/>
        </w:rPr>
        <w:t>نی: «هرکس</w:t>
      </w:r>
      <w:r w:rsidR="00B31DB6" w:rsidRPr="00FB2EE3">
        <w:rPr>
          <w:rFonts w:ascii="AGA Arabesque" w:eastAsia="MS Mincho" w:hAnsi="AGA Arabesque" w:cs="B Lotus"/>
          <w:b w:val="0"/>
          <w:bCs w:val="0"/>
          <w:sz w:val="28"/>
          <w:rtl/>
        </w:rPr>
        <w:t xml:space="preserve"> آخرین سخنش در دنیا</w:t>
      </w:r>
      <w:r w:rsidR="004665F2" w:rsidRPr="00FB2EE3">
        <w:rPr>
          <w:rFonts w:ascii="AGA Arabesque" w:eastAsia="MS Mincho" w:hAnsi="AGA Arabesque" w:cs="B Lotus"/>
          <w:b w:val="0"/>
          <w:bCs w:val="0"/>
          <w:sz w:val="28"/>
          <w:rtl/>
        </w:rPr>
        <w:t xml:space="preserve"> </w:t>
      </w:r>
      <w:r w:rsidR="007B3228" w:rsidRPr="00FB2EE3">
        <w:rPr>
          <w:rStyle w:val="Char1"/>
          <w:rFonts w:eastAsia="MS Mincho"/>
          <w:b w:val="0"/>
          <w:bCs w:val="0"/>
          <w:rtl/>
          <w:lang w:bidi="ar-SA"/>
        </w:rPr>
        <w:t>لا</w:t>
      </w:r>
      <w:r w:rsidR="009B7B34">
        <w:rPr>
          <w:rStyle w:val="Char1"/>
          <w:rFonts w:eastAsia="MS Mincho" w:hint="cs"/>
          <w:b w:val="0"/>
          <w:bCs w:val="0"/>
          <w:rtl/>
          <w:lang w:bidi="ar-SA"/>
        </w:rPr>
        <w:t>إ</w:t>
      </w:r>
      <w:r w:rsidR="007B3228" w:rsidRPr="00FB2EE3">
        <w:rPr>
          <w:rStyle w:val="Char1"/>
          <w:rFonts w:eastAsia="MS Mincho"/>
          <w:b w:val="0"/>
          <w:bCs w:val="0"/>
          <w:rtl/>
          <w:lang w:bidi="ar-SA"/>
        </w:rPr>
        <w:t>له</w:t>
      </w:r>
      <w:r w:rsidR="004665F2" w:rsidRPr="00FB2EE3">
        <w:rPr>
          <w:rStyle w:val="Char1"/>
          <w:rFonts w:eastAsia="MS Mincho" w:cs="Times New Roman"/>
          <w:b w:val="0"/>
          <w:bCs w:val="0"/>
          <w:rtl/>
          <w:lang w:bidi="ar-SA"/>
        </w:rPr>
        <w:t>‌</w:t>
      </w:r>
      <w:r w:rsidR="009B7B34">
        <w:rPr>
          <w:rStyle w:val="Char1"/>
          <w:rFonts w:eastAsia="MS Mincho" w:hint="cs"/>
          <w:b w:val="0"/>
          <w:bCs w:val="0"/>
          <w:rtl/>
          <w:lang w:bidi="ar-SA"/>
        </w:rPr>
        <w:t>إ</w:t>
      </w:r>
      <w:r w:rsidR="007B3228" w:rsidRPr="00FB2EE3">
        <w:rPr>
          <w:rStyle w:val="Char1"/>
          <w:rFonts w:eastAsia="MS Mincho"/>
          <w:b w:val="0"/>
          <w:bCs w:val="0"/>
          <w:rtl/>
          <w:lang w:bidi="ar-SA"/>
        </w:rPr>
        <w:t>لاال</w:t>
      </w:r>
      <w:r w:rsidR="004665F2" w:rsidRPr="00FB2EE3">
        <w:rPr>
          <w:rStyle w:val="Char1"/>
          <w:rFonts w:eastAsia="MS Mincho"/>
          <w:b w:val="0"/>
          <w:bCs w:val="0"/>
          <w:rtl/>
          <w:lang w:bidi="ar-SA"/>
        </w:rPr>
        <w:t>له</w:t>
      </w:r>
      <w:r w:rsidR="007B3228" w:rsidRPr="00FB2EE3">
        <w:rPr>
          <w:rFonts w:ascii="AGA Arabesque" w:eastAsia="MS Mincho" w:hAnsi="AGA Arabesque" w:cs="B Lotus"/>
          <w:b w:val="0"/>
          <w:bCs w:val="0"/>
          <w:sz w:val="28"/>
          <w:rtl/>
        </w:rPr>
        <w:t xml:space="preserve"> باشد، وارد بهشت می‌شود».</w:t>
      </w:r>
    </w:p>
    <w:p w:rsidR="007B3228" w:rsidRPr="00FB2EE3" w:rsidRDefault="007B3228" w:rsidP="00167AB1">
      <w:pPr>
        <w:rPr>
          <w:rFonts w:ascii="(normal text)" w:hAnsi="(normal text)"/>
          <w:spacing w:val="0"/>
          <w:rtl/>
          <w:lang w:bidi="ar-SA"/>
        </w:rPr>
      </w:pPr>
      <w:r w:rsidRPr="00FB2EE3">
        <w:rPr>
          <w:rFonts w:ascii="AGA Arabesque" w:eastAsia="MS Mincho" w:hAnsi="AGA Arabesque"/>
          <w:spacing w:val="0"/>
          <w:rtl/>
          <w:lang w:bidi="ar-SA"/>
        </w:rPr>
        <w:t>لذا انسان هرچه بیش‌تر عمر کند، باید نیکی‌های بیش‌تری انجام دهد؛ همان‌طور که هر جوانی باید سعی کند ک</w:t>
      </w:r>
      <w:r w:rsidR="00B31DB6" w:rsidRPr="00FB2EE3">
        <w:rPr>
          <w:rFonts w:ascii="AGA Arabesque" w:eastAsia="MS Mincho" w:hAnsi="AGA Arabesque"/>
          <w:spacing w:val="0"/>
          <w:rtl/>
          <w:lang w:bidi="ar-SA"/>
        </w:rPr>
        <w:t>ه کارهای نیک زیادی انجام دهد؛</w:t>
      </w:r>
      <w:r w:rsidRPr="00FB2EE3">
        <w:rPr>
          <w:rFonts w:ascii="AGA Arabesque" w:eastAsia="MS Mincho" w:hAnsi="AGA Arabesque"/>
          <w:spacing w:val="0"/>
          <w:rtl/>
          <w:lang w:bidi="ar-SA"/>
        </w:rPr>
        <w:t xml:space="preserve"> زیرا هیچ‌کس نمی‌داند که مرگش چه زمانی فرامی‌رسد؛ ممکن است در جوانی بمیرد یا شاید هم بیش از این، عمر کند. اما به‌طور قطع هرچه عمر انسان می‌گذرد، به مرگ </w:t>
      </w:r>
      <w:r w:rsidR="00BD620B" w:rsidRPr="00FB2EE3">
        <w:rPr>
          <w:rFonts w:ascii="AGA Arabesque" w:eastAsia="MS Mincho" w:hAnsi="AGA Arabesque"/>
          <w:spacing w:val="0"/>
          <w:rtl/>
          <w:lang w:bidi="ar-SA"/>
        </w:rPr>
        <w:t>نزدیک‌تر می‌شود. مؤلف</w:t>
      </w:r>
      <w:r w:rsidR="00B31DB6" w:rsidRPr="00FB2EE3">
        <w:rPr>
          <w:rFonts w:ascii="AGA Arabesque" w:eastAsia="MS Mincho" w:hAnsi="AGA Arabesque" w:cs="CTraditional Arabic"/>
          <w:spacing w:val="0"/>
          <w:rtl/>
          <w:lang w:bidi="ar-SA"/>
        </w:rPr>
        <w:t>/</w:t>
      </w:r>
      <w:r w:rsidR="00BD620B" w:rsidRPr="00FB2EE3">
        <w:rPr>
          <w:rFonts w:ascii="AGA Arabesque" w:eastAsia="MS Mincho" w:hAnsi="AGA Arabesque"/>
          <w:spacing w:val="0"/>
          <w:rtl/>
          <w:lang w:bidi="ar-SA"/>
        </w:rPr>
        <w:t xml:space="preserve">، آیه‌ی </w:t>
      </w:r>
      <w:r w:rsidR="00BD620B" w:rsidRPr="00FB2EE3">
        <w:rPr>
          <w:rFonts w:ascii="(normal text)" w:hAnsi="(normal text)"/>
          <w:spacing w:val="0"/>
          <w:rtl/>
          <w:lang w:bidi="ar-SA"/>
        </w:rPr>
        <w:t xml:space="preserve">37 </w:t>
      </w:r>
      <w:r w:rsidRPr="00FB2EE3">
        <w:rPr>
          <w:rFonts w:ascii="AGA Arabesque" w:eastAsia="MS Mincho" w:hAnsi="AGA Arabesque"/>
          <w:spacing w:val="0"/>
          <w:rtl/>
          <w:lang w:bidi="ar-SA"/>
        </w:rPr>
        <w:t>سوره‌ی «فاطر» را ذکر کرده که الله</w:t>
      </w:r>
      <w:r w:rsidRPr="00FB2EE3">
        <w:rPr>
          <w:rFonts w:ascii="AGA Arabesque" w:eastAsia="MS Mincho" w:hAnsi="AGA Arabesque"/>
          <w:spacing w:val="0"/>
          <w:lang w:bidi="ar-SA"/>
        </w:rPr>
        <w:sym w:font="AGA Arabesque" w:char="F059"/>
      </w:r>
      <w:r w:rsidRPr="00FB2EE3">
        <w:rPr>
          <w:rFonts w:ascii="AGA Arabesque" w:eastAsia="MS Mincho" w:hAnsi="AGA Arabesque"/>
          <w:spacing w:val="0"/>
          <w:rtl/>
          <w:lang w:bidi="ar-SA"/>
        </w:rPr>
        <w:t xml:space="preserve"> فرموده است:</w:t>
      </w:r>
    </w:p>
    <w:p w:rsidR="00DC633F"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نُعَمِّر</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يَتَذَكَّرُ</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تَذَكَّرَ</w:t>
      </w:r>
      <w:r w:rsidRPr="00FB2EE3">
        <w:rPr>
          <w:rFonts w:ascii="KFGQPC Uthmanic Script HAFS"/>
          <w:rtl/>
          <w:lang w:bidi="ar-SA"/>
        </w:rPr>
        <w:t xml:space="preserve"> </w:t>
      </w:r>
      <w:r w:rsidRPr="00FB2EE3">
        <w:rPr>
          <w:rFonts w:ascii="KFGQPC Uthmanic Script HAFS" w:hint="eastAsia"/>
          <w:rtl/>
          <w:lang w:bidi="ar-SA"/>
        </w:rPr>
        <w:t>وَجَا</w:t>
      </w:r>
      <w:r w:rsidRPr="00FB2EE3">
        <w:rPr>
          <w:rFonts w:ascii="KFGQPC Uthmanic Script HAFS" w:hint="cs"/>
          <w:rtl/>
          <w:lang w:bidi="ar-SA"/>
        </w:rPr>
        <w:t>ٓ</w:t>
      </w:r>
      <w:r w:rsidRPr="00FB2EE3">
        <w:rPr>
          <w:rFonts w:ascii="KFGQPC Uthmanic Script HAFS" w:hint="eastAsia"/>
          <w:rtl/>
          <w:lang w:bidi="ar-SA"/>
        </w:rPr>
        <w:t>ءَكُمُ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لنَّذِيرُ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فاطر</w:t>
      </w:r>
      <w:r w:rsidRPr="00FB2EE3">
        <w:rPr>
          <w:rStyle w:val="Char8"/>
          <w:rtl/>
        </w:rPr>
        <w:t xml:space="preserve">: </w:t>
      </w:r>
      <w:r w:rsidRPr="00FB2EE3">
        <w:rPr>
          <w:rStyle w:val="Char8"/>
          <w:rFonts w:hint="cs"/>
          <w:rtl/>
        </w:rPr>
        <w:t>٣٧</w:t>
      </w:r>
      <w:r w:rsidRPr="00FB2EE3">
        <w:rPr>
          <w:rStyle w:val="Char8"/>
          <w:rtl/>
        </w:rPr>
        <w:t xml:space="preserve">]  </w:t>
      </w:r>
      <w:r w:rsidRPr="00FB2EE3">
        <w:rPr>
          <w:rStyle w:val="Char8"/>
          <w:rtl/>
        </w:rPr>
        <w:tab/>
      </w:r>
    </w:p>
    <w:p w:rsidR="00BD620B" w:rsidRPr="00FB2EE3" w:rsidRDefault="00BD620B" w:rsidP="00167AB1">
      <w:pPr>
        <w:pStyle w:val="a2"/>
        <w:rPr>
          <w:rtl/>
          <w:lang w:bidi="ar-SA"/>
        </w:rPr>
      </w:pPr>
      <w:r w:rsidRPr="00FB2EE3">
        <w:rPr>
          <w:rtl/>
          <w:lang w:bidi="ar-SA"/>
        </w:rPr>
        <w:t>آیا به شما چندان عمر ندادیم که هر کس می‌خواست در آن مدت پند می‌گرفت؟ و هشداردهنده‌ای نیز نزدتان آمد.</w:t>
      </w:r>
    </w:p>
    <w:p w:rsidR="00FE0EB4" w:rsidRPr="00FB2EE3" w:rsidRDefault="00B31DB6" w:rsidP="00167AB1">
      <w:pPr>
        <w:rPr>
          <w:rFonts w:ascii="(normal text)" w:hAnsi="(normal text)"/>
          <w:spacing w:val="0"/>
          <w:rtl/>
          <w:lang w:bidi="ar-SA"/>
        </w:rPr>
      </w:pPr>
      <w:r w:rsidRPr="00FB2EE3">
        <w:rPr>
          <w:rFonts w:ascii="(normal text)" w:hAnsi="(normal text)"/>
          <w:spacing w:val="0"/>
          <w:rtl/>
          <w:lang w:bidi="ar-SA"/>
        </w:rPr>
        <w:t>مفسران</w:t>
      </w:r>
      <w:r w:rsidR="00BD620B" w:rsidRPr="00FB2EE3">
        <w:rPr>
          <w:rFonts w:ascii="(normal text)" w:hAnsi="(normal text)"/>
          <w:spacing w:val="0"/>
          <w:rtl/>
          <w:lang w:bidi="ar-SA"/>
        </w:rPr>
        <w:t xml:space="preserve"> درباره‌ی مقدار این عمر، اختلاف نظر دار</w:t>
      </w:r>
      <w:r w:rsidRPr="00FB2EE3">
        <w:rPr>
          <w:rFonts w:ascii="(normal text)" w:hAnsi="(normal text)"/>
          <w:spacing w:val="0"/>
          <w:rtl/>
          <w:lang w:bidi="ar-SA"/>
        </w:rPr>
        <w:t>ن</w:t>
      </w:r>
      <w:r w:rsidR="00BD620B" w:rsidRPr="00FB2EE3">
        <w:rPr>
          <w:rFonts w:ascii="(normal text)" w:hAnsi="(normal text)"/>
          <w:spacing w:val="0"/>
          <w:rtl/>
          <w:lang w:bidi="ar-SA"/>
        </w:rPr>
        <w:t>د؛ برخی</w:t>
      </w:r>
      <w:r w:rsidRPr="00FB2EE3">
        <w:rPr>
          <w:rFonts w:ascii="(normal text)" w:hAnsi="(normal text)"/>
          <w:spacing w:val="0"/>
          <w:rtl/>
          <w:lang w:bidi="ar-SA"/>
        </w:rPr>
        <w:t xml:space="preserve"> گفته‌اند: شصت سال است؛ برخی هم</w:t>
      </w:r>
      <w:r w:rsidR="00BD620B" w:rsidRPr="00FB2EE3">
        <w:rPr>
          <w:rFonts w:ascii="(normal text)" w:hAnsi="(normal text)"/>
          <w:spacing w:val="0"/>
          <w:rtl/>
          <w:lang w:bidi="ar-SA"/>
        </w:rPr>
        <w:t xml:space="preserve"> آن را هجده سال دانسته‌اند. چهل سال، و بلوغ نیز گفته شده است. البته در این آیه، مقدار یا عدد مشخصی نیامده و به عمری کلی اشاره شده که برای پند گرفتن انسان، کافی</w:t>
      </w:r>
      <w:r w:rsidRPr="00FB2EE3">
        <w:rPr>
          <w:rFonts w:ascii="(normal text)" w:hAnsi="(normal text)"/>
          <w:spacing w:val="0"/>
          <w:rtl/>
          <w:lang w:bidi="ar-SA"/>
        </w:rPr>
        <w:t>‌</w:t>
      </w:r>
      <w:r w:rsidR="00BD620B" w:rsidRPr="00FB2EE3">
        <w:rPr>
          <w:rFonts w:ascii="(normal text)" w:hAnsi="(normal text)"/>
          <w:spacing w:val="0"/>
          <w:rtl/>
          <w:lang w:bidi="ar-SA"/>
        </w:rPr>
        <w:t xml:space="preserve">ست. چنین عمری، </w:t>
      </w:r>
      <w:r w:rsidR="003B17F5" w:rsidRPr="00FB2EE3">
        <w:rPr>
          <w:rFonts w:ascii="(normal text)" w:hAnsi="(normal text)"/>
          <w:spacing w:val="0"/>
          <w:rtl/>
          <w:lang w:bidi="ar-SA"/>
        </w:rPr>
        <w:t>به اوضاع و احوال انسان بستگی دارد؛ گاه، انسان در کم‌تر از هجده سالگی متذکر می‌گردد و گاه برای پند گرفتن به عمر بیش</w:t>
      </w:r>
      <w:r w:rsidR="00D6692D" w:rsidRPr="00FB2EE3">
        <w:rPr>
          <w:rFonts w:ascii="(normal text)" w:hAnsi="(normal text)"/>
          <w:spacing w:val="0"/>
          <w:rtl/>
          <w:lang w:bidi="ar-SA"/>
        </w:rPr>
        <w:t>‌تری نیاز دارد تا نشانه‌ها و هشدارهای بیش‌تری مشاهده کن</w:t>
      </w:r>
      <w:r w:rsidR="009952AA" w:rsidRPr="00FB2EE3">
        <w:rPr>
          <w:rFonts w:ascii="(normal text)" w:hAnsi="(normal text)"/>
          <w:spacing w:val="0"/>
          <w:rtl/>
          <w:lang w:bidi="ar-SA"/>
        </w:rPr>
        <w:t>د. این، به محیط زندگی انسان بستگی دارد که محیط خوبی باشد یا محیط بدی. الله</w:t>
      </w:r>
      <w:r w:rsidR="009952AA" w:rsidRPr="00FB2EE3">
        <w:rPr>
          <w:rFonts w:ascii="(normal text)" w:hAnsi="(normal text)"/>
          <w:spacing w:val="0"/>
          <w:lang w:bidi="ar-SA"/>
        </w:rPr>
        <w:sym w:font="AGA Arabesque" w:char="F055"/>
      </w:r>
      <w:r w:rsidR="009952AA" w:rsidRPr="00FB2EE3">
        <w:rPr>
          <w:rFonts w:ascii="(normal text)" w:hAnsi="(normal text)"/>
          <w:spacing w:val="0"/>
          <w:rtl/>
          <w:lang w:bidi="ar-SA"/>
        </w:rPr>
        <w:t xml:space="preserve"> در توبیخ دوزخیان می‌فرماید:</w:t>
      </w:r>
    </w:p>
    <w:p w:rsidR="00DC633F"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نُعَمِّر</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يَتَذَكَّرُ</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تَذَكَّرَ</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فاطر</w:t>
      </w:r>
      <w:r w:rsidRPr="00FB2EE3">
        <w:rPr>
          <w:rStyle w:val="Char8"/>
          <w:rtl/>
        </w:rPr>
        <w:t xml:space="preserve">: </w:t>
      </w:r>
      <w:r w:rsidRPr="00FB2EE3">
        <w:rPr>
          <w:rStyle w:val="Char8"/>
          <w:rFonts w:hint="cs"/>
          <w:rtl/>
        </w:rPr>
        <w:t>٣٧</w:t>
      </w:r>
      <w:r w:rsidRPr="00FB2EE3">
        <w:rPr>
          <w:rStyle w:val="Char8"/>
          <w:rtl/>
        </w:rPr>
        <w:t xml:space="preserve">]  </w:t>
      </w:r>
      <w:r w:rsidRPr="00FB2EE3">
        <w:rPr>
          <w:rStyle w:val="Char8"/>
          <w:rtl/>
        </w:rPr>
        <w:tab/>
      </w:r>
    </w:p>
    <w:p w:rsidR="009952AA" w:rsidRPr="00FB2EE3" w:rsidRDefault="009952AA" w:rsidP="00167AB1">
      <w:pPr>
        <w:pStyle w:val="a2"/>
        <w:rPr>
          <w:rtl/>
          <w:lang w:bidi="ar-SA"/>
        </w:rPr>
      </w:pPr>
      <w:r w:rsidRPr="00FB2EE3">
        <w:rPr>
          <w:rtl/>
          <w:lang w:bidi="ar-SA"/>
        </w:rPr>
        <w:t>آیا به شما چندان عمر ندادیم که هر کس می‌خواست در آن مدت پند می‌گرفت؟</w:t>
      </w:r>
    </w:p>
    <w:p w:rsidR="009952AA" w:rsidRPr="00FB2EE3" w:rsidRDefault="00385158" w:rsidP="00167AB1">
      <w:pPr>
        <w:rPr>
          <w:rFonts w:ascii="(normal text)" w:hAnsi="(normal text)"/>
          <w:spacing w:val="0"/>
          <w:rtl/>
          <w:lang w:bidi="ar-SA"/>
        </w:rPr>
      </w:pPr>
      <w:r w:rsidRPr="00FB2EE3">
        <w:rPr>
          <w:rFonts w:ascii="(normal text)" w:hAnsi="(normal text)"/>
          <w:spacing w:val="0"/>
          <w:rtl/>
          <w:lang w:bidi="ar-SA"/>
        </w:rPr>
        <w:t>لذا درمی‌یابیم که انسان، هرچه پا به سن می‌گذارد، باید آگاه‌تر باشد.</w:t>
      </w:r>
    </w:p>
    <w:p w:rsidR="00385158" w:rsidRPr="00FB2EE3" w:rsidRDefault="00385158" w:rsidP="00DC633F">
      <w:pPr>
        <w:rPr>
          <w:spacing w:val="0"/>
          <w:rtl/>
          <w:lang w:bidi="ar-SA"/>
        </w:rPr>
      </w:pPr>
      <w:r w:rsidRPr="00FB2EE3">
        <w:rPr>
          <w:rFonts w:ascii="(normal text)" w:hAnsi="(normal text)"/>
          <w:spacing w:val="0"/>
          <w:rtl/>
          <w:lang w:bidi="ar-SA"/>
        </w:rPr>
        <w:t>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در همین آیه فرموده است: </w:t>
      </w:r>
      <w:r w:rsidRPr="00FB2EE3">
        <w:rPr>
          <w:rFonts w:ascii="(normal text)" w:hAnsi="(normal text)"/>
          <w:spacing w:val="0"/>
          <w:lang w:bidi="ar-SA"/>
        </w:rPr>
        <w:sym w:font="AGA Arabesque" w:char="F029"/>
      </w:r>
      <w:r w:rsidR="00DC633F" w:rsidRPr="00FB2EE3">
        <w:rPr>
          <w:rFonts w:ascii="KFGQPC Uthmanic Script HAFS" w:cs="KFGQPC Uthmanic Script HAFS" w:hint="eastAsia"/>
          <w:spacing w:val="0"/>
          <w:rtl/>
          <w:lang w:bidi="ar-SA"/>
        </w:rPr>
        <w:t>وَجَا</w:t>
      </w:r>
      <w:r w:rsidR="00DC633F" w:rsidRPr="00FB2EE3">
        <w:rPr>
          <w:rFonts w:ascii="KFGQPC Uthmanic Script HAFS" w:cs="KFGQPC Uthmanic Script HAFS" w:hint="cs"/>
          <w:spacing w:val="0"/>
          <w:rtl/>
          <w:lang w:bidi="ar-SA"/>
        </w:rPr>
        <w:t>ٓ</w:t>
      </w:r>
      <w:r w:rsidR="00DC633F" w:rsidRPr="00FB2EE3">
        <w:rPr>
          <w:rFonts w:ascii="KFGQPC Uthmanic Script HAFS" w:cs="KFGQPC Uthmanic Script HAFS" w:hint="eastAsia"/>
          <w:spacing w:val="0"/>
          <w:rtl/>
          <w:lang w:bidi="ar-SA"/>
        </w:rPr>
        <w:t>ءَكُمُ</w:t>
      </w:r>
      <w:r w:rsidR="00DC633F" w:rsidRPr="00FB2EE3">
        <w:rPr>
          <w:rFonts w:ascii="KFGQPC Uthmanic Script HAFS" w:cs="KFGQPC Uthmanic Script HAFS"/>
          <w:spacing w:val="0"/>
          <w:rtl/>
          <w:lang w:bidi="ar-SA"/>
        </w:rPr>
        <w:t xml:space="preserve"> </w:t>
      </w:r>
      <w:r w:rsidR="00DC633F" w:rsidRPr="00FB2EE3">
        <w:rPr>
          <w:rFonts w:ascii="KFGQPC Uthmanic Script HAFS" w:cs="KFGQPC Uthmanic Script HAFS" w:hint="cs"/>
          <w:spacing w:val="0"/>
          <w:rtl/>
          <w:lang w:bidi="ar-SA"/>
        </w:rPr>
        <w:t>ٱ</w:t>
      </w:r>
      <w:r w:rsidR="00DC633F" w:rsidRPr="00FB2EE3">
        <w:rPr>
          <w:rFonts w:ascii="KFGQPC Uthmanic Script HAFS" w:cs="KFGQPC Uthmanic Script HAFS" w:hint="eastAsia"/>
          <w:spacing w:val="0"/>
          <w:rtl/>
          <w:lang w:bidi="ar-SA"/>
        </w:rPr>
        <w:t>لنَّذِيرُ</w:t>
      </w:r>
      <w:r w:rsidRPr="00FB2EE3">
        <w:rPr>
          <w:spacing w:val="0"/>
          <w:sz w:val="24"/>
          <w:lang w:bidi="ar-SA"/>
        </w:rPr>
        <w:t xml:space="preserve"> </w:t>
      </w:r>
      <w:r w:rsidRPr="00FB2EE3">
        <w:rPr>
          <w:spacing w:val="0"/>
          <w:lang w:bidi="ar-SA"/>
        </w:rPr>
        <w:sym w:font="AGA Arabesque" w:char="F028"/>
      </w:r>
      <w:r w:rsidRPr="00FB2EE3">
        <w:rPr>
          <w:spacing w:val="0"/>
          <w:rtl/>
          <w:lang w:bidi="ar-SA"/>
        </w:rPr>
        <w:t xml:space="preserve"> یعنی: «و هشداردهنده‌ای نیز نزدتان آمد». صحیح، این است که منظور از هشداردهنده، پیامبر</w:t>
      </w:r>
      <w:r w:rsidRPr="00FB2EE3">
        <w:rPr>
          <w:spacing w:val="0"/>
          <w:lang w:bidi="ar-SA"/>
        </w:rPr>
        <w:sym w:font="AGA Arabesque" w:char="F072"/>
      </w:r>
      <w:r w:rsidRPr="00FB2EE3">
        <w:rPr>
          <w:spacing w:val="0"/>
          <w:rtl/>
          <w:lang w:bidi="ar-SA"/>
        </w:rPr>
        <w:t xml:space="preserve"> است؛ «نذیر»، اسم جنس است؛ لذا همه‌ی پیامبران را شامل </w:t>
      </w:r>
      <w:r w:rsidR="00D72B3D" w:rsidRPr="00FB2EE3">
        <w:rPr>
          <w:spacing w:val="0"/>
          <w:rtl/>
          <w:lang w:bidi="ar-SA"/>
        </w:rPr>
        <w:t>می‌شود؛ چون همه‌ی پیام‌آوران ال</w:t>
      </w:r>
      <w:r w:rsidRPr="00FB2EE3">
        <w:rPr>
          <w:spacing w:val="0"/>
          <w:rtl/>
          <w:lang w:bidi="ar-SA"/>
        </w:rPr>
        <w:t>هی</w:t>
      </w:r>
      <w:r w:rsidR="00B31DB6" w:rsidRPr="00FB2EE3">
        <w:rPr>
          <w:spacing w:val="0"/>
          <w:rtl/>
          <w:lang w:bidi="ar-SA"/>
        </w:rPr>
        <w:t>، بیم‌دهنده بوده‌اند. لذا انسان</w:t>
      </w:r>
      <w:r w:rsidRPr="00FB2EE3">
        <w:rPr>
          <w:spacing w:val="0"/>
          <w:rtl/>
          <w:lang w:bidi="ar-SA"/>
        </w:rPr>
        <w:t xml:space="preserve"> وظ</w:t>
      </w:r>
      <w:r w:rsidR="002440DC" w:rsidRPr="00FB2EE3">
        <w:rPr>
          <w:spacing w:val="0"/>
          <w:rtl/>
          <w:lang w:bidi="ar-SA"/>
        </w:rPr>
        <w:t>یفه دارد که در اواخر عمرش بیش از</w:t>
      </w:r>
      <w:r w:rsidRPr="00FB2EE3">
        <w:rPr>
          <w:spacing w:val="0"/>
          <w:rtl/>
          <w:lang w:bidi="ar-SA"/>
        </w:rPr>
        <w:t xml:space="preserve"> هر زمانی به اطاع</w:t>
      </w:r>
      <w:r w:rsidR="00FA2B41" w:rsidRPr="00FB2EE3">
        <w:rPr>
          <w:spacing w:val="0"/>
          <w:rtl/>
          <w:lang w:bidi="ar-SA"/>
        </w:rPr>
        <w:t>ت و بندگی الله متعال بپردازد و</w:t>
      </w:r>
      <w:r w:rsidRPr="00FB2EE3">
        <w:rPr>
          <w:spacing w:val="0"/>
          <w:rtl/>
          <w:lang w:bidi="ar-SA"/>
        </w:rPr>
        <w:t xml:space="preserve"> توجه </w:t>
      </w:r>
      <w:r w:rsidR="00FA2B41" w:rsidRPr="00FB2EE3">
        <w:rPr>
          <w:spacing w:val="0"/>
          <w:rtl/>
          <w:lang w:bidi="ar-SA"/>
        </w:rPr>
        <w:t>ویژه‌ای</w:t>
      </w:r>
      <w:r w:rsidRPr="00FB2EE3">
        <w:rPr>
          <w:spacing w:val="0"/>
          <w:rtl/>
          <w:lang w:bidi="ar-SA"/>
        </w:rPr>
        <w:t xml:space="preserve"> به فرایض دینی خود داشته باشد و </w:t>
      </w:r>
      <w:r w:rsidR="00FA2B41" w:rsidRPr="00FB2EE3">
        <w:rPr>
          <w:spacing w:val="0"/>
          <w:rtl/>
          <w:lang w:bidi="ar-SA"/>
        </w:rPr>
        <w:t xml:space="preserve">زیاد، استغفار کند و الله را ستایش نماید. </w:t>
      </w:r>
      <w:r w:rsidR="000232C0" w:rsidRPr="00FB2EE3">
        <w:rPr>
          <w:spacing w:val="0"/>
          <w:rtl/>
          <w:lang w:bidi="ar-SA"/>
        </w:rPr>
        <w:t>چنان‌که</w:t>
      </w:r>
      <w:r w:rsidR="00FA2B41" w:rsidRPr="00FB2EE3">
        <w:rPr>
          <w:spacing w:val="0"/>
          <w:rtl/>
          <w:lang w:bidi="ar-SA"/>
        </w:rPr>
        <w:t xml:space="preserve"> الله متعال به پیامبرش</w:t>
      </w:r>
      <w:r w:rsidR="00FA2B41" w:rsidRPr="00FB2EE3">
        <w:rPr>
          <w:spacing w:val="0"/>
          <w:lang w:bidi="ar-SA"/>
        </w:rPr>
        <w:sym w:font="AGA Arabesque" w:char="F072"/>
      </w:r>
      <w:r w:rsidR="00FA2B41" w:rsidRPr="00FB2EE3">
        <w:rPr>
          <w:spacing w:val="0"/>
          <w:rtl/>
          <w:lang w:bidi="ar-SA"/>
        </w:rPr>
        <w:t xml:space="preserve"> فرموده است:</w:t>
      </w:r>
    </w:p>
    <w:p w:rsidR="00FA2B41" w:rsidRPr="00FB2EE3" w:rsidRDefault="00DC633F" w:rsidP="00DC633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نَص</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وَرَأَي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خُلُونَ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أَف</w:t>
      </w:r>
      <w:r w:rsidRPr="00FB2EE3">
        <w:rPr>
          <w:rFonts w:ascii="KFGQPC Uthmanic Script HAFS" w:hint="cs"/>
          <w:rtl/>
          <w:lang w:bidi="ar-SA"/>
        </w:rPr>
        <w:t>ۡ</w:t>
      </w:r>
      <w:r w:rsidRPr="00FB2EE3">
        <w:rPr>
          <w:rFonts w:ascii="KFGQPC Uthmanic Script HAFS" w:hint="eastAsia"/>
          <w:rtl/>
          <w:lang w:bidi="ar-SA"/>
        </w:rPr>
        <w:t>وَاج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فَسَبِّح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بِحَم</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تَوَّابَ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النصر</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٤</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r w:rsidR="00FA2B41" w:rsidRPr="00FB2EE3">
        <w:rPr>
          <w:rtl/>
          <w:lang w:bidi="ar-SA"/>
        </w:rPr>
        <w:t xml:space="preserve">  </w:t>
      </w:r>
    </w:p>
    <w:p w:rsidR="00FA2B41" w:rsidRPr="00FB2EE3" w:rsidRDefault="00FA2B41" w:rsidP="00167AB1">
      <w:pPr>
        <w:pStyle w:val="a2"/>
        <w:rPr>
          <w:rtl/>
          <w:lang w:bidi="ar-SA"/>
        </w:rPr>
      </w:pPr>
      <w:r w:rsidRPr="00FB2EE3">
        <w:rPr>
          <w:rtl/>
          <w:lang w:bidi="ar-SA"/>
        </w:rPr>
        <w:t>هنگامی که یاریِ الله و پیروزی (فتح مکه) فرا رسد و مردم را ببینی که گروه‌گروه وارد دین الله می‌شوند (بدان که زمان مرگت نزدیک شده است). پس پروردگارت را با حمد و ستایش به‌پاکی یاد کن و از او آمرزش بخواه. بی‌گمان او، تو‌به‌پذیر است.</w:t>
      </w:r>
    </w:p>
    <w:p w:rsidR="00FA2B41" w:rsidRPr="00FB2EE3" w:rsidRDefault="0085421A" w:rsidP="00167AB1">
      <w:pPr>
        <w:rPr>
          <w:rFonts w:ascii="(normal text)" w:hAnsi="(normal text)"/>
          <w:spacing w:val="0"/>
          <w:rtl/>
          <w:lang w:bidi="ar-SA"/>
        </w:rPr>
      </w:pPr>
      <w:r w:rsidRPr="00FB2EE3">
        <w:rPr>
          <w:rFonts w:ascii="(normal text)" w:hAnsi="(normal text)"/>
          <w:spacing w:val="0"/>
          <w:rtl/>
          <w:lang w:bidi="ar-SA"/>
        </w:rPr>
        <w:t>گفته می‌شود: این، آخرین سوره‌ای</w:t>
      </w:r>
      <w:r w:rsidR="00051162" w:rsidRPr="00FB2EE3">
        <w:rPr>
          <w:rFonts w:ascii="(normal text)" w:hAnsi="(normal text)"/>
          <w:spacing w:val="0"/>
          <w:rtl/>
          <w:lang w:bidi="ar-SA"/>
        </w:rPr>
        <w:t>‌</w:t>
      </w:r>
      <w:r w:rsidRPr="00FB2EE3">
        <w:rPr>
          <w:rFonts w:ascii="(normal text)" w:hAnsi="(normal text)"/>
          <w:spacing w:val="0"/>
          <w:rtl/>
          <w:lang w:bidi="ar-SA"/>
        </w:rPr>
        <w:t>ست که بر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نازل شد. در این‌باره به ماجرای شگفت‌آوری اشاره می‌کنم؛ انصار</w:t>
      </w:r>
      <w:r w:rsidRPr="00FB2EE3">
        <w:rPr>
          <w:rFonts w:ascii="(normal text)" w:hAnsi="(normal text)"/>
          <w:spacing w:val="0"/>
          <w:lang w:bidi="ar-SA"/>
        </w:rPr>
        <w:sym w:font="AGA Arabesque" w:char="F079"/>
      </w:r>
      <w:r w:rsidRPr="00FB2EE3">
        <w:rPr>
          <w:rFonts w:ascii="(normal text)" w:hAnsi="(normal text)"/>
          <w:spacing w:val="0"/>
          <w:rtl/>
          <w:lang w:bidi="ar-SA"/>
        </w:rPr>
        <w:t xml:space="preserve"> به امیر مؤمنان، عمر بن خطاب</w:t>
      </w:r>
      <w:r w:rsidRPr="00FB2EE3">
        <w:rPr>
          <w:rFonts w:ascii="(normal text)" w:hAnsi="(normal text)"/>
          <w:spacing w:val="0"/>
          <w:lang w:bidi="ar-SA"/>
        </w:rPr>
        <w:sym w:font="AGA Arabesque" w:char="F074"/>
      </w:r>
      <w:r w:rsidRPr="00FB2EE3">
        <w:rPr>
          <w:rFonts w:ascii="(normal text)" w:hAnsi="(normal text)"/>
          <w:spacing w:val="0"/>
          <w:rtl/>
          <w:lang w:bidi="ar-SA"/>
        </w:rPr>
        <w:t xml:space="preserve"> گفتند: چرا این‌همه عبدالله بن عباس را گرامی می‌</w:t>
      </w:r>
      <w:r w:rsidR="00051162" w:rsidRPr="00FB2EE3">
        <w:rPr>
          <w:rFonts w:ascii="(normal text)" w:hAnsi="(normal text)"/>
          <w:spacing w:val="0"/>
          <w:rtl/>
          <w:lang w:bidi="ar-SA"/>
        </w:rPr>
        <w:t>داری و به خود، نزدیک می‌کنی؟ او</w:t>
      </w:r>
      <w:r w:rsidRPr="00FB2EE3">
        <w:rPr>
          <w:rFonts w:ascii="(normal text)" w:hAnsi="(normal text)"/>
          <w:spacing w:val="0"/>
          <w:rtl/>
          <w:lang w:bidi="ar-SA"/>
        </w:rPr>
        <w:t xml:space="preserve"> جوان است؛ پس، چرا چنین رفتاری با جوانان ما نداری؟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با هر کسی، مطابق جایگاه علمی و دینی</w:t>
      </w:r>
      <w:r w:rsidR="00EC1AA4" w:rsidRPr="00FB2EE3">
        <w:rPr>
          <w:rFonts w:ascii="(normal text)" w:hAnsi="(normal text)"/>
          <w:spacing w:val="0"/>
          <w:rtl/>
          <w:lang w:bidi="ar-SA"/>
        </w:rPr>
        <w:t>‌</w:t>
      </w:r>
      <w:r w:rsidR="00051162" w:rsidRPr="00FB2EE3">
        <w:rPr>
          <w:rFonts w:ascii="(normal text)" w:hAnsi="(normal text)"/>
          <w:spacing w:val="0"/>
          <w:rtl/>
          <w:lang w:bidi="ar-SA"/>
        </w:rPr>
        <w:t>اش</w:t>
      </w:r>
      <w:r w:rsidRPr="00FB2EE3">
        <w:rPr>
          <w:rFonts w:ascii="(normal text)" w:hAnsi="(normal text)"/>
          <w:spacing w:val="0"/>
          <w:rtl/>
          <w:lang w:bidi="ar-SA"/>
        </w:rPr>
        <w:t xml:space="preserve"> رفتار می‌کرد. لذا هرکس عالم‌تر و دین‌دارتر بود، جایگاه بهتری نزد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داشت و این، رفتار شایسته</w:t>
      </w:r>
      <w:r w:rsidR="00EC1AA4" w:rsidRPr="00FB2EE3">
        <w:rPr>
          <w:rFonts w:ascii="(normal text)" w:hAnsi="(normal text)"/>
          <w:spacing w:val="0"/>
          <w:rtl/>
          <w:lang w:bidi="ar-SA"/>
        </w:rPr>
        <w:t>‌</w:t>
      </w:r>
      <w:r w:rsidRPr="00FB2EE3">
        <w:rPr>
          <w:rFonts w:ascii="(normal text)" w:hAnsi="(normal text)"/>
          <w:spacing w:val="0"/>
          <w:rtl/>
          <w:lang w:bidi="ar-SA"/>
        </w:rPr>
        <w:t>ای</w:t>
      </w:r>
      <w:r w:rsidR="00051162" w:rsidRPr="00FB2EE3">
        <w:rPr>
          <w:rFonts w:ascii="(normal text)" w:hAnsi="(normal text)"/>
          <w:spacing w:val="0"/>
          <w:rtl/>
          <w:lang w:bidi="ar-SA"/>
        </w:rPr>
        <w:t>‌</w:t>
      </w:r>
      <w:r w:rsidRPr="00FB2EE3">
        <w:rPr>
          <w:rFonts w:ascii="(normal text)" w:hAnsi="(normal text)"/>
          <w:spacing w:val="0"/>
          <w:rtl/>
          <w:lang w:bidi="ar-SA"/>
        </w:rPr>
        <w:t xml:space="preserve">ست که با دیگران، مطابق وضعیت علمی و دینی آن‌ها </w:t>
      </w:r>
      <w:r w:rsidR="00051162" w:rsidRPr="00FB2EE3">
        <w:rPr>
          <w:rFonts w:ascii="(normal text)" w:hAnsi="(normal text)"/>
          <w:spacing w:val="0"/>
          <w:rtl/>
          <w:lang w:bidi="ar-SA"/>
        </w:rPr>
        <w:t>برخورد کنیم. البته حق خویشاوندی</w:t>
      </w:r>
      <w:r w:rsidRPr="00FB2EE3">
        <w:rPr>
          <w:rFonts w:ascii="(normal text)" w:hAnsi="(normal text)"/>
          <w:spacing w:val="0"/>
          <w:rtl/>
          <w:lang w:bidi="ar-SA"/>
        </w:rPr>
        <w:t xml:space="preserve"> به جای خود، محفوظ است؛ اما نباید فراموش کرد که علم و ایمان، مهم‌ترند.</w:t>
      </w:r>
    </w:p>
    <w:p w:rsidR="0085421A" w:rsidRPr="00FB2EE3" w:rsidRDefault="0085421A" w:rsidP="00167AB1">
      <w:pPr>
        <w:rPr>
          <w:rFonts w:ascii="(normal text)" w:hAnsi="(normal text)"/>
          <w:spacing w:val="0"/>
          <w:rtl/>
          <w:lang w:bidi="ar-SA"/>
        </w:rPr>
      </w:pPr>
      <w:r w:rsidRPr="00FB2EE3">
        <w:rPr>
          <w:rFonts w:ascii="(normal text)" w:hAnsi="(normal text)"/>
          <w:spacing w:val="0"/>
          <w:rtl/>
          <w:lang w:bidi="ar-SA"/>
        </w:rPr>
        <w:t>به‌هر حال، انصار</w:t>
      </w:r>
      <w:r w:rsidRPr="00FB2EE3">
        <w:rPr>
          <w:rFonts w:ascii="(normal text)" w:hAnsi="(normal text)"/>
          <w:spacing w:val="0"/>
          <w:lang w:bidi="ar-SA"/>
        </w:rPr>
        <w:sym w:font="AGA Arabesque" w:char="F079"/>
      </w:r>
      <w:r w:rsidR="00051162" w:rsidRPr="00FB2EE3">
        <w:rPr>
          <w:rFonts w:ascii="(normal text)" w:hAnsi="(normal text)"/>
          <w:spacing w:val="0"/>
          <w:rtl/>
          <w:lang w:bidi="ar-SA"/>
        </w:rPr>
        <w:t xml:space="preserve"> از امیر مؤمنان</w:t>
      </w:r>
      <w:r w:rsidRPr="00FB2EE3">
        <w:rPr>
          <w:rFonts w:ascii="(normal text)" w:hAnsi="(normal text)"/>
          <w:spacing w:val="0"/>
          <w:rtl/>
          <w:lang w:bidi="ar-SA"/>
        </w:rPr>
        <w:t xml:space="preserve">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پرسیدند که چرا آن‌قدر که به ابن عباس</w:t>
      </w:r>
      <w:r w:rsidR="00051162" w:rsidRPr="00FB2EE3">
        <w:rPr>
          <w:rFonts w:ascii="(normal text)" w:hAnsi="(normal text)" w:cs="(M. Aiyada Ayoub ALKobaisi)"/>
          <w:spacing w:val="0"/>
          <w:rtl/>
          <w:lang w:bidi="ar-SA"/>
        </w:rPr>
        <w:t>$</w:t>
      </w:r>
      <w:r w:rsidRPr="00FB2EE3">
        <w:rPr>
          <w:rFonts w:ascii="(normal text)" w:hAnsi="(normal text)"/>
          <w:spacing w:val="0"/>
          <w:rtl/>
          <w:lang w:bidi="ar-SA"/>
        </w:rPr>
        <w:t xml:space="preserve"> اهمیت می‌دهد، به جوانان دیگر، توجه نمی‌کند؟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از آن‌ها مهلت خواست تا دلیل این کارش را به آنان نشان دهد. لذا روزی، آنان را جمع کرد و از آن‌ها پرسید: نظر شما</w:t>
      </w:r>
      <w:r w:rsidR="008B1A74" w:rsidRPr="00FB2EE3">
        <w:rPr>
          <w:rFonts w:ascii="(normal text)" w:hAnsi="(normal text)"/>
          <w:spacing w:val="0"/>
          <w:rtl/>
          <w:lang w:bidi="ar-SA"/>
        </w:rPr>
        <w:t xml:space="preserve"> درباره‌ی سوره‌ی «نصر» چیست که الله متعال فرموده است:</w:t>
      </w:r>
    </w:p>
    <w:p w:rsidR="008B1A74"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نَص</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وَرَأَي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خُلُونَ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أَف</w:t>
      </w:r>
      <w:r w:rsidRPr="00FB2EE3">
        <w:rPr>
          <w:rFonts w:ascii="KFGQPC Uthmanic Script HAFS" w:hint="cs"/>
          <w:rtl/>
          <w:lang w:bidi="ar-SA"/>
        </w:rPr>
        <w:t>ۡ</w:t>
      </w:r>
      <w:r w:rsidRPr="00FB2EE3">
        <w:rPr>
          <w:rFonts w:ascii="KFGQPC Uthmanic Script HAFS" w:hint="eastAsia"/>
          <w:rtl/>
          <w:lang w:bidi="ar-SA"/>
        </w:rPr>
        <w:t>وَاج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فَسَبِّح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بِحَم</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تَوَّابَ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النصر</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٤</w:t>
      </w:r>
      <w:r w:rsidRPr="00FB2EE3">
        <w:rPr>
          <w:rStyle w:val="Char8"/>
          <w:rtl/>
        </w:rPr>
        <w:t xml:space="preserve">]  </w:t>
      </w:r>
      <w:r w:rsidR="00FD4DF1" w:rsidRPr="00FB2EE3">
        <w:rPr>
          <w:rStyle w:val="Char8"/>
          <w:rtl/>
        </w:rPr>
        <w:tab/>
      </w:r>
      <w:r w:rsidR="008B1A74" w:rsidRPr="00FB2EE3">
        <w:rPr>
          <w:rStyle w:val="Char8"/>
          <w:rtl/>
        </w:rPr>
        <w:t xml:space="preserve">  </w:t>
      </w:r>
    </w:p>
    <w:p w:rsidR="008B1A74" w:rsidRPr="00FB2EE3" w:rsidRDefault="00051162" w:rsidP="00167AB1">
      <w:pPr>
        <w:rPr>
          <w:rFonts w:ascii="(normal text)" w:hAnsi="(normal text)"/>
          <w:spacing w:val="0"/>
          <w:rtl/>
          <w:lang w:bidi="ar-SA"/>
        </w:rPr>
      </w:pPr>
      <w:r w:rsidRPr="00FB2EE3">
        <w:rPr>
          <w:rFonts w:ascii="(normal text)" w:hAnsi="(normal text)"/>
          <w:spacing w:val="0"/>
          <w:rtl/>
          <w:lang w:bidi="ar-SA"/>
        </w:rPr>
        <w:t>پاسخ دادند: الله متعال</w:t>
      </w:r>
      <w:r w:rsidR="008B1A74" w:rsidRPr="00FB2EE3">
        <w:rPr>
          <w:rFonts w:ascii="(normal text)" w:hAnsi="(normal text)"/>
          <w:spacing w:val="0"/>
          <w:rtl/>
          <w:lang w:bidi="ar-SA"/>
        </w:rPr>
        <w:t xml:space="preserve"> در این سوره به پیامبرش دستور داده </w:t>
      </w:r>
      <w:r w:rsidRPr="00FB2EE3">
        <w:rPr>
          <w:rFonts w:ascii="(normal text)" w:hAnsi="(normal text)"/>
          <w:spacing w:val="0"/>
          <w:rtl/>
          <w:lang w:bidi="ar-SA"/>
        </w:rPr>
        <w:t>که وقتی یاری الله فرارسید و مکه</w:t>
      </w:r>
      <w:r w:rsidR="008B1A74" w:rsidRPr="00FB2EE3">
        <w:rPr>
          <w:rFonts w:ascii="(normal text)" w:hAnsi="(normal text)"/>
          <w:spacing w:val="0"/>
          <w:rtl/>
          <w:lang w:bidi="ar-SA"/>
        </w:rPr>
        <w:t xml:space="preserve"> فتح شد، الله را با حمد و ستایش، به‌پاکی یاد کن. بدین‌سان این سوره</w:t>
      </w:r>
      <w:r w:rsidRPr="00FB2EE3">
        <w:rPr>
          <w:rFonts w:ascii="(normal text)" w:hAnsi="(normal text)"/>
          <w:spacing w:val="0"/>
          <w:rtl/>
          <w:lang w:bidi="ar-SA"/>
        </w:rPr>
        <w:t xml:space="preserve"> را به ظاهرِ آن</w:t>
      </w:r>
      <w:r w:rsidR="008B1A74" w:rsidRPr="00FB2EE3">
        <w:rPr>
          <w:rFonts w:ascii="(normal text)" w:hAnsi="(normal text)"/>
          <w:spacing w:val="0"/>
          <w:rtl/>
          <w:lang w:bidi="ar-SA"/>
        </w:rPr>
        <w:t xml:space="preserve"> تفسیر کردند. آن‌گاه عمر</w:t>
      </w:r>
      <w:r w:rsidR="008B1A74" w:rsidRPr="00FB2EE3">
        <w:rPr>
          <w:rFonts w:ascii="(normal text)" w:hAnsi="(normal text)"/>
          <w:spacing w:val="0"/>
          <w:lang w:bidi="ar-SA"/>
        </w:rPr>
        <w:sym w:font="AGA Arabesque" w:char="F074"/>
      </w:r>
      <w:r w:rsidR="008B1A74" w:rsidRPr="00FB2EE3">
        <w:rPr>
          <w:rFonts w:ascii="(normal text)" w:hAnsi="(normal text)"/>
          <w:spacing w:val="0"/>
          <w:rtl/>
          <w:lang w:bidi="ar-SA"/>
        </w:rPr>
        <w:t xml:space="preserve"> نظر ابن‌عباس</w:t>
      </w:r>
      <w:r w:rsidRPr="00FB2EE3">
        <w:rPr>
          <w:rFonts w:ascii="(normal text)" w:hAnsi="(normal text)" w:cs="(M. Aiyada Ayoub ALKobaisi)"/>
          <w:spacing w:val="0"/>
          <w:rtl/>
          <w:lang w:bidi="ar-SA"/>
        </w:rPr>
        <w:t>$</w:t>
      </w:r>
      <w:r w:rsidR="008B1A74" w:rsidRPr="00FB2EE3">
        <w:rPr>
          <w:rFonts w:ascii="(normal text)" w:hAnsi="(normal text)"/>
          <w:spacing w:val="0"/>
          <w:rtl/>
          <w:lang w:bidi="ar-SA"/>
        </w:rPr>
        <w:t xml:space="preserve"> را در این‌باره جویا شد. ابن عباس</w:t>
      </w:r>
      <w:r w:rsidRPr="00FB2EE3">
        <w:rPr>
          <w:rFonts w:ascii="(normal text)" w:hAnsi="(normal text)" w:cs="(M. Aiyada Ayoub ALKobaisi)"/>
          <w:spacing w:val="0"/>
          <w:rtl/>
          <w:lang w:bidi="ar-SA"/>
        </w:rPr>
        <w:t>$</w:t>
      </w:r>
      <w:r w:rsidR="008B1A74" w:rsidRPr="00FB2EE3">
        <w:rPr>
          <w:rFonts w:ascii="(normal text)" w:hAnsi="(normal text)"/>
          <w:spacing w:val="0"/>
          <w:rtl/>
          <w:lang w:bidi="ar-SA"/>
        </w:rPr>
        <w:t xml:space="preserve"> فرمود: این سوره‌، از وفات رسول‌الله</w:t>
      </w:r>
      <w:r w:rsidR="008B1A74" w:rsidRPr="00FB2EE3">
        <w:rPr>
          <w:rFonts w:ascii="(normal text)" w:hAnsi="(normal text)"/>
          <w:spacing w:val="0"/>
          <w:lang w:bidi="ar-SA"/>
        </w:rPr>
        <w:sym w:font="AGA Arabesque" w:char="F072"/>
      </w:r>
      <w:r w:rsidR="008B1A74" w:rsidRPr="00FB2EE3">
        <w:rPr>
          <w:rFonts w:ascii="(normal text)" w:hAnsi="(normal text)"/>
          <w:spacing w:val="0"/>
          <w:rtl/>
          <w:lang w:bidi="ar-SA"/>
        </w:rPr>
        <w:t xml:space="preserve"> خبر می‌داد و بیان‌گر این بود که زمانِ وفاتش، نزدیک شده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5"/>
      </w:r>
      <w:r w:rsidR="00FB2EE3" w:rsidRPr="00FB2EE3">
        <w:rPr>
          <w:rStyle w:val="FootnoteReference"/>
          <w:rFonts w:cs="B Lotus"/>
          <w:spacing w:val="0"/>
          <w:szCs w:val="28"/>
          <w:rtl/>
          <w:lang w:bidi="ar-SA"/>
        </w:rPr>
        <w:t>)</w:t>
      </w:r>
      <w:r w:rsidR="008B1A74" w:rsidRPr="00FB2EE3">
        <w:rPr>
          <w:rFonts w:ascii="(normal text)" w:hAnsi="(normal text)"/>
          <w:spacing w:val="0"/>
          <w:rtl/>
          <w:lang w:bidi="ar-SA"/>
        </w:rPr>
        <w:t xml:space="preserve"> ابن عباس</w:t>
      </w:r>
      <w:r w:rsidRPr="00FB2EE3">
        <w:rPr>
          <w:rFonts w:ascii="(normal text)" w:hAnsi="(normal text)" w:cs="(M. Aiyada Ayoub ALKobaisi)"/>
          <w:spacing w:val="0"/>
          <w:rtl/>
          <w:lang w:bidi="ar-SA"/>
        </w:rPr>
        <w:t>$</w:t>
      </w:r>
      <w:r w:rsidR="008B1A74" w:rsidRPr="00FB2EE3">
        <w:rPr>
          <w:rFonts w:ascii="(normal text)" w:hAnsi="(normal text)"/>
          <w:spacing w:val="0"/>
          <w:rtl/>
          <w:lang w:bidi="ar-SA"/>
        </w:rPr>
        <w:t xml:space="preserve"> برداشت دقیقی از این سوره داشت و سوره را بدین‌سان معنا کرد که: وقتی یاری و پیروزی فرارسد، مأموریت تو (ای محمد!) پایان می‌یابد؛ لذا عمر خویش را با استغفار و حمد و ستایش الله</w:t>
      </w:r>
      <w:r w:rsidR="008B1A74" w:rsidRPr="00FB2EE3">
        <w:rPr>
          <w:rFonts w:ascii="(normal text)" w:hAnsi="(normal text)"/>
          <w:spacing w:val="0"/>
          <w:lang w:bidi="ar-SA"/>
        </w:rPr>
        <w:sym w:font="AGA Arabesque" w:char="F055"/>
      </w:r>
      <w:r w:rsidR="008B1A74" w:rsidRPr="00FB2EE3">
        <w:rPr>
          <w:rFonts w:ascii="(normal text)" w:hAnsi="(normal text)"/>
          <w:spacing w:val="0"/>
          <w:rtl/>
          <w:lang w:bidi="ar-SA"/>
        </w:rPr>
        <w:t>، به پایان برسان.</w:t>
      </w:r>
    </w:p>
    <w:p w:rsidR="008B1A74" w:rsidRPr="00FB2EE3" w:rsidRDefault="008B1A74" w:rsidP="00167AB1">
      <w:pPr>
        <w:rPr>
          <w:rFonts w:ascii="(normal text)" w:hAnsi="(normal text)"/>
          <w:spacing w:val="0"/>
          <w:rtl/>
          <w:lang w:bidi="ar-SA"/>
        </w:rPr>
      </w:pPr>
      <w:r w:rsidRPr="00FB2EE3">
        <w:rPr>
          <w:rFonts w:ascii="(normal text)" w:hAnsi="(normal text)"/>
          <w:spacing w:val="0"/>
          <w:rtl/>
          <w:lang w:bidi="ar-SA"/>
        </w:rPr>
        <w:t>عایشه</w:t>
      </w:r>
      <w:r w:rsidR="00051162" w:rsidRPr="00FB2EE3">
        <w:rPr>
          <w:rFonts w:ascii="(normal text)" w:hAnsi="(normal text)" w:cs="(M. Aiyada Ayoub ALKobaisi)"/>
          <w:spacing w:val="0"/>
          <w:rtl/>
          <w:lang w:bidi="ar-SA"/>
        </w:rPr>
        <w:t>&amp;</w:t>
      </w:r>
      <w:r w:rsidRPr="00FB2EE3">
        <w:rPr>
          <w:rFonts w:ascii="(normal text)" w:hAnsi="(normal text)"/>
          <w:spacing w:val="0"/>
          <w:rtl/>
          <w:lang w:bidi="ar-SA"/>
        </w:rPr>
        <w:t xml:space="preserve"> می‌گوید: پس از </w:t>
      </w:r>
      <w:r w:rsidR="00051162" w:rsidRPr="00FB2EE3">
        <w:rPr>
          <w:rFonts w:ascii="(normal text)" w:hAnsi="(normal text)"/>
          <w:spacing w:val="0"/>
          <w:rtl/>
          <w:lang w:bidi="ar-SA"/>
        </w:rPr>
        <w:t xml:space="preserve">نزول این سوره، </w:t>
      </w:r>
      <w:r w:rsidRPr="00FB2EE3">
        <w:rPr>
          <w:rFonts w:ascii="(normal text)" w:hAnsi="(normal text)"/>
          <w:spacing w:val="0"/>
          <w:rtl/>
          <w:lang w:bidi="ar-SA"/>
        </w:rPr>
        <w:t>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این دعا را در رکوع و سجده‌اش بسیار می‌خواند: </w:t>
      </w:r>
      <w:r w:rsidRPr="00FB2EE3">
        <w:rPr>
          <w:rStyle w:val="Char1"/>
          <w:spacing w:val="0"/>
          <w:rtl/>
          <w:lang w:bidi="ar-SA"/>
        </w:rPr>
        <w:t>«سُبحَانَ</w:t>
      </w:r>
      <w:r w:rsidR="00FB2EE3" w:rsidRPr="00FB2EE3">
        <w:rPr>
          <w:rStyle w:val="Char1"/>
          <w:spacing w:val="0"/>
          <w:rtl/>
          <w:lang w:bidi="ar-SA"/>
        </w:rPr>
        <w:t>كَ</w:t>
      </w:r>
      <w:r w:rsidRPr="00FB2EE3">
        <w:rPr>
          <w:rStyle w:val="Char1"/>
          <w:spacing w:val="0"/>
          <w:rtl/>
          <w:lang w:bidi="ar-SA"/>
        </w:rPr>
        <w:t xml:space="preserve"> اللَّهمَّ ربَّنا وبِحَمدِ</w:t>
      </w:r>
      <w:r w:rsidR="00FB2EE3" w:rsidRPr="00FB2EE3">
        <w:rPr>
          <w:rStyle w:val="Char1"/>
          <w:spacing w:val="0"/>
          <w:rtl/>
          <w:lang w:bidi="ar-SA"/>
        </w:rPr>
        <w:t>كَ</w:t>
      </w:r>
      <w:r w:rsidRPr="00FB2EE3">
        <w:rPr>
          <w:rStyle w:val="Char1"/>
          <w:spacing w:val="0"/>
          <w:rtl/>
          <w:lang w:bidi="ar-SA"/>
        </w:rPr>
        <w:t xml:space="preserve"> اللَّهمَّ اغفِر لِي»</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6"/>
      </w:r>
      <w:r w:rsidR="00FB2EE3" w:rsidRPr="00FB2EE3">
        <w:rPr>
          <w:rStyle w:val="FootnoteReference"/>
          <w:rFonts w:cs="B Lotus"/>
          <w:spacing w:val="0"/>
          <w:szCs w:val="28"/>
          <w:rtl/>
          <w:lang w:bidi="ar-SA"/>
        </w:rPr>
        <w:t>)</w:t>
      </w:r>
    </w:p>
    <w:p w:rsidR="008B1A74" w:rsidRPr="00FB2EE3" w:rsidRDefault="00724353" w:rsidP="00167AB1">
      <w:pPr>
        <w:rPr>
          <w:rFonts w:ascii="(normal text)" w:hAnsi="(normal text)"/>
          <w:spacing w:val="0"/>
          <w:rtl/>
          <w:lang w:bidi="ar-SA"/>
        </w:rPr>
      </w:pPr>
      <w:r w:rsidRPr="00FB2EE3">
        <w:rPr>
          <w:rFonts w:ascii="(normal text)" w:hAnsi="(normal text)"/>
          <w:spacing w:val="0"/>
          <w:rtl/>
          <w:lang w:bidi="ar-SA"/>
        </w:rPr>
        <w:t>لذا چه خوبست که به‌پیروی از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این دعا را در رکوع وسجده، تکرار کنیم.</w:t>
      </w:r>
    </w:p>
    <w:p w:rsidR="00D42E5F" w:rsidRPr="00FB2EE3" w:rsidRDefault="00D42E5F" w:rsidP="00A10177">
      <w:pPr>
        <w:ind w:firstLine="0"/>
        <w:jc w:val="center"/>
        <w:rPr>
          <w:rFonts w:ascii="(normal text)" w:hAnsi="(normal text)"/>
          <w:spacing w:val="0"/>
          <w:rtl/>
          <w:lang w:bidi="ar-SA"/>
        </w:rPr>
      </w:pPr>
      <w:r w:rsidRPr="00FB2EE3">
        <w:rPr>
          <w:rFonts w:ascii="(normal text)" w:hAnsi="(normal text)"/>
          <w:spacing w:val="0"/>
          <w:rtl/>
          <w:lang w:bidi="ar-SA"/>
        </w:rPr>
        <w:t>***</w:t>
      </w:r>
    </w:p>
    <w:p w:rsidR="00D42E5F" w:rsidRPr="00FB2EE3" w:rsidRDefault="00D42E5F" w:rsidP="00167AB1">
      <w:pPr>
        <w:pStyle w:val="a0"/>
        <w:rPr>
          <w:rtl/>
          <w:lang w:bidi="ar-SA"/>
        </w:rPr>
      </w:pPr>
      <w:r w:rsidRPr="00FB2EE3">
        <w:rPr>
          <w:rtl/>
          <w:lang w:bidi="ar-SA"/>
        </w:rPr>
        <w:t>وَأمّا الأحادیث:</w:t>
      </w:r>
    </w:p>
    <w:p w:rsidR="00D42E5F" w:rsidRPr="00FB2EE3" w:rsidRDefault="00051162" w:rsidP="00167AB1">
      <w:pPr>
        <w:pStyle w:val="a4"/>
        <w:rPr>
          <w:rtl/>
          <w:lang w:bidi="ar-SA"/>
        </w:rPr>
      </w:pPr>
      <w:r w:rsidRPr="00FB2EE3">
        <w:rPr>
          <w:rtl/>
          <w:lang w:bidi="ar-SA"/>
        </w:rPr>
        <w:t>114-</w:t>
      </w:r>
      <w:r w:rsidR="00D42E5F" w:rsidRPr="00FB2EE3">
        <w:rPr>
          <w:rtl/>
          <w:lang w:bidi="ar-SA"/>
        </w:rPr>
        <w:t xml:space="preserve"> فالأوَّل: عن أَبِي هريرة</w:t>
      </w:r>
      <w:r w:rsidR="00D42E5F" w:rsidRPr="00FB2EE3">
        <w:rPr>
          <w:b w:val="0"/>
          <w:bCs w:val="0"/>
          <w:rtl/>
          <w:lang w:bidi="ar-SA"/>
        </w:rPr>
        <w:sym w:font="AGA Arabesque" w:char="F074"/>
      </w:r>
      <w:r w:rsidR="00D42E5F" w:rsidRPr="00FB2EE3">
        <w:rPr>
          <w:rtl/>
          <w:lang w:bidi="ar-SA"/>
        </w:rPr>
        <w:t xml:space="preserve"> عَنِ النَّبِيِّ</w:t>
      </w:r>
      <w:r w:rsidR="00D42E5F" w:rsidRPr="00FB2EE3">
        <w:rPr>
          <w:b w:val="0"/>
          <w:bCs w:val="0"/>
          <w:rtl/>
          <w:lang w:bidi="ar-SA"/>
        </w:rPr>
        <w:sym w:font="AGA Arabesque" w:char="F072"/>
      </w:r>
      <w:r w:rsidR="00D42E5F" w:rsidRPr="00FB2EE3">
        <w:rPr>
          <w:rtl/>
          <w:lang w:bidi="ar-SA"/>
        </w:rPr>
        <w:t xml:space="preserve"> قال: «أعْذَرَ اللَّهُ إلى امْرِىءٍ أخَّرَ أجلَه حتى بلَغَ سِتِّينَ سنةً». [روایت بخارى]</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47"/>
      </w:r>
      <w:r w:rsidR="00FB2EE3" w:rsidRPr="00FB2EE3">
        <w:rPr>
          <w:rStyle w:val="FootnoteReference"/>
          <w:rFonts w:cs="B Lotus"/>
          <w:bCs w:val="0"/>
          <w:szCs w:val="28"/>
          <w:rtl/>
          <w:lang w:bidi="ar-SA"/>
        </w:rPr>
        <w:t>)</w:t>
      </w:r>
    </w:p>
    <w:p w:rsidR="00D42E5F" w:rsidRPr="00FB2EE3" w:rsidRDefault="00051162" w:rsidP="00167AB1">
      <w:pPr>
        <w:rPr>
          <w:rFonts w:ascii="(normal text)" w:hAnsi="(normal text)"/>
          <w:spacing w:val="0"/>
          <w:rtl/>
          <w:lang w:bidi="ar-SA"/>
        </w:rPr>
      </w:pPr>
      <w:r w:rsidRPr="00FB2EE3">
        <w:rPr>
          <w:rFonts w:ascii="(normal text)" w:hAnsi="(normal text)"/>
          <w:b/>
          <w:bCs/>
          <w:spacing w:val="0"/>
          <w:rtl/>
          <w:lang w:bidi="ar-SA"/>
        </w:rPr>
        <w:t>ترجمه:</w:t>
      </w:r>
      <w:r w:rsidRPr="00FB2EE3">
        <w:rPr>
          <w:rFonts w:ascii="(normal text)" w:hAnsi="(normal text)"/>
          <w:spacing w:val="0"/>
          <w:rtl/>
          <w:lang w:bidi="ar-SA"/>
        </w:rPr>
        <w:t xml:space="preserve"> </w:t>
      </w:r>
      <w:r w:rsidR="00D42E5F" w:rsidRPr="00FB2EE3">
        <w:rPr>
          <w:rFonts w:ascii="(normal text)" w:hAnsi="(normal text)"/>
          <w:spacing w:val="0"/>
          <w:rtl/>
          <w:lang w:bidi="ar-SA"/>
        </w:rPr>
        <w:t>ابوهریره</w:t>
      </w:r>
      <w:r w:rsidR="00D42E5F" w:rsidRPr="00FB2EE3">
        <w:rPr>
          <w:rFonts w:ascii="(normal text)" w:hAnsi="(normal text)"/>
          <w:spacing w:val="0"/>
          <w:lang w:bidi="ar-SA"/>
        </w:rPr>
        <w:sym w:font="AGA Arabesque" w:char="F074"/>
      </w:r>
      <w:r w:rsidR="00D42E5F" w:rsidRPr="00FB2EE3">
        <w:rPr>
          <w:rFonts w:ascii="(normal text)" w:hAnsi="(normal text)"/>
          <w:spacing w:val="0"/>
          <w:rtl/>
          <w:lang w:bidi="ar-SA"/>
        </w:rPr>
        <w:t xml:space="preserve"> می‌گوید: پیامبر</w:t>
      </w:r>
      <w:r w:rsidR="00D42E5F" w:rsidRPr="00FB2EE3">
        <w:rPr>
          <w:rFonts w:ascii="(normal text)" w:hAnsi="(normal text)"/>
          <w:spacing w:val="0"/>
          <w:lang w:bidi="ar-SA"/>
        </w:rPr>
        <w:sym w:font="AGA Arabesque" w:char="F072"/>
      </w:r>
      <w:r w:rsidR="00D42E5F" w:rsidRPr="00FB2EE3">
        <w:rPr>
          <w:rFonts w:ascii="(normal text)" w:hAnsi="(normal text)"/>
          <w:spacing w:val="0"/>
          <w:rtl/>
          <w:lang w:bidi="ar-SA"/>
        </w:rPr>
        <w:t xml:space="preserve"> فرمود:</w:t>
      </w:r>
      <w:r w:rsidR="00DA6206" w:rsidRPr="00FB2EE3">
        <w:rPr>
          <w:rFonts w:ascii="(normal text)" w:hAnsi="(normal text)"/>
          <w:spacing w:val="0"/>
          <w:rtl/>
          <w:lang w:bidi="ar-SA"/>
        </w:rPr>
        <w:t xml:space="preserve"> «الله برای شخصی که اجلش را به‌</w:t>
      </w:r>
      <w:r w:rsidR="00D42E5F" w:rsidRPr="00FB2EE3">
        <w:rPr>
          <w:rFonts w:ascii="(normal text)" w:hAnsi="(normal text)"/>
          <w:spacing w:val="0"/>
          <w:rtl/>
          <w:lang w:bidi="ar-SA"/>
        </w:rPr>
        <w:t>تأخیر بیندازد تا به شصت سالگی برسد، هیچ عذری باقی نگذاشته است».</w:t>
      </w:r>
    </w:p>
    <w:p w:rsidR="00D42E5F" w:rsidRPr="009B7B34" w:rsidRDefault="00BE1458" w:rsidP="00BE1458">
      <w:pPr>
        <w:spacing w:line="240" w:lineRule="auto"/>
        <w:jc w:val="center"/>
        <w:rPr>
          <w:rFonts w:ascii="(normal text)" w:hAnsi="(normal text)"/>
          <w:b/>
          <w:bCs/>
          <w:spacing w:val="0"/>
          <w:sz w:val="30"/>
          <w:szCs w:val="32"/>
          <w:rtl/>
          <w:lang w:bidi="ar-SA"/>
        </w:rPr>
      </w:pPr>
      <w:r w:rsidRPr="009B7B34">
        <w:rPr>
          <w:rFonts w:ascii="(normal text)" w:hAnsi="(normal text)"/>
          <w:b/>
          <w:bCs/>
          <w:spacing w:val="0"/>
          <w:sz w:val="30"/>
          <w:szCs w:val="32"/>
          <w:rtl/>
          <w:lang w:bidi="ar-SA"/>
        </w:rPr>
        <w:t>شرح</w:t>
      </w:r>
    </w:p>
    <w:p w:rsidR="00D42E5F" w:rsidRPr="00FB2EE3" w:rsidRDefault="00D42E5F" w:rsidP="00167AB1">
      <w:pPr>
        <w:rPr>
          <w:rFonts w:ascii="(normal text)" w:hAnsi="(normal text)"/>
          <w:spacing w:val="0"/>
          <w:rtl/>
          <w:lang w:bidi="ar-SA"/>
        </w:rPr>
      </w:pPr>
      <w:r w:rsidRPr="00FB2EE3">
        <w:rPr>
          <w:rFonts w:ascii="(normal text)" w:hAnsi="(normal text)"/>
          <w:spacing w:val="0"/>
          <w:rtl/>
          <w:lang w:bidi="ar-SA"/>
        </w:rPr>
        <w:t>مؤلف</w:t>
      </w:r>
      <w:r w:rsidR="00051162" w:rsidRPr="00FB2EE3">
        <w:rPr>
          <w:rFonts w:ascii="(normal text)" w:hAnsi="(normal text)" w:cs="CTraditional Arabic"/>
          <w:spacing w:val="0"/>
          <w:rtl/>
          <w:lang w:bidi="ar-SA"/>
        </w:rPr>
        <w:t>/</w:t>
      </w:r>
      <w:r w:rsidRPr="00FB2EE3">
        <w:rPr>
          <w:rFonts w:ascii="(normal text)" w:hAnsi="(normal text)"/>
          <w:spacing w:val="0"/>
          <w:rtl/>
          <w:lang w:bidi="ar-SA"/>
        </w:rPr>
        <w:t xml:space="preserve"> حدیثی بدین مضمون نقل کرده است که: «الله، برای شخصی که </w:t>
      </w:r>
      <w:r w:rsidR="00051162" w:rsidRPr="00FB2EE3">
        <w:rPr>
          <w:rFonts w:ascii="(normal text)" w:hAnsi="(normal text)"/>
          <w:spacing w:val="0"/>
          <w:rtl/>
          <w:lang w:bidi="ar-SA"/>
        </w:rPr>
        <w:t xml:space="preserve">اجلش را تا شصت سالگی </w:t>
      </w:r>
      <w:r w:rsidRPr="00FB2EE3">
        <w:rPr>
          <w:rFonts w:ascii="(normal text)" w:hAnsi="(normal text)"/>
          <w:spacing w:val="0"/>
          <w:rtl/>
          <w:lang w:bidi="ar-SA"/>
        </w:rPr>
        <w:t>به</w:t>
      </w:r>
      <w:r w:rsidR="00051162" w:rsidRPr="00FB2EE3">
        <w:rPr>
          <w:rFonts w:ascii="(normal text)" w:hAnsi="(normal text)"/>
          <w:spacing w:val="0"/>
          <w:rtl/>
          <w:lang w:bidi="ar-SA"/>
        </w:rPr>
        <w:t>‌</w:t>
      </w:r>
      <w:r w:rsidRPr="00FB2EE3">
        <w:rPr>
          <w:rFonts w:ascii="(normal text)" w:hAnsi="(normal text)"/>
          <w:spacing w:val="0"/>
          <w:rtl/>
          <w:lang w:bidi="ar-SA"/>
        </w:rPr>
        <w:t>تأخیر بیندازد</w:t>
      </w:r>
      <w:r w:rsidR="00051162" w:rsidRPr="00FB2EE3">
        <w:rPr>
          <w:rFonts w:ascii="(normal text)" w:hAnsi="(normal text)"/>
          <w:spacing w:val="0"/>
          <w:rtl/>
          <w:lang w:bidi="ar-SA"/>
        </w:rPr>
        <w:t>، هیچ عذری باقی نگذاشته است»؛</w:t>
      </w:r>
      <w:r w:rsidRPr="00FB2EE3">
        <w:rPr>
          <w:rFonts w:ascii="(normal text)" w:hAnsi="(normal text)"/>
          <w:spacing w:val="0"/>
          <w:rtl/>
          <w:lang w:bidi="ar-SA"/>
        </w:rPr>
        <w:t xml:space="preserve"> یعنی انسانی که خداوند</w:t>
      </w:r>
      <w:r w:rsidRPr="00FB2EE3">
        <w:rPr>
          <w:rFonts w:ascii="(normal text)" w:hAnsi="(normal text)"/>
          <w:spacing w:val="0"/>
          <w:lang w:bidi="ar-SA"/>
        </w:rPr>
        <w:sym w:font="AGA Arabesque" w:char="F055"/>
      </w:r>
      <w:r w:rsidRPr="00FB2EE3">
        <w:rPr>
          <w:rFonts w:ascii="(normal text)" w:hAnsi="(normal text)"/>
          <w:spacing w:val="0"/>
          <w:rtl/>
          <w:lang w:bidi="ar-SA"/>
        </w:rPr>
        <w:t xml:space="preserve"> شصت سال به او عمر می</w:t>
      </w:r>
      <w:r w:rsidR="00DA6206" w:rsidRPr="00FB2EE3">
        <w:rPr>
          <w:rFonts w:ascii="(normal text)" w:hAnsi="(normal text)"/>
          <w:spacing w:val="0"/>
          <w:rtl/>
          <w:lang w:bidi="ar-SA"/>
        </w:rPr>
        <w:t>‌دهد، دیگر، هیچ ع</w:t>
      </w:r>
      <w:r w:rsidRPr="00FB2EE3">
        <w:rPr>
          <w:rFonts w:ascii="(normal text)" w:hAnsi="(normal text)"/>
          <w:spacing w:val="0"/>
          <w:rtl/>
          <w:lang w:bidi="ar-SA"/>
        </w:rPr>
        <w:t>ذر و بهانه</w:t>
      </w:r>
      <w:r w:rsidR="00DA6206" w:rsidRPr="00FB2EE3">
        <w:rPr>
          <w:rFonts w:ascii="(normal text)" w:hAnsi="(normal text)"/>
          <w:spacing w:val="0"/>
          <w:rtl/>
          <w:lang w:bidi="ar-SA"/>
        </w:rPr>
        <w:t>‌</w:t>
      </w:r>
      <w:r w:rsidRPr="00FB2EE3">
        <w:rPr>
          <w:rFonts w:ascii="(normal text)" w:hAnsi="(normal text)"/>
          <w:spacing w:val="0"/>
          <w:rtl/>
          <w:lang w:bidi="ar-SA"/>
        </w:rPr>
        <w:t xml:space="preserve">ای </w:t>
      </w:r>
      <w:r w:rsidR="00DA6206" w:rsidRPr="00FB2EE3">
        <w:rPr>
          <w:rFonts w:ascii="(normal text)" w:hAnsi="(normal text)"/>
          <w:spacing w:val="0"/>
          <w:rtl/>
          <w:lang w:bidi="ar-SA"/>
        </w:rPr>
        <w:t>نخواهد داشت</w:t>
      </w:r>
      <w:r w:rsidR="001277FE" w:rsidRPr="00FB2EE3">
        <w:rPr>
          <w:rFonts w:ascii="(normal text)" w:hAnsi="(normal text)"/>
          <w:spacing w:val="0"/>
          <w:rtl/>
          <w:lang w:bidi="ar-SA"/>
        </w:rPr>
        <w:t xml:space="preserve"> و الله مت</w:t>
      </w:r>
      <w:r w:rsidR="00051162" w:rsidRPr="00FB2EE3">
        <w:rPr>
          <w:rFonts w:ascii="(normal text)" w:hAnsi="(normal text)"/>
          <w:spacing w:val="0"/>
          <w:rtl/>
          <w:lang w:bidi="ar-SA"/>
        </w:rPr>
        <w:t>عال، حجت را بر او تمام کرده است؛</w:t>
      </w:r>
      <w:r w:rsidR="001277FE" w:rsidRPr="00FB2EE3">
        <w:rPr>
          <w:rFonts w:ascii="(normal text)" w:hAnsi="(normal text)"/>
          <w:spacing w:val="0"/>
          <w:rtl/>
          <w:lang w:bidi="ar-SA"/>
        </w:rPr>
        <w:t xml:space="preserve"> زیرا </w:t>
      </w:r>
      <w:r w:rsidR="00DA6206" w:rsidRPr="00FB2EE3">
        <w:rPr>
          <w:rFonts w:ascii="(normal text)" w:hAnsi="(normal text)"/>
          <w:spacing w:val="0"/>
          <w:rtl/>
          <w:lang w:bidi="ar-SA"/>
        </w:rPr>
        <w:t xml:space="preserve">انسان در این شصت سال، فرصت کافی دارد که نشانه‌های الله </w:t>
      </w:r>
      <w:r w:rsidR="00DA6206" w:rsidRPr="00FB2EE3">
        <w:rPr>
          <w:rFonts w:ascii="(normal text)" w:hAnsi="(normal text)"/>
          <w:spacing w:val="0"/>
          <w:lang w:bidi="ar-SA"/>
        </w:rPr>
        <w:sym w:font="AGA Arabesque" w:char="F055"/>
      </w:r>
      <w:r w:rsidR="00DA6206" w:rsidRPr="00FB2EE3">
        <w:rPr>
          <w:rFonts w:ascii="(normal text)" w:hAnsi="(normal text)"/>
          <w:spacing w:val="0"/>
          <w:rtl/>
          <w:lang w:bidi="ar-SA"/>
        </w:rPr>
        <w:t xml:space="preserve"> را دریابد؛ به</w:t>
      </w:r>
      <w:r w:rsidR="00051162" w:rsidRPr="00FB2EE3">
        <w:rPr>
          <w:rFonts w:ascii="(normal text)" w:hAnsi="(normal text)"/>
          <w:spacing w:val="0"/>
          <w:rtl/>
          <w:lang w:bidi="ar-SA"/>
        </w:rPr>
        <w:t>‌</w:t>
      </w:r>
      <w:r w:rsidR="00DA6206" w:rsidRPr="00FB2EE3">
        <w:rPr>
          <w:rFonts w:ascii="(normal text)" w:hAnsi="(normal text)"/>
          <w:spacing w:val="0"/>
          <w:rtl/>
          <w:lang w:bidi="ar-SA"/>
        </w:rPr>
        <w:t>ویژه اگر در کشوری اسلامی زندگی کند.</w:t>
      </w:r>
    </w:p>
    <w:p w:rsidR="00D42E5F" w:rsidRPr="00FB2EE3" w:rsidRDefault="00051162" w:rsidP="00167AB1">
      <w:pPr>
        <w:rPr>
          <w:rFonts w:ascii="(normal text)" w:hAnsi="(normal text)"/>
          <w:spacing w:val="0"/>
          <w:rtl/>
          <w:lang w:bidi="ar-SA"/>
        </w:rPr>
      </w:pPr>
      <w:r w:rsidRPr="00FB2EE3">
        <w:rPr>
          <w:rFonts w:ascii="(normal text)" w:hAnsi="(normal text)"/>
          <w:spacing w:val="0"/>
          <w:rtl/>
          <w:lang w:bidi="ar-SA"/>
        </w:rPr>
        <w:t>کسی که پانزده یا هجده سال</w:t>
      </w:r>
      <w:r w:rsidR="00905054" w:rsidRPr="00FB2EE3">
        <w:rPr>
          <w:rFonts w:ascii="(normal text)" w:hAnsi="(normal text)"/>
          <w:spacing w:val="0"/>
          <w:rtl/>
          <w:lang w:bidi="ar-SA"/>
        </w:rPr>
        <w:t xml:space="preserve"> عمر می‌کند، شاید عذر و بهانه‌ای داشته باشد که فرصت کا</w:t>
      </w:r>
      <w:r w:rsidR="00D72B3D" w:rsidRPr="00FB2EE3">
        <w:rPr>
          <w:rFonts w:ascii="(normal text)" w:hAnsi="(normal text)"/>
          <w:spacing w:val="0"/>
          <w:rtl/>
          <w:lang w:bidi="ar-SA"/>
        </w:rPr>
        <w:t>فی برای تدبر و درک نشانه‌های ال</w:t>
      </w:r>
      <w:r w:rsidR="00905054" w:rsidRPr="00FB2EE3">
        <w:rPr>
          <w:rFonts w:ascii="(normal text)" w:hAnsi="(normal text)"/>
          <w:spacing w:val="0"/>
          <w:rtl/>
          <w:lang w:bidi="ar-SA"/>
        </w:rPr>
        <w:t>هی نداشته است؛ اما کسی که شصت ساله می‌شود، هیچ عذر و بهانه</w:t>
      </w:r>
      <w:r w:rsidRPr="00FB2EE3">
        <w:rPr>
          <w:rFonts w:ascii="(normal text)" w:hAnsi="(normal text)"/>
          <w:spacing w:val="0"/>
          <w:rtl/>
          <w:lang w:bidi="ar-SA"/>
        </w:rPr>
        <w:t>‌ای نخواهد داشت و حجت بر او تمام شده است؛</w:t>
      </w:r>
      <w:r w:rsidR="002F6D2F" w:rsidRPr="00FB2EE3">
        <w:rPr>
          <w:rFonts w:ascii="(normal text)" w:hAnsi="(normal text)"/>
          <w:spacing w:val="0"/>
          <w:rtl/>
          <w:lang w:bidi="ar-SA"/>
        </w:rPr>
        <w:t xml:space="preserve"> گرچه باید دانست که وقتی انسان به سن بلوغ می‌رسد، حجت بر او تمام می‌گردد </w:t>
      </w:r>
      <w:r w:rsidRPr="00FB2EE3">
        <w:rPr>
          <w:rFonts w:ascii="(normal text)" w:hAnsi="(normal text)"/>
          <w:spacing w:val="0"/>
          <w:rtl/>
          <w:lang w:bidi="ar-SA"/>
        </w:rPr>
        <w:t>و مکلف می‌شود و ندانستن یا عدم آ</w:t>
      </w:r>
      <w:r w:rsidR="002F6D2F" w:rsidRPr="00FB2EE3">
        <w:rPr>
          <w:rFonts w:ascii="(normal text)" w:hAnsi="(normal text)"/>
          <w:spacing w:val="0"/>
          <w:rtl/>
          <w:lang w:bidi="ar-SA"/>
        </w:rPr>
        <w:t xml:space="preserve">گاهی، عذری برای او به‌شمار نمی‌رود. </w:t>
      </w:r>
      <w:r w:rsidR="00093EDF" w:rsidRPr="00FB2EE3">
        <w:rPr>
          <w:rFonts w:ascii="(normal text)" w:hAnsi="(normal text)"/>
          <w:spacing w:val="0"/>
          <w:rtl/>
          <w:lang w:bidi="ar-SA"/>
        </w:rPr>
        <w:t>لذا هرکسی، وظیفه دارد و بر او واجب است که نیازمندی‌های دین خود را فرا بگیرد؛ هنگامی که می‌خواهد وضو بگیرد و نماز بخواند، باید کیفیت وضو گرفتن و احکام نماز را یاد داشته باشد. اگر ثروتمند است، باید نصاب زکات و مقدار آن را بداند و احکام ضروری زکات را بیاموزد. وقتی می‌خواهد روزه بگیرد، باید بداند که چه چیزهایی روزه را باطل می‌کند. همین‌طور برای ادای حج و عمره، باید کیفیت حج و عمره را یاد داشته باشد و بداند که در حال احرام، از چه کارهایی باید دوری کرد. اگر کاسب و طلافروش است، باید احکام و انواع ربا را بداند و اطلاعات کافی درباره‌ی احکام شرعی معا</w:t>
      </w:r>
      <w:r w:rsidRPr="00FB2EE3">
        <w:rPr>
          <w:rFonts w:ascii="(normal text)" w:hAnsi="(normal text)"/>
          <w:spacing w:val="0"/>
          <w:rtl/>
          <w:lang w:bidi="ar-SA"/>
        </w:rPr>
        <w:t>مله‌ی طلا به طلا  یا طلا و نقره</w:t>
      </w:r>
      <w:r w:rsidR="00093EDF" w:rsidRPr="00FB2EE3">
        <w:rPr>
          <w:rFonts w:ascii="(normal text)" w:hAnsi="(normal text)"/>
          <w:spacing w:val="0"/>
          <w:rtl/>
          <w:lang w:bidi="ar-SA"/>
        </w:rPr>
        <w:t xml:space="preserve"> داشته باشد. اگر فروشنده‌ی مواد غذایی</w:t>
      </w:r>
      <w:r w:rsidRPr="00FB2EE3">
        <w:rPr>
          <w:rFonts w:ascii="(normal text)" w:hAnsi="(normal text)"/>
          <w:spacing w:val="0"/>
          <w:rtl/>
          <w:lang w:bidi="ar-SA"/>
        </w:rPr>
        <w:t>‌</w:t>
      </w:r>
      <w:r w:rsidR="00093EDF" w:rsidRPr="00FB2EE3">
        <w:rPr>
          <w:rFonts w:ascii="(normal text)" w:hAnsi="(normal text)"/>
          <w:spacing w:val="0"/>
          <w:rtl/>
          <w:lang w:bidi="ar-SA"/>
        </w:rPr>
        <w:t>ست، از دانش کافی در زمینه‌ی احکام شرعی مربوط به چنین داد و ستدهایی برخوردار باشد تا به تقلب‌های احتمالی در چنین معامله‌هایی دچار نشود.</w:t>
      </w:r>
    </w:p>
    <w:p w:rsidR="00093EDF" w:rsidRPr="00FB2EE3" w:rsidRDefault="00093EDF" w:rsidP="00167AB1">
      <w:pPr>
        <w:rPr>
          <w:rFonts w:ascii="(normal text)" w:hAnsi="(normal text)"/>
          <w:spacing w:val="0"/>
          <w:rtl/>
          <w:lang w:bidi="ar-SA"/>
        </w:rPr>
      </w:pPr>
      <w:r w:rsidRPr="00FB2EE3">
        <w:rPr>
          <w:rFonts w:ascii="(normal text)" w:hAnsi="(normal text)"/>
          <w:spacing w:val="0"/>
          <w:rtl/>
          <w:lang w:bidi="ar-SA"/>
        </w:rPr>
        <w:t>به‌هر حال، انسانی که شصت سال عمر می‌کند، هیچ عذری نخواهد داش</w:t>
      </w:r>
      <w:r w:rsidR="00051162" w:rsidRPr="00FB2EE3">
        <w:rPr>
          <w:rFonts w:ascii="(normal text)" w:hAnsi="(normal text)"/>
          <w:spacing w:val="0"/>
          <w:rtl/>
          <w:lang w:bidi="ar-SA"/>
        </w:rPr>
        <w:t>ت و حجت بر او تمام می‌شود. هرکس</w:t>
      </w:r>
      <w:r w:rsidR="006361F2" w:rsidRPr="00FB2EE3">
        <w:rPr>
          <w:rFonts w:ascii="(normal text)" w:hAnsi="(normal text)"/>
          <w:spacing w:val="0"/>
          <w:rtl/>
          <w:lang w:bidi="ar-SA"/>
        </w:rPr>
        <w:t xml:space="preserve"> مطابق وضعیت و نیازی</w:t>
      </w:r>
      <w:r w:rsidRPr="00FB2EE3">
        <w:rPr>
          <w:rFonts w:ascii="(normal text)" w:hAnsi="(normal text)"/>
          <w:spacing w:val="0"/>
          <w:rtl/>
          <w:lang w:bidi="ar-SA"/>
        </w:rPr>
        <w:t xml:space="preserve"> که دارد، باید اطلاعات کافی درباره‌ی دین و احکام نماز، زکات، روزه، حج، معاملات، اوقاف و دیگر مسایل ضروری داشته باشد</w:t>
      </w:r>
      <w:r w:rsidR="006361F2" w:rsidRPr="00FB2EE3">
        <w:rPr>
          <w:rFonts w:ascii="(normal text)" w:hAnsi="(normal text)"/>
          <w:spacing w:val="0"/>
          <w:rtl/>
          <w:lang w:bidi="ar-SA"/>
        </w:rPr>
        <w:t>.</w:t>
      </w:r>
    </w:p>
    <w:p w:rsidR="006361F2" w:rsidRPr="00FB2EE3" w:rsidRDefault="00051162" w:rsidP="00167AB1">
      <w:pPr>
        <w:rPr>
          <w:rFonts w:ascii="(normal text)" w:hAnsi="(normal text)"/>
          <w:spacing w:val="0"/>
          <w:rtl/>
          <w:lang w:bidi="ar-SA"/>
        </w:rPr>
      </w:pPr>
      <w:r w:rsidRPr="00FB2EE3">
        <w:rPr>
          <w:rFonts w:ascii="(normal text)" w:hAnsi="(normal text)"/>
          <w:spacing w:val="0"/>
          <w:rtl/>
          <w:lang w:bidi="ar-SA"/>
        </w:rPr>
        <w:t xml:space="preserve"> این حدیث</w:t>
      </w:r>
      <w:r w:rsidR="00E67372" w:rsidRPr="00FB2EE3">
        <w:rPr>
          <w:rFonts w:ascii="(normal text)" w:hAnsi="(normal text)"/>
          <w:spacing w:val="0"/>
          <w:rtl/>
          <w:lang w:bidi="ar-SA"/>
        </w:rPr>
        <w:t xml:space="preserve"> نشان می‌دهد که الله متعال جای هیچ عذر و</w:t>
      </w:r>
      <w:r w:rsidRPr="00FB2EE3">
        <w:rPr>
          <w:rFonts w:ascii="(normal text)" w:hAnsi="(normal text)"/>
          <w:spacing w:val="0"/>
          <w:rtl/>
          <w:lang w:bidi="ar-SA"/>
        </w:rPr>
        <w:t xml:space="preserve"> </w:t>
      </w:r>
      <w:r w:rsidR="00E67372" w:rsidRPr="00FB2EE3">
        <w:rPr>
          <w:rFonts w:ascii="(normal text)" w:hAnsi="(normal text)"/>
          <w:spacing w:val="0"/>
          <w:rtl/>
          <w:lang w:bidi="ar-SA"/>
        </w:rPr>
        <w:t>بهانه‌ای برای بندگانش باقی نگذاشته است؛ زیرا به آن‌ها عقل و خرد، و فهم و شعور داده و پیامبرانی به سویشان فرستادهاست؛ به‌ویژه این‌که آیین محمد مصطفی</w:t>
      </w:r>
      <w:r w:rsidR="00E67372" w:rsidRPr="00FB2EE3">
        <w:rPr>
          <w:rFonts w:ascii="(normal text)" w:hAnsi="(normal text)"/>
          <w:spacing w:val="0"/>
          <w:lang w:bidi="ar-SA"/>
        </w:rPr>
        <w:sym w:font="AGA Arabesque" w:char="F072"/>
      </w:r>
      <w:r w:rsidR="00E67372" w:rsidRPr="00FB2EE3">
        <w:rPr>
          <w:rFonts w:ascii="(normal text)" w:hAnsi="(normal text)"/>
          <w:spacing w:val="0"/>
          <w:rtl/>
          <w:lang w:bidi="ar-SA"/>
        </w:rPr>
        <w:t xml:space="preserve"> را تا روز قیامت، ماندگار نموده است</w:t>
      </w:r>
      <w:r w:rsidRPr="00FB2EE3">
        <w:rPr>
          <w:rFonts w:ascii="(normal text)" w:hAnsi="(normal text)"/>
          <w:spacing w:val="0"/>
          <w:rtl/>
          <w:lang w:bidi="ar-SA"/>
        </w:rPr>
        <w:t>؛</w:t>
      </w:r>
      <w:r w:rsidR="00E67372" w:rsidRPr="00FB2EE3">
        <w:rPr>
          <w:rFonts w:ascii="(normal text)" w:hAnsi="(normal text)"/>
          <w:spacing w:val="0"/>
          <w:rtl/>
          <w:lang w:bidi="ar-SA"/>
        </w:rPr>
        <w:t xml:space="preserve"> زیرا رسالت پیامبران گذشته، محدود بود و هر پیامبری به س</w:t>
      </w:r>
      <w:r w:rsidRPr="00FB2EE3">
        <w:rPr>
          <w:rFonts w:ascii="(normal text)" w:hAnsi="(normal text)"/>
          <w:spacing w:val="0"/>
          <w:rtl/>
          <w:lang w:bidi="ar-SA"/>
        </w:rPr>
        <w:t>وی قوم خود مبعوث می‌شد و رسالتش،</w:t>
      </w:r>
      <w:r w:rsidR="00E67372" w:rsidRPr="00FB2EE3">
        <w:rPr>
          <w:rFonts w:ascii="(normal text)" w:hAnsi="(normal text)"/>
          <w:spacing w:val="0"/>
          <w:rtl/>
          <w:lang w:bidi="ar-SA"/>
        </w:rPr>
        <w:t xml:space="preserve"> محدود به زمان خودش بود و از این‌رو هر پیامبری که می‌آمد، شریعت پیامبر پیشین را منسوخ می‌کرد و گاه برای یک امت، دو یا چندین پیامبر می‌آمدند</w:t>
      </w:r>
      <w:r w:rsidRPr="00FB2EE3">
        <w:rPr>
          <w:rFonts w:ascii="(normal text)" w:hAnsi="(normal text)"/>
          <w:spacing w:val="0"/>
          <w:rtl/>
          <w:lang w:bidi="ar-SA"/>
        </w:rPr>
        <w:t>؛</w:t>
      </w:r>
      <w:r w:rsidR="00E67372" w:rsidRPr="00FB2EE3">
        <w:rPr>
          <w:rFonts w:ascii="(normal text)" w:hAnsi="(normal text)"/>
          <w:spacing w:val="0"/>
          <w:rtl/>
          <w:lang w:bidi="ar-SA"/>
        </w:rPr>
        <w:t xml:space="preserve"> اما الله متعال، محمد</w:t>
      </w:r>
      <w:r w:rsidR="00E67372" w:rsidRPr="00FB2EE3">
        <w:rPr>
          <w:rFonts w:ascii="(normal text)" w:hAnsi="(normal text)"/>
          <w:spacing w:val="0"/>
          <w:lang w:bidi="ar-SA"/>
        </w:rPr>
        <w:sym w:font="AGA Arabesque" w:char="F072"/>
      </w:r>
      <w:r w:rsidR="00E67372" w:rsidRPr="00FB2EE3">
        <w:rPr>
          <w:rFonts w:ascii="(normal text)" w:hAnsi="(normal text)"/>
          <w:spacing w:val="0"/>
          <w:rtl/>
          <w:lang w:bidi="ar-SA"/>
        </w:rPr>
        <w:t xml:space="preserve"> را به</w:t>
      </w:r>
      <w:r w:rsidRPr="00FB2EE3">
        <w:rPr>
          <w:rFonts w:ascii="(normal text)" w:hAnsi="(normal text)"/>
          <w:spacing w:val="0"/>
          <w:rtl/>
          <w:lang w:bidi="ar-SA"/>
        </w:rPr>
        <w:t>‌</w:t>
      </w:r>
      <w:r w:rsidR="00E67372" w:rsidRPr="00FB2EE3">
        <w:rPr>
          <w:rFonts w:ascii="(normal text)" w:hAnsi="(normal text)"/>
          <w:spacing w:val="0"/>
          <w:rtl/>
          <w:lang w:bidi="ar-SA"/>
        </w:rPr>
        <w:t xml:space="preserve">عنوان واپسین فرستاده یا </w:t>
      </w:r>
      <w:r w:rsidRPr="00FB2EE3">
        <w:rPr>
          <w:rFonts w:ascii="(normal text)" w:hAnsi="(normal text)"/>
          <w:spacing w:val="0"/>
          <w:rtl/>
          <w:lang w:bidi="ar-SA"/>
        </w:rPr>
        <w:t>آ</w:t>
      </w:r>
      <w:r w:rsidR="00E67372" w:rsidRPr="00FB2EE3">
        <w:rPr>
          <w:rFonts w:ascii="(normal text)" w:hAnsi="(normal text)"/>
          <w:spacing w:val="0"/>
          <w:rtl/>
          <w:lang w:bidi="ar-SA"/>
        </w:rPr>
        <w:t>خرین پیامبر، به سوی این امت فرستاد و نشانه و معجزه</w:t>
      </w:r>
      <w:r w:rsidRPr="00FB2EE3">
        <w:rPr>
          <w:rFonts w:ascii="(normal text)" w:hAnsi="(normal text)"/>
          <w:spacing w:val="0"/>
          <w:rtl/>
          <w:lang w:bidi="ar-SA"/>
        </w:rPr>
        <w:t>‌ی جاویدش را قرآن کریم قرار داد؛</w:t>
      </w:r>
      <w:r w:rsidR="00E67372" w:rsidRPr="00FB2EE3">
        <w:rPr>
          <w:rFonts w:ascii="(normal text)" w:hAnsi="(normal text)"/>
          <w:spacing w:val="0"/>
          <w:rtl/>
          <w:lang w:bidi="ar-SA"/>
        </w:rPr>
        <w:t xml:space="preserve"> در صورتی که نشانه‌های سایر پیامبران، با مرگشان از میان می‌رفت و فقط نام و یاد آن نشانه‌ها باقی می‌ماند</w:t>
      </w:r>
      <w:r w:rsidRPr="00FB2EE3">
        <w:rPr>
          <w:rFonts w:ascii="(normal text)" w:hAnsi="(normal text)"/>
          <w:spacing w:val="0"/>
          <w:rtl/>
          <w:lang w:bidi="ar-SA"/>
        </w:rPr>
        <w:t>؛</w:t>
      </w:r>
      <w:r w:rsidR="00E67372" w:rsidRPr="00FB2EE3">
        <w:rPr>
          <w:rFonts w:ascii="(normal text)" w:hAnsi="(normal text)"/>
          <w:spacing w:val="0"/>
          <w:rtl/>
          <w:lang w:bidi="ar-SA"/>
        </w:rPr>
        <w:t xml:space="preserve"> ولی </w:t>
      </w:r>
      <w:r w:rsidR="00821B10" w:rsidRPr="00FB2EE3">
        <w:rPr>
          <w:rFonts w:ascii="(normal text)" w:hAnsi="(normal text)"/>
          <w:spacing w:val="0"/>
          <w:rtl/>
          <w:lang w:bidi="ar-SA"/>
        </w:rPr>
        <w:t>معجزه‌ی محمد</w:t>
      </w:r>
      <w:r w:rsidR="00821B10" w:rsidRPr="00FB2EE3">
        <w:rPr>
          <w:rFonts w:ascii="(normal text)" w:hAnsi="(normal text)"/>
          <w:spacing w:val="0"/>
          <w:lang w:bidi="ar-SA"/>
        </w:rPr>
        <w:sym w:font="AGA Arabesque" w:char="F072"/>
      </w:r>
      <w:r w:rsidRPr="00FB2EE3">
        <w:rPr>
          <w:rFonts w:ascii="(normal text)" w:hAnsi="(normal text)"/>
          <w:spacing w:val="0"/>
          <w:rtl/>
          <w:lang w:bidi="ar-SA"/>
        </w:rPr>
        <w:t>، یعنی قرآن کریم، تا روز قیامت</w:t>
      </w:r>
      <w:r w:rsidR="00821B10" w:rsidRPr="00FB2EE3">
        <w:rPr>
          <w:rFonts w:ascii="(normal text)" w:hAnsi="(normal text)"/>
          <w:spacing w:val="0"/>
          <w:rtl/>
          <w:lang w:bidi="ar-SA"/>
        </w:rPr>
        <w:t xml:space="preserve"> ماندگار است؛ الله</w:t>
      </w:r>
      <w:r w:rsidR="00821B10" w:rsidRPr="00FB2EE3">
        <w:rPr>
          <w:rFonts w:ascii="(normal text)" w:hAnsi="(normal text)"/>
          <w:spacing w:val="0"/>
          <w:lang w:bidi="ar-SA"/>
        </w:rPr>
        <w:sym w:font="AGA Arabesque" w:char="F059"/>
      </w:r>
      <w:r w:rsidR="00821B10" w:rsidRPr="00FB2EE3">
        <w:rPr>
          <w:rFonts w:ascii="(normal text)" w:hAnsi="(normal text)"/>
          <w:spacing w:val="0"/>
          <w:rtl/>
          <w:lang w:bidi="ar-SA"/>
        </w:rPr>
        <w:t xml:space="preserve"> می‌فرماید:</w:t>
      </w:r>
    </w:p>
    <w:p w:rsidR="00821B10" w:rsidRPr="00FB2EE3" w:rsidRDefault="00DC633F" w:rsidP="00DC633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فِهِم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يُت</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لَرَح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وَذِك</w:t>
      </w:r>
      <w:r w:rsidRPr="00FB2EE3">
        <w:rPr>
          <w:rFonts w:ascii="KFGQPC Uthmanic Script HAFS" w:hint="cs"/>
          <w:rtl/>
          <w:lang w:bidi="ar-SA"/>
        </w:rPr>
        <w:t>ۡ</w:t>
      </w:r>
      <w:r w:rsidRPr="00FB2EE3">
        <w:rPr>
          <w:rFonts w:ascii="KFGQPC Uthmanic Script HAFS" w:hint="eastAsia"/>
          <w:rtl/>
          <w:lang w:bidi="ar-SA"/>
        </w:rPr>
        <w:t>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cs"/>
          <w:rtl/>
          <w:lang w:bidi="ar-SA"/>
        </w:rPr>
        <w:t>٥١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العنكبوت</w:t>
      </w:r>
      <w:r w:rsidRPr="00FB2EE3">
        <w:rPr>
          <w:rStyle w:val="Char8"/>
          <w:rtl/>
        </w:rPr>
        <w:t xml:space="preserve">: </w:t>
      </w:r>
      <w:r w:rsidRPr="00FB2EE3">
        <w:rPr>
          <w:rStyle w:val="Char8"/>
          <w:rFonts w:hint="cs"/>
          <w:rtl/>
        </w:rPr>
        <w:t>٥١</w:t>
      </w:r>
      <w:r w:rsidRPr="00FB2EE3">
        <w:rPr>
          <w:rStyle w:val="Char8"/>
          <w:rtl/>
        </w:rPr>
        <w:t xml:space="preserve">]  </w:t>
      </w:r>
      <w:r w:rsidR="00FD4DF1" w:rsidRPr="00FB2EE3">
        <w:rPr>
          <w:rStyle w:val="Char8"/>
          <w:rtl/>
        </w:rPr>
        <w:tab/>
      </w:r>
    </w:p>
    <w:p w:rsidR="00821B10" w:rsidRPr="006F4FFD" w:rsidRDefault="00821B10" w:rsidP="00167AB1">
      <w:pPr>
        <w:pStyle w:val="a2"/>
        <w:rPr>
          <w:spacing w:val="-4"/>
          <w:rtl/>
          <w:lang w:bidi="ar-SA"/>
        </w:rPr>
      </w:pPr>
      <w:r w:rsidRPr="006F4FFD">
        <w:rPr>
          <w:spacing w:val="-4"/>
          <w:rtl/>
          <w:lang w:bidi="ar-SA"/>
        </w:rPr>
        <w:t>و (کفار مکه) گفتند: چرا معجزات و نشانه‌هایی از سوی پروردگارش بر او نازل نمی‌شود؟ بگو: معجزات و نشانه‌ها، همه نزد الله است و من، فقط هشداردهنده‌‌ی آشکاری هستم. آیا برای آنان کافی نیست که ما، این کتاب را که پیوسته بر آن</w:t>
      </w:r>
      <w:r w:rsidR="00051162" w:rsidRPr="006F4FFD">
        <w:rPr>
          <w:spacing w:val="-4"/>
          <w:rtl/>
          <w:lang w:bidi="ar-SA"/>
        </w:rPr>
        <w:t>‌</w:t>
      </w:r>
      <w:r w:rsidRPr="006F4FFD">
        <w:rPr>
          <w:spacing w:val="-4"/>
          <w:rtl/>
          <w:lang w:bidi="ar-SA"/>
        </w:rPr>
        <w:t>ها تلاوت می‌شود، بر تو نازل کرده‌ایم؟</w:t>
      </w:r>
    </w:p>
    <w:p w:rsidR="00D42E5F" w:rsidRPr="00FB2EE3" w:rsidRDefault="00B12F46" w:rsidP="00167AB1">
      <w:pPr>
        <w:rPr>
          <w:rFonts w:ascii="(normal text)" w:hAnsi="(normal text)"/>
          <w:spacing w:val="0"/>
          <w:rtl/>
          <w:lang w:bidi="ar-SA"/>
        </w:rPr>
      </w:pPr>
      <w:r w:rsidRPr="00FB2EE3">
        <w:rPr>
          <w:rFonts w:ascii="(normal text)" w:hAnsi="(normal text)"/>
          <w:spacing w:val="0"/>
          <w:rtl/>
          <w:lang w:bidi="ar-SA"/>
        </w:rPr>
        <w:t>قرآن، برای کسی که بیندیشد و مفاهیم آن را بداند، و از گزارش‌ها، داستان‌ها و آموزه‌های آن پند گیرد، کافی</w:t>
      </w:r>
      <w:r w:rsidR="00051162" w:rsidRPr="00FB2EE3">
        <w:rPr>
          <w:rFonts w:ascii="(normal text)" w:hAnsi="(normal text)"/>
          <w:spacing w:val="0"/>
          <w:rtl/>
          <w:lang w:bidi="ar-SA"/>
        </w:rPr>
        <w:t>‌</w:t>
      </w:r>
      <w:r w:rsidRPr="00FB2EE3">
        <w:rPr>
          <w:rFonts w:ascii="(normal text)" w:hAnsi="(normal text)"/>
          <w:spacing w:val="0"/>
          <w:rtl/>
          <w:lang w:bidi="ar-SA"/>
        </w:rPr>
        <w:t>ست و او را از هر نشانه‌ی دیگری بی‌نیاز می‌سازد</w:t>
      </w:r>
      <w:r w:rsidR="00051162" w:rsidRPr="00FB2EE3">
        <w:rPr>
          <w:rFonts w:ascii="(normal text)" w:hAnsi="(normal text)"/>
          <w:spacing w:val="0"/>
          <w:rtl/>
          <w:lang w:bidi="ar-SA"/>
        </w:rPr>
        <w:t>؛</w:t>
      </w:r>
      <w:r w:rsidRPr="00FB2EE3">
        <w:rPr>
          <w:rFonts w:ascii="(normal text)" w:hAnsi="(normal text)"/>
          <w:spacing w:val="0"/>
          <w:rtl/>
          <w:lang w:bidi="ar-SA"/>
        </w:rPr>
        <w:t xml:space="preserve"> اما چیزی که ما را </w:t>
      </w:r>
      <w:r w:rsidR="00051162" w:rsidRPr="00FB2EE3">
        <w:rPr>
          <w:rFonts w:ascii="(normal text)" w:hAnsi="(normal text)"/>
          <w:spacing w:val="0"/>
          <w:rtl/>
          <w:lang w:bidi="ar-SA"/>
        </w:rPr>
        <w:t>از درک این نشانه‌های بزرگ</w:t>
      </w:r>
      <w:r w:rsidRPr="00FB2EE3">
        <w:rPr>
          <w:rFonts w:ascii="(normal text)" w:hAnsi="(normal text)"/>
          <w:spacing w:val="0"/>
          <w:rtl/>
          <w:lang w:bidi="ar-SA"/>
        </w:rPr>
        <w:t xml:space="preserve"> باز می‌دارد، این است قرآن را با تدبر و تفکر نمی‌خوانیم و از آموزه‌های آن استفاده نمی‌کنیم؛ بلکه بسیاری از مسلمانان، قرآن را فقط برای تبرک و کسب ثواب می‌خوانند! حال آن‌که قرآن را باید با تدبر و تفکر بخوانیم و از مطالب آن پند بگیریم. الله</w:t>
      </w:r>
      <w:r w:rsidRPr="00FB2EE3">
        <w:rPr>
          <w:rFonts w:ascii="(normal text)" w:hAnsi="(normal text)"/>
          <w:spacing w:val="0"/>
          <w:lang w:bidi="ar-SA"/>
        </w:rPr>
        <w:sym w:font="AGA Arabesque" w:char="F059"/>
      </w:r>
      <w:r w:rsidRPr="00FB2EE3">
        <w:rPr>
          <w:rFonts w:ascii="(normal text)" w:hAnsi="(normal text)"/>
          <w:spacing w:val="0"/>
          <w:rtl/>
          <w:lang w:bidi="ar-SA"/>
        </w:rPr>
        <w:t xml:space="preserve"> می‌فرماید:</w:t>
      </w:r>
    </w:p>
    <w:p w:rsidR="008323CF" w:rsidRPr="00BE1458" w:rsidRDefault="00DC633F" w:rsidP="00DC633F">
      <w:pPr>
        <w:pStyle w:val="a1"/>
        <w:rPr>
          <w:spacing w:val="-2"/>
          <w:rtl/>
          <w:lang w:bidi="ar-SA"/>
        </w:rPr>
      </w:pPr>
      <w:r w:rsidRPr="00BE1458">
        <w:rPr>
          <w:rFonts w:ascii="KFGQPC Uthman Taha Naskh" w:cs="KFGQPC Uthman Taha Naskh" w:hint="cs"/>
          <w:spacing w:val="-2"/>
          <w:rtl/>
          <w:lang w:bidi="ar-SA"/>
        </w:rPr>
        <w:t>﴿</w:t>
      </w:r>
      <w:r w:rsidRPr="00BE1458">
        <w:rPr>
          <w:rFonts w:ascii="KFGQPC Uthmanic Script HAFS" w:hint="eastAsia"/>
          <w:spacing w:val="-2"/>
          <w:rtl/>
          <w:lang w:bidi="ar-SA"/>
        </w:rPr>
        <w:t>كِتَ</w:t>
      </w:r>
      <w:r w:rsidRPr="00BE1458">
        <w:rPr>
          <w:rFonts w:ascii="KFGQPC Uthmanic Script HAFS" w:hint="cs"/>
          <w:spacing w:val="-2"/>
          <w:rtl/>
          <w:lang w:bidi="ar-SA"/>
        </w:rPr>
        <w:t>ٰ</w:t>
      </w:r>
      <w:r w:rsidRPr="00BE1458">
        <w:rPr>
          <w:rFonts w:ascii="KFGQPC Uthmanic Script HAFS" w:hint="eastAsia"/>
          <w:spacing w:val="-2"/>
          <w:rtl/>
          <w:lang w:bidi="ar-SA"/>
        </w:rPr>
        <w:t>بٌ</w:t>
      </w:r>
      <w:r w:rsidRPr="00BE1458">
        <w:rPr>
          <w:rFonts w:ascii="KFGQPC Uthmanic Script HAFS"/>
          <w:spacing w:val="-2"/>
          <w:rtl/>
          <w:lang w:bidi="ar-SA"/>
        </w:rPr>
        <w:t xml:space="preserve"> </w:t>
      </w:r>
      <w:r w:rsidRPr="00BE1458">
        <w:rPr>
          <w:rFonts w:ascii="KFGQPC Uthmanic Script HAFS" w:hint="eastAsia"/>
          <w:spacing w:val="-2"/>
          <w:rtl/>
          <w:lang w:bidi="ar-SA"/>
        </w:rPr>
        <w:t>أَنزَل</w:t>
      </w:r>
      <w:r w:rsidRPr="00BE1458">
        <w:rPr>
          <w:rFonts w:ascii="KFGQPC Uthmanic Script HAFS" w:hint="cs"/>
          <w:spacing w:val="-2"/>
          <w:rtl/>
          <w:lang w:bidi="ar-SA"/>
        </w:rPr>
        <w:t>ۡ</w:t>
      </w:r>
      <w:r w:rsidRPr="00BE1458">
        <w:rPr>
          <w:rFonts w:ascii="KFGQPC Uthmanic Script HAFS" w:hint="eastAsia"/>
          <w:spacing w:val="-2"/>
          <w:rtl/>
          <w:lang w:bidi="ar-SA"/>
        </w:rPr>
        <w:t>نَ</w:t>
      </w:r>
      <w:r w:rsidRPr="00BE1458">
        <w:rPr>
          <w:rFonts w:ascii="KFGQPC Uthmanic Script HAFS" w:hint="cs"/>
          <w:spacing w:val="-2"/>
          <w:rtl/>
          <w:lang w:bidi="ar-SA"/>
        </w:rPr>
        <w:t>ٰ</w:t>
      </w:r>
      <w:r w:rsidRPr="00BE1458">
        <w:rPr>
          <w:rFonts w:ascii="KFGQPC Uthmanic Script HAFS" w:hint="eastAsia"/>
          <w:spacing w:val="-2"/>
          <w:rtl/>
          <w:lang w:bidi="ar-SA"/>
        </w:rPr>
        <w:t>هُ</w:t>
      </w:r>
      <w:r w:rsidRPr="00BE1458">
        <w:rPr>
          <w:rFonts w:ascii="KFGQPC Uthmanic Script HAFS"/>
          <w:spacing w:val="-2"/>
          <w:rtl/>
          <w:lang w:bidi="ar-SA"/>
        </w:rPr>
        <w:t xml:space="preserve"> </w:t>
      </w:r>
      <w:r w:rsidRPr="00BE1458">
        <w:rPr>
          <w:rFonts w:ascii="KFGQPC Uthmanic Script HAFS" w:hint="eastAsia"/>
          <w:spacing w:val="-2"/>
          <w:rtl/>
          <w:lang w:bidi="ar-SA"/>
        </w:rPr>
        <w:t>إِلَي</w:t>
      </w:r>
      <w:r w:rsidRPr="00BE1458">
        <w:rPr>
          <w:rFonts w:ascii="KFGQPC Uthmanic Script HAFS" w:hint="cs"/>
          <w:spacing w:val="-2"/>
          <w:rtl/>
          <w:lang w:bidi="ar-SA"/>
        </w:rPr>
        <w:t>ۡ</w:t>
      </w:r>
      <w:r w:rsidRPr="00BE1458">
        <w:rPr>
          <w:rFonts w:ascii="KFGQPC Uthmanic Script HAFS" w:hint="eastAsia"/>
          <w:spacing w:val="-2"/>
          <w:rtl/>
          <w:lang w:bidi="ar-SA"/>
        </w:rPr>
        <w:t>كَ</w:t>
      </w:r>
      <w:r w:rsidRPr="00BE1458">
        <w:rPr>
          <w:rFonts w:ascii="KFGQPC Uthmanic Script HAFS"/>
          <w:spacing w:val="-2"/>
          <w:rtl/>
          <w:lang w:bidi="ar-SA"/>
        </w:rPr>
        <w:t xml:space="preserve"> </w:t>
      </w:r>
      <w:r w:rsidRPr="00BE1458">
        <w:rPr>
          <w:rFonts w:ascii="KFGQPC Uthmanic Script HAFS" w:hint="eastAsia"/>
          <w:spacing w:val="-2"/>
          <w:rtl/>
          <w:lang w:bidi="ar-SA"/>
        </w:rPr>
        <w:t>مُبَ</w:t>
      </w:r>
      <w:r w:rsidRPr="00BE1458">
        <w:rPr>
          <w:rFonts w:ascii="KFGQPC Uthmanic Script HAFS" w:hint="cs"/>
          <w:spacing w:val="-2"/>
          <w:rtl/>
          <w:lang w:bidi="ar-SA"/>
        </w:rPr>
        <w:t>ٰ</w:t>
      </w:r>
      <w:r w:rsidRPr="00BE1458">
        <w:rPr>
          <w:rFonts w:ascii="KFGQPC Uthmanic Script HAFS" w:hint="eastAsia"/>
          <w:spacing w:val="-2"/>
          <w:rtl/>
          <w:lang w:bidi="ar-SA"/>
        </w:rPr>
        <w:t>رَك</w:t>
      </w:r>
      <w:r w:rsidRPr="00BE1458">
        <w:rPr>
          <w:rFonts w:ascii="KFGQPC Uthmanic Script HAFS" w:hint="cs"/>
          <w:spacing w:val="-2"/>
          <w:rtl/>
          <w:lang w:bidi="ar-SA"/>
        </w:rPr>
        <w:t>ٞ</w:t>
      </w:r>
      <w:r w:rsidRPr="00BE1458">
        <w:rPr>
          <w:rFonts w:ascii="KFGQPC Uthmanic Script HAFS"/>
          <w:spacing w:val="-2"/>
          <w:rtl/>
          <w:lang w:bidi="ar-SA"/>
        </w:rPr>
        <w:t xml:space="preserve"> </w:t>
      </w:r>
      <w:r w:rsidRPr="00BE1458">
        <w:rPr>
          <w:rFonts w:ascii="KFGQPC Uthmanic Script HAFS" w:hint="eastAsia"/>
          <w:spacing w:val="-2"/>
          <w:rtl/>
          <w:lang w:bidi="ar-SA"/>
        </w:rPr>
        <w:t>لِّيَدَّبَّرُو</w:t>
      </w:r>
      <w:r w:rsidRPr="00BE1458">
        <w:rPr>
          <w:rFonts w:ascii="KFGQPC Uthmanic Script HAFS" w:hint="cs"/>
          <w:spacing w:val="-2"/>
          <w:rtl/>
          <w:lang w:bidi="ar-SA"/>
        </w:rPr>
        <w:t>ٓ</w:t>
      </w:r>
      <w:r w:rsidRPr="00BE1458">
        <w:rPr>
          <w:rFonts w:ascii="KFGQPC Uthmanic Script HAFS" w:hint="eastAsia"/>
          <w:spacing w:val="-2"/>
          <w:rtl/>
          <w:lang w:bidi="ar-SA"/>
        </w:rPr>
        <w:t>اْ</w:t>
      </w:r>
      <w:r w:rsidRPr="00BE1458">
        <w:rPr>
          <w:rFonts w:ascii="KFGQPC Uthmanic Script HAFS"/>
          <w:spacing w:val="-2"/>
          <w:rtl/>
          <w:lang w:bidi="ar-SA"/>
        </w:rPr>
        <w:t xml:space="preserve"> </w:t>
      </w:r>
      <w:r w:rsidRPr="00BE1458">
        <w:rPr>
          <w:rFonts w:ascii="KFGQPC Uthmanic Script HAFS" w:hint="eastAsia"/>
          <w:spacing w:val="-2"/>
          <w:rtl/>
          <w:lang w:bidi="ar-SA"/>
        </w:rPr>
        <w:t>ءَايَ</w:t>
      </w:r>
      <w:r w:rsidRPr="00BE1458">
        <w:rPr>
          <w:rFonts w:ascii="KFGQPC Uthmanic Script HAFS" w:hint="cs"/>
          <w:spacing w:val="-2"/>
          <w:rtl/>
          <w:lang w:bidi="ar-SA"/>
        </w:rPr>
        <w:t>ٰ</w:t>
      </w:r>
      <w:r w:rsidRPr="00BE1458">
        <w:rPr>
          <w:rFonts w:ascii="KFGQPC Uthmanic Script HAFS" w:hint="eastAsia"/>
          <w:spacing w:val="-2"/>
          <w:rtl/>
          <w:lang w:bidi="ar-SA"/>
        </w:rPr>
        <w:t>تِهِ</w:t>
      </w:r>
      <w:r w:rsidRPr="00BE1458">
        <w:rPr>
          <w:rFonts w:ascii="KFGQPC Uthmanic Script HAFS" w:hint="cs"/>
          <w:spacing w:val="-2"/>
          <w:rtl/>
          <w:lang w:bidi="ar-SA"/>
        </w:rPr>
        <w:t>ۦ</w:t>
      </w:r>
      <w:r w:rsidRPr="00BE1458">
        <w:rPr>
          <w:rFonts w:ascii="KFGQPC Uthmanic Script HAFS"/>
          <w:spacing w:val="-2"/>
          <w:rtl/>
          <w:lang w:bidi="ar-SA"/>
        </w:rPr>
        <w:t xml:space="preserve"> </w:t>
      </w:r>
      <w:r w:rsidRPr="00BE1458">
        <w:rPr>
          <w:rFonts w:ascii="KFGQPC Uthmanic Script HAFS" w:hint="eastAsia"/>
          <w:spacing w:val="-2"/>
          <w:rtl/>
          <w:lang w:bidi="ar-SA"/>
        </w:rPr>
        <w:t>وَلِيَتَذَكَّرَ</w:t>
      </w:r>
      <w:r w:rsidRPr="00BE1458">
        <w:rPr>
          <w:rFonts w:ascii="KFGQPC Uthmanic Script HAFS"/>
          <w:spacing w:val="-2"/>
          <w:rtl/>
          <w:lang w:bidi="ar-SA"/>
        </w:rPr>
        <w:t xml:space="preserve"> </w:t>
      </w:r>
      <w:r w:rsidRPr="00BE1458">
        <w:rPr>
          <w:rFonts w:ascii="KFGQPC Uthmanic Script HAFS" w:hint="eastAsia"/>
          <w:spacing w:val="-2"/>
          <w:rtl/>
          <w:lang w:bidi="ar-SA"/>
        </w:rPr>
        <w:t>أُوْلُواْ</w:t>
      </w:r>
      <w:r w:rsidRPr="00BE1458">
        <w:rPr>
          <w:rFonts w:ascii="KFGQPC Uthmanic Script HAFS"/>
          <w:spacing w:val="-2"/>
          <w:rtl/>
          <w:lang w:bidi="ar-SA"/>
        </w:rPr>
        <w:t xml:space="preserve"> </w:t>
      </w:r>
      <w:r w:rsidRPr="00BE1458">
        <w:rPr>
          <w:rFonts w:ascii="KFGQPC Uthmanic Script HAFS" w:hint="cs"/>
          <w:spacing w:val="-2"/>
          <w:rtl/>
          <w:lang w:bidi="ar-SA"/>
        </w:rPr>
        <w:t>ٱ</w:t>
      </w:r>
      <w:r w:rsidRPr="00BE1458">
        <w:rPr>
          <w:rFonts w:ascii="KFGQPC Uthmanic Script HAFS" w:hint="eastAsia"/>
          <w:spacing w:val="-2"/>
          <w:rtl/>
          <w:lang w:bidi="ar-SA"/>
        </w:rPr>
        <w:t>ل</w:t>
      </w:r>
      <w:r w:rsidRPr="00BE1458">
        <w:rPr>
          <w:rFonts w:ascii="KFGQPC Uthmanic Script HAFS" w:hint="cs"/>
          <w:spacing w:val="-2"/>
          <w:rtl/>
          <w:lang w:bidi="ar-SA"/>
        </w:rPr>
        <w:t>ۡ</w:t>
      </w:r>
      <w:r w:rsidRPr="00BE1458">
        <w:rPr>
          <w:rFonts w:ascii="KFGQPC Uthmanic Script HAFS" w:hint="eastAsia"/>
          <w:spacing w:val="-2"/>
          <w:rtl/>
          <w:lang w:bidi="ar-SA"/>
        </w:rPr>
        <w:t>أَل</w:t>
      </w:r>
      <w:r w:rsidRPr="00BE1458">
        <w:rPr>
          <w:rFonts w:ascii="KFGQPC Uthmanic Script HAFS" w:hint="cs"/>
          <w:spacing w:val="-2"/>
          <w:rtl/>
          <w:lang w:bidi="ar-SA"/>
        </w:rPr>
        <w:t>ۡ</w:t>
      </w:r>
      <w:r w:rsidRPr="00BE1458">
        <w:rPr>
          <w:rFonts w:ascii="KFGQPC Uthmanic Script HAFS" w:hint="eastAsia"/>
          <w:spacing w:val="-2"/>
          <w:rtl/>
          <w:lang w:bidi="ar-SA"/>
        </w:rPr>
        <w:t>بَ</w:t>
      </w:r>
      <w:r w:rsidRPr="00BE1458">
        <w:rPr>
          <w:rFonts w:ascii="KFGQPC Uthmanic Script HAFS" w:hint="cs"/>
          <w:spacing w:val="-2"/>
          <w:rtl/>
          <w:lang w:bidi="ar-SA"/>
        </w:rPr>
        <w:t>ٰ</w:t>
      </w:r>
      <w:r w:rsidRPr="00BE1458">
        <w:rPr>
          <w:rFonts w:ascii="KFGQPC Uthmanic Script HAFS" w:hint="eastAsia"/>
          <w:spacing w:val="-2"/>
          <w:rtl/>
          <w:lang w:bidi="ar-SA"/>
        </w:rPr>
        <w:t>بِ</w:t>
      </w:r>
      <w:r w:rsidRPr="00BE1458">
        <w:rPr>
          <w:rFonts w:ascii="KFGQPC Uthmanic Script HAFS"/>
          <w:spacing w:val="-2"/>
          <w:rtl/>
          <w:lang w:bidi="ar-SA"/>
        </w:rPr>
        <w:t xml:space="preserve"> </w:t>
      </w:r>
      <w:r w:rsidRPr="00BE1458">
        <w:rPr>
          <w:rFonts w:ascii="KFGQPC Uthmanic Script HAFS" w:hint="cs"/>
          <w:spacing w:val="-2"/>
          <w:rtl/>
          <w:lang w:bidi="ar-SA"/>
        </w:rPr>
        <w:t>٢٩</w:t>
      </w:r>
      <w:r w:rsidRPr="00BE1458">
        <w:rPr>
          <w:rFonts w:ascii="KFGQPC Uthman Taha Naskh" w:cs="KFGQPC Uthman Taha Naskh" w:hint="cs"/>
          <w:spacing w:val="-2"/>
          <w:rtl/>
          <w:lang w:bidi="ar-SA"/>
        </w:rPr>
        <w:t>﴾</w:t>
      </w:r>
      <w:r w:rsidRPr="00BE1458">
        <w:rPr>
          <w:rFonts w:ascii="KFGQPC Uthman Taha Naskh" w:cs="KFGQPC Uthman Taha Naskh"/>
          <w:spacing w:val="-2"/>
          <w:rtl/>
          <w:lang w:bidi="ar-SA"/>
        </w:rPr>
        <w:t xml:space="preserve"> </w:t>
      </w:r>
      <w:r w:rsidRPr="00BE1458">
        <w:rPr>
          <w:rFonts w:ascii="KFGQPC Uthman Taha Naskh" w:cs="KFGQPC Uthman Taha Naskh" w:hint="cs"/>
          <w:spacing w:val="-2"/>
          <w:rtl/>
          <w:lang w:bidi="ar-SA"/>
        </w:rPr>
        <w:tab/>
      </w:r>
      <w:r w:rsidRPr="00BE1458">
        <w:rPr>
          <w:rStyle w:val="Char8"/>
          <w:spacing w:val="-2"/>
          <w:rtl/>
        </w:rPr>
        <w:t>[</w:t>
      </w:r>
      <w:r w:rsidRPr="00BE1458">
        <w:rPr>
          <w:rStyle w:val="Char8"/>
          <w:rFonts w:hint="eastAsia"/>
          <w:spacing w:val="-2"/>
          <w:rtl/>
        </w:rPr>
        <w:t>ص</w:t>
      </w:r>
      <w:r w:rsidRPr="00BE1458">
        <w:rPr>
          <w:rStyle w:val="Char8"/>
          <w:spacing w:val="-2"/>
          <w:rtl/>
        </w:rPr>
        <w:t xml:space="preserve"> : </w:t>
      </w:r>
      <w:r w:rsidRPr="00BE1458">
        <w:rPr>
          <w:rStyle w:val="Char8"/>
          <w:rFonts w:hint="cs"/>
          <w:spacing w:val="-2"/>
          <w:rtl/>
        </w:rPr>
        <w:t>٢٩</w:t>
      </w:r>
      <w:r w:rsidRPr="00BE1458">
        <w:rPr>
          <w:rStyle w:val="Char8"/>
          <w:spacing w:val="-2"/>
          <w:rtl/>
        </w:rPr>
        <w:t>]</w:t>
      </w:r>
      <w:r w:rsidRPr="00BE1458">
        <w:rPr>
          <w:rFonts w:ascii="KFGQPC Uthman Taha Naskh" w:cs="KFGQPC Uthman Taha Naskh"/>
          <w:spacing w:val="-2"/>
          <w:rtl/>
          <w:lang w:bidi="ar-SA"/>
        </w:rPr>
        <w:t xml:space="preserve">  </w:t>
      </w:r>
      <w:r w:rsidR="00FD4DF1" w:rsidRPr="00BE1458">
        <w:rPr>
          <w:spacing w:val="-2"/>
          <w:rtl/>
          <w:lang w:bidi="ar-SA"/>
        </w:rPr>
        <w:tab/>
      </w:r>
    </w:p>
    <w:p w:rsidR="00B12F46" w:rsidRPr="00FB2EE3" w:rsidRDefault="008323CF" w:rsidP="00167AB1">
      <w:pPr>
        <w:pStyle w:val="a2"/>
        <w:rPr>
          <w:rtl/>
          <w:lang w:bidi="ar-SA"/>
        </w:rPr>
      </w:pPr>
      <w:r w:rsidRPr="00FB2EE3">
        <w:rPr>
          <w:rtl/>
          <w:lang w:bidi="ar-SA"/>
        </w:rPr>
        <w:t>(این) کتابی</w:t>
      </w:r>
      <w:r w:rsidR="00051162" w:rsidRPr="00FB2EE3">
        <w:rPr>
          <w:rtl/>
          <w:lang w:bidi="ar-SA"/>
        </w:rPr>
        <w:t>‌</w:t>
      </w:r>
      <w:r w:rsidRPr="00FB2EE3">
        <w:rPr>
          <w:rtl/>
          <w:lang w:bidi="ar-SA"/>
        </w:rPr>
        <w:t>ست خجسته و مبارک که آن را به سوی تو نازل کرده‌ایم تا در آیاتش بیندیشند و خردمندان پند بگیرند.</w:t>
      </w:r>
    </w:p>
    <w:p w:rsidR="008323CF" w:rsidRPr="00FB2EE3" w:rsidRDefault="008323CF" w:rsidP="00A10177">
      <w:pPr>
        <w:ind w:firstLine="0"/>
        <w:jc w:val="center"/>
        <w:rPr>
          <w:rFonts w:ascii="(normal text)" w:hAnsi="(normal text)"/>
          <w:spacing w:val="0"/>
          <w:rtl/>
          <w:lang w:bidi="ar-SA"/>
        </w:rPr>
      </w:pPr>
      <w:r w:rsidRPr="00FB2EE3">
        <w:rPr>
          <w:rFonts w:ascii="(normal text)" w:hAnsi="(normal text)"/>
          <w:spacing w:val="0"/>
          <w:rtl/>
          <w:lang w:bidi="ar-SA"/>
        </w:rPr>
        <w:t>***</w:t>
      </w:r>
    </w:p>
    <w:p w:rsidR="00BE4F44" w:rsidRPr="00FB2EE3" w:rsidRDefault="00E00DD5" w:rsidP="00DC633F">
      <w:pPr>
        <w:pStyle w:val="a4"/>
        <w:rPr>
          <w:rFonts w:ascii="(normal text)" w:hAnsi="(normal text)"/>
          <w:sz w:val="24"/>
          <w:szCs w:val="24"/>
          <w:rtl/>
          <w:lang w:bidi="ar-SA"/>
        </w:rPr>
      </w:pPr>
      <w:r w:rsidRPr="00FB2EE3">
        <w:rPr>
          <w:rtl/>
          <w:lang w:bidi="ar-SA"/>
        </w:rPr>
        <w:t>115-</w:t>
      </w:r>
      <w:r w:rsidR="00BE4F44" w:rsidRPr="00FB2EE3">
        <w:rPr>
          <w:rtl/>
          <w:lang w:bidi="ar-SA"/>
        </w:rPr>
        <w:t xml:space="preserve"> الثاني: عن ابن عباس</w:t>
      </w:r>
      <w:r w:rsidRPr="00FB2EE3">
        <w:rPr>
          <w:rFonts w:cs="(M. Aiyada Ayoub ALKobaisi)"/>
          <w:b w:val="0"/>
          <w:bCs w:val="0"/>
          <w:rtl/>
          <w:lang w:bidi="ar-SA"/>
        </w:rPr>
        <w:t>$</w:t>
      </w:r>
      <w:r w:rsidR="00BE4F44" w:rsidRPr="00FB2EE3">
        <w:rPr>
          <w:rtl/>
          <w:lang w:bidi="ar-SA"/>
        </w:rPr>
        <w:t xml:space="preserve"> قال: كان عمر</w:t>
      </w:r>
      <w:r w:rsidR="00BE4F44" w:rsidRPr="00FB2EE3">
        <w:rPr>
          <w:b w:val="0"/>
          <w:bCs w:val="0"/>
          <w:rtl/>
          <w:lang w:bidi="ar-SA"/>
        </w:rPr>
        <w:sym w:font="AGA Arabesque" w:char="F074"/>
      </w:r>
      <w:r w:rsidR="009B7B34">
        <w:rPr>
          <w:rtl/>
          <w:lang w:bidi="ar-SA"/>
        </w:rPr>
        <w:t xml:space="preserve"> يُدْخِلُن</w:t>
      </w:r>
      <w:r w:rsidR="009B7B34">
        <w:rPr>
          <w:rFonts w:hint="cs"/>
          <w:rtl/>
          <w:lang w:bidi="ar-SA"/>
        </w:rPr>
        <w:t>ي</w:t>
      </w:r>
      <w:r w:rsidR="00BE4F44" w:rsidRPr="00FB2EE3">
        <w:rPr>
          <w:rtl/>
          <w:lang w:bidi="ar-SA"/>
        </w:rPr>
        <w:t xml:space="preserve"> مَع أشْياخ بْدر، فَكأنَّ بعْضَهُمْ وجدَ ف</w:t>
      </w:r>
      <w:r w:rsidR="009B7B34">
        <w:rPr>
          <w:rtl/>
          <w:lang w:bidi="ar-SA"/>
        </w:rPr>
        <w:t>ِي نفسه فقال: لِمَ يَدْخُلُ هَذ</w:t>
      </w:r>
      <w:r w:rsidR="009B7B34">
        <w:rPr>
          <w:rFonts w:hint="cs"/>
          <w:rtl/>
          <w:lang w:bidi="ar-SA"/>
        </w:rPr>
        <w:t>َ</w:t>
      </w:r>
      <w:r w:rsidR="00BE4F44" w:rsidRPr="00FB2EE3">
        <w:rPr>
          <w:rtl/>
          <w:lang w:bidi="ar-SA"/>
        </w:rPr>
        <w:t>ا معنا ولنَا أبْنَاء مِثْلُه؟ فقال عمر: إِنَّهُ من حيْثُ علِمْتُم،</w:t>
      </w:r>
      <w:r w:rsidR="009B7B34">
        <w:rPr>
          <w:rtl/>
          <w:lang w:bidi="ar-SA"/>
        </w:rPr>
        <w:t xml:space="preserve"> فدَعَانى ذاتَ يَوْمٍ فَأدْخلَن</w:t>
      </w:r>
      <w:r w:rsidR="009B7B34">
        <w:rPr>
          <w:rFonts w:hint="cs"/>
          <w:rtl/>
          <w:lang w:bidi="ar-SA"/>
        </w:rPr>
        <w:t>ي</w:t>
      </w:r>
      <w:r w:rsidR="009B7B34">
        <w:rPr>
          <w:rtl/>
          <w:lang w:bidi="ar-SA"/>
        </w:rPr>
        <w:t xml:space="preserve"> معهُم، فما رأَيْتُ أنَّه دعان</w:t>
      </w:r>
      <w:r w:rsidR="009B7B34">
        <w:rPr>
          <w:rFonts w:hint="cs"/>
          <w:rtl/>
          <w:lang w:bidi="ar-SA"/>
        </w:rPr>
        <w:t>ي</w:t>
      </w:r>
      <w:r w:rsidR="00BE4F44" w:rsidRPr="00FB2EE3">
        <w:rPr>
          <w:rtl/>
          <w:lang w:bidi="ar-SA"/>
        </w:rPr>
        <w:t xml:space="preserve"> يوْمئِذٍ إِلاَّ لِيُرِيهُمْ قال: ما تقولون في قول </w:t>
      </w:r>
      <w:r w:rsidR="006B06BD">
        <w:rPr>
          <w:rtl/>
          <w:lang w:bidi="ar-SA"/>
        </w:rPr>
        <w:t>الله</w:t>
      </w:r>
      <w:r w:rsidR="00BE4F44" w:rsidRPr="00FB2EE3">
        <w:rPr>
          <w:rtl/>
          <w:lang w:bidi="ar-SA"/>
        </w:rPr>
        <w:t xml:space="preserve"> تعالى: </w:t>
      </w:r>
      <w:r w:rsidR="00DC633F" w:rsidRPr="00FB2EE3">
        <w:rPr>
          <w:rFonts w:ascii="KFGQPC Uthman Taha Naskh" w:hint="cs"/>
          <w:rtl/>
          <w:lang w:bidi="ar-SA"/>
        </w:rPr>
        <w:t>﴿</w:t>
      </w:r>
      <w:r w:rsidR="00DC633F" w:rsidRPr="00FB2EE3">
        <w:rPr>
          <w:rFonts w:ascii="KFGQPC Uthmanic Script HAFS" w:cs="KFGQPC Uthmanic Script HAFS"/>
          <w:rtl/>
          <w:lang w:bidi="ar-SA"/>
        </w:rPr>
        <w:t xml:space="preserve"> </w:t>
      </w:r>
      <w:r w:rsidR="00DC633F" w:rsidRPr="00FB2EE3">
        <w:rPr>
          <w:rStyle w:val="Char2"/>
          <w:rFonts w:hint="eastAsia"/>
          <w:rtl/>
        </w:rPr>
        <w:t>إِذَا</w:t>
      </w:r>
      <w:r w:rsidR="00DC633F" w:rsidRPr="00FB2EE3">
        <w:rPr>
          <w:rStyle w:val="Char2"/>
          <w:rtl/>
        </w:rPr>
        <w:t xml:space="preserve"> </w:t>
      </w:r>
      <w:r w:rsidR="00DC633F" w:rsidRPr="00FB2EE3">
        <w:rPr>
          <w:rStyle w:val="Char2"/>
          <w:rFonts w:hint="eastAsia"/>
          <w:rtl/>
        </w:rPr>
        <w:t>جَا</w:t>
      </w:r>
      <w:r w:rsidR="00DC633F" w:rsidRPr="00FB2EE3">
        <w:rPr>
          <w:rStyle w:val="Char2"/>
          <w:rFonts w:hint="cs"/>
          <w:rtl/>
        </w:rPr>
        <w:t>ٓ</w:t>
      </w:r>
      <w:r w:rsidR="00DC633F" w:rsidRPr="00FB2EE3">
        <w:rPr>
          <w:rStyle w:val="Char2"/>
          <w:rFonts w:hint="eastAsia"/>
          <w:rtl/>
        </w:rPr>
        <w:t>ءَ</w:t>
      </w:r>
      <w:r w:rsidR="00DC633F" w:rsidRPr="00FB2EE3">
        <w:rPr>
          <w:rStyle w:val="Char2"/>
          <w:rtl/>
        </w:rPr>
        <w:t xml:space="preserve"> </w:t>
      </w:r>
      <w:r w:rsidR="00DC633F" w:rsidRPr="00FB2EE3">
        <w:rPr>
          <w:rStyle w:val="Char2"/>
          <w:rFonts w:hint="eastAsia"/>
          <w:rtl/>
        </w:rPr>
        <w:t>نَص</w:t>
      </w:r>
      <w:r w:rsidR="00DC633F" w:rsidRPr="00FB2EE3">
        <w:rPr>
          <w:rStyle w:val="Char2"/>
          <w:rFonts w:hint="cs"/>
          <w:rtl/>
        </w:rPr>
        <w:t>ۡ</w:t>
      </w:r>
      <w:r w:rsidR="00DC633F" w:rsidRPr="00FB2EE3">
        <w:rPr>
          <w:rStyle w:val="Char2"/>
          <w:rFonts w:hint="eastAsia"/>
          <w:rtl/>
        </w:rPr>
        <w:t>رُ</w:t>
      </w:r>
      <w:r w:rsidR="00DC633F" w:rsidRPr="00FB2EE3">
        <w:rPr>
          <w:rStyle w:val="Char2"/>
          <w:rtl/>
        </w:rPr>
        <w:t xml:space="preserve"> </w:t>
      </w:r>
      <w:r w:rsidR="00DC633F" w:rsidRPr="00FB2EE3">
        <w:rPr>
          <w:rStyle w:val="Char2"/>
          <w:rFonts w:hint="cs"/>
          <w:rtl/>
        </w:rPr>
        <w:t>ٱ</w:t>
      </w:r>
      <w:r w:rsidR="00DC633F" w:rsidRPr="00FB2EE3">
        <w:rPr>
          <w:rStyle w:val="Char2"/>
          <w:rFonts w:hint="eastAsia"/>
          <w:rtl/>
        </w:rPr>
        <w:t>للَّهِ</w:t>
      </w:r>
      <w:r w:rsidR="00DC633F" w:rsidRPr="00FB2EE3">
        <w:rPr>
          <w:rStyle w:val="Char2"/>
          <w:rtl/>
        </w:rPr>
        <w:t xml:space="preserve"> </w:t>
      </w:r>
      <w:r w:rsidR="00DC633F" w:rsidRPr="00FB2EE3">
        <w:rPr>
          <w:rStyle w:val="Char2"/>
          <w:rFonts w:hint="eastAsia"/>
          <w:rtl/>
        </w:rPr>
        <w:t>وَ</w:t>
      </w:r>
      <w:r w:rsidR="00DC633F" w:rsidRPr="00FB2EE3">
        <w:rPr>
          <w:rStyle w:val="Char2"/>
          <w:rFonts w:hint="cs"/>
          <w:rtl/>
        </w:rPr>
        <w:t>ٱ</w:t>
      </w:r>
      <w:r w:rsidR="00DC633F" w:rsidRPr="00FB2EE3">
        <w:rPr>
          <w:rStyle w:val="Char2"/>
          <w:rFonts w:hint="eastAsia"/>
          <w:rtl/>
        </w:rPr>
        <w:t>ل</w:t>
      </w:r>
      <w:r w:rsidR="00DC633F" w:rsidRPr="00FB2EE3">
        <w:rPr>
          <w:rStyle w:val="Char2"/>
          <w:rFonts w:hint="cs"/>
          <w:rtl/>
        </w:rPr>
        <w:t>ۡ</w:t>
      </w:r>
      <w:r w:rsidR="00DC633F" w:rsidRPr="00FB2EE3">
        <w:rPr>
          <w:rStyle w:val="Char2"/>
          <w:rFonts w:hint="eastAsia"/>
          <w:rtl/>
        </w:rPr>
        <w:t>فَت</w:t>
      </w:r>
      <w:r w:rsidR="00DC633F" w:rsidRPr="00FB2EE3">
        <w:rPr>
          <w:rStyle w:val="Char2"/>
          <w:rFonts w:hint="cs"/>
          <w:rtl/>
        </w:rPr>
        <w:t>ۡ</w:t>
      </w:r>
      <w:r w:rsidR="00DC633F" w:rsidRPr="00FB2EE3">
        <w:rPr>
          <w:rStyle w:val="Char2"/>
          <w:rFonts w:hint="eastAsia"/>
          <w:rtl/>
        </w:rPr>
        <w:t>حُ</w:t>
      </w:r>
      <w:r w:rsidR="00DC633F" w:rsidRPr="00FB2EE3">
        <w:rPr>
          <w:rFonts w:ascii="KFGQPC Uthmanic Script HAFS" w:cs="KFGQPC Uthmanic Script HAFS"/>
          <w:rtl/>
          <w:lang w:bidi="ar-SA"/>
        </w:rPr>
        <w:t xml:space="preserve"> </w:t>
      </w:r>
      <w:r w:rsidR="00DC633F" w:rsidRPr="00FB2EE3">
        <w:rPr>
          <w:rFonts w:ascii="KFGQPC Uthmanic Script HAFS" w:cs="KFGQPC Uthmanic Script HAFS" w:hint="cs"/>
          <w:rtl/>
          <w:lang w:bidi="ar-SA"/>
        </w:rPr>
        <w:t>١</w:t>
      </w:r>
      <w:r w:rsidR="00DC633F" w:rsidRPr="00FB2EE3">
        <w:rPr>
          <w:rFonts w:ascii="KFGQPC Uthman Taha Naskh" w:hint="cs"/>
          <w:rtl/>
          <w:lang w:bidi="ar-SA"/>
        </w:rPr>
        <w:t>﴾</w:t>
      </w:r>
      <w:r w:rsidR="00DC633F" w:rsidRPr="00FB2EE3">
        <w:rPr>
          <w:rFonts w:ascii="KFGQPC Uthman Taha Naskh"/>
          <w:rtl/>
          <w:lang w:bidi="ar-SA"/>
        </w:rPr>
        <w:t xml:space="preserve"> </w:t>
      </w:r>
      <w:r w:rsidR="00DC633F" w:rsidRPr="00FB2EE3">
        <w:rPr>
          <w:rStyle w:val="Char8"/>
          <w:rtl/>
        </w:rPr>
        <w:t>[</w:t>
      </w:r>
      <w:r w:rsidR="00DC633F" w:rsidRPr="00FB2EE3">
        <w:rPr>
          <w:rStyle w:val="Char8"/>
          <w:rFonts w:hint="eastAsia"/>
          <w:rtl/>
        </w:rPr>
        <w:t>النصر</w:t>
      </w:r>
      <w:r w:rsidR="00DC633F" w:rsidRPr="00FB2EE3">
        <w:rPr>
          <w:rStyle w:val="Char8"/>
          <w:rtl/>
        </w:rPr>
        <w:t xml:space="preserve">: </w:t>
      </w:r>
      <w:r w:rsidR="00DC633F" w:rsidRPr="00FB2EE3">
        <w:rPr>
          <w:rStyle w:val="Char8"/>
          <w:rFonts w:hint="cs"/>
          <w:rtl/>
        </w:rPr>
        <w:t>١</w:t>
      </w:r>
      <w:r w:rsidR="00DC633F" w:rsidRPr="00FB2EE3">
        <w:rPr>
          <w:rStyle w:val="Char8"/>
          <w:rtl/>
        </w:rPr>
        <w:t>]</w:t>
      </w:r>
      <w:r w:rsidR="00DC633F" w:rsidRPr="00FB2EE3">
        <w:rPr>
          <w:rFonts w:ascii="KFGQPC Uthman Taha Naskh"/>
          <w:rtl/>
          <w:lang w:bidi="ar-SA"/>
        </w:rPr>
        <w:t xml:space="preserve"> </w:t>
      </w:r>
      <w:r w:rsidR="00BE4F44" w:rsidRPr="00FB2EE3">
        <w:rPr>
          <w:rtl/>
          <w:lang w:bidi="ar-SA"/>
        </w:rPr>
        <w:t xml:space="preserve"> فقال بَعضُهُم: أ</w:t>
      </w:r>
      <w:r w:rsidR="009B7B34">
        <w:rPr>
          <w:rFonts w:hint="cs"/>
          <w:rtl/>
          <w:lang w:bidi="ar-SA"/>
        </w:rPr>
        <w:t>ُ</w:t>
      </w:r>
      <w:r w:rsidR="00BE4F44" w:rsidRPr="00FB2EE3">
        <w:rPr>
          <w:rtl/>
          <w:lang w:bidi="ar-SA"/>
        </w:rPr>
        <w:t>مِرْنَا نَحْمَدُ اللَّهَ ونَسْتَغْفِره إذَا نَصرنَا وفَتَحَ علَيْنَا. وسكَتَ</w:t>
      </w:r>
      <w:r w:rsidR="009B7B34">
        <w:rPr>
          <w:rtl/>
          <w:lang w:bidi="ar-SA"/>
        </w:rPr>
        <w:t xml:space="preserve"> بعضهُمْ فلم يقُلْ شيئاً فقال </w:t>
      </w:r>
      <w:r w:rsidR="009B7B34">
        <w:rPr>
          <w:rFonts w:hint="cs"/>
          <w:rtl/>
          <w:lang w:bidi="ar-SA"/>
        </w:rPr>
        <w:t>لي</w:t>
      </w:r>
      <w:r w:rsidR="00BE4F44" w:rsidRPr="00FB2EE3">
        <w:rPr>
          <w:rtl/>
          <w:lang w:bidi="ar-SA"/>
        </w:rPr>
        <w:t xml:space="preserve">: أكَذلك تقول يا ابنَ عباس؟ فقلت: لا. قال: فما تقول؟ قلتُ: هُو أجلُ رسولِ </w:t>
      </w:r>
      <w:r w:rsidR="006B06BD">
        <w:rPr>
          <w:rtl/>
          <w:lang w:bidi="ar-SA"/>
        </w:rPr>
        <w:t>الله</w:t>
      </w:r>
      <w:r w:rsidR="00BE4F44" w:rsidRPr="00FB2EE3">
        <w:rPr>
          <w:b w:val="0"/>
          <w:bCs w:val="0"/>
          <w:rtl/>
          <w:lang w:bidi="ar-SA"/>
        </w:rPr>
        <w:sym w:font="AGA Arabesque" w:char="F072"/>
      </w:r>
      <w:r w:rsidR="00BE4F44" w:rsidRPr="00FB2EE3">
        <w:rPr>
          <w:rtl/>
          <w:lang w:bidi="ar-SA"/>
        </w:rPr>
        <w:t xml:space="preserve"> أعْلمَه له قال: </w:t>
      </w:r>
      <w:r w:rsidR="00DC633F" w:rsidRPr="00FB2EE3">
        <w:rPr>
          <w:rFonts w:ascii="KFGQPC Uthman Taha Naskh" w:hint="cs"/>
          <w:rtl/>
          <w:lang w:bidi="ar-SA"/>
        </w:rPr>
        <w:t>﴿</w:t>
      </w:r>
      <w:r w:rsidR="00DC633F" w:rsidRPr="00FB2EE3">
        <w:rPr>
          <w:rStyle w:val="Char2"/>
          <w:rFonts w:hint="eastAsia"/>
          <w:rtl/>
        </w:rPr>
        <w:t>إِذَا</w:t>
      </w:r>
      <w:r w:rsidR="00DC633F" w:rsidRPr="00FB2EE3">
        <w:rPr>
          <w:rStyle w:val="Char2"/>
          <w:rtl/>
        </w:rPr>
        <w:t xml:space="preserve"> </w:t>
      </w:r>
      <w:r w:rsidR="00DC633F" w:rsidRPr="00FB2EE3">
        <w:rPr>
          <w:rStyle w:val="Char2"/>
          <w:rFonts w:hint="eastAsia"/>
          <w:rtl/>
        </w:rPr>
        <w:t>جَا</w:t>
      </w:r>
      <w:r w:rsidR="00DC633F" w:rsidRPr="00FB2EE3">
        <w:rPr>
          <w:rStyle w:val="Char2"/>
          <w:rFonts w:hint="cs"/>
          <w:rtl/>
        </w:rPr>
        <w:t>ٓ</w:t>
      </w:r>
      <w:r w:rsidR="00DC633F" w:rsidRPr="00FB2EE3">
        <w:rPr>
          <w:rStyle w:val="Char2"/>
          <w:rFonts w:hint="eastAsia"/>
          <w:rtl/>
        </w:rPr>
        <w:t>ءَ</w:t>
      </w:r>
      <w:r w:rsidR="00DC633F" w:rsidRPr="00FB2EE3">
        <w:rPr>
          <w:rStyle w:val="Char2"/>
          <w:rtl/>
        </w:rPr>
        <w:t xml:space="preserve"> </w:t>
      </w:r>
      <w:r w:rsidR="00DC633F" w:rsidRPr="00FB2EE3">
        <w:rPr>
          <w:rStyle w:val="Char2"/>
          <w:rFonts w:hint="eastAsia"/>
          <w:rtl/>
        </w:rPr>
        <w:t>نَص</w:t>
      </w:r>
      <w:r w:rsidR="00DC633F" w:rsidRPr="00FB2EE3">
        <w:rPr>
          <w:rStyle w:val="Char2"/>
          <w:rFonts w:hint="cs"/>
          <w:rtl/>
        </w:rPr>
        <w:t>ۡ</w:t>
      </w:r>
      <w:r w:rsidR="00DC633F" w:rsidRPr="00FB2EE3">
        <w:rPr>
          <w:rStyle w:val="Char2"/>
          <w:rFonts w:hint="eastAsia"/>
          <w:rtl/>
        </w:rPr>
        <w:t>رُ</w:t>
      </w:r>
      <w:r w:rsidR="00DC633F" w:rsidRPr="00FB2EE3">
        <w:rPr>
          <w:rStyle w:val="Char2"/>
          <w:rtl/>
        </w:rPr>
        <w:t xml:space="preserve"> </w:t>
      </w:r>
      <w:r w:rsidR="00DC633F" w:rsidRPr="00FB2EE3">
        <w:rPr>
          <w:rStyle w:val="Char2"/>
          <w:rFonts w:hint="cs"/>
          <w:rtl/>
        </w:rPr>
        <w:t>ٱ</w:t>
      </w:r>
      <w:r w:rsidR="00DC633F" w:rsidRPr="00FB2EE3">
        <w:rPr>
          <w:rStyle w:val="Char2"/>
          <w:rFonts w:hint="eastAsia"/>
          <w:rtl/>
        </w:rPr>
        <w:t>للَّهِ</w:t>
      </w:r>
      <w:r w:rsidR="00DC633F" w:rsidRPr="00FB2EE3">
        <w:rPr>
          <w:rStyle w:val="Char2"/>
          <w:rtl/>
        </w:rPr>
        <w:t xml:space="preserve"> </w:t>
      </w:r>
      <w:r w:rsidR="00DC633F" w:rsidRPr="00FB2EE3">
        <w:rPr>
          <w:rStyle w:val="Char2"/>
          <w:rFonts w:hint="eastAsia"/>
          <w:rtl/>
        </w:rPr>
        <w:t>وَ</w:t>
      </w:r>
      <w:r w:rsidR="00DC633F" w:rsidRPr="00FB2EE3">
        <w:rPr>
          <w:rStyle w:val="Char2"/>
          <w:rFonts w:hint="cs"/>
          <w:rtl/>
        </w:rPr>
        <w:t>ٱ</w:t>
      </w:r>
      <w:r w:rsidR="00DC633F" w:rsidRPr="00FB2EE3">
        <w:rPr>
          <w:rStyle w:val="Char2"/>
          <w:rFonts w:hint="eastAsia"/>
          <w:rtl/>
        </w:rPr>
        <w:t>ل</w:t>
      </w:r>
      <w:r w:rsidR="00DC633F" w:rsidRPr="00FB2EE3">
        <w:rPr>
          <w:rStyle w:val="Char2"/>
          <w:rFonts w:hint="cs"/>
          <w:rtl/>
        </w:rPr>
        <w:t>ۡ</w:t>
      </w:r>
      <w:r w:rsidR="00DC633F" w:rsidRPr="00FB2EE3">
        <w:rPr>
          <w:rStyle w:val="Char2"/>
          <w:rFonts w:hint="eastAsia"/>
          <w:rtl/>
        </w:rPr>
        <w:t>فَت</w:t>
      </w:r>
      <w:r w:rsidR="00DC633F" w:rsidRPr="00FB2EE3">
        <w:rPr>
          <w:rStyle w:val="Char2"/>
          <w:rFonts w:hint="cs"/>
          <w:rtl/>
        </w:rPr>
        <w:t>ۡ</w:t>
      </w:r>
      <w:r w:rsidR="00DC633F" w:rsidRPr="00FB2EE3">
        <w:rPr>
          <w:rStyle w:val="Char2"/>
          <w:rFonts w:hint="eastAsia"/>
          <w:rtl/>
        </w:rPr>
        <w:t>حُ</w:t>
      </w:r>
      <w:r w:rsidR="00DC633F" w:rsidRPr="00FB2EE3">
        <w:rPr>
          <w:rStyle w:val="Char2"/>
          <w:rtl/>
        </w:rPr>
        <w:t xml:space="preserve"> </w:t>
      </w:r>
      <w:r w:rsidR="00DC633F" w:rsidRPr="00FB2EE3">
        <w:rPr>
          <w:rStyle w:val="Char2"/>
          <w:rFonts w:hint="cs"/>
          <w:rtl/>
        </w:rPr>
        <w:t>١</w:t>
      </w:r>
      <w:r w:rsidR="00DC633F" w:rsidRPr="00FB2EE3">
        <w:rPr>
          <w:rFonts w:ascii="KFGQPC Uthman Taha Naskh" w:hint="cs"/>
          <w:rtl/>
          <w:lang w:bidi="ar-SA"/>
        </w:rPr>
        <w:t>﴾</w:t>
      </w:r>
      <w:r w:rsidR="00DC633F" w:rsidRPr="00FB2EE3">
        <w:rPr>
          <w:rFonts w:ascii="KFGQPC Uthman Taha Naskh"/>
          <w:rtl/>
          <w:lang w:bidi="ar-SA"/>
        </w:rPr>
        <w:t xml:space="preserve"> </w:t>
      </w:r>
      <w:r w:rsidR="00DC633F" w:rsidRPr="00FB2EE3">
        <w:rPr>
          <w:rStyle w:val="Char8"/>
          <w:rtl/>
        </w:rPr>
        <w:t>[</w:t>
      </w:r>
      <w:r w:rsidR="00DC633F" w:rsidRPr="00FB2EE3">
        <w:rPr>
          <w:rStyle w:val="Char8"/>
          <w:rFonts w:hint="eastAsia"/>
          <w:rtl/>
        </w:rPr>
        <w:t>النصر</w:t>
      </w:r>
      <w:r w:rsidR="00DC633F" w:rsidRPr="00FB2EE3">
        <w:rPr>
          <w:rStyle w:val="Char8"/>
          <w:rtl/>
        </w:rPr>
        <w:t xml:space="preserve">: </w:t>
      </w:r>
      <w:r w:rsidR="00DC633F" w:rsidRPr="00FB2EE3">
        <w:rPr>
          <w:rStyle w:val="Char8"/>
          <w:rFonts w:hint="cs"/>
          <w:rtl/>
        </w:rPr>
        <w:t>١</w:t>
      </w:r>
      <w:r w:rsidR="00DC633F" w:rsidRPr="00FB2EE3">
        <w:rPr>
          <w:rStyle w:val="Char8"/>
          <w:rtl/>
        </w:rPr>
        <w:t>]</w:t>
      </w:r>
      <w:r w:rsidR="00DC633F" w:rsidRPr="00FB2EE3">
        <w:rPr>
          <w:rFonts w:ascii="KFGQPC Uthman Taha Naskh"/>
          <w:rtl/>
          <w:lang w:bidi="ar-SA"/>
        </w:rPr>
        <w:t xml:space="preserve">  </w:t>
      </w:r>
      <w:r w:rsidR="00BE4F44" w:rsidRPr="00FB2EE3">
        <w:rPr>
          <w:rtl/>
          <w:lang w:bidi="ar-SA"/>
        </w:rPr>
        <w:t xml:space="preserve">وَذلك علامة أجلِك </w:t>
      </w:r>
      <w:r w:rsidR="00DC633F" w:rsidRPr="00FB2EE3">
        <w:rPr>
          <w:rFonts w:ascii="KFGQPC Uthman Taha Naskh" w:hint="cs"/>
          <w:rtl/>
          <w:lang w:bidi="ar-SA"/>
        </w:rPr>
        <w:t>﴿</w:t>
      </w:r>
      <w:r w:rsidR="00DC633F" w:rsidRPr="00FB2EE3">
        <w:rPr>
          <w:rStyle w:val="Char2"/>
          <w:rFonts w:hint="eastAsia"/>
          <w:rtl/>
        </w:rPr>
        <w:t>فَسَبِّح</w:t>
      </w:r>
      <w:r w:rsidR="00DC633F" w:rsidRPr="00FB2EE3">
        <w:rPr>
          <w:rStyle w:val="Char2"/>
          <w:rFonts w:hint="cs"/>
          <w:rtl/>
        </w:rPr>
        <w:t>ۡ</w:t>
      </w:r>
      <w:r w:rsidR="00DC633F" w:rsidRPr="00FB2EE3">
        <w:rPr>
          <w:rStyle w:val="Char2"/>
          <w:rtl/>
        </w:rPr>
        <w:t xml:space="preserve"> </w:t>
      </w:r>
      <w:r w:rsidR="00DC633F" w:rsidRPr="00FB2EE3">
        <w:rPr>
          <w:rStyle w:val="Char2"/>
          <w:rFonts w:hint="eastAsia"/>
          <w:rtl/>
        </w:rPr>
        <w:t>بِحَم</w:t>
      </w:r>
      <w:r w:rsidR="00DC633F" w:rsidRPr="00FB2EE3">
        <w:rPr>
          <w:rStyle w:val="Char2"/>
          <w:rFonts w:hint="cs"/>
          <w:rtl/>
        </w:rPr>
        <w:t>ۡ</w:t>
      </w:r>
      <w:r w:rsidR="00DC633F" w:rsidRPr="00FB2EE3">
        <w:rPr>
          <w:rStyle w:val="Char2"/>
          <w:rFonts w:hint="eastAsia"/>
          <w:rtl/>
        </w:rPr>
        <w:t>دِ</w:t>
      </w:r>
      <w:r w:rsidR="00DC633F" w:rsidRPr="00FB2EE3">
        <w:rPr>
          <w:rStyle w:val="Char2"/>
          <w:rtl/>
        </w:rPr>
        <w:t xml:space="preserve"> </w:t>
      </w:r>
      <w:r w:rsidR="00DC633F" w:rsidRPr="00FB2EE3">
        <w:rPr>
          <w:rStyle w:val="Char2"/>
          <w:rFonts w:hint="eastAsia"/>
          <w:rtl/>
        </w:rPr>
        <w:t>رَبِّكَ</w:t>
      </w:r>
      <w:r w:rsidR="00DC633F" w:rsidRPr="00FB2EE3">
        <w:rPr>
          <w:rStyle w:val="Char2"/>
          <w:rtl/>
        </w:rPr>
        <w:t xml:space="preserve"> </w:t>
      </w:r>
      <w:r w:rsidR="00DC633F" w:rsidRPr="00FB2EE3">
        <w:rPr>
          <w:rStyle w:val="Char2"/>
          <w:rFonts w:hint="eastAsia"/>
          <w:rtl/>
        </w:rPr>
        <w:t>وَ</w:t>
      </w:r>
      <w:r w:rsidR="00DC633F" w:rsidRPr="00FB2EE3">
        <w:rPr>
          <w:rStyle w:val="Char2"/>
          <w:rFonts w:hint="cs"/>
          <w:rtl/>
        </w:rPr>
        <w:t>ٱ</w:t>
      </w:r>
      <w:r w:rsidR="00DC633F" w:rsidRPr="00FB2EE3">
        <w:rPr>
          <w:rStyle w:val="Char2"/>
          <w:rFonts w:hint="eastAsia"/>
          <w:rtl/>
        </w:rPr>
        <w:t>س</w:t>
      </w:r>
      <w:r w:rsidR="00DC633F" w:rsidRPr="00FB2EE3">
        <w:rPr>
          <w:rStyle w:val="Char2"/>
          <w:rFonts w:hint="cs"/>
          <w:rtl/>
        </w:rPr>
        <w:t>ۡ</w:t>
      </w:r>
      <w:r w:rsidR="00DC633F" w:rsidRPr="00FB2EE3">
        <w:rPr>
          <w:rStyle w:val="Char2"/>
          <w:rFonts w:hint="eastAsia"/>
          <w:rtl/>
        </w:rPr>
        <w:t>تَغ</w:t>
      </w:r>
      <w:r w:rsidR="00DC633F" w:rsidRPr="00FB2EE3">
        <w:rPr>
          <w:rStyle w:val="Char2"/>
          <w:rFonts w:hint="cs"/>
          <w:rtl/>
        </w:rPr>
        <w:t>ۡ</w:t>
      </w:r>
      <w:r w:rsidR="00DC633F" w:rsidRPr="00FB2EE3">
        <w:rPr>
          <w:rStyle w:val="Char2"/>
          <w:rFonts w:hint="eastAsia"/>
          <w:rtl/>
        </w:rPr>
        <w:t>فِر</w:t>
      </w:r>
      <w:r w:rsidR="00DC633F" w:rsidRPr="00FB2EE3">
        <w:rPr>
          <w:rStyle w:val="Char2"/>
          <w:rFonts w:hint="cs"/>
          <w:rtl/>
        </w:rPr>
        <w:t>ۡ</w:t>
      </w:r>
      <w:r w:rsidR="00DC633F" w:rsidRPr="00FB2EE3">
        <w:rPr>
          <w:rStyle w:val="Char2"/>
          <w:rFonts w:hint="eastAsia"/>
          <w:rtl/>
        </w:rPr>
        <w:t>هُ</w:t>
      </w:r>
      <w:r w:rsidR="00DC633F" w:rsidRPr="00FB2EE3">
        <w:rPr>
          <w:rStyle w:val="Char2"/>
          <w:rFonts w:hint="cs"/>
          <w:rtl/>
        </w:rPr>
        <w:t>ۚ</w:t>
      </w:r>
      <w:r w:rsidR="00DC633F" w:rsidRPr="00FB2EE3">
        <w:rPr>
          <w:rStyle w:val="Char2"/>
          <w:rtl/>
        </w:rPr>
        <w:t xml:space="preserve"> </w:t>
      </w:r>
      <w:r w:rsidR="00DC633F" w:rsidRPr="00FB2EE3">
        <w:rPr>
          <w:rStyle w:val="Char2"/>
          <w:rFonts w:hint="eastAsia"/>
          <w:rtl/>
        </w:rPr>
        <w:t>إِنَّهُ</w:t>
      </w:r>
      <w:r w:rsidR="00DC633F" w:rsidRPr="00FB2EE3">
        <w:rPr>
          <w:rStyle w:val="Char2"/>
          <w:rFonts w:hint="cs"/>
          <w:rtl/>
        </w:rPr>
        <w:t>ۥ</w:t>
      </w:r>
      <w:r w:rsidR="00DC633F" w:rsidRPr="00FB2EE3">
        <w:rPr>
          <w:rStyle w:val="Char2"/>
          <w:rtl/>
        </w:rPr>
        <w:t xml:space="preserve"> </w:t>
      </w:r>
      <w:r w:rsidR="00DC633F" w:rsidRPr="00FB2EE3">
        <w:rPr>
          <w:rStyle w:val="Char2"/>
          <w:rFonts w:hint="eastAsia"/>
          <w:rtl/>
        </w:rPr>
        <w:t>كَانَ</w:t>
      </w:r>
      <w:r w:rsidR="00DC633F" w:rsidRPr="00FB2EE3">
        <w:rPr>
          <w:rStyle w:val="Char2"/>
          <w:rtl/>
        </w:rPr>
        <w:t xml:space="preserve"> </w:t>
      </w:r>
      <w:r w:rsidR="00DC633F" w:rsidRPr="00FB2EE3">
        <w:rPr>
          <w:rStyle w:val="Char2"/>
          <w:rFonts w:hint="eastAsia"/>
          <w:rtl/>
        </w:rPr>
        <w:t>تَوَّابَ</w:t>
      </w:r>
      <w:r w:rsidR="00DC633F" w:rsidRPr="00FB2EE3">
        <w:rPr>
          <w:rStyle w:val="Char2"/>
          <w:rFonts w:hint="cs"/>
          <w:rtl/>
        </w:rPr>
        <w:t>ۢ</w:t>
      </w:r>
      <w:r w:rsidR="00DC633F" w:rsidRPr="00FB2EE3">
        <w:rPr>
          <w:rStyle w:val="Char2"/>
          <w:rFonts w:hint="eastAsia"/>
          <w:rtl/>
        </w:rPr>
        <w:t>ا</w:t>
      </w:r>
      <w:r w:rsidR="00DC633F" w:rsidRPr="00FB2EE3">
        <w:rPr>
          <w:rStyle w:val="Char2"/>
          <w:rtl/>
        </w:rPr>
        <w:t xml:space="preserve"> </w:t>
      </w:r>
      <w:r w:rsidR="00DC633F" w:rsidRPr="00FB2EE3">
        <w:rPr>
          <w:rStyle w:val="Char2"/>
          <w:rFonts w:hint="cs"/>
          <w:rtl/>
        </w:rPr>
        <w:t>٣</w:t>
      </w:r>
      <w:r w:rsidR="00DC633F" w:rsidRPr="00FB2EE3">
        <w:rPr>
          <w:rFonts w:ascii="KFGQPC Uthman Taha Naskh" w:hint="cs"/>
          <w:rtl/>
          <w:lang w:bidi="ar-SA"/>
        </w:rPr>
        <w:t>﴾</w:t>
      </w:r>
      <w:r w:rsidR="00DC633F" w:rsidRPr="00FB2EE3">
        <w:rPr>
          <w:rFonts w:ascii="KFGQPC Uthman Taha Naskh"/>
          <w:rtl/>
          <w:lang w:bidi="ar-SA"/>
        </w:rPr>
        <w:t xml:space="preserve"> </w:t>
      </w:r>
      <w:r w:rsidR="00DC633F" w:rsidRPr="00FB2EE3">
        <w:rPr>
          <w:rStyle w:val="Char8"/>
          <w:rtl/>
        </w:rPr>
        <w:t>[</w:t>
      </w:r>
      <w:r w:rsidR="00DC633F" w:rsidRPr="00FB2EE3">
        <w:rPr>
          <w:rStyle w:val="Char8"/>
          <w:rFonts w:hint="eastAsia"/>
          <w:rtl/>
        </w:rPr>
        <w:t>النصر</w:t>
      </w:r>
      <w:r w:rsidR="00DC633F" w:rsidRPr="00FB2EE3">
        <w:rPr>
          <w:rStyle w:val="Char8"/>
          <w:rtl/>
        </w:rPr>
        <w:t xml:space="preserve">: </w:t>
      </w:r>
      <w:r w:rsidR="00DC633F" w:rsidRPr="00FB2EE3">
        <w:rPr>
          <w:rStyle w:val="Char8"/>
          <w:rFonts w:hint="cs"/>
          <w:rtl/>
        </w:rPr>
        <w:t>٣</w:t>
      </w:r>
      <w:r w:rsidR="00DC633F" w:rsidRPr="00FB2EE3">
        <w:rPr>
          <w:rStyle w:val="Char8"/>
          <w:rtl/>
        </w:rPr>
        <w:t>]</w:t>
      </w:r>
      <w:r w:rsidR="00DC633F" w:rsidRPr="00FB2EE3">
        <w:rPr>
          <w:rFonts w:ascii="KFGQPC Uthman Taha Naskh"/>
          <w:rtl/>
          <w:lang w:bidi="ar-SA"/>
        </w:rPr>
        <w:t xml:space="preserve">  </w:t>
      </w:r>
      <w:r w:rsidR="00BE4F44" w:rsidRPr="00FB2EE3">
        <w:rPr>
          <w:rtl/>
          <w:lang w:bidi="ar-SA"/>
        </w:rPr>
        <w:t>فقال عمر</w:t>
      </w:r>
      <w:r w:rsidR="00BE4F44" w:rsidRPr="00FB2EE3">
        <w:rPr>
          <w:b w:val="0"/>
          <w:bCs w:val="0"/>
          <w:rtl/>
          <w:lang w:bidi="ar-SA"/>
        </w:rPr>
        <w:sym w:font="AGA Arabesque" w:char="F074"/>
      </w:r>
      <w:r w:rsidR="00BE4F44" w:rsidRPr="00FB2EE3">
        <w:rPr>
          <w:rtl/>
          <w:lang w:bidi="ar-SA"/>
        </w:rPr>
        <w:t>: ما أعْلَم منها إلاَّ ما تَقُول. [روایت بخارى]</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48"/>
      </w:r>
      <w:r w:rsidR="00FB2EE3" w:rsidRPr="00FB2EE3">
        <w:rPr>
          <w:rStyle w:val="FootnoteReference"/>
          <w:rFonts w:cs="B Lotus"/>
          <w:bCs w:val="0"/>
          <w:szCs w:val="28"/>
          <w:rtl/>
          <w:lang w:bidi="ar-SA"/>
        </w:rPr>
        <w:t>)</w:t>
      </w:r>
    </w:p>
    <w:p w:rsidR="00BE4F44" w:rsidRPr="00FB2EE3" w:rsidRDefault="00E867A7" w:rsidP="0007271C">
      <w:pPr>
        <w:rPr>
          <w:spacing w:val="0"/>
          <w:sz w:val="24"/>
          <w:rtl/>
          <w:lang w:bidi="ar-SA"/>
        </w:rPr>
      </w:pPr>
      <w:r w:rsidRPr="00FB2EE3">
        <w:rPr>
          <w:rFonts w:ascii="(normal text)" w:hAnsi="(normal text)"/>
          <w:b/>
          <w:bCs/>
          <w:spacing w:val="0"/>
          <w:rtl/>
          <w:lang w:bidi="ar-SA"/>
        </w:rPr>
        <w:t>ترجمه:</w:t>
      </w:r>
      <w:r w:rsidRPr="00FB2EE3">
        <w:rPr>
          <w:rFonts w:ascii="(normal text)" w:hAnsi="(normal text)"/>
          <w:spacing w:val="0"/>
          <w:rtl/>
          <w:lang w:bidi="ar-SA"/>
        </w:rPr>
        <w:t xml:space="preserve"> </w:t>
      </w:r>
      <w:r w:rsidR="00CD2321" w:rsidRPr="00FB2EE3">
        <w:rPr>
          <w:rFonts w:ascii="(normal text)" w:hAnsi="(normal text)"/>
          <w:spacing w:val="0"/>
          <w:rtl/>
          <w:lang w:bidi="ar-SA"/>
        </w:rPr>
        <w:t>ابن‌</w:t>
      </w:r>
      <w:r w:rsidR="00BE4F44" w:rsidRPr="00FB2EE3">
        <w:rPr>
          <w:rFonts w:ascii="(normal text)" w:hAnsi="(normal text)"/>
          <w:spacing w:val="0"/>
          <w:rtl/>
          <w:lang w:bidi="ar-SA"/>
        </w:rPr>
        <w:t>عباس</w:t>
      </w:r>
      <w:r w:rsidRPr="00FB2EE3">
        <w:rPr>
          <w:rFonts w:ascii="(normal text)" w:hAnsi="(normal text)" w:cs="(M. Aiyada Ayoub ALKobaisi)"/>
          <w:spacing w:val="0"/>
          <w:rtl/>
          <w:lang w:bidi="ar-SA"/>
        </w:rPr>
        <w:t>$</w:t>
      </w:r>
      <w:r w:rsidR="00BE4F44" w:rsidRPr="00FB2EE3">
        <w:rPr>
          <w:rFonts w:ascii="(normal text)" w:hAnsi="(normal text)"/>
          <w:spacing w:val="0"/>
          <w:rtl/>
          <w:lang w:bidi="ar-SA"/>
        </w:rPr>
        <w:t xml:space="preserve"> می‌گوید: عمر</w:t>
      </w:r>
      <w:r w:rsidR="00BE4F44" w:rsidRPr="00FB2EE3">
        <w:rPr>
          <w:rFonts w:ascii="(normal text)" w:hAnsi="(normal text)"/>
          <w:spacing w:val="0"/>
          <w:lang w:bidi="ar-SA"/>
        </w:rPr>
        <w:sym w:font="AGA Arabesque" w:char="F074"/>
      </w:r>
      <w:r w:rsidR="00BE4F44" w:rsidRPr="00FB2EE3">
        <w:rPr>
          <w:rFonts w:ascii="(normal text)" w:hAnsi="(normal text)"/>
          <w:spacing w:val="0"/>
          <w:rtl/>
          <w:lang w:bidi="ar-SA"/>
        </w:rPr>
        <w:t xml:space="preserve"> مرا با بزرگان بدر در مجلس خود جای می‌داد. </w:t>
      </w:r>
      <w:r w:rsidR="00CD2321" w:rsidRPr="00FB2EE3">
        <w:rPr>
          <w:rFonts w:ascii="(normal text)" w:hAnsi="(normal text)"/>
          <w:spacing w:val="0"/>
          <w:rtl/>
          <w:lang w:bidi="ar-SA"/>
        </w:rPr>
        <w:t>گویا یکی از آن‌ها ناراحت شده و گفته بود: چرا این پسر، با ما وارد مجلس می‌شود، حال آن‌که ما، پسرانی به سن او داریم؟ عمر</w:t>
      </w:r>
      <w:r w:rsidR="00CD2321" w:rsidRPr="00FB2EE3">
        <w:rPr>
          <w:rFonts w:ascii="(normal text)" w:hAnsi="(normal text)"/>
          <w:spacing w:val="0"/>
          <w:lang w:bidi="ar-SA"/>
        </w:rPr>
        <w:sym w:font="AGA Arabesque" w:char="F074"/>
      </w:r>
      <w:r w:rsidR="00CD2321" w:rsidRPr="00FB2EE3">
        <w:rPr>
          <w:rFonts w:ascii="(normal text)" w:hAnsi="(normal text)"/>
          <w:spacing w:val="0"/>
          <w:rtl/>
          <w:lang w:bidi="ar-SA"/>
        </w:rPr>
        <w:t xml:space="preserve"> فرمود: شما، خود می‌دانید که او از کجاست (و از شأن او آگاهید)</w:t>
      </w:r>
      <w:r w:rsidR="00051162" w:rsidRPr="00FB2EE3">
        <w:rPr>
          <w:rFonts w:ascii="(normal text)" w:hAnsi="(normal text)"/>
          <w:spacing w:val="0"/>
          <w:rtl/>
          <w:lang w:bidi="ar-SA"/>
        </w:rPr>
        <w:t>؛</w:t>
      </w:r>
      <w:r w:rsidR="00CD2321" w:rsidRPr="00FB2EE3">
        <w:rPr>
          <w:rFonts w:ascii="(normal text)" w:hAnsi="(normal text)"/>
          <w:spacing w:val="0"/>
          <w:rtl/>
          <w:lang w:bidi="ar-SA"/>
        </w:rPr>
        <w:t xml:space="preserve"> لذا روزی مرا صدا زد و با آن‌ها به مجلس خود برد. من دریافتم که می‌خواهد دلیل این کارش را به آنان نشان دهد. پرسید: درباره‌ی این سخن الله متعال چه می‌گویید که فرموده است: </w:t>
      </w:r>
      <w:r w:rsidR="007A01DB" w:rsidRPr="00FB2EE3">
        <w:rPr>
          <w:rFonts w:ascii="KFGQPC Uthman Taha Naskh" w:cs="KFGQPC Uthman Taha Naskh" w:hint="cs"/>
          <w:spacing w:val="0"/>
          <w:rtl/>
          <w:lang w:bidi="ar-SA"/>
        </w:rPr>
        <w:t>﴿</w:t>
      </w:r>
      <w:r w:rsidR="007A01DB" w:rsidRPr="00FB2EE3">
        <w:rPr>
          <w:rStyle w:val="Char2"/>
          <w:rFonts w:hint="eastAsia"/>
          <w:spacing w:val="0"/>
          <w:rtl/>
        </w:rPr>
        <w:t>إِذَا</w:t>
      </w:r>
      <w:r w:rsidR="007A01DB" w:rsidRPr="00FB2EE3">
        <w:rPr>
          <w:rStyle w:val="Char2"/>
          <w:spacing w:val="0"/>
          <w:rtl/>
        </w:rPr>
        <w:t xml:space="preserve"> </w:t>
      </w:r>
      <w:r w:rsidR="007A01DB" w:rsidRPr="00FB2EE3">
        <w:rPr>
          <w:rStyle w:val="Char2"/>
          <w:rFonts w:hint="eastAsia"/>
          <w:spacing w:val="0"/>
          <w:rtl/>
        </w:rPr>
        <w:t>جَا</w:t>
      </w:r>
      <w:r w:rsidR="007A01DB" w:rsidRPr="00FB2EE3">
        <w:rPr>
          <w:rStyle w:val="Char2"/>
          <w:rFonts w:hint="cs"/>
          <w:spacing w:val="0"/>
          <w:rtl/>
        </w:rPr>
        <w:t>ٓ</w:t>
      </w:r>
      <w:r w:rsidR="007A01DB" w:rsidRPr="00FB2EE3">
        <w:rPr>
          <w:rStyle w:val="Char2"/>
          <w:rFonts w:hint="eastAsia"/>
          <w:spacing w:val="0"/>
          <w:rtl/>
        </w:rPr>
        <w:t>ءَ</w:t>
      </w:r>
      <w:r w:rsidR="007A01DB" w:rsidRPr="00FB2EE3">
        <w:rPr>
          <w:rStyle w:val="Char2"/>
          <w:spacing w:val="0"/>
          <w:rtl/>
        </w:rPr>
        <w:t xml:space="preserve"> </w:t>
      </w:r>
      <w:r w:rsidR="007A01DB" w:rsidRPr="00FB2EE3">
        <w:rPr>
          <w:rStyle w:val="Char2"/>
          <w:rFonts w:hint="eastAsia"/>
          <w:spacing w:val="0"/>
          <w:rtl/>
        </w:rPr>
        <w:t>نَص</w:t>
      </w:r>
      <w:r w:rsidR="007A01DB" w:rsidRPr="00FB2EE3">
        <w:rPr>
          <w:rStyle w:val="Char2"/>
          <w:rFonts w:hint="cs"/>
          <w:spacing w:val="0"/>
          <w:rtl/>
        </w:rPr>
        <w:t>ۡ</w:t>
      </w:r>
      <w:r w:rsidR="007A01DB" w:rsidRPr="00FB2EE3">
        <w:rPr>
          <w:rStyle w:val="Char2"/>
          <w:rFonts w:hint="eastAsia"/>
          <w:spacing w:val="0"/>
          <w:rtl/>
        </w:rPr>
        <w:t>رُ</w:t>
      </w:r>
      <w:r w:rsidR="007A01DB" w:rsidRPr="00FB2EE3">
        <w:rPr>
          <w:rStyle w:val="Char2"/>
          <w:spacing w:val="0"/>
          <w:rtl/>
        </w:rPr>
        <w:t xml:space="preserve"> </w:t>
      </w:r>
      <w:r w:rsidR="007A01DB" w:rsidRPr="00FB2EE3">
        <w:rPr>
          <w:rStyle w:val="Char2"/>
          <w:rFonts w:hint="cs"/>
          <w:spacing w:val="0"/>
          <w:rtl/>
        </w:rPr>
        <w:t>ٱ</w:t>
      </w:r>
      <w:r w:rsidR="007A01DB" w:rsidRPr="00FB2EE3">
        <w:rPr>
          <w:rStyle w:val="Char2"/>
          <w:rFonts w:hint="eastAsia"/>
          <w:spacing w:val="0"/>
          <w:rtl/>
        </w:rPr>
        <w:t>للَّهِ</w:t>
      </w:r>
      <w:r w:rsidR="007A01DB" w:rsidRPr="00FB2EE3">
        <w:rPr>
          <w:rStyle w:val="Char2"/>
          <w:spacing w:val="0"/>
          <w:rtl/>
        </w:rPr>
        <w:t xml:space="preserve"> </w:t>
      </w:r>
      <w:r w:rsidR="007A01DB" w:rsidRPr="00FB2EE3">
        <w:rPr>
          <w:rStyle w:val="Char2"/>
          <w:rFonts w:hint="eastAsia"/>
          <w:spacing w:val="0"/>
          <w:rtl/>
        </w:rPr>
        <w:t>وَ</w:t>
      </w:r>
      <w:r w:rsidR="007A01DB" w:rsidRPr="00FB2EE3">
        <w:rPr>
          <w:rStyle w:val="Char2"/>
          <w:rFonts w:hint="cs"/>
          <w:spacing w:val="0"/>
          <w:rtl/>
        </w:rPr>
        <w:t>ٱ</w:t>
      </w:r>
      <w:r w:rsidR="007A01DB" w:rsidRPr="00FB2EE3">
        <w:rPr>
          <w:rStyle w:val="Char2"/>
          <w:rFonts w:hint="eastAsia"/>
          <w:spacing w:val="0"/>
          <w:rtl/>
        </w:rPr>
        <w:t>ل</w:t>
      </w:r>
      <w:r w:rsidR="007A01DB" w:rsidRPr="00FB2EE3">
        <w:rPr>
          <w:rStyle w:val="Char2"/>
          <w:rFonts w:hint="cs"/>
          <w:spacing w:val="0"/>
          <w:rtl/>
        </w:rPr>
        <w:t>ۡ</w:t>
      </w:r>
      <w:r w:rsidR="007A01DB" w:rsidRPr="00FB2EE3">
        <w:rPr>
          <w:rStyle w:val="Char2"/>
          <w:rFonts w:hint="eastAsia"/>
          <w:spacing w:val="0"/>
          <w:rtl/>
        </w:rPr>
        <w:t>فَت</w:t>
      </w:r>
      <w:r w:rsidR="007A01DB" w:rsidRPr="00FB2EE3">
        <w:rPr>
          <w:rStyle w:val="Char2"/>
          <w:rFonts w:hint="cs"/>
          <w:spacing w:val="0"/>
          <w:rtl/>
        </w:rPr>
        <w:t>ۡ</w:t>
      </w:r>
      <w:r w:rsidR="007A01DB" w:rsidRPr="00FB2EE3">
        <w:rPr>
          <w:rStyle w:val="Char2"/>
          <w:rFonts w:hint="eastAsia"/>
          <w:spacing w:val="0"/>
          <w:rtl/>
        </w:rPr>
        <w:t>حُ</w:t>
      </w:r>
      <w:r w:rsidR="007A01DB" w:rsidRPr="00FB2EE3">
        <w:rPr>
          <w:rStyle w:val="Char2"/>
          <w:spacing w:val="0"/>
          <w:rtl/>
        </w:rPr>
        <w:t xml:space="preserve"> </w:t>
      </w:r>
      <w:r w:rsidR="007A01DB" w:rsidRPr="00FB2EE3">
        <w:rPr>
          <w:rStyle w:val="Char2"/>
          <w:rFonts w:hint="cs"/>
          <w:spacing w:val="0"/>
          <w:rtl/>
        </w:rPr>
        <w:t>١</w:t>
      </w:r>
      <w:r w:rsidR="007A01DB" w:rsidRPr="00FB2EE3">
        <w:rPr>
          <w:rFonts w:ascii="KFGQPC Uthman Taha Naskh" w:cs="KFGQPC Uthman Taha Naskh" w:hint="cs"/>
          <w:spacing w:val="0"/>
          <w:rtl/>
          <w:lang w:bidi="ar-SA"/>
        </w:rPr>
        <w:t>﴾</w:t>
      </w:r>
      <w:r w:rsidR="007A01DB" w:rsidRPr="00FB2EE3">
        <w:rPr>
          <w:rFonts w:ascii="KFGQPC Uthman Taha Naskh" w:cs="KFGQPC Uthman Taha Naskh"/>
          <w:spacing w:val="0"/>
          <w:rtl/>
          <w:lang w:bidi="ar-SA"/>
        </w:rPr>
        <w:t xml:space="preserve"> </w:t>
      </w:r>
      <w:r w:rsidR="00CD2321" w:rsidRPr="00FB2EE3">
        <w:rPr>
          <w:rFonts w:ascii="Traditional Arabic"/>
          <w:spacing w:val="0"/>
          <w:rtl/>
          <w:lang w:bidi="ar-SA"/>
        </w:rPr>
        <w:t>گفتند: الله متعال، به ما دستور داد که وقتی ما را یاری نمود و پیروز گردانید، او را ستایش کنیم و از او درخواست آمرزش نماییم. برخی هم سکوت کردند و چیزی نگفتند. سپس از من پرسید: آیا تو نیز چنین نظری داری؟ گفتم: خیر. فرمود: پس، چه می‌گویی؟ پاسخ دادم: این، خبر وفات رسول‌الله</w:t>
      </w:r>
      <w:r w:rsidR="00CD2321" w:rsidRPr="00FB2EE3">
        <w:rPr>
          <w:rFonts w:ascii="Traditional Arabic"/>
          <w:spacing w:val="0"/>
          <w:lang w:bidi="ar-SA"/>
        </w:rPr>
        <w:sym w:font="AGA Arabesque" w:char="F072"/>
      </w:r>
      <w:r w:rsidR="00CD2321" w:rsidRPr="00FB2EE3">
        <w:rPr>
          <w:rFonts w:ascii="Traditional Arabic"/>
          <w:spacing w:val="0"/>
          <w:rtl/>
          <w:lang w:bidi="ar-SA"/>
        </w:rPr>
        <w:t xml:space="preserve"> بود که الله به او خبر داد و فرمود: </w:t>
      </w:r>
      <w:r w:rsidR="007A01DB" w:rsidRPr="00FB2EE3">
        <w:rPr>
          <w:rFonts w:ascii="KFGQPC Uthman Taha Naskh" w:cs="KFGQPC Uthman Taha Naskh" w:hint="cs"/>
          <w:spacing w:val="0"/>
          <w:rtl/>
          <w:lang w:bidi="ar-SA"/>
        </w:rPr>
        <w:t>﴿</w:t>
      </w:r>
      <w:r w:rsidR="007A01DB" w:rsidRPr="00FB2EE3">
        <w:rPr>
          <w:rStyle w:val="Char2"/>
          <w:rFonts w:hint="eastAsia"/>
          <w:spacing w:val="0"/>
          <w:rtl/>
        </w:rPr>
        <w:t>إِذَا</w:t>
      </w:r>
      <w:r w:rsidR="007A01DB" w:rsidRPr="00FB2EE3">
        <w:rPr>
          <w:rStyle w:val="Char2"/>
          <w:spacing w:val="0"/>
          <w:rtl/>
        </w:rPr>
        <w:t xml:space="preserve"> </w:t>
      </w:r>
      <w:r w:rsidR="007A01DB" w:rsidRPr="00FB2EE3">
        <w:rPr>
          <w:rStyle w:val="Char2"/>
          <w:rFonts w:hint="eastAsia"/>
          <w:spacing w:val="0"/>
          <w:rtl/>
        </w:rPr>
        <w:t>جَا</w:t>
      </w:r>
      <w:r w:rsidR="007A01DB" w:rsidRPr="00FB2EE3">
        <w:rPr>
          <w:rStyle w:val="Char2"/>
          <w:rFonts w:hint="cs"/>
          <w:spacing w:val="0"/>
          <w:rtl/>
        </w:rPr>
        <w:t>ٓ</w:t>
      </w:r>
      <w:r w:rsidR="007A01DB" w:rsidRPr="00FB2EE3">
        <w:rPr>
          <w:rStyle w:val="Char2"/>
          <w:rFonts w:hint="eastAsia"/>
          <w:spacing w:val="0"/>
          <w:rtl/>
        </w:rPr>
        <w:t>ءَ</w:t>
      </w:r>
      <w:r w:rsidR="007A01DB" w:rsidRPr="00FB2EE3">
        <w:rPr>
          <w:rStyle w:val="Char2"/>
          <w:spacing w:val="0"/>
          <w:rtl/>
        </w:rPr>
        <w:t xml:space="preserve"> </w:t>
      </w:r>
      <w:r w:rsidR="007A01DB" w:rsidRPr="00FB2EE3">
        <w:rPr>
          <w:rStyle w:val="Char2"/>
          <w:rFonts w:hint="eastAsia"/>
          <w:spacing w:val="0"/>
          <w:rtl/>
        </w:rPr>
        <w:t>نَص</w:t>
      </w:r>
      <w:r w:rsidR="007A01DB" w:rsidRPr="00FB2EE3">
        <w:rPr>
          <w:rStyle w:val="Char2"/>
          <w:rFonts w:hint="cs"/>
          <w:spacing w:val="0"/>
          <w:rtl/>
        </w:rPr>
        <w:t>ۡ</w:t>
      </w:r>
      <w:r w:rsidR="007A01DB" w:rsidRPr="00FB2EE3">
        <w:rPr>
          <w:rStyle w:val="Char2"/>
          <w:rFonts w:hint="eastAsia"/>
          <w:spacing w:val="0"/>
          <w:rtl/>
        </w:rPr>
        <w:t>رُ</w:t>
      </w:r>
      <w:r w:rsidR="007A01DB" w:rsidRPr="00FB2EE3">
        <w:rPr>
          <w:rStyle w:val="Char2"/>
          <w:spacing w:val="0"/>
          <w:rtl/>
        </w:rPr>
        <w:t xml:space="preserve"> </w:t>
      </w:r>
      <w:r w:rsidR="007A01DB" w:rsidRPr="00FB2EE3">
        <w:rPr>
          <w:rStyle w:val="Char2"/>
          <w:rFonts w:hint="cs"/>
          <w:spacing w:val="0"/>
          <w:rtl/>
        </w:rPr>
        <w:t>ٱ</w:t>
      </w:r>
      <w:r w:rsidR="007A01DB" w:rsidRPr="00FB2EE3">
        <w:rPr>
          <w:rStyle w:val="Char2"/>
          <w:rFonts w:hint="eastAsia"/>
          <w:spacing w:val="0"/>
          <w:rtl/>
        </w:rPr>
        <w:t>للَّهِ</w:t>
      </w:r>
      <w:r w:rsidR="007A01DB" w:rsidRPr="00FB2EE3">
        <w:rPr>
          <w:rStyle w:val="Char2"/>
          <w:spacing w:val="0"/>
          <w:rtl/>
        </w:rPr>
        <w:t xml:space="preserve"> </w:t>
      </w:r>
      <w:r w:rsidR="007A01DB" w:rsidRPr="00FB2EE3">
        <w:rPr>
          <w:rStyle w:val="Char2"/>
          <w:rFonts w:hint="eastAsia"/>
          <w:spacing w:val="0"/>
          <w:rtl/>
        </w:rPr>
        <w:t>وَ</w:t>
      </w:r>
      <w:r w:rsidR="007A01DB" w:rsidRPr="00FB2EE3">
        <w:rPr>
          <w:rStyle w:val="Char2"/>
          <w:rFonts w:hint="cs"/>
          <w:spacing w:val="0"/>
          <w:rtl/>
        </w:rPr>
        <w:t>ٱ</w:t>
      </w:r>
      <w:r w:rsidR="007A01DB" w:rsidRPr="00FB2EE3">
        <w:rPr>
          <w:rStyle w:val="Char2"/>
          <w:rFonts w:hint="eastAsia"/>
          <w:spacing w:val="0"/>
          <w:rtl/>
        </w:rPr>
        <w:t>ل</w:t>
      </w:r>
      <w:r w:rsidR="007A01DB" w:rsidRPr="00FB2EE3">
        <w:rPr>
          <w:rStyle w:val="Char2"/>
          <w:rFonts w:hint="cs"/>
          <w:spacing w:val="0"/>
          <w:rtl/>
        </w:rPr>
        <w:t>ۡ</w:t>
      </w:r>
      <w:r w:rsidR="007A01DB" w:rsidRPr="00FB2EE3">
        <w:rPr>
          <w:rStyle w:val="Char2"/>
          <w:rFonts w:hint="eastAsia"/>
          <w:spacing w:val="0"/>
          <w:rtl/>
        </w:rPr>
        <w:t>فَت</w:t>
      </w:r>
      <w:r w:rsidR="007A01DB" w:rsidRPr="00FB2EE3">
        <w:rPr>
          <w:rStyle w:val="Char2"/>
          <w:rFonts w:hint="cs"/>
          <w:spacing w:val="0"/>
          <w:rtl/>
        </w:rPr>
        <w:t>ۡ</w:t>
      </w:r>
      <w:r w:rsidR="007A01DB" w:rsidRPr="00FB2EE3">
        <w:rPr>
          <w:rStyle w:val="Char2"/>
          <w:rFonts w:hint="eastAsia"/>
          <w:spacing w:val="0"/>
          <w:rtl/>
        </w:rPr>
        <w:t>حُ</w:t>
      </w:r>
      <w:r w:rsidR="007A01DB" w:rsidRPr="00FB2EE3">
        <w:rPr>
          <w:rStyle w:val="Char2"/>
          <w:spacing w:val="0"/>
          <w:rtl/>
        </w:rPr>
        <w:t xml:space="preserve"> </w:t>
      </w:r>
      <w:r w:rsidR="007A01DB" w:rsidRPr="00FB2EE3">
        <w:rPr>
          <w:rStyle w:val="Char2"/>
          <w:rFonts w:hint="cs"/>
          <w:spacing w:val="0"/>
          <w:rtl/>
        </w:rPr>
        <w:t>١</w:t>
      </w:r>
      <w:r w:rsidR="007A01DB" w:rsidRPr="00FB2EE3">
        <w:rPr>
          <w:rFonts w:ascii="KFGQPC Uthman Taha Naskh" w:cs="KFGQPC Uthman Taha Naskh" w:hint="cs"/>
          <w:spacing w:val="0"/>
          <w:rtl/>
          <w:lang w:bidi="ar-SA"/>
        </w:rPr>
        <w:t>﴾</w:t>
      </w:r>
      <w:r w:rsidR="007A01DB" w:rsidRPr="00FB2EE3">
        <w:rPr>
          <w:rFonts w:ascii="KFGQPC Uthman Taha Naskh" w:cs="KFGQPC Uthman Taha Naskh"/>
          <w:spacing w:val="0"/>
          <w:rtl/>
          <w:lang w:bidi="ar-SA"/>
        </w:rPr>
        <w:t xml:space="preserve"> </w:t>
      </w:r>
      <w:r w:rsidR="00CD2321" w:rsidRPr="00BE1458">
        <w:rPr>
          <w:rFonts w:ascii="Traditional Arabic" w:cs="B Mitra"/>
          <w:spacing w:val="0"/>
          <w:sz w:val="26"/>
          <w:szCs w:val="26"/>
          <w:rtl/>
          <w:lang w:bidi="ar-SA"/>
        </w:rPr>
        <w:t xml:space="preserve">[یعنی: </w:t>
      </w:r>
      <w:r w:rsidR="00BE4F44" w:rsidRPr="00BE1458">
        <w:rPr>
          <w:rFonts w:cs="B Mitra"/>
          <w:spacing w:val="0"/>
          <w:sz w:val="26"/>
          <w:szCs w:val="26"/>
          <w:rtl/>
          <w:lang w:bidi="ar-SA"/>
        </w:rPr>
        <w:t>هنگامی که یاریِ الله و پیروزی (فتح مکه) فرا رسد</w:t>
      </w:r>
      <w:r w:rsidR="00CD2321" w:rsidRPr="00BE1458">
        <w:rPr>
          <w:rFonts w:cs="B Mitra"/>
          <w:spacing w:val="0"/>
          <w:sz w:val="26"/>
          <w:szCs w:val="26"/>
          <w:rtl/>
          <w:lang w:bidi="ar-SA"/>
        </w:rPr>
        <w:t>،</w:t>
      </w:r>
      <w:r w:rsidR="00BE4F44" w:rsidRPr="00BE1458">
        <w:rPr>
          <w:rFonts w:cs="B Mitra"/>
          <w:spacing w:val="0"/>
          <w:sz w:val="26"/>
          <w:szCs w:val="26"/>
          <w:rtl/>
          <w:lang w:bidi="ar-SA"/>
        </w:rPr>
        <w:t xml:space="preserve"> (بدان که زمان مرگت نزدیک شده است).</w:t>
      </w:r>
      <w:r w:rsidR="00CD2321" w:rsidRPr="00BE1458">
        <w:rPr>
          <w:rFonts w:cs="B Mitra"/>
          <w:spacing w:val="0"/>
          <w:sz w:val="26"/>
          <w:szCs w:val="26"/>
          <w:rtl/>
          <w:lang w:bidi="ar-SA"/>
        </w:rPr>
        <w:t>]</w:t>
      </w:r>
      <w:r w:rsidR="00CD2321" w:rsidRPr="00FB2EE3">
        <w:rPr>
          <w:rFonts w:cs="B Badr"/>
          <w:spacing w:val="0"/>
          <w:sz w:val="24"/>
          <w:szCs w:val="24"/>
          <w:rtl/>
          <w:lang w:bidi="ar-SA"/>
        </w:rPr>
        <w:t xml:space="preserve"> </w:t>
      </w:r>
      <w:r w:rsidR="00CD2321" w:rsidRPr="00FB2EE3">
        <w:rPr>
          <w:spacing w:val="0"/>
          <w:rtl/>
          <w:lang w:bidi="ar-SA"/>
        </w:rPr>
        <w:t xml:space="preserve">و این، علامتِ اجل توست. </w:t>
      </w:r>
      <w:r w:rsidR="0007271C" w:rsidRPr="00FB2EE3">
        <w:rPr>
          <w:rFonts w:ascii="KFGQPC Uthman Taha Naskh" w:cs="KFGQPC Uthman Taha Naskh" w:hint="cs"/>
          <w:spacing w:val="0"/>
          <w:rtl/>
          <w:lang w:bidi="ar-SA"/>
        </w:rPr>
        <w:t>﴿</w:t>
      </w:r>
      <w:r w:rsidR="0007271C" w:rsidRPr="00FB2EE3">
        <w:rPr>
          <w:rStyle w:val="Char2"/>
          <w:rFonts w:hint="eastAsia"/>
          <w:spacing w:val="0"/>
          <w:rtl/>
        </w:rPr>
        <w:t>فَسَبِّح</w:t>
      </w:r>
      <w:r w:rsidR="0007271C" w:rsidRPr="00FB2EE3">
        <w:rPr>
          <w:rStyle w:val="Char2"/>
          <w:rFonts w:hint="cs"/>
          <w:spacing w:val="0"/>
          <w:rtl/>
        </w:rPr>
        <w:t>ۡ</w:t>
      </w:r>
      <w:r w:rsidR="0007271C" w:rsidRPr="00FB2EE3">
        <w:rPr>
          <w:rStyle w:val="Char2"/>
          <w:spacing w:val="0"/>
          <w:rtl/>
        </w:rPr>
        <w:t xml:space="preserve"> </w:t>
      </w:r>
      <w:r w:rsidR="0007271C" w:rsidRPr="00FB2EE3">
        <w:rPr>
          <w:rStyle w:val="Char2"/>
          <w:rFonts w:hint="eastAsia"/>
          <w:spacing w:val="0"/>
          <w:rtl/>
        </w:rPr>
        <w:t>بِحَم</w:t>
      </w:r>
      <w:r w:rsidR="0007271C" w:rsidRPr="00FB2EE3">
        <w:rPr>
          <w:rStyle w:val="Char2"/>
          <w:rFonts w:hint="cs"/>
          <w:spacing w:val="0"/>
          <w:rtl/>
        </w:rPr>
        <w:t>ۡ</w:t>
      </w:r>
      <w:r w:rsidR="0007271C" w:rsidRPr="00FB2EE3">
        <w:rPr>
          <w:rStyle w:val="Char2"/>
          <w:rFonts w:hint="eastAsia"/>
          <w:spacing w:val="0"/>
          <w:rtl/>
        </w:rPr>
        <w:t>دِ</w:t>
      </w:r>
      <w:r w:rsidR="0007271C" w:rsidRPr="00FB2EE3">
        <w:rPr>
          <w:rStyle w:val="Char2"/>
          <w:spacing w:val="0"/>
          <w:rtl/>
        </w:rPr>
        <w:t xml:space="preserve"> </w:t>
      </w:r>
      <w:r w:rsidR="0007271C" w:rsidRPr="00FB2EE3">
        <w:rPr>
          <w:rStyle w:val="Char2"/>
          <w:rFonts w:hint="eastAsia"/>
          <w:spacing w:val="0"/>
          <w:rtl/>
        </w:rPr>
        <w:t>رَبِّكَ</w:t>
      </w:r>
      <w:r w:rsidR="0007271C" w:rsidRPr="00FB2EE3">
        <w:rPr>
          <w:rStyle w:val="Char2"/>
          <w:spacing w:val="0"/>
          <w:rtl/>
        </w:rPr>
        <w:t xml:space="preserve"> </w:t>
      </w:r>
      <w:r w:rsidR="0007271C" w:rsidRPr="00FB2EE3">
        <w:rPr>
          <w:rStyle w:val="Char2"/>
          <w:rFonts w:hint="eastAsia"/>
          <w:spacing w:val="0"/>
          <w:rtl/>
        </w:rPr>
        <w:t>وَ</w:t>
      </w:r>
      <w:r w:rsidR="0007271C" w:rsidRPr="00FB2EE3">
        <w:rPr>
          <w:rStyle w:val="Char2"/>
          <w:rFonts w:hint="cs"/>
          <w:spacing w:val="0"/>
          <w:rtl/>
        </w:rPr>
        <w:t>ٱ</w:t>
      </w:r>
      <w:r w:rsidR="0007271C" w:rsidRPr="00FB2EE3">
        <w:rPr>
          <w:rStyle w:val="Char2"/>
          <w:rFonts w:hint="eastAsia"/>
          <w:spacing w:val="0"/>
          <w:rtl/>
        </w:rPr>
        <w:t>س</w:t>
      </w:r>
      <w:r w:rsidR="0007271C" w:rsidRPr="00FB2EE3">
        <w:rPr>
          <w:rStyle w:val="Char2"/>
          <w:rFonts w:hint="cs"/>
          <w:spacing w:val="0"/>
          <w:rtl/>
        </w:rPr>
        <w:t>ۡ</w:t>
      </w:r>
      <w:r w:rsidR="0007271C" w:rsidRPr="00FB2EE3">
        <w:rPr>
          <w:rStyle w:val="Char2"/>
          <w:rFonts w:hint="eastAsia"/>
          <w:spacing w:val="0"/>
          <w:rtl/>
        </w:rPr>
        <w:t>تَغ</w:t>
      </w:r>
      <w:r w:rsidR="0007271C" w:rsidRPr="00FB2EE3">
        <w:rPr>
          <w:rStyle w:val="Char2"/>
          <w:rFonts w:hint="cs"/>
          <w:spacing w:val="0"/>
          <w:rtl/>
        </w:rPr>
        <w:t>ۡ</w:t>
      </w:r>
      <w:r w:rsidR="0007271C" w:rsidRPr="00FB2EE3">
        <w:rPr>
          <w:rStyle w:val="Char2"/>
          <w:rFonts w:hint="eastAsia"/>
          <w:spacing w:val="0"/>
          <w:rtl/>
        </w:rPr>
        <w:t>فِر</w:t>
      </w:r>
      <w:r w:rsidR="0007271C" w:rsidRPr="00FB2EE3">
        <w:rPr>
          <w:rStyle w:val="Char2"/>
          <w:rFonts w:hint="cs"/>
          <w:spacing w:val="0"/>
          <w:rtl/>
        </w:rPr>
        <w:t>ۡ</w:t>
      </w:r>
      <w:r w:rsidR="0007271C" w:rsidRPr="00FB2EE3">
        <w:rPr>
          <w:rStyle w:val="Char2"/>
          <w:rFonts w:hint="eastAsia"/>
          <w:spacing w:val="0"/>
          <w:rtl/>
        </w:rPr>
        <w:t>هُ</w:t>
      </w:r>
      <w:r w:rsidR="0007271C" w:rsidRPr="00FB2EE3">
        <w:rPr>
          <w:rStyle w:val="Char2"/>
          <w:rFonts w:hint="cs"/>
          <w:spacing w:val="0"/>
          <w:rtl/>
        </w:rPr>
        <w:t>ۚ</w:t>
      </w:r>
      <w:r w:rsidR="0007271C" w:rsidRPr="00FB2EE3">
        <w:rPr>
          <w:rStyle w:val="Char2"/>
          <w:spacing w:val="0"/>
          <w:rtl/>
        </w:rPr>
        <w:t xml:space="preserve"> </w:t>
      </w:r>
      <w:r w:rsidR="0007271C" w:rsidRPr="00FB2EE3">
        <w:rPr>
          <w:rStyle w:val="Char2"/>
          <w:rFonts w:hint="eastAsia"/>
          <w:spacing w:val="0"/>
          <w:rtl/>
        </w:rPr>
        <w:t>إِنَّهُ</w:t>
      </w:r>
      <w:r w:rsidR="0007271C" w:rsidRPr="00FB2EE3">
        <w:rPr>
          <w:rStyle w:val="Char2"/>
          <w:rFonts w:hint="cs"/>
          <w:spacing w:val="0"/>
          <w:rtl/>
        </w:rPr>
        <w:t>ۥ</w:t>
      </w:r>
      <w:r w:rsidR="0007271C" w:rsidRPr="00FB2EE3">
        <w:rPr>
          <w:rStyle w:val="Char2"/>
          <w:spacing w:val="0"/>
          <w:rtl/>
        </w:rPr>
        <w:t xml:space="preserve"> </w:t>
      </w:r>
      <w:r w:rsidR="0007271C" w:rsidRPr="00FB2EE3">
        <w:rPr>
          <w:rStyle w:val="Char2"/>
          <w:rFonts w:hint="eastAsia"/>
          <w:spacing w:val="0"/>
          <w:rtl/>
        </w:rPr>
        <w:t>كَانَ</w:t>
      </w:r>
      <w:r w:rsidR="0007271C" w:rsidRPr="00FB2EE3">
        <w:rPr>
          <w:rStyle w:val="Char2"/>
          <w:spacing w:val="0"/>
          <w:rtl/>
        </w:rPr>
        <w:t xml:space="preserve"> </w:t>
      </w:r>
      <w:r w:rsidR="0007271C" w:rsidRPr="00FB2EE3">
        <w:rPr>
          <w:rStyle w:val="Char2"/>
          <w:rFonts w:hint="eastAsia"/>
          <w:spacing w:val="0"/>
          <w:rtl/>
        </w:rPr>
        <w:t>تَوَّابَ</w:t>
      </w:r>
      <w:r w:rsidR="0007271C" w:rsidRPr="00FB2EE3">
        <w:rPr>
          <w:rStyle w:val="Char2"/>
          <w:rFonts w:hint="cs"/>
          <w:spacing w:val="0"/>
          <w:rtl/>
        </w:rPr>
        <w:t>ۢ</w:t>
      </w:r>
      <w:r w:rsidR="0007271C" w:rsidRPr="00FB2EE3">
        <w:rPr>
          <w:rStyle w:val="Char2"/>
          <w:rFonts w:hint="eastAsia"/>
          <w:spacing w:val="0"/>
          <w:rtl/>
        </w:rPr>
        <w:t>ا</w:t>
      </w:r>
      <w:r w:rsidR="0007271C" w:rsidRPr="00FB2EE3">
        <w:rPr>
          <w:rStyle w:val="Char2"/>
          <w:spacing w:val="0"/>
          <w:rtl/>
        </w:rPr>
        <w:t xml:space="preserve"> </w:t>
      </w:r>
      <w:r w:rsidR="0007271C" w:rsidRPr="00FB2EE3">
        <w:rPr>
          <w:rStyle w:val="Char2"/>
          <w:rFonts w:hint="cs"/>
          <w:spacing w:val="0"/>
          <w:rtl/>
        </w:rPr>
        <w:t>٣</w:t>
      </w:r>
      <w:r w:rsidR="0007271C" w:rsidRPr="00FB2EE3">
        <w:rPr>
          <w:rFonts w:ascii="KFGQPC Uthman Taha Naskh" w:cs="KFGQPC Uthman Taha Naskh" w:hint="cs"/>
          <w:spacing w:val="0"/>
          <w:rtl/>
          <w:lang w:bidi="ar-SA"/>
        </w:rPr>
        <w:t>﴾</w:t>
      </w:r>
      <w:r w:rsidR="0007271C" w:rsidRPr="00FB2EE3">
        <w:rPr>
          <w:rFonts w:ascii="KFGQPC Uthman Taha Naskh" w:cs="KFGQPC Uthman Taha Naskh"/>
          <w:spacing w:val="0"/>
          <w:rtl/>
          <w:lang w:bidi="ar-SA"/>
        </w:rPr>
        <w:t xml:space="preserve"> </w:t>
      </w:r>
      <w:r w:rsidR="00CD2321" w:rsidRPr="00BE1458">
        <w:rPr>
          <w:rFonts w:ascii="(normal text)" w:hAnsi="(normal text)" w:cs="B Mitra"/>
          <w:spacing w:val="0"/>
          <w:sz w:val="26"/>
          <w:szCs w:val="26"/>
          <w:rtl/>
          <w:lang w:bidi="ar-SA"/>
        </w:rPr>
        <w:t xml:space="preserve">[یعنی: </w:t>
      </w:r>
      <w:r w:rsidR="00BE4F44" w:rsidRPr="00BE1458">
        <w:rPr>
          <w:rFonts w:cs="B Mitra"/>
          <w:spacing w:val="0"/>
          <w:sz w:val="26"/>
          <w:szCs w:val="26"/>
          <w:rtl/>
          <w:lang w:bidi="ar-SA"/>
        </w:rPr>
        <w:t>پس پروردگارت را با حمد و ستایش به‌پاکی یاد کن و از او آمرزش بخواه. بی‌گمان او، تو‌به‌پذیر است.</w:t>
      </w:r>
      <w:r w:rsidR="00695424" w:rsidRPr="00BE1458">
        <w:rPr>
          <w:rFonts w:cs="B Mitra"/>
          <w:spacing w:val="0"/>
          <w:sz w:val="26"/>
          <w:szCs w:val="26"/>
          <w:rtl/>
          <w:lang w:bidi="ar-SA"/>
        </w:rPr>
        <w:t>]</w:t>
      </w:r>
      <w:r w:rsidR="00695424" w:rsidRPr="00FB2EE3">
        <w:rPr>
          <w:spacing w:val="0"/>
          <w:rtl/>
          <w:lang w:bidi="ar-SA"/>
        </w:rPr>
        <w:t xml:space="preserve"> </w:t>
      </w:r>
      <w:r w:rsidR="009305CB" w:rsidRPr="00FB2EE3">
        <w:rPr>
          <w:spacing w:val="0"/>
          <w:rtl/>
          <w:lang w:bidi="ar-SA"/>
        </w:rPr>
        <w:t>عمر</w:t>
      </w:r>
      <w:r w:rsidR="009305CB" w:rsidRPr="00FB2EE3">
        <w:rPr>
          <w:spacing w:val="0"/>
          <w:lang w:bidi="ar-SA"/>
        </w:rPr>
        <w:sym w:font="AGA Arabesque" w:char="F074"/>
      </w:r>
      <w:r w:rsidR="009305CB" w:rsidRPr="00FB2EE3">
        <w:rPr>
          <w:spacing w:val="0"/>
          <w:rtl/>
          <w:lang w:bidi="ar-SA"/>
        </w:rPr>
        <w:t xml:space="preserve"> فرمود: من نیز </w:t>
      </w:r>
      <w:r w:rsidR="00A4362E" w:rsidRPr="00FB2EE3">
        <w:rPr>
          <w:spacing w:val="0"/>
          <w:rtl/>
          <w:lang w:bidi="ar-SA"/>
        </w:rPr>
        <w:t xml:space="preserve">از </w:t>
      </w:r>
      <w:r w:rsidR="00051162" w:rsidRPr="00FB2EE3">
        <w:rPr>
          <w:spacing w:val="0"/>
          <w:rtl/>
          <w:lang w:bidi="ar-SA"/>
        </w:rPr>
        <w:t>این سوره</w:t>
      </w:r>
      <w:r w:rsidR="009305CB" w:rsidRPr="00FB2EE3">
        <w:rPr>
          <w:spacing w:val="0"/>
          <w:rtl/>
          <w:lang w:bidi="ar-SA"/>
        </w:rPr>
        <w:t xml:space="preserve"> همان برداشتی را دارم که تو، گفتی.</w:t>
      </w:r>
    </w:p>
    <w:p w:rsidR="008323CF" w:rsidRPr="00FB2EE3" w:rsidRDefault="002A693F" w:rsidP="00FB2EE3">
      <w:pPr>
        <w:spacing w:line="240" w:lineRule="auto"/>
        <w:ind w:firstLine="0"/>
        <w:jc w:val="center"/>
        <w:rPr>
          <w:rFonts w:ascii="(normal text)" w:hAnsi="(normal text)"/>
          <w:b/>
          <w:bCs/>
          <w:spacing w:val="0"/>
          <w:sz w:val="32"/>
          <w:szCs w:val="32"/>
          <w:rtl/>
          <w:lang w:bidi="ar-SA"/>
        </w:rPr>
      </w:pPr>
      <w:r w:rsidRPr="00FB2EE3">
        <w:rPr>
          <w:rFonts w:ascii="(normal text)" w:hAnsi="(normal text)"/>
          <w:b/>
          <w:bCs/>
          <w:spacing w:val="0"/>
          <w:sz w:val="32"/>
          <w:szCs w:val="32"/>
          <w:rtl/>
          <w:lang w:bidi="ar-SA"/>
        </w:rPr>
        <w:t>شرح</w:t>
      </w:r>
    </w:p>
    <w:p w:rsidR="002A693F" w:rsidRPr="00FB2EE3" w:rsidRDefault="002A693F" w:rsidP="00167AB1">
      <w:pPr>
        <w:rPr>
          <w:rFonts w:ascii="(normal text)" w:hAnsi="(normal text)"/>
          <w:spacing w:val="0"/>
          <w:rtl/>
          <w:lang w:bidi="ar-SA"/>
        </w:rPr>
      </w:pPr>
      <w:r w:rsidRPr="00FB2EE3">
        <w:rPr>
          <w:rFonts w:ascii="(normal text)" w:hAnsi="(normal text)"/>
          <w:spacing w:val="0"/>
          <w:rtl/>
          <w:lang w:bidi="ar-SA"/>
        </w:rPr>
        <w:t>مؤلف</w:t>
      </w:r>
      <w:r w:rsidR="00051162" w:rsidRPr="00FB2EE3">
        <w:rPr>
          <w:rFonts w:ascii="(normal text)" w:hAnsi="(normal text)" w:cs="CTraditional Arabic"/>
          <w:spacing w:val="0"/>
          <w:rtl/>
          <w:lang w:bidi="ar-SA"/>
        </w:rPr>
        <w:t>/</w:t>
      </w:r>
      <w:r w:rsidRPr="00FB2EE3">
        <w:rPr>
          <w:rFonts w:ascii="(normal text)" w:hAnsi="(normal text)"/>
          <w:spacing w:val="0"/>
          <w:rtl/>
          <w:lang w:bidi="ar-SA"/>
        </w:rPr>
        <w:t>، از ابن‌عباس</w:t>
      </w:r>
      <w:r w:rsidR="00051162" w:rsidRPr="00FB2EE3">
        <w:rPr>
          <w:rFonts w:ascii="(normal text)" w:hAnsi="(normal text)" w:cs="(M. Aiyada Ayoub ALKobaisi)"/>
          <w:spacing w:val="0"/>
          <w:rtl/>
          <w:lang w:bidi="ar-SA"/>
        </w:rPr>
        <w:t>$</w:t>
      </w:r>
      <w:r w:rsidRPr="00FB2EE3">
        <w:rPr>
          <w:rFonts w:ascii="(normal text)" w:hAnsi="(normal text)"/>
          <w:spacing w:val="0"/>
          <w:rtl/>
          <w:lang w:bidi="ar-SA"/>
        </w:rPr>
        <w:t xml:space="preserve"> نقل کرده که عمر بن خطاب</w:t>
      </w:r>
      <w:r w:rsidRPr="00FB2EE3">
        <w:rPr>
          <w:rFonts w:ascii="(normal text)" w:hAnsi="(normal text)"/>
          <w:spacing w:val="0"/>
          <w:lang w:bidi="ar-SA"/>
        </w:rPr>
        <w:sym w:font="AGA Arabesque" w:char="F074"/>
      </w:r>
      <w:r w:rsidRPr="00FB2EE3">
        <w:rPr>
          <w:rFonts w:ascii="(normal text)" w:hAnsi="(normal text)"/>
          <w:spacing w:val="0"/>
          <w:rtl/>
          <w:lang w:bidi="ar-SA"/>
        </w:rPr>
        <w:t xml:space="preserve"> او را با بزرگان بدر، در مجلس خود جای می‌داد.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همواره با مردم و صاحب‌نظران، مشورت می‌کرد؛ همان‌طور که الله متعال به پیامبرش فرموده است:</w:t>
      </w:r>
    </w:p>
    <w:p w:rsidR="002A693F" w:rsidRPr="00FB2EE3" w:rsidRDefault="00351F21" w:rsidP="00351F21">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وَشَاوِر</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١٥٩</w:t>
      </w:r>
      <w:r w:rsidRPr="00FB2EE3">
        <w:rPr>
          <w:rStyle w:val="Char8"/>
          <w:rtl/>
        </w:rPr>
        <w:t>]</w:t>
      </w:r>
      <w:r w:rsidRPr="00FB2EE3">
        <w:rPr>
          <w:rFonts w:ascii="KFGQPC Uthman Taha Naskh" w:cs="KFGQPC Uthman Taha Naskh"/>
          <w:rtl/>
          <w:lang w:bidi="ar-SA"/>
        </w:rPr>
        <w:t xml:space="preserve">  </w:t>
      </w:r>
      <w:r w:rsidR="00FD4DF1" w:rsidRPr="00FB2EE3">
        <w:rPr>
          <w:rtl/>
          <w:lang w:bidi="ar-SA"/>
        </w:rPr>
        <w:tab/>
      </w:r>
    </w:p>
    <w:p w:rsidR="002A693F" w:rsidRPr="00FB2EE3" w:rsidRDefault="002A693F" w:rsidP="00167AB1">
      <w:pPr>
        <w:pStyle w:val="a2"/>
        <w:rPr>
          <w:rtl/>
          <w:lang w:bidi="ar-SA"/>
        </w:rPr>
      </w:pPr>
      <w:r w:rsidRPr="00FB2EE3">
        <w:rPr>
          <w:rtl/>
          <w:lang w:bidi="ar-SA"/>
        </w:rPr>
        <w:t>و در کارها با آن‌ها مشورت نما.</w:t>
      </w:r>
    </w:p>
    <w:p w:rsidR="002A693F" w:rsidRPr="00FB2EE3" w:rsidRDefault="002A693F" w:rsidP="00167AB1">
      <w:pPr>
        <w:rPr>
          <w:rFonts w:ascii="(normal text)" w:hAnsi="(normal text)"/>
          <w:spacing w:val="0"/>
          <w:rtl/>
          <w:lang w:bidi="ar-SA"/>
        </w:rPr>
      </w:pPr>
      <w:r w:rsidRPr="00FB2EE3">
        <w:rPr>
          <w:rFonts w:ascii="(normal text)" w:hAnsi="(normal text)"/>
          <w:spacing w:val="0"/>
          <w:rtl/>
          <w:lang w:bidi="ar-SA"/>
        </w:rPr>
        <w:t xml:space="preserve">مشورت شرعی، به معنای تشکیل مجلس یا پارلمان نیست؛ بلکه مشورت شرعی بدین‌گونه است که </w:t>
      </w:r>
      <w:r w:rsidR="00051162" w:rsidRPr="00FB2EE3">
        <w:rPr>
          <w:rFonts w:ascii="(normal text)" w:hAnsi="(normal text)"/>
          <w:spacing w:val="0"/>
          <w:rtl/>
          <w:lang w:bidi="ar-SA"/>
        </w:rPr>
        <w:t>وقتی حاکم یا فرمانروای مسلمانان</w:t>
      </w:r>
      <w:r w:rsidRPr="00FB2EE3">
        <w:rPr>
          <w:rFonts w:ascii="(normal text)" w:hAnsi="(normal text)"/>
          <w:spacing w:val="0"/>
          <w:rtl/>
          <w:lang w:bidi="ar-SA"/>
        </w:rPr>
        <w:t xml:space="preserve"> با مشکلی مواجه شد، صاحب‌نظران را گرد می‌آورد و با آن‌ها به مشورت می‌پردازد.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نیز در مسایل </w:t>
      </w:r>
      <w:r w:rsidR="00051162" w:rsidRPr="00FB2EE3">
        <w:rPr>
          <w:rFonts w:ascii="(normal text)" w:hAnsi="(normal text)"/>
          <w:spacing w:val="0"/>
          <w:rtl/>
          <w:lang w:bidi="ar-SA"/>
        </w:rPr>
        <w:t>شرعی و سیاسی و دیگر مسایل جامعه</w:t>
      </w:r>
      <w:r w:rsidRPr="00FB2EE3">
        <w:rPr>
          <w:rFonts w:ascii="(normal text)" w:hAnsi="(normal text)"/>
          <w:spacing w:val="0"/>
          <w:rtl/>
          <w:lang w:bidi="ar-SA"/>
        </w:rPr>
        <w:t xml:space="preserve"> به مشورت با صاحب‌نظران می‌پرداخت و بدین منظور آن‌ها را جمع می‌کرد.</w:t>
      </w:r>
      <w:r w:rsidR="00051162" w:rsidRPr="00FB2EE3">
        <w:rPr>
          <w:rFonts w:ascii="(normal text)" w:hAnsi="(normal text)"/>
          <w:spacing w:val="0"/>
          <w:rtl/>
          <w:lang w:bidi="ar-SA"/>
        </w:rPr>
        <w:t xml:space="preserve"> </w:t>
      </w:r>
      <w:r w:rsidRPr="00FB2EE3">
        <w:rPr>
          <w:rFonts w:ascii="(normal text)" w:hAnsi="(normal text)"/>
          <w:spacing w:val="0"/>
          <w:rtl/>
          <w:lang w:bidi="ar-SA"/>
        </w:rPr>
        <w:t>وی، عبدالله بن عباس</w:t>
      </w:r>
      <w:r w:rsidRPr="00FB2EE3">
        <w:rPr>
          <w:rFonts w:ascii="(normal text)" w:hAnsi="(normal text)"/>
          <w:spacing w:val="0"/>
          <w:lang w:bidi="ar-SA"/>
        </w:rPr>
        <w:sym w:font="AGA Arabesque" w:char="F074"/>
      </w:r>
      <w:r w:rsidRPr="00FB2EE3">
        <w:rPr>
          <w:rFonts w:ascii="(normal text)" w:hAnsi="(normal text)"/>
          <w:spacing w:val="0"/>
          <w:rtl/>
          <w:lang w:bidi="ar-SA"/>
        </w:rPr>
        <w:t xml:space="preserve"> را که نسبت به بزرگان صحابه</w:t>
      </w:r>
      <w:r w:rsidRPr="00FB2EE3">
        <w:rPr>
          <w:rFonts w:ascii="(normal text)" w:hAnsi="(normal text)"/>
          <w:spacing w:val="0"/>
          <w:lang w:bidi="ar-SA"/>
        </w:rPr>
        <w:sym w:font="AGA Arabesque" w:char="F079"/>
      </w:r>
      <w:r w:rsidRPr="00FB2EE3">
        <w:rPr>
          <w:rFonts w:ascii="(normal text)" w:hAnsi="(normal text)"/>
          <w:spacing w:val="0"/>
          <w:rtl/>
          <w:lang w:bidi="ar-SA"/>
        </w:rPr>
        <w:t xml:space="preserve"> کم‌سن بود، به مجلس مشورتی خود می‌برد و این، باعث ناراحتی برخی از آن‌ها شده بود که چرا 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این جوان کم‌سن و سال را با آن‌ها که فرزندانی به سن او داشتند، به مجلس خود می‌برد و چرا فرزندان آن‌ها به چنین مجالسی دعوت نمی‌شوند؟</w:t>
      </w:r>
    </w:p>
    <w:p w:rsidR="00A4362E" w:rsidRPr="00FB2EE3" w:rsidRDefault="002A693F" w:rsidP="00351F21">
      <w:pPr>
        <w:rPr>
          <w:rFonts w:ascii="(normal text)" w:hAnsi="(normal text)"/>
          <w:spacing w:val="0"/>
          <w:rtl/>
          <w:lang w:bidi="ar-SA"/>
        </w:rPr>
      </w:pPr>
      <w:r w:rsidRPr="00FB2EE3">
        <w:rPr>
          <w:rFonts w:ascii="(normal text)" w:hAnsi="(normal text)"/>
          <w:spacing w:val="0"/>
          <w:rtl/>
          <w:lang w:bidi="ar-SA"/>
        </w:rPr>
        <w:t>عمر</w:t>
      </w:r>
      <w:r w:rsidRPr="00FB2EE3">
        <w:rPr>
          <w:rFonts w:ascii="(normal text)" w:hAnsi="(normal text)"/>
          <w:spacing w:val="0"/>
          <w:lang w:bidi="ar-SA"/>
        </w:rPr>
        <w:sym w:font="AGA Arabesque" w:char="F074"/>
      </w:r>
      <w:r w:rsidRPr="00FB2EE3">
        <w:rPr>
          <w:rFonts w:ascii="(normal text)" w:hAnsi="(normal text)"/>
          <w:spacing w:val="0"/>
          <w:rtl/>
          <w:lang w:bidi="ar-SA"/>
        </w:rPr>
        <w:t xml:space="preserve"> تصمیم گرفت </w:t>
      </w:r>
      <w:r w:rsidR="00586737" w:rsidRPr="00FB2EE3">
        <w:rPr>
          <w:rFonts w:ascii="(normal text)" w:hAnsi="(normal text)"/>
          <w:spacing w:val="0"/>
          <w:rtl/>
          <w:lang w:bidi="ar-SA"/>
        </w:rPr>
        <w:t>فراست و جایگاه علمی عبدالله بن عباس</w:t>
      </w:r>
      <w:r w:rsidR="00051162" w:rsidRPr="00FB2EE3">
        <w:rPr>
          <w:rFonts w:ascii="(normal text)" w:hAnsi="(normal text)" w:cs="(M. Aiyada Ayoub ALKobaisi)"/>
          <w:spacing w:val="0"/>
          <w:rtl/>
          <w:lang w:bidi="ar-SA"/>
        </w:rPr>
        <w:t>$</w:t>
      </w:r>
      <w:r w:rsidR="00586737" w:rsidRPr="00FB2EE3">
        <w:rPr>
          <w:rFonts w:ascii="(normal text)" w:hAnsi="(normal text)"/>
          <w:spacing w:val="0"/>
          <w:rtl/>
          <w:lang w:bidi="ar-SA"/>
        </w:rPr>
        <w:t xml:space="preserve"> را به آنان نشان دهد</w:t>
      </w:r>
      <w:r w:rsidR="00051162" w:rsidRPr="00FB2EE3">
        <w:rPr>
          <w:rFonts w:ascii="(normal text)" w:hAnsi="(normal text)"/>
          <w:spacing w:val="0"/>
          <w:rtl/>
          <w:lang w:bidi="ar-SA"/>
        </w:rPr>
        <w:t>؛</w:t>
      </w:r>
      <w:r w:rsidR="00586737" w:rsidRPr="00FB2EE3">
        <w:rPr>
          <w:rFonts w:ascii="(normal text)" w:hAnsi="(normal text)"/>
          <w:spacing w:val="0"/>
          <w:rtl/>
          <w:lang w:bidi="ar-SA"/>
        </w:rPr>
        <w:t xml:space="preserve"> از این‌رو بزرگان بدر و هم‌چنین ابن‌عباس</w:t>
      </w:r>
      <w:r w:rsidR="00051162" w:rsidRPr="00FB2EE3">
        <w:rPr>
          <w:rFonts w:ascii="(normal text)" w:hAnsi="(normal text)" w:cs="(M. Aiyada Ayoub ALKobaisi)"/>
          <w:spacing w:val="0"/>
          <w:rtl/>
          <w:lang w:bidi="ar-SA"/>
        </w:rPr>
        <w:t>$</w:t>
      </w:r>
      <w:r w:rsidR="00586737" w:rsidRPr="00FB2EE3">
        <w:rPr>
          <w:rFonts w:ascii="(normal text)" w:hAnsi="(normal text)"/>
          <w:spacing w:val="0"/>
          <w:rtl/>
          <w:lang w:bidi="ar-SA"/>
        </w:rPr>
        <w:t xml:space="preserve"> را به جلسه‌ای فراخواند و نظرشان درباره‌ی سوره‌ی «نصر» را جویا شد. آن‌ها دو دسته شدند؛ عده</w:t>
      </w:r>
      <w:r w:rsidR="00572406" w:rsidRPr="00FB2EE3">
        <w:rPr>
          <w:rFonts w:ascii="(normal text)" w:hAnsi="(normal text)"/>
          <w:spacing w:val="0"/>
          <w:rtl/>
          <w:lang w:bidi="ar-SA"/>
        </w:rPr>
        <w:t>‌</w:t>
      </w:r>
      <w:r w:rsidR="00051162" w:rsidRPr="00FB2EE3">
        <w:rPr>
          <w:rFonts w:ascii="(normal text)" w:hAnsi="(normal text)"/>
          <w:spacing w:val="0"/>
          <w:rtl/>
          <w:lang w:bidi="ar-SA"/>
        </w:rPr>
        <w:t>ای، سکوت کردند و چیزی نگفتند؛</w:t>
      </w:r>
      <w:r w:rsidR="00586737" w:rsidRPr="00FB2EE3">
        <w:rPr>
          <w:rFonts w:ascii="(normal text)" w:hAnsi="(normal text)"/>
          <w:spacing w:val="0"/>
          <w:rtl/>
          <w:lang w:bidi="ar-SA"/>
        </w:rPr>
        <w:t xml:space="preserve"> اما عده‌ی دیگ</w:t>
      </w:r>
      <w:r w:rsidR="00051162" w:rsidRPr="00FB2EE3">
        <w:rPr>
          <w:rFonts w:ascii="(normal text)" w:hAnsi="(normal text)"/>
          <w:spacing w:val="0"/>
          <w:rtl/>
          <w:lang w:bidi="ar-SA"/>
        </w:rPr>
        <w:t>ری</w:t>
      </w:r>
      <w:r w:rsidR="00586737" w:rsidRPr="00FB2EE3">
        <w:rPr>
          <w:rFonts w:ascii="(normal text)" w:hAnsi="(normal text)"/>
          <w:spacing w:val="0"/>
          <w:rtl/>
          <w:lang w:bidi="ar-SA"/>
        </w:rPr>
        <w:t xml:space="preserve"> چنین اظهار نظر کردند که الله متعال، به ما دستور داده که وقتی یاری و پیروزی فرارسد، او را به‌پاکی یاد کنیم و درخواست آمرزش نماییم. </w:t>
      </w:r>
      <w:r w:rsidR="00EC1AA4" w:rsidRPr="00FB2EE3">
        <w:rPr>
          <w:rFonts w:ascii="(normal text)" w:hAnsi="(normal text)"/>
          <w:spacing w:val="0"/>
          <w:rtl/>
          <w:lang w:bidi="ar-SA"/>
        </w:rPr>
        <w:t>عمر</w:t>
      </w:r>
      <w:r w:rsidR="00EC1AA4" w:rsidRPr="00FB2EE3">
        <w:rPr>
          <w:rFonts w:ascii="(normal text)" w:hAnsi="(normal text)"/>
          <w:spacing w:val="0"/>
          <w:lang w:bidi="ar-SA"/>
        </w:rPr>
        <w:sym w:font="AGA Arabesque" w:char="F074"/>
      </w:r>
      <w:r w:rsidR="00EC1AA4" w:rsidRPr="00FB2EE3">
        <w:rPr>
          <w:rFonts w:ascii="(normal text)" w:hAnsi="(normal text)"/>
          <w:spacing w:val="0"/>
          <w:rtl/>
          <w:lang w:bidi="ar-SA"/>
        </w:rPr>
        <w:t xml:space="preserve"> می‌خواست بداند که آن‌ها چه برداشتی از معنا یا کُنه این سوره دارند؛ اما آنان، این سوره را به الفاظ و ظاهرِ آن، تفسیر کردند. آن‌گاه عمر</w:t>
      </w:r>
      <w:r w:rsidR="00EC1AA4" w:rsidRPr="00FB2EE3">
        <w:rPr>
          <w:rFonts w:ascii="(normal text)" w:hAnsi="(normal text)"/>
          <w:spacing w:val="0"/>
          <w:lang w:bidi="ar-SA"/>
        </w:rPr>
        <w:sym w:font="AGA Arabesque" w:char="F074"/>
      </w:r>
      <w:r w:rsidR="00EC1AA4" w:rsidRPr="00FB2EE3">
        <w:rPr>
          <w:rFonts w:ascii="(normal text)" w:hAnsi="(normal text)"/>
          <w:spacing w:val="0"/>
          <w:rtl/>
          <w:lang w:bidi="ar-SA"/>
        </w:rPr>
        <w:t xml:space="preserve"> از ابن‌عباس</w:t>
      </w:r>
      <w:r w:rsidR="00EC1AA4" w:rsidRPr="00FB2EE3">
        <w:rPr>
          <w:rFonts w:ascii="(normal text)" w:hAnsi="(normal text)"/>
          <w:spacing w:val="0"/>
          <w:lang w:bidi="ar-SA"/>
        </w:rPr>
        <w:sym w:font="AGA Arabesque" w:char="F074"/>
      </w:r>
      <w:r w:rsidR="00EC1AA4" w:rsidRPr="00FB2EE3">
        <w:rPr>
          <w:rFonts w:ascii="(normal text)" w:hAnsi="(normal text)"/>
          <w:spacing w:val="0"/>
          <w:rtl/>
          <w:lang w:bidi="ar-SA"/>
        </w:rPr>
        <w:t xml:space="preserve"> پرسید که نظر تو چیست؟ ابن‌عباس</w:t>
      </w:r>
      <w:r w:rsidR="00051162" w:rsidRPr="00FB2EE3">
        <w:rPr>
          <w:rFonts w:ascii="(normal text)" w:hAnsi="(normal text)" w:cs="(M. Aiyada Ayoub ALKobaisi)"/>
          <w:spacing w:val="0"/>
          <w:rtl/>
          <w:lang w:bidi="ar-SA"/>
        </w:rPr>
        <w:t>$</w:t>
      </w:r>
      <w:r w:rsidR="00EC1AA4" w:rsidRPr="00FB2EE3">
        <w:rPr>
          <w:rFonts w:ascii="(normal text)" w:hAnsi="(normal text)"/>
          <w:spacing w:val="0"/>
          <w:rtl/>
          <w:lang w:bidi="ar-SA"/>
        </w:rPr>
        <w:t xml:space="preserve"> پاسخ داد: این سوره‌، از وفات رسول‌الله</w:t>
      </w:r>
      <w:r w:rsidR="00EC1AA4" w:rsidRPr="00FB2EE3">
        <w:rPr>
          <w:rFonts w:ascii="(normal text)" w:hAnsi="(normal text)"/>
          <w:spacing w:val="0"/>
          <w:lang w:bidi="ar-SA"/>
        </w:rPr>
        <w:sym w:font="AGA Arabesque" w:char="F072"/>
      </w:r>
      <w:r w:rsidR="00EC1AA4" w:rsidRPr="00FB2EE3">
        <w:rPr>
          <w:rFonts w:ascii="(normal text)" w:hAnsi="(normal text)"/>
          <w:spacing w:val="0"/>
          <w:rtl/>
          <w:lang w:bidi="ar-SA"/>
        </w:rPr>
        <w:t xml:space="preserve"> خبر می‌داد و بیان‌گر این بو</w:t>
      </w:r>
      <w:r w:rsidR="00051162" w:rsidRPr="00FB2EE3">
        <w:rPr>
          <w:rFonts w:ascii="(normal text)" w:hAnsi="(normal text)"/>
          <w:spacing w:val="0"/>
          <w:rtl/>
          <w:lang w:bidi="ar-SA"/>
        </w:rPr>
        <w:t>د که زمانِ وفاتش، نزدیک شده است؛</w:t>
      </w:r>
      <w:r w:rsidR="00A4362E" w:rsidRPr="00FB2EE3">
        <w:rPr>
          <w:rFonts w:ascii="(normal text)" w:hAnsi="(normal text)"/>
          <w:spacing w:val="0"/>
          <w:rtl/>
          <w:lang w:bidi="ar-SA"/>
        </w:rPr>
        <w:t xml:space="preserve"> یعنی به پیامبر</w:t>
      </w:r>
      <w:r w:rsidR="00A4362E" w:rsidRPr="00FB2EE3">
        <w:rPr>
          <w:rFonts w:ascii="(normal text)" w:hAnsi="(normal text)"/>
          <w:spacing w:val="0"/>
          <w:lang w:bidi="ar-SA"/>
        </w:rPr>
        <w:sym w:font="AGA Arabesque" w:char="F072"/>
      </w:r>
      <w:r w:rsidR="00A4362E" w:rsidRPr="00FB2EE3">
        <w:rPr>
          <w:rFonts w:ascii="(normal text)" w:hAnsi="(normal text)"/>
          <w:spacing w:val="0"/>
          <w:rtl/>
          <w:lang w:bidi="ar-SA"/>
        </w:rPr>
        <w:t xml:space="preserve"> اعلام می‌کرد که با فت</w:t>
      </w:r>
      <w:r w:rsidR="00327E56" w:rsidRPr="00FB2EE3">
        <w:rPr>
          <w:rFonts w:ascii="(normal text)" w:hAnsi="(normal text)"/>
          <w:spacing w:val="0"/>
          <w:rtl/>
          <w:lang w:bidi="ar-SA"/>
        </w:rPr>
        <w:t>ح مکه، مأموریت تو پایان می‌یابد:</w:t>
      </w:r>
      <w:r w:rsidR="00A4362E" w:rsidRPr="00FB2EE3">
        <w:rPr>
          <w:rFonts w:ascii="(normal text)" w:hAnsi="(normal text)"/>
          <w:spacing w:val="0"/>
          <w:rtl/>
          <w:lang w:bidi="ar-SA"/>
        </w:rPr>
        <w:t xml:space="preserve"> </w:t>
      </w:r>
      <w:r w:rsidR="00351F21" w:rsidRPr="00FB2EE3">
        <w:rPr>
          <w:rFonts w:ascii="KFGQPC Uthman Taha Naskh" w:cs="KFGQPC Uthman Taha Naskh" w:hint="cs"/>
          <w:spacing w:val="0"/>
          <w:rtl/>
          <w:lang w:bidi="ar-SA"/>
        </w:rPr>
        <w:t>﴿</w:t>
      </w:r>
      <w:r w:rsidR="00351F21" w:rsidRPr="00FB2EE3">
        <w:rPr>
          <w:rStyle w:val="Char2"/>
          <w:rFonts w:hint="eastAsia"/>
          <w:spacing w:val="0"/>
          <w:rtl/>
        </w:rPr>
        <w:t>فَسَبِّح</w:t>
      </w:r>
      <w:r w:rsidR="00351F21" w:rsidRPr="00FB2EE3">
        <w:rPr>
          <w:rStyle w:val="Char2"/>
          <w:rFonts w:hint="cs"/>
          <w:spacing w:val="0"/>
          <w:rtl/>
        </w:rPr>
        <w:t>ۡ</w:t>
      </w:r>
      <w:r w:rsidR="00351F21" w:rsidRPr="00FB2EE3">
        <w:rPr>
          <w:rStyle w:val="Char2"/>
          <w:spacing w:val="0"/>
          <w:rtl/>
        </w:rPr>
        <w:t xml:space="preserve"> </w:t>
      </w:r>
      <w:r w:rsidR="00351F21" w:rsidRPr="00FB2EE3">
        <w:rPr>
          <w:rStyle w:val="Char2"/>
          <w:rFonts w:hint="eastAsia"/>
          <w:spacing w:val="0"/>
          <w:rtl/>
        </w:rPr>
        <w:t>بِحَم</w:t>
      </w:r>
      <w:r w:rsidR="00351F21" w:rsidRPr="00FB2EE3">
        <w:rPr>
          <w:rStyle w:val="Char2"/>
          <w:rFonts w:hint="cs"/>
          <w:spacing w:val="0"/>
          <w:rtl/>
        </w:rPr>
        <w:t>ۡ</w:t>
      </w:r>
      <w:r w:rsidR="00351F21" w:rsidRPr="00FB2EE3">
        <w:rPr>
          <w:rStyle w:val="Char2"/>
          <w:rFonts w:hint="eastAsia"/>
          <w:spacing w:val="0"/>
          <w:rtl/>
        </w:rPr>
        <w:t>دِ</w:t>
      </w:r>
      <w:r w:rsidR="00351F21" w:rsidRPr="00FB2EE3">
        <w:rPr>
          <w:rStyle w:val="Char2"/>
          <w:spacing w:val="0"/>
          <w:rtl/>
        </w:rPr>
        <w:t xml:space="preserve"> </w:t>
      </w:r>
      <w:r w:rsidR="00351F21" w:rsidRPr="00FB2EE3">
        <w:rPr>
          <w:rStyle w:val="Char2"/>
          <w:rFonts w:hint="eastAsia"/>
          <w:spacing w:val="0"/>
          <w:rtl/>
        </w:rPr>
        <w:t>رَبِّكَ</w:t>
      </w:r>
      <w:r w:rsidR="00351F21" w:rsidRPr="00FB2EE3">
        <w:rPr>
          <w:rStyle w:val="Char2"/>
          <w:spacing w:val="0"/>
          <w:rtl/>
        </w:rPr>
        <w:t xml:space="preserve"> </w:t>
      </w:r>
      <w:r w:rsidR="00351F21" w:rsidRPr="00FB2EE3">
        <w:rPr>
          <w:rStyle w:val="Char2"/>
          <w:rFonts w:hint="eastAsia"/>
          <w:spacing w:val="0"/>
          <w:rtl/>
        </w:rPr>
        <w:t>وَ</w:t>
      </w:r>
      <w:r w:rsidR="00351F21" w:rsidRPr="00FB2EE3">
        <w:rPr>
          <w:rStyle w:val="Char2"/>
          <w:rFonts w:hint="cs"/>
          <w:spacing w:val="0"/>
          <w:rtl/>
        </w:rPr>
        <w:t>ٱ</w:t>
      </w:r>
      <w:r w:rsidR="00351F21" w:rsidRPr="00FB2EE3">
        <w:rPr>
          <w:rStyle w:val="Char2"/>
          <w:rFonts w:hint="eastAsia"/>
          <w:spacing w:val="0"/>
          <w:rtl/>
        </w:rPr>
        <w:t>س</w:t>
      </w:r>
      <w:r w:rsidR="00351F21" w:rsidRPr="00FB2EE3">
        <w:rPr>
          <w:rStyle w:val="Char2"/>
          <w:rFonts w:hint="cs"/>
          <w:spacing w:val="0"/>
          <w:rtl/>
        </w:rPr>
        <w:t>ۡ</w:t>
      </w:r>
      <w:r w:rsidR="00351F21" w:rsidRPr="00FB2EE3">
        <w:rPr>
          <w:rStyle w:val="Char2"/>
          <w:rFonts w:hint="eastAsia"/>
          <w:spacing w:val="0"/>
          <w:rtl/>
        </w:rPr>
        <w:t>تَغ</w:t>
      </w:r>
      <w:r w:rsidR="00351F21" w:rsidRPr="00FB2EE3">
        <w:rPr>
          <w:rStyle w:val="Char2"/>
          <w:rFonts w:hint="cs"/>
          <w:spacing w:val="0"/>
          <w:rtl/>
        </w:rPr>
        <w:t>ۡ</w:t>
      </w:r>
      <w:r w:rsidR="00351F21" w:rsidRPr="00FB2EE3">
        <w:rPr>
          <w:rStyle w:val="Char2"/>
          <w:rFonts w:hint="eastAsia"/>
          <w:spacing w:val="0"/>
          <w:rtl/>
        </w:rPr>
        <w:t>فِر</w:t>
      </w:r>
      <w:r w:rsidR="00351F21" w:rsidRPr="00FB2EE3">
        <w:rPr>
          <w:rStyle w:val="Char2"/>
          <w:rFonts w:hint="cs"/>
          <w:spacing w:val="0"/>
          <w:rtl/>
        </w:rPr>
        <w:t>ۡ</w:t>
      </w:r>
      <w:r w:rsidR="00351F21" w:rsidRPr="00FB2EE3">
        <w:rPr>
          <w:rStyle w:val="Char2"/>
          <w:rFonts w:hint="eastAsia"/>
          <w:spacing w:val="0"/>
          <w:rtl/>
        </w:rPr>
        <w:t>هُ</w:t>
      </w:r>
      <w:r w:rsidR="00351F21" w:rsidRPr="00FB2EE3">
        <w:rPr>
          <w:rStyle w:val="Char2"/>
          <w:rFonts w:hint="cs"/>
          <w:spacing w:val="0"/>
          <w:rtl/>
        </w:rPr>
        <w:t>ۚ</w:t>
      </w:r>
      <w:r w:rsidR="00351F21" w:rsidRPr="00FB2EE3">
        <w:rPr>
          <w:rStyle w:val="Char2"/>
          <w:spacing w:val="0"/>
          <w:rtl/>
        </w:rPr>
        <w:t xml:space="preserve"> </w:t>
      </w:r>
      <w:r w:rsidR="00351F21" w:rsidRPr="00FB2EE3">
        <w:rPr>
          <w:rStyle w:val="Char2"/>
          <w:rFonts w:hint="eastAsia"/>
          <w:spacing w:val="0"/>
          <w:rtl/>
        </w:rPr>
        <w:t>إِنَّهُ</w:t>
      </w:r>
      <w:r w:rsidR="00351F21" w:rsidRPr="00FB2EE3">
        <w:rPr>
          <w:rStyle w:val="Char2"/>
          <w:rFonts w:hint="cs"/>
          <w:spacing w:val="0"/>
          <w:rtl/>
        </w:rPr>
        <w:t>ۥ</w:t>
      </w:r>
      <w:r w:rsidR="00351F21" w:rsidRPr="00FB2EE3">
        <w:rPr>
          <w:rStyle w:val="Char2"/>
          <w:spacing w:val="0"/>
          <w:rtl/>
        </w:rPr>
        <w:t xml:space="preserve"> </w:t>
      </w:r>
      <w:r w:rsidR="00351F21" w:rsidRPr="00FB2EE3">
        <w:rPr>
          <w:rStyle w:val="Char2"/>
          <w:rFonts w:hint="eastAsia"/>
          <w:spacing w:val="0"/>
          <w:rtl/>
        </w:rPr>
        <w:t>كَانَ</w:t>
      </w:r>
      <w:r w:rsidR="00351F21" w:rsidRPr="00FB2EE3">
        <w:rPr>
          <w:rStyle w:val="Char2"/>
          <w:spacing w:val="0"/>
          <w:rtl/>
        </w:rPr>
        <w:t xml:space="preserve"> </w:t>
      </w:r>
      <w:r w:rsidR="00351F21" w:rsidRPr="00FB2EE3">
        <w:rPr>
          <w:rStyle w:val="Char2"/>
          <w:rFonts w:hint="eastAsia"/>
          <w:spacing w:val="0"/>
          <w:rtl/>
        </w:rPr>
        <w:t>تَوَّابَ</w:t>
      </w:r>
      <w:r w:rsidR="00351F21" w:rsidRPr="00FB2EE3">
        <w:rPr>
          <w:rStyle w:val="Char2"/>
          <w:rFonts w:hint="cs"/>
          <w:spacing w:val="0"/>
          <w:rtl/>
        </w:rPr>
        <w:t>ۢ</w:t>
      </w:r>
      <w:r w:rsidR="00351F21" w:rsidRPr="00FB2EE3">
        <w:rPr>
          <w:rStyle w:val="Char2"/>
          <w:rFonts w:hint="eastAsia"/>
          <w:spacing w:val="0"/>
          <w:rtl/>
        </w:rPr>
        <w:t>ا</w:t>
      </w:r>
      <w:r w:rsidR="00351F21" w:rsidRPr="00FB2EE3">
        <w:rPr>
          <w:rStyle w:val="Char2"/>
          <w:spacing w:val="0"/>
          <w:rtl/>
        </w:rPr>
        <w:t xml:space="preserve"> </w:t>
      </w:r>
      <w:r w:rsidR="00351F21" w:rsidRPr="00FB2EE3">
        <w:rPr>
          <w:rStyle w:val="Char2"/>
          <w:rFonts w:hint="cs"/>
          <w:spacing w:val="0"/>
          <w:rtl/>
        </w:rPr>
        <w:t>٣</w:t>
      </w:r>
      <w:r w:rsidR="00351F21" w:rsidRPr="00FB2EE3">
        <w:rPr>
          <w:rFonts w:ascii="KFGQPC Uthman Taha Naskh" w:cs="KFGQPC Uthman Taha Naskh" w:hint="cs"/>
          <w:spacing w:val="0"/>
          <w:rtl/>
          <w:lang w:bidi="ar-SA"/>
        </w:rPr>
        <w:t>﴾</w:t>
      </w:r>
      <w:r w:rsidR="00351F21" w:rsidRPr="00FB2EE3">
        <w:rPr>
          <w:rFonts w:ascii="(normal text)" w:hAnsi="(normal text)"/>
          <w:spacing w:val="0"/>
          <w:rtl/>
          <w:lang w:bidi="ar-SA"/>
        </w:rPr>
        <w:t xml:space="preserve"> </w:t>
      </w:r>
      <w:r w:rsidR="00A4362E" w:rsidRPr="006F4FFD">
        <w:rPr>
          <w:rFonts w:ascii="(normal text)" w:hAnsi="(normal text)" w:cs="B Mitra"/>
          <w:spacing w:val="0"/>
          <w:sz w:val="26"/>
          <w:szCs w:val="26"/>
          <w:rtl/>
          <w:lang w:bidi="ar-SA"/>
        </w:rPr>
        <w:t xml:space="preserve">[یعنی: </w:t>
      </w:r>
      <w:r w:rsidR="00A4362E" w:rsidRPr="006F4FFD">
        <w:rPr>
          <w:rFonts w:cs="B Mitra"/>
          <w:spacing w:val="0"/>
          <w:sz w:val="26"/>
          <w:szCs w:val="26"/>
          <w:rtl/>
          <w:lang w:bidi="ar-SA"/>
        </w:rPr>
        <w:t>پس پروردگارت را با حمد و ستایش به‌پاکی یاد کن و از او آمرزش بخواه. بی‌گمان او، تو‌به‌پذیر است.]</w:t>
      </w:r>
      <w:r w:rsidR="00A4362E" w:rsidRPr="00FB2EE3">
        <w:rPr>
          <w:spacing w:val="0"/>
          <w:rtl/>
          <w:lang w:bidi="ar-SA"/>
        </w:rPr>
        <w:t xml:space="preserve"> عمر</w:t>
      </w:r>
      <w:r w:rsidR="00A4362E" w:rsidRPr="00FB2EE3">
        <w:rPr>
          <w:spacing w:val="0"/>
          <w:lang w:bidi="ar-SA"/>
        </w:rPr>
        <w:sym w:font="AGA Arabesque" w:char="F074"/>
      </w:r>
      <w:r w:rsidR="00A4362E" w:rsidRPr="00FB2EE3">
        <w:rPr>
          <w:spacing w:val="0"/>
          <w:rtl/>
          <w:lang w:bidi="ar-SA"/>
        </w:rPr>
        <w:t xml:space="preserve"> فرمود: من نیز از این سوره، همان برداشتی را دارم که تو، گفتی.</w:t>
      </w:r>
      <w:r w:rsidR="009209E6" w:rsidRPr="00FB2EE3">
        <w:rPr>
          <w:spacing w:val="0"/>
          <w:rtl/>
          <w:lang w:bidi="ar-SA"/>
        </w:rPr>
        <w:t xml:space="preserve"> </w:t>
      </w:r>
      <w:r w:rsidR="00A4362E" w:rsidRPr="00FB2EE3">
        <w:rPr>
          <w:rFonts w:ascii="(normal text)" w:hAnsi="(normal text)"/>
          <w:spacing w:val="0"/>
          <w:rtl/>
          <w:lang w:bidi="ar-SA"/>
        </w:rPr>
        <w:t>و بدین ترتیب فضل و دانش عبدالله بن عباس</w:t>
      </w:r>
      <w:r w:rsidR="00327E56" w:rsidRPr="00FB2EE3">
        <w:rPr>
          <w:rFonts w:ascii="(normal text)" w:hAnsi="(normal text)" w:cs="(M. Aiyada Ayoub ALKobaisi)"/>
          <w:spacing w:val="0"/>
          <w:rtl/>
          <w:lang w:bidi="ar-SA"/>
        </w:rPr>
        <w:t>$</w:t>
      </w:r>
      <w:r w:rsidR="00A4362E" w:rsidRPr="00FB2EE3">
        <w:rPr>
          <w:rFonts w:ascii="(normal text)" w:hAnsi="(normal text)"/>
          <w:spacing w:val="0"/>
          <w:rtl/>
          <w:lang w:bidi="ar-SA"/>
        </w:rPr>
        <w:t xml:space="preserve"> نمایان شد.</w:t>
      </w:r>
    </w:p>
    <w:p w:rsidR="002A693F" w:rsidRPr="00FB2EE3" w:rsidRDefault="00A4362E" w:rsidP="00167AB1">
      <w:pPr>
        <w:rPr>
          <w:rFonts w:ascii="(normal text)" w:hAnsi="(normal text)"/>
          <w:spacing w:val="0"/>
          <w:rtl/>
          <w:lang w:bidi="ar-SA"/>
        </w:rPr>
      </w:pPr>
      <w:r w:rsidRPr="00FB2EE3">
        <w:rPr>
          <w:rFonts w:ascii="(normal text)" w:hAnsi="(normal text)"/>
          <w:spacing w:val="0"/>
          <w:rtl/>
          <w:lang w:bidi="ar-SA"/>
        </w:rPr>
        <w:t xml:space="preserve"> </w:t>
      </w:r>
      <w:r w:rsidR="002D2707" w:rsidRPr="00FB2EE3">
        <w:rPr>
          <w:rFonts w:ascii="(normal text)" w:hAnsi="(normal text)"/>
          <w:spacing w:val="0"/>
          <w:rtl/>
          <w:lang w:bidi="ar-SA"/>
        </w:rPr>
        <w:t xml:space="preserve">لذا درمی‌یابیم </w:t>
      </w:r>
      <w:r w:rsidR="00327E56" w:rsidRPr="00FB2EE3">
        <w:rPr>
          <w:rFonts w:ascii="(normal text)" w:hAnsi="(normal text)"/>
          <w:spacing w:val="0"/>
          <w:rtl/>
          <w:lang w:bidi="ar-SA"/>
        </w:rPr>
        <w:t>که باید به کُنهِ آیات توجه کنیم؛</w:t>
      </w:r>
      <w:r w:rsidR="002D2707" w:rsidRPr="00FB2EE3">
        <w:rPr>
          <w:rFonts w:ascii="(normal text)" w:hAnsi="(normal text)"/>
          <w:spacing w:val="0"/>
          <w:rtl/>
          <w:lang w:bidi="ar-SA"/>
        </w:rPr>
        <w:t xml:space="preserve"> زیرا درک معنای ظاهری واژه‌ها و آیه‌های قرآنی، آسان است؛ اما معانی و مفاهیم قرآن بر بسیاری از مردم پوشیده می‌ماند و به درک و فهم دقیقی نیاز دارد که الله متعال به برخی از بندگانش عطا فرموده است.</w:t>
      </w:r>
      <w:r w:rsidR="00427DD2" w:rsidRPr="00FB2EE3">
        <w:rPr>
          <w:rFonts w:ascii="(normal text)" w:hAnsi="(normal text)"/>
          <w:spacing w:val="0"/>
          <w:rtl/>
          <w:lang w:bidi="ar-SA"/>
        </w:rPr>
        <w:t xml:space="preserve"> الله متعال در این سوره به پیامبرش فرموده است:</w:t>
      </w:r>
    </w:p>
    <w:p w:rsidR="00427DD2" w:rsidRPr="00FB2EE3" w:rsidRDefault="00351F21" w:rsidP="00351F21">
      <w:pPr>
        <w:pStyle w:val="a2"/>
        <w:rPr>
          <w:rtl/>
          <w:lang w:bidi="ar-SA"/>
        </w:rPr>
      </w:pPr>
      <w:r w:rsidRPr="00FB2EE3">
        <w:rPr>
          <w:rFonts w:ascii="KFGQPC Uthman Taha Naskh" w:cs="KFGQPC Uthman Taha Naskh" w:hint="cs"/>
          <w:rtl/>
          <w:lang w:bidi="ar-SA"/>
        </w:rPr>
        <w:t>﴿</w:t>
      </w:r>
      <w:r w:rsidRPr="00FB2EE3">
        <w:rPr>
          <w:rStyle w:val="Char2"/>
          <w:rFonts w:hint="eastAsia"/>
          <w:rtl/>
        </w:rPr>
        <w:t>فَسَبِّح</w:t>
      </w:r>
      <w:r w:rsidRPr="00FB2EE3">
        <w:rPr>
          <w:rStyle w:val="Char2"/>
          <w:rFonts w:hint="cs"/>
          <w:rtl/>
        </w:rPr>
        <w:t>ۡ</w:t>
      </w:r>
      <w:r w:rsidRPr="00FB2EE3">
        <w:rPr>
          <w:rStyle w:val="Char2"/>
          <w:rtl/>
        </w:rPr>
        <w:t xml:space="preserve"> </w:t>
      </w:r>
      <w:r w:rsidRPr="00FB2EE3">
        <w:rPr>
          <w:rStyle w:val="Char2"/>
          <w:rFonts w:hint="eastAsia"/>
          <w:rtl/>
        </w:rPr>
        <w:t>بِحَم</w:t>
      </w:r>
      <w:r w:rsidRPr="00FB2EE3">
        <w:rPr>
          <w:rStyle w:val="Char2"/>
          <w:rFonts w:hint="cs"/>
          <w:rtl/>
        </w:rPr>
        <w:t>ۡ</w:t>
      </w:r>
      <w:r w:rsidRPr="00FB2EE3">
        <w:rPr>
          <w:rStyle w:val="Char2"/>
          <w:rFonts w:hint="eastAsia"/>
          <w:rtl/>
        </w:rPr>
        <w:t>دِ</w:t>
      </w:r>
      <w:r w:rsidRPr="00FB2EE3">
        <w:rPr>
          <w:rStyle w:val="Char2"/>
          <w:rtl/>
        </w:rPr>
        <w:t xml:space="preserve"> </w:t>
      </w:r>
      <w:r w:rsidRPr="00FB2EE3">
        <w:rPr>
          <w:rStyle w:val="Char2"/>
          <w:rFonts w:hint="eastAsia"/>
          <w:rtl/>
        </w:rPr>
        <w:t>رَبِّكَ</w:t>
      </w:r>
      <w:r w:rsidRPr="00FB2EE3">
        <w:rPr>
          <w:rFonts w:ascii="KFGQPC Uthman Taha Naskh" w:cs="KFGQPC Uthman Taha Naskh" w:hint="cs"/>
          <w:rtl/>
          <w:lang w:bidi="ar-SA"/>
        </w:rPr>
        <w:t>﴾</w:t>
      </w:r>
      <w:r w:rsidR="006F4FFD">
        <w:rPr>
          <w:rFonts w:ascii="KFGQPC Uthman Taha Naskh" w:cs="KFGQPC Uthman Taha Naskh" w:hint="cs"/>
          <w:rtl/>
          <w:lang w:bidi="ar-SA"/>
        </w:rPr>
        <w:t xml:space="preserve">   </w:t>
      </w:r>
      <w:r w:rsidRPr="00FB2EE3">
        <w:rPr>
          <w:rFonts w:ascii="KFGQPC Uthman Taha Naskh" w:cs="KFGQPC Uthman Taha Naskh" w:hint="cs"/>
          <w:rtl/>
          <w:lang w:bidi="ar-SA"/>
        </w:rPr>
        <w:t xml:space="preserve"> </w:t>
      </w:r>
      <w:r w:rsidR="00427DD2" w:rsidRPr="00FB2EE3">
        <w:rPr>
          <w:rtl/>
          <w:lang w:bidi="ar-SA"/>
        </w:rPr>
        <w:t>پس پروردگارت را با حمد و ستایش به‌پاکی یاد کن.</w:t>
      </w:r>
    </w:p>
    <w:p w:rsidR="00427DD2" w:rsidRPr="00FB2EE3" w:rsidRDefault="00427DD2" w:rsidP="00351F21">
      <w:pPr>
        <w:rPr>
          <w:spacing w:val="0"/>
          <w:rtl/>
          <w:lang w:bidi="ar-SA"/>
        </w:rPr>
      </w:pPr>
      <w:r w:rsidRPr="00FB2EE3">
        <w:rPr>
          <w:rFonts w:ascii="(normal text)" w:hAnsi="(normal text)"/>
          <w:spacing w:val="0"/>
          <w:rtl/>
          <w:lang w:bidi="ar-SA"/>
        </w:rPr>
        <w:t>حرف «باء» در این‌جا برای مصاحبت و همراهی</w:t>
      </w:r>
      <w:r w:rsidR="00327E56" w:rsidRPr="00FB2EE3">
        <w:rPr>
          <w:rFonts w:ascii="(normal text)" w:hAnsi="(normal text)"/>
          <w:spacing w:val="0"/>
          <w:rtl/>
          <w:lang w:bidi="ar-SA"/>
        </w:rPr>
        <w:t>‌</w:t>
      </w:r>
      <w:r w:rsidRPr="00FB2EE3">
        <w:rPr>
          <w:rFonts w:ascii="(normal text)" w:hAnsi="(normal text)"/>
          <w:spacing w:val="0"/>
          <w:rtl/>
          <w:lang w:bidi="ar-SA"/>
        </w:rPr>
        <w:t>ست. لذا معنای آیه، از این قرار است که پروردگارت را با حمد و ستایش، به‌پاکی یاد کن و این، کمال حمد و ستایش پروردگار متعال است</w:t>
      </w:r>
      <w:r w:rsidR="00327E56" w:rsidRPr="00FB2EE3">
        <w:rPr>
          <w:rFonts w:ascii="(normal text)" w:hAnsi="(normal text)"/>
          <w:spacing w:val="0"/>
          <w:rtl/>
          <w:lang w:bidi="ar-SA"/>
        </w:rPr>
        <w:t>؛</w:t>
      </w:r>
      <w:r w:rsidRPr="00FB2EE3">
        <w:rPr>
          <w:rFonts w:ascii="(normal text)" w:hAnsi="(normal text)"/>
          <w:spacing w:val="0"/>
          <w:rtl/>
          <w:lang w:bidi="ar-SA"/>
        </w:rPr>
        <w:t xml:space="preserve"> زیرا کمال، زمانی معنا می‌یابد که هیچ نقص و عیبی </w:t>
      </w:r>
      <w:r w:rsidR="00327E56" w:rsidRPr="00FB2EE3">
        <w:rPr>
          <w:rFonts w:ascii="(normal text)" w:hAnsi="(normal text)"/>
          <w:spacing w:val="0"/>
          <w:rtl/>
          <w:lang w:bidi="ar-SA"/>
        </w:rPr>
        <w:t>وجود نداشته باشد. به عبارت دیگر:</w:t>
      </w:r>
      <w:r w:rsidRPr="00FB2EE3">
        <w:rPr>
          <w:rFonts w:ascii="(normal text)" w:hAnsi="(normal text)"/>
          <w:spacing w:val="0"/>
          <w:rtl/>
          <w:lang w:bidi="ar-SA"/>
        </w:rPr>
        <w:t xml:space="preserve"> حمد و ستایش الله، یعنی اثبات صفات کمال برای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و تسبیح او، به معنای نفی هرگونه عیب و نقص از اوست. </w:t>
      </w:r>
      <w:r w:rsidR="00EB7657" w:rsidRPr="00FB2EE3">
        <w:rPr>
          <w:rFonts w:ascii="(normal text)" w:hAnsi="(normal text)"/>
          <w:spacing w:val="0"/>
          <w:rtl/>
          <w:lang w:bidi="ar-SA"/>
        </w:rPr>
        <w:t>لذا نفی عیوب</w:t>
      </w:r>
      <w:r w:rsidR="00327E56" w:rsidRPr="00FB2EE3">
        <w:rPr>
          <w:rFonts w:ascii="(normal text)" w:hAnsi="(normal text)"/>
          <w:spacing w:val="0"/>
          <w:rtl/>
          <w:lang w:bidi="ar-SA"/>
        </w:rPr>
        <w:t>،</w:t>
      </w:r>
      <w:r w:rsidR="00EB7657" w:rsidRPr="00FB2EE3">
        <w:rPr>
          <w:rFonts w:ascii="(normal text)" w:hAnsi="(normal text)"/>
          <w:spacing w:val="0"/>
          <w:rtl/>
          <w:lang w:bidi="ar-SA"/>
        </w:rPr>
        <w:t xml:space="preserve"> برگرفته از تسبیح است و اثبات کمال، برگرفته از</w:t>
      </w:r>
      <w:r w:rsidR="00D72B3D" w:rsidRPr="00FB2EE3">
        <w:rPr>
          <w:rFonts w:ascii="(normal text)" w:hAnsi="(normal text)"/>
          <w:spacing w:val="0"/>
          <w:rtl/>
          <w:lang w:bidi="ar-SA"/>
        </w:rPr>
        <w:t xml:space="preserve"> حمد و ستایش؛ و این، با ثنای ال</w:t>
      </w:r>
      <w:r w:rsidR="00EB7657" w:rsidRPr="00FB2EE3">
        <w:rPr>
          <w:rFonts w:ascii="(normal text)" w:hAnsi="(normal text)"/>
          <w:spacing w:val="0"/>
          <w:rtl/>
          <w:lang w:bidi="ar-SA"/>
        </w:rPr>
        <w:t>هی فرق می‌کند. چون بسیاری از علما، مفهوم «حمد» را با «ثنا» یکی دانسته‌اند و این، اشتباه است</w:t>
      </w:r>
      <w:r w:rsidR="00327E56" w:rsidRPr="00FB2EE3">
        <w:rPr>
          <w:rFonts w:ascii="(normal text)" w:hAnsi="(normal text)"/>
          <w:spacing w:val="0"/>
          <w:rtl/>
          <w:lang w:bidi="ar-SA"/>
        </w:rPr>
        <w:t>؛</w:t>
      </w:r>
      <w:r w:rsidR="00EB7657" w:rsidRPr="00FB2EE3">
        <w:rPr>
          <w:rFonts w:ascii="(normal text)" w:hAnsi="(normal text)"/>
          <w:spacing w:val="0"/>
          <w:rtl/>
          <w:lang w:bidi="ar-SA"/>
        </w:rPr>
        <w:t xml:space="preserve"> زیرا در حدیثی قدسی که ابوهریره</w:t>
      </w:r>
      <w:r w:rsidR="00EB7657" w:rsidRPr="00FB2EE3">
        <w:rPr>
          <w:rFonts w:ascii="(normal text)" w:hAnsi="(normal text)"/>
          <w:spacing w:val="0"/>
          <w:lang w:bidi="ar-SA"/>
        </w:rPr>
        <w:sym w:font="AGA Arabesque" w:char="F074"/>
      </w:r>
      <w:r w:rsidR="00EB7657" w:rsidRPr="00FB2EE3">
        <w:rPr>
          <w:rFonts w:ascii="(normal text)" w:hAnsi="(normal text)"/>
          <w:spacing w:val="0"/>
          <w:rtl/>
          <w:lang w:bidi="ar-SA"/>
        </w:rPr>
        <w:t xml:space="preserve"> روایت کرده، آمده که پیامبر</w:t>
      </w:r>
      <w:r w:rsidR="00EB7657" w:rsidRPr="00FB2EE3">
        <w:rPr>
          <w:rFonts w:ascii="(normal text)" w:hAnsi="(normal text)"/>
          <w:spacing w:val="0"/>
          <w:lang w:bidi="ar-SA"/>
        </w:rPr>
        <w:sym w:font="AGA Arabesque" w:char="F072"/>
      </w:r>
      <w:r w:rsidR="00EB7657" w:rsidRPr="00FB2EE3">
        <w:rPr>
          <w:rFonts w:ascii="(normal text)" w:hAnsi="(normal text)"/>
          <w:spacing w:val="0"/>
          <w:rtl/>
          <w:lang w:bidi="ar-SA"/>
        </w:rPr>
        <w:t xml:space="preserve"> فرموده است: </w:t>
      </w:r>
      <w:r w:rsidR="00EB7657" w:rsidRPr="00FB2EE3">
        <w:rPr>
          <w:rStyle w:val="Char1"/>
          <w:spacing w:val="0"/>
          <w:rtl/>
          <w:lang w:bidi="ar-SA"/>
        </w:rPr>
        <w:t>«إنَّ اللهَ قَالَ: قَسَمْتُ الصَّلاةَ بَيْنِي وَبَيْنَ عَبْدِي نِصْفَيْنِ فَإِذَا قَالَ:</w:t>
      </w:r>
      <w:r w:rsidR="009B26CF" w:rsidRPr="00FB2EE3">
        <w:rPr>
          <w:rStyle w:val="Char1"/>
          <w:rFonts w:hint="cs"/>
          <w:spacing w:val="0"/>
          <w:rtl/>
          <w:lang w:bidi="ar-SA"/>
        </w:rPr>
        <w:t xml:space="preserve">        </w:t>
      </w:r>
      <w:r w:rsidR="00EB7657" w:rsidRPr="00FB2EE3">
        <w:rPr>
          <w:rStyle w:val="Char1"/>
          <w:spacing w:val="0"/>
          <w:rtl/>
          <w:lang w:bidi="ar-SA"/>
        </w:rPr>
        <w:t xml:space="preserve"> </w:t>
      </w:r>
      <w:r w:rsidR="00351F21" w:rsidRPr="00FB2EE3">
        <w:rPr>
          <w:rFonts w:ascii="KFGQPC Uthman Taha Naskh" w:cs="KFGQPC Uthman Taha Naskh" w:hint="cs"/>
          <w:spacing w:val="0"/>
          <w:rtl/>
          <w:lang w:bidi="ar-SA"/>
        </w:rPr>
        <w:t>﴿</w:t>
      </w:r>
      <w:r w:rsidR="00351F21" w:rsidRPr="00FB2EE3">
        <w:rPr>
          <w:rStyle w:val="Char2"/>
          <w:rFonts w:hint="cs"/>
          <w:spacing w:val="0"/>
          <w:rtl/>
        </w:rPr>
        <w:t>ٱ</w:t>
      </w:r>
      <w:r w:rsidR="00351F21" w:rsidRPr="00FB2EE3">
        <w:rPr>
          <w:rStyle w:val="Char2"/>
          <w:rFonts w:hint="eastAsia"/>
          <w:spacing w:val="0"/>
          <w:rtl/>
        </w:rPr>
        <w:t>ل</w:t>
      </w:r>
      <w:r w:rsidR="00351F21" w:rsidRPr="00FB2EE3">
        <w:rPr>
          <w:rStyle w:val="Char2"/>
          <w:rFonts w:hint="cs"/>
          <w:spacing w:val="0"/>
          <w:rtl/>
        </w:rPr>
        <w:t>ۡ</w:t>
      </w:r>
      <w:r w:rsidR="00351F21" w:rsidRPr="00FB2EE3">
        <w:rPr>
          <w:rStyle w:val="Char2"/>
          <w:rFonts w:hint="eastAsia"/>
          <w:spacing w:val="0"/>
          <w:rtl/>
        </w:rPr>
        <w:t>حَم</w:t>
      </w:r>
      <w:r w:rsidR="00351F21" w:rsidRPr="00FB2EE3">
        <w:rPr>
          <w:rStyle w:val="Char2"/>
          <w:rFonts w:hint="cs"/>
          <w:spacing w:val="0"/>
          <w:rtl/>
        </w:rPr>
        <w:t>ۡ</w:t>
      </w:r>
      <w:r w:rsidR="00351F21" w:rsidRPr="00FB2EE3">
        <w:rPr>
          <w:rStyle w:val="Char2"/>
          <w:rFonts w:hint="eastAsia"/>
          <w:spacing w:val="0"/>
          <w:rtl/>
        </w:rPr>
        <w:t>دُ</w:t>
      </w:r>
      <w:r w:rsidR="00351F21" w:rsidRPr="00FB2EE3">
        <w:rPr>
          <w:rStyle w:val="Char2"/>
          <w:spacing w:val="0"/>
          <w:rtl/>
        </w:rPr>
        <w:t xml:space="preserve"> </w:t>
      </w:r>
      <w:r w:rsidR="00351F21" w:rsidRPr="00FB2EE3">
        <w:rPr>
          <w:rStyle w:val="Char2"/>
          <w:rFonts w:hint="eastAsia"/>
          <w:spacing w:val="0"/>
          <w:rtl/>
        </w:rPr>
        <w:t>لِلَّهِ</w:t>
      </w:r>
      <w:r w:rsidR="00351F21" w:rsidRPr="00FB2EE3">
        <w:rPr>
          <w:rStyle w:val="Char2"/>
          <w:spacing w:val="0"/>
          <w:rtl/>
        </w:rPr>
        <w:t xml:space="preserve"> </w:t>
      </w:r>
      <w:r w:rsidR="00351F21" w:rsidRPr="00FB2EE3">
        <w:rPr>
          <w:rStyle w:val="Char2"/>
          <w:rFonts w:hint="eastAsia"/>
          <w:spacing w:val="0"/>
          <w:rtl/>
        </w:rPr>
        <w:t>رَبِّ</w:t>
      </w:r>
      <w:r w:rsidR="00351F21" w:rsidRPr="00FB2EE3">
        <w:rPr>
          <w:rStyle w:val="Char2"/>
          <w:spacing w:val="0"/>
          <w:rtl/>
        </w:rPr>
        <w:t xml:space="preserve"> </w:t>
      </w:r>
      <w:r w:rsidR="00351F21" w:rsidRPr="00FB2EE3">
        <w:rPr>
          <w:rStyle w:val="Char2"/>
          <w:rFonts w:hint="cs"/>
          <w:spacing w:val="0"/>
          <w:rtl/>
        </w:rPr>
        <w:t>ٱ</w:t>
      </w:r>
      <w:r w:rsidR="00351F21" w:rsidRPr="00FB2EE3">
        <w:rPr>
          <w:rStyle w:val="Char2"/>
          <w:rFonts w:hint="eastAsia"/>
          <w:spacing w:val="0"/>
          <w:rtl/>
        </w:rPr>
        <w:t>ل</w:t>
      </w:r>
      <w:r w:rsidR="00351F21" w:rsidRPr="00FB2EE3">
        <w:rPr>
          <w:rStyle w:val="Char2"/>
          <w:rFonts w:hint="cs"/>
          <w:spacing w:val="0"/>
          <w:rtl/>
        </w:rPr>
        <w:t>ۡ</w:t>
      </w:r>
      <w:r w:rsidR="00351F21" w:rsidRPr="00FB2EE3">
        <w:rPr>
          <w:rStyle w:val="Char2"/>
          <w:rFonts w:hint="eastAsia"/>
          <w:spacing w:val="0"/>
          <w:rtl/>
        </w:rPr>
        <w:t>عَ</w:t>
      </w:r>
      <w:r w:rsidR="00351F21" w:rsidRPr="00FB2EE3">
        <w:rPr>
          <w:rStyle w:val="Char2"/>
          <w:rFonts w:hint="cs"/>
          <w:spacing w:val="0"/>
          <w:rtl/>
        </w:rPr>
        <w:t>ٰ</w:t>
      </w:r>
      <w:r w:rsidR="00351F21" w:rsidRPr="00FB2EE3">
        <w:rPr>
          <w:rStyle w:val="Char2"/>
          <w:rFonts w:hint="eastAsia"/>
          <w:spacing w:val="0"/>
          <w:rtl/>
        </w:rPr>
        <w:t>لَمِينَ</w:t>
      </w:r>
      <w:r w:rsidR="00351F21" w:rsidRPr="00FB2EE3">
        <w:rPr>
          <w:rFonts w:ascii="KFGQPC Uthman Taha Naskh" w:cs="KFGQPC Uthman Taha Naskh" w:hint="cs"/>
          <w:spacing w:val="0"/>
          <w:rtl/>
          <w:lang w:bidi="ar-SA"/>
        </w:rPr>
        <w:t>﴾</w:t>
      </w:r>
      <w:r w:rsidR="00351F21" w:rsidRPr="00FB2EE3">
        <w:rPr>
          <w:rFonts w:ascii="KFGQPC Uthman Taha Naskh" w:cs="KFGQPC Uthman Taha Naskh"/>
          <w:spacing w:val="0"/>
          <w:rtl/>
          <w:lang w:bidi="ar-SA"/>
        </w:rPr>
        <w:t xml:space="preserve"> </w:t>
      </w:r>
      <w:r w:rsidR="00EB7657" w:rsidRPr="00FB2EE3">
        <w:rPr>
          <w:rStyle w:val="Char1"/>
          <w:spacing w:val="0"/>
          <w:rtl/>
          <w:lang w:bidi="ar-SA"/>
        </w:rPr>
        <w:t xml:space="preserve">قَالَ: حَمِدَنِي عَبْدِي فَإِذَا قَالَ: </w:t>
      </w:r>
      <w:r w:rsidR="00351F21" w:rsidRPr="00FB2EE3">
        <w:rPr>
          <w:rFonts w:ascii="KFGQPC Uthman Taha Naskh" w:cs="KFGQPC Uthman Taha Naskh" w:hint="cs"/>
          <w:spacing w:val="0"/>
          <w:rtl/>
          <w:lang w:bidi="ar-SA"/>
        </w:rPr>
        <w:t>﴿</w:t>
      </w:r>
      <w:r w:rsidR="00351F21" w:rsidRPr="00FB2EE3">
        <w:rPr>
          <w:rStyle w:val="Char2"/>
          <w:rFonts w:hint="cs"/>
          <w:spacing w:val="0"/>
          <w:rtl/>
        </w:rPr>
        <w:t>ٱ</w:t>
      </w:r>
      <w:r w:rsidR="00351F21" w:rsidRPr="00FB2EE3">
        <w:rPr>
          <w:rStyle w:val="Char2"/>
          <w:rFonts w:hint="eastAsia"/>
          <w:spacing w:val="0"/>
          <w:rtl/>
        </w:rPr>
        <w:t>لرَّح</w:t>
      </w:r>
      <w:r w:rsidR="00351F21" w:rsidRPr="00FB2EE3">
        <w:rPr>
          <w:rStyle w:val="Char2"/>
          <w:rFonts w:hint="cs"/>
          <w:spacing w:val="0"/>
          <w:rtl/>
        </w:rPr>
        <w:t>ۡ</w:t>
      </w:r>
      <w:r w:rsidR="00351F21" w:rsidRPr="00FB2EE3">
        <w:rPr>
          <w:rStyle w:val="Char2"/>
          <w:rFonts w:hint="eastAsia"/>
          <w:spacing w:val="0"/>
          <w:rtl/>
        </w:rPr>
        <w:t>مَ</w:t>
      </w:r>
      <w:r w:rsidR="00351F21" w:rsidRPr="00FB2EE3">
        <w:rPr>
          <w:rStyle w:val="Char2"/>
          <w:rFonts w:hint="cs"/>
          <w:spacing w:val="0"/>
          <w:rtl/>
        </w:rPr>
        <w:t>ٰ</w:t>
      </w:r>
      <w:r w:rsidR="00351F21" w:rsidRPr="00FB2EE3">
        <w:rPr>
          <w:rStyle w:val="Char2"/>
          <w:rFonts w:hint="eastAsia"/>
          <w:spacing w:val="0"/>
          <w:rtl/>
        </w:rPr>
        <w:t>نِ</w:t>
      </w:r>
      <w:r w:rsidR="00351F21" w:rsidRPr="00FB2EE3">
        <w:rPr>
          <w:rStyle w:val="Char2"/>
          <w:spacing w:val="0"/>
          <w:rtl/>
        </w:rPr>
        <w:t xml:space="preserve"> </w:t>
      </w:r>
      <w:r w:rsidR="00351F21" w:rsidRPr="00FB2EE3">
        <w:rPr>
          <w:rStyle w:val="Char2"/>
          <w:rFonts w:hint="cs"/>
          <w:spacing w:val="0"/>
          <w:rtl/>
        </w:rPr>
        <w:t>ٱ</w:t>
      </w:r>
      <w:r w:rsidR="00351F21" w:rsidRPr="00FB2EE3">
        <w:rPr>
          <w:rStyle w:val="Char2"/>
          <w:rFonts w:hint="eastAsia"/>
          <w:spacing w:val="0"/>
          <w:rtl/>
        </w:rPr>
        <w:t>لرَّحِيمِ</w:t>
      </w:r>
      <w:r w:rsidR="00351F21" w:rsidRPr="00FB2EE3">
        <w:rPr>
          <w:rFonts w:ascii="KFGQPC Uthman Taha Naskh" w:cs="KFGQPC Uthman Taha Naskh" w:hint="cs"/>
          <w:spacing w:val="0"/>
          <w:rtl/>
          <w:lang w:bidi="ar-SA"/>
        </w:rPr>
        <w:t>﴾</w:t>
      </w:r>
      <w:r w:rsidR="00351F21" w:rsidRPr="00FB2EE3">
        <w:rPr>
          <w:rFonts w:ascii="KFGQPC Uthman Taha Naskh" w:cs="KFGQPC Uthman Taha Naskh"/>
          <w:spacing w:val="0"/>
          <w:rtl/>
          <w:lang w:bidi="ar-SA"/>
        </w:rPr>
        <w:t xml:space="preserve"> </w:t>
      </w:r>
      <w:r w:rsidR="00EB7657" w:rsidRPr="00FB2EE3">
        <w:rPr>
          <w:rStyle w:val="Char1"/>
          <w:spacing w:val="0"/>
          <w:rtl/>
          <w:lang w:bidi="ar-SA"/>
        </w:rPr>
        <w:t>قَالَ: أَثْنَى عَلَيَّ عَبْدِي...</w:t>
      </w:r>
      <w:r w:rsidR="00327E56" w:rsidRPr="00FB2EE3">
        <w:rPr>
          <w:rStyle w:val="Char1"/>
          <w:spacing w:val="0"/>
          <w:rtl/>
          <w:lang w:bidi="ar-SA"/>
        </w:rPr>
        <w:t>»</w:t>
      </w:r>
      <w:r w:rsidR="00327E56"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9"/>
      </w:r>
      <w:r w:rsidR="00FB2EE3" w:rsidRPr="00FB2EE3">
        <w:rPr>
          <w:rStyle w:val="FootnoteReference"/>
          <w:rFonts w:cs="B Lotus"/>
          <w:spacing w:val="0"/>
          <w:szCs w:val="28"/>
          <w:rtl/>
          <w:lang w:bidi="ar-SA"/>
        </w:rPr>
        <w:t>)</w:t>
      </w:r>
      <w:r w:rsidR="00EB7657" w:rsidRPr="00FB2EE3">
        <w:rPr>
          <w:spacing w:val="0"/>
          <w:rtl/>
          <w:lang w:bidi="ar-SA"/>
        </w:rPr>
        <w:t xml:space="preserve"> یعنی: «من نماز را ميان خود و بنده‌ام دو قسمت کرده‌</w:t>
      </w:r>
      <w:r w:rsidR="00327E56" w:rsidRPr="00FB2EE3">
        <w:rPr>
          <w:spacing w:val="0"/>
          <w:rtl/>
          <w:lang w:bidi="ar-SA"/>
        </w:rPr>
        <w:t>ام؛</w:t>
      </w:r>
      <w:r w:rsidR="00EB7657" w:rsidRPr="00FB2EE3">
        <w:rPr>
          <w:spacing w:val="0"/>
          <w:rtl/>
          <w:lang w:bidi="ar-SA"/>
        </w:rPr>
        <w:t xml:space="preserve"> هنگامی که بنده می‌گوید: </w:t>
      </w:r>
      <w:r w:rsidR="00351F21" w:rsidRPr="00FB2EE3">
        <w:rPr>
          <w:rFonts w:ascii="KFGQPC Uthman Taha Naskh" w:cs="KFGQPC Uthman Taha Naskh" w:hint="cs"/>
          <w:spacing w:val="0"/>
          <w:rtl/>
          <w:lang w:bidi="ar-SA"/>
        </w:rPr>
        <w:t>﴿</w:t>
      </w:r>
      <w:r w:rsidR="00351F21" w:rsidRPr="00FB2EE3">
        <w:rPr>
          <w:rStyle w:val="Char2"/>
          <w:rFonts w:hint="cs"/>
          <w:spacing w:val="0"/>
          <w:rtl/>
        </w:rPr>
        <w:t>ٱ</w:t>
      </w:r>
      <w:r w:rsidR="00351F21" w:rsidRPr="00FB2EE3">
        <w:rPr>
          <w:rStyle w:val="Char2"/>
          <w:rFonts w:hint="eastAsia"/>
          <w:spacing w:val="0"/>
          <w:rtl/>
        </w:rPr>
        <w:t>ل</w:t>
      </w:r>
      <w:r w:rsidR="00351F21" w:rsidRPr="00FB2EE3">
        <w:rPr>
          <w:rStyle w:val="Char2"/>
          <w:rFonts w:hint="cs"/>
          <w:spacing w:val="0"/>
          <w:rtl/>
        </w:rPr>
        <w:t>ۡ</w:t>
      </w:r>
      <w:r w:rsidR="00351F21" w:rsidRPr="00FB2EE3">
        <w:rPr>
          <w:rStyle w:val="Char2"/>
          <w:rFonts w:hint="eastAsia"/>
          <w:spacing w:val="0"/>
          <w:rtl/>
        </w:rPr>
        <w:t>حَم</w:t>
      </w:r>
      <w:r w:rsidR="00351F21" w:rsidRPr="00FB2EE3">
        <w:rPr>
          <w:rStyle w:val="Char2"/>
          <w:rFonts w:hint="cs"/>
          <w:spacing w:val="0"/>
          <w:rtl/>
        </w:rPr>
        <w:t>ۡ</w:t>
      </w:r>
      <w:r w:rsidR="00351F21" w:rsidRPr="00FB2EE3">
        <w:rPr>
          <w:rStyle w:val="Char2"/>
          <w:rFonts w:hint="eastAsia"/>
          <w:spacing w:val="0"/>
          <w:rtl/>
        </w:rPr>
        <w:t>دُ</w:t>
      </w:r>
      <w:r w:rsidR="00351F21" w:rsidRPr="00FB2EE3">
        <w:rPr>
          <w:rStyle w:val="Char2"/>
          <w:spacing w:val="0"/>
          <w:rtl/>
        </w:rPr>
        <w:t xml:space="preserve"> </w:t>
      </w:r>
      <w:r w:rsidR="00351F21" w:rsidRPr="00FB2EE3">
        <w:rPr>
          <w:rStyle w:val="Char2"/>
          <w:rFonts w:hint="eastAsia"/>
          <w:spacing w:val="0"/>
          <w:rtl/>
        </w:rPr>
        <w:t>لِلَّهِ</w:t>
      </w:r>
      <w:r w:rsidR="00351F21" w:rsidRPr="00FB2EE3">
        <w:rPr>
          <w:rStyle w:val="Char2"/>
          <w:spacing w:val="0"/>
          <w:rtl/>
        </w:rPr>
        <w:t xml:space="preserve"> </w:t>
      </w:r>
      <w:r w:rsidR="00351F21" w:rsidRPr="00FB2EE3">
        <w:rPr>
          <w:rStyle w:val="Char2"/>
          <w:rFonts w:hint="eastAsia"/>
          <w:spacing w:val="0"/>
          <w:rtl/>
        </w:rPr>
        <w:t>رَبِّ</w:t>
      </w:r>
      <w:r w:rsidR="00351F21" w:rsidRPr="00FB2EE3">
        <w:rPr>
          <w:rStyle w:val="Char2"/>
          <w:spacing w:val="0"/>
          <w:rtl/>
        </w:rPr>
        <w:t xml:space="preserve"> </w:t>
      </w:r>
      <w:r w:rsidR="00351F21" w:rsidRPr="00FB2EE3">
        <w:rPr>
          <w:rStyle w:val="Char2"/>
          <w:rFonts w:hint="cs"/>
          <w:spacing w:val="0"/>
          <w:rtl/>
        </w:rPr>
        <w:t>ٱ</w:t>
      </w:r>
      <w:r w:rsidR="00351F21" w:rsidRPr="00FB2EE3">
        <w:rPr>
          <w:rStyle w:val="Char2"/>
          <w:rFonts w:hint="eastAsia"/>
          <w:spacing w:val="0"/>
          <w:rtl/>
        </w:rPr>
        <w:t>ل</w:t>
      </w:r>
      <w:r w:rsidR="00351F21" w:rsidRPr="00FB2EE3">
        <w:rPr>
          <w:rStyle w:val="Char2"/>
          <w:rFonts w:hint="cs"/>
          <w:spacing w:val="0"/>
          <w:rtl/>
        </w:rPr>
        <w:t>ۡ</w:t>
      </w:r>
      <w:r w:rsidR="00351F21" w:rsidRPr="00FB2EE3">
        <w:rPr>
          <w:rStyle w:val="Char2"/>
          <w:rFonts w:hint="eastAsia"/>
          <w:spacing w:val="0"/>
          <w:rtl/>
        </w:rPr>
        <w:t>عَ</w:t>
      </w:r>
      <w:r w:rsidR="00351F21" w:rsidRPr="00FB2EE3">
        <w:rPr>
          <w:rStyle w:val="Char2"/>
          <w:rFonts w:hint="cs"/>
          <w:spacing w:val="0"/>
          <w:rtl/>
        </w:rPr>
        <w:t>ٰ</w:t>
      </w:r>
      <w:r w:rsidR="00351F21" w:rsidRPr="00FB2EE3">
        <w:rPr>
          <w:rStyle w:val="Char2"/>
          <w:rFonts w:hint="eastAsia"/>
          <w:spacing w:val="0"/>
          <w:rtl/>
        </w:rPr>
        <w:t>لَمِينَ</w:t>
      </w:r>
      <w:r w:rsidR="00351F21" w:rsidRPr="00FB2EE3">
        <w:rPr>
          <w:rFonts w:ascii="KFGQPC Uthman Taha Naskh" w:cs="KFGQPC Uthman Taha Naskh" w:hint="cs"/>
          <w:spacing w:val="0"/>
          <w:rtl/>
          <w:lang w:bidi="ar-SA"/>
        </w:rPr>
        <w:t>﴾</w:t>
      </w:r>
      <w:r w:rsidR="00351F21" w:rsidRPr="00FB2EE3">
        <w:rPr>
          <w:rFonts w:ascii="KFGQPC Uthman Taha Naskh" w:cs="KFGQPC Uthman Taha Naskh"/>
          <w:spacing w:val="0"/>
          <w:rtl/>
          <w:lang w:bidi="ar-SA"/>
        </w:rPr>
        <w:t xml:space="preserve"> </w:t>
      </w:r>
      <w:r w:rsidR="00EB7657" w:rsidRPr="00FB2EE3">
        <w:rPr>
          <w:spacing w:val="0"/>
          <w:rtl/>
          <w:lang w:bidi="ar-SA"/>
        </w:rPr>
        <w:t xml:space="preserve">الله می‌فرماید: بنده‌ام مرا حمد و ستايش كرد. و آن‌گاه که بنده می‌گوید: </w:t>
      </w:r>
      <w:r w:rsidR="00351F21" w:rsidRPr="00FB2EE3">
        <w:rPr>
          <w:rFonts w:ascii="KFGQPC Uthman Taha Naskh" w:cs="KFGQPC Uthman Taha Naskh" w:hint="cs"/>
          <w:spacing w:val="0"/>
          <w:rtl/>
          <w:lang w:bidi="ar-SA"/>
        </w:rPr>
        <w:t>﴿</w:t>
      </w:r>
      <w:r w:rsidR="00351F21" w:rsidRPr="00FB2EE3">
        <w:rPr>
          <w:rStyle w:val="Char2"/>
          <w:rFonts w:hint="cs"/>
          <w:spacing w:val="0"/>
          <w:rtl/>
        </w:rPr>
        <w:t>ٱ</w:t>
      </w:r>
      <w:r w:rsidR="00351F21" w:rsidRPr="00FB2EE3">
        <w:rPr>
          <w:rStyle w:val="Char2"/>
          <w:rFonts w:hint="eastAsia"/>
          <w:spacing w:val="0"/>
          <w:rtl/>
        </w:rPr>
        <w:t>لرَّح</w:t>
      </w:r>
      <w:r w:rsidR="00351F21" w:rsidRPr="00FB2EE3">
        <w:rPr>
          <w:rStyle w:val="Char2"/>
          <w:rFonts w:hint="cs"/>
          <w:spacing w:val="0"/>
          <w:rtl/>
        </w:rPr>
        <w:t>ۡ</w:t>
      </w:r>
      <w:r w:rsidR="00351F21" w:rsidRPr="00FB2EE3">
        <w:rPr>
          <w:rStyle w:val="Char2"/>
          <w:rFonts w:hint="eastAsia"/>
          <w:spacing w:val="0"/>
          <w:rtl/>
        </w:rPr>
        <w:t>مَ</w:t>
      </w:r>
      <w:r w:rsidR="00351F21" w:rsidRPr="00FB2EE3">
        <w:rPr>
          <w:rStyle w:val="Char2"/>
          <w:rFonts w:hint="cs"/>
          <w:spacing w:val="0"/>
          <w:rtl/>
        </w:rPr>
        <w:t>ٰ</w:t>
      </w:r>
      <w:r w:rsidR="00351F21" w:rsidRPr="00FB2EE3">
        <w:rPr>
          <w:rStyle w:val="Char2"/>
          <w:rFonts w:hint="eastAsia"/>
          <w:spacing w:val="0"/>
          <w:rtl/>
        </w:rPr>
        <w:t>نِ</w:t>
      </w:r>
      <w:r w:rsidR="00351F21" w:rsidRPr="00FB2EE3">
        <w:rPr>
          <w:rStyle w:val="Char2"/>
          <w:spacing w:val="0"/>
          <w:rtl/>
        </w:rPr>
        <w:t xml:space="preserve"> </w:t>
      </w:r>
      <w:r w:rsidR="00351F21" w:rsidRPr="00FB2EE3">
        <w:rPr>
          <w:rStyle w:val="Char2"/>
          <w:rFonts w:hint="cs"/>
          <w:spacing w:val="0"/>
          <w:rtl/>
        </w:rPr>
        <w:t>ٱ</w:t>
      </w:r>
      <w:r w:rsidR="00351F21" w:rsidRPr="00FB2EE3">
        <w:rPr>
          <w:rStyle w:val="Char2"/>
          <w:rFonts w:hint="eastAsia"/>
          <w:spacing w:val="0"/>
          <w:rtl/>
        </w:rPr>
        <w:t>لرَّحِيمِ</w:t>
      </w:r>
      <w:r w:rsidR="00351F21" w:rsidRPr="00FB2EE3">
        <w:rPr>
          <w:rFonts w:ascii="KFGQPC Uthman Taha Naskh" w:cs="KFGQPC Uthman Taha Naskh" w:hint="cs"/>
          <w:spacing w:val="0"/>
          <w:rtl/>
          <w:lang w:bidi="ar-SA"/>
        </w:rPr>
        <w:t>﴾</w:t>
      </w:r>
      <w:r w:rsidR="00351F21" w:rsidRPr="00FB2EE3">
        <w:rPr>
          <w:rFonts w:ascii="KFGQPC Uthman Taha Naskh" w:cs="KFGQPC Uthman Taha Naskh"/>
          <w:spacing w:val="0"/>
          <w:rtl/>
          <w:lang w:bidi="ar-SA"/>
        </w:rPr>
        <w:t xml:space="preserve"> </w:t>
      </w:r>
      <w:r w:rsidR="00EB7657" w:rsidRPr="00FB2EE3">
        <w:rPr>
          <w:spacing w:val="0"/>
          <w:rtl/>
          <w:lang w:bidi="ar-SA"/>
        </w:rPr>
        <w:t>الله می‌فرماید: بنده‌ام مرا ثنا گفت». می‌بینیم که حمد و ستایش را جدا از ثنا گفتن، ذکر کرده و میانشان، فرق گذاشته است.</w:t>
      </w:r>
    </w:p>
    <w:p w:rsidR="00EB7657" w:rsidRPr="00FB2EE3" w:rsidRDefault="00327E56" w:rsidP="00167AB1">
      <w:pPr>
        <w:rPr>
          <w:spacing w:val="0"/>
          <w:rtl/>
          <w:lang w:bidi="ar-SA"/>
        </w:rPr>
      </w:pPr>
      <w:r w:rsidRPr="00FB2EE3">
        <w:rPr>
          <w:spacing w:val="0"/>
          <w:rtl/>
          <w:lang w:bidi="ar-SA"/>
        </w:rPr>
        <w:t>به‌هر حال</w:t>
      </w:r>
      <w:r w:rsidR="004F347B" w:rsidRPr="00FB2EE3">
        <w:rPr>
          <w:spacing w:val="0"/>
          <w:rtl/>
          <w:lang w:bidi="ar-SA"/>
        </w:rPr>
        <w:t xml:space="preserve"> هنگامی که انسان، </w:t>
      </w:r>
      <w:r w:rsidR="008934E5" w:rsidRPr="00FB2EE3">
        <w:rPr>
          <w:spacing w:val="0"/>
          <w:rtl/>
          <w:lang w:bidi="ar-SA"/>
        </w:rPr>
        <w:t>الله را حمد و ستایش می‌کند و در ضمن، تسبیحش را می‌گوید، از یک‌سو به اثبات کمال برای الله پرداخته و از سوی دیگر، همه‌ی عیب‌ها و نقص‌ها را از او نفی نموده است.</w:t>
      </w:r>
    </w:p>
    <w:p w:rsidR="008934E5" w:rsidRPr="00FB2EE3" w:rsidRDefault="008934E5" w:rsidP="00351F2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سوره‌ی نصر می‌فرماید: </w:t>
      </w:r>
      <w:r w:rsidR="00351F21" w:rsidRPr="00FB2EE3">
        <w:rPr>
          <w:rFonts w:ascii="KFGQPC Uthman Taha Naskh" w:cs="KFGQPC Uthman Taha Naskh" w:hint="cs"/>
          <w:spacing w:val="0"/>
          <w:rtl/>
          <w:lang w:bidi="ar-SA"/>
        </w:rPr>
        <w:t>﴿</w:t>
      </w:r>
      <w:r w:rsidR="00351F21" w:rsidRPr="00FB2EE3">
        <w:rPr>
          <w:rStyle w:val="Char2"/>
          <w:spacing w:val="0"/>
          <w:rtl/>
        </w:rPr>
        <w:t xml:space="preserve"> </w:t>
      </w:r>
      <w:r w:rsidR="00351F21" w:rsidRPr="00FB2EE3">
        <w:rPr>
          <w:rStyle w:val="Char2"/>
          <w:rFonts w:hint="eastAsia"/>
          <w:spacing w:val="0"/>
          <w:rtl/>
        </w:rPr>
        <w:t>وَ</w:t>
      </w:r>
      <w:r w:rsidR="00351F21" w:rsidRPr="00FB2EE3">
        <w:rPr>
          <w:rStyle w:val="Char2"/>
          <w:rFonts w:hint="cs"/>
          <w:spacing w:val="0"/>
          <w:rtl/>
        </w:rPr>
        <w:t>ٱ</w:t>
      </w:r>
      <w:r w:rsidR="00351F21" w:rsidRPr="00FB2EE3">
        <w:rPr>
          <w:rStyle w:val="Char2"/>
          <w:rFonts w:hint="eastAsia"/>
          <w:spacing w:val="0"/>
          <w:rtl/>
        </w:rPr>
        <w:t>س</w:t>
      </w:r>
      <w:r w:rsidR="00351F21" w:rsidRPr="00FB2EE3">
        <w:rPr>
          <w:rStyle w:val="Char2"/>
          <w:rFonts w:hint="cs"/>
          <w:spacing w:val="0"/>
          <w:rtl/>
        </w:rPr>
        <w:t>ۡ</w:t>
      </w:r>
      <w:r w:rsidR="00351F21" w:rsidRPr="00FB2EE3">
        <w:rPr>
          <w:rStyle w:val="Char2"/>
          <w:rFonts w:hint="eastAsia"/>
          <w:spacing w:val="0"/>
          <w:rtl/>
        </w:rPr>
        <w:t>تَغ</w:t>
      </w:r>
      <w:r w:rsidR="00351F21" w:rsidRPr="00FB2EE3">
        <w:rPr>
          <w:rStyle w:val="Char2"/>
          <w:rFonts w:hint="cs"/>
          <w:spacing w:val="0"/>
          <w:rtl/>
        </w:rPr>
        <w:t>ۡ</w:t>
      </w:r>
      <w:r w:rsidR="00351F21" w:rsidRPr="00FB2EE3">
        <w:rPr>
          <w:rStyle w:val="Char2"/>
          <w:rFonts w:hint="eastAsia"/>
          <w:spacing w:val="0"/>
          <w:rtl/>
        </w:rPr>
        <w:t>فِر</w:t>
      </w:r>
      <w:r w:rsidR="00351F21" w:rsidRPr="00FB2EE3">
        <w:rPr>
          <w:rStyle w:val="Char2"/>
          <w:rFonts w:hint="cs"/>
          <w:spacing w:val="0"/>
          <w:rtl/>
        </w:rPr>
        <w:t>ۡ</w:t>
      </w:r>
      <w:r w:rsidR="00351F21" w:rsidRPr="00FB2EE3">
        <w:rPr>
          <w:rStyle w:val="Char2"/>
          <w:rFonts w:hint="eastAsia"/>
          <w:spacing w:val="0"/>
          <w:rtl/>
        </w:rPr>
        <w:t>هُ</w:t>
      </w:r>
      <w:r w:rsidR="00351F21" w:rsidRPr="00FB2EE3">
        <w:rPr>
          <w:rFonts w:ascii="KFGQPC Uthman Taha Naskh" w:cs="KFGQPC Uthman Taha Naskh" w:hint="cs"/>
          <w:spacing w:val="0"/>
          <w:rtl/>
          <w:lang w:bidi="ar-SA"/>
        </w:rPr>
        <w:t>﴾</w:t>
      </w:r>
      <w:r w:rsidRPr="00FB2EE3">
        <w:rPr>
          <w:spacing w:val="0"/>
          <w:rtl/>
          <w:lang w:bidi="ar-SA"/>
        </w:rPr>
        <w:t xml:space="preserve">یعنی: «و از الله، آمرزش بخواه». آمرزش یا مغفرت، به معنای </w:t>
      </w:r>
      <w:r w:rsidR="00327E56" w:rsidRPr="00FB2EE3">
        <w:rPr>
          <w:spacing w:val="0"/>
          <w:rtl/>
          <w:lang w:bidi="ar-SA"/>
        </w:rPr>
        <w:t>بخشیدن گناهان و پوشاندن آن‌هاست؛</w:t>
      </w:r>
      <w:r w:rsidRPr="00FB2EE3">
        <w:rPr>
          <w:spacing w:val="0"/>
          <w:rtl/>
          <w:lang w:bidi="ar-SA"/>
        </w:rPr>
        <w:t xml:space="preserve"> یعنی آمرزش هم شامل بخشش گناهان می‌شود و هم شامل پوشاندن آن‌ها. زیرا </w:t>
      </w:r>
      <w:r w:rsidR="00327E56" w:rsidRPr="00FB2EE3">
        <w:rPr>
          <w:spacing w:val="0"/>
          <w:rtl/>
          <w:lang w:bidi="ar-SA"/>
        </w:rPr>
        <w:t>«</w:t>
      </w:r>
      <w:r w:rsidRPr="00FB2EE3">
        <w:rPr>
          <w:spacing w:val="0"/>
          <w:rtl/>
          <w:lang w:bidi="ar-SA"/>
        </w:rPr>
        <w:t>مغفرت</w:t>
      </w:r>
      <w:r w:rsidR="00327E56" w:rsidRPr="00FB2EE3">
        <w:rPr>
          <w:spacing w:val="0"/>
          <w:rtl/>
          <w:lang w:bidi="ar-SA"/>
        </w:rPr>
        <w:t>»</w:t>
      </w:r>
      <w:r w:rsidRPr="00FB2EE3">
        <w:rPr>
          <w:spacing w:val="0"/>
          <w:rtl/>
          <w:lang w:bidi="ar-SA"/>
        </w:rPr>
        <w:t>، برگ</w:t>
      </w:r>
      <w:r w:rsidR="00E76229" w:rsidRPr="00FB2EE3">
        <w:rPr>
          <w:spacing w:val="0"/>
          <w:rtl/>
          <w:lang w:bidi="ar-SA"/>
        </w:rPr>
        <w:t>ر</w:t>
      </w:r>
      <w:r w:rsidRPr="00FB2EE3">
        <w:rPr>
          <w:spacing w:val="0"/>
          <w:rtl/>
          <w:lang w:bidi="ar-SA"/>
        </w:rPr>
        <w:t>فته از «غفر» می‌باشد</w:t>
      </w:r>
      <w:r w:rsidR="00327E56" w:rsidRPr="00FB2EE3">
        <w:rPr>
          <w:spacing w:val="0"/>
          <w:rtl/>
          <w:lang w:bidi="ar-SA"/>
        </w:rPr>
        <w:t xml:space="preserve"> که</w:t>
      </w:r>
      <w:r w:rsidRPr="00FB2EE3">
        <w:rPr>
          <w:spacing w:val="0"/>
          <w:rtl/>
          <w:lang w:bidi="ar-SA"/>
        </w:rPr>
        <w:t xml:space="preserve"> با واژه‌ی «مغفر» هم‌خانواده است؛ مغفر، یعنی کلاه‌خود یا آن‌چه که سر را در جنگ با آن می‌پوشانند تا تیر یا ضربه‌ی شمشیر به سر </w:t>
      </w:r>
      <w:r w:rsidR="006E2019" w:rsidRPr="00FB2EE3">
        <w:rPr>
          <w:spacing w:val="0"/>
          <w:rtl/>
          <w:lang w:bidi="ar-SA"/>
        </w:rPr>
        <w:t>اصابت نکند. لذا نوعی پوشش رزمی‌</w:t>
      </w:r>
      <w:r w:rsidRPr="00FB2EE3">
        <w:rPr>
          <w:spacing w:val="0"/>
          <w:rtl/>
          <w:lang w:bidi="ar-SA"/>
        </w:rPr>
        <w:t>ست.</w:t>
      </w:r>
    </w:p>
    <w:p w:rsidR="008934E5" w:rsidRPr="00FB2EE3" w:rsidRDefault="008934E5" w:rsidP="00351F2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ادامه‌ی این آیه می‌فرماید: </w:t>
      </w:r>
      <w:r w:rsidR="00351F21" w:rsidRPr="00FB2EE3">
        <w:rPr>
          <w:rFonts w:ascii="KFGQPC Uthman Taha Naskh" w:cs="KFGQPC Uthman Taha Naskh" w:hint="cs"/>
          <w:spacing w:val="0"/>
          <w:rtl/>
          <w:lang w:bidi="ar-SA"/>
        </w:rPr>
        <w:t>﴿</w:t>
      </w:r>
      <w:r w:rsidR="00351F21" w:rsidRPr="00FB2EE3">
        <w:rPr>
          <w:rStyle w:val="Char2"/>
          <w:spacing w:val="0"/>
          <w:rtl/>
        </w:rPr>
        <w:t xml:space="preserve"> </w:t>
      </w:r>
      <w:r w:rsidR="00351F21" w:rsidRPr="00FB2EE3">
        <w:rPr>
          <w:rStyle w:val="Char2"/>
          <w:rFonts w:hint="eastAsia"/>
          <w:spacing w:val="0"/>
          <w:rtl/>
        </w:rPr>
        <w:t>إِنَّهُ</w:t>
      </w:r>
      <w:r w:rsidR="00351F21" w:rsidRPr="00FB2EE3">
        <w:rPr>
          <w:rStyle w:val="Char2"/>
          <w:rFonts w:hint="cs"/>
          <w:spacing w:val="0"/>
          <w:rtl/>
        </w:rPr>
        <w:t>ۥ</w:t>
      </w:r>
      <w:r w:rsidR="00351F21" w:rsidRPr="00FB2EE3">
        <w:rPr>
          <w:rStyle w:val="Char2"/>
          <w:spacing w:val="0"/>
          <w:rtl/>
        </w:rPr>
        <w:t xml:space="preserve"> </w:t>
      </w:r>
      <w:r w:rsidR="00351F21" w:rsidRPr="00FB2EE3">
        <w:rPr>
          <w:rStyle w:val="Char2"/>
          <w:rFonts w:hint="eastAsia"/>
          <w:spacing w:val="0"/>
          <w:rtl/>
        </w:rPr>
        <w:t>كَانَ</w:t>
      </w:r>
      <w:r w:rsidR="00351F21" w:rsidRPr="00FB2EE3">
        <w:rPr>
          <w:rStyle w:val="Char2"/>
          <w:spacing w:val="0"/>
          <w:rtl/>
        </w:rPr>
        <w:t xml:space="preserve"> </w:t>
      </w:r>
      <w:r w:rsidR="00351F21" w:rsidRPr="00FB2EE3">
        <w:rPr>
          <w:rStyle w:val="Char2"/>
          <w:rFonts w:hint="eastAsia"/>
          <w:spacing w:val="0"/>
          <w:rtl/>
        </w:rPr>
        <w:t>تَوَّابَ</w:t>
      </w:r>
      <w:r w:rsidR="00351F21" w:rsidRPr="00FB2EE3">
        <w:rPr>
          <w:rStyle w:val="Char2"/>
          <w:rFonts w:hint="cs"/>
          <w:spacing w:val="0"/>
          <w:rtl/>
        </w:rPr>
        <w:t>ۢ</w:t>
      </w:r>
      <w:r w:rsidR="00351F21" w:rsidRPr="00FB2EE3">
        <w:rPr>
          <w:rStyle w:val="Char2"/>
          <w:rFonts w:hint="eastAsia"/>
          <w:spacing w:val="0"/>
          <w:rtl/>
        </w:rPr>
        <w:t>ا</w:t>
      </w:r>
      <w:r w:rsidR="00351F21" w:rsidRPr="00FB2EE3">
        <w:rPr>
          <w:rFonts w:ascii="KFGQPC Uthman Taha Naskh" w:cs="KFGQPC Uthman Taha Naskh" w:hint="cs"/>
          <w:spacing w:val="0"/>
          <w:rtl/>
          <w:lang w:bidi="ar-SA"/>
        </w:rPr>
        <w:t>﴾</w:t>
      </w:r>
      <w:r w:rsidR="006F4FFD">
        <w:rPr>
          <w:rFonts w:ascii="KFGQPC Uthman Taha Naskh" w:cs="KFGQPC Uthman Taha Naskh" w:hint="cs"/>
          <w:spacing w:val="0"/>
          <w:rtl/>
          <w:lang w:bidi="ar-SA"/>
        </w:rPr>
        <w:t xml:space="preserve"> </w:t>
      </w:r>
      <w:r w:rsidRPr="00FB2EE3">
        <w:rPr>
          <w:spacing w:val="0"/>
          <w:rtl/>
          <w:lang w:bidi="ar-SA"/>
        </w:rPr>
        <w:t>یعنی: «به‌یقین الله، بسیار توبه‌پذیر است». این آیه، بیان‌گر فراوانی یا کثرت توبه‌پذیری الله</w:t>
      </w:r>
      <w:r w:rsidRPr="00FB2EE3">
        <w:rPr>
          <w:spacing w:val="0"/>
          <w:lang w:bidi="ar-SA"/>
        </w:rPr>
        <w:sym w:font="AGA Arabesque" w:char="F055"/>
      </w:r>
      <w:r w:rsidRPr="00FB2EE3">
        <w:rPr>
          <w:spacing w:val="0"/>
          <w:rtl/>
          <w:lang w:bidi="ar-SA"/>
        </w:rPr>
        <w:t xml:space="preserve"> می‌ب</w:t>
      </w:r>
      <w:r w:rsidR="00327E56" w:rsidRPr="00FB2EE3">
        <w:rPr>
          <w:spacing w:val="0"/>
          <w:rtl/>
          <w:lang w:bidi="ar-SA"/>
        </w:rPr>
        <w:t>اشد؛</w:t>
      </w:r>
      <w:r w:rsidRPr="00FB2EE3">
        <w:rPr>
          <w:spacing w:val="0"/>
          <w:rtl/>
          <w:lang w:bidi="ar-SA"/>
        </w:rPr>
        <w:t xml:space="preserve"> زیرا واژه‌ی «توّاب»، صیغه‌ی مبالغه است.</w:t>
      </w:r>
    </w:p>
    <w:p w:rsidR="008934E5" w:rsidRPr="00FB2EE3" w:rsidRDefault="008934E5"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از یک‌سو </w:t>
      </w:r>
      <w:r w:rsidR="00867AB9" w:rsidRPr="00FB2EE3">
        <w:rPr>
          <w:spacing w:val="0"/>
          <w:rtl/>
          <w:lang w:bidi="ar-SA"/>
        </w:rPr>
        <w:t xml:space="preserve">رحمتش را شامل حال بنده‌اش می‌کند و </w:t>
      </w:r>
      <w:r w:rsidRPr="00FB2EE3">
        <w:rPr>
          <w:spacing w:val="0"/>
          <w:rtl/>
          <w:lang w:bidi="ar-SA"/>
        </w:rPr>
        <w:t xml:space="preserve">به </w:t>
      </w:r>
      <w:r w:rsidR="00867AB9" w:rsidRPr="00FB2EE3">
        <w:rPr>
          <w:spacing w:val="0"/>
          <w:rtl/>
          <w:lang w:bidi="ar-SA"/>
        </w:rPr>
        <w:t>او</w:t>
      </w:r>
      <w:r w:rsidRPr="00FB2EE3">
        <w:rPr>
          <w:spacing w:val="0"/>
          <w:rtl/>
          <w:lang w:bidi="ar-SA"/>
        </w:rPr>
        <w:t xml:space="preserve"> توفیق توبه می‌دهد و از سوی دیگر، توبه‌اش را می‌پذیرد. همان‌طور که می‌فرماید:</w:t>
      </w:r>
    </w:p>
    <w:p w:rsidR="00867AB9" w:rsidRPr="00FB2EE3" w:rsidRDefault="00351F21" w:rsidP="00351F21">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تَابَ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لِيَتُوبُو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١١٨</w:t>
      </w:r>
      <w:r w:rsidRPr="00FB2EE3">
        <w:rPr>
          <w:rStyle w:val="Char8"/>
          <w:rtl/>
        </w:rPr>
        <w:t xml:space="preserve">]  </w:t>
      </w:r>
      <w:r w:rsidR="00536DDC" w:rsidRPr="00FB2EE3">
        <w:rPr>
          <w:rStyle w:val="Char8"/>
          <w:rtl/>
        </w:rPr>
        <w:tab/>
      </w:r>
    </w:p>
    <w:p w:rsidR="00867AB9" w:rsidRPr="00FB2EE3" w:rsidRDefault="00867AB9" w:rsidP="00167AB1">
      <w:pPr>
        <w:pStyle w:val="a2"/>
        <w:rPr>
          <w:rtl/>
          <w:lang w:bidi="ar-SA"/>
        </w:rPr>
      </w:pPr>
      <w:r w:rsidRPr="00FB2EE3">
        <w:rPr>
          <w:rtl/>
          <w:lang w:bidi="ar-SA"/>
        </w:rPr>
        <w:t>سپس رحمتش را شامل حالشان کرد تا توبه کنند.</w:t>
      </w:r>
    </w:p>
    <w:p w:rsidR="00867AB9" w:rsidRPr="00FB2EE3" w:rsidRDefault="00265BD7" w:rsidP="00167AB1">
      <w:pPr>
        <w:rPr>
          <w:spacing w:val="0"/>
          <w:rtl/>
          <w:lang w:bidi="ar-SA"/>
        </w:rPr>
      </w:pPr>
      <w:r w:rsidRPr="00FB2EE3">
        <w:rPr>
          <w:spacing w:val="0"/>
          <w:rtl/>
          <w:lang w:bidi="ar-SA"/>
        </w:rPr>
        <w:t>توبه، پنج شرط دارد:</w:t>
      </w:r>
    </w:p>
    <w:p w:rsidR="00265BD7" w:rsidRPr="00FB2EE3" w:rsidRDefault="00265BD7" w:rsidP="00167AB1">
      <w:pPr>
        <w:rPr>
          <w:spacing w:val="0"/>
          <w:rtl/>
          <w:lang w:bidi="ar-SA"/>
        </w:rPr>
      </w:pPr>
      <w:r w:rsidRPr="00FB2EE3">
        <w:rPr>
          <w:spacing w:val="0"/>
          <w:rtl/>
          <w:lang w:bidi="ar-SA"/>
        </w:rPr>
        <w:t>اول: اخلاص برای الله</w:t>
      </w:r>
      <w:r w:rsidRPr="00FB2EE3">
        <w:rPr>
          <w:spacing w:val="0"/>
          <w:lang w:bidi="ar-SA"/>
        </w:rPr>
        <w:sym w:font="AGA Arabesque" w:char="F055"/>
      </w:r>
      <w:r w:rsidRPr="00FB2EE3">
        <w:rPr>
          <w:spacing w:val="0"/>
          <w:rtl/>
          <w:lang w:bidi="ar-SA"/>
        </w:rPr>
        <w:t xml:space="preserve"> در توبه.</w:t>
      </w:r>
    </w:p>
    <w:p w:rsidR="00265BD7" w:rsidRPr="00FB2EE3" w:rsidRDefault="00265BD7" w:rsidP="00167AB1">
      <w:pPr>
        <w:rPr>
          <w:spacing w:val="0"/>
          <w:rtl/>
          <w:lang w:bidi="ar-SA"/>
        </w:rPr>
      </w:pPr>
      <w:r w:rsidRPr="00FB2EE3">
        <w:rPr>
          <w:spacing w:val="0"/>
          <w:rtl/>
          <w:lang w:bidi="ar-SA"/>
        </w:rPr>
        <w:t>دوم: پشیمانی از گناهی که مرتکب شده است.</w:t>
      </w:r>
    </w:p>
    <w:p w:rsidR="00265BD7" w:rsidRPr="00FB2EE3" w:rsidRDefault="00265BD7" w:rsidP="00167AB1">
      <w:pPr>
        <w:rPr>
          <w:spacing w:val="0"/>
          <w:rtl/>
          <w:lang w:bidi="ar-SA"/>
        </w:rPr>
      </w:pPr>
      <w:r w:rsidRPr="00FB2EE3">
        <w:rPr>
          <w:spacing w:val="0"/>
          <w:rtl/>
          <w:lang w:bidi="ar-SA"/>
        </w:rPr>
        <w:t>سوم: دست از گناه کشیدن و ترکِ آن معصیت.</w:t>
      </w:r>
    </w:p>
    <w:p w:rsidR="00265BD7" w:rsidRPr="00FB2EE3" w:rsidRDefault="00265BD7" w:rsidP="00167AB1">
      <w:pPr>
        <w:rPr>
          <w:spacing w:val="0"/>
          <w:rtl/>
          <w:lang w:bidi="ar-SA"/>
        </w:rPr>
      </w:pPr>
      <w:r w:rsidRPr="00FB2EE3">
        <w:rPr>
          <w:spacing w:val="0"/>
          <w:rtl/>
          <w:lang w:bidi="ar-SA"/>
        </w:rPr>
        <w:t>چهارم: تصمیم جدی بر این‌که دوباره، مرتکب آن گناه نشود.</w:t>
      </w:r>
    </w:p>
    <w:p w:rsidR="00265BD7" w:rsidRPr="00FB2EE3" w:rsidRDefault="00265BD7" w:rsidP="00167AB1">
      <w:pPr>
        <w:rPr>
          <w:spacing w:val="0"/>
          <w:rtl/>
          <w:lang w:bidi="ar-SA"/>
        </w:rPr>
      </w:pPr>
      <w:r w:rsidRPr="00FB2EE3">
        <w:rPr>
          <w:spacing w:val="0"/>
          <w:rtl/>
          <w:lang w:bidi="ar-SA"/>
        </w:rPr>
        <w:t>پنجم: توبه، باید در زمان قبول شدن توبه باشد و اگر در زمانی توبه کند که توبه، پذیرفته نمی‌شود، فایده‌ای نخواهد داشت. لذا اگر انسان در زم</w:t>
      </w:r>
      <w:r w:rsidR="00327E56" w:rsidRPr="00FB2EE3">
        <w:rPr>
          <w:spacing w:val="0"/>
          <w:rtl/>
          <w:lang w:bidi="ar-SA"/>
        </w:rPr>
        <w:t>انِ مرگش توبه کند، چنین توبه‌ای هیچ سودی به حالش ندارد؛</w:t>
      </w:r>
      <w:r w:rsidRPr="00FB2EE3">
        <w:rPr>
          <w:spacing w:val="0"/>
          <w:rtl/>
          <w:lang w:bidi="ar-SA"/>
        </w:rPr>
        <w:t xml:space="preserve"> زیرا الله</w:t>
      </w:r>
      <w:r w:rsidRPr="00FB2EE3">
        <w:rPr>
          <w:spacing w:val="0"/>
          <w:lang w:bidi="ar-SA"/>
        </w:rPr>
        <w:sym w:font="AGA Arabesque" w:char="F059"/>
      </w:r>
      <w:r w:rsidRPr="00FB2EE3">
        <w:rPr>
          <w:spacing w:val="0"/>
          <w:rtl/>
          <w:lang w:bidi="ar-SA"/>
        </w:rPr>
        <w:t xml:space="preserve"> فرموده است:</w:t>
      </w:r>
    </w:p>
    <w:p w:rsidR="00265BD7" w:rsidRPr="00FB2EE3" w:rsidRDefault="00351F21" w:rsidP="00351F21">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وَلَي</w:t>
      </w:r>
      <w:r w:rsidRPr="00FB2EE3">
        <w:rPr>
          <w:rFonts w:ascii="KFGQPC Uthmanic Script HAFS" w:hint="cs"/>
          <w:rtl/>
          <w:lang w:bidi="ar-SA"/>
        </w:rPr>
        <w:t>ۡ</w:t>
      </w:r>
      <w:r w:rsidRPr="00FB2EE3">
        <w:rPr>
          <w:rFonts w:ascii="KFGQPC Uthmanic Script HAFS" w:hint="eastAsia"/>
          <w:rtl/>
          <w:lang w:bidi="ar-SA"/>
        </w:rPr>
        <w:t>سَتِ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لتَّو</w:t>
      </w:r>
      <w:r w:rsidRPr="00FB2EE3">
        <w:rPr>
          <w:rFonts w:ascii="KFGQPC Uthmanic Script HAFS" w:hint="cs"/>
          <w:rtl/>
          <w:lang w:bidi="ar-SA"/>
        </w:rPr>
        <w:t>ۡ</w:t>
      </w:r>
      <w:r w:rsidRPr="00FB2EE3">
        <w:rPr>
          <w:rFonts w:ascii="KFGQPC Uthmanic Script HAFS" w:hint="eastAsia"/>
          <w:rtl/>
          <w:lang w:bidi="ar-SA"/>
        </w:rPr>
        <w:t>بَةُ</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لسَّيِّ‍</w:t>
      </w:r>
      <w:r w:rsidRPr="00FB2EE3">
        <w:rPr>
          <w:rFonts w:ascii="KFGQPC Uthmanic Script HAFS" w:hint="cs"/>
          <w:rtl/>
          <w:lang w:bidi="ar-SA"/>
        </w:rPr>
        <w:t>ٔ</w:t>
      </w:r>
      <w:r w:rsidRPr="00FB2EE3">
        <w:rPr>
          <w:rFonts w:ascii="KFGQPC Uthmanic Script HAFS" w:hint="eastAsia"/>
          <w:rtl/>
          <w:lang w:bidi="ar-SA"/>
        </w:rPr>
        <w:t>َاتِ</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حَضَرَ</w:t>
      </w:r>
      <w:r w:rsidRPr="00FB2EE3">
        <w:rPr>
          <w:rFonts w:ascii="KFGQPC Uthmanic Script HAFS"/>
          <w:rtl/>
          <w:lang w:bidi="ar-SA"/>
        </w:rPr>
        <w:t xml:space="preserve"> </w:t>
      </w:r>
      <w:r w:rsidRPr="00FB2EE3">
        <w:rPr>
          <w:rFonts w:ascii="KFGQPC Uthmanic Script HAFS" w:hint="eastAsia"/>
          <w:rtl/>
          <w:lang w:bidi="ar-SA"/>
        </w:rPr>
        <w:t>أَحَدَهُمُ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ـ</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١٨</w:t>
      </w:r>
      <w:r w:rsidRPr="00FB2EE3">
        <w:rPr>
          <w:rStyle w:val="Char8"/>
          <w:rtl/>
        </w:rPr>
        <w:t xml:space="preserve">]  </w:t>
      </w:r>
      <w:r w:rsidR="00536DDC" w:rsidRPr="00FB2EE3">
        <w:rPr>
          <w:rStyle w:val="Char8"/>
          <w:rtl/>
        </w:rPr>
        <w:tab/>
      </w:r>
    </w:p>
    <w:p w:rsidR="00265BD7" w:rsidRPr="00FB2EE3" w:rsidRDefault="00265BD7" w:rsidP="00167AB1">
      <w:pPr>
        <w:pStyle w:val="a2"/>
        <w:rPr>
          <w:rtl/>
          <w:lang w:bidi="ar-SA"/>
        </w:rPr>
      </w:pPr>
      <w:r w:rsidRPr="00FB2EE3">
        <w:rPr>
          <w:rtl/>
          <w:lang w:bidi="ar-SA"/>
        </w:rPr>
        <w:t>و پذیرش توبه برای کسانی نیست که مرتکب کارهای بد می</w:t>
      </w:r>
      <w:r w:rsidRPr="00FB2EE3">
        <w:rPr>
          <w:rtl/>
          <w:lang w:bidi="ar-SA"/>
        </w:rPr>
        <w:softHyphen/>
        <w:t>شوند و چون مرگِ یکی از ایشان فرا می‌رسد، می</w:t>
      </w:r>
      <w:r w:rsidRPr="00FB2EE3">
        <w:rPr>
          <w:rtl/>
          <w:lang w:bidi="ar-SA"/>
        </w:rPr>
        <w:softHyphen/>
        <w:t>گوید: اینک توبه کردم.</w:t>
      </w:r>
    </w:p>
    <w:p w:rsidR="00265BD7" w:rsidRPr="00FB2EE3" w:rsidRDefault="00327E56" w:rsidP="00167AB1">
      <w:pPr>
        <w:rPr>
          <w:spacing w:val="0"/>
          <w:rtl/>
          <w:lang w:bidi="ar-SA"/>
        </w:rPr>
      </w:pPr>
      <w:r w:rsidRPr="00FB2EE3">
        <w:rPr>
          <w:spacing w:val="0"/>
          <w:rtl/>
          <w:lang w:bidi="ar-SA"/>
        </w:rPr>
        <w:t>فرعون</w:t>
      </w:r>
      <w:r w:rsidR="00DC60D6" w:rsidRPr="00FB2EE3">
        <w:rPr>
          <w:spacing w:val="0"/>
          <w:rtl/>
          <w:lang w:bidi="ar-SA"/>
        </w:rPr>
        <w:t xml:space="preserve"> هنگامی که می‌خواست غرق شود، توبه کرد؛ اما توبه‌اش، بی‌فایده بود و به او گفته شد:</w:t>
      </w:r>
    </w:p>
    <w:p w:rsidR="00DC60D6" w:rsidRPr="00FB2EE3" w:rsidRDefault="00351F21" w:rsidP="00351F21">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ءَا</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ـ</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عَصَي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سِدِينَ</w:t>
      </w:r>
      <w:r w:rsidRPr="00FB2EE3">
        <w:rPr>
          <w:rFonts w:ascii="KFGQPC Uthmanic Script HAFS"/>
          <w:rtl/>
          <w:lang w:bidi="ar-SA"/>
        </w:rPr>
        <w:t xml:space="preserve"> </w:t>
      </w:r>
      <w:r w:rsidRPr="00FB2EE3">
        <w:rPr>
          <w:rFonts w:ascii="KFGQPC Uthmanic Script HAFS" w:hint="cs"/>
          <w:rtl/>
          <w:lang w:bidi="ar-SA"/>
        </w:rPr>
        <w:t>٩١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٩١</w:t>
      </w:r>
      <w:r w:rsidRPr="00FB2EE3">
        <w:rPr>
          <w:rStyle w:val="Char8"/>
          <w:rtl/>
        </w:rPr>
        <w:t xml:space="preserve">]  </w:t>
      </w:r>
      <w:r w:rsidR="00536DDC" w:rsidRPr="00FB2EE3">
        <w:rPr>
          <w:rStyle w:val="Char8"/>
          <w:rtl/>
        </w:rPr>
        <w:tab/>
      </w:r>
      <w:r w:rsidR="00DC60D6" w:rsidRPr="00FB2EE3">
        <w:rPr>
          <w:rtl/>
          <w:lang w:bidi="ar-SA"/>
        </w:rPr>
        <w:t xml:space="preserve">  </w:t>
      </w:r>
    </w:p>
    <w:p w:rsidR="00DC60D6" w:rsidRPr="00FB2EE3" w:rsidRDefault="00DC60D6" w:rsidP="00167AB1">
      <w:pPr>
        <w:pStyle w:val="a2"/>
        <w:rPr>
          <w:rtl/>
          <w:lang w:bidi="ar-SA"/>
        </w:rPr>
      </w:pPr>
      <w:r w:rsidRPr="00FB2EE3">
        <w:rPr>
          <w:rtl/>
          <w:lang w:bidi="ar-SA"/>
        </w:rPr>
        <w:t>آیا اینک ایمان می‌آوری، حال آن‌که پیش‌تر نافرمانی می‌کردی و از تبه</w:t>
      </w:r>
      <w:r w:rsidR="00327E56" w:rsidRPr="00FB2EE3">
        <w:rPr>
          <w:rtl/>
          <w:lang w:bidi="ar-SA"/>
        </w:rPr>
        <w:t>‌</w:t>
      </w:r>
      <w:r w:rsidRPr="00FB2EE3">
        <w:rPr>
          <w:rtl/>
          <w:lang w:bidi="ar-SA"/>
        </w:rPr>
        <w:t>کاران بودی؟</w:t>
      </w:r>
    </w:p>
    <w:p w:rsidR="00DC60D6" w:rsidRPr="00FB2EE3" w:rsidRDefault="00DC60D6" w:rsidP="00167AB1">
      <w:pPr>
        <w:rPr>
          <w:spacing w:val="0"/>
          <w:rtl/>
          <w:lang w:bidi="ar-SA"/>
        </w:rPr>
      </w:pPr>
      <w:r w:rsidRPr="00FB2EE3">
        <w:rPr>
          <w:spacing w:val="0"/>
          <w:rtl/>
          <w:lang w:bidi="ar-SA"/>
        </w:rPr>
        <w:t>وقتی خورشید از مغرب طلوع کند، زمان پذیرش توبه پایان می‌یابد. در آن هنگام، همه ایمان می‌آورند؛ اما:</w:t>
      </w:r>
    </w:p>
    <w:p w:rsidR="006F4FFD" w:rsidRDefault="00B067A8" w:rsidP="00B067A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يَنفَعُ</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سًا</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تَكُن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ءَامَنَت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كَسَبَت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Style w:val="Char8"/>
          <w:rFonts w:hint="cs"/>
          <w:rtl/>
        </w:rPr>
        <w:tab/>
      </w:r>
    </w:p>
    <w:p w:rsidR="00DC60D6" w:rsidRPr="00FB2EE3" w:rsidRDefault="006F4FFD" w:rsidP="00B067A8">
      <w:pPr>
        <w:pStyle w:val="a1"/>
        <w:rPr>
          <w:rtl/>
          <w:lang w:bidi="ar-SA"/>
        </w:rPr>
      </w:pPr>
      <w:r>
        <w:rPr>
          <w:rStyle w:val="Char8"/>
          <w:rFonts w:hint="cs"/>
          <w:rtl/>
        </w:rPr>
        <w:tab/>
      </w:r>
      <w:r w:rsidR="00B067A8" w:rsidRPr="00FB2EE3">
        <w:rPr>
          <w:rStyle w:val="Char8"/>
          <w:rtl/>
        </w:rPr>
        <w:t>[</w:t>
      </w:r>
      <w:r w:rsidR="00173413">
        <w:rPr>
          <w:rStyle w:val="Char8"/>
          <w:rFonts w:hint="eastAsia"/>
          <w:rtl/>
        </w:rPr>
        <w:t>الأنعام</w:t>
      </w:r>
      <w:r w:rsidR="00B067A8" w:rsidRPr="00FB2EE3">
        <w:rPr>
          <w:rStyle w:val="Char8"/>
          <w:rtl/>
        </w:rPr>
        <w:t xml:space="preserve">: </w:t>
      </w:r>
      <w:r w:rsidR="00B067A8" w:rsidRPr="00FB2EE3">
        <w:rPr>
          <w:rStyle w:val="Char8"/>
          <w:rFonts w:hint="cs"/>
          <w:rtl/>
        </w:rPr>
        <w:t>١٥٨</w:t>
      </w:r>
      <w:r w:rsidR="00B067A8" w:rsidRPr="00FB2EE3">
        <w:rPr>
          <w:rStyle w:val="Char8"/>
          <w:rtl/>
        </w:rPr>
        <w:t>]</w:t>
      </w:r>
      <w:r w:rsidR="00B067A8" w:rsidRPr="00FB2EE3">
        <w:rPr>
          <w:rFonts w:ascii="KFGQPC Uthman Taha Naskh" w:cs="KFGQPC Uthman Taha Naskh"/>
          <w:rtl/>
          <w:lang w:bidi="ar-SA"/>
        </w:rPr>
        <w:t xml:space="preserve">  </w:t>
      </w:r>
      <w:r w:rsidR="00536DDC" w:rsidRPr="00FB2EE3">
        <w:rPr>
          <w:rtl/>
          <w:lang w:bidi="ar-SA"/>
        </w:rPr>
        <w:tab/>
      </w:r>
    </w:p>
    <w:p w:rsidR="00DC60D6" w:rsidRPr="00FB2EE3" w:rsidRDefault="00DC60D6" w:rsidP="00167AB1">
      <w:pPr>
        <w:pStyle w:val="a2"/>
        <w:rPr>
          <w:rtl/>
          <w:lang w:bidi="ar-SA"/>
        </w:rPr>
      </w:pPr>
      <w:r w:rsidRPr="00FB2EE3">
        <w:rPr>
          <w:rtl/>
          <w:lang w:bidi="ar-SA"/>
        </w:rPr>
        <w:t xml:space="preserve"> دیگر ایمان کسی که پیش‌تر ایمان نیاورده یا با وجود ایمان، کار نیکی نکرده است، سودی به حالش نخواهد داشت.</w:t>
      </w:r>
    </w:p>
    <w:p w:rsidR="00DC60D6" w:rsidRPr="00FB2EE3" w:rsidRDefault="00DC60D6" w:rsidP="00167AB1">
      <w:pPr>
        <w:rPr>
          <w:rFonts w:ascii="(normal text)" w:hAnsi="(normal text)"/>
          <w:spacing w:val="0"/>
          <w:rtl/>
          <w:lang w:bidi="ar-SA"/>
        </w:rPr>
      </w:pPr>
      <w:r w:rsidRPr="00FB2EE3">
        <w:rPr>
          <w:rFonts w:ascii="(normal text)" w:hAnsi="(normal text)"/>
          <w:spacing w:val="0"/>
          <w:rtl/>
          <w:lang w:bidi="ar-SA"/>
        </w:rPr>
        <w:t>پس از این‌که سوره‌ی بر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نازل شد، این دعا را در رکوع و سجده‌اش بسیار می‌خواند: </w:t>
      </w:r>
      <w:r w:rsidRPr="00FB2EE3">
        <w:rPr>
          <w:rStyle w:val="Char1"/>
          <w:spacing w:val="0"/>
          <w:rtl/>
          <w:lang w:bidi="ar-SA"/>
        </w:rPr>
        <w:t>«سُبحَانَ</w:t>
      </w:r>
      <w:r w:rsidR="00FB2EE3" w:rsidRPr="00FB2EE3">
        <w:rPr>
          <w:rStyle w:val="Char1"/>
          <w:spacing w:val="0"/>
          <w:rtl/>
          <w:lang w:bidi="ar-SA"/>
        </w:rPr>
        <w:t>كَ</w:t>
      </w:r>
      <w:r w:rsidRPr="00FB2EE3">
        <w:rPr>
          <w:rStyle w:val="Char1"/>
          <w:spacing w:val="0"/>
          <w:rtl/>
          <w:lang w:bidi="ar-SA"/>
        </w:rPr>
        <w:t xml:space="preserve"> اللَّهمَّ ربَّنا وبِحَمدِ</w:t>
      </w:r>
      <w:r w:rsidR="00FB2EE3" w:rsidRPr="00FB2EE3">
        <w:rPr>
          <w:rStyle w:val="Char1"/>
          <w:spacing w:val="0"/>
          <w:rtl/>
          <w:lang w:bidi="ar-SA"/>
        </w:rPr>
        <w:t>كَ</w:t>
      </w:r>
      <w:r w:rsidRPr="00FB2EE3">
        <w:rPr>
          <w:rStyle w:val="Char1"/>
          <w:spacing w:val="0"/>
          <w:rtl/>
          <w:lang w:bidi="ar-SA"/>
        </w:rPr>
        <w:t xml:space="preserve"> اللَّهمَّ اغفِر لِي»</w:t>
      </w:r>
      <w:r w:rsidRPr="00FB2EE3">
        <w:rPr>
          <w:spacing w:val="0"/>
          <w:rtl/>
          <w:lang w:bidi="ar-SA"/>
        </w:rPr>
        <w:t xml:space="preserve">. </w:t>
      </w:r>
      <w:r w:rsidRPr="00FB2EE3">
        <w:rPr>
          <w:rFonts w:ascii="(normal text)" w:hAnsi="(normal text)"/>
          <w:spacing w:val="0"/>
          <w:rtl/>
          <w:lang w:bidi="ar-SA"/>
        </w:rPr>
        <w:t>لذا چه خوبست که به‌پیروی از پیامبر</w:t>
      </w:r>
      <w:r w:rsidRPr="00FB2EE3">
        <w:rPr>
          <w:rFonts w:ascii="(normal text)" w:hAnsi="(normal text)"/>
          <w:spacing w:val="0"/>
          <w:lang w:bidi="ar-SA"/>
        </w:rPr>
        <w:sym w:font="AGA Arabesque" w:char="F072"/>
      </w:r>
      <w:r w:rsidRPr="00FB2EE3">
        <w:rPr>
          <w:rFonts w:ascii="(normal text)" w:hAnsi="(normal text)"/>
          <w:spacing w:val="0"/>
          <w:rtl/>
          <w:lang w:bidi="ar-SA"/>
        </w:rPr>
        <w:t xml:space="preserve"> این دعا را در رکوع وسجده، تکرار کنیم.</w:t>
      </w:r>
    </w:p>
    <w:p w:rsidR="00DC60D6" w:rsidRPr="00FB2EE3" w:rsidRDefault="00DC60D6" w:rsidP="00A10177">
      <w:pPr>
        <w:ind w:firstLine="0"/>
        <w:jc w:val="center"/>
        <w:rPr>
          <w:rFonts w:ascii="(normal text)" w:hAnsi="(normal text)"/>
          <w:spacing w:val="0"/>
          <w:rtl/>
          <w:lang w:bidi="ar-SA"/>
        </w:rPr>
      </w:pPr>
      <w:r w:rsidRPr="00FB2EE3">
        <w:rPr>
          <w:rFonts w:ascii="(normal text)" w:hAnsi="(normal text)"/>
          <w:spacing w:val="0"/>
          <w:rtl/>
          <w:lang w:bidi="ar-SA"/>
        </w:rPr>
        <w:t>***</w:t>
      </w:r>
    </w:p>
    <w:p w:rsidR="00DC60D6" w:rsidRPr="00FB2EE3" w:rsidRDefault="0048572F" w:rsidP="006F4FFD">
      <w:pPr>
        <w:pStyle w:val="a4"/>
        <w:rPr>
          <w:rFonts w:cs="B Badr"/>
          <w:rtl/>
          <w:lang w:bidi="ar-SA"/>
        </w:rPr>
      </w:pPr>
      <w:r w:rsidRPr="00FB2EE3">
        <w:rPr>
          <w:rtl/>
          <w:lang w:bidi="ar-SA"/>
        </w:rPr>
        <w:t>116-</w:t>
      </w:r>
      <w:r w:rsidR="00DC60D6" w:rsidRPr="00FB2EE3">
        <w:rPr>
          <w:rtl/>
          <w:lang w:bidi="ar-SA"/>
        </w:rPr>
        <w:t xml:space="preserve"> الثالث: عن عائشةَ</w:t>
      </w:r>
      <w:r w:rsidRPr="00FB2EE3">
        <w:rPr>
          <w:rFonts w:cs="(M. Aiyada Ayoub ALKobaisi)"/>
          <w:b w:val="0"/>
          <w:bCs w:val="0"/>
          <w:rtl/>
          <w:lang w:bidi="ar-SA"/>
        </w:rPr>
        <w:t>&amp;</w:t>
      </w:r>
      <w:r w:rsidR="00DC60D6" w:rsidRPr="00FB2EE3">
        <w:rPr>
          <w:rtl/>
          <w:lang w:bidi="ar-SA"/>
        </w:rPr>
        <w:t xml:space="preserve"> قالت: ما صَلَّى رسولُ </w:t>
      </w:r>
      <w:r w:rsidR="006B06BD">
        <w:rPr>
          <w:rtl/>
          <w:lang w:bidi="ar-SA"/>
        </w:rPr>
        <w:t>الله</w:t>
      </w:r>
      <w:r w:rsidR="00DC60D6" w:rsidRPr="00FB2EE3">
        <w:rPr>
          <w:b w:val="0"/>
          <w:bCs w:val="0"/>
          <w:rtl/>
          <w:lang w:bidi="ar-SA"/>
        </w:rPr>
        <w:sym w:font="AGA Arabesque" w:char="F072"/>
      </w:r>
      <w:r w:rsidR="00DC60D6" w:rsidRPr="00FB2EE3">
        <w:rPr>
          <w:rtl/>
          <w:lang w:bidi="ar-SA"/>
        </w:rPr>
        <w:t xml:space="preserve"> صلاةً بعْد أَنْ نزَلَتْ علَيْهِ: </w:t>
      </w:r>
      <w:r w:rsidR="00C25962">
        <w:rPr>
          <w:rFonts w:hint="cs"/>
          <w:rtl/>
          <w:lang w:bidi="ar-SA"/>
        </w:rPr>
        <w:t xml:space="preserve"> </w:t>
      </w:r>
      <w:r w:rsidR="006F4FFD">
        <w:rPr>
          <w:rFonts w:ascii="KFGQPC Uthman Taha Naskh" w:hint="cs"/>
          <w:rtl/>
          <w:lang w:bidi="ar-SA"/>
        </w:rPr>
        <w:t>﴿</w:t>
      </w:r>
      <w:r w:rsidR="006F4FFD">
        <w:rPr>
          <w:rFonts w:ascii="KFGQPC Uthmanic Script HAFS" w:cs="KFGQPC Uthmanic Script HAFS"/>
          <w:rtl/>
          <w:lang w:bidi="ar-SA"/>
        </w:rPr>
        <w:t xml:space="preserve"> </w:t>
      </w:r>
      <w:r w:rsidR="006F4FFD">
        <w:rPr>
          <w:rFonts w:ascii="KFGQPC Uthmanic Script HAFS" w:cs="KFGQPC Uthmanic Script HAFS" w:hint="eastAsia"/>
          <w:rtl/>
          <w:lang w:bidi="ar-SA"/>
        </w:rPr>
        <w:t>إِذَا</w:t>
      </w:r>
      <w:r w:rsidR="006F4FFD">
        <w:rPr>
          <w:rFonts w:ascii="KFGQPC Uthmanic Script HAFS" w:cs="KFGQPC Uthmanic Script HAFS"/>
          <w:rtl/>
          <w:lang w:bidi="ar-SA"/>
        </w:rPr>
        <w:t xml:space="preserve"> </w:t>
      </w:r>
      <w:r w:rsidR="006F4FFD">
        <w:rPr>
          <w:rFonts w:ascii="KFGQPC Uthmanic Script HAFS" w:cs="KFGQPC Uthmanic Script HAFS" w:hint="eastAsia"/>
          <w:rtl/>
          <w:lang w:bidi="ar-SA"/>
        </w:rPr>
        <w:t>جَا</w:t>
      </w:r>
      <w:r w:rsidR="006F4FFD">
        <w:rPr>
          <w:rFonts w:ascii="KFGQPC Uthmanic Script HAFS" w:cs="KFGQPC Uthmanic Script HAFS" w:hint="cs"/>
          <w:rtl/>
          <w:lang w:bidi="ar-SA"/>
        </w:rPr>
        <w:t>ٓ</w:t>
      </w:r>
      <w:r w:rsidR="006F4FFD">
        <w:rPr>
          <w:rFonts w:ascii="KFGQPC Uthmanic Script HAFS" w:cs="KFGQPC Uthmanic Script HAFS" w:hint="eastAsia"/>
          <w:rtl/>
          <w:lang w:bidi="ar-SA"/>
        </w:rPr>
        <w:t>ءَ</w:t>
      </w:r>
      <w:r w:rsidR="006F4FFD">
        <w:rPr>
          <w:rFonts w:ascii="KFGQPC Uthmanic Script HAFS" w:cs="KFGQPC Uthmanic Script HAFS"/>
          <w:rtl/>
          <w:lang w:bidi="ar-SA"/>
        </w:rPr>
        <w:t xml:space="preserve"> </w:t>
      </w:r>
      <w:r w:rsidR="006F4FFD">
        <w:rPr>
          <w:rFonts w:ascii="KFGQPC Uthmanic Script HAFS" w:cs="KFGQPC Uthmanic Script HAFS" w:hint="eastAsia"/>
          <w:rtl/>
          <w:lang w:bidi="ar-SA"/>
        </w:rPr>
        <w:t>نَص</w:t>
      </w:r>
      <w:r w:rsidR="006F4FFD">
        <w:rPr>
          <w:rFonts w:ascii="KFGQPC Uthmanic Script HAFS" w:cs="KFGQPC Uthmanic Script HAFS" w:hint="cs"/>
          <w:rtl/>
          <w:lang w:bidi="ar-SA"/>
        </w:rPr>
        <w:t>ۡ</w:t>
      </w:r>
      <w:r w:rsidR="006F4FFD">
        <w:rPr>
          <w:rFonts w:ascii="KFGQPC Uthmanic Script HAFS" w:cs="KFGQPC Uthmanic Script HAFS" w:hint="eastAsia"/>
          <w:rtl/>
          <w:lang w:bidi="ar-SA"/>
        </w:rPr>
        <w:t>رُ</w:t>
      </w:r>
      <w:r w:rsidR="006F4FFD">
        <w:rPr>
          <w:rFonts w:ascii="KFGQPC Uthmanic Script HAFS" w:cs="KFGQPC Uthmanic Script HAFS"/>
          <w:rtl/>
          <w:lang w:bidi="ar-SA"/>
        </w:rPr>
        <w:t xml:space="preserve"> </w:t>
      </w:r>
      <w:r w:rsidR="006F4FFD">
        <w:rPr>
          <w:rFonts w:ascii="KFGQPC Uthmanic Script HAFS" w:cs="KFGQPC Uthmanic Script HAFS" w:hint="cs"/>
          <w:rtl/>
          <w:lang w:bidi="ar-SA"/>
        </w:rPr>
        <w:t>ٱ</w:t>
      </w:r>
      <w:r w:rsidR="006F4FFD">
        <w:rPr>
          <w:rFonts w:ascii="KFGQPC Uthmanic Script HAFS" w:cs="KFGQPC Uthmanic Script HAFS" w:hint="eastAsia"/>
          <w:rtl/>
          <w:lang w:bidi="ar-SA"/>
        </w:rPr>
        <w:t>للَّهِ</w:t>
      </w:r>
      <w:r w:rsidR="006F4FFD">
        <w:rPr>
          <w:rFonts w:ascii="KFGQPC Uthmanic Script HAFS" w:cs="KFGQPC Uthmanic Script HAFS"/>
          <w:rtl/>
          <w:lang w:bidi="ar-SA"/>
        </w:rPr>
        <w:t xml:space="preserve"> </w:t>
      </w:r>
      <w:r w:rsidR="006F4FFD">
        <w:rPr>
          <w:rFonts w:ascii="KFGQPC Uthmanic Script HAFS" w:cs="KFGQPC Uthmanic Script HAFS" w:hint="eastAsia"/>
          <w:rtl/>
          <w:lang w:bidi="ar-SA"/>
        </w:rPr>
        <w:t>وَ</w:t>
      </w:r>
      <w:r w:rsidR="006F4FFD">
        <w:rPr>
          <w:rFonts w:ascii="KFGQPC Uthmanic Script HAFS" w:cs="KFGQPC Uthmanic Script HAFS" w:hint="cs"/>
          <w:rtl/>
          <w:lang w:bidi="ar-SA"/>
        </w:rPr>
        <w:t>ٱ</w:t>
      </w:r>
      <w:r w:rsidR="006F4FFD">
        <w:rPr>
          <w:rFonts w:ascii="KFGQPC Uthmanic Script HAFS" w:cs="KFGQPC Uthmanic Script HAFS" w:hint="eastAsia"/>
          <w:rtl/>
          <w:lang w:bidi="ar-SA"/>
        </w:rPr>
        <w:t>ل</w:t>
      </w:r>
      <w:r w:rsidR="006F4FFD">
        <w:rPr>
          <w:rFonts w:ascii="KFGQPC Uthmanic Script HAFS" w:cs="KFGQPC Uthmanic Script HAFS" w:hint="cs"/>
          <w:rtl/>
          <w:lang w:bidi="ar-SA"/>
        </w:rPr>
        <w:t>ۡ</w:t>
      </w:r>
      <w:r w:rsidR="006F4FFD">
        <w:rPr>
          <w:rFonts w:ascii="KFGQPC Uthmanic Script HAFS" w:cs="KFGQPC Uthmanic Script HAFS" w:hint="eastAsia"/>
          <w:rtl/>
          <w:lang w:bidi="ar-SA"/>
        </w:rPr>
        <w:t>فَت</w:t>
      </w:r>
      <w:r w:rsidR="006F4FFD">
        <w:rPr>
          <w:rFonts w:ascii="KFGQPC Uthmanic Script HAFS" w:cs="KFGQPC Uthmanic Script HAFS" w:hint="cs"/>
          <w:rtl/>
          <w:lang w:bidi="ar-SA"/>
        </w:rPr>
        <w:t>ۡ</w:t>
      </w:r>
      <w:r w:rsidR="006F4FFD">
        <w:rPr>
          <w:rFonts w:ascii="KFGQPC Uthmanic Script HAFS" w:cs="KFGQPC Uthmanic Script HAFS" w:hint="eastAsia"/>
          <w:rtl/>
          <w:lang w:bidi="ar-SA"/>
        </w:rPr>
        <w:t>حُ</w:t>
      </w:r>
      <w:r w:rsidR="006F4FFD">
        <w:rPr>
          <w:rFonts w:ascii="KFGQPC Uthmanic Script HAFS" w:cs="KFGQPC Uthmanic Script HAFS"/>
          <w:rtl/>
          <w:lang w:bidi="ar-SA"/>
        </w:rPr>
        <w:t xml:space="preserve"> </w:t>
      </w:r>
      <w:r w:rsidR="006F4FFD">
        <w:rPr>
          <w:rFonts w:ascii="KFGQPC Uthmanic Script HAFS" w:cs="KFGQPC Uthmanic Script HAFS" w:hint="cs"/>
          <w:rtl/>
          <w:lang w:bidi="ar-SA"/>
        </w:rPr>
        <w:t>١</w:t>
      </w:r>
      <w:r w:rsidR="006F4FFD">
        <w:rPr>
          <w:rFonts w:ascii="KFGQPC Uthman Taha Naskh" w:hint="cs"/>
          <w:rtl/>
          <w:lang w:bidi="ar-SA"/>
        </w:rPr>
        <w:t>﴾</w:t>
      </w:r>
      <w:r w:rsidR="00DC60D6" w:rsidRPr="00FB2EE3">
        <w:rPr>
          <w:rtl/>
          <w:lang w:bidi="ar-SA"/>
        </w:rPr>
        <w:t xml:space="preserve"> إلاَّ يقول فيها: «سُبْحانك ربَّنَا وبِحمْدِك، اللَّهُمَّ اغْفِرْ لى».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0"/>
      </w:r>
      <w:r w:rsidR="00FB2EE3" w:rsidRPr="00FB2EE3">
        <w:rPr>
          <w:rStyle w:val="FootnoteReference"/>
          <w:rFonts w:cs="B Lotus"/>
          <w:bCs w:val="0"/>
          <w:szCs w:val="28"/>
          <w:rtl/>
          <w:lang w:bidi="ar-SA"/>
        </w:rPr>
        <w:t>)</w:t>
      </w:r>
    </w:p>
    <w:p w:rsidR="00DC60D6" w:rsidRPr="00FB2EE3" w:rsidRDefault="00DC60D6" w:rsidP="009B26CF">
      <w:pPr>
        <w:pStyle w:val="a4"/>
        <w:spacing w:before="0"/>
        <w:rPr>
          <w:rtl/>
          <w:lang w:bidi="ar-SA"/>
        </w:rPr>
      </w:pPr>
      <w:r w:rsidRPr="00FB2EE3">
        <w:rPr>
          <w:rtl/>
          <w:lang w:bidi="ar-SA"/>
        </w:rPr>
        <w:t xml:space="preserve">وفي رواية الصحيحين عنها: كان رسول </w:t>
      </w:r>
      <w:r w:rsidR="006B06BD">
        <w:rPr>
          <w:rtl/>
          <w:lang w:bidi="ar-SA"/>
        </w:rPr>
        <w:t>الله</w:t>
      </w:r>
      <w:r w:rsidRPr="00FB2EE3">
        <w:rPr>
          <w:b w:val="0"/>
          <w:bCs w:val="0"/>
          <w:rtl/>
          <w:lang w:bidi="ar-SA"/>
        </w:rPr>
        <w:sym w:font="AGA Arabesque" w:char="F072"/>
      </w:r>
      <w:r w:rsidRPr="00FB2EE3">
        <w:rPr>
          <w:rtl/>
          <w:lang w:bidi="ar-SA"/>
        </w:rPr>
        <w:t xml:space="preserve"> يُكْثِر أنْ يَقُول فِي ركُوعِه وسُجُودِه: «سُبْحانَكَ اللَّهُمَّ ربَّنَا وَبحمْدِك، اللَّهمَّ اغْفِرْ لي»</w:t>
      </w:r>
      <w:r w:rsidR="003474A4" w:rsidRPr="00FB2EE3">
        <w:rPr>
          <w:rtl/>
          <w:lang w:bidi="ar-SA"/>
        </w:rPr>
        <w:t>.</w:t>
      </w:r>
      <w:r w:rsidRPr="00FB2EE3">
        <w:rPr>
          <w:rtl/>
          <w:lang w:bidi="ar-SA"/>
        </w:rPr>
        <w:t xml:space="preserve"> يتأوَّل الْقُرْآن.</w:t>
      </w:r>
    </w:p>
    <w:p w:rsidR="00DC60D6" w:rsidRPr="00FB2EE3" w:rsidRDefault="00DC60D6" w:rsidP="00B067A8">
      <w:pPr>
        <w:pStyle w:val="a4"/>
        <w:rPr>
          <w:rtl/>
          <w:lang w:bidi="ar-SA"/>
        </w:rPr>
      </w:pPr>
      <w:r w:rsidRPr="00FB2EE3">
        <w:rPr>
          <w:rtl/>
          <w:lang w:bidi="ar-SA"/>
        </w:rPr>
        <w:t xml:space="preserve">معنى: «يتأوَّل الْقُرُآنَ» أي: يعْمل مَا أُمِرَ بِهِ في الْقُرآنِ في قولِهِ تعالى : </w:t>
      </w:r>
      <w:r w:rsidR="00B067A8" w:rsidRPr="00FB2EE3">
        <w:rPr>
          <w:rFonts w:ascii="KFGQPC Uthman Taha Naskh" w:hint="cs"/>
          <w:rtl/>
          <w:lang w:bidi="ar-SA"/>
        </w:rPr>
        <w:t>﴿</w:t>
      </w:r>
      <w:r w:rsidR="00B067A8" w:rsidRPr="00FB2EE3">
        <w:rPr>
          <w:rStyle w:val="Char2"/>
          <w:rFonts w:hint="eastAsia"/>
          <w:rtl/>
        </w:rPr>
        <w:t>فَسَبِّح</w:t>
      </w:r>
      <w:r w:rsidR="00B067A8" w:rsidRPr="00FB2EE3">
        <w:rPr>
          <w:rStyle w:val="Char2"/>
          <w:rFonts w:hint="cs"/>
          <w:rtl/>
        </w:rPr>
        <w:t>ۡ</w:t>
      </w:r>
      <w:r w:rsidR="00B067A8" w:rsidRPr="00FB2EE3">
        <w:rPr>
          <w:rStyle w:val="Char2"/>
          <w:rtl/>
        </w:rPr>
        <w:t xml:space="preserve"> </w:t>
      </w:r>
      <w:r w:rsidR="00B067A8" w:rsidRPr="00FB2EE3">
        <w:rPr>
          <w:rStyle w:val="Char2"/>
          <w:rFonts w:hint="eastAsia"/>
          <w:rtl/>
        </w:rPr>
        <w:t>بِحَم</w:t>
      </w:r>
      <w:r w:rsidR="00B067A8" w:rsidRPr="00FB2EE3">
        <w:rPr>
          <w:rStyle w:val="Char2"/>
          <w:rFonts w:hint="cs"/>
          <w:rtl/>
        </w:rPr>
        <w:t>ۡ</w:t>
      </w:r>
      <w:r w:rsidR="00B067A8" w:rsidRPr="00FB2EE3">
        <w:rPr>
          <w:rStyle w:val="Char2"/>
          <w:rFonts w:hint="eastAsia"/>
          <w:rtl/>
        </w:rPr>
        <w:t>دِ</w:t>
      </w:r>
      <w:r w:rsidR="00B067A8" w:rsidRPr="00FB2EE3">
        <w:rPr>
          <w:rStyle w:val="Char2"/>
          <w:rtl/>
        </w:rPr>
        <w:t xml:space="preserve"> </w:t>
      </w:r>
      <w:r w:rsidR="00B067A8" w:rsidRPr="00FB2EE3">
        <w:rPr>
          <w:rStyle w:val="Char2"/>
          <w:rFonts w:hint="eastAsia"/>
          <w:rtl/>
        </w:rPr>
        <w:t>رَبِّكَ</w:t>
      </w:r>
      <w:r w:rsidR="00B067A8" w:rsidRPr="00FB2EE3">
        <w:rPr>
          <w:rStyle w:val="Char2"/>
          <w:rtl/>
        </w:rPr>
        <w:t xml:space="preserve"> </w:t>
      </w:r>
      <w:r w:rsidR="00B067A8" w:rsidRPr="00FB2EE3">
        <w:rPr>
          <w:rStyle w:val="Char2"/>
          <w:rFonts w:hint="eastAsia"/>
          <w:rtl/>
        </w:rPr>
        <w:t>وَ</w:t>
      </w:r>
      <w:r w:rsidR="00B067A8" w:rsidRPr="00FB2EE3">
        <w:rPr>
          <w:rStyle w:val="Char2"/>
          <w:rFonts w:hint="cs"/>
          <w:rtl/>
        </w:rPr>
        <w:t>ٱ</w:t>
      </w:r>
      <w:r w:rsidR="00B067A8" w:rsidRPr="00FB2EE3">
        <w:rPr>
          <w:rStyle w:val="Char2"/>
          <w:rFonts w:hint="eastAsia"/>
          <w:rtl/>
        </w:rPr>
        <w:t>س</w:t>
      </w:r>
      <w:r w:rsidR="00B067A8" w:rsidRPr="00FB2EE3">
        <w:rPr>
          <w:rStyle w:val="Char2"/>
          <w:rFonts w:hint="cs"/>
          <w:rtl/>
        </w:rPr>
        <w:t>ۡ</w:t>
      </w:r>
      <w:r w:rsidR="00B067A8" w:rsidRPr="00FB2EE3">
        <w:rPr>
          <w:rStyle w:val="Char2"/>
          <w:rFonts w:hint="eastAsia"/>
          <w:rtl/>
        </w:rPr>
        <w:t>تَغ</w:t>
      </w:r>
      <w:r w:rsidR="00B067A8" w:rsidRPr="00FB2EE3">
        <w:rPr>
          <w:rStyle w:val="Char2"/>
          <w:rFonts w:hint="cs"/>
          <w:rtl/>
        </w:rPr>
        <w:t>ۡ</w:t>
      </w:r>
      <w:r w:rsidR="00B067A8" w:rsidRPr="00FB2EE3">
        <w:rPr>
          <w:rStyle w:val="Char2"/>
          <w:rFonts w:hint="eastAsia"/>
          <w:rtl/>
        </w:rPr>
        <w:t>فِر</w:t>
      </w:r>
      <w:r w:rsidR="00B067A8" w:rsidRPr="00FB2EE3">
        <w:rPr>
          <w:rStyle w:val="Char2"/>
          <w:rFonts w:hint="cs"/>
          <w:rtl/>
        </w:rPr>
        <w:t>ۡ</w:t>
      </w:r>
      <w:r w:rsidR="00B067A8" w:rsidRPr="00FB2EE3">
        <w:rPr>
          <w:rStyle w:val="Char2"/>
          <w:rFonts w:hint="eastAsia"/>
          <w:rtl/>
        </w:rPr>
        <w:t>هُ</w:t>
      </w:r>
      <w:r w:rsidR="00B067A8" w:rsidRPr="00FB2EE3">
        <w:rPr>
          <w:rStyle w:val="Char2"/>
          <w:rFonts w:hint="cs"/>
          <w:rtl/>
        </w:rPr>
        <w:t>ۚ</w:t>
      </w:r>
      <w:r w:rsidR="00B067A8" w:rsidRPr="00FB2EE3">
        <w:rPr>
          <w:rFonts w:ascii="KFGQPC Uthman Taha Naskh" w:hint="cs"/>
          <w:rtl/>
          <w:lang w:bidi="ar-SA"/>
        </w:rPr>
        <w:t>﴾.</w:t>
      </w:r>
    </w:p>
    <w:p w:rsidR="00DC60D6" w:rsidRPr="00FB2EE3" w:rsidRDefault="00DC60D6" w:rsidP="00B067A8">
      <w:pPr>
        <w:pStyle w:val="a4"/>
        <w:rPr>
          <w:rtl/>
          <w:lang w:bidi="ar-SA"/>
        </w:rPr>
      </w:pPr>
      <w:r w:rsidRPr="00FB2EE3">
        <w:rPr>
          <w:rtl/>
          <w:lang w:bidi="ar-SA"/>
        </w:rPr>
        <w:t xml:space="preserve">وفي رواية لمسلم: كان رسولُ </w:t>
      </w:r>
      <w:r w:rsidR="006B06BD">
        <w:rPr>
          <w:rtl/>
          <w:lang w:bidi="ar-SA"/>
        </w:rPr>
        <w:t>الله</w:t>
      </w:r>
      <w:r w:rsidR="003474A4" w:rsidRPr="00FB2EE3">
        <w:rPr>
          <w:b w:val="0"/>
          <w:bCs w:val="0"/>
          <w:rtl/>
          <w:lang w:bidi="ar-SA"/>
        </w:rPr>
        <w:sym w:font="AGA Arabesque" w:char="F072"/>
      </w:r>
      <w:r w:rsidRPr="00FB2EE3">
        <w:rPr>
          <w:rtl/>
          <w:lang w:bidi="ar-SA"/>
        </w:rPr>
        <w:t xml:space="preserve"> يُكْثِرُ أنْ يَقولَ قبْلَ أَنْ يَمُوت: «سُبْحانَكَ اللَّهُمَّ وبِحْمدِك، أسْتَغْفِركَ وأتُوبُ إلَيْكَ». قالت عائشةُ: قلت</w:t>
      </w:r>
      <w:r w:rsidR="003474A4" w:rsidRPr="00FB2EE3">
        <w:rPr>
          <w:rtl/>
          <w:lang w:bidi="ar-SA"/>
        </w:rPr>
        <w:t>ُ</w:t>
      </w:r>
      <w:r w:rsidRPr="00FB2EE3">
        <w:rPr>
          <w:rtl/>
          <w:lang w:bidi="ar-SA"/>
        </w:rPr>
        <w:t xml:space="preserve">: يا رسولَ </w:t>
      </w:r>
      <w:r w:rsidR="006B06BD">
        <w:rPr>
          <w:rtl/>
          <w:lang w:bidi="ar-SA"/>
        </w:rPr>
        <w:t>الله</w:t>
      </w:r>
      <w:r w:rsidRPr="00FB2EE3">
        <w:rPr>
          <w:rtl/>
          <w:lang w:bidi="ar-SA"/>
        </w:rPr>
        <w:t xml:space="preserve"> ما هذِهِ الكلِمَاتُ الَّتي أرَاكَ أحْدثْتَها تَقولها؟ قال: «جُعِلَتْ لِي علامةٌ في أمَّتي إذا رَأيتُها قُلتُها </w:t>
      </w:r>
      <w:r w:rsidR="00B067A8" w:rsidRPr="00FB2EE3">
        <w:rPr>
          <w:rFonts w:ascii="KFGQPC Uthman Taha Naskh" w:hint="cs"/>
          <w:rtl/>
          <w:lang w:bidi="ar-SA"/>
        </w:rPr>
        <w:t>﴿</w:t>
      </w:r>
      <w:r w:rsidR="00B067A8" w:rsidRPr="00FB2EE3">
        <w:rPr>
          <w:rFonts w:ascii="KFGQPC Uthmanic Script HAFS" w:cs="KFGQPC Uthmanic Script HAFS" w:hint="eastAsia"/>
          <w:rtl/>
          <w:lang w:bidi="ar-SA"/>
        </w:rPr>
        <w:t>إ</w:t>
      </w:r>
      <w:r w:rsidR="00B067A8" w:rsidRPr="00FB2EE3">
        <w:rPr>
          <w:rStyle w:val="Char2"/>
          <w:rFonts w:hint="eastAsia"/>
          <w:rtl/>
        </w:rPr>
        <w:t>ِذَا</w:t>
      </w:r>
      <w:r w:rsidR="00B067A8" w:rsidRPr="00FB2EE3">
        <w:rPr>
          <w:rStyle w:val="Char2"/>
          <w:rtl/>
        </w:rPr>
        <w:t xml:space="preserve"> </w:t>
      </w:r>
      <w:r w:rsidR="00B067A8" w:rsidRPr="00FB2EE3">
        <w:rPr>
          <w:rStyle w:val="Char2"/>
          <w:rFonts w:hint="eastAsia"/>
          <w:rtl/>
        </w:rPr>
        <w:t>جَا</w:t>
      </w:r>
      <w:r w:rsidR="00B067A8" w:rsidRPr="00FB2EE3">
        <w:rPr>
          <w:rStyle w:val="Char2"/>
          <w:rFonts w:hint="cs"/>
          <w:rtl/>
        </w:rPr>
        <w:t>ٓ</w:t>
      </w:r>
      <w:r w:rsidR="00B067A8" w:rsidRPr="00FB2EE3">
        <w:rPr>
          <w:rStyle w:val="Char2"/>
          <w:rFonts w:hint="eastAsia"/>
          <w:rtl/>
        </w:rPr>
        <w:t>ءَ</w:t>
      </w:r>
      <w:r w:rsidR="00B067A8" w:rsidRPr="00FB2EE3">
        <w:rPr>
          <w:rStyle w:val="Char2"/>
          <w:rtl/>
        </w:rPr>
        <w:t xml:space="preserve"> </w:t>
      </w:r>
      <w:r w:rsidR="00B067A8" w:rsidRPr="00FB2EE3">
        <w:rPr>
          <w:rStyle w:val="Char2"/>
          <w:rFonts w:hint="eastAsia"/>
          <w:rtl/>
        </w:rPr>
        <w:t>نَص</w:t>
      </w:r>
      <w:r w:rsidR="00B067A8" w:rsidRPr="00FB2EE3">
        <w:rPr>
          <w:rStyle w:val="Char2"/>
          <w:rFonts w:hint="cs"/>
          <w:rtl/>
        </w:rPr>
        <w:t>ۡ</w:t>
      </w:r>
      <w:r w:rsidR="00B067A8" w:rsidRPr="00FB2EE3">
        <w:rPr>
          <w:rStyle w:val="Char2"/>
          <w:rFonts w:hint="eastAsia"/>
          <w:rtl/>
        </w:rPr>
        <w:t>رُ</w:t>
      </w:r>
      <w:r w:rsidR="00B067A8" w:rsidRPr="00FB2EE3">
        <w:rPr>
          <w:rStyle w:val="Char2"/>
          <w:rtl/>
        </w:rPr>
        <w:t xml:space="preserve"> </w:t>
      </w:r>
      <w:r w:rsidR="00B067A8" w:rsidRPr="00FB2EE3">
        <w:rPr>
          <w:rStyle w:val="Char2"/>
          <w:rFonts w:hint="cs"/>
          <w:rtl/>
        </w:rPr>
        <w:t>ٱ</w:t>
      </w:r>
      <w:r w:rsidR="00B067A8" w:rsidRPr="00FB2EE3">
        <w:rPr>
          <w:rStyle w:val="Char2"/>
          <w:rFonts w:hint="eastAsia"/>
          <w:rtl/>
        </w:rPr>
        <w:t>للَّهِ</w:t>
      </w:r>
      <w:r w:rsidR="00B067A8" w:rsidRPr="00FB2EE3">
        <w:rPr>
          <w:rStyle w:val="Char2"/>
          <w:rtl/>
        </w:rPr>
        <w:t xml:space="preserve"> </w:t>
      </w:r>
      <w:r w:rsidR="00B067A8" w:rsidRPr="00FB2EE3">
        <w:rPr>
          <w:rStyle w:val="Char2"/>
          <w:rFonts w:hint="eastAsia"/>
          <w:rtl/>
        </w:rPr>
        <w:t>وَ</w:t>
      </w:r>
      <w:r w:rsidR="00B067A8" w:rsidRPr="00FB2EE3">
        <w:rPr>
          <w:rStyle w:val="Char2"/>
          <w:rFonts w:hint="cs"/>
          <w:rtl/>
        </w:rPr>
        <w:t>ٱ</w:t>
      </w:r>
      <w:r w:rsidR="00B067A8" w:rsidRPr="00FB2EE3">
        <w:rPr>
          <w:rStyle w:val="Char2"/>
          <w:rFonts w:hint="eastAsia"/>
          <w:rtl/>
        </w:rPr>
        <w:t>ل</w:t>
      </w:r>
      <w:r w:rsidR="00B067A8" w:rsidRPr="00FB2EE3">
        <w:rPr>
          <w:rStyle w:val="Char2"/>
          <w:rFonts w:hint="cs"/>
          <w:rtl/>
        </w:rPr>
        <w:t>ۡ</w:t>
      </w:r>
      <w:r w:rsidR="00B067A8" w:rsidRPr="00FB2EE3">
        <w:rPr>
          <w:rStyle w:val="Char2"/>
          <w:rFonts w:hint="eastAsia"/>
          <w:rtl/>
        </w:rPr>
        <w:t>فَت</w:t>
      </w:r>
      <w:r w:rsidR="00B067A8" w:rsidRPr="00FB2EE3">
        <w:rPr>
          <w:rStyle w:val="Char2"/>
          <w:rFonts w:hint="cs"/>
          <w:rtl/>
        </w:rPr>
        <w:t>ۡ</w:t>
      </w:r>
      <w:r w:rsidR="00B067A8" w:rsidRPr="00FB2EE3">
        <w:rPr>
          <w:rStyle w:val="Char2"/>
          <w:rFonts w:hint="eastAsia"/>
          <w:rtl/>
        </w:rPr>
        <w:t>حُ</w:t>
      </w:r>
      <w:r w:rsidR="00B067A8" w:rsidRPr="00FB2EE3">
        <w:rPr>
          <w:rFonts w:ascii="KFGQPC Uthmanic Script HAFS" w:cs="KFGQPC Uthmanic Script HAFS"/>
          <w:rtl/>
          <w:lang w:bidi="ar-SA"/>
        </w:rPr>
        <w:t xml:space="preserve"> </w:t>
      </w:r>
      <w:r w:rsidR="00B067A8" w:rsidRPr="00FB2EE3">
        <w:rPr>
          <w:rFonts w:ascii="KFGQPC Uthmanic Script HAFS" w:cs="KFGQPC Uthmanic Script HAFS" w:hint="cs"/>
          <w:rtl/>
          <w:lang w:bidi="ar-SA"/>
        </w:rPr>
        <w:t>١</w:t>
      </w:r>
      <w:r w:rsidR="00B067A8" w:rsidRPr="00FB2EE3">
        <w:rPr>
          <w:rFonts w:ascii="KFGQPC Uthman Taha Naskh" w:hint="cs"/>
          <w:rtl/>
          <w:lang w:bidi="ar-SA"/>
        </w:rPr>
        <w:t>﴾</w:t>
      </w:r>
      <w:r w:rsidR="00B067A8" w:rsidRPr="00FB2EE3">
        <w:rPr>
          <w:rFonts w:ascii="KFGQPC Uthman Taha Naskh"/>
          <w:rtl/>
          <w:lang w:bidi="ar-SA"/>
        </w:rPr>
        <w:t xml:space="preserve"> </w:t>
      </w:r>
      <w:r w:rsidRPr="00FB2EE3">
        <w:rPr>
          <w:rtl/>
          <w:lang w:bidi="ar-SA"/>
        </w:rPr>
        <w:t>إلى آخر السورة».</w:t>
      </w:r>
    </w:p>
    <w:p w:rsidR="00DC60D6" w:rsidRPr="00FB2EE3" w:rsidRDefault="00DC60D6" w:rsidP="00B067A8">
      <w:pPr>
        <w:pStyle w:val="a4"/>
        <w:rPr>
          <w:rFonts w:cs="B Badr"/>
          <w:rtl/>
          <w:lang w:bidi="ar-SA"/>
        </w:rPr>
      </w:pPr>
      <w:r w:rsidRPr="00FB2EE3">
        <w:rPr>
          <w:rtl/>
          <w:lang w:bidi="ar-SA"/>
        </w:rPr>
        <w:t xml:space="preserve">وفي رواية له: كان رسولُ </w:t>
      </w:r>
      <w:r w:rsidR="006B06BD">
        <w:rPr>
          <w:rtl/>
          <w:lang w:bidi="ar-SA"/>
        </w:rPr>
        <w:t>الله</w:t>
      </w:r>
      <w:r w:rsidR="003474A4" w:rsidRPr="00FB2EE3">
        <w:rPr>
          <w:b w:val="0"/>
          <w:bCs w:val="0"/>
          <w:rtl/>
          <w:lang w:bidi="ar-SA"/>
        </w:rPr>
        <w:sym w:font="AGA Arabesque" w:char="F072"/>
      </w:r>
      <w:r w:rsidRPr="00FB2EE3">
        <w:rPr>
          <w:rtl/>
          <w:lang w:bidi="ar-SA"/>
        </w:rPr>
        <w:t xml:space="preserve"> يُكْثِرُ مِنْ قَوْل: «سُبْحانَ اللَّهِ وبحَمْدِه. أسْتَغْفِرُ </w:t>
      </w:r>
      <w:r w:rsidR="006B06BD">
        <w:rPr>
          <w:rtl/>
          <w:lang w:bidi="ar-SA"/>
        </w:rPr>
        <w:t>الله</w:t>
      </w:r>
      <w:r w:rsidRPr="00FB2EE3">
        <w:rPr>
          <w:rtl/>
          <w:lang w:bidi="ar-SA"/>
        </w:rPr>
        <w:t xml:space="preserve"> وَأَتُوبُ إلَيْه». قالت: قلت: يا رسولَ </w:t>
      </w:r>
      <w:r w:rsidR="006B06BD">
        <w:rPr>
          <w:rtl/>
          <w:lang w:bidi="ar-SA"/>
        </w:rPr>
        <w:t>الله</w:t>
      </w:r>
      <w:r w:rsidRPr="00FB2EE3">
        <w:rPr>
          <w:rtl/>
          <w:lang w:bidi="ar-SA"/>
        </w:rPr>
        <w:t xml:space="preserve">، أَرَاكَ تُكْثِرُ مِنْ قَوْل: سُبْحَانَ اللَّهِ وبحمْدِه، أسْتغْفِر </w:t>
      </w:r>
      <w:r w:rsidR="006B06BD">
        <w:rPr>
          <w:rtl/>
          <w:lang w:bidi="ar-SA"/>
        </w:rPr>
        <w:t>الله</w:t>
      </w:r>
      <w:r w:rsidRPr="00FB2EE3">
        <w:rPr>
          <w:rtl/>
          <w:lang w:bidi="ar-SA"/>
        </w:rPr>
        <w:t xml:space="preserve"> وأتُوبُ إليْه؟ فقال: «أخْبرني ربِّي أنِّي سَأرَى علاَمَةً فِي أُمَّتي فَإِذَا رأيْتُها أكْثَرْتُ مِن قَوْل: سُبْحانَ اللَّهِ وبحَمْدِه، أسْتَغْفِرُ </w:t>
      </w:r>
      <w:r w:rsidR="006B06BD">
        <w:rPr>
          <w:rtl/>
          <w:lang w:bidi="ar-SA"/>
        </w:rPr>
        <w:t>الله</w:t>
      </w:r>
      <w:r w:rsidRPr="00FB2EE3">
        <w:rPr>
          <w:rtl/>
          <w:lang w:bidi="ar-SA"/>
        </w:rPr>
        <w:t xml:space="preserve"> وَأتُوبُ إلَيْه</w:t>
      </w:r>
      <w:r w:rsidR="003474A4" w:rsidRPr="00FB2EE3">
        <w:rPr>
          <w:rtl/>
          <w:lang w:bidi="ar-SA"/>
        </w:rPr>
        <w:t>،</w:t>
      </w:r>
      <w:r w:rsidRPr="00FB2EE3">
        <w:rPr>
          <w:rtl/>
          <w:lang w:bidi="ar-SA"/>
        </w:rPr>
        <w:t xml:space="preserve"> فَقَدْ رَأَيْتُها: </w:t>
      </w:r>
      <w:r w:rsidR="00B067A8" w:rsidRPr="00FB2EE3">
        <w:rPr>
          <w:rFonts w:ascii="KFGQPC Uthman Taha Naskh" w:hint="cs"/>
          <w:rtl/>
          <w:lang w:bidi="ar-SA"/>
        </w:rPr>
        <w:t>﴿</w:t>
      </w:r>
      <w:r w:rsidR="00B067A8" w:rsidRPr="00FB2EE3">
        <w:rPr>
          <w:rStyle w:val="Char2"/>
          <w:rFonts w:hint="eastAsia"/>
          <w:rtl/>
        </w:rPr>
        <w:t>إِذَا</w:t>
      </w:r>
      <w:r w:rsidR="00B067A8" w:rsidRPr="00FB2EE3">
        <w:rPr>
          <w:rStyle w:val="Char2"/>
          <w:rtl/>
        </w:rPr>
        <w:t xml:space="preserve"> </w:t>
      </w:r>
      <w:r w:rsidR="00B067A8" w:rsidRPr="00FB2EE3">
        <w:rPr>
          <w:rStyle w:val="Char2"/>
          <w:rFonts w:hint="eastAsia"/>
          <w:rtl/>
        </w:rPr>
        <w:t>جَا</w:t>
      </w:r>
      <w:r w:rsidR="00B067A8" w:rsidRPr="00FB2EE3">
        <w:rPr>
          <w:rStyle w:val="Char2"/>
          <w:rFonts w:hint="cs"/>
          <w:rtl/>
        </w:rPr>
        <w:t>ٓ</w:t>
      </w:r>
      <w:r w:rsidR="00B067A8" w:rsidRPr="00FB2EE3">
        <w:rPr>
          <w:rStyle w:val="Char2"/>
          <w:rFonts w:hint="eastAsia"/>
          <w:rtl/>
        </w:rPr>
        <w:t>ءَ</w:t>
      </w:r>
      <w:r w:rsidR="00B067A8" w:rsidRPr="00FB2EE3">
        <w:rPr>
          <w:rStyle w:val="Char2"/>
          <w:rtl/>
        </w:rPr>
        <w:t xml:space="preserve"> </w:t>
      </w:r>
      <w:r w:rsidR="00B067A8" w:rsidRPr="00FB2EE3">
        <w:rPr>
          <w:rStyle w:val="Char2"/>
          <w:rFonts w:hint="eastAsia"/>
          <w:rtl/>
        </w:rPr>
        <w:t>نَص</w:t>
      </w:r>
      <w:r w:rsidR="00B067A8" w:rsidRPr="00FB2EE3">
        <w:rPr>
          <w:rStyle w:val="Char2"/>
          <w:rFonts w:hint="cs"/>
          <w:rtl/>
        </w:rPr>
        <w:t>ۡ</w:t>
      </w:r>
      <w:r w:rsidR="00B067A8" w:rsidRPr="00FB2EE3">
        <w:rPr>
          <w:rStyle w:val="Char2"/>
          <w:rFonts w:hint="eastAsia"/>
          <w:rtl/>
        </w:rPr>
        <w:t>رُ</w:t>
      </w:r>
      <w:r w:rsidR="00B067A8" w:rsidRPr="00FB2EE3">
        <w:rPr>
          <w:rStyle w:val="Char2"/>
          <w:rtl/>
        </w:rPr>
        <w:t xml:space="preserve"> </w:t>
      </w:r>
      <w:r w:rsidR="00B067A8" w:rsidRPr="00FB2EE3">
        <w:rPr>
          <w:rStyle w:val="Char2"/>
          <w:rFonts w:hint="cs"/>
          <w:rtl/>
        </w:rPr>
        <w:t>ٱ</w:t>
      </w:r>
      <w:r w:rsidR="00B067A8" w:rsidRPr="00FB2EE3">
        <w:rPr>
          <w:rStyle w:val="Char2"/>
          <w:rFonts w:hint="eastAsia"/>
          <w:rtl/>
        </w:rPr>
        <w:t>للَّهِ</w:t>
      </w:r>
      <w:r w:rsidR="00B067A8" w:rsidRPr="00FB2EE3">
        <w:rPr>
          <w:rStyle w:val="Char2"/>
          <w:rtl/>
        </w:rPr>
        <w:t xml:space="preserve"> </w:t>
      </w:r>
      <w:r w:rsidR="00B067A8" w:rsidRPr="00FB2EE3">
        <w:rPr>
          <w:rStyle w:val="Char2"/>
          <w:rFonts w:hint="eastAsia"/>
          <w:rtl/>
        </w:rPr>
        <w:t>وَ</w:t>
      </w:r>
      <w:r w:rsidR="00B067A8" w:rsidRPr="00FB2EE3">
        <w:rPr>
          <w:rStyle w:val="Char2"/>
          <w:rFonts w:hint="cs"/>
          <w:rtl/>
        </w:rPr>
        <w:t>ٱ</w:t>
      </w:r>
      <w:r w:rsidR="00B067A8" w:rsidRPr="00FB2EE3">
        <w:rPr>
          <w:rStyle w:val="Char2"/>
          <w:rFonts w:hint="eastAsia"/>
          <w:rtl/>
        </w:rPr>
        <w:t>ل</w:t>
      </w:r>
      <w:r w:rsidR="00B067A8" w:rsidRPr="00FB2EE3">
        <w:rPr>
          <w:rStyle w:val="Char2"/>
          <w:rFonts w:hint="cs"/>
          <w:rtl/>
        </w:rPr>
        <w:t>ۡ</w:t>
      </w:r>
      <w:r w:rsidR="00B067A8" w:rsidRPr="00FB2EE3">
        <w:rPr>
          <w:rStyle w:val="Char2"/>
          <w:rFonts w:hint="eastAsia"/>
          <w:rtl/>
        </w:rPr>
        <w:t>فَت</w:t>
      </w:r>
      <w:r w:rsidR="00B067A8" w:rsidRPr="00FB2EE3">
        <w:rPr>
          <w:rStyle w:val="Char2"/>
          <w:rFonts w:hint="cs"/>
          <w:rtl/>
        </w:rPr>
        <w:t>ۡ</w:t>
      </w:r>
      <w:r w:rsidR="00B067A8" w:rsidRPr="00FB2EE3">
        <w:rPr>
          <w:rStyle w:val="Char2"/>
          <w:rFonts w:hint="eastAsia"/>
          <w:rtl/>
        </w:rPr>
        <w:t>حُ</w:t>
      </w:r>
      <w:r w:rsidR="00B067A8" w:rsidRPr="00FB2EE3">
        <w:rPr>
          <w:rFonts w:ascii="KFGQPC Uthmanic Script HAFS" w:cs="KFGQPC Uthmanic Script HAFS"/>
          <w:rtl/>
          <w:lang w:bidi="ar-SA"/>
        </w:rPr>
        <w:t xml:space="preserve"> </w:t>
      </w:r>
      <w:r w:rsidR="00B067A8" w:rsidRPr="00FB2EE3">
        <w:rPr>
          <w:rFonts w:ascii="KFGQPC Uthmanic Script HAFS" w:cs="KFGQPC Uthmanic Script HAFS" w:hint="cs"/>
          <w:rtl/>
          <w:lang w:bidi="ar-SA"/>
        </w:rPr>
        <w:t>١</w:t>
      </w:r>
      <w:r w:rsidR="00B067A8" w:rsidRPr="00FB2EE3">
        <w:rPr>
          <w:rFonts w:ascii="KFGQPC Uthman Taha Naskh" w:hint="cs"/>
          <w:rtl/>
          <w:lang w:bidi="ar-SA"/>
        </w:rPr>
        <w:t>﴾</w:t>
      </w:r>
      <w:r w:rsidR="00B067A8" w:rsidRPr="00FB2EE3">
        <w:rPr>
          <w:rFonts w:ascii="KFGQPC Uthman Taha Naskh"/>
          <w:rtl/>
          <w:lang w:bidi="ar-SA"/>
        </w:rPr>
        <w:t xml:space="preserve"> </w:t>
      </w:r>
      <w:r w:rsidRPr="00FB2EE3">
        <w:rPr>
          <w:rtl/>
          <w:lang w:bidi="ar-SA"/>
        </w:rPr>
        <w:t>فَتْحُ مَكَّةَ</w:t>
      </w:r>
      <w:r w:rsidRPr="00FB2EE3">
        <w:rPr>
          <w:rFonts w:cs="B Badr"/>
          <w:rtl/>
          <w:lang w:bidi="ar-SA"/>
        </w:rPr>
        <w:t xml:space="preserve"> </w:t>
      </w:r>
      <w:r w:rsidR="00B067A8" w:rsidRPr="00FB2EE3">
        <w:rPr>
          <w:rFonts w:ascii="KFGQPC Uthman Taha Naskh" w:hint="cs"/>
          <w:rtl/>
          <w:lang w:bidi="ar-SA"/>
        </w:rPr>
        <w:t>﴿</w:t>
      </w:r>
      <w:r w:rsidR="00B067A8" w:rsidRPr="00FB2EE3">
        <w:rPr>
          <w:rStyle w:val="Char2"/>
          <w:rFonts w:hint="eastAsia"/>
          <w:rtl/>
        </w:rPr>
        <w:t>وَرَأَي</w:t>
      </w:r>
      <w:r w:rsidR="00B067A8" w:rsidRPr="00FB2EE3">
        <w:rPr>
          <w:rStyle w:val="Char2"/>
          <w:rFonts w:hint="cs"/>
          <w:rtl/>
        </w:rPr>
        <w:t>ۡ</w:t>
      </w:r>
      <w:r w:rsidR="00B067A8" w:rsidRPr="00FB2EE3">
        <w:rPr>
          <w:rStyle w:val="Char2"/>
          <w:rFonts w:hint="eastAsia"/>
          <w:rtl/>
        </w:rPr>
        <w:t>تَ</w:t>
      </w:r>
      <w:r w:rsidR="00B067A8" w:rsidRPr="00FB2EE3">
        <w:rPr>
          <w:rStyle w:val="Char2"/>
          <w:rtl/>
        </w:rPr>
        <w:t xml:space="preserve"> </w:t>
      </w:r>
      <w:r w:rsidR="00B067A8" w:rsidRPr="00FB2EE3">
        <w:rPr>
          <w:rStyle w:val="Char2"/>
          <w:rFonts w:hint="cs"/>
          <w:rtl/>
        </w:rPr>
        <w:t>ٱ</w:t>
      </w:r>
      <w:r w:rsidR="00B067A8" w:rsidRPr="00FB2EE3">
        <w:rPr>
          <w:rStyle w:val="Char2"/>
          <w:rFonts w:hint="eastAsia"/>
          <w:rtl/>
        </w:rPr>
        <w:t>لنَّاسَ</w:t>
      </w:r>
      <w:r w:rsidR="00B067A8" w:rsidRPr="00FB2EE3">
        <w:rPr>
          <w:rStyle w:val="Char2"/>
          <w:rtl/>
        </w:rPr>
        <w:t xml:space="preserve"> </w:t>
      </w:r>
      <w:r w:rsidR="00B067A8" w:rsidRPr="00FB2EE3">
        <w:rPr>
          <w:rStyle w:val="Char2"/>
          <w:rFonts w:hint="eastAsia"/>
          <w:rtl/>
        </w:rPr>
        <w:t>يَد</w:t>
      </w:r>
      <w:r w:rsidR="00B067A8" w:rsidRPr="00FB2EE3">
        <w:rPr>
          <w:rStyle w:val="Char2"/>
          <w:rFonts w:hint="cs"/>
          <w:rtl/>
        </w:rPr>
        <w:t>ۡ</w:t>
      </w:r>
      <w:r w:rsidR="00B067A8" w:rsidRPr="00FB2EE3">
        <w:rPr>
          <w:rStyle w:val="Char2"/>
          <w:rFonts w:hint="eastAsia"/>
          <w:rtl/>
        </w:rPr>
        <w:t>خُلُونَ</w:t>
      </w:r>
      <w:r w:rsidR="00B067A8" w:rsidRPr="00FB2EE3">
        <w:rPr>
          <w:rStyle w:val="Char2"/>
          <w:rtl/>
        </w:rPr>
        <w:t xml:space="preserve"> </w:t>
      </w:r>
      <w:r w:rsidR="00B067A8" w:rsidRPr="00FB2EE3">
        <w:rPr>
          <w:rStyle w:val="Char2"/>
          <w:rFonts w:hint="eastAsia"/>
          <w:rtl/>
        </w:rPr>
        <w:t>فِي</w:t>
      </w:r>
      <w:r w:rsidR="00B067A8" w:rsidRPr="00FB2EE3">
        <w:rPr>
          <w:rStyle w:val="Char2"/>
          <w:rtl/>
        </w:rPr>
        <w:t xml:space="preserve"> </w:t>
      </w:r>
      <w:r w:rsidR="00B067A8" w:rsidRPr="00FB2EE3">
        <w:rPr>
          <w:rStyle w:val="Char2"/>
          <w:rFonts w:hint="eastAsia"/>
          <w:rtl/>
        </w:rPr>
        <w:t>دِينِ</w:t>
      </w:r>
      <w:r w:rsidR="00B067A8" w:rsidRPr="00FB2EE3">
        <w:rPr>
          <w:rStyle w:val="Char2"/>
          <w:rtl/>
        </w:rPr>
        <w:t xml:space="preserve"> </w:t>
      </w:r>
      <w:r w:rsidR="00B067A8" w:rsidRPr="00FB2EE3">
        <w:rPr>
          <w:rStyle w:val="Char2"/>
          <w:rFonts w:hint="cs"/>
          <w:rtl/>
        </w:rPr>
        <w:t>ٱ</w:t>
      </w:r>
      <w:r w:rsidR="00B067A8" w:rsidRPr="00FB2EE3">
        <w:rPr>
          <w:rStyle w:val="Char2"/>
          <w:rFonts w:hint="eastAsia"/>
          <w:rtl/>
        </w:rPr>
        <w:t>للَّهِ</w:t>
      </w:r>
      <w:r w:rsidR="00B067A8" w:rsidRPr="00FB2EE3">
        <w:rPr>
          <w:rStyle w:val="Char2"/>
          <w:rtl/>
        </w:rPr>
        <w:t xml:space="preserve"> </w:t>
      </w:r>
      <w:r w:rsidR="00B067A8" w:rsidRPr="00FB2EE3">
        <w:rPr>
          <w:rStyle w:val="Char2"/>
          <w:rFonts w:hint="eastAsia"/>
          <w:rtl/>
        </w:rPr>
        <w:t>أَف</w:t>
      </w:r>
      <w:r w:rsidR="00B067A8" w:rsidRPr="00FB2EE3">
        <w:rPr>
          <w:rStyle w:val="Char2"/>
          <w:rFonts w:hint="cs"/>
          <w:rtl/>
        </w:rPr>
        <w:t>ۡ</w:t>
      </w:r>
      <w:r w:rsidR="00B067A8" w:rsidRPr="00FB2EE3">
        <w:rPr>
          <w:rStyle w:val="Char2"/>
          <w:rFonts w:hint="eastAsia"/>
          <w:rtl/>
        </w:rPr>
        <w:t>وَاج</w:t>
      </w:r>
      <w:r w:rsidR="00B067A8" w:rsidRPr="00FB2EE3">
        <w:rPr>
          <w:rStyle w:val="Char2"/>
          <w:rFonts w:hint="cs"/>
          <w:rtl/>
        </w:rPr>
        <w:t>ٗ</w:t>
      </w:r>
      <w:r w:rsidR="00B067A8" w:rsidRPr="00FB2EE3">
        <w:rPr>
          <w:rStyle w:val="Char2"/>
          <w:rFonts w:hint="eastAsia"/>
          <w:rtl/>
        </w:rPr>
        <w:t>ا</w:t>
      </w:r>
      <w:r w:rsidR="00B067A8" w:rsidRPr="00FB2EE3">
        <w:rPr>
          <w:rFonts w:ascii="KFGQPC Uthmanic Script HAFS" w:cs="KFGQPC Uthmanic Script HAFS"/>
          <w:rtl/>
          <w:lang w:bidi="ar-SA"/>
        </w:rPr>
        <w:t xml:space="preserve"> </w:t>
      </w:r>
      <w:r w:rsidR="00B067A8" w:rsidRPr="00FB2EE3">
        <w:rPr>
          <w:rFonts w:ascii="KFGQPC Uthmanic Script HAFS" w:cs="KFGQPC Uthmanic Script HAFS" w:hint="cs"/>
          <w:rtl/>
          <w:lang w:bidi="ar-SA"/>
        </w:rPr>
        <w:t>٢</w:t>
      </w:r>
      <w:r w:rsidR="00B067A8" w:rsidRPr="00FB2EE3">
        <w:rPr>
          <w:rFonts w:ascii="KFGQPC Uthmanic Script HAFS" w:cs="KFGQPC Uthmanic Script HAFS"/>
          <w:rtl/>
          <w:lang w:bidi="ar-SA"/>
        </w:rPr>
        <w:t xml:space="preserve"> </w:t>
      </w:r>
      <w:r w:rsidR="00B067A8" w:rsidRPr="00FB2EE3">
        <w:rPr>
          <w:rStyle w:val="Char2"/>
          <w:rFonts w:hint="eastAsia"/>
          <w:rtl/>
        </w:rPr>
        <w:t>فَسَبِّح</w:t>
      </w:r>
      <w:r w:rsidR="00B067A8" w:rsidRPr="00FB2EE3">
        <w:rPr>
          <w:rStyle w:val="Char2"/>
          <w:rFonts w:hint="cs"/>
          <w:rtl/>
        </w:rPr>
        <w:t>ۡ</w:t>
      </w:r>
      <w:r w:rsidR="00B067A8" w:rsidRPr="00FB2EE3">
        <w:rPr>
          <w:rStyle w:val="Char2"/>
          <w:rtl/>
        </w:rPr>
        <w:t xml:space="preserve"> </w:t>
      </w:r>
      <w:r w:rsidR="00B067A8" w:rsidRPr="00FB2EE3">
        <w:rPr>
          <w:rStyle w:val="Char2"/>
          <w:rFonts w:hint="eastAsia"/>
          <w:rtl/>
        </w:rPr>
        <w:t>بِحَم</w:t>
      </w:r>
      <w:r w:rsidR="00B067A8" w:rsidRPr="00FB2EE3">
        <w:rPr>
          <w:rStyle w:val="Char2"/>
          <w:rFonts w:hint="cs"/>
          <w:rtl/>
        </w:rPr>
        <w:t>ۡ</w:t>
      </w:r>
      <w:r w:rsidR="00B067A8" w:rsidRPr="00FB2EE3">
        <w:rPr>
          <w:rStyle w:val="Char2"/>
          <w:rFonts w:hint="eastAsia"/>
          <w:rtl/>
        </w:rPr>
        <w:t>دِ</w:t>
      </w:r>
      <w:r w:rsidR="00B067A8" w:rsidRPr="00FB2EE3">
        <w:rPr>
          <w:rStyle w:val="Char2"/>
          <w:rtl/>
        </w:rPr>
        <w:t xml:space="preserve"> </w:t>
      </w:r>
      <w:r w:rsidR="00B067A8" w:rsidRPr="00FB2EE3">
        <w:rPr>
          <w:rStyle w:val="Char2"/>
          <w:rFonts w:hint="eastAsia"/>
          <w:rtl/>
        </w:rPr>
        <w:t>رَبِّكَ</w:t>
      </w:r>
      <w:r w:rsidR="00B067A8" w:rsidRPr="00FB2EE3">
        <w:rPr>
          <w:rStyle w:val="Char2"/>
          <w:rtl/>
        </w:rPr>
        <w:t xml:space="preserve"> </w:t>
      </w:r>
      <w:r w:rsidR="00B067A8" w:rsidRPr="00FB2EE3">
        <w:rPr>
          <w:rStyle w:val="Char2"/>
          <w:rFonts w:hint="eastAsia"/>
          <w:rtl/>
        </w:rPr>
        <w:t>وَ</w:t>
      </w:r>
      <w:r w:rsidR="00B067A8" w:rsidRPr="00FB2EE3">
        <w:rPr>
          <w:rStyle w:val="Char2"/>
          <w:rFonts w:hint="cs"/>
          <w:rtl/>
        </w:rPr>
        <w:t>ٱ</w:t>
      </w:r>
      <w:r w:rsidR="00B067A8" w:rsidRPr="00FB2EE3">
        <w:rPr>
          <w:rStyle w:val="Char2"/>
          <w:rFonts w:hint="eastAsia"/>
          <w:rtl/>
        </w:rPr>
        <w:t>س</w:t>
      </w:r>
      <w:r w:rsidR="00B067A8" w:rsidRPr="00FB2EE3">
        <w:rPr>
          <w:rStyle w:val="Char2"/>
          <w:rFonts w:hint="cs"/>
          <w:rtl/>
        </w:rPr>
        <w:t>ۡ</w:t>
      </w:r>
      <w:r w:rsidR="00B067A8" w:rsidRPr="00FB2EE3">
        <w:rPr>
          <w:rStyle w:val="Char2"/>
          <w:rFonts w:hint="eastAsia"/>
          <w:rtl/>
        </w:rPr>
        <w:t>تَغ</w:t>
      </w:r>
      <w:r w:rsidR="00B067A8" w:rsidRPr="00FB2EE3">
        <w:rPr>
          <w:rStyle w:val="Char2"/>
          <w:rFonts w:hint="cs"/>
          <w:rtl/>
        </w:rPr>
        <w:t>ۡ</w:t>
      </w:r>
      <w:r w:rsidR="00B067A8" w:rsidRPr="00FB2EE3">
        <w:rPr>
          <w:rStyle w:val="Char2"/>
          <w:rFonts w:hint="eastAsia"/>
          <w:rtl/>
        </w:rPr>
        <w:t>فِر</w:t>
      </w:r>
      <w:r w:rsidR="00B067A8" w:rsidRPr="00FB2EE3">
        <w:rPr>
          <w:rStyle w:val="Char2"/>
          <w:rFonts w:hint="cs"/>
          <w:rtl/>
        </w:rPr>
        <w:t>ۡ</w:t>
      </w:r>
      <w:r w:rsidR="00B067A8" w:rsidRPr="00FB2EE3">
        <w:rPr>
          <w:rStyle w:val="Char2"/>
          <w:rFonts w:hint="eastAsia"/>
          <w:rtl/>
        </w:rPr>
        <w:t>هُ</w:t>
      </w:r>
      <w:r w:rsidR="00B067A8" w:rsidRPr="00FB2EE3">
        <w:rPr>
          <w:rStyle w:val="Char2"/>
          <w:rFonts w:hint="cs"/>
          <w:rtl/>
        </w:rPr>
        <w:t>ۚ</w:t>
      </w:r>
      <w:r w:rsidR="00B067A8" w:rsidRPr="00FB2EE3">
        <w:rPr>
          <w:rStyle w:val="Char2"/>
          <w:rtl/>
        </w:rPr>
        <w:t xml:space="preserve"> </w:t>
      </w:r>
      <w:r w:rsidR="00B067A8" w:rsidRPr="00FB2EE3">
        <w:rPr>
          <w:rStyle w:val="Char2"/>
          <w:rFonts w:hint="eastAsia"/>
          <w:rtl/>
        </w:rPr>
        <w:t>إِنَّهُ</w:t>
      </w:r>
      <w:r w:rsidR="00B067A8" w:rsidRPr="00FB2EE3">
        <w:rPr>
          <w:rStyle w:val="Char2"/>
          <w:rFonts w:hint="cs"/>
          <w:rtl/>
        </w:rPr>
        <w:t>ۥ</w:t>
      </w:r>
      <w:r w:rsidR="00B067A8" w:rsidRPr="00FB2EE3">
        <w:rPr>
          <w:rStyle w:val="Char2"/>
          <w:rtl/>
        </w:rPr>
        <w:t xml:space="preserve"> </w:t>
      </w:r>
      <w:r w:rsidR="00B067A8" w:rsidRPr="00FB2EE3">
        <w:rPr>
          <w:rStyle w:val="Char2"/>
          <w:rFonts w:hint="eastAsia"/>
          <w:rtl/>
        </w:rPr>
        <w:t>كَانَ</w:t>
      </w:r>
      <w:r w:rsidR="00B067A8" w:rsidRPr="00FB2EE3">
        <w:rPr>
          <w:rStyle w:val="Char2"/>
          <w:rtl/>
        </w:rPr>
        <w:t xml:space="preserve"> </w:t>
      </w:r>
      <w:r w:rsidR="00B067A8" w:rsidRPr="00FB2EE3">
        <w:rPr>
          <w:rStyle w:val="Char2"/>
          <w:rFonts w:hint="eastAsia"/>
          <w:rtl/>
        </w:rPr>
        <w:t>تَوَّابَ</w:t>
      </w:r>
      <w:r w:rsidR="00B067A8" w:rsidRPr="00FB2EE3">
        <w:rPr>
          <w:rStyle w:val="Char2"/>
          <w:rFonts w:hint="cs"/>
          <w:rtl/>
        </w:rPr>
        <w:t>ۢ</w:t>
      </w:r>
      <w:r w:rsidR="00B067A8" w:rsidRPr="00FB2EE3">
        <w:rPr>
          <w:rStyle w:val="Char2"/>
          <w:rFonts w:hint="eastAsia"/>
          <w:rtl/>
        </w:rPr>
        <w:t>ا</w:t>
      </w:r>
      <w:r w:rsidR="00B067A8" w:rsidRPr="00FB2EE3">
        <w:rPr>
          <w:rStyle w:val="Char2"/>
          <w:rtl/>
        </w:rPr>
        <w:t xml:space="preserve"> </w:t>
      </w:r>
      <w:r w:rsidR="00B067A8" w:rsidRPr="00FB2EE3">
        <w:rPr>
          <w:rFonts w:ascii="KFGQPC Uthmanic Script HAFS" w:cs="KFGQPC Uthmanic Script HAFS" w:hint="cs"/>
          <w:rtl/>
          <w:lang w:bidi="ar-SA"/>
        </w:rPr>
        <w:t>٣</w:t>
      </w:r>
      <w:r w:rsidR="00B067A8" w:rsidRPr="00FB2EE3">
        <w:rPr>
          <w:rFonts w:ascii="KFGQPC Uthman Taha Naskh" w:hint="cs"/>
          <w:rtl/>
          <w:lang w:bidi="ar-SA"/>
        </w:rPr>
        <w:t>﴾</w:t>
      </w:r>
      <w:r w:rsidR="003474A4" w:rsidRPr="00FB2EE3">
        <w:rPr>
          <w:rFonts w:cs="B Badr"/>
          <w:rtl/>
          <w:lang w:bidi="ar-SA"/>
        </w:rPr>
        <w:t>.</w:t>
      </w:r>
    </w:p>
    <w:p w:rsidR="00265BD7" w:rsidRPr="00FB2EE3" w:rsidRDefault="0048572F" w:rsidP="00B067A8">
      <w:pPr>
        <w:rPr>
          <w:rFonts w:ascii="Traditional Arabic"/>
          <w:spacing w:val="0"/>
          <w:rtl/>
          <w:lang w:bidi="ar-SA"/>
        </w:rPr>
      </w:pPr>
      <w:r w:rsidRPr="00FB2EE3">
        <w:rPr>
          <w:b/>
          <w:bCs/>
          <w:spacing w:val="0"/>
          <w:rtl/>
          <w:lang w:bidi="ar-SA"/>
        </w:rPr>
        <w:t xml:space="preserve">ترجمه: </w:t>
      </w:r>
      <w:r w:rsidRPr="00FB2EE3">
        <w:rPr>
          <w:spacing w:val="0"/>
          <w:rtl/>
          <w:lang w:bidi="ar-SA"/>
        </w:rPr>
        <w:t>عایشه</w:t>
      </w:r>
      <w:r w:rsidRPr="00FB2EE3">
        <w:rPr>
          <w:rFonts w:cs="(M. Aiyada Ayoub ALKobaisi)"/>
          <w:spacing w:val="0"/>
          <w:rtl/>
          <w:lang w:bidi="ar-SA"/>
        </w:rPr>
        <w:t>&amp;</w:t>
      </w:r>
      <w:r w:rsidR="000657D2" w:rsidRPr="00FB2EE3">
        <w:rPr>
          <w:spacing w:val="0"/>
          <w:rtl/>
          <w:lang w:bidi="ar-SA"/>
        </w:rPr>
        <w:t xml:space="preserve"> می‌گوید: پس از آن‌که </w:t>
      </w:r>
      <w:r w:rsidR="00B067A8" w:rsidRPr="00FB2EE3">
        <w:rPr>
          <w:rFonts w:ascii="KFGQPC Uthman Taha Naskh" w:cs="KFGQPC Uthman Taha Naskh" w:hint="cs"/>
          <w:spacing w:val="0"/>
          <w:rtl/>
          <w:lang w:bidi="ar-SA"/>
        </w:rPr>
        <w:t>﴿</w:t>
      </w:r>
      <w:r w:rsidR="00B067A8" w:rsidRPr="00FB2EE3">
        <w:rPr>
          <w:rStyle w:val="Char2"/>
          <w:rFonts w:hint="eastAsia"/>
          <w:spacing w:val="0"/>
          <w:rtl/>
        </w:rPr>
        <w:t>إِذَا</w:t>
      </w:r>
      <w:r w:rsidR="00B067A8" w:rsidRPr="00FB2EE3">
        <w:rPr>
          <w:rStyle w:val="Char2"/>
          <w:spacing w:val="0"/>
          <w:rtl/>
        </w:rPr>
        <w:t xml:space="preserve"> </w:t>
      </w:r>
      <w:r w:rsidR="00B067A8" w:rsidRPr="00FB2EE3">
        <w:rPr>
          <w:rStyle w:val="Char2"/>
          <w:rFonts w:hint="eastAsia"/>
          <w:spacing w:val="0"/>
          <w:rtl/>
        </w:rPr>
        <w:t>جَا</w:t>
      </w:r>
      <w:r w:rsidR="00B067A8" w:rsidRPr="00FB2EE3">
        <w:rPr>
          <w:rStyle w:val="Char2"/>
          <w:rFonts w:hint="cs"/>
          <w:spacing w:val="0"/>
          <w:rtl/>
        </w:rPr>
        <w:t>ٓ</w:t>
      </w:r>
      <w:r w:rsidR="00B067A8" w:rsidRPr="00FB2EE3">
        <w:rPr>
          <w:rStyle w:val="Char2"/>
          <w:rFonts w:hint="eastAsia"/>
          <w:spacing w:val="0"/>
          <w:rtl/>
        </w:rPr>
        <w:t>ءَ</w:t>
      </w:r>
      <w:r w:rsidR="00B067A8" w:rsidRPr="00FB2EE3">
        <w:rPr>
          <w:rStyle w:val="Char2"/>
          <w:spacing w:val="0"/>
          <w:rtl/>
        </w:rPr>
        <w:t xml:space="preserve"> </w:t>
      </w:r>
      <w:r w:rsidR="00B067A8" w:rsidRPr="00FB2EE3">
        <w:rPr>
          <w:rStyle w:val="Char2"/>
          <w:rFonts w:hint="eastAsia"/>
          <w:spacing w:val="0"/>
          <w:rtl/>
        </w:rPr>
        <w:t>نَص</w:t>
      </w:r>
      <w:r w:rsidR="00B067A8" w:rsidRPr="00FB2EE3">
        <w:rPr>
          <w:rStyle w:val="Char2"/>
          <w:rFonts w:hint="cs"/>
          <w:spacing w:val="0"/>
          <w:rtl/>
        </w:rPr>
        <w:t>ۡ</w:t>
      </w:r>
      <w:r w:rsidR="00B067A8" w:rsidRPr="00FB2EE3">
        <w:rPr>
          <w:rStyle w:val="Char2"/>
          <w:rFonts w:hint="eastAsia"/>
          <w:spacing w:val="0"/>
          <w:rtl/>
        </w:rPr>
        <w:t>رُ</w:t>
      </w:r>
      <w:r w:rsidR="00B067A8" w:rsidRPr="00FB2EE3">
        <w:rPr>
          <w:rStyle w:val="Char2"/>
          <w:spacing w:val="0"/>
          <w:rtl/>
        </w:rPr>
        <w:t xml:space="preserve"> </w:t>
      </w:r>
      <w:r w:rsidR="00B067A8" w:rsidRPr="00FB2EE3">
        <w:rPr>
          <w:rStyle w:val="Char2"/>
          <w:rFonts w:hint="cs"/>
          <w:spacing w:val="0"/>
          <w:rtl/>
        </w:rPr>
        <w:t>ٱ</w:t>
      </w:r>
      <w:r w:rsidR="00B067A8" w:rsidRPr="00FB2EE3">
        <w:rPr>
          <w:rStyle w:val="Char2"/>
          <w:rFonts w:hint="eastAsia"/>
          <w:spacing w:val="0"/>
          <w:rtl/>
        </w:rPr>
        <w:t>للَّهِ</w:t>
      </w:r>
      <w:r w:rsidR="00B067A8" w:rsidRPr="00FB2EE3">
        <w:rPr>
          <w:rStyle w:val="Char2"/>
          <w:spacing w:val="0"/>
          <w:rtl/>
        </w:rPr>
        <w:t xml:space="preserve"> </w:t>
      </w:r>
      <w:r w:rsidR="00B067A8" w:rsidRPr="00FB2EE3">
        <w:rPr>
          <w:rStyle w:val="Char2"/>
          <w:rFonts w:hint="eastAsia"/>
          <w:spacing w:val="0"/>
          <w:rtl/>
        </w:rPr>
        <w:t>وَ</w:t>
      </w:r>
      <w:r w:rsidR="00B067A8" w:rsidRPr="00FB2EE3">
        <w:rPr>
          <w:rStyle w:val="Char2"/>
          <w:rFonts w:hint="cs"/>
          <w:spacing w:val="0"/>
          <w:rtl/>
        </w:rPr>
        <w:t>ٱ</w:t>
      </w:r>
      <w:r w:rsidR="00B067A8" w:rsidRPr="00FB2EE3">
        <w:rPr>
          <w:rStyle w:val="Char2"/>
          <w:rFonts w:hint="eastAsia"/>
          <w:spacing w:val="0"/>
          <w:rtl/>
        </w:rPr>
        <w:t>ل</w:t>
      </w:r>
      <w:r w:rsidR="00B067A8" w:rsidRPr="00FB2EE3">
        <w:rPr>
          <w:rStyle w:val="Char2"/>
          <w:rFonts w:hint="cs"/>
          <w:spacing w:val="0"/>
          <w:rtl/>
        </w:rPr>
        <w:t>ۡ</w:t>
      </w:r>
      <w:r w:rsidR="00B067A8" w:rsidRPr="00FB2EE3">
        <w:rPr>
          <w:rStyle w:val="Char2"/>
          <w:rFonts w:hint="eastAsia"/>
          <w:spacing w:val="0"/>
          <w:rtl/>
        </w:rPr>
        <w:t>فَت</w:t>
      </w:r>
      <w:r w:rsidR="00B067A8" w:rsidRPr="00FB2EE3">
        <w:rPr>
          <w:rStyle w:val="Char2"/>
          <w:rFonts w:hint="cs"/>
          <w:spacing w:val="0"/>
          <w:rtl/>
        </w:rPr>
        <w:t>ۡ</w:t>
      </w:r>
      <w:r w:rsidR="00B067A8" w:rsidRPr="00FB2EE3">
        <w:rPr>
          <w:rStyle w:val="Char2"/>
          <w:rFonts w:hint="eastAsia"/>
          <w:spacing w:val="0"/>
          <w:rtl/>
        </w:rPr>
        <w:t>حُ</w:t>
      </w:r>
      <w:r w:rsidR="00B067A8" w:rsidRPr="00FB2EE3">
        <w:rPr>
          <w:rFonts w:ascii="KFGQPC Uthman Taha Naskh" w:cs="KFGQPC Uthman Taha Naskh" w:hint="cs"/>
          <w:spacing w:val="0"/>
          <w:rtl/>
          <w:lang w:bidi="ar-SA"/>
        </w:rPr>
        <w:t>﴾</w:t>
      </w:r>
      <w:r w:rsidR="000657D2" w:rsidRPr="00FB2EE3">
        <w:rPr>
          <w:rFonts w:ascii="Traditional Arabic"/>
          <w:spacing w:val="0"/>
          <w:rtl/>
          <w:lang w:bidi="ar-SA"/>
        </w:rPr>
        <w:t xml:space="preserve"> بر رسول‌الله</w:t>
      </w:r>
      <w:r w:rsidR="000657D2" w:rsidRPr="00FB2EE3">
        <w:rPr>
          <w:rFonts w:ascii="Traditional Arabic"/>
          <w:spacing w:val="0"/>
          <w:lang w:bidi="ar-SA"/>
        </w:rPr>
        <w:sym w:font="AGA Arabesque" w:char="F072"/>
      </w:r>
      <w:r w:rsidR="000657D2" w:rsidRPr="00FB2EE3">
        <w:rPr>
          <w:rFonts w:ascii="Traditional Arabic"/>
          <w:spacing w:val="0"/>
          <w:rtl/>
          <w:lang w:bidi="ar-SA"/>
        </w:rPr>
        <w:t xml:space="preserve"> نازل شد، </w:t>
      </w:r>
      <w:r w:rsidR="00327E56" w:rsidRPr="00FB2EE3">
        <w:rPr>
          <w:rFonts w:ascii="Traditional Arabic"/>
          <w:spacing w:val="0"/>
          <w:rtl/>
          <w:lang w:bidi="ar-SA"/>
        </w:rPr>
        <w:t>در هر نمازی</w:t>
      </w:r>
      <w:r w:rsidR="000657D2" w:rsidRPr="00FB2EE3">
        <w:rPr>
          <w:rFonts w:ascii="Traditional Arabic"/>
          <w:spacing w:val="0"/>
          <w:rtl/>
          <w:lang w:bidi="ar-SA"/>
        </w:rPr>
        <w:t xml:space="preserve"> می‌گفت: </w:t>
      </w:r>
      <w:r w:rsidR="00905FDA" w:rsidRPr="00FB2EE3">
        <w:rPr>
          <w:rStyle w:val="Char1"/>
          <w:spacing w:val="0"/>
          <w:rtl/>
          <w:lang w:bidi="ar-SA"/>
        </w:rPr>
        <w:t>«سُبْحانك ربَّنَا وبِحمْدِك، اللَّهُمَّ اغْفِرْ لي»</w:t>
      </w:r>
      <w:r w:rsidR="00905FDA" w:rsidRPr="00FB2EE3">
        <w:rPr>
          <w:rFonts w:ascii="(normal text)" w:hAnsi="(normal text)"/>
          <w:spacing w:val="0"/>
          <w:rtl/>
          <w:lang w:bidi="ar-SA"/>
        </w:rPr>
        <w:t>؛</w:t>
      </w:r>
      <w:r w:rsidR="00905FDA" w:rsidRPr="00FB2EE3">
        <w:rPr>
          <w:rFonts w:ascii="Traditional Arabic"/>
          <w:spacing w:val="0"/>
          <w:rtl/>
          <w:lang w:bidi="ar-SA"/>
        </w:rPr>
        <w:t xml:space="preserve"> </w:t>
      </w:r>
      <w:r w:rsidR="000657D2" w:rsidRPr="00FB2EE3">
        <w:rPr>
          <w:rFonts w:ascii="Traditional Arabic"/>
          <w:spacing w:val="0"/>
          <w:rtl/>
          <w:lang w:bidi="ar-SA"/>
        </w:rPr>
        <w:t>یعنی: «ای پروردگارما</w:t>
      </w:r>
      <w:r w:rsidRPr="00FB2EE3">
        <w:rPr>
          <w:rFonts w:ascii="Traditional Arabic"/>
          <w:spacing w:val="0"/>
          <w:rtl/>
          <w:lang w:bidi="ar-SA"/>
        </w:rPr>
        <w:t>ن</w:t>
      </w:r>
      <w:r w:rsidR="000657D2" w:rsidRPr="00FB2EE3">
        <w:rPr>
          <w:rFonts w:ascii="Traditional Arabic"/>
          <w:spacing w:val="0"/>
          <w:rtl/>
          <w:lang w:bidi="ar-SA"/>
        </w:rPr>
        <w:t xml:space="preserve">! تو، پاک و منزهی و تو را حمد و ستایش می‌کنیم؛ پس مرا </w:t>
      </w:r>
      <w:r w:rsidR="001F3BFF" w:rsidRPr="00FB2EE3">
        <w:rPr>
          <w:rFonts w:ascii="Traditional Arabic"/>
          <w:spacing w:val="0"/>
          <w:rtl/>
          <w:lang w:bidi="ar-SA"/>
        </w:rPr>
        <w:t>بیامرز».</w:t>
      </w:r>
    </w:p>
    <w:p w:rsidR="008934E5" w:rsidRPr="00FB2EE3" w:rsidRDefault="001F3BFF" w:rsidP="00167AB1">
      <w:pPr>
        <w:rPr>
          <w:rFonts w:ascii="(normal text)" w:hAnsi="(normal text)"/>
          <w:spacing w:val="0"/>
          <w:rtl/>
          <w:lang w:bidi="ar-SA"/>
        </w:rPr>
      </w:pPr>
      <w:r w:rsidRPr="00FB2EE3">
        <w:rPr>
          <w:rFonts w:ascii="Traditional Arabic"/>
          <w:spacing w:val="0"/>
          <w:rtl/>
          <w:lang w:bidi="ar-SA"/>
        </w:rPr>
        <w:t>در روایت دیگری در «صحیحین» آمده است که عایشه</w:t>
      </w:r>
      <w:r w:rsidR="00905FDA" w:rsidRPr="00FB2EE3">
        <w:rPr>
          <w:rFonts w:ascii="Traditional Arabic" w:cs="(M. Aiyada Ayoub ALKobaisi)"/>
          <w:spacing w:val="0"/>
          <w:rtl/>
          <w:lang w:bidi="ar-SA"/>
        </w:rPr>
        <w:t>&amp;</w:t>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در رکوع و سجده‌ی نمازش، این دعا را برای عمل به فرمان قرآن، زیاد می‌گفت که:</w:t>
      </w:r>
      <w:r w:rsidRPr="00FB2EE3">
        <w:rPr>
          <w:rStyle w:val="Char1"/>
          <w:spacing w:val="0"/>
          <w:rtl/>
          <w:lang w:bidi="ar-SA"/>
        </w:rPr>
        <w:t xml:space="preserve"> «سُبْحانك ربَّنَا وبِحمْدِك، اللَّهُمَّ اغْفِرْ ل</w:t>
      </w:r>
      <w:r w:rsidR="00905FDA" w:rsidRPr="00FB2EE3">
        <w:rPr>
          <w:rStyle w:val="Char1"/>
          <w:spacing w:val="0"/>
          <w:rtl/>
          <w:lang w:bidi="ar-SA"/>
        </w:rPr>
        <w:t>ي</w:t>
      </w:r>
      <w:r w:rsidRPr="00FB2EE3">
        <w:rPr>
          <w:rStyle w:val="Char1"/>
          <w:spacing w:val="0"/>
          <w:rtl/>
          <w:lang w:bidi="ar-SA"/>
        </w:rPr>
        <w:t>»</w:t>
      </w:r>
      <w:r w:rsidRPr="00FB2EE3">
        <w:rPr>
          <w:rFonts w:ascii="(normal text)" w:hAnsi="(normal text)"/>
          <w:spacing w:val="0"/>
          <w:rtl/>
          <w:lang w:bidi="ar-SA"/>
        </w:rPr>
        <w:t>.</w:t>
      </w:r>
    </w:p>
    <w:p w:rsidR="001F3BFF" w:rsidRPr="00FB2EE3" w:rsidRDefault="0048572F" w:rsidP="00B067A8">
      <w:pPr>
        <w:rPr>
          <w:rFonts w:ascii="Traditional Arabic"/>
          <w:spacing w:val="0"/>
          <w:sz w:val="26"/>
          <w:szCs w:val="26"/>
          <w:rtl/>
          <w:lang w:bidi="ar-SA"/>
        </w:rPr>
      </w:pPr>
      <w:r w:rsidRPr="00FB2EE3">
        <w:rPr>
          <w:rFonts w:ascii="(normal text)" w:hAnsi="(normal text)" w:cs="Nazli"/>
          <w:spacing w:val="0"/>
          <w:sz w:val="26"/>
          <w:szCs w:val="26"/>
          <w:rtl/>
          <w:lang w:bidi="ar-SA"/>
        </w:rPr>
        <w:t>[</w:t>
      </w:r>
      <w:r w:rsidR="001F3BFF" w:rsidRPr="00FB2EE3">
        <w:rPr>
          <w:rFonts w:ascii="(normal text)" w:hAnsi="(normal text)" w:cs="Nazli"/>
          <w:spacing w:val="0"/>
          <w:sz w:val="26"/>
          <w:szCs w:val="26"/>
          <w:rtl/>
          <w:lang w:bidi="ar-SA"/>
        </w:rPr>
        <w:t>منظ</w:t>
      </w:r>
      <w:r w:rsidR="00D72B3D" w:rsidRPr="00FB2EE3">
        <w:rPr>
          <w:rFonts w:ascii="(normal text)" w:hAnsi="(normal text)" w:cs="Nazli"/>
          <w:spacing w:val="0"/>
          <w:sz w:val="26"/>
          <w:szCs w:val="26"/>
          <w:rtl/>
          <w:lang w:bidi="ar-SA"/>
        </w:rPr>
        <w:t>ور از فرمان قرآن، همان دستور ال</w:t>
      </w:r>
      <w:r w:rsidR="001F3BFF" w:rsidRPr="00FB2EE3">
        <w:rPr>
          <w:rFonts w:ascii="(normal text)" w:hAnsi="(normal text)" w:cs="Nazli"/>
          <w:spacing w:val="0"/>
          <w:sz w:val="26"/>
          <w:szCs w:val="26"/>
          <w:rtl/>
          <w:lang w:bidi="ar-SA"/>
        </w:rPr>
        <w:t>هی به پیامبر</w:t>
      </w:r>
      <w:r w:rsidR="001F3BFF" w:rsidRPr="00FB2EE3">
        <w:rPr>
          <w:rFonts w:ascii="(normal text)" w:hAnsi="(normal text)" w:cs="Nazli"/>
          <w:spacing w:val="0"/>
          <w:sz w:val="26"/>
          <w:szCs w:val="26"/>
          <w:rtl/>
          <w:lang w:bidi="ar-SA"/>
        </w:rPr>
        <w:sym w:font="AGA Arabesque" w:char="F072"/>
      </w:r>
      <w:r w:rsidR="001F3BFF" w:rsidRPr="00FB2EE3">
        <w:rPr>
          <w:rFonts w:ascii="(normal text)" w:hAnsi="(normal text)" w:cs="Nazli"/>
          <w:spacing w:val="0"/>
          <w:sz w:val="26"/>
          <w:szCs w:val="26"/>
          <w:rtl/>
          <w:lang w:bidi="ar-SA"/>
        </w:rPr>
        <w:t xml:space="preserve"> است که:</w:t>
      </w:r>
      <w:r w:rsidR="001F3BFF" w:rsidRPr="00FB2EE3">
        <w:rPr>
          <w:rFonts w:ascii="(normal text)" w:hAnsi="(normal text)"/>
          <w:spacing w:val="0"/>
          <w:rtl/>
          <w:lang w:bidi="ar-SA"/>
        </w:rPr>
        <w:t xml:space="preserve"> </w:t>
      </w:r>
      <w:r w:rsidR="00B067A8" w:rsidRPr="00FB2EE3">
        <w:rPr>
          <w:rFonts w:ascii="KFGQPC Uthman Taha Naskh" w:cs="KFGQPC Uthman Taha Naskh" w:hint="cs"/>
          <w:spacing w:val="0"/>
          <w:rtl/>
          <w:lang w:bidi="ar-SA"/>
        </w:rPr>
        <w:t>﴿</w:t>
      </w:r>
      <w:r w:rsidR="00B067A8" w:rsidRPr="00FB2EE3">
        <w:rPr>
          <w:rStyle w:val="Char2"/>
          <w:rFonts w:hint="eastAsia"/>
          <w:spacing w:val="0"/>
          <w:rtl/>
        </w:rPr>
        <w:t>فَسَبِّح</w:t>
      </w:r>
      <w:r w:rsidR="00B067A8" w:rsidRPr="00FB2EE3">
        <w:rPr>
          <w:rStyle w:val="Char2"/>
          <w:rFonts w:hint="cs"/>
          <w:spacing w:val="0"/>
          <w:rtl/>
        </w:rPr>
        <w:t>ۡ</w:t>
      </w:r>
      <w:r w:rsidR="00B067A8" w:rsidRPr="00FB2EE3">
        <w:rPr>
          <w:rStyle w:val="Char2"/>
          <w:spacing w:val="0"/>
          <w:rtl/>
        </w:rPr>
        <w:t xml:space="preserve"> </w:t>
      </w:r>
      <w:r w:rsidR="00B067A8" w:rsidRPr="00FB2EE3">
        <w:rPr>
          <w:rStyle w:val="Char2"/>
          <w:rFonts w:hint="eastAsia"/>
          <w:spacing w:val="0"/>
          <w:rtl/>
        </w:rPr>
        <w:t>بِحَم</w:t>
      </w:r>
      <w:r w:rsidR="00B067A8" w:rsidRPr="00FB2EE3">
        <w:rPr>
          <w:rStyle w:val="Char2"/>
          <w:rFonts w:hint="cs"/>
          <w:spacing w:val="0"/>
          <w:rtl/>
        </w:rPr>
        <w:t>ۡ</w:t>
      </w:r>
      <w:r w:rsidR="00B067A8" w:rsidRPr="00FB2EE3">
        <w:rPr>
          <w:rStyle w:val="Char2"/>
          <w:rFonts w:hint="eastAsia"/>
          <w:spacing w:val="0"/>
          <w:rtl/>
        </w:rPr>
        <w:t>دِ</w:t>
      </w:r>
      <w:r w:rsidR="00B067A8" w:rsidRPr="00FB2EE3">
        <w:rPr>
          <w:rStyle w:val="Char2"/>
          <w:spacing w:val="0"/>
          <w:rtl/>
        </w:rPr>
        <w:t xml:space="preserve"> </w:t>
      </w:r>
      <w:r w:rsidR="00B067A8" w:rsidRPr="00FB2EE3">
        <w:rPr>
          <w:rStyle w:val="Char2"/>
          <w:rFonts w:hint="eastAsia"/>
          <w:spacing w:val="0"/>
          <w:rtl/>
        </w:rPr>
        <w:t>رَبِّكَ</w:t>
      </w:r>
      <w:r w:rsidR="00B067A8" w:rsidRPr="00FB2EE3">
        <w:rPr>
          <w:rStyle w:val="Char2"/>
          <w:spacing w:val="0"/>
          <w:rtl/>
        </w:rPr>
        <w:t xml:space="preserve"> </w:t>
      </w:r>
      <w:r w:rsidR="00B067A8" w:rsidRPr="00FB2EE3">
        <w:rPr>
          <w:rStyle w:val="Char2"/>
          <w:rFonts w:hint="eastAsia"/>
          <w:spacing w:val="0"/>
          <w:rtl/>
        </w:rPr>
        <w:t>وَ</w:t>
      </w:r>
      <w:r w:rsidR="00B067A8" w:rsidRPr="00FB2EE3">
        <w:rPr>
          <w:rStyle w:val="Char2"/>
          <w:rFonts w:hint="cs"/>
          <w:spacing w:val="0"/>
          <w:rtl/>
        </w:rPr>
        <w:t>ٱ</w:t>
      </w:r>
      <w:r w:rsidR="00B067A8" w:rsidRPr="00FB2EE3">
        <w:rPr>
          <w:rStyle w:val="Char2"/>
          <w:rFonts w:hint="eastAsia"/>
          <w:spacing w:val="0"/>
          <w:rtl/>
        </w:rPr>
        <w:t>س</w:t>
      </w:r>
      <w:r w:rsidR="00B067A8" w:rsidRPr="00FB2EE3">
        <w:rPr>
          <w:rStyle w:val="Char2"/>
          <w:rFonts w:hint="cs"/>
          <w:spacing w:val="0"/>
          <w:rtl/>
        </w:rPr>
        <w:t>ۡ</w:t>
      </w:r>
      <w:r w:rsidR="00B067A8" w:rsidRPr="00FB2EE3">
        <w:rPr>
          <w:rStyle w:val="Char2"/>
          <w:rFonts w:hint="eastAsia"/>
          <w:spacing w:val="0"/>
          <w:rtl/>
        </w:rPr>
        <w:t>تَغ</w:t>
      </w:r>
      <w:r w:rsidR="00B067A8" w:rsidRPr="00FB2EE3">
        <w:rPr>
          <w:rStyle w:val="Char2"/>
          <w:rFonts w:hint="cs"/>
          <w:spacing w:val="0"/>
          <w:rtl/>
        </w:rPr>
        <w:t>ۡ</w:t>
      </w:r>
      <w:r w:rsidR="00B067A8" w:rsidRPr="00FB2EE3">
        <w:rPr>
          <w:rStyle w:val="Char2"/>
          <w:rFonts w:hint="eastAsia"/>
          <w:spacing w:val="0"/>
          <w:rtl/>
        </w:rPr>
        <w:t>فِر</w:t>
      </w:r>
      <w:r w:rsidR="00B067A8" w:rsidRPr="00FB2EE3">
        <w:rPr>
          <w:rStyle w:val="Char2"/>
          <w:rFonts w:hint="cs"/>
          <w:spacing w:val="0"/>
          <w:rtl/>
        </w:rPr>
        <w:t>ۡ</w:t>
      </w:r>
      <w:r w:rsidR="00B067A8" w:rsidRPr="00FB2EE3">
        <w:rPr>
          <w:rStyle w:val="Char2"/>
          <w:rFonts w:hint="eastAsia"/>
          <w:spacing w:val="0"/>
          <w:rtl/>
        </w:rPr>
        <w:t>هُ</w:t>
      </w:r>
      <w:r w:rsidR="00B067A8" w:rsidRPr="00FB2EE3">
        <w:rPr>
          <w:rFonts w:ascii="KFGQPC Uthman Taha Naskh" w:cs="KFGQPC Uthman Taha Naskh" w:hint="cs"/>
          <w:spacing w:val="0"/>
          <w:rtl/>
          <w:lang w:bidi="ar-SA"/>
        </w:rPr>
        <w:t>﴾</w:t>
      </w:r>
      <w:r w:rsidRPr="00FB2EE3">
        <w:rPr>
          <w:rFonts w:ascii="Traditional Arabic" w:cs="Nazli"/>
          <w:spacing w:val="0"/>
          <w:sz w:val="26"/>
          <w:szCs w:val="26"/>
          <w:rtl/>
          <w:lang w:bidi="ar-SA"/>
        </w:rPr>
        <w:t>؛</w:t>
      </w:r>
      <w:r w:rsidR="001F3BFF" w:rsidRPr="00FB2EE3">
        <w:rPr>
          <w:rFonts w:ascii="Traditional Arabic" w:cs="Nazli"/>
          <w:spacing w:val="0"/>
          <w:sz w:val="26"/>
          <w:szCs w:val="26"/>
          <w:rtl/>
          <w:lang w:bidi="ar-SA"/>
        </w:rPr>
        <w:t xml:space="preserve"> یعنی: «و پروردگارت را با حمد و ستایش، به‌پاکی یاد کن و آمرزش بخواه».</w:t>
      </w:r>
      <w:r w:rsidRPr="00FB2EE3">
        <w:rPr>
          <w:rFonts w:ascii="Traditional Arabic" w:cs="Nazli"/>
          <w:spacing w:val="0"/>
          <w:sz w:val="26"/>
          <w:szCs w:val="26"/>
          <w:rtl/>
          <w:lang w:bidi="ar-SA"/>
        </w:rPr>
        <w:t>]</w:t>
      </w:r>
    </w:p>
    <w:p w:rsidR="001F3BFF" w:rsidRPr="00FB2EE3" w:rsidRDefault="001F3BFF" w:rsidP="00B067A8">
      <w:pPr>
        <w:rPr>
          <w:rFonts w:ascii="Traditional Arabic"/>
          <w:spacing w:val="0"/>
          <w:rtl/>
          <w:lang w:bidi="ar-SA"/>
        </w:rPr>
      </w:pPr>
      <w:r w:rsidRPr="00FB2EE3">
        <w:rPr>
          <w:rFonts w:ascii="Traditional Arabic"/>
          <w:spacing w:val="0"/>
          <w:rtl/>
          <w:lang w:bidi="ar-SA"/>
        </w:rPr>
        <w:t>در روایت دیگری از امام مسلم</w:t>
      </w:r>
      <w:r w:rsidR="00327E56" w:rsidRPr="00FB2EE3">
        <w:rPr>
          <w:rFonts w:ascii="Traditional Arabic" w:cs="CTraditional Arabic"/>
          <w:spacing w:val="0"/>
          <w:rtl/>
          <w:lang w:bidi="ar-SA"/>
        </w:rPr>
        <w:t>/</w:t>
      </w:r>
      <w:r w:rsidRPr="00FB2EE3">
        <w:rPr>
          <w:rFonts w:ascii="Traditional Arabic"/>
          <w:spacing w:val="0"/>
          <w:rtl/>
          <w:lang w:bidi="ar-SA"/>
        </w:rPr>
        <w:t xml:space="preserve"> آمده است: رسول‌الله</w:t>
      </w:r>
      <w:r w:rsidRPr="00FB2EE3">
        <w:rPr>
          <w:rFonts w:ascii="Traditional Arabic"/>
          <w:spacing w:val="0"/>
          <w:lang w:bidi="ar-SA"/>
        </w:rPr>
        <w:sym w:font="AGA Arabesque" w:char="F072"/>
      </w:r>
      <w:r w:rsidRPr="00FB2EE3">
        <w:rPr>
          <w:rFonts w:ascii="Traditional Arabic"/>
          <w:spacing w:val="0"/>
          <w:rtl/>
          <w:lang w:bidi="ar-SA"/>
        </w:rPr>
        <w:t xml:space="preserve"> پیش از وفاتش، این دعا را زیاد تکرار می‌کرد که: </w:t>
      </w:r>
      <w:r w:rsidRPr="00FB2EE3">
        <w:rPr>
          <w:rStyle w:val="Char1"/>
          <w:spacing w:val="0"/>
          <w:rtl/>
          <w:lang w:bidi="ar-SA"/>
        </w:rPr>
        <w:t>«سُبْحانَكَ اللَّهُمَّ وبِحْمدِك، أسْتَغْفِركَ وأتُوبُ إلَيْكَ</w:t>
      </w:r>
      <w:r w:rsidR="00966C1F" w:rsidRPr="00FB2EE3">
        <w:rPr>
          <w:rStyle w:val="Char1"/>
          <w:spacing w:val="0"/>
          <w:rtl/>
          <w:lang w:bidi="ar-SA"/>
        </w:rPr>
        <w:t>»</w:t>
      </w:r>
      <w:r w:rsidR="00966C1F" w:rsidRPr="00FB2EE3">
        <w:rPr>
          <w:rFonts w:ascii="Traditional Arabic"/>
          <w:spacing w:val="0"/>
          <w:rtl/>
          <w:lang w:bidi="ar-SA"/>
        </w:rPr>
        <w:t>؛</w:t>
      </w:r>
      <w:r w:rsidRPr="00FB2EE3">
        <w:rPr>
          <w:rFonts w:ascii="Traditional Arabic"/>
          <w:spacing w:val="0"/>
          <w:rtl/>
          <w:lang w:bidi="ar-SA"/>
        </w:rPr>
        <w:t xml:space="preserve"> یعنی: «یا الله! تو پاک و منزهی و به حمد و ستایش تو می‌پردازم و از تو آمرزش می‌خواهم و به سوی تو، توبه می‌کنم». عایشه</w:t>
      </w:r>
      <w:r w:rsidR="00327E56" w:rsidRPr="00FB2EE3">
        <w:rPr>
          <w:rFonts w:ascii="Traditional Arabic" w:cs="(M. Aiyada Ayoub ALKobaisi)"/>
          <w:spacing w:val="0"/>
          <w:rtl/>
          <w:lang w:bidi="ar-SA"/>
        </w:rPr>
        <w:t>&amp;</w:t>
      </w:r>
      <w:r w:rsidRPr="00FB2EE3">
        <w:rPr>
          <w:rFonts w:ascii="Traditional Arabic"/>
          <w:spacing w:val="0"/>
          <w:rtl/>
          <w:lang w:bidi="ar-SA"/>
        </w:rPr>
        <w:t xml:space="preserve"> می‌گوید: عرض کردم: ای رسول‌خدا! شما را می‌بینم که به‌تازگی این کلمات را می‌گویید؛ این کلمات چیست؟ فرمود: «نشانه‌ای در امتم برای من نهاده شده که وقتی آن را مشاهده کنم، </w:t>
      </w:r>
      <w:r w:rsidR="00BB5ADA" w:rsidRPr="00FB2EE3">
        <w:rPr>
          <w:rFonts w:ascii="Traditional Arabic"/>
          <w:spacing w:val="0"/>
          <w:rtl/>
          <w:lang w:bidi="ar-SA"/>
        </w:rPr>
        <w:t>این کلمات را بگویم</w:t>
      </w:r>
      <w:r w:rsidR="00C519C8" w:rsidRPr="00FB2EE3">
        <w:rPr>
          <w:rFonts w:ascii="Traditional Arabic"/>
          <w:spacing w:val="0"/>
          <w:rtl/>
          <w:lang w:bidi="ar-SA"/>
        </w:rPr>
        <w:t xml:space="preserve">؛ و این نشانه، </w:t>
      </w:r>
      <w:r w:rsidR="00B067A8" w:rsidRPr="00FB2EE3">
        <w:rPr>
          <w:rFonts w:ascii="KFGQPC Uthman Taha Naskh" w:cs="KFGQPC Uthman Taha Naskh" w:hint="cs"/>
          <w:spacing w:val="0"/>
          <w:rtl/>
          <w:lang w:bidi="ar-SA"/>
        </w:rPr>
        <w:t>﴿</w:t>
      </w:r>
      <w:r w:rsidR="00B067A8" w:rsidRPr="00FB2EE3">
        <w:rPr>
          <w:rStyle w:val="Char2"/>
          <w:rFonts w:hint="eastAsia"/>
          <w:spacing w:val="0"/>
          <w:rtl/>
        </w:rPr>
        <w:t>إِذَا</w:t>
      </w:r>
      <w:r w:rsidR="00B067A8" w:rsidRPr="00FB2EE3">
        <w:rPr>
          <w:rStyle w:val="Char2"/>
          <w:spacing w:val="0"/>
          <w:rtl/>
        </w:rPr>
        <w:t xml:space="preserve"> </w:t>
      </w:r>
      <w:r w:rsidR="00B067A8" w:rsidRPr="00FB2EE3">
        <w:rPr>
          <w:rStyle w:val="Char2"/>
          <w:rFonts w:hint="eastAsia"/>
          <w:spacing w:val="0"/>
          <w:rtl/>
        </w:rPr>
        <w:t>جَا</w:t>
      </w:r>
      <w:r w:rsidR="00B067A8" w:rsidRPr="00FB2EE3">
        <w:rPr>
          <w:rStyle w:val="Char2"/>
          <w:rFonts w:hint="cs"/>
          <w:spacing w:val="0"/>
          <w:rtl/>
        </w:rPr>
        <w:t>ٓ</w:t>
      </w:r>
      <w:r w:rsidR="00B067A8" w:rsidRPr="00FB2EE3">
        <w:rPr>
          <w:rStyle w:val="Char2"/>
          <w:rFonts w:hint="eastAsia"/>
          <w:spacing w:val="0"/>
          <w:rtl/>
        </w:rPr>
        <w:t>ءَ</w:t>
      </w:r>
      <w:r w:rsidR="00B067A8" w:rsidRPr="00FB2EE3">
        <w:rPr>
          <w:rStyle w:val="Char2"/>
          <w:spacing w:val="0"/>
          <w:rtl/>
        </w:rPr>
        <w:t xml:space="preserve"> </w:t>
      </w:r>
      <w:r w:rsidR="00B067A8" w:rsidRPr="00FB2EE3">
        <w:rPr>
          <w:rStyle w:val="Char2"/>
          <w:rFonts w:hint="eastAsia"/>
          <w:spacing w:val="0"/>
          <w:rtl/>
        </w:rPr>
        <w:t>نَص</w:t>
      </w:r>
      <w:r w:rsidR="00B067A8" w:rsidRPr="00FB2EE3">
        <w:rPr>
          <w:rStyle w:val="Char2"/>
          <w:rFonts w:hint="cs"/>
          <w:spacing w:val="0"/>
          <w:rtl/>
        </w:rPr>
        <w:t>ۡ</w:t>
      </w:r>
      <w:r w:rsidR="00B067A8" w:rsidRPr="00FB2EE3">
        <w:rPr>
          <w:rStyle w:val="Char2"/>
          <w:rFonts w:hint="eastAsia"/>
          <w:spacing w:val="0"/>
          <w:rtl/>
        </w:rPr>
        <w:t>رُ</w:t>
      </w:r>
      <w:r w:rsidR="00B067A8" w:rsidRPr="00FB2EE3">
        <w:rPr>
          <w:rStyle w:val="Char2"/>
          <w:spacing w:val="0"/>
          <w:rtl/>
        </w:rPr>
        <w:t xml:space="preserve"> </w:t>
      </w:r>
      <w:r w:rsidR="00B067A8" w:rsidRPr="00FB2EE3">
        <w:rPr>
          <w:rStyle w:val="Char2"/>
          <w:rFonts w:hint="cs"/>
          <w:spacing w:val="0"/>
          <w:rtl/>
        </w:rPr>
        <w:t>ٱ</w:t>
      </w:r>
      <w:r w:rsidR="00B067A8" w:rsidRPr="00FB2EE3">
        <w:rPr>
          <w:rStyle w:val="Char2"/>
          <w:rFonts w:hint="eastAsia"/>
          <w:spacing w:val="0"/>
          <w:rtl/>
        </w:rPr>
        <w:t>للَّهِ</w:t>
      </w:r>
      <w:r w:rsidR="00B067A8" w:rsidRPr="00FB2EE3">
        <w:rPr>
          <w:rStyle w:val="Char2"/>
          <w:spacing w:val="0"/>
          <w:rtl/>
        </w:rPr>
        <w:t xml:space="preserve"> </w:t>
      </w:r>
      <w:r w:rsidR="00B067A8" w:rsidRPr="00FB2EE3">
        <w:rPr>
          <w:rStyle w:val="Char2"/>
          <w:rFonts w:hint="eastAsia"/>
          <w:spacing w:val="0"/>
          <w:rtl/>
        </w:rPr>
        <w:t>وَ</w:t>
      </w:r>
      <w:r w:rsidR="00B067A8" w:rsidRPr="00FB2EE3">
        <w:rPr>
          <w:rStyle w:val="Char2"/>
          <w:rFonts w:hint="cs"/>
          <w:spacing w:val="0"/>
          <w:rtl/>
        </w:rPr>
        <w:t>ٱ</w:t>
      </w:r>
      <w:r w:rsidR="00B067A8" w:rsidRPr="00FB2EE3">
        <w:rPr>
          <w:rStyle w:val="Char2"/>
          <w:rFonts w:hint="eastAsia"/>
          <w:spacing w:val="0"/>
          <w:rtl/>
        </w:rPr>
        <w:t>ل</w:t>
      </w:r>
      <w:r w:rsidR="00B067A8" w:rsidRPr="00FB2EE3">
        <w:rPr>
          <w:rStyle w:val="Char2"/>
          <w:rFonts w:hint="cs"/>
          <w:spacing w:val="0"/>
          <w:rtl/>
        </w:rPr>
        <w:t>ۡ</w:t>
      </w:r>
      <w:r w:rsidR="00B067A8" w:rsidRPr="00FB2EE3">
        <w:rPr>
          <w:rStyle w:val="Char2"/>
          <w:rFonts w:hint="eastAsia"/>
          <w:spacing w:val="0"/>
          <w:rtl/>
        </w:rPr>
        <w:t>فَت</w:t>
      </w:r>
      <w:r w:rsidR="00B067A8" w:rsidRPr="00FB2EE3">
        <w:rPr>
          <w:rStyle w:val="Char2"/>
          <w:rFonts w:hint="cs"/>
          <w:spacing w:val="0"/>
          <w:rtl/>
        </w:rPr>
        <w:t>ۡ</w:t>
      </w:r>
      <w:r w:rsidR="00B067A8" w:rsidRPr="00FB2EE3">
        <w:rPr>
          <w:rStyle w:val="Char2"/>
          <w:rFonts w:hint="eastAsia"/>
          <w:spacing w:val="0"/>
          <w:rtl/>
        </w:rPr>
        <w:t>حُ</w:t>
      </w:r>
      <w:r w:rsidR="00B067A8" w:rsidRPr="00FB2EE3">
        <w:rPr>
          <w:rFonts w:ascii="KFGQPC Uthmanic Script HAFS" w:cs="KFGQPC Uthmanic Script HAFS"/>
          <w:spacing w:val="0"/>
          <w:rtl/>
          <w:lang w:bidi="ar-SA"/>
        </w:rPr>
        <w:t xml:space="preserve"> </w:t>
      </w:r>
      <w:r w:rsidR="00B067A8" w:rsidRPr="00FB2EE3">
        <w:rPr>
          <w:rFonts w:ascii="KFGQPC Uthman Taha Naskh" w:cs="KFGQPC Uthman Taha Naskh" w:hint="cs"/>
          <w:spacing w:val="0"/>
          <w:rtl/>
          <w:lang w:bidi="ar-SA"/>
        </w:rPr>
        <w:t>﴾</w:t>
      </w:r>
      <w:r w:rsidR="00C519C8" w:rsidRPr="00FB2EE3">
        <w:rPr>
          <w:rFonts w:ascii="Traditional Arabic"/>
          <w:spacing w:val="0"/>
          <w:rtl/>
          <w:lang w:bidi="ar-SA"/>
        </w:rPr>
        <w:t xml:space="preserve"> تا پایان سوره است».</w:t>
      </w:r>
    </w:p>
    <w:p w:rsidR="00C519C8" w:rsidRPr="00FB2EE3" w:rsidRDefault="00C519C8" w:rsidP="00B067A8">
      <w:pPr>
        <w:autoSpaceDE w:val="0"/>
        <w:autoSpaceDN w:val="0"/>
        <w:adjustRightInd w:val="0"/>
        <w:rPr>
          <w:rFonts w:ascii="Traditional Arabic" w:cs="B Badr"/>
          <w:spacing w:val="0"/>
          <w:rtl/>
          <w:lang w:bidi="ar-SA"/>
        </w:rPr>
      </w:pPr>
      <w:r w:rsidRPr="00FB2EE3">
        <w:rPr>
          <w:rFonts w:ascii="Traditional Arabic"/>
          <w:spacing w:val="0"/>
          <w:rtl/>
          <w:lang w:bidi="ar-SA"/>
        </w:rPr>
        <w:t>در روایتی دیگر از مسلم</w:t>
      </w:r>
      <w:r w:rsidR="00327E56" w:rsidRPr="00FB2EE3">
        <w:rPr>
          <w:rFonts w:ascii="Traditional Arabic" w:cs="CTraditional Arabic"/>
          <w:spacing w:val="0"/>
          <w:rtl/>
          <w:lang w:bidi="ar-SA"/>
        </w:rPr>
        <w:t>/</w:t>
      </w:r>
      <w:r w:rsidRPr="00FB2EE3">
        <w:rPr>
          <w:rFonts w:ascii="Traditional Arabic"/>
          <w:spacing w:val="0"/>
          <w:rtl/>
          <w:lang w:bidi="ar-SA"/>
        </w:rPr>
        <w:t xml:space="preserve"> آمده است: رسول‌الله</w:t>
      </w:r>
      <w:r w:rsidRPr="00FB2EE3">
        <w:rPr>
          <w:rFonts w:ascii="Traditional Arabic"/>
          <w:spacing w:val="0"/>
          <w:lang w:bidi="ar-SA"/>
        </w:rPr>
        <w:sym w:font="AGA Arabesque" w:char="F072"/>
      </w:r>
      <w:r w:rsidRPr="00FB2EE3">
        <w:rPr>
          <w:rFonts w:ascii="Traditional Arabic"/>
          <w:spacing w:val="0"/>
          <w:rtl/>
          <w:lang w:bidi="ar-SA"/>
        </w:rPr>
        <w:t xml:space="preserve"> این دعا را زیاد تکرار می‌کرد: </w:t>
      </w:r>
      <w:r w:rsidRPr="00FB2EE3">
        <w:rPr>
          <w:rStyle w:val="Char1"/>
          <w:spacing w:val="0"/>
          <w:rtl/>
          <w:lang w:bidi="ar-SA"/>
        </w:rPr>
        <w:t>«سُبْحانَ اللَّهِ وبِحْمدِهِ، أسْتَغْفِرُ اللهَ وأتُوبُ إلَيْهِ»</w:t>
      </w:r>
      <w:r w:rsidRPr="00FB2EE3">
        <w:rPr>
          <w:rFonts w:ascii="Traditional Arabic"/>
          <w:spacing w:val="0"/>
          <w:rtl/>
          <w:lang w:bidi="ar-SA"/>
        </w:rPr>
        <w:t>. عایشه</w:t>
      </w:r>
      <w:r w:rsidR="00781BAE" w:rsidRPr="00FB2EE3">
        <w:rPr>
          <w:rFonts w:ascii="Traditional Arabic" w:cs="(M. Aiyada Ayoub ALKobaisi)"/>
          <w:spacing w:val="0"/>
          <w:rtl/>
          <w:lang w:bidi="ar-SA"/>
        </w:rPr>
        <w:t>&amp;</w:t>
      </w:r>
      <w:r w:rsidRPr="00FB2EE3">
        <w:rPr>
          <w:rFonts w:ascii="Traditional Arabic"/>
          <w:spacing w:val="0"/>
          <w:rtl/>
          <w:lang w:bidi="ar-SA"/>
        </w:rPr>
        <w:t xml:space="preserve"> می‌گوید: گفتم: ای رسول‌خدا! می‌بینم که این کلمات را زیاد، تکرار می‌کنید؟ فرمود: «پروردگارم به من خبر داد که به‌زودی علامتی در امتم می‌بینم که با دیدنش، این کلمات را زیاد تکرار می‌کنم: </w:t>
      </w:r>
      <w:r w:rsidR="00905FDA" w:rsidRPr="00FB2EE3">
        <w:rPr>
          <w:rStyle w:val="Char1"/>
          <w:spacing w:val="0"/>
          <w:rtl/>
          <w:lang w:bidi="ar-SA"/>
        </w:rPr>
        <w:t>«سُبْحانَ اللَّهِ وبِحْمدِهِ، أسْتَغْفِرُ اللهَ وأتُوبُ إلَيْهِ»</w:t>
      </w:r>
      <w:r w:rsidR="00905FDA" w:rsidRPr="00FB2EE3">
        <w:rPr>
          <w:rFonts w:ascii="Traditional Arabic"/>
          <w:spacing w:val="0"/>
          <w:rtl/>
          <w:lang w:bidi="ar-SA"/>
        </w:rPr>
        <w:t xml:space="preserve">. </w:t>
      </w:r>
      <w:r w:rsidRPr="00FB2EE3">
        <w:rPr>
          <w:rFonts w:ascii="Traditional Arabic"/>
          <w:spacing w:val="0"/>
          <w:rtl/>
          <w:lang w:bidi="ar-SA"/>
        </w:rPr>
        <w:t xml:space="preserve">و حال این علامت را دیده‌ام: </w:t>
      </w:r>
      <w:r w:rsidR="009B26CF" w:rsidRPr="00FB2EE3">
        <w:rPr>
          <w:rFonts w:ascii="Traditional Arabic" w:hint="cs"/>
          <w:spacing w:val="0"/>
          <w:rtl/>
          <w:lang w:bidi="ar-SA"/>
        </w:rPr>
        <w:t xml:space="preserve">    </w:t>
      </w:r>
      <w:r w:rsidR="00B067A8" w:rsidRPr="00FB2EE3">
        <w:rPr>
          <w:rFonts w:ascii="KFGQPC Uthman Taha Naskh" w:cs="KFGQPC Uthman Taha Naskh" w:hint="cs"/>
          <w:spacing w:val="0"/>
          <w:rtl/>
          <w:lang w:bidi="ar-SA"/>
        </w:rPr>
        <w:t>﴿</w:t>
      </w:r>
      <w:r w:rsidR="00B067A8" w:rsidRPr="00FB2EE3">
        <w:rPr>
          <w:rStyle w:val="Char2"/>
          <w:rFonts w:hint="eastAsia"/>
          <w:spacing w:val="0"/>
          <w:rtl/>
        </w:rPr>
        <w:t>إِذَا</w:t>
      </w:r>
      <w:r w:rsidR="00B067A8" w:rsidRPr="00FB2EE3">
        <w:rPr>
          <w:rStyle w:val="Char2"/>
          <w:spacing w:val="0"/>
          <w:rtl/>
        </w:rPr>
        <w:t xml:space="preserve"> </w:t>
      </w:r>
      <w:r w:rsidR="00B067A8" w:rsidRPr="00FB2EE3">
        <w:rPr>
          <w:rStyle w:val="Char2"/>
          <w:rFonts w:hint="eastAsia"/>
          <w:spacing w:val="0"/>
          <w:rtl/>
        </w:rPr>
        <w:t>جَا</w:t>
      </w:r>
      <w:r w:rsidR="00B067A8" w:rsidRPr="00FB2EE3">
        <w:rPr>
          <w:rStyle w:val="Char2"/>
          <w:rFonts w:hint="cs"/>
          <w:spacing w:val="0"/>
          <w:rtl/>
        </w:rPr>
        <w:t>ٓ</w:t>
      </w:r>
      <w:r w:rsidR="00B067A8" w:rsidRPr="00FB2EE3">
        <w:rPr>
          <w:rStyle w:val="Char2"/>
          <w:rFonts w:hint="eastAsia"/>
          <w:spacing w:val="0"/>
          <w:rtl/>
        </w:rPr>
        <w:t>ءَ</w:t>
      </w:r>
      <w:r w:rsidR="00B067A8" w:rsidRPr="00FB2EE3">
        <w:rPr>
          <w:rStyle w:val="Char2"/>
          <w:spacing w:val="0"/>
          <w:rtl/>
        </w:rPr>
        <w:t xml:space="preserve"> </w:t>
      </w:r>
      <w:r w:rsidR="00B067A8" w:rsidRPr="00FB2EE3">
        <w:rPr>
          <w:rStyle w:val="Char2"/>
          <w:rFonts w:hint="eastAsia"/>
          <w:spacing w:val="0"/>
          <w:rtl/>
        </w:rPr>
        <w:t>نَص</w:t>
      </w:r>
      <w:r w:rsidR="00B067A8" w:rsidRPr="00FB2EE3">
        <w:rPr>
          <w:rStyle w:val="Char2"/>
          <w:rFonts w:hint="cs"/>
          <w:spacing w:val="0"/>
          <w:rtl/>
        </w:rPr>
        <w:t>ۡ</w:t>
      </w:r>
      <w:r w:rsidR="00B067A8" w:rsidRPr="00FB2EE3">
        <w:rPr>
          <w:rStyle w:val="Char2"/>
          <w:rFonts w:hint="eastAsia"/>
          <w:spacing w:val="0"/>
          <w:rtl/>
        </w:rPr>
        <w:t>رُ</w:t>
      </w:r>
      <w:r w:rsidR="00B067A8" w:rsidRPr="00FB2EE3">
        <w:rPr>
          <w:rStyle w:val="Char2"/>
          <w:spacing w:val="0"/>
          <w:rtl/>
        </w:rPr>
        <w:t xml:space="preserve"> </w:t>
      </w:r>
      <w:r w:rsidR="00B067A8" w:rsidRPr="00FB2EE3">
        <w:rPr>
          <w:rStyle w:val="Char2"/>
          <w:rFonts w:hint="cs"/>
          <w:spacing w:val="0"/>
          <w:rtl/>
        </w:rPr>
        <w:t>ٱ</w:t>
      </w:r>
      <w:r w:rsidR="00B067A8" w:rsidRPr="00FB2EE3">
        <w:rPr>
          <w:rStyle w:val="Char2"/>
          <w:rFonts w:hint="eastAsia"/>
          <w:spacing w:val="0"/>
          <w:rtl/>
        </w:rPr>
        <w:t>للَّهِ</w:t>
      </w:r>
      <w:r w:rsidR="00B067A8" w:rsidRPr="00FB2EE3">
        <w:rPr>
          <w:rStyle w:val="Char2"/>
          <w:spacing w:val="0"/>
          <w:rtl/>
        </w:rPr>
        <w:t xml:space="preserve"> </w:t>
      </w:r>
      <w:r w:rsidR="00B067A8" w:rsidRPr="00FB2EE3">
        <w:rPr>
          <w:rStyle w:val="Char2"/>
          <w:rFonts w:hint="eastAsia"/>
          <w:spacing w:val="0"/>
          <w:rtl/>
        </w:rPr>
        <w:t>وَ</w:t>
      </w:r>
      <w:r w:rsidR="00B067A8" w:rsidRPr="00FB2EE3">
        <w:rPr>
          <w:rStyle w:val="Char2"/>
          <w:rFonts w:hint="cs"/>
          <w:spacing w:val="0"/>
          <w:rtl/>
        </w:rPr>
        <w:t>ٱ</w:t>
      </w:r>
      <w:r w:rsidR="00B067A8" w:rsidRPr="00FB2EE3">
        <w:rPr>
          <w:rStyle w:val="Char2"/>
          <w:rFonts w:hint="eastAsia"/>
          <w:spacing w:val="0"/>
          <w:rtl/>
        </w:rPr>
        <w:t>ل</w:t>
      </w:r>
      <w:r w:rsidR="00B067A8" w:rsidRPr="00FB2EE3">
        <w:rPr>
          <w:rStyle w:val="Char2"/>
          <w:rFonts w:hint="cs"/>
          <w:spacing w:val="0"/>
          <w:rtl/>
        </w:rPr>
        <w:t>ۡ</w:t>
      </w:r>
      <w:r w:rsidR="00B067A8" w:rsidRPr="00FB2EE3">
        <w:rPr>
          <w:rStyle w:val="Char2"/>
          <w:rFonts w:hint="eastAsia"/>
          <w:spacing w:val="0"/>
          <w:rtl/>
        </w:rPr>
        <w:t>فَت</w:t>
      </w:r>
      <w:r w:rsidR="00B067A8" w:rsidRPr="00FB2EE3">
        <w:rPr>
          <w:rStyle w:val="Char2"/>
          <w:rFonts w:hint="cs"/>
          <w:spacing w:val="0"/>
          <w:rtl/>
        </w:rPr>
        <w:t>ۡ</w:t>
      </w:r>
      <w:r w:rsidR="00B067A8" w:rsidRPr="00FB2EE3">
        <w:rPr>
          <w:rStyle w:val="Char2"/>
          <w:rFonts w:hint="eastAsia"/>
          <w:spacing w:val="0"/>
          <w:rtl/>
        </w:rPr>
        <w:t>حُ</w:t>
      </w:r>
      <w:r w:rsidR="00B067A8" w:rsidRPr="00FB2EE3">
        <w:rPr>
          <w:rFonts w:ascii="KFGQPC Uthmanic Script HAFS" w:cs="KFGQPC Uthmanic Script HAFS"/>
          <w:spacing w:val="0"/>
          <w:rtl/>
          <w:lang w:bidi="ar-SA"/>
        </w:rPr>
        <w:t xml:space="preserve"> </w:t>
      </w:r>
      <w:r w:rsidR="00B067A8" w:rsidRPr="00FB2EE3">
        <w:rPr>
          <w:rFonts w:ascii="KFGQPC Uthmanic Script HAFS" w:cs="KFGQPC Uthmanic Script HAFS" w:hint="cs"/>
          <w:spacing w:val="0"/>
          <w:rtl/>
          <w:lang w:bidi="ar-SA"/>
        </w:rPr>
        <w:t>١</w:t>
      </w:r>
      <w:r w:rsidR="00B067A8" w:rsidRPr="00FB2EE3">
        <w:rPr>
          <w:rFonts w:ascii="KFGQPC Uthman Taha Naskh" w:cs="KFGQPC Uthman Taha Naskh" w:hint="cs"/>
          <w:spacing w:val="0"/>
          <w:rtl/>
          <w:lang w:bidi="ar-SA"/>
        </w:rPr>
        <w:t xml:space="preserve">﴾ </w:t>
      </w:r>
      <w:r w:rsidRPr="00FB2EE3">
        <w:rPr>
          <w:rFonts w:ascii="Traditional Arabic"/>
          <w:spacing w:val="0"/>
          <w:rtl/>
          <w:lang w:bidi="ar-SA"/>
        </w:rPr>
        <w:t xml:space="preserve">فتح مکه است؛ </w:t>
      </w:r>
      <w:r w:rsidR="00B067A8" w:rsidRPr="00FB2EE3">
        <w:rPr>
          <w:rFonts w:ascii="KFGQPC Uthman Taha Naskh" w:cs="KFGQPC Uthman Taha Naskh" w:hint="cs"/>
          <w:spacing w:val="0"/>
          <w:rtl/>
          <w:lang w:bidi="ar-SA"/>
        </w:rPr>
        <w:t>﴿</w:t>
      </w:r>
      <w:r w:rsidR="00B067A8" w:rsidRPr="00FB2EE3">
        <w:rPr>
          <w:rStyle w:val="Char2"/>
          <w:rFonts w:hint="eastAsia"/>
          <w:spacing w:val="0"/>
          <w:rtl/>
        </w:rPr>
        <w:t>وَرَأَي</w:t>
      </w:r>
      <w:r w:rsidR="00B067A8" w:rsidRPr="00FB2EE3">
        <w:rPr>
          <w:rStyle w:val="Char2"/>
          <w:rFonts w:hint="cs"/>
          <w:spacing w:val="0"/>
          <w:rtl/>
        </w:rPr>
        <w:t>ۡ</w:t>
      </w:r>
      <w:r w:rsidR="00B067A8" w:rsidRPr="00FB2EE3">
        <w:rPr>
          <w:rStyle w:val="Char2"/>
          <w:rFonts w:hint="eastAsia"/>
          <w:spacing w:val="0"/>
          <w:rtl/>
        </w:rPr>
        <w:t>تَ</w:t>
      </w:r>
      <w:r w:rsidR="00B067A8" w:rsidRPr="00FB2EE3">
        <w:rPr>
          <w:rStyle w:val="Char2"/>
          <w:spacing w:val="0"/>
          <w:rtl/>
        </w:rPr>
        <w:t xml:space="preserve"> </w:t>
      </w:r>
      <w:r w:rsidR="00B067A8" w:rsidRPr="00FB2EE3">
        <w:rPr>
          <w:rStyle w:val="Char2"/>
          <w:rFonts w:hint="cs"/>
          <w:spacing w:val="0"/>
          <w:rtl/>
        </w:rPr>
        <w:t>ٱ</w:t>
      </w:r>
      <w:r w:rsidR="00B067A8" w:rsidRPr="00FB2EE3">
        <w:rPr>
          <w:rStyle w:val="Char2"/>
          <w:rFonts w:hint="eastAsia"/>
          <w:spacing w:val="0"/>
          <w:rtl/>
        </w:rPr>
        <w:t>لنَّاسَ</w:t>
      </w:r>
      <w:r w:rsidR="00B067A8" w:rsidRPr="00FB2EE3">
        <w:rPr>
          <w:rStyle w:val="Char2"/>
          <w:spacing w:val="0"/>
          <w:rtl/>
        </w:rPr>
        <w:t xml:space="preserve"> </w:t>
      </w:r>
      <w:r w:rsidR="00B067A8" w:rsidRPr="00FB2EE3">
        <w:rPr>
          <w:rStyle w:val="Char2"/>
          <w:rFonts w:hint="eastAsia"/>
          <w:spacing w:val="0"/>
          <w:rtl/>
        </w:rPr>
        <w:t>يَد</w:t>
      </w:r>
      <w:r w:rsidR="00B067A8" w:rsidRPr="00FB2EE3">
        <w:rPr>
          <w:rStyle w:val="Char2"/>
          <w:rFonts w:hint="cs"/>
          <w:spacing w:val="0"/>
          <w:rtl/>
        </w:rPr>
        <w:t>ۡ</w:t>
      </w:r>
      <w:r w:rsidR="00B067A8" w:rsidRPr="00FB2EE3">
        <w:rPr>
          <w:rStyle w:val="Char2"/>
          <w:rFonts w:hint="eastAsia"/>
          <w:spacing w:val="0"/>
          <w:rtl/>
        </w:rPr>
        <w:t>خُلُونَ</w:t>
      </w:r>
      <w:r w:rsidR="00B067A8" w:rsidRPr="00FB2EE3">
        <w:rPr>
          <w:rStyle w:val="Char2"/>
          <w:spacing w:val="0"/>
          <w:rtl/>
        </w:rPr>
        <w:t xml:space="preserve"> </w:t>
      </w:r>
      <w:r w:rsidR="00B067A8" w:rsidRPr="00FB2EE3">
        <w:rPr>
          <w:rStyle w:val="Char2"/>
          <w:rFonts w:hint="eastAsia"/>
          <w:spacing w:val="0"/>
          <w:rtl/>
        </w:rPr>
        <w:t>فِي</w:t>
      </w:r>
      <w:r w:rsidR="00B067A8" w:rsidRPr="00FB2EE3">
        <w:rPr>
          <w:rStyle w:val="Char2"/>
          <w:spacing w:val="0"/>
          <w:rtl/>
        </w:rPr>
        <w:t xml:space="preserve"> </w:t>
      </w:r>
      <w:r w:rsidR="00B067A8" w:rsidRPr="00FB2EE3">
        <w:rPr>
          <w:rStyle w:val="Char2"/>
          <w:rFonts w:hint="eastAsia"/>
          <w:spacing w:val="0"/>
          <w:rtl/>
        </w:rPr>
        <w:t>دِينِ</w:t>
      </w:r>
      <w:r w:rsidR="00B067A8" w:rsidRPr="00FB2EE3">
        <w:rPr>
          <w:rStyle w:val="Char2"/>
          <w:spacing w:val="0"/>
          <w:rtl/>
        </w:rPr>
        <w:t xml:space="preserve"> </w:t>
      </w:r>
      <w:r w:rsidR="00B067A8" w:rsidRPr="00FB2EE3">
        <w:rPr>
          <w:rStyle w:val="Char2"/>
          <w:rFonts w:hint="cs"/>
          <w:spacing w:val="0"/>
          <w:rtl/>
        </w:rPr>
        <w:t>ٱ</w:t>
      </w:r>
      <w:r w:rsidR="00B067A8" w:rsidRPr="00FB2EE3">
        <w:rPr>
          <w:rStyle w:val="Char2"/>
          <w:rFonts w:hint="eastAsia"/>
          <w:spacing w:val="0"/>
          <w:rtl/>
        </w:rPr>
        <w:t>للَّهِ</w:t>
      </w:r>
      <w:r w:rsidR="00B067A8" w:rsidRPr="00FB2EE3">
        <w:rPr>
          <w:rStyle w:val="Char2"/>
          <w:spacing w:val="0"/>
          <w:rtl/>
        </w:rPr>
        <w:t xml:space="preserve"> </w:t>
      </w:r>
      <w:r w:rsidR="00B067A8" w:rsidRPr="00FB2EE3">
        <w:rPr>
          <w:rStyle w:val="Char2"/>
          <w:rFonts w:hint="eastAsia"/>
          <w:spacing w:val="0"/>
          <w:rtl/>
        </w:rPr>
        <w:t>أَف</w:t>
      </w:r>
      <w:r w:rsidR="00B067A8" w:rsidRPr="00FB2EE3">
        <w:rPr>
          <w:rStyle w:val="Char2"/>
          <w:rFonts w:hint="cs"/>
          <w:spacing w:val="0"/>
          <w:rtl/>
        </w:rPr>
        <w:t>ۡ</w:t>
      </w:r>
      <w:r w:rsidR="00B067A8" w:rsidRPr="00FB2EE3">
        <w:rPr>
          <w:rStyle w:val="Char2"/>
          <w:rFonts w:hint="eastAsia"/>
          <w:spacing w:val="0"/>
          <w:rtl/>
        </w:rPr>
        <w:t>وَاج</w:t>
      </w:r>
      <w:r w:rsidR="00B067A8" w:rsidRPr="00FB2EE3">
        <w:rPr>
          <w:rStyle w:val="Char2"/>
          <w:rFonts w:hint="cs"/>
          <w:spacing w:val="0"/>
          <w:rtl/>
        </w:rPr>
        <w:t>ٗ</w:t>
      </w:r>
      <w:r w:rsidR="00B067A8" w:rsidRPr="00FB2EE3">
        <w:rPr>
          <w:rStyle w:val="Char2"/>
          <w:rFonts w:hint="eastAsia"/>
          <w:spacing w:val="0"/>
          <w:rtl/>
        </w:rPr>
        <w:t>ا</w:t>
      </w:r>
      <w:r w:rsidR="00B067A8" w:rsidRPr="00FB2EE3">
        <w:rPr>
          <w:rStyle w:val="Char2"/>
          <w:spacing w:val="0"/>
          <w:rtl/>
        </w:rPr>
        <w:t xml:space="preserve"> </w:t>
      </w:r>
      <w:r w:rsidR="00B067A8" w:rsidRPr="00FB2EE3">
        <w:rPr>
          <w:rStyle w:val="Char2"/>
          <w:rFonts w:hint="cs"/>
          <w:spacing w:val="0"/>
          <w:rtl/>
        </w:rPr>
        <w:t>٢</w:t>
      </w:r>
      <w:r w:rsidR="00B067A8" w:rsidRPr="00FB2EE3">
        <w:rPr>
          <w:rStyle w:val="Char2"/>
          <w:spacing w:val="0"/>
          <w:rtl/>
        </w:rPr>
        <w:t xml:space="preserve"> </w:t>
      </w:r>
      <w:r w:rsidR="00B067A8" w:rsidRPr="00FB2EE3">
        <w:rPr>
          <w:rStyle w:val="Char2"/>
          <w:rFonts w:hint="eastAsia"/>
          <w:spacing w:val="0"/>
          <w:rtl/>
        </w:rPr>
        <w:t>فَسَبِّح</w:t>
      </w:r>
      <w:r w:rsidR="00B067A8" w:rsidRPr="00FB2EE3">
        <w:rPr>
          <w:rStyle w:val="Char2"/>
          <w:rFonts w:hint="cs"/>
          <w:spacing w:val="0"/>
          <w:rtl/>
        </w:rPr>
        <w:t>ۡ</w:t>
      </w:r>
      <w:r w:rsidR="00B067A8" w:rsidRPr="00FB2EE3">
        <w:rPr>
          <w:rStyle w:val="Char2"/>
          <w:spacing w:val="0"/>
          <w:rtl/>
        </w:rPr>
        <w:t xml:space="preserve"> </w:t>
      </w:r>
      <w:r w:rsidR="00B067A8" w:rsidRPr="00FB2EE3">
        <w:rPr>
          <w:rStyle w:val="Char2"/>
          <w:rFonts w:hint="eastAsia"/>
          <w:spacing w:val="0"/>
          <w:rtl/>
        </w:rPr>
        <w:t>بِحَم</w:t>
      </w:r>
      <w:r w:rsidR="00B067A8" w:rsidRPr="00FB2EE3">
        <w:rPr>
          <w:rStyle w:val="Char2"/>
          <w:rFonts w:hint="cs"/>
          <w:spacing w:val="0"/>
          <w:rtl/>
        </w:rPr>
        <w:t>ۡ</w:t>
      </w:r>
      <w:r w:rsidR="00B067A8" w:rsidRPr="00FB2EE3">
        <w:rPr>
          <w:rStyle w:val="Char2"/>
          <w:rFonts w:hint="eastAsia"/>
          <w:spacing w:val="0"/>
          <w:rtl/>
        </w:rPr>
        <w:t>دِ</w:t>
      </w:r>
      <w:r w:rsidR="00B067A8" w:rsidRPr="00FB2EE3">
        <w:rPr>
          <w:rStyle w:val="Char2"/>
          <w:spacing w:val="0"/>
          <w:rtl/>
        </w:rPr>
        <w:t xml:space="preserve"> </w:t>
      </w:r>
      <w:r w:rsidR="00B067A8" w:rsidRPr="00FB2EE3">
        <w:rPr>
          <w:rStyle w:val="Char2"/>
          <w:rFonts w:hint="eastAsia"/>
          <w:spacing w:val="0"/>
          <w:rtl/>
        </w:rPr>
        <w:t>رَبِّكَ</w:t>
      </w:r>
      <w:r w:rsidR="00B067A8" w:rsidRPr="00FB2EE3">
        <w:rPr>
          <w:rStyle w:val="Char2"/>
          <w:spacing w:val="0"/>
          <w:rtl/>
        </w:rPr>
        <w:t xml:space="preserve"> </w:t>
      </w:r>
      <w:r w:rsidR="00B067A8" w:rsidRPr="00FB2EE3">
        <w:rPr>
          <w:rStyle w:val="Char2"/>
          <w:rFonts w:hint="eastAsia"/>
          <w:spacing w:val="0"/>
          <w:rtl/>
        </w:rPr>
        <w:t>وَ</w:t>
      </w:r>
      <w:r w:rsidR="00B067A8" w:rsidRPr="00FB2EE3">
        <w:rPr>
          <w:rStyle w:val="Char2"/>
          <w:rFonts w:hint="cs"/>
          <w:spacing w:val="0"/>
          <w:rtl/>
        </w:rPr>
        <w:t>ٱ</w:t>
      </w:r>
      <w:r w:rsidR="00B067A8" w:rsidRPr="00FB2EE3">
        <w:rPr>
          <w:rStyle w:val="Char2"/>
          <w:rFonts w:hint="eastAsia"/>
          <w:spacing w:val="0"/>
          <w:rtl/>
        </w:rPr>
        <w:t>س</w:t>
      </w:r>
      <w:r w:rsidR="00B067A8" w:rsidRPr="00FB2EE3">
        <w:rPr>
          <w:rStyle w:val="Char2"/>
          <w:rFonts w:hint="cs"/>
          <w:spacing w:val="0"/>
          <w:rtl/>
        </w:rPr>
        <w:t>ۡ</w:t>
      </w:r>
      <w:r w:rsidR="00B067A8" w:rsidRPr="00FB2EE3">
        <w:rPr>
          <w:rStyle w:val="Char2"/>
          <w:rFonts w:hint="eastAsia"/>
          <w:spacing w:val="0"/>
          <w:rtl/>
        </w:rPr>
        <w:t>تَغ</w:t>
      </w:r>
      <w:r w:rsidR="00B067A8" w:rsidRPr="00FB2EE3">
        <w:rPr>
          <w:rStyle w:val="Char2"/>
          <w:rFonts w:hint="cs"/>
          <w:spacing w:val="0"/>
          <w:rtl/>
        </w:rPr>
        <w:t>ۡ</w:t>
      </w:r>
      <w:r w:rsidR="00B067A8" w:rsidRPr="00FB2EE3">
        <w:rPr>
          <w:rStyle w:val="Char2"/>
          <w:rFonts w:hint="eastAsia"/>
          <w:spacing w:val="0"/>
          <w:rtl/>
        </w:rPr>
        <w:t>فِر</w:t>
      </w:r>
      <w:r w:rsidR="00B067A8" w:rsidRPr="00FB2EE3">
        <w:rPr>
          <w:rStyle w:val="Char2"/>
          <w:rFonts w:hint="cs"/>
          <w:spacing w:val="0"/>
          <w:rtl/>
        </w:rPr>
        <w:t>ۡ</w:t>
      </w:r>
      <w:r w:rsidR="00B067A8" w:rsidRPr="00FB2EE3">
        <w:rPr>
          <w:rStyle w:val="Char2"/>
          <w:rFonts w:hint="eastAsia"/>
          <w:spacing w:val="0"/>
          <w:rtl/>
        </w:rPr>
        <w:t>هُ</w:t>
      </w:r>
      <w:r w:rsidR="00B067A8" w:rsidRPr="00FB2EE3">
        <w:rPr>
          <w:rStyle w:val="Char2"/>
          <w:rFonts w:hint="cs"/>
          <w:spacing w:val="0"/>
          <w:rtl/>
        </w:rPr>
        <w:t>ۚ</w:t>
      </w:r>
      <w:r w:rsidR="00B067A8" w:rsidRPr="00FB2EE3">
        <w:rPr>
          <w:rStyle w:val="Char2"/>
          <w:spacing w:val="0"/>
          <w:rtl/>
        </w:rPr>
        <w:t xml:space="preserve"> </w:t>
      </w:r>
      <w:r w:rsidR="00B067A8" w:rsidRPr="00FB2EE3">
        <w:rPr>
          <w:rStyle w:val="Char2"/>
          <w:rFonts w:hint="eastAsia"/>
          <w:spacing w:val="0"/>
          <w:rtl/>
        </w:rPr>
        <w:t>إِنَّهُ</w:t>
      </w:r>
      <w:r w:rsidR="00B067A8" w:rsidRPr="00FB2EE3">
        <w:rPr>
          <w:rStyle w:val="Char2"/>
          <w:rFonts w:hint="cs"/>
          <w:spacing w:val="0"/>
          <w:rtl/>
        </w:rPr>
        <w:t>ۥ</w:t>
      </w:r>
      <w:r w:rsidR="00B067A8" w:rsidRPr="00FB2EE3">
        <w:rPr>
          <w:rStyle w:val="Char2"/>
          <w:spacing w:val="0"/>
          <w:rtl/>
        </w:rPr>
        <w:t xml:space="preserve"> </w:t>
      </w:r>
      <w:r w:rsidR="00B067A8" w:rsidRPr="00FB2EE3">
        <w:rPr>
          <w:rStyle w:val="Char2"/>
          <w:rFonts w:hint="eastAsia"/>
          <w:spacing w:val="0"/>
          <w:rtl/>
        </w:rPr>
        <w:t>كَانَ</w:t>
      </w:r>
      <w:r w:rsidR="00B067A8" w:rsidRPr="00FB2EE3">
        <w:rPr>
          <w:rStyle w:val="Char2"/>
          <w:spacing w:val="0"/>
          <w:rtl/>
        </w:rPr>
        <w:t xml:space="preserve"> </w:t>
      </w:r>
      <w:r w:rsidR="00B067A8" w:rsidRPr="00FB2EE3">
        <w:rPr>
          <w:rStyle w:val="Char2"/>
          <w:rFonts w:hint="eastAsia"/>
          <w:spacing w:val="0"/>
          <w:rtl/>
        </w:rPr>
        <w:t>تَوَّابَ</w:t>
      </w:r>
      <w:r w:rsidR="00B067A8" w:rsidRPr="00FB2EE3">
        <w:rPr>
          <w:rStyle w:val="Char2"/>
          <w:rFonts w:hint="cs"/>
          <w:spacing w:val="0"/>
          <w:rtl/>
        </w:rPr>
        <w:t>ۢ</w:t>
      </w:r>
      <w:r w:rsidR="00B067A8" w:rsidRPr="00FB2EE3">
        <w:rPr>
          <w:rStyle w:val="Char2"/>
          <w:rFonts w:hint="eastAsia"/>
          <w:spacing w:val="0"/>
          <w:rtl/>
        </w:rPr>
        <w:t>ا</w:t>
      </w:r>
      <w:r w:rsidR="00B067A8" w:rsidRPr="00FB2EE3">
        <w:rPr>
          <w:rFonts w:ascii="KFGQPC Uthmanic Script HAFS" w:cs="KFGQPC Uthmanic Script HAFS"/>
          <w:spacing w:val="0"/>
          <w:rtl/>
          <w:lang w:bidi="ar-SA"/>
        </w:rPr>
        <w:t xml:space="preserve"> </w:t>
      </w:r>
      <w:r w:rsidR="00B067A8" w:rsidRPr="00FB2EE3">
        <w:rPr>
          <w:rFonts w:ascii="KFGQPC Uthmanic Script HAFS" w:cs="KFGQPC Uthmanic Script HAFS" w:hint="cs"/>
          <w:spacing w:val="0"/>
          <w:rtl/>
          <w:lang w:bidi="ar-SA"/>
        </w:rPr>
        <w:t>٣</w:t>
      </w:r>
      <w:r w:rsidR="00B067A8" w:rsidRPr="00FB2EE3">
        <w:rPr>
          <w:rFonts w:ascii="KFGQPC Uthman Taha Naskh" w:cs="KFGQPC Uthman Taha Naskh" w:hint="cs"/>
          <w:spacing w:val="0"/>
          <w:rtl/>
          <w:lang w:bidi="ar-SA"/>
        </w:rPr>
        <w:t>﴾</w:t>
      </w:r>
      <w:r w:rsidRPr="00FB2EE3">
        <w:rPr>
          <w:rFonts w:ascii="Traditional Arabic"/>
          <w:spacing w:val="0"/>
          <w:rtl/>
          <w:lang w:bidi="ar-SA"/>
        </w:rPr>
        <w:t>.</w:t>
      </w:r>
    </w:p>
    <w:p w:rsidR="00C519C8" w:rsidRPr="00FB2EE3" w:rsidRDefault="009400DC" w:rsidP="00167AB1">
      <w:pPr>
        <w:rPr>
          <w:rFonts w:ascii="Traditional Arabic"/>
          <w:spacing w:val="0"/>
          <w:rtl/>
          <w:lang w:bidi="ar-SA"/>
        </w:rPr>
      </w:pPr>
      <w:r w:rsidRPr="00FB2EE3">
        <w:rPr>
          <w:rFonts w:cs="B Badr"/>
          <w:spacing w:val="0"/>
          <w:sz w:val="24"/>
          <w:szCs w:val="24"/>
          <w:rtl/>
          <w:lang w:bidi="ar-SA"/>
        </w:rPr>
        <w:t>[هنگامی که یاریِ الله و پیروزی (فتح مکه) فرا رسد و مردم را ببینی که گروه‌گروه وارد دین الله می‌شوند (بدان که زمان مرگت نزدیک شده است). پس پروردگارت را با حمد و ستایش به‌پاکی یاد کن و از او آمرزش بخواه. بی‌گمان او، تو‌به‌پذیر است.]</w:t>
      </w:r>
    </w:p>
    <w:p w:rsidR="001F3BFF" w:rsidRPr="00FB2EE3" w:rsidRDefault="009400DC" w:rsidP="00A10177">
      <w:pPr>
        <w:ind w:firstLine="0"/>
        <w:jc w:val="center"/>
        <w:rPr>
          <w:spacing w:val="0"/>
          <w:rtl/>
          <w:lang w:bidi="ar-SA"/>
        </w:rPr>
      </w:pPr>
      <w:r w:rsidRPr="00FB2EE3">
        <w:rPr>
          <w:spacing w:val="0"/>
          <w:rtl/>
          <w:lang w:bidi="ar-SA"/>
        </w:rPr>
        <w:t>***</w:t>
      </w:r>
    </w:p>
    <w:p w:rsidR="009400DC" w:rsidRPr="00FB2EE3" w:rsidRDefault="00327E56" w:rsidP="00167AB1">
      <w:pPr>
        <w:pStyle w:val="a4"/>
        <w:rPr>
          <w:rtl/>
          <w:lang w:bidi="ar-SA"/>
        </w:rPr>
      </w:pPr>
      <w:r w:rsidRPr="00FB2EE3">
        <w:rPr>
          <w:rtl/>
          <w:lang w:bidi="ar-SA"/>
        </w:rPr>
        <w:t>117-</w:t>
      </w:r>
      <w:r w:rsidR="009400DC" w:rsidRPr="00FB2EE3">
        <w:rPr>
          <w:rtl/>
          <w:lang w:bidi="ar-SA"/>
        </w:rPr>
        <w:t xml:space="preserve"> الرابع: عن أنسٍ</w:t>
      </w:r>
      <w:r w:rsidR="009400DC" w:rsidRPr="00FB2EE3">
        <w:rPr>
          <w:b w:val="0"/>
          <w:bCs w:val="0"/>
          <w:rtl/>
          <w:lang w:bidi="ar-SA"/>
        </w:rPr>
        <w:sym w:font="AGA Arabesque" w:char="F074"/>
      </w:r>
      <w:r w:rsidR="009400DC" w:rsidRPr="00FB2EE3">
        <w:rPr>
          <w:rtl/>
          <w:lang w:bidi="ar-SA"/>
        </w:rPr>
        <w:t xml:space="preserve"> قال: إنَّ </w:t>
      </w:r>
      <w:r w:rsidR="006B06BD">
        <w:rPr>
          <w:rtl/>
          <w:lang w:bidi="ar-SA"/>
        </w:rPr>
        <w:t>الله</w:t>
      </w:r>
      <w:r w:rsidR="009400DC" w:rsidRPr="00FB2EE3">
        <w:rPr>
          <w:b w:val="0"/>
          <w:bCs w:val="0"/>
          <w:rtl/>
          <w:lang w:bidi="ar-SA"/>
        </w:rPr>
        <w:sym w:font="AGA Arabesque" w:char="F055"/>
      </w:r>
      <w:r w:rsidR="009400DC" w:rsidRPr="00FB2EE3">
        <w:rPr>
          <w:rtl/>
          <w:lang w:bidi="ar-SA"/>
        </w:rPr>
        <w:t xml:space="preserve"> تَابعَ الوحْيَ على رسول </w:t>
      </w:r>
      <w:r w:rsidR="006B06BD">
        <w:rPr>
          <w:rtl/>
          <w:lang w:bidi="ar-SA"/>
        </w:rPr>
        <w:t>الله</w:t>
      </w:r>
      <w:r w:rsidR="009400DC" w:rsidRPr="00FB2EE3">
        <w:rPr>
          <w:b w:val="0"/>
          <w:bCs w:val="0"/>
          <w:rtl/>
          <w:lang w:bidi="ar-SA"/>
        </w:rPr>
        <w:sym w:font="AGA Arabesque" w:char="F072"/>
      </w:r>
      <w:r w:rsidR="009400DC" w:rsidRPr="00FB2EE3">
        <w:rPr>
          <w:rtl/>
          <w:lang w:bidi="ar-SA"/>
        </w:rPr>
        <w:t xml:space="preserve"> قَبْلَ وَفَاتِه، حتَّى تُوُفِّى أكْثَرَ مَا كَانَ الْوَحْي.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1"/>
      </w:r>
      <w:r w:rsidR="00FB2EE3" w:rsidRPr="00FB2EE3">
        <w:rPr>
          <w:rStyle w:val="FootnoteReference"/>
          <w:rFonts w:cs="B Lotus"/>
          <w:bCs w:val="0"/>
          <w:szCs w:val="28"/>
          <w:rtl/>
          <w:lang w:bidi="ar-SA"/>
        </w:rPr>
        <w:t>)</w:t>
      </w:r>
    </w:p>
    <w:p w:rsidR="009400DC" w:rsidRPr="00FB2EE3" w:rsidRDefault="00327E56" w:rsidP="00167AB1">
      <w:pPr>
        <w:rPr>
          <w:spacing w:val="0"/>
          <w:rtl/>
          <w:lang w:bidi="ar-SA"/>
        </w:rPr>
      </w:pPr>
      <w:r w:rsidRPr="00FB2EE3">
        <w:rPr>
          <w:b/>
          <w:bCs/>
          <w:spacing w:val="0"/>
          <w:rtl/>
          <w:lang w:bidi="ar-SA"/>
        </w:rPr>
        <w:t>ترجمه:</w:t>
      </w:r>
      <w:r w:rsidRPr="00FB2EE3">
        <w:rPr>
          <w:spacing w:val="0"/>
          <w:rtl/>
          <w:lang w:bidi="ar-SA"/>
        </w:rPr>
        <w:t xml:space="preserve"> </w:t>
      </w:r>
      <w:r w:rsidR="009400DC" w:rsidRPr="00FB2EE3">
        <w:rPr>
          <w:spacing w:val="0"/>
          <w:rtl/>
          <w:lang w:bidi="ar-SA"/>
        </w:rPr>
        <w:t>انس</w:t>
      </w:r>
      <w:r w:rsidR="009400DC" w:rsidRPr="00FB2EE3">
        <w:rPr>
          <w:spacing w:val="0"/>
          <w:lang w:bidi="ar-SA"/>
        </w:rPr>
        <w:sym w:font="AGA Arabesque" w:char="F074"/>
      </w:r>
      <w:r w:rsidR="009400DC" w:rsidRPr="00FB2EE3">
        <w:rPr>
          <w:spacing w:val="0"/>
          <w:rtl/>
          <w:lang w:bidi="ar-SA"/>
        </w:rPr>
        <w:t xml:space="preserve"> می‌گوید: الله</w:t>
      </w:r>
      <w:r w:rsidR="009400DC" w:rsidRPr="00FB2EE3">
        <w:rPr>
          <w:spacing w:val="0"/>
          <w:lang w:bidi="ar-SA"/>
        </w:rPr>
        <w:sym w:font="AGA Arabesque" w:char="F055"/>
      </w:r>
      <w:r w:rsidR="009400DC" w:rsidRPr="00FB2EE3">
        <w:rPr>
          <w:spacing w:val="0"/>
          <w:rtl/>
          <w:lang w:bidi="ar-SA"/>
        </w:rPr>
        <w:t xml:space="preserve"> پیش از وفات رسول‌الله</w:t>
      </w:r>
      <w:r w:rsidR="009400DC" w:rsidRPr="00FB2EE3">
        <w:rPr>
          <w:spacing w:val="0"/>
          <w:lang w:bidi="ar-SA"/>
        </w:rPr>
        <w:sym w:font="AGA Arabesque" w:char="F072"/>
      </w:r>
      <w:r w:rsidR="009400DC" w:rsidRPr="00FB2EE3">
        <w:rPr>
          <w:spacing w:val="0"/>
          <w:rtl/>
          <w:lang w:bidi="ar-SA"/>
        </w:rPr>
        <w:t xml:space="preserve"> بیش از هر زمان دیگری، پیاپی بر او وحی نازل می‌کرد تا این‌که پیامبر</w:t>
      </w:r>
      <w:r w:rsidR="009400DC" w:rsidRPr="00FB2EE3">
        <w:rPr>
          <w:spacing w:val="0"/>
          <w:lang w:bidi="ar-SA"/>
        </w:rPr>
        <w:sym w:font="AGA Arabesque" w:char="F072"/>
      </w:r>
      <w:r w:rsidRPr="00FB2EE3">
        <w:rPr>
          <w:spacing w:val="0"/>
          <w:rtl/>
          <w:lang w:bidi="ar-SA"/>
        </w:rPr>
        <w:t xml:space="preserve"> درگذشت</w:t>
      </w:r>
      <w:r w:rsidR="009400DC" w:rsidRPr="00FB2EE3">
        <w:rPr>
          <w:spacing w:val="0"/>
          <w:rtl/>
          <w:lang w:bidi="ar-SA"/>
        </w:rPr>
        <w:t>.</w:t>
      </w:r>
    </w:p>
    <w:p w:rsidR="009400DC" w:rsidRPr="00FB2EE3" w:rsidRDefault="009400DC" w:rsidP="00A10177">
      <w:pPr>
        <w:ind w:firstLine="0"/>
        <w:jc w:val="center"/>
        <w:rPr>
          <w:spacing w:val="0"/>
          <w:rtl/>
          <w:lang w:bidi="ar-SA"/>
        </w:rPr>
      </w:pPr>
      <w:r w:rsidRPr="00FB2EE3">
        <w:rPr>
          <w:spacing w:val="0"/>
          <w:rtl/>
          <w:lang w:bidi="ar-SA"/>
        </w:rPr>
        <w:t>***</w:t>
      </w:r>
    </w:p>
    <w:p w:rsidR="009400DC" w:rsidRPr="00FB2EE3" w:rsidRDefault="00327E56" w:rsidP="00167AB1">
      <w:pPr>
        <w:pStyle w:val="a4"/>
        <w:rPr>
          <w:rFonts w:cs="B Badr"/>
          <w:rtl/>
          <w:lang w:bidi="ar-SA"/>
        </w:rPr>
      </w:pPr>
      <w:r w:rsidRPr="00FB2EE3">
        <w:rPr>
          <w:rtl/>
          <w:lang w:bidi="ar-SA"/>
        </w:rPr>
        <w:t>118-</w:t>
      </w:r>
      <w:r w:rsidR="009400DC" w:rsidRPr="00FB2EE3">
        <w:rPr>
          <w:rtl/>
          <w:lang w:bidi="ar-SA"/>
        </w:rPr>
        <w:t xml:space="preserve"> الخامس: عن جابر</w:t>
      </w:r>
      <w:r w:rsidR="009400DC" w:rsidRPr="00FB2EE3">
        <w:rPr>
          <w:b w:val="0"/>
          <w:bCs w:val="0"/>
          <w:rtl/>
          <w:lang w:bidi="ar-SA"/>
        </w:rPr>
        <w:sym w:font="AGA Arabesque" w:char="F074"/>
      </w:r>
      <w:r w:rsidR="009400DC" w:rsidRPr="00FB2EE3">
        <w:rPr>
          <w:rtl/>
          <w:lang w:bidi="ar-SA"/>
        </w:rPr>
        <w:t xml:space="preserve"> قال: قال رسول </w:t>
      </w:r>
      <w:r w:rsidR="006B06BD">
        <w:rPr>
          <w:rtl/>
          <w:lang w:bidi="ar-SA"/>
        </w:rPr>
        <w:t>الله</w:t>
      </w:r>
      <w:r w:rsidR="009400DC" w:rsidRPr="00FB2EE3">
        <w:rPr>
          <w:b w:val="0"/>
          <w:bCs w:val="0"/>
          <w:rtl/>
          <w:lang w:bidi="ar-SA"/>
        </w:rPr>
        <w:sym w:font="AGA Arabesque" w:char="F072"/>
      </w:r>
      <w:r w:rsidR="009400DC" w:rsidRPr="00FB2EE3">
        <w:rPr>
          <w:rtl/>
          <w:lang w:bidi="ar-SA"/>
        </w:rPr>
        <w:t>: «يُبْعثُ كُلُّ عبْدٍ على ما مَاتَ علَيْهِ».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2"/>
      </w:r>
      <w:r w:rsidR="00FB2EE3" w:rsidRPr="00FB2EE3">
        <w:rPr>
          <w:rStyle w:val="FootnoteReference"/>
          <w:rFonts w:cs="B Lotus"/>
          <w:bCs w:val="0"/>
          <w:szCs w:val="28"/>
          <w:rtl/>
          <w:lang w:bidi="ar-SA"/>
        </w:rPr>
        <w:t>)</w:t>
      </w:r>
    </w:p>
    <w:p w:rsidR="009400DC" w:rsidRPr="00FB2EE3" w:rsidRDefault="00327E56" w:rsidP="00167AB1">
      <w:pPr>
        <w:rPr>
          <w:spacing w:val="0"/>
          <w:rtl/>
          <w:lang w:bidi="ar-SA"/>
        </w:rPr>
      </w:pPr>
      <w:r w:rsidRPr="00FB2EE3">
        <w:rPr>
          <w:b/>
          <w:bCs/>
          <w:spacing w:val="0"/>
          <w:rtl/>
          <w:lang w:bidi="ar-SA"/>
        </w:rPr>
        <w:t>ترجمه:</w:t>
      </w:r>
      <w:r w:rsidRPr="00FB2EE3">
        <w:rPr>
          <w:spacing w:val="0"/>
          <w:rtl/>
          <w:lang w:bidi="ar-SA"/>
        </w:rPr>
        <w:t xml:space="preserve"> </w:t>
      </w:r>
      <w:r w:rsidR="009D67D2" w:rsidRPr="00FB2EE3">
        <w:rPr>
          <w:spacing w:val="0"/>
          <w:rtl/>
          <w:lang w:bidi="ar-SA"/>
        </w:rPr>
        <w:t>جابر</w:t>
      </w:r>
      <w:r w:rsidR="009D67D2" w:rsidRPr="00FB2EE3">
        <w:rPr>
          <w:spacing w:val="0"/>
          <w:lang w:bidi="ar-SA"/>
        </w:rPr>
        <w:sym w:font="AGA Arabesque" w:char="F074"/>
      </w:r>
      <w:r w:rsidR="009D67D2" w:rsidRPr="00FB2EE3">
        <w:rPr>
          <w:spacing w:val="0"/>
          <w:rtl/>
          <w:lang w:bidi="ar-SA"/>
        </w:rPr>
        <w:t xml:space="preserve"> می‌گوید: رسول‌الله</w:t>
      </w:r>
      <w:r w:rsidR="009D67D2" w:rsidRPr="00FB2EE3">
        <w:rPr>
          <w:spacing w:val="0"/>
          <w:lang w:bidi="ar-SA"/>
        </w:rPr>
        <w:sym w:font="AGA Arabesque" w:char="F072"/>
      </w:r>
      <w:r w:rsidR="009D67D2" w:rsidRPr="00FB2EE3">
        <w:rPr>
          <w:spacing w:val="0"/>
          <w:rtl/>
          <w:lang w:bidi="ar-SA"/>
        </w:rPr>
        <w:t xml:space="preserve"> فرمود: «هر بنده‌ای بر همان حالتی که می‌میرد، برانگیخته می‌شود».</w:t>
      </w:r>
    </w:p>
    <w:p w:rsidR="009400DC" w:rsidRPr="00FB2EE3" w:rsidRDefault="009D67D2" w:rsidP="00A10177">
      <w:pPr>
        <w:ind w:firstLine="0"/>
        <w:jc w:val="center"/>
        <w:rPr>
          <w:spacing w:val="0"/>
          <w:rtl/>
          <w:lang w:bidi="ar-SA"/>
        </w:rPr>
      </w:pPr>
      <w:r w:rsidRPr="00FB2EE3">
        <w:rPr>
          <w:spacing w:val="0"/>
          <w:rtl/>
          <w:lang w:bidi="ar-SA"/>
        </w:rPr>
        <w:t>***</w:t>
      </w:r>
    </w:p>
    <w:p w:rsidR="00536DDC" w:rsidRPr="00FB2EE3" w:rsidRDefault="00536DDC" w:rsidP="00167AB1">
      <w:pPr>
        <w:jc w:val="center"/>
        <w:rPr>
          <w:spacing w:val="0"/>
          <w:rtl/>
          <w:lang w:bidi="ar-SA"/>
        </w:rPr>
      </w:pPr>
    </w:p>
    <w:p w:rsidR="00536DDC" w:rsidRPr="00FB2EE3" w:rsidRDefault="00536DDC" w:rsidP="00167AB1">
      <w:pPr>
        <w:jc w:val="center"/>
        <w:rPr>
          <w:spacing w:val="0"/>
          <w:rtl/>
          <w:lang w:bidi="ar-SA"/>
        </w:rPr>
        <w:sectPr w:rsidR="00536DDC" w:rsidRPr="00FB2EE3" w:rsidSect="00F8799F">
          <w:headerReference w:type="default" r:id="rId17"/>
          <w:footnotePr>
            <w:numRestart w:val="eachPage"/>
          </w:footnotePr>
          <w:type w:val="oddPage"/>
          <w:pgSz w:w="11906" w:h="16838" w:code="9"/>
          <w:pgMar w:top="737" w:right="2381" w:bottom="3969" w:left="2381" w:header="737" w:footer="3969" w:gutter="0"/>
          <w:cols w:space="720"/>
          <w:titlePg/>
          <w:bidi/>
          <w:rtlGutter/>
          <w:docGrid w:linePitch="360"/>
        </w:sectPr>
      </w:pPr>
    </w:p>
    <w:p w:rsidR="00D03D2D" w:rsidRPr="00FB2EE3" w:rsidRDefault="00EF324F" w:rsidP="00167AB1">
      <w:pPr>
        <w:pStyle w:val="a"/>
        <w:rPr>
          <w:rtl/>
          <w:lang w:bidi="ar-SA"/>
        </w:rPr>
      </w:pPr>
      <w:bookmarkStart w:id="3" w:name="_Toc322033100"/>
      <w:r w:rsidRPr="00FB2EE3">
        <w:rPr>
          <w:rtl/>
          <w:lang w:bidi="ar-SA"/>
        </w:rPr>
        <w:t>13-</w:t>
      </w:r>
      <w:r w:rsidR="00D03D2D" w:rsidRPr="00FB2EE3">
        <w:rPr>
          <w:rtl/>
          <w:lang w:bidi="ar-SA"/>
        </w:rPr>
        <w:t xml:space="preserve"> باب: زیاد بودن راه‌های خیر و نیکی</w:t>
      </w:r>
      <w:bookmarkEnd w:id="3"/>
    </w:p>
    <w:p w:rsidR="00D03D2D" w:rsidRPr="00FB2EE3" w:rsidRDefault="00D03D2D" w:rsidP="00167AB1">
      <w:pPr>
        <w:rPr>
          <w:spacing w:val="0"/>
          <w:rtl/>
          <w:lang w:bidi="ar-SA"/>
        </w:rPr>
      </w:pPr>
      <w:r w:rsidRPr="00FB2EE3">
        <w:rPr>
          <w:spacing w:val="0"/>
          <w:rtl/>
          <w:lang w:bidi="ar-SA"/>
        </w:rPr>
        <w:t>الله متعال، می‌فرماید:</w:t>
      </w:r>
    </w:p>
    <w:p w:rsidR="00D03D2D" w:rsidRPr="00FB2EE3" w:rsidRDefault="00B067A8" w:rsidP="00B067A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٢١٥</w:t>
      </w:r>
      <w:r w:rsidRPr="00FB2EE3">
        <w:rPr>
          <w:rStyle w:val="Char8"/>
          <w:rtl/>
        </w:rPr>
        <w:t xml:space="preserve">]  </w:t>
      </w:r>
      <w:r w:rsidR="00536DDC" w:rsidRPr="00FB2EE3">
        <w:rPr>
          <w:rStyle w:val="Char8"/>
          <w:rtl/>
        </w:rPr>
        <w:tab/>
      </w:r>
    </w:p>
    <w:p w:rsidR="00D03D2D" w:rsidRPr="00FB2EE3" w:rsidRDefault="00D03D2D" w:rsidP="00167AB1">
      <w:pPr>
        <w:pStyle w:val="a2"/>
        <w:rPr>
          <w:rtl/>
          <w:lang w:bidi="ar-SA"/>
        </w:rPr>
      </w:pPr>
      <w:r w:rsidRPr="00FB2EE3">
        <w:rPr>
          <w:rtl/>
          <w:lang w:bidi="ar-SA"/>
        </w:rPr>
        <w:t>و الله، از هر کارِ خیری که انجام می</w:t>
      </w:r>
      <w:r w:rsidRPr="00FB2EE3">
        <w:rPr>
          <w:rtl/>
          <w:lang w:bidi="ar-SA"/>
        </w:rPr>
        <w:softHyphen/>
        <w:t>دهید، آگاه است.</w:t>
      </w:r>
    </w:p>
    <w:p w:rsidR="00D03D2D" w:rsidRPr="00FB2EE3" w:rsidRDefault="00D03D2D" w:rsidP="00167AB1">
      <w:pPr>
        <w:ind w:left="764" w:firstLine="0"/>
        <w:rPr>
          <w:rFonts w:cs="B Mitra"/>
          <w:spacing w:val="0"/>
          <w:sz w:val="24"/>
          <w:szCs w:val="24"/>
          <w:rtl/>
          <w:lang w:bidi="ar-SA"/>
        </w:rPr>
      </w:pPr>
    </w:p>
    <w:p w:rsidR="00D03D2D" w:rsidRPr="00FB2EE3" w:rsidRDefault="00B067A8" w:rsidP="00B067A8">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١٩٧</w:t>
      </w:r>
      <w:r w:rsidRPr="00FB2EE3">
        <w:rPr>
          <w:rStyle w:val="Char8"/>
          <w:rtl/>
        </w:rPr>
        <w:t xml:space="preserve">]  </w:t>
      </w:r>
      <w:r w:rsidR="00536DDC" w:rsidRPr="00FB2EE3">
        <w:rPr>
          <w:rStyle w:val="Char8"/>
          <w:rtl/>
        </w:rPr>
        <w:tab/>
      </w:r>
    </w:p>
    <w:p w:rsidR="00D03D2D" w:rsidRPr="00FB2EE3" w:rsidRDefault="00D03D2D" w:rsidP="00167AB1">
      <w:pPr>
        <w:pStyle w:val="a2"/>
        <w:rPr>
          <w:rtl/>
          <w:lang w:bidi="ar-SA"/>
        </w:rPr>
      </w:pPr>
      <w:r w:rsidRPr="00FB2EE3">
        <w:rPr>
          <w:rtl/>
          <w:lang w:bidi="ar-SA"/>
        </w:rPr>
        <w:t>و الله، از هر کار نیکی که انجام می</w:t>
      </w:r>
      <w:r w:rsidRPr="00FB2EE3">
        <w:rPr>
          <w:rtl/>
          <w:lang w:bidi="ar-SA"/>
        </w:rPr>
        <w:softHyphen/>
        <w:t>دهید، آگاه است.</w:t>
      </w:r>
    </w:p>
    <w:p w:rsidR="00D03D2D" w:rsidRPr="00FB2EE3" w:rsidRDefault="00D03D2D" w:rsidP="00167AB1">
      <w:pPr>
        <w:ind w:left="764" w:firstLine="0"/>
        <w:rPr>
          <w:rFonts w:cs="B Mitra"/>
          <w:spacing w:val="0"/>
          <w:sz w:val="24"/>
          <w:szCs w:val="24"/>
          <w:rtl/>
          <w:lang w:bidi="ar-SA"/>
        </w:rPr>
      </w:pPr>
    </w:p>
    <w:p w:rsidR="00D03D2D" w:rsidRPr="00FB2EE3" w:rsidRDefault="00B067A8" w:rsidP="00B067A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الزلزلة</w:t>
      </w:r>
      <w:r w:rsidRPr="00FB2EE3">
        <w:rPr>
          <w:rStyle w:val="Char8"/>
          <w:rtl/>
        </w:rPr>
        <w:t xml:space="preserve">: </w:t>
      </w:r>
      <w:r w:rsidRPr="00FB2EE3">
        <w:rPr>
          <w:rStyle w:val="Char8"/>
          <w:rFonts w:hint="cs"/>
          <w:rtl/>
        </w:rPr>
        <w:t>٧</w:t>
      </w:r>
      <w:r w:rsidRPr="00FB2EE3">
        <w:rPr>
          <w:rStyle w:val="Char8"/>
          <w:rtl/>
        </w:rPr>
        <w:t xml:space="preserve">]  </w:t>
      </w:r>
      <w:r w:rsidR="00536DDC" w:rsidRPr="00FB2EE3">
        <w:rPr>
          <w:rStyle w:val="Char8"/>
          <w:rtl/>
        </w:rPr>
        <w:tab/>
      </w:r>
    </w:p>
    <w:p w:rsidR="00D03D2D" w:rsidRPr="00FB2EE3" w:rsidRDefault="00D03D2D" w:rsidP="00167AB1">
      <w:pPr>
        <w:pStyle w:val="a2"/>
        <w:rPr>
          <w:rtl/>
          <w:lang w:bidi="ar-SA"/>
        </w:rPr>
      </w:pPr>
      <w:r w:rsidRPr="00FB2EE3">
        <w:rPr>
          <w:rtl/>
          <w:lang w:bidi="ar-SA"/>
        </w:rPr>
        <w:t>پس هرکس هم‌وزن ذره‌ای نیکی کند، آن را می‌بیند.</w:t>
      </w:r>
    </w:p>
    <w:p w:rsidR="00D03D2D" w:rsidRPr="00FB2EE3" w:rsidRDefault="00D03D2D" w:rsidP="00167AB1">
      <w:pPr>
        <w:ind w:left="764" w:firstLine="0"/>
        <w:rPr>
          <w:rFonts w:cs="B Mitra"/>
          <w:spacing w:val="0"/>
          <w:sz w:val="24"/>
          <w:szCs w:val="24"/>
          <w:rtl/>
          <w:lang w:bidi="ar-SA"/>
        </w:rPr>
      </w:pPr>
    </w:p>
    <w:p w:rsidR="00B4159E" w:rsidRPr="00FB2EE3" w:rsidRDefault="00B067A8" w:rsidP="00B067A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فَلِنَف</w:t>
      </w:r>
      <w:r w:rsidRPr="00FB2EE3">
        <w:rPr>
          <w:rFonts w:ascii="KFGQPC Uthmanic Script HAFS" w:hint="cs"/>
          <w:rtl/>
          <w:lang w:bidi="ar-SA"/>
        </w:rPr>
        <w:t>ۡ</w:t>
      </w:r>
      <w:r w:rsidRPr="00FB2EE3">
        <w:rPr>
          <w:rFonts w:ascii="KFGQPC Uthmanic Script HAFS" w:hint="eastAsia"/>
          <w:rtl/>
          <w:lang w:bidi="ar-SA"/>
        </w:rPr>
        <w:t>سِهِ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الجاثية</w:t>
      </w:r>
      <w:r w:rsidRPr="00FB2EE3">
        <w:rPr>
          <w:rStyle w:val="Char8"/>
          <w:rtl/>
        </w:rPr>
        <w:t xml:space="preserve"> : </w:t>
      </w:r>
      <w:r w:rsidRPr="00FB2EE3">
        <w:rPr>
          <w:rStyle w:val="Char8"/>
          <w:rFonts w:hint="cs"/>
          <w:rtl/>
        </w:rPr>
        <w:t>١٥</w:t>
      </w:r>
      <w:r w:rsidRPr="00FB2EE3">
        <w:rPr>
          <w:rStyle w:val="Char8"/>
          <w:rtl/>
        </w:rPr>
        <w:t xml:space="preserve">]  </w:t>
      </w:r>
      <w:r w:rsidR="00536DDC" w:rsidRPr="00FB2EE3">
        <w:rPr>
          <w:rStyle w:val="Char8"/>
          <w:rtl/>
        </w:rPr>
        <w:tab/>
      </w:r>
    </w:p>
    <w:p w:rsidR="00D03D2D" w:rsidRPr="00FB2EE3" w:rsidRDefault="00D03D2D" w:rsidP="00167AB1">
      <w:pPr>
        <w:pStyle w:val="a2"/>
        <w:rPr>
          <w:rtl/>
          <w:lang w:bidi="ar-SA"/>
        </w:rPr>
      </w:pPr>
      <w:r w:rsidRPr="00FB2EE3">
        <w:rPr>
          <w:rtl/>
          <w:lang w:bidi="ar-SA"/>
        </w:rPr>
        <w:t>هر کس عمل نیکی انجام دهد، به سود خود اوست</w:t>
      </w:r>
      <w:r w:rsidR="00B4159E" w:rsidRPr="00FB2EE3">
        <w:rPr>
          <w:rtl/>
          <w:lang w:bidi="ar-SA"/>
        </w:rPr>
        <w:t>.</w:t>
      </w:r>
    </w:p>
    <w:p w:rsidR="00D03D2D" w:rsidRPr="00FB2EE3" w:rsidRDefault="00B4159E"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B4159E" w:rsidRPr="00FB2EE3" w:rsidRDefault="00B4159E" w:rsidP="00167AB1">
      <w:pPr>
        <w:rPr>
          <w:spacing w:val="0"/>
          <w:rtl/>
          <w:lang w:bidi="ar-SA"/>
        </w:rPr>
      </w:pPr>
      <w:r w:rsidRPr="00FB2EE3">
        <w:rPr>
          <w:spacing w:val="0"/>
          <w:rtl/>
          <w:lang w:bidi="ar-SA"/>
        </w:rPr>
        <w:t>مؤلف</w:t>
      </w:r>
      <w:r w:rsidR="00327E56" w:rsidRPr="00FB2EE3">
        <w:rPr>
          <w:rFonts w:cs="CTraditional Arabic"/>
          <w:spacing w:val="0"/>
          <w:rtl/>
          <w:lang w:bidi="ar-SA"/>
        </w:rPr>
        <w:t>/</w:t>
      </w:r>
      <w:r w:rsidRPr="00FB2EE3">
        <w:rPr>
          <w:spacing w:val="0"/>
          <w:rtl/>
          <w:lang w:bidi="ar-SA"/>
        </w:rPr>
        <w:t xml:space="preserve">، بابی به نام «زیاد </w:t>
      </w:r>
      <w:r w:rsidR="005E71F5" w:rsidRPr="00FB2EE3">
        <w:rPr>
          <w:spacing w:val="0"/>
          <w:rtl/>
          <w:lang w:bidi="ar-SA"/>
        </w:rPr>
        <w:t xml:space="preserve">بودن </w:t>
      </w:r>
      <w:r w:rsidRPr="00FB2EE3">
        <w:rPr>
          <w:spacing w:val="0"/>
          <w:rtl/>
          <w:lang w:bidi="ar-SA"/>
        </w:rPr>
        <w:t>راه‌های خیر و نیکی» گشوده است. خیر و نیکی، راه‌های فراوانی دارد و این، از فضل و لطف پروردگار متعال بر بندگانش می‌باشد تا فضایل و پاداش‌ها، متنوع و گوناگون باشند و انسان بتواند به اجر و پ</w:t>
      </w:r>
      <w:r w:rsidR="00327E56" w:rsidRPr="00FB2EE3">
        <w:rPr>
          <w:spacing w:val="0"/>
          <w:rtl/>
          <w:lang w:bidi="ar-SA"/>
        </w:rPr>
        <w:t>اداش زیادی دست یابد. این راه‌ها</w:t>
      </w:r>
      <w:r w:rsidRPr="00FB2EE3">
        <w:rPr>
          <w:spacing w:val="0"/>
          <w:rtl/>
          <w:lang w:bidi="ar-SA"/>
        </w:rPr>
        <w:t xml:space="preserve"> بر سه اصل، استوارند:</w:t>
      </w:r>
    </w:p>
    <w:p w:rsidR="00B4159E" w:rsidRPr="00FB2EE3" w:rsidRDefault="00B4159E" w:rsidP="00167AB1">
      <w:pPr>
        <w:rPr>
          <w:spacing w:val="0"/>
          <w:rtl/>
          <w:lang w:bidi="ar-SA"/>
        </w:rPr>
      </w:pPr>
      <w:r w:rsidRPr="00FB2EE3">
        <w:rPr>
          <w:spacing w:val="0"/>
          <w:rtl/>
          <w:lang w:bidi="ar-SA"/>
        </w:rPr>
        <w:t xml:space="preserve">تلاش بدنی، بذل و بخشش مالی، و نیز ترکیبی از این دو. این‌ها، </w:t>
      </w:r>
      <w:r w:rsidR="00327E56" w:rsidRPr="00FB2EE3">
        <w:rPr>
          <w:spacing w:val="0"/>
          <w:rtl/>
          <w:lang w:bidi="ar-SA"/>
        </w:rPr>
        <w:t xml:space="preserve">ارکان </w:t>
      </w:r>
      <w:r w:rsidRPr="00FB2EE3">
        <w:rPr>
          <w:spacing w:val="0"/>
          <w:rtl/>
          <w:lang w:bidi="ar-SA"/>
        </w:rPr>
        <w:t>سه‌گانه‌ی کارهای نیک به‌شمار می‌روند.</w:t>
      </w:r>
    </w:p>
    <w:p w:rsidR="00B4159E" w:rsidRPr="00FB2EE3" w:rsidRDefault="00B4159E" w:rsidP="00167AB1">
      <w:pPr>
        <w:rPr>
          <w:spacing w:val="0"/>
          <w:rtl/>
          <w:lang w:bidi="ar-SA"/>
        </w:rPr>
      </w:pPr>
      <w:r w:rsidRPr="00FB2EE3">
        <w:rPr>
          <w:spacing w:val="0"/>
          <w:rtl/>
          <w:lang w:bidi="ar-SA"/>
        </w:rPr>
        <w:t>تلاش بدنی، به اعمال بدنی مانند نماز، روزه، جهاد و امثال آن گفته می‌شود.</w:t>
      </w:r>
    </w:p>
    <w:p w:rsidR="00B4159E" w:rsidRPr="00FB2EE3" w:rsidRDefault="00B4159E" w:rsidP="00167AB1">
      <w:pPr>
        <w:rPr>
          <w:spacing w:val="0"/>
          <w:rtl/>
          <w:lang w:bidi="ar-SA"/>
        </w:rPr>
      </w:pPr>
      <w:r w:rsidRPr="00FB2EE3">
        <w:rPr>
          <w:spacing w:val="0"/>
          <w:rtl/>
          <w:lang w:bidi="ar-SA"/>
        </w:rPr>
        <w:t>بذل و بخشش مالی، همانند زک</w:t>
      </w:r>
      <w:r w:rsidR="00327E56" w:rsidRPr="00FB2EE3">
        <w:rPr>
          <w:spacing w:val="0"/>
          <w:rtl/>
          <w:lang w:bidi="ar-SA"/>
        </w:rPr>
        <w:t>ات، صدقه، و هزینه‌هایی که انسان</w:t>
      </w:r>
      <w:r w:rsidRPr="00FB2EE3">
        <w:rPr>
          <w:spacing w:val="0"/>
          <w:rtl/>
          <w:lang w:bidi="ar-SA"/>
        </w:rPr>
        <w:t xml:space="preserve"> در راه‌های خیر می‌پردازد و....</w:t>
      </w:r>
    </w:p>
    <w:p w:rsidR="00B4159E" w:rsidRPr="00FB2EE3" w:rsidRDefault="00B4159E" w:rsidP="00167AB1">
      <w:pPr>
        <w:rPr>
          <w:spacing w:val="0"/>
          <w:rtl/>
          <w:lang w:bidi="ar-SA"/>
        </w:rPr>
      </w:pPr>
      <w:r w:rsidRPr="00FB2EE3">
        <w:rPr>
          <w:spacing w:val="0"/>
          <w:rtl/>
          <w:lang w:bidi="ar-SA"/>
        </w:rPr>
        <w:t>و اما برای سومین اصل کارهای نیک که ترکیبی از تلاش بدنی و بخشش مالی</w:t>
      </w:r>
      <w:r w:rsidR="00327E56" w:rsidRPr="00FB2EE3">
        <w:rPr>
          <w:spacing w:val="0"/>
          <w:rtl/>
          <w:lang w:bidi="ar-SA"/>
        </w:rPr>
        <w:t>‌</w:t>
      </w:r>
      <w:r w:rsidRPr="00FB2EE3">
        <w:rPr>
          <w:spacing w:val="0"/>
          <w:rtl/>
          <w:lang w:bidi="ar-SA"/>
        </w:rPr>
        <w:t>ست، می‌توان جهاد مسلحانه در راه الله را به عنوان مثال ذکر کرد؛ زیرا جهاد مسلحانه در راه الله، هم به از جان‌گذشتگی نیاز دارد و هم به هزینه‌های مالی.</w:t>
      </w:r>
    </w:p>
    <w:p w:rsidR="00B4159E" w:rsidRPr="00FB2EE3" w:rsidRDefault="00B4159E" w:rsidP="00167AB1">
      <w:pPr>
        <w:rPr>
          <w:spacing w:val="0"/>
          <w:rtl/>
          <w:lang w:bidi="ar-SA"/>
        </w:rPr>
      </w:pPr>
      <w:r w:rsidRPr="00FB2EE3">
        <w:rPr>
          <w:spacing w:val="0"/>
          <w:rtl/>
          <w:lang w:bidi="ar-SA"/>
        </w:rPr>
        <w:t>البته نمونه‌های گوناگونی از این اصول سه‌گانه</w:t>
      </w:r>
      <w:r w:rsidR="001A6558" w:rsidRPr="00FB2EE3">
        <w:rPr>
          <w:spacing w:val="0"/>
          <w:rtl/>
          <w:lang w:bidi="ar-SA"/>
        </w:rPr>
        <w:t xml:space="preserve"> وجود دارد که خود زمینه‌ساز تنوع در عبادت‌هاست تا بندگان خدا خسته و رنجور نشوند؛ چون اگر فقط یک راه برای عبادت وجود داشت، کسالت‌آور بود و انسان دچار کسالت می‌شد و به ستوه می‌آمد</w:t>
      </w:r>
      <w:r w:rsidR="00327E56" w:rsidRPr="00FB2EE3">
        <w:rPr>
          <w:spacing w:val="0"/>
          <w:rtl/>
          <w:lang w:bidi="ar-SA"/>
        </w:rPr>
        <w:t>؛</w:t>
      </w:r>
      <w:r w:rsidR="001A6558" w:rsidRPr="00FB2EE3">
        <w:rPr>
          <w:spacing w:val="0"/>
          <w:rtl/>
          <w:lang w:bidi="ar-SA"/>
        </w:rPr>
        <w:t xml:space="preserve"> اما تنوع عبادت‌ها، خود مایه‌ی نشاط و گرایش بیش‌تر انسان به عبادت است. الله متعال می‌فرماید:</w:t>
      </w:r>
    </w:p>
    <w:p w:rsidR="001A6558" w:rsidRPr="00FB2EE3" w:rsidRDefault="00775108" w:rsidP="0077510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تَبِقُواْ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١٤٨</w:t>
      </w:r>
      <w:r w:rsidRPr="00FB2EE3">
        <w:rPr>
          <w:rStyle w:val="Char8"/>
          <w:rtl/>
        </w:rPr>
        <w:t xml:space="preserve">]  </w:t>
      </w:r>
      <w:r w:rsidR="00536DDC" w:rsidRPr="00FB2EE3">
        <w:rPr>
          <w:rStyle w:val="Char8"/>
          <w:rtl/>
        </w:rPr>
        <w:tab/>
      </w:r>
    </w:p>
    <w:p w:rsidR="001A6558" w:rsidRPr="00FB2EE3" w:rsidRDefault="001A6558" w:rsidP="00167AB1">
      <w:pPr>
        <w:pStyle w:val="a2"/>
        <w:rPr>
          <w:rtl/>
          <w:lang w:bidi="ar-SA"/>
        </w:rPr>
      </w:pPr>
      <w:r w:rsidRPr="00FB2EE3">
        <w:rPr>
          <w:rtl/>
          <w:lang w:bidi="ar-SA"/>
        </w:rPr>
        <w:t>پس در کارهای نیک بر یک</w:t>
      </w:r>
      <w:r w:rsidR="00327E56" w:rsidRPr="00FB2EE3">
        <w:rPr>
          <w:rtl/>
          <w:lang w:bidi="ar-SA"/>
        </w:rPr>
        <w:t>‌</w:t>
      </w:r>
      <w:r w:rsidRPr="00FB2EE3">
        <w:rPr>
          <w:rtl/>
          <w:lang w:bidi="ar-SA"/>
        </w:rPr>
        <w:t>دیگر سبقت بگیرید.</w:t>
      </w:r>
    </w:p>
    <w:p w:rsidR="001A6558" w:rsidRPr="00FB2EE3" w:rsidRDefault="001A6558" w:rsidP="00167AB1">
      <w:pPr>
        <w:rPr>
          <w:spacing w:val="0"/>
          <w:rtl/>
          <w:lang w:bidi="ar-SA"/>
        </w:rPr>
      </w:pPr>
      <w:r w:rsidRPr="00FB2EE3">
        <w:rPr>
          <w:spacing w:val="0"/>
          <w:rtl/>
          <w:lang w:bidi="ar-SA"/>
        </w:rPr>
        <w:t>هم‌چنین می‌فرماید:</w:t>
      </w:r>
    </w:p>
    <w:p w:rsidR="003F52DE" w:rsidRPr="00FB2EE3" w:rsidRDefault="00775108" w:rsidP="0077510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رِعُونَ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٩٠</w:t>
      </w:r>
      <w:r w:rsidRPr="00FB2EE3">
        <w:rPr>
          <w:rStyle w:val="Char8"/>
          <w:rtl/>
        </w:rPr>
        <w:t xml:space="preserve">]  </w:t>
      </w:r>
      <w:r w:rsidR="00536DDC" w:rsidRPr="00FB2EE3">
        <w:rPr>
          <w:rStyle w:val="Char8"/>
          <w:rtl/>
        </w:rPr>
        <w:tab/>
      </w:r>
    </w:p>
    <w:p w:rsidR="001A6558" w:rsidRPr="00FB2EE3" w:rsidRDefault="003F52DE" w:rsidP="00167AB1">
      <w:pPr>
        <w:pStyle w:val="a2"/>
        <w:rPr>
          <w:rtl/>
          <w:lang w:bidi="ar-SA"/>
        </w:rPr>
      </w:pPr>
      <w:r w:rsidRPr="00FB2EE3">
        <w:rPr>
          <w:rtl/>
          <w:lang w:bidi="ar-SA"/>
        </w:rPr>
        <w:t>به‌راستی آنان در انجام کارهای نیک، کوشش و شتاب می‌کردند.</w:t>
      </w:r>
    </w:p>
    <w:p w:rsidR="00434DAC" w:rsidRPr="00FB2EE3" w:rsidRDefault="00327E56" w:rsidP="00167AB1">
      <w:pPr>
        <w:rPr>
          <w:spacing w:val="0"/>
          <w:rtl/>
          <w:lang w:bidi="ar-SA"/>
        </w:rPr>
      </w:pPr>
      <w:r w:rsidRPr="00FB2EE3">
        <w:rPr>
          <w:spacing w:val="0"/>
          <w:rtl/>
          <w:lang w:bidi="ar-SA"/>
        </w:rPr>
        <w:t>این، نشان می‌دهد که نیکی‌ها</w:t>
      </w:r>
      <w:r w:rsidR="00434DAC" w:rsidRPr="00FB2EE3">
        <w:rPr>
          <w:spacing w:val="0"/>
          <w:rtl/>
          <w:lang w:bidi="ar-SA"/>
        </w:rPr>
        <w:t xml:space="preserve"> فقط در یک نیکی، خلاصه نمی‌شود؛ بلکه راه‌های زیادی برای خیر و نیکی وجود دارد. سپس مؤلف</w:t>
      </w:r>
      <w:r w:rsidRPr="00FB2EE3">
        <w:rPr>
          <w:rFonts w:cs="CTraditional Arabic"/>
          <w:spacing w:val="0"/>
          <w:rtl/>
          <w:lang w:bidi="ar-SA"/>
        </w:rPr>
        <w:t>/</w:t>
      </w:r>
      <w:r w:rsidR="00434DAC" w:rsidRPr="00FB2EE3">
        <w:rPr>
          <w:spacing w:val="0"/>
          <w:rtl/>
          <w:lang w:bidi="ar-SA"/>
        </w:rPr>
        <w:t>، آیه‌هایی ذکر کرده که بیان‌گر همین موضوع است. الله</w:t>
      </w:r>
      <w:r w:rsidR="00434DAC" w:rsidRPr="00FB2EE3">
        <w:rPr>
          <w:spacing w:val="0"/>
          <w:lang w:bidi="ar-SA"/>
        </w:rPr>
        <w:sym w:font="AGA Arabesque" w:char="F059"/>
      </w:r>
      <w:r w:rsidR="00434DAC" w:rsidRPr="00FB2EE3">
        <w:rPr>
          <w:spacing w:val="0"/>
          <w:rtl/>
          <w:lang w:bidi="ar-SA"/>
        </w:rPr>
        <w:t xml:space="preserve"> می‌فرماید:</w:t>
      </w:r>
    </w:p>
    <w:p w:rsidR="006138BD" w:rsidRPr="00FB2EE3" w:rsidRDefault="00775108" w:rsidP="00775108">
      <w:pPr>
        <w:pStyle w:val="a1"/>
        <w:rPr>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١٩٧</w:t>
      </w:r>
      <w:r w:rsidRPr="00FB2EE3">
        <w:rPr>
          <w:rStyle w:val="Char8"/>
          <w:rtl/>
        </w:rPr>
        <w:t>]</w:t>
      </w:r>
      <w:r w:rsidRPr="00FB2EE3">
        <w:rPr>
          <w:rFonts w:ascii="KFGQPC Uthman Taha Naskh" w:cs="KFGQPC Uthman Taha Naskh"/>
          <w:rtl/>
          <w:lang w:bidi="ar-SA"/>
        </w:rPr>
        <w:t xml:space="preserve">  </w:t>
      </w:r>
      <w:r w:rsidR="00536DDC" w:rsidRPr="00FB2EE3">
        <w:rPr>
          <w:rtl/>
          <w:lang w:bidi="ar-SA"/>
        </w:rPr>
        <w:tab/>
      </w:r>
    </w:p>
    <w:p w:rsidR="006138BD" w:rsidRPr="00FB2EE3" w:rsidRDefault="006138BD" w:rsidP="00167AB1">
      <w:pPr>
        <w:pStyle w:val="a2"/>
        <w:rPr>
          <w:rtl/>
          <w:lang w:bidi="ar-SA"/>
        </w:rPr>
      </w:pPr>
      <w:r w:rsidRPr="00FB2EE3">
        <w:rPr>
          <w:rtl/>
          <w:lang w:bidi="ar-SA"/>
        </w:rPr>
        <w:t>و الله، از هر کار نیکی که انجام می</w:t>
      </w:r>
      <w:r w:rsidRPr="00FB2EE3">
        <w:rPr>
          <w:rtl/>
          <w:lang w:bidi="ar-SA"/>
        </w:rPr>
        <w:softHyphen/>
        <w:t>دهید، آگاه است.</w:t>
      </w:r>
    </w:p>
    <w:p w:rsidR="00434DAC" w:rsidRPr="00FB2EE3" w:rsidRDefault="006138BD" w:rsidP="00167AB1">
      <w:pPr>
        <w:rPr>
          <w:spacing w:val="0"/>
          <w:rtl/>
          <w:lang w:bidi="ar-SA"/>
        </w:rPr>
      </w:pPr>
      <w:r w:rsidRPr="00FB2EE3">
        <w:rPr>
          <w:spacing w:val="0"/>
          <w:rtl/>
          <w:lang w:bidi="ar-SA"/>
        </w:rPr>
        <w:t>و می‌فرماید:</w:t>
      </w:r>
    </w:p>
    <w:p w:rsidR="006138BD" w:rsidRPr="00FB2EE3" w:rsidRDefault="00775108" w:rsidP="0077510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٢١٥</w:t>
      </w:r>
      <w:r w:rsidRPr="00FB2EE3">
        <w:rPr>
          <w:rStyle w:val="Char8"/>
          <w:rtl/>
        </w:rPr>
        <w:t xml:space="preserve">]  </w:t>
      </w:r>
      <w:r w:rsidR="00536DDC" w:rsidRPr="00FB2EE3">
        <w:rPr>
          <w:rStyle w:val="Char8"/>
          <w:rtl/>
        </w:rPr>
        <w:tab/>
      </w:r>
    </w:p>
    <w:p w:rsidR="006138BD" w:rsidRPr="00FB2EE3" w:rsidRDefault="006138BD" w:rsidP="00167AB1">
      <w:pPr>
        <w:pStyle w:val="a2"/>
        <w:rPr>
          <w:rtl/>
          <w:lang w:bidi="ar-SA"/>
        </w:rPr>
      </w:pPr>
      <w:r w:rsidRPr="00FB2EE3">
        <w:rPr>
          <w:rtl/>
          <w:lang w:bidi="ar-SA"/>
        </w:rPr>
        <w:t>و الله، از هر کارِ خیری که انجام می</w:t>
      </w:r>
      <w:r w:rsidRPr="00FB2EE3">
        <w:rPr>
          <w:rtl/>
          <w:lang w:bidi="ar-SA"/>
        </w:rPr>
        <w:softHyphen/>
        <w:t>دهید، آگاه است.</w:t>
      </w:r>
    </w:p>
    <w:p w:rsidR="006138BD" w:rsidRPr="00FB2EE3" w:rsidRDefault="006138BD" w:rsidP="00167AB1">
      <w:pPr>
        <w:rPr>
          <w:spacing w:val="0"/>
          <w:rtl/>
          <w:lang w:bidi="ar-SA"/>
        </w:rPr>
      </w:pPr>
      <w:r w:rsidRPr="00FB2EE3">
        <w:rPr>
          <w:spacing w:val="0"/>
          <w:rtl/>
          <w:lang w:bidi="ar-SA"/>
        </w:rPr>
        <w:t>هم‌چنین می‌فرماید:</w:t>
      </w:r>
    </w:p>
    <w:p w:rsidR="006138BD" w:rsidRPr="00FB2EE3" w:rsidRDefault="00775108" w:rsidP="0077510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الزلزلة</w:t>
      </w:r>
      <w:r w:rsidRPr="00FB2EE3">
        <w:rPr>
          <w:rStyle w:val="Char8"/>
          <w:rtl/>
        </w:rPr>
        <w:t xml:space="preserve">: </w:t>
      </w:r>
      <w:r w:rsidRPr="00FB2EE3">
        <w:rPr>
          <w:rStyle w:val="Char8"/>
          <w:rFonts w:hint="cs"/>
          <w:rtl/>
        </w:rPr>
        <w:t>٧</w:t>
      </w:r>
      <w:r w:rsidRPr="00FB2EE3">
        <w:rPr>
          <w:rStyle w:val="Char8"/>
          <w:rtl/>
        </w:rPr>
        <w:t xml:space="preserve">]  </w:t>
      </w:r>
      <w:r w:rsidR="00536DDC" w:rsidRPr="00FB2EE3">
        <w:rPr>
          <w:rStyle w:val="Char8"/>
          <w:rtl/>
        </w:rPr>
        <w:tab/>
      </w:r>
    </w:p>
    <w:p w:rsidR="006138BD" w:rsidRPr="00FB2EE3" w:rsidRDefault="006138BD" w:rsidP="00167AB1">
      <w:pPr>
        <w:pStyle w:val="a2"/>
        <w:rPr>
          <w:rtl/>
          <w:lang w:bidi="ar-SA"/>
        </w:rPr>
      </w:pPr>
      <w:r w:rsidRPr="00FB2EE3">
        <w:rPr>
          <w:rtl/>
          <w:lang w:bidi="ar-SA"/>
        </w:rPr>
        <w:t>پس هرکس هم‌وزن ذره‌ای نیکی کند، آن را می‌بیند.</w:t>
      </w:r>
    </w:p>
    <w:p w:rsidR="006138BD" w:rsidRPr="00FB2EE3" w:rsidRDefault="006138BD" w:rsidP="00167AB1">
      <w:pPr>
        <w:rPr>
          <w:spacing w:val="0"/>
          <w:rtl/>
          <w:lang w:bidi="ar-SA"/>
        </w:rPr>
      </w:pPr>
      <w:r w:rsidRPr="00FB2EE3">
        <w:rPr>
          <w:spacing w:val="0"/>
          <w:rtl/>
          <w:lang w:bidi="ar-SA"/>
        </w:rPr>
        <w:t>آیه‌های زیادی وجود دارد که بیان‌گر تنوع و گوناگونی در عبادت‌هاست و نشان می‌دهد که نیکی‌ها، در یک مورد ی</w:t>
      </w:r>
      <w:r w:rsidR="00327E56" w:rsidRPr="00FB2EE3">
        <w:rPr>
          <w:spacing w:val="0"/>
          <w:rtl/>
          <w:lang w:bidi="ar-SA"/>
        </w:rPr>
        <w:t>ا یک گونه یا یک دسته، خلاصه نمی‌شوند؛</w:t>
      </w:r>
      <w:r w:rsidRPr="00FB2EE3">
        <w:rPr>
          <w:spacing w:val="0"/>
          <w:rtl/>
          <w:lang w:bidi="ar-SA"/>
        </w:rPr>
        <w:t xml:space="preserve"> </w:t>
      </w:r>
      <w:r w:rsidR="000232C0" w:rsidRPr="00FB2EE3">
        <w:rPr>
          <w:spacing w:val="0"/>
          <w:rtl/>
          <w:lang w:bidi="ar-SA"/>
        </w:rPr>
        <w:t>چنان‌که</w:t>
      </w:r>
      <w:r w:rsidR="00327E56" w:rsidRPr="00FB2EE3">
        <w:rPr>
          <w:spacing w:val="0"/>
          <w:rtl/>
          <w:lang w:bidi="ar-SA"/>
        </w:rPr>
        <w:t xml:space="preserve"> برخی از مردم</w:t>
      </w:r>
      <w:r w:rsidRPr="00FB2EE3">
        <w:rPr>
          <w:spacing w:val="0"/>
          <w:rtl/>
          <w:lang w:bidi="ar-SA"/>
        </w:rPr>
        <w:t xml:space="preserve"> با نماز، اُنس دارند و از این‌رو می‌بینیم که زیاد، نماز می‌خوانند. برخی هم با تلاوت قرآن، الفت دارند؛ لذا زیاد، قرآن تلاوت می‌کنند. و عده‌ی دیگری از مردم، با ذکر و تسبیح و تحمید (گفتن سبحان‌الله و الحمدلله) و امثال آن، انس و الفت دارند و زیاد، ذکر می‌نمایند. برخی هم بخشنده و دست و دل‌باز هستند و همواره صدقه می‌دهند و ب</w:t>
      </w:r>
      <w:r w:rsidR="00327E56" w:rsidRPr="00FB2EE3">
        <w:rPr>
          <w:spacing w:val="0"/>
          <w:rtl/>
          <w:lang w:bidi="ar-SA"/>
        </w:rPr>
        <w:t>ه‌</w:t>
      </w:r>
      <w:r w:rsidRPr="00FB2EE3">
        <w:rPr>
          <w:spacing w:val="0"/>
          <w:rtl/>
          <w:lang w:bidi="ar-SA"/>
        </w:rPr>
        <w:t>دور از اسراف و زیاده‌روی، حقوق مالی خانواده‌ی</w:t>
      </w:r>
      <w:r w:rsidR="00327E56" w:rsidRPr="00FB2EE3">
        <w:rPr>
          <w:spacing w:val="0"/>
          <w:rtl/>
          <w:lang w:bidi="ar-SA"/>
        </w:rPr>
        <w:t xml:space="preserve"> خویش را ادا می‌کنند. برخی دیگر</w:t>
      </w:r>
      <w:r w:rsidRPr="00FB2EE3">
        <w:rPr>
          <w:spacing w:val="0"/>
          <w:rtl/>
          <w:lang w:bidi="ar-SA"/>
        </w:rPr>
        <w:t xml:space="preserve"> به کسب علم علاقه‌مندند. کسب ع</w:t>
      </w:r>
      <w:r w:rsidR="000E7947" w:rsidRPr="00FB2EE3">
        <w:rPr>
          <w:spacing w:val="0"/>
          <w:rtl/>
          <w:lang w:bidi="ar-SA"/>
        </w:rPr>
        <w:t>لم در زمان ما، برترین عمل بدنی‌ست؛</w:t>
      </w:r>
      <w:r w:rsidR="00D77C91" w:rsidRPr="00FB2EE3">
        <w:rPr>
          <w:spacing w:val="0"/>
          <w:rtl/>
          <w:lang w:bidi="ar-SA"/>
        </w:rPr>
        <w:t xml:space="preserve"> زیرا امروزه</w:t>
      </w:r>
      <w:r w:rsidRPr="00FB2EE3">
        <w:rPr>
          <w:spacing w:val="0"/>
          <w:rtl/>
          <w:lang w:bidi="ar-SA"/>
        </w:rPr>
        <w:t xml:space="preserve"> </w:t>
      </w:r>
      <w:r w:rsidR="0033763F" w:rsidRPr="00FB2EE3">
        <w:rPr>
          <w:spacing w:val="0"/>
          <w:rtl/>
          <w:lang w:bidi="ar-SA"/>
        </w:rPr>
        <w:t xml:space="preserve">مردم، نیازمند علوم دینی هستند؛ چراکه </w:t>
      </w:r>
      <w:r w:rsidRPr="00FB2EE3">
        <w:rPr>
          <w:spacing w:val="0"/>
          <w:rtl/>
          <w:lang w:bidi="ar-SA"/>
        </w:rPr>
        <w:t>ج</w:t>
      </w:r>
      <w:r w:rsidR="0033763F" w:rsidRPr="00FB2EE3">
        <w:rPr>
          <w:spacing w:val="0"/>
          <w:rtl/>
          <w:lang w:bidi="ar-SA"/>
        </w:rPr>
        <w:t>هل و نادانی</w:t>
      </w:r>
      <w:r w:rsidRPr="00FB2EE3">
        <w:rPr>
          <w:spacing w:val="0"/>
          <w:rtl/>
          <w:lang w:bidi="ar-SA"/>
        </w:rPr>
        <w:t xml:space="preserve">، زیاد شده </w:t>
      </w:r>
      <w:r w:rsidR="0033763F" w:rsidRPr="00FB2EE3">
        <w:rPr>
          <w:spacing w:val="0"/>
          <w:rtl/>
          <w:lang w:bidi="ar-SA"/>
        </w:rPr>
        <w:t>و عالِم‌نماهایی در جامعه دیده می‌شوند که ادعای علم می‌کنند، اما از علم و دانش کافی برخوردار نیستند</w:t>
      </w:r>
      <w:r w:rsidR="00327E56" w:rsidRPr="00FB2EE3">
        <w:rPr>
          <w:spacing w:val="0"/>
          <w:rtl/>
          <w:lang w:bidi="ar-SA"/>
        </w:rPr>
        <w:t>؛</w:t>
      </w:r>
      <w:r w:rsidR="0033763F" w:rsidRPr="00FB2EE3">
        <w:rPr>
          <w:spacing w:val="0"/>
          <w:rtl/>
          <w:lang w:bidi="ar-SA"/>
        </w:rPr>
        <w:t xml:space="preserve"> از این‌رو نیازمند طلاب، دانش</w:t>
      </w:r>
      <w:r w:rsidR="0030394A" w:rsidRPr="00FB2EE3">
        <w:rPr>
          <w:spacing w:val="0"/>
          <w:rtl/>
          <w:lang w:bidi="ar-SA"/>
        </w:rPr>
        <w:t>‌</w:t>
      </w:r>
      <w:r w:rsidR="0033763F" w:rsidRPr="00FB2EE3">
        <w:rPr>
          <w:spacing w:val="0"/>
          <w:rtl/>
          <w:lang w:bidi="ar-SA"/>
        </w:rPr>
        <w:t>جویان و پژوهش‌گرانی هستیم که بر اساس کتاب و سنت، در حوزه‌ی علوم دینی فعالیت کنند و به دانشی استوار و ریشه‌دار دست یابند تا ا</w:t>
      </w:r>
      <w:r w:rsidR="00327E56" w:rsidRPr="00FB2EE3">
        <w:rPr>
          <w:spacing w:val="0"/>
          <w:rtl/>
          <w:lang w:bidi="ar-SA"/>
        </w:rPr>
        <w:t>ین نابسامانی را</w:t>
      </w:r>
      <w:r w:rsidR="0030394A" w:rsidRPr="00FB2EE3">
        <w:rPr>
          <w:spacing w:val="0"/>
          <w:rtl/>
          <w:lang w:bidi="ar-SA"/>
        </w:rPr>
        <w:t xml:space="preserve"> برطرف نمایند؛</w:t>
      </w:r>
      <w:r w:rsidR="0033763F" w:rsidRPr="00FB2EE3">
        <w:rPr>
          <w:spacing w:val="0"/>
          <w:rtl/>
          <w:lang w:bidi="ar-SA"/>
        </w:rPr>
        <w:t xml:space="preserve"> زیرا هرکس، یک یا دو حدیث از احادیث رسول‌الله</w:t>
      </w:r>
      <w:r w:rsidR="0033763F" w:rsidRPr="00FB2EE3">
        <w:rPr>
          <w:spacing w:val="0"/>
          <w:lang w:bidi="ar-SA"/>
        </w:rPr>
        <w:sym w:font="AGA Arabesque" w:char="F072"/>
      </w:r>
      <w:r w:rsidR="0033763F" w:rsidRPr="00FB2EE3">
        <w:rPr>
          <w:spacing w:val="0"/>
          <w:rtl/>
          <w:lang w:bidi="ar-SA"/>
        </w:rPr>
        <w:t xml:space="preserve"> را یاد دارد، بی‌پروا برای مردم فتوا می‌دهد؛ گویا </w:t>
      </w:r>
      <w:r w:rsidR="00327E56" w:rsidRPr="00FB2EE3">
        <w:rPr>
          <w:spacing w:val="0"/>
          <w:rtl/>
          <w:lang w:bidi="ar-SA"/>
        </w:rPr>
        <w:t>امام حرانی، یا</w:t>
      </w:r>
      <w:r w:rsidR="0033763F" w:rsidRPr="00FB2EE3">
        <w:rPr>
          <w:spacing w:val="0"/>
          <w:rtl/>
          <w:lang w:bidi="ar-SA"/>
        </w:rPr>
        <w:t xml:space="preserve"> امام احمد یا </w:t>
      </w:r>
      <w:r w:rsidR="00327E56" w:rsidRPr="00FB2EE3">
        <w:rPr>
          <w:spacing w:val="0"/>
          <w:rtl/>
          <w:lang w:bidi="ar-SA"/>
        </w:rPr>
        <w:t>اما شافعی،</w:t>
      </w:r>
      <w:r w:rsidR="0033763F" w:rsidRPr="00FB2EE3">
        <w:rPr>
          <w:spacing w:val="0"/>
          <w:rtl/>
          <w:lang w:bidi="ar-SA"/>
        </w:rPr>
        <w:t xml:space="preserve"> یا یکی دیگر از امامان فقه و اجتهاد است! این، هشداری جدی برای امت است که امروزه علمای توانمندی که از دانش فراوان</w:t>
      </w:r>
      <w:r w:rsidR="00327E56" w:rsidRPr="00FB2EE3">
        <w:rPr>
          <w:spacing w:val="0"/>
          <w:rtl/>
          <w:lang w:bidi="ar-SA"/>
        </w:rPr>
        <w:t xml:space="preserve"> و حجت قوی برخوردار باشند، اندک</w:t>
      </w:r>
      <w:r w:rsidR="0033763F" w:rsidRPr="00FB2EE3">
        <w:rPr>
          <w:spacing w:val="0"/>
          <w:rtl/>
          <w:lang w:bidi="ar-SA"/>
        </w:rPr>
        <w:t>ند.</w:t>
      </w:r>
    </w:p>
    <w:p w:rsidR="0033763F" w:rsidRPr="00FB2EE3" w:rsidRDefault="006F090C" w:rsidP="00167AB1">
      <w:pPr>
        <w:rPr>
          <w:spacing w:val="0"/>
          <w:rtl/>
          <w:lang w:bidi="ar-SA"/>
        </w:rPr>
      </w:pPr>
      <w:r w:rsidRPr="00FB2EE3">
        <w:rPr>
          <w:spacing w:val="0"/>
          <w:rtl/>
          <w:lang w:bidi="ar-SA"/>
        </w:rPr>
        <w:t>بنابراین</w:t>
      </w:r>
      <w:r w:rsidR="0033763F" w:rsidRPr="00FB2EE3">
        <w:rPr>
          <w:spacing w:val="0"/>
          <w:rtl/>
          <w:lang w:bidi="ar-SA"/>
        </w:rPr>
        <w:t xml:space="preserve"> با توجه به </w:t>
      </w:r>
      <w:r w:rsidR="00327E56" w:rsidRPr="00FB2EE3">
        <w:rPr>
          <w:spacing w:val="0"/>
          <w:rtl/>
          <w:lang w:bidi="ar-SA"/>
        </w:rPr>
        <w:t>شرایط کنونی امت، کسب علم و دانش</w:t>
      </w:r>
      <w:r w:rsidR="0033763F" w:rsidRPr="00FB2EE3">
        <w:rPr>
          <w:spacing w:val="0"/>
          <w:rtl/>
          <w:lang w:bidi="ar-SA"/>
        </w:rPr>
        <w:t xml:space="preserve"> برترین عمل به‌شمار می‌رود و از صدقه و</w:t>
      </w:r>
      <w:r w:rsidR="00327E56" w:rsidRPr="00FB2EE3">
        <w:rPr>
          <w:spacing w:val="0"/>
          <w:rtl/>
          <w:lang w:bidi="ar-SA"/>
        </w:rPr>
        <w:t xml:space="preserve"> جهاد، برتر است؛ بلکه خود، جهاد</w:t>
      </w:r>
      <w:r w:rsidR="0033763F" w:rsidRPr="00FB2EE3">
        <w:rPr>
          <w:spacing w:val="0"/>
          <w:rtl/>
          <w:lang w:bidi="ar-SA"/>
        </w:rPr>
        <w:t xml:space="preserve"> بزرگ</w:t>
      </w:r>
      <w:r w:rsidR="00327E56" w:rsidRPr="00FB2EE3">
        <w:rPr>
          <w:spacing w:val="0"/>
          <w:rtl/>
          <w:lang w:bidi="ar-SA"/>
        </w:rPr>
        <w:t>ی‌ست</w:t>
      </w:r>
      <w:r w:rsidR="0033763F" w:rsidRPr="00FB2EE3">
        <w:rPr>
          <w:spacing w:val="0"/>
          <w:rtl/>
          <w:lang w:bidi="ar-SA"/>
        </w:rPr>
        <w:t xml:space="preserve"> و الله متعال، آن را هم‌سان و هم‌وزن جهاد در راه خودش قرار داده است</w:t>
      </w:r>
      <w:r w:rsidR="00C36414" w:rsidRPr="00FB2EE3">
        <w:rPr>
          <w:spacing w:val="0"/>
          <w:rtl/>
          <w:lang w:bidi="ar-SA"/>
        </w:rPr>
        <w:t>؛ آری! هم‌وزن</w:t>
      </w:r>
      <w:r w:rsidR="00FC58CE" w:rsidRPr="00FB2EE3">
        <w:rPr>
          <w:spacing w:val="0"/>
          <w:rtl/>
          <w:lang w:bidi="ar-SA"/>
        </w:rPr>
        <w:t xml:space="preserve"> جهادی حقیقی که هیچ </w:t>
      </w:r>
      <w:r w:rsidR="00C36414" w:rsidRPr="00FB2EE3">
        <w:rPr>
          <w:spacing w:val="0"/>
          <w:rtl/>
          <w:lang w:bidi="ar-SA"/>
        </w:rPr>
        <w:t>شائبه‌ای در</w:t>
      </w:r>
      <w:r w:rsidR="00FC58CE" w:rsidRPr="00FB2EE3">
        <w:rPr>
          <w:spacing w:val="0"/>
          <w:rtl/>
          <w:lang w:bidi="ar-SA"/>
        </w:rPr>
        <w:t xml:space="preserve"> نیت مجاهدانش</w:t>
      </w:r>
      <w:r w:rsidR="00C36414" w:rsidRPr="00FB2EE3">
        <w:rPr>
          <w:spacing w:val="0"/>
          <w:rtl/>
          <w:lang w:bidi="ar-SA"/>
        </w:rPr>
        <w:t>-</w:t>
      </w:r>
      <w:r w:rsidR="00FC58CE" w:rsidRPr="00FB2EE3">
        <w:rPr>
          <w:spacing w:val="0"/>
          <w:rtl/>
          <w:lang w:bidi="ar-SA"/>
        </w:rPr>
        <w:t xml:space="preserve"> که برای اعلای </w:t>
      </w:r>
      <w:r w:rsidR="00FC58CE" w:rsidRPr="00FB2EE3">
        <w:rPr>
          <w:rFonts w:cs="B Badr"/>
          <w:spacing w:val="0"/>
          <w:rtl/>
          <w:lang w:bidi="ar-SA"/>
        </w:rPr>
        <w:t>کلمۀ‌الله</w:t>
      </w:r>
      <w:r w:rsidR="00C36414" w:rsidRPr="00FB2EE3">
        <w:rPr>
          <w:spacing w:val="0"/>
          <w:rtl/>
          <w:lang w:bidi="ar-SA"/>
        </w:rPr>
        <w:t xml:space="preserve"> جهاد می‌کنند-</w:t>
      </w:r>
      <w:r w:rsidR="00FC58CE" w:rsidRPr="00FB2EE3">
        <w:rPr>
          <w:spacing w:val="0"/>
          <w:rtl/>
          <w:lang w:bidi="ar-SA"/>
        </w:rPr>
        <w:t xml:space="preserve"> وجود ندارد و آن‌ها را می‌بینیم که پیش از جهاد و رویارویی با دیگران، این زیرساخت فکری، عقیدتی و عملی را در خود اجرا می‌کنند. جهاد حقیقی در راه </w:t>
      </w:r>
      <w:r w:rsidR="00C36414" w:rsidRPr="00FB2EE3">
        <w:rPr>
          <w:spacing w:val="0"/>
          <w:rtl/>
          <w:lang w:bidi="ar-SA"/>
        </w:rPr>
        <w:t>الله، جهادی‌</w:t>
      </w:r>
      <w:r w:rsidR="00FC58CE" w:rsidRPr="00FB2EE3">
        <w:rPr>
          <w:spacing w:val="0"/>
          <w:rtl/>
          <w:lang w:bidi="ar-SA"/>
        </w:rPr>
        <w:t>ست که رزمندگان برای سرافرازی دین الله می‌جنگند</w:t>
      </w:r>
      <w:r w:rsidR="004E7813" w:rsidRPr="00FB2EE3">
        <w:rPr>
          <w:spacing w:val="0"/>
          <w:rtl/>
          <w:lang w:bidi="ar-SA"/>
        </w:rPr>
        <w:t>؛</w:t>
      </w:r>
      <w:r w:rsidR="00FC58CE" w:rsidRPr="00FB2EE3">
        <w:rPr>
          <w:spacing w:val="0"/>
          <w:rtl/>
          <w:lang w:bidi="ar-SA"/>
        </w:rPr>
        <w:t xml:space="preserve"> و کسب علوم دینی، با این جهاد بزرگ، یک</w:t>
      </w:r>
      <w:r w:rsidR="002402CE" w:rsidRPr="00FB2EE3">
        <w:rPr>
          <w:spacing w:val="0"/>
          <w:rtl/>
          <w:lang w:bidi="ar-SA"/>
        </w:rPr>
        <w:t>‌سان است؛</w:t>
      </w:r>
      <w:r w:rsidR="004E7813" w:rsidRPr="00FB2EE3">
        <w:rPr>
          <w:spacing w:val="0"/>
          <w:rtl/>
          <w:lang w:bidi="ar-SA"/>
        </w:rPr>
        <w:t xml:space="preserve"> زیرا الله متعال می‌فرماید:</w:t>
      </w:r>
    </w:p>
    <w:p w:rsidR="00656603"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لِيَنفِرُواْ</w:t>
      </w:r>
      <w:r w:rsidRPr="00FB2EE3">
        <w:rPr>
          <w:rFonts w:ascii="KFGQPC Uthmanic Script HAFS"/>
          <w:rtl/>
          <w:lang w:bidi="ar-SA"/>
        </w:rPr>
        <w:t xml:space="preserve"> </w:t>
      </w:r>
      <w:r w:rsidRPr="00FB2EE3">
        <w:rPr>
          <w:rFonts w:ascii="KFGQPC Uthmanic Script HAFS" w:hint="eastAsia"/>
          <w:rtl/>
          <w:lang w:bidi="ar-SA"/>
        </w:rPr>
        <w:t>كَا</w:t>
      </w:r>
      <w:r w:rsidRPr="00FB2EE3">
        <w:rPr>
          <w:rFonts w:ascii="KFGQPC Uthmanic Script HAFS" w:hint="cs"/>
          <w:rtl/>
          <w:lang w:bidi="ar-SA"/>
        </w:rPr>
        <w:t>ٓ</w:t>
      </w:r>
      <w:r w:rsidRPr="00FB2EE3">
        <w:rPr>
          <w:rFonts w:ascii="KFGQPC Uthmanic Script HAFS" w:hint="eastAsia"/>
          <w:rtl/>
          <w:lang w:bidi="ar-SA"/>
        </w:rPr>
        <w:t>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نَفَرَ</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hint="eastAsia"/>
          <w:rtl/>
          <w:lang w:bidi="ar-SA"/>
        </w:rPr>
        <w:t>قَة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لِّيَتَفَقَّهُواْ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لدِّينِ</w:t>
      </w:r>
      <w:r w:rsidRPr="00FB2EE3">
        <w:rPr>
          <w:rFonts w:ascii="KFGQPC Uthmanic Script HAFS"/>
          <w:rtl/>
          <w:lang w:bidi="ar-SA"/>
        </w:rPr>
        <w:t xml:space="preserve"> </w:t>
      </w:r>
      <w:r w:rsidRPr="00FB2EE3">
        <w:rPr>
          <w:rFonts w:ascii="KFGQPC Uthmanic Script HAFS" w:hint="eastAsia"/>
          <w:rtl/>
          <w:lang w:bidi="ar-SA"/>
        </w:rPr>
        <w:t>وَلِيُنذِرُواْ</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رَجَعُو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لَعَلَّهُم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ذَرُونَ</w:t>
      </w:r>
      <w:r w:rsidRPr="00FB2EE3">
        <w:rPr>
          <w:rFonts w:ascii="KFGQPC Uthmanic Script HAFS"/>
          <w:rtl/>
          <w:lang w:bidi="ar-SA"/>
        </w:rPr>
        <w:t xml:space="preserve"> </w:t>
      </w:r>
      <w:r w:rsidRPr="00FB2EE3">
        <w:rPr>
          <w:rFonts w:ascii="KFGQPC Uthmanic Script HAFS" w:hint="cs"/>
          <w:rtl/>
          <w:lang w:bidi="ar-SA"/>
        </w:rPr>
        <w:t>١٢٢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١٢٢</w:t>
      </w:r>
      <w:r w:rsidRPr="00FB2EE3">
        <w:rPr>
          <w:rStyle w:val="Char8"/>
          <w:rtl/>
        </w:rPr>
        <w:t>]</w:t>
      </w:r>
      <w:r w:rsidRPr="00FB2EE3">
        <w:rPr>
          <w:rFonts w:ascii="KFGQPC Uthman Taha Naskh" w:cs="KFGQPC Uthman Taha Naskh"/>
          <w:rtl/>
          <w:lang w:bidi="ar-SA"/>
        </w:rPr>
        <w:t xml:space="preserve">  </w:t>
      </w:r>
      <w:r w:rsidR="00536DDC" w:rsidRPr="00FB2EE3">
        <w:rPr>
          <w:rtl/>
          <w:lang w:bidi="ar-SA"/>
        </w:rPr>
        <w:tab/>
      </w:r>
      <w:r w:rsidR="00656603" w:rsidRPr="00FB2EE3">
        <w:rPr>
          <w:rtl/>
          <w:lang w:bidi="ar-SA"/>
        </w:rPr>
        <w:t xml:space="preserve"> </w:t>
      </w:r>
    </w:p>
    <w:p w:rsidR="00656603" w:rsidRPr="00FB2EE3" w:rsidRDefault="00656603" w:rsidP="00167AB1">
      <w:pPr>
        <w:pStyle w:val="a2"/>
        <w:rPr>
          <w:rtl/>
          <w:lang w:bidi="ar-SA"/>
        </w:rPr>
      </w:pPr>
      <w:r w:rsidRPr="00FB2EE3">
        <w:rPr>
          <w:rtl/>
          <w:lang w:bidi="ar-SA"/>
        </w:rPr>
        <w:t>نباید همه‌ی مؤمنان یک‌جا و به ‌یک‌باره ره</w:t>
      </w:r>
      <w:r w:rsidR="00327E56" w:rsidRPr="00FB2EE3">
        <w:rPr>
          <w:rtl/>
          <w:lang w:bidi="ar-SA"/>
        </w:rPr>
        <w:t>‌</w:t>
      </w:r>
      <w:r w:rsidRPr="00FB2EE3">
        <w:rPr>
          <w:rtl/>
          <w:lang w:bidi="ar-SA"/>
        </w:rPr>
        <w:t>سپار جهاد شوند. چرا از هر گروهی، تعدادی خروج نمی‌کنند تا (آنان که به جهاد نرفته‌اند) در دینشان دانش بیاموزند و قومشان را آن‌گاه که نزدشان بازگشتند، بیم</w:t>
      </w:r>
      <w:r w:rsidR="00D72B3D" w:rsidRPr="00FB2EE3">
        <w:rPr>
          <w:rtl/>
          <w:lang w:bidi="ar-SA"/>
        </w:rPr>
        <w:t xml:space="preserve"> دهند تا (از مخالفت با فرمان ال</w:t>
      </w:r>
      <w:r w:rsidRPr="00FB2EE3">
        <w:rPr>
          <w:rtl/>
          <w:lang w:bidi="ar-SA"/>
        </w:rPr>
        <w:t>هی) بترسند؟</w:t>
      </w:r>
    </w:p>
    <w:p w:rsidR="004E7813" w:rsidRPr="006F4FFD" w:rsidRDefault="00656603" w:rsidP="00167AB1">
      <w:pPr>
        <w:rPr>
          <w:spacing w:val="-2"/>
          <w:rtl/>
          <w:lang w:bidi="ar-SA"/>
        </w:rPr>
      </w:pPr>
      <w:r w:rsidRPr="006F4FFD">
        <w:rPr>
          <w:spacing w:val="-2"/>
          <w:rtl/>
          <w:lang w:bidi="ar-SA"/>
        </w:rPr>
        <w:t xml:space="preserve">می‌بینیم که الله متعال، کسب علوم دینی را هم‌سان جهاد در راه الله قرار داده است. جهاد حقیقی با توجه به قراین و نشانه‌های موجود و نیز وضعیت مجاهدان، </w:t>
      </w:r>
      <w:r w:rsidR="002D5298" w:rsidRPr="006F4FFD">
        <w:rPr>
          <w:spacing w:val="-2"/>
          <w:rtl/>
          <w:lang w:bidi="ar-SA"/>
        </w:rPr>
        <w:t>قابل درک و شن</w:t>
      </w:r>
      <w:r w:rsidR="00710F86" w:rsidRPr="006F4FFD">
        <w:rPr>
          <w:spacing w:val="-2"/>
          <w:rtl/>
          <w:lang w:bidi="ar-SA"/>
        </w:rPr>
        <w:t>اسایی</w:t>
      </w:r>
      <w:r w:rsidR="00327E56" w:rsidRPr="006F4FFD">
        <w:rPr>
          <w:spacing w:val="-2"/>
          <w:rtl/>
          <w:lang w:bidi="ar-SA"/>
        </w:rPr>
        <w:t>‌ست</w:t>
      </w:r>
      <w:r w:rsidR="002D5298" w:rsidRPr="006F4FFD">
        <w:rPr>
          <w:spacing w:val="-2"/>
          <w:rtl/>
          <w:lang w:bidi="ar-SA"/>
        </w:rPr>
        <w:t xml:space="preserve"> و </w:t>
      </w:r>
      <w:r w:rsidR="00710F86" w:rsidRPr="006F4FFD">
        <w:rPr>
          <w:spacing w:val="-2"/>
          <w:rtl/>
          <w:lang w:bidi="ar-SA"/>
        </w:rPr>
        <w:t xml:space="preserve">جهادی‌ست </w:t>
      </w:r>
      <w:r w:rsidRPr="006F4FFD">
        <w:rPr>
          <w:spacing w:val="-2"/>
          <w:rtl/>
          <w:lang w:bidi="ar-SA"/>
        </w:rPr>
        <w:t xml:space="preserve">که قصد رزمندگان، اعلای </w:t>
      </w:r>
      <w:r w:rsidRPr="006F4FFD">
        <w:rPr>
          <w:rFonts w:cs="B Badr"/>
          <w:spacing w:val="-2"/>
          <w:rtl/>
          <w:lang w:bidi="ar-SA"/>
        </w:rPr>
        <w:t>کلمۀ‌الله</w:t>
      </w:r>
      <w:r w:rsidRPr="006F4FFD">
        <w:rPr>
          <w:spacing w:val="-2"/>
          <w:rtl/>
          <w:lang w:bidi="ar-SA"/>
        </w:rPr>
        <w:t xml:space="preserve"> باشد. </w:t>
      </w:r>
      <w:r w:rsidR="00736FE1" w:rsidRPr="006F4FFD">
        <w:rPr>
          <w:spacing w:val="-2"/>
          <w:rtl/>
          <w:lang w:bidi="ar-SA"/>
        </w:rPr>
        <w:t>به‌هر حال، راه‌های خیر</w:t>
      </w:r>
      <w:r w:rsidR="00327E56" w:rsidRPr="006F4FFD">
        <w:rPr>
          <w:spacing w:val="-2"/>
          <w:rtl/>
          <w:lang w:bidi="ar-SA"/>
        </w:rPr>
        <w:t>، فراوان است که از نظر من</w:t>
      </w:r>
      <w:r w:rsidR="00736FE1" w:rsidRPr="006F4FFD">
        <w:rPr>
          <w:spacing w:val="-2"/>
          <w:rtl/>
          <w:lang w:bidi="ar-SA"/>
        </w:rPr>
        <w:t xml:space="preserve"> برترین آن‌ها</w:t>
      </w:r>
      <w:r w:rsidR="00D72B3D" w:rsidRPr="006F4FFD">
        <w:rPr>
          <w:spacing w:val="-2"/>
          <w:rtl/>
          <w:lang w:bidi="ar-SA"/>
        </w:rPr>
        <w:t xml:space="preserve"> پس از فرایض ال</w:t>
      </w:r>
      <w:r w:rsidR="002D5298" w:rsidRPr="006F4FFD">
        <w:rPr>
          <w:spacing w:val="-2"/>
          <w:rtl/>
          <w:lang w:bidi="ar-SA"/>
        </w:rPr>
        <w:t>هی، کسب عل</w:t>
      </w:r>
      <w:r w:rsidR="00736FE1" w:rsidRPr="006F4FFD">
        <w:rPr>
          <w:spacing w:val="-2"/>
          <w:rtl/>
          <w:lang w:bidi="ar-SA"/>
        </w:rPr>
        <w:t>و</w:t>
      </w:r>
      <w:r w:rsidR="002D5298" w:rsidRPr="006F4FFD">
        <w:rPr>
          <w:spacing w:val="-2"/>
          <w:rtl/>
          <w:lang w:bidi="ar-SA"/>
        </w:rPr>
        <w:t>م دینی</w:t>
      </w:r>
      <w:r w:rsidR="00327E56" w:rsidRPr="006F4FFD">
        <w:rPr>
          <w:spacing w:val="-2"/>
          <w:rtl/>
          <w:lang w:bidi="ar-SA"/>
        </w:rPr>
        <w:t>‌ست</w:t>
      </w:r>
      <w:r w:rsidR="002D5298" w:rsidRPr="006F4FFD">
        <w:rPr>
          <w:spacing w:val="-2"/>
          <w:rtl/>
          <w:lang w:bidi="ar-SA"/>
        </w:rPr>
        <w:t xml:space="preserve">؛ زیرا امروزه نیاز شدیدی به علوم دینی وجود دارد. برخی، مدرک دارند و مثلاً فارغ‌التحصیل فلان مرکز دینی و آموزشی هستند، اما از دانش کافی برخوردار نیستند و اگر وضعیت، به همین شکل </w:t>
      </w:r>
      <w:r w:rsidR="008479A1" w:rsidRPr="006F4FFD">
        <w:rPr>
          <w:spacing w:val="-2"/>
          <w:rtl/>
          <w:lang w:bidi="ar-SA"/>
        </w:rPr>
        <w:t>ادامه یابد و این نابسامانی علمی</w:t>
      </w:r>
      <w:r w:rsidR="002D5298" w:rsidRPr="006F4FFD">
        <w:rPr>
          <w:spacing w:val="-2"/>
          <w:rtl/>
          <w:lang w:bidi="ar-SA"/>
        </w:rPr>
        <w:t xml:space="preserve"> برطرف نشود، امت در خطر خواهد بود و هرکس هرجا که شود، فتوا می‌دهد</w:t>
      </w:r>
      <w:r w:rsidR="00162118" w:rsidRPr="006F4FFD">
        <w:rPr>
          <w:spacing w:val="-2"/>
          <w:rtl/>
          <w:lang w:bidi="ar-SA"/>
        </w:rPr>
        <w:t>؛ این، درست نیست و اطمی</w:t>
      </w:r>
      <w:r w:rsidR="008479A1" w:rsidRPr="006F4FFD">
        <w:rPr>
          <w:spacing w:val="-2"/>
          <w:rtl/>
          <w:lang w:bidi="ar-SA"/>
        </w:rPr>
        <w:t>ن</w:t>
      </w:r>
      <w:r w:rsidR="00162118" w:rsidRPr="006F4FFD">
        <w:rPr>
          <w:spacing w:val="-2"/>
          <w:rtl/>
          <w:lang w:bidi="ar-SA"/>
        </w:rPr>
        <w:t>ان و آرامش قلبی مردم را به هم می‌زند و آن‌ها را پریشان می‌کند و دینشان را دچار چالش‌ها و مشکلات جدی می‌گرداند؛ ل</w:t>
      </w:r>
      <w:r w:rsidR="008040DD" w:rsidRPr="006F4FFD">
        <w:rPr>
          <w:spacing w:val="-2"/>
          <w:rtl/>
          <w:lang w:bidi="ar-SA"/>
        </w:rPr>
        <w:t>ذا امت، نیازمند عالمان توانایی‌</w:t>
      </w:r>
      <w:r w:rsidR="00162118" w:rsidRPr="006F4FFD">
        <w:rPr>
          <w:spacing w:val="-2"/>
          <w:rtl/>
          <w:lang w:bidi="ar-SA"/>
        </w:rPr>
        <w:t>ست که علم و دانش آن‌ها مبتنی بر کتاب و سنت و عقل و حکمت باشد.</w:t>
      </w:r>
    </w:p>
    <w:p w:rsidR="00162118" w:rsidRPr="006F4FFD" w:rsidRDefault="00162118" w:rsidP="00167AB1">
      <w:pPr>
        <w:rPr>
          <w:spacing w:val="-2"/>
          <w:rtl/>
          <w:lang w:bidi="ar-SA"/>
        </w:rPr>
      </w:pPr>
      <w:r w:rsidRPr="006F4FFD">
        <w:rPr>
          <w:spacing w:val="-2"/>
          <w:rtl/>
          <w:lang w:bidi="ar-SA"/>
        </w:rPr>
        <w:t>مؤلف</w:t>
      </w:r>
      <w:r w:rsidR="00736FE1" w:rsidRPr="006F4FFD">
        <w:rPr>
          <w:rFonts w:cs="CTraditional Arabic"/>
          <w:spacing w:val="-2"/>
          <w:rtl/>
          <w:lang w:bidi="ar-SA"/>
        </w:rPr>
        <w:t>/</w:t>
      </w:r>
      <w:r w:rsidRPr="006F4FFD">
        <w:rPr>
          <w:spacing w:val="-2"/>
          <w:rtl/>
          <w:lang w:bidi="ar-SA"/>
        </w:rPr>
        <w:t xml:space="preserve"> پس از ذکر آیاتی درباره‌ی زیاد بودن راه‌های خیر می‌گوید: احادیث زیادی در این‌باره وجود دارد که قابل شمارش نیست و تعدادی از آن‌ها را ذکر می‌‌کنیم:</w:t>
      </w:r>
    </w:p>
    <w:p w:rsidR="00162118" w:rsidRPr="00FB2EE3" w:rsidRDefault="000C4AE3" w:rsidP="00167AB1">
      <w:pPr>
        <w:pStyle w:val="a4"/>
        <w:rPr>
          <w:rFonts w:cs="B Badr"/>
          <w:rtl/>
          <w:lang w:bidi="ar-SA"/>
        </w:rPr>
      </w:pPr>
      <w:r w:rsidRPr="00FB2EE3">
        <w:rPr>
          <w:rtl/>
          <w:lang w:bidi="ar-SA"/>
        </w:rPr>
        <w:t>119-</w:t>
      </w:r>
      <w:r w:rsidR="00110B24" w:rsidRPr="00FB2EE3">
        <w:rPr>
          <w:rtl/>
          <w:lang w:bidi="ar-SA"/>
        </w:rPr>
        <w:t xml:space="preserve"> الأوَّل: عن أَبِي ذرٍّ جُنْدَبِ بنِ جُنَادَةَ</w:t>
      </w:r>
      <w:r w:rsidR="00110B24" w:rsidRPr="00FB2EE3">
        <w:rPr>
          <w:b w:val="0"/>
          <w:bCs w:val="0"/>
          <w:rtl/>
          <w:lang w:bidi="ar-SA"/>
        </w:rPr>
        <w:sym w:font="AGA Arabesque" w:char="F074"/>
      </w:r>
      <w:r w:rsidR="00110B24" w:rsidRPr="00FB2EE3">
        <w:rPr>
          <w:rtl/>
          <w:lang w:bidi="ar-SA"/>
        </w:rPr>
        <w:t xml:space="preserve"> قال: قلتُ: يا رسولَ </w:t>
      </w:r>
      <w:r w:rsidR="006B06BD">
        <w:rPr>
          <w:rtl/>
          <w:lang w:bidi="ar-SA"/>
        </w:rPr>
        <w:t>الله</w:t>
      </w:r>
      <w:r w:rsidR="00110B24" w:rsidRPr="00FB2EE3">
        <w:rPr>
          <w:rtl/>
          <w:lang w:bidi="ar-SA"/>
        </w:rPr>
        <w:t>، أيُّ الأعْمالِ أفْضَل؟ قال: «الإِيمانُ بِ</w:t>
      </w:r>
      <w:r w:rsidR="006B06BD">
        <w:rPr>
          <w:rtl/>
          <w:lang w:bidi="ar-SA"/>
        </w:rPr>
        <w:t>الله</w:t>
      </w:r>
      <w:r w:rsidR="00110B24" w:rsidRPr="00FB2EE3">
        <w:rPr>
          <w:rtl/>
          <w:lang w:bidi="ar-SA"/>
        </w:rPr>
        <w:t xml:space="preserve">، وَالجِهَادُ فِي سَبِيلِهِ». قُلْت: أيُّ الرِّقَابِ أفْضَل؟ قال: «أنْفَسُهَا عِنْد أهْلِهَا، وأكثَرُهَا ثَمَناً». قُلْت: فَإِنْ لَمْ أفْعل؟ قال: «تُعينُ صَانِعاً أوْ تَصْنَعُ لأخْرَقَ» قُلْت: يا رسول </w:t>
      </w:r>
      <w:r w:rsidR="006B06BD">
        <w:rPr>
          <w:rtl/>
          <w:lang w:bidi="ar-SA"/>
        </w:rPr>
        <w:t>الله</w:t>
      </w:r>
      <w:r w:rsidR="00110B24" w:rsidRPr="00FB2EE3">
        <w:rPr>
          <w:rtl/>
          <w:lang w:bidi="ar-SA"/>
        </w:rPr>
        <w:t xml:space="preserve"> أرَأيتَ إنْ ضَعُفْتُ عَنْ بَعْضِ الْعمل؟ قال: «تَكُفُّ شَرَّكَ عَن النَّاسِ فَإِنَّها صدقةٌ مِنْكَ على نَفسِكَ».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3"/>
      </w:r>
      <w:r w:rsidR="00FB2EE3" w:rsidRPr="00FB2EE3">
        <w:rPr>
          <w:rStyle w:val="FootnoteReference"/>
          <w:rFonts w:cs="B Lotus"/>
          <w:bCs w:val="0"/>
          <w:szCs w:val="28"/>
          <w:rtl/>
          <w:lang w:bidi="ar-SA"/>
        </w:rPr>
        <w:t>)</w:t>
      </w:r>
    </w:p>
    <w:p w:rsidR="004E7813" w:rsidRPr="00FB2EE3" w:rsidRDefault="000C4AE3" w:rsidP="00167AB1">
      <w:pPr>
        <w:rPr>
          <w:spacing w:val="0"/>
          <w:rtl/>
          <w:lang w:bidi="ar-SA"/>
        </w:rPr>
      </w:pPr>
      <w:r w:rsidRPr="00FB2EE3">
        <w:rPr>
          <w:b/>
          <w:bCs/>
          <w:spacing w:val="0"/>
          <w:rtl/>
          <w:lang w:bidi="ar-SA"/>
        </w:rPr>
        <w:t>ترجمه:</w:t>
      </w:r>
      <w:r w:rsidRPr="00FB2EE3">
        <w:rPr>
          <w:spacing w:val="0"/>
          <w:rtl/>
          <w:lang w:bidi="ar-SA"/>
        </w:rPr>
        <w:t xml:space="preserve"> </w:t>
      </w:r>
      <w:r w:rsidR="008D61D1" w:rsidRPr="00FB2EE3">
        <w:rPr>
          <w:spacing w:val="0"/>
          <w:rtl/>
          <w:lang w:bidi="ar-SA"/>
        </w:rPr>
        <w:t>ابوذر، جندب بن جناده</w:t>
      </w:r>
      <w:r w:rsidR="008D61D1" w:rsidRPr="00FB2EE3">
        <w:rPr>
          <w:spacing w:val="0"/>
          <w:lang w:bidi="ar-SA"/>
        </w:rPr>
        <w:sym w:font="AGA Arabesque" w:char="F074"/>
      </w:r>
      <w:r w:rsidR="008D61D1" w:rsidRPr="00FB2EE3">
        <w:rPr>
          <w:spacing w:val="0"/>
          <w:rtl/>
          <w:lang w:bidi="ar-SA"/>
        </w:rPr>
        <w:t xml:space="preserve"> می‌گوید: گفتم: ای رسول‌خدا! چه عملی، بهتر است؟ فرمود: «ایمان به الله و جهاد در راه او». پرسیدم: آزاد کردن چه برده‌ای بهتر است؟ فرمود: «</w:t>
      </w:r>
      <w:r w:rsidR="006E2C32" w:rsidRPr="00FB2EE3">
        <w:rPr>
          <w:spacing w:val="0"/>
          <w:rtl/>
          <w:lang w:bidi="ar-SA"/>
        </w:rPr>
        <w:t>برده‌ای</w:t>
      </w:r>
      <w:r w:rsidR="003E3B64" w:rsidRPr="00FB2EE3">
        <w:rPr>
          <w:spacing w:val="0"/>
          <w:rtl/>
          <w:lang w:bidi="ar-SA"/>
        </w:rPr>
        <w:t xml:space="preserve"> که</w:t>
      </w:r>
      <w:r w:rsidR="00A86C0E" w:rsidRPr="00FB2EE3">
        <w:rPr>
          <w:spacing w:val="0"/>
          <w:rtl/>
          <w:lang w:bidi="ar-SA"/>
        </w:rPr>
        <w:t xml:space="preserve"> نزد صاحبش، پسندیده‌تر</w:t>
      </w:r>
      <w:r w:rsidR="006E2C32" w:rsidRPr="00FB2EE3">
        <w:rPr>
          <w:spacing w:val="0"/>
          <w:rtl/>
          <w:lang w:bidi="ar-SA"/>
        </w:rPr>
        <w:t xml:space="preserve"> و قیمتش، بیش‌تر باشد». گفتم: اگر توانایی این کار را نداشتم؟ فرمود: «به آدمِ کاربلد و پیشه‌ور کمک کن و کسی را که کاری یاد ندارد، یاری نما».</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54"/>
      </w:r>
      <w:r w:rsidR="00FB2EE3" w:rsidRPr="00FB2EE3">
        <w:rPr>
          <w:rStyle w:val="FootnoteReference"/>
          <w:rFonts w:cs="B Lotus"/>
          <w:spacing w:val="0"/>
          <w:szCs w:val="28"/>
          <w:rtl/>
          <w:lang w:bidi="ar-SA"/>
        </w:rPr>
        <w:t>)</w:t>
      </w:r>
      <w:r w:rsidR="006E2C32" w:rsidRPr="00FB2EE3">
        <w:rPr>
          <w:spacing w:val="0"/>
          <w:rtl/>
          <w:lang w:bidi="ar-SA"/>
        </w:rPr>
        <w:t xml:space="preserve"> پرسیدم: ای رسول‌خدا! اگر از انجام این کارها نیز ناتوان بودم؟ فرمود: «در حق مردم، بدی نکن؛ و این، خود </w:t>
      </w:r>
      <w:r w:rsidR="00B429DE" w:rsidRPr="00FB2EE3">
        <w:rPr>
          <w:spacing w:val="0"/>
          <w:rtl/>
          <w:lang w:bidi="ar-SA"/>
        </w:rPr>
        <w:t>نیکی و صدقه‌ای بر خودت خواهد بود».</w:t>
      </w:r>
    </w:p>
    <w:p w:rsidR="006138BD" w:rsidRPr="00FB2EE3" w:rsidRDefault="003E3B64"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138BD" w:rsidRPr="00FB2EE3" w:rsidRDefault="003E3B64" w:rsidP="00167AB1">
      <w:pPr>
        <w:rPr>
          <w:spacing w:val="0"/>
          <w:rtl/>
          <w:lang w:bidi="ar-SA"/>
        </w:rPr>
      </w:pPr>
      <w:r w:rsidRPr="00FB2EE3">
        <w:rPr>
          <w:spacing w:val="0"/>
          <w:rtl/>
          <w:lang w:bidi="ar-SA"/>
        </w:rPr>
        <w:t>مؤلف</w:t>
      </w:r>
      <w:r w:rsidR="00736FE1" w:rsidRPr="00FB2EE3">
        <w:rPr>
          <w:rFonts w:cs="CTraditional Arabic"/>
          <w:spacing w:val="0"/>
          <w:rtl/>
          <w:lang w:bidi="ar-SA"/>
        </w:rPr>
        <w:t>/</w:t>
      </w:r>
      <w:r w:rsidRPr="00FB2EE3">
        <w:rPr>
          <w:spacing w:val="0"/>
          <w:rtl/>
          <w:lang w:bidi="ar-SA"/>
        </w:rPr>
        <w:t>، در این باب حدیثی از ابوذر</w:t>
      </w:r>
      <w:r w:rsidRPr="00FB2EE3">
        <w:rPr>
          <w:spacing w:val="0"/>
          <w:lang w:bidi="ar-SA"/>
        </w:rPr>
        <w:sym w:font="AGA Arabesque" w:char="F074"/>
      </w:r>
      <w:r w:rsidRPr="00FB2EE3">
        <w:rPr>
          <w:spacing w:val="0"/>
          <w:rtl/>
          <w:lang w:bidi="ar-SA"/>
        </w:rPr>
        <w:t xml:space="preserve"> نقل کرده که از پیامبر</w:t>
      </w:r>
      <w:r w:rsidRPr="00FB2EE3">
        <w:rPr>
          <w:spacing w:val="0"/>
          <w:lang w:bidi="ar-SA"/>
        </w:rPr>
        <w:sym w:font="AGA Arabesque" w:char="F072"/>
      </w:r>
      <w:r w:rsidRPr="00FB2EE3">
        <w:rPr>
          <w:spacing w:val="0"/>
          <w:rtl/>
          <w:lang w:bidi="ar-SA"/>
        </w:rPr>
        <w:t xml:space="preserve"> پرسید: چه عملی، بهتر است؟ فرمود: «ایمان به الله و جهاد در راه او». صحابه</w:t>
      </w:r>
      <w:r w:rsidRPr="00FB2EE3">
        <w:rPr>
          <w:spacing w:val="0"/>
          <w:lang w:bidi="ar-SA"/>
        </w:rPr>
        <w:sym w:font="AGA Arabesque" w:char="F079"/>
      </w:r>
      <w:r w:rsidRPr="00FB2EE3">
        <w:rPr>
          <w:spacing w:val="0"/>
          <w:rtl/>
          <w:lang w:bidi="ar-SA"/>
        </w:rPr>
        <w:t xml:space="preserve"> همواره از پیامبر</w:t>
      </w:r>
      <w:r w:rsidRPr="00FB2EE3">
        <w:rPr>
          <w:spacing w:val="0"/>
          <w:lang w:bidi="ar-SA"/>
        </w:rPr>
        <w:sym w:font="AGA Arabesque" w:char="F072"/>
      </w:r>
      <w:r w:rsidRPr="00FB2EE3">
        <w:rPr>
          <w:spacing w:val="0"/>
          <w:rtl/>
          <w:lang w:bidi="ar-SA"/>
        </w:rPr>
        <w:t xml:space="preserve"> درباره‌ی بهترین و برترین کارهای نی</w:t>
      </w:r>
      <w:r w:rsidR="00736FE1" w:rsidRPr="00FB2EE3">
        <w:rPr>
          <w:spacing w:val="0"/>
          <w:rtl/>
          <w:lang w:bidi="ar-SA"/>
        </w:rPr>
        <w:t>ک، سؤال می‌کردند تا به انجام آن</w:t>
      </w:r>
      <w:r w:rsidRPr="00FB2EE3">
        <w:rPr>
          <w:spacing w:val="0"/>
          <w:rtl/>
          <w:lang w:bidi="ar-SA"/>
        </w:rPr>
        <w:t xml:space="preserve"> بپردازند</w:t>
      </w:r>
      <w:r w:rsidR="00736FE1" w:rsidRPr="00FB2EE3">
        <w:rPr>
          <w:spacing w:val="0"/>
          <w:rtl/>
          <w:lang w:bidi="ar-SA"/>
        </w:rPr>
        <w:t>؛</w:t>
      </w:r>
      <w:r w:rsidRPr="00FB2EE3">
        <w:rPr>
          <w:spacing w:val="0"/>
          <w:rtl/>
          <w:lang w:bidi="ar-SA"/>
        </w:rPr>
        <w:t xml:space="preserve"> مانند آیندگان خود نبودند. چون نسل‌های پس از صحابه</w:t>
      </w:r>
      <w:r w:rsidRPr="00FB2EE3">
        <w:rPr>
          <w:spacing w:val="0"/>
          <w:lang w:bidi="ar-SA"/>
        </w:rPr>
        <w:sym w:font="AGA Arabesque" w:char="F079"/>
      </w:r>
      <w:r w:rsidRPr="00FB2EE3">
        <w:rPr>
          <w:spacing w:val="0"/>
          <w:rtl/>
          <w:lang w:bidi="ar-SA"/>
        </w:rPr>
        <w:t xml:space="preserve"> گاه، درباره‌ی بهترین و برترین کارها، پرس</w:t>
      </w:r>
      <w:r w:rsidR="00736FE1" w:rsidRPr="00FB2EE3">
        <w:rPr>
          <w:spacing w:val="0"/>
          <w:rtl/>
          <w:lang w:bidi="ar-SA"/>
        </w:rPr>
        <w:t>‌</w:t>
      </w:r>
      <w:r w:rsidRPr="00FB2EE3">
        <w:rPr>
          <w:spacing w:val="0"/>
          <w:rtl/>
          <w:lang w:bidi="ar-SA"/>
        </w:rPr>
        <w:t>وجو می‌کنند، اما بدان عمل نمی‌نمایند</w:t>
      </w:r>
      <w:r w:rsidR="00736FE1" w:rsidRPr="00FB2EE3">
        <w:rPr>
          <w:spacing w:val="0"/>
          <w:rtl/>
          <w:lang w:bidi="ar-SA"/>
        </w:rPr>
        <w:t>؛</w:t>
      </w:r>
      <w:r w:rsidRPr="00FB2EE3">
        <w:rPr>
          <w:spacing w:val="0"/>
          <w:rtl/>
          <w:lang w:bidi="ar-SA"/>
        </w:rPr>
        <w:t xml:space="preserve"> بر خلاف صحابه</w:t>
      </w:r>
      <w:r w:rsidRPr="00FB2EE3">
        <w:rPr>
          <w:spacing w:val="0"/>
          <w:lang w:bidi="ar-SA"/>
        </w:rPr>
        <w:sym w:font="AGA Arabesque" w:char="F079"/>
      </w:r>
      <w:r w:rsidRPr="00FB2EE3">
        <w:rPr>
          <w:spacing w:val="0"/>
          <w:rtl/>
          <w:lang w:bidi="ar-SA"/>
        </w:rPr>
        <w:t xml:space="preserve"> که سؤال‌هایشان، برخاسته از شوق عمل بود. ابن‌مسعود</w:t>
      </w:r>
      <w:r w:rsidRPr="00FB2EE3">
        <w:rPr>
          <w:spacing w:val="0"/>
          <w:lang w:bidi="ar-SA"/>
        </w:rPr>
        <w:sym w:font="AGA Arabesque" w:char="F074"/>
      </w:r>
      <w:r w:rsidRPr="00FB2EE3">
        <w:rPr>
          <w:spacing w:val="0"/>
          <w:rtl/>
          <w:lang w:bidi="ar-SA"/>
        </w:rPr>
        <w:t xml:space="preserve"> از پیامبر</w:t>
      </w:r>
      <w:r w:rsidRPr="00FB2EE3">
        <w:rPr>
          <w:spacing w:val="0"/>
          <w:lang w:bidi="ar-SA"/>
        </w:rPr>
        <w:sym w:font="AGA Arabesque" w:char="F072"/>
      </w:r>
      <w:r w:rsidRPr="00FB2EE3">
        <w:rPr>
          <w:spacing w:val="0"/>
          <w:rtl/>
          <w:lang w:bidi="ar-SA"/>
        </w:rPr>
        <w:t xml:space="preserve"> پرسید: چه عملی، نزد الله محبوب‌تر است؟ فرمود: «نمازِ سرِ وقت». پرسید: سپس چه عملی؟ فرمود: «نیکی به پدر و مادر». سؤال کرد: سپس چه عملی؟ رسول‌الله</w:t>
      </w:r>
      <w:r w:rsidRPr="00FB2EE3">
        <w:rPr>
          <w:spacing w:val="0"/>
          <w:lang w:bidi="ar-SA"/>
        </w:rPr>
        <w:sym w:font="AGA Arabesque" w:char="F072"/>
      </w:r>
      <w:r w:rsidRPr="00FB2EE3">
        <w:rPr>
          <w:spacing w:val="0"/>
          <w:rtl/>
          <w:lang w:bidi="ar-SA"/>
        </w:rPr>
        <w:t xml:space="preserve"> فرمود: «جهاد در راه الله».</w:t>
      </w:r>
    </w:p>
    <w:p w:rsidR="003E3B64" w:rsidRPr="00FB2EE3" w:rsidRDefault="003E3B64" w:rsidP="00167AB1">
      <w:pPr>
        <w:rPr>
          <w:spacing w:val="0"/>
          <w:rtl/>
          <w:lang w:bidi="ar-SA"/>
        </w:rPr>
      </w:pPr>
      <w:r w:rsidRPr="00FB2EE3">
        <w:rPr>
          <w:spacing w:val="0"/>
          <w:rtl/>
          <w:lang w:bidi="ar-SA"/>
        </w:rPr>
        <w:t>ابوذر</w:t>
      </w:r>
      <w:r w:rsidRPr="00FB2EE3">
        <w:rPr>
          <w:spacing w:val="0"/>
          <w:lang w:bidi="ar-SA"/>
        </w:rPr>
        <w:sym w:font="AGA Arabesque" w:char="F074"/>
      </w:r>
      <w:r w:rsidRPr="00FB2EE3">
        <w:rPr>
          <w:spacing w:val="0"/>
          <w:rtl/>
          <w:lang w:bidi="ar-SA"/>
        </w:rPr>
        <w:t xml:space="preserve"> نیز از رسول‌الله</w:t>
      </w:r>
      <w:r w:rsidRPr="00FB2EE3">
        <w:rPr>
          <w:spacing w:val="0"/>
          <w:lang w:bidi="ar-SA"/>
        </w:rPr>
        <w:sym w:font="AGA Arabesque" w:char="F072"/>
      </w:r>
      <w:r w:rsidRPr="00FB2EE3">
        <w:rPr>
          <w:spacing w:val="0"/>
          <w:rtl/>
          <w:lang w:bidi="ar-SA"/>
        </w:rPr>
        <w:t xml:space="preserve"> پرسید که کدامین عمل، نزد الله بهتر است؟ پیامبر</w:t>
      </w:r>
      <w:r w:rsidRPr="00FB2EE3">
        <w:rPr>
          <w:spacing w:val="0"/>
          <w:lang w:bidi="ar-SA"/>
        </w:rPr>
        <w:sym w:font="AGA Arabesque" w:char="F072"/>
      </w:r>
      <w:r w:rsidRPr="00FB2EE3">
        <w:rPr>
          <w:spacing w:val="0"/>
          <w:rtl/>
          <w:lang w:bidi="ar-SA"/>
        </w:rPr>
        <w:t xml:space="preserve"> برایش بیان نمود که برترین عمل، نزد الله</w:t>
      </w:r>
      <w:r w:rsidRPr="00FB2EE3">
        <w:rPr>
          <w:spacing w:val="0"/>
          <w:lang w:bidi="ar-SA"/>
        </w:rPr>
        <w:sym w:font="AGA Arabesque" w:char="F055"/>
      </w:r>
      <w:r w:rsidRPr="00FB2EE3">
        <w:rPr>
          <w:spacing w:val="0"/>
          <w:rtl/>
          <w:lang w:bidi="ar-SA"/>
        </w:rPr>
        <w:t xml:space="preserve"> ایمان به او و جهاد در راه اوست. آن‌گاه ابوذر</w:t>
      </w:r>
      <w:r w:rsidRPr="00FB2EE3">
        <w:rPr>
          <w:spacing w:val="0"/>
          <w:lang w:bidi="ar-SA"/>
        </w:rPr>
        <w:sym w:font="AGA Arabesque" w:char="F074"/>
      </w:r>
      <w:r w:rsidRPr="00FB2EE3">
        <w:rPr>
          <w:spacing w:val="0"/>
          <w:rtl/>
          <w:lang w:bidi="ar-SA"/>
        </w:rPr>
        <w:t xml:space="preserve"> سؤال کرد که آزاد کردن چه برده‌ای بهتر است؟ پیامبر</w:t>
      </w:r>
      <w:r w:rsidRPr="00FB2EE3">
        <w:rPr>
          <w:spacing w:val="0"/>
          <w:lang w:bidi="ar-SA"/>
        </w:rPr>
        <w:sym w:font="AGA Arabesque" w:char="F072"/>
      </w:r>
      <w:r w:rsidRPr="00FB2EE3">
        <w:rPr>
          <w:spacing w:val="0"/>
          <w:rtl/>
          <w:lang w:bidi="ar-SA"/>
        </w:rPr>
        <w:t xml:space="preserve"> </w:t>
      </w:r>
      <w:r w:rsidR="00736FE1" w:rsidRPr="00FB2EE3">
        <w:rPr>
          <w:spacing w:val="0"/>
          <w:rtl/>
          <w:lang w:bidi="ar-SA"/>
        </w:rPr>
        <w:t>پاسخ داد: «برده‌ای که نزد صاحبش</w:t>
      </w:r>
      <w:r w:rsidRPr="00FB2EE3">
        <w:rPr>
          <w:spacing w:val="0"/>
          <w:rtl/>
          <w:lang w:bidi="ar-SA"/>
        </w:rPr>
        <w:t xml:space="preserve"> پسندیده‌تر</w:t>
      </w:r>
      <w:r w:rsidR="00736FE1" w:rsidRPr="00FB2EE3">
        <w:rPr>
          <w:spacing w:val="0"/>
          <w:rtl/>
          <w:lang w:bidi="ar-SA"/>
        </w:rPr>
        <w:t>؛</w:t>
      </w:r>
      <w:r w:rsidRPr="00FB2EE3">
        <w:rPr>
          <w:spacing w:val="0"/>
          <w:rtl/>
          <w:lang w:bidi="ar-SA"/>
        </w:rPr>
        <w:t xml:space="preserve"> و قیمتش، بیش‌تر باشد». </w:t>
      </w:r>
      <w:r w:rsidR="007A4992" w:rsidRPr="00FB2EE3">
        <w:rPr>
          <w:spacing w:val="0"/>
          <w:rtl/>
          <w:lang w:bidi="ar-SA"/>
        </w:rPr>
        <w:t>یعنی بهترین و پرقیمت</w:t>
      </w:r>
      <w:r w:rsidR="00736FE1" w:rsidRPr="00FB2EE3">
        <w:rPr>
          <w:spacing w:val="0"/>
          <w:rtl/>
          <w:lang w:bidi="ar-SA"/>
        </w:rPr>
        <w:t>‌</w:t>
      </w:r>
      <w:r w:rsidR="007A4992" w:rsidRPr="00FB2EE3">
        <w:rPr>
          <w:spacing w:val="0"/>
          <w:rtl/>
          <w:lang w:bidi="ar-SA"/>
        </w:rPr>
        <w:t>ترین برده نزد صاحبش؛ تنها کسی، چنین برده‌ای را آزاد می‌کند که ایمانی قوی دارد.</w:t>
      </w:r>
    </w:p>
    <w:p w:rsidR="007A4992" w:rsidRPr="00FB2EE3" w:rsidRDefault="007A4992" w:rsidP="00167AB1">
      <w:pPr>
        <w:rPr>
          <w:spacing w:val="0"/>
          <w:rtl/>
          <w:lang w:bidi="ar-SA"/>
        </w:rPr>
      </w:pPr>
      <w:r w:rsidRPr="00FB2EE3">
        <w:rPr>
          <w:spacing w:val="0"/>
          <w:rtl/>
          <w:lang w:bidi="ar-SA"/>
        </w:rPr>
        <w:t>به عنوان مثال: شخصی، چندین برده دارد؛ در این میان، یکی از برده‌هایش به‌خوبی کار می‌کند و در عین حال، قیمت بالایی دارد. می‌گوید: می‌خواهم یکی از برده‌هایم را آزاد کنم. می‌گوییم: بهتر است همین برده‌ی پرقیمت را آزاد کنی که نزدت از همه پسندیده‌تر است. الله متعال، می‌فرماید:</w:t>
      </w:r>
    </w:p>
    <w:p w:rsidR="007A4992"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لَن</w:t>
      </w:r>
      <w:r w:rsidRPr="00FB2EE3">
        <w:rPr>
          <w:rFonts w:ascii="KFGQPC Uthmanic Script HAFS"/>
          <w:rtl/>
          <w:lang w:bidi="ar-SA"/>
        </w:rPr>
        <w:t xml:space="preserve"> </w:t>
      </w:r>
      <w:r w:rsidRPr="00FB2EE3">
        <w:rPr>
          <w:rFonts w:ascii="KFGQPC Uthmanic Script HAFS" w:hint="eastAsia"/>
          <w:rtl/>
          <w:lang w:bidi="ar-SA"/>
        </w:rPr>
        <w:t>تَنَالُواْ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تُنفِقُواْ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تُحِبُّونَ</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٩٢</w:t>
      </w:r>
      <w:r w:rsidRPr="00FB2EE3">
        <w:rPr>
          <w:rStyle w:val="Char8"/>
          <w:rtl/>
        </w:rPr>
        <w:t>]</w:t>
      </w:r>
      <w:r w:rsidRPr="00FB2EE3">
        <w:rPr>
          <w:rFonts w:ascii="KFGQPC Uthman Taha Naskh" w:cs="KFGQPC Uthman Taha Naskh"/>
          <w:rtl/>
          <w:lang w:bidi="ar-SA"/>
        </w:rPr>
        <w:t xml:space="preserve">  </w:t>
      </w:r>
      <w:r w:rsidR="00536DDC" w:rsidRPr="00FB2EE3">
        <w:rPr>
          <w:rtl/>
          <w:lang w:bidi="ar-SA"/>
        </w:rPr>
        <w:tab/>
      </w:r>
    </w:p>
    <w:p w:rsidR="007A4992" w:rsidRPr="00FB2EE3" w:rsidRDefault="007A4992" w:rsidP="00167AB1">
      <w:pPr>
        <w:pStyle w:val="a2"/>
        <w:rPr>
          <w:rtl/>
          <w:lang w:bidi="ar-SA"/>
        </w:rPr>
      </w:pPr>
      <w:r w:rsidRPr="00FB2EE3">
        <w:rPr>
          <w:rtl/>
          <w:lang w:bidi="ar-SA"/>
        </w:rPr>
        <w:t>هرگز به نیکی دست نمی</w:t>
      </w:r>
      <w:r w:rsidRPr="00FB2EE3">
        <w:rPr>
          <w:rtl/>
          <w:lang w:bidi="ar-SA"/>
        </w:rPr>
        <w:softHyphen/>
        <w:t>یابید مگر آن‌که از آن‌چه دوست دارید، انفاق کنید.</w:t>
      </w:r>
    </w:p>
    <w:p w:rsidR="006138BD" w:rsidRPr="00FB2EE3" w:rsidRDefault="009351B1" w:rsidP="00167AB1">
      <w:pPr>
        <w:rPr>
          <w:spacing w:val="0"/>
          <w:rtl/>
          <w:lang w:bidi="ar-SA"/>
        </w:rPr>
      </w:pPr>
      <w:r w:rsidRPr="00FB2EE3">
        <w:rPr>
          <w:spacing w:val="0"/>
          <w:rtl/>
          <w:lang w:bidi="ar-SA"/>
        </w:rPr>
        <w:t>ابن‌عمر</w:t>
      </w:r>
      <w:r w:rsidR="00736FE1" w:rsidRPr="00FB2EE3">
        <w:rPr>
          <w:rFonts w:cs="(M. Aiyada Ayoub ALKobaisi)"/>
          <w:spacing w:val="0"/>
          <w:rtl/>
          <w:lang w:bidi="ar-SA"/>
        </w:rPr>
        <w:t>$</w:t>
      </w:r>
      <w:r w:rsidRPr="00FB2EE3">
        <w:rPr>
          <w:spacing w:val="0"/>
          <w:rtl/>
          <w:lang w:bidi="ar-SA"/>
        </w:rPr>
        <w:t xml:space="preserve"> برای عمل کردن به این آ</w:t>
      </w:r>
      <w:r w:rsidR="00736FE1" w:rsidRPr="00FB2EE3">
        <w:rPr>
          <w:spacing w:val="0"/>
          <w:rtl/>
          <w:lang w:bidi="ar-SA"/>
        </w:rPr>
        <w:t>یه، بهترین ثروتش</w:t>
      </w:r>
      <w:r w:rsidRPr="00FB2EE3">
        <w:rPr>
          <w:spacing w:val="0"/>
          <w:rtl/>
          <w:lang w:bidi="ar-SA"/>
        </w:rPr>
        <w:t xml:space="preserve"> را صدقه می‌داد. هنگامی که این آیه نازل شد، ابوطلحه</w:t>
      </w:r>
      <w:r w:rsidRPr="00FB2EE3">
        <w:rPr>
          <w:spacing w:val="0"/>
          <w:lang w:bidi="ar-SA"/>
        </w:rPr>
        <w:sym w:font="AGA Arabesque" w:char="F074"/>
      </w:r>
      <w:r w:rsidRPr="00FB2EE3">
        <w:rPr>
          <w:spacing w:val="0"/>
          <w:rtl/>
          <w:lang w:bidi="ar-SA"/>
        </w:rPr>
        <w:t xml:space="preserve"> نزد پیامبر</w:t>
      </w:r>
      <w:r w:rsidRPr="00FB2EE3">
        <w:rPr>
          <w:spacing w:val="0"/>
          <w:lang w:bidi="ar-SA"/>
        </w:rPr>
        <w:sym w:font="AGA Arabesque" w:char="F072"/>
      </w:r>
      <w:r w:rsidRPr="00FB2EE3">
        <w:rPr>
          <w:spacing w:val="0"/>
          <w:rtl/>
          <w:lang w:bidi="ar-SA"/>
        </w:rPr>
        <w:t xml:space="preserve"> آمد و گفت: </w:t>
      </w:r>
      <w:r w:rsidR="00B0564B" w:rsidRPr="00FB2EE3">
        <w:rPr>
          <w:spacing w:val="0"/>
          <w:rtl/>
          <w:lang w:bidi="ar-SA"/>
        </w:rPr>
        <w:t>الله متعال، این آیه را نازل کرده است؛ بهترین دارایی من، «بیرحاء» می‌باشد. بیرحاء، باغی زیبا در نزدیکی مسجد پیامبر</w:t>
      </w:r>
      <w:r w:rsidR="00B0564B" w:rsidRPr="00FB2EE3">
        <w:rPr>
          <w:spacing w:val="0"/>
          <w:lang w:bidi="ar-SA"/>
        </w:rPr>
        <w:sym w:font="AGA Arabesque" w:char="F072"/>
      </w:r>
      <w:r w:rsidR="00B0564B" w:rsidRPr="00FB2EE3">
        <w:rPr>
          <w:spacing w:val="0"/>
          <w:rtl/>
          <w:lang w:bidi="ar-SA"/>
        </w:rPr>
        <w:t xml:space="preserve"> بود که آب خوب و گوارایی داشت و گاه، پیامبر</w:t>
      </w:r>
      <w:r w:rsidR="00B0564B" w:rsidRPr="00FB2EE3">
        <w:rPr>
          <w:spacing w:val="0"/>
          <w:lang w:bidi="ar-SA"/>
        </w:rPr>
        <w:sym w:font="AGA Arabesque" w:char="F072"/>
      </w:r>
      <w:r w:rsidR="00B0564B" w:rsidRPr="00FB2EE3">
        <w:rPr>
          <w:spacing w:val="0"/>
          <w:rtl/>
          <w:lang w:bidi="ar-SA"/>
        </w:rPr>
        <w:t xml:space="preserve"> به آن‌جا می‌رفت و از آب گوارایش می‌نوشید. چنین باغی، نزد صاحبش ارزشمند است؛ لذا ابوطلحه</w:t>
      </w:r>
      <w:r w:rsidR="00B0564B" w:rsidRPr="00FB2EE3">
        <w:rPr>
          <w:spacing w:val="0"/>
          <w:lang w:bidi="ar-SA"/>
        </w:rPr>
        <w:sym w:font="AGA Arabesque" w:char="F074"/>
      </w:r>
      <w:r w:rsidR="00B0564B" w:rsidRPr="00FB2EE3">
        <w:rPr>
          <w:spacing w:val="0"/>
          <w:rtl/>
          <w:lang w:bidi="ar-SA"/>
        </w:rPr>
        <w:t xml:space="preserve"> به پیامبر</w:t>
      </w:r>
      <w:r w:rsidR="00B0564B" w:rsidRPr="00FB2EE3">
        <w:rPr>
          <w:spacing w:val="0"/>
          <w:lang w:bidi="ar-SA"/>
        </w:rPr>
        <w:sym w:font="AGA Arabesque" w:char="F072"/>
      </w:r>
      <w:r w:rsidR="00B0564B" w:rsidRPr="00FB2EE3">
        <w:rPr>
          <w:spacing w:val="0"/>
          <w:rtl/>
          <w:lang w:bidi="ar-SA"/>
        </w:rPr>
        <w:t xml:space="preserve"> عرض کرد: محبوب‌ترین دارایی من، بیرحاء می‌باشد و می‌خواهم آن را برای الله و پیامبرش، صدقه دهم. لذا هرطور که خود</w:t>
      </w:r>
      <w:r w:rsidR="00F54B0F" w:rsidRPr="00FB2EE3">
        <w:rPr>
          <w:spacing w:val="0"/>
          <w:rtl/>
          <w:lang w:bidi="ar-SA"/>
        </w:rPr>
        <w:t>تان</w:t>
      </w:r>
      <w:r w:rsidR="00B0564B" w:rsidRPr="00FB2EE3">
        <w:rPr>
          <w:spacing w:val="0"/>
          <w:rtl/>
          <w:lang w:bidi="ar-SA"/>
        </w:rPr>
        <w:t xml:space="preserve"> صلاح می‌دانید، </w:t>
      </w:r>
      <w:r w:rsidR="009355D3" w:rsidRPr="00FB2EE3">
        <w:rPr>
          <w:spacing w:val="0"/>
          <w:rtl/>
          <w:lang w:bidi="ar-SA"/>
        </w:rPr>
        <w:t>درباره‌اش تصمیم بگیرید. رسول‌الله</w:t>
      </w:r>
      <w:r w:rsidR="009355D3" w:rsidRPr="00FB2EE3">
        <w:rPr>
          <w:spacing w:val="0"/>
          <w:lang w:bidi="ar-SA"/>
        </w:rPr>
        <w:sym w:font="AGA Arabesque" w:char="F072"/>
      </w:r>
      <w:r w:rsidR="009355D3" w:rsidRPr="00FB2EE3">
        <w:rPr>
          <w:spacing w:val="0"/>
          <w:rtl/>
          <w:lang w:bidi="ar-SA"/>
        </w:rPr>
        <w:t xml:space="preserve"> ابوطلحه</w:t>
      </w:r>
      <w:r w:rsidR="009355D3" w:rsidRPr="00FB2EE3">
        <w:rPr>
          <w:spacing w:val="0"/>
          <w:lang w:bidi="ar-SA"/>
        </w:rPr>
        <w:sym w:font="AGA Arabesque" w:char="F074"/>
      </w:r>
      <w:r w:rsidR="009355D3" w:rsidRPr="00FB2EE3">
        <w:rPr>
          <w:spacing w:val="0"/>
          <w:rtl/>
          <w:lang w:bidi="ar-SA"/>
        </w:rPr>
        <w:t xml:space="preserve"> </w:t>
      </w:r>
      <w:r w:rsidR="00F54B0F" w:rsidRPr="00FB2EE3">
        <w:rPr>
          <w:spacing w:val="0"/>
          <w:rtl/>
          <w:lang w:bidi="ar-SA"/>
        </w:rPr>
        <w:t>را تحسین کرد و فرمود: «این، مالِ</w:t>
      </w:r>
      <w:r w:rsidR="009355D3" w:rsidRPr="00FB2EE3">
        <w:rPr>
          <w:spacing w:val="0"/>
          <w:rtl/>
          <w:lang w:bidi="ar-SA"/>
        </w:rPr>
        <w:t xml:space="preserve"> سودمند</w:t>
      </w:r>
      <w:r w:rsidR="00F54B0F" w:rsidRPr="00FB2EE3">
        <w:rPr>
          <w:spacing w:val="0"/>
          <w:rtl/>
          <w:lang w:bidi="ar-SA"/>
        </w:rPr>
        <w:t>ی‌</w:t>
      </w:r>
      <w:r w:rsidR="009355D3" w:rsidRPr="00FB2EE3">
        <w:rPr>
          <w:spacing w:val="0"/>
          <w:rtl/>
          <w:lang w:bidi="ar-SA"/>
        </w:rPr>
        <w:t xml:space="preserve">ست؛ این، </w:t>
      </w:r>
      <w:r w:rsidR="00F54B0F" w:rsidRPr="00FB2EE3">
        <w:rPr>
          <w:spacing w:val="0"/>
          <w:rtl/>
          <w:lang w:bidi="ar-SA"/>
        </w:rPr>
        <w:t>ثروت</w:t>
      </w:r>
      <w:r w:rsidR="009355D3" w:rsidRPr="00FB2EE3">
        <w:rPr>
          <w:spacing w:val="0"/>
          <w:rtl/>
          <w:lang w:bidi="ar-SA"/>
        </w:rPr>
        <w:t xml:space="preserve"> سودمند</w:t>
      </w:r>
      <w:r w:rsidR="00F54B0F" w:rsidRPr="00FB2EE3">
        <w:rPr>
          <w:spacing w:val="0"/>
          <w:rtl/>
          <w:lang w:bidi="ar-SA"/>
        </w:rPr>
        <w:t>ی‌</w:t>
      </w:r>
      <w:r w:rsidR="009355D3" w:rsidRPr="00FB2EE3">
        <w:rPr>
          <w:spacing w:val="0"/>
          <w:rtl/>
          <w:lang w:bidi="ar-SA"/>
        </w:rPr>
        <w:t>ست». سپس افزود: «نظر من، این است که آن را در میان خویشاوندانت، تقسیم کنی».</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55"/>
      </w:r>
      <w:r w:rsidR="00FB2EE3" w:rsidRPr="00FB2EE3">
        <w:rPr>
          <w:rStyle w:val="FootnoteReference"/>
          <w:rFonts w:cs="B Lotus"/>
          <w:spacing w:val="0"/>
          <w:szCs w:val="28"/>
          <w:rtl/>
          <w:lang w:bidi="ar-SA"/>
        </w:rPr>
        <w:t>)</w:t>
      </w:r>
      <w:r w:rsidR="007011BA" w:rsidRPr="00FB2EE3">
        <w:rPr>
          <w:spacing w:val="0"/>
          <w:rtl/>
          <w:lang w:bidi="ar-SA"/>
        </w:rPr>
        <w:t xml:space="preserve"> صحابه</w:t>
      </w:r>
      <w:r w:rsidR="007011BA" w:rsidRPr="00FB2EE3">
        <w:rPr>
          <w:spacing w:val="0"/>
          <w:lang w:bidi="ar-SA"/>
        </w:rPr>
        <w:sym w:font="AGA Arabesque" w:char="F079"/>
      </w:r>
      <w:r w:rsidR="007011BA" w:rsidRPr="00FB2EE3">
        <w:rPr>
          <w:spacing w:val="0"/>
          <w:rtl/>
          <w:lang w:bidi="ar-SA"/>
        </w:rPr>
        <w:t xml:space="preserve"> همگی به سوی کارهای نیک می‌شتافتند.</w:t>
      </w:r>
    </w:p>
    <w:p w:rsidR="007011BA" w:rsidRPr="006F4FFD" w:rsidRDefault="007011BA" w:rsidP="00167AB1">
      <w:pPr>
        <w:rPr>
          <w:spacing w:val="-2"/>
          <w:rtl/>
          <w:lang w:bidi="ar-SA"/>
        </w:rPr>
      </w:pPr>
      <w:r w:rsidRPr="006F4FFD">
        <w:rPr>
          <w:spacing w:val="-2"/>
          <w:rtl/>
          <w:lang w:bidi="ar-SA"/>
        </w:rPr>
        <w:t>ابوذر</w:t>
      </w:r>
      <w:r w:rsidRPr="006F4FFD">
        <w:rPr>
          <w:spacing w:val="-2"/>
          <w:lang w:bidi="ar-SA"/>
        </w:rPr>
        <w:sym w:font="AGA Arabesque" w:char="F074"/>
      </w:r>
      <w:r w:rsidRPr="006F4FFD">
        <w:rPr>
          <w:spacing w:val="-2"/>
          <w:rtl/>
          <w:lang w:bidi="ar-SA"/>
        </w:rPr>
        <w:t xml:space="preserve"> عرض کرد: اگر برده‌ای نداشتم که آزادش نمایم، چه کنم؟ رسول‌الله</w:t>
      </w:r>
      <w:r w:rsidRPr="006F4FFD">
        <w:rPr>
          <w:spacing w:val="-2"/>
          <w:lang w:bidi="ar-SA"/>
        </w:rPr>
        <w:sym w:font="AGA Arabesque" w:char="F072"/>
      </w:r>
      <w:r w:rsidRPr="006F4FFD">
        <w:rPr>
          <w:spacing w:val="-2"/>
          <w:rtl/>
          <w:lang w:bidi="ar-SA"/>
        </w:rPr>
        <w:t xml:space="preserve"> فرمود: «به آدمِ کاربلد و پیشه‌ور، کمک کن و کسی ر</w:t>
      </w:r>
      <w:r w:rsidR="00F54B0F" w:rsidRPr="006F4FFD">
        <w:rPr>
          <w:spacing w:val="-2"/>
          <w:rtl/>
          <w:lang w:bidi="ar-SA"/>
        </w:rPr>
        <w:t>ا که کاری یاد ندارد، یاری رسان»؛</w:t>
      </w:r>
      <w:r w:rsidRPr="006F4FFD">
        <w:rPr>
          <w:spacing w:val="-2"/>
          <w:rtl/>
          <w:lang w:bidi="ar-SA"/>
        </w:rPr>
        <w:t xml:space="preserve"> یعنی به دیگران کمک و نیکی نما؛ و این، خود یکی از کارهای نیک به‌شمار می‌رود.</w:t>
      </w:r>
    </w:p>
    <w:p w:rsidR="0048172F" w:rsidRPr="00FB2EE3" w:rsidRDefault="0048172F" w:rsidP="00167AB1">
      <w:pPr>
        <w:rPr>
          <w:spacing w:val="0"/>
          <w:rtl/>
          <w:lang w:bidi="ar-SA"/>
        </w:rPr>
      </w:pPr>
      <w:r w:rsidRPr="00FB2EE3">
        <w:rPr>
          <w:spacing w:val="0"/>
          <w:rtl/>
          <w:lang w:bidi="ar-SA"/>
        </w:rPr>
        <w:t>ابوذر</w:t>
      </w:r>
      <w:r w:rsidRPr="00FB2EE3">
        <w:rPr>
          <w:spacing w:val="0"/>
          <w:lang w:bidi="ar-SA"/>
        </w:rPr>
        <w:sym w:font="AGA Arabesque" w:char="F074"/>
      </w:r>
      <w:r w:rsidRPr="00FB2EE3">
        <w:rPr>
          <w:spacing w:val="0"/>
          <w:rtl/>
          <w:lang w:bidi="ar-SA"/>
        </w:rPr>
        <w:t xml:space="preserve"> پرسید: اگر این کار نیز از من ساخته نبود، چه کنم؟ فرمود: «در حق مردم، بدی نکن؛ و این، خود نیکی و صدقه‌ای بر خودت خواهد بود</w:t>
      </w:r>
      <w:r w:rsidR="00F54B0F" w:rsidRPr="00FB2EE3">
        <w:rPr>
          <w:spacing w:val="0"/>
          <w:rtl/>
          <w:lang w:bidi="ar-SA"/>
        </w:rPr>
        <w:t>». یعنی اگر نمی‌توانی به دیگران</w:t>
      </w:r>
      <w:r w:rsidRPr="00FB2EE3">
        <w:rPr>
          <w:spacing w:val="0"/>
          <w:rtl/>
          <w:lang w:bidi="ar-SA"/>
        </w:rPr>
        <w:t xml:space="preserve"> خوبی کنی، پس بدی مکن و این، کم‌ترین یا پایین</w:t>
      </w:r>
      <w:r w:rsidR="004B6285" w:rsidRPr="00FB2EE3">
        <w:rPr>
          <w:spacing w:val="0"/>
          <w:rtl/>
          <w:lang w:bidi="ar-SA"/>
        </w:rPr>
        <w:t>‌</w:t>
      </w:r>
      <w:r w:rsidRPr="00FB2EE3">
        <w:rPr>
          <w:spacing w:val="0"/>
          <w:rtl/>
          <w:lang w:bidi="ar-SA"/>
        </w:rPr>
        <w:t>ترین حد</w:t>
      </w:r>
      <w:r w:rsidR="004B6285" w:rsidRPr="00FB2EE3">
        <w:rPr>
          <w:spacing w:val="0"/>
          <w:rtl/>
          <w:lang w:bidi="ar-SA"/>
        </w:rPr>
        <w:t>ّ</w:t>
      </w:r>
      <w:r w:rsidR="00F54B0F" w:rsidRPr="00FB2EE3">
        <w:rPr>
          <w:spacing w:val="0"/>
          <w:rtl/>
          <w:lang w:bidi="ar-SA"/>
        </w:rPr>
        <w:t xml:space="preserve"> نیکی‌</w:t>
      </w:r>
      <w:r w:rsidRPr="00FB2EE3">
        <w:rPr>
          <w:spacing w:val="0"/>
          <w:rtl/>
          <w:lang w:bidi="ar-SA"/>
        </w:rPr>
        <w:t>ست که دیگران، از شرّ انسان در</w:t>
      </w:r>
      <w:r w:rsidR="00736FE1" w:rsidRPr="00FB2EE3">
        <w:rPr>
          <w:spacing w:val="0"/>
          <w:rtl/>
          <w:lang w:bidi="ar-SA"/>
        </w:rPr>
        <w:t xml:space="preserve"> </w:t>
      </w:r>
      <w:r w:rsidRPr="00FB2EE3">
        <w:rPr>
          <w:spacing w:val="0"/>
          <w:rtl/>
          <w:lang w:bidi="ar-SA"/>
        </w:rPr>
        <w:t>امان باشند.</w:t>
      </w:r>
    </w:p>
    <w:p w:rsidR="0048172F" w:rsidRPr="00FB2EE3" w:rsidRDefault="0048172F" w:rsidP="00A10177">
      <w:pPr>
        <w:ind w:firstLine="0"/>
        <w:jc w:val="center"/>
        <w:rPr>
          <w:spacing w:val="0"/>
          <w:rtl/>
          <w:lang w:bidi="ar-SA"/>
        </w:rPr>
      </w:pPr>
      <w:r w:rsidRPr="00FB2EE3">
        <w:rPr>
          <w:spacing w:val="0"/>
          <w:rtl/>
          <w:lang w:bidi="ar-SA"/>
        </w:rPr>
        <w:t>***</w:t>
      </w:r>
    </w:p>
    <w:p w:rsidR="003C1756" w:rsidRPr="00FB2EE3" w:rsidRDefault="0048172F" w:rsidP="00167AB1">
      <w:pPr>
        <w:pStyle w:val="a4"/>
        <w:rPr>
          <w:rFonts w:cs="B Badr"/>
          <w:rtl/>
          <w:lang w:bidi="ar-SA"/>
        </w:rPr>
      </w:pPr>
      <w:r w:rsidRPr="00FB2EE3">
        <w:rPr>
          <w:rtl/>
          <w:lang w:bidi="ar-SA"/>
        </w:rPr>
        <w:t xml:space="preserve"> 120</w:t>
      </w:r>
      <w:r w:rsidR="0021410C" w:rsidRPr="00FB2EE3">
        <w:rPr>
          <w:rtl/>
          <w:lang w:bidi="ar-SA"/>
        </w:rPr>
        <w:t>-</w:t>
      </w:r>
      <w:r w:rsidR="003C1756" w:rsidRPr="00FB2EE3">
        <w:rPr>
          <w:rtl/>
          <w:lang w:bidi="ar-SA"/>
        </w:rPr>
        <w:t xml:space="preserve"> الثاني: عن أَبِي ذرٍّ</w:t>
      </w:r>
      <w:r w:rsidR="003C1756" w:rsidRPr="00FB2EE3">
        <w:rPr>
          <w:b w:val="0"/>
          <w:bCs w:val="0"/>
          <w:rtl/>
          <w:lang w:bidi="ar-SA"/>
        </w:rPr>
        <w:sym w:font="AGA Arabesque" w:char="F074"/>
      </w:r>
      <w:r w:rsidR="003C1756" w:rsidRPr="00FB2EE3">
        <w:rPr>
          <w:rtl/>
          <w:lang w:bidi="ar-SA"/>
        </w:rPr>
        <w:t xml:space="preserve"> أيضاً أنَّ رسُولَ اللَّهِ</w:t>
      </w:r>
      <w:r w:rsidR="003C1756" w:rsidRPr="00FB2EE3">
        <w:rPr>
          <w:b w:val="0"/>
          <w:bCs w:val="0"/>
          <w:rtl/>
          <w:lang w:bidi="ar-SA"/>
        </w:rPr>
        <w:sym w:font="AGA Arabesque" w:char="F072"/>
      </w:r>
      <w:r w:rsidR="003C1756" w:rsidRPr="00FB2EE3">
        <w:rPr>
          <w:rtl/>
          <w:lang w:bidi="ar-SA"/>
        </w:rPr>
        <w:t xml:space="preserve">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6"/>
      </w:r>
      <w:r w:rsidR="00FB2EE3" w:rsidRPr="00FB2EE3">
        <w:rPr>
          <w:rStyle w:val="FootnoteReference"/>
          <w:rFonts w:cs="B Lotus"/>
          <w:bCs w:val="0"/>
          <w:szCs w:val="28"/>
          <w:rtl/>
          <w:lang w:bidi="ar-SA"/>
        </w:rPr>
        <w:t>)</w:t>
      </w:r>
    </w:p>
    <w:p w:rsidR="0048172F" w:rsidRPr="00FB2EE3" w:rsidRDefault="0021410C" w:rsidP="009B7B34">
      <w:pPr>
        <w:rPr>
          <w:spacing w:val="0"/>
          <w:rtl/>
          <w:lang w:bidi="ar-SA"/>
        </w:rPr>
      </w:pPr>
      <w:r w:rsidRPr="00FB2EE3">
        <w:rPr>
          <w:b/>
          <w:bCs/>
          <w:spacing w:val="0"/>
          <w:rtl/>
          <w:lang w:bidi="ar-SA"/>
        </w:rPr>
        <w:t>ترجمه:</w:t>
      </w:r>
      <w:r w:rsidRPr="00FB2EE3">
        <w:rPr>
          <w:spacing w:val="0"/>
          <w:rtl/>
          <w:lang w:bidi="ar-SA"/>
        </w:rPr>
        <w:t xml:space="preserve"> </w:t>
      </w:r>
      <w:r w:rsidR="003C1756" w:rsidRPr="00FB2EE3">
        <w:rPr>
          <w:spacing w:val="0"/>
          <w:rtl/>
          <w:lang w:bidi="ar-SA"/>
        </w:rPr>
        <w:t>ابوذر</w:t>
      </w:r>
      <w:r w:rsidR="003C1756" w:rsidRPr="00FB2EE3">
        <w:rPr>
          <w:spacing w:val="0"/>
          <w:lang w:bidi="ar-SA"/>
        </w:rPr>
        <w:sym w:font="AGA Arabesque" w:char="F074"/>
      </w:r>
      <w:r w:rsidR="003C1756" w:rsidRPr="00FB2EE3">
        <w:rPr>
          <w:spacing w:val="0"/>
          <w:rtl/>
          <w:lang w:bidi="ar-SA"/>
        </w:rPr>
        <w:t xml:space="preserve"> می‌گوید: رسول‌الله</w:t>
      </w:r>
      <w:r w:rsidR="003C1756" w:rsidRPr="00FB2EE3">
        <w:rPr>
          <w:spacing w:val="0"/>
          <w:lang w:bidi="ar-SA"/>
        </w:rPr>
        <w:sym w:font="AGA Arabesque" w:char="F072"/>
      </w:r>
      <w:r w:rsidR="003C1756" w:rsidRPr="00FB2EE3">
        <w:rPr>
          <w:spacing w:val="0"/>
          <w:rtl/>
          <w:lang w:bidi="ar-SA"/>
        </w:rPr>
        <w:t xml:space="preserve"> فرمود: «هر صبح (هر روز) در برابر هر مف</w:t>
      </w:r>
      <w:r w:rsidR="00450E43" w:rsidRPr="00FB2EE3">
        <w:rPr>
          <w:spacing w:val="0"/>
          <w:rtl/>
          <w:lang w:bidi="ar-SA"/>
        </w:rPr>
        <w:t xml:space="preserve">صل انسان، یک صدقه لازم است؛ هر </w:t>
      </w:r>
      <w:r w:rsidR="003C1756" w:rsidRPr="00FB2EE3">
        <w:rPr>
          <w:b/>
          <w:bCs/>
          <w:spacing w:val="0"/>
          <w:rtl/>
          <w:lang w:bidi="ar-SA"/>
        </w:rPr>
        <w:t>سبحان‌الله</w:t>
      </w:r>
      <w:r w:rsidR="003C1756" w:rsidRPr="00FB2EE3">
        <w:rPr>
          <w:spacing w:val="0"/>
          <w:rtl/>
          <w:lang w:bidi="ar-SA"/>
        </w:rPr>
        <w:t xml:space="preserve"> گفتن، یک صدقه است؛ هر </w:t>
      </w:r>
      <w:r w:rsidR="00450E43" w:rsidRPr="00FB2EE3">
        <w:rPr>
          <w:b/>
          <w:bCs/>
          <w:spacing w:val="0"/>
          <w:rtl/>
          <w:lang w:bidi="ar-SA"/>
        </w:rPr>
        <w:t>الحمدلله</w:t>
      </w:r>
      <w:r w:rsidR="003C1756" w:rsidRPr="00FB2EE3">
        <w:rPr>
          <w:spacing w:val="0"/>
          <w:rtl/>
          <w:lang w:bidi="ar-SA"/>
        </w:rPr>
        <w:t xml:space="preserve"> گفتن، یک صدقه است؛ هر </w:t>
      </w:r>
      <w:r w:rsidR="003C1756" w:rsidRPr="00FB2EE3">
        <w:rPr>
          <w:b/>
          <w:bCs/>
          <w:spacing w:val="0"/>
          <w:rtl/>
          <w:lang w:bidi="ar-SA"/>
        </w:rPr>
        <w:t>لا</w:t>
      </w:r>
      <w:r w:rsidR="009B7B34">
        <w:rPr>
          <w:rFonts w:hint="cs"/>
          <w:b/>
          <w:bCs/>
          <w:spacing w:val="0"/>
          <w:rtl/>
          <w:lang w:bidi="ar-SA"/>
        </w:rPr>
        <w:t>إ</w:t>
      </w:r>
      <w:r w:rsidR="003C1756" w:rsidRPr="00FB2EE3">
        <w:rPr>
          <w:b/>
          <w:bCs/>
          <w:spacing w:val="0"/>
          <w:rtl/>
          <w:lang w:bidi="ar-SA"/>
        </w:rPr>
        <w:t>له</w:t>
      </w:r>
      <w:r w:rsidR="004A1BAE" w:rsidRPr="00FB2EE3">
        <w:rPr>
          <w:b/>
          <w:bCs/>
          <w:spacing w:val="0"/>
          <w:rtl/>
          <w:lang w:bidi="ar-SA"/>
        </w:rPr>
        <w:t>‌</w:t>
      </w:r>
      <w:r w:rsidR="009B7B34">
        <w:rPr>
          <w:rFonts w:hint="cs"/>
          <w:b/>
          <w:bCs/>
          <w:spacing w:val="0"/>
          <w:rtl/>
          <w:lang w:bidi="ar-SA"/>
        </w:rPr>
        <w:t>إ</w:t>
      </w:r>
      <w:r w:rsidR="003C1756" w:rsidRPr="00FB2EE3">
        <w:rPr>
          <w:b/>
          <w:bCs/>
          <w:spacing w:val="0"/>
          <w:rtl/>
          <w:lang w:bidi="ar-SA"/>
        </w:rPr>
        <w:t>لاالله</w:t>
      </w:r>
      <w:r w:rsidR="003C1756" w:rsidRPr="00FB2EE3">
        <w:rPr>
          <w:spacing w:val="0"/>
          <w:rtl/>
          <w:lang w:bidi="ar-SA"/>
        </w:rPr>
        <w:t xml:space="preserve"> گفتن، یک صدقه است؛  هر </w:t>
      </w:r>
      <w:r w:rsidR="003C1756" w:rsidRPr="00FB2EE3">
        <w:rPr>
          <w:b/>
          <w:bCs/>
          <w:spacing w:val="0"/>
          <w:rtl/>
          <w:lang w:bidi="ar-SA"/>
        </w:rPr>
        <w:t>الله</w:t>
      </w:r>
      <w:r w:rsidR="004A1BAE" w:rsidRPr="00FB2EE3">
        <w:rPr>
          <w:b/>
          <w:bCs/>
          <w:spacing w:val="0"/>
          <w:rtl/>
          <w:lang w:bidi="ar-SA"/>
        </w:rPr>
        <w:t>‌</w:t>
      </w:r>
      <w:r w:rsidR="003C1756" w:rsidRPr="00FB2EE3">
        <w:rPr>
          <w:b/>
          <w:bCs/>
          <w:spacing w:val="0"/>
          <w:rtl/>
          <w:lang w:bidi="ar-SA"/>
        </w:rPr>
        <w:t>اکبر</w:t>
      </w:r>
      <w:r w:rsidR="003C1756" w:rsidRPr="00FB2EE3">
        <w:rPr>
          <w:spacing w:val="0"/>
          <w:rtl/>
          <w:lang w:bidi="ar-SA"/>
        </w:rPr>
        <w:t xml:space="preserve"> گفتن، یک صدقه است؛ هر </w:t>
      </w:r>
      <w:r w:rsidR="003C1756" w:rsidRPr="00FB2EE3">
        <w:rPr>
          <w:b/>
          <w:bCs/>
          <w:spacing w:val="0"/>
          <w:rtl/>
          <w:lang w:bidi="ar-SA"/>
        </w:rPr>
        <w:t>امر به معروف</w:t>
      </w:r>
      <w:r w:rsidR="003C1756" w:rsidRPr="00FB2EE3">
        <w:rPr>
          <w:spacing w:val="0"/>
          <w:rtl/>
          <w:lang w:bidi="ar-SA"/>
        </w:rPr>
        <w:t xml:space="preserve">، صدقه است؛ </w:t>
      </w:r>
      <w:r w:rsidR="003C1756" w:rsidRPr="00FB2EE3">
        <w:rPr>
          <w:b/>
          <w:bCs/>
          <w:spacing w:val="0"/>
          <w:rtl/>
          <w:lang w:bidi="ar-SA"/>
        </w:rPr>
        <w:t>هر نهی از منکر</w:t>
      </w:r>
      <w:r w:rsidR="003C1756" w:rsidRPr="00FB2EE3">
        <w:rPr>
          <w:spacing w:val="0"/>
          <w:rtl/>
          <w:lang w:bidi="ar-SA"/>
        </w:rPr>
        <w:t>، صدقه است؛ و به جای همه‌ی ای</w:t>
      </w:r>
      <w:r w:rsidR="004A1BAE" w:rsidRPr="00FB2EE3">
        <w:rPr>
          <w:spacing w:val="0"/>
          <w:rtl/>
          <w:lang w:bidi="ar-SA"/>
        </w:rPr>
        <w:t xml:space="preserve">ن‌ها، خواندن دو رکعت نماز </w:t>
      </w:r>
      <w:r w:rsidR="003C1756" w:rsidRPr="00FB2EE3">
        <w:rPr>
          <w:b/>
          <w:bCs/>
          <w:spacing w:val="0"/>
          <w:rtl/>
          <w:lang w:bidi="ar-SA"/>
        </w:rPr>
        <w:t>ضحی</w:t>
      </w:r>
      <w:r w:rsidR="00450E43" w:rsidRPr="00FB2EE3">
        <w:rPr>
          <w:spacing w:val="0"/>
          <w:rtl/>
          <w:lang w:bidi="ar-SA"/>
        </w:rPr>
        <w:t xml:space="preserve"> کافی‌</w:t>
      </w:r>
      <w:r w:rsidR="003C1756" w:rsidRPr="00FB2EE3">
        <w:rPr>
          <w:spacing w:val="0"/>
          <w:rtl/>
          <w:lang w:bidi="ar-SA"/>
        </w:rPr>
        <w:t>ست».</w:t>
      </w:r>
    </w:p>
    <w:p w:rsidR="00EE37AD" w:rsidRPr="00FB2EE3" w:rsidRDefault="00EE37AD"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E37AD" w:rsidRPr="00FB2EE3" w:rsidRDefault="00EE37AD" w:rsidP="00167AB1">
      <w:pPr>
        <w:rPr>
          <w:spacing w:val="0"/>
          <w:rtl/>
          <w:lang w:bidi="ar-SA"/>
        </w:rPr>
      </w:pPr>
      <w:r w:rsidRPr="00FB2EE3">
        <w:rPr>
          <w:spacing w:val="0"/>
          <w:rtl/>
          <w:lang w:bidi="ar-SA"/>
        </w:rPr>
        <w:t>مؤلف</w:t>
      </w:r>
      <w:r w:rsidR="00736FE1" w:rsidRPr="00FB2EE3">
        <w:rPr>
          <w:rFonts w:cs="CTraditional Arabic"/>
          <w:spacing w:val="0"/>
          <w:rtl/>
          <w:lang w:bidi="ar-SA"/>
        </w:rPr>
        <w:t>/</w:t>
      </w:r>
      <w:r w:rsidRPr="00FB2EE3">
        <w:rPr>
          <w:spacing w:val="0"/>
          <w:rtl/>
          <w:lang w:bidi="ar-SA"/>
        </w:rPr>
        <w:t>، حدیثی بدین مضمون نقل کرده که ابوذر</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فرموده است: «هر صبح در برابر هر مفصل انسان، یک صدقه لازم است». گفته‌ا</w:t>
      </w:r>
      <w:r w:rsidR="00736FE1" w:rsidRPr="00FB2EE3">
        <w:rPr>
          <w:spacing w:val="0"/>
          <w:rtl/>
          <w:lang w:bidi="ar-SA"/>
        </w:rPr>
        <w:t>ند: سیصد و شصت مفصل بزرگ و کوچک</w:t>
      </w:r>
      <w:r w:rsidRPr="00FB2EE3">
        <w:rPr>
          <w:spacing w:val="0"/>
          <w:rtl/>
          <w:lang w:bidi="ar-SA"/>
        </w:rPr>
        <w:t xml:space="preserve"> در بدن انسان وجود دارد؛ لذا هر صبح، سیصد </w:t>
      </w:r>
      <w:r w:rsidR="00736FE1" w:rsidRPr="00FB2EE3">
        <w:rPr>
          <w:spacing w:val="0"/>
          <w:rtl/>
          <w:lang w:bidi="ar-SA"/>
        </w:rPr>
        <w:t>و شصت صدقه بر انسان واجب می‌شود؛</w:t>
      </w:r>
      <w:r w:rsidRPr="00FB2EE3">
        <w:rPr>
          <w:spacing w:val="0"/>
          <w:rtl/>
          <w:lang w:bidi="ar-SA"/>
        </w:rPr>
        <w:t xml:space="preserve"> البته این صدقات، صدقه</w:t>
      </w:r>
      <w:r w:rsidR="00736FE1" w:rsidRPr="00FB2EE3">
        <w:rPr>
          <w:spacing w:val="0"/>
          <w:rtl/>
          <w:lang w:bidi="ar-SA"/>
        </w:rPr>
        <w:t>‌</w:t>
      </w:r>
      <w:r w:rsidRPr="00FB2EE3">
        <w:rPr>
          <w:spacing w:val="0"/>
          <w:rtl/>
          <w:lang w:bidi="ar-SA"/>
        </w:rPr>
        <w:t xml:space="preserve">های مالی نیست؛ بلکه </w:t>
      </w:r>
      <w:r w:rsidR="00736FE1" w:rsidRPr="00FB2EE3">
        <w:rPr>
          <w:spacing w:val="0"/>
          <w:rtl/>
          <w:lang w:bidi="ar-SA"/>
        </w:rPr>
        <w:t xml:space="preserve">شامل همه‌ی نیکی‌ها می‌گردد. هر </w:t>
      </w:r>
      <w:r w:rsidRPr="00FB2EE3">
        <w:rPr>
          <w:spacing w:val="0"/>
          <w:rtl/>
          <w:lang w:bidi="ar-SA"/>
        </w:rPr>
        <w:t>سبحان‌الله گفتن، هر الحمدلله گفتن، هر لا</w:t>
      </w:r>
      <w:r w:rsidR="00736FE1" w:rsidRPr="00FB2EE3">
        <w:rPr>
          <w:spacing w:val="0"/>
          <w:rtl/>
          <w:lang w:bidi="ar-SA"/>
        </w:rPr>
        <w:t>‌اله‌</w:t>
      </w:r>
      <w:r w:rsidRPr="00FB2EE3">
        <w:rPr>
          <w:spacing w:val="0"/>
          <w:rtl/>
          <w:lang w:bidi="ar-SA"/>
        </w:rPr>
        <w:t>الاالله گفتن، هر الله</w:t>
      </w:r>
      <w:r w:rsidR="00736FE1" w:rsidRPr="00FB2EE3">
        <w:rPr>
          <w:spacing w:val="0"/>
          <w:rtl/>
          <w:lang w:bidi="ar-SA"/>
        </w:rPr>
        <w:t>‌</w:t>
      </w:r>
      <w:r w:rsidRPr="00FB2EE3">
        <w:rPr>
          <w:spacing w:val="0"/>
          <w:rtl/>
          <w:lang w:bidi="ar-SA"/>
        </w:rPr>
        <w:t>اکبر گفتن، هر امر به معروف، و هر نهی از منکری، صدقه‌ است. لذا هر گفتار و کرداری که مایه‌ی تقرب و نزدیکی به الله</w:t>
      </w:r>
      <w:r w:rsidRPr="00FB2EE3">
        <w:rPr>
          <w:spacing w:val="0"/>
          <w:lang w:bidi="ar-SA"/>
        </w:rPr>
        <w:sym w:font="AGA Arabesque" w:char="F055"/>
      </w:r>
      <w:r w:rsidRPr="00FB2EE3">
        <w:rPr>
          <w:spacing w:val="0"/>
          <w:rtl/>
          <w:lang w:bidi="ar-SA"/>
        </w:rPr>
        <w:t xml:space="preserve"> باشد، یک صدقه به‌شمار می‌رود.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«وَتُعِينُ الرَّجُلَ فِي دَابَّتِهِ تَحْمِلُهُ عَلَيْهَا أَوْ تَرْفَعُ لَهُ مَتَاعَهُ عَلَيْهَا صَدَقَةٌ»</w:t>
      </w:r>
      <w:r w:rsidR="00736FE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57"/>
      </w:r>
      <w:r w:rsidR="00FB2EE3" w:rsidRPr="00FB2EE3">
        <w:rPr>
          <w:rStyle w:val="FootnoteReference"/>
          <w:rFonts w:cs="B Lotus"/>
          <w:spacing w:val="0"/>
          <w:szCs w:val="28"/>
          <w:rtl/>
          <w:lang w:bidi="ar-SA"/>
        </w:rPr>
        <w:t>)</w:t>
      </w:r>
      <w:r w:rsidR="00E74E20" w:rsidRPr="00FB2EE3">
        <w:rPr>
          <w:spacing w:val="0"/>
          <w:rtl/>
          <w:lang w:bidi="ar-SA"/>
        </w:rPr>
        <w:t xml:space="preserve"> یعنی: «همین‌که به شخصی کمک کنی تا سوار مرکب خویش شود یا بارش را برایش روی مرکبش بگذاری، صدقه‌ای</w:t>
      </w:r>
      <w:r w:rsidR="00736FE1" w:rsidRPr="00FB2EE3">
        <w:rPr>
          <w:spacing w:val="0"/>
          <w:rtl/>
          <w:lang w:bidi="ar-SA"/>
        </w:rPr>
        <w:t>‌</w:t>
      </w:r>
      <w:r w:rsidR="00E74E20" w:rsidRPr="00FB2EE3">
        <w:rPr>
          <w:spacing w:val="0"/>
          <w:rtl/>
          <w:lang w:bidi="ar-SA"/>
        </w:rPr>
        <w:t>ست». هر کار نیکی، یک صدقه به‌شمار می‌رود؛ قرائت قرآن، صدقه است. طلب علم، صدقه است؛ بنابراین، صدقه‌های فراوانی وجود دارد و این امکان فراهم می‌شود که انسان، سیصد و شصت صدقه‌ای را که بر او واجب است، ادا نماید.</w:t>
      </w:r>
    </w:p>
    <w:p w:rsidR="00E74E20" w:rsidRPr="00FB2EE3" w:rsidRDefault="00E74E20"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 «و به جای همه‌ی این‌ها، خواندن دو رکعت نماز ضحی کافی</w:t>
      </w:r>
      <w:r w:rsidR="002D5D5A" w:rsidRPr="00FB2EE3">
        <w:rPr>
          <w:spacing w:val="0"/>
          <w:rtl/>
          <w:lang w:bidi="ar-SA"/>
        </w:rPr>
        <w:t>‌</w:t>
      </w:r>
      <w:r w:rsidRPr="00FB2EE3">
        <w:rPr>
          <w:spacing w:val="0"/>
          <w:rtl/>
          <w:lang w:bidi="ar-SA"/>
        </w:rPr>
        <w:t>ست»</w:t>
      </w:r>
      <w:r w:rsidR="002D5D5A" w:rsidRPr="00FB2EE3">
        <w:rPr>
          <w:spacing w:val="0"/>
          <w:rtl/>
          <w:lang w:bidi="ar-SA"/>
        </w:rPr>
        <w:t>؛ یعنی اگر دو رکعت</w:t>
      </w:r>
      <w:r w:rsidRPr="00FB2EE3">
        <w:rPr>
          <w:spacing w:val="0"/>
          <w:rtl/>
          <w:lang w:bidi="ar-SA"/>
        </w:rPr>
        <w:t xml:space="preserve"> نماز چاشت بخوانی، همه‌ی صدقه‌هایی را که </w:t>
      </w:r>
      <w:r w:rsidR="002D5D5A" w:rsidRPr="00FB2EE3">
        <w:rPr>
          <w:spacing w:val="0"/>
          <w:rtl/>
          <w:lang w:bidi="ar-SA"/>
        </w:rPr>
        <w:t xml:space="preserve">روزانه </w:t>
      </w:r>
      <w:r w:rsidRPr="00FB2EE3">
        <w:rPr>
          <w:spacing w:val="0"/>
          <w:rtl/>
          <w:lang w:bidi="ar-SA"/>
        </w:rPr>
        <w:t xml:space="preserve">بر تو واجب است، ادا کرده‌ای. لذا درمی‌یابیم که </w:t>
      </w:r>
      <w:r w:rsidR="00DD7512" w:rsidRPr="00FB2EE3">
        <w:rPr>
          <w:spacing w:val="0"/>
          <w:rtl/>
          <w:lang w:bidi="ar-SA"/>
        </w:rPr>
        <w:t xml:space="preserve">هر روز </w:t>
      </w:r>
      <w:r w:rsidRPr="00FB2EE3">
        <w:rPr>
          <w:spacing w:val="0"/>
          <w:rtl/>
          <w:lang w:bidi="ar-SA"/>
        </w:rPr>
        <w:t>خواندن نماز ضحی سنت است.</w:t>
      </w:r>
      <w:r w:rsidR="000220FA" w:rsidRPr="00FB2EE3">
        <w:rPr>
          <w:spacing w:val="0"/>
          <w:rtl/>
          <w:lang w:bidi="ar-SA"/>
        </w:rPr>
        <w:t xml:space="preserve"> علما گفته‌اند: </w:t>
      </w:r>
      <w:r w:rsidR="002D5D5A" w:rsidRPr="00FB2EE3">
        <w:rPr>
          <w:spacing w:val="0"/>
          <w:rtl/>
          <w:lang w:bidi="ar-SA"/>
        </w:rPr>
        <w:t>وقت</w:t>
      </w:r>
      <w:r w:rsidR="000220FA" w:rsidRPr="00FB2EE3">
        <w:rPr>
          <w:spacing w:val="0"/>
          <w:rtl/>
          <w:lang w:bidi="ar-SA"/>
        </w:rPr>
        <w:t xml:space="preserve"> نماز ضحی، از هنگام بالا آمدن خورشید به‌اندازه‌ی یک نیزه (پانزده تا بیست دقیقه پس از طلوع خورشید) تا ده دقیقه قبل از زوال آفتاب می‌باشد. البته بهتر است که در پایان وقت، خوانده شود</w:t>
      </w:r>
      <w:r w:rsidR="002D5D5A" w:rsidRPr="00FB2EE3">
        <w:rPr>
          <w:spacing w:val="0"/>
          <w:rtl/>
          <w:lang w:bidi="ar-SA"/>
        </w:rPr>
        <w:t>؛</w:t>
      </w:r>
      <w:r w:rsidR="000220FA" w:rsidRPr="00FB2EE3">
        <w:rPr>
          <w:spacing w:val="0"/>
          <w:rtl/>
          <w:lang w:bidi="ar-SA"/>
        </w:rPr>
        <w:t xml:space="preserve"> زیرا رسول‌الله</w:t>
      </w:r>
      <w:r w:rsidR="000220FA" w:rsidRPr="00FB2EE3">
        <w:rPr>
          <w:spacing w:val="0"/>
          <w:lang w:bidi="ar-SA"/>
        </w:rPr>
        <w:sym w:font="AGA Arabesque" w:char="F072"/>
      </w:r>
      <w:r w:rsidR="000220FA" w:rsidRPr="00FB2EE3">
        <w:rPr>
          <w:spacing w:val="0"/>
          <w:rtl/>
          <w:lang w:bidi="ar-SA"/>
        </w:rPr>
        <w:t xml:space="preserve"> فرموده است: </w:t>
      </w:r>
      <w:r w:rsidR="000220FA" w:rsidRPr="00FB2EE3">
        <w:rPr>
          <w:rStyle w:val="Char1"/>
          <w:spacing w:val="0"/>
          <w:rtl/>
          <w:lang w:bidi="ar-SA"/>
        </w:rPr>
        <w:t>«صَلاَةُ الأَوَّابِينَ حِينَ تَرْمَضُ الْفِصَالُ»</w:t>
      </w:r>
      <w:r w:rsidR="002D5D5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58"/>
      </w:r>
      <w:r w:rsidR="00FB2EE3" w:rsidRPr="00FB2EE3">
        <w:rPr>
          <w:rStyle w:val="FootnoteReference"/>
          <w:rFonts w:cs="B Lotus"/>
          <w:spacing w:val="0"/>
          <w:szCs w:val="28"/>
          <w:rtl/>
          <w:lang w:bidi="ar-SA"/>
        </w:rPr>
        <w:t>)</w:t>
      </w:r>
      <w:r w:rsidR="00B43F57" w:rsidRPr="00FB2EE3">
        <w:rPr>
          <w:spacing w:val="0"/>
          <w:rtl/>
          <w:lang w:bidi="ar-SA"/>
        </w:rPr>
        <w:t xml:space="preserve"> یعنی: «نماز چاشت، زمانی‌</w:t>
      </w:r>
      <w:r w:rsidR="007C610F" w:rsidRPr="00FB2EE3">
        <w:rPr>
          <w:spacing w:val="0"/>
          <w:rtl/>
          <w:lang w:bidi="ar-SA"/>
        </w:rPr>
        <w:t>ست که پا</w:t>
      </w:r>
      <w:r w:rsidR="002D5D5A" w:rsidRPr="00FB2EE3">
        <w:rPr>
          <w:spacing w:val="0"/>
          <w:rtl/>
          <w:lang w:bidi="ar-SA"/>
        </w:rPr>
        <w:t>ی بچه‌شترها از شدت گرما، بسوزد»؛</w:t>
      </w:r>
      <w:r w:rsidR="00703079" w:rsidRPr="00FB2EE3">
        <w:rPr>
          <w:spacing w:val="0"/>
          <w:rtl/>
          <w:lang w:bidi="ar-SA"/>
        </w:rPr>
        <w:t xml:space="preserve"> از این‌رو علما گفته‌اند: به‌تأخیر انداختن دو رکعت ضحی تا پایان وقت، بهتر از خواندن آن در ابتدای وقت است. همان‌طور که پیامبر</w:t>
      </w:r>
      <w:r w:rsidR="00703079" w:rsidRPr="00FB2EE3">
        <w:rPr>
          <w:spacing w:val="0"/>
          <w:lang w:bidi="ar-SA"/>
        </w:rPr>
        <w:sym w:font="AGA Arabesque" w:char="F072"/>
      </w:r>
      <w:r w:rsidR="00703079" w:rsidRPr="00FB2EE3">
        <w:rPr>
          <w:spacing w:val="0"/>
          <w:rtl/>
          <w:lang w:bidi="ar-SA"/>
        </w:rPr>
        <w:t xml:space="preserve"> دوست داشت نماز چاشت را به‌تأخیر بیندازد، مگر زمانی که سخت و دشوار بود.</w:t>
      </w:r>
    </w:p>
    <w:p w:rsidR="00703079" w:rsidRPr="006F4FFD" w:rsidRDefault="00703079" w:rsidP="00167AB1">
      <w:pPr>
        <w:rPr>
          <w:spacing w:val="-6"/>
          <w:rtl/>
          <w:lang w:bidi="ar-SA"/>
        </w:rPr>
      </w:pPr>
      <w:r w:rsidRPr="006F4FFD">
        <w:rPr>
          <w:spacing w:val="-6"/>
          <w:rtl/>
          <w:lang w:bidi="ar-SA"/>
        </w:rPr>
        <w:t>به‌هر حال، الله متعال دروازه‌های خیر و نیکی را به روی انسان گشوده است و هر عمل نیکی که انسان انجام دهد، مطابق ده تا هفت</w:t>
      </w:r>
      <w:r w:rsidR="002D5D5A" w:rsidRPr="006F4FFD">
        <w:rPr>
          <w:spacing w:val="-6"/>
          <w:rtl/>
          <w:lang w:bidi="ar-SA"/>
        </w:rPr>
        <w:t>‌</w:t>
      </w:r>
      <w:r w:rsidRPr="006F4FFD">
        <w:rPr>
          <w:spacing w:val="-6"/>
          <w:rtl/>
          <w:lang w:bidi="ar-SA"/>
        </w:rPr>
        <w:t>صد نیکی و بلکه بیش‌تر، پاداش می‌یابد.</w:t>
      </w:r>
    </w:p>
    <w:p w:rsidR="00703079" w:rsidRPr="00FB2EE3" w:rsidRDefault="00712EEC" w:rsidP="00A10177">
      <w:pPr>
        <w:ind w:firstLine="0"/>
        <w:jc w:val="center"/>
        <w:rPr>
          <w:spacing w:val="0"/>
          <w:rtl/>
          <w:lang w:bidi="ar-SA"/>
        </w:rPr>
      </w:pPr>
      <w:r w:rsidRPr="00FB2EE3">
        <w:rPr>
          <w:spacing w:val="0"/>
          <w:rtl/>
          <w:lang w:bidi="ar-SA"/>
        </w:rPr>
        <w:t>***</w:t>
      </w:r>
    </w:p>
    <w:p w:rsidR="00D82A64" w:rsidRPr="00FB2EE3" w:rsidRDefault="002D5D5A" w:rsidP="00167AB1">
      <w:pPr>
        <w:pStyle w:val="a4"/>
        <w:rPr>
          <w:rFonts w:cs="B Badr"/>
          <w:rtl/>
          <w:lang w:bidi="ar-SA"/>
        </w:rPr>
      </w:pPr>
      <w:r w:rsidRPr="00FB2EE3">
        <w:rPr>
          <w:rtl/>
          <w:lang w:bidi="ar-SA"/>
        </w:rPr>
        <w:t>121-</w:t>
      </w:r>
      <w:r w:rsidR="00712EEC" w:rsidRPr="00FB2EE3">
        <w:rPr>
          <w:rtl/>
          <w:lang w:bidi="ar-SA"/>
        </w:rPr>
        <w:t xml:space="preserve"> </w:t>
      </w:r>
      <w:r w:rsidR="00D82A64" w:rsidRPr="00FB2EE3">
        <w:rPr>
          <w:rtl/>
          <w:lang w:bidi="ar-SA"/>
        </w:rPr>
        <w:t>الثَّالثُ عنْهُ قال: قال النَّبيُّ</w:t>
      </w:r>
      <w:r w:rsidR="00D82A64" w:rsidRPr="00FB2EE3">
        <w:rPr>
          <w:b w:val="0"/>
          <w:bCs w:val="0"/>
          <w:rtl/>
          <w:lang w:bidi="ar-SA"/>
        </w:rPr>
        <w:sym w:font="AGA Arabesque" w:char="F072"/>
      </w:r>
      <w:r w:rsidR="00D82A64" w:rsidRPr="00FB2EE3">
        <w:rPr>
          <w:rtl/>
          <w:lang w:bidi="ar-SA"/>
        </w:rPr>
        <w:t>: «عُرِضَتْ عَلَيَّ أعْمالُ أُمَّتي حسَنُهَا وسيِّئُهَا فوجَدْتُ في مَحاسِنِ أعْمالِهَا الأذَى يُماطُ عن الطَّرِيق، وَوجَدْتُ في مَساوَىءِ أعْمالِها النُّخَاعَةُ تَكُونُ فِي المَسْجِدِ لاَ تُدْفَنُ».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59"/>
      </w:r>
      <w:r w:rsidR="00FB2EE3" w:rsidRPr="00FB2EE3">
        <w:rPr>
          <w:rStyle w:val="FootnoteReference"/>
          <w:rFonts w:cs="B Lotus"/>
          <w:bCs w:val="0"/>
          <w:szCs w:val="28"/>
          <w:rtl/>
          <w:lang w:bidi="ar-SA"/>
        </w:rPr>
        <w:t>)</w:t>
      </w:r>
    </w:p>
    <w:p w:rsidR="00703079" w:rsidRPr="00FB2EE3" w:rsidRDefault="002D5D5A" w:rsidP="00167AB1">
      <w:pPr>
        <w:rPr>
          <w:spacing w:val="0"/>
          <w:rtl/>
          <w:lang w:bidi="ar-SA"/>
        </w:rPr>
      </w:pPr>
      <w:r w:rsidRPr="00FB2EE3">
        <w:rPr>
          <w:b/>
          <w:bCs/>
          <w:spacing w:val="0"/>
          <w:rtl/>
          <w:lang w:bidi="ar-SA"/>
        </w:rPr>
        <w:t>ترجمه:</w:t>
      </w:r>
      <w:r w:rsidRPr="00FB2EE3">
        <w:rPr>
          <w:spacing w:val="0"/>
          <w:rtl/>
          <w:lang w:bidi="ar-SA"/>
        </w:rPr>
        <w:t xml:space="preserve"> </w:t>
      </w:r>
      <w:r w:rsidR="00C047B1" w:rsidRPr="00FB2EE3">
        <w:rPr>
          <w:spacing w:val="0"/>
          <w:rtl/>
          <w:lang w:bidi="ar-SA"/>
        </w:rPr>
        <w:t>ابوذر</w:t>
      </w:r>
      <w:r w:rsidR="00C047B1" w:rsidRPr="00FB2EE3">
        <w:rPr>
          <w:spacing w:val="0"/>
          <w:lang w:bidi="ar-SA"/>
        </w:rPr>
        <w:sym w:font="AGA Arabesque" w:char="F074"/>
      </w:r>
      <w:r w:rsidR="00C047B1" w:rsidRPr="00FB2EE3">
        <w:rPr>
          <w:spacing w:val="0"/>
          <w:rtl/>
          <w:lang w:bidi="ar-SA"/>
        </w:rPr>
        <w:t xml:space="preserve"> می‌گوید: پیامبر</w:t>
      </w:r>
      <w:r w:rsidR="00C047B1" w:rsidRPr="00FB2EE3">
        <w:rPr>
          <w:spacing w:val="0"/>
          <w:lang w:bidi="ar-SA"/>
        </w:rPr>
        <w:sym w:font="AGA Arabesque" w:char="F072"/>
      </w:r>
      <w:r w:rsidR="00C047B1" w:rsidRPr="00FB2EE3">
        <w:rPr>
          <w:spacing w:val="0"/>
          <w:rtl/>
          <w:lang w:bidi="ar-SA"/>
        </w:rPr>
        <w:t xml:space="preserve"> فرمود: «اعمال نیک و بدِ امتم به من نشان داده شد؛ دیدم که برداشتن خار و خاشاک (و دیگر چیزهای آزاردهنده) از سر راه‌ها، جزو اعمال نیک امتم </w:t>
      </w:r>
      <w:r w:rsidR="002D09FF" w:rsidRPr="00FB2EE3">
        <w:rPr>
          <w:spacing w:val="0"/>
          <w:rtl/>
          <w:lang w:bidi="ar-SA"/>
        </w:rPr>
        <w:t>می‌باشد</w:t>
      </w:r>
      <w:r w:rsidR="00C047B1" w:rsidRPr="00FB2EE3">
        <w:rPr>
          <w:spacing w:val="0"/>
          <w:rtl/>
          <w:lang w:bidi="ar-SA"/>
        </w:rPr>
        <w:t xml:space="preserve"> و آب دهان که در مسجد می‌اندازند و زیر خاک نمی‌کنند، جزو اعمال بدشان </w:t>
      </w:r>
      <w:r w:rsidR="002D09FF" w:rsidRPr="00FB2EE3">
        <w:rPr>
          <w:spacing w:val="0"/>
          <w:rtl/>
          <w:lang w:bidi="ar-SA"/>
        </w:rPr>
        <w:t>است</w:t>
      </w:r>
      <w:r w:rsidR="00C047B1" w:rsidRPr="00FB2EE3">
        <w:rPr>
          <w:spacing w:val="0"/>
          <w:rtl/>
          <w:lang w:bidi="ar-SA"/>
        </w:rPr>
        <w:t>».</w:t>
      </w:r>
    </w:p>
    <w:p w:rsidR="00DD7512" w:rsidRPr="00FB2EE3" w:rsidRDefault="00C047B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74E20" w:rsidRPr="00FB2EE3" w:rsidRDefault="00C047B1" w:rsidP="00167AB1">
      <w:pPr>
        <w:rPr>
          <w:spacing w:val="0"/>
          <w:rtl/>
          <w:lang w:bidi="ar-SA"/>
        </w:rPr>
      </w:pPr>
      <w:r w:rsidRPr="00FB2EE3">
        <w:rPr>
          <w:spacing w:val="0"/>
          <w:rtl/>
          <w:lang w:bidi="ar-SA"/>
        </w:rPr>
        <w:t>مؤلف</w:t>
      </w:r>
      <w:r w:rsidR="002D5D5A" w:rsidRPr="00FB2EE3">
        <w:rPr>
          <w:rFonts w:cs="CTraditional Arabic"/>
          <w:spacing w:val="0"/>
          <w:rtl/>
          <w:lang w:bidi="ar-SA"/>
        </w:rPr>
        <w:t>/</w:t>
      </w:r>
      <w:r w:rsidRPr="00FB2EE3">
        <w:rPr>
          <w:spacing w:val="0"/>
          <w:rtl/>
          <w:lang w:bidi="ar-SA"/>
        </w:rPr>
        <w:t>، حدیثی از ابوذر</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«اعمال نیک </w:t>
      </w:r>
      <w:r w:rsidR="002D5D5A" w:rsidRPr="00FB2EE3">
        <w:rPr>
          <w:spacing w:val="0"/>
          <w:rtl/>
          <w:lang w:bidi="ar-SA"/>
        </w:rPr>
        <w:t xml:space="preserve">و بدِ امتم به من نشان داده شد»؛ </w:t>
      </w:r>
      <w:r w:rsidRPr="00FB2EE3">
        <w:rPr>
          <w:spacing w:val="0"/>
          <w:rtl/>
          <w:lang w:bidi="ar-SA"/>
        </w:rPr>
        <w:t>یعنی الله متعال، اعمال نیک و بد امت را برای پیامبر</w:t>
      </w:r>
      <w:r w:rsidRPr="00FB2EE3">
        <w:rPr>
          <w:spacing w:val="0"/>
          <w:lang w:bidi="ar-SA"/>
        </w:rPr>
        <w:sym w:font="AGA Arabesque" w:char="F072"/>
      </w:r>
      <w:r w:rsidRPr="00FB2EE3">
        <w:rPr>
          <w:spacing w:val="0"/>
          <w:rtl/>
          <w:lang w:bidi="ar-SA"/>
        </w:rPr>
        <w:t xml:space="preserve"> بیان نمود</w:t>
      </w:r>
      <w:r w:rsidR="002D5D5A" w:rsidRPr="00FB2EE3">
        <w:rPr>
          <w:spacing w:val="0"/>
          <w:rtl/>
          <w:lang w:bidi="ar-SA"/>
        </w:rPr>
        <w:t>؛</w:t>
      </w:r>
      <w:r w:rsidRPr="00FB2EE3">
        <w:rPr>
          <w:spacing w:val="0"/>
          <w:rtl/>
          <w:lang w:bidi="ar-SA"/>
        </w:rPr>
        <w:t xml:space="preserve"> زیرا الله</w:t>
      </w:r>
      <w:r w:rsidRPr="00FB2EE3">
        <w:rPr>
          <w:spacing w:val="0"/>
          <w:lang w:bidi="ar-SA"/>
        </w:rPr>
        <w:sym w:font="AGA Arabesque" w:char="F055"/>
      </w:r>
      <w:r w:rsidRPr="00FB2EE3">
        <w:rPr>
          <w:spacing w:val="0"/>
          <w:rtl/>
          <w:lang w:bidi="ar-SA"/>
        </w:rPr>
        <w:t xml:space="preserve"> ذاتی</w:t>
      </w:r>
      <w:r w:rsidR="002D5D5A" w:rsidRPr="00FB2EE3">
        <w:rPr>
          <w:spacing w:val="0"/>
          <w:rtl/>
          <w:lang w:bidi="ar-SA"/>
        </w:rPr>
        <w:t>‌</w:t>
      </w:r>
      <w:r w:rsidRPr="00FB2EE3">
        <w:rPr>
          <w:spacing w:val="0"/>
          <w:rtl/>
          <w:lang w:bidi="ar-SA"/>
        </w:rPr>
        <w:t>ست که حلال یا حرام و یا واجب می‌گرداند. پیامبر</w:t>
      </w:r>
      <w:r w:rsidRPr="00FB2EE3">
        <w:rPr>
          <w:spacing w:val="0"/>
          <w:lang w:bidi="ar-SA"/>
        </w:rPr>
        <w:sym w:font="AGA Arabesque" w:char="F072"/>
      </w:r>
      <w:r w:rsidRPr="00FB2EE3">
        <w:rPr>
          <w:spacing w:val="0"/>
          <w:rtl/>
          <w:lang w:bidi="ar-SA"/>
        </w:rPr>
        <w:t xml:space="preserve"> برداشتن هر چیز آزاردهنده‌ای</w:t>
      </w:r>
      <w:r w:rsidR="002D5D5A" w:rsidRPr="00FB2EE3">
        <w:rPr>
          <w:spacing w:val="0"/>
          <w:rtl/>
          <w:lang w:bidi="ar-SA"/>
        </w:rPr>
        <w:t>-</w:t>
      </w:r>
      <w:r w:rsidRPr="00FB2EE3">
        <w:rPr>
          <w:spacing w:val="0"/>
          <w:rtl/>
          <w:lang w:bidi="ar-SA"/>
        </w:rPr>
        <w:t xml:space="preserve"> مانند خار، چوب، سنگ، شیشه و امثال آن</w:t>
      </w:r>
      <w:r w:rsidR="002D5D5A" w:rsidRPr="00FB2EE3">
        <w:rPr>
          <w:spacing w:val="0"/>
          <w:rtl/>
          <w:lang w:bidi="ar-SA"/>
        </w:rPr>
        <w:t>-</w:t>
      </w:r>
      <w:r w:rsidRPr="00FB2EE3">
        <w:rPr>
          <w:spacing w:val="0"/>
          <w:rtl/>
          <w:lang w:bidi="ar-SA"/>
        </w:rPr>
        <w:t xml:space="preserve"> را از سرِ راه عابران، جزو نیکی</w:t>
      </w:r>
      <w:r w:rsidR="004005EB" w:rsidRPr="00FB2EE3">
        <w:rPr>
          <w:spacing w:val="0"/>
          <w:rtl/>
          <w:lang w:bidi="ar-SA"/>
        </w:rPr>
        <w:t xml:space="preserve">‌های این امت برشمرده </w:t>
      </w:r>
      <w:r w:rsidR="00D15625" w:rsidRPr="00FB2EE3">
        <w:rPr>
          <w:spacing w:val="0"/>
          <w:rtl/>
          <w:lang w:bidi="ar-SA"/>
        </w:rPr>
        <w:t xml:space="preserve">و فرموده است: </w:t>
      </w:r>
      <w:r w:rsidR="00D15625" w:rsidRPr="00FB2EE3">
        <w:rPr>
          <w:rStyle w:val="Char1"/>
          <w:spacing w:val="0"/>
          <w:rtl/>
          <w:lang w:bidi="ar-SA"/>
        </w:rPr>
        <w:t>«الإِيمَانُ بِضْعٌ وَسَبْعُونَ شُعْبَةً أَعْلاهَا قَوْلُ لا إلَهَ إلاَّ اللَّهُ، وَأَدْنَاهَا إمَاطَةُ الأَذَى عَنْ الطَّرِيقِ وَالْحَيَاءُ شُعْبَةٌ مِنْ الإِيمَانِ»</w:t>
      </w:r>
      <w:r w:rsidR="002D5D5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60"/>
      </w:r>
      <w:r w:rsidR="00FB2EE3" w:rsidRPr="00FB2EE3">
        <w:rPr>
          <w:rStyle w:val="FootnoteReference"/>
          <w:rFonts w:cs="B Lotus"/>
          <w:spacing w:val="0"/>
          <w:szCs w:val="28"/>
          <w:rtl/>
          <w:lang w:bidi="ar-SA"/>
        </w:rPr>
        <w:t>)</w:t>
      </w:r>
      <w:r w:rsidR="002A00BD" w:rsidRPr="00FB2EE3">
        <w:rPr>
          <w:spacing w:val="0"/>
          <w:rtl/>
          <w:lang w:bidi="ar-SA"/>
        </w:rPr>
        <w:t xml:space="preserve"> یعنی: «ایمان، هفتاد و اندی </w:t>
      </w:r>
      <w:r w:rsidR="00051C3E" w:rsidRPr="00FB2EE3">
        <w:rPr>
          <w:spacing w:val="0"/>
          <w:rtl/>
          <w:lang w:bidi="ar-SA"/>
        </w:rPr>
        <w:t xml:space="preserve">بخش دارد که برترینش، گفتن </w:t>
      </w:r>
      <w:r w:rsidR="00051C3E" w:rsidRPr="00FB2EE3">
        <w:rPr>
          <w:rStyle w:val="Char1"/>
          <w:spacing w:val="0"/>
          <w:rtl/>
          <w:lang w:bidi="ar-SA"/>
        </w:rPr>
        <w:t>لا</w:t>
      </w:r>
      <w:r w:rsidR="002A00BD" w:rsidRPr="00FB2EE3">
        <w:rPr>
          <w:rStyle w:val="Char1"/>
          <w:spacing w:val="0"/>
          <w:rtl/>
          <w:lang w:bidi="ar-SA"/>
        </w:rPr>
        <w:t>اله</w:t>
      </w:r>
      <w:r w:rsidR="00051C3E" w:rsidRPr="00FB2EE3">
        <w:rPr>
          <w:rStyle w:val="Char1"/>
          <w:rFonts w:cs="Times New Roman"/>
          <w:spacing w:val="0"/>
          <w:rtl/>
          <w:lang w:bidi="ar-SA"/>
        </w:rPr>
        <w:t>‌</w:t>
      </w:r>
      <w:r w:rsidR="002A00BD" w:rsidRPr="00FB2EE3">
        <w:rPr>
          <w:rStyle w:val="Char1"/>
          <w:spacing w:val="0"/>
          <w:rtl/>
          <w:lang w:bidi="ar-SA"/>
        </w:rPr>
        <w:t>الاالله</w:t>
      </w:r>
      <w:r w:rsidR="002D5D5A" w:rsidRPr="00FB2EE3">
        <w:rPr>
          <w:spacing w:val="0"/>
          <w:rtl/>
          <w:lang w:bidi="ar-SA"/>
        </w:rPr>
        <w:t>؛</w:t>
      </w:r>
      <w:r w:rsidR="002A00BD" w:rsidRPr="00FB2EE3">
        <w:rPr>
          <w:spacing w:val="0"/>
          <w:rtl/>
          <w:lang w:bidi="ar-SA"/>
        </w:rPr>
        <w:t xml:space="preserve"> و پایین‌ترین </w:t>
      </w:r>
      <w:r w:rsidR="00051C3E" w:rsidRPr="00FB2EE3">
        <w:rPr>
          <w:spacing w:val="0"/>
          <w:rtl/>
          <w:lang w:bidi="ar-SA"/>
        </w:rPr>
        <w:t>بخشِ</w:t>
      </w:r>
      <w:r w:rsidR="002A00BD" w:rsidRPr="00FB2EE3">
        <w:rPr>
          <w:spacing w:val="0"/>
          <w:rtl/>
          <w:lang w:bidi="ar-SA"/>
        </w:rPr>
        <w:t xml:space="preserve"> ایمان، برداشتن خار و خاشاک (و هر چیز آزاردهنده</w:t>
      </w:r>
      <w:r w:rsidR="00CA3C59" w:rsidRPr="00FB2EE3">
        <w:rPr>
          <w:spacing w:val="0"/>
          <w:rtl/>
          <w:lang w:bidi="ar-SA"/>
        </w:rPr>
        <w:t xml:space="preserve">‌ای) از سرِ راه است و شرم و حیا، </w:t>
      </w:r>
      <w:r w:rsidR="00051C3E" w:rsidRPr="00FB2EE3">
        <w:rPr>
          <w:spacing w:val="0"/>
          <w:rtl/>
          <w:lang w:bidi="ar-SA"/>
        </w:rPr>
        <w:t xml:space="preserve">بخشی از </w:t>
      </w:r>
      <w:r w:rsidR="002D5D5A" w:rsidRPr="00FB2EE3">
        <w:rPr>
          <w:spacing w:val="0"/>
          <w:rtl/>
          <w:lang w:bidi="ar-SA"/>
        </w:rPr>
        <w:t>ایمان به‌شمار می‌رود»؛</w:t>
      </w:r>
      <w:r w:rsidR="00CA3C59" w:rsidRPr="00FB2EE3">
        <w:rPr>
          <w:spacing w:val="0"/>
          <w:rtl/>
          <w:lang w:bidi="ar-SA"/>
        </w:rPr>
        <w:t xml:space="preserve"> لذا هر چیز آزاردهنده‌ای، در راه یا محل عبور مردم دیدید، بردارید که این کار، یک نیکی برای شما محسوب می‌شود و خصلتی ایمانی و یکی از شعبه‌های آن است. بر عکس، انداختن هر چیز آزاردهنده‌ای در راه‌ها و محل رفت و آمد مردم، کار بسیار زشت و </w:t>
      </w:r>
      <w:r w:rsidR="00955A07" w:rsidRPr="00FB2EE3">
        <w:rPr>
          <w:spacing w:val="0"/>
          <w:rtl/>
          <w:lang w:bidi="ar-SA"/>
        </w:rPr>
        <w:t>ناروایی</w:t>
      </w:r>
      <w:r w:rsidR="002D5D5A" w:rsidRPr="00FB2EE3">
        <w:rPr>
          <w:spacing w:val="0"/>
          <w:rtl/>
          <w:lang w:bidi="ar-SA"/>
        </w:rPr>
        <w:t>‌</w:t>
      </w:r>
      <w:r w:rsidR="00CA3C59" w:rsidRPr="00FB2EE3">
        <w:rPr>
          <w:spacing w:val="0"/>
          <w:rtl/>
          <w:lang w:bidi="ar-SA"/>
        </w:rPr>
        <w:t xml:space="preserve">ست؛ </w:t>
      </w:r>
      <w:r w:rsidR="00955A07" w:rsidRPr="00FB2EE3">
        <w:rPr>
          <w:spacing w:val="0"/>
          <w:rtl/>
          <w:lang w:bidi="ar-SA"/>
        </w:rPr>
        <w:t>لذا کسانی که پوست خربزه، موز، پرتقال و امثال آن را در کوچه و بازار و محل رفت و آمد مردم می‌اندازند و باعث اذیت و آزار آن‌ها می‌شوند، گنه</w:t>
      </w:r>
      <w:r w:rsidR="002D5D5A" w:rsidRPr="00FB2EE3">
        <w:rPr>
          <w:spacing w:val="0"/>
          <w:rtl/>
          <w:lang w:bidi="ar-SA"/>
        </w:rPr>
        <w:t>‌</w:t>
      </w:r>
      <w:r w:rsidR="00955A07" w:rsidRPr="00FB2EE3">
        <w:rPr>
          <w:spacing w:val="0"/>
          <w:rtl/>
          <w:lang w:bidi="ar-SA"/>
        </w:rPr>
        <w:t>کارند. الله</w:t>
      </w:r>
      <w:r w:rsidR="00955A07" w:rsidRPr="00FB2EE3">
        <w:rPr>
          <w:spacing w:val="0"/>
          <w:lang w:bidi="ar-SA"/>
        </w:rPr>
        <w:sym w:font="AGA Arabesque" w:char="F059"/>
      </w:r>
      <w:r w:rsidR="00955A07" w:rsidRPr="00FB2EE3">
        <w:rPr>
          <w:spacing w:val="0"/>
          <w:rtl/>
          <w:lang w:bidi="ar-SA"/>
        </w:rPr>
        <w:t xml:space="preserve"> می‌فرماید:</w:t>
      </w:r>
    </w:p>
    <w:p w:rsidR="00B26897" w:rsidRPr="00FB2EE3" w:rsidRDefault="00775108" w:rsidP="0077510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ذُونَ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تَسَبُواْ</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تَمَلُواْ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٥٨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الأحزاب:</w:t>
      </w:r>
      <w:r w:rsidRPr="00FB2EE3">
        <w:rPr>
          <w:rStyle w:val="Char8"/>
          <w:rtl/>
        </w:rPr>
        <w:t xml:space="preserve"> </w:t>
      </w:r>
      <w:r w:rsidRPr="00FB2EE3">
        <w:rPr>
          <w:rStyle w:val="Char8"/>
          <w:rFonts w:hint="cs"/>
          <w:rtl/>
        </w:rPr>
        <w:t>٥٨</w:t>
      </w:r>
      <w:r w:rsidRPr="00FB2EE3">
        <w:rPr>
          <w:rStyle w:val="Char8"/>
          <w:rtl/>
        </w:rPr>
        <w:t xml:space="preserve">]  </w:t>
      </w:r>
      <w:r w:rsidR="00EF5257" w:rsidRPr="00FB2EE3">
        <w:rPr>
          <w:rStyle w:val="Char8"/>
          <w:rtl/>
        </w:rPr>
        <w:tab/>
      </w:r>
    </w:p>
    <w:p w:rsidR="00955A07" w:rsidRPr="00FB2EE3" w:rsidRDefault="00B26897" w:rsidP="00167AB1">
      <w:pPr>
        <w:pStyle w:val="a2"/>
        <w:rPr>
          <w:rtl/>
          <w:lang w:bidi="ar-SA"/>
        </w:rPr>
      </w:pPr>
      <w:r w:rsidRPr="00FB2EE3">
        <w:rPr>
          <w:rtl/>
          <w:lang w:bidi="ar-SA"/>
        </w:rPr>
        <w:t>و آنان که مردان و زنان مؤمن را بی‌آنکه مرتکب گناهی شده باشند، می‌آزارند، بدون تردید تهمت و گناه آشکاری بر دوش کشیده‌اند.</w:t>
      </w:r>
    </w:p>
    <w:p w:rsidR="00B26897" w:rsidRPr="00FB2EE3" w:rsidRDefault="00B26897" w:rsidP="00167AB1">
      <w:pPr>
        <w:rPr>
          <w:spacing w:val="0"/>
          <w:rtl/>
          <w:lang w:bidi="ar-SA"/>
        </w:rPr>
      </w:pPr>
      <w:r w:rsidRPr="00FB2EE3">
        <w:rPr>
          <w:spacing w:val="0"/>
          <w:rtl/>
          <w:lang w:bidi="ar-SA"/>
        </w:rPr>
        <w:t xml:space="preserve">علما گفته‌اند: اگر حیوان و یا انسانی از روی آن عبور کند و بلغزد و در اثر افتادن به زمین دچار شکستگی شود، کسی مسؤول است که پوست میوه‌ها و امثال آن را در محل رفت و آمد مردم انداخته است و باید دیه و هزینه‌های ناشی از چنین آسیب‌هایی را بپردازد. هم‌چنین رها کردن یا ریختن آب و فاضلاب در کوچه و بازار، درست نیست و باعث اذیت و آزار مردم و آلوده شدن لباس‌هایشان می‌شود و گاه آسفالت کوچه و خیابان را خراب می‌کند. </w:t>
      </w:r>
      <w:r w:rsidR="002D5D5A" w:rsidRPr="00FB2EE3">
        <w:rPr>
          <w:spacing w:val="0"/>
          <w:rtl/>
          <w:lang w:bidi="ar-SA"/>
        </w:rPr>
        <w:t>متأسفانه برخی از مسلمانان به‌رغم وجود چنین نکات مهمی در آموزه‌های اسلامی،</w:t>
      </w:r>
      <w:r w:rsidRPr="00FB2EE3">
        <w:rPr>
          <w:spacing w:val="0"/>
          <w:rtl/>
          <w:lang w:bidi="ar-SA"/>
        </w:rPr>
        <w:t xml:space="preserve"> به چنین مسایلی اهمیت نمی‌ده</w:t>
      </w:r>
      <w:r w:rsidR="002D5D5A" w:rsidRPr="00FB2EE3">
        <w:rPr>
          <w:spacing w:val="0"/>
          <w:rtl/>
          <w:lang w:bidi="ar-SA"/>
        </w:rPr>
        <w:t>ند</w:t>
      </w:r>
      <w:r w:rsidRPr="00FB2EE3">
        <w:rPr>
          <w:spacing w:val="0"/>
          <w:rtl/>
          <w:lang w:bidi="ar-SA"/>
        </w:rPr>
        <w:t xml:space="preserve"> و چنین مسایلی را ناچیز و بی‌اهمیت می‌پندار</w:t>
      </w:r>
      <w:r w:rsidR="002D5D5A" w:rsidRPr="00FB2EE3">
        <w:rPr>
          <w:spacing w:val="0"/>
          <w:rtl/>
          <w:lang w:bidi="ar-SA"/>
        </w:rPr>
        <w:t>ند</w:t>
      </w:r>
      <w:r w:rsidRPr="00FB2EE3">
        <w:rPr>
          <w:spacing w:val="0"/>
          <w:rtl/>
          <w:lang w:bidi="ar-SA"/>
        </w:rPr>
        <w:t xml:space="preserve"> و خرده‌شیشه، سنگ، چوب، زباله و سایر چیزهای آزاردهنده را بی‌پروا در کوچه و خیابان می‌ریز</w:t>
      </w:r>
      <w:r w:rsidR="002D5D5A" w:rsidRPr="00FB2EE3">
        <w:rPr>
          <w:spacing w:val="0"/>
          <w:rtl/>
          <w:lang w:bidi="ar-SA"/>
        </w:rPr>
        <w:t>ند</w:t>
      </w:r>
      <w:r w:rsidRPr="00FB2EE3">
        <w:rPr>
          <w:spacing w:val="0"/>
          <w:rtl/>
          <w:lang w:bidi="ar-SA"/>
        </w:rPr>
        <w:t>!</w:t>
      </w:r>
    </w:p>
    <w:p w:rsidR="002D09FF" w:rsidRPr="00FB2EE3" w:rsidRDefault="002D09FF" w:rsidP="00167AB1">
      <w:pPr>
        <w:rPr>
          <w:spacing w:val="0"/>
          <w:rtl/>
          <w:lang w:bidi="ar-SA"/>
        </w:rPr>
      </w:pPr>
      <w:r w:rsidRPr="00FB2EE3">
        <w:rPr>
          <w:spacing w:val="0"/>
          <w:rtl/>
          <w:lang w:bidi="ar-SA"/>
        </w:rPr>
        <w:t>به هر حال، کار بسیار پسندیده‌ای</w:t>
      </w:r>
      <w:r w:rsidR="002D5D5A" w:rsidRPr="00FB2EE3">
        <w:rPr>
          <w:spacing w:val="0"/>
          <w:rtl/>
          <w:lang w:bidi="ar-SA"/>
        </w:rPr>
        <w:t>‌</w:t>
      </w:r>
      <w:r w:rsidRPr="00FB2EE3">
        <w:rPr>
          <w:spacing w:val="0"/>
          <w:rtl/>
          <w:lang w:bidi="ar-SA"/>
        </w:rPr>
        <w:t>ست که چنین چیزهایی را از سر راه مردم برداریم</w:t>
      </w:r>
      <w:r w:rsidR="002D5D5A" w:rsidRPr="00FB2EE3">
        <w:rPr>
          <w:spacing w:val="0"/>
          <w:rtl/>
          <w:lang w:bidi="ar-SA"/>
        </w:rPr>
        <w:t>؛</w:t>
      </w:r>
      <w:r w:rsidRPr="00FB2EE3">
        <w:rPr>
          <w:spacing w:val="0"/>
          <w:rtl/>
          <w:lang w:bidi="ar-SA"/>
        </w:rPr>
        <w:t xml:space="preserve"> زیرا این کار</w:t>
      </w:r>
      <w:r w:rsidR="00D72B3D" w:rsidRPr="00FB2EE3">
        <w:rPr>
          <w:spacing w:val="0"/>
          <w:rtl/>
          <w:lang w:bidi="ar-SA"/>
        </w:rPr>
        <w:t>، صدقه و رفتار بسیار</w:t>
      </w:r>
      <w:r w:rsidRPr="00FB2EE3">
        <w:rPr>
          <w:spacing w:val="0"/>
          <w:rtl/>
          <w:lang w:bidi="ar-SA"/>
        </w:rPr>
        <w:t xml:space="preserve"> نیکی</w:t>
      </w:r>
      <w:r w:rsidR="002D5D5A" w:rsidRPr="00FB2EE3">
        <w:rPr>
          <w:spacing w:val="0"/>
          <w:rtl/>
          <w:lang w:bidi="ar-SA"/>
        </w:rPr>
        <w:t>‌</w:t>
      </w:r>
      <w:r w:rsidRPr="00FB2EE3">
        <w:rPr>
          <w:spacing w:val="0"/>
          <w:rtl/>
          <w:lang w:bidi="ar-SA"/>
        </w:rPr>
        <w:t>ست. سپس رسول‌الله</w:t>
      </w:r>
      <w:r w:rsidRPr="00FB2EE3">
        <w:rPr>
          <w:spacing w:val="0"/>
          <w:lang w:bidi="ar-SA"/>
        </w:rPr>
        <w:sym w:font="AGA Arabesque" w:char="F072"/>
      </w:r>
      <w:r w:rsidRPr="00FB2EE3">
        <w:rPr>
          <w:spacing w:val="0"/>
          <w:rtl/>
          <w:lang w:bidi="ar-SA"/>
        </w:rPr>
        <w:t xml:space="preserve"> فرمود: «و دیدم آب دهان که در مسجد می‌اندازند و زیر خاک نمی‌کنند، جزو اعمال بدشان است». مسجد در زمان پیامبر</w:t>
      </w:r>
      <w:r w:rsidRPr="00FB2EE3">
        <w:rPr>
          <w:spacing w:val="0"/>
          <w:lang w:bidi="ar-SA"/>
        </w:rPr>
        <w:sym w:font="AGA Arabesque" w:char="F072"/>
      </w:r>
      <w:r w:rsidRPr="00FB2EE3">
        <w:rPr>
          <w:spacing w:val="0"/>
          <w:rtl/>
          <w:lang w:bidi="ar-SA"/>
        </w:rPr>
        <w:t xml:space="preserve"> فرش نداشت و با شن و ماسه فرش شده بود. بر خلاف مساجد امروزی که فرش دارند. انداختن آب دهان یا خلط سینه در مسجد، حرام می‌باشد؛ زیرا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«البُصاقُ في المَسْجِدِ خَطِيئَةٌ وَكَفَّارَتُهَا دَفْنُهَا»</w:t>
      </w:r>
      <w:r w:rsidR="002D5D5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61"/>
      </w:r>
      <w:r w:rsidR="00FB2EE3" w:rsidRPr="00FB2EE3">
        <w:rPr>
          <w:rStyle w:val="FootnoteReference"/>
          <w:rFonts w:cs="B Lotus"/>
          <w:spacing w:val="0"/>
          <w:szCs w:val="28"/>
          <w:rtl/>
          <w:lang w:bidi="ar-SA"/>
        </w:rPr>
        <w:t>)</w:t>
      </w:r>
      <w:r w:rsidRPr="00FB2EE3">
        <w:rPr>
          <w:spacing w:val="0"/>
          <w:rtl/>
          <w:lang w:bidi="ar-SA"/>
        </w:rPr>
        <w:t xml:space="preserve"> </w:t>
      </w:r>
      <w:r w:rsidR="00BE7258" w:rsidRPr="00FB2EE3">
        <w:rPr>
          <w:spacing w:val="0"/>
          <w:rtl/>
          <w:lang w:bidi="ar-SA"/>
        </w:rPr>
        <w:t xml:space="preserve">یعنی: «انداختن آب دهان در مسجد، گناه است و کفاره‌اش، </w:t>
      </w:r>
      <w:r w:rsidR="002D5D5A" w:rsidRPr="00FB2EE3">
        <w:rPr>
          <w:spacing w:val="0"/>
          <w:rtl/>
          <w:lang w:bidi="ar-SA"/>
        </w:rPr>
        <w:t>پوشاندن آن با خاک</w:t>
      </w:r>
      <w:r w:rsidR="00B019D8" w:rsidRPr="00FB2EE3">
        <w:rPr>
          <w:spacing w:val="0"/>
          <w:rtl/>
          <w:lang w:bidi="ar-SA"/>
        </w:rPr>
        <w:t xml:space="preserve"> می‌باشد». به عبارت دیگر اگر کسی مرتکب چنین گناهی شد و آب دهانش را در مسجد انداخت</w:t>
      </w:r>
      <w:r w:rsidR="002D5D5A" w:rsidRPr="00FB2EE3">
        <w:rPr>
          <w:spacing w:val="0"/>
          <w:rtl/>
          <w:lang w:bidi="ar-SA"/>
        </w:rPr>
        <w:t>،</w:t>
      </w:r>
      <w:r w:rsidR="00B019D8" w:rsidRPr="00FB2EE3">
        <w:rPr>
          <w:spacing w:val="0"/>
          <w:rtl/>
          <w:lang w:bidi="ar-SA"/>
        </w:rPr>
        <w:t xml:space="preserve"> کفاره‌اش </w:t>
      </w:r>
      <w:r w:rsidR="002D5D5A" w:rsidRPr="00FB2EE3">
        <w:rPr>
          <w:spacing w:val="0"/>
          <w:rtl/>
          <w:lang w:bidi="ar-SA"/>
        </w:rPr>
        <w:t>این است که آن را با خاک بپوشاند؛</w:t>
      </w:r>
      <w:r w:rsidR="00B019D8" w:rsidRPr="00FB2EE3">
        <w:rPr>
          <w:spacing w:val="0"/>
          <w:rtl/>
          <w:lang w:bidi="ar-SA"/>
        </w:rPr>
        <w:t xml:space="preserve"> البته اینک که مساجد، فرش دارند، باید آن را با دستمال، پاک و تمیز کند.</w:t>
      </w:r>
    </w:p>
    <w:p w:rsidR="00B019D8" w:rsidRPr="00FB2EE3" w:rsidRDefault="00B019D8" w:rsidP="00167AB1">
      <w:pPr>
        <w:rPr>
          <w:spacing w:val="0"/>
          <w:rtl/>
          <w:lang w:bidi="ar-SA"/>
        </w:rPr>
      </w:pPr>
      <w:r w:rsidRPr="00FB2EE3">
        <w:rPr>
          <w:spacing w:val="0"/>
          <w:rtl/>
          <w:lang w:bidi="ar-SA"/>
        </w:rPr>
        <w:t xml:space="preserve">وقتی انداختن آب دهان در مسجد، چنین حکمی دارد، پس کسانی که کفش خود را داخل مسجد می‌برند و هیچ دقت نمی‌کنند که مبادا آلودگی یا نجاست کفش آن‌ها داخل مسجد بیفتد، مرتکب چه گناهی می‌شوند! گاه دیده می‌شود که برخی از مردم، دستمال چرکین و آلوده به آب بینی را روی صحن مسجد می‌اندازند. این کار </w:t>
      </w:r>
      <w:r w:rsidR="002D5D5A" w:rsidRPr="00FB2EE3">
        <w:rPr>
          <w:spacing w:val="0"/>
          <w:rtl/>
          <w:lang w:bidi="ar-SA"/>
        </w:rPr>
        <w:t xml:space="preserve">تهوع‌آور‌ و بسیار </w:t>
      </w:r>
      <w:r w:rsidRPr="00FB2EE3">
        <w:rPr>
          <w:spacing w:val="0"/>
          <w:rtl/>
          <w:lang w:bidi="ar-SA"/>
        </w:rPr>
        <w:t>زشتی‌</w:t>
      </w:r>
      <w:r w:rsidR="002D5D5A" w:rsidRPr="00FB2EE3">
        <w:rPr>
          <w:spacing w:val="0"/>
          <w:rtl/>
          <w:lang w:bidi="ar-SA"/>
        </w:rPr>
        <w:t>ست؛ حال</w:t>
      </w:r>
      <w:r w:rsidRPr="00FB2EE3">
        <w:rPr>
          <w:spacing w:val="0"/>
          <w:rtl/>
          <w:lang w:bidi="ar-SA"/>
        </w:rPr>
        <w:t xml:space="preserve"> اگر کسی آن را داخل مسجد بیندازد، چه همه ‌زشت و ناپسند است! لذا سعی کنیم اسباب اذیت و آزار دیگران را فراهم نکنیم.</w:t>
      </w:r>
    </w:p>
    <w:p w:rsidR="00B019D8" w:rsidRPr="00FB2EE3" w:rsidRDefault="00B019D8" w:rsidP="00A10177">
      <w:pPr>
        <w:ind w:firstLine="0"/>
        <w:jc w:val="center"/>
        <w:rPr>
          <w:spacing w:val="0"/>
          <w:rtl/>
          <w:lang w:bidi="ar-SA"/>
        </w:rPr>
      </w:pPr>
      <w:r w:rsidRPr="00FB2EE3">
        <w:rPr>
          <w:spacing w:val="0"/>
          <w:rtl/>
          <w:lang w:bidi="ar-SA"/>
        </w:rPr>
        <w:t>***</w:t>
      </w:r>
    </w:p>
    <w:p w:rsidR="00B019D8" w:rsidRPr="00FB2EE3" w:rsidRDefault="002D5D5A" w:rsidP="00167AB1">
      <w:pPr>
        <w:pStyle w:val="a4"/>
        <w:rPr>
          <w:rFonts w:cs="B Badr"/>
          <w:rtl/>
          <w:lang w:bidi="ar-SA"/>
        </w:rPr>
      </w:pPr>
      <w:r w:rsidRPr="00FB2EE3">
        <w:rPr>
          <w:rtl/>
          <w:lang w:bidi="ar-SA"/>
        </w:rPr>
        <w:t>122-</w:t>
      </w:r>
      <w:r w:rsidR="00B019D8" w:rsidRPr="00FB2EE3">
        <w:rPr>
          <w:rtl/>
          <w:lang w:bidi="ar-SA"/>
        </w:rPr>
        <w:t xml:space="preserve"> الرابع عنه: أنَّ ناساً قالوا: يا رسُولَ </w:t>
      </w:r>
      <w:r w:rsidR="006B06BD">
        <w:rPr>
          <w:rtl/>
          <w:lang w:bidi="ar-SA"/>
        </w:rPr>
        <w:t>الله</w:t>
      </w:r>
      <w:r w:rsidR="00B019D8" w:rsidRPr="00FB2EE3">
        <w:rPr>
          <w:rtl/>
          <w:lang w:bidi="ar-SA"/>
        </w:rPr>
        <w:t>، ذَهَب أهْلُ الدُّثُور بالأجُور، يُصَلُّونَ كَمَا نُصَلِّى وَيَصُومُونَ كَمَا نَصُوم، وَيَتَصَدَّقُونَ بَفُضُولِ أمْوَالهِمْ قال: «أوَ لَيْس قَدْ جَعَلَ لَكُمْ مَا تَصَدَّقُونَ بِه: إنَّ بِكُلِّ تَسْبِيحَةٍ صَدقَةً، وكُلِّ تَكبِيرةٍ صدقة</w:t>
      </w:r>
      <w:r w:rsidR="00B82110" w:rsidRPr="00FB2EE3">
        <w:rPr>
          <w:rtl/>
          <w:lang w:bidi="ar-SA"/>
        </w:rPr>
        <w:t>،</w:t>
      </w:r>
      <w:r w:rsidR="00B019D8" w:rsidRPr="00FB2EE3">
        <w:rPr>
          <w:rtl/>
          <w:lang w:bidi="ar-SA"/>
        </w:rPr>
        <w:t xml:space="preserve"> وكلِّ تَحْمِيدةٍ صدقةً</w:t>
      </w:r>
      <w:r w:rsidR="00B82110" w:rsidRPr="00FB2EE3">
        <w:rPr>
          <w:rtl/>
          <w:lang w:bidi="ar-SA"/>
        </w:rPr>
        <w:t>،</w:t>
      </w:r>
      <w:r w:rsidR="00B019D8" w:rsidRPr="00FB2EE3">
        <w:rPr>
          <w:rtl/>
          <w:lang w:bidi="ar-SA"/>
        </w:rPr>
        <w:t xml:space="preserve"> وكلِّ تِهْلِيلَةٍ صَدقَةً</w:t>
      </w:r>
      <w:r w:rsidR="00B82110" w:rsidRPr="00FB2EE3">
        <w:rPr>
          <w:rtl/>
          <w:lang w:bidi="ar-SA"/>
        </w:rPr>
        <w:t>،</w:t>
      </w:r>
      <w:r w:rsidR="00B019D8" w:rsidRPr="00FB2EE3">
        <w:rPr>
          <w:rtl/>
          <w:lang w:bidi="ar-SA"/>
        </w:rPr>
        <w:t xml:space="preserve"> وأمرٌ بالمعْرُوفِ صدقةٌ</w:t>
      </w:r>
      <w:r w:rsidR="00B82110" w:rsidRPr="00FB2EE3">
        <w:rPr>
          <w:rtl/>
          <w:lang w:bidi="ar-SA"/>
        </w:rPr>
        <w:t>،</w:t>
      </w:r>
      <w:r w:rsidR="00B019D8" w:rsidRPr="00FB2EE3">
        <w:rPr>
          <w:rtl/>
          <w:lang w:bidi="ar-SA"/>
        </w:rPr>
        <w:t xml:space="preserve"> ونَهْىٌ عنِ المُنْكر صدقةٌ</w:t>
      </w:r>
      <w:r w:rsidR="00B82110" w:rsidRPr="00FB2EE3">
        <w:rPr>
          <w:rtl/>
          <w:lang w:bidi="ar-SA"/>
        </w:rPr>
        <w:t>،</w:t>
      </w:r>
      <w:r w:rsidR="00B019D8" w:rsidRPr="00FB2EE3">
        <w:rPr>
          <w:rtl/>
          <w:lang w:bidi="ar-SA"/>
        </w:rPr>
        <w:t xml:space="preserve"> وفي بُضْعِ أحدِكُمْ صدقةٌ»</w:t>
      </w:r>
      <w:r w:rsidR="00B82110" w:rsidRPr="00FB2EE3">
        <w:rPr>
          <w:rtl/>
          <w:lang w:bidi="ar-SA"/>
        </w:rPr>
        <w:t>.</w:t>
      </w:r>
      <w:r w:rsidR="00B019D8" w:rsidRPr="00FB2EE3">
        <w:rPr>
          <w:rtl/>
          <w:lang w:bidi="ar-SA"/>
        </w:rPr>
        <w:t xml:space="preserve"> قالوا: يا رسولَ </w:t>
      </w:r>
      <w:r w:rsidR="006B06BD">
        <w:rPr>
          <w:rtl/>
          <w:lang w:bidi="ar-SA"/>
        </w:rPr>
        <w:t>الله</w:t>
      </w:r>
      <w:r w:rsidR="00B019D8" w:rsidRPr="00FB2EE3">
        <w:rPr>
          <w:rtl/>
          <w:lang w:bidi="ar-SA"/>
        </w:rPr>
        <w:t xml:space="preserve"> أيأتي أحدُنَا شَهْوَتَه، ويكُونُ لَه فيها </w:t>
      </w:r>
      <w:r w:rsidR="00B82110" w:rsidRPr="00FB2EE3">
        <w:rPr>
          <w:rtl/>
          <w:lang w:bidi="ar-SA"/>
        </w:rPr>
        <w:t>أجْر؟</w:t>
      </w:r>
      <w:r w:rsidR="00B019D8" w:rsidRPr="00FB2EE3">
        <w:rPr>
          <w:rtl/>
          <w:lang w:bidi="ar-SA"/>
        </w:rPr>
        <w:t xml:space="preserve"> قال: «أرأيْتُمْ لو وضَعهَا في حرامٍ أَكَانَ عليهِ وِزْر؟ فكذلكَ إذا وضَعهَا في الحلاَلِ كانَ لَهُ أجْرٌ»</w:t>
      </w:r>
      <w:r w:rsidR="00B82110" w:rsidRPr="00FB2EE3">
        <w:rPr>
          <w:rtl/>
          <w:lang w:bidi="ar-SA"/>
        </w:rPr>
        <w:t>.</w:t>
      </w:r>
      <w:r w:rsidR="00B019D8" w:rsidRPr="00FB2EE3">
        <w:rPr>
          <w:rtl/>
          <w:lang w:bidi="ar-SA"/>
        </w:rPr>
        <w:t xml:space="preserve"> </w:t>
      </w:r>
      <w:r w:rsidR="00B82110" w:rsidRPr="00FB2EE3">
        <w:rPr>
          <w:rtl/>
          <w:lang w:bidi="ar-SA"/>
        </w:rPr>
        <w:t>[روایت</w:t>
      </w:r>
      <w:r w:rsidR="00B019D8" w:rsidRPr="00FB2EE3">
        <w:rPr>
          <w:rtl/>
          <w:lang w:bidi="ar-SA"/>
        </w:rPr>
        <w:t xml:space="preserve"> مسلم</w:t>
      </w:r>
      <w:r w:rsidR="00B82110"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2"/>
      </w:r>
      <w:r w:rsidR="00FB2EE3" w:rsidRPr="00FB2EE3">
        <w:rPr>
          <w:rStyle w:val="FootnoteReference"/>
          <w:rFonts w:cs="B Lotus"/>
          <w:bCs w:val="0"/>
          <w:szCs w:val="28"/>
          <w:rtl/>
          <w:lang w:bidi="ar-SA"/>
        </w:rPr>
        <w:t>)</w:t>
      </w:r>
    </w:p>
    <w:p w:rsidR="00B82110" w:rsidRPr="00FB2EE3" w:rsidRDefault="002D5D5A" w:rsidP="00167AB1">
      <w:pPr>
        <w:rPr>
          <w:spacing w:val="0"/>
          <w:rtl/>
          <w:lang w:bidi="ar-SA"/>
        </w:rPr>
      </w:pPr>
      <w:r w:rsidRPr="00FB2EE3">
        <w:rPr>
          <w:b/>
          <w:bCs/>
          <w:spacing w:val="0"/>
          <w:rtl/>
          <w:lang w:bidi="ar-SA"/>
        </w:rPr>
        <w:t>ترجمه:</w:t>
      </w:r>
      <w:r w:rsidRPr="00FB2EE3">
        <w:rPr>
          <w:spacing w:val="0"/>
          <w:rtl/>
          <w:lang w:bidi="ar-SA"/>
        </w:rPr>
        <w:t xml:space="preserve"> </w:t>
      </w:r>
      <w:r w:rsidR="00B82110" w:rsidRPr="00FB2EE3">
        <w:rPr>
          <w:spacing w:val="0"/>
          <w:rtl/>
          <w:lang w:bidi="ar-SA"/>
        </w:rPr>
        <w:t>ابوذر</w:t>
      </w:r>
      <w:r w:rsidR="00B82110" w:rsidRPr="00FB2EE3">
        <w:rPr>
          <w:spacing w:val="0"/>
          <w:lang w:bidi="ar-SA"/>
        </w:rPr>
        <w:sym w:font="AGA Arabesque" w:char="F074"/>
      </w:r>
      <w:r w:rsidR="00B82110" w:rsidRPr="00FB2EE3">
        <w:rPr>
          <w:spacing w:val="0"/>
          <w:rtl/>
          <w:lang w:bidi="ar-SA"/>
        </w:rPr>
        <w:t xml:space="preserve"> می‌‌گوید: عده‌ای از مردم، عرض کردند: ای رسول‌خدا! ثروتمندان، همه‌ی پ</w:t>
      </w:r>
      <w:r w:rsidRPr="00FB2EE3">
        <w:rPr>
          <w:spacing w:val="0"/>
          <w:rtl/>
          <w:lang w:bidi="ar-SA"/>
        </w:rPr>
        <w:t>اداش‌ها را از آنِ خود ساخته‌اند؛</w:t>
      </w:r>
      <w:r w:rsidR="00B82110" w:rsidRPr="00FB2EE3">
        <w:rPr>
          <w:spacing w:val="0"/>
          <w:rtl/>
          <w:lang w:bidi="ar-SA"/>
        </w:rPr>
        <w:t xml:space="preserve"> همانند ما نماز می‌خوانند، روزه می‌گیرند و از مال و ثروتی که مازاد بر نیازشان است، صدقه می‌دهند. پیامبر</w:t>
      </w:r>
      <w:r w:rsidR="00B82110" w:rsidRPr="00FB2EE3">
        <w:rPr>
          <w:spacing w:val="0"/>
          <w:lang w:bidi="ar-SA"/>
        </w:rPr>
        <w:sym w:font="AGA Arabesque" w:char="F072"/>
      </w:r>
      <w:r w:rsidR="00B82110" w:rsidRPr="00FB2EE3">
        <w:rPr>
          <w:spacing w:val="0"/>
          <w:rtl/>
          <w:lang w:bidi="ar-SA"/>
        </w:rPr>
        <w:t xml:space="preserve"> فرمود: «مگر الله، زمینه‌ای برای شما فراهم نکرده که بتوانید صدقه دهید؟ هر </w:t>
      </w:r>
      <w:r w:rsidR="00B82110" w:rsidRPr="00FB2EE3">
        <w:rPr>
          <w:b/>
          <w:bCs/>
          <w:spacing w:val="0"/>
          <w:rtl/>
          <w:lang w:bidi="ar-SA"/>
        </w:rPr>
        <w:t>سبحان‌الله</w:t>
      </w:r>
      <w:r w:rsidR="00B82110" w:rsidRPr="00FB2EE3">
        <w:rPr>
          <w:spacing w:val="0"/>
          <w:rtl/>
          <w:lang w:bidi="ar-SA"/>
        </w:rPr>
        <w:t xml:space="preserve"> گفتن، یک صدقه است؛ هر </w:t>
      </w:r>
      <w:r w:rsidR="00B82110" w:rsidRPr="00FB2EE3">
        <w:rPr>
          <w:b/>
          <w:bCs/>
          <w:spacing w:val="0"/>
          <w:rtl/>
          <w:lang w:bidi="ar-SA"/>
        </w:rPr>
        <w:t>الله</w:t>
      </w:r>
      <w:r w:rsidRPr="00FB2EE3">
        <w:rPr>
          <w:b/>
          <w:bCs/>
          <w:spacing w:val="0"/>
          <w:rtl/>
          <w:lang w:bidi="ar-SA"/>
        </w:rPr>
        <w:t>‌</w:t>
      </w:r>
      <w:r w:rsidR="00B82110" w:rsidRPr="00FB2EE3">
        <w:rPr>
          <w:b/>
          <w:bCs/>
          <w:spacing w:val="0"/>
          <w:rtl/>
          <w:lang w:bidi="ar-SA"/>
        </w:rPr>
        <w:t>اکبر</w:t>
      </w:r>
      <w:r w:rsidRPr="00FB2EE3">
        <w:rPr>
          <w:spacing w:val="0"/>
          <w:rtl/>
          <w:lang w:bidi="ar-SA"/>
        </w:rPr>
        <w:t xml:space="preserve"> گفتن، یک صدقه است؛ هر </w:t>
      </w:r>
      <w:r w:rsidR="00B82110" w:rsidRPr="00FB2EE3">
        <w:rPr>
          <w:b/>
          <w:bCs/>
          <w:spacing w:val="0"/>
          <w:rtl/>
          <w:lang w:bidi="ar-SA"/>
        </w:rPr>
        <w:t>الحمدلله</w:t>
      </w:r>
      <w:r w:rsidR="00B82110" w:rsidRPr="00FB2EE3">
        <w:rPr>
          <w:spacing w:val="0"/>
          <w:rtl/>
          <w:lang w:bidi="ar-SA"/>
        </w:rPr>
        <w:t xml:space="preserve"> گفتن، یک صدقه است؛ هر </w:t>
      </w:r>
      <w:r w:rsidR="00B82110" w:rsidRPr="00FB2EE3">
        <w:rPr>
          <w:b/>
          <w:bCs/>
          <w:spacing w:val="0"/>
          <w:rtl/>
          <w:lang w:bidi="ar-SA"/>
        </w:rPr>
        <w:t>لااله</w:t>
      </w:r>
      <w:r w:rsidRPr="00FB2EE3">
        <w:rPr>
          <w:b/>
          <w:bCs/>
          <w:spacing w:val="0"/>
          <w:rtl/>
          <w:lang w:bidi="ar-SA"/>
        </w:rPr>
        <w:t>‌</w:t>
      </w:r>
      <w:r w:rsidR="00B82110" w:rsidRPr="00FB2EE3">
        <w:rPr>
          <w:b/>
          <w:bCs/>
          <w:spacing w:val="0"/>
          <w:rtl/>
          <w:lang w:bidi="ar-SA"/>
        </w:rPr>
        <w:t>الاالله</w:t>
      </w:r>
      <w:r w:rsidR="00B82110" w:rsidRPr="00FB2EE3">
        <w:rPr>
          <w:spacing w:val="0"/>
          <w:rtl/>
          <w:lang w:bidi="ar-SA"/>
        </w:rPr>
        <w:t xml:space="preserve"> گفتن، یک صدقه است؛ امر به معروف، صدقه است؛ نهی از منکر، صدقه است؛ و در نزدیکی با همسرانتان، صدقه است». گفتند: </w:t>
      </w:r>
      <w:r w:rsidR="0040283F" w:rsidRPr="00FB2EE3">
        <w:rPr>
          <w:spacing w:val="0"/>
          <w:rtl/>
          <w:lang w:bidi="ar-SA"/>
        </w:rPr>
        <w:t>ای رسول‌خدا! م</w:t>
      </w:r>
      <w:r w:rsidR="004948EC" w:rsidRPr="00FB2EE3">
        <w:rPr>
          <w:spacing w:val="0"/>
          <w:rtl/>
          <w:lang w:bidi="ar-SA"/>
        </w:rPr>
        <w:t>گر برآورده ساختن شهوت، برای ما پاداش دارد؟! فرمود: «آیا اگر کسی، آن را از راه حرام برآورده کند، گنه</w:t>
      </w:r>
      <w:r w:rsidRPr="00FB2EE3">
        <w:rPr>
          <w:spacing w:val="0"/>
          <w:rtl/>
          <w:lang w:bidi="ar-SA"/>
        </w:rPr>
        <w:t>‌</w:t>
      </w:r>
      <w:r w:rsidR="004948EC" w:rsidRPr="00FB2EE3">
        <w:rPr>
          <w:spacing w:val="0"/>
          <w:rtl/>
          <w:lang w:bidi="ar-SA"/>
        </w:rPr>
        <w:t>کار نمی‌شود؟ هم‌چنین اگر از راه حلال (از طریق ازدواج شرعی) میل جنسی خود را برآورده سازد، برایش اجر و ثواب دارد».</w:t>
      </w:r>
    </w:p>
    <w:p w:rsidR="004948EC" w:rsidRPr="00FB2EE3" w:rsidRDefault="004948EC"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948EC" w:rsidRPr="00FB2EE3" w:rsidRDefault="004479BD" w:rsidP="00167AB1">
      <w:pPr>
        <w:rPr>
          <w:spacing w:val="0"/>
          <w:rtl/>
          <w:lang w:bidi="ar-SA"/>
        </w:rPr>
      </w:pPr>
      <w:r w:rsidRPr="00FB2EE3">
        <w:rPr>
          <w:spacing w:val="0"/>
          <w:rtl/>
          <w:lang w:bidi="ar-SA"/>
        </w:rPr>
        <w:t>مؤلف</w:t>
      </w:r>
      <w:r w:rsidR="002D5D5A" w:rsidRPr="00FB2EE3">
        <w:rPr>
          <w:rFonts w:cs="CTraditional Arabic"/>
          <w:spacing w:val="0"/>
          <w:rtl/>
          <w:lang w:bidi="ar-SA"/>
        </w:rPr>
        <w:t>/</w:t>
      </w:r>
      <w:r w:rsidRPr="00FB2EE3">
        <w:rPr>
          <w:spacing w:val="0"/>
          <w:rtl/>
          <w:lang w:bidi="ar-SA"/>
        </w:rPr>
        <w:t>، از ابوذر</w:t>
      </w:r>
      <w:r w:rsidRPr="00FB2EE3">
        <w:rPr>
          <w:spacing w:val="0"/>
          <w:lang w:bidi="ar-SA"/>
        </w:rPr>
        <w:sym w:font="AGA Arabesque" w:char="F074"/>
      </w:r>
      <w:r w:rsidRPr="00FB2EE3">
        <w:rPr>
          <w:spacing w:val="0"/>
          <w:rtl/>
          <w:lang w:bidi="ar-SA"/>
        </w:rPr>
        <w:t xml:space="preserve"> نقل کرده که تعدادی از اصحاب</w:t>
      </w:r>
      <w:r w:rsidRPr="00FB2EE3">
        <w:rPr>
          <w:spacing w:val="0"/>
          <w:lang w:bidi="ar-SA"/>
        </w:rPr>
        <w:sym w:font="AGA Arabesque" w:char="F079"/>
      </w:r>
      <w:r w:rsidRPr="00FB2EE3">
        <w:rPr>
          <w:spacing w:val="0"/>
          <w:rtl/>
          <w:lang w:bidi="ar-SA"/>
        </w:rPr>
        <w:t xml:space="preserve"> به رسول‌الله</w:t>
      </w:r>
      <w:r w:rsidRPr="00FB2EE3">
        <w:rPr>
          <w:spacing w:val="0"/>
          <w:lang w:bidi="ar-SA"/>
        </w:rPr>
        <w:sym w:font="AGA Arabesque" w:char="F072"/>
      </w:r>
      <w:r w:rsidRPr="00FB2EE3">
        <w:rPr>
          <w:spacing w:val="0"/>
          <w:rtl/>
          <w:lang w:bidi="ar-SA"/>
        </w:rPr>
        <w:t xml:space="preserve"> عرض کردند: ثروتمندان، همه‌ی پاداش‌ها را از آنِ خود ساخته‌اند</w:t>
      </w:r>
      <w:r w:rsidR="002D5D5A" w:rsidRPr="00FB2EE3">
        <w:rPr>
          <w:spacing w:val="0"/>
          <w:rtl/>
          <w:lang w:bidi="ar-SA"/>
        </w:rPr>
        <w:t>؛</w:t>
      </w:r>
      <w:r w:rsidRPr="00FB2EE3">
        <w:rPr>
          <w:spacing w:val="0"/>
          <w:rtl/>
          <w:lang w:bidi="ar-SA"/>
        </w:rPr>
        <w:t xml:space="preserve"> چون همانند ما نماز می‌خوانند و روزه می‌گیرند؛ اما می‌توانند </w:t>
      </w:r>
      <w:r w:rsidR="002D5D5A" w:rsidRPr="00FB2EE3">
        <w:rPr>
          <w:spacing w:val="0"/>
          <w:rtl/>
          <w:lang w:bidi="ar-SA"/>
        </w:rPr>
        <w:t>از اموال اضافه‌ی خود، صدقه دهند؛</w:t>
      </w:r>
      <w:r w:rsidRPr="00FB2EE3">
        <w:rPr>
          <w:spacing w:val="0"/>
          <w:rtl/>
          <w:lang w:bidi="ar-SA"/>
        </w:rPr>
        <w:t xml:space="preserve"> </w:t>
      </w:r>
      <w:r w:rsidR="00D213BD" w:rsidRPr="00FB2EE3">
        <w:rPr>
          <w:spacing w:val="0"/>
          <w:rtl/>
          <w:lang w:bidi="ar-SA"/>
        </w:rPr>
        <w:t xml:space="preserve">یعنی ما و آن‌ها در نماز و روزه برابریم؛ ولی آن‌ها با صدقه دادن اموال </w:t>
      </w:r>
      <w:r w:rsidR="002D5D5A" w:rsidRPr="00FB2EE3">
        <w:rPr>
          <w:spacing w:val="0"/>
          <w:rtl/>
          <w:lang w:bidi="ar-SA"/>
        </w:rPr>
        <w:t>مازاد</w:t>
      </w:r>
      <w:r w:rsidR="00D213BD" w:rsidRPr="00FB2EE3">
        <w:rPr>
          <w:spacing w:val="0"/>
          <w:rtl/>
          <w:lang w:bidi="ar-SA"/>
        </w:rPr>
        <w:t xml:space="preserve"> خود، بر ما برتری یافته</w:t>
      </w:r>
      <w:r w:rsidR="00136A53" w:rsidRPr="00FB2EE3">
        <w:rPr>
          <w:spacing w:val="0"/>
          <w:rtl/>
          <w:lang w:bidi="ar-SA"/>
        </w:rPr>
        <w:t>‌اند و ما،</w:t>
      </w:r>
      <w:r w:rsidR="00D213BD" w:rsidRPr="00FB2EE3">
        <w:rPr>
          <w:spacing w:val="0"/>
          <w:rtl/>
          <w:lang w:bidi="ar-SA"/>
        </w:rPr>
        <w:t xml:space="preserve"> مال و ثروتی نداریم که صدقه دهیم.</w:t>
      </w:r>
    </w:p>
    <w:p w:rsidR="00D213BD" w:rsidRPr="00FB2EE3" w:rsidRDefault="00136A53" w:rsidP="00167AB1">
      <w:pPr>
        <w:rPr>
          <w:spacing w:val="0"/>
          <w:rtl/>
          <w:lang w:bidi="ar-SA"/>
        </w:rPr>
      </w:pPr>
      <w:r w:rsidRPr="00FB2EE3">
        <w:rPr>
          <w:spacing w:val="0"/>
          <w:rtl/>
          <w:lang w:bidi="ar-SA"/>
        </w:rPr>
        <w:t>در حدیث دیگری آ</w:t>
      </w:r>
      <w:r w:rsidR="00D213BD" w:rsidRPr="00FB2EE3">
        <w:rPr>
          <w:spacing w:val="0"/>
          <w:rtl/>
          <w:lang w:bidi="ar-SA"/>
        </w:rPr>
        <w:t>مده است: مهاجران فقیر، گفتند: آن‌ها توانایی آزاد کردن برده را دارند؛ ولی ما برده</w:t>
      </w:r>
      <w:r w:rsidRPr="00FB2EE3">
        <w:rPr>
          <w:spacing w:val="0"/>
          <w:rtl/>
          <w:lang w:bidi="ar-SA"/>
        </w:rPr>
        <w:t>‌ای نداریم که آ</w:t>
      </w:r>
      <w:r w:rsidR="00D213BD" w:rsidRPr="00FB2EE3">
        <w:rPr>
          <w:spacing w:val="0"/>
          <w:rtl/>
          <w:lang w:bidi="ar-SA"/>
        </w:rPr>
        <w:t xml:space="preserve">زادش کنیم و از چنین پاداشی برخوردار شویم. </w:t>
      </w:r>
      <w:r w:rsidRPr="00FB2EE3">
        <w:rPr>
          <w:spacing w:val="0"/>
          <w:rtl/>
          <w:lang w:bidi="ar-SA"/>
        </w:rPr>
        <w:t>به همت بالای صحابه</w:t>
      </w:r>
      <w:r w:rsidRPr="00FB2EE3">
        <w:rPr>
          <w:spacing w:val="0"/>
          <w:lang w:bidi="ar-SA"/>
        </w:rPr>
        <w:sym w:font="AGA Arabesque" w:char="F079"/>
      </w:r>
      <w:r w:rsidRPr="00FB2EE3">
        <w:rPr>
          <w:spacing w:val="0"/>
          <w:rtl/>
          <w:lang w:bidi="ar-SA"/>
        </w:rPr>
        <w:t xml:space="preserve"> بنگرید که به برادرانشان غبطه می‌خوردند که از مال و ثروتی که الله</w:t>
      </w:r>
      <w:r w:rsidRPr="00FB2EE3">
        <w:rPr>
          <w:spacing w:val="0"/>
          <w:lang w:bidi="ar-SA"/>
        </w:rPr>
        <w:sym w:font="AGA Arabesque" w:char="F055"/>
      </w:r>
      <w:r w:rsidRPr="00FB2EE3">
        <w:rPr>
          <w:spacing w:val="0"/>
          <w:rtl/>
          <w:lang w:bidi="ar-SA"/>
        </w:rPr>
        <w:t xml:space="preserve"> به آن‌ها </w:t>
      </w:r>
      <w:r w:rsidR="002D5D5A" w:rsidRPr="00FB2EE3">
        <w:rPr>
          <w:spacing w:val="0"/>
          <w:rtl/>
          <w:lang w:bidi="ar-SA"/>
        </w:rPr>
        <w:t xml:space="preserve">داده </w:t>
      </w:r>
      <w:r w:rsidRPr="00FB2EE3">
        <w:rPr>
          <w:spacing w:val="0"/>
          <w:rtl/>
          <w:lang w:bidi="ar-SA"/>
        </w:rPr>
        <w:t>بود، صدقه می‌دادند و برده آزاد می‌کردند. صحابه</w:t>
      </w:r>
      <w:r w:rsidRPr="00FB2EE3">
        <w:rPr>
          <w:spacing w:val="0"/>
          <w:lang w:bidi="ar-SA"/>
        </w:rPr>
        <w:sym w:font="AGA Arabesque" w:char="F079"/>
      </w:r>
      <w:r w:rsidRPr="00FB2EE3">
        <w:rPr>
          <w:spacing w:val="0"/>
          <w:rtl/>
          <w:lang w:bidi="ar-SA"/>
        </w:rPr>
        <w:t xml:space="preserve"> نگفتند که برادران م</w:t>
      </w:r>
      <w:r w:rsidR="002D5D5A" w:rsidRPr="00FB2EE3">
        <w:rPr>
          <w:spacing w:val="0"/>
          <w:rtl/>
          <w:lang w:bidi="ar-SA"/>
        </w:rPr>
        <w:t>ا، بر بهترین مرکب‌ها و چارپایان</w:t>
      </w:r>
      <w:r w:rsidRPr="00FB2EE3">
        <w:rPr>
          <w:spacing w:val="0"/>
          <w:rtl/>
          <w:lang w:bidi="ar-SA"/>
        </w:rPr>
        <w:t xml:space="preserve"> سوار می‌شوند یا در بهترین خانه</w:t>
      </w:r>
      <w:r w:rsidR="002D5D5A" w:rsidRPr="00FB2EE3">
        <w:rPr>
          <w:spacing w:val="0"/>
          <w:rtl/>
          <w:lang w:bidi="ar-SA"/>
        </w:rPr>
        <w:t>‌</w:t>
      </w:r>
      <w:r w:rsidRPr="00FB2EE3">
        <w:rPr>
          <w:spacing w:val="0"/>
          <w:rtl/>
          <w:lang w:bidi="ar-SA"/>
        </w:rPr>
        <w:t>ها زندگی می‌کنند و لباس‌های زیبایی می‌پوشند</w:t>
      </w:r>
      <w:r w:rsidR="002D5D5A" w:rsidRPr="00FB2EE3">
        <w:rPr>
          <w:spacing w:val="0"/>
          <w:rtl/>
          <w:lang w:bidi="ar-SA"/>
        </w:rPr>
        <w:t>؛</w:t>
      </w:r>
      <w:r w:rsidRPr="00FB2EE3">
        <w:rPr>
          <w:spacing w:val="0"/>
          <w:rtl/>
          <w:lang w:bidi="ar-SA"/>
        </w:rPr>
        <w:t xml:space="preserve"> زیرا صحابه</w:t>
      </w:r>
      <w:r w:rsidRPr="00FB2EE3">
        <w:rPr>
          <w:spacing w:val="0"/>
          <w:lang w:bidi="ar-SA"/>
        </w:rPr>
        <w:sym w:font="AGA Arabesque" w:char="F079"/>
      </w:r>
      <w:r w:rsidRPr="00FB2EE3">
        <w:rPr>
          <w:spacing w:val="0"/>
          <w:rtl/>
          <w:lang w:bidi="ar-SA"/>
        </w:rPr>
        <w:t xml:space="preserve"> همواره در پی چیزی بودند که بهتر و ماندگارتر بود؛ یعنی آخرت. الله</w:t>
      </w:r>
      <w:r w:rsidRPr="00FB2EE3">
        <w:rPr>
          <w:spacing w:val="0"/>
          <w:lang w:bidi="ar-SA"/>
        </w:rPr>
        <w:sym w:font="AGA Arabesque" w:char="F055"/>
      </w:r>
      <w:r w:rsidRPr="00FB2EE3">
        <w:rPr>
          <w:spacing w:val="0"/>
          <w:rtl/>
          <w:lang w:bidi="ar-SA"/>
        </w:rPr>
        <w:t xml:space="preserve"> می‌فرماید:</w:t>
      </w:r>
    </w:p>
    <w:p w:rsidR="00136A53"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بَل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ثِرُونَ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حَيَو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cs"/>
          <w:rtl/>
          <w:lang w:bidi="ar-SA"/>
        </w:rPr>
        <w:t>١٦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وَأَب</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الاعلى</w:t>
      </w:r>
      <w:r w:rsidRPr="00FB2EE3">
        <w:rPr>
          <w:rStyle w:val="Char8"/>
          <w:rtl/>
        </w:rPr>
        <w:t xml:space="preserve">: </w:t>
      </w:r>
      <w:r w:rsidRPr="00FB2EE3">
        <w:rPr>
          <w:rStyle w:val="Char8"/>
          <w:rFonts w:hint="cs"/>
          <w:rtl/>
        </w:rPr>
        <w:t>١٦</w:t>
      </w:r>
      <w:r w:rsidRPr="00FB2EE3">
        <w:rPr>
          <w:rStyle w:val="Char8"/>
          <w:rFonts w:hint="eastAsia"/>
          <w:rtl/>
        </w:rPr>
        <w:t>،</w:t>
      </w:r>
      <w:r w:rsidRPr="00FB2EE3">
        <w:rPr>
          <w:rStyle w:val="Char8"/>
          <w:rtl/>
        </w:rPr>
        <w:t xml:space="preserve">  </w:t>
      </w:r>
      <w:r w:rsidRPr="00FB2EE3">
        <w:rPr>
          <w:rStyle w:val="Char8"/>
          <w:rFonts w:hint="cs"/>
          <w:rtl/>
        </w:rPr>
        <w:t>١٧</w:t>
      </w:r>
      <w:r w:rsidRPr="00FB2EE3">
        <w:rPr>
          <w:rStyle w:val="Char8"/>
          <w:rtl/>
        </w:rPr>
        <w:t xml:space="preserve">]  </w:t>
      </w:r>
      <w:r w:rsidR="00EF5257" w:rsidRPr="00FB2EE3">
        <w:rPr>
          <w:rStyle w:val="Char8"/>
          <w:rtl/>
        </w:rPr>
        <w:tab/>
      </w:r>
    </w:p>
    <w:p w:rsidR="00136A53" w:rsidRPr="00FB2EE3" w:rsidRDefault="00136A53" w:rsidP="00167AB1">
      <w:pPr>
        <w:pStyle w:val="a2"/>
        <w:rPr>
          <w:rtl/>
          <w:lang w:bidi="ar-SA"/>
        </w:rPr>
      </w:pPr>
      <w:r w:rsidRPr="00FB2EE3">
        <w:rPr>
          <w:rtl/>
          <w:lang w:bidi="ar-SA"/>
        </w:rPr>
        <w:t>ولی شما زندگی دنیا را ترجیح می‌دهید؛ حال‌آن‌که آخرت، بهتر و پایدارتر است.</w:t>
      </w:r>
    </w:p>
    <w:p w:rsidR="00136A53" w:rsidRPr="00FB2EE3" w:rsidRDefault="007D31F4" w:rsidP="00167AB1">
      <w:pPr>
        <w:rPr>
          <w:spacing w:val="0"/>
          <w:rtl/>
          <w:lang w:bidi="ar-SA"/>
        </w:rPr>
      </w:pPr>
      <w:r w:rsidRPr="00FB2EE3">
        <w:rPr>
          <w:spacing w:val="0"/>
          <w:rtl/>
          <w:lang w:bidi="ar-SA"/>
        </w:rPr>
        <w:t>الله متعال، هم‌چنین به پیامبرش فرموده است:</w:t>
      </w:r>
    </w:p>
    <w:p w:rsidR="007D31F4"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أُولَى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الضحى</w:t>
      </w:r>
      <w:r w:rsidRPr="00FB2EE3">
        <w:rPr>
          <w:rStyle w:val="Char8"/>
          <w:rtl/>
        </w:rPr>
        <w:t xml:space="preserve">: </w:t>
      </w:r>
      <w:r w:rsidRPr="00FB2EE3">
        <w:rPr>
          <w:rStyle w:val="Char8"/>
          <w:rFonts w:hint="cs"/>
          <w:rtl/>
        </w:rPr>
        <w:t>٤</w:t>
      </w:r>
      <w:r w:rsidRPr="00FB2EE3">
        <w:rPr>
          <w:rStyle w:val="Char8"/>
          <w:rtl/>
        </w:rPr>
        <w:t xml:space="preserve">]  </w:t>
      </w:r>
      <w:r w:rsidR="00EF5257" w:rsidRPr="00FB2EE3">
        <w:rPr>
          <w:rStyle w:val="Char8"/>
          <w:rtl/>
        </w:rPr>
        <w:tab/>
      </w:r>
    </w:p>
    <w:p w:rsidR="007D31F4" w:rsidRPr="00FB2EE3" w:rsidRDefault="007D31F4" w:rsidP="00167AB1">
      <w:pPr>
        <w:pStyle w:val="a2"/>
        <w:rPr>
          <w:rtl/>
          <w:lang w:bidi="ar-SA"/>
        </w:rPr>
      </w:pPr>
      <w:r w:rsidRPr="00FB2EE3">
        <w:rPr>
          <w:rtl/>
          <w:lang w:bidi="ar-SA"/>
        </w:rPr>
        <w:t>و به‌یقین آخرت برای تو از دنیا بهتر است.</w:t>
      </w:r>
    </w:p>
    <w:p w:rsidR="007D31F4" w:rsidRPr="00FB2EE3" w:rsidRDefault="007D31F4" w:rsidP="00167AB1">
      <w:pPr>
        <w:rPr>
          <w:spacing w:val="0"/>
          <w:rtl/>
          <w:lang w:bidi="ar-SA"/>
        </w:rPr>
      </w:pPr>
      <w:r w:rsidRPr="00FB2EE3">
        <w:rPr>
          <w:spacing w:val="0"/>
          <w:rtl/>
          <w:lang w:bidi="ar-SA"/>
        </w:rPr>
        <w:t>شکایت صحابه</w:t>
      </w:r>
      <w:r w:rsidRPr="00FB2EE3">
        <w:rPr>
          <w:spacing w:val="0"/>
          <w:lang w:bidi="ar-SA"/>
        </w:rPr>
        <w:sym w:font="AGA Arabesque" w:char="F079"/>
      </w:r>
      <w:r w:rsidRPr="00FB2EE3">
        <w:rPr>
          <w:spacing w:val="0"/>
          <w:rtl/>
          <w:lang w:bidi="ar-SA"/>
        </w:rPr>
        <w:t xml:space="preserve"> نزد رسول الله</w:t>
      </w:r>
      <w:r w:rsidRPr="00FB2EE3">
        <w:rPr>
          <w:spacing w:val="0"/>
          <w:lang w:bidi="ar-SA"/>
        </w:rPr>
        <w:sym w:font="AGA Arabesque" w:char="F072"/>
      </w:r>
      <w:r w:rsidRPr="00FB2EE3">
        <w:rPr>
          <w:spacing w:val="0"/>
          <w:rtl/>
          <w:lang w:bidi="ar-SA"/>
        </w:rPr>
        <w:t xml:space="preserve"> شکایت رشک و غبطه بود، نه شکایت حسادت یا اعتراض بر الله</w:t>
      </w:r>
      <w:r w:rsidRPr="00FB2EE3">
        <w:rPr>
          <w:spacing w:val="0"/>
          <w:lang w:bidi="ar-SA"/>
        </w:rPr>
        <w:sym w:font="AGA Arabesque" w:char="F055"/>
      </w:r>
      <w:r w:rsidR="00A01B96" w:rsidRPr="00FB2EE3">
        <w:rPr>
          <w:spacing w:val="0"/>
          <w:rtl/>
          <w:lang w:bidi="ar-SA"/>
        </w:rPr>
        <w:t>. آ</w:t>
      </w:r>
      <w:r w:rsidRPr="00FB2EE3">
        <w:rPr>
          <w:spacing w:val="0"/>
          <w:rtl/>
          <w:lang w:bidi="ar-SA"/>
        </w:rPr>
        <w:t>ن‌ها خواهان فضیلت یا امتیازی بودند که بتوانند ب</w:t>
      </w:r>
      <w:r w:rsidR="002D5D5A" w:rsidRPr="00FB2EE3">
        <w:rPr>
          <w:spacing w:val="0"/>
          <w:rtl/>
          <w:lang w:bidi="ar-SA"/>
        </w:rPr>
        <w:t>ه وسیله‌ی آن، همانند برادرانشان</w:t>
      </w:r>
      <w:r w:rsidRPr="00FB2EE3">
        <w:rPr>
          <w:spacing w:val="0"/>
          <w:rtl/>
          <w:lang w:bidi="ar-SA"/>
        </w:rPr>
        <w:t xml:space="preserve"> با صدقه‌ی </w:t>
      </w:r>
      <w:r w:rsidR="002D5D5A" w:rsidRPr="00FB2EE3">
        <w:rPr>
          <w:spacing w:val="0"/>
          <w:rtl/>
          <w:lang w:bidi="ar-SA"/>
        </w:rPr>
        <w:t>ا</w:t>
      </w:r>
      <w:r w:rsidRPr="00FB2EE3">
        <w:rPr>
          <w:spacing w:val="0"/>
          <w:rtl/>
          <w:lang w:bidi="ar-SA"/>
        </w:rPr>
        <w:t>موال خویش، به الله</w:t>
      </w:r>
      <w:r w:rsidRPr="00FB2EE3">
        <w:rPr>
          <w:spacing w:val="0"/>
          <w:lang w:bidi="ar-SA"/>
        </w:rPr>
        <w:sym w:font="AGA Arabesque" w:char="F055"/>
      </w:r>
      <w:r w:rsidRPr="00FB2EE3">
        <w:rPr>
          <w:spacing w:val="0"/>
          <w:rtl/>
          <w:lang w:bidi="ar-SA"/>
        </w:rPr>
        <w:t xml:space="preserve"> تقرب و نزدیکی بجویند.</w:t>
      </w:r>
      <w:r w:rsidR="008827FF" w:rsidRPr="00FB2EE3">
        <w:rPr>
          <w:spacing w:val="0"/>
          <w:rtl/>
          <w:lang w:bidi="ar-SA"/>
        </w:rPr>
        <w:t xml:space="preserve"> پیامبر</w:t>
      </w:r>
      <w:r w:rsidR="008827FF" w:rsidRPr="00FB2EE3">
        <w:rPr>
          <w:spacing w:val="0"/>
          <w:lang w:bidi="ar-SA"/>
        </w:rPr>
        <w:sym w:font="AGA Arabesque" w:char="F072"/>
      </w:r>
      <w:r w:rsidR="008827FF" w:rsidRPr="00FB2EE3">
        <w:rPr>
          <w:spacing w:val="0"/>
          <w:rtl/>
          <w:lang w:bidi="ar-SA"/>
        </w:rPr>
        <w:t xml:space="preserve"> به آنان فرمود: «مگر الله، زمینه‌ای برای شما فراهم نکرده که بتوانید صدقه دهید؟» یعنی اگرچه مال و ثروتی ندارید که صدقه دهید یا امکان صدقه‌ی مالی برای شما وجود ندارد، اما می‌توانید کارهای نیکی انجام دهید که جای</w:t>
      </w:r>
      <w:r w:rsidR="002D5D5A" w:rsidRPr="00FB2EE3">
        <w:rPr>
          <w:spacing w:val="0"/>
          <w:rtl/>
          <w:lang w:bidi="ar-SA"/>
        </w:rPr>
        <w:t>‌</w:t>
      </w:r>
      <w:r w:rsidR="008827FF" w:rsidRPr="00FB2EE3">
        <w:rPr>
          <w:spacing w:val="0"/>
          <w:rtl/>
          <w:lang w:bidi="ar-SA"/>
        </w:rPr>
        <w:t>گزین صدقه است؛ و سپس افزود: «هر سبحان‌الل</w:t>
      </w:r>
      <w:r w:rsidR="002D5D5A" w:rsidRPr="00FB2EE3">
        <w:rPr>
          <w:spacing w:val="0"/>
          <w:rtl/>
          <w:lang w:bidi="ar-SA"/>
        </w:rPr>
        <w:t xml:space="preserve">ه </w:t>
      </w:r>
      <w:r w:rsidR="008827FF" w:rsidRPr="00FB2EE3">
        <w:rPr>
          <w:spacing w:val="0"/>
          <w:rtl/>
          <w:lang w:bidi="ar-SA"/>
        </w:rPr>
        <w:t xml:space="preserve">گفتن، یک صدقه است؛ هر </w:t>
      </w:r>
      <w:r w:rsidR="002D5D5A" w:rsidRPr="00FB2EE3">
        <w:rPr>
          <w:spacing w:val="0"/>
          <w:rtl/>
          <w:lang w:bidi="ar-SA"/>
        </w:rPr>
        <w:t>الله‌</w:t>
      </w:r>
      <w:r w:rsidR="008827FF" w:rsidRPr="00FB2EE3">
        <w:rPr>
          <w:spacing w:val="0"/>
          <w:rtl/>
          <w:lang w:bidi="ar-SA"/>
        </w:rPr>
        <w:t xml:space="preserve">اکبر گفتن، یک صدقه است؛ هر </w:t>
      </w:r>
      <w:r w:rsidR="002D5D5A" w:rsidRPr="00FB2EE3">
        <w:rPr>
          <w:spacing w:val="0"/>
          <w:rtl/>
          <w:lang w:bidi="ar-SA"/>
        </w:rPr>
        <w:t>الحمدلله</w:t>
      </w:r>
      <w:r w:rsidR="008827FF" w:rsidRPr="00FB2EE3">
        <w:rPr>
          <w:spacing w:val="0"/>
          <w:rtl/>
          <w:lang w:bidi="ar-SA"/>
        </w:rPr>
        <w:t xml:space="preserve"> گفتن، یک صدقه است؛ هر لااله</w:t>
      </w:r>
      <w:r w:rsidR="002D5D5A" w:rsidRPr="00FB2EE3">
        <w:rPr>
          <w:spacing w:val="0"/>
          <w:rtl/>
          <w:lang w:bidi="ar-SA"/>
        </w:rPr>
        <w:t>‌</w:t>
      </w:r>
      <w:r w:rsidR="008827FF" w:rsidRPr="00FB2EE3">
        <w:rPr>
          <w:spacing w:val="0"/>
          <w:rtl/>
          <w:lang w:bidi="ar-SA"/>
        </w:rPr>
        <w:t>الا</w:t>
      </w:r>
      <w:r w:rsidR="002D5D5A" w:rsidRPr="00FB2EE3">
        <w:rPr>
          <w:spacing w:val="0"/>
          <w:rtl/>
          <w:lang w:bidi="ar-SA"/>
        </w:rPr>
        <w:t>الله</w:t>
      </w:r>
      <w:r w:rsidR="008827FF" w:rsidRPr="00FB2EE3">
        <w:rPr>
          <w:spacing w:val="0"/>
          <w:rtl/>
          <w:lang w:bidi="ar-SA"/>
        </w:rPr>
        <w:t xml:space="preserve"> گفتن، یک صدقه است؛ امر به معروف، صدقه است؛ نهی از منکر، صدقه است». پیش‌تر درباره‌ی چهار گزینه‌ی اول، سخن گفتیم؛ اما امر به معروف و نهی از منکر. آری! امر به معروف و نهی از منکر، از برترین صدقه‌ها و نیکی‌ها به‌شمار می‌رود</w:t>
      </w:r>
      <w:r w:rsidR="002D5D5A" w:rsidRPr="00FB2EE3">
        <w:rPr>
          <w:spacing w:val="0"/>
          <w:rtl/>
          <w:lang w:bidi="ar-SA"/>
        </w:rPr>
        <w:t>؛ زیرا این، امتیازی‌</w:t>
      </w:r>
      <w:r w:rsidR="00B77BAA" w:rsidRPr="00FB2EE3">
        <w:rPr>
          <w:spacing w:val="0"/>
          <w:rtl/>
          <w:lang w:bidi="ar-SA"/>
        </w:rPr>
        <w:t xml:space="preserve">ست که الله متعال، این امت را به وسیله‌ی آن بر سایر امت‌ها برتری بخشیده است؛ </w:t>
      </w:r>
      <w:r w:rsidR="000232C0" w:rsidRPr="00FB2EE3">
        <w:rPr>
          <w:spacing w:val="0"/>
          <w:rtl/>
          <w:lang w:bidi="ar-SA"/>
        </w:rPr>
        <w:t>چنان‌که</w:t>
      </w:r>
      <w:r w:rsidR="00B77BAA" w:rsidRPr="00FB2EE3">
        <w:rPr>
          <w:spacing w:val="0"/>
          <w:rtl/>
          <w:lang w:bidi="ar-SA"/>
        </w:rPr>
        <w:t xml:space="preserve"> می‌فرماید:</w:t>
      </w:r>
    </w:p>
    <w:p w:rsidR="003F5ECB"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رِجَت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وَتَن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rtl/>
          <w:lang w:bidi="ar-SA"/>
        </w:rPr>
        <w:t xml:space="preserve"> </w:t>
      </w:r>
      <w:r w:rsidRPr="00FB2EE3">
        <w:rPr>
          <w:rFonts w:ascii="KFGQPC Uthmanic Script HAFS" w:hint="eastAsia"/>
          <w:rtl/>
          <w:lang w:bidi="ar-SA"/>
        </w:rPr>
        <w:t>وَتُؤ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١١٠</w:t>
      </w:r>
      <w:r w:rsidRPr="00FB2EE3">
        <w:rPr>
          <w:rStyle w:val="Char8"/>
          <w:rtl/>
        </w:rPr>
        <w:t xml:space="preserve">]  </w:t>
      </w:r>
      <w:r w:rsidR="00CE2880" w:rsidRPr="00FB2EE3">
        <w:rPr>
          <w:rStyle w:val="Char8"/>
          <w:rtl/>
        </w:rPr>
        <w:tab/>
      </w:r>
      <w:r w:rsidR="003F5ECB" w:rsidRPr="00FB2EE3">
        <w:rPr>
          <w:rtl/>
          <w:lang w:bidi="ar-SA"/>
        </w:rPr>
        <w:t xml:space="preserve"> </w:t>
      </w:r>
    </w:p>
    <w:p w:rsidR="00B77BAA" w:rsidRPr="00FB2EE3" w:rsidRDefault="003F5ECB" w:rsidP="00167AB1">
      <w:pPr>
        <w:pStyle w:val="a2"/>
        <w:rPr>
          <w:rtl/>
          <w:lang w:bidi="ar-SA"/>
        </w:rPr>
      </w:pPr>
      <w:r w:rsidRPr="00FB2EE3">
        <w:rPr>
          <w:rtl/>
          <w:lang w:bidi="ar-SA"/>
        </w:rPr>
        <w:t>شما بهترین امتی هستید که برای مردم پدید آمده‏اید؛ امر به معروف و نهی از منکر می‌کنید و به الله ایمان دارید.</w:t>
      </w:r>
    </w:p>
    <w:p w:rsidR="003F5ECB" w:rsidRPr="00FB2EE3" w:rsidRDefault="00531948" w:rsidP="00167AB1">
      <w:pPr>
        <w:rPr>
          <w:spacing w:val="0"/>
          <w:rtl/>
          <w:lang w:bidi="ar-SA"/>
        </w:rPr>
      </w:pPr>
      <w:r w:rsidRPr="00FB2EE3">
        <w:rPr>
          <w:spacing w:val="0"/>
          <w:rtl/>
          <w:lang w:bidi="ar-SA"/>
        </w:rPr>
        <w:t>البته امر به مع</w:t>
      </w:r>
      <w:r w:rsidR="00724A91" w:rsidRPr="00FB2EE3">
        <w:rPr>
          <w:spacing w:val="0"/>
          <w:rtl/>
          <w:lang w:bidi="ar-SA"/>
        </w:rPr>
        <w:t>روف و نهی از منکر، ش</w:t>
      </w:r>
      <w:r w:rsidRPr="00FB2EE3">
        <w:rPr>
          <w:spacing w:val="0"/>
          <w:rtl/>
          <w:lang w:bidi="ar-SA"/>
        </w:rPr>
        <w:t>ر</w:t>
      </w:r>
      <w:r w:rsidR="00724A91" w:rsidRPr="00FB2EE3">
        <w:rPr>
          <w:spacing w:val="0"/>
          <w:rtl/>
          <w:lang w:bidi="ar-SA"/>
        </w:rPr>
        <w:t>ا</w:t>
      </w:r>
      <w:r w:rsidRPr="00FB2EE3">
        <w:rPr>
          <w:spacing w:val="0"/>
          <w:rtl/>
          <w:lang w:bidi="ar-SA"/>
        </w:rPr>
        <w:t>یطی دارد که باید رعایت نمود:</w:t>
      </w:r>
    </w:p>
    <w:p w:rsidR="001E0007" w:rsidRPr="00FB2EE3" w:rsidRDefault="00531948" w:rsidP="00167AB1">
      <w:pPr>
        <w:rPr>
          <w:spacing w:val="0"/>
          <w:rtl/>
          <w:lang w:bidi="ar-SA"/>
        </w:rPr>
      </w:pPr>
      <w:r w:rsidRPr="00FB2EE3">
        <w:rPr>
          <w:spacing w:val="0"/>
          <w:rtl/>
          <w:lang w:bidi="ar-SA"/>
        </w:rPr>
        <w:t>شرط اول: کسی که امر و نهی می‌کند، باید به احکام شرعی آگاه باشد؛ لذا اگر از حکم شرعی آن موضوع، بی‌اطلاع باشد، برایش سخن</w:t>
      </w:r>
      <w:r w:rsidR="003A77DE" w:rsidRPr="00FB2EE3">
        <w:rPr>
          <w:spacing w:val="0"/>
          <w:rtl/>
          <w:lang w:bidi="ar-SA"/>
        </w:rPr>
        <w:t xml:space="preserve"> گفتن، روا نیست؛</w:t>
      </w:r>
      <w:r w:rsidRPr="00FB2EE3">
        <w:rPr>
          <w:spacing w:val="0"/>
          <w:rtl/>
          <w:lang w:bidi="ar-SA"/>
        </w:rPr>
        <w:t xml:space="preserve"> زیرا </w:t>
      </w:r>
      <w:r w:rsidR="001E0007" w:rsidRPr="00FB2EE3">
        <w:rPr>
          <w:spacing w:val="0"/>
          <w:rtl/>
          <w:lang w:bidi="ar-SA"/>
        </w:rPr>
        <w:t xml:space="preserve">کسی که </w:t>
      </w:r>
      <w:r w:rsidRPr="00FB2EE3">
        <w:rPr>
          <w:spacing w:val="0"/>
          <w:rtl/>
          <w:lang w:bidi="ar-SA"/>
        </w:rPr>
        <w:t xml:space="preserve">امر به معروف و نهی از منکر </w:t>
      </w:r>
      <w:r w:rsidR="001E0007" w:rsidRPr="00FB2EE3">
        <w:rPr>
          <w:spacing w:val="0"/>
          <w:rtl/>
          <w:lang w:bidi="ar-SA"/>
        </w:rPr>
        <w:t>می‌کند، به کاری فرا</w:t>
      </w:r>
      <w:r w:rsidR="003A77DE" w:rsidRPr="00FB2EE3">
        <w:rPr>
          <w:spacing w:val="0"/>
          <w:rtl/>
          <w:lang w:bidi="ar-SA"/>
        </w:rPr>
        <w:t xml:space="preserve"> </w:t>
      </w:r>
      <w:r w:rsidR="001E0007" w:rsidRPr="00FB2EE3">
        <w:rPr>
          <w:spacing w:val="0"/>
          <w:rtl/>
          <w:lang w:bidi="ar-SA"/>
        </w:rPr>
        <w:t>می‌خواند که به‌پندار مردم، حکمی شرعی</w:t>
      </w:r>
      <w:r w:rsidR="003A77DE" w:rsidRPr="00FB2EE3">
        <w:rPr>
          <w:spacing w:val="0"/>
          <w:rtl/>
          <w:lang w:bidi="ar-SA"/>
        </w:rPr>
        <w:t>‌</w:t>
      </w:r>
      <w:r w:rsidR="00D72B3D" w:rsidRPr="00FB2EE3">
        <w:rPr>
          <w:spacing w:val="0"/>
          <w:rtl/>
          <w:lang w:bidi="ar-SA"/>
        </w:rPr>
        <w:t>ست؛ لذا نباید درباره‌ی شریعت ال</w:t>
      </w:r>
      <w:r w:rsidR="001E0007" w:rsidRPr="00FB2EE3">
        <w:rPr>
          <w:spacing w:val="0"/>
          <w:rtl/>
          <w:lang w:bidi="ar-SA"/>
        </w:rPr>
        <w:t>هی سخنی بگوید که هیچ دانشی در مورد آن ندارد. و این کار، به فرموده‌ی صریح پروردگار در قرآن کریم، حرام است:</w:t>
      </w:r>
    </w:p>
    <w:p w:rsidR="003E2385"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بَصَرَ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فُؤَادَ</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الاسراء</w:t>
      </w:r>
      <w:r w:rsidRPr="00FB2EE3">
        <w:rPr>
          <w:rStyle w:val="Char8"/>
          <w:rtl/>
        </w:rPr>
        <w:t xml:space="preserve">: </w:t>
      </w:r>
      <w:r w:rsidRPr="00FB2EE3">
        <w:rPr>
          <w:rStyle w:val="Char8"/>
          <w:rFonts w:hint="cs"/>
          <w:rtl/>
        </w:rPr>
        <w:t>٣٦</w:t>
      </w:r>
      <w:r w:rsidRPr="00FB2EE3">
        <w:rPr>
          <w:rStyle w:val="Char8"/>
          <w:rtl/>
        </w:rPr>
        <w:t>]</w:t>
      </w:r>
      <w:r w:rsidRPr="00FB2EE3">
        <w:rPr>
          <w:rFonts w:ascii="KFGQPC Uthman Taha Naskh" w:cs="KFGQPC Uthman Taha Naskh"/>
          <w:rtl/>
          <w:lang w:bidi="ar-SA"/>
        </w:rPr>
        <w:t xml:space="preserve">  </w:t>
      </w:r>
      <w:r w:rsidR="00CE2880" w:rsidRPr="00FB2EE3">
        <w:rPr>
          <w:rtl/>
          <w:lang w:bidi="ar-SA"/>
        </w:rPr>
        <w:tab/>
      </w:r>
    </w:p>
    <w:p w:rsidR="003E2385" w:rsidRPr="00FB2EE3" w:rsidRDefault="003E2385" w:rsidP="00167AB1">
      <w:pPr>
        <w:pStyle w:val="a2"/>
        <w:rPr>
          <w:rtl/>
          <w:lang w:bidi="ar-SA"/>
        </w:rPr>
      </w:pPr>
      <w:r w:rsidRPr="00FB2EE3">
        <w:rPr>
          <w:rtl/>
          <w:lang w:bidi="ar-SA"/>
        </w:rPr>
        <w:t>و از چیزی پیروی مکن که دانشی به آن نداری. بی‌گمان گوش و چشم و دل، همه، بازخواست خواهند شد.</w:t>
      </w:r>
    </w:p>
    <w:p w:rsidR="001E0007" w:rsidRPr="00FB2EE3" w:rsidRDefault="003E2385" w:rsidP="00167AB1">
      <w:pPr>
        <w:rPr>
          <w:spacing w:val="0"/>
          <w:rtl/>
          <w:lang w:bidi="ar-SA"/>
        </w:rPr>
      </w:pPr>
      <w:r w:rsidRPr="00FB2EE3">
        <w:rPr>
          <w:spacing w:val="0"/>
          <w:rtl/>
          <w:lang w:bidi="ar-SA"/>
        </w:rPr>
        <w:t>یکی از</w:t>
      </w:r>
      <w:r w:rsidR="003A77DE" w:rsidRPr="00FB2EE3">
        <w:rPr>
          <w:spacing w:val="0"/>
          <w:rtl/>
          <w:lang w:bidi="ar-SA"/>
        </w:rPr>
        <w:t xml:space="preserve"> بدترین کارها، این است که انسان</w:t>
      </w:r>
      <w:r w:rsidRPr="00FB2EE3">
        <w:rPr>
          <w:spacing w:val="0"/>
          <w:rtl/>
          <w:lang w:bidi="ar-SA"/>
        </w:rPr>
        <w:t xml:space="preserve"> درباره‌ی چیزی سخن بگوید و ندانسته آن را نیک و شایسته معرفی کند یا بگوید که فلان‌کار، زشت و ناپسند است و خود، درباره‌اش دانشی نداشته باشد.</w:t>
      </w:r>
    </w:p>
    <w:p w:rsidR="003E2385" w:rsidRPr="00FB2EE3" w:rsidRDefault="00A73C72" w:rsidP="00167AB1">
      <w:pPr>
        <w:rPr>
          <w:spacing w:val="0"/>
          <w:rtl/>
          <w:lang w:bidi="ar-SA"/>
        </w:rPr>
      </w:pPr>
      <w:r w:rsidRPr="00FB2EE3">
        <w:rPr>
          <w:spacing w:val="0"/>
          <w:rtl/>
          <w:lang w:bidi="ar-SA"/>
        </w:rPr>
        <w:t>شرط دوم:</w:t>
      </w:r>
      <w:r w:rsidR="00911653" w:rsidRPr="00FB2EE3">
        <w:rPr>
          <w:spacing w:val="0"/>
          <w:rtl/>
          <w:lang w:bidi="ar-SA"/>
        </w:rPr>
        <w:t xml:space="preserve"> این است که کاملاً مطمئن و آگاه باشد که مخاطبش، حکمی شرعی را ترک کرده یا مرتکب عمل نادرستی شده است؛ در غیر این صورت برایش روا نیست که به نام امر به معروف و نهی از منکر، اقدامی بکند؛ زیرا در حقیقت پی‌گیر چیزی شده است که هیچ دانشی بدان ندارد و الله متعال فرموده است:</w:t>
      </w:r>
    </w:p>
    <w:p w:rsidR="00911653" w:rsidRPr="00FB2EE3" w:rsidRDefault="00911653" w:rsidP="00775108">
      <w:pPr>
        <w:pStyle w:val="a1"/>
        <w:rPr>
          <w:rtl/>
          <w:lang w:bidi="ar-SA"/>
        </w:rPr>
      </w:pPr>
      <w:r w:rsidRPr="00FB2EE3">
        <w:rPr>
          <w:lang w:bidi="ar-SA"/>
        </w:rPr>
        <w:sym w:font="HQPB5" w:char="F09F"/>
      </w:r>
      <w:r w:rsidR="00775108" w:rsidRPr="00FB2EE3">
        <w:rPr>
          <w:rFonts w:ascii="KFGQPC Uthman Taha Naskh" w:cs="KFGQPC Uthman Taha Naskh" w:hint="cs"/>
          <w:rtl/>
          <w:lang w:bidi="ar-SA"/>
        </w:rPr>
        <w:t>﴿</w:t>
      </w:r>
      <w:r w:rsidR="00775108" w:rsidRPr="00FB2EE3">
        <w:rPr>
          <w:rFonts w:ascii="KFGQPC Uthmanic Script HAFS" w:hint="eastAsia"/>
          <w:rtl/>
          <w:lang w:bidi="ar-SA"/>
        </w:rPr>
        <w:t>كُنتُم</w:t>
      </w:r>
      <w:r w:rsidR="00775108" w:rsidRPr="00FB2EE3">
        <w:rPr>
          <w:rFonts w:ascii="KFGQPC Uthmanic Script HAFS" w:hint="cs"/>
          <w:rtl/>
          <w:lang w:bidi="ar-SA"/>
        </w:rPr>
        <w:t>ۡ</w:t>
      </w:r>
      <w:r w:rsidR="00775108" w:rsidRPr="00FB2EE3">
        <w:rPr>
          <w:rFonts w:ascii="KFGQPC Uthmanic Script HAFS"/>
          <w:rtl/>
          <w:lang w:bidi="ar-SA"/>
        </w:rPr>
        <w:t xml:space="preserve"> </w:t>
      </w:r>
      <w:r w:rsidR="00775108" w:rsidRPr="00FB2EE3">
        <w:rPr>
          <w:rFonts w:ascii="KFGQPC Uthmanic Script HAFS" w:hint="eastAsia"/>
          <w:rtl/>
          <w:lang w:bidi="ar-SA"/>
        </w:rPr>
        <w:t>خَي</w:t>
      </w:r>
      <w:r w:rsidR="00775108" w:rsidRPr="00FB2EE3">
        <w:rPr>
          <w:rFonts w:ascii="KFGQPC Uthmanic Script HAFS" w:hint="cs"/>
          <w:rtl/>
          <w:lang w:bidi="ar-SA"/>
        </w:rPr>
        <w:t>ۡ</w:t>
      </w:r>
      <w:r w:rsidR="00775108" w:rsidRPr="00FB2EE3">
        <w:rPr>
          <w:rFonts w:ascii="KFGQPC Uthmanic Script HAFS" w:hint="eastAsia"/>
          <w:rtl/>
          <w:lang w:bidi="ar-SA"/>
        </w:rPr>
        <w:t>رَ</w:t>
      </w:r>
      <w:r w:rsidR="00775108" w:rsidRPr="00FB2EE3">
        <w:rPr>
          <w:rFonts w:ascii="KFGQPC Uthmanic Script HAFS"/>
          <w:rtl/>
          <w:lang w:bidi="ar-SA"/>
        </w:rPr>
        <w:t xml:space="preserve"> </w:t>
      </w:r>
      <w:r w:rsidR="00775108" w:rsidRPr="00FB2EE3">
        <w:rPr>
          <w:rFonts w:ascii="KFGQPC Uthmanic Script HAFS" w:hint="eastAsia"/>
          <w:rtl/>
          <w:lang w:bidi="ar-SA"/>
        </w:rPr>
        <w:t>أُمَّةٍ</w:t>
      </w:r>
      <w:r w:rsidR="00775108" w:rsidRPr="00FB2EE3">
        <w:rPr>
          <w:rFonts w:ascii="KFGQPC Uthmanic Script HAFS"/>
          <w:rtl/>
          <w:lang w:bidi="ar-SA"/>
        </w:rPr>
        <w:t xml:space="preserve"> </w:t>
      </w:r>
      <w:r w:rsidR="00775108" w:rsidRPr="00FB2EE3">
        <w:rPr>
          <w:rFonts w:ascii="KFGQPC Uthmanic Script HAFS" w:hint="eastAsia"/>
          <w:rtl/>
          <w:lang w:bidi="ar-SA"/>
        </w:rPr>
        <w:t>أُخ</w:t>
      </w:r>
      <w:r w:rsidR="00775108" w:rsidRPr="00FB2EE3">
        <w:rPr>
          <w:rFonts w:ascii="KFGQPC Uthmanic Script HAFS" w:hint="cs"/>
          <w:rtl/>
          <w:lang w:bidi="ar-SA"/>
        </w:rPr>
        <w:t>ۡ</w:t>
      </w:r>
      <w:r w:rsidR="00775108" w:rsidRPr="00FB2EE3">
        <w:rPr>
          <w:rFonts w:ascii="KFGQPC Uthmanic Script HAFS" w:hint="eastAsia"/>
          <w:rtl/>
          <w:lang w:bidi="ar-SA"/>
        </w:rPr>
        <w:t>رِجَت</w:t>
      </w:r>
      <w:r w:rsidR="00775108" w:rsidRPr="00FB2EE3">
        <w:rPr>
          <w:rFonts w:ascii="KFGQPC Uthmanic Script HAFS" w:hint="cs"/>
          <w:rtl/>
          <w:lang w:bidi="ar-SA"/>
        </w:rPr>
        <w:t>ۡ</w:t>
      </w:r>
      <w:r w:rsidR="00775108" w:rsidRPr="00FB2EE3">
        <w:rPr>
          <w:rFonts w:ascii="KFGQPC Uthmanic Script HAFS"/>
          <w:rtl/>
          <w:lang w:bidi="ar-SA"/>
        </w:rPr>
        <w:t xml:space="preserve"> </w:t>
      </w:r>
      <w:r w:rsidR="00775108" w:rsidRPr="00FB2EE3">
        <w:rPr>
          <w:rFonts w:ascii="KFGQPC Uthmanic Script HAFS" w:hint="eastAsia"/>
          <w:rtl/>
          <w:lang w:bidi="ar-SA"/>
        </w:rPr>
        <w:t>لِلنَّاسِ</w:t>
      </w:r>
      <w:r w:rsidR="00775108" w:rsidRPr="00FB2EE3">
        <w:rPr>
          <w:rFonts w:ascii="KFGQPC Uthmanic Script HAFS"/>
          <w:rtl/>
          <w:lang w:bidi="ar-SA"/>
        </w:rPr>
        <w:t xml:space="preserve"> </w:t>
      </w:r>
      <w:r w:rsidR="00775108" w:rsidRPr="00FB2EE3">
        <w:rPr>
          <w:rFonts w:ascii="KFGQPC Uthmanic Script HAFS" w:hint="eastAsia"/>
          <w:rtl/>
          <w:lang w:bidi="ar-SA"/>
        </w:rPr>
        <w:t>تَأ</w:t>
      </w:r>
      <w:r w:rsidR="00775108" w:rsidRPr="00FB2EE3">
        <w:rPr>
          <w:rFonts w:ascii="KFGQPC Uthmanic Script HAFS" w:hint="cs"/>
          <w:rtl/>
          <w:lang w:bidi="ar-SA"/>
        </w:rPr>
        <w:t>ۡ</w:t>
      </w:r>
      <w:r w:rsidR="00775108" w:rsidRPr="00FB2EE3">
        <w:rPr>
          <w:rFonts w:ascii="KFGQPC Uthmanic Script HAFS" w:hint="eastAsia"/>
          <w:rtl/>
          <w:lang w:bidi="ar-SA"/>
        </w:rPr>
        <w:t>مُرُونَ</w:t>
      </w:r>
      <w:r w:rsidR="00775108" w:rsidRPr="00FB2EE3">
        <w:rPr>
          <w:rFonts w:ascii="KFGQPC Uthmanic Script HAFS"/>
          <w:rtl/>
          <w:lang w:bidi="ar-SA"/>
        </w:rPr>
        <w:t xml:space="preserve"> </w:t>
      </w:r>
      <w:r w:rsidR="00775108" w:rsidRPr="00FB2EE3">
        <w:rPr>
          <w:rFonts w:ascii="KFGQPC Uthmanic Script HAFS" w:hint="eastAsia"/>
          <w:rtl/>
          <w:lang w:bidi="ar-SA"/>
        </w:rPr>
        <w:t>بِ</w:t>
      </w:r>
      <w:r w:rsidR="00775108" w:rsidRPr="00FB2EE3">
        <w:rPr>
          <w:rFonts w:ascii="KFGQPC Uthmanic Script HAFS" w:hint="cs"/>
          <w:rtl/>
          <w:lang w:bidi="ar-SA"/>
        </w:rPr>
        <w:t>ٱ</w:t>
      </w:r>
      <w:r w:rsidR="00775108" w:rsidRPr="00FB2EE3">
        <w:rPr>
          <w:rFonts w:ascii="KFGQPC Uthmanic Script HAFS" w:hint="eastAsia"/>
          <w:rtl/>
          <w:lang w:bidi="ar-SA"/>
        </w:rPr>
        <w:t>ل</w:t>
      </w:r>
      <w:r w:rsidR="00775108" w:rsidRPr="00FB2EE3">
        <w:rPr>
          <w:rFonts w:ascii="KFGQPC Uthmanic Script HAFS" w:hint="cs"/>
          <w:rtl/>
          <w:lang w:bidi="ar-SA"/>
        </w:rPr>
        <w:t>ۡ</w:t>
      </w:r>
      <w:r w:rsidR="00775108" w:rsidRPr="00FB2EE3">
        <w:rPr>
          <w:rFonts w:ascii="KFGQPC Uthmanic Script HAFS" w:hint="eastAsia"/>
          <w:rtl/>
          <w:lang w:bidi="ar-SA"/>
        </w:rPr>
        <w:t>مَع</w:t>
      </w:r>
      <w:r w:rsidR="00775108" w:rsidRPr="00FB2EE3">
        <w:rPr>
          <w:rFonts w:ascii="KFGQPC Uthmanic Script HAFS" w:hint="cs"/>
          <w:rtl/>
          <w:lang w:bidi="ar-SA"/>
        </w:rPr>
        <w:t>ۡ</w:t>
      </w:r>
      <w:r w:rsidR="00775108" w:rsidRPr="00FB2EE3">
        <w:rPr>
          <w:rFonts w:ascii="KFGQPC Uthmanic Script HAFS" w:hint="eastAsia"/>
          <w:rtl/>
          <w:lang w:bidi="ar-SA"/>
        </w:rPr>
        <w:t>رُوفِ</w:t>
      </w:r>
      <w:r w:rsidR="00775108" w:rsidRPr="00FB2EE3">
        <w:rPr>
          <w:rFonts w:ascii="KFGQPC Uthmanic Script HAFS"/>
          <w:rtl/>
          <w:lang w:bidi="ar-SA"/>
        </w:rPr>
        <w:t xml:space="preserve"> </w:t>
      </w:r>
      <w:r w:rsidR="00775108" w:rsidRPr="00FB2EE3">
        <w:rPr>
          <w:rFonts w:ascii="KFGQPC Uthmanic Script HAFS" w:hint="eastAsia"/>
          <w:rtl/>
          <w:lang w:bidi="ar-SA"/>
        </w:rPr>
        <w:t>وَتَن</w:t>
      </w:r>
      <w:r w:rsidR="00775108" w:rsidRPr="00FB2EE3">
        <w:rPr>
          <w:rFonts w:ascii="KFGQPC Uthmanic Script HAFS" w:hint="cs"/>
          <w:rtl/>
          <w:lang w:bidi="ar-SA"/>
        </w:rPr>
        <w:t>ۡ</w:t>
      </w:r>
      <w:r w:rsidR="00775108" w:rsidRPr="00FB2EE3">
        <w:rPr>
          <w:rFonts w:ascii="KFGQPC Uthmanic Script HAFS" w:hint="eastAsia"/>
          <w:rtl/>
          <w:lang w:bidi="ar-SA"/>
        </w:rPr>
        <w:t>هَو</w:t>
      </w:r>
      <w:r w:rsidR="00775108" w:rsidRPr="00FB2EE3">
        <w:rPr>
          <w:rFonts w:ascii="KFGQPC Uthmanic Script HAFS" w:hint="cs"/>
          <w:rtl/>
          <w:lang w:bidi="ar-SA"/>
        </w:rPr>
        <w:t>ۡ</w:t>
      </w:r>
      <w:r w:rsidR="00775108" w:rsidRPr="00FB2EE3">
        <w:rPr>
          <w:rFonts w:ascii="KFGQPC Uthmanic Script HAFS" w:hint="eastAsia"/>
          <w:rtl/>
          <w:lang w:bidi="ar-SA"/>
        </w:rPr>
        <w:t>نَ</w:t>
      </w:r>
      <w:r w:rsidR="00775108" w:rsidRPr="00FB2EE3">
        <w:rPr>
          <w:rFonts w:ascii="KFGQPC Uthmanic Script HAFS"/>
          <w:rtl/>
          <w:lang w:bidi="ar-SA"/>
        </w:rPr>
        <w:t xml:space="preserve"> </w:t>
      </w:r>
      <w:r w:rsidR="00775108" w:rsidRPr="00FB2EE3">
        <w:rPr>
          <w:rFonts w:ascii="KFGQPC Uthmanic Script HAFS" w:hint="eastAsia"/>
          <w:rtl/>
          <w:lang w:bidi="ar-SA"/>
        </w:rPr>
        <w:t>عَنِ</w:t>
      </w:r>
      <w:r w:rsidR="00775108" w:rsidRPr="00FB2EE3">
        <w:rPr>
          <w:rFonts w:ascii="KFGQPC Uthmanic Script HAFS"/>
          <w:rtl/>
          <w:lang w:bidi="ar-SA"/>
        </w:rPr>
        <w:t xml:space="preserve"> </w:t>
      </w:r>
      <w:r w:rsidR="00775108" w:rsidRPr="00FB2EE3">
        <w:rPr>
          <w:rFonts w:ascii="KFGQPC Uthmanic Script HAFS" w:hint="cs"/>
          <w:rtl/>
          <w:lang w:bidi="ar-SA"/>
        </w:rPr>
        <w:t>ٱ</w:t>
      </w:r>
      <w:r w:rsidR="00775108" w:rsidRPr="00FB2EE3">
        <w:rPr>
          <w:rFonts w:ascii="KFGQPC Uthmanic Script HAFS" w:hint="eastAsia"/>
          <w:rtl/>
          <w:lang w:bidi="ar-SA"/>
        </w:rPr>
        <w:t>ل</w:t>
      </w:r>
      <w:r w:rsidR="00775108" w:rsidRPr="00FB2EE3">
        <w:rPr>
          <w:rFonts w:ascii="KFGQPC Uthmanic Script HAFS" w:hint="cs"/>
          <w:rtl/>
          <w:lang w:bidi="ar-SA"/>
        </w:rPr>
        <w:t>ۡ</w:t>
      </w:r>
      <w:r w:rsidR="00775108" w:rsidRPr="00FB2EE3">
        <w:rPr>
          <w:rFonts w:ascii="KFGQPC Uthmanic Script HAFS" w:hint="eastAsia"/>
          <w:rtl/>
          <w:lang w:bidi="ar-SA"/>
        </w:rPr>
        <w:t>مُنكَرِ</w:t>
      </w:r>
      <w:r w:rsidR="00775108" w:rsidRPr="00FB2EE3">
        <w:rPr>
          <w:rFonts w:ascii="KFGQPC Uthmanic Script HAFS"/>
          <w:rtl/>
          <w:lang w:bidi="ar-SA"/>
        </w:rPr>
        <w:t xml:space="preserve"> </w:t>
      </w:r>
      <w:r w:rsidR="00775108" w:rsidRPr="00FB2EE3">
        <w:rPr>
          <w:rFonts w:ascii="KFGQPC Uthmanic Script HAFS" w:hint="eastAsia"/>
          <w:rtl/>
          <w:lang w:bidi="ar-SA"/>
        </w:rPr>
        <w:t>وَتُؤ</w:t>
      </w:r>
      <w:r w:rsidR="00775108" w:rsidRPr="00FB2EE3">
        <w:rPr>
          <w:rFonts w:ascii="KFGQPC Uthmanic Script HAFS" w:hint="cs"/>
          <w:rtl/>
          <w:lang w:bidi="ar-SA"/>
        </w:rPr>
        <w:t>ۡ</w:t>
      </w:r>
      <w:r w:rsidR="00775108" w:rsidRPr="00FB2EE3">
        <w:rPr>
          <w:rFonts w:ascii="KFGQPC Uthmanic Script HAFS" w:hint="eastAsia"/>
          <w:rtl/>
          <w:lang w:bidi="ar-SA"/>
        </w:rPr>
        <w:t>مِنُونَ</w:t>
      </w:r>
      <w:r w:rsidR="00775108" w:rsidRPr="00FB2EE3">
        <w:rPr>
          <w:rFonts w:ascii="KFGQPC Uthmanic Script HAFS"/>
          <w:rtl/>
          <w:lang w:bidi="ar-SA"/>
        </w:rPr>
        <w:t xml:space="preserve"> </w:t>
      </w:r>
      <w:r w:rsidR="00775108" w:rsidRPr="00FB2EE3">
        <w:rPr>
          <w:rFonts w:ascii="KFGQPC Uthmanic Script HAFS" w:hint="eastAsia"/>
          <w:rtl/>
          <w:lang w:bidi="ar-SA"/>
        </w:rPr>
        <w:t>بِ</w:t>
      </w:r>
      <w:r w:rsidR="00775108" w:rsidRPr="00FB2EE3">
        <w:rPr>
          <w:rFonts w:ascii="KFGQPC Uthmanic Script HAFS" w:hint="cs"/>
          <w:rtl/>
          <w:lang w:bidi="ar-SA"/>
        </w:rPr>
        <w:t>ٱ</w:t>
      </w:r>
      <w:r w:rsidR="00775108" w:rsidRPr="00FB2EE3">
        <w:rPr>
          <w:rFonts w:ascii="KFGQPC Uthmanic Script HAFS" w:hint="eastAsia"/>
          <w:rtl/>
          <w:lang w:bidi="ar-SA"/>
        </w:rPr>
        <w:t>للَّهِ</w:t>
      </w:r>
      <w:r w:rsidR="00775108" w:rsidRPr="00FB2EE3">
        <w:rPr>
          <w:rFonts w:ascii="KFGQPC Uthman Taha Naskh" w:cs="KFGQPC Uthman Taha Naskh" w:hint="cs"/>
          <w:rtl/>
          <w:lang w:bidi="ar-SA"/>
        </w:rPr>
        <w:t>﴾</w:t>
      </w:r>
      <w:r w:rsidR="00775108" w:rsidRPr="00FB2EE3">
        <w:rPr>
          <w:rFonts w:ascii="KFGQPC Uthman Taha Naskh" w:cs="KFGQPC Uthman Taha Naskh"/>
          <w:rtl/>
          <w:lang w:bidi="ar-SA"/>
        </w:rPr>
        <w:t xml:space="preserve"> </w:t>
      </w:r>
      <w:r w:rsidR="00775108" w:rsidRPr="00FB2EE3">
        <w:rPr>
          <w:rFonts w:ascii="KFGQPC Uthman Taha Naskh" w:cs="KFGQPC Uthman Taha Naskh" w:hint="cs"/>
          <w:rtl/>
          <w:lang w:bidi="ar-SA"/>
        </w:rPr>
        <w:tab/>
      </w:r>
      <w:r w:rsidR="00775108" w:rsidRPr="00FB2EE3">
        <w:rPr>
          <w:rStyle w:val="Char8"/>
          <w:rtl/>
        </w:rPr>
        <w:t>[</w:t>
      </w:r>
      <w:r w:rsidR="00A05741">
        <w:rPr>
          <w:rStyle w:val="Char8"/>
          <w:rFonts w:hint="eastAsia"/>
          <w:rtl/>
        </w:rPr>
        <w:t>آل عمران</w:t>
      </w:r>
      <w:r w:rsidR="00775108" w:rsidRPr="00FB2EE3">
        <w:rPr>
          <w:rStyle w:val="Char8"/>
          <w:rtl/>
        </w:rPr>
        <w:t xml:space="preserve">: </w:t>
      </w:r>
      <w:r w:rsidR="00775108" w:rsidRPr="00FB2EE3">
        <w:rPr>
          <w:rStyle w:val="Char8"/>
          <w:rFonts w:hint="cs"/>
          <w:rtl/>
        </w:rPr>
        <w:t>١١٠</w:t>
      </w:r>
      <w:r w:rsidR="00775108" w:rsidRPr="00FB2EE3">
        <w:rPr>
          <w:rStyle w:val="Char8"/>
          <w:rtl/>
        </w:rPr>
        <w:t xml:space="preserve">]  </w:t>
      </w:r>
    </w:p>
    <w:p w:rsidR="00911653" w:rsidRPr="00FB2EE3" w:rsidRDefault="00911653" w:rsidP="00167AB1">
      <w:pPr>
        <w:pStyle w:val="a2"/>
        <w:rPr>
          <w:rtl/>
          <w:lang w:bidi="ar-SA"/>
        </w:rPr>
      </w:pPr>
      <w:r w:rsidRPr="00FB2EE3">
        <w:rPr>
          <w:rtl/>
          <w:lang w:bidi="ar-SA"/>
        </w:rPr>
        <w:t>و از چیزی پیروی مکن که دانشی به آن نداری. بی‌گمان گوش و چشم و دل، همه، بازخواست خواهند شد.</w:t>
      </w:r>
    </w:p>
    <w:p w:rsidR="00911653" w:rsidRPr="00FB2EE3" w:rsidRDefault="00911653" w:rsidP="00167AB1">
      <w:pPr>
        <w:rPr>
          <w:spacing w:val="0"/>
          <w:rtl/>
          <w:lang w:bidi="ar-SA"/>
        </w:rPr>
      </w:pPr>
      <w:r w:rsidRPr="00FB2EE3">
        <w:rPr>
          <w:spacing w:val="0"/>
          <w:rtl/>
          <w:lang w:bidi="ar-SA"/>
        </w:rPr>
        <w:t>برخی از مردم</w:t>
      </w:r>
      <w:r w:rsidR="000C5B2C" w:rsidRPr="00FB2EE3">
        <w:rPr>
          <w:spacing w:val="0"/>
          <w:rtl/>
          <w:lang w:bidi="ar-SA"/>
        </w:rPr>
        <w:t>ِ</w:t>
      </w:r>
      <w:r w:rsidRPr="00FB2EE3">
        <w:rPr>
          <w:spacing w:val="0"/>
          <w:rtl/>
          <w:lang w:bidi="ar-SA"/>
        </w:rPr>
        <w:t xml:space="preserve"> باغیرت که مشتاق امر به معروف و نهی از منکرند، در این زمینه شتاب‌زده عمل می‌کنند </w:t>
      </w:r>
      <w:r w:rsidR="003A77DE" w:rsidRPr="00FB2EE3">
        <w:rPr>
          <w:spacing w:val="0"/>
          <w:rtl/>
          <w:lang w:bidi="ar-SA"/>
        </w:rPr>
        <w:t>و بدون این‌که از وضعیت مخاطبشان</w:t>
      </w:r>
      <w:r w:rsidRPr="00FB2EE3">
        <w:rPr>
          <w:spacing w:val="0"/>
          <w:rtl/>
          <w:lang w:bidi="ar-SA"/>
        </w:rPr>
        <w:t xml:space="preserve"> اطلاعی داشته باشند، به نهی از منکر می‌پردازند؛ به عنوان مثال: شخصی را می‌بینند که در بازار با خانمی راه می‌رود و با او صحبت می‌کند و این فکر و خیال از سرش</w:t>
      </w:r>
      <w:r w:rsidR="000C5B2C" w:rsidRPr="00FB2EE3">
        <w:rPr>
          <w:spacing w:val="0"/>
          <w:rtl/>
          <w:lang w:bidi="ar-SA"/>
        </w:rPr>
        <w:t>ان</w:t>
      </w:r>
      <w:r w:rsidRPr="00FB2EE3">
        <w:rPr>
          <w:spacing w:val="0"/>
          <w:rtl/>
          <w:lang w:bidi="ar-SA"/>
        </w:rPr>
        <w:t xml:space="preserve"> می‌گذرد که چرا فلانی با زن نامحرمی حرف می‌زند؟! حال آن‌که نمی‌دان</w:t>
      </w:r>
      <w:r w:rsidR="000C5B2C" w:rsidRPr="00FB2EE3">
        <w:rPr>
          <w:spacing w:val="0"/>
          <w:rtl/>
          <w:lang w:bidi="ar-SA"/>
        </w:rPr>
        <w:t>ن</w:t>
      </w:r>
      <w:r w:rsidRPr="00FB2EE3">
        <w:rPr>
          <w:spacing w:val="0"/>
          <w:rtl/>
          <w:lang w:bidi="ar-SA"/>
        </w:rPr>
        <w:t>د که آن زن، خواهر یا همسر اوست! این، اشتباه بزرگی</w:t>
      </w:r>
      <w:r w:rsidR="003A77DE" w:rsidRPr="00FB2EE3">
        <w:rPr>
          <w:spacing w:val="0"/>
          <w:rtl/>
          <w:lang w:bidi="ar-SA"/>
        </w:rPr>
        <w:t>‌</w:t>
      </w:r>
      <w:r w:rsidRPr="00FB2EE3">
        <w:rPr>
          <w:spacing w:val="0"/>
          <w:rtl/>
          <w:lang w:bidi="ar-SA"/>
        </w:rPr>
        <w:t>ست. اگر شک و تردید دارید، پیش از این‌که چیزی بگویید، خیلی دوستانه و محترمانه سؤال کنید</w:t>
      </w:r>
      <w:r w:rsidR="003A77DE" w:rsidRPr="00FB2EE3">
        <w:rPr>
          <w:spacing w:val="0"/>
          <w:rtl/>
          <w:lang w:bidi="ar-SA"/>
        </w:rPr>
        <w:t>؛</w:t>
      </w:r>
      <w:r w:rsidRPr="00FB2EE3">
        <w:rPr>
          <w:spacing w:val="0"/>
          <w:rtl/>
          <w:lang w:bidi="ar-SA"/>
        </w:rPr>
        <w:t xml:space="preserve"> اما اگر واقعاً دلیلی برای شک کردن به</w:t>
      </w:r>
      <w:r w:rsidR="003A77DE" w:rsidRPr="00FB2EE3">
        <w:rPr>
          <w:spacing w:val="0"/>
          <w:rtl/>
          <w:lang w:bidi="ar-SA"/>
        </w:rPr>
        <w:t xml:space="preserve"> این مرد وجود ندارد، هیچ نگویید؛</w:t>
      </w:r>
      <w:r w:rsidRPr="00FB2EE3">
        <w:rPr>
          <w:spacing w:val="0"/>
          <w:rtl/>
          <w:lang w:bidi="ar-SA"/>
        </w:rPr>
        <w:t xml:space="preserve"> چون بسیاری از مردم با همسرانشان به بازار می‌روند. توجه داشته باشید که رسول‌الله</w:t>
      </w:r>
      <w:r w:rsidRPr="00FB2EE3">
        <w:rPr>
          <w:spacing w:val="0"/>
          <w:lang w:bidi="ar-SA"/>
        </w:rPr>
        <w:sym w:font="AGA Arabesque" w:char="F072"/>
      </w:r>
      <w:r w:rsidRPr="00FB2EE3">
        <w:rPr>
          <w:spacing w:val="0"/>
          <w:rtl/>
          <w:lang w:bidi="ar-SA"/>
        </w:rPr>
        <w:t xml:space="preserve"> در چنین مسأله‌ای چه برخوردی با مردم داشته است. </w:t>
      </w:r>
      <w:r w:rsidR="00DB7971" w:rsidRPr="00FB2EE3">
        <w:rPr>
          <w:spacing w:val="0"/>
          <w:rtl/>
          <w:lang w:bidi="ar-SA"/>
        </w:rPr>
        <w:t>پیامبر</w:t>
      </w:r>
      <w:r w:rsidR="00DB7971" w:rsidRPr="00FB2EE3">
        <w:rPr>
          <w:spacing w:val="0"/>
          <w:lang w:bidi="ar-SA"/>
        </w:rPr>
        <w:sym w:font="AGA Arabesque" w:char="F072"/>
      </w:r>
      <w:r w:rsidR="00DB7971" w:rsidRPr="00FB2EE3">
        <w:rPr>
          <w:spacing w:val="0"/>
          <w:rtl/>
          <w:lang w:bidi="ar-SA"/>
        </w:rPr>
        <w:t xml:space="preserve"> روز جمعه سخنرانی می‌کرد که شخصی، وارد مسجد شد و نشست</w:t>
      </w:r>
      <w:r w:rsidR="00E53F69" w:rsidRPr="00FB2EE3">
        <w:rPr>
          <w:spacing w:val="0"/>
          <w:rtl/>
          <w:lang w:bidi="ar-SA"/>
        </w:rPr>
        <w:t>. رسول‌الله</w:t>
      </w:r>
      <w:r w:rsidR="00E53F69" w:rsidRPr="00FB2EE3">
        <w:rPr>
          <w:spacing w:val="0"/>
          <w:lang w:bidi="ar-SA"/>
        </w:rPr>
        <w:sym w:font="AGA Arabesque" w:char="F072"/>
      </w:r>
      <w:r w:rsidR="00E53F69" w:rsidRPr="00FB2EE3">
        <w:rPr>
          <w:spacing w:val="0"/>
          <w:rtl/>
          <w:lang w:bidi="ar-SA"/>
        </w:rPr>
        <w:t xml:space="preserve"> از او پرسید: «آیا نماز خوانده‌ای؟» پاسخ داد: خیر. پیامبر</w:t>
      </w:r>
      <w:r w:rsidR="00E53F69" w:rsidRPr="00FB2EE3">
        <w:rPr>
          <w:spacing w:val="0"/>
          <w:lang w:bidi="ar-SA"/>
        </w:rPr>
        <w:sym w:font="AGA Arabesque" w:char="F072"/>
      </w:r>
      <w:r w:rsidR="00E53F69" w:rsidRPr="00FB2EE3">
        <w:rPr>
          <w:spacing w:val="0"/>
          <w:rtl/>
          <w:lang w:bidi="ar-SA"/>
        </w:rPr>
        <w:t xml:space="preserve"> فرمود: </w:t>
      </w:r>
      <w:r w:rsidR="00E53F69" w:rsidRPr="00FB2EE3">
        <w:rPr>
          <w:rStyle w:val="Char1"/>
          <w:spacing w:val="0"/>
          <w:rtl/>
          <w:lang w:bidi="ar-SA"/>
        </w:rPr>
        <w:t>«قُم فَصَلِّ رَكْعَتَيْنِ وَتَجَوَّزْ فِيهِمَا»</w:t>
      </w:r>
      <w:r w:rsidR="003A77D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63"/>
      </w:r>
      <w:r w:rsidR="00FB2EE3" w:rsidRPr="00FB2EE3">
        <w:rPr>
          <w:rStyle w:val="FootnoteReference"/>
          <w:rFonts w:cs="B Lotus"/>
          <w:spacing w:val="0"/>
          <w:szCs w:val="28"/>
          <w:rtl/>
          <w:lang w:bidi="ar-SA"/>
        </w:rPr>
        <w:t>)</w:t>
      </w:r>
      <w:r w:rsidR="00E53F69" w:rsidRPr="00FB2EE3">
        <w:rPr>
          <w:spacing w:val="0"/>
          <w:rtl/>
          <w:lang w:bidi="ar-SA"/>
        </w:rPr>
        <w:t xml:space="preserve"> یعنی: «برخیز و دو رکعت، نمازِ کوتاه بخوان».</w:t>
      </w:r>
      <w:r w:rsidR="003365AC" w:rsidRPr="00FB2EE3">
        <w:rPr>
          <w:spacing w:val="0"/>
          <w:rtl/>
          <w:lang w:bidi="ar-SA"/>
        </w:rPr>
        <w:t xml:space="preserve"> می‌بینیم که رسول‌الله</w:t>
      </w:r>
      <w:r w:rsidR="003365AC" w:rsidRPr="00FB2EE3">
        <w:rPr>
          <w:spacing w:val="0"/>
          <w:lang w:bidi="ar-SA"/>
        </w:rPr>
        <w:sym w:font="AGA Arabesque" w:char="F072"/>
      </w:r>
      <w:r w:rsidR="003365AC" w:rsidRPr="00FB2EE3">
        <w:rPr>
          <w:spacing w:val="0"/>
          <w:rtl/>
          <w:lang w:bidi="ar-SA"/>
        </w:rPr>
        <w:t xml:space="preserve"> ابتدا از او سؤال کرد که آیا نماز خوانده است یا نه و آن‌گاه به او دستور داد که دو رکعت بخواند. این، همان حکمت است.</w:t>
      </w:r>
    </w:p>
    <w:p w:rsidR="003365AC" w:rsidRPr="00FB2EE3" w:rsidRDefault="003365AC" w:rsidP="00167AB1">
      <w:pPr>
        <w:rPr>
          <w:spacing w:val="0"/>
          <w:rtl/>
          <w:lang w:bidi="ar-SA"/>
        </w:rPr>
      </w:pPr>
      <w:r w:rsidRPr="00FB2EE3">
        <w:rPr>
          <w:spacing w:val="0"/>
          <w:rtl/>
          <w:lang w:bidi="ar-SA"/>
        </w:rPr>
        <w:t>شرط سوم: نباید پی</w:t>
      </w:r>
      <w:r w:rsidR="003A77DE" w:rsidRPr="00FB2EE3">
        <w:rPr>
          <w:spacing w:val="0"/>
          <w:rtl/>
          <w:lang w:bidi="ar-SA"/>
        </w:rPr>
        <w:t>‌آ</w:t>
      </w:r>
      <w:r w:rsidRPr="00FB2EE3">
        <w:rPr>
          <w:spacing w:val="0"/>
          <w:rtl/>
          <w:lang w:bidi="ar-SA"/>
        </w:rPr>
        <w:t>مدِ نهی از منکر، بدتر از آن عمل ناشایست باشد؛ لذا در صورتی که پی</w:t>
      </w:r>
      <w:r w:rsidR="003A77DE" w:rsidRPr="00FB2EE3">
        <w:rPr>
          <w:spacing w:val="0"/>
          <w:rtl/>
          <w:lang w:bidi="ar-SA"/>
        </w:rPr>
        <w:t>‌آ</w:t>
      </w:r>
      <w:r w:rsidRPr="00FB2EE3">
        <w:rPr>
          <w:spacing w:val="0"/>
          <w:rtl/>
          <w:lang w:bidi="ar-SA"/>
        </w:rPr>
        <w:t>مد نهی از منکر، بدتر و شدی</w:t>
      </w:r>
      <w:r w:rsidR="00F66E65" w:rsidRPr="00FB2EE3">
        <w:rPr>
          <w:spacing w:val="0"/>
          <w:rtl/>
          <w:lang w:bidi="ar-SA"/>
        </w:rPr>
        <w:t>د</w:t>
      </w:r>
      <w:r w:rsidRPr="00FB2EE3">
        <w:rPr>
          <w:spacing w:val="0"/>
          <w:rtl/>
          <w:lang w:bidi="ar-SA"/>
        </w:rPr>
        <w:t>تر از آن عمل ن</w:t>
      </w:r>
      <w:r w:rsidR="00F66E65" w:rsidRPr="00FB2EE3">
        <w:rPr>
          <w:spacing w:val="0"/>
          <w:rtl/>
          <w:lang w:bidi="ar-SA"/>
        </w:rPr>
        <w:t>ا</w:t>
      </w:r>
      <w:r w:rsidRPr="00FB2EE3">
        <w:rPr>
          <w:spacing w:val="0"/>
          <w:rtl/>
          <w:lang w:bidi="ar-SA"/>
        </w:rPr>
        <w:t>شایست باشد، نباید به نهی از منکر پرداخت؛ و این، یک قاعده است که از میان بد و بدتر، باید بد را انتخاب کرد.</w:t>
      </w:r>
      <w:r w:rsidR="00E63E9B" w:rsidRPr="00FB2EE3">
        <w:rPr>
          <w:spacing w:val="0"/>
          <w:rtl/>
          <w:lang w:bidi="ar-SA"/>
        </w:rPr>
        <w:t xml:space="preserve"> به عنوان مثال اگر کسی را می‌بینیم که سیگار می‌کشد و می‌دانیم یا احتمال می‌دهیم که اگر او را از این کار بازداریم، ب</w:t>
      </w:r>
      <w:r w:rsidR="003A77DE" w:rsidRPr="00FB2EE3">
        <w:rPr>
          <w:spacing w:val="0"/>
          <w:rtl/>
          <w:lang w:bidi="ar-SA"/>
        </w:rPr>
        <w:t>ه سراغ شراب می‌رود، در این صورت او را از سیگار کشیدن نهی نمی‌کنیم؛</w:t>
      </w:r>
      <w:r w:rsidR="00E63E9B" w:rsidRPr="00FB2EE3">
        <w:rPr>
          <w:spacing w:val="0"/>
          <w:rtl/>
          <w:lang w:bidi="ar-SA"/>
        </w:rPr>
        <w:t xml:space="preserve"> زیرا حکم </w:t>
      </w:r>
      <w:r w:rsidR="003A77DE" w:rsidRPr="00FB2EE3">
        <w:rPr>
          <w:spacing w:val="0"/>
          <w:rtl/>
          <w:lang w:bidi="ar-SA"/>
        </w:rPr>
        <w:t>استعمال</w:t>
      </w:r>
      <w:r w:rsidR="00E63E9B" w:rsidRPr="00FB2EE3">
        <w:rPr>
          <w:spacing w:val="0"/>
          <w:rtl/>
          <w:lang w:bidi="ar-SA"/>
        </w:rPr>
        <w:t xml:space="preserve"> سیگار از شراب‌خواری، سبک‌تر است. الله متعال می‌فرماید:</w:t>
      </w:r>
    </w:p>
    <w:p w:rsidR="00E63E9B" w:rsidRPr="006F4FFD" w:rsidRDefault="00775108" w:rsidP="00775108">
      <w:pPr>
        <w:pStyle w:val="a1"/>
        <w:rPr>
          <w:spacing w:val="-4"/>
          <w:lang w:bidi="ar-SA"/>
        </w:rPr>
      </w:pPr>
      <w:r w:rsidRPr="006F4FFD">
        <w:rPr>
          <w:rFonts w:ascii="KFGQPC Uthman Taha Naskh" w:cs="KFGQPC Uthman Taha Naskh" w:hint="cs"/>
          <w:spacing w:val="-4"/>
          <w:rtl/>
          <w:lang w:bidi="ar-SA"/>
        </w:rPr>
        <w:t>﴿</w:t>
      </w:r>
      <w:r w:rsidRPr="006F4FFD">
        <w:rPr>
          <w:rFonts w:ascii="KFGQPC Uthmanic Script HAFS" w:hint="eastAsia"/>
          <w:spacing w:val="-4"/>
          <w:rtl/>
          <w:lang w:bidi="ar-SA"/>
        </w:rPr>
        <w:t>وَلَا</w:t>
      </w:r>
      <w:r w:rsidRPr="006F4FFD">
        <w:rPr>
          <w:rFonts w:ascii="KFGQPC Uthmanic Script HAFS"/>
          <w:spacing w:val="-4"/>
          <w:rtl/>
          <w:lang w:bidi="ar-SA"/>
        </w:rPr>
        <w:t xml:space="preserve"> </w:t>
      </w:r>
      <w:r w:rsidRPr="006F4FFD">
        <w:rPr>
          <w:rFonts w:ascii="KFGQPC Uthmanic Script HAFS" w:hint="eastAsia"/>
          <w:spacing w:val="-4"/>
          <w:rtl/>
          <w:lang w:bidi="ar-SA"/>
        </w:rPr>
        <w:t>تَسُبُّواْ</w:t>
      </w:r>
      <w:r w:rsidRPr="006F4FFD">
        <w:rPr>
          <w:rFonts w:ascii="KFGQPC Uthmanic Script HAFS"/>
          <w:spacing w:val="-4"/>
          <w:rtl/>
          <w:lang w:bidi="ar-SA"/>
        </w:rPr>
        <w:t xml:space="preserve"> </w:t>
      </w:r>
      <w:r w:rsidRPr="006F4FFD">
        <w:rPr>
          <w:rFonts w:ascii="KFGQPC Uthmanic Script HAFS" w:hint="cs"/>
          <w:spacing w:val="-4"/>
          <w:rtl/>
          <w:lang w:bidi="ar-SA"/>
        </w:rPr>
        <w:t>ٱ</w:t>
      </w:r>
      <w:r w:rsidRPr="006F4FFD">
        <w:rPr>
          <w:rFonts w:ascii="KFGQPC Uthmanic Script HAFS" w:hint="eastAsia"/>
          <w:spacing w:val="-4"/>
          <w:rtl/>
          <w:lang w:bidi="ar-SA"/>
        </w:rPr>
        <w:t>لَّذِينَ</w:t>
      </w:r>
      <w:r w:rsidRPr="006F4FFD">
        <w:rPr>
          <w:rFonts w:ascii="KFGQPC Uthmanic Script HAFS"/>
          <w:spacing w:val="-4"/>
          <w:rtl/>
          <w:lang w:bidi="ar-SA"/>
        </w:rPr>
        <w:t xml:space="preserve"> </w:t>
      </w:r>
      <w:r w:rsidRPr="006F4FFD">
        <w:rPr>
          <w:rFonts w:ascii="KFGQPC Uthmanic Script HAFS" w:hint="eastAsia"/>
          <w:spacing w:val="-4"/>
          <w:rtl/>
          <w:lang w:bidi="ar-SA"/>
        </w:rPr>
        <w:t>يَد</w:t>
      </w:r>
      <w:r w:rsidRPr="006F4FFD">
        <w:rPr>
          <w:rFonts w:ascii="KFGQPC Uthmanic Script HAFS" w:hint="cs"/>
          <w:spacing w:val="-4"/>
          <w:rtl/>
          <w:lang w:bidi="ar-SA"/>
        </w:rPr>
        <w:t>ۡ</w:t>
      </w:r>
      <w:r w:rsidRPr="006F4FFD">
        <w:rPr>
          <w:rFonts w:ascii="KFGQPC Uthmanic Script HAFS" w:hint="eastAsia"/>
          <w:spacing w:val="-4"/>
          <w:rtl/>
          <w:lang w:bidi="ar-SA"/>
        </w:rPr>
        <w:t>عُونَ</w:t>
      </w:r>
      <w:r w:rsidRPr="006F4FFD">
        <w:rPr>
          <w:rFonts w:ascii="KFGQPC Uthmanic Script HAFS"/>
          <w:spacing w:val="-4"/>
          <w:rtl/>
          <w:lang w:bidi="ar-SA"/>
        </w:rPr>
        <w:t xml:space="preserve"> </w:t>
      </w:r>
      <w:r w:rsidRPr="006F4FFD">
        <w:rPr>
          <w:rFonts w:ascii="KFGQPC Uthmanic Script HAFS" w:hint="eastAsia"/>
          <w:spacing w:val="-4"/>
          <w:rtl/>
          <w:lang w:bidi="ar-SA"/>
        </w:rPr>
        <w:t>مِن</w:t>
      </w:r>
      <w:r w:rsidRPr="006F4FFD">
        <w:rPr>
          <w:rFonts w:ascii="KFGQPC Uthmanic Script HAFS"/>
          <w:spacing w:val="-4"/>
          <w:rtl/>
          <w:lang w:bidi="ar-SA"/>
        </w:rPr>
        <w:t xml:space="preserve"> </w:t>
      </w:r>
      <w:r w:rsidRPr="006F4FFD">
        <w:rPr>
          <w:rFonts w:ascii="KFGQPC Uthmanic Script HAFS" w:hint="eastAsia"/>
          <w:spacing w:val="-4"/>
          <w:rtl/>
          <w:lang w:bidi="ar-SA"/>
        </w:rPr>
        <w:t>دُونِ</w:t>
      </w:r>
      <w:r w:rsidRPr="006F4FFD">
        <w:rPr>
          <w:rFonts w:ascii="KFGQPC Uthmanic Script HAFS"/>
          <w:spacing w:val="-4"/>
          <w:rtl/>
          <w:lang w:bidi="ar-SA"/>
        </w:rPr>
        <w:t xml:space="preserve"> </w:t>
      </w:r>
      <w:r w:rsidRPr="006F4FFD">
        <w:rPr>
          <w:rFonts w:ascii="KFGQPC Uthmanic Script HAFS" w:hint="cs"/>
          <w:spacing w:val="-4"/>
          <w:rtl/>
          <w:lang w:bidi="ar-SA"/>
        </w:rPr>
        <w:t>ٱ</w:t>
      </w:r>
      <w:r w:rsidRPr="006F4FFD">
        <w:rPr>
          <w:rFonts w:ascii="KFGQPC Uthmanic Script HAFS" w:hint="eastAsia"/>
          <w:spacing w:val="-4"/>
          <w:rtl/>
          <w:lang w:bidi="ar-SA"/>
        </w:rPr>
        <w:t>للَّهِ</w:t>
      </w:r>
      <w:r w:rsidRPr="006F4FFD">
        <w:rPr>
          <w:rFonts w:ascii="KFGQPC Uthmanic Script HAFS"/>
          <w:spacing w:val="-4"/>
          <w:rtl/>
          <w:lang w:bidi="ar-SA"/>
        </w:rPr>
        <w:t xml:space="preserve"> </w:t>
      </w:r>
      <w:r w:rsidRPr="006F4FFD">
        <w:rPr>
          <w:rFonts w:ascii="KFGQPC Uthmanic Script HAFS" w:hint="eastAsia"/>
          <w:spacing w:val="-4"/>
          <w:rtl/>
          <w:lang w:bidi="ar-SA"/>
        </w:rPr>
        <w:t>فَيَسُبُّواْ</w:t>
      </w:r>
      <w:r w:rsidRPr="006F4FFD">
        <w:rPr>
          <w:rFonts w:ascii="KFGQPC Uthmanic Script HAFS"/>
          <w:spacing w:val="-4"/>
          <w:rtl/>
          <w:lang w:bidi="ar-SA"/>
        </w:rPr>
        <w:t xml:space="preserve"> </w:t>
      </w:r>
      <w:r w:rsidRPr="006F4FFD">
        <w:rPr>
          <w:rFonts w:ascii="KFGQPC Uthmanic Script HAFS" w:hint="cs"/>
          <w:spacing w:val="-4"/>
          <w:rtl/>
          <w:lang w:bidi="ar-SA"/>
        </w:rPr>
        <w:t>ٱ</w:t>
      </w:r>
      <w:r w:rsidRPr="006F4FFD">
        <w:rPr>
          <w:rFonts w:ascii="KFGQPC Uthmanic Script HAFS" w:hint="eastAsia"/>
          <w:spacing w:val="-4"/>
          <w:rtl/>
          <w:lang w:bidi="ar-SA"/>
        </w:rPr>
        <w:t>للَّهَ</w:t>
      </w:r>
      <w:r w:rsidRPr="006F4FFD">
        <w:rPr>
          <w:rFonts w:ascii="KFGQPC Uthmanic Script HAFS"/>
          <w:spacing w:val="-4"/>
          <w:rtl/>
          <w:lang w:bidi="ar-SA"/>
        </w:rPr>
        <w:t xml:space="preserve"> </w:t>
      </w:r>
      <w:r w:rsidRPr="006F4FFD">
        <w:rPr>
          <w:rFonts w:ascii="KFGQPC Uthmanic Script HAFS" w:hint="eastAsia"/>
          <w:spacing w:val="-4"/>
          <w:rtl/>
          <w:lang w:bidi="ar-SA"/>
        </w:rPr>
        <w:t>عَد</w:t>
      </w:r>
      <w:r w:rsidRPr="006F4FFD">
        <w:rPr>
          <w:rFonts w:ascii="KFGQPC Uthmanic Script HAFS" w:hint="cs"/>
          <w:spacing w:val="-4"/>
          <w:rtl/>
          <w:lang w:bidi="ar-SA"/>
        </w:rPr>
        <w:t>ۡ</w:t>
      </w:r>
      <w:r w:rsidRPr="006F4FFD">
        <w:rPr>
          <w:rFonts w:ascii="KFGQPC Uthmanic Script HAFS" w:hint="eastAsia"/>
          <w:spacing w:val="-4"/>
          <w:rtl/>
          <w:lang w:bidi="ar-SA"/>
        </w:rPr>
        <w:t>وَ</w:t>
      </w:r>
      <w:r w:rsidRPr="006F4FFD">
        <w:rPr>
          <w:rFonts w:ascii="KFGQPC Uthmanic Script HAFS" w:hint="cs"/>
          <w:spacing w:val="-4"/>
          <w:rtl/>
          <w:lang w:bidi="ar-SA"/>
        </w:rPr>
        <w:t>ۢ</w:t>
      </w:r>
      <w:r w:rsidRPr="006F4FFD">
        <w:rPr>
          <w:rFonts w:ascii="KFGQPC Uthmanic Script HAFS" w:hint="eastAsia"/>
          <w:spacing w:val="-4"/>
          <w:rtl/>
          <w:lang w:bidi="ar-SA"/>
        </w:rPr>
        <w:t>ا</w:t>
      </w:r>
      <w:r w:rsidRPr="006F4FFD">
        <w:rPr>
          <w:rFonts w:ascii="KFGQPC Uthmanic Script HAFS"/>
          <w:spacing w:val="-4"/>
          <w:rtl/>
          <w:lang w:bidi="ar-SA"/>
        </w:rPr>
        <w:t xml:space="preserve"> </w:t>
      </w:r>
      <w:r w:rsidRPr="006F4FFD">
        <w:rPr>
          <w:rFonts w:ascii="KFGQPC Uthmanic Script HAFS" w:hint="eastAsia"/>
          <w:spacing w:val="-4"/>
          <w:rtl/>
          <w:lang w:bidi="ar-SA"/>
        </w:rPr>
        <w:t>بِغَي</w:t>
      </w:r>
      <w:r w:rsidRPr="006F4FFD">
        <w:rPr>
          <w:rFonts w:ascii="KFGQPC Uthmanic Script HAFS" w:hint="cs"/>
          <w:spacing w:val="-4"/>
          <w:rtl/>
          <w:lang w:bidi="ar-SA"/>
        </w:rPr>
        <w:t>ۡ</w:t>
      </w:r>
      <w:r w:rsidRPr="006F4FFD">
        <w:rPr>
          <w:rFonts w:ascii="KFGQPC Uthmanic Script HAFS" w:hint="eastAsia"/>
          <w:spacing w:val="-4"/>
          <w:rtl/>
          <w:lang w:bidi="ar-SA"/>
        </w:rPr>
        <w:t>رِ</w:t>
      </w:r>
      <w:r w:rsidRPr="006F4FFD">
        <w:rPr>
          <w:rFonts w:ascii="KFGQPC Uthmanic Script HAFS"/>
          <w:spacing w:val="-4"/>
          <w:rtl/>
          <w:lang w:bidi="ar-SA"/>
        </w:rPr>
        <w:t xml:space="preserve"> </w:t>
      </w:r>
      <w:r w:rsidRPr="006F4FFD">
        <w:rPr>
          <w:rFonts w:ascii="KFGQPC Uthmanic Script HAFS" w:hint="eastAsia"/>
          <w:spacing w:val="-4"/>
          <w:rtl/>
          <w:lang w:bidi="ar-SA"/>
        </w:rPr>
        <w:t>عِل</w:t>
      </w:r>
      <w:r w:rsidRPr="006F4FFD">
        <w:rPr>
          <w:rFonts w:ascii="KFGQPC Uthmanic Script HAFS" w:hint="cs"/>
          <w:spacing w:val="-4"/>
          <w:rtl/>
          <w:lang w:bidi="ar-SA"/>
        </w:rPr>
        <w:t>ۡ</w:t>
      </w:r>
      <w:r w:rsidRPr="006F4FFD">
        <w:rPr>
          <w:rFonts w:ascii="KFGQPC Uthmanic Script HAFS" w:hint="eastAsia"/>
          <w:spacing w:val="-4"/>
          <w:rtl/>
          <w:lang w:bidi="ar-SA"/>
        </w:rPr>
        <w:t>م</w:t>
      </w:r>
      <w:r w:rsidRPr="006F4FFD">
        <w:rPr>
          <w:rFonts w:ascii="KFGQPC Uthmanic Script HAFS" w:hint="cs"/>
          <w:spacing w:val="-4"/>
          <w:rtl/>
          <w:lang w:bidi="ar-SA"/>
        </w:rPr>
        <w:t>ٖ</w:t>
      </w:r>
      <w:r w:rsidRPr="006F4FFD">
        <w:rPr>
          <w:rFonts w:ascii="KFGQPC Uthman Taha Naskh" w:cs="KFGQPC Uthman Taha Naskh" w:hint="cs"/>
          <w:spacing w:val="-4"/>
          <w:rtl/>
          <w:lang w:bidi="ar-SA"/>
        </w:rPr>
        <w:t>﴾</w:t>
      </w:r>
      <w:r w:rsidR="006F4FFD">
        <w:rPr>
          <w:rFonts w:ascii="KFGQPC Uthman Taha Naskh" w:cs="KFGQPC Uthman Taha Naskh" w:hint="cs"/>
          <w:spacing w:val="-4"/>
          <w:rtl/>
        </w:rPr>
        <w:t xml:space="preserve"> </w:t>
      </w:r>
      <w:r w:rsidRPr="006F4FFD">
        <w:rPr>
          <w:rStyle w:val="Char8"/>
          <w:rFonts w:hint="cs"/>
          <w:spacing w:val="-4"/>
          <w:rtl/>
        </w:rPr>
        <w:tab/>
      </w:r>
      <w:r w:rsidRPr="006F4FFD">
        <w:rPr>
          <w:rStyle w:val="Char8"/>
          <w:spacing w:val="-4"/>
          <w:rtl/>
        </w:rPr>
        <w:t>[</w:t>
      </w:r>
      <w:r w:rsidR="00173413">
        <w:rPr>
          <w:rStyle w:val="Char8"/>
          <w:rFonts w:hint="eastAsia"/>
          <w:spacing w:val="-4"/>
          <w:rtl/>
        </w:rPr>
        <w:t>الأنعام</w:t>
      </w:r>
      <w:r w:rsidRPr="006F4FFD">
        <w:rPr>
          <w:rStyle w:val="Char8"/>
          <w:spacing w:val="-4"/>
          <w:rtl/>
        </w:rPr>
        <w:t xml:space="preserve">: </w:t>
      </w:r>
      <w:r w:rsidRPr="006F4FFD">
        <w:rPr>
          <w:rStyle w:val="Char8"/>
          <w:rFonts w:hint="cs"/>
          <w:spacing w:val="-4"/>
          <w:rtl/>
        </w:rPr>
        <w:t>١٠٨</w:t>
      </w:r>
      <w:r w:rsidRPr="006F4FFD">
        <w:rPr>
          <w:rStyle w:val="Char8"/>
          <w:spacing w:val="-4"/>
          <w:rtl/>
        </w:rPr>
        <w:t>]</w:t>
      </w:r>
      <w:r w:rsidRPr="006F4FFD">
        <w:rPr>
          <w:rFonts w:ascii="KFGQPC Uthman Taha Naskh" w:cs="KFGQPC Uthman Taha Naskh"/>
          <w:spacing w:val="-4"/>
          <w:rtl/>
          <w:lang w:bidi="ar-SA"/>
        </w:rPr>
        <w:t xml:space="preserve">  </w:t>
      </w:r>
      <w:r w:rsidR="00CE2880" w:rsidRPr="006F4FFD">
        <w:rPr>
          <w:spacing w:val="-4"/>
          <w:rtl/>
          <w:lang w:bidi="ar-SA"/>
        </w:rPr>
        <w:tab/>
      </w:r>
    </w:p>
    <w:p w:rsidR="00E63E9B" w:rsidRPr="00FB2EE3" w:rsidRDefault="00E63E9B" w:rsidP="00167AB1">
      <w:pPr>
        <w:pStyle w:val="a2"/>
        <w:rPr>
          <w:rtl/>
          <w:lang w:bidi="ar-SA"/>
        </w:rPr>
      </w:pPr>
      <w:r w:rsidRPr="00FB2EE3">
        <w:rPr>
          <w:rtl/>
          <w:lang w:bidi="ar-SA"/>
        </w:rPr>
        <w:t>به معبودان کسانی که غیر الله را عبادت می</w:t>
      </w:r>
      <w:r w:rsidRPr="00FB2EE3">
        <w:rPr>
          <w:rtl/>
          <w:lang w:bidi="ar-SA"/>
        </w:rPr>
        <w:softHyphen/>
        <w:t>کنند، دشنام ندهید که آنان نیز از روی دشمنی و نادانی به الله ناسزا خواهند گفت.</w:t>
      </w:r>
    </w:p>
    <w:p w:rsidR="00911653" w:rsidRPr="00FB2EE3" w:rsidRDefault="00E63E9B" w:rsidP="00167AB1">
      <w:pPr>
        <w:rPr>
          <w:spacing w:val="0"/>
          <w:rtl/>
          <w:lang w:bidi="ar-SA"/>
        </w:rPr>
      </w:pPr>
      <w:r w:rsidRPr="00FB2EE3">
        <w:rPr>
          <w:spacing w:val="0"/>
          <w:rtl/>
          <w:lang w:bidi="ar-SA"/>
        </w:rPr>
        <w:t>هرچند دشنام دادن به معبودان باطل، امر پسندیده‌ای</w:t>
      </w:r>
      <w:r w:rsidR="003A77DE" w:rsidRPr="00FB2EE3">
        <w:rPr>
          <w:spacing w:val="0"/>
          <w:rtl/>
          <w:lang w:bidi="ar-SA"/>
        </w:rPr>
        <w:t>‌</w:t>
      </w:r>
      <w:r w:rsidRPr="00FB2EE3">
        <w:rPr>
          <w:spacing w:val="0"/>
          <w:rtl/>
          <w:lang w:bidi="ar-SA"/>
        </w:rPr>
        <w:t>ست، ولی از آن‌جا که ممکن است به دشنام‌گویی مشرکان به الله، یگانه معبود برحق م</w:t>
      </w:r>
      <w:r w:rsidR="003A77DE" w:rsidRPr="00FB2EE3">
        <w:rPr>
          <w:spacing w:val="0"/>
          <w:rtl/>
          <w:lang w:bidi="ar-SA"/>
        </w:rPr>
        <w:t>نجر شود، از این کار نهی شده است؛</w:t>
      </w:r>
      <w:r w:rsidRPr="00FB2EE3">
        <w:rPr>
          <w:spacing w:val="0"/>
          <w:rtl/>
          <w:lang w:bidi="ar-SA"/>
        </w:rPr>
        <w:t xml:space="preserve"> چراکه الله</w:t>
      </w:r>
      <w:r w:rsidRPr="00FB2EE3">
        <w:rPr>
          <w:spacing w:val="0"/>
          <w:lang w:bidi="ar-SA"/>
        </w:rPr>
        <w:sym w:font="AGA Arabesque" w:char="F055"/>
      </w:r>
      <w:r w:rsidRPr="00FB2EE3">
        <w:rPr>
          <w:spacing w:val="0"/>
          <w:rtl/>
          <w:lang w:bidi="ar-SA"/>
        </w:rPr>
        <w:t xml:space="preserve"> سزاوار ثنا و ستایش می‌باشد. از این‌رو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«لَعَنَ اللهُ مَنْ لَعَنَ وَالِدَيْهِ»</w:t>
      </w:r>
      <w:r w:rsidR="003A77DE" w:rsidRPr="00FB2EE3">
        <w:rPr>
          <w:spacing w:val="0"/>
          <w:rtl/>
          <w:lang w:bidi="ar-SA"/>
        </w:rPr>
        <w:t>؛</w:t>
      </w:r>
      <w:r w:rsidRPr="00FB2EE3">
        <w:rPr>
          <w:spacing w:val="0"/>
          <w:rtl/>
          <w:lang w:bidi="ar-SA"/>
        </w:rPr>
        <w:t xml:space="preserve"> یعنی: «لعنت و نفرین الله بر کسی</w:t>
      </w:r>
      <w:r w:rsidR="003A77DE" w:rsidRPr="00FB2EE3">
        <w:rPr>
          <w:spacing w:val="0"/>
          <w:rtl/>
          <w:lang w:bidi="ar-SA"/>
        </w:rPr>
        <w:t>‌</w:t>
      </w:r>
      <w:r w:rsidRPr="00FB2EE3">
        <w:rPr>
          <w:spacing w:val="0"/>
          <w:rtl/>
          <w:lang w:bidi="ar-SA"/>
        </w:rPr>
        <w:t xml:space="preserve">ست که پدر و مادرش را نفرین می‌کند». هم‌چنین فرموده است: </w:t>
      </w:r>
      <w:r w:rsidRPr="00FB2EE3">
        <w:rPr>
          <w:rStyle w:val="Char1"/>
          <w:spacing w:val="0"/>
          <w:rtl/>
          <w:lang w:bidi="ar-SA"/>
        </w:rPr>
        <w:t xml:space="preserve">«مِنَ الْكَبَائِرِ </w:t>
      </w:r>
      <w:r w:rsidR="007467CA" w:rsidRPr="00FB2EE3">
        <w:rPr>
          <w:rStyle w:val="Char1"/>
          <w:spacing w:val="0"/>
          <w:rtl/>
          <w:lang w:bidi="ar-SA"/>
        </w:rPr>
        <w:t>شَتْم</w:t>
      </w:r>
      <w:r w:rsidRPr="00FB2EE3">
        <w:rPr>
          <w:rStyle w:val="Char1"/>
          <w:spacing w:val="0"/>
          <w:rtl/>
          <w:lang w:bidi="ar-SA"/>
        </w:rPr>
        <w:t xml:space="preserve"> الرَّجُلِ وَالِدَيْه»</w:t>
      </w:r>
      <w:r w:rsidR="003A77D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64"/>
      </w:r>
      <w:r w:rsidR="00FB2EE3" w:rsidRPr="00FB2EE3">
        <w:rPr>
          <w:rStyle w:val="FootnoteReference"/>
          <w:rFonts w:cs="B Lotus"/>
          <w:spacing w:val="0"/>
          <w:szCs w:val="28"/>
          <w:rtl/>
          <w:lang w:bidi="ar-SA"/>
        </w:rPr>
        <w:t>)</w:t>
      </w:r>
      <w:r w:rsidR="007467CA" w:rsidRPr="00FB2EE3">
        <w:rPr>
          <w:spacing w:val="0"/>
          <w:rtl/>
          <w:lang w:bidi="ar-SA"/>
        </w:rPr>
        <w:t xml:space="preserve"> یعنی: «یکی از گناهان کبیره، این است که انسان به پدر و مادرش دشنام دهد». صحابه</w:t>
      </w:r>
      <w:r w:rsidR="007467CA" w:rsidRPr="00FB2EE3">
        <w:rPr>
          <w:spacing w:val="0"/>
          <w:lang w:bidi="ar-SA"/>
        </w:rPr>
        <w:sym w:font="AGA Arabesque" w:char="F079"/>
      </w:r>
      <w:r w:rsidR="007467CA" w:rsidRPr="00FB2EE3">
        <w:rPr>
          <w:spacing w:val="0"/>
          <w:rtl/>
          <w:lang w:bidi="ar-SA"/>
        </w:rPr>
        <w:t xml:space="preserve"> گفتند: آیا مگر کسی به پدر و مادرش دشنام می‌دهد؟ رسول‌الله</w:t>
      </w:r>
      <w:r w:rsidR="007467CA" w:rsidRPr="00FB2EE3">
        <w:rPr>
          <w:spacing w:val="0"/>
          <w:lang w:bidi="ar-SA"/>
        </w:rPr>
        <w:sym w:font="AGA Arabesque" w:char="F072"/>
      </w:r>
      <w:r w:rsidR="007467CA" w:rsidRPr="00FB2EE3">
        <w:rPr>
          <w:spacing w:val="0"/>
          <w:rtl/>
          <w:lang w:bidi="ar-SA"/>
        </w:rPr>
        <w:t xml:space="preserve"> فرمود: </w:t>
      </w:r>
      <w:r w:rsidR="007467CA" w:rsidRPr="00FB2EE3">
        <w:rPr>
          <w:rStyle w:val="Char1"/>
          <w:spacing w:val="0"/>
          <w:rtl/>
          <w:lang w:bidi="ar-SA"/>
        </w:rPr>
        <w:t>«نَعَمْ! يَسُبُّ أَبَا الرَّجُلِ فَيَسُبُّ أَبَاهُ، وَيَسُبُّ أُمَّهُ فَيَسُبُّ أُمَّهُ»</w:t>
      </w:r>
      <w:r w:rsidR="003A77D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65"/>
      </w:r>
      <w:r w:rsidR="00FB2EE3" w:rsidRPr="00FB2EE3">
        <w:rPr>
          <w:rStyle w:val="FootnoteReference"/>
          <w:rFonts w:cs="B Lotus"/>
          <w:spacing w:val="0"/>
          <w:szCs w:val="28"/>
          <w:rtl/>
          <w:lang w:bidi="ar-SA"/>
        </w:rPr>
        <w:t>)</w:t>
      </w:r>
      <w:r w:rsidR="007467CA" w:rsidRPr="00FB2EE3">
        <w:rPr>
          <w:spacing w:val="0"/>
          <w:rtl/>
          <w:lang w:bidi="ar-SA"/>
        </w:rPr>
        <w:t xml:space="preserve"> یعنی: «آری؛ بدین‌سان که شخصی به پدر شخص دیگری دشنام می‌دهد و او نیز در مقابل به پدر وی ناسزا می‌گوید یا شخصی، به مادر شخص دیگری دشنام می‌دهد و او هم به مادر وی ناسزا می‌گوید».</w:t>
      </w:r>
    </w:p>
    <w:p w:rsidR="00C4293C" w:rsidRPr="00FB2EE3" w:rsidRDefault="007467CA" w:rsidP="00167AB1">
      <w:pPr>
        <w:rPr>
          <w:spacing w:val="0"/>
          <w:rtl/>
          <w:lang w:bidi="ar-SA"/>
        </w:rPr>
      </w:pPr>
      <w:r w:rsidRPr="00FB2EE3">
        <w:rPr>
          <w:spacing w:val="0"/>
          <w:rtl/>
          <w:lang w:bidi="ar-SA"/>
        </w:rPr>
        <w:t>لذا نباید نهی از منکر</w:t>
      </w:r>
      <w:r w:rsidR="003A77DE" w:rsidRPr="00FB2EE3">
        <w:rPr>
          <w:spacing w:val="0"/>
          <w:rtl/>
          <w:lang w:bidi="ar-SA"/>
        </w:rPr>
        <w:t>،</w:t>
      </w:r>
      <w:r w:rsidRPr="00FB2EE3">
        <w:rPr>
          <w:spacing w:val="0"/>
          <w:rtl/>
          <w:lang w:bidi="ar-SA"/>
        </w:rPr>
        <w:t xml:space="preserve"> به منکری </w:t>
      </w:r>
      <w:r w:rsidR="00724A91" w:rsidRPr="00FB2EE3">
        <w:rPr>
          <w:spacing w:val="0"/>
          <w:rtl/>
          <w:lang w:bidi="ar-SA"/>
        </w:rPr>
        <w:t>منجر</w:t>
      </w:r>
      <w:r w:rsidRPr="00FB2EE3">
        <w:rPr>
          <w:spacing w:val="0"/>
          <w:rtl/>
          <w:lang w:bidi="ar-SA"/>
        </w:rPr>
        <w:t xml:space="preserve"> شود که به</w:t>
      </w:r>
      <w:r w:rsidR="003A77DE" w:rsidRPr="00FB2EE3">
        <w:rPr>
          <w:spacing w:val="0"/>
          <w:rtl/>
          <w:lang w:bidi="ar-SA"/>
        </w:rPr>
        <w:t>‌</w:t>
      </w:r>
      <w:r w:rsidRPr="00FB2EE3">
        <w:rPr>
          <w:spacing w:val="0"/>
          <w:rtl/>
          <w:lang w:bidi="ar-SA"/>
        </w:rPr>
        <w:t>مراتب بدتر است. کسی که به امر به معروف و نهی از منکر می‌کند، باید به قصد اصلاح مردم، به چنین کاری بپردازد</w:t>
      </w:r>
      <w:r w:rsidR="003A77DE" w:rsidRPr="00FB2EE3">
        <w:rPr>
          <w:spacing w:val="0"/>
          <w:rtl/>
          <w:lang w:bidi="ar-SA"/>
        </w:rPr>
        <w:t>؛</w:t>
      </w:r>
      <w:r w:rsidRPr="00FB2EE3">
        <w:rPr>
          <w:spacing w:val="0"/>
          <w:rtl/>
          <w:lang w:bidi="ar-SA"/>
        </w:rPr>
        <w:t xml:space="preserve"> نه این‌که هدفش برتری‌جویی بر دیگران باشد</w:t>
      </w:r>
      <w:r w:rsidR="003A77DE" w:rsidRPr="00FB2EE3">
        <w:rPr>
          <w:spacing w:val="0"/>
          <w:rtl/>
          <w:lang w:bidi="ar-SA"/>
        </w:rPr>
        <w:t>؛</w:t>
      </w:r>
      <w:r w:rsidRPr="00FB2EE3">
        <w:rPr>
          <w:spacing w:val="0"/>
          <w:rtl/>
          <w:lang w:bidi="ar-SA"/>
        </w:rPr>
        <w:t xml:space="preserve"> زیرا برخ</w:t>
      </w:r>
      <w:r w:rsidR="008F37F4" w:rsidRPr="00FB2EE3">
        <w:rPr>
          <w:spacing w:val="0"/>
          <w:rtl/>
          <w:lang w:bidi="ar-SA"/>
        </w:rPr>
        <w:t>ی از مردم با هدف برتری بر دیگران یا با اغراض شخصی، امر به معروف و نهی از منکر می‌کنند و این، کار زشتی</w:t>
      </w:r>
      <w:r w:rsidR="003A77DE" w:rsidRPr="00FB2EE3">
        <w:rPr>
          <w:spacing w:val="0"/>
          <w:rtl/>
          <w:lang w:bidi="ar-SA"/>
        </w:rPr>
        <w:t>‌</w:t>
      </w:r>
      <w:r w:rsidR="008F37F4" w:rsidRPr="00FB2EE3">
        <w:rPr>
          <w:spacing w:val="0"/>
          <w:rtl/>
          <w:lang w:bidi="ar-SA"/>
        </w:rPr>
        <w:t>ست که گرچه ممکن است به اصلاح طرف مقابل بینجامد، اما در رابطه با شخصی که با چنین هدفی به امر به معروف و نهی از منکر می‌پردازد، عیبی بزرگ به‌شمار می‌رود. لذا وقتی امر به معروف و نهی از منکر می‌کنید، قصدتان اصلاح مرد</w:t>
      </w:r>
      <w:r w:rsidR="00D72B3D" w:rsidRPr="00FB2EE3">
        <w:rPr>
          <w:spacing w:val="0"/>
          <w:rtl/>
          <w:lang w:bidi="ar-SA"/>
        </w:rPr>
        <w:t>م باشد تا سزاوار اجر و پاداش ال</w:t>
      </w:r>
      <w:r w:rsidR="008F37F4" w:rsidRPr="00FB2EE3">
        <w:rPr>
          <w:spacing w:val="0"/>
          <w:rtl/>
          <w:lang w:bidi="ar-SA"/>
        </w:rPr>
        <w:t xml:space="preserve">هی شوید و </w:t>
      </w:r>
      <w:r w:rsidR="00C4293C" w:rsidRPr="00FB2EE3">
        <w:rPr>
          <w:spacing w:val="0"/>
          <w:rtl/>
          <w:lang w:bidi="ar-SA"/>
        </w:rPr>
        <w:t>الله</w:t>
      </w:r>
      <w:r w:rsidR="00C4293C" w:rsidRPr="00FB2EE3">
        <w:rPr>
          <w:spacing w:val="0"/>
          <w:lang w:bidi="ar-SA"/>
        </w:rPr>
        <w:sym w:font="AGA Arabesque" w:char="F055"/>
      </w:r>
      <w:r w:rsidR="00C4293C" w:rsidRPr="00FB2EE3">
        <w:rPr>
          <w:spacing w:val="0"/>
          <w:rtl/>
          <w:lang w:bidi="ar-SA"/>
        </w:rPr>
        <w:t xml:space="preserve"> در این کار، خیر و برکت عنایت کند.</w:t>
      </w:r>
    </w:p>
    <w:p w:rsidR="0040283F" w:rsidRPr="00FB2EE3" w:rsidRDefault="006B498B"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0040283F" w:rsidRPr="00FB2EE3">
        <w:rPr>
          <w:rStyle w:val="Char1"/>
          <w:spacing w:val="0"/>
          <w:rtl/>
          <w:lang w:bidi="ar-SA"/>
        </w:rPr>
        <w:t>وفي بُضْعِ أحدِكُمْ صدقةٌ</w:t>
      </w:r>
      <w:r w:rsidRPr="00FB2EE3">
        <w:rPr>
          <w:rStyle w:val="Char1"/>
          <w:spacing w:val="0"/>
          <w:rtl/>
          <w:lang w:bidi="ar-SA"/>
        </w:rPr>
        <w:t>»</w:t>
      </w:r>
      <w:r w:rsidR="003A77DE" w:rsidRPr="00FB2EE3">
        <w:rPr>
          <w:spacing w:val="0"/>
          <w:rtl/>
          <w:lang w:bidi="ar-SA"/>
        </w:rPr>
        <w:t>؛</w:t>
      </w:r>
      <w:r w:rsidR="0040283F" w:rsidRPr="00FB2EE3">
        <w:rPr>
          <w:spacing w:val="0"/>
          <w:rtl/>
          <w:lang w:bidi="ar-SA"/>
        </w:rPr>
        <w:t xml:space="preserve"> یعنی: «و در نزدیکی با همسرانتان، صدقه است». گفتند: ای رسول‌خدا! مگر برآورده ساختن شهوت، برای ما پاداش دارد؟! فرمود: «آیا اگر کسی، آن را از راه حرام برآورده کند، گنه</w:t>
      </w:r>
      <w:r w:rsidR="003A77DE" w:rsidRPr="00FB2EE3">
        <w:rPr>
          <w:spacing w:val="0"/>
          <w:rtl/>
          <w:lang w:bidi="ar-SA"/>
        </w:rPr>
        <w:t>‌</w:t>
      </w:r>
      <w:r w:rsidR="0040283F" w:rsidRPr="00FB2EE3">
        <w:rPr>
          <w:spacing w:val="0"/>
          <w:rtl/>
          <w:lang w:bidi="ar-SA"/>
        </w:rPr>
        <w:t>کار نمی‌شود؟ هم‌چنین اگر میل جنسی خود را از راه حلال (از طریق ازدواج شرعی) برآورده سازد، برایش اجر و ثواب دارد». به عبارت دیگر اگر کسی با روی آوردن به کارهای حلال، از انجام کارهای حرام، دوری کند، سزاوار اجر و پاداش می‌گردد.</w:t>
      </w:r>
    </w:p>
    <w:p w:rsidR="001E0007" w:rsidRPr="00FB2EE3" w:rsidRDefault="003A77DE" w:rsidP="00167AB1">
      <w:pPr>
        <w:rPr>
          <w:spacing w:val="0"/>
          <w:rtl/>
          <w:lang w:bidi="ar-SA"/>
        </w:rPr>
      </w:pPr>
      <w:r w:rsidRPr="00FB2EE3">
        <w:rPr>
          <w:spacing w:val="0"/>
          <w:rtl/>
          <w:lang w:bidi="ar-SA"/>
        </w:rPr>
        <w:t>انسان، به خوردن و نوشیدن</w:t>
      </w:r>
      <w:r w:rsidR="007C2605" w:rsidRPr="00FB2EE3">
        <w:rPr>
          <w:spacing w:val="0"/>
          <w:rtl/>
          <w:lang w:bidi="ar-SA"/>
        </w:rPr>
        <w:t xml:space="preserve"> علاقه و نیاز دارد؛ لذا اگ</w:t>
      </w:r>
      <w:r w:rsidRPr="00FB2EE3">
        <w:rPr>
          <w:spacing w:val="0"/>
          <w:rtl/>
          <w:lang w:bidi="ar-SA"/>
        </w:rPr>
        <w:t>ر از خوردن و نوشیدن چیزهای حرام</w:t>
      </w:r>
      <w:r w:rsidR="007C2605" w:rsidRPr="00FB2EE3">
        <w:rPr>
          <w:spacing w:val="0"/>
          <w:rtl/>
          <w:lang w:bidi="ar-SA"/>
        </w:rPr>
        <w:t xml:space="preserve"> پرهیز نماید، اجر و پاداش می‌‌یابد. </w:t>
      </w:r>
      <w:r w:rsidR="000232C0" w:rsidRPr="00FB2EE3">
        <w:rPr>
          <w:spacing w:val="0"/>
          <w:rtl/>
          <w:lang w:bidi="ar-SA"/>
        </w:rPr>
        <w:t>چنان‌که</w:t>
      </w:r>
      <w:r w:rsidR="007C2605" w:rsidRPr="00FB2EE3">
        <w:rPr>
          <w:spacing w:val="0"/>
          <w:rtl/>
          <w:lang w:bidi="ar-SA"/>
        </w:rPr>
        <w:t xml:space="preserve"> رسول‌الله</w:t>
      </w:r>
      <w:r w:rsidR="007C2605" w:rsidRPr="00FB2EE3">
        <w:rPr>
          <w:spacing w:val="0"/>
          <w:lang w:bidi="ar-SA"/>
        </w:rPr>
        <w:sym w:font="AGA Arabesque" w:char="F072"/>
      </w:r>
      <w:r w:rsidR="007C2605" w:rsidRPr="00FB2EE3">
        <w:rPr>
          <w:spacing w:val="0"/>
          <w:rtl/>
          <w:lang w:bidi="ar-SA"/>
        </w:rPr>
        <w:t xml:space="preserve"> به سعد بن ابی‌وقاص</w:t>
      </w:r>
      <w:r w:rsidR="007C2605" w:rsidRPr="00FB2EE3">
        <w:rPr>
          <w:spacing w:val="0"/>
          <w:lang w:bidi="ar-SA"/>
        </w:rPr>
        <w:sym w:font="AGA Arabesque" w:char="F074"/>
      </w:r>
      <w:r w:rsidR="007C2605" w:rsidRPr="00FB2EE3">
        <w:rPr>
          <w:spacing w:val="0"/>
          <w:rtl/>
          <w:lang w:bidi="ar-SA"/>
        </w:rPr>
        <w:t xml:space="preserve"> فرمود: </w:t>
      </w:r>
      <w:r w:rsidR="007C2605" w:rsidRPr="00FB2EE3">
        <w:rPr>
          <w:rStyle w:val="Char1"/>
          <w:spacing w:val="0"/>
          <w:rtl/>
          <w:lang w:bidi="ar-SA"/>
        </w:rPr>
        <w:t>«</w:t>
      </w:r>
      <w:r w:rsidR="002D695D" w:rsidRPr="00FB2EE3">
        <w:rPr>
          <w:rStyle w:val="Char1"/>
          <w:spacing w:val="0"/>
          <w:rtl/>
          <w:lang w:bidi="ar-SA"/>
        </w:rPr>
        <w:t>وَإِنَّكَ لَنْ تُنفِق نَفَقةً تبْتغِي بِهَا وجْهَ الله إِلاَّ أُجرْتَ عَلَيْهَا حَتَّى ما تَجْعلُ في فیِّ امْرَأَت</w:t>
      </w:r>
      <w:r w:rsidR="009B7B34">
        <w:rPr>
          <w:rStyle w:val="Char1"/>
          <w:rFonts w:hint="cs"/>
          <w:spacing w:val="0"/>
          <w:rtl/>
          <w:lang w:bidi="ar-SA"/>
        </w:rPr>
        <w:t>ِ</w:t>
      </w:r>
      <w:r w:rsidR="002D695D" w:rsidRPr="00FB2EE3">
        <w:rPr>
          <w:rStyle w:val="Char1"/>
          <w:spacing w:val="0"/>
          <w:rtl/>
          <w:lang w:bidi="ar-SA"/>
        </w:rPr>
        <w:t>كَ</w:t>
      </w:r>
      <w:r w:rsidR="007C2605" w:rsidRPr="00FB2EE3">
        <w:rPr>
          <w:rStyle w:val="Char1"/>
          <w:spacing w:val="0"/>
          <w:rtl/>
          <w:lang w:bidi="ar-SA"/>
        </w:rPr>
        <w:t>»</w:t>
      </w:r>
      <w:r w:rsidRPr="00FB2EE3">
        <w:rPr>
          <w:spacing w:val="0"/>
          <w:rtl/>
          <w:lang w:bidi="ar-SA"/>
        </w:rPr>
        <w:t>؛</w:t>
      </w:r>
      <w:r w:rsidR="002D695D" w:rsidRPr="00FB2EE3">
        <w:rPr>
          <w:spacing w:val="0"/>
          <w:rtl/>
          <w:lang w:bidi="ar-SA"/>
        </w:rPr>
        <w:t xml:space="preserve"> یعنی: «و هرچه برای خشنودي الله انفاق كني، پاداش آن را خواهی یافت؛ حتي لقمه‌ای‏که در دهان همسرت می‌‌گذاری».</w:t>
      </w:r>
      <w:r w:rsidR="00232D1F" w:rsidRPr="00FB2EE3">
        <w:rPr>
          <w:spacing w:val="0"/>
          <w:rtl/>
          <w:lang w:bidi="ar-SA"/>
        </w:rPr>
        <w:t xml:space="preserve"> دادن نفقه‌ی زن، وظیفه‌ی مرد است؛ و گرنه، زن می‌گوید: طلاقم ب</w:t>
      </w:r>
      <w:r w:rsidRPr="00FB2EE3">
        <w:rPr>
          <w:spacing w:val="0"/>
          <w:rtl/>
          <w:lang w:bidi="ar-SA"/>
        </w:rPr>
        <w:t>ده و حق شکایت هم دارد و اگر مرد</w:t>
      </w:r>
      <w:r w:rsidR="00232D1F" w:rsidRPr="00FB2EE3">
        <w:rPr>
          <w:spacing w:val="0"/>
          <w:rtl/>
          <w:lang w:bidi="ar-SA"/>
        </w:rPr>
        <w:t xml:space="preserve"> با وجود توانایی</w:t>
      </w:r>
      <w:r w:rsidR="00DE7D59" w:rsidRPr="00FB2EE3">
        <w:rPr>
          <w:spacing w:val="0"/>
          <w:rtl/>
          <w:lang w:bidi="ar-SA"/>
        </w:rPr>
        <w:t>، در</w:t>
      </w:r>
      <w:r w:rsidR="00232D1F" w:rsidRPr="00FB2EE3">
        <w:rPr>
          <w:spacing w:val="0"/>
          <w:rtl/>
          <w:lang w:bidi="ar-SA"/>
        </w:rPr>
        <w:t xml:space="preserve"> تأمین هزینه‌</w:t>
      </w:r>
      <w:r w:rsidR="00DE7D59" w:rsidRPr="00FB2EE3">
        <w:rPr>
          <w:spacing w:val="0"/>
          <w:rtl/>
          <w:lang w:bidi="ar-SA"/>
        </w:rPr>
        <w:t xml:space="preserve">های همسرش </w:t>
      </w:r>
      <w:r w:rsidR="00232D1F" w:rsidRPr="00FB2EE3">
        <w:rPr>
          <w:spacing w:val="0"/>
          <w:rtl/>
          <w:lang w:bidi="ar-SA"/>
        </w:rPr>
        <w:t>کوتاهی کند، زن می‌توان</w:t>
      </w:r>
      <w:r w:rsidR="00DE7D59" w:rsidRPr="00FB2EE3">
        <w:rPr>
          <w:spacing w:val="0"/>
          <w:rtl/>
          <w:lang w:bidi="ar-SA"/>
        </w:rPr>
        <w:t>د</w:t>
      </w:r>
      <w:r w:rsidR="00232D1F" w:rsidRPr="00FB2EE3">
        <w:rPr>
          <w:spacing w:val="0"/>
          <w:rtl/>
          <w:lang w:bidi="ar-SA"/>
        </w:rPr>
        <w:t xml:space="preserve"> نسبت به فسخ عقد ازدواج اقدام نماید</w:t>
      </w:r>
      <w:r w:rsidRPr="00FB2EE3">
        <w:rPr>
          <w:spacing w:val="0"/>
          <w:rtl/>
          <w:lang w:bidi="ar-SA"/>
        </w:rPr>
        <w:t>؛</w:t>
      </w:r>
      <w:r w:rsidR="00DE7D59" w:rsidRPr="00FB2EE3">
        <w:rPr>
          <w:spacing w:val="0"/>
          <w:rtl/>
          <w:lang w:bidi="ar-SA"/>
        </w:rPr>
        <w:t xml:space="preserve"> ولی با این حال، مردی که به‌خاطر کسب رضایت و خشنودی الله، نفقه‌ی همسرش را می‌دهد، سزاوار اجر و پاداش می‌گردد.</w:t>
      </w:r>
    </w:p>
    <w:p w:rsidR="00DE7D59" w:rsidRPr="00FB2EE3" w:rsidRDefault="00DE7D59" w:rsidP="00167AB1">
      <w:pPr>
        <w:rPr>
          <w:spacing w:val="0"/>
          <w:rtl/>
          <w:lang w:bidi="ar-SA"/>
        </w:rPr>
      </w:pPr>
      <w:r w:rsidRPr="00FB2EE3">
        <w:rPr>
          <w:spacing w:val="0"/>
          <w:rtl/>
          <w:lang w:bidi="ar-SA"/>
        </w:rPr>
        <w:t>در حدیث ابوذر</w:t>
      </w:r>
      <w:r w:rsidRPr="00FB2EE3">
        <w:rPr>
          <w:spacing w:val="0"/>
          <w:lang w:bidi="ar-SA"/>
        </w:rPr>
        <w:sym w:font="AGA Arabesque" w:char="F074"/>
      </w:r>
      <w:r w:rsidRPr="00FB2EE3">
        <w:rPr>
          <w:spacing w:val="0"/>
          <w:rtl/>
          <w:lang w:bidi="ar-SA"/>
        </w:rPr>
        <w:t xml:space="preserve"> به نوعی از قیاس، اشاره شده که فقها آن را «قیاس عکس» می‌نامند.</w:t>
      </w:r>
      <w:r w:rsidR="00056973" w:rsidRPr="00FB2EE3">
        <w:rPr>
          <w:spacing w:val="0"/>
          <w:rtl/>
          <w:lang w:bidi="ar-SA"/>
        </w:rPr>
        <w:t xml:space="preserve"> </w:t>
      </w:r>
      <w:r w:rsidR="000232C0" w:rsidRPr="00FB2EE3">
        <w:rPr>
          <w:spacing w:val="0"/>
          <w:rtl/>
          <w:lang w:bidi="ar-SA"/>
        </w:rPr>
        <w:t>چنان‌که</w:t>
      </w:r>
      <w:r w:rsidR="00056973" w:rsidRPr="00FB2EE3">
        <w:rPr>
          <w:spacing w:val="0"/>
          <w:rtl/>
          <w:lang w:bidi="ar-SA"/>
        </w:rPr>
        <w:t xml:space="preserve"> در این حدیث، با قیاس به گنه</w:t>
      </w:r>
      <w:r w:rsidR="003A77DE" w:rsidRPr="00FB2EE3">
        <w:rPr>
          <w:spacing w:val="0"/>
          <w:rtl/>
          <w:lang w:bidi="ar-SA"/>
        </w:rPr>
        <w:t>‌</w:t>
      </w:r>
      <w:r w:rsidR="00056973" w:rsidRPr="00FB2EE3">
        <w:rPr>
          <w:spacing w:val="0"/>
          <w:rtl/>
          <w:lang w:bidi="ar-SA"/>
        </w:rPr>
        <w:t xml:space="preserve">کار بودن کسی که </w:t>
      </w:r>
      <w:r w:rsidR="003068EB" w:rsidRPr="00FB2EE3">
        <w:rPr>
          <w:spacing w:val="0"/>
          <w:rtl/>
          <w:lang w:bidi="ar-SA"/>
        </w:rPr>
        <w:t>شهوتش را از راه نامشروع</w:t>
      </w:r>
      <w:r w:rsidR="00056973" w:rsidRPr="00FB2EE3">
        <w:rPr>
          <w:spacing w:val="0"/>
          <w:rtl/>
          <w:lang w:bidi="ar-SA"/>
        </w:rPr>
        <w:t xml:space="preserve"> برآورده می‌کند، چنین نتیجه‌گیری شده که اگر کسی، شهوت</w:t>
      </w:r>
      <w:r w:rsidR="003068EB" w:rsidRPr="00FB2EE3">
        <w:rPr>
          <w:spacing w:val="0"/>
          <w:rtl/>
          <w:lang w:bidi="ar-SA"/>
        </w:rPr>
        <w:t>ش را از راه مشروع و ازدواج شرعی</w:t>
      </w:r>
      <w:r w:rsidR="00056973" w:rsidRPr="00FB2EE3">
        <w:rPr>
          <w:spacing w:val="0"/>
          <w:rtl/>
          <w:lang w:bidi="ar-SA"/>
        </w:rPr>
        <w:t xml:space="preserve"> برآورده سازد، </w:t>
      </w:r>
      <w:r w:rsidR="003068EB" w:rsidRPr="00FB2EE3">
        <w:rPr>
          <w:spacing w:val="0"/>
          <w:rtl/>
          <w:lang w:bidi="ar-SA"/>
        </w:rPr>
        <w:t xml:space="preserve">سزاوار </w:t>
      </w:r>
      <w:r w:rsidR="00056973" w:rsidRPr="00FB2EE3">
        <w:rPr>
          <w:spacing w:val="0"/>
          <w:rtl/>
          <w:lang w:bidi="ar-SA"/>
        </w:rPr>
        <w:t xml:space="preserve">اجر و پاداش </w:t>
      </w:r>
      <w:r w:rsidR="003068EB" w:rsidRPr="00FB2EE3">
        <w:rPr>
          <w:spacing w:val="0"/>
          <w:rtl/>
          <w:lang w:bidi="ar-SA"/>
        </w:rPr>
        <w:t>می‌گردد</w:t>
      </w:r>
      <w:r w:rsidR="00056973" w:rsidRPr="00FB2EE3">
        <w:rPr>
          <w:spacing w:val="0"/>
          <w:rtl/>
          <w:lang w:bidi="ar-SA"/>
        </w:rPr>
        <w:t>.</w:t>
      </w:r>
      <w:r w:rsidR="003068EB" w:rsidRPr="00FB2EE3">
        <w:rPr>
          <w:spacing w:val="0"/>
          <w:rtl/>
          <w:lang w:bidi="ar-SA"/>
        </w:rPr>
        <w:t xml:space="preserve"> قیاس، بر چند گونه است: قیاس علت، قیاس دلالت، قیاس شباهت، و قیاس عکس.</w:t>
      </w:r>
    </w:p>
    <w:p w:rsidR="003068EB" w:rsidRPr="00FB2EE3" w:rsidRDefault="003068EB" w:rsidP="00A10177">
      <w:pPr>
        <w:ind w:firstLine="0"/>
        <w:jc w:val="center"/>
        <w:rPr>
          <w:spacing w:val="0"/>
          <w:rtl/>
          <w:lang w:bidi="ar-SA"/>
        </w:rPr>
      </w:pPr>
      <w:r w:rsidRPr="00FB2EE3">
        <w:rPr>
          <w:spacing w:val="0"/>
          <w:rtl/>
          <w:lang w:bidi="ar-SA"/>
        </w:rPr>
        <w:t>***</w:t>
      </w:r>
    </w:p>
    <w:p w:rsidR="003068EB" w:rsidRPr="00FB2EE3" w:rsidRDefault="003A77DE" w:rsidP="00167AB1">
      <w:pPr>
        <w:pStyle w:val="a4"/>
        <w:rPr>
          <w:rFonts w:cs="B Badr"/>
          <w:rtl/>
          <w:lang w:bidi="ar-SA"/>
        </w:rPr>
      </w:pPr>
      <w:r w:rsidRPr="00FB2EE3">
        <w:rPr>
          <w:rtl/>
          <w:lang w:bidi="ar-SA"/>
        </w:rPr>
        <w:t>123-</w:t>
      </w:r>
      <w:r w:rsidR="003068EB" w:rsidRPr="00FB2EE3">
        <w:rPr>
          <w:rtl/>
          <w:lang w:bidi="ar-SA"/>
        </w:rPr>
        <w:t xml:space="preserve"> الخامس: عنه قال: قال لي النَّبيُّ</w:t>
      </w:r>
      <w:r w:rsidR="003068EB" w:rsidRPr="00FB2EE3">
        <w:rPr>
          <w:b w:val="0"/>
          <w:bCs w:val="0"/>
          <w:rtl/>
          <w:lang w:bidi="ar-SA"/>
        </w:rPr>
        <w:sym w:font="AGA Arabesque" w:char="F072"/>
      </w:r>
      <w:r w:rsidR="003068EB" w:rsidRPr="00FB2EE3">
        <w:rPr>
          <w:rtl/>
          <w:lang w:bidi="ar-SA"/>
        </w:rPr>
        <w:t>: «لاَ تَحقِرنَّ مِن المعْرُوفِ شَيْئاً ولَوْ أنْ تلْقَى أخَاكَ بِوجهٍ طلِيقٍ».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6"/>
      </w:r>
      <w:r w:rsidR="00FB2EE3" w:rsidRPr="00FB2EE3">
        <w:rPr>
          <w:rStyle w:val="FootnoteReference"/>
          <w:rFonts w:cs="B Lotus"/>
          <w:bCs w:val="0"/>
          <w:szCs w:val="28"/>
          <w:rtl/>
          <w:lang w:bidi="ar-SA"/>
        </w:rPr>
        <w:t>)</w:t>
      </w:r>
    </w:p>
    <w:p w:rsidR="003068EB" w:rsidRPr="00FB2EE3" w:rsidRDefault="003A77DE" w:rsidP="00167AB1">
      <w:pPr>
        <w:rPr>
          <w:spacing w:val="0"/>
          <w:rtl/>
          <w:lang w:bidi="ar-SA"/>
        </w:rPr>
      </w:pPr>
      <w:r w:rsidRPr="00FB2EE3">
        <w:rPr>
          <w:b/>
          <w:bCs/>
          <w:spacing w:val="0"/>
          <w:rtl/>
          <w:lang w:bidi="ar-SA"/>
        </w:rPr>
        <w:t>ترجمه:</w:t>
      </w:r>
      <w:r w:rsidRPr="00FB2EE3">
        <w:rPr>
          <w:spacing w:val="0"/>
          <w:rtl/>
          <w:lang w:bidi="ar-SA"/>
        </w:rPr>
        <w:t xml:space="preserve"> </w:t>
      </w:r>
      <w:r w:rsidR="003068EB" w:rsidRPr="00FB2EE3">
        <w:rPr>
          <w:spacing w:val="0"/>
          <w:rtl/>
          <w:lang w:bidi="ar-SA"/>
        </w:rPr>
        <w:t>ابوذر</w:t>
      </w:r>
      <w:r w:rsidR="003068EB" w:rsidRPr="00FB2EE3">
        <w:rPr>
          <w:spacing w:val="0"/>
          <w:lang w:bidi="ar-SA"/>
        </w:rPr>
        <w:sym w:font="AGA Arabesque" w:char="F074"/>
      </w:r>
      <w:r w:rsidR="003068EB" w:rsidRPr="00FB2EE3">
        <w:rPr>
          <w:spacing w:val="0"/>
          <w:rtl/>
          <w:lang w:bidi="ar-SA"/>
        </w:rPr>
        <w:t xml:space="preserve"> می‌گوید: پیامبر</w:t>
      </w:r>
      <w:r w:rsidR="003068EB" w:rsidRPr="00FB2EE3">
        <w:rPr>
          <w:spacing w:val="0"/>
          <w:lang w:bidi="ar-SA"/>
        </w:rPr>
        <w:sym w:font="AGA Arabesque" w:char="F072"/>
      </w:r>
      <w:r w:rsidR="003068EB" w:rsidRPr="00FB2EE3">
        <w:rPr>
          <w:spacing w:val="0"/>
          <w:rtl/>
          <w:lang w:bidi="ar-SA"/>
        </w:rPr>
        <w:t xml:space="preserve"> به من فرمود: «هیچ کار نیکی را کوچک و ناچیز مپندار؛ حتی این عمل را که با برادرت با گشاده‌رویی ملاقات کنی».</w:t>
      </w:r>
    </w:p>
    <w:p w:rsidR="003068EB" w:rsidRPr="00FB2EE3" w:rsidRDefault="003A77DE" w:rsidP="00167AB1">
      <w:pPr>
        <w:pStyle w:val="a4"/>
        <w:rPr>
          <w:rFonts w:cs="B Badr"/>
          <w:rtl/>
          <w:lang w:bidi="ar-SA"/>
        </w:rPr>
      </w:pPr>
      <w:r w:rsidRPr="00FB2EE3">
        <w:rPr>
          <w:rtl/>
          <w:lang w:bidi="ar-SA"/>
        </w:rPr>
        <w:t>124-</w:t>
      </w:r>
      <w:r w:rsidR="003068EB" w:rsidRPr="00FB2EE3">
        <w:rPr>
          <w:rtl/>
          <w:lang w:bidi="ar-SA"/>
        </w:rPr>
        <w:t xml:space="preserve"> السادس: عن أَبِي هريرة</w:t>
      </w:r>
      <w:r w:rsidR="003068EB" w:rsidRPr="00FB2EE3">
        <w:rPr>
          <w:b w:val="0"/>
          <w:bCs w:val="0"/>
          <w:rtl/>
          <w:lang w:bidi="ar-SA"/>
        </w:rPr>
        <w:sym w:font="AGA Arabesque" w:char="F074"/>
      </w:r>
      <w:r w:rsidR="003068EB" w:rsidRPr="00FB2EE3">
        <w:rPr>
          <w:rtl/>
          <w:lang w:bidi="ar-SA"/>
        </w:rPr>
        <w:t xml:space="preserve"> قال: قال رسُولُ </w:t>
      </w:r>
      <w:r w:rsidR="006B06BD">
        <w:rPr>
          <w:rtl/>
          <w:lang w:bidi="ar-SA"/>
        </w:rPr>
        <w:t>الله</w:t>
      </w:r>
      <w:r w:rsidR="003068EB" w:rsidRPr="00FB2EE3">
        <w:rPr>
          <w:b w:val="0"/>
          <w:bCs w:val="0"/>
          <w:rtl/>
          <w:lang w:bidi="ar-SA"/>
        </w:rPr>
        <w:sym w:font="AGA Arabesque" w:char="F072"/>
      </w:r>
      <w:r w:rsidR="003068EB" w:rsidRPr="00FB2EE3">
        <w:rPr>
          <w:rtl/>
          <w:lang w:bidi="ar-SA"/>
        </w:rPr>
        <w:t>: «كُلُّ سُلاَمَى مِنَ النَّاسِ علَيْهِ صدَقةٌ كُلَّ يَوْمٍ تَطْلُعُ فيه الشَّمْس: تعدِلُ بيْن الاثْنَيْنِ صدَقَةٌ، وتُعِينُ الرَّجُلَ في دابَّتِه، فَتحْمِلُهُ عَلَيْهَا، أوْ ترْفَعُ لَهُ علَيْهَا متَاعَهُ صدقةٌ، والكلمةُ الطَّيِّبةُ صدَقةٌ، وبِكُلِّ خَطْوَةٍ تمْشِيها إلى الصَّلاَةِ صدقَةٌ، وَتُميطُ الأذَى عَن الطرِيق صَدَقةٌ».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7"/>
      </w:r>
      <w:r w:rsidR="00FB2EE3" w:rsidRPr="00FB2EE3">
        <w:rPr>
          <w:rStyle w:val="FootnoteReference"/>
          <w:rFonts w:cs="B Lotus"/>
          <w:bCs w:val="0"/>
          <w:szCs w:val="28"/>
          <w:rtl/>
          <w:lang w:bidi="ar-SA"/>
        </w:rPr>
        <w:t>)</w:t>
      </w:r>
    </w:p>
    <w:p w:rsidR="002A45BA" w:rsidRPr="00FB2EE3" w:rsidRDefault="002A45BA" w:rsidP="00167AB1">
      <w:pPr>
        <w:pStyle w:val="a4"/>
        <w:rPr>
          <w:rFonts w:cs="B Badr"/>
          <w:rtl/>
          <w:lang w:bidi="ar-SA"/>
        </w:rPr>
      </w:pPr>
      <w:r w:rsidRPr="00FB2EE3">
        <w:rPr>
          <w:rtl/>
          <w:lang w:bidi="ar-SA"/>
        </w:rPr>
        <w:t>ورواه مسلم أيضاً من رواية عائشة</w:t>
      </w:r>
      <w:r w:rsidR="003A77DE" w:rsidRPr="00FB2EE3">
        <w:rPr>
          <w:rFonts w:cs="(M. Aiyada Ayoub ALKobaisi)"/>
          <w:b w:val="0"/>
          <w:bCs w:val="0"/>
          <w:rtl/>
          <w:lang w:bidi="ar-SA"/>
        </w:rPr>
        <w:t>&amp;</w:t>
      </w:r>
      <w:r w:rsidRPr="00FB2EE3">
        <w:rPr>
          <w:rtl/>
          <w:lang w:bidi="ar-SA"/>
        </w:rPr>
        <w:t xml:space="preserve"> قالت: قال رسُول </w:t>
      </w:r>
      <w:r w:rsidR="006B06BD">
        <w:rPr>
          <w:rtl/>
          <w:lang w:bidi="ar-SA"/>
        </w:rPr>
        <w:t>الله</w:t>
      </w:r>
      <w:r w:rsidRPr="00FB2EE3">
        <w:rPr>
          <w:b w:val="0"/>
          <w:bCs w:val="0"/>
          <w:rtl/>
          <w:lang w:bidi="ar-SA"/>
        </w:rPr>
        <w:sym w:font="AGA Arabesque" w:char="F072"/>
      </w:r>
      <w:r w:rsidRPr="00FB2EE3">
        <w:rPr>
          <w:rtl/>
          <w:lang w:bidi="ar-SA"/>
        </w:rPr>
        <w:t xml:space="preserve">: «إنَّهُ خُلِقَ كُلُّ إنْسانٍ مِنْ بني آدم علَى سِتِّينَ وثلاثمائَةِ مَفْصِل، فَمنْ كَبَّر </w:t>
      </w:r>
      <w:r w:rsidR="006B06BD">
        <w:rPr>
          <w:rtl/>
          <w:lang w:bidi="ar-SA"/>
        </w:rPr>
        <w:t>الله</w:t>
      </w:r>
      <w:r w:rsidR="006B06BD">
        <w:rPr>
          <w:rFonts w:hint="cs"/>
          <w:rtl/>
          <w:lang w:bidi="ar-SA"/>
        </w:rPr>
        <w:t>َ</w:t>
      </w:r>
      <w:r w:rsidRPr="00FB2EE3">
        <w:rPr>
          <w:rtl/>
          <w:lang w:bidi="ar-SA"/>
        </w:rPr>
        <w:t xml:space="preserve">، وحمِدَ </w:t>
      </w:r>
      <w:r w:rsidR="006B06BD">
        <w:rPr>
          <w:rtl/>
          <w:lang w:bidi="ar-SA"/>
        </w:rPr>
        <w:t>الله</w:t>
      </w:r>
      <w:r w:rsidR="006B06BD">
        <w:rPr>
          <w:rFonts w:hint="cs"/>
          <w:rtl/>
          <w:lang w:bidi="ar-SA"/>
        </w:rPr>
        <w:t>َ</w:t>
      </w:r>
      <w:r w:rsidRPr="00FB2EE3">
        <w:rPr>
          <w:rtl/>
          <w:lang w:bidi="ar-SA"/>
        </w:rPr>
        <w:t xml:space="preserve">، وَهَلَّلَ </w:t>
      </w:r>
      <w:r w:rsidR="006B06BD">
        <w:rPr>
          <w:rtl/>
          <w:lang w:bidi="ar-SA"/>
        </w:rPr>
        <w:t>الله</w:t>
      </w:r>
      <w:r w:rsidR="006B06BD">
        <w:rPr>
          <w:rFonts w:hint="cs"/>
          <w:rtl/>
          <w:lang w:bidi="ar-SA"/>
        </w:rPr>
        <w:t>َ</w:t>
      </w:r>
      <w:r w:rsidRPr="00FB2EE3">
        <w:rPr>
          <w:rtl/>
          <w:lang w:bidi="ar-SA"/>
        </w:rPr>
        <w:t xml:space="preserve">، وسبَّحَ </w:t>
      </w:r>
      <w:r w:rsidR="006B06BD">
        <w:rPr>
          <w:rtl/>
          <w:lang w:bidi="ar-SA"/>
        </w:rPr>
        <w:t>الله</w:t>
      </w:r>
      <w:r w:rsidR="006B06BD">
        <w:rPr>
          <w:rFonts w:hint="cs"/>
          <w:rtl/>
          <w:lang w:bidi="ar-SA"/>
        </w:rPr>
        <w:t>َ</w:t>
      </w:r>
      <w:r w:rsidRPr="00FB2EE3">
        <w:rPr>
          <w:rtl/>
          <w:lang w:bidi="ar-SA"/>
        </w:rPr>
        <w:t xml:space="preserve"> واستَغْفَر </w:t>
      </w:r>
      <w:r w:rsidR="006B06BD">
        <w:rPr>
          <w:rtl/>
          <w:lang w:bidi="ar-SA"/>
        </w:rPr>
        <w:t>الله</w:t>
      </w:r>
      <w:r w:rsidR="006B06BD">
        <w:rPr>
          <w:rFonts w:hint="cs"/>
          <w:rtl/>
          <w:lang w:bidi="ar-SA"/>
        </w:rPr>
        <w:t>َ</w:t>
      </w:r>
      <w:r w:rsidRPr="00FB2EE3">
        <w:rPr>
          <w:rtl/>
          <w:lang w:bidi="ar-SA"/>
        </w:rPr>
        <w:t>، وعَزلَ حَجراً عنْ طَرِيقِ النَّاسِ أوْ شَوْكَةً أوْ عظْماً عن طَرِيقِ النَّاس، أوْ أمر بمعرُوفٍ أوْ نهى عنْ مُنْكَر، عَددَ السِّتِّينَ والثَّلاَثمائة، فَإِنَّهُ يُمْسي يَوْمئِذٍ وَقَد زَحزحَ نفْسَهُ عنِ النَّارِ».</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8"/>
      </w:r>
      <w:r w:rsidR="00FB2EE3" w:rsidRPr="00FB2EE3">
        <w:rPr>
          <w:rStyle w:val="FootnoteReference"/>
          <w:rFonts w:cs="B Lotus"/>
          <w:bCs w:val="0"/>
          <w:szCs w:val="28"/>
          <w:rtl/>
          <w:lang w:bidi="ar-SA"/>
        </w:rPr>
        <w:t>)</w:t>
      </w:r>
    </w:p>
    <w:p w:rsidR="002A45BA" w:rsidRPr="00FB2EE3" w:rsidRDefault="00675567" w:rsidP="00167AB1">
      <w:pPr>
        <w:rPr>
          <w:spacing w:val="0"/>
          <w:rtl/>
          <w:lang w:bidi="ar-SA"/>
        </w:rPr>
      </w:pPr>
      <w:r w:rsidRPr="00FB2EE3">
        <w:rPr>
          <w:b/>
          <w:bCs/>
          <w:spacing w:val="0"/>
          <w:rtl/>
          <w:lang w:bidi="ar-SA"/>
        </w:rPr>
        <w:t>ترجمه:</w:t>
      </w:r>
      <w:r w:rsidRPr="00FB2EE3">
        <w:rPr>
          <w:spacing w:val="0"/>
          <w:rtl/>
          <w:lang w:bidi="ar-SA"/>
        </w:rPr>
        <w:t xml:space="preserve"> </w:t>
      </w:r>
      <w:r w:rsidR="002A45BA" w:rsidRPr="00FB2EE3">
        <w:rPr>
          <w:spacing w:val="0"/>
          <w:rtl/>
          <w:lang w:bidi="ar-SA"/>
        </w:rPr>
        <w:t>ابوهریره</w:t>
      </w:r>
      <w:r w:rsidR="002A45BA" w:rsidRPr="00FB2EE3">
        <w:rPr>
          <w:spacing w:val="0"/>
          <w:lang w:bidi="ar-SA"/>
        </w:rPr>
        <w:sym w:font="AGA Arabesque" w:char="F074"/>
      </w:r>
      <w:r w:rsidR="002A45BA" w:rsidRPr="00FB2EE3">
        <w:rPr>
          <w:spacing w:val="0"/>
          <w:rtl/>
          <w:lang w:bidi="ar-SA"/>
        </w:rPr>
        <w:t xml:space="preserve"> می‌گوید: رسول‌الله</w:t>
      </w:r>
      <w:r w:rsidR="002A45BA" w:rsidRPr="00FB2EE3">
        <w:rPr>
          <w:spacing w:val="0"/>
          <w:lang w:bidi="ar-SA"/>
        </w:rPr>
        <w:sym w:font="AGA Arabesque" w:char="F072"/>
      </w:r>
      <w:r w:rsidR="002A45BA" w:rsidRPr="00FB2EE3">
        <w:rPr>
          <w:spacing w:val="0"/>
          <w:rtl/>
          <w:lang w:bidi="ar-SA"/>
        </w:rPr>
        <w:t xml:space="preserve"> فرمود: «هر روز که خورشید طلوع می‌کند، در ازای هر یک از مفاصل انسان، صدقه‌ای لازم است؛ همین‌که میان دو نفر، به‌عدالت، صلح و آشتی برقرار کنی، صدقه‌ای</w:t>
      </w:r>
      <w:r w:rsidR="00CB36B0" w:rsidRPr="00FB2EE3">
        <w:rPr>
          <w:spacing w:val="0"/>
          <w:rtl/>
          <w:lang w:bidi="ar-SA"/>
        </w:rPr>
        <w:t>‌</w:t>
      </w:r>
      <w:r w:rsidR="002A45BA" w:rsidRPr="00FB2EE3">
        <w:rPr>
          <w:spacing w:val="0"/>
          <w:rtl/>
          <w:lang w:bidi="ar-SA"/>
        </w:rPr>
        <w:t>ست؛ یا اگر به کسی کمک نمایی تا سوار مرکبش شود یا بارش را برای او روی مرکبش بگذاری، صدقه‌ای</w:t>
      </w:r>
      <w:r w:rsidR="00CB36B0" w:rsidRPr="00FB2EE3">
        <w:rPr>
          <w:spacing w:val="0"/>
          <w:rtl/>
          <w:lang w:bidi="ar-SA"/>
        </w:rPr>
        <w:t>‌</w:t>
      </w:r>
      <w:r w:rsidR="002A45BA" w:rsidRPr="00FB2EE3">
        <w:rPr>
          <w:spacing w:val="0"/>
          <w:rtl/>
          <w:lang w:bidi="ar-SA"/>
        </w:rPr>
        <w:t>ست؛ سخن نیکو، صدقه است؛ هر گامی که به سوی نماز برمی‌داری، صدقه است؛ و این‌که خار و خاشاک (و هر چیز آزاردهنده‌ای) را از سر راه برداری، صدقه‌ای به‌شمار می‌رود».</w:t>
      </w:r>
    </w:p>
    <w:p w:rsidR="002A45BA" w:rsidRPr="00FB2EE3" w:rsidRDefault="002A45BA" w:rsidP="00167AB1">
      <w:pPr>
        <w:rPr>
          <w:spacing w:val="0"/>
          <w:rtl/>
          <w:lang w:bidi="ar-SA"/>
        </w:rPr>
      </w:pPr>
      <w:r w:rsidRPr="00FB2EE3">
        <w:rPr>
          <w:spacing w:val="0"/>
          <w:rtl/>
          <w:lang w:bidi="ar-SA"/>
        </w:rPr>
        <w:t>امام مسلم نیشابوری</w:t>
      </w:r>
      <w:r w:rsidR="00CB36B0" w:rsidRPr="00FB2EE3">
        <w:rPr>
          <w:rFonts w:cs="CTraditional Arabic"/>
          <w:spacing w:val="0"/>
          <w:rtl/>
          <w:lang w:bidi="ar-SA"/>
        </w:rPr>
        <w:t>/</w:t>
      </w:r>
      <w:r w:rsidRPr="00FB2EE3">
        <w:rPr>
          <w:spacing w:val="0"/>
          <w:rtl/>
          <w:lang w:bidi="ar-SA"/>
        </w:rPr>
        <w:t>، از عایشه</w:t>
      </w:r>
      <w:r w:rsidR="00CB36B0" w:rsidRPr="00FB2EE3">
        <w:rPr>
          <w:rFonts w:cs="(M. Aiyada Ayoub ALKobaisi)"/>
          <w:spacing w:val="0"/>
          <w:rtl/>
          <w:lang w:bidi="ar-SA"/>
        </w:rPr>
        <w:t>&amp;</w:t>
      </w:r>
      <w:r w:rsidRPr="00FB2EE3">
        <w:rPr>
          <w:spacing w:val="0"/>
          <w:rtl/>
          <w:lang w:bidi="ar-SA"/>
        </w:rPr>
        <w:t xml:space="preserve"> روایت کرده که رسول‌الله</w:t>
      </w:r>
      <w:r w:rsidRPr="00FB2EE3">
        <w:rPr>
          <w:spacing w:val="0"/>
          <w:lang w:bidi="ar-SA"/>
        </w:rPr>
        <w:sym w:font="AGA Arabesque" w:char="F072"/>
      </w:r>
      <w:r w:rsidRPr="00FB2EE3">
        <w:rPr>
          <w:spacing w:val="0"/>
          <w:rtl/>
          <w:lang w:bidi="ar-SA"/>
        </w:rPr>
        <w:t xml:space="preserve"> فرموده است: «</w:t>
      </w:r>
      <w:r w:rsidR="004F0987" w:rsidRPr="00FB2EE3">
        <w:rPr>
          <w:spacing w:val="0"/>
          <w:rtl/>
          <w:lang w:bidi="ar-SA"/>
        </w:rPr>
        <w:t>بدن هر انسانی، سیصد و شصت مفصل دارد و هرکس الله</w:t>
      </w:r>
      <w:r w:rsidR="00CB36B0" w:rsidRPr="00FB2EE3">
        <w:rPr>
          <w:spacing w:val="0"/>
          <w:rtl/>
          <w:lang w:bidi="ar-SA"/>
        </w:rPr>
        <w:t>‌</w:t>
      </w:r>
      <w:r w:rsidR="004F0987" w:rsidRPr="00FB2EE3">
        <w:rPr>
          <w:spacing w:val="0"/>
          <w:rtl/>
          <w:lang w:bidi="ar-SA"/>
        </w:rPr>
        <w:t>اکبر، الحمدلله، لااله</w:t>
      </w:r>
      <w:r w:rsidR="00CB36B0" w:rsidRPr="00FB2EE3">
        <w:rPr>
          <w:spacing w:val="0"/>
          <w:rtl/>
          <w:lang w:bidi="ar-SA"/>
        </w:rPr>
        <w:t>‌</w:t>
      </w:r>
      <w:r w:rsidR="004F0987" w:rsidRPr="00FB2EE3">
        <w:rPr>
          <w:spacing w:val="0"/>
          <w:rtl/>
          <w:lang w:bidi="ar-SA"/>
        </w:rPr>
        <w:t>الاالله، سبحان‌الله و استغفرالله</w:t>
      </w:r>
      <w:r w:rsidR="00CB36B0" w:rsidRPr="00FB2EE3">
        <w:rPr>
          <w:spacing w:val="0"/>
          <w:rtl/>
          <w:lang w:bidi="ar-SA"/>
        </w:rPr>
        <w:t xml:space="preserve"> بگوید و سنگ یا خار</w:t>
      </w:r>
      <w:r w:rsidR="006E478E" w:rsidRPr="00FB2EE3">
        <w:rPr>
          <w:spacing w:val="0"/>
          <w:rtl/>
          <w:lang w:bidi="ar-SA"/>
        </w:rPr>
        <w:t xml:space="preserve"> </w:t>
      </w:r>
      <w:r w:rsidR="004F0987" w:rsidRPr="00FB2EE3">
        <w:rPr>
          <w:spacing w:val="0"/>
          <w:rtl/>
          <w:lang w:bidi="ar-SA"/>
        </w:rPr>
        <w:t xml:space="preserve">یا استخوانی را از سر راه مردم بردارد یا امر به معروف و نهی از منکر کند تا تعداد این نیکی‌ها، </w:t>
      </w:r>
      <w:r w:rsidR="006E478E" w:rsidRPr="00FB2EE3">
        <w:rPr>
          <w:spacing w:val="0"/>
          <w:rtl/>
          <w:lang w:bidi="ar-SA"/>
        </w:rPr>
        <w:t xml:space="preserve">در مجموع </w:t>
      </w:r>
      <w:r w:rsidR="004F0987" w:rsidRPr="00FB2EE3">
        <w:rPr>
          <w:spacing w:val="0"/>
          <w:rtl/>
          <w:lang w:bidi="ar-SA"/>
        </w:rPr>
        <w:t xml:space="preserve">به سیصد و شصت عدد برسد، </w:t>
      </w:r>
      <w:r w:rsidR="006E478E" w:rsidRPr="00FB2EE3">
        <w:rPr>
          <w:spacing w:val="0"/>
          <w:rtl/>
          <w:lang w:bidi="ar-SA"/>
        </w:rPr>
        <w:t>روز را در حالی به شب می‌رساند که خود را از آتش دوزخ، دور کرده است».</w:t>
      </w:r>
    </w:p>
    <w:p w:rsidR="006E478E" w:rsidRPr="00FB2EE3" w:rsidRDefault="00051C3E" w:rsidP="00A10177">
      <w:pPr>
        <w:ind w:firstLine="0"/>
        <w:jc w:val="center"/>
        <w:rPr>
          <w:spacing w:val="0"/>
          <w:rtl/>
          <w:lang w:bidi="ar-SA"/>
        </w:rPr>
      </w:pPr>
      <w:r w:rsidRPr="00FB2EE3">
        <w:rPr>
          <w:spacing w:val="0"/>
          <w:rtl/>
          <w:lang w:bidi="ar-SA"/>
        </w:rPr>
        <w:t>***</w:t>
      </w:r>
    </w:p>
    <w:p w:rsidR="006C3FF2" w:rsidRPr="00FB2EE3" w:rsidRDefault="00CB36B0" w:rsidP="00167AB1">
      <w:pPr>
        <w:pStyle w:val="a4"/>
        <w:rPr>
          <w:rtl/>
          <w:lang w:bidi="ar-SA"/>
        </w:rPr>
      </w:pPr>
      <w:r w:rsidRPr="00FB2EE3">
        <w:rPr>
          <w:rtl/>
          <w:lang w:bidi="ar-SA"/>
        </w:rPr>
        <w:t>125-</w:t>
      </w:r>
      <w:r w:rsidR="006C3FF2" w:rsidRPr="00FB2EE3">
        <w:rPr>
          <w:rtl/>
          <w:lang w:bidi="ar-SA"/>
        </w:rPr>
        <w:t xml:space="preserve"> السابع: عنه عن النَّبِيِّ</w:t>
      </w:r>
      <w:r w:rsidR="006C3FF2" w:rsidRPr="00FB2EE3">
        <w:rPr>
          <w:b w:val="0"/>
          <w:bCs w:val="0"/>
          <w:rtl/>
          <w:lang w:bidi="ar-SA"/>
        </w:rPr>
        <w:sym w:font="AGA Arabesque" w:char="F072"/>
      </w:r>
      <w:r w:rsidR="006C3FF2" w:rsidRPr="00FB2EE3">
        <w:rPr>
          <w:rtl/>
          <w:lang w:bidi="ar-SA"/>
        </w:rPr>
        <w:t xml:space="preserve"> قال: «منْ غدَا إلى المَسْجِدِ أو رَاح، أعدَّ اللَّهُ لَهُ في الجنَّةِ نُزُلاً كُلَّمَا غَدا أوْ رَاحَ».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69"/>
      </w:r>
      <w:r w:rsidR="00FB2EE3" w:rsidRPr="00FB2EE3">
        <w:rPr>
          <w:rStyle w:val="FootnoteReference"/>
          <w:rFonts w:cs="B Lotus"/>
          <w:bCs w:val="0"/>
          <w:szCs w:val="28"/>
          <w:rtl/>
          <w:lang w:bidi="ar-SA"/>
        </w:rPr>
        <w:t>)</w:t>
      </w:r>
    </w:p>
    <w:p w:rsidR="00DD0B01" w:rsidRPr="00FB2EE3" w:rsidRDefault="00CB36B0" w:rsidP="00167AB1">
      <w:pPr>
        <w:rPr>
          <w:spacing w:val="0"/>
          <w:rtl/>
          <w:lang w:bidi="ar-SA"/>
        </w:rPr>
      </w:pPr>
      <w:r w:rsidRPr="00FB2EE3">
        <w:rPr>
          <w:b/>
          <w:bCs/>
          <w:spacing w:val="0"/>
          <w:rtl/>
          <w:lang w:bidi="ar-SA"/>
        </w:rPr>
        <w:t>ترجمه:</w:t>
      </w:r>
      <w:r w:rsidRPr="00FB2EE3">
        <w:rPr>
          <w:spacing w:val="0"/>
          <w:rtl/>
          <w:lang w:bidi="ar-SA"/>
        </w:rPr>
        <w:t xml:space="preserve"> </w:t>
      </w:r>
      <w:r w:rsidR="006C3FF2" w:rsidRPr="00FB2EE3">
        <w:rPr>
          <w:spacing w:val="0"/>
          <w:rtl/>
          <w:lang w:bidi="ar-SA"/>
        </w:rPr>
        <w:t>ابوهریره</w:t>
      </w:r>
      <w:r w:rsidR="006C3FF2" w:rsidRPr="00FB2EE3">
        <w:rPr>
          <w:spacing w:val="0"/>
          <w:lang w:bidi="ar-SA"/>
        </w:rPr>
        <w:sym w:font="AGA Arabesque" w:char="F074"/>
      </w:r>
      <w:r w:rsidR="006C3FF2" w:rsidRPr="00FB2EE3">
        <w:rPr>
          <w:spacing w:val="0"/>
          <w:rtl/>
          <w:lang w:bidi="ar-SA"/>
        </w:rPr>
        <w:t xml:space="preserve"> می‌گوید: پیامبر</w:t>
      </w:r>
      <w:r w:rsidR="006C3FF2" w:rsidRPr="00FB2EE3">
        <w:rPr>
          <w:spacing w:val="0"/>
          <w:lang w:bidi="ar-SA"/>
        </w:rPr>
        <w:sym w:font="AGA Arabesque" w:char="F072"/>
      </w:r>
      <w:r w:rsidR="006C3FF2" w:rsidRPr="00FB2EE3">
        <w:rPr>
          <w:spacing w:val="0"/>
          <w:rtl/>
          <w:lang w:bidi="ar-SA"/>
        </w:rPr>
        <w:t xml:space="preserve"> فرمود: «کسی که در ابتدا یا پایان روز به مسجد برود، الله برای هر نوبت که در ابتدا یا انتهای روز به مسجد می‌رود، ضیافتی در بهشت برای او فراهم می‌سازد».</w:t>
      </w:r>
    </w:p>
    <w:p w:rsidR="006B5AA8" w:rsidRPr="00FB2EE3" w:rsidRDefault="00CB36B0" w:rsidP="00167AB1">
      <w:pPr>
        <w:pStyle w:val="a4"/>
        <w:rPr>
          <w:rFonts w:cs="B Badr"/>
          <w:rtl/>
          <w:lang w:bidi="ar-SA"/>
        </w:rPr>
      </w:pPr>
      <w:r w:rsidRPr="00FB2EE3">
        <w:rPr>
          <w:rtl/>
          <w:lang w:bidi="ar-SA"/>
        </w:rPr>
        <w:t>126-</w:t>
      </w:r>
      <w:r w:rsidR="006B5AA8" w:rsidRPr="00FB2EE3">
        <w:rPr>
          <w:rtl/>
          <w:lang w:bidi="ar-SA"/>
        </w:rPr>
        <w:t xml:space="preserve"> الثامن: عنه قال: قال رسولُ </w:t>
      </w:r>
      <w:r w:rsidR="006B06BD">
        <w:rPr>
          <w:rtl/>
          <w:lang w:bidi="ar-SA"/>
        </w:rPr>
        <w:t>الله</w:t>
      </w:r>
      <w:r w:rsidR="006B5AA8" w:rsidRPr="00FB2EE3">
        <w:rPr>
          <w:b w:val="0"/>
          <w:bCs w:val="0"/>
          <w:rtl/>
          <w:lang w:bidi="ar-SA"/>
        </w:rPr>
        <w:sym w:font="AGA Arabesque" w:char="F072"/>
      </w:r>
      <w:r w:rsidR="006B5AA8" w:rsidRPr="00FB2EE3">
        <w:rPr>
          <w:rtl/>
          <w:lang w:bidi="ar-SA"/>
        </w:rPr>
        <w:t>: «يا نِسَاء المُسْلِماتِ لاَ تَحْقِرنَّ جارَةٌ لِجارتِهَا ولَوْ فِرْسِنَ شاةٍ».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70"/>
      </w:r>
      <w:r w:rsidR="00FB2EE3" w:rsidRPr="00FB2EE3">
        <w:rPr>
          <w:rStyle w:val="FootnoteReference"/>
          <w:rFonts w:cs="B Lotus"/>
          <w:bCs w:val="0"/>
          <w:szCs w:val="28"/>
          <w:rtl/>
          <w:lang w:bidi="ar-SA"/>
        </w:rPr>
        <w:t>)</w:t>
      </w:r>
    </w:p>
    <w:p w:rsidR="006B5AA8" w:rsidRPr="00FB2EE3" w:rsidRDefault="00CB36B0" w:rsidP="00167AB1">
      <w:pPr>
        <w:ind w:firstLine="389"/>
        <w:rPr>
          <w:spacing w:val="0"/>
          <w:rtl/>
          <w:lang w:bidi="ar-SA"/>
        </w:rPr>
      </w:pPr>
      <w:r w:rsidRPr="00FB2EE3">
        <w:rPr>
          <w:b/>
          <w:bCs/>
          <w:spacing w:val="0"/>
          <w:rtl/>
          <w:lang w:bidi="ar-SA"/>
        </w:rPr>
        <w:t>ترجمه:</w:t>
      </w:r>
      <w:r w:rsidRPr="00FB2EE3">
        <w:rPr>
          <w:spacing w:val="0"/>
          <w:rtl/>
          <w:lang w:bidi="ar-SA"/>
        </w:rPr>
        <w:t xml:space="preserve"> </w:t>
      </w:r>
      <w:r w:rsidR="002E29F5" w:rsidRPr="00FB2EE3">
        <w:rPr>
          <w:spacing w:val="0"/>
          <w:rtl/>
          <w:lang w:bidi="ar-SA"/>
        </w:rPr>
        <w:t>ابوهریره</w:t>
      </w:r>
      <w:r w:rsidR="002E29F5" w:rsidRPr="00FB2EE3">
        <w:rPr>
          <w:spacing w:val="0"/>
          <w:lang w:bidi="ar-SA"/>
        </w:rPr>
        <w:sym w:font="AGA Arabesque" w:char="F074"/>
      </w:r>
      <w:r w:rsidR="002E29F5" w:rsidRPr="00FB2EE3">
        <w:rPr>
          <w:spacing w:val="0"/>
          <w:rtl/>
          <w:lang w:bidi="ar-SA"/>
        </w:rPr>
        <w:t xml:space="preserve"> می‌گوید: رسول‌الله</w:t>
      </w:r>
      <w:r w:rsidR="002E29F5" w:rsidRPr="00FB2EE3">
        <w:rPr>
          <w:spacing w:val="0"/>
          <w:lang w:bidi="ar-SA"/>
        </w:rPr>
        <w:sym w:font="AGA Arabesque" w:char="F072"/>
      </w:r>
      <w:r w:rsidR="002E29F5" w:rsidRPr="00FB2EE3">
        <w:rPr>
          <w:spacing w:val="0"/>
          <w:rtl/>
          <w:lang w:bidi="ar-SA"/>
        </w:rPr>
        <w:t xml:space="preserve"> فرمود: «ای زنان مسلمان! هیچ زنی، هدیه‌ی خود به زن همسایه‌اش را کوچک نشمارد، اگرچه (هدیه‌ی به‌ظاهر کوچکی مانند) استخوان کف پای گوسفند (پاچه‌ی گوسفند) باشد».</w:t>
      </w:r>
    </w:p>
    <w:p w:rsidR="00051C3E" w:rsidRPr="00FB2EE3" w:rsidRDefault="00CB36B0" w:rsidP="00167AB1">
      <w:pPr>
        <w:pStyle w:val="a4"/>
        <w:rPr>
          <w:rFonts w:cs="B Badr"/>
          <w:rtl/>
          <w:lang w:bidi="ar-SA"/>
        </w:rPr>
      </w:pPr>
      <w:r w:rsidRPr="00FB2EE3">
        <w:rPr>
          <w:rtl/>
          <w:lang w:bidi="ar-SA"/>
        </w:rPr>
        <w:t>127-</w:t>
      </w:r>
      <w:r w:rsidR="00051C3E" w:rsidRPr="00FB2EE3">
        <w:rPr>
          <w:rtl/>
          <w:lang w:bidi="ar-SA"/>
        </w:rPr>
        <w:t xml:space="preserve"> </w:t>
      </w:r>
      <w:r w:rsidRPr="00FB2EE3">
        <w:rPr>
          <w:rtl/>
          <w:lang w:bidi="ar-SA"/>
        </w:rPr>
        <w:t>ا</w:t>
      </w:r>
      <w:r w:rsidR="00051C3E" w:rsidRPr="00FB2EE3">
        <w:rPr>
          <w:rtl/>
          <w:lang w:bidi="ar-SA"/>
        </w:rPr>
        <w:t>لتاسع: عنه عن النَّبيِّ</w:t>
      </w:r>
      <w:r w:rsidR="00051C3E" w:rsidRPr="00FB2EE3">
        <w:rPr>
          <w:b w:val="0"/>
          <w:bCs w:val="0"/>
          <w:rtl/>
          <w:lang w:bidi="ar-SA"/>
        </w:rPr>
        <w:sym w:font="AGA Arabesque" w:char="F072"/>
      </w:r>
      <w:r w:rsidR="00051C3E" w:rsidRPr="00FB2EE3">
        <w:rPr>
          <w:rtl/>
          <w:lang w:bidi="ar-SA"/>
        </w:rPr>
        <w:t xml:space="preserve"> قال: «الإِيمَانُ بِضْعٌ وَسبْعُون، أوْ بِضْعٌ وَسِتُّونَ شَعْبَةً: فَأفْضلُهَا قوْلُ لاَ إلَهَ إلاَّ </w:t>
      </w:r>
      <w:r w:rsidR="006B06BD">
        <w:rPr>
          <w:rtl/>
          <w:lang w:bidi="ar-SA"/>
        </w:rPr>
        <w:t>الله</w:t>
      </w:r>
      <w:r w:rsidR="00051C3E" w:rsidRPr="00FB2EE3">
        <w:rPr>
          <w:rtl/>
          <w:lang w:bidi="ar-SA"/>
        </w:rPr>
        <w:t>، وَأدْنَاهَا إمَاطَةُ الأذَى عنِ الطَّرِيق، وَالحيَاءُ شُعْبةٌ مِنَ الإِيمانِ».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71"/>
      </w:r>
      <w:r w:rsidR="00FB2EE3" w:rsidRPr="00FB2EE3">
        <w:rPr>
          <w:rStyle w:val="FootnoteReference"/>
          <w:rFonts w:cs="B Lotus"/>
          <w:bCs w:val="0"/>
          <w:szCs w:val="28"/>
          <w:rtl/>
          <w:lang w:bidi="ar-SA"/>
        </w:rPr>
        <w:t>)</w:t>
      </w:r>
    </w:p>
    <w:p w:rsidR="00051C3E" w:rsidRPr="00FB2EE3" w:rsidRDefault="00CB36B0" w:rsidP="00167AB1">
      <w:pPr>
        <w:ind w:firstLine="389"/>
        <w:rPr>
          <w:spacing w:val="0"/>
          <w:rtl/>
          <w:lang w:bidi="ar-SA"/>
        </w:rPr>
      </w:pPr>
      <w:r w:rsidRPr="00FB2EE3">
        <w:rPr>
          <w:b/>
          <w:bCs/>
          <w:spacing w:val="0"/>
          <w:rtl/>
          <w:lang w:bidi="ar-SA"/>
        </w:rPr>
        <w:t>ترجمه:</w:t>
      </w:r>
      <w:r w:rsidRPr="00FB2EE3">
        <w:rPr>
          <w:spacing w:val="0"/>
          <w:rtl/>
          <w:lang w:bidi="ar-SA"/>
        </w:rPr>
        <w:t xml:space="preserve"> </w:t>
      </w:r>
      <w:r w:rsidR="00051C3E" w:rsidRPr="00FB2EE3">
        <w:rPr>
          <w:spacing w:val="0"/>
          <w:rtl/>
          <w:lang w:bidi="ar-SA"/>
        </w:rPr>
        <w:t>ابوهریره</w:t>
      </w:r>
      <w:r w:rsidR="00051C3E" w:rsidRPr="00FB2EE3">
        <w:rPr>
          <w:spacing w:val="0"/>
          <w:lang w:bidi="ar-SA"/>
        </w:rPr>
        <w:sym w:font="AGA Arabesque" w:char="F074"/>
      </w:r>
      <w:r w:rsidR="00051C3E" w:rsidRPr="00FB2EE3">
        <w:rPr>
          <w:spacing w:val="0"/>
          <w:rtl/>
          <w:lang w:bidi="ar-SA"/>
        </w:rPr>
        <w:t xml:space="preserve"> می‌گوید: پیامبر</w:t>
      </w:r>
      <w:r w:rsidR="00051C3E" w:rsidRPr="00FB2EE3">
        <w:rPr>
          <w:spacing w:val="0"/>
          <w:lang w:bidi="ar-SA"/>
        </w:rPr>
        <w:sym w:font="AGA Arabesque" w:char="F072"/>
      </w:r>
      <w:r w:rsidR="00051C3E" w:rsidRPr="00FB2EE3">
        <w:rPr>
          <w:spacing w:val="0"/>
          <w:rtl/>
          <w:lang w:bidi="ar-SA"/>
        </w:rPr>
        <w:t xml:space="preserve"> فرمود: «ایمان، هفتاد و اندی بخش دارد که برترینش، گفتن </w:t>
      </w:r>
      <w:r w:rsidR="00051C3E" w:rsidRPr="00FB2EE3">
        <w:rPr>
          <w:rStyle w:val="Char1"/>
          <w:spacing w:val="0"/>
          <w:rtl/>
          <w:lang w:bidi="ar-SA"/>
        </w:rPr>
        <w:t>لااله</w:t>
      </w:r>
      <w:r w:rsidR="00051C3E" w:rsidRPr="00FB2EE3">
        <w:rPr>
          <w:rStyle w:val="Char1"/>
          <w:rFonts w:cs="Times New Roman"/>
          <w:spacing w:val="0"/>
          <w:rtl/>
          <w:lang w:bidi="ar-SA"/>
        </w:rPr>
        <w:t>‌</w:t>
      </w:r>
      <w:r w:rsidR="00051C3E" w:rsidRPr="00FB2EE3">
        <w:rPr>
          <w:rStyle w:val="Char1"/>
          <w:spacing w:val="0"/>
          <w:rtl/>
          <w:lang w:bidi="ar-SA"/>
        </w:rPr>
        <w:t>الاالله</w:t>
      </w:r>
      <w:r w:rsidR="00051C3E" w:rsidRPr="00FB2EE3">
        <w:rPr>
          <w:spacing w:val="0"/>
          <w:rtl/>
          <w:lang w:bidi="ar-SA"/>
        </w:rPr>
        <w:t xml:space="preserve"> می‌باشد و پایین‌ترین بخشِ ایمان، برداشتن خار و خاشاک (و هر چیز آزاردهنده‌ای) از سرِ راه است و شرم و حیا، بخشی از ایمان به‌شمار می‌رود».</w:t>
      </w:r>
    </w:p>
    <w:p w:rsidR="00051C3E" w:rsidRPr="00FB2EE3" w:rsidRDefault="00051C3E"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51C3E" w:rsidRPr="00FB2EE3" w:rsidRDefault="00051C3E" w:rsidP="00167AB1">
      <w:pPr>
        <w:ind w:firstLine="389"/>
        <w:rPr>
          <w:spacing w:val="0"/>
          <w:rtl/>
          <w:lang w:bidi="ar-SA"/>
        </w:rPr>
      </w:pPr>
      <w:r w:rsidRPr="00FB2EE3">
        <w:rPr>
          <w:spacing w:val="0"/>
          <w:rtl/>
          <w:lang w:bidi="ar-SA"/>
        </w:rPr>
        <w:t>اینک به شرح سه حدیث می‌پردازیم که مؤلف</w:t>
      </w:r>
      <w:r w:rsidR="00CB36B0" w:rsidRPr="00FB2EE3">
        <w:rPr>
          <w:rFonts w:cs="CTraditional Arabic"/>
          <w:spacing w:val="0"/>
          <w:rtl/>
          <w:lang w:bidi="ar-SA"/>
        </w:rPr>
        <w:t>/</w:t>
      </w:r>
      <w:r w:rsidRPr="00FB2EE3">
        <w:rPr>
          <w:spacing w:val="0"/>
          <w:rtl/>
          <w:lang w:bidi="ar-SA"/>
        </w:rPr>
        <w:t xml:space="preserve"> از ابوهریره</w:t>
      </w:r>
      <w:r w:rsidRPr="00FB2EE3">
        <w:rPr>
          <w:spacing w:val="0"/>
          <w:lang w:bidi="ar-SA"/>
        </w:rPr>
        <w:sym w:font="AGA Arabesque" w:char="F074"/>
      </w:r>
      <w:r w:rsidRPr="00FB2EE3">
        <w:rPr>
          <w:spacing w:val="0"/>
          <w:rtl/>
          <w:lang w:bidi="ar-SA"/>
        </w:rPr>
        <w:t xml:space="preserve"> نقل کرده است:</w:t>
      </w:r>
    </w:p>
    <w:p w:rsidR="00051C3E" w:rsidRPr="00FB2EE3" w:rsidRDefault="00051C3E" w:rsidP="00167AB1">
      <w:pPr>
        <w:autoSpaceDE w:val="0"/>
        <w:autoSpaceDN w:val="0"/>
        <w:adjustRightInd w:val="0"/>
        <w:rPr>
          <w:spacing w:val="0"/>
          <w:rtl/>
          <w:lang w:bidi="ar-SA"/>
        </w:rPr>
      </w:pPr>
      <w:r w:rsidRPr="00FB2EE3">
        <w:rPr>
          <w:spacing w:val="0"/>
          <w:rtl/>
          <w:lang w:bidi="ar-SA"/>
        </w:rPr>
        <w:t>حدیث اول: پیامبر</w:t>
      </w:r>
      <w:r w:rsidRPr="00FB2EE3">
        <w:rPr>
          <w:spacing w:val="0"/>
          <w:lang w:bidi="ar-SA"/>
        </w:rPr>
        <w:sym w:font="AGA Arabesque" w:char="F072"/>
      </w:r>
      <w:r w:rsidRPr="00FB2EE3">
        <w:rPr>
          <w:spacing w:val="0"/>
          <w:rtl/>
          <w:lang w:bidi="ar-SA"/>
        </w:rPr>
        <w:t xml:space="preserve"> فرموده است: «کسی که در ابتدا </w:t>
      </w:r>
      <w:r w:rsidR="00CB36B0" w:rsidRPr="00FB2EE3">
        <w:rPr>
          <w:spacing w:val="0"/>
          <w:rtl/>
          <w:lang w:bidi="ar-SA"/>
        </w:rPr>
        <w:t>یا پایان روز به مسجد برود، الله</w:t>
      </w:r>
      <w:r w:rsidRPr="00FB2EE3">
        <w:rPr>
          <w:spacing w:val="0"/>
          <w:rtl/>
          <w:lang w:bidi="ar-SA"/>
        </w:rPr>
        <w:t xml:space="preserve"> برای هر</w:t>
      </w:r>
      <w:r w:rsidR="00CB36B0" w:rsidRPr="00FB2EE3">
        <w:rPr>
          <w:spacing w:val="0"/>
          <w:rtl/>
          <w:lang w:bidi="ar-SA"/>
        </w:rPr>
        <w:t xml:space="preserve"> نوبت که در ابتدا یا انتهای روز</w:t>
      </w:r>
      <w:r w:rsidRPr="00FB2EE3">
        <w:rPr>
          <w:spacing w:val="0"/>
          <w:rtl/>
          <w:lang w:bidi="ar-SA"/>
        </w:rPr>
        <w:t xml:space="preserve"> به مسجد می‌رود، ضیافتی در بهشت برای او فراهم می‌سازد».</w:t>
      </w:r>
    </w:p>
    <w:p w:rsidR="002E29F5" w:rsidRPr="00FB2EE3" w:rsidRDefault="00051C3E" w:rsidP="00167AB1">
      <w:pPr>
        <w:ind w:firstLine="389"/>
        <w:rPr>
          <w:spacing w:val="0"/>
          <w:rtl/>
          <w:lang w:bidi="ar-SA"/>
        </w:rPr>
      </w:pPr>
      <w:r w:rsidRPr="00FB2EE3">
        <w:rPr>
          <w:spacing w:val="0"/>
          <w:rtl/>
          <w:lang w:bidi="ar-SA"/>
        </w:rPr>
        <w:t>در حدیث، واژه‌ی «غدا» آمده که مفهوم</w:t>
      </w:r>
      <w:r w:rsidR="00CB36B0" w:rsidRPr="00FB2EE3">
        <w:rPr>
          <w:spacing w:val="0"/>
          <w:rtl/>
          <w:lang w:bidi="ar-SA"/>
        </w:rPr>
        <w:t>ِ</w:t>
      </w:r>
      <w:r w:rsidRPr="00FB2EE3">
        <w:rPr>
          <w:spacing w:val="0"/>
          <w:rtl/>
          <w:lang w:bidi="ar-SA"/>
        </w:rPr>
        <w:t xml:space="preserve"> رفتن در ابتدای روز را می‌رسا</w:t>
      </w:r>
      <w:r w:rsidR="00113D1C" w:rsidRPr="00FB2EE3">
        <w:rPr>
          <w:spacing w:val="0"/>
          <w:rtl/>
          <w:lang w:bidi="ar-SA"/>
        </w:rPr>
        <w:t>ند؛ مانند کسی که برای نماز صبح به مسجد می‌رود. واژه‌ی «راح»، مفهوم رفتن در نیم‌روز یا بعد از ظهر را می‌رساند</w:t>
      </w:r>
      <w:r w:rsidR="00CB36B0" w:rsidRPr="00FB2EE3">
        <w:rPr>
          <w:spacing w:val="0"/>
          <w:rtl/>
          <w:lang w:bidi="ar-SA"/>
        </w:rPr>
        <w:t>؛</w:t>
      </w:r>
      <w:r w:rsidR="00113D1C" w:rsidRPr="00FB2EE3">
        <w:rPr>
          <w:spacing w:val="0"/>
          <w:rtl/>
          <w:lang w:bidi="ar-SA"/>
        </w:rPr>
        <w:t xml:space="preserve"> مثل کسی که برای نماز ظهر یا عصر به مسجد می‌رود. البته واژه «راح»، به‌طور مطلق به مفهوم «رفتن» می‌باشد</w:t>
      </w:r>
      <w:r w:rsidR="00CB36B0" w:rsidRPr="00FB2EE3">
        <w:rPr>
          <w:spacing w:val="0"/>
          <w:rtl/>
          <w:lang w:bidi="ar-SA"/>
        </w:rPr>
        <w:t>؛</w:t>
      </w:r>
      <w:r w:rsidR="00113D1C" w:rsidRPr="00FB2EE3">
        <w:rPr>
          <w:spacing w:val="0"/>
          <w:rtl/>
          <w:lang w:bidi="ar-SA"/>
        </w:rPr>
        <w:t xml:space="preserve"> </w:t>
      </w:r>
      <w:r w:rsidR="000232C0" w:rsidRPr="00FB2EE3">
        <w:rPr>
          <w:spacing w:val="0"/>
          <w:rtl/>
          <w:lang w:bidi="ar-SA"/>
        </w:rPr>
        <w:t>چنان‌که</w:t>
      </w:r>
      <w:r w:rsidR="00113D1C" w:rsidRPr="00FB2EE3">
        <w:rPr>
          <w:spacing w:val="0"/>
          <w:rtl/>
          <w:lang w:bidi="ar-SA"/>
        </w:rPr>
        <w:t xml:space="preserve"> در حدیثی از ابوهریره</w:t>
      </w:r>
      <w:r w:rsidR="00113D1C" w:rsidRPr="00FB2EE3">
        <w:rPr>
          <w:spacing w:val="0"/>
          <w:lang w:bidi="ar-SA"/>
        </w:rPr>
        <w:sym w:font="AGA Arabesque" w:char="F074"/>
      </w:r>
      <w:r w:rsidR="00113D1C" w:rsidRPr="00FB2EE3">
        <w:rPr>
          <w:spacing w:val="0"/>
          <w:rtl/>
          <w:lang w:bidi="ar-SA"/>
        </w:rPr>
        <w:t xml:space="preserve"> آمده که پیامبر</w:t>
      </w:r>
      <w:r w:rsidR="00113D1C" w:rsidRPr="00FB2EE3">
        <w:rPr>
          <w:spacing w:val="0"/>
          <w:lang w:bidi="ar-SA"/>
        </w:rPr>
        <w:sym w:font="AGA Arabesque" w:char="F072"/>
      </w:r>
      <w:r w:rsidR="00113D1C" w:rsidRPr="00FB2EE3">
        <w:rPr>
          <w:spacing w:val="0"/>
          <w:rtl/>
          <w:lang w:bidi="ar-SA"/>
        </w:rPr>
        <w:t xml:space="preserve"> فرموده است: </w:t>
      </w:r>
      <w:r w:rsidR="00113D1C" w:rsidRPr="00FB2EE3">
        <w:rPr>
          <w:rStyle w:val="Char1"/>
          <w:spacing w:val="0"/>
          <w:rtl/>
          <w:lang w:bidi="ar-SA"/>
        </w:rPr>
        <w:t>«مَنْ اغْتَسَلَ يَوْمَ الْجُمُعَةِ ثُمَّ رَاحَ في الساعَةِ الأُولى...</w:t>
      </w:r>
      <w:r w:rsidR="00CB36B0" w:rsidRPr="00FB2EE3">
        <w:rPr>
          <w:rStyle w:val="Char1"/>
          <w:spacing w:val="0"/>
          <w:rtl/>
          <w:lang w:bidi="ar-SA"/>
        </w:rPr>
        <w:t>»</w:t>
      </w:r>
      <w:r w:rsidR="00CB36B0" w:rsidRPr="00FB2EE3">
        <w:rPr>
          <w:spacing w:val="0"/>
          <w:rtl/>
          <w:lang w:bidi="ar-SA"/>
        </w:rPr>
        <w:t>؛</w:t>
      </w:r>
      <w:r w:rsidR="00113D1C" w:rsidRPr="00FB2EE3">
        <w:rPr>
          <w:spacing w:val="0"/>
          <w:rtl/>
          <w:lang w:bidi="ar-SA"/>
        </w:rPr>
        <w:t xml:space="preserve"> یعنی: «هرکس، روز جمعه غسل کند و اول وقت به مسجد برود</w:t>
      </w:r>
      <w:r w:rsidR="00CB36B0" w:rsidRPr="00FB2EE3">
        <w:rPr>
          <w:spacing w:val="0"/>
          <w:rtl/>
          <w:lang w:bidi="ar-SA"/>
        </w:rPr>
        <w:t>...». [تا پایان حدیث]؛</w:t>
      </w:r>
      <w:r w:rsidR="00113D1C" w:rsidRPr="00FB2EE3">
        <w:rPr>
          <w:spacing w:val="0"/>
          <w:rtl/>
          <w:lang w:bidi="ar-SA"/>
        </w:rPr>
        <w:t xml:space="preserve"> البته اگر این دو واژه، </w:t>
      </w:r>
      <w:r w:rsidR="00CB36B0" w:rsidRPr="00FB2EE3">
        <w:rPr>
          <w:spacing w:val="0"/>
          <w:rtl/>
          <w:lang w:bidi="ar-SA"/>
        </w:rPr>
        <w:t xml:space="preserve">یعنی </w:t>
      </w:r>
      <w:r w:rsidR="00113D1C" w:rsidRPr="00FB2EE3">
        <w:rPr>
          <w:spacing w:val="0"/>
          <w:rtl/>
          <w:lang w:bidi="ar-SA"/>
        </w:rPr>
        <w:t>غدا و راح با هم ذکر شوند، غدا، به مفهوم رفتن در ابتدای روز خواهد بود و راح، به معنای رفتن در پایان روز.</w:t>
      </w:r>
    </w:p>
    <w:p w:rsidR="00113D1C" w:rsidRPr="00FB2EE3" w:rsidRDefault="00B15267" w:rsidP="00167AB1">
      <w:pPr>
        <w:ind w:firstLine="389"/>
        <w:rPr>
          <w:spacing w:val="0"/>
          <w:rtl/>
          <w:lang w:bidi="ar-SA"/>
        </w:rPr>
      </w:pPr>
      <w:r w:rsidRPr="00FB2EE3">
        <w:rPr>
          <w:spacing w:val="0"/>
          <w:rtl/>
          <w:lang w:bidi="ar-SA"/>
        </w:rPr>
        <w:t>در حدیث، به فضیلت رفتن به مسجد اشاره شده است؛ لذا فرقی نمی‌کند که ب</w:t>
      </w:r>
      <w:r w:rsidR="00536D49" w:rsidRPr="00FB2EE3">
        <w:rPr>
          <w:spacing w:val="0"/>
          <w:rtl/>
          <w:lang w:bidi="ar-SA"/>
        </w:rPr>
        <w:t xml:space="preserve">رای نماز باشد یا برای کسب علم و </w:t>
      </w:r>
      <w:r w:rsidRPr="00FB2EE3">
        <w:rPr>
          <w:spacing w:val="0"/>
          <w:rtl/>
          <w:lang w:bidi="ar-SA"/>
        </w:rPr>
        <w:t xml:space="preserve">دیگر </w:t>
      </w:r>
      <w:r w:rsidR="00536D49" w:rsidRPr="00FB2EE3">
        <w:rPr>
          <w:spacing w:val="0"/>
          <w:rtl/>
          <w:lang w:bidi="ar-SA"/>
        </w:rPr>
        <w:t xml:space="preserve">کارهای نیک. در هر صورت، الله متعال برای کسی که به مسجد می‌رود، ضیافتی در بهشت تدارک می‌بیند. </w:t>
      </w:r>
      <w:r w:rsidR="00005742" w:rsidRPr="00FB2EE3">
        <w:rPr>
          <w:spacing w:val="0"/>
          <w:rtl/>
          <w:lang w:bidi="ar-SA"/>
        </w:rPr>
        <w:t>لذا درمی‌یابیم که هرکس در ابتدا یا پایان روز به مسجد برود، از پاداش بزرگی برخور</w:t>
      </w:r>
      <w:r w:rsidR="00CB36B0" w:rsidRPr="00FB2EE3">
        <w:rPr>
          <w:spacing w:val="0"/>
          <w:rtl/>
          <w:lang w:bidi="ar-SA"/>
        </w:rPr>
        <w:t>دار می‌گرد</w:t>
      </w:r>
      <w:r w:rsidR="00005742" w:rsidRPr="00FB2EE3">
        <w:rPr>
          <w:spacing w:val="0"/>
          <w:rtl/>
          <w:lang w:bidi="ar-SA"/>
        </w:rPr>
        <w:t>د و این، بیان‌گر فضل و لطف بی‌کران الله</w:t>
      </w:r>
      <w:r w:rsidR="00005742" w:rsidRPr="00FB2EE3">
        <w:rPr>
          <w:spacing w:val="0"/>
          <w:lang w:bidi="ar-SA"/>
        </w:rPr>
        <w:sym w:font="AGA Arabesque" w:char="F055"/>
      </w:r>
      <w:r w:rsidR="00005742" w:rsidRPr="00FB2EE3">
        <w:rPr>
          <w:spacing w:val="0"/>
          <w:rtl/>
          <w:lang w:bidi="ar-SA"/>
        </w:rPr>
        <w:t xml:space="preserve"> نسبت به بندگانش می‌باشد که در برابر چنین اعمالی، این‌همه اجر و ثواب عطا می‌کند.</w:t>
      </w:r>
    </w:p>
    <w:p w:rsidR="00DA502B" w:rsidRPr="00FB2EE3" w:rsidRDefault="00005742" w:rsidP="00167AB1">
      <w:pPr>
        <w:ind w:firstLine="389"/>
        <w:rPr>
          <w:spacing w:val="0"/>
          <w:rtl/>
          <w:lang w:bidi="ar-SA"/>
        </w:rPr>
      </w:pPr>
      <w:r w:rsidRPr="00FB2EE3">
        <w:rPr>
          <w:spacing w:val="0"/>
          <w:rtl/>
          <w:lang w:bidi="ar-SA"/>
        </w:rPr>
        <w:t xml:space="preserve">و اما حدیث دوم: </w:t>
      </w:r>
      <w:r w:rsidR="00DA502B" w:rsidRPr="00FB2EE3">
        <w:rPr>
          <w:spacing w:val="0"/>
          <w:rtl/>
          <w:lang w:bidi="ar-SA"/>
        </w:rPr>
        <w:t>پیامبر</w:t>
      </w:r>
      <w:r w:rsidR="00DA502B" w:rsidRPr="00FB2EE3">
        <w:rPr>
          <w:spacing w:val="0"/>
          <w:lang w:bidi="ar-SA"/>
        </w:rPr>
        <w:sym w:font="AGA Arabesque" w:char="F072"/>
      </w:r>
      <w:r w:rsidR="00DA502B" w:rsidRPr="00FB2EE3">
        <w:rPr>
          <w:spacing w:val="0"/>
          <w:rtl/>
          <w:lang w:bidi="ar-SA"/>
        </w:rPr>
        <w:t xml:space="preserve"> فرموده است: «هیچ زنی، هدیه‌ی خود</w:t>
      </w:r>
      <w:r w:rsidR="00CB36B0" w:rsidRPr="00FB2EE3">
        <w:rPr>
          <w:spacing w:val="0"/>
          <w:rtl/>
          <w:lang w:bidi="ar-SA"/>
        </w:rPr>
        <w:t xml:space="preserve"> به زن همسایه‌اش را کوچک نشمارد؛</w:t>
      </w:r>
      <w:r w:rsidR="00DA502B" w:rsidRPr="00FB2EE3">
        <w:rPr>
          <w:spacing w:val="0"/>
          <w:rtl/>
          <w:lang w:bidi="ar-SA"/>
        </w:rPr>
        <w:t xml:space="preserve"> اگرچه (هدیه‌ی به‌ظاهر کوچکی مانند) استخوان کف پای گوسفند (پاچه‌ی گوسفند) باشد». این حدیث، به هدیه دادن به همسایه تشویق می‌کند؛ اگرچه هدیه‌ی اندک یا کوچکی باشد. گویا رسول‌الله</w:t>
      </w:r>
      <w:r w:rsidR="00DA502B" w:rsidRPr="00FB2EE3">
        <w:rPr>
          <w:spacing w:val="0"/>
          <w:lang w:bidi="ar-SA"/>
        </w:rPr>
        <w:sym w:font="AGA Arabesque" w:char="F072"/>
      </w:r>
      <w:r w:rsidR="00DA502B" w:rsidRPr="00FB2EE3">
        <w:rPr>
          <w:spacing w:val="0"/>
          <w:rtl/>
          <w:lang w:bidi="ar-SA"/>
        </w:rPr>
        <w:t xml:space="preserve"> فرموده است که هیچ کار نیکی را کوچک نشمارید؛ اگرچه اندک باشد.</w:t>
      </w:r>
      <w:r w:rsidR="00250DD4" w:rsidRPr="00FB2EE3">
        <w:rPr>
          <w:spacing w:val="0"/>
          <w:rtl/>
          <w:lang w:bidi="ar-SA"/>
        </w:rPr>
        <w:t xml:space="preserve"> در حدیثی آمده است: </w:t>
      </w:r>
      <w:r w:rsidR="00250DD4" w:rsidRPr="00FB2EE3">
        <w:rPr>
          <w:rStyle w:val="Char1"/>
          <w:spacing w:val="0"/>
          <w:rtl/>
          <w:lang w:bidi="ar-SA"/>
        </w:rPr>
        <w:t>«إذَا طَبَخْتَ مَرَقًةً فَاكثِرْ مَاءَهًا وَتَعَاهَدْ جِيرَانَكَ»</w:t>
      </w:r>
      <w:r w:rsidR="00CC23E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2"/>
      </w:r>
      <w:r w:rsidR="00FB2EE3" w:rsidRPr="00FB2EE3">
        <w:rPr>
          <w:rStyle w:val="FootnoteReference"/>
          <w:rFonts w:cs="B Lotus"/>
          <w:spacing w:val="0"/>
          <w:szCs w:val="28"/>
          <w:rtl/>
          <w:lang w:bidi="ar-SA"/>
        </w:rPr>
        <w:t>)</w:t>
      </w:r>
      <w:r w:rsidR="00250DD4" w:rsidRPr="00FB2EE3">
        <w:rPr>
          <w:spacing w:val="0"/>
          <w:rtl/>
          <w:lang w:bidi="ar-SA"/>
        </w:rPr>
        <w:t xml:space="preserve"> یعنی: «هنگام پختن آب‌گوشت، آبش را بیش‌تر کن و به همسایه‌ات نیز بده».</w:t>
      </w:r>
      <w:r w:rsidR="00CC23E8" w:rsidRPr="00FB2EE3">
        <w:rPr>
          <w:spacing w:val="0"/>
          <w:rtl/>
          <w:lang w:bidi="ar-SA"/>
        </w:rPr>
        <w:t xml:space="preserve"> لذا اگر برای همسایه‌ی خود</w:t>
      </w:r>
      <w:r w:rsidR="000719C3" w:rsidRPr="00FB2EE3">
        <w:rPr>
          <w:spacing w:val="0"/>
          <w:rtl/>
          <w:lang w:bidi="ar-SA"/>
        </w:rPr>
        <w:t xml:space="preserve"> آب‌گوشت ببرید، سزاوار اجر و ثواب می‌شوید. </w:t>
      </w:r>
      <w:r w:rsidR="00CC23E8" w:rsidRPr="00FB2EE3">
        <w:rPr>
          <w:spacing w:val="0"/>
          <w:rtl/>
          <w:lang w:bidi="ar-SA"/>
        </w:rPr>
        <w:t>پس</w:t>
      </w:r>
      <w:r w:rsidR="000719C3" w:rsidRPr="00FB2EE3">
        <w:rPr>
          <w:spacing w:val="0"/>
          <w:rtl/>
          <w:lang w:bidi="ar-SA"/>
        </w:rPr>
        <w:t xml:space="preserve"> هیچ کار نیکی را کوچک و ناچیز قلمداد نکنید؛ </w:t>
      </w:r>
      <w:r w:rsidR="000232C0" w:rsidRPr="00FB2EE3">
        <w:rPr>
          <w:spacing w:val="0"/>
          <w:rtl/>
          <w:lang w:bidi="ar-SA"/>
        </w:rPr>
        <w:t>چنان‌که</w:t>
      </w:r>
      <w:r w:rsidR="003B209C" w:rsidRPr="00FB2EE3">
        <w:rPr>
          <w:spacing w:val="0"/>
          <w:rtl/>
          <w:lang w:bidi="ar-SA"/>
        </w:rPr>
        <w:t xml:space="preserve"> گشاده‌رویی با برادر مسلمان نیز، نیکی به‌شمار می‌رود؛ نه این‌که با چهره‌ای اخمو و درهم‌کشیده با برادر مسلمان خود ملاقات کنید</w:t>
      </w:r>
      <w:r w:rsidR="00CC23E8" w:rsidRPr="00FB2EE3">
        <w:rPr>
          <w:spacing w:val="0"/>
          <w:rtl/>
          <w:lang w:bidi="ar-SA"/>
        </w:rPr>
        <w:t>؛</w:t>
      </w:r>
      <w:r w:rsidR="003B209C" w:rsidRPr="00FB2EE3">
        <w:rPr>
          <w:spacing w:val="0"/>
          <w:rtl/>
          <w:lang w:bidi="ar-SA"/>
        </w:rPr>
        <w:t xml:space="preserve"> زیرا لبخندی که بر لبانت نشسته</w:t>
      </w:r>
      <w:r w:rsidR="00CC23E8" w:rsidRPr="00FB2EE3">
        <w:rPr>
          <w:spacing w:val="0"/>
          <w:rtl/>
          <w:lang w:bidi="ar-SA"/>
        </w:rPr>
        <w:t xml:space="preserve"> است</w:t>
      </w:r>
      <w:r w:rsidR="003B209C" w:rsidRPr="00FB2EE3">
        <w:rPr>
          <w:spacing w:val="0"/>
          <w:rtl/>
          <w:lang w:bidi="ar-SA"/>
        </w:rPr>
        <w:t xml:space="preserve">، برادر مسلمانت را شادمان می‌کند و هر کاری که باعث شادمانی مسلمانی </w:t>
      </w:r>
      <w:r w:rsidR="00CC23E8" w:rsidRPr="00FB2EE3">
        <w:rPr>
          <w:spacing w:val="0"/>
          <w:rtl/>
          <w:lang w:bidi="ar-SA"/>
        </w:rPr>
        <w:t>شود، اجر و پاداش دارد؛ هم‌چنین</w:t>
      </w:r>
      <w:r w:rsidR="003B209C" w:rsidRPr="00FB2EE3">
        <w:rPr>
          <w:spacing w:val="0"/>
          <w:rtl/>
          <w:lang w:bidi="ar-SA"/>
        </w:rPr>
        <w:t xml:space="preserve"> هر کاری که باعث خشم کافران گردد، نیک و شایسته به‌شمار می</w:t>
      </w:r>
      <w:r w:rsidR="00CC23E8" w:rsidRPr="00FB2EE3">
        <w:rPr>
          <w:spacing w:val="0"/>
          <w:rtl/>
          <w:lang w:bidi="ar-SA"/>
        </w:rPr>
        <w:t>‌</w:t>
      </w:r>
      <w:r w:rsidR="003B209C" w:rsidRPr="00FB2EE3">
        <w:rPr>
          <w:spacing w:val="0"/>
          <w:rtl/>
          <w:lang w:bidi="ar-SA"/>
        </w:rPr>
        <w:t>رود و اجر و ثواب دارد. الله</w:t>
      </w:r>
      <w:r w:rsidR="003B209C" w:rsidRPr="00FB2EE3">
        <w:rPr>
          <w:spacing w:val="0"/>
          <w:lang w:bidi="ar-SA"/>
        </w:rPr>
        <w:sym w:font="AGA Arabesque" w:char="F059"/>
      </w:r>
      <w:r w:rsidR="003B209C" w:rsidRPr="00FB2EE3">
        <w:rPr>
          <w:spacing w:val="0"/>
          <w:rtl/>
          <w:lang w:bidi="ar-SA"/>
        </w:rPr>
        <w:t xml:space="preserve"> می‌فرماید:</w:t>
      </w:r>
    </w:p>
    <w:p w:rsidR="003B209C"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يَطَ‍</w:t>
      </w:r>
      <w:r w:rsidRPr="00FB2EE3">
        <w:rPr>
          <w:rFonts w:ascii="KFGQPC Uthmanic Script HAFS" w:hint="cs"/>
          <w:rtl/>
          <w:lang w:bidi="ar-SA"/>
        </w:rPr>
        <w:t>ٔ</w:t>
      </w:r>
      <w:r w:rsidRPr="00FB2EE3">
        <w:rPr>
          <w:rFonts w:ascii="KFGQPC Uthmanic Script HAFS" w:hint="eastAsia"/>
          <w:rtl/>
          <w:lang w:bidi="ar-SA"/>
        </w:rPr>
        <w:t>ُونَ</w:t>
      </w:r>
      <w:r w:rsidRPr="00FB2EE3">
        <w:rPr>
          <w:rFonts w:ascii="KFGQPC Uthmanic Script HAFS"/>
          <w:rtl/>
          <w:lang w:bidi="ar-SA"/>
        </w:rPr>
        <w:t xml:space="preserve"> </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طِئ</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يَغِيظُ</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يَنَالُونَ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نَّي</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كُتِبَ</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١٢٠</w:t>
      </w:r>
      <w:r w:rsidRPr="00FB2EE3">
        <w:rPr>
          <w:rStyle w:val="Char8"/>
          <w:rtl/>
        </w:rPr>
        <w:t xml:space="preserve">]  </w:t>
      </w:r>
      <w:r w:rsidR="00434923" w:rsidRPr="00FB2EE3">
        <w:rPr>
          <w:rtl/>
          <w:lang w:bidi="ar-SA"/>
        </w:rPr>
        <w:tab/>
      </w:r>
    </w:p>
    <w:p w:rsidR="003B209C" w:rsidRPr="00FB2EE3" w:rsidRDefault="003B209C" w:rsidP="00167AB1">
      <w:pPr>
        <w:pStyle w:val="a2"/>
        <w:rPr>
          <w:rtl/>
          <w:lang w:bidi="ar-SA"/>
        </w:rPr>
      </w:pPr>
      <w:r w:rsidRPr="00FB2EE3">
        <w:rPr>
          <w:rtl/>
          <w:lang w:bidi="ar-SA"/>
        </w:rPr>
        <w:t>و در هیچ مکانی که مایه‌ی خشم کفار می‌شود، قدم نمی‌گذارند و بر هیچ دشمنی پیروز نمی‌شوند مگر آن‌که در برابرش برایشان عمل شایسته‌ای ثبت می‌گردد.</w:t>
      </w:r>
    </w:p>
    <w:p w:rsidR="00D918E9" w:rsidRPr="00FB2EE3" w:rsidRDefault="00D918E9" w:rsidP="00D72B3D">
      <w:pPr>
        <w:ind w:firstLine="389"/>
        <w:rPr>
          <w:spacing w:val="0"/>
          <w:rtl/>
          <w:lang w:bidi="ar-SA"/>
        </w:rPr>
      </w:pPr>
      <w:r w:rsidRPr="00FB2EE3">
        <w:rPr>
          <w:spacing w:val="0"/>
          <w:rtl/>
          <w:lang w:bidi="ar-SA"/>
        </w:rPr>
        <w:t>و اما حدیث سوم: پیامبر</w:t>
      </w:r>
      <w:r w:rsidRPr="00FB2EE3">
        <w:rPr>
          <w:spacing w:val="0"/>
          <w:lang w:bidi="ar-SA"/>
        </w:rPr>
        <w:sym w:font="AGA Arabesque" w:char="F072"/>
      </w:r>
      <w:r w:rsidRPr="00FB2EE3">
        <w:rPr>
          <w:spacing w:val="0"/>
          <w:rtl/>
          <w:lang w:bidi="ar-SA"/>
        </w:rPr>
        <w:t xml:space="preserve"> فرموده است: «ایمان، هفتاد و اندی بخش دارد که برترینش، گفتن لااله‌الاالله می‌باشد و پایین‌ترین بخشِ ایمان، برداشتن خار و خاشاک (و هر چیز آزاردهنده‌ای) از سرِ راه است و شرم و حیا، بخشی از ایمان به‌شمار می‌رود». پیامبر</w:t>
      </w:r>
      <w:r w:rsidR="00D72B3D" w:rsidRPr="00FB2EE3">
        <w:rPr>
          <w:spacing w:val="0"/>
          <w:lang w:bidi="ar-SA"/>
        </w:rPr>
        <w:sym w:font="AGA Arabesque" w:char="F072"/>
      </w:r>
      <w:r w:rsidRPr="00FB2EE3">
        <w:rPr>
          <w:spacing w:val="0"/>
          <w:rtl/>
          <w:lang w:bidi="ar-SA"/>
        </w:rPr>
        <w:t xml:space="preserve"> در این حدیث، بیان فرموده که ایمان، منحصر به یک بخش یا یک ویژگی نیست؛ بلکه بخش‌های زی</w:t>
      </w:r>
      <w:r w:rsidR="00CC23E8" w:rsidRPr="00FB2EE3">
        <w:rPr>
          <w:spacing w:val="0"/>
          <w:rtl/>
          <w:lang w:bidi="ar-SA"/>
        </w:rPr>
        <w:t>ادی دارد؛ یعنی هفتاد و سه تا هفت</w:t>
      </w:r>
      <w:r w:rsidRPr="00FB2EE3">
        <w:rPr>
          <w:spacing w:val="0"/>
          <w:rtl/>
          <w:lang w:bidi="ar-SA"/>
        </w:rPr>
        <w:t>اد ونه بخش یا شصت و سه تا شصت و نه بخش. بالاترین این بخش‌ها، گفتن لااله</w:t>
      </w:r>
      <w:r w:rsidR="00CC23E8" w:rsidRPr="00FB2EE3">
        <w:rPr>
          <w:spacing w:val="0"/>
          <w:rtl/>
          <w:lang w:bidi="ar-SA"/>
        </w:rPr>
        <w:t>‌</w:t>
      </w:r>
      <w:r w:rsidRPr="00FB2EE3">
        <w:rPr>
          <w:spacing w:val="0"/>
          <w:rtl/>
          <w:lang w:bidi="ar-SA"/>
        </w:rPr>
        <w:t xml:space="preserve">الاالله می‌باشد؛ </w:t>
      </w:r>
      <w:r w:rsidR="00A50305" w:rsidRPr="00FB2EE3">
        <w:rPr>
          <w:spacing w:val="0"/>
          <w:rtl/>
          <w:lang w:bidi="ar-SA"/>
        </w:rPr>
        <w:t>این کلمه، بر آسمان‌ها و زمین</w:t>
      </w:r>
      <w:r w:rsidR="00CC23E8" w:rsidRPr="00FB2EE3">
        <w:rPr>
          <w:spacing w:val="0"/>
          <w:rtl/>
          <w:lang w:bidi="ar-SA"/>
        </w:rPr>
        <w:t xml:space="preserve"> برتری دارد؛</w:t>
      </w:r>
      <w:r w:rsidR="00A50305" w:rsidRPr="00FB2EE3">
        <w:rPr>
          <w:spacing w:val="0"/>
          <w:rtl/>
          <w:lang w:bidi="ar-SA"/>
        </w:rPr>
        <w:t xml:space="preserve"> زیرا کلمه‌ی اخلاص و کلمه‌ی توحید است. از الله متعا</w:t>
      </w:r>
      <w:r w:rsidR="00CC23E8" w:rsidRPr="00FB2EE3">
        <w:rPr>
          <w:spacing w:val="0"/>
          <w:rtl/>
          <w:lang w:bidi="ar-SA"/>
        </w:rPr>
        <w:t>ل درخواست می‌کنم که خاتمه‌ی همه‌</w:t>
      </w:r>
      <w:r w:rsidR="00A50305" w:rsidRPr="00FB2EE3">
        <w:rPr>
          <w:spacing w:val="0"/>
          <w:rtl/>
          <w:lang w:bidi="ar-SA"/>
        </w:rPr>
        <w:t>ی ما را با این کلمه بگرداند</w:t>
      </w:r>
      <w:r w:rsidR="00CC23E8" w:rsidRPr="00FB2EE3">
        <w:rPr>
          <w:spacing w:val="0"/>
          <w:rtl/>
          <w:lang w:bidi="ar-SA"/>
        </w:rPr>
        <w:t>؛</w:t>
      </w:r>
      <w:r w:rsidR="00A50305" w:rsidRPr="00FB2EE3">
        <w:rPr>
          <w:spacing w:val="0"/>
          <w:rtl/>
          <w:lang w:bidi="ar-SA"/>
        </w:rPr>
        <w:t xml:space="preserve"> </w:t>
      </w:r>
      <w:r w:rsidR="00D72B3D" w:rsidRPr="00FB2EE3">
        <w:rPr>
          <w:rFonts w:hint="cs"/>
          <w:spacing w:val="0"/>
          <w:rtl/>
          <w:lang w:bidi="ar-SA"/>
        </w:rPr>
        <w:t>آمين</w:t>
      </w:r>
      <w:r w:rsidR="00D72B3D" w:rsidRPr="00FB2EE3">
        <w:rPr>
          <w:rFonts w:hint="cs"/>
          <w:spacing w:val="0"/>
          <w:rtl/>
        </w:rPr>
        <w:t>،</w:t>
      </w:r>
      <w:r w:rsidR="00D72B3D" w:rsidRPr="00FB2EE3">
        <w:rPr>
          <w:rFonts w:hint="cs"/>
          <w:spacing w:val="0"/>
          <w:rtl/>
          <w:lang w:bidi="ar-SA"/>
        </w:rPr>
        <w:t xml:space="preserve"> </w:t>
      </w:r>
      <w:r w:rsidR="002C2259" w:rsidRPr="00FB2EE3">
        <w:rPr>
          <w:spacing w:val="0"/>
          <w:rtl/>
          <w:lang w:bidi="ar-SA"/>
        </w:rPr>
        <w:t>چون هرکس که آخرین سخنش در دنیا کلمه‌ی توحید باشد، وارد ب</w:t>
      </w:r>
      <w:r w:rsidR="00D03AB3" w:rsidRPr="00FB2EE3">
        <w:rPr>
          <w:spacing w:val="0"/>
          <w:rtl/>
          <w:lang w:bidi="ar-SA"/>
        </w:rPr>
        <w:t>هشت می‌شود. به هر حال، این کلمه</w:t>
      </w:r>
      <w:r w:rsidR="002C2259" w:rsidRPr="00FB2EE3">
        <w:rPr>
          <w:spacing w:val="0"/>
          <w:rtl/>
          <w:lang w:bidi="ar-SA"/>
        </w:rPr>
        <w:t xml:space="preserve"> بالاترین بخش ایمان است. و پایین‌ترین بخش ایمان، برداشتن خار و خاشاک و دیگری چیزهای آزاردهنده از سر راه مردم می‌باشد</w:t>
      </w:r>
      <w:r w:rsidR="00A358A8" w:rsidRPr="00FB2EE3">
        <w:rPr>
          <w:spacing w:val="0"/>
          <w:rtl/>
          <w:lang w:bidi="ar-SA"/>
        </w:rPr>
        <w:t>؛ مانند سنگ، چوب، خار، شیشه، و دیگر چیزهایی که باعث اذیت و آزار مردم می‌گردد.</w:t>
      </w:r>
    </w:p>
    <w:p w:rsidR="00A358A8" w:rsidRPr="00FB2EE3" w:rsidRDefault="00A358A8" w:rsidP="00167AB1">
      <w:pPr>
        <w:ind w:firstLine="389"/>
        <w:rPr>
          <w:spacing w:val="0"/>
          <w:rtl/>
          <w:lang w:bidi="ar-SA"/>
        </w:rPr>
      </w:pPr>
      <w:r w:rsidRPr="00FB2EE3">
        <w:rPr>
          <w:spacing w:val="0"/>
          <w:rtl/>
          <w:lang w:bidi="ar-SA"/>
        </w:rPr>
        <w:t>آن‌گاه رسول‌الله</w:t>
      </w:r>
      <w:r w:rsidRPr="00FB2EE3">
        <w:rPr>
          <w:spacing w:val="0"/>
          <w:lang w:bidi="ar-SA"/>
        </w:rPr>
        <w:sym w:font="AGA Arabesque" w:char="F072"/>
      </w:r>
      <w:r w:rsidRPr="00FB2EE3">
        <w:rPr>
          <w:spacing w:val="0"/>
          <w:rtl/>
          <w:lang w:bidi="ar-SA"/>
        </w:rPr>
        <w:t xml:space="preserve"> فرمود: «شرم و حیا، بخشی از ایمان است». در حدیثی دیگری فرموده است: </w:t>
      </w:r>
      <w:r w:rsidRPr="00FB2EE3">
        <w:rPr>
          <w:rStyle w:val="Char1"/>
          <w:spacing w:val="0"/>
          <w:rtl/>
          <w:lang w:bidi="ar-SA"/>
        </w:rPr>
        <w:t>«الحَیاءُ مِنَ الإیمانِ</w:t>
      </w:r>
      <w:r w:rsidR="00D03AB3" w:rsidRPr="00FB2EE3">
        <w:rPr>
          <w:rStyle w:val="Char1"/>
          <w:spacing w:val="0"/>
          <w:rtl/>
          <w:lang w:bidi="ar-SA"/>
        </w:rPr>
        <w:t>»</w:t>
      </w:r>
      <w:r w:rsidR="00D03AB3" w:rsidRPr="00FB2EE3">
        <w:rPr>
          <w:spacing w:val="0"/>
          <w:rtl/>
          <w:lang w:bidi="ar-SA"/>
        </w:rPr>
        <w:t>؛</w:t>
      </w:r>
      <w:r w:rsidRPr="00FB2EE3">
        <w:rPr>
          <w:spacing w:val="0"/>
          <w:rtl/>
          <w:lang w:bidi="ar-SA"/>
        </w:rPr>
        <w:t xml:space="preserve"> یعنی: «شرم و حیا، جزو ایمان است». حیا، حالتی درونی</w:t>
      </w:r>
      <w:r w:rsidR="00D03AB3" w:rsidRPr="00FB2EE3">
        <w:rPr>
          <w:spacing w:val="0"/>
          <w:rtl/>
          <w:lang w:bidi="ar-SA"/>
        </w:rPr>
        <w:t>‌</w:t>
      </w:r>
      <w:r w:rsidRPr="00FB2EE3">
        <w:rPr>
          <w:spacing w:val="0"/>
          <w:rtl/>
          <w:lang w:bidi="ar-SA"/>
        </w:rPr>
        <w:t>ست که در زمان شرمندگی به انسان دست می‌دهد و در کل، صفت پسندیده‌ای به‌شمار می‌رود. شرم و حیای پیامبر</w:t>
      </w:r>
      <w:r w:rsidRPr="00FB2EE3">
        <w:rPr>
          <w:spacing w:val="0"/>
          <w:lang w:bidi="ar-SA"/>
        </w:rPr>
        <w:sym w:font="AGA Arabesque" w:char="F072"/>
      </w:r>
      <w:r w:rsidRPr="00FB2EE3">
        <w:rPr>
          <w:spacing w:val="0"/>
          <w:rtl/>
          <w:lang w:bidi="ar-SA"/>
        </w:rPr>
        <w:t xml:space="preserve"> از دوشیزگان زیر چادر، بیش‌تر بود؛ البته از بیان حق و حقیقت، شرم نمی‌کرد. شرم و</w:t>
      </w:r>
      <w:r w:rsidR="00FC6548" w:rsidRPr="00FB2EE3">
        <w:rPr>
          <w:spacing w:val="0"/>
          <w:rtl/>
          <w:lang w:bidi="ar-SA"/>
        </w:rPr>
        <w:t xml:space="preserve"> حیا، صفت پسندیده‌ای‌</w:t>
      </w:r>
      <w:r w:rsidRPr="00FB2EE3">
        <w:rPr>
          <w:spacing w:val="0"/>
          <w:rtl/>
          <w:lang w:bidi="ar-SA"/>
        </w:rPr>
        <w:t>ست؛ اما نباید برای بیان حق، شرم نمود. الله</w:t>
      </w:r>
      <w:r w:rsidRPr="00FB2EE3">
        <w:rPr>
          <w:spacing w:val="0"/>
          <w:lang w:bidi="ar-SA"/>
        </w:rPr>
        <w:sym w:font="AGA Arabesque" w:char="F059"/>
      </w:r>
      <w:r w:rsidRPr="00FB2EE3">
        <w:rPr>
          <w:spacing w:val="0"/>
          <w:rtl/>
          <w:lang w:bidi="ar-SA"/>
        </w:rPr>
        <w:t xml:space="preserve"> می‌فرماید:</w:t>
      </w:r>
    </w:p>
    <w:p w:rsidR="00A358A8"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٥٣</w:t>
      </w:r>
      <w:r w:rsidRPr="00FB2EE3">
        <w:rPr>
          <w:rStyle w:val="Char8"/>
          <w:rtl/>
        </w:rPr>
        <w:t>]</w:t>
      </w:r>
      <w:r w:rsidRPr="00FB2EE3">
        <w:rPr>
          <w:rFonts w:ascii="KFGQPC Uthman Taha Naskh" w:cs="KFGQPC Uthman Taha Naskh"/>
          <w:rtl/>
          <w:lang w:bidi="ar-SA"/>
        </w:rPr>
        <w:t xml:space="preserve">  </w:t>
      </w:r>
      <w:r w:rsidR="00434923" w:rsidRPr="00FB2EE3">
        <w:rPr>
          <w:rtl/>
          <w:lang w:bidi="ar-SA"/>
        </w:rPr>
        <w:tab/>
      </w:r>
    </w:p>
    <w:p w:rsidR="00A358A8" w:rsidRPr="00FB2EE3" w:rsidRDefault="00A358A8" w:rsidP="00167AB1">
      <w:pPr>
        <w:pStyle w:val="a2"/>
        <w:rPr>
          <w:rtl/>
          <w:lang w:bidi="ar-SA"/>
        </w:rPr>
      </w:pPr>
      <w:r w:rsidRPr="00FB2EE3">
        <w:rPr>
          <w:rtl/>
          <w:lang w:bidi="ar-SA"/>
        </w:rPr>
        <w:t>الله، از بیان حقیقت، شرم ندارد.</w:t>
      </w:r>
    </w:p>
    <w:p w:rsidR="00A358A8" w:rsidRDefault="00A358A8" w:rsidP="00167AB1">
      <w:pPr>
        <w:ind w:firstLine="389"/>
        <w:rPr>
          <w:spacing w:val="0"/>
          <w:rtl/>
          <w:lang w:bidi="ar-SA"/>
        </w:rPr>
      </w:pPr>
      <w:r w:rsidRPr="00FB2EE3">
        <w:rPr>
          <w:spacing w:val="0"/>
          <w:rtl/>
          <w:lang w:bidi="ar-SA"/>
        </w:rPr>
        <w:t>هم‌چنین می‌فرماید:</w:t>
      </w:r>
    </w:p>
    <w:p w:rsidR="00A358A8"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يَض</w:t>
      </w:r>
      <w:r w:rsidRPr="00FB2EE3">
        <w:rPr>
          <w:rFonts w:ascii="KFGQPC Uthmanic Script HAFS" w:hint="cs"/>
          <w:rtl/>
          <w:lang w:bidi="ar-SA"/>
        </w:rPr>
        <w:t>ۡ</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مَثَل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بَعُوضَة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فَمَا</w:t>
      </w:r>
      <w:r w:rsidRPr="00FB2EE3">
        <w:rPr>
          <w:rFonts w:ascii="KFGQPC Uthmanic Script HAFS"/>
          <w:rtl/>
          <w:lang w:bidi="ar-SA"/>
        </w:rPr>
        <w:t xml:space="preserve"> </w:t>
      </w:r>
      <w:r w:rsidRPr="00FB2EE3">
        <w:rPr>
          <w:rFonts w:ascii="KFGQPC Uthmanic Script HAFS" w:hint="eastAsia"/>
          <w:rtl/>
          <w:lang w:bidi="ar-SA"/>
        </w:rPr>
        <w:t>فَو</w:t>
      </w:r>
      <w:r w:rsidRPr="00FB2EE3">
        <w:rPr>
          <w:rFonts w:ascii="KFGQPC Uthmanic Script HAFS" w:hint="cs"/>
          <w:rtl/>
          <w:lang w:bidi="ar-SA"/>
        </w:rPr>
        <w:t>ۡ</w:t>
      </w:r>
      <w:r w:rsidRPr="00FB2EE3">
        <w:rPr>
          <w:rFonts w:ascii="KFGQPC Uthmanic Script HAFS" w:hint="eastAsia"/>
          <w:rtl/>
          <w:lang w:bidi="ar-SA"/>
        </w:rPr>
        <w:t>قَهَا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٢٦</w:t>
      </w:r>
      <w:r w:rsidRPr="00FB2EE3">
        <w:rPr>
          <w:rStyle w:val="Char8"/>
          <w:rtl/>
        </w:rPr>
        <w:t xml:space="preserve">]  </w:t>
      </w:r>
      <w:r w:rsidR="00660BC0" w:rsidRPr="00FB2EE3">
        <w:rPr>
          <w:rtl/>
          <w:lang w:bidi="ar-SA"/>
        </w:rPr>
        <w:tab/>
      </w:r>
    </w:p>
    <w:p w:rsidR="00A358A8" w:rsidRPr="00FB2EE3" w:rsidRDefault="00A358A8" w:rsidP="00167AB1">
      <w:pPr>
        <w:pStyle w:val="a2"/>
        <w:rPr>
          <w:rtl/>
          <w:lang w:bidi="ar-SA"/>
        </w:rPr>
      </w:pPr>
      <w:r w:rsidRPr="00FB2EE3">
        <w:rPr>
          <w:rtl/>
          <w:lang w:bidi="ar-SA"/>
        </w:rPr>
        <w:t>همانا الله، شرم نمی</w:t>
      </w:r>
      <w:r w:rsidRPr="00FB2EE3">
        <w:rPr>
          <w:rtl/>
          <w:lang w:bidi="ar-SA"/>
        </w:rPr>
        <w:softHyphen/>
        <w:t>کند که (برای هدایت و آگاهی بندگانش) به موجودات ریزی همانند پشه و یا کوچک‌تر از آن مثال بزند.</w:t>
      </w:r>
    </w:p>
    <w:p w:rsidR="00A358A8" w:rsidRPr="00FB2EE3" w:rsidRDefault="00226E86" w:rsidP="00167AB1">
      <w:pPr>
        <w:ind w:firstLine="389"/>
        <w:rPr>
          <w:spacing w:val="0"/>
          <w:rtl/>
          <w:lang w:bidi="ar-SA"/>
        </w:rPr>
      </w:pPr>
      <w:r w:rsidRPr="00FB2EE3">
        <w:rPr>
          <w:spacing w:val="0"/>
          <w:rtl/>
          <w:lang w:bidi="ar-SA"/>
        </w:rPr>
        <w:t>شرم و حیا، صفت پسندیده‌ای به‌شمار می</w:t>
      </w:r>
      <w:r w:rsidR="00D03AB3" w:rsidRPr="00FB2EE3">
        <w:rPr>
          <w:spacing w:val="0"/>
          <w:rtl/>
          <w:lang w:bidi="ar-SA"/>
        </w:rPr>
        <w:t>‌</w:t>
      </w:r>
      <w:r w:rsidRPr="00FB2EE3">
        <w:rPr>
          <w:spacing w:val="0"/>
          <w:rtl/>
          <w:lang w:bidi="ar-SA"/>
        </w:rPr>
        <w:t xml:space="preserve">رود، جز برای بیان حق و حقیقت. </w:t>
      </w:r>
      <w:r w:rsidR="00F9531F" w:rsidRPr="00FB2EE3">
        <w:rPr>
          <w:spacing w:val="0"/>
          <w:rtl/>
          <w:lang w:bidi="ar-SA"/>
        </w:rPr>
        <w:t>متضاد حیا، بی‌شرمی یا بی‌حیایی</w:t>
      </w:r>
      <w:r w:rsidR="00D03AB3" w:rsidRPr="00FB2EE3">
        <w:rPr>
          <w:spacing w:val="0"/>
          <w:rtl/>
          <w:lang w:bidi="ar-SA"/>
        </w:rPr>
        <w:t>‌</w:t>
      </w:r>
      <w:r w:rsidR="00F9531F" w:rsidRPr="00FB2EE3">
        <w:rPr>
          <w:spacing w:val="0"/>
          <w:rtl/>
          <w:lang w:bidi="ar-SA"/>
        </w:rPr>
        <w:t xml:space="preserve">ست و آدم بی‌حیا، از هیچ کاری شرم نمی‌کند و بی‌پروا هر سخنی می‌گوید! از این‌رو در حدیث آمده است: </w:t>
      </w:r>
      <w:r w:rsidR="00F9531F" w:rsidRPr="00FB2EE3">
        <w:rPr>
          <w:rStyle w:val="Char1"/>
          <w:spacing w:val="0"/>
          <w:rtl/>
          <w:lang w:bidi="ar-SA"/>
        </w:rPr>
        <w:t>«إنَّ مِمَّا أَدْرَكَ النَّاسُ مِنْ كَلاَمِ النُّبُوَّةِ الأولَى: إذَا لَمْ تَسْتَحِ فَاصْنَعْ مَا شِئْتَ</w:t>
      </w:r>
      <w:r w:rsidR="008C68E5" w:rsidRPr="00FB2EE3">
        <w:rPr>
          <w:rStyle w:val="Char1"/>
          <w:spacing w:val="0"/>
          <w:rtl/>
          <w:lang w:bidi="ar-SA"/>
        </w:rPr>
        <w:t>»</w:t>
      </w:r>
      <w:r w:rsidR="008C68E5"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3"/>
      </w:r>
      <w:r w:rsidR="00FB2EE3" w:rsidRPr="00FB2EE3">
        <w:rPr>
          <w:rStyle w:val="FootnoteReference"/>
          <w:rFonts w:cs="B Lotus"/>
          <w:spacing w:val="0"/>
          <w:szCs w:val="28"/>
          <w:rtl/>
          <w:lang w:bidi="ar-SA"/>
        </w:rPr>
        <w:t>)</w:t>
      </w:r>
      <w:r w:rsidR="00F9531F" w:rsidRPr="00FB2EE3">
        <w:rPr>
          <w:spacing w:val="0"/>
          <w:rtl/>
          <w:lang w:bidi="ar-SA"/>
        </w:rPr>
        <w:t xml:space="preserve"> یعنی: «یکی از سخنانی که مردم از پیامبران گذشته دریافته‌اند، این است که: اگر حیا نداری، هر عملی که می‌خواهی، انجام بده».</w:t>
      </w:r>
    </w:p>
    <w:p w:rsidR="00720614" w:rsidRPr="00FB2EE3" w:rsidRDefault="00720614" w:rsidP="00167AB1">
      <w:pPr>
        <w:ind w:firstLine="389"/>
        <w:jc w:val="center"/>
        <w:rPr>
          <w:spacing w:val="0"/>
          <w:rtl/>
          <w:lang w:bidi="ar-SA"/>
        </w:rPr>
      </w:pPr>
      <w:r w:rsidRPr="00FB2EE3">
        <w:rPr>
          <w:spacing w:val="0"/>
          <w:rtl/>
          <w:lang w:bidi="ar-SA"/>
        </w:rPr>
        <w:t>***</w:t>
      </w:r>
    </w:p>
    <w:p w:rsidR="00B71939" w:rsidRPr="00FB2EE3" w:rsidRDefault="007C333B" w:rsidP="00167AB1">
      <w:pPr>
        <w:pStyle w:val="a4"/>
        <w:rPr>
          <w:rtl/>
          <w:lang w:bidi="ar-SA"/>
        </w:rPr>
      </w:pPr>
      <w:r w:rsidRPr="00FB2EE3">
        <w:rPr>
          <w:rtl/>
          <w:lang w:bidi="ar-SA"/>
        </w:rPr>
        <w:t>128-</w:t>
      </w:r>
      <w:r w:rsidR="00B71939" w:rsidRPr="00FB2EE3">
        <w:rPr>
          <w:rtl/>
          <w:lang w:bidi="ar-SA"/>
        </w:rPr>
        <w:t xml:space="preserve"> العاشر: عنه أنَّ رسول </w:t>
      </w:r>
      <w:r w:rsidR="006B06BD">
        <w:rPr>
          <w:rtl/>
          <w:lang w:bidi="ar-SA"/>
        </w:rPr>
        <w:t>الله</w:t>
      </w:r>
      <w:r w:rsidR="00B71939" w:rsidRPr="00FB2EE3">
        <w:rPr>
          <w:b w:val="0"/>
          <w:bCs w:val="0"/>
          <w:rtl/>
          <w:lang w:bidi="ar-SA"/>
        </w:rPr>
        <w:sym w:font="AGA Arabesque" w:char="F072"/>
      </w:r>
      <w:r w:rsidR="00B71939" w:rsidRPr="00FB2EE3">
        <w:rPr>
          <w:rtl/>
          <w:lang w:bidi="ar-SA"/>
        </w:rPr>
        <w:t xml:space="preserve"> قال: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w:t>
      </w:r>
      <w:r w:rsidR="006B06BD">
        <w:rPr>
          <w:rtl/>
          <w:lang w:bidi="ar-SA"/>
        </w:rPr>
        <w:t>الله</w:t>
      </w:r>
      <w:r w:rsidR="00B71939" w:rsidRPr="00FB2EE3">
        <w:rPr>
          <w:rtl/>
          <w:lang w:bidi="ar-SA"/>
        </w:rPr>
        <w:t xml:space="preserve"> إِنَّ لَنَا في الْبَهَائِم أَجْرا؟ فَقَالَ: «في كُلِّ كَبِدٍ رَطْبةٍ أَجْرٌ».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74"/>
      </w:r>
      <w:r w:rsidR="00FB2EE3" w:rsidRPr="00FB2EE3">
        <w:rPr>
          <w:rStyle w:val="FootnoteReference"/>
          <w:rFonts w:cs="B Lotus"/>
          <w:bCs w:val="0"/>
          <w:szCs w:val="28"/>
          <w:rtl/>
          <w:lang w:bidi="ar-SA"/>
        </w:rPr>
        <w:t>)</w:t>
      </w:r>
    </w:p>
    <w:p w:rsidR="00B71939" w:rsidRPr="00FB2EE3" w:rsidRDefault="00B71939" w:rsidP="00167AB1">
      <w:pPr>
        <w:pStyle w:val="a4"/>
        <w:rPr>
          <w:rtl/>
          <w:lang w:bidi="ar-SA"/>
        </w:rPr>
      </w:pPr>
      <w:r w:rsidRPr="00FB2EE3">
        <w:rPr>
          <w:rtl/>
          <w:lang w:bidi="ar-SA"/>
        </w:rPr>
        <w:t xml:space="preserve">وفي رواية للبخاري: </w:t>
      </w:r>
      <w:r w:rsidR="0008578F" w:rsidRPr="00FB2EE3">
        <w:rPr>
          <w:rtl/>
          <w:lang w:bidi="ar-SA"/>
        </w:rPr>
        <w:t>«</w:t>
      </w:r>
      <w:r w:rsidRPr="00FB2EE3">
        <w:rPr>
          <w:rtl/>
          <w:lang w:bidi="ar-SA"/>
        </w:rPr>
        <w:t xml:space="preserve">فَشَكَر </w:t>
      </w:r>
      <w:r w:rsidR="006B06BD">
        <w:rPr>
          <w:rtl/>
          <w:lang w:bidi="ar-SA"/>
        </w:rPr>
        <w:t>الله</w:t>
      </w:r>
      <w:r w:rsidRPr="00FB2EE3">
        <w:rPr>
          <w:rtl/>
          <w:lang w:bidi="ar-SA"/>
        </w:rPr>
        <w:t xml:space="preserve"> لهُ فَغَفَرَ لَه، فَأدْخَلَه الْجنَّةَ</w:t>
      </w:r>
      <w:r w:rsidR="004A383E" w:rsidRPr="00FB2EE3">
        <w:rPr>
          <w:rtl/>
          <w:lang w:bidi="ar-SA"/>
        </w:rPr>
        <w:t>»</w:t>
      </w:r>
      <w:r w:rsidRPr="00FB2EE3">
        <w:rPr>
          <w:rtl/>
          <w:lang w:bidi="ar-SA"/>
        </w:rPr>
        <w:t xml:space="preserve"> .</w:t>
      </w:r>
    </w:p>
    <w:p w:rsidR="00B71939" w:rsidRPr="00FB2EE3" w:rsidRDefault="00B71939" w:rsidP="00167AB1">
      <w:pPr>
        <w:pStyle w:val="a4"/>
        <w:rPr>
          <w:rtl/>
          <w:lang w:bidi="ar-SA"/>
        </w:rPr>
      </w:pPr>
      <w:r w:rsidRPr="00FB2EE3">
        <w:rPr>
          <w:rtl/>
          <w:lang w:bidi="ar-SA"/>
        </w:rPr>
        <w:t xml:space="preserve">وفي رواية لَهُما: </w:t>
      </w:r>
      <w:r w:rsidR="0008578F" w:rsidRPr="00FB2EE3">
        <w:rPr>
          <w:rtl/>
          <w:lang w:bidi="ar-SA"/>
        </w:rPr>
        <w:t>«</w:t>
      </w:r>
      <w:r w:rsidRPr="00FB2EE3">
        <w:rPr>
          <w:rtl/>
          <w:lang w:bidi="ar-SA"/>
        </w:rPr>
        <w:t>بَيْنَما كَلْبٌ يُطيف بِركِيَّةٍ قَدْ كَادَ يقْتُلُه الْعطَشُ إِذْ رأتْه بغِيٌّ مِنْ بَغَايا بَنِي إِسْرَائيل، فَنَزَعَتْ مُوقَهَا فاسْتَقت لَهُ بِه، فَسَقَتْهُ فَغُفِر لَهَا بِهِ».</w:t>
      </w:r>
    </w:p>
    <w:p w:rsidR="00B71939" w:rsidRPr="00FB2EE3" w:rsidRDefault="00DC696F" w:rsidP="00167AB1">
      <w:pPr>
        <w:ind w:firstLine="389"/>
        <w:rPr>
          <w:spacing w:val="0"/>
          <w:rtl/>
          <w:lang w:bidi="ar-SA"/>
        </w:rPr>
      </w:pPr>
      <w:r w:rsidRPr="00FB2EE3">
        <w:rPr>
          <w:b/>
          <w:bCs/>
          <w:spacing w:val="0"/>
          <w:rtl/>
          <w:lang w:bidi="ar-SA"/>
        </w:rPr>
        <w:t>ترجمه:</w:t>
      </w:r>
      <w:r w:rsidRPr="00FB2EE3">
        <w:rPr>
          <w:spacing w:val="0"/>
          <w:rtl/>
          <w:lang w:bidi="ar-SA"/>
        </w:rPr>
        <w:t xml:space="preserve"> </w:t>
      </w:r>
      <w:r w:rsidR="00EE631A" w:rsidRPr="00FB2EE3">
        <w:rPr>
          <w:spacing w:val="0"/>
          <w:rtl/>
          <w:lang w:bidi="ar-SA"/>
        </w:rPr>
        <w:t>ابوهریره</w:t>
      </w:r>
      <w:r w:rsidR="00EE631A" w:rsidRPr="00FB2EE3">
        <w:rPr>
          <w:spacing w:val="0"/>
          <w:lang w:bidi="ar-SA"/>
        </w:rPr>
        <w:sym w:font="AGA Arabesque" w:char="F074"/>
      </w:r>
      <w:r w:rsidR="00EE631A" w:rsidRPr="00FB2EE3">
        <w:rPr>
          <w:spacing w:val="0"/>
          <w:rtl/>
          <w:lang w:bidi="ar-SA"/>
        </w:rPr>
        <w:t xml:space="preserve"> می‌گوید: رسول‌الله</w:t>
      </w:r>
      <w:r w:rsidR="00EE631A" w:rsidRPr="00FB2EE3">
        <w:rPr>
          <w:spacing w:val="0"/>
          <w:lang w:bidi="ar-SA"/>
        </w:rPr>
        <w:sym w:font="AGA Arabesque" w:char="F072"/>
      </w:r>
      <w:r w:rsidR="00EE631A" w:rsidRPr="00FB2EE3">
        <w:rPr>
          <w:spacing w:val="0"/>
          <w:rtl/>
          <w:lang w:bidi="ar-SA"/>
        </w:rPr>
        <w:t xml:space="preserve"> فرمود: «مردی از راهی می‌گذشت و سخت تشنه شده بود. چاهی یافت؛ از چاه، پایین رفت و آب نوشید و هنگامی که بیرون آمد، سگی دید که از شدت تشنگی دهانش را باز کرده و زبانش را بیرون آورده بود و آن را به خاک مرطوب می‌مالید. آن مرد، با خود گفت: این سگ، به همان اندازه تشنه است که من، تشنه بودم. لذا دوباره از چاه، پایین رفت و جوراب چرمی خود را پُر از آب کرد و جورابش را به دهان گرفت و از چاه، بالا آمد و به سگ، آب داد. </w:t>
      </w:r>
      <w:r w:rsidR="00436B19" w:rsidRPr="00FB2EE3">
        <w:rPr>
          <w:spacing w:val="0"/>
          <w:rtl/>
          <w:lang w:bidi="ar-SA"/>
        </w:rPr>
        <w:t>از این‌رو الله، از او قدردانی کرد و گناهانش را بخشید». اصحاب</w:t>
      </w:r>
      <w:r w:rsidR="00436B19" w:rsidRPr="00FB2EE3">
        <w:rPr>
          <w:spacing w:val="0"/>
          <w:lang w:bidi="ar-SA"/>
        </w:rPr>
        <w:sym w:font="AGA Arabesque" w:char="F079"/>
      </w:r>
      <w:r w:rsidR="00436B19" w:rsidRPr="00FB2EE3">
        <w:rPr>
          <w:spacing w:val="0"/>
          <w:rtl/>
          <w:lang w:bidi="ar-SA"/>
        </w:rPr>
        <w:t xml:space="preserve"> گفتند: آیا به‌خاطر نیکی کردن به حیوانات نیز اجر و پاداش می‌یابیم؟ فرمود: «نیکی کردن به هر موجود زنده و جان‌داری ثواب دارد». در روایت بخاری آمده است: «الله، از او قدردانی نمود و گناهانش را بخشید و او را وارد بهشت کرد».</w:t>
      </w:r>
    </w:p>
    <w:p w:rsidR="00436B19" w:rsidRPr="00FB2EE3" w:rsidRDefault="00436B19" w:rsidP="00167AB1">
      <w:pPr>
        <w:ind w:firstLine="389"/>
        <w:rPr>
          <w:spacing w:val="0"/>
          <w:rtl/>
          <w:lang w:bidi="ar-SA"/>
        </w:rPr>
      </w:pPr>
      <w:r w:rsidRPr="00FB2EE3">
        <w:rPr>
          <w:spacing w:val="0"/>
          <w:rtl/>
          <w:lang w:bidi="ar-SA"/>
        </w:rPr>
        <w:t>در روایت دیگری از بخاری و مسلم، آمده است: «سگی، پیرامون چاهی می‌چرخید و نزدیک بود از تشنگی هلاک شود. در این اثنا یکی از زنان زناکار بنی‌اسرائیل، آن سگ را دید؛ جوراب چرمی‌اش را درآورد و با آن برای او، از چاه، آب بالا کشید و به او آ</w:t>
      </w:r>
      <w:r w:rsidR="00EC3B12" w:rsidRPr="00FB2EE3">
        <w:rPr>
          <w:spacing w:val="0"/>
          <w:rtl/>
          <w:lang w:bidi="ar-SA"/>
        </w:rPr>
        <w:t>ب داد و بدین‌وسیله</w:t>
      </w:r>
      <w:r w:rsidRPr="00FB2EE3">
        <w:rPr>
          <w:spacing w:val="0"/>
          <w:rtl/>
          <w:lang w:bidi="ar-SA"/>
        </w:rPr>
        <w:t xml:space="preserve"> گناهانش بخشیده شد».</w:t>
      </w:r>
    </w:p>
    <w:p w:rsidR="00AC6F60" w:rsidRPr="00FB2EE3" w:rsidRDefault="008630E4"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A0ECB" w:rsidRPr="00FB2EE3" w:rsidRDefault="006A0ECB" w:rsidP="00167AB1">
      <w:pPr>
        <w:ind w:firstLine="389"/>
        <w:rPr>
          <w:spacing w:val="0"/>
          <w:rtl/>
          <w:lang w:bidi="ar-SA"/>
        </w:rPr>
      </w:pPr>
      <w:r w:rsidRPr="00FB2EE3">
        <w:rPr>
          <w:spacing w:val="0"/>
          <w:rtl/>
          <w:lang w:bidi="ar-SA"/>
        </w:rPr>
        <w:t>مؤلف</w:t>
      </w:r>
      <w:r w:rsidR="00D03AB3" w:rsidRPr="00FB2EE3">
        <w:rPr>
          <w:rFonts w:cs="CTraditional Arabic"/>
          <w:spacing w:val="0"/>
          <w:rtl/>
          <w:lang w:bidi="ar-SA"/>
        </w:rPr>
        <w:t>/</w:t>
      </w:r>
      <w:r w:rsidRPr="00FB2EE3">
        <w:rPr>
          <w:spacing w:val="0"/>
          <w:rtl/>
          <w:lang w:bidi="ar-SA"/>
        </w:rPr>
        <w:t>، در باب زیاد بودن راه‌های خیر و نیکی، این داستان را نقل کرده که ابوهریره</w:t>
      </w:r>
      <w:r w:rsidRPr="00FB2EE3">
        <w:rPr>
          <w:spacing w:val="0"/>
          <w:lang w:bidi="ar-SA"/>
        </w:rPr>
        <w:sym w:font="AGA Arabesque" w:char="F074"/>
      </w:r>
      <w:r w:rsidRPr="00FB2EE3">
        <w:rPr>
          <w:spacing w:val="0"/>
          <w:rtl/>
          <w:lang w:bidi="ar-SA"/>
        </w:rPr>
        <w:t xml:space="preserve"> از پیامبر</w:t>
      </w:r>
      <w:r w:rsidRPr="00FB2EE3">
        <w:rPr>
          <w:spacing w:val="0"/>
          <w:lang w:bidi="ar-SA"/>
        </w:rPr>
        <w:sym w:font="AGA Arabesque" w:char="F072"/>
      </w:r>
      <w:r w:rsidR="00D03AB3" w:rsidRPr="00FB2EE3">
        <w:rPr>
          <w:spacing w:val="0"/>
          <w:rtl/>
          <w:lang w:bidi="ar-SA"/>
        </w:rPr>
        <w:t xml:space="preserve"> روایت نموده است:</w:t>
      </w:r>
      <w:r w:rsidRPr="00FB2EE3">
        <w:rPr>
          <w:spacing w:val="0"/>
          <w:rtl/>
          <w:lang w:bidi="ar-SA"/>
        </w:rPr>
        <w:t xml:space="preserve"> مسافری از راهی می‌گذشت و تشنگی سختی به او دست داده بود. چاهی دید و از آن، پایین رفت و آب نوشید و تشنگی‌اش برطرف شد. وقتی از چاه بیرون آمد، چشمش به سگی افتاد که از شدت تشنگی، زبانش را به خاک مرطوب می‌مالید. آن شخص، با خود گفت: حیوان بی</w:t>
      </w:r>
      <w:r w:rsidR="00D03AB3" w:rsidRPr="00FB2EE3">
        <w:rPr>
          <w:spacing w:val="0"/>
          <w:rtl/>
          <w:lang w:bidi="ar-SA"/>
        </w:rPr>
        <w:t>‌</w:t>
      </w:r>
      <w:r w:rsidRPr="00FB2EE3">
        <w:rPr>
          <w:spacing w:val="0"/>
          <w:rtl/>
          <w:lang w:bidi="ar-SA"/>
        </w:rPr>
        <w:t xml:space="preserve">چاره، خیلی تشنه است؛ همان‌طور که من تشنه بودم. لذا از چاه، پایین رفت و جوراب چرمی‌اش را پر از آب کرد و آن را به دهان گرفت و از چاه بالا آمد و </w:t>
      </w:r>
      <w:r w:rsidR="00D03AB3" w:rsidRPr="00FB2EE3">
        <w:rPr>
          <w:spacing w:val="0"/>
          <w:rtl/>
          <w:lang w:bidi="ar-SA"/>
        </w:rPr>
        <w:t xml:space="preserve">به </w:t>
      </w:r>
      <w:r w:rsidRPr="00FB2EE3">
        <w:rPr>
          <w:spacing w:val="0"/>
          <w:rtl/>
          <w:lang w:bidi="ar-SA"/>
        </w:rPr>
        <w:t>سگ</w:t>
      </w:r>
      <w:r w:rsidR="00D03AB3" w:rsidRPr="00FB2EE3">
        <w:rPr>
          <w:spacing w:val="0"/>
          <w:rtl/>
          <w:lang w:bidi="ar-SA"/>
        </w:rPr>
        <w:t>، آب داد. الله متعال، از آن شخص</w:t>
      </w:r>
      <w:r w:rsidRPr="00FB2EE3">
        <w:rPr>
          <w:spacing w:val="0"/>
          <w:rtl/>
          <w:lang w:bidi="ar-SA"/>
        </w:rPr>
        <w:t xml:space="preserve"> قدردانی کرد؛ یعنی عمل نیکش را پذیرفت و به‌پاس آن، گناهانش را بخشید و او را وارد بهشت نمود. این، مصداق فرموده‌ی رسول‌الله</w:t>
      </w:r>
      <w:r w:rsidRPr="00FB2EE3">
        <w:rPr>
          <w:spacing w:val="0"/>
          <w:lang w:bidi="ar-SA"/>
        </w:rPr>
        <w:sym w:font="AGA Arabesque" w:char="F072"/>
      </w:r>
      <w:r w:rsidRPr="00FB2EE3">
        <w:rPr>
          <w:spacing w:val="0"/>
          <w:rtl/>
          <w:lang w:bidi="ar-SA"/>
        </w:rPr>
        <w:t xml:space="preserve"> است که: </w:t>
      </w:r>
      <w:r w:rsidRPr="00FB2EE3">
        <w:rPr>
          <w:rStyle w:val="Char1"/>
          <w:spacing w:val="0"/>
          <w:rtl/>
          <w:lang w:bidi="ar-SA"/>
        </w:rPr>
        <w:t>«الجَنَّةُ أقَربُ إلى أَحدِكُم مِنْ شِراكِ نَعْلِهِ</w:t>
      </w:r>
      <w:r w:rsidR="00F328FD" w:rsidRPr="00FB2EE3">
        <w:rPr>
          <w:rStyle w:val="Char1"/>
          <w:spacing w:val="0"/>
          <w:rtl/>
          <w:lang w:bidi="ar-SA"/>
        </w:rPr>
        <w:t>»</w:t>
      </w:r>
      <w:r w:rsidR="00D03AB3" w:rsidRPr="00FB2EE3">
        <w:rPr>
          <w:rFonts w:ascii="Traditional Arabic" w:cs="B Bad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5"/>
      </w:r>
      <w:r w:rsidR="00FB2EE3" w:rsidRPr="00FB2EE3">
        <w:rPr>
          <w:rStyle w:val="FootnoteReference"/>
          <w:rFonts w:cs="B Lotus"/>
          <w:spacing w:val="0"/>
          <w:szCs w:val="28"/>
          <w:rtl/>
          <w:lang w:bidi="ar-SA"/>
        </w:rPr>
        <w:t>)</w:t>
      </w:r>
      <w:r w:rsidR="00F328FD" w:rsidRPr="00FB2EE3">
        <w:rPr>
          <w:rFonts w:ascii="Traditional Arabic" w:cs="B Badr"/>
          <w:spacing w:val="0"/>
          <w:rtl/>
          <w:lang w:bidi="ar-SA"/>
        </w:rPr>
        <w:t xml:space="preserve"> </w:t>
      </w:r>
      <w:r w:rsidR="00F328FD" w:rsidRPr="00FB2EE3">
        <w:rPr>
          <w:rFonts w:ascii="Traditional Arabic"/>
          <w:spacing w:val="0"/>
          <w:rtl/>
          <w:lang w:bidi="ar-SA"/>
        </w:rPr>
        <w:t>یعنی</w:t>
      </w:r>
      <w:r w:rsidR="00F328FD" w:rsidRPr="00FB2EE3">
        <w:rPr>
          <w:rFonts w:ascii="Traditional Arabic" w:cs="B Badr"/>
          <w:spacing w:val="0"/>
          <w:rtl/>
          <w:lang w:bidi="ar-SA"/>
        </w:rPr>
        <w:t xml:space="preserve">: </w:t>
      </w:r>
      <w:r w:rsidR="00F328FD" w:rsidRPr="00FB2EE3">
        <w:rPr>
          <w:spacing w:val="0"/>
          <w:rtl/>
          <w:lang w:bidi="ar-SA"/>
        </w:rPr>
        <w:t>«بهشت،</w:t>
      </w:r>
      <w:r w:rsidRPr="00FB2EE3">
        <w:rPr>
          <w:spacing w:val="0"/>
          <w:rtl/>
          <w:lang w:bidi="ar-SA"/>
        </w:rPr>
        <w:t xml:space="preserve"> به هر یک از شما از بند کفش او نزدیک</w:t>
      </w:r>
      <w:r w:rsidR="00F328FD" w:rsidRPr="00FB2EE3">
        <w:rPr>
          <w:spacing w:val="0"/>
          <w:rtl/>
          <w:lang w:bidi="ar-SA"/>
        </w:rPr>
        <w:t>‌تر است</w:t>
      </w:r>
      <w:r w:rsidRPr="00FB2EE3">
        <w:rPr>
          <w:spacing w:val="0"/>
          <w:rtl/>
          <w:lang w:bidi="ar-SA"/>
        </w:rPr>
        <w:t>».</w:t>
      </w:r>
      <w:r w:rsidR="00A1423A" w:rsidRPr="00FB2EE3">
        <w:rPr>
          <w:spacing w:val="0"/>
          <w:rtl/>
          <w:lang w:bidi="ar-SA"/>
        </w:rPr>
        <w:t xml:space="preserve"> الله متعال، به‌پاس این عمل اندک، آن مرد را بخشید و او را وارد بهشت کرد.</w:t>
      </w:r>
    </w:p>
    <w:p w:rsidR="00A1423A" w:rsidRPr="00FB2EE3" w:rsidRDefault="00A1423A" w:rsidP="00167AB1">
      <w:pPr>
        <w:rPr>
          <w:spacing w:val="0"/>
          <w:rtl/>
          <w:lang w:bidi="ar-SA"/>
        </w:rPr>
      </w:pPr>
      <w:r w:rsidRPr="00FB2EE3">
        <w:rPr>
          <w:spacing w:val="0"/>
          <w:rtl/>
          <w:lang w:bidi="ar-SA"/>
        </w:rPr>
        <w:t>صحابه</w:t>
      </w:r>
      <w:r w:rsidRPr="00FB2EE3">
        <w:rPr>
          <w:spacing w:val="0"/>
          <w:lang w:bidi="ar-SA"/>
        </w:rPr>
        <w:sym w:font="AGA Arabesque" w:char="F079"/>
      </w:r>
      <w:r w:rsidRPr="00FB2EE3">
        <w:rPr>
          <w:spacing w:val="0"/>
          <w:rtl/>
          <w:lang w:bidi="ar-SA"/>
        </w:rPr>
        <w:t xml:space="preserve"> همواره مشتاق علم بودند؛ نه فقط به‌خاطر دانستن؛ بلکه می‌خواستند از کُنه مسایل آگاه شوند تا بدان عمل کنند. آن‌</w:t>
      </w:r>
      <w:r w:rsidR="00D03AB3" w:rsidRPr="00FB2EE3">
        <w:rPr>
          <w:spacing w:val="0"/>
          <w:rtl/>
          <w:lang w:bidi="ar-SA"/>
        </w:rPr>
        <w:t>ها تعجب کردند که چگونه آن مرد</w:t>
      </w:r>
      <w:r w:rsidRPr="00FB2EE3">
        <w:rPr>
          <w:spacing w:val="0"/>
          <w:rtl/>
          <w:lang w:bidi="ar-SA"/>
        </w:rPr>
        <w:t xml:space="preserve"> به خاطر آب دادن به این حیوان، چنین پاداش بزرگی یافت؟ از این‌رو پس از شنیدن این فرموده‌ی رسول‌الله</w:t>
      </w:r>
      <w:r w:rsidRPr="00FB2EE3">
        <w:rPr>
          <w:spacing w:val="0"/>
          <w:lang w:bidi="ar-SA"/>
        </w:rPr>
        <w:sym w:font="AGA Arabesque" w:char="F072"/>
      </w:r>
      <w:r w:rsidRPr="00FB2EE3">
        <w:rPr>
          <w:spacing w:val="0"/>
          <w:rtl/>
          <w:lang w:bidi="ar-SA"/>
        </w:rPr>
        <w:t xml:space="preserve"> پرسیدند: آیا به‌خاطر نیکی کردن به حیوانات نیز اجر و پاداش می‌یابیم؟</w:t>
      </w:r>
      <w:r w:rsidR="00D03AB3" w:rsidRPr="00FB2EE3">
        <w:rPr>
          <w:spacing w:val="0"/>
          <w:rtl/>
          <w:lang w:bidi="ar-SA"/>
        </w:rPr>
        <w:t xml:space="preserve"> </w:t>
      </w: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«نیکی کردن به هر موجود زنده و جان‌داری ثواب دارد». هر موجود جان‌داری به آب نیاز دارد؛ زیرا اگر آب به موجود زنده نرسد، جگرش خشک می‌شود و در نتیجه، هلاک می‌گردد.</w:t>
      </w:r>
    </w:p>
    <w:p w:rsidR="00A1423A" w:rsidRPr="00FB2EE3" w:rsidRDefault="00A1423A" w:rsidP="00167AB1">
      <w:pPr>
        <w:rPr>
          <w:spacing w:val="0"/>
          <w:rtl/>
          <w:lang w:bidi="ar-SA"/>
        </w:rPr>
      </w:pPr>
      <w:r w:rsidRPr="00FB2EE3">
        <w:rPr>
          <w:spacing w:val="0"/>
          <w:rtl/>
          <w:lang w:bidi="ar-SA"/>
        </w:rPr>
        <w:t>این‌جا به یک اصل مهم پی می‌بریم؛ وقتی پیامبر</w:t>
      </w:r>
      <w:r w:rsidRPr="00FB2EE3">
        <w:rPr>
          <w:spacing w:val="0"/>
          <w:lang w:bidi="ar-SA"/>
        </w:rPr>
        <w:sym w:font="AGA Arabesque" w:char="F072"/>
      </w:r>
      <w:r w:rsidRPr="00FB2EE3">
        <w:rPr>
          <w:spacing w:val="0"/>
          <w:rtl/>
          <w:lang w:bidi="ar-SA"/>
        </w:rPr>
        <w:t xml:space="preserve"> داستانی از بنی‌اسرائیل را برای ما بازگو می‌کند، برای این است که از آن عبرت بگیریم. این، همان اصلی</w:t>
      </w:r>
      <w:r w:rsidR="00D03AB3" w:rsidRPr="00FB2EE3">
        <w:rPr>
          <w:spacing w:val="0"/>
          <w:rtl/>
          <w:lang w:bidi="ar-SA"/>
        </w:rPr>
        <w:t>‌</w:t>
      </w:r>
      <w:r w:rsidRPr="00FB2EE3">
        <w:rPr>
          <w:spacing w:val="0"/>
          <w:rtl/>
          <w:lang w:bidi="ar-SA"/>
        </w:rPr>
        <w:t>ست که پروردگار متعال درباره‌اش می‌فرماید:</w:t>
      </w:r>
    </w:p>
    <w:p w:rsidR="00A1423A"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قَصَصِهِم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عِب</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لِّأُوْلِي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يوسف</w:t>
      </w:r>
      <w:r w:rsidRPr="00FB2EE3">
        <w:rPr>
          <w:rStyle w:val="Char8"/>
          <w:rtl/>
        </w:rPr>
        <w:t xml:space="preserve">: </w:t>
      </w:r>
      <w:r w:rsidRPr="00FB2EE3">
        <w:rPr>
          <w:rStyle w:val="Char8"/>
          <w:rFonts w:hint="cs"/>
          <w:rtl/>
        </w:rPr>
        <w:t>١١٠</w:t>
      </w:r>
      <w:r w:rsidRPr="00FB2EE3">
        <w:rPr>
          <w:rStyle w:val="Char8"/>
          <w:rtl/>
        </w:rPr>
        <w:t>]</w:t>
      </w:r>
      <w:r w:rsidRPr="00FB2EE3">
        <w:rPr>
          <w:rFonts w:ascii="KFGQPC Uthman Taha Naskh" w:cs="KFGQPC Uthman Taha Naskh"/>
          <w:rtl/>
          <w:lang w:bidi="ar-SA"/>
        </w:rPr>
        <w:t xml:space="preserve">  </w:t>
      </w:r>
      <w:r w:rsidR="00660BC0" w:rsidRPr="00FB2EE3">
        <w:rPr>
          <w:rtl/>
          <w:lang w:bidi="ar-SA"/>
        </w:rPr>
        <w:tab/>
      </w:r>
      <w:r w:rsidR="00A1423A" w:rsidRPr="00FB2EE3">
        <w:rPr>
          <w:rtl/>
          <w:lang w:bidi="ar-SA"/>
        </w:rPr>
        <w:t xml:space="preserve"> </w:t>
      </w:r>
    </w:p>
    <w:p w:rsidR="00A1423A" w:rsidRPr="00FB2EE3" w:rsidRDefault="00A1423A" w:rsidP="00167AB1">
      <w:pPr>
        <w:pStyle w:val="a2"/>
        <w:rPr>
          <w:rtl/>
          <w:lang w:bidi="ar-SA"/>
        </w:rPr>
      </w:pPr>
      <w:r w:rsidRPr="00FB2EE3">
        <w:rPr>
          <w:rtl/>
          <w:lang w:bidi="ar-SA"/>
        </w:rPr>
        <w:t>به‌راستی در داستان‌ها و سرگذشتشان، عبرتی برای خردمندان وجود دارد.</w:t>
      </w:r>
    </w:p>
    <w:p w:rsidR="00D57D73" w:rsidRPr="00FB2EE3" w:rsidRDefault="00D57D73" w:rsidP="00167AB1">
      <w:pPr>
        <w:ind w:firstLine="389"/>
        <w:rPr>
          <w:spacing w:val="0"/>
          <w:rtl/>
          <w:lang w:bidi="ar-SA"/>
        </w:rPr>
      </w:pPr>
      <w:r w:rsidRPr="00FB2EE3">
        <w:rPr>
          <w:spacing w:val="0"/>
          <w:rtl/>
          <w:lang w:bidi="ar-SA"/>
        </w:rPr>
        <w:t>در روایت دیگری که شاید روی‌داد جداگانه‌ای بوده، آمده است: یکی از زنان زناکار بنی‌اسرائیل، سگی دید که پیرامون چاهی می‌چرخید و نزدیک بود از تشنگی هلاک شود؛ آن زن، جوراب چرمی‌اش را درآورد و با آن برای او، از چاه، آب بالا کشید و به او آب داد. در نتیجه، الله متعال گناهانش را بخشید.</w:t>
      </w:r>
    </w:p>
    <w:p w:rsidR="00D57D73" w:rsidRPr="00FB2EE3" w:rsidRDefault="0005679E" w:rsidP="00167AB1">
      <w:pPr>
        <w:ind w:firstLine="389"/>
        <w:rPr>
          <w:spacing w:val="0"/>
          <w:rtl/>
          <w:lang w:bidi="ar-SA"/>
        </w:rPr>
      </w:pPr>
      <w:r w:rsidRPr="00FB2EE3">
        <w:rPr>
          <w:spacing w:val="0"/>
          <w:rtl/>
          <w:lang w:bidi="ar-SA"/>
        </w:rPr>
        <w:t>این، نشان می‌دهد که نیکی کردن</w:t>
      </w:r>
      <w:r w:rsidR="00D03AB3" w:rsidRPr="00FB2EE3">
        <w:rPr>
          <w:spacing w:val="0"/>
          <w:rtl/>
          <w:lang w:bidi="ar-SA"/>
        </w:rPr>
        <w:t xml:space="preserve"> به حیوانات نیز اجر و ثواب دارد؛</w:t>
      </w:r>
      <w:r w:rsidRPr="00FB2EE3">
        <w:rPr>
          <w:spacing w:val="0"/>
          <w:rtl/>
          <w:lang w:bidi="ar-SA"/>
        </w:rPr>
        <w:t xml:space="preserve"> یعنی اگر به حیوانی آب و غذا دهی</w:t>
      </w:r>
      <w:r w:rsidR="00D03AB3" w:rsidRPr="00FB2EE3">
        <w:rPr>
          <w:spacing w:val="0"/>
          <w:rtl/>
          <w:lang w:bidi="ar-SA"/>
        </w:rPr>
        <w:t>د یا از او در برابر سرما و گرما</w:t>
      </w:r>
      <w:r w:rsidRPr="00FB2EE3">
        <w:rPr>
          <w:spacing w:val="0"/>
          <w:rtl/>
          <w:lang w:bidi="ar-SA"/>
        </w:rPr>
        <w:t xml:space="preserve"> نگه‌داری کنید، سزاوار اجر و پاداش می‌شوید؛ فرقی نمی‌کند که آن حیوان، از آنِ خودتان باشد یا خیر. این، در رابطه با جانور</w:t>
      </w:r>
      <w:r w:rsidR="00D03AB3" w:rsidRPr="00FB2EE3">
        <w:rPr>
          <w:spacing w:val="0"/>
          <w:rtl/>
          <w:lang w:bidi="ar-SA"/>
        </w:rPr>
        <w:t>ان است؛</w:t>
      </w:r>
      <w:r w:rsidRPr="00FB2EE3">
        <w:rPr>
          <w:spacing w:val="0"/>
          <w:rtl/>
          <w:lang w:bidi="ar-SA"/>
        </w:rPr>
        <w:t xml:space="preserve"> پس، فکرش را بکنید که نیکی کردن به ان</w:t>
      </w:r>
      <w:r w:rsidR="00D03AB3" w:rsidRPr="00FB2EE3">
        <w:rPr>
          <w:spacing w:val="0"/>
          <w:rtl/>
          <w:lang w:bidi="ar-SA"/>
        </w:rPr>
        <w:t>سان‌ها چه حکمی دارد؟ به‌قطع</w:t>
      </w:r>
      <w:r w:rsidRPr="00FB2EE3">
        <w:rPr>
          <w:spacing w:val="0"/>
          <w:rtl/>
          <w:lang w:bidi="ar-SA"/>
        </w:rPr>
        <w:t xml:space="preserve"> نیکی کردن به انسان‌ها، اجر و پا</w:t>
      </w:r>
      <w:r w:rsidR="00D03AB3" w:rsidRPr="00FB2EE3">
        <w:rPr>
          <w:spacing w:val="0"/>
          <w:rtl/>
          <w:lang w:bidi="ar-SA"/>
        </w:rPr>
        <w:t>داش بیش‌تری به دنبال خواهد داشت؛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00BF14DA" w:rsidRPr="00FB2EE3">
        <w:rPr>
          <w:rStyle w:val="Char1"/>
          <w:spacing w:val="0"/>
          <w:rtl/>
          <w:lang w:bidi="ar-SA"/>
        </w:rPr>
        <w:t>مَن سَقَی مُسْلِمًا عَلَى ظَمَأٍ سَقَاهُ اللَّهُ مِنْ الرَّحِيقِ الْمَخْتُومِ</w:t>
      </w:r>
      <w:r w:rsidRPr="00FB2EE3">
        <w:rPr>
          <w:rStyle w:val="Char1"/>
          <w:spacing w:val="0"/>
          <w:rtl/>
          <w:lang w:bidi="ar-SA"/>
        </w:rPr>
        <w:t>»</w:t>
      </w:r>
      <w:r w:rsidR="00D03AB3"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6"/>
      </w:r>
      <w:r w:rsidR="00FB2EE3" w:rsidRPr="00FB2EE3">
        <w:rPr>
          <w:rStyle w:val="FootnoteReference"/>
          <w:rFonts w:cs="B Lotus"/>
          <w:spacing w:val="0"/>
          <w:szCs w:val="28"/>
          <w:rtl/>
          <w:lang w:bidi="ar-SA"/>
        </w:rPr>
        <w:t>)</w:t>
      </w:r>
      <w:r w:rsidR="00BF14DA" w:rsidRPr="00FB2EE3">
        <w:rPr>
          <w:spacing w:val="0"/>
          <w:rtl/>
          <w:lang w:bidi="ar-SA"/>
        </w:rPr>
        <w:t xml:space="preserve"> یعن</w:t>
      </w:r>
      <w:r w:rsidR="00D03AB3" w:rsidRPr="00FB2EE3">
        <w:rPr>
          <w:spacing w:val="0"/>
          <w:rtl/>
          <w:lang w:bidi="ar-SA"/>
        </w:rPr>
        <w:t>ی: «هرکس</w:t>
      </w:r>
      <w:r w:rsidR="00BF14DA" w:rsidRPr="00FB2EE3">
        <w:rPr>
          <w:spacing w:val="0"/>
          <w:rtl/>
          <w:lang w:bidi="ar-SA"/>
        </w:rPr>
        <w:t xml:space="preserve"> به مسلمان تشنه‌ای آب دهد، الله متعال از شرابی ناب و مُهرشده و دست‌نخورده به او خواهد داد». لذا اگر فرزند کوچکت، کنار آب‌سرد‌کن بایستد و بگوید: آب می‌خواهم، و به او آب دهی، در واقع به مسلمان تشنه‌ای آب داده‌ای و از این‌رو سزاوار اجر و ثواب می‌گردی و خداوند</w:t>
      </w:r>
      <w:r w:rsidR="00BF14DA" w:rsidRPr="00FB2EE3">
        <w:rPr>
          <w:spacing w:val="0"/>
          <w:lang w:bidi="ar-SA"/>
        </w:rPr>
        <w:sym w:font="AGA Arabesque" w:char="F055"/>
      </w:r>
      <w:r w:rsidR="00BF14DA" w:rsidRPr="00FB2EE3">
        <w:rPr>
          <w:spacing w:val="0"/>
          <w:rtl/>
          <w:lang w:bidi="ar-SA"/>
        </w:rPr>
        <w:t xml:space="preserve"> از شرابی ناب و دست‌نخورده، به تو خواهد داد. الحمدلله که اجر و ثواب بزرگی</w:t>
      </w:r>
      <w:r w:rsidR="00D03AB3" w:rsidRPr="00FB2EE3">
        <w:rPr>
          <w:spacing w:val="0"/>
          <w:rtl/>
          <w:lang w:bidi="ar-SA"/>
        </w:rPr>
        <w:t>‌</w:t>
      </w:r>
      <w:r w:rsidR="00BF14DA" w:rsidRPr="00FB2EE3">
        <w:rPr>
          <w:spacing w:val="0"/>
          <w:rtl/>
          <w:lang w:bidi="ar-SA"/>
        </w:rPr>
        <w:t>ست که باید قدرش را دانست؛ اما آیا کسی، قدرش را می‌داند؟ چه کسی، با اخلاص نیت و به امید اجر و پ</w:t>
      </w:r>
      <w:r w:rsidR="00D72B3D" w:rsidRPr="00FB2EE3">
        <w:rPr>
          <w:spacing w:val="0"/>
          <w:rtl/>
          <w:lang w:bidi="ar-SA"/>
        </w:rPr>
        <w:t>اداش ال</w:t>
      </w:r>
      <w:r w:rsidR="00BF14DA" w:rsidRPr="00FB2EE3">
        <w:rPr>
          <w:spacing w:val="0"/>
          <w:rtl/>
          <w:lang w:bidi="ar-SA"/>
        </w:rPr>
        <w:t>هی، به چنین کارهایی اهمیت می‌دهد؟ لذا به خودم و شما توصیه می‌کنم که با نیت خوب، به چنین کارهایی اهمیت دهیم تا ذخیره‌ای برای آخرتمان باشد. چه بسیار اعمال کوچکی که با نیت خوب و درست، بزرگ و ارزشمند می‌شوند! و چه بسیار اعمال بزرگی که به سبب غفلت، کوچک و ناچیز می‌گردند!</w:t>
      </w:r>
    </w:p>
    <w:p w:rsidR="00BF14DA" w:rsidRPr="00FB2EE3" w:rsidRDefault="00BF14DA" w:rsidP="00167AB1">
      <w:pPr>
        <w:ind w:firstLine="389"/>
        <w:jc w:val="center"/>
        <w:rPr>
          <w:spacing w:val="0"/>
          <w:rtl/>
          <w:lang w:bidi="ar-SA"/>
        </w:rPr>
      </w:pPr>
      <w:r w:rsidRPr="00FB2EE3">
        <w:rPr>
          <w:spacing w:val="0"/>
          <w:rtl/>
          <w:lang w:bidi="ar-SA"/>
        </w:rPr>
        <w:t>***</w:t>
      </w:r>
    </w:p>
    <w:p w:rsidR="005E73AB" w:rsidRPr="00FB2EE3" w:rsidRDefault="00D03AB3" w:rsidP="00167AB1">
      <w:pPr>
        <w:pStyle w:val="a4"/>
        <w:rPr>
          <w:rFonts w:cs="B Badr"/>
          <w:rtl/>
          <w:lang w:bidi="ar-SA"/>
        </w:rPr>
      </w:pPr>
      <w:r w:rsidRPr="00FB2EE3">
        <w:rPr>
          <w:rtl/>
          <w:lang w:bidi="ar-SA"/>
        </w:rPr>
        <w:t>129-</w:t>
      </w:r>
      <w:r w:rsidR="00BF14DA" w:rsidRPr="00FB2EE3">
        <w:rPr>
          <w:rtl/>
          <w:lang w:bidi="ar-SA"/>
        </w:rPr>
        <w:t xml:space="preserve"> </w:t>
      </w:r>
      <w:r w:rsidR="005E73AB" w:rsidRPr="00FB2EE3">
        <w:rPr>
          <w:rtl/>
          <w:lang w:bidi="ar-SA"/>
        </w:rPr>
        <w:t>الْحادي عشَر: عنْهُ عَنِ النَّبيِّ</w:t>
      </w:r>
      <w:r w:rsidR="005E73AB" w:rsidRPr="00FB2EE3">
        <w:rPr>
          <w:b w:val="0"/>
          <w:bCs w:val="0"/>
          <w:rtl/>
          <w:lang w:bidi="ar-SA"/>
        </w:rPr>
        <w:sym w:font="AGA Arabesque" w:char="F072"/>
      </w:r>
      <w:r w:rsidR="005E73AB" w:rsidRPr="00FB2EE3">
        <w:rPr>
          <w:rtl/>
          <w:lang w:bidi="ar-SA"/>
        </w:rPr>
        <w:t xml:space="preserve"> قال: «لَقَد رأَيْتُ رَجُلاً يَتَقَلَّبُ فِي الْجنَّةِ فِي شَجرةٍ قطَعها مِنْ ظَهْرِ الطَّريقِ كَانَتْ تُؤْذِي الْمُسلِمِينَ». [روایت مسلم]</w:t>
      </w:r>
    </w:p>
    <w:p w:rsidR="005E73AB" w:rsidRPr="00FB2EE3" w:rsidRDefault="005E73AB" w:rsidP="00167AB1">
      <w:pPr>
        <w:pStyle w:val="a4"/>
        <w:rPr>
          <w:rtl/>
          <w:lang w:bidi="ar-SA"/>
        </w:rPr>
      </w:pPr>
      <w:r w:rsidRPr="00FB2EE3">
        <w:rPr>
          <w:rtl/>
          <w:lang w:bidi="ar-SA"/>
        </w:rPr>
        <w:t>وفي رواية : «مرَّ رجُلٌ بِغُصْنِ شَجرةٍ عَلَى ظَهْرِ طرِيقٍ فَقال: واللَّهِ لأُنَحِّينَّ هذا عنِ الْمسلِمِينَ لا يُؤْذِيهُم، فأُدْخِلَ الْجَنَّةَ».</w:t>
      </w:r>
    </w:p>
    <w:p w:rsidR="005E73AB" w:rsidRPr="00FB2EE3" w:rsidRDefault="005E73AB" w:rsidP="00167AB1">
      <w:pPr>
        <w:pStyle w:val="a4"/>
        <w:rPr>
          <w:rFonts w:cs="B Badr"/>
          <w:rtl/>
          <w:lang w:bidi="ar-SA"/>
        </w:rPr>
      </w:pPr>
      <w:r w:rsidRPr="00FB2EE3">
        <w:rPr>
          <w:rtl/>
          <w:lang w:bidi="ar-SA"/>
        </w:rPr>
        <w:t>وفي رواية لهما: «بيْنَما رجُلٌ يمْشِي بِطريقٍ وجد غُصْن شَوْكٍ علَى الطَّرِيق، فأخَّرُه فشَكَر اللَّهُ لَه، فغَفر لَهُ».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77"/>
      </w:r>
      <w:r w:rsidR="00FB2EE3" w:rsidRPr="00FB2EE3">
        <w:rPr>
          <w:rStyle w:val="FootnoteReference"/>
          <w:rFonts w:cs="B Lotus"/>
          <w:bCs w:val="0"/>
          <w:szCs w:val="28"/>
          <w:rtl/>
          <w:lang w:bidi="ar-SA"/>
        </w:rPr>
        <w:t>)</w:t>
      </w:r>
    </w:p>
    <w:p w:rsidR="00BF14DA" w:rsidRPr="00FB2EE3" w:rsidRDefault="00D03AB3" w:rsidP="00167AB1">
      <w:pPr>
        <w:ind w:firstLine="389"/>
        <w:rPr>
          <w:spacing w:val="0"/>
          <w:rtl/>
          <w:lang w:bidi="ar-SA"/>
        </w:rPr>
      </w:pPr>
      <w:r w:rsidRPr="00FB2EE3">
        <w:rPr>
          <w:b/>
          <w:bCs/>
          <w:spacing w:val="0"/>
          <w:rtl/>
          <w:lang w:bidi="ar-SA"/>
        </w:rPr>
        <w:t xml:space="preserve">ترجمه: </w:t>
      </w:r>
      <w:r w:rsidR="005E73AB" w:rsidRPr="00FB2EE3">
        <w:rPr>
          <w:spacing w:val="0"/>
          <w:rtl/>
          <w:lang w:bidi="ar-SA"/>
        </w:rPr>
        <w:t>ابوهریره</w:t>
      </w:r>
      <w:r w:rsidR="005E73AB" w:rsidRPr="00FB2EE3">
        <w:rPr>
          <w:spacing w:val="0"/>
          <w:lang w:bidi="ar-SA"/>
        </w:rPr>
        <w:sym w:font="AGA Arabesque" w:char="F074"/>
      </w:r>
      <w:r w:rsidR="005E73AB" w:rsidRPr="00FB2EE3">
        <w:rPr>
          <w:spacing w:val="0"/>
          <w:rtl/>
          <w:lang w:bidi="ar-SA"/>
        </w:rPr>
        <w:t xml:space="preserve"> می‌گوید: پیامبر</w:t>
      </w:r>
      <w:r w:rsidR="005E73AB" w:rsidRPr="00FB2EE3">
        <w:rPr>
          <w:spacing w:val="0"/>
          <w:lang w:bidi="ar-SA"/>
        </w:rPr>
        <w:sym w:font="AGA Arabesque" w:char="F072"/>
      </w:r>
      <w:r w:rsidR="005E73AB" w:rsidRPr="00FB2EE3">
        <w:rPr>
          <w:spacing w:val="0"/>
          <w:rtl/>
          <w:lang w:bidi="ar-SA"/>
        </w:rPr>
        <w:t xml:space="preserve"> فرمود: «مردی را دیدم که در بهشت در حال گردش بود؛ زیرا درختی را که سبب اذیت و آزار مسلمانان بود، از سر راه قطع کرده و برداشته بود».</w:t>
      </w:r>
    </w:p>
    <w:p w:rsidR="005E73AB" w:rsidRPr="00FB2EE3" w:rsidRDefault="005E73AB" w:rsidP="00167AB1">
      <w:pPr>
        <w:ind w:firstLine="389"/>
        <w:rPr>
          <w:spacing w:val="0"/>
          <w:rtl/>
          <w:lang w:bidi="ar-SA"/>
        </w:rPr>
      </w:pPr>
      <w:r w:rsidRPr="00FB2EE3">
        <w:rPr>
          <w:spacing w:val="0"/>
          <w:rtl/>
          <w:lang w:bidi="ar-SA"/>
        </w:rPr>
        <w:t>در روایت دیگری آمده است: «مردی از مسیری عبور می‌کرد که متوجه شاخه‌ی درختی شد که در وسط راه قرار داشت؛ با خود گفت: به الله سوگند که این درخت را از سر راه مسلمانان برمی‌دارم تا باعث اذیت آنان نشود؛ در نتیجه وارد بهشت شد».</w:t>
      </w:r>
    </w:p>
    <w:p w:rsidR="005E73AB" w:rsidRDefault="005E73AB" w:rsidP="00167AB1">
      <w:pPr>
        <w:ind w:firstLine="389"/>
        <w:rPr>
          <w:spacing w:val="0"/>
          <w:rtl/>
          <w:lang w:bidi="ar-SA"/>
        </w:rPr>
      </w:pPr>
      <w:r w:rsidRPr="00FB2EE3">
        <w:rPr>
          <w:spacing w:val="0"/>
          <w:rtl/>
          <w:lang w:bidi="ar-SA"/>
        </w:rPr>
        <w:t>در روایت دیگری از بخاری و مسلم آمده است: «مردی، از راهی می‌گذشت</w:t>
      </w:r>
      <w:r w:rsidR="00D03AB3" w:rsidRPr="00FB2EE3">
        <w:rPr>
          <w:spacing w:val="0"/>
          <w:rtl/>
          <w:lang w:bidi="ar-SA"/>
        </w:rPr>
        <w:t>؛ شاخه‌ی خارداری در وسط راه دید؛</w:t>
      </w:r>
      <w:r w:rsidR="009A1546" w:rsidRPr="00FB2EE3">
        <w:rPr>
          <w:spacing w:val="0"/>
          <w:rtl/>
          <w:lang w:bidi="ar-SA"/>
        </w:rPr>
        <w:t xml:space="preserve"> آن را برداشت و کنار گذاشت. در نتیجه، الله عملش را پذیرفت و او را آمرزید».</w:t>
      </w:r>
    </w:p>
    <w:p w:rsidR="009A1546" w:rsidRPr="00FB2EE3" w:rsidRDefault="009A1546"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E711F" w:rsidRPr="00FB2EE3" w:rsidRDefault="00AE711F" w:rsidP="00167AB1">
      <w:pPr>
        <w:ind w:firstLine="389"/>
        <w:rPr>
          <w:spacing w:val="0"/>
          <w:rtl/>
          <w:lang w:bidi="ar-SA"/>
        </w:rPr>
      </w:pPr>
      <w:r w:rsidRPr="00FB2EE3">
        <w:rPr>
          <w:spacing w:val="0"/>
          <w:rtl/>
          <w:lang w:bidi="ar-SA"/>
        </w:rPr>
        <w:t>مؤلف</w:t>
      </w:r>
      <w:r w:rsidR="00374F79" w:rsidRPr="00FB2EE3">
        <w:rPr>
          <w:rFonts w:cs="CTraditional Arabic"/>
          <w:spacing w:val="0"/>
          <w:rtl/>
          <w:lang w:bidi="ar-SA"/>
        </w:rPr>
        <w:t>/</w:t>
      </w:r>
      <w:r w:rsidRPr="00FB2EE3">
        <w:rPr>
          <w:spacing w:val="0"/>
          <w:rtl/>
          <w:lang w:bidi="ar-SA"/>
        </w:rPr>
        <w:t>، از ابوهریره</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«مردی را دیدم که در بهشت در حال گردش بود؛ زیرا درختی را که سبب اذیت و آزار مسلمانان بود، از سر راه قطع کرده </w:t>
      </w:r>
      <w:r w:rsidR="00374F79" w:rsidRPr="00FB2EE3">
        <w:rPr>
          <w:spacing w:val="0"/>
          <w:rtl/>
          <w:lang w:bidi="ar-SA"/>
        </w:rPr>
        <w:t>و برداشته بود». در روایت دیگری آ</w:t>
      </w:r>
      <w:r w:rsidRPr="00FB2EE3">
        <w:rPr>
          <w:spacing w:val="0"/>
          <w:rtl/>
          <w:lang w:bidi="ar-SA"/>
        </w:rPr>
        <w:t>مده است که آن شخص، وارد بهشت شد و الله متعال او را به سبب شاخه‌ای که از سر راه مسلمانان برداشت، بخشید؛ فرقی نمی‌کند که آن شاخه بر روی درخت بوده است یا روی زمین</w:t>
      </w:r>
      <w:r w:rsidR="00374F79" w:rsidRPr="00FB2EE3">
        <w:rPr>
          <w:spacing w:val="0"/>
          <w:rtl/>
          <w:lang w:bidi="ar-SA"/>
        </w:rPr>
        <w:t>؛</w:t>
      </w:r>
      <w:r w:rsidRPr="00FB2EE3">
        <w:rPr>
          <w:spacing w:val="0"/>
          <w:rtl/>
          <w:lang w:bidi="ar-SA"/>
        </w:rPr>
        <w:t xml:space="preserve"> بلکه شاخه‌ی خارداری بود که باعث اذیت</w:t>
      </w:r>
      <w:r w:rsidR="00374F79" w:rsidRPr="00FB2EE3">
        <w:rPr>
          <w:spacing w:val="0"/>
          <w:rtl/>
          <w:lang w:bidi="ar-SA"/>
        </w:rPr>
        <w:t xml:space="preserve"> و آزار مسلمانان می‌شد و آن شخص</w:t>
      </w:r>
      <w:r w:rsidRPr="00FB2EE3">
        <w:rPr>
          <w:spacing w:val="0"/>
          <w:rtl/>
          <w:lang w:bidi="ar-SA"/>
        </w:rPr>
        <w:t xml:space="preserve"> آن را از سر راه برداشت و کنار گذاشت. لذا الله متعال، این عمل را از او پذیرفت و او را وارد بهشت کرد. </w:t>
      </w:r>
      <w:r w:rsidR="004309FD" w:rsidRPr="00FB2EE3">
        <w:rPr>
          <w:spacing w:val="0"/>
          <w:rtl/>
          <w:lang w:bidi="ar-SA"/>
        </w:rPr>
        <w:t>ناگفته پیداست که این شاخه، باعث اذیت و آزار جسمی مردم بوده است. بنابراین، به فضیلت برداشتن هر چیز آزاردهنده‌ای از سر راه پی می‌بریم و درمی‌یابیم که چنین عملی، سبب ورود</w:t>
      </w:r>
      <w:r w:rsidR="00F86932" w:rsidRPr="00FB2EE3">
        <w:rPr>
          <w:spacing w:val="0"/>
          <w:rtl/>
          <w:lang w:bidi="ar-SA"/>
        </w:rPr>
        <w:t xml:space="preserve"> به بهشت می‌باشد.</w:t>
      </w:r>
    </w:p>
    <w:p w:rsidR="00F86932" w:rsidRPr="00FB2EE3" w:rsidRDefault="00F86932" w:rsidP="00167AB1">
      <w:pPr>
        <w:ind w:firstLine="389"/>
        <w:rPr>
          <w:spacing w:val="0"/>
          <w:rtl/>
          <w:lang w:bidi="ar-SA"/>
        </w:rPr>
      </w:pPr>
      <w:r w:rsidRPr="00FB2EE3">
        <w:rPr>
          <w:spacing w:val="0"/>
          <w:rtl/>
          <w:lang w:bidi="ar-SA"/>
        </w:rPr>
        <w:t>از این حدیث چنین برداشت می‌شود که بهشت، در حال حاضر موجود است</w:t>
      </w:r>
      <w:r w:rsidR="00374F79"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آن شخص را در بهشت دید. کتاب و سنت، بیان‌گر این است که بهشت، در حال حاضر وجود دارد و اجماع اهل سنت و جماعت نیز بر همین است. از این‌رو الله متعال فرموده است:</w:t>
      </w:r>
    </w:p>
    <w:p w:rsidR="00F86932" w:rsidRPr="00FB2EE3" w:rsidRDefault="00775108" w:rsidP="0077510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وَسَارِعُو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مَغ</w:t>
      </w:r>
      <w:r w:rsidRPr="00FB2EE3">
        <w:rPr>
          <w:rFonts w:ascii="KFGQPC Uthmanic Script HAFS" w:hint="cs"/>
          <w:rtl/>
          <w:lang w:bidi="ar-SA"/>
        </w:rPr>
        <w:t>ۡ</w:t>
      </w:r>
      <w:r w:rsidRPr="00FB2EE3">
        <w:rPr>
          <w:rFonts w:ascii="KFGQPC Uthmanic Script HAFS" w:hint="eastAsia"/>
          <w:rtl/>
          <w:lang w:bidi="ar-SA"/>
        </w:rPr>
        <w:t>فِرَة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وَجَنَّةٍ</w:t>
      </w:r>
      <w:r w:rsidRPr="00FB2EE3">
        <w:rPr>
          <w:rFonts w:ascii="KFGQPC Uthmanic Script HAFS"/>
          <w:rtl/>
          <w:lang w:bidi="ar-SA"/>
        </w:rPr>
        <w:t xml:space="preserve"> </w:t>
      </w:r>
      <w:r w:rsidRPr="00FB2EE3">
        <w:rPr>
          <w:rFonts w:ascii="KFGQPC Uthmanic Script HAFS" w:hint="eastAsia"/>
          <w:rtl/>
          <w:lang w:bidi="ar-SA"/>
        </w:rPr>
        <w:t>عَر</w:t>
      </w:r>
      <w:r w:rsidRPr="00FB2EE3">
        <w:rPr>
          <w:rFonts w:ascii="KFGQPC Uthmanic Script HAFS" w:hint="cs"/>
          <w:rtl/>
          <w:lang w:bidi="ar-SA"/>
        </w:rPr>
        <w:t>ۡ</w:t>
      </w:r>
      <w:r w:rsidRPr="00FB2EE3">
        <w:rPr>
          <w:rFonts w:ascii="KFGQPC Uthmanic Script HAFS" w:hint="eastAsia"/>
          <w:rtl/>
          <w:lang w:bidi="ar-SA"/>
        </w:rPr>
        <w:t>ضُهَا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أُعِدَّت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١٣٣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١٣٣</w:t>
      </w:r>
      <w:r w:rsidRPr="00FB2EE3">
        <w:rPr>
          <w:rStyle w:val="Char8"/>
          <w:rtl/>
        </w:rPr>
        <w:t>]</w:t>
      </w:r>
      <w:r w:rsidRPr="00FB2EE3">
        <w:rPr>
          <w:rFonts w:ascii="KFGQPC Uthman Taha Naskh" w:cs="KFGQPC Uthman Taha Naskh"/>
          <w:rtl/>
          <w:lang w:bidi="ar-SA"/>
        </w:rPr>
        <w:t xml:space="preserve">  </w:t>
      </w:r>
      <w:r w:rsidR="00660BC0" w:rsidRPr="00FB2EE3">
        <w:rPr>
          <w:rtl/>
          <w:lang w:bidi="ar-SA"/>
        </w:rPr>
        <w:tab/>
      </w:r>
    </w:p>
    <w:p w:rsidR="00F86932" w:rsidRPr="00FB2EE3" w:rsidRDefault="00F86932" w:rsidP="00167AB1">
      <w:pPr>
        <w:pStyle w:val="a2"/>
        <w:rPr>
          <w:rtl/>
          <w:lang w:bidi="ar-SA"/>
        </w:rPr>
      </w:pPr>
      <w:r w:rsidRPr="00FB2EE3">
        <w:rPr>
          <w:rtl/>
          <w:lang w:bidi="ar-SA"/>
        </w:rPr>
        <w:t>به سوی آمرزش پروردگارتان و بهشتی بشتابید که پهنایش، به گستردگی آسمان‌ها و زمین می‌باشد و برای پرهیزکاران آماده شده است.</w:t>
      </w:r>
    </w:p>
    <w:p w:rsidR="00F86932" w:rsidRPr="00FB2EE3" w:rsidRDefault="00F86932" w:rsidP="00167AB1">
      <w:pPr>
        <w:ind w:firstLine="389"/>
        <w:rPr>
          <w:spacing w:val="0"/>
          <w:rtl/>
          <w:lang w:bidi="ar-SA"/>
        </w:rPr>
      </w:pPr>
      <w:r w:rsidRPr="00FB2EE3">
        <w:rPr>
          <w:spacing w:val="0"/>
          <w:rtl/>
          <w:lang w:bidi="ar-SA"/>
        </w:rPr>
        <w:t>می‌بینیم که فرمود: آماده شده است؛ یعنی در حال حاضر، وجود دارد. همان‌گونه که دوزخ نیز در حال حاضر، موجود است و بهشت و دوزخ، هرگز از میان نمی‌روند و الله</w:t>
      </w:r>
      <w:r w:rsidRPr="00FB2EE3">
        <w:rPr>
          <w:spacing w:val="0"/>
          <w:lang w:bidi="ar-SA"/>
        </w:rPr>
        <w:sym w:font="AGA Arabesque" w:char="F055"/>
      </w:r>
      <w:r w:rsidRPr="00FB2EE3">
        <w:rPr>
          <w:spacing w:val="0"/>
          <w:rtl/>
          <w:lang w:bidi="ar-SA"/>
        </w:rPr>
        <w:t xml:space="preserve"> بهشت و دوزخ را جاودانه آفریده است و هر کس وارد بهشت یا دوزخ شود، جاوادنه در آن خواهد ماند.</w:t>
      </w:r>
    </w:p>
    <w:p w:rsidR="00056E0B" w:rsidRPr="00FB2EE3" w:rsidRDefault="00F86932" w:rsidP="00167AB1">
      <w:pPr>
        <w:ind w:firstLine="389"/>
        <w:rPr>
          <w:spacing w:val="0"/>
          <w:rtl/>
          <w:lang w:bidi="ar-SA"/>
        </w:rPr>
      </w:pPr>
      <w:r w:rsidRPr="00FB2EE3">
        <w:rPr>
          <w:spacing w:val="0"/>
          <w:rtl/>
          <w:lang w:bidi="ar-SA"/>
        </w:rPr>
        <w:t>این حدیث، نشان می‌دهد که هرکس، چیز آزاردهنده‌ای را از سر راه مسلمانان بردارد، سزاوار اجر و پاداش بزرگی می‌گردد؛ لذا کسی که اسباب آرامش معنوی مسلمان</w:t>
      </w:r>
      <w:r w:rsidR="00FB4E82" w:rsidRPr="00FB2EE3">
        <w:rPr>
          <w:spacing w:val="0"/>
          <w:rtl/>
          <w:lang w:bidi="ar-SA"/>
        </w:rPr>
        <w:t>ان را فراهم کند، چه اجر و پاداشی</w:t>
      </w:r>
      <w:r w:rsidRPr="00FB2EE3">
        <w:rPr>
          <w:spacing w:val="0"/>
          <w:rtl/>
          <w:lang w:bidi="ar-SA"/>
        </w:rPr>
        <w:t xml:space="preserve"> خواهد داشت؟ متأسف</w:t>
      </w:r>
      <w:r w:rsidR="00FB4E82" w:rsidRPr="00FB2EE3">
        <w:rPr>
          <w:spacing w:val="0"/>
          <w:rtl/>
          <w:lang w:bidi="ar-SA"/>
        </w:rPr>
        <w:t>ا</w:t>
      </w:r>
      <w:r w:rsidR="00374F79" w:rsidRPr="00FB2EE3">
        <w:rPr>
          <w:spacing w:val="0"/>
          <w:rtl/>
          <w:lang w:bidi="ar-SA"/>
        </w:rPr>
        <w:t>نه</w:t>
      </w:r>
      <w:r w:rsidRPr="00FB2EE3">
        <w:rPr>
          <w:spacing w:val="0"/>
          <w:rtl/>
          <w:lang w:bidi="ar-SA"/>
        </w:rPr>
        <w:t xml:space="preserve"> برخی از مردم، اندیشه‌های بدی در سر می‌پرورانند و اخلاق و منش ناشایستی دارند و دیگران را از دین الله باز</w:t>
      </w:r>
      <w:r w:rsidR="00374F79" w:rsidRPr="00FB2EE3">
        <w:rPr>
          <w:spacing w:val="0"/>
          <w:rtl/>
          <w:lang w:bidi="ar-SA"/>
        </w:rPr>
        <w:t xml:space="preserve"> </w:t>
      </w:r>
      <w:r w:rsidRPr="00FB2EE3">
        <w:rPr>
          <w:spacing w:val="0"/>
          <w:rtl/>
          <w:lang w:bidi="ar-SA"/>
        </w:rPr>
        <w:t>می‌دارند</w:t>
      </w:r>
      <w:r w:rsidR="00FB4E82" w:rsidRPr="00FB2EE3">
        <w:rPr>
          <w:spacing w:val="0"/>
          <w:rtl/>
          <w:lang w:bidi="ar-SA"/>
        </w:rPr>
        <w:t xml:space="preserve"> و مانع‌</w:t>
      </w:r>
      <w:r w:rsidRPr="00FB2EE3">
        <w:rPr>
          <w:spacing w:val="0"/>
          <w:rtl/>
          <w:lang w:bidi="ar-SA"/>
        </w:rPr>
        <w:t>تراشی می‌کنند؛ بدون شک برداشتن چنین کسانی از سر راه مسلمانان، به‌مراتب بهتر است و اجر و ثواب بیش‌تری نزد الله</w:t>
      </w:r>
      <w:r w:rsidRPr="00FB2EE3">
        <w:rPr>
          <w:spacing w:val="0"/>
          <w:lang w:bidi="ar-SA"/>
        </w:rPr>
        <w:sym w:font="AGA Arabesque" w:char="F055"/>
      </w:r>
      <w:r w:rsidRPr="00FB2EE3">
        <w:rPr>
          <w:spacing w:val="0"/>
          <w:rtl/>
          <w:lang w:bidi="ar-SA"/>
        </w:rPr>
        <w:t xml:space="preserve"> دارد. لذا باید آن‌ها را از سر راه مسلمانان، کنار زد و با روشن‌گری و بیان حقیقت، اندیشه‌های انحرافی آن‌ها را </w:t>
      </w:r>
      <w:r w:rsidR="00056E0B" w:rsidRPr="00FB2EE3">
        <w:rPr>
          <w:spacing w:val="0"/>
          <w:rtl/>
          <w:lang w:bidi="ar-SA"/>
        </w:rPr>
        <w:t>رد کرد</w:t>
      </w:r>
      <w:r w:rsidR="00374F79" w:rsidRPr="00FB2EE3">
        <w:rPr>
          <w:spacing w:val="0"/>
          <w:rtl/>
          <w:lang w:bidi="ar-SA"/>
        </w:rPr>
        <w:t>؛</w:t>
      </w:r>
      <w:r w:rsidR="00FB4E82" w:rsidRPr="00FB2EE3">
        <w:rPr>
          <w:spacing w:val="0"/>
          <w:rtl/>
          <w:lang w:bidi="ar-SA"/>
        </w:rPr>
        <w:t xml:space="preserve"> ولی</w:t>
      </w:r>
      <w:r w:rsidR="008814EC" w:rsidRPr="00FB2EE3">
        <w:rPr>
          <w:spacing w:val="0"/>
          <w:rtl/>
          <w:lang w:bidi="ar-SA"/>
        </w:rPr>
        <w:t xml:space="preserve"> اگر این روش</w:t>
      </w:r>
      <w:r w:rsidR="00056E0B" w:rsidRPr="00FB2EE3">
        <w:rPr>
          <w:spacing w:val="0"/>
          <w:rtl/>
          <w:lang w:bidi="ar-SA"/>
        </w:rPr>
        <w:t xml:space="preserve"> جواب نداد</w:t>
      </w:r>
      <w:r w:rsidR="008814EC" w:rsidRPr="00FB2EE3">
        <w:rPr>
          <w:spacing w:val="0"/>
          <w:rtl/>
          <w:lang w:bidi="ar-SA"/>
        </w:rPr>
        <w:t>،</w:t>
      </w:r>
      <w:r w:rsidR="00056E0B" w:rsidRPr="00FB2EE3">
        <w:rPr>
          <w:spacing w:val="0"/>
          <w:rtl/>
          <w:lang w:bidi="ar-SA"/>
        </w:rPr>
        <w:t xml:space="preserve"> باید </w:t>
      </w:r>
      <w:r w:rsidR="00FB4E82" w:rsidRPr="00FB2EE3">
        <w:rPr>
          <w:spacing w:val="0"/>
          <w:rtl/>
          <w:lang w:bidi="ar-SA"/>
        </w:rPr>
        <w:t>گزینه‌ی دیگری برای برخورد با آن‌ها در پیش گرفت؛ الله</w:t>
      </w:r>
      <w:r w:rsidR="00FB4E82" w:rsidRPr="00FB2EE3">
        <w:rPr>
          <w:spacing w:val="0"/>
          <w:lang w:bidi="ar-SA"/>
        </w:rPr>
        <w:sym w:font="AGA Arabesque" w:char="F059"/>
      </w:r>
      <w:r w:rsidR="00FB4E82" w:rsidRPr="00FB2EE3">
        <w:rPr>
          <w:spacing w:val="0"/>
          <w:rtl/>
          <w:lang w:bidi="ar-SA"/>
        </w:rPr>
        <w:t xml:space="preserve"> می‌فرماید:</w:t>
      </w:r>
    </w:p>
    <w:p w:rsidR="00FB4E82" w:rsidRPr="00FB2EE3" w:rsidRDefault="00775108" w:rsidP="00775108">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جَزَ</w:t>
      </w:r>
      <w:r w:rsidRPr="00FB2EE3">
        <w:rPr>
          <w:rFonts w:ascii="KFGQPC Uthmanic Script HAFS" w:hint="cs"/>
          <w:rtl/>
          <w:lang w:bidi="ar-SA"/>
        </w:rPr>
        <w:t>ٰٓ</w:t>
      </w:r>
      <w:r w:rsidRPr="00FB2EE3">
        <w:rPr>
          <w:rFonts w:ascii="KFGQPC Uthmanic Script HAFS" w:hint="eastAsia"/>
          <w:rtl/>
          <w:lang w:bidi="ar-SA"/>
        </w:rPr>
        <w:t>ؤُاْ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يُحَارِبُونَ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وَيَس</w:t>
      </w:r>
      <w:r w:rsidRPr="00FB2EE3">
        <w:rPr>
          <w:rFonts w:ascii="KFGQPC Uthmanic Script HAFS" w:hint="cs"/>
          <w:rtl/>
          <w:lang w:bidi="ar-SA"/>
        </w:rPr>
        <w:t>ۡ</w:t>
      </w:r>
      <w:r w:rsidRPr="00FB2EE3">
        <w:rPr>
          <w:rFonts w:ascii="KFGQPC Uthmanic Script HAFS" w:hint="eastAsia"/>
          <w:rtl/>
          <w:lang w:bidi="ar-SA"/>
        </w:rPr>
        <w:t>عَو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فَسَادًا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يُقَتَّلُو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يُصَلَّبُو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تُقَطَّعَ</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دِيهِم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وَأَر</w:t>
      </w:r>
      <w:r w:rsidRPr="00FB2EE3">
        <w:rPr>
          <w:rFonts w:ascii="KFGQPC Uthmanic Script HAFS" w:hint="cs"/>
          <w:rtl/>
          <w:lang w:bidi="ar-SA"/>
        </w:rPr>
        <w:t>ۡ</w:t>
      </w:r>
      <w:r w:rsidRPr="00FB2EE3">
        <w:rPr>
          <w:rFonts w:ascii="KFGQPC Uthmanic Script HAFS" w:hint="eastAsia"/>
          <w:rtl/>
          <w:lang w:bidi="ar-SA"/>
        </w:rPr>
        <w:t>جُلُهُم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يُنفَو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٣٣</w:t>
      </w:r>
      <w:r w:rsidRPr="00FB2EE3">
        <w:rPr>
          <w:rStyle w:val="Char8"/>
          <w:rtl/>
        </w:rPr>
        <w:t>]</w:t>
      </w:r>
      <w:r w:rsidRPr="00FB2EE3">
        <w:rPr>
          <w:rFonts w:ascii="KFGQPC Uthman Taha Naskh" w:cs="KFGQPC Uthman Taha Naskh"/>
          <w:rtl/>
          <w:lang w:bidi="ar-SA"/>
        </w:rPr>
        <w:t xml:space="preserve">  </w:t>
      </w:r>
    </w:p>
    <w:p w:rsidR="00FB4E82" w:rsidRPr="00FB2EE3" w:rsidRDefault="00FB4E82" w:rsidP="00167AB1">
      <w:pPr>
        <w:pStyle w:val="a2"/>
        <w:rPr>
          <w:rtl/>
          <w:lang w:bidi="ar-SA"/>
        </w:rPr>
      </w:pPr>
      <w:r w:rsidRPr="00FB2EE3">
        <w:rPr>
          <w:rtl/>
          <w:lang w:bidi="ar-SA"/>
        </w:rPr>
        <w:t>سزای کسانی که با الله و رسولش می</w:t>
      </w:r>
      <w:r w:rsidRPr="00FB2EE3">
        <w:rPr>
          <w:rtl/>
          <w:lang w:bidi="ar-SA"/>
        </w:rPr>
        <w:softHyphen/>
        <w:t>جنگند و در زمین برای فساد و تبه</w:t>
      </w:r>
      <w:r w:rsidR="00F6587A" w:rsidRPr="00FB2EE3">
        <w:rPr>
          <w:rtl/>
          <w:lang w:bidi="ar-SA"/>
        </w:rPr>
        <w:t>‌</w:t>
      </w:r>
      <w:r w:rsidRPr="00FB2EE3">
        <w:rPr>
          <w:rtl/>
          <w:lang w:bidi="ar-SA"/>
        </w:rPr>
        <w:t>کاری می</w:t>
      </w:r>
      <w:r w:rsidRPr="00FB2EE3">
        <w:rPr>
          <w:rtl/>
          <w:lang w:bidi="ar-SA"/>
        </w:rPr>
        <w:softHyphen/>
        <w:t>کوشند، تنها این است که کشته شوند یا به دار کشیده شوند یا دست‌ها و پاهایشان بر خلاف یک</w:t>
      </w:r>
      <w:r w:rsidR="00F6587A" w:rsidRPr="00FB2EE3">
        <w:rPr>
          <w:rtl/>
          <w:lang w:bidi="ar-SA"/>
        </w:rPr>
        <w:t>‌</w:t>
      </w:r>
      <w:r w:rsidRPr="00FB2EE3">
        <w:rPr>
          <w:rtl/>
          <w:lang w:bidi="ar-SA"/>
        </w:rPr>
        <w:t>دیگر بریده گردد یا از سرزمینی (که در آن هستند) تبعیدشان کنند.</w:t>
      </w:r>
    </w:p>
    <w:p w:rsidR="00FB4E82" w:rsidRPr="00FB2EE3" w:rsidRDefault="00FB4E82" w:rsidP="006F4FFD">
      <w:pPr>
        <w:ind w:firstLine="389"/>
        <w:rPr>
          <w:spacing w:val="0"/>
          <w:rtl/>
          <w:lang w:bidi="ar-SA"/>
        </w:rPr>
      </w:pPr>
      <w:r w:rsidRPr="00FB2EE3">
        <w:rPr>
          <w:spacing w:val="0"/>
          <w:rtl/>
          <w:lang w:bidi="ar-SA"/>
        </w:rPr>
        <w:t xml:space="preserve">حرفِ </w:t>
      </w:r>
      <w:r w:rsidR="006F4FFD" w:rsidRPr="00FB2EE3">
        <w:rPr>
          <w:rFonts w:ascii="KFGQPC Uthman Taha Naskh" w:cs="KFGQPC Uthman Taha Naskh" w:hint="cs"/>
          <w:rtl/>
          <w:lang w:bidi="ar-SA"/>
        </w:rPr>
        <w:t>﴿</w:t>
      </w:r>
      <w:r w:rsidR="006F4FFD" w:rsidRPr="006F4FFD">
        <w:rPr>
          <w:rFonts w:ascii="KFGQPC Uthmanic Script HAFS" w:cs="KFGQPC Uthmanic Script HAFS" w:hint="eastAsia"/>
          <w:rtl/>
          <w:lang w:bidi="ar-SA"/>
        </w:rPr>
        <w:t xml:space="preserve"> أَو</w:t>
      </w:r>
      <w:r w:rsidR="006F4FFD" w:rsidRPr="006F4FFD">
        <w:rPr>
          <w:rFonts w:ascii="Tahoma" w:hAnsi="Tahoma" w:cs="KFGQPC Uthmanic Script HAFS" w:hint="cs"/>
          <w:rtl/>
          <w:lang w:bidi="ar-SA"/>
        </w:rPr>
        <w:t>ۡ</w:t>
      </w:r>
      <w:r w:rsidR="006F4FFD" w:rsidRPr="00FB2EE3">
        <w:rPr>
          <w:rFonts w:ascii="KFGQPC Uthman Taha Naskh" w:cs="KFGQPC Uthman Taha Naskh" w:hint="cs"/>
          <w:rtl/>
          <w:lang w:bidi="ar-SA"/>
        </w:rPr>
        <w:t>﴾</w:t>
      </w:r>
      <w:r w:rsidR="006F4FFD" w:rsidRPr="00FB2EE3">
        <w:rPr>
          <w:rFonts w:ascii="KFGQPC Uthman Taha Naskh" w:cs="KFGQPC Uthman Taha Naskh"/>
          <w:rtl/>
          <w:lang w:bidi="ar-SA"/>
        </w:rPr>
        <w:t xml:space="preserve"> </w:t>
      </w:r>
      <w:r w:rsidRPr="00FB2EE3">
        <w:rPr>
          <w:spacing w:val="0"/>
          <w:rtl/>
          <w:lang w:bidi="ar-SA"/>
        </w:rPr>
        <w:t xml:space="preserve"> از نظر برخی از مفسران، این مفهوم را می‌رساند که باید همه‌ی این مجازات‌ها، متناسب با نوع جرمی که دارند</w:t>
      </w:r>
      <w:r w:rsidR="00374F79" w:rsidRPr="00FB2EE3">
        <w:rPr>
          <w:spacing w:val="0"/>
          <w:rtl/>
          <w:lang w:bidi="ar-SA"/>
        </w:rPr>
        <w:t>، درباره‌ی چنین افرادی اجرا شود؛</w:t>
      </w:r>
      <w:r w:rsidRPr="00FB2EE3">
        <w:rPr>
          <w:spacing w:val="0"/>
          <w:rtl/>
          <w:lang w:bidi="ar-SA"/>
        </w:rPr>
        <w:t xml:space="preserve"> اما دیدگاه درست، این است که حرف </w:t>
      </w:r>
      <w:r w:rsidR="006F4FFD" w:rsidRPr="00FB2EE3">
        <w:rPr>
          <w:rFonts w:ascii="KFGQPC Uthman Taha Naskh" w:cs="KFGQPC Uthman Taha Naskh" w:hint="cs"/>
          <w:rtl/>
          <w:lang w:bidi="ar-SA"/>
        </w:rPr>
        <w:t>﴿</w:t>
      </w:r>
      <w:r w:rsidR="006F4FFD" w:rsidRPr="006F4FFD">
        <w:rPr>
          <w:rFonts w:ascii="KFGQPC Uthmanic Script HAFS" w:cs="KFGQPC Uthmanic Script HAFS" w:hint="eastAsia"/>
          <w:rtl/>
          <w:lang w:bidi="ar-SA"/>
        </w:rPr>
        <w:t xml:space="preserve"> أَو</w:t>
      </w:r>
      <w:r w:rsidR="006F4FFD" w:rsidRPr="006F4FFD">
        <w:rPr>
          <w:rFonts w:ascii="Tahoma" w:hAnsi="Tahoma" w:cs="KFGQPC Uthmanic Script HAFS" w:hint="cs"/>
          <w:rtl/>
          <w:lang w:bidi="ar-SA"/>
        </w:rPr>
        <w:t>ۡ</w:t>
      </w:r>
      <w:r w:rsidR="006F4FFD" w:rsidRPr="00FB2EE3">
        <w:rPr>
          <w:rFonts w:ascii="KFGQPC Uthman Taha Naskh" w:cs="KFGQPC Uthman Taha Naskh" w:hint="cs"/>
          <w:rtl/>
          <w:lang w:bidi="ar-SA"/>
        </w:rPr>
        <w:t>﴾</w:t>
      </w:r>
      <w:r w:rsidR="006F4FFD" w:rsidRPr="00FB2EE3">
        <w:rPr>
          <w:rFonts w:ascii="KFGQPC Uthman Taha Naskh" w:cs="KFGQPC Uthman Taha Naskh"/>
          <w:rtl/>
          <w:lang w:bidi="ar-SA"/>
        </w:rPr>
        <w:t xml:space="preserve"> </w:t>
      </w:r>
      <w:r w:rsidRPr="00FB2EE3">
        <w:rPr>
          <w:spacing w:val="0"/>
          <w:rtl/>
          <w:lang w:bidi="ar-SA"/>
        </w:rPr>
        <w:t xml:space="preserve"> برای «تخییر» است؛ یعنی تصمیم‌گیر</w:t>
      </w:r>
      <w:r w:rsidR="00374F79" w:rsidRPr="00FB2EE3">
        <w:rPr>
          <w:spacing w:val="0"/>
          <w:rtl/>
          <w:lang w:bidi="ar-SA"/>
        </w:rPr>
        <w:t>ی درباره‌ی چنین افرادی با حاکم</w:t>
      </w:r>
      <w:r w:rsidRPr="00FB2EE3">
        <w:rPr>
          <w:spacing w:val="0"/>
          <w:rtl/>
          <w:lang w:bidi="ar-SA"/>
        </w:rPr>
        <w:t xml:space="preserve"> یا قاضی</w:t>
      </w:r>
      <w:r w:rsidR="00374F79" w:rsidRPr="00FB2EE3">
        <w:rPr>
          <w:spacing w:val="0"/>
          <w:rtl/>
          <w:lang w:bidi="ar-SA"/>
        </w:rPr>
        <w:t>‌</w:t>
      </w:r>
      <w:r w:rsidRPr="00FB2EE3">
        <w:rPr>
          <w:spacing w:val="0"/>
          <w:rtl/>
          <w:lang w:bidi="ar-SA"/>
        </w:rPr>
        <w:t xml:space="preserve">ست و می‌تواند هر یک از این گزینه‌ها را که بخواهد، </w:t>
      </w:r>
      <w:r w:rsidR="00374F79" w:rsidRPr="00FB2EE3">
        <w:rPr>
          <w:spacing w:val="0"/>
          <w:rtl/>
          <w:lang w:bidi="ar-SA"/>
        </w:rPr>
        <w:t>برای چنین مجرمانی</w:t>
      </w:r>
      <w:r w:rsidR="00590E0B" w:rsidRPr="00FB2EE3">
        <w:rPr>
          <w:spacing w:val="0"/>
          <w:rtl/>
          <w:lang w:bidi="ar-SA"/>
        </w:rPr>
        <w:t xml:space="preserve"> در</w:t>
      </w:r>
      <w:r w:rsidR="00374F79" w:rsidRPr="00FB2EE3">
        <w:rPr>
          <w:spacing w:val="0"/>
          <w:rtl/>
          <w:lang w:bidi="ar-SA"/>
        </w:rPr>
        <w:t xml:space="preserve"> </w:t>
      </w:r>
      <w:r w:rsidR="00590E0B" w:rsidRPr="00FB2EE3">
        <w:rPr>
          <w:spacing w:val="0"/>
          <w:rtl/>
          <w:lang w:bidi="ar-SA"/>
        </w:rPr>
        <w:t>نظر بگیرد و این، به نظر ق</w:t>
      </w:r>
      <w:r w:rsidR="00374F79" w:rsidRPr="00FB2EE3">
        <w:rPr>
          <w:spacing w:val="0"/>
          <w:rtl/>
          <w:lang w:bidi="ar-SA"/>
        </w:rPr>
        <w:t>اضی و نوع جرم افراد، بستگی دارد؛</w:t>
      </w:r>
      <w:r w:rsidR="00590E0B" w:rsidRPr="00FB2EE3">
        <w:rPr>
          <w:spacing w:val="0"/>
          <w:rtl/>
          <w:lang w:bidi="ar-SA"/>
        </w:rPr>
        <w:t xml:space="preserve"> </w:t>
      </w:r>
      <w:r w:rsidR="00186F43" w:rsidRPr="00FB2EE3">
        <w:rPr>
          <w:spacing w:val="0"/>
          <w:rtl/>
          <w:lang w:bidi="ar-SA"/>
        </w:rPr>
        <w:t>زیرا گاه ممکن است جرم کسی، سبک باشد، اما در دراز مدت، آثار و پی</w:t>
      </w:r>
      <w:r w:rsidR="00374F79" w:rsidRPr="00FB2EE3">
        <w:rPr>
          <w:spacing w:val="0"/>
          <w:rtl/>
          <w:lang w:bidi="ar-SA"/>
        </w:rPr>
        <w:t>‌آ</w:t>
      </w:r>
      <w:r w:rsidR="00186F43" w:rsidRPr="00FB2EE3">
        <w:rPr>
          <w:spacing w:val="0"/>
          <w:rtl/>
          <w:lang w:bidi="ar-SA"/>
        </w:rPr>
        <w:t>مدهای بزرگی بر جای بگذارد یا سبب انحراف مردم شود.</w:t>
      </w:r>
    </w:p>
    <w:p w:rsidR="00186F43" w:rsidRPr="00FB2EE3" w:rsidRDefault="00186F43" w:rsidP="00167AB1">
      <w:pPr>
        <w:ind w:firstLine="389"/>
        <w:rPr>
          <w:spacing w:val="0"/>
          <w:rtl/>
          <w:lang w:bidi="ar-SA"/>
        </w:rPr>
      </w:pPr>
      <w:r w:rsidRPr="00FB2EE3">
        <w:rPr>
          <w:spacing w:val="0"/>
          <w:rtl/>
          <w:lang w:bidi="ar-SA"/>
        </w:rPr>
        <w:t xml:space="preserve">به‌هر حال، مسؤولان و </w:t>
      </w:r>
      <w:r w:rsidR="00374F79" w:rsidRPr="00FB2EE3">
        <w:rPr>
          <w:spacing w:val="0"/>
          <w:rtl/>
          <w:lang w:bidi="ar-SA"/>
        </w:rPr>
        <w:t>زمام‌داران</w:t>
      </w:r>
      <w:r w:rsidRPr="00FB2EE3">
        <w:rPr>
          <w:spacing w:val="0"/>
          <w:rtl/>
          <w:lang w:bidi="ar-SA"/>
        </w:rPr>
        <w:t xml:space="preserve"> مسلمانان، وظیفه دارند و بر آن‌ها واجب است که اسباب و عوامل سلب آسایش و آرامش مردم را برطرف کنند؛ لذا باید فتنه‌انگیزانی را که به انحراف‌های اخلاقی و عقیدتی فرا</w:t>
      </w:r>
      <w:r w:rsidR="00374F79" w:rsidRPr="00FB2EE3">
        <w:rPr>
          <w:spacing w:val="0"/>
          <w:rtl/>
          <w:lang w:bidi="ar-SA"/>
        </w:rPr>
        <w:t xml:space="preserve"> </w:t>
      </w:r>
      <w:r w:rsidRPr="00FB2EE3">
        <w:rPr>
          <w:spacing w:val="0"/>
          <w:rtl/>
          <w:lang w:bidi="ar-SA"/>
        </w:rPr>
        <w:t>می‌خوانند</w:t>
      </w:r>
      <w:r w:rsidR="00374F79" w:rsidRPr="00FB2EE3">
        <w:rPr>
          <w:spacing w:val="0"/>
          <w:rtl/>
          <w:lang w:bidi="ar-SA"/>
        </w:rPr>
        <w:t>،</w:t>
      </w:r>
      <w:r w:rsidRPr="00FB2EE3">
        <w:rPr>
          <w:spacing w:val="0"/>
          <w:rtl/>
          <w:lang w:bidi="ar-SA"/>
        </w:rPr>
        <w:t xml:space="preserve"> از میان بردارند تا نتوانند به نشر اندیشه‌های باطل خویش یا گسترش فساد و تبه</w:t>
      </w:r>
      <w:r w:rsidR="00374F79" w:rsidRPr="00FB2EE3">
        <w:rPr>
          <w:spacing w:val="0"/>
          <w:rtl/>
          <w:lang w:bidi="ar-SA"/>
        </w:rPr>
        <w:t>‌</w:t>
      </w:r>
      <w:r w:rsidRPr="00FB2EE3">
        <w:rPr>
          <w:spacing w:val="0"/>
          <w:rtl/>
          <w:lang w:bidi="ar-SA"/>
        </w:rPr>
        <w:t xml:space="preserve">کاری بپردازند. البته متأسفانه برخی از مسؤولان، در این زمینه کوتاهی و سهل‌انگاری می‌کنند و در نتیجه، انحراف‌ها گسترش می‌یابد و به‌قدری </w:t>
      </w:r>
      <w:r w:rsidR="00374F79" w:rsidRPr="00FB2EE3">
        <w:rPr>
          <w:spacing w:val="0"/>
          <w:rtl/>
          <w:lang w:bidi="ar-SA"/>
        </w:rPr>
        <w:t>زیاد می‌شود که برطرف کردن آن‌ها مشکل می‌گردد؛</w:t>
      </w:r>
      <w:r w:rsidRPr="00FB2EE3">
        <w:rPr>
          <w:spacing w:val="0"/>
          <w:rtl/>
          <w:lang w:bidi="ar-SA"/>
        </w:rPr>
        <w:t xml:space="preserve"> لذا باید از همان ابتدا به ریشه‌کن کردن چنین انحراف‌هایی اهمیت داد تا گسترش نیابد و مردم را به انحراف نکشاند.</w:t>
      </w:r>
    </w:p>
    <w:p w:rsidR="00186F43" w:rsidRPr="00FB2EE3" w:rsidRDefault="00374F79" w:rsidP="00167AB1">
      <w:pPr>
        <w:ind w:firstLine="389"/>
        <w:rPr>
          <w:spacing w:val="0"/>
          <w:rtl/>
          <w:lang w:bidi="ar-SA"/>
        </w:rPr>
      </w:pPr>
      <w:r w:rsidRPr="00FB2EE3">
        <w:rPr>
          <w:spacing w:val="0"/>
          <w:rtl/>
          <w:lang w:bidi="ar-SA"/>
        </w:rPr>
        <w:t xml:space="preserve">پس </w:t>
      </w:r>
      <w:r w:rsidR="00186F43" w:rsidRPr="00FB2EE3">
        <w:rPr>
          <w:spacing w:val="0"/>
          <w:rtl/>
          <w:lang w:bidi="ar-SA"/>
        </w:rPr>
        <w:t>برطرف کردن اسباب و عوامل مزاحم یا آزاردهنده، از سر راه‌ها دو جنبه دارد: یکی جنبه‌ی ظاهری</w:t>
      </w:r>
      <w:r w:rsidRPr="00FB2EE3">
        <w:rPr>
          <w:spacing w:val="0"/>
          <w:rtl/>
          <w:lang w:bidi="ar-SA"/>
        </w:rPr>
        <w:t>؛</w:t>
      </w:r>
      <w:r w:rsidR="00186F43" w:rsidRPr="00FB2EE3">
        <w:rPr>
          <w:spacing w:val="0"/>
          <w:rtl/>
          <w:lang w:bidi="ar-SA"/>
        </w:rPr>
        <w:t xml:space="preserve"> و دیگری، جنبه‌ی معنوی؛ جنبه‌ی ظاهری، برداشتن اشیای</w:t>
      </w:r>
      <w:r w:rsidR="006E506E" w:rsidRPr="00FB2EE3">
        <w:rPr>
          <w:spacing w:val="0"/>
          <w:rtl/>
          <w:lang w:bidi="ar-SA"/>
        </w:rPr>
        <w:t xml:space="preserve"> آزاردهنده از سر راه و ره</w:t>
      </w:r>
      <w:r w:rsidRPr="00FB2EE3">
        <w:rPr>
          <w:spacing w:val="0"/>
          <w:rtl/>
          <w:lang w:bidi="ar-SA"/>
        </w:rPr>
        <w:t>‌</w:t>
      </w:r>
      <w:r w:rsidR="006E506E" w:rsidRPr="00FB2EE3">
        <w:rPr>
          <w:spacing w:val="0"/>
          <w:rtl/>
          <w:lang w:bidi="ar-SA"/>
        </w:rPr>
        <w:t>گذرها</w:t>
      </w:r>
      <w:r w:rsidRPr="00FB2EE3">
        <w:rPr>
          <w:spacing w:val="0"/>
          <w:rtl/>
          <w:lang w:bidi="ar-SA"/>
        </w:rPr>
        <w:t>ست</w:t>
      </w:r>
      <w:r w:rsidR="00186F43" w:rsidRPr="00FB2EE3">
        <w:rPr>
          <w:spacing w:val="0"/>
          <w:rtl/>
          <w:lang w:bidi="ar-SA"/>
        </w:rPr>
        <w:t xml:space="preserve"> و جنبه‌ی معنوی</w:t>
      </w:r>
      <w:r w:rsidR="00AB6345" w:rsidRPr="00FB2EE3">
        <w:rPr>
          <w:spacing w:val="0"/>
          <w:rtl/>
          <w:lang w:bidi="ar-SA"/>
        </w:rPr>
        <w:t>،</w:t>
      </w:r>
      <w:r w:rsidR="00186F43" w:rsidRPr="00FB2EE3">
        <w:rPr>
          <w:spacing w:val="0"/>
          <w:rtl/>
          <w:lang w:bidi="ar-SA"/>
        </w:rPr>
        <w:t xml:space="preserve"> برداشتن انحراف‌ها و </w:t>
      </w:r>
      <w:r w:rsidR="006E506E" w:rsidRPr="00FB2EE3">
        <w:rPr>
          <w:spacing w:val="0"/>
          <w:rtl/>
          <w:lang w:bidi="ar-SA"/>
        </w:rPr>
        <w:t>موانع هدایت</w:t>
      </w:r>
      <w:r w:rsidR="00186F43" w:rsidRPr="00FB2EE3">
        <w:rPr>
          <w:spacing w:val="0"/>
          <w:rtl/>
          <w:lang w:bidi="ar-SA"/>
        </w:rPr>
        <w:t xml:space="preserve"> از راه دل</w:t>
      </w:r>
      <w:r w:rsidR="006E506E" w:rsidRPr="00FB2EE3">
        <w:rPr>
          <w:spacing w:val="0"/>
          <w:rtl/>
          <w:lang w:bidi="ar-SA"/>
        </w:rPr>
        <w:t>‌هاست</w:t>
      </w:r>
      <w:r w:rsidR="00186F43" w:rsidRPr="00FB2EE3">
        <w:rPr>
          <w:spacing w:val="0"/>
          <w:rtl/>
          <w:lang w:bidi="ar-SA"/>
        </w:rPr>
        <w:t xml:space="preserve">. </w:t>
      </w:r>
      <w:r w:rsidR="006E506E" w:rsidRPr="00FB2EE3">
        <w:rPr>
          <w:spacing w:val="0"/>
          <w:rtl/>
          <w:lang w:bidi="ar-SA"/>
        </w:rPr>
        <w:t>و هر دو جنبه، مایه‌ی تقرب و نزدیکی به الله</w:t>
      </w:r>
      <w:r w:rsidR="006E506E" w:rsidRPr="00FB2EE3">
        <w:rPr>
          <w:spacing w:val="0"/>
          <w:lang w:bidi="ar-SA"/>
        </w:rPr>
        <w:sym w:font="AGA Arabesque" w:char="F055"/>
      </w:r>
      <w:r w:rsidR="006E506E" w:rsidRPr="00FB2EE3">
        <w:rPr>
          <w:spacing w:val="0"/>
          <w:rtl/>
          <w:lang w:bidi="ar-SA"/>
        </w:rPr>
        <w:t xml:space="preserve"> می‌باشد؛ گرچه برداشتن زمینه‌های انحراف یا موانع هدایت از راه دل‌ها، اجر و ثواب بیش‌تری دارد؛ هم</w:t>
      </w:r>
      <w:r w:rsidRPr="00FB2EE3">
        <w:rPr>
          <w:spacing w:val="0"/>
          <w:rtl/>
          <w:lang w:bidi="ar-SA"/>
        </w:rPr>
        <w:t>ان‌گونه که دارای اهمیت بیش‌تری‌</w:t>
      </w:r>
      <w:r w:rsidR="006E506E" w:rsidRPr="00FB2EE3">
        <w:rPr>
          <w:spacing w:val="0"/>
          <w:rtl/>
          <w:lang w:bidi="ar-SA"/>
        </w:rPr>
        <w:t>ست.</w:t>
      </w:r>
    </w:p>
    <w:p w:rsidR="006E506E" w:rsidRPr="00FB2EE3" w:rsidRDefault="003A74C7" w:rsidP="00167AB1">
      <w:pPr>
        <w:ind w:firstLine="389"/>
        <w:jc w:val="center"/>
        <w:rPr>
          <w:spacing w:val="0"/>
          <w:rtl/>
          <w:lang w:bidi="ar-SA"/>
        </w:rPr>
      </w:pPr>
      <w:r w:rsidRPr="00FB2EE3">
        <w:rPr>
          <w:spacing w:val="0"/>
          <w:rtl/>
          <w:lang w:bidi="ar-SA"/>
        </w:rPr>
        <w:t>***</w:t>
      </w:r>
    </w:p>
    <w:p w:rsidR="00AB6345" w:rsidRPr="00FB2EE3" w:rsidRDefault="00C34662" w:rsidP="00167AB1">
      <w:pPr>
        <w:pStyle w:val="a4"/>
        <w:rPr>
          <w:rtl/>
          <w:lang w:bidi="ar-SA"/>
        </w:rPr>
      </w:pPr>
      <w:r w:rsidRPr="00FB2EE3">
        <w:rPr>
          <w:rtl/>
          <w:lang w:bidi="ar-SA"/>
        </w:rPr>
        <w:t>130-</w:t>
      </w:r>
      <w:r w:rsidR="003A74C7" w:rsidRPr="00FB2EE3">
        <w:rPr>
          <w:rtl/>
          <w:lang w:bidi="ar-SA"/>
        </w:rPr>
        <w:t xml:space="preserve"> </w:t>
      </w:r>
      <w:r w:rsidR="00AB6345" w:rsidRPr="00FB2EE3">
        <w:rPr>
          <w:rtl/>
          <w:lang w:bidi="ar-SA"/>
        </w:rPr>
        <w:t xml:space="preserve">الثَّاني عشَر: عنْه قال: قَال رسولُ </w:t>
      </w:r>
      <w:r w:rsidR="006B06BD">
        <w:rPr>
          <w:rtl/>
          <w:lang w:bidi="ar-SA"/>
        </w:rPr>
        <w:t>الله</w:t>
      </w:r>
      <w:r w:rsidR="00AB6345" w:rsidRPr="00FB2EE3">
        <w:rPr>
          <w:b w:val="0"/>
          <w:bCs w:val="0"/>
          <w:rtl/>
          <w:lang w:bidi="ar-SA"/>
        </w:rPr>
        <w:sym w:font="AGA Arabesque" w:char="F072"/>
      </w:r>
      <w:r w:rsidR="00AB6345" w:rsidRPr="00FB2EE3">
        <w:rPr>
          <w:rtl/>
          <w:lang w:bidi="ar-SA"/>
        </w:rPr>
        <w:t>: «مَنْ تَوَضَّأ فأحَسَنَ الْوُضُوء، ثُمَّ أتَى الْجُمعةَ ، فَاست</w:t>
      </w:r>
      <w:r w:rsidR="005179BB" w:rsidRPr="00FB2EE3">
        <w:rPr>
          <w:rtl/>
          <w:lang w:bidi="ar-SA"/>
        </w:rPr>
        <w:t>َ</w:t>
      </w:r>
      <w:r w:rsidR="00AB6345" w:rsidRPr="00FB2EE3">
        <w:rPr>
          <w:rtl/>
          <w:lang w:bidi="ar-SA"/>
        </w:rPr>
        <w:t>م</w:t>
      </w:r>
      <w:r w:rsidR="005179BB" w:rsidRPr="00FB2EE3">
        <w:rPr>
          <w:rtl/>
          <w:lang w:bidi="ar-SA"/>
        </w:rPr>
        <w:t>َ</w:t>
      </w:r>
      <w:r w:rsidR="00AB6345" w:rsidRPr="00FB2EE3">
        <w:rPr>
          <w:rtl/>
          <w:lang w:bidi="ar-SA"/>
        </w:rPr>
        <w:t>ع</w:t>
      </w:r>
      <w:r w:rsidR="005179BB" w:rsidRPr="00FB2EE3">
        <w:rPr>
          <w:rtl/>
          <w:lang w:bidi="ar-SA"/>
        </w:rPr>
        <w:t>َ</w:t>
      </w:r>
      <w:r w:rsidR="00AB6345" w:rsidRPr="00FB2EE3">
        <w:rPr>
          <w:rtl/>
          <w:lang w:bidi="ar-SA"/>
        </w:rPr>
        <w:t xml:space="preserve"> وأنْص</w:t>
      </w:r>
      <w:r w:rsidR="005179BB" w:rsidRPr="00FB2EE3">
        <w:rPr>
          <w:rtl/>
          <w:lang w:bidi="ar-SA"/>
        </w:rPr>
        <w:t>َ</w:t>
      </w:r>
      <w:r w:rsidR="00AB6345" w:rsidRPr="00FB2EE3">
        <w:rPr>
          <w:rtl/>
          <w:lang w:bidi="ar-SA"/>
        </w:rPr>
        <w:t>ت</w:t>
      </w:r>
      <w:r w:rsidR="005179BB" w:rsidRPr="00FB2EE3">
        <w:rPr>
          <w:rtl/>
          <w:lang w:bidi="ar-SA"/>
        </w:rPr>
        <w:t>َ</w:t>
      </w:r>
      <w:r w:rsidR="00AB6345" w:rsidRPr="00FB2EE3">
        <w:rPr>
          <w:rtl/>
          <w:lang w:bidi="ar-SA"/>
        </w:rPr>
        <w:t>، غُفِر لَهُ ما بيْنَهُ وبيْنَ الْجُمعةِ وزِيادةُ ثَلاثَةِ أيَّام، ومَنْ مسَّ الْحصا فَقد لَغَا».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78"/>
      </w:r>
      <w:r w:rsidR="00FB2EE3" w:rsidRPr="00FB2EE3">
        <w:rPr>
          <w:rStyle w:val="FootnoteReference"/>
          <w:rFonts w:cs="B Lotus"/>
          <w:bCs w:val="0"/>
          <w:szCs w:val="28"/>
          <w:rtl/>
          <w:lang w:bidi="ar-SA"/>
        </w:rPr>
        <w:t>)</w:t>
      </w:r>
    </w:p>
    <w:p w:rsidR="003A74C7" w:rsidRPr="00FB2EE3" w:rsidRDefault="0052093F" w:rsidP="00167AB1">
      <w:pPr>
        <w:ind w:firstLine="389"/>
        <w:rPr>
          <w:spacing w:val="0"/>
          <w:rtl/>
          <w:lang w:bidi="ar-SA"/>
        </w:rPr>
      </w:pPr>
      <w:r w:rsidRPr="00FB2EE3">
        <w:rPr>
          <w:b/>
          <w:bCs/>
          <w:spacing w:val="0"/>
          <w:rtl/>
          <w:lang w:bidi="ar-SA"/>
        </w:rPr>
        <w:t>ترجمه:</w:t>
      </w:r>
      <w:r w:rsidRPr="00FB2EE3">
        <w:rPr>
          <w:spacing w:val="0"/>
          <w:rtl/>
          <w:lang w:bidi="ar-SA"/>
        </w:rPr>
        <w:t xml:space="preserve"> </w:t>
      </w:r>
      <w:r w:rsidR="00AB6345" w:rsidRPr="00FB2EE3">
        <w:rPr>
          <w:spacing w:val="0"/>
          <w:rtl/>
          <w:lang w:bidi="ar-SA"/>
        </w:rPr>
        <w:t>ابوهریره</w:t>
      </w:r>
      <w:r w:rsidR="00AB6345" w:rsidRPr="00FB2EE3">
        <w:rPr>
          <w:spacing w:val="0"/>
          <w:lang w:bidi="ar-SA"/>
        </w:rPr>
        <w:sym w:font="AGA Arabesque" w:char="F074"/>
      </w:r>
      <w:r w:rsidR="00AB6345" w:rsidRPr="00FB2EE3">
        <w:rPr>
          <w:spacing w:val="0"/>
          <w:rtl/>
          <w:lang w:bidi="ar-SA"/>
        </w:rPr>
        <w:t xml:space="preserve"> می‌گوید: رسول‌الله</w:t>
      </w:r>
      <w:r w:rsidR="00AB6345" w:rsidRPr="00FB2EE3">
        <w:rPr>
          <w:spacing w:val="0"/>
          <w:lang w:bidi="ar-SA"/>
        </w:rPr>
        <w:sym w:font="AGA Arabesque" w:char="F072"/>
      </w:r>
      <w:r w:rsidR="00AB6345" w:rsidRPr="00FB2EE3">
        <w:rPr>
          <w:spacing w:val="0"/>
          <w:rtl/>
          <w:lang w:bidi="ar-SA"/>
        </w:rPr>
        <w:t xml:space="preserve"> فرمود: «کسی که به‌خوبی وضو بگیرد و سپس برای نماز جمعه (به مسجد) برود و به خطبه‌ی جمعه گوش دهد و ساکت باشد، گناهانی که تا روز جمعه و سه روز بعد، از او سر می‌زند، </w:t>
      </w:r>
      <w:r w:rsidR="00A63FB8" w:rsidRPr="00FB2EE3">
        <w:rPr>
          <w:spacing w:val="0"/>
          <w:rtl/>
          <w:lang w:bidi="ar-SA"/>
        </w:rPr>
        <w:t>آمرزیده می‌شود. و هرکس</w:t>
      </w:r>
      <w:r w:rsidR="0075730F" w:rsidRPr="00FB2EE3">
        <w:rPr>
          <w:spacing w:val="0"/>
          <w:rtl/>
          <w:lang w:bidi="ar-SA"/>
        </w:rPr>
        <w:t xml:space="preserve"> </w:t>
      </w:r>
      <w:r w:rsidR="00477B29" w:rsidRPr="00FB2EE3">
        <w:rPr>
          <w:spacing w:val="0"/>
          <w:rtl/>
          <w:lang w:bidi="ar-SA"/>
        </w:rPr>
        <w:t>سنگ‌ریزه‌ای را جابه‌جا کند، کار بیهوده‌ای انجام داده است».</w:t>
      </w:r>
    </w:p>
    <w:p w:rsidR="009A1546" w:rsidRPr="00FB2EE3" w:rsidRDefault="00477B2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77B29" w:rsidRPr="00FB2EE3" w:rsidRDefault="00477B29" w:rsidP="00167AB1">
      <w:pPr>
        <w:ind w:firstLine="389"/>
        <w:rPr>
          <w:spacing w:val="0"/>
          <w:rtl/>
          <w:lang w:bidi="ar-SA"/>
        </w:rPr>
      </w:pPr>
      <w:r w:rsidRPr="00FB2EE3">
        <w:rPr>
          <w:spacing w:val="0"/>
          <w:rtl/>
          <w:lang w:bidi="ar-SA"/>
        </w:rPr>
        <w:t>مؤلف</w:t>
      </w:r>
      <w:r w:rsidR="00A63FB8" w:rsidRPr="00FB2EE3">
        <w:rPr>
          <w:rFonts w:cs="CTraditional Arabic"/>
          <w:spacing w:val="0"/>
          <w:rtl/>
          <w:lang w:bidi="ar-SA"/>
        </w:rPr>
        <w:t>/</w:t>
      </w:r>
      <w:r w:rsidRPr="00FB2EE3">
        <w:rPr>
          <w:spacing w:val="0"/>
          <w:rtl/>
          <w:lang w:bidi="ar-SA"/>
        </w:rPr>
        <w:t xml:space="preserve"> حدیثی بدین مضمون از ابوهریره</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«کسی که به‌خوبی وضو بگیرد و سپس برای نماز جمعه (به مسجد) برود و به خطبه‌ی جمعه گوش دهد و ساکت باشد، گناهانی که تا روز جمعه و سه روز بعد، از او سر</w:t>
      </w:r>
      <w:r w:rsidR="00A63FB8" w:rsidRPr="00FB2EE3">
        <w:rPr>
          <w:spacing w:val="0"/>
          <w:rtl/>
          <w:lang w:bidi="ar-SA"/>
        </w:rPr>
        <w:t xml:space="preserve"> می‌زند، آمرزیده می‌شود. و هرکس</w:t>
      </w:r>
      <w:r w:rsidRPr="00FB2EE3">
        <w:rPr>
          <w:spacing w:val="0"/>
          <w:rtl/>
          <w:lang w:bidi="ar-SA"/>
        </w:rPr>
        <w:t xml:space="preserve"> سنگ‌ریزه‌ای را جابه‌جا کند، کار بیهوده‌ای انجام داده است». این حدیث، نشان می‌دهد که حضور در نماز جمعه و گوش دادن به سخنان خطی</w:t>
      </w:r>
      <w:r w:rsidR="009275A3" w:rsidRPr="00FB2EE3">
        <w:rPr>
          <w:spacing w:val="0"/>
          <w:rtl/>
          <w:lang w:bidi="ar-SA"/>
        </w:rPr>
        <w:t>ب و ساکت بودن، کفاره‌ی گناهانی‌</w:t>
      </w:r>
      <w:r w:rsidRPr="00FB2EE3">
        <w:rPr>
          <w:spacing w:val="0"/>
          <w:rtl/>
          <w:lang w:bidi="ar-SA"/>
        </w:rPr>
        <w:t xml:space="preserve">ست که انسان در میان این دو جمعه </w:t>
      </w:r>
      <w:r w:rsidR="00A63FB8" w:rsidRPr="00FB2EE3">
        <w:rPr>
          <w:spacing w:val="0"/>
          <w:rtl/>
          <w:lang w:bidi="ar-SA"/>
        </w:rPr>
        <w:t xml:space="preserve">انجام می‌دهد </w:t>
      </w:r>
      <w:r w:rsidRPr="00FB2EE3">
        <w:rPr>
          <w:spacing w:val="0"/>
          <w:rtl/>
          <w:lang w:bidi="ar-SA"/>
        </w:rPr>
        <w:t>و نیز کفاره‌ی گناهانی</w:t>
      </w:r>
      <w:r w:rsidR="00A63FB8" w:rsidRPr="00FB2EE3">
        <w:rPr>
          <w:spacing w:val="0"/>
          <w:rtl/>
          <w:lang w:bidi="ar-SA"/>
        </w:rPr>
        <w:t>‌ست که تا سه روز آینده،</w:t>
      </w:r>
      <w:r w:rsidRPr="00FB2EE3">
        <w:rPr>
          <w:spacing w:val="0"/>
          <w:rtl/>
          <w:lang w:bidi="ar-SA"/>
        </w:rPr>
        <w:t xml:space="preserve"> مرتکب خواهد شد. شرکت در نماز جمعه با رعایت شرایط مذکور، کار دشواری نیست. یکی از شرایطی که در این حدیث ذکر شده، وضو گرفتن است و این، هیچ تعارضی با روایتی که در «صحیحین» و دیگر کتاب‌های حدیث از ابوسعید خدری</w:t>
      </w:r>
      <w:r w:rsidRPr="00FB2EE3">
        <w:rPr>
          <w:spacing w:val="0"/>
          <w:lang w:bidi="ar-SA"/>
        </w:rPr>
        <w:sym w:font="AGA Arabesque" w:char="F074"/>
      </w:r>
      <w:r w:rsidRPr="00FB2EE3">
        <w:rPr>
          <w:spacing w:val="0"/>
          <w:rtl/>
          <w:lang w:bidi="ar-SA"/>
        </w:rPr>
        <w:t xml:space="preserve"> نقل شده، ندارد؛ وی، می‌گوید: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غُسْلُ يَوْم الْجُمُعَةِ وَاجِبٌ عَلَى كُلِّ مُحْتَلِمٍ</w:t>
      </w:r>
      <w:r w:rsidRPr="00FB2EE3">
        <w:rPr>
          <w:rStyle w:val="Char1"/>
          <w:spacing w:val="0"/>
          <w:rtl/>
          <w:lang w:bidi="ar-SA"/>
        </w:rPr>
        <w:t>»</w:t>
      </w:r>
      <w:r w:rsidR="00A63FB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79"/>
      </w:r>
      <w:r w:rsidR="00FB2EE3" w:rsidRPr="00FB2EE3">
        <w:rPr>
          <w:rStyle w:val="FootnoteReference"/>
          <w:rFonts w:cs="B Lotus"/>
          <w:spacing w:val="0"/>
          <w:szCs w:val="28"/>
          <w:rtl/>
          <w:lang w:bidi="ar-SA"/>
        </w:rPr>
        <w:t>)</w:t>
      </w:r>
      <w:r w:rsidRPr="00FB2EE3">
        <w:rPr>
          <w:spacing w:val="0"/>
          <w:rtl/>
          <w:lang w:bidi="ar-SA"/>
        </w:rPr>
        <w:t xml:space="preserve"> یعنی: «غسل روز جمعه بر هر بالغی واجب است». در این حدیث، به وجوب غسل کردن در روز جمعه، تصریح شده و </w:t>
      </w:r>
      <w:r w:rsidR="00DA4634" w:rsidRPr="00FB2EE3">
        <w:rPr>
          <w:spacing w:val="0"/>
          <w:rtl/>
          <w:lang w:bidi="ar-SA"/>
        </w:rPr>
        <w:t>باید بدان عمل کرد؛ زیرا این حدیث، صحیح‌تر است و هفت تن از امامان حدیث، روایتش کرده‌اند؛ حال آن‌که حدیث اول را فقط امام مسلم</w:t>
      </w:r>
      <w:r w:rsidR="00A63FB8" w:rsidRPr="00FB2EE3">
        <w:rPr>
          <w:rFonts w:cs="CTraditional Arabic"/>
          <w:spacing w:val="0"/>
          <w:rtl/>
          <w:lang w:bidi="ar-SA"/>
        </w:rPr>
        <w:t>/</w:t>
      </w:r>
      <w:r w:rsidR="00DA4634" w:rsidRPr="00FB2EE3">
        <w:rPr>
          <w:spacing w:val="0"/>
          <w:rtl/>
          <w:lang w:bidi="ar-SA"/>
        </w:rPr>
        <w:t xml:space="preserve"> روایت کرده است. لذا کسی که می‌خواهد در نماز جمعه شرکت کند، بر او واجب است که ابتدا غسل نماید و اگر غسل نکند، گنه</w:t>
      </w:r>
      <w:r w:rsidR="00A63FB8" w:rsidRPr="00FB2EE3">
        <w:rPr>
          <w:spacing w:val="0"/>
          <w:rtl/>
          <w:lang w:bidi="ar-SA"/>
        </w:rPr>
        <w:t>‌</w:t>
      </w:r>
      <w:r w:rsidR="00DA4634" w:rsidRPr="00FB2EE3">
        <w:rPr>
          <w:spacing w:val="0"/>
          <w:rtl/>
          <w:lang w:bidi="ar-SA"/>
        </w:rPr>
        <w:t>کار می‌شو</w:t>
      </w:r>
      <w:r w:rsidR="00A63FB8" w:rsidRPr="00FB2EE3">
        <w:rPr>
          <w:spacing w:val="0"/>
          <w:rtl/>
          <w:lang w:bidi="ar-SA"/>
        </w:rPr>
        <w:t>د؛ البته نماز جمعه‌اش، درست است؛</w:t>
      </w:r>
      <w:r w:rsidR="00DA4634" w:rsidRPr="00FB2EE3">
        <w:rPr>
          <w:spacing w:val="0"/>
          <w:rtl/>
          <w:lang w:bidi="ar-SA"/>
        </w:rPr>
        <w:t xml:space="preserve"> زیرا این غسل، غسل جنابت نیست که در نمازش اشکالی پدید آید؛ بلکه غسل واجبی</w:t>
      </w:r>
      <w:r w:rsidR="00A63FB8" w:rsidRPr="00FB2EE3">
        <w:rPr>
          <w:spacing w:val="0"/>
          <w:rtl/>
          <w:lang w:bidi="ar-SA"/>
        </w:rPr>
        <w:t>‌</w:t>
      </w:r>
      <w:r w:rsidR="00DA4634" w:rsidRPr="00FB2EE3">
        <w:rPr>
          <w:spacing w:val="0"/>
          <w:rtl/>
          <w:lang w:bidi="ar-SA"/>
        </w:rPr>
        <w:t xml:space="preserve">ست که باید انجام دهد. </w:t>
      </w:r>
      <w:r w:rsidR="00A63FB8" w:rsidRPr="00FB2EE3">
        <w:rPr>
          <w:spacing w:val="0"/>
          <w:rtl/>
          <w:lang w:bidi="ar-SA"/>
        </w:rPr>
        <w:t>پس</w:t>
      </w:r>
      <w:r w:rsidR="00DA4634" w:rsidRPr="00FB2EE3">
        <w:rPr>
          <w:spacing w:val="0"/>
          <w:rtl/>
          <w:lang w:bidi="ar-SA"/>
        </w:rPr>
        <w:t xml:space="preserve"> غسل جمعه، شرط صحیح بود</w:t>
      </w:r>
      <w:r w:rsidR="00A63FB8" w:rsidRPr="00FB2EE3">
        <w:rPr>
          <w:spacing w:val="0"/>
          <w:rtl/>
          <w:lang w:bidi="ar-SA"/>
        </w:rPr>
        <w:t>ن نماز جمعه نیست و فقط واجب است؛</w:t>
      </w:r>
      <w:r w:rsidR="00DA4634" w:rsidRPr="00FB2EE3">
        <w:rPr>
          <w:spacing w:val="0"/>
          <w:rtl/>
          <w:lang w:bidi="ar-SA"/>
        </w:rPr>
        <w:t xml:space="preserve"> زیرا باری عمر بن خطاب</w:t>
      </w:r>
      <w:r w:rsidR="00DA4634" w:rsidRPr="00FB2EE3">
        <w:rPr>
          <w:spacing w:val="0"/>
          <w:lang w:bidi="ar-SA"/>
        </w:rPr>
        <w:sym w:font="AGA Arabesque" w:char="F074"/>
      </w:r>
      <w:r w:rsidR="00DA4634" w:rsidRPr="00FB2EE3">
        <w:rPr>
          <w:spacing w:val="0"/>
          <w:rtl/>
          <w:lang w:bidi="ar-SA"/>
        </w:rPr>
        <w:t xml:space="preserve"> روز جمعه برای مردم سخنرانی می‌کرد. عثمان بن عفان</w:t>
      </w:r>
      <w:r w:rsidR="00DA4634" w:rsidRPr="00FB2EE3">
        <w:rPr>
          <w:spacing w:val="0"/>
          <w:lang w:bidi="ar-SA"/>
        </w:rPr>
        <w:sym w:font="AGA Arabesque" w:char="F074"/>
      </w:r>
      <w:r w:rsidR="00DA4634" w:rsidRPr="00FB2EE3">
        <w:rPr>
          <w:spacing w:val="0"/>
          <w:rtl/>
          <w:lang w:bidi="ar-SA"/>
        </w:rPr>
        <w:t xml:space="preserve"> با تأخیر به مسجد آمد. عمر</w:t>
      </w:r>
      <w:r w:rsidR="00DA4634" w:rsidRPr="00FB2EE3">
        <w:rPr>
          <w:spacing w:val="0"/>
          <w:lang w:bidi="ar-SA"/>
        </w:rPr>
        <w:sym w:font="AGA Arabesque" w:char="F074"/>
      </w:r>
      <w:r w:rsidR="00DA4634" w:rsidRPr="00FB2EE3">
        <w:rPr>
          <w:spacing w:val="0"/>
          <w:rtl/>
          <w:lang w:bidi="ar-SA"/>
        </w:rPr>
        <w:t xml:space="preserve"> علت تأخیرش را پرسید. پاسخ داد: ای امیر مؤمنان! کاری جز این نکردم که وضو گرفتم و به مسجد آمدم. عمر</w:t>
      </w:r>
      <w:r w:rsidR="00DA4634" w:rsidRPr="00FB2EE3">
        <w:rPr>
          <w:spacing w:val="0"/>
          <w:lang w:bidi="ar-SA"/>
        </w:rPr>
        <w:sym w:font="AGA Arabesque" w:char="F074"/>
      </w:r>
      <w:r w:rsidR="00DA4634" w:rsidRPr="00FB2EE3">
        <w:rPr>
          <w:spacing w:val="0"/>
          <w:rtl/>
          <w:lang w:bidi="ar-SA"/>
        </w:rPr>
        <w:t xml:space="preserve"> در حالی که بالای منبر بود و مردم نیز می‌شنیدند، فرمود: وضو گرفتی؟! حال آن‌که پیامبر</w:t>
      </w:r>
      <w:r w:rsidR="00DA4634" w:rsidRPr="00FB2EE3">
        <w:rPr>
          <w:spacing w:val="0"/>
          <w:lang w:bidi="ar-SA"/>
        </w:rPr>
        <w:sym w:font="AGA Arabesque" w:char="F072"/>
      </w:r>
      <w:r w:rsidR="00DA4634" w:rsidRPr="00FB2EE3">
        <w:rPr>
          <w:spacing w:val="0"/>
          <w:rtl/>
          <w:lang w:bidi="ar-SA"/>
        </w:rPr>
        <w:t xml:space="preserve"> فرموده است: «هر یک از شما هنگامی که به نماز جمعه می‌آید، غسل کند»</w:t>
      </w:r>
      <w:r w:rsidR="00A63FB8" w:rsidRPr="00FB2EE3">
        <w:rPr>
          <w:spacing w:val="0"/>
          <w:rtl/>
          <w:lang w:bidi="ar-SA"/>
        </w:rPr>
        <w:t>؛</w:t>
      </w:r>
      <w:r w:rsidR="00DA4634" w:rsidRPr="00FB2EE3">
        <w:rPr>
          <w:spacing w:val="0"/>
          <w:rtl/>
          <w:lang w:bidi="ar-SA"/>
        </w:rPr>
        <w:t xml:space="preserve"> یعنی چرا با وجودی که رسول‌الله</w:t>
      </w:r>
      <w:r w:rsidR="00DA4634" w:rsidRPr="00FB2EE3">
        <w:rPr>
          <w:spacing w:val="0"/>
          <w:lang w:bidi="ar-SA"/>
        </w:rPr>
        <w:sym w:font="AGA Arabesque" w:char="F072"/>
      </w:r>
      <w:r w:rsidR="00DA4634" w:rsidRPr="00FB2EE3">
        <w:rPr>
          <w:spacing w:val="0"/>
          <w:rtl/>
          <w:lang w:bidi="ar-SA"/>
        </w:rPr>
        <w:t xml:space="preserve"> دستور غسل داده، به وضو بسنده کردی؟ ولی به عثمان</w:t>
      </w:r>
      <w:r w:rsidR="00DA4634" w:rsidRPr="00FB2EE3">
        <w:rPr>
          <w:spacing w:val="0"/>
          <w:lang w:bidi="ar-SA"/>
        </w:rPr>
        <w:sym w:font="AGA Arabesque" w:char="F074"/>
      </w:r>
      <w:r w:rsidR="00A63FB8" w:rsidRPr="00FB2EE3">
        <w:rPr>
          <w:spacing w:val="0"/>
          <w:rtl/>
          <w:lang w:bidi="ar-SA"/>
        </w:rPr>
        <w:t xml:space="preserve"> نگفت که بازگرد و غسل کن؛ زیرا چه بسا اگر برای غسل</w:t>
      </w:r>
      <w:r w:rsidR="00DA4634" w:rsidRPr="00FB2EE3">
        <w:rPr>
          <w:spacing w:val="0"/>
          <w:rtl/>
          <w:lang w:bidi="ar-SA"/>
        </w:rPr>
        <w:t xml:space="preserve"> به منزل بازمی‌گشت، نماز جمعه را از دست می‌داد و بدین‌سان به‌خاطر یک کار فرعی از نماز جمعه که مهم‌تر است، بازمی‌ماند.</w:t>
      </w:r>
    </w:p>
    <w:p w:rsidR="00DA4634" w:rsidRPr="00FB2EE3" w:rsidRDefault="00DA4634" w:rsidP="00167AB1">
      <w:pPr>
        <w:ind w:firstLine="389"/>
        <w:rPr>
          <w:spacing w:val="0"/>
          <w:rtl/>
          <w:lang w:bidi="ar-SA"/>
        </w:rPr>
      </w:pPr>
      <w:r w:rsidRPr="00FB2EE3">
        <w:rPr>
          <w:spacing w:val="0"/>
          <w:rtl/>
          <w:lang w:bidi="ar-SA"/>
        </w:rPr>
        <w:t>به هر حال، حدیثی که مؤلف</w:t>
      </w:r>
      <w:r w:rsidR="00A63FB8" w:rsidRPr="00FB2EE3">
        <w:rPr>
          <w:rFonts w:cs="CTraditional Arabic"/>
          <w:spacing w:val="0"/>
          <w:rtl/>
          <w:lang w:bidi="ar-SA"/>
        </w:rPr>
        <w:t>/</w:t>
      </w:r>
      <w:r w:rsidRPr="00FB2EE3">
        <w:rPr>
          <w:spacing w:val="0"/>
          <w:rtl/>
          <w:lang w:bidi="ar-SA"/>
        </w:rPr>
        <w:t xml:space="preserve"> ذکر کرده، اگرچه بیان‌گر وجوب غسل جمعه نیست، اما احادی</w:t>
      </w:r>
      <w:r w:rsidR="00A63FB8" w:rsidRPr="00FB2EE3">
        <w:rPr>
          <w:spacing w:val="0"/>
          <w:rtl/>
          <w:lang w:bidi="ar-SA"/>
        </w:rPr>
        <w:t>ث دیگری وجود دارد که دال بر وجوب</w:t>
      </w:r>
      <w:r w:rsidRPr="00FB2EE3">
        <w:rPr>
          <w:spacing w:val="0"/>
          <w:rtl/>
          <w:lang w:bidi="ar-SA"/>
        </w:rPr>
        <w:t xml:space="preserve"> غسل جمعه است.</w:t>
      </w:r>
    </w:p>
    <w:p w:rsidR="0026065D" w:rsidRPr="00FB2EE3" w:rsidRDefault="00CE60BE" w:rsidP="00167AB1">
      <w:pPr>
        <w:ind w:firstLine="389"/>
        <w:rPr>
          <w:spacing w:val="0"/>
          <w:rtl/>
          <w:lang w:bidi="ar-SA"/>
        </w:rPr>
      </w:pPr>
      <w:r w:rsidRPr="00FB2EE3">
        <w:rPr>
          <w:spacing w:val="0"/>
          <w:rtl/>
          <w:lang w:bidi="ar-SA"/>
        </w:rPr>
        <w:t>حدیث ابوهریره</w:t>
      </w:r>
      <w:r w:rsidRPr="00FB2EE3">
        <w:rPr>
          <w:spacing w:val="0"/>
          <w:lang w:bidi="ar-SA"/>
        </w:rPr>
        <w:sym w:font="AGA Arabesque" w:char="F074"/>
      </w:r>
      <w:r w:rsidRPr="00FB2EE3">
        <w:rPr>
          <w:spacing w:val="0"/>
          <w:rtl/>
          <w:lang w:bidi="ar-SA"/>
        </w:rPr>
        <w:t xml:space="preserve"> بیان‌گر فضیلت ساکت بودن و گوش دادن به سخنان خطیب جمعه است. گوش دادن</w:t>
      </w:r>
      <w:r w:rsidR="00C34662" w:rsidRPr="00FB2EE3">
        <w:rPr>
          <w:spacing w:val="0"/>
          <w:rtl/>
          <w:lang w:bidi="ar-SA"/>
        </w:rPr>
        <w:t>، یعنی توجه کردن به سخنان خطیب</w:t>
      </w:r>
      <w:r w:rsidR="00A63FB8" w:rsidRPr="00FB2EE3">
        <w:rPr>
          <w:spacing w:val="0"/>
          <w:rtl/>
          <w:lang w:bidi="ar-SA"/>
        </w:rPr>
        <w:t>؛</w:t>
      </w:r>
      <w:r w:rsidR="00C34662" w:rsidRPr="00FB2EE3">
        <w:rPr>
          <w:spacing w:val="0"/>
          <w:rtl/>
          <w:lang w:bidi="ar-SA"/>
        </w:rPr>
        <w:t xml:space="preserve"> و با ساکت بودن، فرق دارد؛</w:t>
      </w:r>
      <w:r w:rsidRPr="00FB2EE3">
        <w:rPr>
          <w:spacing w:val="0"/>
          <w:rtl/>
          <w:lang w:bidi="ar-SA"/>
        </w:rPr>
        <w:t xml:space="preserve"> زیرا سکوت، بدین معناست که صحبت نکند. در روایتی نقل شده که: </w:t>
      </w:r>
      <w:r w:rsidRPr="00FB2EE3">
        <w:rPr>
          <w:rStyle w:val="Char1"/>
          <w:spacing w:val="0"/>
          <w:rtl/>
          <w:lang w:bidi="ar-SA"/>
        </w:rPr>
        <w:t>«مَنْ تَكَلَّمَ يَوْمَ الْجُمُعَةِ وَالْإِمَامُ يَخْطُبُ فَهُوَ كَمَثَلِ الْحِمَارِ يَحْمِلُ أَسْفَارًا»</w:t>
      </w:r>
      <w:r w:rsidR="00A63FB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80"/>
      </w:r>
      <w:r w:rsidR="00FB2EE3" w:rsidRPr="00FB2EE3">
        <w:rPr>
          <w:rStyle w:val="FootnoteReference"/>
          <w:rFonts w:cs="B Lotus"/>
          <w:spacing w:val="0"/>
          <w:szCs w:val="28"/>
          <w:rtl/>
          <w:lang w:bidi="ar-SA"/>
        </w:rPr>
        <w:t>)</w:t>
      </w:r>
      <w:r w:rsidRPr="00FB2EE3">
        <w:rPr>
          <w:spacing w:val="0"/>
          <w:rtl/>
          <w:lang w:bidi="ar-SA"/>
        </w:rPr>
        <w:t xml:space="preserve"> یعنی: «کسی که روز جمعه، صحبت می‌کند و امام، در حال خطبه (سخنرانی) </w:t>
      </w:r>
      <w:r w:rsidR="001C0778" w:rsidRPr="00FB2EE3">
        <w:rPr>
          <w:spacing w:val="0"/>
          <w:rtl/>
          <w:lang w:bidi="ar-SA"/>
        </w:rPr>
        <w:t>می‌باشد</w:t>
      </w:r>
      <w:r w:rsidRPr="00FB2EE3">
        <w:rPr>
          <w:spacing w:val="0"/>
          <w:rtl/>
          <w:lang w:bidi="ar-SA"/>
        </w:rPr>
        <w:t>، همانند درازگوشی</w:t>
      </w:r>
      <w:r w:rsidR="001C0778" w:rsidRPr="00FB2EE3">
        <w:rPr>
          <w:spacing w:val="0"/>
          <w:rtl/>
          <w:lang w:bidi="ar-SA"/>
        </w:rPr>
        <w:t>‌ست</w:t>
      </w:r>
      <w:r w:rsidRPr="00FB2EE3">
        <w:rPr>
          <w:spacing w:val="0"/>
          <w:rtl/>
          <w:lang w:bidi="ar-SA"/>
        </w:rPr>
        <w:t xml:space="preserve"> که کتاب‌هایی حمل می‌کند». درازگوش یا الاغ، به ابلهی و ناد</w:t>
      </w:r>
      <w:r w:rsidR="001C0778" w:rsidRPr="00FB2EE3">
        <w:rPr>
          <w:spacing w:val="0"/>
          <w:rtl/>
          <w:lang w:bidi="ar-SA"/>
        </w:rPr>
        <w:t>انی، مشهور است و اگر چندین کتاب</w:t>
      </w:r>
      <w:r w:rsidRPr="00FB2EE3">
        <w:rPr>
          <w:spacing w:val="0"/>
          <w:rtl/>
          <w:lang w:bidi="ar-SA"/>
        </w:rPr>
        <w:t xml:space="preserve"> بار</w:t>
      </w:r>
      <w:r w:rsidR="001C0778" w:rsidRPr="00FB2EE3">
        <w:rPr>
          <w:spacing w:val="0"/>
          <w:rtl/>
          <w:lang w:bidi="ar-SA"/>
        </w:rPr>
        <w:t>َ</w:t>
      </w:r>
      <w:r w:rsidRPr="00FB2EE3">
        <w:rPr>
          <w:spacing w:val="0"/>
          <w:rtl/>
          <w:lang w:bidi="ar-SA"/>
        </w:rPr>
        <w:t xml:space="preserve">ش کنند، هیچ سودی به حالش ندارد؛ همین‌طور کسی که به </w:t>
      </w:r>
      <w:r w:rsidR="007541C8" w:rsidRPr="00FB2EE3">
        <w:rPr>
          <w:spacing w:val="0"/>
          <w:rtl/>
          <w:lang w:bidi="ar-SA"/>
        </w:rPr>
        <w:t>خطبه‌ی جمعه توجه نمی‌کند و حرف می</w:t>
      </w:r>
      <w:r w:rsidR="001C0778" w:rsidRPr="00FB2EE3">
        <w:rPr>
          <w:spacing w:val="0"/>
          <w:rtl/>
          <w:lang w:bidi="ar-SA"/>
        </w:rPr>
        <w:t>‌زند، از خیر و نیکی جمعه</w:t>
      </w:r>
      <w:r w:rsidR="007541C8" w:rsidRPr="00FB2EE3">
        <w:rPr>
          <w:spacing w:val="0"/>
          <w:rtl/>
          <w:lang w:bidi="ar-SA"/>
        </w:rPr>
        <w:t xml:space="preserve"> بهره‌ای نخواهد داشت. هم‌چنین اگر کسی به او تذکر دهد و بگوید: «ساکت باش»، از اجر و پاداش جمعه، محروم می‌شود. لذا ساکت بودن و گوش دادن به </w:t>
      </w:r>
      <w:r w:rsidR="001C0778" w:rsidRPr="00FB2EE3">
        <w:rPr>
          <w:spacing w:val="0"/>
          <w:rtl/>
          <w:lang w:bidi="ar-SA"/>
        </w:rPr>
        <w:t>خطبه‌ی جمعه، مسأله‌ی بسیار مهمی‌ست؛</w:t>
      </w:r>
      <w:r w:rsidR="007541C8" w:rsidRPr="00FB2EE3">
        <w:rPr>
          <w:spacing w:val="0"/>
          <w:rtl/>
          <w:lang w:bidi="ar-SA"/>
        </w:rPr>
        <w:t xml:space="preserve"> از این‌رو رسول‌الله</w:t>
      </w:r>
      <w:r w:rsidR="007541C8" w:rsidRPr="00FB2EE3">
        <w:rPr>
          <w:spacing w:val="0"/>
          <w:lang w:bidi="ar-SA"/>
        </w:rPr>
        <w:sym w:font="AGA Arabesque" w:char="F072"/>
      </w:r>
      <w:r w:rsidR="001C0778" w:rsidRPr="00FB2EE3">
        <w:rPr>
          <w:spacing w:val="0"/>
          <w:rtl/>
          <w:lang w:bidi="ar-SA"/>
        </w:rPr>
        <w:t xml:space="preserve"> فرمود: «و هرکس</w:t>
      </w:r>
      <w:r w:rsidR="007541C8" w:rsidRPr="00FB2EE3">
        <w:rPr>
          <w:spacing w:val="0"/>
          <w:rtl/>
          <w:lang w:bidi="ar-SA"/>
        </w:rPr>
        <w:t xml:space="preserve"> سنگ</w:t>
      </w:r>
      <w:r w:rsidR="001C0778" w:rsidRPr="00FB2EE3">
        <w:rPr>
          <w:spacing w:val="0"/>
          <w:rtl/>
          <w:lang w:bidi="ar-SA"/>
        </w:rPr>
        <w:t>‌</w:t>
      </w:r>
      <w:r w:rsidR="007541C8" w:rsidRPr="00FB2EE3">
        <w:rPr>
          <w:spacing w:val="0"/>
          <w:rtl/>
          <w:lang w:bidi="ar-SA"/>
        </w:rPr>
        <w:t>ریزه‌ای را جابه‌جا کند، کار بیهوده‌ای انجام داده است». مسجد در زمان پیامبر</w:t>
      </w:r>
      <w:r w:rsidR="007541C8" w:rsidRPr="00FB2EE3">
        <w:rPr>
          <w:spacing w:val="0"/>
          <w:lang w:bidi="ar-SA"/>
        </w:rPr>
        <w:sym w:font="AGA Arabesque" w:char="F072"/>
      </w:r>
      <w:r w:rsidR="001C0778" w:rsidRPr="00FB2EE3">
        <w:rPr>
          <w:spacing w:val="0"/>
          <w:rtl/>
          <w:lang w:bidi="ar-SA"/>
        </w:rPr>
        <w:t xml:space="preserve"> فرش نداشت؛ بلکه کف مسجد</w:t>
      </w:r>
      <w:r w:rsidR="007541C8" w:rsidRPr="00FB2EE3">
        <w:rPr>
          <w:spacing w:val="0"/>
          <w:rtl/>
          <w:lang w:bidi="ar-SA"/>
        </w:rPr>
        <w:t xml:space="preserve"> شن و ماسه یا سنگ</w:t>
      </w:r>
      <w:r w:rsidR="001C0778" w:rsidRPr="00FB2EE3">
        <w:rPr>
          <w:spacing w:val="0"/>
          <w:rtl/>
          <w:lang w:bidi="ar-SA"/>
        </w:rPr>
        <w:t>‌ریزه</w:t>
      </w:r>
      <w:r w:rsidR="007541C8" w:rsidRPr="00FB2EE3">
        <w:rPr>
          <w:spacing w:val="0"/>
          <w:rtl/>
          <w:lang w:bidi="ar-SA"/>
        </w:rPr>
        <w:t xml:space="preserve"> پهن کرده بودند و گاه، برخی از مردم، با دست خود سن</w:t>
      </w:r>
      <w:r w:rsidR="00151EDE" w:rsidRPr="00FB2EE3">
        <w:rPr>
          <w:spacing w:val="0"/>
          <w:rtl/>
          <w:lang w:bidi="ar-SA"/>
        </w:rPr>
        <w:t>گ‌</w:t>
      </w:r>
      <w:r w:rsidR="007541C8" w:rsidRPr="00FB2EE3">
        <w:rPr>
          <w:spacing w:val="0"/>
          <w:rtl/>
          <w:lang w:bidi="ar-SA"/>
        </w:rPr>
        <w:t>ریزه‌ها را جابه‌جا می‌کردند یا به آن، دست می‌کشیدند؛ پیامبر</w:t>
      </w:r>
      <w:r w:rsidR="007541C8" w:rsidRPr="00FB2EE3">
        <w:rPr>
          <w:spacing w:val="0"/>
          <w:lang w:bidi="ar-SA"/>
        </w:rPr>
        <w:sym w:font="AGA Arabesque" w:char="F072"/>
      </w:r>
      <w:r w:rsidR="007541C8" w:rsidRPr="00FB2EE3">
        <w:rPr>
          <w:spacing w:val="0"/>
          <w:rtl/>
          <w:lang w:bidi="ar-SA"/>
        </w:rPr>
        <w:t xml:space="preserve"> بیان فرمود که انجام چنین کاری، در زما</w:t>
      </w:r>
      <w:r w:rsidR="001C0778" w:rsidRPr="00FB2EE3">
        <w:rPr>
          <w:spacing w:val="0"/>
          <w:rtl/>
          <w:lang w:bidi="ar-SA"/>
        </w:rPr>
        <w:t>نی که خطیب</w:t>
      </w:r>
      <w:r w:rsidR="007541C8" w:rsidRPr="00FB2EE3">
        <w:rPr>
          <w:spacing w:val="0"/>
          <w:rtl/>
          <w:lang w:bidi="ar-SA"/>
        </w:rPr>
        <w:t xml:space="preserve"> سخنرانی می‌کند، کار بیهوده‌ای</w:t>
      </w:r>
      <w:r w:rsidR="001C0778" w:rsidRPr="00FB2EE3">
        <w:rPr>
          <w:spacing w:val="0"/>
          <w:rtl/>
          <w:lang w:bidi="ar-SA"/>
        </w:rPr>
        <w:t>‌</w:t>
      </w:r>
      <w:r w:rsidR="007541C8" w:rsidRPr="00FB2EE3">
        <w:rPr>
          <w:spacing w:val="0"/>
          <w:rtl/>
          <w:lang w:bidi="ar-SA"/>
        </w:rPr>
        <w:t>ست که انسان را از گوش دادن به خطبه بازمی‌دارد و او را از ثواب جمعه، محروم می‌نماید؛ حال آن‌که ثواب جمعه، جزو ویژگی‌های این امت است که امت‌های پیشین از چنین فضیلتی برخوردار نبودند.</w:t>
      </w:r>
    </w:p>
    <w:p w:rsidR="00DA4634" w:rsidRPr="00FB2EE3" w:rsidRDefault="0026065D" w:rsidP="00167AB1">
      <w:pPr>
        <w:ind w:firstLine="389"/>
        <w:rPr>
          <w:spacing w:val="0"/>
          <w:rtl/>
          <w:lang w:bidi="ar-SA"/>
        </w:rPr>
      </w:pPr>
      <w:r w:rsidRPr="00FB2EE3">
        <w:rPr>
          <w:spacing w:val="0"/>
          <w:rtl/>
          <w:lang w:bidi="ar-SA"/>
        </w:rPr>
        <w:t>لذا فرقی نمی‌کند که انسان به سنگ</w:t>
      </w:r>
      <w:r w:rsidR="001C0778" w:rsidRPr="00FB2EE3">
        <w:rPr>
          <w:spacing w:val="0"/>
          <w:rtl/>
          <w:lang w:bidi="ar-SA"/>
        </w:rPr>
        <w:t>‌</w:t>
      </w:r>
      <w:r w:rsidRPr="00FB2EE3">
        <w:rPr>
          <w:spacing w:val="0"/>
          <w:rtl/>
          <w:lang w:bidi="ar-SA"/>
        </w:rPr>
        <w:t xml:space="preserve">ریزه مشغول شود یا به هر چیز دیگری مانند حرکت دادن ساعت، خودکار و یا دست زدن به پنکه یا مسواک زدن؛ مگر آن‌که ضرورت، ایجاب کند. مثلاً او را </w:t>
      </w:r>
      <w:r w:rsidR="00C34AFD" w:rsidRPr="00FB2EE3">
        <w:rPr>
          <w:spacing w:val="0"/>
          <w:rtl/>
          <w:lang w:bidi="ar-SA"/>
        </w:rPr>
        <w:t xml:space="preserve">خواب گرفته و مسواک می‌زند تا حالت چرت و خواب‌آلودگی از او دور شود؛ در چنین مواردی، اشکالی ندارد که مسواک بزند یا کاری کند که چرتش برطرف شود تا به خطبه گوش دهد. گاه این پرسش مطرح می‌شود که آیا نوشتن سخنان خطیب درست است یا خیر؟ چنین به نظر می‌رسد که درست نیست؛ زیرا انسان، دو قلب </w:t>
      </w:r>
      <w:r w:rsidR="001C0778" w:rsidRPr="00FB2EE3">
        <w:rPr>
          <w:spacing w:val="0"/>
          <w:rtl/>
          <w:lang w:bidi="ar-SA"/>
        </w:rPr>
        <w:t>ن</w:t>
      </w:r>
      <w:r w:rsidR="00C34AFD" w:rsidRPr="00FB2EE3">
        <w:rPr>
          <w:spacing w:val="0"/>
          <w:rtl/>
          <w:lang w:bidi="ar-SA"/>
        </w:rPr>
        <w:t>دارد و چه بسا وقتی مشغول نوشتن است، از توجه یا گوش دادن به سایر سخنان خطیب، بازمی‌ماند</w:t>
      </w:r>
      <w:r w:rsidR="001C0778" w:rsidRPr="00FB2EE3">
        <w:rPr>
          <w:spacing w:val="0"/>
          <w:rtl/>
          <w:lang w:bidi="ar-SA"/>
        </w:rPr>
        <w:t>؛</w:t>
      </w:r>
      <w:r w:rsidR="00C34AFD" w:rsidRPr="00FB2EE3">
        <w:rPr>
          <w:spacing w:val="0"/>
          <w:rtl/>
          <w:lang w:bidi="ar-SA"/>
        </w:rPr>
        <w:t xml:space="preserve"> ولی الحمدلله که امکانات و وسایل امروزی، مردم را راحت کرده و می‌توانند از طریق ضبط صوت و دیگر وسایل موجود، سخنرانی‌ها را ضبط کن</w:t>
      </w:r>
      <w:r w:rsidR="001C0778" w:rsidRPr="00FB2EE3">
        <w:rPr>
          <w:spacing w:val="0"/>
          <w:rtl/>
          <w:lang w:bidi="ar-SA"/>
        </w:rPr>
        <w:t>ن</w:t>
      </w:r>
      <w:r w:rsidR="00C34AFD" w:rsidRPr="00FB2EE3">
        <w:rPr>
          <w:spacing w:val="0"/>
          <w:rtl/>
          <w:lang w:bidi="ar-SA"/>
        </w:rPr>
        <w:t>د و هر زمان که بخواه</w:t>
      </w:r>
      <w:r w:rsidR="001C0778" w:rsidRPr="00FB2EE3">
        <w:rPr>
          <w:spacing w:val="0"/>
          <w:rtl/>
          <w:lang w:bidi="ar-SA"/>
        </w:rPr>
        <w:t>ند، در خانه یا ماشین</w:t>
      </w:r>
      <w:r w:rsidR="00C34AFD" w:rsidRPr="00FB2EE3">
        <w:rPr>
          <w:spacing w:val="0"/>
          <w:rtl/>
          <w:lang w:bidi="ar-SA"/>
        </w:rPr>
        <w:t xml:space="preserve"> به سخنرانی‌های ضبط‌شده گوش ده</w:t>
      </w:r>
      <w:r w:rsidR="001C0778" w:rsidRPr="00FB2EE3">
        <w:rPr>
          <w:spacing w:val="0"/>
          <w:rtl/>
          <w:lang w:bidi="ar-SA"/>
        </w:rPr>
        <w:t>ن</w:t>
      </w:r>
      <w:r w:rsidR="00C34AFD" w:rsidRPr="00FB2EE3">
        <w:rPr>
          <w:spacing w:val="0"/>
          <w:rtl/>
          <w:lang w:bidi="ar-SA"/>
        </w:rPr>
        <w:t>د.</w:t>
      </w:r>
    </w:p>
    <w:p w:rsidR="00C34AFD" w:rsidRPr="00FB2EE3" w:rsidRDefault="00FD3D0E" w:rsidP="00167AB1">
      <w:pPr>
        <w:ind w:firstLine="389"/>
        <w:jc w:val="center"/>
        <w:rPr>
          <w:spacing w:val="0"/>
          <w:rtl/>
          <w:lang w:bidi="ar-SA"/>
        </w:rPr>
      </w:pPr>
      <w:r w:rsidRPr="00FB2EE3">
        <w:rPr>
          <w:spacing w:val="0"/>
          <w:rtl/>
          <w:lang w:bidi="ar-SA"/>
        </w:rPr>
        <w:t>***</w:t>
      </w:r>
    </w:p>
    <w:p w:rsidR="005D4A43" w:rsidRPr="00FB2EE3" w:rsidRDefault="00FC38DF" w:rsidP="00167AB1">
      <w:pPr>
        <w:pStyle w:val="a4"/>
        <w:rPr>
          <w:rFonts w:cs="B Badr"/>
          <w:rtl/>
          <w:lang w:bidi="ar-SA"/>
        </w:rPr>
      </w:pPr>
      <w:r w:rsidRPr="00FB2EE3">
        <w:rPr>
          <w:rtl/>
          <w:lang w:bidi="ar-SA"/>
        </w:rPr>
        <w:t>131-</w:t>
      </w:r>
      <w:r w:rsidR="005D4A43" w:rsidRPr="00FB2EE3">
        <w:rPr>
          <w:rtl/>
          <w:lang w:bidi="ar-SA"/>
        </w:rPr>
        <w:t xml:space="preserve"> الثَّالثَ عَشر: عنْه أنَّ رسولَ </w:t>
      </w:r>
      <w:r w:rsidR="006B06BD">
        <w:rPr>
          <w:rtl/>
          <w:lang w:bidi="ar-SA"/>
        </w:rPr>
        <w:t>الله</w:t>
      </w:r>
      <w:r w:rsidR="005D4A43" w:rsidRPr="00FB2EE3">
        <w:rPr>
          <w:b w:val="0"/>
          <w:bCs w:val="0"/>
          <w:rtl/>
          <w:lang w:bidi="ar-SA"/>
        </w:rPr>
        <w:sym w:font="AGA Arabesque" w:char="F072"/>
      </w:r>
      <w:r w:rsidR="005D4A43" w:rsidRPr="00FB2EE3">
        <w:rPr>
          <w:rtl/>
          <w:lang w:bidi="ar-SA"/>
        </w:rPr>
        <w:t xml:space="preserve"> قال: «إذَا تَوضَّأَ الْعبْدُ الْمُسْلِم، أو الْمُؤْمِنُ فغَسلَ وجْهَهُ خرج مِنْ وَجْهِهِ كُلُّ خطِيئةٍ نظر إِلَيْهَا بعينهِ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 [</w:t>
      </w:r>
      <w:r w:rsidRPr="00FB2EE3">
        <w:rPr>
          <w:rtl/>
          <w:lang w:bidi="ar-SA"/>
        </w:rPr>
        <w:t>روایت</w:t>
      </w:r>
      <w:r w:rsidR="005D4A43" w:rsidRPr="00FB2EE3">
        <w:rPr>
          <w:rtl/>
          <w:lang w:bidi="ar-SA"/>
        </w:rPr>
        <w:t xml:space="preserve">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1"/>
      </w:r>
      <w:r w:rsidR="00FB2EE3" w:rsidRPr="00FB2EE3">
        <w:rPr>
          <w:rStyle w:val="FootnoteReference"/>
          <w:rFonts w:cs="B Lotus"/>
          <w:bCs w:val="0"/>
          <w:szCs w:val="28"/>
          <w:rtl/>
          <w:lang w:bidi="ar-SA"/>
        </w:rPr>
        <w:t>)</w:t>
      </w:r>
    </w:p>
    <w:p w:rsidR="00FD3D0E" w:rsidRPr="00FB2EE3" w:rsidRDefault="00F24E00" w:rsidP="00167AB1">
      <w:pPr>
        <w:ind w:firstLine="389"/>
        <w:rPr>
          <w:spacing w:val="0"/>
          <w:rtl/>
          <w:lang w:bidi="ar-SA"/>
        </w:rPr>
      </w:pPr>
      <w:r w:rsidRPr="00FB2EE3">
        <w:rPr>
          <w:b/>
          <w:bCs/>
          <w:spacing w:val="0"/>
          <w:rtl/>
          <w:lang w:bidi="ar-SA"/>
        </w:rPr>
        <w:t>ترجمه:</w:t>
      </w:r>
      <w:r w:rsidRPr="00FB2EE3">
        <w:rPr>
          <w:spacing w:val="0"/>
          <w:rtl/>
          <w:lang w:bidi="ar-SA"/>
        </w:rPr>
        <w:t xml:space="preserve"> </w:t>
      </w:r>
      <w:r w:rsidR="005D4A43" w:rsidRPr="00FB2EE3">
        <w:rPr>
          <w:spacing w:val="0"/>
          <w:rtl/>
          <w:lang w:bidi="ar-SA"/>
        </w:rPr>
        <w:t>ابوهریره</w:t>
      </w:r>
      <w:r w:rsidR="005D4A43" w:rsidRPr="00FB2EE3">
        <w:rPr>
          <w:spacing w:val="0"/>
          <w:lang w:bidi="ar-SA"/>
        </w:rPr>
        <w:sym w:font="AGA Arabesque" w:char="F074"/>
      </w:r>
      <w:r w:rsidR="005D4A43" w:rsidRPr="00FB2EE3">
        <w:rPr>
          <w:spacing w:val="0"/>
          <w:rtl/>
          <w:lang w:bidi="ar-SA"/>
        </w:rPr>
        <w:t xml:space="preserve"> می‌گوید: رسول‌الله</w:t>
      </w:r>
      <w:r w:rsidR="005D4A43" w:rsidRPr="00FB2EE3">
        <w:rPr>
          <w:spacing w:val="0"/>
          <w:lang w:bidi="ar-SA"/>
        </w:rPr>
        <w:sym w:font="AGA Arabesque" w:char="F072"/>
      </w:r>
      <w:r w:rsidR="005D4A43" w:rsidRPr="00FB2EE3">
        <w:rPr>
          <w:spacing w:val="0"/>
          <w:rtl/>
          <w:lang w:bidi="ar-SA"/>
        </w:rPr>
        <w:t xml:space="preserve"> فرمود: «هرگاه بنده</w:t>
      </w:r>
      <w:r w:rsidR="00773CD8" w:rsidRPr="00FB2EE3">
        <w:rPr>
          <w:spacing w:val="0"/>
          <w:rtl/>
          <w:lang w:bidi="ar-SA"/>
        </w:rPr>
        <w:t>‌ی مسلمان یا مؤ</w:t>
      </w:r>
      <w:r w:rsidR="005D4A43" w:rsidRPr="00FB2EE3">
        <w:rPr>
          <w:spacing w:val="0"/>
          <w:rtl/>
          <w:lang w:bidi="ar-SA"/>
        </w:rPr>
        <w:t>من، وضو می‌گیرد و صورتش را می‌شوید، هر گناهی که با نگاهِ چشمانش به حرام مرتکب شده</w:t>
      </w:r>
      <w:r w:rsidR="004F5DC0" w:rsidRPr="00FB2EE3">
        <w:rPr>
          <w:spacing w:val="0"/>
          <w:rtl/>
          <w:lang w:bidi="ar-SA"/>
        </w:rPr>
        <w:t xml:space="preserve"> است</w:t>
      </w:r>
      <w:r w:rsidR="005D4A43" w:rsidRPr="00FB2EE3">
        <w:rPr>
          <w:spacing w:val="0"/>
          <w:rtl/>
          <w:lang w:bidi="ar-SA"/>
        </w:rPr>
        <w:t xml:space="preserve">، با آب یا با آخرین قطره‌ی آن از </w:t>
      </w:r>
      <w:r w:rsidR="00773CD8" w:rsidRPr="00FB2EE3">
        <w:rPr>
          <w:spacing w:val="0"/>
          <w:rtl/>
          <w:lang w:bidi="ar-SA"/>
        </w:rPr>
        <w:t>چهره‌اش می‌ریزد</w:t>
      </w:r>
      <w:r w:rsidR="005D4A43" w:rsidRPr="00FB2EE3">
        <w:rPr>
          <w:spacing w:val="0"/>
          <w:rtl/>
          <w:lang w:bidi="ar-SA"/>
        </w:rPr>
        <w:t>. و آن‌گاه که دستانش ر</w:t>
      </w:r>
      <w:r w:rsidR="00CC1B26" w:rsidRPr="00FB2EE3">
        <w:rPr>
          <w:spacing w:val="0"/>
          <w:rtl/>
          <w:lang w:bidi="ar-SA"/>
        </w:rPr>
        <w:t>ا می‌شوید، هر گناهی که با دستان</w:t>
      </w:r>
      <w:r w:rsidR="005D4A43" w:rsidRPr="00FB2EE3">
        <w:rPr>
          <w:spacing w:val="0"/>
          <w:rtl/>
          <w:lang w:bidi="ar-SA"/>
        </w:rPr>
        <w:t>ش انجام داده، با آب یا آخرین قطره‌ی آن، از دستانش خارج می‌گردد و هنگامی که پاهایش را می‌شوید، هر گناهی که با پاهایش به سوی آن قدم برداشته، با آب یا آخرین قطره‌‌ی آن، از پاهایش محو می‌شود تا این‌که</w:t>
      </w:r>
      <w:r w:rsidR="00773CD8" w:rsidRPr="00FB2EE3">
        <w:rPr>
          <w:spacing w:val="0"/>
          <w:rtl/>
          <w:lang w:bidi="ar-SA"/>
        </w:rPr>
        <w:t xml:space="preserve"> آن شخص،</w:t>
      </w:r>
      <w:r w:rsidR="005D4A43" w:rsidRPr="00FB2EE3">
        <w:rPr>
          <w:spacing w:val="0"/>
          <w:rtl/>
          <w:lang w:bidi="ar-SA"/>
        </w:rPr>
        <w:t xml:space="preserve"> از گناهان، پاک می‌گردد».</w:t>
      </w:r>
    </w:p>
    <w:p w:rsidR="00773CD8" w:rsidRPr="00FB2EE3" w:rsidRDefault="00773CD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773CD8" w:rsidRPr="00FB2EE3" w:rsidRDefault="00773CD8" w:rsidP="00167AB1">
      <w:pPr>
        <w:ind w:firstLine="389"/>
        <w:rPr>
          <w:spacing w:val="0"/>
          <w:rtl/>
          <w:lang w:bidi="ar-SA"/>
        </w:rPr>
      </w:pPr>
      <w:r w:rsidRPr="00FB2EE3">
        <w:rPr>
          <w:spacing w:val="0"/>
          <w:rtl/>
          <w:lang w:bidi="ar-SA"/>
        </w:rPr>
        <w:t>مؤلف</w:t>
      </w:r>
      <w:r w:rsidR="00CC1B26" w:rsidRPr="00FB2EE3">
        <w:rPr>
          <w:rFonts w:cs="CTraditional Arabic"/>
          <w:spacing w:val="0"/>
          <w:rtl/>
          <w:lang w:bidi="ar-SA"/>
        </w:rPr>
        <w:t>/</w:t>
      </w:r>
      <w:r w:rsidRPr="00FB2EE3">
        <w:rPr>
          <w:spacing w:val="0"/>
          <w:rtl/>
          <w:lang w:bidi="ar-SA"/>
        </w:rPr>
        <w:t xml:space="preserve"> حدیثی درباره‌ی فضیلت وضو نقل کرده که ابوهریره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«هرگاه بنده‌ی مسلمان یا مؤمن، وضو می‌گیرد و صورتش را می‌شوید، هر گناهی که با نگاهِ چشمانش به حرام مرتکب شده، با آب یا با آخرین قطره‌ی آن از چهره‌اش می‌ریزد. و آن‌گاه که دستانش را می‌شوید، هر گناهی که با دست‌هایش انجام داده، با آب یا آخرین قطره‌ی آن، از دستانش خارج می‌گردد و هنگامی که پاهایش را می‌شوید، هر گناهی که با پاهایش به سوی آن قدم برداشته، با آب یا آخرین قطره‌‌ی آن، از پاهایش محو می‌شود تا این‌که آن شخص، از گناه</w:t>
      </w:r>
      <w:r w:rsidR="00D72B3D" w:rsidRPr="00FB2EE3">
        <w:rPr>
          <w:spacing w:val="0"/>
          <w:rtl/>
          <w:lang w:bidi="ar-SA"/>
        </w:rPr>
        <w:t>ان، پاک می‌گردد». وضو، فرمان ال</w:t>
      </w:r>
      <w:r w:rsidRPr="00FB2EE3">
        <w:rPr>
          <w:spacing w:val="0"/>
          <w:rtl/>
          <w:lang w:bidi="ar-SA"/>
        </w:rPr>
        <w:t>هی</w:t>
      </w:r>
      <w:r w:rsidR="00CC1B26" w:rsidRPr="00FB2EE3">
        <w:rPr>
          <w:spacing w:val="0"/>
          <w:rtl/>
          <w:lang w:bidi="ar-SA"/>
        </w:rPr>
        <w:t>‌</w:t>
      </w:r>
      <w:r w:rsidRPr="00FB2EE3">
        <w:rPr>
          <w:spacing w:val="0"/>
          <w:rtl/>
          <w:lang w:bidi="ar-SA"/>
        </w:rPr>
        <w:t>ست که الله</w:t>
      </w:r>
      <w:r w:rsidRPr="00FB2EE3">
        <w:rPr>
          <w:spacing w:val="0"/>
          <w:lang w:bidi="ar-SA"/>
        </w:rPr>
        <w:sym w:font="AGA Arabesque" w:char="F055"/>
      </w:r>
      <w:r w:rsidRPr="00FB2EE3">
        <w:rPr>
          <w:spacing w:val="0"/>
          <w:rtl/>
          <w:lang w:bidi="ar-SA"/>
        </w:rPr>
        <w:t xml:space="preserve"> در کتابش می‌فرماید:</w:t>
      </w:r>
    </w:p>
    <w:p w:rsidR="00773CD8" w:rsidRPr="00FB2EE3" w:rsidRDefault="00775108" w:rsidP="00775108">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قُم</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لصَّلَو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سِلُواْ</w:t>
      </w:r>
      <w:r w:rsidRPr="00FB2EE3">
        <w:rPr>
          <w:rFonts w:ascii="KFGQPC Uthmanic Script HAFS"/>
          <w:rtl/>
          <w:lang w:bidi="ar-SA"/>
        </w:rPr>
        <w:t xml:space="preserve"> </w:t>
      </w:r>
      <w:r w:rsidRPr="00FB2EE3">
        <w:rPr>
          <w:rFonts w:ascii="KFGQPC Uthmanic Script HAFS" w:hint="eastAsia"/>
          <w:rtl/>
          <w:lang w:bidi="ar-SA"/>
        </w:rPr>
        <w:t>وُجُوهَكُم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وَأَي</w:t>
      </w:r>
      <w:r w:rsidRPr="00FB2EE3">
        <w:rPr>
          <w:rFonts w:ascii="KFGQPC Uthmanic Script HAFS" w:hint="cs"/>
          <w:rtl/>
          <w:lang w:bidi="ar-SA"/>
        </w:rPr>
        <w:t>ۡ</w:t>
      </w:r>
      <w:r w:rsidRPr="00FB2EE3">
        <w:rPr>
          <w:rFonts w:ascii="KFGQPC Uthmanic Script HAFS" w:hint="eastAsia"/>
          <w:rtl/>
          <w:lang w:bidi="ar-SA"/>
        </w:rPr>
        <w:t>دِيَكُم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مَرَافِقِ</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سَحُواْ</w:t>
      </w:r>
      <w:r w:rsidRPr="00FB2EE3">
        <w:rPr>
          <w:rFonts w:ascii="KFGQPC Uthmanic Script HAFS"/>
          <w:rtl/>
          <w:lang w:bidi="ar-SA"/>
        </w:rPr>
        <w:t xml:space="preserve"> </w:t>
      </w:r>
      <w:r w:rsidRPr="00FB2EE3">
        <w:rPr>
          <w:rFonts w:ascii="KFGQPC Uthmanic Script HAFS" w:hint="eastAsia"/>
          <w:rtl/>
          <w:lang w:bidi="ar-SA"/>
        </w:rPr>
        <w:t>بِرُءُوسِكُم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وَأَر</w:t>
      </w:r>
      <w:r w:rsidRPr="00FB2EE3">
        <w:rPr>
          <w:rFonts w:ascii="KFGQPC Uthmanic Script HAFS" w:hint="cs"/>
          <w:rtl/>
          <w:lang w:bidi="ar-SA"/>
        </w:rPr>
        <w:t>ۡ</w:t>
      </w:r>
      <w:r w:rsidRPr="00FB2EE3">
        <w:rPr>
          <w:rFonts w:ascii="KFGQPC Uthmanic Script HAFS" w:hint="eastAsia"/>
          <w:rtl/>
          <w:lang w:bidi="ar-SA"/>
        </w:rPr>
        <w:t>جُلَكُم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كَع</w:t>
      </w:r>
      <w:r w:rsidRPr="00FB2EE3">
        <w:rPr>
          <w:rFonts w:ascii="KFGQPC Uthmanic Script HAFS" w:hint="cs"/>
          <w:rtl/>
          <w:lang w:bidi="ar-SA"/>
        </w:rPr>
        <w:t>ۡ</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٦</w:t>
      </w:r>
      <w:r w:rsidRPr="00FB2EE3">
        <w:rPr>
          <w:rStyle w:val="Char8"/>
          <w:rtl/>
        </w:rPr>
        <w:t xml:space="preserve">]  </w:t>
      </w:r>
      <w:r w:rsidR="00660BC0" w:rsidRPr="00FB2EE3">
        <w:rPr>
          <w:rStyle w:val="Char8"/>
          <w:rtl/>
        </w:rPr>
        <w:tab/>
      </w:r>
    </w:p>
    <w:p w:rsidR="00773CD8" w:rsidRPr="00FB2EE3" w:rsidRDefault="00773CD8" w:rsidP="00167AB1">
      <w:pPr>
        <w:pStyle w:val="a2"/>
        <w:rPr>
          <w:rtl/>
          <w:lang w:bidi="ar-SA"/>
        </w:rPr>
      </w:pPr>
      <w:r w:rsidRPr="00FB2EE3">
        <w:rPr>
          <w:rtl/>
          <w:lang w:bidi="ar-SA"/>
        </w:rPr>
        <w:t>ای مؤمنان! هنگامی که به نماز می</w:t>
      </w:r>
      <w:r w:rsidRPr="00FB2EE3">
        <w:rPr>
          <w:rtl/>
          <w:lang w:bidi="ar-SA"/>
        </w:rPr>
        <w:softHyphen/>
        <w:t>ایستید، صورت و دستانتان را تا آرنج بشویید و سرِتان را مسح کنید و پاهایتان را تا دو قوزک بشویید.</w:t>
      </w:r>
    </w:p>
    <w:p w:rsidR="00773CD8" w:rsidRPr="00FB2EE3" w:rsidRDefault="00773CD8" w:rsidP="00167AB1">
      <w:pPr>
        <w:ind w:firstLine="389"/>
        <w:rPr>
          <w:spacing w:val="0"/>
          <w:rtl/>
          <w:lang w:bidi="ar-SA"/>
        </w:rPr>
      </w:pPr>
      <w:r w:rsidRPr="00FB2EE3">
        <w:rPr>
          <w:spacing w:val="0"/>
          <w:rtl/>
          <w:lang w:bidi="ar-SA"/>
        </w:rPr>
        <w:t>هنگام وضو</w:t>
      </w:r>
      <w:r w:rsidR="0071517C" w:rsidRPr="00FB2EE3">
        <w:rPr>
          <w:spacing w:val="0"/>
          <w:rtl/>
          <w:lang w:bidi="ar-SA"/>
        </w:rPr>
        <w:t>، این اندام چهارگانه پاک می‌شود:</w:t>
      </w:r>
      <w:r w:rsidRPr="00FB2EE3">
        <w:rPr>
          <w:spacing w:val="0"/>
          <w:rtl/>
          <w:lang w:bidi="ar-SA"/>
        </w:rPr>
        <w:t xml:space="preserve"> صورت، دو دست، سر و دو پا. البته این پاکی، علاوه بر پاکیزگی ظاهری، شامل پاکی معنوی نیز می‌گردد. البته الله متعال در رابطه با شستن سر آسان گرفته و </w:t>
      </w:r>
      <w:r w:rsidR="0071517C" w:rsidRPr="00FB2EE3">
        <w:rPr>
          <w:spacing w:val="0"/>
          <w:rtl/>
          <w:lang w:bidi="ar-SA"/>
        </w:rPr>
        <w:t xml:space="preserve">به </w:t>
      </w:r>
      <w:r w:rsidRPr="00FB2EE3">
        <w:rPr>
          <w:spacing w:val="0"/>
          <w:rtl/>
          <w:lang w:bidi="ar-SA"/>
        </w:rPr>
        <w:t>جای</w:t>
      </w:r>
      <w:r w:rsidR="0071517C" w:rsidRPr="00FB2EE3">
        <w:rPr>
          <w:spacing w:val="0"/>
          <w:rtl/>
          <w:lang w:bidi="ar-SA"/>
        </w:rPr>
        <w:t xml:space="preserve"> آن، حکم مسح داده است؛</w:t>
      </w:r>
      <w:r w:rsidRPr="00FB2EE3">
        <w:rPr>
          <w:spacing w:val="0"/>
          <w:rtl/>
          <w:lang w:bidi="ar-SA"/>
        </w:rPr>
        <w:t xml:space="preserve"> زیرا سر، بالاترین عضو انسان است و شستن آن، باعث خیس شدن تمام بدن می‌گردد؛ از این‌رو شستن سر در وضو به‌ویژه در زمستان‌های سرد، دشوار است. لذا الله متعال به لطف و رحمت خویش، دستور داده که هنگام وضو، سر را مسح کنند. </w:t>
      </w:r>
      <w:r w:rsidR="00541640" w:rsidRPr="00FB2EE3">
        <w:rPr>
          <w:spacing w:val="0"/>
          <w:rtl/>
          <w:lang w:bidi="ar-SA"/>
        </w:rPr>
        <w:t>هنگامی که انسان وضو می‌گیرد، اندامش پاکیزه می‌شود. و این، بیان‌گر کمال و خوبی اسلام است که به پیروانش دستور داده که این اندام را پاک و پاکیزه کنند. طهارت یا پاکی معنوی نیز یکی از نتایج وضوست و انسان باید به نیت پاکیزگی معنوی وضو بگیرد تا از گناهانش، پاک و پاکیزه شود</w:t>
      </w:r>
      <w:r w:rsidR="00375EDC" w:rsidRPr="00FB2EE3">
        <w:rPr>
          <w:spacing w:val="0"/>
          <w:rtl/>
          <w:lang w:bidi="ar-SA"/>
        </w:rPr>
        <w:t>؛</w:t>
      </w:r>
      <w:r w:rsidR="00541640" w:rsidRPr="00FB2EE3">
        <w:rPr>
          <w:spacing w:val="0"/>
          <w:rtl/>
          <w:lang w:bidi="ar-SA"/>
        </w:rPr>
        <w:t xml:space="preserve"> لذا وقتی صورتش را می‌شوید، گناهانی که با چشمانش مرتکب شده، از چهره‌اش می‌ریزد. در حدیث به گناه چشم</w:t>
      </w:r>
      <w:r w:rsidR="00375EDC" w:rsidRPr="00FB2EE3">
        <w:rPr>
          <w:spacing w:val="0"/>
          <w:rtl/>
          <w:lang w:bidi="ar-SA"/>
        </w:rPr>
        <w:t>، اشاره کرد؛ الله، بهتر می‌داند؛</w:t>
      </w:r>
      <w:r w:rsidR="00541640" w:rsidRPr="00FB2EE3">
        <w:rPr>
          <w:spacing w:val="0"/>
          <w:rtl/>
          <w:lang w:bidi="ar-SA"/>
        </w:rPr>
        <w:t xml:space="preserve"> اما گویا چشم را به عنوان مثال ذکر فرموده است و گرنه، انسان با </w:t>
      </w:r>
      <w:r w:rsidR="009D015F" w:rsidRPr="00FB2EE3">
        <w:rPr>
          <w:spacing w:val="0"/>
          <w:rtl/>
          <w:lang w:bidi="ar-SA"/>
        </w:rPr>
        <w:t>دهان</w:t>
      </w:r>
      <w:r w:rsidR="00541640" w:rsidRPr="00FB2EE3">
        <w:rPr>
          <w:spacing w:val="0"/>
          <w:rtl/>
          <w:lang w:bidi="ar-SA"/>
        </w:rPr>
        <w:t xml:space="preserve"> و بینی خود نیز مرتکب گناه می‌شود. </w:t>
      </w:r>
      <w:r w:rsidR="000232C0" w:rsidRPr="00FB2EE3">
        <w:rPr>
          <w:spacing w:val="0"/>
          <w:rtl/>
          <w:lang w:bidi="ar-SA"/>
        </w:rPr>
        <w:t>چنان‌که</w:t>
      </w:r>
      <w:r w:rsidR="009D015F" w:rsidRPr="00FB2EE3">
        <w:rPr>
          <w:spacing w:val="0"/>
          <w:rtl/>
          <w:lang w:bidi="ar-SA"/>
        </w:rPr>
        <w:t xml:space="preserve"> سخن حرام می‌گوید یا بوهایی استشمام می‌نماید که برا</w:t>
      </w:r>
      <w:r w:rsidR="00375EDC" w:rsidRPr="00FB2EE3">
        <w:rPr>
          <w:spacing w:val="0"/>
          <w:rtl/>
          <w:lang w:bidi="ar-SA"/>
        </w:rPr>
        <w:t>یش روا نیست؛</w:t>
      </w:r>
      <w:r w:rsidR="009D015F" w:rsidRPr="00FB2EE3">
        <w:rPr>
          <w:spacing w:val="0"/>
          <w:rtl/>
          <w:lang w:bidi="ar-SA"/>
        </w:rPr>
        <w:t xml:space="preserve"> اما بدین دلیل چشم را ذکر کرد که انسان، بیش‌تر به‌وسیله‌ی چشمانش مرتکب گن</w:t>
      </w:r>
      <w:r w:rsidR="00375EDC" w:rsidRPr="00FB2EE3">
        <w:rPr>
          <w:spacing w:val="0"/>
          <w:rtl/>
          <w:lang w:bidi="ar-SA"/>
        </w:rPr>
        <w:t>اه می‌گردد. لذا هنگامی که انسان</w:t>
      </w:r>
      <w:r w:rsidR="009D015F" w:rsidRPr="00FB2EE3">
        <w:rPr>
          <w:spacing w:val="0"/>
          <w:rtl/>
          <w:lang w:bidi="ar-SA"/>
        </w:rPr>
        <w:t xml:space="preserve"> صورتش را برای وضو می‌شوید، گناهان چشمانش از چهره‌اش می‌ریزد و آن‌گاه که دستانش را می‌شوید، گناهانی که با دستانش مرتکب شده، پاک می‌گردد و وقتی پاهایش را می‌شوید، گناهانی که با پاهایش به سوی آن گام برداشته است، محو می‌گردد تا این‌که آن شخص، از گناهان، پاک و پاکیزه می‌شود</w:t>
      </w:r>
      <w:r w:rsidR="00375EDC" w:rsidRPr="00FB2EE3">
        <w:rPr>
          <w:spacing w:val="0"/>
          <w:rtl/>
          <w:lang w:bidi="ar-SA"/>
        </w:rPr>
        <w:t>؛</w:t>
      </w:r>
      <w:r w:rsidR="009D015F" w:rsidRPr="00FB2EE3">
        <w:rPr>
          <w:spacing w:val="0"/>
          <w:rtl/>
          <w:lang w:bidi="ar-SA"/>
        </w:rPr>
        <w:t xml:space="preserve"> از این‌رو الله</w:t>
      </w:r>
      <w:r w:rsidR="009D015F" w:rsidRPr="00FB2EE3">
        <w:rPr>
          <w:spacing w:val="0"/>
          <w:lang w:bidi="ar-SA"/>
        </w:rPr>
        <w:sym w:font="AGA Arabesque" w:char="F059"/>
      </w:r>
      <w:r w:rsidR="00375EDC" w:rsidRPr="00FB2EE3">
        <w:rPr>
          <w:spacing w:val="0"/>
          <w:rtl/>
          <w:lang w:bidi="ar-SA"/>
        </w:rPr>
        <w:t xml:space="preserve"> پس از ذکر وضو و</w:t>
      </w:r>
      <w:r w:rsidR="009D015F" w:rsidRPr="00FB2EE3">
        <w:rPr>
          <w:spacing w:val="0"/>
          <w:rtl/>
          <w:lang w:bidi="ar-SA"/>
        </w:rPr>
        <w:t xml:space="preserve"> غسل و تیمم فرموده است:</w:t>
      </w:r>
    </w:p>
    <w:p w:rsidR="009D015F" w:rsidRPr="00FB2EE3" w:rsidRDefault="00640A0F" w:rsidP="00640A0F">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لِيَج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eastAsia"/>
          <w:rtl/>
          <w:lang w:bidi="ar-SA"/>
        </w:rPr>
        <w:t>لِيُطَهِّرَكُم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٦</w:t>
      </w:r>
      <w:r w:rsidRPr="00FB2EE3">
        <w:rPr>
          <w:rStyle w:val="Char8"/>
          <w:rtl/>
        </w:rPr>
        <w:t>]</w:t>
      </w:r>
      <w:r w:rsidRPr="00FB2EE3">
        <w:rPr>
          <w:rFonts w:ascii="KFGQPC Uthman Taha Naskh" w:cs="KFGQPC Uthman Taha Naskh"/>
          <w:rtl/>
          <w:lang w:bidi="ar-SA"/>
        </w:rPr>
        <w:t xml:space="preserve">  </w:t>
      </w:r>
      <w:r w:rsidR="00660BC0" w:rsidRPr="00FB2EE3">
        <w:rPr>
          <w:rtl/>
          <w:lang w:bidi="ar-SA"/>
        </w:rPr>
        <w:tab/>
      </w:r>
    </w:p>
    <w:p w:rsidR="009D015F" w:rsidRPr="00FB2EE3" w:rsidRDefault="009D015F" w:rsidP="00167AB1">
      <w:pPr>
        <w:pStyle w:val="a2"/>
        <w:rPr>
          <w:rtl/>
          <w:lang w:bidi="ar-SA"/>
        </w:rPr>
      </w:pPr>
      <w:r w:rsidRPr="00FB2EE3">
        <w:rPr>
          <w:rtl/>
          <w:lang w:bidi="ar-SA"/>
        </w:rPr>
        <w:t>الله، نمی</w:t>
      </w:r>
      <w:r w:rsidRPr="00FB2EE3">
        <w:rPr>
          <w:rtl/>
          <w:lang w:bidi="ar-SA"/>
        </w:rPr>
        <w:softHyphen/>
        <w:t>خواهد حکم دشواری بر شما قرار دهد؛ بلکه می</w:t>
      </w:r>
      <w:r w:rsidRPr="00FB2EE3">
        <w:rPr>
          <w:rtl/>
          <w:lang w:bidi="ar-SA"/>
        </w:rPr>
        <w:softHyphen/>
        <w:t>خواهد شما را پاک بگرداند.</w:t>
      </w:r>
    </w:p>
    <w:p w:rsidR="009D015F" w:rsidRPr="00FB2EE3" w:rsidRDefault="009D015F" w:rsidP="00167AB1">
      <w:pPr>
        <w:ind w:firstLine="389"/>
        <w:rPr>
          <w:spacing w:val="0"/>
          <w:rtl/>
          <w:lang w:bidi="ar-SA"/>
        </w:rPr>
      </w:pPr>
      <w:r w:rsidRPr="00FB2EE3">
        <w:rPr>
          <w:spacing w:val="0"/>
          <w:rtl/>
          <w:lang w:bidi="ar-SA"/>
        </w:rPr>
        <w:t>به عبارت دیگر، این احکام برای این است که شما را در ظاهر و باطن، پاک بگرداند. آن‌گاه می‌فرماید:</w:t>
      </w:r>
    </w:p>
    <w:p w:rsidR="009D015F" w:rsidRPr="00FB2EE3" w:rsidRDefault="00640A0F" w:rsidP="00640A0F">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وَلِيُتِمَّ</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لَعَلَّكُم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كُرُونَ</w:t>
      </w:r>
      <w:r w:rsidRPr="00FB2EE3">
        <w:rPr>
          <w:rFonts w:ascii="KFGQPC Uthmanic Script HAFS"/>
          <w:rtl/>
          <w:lang w:bidi="ar-SA"/>
        </w:rPr>
        <w:t xml:space="preserve"> </w:t>
      </w:r>
      <w:r w:rsidRPr="00FB2EE3">
        <w:rPr>
          <w:rFonts w:ascii="KFGQPC Uthmanic Script HAFS" w:hint="cs"/>
          <w:rtl/>
          <w:lang w:bidi="ar-SA"/>
        </w:rPr>
        <w:t>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٦</w:t>
      </w:r>
      <w:r w:rsidRPr="00FB2EE3">
        <w:rPr>
          <w:rStyle w:val="Char8"/>
          <w:rtl/>
        </w:rPr>
        <w:t xml:space="preserve">]  </w:t>
      </w:r>
      <w:r w:rsidR="00660BC0" w:rsidRPr="00FB2EE3">
        <w:rPr>
          <w:rStyle w:val="Char8"/>
          <w:rtl/>
        </w:rPr>
        <w:tab/>
      </w:r>
    </w:p>
    <w:p w:rsidR="009D015F" w:rsidRPr="00FB2EE3" w:rsidRDefault="009D015F" w:rsidP="00167AB1">
      <w:pPr>
        <w:pStyle w:val="a2"/>
        <w:rPr>
          <w:rtl/>
          <w:lang w:bidi="ar-SA"/>
        </w:rPr>
      </w:pPr>
      <w:r w:rsidRPr="00FB2EE3">
        <w:rPr>
          <w:rtl/>
          <w:lang w:bidi="ar-SA"/>
        </w:rPr>
        <w:t>و می‌خواهد نعمتش را بر شما تمام کند؛ باشد که سپاس</w:t>
      </w:r>
      <w:r w:rsidRPr="00FB2EE3">
        <w:rPr>
          <w:rtl/>
          <w:lang w:bidi="ar-SA"/>
        </w:rPr>
        <w:softHyphen/>
        <w:t>گزاری نمایید.</w:t>
      </w:r>
    </w:p>
    <w:p w:rsidR="009D015F" w:rsidRPr="00FB2EE3" w:rsidRDefault="00375EDC" w:rsidP="00167AB1">
      <w:pPr>
        <w:rPr>
          <w:spacing w:val="0"/>
          <w:rtl/>
          <w:lang w:bidi="ar-SA"/>
        </w:rPr>
      </w:pPr>
      <w:r w:rsidRPr="00FB2EE3">
        <w:rPr>
          <w:spacing w:val="0"/>
          <w:rtl/>
          <w:lang w:bidi="ar-SA"/>
        </w:rPr>
        <w:t>لذا چه خوبست که انسان</w:t>
      </w:r>
      <w:r w:rsidR="00584907" w:rsidRPr="00FB2EE3">
        <w:rPr>
          <w:spacing w:val="0"/>
          <w:rtl/>
          <w:lang w:bidi="ar-SA"/>
        </w:rPr>
        <w:t xml:space="preserve"> هنگام وضو گرفتن، با همین احساس وضو بگیرد که وضویش، کفاره‌ی گناهانش خواهد </w:t>
      </w:r>
      <w:r w:rsidR="00D72B3D" w:rsidRPr="00FB2EE3">
        <w:rPr>
          <w:spacing w:val="0"/>
          <w:rtl/>
          <w:lang w:bidi="ar-SA"/>
        </w:rPr>
        <w:t>بود و بدین‌سان به اجر و ثواب ال</w:t>
      </w:r>
      <w:r w:rsidR="00584907" w:rsidRPr="00FB2EE3">
        <w:rPr>
          <w:spacing w:val="0"/>
          <w:rtl/>
          <w:lang w:bidi="ar-SA"/>
        </w:rPr>
        <w:t>هی امیدوار باشد.</w:t>
      </w:r>
    </w:p>
    <w:p w:rsidR="00584907" w:rsidRPr="00FB2EE3" w:rsidRDefault="00584907" w:rsidP="00A10177">
      <w:pPr>
        <w:ind w:firstLine="0"/>
        <w:jc w:val="center"/>
        <w:rPr>
          <w:spacing w:val="0"/>
          <w:rtl/>
          <w:lang w:bidi="ar-SA"/>
        </w:rPr>
      </w:pPr>
      <w:r w:rsidRPr="00FB2EE3">
        <w:rPr>
          <w:spacing w:val="0"/>
          <w:rtl/>
          <w:lang w:bidi="ar-SA"/>
        </w:rPr>
        <w:t>***</w:t>
      </w:r>
    </w:p>
    <w:p w:rsidR="00A27A82" w:rsidRPr="00FB2EE3" w:rsidRDefault="00A23C60" w:rsidP="00167AB1">
      <w:pPr>
        <w:pStyle w:val="a4"/>
        <w:rPr>
          <w:rtl/>
          <w:lang w:bidi="ar-SA"/>
        </w:rPr>
      </w:pPr>
      <w:r w:rsidRPr="00FB2EE3">
        <w:rPr>
          <w:rtl/>
          <w:lang w:bidi="ar-SA"/>
        </w:rPr>
        <w:t>132-</w:t>
      </w:r>
      <w:r w:rsidR="00C90F11" w:rsidRPr="00FB2EE3">
        <w:rPr>
          <w:rtl/>
          <w:lang w:bidi="ar-SA"/>
        </w:rPr>
        <w:t xml:space="preserve"> </w:t>
      </w:r>
      <w:r w:rsidR="00A27A82" w:rsidRPr="00FB2EE3">
        <w:rPr>
          <w:rtl/>
          <w:lang w:bidi="ar-SA"/>
        </w:rPr>
        <w:t xml:space="preserve">الرَّابعَ عشر: عنه عن رسول </w:t>
      </w:r>
      <w:r w:rsidR="006B06BD">
        <w:rPr>
          <w:rtl/>
          <w:lang w:bidi="ar-SA"/>
        </w:rPr>
        <w:t>الله</w:t>
      </w:r>
      <w:r w:rsidR="00A27A82" w:rsidRPr="00FB2EE3">
        <w:rPr>
          <w:b w:val="0"/>
          <w:bCs w:val="0"/>
          <w:rtl/>
          <w:lang w:bidi="ar-SA"/>
        </w:rPr>
        <w:sym w:font="AGA Arabesque" w:char="F072"/>
      </w:r>
      <w:r w:rsidR="00A27A82" w:rsidRPr="00FB2EE3">
        <w:rPr>
          <w:rtl/>
          <w:lang w:bidi="ar-SA"/>
        </w:rPr>
        <w:t xml:space="preserve"> قال: «الصَّلواتُ الْخَمْس، والْجُمُعَةُ إِلَى الْجُمُعةِ، ورمضانُ إِلَى رمضانَ مُكفِّرَاتٌ لِمَا بينَهُنَّ إِذَا اجْتنِبَت الْكَبائِرُ».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2"/>
      </w:r>
      <w:r w:rsidR="00FB2EE3" w:rsidRPr="00FB2EE3">
        <w:rPr>
          <w:rStyle w:val="FootnoteReference"/>
          <w:rFonts w:cs="B Lotus"/>
          <w:bCs w:val="0"/>
          <w:szCs w:val="28"/>
          <w:rtl/>
          <w:lang w:bidi="ar-SA"/>
        </w:rPr>
        <w:t>)</w:t>
      </w:r>
    </w:p>
    <w:p w:rsidR="00584907" w:rsidRPr="00FB2EE3" w:rsidRDefault="00A23C60" w:rsidP="00167AB1">
      <w:pPr>
        <w:rPr>
          <w:spacing w:val="0"/>
          <w:rtl/>
          <w:lang w:bidi="ar-SA"/>
        </w:rPr>
      </w:pPr>
      <w:r w:rsidRPr="00FB2EE3">
        <w:rPr>
          <w:b/>
          <w:bCs/>
          <w:spacing w:val="0"/>
          <w:rtl/>
          <w:lang w:bidi="ar-SA"/>
        </w:rPr>
        <w:t>ترجمه:</w:t>
      </w:r>
      <w:r w:rsidRPr="00FB2EE3">
        <w:rPr>
          <w:spacing w:val="0"/>
          <w:rtl/>
          <w:lang w:bidi="ar-SA"/>
        </w:rPr>
        <w:t xml:space="preserve"> </w:t>
      </w:r>
      <w:r w:rsidR="00E87FB1" w:rsidRPr="00FB2EE3">
        <w:rPr>
          <w:spacing w:val="0"/>
          <w:rtl/>
          <w:lang w:bidi="ar-SA"/>
        </w:rPr>
        <w:t>ابوهریره</w:t>
      </w:r>
      <w:r w:rsidR="00E87FB1" w:rsidRPr="00FB2EE3">
        <w:rPr>
          <w:spacing w:val="0"/>
          <w:lang w:bidi="ar-SA"/>
        </w:rPr>
        <w:sym w:font="AGA Arabesque" w:char="F074"/>
      </w:r>
      <w:r w:rsidR="00E87FB1" w:rsidRPr="00FB2EE3">
        <w:rPr>
          <w:spacing w:val="0"/>
          <w:rtl/>
          <w:lang w:bidi="ar-SA"/>
        </w:rPr>
        <w:t xml:space="preserve"> می‌گوید: رسول‌الله</w:t>
      </w:r>
      <w:r w:rsidR="00E87FB1" w:rsidRPr="00FB2EE3">
        <w:rPr>
          <w:spacing w:val="0"/>
          <w:lang w:bidi="ar-SA"/>
        </w:rPr>
        <w:sym w:font="AGA Arabesque" w:char="F072"/>
      </w:r>
      <w:r w:rsidR="00E87FB1" w:rsidRPr="00FB2EE3">
        <w:rPr>
          <w:spacing w:val="0"/>
          <w:rtl/>
          <w:lang w:bidi="ar-SA"/>
        </w:rPr>
        <w:t xml:space="preserve"> فرمود: «نمازهای پنج‌گانه و نماز جمعه تا جمعه‌ی دیگر و نیز رمضان تا رم</w:t>
      </w:r>
      <w:r w:rsidRPr="00FB2EE3">
        <w:rPr>
          <w:spacing w:val="0"/>
          <w:rtl/>
          <w:lang w:bidi="ar-SA"/>
        </w:rPr>
        <w:t>ضان بعدی، هر یک کفاره‌ی گناهانی‌</w:t>
      </w:r>
      <w:r w:rsidR="00E87FB1" w:rsidRPr="00FB2EE3">
        <w:rPr>
          <w:spacing w:val="0"/>
          <w:rtl/>
          <w:lang w:bidi="ar-SA"/>
        </w:rPr>
        <w:t>ست که در میان آن‌ه</w:t>
      </w:r>
      <w:r w:rsidR="00BA66FD" w:rsidRPr="00FB2EE3">
        <w:rPr>
          <w:spacing w:val="0"/>
          <w:rtl/>
          <w:lang w:bidi="ar-SA"/>
        </w:rPr>
        <w:t>ا انجام می‌شود؛ البته جز</w:t>
      </w:r>
      <w:r w:rsidR="00E87FB1" w:rsidRPr="00FB2EE3">
        <w:rPr>
          <w:spacing w:val="0"/>
          <w:rtl/>
          <w:lang w:bidi="ar-SA"/>
        </w:rPr>
        <w:t xml:space="preserve"> گناهان بزرگ </w:t>
      </w:r>
      <w:r w:rsidR="00885856" w:rsidRPr="00FB2EE3">
        <w:rPr>
          <w:spacing w:val="0"/>
          <w:rtl/>
          <w:lang w:bidi="ar-SA"/>
        </w:rPr>
        <w:t xml:space="preserve">که </w:t>
      </w:r>
      <w:r w:rsidR="00BA66FD" w:rsidRPr="00FB2EE3">
        <w:rPr>
          <w:spacing w:val="0"/>
          <w:rtl/>
          <w:lang w:bidi="ar-SA"/>
        </w:rPr>
        <w:t xml:space="preserve">باید از آن‌ها </w:t>
      </w:r>
      <w:r w:rsidR="00E87FB1" w:rsidRPr="00FB2EE3">
        <w:rPr>
          <w:spacing w:val="0"/>
          <w:rtl/>
          <w:lang w:bidi="ar-SA"/>
        </w:rPr>
        <w:t xml:space="preserve">پرهیز </w:t>
      </w:r>
      <w:r w:rsidR="00BA66FD" w:rsidRPr="00FB2EE3">
        <w:rPr>
          <w:spacing w:val="0"/>
          <w:rtl/>
          <w:lang w:bidi="ar-SA"/>
        </w:rPr>
        <w:t>کرد</w:t>
      </w:r>
      <w:r w:rsidR="00E87FB1" w:rsidRPr="00FB2EE3">
        <w:rPr>
          <w:spacing w:val="0"/>
          <w:rtl/>
          <w:lang w:bidi="ar-SA"/>
        </w:rPr>
        <w:t>».</w:t>
      </w:r>
    </w:p>
    <w:p w:rsidR="007B1E89" w:rsidRPr="00FB2EE3" w:rsidRDefault="00526E0B" w:rsidP="00167AB1">
      <w:pPr>
        <w:pStyle w:val="a4"/>
        <w:rPr>
          <w:rFonts w:cs="B Badr"/>
          <w:rtl/>
          <w:lang w:bidi="ar-SA"/>
        </w:rPr>
      </w:pPr>
      <w:r w:rsidRPr="00FB2EE3">
        <w:rPr>
          <w:rtl/>
          <w:lang w:bidi="ar-SA"/>
        </w:rPr>
        <w:t>133-</w:t>
      </w:r>
      <w:r w:rsidR="00E528F1" w:rsidRPr="00FB2EE3">
        <w:rPr>
          <w:rtl/>
          <w:lang w:bidi="ar-SA"/>
        </w:rPr>
        <w:t xml:space="preserve"> </w:t>
      </w:r>
      <w:r w:rsidR="007B1E89" w:rsidRPr="00FB2EE3">
        <w:rPr>
          <w:rtl/>
          <w:lang w:bidi="ar-SA"/>
        </w:rPr>
        <w:t xml:space="preserve">الْخَامسَ عشر: عنه قال: قال رسولُ </w:t>
      </w:r>
      <w:r w:rsidR="006B06BD">
        <w:rPr>
          <w:rtl/>
          <w:lang w:bidi="ar-SA"/>
        </w:rPr>
        <w:t>الله</w:t>
      </w:r>
      <w:r w:rsidR="007B1E89" w:rsidRPr="00FB2EE3">
        <w:rPr>
          <w:b w:val="0"/>
          <w:bCs w:val="0"/>
          <w:rtl/>
          <w:lang w:bidi="ar-SA"/>
        </w:rPr>
        <w:sym w:font="AGA Arabesque" w:char="F072"/>
      </w:r>
      <w:r w:rsidR="007B1E89" w:rsidRPr="00FB2EE3">
        <w:rPr>
          <w:rtl/>
          <w:lang w:bidi="ar-SA"/>
        </w:rPr>
        <w:t xml:space="preserve">: «ألا أدلُّكَم على ما يَمْحُو اللَّهُ بِهِ الْخَطايا، ويرْفَعُ بِهِ الدَّرجات؟» قالوا: بلى يا رسُولَ </w:t>
      </w:r>
      <w:r w:rsidR="006B06BD">
        <w:rPr>
          <w:rtl/>
          <w:lang w:bidi="ar-SA"/>
        </w:rPr>
        <w:t>الله</w:t>
      </w:r>
      <w:r w:rsidR="007B1E89" w:rsidRPr="00FB2EE3">
        <w:rPr>
          <w:rtl/>
          <w:lang w:bidi="ar-SA"/>
        </w:rPr>
        <w:t>، قال: «إسباغ الْوُضوءِ على الْمَكَارِهِ وكَثْرةُ الْخُطَا إِلَى الْمسَاجِد، وانْتِظَارُ الصَّلاةِ بعْدِ الصَّلاةِ، فَذلِكُمُ الرّبَاطُ»</w:t>
      </w:r>
      <w:r w:rsidR="00C816AF" w:rsidRPr="00FB2EE3">
        <w:rPr>
          <w:rtl/>
          <w:lang w:bidi="ar-SA"/>
        </w:rPr>
        <w:t>.</w:t>
      </w:r>
      <w:r w:rsidR="007B1E89" w:rsidRPr="00FB2EE3">
        <w:rPr>
          <w:rtl/>
          <w:lang w:bidi="ar-SA"/>
        </w:rPr>
        <w:t xml:space="preserve"> </w:t>
      </w:r>
      <w:r w:rsidR="00C816AF" w:rsidRPr="00FB2EE3">
        <w:rPr>
          <w:rtl/>
          <w:lang w:bidi="ar-SA"/>
        </w:rPr>
        <w:t>[روایت</w:t>
      </w:r>
      <w:r w:rsidR="007B1E89" w:rsidRPr="00FB2EE3">
        <w:rPr>
          <w:rtl/>
          <w:lang w:bidi="ar-SA"/>
        </w:rPr>
        <w:t xml:space="preserve"> مسلم</w:t>
      </w:r>
      <w:r w:rsidR="00C816AF"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3"/>
      </w:r>
      <w:r w:rsidR="00FB2EE3" w:rsidRPr="00FB2EE3">
        <w:rPr>
          <w:rStyle w:val="FootnoteReference"/>
          <w:rFonts w:cs="B Lotus"/>
          <w:bCs w:val="0"/>
          <w:szCs w:val="28"/>
          <w:rtl/>
          <w:lang w:bidi="ar-SA"/>
        </w:rPr>
        <w:t>)</w:t>
      </w:r>
    </w:p>
    <w:p w:rsidR="00E528F1" w:rsidRPr="00FB2EE3" w:rsidRDefault="00526E0B" w:rsidP="00167AB1">
      <w:pPr>
        <w:rPr>
          <w:spacing w:val="0"/>
          <w:rtl/>
          <w:lang w:bidi="ar-SA"/>
        </w:rPr>
      </w:pPr>
      <w:r w:rsidRPr="00FB2EE3">
        <w:rPr>
          <w:b/>
          <w:bCs/>
          <w:spacing w:val="0"/>
          <w:rtl/>
          <w:lang w:bidi="ar-SA"/>
        </w:rPr>
        <w:t>ترجمه:</w:t>
      </w:r>
      <w:r w:rsidRPr="00FB2EE3">
        <w:rPr>
          <w:spacing w:val="0"/>
          <w:rtl/>
          <w:lang w:bidi="ar-SA"/>
        </w:rPr>
        <w:t xml:space="preserve"> </w:t>
      </w:r>
      <w:r w:rsidR="00C816AF" w:rsidRPr="00FB2EE3">
        <w:rPr>
          <w:spacing w:val="0"/>
          <w:rtl/>
          <w:lang w:bidi="ar-SA"/>
        </w:rPr>
        <w:t>ابوهریره</w:t>
      </w:r>
      <w:r w:rsidR="00C816AF" w:rsidRPr="00FB2EE3">
        <w:rPr>
          <w:spacing w:val="0"/>
          <w:lang w:bidi="ar-SA"/>
        </w:rPr>
        <w:sym w:font="AGA Arabesque" w:char="F074"/>
      </w:r>
      <w:r w:rsidR="00C816AF" w:rsidRPr="00FB2EE3">
        <w:rPr>
          <w:spacing w:val="0"/>
          <w:rtl/>
          <w:lang w:bidi="ar-SA"/>
        </w:rPr>
        <w:t xml:space="preserve"> می‌گوید: رسول‌الله</w:t>
      </w:r>
      <w:r w:rsidR="00C816AF" w:rsidRPr="00FB2EE3">
        <w:rPr>
          <w:spacing w:val="0"/>
          <w:lang w:bidi="ar-SA"/>
        </w:rPr>
        <w:sym w:font="AGA Arabesque" w:char="F072"/>
      </w:r>
      <w:r w:rsidR="00C816AF" w:rsidRPr="00FB2EE3">
        <w:rPr>
          <w:spacing w:val="0"/>
          <w:rtl/>
          <w:lang w:bidi="ar-SA"/>
        </w:rPr>
        <w:t xml:space="preserve"> فرمود: «آیا شما را به کاری راه</w:t>
      </w:r>
      <w:r w:rsidR="00375EDC" w:rsidRPr="00FB2EE3">
        <w:rPr>
          <w:spacing w:val="0"/>
          <w:rtl/>
          <w:lang w:bidi="ar-SA"/>
        </w:rPr>
        <w:t>‌</w:t>
      </w:r>
      <w:r w:rsidR="00C816AF" w:rsidRPr="00FB2EE3">
        <w:rPr>
          <w:spacing w:val="0"/>
          <w:rtl/>
          <w:lang w:bidi="ar-SA"/>
        </w:rPr>
        <w:t xml:space="preserve">نمایی کنم که الله با آن، گناهان را محو می‌کند و درجات شما را بالا می‌برد؟» گفتند: بله، ای رسول خدا! فرمود: «تکمیل وضو در سختی‌ها و گام‌های زیاد به سوی مساجد و پس از هر نمازی به انتظار نماز بودن؛ </w:t>
      </w:r>
      <w:r w:rsidR="00D01B1C" w:rsidRPr="00FB2EE3">
        <w:rPr>
          <w:spacing w:val="0"/>
          <w:rtl/>
          <w:lang w:bidi="ar-SA"/>
        </w:rPr>
        <w:t>چنین اعمالی، مانند جهاد در راه الله ارزشمند و پرفضیلت است».</w:t>
      </w:r>
    </w:p>
    <w:p w:rsidR="00D01B1C" w:rsidRPr="00FB2EE3" w:rsidRDefault="00D01B1C"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01B1C" w:rsidRPr="00FB2EE3" w:rsidRDefault="00D01B1C" w:rsidP="00167AB1">
      <w:pPr>
        <w:rPr>
          <w:spacing w:val="0"/>
          <w:rtl/>
          <w:lang w:bidi="ar-SA"/>
        </w:rPr>
      </w:pPr>
      <w:r w:rsidRPr="00FB2EE3">
        <w:rPr>
          <w:spacing w:val="0"/>
          <w:rtl/>
          <w:lang w:bidi="ar-SA"/>
        </w:rPr>
        <w:t>مؤلف</w:t>
      </w:r>
      <w:r w:rsidR="00375EDC" w:rsidRPr="00FB2EE3">
        <w:rPr>
          <w:rFonts w:cs="CTraditional Arabic"/>
          <w:spacing w:val="0"/>
          <w:rtl/>
          <w:lang w:bidi="ar-SA"/>
        </w:rPr>
        <w:t>/</w:t>
      </w:r>
      <w:r w:rsidRPr="00FB2EE3">
        <w:rPr>
          <w:spacing w:val="0"/>
          <w:rtl/>
          <w:lang w:bidi="ar-SA"/>
        </w:rPr>
        <w:t>، حدیثی بدین مضمون از ابوهریره</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«نمازهای پنج‌گانه و نماز جمعه تا جمعه‌ی دیگر و نیز رمضان تا رمضان بعدی، هر یک کفاره‌ی گناهانی</w:t>
      </w:r>
      <w:r w:rsidR="00375EDC" w:rsidRPr="00FB2EE3">
        <w:rPr>
          <w:spacing w:val="0"/>
          <w:rtl/>
          <w:lang w:bidi="ar-SA"/>
        </w:rPr>
        <w:t>‌</w:t>
      </w:r>
      <w:r w:rsidRPr="00FB2EE3">
        <w:rPr>
          <w:spacing w:val="0"/>
          <w:rtl/>
          <w:lang w:bidi="ar-SA"/>
        </w:rPr>
        <w:t>ست که در میان آن‌ها انجام می‌شود؛ البته به‌شرطی که از گناهان بزرگ پرهیز کند». یعنی نماز پنج‌گانه، کفاره‌ی گناهانی</w:t>
      </w:r>
      <w:r w:rsidR="00375EDC" w:rsidRPr="00FB2EE3">
        <w:rPr>
          <w:spacing w:val="0"/>
          <w:rtl/>
          <w:lang w:bidi="ar-SA"/>
        </w:rPr>
        <w:t>‌</w:t>
      </w:r>
      <w:r w:rsidRPr="00FB2EE3">
        <w:rPr>
          <w:spacing w:val="0"/>
          <w:rtl/>
          <w:lang w:bidi="ar-SA"/>
        </w:rPr>
        <w:t>ست که در میان آن‌ها انجام می‌شود؛ از نماز صبح تا ظهر و از نماز ظهر تا عصر و از نماز عصر تا مغرب و از نماز مغرب تا عش</w:t>
      </w:r>
      <w:r w:rsidR="00375EDC" w:rsidRPr="00FB2EE3">
        <w:rPr>
          <w:spacing w:val="0"/>
          <w:rtl/>
          <w:lang w:bidi="ar-SA"/>
        </w:rPr>
        <w:t>ا</w:t>
      </w:r>
      <w:r w:rsidRPr="00FB2EE3">
        <w:rPr>
          <w:spacing w:val="0"/>
          <w:rtl/>
          <w:lang w:bidi="ar-SA"/>
        </w:rPr>
        <w:t>ء و از نماز عشاء تا صبح. لذا اگر انسان، مرتکب گناهی شود و در عین حال، نماز‌های پنج‌گانه‌اش را خوب ادا کند، این مایه‌ی بخشش گناهانش خواهد بود</w:t>
      </w:r>
      <w:r w:rsidR="00375EDC" w:rsidRPr="00FB2EE3">
        <w:rPr>
          <w:spacing w:val="0"/>
          <w:rtl/>
          <w:lang w:bidi="ar-SA"/>
        </w:rPr>
        <w:t>؛</w:t>
      </w:r>
      <w:r w:rsidRPr="00FB2EE3">
        <w:rPr>
          <w:spacing w:val="0"/>
          <w:rtl/>
          <w:lang w:bidi="ar-SA"/>
        </w:rPr>
        <w:t xml:space="preserve"> البته به‌شرطی که از گناهان کبیره پرهیز نماید.</w:t>
      </w:r>
    </w:p>
    <w:p w:rsidR="00FD2C3F" w:rsidRPr="00FB2EE3" w:rsidRDefault="00FD2C3F" w:rsidP="00167AB1">
      <w:pPr>
        <w:rPr>
          <w:spacing w:val="0"/>
          <w:rtl/>
          <w:lang w:bidi="ar-SA"/>
        </w:rPr>
      </w:pPr>
      <w:r w:rsidRPr="00FB2EE3">
        <w:rPr>
          <w:spacing w:val="0"/>
          <w:rtl/>
          <w:lang w:bidi="ar-SA"/>
        </w:rPr>
        <w:t>هر گناهی که در شریعت، مجازات خاصی برای آن تعیین شده، جزو گناهان کبیره است؛ هم‌چنین هر گناهی که پیامبر</w:t>
      </w:r>
      <w:r w:rsidRPr="00FB2EE3">
        <w:rPr>
          <w:spacing w:val="0"/>
          <w:lang w:bidi="ar-SA"/>
        </w:rPr>
        <w:sym w:font="AGA Arabesque" w:char="F072"/>
      </w:r>
      <w:r w:rsidRPr="00FB2EE3">
        <w:rPr>
          <w:spacing w:val="0"/>
          <w:rtl/>
          <w:lang w:bidi="ar-SA"/>
        </w:rPr>
        <w:t xml:space="preserve"> انجام‌دهنده‌ی آن را لعن و نفرین نموده، جزو گناهان کبیره به‌شمار می‌رود. و نیز هر گناهی مانند زنا که حد یا مجازات شرعی آن، روشن است و نیز هر گناهی مانند ربا که هش</w:t>
      </w:r>
      <w:r w:rsidR="00375EDC" w:rsidRPr="00FB2EE3">
        <w:rPr>
          <w:spacing w:val="0"/>
          <w:rtl/>
          <w:lang w:bidi="ar-SA"/>
        </w:rPr>
        <w:t>دار و وعیدی درباره‌ی آن در آخرت</w:t>
      </w:r>
      <w:r w:rsidRPr="00FB2EE3">
        <w:rPr>
          <w:spacing w:val="0"/>
          <w:rtl/>
          <w:lang w:bidi="ar-SA"/>
        </w:rPr>
        <w:t xml:space="preserve"> بیان شده، یا </w:t>
      </w:r>
      <w:r w:rsidR="00375EDC" w:rsidRPr="00FB2EE3">
        <w:rPr>
          <w:spacing w:val="0"/>
          <w:rtl/>
          <w:lang w:bidi="ar-SA"/>
        </w:rPr>
        <w:t>از انجام‌دهنده‌ی آن، نفی ایمان</w:t>
      </w:r>
      <w:r w:rsidRPr="00FB2EE3">
        <w:rPr>
          <w:spacing w:val="0"/>
          <w:rtl/>
          <w:lang w:bidi="ar-SA"/>
        </w:rPr>
        <w:t xml:space="preserve"> یا اظهار برائت گردیده، جزو گناهان کبیره است. مثلاً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«لاَ يُؤْمِنُ أَحَدُكُمْ حَتَّى يُحِبَّ لأَِخِيهِ مَا يُحِبُّ لِنَفْسِهِ</w:t>
      </w:r>
      <w:r w:rsidR="00375EDC" w:rsidRPr="00FB2EE3">
        <w:rPr>
          <w:rStyle w:val="Char1"/>
          <w:spacing w:val="0"/>
          <w:rtl/>
          <w:lang w:bidi="ar-SA"/>
        </w:rPr>
        <w:t>»</w:t>
      </w:r>
      <w:r w:rsidR="00375EDC" w:rsidRPr="00FB2EE3">
        <w:rPr>
          <w:spacing w:val="0"/>
          <w:rtl/>
          <w:lang w:bidi="ar-SA"/>
        </w:rPr>
        <w:t>؛</w:t>
      </w:r>
      <w:r w:rsidRPr="00FB2EE3">
        <w:rPr>
          <w:spacing w:val="0"/>
          <w:rtl/>
          <w:lang w:bidi="ar-SA"/>
        </w:rPr>
        <w:t xml:space="preserve"> یعنی: «ایمان هیچ‌</w:t>
      </w:r>
      <w:r w:rsidR="00BA66FD" w:rsidRPr="00FB2EE3">
        <w:rPr>
          <w:spacing w:val="0"/>
          <w:rtl/>
          <w:lang w:bidi="ar-SA"/>
        </w:rPr>
        <w:t xml:space="preserve">یک از شما کامل نیست تا آن‌که برای برادرش همان چیزی را بپسندد که برای خود می‌پسندد». یا فرموده است: </w:t>
      </w:r>
      <w:r w:rsidR="00BA66FD" w:rsidRPr="00FB2EE3">
        <w:rPr>
          <w:rStyle w:val="Char1"/>
          <w:spacing w:val="0"/>
          <w:rtl/>
          <w:lang w:bidi="ar-SA"/>
        </w:rPr>
        <w:t>«مَن غَشَّ فَلَیسَ مِنِّی»</w:t>
      </w:r>
      <w:r w:rsidR="00375EDC"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84"/>
      </w:r>
      <w:r w:rsidR="00FB2EE3" w:rsidRPr="00FB2EE3">
        <w:rPr>
          <w:rStyle w:val="FootnoteReference"/>
          <w:rFonts w:cs="B Lotus"/>
          <w:spacing w:val="0"/>
          <w:szCs w:val="28"/>
          <w:rtl/>
          <w:lang w:bidi="ar-SA"/>
        </w:rPr>
        <w:t>)</w:t>
      </w:r>
      <w:r w:rsidR="00375EDC" w:rsidRPr="00FB2EE3">
        <w:rPr>
          <w:spacing w:val="0"/>
          <w:rtl/>
          <w:lang w:bidi="ar-SA"/>
        </w:rPr>
        <w:t xml:space="preserve"> یعنی: «هرکس</w:t>
      </w:r>
      <w:r w:rsidR="00BA66FD" w:rsidRPr="00FB2EE3">
        <w:rPr>
          <w:spacing w:val="0"/>
          <w:rtl/>
          <w:lang w:bidi="ar-SA"/>
        </w:rPr>
        <w:t xml:space="preserve"> تقلب کند، از من (پیرو من) نیست».</w:t>
      </w:r>
    </w:p>
    <w:p w:rsidR="00D01B1C" w:rsidRPr="00FB2EE3" w:rsidRDefault="00BA66FD" w:rsidP="00167AB1">
      <w:pPr>
        <w:rPr>
          <w:spacing w:val="0"/>
          <w:rtl/>
          <w:lang w:bidi="ar-SA"/>
        </w:rPr>
      </w:pPr>
      <w:r w:rsidRPr="00FB2EE3">
        <w:rPr>
          <w:spacing w:val="0"/>
          <w:rtl/>
          <w:lang w:bidi="ar-SA"/>
        </w:rPr>
        <w:t>در حدیث ابوهریره</w:t>
      </w:r>
      <w:r w:rsidRPr="00FB2EE3">
        <w:rPr>
          <w:spacing w:val="0"/>
          <w:lang w:bidi="ar-SA"/>
        </w:rPr>
        <w:sym w:font="AGA Arabesque" w:char="F074"/>
      </w:r>
      <w:r w:rsidRPr="00FB2EE3">
        <w:rPr>
          <w:spacing w:val="0"/>
          <w:rtl/>
          <w:lang w:bidi="ar-SA"/>
        </w:rPr>
        <w:t xml:space="preserve"> این عبارت آمده است که: </w:t>
      </w:r>
      <w:r w:rsidRPr="00FB2EE3">
        <w:rPr>
          <w:rStyle w:val="Char1"/>
          <w:spacing w:val="0"/>
          <w:rtl/>
          <w:lang w:bidi="ar-SA"/>
        </w:rPr>
        <w:t>«إِذَا اجْتنِبَت الْكَبائِرُ»</w:t>
      </w:r>
      <w:r w:rsidRPr="00FB2EE3">
        <w:rPr>
          <w:spacing w:val="0"/>
          <w:rtl/>
          <w:lang w:bidi="ar-SA"/>
        </w:rPr>
        <w:t>. علما رحمهم‌الله، درباره‌ی مفهوم این عبارت اختلاف نظر دارند که آیا معنای حدیث این است که با اجتناب و دوری از گناهان کبیره، گناهان صغیره بخشیده می‌ش</w:t>
      </w:r>
      <w:r w:rsidR="00375EDC" w:rsidRPr="00FB2EE3">
        <w:rPr>
          <w:spacing w:val="0"/>
          <w:rtl/>
          <w:lang w:bidi="ar-SA"/>
        </w:rPr>
        <w:t>ون</w:t>
      </w:r>
      <w:r w:rsidRPr="00FB2EE3">
        <w:rPr>
          <w:spacing w:val="0"/>
          <w:rtl/>
          <w:lang w:bidi="ar-SA"/>
        </w:rPr>
        <w:t>د؟ یعنی آیا برای بخشیده شدن گناهان صغیره، دو شرط وجود دارد: ادای نمازهای پنج‌</w:t>
      </w:r>
      <w:r w:rsidR="00375EDC" w:rsidRPr="00FB2EE3">
        <w:rPr>
          <w:spacing w:val="0"/>
          <w:rtl/>
          <w:lang w:bidi="ar-SA"/>
        </w:rPr>
        <w:t>گانه و پرهیز از گناهان کبیره؟</w:t>
      </w:r>
      <w:r w:rsidRPr="00FB2EE3">
        <w:rPr>
          <w:spacing w:val="0"/>
          <w:rtl/>
          <w:lang w:bidi="ar-SA"/>
        </w:rPr>
        <w:t xml:space="preserve"> یا معنای حدیث، این است که نماز‌های پنج‌گانه، کفاره‌ی گناهان صغیره‌ای</w:t>
      </w:r>
      <w:r w:rsidR="00375EDC" w:rsidRPr="00FB2EE3">
        <w:rPr>
          <w:spacing w:val="0"/>
          <w:rtl/>
          <w:lang w:bidi="ar-SA"/>
        </w:rPr>
        <w:t>‌</w:t>
      </w:r>
      <w:r w:rsidRPr="00FB2EE3">
        <w:rPr>
          <w:spacing w:val="0"/>
          <w:rtl/>
          <w:lang w:bidi="ar-SA"/>
        </w:rPr>
        <w:t>ست که در میان نمازها انجام می‌شود و کفاره‌ی گناهان کبیره نیست. لذا آمرزش گناهان صغیره، یک شرط دارد؛ یعنی اقامه‌ی نمازهای پنج‌گانه یا جمعه و یا رو</w:t>
      </w:r>
      <w:r w:rsidR="00375EDC" w:rsidRPr="00FB2EE3">
        <w:rPr>
          <w:spacing w:val="0"/>
          <w:rtl/>
          <w:lang w:bidi="ar-SA"/>
        </w:rPr>
        <w:t>زه‌ی رمضان. و همین، صحیح‌تر است؛</w:t>
      </w:r>
      <w:r w:rsidRPr="00FB2EE3">
        <w:rPr>
          <w:spacing w:val="0"/>
          <w:rtl/>
          <w:lang w:bidi="ar-SA"/>
        </w:rPr>
        <w:t xml:space="preserve"> زیرا گناهان کبیره به توبه نیاز دارد و انجام کارهای نیک و شایسته، به‌تنهایی برای بخشش گناهان بزرگ، کافی نیست؛ بلکه باید توبه کرد.</w:t>
      </w:r>
    </w:p>
    <w:p w:rsidR="00F56A04" w:rsidRPr="00FB2EE3" w:rsidRDefault="00F56A04" w:rsidP="00167AB1">
      <w:pPr>
        <w:rPr>
          <w:spacing w:val="0"/>
          <w:rtl/>
          <w:lang w:bidi="ar-SA"/>
        </w:rPr>
      </w:pPr>
      <w:r w:rsidRPr="00FB2EE3">
        <w:rPr>
          <w:spacing w:val="0"/>
          <w:rtl/>
          <w:lang w:bidi="ar-SA"/>
        </w:rPr>
        <w:t>و اما دومین حدیث ابوهریره</w:t>
      </w:r>
      <w:r w:rsidRPr="00FB2EE3">
        <w:rPr>
          <w:spacing w:val="0"/>
          <w:lang w:bidi="ar-SA"/>
        </w:rPr>
        <w:sym w:font="AGA Arabesque" w:char="F074"/>
      </w:r>
      <w:r w:rsidRPr="00FB2EE3">
        <w:rPr>
          <w:spacing w:val="0"/>
          <w:rtl/>
          <w:lang w:bidi="ar-SA"/>
        </w:rPr>
        <w:t>؛ پیامبر</w:t>
      </w:r>
      <w:r w:rsidRPr="00FB2EE3">
        <w:rPr>
          <w:spacing w:val="0"/>
          <w:lang w:bidi="ar-SA"/>
        </w:rPr>
        <w:sym w:font="AGA Arabesque" w:char="F072"/>
      </w:r>
      <w:r w:rsidRPr="00FB2EE3">
        <w:rPr>
          <w:spacing w:val="0"/>
          <w:rtl/>
          <w:lang w:bidi="ar-SA"/>
        </w:rPr>
        <w:t xml:space="preserve"> به یارانش پیشنهاد کرد که آن‌ها را به کاری راه</w:t>
      </w:r>
      <w:r w:rsidR="00375EDC" w:rsidRPr="00FB2EE3">
        <w:rPr>
          <w:spacing w:val="0"/>
          <w:rtl/>
          <w:lang w:bidi="ar-SA"/>
        </w:rPr>
        <w:t>‌</w:t>
      </w:r>
      <w:r w:rsidRPr="00FB2EE3">
        <w:rPr>
          <w:spacing w:val="0"/>
          <w:rtl/>
          <w:lang w:bidi="ar-SA"/>
        </w:rPr>
        <w:t>نمایی کند که مایه‌ی بخشش گناهان و رفع درجات است؛ رسول‌الله</w:t>
      </w:r>
      <w:r w:rsidRPr="00FB2EE3">
        <w:rPr>
          <w:spacing w:val="0"/>
          <w:lang w:bidi="ar-SA"/>
        </w:rPr>
        <w:sym w:font="AGA Arabesque" w:char="F072"/>
      </w:r>
      <w:r w:rsidRPr="00FB2EE3">
        <w:rPr>
          <w:spacing w:val="0"/>
          <w:rtl/>
          <w:lang w:bidi="ar-SA"/>
        </w:rPr>
        <w:t xml:space="preserve"> می‌دانست که یارانش در پاسخ این پیشنهاد چه خواهند گفت. </w:t>
      </w:r>
      <w:r w:rsidR="00955B19" w:rsidRPr="00FB2EE3">
        <w:rPr>
          <w:spacing w:val="0"/>
          <w:rtl/>
          <w:lang w:bidi="ar-SA"/>
        </w:rPr>
        <w:t xml:space="preserve">این، بیان‌گر روش </w:t>
      </w:r>
      <w:r w:rsidR="008B6F88" w:rsidRPr="00FB2EE3">
        <w:rPr>
          <w:spacing w:val="0"/>
          <w:rtl/>
          <w:lang w:bidi="ar-SA"/>
        </w:rPr>
        <w:t xml:space="preserve">شایسته و </w:t>
      </w:r>
      <w:r w:rsidR="00955B19" w:rsidRPr="00FB2EE3">
        <w:rPr>
          <w:spacing w:val="0"/>
          <w:rtl/>
          <w:lang w:bidi="ar-SA"/>
        </w:rPr>
        <w:t>نیک</w:t>
      </w:r>
      <w:r w:rsidR="008B6F88" w:rsidRPr="00FB2EE3">
        <w:rPr>
          <w:spacing w:val="0"/>
          <w:rtl/>
          <w:lang w:bidi="ar-SA"/>
        </w:rPr>
        <w:t>ی‌</w:t>
      </w:r>
      <w:r w:rsidR="00955B19" w:rsidRPr="00FB2EE3">
        <w:rPr>
          <w:spacing w:val="0"/>
          <w:rtl/>
          <w:lang w:bidi="ar-SA"/>
        </w:rPr>
        <w:t>ست که پیامبر</w:t>
      </w:r>
      <w:r w:rsidR="00955B19" w:rsidRPr="00FB2EE3">
        <w:rPr>
          <w:spacing w:val="0"/>
          <w:lang w:bidi="ar-SA"/>
        </w:rPr>
        <w:sym w:font="AGA Arabesque" w:char="F072"/>
      </w:r>
      <w:r w:rsidR="00955B19" w:rsidRPr="00FB2EE3">
        <w:rPr>
          <w:spacing w:val="0"/>
          <w:rtl/>
          <w:lang w:bidi="ar-SA"/>
        </w:rPr>
        <w:t xml:space="preserve"> در آموزش مسایل مختلف به یارانش به‌کار می بست و گاه، مسایلی را به آن‌ها عرضه می‌کرد تا توجه آن‌ها به آن موضوع، بیش‌تر شود. پیامبر</w:t>
      </w:r>
      <w:r w:rsidR="00955B19" w:rsidRPr="00FB2EE3">
        <w:rPr>
          <w:spacing w:val="0"/>
          <w:lang w:bidi="ar-SA"/>
        </w:rPr>
        <w:sym w:font="AGA Arabesque" w:char="F072"/>
      </w:r>
      <w:r w:rsidR="00955B19" w:rsidRPr="00FB2EE3">
        <w:rPr>
          <w:spacing w:val="0"/>
          <w:rtl/>
          <w:lang w:bidi="ar-SA"/>
        </w:rPr>
        <w:t xml:space="preserve"> مطابق عادتش، این پیشنهاد را به یارانش عرضه کرد. روشن است که صحابه</w:t>
      </w:r>
      <w:r w:rsidR="00955B19" w:rsidRPr="00FB2EE3">
        <w:rPr>
          <w:spacing w:val="0"/>
          <w:lang w:bidi="ar-SA"/>
        </w:rPr>
        <w:sym w:font="AGA Arabesque" w:char="F079"/>
      </w:r>
      <w:r w:rsidR="00955B19" w:rsidRPr="00FB2EE3">
        <w:rPr>
          <w:spacing w:val="0"/>
          <w:rtl/>
          <w:lang w:bidi="ar-SA"/>
        </w:rPr>
        <w:t xml:space="preserve"> </w:t>
      </w:r>
      <w:r w:rsidR="008B6F88" w:rsidRPr="00FB2EE3">
        <w:rPr>
          <w:spacing w:val="0"/>
          <w:rtl/>
          <w:lang w:bidi="ar-SA"/>
        </w:rPr>
        <w:t>مشتاقانه</w:t>
      </w:r>
      <w:r w:rsidR="00955B19" w:rsidRPr="00FB2EE3">
        <w:rPr>
          <w:spacing w:val="0"/>
          <w:rtl/>
          <w:lang w:bidi="ar-SA"/>
        </w:rPr>
        <w:t xml:space="preserve"> گفتند: بله، ای رسول‌خدا! یعنی دوست داریم به ما خبر دهید که چه کاری، باعث بخشش گناهان و رفع درجات می‌گردد. فرمود: «تکمیل وضو در سختی‌ها و گام‌های زیاد به سوی مساجد و پس از هر نمازی ب</w:t>
      </w:r>
      <w:r w:rsidR="008B6F88" w:rsidRPr="00FB2EE3">
        <w:rPr>
          <w:spacing w:val="0"/>
          <w:rtl/>
          <w:lang w:bidi="ar-SA"/>
        </w:rPr>
        <w:t>ه انتظار نماز بودن؛ چنین اعمالی</w:t>
      </w:r>
      <w:r w:rsidR="00955B19" w:rsidRPr="00FB2EE3">
        <w:rPr>
          <w:spacing w:val="0"/>
          <w:rtl/>
          <w:lang w:bidi="ar-SA"/>
        </w:rPr>
        <w:t xml:space="preserve"> مانند جهاد در راه الله، ارزشمند و پرفضیلت است».</w:t>
      </w:r>
      <w:r w:rsidR="00345A0C" w:rsidRPr="00FB2EE3">
        <w:rPr>
          <w:spacing w:val="0"/>
          <w:rtl/>
          <w:lang w:bidi="ar-SA"/>
        </w:rPr>
        <w:t xml:space="preserve"> پس، سه مورد شد:</w:t>
      </w:r>
    </w:p>
    <w:p w:rsidR="00955B19" w:rsidRPr="00FB2EE3" w:rsidRDefault="00345A0C" w:rsidP="00167AB1">
      <w:pPr>
        <w:rPr>
          <w:spacing w:val="0"/>
          <w:rtl/>
          <w:lang w:bidi="ar-SA"/>
        </w:rPr>
      </w:pPr>
      <w:r w:rsidRPr="00FB2EE3">
        <w:rPr>
          <w:spacing w:val="0"/>
          <w:rtl/>
          <w:lang w:bidi="ar-SA"/>
        </w:rPr>
        <w:t xml:space="preserve">اول: </w:t>
      </w:r>
      <w:r w:rsidR="00955B19" w:rsidRPr="00FB2EE3">
        <w:rPr>
          <w:spacing w:val="0"/>
          <w:rtl/>
          <w:lang w:bidi="ar-SA"/>
        </w:rPr>
        <w:t>«تکمیل وضو در سختی</w:t>
      </w:r>
      <w:r w:rsidR="008B6F88" w:rsidRPr="00FB2EE3">
        <w:rPr>
          <w:spacing w:val="0"/>
          <w:rtl/>
          <w:lang w:bidi="ar-SA"/>
        </w:rPr>
        <w:t>‌ها»؛ یعنی در سرمای شدید زمستان؛</w:t>
      </w:r>
      <w:r w:rsidR="00955B19" w:rsidRPr="00FB2EE3">
        <w:rPr>
          <w:spacing w:val="0"/>
          <w:rtl/>
          <w:lang w:bidi="ar-SA"/>
        </w:rPr>
        <w:t xml:space="preserve"> زیرا تکمیل وضو در هوای سرد، دشوار است. تحمل این سختی و تکمیل وضو در شرایط سخت و دشوار، بیان‌گر ایمان انسان</w:t>
      </w:r>
      <w:r w:rsidR="00585283" w:rsidRPr="00FB2EE3">
        <w:rPr>
          <w:spacing w:val="0"/>
          <w:rtl/>
          <w:lang w:bidi="ar-SA"/>
        </w:rPr>
        <w:t xml:space="preserve"> </w:t>
      </w:r>
      <w:r w:rsidR="00955B19" w:rsidRPr="00FB2EE3">
        <w:rPr>
          <w:spacing w:val="0"/>
          <w:rtl/>
          <w:lang w:bidi="ar-SA"/>
        </w:rPr>
        <w:t>می‌باشد</w:t>
      </w:r>
      <w:r w:rsidR="008B6F88" w:rsidRPr="00FB2EE3">
        <w:rPr>
          <w:spacing w:val="0"/>
          <w:rtl/>
          <w:lang w:bidi="ar-SA"/>
        </w:rPr>
        <w:t>؛ از این‌رو</w:t>
      </w:r>
      <w:r w:rsidR="00955B19" w:rsidRPr="00FB2EE3">
        <w:rPr>
          <w:spacing w:val="0"/>
          <w:rtl/>
          <w:lang w:bidi="ar-SA"/>
        </w:rPr>
        <w:t xml:space="preserve"> الله متعال</w:t>
      </w:r>
      <w:r w:rsidR="008B6F88" w:rsidRPr="00FB2EE3">
        <w:rPr>
          <w:spacing w:val="0"/>
          <w:rtl/>
          <w:lang w:bidi="ar-SA"/>
        </w:rPr>
        <w:t xml:space="preserve"> به لطف خود و</w:t>
      </w:r>
      <w:r w:rsidR="00955B19" w:rsidRPr="00FB2EE3">
        <w:rPr>
          <w:spacing w:val="0"/>
          <w:rtl/>
          <w:lang w:bidi="ar-SA"/>
        </w:rPr>
        <w:t xml:space="preserve"> به پاس چنین عملی</w:t>
      </w:r>
      <w:r w:rsidR="008B6F88" w:rsidRPr="00FB2EE3">
        <w:rPr>
          <w:spacing w:val="0"/>
          <w:rtl/>
          <w:lang w:bidi="ar-SA"/>
        </w:rPr>
        <w:t>،</w:t>
      </w:r>
      <w:r w:rsidR="00955B19" w:rsidRPr="00FB2EE3">
        <w:rPr>
          <w:spacing w:val="0"/>
          <w:rtl/>
          <w:lang w:bidi="ar-SA"/>
        </w:rPr>
        <w:t xml:space="preserve"> یکی از گناهان انسان را می‌بخشد و بر درجاتش می‌افزاید.</w:t>
      </w:r>
    </w:p>
    <w:p w:rsidR="00955B19" w:rsidRPr="00FB2EE3" w:rsidRDefault="00345A0C" w:rsidP="00167AB1">
      <w:pPr>
        <w:rPr>
          <w:spacing w:val="0"/>
          <w:rtl/>
          <w:lang w:bidi="ar-SA"/>
        </w:rPr>
      </w:pPr>
      <w:r w:rsidRPr="00FB2EE3">
        <w:rPr>
          <w:spacing w:val="0"/>
          <w:rtl/>
          <w:lang w:bidi="ar-SA"/>
        </w:rPr>
        <w:t>دوم</w:t>
      </w:r>
      <w:r w:rsidR="008B6F88" w:rsidRPr="00FB2EE3">
        <w:rPr>
          <w:spacing w:val="0"/>
          <w:rtl/>
          <w:lang w:bidi="ar-SA"/>
        </w:rPr>
        <w:t>: «گام‌های زیاد به سوی مساجد»؛</w:t>
      </w:r>
      <w:r w:rsidR="00955B19" w:rsidRPr="00FB2EE3">
        <w:rPr>
          <w:spacing w:val="0"/>
          <w:rtl/>
          <w:lang w:bidi="ar-SA"/>
        </w:rPr>
        <w:t xml:space="preserve"> یعنی انسان برای ادای نمازهای پنج‌گانه‌اش به مسجد برود؛ گرچه مسجد، دور باشد. و هر چه مسجد دورتر باشد، نیکی‌های انسان</w:t>
      </w:r>
      <w:r w:rsidR="008B6F88" w:rsidRPr="00FB2EE3">
        <w:rPr>
          <w:spacing w:val="0"/>
          <w:rtl/>
          <w:lang w:bidi="ar-SA"/>
        </w:rPr>
        <w:t xml:space="preserve"> بیش‌تر خواهد شد؛</w:t>
      </w:r>
      <w:r w:rsidR="00955B19" w:rsidRPr="00FB2EE3">
        <w:rPr>
          <w:spacing w:val="0"/>
          <w:rtl/>
          <w:lang w:bidi="ar-SA"/>
        </w:rPr>
        <w:t xml:space="preserve"> زیرا وقتی انسان وضو می‌گیرد و فقط با</w:t>
      </w:r>
      <w:r w:rsidR="002A1FE7" w:rsidRPr="00FB2EE3">
        <w:rPr>
          <w:spacing w:val="0"/>
          <w:rtl/>
          <w:lang w:bidi="ar-SA"/>
        </w:rPr>
        <w:t xml:space="preserve"> نیت ادای نماز</w:t>
      </w:r>
      <w:r w:rsidR="00955B19" w:rsidRPr="00FB2EE3">
        <w:rPr>
          <w:spacing w:val="0"/>
          <w:rtl/>
          <w:lang w:bidi="ar-SA"/>
        </w:rPr>
        <w:t xml:space="preserve"> به سوی مسجد حرکت می‌کند، با هر گامی که برمی‌دارد، الله متعال یکی از گناهانش را می‌بخشد و یک درجه بر درجاتش می‌افزاید.</w:t>
      </w:r>
    </w:p>
    <w:p w:rsidR="00F3434F" w:rsidRPr="00FB2EE3" w:rsidRDefault="00345A0C" w:rsidP="00167AB1">
      <w:pPr>
        <w:rPr>
          <w:spacing w:val="0"/>
          <w:rtl/>
          <w:lang w:bidi="ar-SA"/>
        </w:rPr>
      </w:pPr>
      <w:r w:rsidRPr="00FB2EE3">
        <w:rPr>
          <w:spacing w:val="0"/>
          <w:rtl/>
          <w:lang w:bidi="ar-SA"/>
        </w:rPr>
        <w:t>سوم</w:t>
      </w:r>
      <w:r w:rsidR="00585283" w:rsidRPr="00FB2EE3">
        <w:rPr>
          <w:spacing w:val="0"/>
          <w:rtl/>
          <w:lang w:bidi="ar-SA"/>
        </w:rPr>
        <w:t>: «پس ا</w:t>
      </w:r>
      <w:r w:rsidR="00A1499D" w:rsidRPr="00FB2EE3">
        <w:rPr>
          <w:spacing w:val="0"/>
          <w:rtl/>
          <w:lang w:bidi="ar-SA"/>
        </w:rPr>
        <w:t>ز هر نمازی به انتظار نماز بودن»؛</w:t>
      </w:r>
      <w:r w:rsidR="00585283" w:rsidRPr="00FB2EE3">
        <w:rPr>
          <w:spacing w:val="0"/>
          <w:rtl/>
          <w:lang w:bidi="ar-SA"/>
        </w:rPr>
        <w:t xml:space="preserve"> یعنی انسان به‌خاطر اشتیاق فراوانی که به نماز دارد، </w:t>
      </w:r>
      <w:r w:rsidR="000F68A6" w:rsidRPr="00FB2EE3">
        <w:rPr>
          <w:spacing w:val="0"/>
          <w:rtl/>
          <w:lang w:bidi="ar-SA"/>
        </w:rPr>
        <w:t>پس از هر نماز در انتظار نمازی بعدی</w:t>
      </w:r>
      <w:r w:rsidR="00A1499D" w:rsidRPr="00FB2EE3">
        <w:rPr>
          <w:spacing w:val="0"/>
          <w:rtl/>
          <w:lang w:bidi="ar-SA"/>
        </w:rPr>
        <w:t>‌</w:t>
      </w:r>
      <w:r w:rsidR="000F68A6" w:rsidRPr="00FB2EE3">
        <w:rPr>
          <w:spacing w:val="0"/>
          <w:rtl/>
          <w:lang w:bidi="ar-SA"/>
        </w:rPr>
        <w:t>ست و این، نشان‌دهنده‌ی ایمان و اشتیاق فراوانش به این رکن بزرگ اسلام می‌باشد که پیامبر</w:t>
      </w:r>
      <w:r w:rsidR="000F68A6" w:rsidRPr="00FB2EE3">
        <w:rPr>
          <w:spacing w:val="0"/>
          <w:lang w:bidi="ar-SA"/>
        </w:rPr>
        <w:sym w:font="AGA Arabesque" w:char="F072"/>
      </w:r>
      <w:r w:rsidR="000F68A6" w:rsidRPr="00FB2EE3">
        <w:rPr>
          <w:spacing w:val="0"/>
          <w:rtl/>
          <w:lang w:bidi="ar-SA"/>
        </w:rPr>
        <w:t xml:space="preserve"> درباره‌اش فرموده است: </w:t>
      </w:r>
      <w:r w:rsidR="000F68A6" w:rsidRPr="00FB2EE3">
        <w:rPr>
          <w:rStyle w:val="Char1"/>
          <w:spacing w:val="0"/>
          <w:rtl/>
          <w:lang w:bidi="ar-SA"/>
        </w:rPr>
        <w:t>«</w:t>
      </w:r>
      <w:r w:rsidR="00A56211" w:rsidRPr="00FB2EE3">
        <w:rPr>
          <w:rStyle w:val="Char1"/>
          <w:spacing w:val="0"/>
          <w:rtl/>
          <w:lang w:bidi="ar-SA"/>
        </w:rPr>
        <w:t>جُعِلَت قُرَّةُ عيني ف</w:t>
      </w:r>
      <w:r w:rsidR="00607F9A" w:rsidRPr="00FB2EE3">
        <w:rPr>
          <w:rStyle w:val="Char1"/>
          <w:spacing w:val="0"/>
          <w:rtl/>
          <w:lang w:bidi="ar-SA"/>
        </w:rPr>
        <w:t>ِ</w:t>
      </w:r>
      <w:r w:rsidR="00A56211" w:rsidRPr="00FB2EE3">
        <w:rPr>
          <w:rStyle w:val="Char1"/>
          <w:spacing w:val="0"/>
          <w:rtl/>
          <w:lang w:bidi="ar-SA"/>
        </w:rPr>
        <w:t>ي الصَّلاةِ</w:t>
      </w:r>
      <w:r w:rsidR="000F68A6" w:rsidRPr="00FB2EE3">
        <w:rPr>
          <w:rStyle w:val="Char1"/>
          <w:spacing w:val="0"/>
          <w:rtl/>
          <w:lang w:bidi="ar-SA"/>
        </w:rPr>
        <w:t>»</w:t>
      </w:r>
      <w:r w:rsidR="00A1499D"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85"/>
      </w:r>
      <w:r w:rsidR="00FB2EE3" w:rsidRPr="00FB2EE3">
        <w:rPr>
          <w:rStyle w:val="FootnoteReference"/>
          <w:rFonts w:cs="B Lotus"/>
          <w:spacing w:val="0"/>
          <w:szCs w:val="28"/>
          <w:rtl/>
          <w:lang w:bidi="ar-SA"/>
        </w:rPr>
        <w:t>)</w:t>
      </w:r>
      <w:r w:rsidR="00607F9A" w:rsidRPr="00FB2EE3">
        <w:rPr>
          <w:spacing w:val="0"/>
          <w:rtl/>
          <w:lang w:bidi="ar-SA"/>
        </w:rPr>
        <w:t xml:space="preserve"> یعنی: «نماز، نور چشم من است».</w:t>
      </w:r>
      <w:r w:rsidR="00F3434F" w:rsidRPr="00FB2EE3">
        <w:rPr>
          <w:spacing w:val="0"/>
          <w:rtl/>
          <w:lang w:bidi="ar-SA"/>
        </w:rPr>
        <w:t xml:space="preserve"> لذا </w:t>
      </w:r>
      <w:r w:rsidR="00D72B3D" w:rsidRPr="00FB2EE3">
        <w:rPr>
          <w:spacing w:val="0"/>
          <w:rtl/>
          <w:lang w:bidi="ar-SA"/>
        </w:rPr>
        <w:t>انتظار نماز</w:t>
      </w:r>
      <w:r w:rsidR="00F3434F" w:rsidRPr="00FB2EE3">
        <w:rPr>
          <w:spacing w:val="0"/>
          <w:rtl/>
          <w:lang w:bidi="ar-SA"/>
        </w:rPr>
        <w:t xml:space="preserve"> بعدی پس از ادای هر نماز، باعث می‌شود که الله متعال، گناهان انسان را ببخشد و بر درجاتش بیفزاید.</w:t>
      </w:r>
    </w:p>
    <w:p w:rsidR="00585283" w:rsidRPr="00FB2EE3" w:rsidRDefault="00F3434F" w:rsidP="00167AB1">
      <w:pPr>
        <w:rPr>
          <w:spacing w:val="0"/>
          <w:rtl/>
          <w:lang w:bidi="ar-SA"/>
        </w:rPr>
      </w:pPr>
      <w:r w:rsidRPr="00FB2EE3">
        <w:rPr>
          <w:spacing w:val="0"/>
          <w:rtl/>
          <w:lang w:bidi="ar-SA"/>
        </w:rPr>
        <w:t>مؤلف</w:t>
      </w:r>
      <w:r w:rsidR="00A1499D" w:rsidRPr="00FB2EE3">
        <w:rPr>
          <w:rFonts w:cs="CTraditional Arabic"/>
          <w:spacing w:val="0"/>
          <w:rtl/>
          <w:lang w:bidi="ar-SA"/>
        </w:rPr>
        <w:t>/</w:t>
      </w:r>
      <w:r w:rsidRPr="00FB2EE3">
        <w:rPr>
          <w:spacing w:val="0"/>
          <w:rtl/>
          <w:lang w:bidi="ar-SA"/>
        </w:rPr>
        <w:t xml:space="preserve"> این دو حدیث را از آن جهت در باب زیاد بدون راه‌های خیر و نیکی، ذکر کرده که بیان‌گر همین موضوع می‌باشد</w:t>
      </w:r>
      <w:r w:rsidR="00A1499D" w:rsidRPr="00FB2EE3">
        <w:rPr>
          <w:spacing w:val="0"/>
          <w:rtl/>
          <w:lang w:bidi="ar-SA"/>
        </w:rPr>
        <w:t>:</w:t>
      </w:r>
      <w:r w:rsidRPr="00FB2EE3">
        <w:rPr>
          <w:spacing w:val="0"/>
          <w:rtl/>
          <w:lang w:bidi="ar-SA"/>
        </w:rPr>
        <w:t xml:space="preserve"> نمازهای پنج‌گانه، نماز جمعه، روزه‌ی رمضان، گام‌هایی که انسان به سوی مسجد برمی‌دارد، تکمیل وضو در سرما و سختی‌های دیگر، </w:t>
      </w:r>
      <w:r w:rsidR="008E1F8E" w:rsidRPr="00FB2EE3">
        <w:rPr>
          <w:spacing w:val="0"/>
          <w:rtl/>
          <w:lang w:bidi="ar-SA"/>
        </w:rPr>
        <w:t xml:space="preserve">و </w:t>
      </w:r>
      <w:r w:rsidRPr="00FB2EE3">
        <w:rPr>
          <w:spacing w:val="0"/>
          <w:rtl/>
          <w:lang w:bidi="ar-SA"/>
        </w:rPr>
        <w:t>پس از هر</w:t>
      </w:r>
      <w:r w:rsidR="008E1F8E" w:rsidRPr="00FB2EE3">
        <w:rPr>
          <w:spacing w:val="0"/>
          <w:rtl/>
          <w:lang w:bidi="ar-SA"/>
        </w:rPr>
        <w:t xml:space="preserve"> نمازی به انتظار نماز بودن.</w:t>
      </w:r>
    </w:p>
    <w:p w:rsidR="008E1F8E" w:rsidRPr="00FB2EE3" w:rsidRDefault="00922B86"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«فَذلِكُمُ الرّبَاطُ»</w:t>
      </w:r>
      <w:r w:rsidR="00A1499D" w:rsidRPr="00FB2EE3">
        <w:rPr>
          <w:spacing w:val="0"/>
          <w:rtl/>
          <w:lang w:bidi="ar-SA"/>
        </w:rPr>
        <w:t>؛</w:t>
      </w:r>
      <w:r w:rsidRPr="00FB2EE3">
        <w:rPr>
          <w:spacing w:val="0"/>
          <w:rtl/>
          <w:lang w:bidi="ar-SA"/>
        </w:rPr>
        <w:t xml:space="preserve"> واژه‌ی رباط در اصل به جهاد کردن و جنگیدن با دشمن و آماده کردن ساز و برگ جنگی و بستن تجهیزات نظامی اطلاق می‌شود و جزو برترین اعمال نیک به‌شمار می‌رود</w:t>
      </w:r>
      <w:r w:rsidR="00A1499D" w:rsidRPr="00FB2EE3">
        <w:rPr>
          <w:spacing w:val="0"/>
          <w:rtl/>
          <w:lang w:bidi="ar-SA"/>
        </w:rPr>
        <w:t>؛</w:t>
      </w:r>
      <w:r w:rsidRPr="00FB2EE3">
        <w:rPr>
          <w:spacing w:val="0"/>
          <w:rtl/>
          <w:lang w:bidi="ar-SA"/>
        </w:rPr>
        <w:t xml:space="preserve"> لذا مفهوم حدیث از این قرار است که تکمیل وضو و رعایت پاکی و طهارت، و نیز ادای نماز، همانند جهاد در راه الله متعال ارزشمند و پرفضیلت است.</w:t>
      </w:r>
    </w:p>
    <w:p w:rsidR="00922B86" w:rsidRPr="00FB2EE3" w:rsidRDefault="00922B86" w:rsidP="00167AB1">
      <w:pPr>
        <w:rPr>
          <w:spacing w:val="0"/>
          <w:rtl/>
          <w:lang w:bidi="ar-SA"/>
        </w:rPr>
      </w:pPr>
      <w:r w:rsidRPr="00FB2EE3">
        <w:rPr>
          <w:spacing w:val="0"/>
          <w:rtl/>
          <w:lang w:bidi="ar-SA"/>
        </w:rPr>
        <w:t>هم‌چنین گفته‌اند که واژه‌ی «رباط» در این‌جا، اسمی</w:t>
      </w:r>
      <w:r w:rsidR="00A1499D" w:rsidRPr="00FB2EE3">
        <w:rPr>
          <w:spacing w:val="0"/>
          <w:rtl/>
          <w:lang w:bidi="ar-SA"/>
        </w:rPr>
        <w:t>‌</w:t>
      </w:r>
      <w:r w:rsidRPr="00FB2EE3">
        <w:rPr>
          <w:spacing w:val="0"/>
          <w:rtl/>
          <w:lang w:bidi="ar-SA"/>
        </w:rPr>
        <w:t>ست به معنای وسیله یا ابزار</w:t>
      </w:r>
      <w:r w:rsidR="00A1499D" w:rsidRPr="00FB2EE3">
        <w:rPr>
          <w:spacing w:val="0"/>
          <w:rtl/>
          <w:lang w:bidi="ar-SA"/>
        </w:rPr>
        <w:t>ِ</w:t>
      </w:r>
      <w:r w:rsidRPr="00FB2EE3">
        <w:rPr>
          <w:spacing w:val="0"/>
          <w:rtl/>
          <w:lang w:bidi="ar-SA"/>
        </w:rPr>
        <w:t xml:space="preserve"> بستن؛ همین‌طور تکمیل وضو و نماز نیز انسان را </w:t>
      </w:r>
      <w:r w:rsidR="00D10536" w:rsidRPr="00FB2EE3">
        <w:rPr>
          <w:spacing w:val="0"/>
          <w:rtl/>
          <w:lang w:bidi="ar-SA"/>
        </w:rPr>
        <w:t>از انجام گناه و معصیت باز</w:t>
      </w:r>
      <w:r w:rsidR="00A1499D" w:rsidRPr="00FB2EE3">
        <w:rPr>
          <w:spacing w:val="0"/>
          <w:rtl/>
          <w:lang w:bidi="ar-SA"/>
        </w:rPr>
        <w:t xml:space="preserve"> </w:t>
      </w:r>
      <w:r w:rsidR="00D10536" w:rsidRPr="00FB2EE3">
        <w:rPr>
          <w:spacing w:val="0"/>
          <w:rtl/>
          <w:lang w:bidi="ar-SA"/>
        </w:rPr>
        <w:t>می‌دار</w:t>
      </w:r>
      <w:r w:rsidRPr="00FB2EE3">
        <w:rPr>
          <w:spacing w:val="0"/>
          <w:rtl/>
          <w:lang w:bidi="ar-SA"/>
        </w:rPr>
        <w:t>د.</w:t>
      </w:r>
    </w:p>
    <w:p w:rsidR="00922B86" w:rsidRPr="00FB2EE3" w:rsidRDefault="00922B86" w:rsidP="00A10177">
      <w:pPr>
        <w:ind w:firstLine="0"/>
        <w:jc w:val="center"/>
        <w:rPr>
          <w:spacing w:val="0"/>
          <w:rtl/>
          <w:lang w:bidi="ar-SA"/>
        </w:rPr>
      </w:pPr>
      <w:r w:rsidRPr="00FB2EE3">
        <w:rPr>
          <w:spacing w:val="0"/>
          <w:rtl/>
          <w:lang w:bidi="ar-SA"/>
        </w:rPr>
        <w:t>***</w:t>
      </w:r>
    </w:p>
    <w:p w:rsidR="00922B86" w:rsidRPr="00FB2EE3" w:rsidRDefault="00707AAC" w:rsidP="00167AB1">
      <w:pPr>
        <w:pStyle w:val="a4"/>
        <w:rPr>
          <w:rFonts w:cs="B Badr"/>
          <w:rtl/>
          <w:lang w:bidi="ar-SA"/>
        </w:rPr>
      </w:pPr>
      <w:r w:rsidRPr="00FB2EE3">
        <w:rPr>
          <w:rtl/>
          <w:lang w:bidi="ar-SA"/>
        </w:rPr>
        <w:t>134-</w:t>
      </w:r>
      <w:r w:rsidR="00922B86" w:rsidRPr="00FB2EE3">
        <w:rPr>
          <w:rtl/>
          <w:lang w:bidi="ar-SA"/>
        </w:rPr>
        <w:t xml:space="preserve"> السَّادسَ عشر: عن أَبِي موسى الأشعري</w:t>
      </w:r>
      <w:r w:rsidR="00922B86" w:rsidRPr="00FB2EE3">
        <w:rPr>
          <w:b w:val="0"/>
          <w:bCs w:val="0"/>
          <w:rtl/>
          <w:lang w:bidi="ar-SA"/>
        </w:rPr>
        <w:sym w:font="AGA Arabesque" w:char="F074"/>
      </w:r>
      <w:r w:rsidR="00922B86" w:rsidRPr="00FB2EE3">
        <w:rPr>
          <w:rtl/>
          <w:lang w:bidi="ar-SA"/>
        </w:rPr>
        <w:t xml:space="preserve"> قال: قال رسول </w:t>
      </w:r>
      <w:r w:rsidR="006B06BD">
        <w:rPr>
          <w:rtl/>
          <w:lang w:bidi="ar-SA"/>
        </w:rPr>
        <w:t>الله</w:t>
      </w:r>
      <w:r w:rsidR="00922B86" w:rsidRPr="00FB2EE3">
        <w:rPr>
          <w:b w:val="0"/>
          <w:bCs w:val="0"/>
          <w:rtl/>
          <w:lang w:bidi="ar-SA"/>
        </w:rPr>
        <w:sym w:font="AGA Arabesque" w:char="F072"/>
      </w:r>
      <w:r w:rsidR="00922B86" w:rsidRPr="00FB2EE3">
        <w:rPr>
          <w:rtl/>
          <w:lang w:bidi="ar-SA"/>
        </w:rPr>
        <w:t>: «مَنْ صلَّى الْبَرْديْنِ دَخَلَ الْجنَّةَ».</w:t>
      </w:r>
      <w:r w:rsidRPr="00FB2EE3">
        <w:rPr>
          <w:rFonts w:cs="B Badr"/>
          <w:rtl/>
          <w:lang w:bidi="ar-SA"/>
        </w:rPr>
        <w:t xml:space="preserve"> </w:t>
      </w:r>
      <w:r w:rsidR="00922B86" w:rsidRPr="00FB2EE3">
        <w:rPr>
          <w:rFonts w:cs="B Badr"/>
          <w:rtl/>
          <w:lang w:bidi="ar-SA"/>
        </w:rPr>
        <w:t>[متفقٌ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6"/>
      </w:r>
      <w:r w:rsidR="00FB2EE3" w:rsidRPr="00FB2EE3">
        <w:rPr>
          <w:rStyle w:val="FootnoteReference"/>
          <w:rFonts w:cs="B Lotus"/>
          <w:bCs w:val="0"/>
          <w:szCs w:val="28"/>
          <w:rtl/>
          <w:lang w:bidi="ar-SA"/>
        </w:rPr>
        <w:t>)</w:t>
      </w:r>
    </w:p>
    <w:p w:rsidR="00922B86" w:rsidRPr="00FB2EE3" w:rsidRDefault="00707AAC" w:rsidP="00167AB1">
      <w:pPr>
        <w:rPr>
          <w:spacing w:val="0"/>
          <w:rtl/>
          <w:lang w:bidi="ar-SA"/>
        </w:rPr>
      </w:pPr>
      <w:r w:rsidRPr="00FB2EE3">
        <w:rPr>
          <w:b/>
          <w:bCs/>
          <w:spacing w:val="0"/>
          <w:rtl/>
          <w:lang w:bidi="ar-SA"/>
        </w:rPr>
        <w:t xml:space="preserve">ترجمه: </w:t>
      </w:r>
      <w:r w:rsidR="00922B86" w:rsidRPr="00FB2EE3">
        <w:rPr>
          <w:spacing w:val="0"/>
          <w:rtl/>
          <w:lang w:bidi="ar-SA"/>
        </w:rPr>
        <w:t>ابوموسی اشعری</w:t>
      </w:r>
      <w:r w:rsidR="00922B86" w:rsidRPr="00FB2EE3">
        <w:rPr>
          <w:spacing w:val="0"/>
          <w:lang w:bidi="ar-SA"/>
        </w:rPr>
        <w:sym w:font="AGA Arabesque" w:char="F074"/>
      </w:r>
      <w:r w:rsidR="00922B86" w:rsidRPr="00FB2EE3">
        <w:rPr>
          <w:spacing w:val="0"/>
          <w:rtl/>
          <w:lang w:bidi="ar-SA"/>
        </w:rPr>
        <w:t xml:space="preserve"> می‌گوید: رسول‌الله</w:t>
      </w:r>
      <w:r w:rsidR="00922B86" w:rsidRPr="00FB2EE3">
        <w:rPr>
          <w:spacing w:val="0"/>
          <w:lang w:bidi="ar-SA"/>
        </w:rPr>
        <w:sym w:font="AGA Arabesque" w:char="F072"/>
      </w:r>
      <w:r w:rsidR="00922B86" w:rsidRPr="00FB2EE3">
        <w:rPr>
          <w:spacing w:val="0"/>
          <w:rtl/>
          <w:lang w:bidi="ar-SA"/>
        </w:rPr>
        <w:t xml:space="preserve"> فرمود: «کسی که نماز صبح و عصر را بخواند، وارد بهشت می‌شود».</w:t>
      </w:r>
    </w:p>
    <w:p w:rsidR="00922B86" w:rsidRPr="00FB2EE3" w:rsidRDefault="00824D6C" w:rsidP="00167AB1">
      <w:pPr>
        <w:pStyle w:val="a4"/>
        <w:rPr>
          <w:rFonts w:cs="B Badr"/>
          <w:rtl/>
          <w:lang w:bidi="ar-SA"/>
        </w:rPr>
      </w:pPr>
      <w:r w:rsidRPr="00FB2EE3">
        <w:rPr>
          <w:rtl/>
          <w:lang w:bidi="ar-SA"/>
        </w:rPr>
        <w:t>135-</w:t>
      </w:r>
      <w:r w:rsidR="00922B86" w:rsidRPr="00FB2EE3">
        <w:rPr>
          <w:rtl/>
          <w:lang w:bidi="ar-SA"/>
        </w:rPr>
        <w:t xml:space="preserve"> السَّابِعَ عشَر: عنه قال: قال رسول </w:t>
      </w:r>
      <w:r w:rsidR="006B06BD">
        <w:rPr>
          <w:rtl/>
          <w:lang w:bidi="ar-SA"/>
        </w:rPr>
        <w:t>الله</w:t>
      </w:r>
      <w:r w:rsidR="00922B86" w:rsidRPr="00FB2EE3">
        <w:rPr>
          <w:b w:val="0"/>
          <w:bCs w:val="0"/>
          <w:rtl/>
          <w:lang w:bidi="ar-SA"/>
        </w:rPr>
        <w:sym w:font="AGA Arabesque" w:char="F072"/>
      </w:r>
      <w:r w:rsidR="00922B86" w:rsidRPr="00FB2EE3">
        <w:rPr>
          <w:rtl/>
          <w:lang w:bidi="ar-SA"/>
        </w:rPr>
        <w:t>: «إِذَا مرِضَ الْعبْدُ أَوْ سافَر كُتِب لَهُ ما كانَ يعْملُ مُقِيماً صحيِحاً».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87"/>
      </w:r>
      <w:r w:rsidR="00FB2EE3" w:rsidRPr="00FB2EE3">
        <w:rPr>
          <w:rStyle w:val="FootnoteReference"/>
          <w:rFonts w:cs="B Lotus"/>
          <w:bCs w:val="0"/>
          <w:szCs w:val="28"/>
          <w:rtl/>
          <w:lang w:bidi="ar-SA"/>
        </w:rPr>
        <w:t>)</w:t>
      </w:r>
    </w:p>
    <w:p w:rsidR="00955B19" w:rsidRPr="00FB2EE3" w:rsidRDefault="002A6D4F" w:rsidP="00167AB1">
      <w:pPr>
        <w:rPr>
          <w:spacing w:val="0"/>
          <w:rtl/>
          <w:lang w:bidi="ar-SA"/>
        </w:rPr>
      </w:pPr>
      <w:r w:rsidRPr="00FB2EE3">
        <w:rPr>
          <w:b/>
          <w:bCs/>
          <w:spacing w:val="0"/>
          <w:rtl/>
          <w:lang w:bidi="ar-SA"/>
        </w:rPr>
        <w:t>ترجمه:</w:t>
      </w:r>
      <w:r w:rsidRPr="00FB2EE3">
        <w:rPr>
          <w:spacing w:val="0"/>
          <w:rtl/>
          <w:lang w:bidi="ar-SA"/>
        </w:rPr>
        <w:t xml:space="preserve"> </w:t>
      </w:r>
      <w:r w:rsidR="0037528A" w:rsidRPr="00FB2EE3">
        <w:rPr>
          <w:spacing w:val="0"/>
          <w:rtl/>
          <w:lang w:bidi="ar-SA"/>
        </w:rPr>
        <w:t>ابوموسی اشعری</w:t>
      </w:r>
      <w:r w:rsidR="0037528A" w:rsidRPr="00FB2EE3">
        <w:rPr>
          <w:spacing w:val="0"/>
          <w:lang w:bidi="ar-SA"/>
        </w:rPr>
        <w:sym w:font="AGA Arabesque" w:char="F074"/>
      </w:r>
      <w:r w:rsidR="0037528A" w:rsidRPr="00FB2EE3">
        <w:rPr>
          <w:spacing w:val="0"/>
          <w:rtl/>
          <w:lang w:bidi="ar-SA"/>
        </w:rPr>
        <w:t xml:space="preserve"> می‌گوید: رسول‌الله</w:t>
      </w:r>
      <w:r w:rsidR="0037528A" w:rsidRPr="00FB2EE3">
        <w:rPr>
          <w:spacing w:val="0"/>
          <w:lang w:bidi="ar-SA"/>
        </w:rPr>
        <w:sym w:font="AGA Arabesque" w:char="F072"/>
      </w:r>
      <w:r w:rsidR="0037528A" w:rsidRPr="00FB2EE3">
        <w:rPr>
          <w:spacing w:val="0"/>
          <w:rtl/>
          <w:lang w:bidi="ar-SA"/>
        </w:rPr>
        <w:t xml:space="preserve"> فرمود: </w:t>
      </w:r>
      <w:r w:rsidR="00A1499D" w:rsidRPr="00FB2EE3">
        <w:rPr>
          <w:spacing w:val="0"/>
          <w:rtl/>
          <w:lang w:bidi="ar-SA"/>
        </w:rPr>
        <w:t>«هرگاه</w:t>
      </w:r>
      <w:r w:rsidR="0037528A" w:rsidRPr="00FB2EE3">
        <w:rPr>
          <w:spacing w:val="0"/>
          <w:rtl/>
          <w:lang w:bidi="ar-SA"/>
        </w:rPr>
        <w:t xml:space="preserve"> بنده‌اي، بیمار شود يا به مسافرت برود، پادا</w:t>
      </w:r>
      <w:r w:rsidR="00712208" w:rsidRPr="00FB2EE3">
        <w:rPr>
          <w:spacing w:val="0"/>
          <w:rtl/>
          <w:lang w:bidi="ar-SA"/>
        </w:rPr>
        <w:t>ش اعمالي كه در زمان صحت و اقامت</w:t>
      </w:r>
      <w:r w:rsidR="0037528A" w:rsidRPr="00FB2EE3">
        <w:rPr>
          <w:spacing w:val="0"/>
          <w:rtl/>
          <w:lang w:bidi="ar-SA"/>
        </w:rPr>
        <w:t xml:space="preserve"> انجام مي‌داده است، به او مي‌رسد».</w:t>
      </w:r>
    </w:p>
    <w:p w:rsidR="0037528A" w:rsidRPr="00FB2EE3" w:rsidRDefault="0037528A"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37528A" w:rsidRPr="00FB2EE3" w:rsidRDefault="003E5CF4" w:rsidP="00167AB1">
      <w:pPr>
        <w:rPr>
          <w:spacing w:val="0"/>
          <w:rtl/>
          <w:lang w:bidi="ar-SA"/>
        </w:rPr>
      </w:pPr>
      <w:r w:rsidRPr="00FB2EE3">
        <w:rPr>
          <w:spacing w:val="0"/>
          <w:rtl/>
          <w:lang w:bidi="ar-SA"/>
        </w:rPr>
        <w:t>مؤلف</w:t>
      </w:r>
      <w:r w:rsidR="00043ECB" w:rsidRPr="00FB2EE3">
        <w:rPr>
          <w:rFonts w:cs="CTraditional Arabic"/>
          <w:spacing w:val="0"/>
          <w:rtl/>
          <w:lang w:bidi="ar-SA"/>
        </w:rPr>
        <w:t>/</w:t>
      </w:r>
      <w:r w:rsidRPr="00FB2EE3">
        <w:rPr>
          <w:spacing w:val="0"/>
          <w:rtl/>
          <w:lang w:bidi="ar-SA"/>
        </w:rPr>
        <w:t>، حدیثی بدین مضمون از ابوموسی اشعری</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«کسی که نماز صبح و عصر را بخو</w:t>
      </w:r>
      <w:r w:rsidR="00043ECB" w:rsidRPr="00FB2EE3">
        <w:rPr>
          <w:spacing w:val="0"/>
          <w:rtl/>
          <w:lang w:bidi="ar-SA"/>
        </w:rPr>
        <w:t>اند، وارد بهشت می‌شود». در حدیث</w:t>
      </w:r>
      <w:r w:rsidRPr="00FB2EE3">
        <w:rPr>
          <w:spacing w:val="0"/>
          <w:rtl/>
          <w:lang w:bidi="ar-SA"/>
        </w:rPr>
        <w:t xml:space="preserve"> واژه‌ی «</w:t>
      </w:r>
      <w:r w:rsidRPr="00FB2EE3">
        <w:rPr>
          <w:rFonts w:ascii="Traditional Arabic" w:cs="Traditional Arabic"/>
          <w:spacing w:val="0"/>
          <w:sz w:val="32"/>
          <w:szCs w:val="32"/>
          <w:rtl/>
          <w:lang w:bidi="ar-SA"/>
        </w:rPr>
        <w:t>بَرْديْنِ</w:t>
      </w:r>
      <w:r w:rsidR="002875FC" w:rsidRPr="00FB2EE3">
        <w:rPr>
          <w:spacing w:val="0"/>
          <w:rtl/>
          <w:lang w:bidi="ar-SA"/>
        </w:rPr>
        <w:t xml:space="preserve">» آمده که به معنای دو نمازِ </w:t>
      </w:r>
      <w:r w:rsidR="00043ECB" w:rsidRPr="00FB2EE3">
        <w:rPr>
          <w:spacing w:val="0"/>
          <w:rtl/>
          <w:lang w:bidi="ar-SA"/>
        </w:rPr>
        <w:t xml:space="preserve"> سرماست؛</w:t>
      </w:r>
      <w:r w:rsidRPr="00FB2EE3">
        <w:rPr>
          <w:spacing w:val="0"/>
          <w:rtl/>
          <w:lang w:bidi="ar-SA"/>
        </w:rPr>
        <w:t xml:space="preserve"> یعنی دو نمازی که </w:t>
      </w:r>
      <w:r w:rsidR="00CC5BBF" w:rsidRPr="00FB2EE3">
        <w:rPr>
          <w:spacing w:val="0"/>
          <w:rtl/>
          <w:lang w:bidi="ar-SA"/>
        </w:rPr>
        <w:t>وقتشان</w:t>
      </w:r>
      <w:r w:rsidR="00043ECB" w:rsidRPr="00FB2EE3">
        <w:rPr>
          <w:spacing w:val="0"/>
          <w:rtl/>
          <w:lang w:bidi="ar-SA"/>
        </w:rPr>
        <w:t>، در سردترین زمان شبانه‌روز است؛</w:t>
      </w:r>
      <w:r w:rsidR="00707AAC" w:rsidRPr="00FB2EE3">
        <w:rPr>
          <w:spacing w:val="0"/>
          <w:rtl/>
          <w:lang w:bidi="ar-SA"/>
        </w:rPr>
        <w:t xml:space="preserve"> </w:t>
      </w:r>
      <w:r w:rsidR="004C30F7" w:rsidRPr="00FB2EE3">
        <w:rPr>
          <w:spacing w:val="0"/>
          <w:rtl/>
          <w:lang w:bidi="ar-SA"/>
        </w:rPr>
        <w:t>زیرا نماز صبح در سردترین وقت شب می‌باشد و نماز عصر نیز در سردترین زمان روز. لذا پای‌بندی به نماز صبح و عصر، سبب ورود به بهشت است.</w:t>
      </w:r>
    </w:p>
    <w:p w:rsidR="004C30F7" w:rsidRPr="00FB2EE3" w:rsidRDefault="004172EB"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شبی به ماه، نگاه کرد و فرمود: </w:t>
      </w:r>
      <w:r w:rsidRPr="00FB2EE3">
        <w:rPr>
          <w:rStyle w:val="Char1"/>
          <w:spacing w:val="0"/>
          <w:rtl/>
          <w:lang w:bidi="ar-SA"/>
        </w:rPr>
        <w:t>«إِنَكُمْ سَتَرَوْنَ رَبَّكُمْ كَمَا تَرَوْنَ هَذَا  القَمَرَ، لا تُضَامُونَ فِى رُؤْيَتِه؛ فَإن اسْتَطَعْتُمْ ألا تُغْلَبُوا عَلى صَلاةٍ قَبْلَ طُلُوع الشَّمْسِ وَقَبْلَ غُرُوبِهَا فَافعَلُوا»</w:t>
      </w:r>
      <w:r w:rsidR="00043EC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88"/>
      </w:r>
      <w:r w:rsidR="00FB2EE3" w:rsidRPr="00FB2EE3">
        <w:rPr>
          <w:rStyle w:val="FootnoteReference"/>
          <w:rFonts w:cs="B Lotus"/>
          <w:spacing w:val="0"/>
          <w:szCs w:val="28"/>
          <w:rtl/>
          <w:lang w:bidi="ar-SA"/>
        </w:rPr>
        <w:t>)</w:t>
      </w:r>
      <w:r w:rsidRPr="00FB2EE3">
        <w:rPr>
          <w:spacing w:val="0"/>
          <w:rtl/>
          <w:lang w:bidi="ar-SA"/>
        </w:rPr>
        <w:t xml:space="preserve"> یعنی: «شما همان‌گونه که این ماه را </w:t>
      </w:r>
      <w:r w:rsidR="0080036E" w:rsidRPr="00FB2EE3">
        <w:rPr>
          <w:spacing w:val="0"/>
          <w:rtl/>
          <w:lang w:bidi="ar-SA"/>
        </w:rPr>
        <w:t xml:space="preserve">بدون هیچ مزاحمتی </w:t>
      </w:r>
      <w:r w:rsidRPr="00FB2EE3">
        <w:rPr>
          <w:spacing w:val="0"/>
          <w:rtl/>
          <w:lang w:bidi="ar-SA"/>
        </w:rPr>
        <w:t xml:space="preserve">می‌بینید، پروردگارتان را </w:t>
      </w:r>
      <w:r w:rsidR="0080036E" w:rsidRPr="00FB2EE3">
        <w:rPr>
          <w:spacing w:val="0"/>
          <w:rtl/>
          <w:lang w:bidi="ar-SA"/>
        </w:rPr>
        <w:t xml:space="preserve">نیز </w:t>
      </w:r>
      <w:r w:rsidRPr="00FB2EE3">
        <w:rPr>
          <w:spacing w:val="0"/>
          <w:rtl/>
          <w:lang w:bidi="ar-SA"/>
        </w:rPr>
        <w:t xml:space="preserve">خواهید دید؛ پس، تا می‌توانید سعی کنید که نماز صبح و عصر را از دست ندهید». </w:t>
      </w:r>
      <w:r w:rsidR="00406C4A" w:rsidRPr="00FB2EE3">
        <w:rPr>
          <w:spacing w:val="0"/>
          <w:rtl/>
          <w:lang w:bidi="ar-SA"/>
        </w:rPr>
        <w:t>رسول‌الله</w:t>
      </w:r>
      <w:r w:rsidR="00406C4A" w:rsidRPr="00FB2EE3">
        <w:rPr>
          <w:spacing w:val="0"/>
          <w:lang w:bidi="ar-SA"/>
        </w:rPr>
        <w:sym w:font="AGA Arabesque" w:char="F072"/>
      </w:r>
      <w:r w:rsidR="00043ECB" w:rsidRPr="00FB2EE3">
        <w:rPr>
          <w:spacing w:val="0"/>
          <w:rtl/>
          <w:lang w:bidi="ar-SA"/>
        </w:rPr>
        <w:t xml:space="preserve"> در این حدیث</w:t>
      </w:r>
      <w:r w:rsidR="00406C4A" w:rsidRPr="00FB2EE3">
        <w:rPr>
          <w:spacing w:val="0"/>
          <w:rtl/>
          <w:lang w:bidi="ar-SA"/>
        </w:rPr>
        <w:t xml:space="preserve"> فرموده است: «همان‌طور که ماه را می‌بینید، پروردگارتان را خواهید دید». این، بدین معنا نیست که الله</w:t>
      </w:r>
      <w:r w:rsidR="00406C4A" w:rsidRPr="00FB2EE3">
        <w:rPr>
          <w:spacing w:val="0"/>
          <w:lang w:bidi="ar-SA"/>
        </w:rPr>
        <w:sym w:font="AGA Arabesque" w:char="F055"/>
      </w:r>
      <w:r w:rsidR="00406C4A" w:rsidRPr="00FB2EE3">
        <w:rPr>
          <w:spacing w:val="0"/>
          <w:rtl/>
          <w:lang w:bidi="ar-SA"/>
        </w:rPr>
        <w:t>، شبیه ماه می‌باشد؛ بلکه بیان‌گر این موضوع است که مؤمنان، پروردگارشان را خواهند دید و مشاهده یا دیدن، تنها وجه شباهت می‌ب</w:t>
      </w:r>
      <w:r w:rsidR="00043ECB" w:rsidRPr="00FB2EE3">
        <w:rPr>
          <w:spacing w:val="0"/>
          <w:rtl/>
          <w:lang w:bidi="ar-SA"/>
        </w:rPr>
        <w:t>اشد که در این حدیث، ذکر شده است؛</w:t>
      </w:r>
      <w:r w:rsidR="009A2F3A" w:rsidRPr="00FB2EE3">
        <w:rPr>
          <w:spacing w:val="0"/>
          <w:rtl/>
          <w:lang w:bidi="ar-SA"/>
        </w:rPr>
        <w:t xml:space="preserve"> یعنی مؤمنان</w:t>
      </w:r>
      <w:r w:rsidR="00406C4A" w:rsidRPr="00FB2EE3">
        <w:rPr>
          <w:spacing w:val="0"/>
          <w:rtl/>
          <w:lang w:bidi="ar-SA"/>
        </w:rPr>
        <w:t xml:space="preserve"> </w:t>
      </w:r>
      <w:r w:rsidR="009A2F3A" w:rsidRPr="00FB2EE3">
        <w:rPr>
          <w:spacing w:val="0"/>
          <w:rtl/>
          <w:lang w:bidi="ar-SA"/>
        </w:rPr>
        <w:t>به‌طور حقیقی الله را خواهند دید؛</w:t>
      </w:r>
      <w:r w:rsidR="00406C4A" w:rsidRPr="00FB2EE3">
        <w:rPr>
          <w:spacing w:val="0"/>
          <w:rtl/>
          <w:lang w:bidi="ar-SA"/>
        </w:rPr>
        <w:t xml:space="preserve"> همان‌طور که انسان، ماه شب چهارده را آشکارا می‌بیند. و گرنه، </w:t>
      </w:r>
      <w:r w:rsidR="004661DE" w:rsidRPr="00FB2EE3">
        <w:rPr>
          <w:spacing w:val="0"/>
          <w:rtl/>
          <w:lang w:bidi="ar-SA"/>
        </w:rPr>
        <w:t>الله</w:t>
      </w:r>
      <w:r w:rsidR="004661DE" w:rsidRPr="00FB2EE3">
        <w:rPr>
          <w:spacing w:val="0"/>
          <w:lang w:bidi="ar-SA"/>
        </w:rPr>
        <w:sym w:font="AGA Arabesque" w:char="F055"/>
      </w:r>
      <w:r w:rsidR="004661DE" w:rsidRPr="00FB2EE3">
        <w:rPr>
          <w:spacing w:val="0"/>
          <w:rtl/>
          <w:lang w:bidi="ar-SA"/>
        </w:rPr>
        <w:t xml:space="preserve"> بزرگ تر و فراتر از این است که به مخلوقاتش شبیه باشد.</w:t>
      </w:r>
    </w:p>
    <w:p w:rsidR="004661DE" w:rsidRPr="00FB2EE3" w:rsidRDefault="00A322DA"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 «پس، تا می‌توانید مواظب باشید که نماز صبح و عصر را از دست ندهید». نماز صبح و عصر، برترین نمازهای پنج‌گانه به‌شمار می‌روند؛ و در این میان، نماز عصر، برتر است؛ زیرا الله</w:t>
      </w:r>
      <w:r w:rsidRPr="00FB2EE3">
        <w:rPr>
          <w:spacing w:val="0"/>
          <w:lang w:bidi="ar-SA"/>
        </w:rPr>
        <w:sym w:font="AGA Arabesque" w:char="F059"/>
      </w:r>
      <w:r w:rsidRPr="00FB2EE3">
        <w:rPr>
          <w:spacing w:val="0"/>
          <w:rtl/>
          <w:lang w:bidi="ar-SA"/>
        </w:rPr>
        <w:t xml:space="preserve"> می‌فرماید:</w:t>
      </w:r>
    </w:p>
    <w:p w:rsidR="00D349AE" w:rsidRPr="00FB2EE3" w:rsidRDefault="00640A0F" w:rsidP="00640A0F">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فِظُواْ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لصَّلَوَ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لصَّلَو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وُس</w:t>
      </w:r>
      <w:r w:rsidRPr="00FB2EE3">
        <w:rPr>
          <w:rFonts w:ascii="KFGQPC Uthmanic Script HAFS" w:hint="cs"/>
          <w:rtl/>
          <w:lang w:bidi="ar-SA"/>
        </w:rPr>
        <w:t>ۡ</w:t>
      </w:r>
      <w:r w:rsidRPr="00FB2EE3">
        <w:rPr>
          <w:rFonts w:ascii="KFGQPC Uthmanic Script HAFS" w:hint="eastAsia"/>
          <w:rtl/>
          <w:lang w:bidi="ar-SA"/>
        </w:rPr>
        <w:t>طَى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وَقُومُواْ</w:t>
      </w:r>
      <w:r w:rsidRPr="00FB2EE3">
        <w:rPr>
          <w:rFonts w:ascii="KFGQPC Uthmanic Script HAFS"/>
          <w:rtl/>
          <w:lang w:bidi="ar-SA"/>
        </w:rPr>
        <w:t xml:space="preserve"> </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نِتِينَ</w:t>
      </w:r>
      <w:r w:rsidRPr="00FB2EE3">
        <w:rPr>
          <w:rFonts w:ascii="KFGQPC Uthmanic Script HAFS"/>
          <w:rtl/>
          <w:lang w:bidi="ar-SA"/>
        </w:rPr>
        <w:t xml:space="preserve"> </w:t>
      </w:r>
      <w:r w:rsidRPr="00FB2EE3">
        <w:rPr>
          <w:rFonts w:ascii="KFGQPC Uthmanic Script HAFS" w:hint="cs"/>
          <w:rtl/>
          <w:lang w:bidi="ar-SA"/>
        </w:rPr>
        <w:t>٢٣٨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٢٣٨</w:t>
      </w:r>
      <w:r w:rsidRPr="00FB2EE3">
        <w:rPr>
          <w:rStyle w:val="Char8"/>
          <w:rtl/>
        </w:rPr>
        <w:t>]</w:t>
      </w:r>
      <w:r w:rsidRPr="00FB2EE3">
        <w:rPr>
          <w:rFonts w:ascii="KFGQPC Uthman Taha Naskh" w:cs="KFGQPC Uthman Taha Naskh"/>
          <w:rtl/>
          <w:lang w:bidi="ar-SA"/>
        </w:rPr>
        <w:t xml:space="preserve">  </w:t>
      </w:r>
      <w:r w:rsidR="00D349AE" w:rsidRPr="00FB2EE3">
        <w:rPr>
          <w:rtl/>
          <w:lang w:bidi="ar-SA"/>
        </w:rPr>
        <w:t xml:space="preserve"> </w:t>
      </w:r>
    </w:p>
    <w:p w:rsidR="00A322DA" w:rsidRPr="00FB2EE3" w:rsidRDefault="00D349AE" w:rsidP="00167AB1">
      <w:pPr>
        <w:pStyle w:val="a2"/>
        <w:rPr>
          <w:rtl/>
          <w:lang w:bidi="ar-SA"/>
        </w:rPr>
      </w:pPr>
      <w:r w:rsidRPr="00FB2EE3">
        <w:rPr>
          <w:rFonts w:ascii="(normal text)" w:hAnsi="(normal text)"/>
          <w:rtl/>
          <w:lang w:bidi="ar-SA"/>
        </w:rPr>
        <w:t xml:space="preserve"> </w:t>
      </w:r>
      <w:r w:rsidRPr="00FB2EE3">
        <w:rPr>
          <w:rtl/>
          <w:lang w:bidi="ar-SA"/>
        </w:rPr>
        <w:t>بر تمام نمازها و به</w:t>
      </w:r>
      <w:r w:rsidRPr="00FB2EE3">
        <w:rPr>
          <w:rtl/>
          <w:lang w:bidi="ar-SA"/>
        </w:rPr>
        <w:softHyphen/>
        <w:t>ویژه نماز عصر، پای</w:t>
      </w:r>
      <w:r w:rsidR="00B00FA8" w:rsidRPr="00FB2EE3">
        <w:rPr>
          <w:rtl/>
          <w:lang w:bidi="ar-SA"/>
        </w:rPr>
        <w:t>‌</w:t>
      </w:r>
      <w:r w:rsidRPr="00FB2EE3">
        <w:rPr>
          <w:rtl/>
          <w:lang w:bidi="ar-SA"/>
        </w:rPr>
        <w:t>بند باشید و خاشعانه در پیش</w:t>
      </w:r>
      <w:r w:rsidR="009A2F3A" w:rsidRPr="00FB2EE3">
        <w:rPr>
          <w:rtl/>
          <w:lang w:bidi="ar-SA"/>
        </w:rPr>
        <w:t>‌</w:t>
      </w:r>
      <w:r w:rsidRPr="00FB2EE3">
        <w:rPr>
          <w:rtl/>
          <w:lang w:bidi="ar-SA"/>
        </w:rPr>
        <w:t>گاه الله (به عبادت) بایستید.</w:t>
      </w:r>
    </w:p>
    <w:p w:rsidR="00D349AE" w:rsidRPr="00FB2EE3" w:rsidRDefault="00007CD5"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غزوه‌ی «احزاب» برای کافران بددعایی کرد و فرمود: </w:t>
      </w:r>
      <w:r w:rsidRPr="00FB2EE3">
        <w:rPr>
          <w:rStyle w:val="Char1"/>
          <w:spacing w:val="0"/>
          <w:rtl/>
          <w:lang w:bidi="ar-SA"/>
        </w:rPr>
        <w:t>«مَلأَ اللَّهُ قُبُورَهُمْ وبُيُوتَهُمْ نَارًا كَمَا شَغَلُونَا عَنْ الصَّلاةِ الْوُسْطَى صلا</w:t>
      </w:r>
      <w:r w:rsidR="00080267" w:rsidRPr="00FB2EE3">
        <w:rPr>
          <w:rStyle w:val="Char1"/>
          <w:spacing w:val="0"/>
          <w:rtl/>
          <w:lang w:bidi="ar-SA"/>
        </w:rPr>
        <w:t>ة</w:t>
      </w:r>
      <w:r w:rsidRPr="00FB2EE3">
        <w:rPr>
          <w:rStyle w:val="Char1"/>
          <w:spacing w:val="0"/>
          <w:rtl/>
          <w:lang w:bidi="ar-SA"/>
        </w:rPr>
        <w:t xml:space="preserve"> العصر</w:t>
      </w:r>
      <w:r w:rsidR="009A2F3A" w:rsidRPr="00FB2EE3">
        <w:rPr>
          <w:rStyle w:val="Char1"/>
          <w:spacing w:val="0"/>
          <w:rtl/>
          <w:lang w:bidi="ar-SA"/>
        </w:rPr>
        <w:t>»</w:t>
      </w:r>
      <w:r w:rsidR="009A2F3A" w:rsidRPr="00FB2EE3">
        <w:rPr>
          <w:spacing w:val="0"/>
          <w:rtl/>
          <w:lang w:bidi="ar-SA"/>
        </w:rPr>
        <w:t>؛</w:t>
      </w:r>
      <w:r w:rsidRPr="00FB2EE3">
        <w:rPr>
          <w:spacing w:val="0"/>
          <w:rtl/>
          <w:lang w:bidi="ar-SA"/>
        </w:rPr>
        <w:t xml:space="preserve"> یعنی: «الله، خانه‌ها و قبرهایشان را پُر از آتش بگرداند که ما را از نماز عصر، </w:t>
      </w:r>
      <w:r w:rsidR="004A378E" w:rsidRPr="00FB2EE3">
        <w:rPr>
          <w:spacing w:val="0"/>
          <w:rtl/>
          <w:lang w:bidi="ar-SA"/>
        </w:rPr>
        <w:t>بازداشتند».</w:t>
      </w:r>
    </w:p>
    <w:p w:rsidR="004A378E" w:rsidRPr="00FB2EE3" w:rsidRDefault="004A378E"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«کسی که نماز صبح و عصر را بخواند، به بهشت می‌رود»؛ یعنی این</w:t>
      </w:r>
      <w:r w:rsidR="00D72B3D" w:rsidRPr="00FB2EE3">
        <w:rPr>
          <w:spacing w:val="0"/>
          <w:rtl/>
          <w:lang w:bidi="ar-SA"/>
        </w:rPr>
        <w:t xml:space="preserve"> دو نماز را آن‌گونه که فرمان ال</w:t>
      </w:r>
      <w:r w:rsidRPr="00FB2EE3">
        <w:rPr>
          <w:spacing w:val="0"/>
          <w:rtl/>
          <w:lang w:bidi="ar-SA"/>
        </w:rPr>
        <w:t>هی</w:t>
      </w:r>
      <w:r w:rsidR="009A2F3A" w:rsidRPr="00FB2EE3">
        <w:rPr>
          <w:spacing w:val="0"/>
          <w:rtl/>
          <w:lang w:bidi="ar-SA"/>
        </w:rPr>
        <w:t>‌</w:t>
      </w:r>
      <w:r w:rsidRPr="00FB2EE3">
        <w:rPr>
          <w:spacing w:val="0"/>
          <w:rtl/>
          <w:lang w:bidi="ar-SA"/>
        </w:rPr>
        <w:t>ست، ادا کند و نماز صبح و عصر را سرِ وقتش بخواند و اگر مرد است، آن‌ها را با جماعت ادا نماید</w:t>
      </w:r>
      <w:r w:rsidR="009A2F3A" w:rsidRPr="00FB2EE3">
        <w:rPr>
          <w:spacing w:val="0"/>
          <w:rtl/>
          <w:lang w:bidi="ar-SA"/>
        </w:rPr>
        <w:t>؛</w:t>
      </w:r>
      <w:r w:rsidRPr="00FB2EE3">
        <w:rPr>
          <w:spacing w:val="0"/>
          <w:rtl/>
          <w:lang w:bidi="ar-SA"/>
        </w:rPr>
        <w:t xml:space="preserve"> زیرا نماز جماعت، واجب است و برای هیچ مردی جایز نیست که بدون عذر، نماز جماعت را ترک کند.</w:t>
      </w:r>
    </w:p>
    <w:p w:rsidR="004A378E" w:rsidRPr="00FB2EE3" w:rsidRDefault="00FC3EDD" w:rsidP="00167AB1">
      <w:pPr>
        <w:rPr>
          <w:spacing w:val="0"/>
          <w:rtl/>
          <w:lang w:bidi="ar-SA"/>
        </w:rPr>
      </w:pPr>
      <w:r w:rsidRPr="00FB2EE3">
        <w:rPr>
          <w:spacing w:val="0"/>
          <w:rtl/>
          <w:lang w:bidi="ar-SA"/>
        </w:rPr>
        <w:t>و اما حدیث دوم: رسول‌الله</w:t>
      </w:r>
      <w:r w:rsidRPr="00FB2EE3">
        <w:rPr>
          <w:spacing w:val="0"/>
          <w:lang w:bidi="ar-SA"/>
        </w:rPr>
        <w:sym w:font="AGA Arabesque" w:char="F072"/>
      </w:r>
      <w:r w:rsidRPr="00FB2EE3">
        <w:rPr>
          <w:spacing w:val="0"/>
          <w:rtl/>
          <w:lang w:bidi="ar-SA"/>
        </w:rPr>
        <w:t xml:space="preserve"> فرموده است: </w:t>
      </w:r>
      <w:r w:rsidR="009A2F3A" w:rsidRPr="00FB2EE3">
        <w:rPr>
          <w:spacing w:val="0"/>
          <w:rtl/>
          <w:lang w:bidi="ar-SA"/>
        </w:rPr>
        <w:t>«هرگاه</w:t>
      </w:r>
      <w:r w:rsidRPr="00FB2EE3">
        <w:rPr>
          <w:spacing w:val="0"/>
          <w:rtl/>
          <w:lang w:bidi="ar-SA"/>
        </w:rPr>
        <w:t xml:space="preserve"> بنده‌اي، بیمار شود يا به مسافرت برود، پاداش اعمالي كه در زمان صحت و اقامت، انجام مي‌داده است، به او مي‌رسد». بنابراین کسی که به هنگام عذر یا بیماری، آرزوی انجام عمل نیکی دارد، در صورتی که به انجام آن عادت داشته و به آن پای‌بند بوده است، باز هم از پاداش</w:t>
      </w:r>
      <w:r w:rsidR="009A2F3A" w:rsidRPr="00FB2EE3">
        <w:rPr>
          <w:spacing w:val="0"/>
          <w:rtl/>
          <w:lang w:bidi="ar-SA"/>
        </w:rPr>
        <w:t xml:space="preserve"> آن به‌طور کامل برخوردار می‌شود؛ به عنوان مثال: شخصی</w:t>
      </w:r>
      <w:r w:rsidRPr="00FB2EE3">
        <w:rPr>
          <w:spacing w:val="0"/>
          <w:rtl/>
          <w:lang w:bidi="ar-SA"/>
        </w:rPr>
        <w:t xml:space="preserve"> به ادای نماز جماعت در مسجد عادت داشته، ولی خواب می‌ماند و یا بیماری یا امثال آن، مانع از حضورش در نماز جماعت می‌شود؛ پاداش نماز جماعت به‌طور کامل و بی‌‌کم و کاست، به او می‌رسد. نمونه‌ها و مثال‌های فراوانی در این زمینه وجود دارد؛ البته اگر در حالت عادی و زمانی که عذری نداشته، به انجام آن عمل، پای‌بند نبوده است، در این صورت فقط </w:t>
      </w:r>
      <w:r w:rsidR="00D101BE" w:rsidRPr="00FB2EE3">
        <w:rPr>
          <w:spacing w:val="0"/>
          <w:rtl/>
          <w:lang w:bidi="ar-SA"/>
        </w:rPr>
        <w:t>پاداش نیتی که کرده به او می‌رسد؛</w:t>
      </w:r>
      <w:r w:rsidRPr="00FB2EE3">
        <w:rPr>
          <w:spacing w:val="0"/>
          <w:rtl/>
          <w:lang w:bidi="ar-SA"/>
        </w:rPr>
        <w:t xml:space="preserve"> نه پاداش آن عمل. لذا اگر به خواندن نماز نفل عادت کرده‌اید ی</w:t>
      </w:r>
      <w:r w:rsidR="00D101BE" w:rsidRPr="00FB2EE3">
        <w:rPr>
          <w:spacing w:val="0"/>
          <w:rtl/>
          <w:lang w:bidi="ar-SA"/>
        </w:rPr>
        <w:t>ا قرآن می‌خوانید و ذکر می‌گویید؛</w:t>
      </w:r>
      <w:r w:rsidRPr="00FB2EE3">
        <w:rPr>
          <w:spacing w:val="0"/>
          <w:rtl/>
          <w:lang w:bidi="ar-SA"/>
        </w:rPr>
        <w:t xml:space="preserve"> اما به دلیلی چون سفر و امثال آن، از انجام اعمالی که بدان پای‌بندی داشته‌اید، باز‌می‌مانید، نگران نباشید؛ زیرا پاداش آن به‌طور کامل برای شما ثبت می‌شود.</w:t>
      </w:r>
    </w:p>
    <w:p w:rsidR="00FC3EDD" w:rsidRPr="00FB2EE3" w:rsidRDefault="00FC3EDD" w:rsidP="00167AB1">
      <w:pPr>
        <w:rPr>
          <w:spacing w:val="0"/>
          <w:rtl/>
          <w:lang w:bidi="ar-SA"/>
        </w:rPr>
      </w:pPr>
      <w:r w:rsidRPr="00FB2EE3">
        <w:rPr>
          <w:spacing w:val="0"/>
          <w:rtl/>
          <w:lang w:bidi="ar-SA"/>
        </w:rPr>
        <w:t xml:space="preserve">از این‌رو هر آدم عاقل و خردمندی، باید </w:t>
      </w:r>
      <w:r w:rsidR="007952DF" w:rsidRPr="00FB2EE3">
        <w:rPr>
          <w:spacing w:val="0"/>
          <w:rtl/>
          <w:lang w:bidi="ar-SA"/>
        </w:rPr>
        <w:t>قدر فراغت و سلامت خود را بداند و به انجام کارهای نیک بپردازد تا هنگامی که بیمار یا مشغول می‌شود، از اجر و پاداش کارهای نیکی که در زمان فراغت و سلامت خویش، ذخیره کرده، هم‌چنان برخوردار گردد. پیامبر</w:t>
      </w:r>
      <w:r w:rsidR="007952DF" w:rsidRPr="00FB2EE3">
        <w:rPr>
          <w:spacing w:val="0"/>
          <w:lang w:bidi="ar-SA"/>
        </w:rPr>
        <w:sym w:font="AGA Arabesque" w:char="F072"/>
      </w:r>
      <w:r w:rsidR="00D101BE" w:rsidRPr="00FB2EE3">
        <w:rPr>
          <w:spacing w:val="0"/>
          <w:rtl/>
          <w:lang w:bidi="ar-SA"/>
        </w:rPr>
        <w:t xml:space="preserve"> فرموده است: «بسیاری از مردم</w:t>
      </w:r>
      <w:r w:rsidR="007952DF" w:rsidRPr="00FB2EE3">
        <w:rPr>
          <w:spacing w:val="0"/>
          <w:rtl/>
          <w:lang w:bidi="ar-SA"/>
        </w:rPr>
        <w:t xml:space="preserve"> درباره‌ی دو نعمت، زیان می‌بینند (و آن‌گونه که باید از آن‌ها استفاده نمی‌کنند): تن‌درستی و فراغت».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89"/>
      </w:r>
      <w:r w:rsidR="00FB2EE3" w:rsidRPr="00FB2EE3">
        <w:rPr>
          <w:rStyle w:val="FootnoteReference"/>
          <w:rFonts w:cs="B Lotus"/>
          <w:spacing w:val="0"/>
          <w:szCs w:val="28"/>
          <w:rtl/>
          <w:lang w:bidi="ar-SA"/>
        </w:rPr>
        <w:t>)</w:t>
      </w:r>
      <w:r w:rsidR="007952DF" w:rsidRPr="00FB2EE3">
        <w:rPr>
          <w:spacing w:val="0"/>
          <w:rtl/>
          <w:lang w:bidi="ar-SA"/>
        </w:rPr>
        <w:t xml:space="preserve"> ابن‌عمر</w:t>
      </w:r>
      <w:r w:rsidR="00D101BE" w:rsidRPr="00FB2EE3">
        <w:rPr>
          <w:rFonts w:cs="(M. Aiyada Ayoub ALKobaisi)"/>
          <w:spacing w:val="0"/>
          <w:rtl/>
          <w:lang w:bidi="ar-SA"/>
        </w:rPr>
        <w:t>$</w:t>
      </w:r>
      <w:r w:rsidR="007952DF" w:rsidRPr="00FB2EE3">
        <w:rPr>
          <w:spacing w:val="0"/>
          <w:rtl/>
          <w:lang w:bidi="ar-SA"/>
        </w:rPr>
        <w:t xml:space="preserve"> می‌گوید: «قدر سلامتی خود را قبل از آن‌که بیمار شوی، بدان و زندگانی خویش را پیش از مردن، غنیمت شمار».</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90"/>
      </w:r>
      <w:r w:rsidR="00FB2EE3" w:rsidRPr="00FB2EE3">
        <w:rPr>
          <w:rStyle w:val="FootnoteReference"/>
          <w:rFonts w:cs="B Lotus"/>
          <w:spacing w:val="0"/>
          <w:szCs w:val="28"/>
          <w:rtl/>
          <w:lang w:bidi="ar-SA"/>
        </w:rPr>
        <w:t>)</w:t>
      </w:r>
      <w:r w:rsidR="007952DF" w:rsidRPr="00FB2EE3">
        <w:rPr>
          <w:spacing w:val="0"/>
          <w:rtl/>
          <w:lang w:bidi="ar-SA"/>
        </w:rPr>
        <w:t xml:space="preserve"> در حدیث ابن‌عمر</w:t>
      </w:r>
      <w:r w:rsidR="00D101BE" w:rsidRPr="00FB2EE3">
        <w:rPr>
          <w:rFonts w:cs="(M. Aiyada Ayoub ALKobaisi)"/>
          <w:spacing w:val="0"/>
          <w:rtl/>
          <w:lang w:bidi="ar-SA"/>
        </w:rPr>
        <w:t>$</w:t>
      </w:r>
      <w:r w:rsidR="007952DF" w:rsidRPr="00FB2EE3">
        <w:rPr>
          <w:spacing w:val="0"/>
          <w:rtl/>
          <w:lang w:bidi="ar-SA"/>
        </w:rPr>
        <w:t xml:space="preserve"> چنین آمده و سخن ابن‌عمر</w:t>
      </w:r>
      <w:r w:rsidR="00D101BE" w:rsidRPr="00FB2EE3">
        <w:rPr>
          <w:rFonts w:cs="(M. Aiyada Ayoub ALKobaisi)"/>
          <w:spacing w:val="0"/>
          <w:rtl/>
          <w:lang w:bidi="ar-SA"/>
        </w:rPr>
        <w:t>$</w:t>
      </w:r>
      <w:r w:rsidR="007952DF" w:rsidRPr="00FB2EE3">
        <w:rPr>
          <w:spacing w:val="0"/>
          <w:rtl/>
          <w:lang w:bidi="ar-SA"/>
        </w:rPr>
        <w:t xml:space="preserve"> باشد یا فرموده‌ی رسول‌الله</w:t>
      </w:r>
      <w:r w:rsidR="007952DF" w:rsidRPr="00FB2EE3">
        <w:rPr>
          <w:spacing w:val="0"/>
          <w:lang w:bidi="ar-SA"/>
        </w:rPr>
        <w:sym w:font="AGA Arabesque" w:char="F072"/>
      </w:r>
      <w:r w:rsidR="007952DF" w:rsidRPr="00FB2EE3">
        <w:rPr>
          <w:spacing w:val="0"/>
          <w:rtl/>
          <w:lang w:bidi="ar-SA"/>
        </w:rPr>
        <w:t>، در هر صورت انسان باید در حال سلامتی و تن‌درستی، فرصت را غنیمت بداند و کارهای نیک انجام دهد تا هنگامی که بیمار می‌شود، پاداش کارهایی که در زمان سلامتی‌اش انجام می‌داده</w:t>
      </w:r>
      <w:r w:rsidR="00D101BE" w:rsidRPr="00FB2EE3">
        <w:rPr>
          <w:spacing w:val="0"/>
          <w:rtl/>
          <w:lang w:bidi="ar-SA"/>
        </w:rPr>
        <w:t>،</w:t>
      </w:r>
      <w:r w:rsidR="007952DF" w:rsidRPr="00FB2EE3">
        <w:rPr>
          <w:spacing w:val="0"/>
          <w:rtl/>
          <w:lang w:bidi="ar-SA"/>
        </w:rPr>
        <w:t xml:space="preserve"> برایش ثبت گردد. هم‌چنین هنگامی که مشغول یا در سفر نیست، باید به انجام اعمال شایسته بپردازد تا این‌که در سفر یا هنگامی که مشغول است، پاداش کارهای نیکی که در هنگام فراغت یا در حال اقامت انجام می‌داده، به او بر</w:t>
      </w:r>
      <w:r w:rsidR="00D72B3D" w:rsidRPr="00FB2EE3">
        <w:rPr>
          <w:spacing w:val="0"/>
          <w:rtl/>
          <w:lang w:bidi="ar-SA"/>
        </w:rPr>
        <w:t>سد. از الله متعال می‌خواهم که ن</w:t>
      </w:r>
      <w:r w:rsidR="00D72B3D" w:rsidRPr="00FB2EE3">
        <w:rPr>
          <w:rFonts w:hint="cs"/>
          <w:spacing w:val="0"/>
          <w:rtl/>
          <w:lang w:bidi="ar-SA"/>
        </w:rPr>
        <w:t>ي</w:t>
      </w:r>
      <w:r w:rsidR="007952DF" w:rsidRPr="00FB2EE3">
        <w:rPr>
          <w:spacing w:val="0"/>
          <w:rtl/>
          <w:lang w:bidi="ar-SA"/>
        </w:rPr>
        <w:t>ت و اعمال همه‌ی ما را نیک بگرداند.</w:t>
      </w:r>
    </w:p>
    <w:p w:rsidR="007952DF" w:rsidRPr="00FB2EE3" w:rsidRDefault="007952DF" w:rsidP="00A10177">
      <w:pPr>
        <w:ind w:firstLine="0"/>
        <w:jc w:val="center"/>
        <w:rPr>
          <w:spacing w:val="0"/>
          <w:rtl/>
          <w:lang w:bidi="ar-SA"/>
        </w:rPr>
      </w:pPr>
      <w:r w:rsidRPr="00FB2EE3">
        <w:rPr>
          <w:spacing w:val="0"/>
          <w:rtl/>
          <w:lang w:bidi="ar-SA"/>
        </w:rPr>
        <w:t>***</w:t>
      </w:r>
    </w:p>
    <w:p w:rsidR="007952DF" w:rsidRPr="00FB2EE3" w:rsidRDefault="00321FC3" w:rsidP="00167AB1">
      <w:pPr>
        <w:autoSpaceDE w:val="0"/>
        <w:autoSpaceDN w:val="0"/>
        <w:adjustRightInd w:val="0"/>
        <w:spacing w:before="180"/>
        <w:ind w:firstLine="391"/>
        <w:rPr>
          <w:spacing w:val="0"/>
          <w:rtl/>
          <w:lang w:bidi="ar-SA"/>
        </w:rPr>
      </w:pPr>
      <w:r w:rsidRPr="00FB2EE3">
        <w:rPr>
          <w:rStyle w:val="Char5"/>
          <w:spacing w:val="0"/>
          <w:rtl/>
          <w:lang w:bidi="ar-SA"/>
        </w:rPr>
        <w:t>136-</w:t>
      </w:r>
      <w:r w:rsidR="00B34D9C" w:rsidRPr="00FB2EE3">
        <w:rPr>
          <w:rStyle w:val="Char5"/>
          <w:spacing w:val="0"/>
          <w:rtl/>
          <w:lang w:bidi="ar-SA"/>
        </w:rPr>
        <w:t xml:space="preserve"> </w:t>
      </w:r>
      <w:r w:rsidR="00D6743C" w:rsidRPr="00FB2EE3">
        <w:rPr>
          <w:rStyle w:val="Char5"/>
          <w:spacing w:val="0"/>
          <w:rtl/>
          <w:lang w:bidi="ar-SA"/>
        </w:rPr>
        <w:t>الثَّامنَ عشَر: عنْ جابرٍ</w:t>
      </w:r>
      <w:r w:rsidR="00D6743C" w:rsidRPr="00FB2EE3">
        <w:rPr>
          <w:rStyle w:val="Char5"/>
          <w:b w:val="0"/>
          <w:bCs w:val="0"/>
          <w:spacing w:val="0"/>
          <w:rtl/>
          <w:lang w:bidi="ar-SA"/>
        </w:rPr>
        <w:sym w:font="AGA Arabesque" w:char="F074"/>
      </w:r>
      <w:r w:rsidR="00D6743C" w:rsidRPr="00FB2EE3">
        <w:rPr>
          <w:rStyle w:val="Char5"/>
          <w:spacing w:val="0"/>
          <w:rtl/>
          <w:lang w:bidi="ar-SA"/>
        </w:rPr>
        <w:t xml:space="preserve"> قال: قال رسولُ </w:t>
      </w:r>
      <w:r w:rsidR="006B06BD">
        <w:rPr>
          <w:rStyle w:val="Char5"/>
          <w:spacing w:val="0"/>
          <w:rtl/>
          <w:lang w:bidi="ar-SA"/>
        </w:rPr>
        <w:t>الله</w:t>
      </w:r>
      <w:r w:rsidR="00D6743C" w:rsidRPr="00FB2EE3">
        <w:rPr>
          <w:rStyle w:val="Char5"/>
          <w:b w:val="0"/>
          <w:bCs w:val="0"/>
          <w:spacing w:val="0"/>
          <w:rtl/>
          <w:lang w:bidi="ar-SA"/>
        </w:rPr>
        <w:sym w:font="AGA Arabesque" w:char="F072"/>
      </w:r>
      <w:r w:rsidR="00D6743C" w:rsidRPr="00FB2EE3">
        <w:rPr>
          <w:rStyle w:val="Char5"/>
          <w:spacing w:val="0"/>
          <w:rtl/>
          <w:lang w:bidi="ar-SA"/>
        </w:rPr>
        <w:t>: «كُلُّ معرُوفٍ صدقَةٌ».</w:t>
      </w:r>
      <w:r w:rsidR="00D6743C" w:rsidRPr="00FB2EE3">
        <w:rPr>
          <w:rFonts w:ascii="Traditional Arabic"/>
          <w:spacing w:val="0"/>
          <w:sz w:val="24"/>
          <w:rtl/>
          <w:lang w:bidi="ar-SA"/>
        </w:rPr>
        <w:t xml:space="preserve"> [روایت بخاري. مسلم، این روایت را از حذیفه</w:t>
      </w:r>
      <w:r w:rsidR="00D6743C" w:rsidRPr="00FB2EE3">
        <w:rPr>
          <w:rFonts w:ascii="Traditional Arabic"/>
          <w:spacing w:val="0"/>
          <w:sz w:val="24"/>
          <w:rtl/>
          <w:lang w:bidi="ar-SA"/>
        </w:rPr>
        <w:sym w:font="AGA Arabesque" w:char="F074"/>
      </w:r>
      <w:r w:rsidR="00D6743C" w:rsidRPr="00FB2EE3">
        <w:rPr>
          <w:rFonts w:ascii="Traditional Arabic"/>
          <w:spacing w:val="0"/>
          <w:sz w:val="24"/>
          <w:rtl/>
          <w:lang w:bidi="ar-SA"/>
        </w:rPr>
        <w:t xml:space="preserve"> نقل کرده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91"/>
      </w:r>
      <w:r w:rsidR="00FB2EE3" w:rsidRPr="00FB2EE3">
        <w:rPr>
          <w:rStyle w:val="FootnoteReference"/>
          <w:rFonts w:cs="B Lotus"/>
          <w:spacing w:val="0"/>
          <w:szCs w:val="28"/>
          <w:rtl/>
          <w:lang w:bidi="ar-SA"/>
        </w:rPr>
        <w:t>)</w:t>
      </w:r>
    </w:p>
    <w:p w:rsidR="00B34D9C" w:rsidRPr="00FB2EE3" w:rsidRDefault="00321FC3" w:rsidP="00167AB1">
      <w:pPr>
        <w:rPr>
          <w:spacing w:val="0"/>
          <w:rtl/>
          <w:lang w:bidi="ar-SA"/>
        </w:rPr>
      </w:pPr>
      <w:r w:rsidRPr="00FB2EE3">
        <w:rPr>
          <w:b/>
          <w:bCs/>
          <w:spacing w:val="0"/>
          <w:rtl/>
          <w:lang w:bidi="ar-SA"/>
        </w:rPr>
        <w:t>ترجمه:</w:t>
      </w:r>
      <w:r w:rsidRPr="00FB2EE3">
        <w:rPr>
          <w:spacing w:val="0"/>
          <w:rtl/>
          <w:lang w:bidi="ar-SA"/>
        </w:rPr>
        <w:t xml:space="preserve"> </w:t>
      </w:r>
      <w:r w:rsidR="00D6743C" w:rsidRPr="00FB2EE3">
        <w:rPr>
          <w:spacing w:val="0"/>
          <w:rtl/>
          <w:lang w:bidi="ar-SA"/>
        </w:rPr>
        <w:t>جابر</w:t>
      </w:r>
      <w:r w:rsidR="00D6743C" w:rsidRPr="00FB2EE3">
        <w:rPr>
          <w:spacing w:val="0"/>
          <w:lang w:bidi="ar-SA"/>
        </w:rPr>
        <w:sym w:font="AGA Arabesque" w:char="F074"/>
      </w:r>
      <w:r w:rsidR="00D6743C" w:rsidRPr="00FB2EE3">
        <w:rPr>
          <w:spacing w:val="0"/>
          <w:rtl/>
          <w:lang w:bidi="ar-SA"/>
        </w:rPr>
        <w:t xml:space="preserve"> می‌گوید: رسول‌الله</w:t>
      </w:r>
      <w:r w:rsidR="00D6743C" w:rsidRPr="00FB2EE3">
        <w:rPr>
          <w:spacing w:val="0"/>
          <w:lang w:bidi="ar-SA"/>
        </w:rPr>
        <w:sym w:font="AGA Arabesque" w:char="F072"/>
      </w:r>
      <w:r w:rsidR="00D6743C" w:rsidRPr="00FB2EE3">
        <w:rPr>
          <w:spacing w:val="0"/>
          <w:rtl/>
          <w:lang w:bidi="ar-SA"/>
        </w:rPr>
        <w:t xml:space="preserve"> فرمود: «هر کار نیک و پسندیده‌ای، صدقه است».</w:t>
      </w:r>
    </w:p>
    <w:p w:rsidR="00C11E71" w:rsidRPr="00FB2EE3" w:rsidRDefault="00C11E7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C11E71" w:rsidRPr="00FB2EE3" w:rsidRDefault="00C11E71" w:rsidP="00167AB1">
      <w:pPr>
        <w:rPr>
          <w:spacing w:val="0"/>
          <w:rtl/>
          <w:lang w:bidi="ar-SA"/>
        </w:rPr>
      </w:pPr>
      <w:r w:rsidRPr="00FB2EE3">
        <w:rPr>
          <w:spacing w:val="0"/>
          <w:rtl/>
          <w:lang w:bidi="ar-SA"/>
        </w:rPr>
        <w:t>مؤلف</w:t>
      </w:r>
      <w:r w:rsidR="00D101BE" w:rsidRPr="00FB2EE3">
        <w:rPr>
          <w:rFonts w:cs="CTraditional Arabic"/>
          <w:spacing w:val="0"/>
          <w:rtl/>
          <w:lang w:bidi="ar-SA"/>
        </w:rPr>
        <w:t>/</w:t>
      </w:r>
      <w:r w:rsidRPr="00FB2EE3">
        <w:rPr>
          <w:spacing w:val="0"/>
          <w:rtl/>
          <w:lang w:bidi="ar-SA"/>
        </w:rPr>
        <w:t>، در ب</w:t>
      </w:r>
      <w:r w:rsidR="008E602B" w:rsidRPr="00FB2EE3">
        <w:rPr>
          <w:spacing w:val="0"/>
          <w:rtl/>
          <w:lang w:bidi="ar-SA"/>
        </w:rPr>
        <w:t>اب زیاد بودن راه‌های خیر و نیکی،</w:t>
      </w:r>
      <w:r w:rsidRPr="00FB2EE3">
        <w:rPr>
          <w:spacing w:val="0"/>
          <w:rtl/>
          <w:lang w:bidi="ar-SA"/>
        </w:rPr>
        <w:t xml:space="preserve"> حدیثی بدین مضمون از جابر بن عبدالله</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«هر کار نیک و پسندیده‌ای، صدقه است». در حدیث واژه‌ی «معروف» آمده و به هر کاری اطلاق می‌شود که مردم، آن را پسندیده می‌دانند یا در شریعت، از آن به‌نیکی یاد شده است. لذا کار نیک و پسندیده، هم شامل کارهای عبادی می‌شود که انسان با انجام آن به عبادت الله می‌پردازد و هم شامل کارهایی </w:t>
      </w:r>
      <w:r w:rsidR="00BE4F63" w:rsidRPr="00FB2EE3">
        <w:rPr>
          <w:spacing w:val="0"/>
          <w:rtl/>
          <w:lang w:bidi="ar-SA"/>
        </w:rPr>
        <w:t>می‌گردد</w:t>
      </w:r>
      <w:r w:rsidRPr="00FB2EE3">
        <w:rPr>
          <w:spacing w:val="0"/>
          <w:rtl/>
          <w:lang w:bidi="ar-SA"/>
        </w:rPr>
        <w:t xml:space="preserve"> ک</w:t>
      </w:r>
      <w:r w:rsidR="00BE4F63" w:rsidRPr="00FB2EE3">
        <w:rPr>
          <w:spacing w:val="0"/>
          <w:rtl/>
          <w:lang w:bidi="ar-SA"/>
        </w:rPr>
        <w:t xml:space="preserve">ه </w:t>
      </w:r>
      <w:r w:rsidR="008E602B" w:rsidRPr="00FB2EE3">
        <w:rPr>
          <w:spacing w:val="0"/>
          <w:rtl/>
          <w:lang w:bidi="ar-SA"/>
        </w:rPr>
        <w:t>در عُرف مردم، نیک و پسندیده است؛ لذا هر عملی که انسان</w:t>
      </w:r>
      <w:r w:rsidR="00BE4F63" w:rsidRPr="00FB2EE3">
        <w:rPr>
          <w:spacing w:val="0"/>
          <w:rtl/>
          <w:lang w:bidi="ar-SA"/>
        </w:rPr>
        <w:t xml:space="preserve"> به‌وسیله</w:t>
      </w:r>
      <w:r w:rsidR="008E602B" w:rsidRPr="00FB2EE3">
        <w:rPr>
          <w:spacing w:val="0"/>
          <w:rtl/>
          <w:lang w:bidi="ar-SA"/>
        </w:rPr>
        <w:t>‌ی</w:t>
      </w:r>
      <w:r w:rsidR="00BE4F63" w:rsidRPr="00FB2EE3">
        <w:rPr>
          <w:spacing w:val="0"/>
          <w:rtl/>
          <w:lang w:bidi="ar-SA"/>
        </w:rPr>
        <w:t xml:space="preserve"> آن به عبادت الله</w:t>
      </w:r>
      <w:r w:rsidR="00BE4F63" w:rsidRPr="00FB2EE3">
        <w:rPr>
          <w:spacing w:val="0"/>
          <w:lang w:bidi="ar-SA"/>
        </w:rPr>
        <w:sym w:font="AGA Arabesque" w:char="F055"/>
      </w:r>
      <w:r w:rsidR="00BE4F63" w:rsidRPr="00FB2EE3">
        <w:rPr>
          <w:spacing w:val="0"/>
          <w:rtl/>
          <w:lang w:bidi="ar-SA"/>
        </w:rPr>
        <w:t xml:space="preserve"> می‌پردازد، صدقه‌ای به‌شمار می‌رود. </w:t>
      </w:r>
      <w:r w:rsidR="000232C0" w:rsidRPr="00FB2EE3">
        <w:rPr>
          <w:spacing w:val="0"/>
          <w:rtl/>
          <w:lang w:bidi="ar-SA"/>
        </w:rPr>
        <w:t>چنان‌که</w:t>
      </w:r>
      <w:r w:rsidR="008E602B" w:rsidRPr="00FB2EE3">
        <w:rPr>
          <w:spacing w:val="0"/>
          <w:rtl/>
          <w:lang w:bidi="ar-SA"/>
        </w:rPr>
        <w:t xml:space="preserve"> پیش‌تر</w:t>
      </w:r>
      <w:r w:rsidR="00BE4F63" w:rsidRPr="00FB2EE3">
        <w:rPr>
          <w:spacing w:val="0"/>
          <w:rtl/>
          <w:lang w:bidi="ar-SA"/>
        </w:rPr>
        <w:t xml:space="preserve"> حدیثی ذکر شد که رسول‌الله</w:t>
      </w:r>
      <w:r w:rsidR="00BE4F63" w:rsidRPr="00FB2EE3">
        <w:rPr>
          <w:spacing w:val="0"/>
          <w:lang w:bidi="ar-SA"/>
        </w:rPr>
        <w:sym w:font="AGA Arabesque" w:char="F072"/>
      </w:r>
      <w:r w:rsidR="00BE4F63" w:rsidRPr="00FB2EE3">
        <w:rPr>
          <w:spacing w:val="0"/>
          <w:rtl/>
          <w:lang w:bidi="ar-SA"/>
        </w:rPr>
        <w:t xml:space="preserve"> فرموده است: </w:t>
      </w:r>
      <w:r w:rsidR="00BE4F63" w:rsidRPr="00FB2EE3">
        <w:rPr>
          <w:rStyle w:val="Char1"/>
          <w:spacing w:val="0"/>
          <w:rtl/>
          <w:lang w:bidi="ar-SA"/>
        </w:rPr>
        <w:t>«كُلٌ تَسبِيْحةٍ صَدقةٌ، وكُلُّ تحْمِيدَةٍ صدقَةٌ، وكُلُّ تهْلِيلَةٍ صَدَقةٌ، وكلُّ تَكْبِيرةٍ صَدَقَةٌ، وأمْرٌ بالمعْرُوفِ صدقَةٌ، ونَهْيٌ عَنِ المُنْكَرِ صدقَةٌ»</w:t>
      </w:r>
      <w:r w:rsidR="008E602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92"/>
      </w:r>
      <w:r w:rsidR="00FB2EE3" w:rsidRPr="00FB2EE3">
        <w:rPr>
          <w:rStyle w:val="FootnoteReference"/>
          <w:rFonts w:cs="B Lotus"/>
          <w:spacing w:val="0"/>
          <w:szCs w:val="28"/>
          <w:rtl/>
          <w:lang w:bidi="ar-SA"/>
        </w:rPr>
        <w:t>)</w:t>
      </w:r>
      <w:r w:rsidR="00BE4F63" w:rsidRPr="00FB2EE3">
        <w:rPr>
          <w:spacing w:val="0"/>
          <w:rtl/>
          <w:lang w:bidi="ar-SA"/>
        </w:rPr>
        <w:t xml:space="preserve"> یعنی: «هر سبحان‌الله گفتن، یک صدقه است؛ هر الحمدلله گفتن، یک صدقه است؛ هر لااله</w:t>
      </w:r>
      <w:r w:rsidR="008E602B" w:rsidRPr="00FB2EE3">
        <w:rPr>
          <w:spacing w:val="0"/>
          <w:rtl/>
          <w:lang w:bidi="ar-SA"/>
        </w:rPr>
        <w:t>‌</w:t>
      </w:r>
      <w:r w:rsidR="00BE4F63" w:rsidRPr="00FB2EE3">
        <w:rPr>
          <w:spacing w:val="0"/>
          <w:rtl/>
          <w:lang w:bidi="ar-SA"/>
        </w:rPr>
        <w:t>الاالله گفتن، یک صدقه است؛  هر الله</w:t>
      </w:r>
      <w:r w:rsidR="0016024B" w:rsidRPr="00FB2EE3">
        <w:rPr>
          <w:spacing w:val="0"/>
          <w:rtl/>
          <w:lang w:bidi="ar-SA"/>
        </w:rPr>
        <w:t>‌</w:t>
      </w:r>
      <w:r w:rsidR="00BE4F63" w:rsidRPr="00FB2EE3">
        <w:rPr>
          <w:spacing w:val="0"/>
          <w:rtl/>
          <w:lang w:bidi="ar-SA"/>
        </w:rPr>
        <w:t>اکبر گفتن، یک صدقه است؛ هر امر به معروف، صدقه است؛ هر نهی از منکر، صدقه است».</w:t>
      </w:r>
    </w:p>
    <w:p w:rsidR="00BE4F63" w:rsidRPr="00FB2EE3" w:rsidRDefault="00BE4F63" w:rsidP="00167AB1">
      <w:pPr>
        <w:rPr>
          <w:spacing w:val="0"/>
          <w:rtl/>
          <w:lang w:bidi="ar-SA"/>
        </w:rPr>
      </w:pPr>
      <w:r w:rsidRPr="00FB2EE3">
        <w:rPr>
          <w:spacing w:val="0"/>
          <w:rtl/>
          <w:lang w:bidi="ar-SA"/>
        </w:rPr>
        <w:t>هم‌چنین هر چیزی که در عُرف مردم و در روابط اجتماعی آن‌ها، نیک و پسندیده است، در این مفهوم می‌گنجد؛ مانند نیکی کردن به مردم از طریق کمک مالی به آن‌ها یا خوش‌رویی و نرم‌زبانی با دیگران و خوش</w:t>
      </w:r>
      <w:r w:rsidR="008914E1" w:rsidRPr="00FB2EE3">
        <w:rPr>
          <w:spacing w:val="0"/>
          <w:rtl/>
          <w:lang w:bidi="ar-SA"/>
        </w:rPr>
        <w:t>‌</w:t>
      </w:r>
      <w:r w:rsidRPr="00FB2EE3">
        <w:rPr>
          <w:spacing w:val="0"/>
          <w:rtl/>
          <w:lang w:bidi="ar-SA"/>
        </w:rPr>
        <w:t>حال کردن آنان؛ نه این‌که با ترش‌رویی ی</w:t>
      </w:r>
      <w:r w:rsidR="00DE3472" w:rsidRPr="00FB2EE3">
        <w:rPr>
          <w:spacing w:val="0"/>
          <w:rtl/>
          <w:lang w:bidi="ar-SA"/>
        </w:rPr>
        <w:t>ا بدزبانی با دیگران برخورد کنیم؛</w:t>
      </w:r>
      <w:r w:rsidRPr="00FB2EE3">
        <w:rPr>
          <w:spacing w:val="0"/>
          <w:rtl/>
          <w:lang w:bidi="ar-SA"/>
        </w:rPr>
        <w:t xml:space="preserve"> از این‌رو علما رحمهم‌الله گفته‌اند: </w:t>
      </w:r>
      <w:r w:rsidR="000A1D9D" w:rsidRPr="00FB2EE3">
        <w:rPr>
          <w:spacing w:val="0"/>
          <w:rtl/>
          <w:lang w:bidi="ar-SA"/>
        </w:rPr>
        <w:t>یکی از کارهای خوب، این است که وقتی انسان به عیادت بیماری می‌رود، سعی کند با سخنان مهرآمیزی او را خوش</w:t>
      </w:r>
      <w:r w:rsidR="00DE3472" w:rsidRPr="00FB2EE3">
        <w:rPr>
          <w:spacing w:val="0"/>
          <w:rtl/>
          <w:lang w:bidi="ar-SA"/>
        </w:rPr>
        <w:t>‌</w:t>
      </w:r>
      <w:r w:rsidR="000A1D9D" w:rsidRPr="00FB2EE3">
        <w:rPr>
          <w:spacing w:val="0"/>
          <w:rtl/>
          <w:lang w:bidi="ar-SA"/>
        </w:rPr>
        <w:t>حال کند و حتی می‌تواند برای تقویت روحیه‌ی بیمار، سخنانی بر خلاف واقعیت بگوید؛ یعنی اگر حال بیمار، چندان خوب به‌نظر نمی</w:t>
      </w:r>
      <w:r w:rsidR="00BC6248" w:rsidRPr="00FB2EE3">
        <w:rPr>
          <w:spacing w:val="0"/>
          <w:rtl/>
          <w:lang w:bidi="ar-SA"/>
        </w:rPr>
        <w:t xml:space="preserve">‌رسد، به او </w:t>
      </w:r>
      <w:r w:rsidR="006244FD" w:rsidRPr="00FB2EE3">
        <w:rPr>
          <w:spacing w:val="0"/>
          <w:rtl/>
          <w:lang w:bidi="ar-SA"/>
        </w:rPr>
        <w:t>بگوید: الحمدلله حال تو بهتر است؛</w:t>
      </w:r>
      <w:r w:rsidR="00BC6248" w:rsidRPr="00FB2EE3">
        <w:rPr>
          <w:spacing w:val="0"/>
          <w:rtl/>
          <w:lang w:bidi="ar-SA"/>
        </w:rPr>
        <w:t xml:space="preserve"> البته این سخن را بدین نیت بگوید که وضعیت بیمار، می‌تواند از این </w:t>
      </w:r>
      <w:r w:rsidR="00135FD2" w:rsidRPr="00FB2EE3">
        <w:rPr>
          <w:spacing w:val="0"/>
          <w:rtl/>
          <w:lang w:bidi="ar-SA"/>
        </w:rPr>
        <w:t xml:space="preserve">هم </w:t>
      </w:r>
      <w:r w:rsidR="00BC6248" w:rsidRPr="00FB2EE3">
        <w:rPr>
          <w:spacing w:val="0"/>
          <w:rtl/>
          <w:lang w:bidi="ar-SA"/>
        </w:rPr>
        <w:t xml:space="preserve">بدتر </w:t>
      </w:r>
      <w:r w:rsidR="00135FD2" w:rsidRPr="00FB2EE3">
        <w:rPr>
          <w:spacing w:val="0"/>
          <w:rtl/>
          <w:lang w:bidi="ar-SA"/>
        </w:rPr>
        <w:t>ب</w:t>
      </w:r>
      <w:r w:rsidR="00BC6248" w:rsidRPr="00FB2EE3">
        <w:rPr>
          <w:spacing w:val="0"/>
          <w:rtl/>
          <w:lang w:bidi="ar-SA"/>
        </w:rPr>
        <w:t>اشد تا اشکال</w:t>
      </w:r>
      <w:r w:rsidR="00135FD2" w:rsidRPr="00FB2EE3">
        <w:rPr>
          <w:spacing w:val="0"/>
          <w:rtl/>
          <w:lang w:bidi="ar-SA"/>
        </w:rPr>
        <w:t>ی پیش نیاید و دروغ هم نگفته است؛</w:t>
      </w:r>
      <w:r w:rsidR="00BC6248" w:rsidRPr="00FB2EE3">
        <w:rPr>
          <w:spacing w:val="0"/>
          <w:rtl/>
          <w:lang w:bidi="ar-SA"/>
        </w:rPr>
        <w:t xml:space="preserve"> زیرا روحیه دادن به بیمار، کمک زیادی به بهبودش می‌کند. </w:t>
      </w:r>
      <w:r w:rsidR="007448BD" w:rsidRPr="00FB2EE3">
        <w:rPr>
          <w:spacing w:val="0"/>
          <w:rtl/>
          <w:lang w:bidi="ar-SA"/>
        </w:rPr>
        <w:t>اگر</w:t>
      </w:r>
      <w:r w:rsidR="00BC6248" w:rsidRPr="00FB2EE3">
        <w:rPr>
          <w:spacing w:val="0"/>
          <w:rtl/>
          <w:lang w:bidi="ar-SA"/>
        </w:rPr>
        <w:t xml:space="preserve"> به بیمار روحیه دهند و به او بگویند که بیماری‌اش، بیماری ساده</w:t>
      </w:r>
      <w:r w:rsidR="001E10B9" w:rsidRPr="00FB2EE3">
        <w:rPr>
          <w:spacing w:val="0"/>
          <w:rtl/>
          <w:lang w:bidi="ar-SA"/>
        </w:rPr>
        <w:t>‌ای</w:t>
      </w:r>
      <w:r w:rsidR="00135FD2" w:rsidRPr="00FB2EE3">
        <w:rPr>
          <w:spacing w:val="0"/>
          <w:rtl/>
          <w:lang w:bidi="ar-SA"/>
        </w:rPr>
        <w:t>‌</w:t>
      </w:r>
      <w:r w:rsidR="001E10B9" w:rsidRPr="00FB2EE3">
        <w:rPr>
          <w:spacing w:val="0"/>
          <w:rtl/>
          <w:lang w:bidi="ar-SA"/>
        </w:rPr>
        <w:t>ست، این،</w:t>
      </w:r>
      <w:r w:rsidR="00BC6248" w:rsidRPr="00FB2EE3">
        <w:rPr>
          <w:spacing w:val="0"/>
          <w:rtl/>
          <w:lang w:bidi="ar-SA"/>
        </w:rPr>
        <w:t xml:space="preserve"> باعث می‌شود که بیماری‌اش را فراموش ن</w:t>
      </w:r>
      <w:r w:rsidR="007448BD" w:rsidRPr="00FB2EE3">
        <w:rPr>
          <w:spacing w:val="0"/>
          <w:rtl/>
          <w:lang w:bidi="ar-SA"/>
        </w:rPr>
        <w:t>ماید.</w:t>
      </w:r>
      <w:r w:rsidR="00BC6248" w:rsidRPr="00FB2EE3">
        <w:rPr>
          <w:spacing w:val="0"/>
          <w:rtl/>
          <w:lang w:bidi="ar-SA"/>
        </w:rPr>
        <w:t xml:space="preserve"> برای شما شخصی را مثال می‌زنم که زخمی شده است؛ تا وقتی به کاری مشغول می‌باشد، دردِ </w:t>
      </w:r>
      <w:r w:rsidR="007448BD" w:rsidRPr="00FB2EE3">
        <w:rPr>
          <w:spacing w:val="0"/>
          <w:rtl/>
          <w:lang w:bidi="ar-SA"/>
        </w:rPr>
        <w:t>زیادی</w:t>
      </w:r>
      <w:r w:rsidR="00AB297F" w:rsidRPr="00FB2EE3">
        <w:rPr>
          <w:spacing w:val="0"/>
          <w:rtl/>
          <w:lang w:bidi="ar-SA"/>
        </w:rPr>
        <w:t xml:space="preserve"> احساس نمی‌کند؛ اما همین که سرش</w:t>
      </w:r>
      <w:r w:rsidR="00BC6248" w:rsidRPr="00FB2EE3">
        <w:rPr>
          <w:spacing w:val="0"/>
          <w:rtl/>
          <w:lang w:bidi="ar-SA"/>
        </w:rPr>
        <w:t xml:space="preserve"> خلوت می‌شود، </w:t>
      </w:r>
      <w:r w:rsidR="007448BD" w:rsidRPr="00FB2EE3">
        <w:rPr>
          <w:spacing w:val="0"/>
          <w:rtl/>
          <w:lang w:bidi="ar-SA"/>
        </w:rPr>
        <w:t xml:space="preserve">همه‌ی دردها </w:t>
      </w:r>
      <w:r w:rsidR="00BC6248" w:rsidRPr="00FB2EE3">
        <w:rPr>
          <w:spacing w:val="0"/>
          <w:rtl/>
          <w:lang w:bidi="ar-SA"/>
        </w:rPr>
        <w:t>به‌یادش می‌آید و گاه</w:t>
      </w:r>
      <w:r w:rsidR="007448BD" w:rsidRPr="00FB2EE3">
        <w:rPr>
          <w:spacing w:val="0"/>
          <w:rtl/>
          <w:lang w:bidi="ar-SA"/>
        </w:rPr>
        <w:t>،</w:t>
      </w:r>
      <w:r w:rsidR="00BC6248" w:rsidRPr="00FB2EE3">
        <w:rPr>
          <w:spacing w:val="0"/>
          <w:rtl/>
          <w:lang w:bidi="ar-SA"/>
        </w:rPr>
        <w:t xml:space="preserve"> </w:t>
      </w:r>
      <w:r w:rsidR="007448BD" w:rsidRPr="00FB2EE3">
        <w:rPr>
          <w:spacing w:val="0"/>
          <w:rtl/>
          <w:lang w:bidi="ar-SA"/>
        </w:rPr>
        <w:t>این</w:t>
      </w:r>
      <w:r w:rsidR="00BC6248" w:rsidRPr="00FB2EE3">
        <w:rPr>
          <w:spacing w:val="0"/>
          <w:rtl/>
          <w:lang w:bidi="ar-SA"/>
        </w:rPr>
        <w:t xml:space="preserve"> فکر و خیال از سرش می‌گذرد که این زخم، باعث مرگش خواهد شد.</w:t>
      </w:r>
      <w:r w:rsidR="001E10B9" w:rsidRPr="00FB2EE3">
        <w:rPr>
          <w:spacing w:val="0"/>
          <w:rtl/>
          <w:lang w:bidi="ar-SA"/>
        </w:rPr>
        <w:t xml:space="preserve"> غافل شدن بیمار از بیماری خویش یا روحیه دادن به او و امیدوار کردنش به این‌که الله</w:t>
      </w:r>
      <w:r w:rsidR="001E10B9" w:rsidRPr="00FB2EE3">
        <w:rPr>
          <w:spacing w:val="0"/>
          <w:lang w:bidi="ar-SA"/>
        </w:rPr>
        <w:sym w:font="AGA Arabesque" w:char="F055"/>
      </w:r>
      <w:r w:rsidR="001E10B9" w:rsidRPr="00FB2EE3">
        <w:rPr>
          <w:spacing w:val="0"/>
          <w:rtl/>
          <w:lang w:bidi="ar-SA"/>
        </w:rPr>
        <w:t xml:space="preserve"> شفایش خواهد داد، خیلی مفید است و کار نیکی به‌شمار می‌ر</w:t>
      </w:r>
      <w:r w:rsidR="00AB297F" w:rsidRPr="00FB2EE3">
        <w:rPr>
          <w:spacing w:val="0"/>
          <w:rtl/>
          <w:lang w:bidi="ar-SA"/>
        </w:rPr>
        <w:t>ود که به بهبود بیمار کمک می‌کند؛</w:t>
      </w:r>
      <w:r w:rsidR="001E10B9" w:rsidRPr="00FB2EE3">
        <w:rPr>
          <w:spacing w:val="0"/>
          <w:rtl/>
          <w:lang w:bidi="ar-SA"/>
        </w:rPr>
        <w:t xml:space="preserve"> لذا هر کار پسندیده‌ای، ثواب صدقه را دارد. اگر شخصی، ک</w:t>
      </w:r>
      <w:r w:rsidR="00B00FA8" w:rsidRPr="00FB2EE3">
        <w:rPr>
          <w:spacing w:val="0"/>
          <w:rtl/>
          <w:lang w:bidi="ar-SA"/>
        </w:rPr>
        <w:t>نار شما نشست و دیدید که از گرما</w:t>
      </w:r>
      <w:r w:rsidR="001E10B9" w:rsidRPr="00FB2EE3">
        <w:rPr>
          <w:spacing w:val="0"/>
          <w:rtl/>
          <w:lang w:bidi="ar-SA"/>
        </w:rPr>
        <w:t xml:space="preserve"> عر</w:t>
      </w:r>
      <w:r w:rsidR="00B00FA8" w:rsidRPr="00FB2EE3">
        <w:rPr>
          <w:spacing w:val="0"/>
          <w:rtl/>
          <w:lang w:bidi="ar-SA"/>
        </w:rPr>
        <w:t>ق کرده، و با پنکه یا وسایل دیگر</w:t>
      </w:r>
      <w:r w:rsidR="001E10B9" w:rsidRPr="00FB2EE3">
        <w:rPr>
          <w:spacing w:val="0"/>
          <w:rtl/>
          <w:lang w:bidi="ar-SA"/>
        </w:rPr>
        <w:t xml:space="preserve"> خنکش کردید، این هم صدقه</w:t>
      </w:r>
      <w:r w:rsidR="00B00FA8" w:rsidRPr="00FB2EE3">
        <w:rPr>
          <w:spacing w:val="0"/>
          <w:rtl/>
          <w:lang w:bidi="ar-SA"/>
        </w:rPr>
        <w:t>‌</w:t>
      </w:r>
      <w:r w:rsidR="001E10B9" w:rsidRPr="00FB2EE3">
        <w:rPr>
          <w:spacing w:val="0"/>
          <w:rtl/>
          <w:lang w:bidi="ar-SA"/>
        </w:rPr>
        <w:t>ای محسوب می‌شود. هم‌چنین اگر از میهمان خود با خوش‌رویی پذیرایی نمایید، اجر و ثواب صدقه‌ای به شما می‌رسد. ابراهیم</w:t>
      </w:r>
      <w:r w:rsidR="001E10B9" w:rsidRPr="00FB2EE3">
        <w:rPr>
          <w:spacing w:val="0"/>
          <w:lang w:bidi="ar-SA"/>
        </w:rPr>
        <w:sym w:font="AGA Arabesque" w:char="F075"/>
      </w:r>
      <w:r w:rsidR="001E10B9" w:rsidRPr="00FB2EE3">
        <w:rPr>
          <w:spacing w:val="0"/>
          <w:rtl/>
          <w:lang w:bidi="ar-SA"/>
        </w:rPr>
        <w:t xml:space="preserve"> را ببینید که وقتی فرشتگان الاهی، در چهره‌ی تعدادی میهمان نزدش رفتند، برای پذیرایی از آن‌ها شتاب کرد:</w:t>
      </w:r>
    </w:p>
    <w:p w:rsidR="001E10B9" w:rsidRPr="00FB2EE3" w:rsidRDefault="00640A0F" w:rsidP="00640A0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فَمَا</w:t>
      </w:r>
      <w:r w:rsidRPr="00FB2EE3">
        <w:rPr>
          <w:rFonts w:ascii="KFGQPC Uthmanic Script HAFS"/>
          <w:rtl/>
          <w:lang w:bidi="ar-SA"/>
        </w:rPr>
        <w:t xml:space="preserve"> </w:t>
      </w:r>
      <w:r w:rsidRPr="00FB2EE3">
        <w:rPr>
          <w:rFonts w:ascii="KFGQPC Uthmanic Script HAFS" w:hint="eastAsia"/>
          <w:rtl/>
          <w:lang w:bidi="ar-SA"/>
        </w:rPr>
        <w:t>لَبِثَ</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بِعِج</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حَنِيذ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٦٩</w:t>
      </w:r>
      <w:r w:rsidRPr="00FB2EE3">
        <w:rPr>
          <w:rStyle w:val="Char8"/>
          <w:rtl/>
        </w:rPr>
        <w:t xml:space="preserve">]  </w:t>
      </w:r>
      <w:r w:rsidR="00E71E2A" w:rsidRPr="00FB2EE3">
        <w:rPr>
          <w:rStyle w:val="Char8"/>
          <w:rtl/>
        </w:rPr>
        <w:tab/>
      </w:r>
    </w:p>
    <w:p w:rsidR="001E10B9" w:rsidRPr="00FB2EE3" w:rsidRDefault="00995169" w:rsidP="00167AB1">
      <w:pPr>
        <w:pStyle w:val="a2"/>
        <w:rPr>
          <w:rtl/>
          <w:lang w:bidi="ar-SA"/>
        </w:rPr>
      </w:pPr>
      <w:r w:rsidRPr="00FB2EE3">
        <w:rPr>
          <w:rtl/>
          <w:lang w:bidi="ar-SA"/>
        </w:rPr>
        <w:t>(</w:t>
      </w:r>
      <w:r w:rsidR="001E10B9" w:rsidRPr="00FB2EE3">
        <w:rPr>
          <w:rtl/>
          <w:lang w:bidi="ar-SA"/>
        </w:rPr>
        <w:t>فرشتگان</w:t>
      </w:r>
      <w:r w:rsidRPr="00FB2EE3">
        <w:rPr>
          <w:rtl/>
          <w:lang w:bidi="ar-SA"/>
        </w:rPr>
        <w:t xml:space="preserve"> به ابراهیم گفتند:) به تو سلام می‌گوییم؛</w:t>
      </w:r>
      <w:r w:rsidR="001E10B9" w:rsidRPr="00FB2EE3">
        <w:rPr>
          <w:rtl/>
          <w:lang w:bidi="ar-SA"/>
        </w:rPr>
        <w:t xml:space="preserve"> او نیز سلام گفت و بی‌درنگ برایشان گوساله‌ای بریان آورد.</w:t>
      </w:r>
    </w:p>
    <w:p w:rsidR="001E10B9" w:rsidRPr="00FB2EE3" w:rsidRDefault="002A4299" w:rsidP="00167AB1">
      <w:pPr>
        <w:rPr>
          <w:spacing w:val="0"/>
          <w:rtl/>
          <w:lang w:bidi="ar-SA"/>
        </w:rPr>
      </w:pPr>
      <w:r w:rsidRPr="00FB2EE3">
        <w:rPr>
          <w:spacing w:val="0"/>
          <w:rtl/>
          <w:lang w:bidi="ar-SA"/>
        </w:rPr>
        <w:t>علما گفته‌اند: طرز سلام کردن ابراهیم</w:t>
      </w:r>
      <w:r w:rsidRPr="00FB2EE3">
        <w:rPr>
          <w:spacing w:val="0"/>
          <w:lang w:bidi="ar-SA"/>
        </w:rPr>
        <w:sym w:font="AGA Arabesque" w:char="F075"/>
      </w:r>
      <w:r w:rsidRPr="00FB2EE3">
        <w:rPr>
          <w:spacing w:val="0"/>
          <w:rtl/>
          <w:lang w:bidi="ar-SA"/>
        </w:rPr>
        <w:t xml:space="preserve"> از شیوه‌ی سلام گفتن فرشتگان، بهتر بود؛ زیرا فرشتگان گفتند: </w:t>
      </w:r>
      <w:r w:rsidR="00B00FA8" w:rsidRPr="00FB2EE3">
        <w:rPr>
          <w:spacing w:val="0"/>
          <w:rtl/>
          <w:lang w:bidi="ar-SA"/>
        </w:rPr>
        <w:t>به تو سلام می‌گوییم؛</w:t>
      </w:r>
      <w:r w:rsidR="00A71243" w:rsidRPr="00FB2EE3">
        <w:rPr>
          <w:spacing w:val="0"/>
          <w:rtl/>
          <w:lang w:bidi="ar-SA"/>
        </w:rPr>
        <w:t xml:space="preserve"> یعنی جمله‌ی «فعلیه» به‌کار بردند </w:t>
      </w:r>
      <w:r w:rsidR="00B00FA8" w:rsidRPr="00FB2EE3">
        <w:rPr>
          <w:spacing w:val="0"/>
          <w:rtl/>
          <w:lang w:bidi="ar-SA"/>
        </w:rPr>
        <w:t>و معنایش چنین می‌شود که اینک به</w:t>
      </w:r>
      <w:r w:rsidR="00A71243" w:rsidRPr="00FB2EE3">
        <w:rPr>
          <w:spacing w:val="0"/>
          <w:rtl/>
          <w:lang w:bidi="ar-SA"/>
        </w:rPr>
        <w:t xml:space="preserve"> تو سلام می‌گوییم</w:t>
      </w:r>
      <w:r w:rsidR="00B00FA8" w:rsidRPr="00FB2EE3">
        <w:rPr>
          <w:spacing w:val="0"/>
          <w:rtl/>
          <w:lang w:bidi="ar-SA"/>
        </w:rPr>
        <w:t>؛</w:t>
      </w:r>
      <w:r w:rsidR="00A71243" w:rsidRPr="00FB2EE3">
        <w:rPr>
          <w:spacing w:val="0"/>
          <w:rtl/>
          <w:lang w:bidi="ar-SA"/>
        </w:rPr>
        <w:t xml:space="preserve"> اما نحوه</w:t>
      </w:r>
      <w:r w:rsidR="00093FB9" w:rsidRPr="00FB2EE3">
        <w:rPr>
          <w:spacing w:val="0"/>
          <w:rtl/>
          <w:lang w:bidi="ar-SA"/>
        </w:rPr>
        <w:t>‌ی سلام گفتن ابراهیم</w:t>
      </w:r>
      <w:r w:rsidR="00093FB9" w:rsidRPr="00FB2EE3">
        <w:rPr>
          <w:spacing w:val="0"/>
          <w:lang w:bidi="ar-SA"/>
        </w:rPr>
        <w:sym w:font="AGA Arabesque" w:char="F075"/>
      </w:r>
      <w:r w:rsidR="00A71243" w:rsidRPr="00FB2EE3">
        <w:rPr>
          <w:spacing w:val="0"/>
          <w:rtl/>
          <w:lang w:bidi="ar-SA"/>
        </w:rPr>
        <w:t xml:space="preserve"> که با جمله‌ی «اسمیه» بود، بیان‌گر تداوم و استمرار است؛ یعنی همواره سلام بر شما. بنابراین، با سلامی گرم و نیک، از میهمانانش استقبال کرد و آن‌گاه برای پذیرایی از آن‌ها دست به‌کار شد:</w:t>
      </w:r>
    </w:p>
    <w:p w:rsidR="00395334" w:rsidRPr="00FB2EE3" w:rsidRDefault="00640A0F" w:rsidP="00640A0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فَرَاغَ</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بِعِج</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سَمِين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الذاريات</w:t>
      </w:r>
      <w:r w:rsidRPr="00FB2EE3">
        <w:rPr>
          <w:rStyle w:val="Char8"/>
          <w:rtl/>
        </w:rPr>
        <w:t xml:space="preserve">: </w:t>
      </w:r>
      <w:r w:rsidRPr="00FB2EE3">
        <w:rPr>
          <w:rStyle w:val="Char8"/>
          <w:rFonts w:hint="cs"/>
          <w:rtl/>
        </w:rPr>
        <w:t>٢٦</w:t>
      </w:r>
      <w:r w:rsidRPr="00FB2EE3">
        <w:rPr>
          <w:rStyle w:val="Char8"/>
          <w:rtl/>
        </w:rPr>
        <w:t>]</w:t>
      </w:r>
      <w:r w:rsidRPr="00FB2EE3">
        <w:rPr>
          <w:rFonts w:ascii="KFGQPC Uthman Taha Naskh" w:cs="KFGQPC Uthman Taha Naskh"/>
          <w:rtl/>
          <w:lang w:bidi="ar-SA"/>
        </w:rPr>
        <w:t xml:space="preserve">  </w:t>
      </w:r>
      <w:r w:rsidR="00E71E2A" w:rsidRPr="00FB2EE3">
        <w:rPr>
          <w:rtl/>
          <w:lang w:bidi="ar-SA"/>
        </w:rPr>
        <w:tab/>
      </w:r>
    </w:p>
    <w:p w:rsidR="00395334" w:rsidRPr="00FB2EE3" w:rsidRDefault="00395334" w:rsidP="00167AB1">
      <w:pPr>
        <w:pStyle w:val="a2"/>
        <w:rPr>
          <w:rtl/>
          <w:lang w:bidi="ar-SA"/>
        </w:rPr>
      </w:pPr>
      <w:r w:rsidRPr="00FB2EE3">
        <w:rPr>
          <w:rtl/>
          <w:lang w:bidi="ar-SA"/>
        </w:rPr>
        <w:t>سپس پنهانی نزد خانواده‌اش رفت و برایشان گوساله‌ای فربه (و بریان) آورد.</w:t>
      </w:r>
    </w:p>
    <w:p w:rsidR="00395334" w:rsidRPr="00FB2EE3" w:rsidRDefault="00395334" w:rsidP="00640A0F">
      <w:pPr>
        <w:rPr>
          <w:rFonts w:ascii="(normal text)" w:hAnsi="(normal text)"/>
          <w:spacing w:val="0"/>
          <w:rtl/>
          <w:lang w:bidi="ar-SA"/>
        </w:rPr>
      </w:pPr>
      <w:r w:rsidRPr="00FB2EE3">
        <w:rPr>
          <w:spacing w:val="0"/>
          <w:rtl/>
          <w:lang w:bidi="ar-SA"/>
        </w:rPr>
        <w:t>ابراهیم</w:t>
      </w:r>
      <w:r w:rsidRPr="00FB2EE3">
        <w:rPr>
          <w:spacing w:val="0"/>
          <w:lang w:bidi="ar-SA"/>
        </w:rPr>
        <w:sym w:font="AGA Arabesque" w:char="F075"/>
      </w:r>
      <w:r w:rsidRPr="00FB2EE3">
        <w:rPr>
          <w:spacing w:val="0"/>
          <w:rtl/>
          <w:lang w:bidi="ar-SA"/>
        </w:rPr>
        <w:t xml:space="preserve"> از آن جهت پنهانی و با شتاب نزد خانواده‌اش رفت که مبادا میهمانانش، ن</w:t>
      </w:r>
      <w:r w:rsidR="00B00FA8" w:rsidRPr="00FB2EE3">
        <w:rPr>
          <w:spacing w:val="0"/>
          <w:rtl/>
          <w:lang w:bidi="ar-SA"/>
        </w:rPr>
        <w:t>گذارند که برای پذیرایی از آن‌ها</w:t>
      </w:r>
      <w:r w:rsidRPr="00FB2EE3">
        <w:rPr>
          <w:spacing w:val="0"/>
          <w:rtl/>
          <w:lang w:bidi="ar-SA"/>
        </w:rPr>
        <w:t xml:space="preserve"> کاری انجام دهد یا بگویند که ما، چیزی نمی‌خواهیم. به هر حال، ابراهیم</w:t>
      </w:r>
      <w:r w:rsidRPr="00FB2EE3">
        <w:rPr>
          <w:spacing w:val="0"/>
          <w:lang w:bidi="ar-SA"/>
        </w:rPr>
        <w:sym w:font="AGA Arabesque" w:char="F075"/>
      </w:r>
      <w:r w:rsidRPr="00FB2EE3">
        <w:rPr>
          <w:spacing w:val="0"/>
          <w:rtl/>
          <w:lang w:bidi="ar-SA"/>
        </w:rPr>
        <w:t xml:space="preserve"> برایشان گوساله‌‌ای بریان آورد. گوشت بریانی یا کباب</w:t>
      </w:r>
      <w:r w:rsidR="00B00FA8" w:rsidRPr="00FB2EE3">
        <w:rPr>
          <w:spacing w:val="0"/>
          <w:rtl/>
          <w:lang w:bidi="ar-SA"/>
        </w:rPr>
        <w:t>،</w:t>
      </w:r>
      <w:r w:rsidRPr="00FB2EE3">
        <w:rPr>
          <w:spacing w:val="0"/>
          <w:rtl/>
          <w:lang w:bidi="ar-SA"/>
        </w:rPr>
        <w:t xml:space="preserve"> از گوشتی که به روش‌های دیگر پخته می‌شود، خوش‌مزه‌تر است و ابراهیم</w:t>
      </w:r>
      <w:r w:rsidRPr="00FB2EE3">
        <w:rPr>
          <w:spacing w:val="0"/>
          <w:lang w:bidi="ar-SA"/>
        </w:rPr>
        <w:sym w:font="AGA Arabesque" w:char="F075"/>
      </w:r>
      <w:r w:rsidR="00B00FA8" w:rsidRPr="00FB2EE3">
        <w:rPr>
          <w:spacing w:val="0"/>
          <w:rtl/>
          <w:lang w:bidi="ar-SA"/>
        </w:rPr>
        <w:t xml:space="preserve"> سعی کرد به بهترین شکل از میهمانانش</w:t>
      </w:r>
      <w:r w:rsidRPr="00FB2EE3">
        <w:rPr>
          <w:spacing w:val="0"/>
          <w:rtl/>
          <w:lang w:bidi="ar-SA"/>
        </w:rPr>
        <w:t xml:space="preserve"> پذیرایی کند. الله</w:t>
      </w:r>
      <w:r w:rsidRPr="00FB2EE3">
        <w:rPr>
          <w:spacing w:val="0"/>
          <w:lang w:bidi="ar-SA"/>
        </w:rPr>
        <w:sym w:font="AGA Arabesque" w:char="F055"/>
      </w:r>
      <w:r w:rsidRPr="00FB2EE3">
        <w:rPr>
          <w:spacing w:val="0"/>
          <w:rtl/>
          <w:lang w:bidi="ar-SA"/>
        </w:rPr>
        <w:t xml:space="preserve"> می‌فرماید: </w:t>
      </w:r>
      <w:r w:rsidR="00EC0EDF" w:rsidRPr="00FB2EE3">
        <w:rPr>
          <w:rFonts w:hint="cs"/>
          <w:spacing w:val="0"/>
          <w:rtl/>
          <w:lang w:bidi="ar-SA"/>
        </w:rPr>
        <w:t xml:space="preserve">   </w:t>
      </w:r>
      <w:r w:rsidR="00640A0F" w:rsidRPr="00FB2EE3">
        <w:rPr>
          <w:rFonts w:ascii="KFGQPC Uthman Taha Naskh" w:cs="KFGQPC Uthman Taha Naskh" w:hint="cs"/>
          <w:spacing w:val="0"/>
          <w:rtl/>
          <w:lang w:bidi="ar-SA"/>
        </w:rPr>
        <w:t>﴿</w:t>
      </w:r>
      <w:r w:rsidR="00640A0F" w:rsidRPr="00FB2EE3">
        <w:rPr>
          <w:rStyle w:val="Char2"/>
          <w:rFonts w:hint="eastAsia"/>
          <w:spacing w:val="0"/>
          <w:rtl/>
        </w:rPr>
        <w:t>فَقَرَّبَهُ</w:t>
      </w:r>
      <w:r w:rsidR="00640A0F" w:rsidRPr="00FB2EE3">
        <w:rPr>
          <w:rStyle w:val="Char2"/>
          <w:rFonts w:hint="cs"/>
          <w:spacing w:val="0"/>
          <w:rtl/>
        </w:rPr>
        <w:t>ۥٓ</w:t>
      </w:r>
      <w:r w:rsidR="00640A0F" w:rsidRPr="00FB2EE3">
        <w:rPr>
          <w:rStyle w:val="Char2"/>
          <w:spacing w:val="0"/>
          <w:rtl/>
        </w:rPr>
        <w:t xml:space="preserve"> </w:t>
      </w:r>
      <w:r w:rsidR="00640A0F" w:rsidRPr="00FB2EE3">
        <w:rPr>
          <w:rStyle w:val="Char2"/>
          <w:rFonts w:hint="eastAsia"/>
          <w:spacing w:val="0"/>
          <w:rtl/>
        </w:rPr>
        <w:t>إِلَي</w:t>
      </w:r>
      <w:r w:rsidR="00640A0F" w:rsidRPr="00FB2EE3">
        <w:rPr>
          <w:rStyle w:val="Char2"/>
          <w:rFonts w:hint="cs"/>
          <w:spacing w:val="0"/>
          <w:rtl/>
        </w:rPr>
        <w:t>ۡ</w:t>
      </w:r>
      <w:r w:rsidR="00640A0F" w:rsidRPr="00FB2EE3">
        <w:rPr>
          <w:rStyle w:val="Char2"/>
          <w:rFonts w:hint="eastAsia"/>
          <w:spacing w:val="0"/>
          <w:rtl/>
        </w:rPr>
        <w:t>هِم</w:t>
      </w:r>
      <w:r w:rsidR="00640A0F" w:rsidRPr="00FB2EE3">
        <w:rPr>
          <w:rStyle w:val="Char2"/>
          <w:rFonts w:hint="cs"/>
          <w:spacing w:val="0"/>
          <w:rtl/>
        </w:rPr>
        <w:t>ۡ</w:t>
      </w:r>
      <w:r w:rsidR="00640A0F" w:rsidRPr="00FB2EE3">
        <w:rPr>
          <w:rFonts w:ascii="KFGQPC Uthman Taha Naskh" w:cs="KFGQPC Uthman Taha Naskh" w:hint="cs"/>
          <w:spacing w:val="0"/>
          <w:rtl/>
          <w:lang w:bidi="ar-SA"/>
        </w:rPr>
        <w:t>﴾</w:t>
      </w:r>
      <w:r w:rsidR="00640A0F" w:rsidRPr="00FB2EE3">
        <w:rPr>
          <w:rFonts w:ascii="KFGQPC Uthman Taha Naskh" w:cs="KFGQPC Uthman Taha Naskh"/>
          <w:spacing w:val="0"/>
          <w:rtl/>
          <w:lang w:bidi="ar-SA"/>
        </w:rPr>
        <w:t xml:space="preserve"> </w:t>
      </w:r>
      <w:r w:rsidRPr="00FB2EE3">
        <w:rPr>
          <w:rFonts w:ascii="(normal text)" w:hAnsi="(normal text)"/>
          <w:spacing w:val="0"/>
          <w:rtl/>
          <w:lang w:bidi="ar-SA"/>
        </w:rPr>
        <w:t>یعنی «و آن را نزدیکشان گذاشت». غذا را در جای دوری قرار نداد و به آن‌ها نگفت که برای صرف غذا به محل غذاخوری بروید</w:t>
      </w:r>
      <w:r w:rsidR="00B00FA8" w:rsidRPr="00FB2EE3">
        <w:rPr>
          <w:rFonts w:ascii="(normal text)" w:hAnsi="(normal text)"/>
          <w:spacing w:val="0"/>
          <w:rtl/>
          <w:lang w:bidi="ar-SA"/>
        </w:rPr>
        <w:t>؛</w:t>
      </w:r>
      <w:r w:rsidRPr="00FB2EE3">
        <w:rPr>
          <w:rFonts w:ascii="(normal text)" w:hAnsi="(normal text)"/>
          <w:spacing w:val="0"/>
          <w:rtl/>
          <w:lang w:bidi="ar-SA"/>
        </w:rPr>
        <w:t xml:space="preserve"> بلکه غذا را نزدیکشان گذاشت تا از آن‌ها به‌خوبی پذیرایی کند. و آن‌گاه به آن‌ها فرمود: </w:t>
      </w:r>
      <w:r w:rsidR="00640A0F" w:rsidRPr="00FB2EE3">
        <w:rPr>
          <w:rFonts w:ascii="KFGQPC Uthman Taha Naskh" w:cs="KFGQPC Uthman Taha Naskh" w:hint="cs"/>
          <w:spacing w:val="0"/>
          <w:rtl/>
          <w:lang w:bidi="ar-SA"/>
        </w:rPr>
        <w:t>﴿</w:t>
      </w:r>
      <w:r w:rsidR="00640A0F" w:rsidRPr="00FB2EE3">
        <w:rPr>
          <w:rStyle w:val="Char2"/>
          <w:rFonts w:hint="eastAsia"/>
          <w:spacing w:val="0"/>
          <w:rtl/>
        </w:rPr>
        <w:t>قَالَ</w:t>
      </w:r>
      <w:r w:rsidR="00640A0F" w:rsidRPr="00FB2EE3">
        <w:rPr>
          <w:rStyle w:val="Char2"/>
          <w:spacing w:val="0"/>
          <w:rtl/>
        </w:rPr>
        <w:t xml:space="preserve"> </w:t>
      </w:r>
      <w:r w:rsidR="00640A0F" w:rsidRPr="00FB2EE3">
        <w:rPr>
          <w:rStyle w:val="Char2"/>
          <w:rFonts w:hint="eastAsia"/>
          <w:spacing w:val="0"/>
          <w:rtl/>
        </w:rPr>
        <w:t>أَلَا</w:t>
      </w:r>
      <w:r w:rsidR="00640A0F" w:rsidRPr="00FB2EE3">
        <w:rPr>
          <w:rStyle w:val="Char2"/>
          <w:spacing w:val="0"/>
          <w:rtl/>
        </w:rPr>
        <w:t xml:space="preserve"> </w:t>
      </w:r>
      <w:r w:rsidR="00640A0F" w:rsidRPr="00FB2EE3">
        <w:rPr>
          <w:rStyle w:val="Char2"/>
          <w:rFonts w:hint="eastAsia"/>
          <w:spacing w:val="0"/>
          <w:rtl/>
        </w:rPr>
        <w:t>تَأ</w:t>
      </w:r>
      <w:r w:rsidR="00640A0F" w:rsidRPr="00FB2EE3">
        <w:rPr>
          <w:rStyle w:val="Char2"/>
          <w:rFonts w:hint="cs"/>
          <w:spacing w:val="0"/>
          <w:rtl/>
        </w:rPr>
        <w:t>ۡ</w:t>
      </w:r>
      <w:r w:rsidR="00640A0F" w:rsidRPr="00FB2EE3">
        <w:rPr>
          <w:rStyle w:val="Char2"/>
          <w:rFonts w:hint="eastAsia"/>
          <w:spacing w:val="0"/>
          <w:rtl/>
        </w:rPr>
        <w:t>كُلُونَ</w:t>
      </w:r>
      <w:r w:rsidR="00640A0F" w:rsidRPr="00FB2EE3">
        <w:rPr>
          <w:rFonts w:ascii="KFGQPC Uthman Taha Naskh" w:cs="KFGQPC Uthman Taha Naskh" w:hint="cs"/>
          <w:spacing w:val="0"/>
          <w:rtl/>
          <w:lang w:bidi="ar-SA"/>
        </w:rPr>
        <w:t>﴾</w:t>
      </w:r>
      <w:r w:rsidR="00640A0F" w:rsidRPr="00FB2EE3">
        <w:rPr>
          <w:rFonts w:ascii="KFGQPC Uthman Taha Naskh" w:cs="KFGQPC Uthman Taha Naskh"/>
          <w:spacing w:val="0"/>
          <w:rtl/>
          <w:lang w:bidi="ar-SA"/>
        </w:rPr>
        <w:t xml:space="preserve"> </w:t>
      </w:r>
      <w:r w:rsidRPr="00FB2EE3">
        <w:rPr>
          <w:rFonts w:ascii="(normal text)" w:hAnsi="(normal text)"/>
          <w:spacing w:val="0"/>
          <w:rtl/>
          <w:lang w:bidi="ar-SA"/>
        </w:rPr>
        <w:t xml:space="preserve">یعنی: «مگر نمی‌خورید؟» </w:t>
      </w:r>
      <w:r w:rsidR="00456987" w:rsidRPr="00FB2EE3">
        <w:rPr>
          <w:rFonts w:ascii="(normal text)" w:hAnsi="(normal text)"/>
          <w:spacing w:val="0"/>
          <w:rtl/>
          <w:lang w:bidi="ar-SA"/>
        </w:rPr>
        <w:t>در واقع به آن‌ها گفت: بفرمایید؛ خواهش می‌کنم بفرمایید. در واقع، با ادب خاصی به آن‌ها تعارف نمود که غذا میل کنند</w:t>
      </w:r>
      <w:r w:rsidR="00B00FA8" w:rsidRPr="00FB2EE3">
        <w:rPr>
          <w:rFonts w:ascii="(normal text)" w:hAnsi="(normal text)"/>
          <w:spacing w:val="0"/>
          <w:rtl/>
          <w:lang w:bidi="ar-SA"/>
        </w:rPr>
        <w:t>؛ اما فرشتگان</w:t>
      </w:r>
      <w:r w:rsidR="00456987" w:rsidRPr="00FB2EE3">
        <w:rPr>
          <w:rFonts w:ascii="(normal text)" w:hAnsi="(normal text)"/>
          <w:spacing w:val="0"/>
          <w:rtl/>
          <w:lang w:bidi="ar-SA"/>
        </w:rPr>
        <w:t xml:space="preserve"> چیزی نخوردند؛ زیرا فرشتگان، غذا نمی‌خورند و دستگاه گوارشی ندارند. الله متعال، آن‌ها را از نور و به صورت پیکری یک‌پارچه آفریده است که نمی‌خورند و نم</w:t>
      </w:r>
      <w:r w:rsidR="00DB6A8D" w:rsidRPr="00FB2EE3">
        <w:rPr>
          <w:rFonts w:ascii="(normal text)" w:hAnsi="(normal text)"/>
          <w:spacing w:val="0"/>
          <w:rtl/>
          <w:lang w:bidi="ar-SA"/>
        </w:rPr>
        <w:t>ی‌آشامند و ادرار و مدفوع ندارند؛</w:t>
      </w:r>
      <w:r w:rsidR="00456987" w:rsidRPr="00FB2EE3">
        <w:rPr>
          <w:rFonts w:ascii="(normal text)" w:hAnsi="(normal text)"/>
          <w:spacing w:val="0"/>
          <w:rtl/>
          <w:lang w:bidi="ar-SA"/>
        </w:rPr>
        <w:t xml:space="preserve"> بلکه همواره به ذکر و یاد الله</w:t>
      </w:r>
      <w:r w:rsidR="00456987" w:rsidRPr="00FB2EE3">
        <w:rPr>
          <w:rFonts w:ascii="(normal text)" w:hAnsi="(normal text)"/>
          <w:spacing w:val="0"/>
          <w:lang w:bidi="ar-SA"/>
        </w:rPr>
        <w:sym w:font="AGA Arabesque" w:char="F055"/>
      </w:r>
      <w:r w:rsidR="00456987" w:rsidRPr="00FB2EE3">
        <w:rPr>
          <w:rFonts w:ascii="(normal text)" w:hAnsi="(normal text)"/>
          <w:spacing w:val="0"/>
          <w:rtl/>
          <w:lang w:bidi="ar-SA"/>
        </w:rPr>
        <w:t xml:space="preserve"> مشغول‌اند. الله</w:t>
      </w:r>
      <w:r w:rsidR="00456987" w:rsidRPr="00FB2EE3">
        <w:rPr>
          <w:rFonts w:ascii="(normal text)" w:hAnsi="(normal text)"/>
          <w:spacing w:val="0"/>
          <w:lang w:bidi="ar-SA"/>
        </w:rPr>
        <w:sym w:font="AGA Arabesque" w:char="F059"/>
      </w:r>
      <w:r w:rsidR="00456987" w:rsidRPr="00FB2EE3">
        <w:rPr>
          <w:rFonts w:ascii="(normal text)" w:hAnsi="(normal text)"/>
          <w:spacing w:val="0"/>
          <w:rtl/>
          <w:lang w:bidi="ar-SA"/>
        </w:rPr>
        <w:t xml:space="preserve"> می‌فرماید:</w:t>
      </w:r>
    </w:p>
    <w:p w:rsidR="00456987" w:rsidRPr="00FB2EE3" w:rsidRDefault="00640A0F" w:rsidP="00640A0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يُسَبِّحُونَ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لنَّهَارَ</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تُرُونَ</w:t>
      </w:r>
      <w:r w:rsidRPr="00FB2EE3">
        <w:rPr>
          <w:rFonts w:ascii="KFGQPC Uthmanic Script HAFS"/>
          <w:rtl/>
          <w:lang w:bidi="ar-SA"/>
        </w:rPr>
        <w:t xml:space="preserve"> </w:t>
      </w:r>
      <w:r w:rsidRPr="00FB2EE3">
        <w:rPr>
          <w:rFonts w:ascii="KFGQPC Uthmanic Script HAFS" w:hint="cs"/>
          <w:rtl/>
          <w:lang w:bidi="ar-SA"/>
        </w:rPr>
        <w:t>٢٠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CE3603">
        <w:rPr>
          <w:rStyle w:val="Char8"/>
          <w:rtl/>
        </w:rPr>
        <w:t>[</w:t>
      </w:r>
      <w:r w:rsidR="00705BAD">
        <w:rPr>
          <w:rStyle w:val="Char8"/>
          <w:rFonts w:hint="eastAsia"/>
          <w:rtl/>
        </w:rPr>
        <w:t>الأنبياء</w:t>
      </w:r>
      <w:r w:rsidRPr="00CE3603">
        <w:rPr>
          <w:rStyle w:val="Char8"/>
          <w:rtl/>
        </w:rPr>
        <w:t xml:space="preserve">: </w:t>
      </w:r>
      <w:r w:rsidRPr="00CE3603">
        <w:rPr>
          <w:rStyle w:val="Char8"/>
          <w:rFonts w:hint="cs"/>
          <w:rtl/>
        </w:rPr>
        <w:t>٢٠</w:t>
      </w:r>
      <w:r w:rsidRPr="00CE3603">
        <w:rPr>
          <w:rStyle w:val="Char8"/>
          <w:rtl/>
        </w:rPr>
        <w:t>]</w:t>
      </w:r>
      <w:r w:rsidRPr="00FB2EE3">
        <w:rPr>
          <w:rFonts w:ascii="KFGQPC Uthman Taha Naskh" w:cs="KFGQPC Uthman Taha Naskh"/>
          <w:rtl/>
          <w:lang w:bidi="ar-SA"/>
        </w:rPr>
        <w:t xml:space="preserve">  </w:t>
      </w:r>
      <w:r w:rsidR="00E71E2A" w:rsidRPr="00FB2EE3">
        <w:rPr>
          <w:rtl/>
          <w:lang w:bidi="ar-SA"/>
        </w:rPr>
        <w:tab/>
      </w:r>
    </w:p>
    <w:p w:rsidR="00456987" w:rsidRPr="00FB2EE3" w:rsidRDefault="00456987" w:rsidP="00167AB1">
      <w:pPr>
        <w:pStyle w:val="a2"/>
        <w:rPr>
          <w:rtl/>
          <w:lang w:bidi="ar-SA"/>
        </w:rPr>
      </w:pPr>
      <w:r w:rsidRPr="00FB2EE3">
        <w:rPr>
          <w:rtl/>
          <w:lang w:bidi="ar-SA"/>
        </w:rPr>
        <w:t>شب و روز تسبيح مى‏گويند و سستی نمی‌کنند.</w:t>
      </w:r>
    </w:p>
    <w:p w:rsidR="00456987" w:rsidRDefault="00456987" w:rsidP="00167AB1">
      <w:pPr>
        <w:rPr>
          <w:spacing w:val="0"/>
          <w:rtl/>
          <w:lang w:bidi="ar-SA"/>
        </w:rPr>
      </w:pPr>
      <w:r w:rsidRPr="00FB2EE3">
        <w:rPr>
          <w:spacing w:val="0"/>
          <w:rtl/>
          <w:lang w:bidi="ar-SA"/>
        </w:rPr>
        <w:t>ابراهیم</w:t>
      </w:r>
      <w:r w:rsidRPr="00FB2EE3">
        <w:rPr>
          <w:spacing w:val="0"/>
          <w:lang w:bidi="ar-SA"/>
        </w:rPr>
        <w:sym w:font="AGA Arabesque" w:char="F075"/>
      </w:r>
      <w:r w:rsidR="00DB6A8D" w:rsidRPr="00FB2EE3">
        <w:rPr>
          <w:spacing w:val="0"/>
          <w:rtl/>
          <w:lang w:bidi="ar-SA"/>
        </w:rPr>
        <w:t xml:space="preserve"> که دید میهمانانش</w:t>
      </w:r>
      <w:r w:rsidRPr="00FB2EE3">
        <w:rPr>
          <w:spacing w:val="0"/>
          <w:rtl/>
          <w:lang w:bidi="ar-SA"/>
        </w:rPr>
        <w:t xml:space="preserve"> هیچ نمی‌خورند و دست به سوی غذا دراز نمی‌کنند، نگران شد که مشکل چیست و چرا غذا نمی‌خورند؟ عرب‌ها عادت داشتند که وقتی میهمانشان چیزی نمی‌خورد، ناراحت و بدگمان می‌شدند و آن را نوعی بی‌احترامی می‌دانستند. </w:t>
      </w:r>
      <w:r w:rsidR="00C60B8E" w:rsidRPr="00FB2EE3">
        <w:rPr>
          <w:spacing w:val="0"/>
          <w:rtl/>
          <w:lang w:bidi="ar-SA"/>
        </w:rPr>
        <w:t>اینک نیز</w:t>
      </w:r>
      <w:r w:rsidR="005A742C" w:rsidRPr="00FB2EE3">
        <w:rPr>
          <w:spacing w:val="0"/>
          <w:rtl/>
          <w:lang w:bidi="ar-SA"/>
        </w:rPr>
        <w:t xml:space="preserve"> به میهمانی که چیزی نمی‌خورد، می‌گویند: بخور؛ نمک‌گیر نمی‌شوی. ابراهیم</w:t>
      </w:r>
      <w:r w:rsidR="005A742C" w:rsidRPr="00FB2EE3">
        <w:rPr>
          <w:spacing w:val="0"/>
          <w:lang w:bidi="ar-SA"/>
        </w:rPr>
        <w:sym w:font="AGA Arabesque" w:char="F075"/>
      </w:r>
      <w:r w:rsidR="005A742C" w:rsidRPr="00FB2EE3">
        <w:rPr>
          <w:spacing w:val="0"/>
          <w:rtl/>
          <w:lang w:bidi="ar-SA"/>
        </w:rPr>
        <w:t xml:space="preserve"> نیز بدبی</w:t>
      </w:r>
      <w:r w:rsidR="00C60B8E" w:rsidRPr="00FB2EE3">
        <w:rPr>
          <w:spacing w:val="0"/>
          <w:rtl/>
          <w:lang w:bidi="ar-SA"/>
        </w:rPr>
        <w:t>ن و ناراحت شد و ترسید که مبادا مشکلی وجود داشته باشد؛</w:t>
      </w:r>
      <w:r w:rsidR="005A742C" w:rsidRPr="00FB2EE3">
        <w:rPr>
          <w:spacing w:val="0"/>
          <w:rtl/>
          <w:lang w:bidi="ar-SA"/>
        </w:rPr>
        <w:t xml:space="preserve"> لذا خود را معرفی کردند:</w:t>
      </w:r>
    </w:p>
    <w:p w:rsidR="00C60B8E" w:rsidRPr="00FB2EE3" w:rsidRDefault="00640A0F" w:rsidP="00640A0F">
      <w:pPr>
        <w:pStyle w:val="a1"/>
        <w:rPr>
          <w:rStyle w:val="Char3"/>
          <w:rtl/>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تَخَف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وَبَشَّرُوهُ</w:t>
      </w:r>
      <w:r w:rsidRPr="00FB2EE3">
        <w:rPr>
          <w:rFonts w:ascii="KFGQPC Uthmanic Script HAFS"/>
          <w:rtl/>
          <w:lang w:bidi="ar-SA"/>
        </w:rPr>
        <w:t xml:space="preserve"> </w:t>
      </w:r>
      <w:r w:rsidRPr="00FB2EE3">
        <w:rPr>
          <w:rFonts w:ascii="KFGQPC Uthmanic Script HAFS" w:hint="eastAsia"/>
          <w:rtl/>
          <w:lang w:bidi="ar-SA"/>
        </w:rPr>
        <w:t>بِغُلَ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الذاريات</w:t>
      </w:r>
      <w:r w:rsidRPr="00FB2EE3">
        <w:rPr>
          <w:rStyle w:val="Char8"/>
          <w:rtl/>
        </w:rPr>
        <w:t xml:space="preserve">: </w:t>
      </w:r>
      <w:r w:rsidRPr="00FB2EE3">
        <w:rPr>
          <w:rStyle w:val="Char8"/>
          <w:rFonts w:hint="cs"/>
          <w:rtl/>
        </w:rPr>
        <w:t>٢٨</w:t>
      </w:r>
      <w:r w:rsidRPr="00FB2EE3">
        <w:rPr>
          <w:rStyle w:val="Char8"/>
          <w:rtl/>
        </w:rPr>
        <w:t xml:space="preserve">]  </w:t>
      </w:r>
      <w:r w:rsidR="00E71E2A" w:rsidRPr="00FB2EE3">
        <w:rPr>
          <w:rStyle w:val="Char8"/>
          <w:rtl/>
        </w:rPr>
        <w:tab/>
      </w:r>
    </w:p>
    <w:p w:rsidR="00C60B8E" w:rsidRPr="00FB2EE3" w:rsidRDefault="00C60B8E" w:rsidP="00167AB1">
      <w:pPr>
        <w:pStyle w:val="a2"/>
        <w:rPr>
          <w:rtl/>
          <w:lang w:bidi="ar-SA"/>
        </w:rPr>
      </w:pPr>
      <w:r w:rsidRPr="00FB2EE3">
        <w:rPr>
          <w:rtl/>
          <w:lang w:bidi="ar-SA"/>
        </w:rPr>
        <w:t>گفتند: نترس. و او را به پسری دانا مژده دادند.</w:t>
      </w:r>
    </w:p>
    <w:p w:rsidR="00C60B8E" w:rsidRPr="00FB2EE3" w:rsidRDefault="00C60B8E" w:rsidP="00167AB1">
      <w:pPr>
        <w:rPr>
          <w:spacing w:val="0"/>
          <w:rtl/>
          <w:lang w:bidi="ar-SA"/>
        </w:rPr>
      </w:pPr>
      <w:r w:rsidRPr="00FB2EE3">
        <w:rPr>
          <w:spacing w:val="0"/>
          <w:rtl/>
          <w:lang w:bidi="ar-SA"/>
        </w:rPr>
        <w:t>ابراهیم و</w:t>
      </w:r>
      <w:r w:rsidR="00DB6A8D" w:rsidRPr="00FB2EE3">
        <w:rPr>
          <w:spacing w:val="0"/>
          <w:rtl/>
          <w:lang w:bidi="ar-SA"/>
        </w:rPr>
        <w:t xml:space="preserve"> همسرش، هر دو پیر شده بودند؛</w:t>
      </w:r>
      <w:r w:rsidRPr="00FB2EE3">
        <w:rPr>
          <w:spacing w:val="0"/>
          <w:rtl/>
          <w:lang w:bidi="ar-SA"/>
        </w:rPr>
        <w:t xml:space="preserve"> لذا همسرش از شنیدن این مژده، دگرگون شد؛ الله</w:t>
      </w:r>
      <w:r w:rsidRPr="00FB2EE3">
        <w:rPr>
          <w:spacing w:val="0"/>
          <w:lang w:bidi="ar-SA"/>
        </w:rPr>
        <w:sym w:font="AGA Arabesque" w:char="F055"/>
      </w:r>
      <w:r w:rsidRPr="00FB2EE3">
        <w:rPr>
          <w:spacing w:val="0"/>
          <w:rtl/>
          <w:lang w:bidi="ar-SA"/>
        </w:rPr>
        <w:t xml:space="preserve"> می‌فرماید:</w:t>
      </w:r>
    </w:p>
    <w:p w:rsidR="00CE3603" w:rsidRDefault="00640A0F" w:rsidP="00640A0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فَأَق</w:t>
      </w:r>
      <w:r w:rsidRPr="00FB2EE3">
        <w:rPr>
          <w:rFonts w:ascii="KFGQPC Uthmanic Script HAFS" w:hint="cs"/>
          <w:rtl/>
          <w:lang w:bidi="ar-SA"/>
        </w:rPr>
        <w:t>ۡ</w:t>
      </w:r>
      <w:r w:rsidRPr="00FB2EE3">
        <w:rPr>
          <w:rFonts w:ascii="KFGQPC Uthmanic Script HAFS" w:hint="eastAsia"/>
          <w:rtl/>
          <w:lang w:bidi="ar-SA"/>
        </w:rPr>
        <w:t>بَلَتِ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رَأَتُهُ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صَرَّة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فَصَكَّت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هَهَا</w:t>
      </w:r>
      <w:r w:rsidRPr="00FB2EE3">
        <w:rPr>
          <w:rFonts w:ascii="KFGQPC Uthmanic Script HAFS"/>
          <w:rtl/>
          <w:lang w:bidi="ar-SA"/>
        </w:rPr>
        <w:t xml:space="preserve"> </w:t>
      </w:r>
      <w:r w:rsidRPr="00FB2EE3">
        <w:rPr>
          <w:rFonts w:ascii="KFGQPC Uthmanic Script HAFS" w:hint="eastAsia"/>
          <w:rtl/>
          <w:lang w:bidi="ar-SA"/>
        </w:rPr>
        <w:t>وَقَالَت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عَجُوزٌ</w:t>
      </w:r>
      <w:r w:rsidRPr="00FB2EE3">
        <w:rPr>
          <w:rFonts w:ascii="KFGQPC Uthmanic Script HAFS"/>
          <w:rtl/>
          <w:lang w:bidi="ar-SA"/>
        </w:rPr>
        <w:t xml:space="preserve"> </w:t>
      </w:r>
      <w:r w:rsidRPr="00FB2EE3">
        <w:rPr>
          <w:rFonts w:ascii="KFGQPC Uthmanic Script HAFS" w:hint="eastAsia"/>
          <w:rtl/>
          <w:lang w:bidi="ar-SA"/>
        </w:rPr>
        <w:t>عَقِيم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Style w:val="Char8"/>
          <w:rFonts w:hint="cs"/>
          <w:rtl/>
        </w:rPr>
        <w:tab/>
      </w:r>
    </w:p>
    <w:p w:rsidR="00C60B8E" w:rsidRPr="00FB2EE3" w:rsidRDefault="00CE3603" w:rsidP="00640A0F">
      <w:pPr>
        <w:pStyle w:val="a1"/>
        <w:rPr>
          <w:rtl/>
          <w:lang w:bidi="ar-SA"/>
        </w:rPr>
      </w:pPr>
      <w:r>
        <w:rPr>
          <w:rStyle w:val="Char8"/>
          <w:rFonts w:hint="cs"/>
          <w:rtl/>
        </w:rPr>
        <w:tab/>
      </w:r>
      <w:r w:rsidR="00640A0F" w:rsidRPr="00FB2EE3">
        <w:rPr>
          <w:rStyle w:val="Char8"/>
          <w:rtl/>
        </w:rPr>
        <w:t>[</w:t>
      </w:r>
      <w:r w:rsidR="00640A0F" w:rsidRPr="00FB2EE3">
        <w:rPr>
          <w:rStyle w:val="Char8"/>
          <w:rFonts w:hint="eastAsia"/>
          <w:rtl/>
        </w:rPr>
        <w:t>الذاريات</w:t>
      </w:r>
      <w:r w:rsidR="00640A0F" w:rsidRPr="00FB2EE3">
        <w:rPr>
          <w:rStyle w:val="Char8"/>
          <w:rtl/>
        </w:rPr>
        <w:t xml:space="preserve">: </w:t>
      </w:r>
      <w:r w:rsidR="00640A0F" w:rsidRPr="00FB2EE3">
        <w:rPr>
          <w:rStyle w:val="Char8"/>
          <w:rFonts w:hint="cs"/>
          <w:rtl/>
        </w:rPr>
        <w:t>٢٨</w:t>
      </w:r>
      <w:r w:rsidR="00640A0F" w:rsidRPr="00FB2EE3">
        <w:rPr>
          <w:rStyle w:val="Char8"/>
          <w:rFonts w:hint="eastAsia"/>
          <w:rtl/>
        </w:rPr>
        <w:t>،</w:t>
      </w:r>
      <w:r w:rsidR="00640A0F" w:rsidRPr="00FB2EE3">
        <w:rPr>
          <w:rStyle w:val="Char8"/>
          <w:rtl/>
        </w:rPr>
        <w:t xml:space="preserve">  </w:t>
      </w:r>
      <w:r w:rsidR="00640A0F" w:rsidRPr="00FB2EE3">
        <w:rPr>
          <w:rStyle w:val="Char8"/>
          <w:rFonts w:hint="cs"/>
          <w:rtl/>
        </w:rPr>
        <w:t>٢٩</w:t>
      </w:r>
      <w:r w:rsidR="00640A0F" w:rsidRPr="00FB2EE3">
        <w:rPr>
          <w:rStyle w:val="Char8"/>
          <w:rtl/>
        </w:rPr>
        <w:t>]</w:t>
      </w:r>
      <w:r w:rsidR="00640A0F" w:rsidRPr="00FB2EE3">
        <w:rPr>
          <w:rFonts w:ascii="KFGQPC Uthman Taha Naskh" w:cs="KFGQPC Uthman Taha Naskh"/>
          <w:rtl/>
          <w:lang w:bidi="ar-SA"/>
        </w:rPr>
        <w:t xml:space="preserve">  </w:t>
      </w:r>
      <w:r w:rsidR="00E71E2A" w:rsidRPr="00FB2EE3">
        <w:rPr>
          <w:rtl/>
          <w:lang w:bidi="ar-SA"/>
        </w:rPr>
        <w:tab/>
      </w:r>
    </w:p>
    <w:p w:rsidR="00C60B8E" w:rsidRPr="00FB2EE3" w:rsidRDefault="00C60B8E" w:rsidP="00167AB1">
      <w:pPr>
        <w:pStyle w:val="a2"/>
        <w:rPr>
          <w:rtl/>
          <w:lang w:bidi="ar-SA"/>
        </w:rPr>
      </w:pPr>
      <w:r w:rsidRPr="00FB2EE3">
        <w:rPr>
          <w:rtl/>
          <w:lang w:bidi="ar-SA"/>
        </w:rPr>
        <w:t>در این هنگام همسرش (از روی تعجب) فریادزنان پیش آمد و به صورت خود زد و گفت: «من، پیرزن نازایی هستم»!</w:t>
      </w:r>
    </w:p>
    <w:p w:rsidR="005A742C" w:rsidRPr="00FB2EE3" w:rsidRDefault="00DB6A8D" w:rsidP="00167AB1">
      <w:pPr>
        <w:rPr>
          <w:spacing w:val="0"/>
          <w:rtl/>
          <w:lang w:bidi="ar-SA"/>
        </w:rPr>
      </w:pPr>
      <w:r w:rsidRPr="00FB2EE3">
        <w:rPr>
          <w:spacing w:val="0"/>
          <w:rtl/>
          <w:lang w:bidi="ar-SA"/>
        </w:rPr>
        <w:t>فرشتگان</w:t>
      </w:r>
      <w:r w:rsidR="00C60B8E" w:rsidRPr="00FB2EE3">
        <w:rPr>
          <w:spacing w:val="0"/>
          <w:rtl/>
          <w:lang w:bidi="ar-SA"/>
        </w:rPr>
        <w:t xml:space="preserve"> در پاسخش گفتند: «پروردگارت چنین فرموده است</w:t>
      </w:r>
      <w:r w:rsidRPr="00FB2EE3">
        <w:rPr>
          <w:spacing w:val="0"/>
          <w:rtl/>
          <w:lang w:bidi="ar-SA"/>
        </w:rPr>
        <w:t>» و او</w:t>
      </w:r>
      <w:r w:rsidR="00C60B8E" w:rsidRPr="00FB2EE3">
        <w:rPr>
          <w:spacing w:val="0"/>
          <w:rtl/>
          <w:lang w:bidi="ar-SA"/>
        </w:rPr>
        <w:t xml:space="preserve"> هرچه بخواهد، انجام می‌دهد و برای پدید آمدن چیزی، فقط کافی</w:t>
      </w:r>
      <w:r w:rsidRPr="00FB2EE3">
        <w:rPr>
          <w:spacing w:val="0"/>
          <w:rtl/>
          <w:lang w:bidi="ar-SA"/>
        </w:rPr>
        <w:t>‌</w:t>
      </w:r>
      <w:r w:rsidR="00C60B8E" w:rsidRPr="00FB2EE3">
        <w:rPr>
          <w:spacing w:val="0"/>
          <w:rtl/>
          <w:lang w:bidi="ar-SA"/>
        </w:rPr>
        <w:t>ست بگوید: پدید آی</w:t>
      </w:r>
      <w:r w:rsidRPr="00FB2EE3">
        <w:rPr>
          <w:spacing w:val="0"/>
          <w:rtl/>
          <w:lang w:bidi="ar-SA"/>
        </w:rPr>
        <w:t>؛</w:t>
      </w:r>
      <w:r w:rsidR="00C60B8E" w:rsidRPr="00FB2EE3">
        <w:rPr>
          <w:spacing w:val="0"/>
          <w:rtl/>
          <w:lang w:bidi="ar-SA"/>
        </w:rPr>
        <w:t xml:space="preserve"> و بی‌درنگ پدید می‌آید. الله</w:t>
      </w:r>
      <w:r w:rsidR="00C60B8E" w:rsidRPr="00FB2EE3">
        <w:rPr>
          <w:spacing w:val="0"/>
          <w:lang w:bidi="ar-SA"/>
        </w:rPr>
        <w:sym w:font="AGA Arabesque" w:char="F059"/>
      </w:r>
      <w:r w:rsidR="00C60B8E" w:rsidRPr="00FB2EE3">
        <w:rPr>
          <w:spacing w:val="0"/>
          <w:rtl/>
          <w:lang w:bidi="ar-SA"/>
        </w:rPr>
        <w:t xml:space="preserve"> در این‌باره می‌فرماید:</w:t>
      </w:r>
    </w:p>
    <w:p w:rsidR="00C60B8E" w:rsidRPr="00FB2EE3" w:rsidRDefault="00640A0F" w:rsidP="00640A0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eastAsia"/>
          <w:rtl/>
          <w:lang w:bidi="ar-SA"/>
        </w:rPr>
        <w:t>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حَكِيمُ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عَلِيمُ</w:t>
      </w:r>
      <w:r w:rsidRPr="00FB2EE3">
        <w:rPr>
          <w:rFonts w:ascii="KFGQPC Uthmanic Script HAFS"/>
          <w:rtl/>
          <w:lang w:bidi="ar-SA"/>
        </w:rPr>
        <w:t xml:space="preserve"> </w:t>
      </w:r>
      <w:r w:rsidRPr="00FB2EE3">
        <w:rPr>
          <w:rFonts w:ascii="KFGQPC Uthmanic Script HAFS" w:hint="cs"/>
          <w:rtl/>
          <w:lang w:bidi="ar-SA"/>
        </w:rPr>
        <w:t>٣٠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الذاريات</w:t>
      </w:r>
      <w:r w:rsidRPr="00FB2EE3">
        <w:rPr>
          <w:rStyle w:val="Char8"/>
          <w:rtl/>
        </w:rPr>
        <w:t xml:space="preserve">: </w:t>
      </w:r>
      <w:r w:rsidRPr="00FB2EE3">
        <w:rPr>
          <w:rStyle w:val="Char8"/>
          <w:rFonts w:hint="cs"/>
          <w:rtl/>
        </w:rPr>
        <w:t>٣٠</w:t>
      </w:r>
      <w:r w:rsidRPr="00FB2EE3">
        <w:rPr>
          <w:rStyle w:val="Char8"/>
          <w:rtl/>
        </w:rPr>
        <w:t xml:space="preserve">]  </w:t>
      </w:r>
      <w:r w:rsidR="00E71E2A" w:rsidRPr="00FB2EE3">
        <w:rPr>
          <w:rStyle w:val="Char8"/>
          <w:rtl/>
        </w:rPr>
        <w:tab/>
      </w:r>
    </w:p>
    <w:p w:rsidR="00C60B8E" w:rsidRPr="00FB2EE3" w:rsidRDefault="00C60B8E" w:rsidP="00167AB1">
      <w:pPr>
        <w:pStyle w:val="a2"/>
        <w:rPr>
          <w:rtl/>
          <w:lang w:bidi="ar-SA"/>
        </w:rPr>
      </w:pPr>
      <w:r w:rsidRPr="00FB2EE3">
        <w:rPr>
          <w:rtl/>
          <w:lang w:bidi="ar-SA"/>
        </w:rPr>
        <w:t>(فرشتگان) گفتند: پروردگارت چنین فرموده است؛ بی‌گمان او، حکیم داناست.</w:t>
      </w:r>
    </w:p>
    <w:p w:rsidR="00C60B8E" w:rsidRPr="00FB2EE3" w:rsidRDefault="00C60B8E" w:rsidP="00640A0F">
      <w:pPr>
        <w:rPr>
          <w:spacing w:val="0"/>
          <w:rtl/>
          <w:lang w:bidi="ar-SA"/>
        </w:rPr>
      </w:pPr>
      <w:r w:rsidRPr="00FB2EE3">
        <w:rPr>
          <w:spacing w:val="0"/>
          <w:rtl/>
          <w:lang w:bidi="ar-SA"/>
        </w:rPr>
        <w:t xml:space="preserve">الله متعال، در این آیه، ابتدا واژه‌ی </w:t>
      </w:r>
      <w:r w:rsidR="00640A0F" w:rsidRPr="00FB2EE3">
        <w:rPr>
          <w:rFonts w:ascii="KFGQPC Uthman Taha Naskh" w:cs="KFGQPC Uthman Taha Naskh" w:hint="cs"/>
          <w:spacing w:val="0"/>
          <w:rtl/>
          <w:lang w:bidi="ar-SA"/>
        </w:rPr>
        <w:t>﴿</w:t>
      </w:r>
      <w:r w:rsidR="00640A0F" w:rsidRPr="00FB2EE3">
        <w:rPr>
          <w:rFonts w:ascii="KFGQPC Uthmanic Script HAFS" w:cs="KFGQPC Uthmanic Script HAFS"/>
          <w:spacing w:val="0"/>
          <w:rtl/>
          <w:lang w:bidi="ar-SA"/>
        </w:rPr>
        <w:t xml:space="preserve"> </w:t>
      </w:r>
      <w:r w:rsidR="00640A0F" w:rsidRPr="00FB2EE3">
        <w:rPr>
          <w:rStyle w:val="Char2"/>
          <w:rFonts w:hint="cs"/>
          <w:spacing w:val="0"/>
          <w:rtl/>
        </w:rPr>
        <w:t>ٱ</w:t>
      </w:r>
      <w:r w:rsidR="00640A0F" w:rsidRPr="00FB2EE3">
        <w:rPr>
          <w:rStyle w:val="Char2"/>
          <w:rFonts w:hint="eastAsia"/>
          <w:spacing w:val="0"/>
          <w:rtl/>
        </w:rPr>
        <w:t>ل</w:t>
      </w:r>
      <w:r w:rsidR="00640A0F" w:rsidRPr="00FB2EE3">
        <w:rPr>
          <w:rStyle w:val="Char2"/>
          <w:rFonts w:hint="cs"/>
          <w:spacing w:val="0"/>
          <w:rtl/>
        </w:rPr>
        <w:t>ۡ</w:t>
      </w:r>
      <w:r w:rsidR="00640A0F" w:rsidRPr="00FB2EE3">
        <w:rPr>
          <w:rStyle w:val="Char2"/>
          <w:rFonts w:hint="eastAsia"/>
          <w:spacing w:val="0"/>
          <w:rtl/>
        </w:rPr>
        <w:t>حَكِيمُ</w:t>
      </w:r>
      <w:r w:rsidR="00640A0F" w:rsidRPr="00FB2EE3">
        <w:rPr>
          <w:rFonts w:ascii="KFGQPC Uthmanic Script HAFS" w:cs="KFGQPC Uthmanic Script HAFS"/>
          <w:spacing w:val="0"/>
          <w:rtl/>
          <w:lang w:bidi="ar-SA"/>
        </w:rPr>
        <w:t xml:space="preserve"> </w:t>
      </w:r>
      <w:r w:rsidR="00640A0F" w:rsidRPr="00FB2EE3">
        <w:rPr>
          <w:rFonts w:ascii="KFGQPC Uthman Taha Naskh" w:cs="KFGQPC Uthman Taha Naskh" w:hint="cs"/>
          <w:spacing w:val="0"/>
          <w:rtl/>
          <w:lang w:bidi="ar-SA"/>
        </w:rPr>
        <w:t>﴾</w:t>
      </w:r>
      <w:r w:rsidR="00CE3603">
        <w:rPr>
          <w:rFonts w:ascii="KFGQPC Uthman Taha Naskh" w:cs="KFGQPC Uthman Taha Naskh" w:hint="cs"/>
          <w:spacing w:val="0"/>
          <w:rtl/>
          <w:lang w:bidi="ar-SA"/>
        </w:rPr>
        <w:t xml:space="preserve"> </w:t>
      </w:r>
      <w:r w:rsidRPr="00FB2EE3">
        <w:rPr>
          <w:spacing w:val="0"/>
          <w:rtl/>
          <w:lang w:bidi="ar-SA"/>
        </w:rPr>
        <w:t xml:space="preserve">را ذکر کرده است و سپس واژه‌ی </w:t>
      </w:r>
      <w:r w:rsidR="00640A0F" w:rsidRPr="00FB2EE3">
        <w:rPr>
          <w:rFonts w:ascii="KFGQPC Uthman Taha Naskh" w:cs="KFGQPC Uthman Taha Naskh" w:hint="cs"/>
          <w:spacing w:val="0"/>
          <w:rtl/>
          <w:lang w:bidi="ar-SA"/>
        </w:rPr>
        <w:t>﴿</w:t>
      </w:r>
      <w:r w:rsidR="00640A0F" w:rsidRPr="00FB2EE3">
        <w:rPr>
          <w:rStyle w:val="Char2"/>
          <w:rFonts w:hint="cs"/>
          <w:spacing w:val="0"/>
          <w:rtl/>
        </w:rPr>
        <w:t>ٱ</w:t>
      </w:r>
      <w:r w:rsidR="00640A0F" w:rsidRPr="00FB2EE3">
        <w:rPr>
          <w:rStyle w:val="Char2"/>
          <w:rFonts w:hint="eastAsia"/>
          <w:spacing w:val="0"/>
          <w:rtl/>
        </w:rPr>
        <w:t>ل</w:t>
      </w:r>
      <w:r w:rsidR="00640A0F" w:rsidRPr="00FB2EE3">
        <w:rPr>
          <w:rStyle w:val="Char2"/>
          <w:rFonts w:hint="cs"/>
          <w:spacing w:val="0"/>
          <w:rtl/>
        </w:rPr>
        <w:t>ۡ</w:t>
      </w:r>
      <w:r w:rsidR="00640A0F" w:rsidRPr="00FB2EE3">
        <w:rPr>
          <w:rStyle w:val="Char2"/>
          <w:rFonts w:hint="eastAsia"/>
          <w:spacing w:val="0"/>
          <w:rtl/>
        </w:rPr>
        <w:t>عَلِيمُ</w:t>
      </w:r>
      <w:r w:rsidR="00640A0F" w:rsidRPr="00FB2EE3">
        <w:rPr>
          <w:rFonts w:ascii="KFGQPC Uthman Taha Naskh" w:cs="KFGQPC Uthman Taha Naskh" w:hint="cs"/>
          <w:spacing w:val="0"/>
          <w:rtl/>
          <w:lang w:bidi="ar-SA"/>
        </w:rPr>
        <w:t>﴾</w:t>
      </w:r>
      <w:r w:rsidR="00CE3603">
        <w:rPr>
          <w:rFonts w:ascii="KFGQPC Uthman Taha Naskh" w:cs="KFGQPC Uthman Taha Naskh" w:hint="cs"/>
          <w:spacing w:val="0"/>
          <w:rtl/>
          <w:lang w:bidi="ar-SA"/>
        </w:rPr>
        <w:t xml:space="preserve"> </w:t>
      </w:r>
      <w:r w:rsidR="00DB6A8D" w:rsidRPr="00FB2EE3">
        <w:rPr>
          <w:spacing w:val="0"/>
          <w:rtl/>
          <w:lang w:bidi="ar-SA"/>
        </w:rPr>
        <w:t>را؛</w:t>
      </w:r>
      <w:r w:rsidRPr="00FB2EE3">
        <w:rPr>
          <w:spacing w:val="0"/>
          <w:rtl/>
          <w:lang w:bidi="ar-SA"/>
        </w:rPr>
        <w:t xml:space="preserve"> </w:t>
      </w:r>
      <w:r w:rsidR="00DB6A8D" w:rsidRPr="00FB2EE3">
        <w:rPr>
          <w:spacing w:val="0"/>
          <w:rtl/>
          <w:lang w:bidi="ar-SA"/>
        </w:rPr>
        <w:t>البته در برخی دیگر از آیات</w:t>
      </w:r>
      <w:r w:rsidR="00B33B7E" w:rsidRPr="00FB2EE3">
        <w:rPr>
          <w:spacing w:val="0"/>
          <w:rtl/>
          <w:lang w:bidi="ar-SA"/>
        </w:rPr>
        <w:t xml:space="preserve"> می‌بینیم که واژه‌ی «علیم» را پیش از واژه</w:t>
      </w:r>
      <w:r w:rsidR="00DB6A8D" w:rsidRPr="00FB2EE3">
        <w:rPr>
          <w:spacing w:val="0"/>
          <w:rtl/>
          <w:lang w:bidi="ar-SA"/>
        </w:rPr>
        <w:t>‌</w:t>
      </w:r>
      <w:r w:rsidR="00B33B7E" w:rsidRPr="00FB2EE3">
        <w:rPr>
          <w:spacing w:val="0"/>
          <w:rtl/>
          <w:lang w:bidi="ar-SA"/>
        </w:rPr>
        <w:t>ی «حکیم» ذکر فرموده است</w:t>
      </w:r>
      <w:r w:rsidR="00DB6A8D" w:rsidRPr="00FB2EE3">
        <w:rPr>
          <w:spacing w:val="0"/>
          <w:rtl/>
          <w:lang w:bidi="ar-SA"/>
        </w:rPr>
        <w:t>؛</w:t>
      </w:r>
      <w:r w:rsidR="00B33B7E" w:rsidRPr="00FB2EE3">
        <w:rPr>
          <w:spacing w:val="0"/>
          <w:rtl/>
          <w:lang w:bidi="ar-SA"/>
        </w:rPr>
        <w:t xml:space="preserve"> زیرا این‌جا موضوع به دنیا آمدن فرزندی</w:t>
      </w:r>
      <w:r w:rsidR="00DB6A8D" w:rsidRPr="00FB2EE3">
        <w:rPr>
          <w:spacing w:val="0"/>
          <w:rtl/>
          <w:lang w:bidi="ar-SA"/>
        </w:rPr>
        <w:t>‌</w:t>
      </w:r>
      <w:r w:rsidR="00B33B7E" w:rsidRPr="00FB2EE3">
        <w:rPr>
          <w:spacing w:val="0"/>
          <w:rtl/>
          <w:lang w:bidi="ar-SA"/>
        </w:rPr>
        <w:t>ست که مادرش، پیر و نازاست و</w:t>
      </w:r>
      <w:r w:rsidR="00DB6A8D" w:rsidRPr="00FB2EE3">
        <w:rPr>
          <w:spacing w:val="0"/>
          <w:rtl/>
          <w:lang w:bidi="ar-SA"/>
        </w:rPr>
        <w:t xml:space="preserve"> چنین مسایلی به‌ندرت پیش می‌آید؛</w:t>
      </w:r>
      <w:r w:rsidR="00B33B7E" w:rsidRPr="00FB2EE3">
        <w:rPr>
          <w:spacing w:val="0"/>
          <w:rtl/>
          <w:lang w:bidi="ar-SA"/>
        </w:rPr>
        <w:t xml:space="preserve"> لذا واژه‌ی «حکیم» را پیش از «علیم» ذکر کرد تا بیان‌گر این باشد که این مسأله، برخاسته از حکمت الله</w:t>
      </w:r>
      <w:r w:rsidR="00B33B7E" w:rsidRPr="00FB2EE3">
        <w:rPr>
          <w:spacing w:val="0"/>
          <w:lang w:bidi="ar-SA"/>
        </w:rPr>
        <w:sym w:font="AGA Arabesque" w:char="F055"/>
      </w:r>
      <w:r w:rsidR="00B33B7E" w:rsidRPr="00FB2EE3">
        <w:rPr>
          <w:spacing w:val="0"/>
          <w:rtl/>
          <w:lang w:bidi="ar-SA"/>
        </w:rPr>
        <w:t xml:space="preserve"> می‌باشد. به‌هر حال، ابراهیم</w:t>
      </w:r>
      <w:r w:rsidR="00B33B7E" w:rsidRPr="00FB2EE3">
        <w:rPr>
          <w:spacing w:val="0"/>
          <w:lang w:bidi="ar-SA"/>
        </w:rPr>
        <w:sym w:font="AGA Arabesque" w:char="F075"/>
      </w:r>
      <w:r w:rsidR="00B33B7E" w:rsidRPr="00FB2EE3">
        <w:rPr>
          <w:spacing w:val="0"/>
          <w:rtl/>
          <w:lang w:bidi="ar-SA"/>
        </w:rPr>
        <w:t xml:space="preserve"> در مهمان‌نوازی، زبان‌زد شده است و مهمان‌نوازی، یکی از کارهای نیک و پسندیده به‌شمار می‌رود و به فرموده‌ی پیامبر</w:t>
      </w:r>
      <w:r w:rsidR="00B33B7E" w:rsidRPr="00FB2EE3">
        <w:rPr>
          <w:spacing w:val="0"/>
          <w:lang w:bidi="ar-SA"/>
        </w:rPr>
        <w:sym w:font="AGA Arabesque" w:char="F072"/>
      </w:r>
      <w:r w:rsidR="00B33B7E" w:rsidRPr="00FB2EE3">
        <w:rPr>
          <w:spacing w:val="0"/>
          <w:rtl/>
          <w:lang w:bidi="ar-SA"/>
        </w:rPr>
        <w:t xml:space="preserve"> «هر کار نیک و پسندیده‌ای، صدقه است».</w:t>
      </w:r>
    </w:p>
    <w:p w:rsidR="00A07191" w:rsidRPr="00FB2EE3" w:rsidRDefault="00A07191" w:rsidP="00A10177">
      <w:pPr>
        <w:ind w:firstLine="0"/>
        <w:jc w:val="center"/>
        <w:rPr>
          <w:spacing w:val="0"/>
          <w:rtl/>
          <w:lang w:bidi="ar-SA"/>
        </w:rPr>
      </w:pPr>
      <w:r w:rsidRPr="00FB2EE3">
        <w:rPr>
          <w:spacing w:val="0"/>
          <w:rtl/>
          <w:lang w:bidi="ar-SA"/>
        </w:rPr>
        <w:t>***</w:t>
      </w:r>
    </w:p>
    <w:p w:rsidR="006B23C4" w:rsidRPr="00FB2EE3" w:rsidRDefault="003A5CAF" w:rsidP="00167AB1">
      <w:pPr>
        <w:pStyle w:val="a4"/>
        <w:rPr>
          <w:rtl/>
          <w:lang w:bidi="ar-SA"/>
        </w:rPr>
      </w:pPr>
      <w:r w:rsidRPr="00FB2EE3">
        <w:rPr>
          <w:rtl/>
          <w:lang w:bidi="ar-SA"/>
        </w:rPr>
        <w:t>137-</w:t>
      </w:r>
      <w:r w:rsidR="00B33B7E" w:rsidRPr="00FB2EE3">
        <w:rPr>
          <w:rtl/>
          <w:lang w:bidi="ar-SA"/>
        </w:rPr>
        <w:t xml:space="preserve"> </w:t>
      </w:r>
      <w:r w:rsidR="00A07191" w:rsidRPr="00FB2EE3">
        <w:rPr>
          <w:rtl/>
          <w:lang w:bidi="ar-SA"/>
        </w:rPr>
        <w:t xml:space="preserve">التَّاسع عشر: عنْهُ قال: قال رسول </w:t>
      </w:r>
      <w:r w:rsidR="006B06BD">
        <w:rPr>
          <w:rtl/>
          <w:lang w:bidi="ar-SA"/>
        </w:rPr>
        <w:t>الله</w:t>
      </w:r>
      <w:r w:rsidR="00A07191" w:rsidRPr="00FB2EE3">
        <w:rPr>
          <w:b w:val="0"/>
          <w:bCs w:val="0"/>
          <w:rtl/>
          <w:lang w:bidi="ar-SA"/>
        </w:rPr>
        <w:sym w:font="AGA Arabesque" w:char="F072"/>
      </w:r>
      <w:r w:rsidR="00A07191" w:rsidRPr="00FB2EE3">
        <w:rPr>
          <w:rtl/>
          <w:lang w:bidi="ar-SA"/>
        </w:rPr>
        <w:t>: «ما مِنْ مُسْلِمٍ يَغْرِسُ غَرْساً إلاَّ كانَ ما أُكِلَ مِنْهُ لهُ صدقةً، وما سُرِقَ مِنْه لَه صدقَةً، ولا يرْزؤه أَحَدٌ إلاَّ كَانَ له صدقةً». [</w:t>
      </w:r>
      <w:r w:rsidRPr="00FB2EE3">
        <w:rPr>
          <w:rtl/>
          <w:lang w:bidi="ar-SA"/>
        </w:rPr>
        <w:t>روایت</w:t>
      </w:r>
      <w:r w:rsidR="00A07191" w:rsidRPr="00FB2EE3">
        <w:rPr>
          <w:rtl/>
          <w:lang w:bidi="ar-SA"/>
        </w:rPr>
        <w:t xml:space="preserve">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3"/>
      </w:r>
      <w:r w:rsidR="00FB2EE3" w:rsidRPr="00FB2EE3">
        <w:rPr>
          <w:rStyle w:val="FootnoteReference"/>
          <w:rFonts w:cs="B Lotus"/>
          <w:bCs w:val="0"/>
          <w:szCs w:val="28"/>
          <w:rtl/>
          <w:lang w:bidi="ar-SA"/>
        </w:rPr>
        <w:t>)</w:t>
      </w:r>
    </w:p>
    <w:p w:rsidR="006B23C4" w:rsidRPr="00FB2EE3" w:rsidRDefault="00A07191" w:rsidP="00167AB1">
      <w:pPr>
        <w:pStyle w:val="a4"/>
        <w:rPr>
          <w:rtl/>
          <w:lang w:bidi="ar-SA"/>
        </w:rPr>
      </w:pPr>
      <w:r w:rsidRPr="00FB2EE3">
        <w:rPr>
          <w:rtl/>
          <w:lang w:bidi="ar-SA"/>
        </w:rPr>
        <w:t>وفي رواية له: «فَلا يغْرِس الْمُسْلِم غرسا، فَيَأْكُل مِنْهُ إِنسانٌ ولا دابةٌ ولا طَيرٌ إلاَّ كانَ له صدقَةً إِلَى يَوْمِ الْقِيَامة».</w:t>
      </w:r>
    </w:p>
    <w:p w:rsidR="00B33B7E" w:rsidRPr="00FB2EE3" w:rsidRDefault="00A07191" w:rsidP="00167AB1">
      <w:pPr>
        <w:pStyle w:val="a4"/>
        <w:rPr>
          <w:rFonts w:cs="B Badr"/>
          <w:rtl/>
          <w:lang w:bidi="ar-SA"/>
        </w:rPr>
      </w:pPr>
      <w:r w:rsidRPr="00FB2EE3">
        <w:rPr>
          <w:rtl/>
          <w:lang w:bidi="ar-SA"/>
        </w:rPr>
        <w:t>وفي رواية له: «لا يغْرِس مُسلِم غرْسا، ولا يزْرعُ زرْعا، فيأْكُل مِنْه إِنْسانٌ وَلا دابَّةٌ ولا شَيْءٌ إلاَّ كَانَتْ لَه صدقةً».</w:t>
      </w:r>
    </w:p>
    <w:p w:rsidR="006B23C4" w:rsidRPr="00FB2EE3" w:rsidRDefault="003A5CAF" w:rsidP="00167AB1">
      <w:pPr>
        <w:rPr>
          <w:spacing w:val="0"/>
          <w:rtl/>
          <w:lang w:bidi="ar-SA"/>
        </w:rPr>
      </w:pPr>
      <w:r w:rsidRPr="00FB2EE3">
        <w:rPr>
          <w:b/>
          <w:bCs/>
          <w:spacing w:val="0"/>
          <w:rtl/>
          <w:lang w:bidi="ar-SA"/>
        </w:rPr>
        <w:t xml:space="preserve">ترجمه: </w:t>
      </w:r>
      <w:r w:rsidR="00A07191" w:rsidRPr="00FB2EE3">
        <w:rPr>
          <w:spacing w:val="0"/>
          <w:rtl/>
          <w:lang w:bidi="ar-SA"/>
        </w:rPr>
        <w:t>جابر</w:t>
      </w:r>
      <w:r w:rsidR="00A07191" w:rsidRPr="00FB2EE3">
        <w:rPr>
          <w:spacing w:val="0"/>
          <w:lang w:bidi="ar-SA"/>
        </w:rPr>
        <w:sym w:font="AGA Arabesque" w:char="F074"/>
      </w:r>
      <w:r w:rsidR="00A07191" w:rsidRPr="00FB2EE3">
        <w:rPr>
          <w:spacing w:val="0"/>
          <w:rtl/>
          <w:lang w:bidi="ar-SA"/>
        </w:rPr>
        <w:t xml:space="preserve"> می‌گوید: رسول‌الله</w:t>
      </w:r>
      <w:r w:rsidR="00A07191" w:rsidRPr="00FB2EE3">
        <w:rPr>
          <w:spacing w:val="0"/>
          <w:lang w:bidi="ar-SA"/>
        </w:rPr>
        <w:sym w:font="AGA Arabesque" w:char="F072"/>
      </w:r>
      <w:r w:rsidR="00A07191" w:rsidRPr="00FB2EE3">
        <w:rPr>
          <w:spacing w:val="0"/>
          <w:rtl/>
          <w:lang w:bidi="ar-SA"/>
        </w:rPr>
        <w:t xml:space="preserve"> فرمود: «هر مسلمانی درختی بکارد، هرچه از آن بخورند، برایش صدقه‌ای به‌شمار می‌رود؛ و هرچه از آن </w:t>
      </w:r>
      <w:r w:rsidR="00BA4122" w:rsidRPr="00FB2EE3">
        <w:rPr>
          <w:spacing w:val="0"/>
          <w:rtl/>
          <w:lang w:bidi="ar-SA"/>
        </w:rPr>
        <w:t>بدزدند</w:t>
      </w:r>
      <w:r w:rsidR="00A07191" w:rsidRPr="00FB2EE3">
        <w:rPr>
          <w:spacing w:val="0"/>
          <w:rtl/>
          <w:lang w:bidi="ar-SA"/>
        </w:rPr>
        <w:t xml:space="preserve">، برای او صدقه است یا </w:t>
      </w:r>
      <w:r w:rsidR="00DB6A8D" w:rsidRPr="00FB2EE3">
        <w:rPr>
          <w:spacing w:val="0"/>
          <w:rtl/>
          <w:lang w:bidi="ar-SA"/>
        </w:rPr>
        <w:t>هر کس</w:t>
      </w:r>
      <w:r w:rsidR="00D86A38" w:rsidRPr="00FB2EE3">
        <w:rPr>
          <w:spacing w:val="0"/>
          <w:rtl/>
          <w:lang w:bidi="ar-SA"/>
        </w:rPr>
        <w:t xml:space="preserve"> چیزی از آن بکاهد، برای صاحبش صدقه </w:t>
      </w:r>
      <w:r w:rsidR="00BA4122" w:rsidRPr="00FB2EE3">
        <w:rPr>
          <w:spacing w:val="0"/>
          <w:rtl/>
          <w:lang w:bidi="ar-SA"/>
        </w:rPr>
        <w:t>محسوب می</w:t>
      </w:r>
      <w:r w:rsidR="006B23C4" w:rsidRPr="00FB2EE3">
        <w:rPr>
          <w:spacing w:val="0"/>
          <w:rtl/>
          <w:lang w:bidi="ar-SA"/>
        </w:rPr>
        <w:t>‌شود».</w:t>
      </w:r>
    </w:p>
    <w:p w:rsidR="00B33B7E" w:rsidRPr="00FB2EE3" w:rsidRDefault="00BA4122" w:rsidP="00167AB1">
      <w:pPr>
        <w:rPr>
          <w:spacing w:val="0"/>
          <w:rtl/>
          <w:lang w:bidi="ar-SA"/>
        </w:rPr>
      </w:pPr>
      <w:r w:rsidRPr="00FB2EE3">
        <w:rPr>
          <w:spacing w:val="0"/>
          <w:rtl/>
          <w:lang w:bidi="ar-SA"/>
        </w:rPr>
        <w:t>در روایت دیگری از جابر</w:t>
      </w:r>
      <w:r w:rsidRPr="00FB2EE3">
        <w:rPr>
          <w:spacing w:val="0"/>
          <w:lang w:bidi="ar-SA"/>
        </w:rPr>
        <w:sym w:font="AGA Arabesque" w:char="F074"/>
      </w:r>
      <w:r w:rsidRPr="00FB2EE3">
        <w:rPr>
          <w:spacing w:val="0"/>
          <w:rtl/>
          <w:lang w:bidi="ar-SA"/>
        </w:rPr>
        <w:t xml:space="preserve"> آمده است: «هر مسلمانی درختی ب</w:t>
      </w:r>
      <w:r w:rsidR="00D917EA" w:rsidRPr="00FB2EE3">
        <w:rPr>
          <w:spacing w:val="0"/>
          <w:rtl/>
          <w:lang w:bidi="ar-SA"/>
        </w:rPr>
        <w:t>کارد</w:t>
      </w:r>
      <w:r w:rsidRPr="00FB2EE3">
        <w:rPr>
          <w:spacing w:val="0"/>
          <w:rtl/>
          <w:lang w:bidi="ar-SA"/>
        </w:rPr>
        <w:t>، و انسان یا حیوان و یا پرنده</w:t>
      </w:r>
      <w:r w:rsidR="00D917EA" w:rsidRPr="00FB2EE3">
        <w:rPr>
          <w:spacing w:val="0"/>
          <w:rtl/>
          <w:lang w:bidi="ar-SA"/>
        </w:rPr>
        <w:t>‌ای از آن بخورد،</w:t>
      </w:r>
      <w:r w:rsidRPr="00FB2EE3">
        <w:rPr>
          <w:spacing w:val="0"/>
          <w:rtl/>
          <w:lang w:bidi="ar-SA"/>
        </w:rPr>
        <w:t xml:space="preserve"> </w:t>
      </w:r>
      <w:r w:rsidR="00D917EA" w:rsidRPr="00FB2EE3">
        <w:rPr>
          <w:spacing w:val="0"/>
          <w:rtl/>
          <w:lang w:bidi="ar-SA"/>
        </w:rPr>
        <w:t xml:space="preserve">تا روز قیامت </w:t>
      </w:r>
      <w:r w:rsidRPr="00FB2EE3">
        <w:rPr>
          <w:spacing w:val="0"/>
          <w:rtl/>
          <w:lang w:bidi="ar-SA"/>
        </w:rPr>
        <w:t>برای صاحبش صدقه‌ای به‌حساب می‌آید».</w:t>
      </w:r>
    </w:p>
    <w:p w:rsidR="00BA4122" w:rsidRPr="00FB2EE3" w:rsidRDefault="00BA4122" w:rsidP="00167AB1">
      <w:pPr>
        <w:rPr>
          <w:spacing w:val="0"/>
          <w:rtl/>
          <w:lang w:bidi="ar-SA"/>
        </w:rPr>
      </w:pPr>
      <w:r w:rsidRPr="00FB2EE3">
        <w:rPr>
          <w:spacing w:val="0"/>
          <w:rtl/>
          <w:lang w:bidi="ar-SA"/>
        </w:rPr>
        <w:t>و در روایت دیگری که مسلم از جابر</w:t>
      </w:r>
      <w:r w:rsidRPr="00FB2EE3">
        <w:rPr>
          <w:spacing w:val="0"/>
          <w:lang w:bidi="ar-SA"/>
        </w:rPr>
        <w:sym w:font="AGA Arabesque" w:char="F074"/>
      </w:r>
      <w:r w:rsidR="00D917EA" w:rsidRPr="00FB2EE3">
        <w:rPr>
          <w:spacing w:val="0"/>
          <w:rtl/>
          <w:lang w:bidi="ar-SA"/>
        </w:rPr>
        <w:t xml:space="preserve"> نقل کرده، همین مضمون آمده است که: «هر مسلمانی درختی بکارد یا کشت و زراعتی را به‌ثمر برساند، و انسان یا حیوان و یا پرنده‌ای از آن بخورد،</w:t>
      </w:r>
      <w:r w:rsidR="00D72B3D" w:rsidRPr="00FB2EE3">
        <w:rPr>
          <w:rFonts w:hint="cs"/>
          <w:spacing w:val="0"/>
          <w:rtl/>
          <w:lang w:bidi="ar-SA"/>
        </w:rPr>
        <w:t xml:space="preserve"> براي</w:t>
      </w:r>
      <w:r w:rsidR="00D917EA" w:rsidRPr="00FB2EE3">
        <w:rPr>
          <w:spacing w:val="0"/>
          <w:rtl/>
          <w:lang w:bidi="ar-SA"/>
        </w:rPr>
        <w:t xml:space="preserve"> صاحبش صدقه‌ای به‌حساب می‌آید».</w:t>
      </w:r>
    </w:p>
    <w:p w:rsidR="00BA4122" w:rsidRPr="00FB2EE3" w:rsidRDefault="00DB6A8D" w:rsidP="00167AB1">
      <w:pPr>
        <w:pStyle w:val="a4"/>
        <w:rPr>
          <w:rtl/>
          <w:lang w:bidi="ar-SA"/>
        </w:rPr>
      </w:pPr>
      <w:r w:rsidRPr="00FB2EE3">
        <w:rPr>
          <w:rtl/>
          <w:lang w:bidi="ar-SA"/>
        </w:rPr>
        <w:t>138-</w:t>
      </w:r>
      <w:r w:rsidR="00BA4122" w:rsidRPr="00FB2EE3">
        <w:rPr>
          <w:rtl/>
          <w:lang w:bidi="ar-SA"/>
        </w:rPr>
        <w:t xml:space="preserve"> ورويَاه جميعاً مِنْ رواية أَنَسٍ</w:t>
      </w:r>
      <w:r w:rsidR="00BA4122" w:rsidRPr="00FB2EE3">
        <w:rPr>
          <w:b w:val="0"/>
          <w:bCs w:val="0"/>
          <w:rtl/>
          <w:lang w:bidi="ar-SA"/>
        </w:rPr>
        <w:sym w:font="AGA Arabesque" w:char="F074"/>
      </w:r>
      <w:r w:rsidR="00BA4122" w:rsidRPr="00FB2EE3">
        <w:rPr>
          <w:rtl/>
          <w:lang w:bidi="ar-SA"/>
        </w:rPr>
        <w:t>.</w:t>
      </w:r>
    </w:p>
    <w:p w:rsidR="00BA4122" w:rsidRPr="00FB2EE3" w:rsidRDefault="00DB6A8D" w:rsidP="00167AB1">
      <w:pPr>
        <w:autoSpaceDE w:val="0"/>
        <w:autoSpaceDN w:val="0"/>
        <w:adjustRightInd w:val="0"/>
        <w:ind w:firstLine="389"/>
        <w:rPr>
          <w:rFonts w:ascii="Traditional Arabic"/>
          <w:spacing w:val="0"/>
          <w:sz w:val="24"/>
          <w:rtl/>
          <w:lang w:bidi="ar-SA"/>
        </w:rPr>
      </w:pPr>
      <w:r w:rsidRPr="00FB2EE3">
        <w:rPr>
          <w:rFonts w:ascii="Traditional Arabic"/>
          <w:spacing w:val="0"/>
          <w:sz w:val="24"/>
          <w:rtl/>
          <w:lang w:bidi="ar-SA"/>
        </w:rPr>
        <w:t>[</w:t>
      </w:r>
      <w:r w:rsidR="00BA4122" w:rsidRPr="00FB2EE3">
        <w:rPr>
          <w:rFonts w:ascii="Traditional Arabic"/>
          <w:spacing w:val="0"/>
          <w:sz w:val="24"/>
          <w:rtl/>
          <w:lang w:bidi="ar-SA"/>
        </w:rPr>
        <w:t>بخاری و مسلم، هر دو چنین روایتی از انس</w:t>
      </w:r>
      <w:r w:rsidR="00BA4122" w:rsidRPr="00FB2EE3">
        <w:rPr>
          <w:rFonts w:ascii="Traditional Arabic"/>
          <w:spacing w:val="0"/>
          <w:sz w:val="24"/>
          <w:rtl/>
          <w:lang w:bidi="ar-SA"/>
        </w:rPr>
        <w:sym w:font="AGA Arabesque" w:char="F074"/>
      </w:r>
      <w:r w:rsidR="00BA4122" w:rsidRPr="00FB2EE3">
        <w:rPr>
          <w:rFonts w:ascii="Traditional Arabic"/>
          <w:spacing w:val="0"/>
          <w:sz w:val="24"/>
          <w:rtl/>
          <w:lang w:bidi="ar-SA"/>
        </w:rPr>
        <w:t xml:space="preserve"> نقل کرده‌اند.</w:t>
      </w:r>
      <w:r w:rsidRPr="00FB2EE3">
        <w:rPr>
          <w:rFonts w:ascii="Traditional Arabic"/>
          <w:spacing w:val="0"/>
          <w:sz w:val="24"/>
          <w:rtl/>
          <w:lang w:bidi="ar-SA"/>
        </w:rPr>
        <w:t>]</w:t>
      </w:r>
    </w:p>
    <w:p w:rsidR="00BA4122" w:rsidRPr="00FB2EE3" w:rsidRDefault="00BA4122"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BA4122" w:rsidRPr="00FB2EE3" w:rsidRDefault="006B23C4" w:rsidP="00167AB1">
      <w:pPr>
        <w:autoSpaceDE w:val="0"/>
        <w:autoSpaceDN w:val="0"/>
        <w:adjustRightInd w:val="0"/>
        <w:ind w:firstLine="389"/>
        <w:rPr>
          <w:rFonts w:ascii="Traditional Arabic"/>
          <w:spacing w:val="0"/>
          <w:rtl/>
          <w:lang w:bidi="ar-SA"/>
        </w:rPr>
      </w:pPr>
      <w:r w:rsidRPr="00FB2EE3">
        <w:rPr>
          <w:rFonts w:ascii="Traditional Arabic"/>
          <w:spacing w:val="0"/>
          <w:rtl/>
          <w:lang w:bidi="ar-SA"/>
        </w:rPr>
        <w:t>مؤلف</w:t>
      </w:r>
      <w:r w:rsidR="00DB6A8D" w:rsidRPr="00FB2EE3">
        <w:rPr>
          <w:rFonts w:ascii="Traditional Arabic" w:cs="CTraditional Arabic"/>
          <w:spacing w:val="0"/>
          <w:rtl/>
          <w:lang w:bidi="ar-SA"/>
        </w:rPr>
        <w:t>/</w:t>
      </w:r>
      <w:r w:rsidRPr="00FB2EE3">
        <w:rPr>
          <w:rFonts w:ascii="Traditional Arabic"/>
          <w:spacing w:val="0"/>
          <w:rtl/>
          <w:lang w:bidi="ar-SA"/>
        </w:rPr>
        <w:t>، در باب زیاد بودن راه‌های خیر و نیکی، حدیثی بدین مضمون از جابر بن عبدالله</w:t>
      </w:r>
      <w:r w:rsidRPr="00FB2EE3">
        <w:rPr>
          <w:rFonts w:ascii="Traditional Arabic"/>
          <w:spacing w:val="0"/>
          <w:lang w:bidi="ar-SA"/>
        </w:rPr>
        <w:sym w:font="AGA Arabesque" w:char="F074"/>
      </w:r>
      <w:r w:rsidRPr="00FB2EE3">
        <w:rPr>
          <w:rFonts w:ascii="Traditional Arabic"/>
          <w:spacing w:val="0"/>
          <w:rtl/>
          <w:lang w:bidi="ar-SA"/>
        </w:rPr>
        <w:t xml:space="preserve"> نقل کرده که پیامبر</w:t>
      </w:r>
      <w:r w:rsidRPr="00FB2EE3">
        <w:rPr>
          <w:rFonts w:ascii="Traditional Arabic"/>
          <w:spacing w:val="0"/>
          <w:lang w:bidi="ar-SA"/>
        </w:rPr>
        <w:sym w:font="AGA Arabesque" w:char="F072"/>
      </w:r>
      <w:r w:rsidR="00DB6A8D" w:rsidRPr="00FB2EE3">
        <w:rPr>
          <w:rFonts w:ascii="Traditional Arabic"/>
          <w:spacing w:val="0"/>
          <w:rtl/>
          <w:lang w:bidi="ar-SA"/>
        </w:rPr>
        <w:t xml:space="preserve"> فرموده است: «هر مسلمانی</w:t>
      </w:r>
      <w:r w:rsidRPr="00FB2EE3">
        <w:rPr>
          <w:rFonts w:ascii="Traditional Arabic"/>
          <w:spacing w:val="0"/>
          <w:rtl/>
          <w:lang w:bidi="ar-SA"/>
        </w:rPr>
        <w:t xml:space="preserve"> درختی بکارد و انسان، حیوان یا پرنده‌ای از میوه‌اش بخورد، یا از آن دزدی شود، برای صاحبش صدقه‌ای خواهد بود». این حدیث، بیان‌گر اهمیت و فضیلت نهال‌کاری و کشاورزی</w:t>
      </w:r>
      <w:r w:rsidR="00DB6A8D" w:rsidRPr="00FB2EE3">
        <w:rPr>
          <w:rFonts w:ascii="Traditional Arabic"/>
          <w:spacing w:val="0"/>
          <w:rtl/>
          <w:lang w:bidi="ar-SA"/>
        </w:rPr>
        <w:t>‌</w:t>
      </w:r>
      <w:r w:rsidRPr="00FB2EE3">
        <w:rPr>
          <w:rFonts w:ascii="Traditional Arabic"/>
          <w:spacing w:val="0"/>
          <w:rtl/>
          <w:lang w:bidi="ar-SA"/>
        </w:rPr>
        <w:t xml:space="preserve">ست و نشان می‌دهد که منافع دینی و دنیوی </w:t>
      </w:r>
      <w:r w:rsidR="00DB6A8D" w:rsidRPr="00FB2EE3">
        <w:rPr>
          <w:rFonts w:ascii="Traditional Arabic"/>
          <w:spacing w:val="0"/>
          <w:rtl/>
          <w:lang w:bidi="ar-SA"/>
        </w:rPr>
        <w:t>فراوانی</w:t>
      </w:r>
      <w:r w:rsidRPr="00FB2EE3">
        <w:rPr>
          <w:rFonts w:ascii="Traditional Arabic"/>
          <w:spacing w:val="0"/>
          <w:rtl/>
          <w:lang w:bidi="ar-SA"/>
        </w:rPr>
        <w:t xml:space="preserve"> در این کار ارزشمند وجود دارد.</w:t>
      </w:r>
    </w:p>
    <w:p w:rsidR="006B23C4" w:rsidRPr="00FB2EE3" w:rsidRDefault="006B23C4" w:rsidP="00167AB1">
      <w:pPr>
        <w:autoSpaceDE w:val="0"/>
        <w:autoSpaceDN w:val="0"/>
        <w:adjustRightInd w:val="0"/>
        <w:ind w:firstLine="389"/>
        <w:rPr>
          <w:rFonts w:ascii="Traditional Arabic"/>
          <w:spacing w:val="0"/>
          <w:rtl/>
          <w:lang w:bidi="ar-SA"/>
        </w:rPr>
      </w:pPr>
      <w:r w:rsidRPr="00FB2EE3">
        <w:rPr>
          <w:rFonts w:ascii="Traditional Arabic"/>
          <w:spacing w:val="0"/>
          <w:rtl/>
          <w:lang w:bidi="ar-SA"/>
        </w:rPr>
        <w:t>برای ارزش دنیوی آن، همین بس که کاری تولیدی به‌شمار می‌آید و ارزش آن از معاملات و داد و ستدهای مالی، بیش‌تر است</w:t>
      </w:r>
      <w:r w:rsidR="00DB6A8D" w:rsidRPr="00FB2EE3">
        <w:rPr>
          <w:rFonts w:ascii="Traditional Arabic"/>
          <w:spacing w:val="0"/>
          <w:rtl/>
          <w:lang w:bidi="ar-SA"/>
        </w:rPr>
        <w:t>؛</w:t>
      </w:r>
      <w:r w:rsidRPr="00FB2EE3">
        <w:rPr>
          <w:rFonts w:ascii="Traditional Arabic"/>
          <w:spacing w:val="0"/>
          <w:rtl/>
          <w:lang w:bidi="ar-SA"/>
        </w:rPr>
        <w:t xml:space="preserve"> زیرا زراعت و باغبانی، هم برای کشاورز، مفید است و هم برای جامعه</w:t>
      </w:r>
      <w:r w:rsidR="00DB6A8D" w:rsidRPr="00FB2EE3">
        <w:rPr>
          <w:rFonts w:ascii="Traditional Arabic"/>
          <w:spacing w:val="0"/>
          <w:rtl/>
          <w:lang w:bidi="ar-SA"/>
        </w:rPr>
        <w:t>؛</w:t>
      </w:r>
      <w:r w:rsidRPr="00FB2EE3">
        <w:rPr>
          <w:rFonts w:ascii="Traditional Arabic"/>
          <w:spacing w:val="0"/>
          <w:rtl/>
          <w:lang w:bidi="ar-SA"/>
        </w:rPr>
        <w:t xml:space="preserve"> و مصرف‌کنندگان و همه‌ی انسان‌ها از آن فایده می‌برند و این، چرخه‌ی تولید را فعال می</w:t>
      </w:r>
      <w:r w:rsidR="00DB6A8D" w:rsidRPr="00FB2EE3">
        <w:rPr>
          <w:rFonts w:ascii="Traditional Arabic"/>
          <w:spacing w:val="0"/>
          <w:rtl/>
          <w:lang w:bidi="ar-SA"/>
        </w:rPr>
        <w:t>‌</w:t>
      </w:r>
      <w:r w:rsidRPr="00FB2EE3">
        <w:rPr>
          <w:rFonts w:ascii="Traditional Arabic"/>
          <w:spacing w:val="0"/>
          <w:rtl/>
          <w:lang w:bidi="ar-SA"/>
        </w:rPr>
        <w:t>کند و باعث رشد جامعه و خیر و برکت می‌گردد. بر خلاف درهم و دیناری که در صندوق‌ها ذخیره می‌شود و کم‌تر کسی، از آن سود می‌برد.</w:t>
      </w:r>
    </w:p>
    <w:p w:rsidR="00BA4122" w:rsidRPr="00FB2EE3" w:rsidRDefault="006B23C4" w:rsidP="00167AB1">
      <w:pPr>
        <w:rPr>
          <w:spacing w:val="0"/>
          <w:rtl/>
          <w:lang w:bidi="ar-SA"/>
        </w:rPr>
      </w:pPr>
      <w:r w:rsidRPr="00FB2EE3">
        <w:rPr>
          <w:spacing w:val="0"/>
          <w:rtl/>
          <w:lang w:bidi="ar-SA"/>
        </w:rPr>
        <w:t>اما منافع دینی</w:t>
      </w:r>
      <w:r w:rsidR="00DB6A8D" w:rsidRPr="00FB2EE3">
        <w:rPr>
          <w:spacing w:val="0"/>
          <w:rtl/>
          <w:lang w:bidi="ar-SA"/>
        </w:rPr>
        <w:t>ِ</w:t>
      </w:r>
      <w:r w:rsidRPr="00FB2EE3">
        <w:rPr>
          <w:spacing w:val="0"/>
          <w:rtl/>
          <w:lang w:bidi="ar-SA"/>
        </w:rPr>
        <w:t xml:space="preserve"> کشاورزی؛ اگر گنجشک، کبوتر، مرغ یا هر پرنده‌ی دیگری، یک دانه</w:t>
      </w:r>
      <w:r w:rsidR="00DB6A8D" w:rsidRPr="00FB2EE3">
        <w:rPr>
          <w:spacing w:val="0"/>
          <w:rtl/>
          <w:lang w:bidi="ar-SA"/>
        </w:rPr>
        <w:t xml:space="preserve"> از محصولات کشاورزی، بخورد، این</w:t>
      </w:r>
      <w:r w:rsidRPr="00FB2EE3">
        <w:rPr>
          <w:spacing w:val="0"/>
          <w:rtl/>
          <w:lang w:bidi="ar-SA"/>
        </w:rPr>
        <w:t xml:space="preserve"> برای کشاورز، یک صدقه محسوب می‌شود؛ فرقی نمی‌کند که کشاورز، این را بخواهد یا نخواهد؛ در هر صورت، ثواب یک صدقه به او می‌رسد. عجیب‌تر این‌که هرچه از محصولاتش دزدی شود، این هم برای او صدقه به‌شمار می‌آید</w:t>
      </w:r>
      <w:r w:rsidR="00DB6A8D" w:rsidRPr="00FB2EE3">
        <w:rPr>
          <w:spacing w:val="0"/>
          <w:rtl/>
          <w:lang w:bidi="ar-SA"/>
        </w:rPr>
        <w:t>؛</w:t>
      </w:r>
      <w:r w:rsidR="002941E2" w:rsidRPr="00FB2EE3">
        <w:rPr>
          <w:spacing w:val="0"/>
          <w:rtl/>
          <w:lang w:bidi="ar-SA"/>
        </w:rPr>
        <w:t xml:space="preserve"> زیرا کشاورز، راضی نیست که چیزی از محصولاتش را بدزدند و اگر دزد را بشناسد، ممکن است به دادگاه شکایت کند. با این حال، به ازای سرقتی که از محصولات کشاورزی‌اش می‌شود، پاداش صدقه به او می‌رسد و الله متعال، پاداش آن را تا روز قیامت برایش ثبت می‌کند.</w:t>
      </w:r>
    </w:p>
    <w:p w:rsidR="002941E2" w:rsidRPr="00CE3603" w:rsidRDefault="002941E2" w:rsidP="00167AB1">
      <w:pPr>
        <w:rPr>
          <w:spacing w:val="-4"/>
          <w:rtl/>
          <w:lang w:bidi="ar-SA"/>
        </w:rPr>
      </w:pPr>
      <w:r w:rsidRPr="00CE3603">
        <w:rPr>
          <w:spacing w:val="-4"/>
          <w:rtl/>
          <w:lang w:bidi="ar-SA"/>
        </w:rPr>
        <w:t>هم‌چنین زراعتی که انسان به‌ثمر می‌رساند و جانوران، کرم‌ها و حشرات، از آن می‌خورن</w:t>
      </w:r>
      <w:r w:rsidR="007E134D" w:rsidRPr="00CE3603">
        <w:rPr>
          <w:spacing w:val="-4"/>
          <w:rtl/>
          <w:lang w:bidi="ar-SA"/>
        </w:rPr>
        <w:t>د، برای صاحبش صدقه محسوب می‌شود؛</w:t>
      </w:r>
      <w:r w:rsidRPr="00CE3603">
        <w:rPr>
          <w:spacing w:val="-4"/>
          <w:rtl/>
          <w:lang w:bidi="ar-SA"/>
        </w:rPr>
        <w:t xml:space="preserve"> </w:t>
      </w:r>
      <w:r w:rsidR="00721486" w:rsidRPr="00CE3603">
        <w:rPr>
          <w:spacing w:val="-4"/>
          <w:rtl/>
          <w:lang w:bidi="ar-SA"/>
        </w:rPr>
        <w:t>لذا پیامبر</w:t>
      </w:r>
      <w:r w:rsidR="00721486" w:rsidRPr="00CE3603">
        <w:rPr>
          <w:spacing w:val="-4"/>
          <w:lang w:bidi="ar-SA"/>
        </w:rPr>
        <w:sym w:font="AGA Arabesque" w:char="F072"/>
      </w:r>
      <w:r w:rsidR="00721486" w:rsidRPr="00CE3603">
        <w:rPr>
          <w:spacing w:val="-4"/>
          <w:rtl/>
          <w:lang w:bidi="ar-SA"/>
        </w:rPr>
        <w:t xml:space="preserve"> در این حدیث، به کشاورزی تشویق نموده است؛ زیرا زراعت و باغبانی، منافع دینی و دنیوی فراوانی دارد.</w:t>
      </w:r>
    </w:p>
    <w:p w:rsidR="00721486" w:rsidRPr="00FB2EE3" w:rsidRDefault="007E134D" w:rsidP="00167AB1">
      <w:pPr>
        <w:rPr>
          <w:spacing w:val="0"/>
          <w:rtl/>
          <w:lang w:bidi="ar-SA"/>
        </w:rPr>
      </w:pPr>
      <w:r w:rsidRPr="00FB2EE3">
        <w:rPr>
          <w:spacing w:val="0"/>
          <w:rtl/>
          <w:lang w:bidi="ar-SA"/>
        </w:rPr>
        <w:t>این حدیث</w:t>
      </w:r>
      <w:r w:rsidR="00721486" w:rsidRPr="00FB2EE3">
        <w:rPr>
          <w:spacing w:val="0"/>
          <w:rtl/>
          <w:lang w:bidi="ar-SA"/>
        </w:rPr>
        <w:t xml:space="preserve"> هم‌چنین بیان‌گر زیاد </w:t>
      </w:r>
      <w:r w:rsidRPr="00FB2EE3">
        <w:rPr>
          <w:spacing w:val="0"/>
          <w:rtl/>
          <w:lang w:bidi="ar-SA"/>
        </w:rPr>
        <w:t xml:space="preserve">بودن </w:t>
      </w:r>
      <w:r w:rsidR="00721486" w:rsidRPr="00FB2EE3">
        <w:rPr>
          <w:spacing w:val="0"/>
          <w:rtl/>
          <w:lang w:bidi="ar-SA"/>
        </w:rPr>
        <w:t>راه‌های خیر و نیکی</w:t>
      </w:r>
      <w:r w:rsidRPr="00FB2EE3">
        <w:rPr>
          <w:spacing w:val="0"/>
          <w:rtl/>
          <w:lang w:bidi="ar-SA"/>
        </w:rPr>
        <w:t>‌</w:t>
      </w:r>
      <w:r w:rsidR="00721486" w:rsidRPr="00FB2EE3">
        <w:rPr>
          <w:spacing w:val="0"/>
          <w:rtl/>
          <w:lang w:bidi="ar-SA"/>
        </w:rPr>
        <w:t>ست و نشان می‌دهد که این امر، برای صاحبش خیر است؛ فرقی نمی‌کند که نیت بکند یا نکند. و این، همانند این فرموده‌ی الاهی</w:t>
      </w:r>
      <w:r w:rsidRPr="00FB2EE3">
        <w:rPr>
          <w:spacing w:val="0"/>
          <w:rtl/>
          <w:lang w:bidi="ar-SA"/>
        </w:rPr>
        <w:t>‌</w:t>
      </w:r>
      <w:r w:rsidR="00721486" w:rsidRPr="00FB2EE3">
        <w:rPr>
          <w:spacing w:val="0"/>
          <w:rtl/>
          <w:lang w:bidi="ar-SA"/>
        </w:rPr>
        <w:t>ست که:</w:t>
      </w:r>
    </w:p>
    <w:p w:rsidR="00CE3603" w:rsidRDefault="00EE3504" w:rsidP="00EE350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نَّج</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rtl/>
          <w:lang w:bidi="ar-SA"/>
        </w:rPr>
        <w:t xml:space="preserve"> </w:t>
      </w:r>
      <w:r w:rsidRPr="00FB2EE3">
        <w:rPr>
          <w:rFonts w:ascii="KFGQPC Uthmanic Script HAFS" w:hint="eastAsia"/>
          <w:rtl/>
          <w:lang w:bidi="ar-SA"/>
        </w:rPr>
        <w:t>بِصَدَقَةٍ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تِغَا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ضَاتِ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فَسَو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نُؤ</w:t>
      </w:r>
      <w:r w:rsidRPr="00FB2EE3">
        <w:rPr>
          <w:rFonts w:ascii="KFGQPC Uthmanic Script HAFS" w:hint="cs"/>
          <w:rtl/>
          <w:lang w:bidi="ar-SA"/>
        </w:rPr>
        <w:t>ۡ</w:t>
      </w:r>
      <w:r w:rsidRPr="00FB2EE3">
        <w:rPr>
          <w:rFonts w:ascii="KFGQPC Uthmanic Script HAFS" w:hint="eastAsia"/>
          <w:rtl/>
          <w:lang w:bidi="ar-SA"/>
        </w:rPr>
        <w:t>تِيهِ</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رًا</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١١٤</w:t>
      </w:r>
      <w:r w:rsidRPr="00FB2EE3">
        <w:rPr>
          <w:rFonts w:ascii="KFGQPC Uthman Taha Naskh" w:cs="KFGQPC Uthman Taha Naskh" w:hint="cs"/>
          <w:rtl/>
          <w:lang w:bidi="ar-SA"/>
        </w:rPr>
        <w:t>﴾</w:t>
      </w:r>
      <w:r w:rsidRPr="00FB2EE3">
        <w:rPr>
          <w:rStyle w:val="Char8"/>
          <w:rFonts w:hint="cs"/>
          <w:rtl/>
        </w:rPr>
        <w:tab/>
      </w:r>
    </w:p>
    <w:p w:rsidR="00721486" w:rsidRPr="00FB2EE3" w:rsidRDefault="00CE3603" w:rsidP="00EE3504">
      <w:pPr>
        <w:pStyle w:val="a1"/>
        <w:rPr>
          <w:rtl/>
          <w:lang w:bidi="ar-SA"/>
        </w:rPr>
      </w:pPr>
      <w:r>
        <w:rPr>
          <w:rStyle w:val="Char8"/>
          <w:rFonts w:hint="cs"/>
          <w:rtl/>
        </w:rPr>
        <w:tab/>
      </w:r>
      <w:r w:rsidR="00EE3504" w:rsidRPr="00FB2EE3">
        <w:rPr>
          <w:rStyle w:val="Char8"/>
          <w:rtl/>
        </w:rPr>
        <w:t>[</w:t>
      </w:r>
      <w:r w:rsidR="00EE3504" w:rsidRPr="00FB2EE3">
        <w:rPr>
          <w:rStyle w:val="Char8"/>
          <w:rFonts w:hint="eastAsia"/>
          <w:rtl/>
        </w:rPr>
        <w:t>النساء</w:t>
      </w:r>
      <w:r w:rsidR="00EE3504" w:rsidRPr="00FB2EE3">
        <w:rPr>
          <w:rStyle w:val="Char8"/>
          <w:rtl/>
        </w:rPr>
        <w:t xml:space="preserve"> : </w:t>
      </w:r>
      <w:r w:rsidR="00EE3504" w:rsidRPr="00FB2EE3">
        <w:rPr>
          <w:rStyle w:val="Char8"/>
          <w:rFonts w:hint="cs"/>
          <w:rtl/>
        </w:rPr>
        <w:t>١١٤</w:t>
      </w:r>
      <w:r w:rsidR="00EE3504" w:rsidRPr="00FB2EE3">
        <w:rPr>
          <w:rStyle w:val="Char8"/>
          <w:rtl/>
        </w:rPr>
        <w:t>]</w:t>
      </w:r>
      <w:r w:rsidR="00EE3504" w:rsidRPr="00FB2EE3">
        <w:rPr>
          <w:rFonts w:ascii="KFGQPC Uthman Taha Naskh" w:cs="KFGQPC Uthman Taha Naskh"/>
          <w:rtl/>
          <w:lang w:bidi="ar-SA"/>
        </w:rPr>
        <w:t xml:space="preserve">  </w:t>
      </w:r>
      <w:r w:rsidR="00BA606D" w:rsidRPr="00FB2EE3">
        <w:rPr>
          <w:rtl/>
          <w:lang w:bidi="ar-SA"/>
        </w:rPr>
        <w:tab/>
      </w:r>
    </w:p>
    <w:p w:rsidR="00721486" w:rsidRPr="00FB2EE3" w:rsidRDefault="00721486" w:rsidP="00167AB1">
      <w:pPr>
        <w:pStyle w:val="a2"/>
        <w:rPr>
          <w:rtl/>
          <w:lang w:bidi="ar-SA"/>
        </w:rPr>
      </w:pPr>
      <w:r w:rsidRPr="00FB2EE3">
        <w:rPr>
          <w:rtl/>
          <w:lang w:bidi="ar-SA"/>
        </w:rPr>
        <w:t>در بسیاری از جلسات و سخنان مردم خیری نیست و خیر در سخن کسی</w:t>
      </w:r>
      <w:r w:rsidR="00C47137" w:rsidRPr="00FB2EE3">
        <w:rPr>
          <w:rtl/>
          <w:lang w:bidi="ar-SA"/>
        </w:rPr>
        <w:t>‌</w:t>
      </w:r>
      <w:r w:rsidRPr="00FB2EE3">
        <w:rPr>
          <w:rtl/>
          <w:lang w:bidi="ar-SA"/>
        </w:rPr>
        <w:t>ست که به صدقه و یا کار نیک یا اصلاح و آشتی در میان مردم فرا بخواند. و هر کس برای کسب رضایت الله چنین کند، پاداش بزرگی به او خواهیم داد.</w:t>
      </w:r>
    </w:p>
    <w:p w:rsidR="00721486" w:rsidRPr="00FB2EE3" w:rsidRDefault="00C47137" w:rsidP="00167AB1">
      <w:pPr>
        <w:rPr>
          <w:spacing w:val="0"/>
          <w:rtl/>
          <w:lang w:bidi="ar-SA"/>
        </w:rPr>
      </w:pPr>
      <w:r w:rsidRPr="00FB2EE3">
        <w:rPr>
          <w:spacing w:val="0"/>
          <w:rtl/>
          <w:lang w:bidi="ar-SA"/>
        </w:rPr>
        <w:t>الله متعال</w:t>
      </w:r>
      <w:r w:rsidR="00721486" w:rsidRPr="00FB2EE3">
        <w:rPr>
          <w:spacing w:val="0"/>
          <w:rtl/>
          <w:lang w:bidi="ar-SA"/>
        </w:rPr>
        <w:t xml:space="preserve"> بیان فرمود که خیر ونیکی</w:t>
      </w:r>
      <w:r w:rsidRPr="00FB2EE3">
        <w:rPr>
          <w:spacing w:val="0"/>
          <w:rtl/>
          <w:lang w:bidi="ar-SA"/>
        </w:rPr>
        <w:t>،</w:t>
      </w:r>
      <w:r w:rsidR="00721486" w:rsidRPr="00FB2EE3">
        <w:rPr>
          <w:spacing w:val="0"/>
          <w:rtl/>
          <w:lang w:bidi="ar-SA"/>
        </w:rPr>
        <w:t xml:space="preserve"> در چنین کارهایی</w:t>
      </w:r>
      <w:r w:rsidRPr="00FB2EE3">
        <w:rPr>
          <w:spacing w:val="0"/>
          <w:rtl/>
          <w:lang w:bidi="ar-SA"/>
        </w:rPr>
        <w:t>‌</w:t>
      </w:r>
      <w:r w:rsidR="00721486" w:rsidRPr="00FB2EE3">
        <w:rPr>
          <w:spacing w:val="0"/>
          <w:rtl/>
          <w:lang w:bidi="ar-SA"/>
        </w:rPr>
        <w:t>ست؛ چه با قص</w:t>
      </w:r>
      <w:r w:rsidRPr="00FB2EE3">
        <w:rPr>
          <w:spacing w:val="0"/>
          <w:rtl/>
          <w:lang w:bidi="ar-SA"/>
        </w:rPr>
        <w:t>د و نیت انجام شود و چه بدون نیت؛</w:t>
      </w:r>
      <w:r w:rsidR="00721486" w:rsidRPr="00FB2EE3">
        <w:rPr>
          <w:spacing w:val="0"/>
          <w:rtl/>
          <w:lang w:bidi="ar-SA"/>
        </w:rPr>
        <w:t xml:space="preserve"> اما کسی که این کارها را برای کسب رضایت و خشنودی الل</w:t>
      </w:r>
      <w:r w:rsidRPr="00FB2EE3">
        <w:rPr>
          <w:spacing w:val="0"/>
          <w:rtl/>
          <w:lang w:bidi="ar-SA"/>
        </w:rPr>
        <w:t>ه</w:t>
      </w:r>
      <w:r w:rsidR="00721486" w:rsidRPr="00FB2EE3">
        <w:rPr>
          <w:spacing w:val="0"/>
          <w:rtl/>
          <w:lang w:bidi="ar-SA"/>
        </w:rPr>
        <w:t xml:space="preserve"> انجام دهد، پاداش بزرگی خواهد یافت؛ زیرا الله</w:t>
      </w:r>
      <w:r w:rsidR="00721486" w:rsidRPr="00FB2EE3">
        <w:rPr>
          <w:spacing w:val="0"/>
          <w:lang w:bidi="ar-SA"/>
        </w:rPr>
        <w:sym w:font="AGA Arabesque" w:char="F059"/>
      </w:r>
      <w:r w:rsidR="00721486" w:rsidRPr="00FB2EE3">
        <w:rPr>
          <w:spacing w:val="0"/>
          <w:rtl/>
          <w:lang w:bidi="ar-SA"/>
        </w:rPr>
        <w:t xml:space="preserve"> می‌فرماید:</w:t>
      </w:r>
    </w:p>
    <w:p w:rsidR="00721486" w:rsidRPr="00E07F65" w:rsidRDefault="00EE3504" w:rsidP="00EE3504">
      <w:pPr>
        <w:pStyle w:val="a1"/>
        <w:rPr>
          <w:spacing w:val="-4"/>
          <w:rtl/>
          <w:lang w:bidi="ar-SA"/>
        </w:rPr>
      </w:pPr>
      <w:r w:rsidRPr="00E07F65">
        <w:rPr>
          <w:rFonts w:ascii="KFGQPC Uthman Taha Naskh" w:cs="KFGQPC Uthman Taha Naskh" w:hint="cs"/>
          <w:spacing w:val="-4"/>
          <w:rtl/>
          <w:lang w:bidi="ar-SA"/>
        </w:rPr>
        <w:t>﴿</w:t>
      </w:r>
      <w:r w:rsidRPr="00E07F65">
        <w:rPr>
          <w:rFonts w:ascii="KFGQPC Uthmanic Script HAFS" w:hint="eastAsia"/>
          <w:spacing w:val="-4"/>
          <w:rtl/>
          <w:lang w:bidi="ar-SA"/>
        </w:rPr>
        <w:t>وَمَن</w:t>
      </w:r>
      <w:r w:rsidRPr="00E07F65">
        <w:rPr>
          <w:rFonts w:ascii="KFGQPC Uthmanic Script HAFS"/>
          <w:spacing w:val="-4"/>
          <w:rtl/>
          <w:lang w:bidi="ar-SA"/>
        </w:rPr>
        <w:t xml:space="preserve"> </w:t>
      </w:r>
      <w:r w:rsidRPr="00E07F65">
        <w:rPr>
          <w:rFonts w:ascii="KFGQPC Uthmanic Script HAFS" w:hint="eastAsia"/>
          <w:spacing w:val="-4"/>
          <w:rtl/>
          <w:lang w:bidi="ar-SA"/>
        </w:rPr>
        <w:t>يَف</w:t>
      </w:r>
      <w:r w:rsidRPr="00E07F65">
        <w:rPr>
          <w:rFonts w:ascii="KFGQPC Uthmanic Script HAFS" w:hint="cs"/>
          <w:spacing w:val="-4"/>
          <w:rtl/>
          <w:lang w:bidi="ar-SA"/>
        </w:rPr>
        <w:t>ۡ</w:t>
      </w:r>
      <w:r w:rsidRPr="00E07F65">
        <w:rPr>
          <w:rFonts w:ascii="KFGQPC Uthmanic Script HAFS" w:hint="eastAsia"/>
          <w:spacing w:val="-4"/>
          <w:rtl/>
          <w:lang w:bidi="ar-SA"/>
        </w:rPr>
        <w:t>عَل</w:t>
      </w:r>
      <w:r w:rsidRPr="00E07F65">
        <w:rPr>
          <w:rFonts w:ascii="KFGQPC Uthmanic Script HAFS" w:hint="cs"/>
          <w:spacing w:val="-4"/>
          <w:rtl/>
          <w:lang w:bidi="ar-SA"/>
        </w:rPr>
        <w:t>ۡ</w:t>
      </w:r>
      <w:r w:rsidRPr="00E07F65">
        <w:rPr>
          <w:rFonts w:ascii="KFGQPC Uthmanic Script HAFS"/>
          <w:spacing w:val="-4"/>
          <w:rtl/>
          <w:lang w:bidi="ar-SA"/>
        </w:rPr>
        <w:t xml:space="preserve"> </w:t>
      </w:r>
      <w:r w:rsidRPr="00E07F65">
        <w:rPr>
          <w:rFonts w:ascii="KFGQPC Uthmanic Script HAFS" w:hint="eastAsia"/>
          <w:spacing w:val="-4"/>
          <w:rtl/>
          <w:lang w:bidi="ar-SA"/>
        </w:rPr>
        <w:t>ذَ</w:t>
      </w:r>
      <w:r w:rsidRPr="00E07F65">
        <w:rPr>
          <w:rFonts w:ascii="KFGQPC Uthmanic Script HAFS" w:hint="cs"/>
          <w:spacing w:val="-4"/>
          <w:rtl/>
          <w:lang w:bidi="ar-SA"/>
        </w:rPr>
        <w:t>ٰ</w:t>
      </w:r>
      <w:r w:rsidRPr="00E07F65">
        <w:rPr>
          <w:rFonts w:ascii="KFGQPC Uthmanic Script HAFS" w:hint="eastAsia"/>
          <w:spacing w:val="-4"/>
          <w:rtl/>
          <w:lang w:bidi="ar-SA"/>
        </w:rPr>
        <w:t>لِكَ</w:t>
      </w:r>
      <w:r w:rsidRPr="00E07F65">
        <w:rPr>
          <w:rFonts w:ascii="KFGQPC Uthmanic Script HAFS"/>
          <w:spacing w:val="-4"/>
          <w:rtl/>
          <w:lang w:bidi="ar-SA"/>
        </w:rPr>
        <w:t xml:space="preserve"> </w:t>
      </w:r>
      <w:r w:rsidRPr="00E07F65">
        <w:rPr>
          <w:rFonts w:ascii="KFGQPC Uthmanic Script HAFS" w:hint="cs"/>
          <w:spacing w:val="-4"/>
          <w:rtl/>
          <w:lang w:bidi="ar-SA"/>
        </w:rPr>
        <w:t>ٱ</w:t>
      </w:r>
      <w:r w:rsidRPr="00E07F65">
        <w:rPr>
          <w:rFonts w:ascii="KFGQPC Uthmanic Script HAFS" w:hint="eastAsia"/>
          <w:spacing w:val="-4"/>
          <w:rtl/>
          <w:lang w:bidi="ar-SA"/>
        </w:rPr>
        <w:t>ب</w:t>
      </w:r>
      <w:r w:rsidRPr="00E07F65">
        <w:rPr>
          <w:rFonts w:ascii="KFGQPC Uthmanic Script HAFS" w:hint="cs"/>
          <w:spacing w:val="-4"/>
          <w:rtl/>
          <w:lang w:bidi="ar-SA"/>
        </w:rPr>
        <w:t>ۡ</w:t>
      </w:r>
      <w:r w:rsidRPr="00E07F65">
        <w:rPr>
          <w:rFonts w:ascii="KFGQPC Uthmanic Script HAFS" w:hint="eastAsia"/>
          <w:spacing w:val="-4"/>
          <w:rtl/>
          <w:lang w:bidi="ar-SA"/>
        </w:rPr>
        <w:t>تِغَا</w:t>
      </w:r>
      <w:r w:rsidRPr="00E07F65">
        <w:rPr>
          <w:rFonts w:ascii="KFGQPC Uthmanic Script HAFS" w:hint="cs"/>
          <w:spacing w:val="-4"/>
          <w:rtl/>
          <w:lang w:bidi="ar-SA"/>
        </w:rPr>
        <w:t>ٓ</w:t>
      </w:r>
      <w:r w:rsidRPr="00E07F65">
        <w:rPr>
          <w:rFonts w:ascii="KFGQPC Uthmanic Script HAFS" w:hint="eastAsia"/>
          <w:spacing w:val="-4"/>
          <w:rtl/>
          <w:lang w:bidi="ar-SA"/>
        </w:rPr>
        <w:t>ءَ</w:t>
      </w:r>
      <w:r w:rsidRPr="00E07F65">
        <w:rPr>
          <w:rFonts w:ascii="KFGQPC Uthmanic Script HAFS"/>
          <w:spacing w:val="-4"/>
          <w:rtl/>
          <w:lang w:bidi="ar-SA"/>
        </w:rPr>
        <w:t xml:space="preserve"> </w:t>
      </w:r>
      <w:r w:rsidRPr="00E07F65">
        <w:rPr>
          <w:rFonts w:ascii="KFGQPC Uthmanic Script HAFS" w:hint="eastAsia"/>
          <w:spacing w:val="-4"/>
          <w:rtl/>
          <w:lang w:bidi="ar-SA"/>
        </w:rPr>
        <w:t>مَر</w:t>
      </w:r>
      <w:r w:rsidRPr="00E07F65">
        <w:rPr>
          <w:rFonts w:ascii="KFGQPC Uthmanic Script HAFS" w:hint="cs"/>
          <w:spacing w:val="-4"/>
          <w:rtl/>
          <w:lang w:bidi="ar-SA"/>
        </w:rPr>
        <w:t>ۡ</w:t>
      </w:r>
      <w:r w:rsidRPr="00E07F65">
        <w:rPr>
          <w:rFonts w:ascii="KFGQPC Uthmanic Script HAFS" w:hint="eastAsia"/>
          <w:spacing w:val="-4"/>
          <w:rtl/>
          <w:lang w:bidi="ar-SA"/>
        </w:rPr>
        <w:t>ضَاتِ</w:t>
      </w:r>
      <w:r w:rsidRPr="00E07F65">
        <w:rPr>
          <w:rFonts w:ascii="KFGQPC Uthmanic Script HAFS"/>
          <w:spacing w:val="-4"/>
          <w:rtl/>
          <w:lang w:bidi="ar-SA"/>
        </w:rPr>
        <w:t xml:space="preserve"> </w:t>
      </w:r>
      <w:r w:rsidRPr="00E07F65">
        <w:rPr>
          <w:rFonts w:ascii="KFGQPC Uthmanic Script HAFS" w:hint="cs"/>
          <w:spacing w:val="-4"/>
          <w:rtl/>
          <w:lang w:bidi="ar-SA"/>
        </w:rPr>
        <w:t>ٱ</w:t>
      </w:r>
      <w:r w:rsidRPr="00E07F65">
        <w:rPr>
          <w:rFonts w:ascii="KFGQPC Uthmanic Script HAFS" w:hint="eastAsia"/>
          <w:spacing w:val="-4"/>
          <w:rtl/>
          <w:lang w:bidi="ar-SA"/>
        </w:rPr>
        <w:t>للَّهِ</w:t>
      </w:r>
      <w:r w:rsidRPr="00E07F65">
        <w:rPr>
          <w:rFonts w:ascii="KFGQPC Uthmanic Script HAFS"/>
          <w:spacing w:val="-4"/>
          <w:rtl/>
          <w:lang w:bidi="ar-SA"/>
        </w:rPr>
        <w:t xml:space="preserve"> </w:t>
      </w:r>
      <w:r w:rsidRPr="00E07F65">
        <w:rPr>
          <w:rFonts w:ascii="KFGQPC Uthmanic Script HAFS" w:hint="eastAsia"/>
          <w:spacing w:val="-4"/>
          <w:rtl/>
          <w:lang w:bidi="ar-SA"/>
        </w:rPr>
        <w:t>فَسَو</w:t>
      </w:r>
      <w:r w:rsidRPr="00E07F65">
        <w:rPr>
          <w:rFonts w:ascii="KFGQPC Uthmanic Script HAFS" w:hint="cs"/>
          <w:spacing w:val="-4"/>
          <w:rtl/>
          <w:lang w:bidi="ar-SA"/>
        </w:rPr>
        <w:t>ۡ</w:t>
      </w:r>
      <w:r w:rsidRPr="00E07F65">
        <w:rPr>
          <w:rFonts w:ascii="KFGQPC Uthmanic Script HAFS" w:hint="eastAsia"/>
          <w:spacing w:val="-4"/>
          <w:rtl/>
          <w:lang w:bidi="ar-SA"/>
        </w:rPr>
        <w:t>فَ</w:t>
      </w:r>
      <w:r w:rsidRPr="00E07F65">
        <w:rPr>
          <w:rFonts w:ascii="KFGQPC Uthmanic Script HAFS"/>
          <w:spacing w:val="-4"/>
          <w:rtl/>
          <w:lang w:bidi="ar-SA"/>
        </w:rPr>
        <w:t xml:space="preserve"> </w:t>
      </w:r>
      <w:r w:rsidRPr="00E07F65">
        <w:rPr>
          <w:rFonts w:ascii="KFGQPC Uthmanic Script HAFS" w:hint="eastAsia"/>
          <w:spacing w:val="-4"/>
          <w:rtl/>
          <w:lang w:bidi="ar-SA"/>
        </w:rPr>
        <w:t>نُؤ</w:t>
      </w:r>
      <w:r w:rsidRPr="00E07F65">
        <w:rPr>
          <w:rFonts w:ascii="KFGQPC Uthmanic Script HAFS" w:hint="cs"/>
          <w:spacing w:val="-4"/>
          <w:rtl/>
          <w:lang w:bidi="ar-SA"/>
        </w:rPr>
        <w:t>ۡ</w:t>
      </w:r>
      <w:r w:rsidRPr="00E07F65">
        <w:rPr>
          <w:rFonts w:ascii="KFGQPC Uthmanic Script HAFS" w:hint="eastAsia"/>
          <w:spacing w:val="-4"/>
          <w:rtl/>
          <w:lang w:bidi="ar-SA"/>
        </w:rPr>
        <w:t>تِيهِ</w:t>
      </w:r>
      <w:r w:rsidRPr="00E07F65">
        <w:rPr>
          <w:rFonts w:ascii="KFGQPC Uthmanic Script HAFS"/>
          <w:spacing w:val="-4"/>
          <w:rtl/>
          <w:lang w:bidi="ar-SA"/>
        </w:rPr>
        <w:t xml:space="preserve"> </w:t>
      </w:r>
      <w:r w:rsidRPr="00E07F65">
        <w:rPr>
          <w:rFonts w:ascii="KFGQPC Uthmanic Script HAFS" w:hint="eastAsia"/>
          <w:spacing w:val="-4"/>
          <w:rtl/>
          <w:lang w:bidi="ar-SA"/>
        </w:rPr>
        <w:t>أَج</w:t>
      </w:r>
      <w:r w:rsidRPr="00E07F65">
        <w:rPr>
          <w:rFonts w:ascii="KFGQPC Uthmanic Script HAFS" w:hint="cs"/>
          <w:spacing w:val="-4"/>
          <w:rtl/>
          <w:lang w:bidi="ar-SA"/>
        </w:rPr>
        <w:t>ۡ</w:t>
      </w:r>
      <w:r w:rsidRPr="00E07F65">
        <w:rPr>
          <w:rFonts w:ascii="KFGQPC Uthmanic Script HAFS" w:hint="eastAsia"/>
          <w:spacing w:val="-4"/>
          <w:rtl/>
          <w:lang w:bidi="ar-SA"/>
        </w:rPr>
        <w:t>رًا</w:t>
      </w:r>
      <w:r w:rsidRPr="00E07F65">
        <w:rPr>
          <w:rFonts w:ascii="KFGQPC Uthmanic Script HAFS"/>
          <w:spacing w:val="-4"/>
          <w:rtl/>
          <w:lang w:bidi="ar-SA"/>
        </w:rPr>
        <w:t xml:space="preserve"> </w:t>
      </w:r>
      <w:r w:rsidRPr="00E07F65">
        <w:rPr>
          <w:rFonts w:ascii="KFGQPC Uthmanic Script HAFS" w:hint="eastAsia"/>
          <w:spacing w:val="-4"/>
          <w:rtl/>
          <w:lang w:bidi="ar-SA"/>
        </w:rPr>
        <w:t>عَظِيم</w:t>
      </w:r>
      <w:r w:rsidRPr="00E07F65">
        <w:rPr>
          <w:rFonts w:ascii="KFGQPC Uthmanic Script HAFS" w:hint="cs"/>
          <w:spacing w:val="-4"/>
          <w:rtl/>
          <w:lang w:bidi="ar-SA"/>
        </w:rPr>
        <w:t>ٗ</w:t>
      </w:r>
      <w:r w:rsidRPr="00E07F65">
        <w:rPr>
          <w:rFonts w:ascii="KFGQPC Uthmanic Script HAFS" w:hint="eastAsia"/>
          <w:spacing w:val="-4"/>
          <w:rtl/>
          <w:lang w:bidi="ar-SA"/>
        </w:rPr>
        <w:t>ا</w:t>
      </w:r>
      <w:r w:rsidRPr="00E07F65">
        <w:rPr>
          <w:rFonts w:ascii="KFGQPC Uthmanic Script HAFS"/>
          <w:spacing w:val="-4"/>
          <w:rtl/>
          <w:lang w:bidi="ar-SA"/>
        </w:rPr>
        <w:t xml:space="preserve"> </w:t>
      </w:r>
      <w:r w:rsidRPr="00E07F65">
        <w:rPr>
          <w:rFonts w:ascii="KFGQPC Uthmanic Script HAFS" w:hint="cs"/>
          <w:spacing w:val="-4"/>
          <w:rtl/>
          <w:lang w:bidi="ar-SA"/>
        </w:rPr>
        <w:t>١١٤</w:t>
      </w:r>
      <w:r w:rsidRPr="00E07F65">
        <w:rPr>
          <w:rFonts w:ascii="KFGQPC Uthman Taha Naskh" w:cs="KFGQPC Uthman Taha Naskh" w:hint="cs"/>
          <w:spacing w:val="-4"/>
          <w:rtl/>
          <w:lang w:bidi="ar-SA"/>
        </w:rPr>
        <w:t>﴾</w:t>
      </w:r>
      <w:r w:rsidRPr="00E07F65">
        <w:rPr>
          <w:rFonts w:ascii="KFGQPC Uthman Taha Naskh" w:cs="KFGQPC Uthman Taha Naskh"/>
          <w:spacing w:val="-4"/>
          <w:rtl/>
          <w:lang w:bidi="ar-SA"/>
        </w:rPr>
        <w:t xml:space="preserve"> </w:t>
      </w:r>
      <w:r w:rsidRPr="00E07F65">
        <w:rPr>
          <w:rFonts w:ascii="KFGQPC Uthman Taha Naskh" w:cs="KFGQPC Uthman Taha Naskh" w:hint="cs"/>
          <w:spacing w:val="-4"/>
          <w:rtl/>
          <w:lang w:bidi="ar-SA"/>
        </w:rPr>
        <w:tab/>
      </w:r>
      <w:r w:rsidRPr="00E07F65">
        <w:rPr>
          <w:rStyle w:val="Char8"/>
          <w:spacing w:val="-4"/>
          <w:rtl/>
        </w:rPr>
        <w:t>[</w:t>
      </w:r>
      <w:r w:rsidRPr="00E07F65">
        <w:rPr>
          <w:rStyle w:val="Char8"/>
          <w:rFonts w:hint="eastAsia"/>
          <w:spacing w:val="-4"/>
          <w:rtl/>
        </w:rPr>
        <w:t>النساء</w:t>
      </w:r>
      <w:r w:rsidRPr="00E07F65">
        <w:rPr>
          <w:rStyle w:val="Char8"/>
          <w:spacing w:val="-4"/>
          <w:rtl/>
        </w:rPr>
        <w:t xml:space="preserve"> : </w:t>
      </w:r>
      <w:r w:rsidRPr="00E07F65">
        <w:rPr>
          <w:rStyle w:val="Char8"/>
          <w:rFonts w:hint="cs"/>
          <w:spacing w:val="-4"/>
          <w:rtl/>
        </w:rPr>
        <w:t>١١٤</w:t>
      </w:r>
      <w:r w:rsidRPr="00E07F65">
        <w:rPr>
          <w:rStyle w:val="Char8"/>
          <w:spacing w:val="-4"/>
          <w:rtl/>
        </w:rPr>
        <w:t>]</w:t>
      </w:r>
      <w:r w:rsidRPr="00E07F65">
        <w:rPr>
          <w:rFonts w:ascii="KFGQPC Uthman Taha Naskh" w:cs="KFGQPC Uthman Taha Naskh"/>
          <w:spacing w:val="-4"/>
          <w:rtl/>
          <w:lang w:bidi="ar-SA"/>
        </w:rPr>
        <w:t xml:space="preserve">  </w:t>
      </w:r>
      <w:r w:rsidR="00721486" w:rsidRPr="00E07F65">
        <w:rPr>
          <w:spacing w:val="-4"/>
          <w:rtl/>
          <w:lang w:bidi="ar-SA"/>
        </w:rPr>
        <w:t xml:space="preserve"> </w:t>
      </w:r>
    </w:p>
    <w:p w:rsidR="00721486" w:rsidRPr="00FB2EE3" w:rsidRDefault="00721486" w:rsidP="00167AB1">
      <w:pPr>
        <w:pStyle w:val="a2"/>
        <w:rPr>
          <w:rtl/>
          <w:lang w:bidi="ar-SA"/>
        </w:rPr>
      </w:pPr>
      <w:r w:rsidRPr="00FB2EE3">
        <w:rPr>
          <w:rtl/>
          <w:lang w:bidi="ar-SA"/>
        </w:rPr>
        <w:t>و هر کس برای کسب رضایت الله چنین کند، پاداش بزرگی به او خواهیم داد.</w:t>
      </w:r>
    </w:p>
    <w:p w:rsidR="00721486" w:rsidRPr="00FB2EE3" w:rsidRDefault="0059470D" w:rsidP="00167AB1">
      <w:pPr>
        <w:rPr>
          <w:spacing w:val="0"/>
          <w:rtl/>
          <w:lang w:bidi="ar-SA"/>
        </w:rPr>
      </w:pPr>
      <w:r w:rsidRPr="00FB2EE3">
        <w:rPr>
          <w:spacing w:val="0"/>
          <w:rtl/>
          <w:lang w:bidi="ar-SA"/>
        </w:rPr>
        <w:t>این حدیث، بیان‌گر این است که کارهای عام‌المنفعه</w:t>
      </w:r>
      <w:r w:rsidR="00C47137" w:rsidRPr="00FB2EE3">
        <w:rPr>
          <w:spacing w:val="0"/>
          <w:rtl/>
          <w:lang w:bidi="ar-SA"/>
        </w:rPr>
        <w:t>، برای صاحبش</w:t>
      </w:r>
      <w:r w:rsidRPr="00FB2EE3">
        <w:rPr>
          <w:spacing w:val="0"/>
          <w:rtl/>
          <w:lang w:bidi="ar-SA"/>
        </w:rPr>
        <w:t xml:space="preserve"> خیر است؛ اگرچه بدون نیت آن </w:t>
      </w:r>
      <w:r w:rsidR="00C47137" w:rsidRPr="00FB2EE3">
        <w:rPr>
          <w:spacing w:val="0"/>
          <w:rtl/>
          <w:lang w:bidi="ar-SA"/>
        </w:rPr>
        <w:t>را انجام دهد و اگر با قصد و نیت</w:t>
      </w:r>
      <w:r w:rsidRPr="00FB2EE3">
        <w:rPr>
          <w:spacing w:val="0"/>
          <w:rtl/>
          <w:lang w:bidi="ar-SA"/>
        </w:rPr>
        <w:t xml:space="preserve"> به چنین کارهایی بپردازد، به خیر بیش‌تری دست می‌یابد و الله</w:t>
      </w:r>
      <w:r w:rsidRPr="00FB2EE3">
        <w:rPr>
          <w:spacing w:val="0"/>
          <w:lang w:bidi="ar-SA"/>
        </w:rPr>
        <w:sym w:font="AGA Arabesque" w:char="F055"/>
      </w:r>
      <w:r w:rsidRPr="00FB2EE3">
        <w:rPr>
          <w:spacing w:val="0"/>
          <w:rtl/>
          <w:lang w:bidi="ar-SA"/>
        </w:rPr>
        <w:t xml:space="preserve"> از فضل خویش، پاداش بزرگی به او می‌دهد. از الله متعال درخواست می‌کنم که بر همه‌ی ما منت نهد و توفیقمان دهد که با اخل</w:t>
      </w:r>
      <w:r w:rsidR="00C47137" w:rsidRPr="00FB2EE3">
        <w:rPr>
          <w:spacing w:val="0"/>
          <w:rtl/>
          <w:lang w:bidi="ar-SA"/>
        </w:rPr>
        <w:t>ا</w:t>
      </w:r>
      <w:r w:rsidRPr="00FB2EE3">
        <w:rPr>
          <w:spacing w:val="0"/>
          <w:rtl/>
          <w:lang w:bidi="ar-SA"/>
        </w:rPr>
        <w:t>ص نیت، از پیامبرش پیروی کنیم؛ به‌یقین الله، بخشنده و بزرگوار است.</w:t>
      </w:r>
    </w:p>
    <w:p w:rsidR="0059470D" w:rsidRPr="00FB2EE3" w:rsidRDefault="004653BC" w:rsidP="00A10177">
      <w:pPr>
        <w:ind w:firstLine="0"/>
        <w:jc w:val="center"/>
        <w:rPr>
          <w:spacing w:val="0"/>
          <w:rtl/>
          <w:lang w:bidi="ar-SA"/>
        </w:rPr>
      </w:pPr>
      <w:r w:rsidRPr="00FB2EE3">
        <w:rPr>
          <w:spacing w:val="0"/>
          <w:rtl/>
          <w:lang w:bidi="ar-SA"/>
        </w:rPr>
        <w:t>***</w:t>
      </w:r>
    </w:p>
    <w:p w:rsidR="00D917EA" w:rsidRPr="00FB2EE3" w:rsidRDefault="009C6482" w:rsidP="00167AB1">
      <w:pPr>
        <w:pStyle w:val="a4"/>
        <w:rPr>
          <w:rFonts w:cs="B Badr"/>
          <w:rtl/>
          <w:lang w:bidi="ar-SA"/>
        </w:rPr>
      </w:pPr>
      <w:r w:rsidRPr="00FB2EE3">
        <w:rPr>
          <w:rtl/>
          <w:lang w:bidi="ar-SA"/>
        </w:rPr>
        <w:t>139</w:t>
      </w:r>
      <w:r w:rsidR="00E74571" w:rsidRPr="00FB2EE3">
        <w:rPr>
          <w:rtl/>
          <w:lang w:bidi="ar-SA"/>
        </w:rPr>
        <w:t>-</w:t>
      </w:r>
      <w:r w:rsidRPr="00FB2EE3">
        <w:rPr>
          <w:rtl/>
          <w:lang w:bidi="ar-SA"/>
        </w:rPr>
        <w:t xml:space="preserve"> </w:t>
      </w:r>
      <w:r w:rsidR="00D917EA" w:rsidRPr="00FB2EE3">
        <w:rPr>
          <w:rtl/>
          <w:lang w:bidi="ar-SA"/>
        </w:rPr>
        <w:t xml:space="preserve">العْشْرُون: عنْهُ قال: أَراد بنُو سَلِمَة أَن ينْتَقِلوا قُرْبَ المَسْجِدِ فبلَغَ ذلك رسولَ </w:t>
      </w:r>
      <w:r w:rsidR="006B06BD">
        <w:rPr>
          <w:rtl/>
          <w:lang w:bidi="ar-SA"/>
        </w:rPr>
        <w:t>الله</w:t>
      </w:r>
      <w:r w:rsidR="00D917EA" w:rsidRPr="00FB2EE3">
        <w:rPr>
          <w:b w:val="0"/>
          <w:bCs w:val="0"/>
          <w:rtl/>
          <w:lang w:bidi="ar-SA"/>
        </w:rPr>
        <w:sym w:font="AGA Arabesque" w:char="F072"/>
      </w:r>
      <w:r w:rsidR="00D917EA" w:rsidRPr="00FB2EE3">
        <w:rPr>
          <w:rtl/>
          <w:lang w:bidi="ar-SA"/>
        </w:rPr>
        <w:t xml:space="preserve"> فَقَالَ لَهُم: «إِنَّه قَدْ بَلَغَنِي أَنَّكُمْ تُرِيدُونَ أَنْ تَنْتَقِلُوا قُربَ الْمَسْجِد؟» فَقَالُوا: نَعَمْ يا رسولَ اللَّهِ قَدْ أَرَدْنَا ذلك، فَقال: «بَنِي سَلِمةَ ديارَكُم، تكْتبْ آثَارُكُم، دِياركُم، تُكْتَبْ آثارُكُمْ».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4"/>
      </w:r>
      <w:r w:rsidR="00FB2EE3" w:rsidRPr="00FB2EE3">
        <w:rPr>
          <w:rStyle w:val="FootnoteReference"/>
          <w:rFonts w:cs="B Lotus"/>
          <w:bCs w:val="0"/>
          <w:szCs w:val="28"/>
          <w:rtl/>
          <w:lang w:bidi="ar-SA"/>
        </w:rPr>
        <w:t>)</w:t>
      </w:r>
    </w:p>
    <w:p w:rsidR="0059470D" w:rsidRPr="00FB2EE3" w:rsidRDefault="00D917EA" w:rsidP="00167AB1">
      <w:pPr>
        <w:pStyle w:val="a4"/>
        <w:rPr>
          <w:rtl/>
          <w:lang w:bidi="ar-SA"/>
        </w:rPr>
      </w:pPr>
      <w:r w:rsidRPr="00FB2EE3">
        <w:rPr>
          <w:rtl/>
          <w:lang w:bidi="ar-SA"/>
        </w:rPr>
        <w:t>وفي روايةٍ : «إِنَّ بِكُلِّ خَطْوةٍ درجةً».</w:t>
      </w:r>
    </w:p>
    <w:p w:rsidR="00721486" w:rsidRPr="00FB2EE3" w:rsidRDefault="00E74571" w:rsidP="00167AB1">
      <w:pPr>
        <w:rPr>
          <w:spacing w:val="0"/>
          <w:rtl/>
          <w:lang w:bidi="ar-SA"/>
        </w:rPr>
      </w:pPr>
      <w:r w:rsidRPr="00FB2EE3">
        <w:rPr>
          <w:b/>
          <w:bCs/>
          <w:spacing w:val="0"/>
          <w:rtl/>
          <w:lang w:bidi="ar-SA"/>
        </w:rPr>
        <w:t>ترجمه:</w:t>
      </w:r>
      <w:r w:rsidRPr="00FB2EE3">
        <w:rPr>
          <w:spacing w:val="0"/>
          <w:rtl/>
          <w:lang w:bidi="ar-SA"/>
        </w:rPr>
        <w:t xml:space="preserve"> </w:t>
      </w:r>
      <w:r w:rsidR="00D917EA" w:rsidRPr="00FB2EE3">
        <w:rPr>
          <w:spacing w:val="0"/>
          <w:rtl/>
          <w:lang w:bidi="ar-SA"/>
        </w:rPr>
        <w:t>جابر</w:t>
      </w:r>
      <w:r w:rsidR="00D917EA" w:rsidRPr="00FB2EE3">
        <w:rPr>
          <w:spacing w:val="0"/>
          <w:lang w:bidi="ar-SA"/>
        </w:rPr>
        <w:sym w:font="AGA Arabesque" w:char="F074"/>
      </w:r>
      <w:r w:rsidR="00D917EA" w:rsidRPr="00FB2EE3">
        <w:rPr>
          <w:spacing w:val="0"/>
          <w:rtl/>
          <w:lang w:bidi="ar-SA"/>
        </w:rPr>
        <w:t xml:space="preserve"> می‌گوید: «بنی‌سلم</w:t>
      </w:r>
      <w:r w:rsidR="00C47137" w:rsidRPr="00FB2EE3">
        <w:rPr>
          <w:spacing w:val="0"/>
          <w:rtl/>
          <w:lang w:bidi="ar-SA"/>
        </w:rPr>
        <w:t>ه»</w:t>
      </w:r>
      <w:r w:rsidR="00D917EA" w:rsidRPr="00FB2EE3">
        <w:rPr>
          <w:spacing w:val="0"/>
          <w:rtl/>
          <w:lang w:bidi="ar-SA"/>
        </w:rPr>
        <w:t xml:space="preserve"> تصمیم گرفتند به نزدیکی مسجد نقل مکان کنند. این خبر به رسول‌الله</w:t>
      </w:r>
      <w:r w:rsidR="00D917EA" w:rsidRPr="00FB2EE3">
        <w:rPr>
          <w:spacing w:val="0"/>
          <w:lang w:bidi="ar-SA"/>
        </w:rPr>
        <w:sym w:font="AGA Arabesque" w:char="F072"/>
      </w:r>
      <w:r w:rsidR="00D917EA" w:rsidRPr="00FB2EE3">
        <w:rPr>
          <w:spacing w:val="0"/>
          <w:rtl/>
          <w:lang w:bidi="ar-SA"/>
        </w:rPr>
        <w:t xml:space="preserve"> رسید. به آن‌ها فرمود: «به من </w:t>
      </w:r>
      <w:r w:rsidR="008B19F8" w:rsidRPr="00FB2EE3">
        <w:rPr>
          <w:spacing w:val="0"/>
          <w:rtl/>
          <w:lang w:bidi="ar-SA"/>
        </w:rPr>
        <w:t>خبر رسیده که</w:t>
      </w:r>
      <w:r w:rsidR="00D917EA" w:rsidRPr="00FB2EE3">
        <w:rPr>
          <w:spacing w:val="0"/>
          <w:rtl/>
          <w:lang w:bidi="ar-SA"/>
        </w:rPr>
        <w:t xml:space="preserve"> می‌خواهید به نزدیک مسجد، نقل مکان کنید». گفتند: بله، ای رسول‌خدا! فرمود: «ای بنی‌سلمه! در محل خود بمانید</w:t>
      </w:r>
      <w:r w:rsidR="004A7A43" w:rsidRPr="00FB2EE3">
        <w:rPr>
          <w:spacing w:val="0"/>
          <w:rtl/>
          <w:lang w:bidi="ar-SA"/>
        </w:rPr>
        <w:t xml:space="preserve"> تا گام‌هایتان (به سوی مسجد) ثبت شود؛ در محل اقامت خود بمانید تا پاداش گاهام‌هایی که به سوی مسجد برمی‌دارید، به شما برسد».</w:t>
      </w:r>
    </w:p>
    <w:p w:rsidR="004A7A43" w:rsidRPr="00FB2EE3" w:rsidRDefault="00036505" w:rsidP="00167AB1">
      <w:pPr>
        <w:rPr>
          <w:spacing w:val="0"/>
          <w:sz w:val="24"/>
          <w:rtl/>
          <w:lang w:bidi="ar-SA"/>
        </w:rPr>
      </w:pPr>
      <w:r w:rsidRPr="00FB2EE3">
        <w:rPr>
          <w:spacing w:val="0"/>
          <w:rtl/>
          <w:lang w:bidi="ar-SA"/>
        </w:rPr>
        <w:t>در روایتی آمده است: «</w:t>
      </w:r>
      <w:r w:rsidR="004A7A43" w:rsidRPr="00FB2EE3">
        <w:rPr>
          <w:spacing w:val="0"/>
          <w:rtl/>
          <w:lang w:bidi="ar-SA"/>
        </w:rPr>
        <w:t xml:space="preserve">هر قدمی، یک درجه است». </w:t>
      </w:r>
      <w:r w:rsidR="004A7A43" w:rsidRPr="00FB2EE3">
        <w:rPr>
          <w:spacing w:val="0"/>
          <w:sz w:val="24"/>
          <w:rtl/>
          <w:lang w:bidi="ar-SA"/>
        </w:rPr>
        <w:t>[یعنی</w:t>
      </w:r>
      <w:r w:rsidR="003F1380" w:rsidRPr="00FB2EE3">
        <w:rPr>
          <w:spacing w:val="0"/>
          <w:sz w:val="24"/>
          <w:rtl/>
          <w:lang w:bidi="ar-SA"/>
        </w:rPr>
        <w:t xml:space="preserve"> به ازای هر قدمی که به سوی مسجد برمی‌دارید،</w:t>
      </w:r>
      <w:r w:rsidR="004A7A43" w:rsidRPr="00FB2EE3">
        <w:rPr>
          <w:spacing w:val="0"/>
          <w:sz w:val="24"/>
          <w:rtl/>
          <w:lang w:bidi="ar-SA"/>
        </w:rPr>
        <w:t xml:space="preserve"> یک درجه بر درجات شما افزوده می‌شود.]</w:t>
      </w:r>
    </w:p>
    <w:p w:rsidR="008B19F8" w:rsidRPr="00FB2EE3" w:rsidRDefault="008B34D2" w:rsidP="00E07F65">
      <w:pPr>
        <w:rPr>
          <w:spacing w:val="0"/>
          <w:rtl/>
          <w:lang w:bidi="ar-SA"/>
        </w:rPr>
      </w:pPr>
      <w:r w:rsidRPr="00FB2EE3">
        <w:rPr>
          <w:rFonts w:ascii="Traditional Arabic" w:hAnsi="Traditional Arabic" w:cs="Traditional Arabic"/>
          <w:spacing w:val="0"/>
          <w:sz w:val="32"/>
          <w:szCs w:val="32"/>
          <w:rtl/>
          <w:lang w:bidi="ar-SA"/>
        </w:rPr>
        <w:t>140-</w:t>
      </w:r>
      <w:r w:rsidRPr="00FB2EE3">
        <w:rPr>
          <w:spacing w:val="0"/>
          <w:rtl/>
          <w:lang w:bidi="ar-SA"/>
        </w:rPr>
        <w:t xml:space="preserve"> </w:t>
      </w:r>
      <w:r w:rsidR="008B19F8" w:rsidRPr="00FB2EE3">
        <w:rPr>
          <w:spacing w:val="0"/>
          <w:rtl/>
          <w:lang w:bidi="ar-SA"/>
        </w:rPr>
        <w:t>بخاری</w:t>
      </w:r>
      <w:r w:rsidR="003F1380" w:rsidRPr="00FB2EE3">
        <w:rPr>
          <w:rFonts w:cs="CTraditional Arabic"/>
          <w:spacing w:val="0"/>
          <w:rtl/>
          <w:lang w:bidi="ar-SA"/>
        </w:rPr>
        <w:t>/</w:t>
      </w:r>
      <w:r w:rsidR="008B19F8" w:rsidRPr="00FB2EE3">
        <w:rPr>
          <w:spacing w:val="0"/>
          <w:rtl/>
          <w:lang w:bidi="ar-SA"/>
        </w:rPr>
        <w:t xml:space="preserve"> نیز حدیثی به همین مضمون از انس</w:t>
      </w:r>
      <w:r w:rsidR="008B19F8" w:rsidRPr="00FB2EE3">
        <w:rPr>
          <w:spacing w:val="0"/>
          <w:lang w:bidi="ar-SA"/>
        </w:rPr>
        <w:sym w:font="AGA Arabesque" w:char="F074"/>
      </w:r>
      <w:r w:rsidR="008B19F8" w:rsidRPr="00FB2EE3">
        <w:rPr>
          <w:spacing w:val="0"/>
          <w:rtl/>
          <w:lang w:bidi="ar-SA"/>
        </w:rPr>
        <w:t xml:space="preserve"> روایت کرده است.</w:t>
      </w:r>
    </w:p>
    <w:p w:rsidR="008B19F8" w:rsidRPr="00FB2EE3" w:rsidRDefault="008B19F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941A30" w:rsidRPr="00FB2EE3" w:rsidRDefault="002E026C" w:rsidP="00167AB1">
      <w:pPr>
        <w:rPr>
          <w:spacing w:val="0"/>
          <w:rtl/>
          <w:lang w:bidi="ar-SA"/>
        </w:rPr>
      </w:pPr>
      <w:r w:rsidRPr="00FB2EE3">
        <w:rPr>
          <w:spacing w:val="0"/>
          <w:rtl/>
          <w:lang w:bidi="ar-SA"/>
        </w:rPr>
        <w:t>مؤلف</w:t>
      </w:r>
      <w:r w:rsidR="005A1D40" w:rsidRPr="00FB2EE3">
        <w:rPr>
          <w:rFonts w:cs="CTraditional Arabic"/>
          <w:spacing w:val="0"/>
          <w:rtl/>
          <w:lang w:bidi="ar-SA"/>
        </w:rPr>
        <w:t>/</w:t>
      </w:r>
      <w:r w:rsidRPr="00FB2EE3">
        <w:rPr>
          <w:spacing w:val="0"/>
          <w:rtl/>
          <w:lang w:bidi="ar-SA"/>
        </w:rPr>
        <w:t>، از جابر بن عبدالله</w:t>
      </w:r>
      <w:r w:rsidRPr="00FB2EE3">
        <w:rPr>
          <w:spacing w:val="0"/>
          <w:lang w:bidi="ar-SA"/>
        </w:rPr>
        <w:sym w:font="AGA Arabesque" w:char="F074"/>
      </w:r>
      <w:r w:rsidRPr="00FB2EE3">
        <w:rPr>
          <w:spacing w:val="0"/>
          <w:rtl/>
          <w:lang w:bidi="ar-SA"/>
        </w:rPr>
        <w:t xml:space="preserve"> نقل کرده است که بنی‌سلمه تصمیم گرفتند به نزدیک مسجد، نقل مکان کنند</w:t>
      </w:r>
      <w:r w:rsidR="00941A30" w:rsidRPr="00FB2EE3">
        <w:rPr>
          <w:spacing w:val="0"/>
          <w:rtl/>
          <w:lang w:bidi="ar-SA"/>
        </w:rPr>
        <w:t xml:space="preserve"> تا راحت‌تر به نماز جماعت برسند و در جلسات علمی رسول‌الله</w:t>
      </w:r>
      <w:r w:rsidR="00941A30" w:rsidRPr="00FB2EE3">
        <w:rPr>
          <w:spacing w:val="0"/>
          <w:lang w:bidi="ar-SA"/>
        </w:rPr>
        <w:sym w:font="AGA Arabesque" w:char="F072"/>
      </w:r>
      <w:r w:rsidR="00941A30" w:rsidRPr="00FB2EE3">
        <w:rPr>
          <w:spacing w:val="0"/>
          <w:rtl/>
          <w:lang w:bidi="ar-SA"/>
        </w:rPr>
        <w:t xml:space="preserve"> حضور یابند. این خبر به پیامبر</w:t>
      </w:r>
      <w:r w:rsidR="00941A30" w:rsidRPr="00FB2EE3">
        <w:rPr>
          <w:spacing w:val="0"/>
          <w:lang w:bidi="ar-SA"/>
        </w:rPr>
        <w:sym w:font="AGA Arabesque" w:char="F072"/>
      </w:r>
      <w:r w:rsidR="00941A30" w:rsidRPr="00FB2EE3">
        <w:rPr>
          <w:spacing w:val="0"/>
          <w:rtl/>
          <w:lang w:bidi="ar-SA"/>
        </w:rPr>
        <w:t xml:space="preserve"> رسید؛ لذا از آن‌ها سؤال کرد که آیا خبر، درست است؟ گفتند: بله، ای رسول‌خدا! ما، تصمیم گرفته‌ایم که به نزدیک مسجد، نقل مکان کنیم. رسول‌الله</w:t>
      </w:r>
      <w:r w:rsidR="00941A30" w:rsidRPr="00FB2EE3">
        <w:rPr>
          <w:spacing w:val="0"/>
          <w:lang w:bidi="ar-SA"/>
        </w:rPr>
        <w:sym w:font="AGA Arabesque" w:char="F072"/>
      </w:r>
      <w:r w:rsidR="00941A30" w:rsidRPr="00FB2EE3">
        <w:rPr>
          <w:spacing w:val="0"/>
          <w:rtl/>
          <w:lang w:bidi="ar-SA"/>
        </w:rPr>
        <w:t xml:space="preserve"> دو بار فرمود: </w:t>
      </w:r>
      <w:r w:rsidR="00941A30" w:rsidRPr="00FB2EE3">
        <w:rPr>
          <w:rStyle w:val="Char1"/>
          <w:spacing w:val="0"/>
          <w:rtl/>
          <w:lang w:bidi="ar-SA"/>
        </w:rPr>
        <w:t>«ديارَكُم، تكْتبْ آثَارُكُم</w:t>
      </w:r>
      <w:r w:rsidR="005A1D40" w:rsidRPr="00FB2EE3">
        <w:rPr>
          <w:rStyle w:val="Char1"/>
          <w:spacing w:val="0"/>
          <w:rtl/>
          <w:lang w:bidi="ar-SA"/>
        </w:rPr>
        <w:t>»</w:t>
      </w:r>
      <w:r w:rsidR="005A1D40" w:rsidRPr="00FB2EE3">
        <w:rPr>
          <w:spacing w:val="0"/>
          <w:rtl/>
          <w:lang w:bidi="ar-SA"/>
        </w:rPr>
        <w:t>؛</w:t>
      </w:r>
      <w:r w:rsidR="00941A30" w:rsidRPr="00FB2EE3">
        <w:rPr>
          <w:spacing w:val="0"/>
          <w:rtl/>
          <w:lang w:bidi="ar-SA"/>
        </w:rPr>
        <w:t xml:space="preserve"> یعنی: در محل خود بمانید و نقل مکان نکنید تا پاداش گام‌هایی که به سوی مسجد برمی‌دارید، برای شما ثبت شود. و آن‌گ</w:t>
      </w:r>
      <w:r w:rsidR="007D4957" w:rsidRPr="00FB2EE3">
        <w:rPr>
          <w:spacing w:val="0"/>
          <w:rtl/>
          <w:lang w:bidi="ar-SA"/>
        </w:rPr>
        <w:t>اه برایشان بیان فرمود که به‌ازا</w:t>
      </w:r>
      <w:r w:rsidR="00941A30" w:rsidRPr="00FB2EE3">
        <w:rPr>
          <w:spacing w:val="0"/>
          <w:rtl/>
          <w:lang w:bidi="ar-SA"/>
        </w:rPr>
        <w:t>ی هر قدمی، ثواب یک نیکی به آن‌ها می‌رسد یا یک درجه بر درجاتشان افزوده می‌گردد.</w:t>
      </w:r>
    </w:p>
    <w:p w:rsidR="00941A30" w:rsidRPr="00FB2EE3" w:rsidRDefault="00F24EB5" w:rsidP="00167AB1">
      <w:pPr>
        <w:rPr>
          <w:spacing w:val="0"/>
          <w:rtl/>
          <w:lang w:bidi="ar-SA"/>
        </w:rPr>
      </w:pPr>
      <w:r w:rsidRPr="00FB2EE3">
        <w:rPr>
          <w:spacing w:val="0"/>
          <w:rtl/>
          <w:lang w:bidi="ar-SA"/>
        </w:rPr>
        <w:t>این حدیث، نشان می‌دهد که وقتی انسان به مسجد می‌رود، با هر قدمی که به سوی مسجد برمی‌دارد، یک نیکی به او می‌رسد. روایت ابوهریره</w:t>
      </w:r>
      <w:r w:rsidRPr="00FB2EE3">
        <w:rPr>
          <w:spacing w:val="0"/>
          <w:lang w:bidi="ar-SA"/>
        </w:rPr>
        <w:sym w:font="AGA Arabesque" w:char="F074"/>
      </w:r>
      <w:r w:rsidRPr="00FB2EE3">
        <w:rPr>
          <w:spacing w:val="0"/>
          <w:rtl/>
          <w:lang w:bidi="ar-SA"/>
        </w:rPr>
        <w:t xml:space="preserve"> این مطلب را واضح‌تر بیان نموده است؛ در این روایت آمده که رسول‌الله</w:t>
      </w:r>
      <w:r w:rsidRPr="00FB2EE3">
        <w:rPr>
          <w:spacing w:val="0"/>
          <w:lang w:bidi="ar-SA"/>
        </w:rPr>
        <w:sym w:font="AGA Arabesque" w:char="F072"/>
      </w:r>
      <w:r w:rsidRPr="00FB2EE3">
        <w:rPr>
          <w:spacing w:val="0"/>
          <w:rtl/>
          <w:lang w:bidi="ar-SA"/>
        </w:rPr>
        <w:t xml:space="preserve"> فرمود: </w:t>
      </w:r>
      <w:r w:rsidR="00D3594C">
        <w:rPr>
          <w:rStyle w:val="Char1"/>
          <w:spacing w:val="0"/>
          <w:rtl/>
          <w:lang w:bidi="ar-SA"/>
        </w:rPr>
        <w:t>«مَن تَوَضَّأَ فَأَسْبَغَ</w:t>
      </w:r>
      <w:r w:rsidR="00B7220C" w:rsidRPr="00FB2EE3">
        <w:rPr>
          <w:rStyle w:val="Char1"/>
          <w:spacing w:val="0"/>
          <w:rtl/>
          <w:lang w:bidi="ar-SA"/>
        </w:rPr>
        <w:t xml:space="preserve"> الْوُضُوء ثُمَّ خَرَجَ مِن بَیتِهِ إلی الْمَسْجِدِ لا یُخرجُهُ إِلاَّ الصَّلاَةُ، لَمْ يَخطُ خُطوَةً إِلاَّ </w:t>
      </w:r>
      <w:r w:rsidR="00FB2EE3" w:rsidRPr="00FB2EE3">
        <w:rPr>
          <w:rStyle w:val="Char1"/>
          <w:spacing w:val="0"/>
          <w:rtl/>
          <w:lang w:bidi="ar-SA"/>
        </w:rPr>
        <w:t>كَ</w:t>
      </w:r>
      <w:r w:rsidR="00B7220C" w:rsidRPr="00FB2EE3">
        <w:rPr>
          <w:rStyle w:val="Char1"/>
          <w:spacing w:val="0"/>
          <w:rtl/>
          <w:lang w:bidi="ar-SA"/>
        </w:rPr>
        <w:t>تَبَ اللَّهُ لَهُ بِهَا دَرَج</w:t>
      </w:r>
      <w:r w:rsidR="00473888" w:rsidRPr="00FB2EE3">
        <w:rPr>
          <w:rStyle w:val="Char1"/>
          <w:spacing w:val="0"/>
          <w:rtl/>
          <w:lang w:bidi="ar-SA"/>
        </w:rPr>
        <w:t>ةً</w:t>
      </w:r>
      <w:r w:rsidR="00B7220C" w:rsidRPr="00FB2EE3">
        <w:rPr>
          <w:rStyle w:val="Char1"/>
          <w:spacing w:val="0"/>
          <w:rtl/>
          <w:lang w:bidi="ar-SA"/>
        </w:rPr>
        <w:t xml:space="preserve"> وَحطَّ عَنْهُ بِهَا خَطيئَة»</w:t>
      </w:r>
      <w:r w:rsidR="00231ED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95"/>
      </w:r>
      <w:r w:rsidR="00FB2EE3" w:rsidRPr="00FB2EE3">
        <w:rPr>
          <w:rStyle w:val="FootnoteReference"/>
          <w:rFonts w:cs="B Lotus"/>
          <w:spacing w:val="0"/>
          <w:szCs w:val="28"/>
          <w:rtl/>
          <w:lang w:bidi="ar-SA"/>
        </w:rPr>
        <w:t>)</w:t>
      </w:r>
      <w:r w:rsidR="007D4957" w:rsidRPr="00FB2EE3">
        <w:rPr>
          <w:spacing w:val="0"/>
          <w:rtl/>
          <w:lang w:bidi="ar-SA"/>
        </w:rPr>
        <w:t xml:space="preserve"> یعنی: «کسی که وضوی درست و کاملی بگیرد و سپس از خانه‌اش به سوی مسجد بیرون شود و انگیزه‌</w:t>
      </w:r>
      <w:r w:rsidR="00231ED0" w:rsidRPr="00FB2EE3">
        <w:rPr>
          <w:spacing w:val="0"/>
          <w:rtl/>
          <w:lang w:bidi="ar-SA"/>
        </w:rPr>
        <w:t>ای جز نماز</w:t>
      </w:r>
      <w:r w:rsidR="007D4957" w:rsidRPr="00FB2EE3">
        <w:rPr>
          <w:spacing w:val="0"/>
          <w:rtl/>
          <w:lang w:bidi="ar-SA"/>
        </w:rPr>
        <w:t xml:space="preserve"> بیرونش نکرده باشد، با هر قدمی که برمی‌دارد، الله، یک درجه بر درجاتش می‌افزاید و یکی از گناهاش </w:t>
      </w:r>
      <w:r w:rsidR="00231ED0" w:rsidRPr="00FB2EE3">
        <w:rPr>
          <w:spacing w:val="0"/>
          <w:rtl/>
          <w:lang w:bidi="ar-SA"/>
        </w:rPr>
        <w:t>را می‌بخشد»؛</w:t>
      </w:r>
      <w:r w:rsidR="007D4957" w:rsidRPr="00FB2EE3">
        <w:rPr>
          <w:spacing w:val="0"/>
          <w:rtl/>
          <w:lang w:bidi="ar-SA"/>
        </w:rPr>
        <w:t xml:space="preserve"> لذا دو پاداش می‌یابد: اول این‌که یک درجه بر درجاتش افزوده می‌گردد؛ و دوم این‌که یکی از گناهانش بخشیده می‌شود. </w:t>
      </w:r>
      <w:r w:rsidR="007E2016" w:rsidRPr="00FB2EE3">
        <w:rPr>
          <w:spacing w:val="0"/>
          <w:rtl/>
          <w:lang w:bidi="ar-SA"/>
        </w:rPr>
        <w:t>البته در صورتی که در خانه‌اش وضو بگیرد و و</w:t>
      </w:r>
      <w:r w:rsidR="00231ED0" w:rsidRPr="00FB2EE3">
        <w:rPr>
          <w:spacing w:val="0"/>
          <w:rtl/>
          <w:lang w:bidi="ar-SA"/>
        </w:rPr>
        <w:t>ضویش</w:t>
      </w:r>
      <w:r w:rsidR="007E2016" w:rsidRPr="00FB2EE3">
        <w:rPr>
          <w:spacing w:val="0"/>
          <w:rtl/>
          <w:lang w:bidi="ar-SA"/>
        </w:rPr>
        <w:t xml:space="preserve"> کامل و درست باشد؛ فرقی نمی‌کند که گام‌های زیادی به سوی مسجد بردارد یا گام‌های اندکی؛ بلکه به‌ازای هر قدمی که برمی‌دارد، یک درجه بر درجاتش افزوده می‌شود و یکی از گناهانش بخشیده می‌گردد.</w:t>
      </w:r>
    </w:p>
    <w:p w:rsidR="007E2016" w:rsidRPr="00FB2EE3" w:rsidRDefault="007E2016" w:rsidP="00167AB1">
      <w:pPr>
        <w:rPr>
          <w:spacing w:val="0"/>
          <w:rtl/>
          <w:lang w:bidi="ar-SA"/>
        </w:rPr>
      </w:pPr>
      <w:r w:rsidRPr="00FB2EE3">
        <w:rPr>
          <w:spacing w:val="0"/>
          <w:rtl/>
          <w:lang w:bidi="ar-SA"/>
        </w:rPr>
        <w:t xml:space="preserve">این حدیث، بیان‌گر این است که </w:t>
      </w:r>
      <w:r w:rsidR="00280985" w:rsidRPr="00FB2EE3">
        <w:rPr>
          <w:spacing w:val="0"/>
          <w:rtl/>
          <w:lang w:bidi="ar-SA"/>
        </w:rPr>
        <w:t>وقتی انسان</w:t>
      </w:r>
      <w:r w:rsidR="00231ED0" w:rsidRPr="00FB2EE3">
        <w:rPr>
          <w:spacing w:val="0"/>
          <w:rtl/>
          <w:lang w:bidi="ar-SA"/>
        </w:rPr>
        <w:t xml:space="preserve"> درباره‌ی کسی</w:t>
      </w:r>
      <w:r w:rsidR="00280985" w:rsidRPr="00FB2EE3">
        <w:rPr>
          <w:spacing w:val="0"/>
          <w:rtl/>
          <w:lang w:bidi="ar-SA"/>
        </w:rPr>
        <w:t xml:space="preserve"> چیزی شنید، باید قبل از این‌که چیزی بگوی</w:t>
      </w:r>
      <w:r w:rsidR="00BD5A13" w:rsidRPr="00FB2EE3">
        <w:rPr>
          <w:spacing w:val="0"/>
          <w:rtl/>
          <w:lang w:bidi="ar-SA"/>
        </w:rPr>
        <w:t>د یا اقدامی انجام دهد، از صحت آن</w:t>
      </w:r>
      <w:r w:rsidR="00231ED0" w:rsidRPr="00FB2EE3">
        <w:rPr>
          <w:spacing w:val="0"/>
          <w:rtl/>
          <w:lang w:bidi="ar-SA"/>
        </w:rPr>
        <w:t xml:space="preserve"> خبر مطمئن شود؛</w:t>
      </w:r>
      <w:r w:rsidR="00280985" w:rsidRPr="00FB2EE3">
        <w:rPr>
          <w:spacing w:val="0"/>
          <w:rtl/>
          <w:lang w:bidi="ar-SA"/>
        </w:rPr>
        <w:t xml:space="preserve"> از این‌رو پیامبر</w:t>
      </w:r>
      <w:r w:rsidR="00280985" w:rsidRPr="00FB2EE3">
        <w:rPr>
          <w:spacing w:val="0"/>
          <w:lang w:bidi="ar-SA"/>
        </w:rPr>
        <w:sym w:font="AGA Arabesque" w:char="F072"/>
      </w:r>
      <w:r w:rsidR="00280985" w:rsidRPr="00FB2EE3">
        <w:rPr>
          <w:spacing w:val="0"/>
          <w:rtl/>
          <w:lang w:bidi="ar-SA"/>
        </w:rPr>
        <w:t xml:space="preserve"> پیش از این‌که چیزی به بنی‌سلمه بگوید، از آنان پرسید: </w:t>
      </w:r>
      <w:r w:rsidR="007160FF" w:rsidRPr="00FB2EE3">
        <w:rPr>
          <w:spacing w:val="0"/>
          <w:rtl/>
          <w:lang w:bidi="ar-SA"/>
        </w:rPr>
        <w:t>شنیده‌ام که چنین قصدی دارید؟ گفتند: بله، ای رسول‌خد</w:t>
      </w:r>
      <w:r w:rsidR="00BD5A13" w:rsidRPr="00FB2EE3">
        <w:rPr>
          <w:spacing w:val="0"/>
          <w:rtl/>
          <w:lang w:bidi="ar-SA"/>
        </w:rPr>
        <w:t xml:space="preserve">ا! لذا باید هنگام شنیدن هر خبری، ابتدا از درستی آن مطمئن شد تا </w:t>
      </w:r>
      <w:r w:rsidR="00231ED0" w:rsidRPr="00FB2EE3">
        <w:rPr>
          <w:spacing w:val="0"/>
          <w:rtl/>
          <w:lang w:bidi="ar-SA"/>
        </w:rPr>
        <w:t>متانت و سنگینی انسان، رعایت شود؛</w:t>
      </w:r>
      <w:r w:rsidR="00BD5A13" w:rsidRPr="00FB2EE3">
        <w:rPr>
          <w:spacing w:val="0"/>
          <w:rtl/>
          <w:lang w:bidi="ar-SA"/>
        </w:rPr>
        <w:t xml:space="preserve"> زیرا آدم‌های خوش‌باوری که هر سخنی را تأیید می‌کنند، خیر فراوانی را از دست می‌دهند و چه بسا با زیان‌ها و آسیب‌های بزرگی روبه‌رو می‌شوند.</w:t>
      </w:r>
    </w:p>
    <w:p w:rsidR="00BD5A13" w:rsidRPr="00FB2EE3" w:rsidRDefault="00231ED0" w:rsidP="00167AB1">
      <w:pPr>
        <w:rPr>
          <w:spacing w:val="0"/>
          <w:rtl/>
          <w:lang w:bidi="ar-SA"/>
        </w:rPr>
      </w:pPr>
      <w:r w:rsidRPr="00FB2EE3">
        <w:rPr>
          <w:spacing w:val="0"/>
          <w:rtl/>
          <w:lang w:bidi="ar-SA"/>
        </w:rPr>
        <w:t>این حدیث</w:t>
      </w:r>
      <w:r w:rsidR="00BD5A13" w:rsidRPr="00FB2EE3">
        <w:rPr>
          <w:spacing w:val="0"/>
          <w:rtl/>
          <w:lang w:bidi="ar-SA"/>
        </w:rPr>
        <w:t xml:space="preserve"> هم‌چنین نشان‌دهنده‌ی زیاد بودن راه‌های خیر و نیکی</w:t>
      </w:r>
      <w:r w:rsidR="00D31A88" w:rsidRPr="00FB2EE3">
        <w:rPr>
          <w:spacing w:val="0"/>
          <w:rtl/>
          <w:lang w:bidi="ar-SA"/>
        </w:rPr>
        <w:t>‌</w:t>
      </w:r>
      <w:r w:rsidR="00BD5A13" w:rsidRPr="00FB2EE3">
        <w:rPr>
          <w:spacing w:val="0"/>
          <w:rtl/>
          <w:lang w:bidi="ar-SA"/>
        </w:rPr>
        <w:t xml:space="preserve">ست که یکی از این راه‌ها، رفتن به مسجد با پای پیاده می‌باشد و همان‌طور که پیش‌تر ذکر شد، </w:t>
      </w:r>
      <w:r w:rsidR="00E45A88" w:rsidRPr="00FB2EE3">
        <w:rPr>
          <w:spacing w:val="0"/>
          <w:rtl/>
          <w:lang w:bidi="ar-SA"/>
        </w:rPr>
        <w:t>مایه‌ی رفع درجات و بخشش گناهان است.</w:t>
      </w:r>
    </w:p>
    <w:p w:rsidR="00E45A88" w:rsidRPr="00FB2EE3" w:rsidRDefault="00E45A88" w:rsidP="00A10177">
      <w:pPr>
        <w:ind w:firstLine="0"/>
        <w:jc w:val="center"/>
        <w:rPr>
          <w:spacing w:val="0"/>
          <w:rtl/>
          <w:lang w:bidi="ar-SA"/>
        </w:rPr>
      </w:pPr>
      <w:r w:rsidRPr="00FB2EE3">
        <w:rPr>
          <w:spacing w:val="0"/>
          <w:rtl/>
          <w:lang w:bidi="ar-SA"/>
        </w:rPr>
        <w:t>***</w:t>
      </w:r>
    </w:p>
    <w:p w:rsidR="00D80C4C" w:rsidRPr="00FB2EE3" w:rsidRDefault="00D31A88" w:rsidP="00167AB1">
      <w:pPr>
        <w:pStyle w:val="a4"/>
        <w:rPr>
          <w:rFonts w:cs="B Badr"/>
          <w:rtl/>
          <w:lang w:bidi="ar-SA"/>
        </w:rPr>
      </w:pPr>
      <w:r w:rsidRPr="00FB2EE3">
        <w:rPr>
          <w:rtl/>
          <w:lang w:bidi="ar-SA"/>
        </w:rPr>
        <w:t>141-</w:t>
      </w:r>
      <w:r w:rsidR="00E45A88" w:rsidRPr="00FB2EE3">
        <w:rPr>
          <w:rtl/>
          <w:lang w:bidi="ar-SA"/>
        </w:rPr>
        <w:t xml:space="preserve"> </w:t>
      </w:r>
      <w:r w:rsidR="00D80C4C" w:rsidRPr="00FB2EE3">
        <w:rPr>
          <w:rtl/>
          <w:lang w:bidi="ar-SA"/>
        </w:rPr>
        <w:t>الْحَادي والْعِشْرُون: عنْ أَبِي الْمُنْذِر أُبيِّ بنِ كَعبٍ</w:t>
      </w:r>
      <w:r w:rsidR="00D80C4C" w:rsidRPr="00FB2EE3">
        <w:rPr>
          <w:b w:val="0"/>
          <w:bCs w:val="0"/>
          <w:rtl/>
          <w:lang w:bidi="ar-SA"/>
        </w:rPr>
        <w:sym w:font="AGA Arabesque" w:char="F074"/>
      </w:r>
      <w:r w:rsidR="00D80C4C" w:rsidRPr="00FB2EE3">
        <w:rPr>
          <w:rtl/>
          <w:lang w:bidi="ar-SA"/>
        </w:rPr>
        <w:t xml:space="preserve"> قال: كَان رجُلٌ لا أَعْلمُ رجُلا أَبْعَدَ مِنَ الْمَسْجِدِ مِنْه، وكَانَ لا تُخْطِئُهُ صلاةٌ فَقِيل لَه، أَوْ فقُلْتُ لهُ: لَوْ اشْتَريْتَ حِماراً ترْكَبُهُ في الظَّلْماء، وفي الرَّمْضَاءِ فَقال: ما يسُرُّنِي أَنَّ منْزِلِي إِلَى جنْب الْمسْجِد، إِنِّي أُرِيدُ أَنْ يُكْتَب لِي ممْشَايَ إِلَى الْمَسْجد، ورُجُوعِي إِذَا رجعْتُ إِلَى أَهْلِي، فقالَ رسول </w:t>
      </w:r>
      <w:r w:rsidR="006B06BD">
        <w:rPr>
          <w:rtl/>
          <w:lang w:bidi="ar-SA"/>
        </w:rPr>
        <w:t>الله</w:t>
      </w:r>
      <w:r w:rsidR="00D80C4C" w:rsidRPr="00FB2EE3">
        <w:rPr>
          <w:b w:val="0"/>
          <w:bCs w:val="0"/>
          <w:rtl/>
          <w:lang w:bidi="ar-SA"/>
        </w:rPr>
        <w:sym w:font="AGA Arabesque" w:char="F072"/>
      </w:r>
      <w:r w:rsidR="00D80C4C" w:rsidRPr="00FB2EE3">
        <w:rPr>
          <w:rtl/>
          <w:lang w:bidi="ar-SA"/>
        </w:rPr>
        <w:t>: «قَدْ جمع اللَّهُ لكَ ذلِكَ كُلَّهُ».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6"/>
      </w:r>
      <w:r w:rsidR="00FB2EE3" w:rsidRPr="00FB2EE3">
        <w:rPr>
          <w:rStyle w:val="FootnoteReference"/>
          <w:rFonts w:cs="B Lotus"/>
          <w:bCs w:val="0"/>
          <w:szCs w:val="28"/>
          <w:rtl/>
          <w:lang w:bidi="ar-SA"/>
        </w:rPr>
        <w:t>)</w:t>
      </w:r>
    </w:p>
    <w:p w:rsidR="00D80C4C" w:rsidRPr="00FB2EE3" w:rsidRDefault="00D80C4C" w:rsidP="00167AB1">
      <w:pPr>
        <w:pStyle w:val="a4"/>
        <w:rPr>
          <w:rtl/>
          <w:lang w:bidi="ar-SA"/>
        </w:rPr>
      </w:pPr>
      <w:r w:rsidRPr="00FB2EE3">
        <w:rPr>
          <w:rtl/>
          <w:lang w:bidi="ar-SA"/>
        </w:rPr>
        <w:t>وفي روايةٍ : «إِنَّ لَكَ مَا احْتسَبْت».</w:t>
      </w:r>
    </w:p>
    <w:p w:rsidR="00C60B8E" w:rsidRPr="00FB2EE3" w:rsidRDefault="00163490" w:rsidP="00167AB1">
      <w:pPr>
        <w:rPr>
          <w:spacing w:val="0"/>
          <w:rtl/>
          <w:lang w:bidi="ar-SA"/>
        </w:rPr>
      </w:pPr>
      <w:r w:rsidRPr="00FB2EE3">
        <w:rPr>
          <w:b/>
          <w:bCs/>
          <w:spacing w:val="0"/>
          <w:rtl/>
          <w:lang w:bidi="ar-SA"/>
        </w:rPr>
        <w:t>ترجمه:</w:t>
      </w:r>
      <w:r w:rsidRPr="00FB2EE3">
        <w:rPr>
          <w:spacing w:val="0"/>
          <w:rtl/>
          <w:lang w:bidi="ar-SA"/>
        </w:rPr>
        <w:t xml:space="preserve"> </w:t>
      </w:r>
      <w:r w:rsidR="00021600" w:rsidRPr="00FB2EE3">
        <w:rPr>
          <w:spacing w:val="0"/>
          <w:rtl/>
          <w:lang w:bidi="ar-SA"/>
        </w:rPr>
        <w:t>ابومنذر، ابی بن کعب</w:t>
      </w:r>
      <w:r w:rsidR="00021600" w:rsidRPr="00FB2EE3">
        <w:rPr>
          <w:spacing w:val="0"/>
          <w:lang w:bidi="ar-SA"/>
        </w:rPr>
        <w:sym w:font="AGA Arabesque" w:char="F074"/>
      </w:r>
      <w:r w:rsidR="00021600" w:rsidRPr="00FB2EE3">
        <w:rPr>
          <w:spacing w:val="0"/>
          <w:rtl/>
          <w:lang w:bidi="ar-SA"/>
        </w:rPr>
        <w:t xml:space="preserve"> می‌گوید: مردی بود که من، سراغ نداشتم کسی به‌اندازه‌ی او از مسجد، دور باشد؛ ولی هیچ نمازی از او فوت نمی‌شد. </w:t>
      </w:r>
      <w:r w:rsidR="00E001C7" w:rsidRPr="00FB2EE3">
        <w:rPr>
          <w:spacing w:val="0"/>
          <w:rtl/>
          <w:lang w:bidi="ar-SA"/>
        </w:rPr>
        <w:t xml:space="preserve">به او گفتند یا من به او گفتم: کاش الاغی می‌خریدی و در تاریکی و گرما (برای پیمودن زمین داغ) بر آن سوار می‌شدی. گفت: خوشَم نمی‌آید که خانه‌ام در </w:t>
      </w:r>
      <w:r w:rsidR="00EF4355" w:rsidRPr="00FB2EE3">
        <w:rPr>
          <w:spacing w:val="0"/>
          <w:rtl/>
          <w:lang w:bidi="ar-SA"/>
        </w:rPr>
        <w:t>کنارِ</w:t>
      </w:r>
      <w:r w:rsidR="00E001C7" w:rsidRPr="00FB2EE3">
        <w:rPr>
          <w:spacing w:val="0"/>
          <w:rtl/>
          <w:lang w:bidi="ar-SA"/>
        </w:rPr>
        <w:t xml:space="preserve"> مسجد باشد؛ می‌خواهم قدم‌هایی که به سوی مسجد برمی‌دارم و نیز پاداش بازگشتم به نزد خانواده‌ام، برایم نوشته شود. رسول‌الله</w:t>
      </w:r>
      <w:r w:rsidR="00E001C7" w:rsidRPr="00FB2EE3">
        <w:rPr>
          <w:spacing w:val="0"/>
          <w:lang w:bidi="ar-SA"/>
        </w:rPr>
        <w:sym w:font="AGA Arabesque" w:char="F072"/>
      </w:r>
      <w:r w:rsidR="00E001C7" w:rsidRPr="00FB2EE3">
        <w:rPr>
          <w:spacing w:val="0"/>
          <w:rtl/>
          <w:lang w:bidi="ar-SA"/>
        </w:rPr>
        <w:t xml:space="preserve"> (به او) فرمود: «الله، همه‌ی این‌ها را برای تو فراهم کرده است».</w:t>
      </w:r>
    </w:p>
    <w:p w:rsidR="00E001C7" w:rsidRDefault="00E001C7" w:rsidP="00167AB1">
      <w:pPr>
        <w:rPr>
          <w:spacing w:val="0"/>
          <w:rtl/>
          <w:lang w:bidi="ar-SA"/>
        </w:rPr>
      </w:pPr>
      <w:r w:rsidRPr="00FB2EE3">
        <w:rPr>
          <w:spacing w:val="0"/>
          <w:rtl/>
          <w:lang w:bidi="ar-SA"/>
        </w:rPr>
        <w:t>در روایتی آمده است: «پاداشی که بدان امیدوار بوده‌ای، به تو می‌رسد».</w:t>
      </w:r>
    </w:p>
    <w:p w:rsidR="00E001C7" w:rsidRPr="00FB2EE3" w:rsidRDefault="00E001C7"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001C7" w:rsidRPr="00FB2EE3" w:rsidRDefault="00E001C7" w:rsidP="00167AB1">
      <w:pPr>
        <w:rPr>
          <w:spacing w:val="0"/>
          <w:rtl/>
          <w:lang w:bidi="ar-SA"/>
        </w:rPr>
      </w:pPr>
      <w:r w:rsidRPr="00FB2EE3">
        <w:rPr>
          <w:spacing w:val="0"/>
          <w:rtl/>
          <w:lang w:bidi="ar-SA"/>
        </w:rPr>
        <w:t xml:space="preserve">این حدیث </w:t>
      </w:r>
      <w:r w:rsidR="00EF4355" w:rsidRPr="00FB2EE3">
        <w:rPr>
          <w:spacing w:val="0"/>
          <w:rtl/>
          <w:lang w:bidi="ar-SA"/>
        </w:rPr>
        <w:t>همانند احادیث پیشین، بیان‌گر زیاد بودن راه‌های خیر و نیکی</w:t>
      </w:r>
      <w:r w:rsidR="00090710" w:rsidRPr="00FB2EE3">
        <w:rPr>
          <w:spacing w:val="0"/>
          <w:rtl/>
          <w:lang w:bidi="ar-SA"/>
        </w:rPr>
        <w:t>‌</w:t>
      </w:r>
      <w:r w:rsidR="00EF4355" w:rsidRPr="00FB2EE3">
        <w:rPr>
          <w:spacing w:val="0"/>
          <w:rtl/>
          <w:lang w:bidi="ar-SA"/>
        </w:rPr>
        <w:t>ست</w:t>
      </w:r>
      <w:r w:rsidR="00090710" w:rsidRPr="00FB2EE3">
        <w:rPr>
          <w:spacing w:val="0"/>
          <w:rtl/>
          <w:lang w:bidi="ar-SA"/>
        </w:rPr>
        <w:t>؛</w:t>
      </w:r>
      <w:r w:rsidR="00EF4355" w:rsidRPr="00FB2EE3">
        <w:rPr>
          <w:spacing w:val="0"/>
          <w:rtl/>
          <w:lang w:bidi="ar-SA"/>
        </w:rPr>
        <w:t xml:space="preserve"> یکی از این راه‌ها، رفتن به مسجد و نیز بازگشت از مسجد می‌باشد؛ البته به‌شرطی که انسان به پاداش چنین کاری در نزد الله متعال امیدوار باشد. این حدیث که مؤلف</w:t>
      </w:r>
      <w:r w:rsidR="00C722F0" w:rsidRPr="00FB2EE3">
        <w:rPr>
          <w:rFonts w:cs="CTraditional Arabic"/>
          <w:spacing w:val="0"/>
          <w:rtl/>
          <w:lang w:bidi="ar-SA"/>
        </w:rPr>
        <w:t>/</w:t>
      </w:r>
      <w:r w:rsidR="00EF4355" w:rsidRPr="00FB2EE3">
        <w:rPr>
          <w:spacing w:val="0"/>
          <w:rtl/>
          <w:lang w:bidi="ar-SA"/>
        </w:rPr>
        <w:t xml:space="preserve"> ذکر کرده، درباره‌ی شخصی</w:t>
      </w:r>
      <w:r w:rsidR="00C722F0" w:rsidRPr="00FB2EE3">
        <w:rPr>
          <w:spacing w:val="0"/>
          <w:rtl/>
          <w:lang w:bidi="ar-SA"/>
        </w:rPr>
        <w:t>‌</w:t>
      </w:r>
      <w:r w:rsidR="00EF4355" w:rsidRPr="00FB2EE3">
        <w:rPr>
          <w:spacing w:val="0"/>
          <w:rtl/>
          <w:lang w:bidi="ar-SA"/>
        </w:rPr>
        <w:t>ست که خانه‌اش از مسجد، دور</w:t>
      </w:r>
      <w:r w:rsidR="00C722F0" w:rsidRPr="00FB2EE3">
        <w:rPr>
          <w:spacing w:val="0"/>
          <w:rtl/>
          <w:lang w:bidi="ar-SA"/>
        </w:rPr>
        <w:t xml:space="preserve"> بود و به امید اجر و ثواب الاهی</w:t>
      </w:r>
      <w:r w:rsidR="00EF4355" w:rsidRPr="00FB2EE3">
        <w:rPr>
          <w:spacing w:val="0"/>
          <w:rtl/>
          <w:lang w:bidi="ar-SA"/>
        </w:rPr>
        <w:t xml:space="preserve"> به مسجد می‌رفت و با همین امید، به خانه‌اش بازمی‌گشت. مردم به او گفتند: کاش الاغی می</w:t>
      </w:r>
      <w:r w:rsidR="00C722F0" w:rsidRPr="00FB2EE3">
        <w:rPr>
          <w:spacing w:val="0"/>
          <w:rtl/>
          <w:lang w:bidi="ar-SA"/>
        </w:rPr>
        <w:t>‌</w:t>
      </w:r>
      <w:r w:rsidR="00EF4355" w:rsidRPr="00FB2EE3">
        <w:rPr>
          <w:spacing w:val="0"/>
          <w:rtl/>
          <w:lang w:bidi="ar-SA"/>
        </w:rPr>
        <w:t>خریدی تا در تاریکی شب</w:t>
      </w:r>
      <w:r w:rsidR="00C722F0" w:rsidRPr="00FB2EE3">
        <w:rPr>
          <w:spacing w:val="0"/>
          <w:rtl/>
          <w:lang w:bidi="ar-SA"/>
        </w:rPr>
        <w:t>-</w:t>
      </w:r>
      <w:r w:rsidR="00EF4355" w:rsidRPr="00FB2EE3">
        <w:rPr>
          <w:spacing w:val="0"/>
          <w:rtl/>
          <w:lang w:bidi="ar-SA"/>
        </w:rPr>
        <w:t xml:space="preserve"> نماز صبح و عشاء</w:t>
      </w:r>
      <w:r w:rsidR="00C722F0" w:rsidRPr="00FB2EE3">
        <w:rPr>
          <w:spacing w:val="0"/>
          <w:rtl/>
          <w:lang w:bidi="ar-SA"/>
        </w:rPr>
        <w:t>-</w:t>
      </w:r>
      <w:r w:rsidR="00EF4355" w:rsidRPr="00FB2EE3">
        <w:rPr>
          <w:spacing w:val="0"/>
          <w:rtl/>
          <w:lang w:bidi="ar-SA"/>
        </w:rPr>
        <w:t xml:space="preserve"> یا در گرمای شدید بر آن سوار می‌شدی؛ به‌ویژه هوای گرم و سوزان حجاز. آن بزرگوار پاسخ داد: خوشم نمی‌آ</w:t>
      </w:r>
      <w:r w:rsidR="00C722F0" w:rsidRPr="00FB2EE3">
        <w:rPr>
          <w:spacing w:val="0"/>
          <w:rtl/>
          <w:lang w:bidi="ar-SA"/>
        </w:rPr>
        <w:t>ید که خانه‌ام در کنار مسجد باشد؛</w:t>
      </w:r>
      <w:r w:rsidR="00EF4355" w:rsidRPr="00FB2EE3">
        <w:rPr>
          <w:spacing w:val="0"/>
          <w:rtl/>
          <w:lang w:bidi="ar-SA"/>
        </w:rPr>
        <w:t xml:space="preserve"> یعنی دوست داشت که خانه‌اش دور از مسجد باشد تا با پای پیاده به مسجد بیاید و ب</w:t>
      </w:r>
      <w:r w:rsidR="00C722F0" w:rsidRPr="00FB2EE3">
        <w:rPr>
          <w:spacing w:val="0"/>
          <w:rtl/>
          <w:lang w:bidi="ar-SA"/>
        </w:rPr>
        <w:t>ا پای پیاده، به خانه‌اش بازگردد؛</w:t>
      </w:r>
      <w:r w:rsidR="00EF4355" w:rsidRPr="00FB2EE3">
        <w:rPr>
          <w:spacing w:val="0"/>
          <w:rtl/>
          <w:lang w:bidi="ar-SA"/>
        </w:rPr>
        <w:t xml:space="preserve"> زیرا نزدیک بودن خانه‌</w:t>
      </w:r>
      <w:r w:rsidR="00C722F0" w:rsidRPr="00FB2EE3">
        <w:rPr>
          <w:spacing w:val="0"/>
          <w:rtl/>
          <w:lang w:bidi="ar-SA"/>
        </w:rPr>
        <w:t>اش به مسجد</w:t>
      </w:r>
      <w:r w:rsidR="00EF4355" w:rsidRPr="00FB2EE3">
        <w:rPr>
          <w:spacing w:val="0"/>
          <w:rtl/>
          <w:lang w:bidi="ar-SA"/>
        </w:rPr>
        <w:t xml:space="preserve"> باعث می‌شد که گام‌های کم‌تری به سوی مسجد بردارد. لذا بیان نمود که دوست </w:t>
      </w:r>
      <w:r w:rsidR="00C722F0" w:rsidRPr="00FB2EE3">
        <w:rPr>
          <w:spacing w:val="0"/>
          <w:rtl/>
          <w:lang w:bidi="ar-SA"/>
        </w:rPr>
        <w:t>دارد اجر و ثواب بیش‌تری کسب کند؛</w:t>
      </w:r>
      <w:r w:rsidR="00EF4355" w:rsidRPr="00FB2EE3">
        <w:rPr>
          <w:spacing w:val="0"/>
          <w:rtl/>
          <w:lang w:bidi="ar-SA"/>
        </w:rPr>
        <w:t xml:space="preserve"> از این‌رو رسول‌الله</w:t>
      </w:r>
      <w:r w:rsidR="00EF4355" w:rsidRPr="00FB2EE3">
        <w:rPr>
          <w:spacing w:val="0"/>
          <w:lang w:bidi="ar-SA"/>
        </w:rPr>
        <w:sym w:font="AGA Arabesque" w:char="F072"/>
      </w:r>
      <w:r w:rsidR="00EF4355" w:rsidRPr="00FB2EE3">
        <w:rPr>
          <w:spacing w:val="0"/>
          <w:rtl/>
          <w:lang w:bidi="ar-SA"/>
        </w:rPr>
        <w:t xml:space="preserve"> به او فرمود: </w:t>
      </w:r>
      <w:r w:rsidR="007418EE" w:rsidRPr="00FB2EE3">
        <w:rPr>
          <w:spacing w:val="0"/>
          <w:rtl/>
          <w:lang w:bidi="ar-SA"/>
        </w:rPr>
        <w:t>«پاداشی که بدان امیدواری، به تو می‌رسد».</w:t>
      </w:r>
    </w:p>
    <w:p w:rsidR="008E1AEB" w:rsidRPr="00FB2EE3" w:rsidRDefault="00C722F0" w:rsidP="00167AB1">
      <w:pPr>
        <w:rPr>
          <w:spacing w:val="0"/>
          <w:rtl/>
          <w:lang w:bidi="ar-SA"/>
        </w:rPr>
      </w:pPr>
      <w:r w:rsidRPr="00FB2EE3">
        <w:rPr>
          <w:spacing w:val="0"/>
          <w:rtl/>
          <w:lang w:bidi="ar-SA"/>
        </w:rPr>
        <w:t>بنابراین</w:t>
      </w:r>
      <w:r w:rsidR="008E1AEB" w:rsidRPr="00FB2EE3">
        <w:rPr>
          <w:spacing w:val="0"/>
          <w:rtl/>
          <w:lang w:bidi="ar-SA"/>
        </w:rPr>
        <w:t xml:space="preserve"> درمی‌یابیم که برداشتن گام‌های زیاد به سوی مسجد، یکی از راه‌های خیر و نیکی</w:t>
      </w:r>
      <w:r w:rsidRPr="00FB2EE3">
        <w:rPr>
          <w:spacing w:val="0"/>
          <w:rtl/>
          <w:lang w:bidi="ar-SA"/>
        </w:rPr>
        <w:t>‌</w:t>
      </w:r>
      <w:r w:rsidR="008E1AEB" w:rsidRPr="00FB2EE3">
        <w:rPr>
          <w:spacing w:val="0"/>
          <w:rtl/>
          <w:lang w:bidi="ar-SA"/>
        </w:rPr>
        <w:t>ست و در صورتی که انسان به اجر و پاداش این کار امیدوار باشد و ثوابش را از الله بخواهد، الله متعال پاداش رفت و برگشت را به او می‌دهد.</w:t>
      </w:r>
    </w:p>
    <w:p w:rsidR="008E1AEB" w:rsidRPr="00FB2EE3" w:rsidRDefault="008E1AEB" w:rsidP="00167AB1">
      <w:pPr>
        <w:rPr>
          <w:spacing w:val="0"/>
          <w:rtl/>
          <w:lang w:bidi="ar-SA"/>
        </w:rPr>
      </w:pPr>
      <w:r w:rsidRPr="00FB2EE3">
        <w:rPr>
          <w:spacing w:val="0"/>
          <w:rtl/>
          <w:lang w:bidi="ar-SA"/>
        </w:rPr>
        <w:t>شکی نیست که نیت، تأثیر زیادی در درست بودن اعمال و پاداش آن دارد؛ چه بسا دو نفر در کنار یک</w:t>
      </w:r>
      <w:r w:rsidR="00C722F0" w:rsidRPr="00FB2EE3">
        <w:rPr>
          <w:spacing w:val="0"/>
          <w:rtl/>
          <w:lang w:bidi="ar-SA"/>
        </w:rPr>
        <w:t>‌</w:t>
      </w:r>
      <w:r w:rsidRPr="00FB2EE3">
        <w:rPr>
          <w:spacing w:val="0"/>
          <w:rtl/>
          <w:lang w:bidi="ar-SA"/>
        </w:rPr>
        <w:t>دیگر نماز می‌گزارند، اما تفاوت پاداش آن دو به‌اندازه‌ی فاصله‌ی زمین و آسمان است؛ و این، به نیت و نحوه‌ی عمل آن‌ها بستگی دارد. هرچه اخلاص برای الله</w:t>
      </w:r>
      <w:r w:rsidRPr="00FB2EE3">
        <w:rPr>
          <w:spacing w:val="0"/>
          <w:lang w:bidi="ar-SA"/>
        </w:rPr>
        <w:sym w:font="AGA Arabesque" w:char="F055"/>
      </w:r>
      <w:r w:rsidRPr="00FB2EE3">
        <w:rPr>
          <w:spacing w:val="0"/>
          <w:rtl/>
          <w:lang w:bidi="ar-SA"/>
        </w:rPr>
        <w:t xml:space="preserve"> و هم‌چنین پیروی از رسول‌الله</w:t>
      </w:r>
      <w:r w:rsidRPr="00FB2EE3">
        <w:rPr>
          <w:spacing w:val="0"/>
          <w:lang w:bidi="ar-SA"/>
        </w:rPr>
        <w:sym w:font="AGA Arabesque" w:char="F072"/>
      </w:r>
      <w:r w:rsidRPr="00FB2EE3">
        <w:rPr>
          <w:spacing w:val="0"/>
          <w:rtl/>
          <w:lang w:bidi="ar-SA"/>
        </w:rPr>
        <w:t xml:space="preserve"> بی</w:t>
      </w:r>
      <w:r w:rsidR="00C722F0" w:rsidRPr="00FB2EE3">
        <w:rPr>
          <w:spacing w:val="0"/>
          <w:rtl/>
          <w:lang w:bidi="ar-SA"/>
        </w:rPr>
        <w:t>ش‌تر باشد، پاداش آن</w:t>
      </w:r>
      <w:r w:rsidRPr="00FB2EE3">
        <w:rPr>
          <w:spacing w:val="0"/>
          <w:rtl/>
          <w:lang w:bidi="ar-SA"/>
        </w:rPr>
        <w:t xml:space="preserve"> نزد الله</w:t>
      </w:r>
      <w:r w:rsidRPr="00FB2EE3">
        <w:rPr>
          <w:spacing w:val="0"/>
          <w:lang w:bidi="ar-SA"/>
        </w:rPr>
        <w:sym w:font="AGA Arabesque" w:char="F055"/>
      </w:r>
      <w:r w:rsidRPr="00FB2EE3">
        <w:rPr>
          <w:spacing w:val="0"/>
          <w:rtl/>
          <w:lang w:bidi="ar-SA"/>
        </w:rPr>
        <w:t xml:space="preserve"> بیش‌تر خواهد بود.</w:t>
      </w:r>
    </w:p>
    <w:p w:rsidR="008E1AEB" w:rsidRPr="00FB2EE3" w:rsidRDefault="007A4A62" w:rsidP="00A10177">
      <w:pPr>
        <w:ind w:firstLine="0"/>
        <w:jc w:val="center"/>
        <w:rPr>
          <w:spacing w:val="0"/>
          <w:rtl/>
          <w:lang w:bidi="ar-SA"/>
        </w:rPr>
      </w:pPr>
      <w:r w:rsidRPr="00FB2EE3">
        <w:rPr>
          <w:spacing w:val="0"/>
          <w:rtl/>
          <w:lang w:bidi="ar-SA"/>
        </w:rPr>
        <w:t>***</w:t>
      </w:r>
    </w:p>
    <w:p w:rsidR="002E72C7" w:rsidRPr="00FB2EE3" w:rsidRDefault="00C722F0" w:rsidP="00167AB1">
      <w:pPr>
        <w:pStyle w:val="a4"/>
        <w:rPr>
          <w:rFonts w:cs="B Badr"/>
          <w:rtl/>
          <w:lang w:bidi="ar-SA"/>
        </w:rPr>
      </w:pPr>
      <w:r w:rsidRPr="00FB2EE3">
        <w:rPr>
          <w:rtl/>
          <w:lang w:bidi="ar-SA"/>
        </w:rPr>
        <w:t>142-</w:t>
      </w:r>
      <w:r w:rsidR="007A4A62" w:rsidRPr="00FB2EE3">
        <w:rPr>
          <w:rtl/>
          <w:lang w:bidi="ar-SA"/>
        </w:rPr>
        <w:t xml:space="preserve"> </w:t>
      </w:r>
      <w:r w:rsidR="002E72C7" w:rsidRPr="00FB2EE3">
        <w:rPr>
          <w:rtl/>
          <w:lang w:bidi="ar-SA"/>
        </w:rPr>
        <w:t>الثَّاني والْعشْرُون: عنْ أَبِي محمدٍ عبدِ اللَّهِ بنِ عمرو بن العاص</w:t>
      </w:r>
      <w:r w:rsidRPr="00FB2EE3">
        <w:rPr>
          <w:rFonts w:cs="(M. Aiyada Ayoub ALKobaisi)"/>
          <w:b w:val="0"/>
          <w:bCs w:val="0"/>
          <w:rtl/>
          <w:lang w:bidi="ar-SA"/>
        </w:rPr>
        <w:t>$</w:t>
      </w:r>
      <w:r w:rsidR="002E72C7" w:rsidRPr="00FB2EE3">
        <w:rPr>
          <w:rtl/>
          <w:lang w:bidi="ar-SA"/>
        </w:rPr>
        <w:t xml:space="preserve"> قال: قال رسول </w:t>
      </w:r>
      <w:r w:rsidR="006B06BD">
        <w:rPr>
          <w:rtl/>
          <w:lang w:bidi="ar-SA"/>
        </w:rPr>
        <w:t>الله</w:t>
      </w:r>
      <w:r w:rsidR="002E72C7" w:rsidRPr="00FB2EE3">
        <w:rPr>
          <w:b w:val="0"/>
          <w:bCs w:val="0"/>
          <w:rtl/>
          <w:lang w:bidi="ar-SA"/>
        </w:rPr>
        <w:sym w:font="AGA Arabesque" w:char="F072"/>
      </w:r>
      <w:r w:rsidR="002E72C7" w:rsidRPr="00FB2EE3">
        <w:rPr>
          <w:rtl/>
          <w:lang w:bidi="ar-SA"/>
        </w:rPr>
        <w:t>: «أَرْبعُونَ خَصْلةً أَعلاها منِيحةُ الْعَنْزِ، ما مِنْ عامَلٍ يعملَ بِخَصْلَةٍ مِنْها رجاءَ ثَوَابِهَا وتَصْدِيقَ موْعُودِهَا إِلاَّ أَدْخلَهُ اللَّهُ بِهَا الْجنَّةَ». [روایت بخارى]</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7"/>
      </w:r>
      <w:r w:rsidR="00FB2EE3" w:rsidRPr="00FB2EE3">
        <w:rPr>
          <w:rStyle w:val="FootnoteReference"/>
          <w:rFonts w:cs="B Lotus"/>
          <w:bCs w:val="0"/>
          <w:szCs w:val="28"/>
          <w:rtl/>
          <w:lang w:bidi="ar-SA"/>
        </w:rPr>
        <w:t>)</w:t>
      </w:r>
    </w:p>
    <w:p w:rsidR="007A4A62" w:rsidRPr="00FB2EE3" w:rsidRDefault="00C722F0" w:rsidP="00167AB1">
      <w:pPr>
        <w:rPr>
          <w:spacing w:val="0"/>
          <w:rtl/>
          <w:lang w:bidi="ar-SA"/>
        </w:rPr>
      </w:pPr>
      <w:r w:rsidRPr="00FB2EE3">
        <w:rPr>
          <w:b/>
          <w:bCs/>
          <w:spacing w:val="0"/>
          <w:rtl/>
          <w:lang w:bidi="ar-SA"/>
        </w:rPr>
        <w:t>ترجمه:</w:t>
      </w:r>
      <w:r w:rsidRPr="00FB2EE3">
        <w:rPr>
          <w:spacing w:val="0"/>
          <w:rtl/>
          <w:lang w:bidi="ar-SA"/>
        </w:rPr>
        <w:t xml:space="preserve"> </w:t>
      </w:r>
      <w:r w:rsidR="0003374C" w:rsidRPr="00FB2EE3">
        <w:rPr>
          <w:spacing w:val="0"/>
          <w:rtl/>
          <w:lang w:bidi="ar-SA"/>
        </w:rPr>
        <w:t>ابومحمد، عبدالله بن عمرو بن عاص</w:t>
      </w:r>
      <w:r w:rsidRPr="00FB2EE3">
        <w:rPr>
          <w:rFonts w:cs="(M. Aiyada Ayoub ALKobaisi)"/>
          <w:spacing w:val="0"/>
          <w:rtl/>
          <w:lang w:bidi="ar-SA"/>
        </w:rPr>
        <w:t>$</w:t>
      </w:r>
      <w:r w:rsidR="0003374C" w:rsidRPr="00FB2EE3">
        <w:rPr>
          <w:spacing w:val="0"/>
          <w:rtl/>
          <w:lang w:bidi="ar-SA"/>
        </w:rPr>
        <w:t xml:space="preserve"> می‌گوید: رسول‌الله</w:t>
      </w:r>
      <w:r w:rsidR="0003374C" w:rsidRPr="00FB2EE3">
        <w:rPr>
          <w:spacing w:val="0"/>
          <w:lang w:bidi="ar-SA"/>
        </w:rPr>
        <w:sym w:font="AGA Arabesque" w:char="F072"/>
      </w:r>
      <w:r w:rsidR="0003374C" w:rsidRPr="00FB2EE3">
        <w:rPr>
          <w:spacing w:val="0"/>
          <w:rtl/>
          <w:lang w:bidi="ar-SA"/>
        </w:rPr>
        <w:t xml:space="preserve"> فرمود: «چهل خصلت نیکو وجود دارد که برترین آن‌ها، به عاریت دادنِ بُزِ شیرده می‌باش</w:t>
      </w:r>
      <w:r w:rsidRPr="00FB2EE3">
        <w:rPr>
          <w:spacing w:val="0"/>
          <w:rtl/>
          <w:lang w:bidi="ar-SA"/>
        </w:rPr>
        <w:t>د تا از شیرش استفاده کنند. هرکس</w:t>
      </w:r>
      <w:r w:rsidR="0003374C" w:rsidRPr="00FB2EE3">
        <w:rPr>
          <w:spacing w:val="0"/>
          <w:rtl/>
          <w:lang w:bidi="ar-SA"/>
        </w:rPr>
        <w:t xml:space="preserve"> به امید ثواب و با ایمان به پاداشی که وعده ‌داده ‌شده، یکی از این خصلت‌های نیک را انجام دهد، الله متعال به </w:t>
      </w:r>
      <w:r w:rsidR="00A5794C" w:rsidRPr="00FB2EE3">
        <w:rPr>
          <w:spacing w:val="0"/>
          <w:rtl/>
          <w:lang w:bidi="ar-SA"/>
        </w:rPr>
        <w:t>پاسِ</w:t>
      </w:r>
      <w:r w:rsidR="0003374C" w:rsidRPr="00FB2EE3">
        <w:rPr>
          <w:spacing w:val="0"/>
          <w:rtl/>
          <w:lang w:bidi="ar-SA"/>
        </w:rPr>
        <w:t xml:space="preserve"> آن، او را وارد بهشت می‌گرداند».</w:t>
      </w:r>
    </w:p>
    <w:p w:rsidR="00957C31" w:rsidRPr="00FB2EE3" w:rsidRDefault="00C722F0" w:rsidP="00167AB1">
      <w:pPr>
        <w:pStyle w:val="a4"/>
        <w:rPr>
          <w:rFonts w:cs="B Badr"/>
          <w:rtl/>
          <w:lang w:bidi="ar-SA"/>
        </w:rPr>
      </w:pPr>
      <w:r w:rsidRPr="00FB2EE3">
        <w:rPr>
          <w:rtl/>
          <w:lang w:bidi="ar-SA"/>
        </w:rPr>
        <w:t>143-</w:t>
      </w:r>
      <w:r w:rsidR="00A5794C" w:rsidRPr="00FB2EE3">
        <w:rPr>
          <w:rtl/>
          <w:lang w:bidi="ar-SA"/>
        </w:rPr>
        <w:t xml:space="preserve"> </w:t>
      </w:r>
      <w:r w:rsidR="00957C31" w:rsidRPr="00FB2EE3">
        <w:rPr>
          <w:rtl/>
          <w:lang w:bidi="ar-SA"/>
        </w:rPr>
        <w:t>الثَّالثُ والْعشْرون: عَنْ عدِيِّ بنِ حاتِمٍ</w:t>
      </w:r>
      <w:r w:rsidR="00957C31" w:rsidRPr="00FB2EE3">
        <w:rPr>
          <w:b w:val="0"/>
          <w:bCs w:val="0"/>
          <w:rtl/>
          <w:lang w:bidi="ar-SA"/>
        </w:rPr>
        <w:sym w:font="AGA Arabesque" w:char="F074"/>
      </w:r>
      <w:r w:rsidR="00957C31" w:rsidRPr="00FB2EE3">
        <w:rPr>
          <w:rtl/>
          <w:lang w:bidi="ar-SA"/>
        </w:rPr>
        <w:t xml:space="preserve"> قال: سمِعْتُ النَّبِيَّ</w:t>
      </w:r>
      <w:r w:rsidR="00957C31" w:rsidRPr="00FB2EE3">
        <w:rPr>
          <w:b w:val="0"/>
          <w:bCs w:val="0"/>
          <w:rtl/>
          <w:lang w:bidi="ar-SA"/>
        </w:rPr>
        <w:sym w:font="AGA Arabesque" w:char="F072"/>
      </w:r>
      <w:r w:rsidR="00957C31" w:rsidRPr="00FB2EE3">
        <w:rPr>
          <w:rtl/>
          <w:lang w:bidi="ar-SA"/>
        </w:rPr>
        <w:t xml:space="preserve"> يقول: «اتَّقُوا النَّار وَلوْ بِشقِّ تَمْرةٍ».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8"/>
      </w:r>
      <w:r w:rsidR="00FB2EE3" w:rsidRPr="00FB2EE3">
        <w:rPr>
          <w:rStyle w:val="FootnoteReference"/>
          <w:rFonts w:cs="B Lotus"/>
          <w:bCs w:val="0"/>
          <w:szCs w:val="28"/>
          <w:rtl/>
          <w:lang w:bidi="ar-SA"/>
        </w:rPr>
        <w:t>)</w:t>
      </w:r>
    </w:p>
    <w:p w:rsidR="00957C31" w:rsidRPr="00FB2EE3" w:rsidRDefault="00957C31" w:rsidP="00167AB1">
      <w:pPr>
        <w:pStyle w:val="a4"/>
        <w:rPr>
          <w:rtl/>
          <w:lang w:bidi="ar-SA"/>
        </w:rPr>
      </w:pPr>
      <w:r w:rsidRPr="00FB2EE3">
        <w:rPr>
          <w:rtl/>
          <w:lang w:bidi="ar-SA"/>
        </w:rPr>
        <w:t xml:space="preserve">وفي رواية لهما عنه قال: قال رسول </w:t>
      </w:r>
      <w:r w:rsidR="006B06BD">
        <w:rPr>
          <w:rtl/>
          <w:lang w:bidi="ar-SA"/>
        </w:rPr>
        <w:t>الله</w:t>
      </w:r>
      <w:r w:rsidRPr="00FB2EE3">
        <w:rPr>
          <w:b w:val="0"/>
          <w:bCs w:val="0"/>
          <w:rtl/>
          <w:lang w:bidi="ar-SA"/>
        </w:rPr>
        <w:sym w:font="AGA Arabesque" w:char="F072"/>
      </w:r>
      <w:r w:rsidRPr="00FB2EE3">
        <w:rPr>
          <w:rtl/>
          <w:lang w:bidi="ar-SA"/>
        </w:rPr>
        <w:t>: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p w:rsidR="00A5794C" w:rsidRPr="00FB2EE3" w:rsidRDefault="00C722F0" w:rsidP="00167AB1">
      <w:pPr>
        <w:rPr>
          <w:spacing w:val="0"/>
          <w:rtl/>
          <w:lang w:bidi="ar-SA"/>
        </w:rPr>
      </w:pPr>
      <w:r w:rsidRPr="00FB2EE3">
        <w:rPr>
          <w:b/>
          <w:bCs/>
          <w:spacing w:val="0"/>
          <w:rtl/>
          <w:lang w:bidi="ar-SA"/>
        </w:rPr>
        <w:t>ترجمه:</w:t>
      </w:r>
      <w:r w:rsidRPr="00FB2EE3">
        <w:rPr>
          <w:spacing w:val="0"/>
          <w:rtl/>
          <w:lang w:bidi="ar-SA"/>
        </w:rPr>
        <w:t xml:space="preserve"> </w:t>
      </w:r>
      <w:r w:rsidR="00120969" w:rsidRPr="00FB2EE3">
        <w:rPr>
          <w:spacing w:val="0"/>
          <w:rtl/>
          <w:lang w:bidi="ar-SA"/>
        </w:rPr>
        <w:t>عدی بن حاتم</w:t>
      </w:r>
      <w:r w:rsidR="00120969" w:rsidRPr="00FB2EE3">
        <w:rPr>
          <w:spacing w:val="0"/>
          <w:lang w:bidi="ar-SA"/>
        </w:rPr>
        <w:sym w:font="AGA Arabesque" w:char="F074"/>
      </w:r>
      <w:r w:rsidR="00120969" w:rsidRPr="00FB2EE3">
        <w:rPr>
          <w:spacing w:val="0"/>
          <w:rtl/>
          <w:lang w:bidi="ar-SA"/>
        </w:rPr>
        <w:t xml:space="preserve"> می‌گوید: از پیامبر</w:t>
      </w:r>
      <w:r w:rsidR="00120969" w:rsidRPr="00FB2EE3">
        <w:rPr>
          <w:spacing w:val="0"/>
          <w:lang w:bidi="ar-SA"/>
        </w:rPr>
        <w:sym w:font="AGA Arabesque" w:char="F072"/>
      </w:r>
      <w:r w:rsidR="00120969" w:rsidRPr="00FB2EE3">
        <w:rPr>
          <w:spacing w:val="0"/>
          <w:rtl/>
          <w:lang w:bidi="ar-SA"/>
        </w:rPr>
        <w:t xml:space="preserve"> شنیدم که فرمود: «از آتش دوزخ پروا کنید؛ اگرچه با صدقه دادن نصف یک خرما</w:t>
      </w:r>
      <w:r w:rsidR="00003AD9" w:rsidRPr="00FB2EE3">
        <w:rPr>
          <w:spacing w:val="0"/>
          <w:rtl/>
          <w:lang w:bidi="ar-SA"/>
        </w:rPr>
        <w:t xml:space="preserve"> باشد</w:t>
      </w:r>
      <w:r w:rsidR="00120969" w:rsidRPr="00FB2EE3">
        <w:rPr>
          <w:spacing w:val="0"/>
          <w:rtl/>
          <w:lang w:bidi="ar-SA"/>
        </w:rPr>
        <w:t>».</w:t>
      </w:r>
    </w:p>
    <w:p w:rsidR="00120969" w:rsidRPr="00FB2EE3" w:rsidRDefault="00120969" w:rsidP="00167AB1">
      <w:pPr>
        <w:rPr>
          <w:spacing w:val="0"/>
          <w:rtl/>
          <w:lang w:bidi="ar-SA"/>
        </w:rPr>
      </w:pPr>
      <w:r w:rsidRPr="00FB2EE3">
        <w:rPr>
          <w:spacing w:val="0"/>
          <w:rtl/>
          <w:lang w:bidi="ar-SA"/>
        </w:rPr>
        <w:t>بخاری و مسلم از عدی</w:t>
      </w:r>
      <w:r w:rsidRPr="00FB2EE3">
        <w:rPr>
          <w:spacing w:val="0"/>
          <w:lang w:bidi="ar-SA"/>
        </w:rPr>
        <w:sym w:font="AGA Arabesque" w:char="F074"/>
      </w:r>
      <w:r w:rsidRPr="00FB2EE3">
        <w:rPr>
          <w:spacing w:val="0"/>
          <w:rtl/>
          <w:lang w:bidi="ar-SA"/>
        </w:rPr>
        <w:t xml:space="preserve"> روایت کرده‌اند که رسول‌الله</w:t>
      </w:r>
      <w:r w:rsidRPr="00FB2EE3">
        <w:rPr>
          <w:spacing w:val="0"/>
          <w:lang w:bidi="ar-SA"/>
        </w:rPr>
        <w:sym w:font="AGA Arabesque" w:char="F072"/>
      </w:r>
      <w:r w:rsidRPr="00FB2EE3">
        <w:rPr>
          <w:spacing w:val="0"/>
          <w:rtl/>
          <w:lang w:bidi="ar-SA"/>
        </w:rPr>
        <w:t xml:space="preserve"> فرمود: «الله با هر یک از شما سخن خواهد گفت؛ در حالی که هیچ واسطه و مترجمی در میان نخواهد بود. در آن هنگام انسان به سمت راست خویش نگاه می‌کند و چیزی جز اعمالش نمی‌بیند؛ و به سمت چپ خود </w:t>
      </w:r>
      <w:r w:rsidR="00C722F0" w:rsidRPr="00FB2EE3">
        <w:rPr>
          <w:spacing w:val="0"/>
          <w:rtl/>
          <w:lang w:bidi="ar-SA"/>
        </w:rPr>
        <w:t>می‌نگرد</w:t>
      </w:r>
      <w:r w:rsidRPr="00FB2EE3">
        <w:rPr>
          <w:spacing w:val="0"/>
          <w:rtl/>
          <w:lang w:bidi="ar-SA"/>
        </w:rPr>
        <w:t xml:space="preserve"> و چیزی جز اعمالش نمی‌بیند و به روبه‌روی خویش نگاه می‌کند؛ تنها چیزی که در برابرش می‌بیند، آتش دوزخ است. پس، از آتش دوزخ دوری کنید؛ اگرچه با صدقه دادن نصف یک خرما باشد.</w:t>
      </w:r>
      <w:r w:rsidR="00003AD9" w:rsidRPr="00FB2EE3">
        <w:rPr>
          <w:spacing w:val="0"/>
          <w:rtl/>
          <w:lang w:bidi="ar-SA"/>
        </w:rPr>
        <w:t xml:space="preserve"> و هرکس توانایی صدقه دادن این مقدار را ندارد، پس با گفتن سخنی نیکو (خود را از آتش دوزخ نجات دهد)».</w:t>
      </w:r>
    </w:p>
    <w:p w:rsidR="008E1AEB" w:rsidRPr="00FB2EE3" w:rsidRDefault="00663F7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63F79" w:rsidRPr="00FB2EE3" w:rsidRDefault="00663F79" w:rsidP="00167AB1">
      <w:pPr>
        <w:rPr>
          <w:spacing w:val="0"/>
          <w:rtl/>
          <w:lang w:bidi="ar-SA"/>
        </w:rPr>
      </w:pPr>
      <w:r w:rsidRPr="00FB2EE3">
        <w:rPr>
          <w:spacing w:val="0"/>
          <w:rtl/>
          <w:lang w:bidi="ar-SA"/>
        </w:rPr>
        <w:t>این حدیث در بیان بخشی از راه‌های خیر و نیکی</w:t>
      </w:r>
      <w:r w:rsidR="00C722F0" w:rsidRPr="00FB2EE3">
        <w:rPr>
          <w:spacing w:val="0"/>
          <w:rtl/>
          <w:lang w:bidi="ar-SA"/>
        </w:rPr>
        <w:t>‌</w:t>
      </w:r>
      <w:r w:rsidRPr="00FB2EE3">
        <w:rPr>
          <w:spacing w:val="0"/>
          <w:rtl/>
          <w:lang w:bidi="ar-SA"/>
        </w:rPr>
        <w:t>ست؛ زیرا الله متعال، راه‌های نیک فراوانی فراروی بنده‌اش قرار داده تا به وسیله‌ی آن‌ها به مقصد برسند که یکی از این راه‌ها، صدقه دادن است. به فرموده‌ی رسول‌الله</w:t>
      </w:r>
      <w:r w:rsidRPr="00FB2EE3">
        <w:rPr>
          <w:spacing w:val="0"/>
          <w:lang w:bidi="ar-SA"/>
        </w:rPr>
        <w:sym w:font="AGA Arabesque" w:char="F072"/>
      </w:r>
      <w:r w:rsidRPr="00FB2EE3">
        <w:rPr>
          <w:spacing w:val="0"/>
          <w:rtl/>
          <w:lang w:bidi="ar-SA"/>
        </w:rPr>
        <w:t xml:space="preserve"> «همان‌گونه که آب، آتش را خاموش می‌کند، صدقه نیز</w:t>
      </w:r>
      <w:r w:rsidR="00C722F0" w:rsidRPr="00FB2EE3">
        <w:rPr>
          <w:spacing w:val="0"/>
          <w:rtl/>
          <w:lang w:bidi="ar-SA"/>
        </w:rPr>
        <w:t xml:space="preserve"> (آتش) گناه را خاموش می‌گرداند»؛</w:t>
      </w:r>
      <w:r w:rsidRPr="00FB2EE3">
        <w:rPr>
          <w:spacing w:val="0"/>
          <w:rtl/>
          <w:lang w:bidi="ar-SA"/>
        </w:rPr>
        <w:t xml:space="preserve"> </w:t>
      </w:r>
      <w:r w:rsidR="00BA0F82" w:rsidRPr="00FB2EE3">
        <w:rPr>
          <w:spacing w:val="0"/>
          <w:rtl/>
          <w:lang w:bidi="ar-SA"/>
        </w:rPr>
        <w:t>یعنی باعث بخشش گناهان است.</w:t>
      </w:r>
    </w:p>
    <w:p w:rsidR="00BA0F82" w:rsidRPr="00FB2EE3" w:rsidRDefault="00BA0F82" w:rsidP="00167AB1">
      <w:pPr>
        <w:rPr>
          <w:spacing w:val="0"/>
          <w:rtl/>
          <w:lang w:bidi="ar-SA"/>
        </w:rPr>
      </w:pPr>
      <w:r w:rsidRPr="00FB2EE3">
        <w:rPr>
          <w:spacing w:val="0"/>
          <w:rtl/>
          <w:lang w:bidi="ar-SA"/>
        </w:rPr>
        <w:t>سپس مؤلف</w:t>
      </w:r>
      <w:r w:rsidR="00C722F0" w:rsidRPr="00FB2EE3">
        <w:rPr>
          <w:rFonts w:cs="CTraditional Arabic"/>
          <w:spacing w:val="0"/>
          <w:rtl/>
          <w:lang w:bidi="ar-SA"/>
        </w:rPr>
        <w:t>/</w:t>
      </w:r>
      <w:r w:rsidRPr="00FB2EE3">
        <w:rPr>
          <w:spacing w:val="0"/>
          <w:rtl/>
          <w:lang w:bidi="ar-SA"/>
        </w:rPr>
        <w:t>، حدیثی بدین مضمون ذکر کرده که الله</w:t>
      </w:r>
      <w:r w:rsidRPr="00FB2EE3">
        <w:rPr>
          <w:spacing w:val="0"/>
          <w:lang w:bidi="ar-SA"/>
        </w:rPr>
        <w:sym w:font="AGA Arabesque" w:char="F055"/>
      </w:r>
      <w:r w:rsidR="00C722F0" w:rsidRPr="00FB2EE3">
        <w:rPr>
          <w:spacing w:val="0"/>
          <w:rtl/>
          <w:lang w:bidi="ar-SA"/>
        </w:rPr>
        <w:t xml:space="preserve"> روز قیامت</w:t>
      </w:r>
      <w:r w:rsidRPr="00FB2EE3">
        <w:rPr>
          <w:spacing w:val="0"/>
          <w:rtl/>
          <w:lang w:bidi="ar-SA"/>
        </w:rPr>
        <w:t xml:space="preserve"> با بنده‌اش بدون واسطه و در ‌تنهایی سخن می‌‌گوید. الله متعال می‌فرماید:</w:t>
      </w:r>
    </w:p>
    <w:p w:rsidR="00BD0039"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كَادِحٌ</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كَد</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فَمُلَ</w:t>
      </w:r>
      <w:r w:rsidRPr="00FB2EE3">
        <w:rPr>
          <w:rFonts w:ascii="KFGQPC Uthmanic Script HAFS" w:hint="cs"/>
          <w:rtl/>
          <w:lang w:bidi="ar-SA"/>
        </w:rPr>
        <w:t>ٰ</w:t>
      </w:r>
      <w:r w:rsidRPr="00FB2EE3">
        <w:rPr>
          <w:rFonts w:ascii="KFGQPC Uthmanic Script HAFS" w:hint="eastAsia"/>
          <w:rtl/>
          <w:lang w:bidi="ar-SA"/>
        </w:rPr>
        <w:t>قِيهِ</w:t>
      </w:r>
      <w:r w:rsidRPr="00FB2EE3">
        <w:rPr>
          <w:rFonts w:ascii="KFGQPC Uthmanic Script HAFS"/>
          <w:rtl/>
          <w:lang w:bidi="ar-SA"/>
        </w:rPr>
        <w:t xml:space="preserve"> </w:t>
      </w:r>
      <w:r w:rsidRPr="00FB2EE3">
        <w:rPr>
          <w:rFonts w:ascii="KFGQPC Uthmanic Script HAFS" w:hint="cs"/>
          <w:rtl/>
          <w:lang w:bidi="ar-SA"/>
        </w:rPr>
        <w:t>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الانشقاق</w:t>
      </w:r>
      <w:r w:rsidRPr="00FB2EE3">
        <w:rPr>
          <w:rStyle w:val="Char8"/>
          <w:rtl/>
        </w:rPr>
        <w:t xml:space="preserve">: </w:t>
      </w:r>
      <w:r w:rsidRPr="00FB2EE3">
        <w:rPr>
          <w:rStyle w:val="Char8"/>
          <w:rFonts w:hint="cs"/>
          <w:rtl/>
        </w:rPr>
        <w:t>٦</w:t>
      </w:r>
      <w:r w:rsidRPr="00FB2EE3">
        <w:rPr>
          <w:rStyle w:val="Char8"/>
          <w:rtl/>
        </w:rPr>
        <w:t xml:space="preserve">]  </w:t>
      </w:r>
      <w:r w:rsidR="00F36F12" w:rsidRPr="00FB2EE3">
        <w:rPr>
          <w:rtl/>
          <w:lang w:bidi="ar-SA"/>
        </w:rPr>
        <w:tab/>
      </w:r>
      <w:r w:rsidR="00BD0039" w:rsidRPr="00FB2EE3">
        <w:rPr>
          <w:rtl/>
          <w:lang w:bidi="ar-SA"/>
        </w:rPr>
        <w:t xml:space="preserve">  </w:t>
      </w:r>
    </w:p>
    <w:p w:rsidR="00BD0039" w:rsidRPr="00FB2EE3" w:rsidRDefault="00BD0039" w:rsidP="00167AB1">
      <w:pPr>
        <w:pStyle w:val="a2"/>
        <w:rPr>
          <w:rtl/>
          <w:lang w:bidi="ar-SA"/>
        </w:rPr>
      </w:pPr>
      <w:r w:rsidRPr="00FB2EE3">
        <w:rPr>
          <w:rtl/>
          <w:lang w:bidi="ar-SA"/>
        </w:rPr>
        <w:t>ای انسان! به‌یقین تو تا ملاقات پروردگارت در تلاشی سخت خواهی بود و سپس ملاقاتش خواهی کرد.</w:t>
      </w:r>
    </w:p>
    <w:p w:rsidR="00BA0F82" w:rsidRPr="00FB2EE3" w:rsidRDefault="00BD0039" w:rsidP="00167AB1">
      <w:pPr>
        <w:rPr>
          <w:spacing w:val="0"/>
          <w:rtl/>
          <w:lang w:bidi="ar-SA"/>
        </w:rPr>
      </w:pPr>
      <w:r w:rsidRPr="00FB2EE3">
        <w:rPr>
          <w:spacing w:val="0"/>
          <w:rtl/>
          <w:lang w:bidi="ar-SA"/>
        </w:rPr>
        <w:t>یعنی پروردگارت را ملاقات خواهی کرد و پاسخ‌گوی سعی و تلاش خویش خواهی بود</w:t>
      </w:r>
      <w:r w:rsidR="00C722F0" w:rsidRPr="00FB2EE3">
        <w:rPr>
          <w:spacing w:val="0"/>
          <w:rtl/>
          <w:lang w:bidi="ar-SA"/>
        </w:rPr>
        <w:t>؛</w:t>
      </w:r>
      <w:r w:rsidRPr="00FB2EE3">
        <w:rPr>
          <w:spacing w:val="0"/>
          <w:rtl/>
          <w:lang w:bidi="ar-SA"/>
        </w:rPr>
        <w:t xml:space="preserve"> البته این، برای مؤمنان یک مژده است؛ همان گونه که الله</w:t>
      </w:r>
      <w:r w:rsidRPr="00FB2EE3">
        <w:rPr>
          <w:spacing w:val="0"/>
          <w:lang w:bidi="ar-SA"/>
        </w:rPr>
        <w:sym w:font="AGA Arabesque" w:char="F059"/>
      </w:r>
      <w:r w:rsidRPr="00FB2EE3">
        <w:rPr>
          <w:spacing w:val="0"/>
          <w:rtl/>
          <w:lang w:bidi="ar-SA"/>
        </w:rPr>
        <w:t xml:space="preserve"> می‌فرماید:</w:t>
      </w:r>
    </w:p>
    <w:p w:rsidR="00BD0039"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أَنَّكُم</w:t>
      </w:r>
      <w:r w:rsidRPr="00FB2EE3">
        <w:rPr>
          <w:rFonts w:ascii="KFGQPC Uthmanic Script HAFS"/>
          <w:rtl/>
          <w:lang w:bidi="ar-SA"/>
        </w:rPr>
        <w:t xml:space="preserve"> </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قُوهُ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وَبَشِّرِ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٢٢٣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٢٢٣</w:t>
      </w:r>
      <w:r w:rsidRPr="00FB2EE3">
        <w:rPr>
          <w:rStyle w:val="Char8"/>
          <w:rtl/>
        </w:rPr>
        <w:t xml:space="preserve">]  </w:t>
      </w:r>
      <w:r w:rsidR="00F36F12" w:rsidRPr="00FB2EE3">
        <w:rPr>
          <w:rStyle w:val="Char8"/>
          <w:rtl/>
        </w:rPr>
        <w:tab/>
      </w:r>
    </w:p>
    <w:p w:rsidR="00BD0039" w:rsidRPr="00FB2EE3" w:rsidRDefault="00BD0039" w:rsidP="00167AB1">
      <w:pPr>
        <w:pStyle w:val="a2"/>
        <w:rPr>
          <w:rtl/>
          <w:lang w:bidi="ar-SA"/>
        </w:rPr>
      </w:pPr>
      <w:r w:rsidRPr="00FB2EE3">
        <w:rPr>
          <w:rtl/>
          <w:lang w:bidi="ar-SA"/>
        </w:rPr>
        <w:t xml:space="preserve">و تقوای </w:t>
      </w:r>
      <w:r w:rsidR="00C722F0" w:rsidRPr="00FB2EE3">
        <w:rPr>
          <w:rtl/>
          <w:lang w:bidi="ar-SA"/>
        </w:rPr>
        <w:t>الله</w:t>
      </w:r>
      <w:r w:rsidRPr="00FB2EE3">
        <w:rPr>
          <w:rtl/>
          <w:lang w:bidi="ar-SA"/>
        </w:rPr>
        <w:t xml:space="preserve"> پیشه کنید و بدانید که شما، الله را ملاقات خواهید کرد و مؤمنان را بشارت بده.</w:t>
      </w:r>
    </w:p>
    <w:p w:rsidR="00596B3E" w:rsidRPr="00FB2EE3" w:rsidRDefault="00BD0039" w:rsidP="00167AB1">
      <w:pPr>
        <w:rPr>
          <w:spacing w:val="0"/>
          <w:rtl/>
          <w:lang w:bidi="ar-SA"/>
        </w:rPr>
      </w:pPr>
      <w:r w:rsidRPr="00FB2EE3">
        <w:rPr>
          <w:spacing w:val="0"/>
          <w:rtl/>
          <w:lang w:bidi="ar-SA"/>
        </w:rPr>
        <w:t>الحمدلله که مؤمن هنگام ملاقات پروردگارش، وضعیت خوبی دارد</w:t>
      </w:r>
      <w:r w:rsidR="00C722F0" w:rsidRPr="00FB2EE3">
        <w:rPr>
          <w:spacing w:val="0"/>
          <w:rtl/>
          <w:lang w:bidi="ar-SA"/>
        </w:rPr>
        <w:t>؛</w:t>
      </w:r>
      <w:r w:rsidRPr="00FB2EE3">
        <w:rPr>
          <w:spacing w:val="0"/>
          <w:rtl/>
          <w:lang w:bidi="ar-SA"/>
        </w:rPr>
        <w:t xml:space="preserve"> از این‌رو رسول‌الله</w:t>
      </w:r>
      <w:r w:rsidRPr="00FB2EE3">
        <w:rPr>
          <w:spacing w:val="0"/>
          <w:lang w:bidi="ar-SA"/>
        </w:rPr>
        <w:sym w:font="AGA Arabesque" w:char="F072"/>
      </w:r>
      <w:r w:rsidRPr="00FB2EE3">
        <w:rPr>
          <w:spacing w:val="0"/>
          <w:rtl/>
          <w:lang w:bidi="ar-SA"/>
        </w:rPr>
        <w:t xml:space="preserve"> بدین نکته تصریح نموده که الله متعال روز قیامت با یکایک شما بدون واسطه</w:t>
      </w:r>
      <w:r w:rsidR="008D30E7" w:rsidRPr="00FB2EE3">
        <w:rPr>
          <w:spacing w:val="0"/>
          <w:rtl/>
          <w:lang w:bidi="ar-SA"/>
        </w:rPr>
        <w:t xml:space="preserve"> سخن خواهد گفت. الله با</w:t>
      </w:r>
      <w:r w:rsidRPr="00FB2EE3">
        <w:rPr>
          <w:spacing w:val="0"/>
          <w:rtl/>
          <w:lang w:bidi="ar-SA"/>
        </w:rPr>
        <w:t xml:space="preserve"> بند</w:t>
      </w:r>
      <w:r w:rsidR="008D30E7" w:rsidRPr="00FB2EE3">
        <w:rPr>
          <w:spacing w:val="0"/>
          <w:rtl/>
          <w:lang w:bidi="ar-SA"/>
        </w:rPr>
        <w:t xml:space="preserve">ه‌ی </w:t>
      </w:r>
      <w:r w:rsidRPr="00FB2EE3">
        <w:rPr>
          <w:spacing w:val="0"/>
          <w:rtl/>
          <w:lang w:bidi="ar-SA"/>
        </w:rPr>
        <w:t>مؤمنش سخن می‌گوید و درباره</w:t>
      </w:r>
      <w:r w:rsidR="008D30E7" w:rsidRPr="00FB2EE3">
        <w:rPr>
          <w:spacing w:val="0"/>
          <w:rtl/>
          <w:lang w:bidi="ar-SA"/>
        </w:rPr>
        <w:t>‌ی گناهانش از او اعتراف می‌</w:t>
      </w:r>
      <w:r w:rsidRPr="00FB2EE3">
        <w:rPr>
          <w:spacing w:val="0"/>
          <w:rtl/>
          <w:lang w:bidi="ar-SA"/>
        </w:rPr>
        <w:t xml:space="preserve">گیرد و می‌فرماید: آیا به‌یاد داری که در فلان‌روز، فلان‌ کار را انجام دادی؟ انسان، اعتراف می‌کند </w:t>
      </w:r>
      <w:r w:rsidR="00596B3E" w:rsidRPr="00FB2EE3">
        <w:rPr>
          <w:spacing w:val="0"/>
          <w:rtl/>
          <w:lang w:bidi="ar-SA"/>
        </w:rPr>
        <w:t>و خود را در معرض هلاکت می‌پندارد</w:t>
      </w:r>
      <w:r w:rsidR="00C722F0" w:rsidRPr="00FB2EE3">
        <w:rPr>
          <w:spacing w:val="0"/>
          <w:rtl/>
          <w:lang w:bidi="ar-SA"/>
        </w:rPr>
        <w:t>؛</w:t>
      </w:r>
      <w:r w:rsidR="00596B3E" w:rsidRPr="00FB2EE3">
        <w:rPr>
          <w:spacing w:val="0"/>
          <w:rtl/>
          <w:lang w:bidi="ar-SA"/>
        </w:rPr>
        <w:t xml:space="preserve"> اما الله</w:t>
      </w:r>
      <w:r w:rsidR="00596B3E" w:rsidRPr="00FB2EE3">
        <w:rPr>
          <w:spacing w:val="0"/>
          <w:lang w:bidi="ar-SA"/>
        </w:rPr>
        <w:sym w:font="AGA Arabesque" w:char="F055"/>
      </w:r>
      <w:r w:rsidR="00596B3E" w:rsidRPr="00FB2EE3">
        <w:rPr>
          <w:spacing w:val="0"/>
          <w:rtl/>
          <w:lang w:bidi="ar-SA"/>
        </w:rPr>
        <w:t xml:space="preserve"> به او می‌فرماید: </w:t>
      </w:r>
      <w:r w:rsidR="00596B3E" w:rsidRPr="00FB2EE3">
        <w:rPr>
          <w:rStyle w:val="Char1"/>
          <w:spacing w:val="0"/>
          <w:rtl/>
          <w:lang w:bidi="ar-SA"/>
        </w:rPr>
        <w:t>«</w:t>
      </w:r>
      <w:r w:rsidR="00596B3E" w:rsidRPr="00FB2EE3">
        <w:rPr>
          <w:rStyle w:val="Char1"/>
          <w:rFonts w:eastAsia="MS Mincho"/>
          <w:spacing w:val="0"/>
          <w:rtl/>
          <w:lang w:bidi="ar-SA"/>
        </w:rPr>
        <w:t>سَتَرْتُهَا عَلَيْكَ فِي الدُّنْيَا وَأَنَا أَغْفِرُهَا لَكَ الْيَوْمَ</w:t>
      </w:r>
      <w:r w:rsidR="00596B3E" w:rsidRPr="00FB2EE3">
        <w:rPr>
          <w:rStyle w:val="Char1"/>
          <w:spacing w:val="0"/>
          <w:rtl/>
          <w:lang w:bidi="ar-SA"/>
        </w:rPr>
        <w:t>»</w:t>
      </w:r>
      <w:r w:rsidR="00C722F0" w:rsidRPr="00FB2EE3">
        <w:rPr>
          <w:spacing w:val="0"/>
          <w:rtl/>
          <w:lang w:bidi="ar-SA"/>
        </w:rPr>
        <w:t>؛</w:t>
      </w:r>
      <w:r w:rsidR="00596B3E" w:rsidRPr="00FB2EE3">
        <w:rPr>
          <w:spacing w:val="0"/>
          <w:rtl/>
          <w:lang w:bidi="ar-SA"/>
        </w:rPr>
        <w:t xml:space="preserve"> یعنی: «گناهانت را در دنیا پوشانیدم و امروز نیز گناهانت را می‌بخشم». چه همه گناه کرده‌ایم! فقط الله می‌داند، اما آن‌ها را پوشانده است و روز قیامت، باز به ما لطف می‌کند و گناهانمان را می‌آمرزد. الحمدلله.</w:t>
      </w:r>
    </w:p>
    <w:p w:rsidR="00BD0039" w:rsidRPr="00FB2EE3" w:rsidRDefault="00596B3E" w:rsidP="00167AB1">
      <w:pPr>
        <w:rPr>
          <w:spacing w:val="0"/>
          <w:rtl/>
          <w:lang w:bidi="ar-SA"/>
        </w:rPr>
      </w:pPr>
      <w:r w:rsidRPr="00FB2EE3">
        <w:rPr>
          <w:spacing w:val="0"/>
          <w:rtl/>
          <w:lang w:bidi="ar-SA"/>
        </w:rPr>
        <w:t xml:space="preserve"> </w:t>
      </w:r>
      <w:r w:rsidR="00FC0AEB" w:rsidRPr="00FB2EE3">
        <w:rPr>
          <w:spacing w:val="0"/>
          <w:rtl/>
          <w:lang w:bidi="ar-SA"/>
        </w:rPr>
        <w:t>سپس رسول‌الله</w:t>
      </w:r>
      <w:r w:rsidR="00FC0AEB" w:rsidRPr="00FB2EE3">
        <w:rPr>
          <w:spacing w:val="0"/>
          <w:lang w:bidi="ar-SA"/>
        </w:rPr>
        <w:sym w:font="AGA Arabesque" w:char="F072"/>
      </w:r>
      <w:r w:rsidR="00FC0AEB" w:rsidRPr="00FB2EE3">
        <w:rPr>
          <w:spacing w:val="0"/>
          <w:rtl/>
          <w:lang w:bidi="ar-SA"/>
        </w:rPr>
        <w:t xml:space="preserve"> فرمود: «در آن هنگام انسان به سمت راست خویش نگاه می‌کند و چیزی جز اعمالش نمی‌بیند؛ و به سمت چپ خود نگاه می‌کند و چیزی جز اعمالش نمی‌بیند و به روبه‌روی خویش نگاه می‌کند؛ تنها چیزی که در برابرش می‌بیند، آتش دوزخ است». آن‌گاه افزود: «پس، از آتش دوزخ دوری کنید؛ اگرچه با صدقه دادن نصف یک خرما باشد».</w:t>
      </w:r>
    </w:p>
    <w:p w:rsidR="00BA0F82" w:rsidRPr="00FB2EE3" w:rsidRDefault="00FC0AEB" w:rsidP="00167AB1">
      <w:pPr>
        <w:rPr>
          <w:spacing w:val="0"/>
          <w:rtl/>
          <w:lang w:bidi="ar-SA"/>
        </w:rPr>
      </w:pPr>
      <w:r w:rsidRPr="00FB2EE3">
        <w:rPr>
          <w:spacing w:val="0"/>
          <w:rtl/>
          <w:lang w:bidi="ar-SA"/>
        </w:rPr>
        <w:t>این حدیث بیان‌گر صفت کلام یا سخن گفتن برای الله</w:t>
      </w:r>
      <w:r w:rsidRPr="00FB2EE3">
        <w:rPr>
          <w:spacing w:val="0"/>
          <w:lang w:bidi="ar-SA"/>
        </w:rPr>
        <w:sym w:font="AGA Arabesque" w:char="F055"/>
      </w:r>
      <w:r w:rsidRPr="00FB2EE3">
        <w:rPr>
          <w:spacing w:val="0"/>
          <w:rtl/>
          <w:lang w:bidi="ar-SA"/>
        </w:rPr>
        <w:t xml:space="preserve"> می‌باشد و نشان می‌دهد که الله متعال سخنی می‌گوید که شنیده می‌شود و قابل فهم است و نیاز به ترجمه ندارد و مخاطبش آن را درک می‌کند.</w:t>
      </w:r>
    </w:p>
    <w:p w:rsidR="00FC0AEB" w:rsidRPr="00FB2EE3" w:rsidRDefault="00FC0AEB" w:rsidP="00167AB1">
      <w:pPr>
        <w:rPr>
          <w:spacing w:val="0"/>
          <w:rtl/>
          <w:lang w:bidi="ar-SA"/>
        </w:rPr>
      </w:pPr>
      <w:r w:rsidRPr="00FB2EE3">
        <w:rPr>
          <w:spacing w:val="0"/>
          <w:rtl/>
          <w:lang w:bidi="ar-SA"/>
        </w:rPr>
        <w:t>این حدیث هم‌چنین دلیلی</w:t>
      </w:r>
      <w:r w:rsidR="00C722F0" w:rsidRPr="00FB2EE3">
        <w:rPr>
          <w:spacing w:val="0"/>
          <w:rtl/>
          <w:lang w:bidi="ar-SA"/>
        </w:rPr>
        <w:t>‌</w:t>
      </w:r>
      <w:r w:rsidRPr="00FB2EE3">
        <w:rPr>
          <w:spacing w:val="0"/>
          <w:rtl/>
          <w:lang w:bidi="ar-SA"/>
        </w:rPr>
        <w:t>ست بر این‌که صدقه، انسان را از آتش دوزخ نجات می‌دهد</w:t>
      </w:r>
      <w:r w:rsidR="00C722F0" w:rsidRPr="00FB2EE3">
        <w:rPr>
          <w:spacing w:val="0"/>
          <w:rtl/>
          <w:lang w:bidi="ar-SA"/>
        </w:rPr>
        <w:t>؛ اگرچه اندک باشد؛</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فرمود: «از آتش دوزخ خود را نجات دهید، اگرچه با صدقه دادن نصف خرمایی باشد». آن‌گاه فرمود: «اگر این هم مقدور نبود»، یعنی اگر امکان صدقه دادن نصف خرما نیز وجود نداشت، «پس با گفتن سخنی نیکو خود را نجات دهد».</w:t>
      </w:r>
    </w:p>
    <w:p w:rsidR="00FC0AEB" w:rsidRPr="00FB2EE3" w:rsidRDefault="00FC0AEB" w:rsidP="00167AB1">
      <w:pPr>
        <w:rPr>
          <w:spacing w:val="0"/>
          <w:rtl/>
          <w:lang w:bidi="ar-SA"/>
        </w:rPr>
      </w:pPr>
      <w:r w:rsidRPr="00FB2EE3">
        <w:rPr>
          <w:spacing w:val="0"/>
          <w:rtl/>
          <w:lang w:bidi="ar-SA"/>
        </w:rPr>
        <w:t>سخن نیکو، شامل قرائت قرآن نیز می‌شود</w:t>
      </w:r>
      <w:r w:rsidR="00C722F0" w:rsidRPr="00FB2EE3">
        <w:rPr>
          <w:spacing w:val="0"/>
          <w:rtl/>
          <w:lang w:bidi="ar-SA"/>
        </w:rPr>
        <w:t>؛</w:t>
      </w:r>
      <w:r w:rsidRPr="00FB2EE3">
        <w:rPr>
          <w:spacing w:val="0"/>
          <w:rtl/>
          <w:lang w:bidi="ar-SA"/>
        </w:rPr>
        <w:t xml:space="preserve"> زیرا بهترین سخن، قرآن کریم است. هم‌چنین گفتن «سبحان‌الله» و «لااله‌الاالله» را نیز در برمی‌گیرد و نیز امر به معروف و نهی از منکر، تعلیم و تعلم و هم‌چنین هر سخنی که مایه‌ی تقرب و</w:t>
      </w:r>
      <w:r w:rsidR="00C722F0" w:rsidRPr="00FB2EE3">
        <w:rPr>
          <w:spacing w:val="0"/>
          <w:rtl/>
          <w:lang w:bidi="ar-SA"/>
        </w:rPr>
        <w:t xml:space="preserve"> نزدیکی انسان به الله متعال است؛</w:t>
      </w:r>
      <w:r w:rsidRPr="00FB2EE3">
        <w:rPr>
          <w:spacing w:val="0"/>
          <w:rtl/>
          <w:lang w:bidi="ar-SA"/>
        </w:rPr>
        <w:t xml:space="preserve"> لذا اگر امکان صدقه دادن نصف خرما وجود نداشت، پس خود را با گفتن سخن نیکو از آتش دوزخ نجات دهید و این، یکی از راه‌های خیر و نیکی و بیان‌گر فراوانی و سهولت این راه‌هاست. الحمدلله که صدقه دادن نصف یک خرما یا گفتن سخن نیکو، باعث نجات از آتش دوزخ می‌باشد. از الله متعال درخواست می‌کنیم که همه‌ی ما را از آتش دوزخ، نجات دهد.</w:t>
      </w:r>
    </w:p>
    <w:p w:rsidR="00FC0AEB" w:rsidRPr="00FB2EE3" w:rsidRDefault="00EA4A20" w:rsidP="00A10177">
      <w:pPr>
        <w:ind w:firstLine="0"/>
        <w:jc w:val="center"/>
        <w:rPr>
          <w:spacing w:val="0"/>
          <w:rtl/>
          <w:lang w:bidi="ar-SA"/>
        </w:rPr>
      </w:pPr>
      <w:r w:rsidRPr="00FB2EE3">
        <w:rPr>
          <w:spacing w:val="0"/>
          <w:rtl/>
          <w:lang w:bidi="ar-SA"/>
        </w:rPr>
        <w:t>***</w:t>
      </w:r>
    </w:p>
    <w:p w:rsidR="00D30B15" w:rsidRPr="00FB2EE3" w:rsidRDefault="008B34D2" w:rsidP="00167AB1">
      <w:pPr>
        <w:pStyle w:val="a4"/>
        <w:rPr>
          <w:rFonts w:cs="B Badr"/>
          <w:rtl/>
          <w:lang w:bidi="ar-SA"/>
        </w:rPr>
      </w:pPr>
      <w:r w:rsidRPr="00FB2EE3">
        <w:rPr>
          <w:rtl/>
          <w:lang w:bidi="ar-SA"/>
        </w:rPr>
        <w:t>144-</w:t>
      </w:r>
      <w:r w:rsidR="00EA4A20" w:rsidRPr="00FB2EE3">
        <w:rPr>
          <w:rtl/>
          <w:lang w:bidi="ar-SA"/>
        </w:rPr>
        <w:t xml:space="preserve"> </w:t>
      </w:r>
      <w:r w:rsidR="00D30B15" w:rsidRPr="00FB2EE3">
        <w:rPr>
          <w:rtl/>
          <w:lang w:bidi="ar-SA"/>
        </w:rPr>
        <w:t>الرَّابِعِ والْعشرون: عنْ أَنَسٍ</w:t>
      </w:r>
      <w:r w:rsidR="00D30B15" w:rsidRPr="00FB2EE3">
        <w:rPr>
          <w:b w:val="0"/>
          <w:bCs w:val="0"/>
          <w:rtl/>
          <w:lang w:bidi="ar-SA"/>
        </w:rPr>
        <w:sym w:font="AGA Arabesque" w:char="F074"/>
      </w:r>
      <w:r w:rsidR="00D30B15" w:rsidRPr="00FB2EE3">
        <w:rPr>
          <w:rtl/>
          <w:lang w:bidi="ar-SA"/>
        </w:rPr>
        <w:t xml:space="preserve"> قال: قال رسول </w:t>
      </w:r>
      <w:r w:rsidR="006B06BD">
        <w:rPr>
          <w:rtl/>
          <w:lang w:bidi="ar-SA"/>
        </w:rPr>
        <w:t>الله</w:t>
      </w:r>
      <w:r w:rsidR="00D30B15" w:rsidRPr="00FB2EE3">
        <w:rPr>
          <w:b w:val="0"/>
          <w:bCs w:val="0"/>
          <w:rtl/>
          <w:lang w:bidi="ar-SA"/>
        </w:rPr>
        <w:sym w:font="AGA Arabesque" w:char="F072"/>
      </w:r>
      <w:r w:rsidR="00D30B15" w:rsidRPr="00FB2EE3">
        <w:rPr>
          <w:rtl/>
          <w:lang w:bidi="ar-SA"/>
        </w:rPr>
        <w:t xml:space="preserve">: «إِنَّ </w:t>
      </w:r>
      <w:r w:rsidR="006B06BD">
        <w:rPr>
          <w:rtl/>
          <w:lang w:bidi="ar-SA"/>
        </w:rPr>
        <w:t>الله</w:t>
      </w:r>
      <w:r w:rsidR="00D30B15" w:rsidRPr="00FB2EE3">
        <w:rPr>
          <w:rtl/>
          <w:lang w:bidi="ar-SA"/>
        </w:rPr>
        <w:t xml:space="preserve"> لَيرْضَى عَنِ الْعَبْدِ أَنْ يَأْكُلَ الأَكْلَةَ فيحْمدَهُ عليْهَا، أَوْ يشْربَ الشَّرْبَةَ فيحْمدَهُ عليْهَا».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99"/>
      </w:r>
      <w:r w:rsidR="00FB2EE3" w:rsidRPr="00FB2EE3">
        <w:rPr>
          <w:rStyle w:val="FootnoteReference"/>
          <w:rFonts w:cs="B Lotus"/>
          <w:bCs w:val="0"/>
          <w:szCs w:val="28"/>
          <w:rtl/>
          <w:lang w:bidi="ar-SA"/>
        </w:rPr>
        <w:t>)</w:t>
      </w:r>
    </w:p>
    <w:p w:rsidR="00FC0AEB" w:rsidRPr="00FB2EE3" w:rsidRDefault="008B34D2" w:rsidP="00167AB1">
      <w:pPr>
        <w:rPr>
          <w:spacing w:val="0"/>
          <w:rtl/>
          <w:lang w:bidi="ar-SA"/>
        </w:rPr>
      </w:pPr>
      <w:r w:rsidRPr="00FB2EE3">
        <w:rPr>
          <w:b/>
          <w:bCs/>
          <w:spacing w:val="0"/>
          <w:rtl/>
          <w:lang w:bidi="ar-SA"/>
        </w:rPr>
        <w:t>ترجمه:</w:t>
      </w:r>
      <w:r w:rsidRPr="00FB2EE3">
        <w:rPr>
          <w:spacing w:val="0"/>
          <w:rtl/>
          <w:lang w:bidi="ar-SA"/>
        </w:rPr>
        <w:t xml:space="preserve"> </w:t>
      </w:r>
      <w:r w:rsidR="00E814DE" w:rsidRPr="00FB2EE3">
        <w:rPr>
          <w:spacing w:val="0"/>
          <w:rtl/>
          <w:lang w:bidi="ar-SA"/>
        </w:rPr>
        <w:t>انس</w:t>
      </w:r>
      <w:r w:rsidR="00E814DE" w:rsidRPr="00FB2EE3">
        <w:rPr>
          <w:spacing w:val="0"/>
          <w:lang w:bidi="ar-SA"/>
        </w:rPr>
        <w:sym w:font="AGA Arabesque" w:char="F074"/>
      </w:r>
      <w:r w:rsidR="00E814DE" w:rsidRPr="00FB2EE3">
        <w:rPr>
          <w:spacing w:val="0"/>
          <w:rtl/>
          <w:lang w:bidi="ar-SA"/>
        </w:rPr>
        <w:t xml:space="preserve"> می‌گوید: رسول‌الله</w:t>
      </w:r>
      <w:r w:rsidR="00E814DE" w:rsidRPr="00FB2EE3">
        <w:rPr>
          <w:spacing w:val="0"/>
          <w:lang w:bidi="ar-SA"/>
        </w:rPr>
        <w:sym w:font="AGA Arabesque" w:char="F072"/>
      </w:r>
      <w:r w:rsidR="00E814DE" w:rsidRPr="00FB2EE3">
        <w:rPr>
          <w:spacing w:val="0"/>
          <w:rtl/>
          <w:lang w:bidi="ar-SA"/>
        </w:rPr>
        <w:t xml:space="preserve"> فرمود: «الله متعال از بنده‌ای که غذایی می‌خورد و او را حمد و سپاس می‌گوید یا هنگامی که جرعه‌ای آب می‌نوشد و الله را حمد و ستایش می‌کند، راضی و خشنود می‌شود».</w:t>
      </w:r>
    </w:p>
    <w:p w:rsidR="00E814DE" w:rsidRPr="00FB2EE3" w:rsidRDefault="00E814DE"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814DE" w:rsidRPr="00FB2EE3" w:rsidRDefault="00643CEF" w:rsidP="00167AB1">
      <w:pPr>
        <w:rPr>
          <w:spacing w:val="0"/>
          <w:rtl/>
          <w:lang w:bidi="ar-SA"/>
        </w:rPr>
      </w:pPr>
      <w:r w:rsidRPr="00FB2EE3">
        <w:rPr>
          <w:spacing w:val="0"/>
          <w:rtl/>
          <w:lang w:bidi="ar-SA"/>
        </w:rPr>
        <w:t>مؤلف</w:t>
      </w:r>
      <w:r w:rsidR="00C722F0" w:rsidRPr="00FB2EE3">
        <w:rPr>
          <w:rFonts w:cs="CTraditional Arabic"/>
          <w:spacing w:val="0"/>
          <w:rtl/>
          <w:lang w:bidi="ar-SA"/>
        </w:rPr>
        <w:t>/</w:t>
      </w:r>
      <w:r w:rsidRPr="00FB2EE3">
        <w:rPr>
          <w:spacing w:val="0"/>
          <w:rtl/>
          <w:lang w:bidi="ar-SA"/>
        </w:rPr>
        <w:t xml:space="preserve"> حدیثی بدین مضمون از انس بن مالک</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«الله متعال از بنده‌ای که غذایی می‌خورد و او را حمد و سپاس می‌گوید یا هنگامی که جرعه‌ای آب می‌نوشد و الله را حمد و ستایش می‌کند، راضی و خشنود می‌شود». مؤلف</w:t>
      </w:r>
      <w:r w:rsidR="00C722F0" w:rsidRPr="00FB2EE3">
        <w:rPr>
          <w:rFonts w:cs="CTraditional Arabic"/>
          <w:spacing w:val="0"/>
          <w:rtl/>
          <w:lang w:bidi="ar-SA"/>
        </w:rPr>
        <w:t>/</w:t>
      </w:r>
      <w:r w:rsidRPr="00FB2EE3">
        <w:rPr>
          <w:spacing w:val="0"/>
          <w:rtl/>
          <w:lang w:bidi="ar-SA"/>
        </w:rPr>
        <w:t xml:space="preserve">، واژه‌ی </w:t>
      </w:r>
      <w:r w:rsidRPr="00FB2EE3">
        <w:rPr>
          <w:rStyle w:val="Char1"/>
          <w:spacing w:val="0"/>
          <w:rtl/>
          <w:lang w:bidi="ar-SA"/>
        </w:rPr>
        <w:t>«الأَكْلَةَ»</w:t>
      </w:r>
      <w:r w:rsidRPr="00FB2EE3">
        <w:rPr>
          <w:spacing w:val="0"/>
          <w:rtl/>
          <w:lang w:bidi="ar-SA"/>
        </w:rPr>
        <w:t xml:space="preserve"> </w:t>
      </w:r>
      <w:r w:rsidR="00C722F0" w:rsidRPr="00FB2EE3">
        <w:rPr>
          <w:spacing w:val="0"/>
          <w:rtl/>
          <w:lang w:bidi="ar-SA"/>
        </w:rPr>
        <w:t>یا غذا را که در حدیث آمده، به ن</w:t>
      </w:r>
      <w:r w:rsidRPr="00FB2EE3">
        <w:rPr>
          <w:spacing w:val="0"/>
          <w:rtl/>
          <w:lang w:bidi="ar-SA"/>
        </w:rPr>
        <w:t>هار یا شام، تفسیر کرده است.</w:t>
      </w:r>
    </w:p>
    <w:p w:rsidR="00643CEF" w:rsidRPr="00FB2EE3" w:rsidRDefault="00643CEF" w:rsidP="00167AB1">
      <w:pPr>
        <w:rPr>
          <w:spacing w:val="0"/>
          <w:rtl/>
          <w:lang w:bidi="ar-SA"/>
        </w:rPr>
      </w:pPr>
      <w:r w:rsidRPr="00FB2EE3">
        <w:rPr>
          <w:spacing w:val="0"/>
          <w:rtl/>
          <w:lang w:bidi="ar-SA"/>
        </w:rPr>
        <w:t>این حدیث، نشان می‌دهد که با کوچک‌ترین وسیله یا بهانه‌ای می‌توان رضایت و خشنودی الله</w:t>
      </w:r>
      <w:r w:rsidRPr="00FB2EE3">
        <w:rPr>
          <w:spacing w:val="0"/>
          <w:lang w:bidi="ar-SA"/>
        </w:rPr>
        <w:sym w:font="AGA Arabesque" w:char="F055"/>
      </w:r>
      <w:r w:rsidRPr="00FB2EE3">
        <w:rPr>
          <w:spacing w:val="0"/>
          <w:rtl/>
          <w:lang w:bidi="ar-SA"/>
        </w:rPr>
        <w:t xml:space="preserve"> را کسب کرد. </w:t>
      </w:r>
      <w:r w:rsidR="000232C0" w:rsidRPr="00FB2EE3">
        <w:rPr>
          <w:spacing w:val="0"/>
          <w:rtl/>
          <w:lang w:bidi="ar-SA"/>
        </w:rPr>
        <w:t>چنان‌که</w:t>
      </w:r>
      <w:r w:rsidRPr="00FB2EE3">
        <w:rPr>
          <w:spacing w:val="0"/>
          <w:rtl/>
          <w:lang w:bidi="ar-SA"/>
        </w:rPr>
        <w:t xml:space="preserve"> الله</w:t>
      </w:r>
      <w:r w:rsidRPr="00FB2EE3">
        <w:rPr>
          <w:spacing w:val="0"/>
          <w:lang w:bidi="ar-SA"/>
        </w:rPr>
        <w:sym w:font="AGA Arabesque" w:char="F055"/>
      </w:r>
      <w:r w:rsidRPr="00FB2EE3">
        <w:rPr>
          <w:spacing w:val="0"/>
          <w:rtl/>
          <w:lang w:bidi="ar-SA"/>
        </w:rPr>
        <w:t xml:space="preserve"> از بنده‌ای که پس از پایان غذا یا نوشیدن آب، «الحمدلله» می‌گوید، راضی می‌شود</w:t>
      </w:r>
      <w:r w:rsidR="00C722F0" w:rsidRPr="00FB2EE3">
        <w:rPr>
          <w:spacing w:val="0"/>
          <w:rtl/>
          <w:lang w:bidi="ar-SA"/>
        </w:rPr>
        <w:t>؛</w:t>
      </w:r>
      <w:r w:rsidRPr="00FB2EE3">
        <w:rPr>
          <w:spacing w:val="0"/>
          <w:rtl/>
          <w:lang w:bidi="ar-SA"/>
        </w:rPr>
        <w:t xml:space="preserve"> زیرا خوردن و آشامیدن، آدابی دارد که بر دو نوع است: عملی، و زبانی.</w:t>
      </w:r>
    </w:p>
    <w:p w:rsidR="00643CEF" w:rsidRPr="00FB2EE3" w:rsidRDefault="00643CEF" w:rsidP="00167AB1">
      <w:pPr>
        <w:rPr>
          <w:spacing w:val="0"/>
          <w:rtl/>
          <w:lang w:bidi="ar-SA"/>
        </w:rPr>
      </w:pPr>
      <w:r w:rsidRPr="00FB2EE3">
        <w:rPr>
          <w:spacing w:val="0"/>
          <w:rtl/>
          <w:lang w:bidi="ar-SA"/>
        </w:rPr>
        <w:t>اما آداب عملی: خوردن و آشامیدن با</w:t>
      </w:r>
      <w:r w:rsidR="00C722F0" w:rsidRPr="00FB2EE3">
        <w:rPr>
          <w:spacing w:val="0"/>
          <w:rtl/>
          <w:lang w:bidi="ar-SA"/>
        </w:rPr>
        <w:t xml:space="preserve"> دست راست؛ زیرا خوردن و آشامیدن</w:t>
      </w:r>
      <w:r w:rsidRPr="00FB2EE3">
        <w:rPr>
          <w:spacing w:val="0"/>
          <w:rtl/>
          <w:lang w:bidi="ar-SA"/>
        </w:rPr>
        <w:t xml:space="preserve"> با دست چپ، درست ن</w:t>
      </w:r>
      <w:r w:rsidR="00C722F0" w:rsidRPr="00FB2EE3">
        <w:rPr>
          <w:spacing w:val="0"/>
          <w:rtl/>
          <w:lang w:bidi="ar-SA"/>
        </w:rPr>
        <w:t>یست و بنا بر قول راجح، حرام است؛ چون</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از خوردن و آشامیدن با دست </w:t>
      </w:r>
      <w:r w:rsidR="003F511B" w:rsidRPr="00FB2EE3">
        <w:rPr>
          <w:spacing w:val="0"/>
          <w:rtl/>
          <w:lang w:bidi="ar-SA"/>
        </w:rPr>
        <w:t>چپ</w:t>
      </w:r>
      <w:r w:rsidR="00C722F0" w:rsidRPr="00FB2EE3">
        <w:rPr>
          <w:spacing w:val="0"/>
          <w:rtl/>
          <w:lang w:bidi="ar-SA"/>
        </w:rPr>
        <w:t xml:space="preserve"> منع نموده و آن را عمل شیطان</w:t>
      </w:r>
      <w:r w:rsidRPr="00FB2EE3">
        <w:rPr>
          <w:spacing w:val="0"/>
          <w:rtl/>
          <w:lang w:bidi="ar-SA"/>
        </w:rPr>
        <w:t xml:space="preserve"> برشمرده و خبر داده است که شیطان، با دست چپش می‌خورد و می‌آشامد. </w:t>
      </w:r>
      <w:r w:rsidR="0007512F" w:rsidRPr="00FB2EE3">
        <w:rPr>
          <w:spacing w:val="0"/>
          <w:rtl/>
          <w:lang w:bidi="ar-SA"/>
        </w:rPr>
        <w:t>هم‌چنین شخصی نزد پیامبر</w:t>
      </w:r>
      <w:r w:rsidR="0007512F" w:rsidRPr="00FB2EE3">
        <w:rPr>
          <w:spacing w:val="0"/>
          <w:lang w:bidi="ar-SA"/>
        </w:rPr>
        <w:sym w:font="AGA Arabesque" w:char="F072"/>
      </w:r>
      <w:r w:rsidR="0007512F" w:rsidRPr="00FB2EE3">
        <w:rPr>
          <w:spacing w:val="0"/>
          <w:rtl/>
          <w:lang w:bidi="ar-SA"/>
        </w:rPr>
        <w:t xml:space="preserve"> با دشت چپ خود، غذا خورد؛ رسول‌الله</w:t>
      </w:r>
      <w:r w:rsidR="0007512F" w:rsidRPr="00FB2EE3">
        <w:rPr>
          <w:spacing w:val="0"/>
          <w:lang w:bidi="ar-SA"/>
        </w:rPr>
        <w:sym w:font="AGA Arabesque" w:char="F072"/>
      </w:r>
      <w:r w:rsidR="0007512F" w:rsidRPr="00FB2EE3">
        <w:rPr>
          <w:spacing w:val="0"/>
          <w:rtl/>
          <w:lang w:bidi="ar-SA"/>
        </w:rPr>
        <w:t xml:space="preserve"> به او فرمود: </w:t>
      </w:r>
      <w:r w:rsidR="0007512F" w:rsidRPr="00FB2EE3">
        <w:rPr>
          <w:rStyle w:val="Char1"/>
          <w:spacing w:val="0"/>
          <w:rtl/>
          <w:lang w:bidi="ar-SA"/>
        </w:rPr>
        <w:t>«كُلْ بِيَمِينكَ</w:t>
      </w:r>
      <w:r w:rsidR="00C722F0" w:rsidRPr="00FB2EE3">
        <w:rPr>
          <w:rStyle w:val="Char1"/>
          <w:spacing w:val="0"/>
          <w:rtl/>
          <w:lang w:bidi="ar-SA"/>
        </w:rPr>
        <w:t>»</w:t>
      </w:r>
      <w:r w:rsidR="00C722F0" w:rsidRPr="00FB2EE3">
        <w:rPr>
          <w:spacing w:val="0"/>
          <w:rtl/>
          <w:lang w:bidi="ar-SA"/>
        </w:rPr>
        <w:t>؛</w:t>
      </w:r>
      <w:r w:rsidR="0007512F" w:rsidRPr="00FB2EE3">
        <w:rPr>
          <w:spacing w:val="0"/>
          <w:rtl/>
          <w:lang w:bidi="ar-SA"/>
        </w:rPr>
        <w:t xml:space="preserve"> یعنی: «با دست راست خویش بخور». آن شخص گفت: «نمی‌توانم». رسول‌الله</w:t>
      </w:r>
      <w:r w:rsidR="0007512F" w:rsidRPr="00FB2EE3">
        <w:rPr>
          <w:spacing w:val="0"/>
          <w:lang w:bidi="ar-SA"/>
        </w:rPr>
        <w:sym w:font="AGA Arabesque" w:char="F072"/>
      </w:r>
      <w:r w:rsidR="0007512F" w:rsidRPr="00FB2EE3">
        <w:rPr>
          <w:spacing w:val="0"/>
          <w:rtl/>
          <w:lang w:bidi="ar-SA"/>
        </w:rPr>
        <w:t xml:space="preserve"> فرمود: «هیچ‌وقت نتوانی».</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0"/>
      </w:r>
      <w:r w:rsidR="00FB2EE3" w:rsidRPr="00FB2EE3">
        <w:rPr>
          <w:rStyle w:val="FootnoteReference"/>
          <w:rFonts w:cs="B Lotus"/>
          <w:spacing w:val="0"/>
          <w:szCs w:val="28"/>
          <w:rtl/>
          <w:lang w:bidi="ar-SA"/>
        </w:rPr>
        <w:t>)</w:t>
      </w:r>
      <w:r w:rsidR="0007512F" w:rsidRPr="00FB2EE3">
        <w:rPr>
          <w:spacing w:val="0"/>
          <w:rtl/>
          <w:lang w:bidi="ar-SA"/>
        </w:rPr>
        <w:t xml:space="preserve"> و دیگر، آن مرد نتوانست دست راستش را به سوی دهان خود بالا ببرد و بدین‌سان سزای این عمل را چشید. پناه بر الله.</w:t>
      </w:r>
    </w:p>
    <w:p w:rsidR="0007512F" w:rsidRPr="00FB2EE3" w:rsidRDefault="00664BC0" w:rsidP="00167AB1">
      <w:pPr>
        <w:rPr>
          <w:spacing w:val="0"/>
          <w:rtl/>
          <w:lang w:bidi="ar-SA"/>
        </w:rPr>
      </w:pPr>
      <w:r w:rsidRPr="00FB2EE3">
        <w:rPr>
          <w:spacing w:val="0"/>
          <w:rtl/>
          <w:lang w:bidi="ar-SA"/>
        </w:rPr>
        <w:t>آداب زبانی خوردن و آشامیدن: گفتن «بسم‌الله»؛ دیدگاه صحیح، این است که گفتن «بسم‌الله» هنگام خ</w:t>
      </w:r>
      <w:r w:rsidR="00C722F0" w:rsidRPr="00FB2EE3">
        <w:rPr>
          <w:spacing w:val="0"/>
          <w:rtl/>
          <w:lang w:bidi="ar-SA"/>
        </w:rPr>
        <w:t>وردن و آشامیدن،</w:t>
      </w:r>
      <w:r w:rsidRPr="00FB2EE3">
        <w:rPr>
          <w:spacing w:val="0"/>
          <w:rtl/>
          <w:lang w:bidi="ar-SA"/>
        </w:rPr>
        <w:t xml:space="preserve"> </w:t>
      </w:r>
      <w:r w:rsidR="003F511B" w:rsidRPr="00FB2EE3">
        <w:rPr>
          <w:spacing w:val="0"/>
          <w:rtl/>
          <w:lang w:bidi="ar-SA"/>
        </w:rPr>
        <w:t>واجب می‌باشد و کسی که «بسم‌الله»</w:t>
      </w:r>
      <w:r w:rsidRPr="00FB2EE3">
        <w:rPr>
          <w:spacing w:val="0"/>
          <w:rtl/>
          <w:lang w:bidi="ar-SA"/>
        </w:rPr>
        <w:t xml:space="preserve"> نگوید، گنه</w:t>
      </w:r>
      <w:r w:rsidR="00C722F0" w:rsidRPr="00FB2EE3">
        <w:rPr>
          <w:spacing w:val="0"/>
          <w:rtl/>
          <w:lang w:bidi="ar-SA"/>
        </w:rPr>
        <w:t>‌</w:t>
      </w:r>
      <w:r w:rsidRPr="00FB2EE3">
        <w:rPr>
          <w:spacing w:val="0"/>
          <w:rtl/>
          <w:lang w:bidi="ar-SA"/>
        </w:rPr>
        <w:t>کار می‌شود؛ زیرا شیطان در خور</w:t>
      </w:r>
      <w:r w:rsidR="00C722F0" w:rsidRPr="00FB2EE3">
        <w:rPr>
          <w:spacing w:val="0"/>
          <w:rtl/>
          <w:lang w:bidi="ar-SA"/>
        </w:rPr>
        <w:t>دن و آشامیدن با او شریک می‌گردد؛</w:t>
      </w:r>
      <w:r w:rsidRPr="00FB2EE3">
        <w:rPr>
          <w:spacing w:val="0"/>
          <w:rtl/>
          <w:lang w:bidi="ar-SA"/>
        </w:rPr>
        <w:t xml:space="preserve"> از این‌رو بر انسان واجب است که هنگام خوردن و آشامیدن، «بسم‌الله» بگوید و اگر گفتن «بسم‌الله» را در ابتدای غذا فراموش کرد، هرگاه به‌یادش آمد، بگوید: </w:t>
      </w:r>
      <w:r w:rsidRPr="00FB2EE3">
        <w:rPr>
          <w:rStyle w:val="Char1"/>
          <w:spacing w:val="0"/>
          <w:rtl/>
          <w:lang w:bidi="ar-SA"/>
        </w:rPr>
        <w:t>«</w:t>
      </w:r>
      <w:r w:rsidR="00C722F0" w:rsidRPr="00FB2EE3">
        <w:rPr>
          <w:rStyle w:val="Char1"/>
          <w:spacing w:val="0"/>
          <w:rtl/>
          <w:lang w:bidi="ar-SA"/>
        </w:rPr>
        <w:t>بِسْمِ اللَّهِ أَوَّلَهُ وَآخِرَهُ</w:t>
      </w:r>
      <w:r w:rsidRPr="00FB2EE3">
        <w:rPr>
          <w:rStyle w:val="Char1"/>
          <w:spacing w:val="0"/>
          <w:rtl/>
          <w:lang w:bidi="ar-SA"/>
        </w:rPr>
        <w:t>»</w:t>
      </w:r>
      <w:r w:rsidRPr="00FB2EE3">
        <w:rPr>
          <w:spacing w:val="0"/>
          <w:rtl/>
          <w:lang w:bidi="ar-SA"/>
        </w:rPr>
        <w:t>. هم‌چنین باید به کسی که گفتن بسم‌الله را فراموش می‌کند،</w:t>
      </w:r>
      <w:r w:rsidR="00C722F0" w:rsidRPr="00FB2EE3">
        <w:rPr>
          <w:spacing w:val="0"/>
          <w:rtl/>
          <w:lang w:bidi="ar-SA"/>
        </w:rPr>
        <w:t xml:space="preserve"> تذکر دهیم؛</w:t>
      </w:r>
      <w:r w:rsidR="00D500E5" w:rsidRPr="00FB2EE3">
        <w:rPr>
          <w:spacing w:val="0"/>
          <w:rtl/>
          <w:lang w:bidi="ar-SA"/>
        </w:rPr>
        <w:t xml:space="preserve"> زیرا پیامبر</w:t>
      </w:r>
      <w:r w:rsidR="00D500E5" w:rsidRPr="00FB2EE3">
        <w:rPr>
          <w:spacing w:val="0"/>
          <w:lang w:bidi="ar-SA"/>
        </w:rPr>
        <w:sym w:font="AGA Arabesque" w:char="F072"/>
      </w:r>
      <w:r w:rsidR="00D500E5" w:rsidRPr="00FB2EE3">
        <w:rPr>
          <w:spacing w:val="0"/>
          <w:rtl/>
          <w:lang w:bidi="ar-SA"/>
        </w:rPr>
        <w:t xml:space="preserve"> به پیش‌زاده‌ی خود، عمر بن ابی‌سلمه، یعنی پسر</w:t>
      </w:r>
      <w:r w:rsidR="00C722F0" w:rsidRPr="00FB2EE3">
        <w:rPr>
          <w:spacing w:val="0"/>
          <w:rtl/>
          <w:lang w:bidi="ar-SA"/>
        </w:rPr>
        <w:t>ِ</w:t>
      </w:r>
      <w:r w:rsidR="00D500E5" w:rsidRPr="00FB2EE3">
        <w:rPr>
          <w:spacing w:val="0"/>
          <w:rtl/>
          <w:lang w:bidi="ar-SA"/>
        </w:rPr>
        <w:t xml:space="preserve"> همسر خویش، ام‌سلمه</w:t>
      </w:r>
      <w:r w:rsidR="00D500E5" w:rsidRPr="00FB2EE3">
        <w:rPr>
          <w:spacing w:val="0"/>
          <w:lang w:bidi="ar-SA"/>
        </w:rPr>
        <w:sym w:font="AGA Arabesque" w:char="F079"/>
      </w:r>
      <w:r w:rsidR="00D500E5" w:rsidRPr="00FB2EE3">
        <w:rPr>
          <w:spacing w:val="0"/>
          <w:rtl/>
          <w:lang w:bidi="ar-SA"/>
        </w:rPr>
        <w:t xml:space="preserve"> فرمود: </w:t>
      </w:r>
      <w:r w:rsidR="00D500E5" w:rsidRPr="00FB2EE3">
        <w:rPr>
          <w:rStyle w:val="Char1"/>
          <w:spacing w:val="0"/>
          <w:rtl/>
          <w:lang w:bidi="ar-SA"/>
        </w:rPr>
        <w:t>«يَا غُلامُ سَمِّ اللهَ وَكُلْ بِيَمِينِكَ وَكُلْ مِمَّا يَلِيكَ»</w:t>
      </w:r>
      <w:r w:rsidR="00C722F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1"/>
      </w:r>
      <w:r w:rsidR="00FB2EE3" w:rsidRPr="00FB2EE3">
        <w:rPr>
          <w:rStyle w:val="FootnoteReference"/>
          <w:rFonts w:cs="B Lotus"/>
          <w:spacing w:val="0"/>
          <w:szCs w:val="28"/>
          <w:rtl/>
          <w:lang w:bidi="ar-SA"/>
        </w:rPr>
        <w:t>)</w:t>
      </w:r>
      <w:r w:rsidR="00D500E5" w:rsidRPr="00FB2EE3">
        <w:rPr>
          <w:spacing w:val="0"/>
          <w:rtl/>
          <w:lang w:bidi="ar-SA"/>
        </w:rPr>
        <w:t xml:space="preserve"> یعنی: «پسر جان! بسم‌الله بگو و با دست راست، و از جلوی خود بخور».</w:t>
      </w:r>
    </w:p>
    <w:p w:rsidR="009E33B8" w:rsidRPr="00FB2EE3" w:rsidRDefault="00C722F0" w:rsidP="00167AB1">
      <w:pPr>
        <w:rPr>
          <w:spacing w:val="0"/>
          <w:rtl/>
          <w:lang w:bidi="ar-SA"/>
        </w:rPr>
      </w:pPr>
      <w:r w:rsidRPr="00FB2EE3">
        <w:rPr>
          <w:spacing w:val="0"/>
          <w:rtl/>
          <w:lang w:bidi="ar-SA"/>
        </w:rPr>
        <w:t>این دلیلی‌</w:t>
      </w:r>
      <w:r w:rsidR="009E33B8" w:rsidRPr="00FB2EE3">
        <w:rPr>
          <w:spacing w:val="0"/>
          <w:rtl/>
          <w:lang w:bidi="ar-SA"/>
        </w:rPr>
        <w:t>ست بر این‌که وقتی چند نفر، به صورت دسته‌جمعی با عم غذا بخورند، هر یک</w:t>
      </w:r>
      <w:r w:rsidRPr="00FB2EE3">
        <w:rPr>
          <w:spacing w:val="0"/>
          <w:rtl/>
          <w:lang w:bidi="ar-SA"/>
        </w:rPr>
        <w:t xml:space="preserve"> از آن‌ها</w:t>
      </w:r>
      <w:r w:rsidR="009E33B8" w:rsidRPr="00FB2EE3">
        <w:rPr>
          <w:spacing w:val="0"/>
          <w:rtl/>
          <w:lang w:bidi="ar-SA"/>
        </w:rPr>
        <w:t xml:space="preserve"> باید «بسم‌الله» بگوید و «بسم‌الله» گفتن یک نفر برای همه کافی نیست.</w:t>
      </w:r>
    </w:p>
    <w:p w:rsidR="009E33B8" w:rsidRPr="00FB2EE3" w:rsidRDefault="009E33B8" w:rsidP="00167AB1">
      <w:pPr>
        <w:rPr>
          <w:spacing w:val="0"/>
          <w:rtl/>
          <w:lang w:bidi="ar-SA"/>
        </w:rPr>
      </w:pPr>
      <w:r w:rsidRPr="00FB2EE3">
        <w:rPr>
          <w:spacing w:val="0"/>
          <w:rtl/>
          <w:lang w:bidi="ar-SA"/>
        </w:rPr>
        <w:t>گفتن بسم‌الله، جزو آداب گفتاری یا زبانی خوردن و آشامیدن است و واجب می‌باشد و برای هیچ‌کس جایز نیست که آن را ترک کند. گفتن «الحمدلله» پس از پایان خوردن و آشامیدن نیز جزو همین آداب است و باید الله را حمد و سپاس گفت که این روزی را برای بنده</w:t>
      </w:r>
      <w:r w:rsidR="00F4440A" w:rsidRPr="00FB2EE3">
        <w:rPr>
          <w:spacing w:val="0"/>
          <w:rtl/>
          <w:lang w:bidi="ar-SA"/>
        </w:rPr>
        <w:t>‌اش</w:t>
      </w:r>
      <w:r w:rsidRPr="00FB2EE3">
        <w:rPr>
          <w:spacing w:val="0"/>
          <w:rtl/>
          <w:lang w:bidi="ar-SA"/>
        </w:rPr>
        <w:t>، فراهم ساخته است و کسی جز او توانایی روزی دادن به بندگان الاهی را ندارد. همان‌گونه که الله</w:t>
      </w:r>
      <w:r w:rsidRPr="00FB2EE3">
        <w:rPr>
          <w:spacing w:val="0"/>
          <w:lang w:bidi="ar-SA"/>
        </w:rPr>
        <w:sym w:font="AGA Arabesque" w:char="F059"/>
      </w:r>
      <w:r w:rsidRPr="00FB2EE3">
        <w:rPr>
          <w:spacing w:val="0"/>
          <w:rtl/>
          <w:lang w:bidi="ar-SA"/>
        </w:rPr>
        <w:t xml:space="preserve"> می‌فرماید:</w:t>
      </w:r>
    </w:p>
    <w:p w:rsidR="00F4440A"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رُثُونَ</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تَز</w:t>
      </w:r>
      <w:r w:rsidRPr="00FB2EE3">
        <w:rPr>
          <w:rFonts w:ascii="KFGQPC Uthmanic Script HAFS" w:hint="cs"/>
          <w:rtl/>
          <w:lang w:bidi="ar-SA"/>
        </w:rPr>
        <w:t>ۡ</w:t>
      </w:r>
      <w:r w:rsidRPr="00FB2EE3">
        <w:rPr>
          <w:rFonts w:ascii="KFGQPC Uthmanic Script HAFS" w:hint="eastAsia"/>
          <w:rtl/>
          <w:lang w:bidi="ar-SA"/>
        </w:rPr>
        <w:t>رَعُونَهُ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لزَّ</w:t>
      </w:r>
      <w:r w:rsidRPr="00FB2EE3">
        <w:rPr>
          <w:rFonts w:ascii="KFGQPC Uthmanic Script HAFS" w:hint="cs"/>
          <w:rtl/>
          <w:lang w:bidi="ar-SA"/>
        </w:rPr>
        <w:t>ٰ</w:t>
      </w:r>
      <w:r w:rsidRPr="00FB2EE3">
        <w:rPr>
          <w:rFonts w:ascii="KFGQPC Uthmanic Script HAFS" w:hint="eastAsia"/>
          <w:rtl/>
          <w:lang w:bidi="ar-SA"/>
        </w:rPr>
        <w:t>رِعُونَ</w:t>
      </w:r>
      <w:r w:rsidRPr="00FB2EE3">
        <w:rPr>
          <w:rFonts w:ascii="KFGQPC Uthmanic Script HAFS"/>
          <w:rtl/>
          <w:lang w:bidi="ar-SA"/>
        </w:rPr>
        <w:t xml:space="preserve"> </w:t>
      </w:r>
      <w:r w:rsidRPr="00FB2EE3">
        <w:rPr>
          <w:rFonts w:ascii="KFGQPC Uthmanic Script HAFS" w:hint="cs"/>
          <w:rtl/>
          <w:lang w:bidi="ar-SA"/>
        </w:rPr>
        <w:t>٦٤</w:t>
      </w:r>
      <w:r w:rsidRPr="00FB2EE3">
        <w:rPr>
          <w:rFonts w:ascii="KFGQPC Uthman Taha Naskh" w:cs="KFGQPC Uthman Taha Naskh" w:hint="cs"/>
          <w:rtl/>
          <w:lang w:bidi="ar-SA"/>
        </w:rPr>
        <w:t>﴾</w:t>
      </w:r>
      <w:r w:rsidR="00215773">
        <w:rPr>
          <w:rFonts w:ascii="KFGQPC Uthman Taha Naskh" w:cs="KFGQPC Uthman Taha Naskh" w:hint="cs"/>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٦٣</w:t>
      </w:r>
      <w:r w:rsidRPr="00FB2EE3">
        <w:rPr>
          <w:rStyle w:val="Char8"/>
          <w:rFonts w:hint="eastAsia"/>
          <w:rtl/>
        </w:rPr>
        <w:t>،</w:t>
      </w:r>
      <w:r w:rsidRPr="00FB2EE3">
        <w:rPr>
          <w:rStyle w:val="Char8"/>
          <w:rtl/>
        </w:rPr>
        <w:t xml:space="preserve">  </w:t>
      </w:r>
      <w:r w:rsidRPr="00FB2EE3">
        <w:rPr>
          <w:rStyle w:val="Char8"/>
          <w:rFonts w:hint="cs"/>
          <w:rtl/>
        </w:rPr>
        <w:t>٦٤</w:t>
      </w:r>
      <w:r w:rsidRPr="00FB2EE3">
        <w:rPr>
          <w:rStyle w:val="Char8"/>
          <w:rtl/>
        </w:rPr>
        <w:t>]</w:t>
      </w:r>
      <w:r w:rsidRPr="00FB2EE3">
        <w:rPr>
          <w:rFonts w:ascii="KFGQPC Uthman Taha Naskh" w:cs="KFGQPC Uthman Taha Naskh"/>
          <w:rtl/>
          <w:lang w:bidi="ar-SA"/>
        </w:rPr>
        <w:t xml:space="preserve">  </w:t>
      </w:r>
      <w:r w:rsidR="00F4440A" w:rsidRPr="00FB2EE3">
        <w:rPr>
          <w:rtl/>
          <w:lang w:bidi="ar-SA"/>
        </w:rPr>
        <w:t xml:space="preserve"> </w:t>
      </w:r>
      <w:r w:rsidR="00F36F12" w:rsidRPr="00FB2EE3">
        <w:rPr>
          <w:rtl/>
          <w:lang w:bidi="ar-SA"/>
        </w:rPr>
        <w:tab/>
      </w:r>
    </w:p>
    <w:p w:rsidR="00F4440A" w:rsidRPr="00FB2EE3" w:rsidRDefault="00F4440A" w:rsidP="00167AB1">
      <w:pPr>
        <w:pStyle w:val="a2"/>
        <w:rPr>
          <w:rtl/>
          <w:lang w:bidi="ar-SA"/>
        </w:rPr>
      </w:pPr>
      <w:r w:rsidRPr="00FB2EE3">
        <w:rPr>
          <w:rtl/>
          <w:lang w:bidi="ar-SA"/>
        </w:rPr>
        <w:t>آیا به آنچه می‌کارید، توجه کرده‌اید؟ آیا شما، آن را می‌رویانید یا ما می‌رویانیم؟</w:t>
      </w:r>
    </w:p>
    <w:p w:rsidR="009E33B8" w:rsidRPr="00FB2EE3" w:rsidRDefault="00F4440A" w:rsidP="00167AB1">
      <w:pPr>
        <w:rPr>
          <w:spacing w:val="0"/>
          <w:rtl/>
          <w:lang w:bidi="ar-SA"/>
        </w:rPr>
      </w:pPr>
      <w:r w:rsidRPr="00FB2EE3">
        <w:rPr>
          <w:spacing w:val="0"/>
          <w:rtl/>
          <w:lang w:bidi="ar-SA"/>
        </w:rPr>
        <w:t>هم‌چنین می‌فرماید:</w:t>
      </w:r>
    </w:p>
    <w:p w:rsidR="00F4440A"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رَبُونَ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مُز</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مُنزِلُونَ</w:t>
      </w:r>
      <w:r w:rsidRPr="00FB2EE3">
        <w:rPr>
          <w:rFonts w:ascii="KFGQPC Uthmanic Script HAFS" w:hint="cs"/>
          <w:rtl/>
          <w:lang w:bidi="ar-SA"/>
        </w:rPr>
        <w:t>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٦٨</w:t>
      </w:r>
      <w:r w:rsidRPr="00FB2EE3">
        <w:rPr>
          <w:rStyle w:val="Char8"/>
          <w:rFonts w:hint="eastAsia"/>
          <w:rtl/>
        </w:rPr>
        <w:t>،</w:t>
      </w:r>
      <w:r w:rsidRPr="00FB2EE3">
        <w:rPr>
          <w:rStyle w:val="Char8"/>
          <w:rtl/>
        </w:rPr>
        <w:t xml:space="preserve">  </w:t>
      </w:r>
      <w:r w:rsidRPr="00FB2EE3">
        <w:rPr>
          <w:rStyle w:val="Char8"/>
          <w:rFonts w:hint="cs"/>
          <w:rtl/>
        </w:rPr>
        <w:t>٦٩</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F4440A" w:rsidRPr="00FB2EE3" w:rsidRDefault="00F4440A" w:rsidP="00167AB1">
      <w:pPr>
        <w:pStyle w:val="a2"/>
        <w:rPr>
          <w:rtl/>
          <w:lang w:bidi="ar-SA"/>
        </w:rPr>
      </w:pPr>
      <w:r w:rsidRPr="00FB2EE3">
        <w:rPr>
          <w:rtl/>
          <w:lang w:bidi="ar-SA"/>
        </w:rPr>
        <w:t>آیا به آبی که می‌نوشید، توجه کرده‌اید؟ آیا شما آن را از ابر فرو می‌فرستید یا ما نازل‌کننده‌ایم؟</w:t>
      </w:r>
    </w:p>
    <w:p w:rsidR="00F4440A" w:rsidRPr="00FB2EE3" w:rsidRDefault="00F4440A" w:rsidP="00167AB1">
      <w:pPr>
        <w:rPr>
          <w:spacing w:val="0"/>
          <w:rtl/>
          <w:lang w:bidi="ar-SA"/>
        </w:rPr>
      </w:pPr>
      <w:r w:rsidRPr="00FB2EE3">
        <w:rPr>
          <w:spacing w:val="0"/>
          <w:rtl/>
          <w:lang w:bidi="ar-SA"/>
        </w:rPr>
        <w:t>اگر الله</w:t>
      </w:r>
      <w:r w:rsidRPr="00FB2EE3">
        <w:rPr>
          <w:spacing w:val="0"/>
          <w:lang w:bidi="ar-SA"/>
        </w:rPr>
        <w:sym w:font="AGA Arabesque" w:char="F055"/>
      </w:r>
      <w:r w:rsidRPr="00FB2EE3">
        <w:rPr>
          <w:spacing w:val="0"/>
          <w:rtl/>
          <w:lang w:bidi="ar-SA"/>
        </w:rPr>
        <w:t xml:space="preserve"> این گیاهان را به ثمر نمی‌رساند و آن را در اختیار ما نمی‌گذاشت، از دست‌یابی به آن عاجز و ناتوان بودیم.</w:t>
      </w:r>
      <w:r w:rsidR="001C3EAC" w:rsidRPr="00FB2EE3">
        <w:rPr>
          <w:spacing w:val="0"/>
          <w:rtl/>
          <w:lang w:bidi="ar-SA"/>
        </w:rPr>
        <w:t xml:space="preserve"> همین‌طور اگر الله متعال، آب را از ابر فرو</w:t>
      </w:r>
      <w:r w:rsidR="00C722F0" w:rsidRPr="00FB2EE3">
        <w:rPr>
          <w:spacing w:val="0"/>
          <w:rtl/>
          <w:lang w:bidi="ar-SA"/>
        </w:rPr>
        <w:t xml:space="preserve"> </w:t>
      </w:r>
      <w:r w:rsidR="001C3EAC" w:rsidRPr="00FB2EE3">
        <w:rPr>
          <w:spacing w:val="0"/>
          <w:rtl/>
          <w:lang w:bidi="ar-SA"/>
        </w:rPr>
        <w:t>نمی‌فرستاد و آن را به صورت چشمه‌هایی در زمین، قرار نمی‌داد تا آن را استخراج کنیم، به این همه رزق و روزی دست نمی‌یافتیم</w:t>
      </w:r>
      <w:r w:rsidR="00C722F0" w:rsidRPr="00FB2EE3">
        <w:rPr>
          <w:spacing w:val="0"/>
          <w:rtl/>
          <w:lang w:bidi="ar-SA"/>
        </w:rPr>
        <w:t>؛</w:t>
      </w:r>
      <w:r w:rsidR="001C3EAC" w:rsidRPr="00FB2EE3">
        <w:rPr>
          <w:spacing w:val="0"/>
          <w:rtl/>
          <w:lang w:bidi="ar-SA"/>
        </w:rPr>
        <w:t xml:space="preserve"> </w:t>
      </w:r>
      <w:r w:rsidR="000232C0" w:rsidRPr="00FB2EE3">
        <w:rPr>
          <w:spacing w:val="0"/>
          <w:rtl/>
          <w:lang w:bidi="ar-SA"/>
        </w:rPr>
        <w:t>چنان‌که</w:t>
      </w:r>
      <w:r w:rsidR="001C3EAC" w:rsidRPr="00FB2EE3">
        <w:rPr>
          <w:spacing w:val="0"/>
          <w:rtl/>
          <w:lang w:bidi="ar-SA"/>
        </w:rPr>
        <w:t xml:space="preserve"> درباره‌ی محصولات کشاورزی می‌فرماید:</w:t>
      </w:r>
    </w:p>
    <w:p w:rsidR="001C3EAC"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لَجَعَل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حُطَ</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فَظَل</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تَفَكَّهُونَ</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الواقعة</w:t>
      </w:r>
      <w:r w:rsidRPr="00FB2EE3">
        <w:rPr>
          <w:rStyle w:val="Char8"/>
          <w:rtl/>
        </w:rPr>
        <w:t xml:space="preserve">: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r w:rsidR="001C3EAC" w:rsidRPr="00FB2EE3">
        <w:rPr>
          <w:rtl/>
          <w:lang w:bidi="ar-SA"/>
        </w:rPr>
        <w:t xml:space="preserve"> </w:t>
      </w:r>
    </w:p>
    <w:p w:rsidR="001C3EAC" w:rsidRPr="00FB2EE3" w:rsidRDefault="001C3EAC" w:rsidP="00167AB1">
      <w:pPr>
        <w:pStyle w:val="a2"/>
        <w:rPr>
          <w:rtl/>
          <w:lang w:bidi="ar-SA"/>
        </w:rPr>
      </w:pPr>
      <w:r w:rsidRPr="00FB2EE3">
        <w:rPr>
          <w:rtl/>
          <w:lang w:bidi="ar-SA"/>
        </w:rPr>
        <w:t>اگر بخواهیم، به‌طور قطع آن‌ را گیاهی خُرد و خشکیده می‌گردانیم. و بدین ترتیب شما شگفت‌زده می‌شوید.</w:t>
      </w:r>
    </w:p>
    <w:p w:rsidR="001C3EAC" w:rsidRPr="00FB2EE3" w:rsidRDefault="001C3EAC" w:rsidP="00167AB1">
      <w:pPr>
        <w:rPr>
          <w:spacing w:val="0"/>
          <w:rtl/>
          <w:lang w:bidi="ar-SA"/>
        </w:rPr>
      </w:pPr>
      <w:r w:rsidRPr="00FB2EE3">
        <w:rPr>
          <w:spacing w:val="0"/>
          <w:rtl/>
          <w:lang w:bidi="ar-SA"/>
        </w:rPr>
        <w:t>و درباره‌ی آب می‌فرماید:</w:t>
      </w:r>
    </w:p>
    <w:p w:rsidR="001C3EAC"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أُجَاج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كُرُونَ</w:t>
      </w:r>
      <w:r w:rsidRPr="00FB2EE3">
        <w:rPr>
          <w:rFonts w:ascii="KFGQPC Uthmanic Script HAFS"/>
          <w:rtl/>
          <w:lang w:bidi="ar-SA"/>
        </w:rPr>
        <w:t xml:space="preserve"> </w:t>
      </w:r>
      <w:r w:rsidRPr="00FB2EE3">
        <w:rPr>
          <w:rFonts w:ascii="KFGQPC Uthmanic Script HAFS" w:hint="cs"/>
          <w:rtl/>
          <w:lang w:bidi="ar-SA"/>
        </w:rPr>
        <w:t>٧٠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٧٠</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1C3EAC" w:rsidRPr="00FB2EE3" w:rsidRDefault="001C3EAC" w:rsidP="00167AB1">
      <w:pPr>
        <w:pStyle w:val="a2"/>
        <w:rPr>
          <w:rtl/>
          <w:lang w:bidi="ar-SA"/>
        </w:rPr>
      </w:pPr>
      <w:r w:rsidRPr="00FB2EE3">
        <w:rPr>
          <w:rtl/>
          <w:lang w:bidi="ar-SA"/>
        </w:rPr>
        <w:t>اگر بخواهیم آن را تلخ و شور می‌گردانیم، پس چرا سپاس نمی‌گزارید؟</w:t>
      </w:r>
    </w:p>
    <w:p w:rsidR="009E33B8" w:rsidRPr="00FB2EE3" w:rsidRDefault="001C3EAC" w:rsidP="00167AB1">
      <w:pPr>
        <w:rPr>
          <w:spacing w:val="0"/>
          <w:rtl/>
          <w:lang w:bidi="ar-SA"/>
        </w:rPr>
      </w:pPr>
      <w:r w:rsidRPr="00FB2EE3">
        <w:rPr>
          <w:spacing w:val="0"/>
          <w:rtl/>
          <w:lang w:bidi="ar-SA"/>
        </w:rPr>
        <w:t>لذا باید برای سپاس‌گزاری از الله</w:t>
      </w:r>
      <w:r w:rsidRPr="00FB2EE3">
        <w:rPr>
          <w:spacing w:val="0"/>
          <w:lang w:bidi="ar-SA"/>
        </w:rPr>
        <w:sym w:font="AGA Arabesque" w:char="F055"/>
      </w:r>
      <w:r w:rsidRPr="00FB2EE3">
        <w:rPr>
          <w:spacing w:val="0"/>
          <w:rtl/>
          <w:lang w:bidi="ar-SA"/>
        </w:rPr>
        <w:t xml:space="preserve"> پس از خوردن و آشامیدن، «الحمدلله» بگوییم و این، باعث رضا</w:t>
      </w:r>
      <w:r w:rsidR="004846A6" w:rsidRPr="00FB2EE3">
        <w:rPr>
          <w:spacing w:val="0"/>
          <w:rtl/>
          <w:lang w:bidi="ar-SA"/>
        </w:rPr>
        <w:t>یت و خشنودی الله متعال می‌</w:t>
      </w:r>
      <w:r w:rsidRPr="00FB2EE3">
        <w:rPr>
          <w:spacing w:val="0"/>
          <w:rtl/>
          <w:lang w:bidi="ar-SA"/>
        </w:rPr>
        <w:t>گردد.</w:t>
      </w:r>
    </w:p>
    <w:p w:rsidR="004846A6" w:rsidRPr="00FB2EE3" w:rsidRDefault="004846A6" w:rsidP="00167AB1">
      <w:pPr>
        <w:rPr>
          <w:spacing w:val="0"/>
          <w:rtl/>
          <w:lang w:bidi="ar-SA"/>
        </w:rPr>
      </w:pPr>
      <w:r w:rsidRPr="00FB2EE3">
        <w:rPr>
          <w:spacing w:val="0"/>
          <w:rtl/>
          <w:lang w:bidi="ar-SA"/>
        </w:rPr>
        <w:t>مؤلف</w:t>
      </w:r>
      <w:r w:rsidR="00C722F0" w:rsidRPr="00FB2EE3">
        <w:rPr>
          <w:rFonts w:cs="CTraditional Arabic"/>
          <w:spacing w:val="0"/>
          <w:rtl/>
          <w:lang w:bidi="ar-SA"/>
        </w:rPr>
        <w:t>/</w:t>
      </w:r>
      <w:r w:rsidRPr="00FB2EE3">
        <w:rPr>
          <w:spacing w:val="0"/>
          <w:rtl/>
          <w:lang w:bidi="ar-SA"/>
        </w:rPr>
        <w:t xml:space="preserve">، واژه‌ی </w:t>
      </w:r>
      <w:r w:rsidRPr="00FB2EE3">
        <w:rPr>
          <w:rStyle w:val="Char1"/>
          <w:spacing w:val="0"/>
          <w:rtl/>
          <w:lang w:bidi="ar-SA"/>
        </w:rPr>
        <w:t>«الأَكْلَةَ»</w:t>
      </w:r>
      <w:r w:rsidRPr="00FB2EE3">
        <w:rPr>
          <w:spacing w:val="0"/>
          <w:rtl/>
          <w:lang w:bidi="ar-SA"/>
        </w:rPr>
        <w:t xml:space="preserve"> </w:t>
      </w:r>
      <w:r w:rsidR="00C722F0" w:rsidRPr="00FB2EE3">
        <w:rPr>
          <w:spacing w:val="0"/>
          <w:rtl/>
          <w:lang w:bidi="ar-SA"/>
        </w:rPr>
        <w:t>یا غذا را که در حدیث آمده، به نهار یا شام، تفسیر کرده است؛</w:t>
      </w:r>
      <w:r w:rsidRPr="00FB2EE3">
        <w:rPr>
          <w:spacing w:val="0"/>
          <w:rtl/>
          <w:lang w:bidi="ar-SA"/>
        </w:rPr>
        <w:t xml:space="preserve"> لذا درمی‌یابیم که سنت در خوردن و آشامیدن، این است که پس از پایان هر وعده‌ی غذایی، «الحمدلله» بگوییم</w:t>
      </w:r>
      <w:r w:rsidR="00C722F0" w:rsidRPr="00FB2EE3">
        <w:rPr>
          <w:spacing w:val="0"/>
          <w:rtl/>
          <w:lang w:bidi="ar-SA"/>
        </w:rPr>
        <w:t>؛</w:t>
      </w:r>
      <w:r w:rsidRPr="00FB2EE3">
        <w:rPr>
          <w:spacing w:val="0"/>
          <w:rtl/>
          <w:lang w:bidi="ar-SA"/>
        </w:rPr>
        <w:t xml:space="preserve"> نه این‌که پس از هر لقمه‌ای که می‌خوریم، الحمدلله بگوییم؛ البته گفته می‌شود که اما</w:t>
      </w:r>
      <w:r w:rsidR="00C722F0" w:rsidRPr="00FB2EE3">
        <w:rPr>
          <w:spacing w:val="0"/>
          <w:rtl/>
          <w:lang w:bidi="ar-SA"/>
        </w:rPr>
        <w:t>م</w:t>
      </w:r>
      <w:r w:rsidRPr="00FB2EE3">
        <w:rPr>
          <w:spacing w:val="0"/>
          <w:rtl/>
          <w:lang w:bidi="ar-SA"/>
        </w:rPr>
        <w:t xml:space="preserve"> احمد</w:t>
      </w:r>
      <w:r w:rsidR="00C722F0" w:rsidRPr="00FB2EE3">
        <w:rPr>
          <w:rFonts w:cs="CTraditional Arabic"/>
          <w:spacing w:val="0"/>
          <w:rtl/>
          <w:lang w:bidi="ar-SA"/>
        </w:rPr>
        <w:t>/</w:t>
      </w:r>
      <w:r w:rsidRPr="00FB2EE3">
        <w:rPr>
          <w:spacing w:val="0"/>
          <w:rtl/>
          <w:lang w:bidi="ar-SA"/>
        </w:rPr>
        <w:t>، پس از هر لقمه‌ای که می‌خورد، «الحمدلله» می</w:t>
      </w:r>
      <w:r w:rsidR="00572406" w:rsidRPr="00FB2EE3">
        <w:rPr>
          <w:spacing w:val="0"/>
          <w:rtl/>
          <w:lang w:bidi="ar-SA"/>
        </w:rPr>
        <w:t>‌</w:t>
      </w:r>
      <w:r w:rsidRPr="00FB2EE3">
        <w:rPr>
          <w:spacing w:val="0"/>
          <w:rtl/>
          <w:lang w:bidi="ar-SA"/>
        </w:rPr>
        <w:t>گفت. علتش را از او پرسیدند؛ فرمود: خوردن و الحمدلله گفتن، بهتر از خوردن و سکوت است. با این حال، شکی نیست که رهنمود یا روش رسول‌خدا</w:t>
      </w:r>
      <w:r w:rsidRPr="00FB2EE3">
        <w:rPr>
          <w:spacing w:val="0"/>
          <w:lang w:bidi="ar-SA"/>
        </w:rPr>
        <w:sym w:font="AGA Arabesque" w:char="F072"/>
      </w:r>
      <w:r w:rsidRPr="00FB2EE3">
        <w:rPr>
          <w:spacing w:val="0"/>
          <w:rtl/>
          <w:lang w:bidi="ar-SA"/>
        </w:rPr>
        <w:t xml:space="preserve"> بهترین روش </w:t>
      </w:r>
      <w:r w:rsidR="00C722F0" w:rsidRPr="00FB2EE3">
        <w:rPr>
          <w:spacing w:val="0"/>
          <w:rtl/>
          <w:lang w:bidi="ar-SA"/>
        </w:rPr>
        <w:t>است</w:t>
      </w:r>
      <w:r w:rsidRPr="00FB2EE3">
        <w:rPr>
          <w:spacing w:val="0"/>
          <w:rtl/>
          <w:lang w:bidi="ar-SA"/>
        </w:rPr>
        <w:t xml:space="preserve"> و اگر انسان در پایان خوردن و آشامیدن، الحمدلله بگوید، کافی</w:t>
      </w:r>
      <w:r w:rsidR="00C722F0" w:rsidRPr="00FB2EE3">
        <w:rPr>
          <w:spacing w:val="0"/>
          <w:rtl/>
          <w:lang w:bidi="ar-SA"/>
        </w:rPr>
        <w:t>‌ست؛</w:t>
      </w:r>
      <w:r w:rsidRPr="00FB2EE3">
        <w:rPr>
          <w:spacing w:val="0"/>
          <w:rtl/>
          <w:lang w:bidi="ar-SA"/>
        </w:rPr>
        <w:t xml:space="preserve"> ولی امیدوارم که گفتن «الحمدلله» در اثنای خوردن و آشامیدن، به‌قصد یادآوری به دیگران یا به هر دلیل دیگری، اشکالی نداشته باشد؛ همان‌طور که امام احمد</w:t>
      </w:r>
      <w:r w:rsidR="00C722F0" w:rsidRPr="00FB2EE3">
        <w:rPr>
          <w:rFonts w:cs="CTraditional Arabic"/>
          <w:spacing w:val="0"/>
          <w:rtl/>
          <w:lang w:bidi="ar-SA"/>
        </w:rPr>
        <w:t>/</w:t>
      </w:r>
      <w:r w:rsidRPr="00FB2EE3">
        <w:rPr>
          <w:spacing w:val="0"/>
          <w:rtl/>
          <w:lang w:bidi="ar-SA"/>
        </w:rPr>
        <w:t xml:space="preserve"> عمل می‌کرد.</w:t>
      </w:r>
    </w:p>
    <w:p w:rsidR="004846A6" w:rsidRPr="00FB2EE3" w:rsidRDefault="00152D04" w:rsidP="00A10177">
      <w:pPr>
        <w:ind w:firstLine="0"/>
        <w:jc w:val="center"/>
        <w:rPr>
          <w:spacing w:val="0"/>
          <w:rtl/>
          <w:lang w:bidi="ar-SA"/>
        </w:rPr>
      </w:pPr>
      <w:r w:rsidRPr="00FB2EE3">
        <w:rPr>
          <w:spacing w:val="0"/>
          <w:rtl/>
          <w:lang w:bidi="ar-SA"/>
        </w:rPr>
        <w:t>***</w:t>
      </w:r>
    </w:p>
    <w:p w:rsidR="00152D04" w:rsidRPr="00FB2EE3" w:rsidRDefault="00C722F0" w:rsidP="00167AB1">
      <w:pPr>
        <w:pStyle w:val="a4"/>
        <w:rPr>
          <w:rFonts w:cs="B Badr"/>
          <w:rtl/>
          <w:lang w:bidi="ar-SA"/>
        </w:rPr>
      </w:pPr>
      <w:r w:rsidRPr="00FB2EE3">
        <w:rPr>
          <w:rtl/>
          <w:lang w:bidi="ar-SA"/>
        </w:rPr>
        <w:t>145-</w:t>
      </w:r>
      <w:r w:rsidR="00152D04" w:rsidRPr="00FB2EE3">
        <w:rPr>
          <w:rtl/>
          <w:lang w:bidi="ar-SA"/>
        </w:rPr>
        <w:t xml:space="preserve"> الْخَامِسُ والْعشْرُون: عن أَبِي موسی</w:t>
      </w:r>
      <w:r w:rsidR="00152D04" w:rsidRPr="00FB2EE3">
        <w:rPr>
          <w:b w:val="0"/>
          <w:bCs w:val="0"/>
          <w:rtl/>
          <w:lang w:bidi="ar-SA"/>
        </w:rPr>
        <w:sym w:font="AGA Arabesque" w:char="F074"/>
      </w:r>
      <w:r w:rsidR="00152D04" w:rsidRPr="00FB2EE3">
        <w:rPr>
          <w:rtl/>
          <w:lang w:bidi="ar-SA"/>
        </w:rPr>
        <w:t xml:space="preserve"> عَنِ النَّبىِّ</w:t>
      </w:r>
      <w:r w:rsidR="00152D04" w:rsidRPr="00FB2EE3">
        <w:rPr>
          <w:b w:val="0"/>
          <w:bCs w:val="0"/>
          <w:rtl/>
          <w:lang w:bidi="ar-SA"/>
        </w:rPr>
        <w:sym w:font="AGA Arabesque" w:char="F072"/>
      </w:r>
      <w:r w:rsidR="00152D04" w:rsidRPr="00FB2EE3">
        <w:rPr>
          <w:rtl/>
          <w:lang w:bidi="ar-SA"/>
        </w:rPr>
        <w:t xml:space="preserve"> قال: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02"/>
      </w:r>
      <w:r w:rsidR="00FB2EE3" w:rsidRPr="00FB2EE3">
        <w:rPr>
          <w:rStyle w:val="FootnoteReference"/>
          <w:rFonts w:cs="B Lotus"/>
          <w:bCs w:val="0"/>
          <w:szCs w:val="28"/>
          <w:rtl/>
          <w:lang w:bidi="ar-SA"/>
        </w:rPr>
        <w:t>)</w:t>
      </w:r>
      <w:r w:rsidR="00152D04" w:rsidRPr="00FB2EE3">
        <w:rPr>
          <w:rtl/>
          <w:lang w:bidi="ar-SA"/>
        </w:rPr>
        <w:t xml:space="preserve"> [متفقٌ عليه]</w:t>
      </w:r>
    </w:p>
    <w:p w:rsidR="004846A6" w:rsidRPr="00FB2EE3" w:rsidRDefault="005C2482" w:rsidP="00167AB1">
      <w:pPr>
        <w:rPr>
          <w:spacing w:val="0"/>
          <w:rtl/>
          <w:lang w:bidi="ar-SA"/>
        </w:rPr>
      </w:pPr>
      <w:r w:rsidRPr="00FB2EE3">
        <w:rPr>
          <w:b/>
          <w:bCs/>
          <w:spacing w:val="0"/>
          <w:rtl/>
          <w:lang w:bidi="ar-SA"/>
        </w:rPr>
        <w:t>ترجمه:</w:t>
      </w:r>
      <w:r w:rsidRPr="00FB2EE3">
        <w:rPr>
          <w:spacing w:val="0"/>
          <w:rtl/>
          <w:lang w:bidi="ar-SA"/>
        </w:rPr>
        <w:t xml:space="preserve"> </w:t>
      </w:r>
      <w:r w:rsidR="0029320E" w:rsidRPr="00FB2EE3">
        <w:rPr>
          <w:spacing w:val="0"/>
          <w:rtl/>
          <w:lang w:bidi="ar-SA"/>
        </w:rPr>
        <w:t>ابوموسی</w:t>
      </w:r>
      <w:r w:rsidR="0029320E" w:rsidRPr="00FB2EE3">
        <w:rPr>
          <w:spacing w:val="0"/>
          <w:lang w:bidi="ar-SA"/>
        </w:rPr>
        <w:sym w:font="AGA Arabesque" w:char="F074"/>
      </w:r>
      <w:r w:rsidR="0029320E" w:rsidRPr="00FB2EE3">
        <w:rPr>
          <w:spacing w:val="0"/>
          <w:rtl/>
          <w:lang w:bidi="ar-SA"/>
        </w:rPr>
        <w:t xml:space="preserve"> می‌گوید: پیامبر</w:t>
      </w:r>
      <w:r w:rsidR="0029320E" w:rsidRPr="00FB2EE3">
        <w:rPr>
          <w:spacing w:val="0"/>
          <w:lang w:bidi="ar-SA"/>
        </w:rPr>
        <w:sym w:font="AGA Arabesque" w:char="F072"/>
      </w:r>
      <w:r w:rsidR="0029320E" w:rsidRPr="00FB2EE3">
        <w:rPr>
          <w:spacing w:val="0"/>
          <w:rtl/>
          <w:lang w:bidi="ar-SA"/>
        </w:rPr>
        <w:t xml:space="preserve"> فرمود: «بر هر مسلمانی، صدقه‌ای واجب است». ابوموسی</w:t>
      </w:r>
      <w:r w:rsidR="0029320E" w:rsidRPr="00FB2EE3">
        <w:rPr>
          <w:spacing w:val="0"/>
          <w:lang w:bidi="ar-SA"/>
        </w:rPr>
        <w:sym w:font="AGA Arabesque" w:char="F074"/>
      </w:r>
      <w:r w:rsidR="0029320E" w:rsidRPr="00FB2EE3">
        <w:rPr>
          <w:spacing w:val="0"/>
          <w:rtl/>
          <w:lang w:bidi="ar-SA"/>
        </w:rPr>
        <w:t xml:space="preserve"> سؤال کرد: اگر برای کسی مقدور نبود، چه کند؟ فرمود: «کار کند تا هم به خود نفع برساند و هم به دیگران، صدقه دهد». ابوموسی</w:t>
      </w:r>
      <w:r w:rsidR="0029320E" w:rsidRPr="00FB2EE3">
        <w:rPr>
          <w:spacing w:val="0"/>
          <w:lang w:bidi="ar-SA"/>
        </w:rPr>
        <w:sym w:font="AGA Arabesque" w:char="F074"/>
      </w:r>
      <w:r w:rsidR="0029320E" w:rsidRPr="00FB2EE3">
        <w:rPr>
          <w:spacing w:val="0"/>
          <w:rtl/>
          <w:lang w:bidi="ar-SA"/>
        </w:rPr>
        <w:t xml:space="preserve"> گفت: اگر توانایی کار کردن نداشت، چه کند؟ فرمود: «به نیازمند رنج‌کشیده و بینوایی کمک کند». ابوموسی</w:t>
      </w:r>
      <w:r w:rsidR="0029320E" w:rsidRPr="00FB2EE3">
        <w:rPr>
          <w:spacing w:val="0"/>
          <w:lang w:bidi="ar-SA"/>
        </w:rPr>
        <w:sym w:font="AGA Arabesque" w:char="F074"/>
      </w:r>
      <w:r w:rsidR="0029320E" w:rsidRPr="00FB2EE3">
        <w:rPr>
          <w:spacing w:val="0"/>
          <w:rtl/>
          <w:lang w:bidi="ar-SA"/>
        </w:rPr>
        <w:t xml:space="preserve"> پرسید: اگر توانایی چنین کاری نداشت، چه کند؟ پیامبر</w:t>
      </w:r>
      <w:r w:rsidR="0029320E" w:rsidRPr="00FB2EE3">
        <w:rPr>
          <w:spacing w:val="0"/>
          <w:lang w:bidi="ar-SA"/>
        </w:rPr>
        <w:sym w:font="AGA Arabesque" w:char="F072"/>
      </w:r>
      <w:r w:rsidR="0029320E" w:rsidRPr="00FB2EE3">
        <w:rPr>
          <w:spacing w:val="0"/>
          <w:rtl/>
          <w:lang w:bidi="ar-SA"/>
        </w:rPr>
        <w:t xml:space="preserve"> فرمود: «به کار پسندید یا نیک فرا</w:t>
      </w:r>
      <w:r w:rsidRPr="00FB2EE3">
        <w:rPr>
          <w:spacing w:val="0"/>
          <w:rtl/>
          <w:lang w:bidi="ar-SA"/>
        </w:rPr>
        <w:t xml:space="preserve"> </w:t>
      </w:r>
      <w:r w:rsidR="0029320E" w:rsidRPr="00FB2EE3">
        <w:rPr>
          <w:spacing w:val="0"/>
          <w:rtl/>
          <w:lang w:bidi="ar-SA"/>
        </w:rPr>
        <w:t>بخواند». ابوموسی</w:t>
      </w:r>
      <w:r w:rsidR="0029320E" w:rsidRPr="00FB2EE3">
        <w:rPr>
          <w:spacing w:val="0"/>
          <w:lang w:bidi="ar-SA"/>
        </w:rPr>
        <w:sym w:font="AGA Arabesque" w:char="F074"/>
      </w:r>
      <w:r w:rsidR="0029320E" w:rsidRPr="00FB2EE3">
        <w:rPr>
          <w:spacing w:val="0"/>
          <w:rtl/>
          <w:lang w:bidi="ar-SA"/>
        </w:rPr>
        <w:t xml:space="preserve"> عرض کرد: اگر چنین کاری نکرد، چه کند؟ فرمود: «از بدی‌ها بپرهیزد و این، برای او صدقه‌ای محسوب می‌شود».</w:t>
      </w:r>
    </w:p>
    <w:p w:rsidR="00F93D15" w:rsidRPr="00FB2EE3" w:rsidRDefault="00F93D1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D1530" w:rsidRPr="00FB2EE3" w:rsidRDefault="00F93D15" w:rsidP="00167AB1">
      <w:pPr>
        <w:rPr>
          <w:spacing w:val="0"/>
          <w:rtl/>
          <w:lang w:bidi="ar-SA"/>
        </w:rPr>
      </w:pPr>
      <w:r w:rsidRPr="00FB2EE3">
        <w:rPr>
          <w:spacing w:val="0"/>
          <w:rtl/>
          <w:lang w:bidi="ar-SA"/>
        </w:rPr>
        <w:t>مؤلف</w:t>
      </w:r>
      <w:r w:rsidR="005C2482" w:rsidRPr="00FB2EE3">
        <w:rPr>
          <w:rFonts w:cs="CTraditional Arabic"/>
          <w:spacing w:val="0"/>
          <w:rtl/>
          <w:lang w:bidi="ar-SA"/>
        </w:rPr>
        <w:t>/</w:t>
      </w:r>
      <w:r w:rsidR="005C2482" w:rsidRPr="00FB2EE3">
        <w:rPr>
          <w:spacing w:val="0"/>
          <w:rtl/>
          <w:lang w:bidi="ar-SA"/>
        </w:rPr>
        <w:t>،</w:t>
      </w:r>
      <w:r w:rsidRPr="00FB2EE3">
        <w:rPr>
          <w:spacing w:val="0"/>
          <w:rtl/>
          <w:lang w:bidi="ar-SA"/>
        </w:rPr>
        <w:t xml:space="preserve"> از ابوموسی اشعری</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«بر هر مسلمانی، صدقه‌ای واجب است». پیش‌تر چنین عبارتی از رسول‌الله</w:t>
      </w:r>
      <w:r w:rsidRPr="00FB2EE3">
        <w:rPr>
          <w:spacing w:val="0"/>
          <w:lang w:bidi="ar-SA"/>
        </w:rPr>
        <w:sym w:font="AGA Arabesque" w:char="F072"/>
      </w:r>
      <w:r w:rsidRPr="00FB2EE3">
        <w:rPr>
          <w:spacing w:val="0"/>
          <w:rtl/>
          <w:lang w:bidi="ar-SA"/>
        </w:rPr>
        <w:t xml:space="preserve"> مرور کردیم که شرح بیش‌تری داشت؛ در آن حدیث </w:t>
      </w:r>
      <w:r w:rsidR="005C2482" w:rsidRPr="00FB2EE3">
        <w:rPr>
          <w:spacing w:val="0"/>
          <w:rtl/>
          <w:lang w:bidi="ar-SA"/>
        </w:rPr>
        <w:t>آمده</w:t>
      </w:r>
      <w:r w:rsidRPr="00FB2EE3">
        <w:rPr>
          <w:spacing w:val="0"/>
          <w:rtl/>
          <w:lang w:bidi="ar-SA"/>
        </w:rPr>
        <w:t xml:space="preserve"> بود: </w:t>
      </w:r>
      <w:r w:rsidR="00C932D2" w:rsidRPr="00FB2EE3">
        <w:rPr>
          <w:rStyle w:val="Char1"/>
          <w:spacing w:val="0"/>
          <w:rtl/>
          <w:lang w:bidi="ar-SA"/>
        </w:rPr>
        <w:t>«كُلُّ سُلاَمَى مِنَ النَّاسِ علَيْهِ صدَقةٌ كُلَّ يَوْمٍ تَطْلُعُ فيه الشَّمْس»</w:t>
      </w:r>
      <w:r w:rsidR="005C248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3"/>
      </w:r>
      <w:r w:rsidR="00FB2EE3" w:rsidRPr="00FB2EE3">
        <w:rPr>
          <w:rStyle w:val="FootnoteReference"/>
          <w:rFonts w:cs="B Lotus"/>
          <w:spacing w:val="0"/>
          <w:szCs w:val="28"/>
          <w:rtl/>
          <w:lang w:bidi="ar-SA"/>
        </w:rPr>
        <w:t>)</w:t>
      </w:r>
      <w:r w:rsidR="00C932D2" w:rsidRPr="00FB2EE3">
        <w:rPr>
          <w:spacing w:val="0"/>
          <w:rtl/>
          <w:lang w:bidi="ar-SA"/>
        </w:rPr>
        <w:t xml:space="preserve"> یعنی: </w:t>
      </w:r>
      <w:r w:rsidRPr="00FB2EE3">
        <w:rPr>
          <w:spacing w:val="0"/>
          <w:rtl/>
          <w:lang w:bidi="ar-SA"/>
        </w:rPr>
        <w:t>«</w:t>
      </w:r>
      <w:r w:rsidR="00C932D2" w:rsidRPr="00FB2EE3">
        <w:rPr>
          <w:spacing w:val="0"/>
          <w:rtl/>
          <w:lang w:bidi="ar-SA"/>
        </w:rPr>
        <w:t>هر روز که خورشید طلوع می‌کند،</w:t>
      </w:r>
      <w:r w:rsidRPr="00FB2EE3">
        <w:rPr>
          <w:spacing w:val="0"/>
          <w:rtl/>
          <w:lang w:bidi="ar-SA"/>
        </w:rPr>
        <w:t xml:space="preserve"> در برابر </w:t>
      </w:r>
      <w:r w:rsidR="00C932D2" w:rsidRPr="00FB2EE3">
        <w:rPr>
          <w:spacing w:val="0"/>
          <w:rtl/>
          <w:lang w:bidi="ar-SA"/>
        </w:rPr>
        <w:t>هر مفصل انسان، یک صدقه لازم است».</w:t>
      </w:r>
      <w:r w:rsidR="00907D9A" w:rsidRPr="00FB2EE3">
        <w:rPr>
          <w:spacing w:val="0"/>
          <w:rtl/>
          <w:lang w:bidi="ar-SA"/>
        </w:rPr>
        <w:t xml:space="preserve"> راه‌های زیا</w:t>
      </w:r>
      <w:r w:rsidR="005C2482" w:rsidRPr="00FB2EE3">
        <w:rPr>
          <w:spacing w:val="0"/>
          <w:rtl/>
          <w:lang w:bidi="ar-SA"/>
        </w:rPr>
        <w:t>دی برای ادای این صدقه وجود دارد:</w:t>
      </w:r>
      <w:r w:rsidR="00907D9A" w:rsidRPr="00FB2EE3">
        <w:rPr>
          <w:spacing w:val="0"/>
          <w:rtl/>
          <w:lang w:bidi="ar-SA"/>
        </w:rPr>
        <w:t xml:space="preserve"> گفتن «سبحان‌الله» یا «الله</w:t>
      </w:r>
      <w:r w:rsidR="005C2482" w:rsidRPr="00FB2EE3">
        <w:rPr>
          <w:spacing w:val="0"/>
          <w:rtl/>
          <w:lang w:bidi="ar-SA"/>
        </w:rPr>
        <w:t>‌</w:t>
      </w:r>
      <w:r w:rsidR="00907D9A" w:rsidRPr="00FB2EE3">
        <w:rPr>
          <w:spacing w:val="0"/>
          <w:rtl/>
          <w:lang w:bidi="ar-SA"/>
        </w:rPr>
        <w:t>اکبر» یا «لااله‌الاالله»، امر به معروف یا نهی از منکر، یا کمک به نیازمند رنج‌کشیده و بینوا و کارهای نی</w:t>
      </w:r>
      <w:r w:rsidR="005C2482" w:rsidRPr="00FB2EE3">
        <w:rPr>
          <w:spacing w:val="0"/>
          <w:rtl/>
          <w:lang w:bidi="ar-SA"/>
        </w:rPr>
        <w:t>ک دیگری که در حدیث، ذکر شده است؛</w:t>
      </w:r>
      <w:r w:rsidR="00907D9A" w:rsidRPr="00FB2EE3">
        <w:rPr>
          <w:spacing w:val="0"/>
          <w:rtl/>
          <w:lang w:bidi="ar-SA"/>
        </w:rPr>
        <w:t xml:space="preserve"> اما نفس اماره، انسان را از انجام کارهای نیک باز</w:t>
      </w:r>
      <w:r w:rsidR="005C2482" w:rsidRPr="00FB2EE3">
        <w:rPr>
          <w:spacing w:val="0"/>
          <w:rtl/>
          <w:lang w:bidi="ar-SA"/>
        </w:rPr>
        <w:t xml:space="preserve"> </w:t>
      </w:r>
      <w:r w:rsidR="00907D9A" w:rsidRPr="00FB2EE3">
        <w:rPr>
          <w:spacing w:val="0"/>
          <w:rtl/>
          <w:lang w:bidi="ar-SA"/>
        </w:rPr>
        <w:t xml:space="preserve">می‌دارد و هرگاه </w:t>
      </w:r>
      <w:r w:rsidR="005C2482" w:rsidRPr="00FB2EE3">
        <w:rPr>
          <w:spacing w:val="0"/>
          <w:rtl/>
          <w:lang w:bidi="ar-SA"/>
        </w:rPr>
        <w:t xml:space="preserve">انسان </w:t>
      </w:r>
      <w:r w:rsidR="00907D9A" w:rsidRPr="00FB2EE3">
        <w:rPr>
          <w:spacing w:val="0"/>
          <w:rtl/>
          <w:lang w:bidi="ar-SA"/>
        </w:rPr>
        <w:t xml:space="preserve">تصمیم </w:t>
      </w:r>
      <w:r w:rsidR="005C2482" w:rsidRPr="00FB2EE3">
        <w:rPr>
          <w:spacing w:val="0"/>
          <w:rtl/>
          <w:lang w:bidi="ar-SA"/>
        </w:rPr>
        <w:t xml:space="preserve">به </w:t>
      </w:r>
      <w:r w:rsidR="00907D9A" w:rsidRPr="00FB2EE3">
        <w:rPr>
          <w:spacing w:val="0"/>
          <w:rtl/>
          <w:lang w:bidi="ar-SA"/>
        </w:rPr>
        <w:t xml:space="preserve">کار نیکی می‌گیرد، </w:t>
      </w:r>
      <w:r w:rsidR="005C2482" w:rsidRPr="00FB2EE3">
        <w:rPr>
          <w:spacing w:val="0"/>
          <w:rtl/>
          <w:lang w:bidi="ar-SA"/>
        </w:rPr>
        <w:t xml:space="preserve">شیطان </w:t>
      </w:r>
      <w:r w:rsidR="00907D9A" w:rsidRPr="00FB2EE3">
        <w:rPr>
          <w:spacing w:val="0"/>
          <w:rtl/>
          <w:lang w:bidi="ar-SA"/>
        </w:rPr>
        <w:t>دروازه‌ی دیگری به رویش می‌گشاید و آن‌گاه که به سوی این دروازه روی می‌آورد، دروازه‌ی دیگری فراروی او می‌گذار</w:t>
      </w:r>
      <w:r w:rsidR="005C2482" w:rsidRPr="00FB2EE3">
        <w:rPr>
          <w:spacing w:val="0"/>
          <w:rtl/>
          <w:lang w:bidi="ar-SA"/>
        </w:rPr>
        <w:t>د تا بدین‌سان وقت ان</w:t>
      </w:r>
      <w:r w:rsidR="00907D9A" w:rsidRPr="00FB2EE3">
        <w:rPr>
          <w:spacing w:val="0"/>
          <w:rtl/>
          <w:lang w:bidi="ar-SA"/>
        </w:rPr>
        <w:t>سان را ضایع کند و فرصت از دست برود و انس</w:t>
      </w:r>
      <w:r w:rsidR="005C2482" w:rsidRPr="00FB2EE3">
        <w:rPr>
          <w:spacing w:val="0"/>
          <w:rtl/>
          <w:lang w:bidi="ar-SA"/>
        </w:rPr>
        <w:t>ان، هیچ استفاده‌ای از وقتش نبرد؛</w:t>
      </w:r>
      <w:r w:rsidR="00907D9A" w:rsidRPr="00FB2EE3">
        <w:rPr>
          <w:spacing w:val="0"/>
          <w:rtl/>
          <w:lang w:bidi="ar-SA"/>
        </w:rPr>
        <w:t xml:space="preserve"> از این‌رو باید همین‌که تصمیم خوبی می</w:t>
      </w:r>
      <w:r w:rsidR="005C2482" w:rsidRPr="00FB2EE3">
        <w:rPr>
          <w:spacing w:val="0"/>
          <w:rtl/>
          <w:lang w:bidi="ar-SA"/>
        </w:rPr>
        <w:t>‌</w:t>
      </w:r>
      <w:r w:rsidR="00907D9A" w:rsidRPr="00FB2EE3">
        <w:rPr>
          <w:spacing w:val="0"/>
          <w:rtl/>
          <w:lang w:bidi="ar-SA"/>
        </w:rPr>
        <w:t xml:space="preserve">گیریم، آن را عملی سازیم </w:t>
      </w:r>
      <w:r w:rsidR="000D1530" w:rsidRPr="00FB2EE3">
        <w:rPr>
          <w:spacing w:val="0"/>
          <w:rtl/>
          <w:lang w:bidi="ar-SA"/>
        </w:rPr>
        <w:t>و هر دروازه‌ی نیکی که به سوی ما باز شد، بی‌درنگ به سوی آن بشتابیم؛ زیرا الله</w:t>
      </w:r>
      <w:r w:rsidR="000D1530" w:rsidRPr="00FB2EE3">
        <w:rPr>
          <w:spacing w:val="0"/>
          <w:lang w:bidi="ar-SA"/>
        </w:rPr>
        <w:sym w:font="AGA Arabesque" w:char="F059"/>
      </w:r>
      <w:r w:rsidR="000D1530" w:rsidRPr="00FB2EE3">
        <w:rPr>
          <w:spacing w:val="0"/>
          <w:rtl/>
          <w:lang w:bidi="ar-SA"/>
        </w:rPr>
        <w:t xml:space="preserve"> می‌فرماید:</w:t>
      </w:r>
    </w:p>
    <w:p w:rsidR="00C81DDF" w:rsidRPr="00FB2EE3" w:rsidRDefault="00EE3504" w:rsidP="00EE3504">
      <w:pPr>
        <w:pStyle w:val="a1"/>
        <w:rPr>
          <w:rStyle w:val="Char8"/>
          <w:rtl/>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تَبِقُواْ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١٤٨</w:t>
      </w:r>
      <w:r w:rsidRPr="00FB2EE3">
        <w:rPr>
          <w:rStyle w:val="Char8"/>
          <w:rtl/>
        </w:rPr>
        <w:t xml:space="preserve">]  </w:t>
      </w:r>
    </w:p>
    <w:p w:rsidR="00C81DDF" w:rsidRPr="00FB2EE3" w:rsidRDefault="00C81DDF" w:rsidP="00167AB1">
      <w:pPr>
        <w:pStyle w:val="a2"/>
        <w:rPr>
          <w:rtl/>
          <w:lang w:bidi="ar-SA"/>
        </w:rPr>
      </w:pPr>
      <w:r w:rsidRPr="00FB2EE3">
        <w:rPr>
          <w:rtl/>
          <w:lang w:bidi="ar-SA"/>
        </w:rPr>
        <w:t>پس در کارهای نیک بر یکدیگر سبقت بگیرید.</w:t>
      </w:r>
    </w:p>
    <w:p w:rsidR="000D1530" w:rsidRPr="00FB2EE3" w:rsidRDefault="00C81DDF" w:rsidP="00167AB1">
      <w:pPr>
        <w:rPr>
          <w:rFonts w:ascii="Traditional Arabic"/>
          <w:spacing w:val="0"/>
          <w:rtl/>
          <w:lang w:bidi="ar-SA"/>
        </w:rPr>
      </w:pPr>
      <w:r w:rsidRPr="00FB2EE3">
        <w:rPr>
          <w:spacing w:val="0"/>
          <w:rtl/>
          <w:lang w:bidi="ar-SA"/>
        </w:rPr>
        <w:t>از این‌‌رو انسان باید همین‌که فرصتی برای انجام کار نیکی پیدا می‌کند، قدرش را بداند و بی‌درنگ به انجام آن بپردازد و گرنه، بیم آن می‌رود که الله متعال، او را از رحمتش عقب بیندازد.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«لاَ يَزَالُ قَوْمٌ يَتَأَخّرُونَ حَتّى يُؤَخّرَهُمُ الله»</w:t>
      </w:r>
      <w:r w:rsidR="0086649D"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4"/>
      </w:r>
      <w:r w:rsidR="00FB2EE3" w:rsidRPr="00FB2EE3">
        <w:rPr>
          <w:rStyle w:val="FootnoteReference"/>
          <w:rFonts w:cs="B Lotus"/>
          <w:spacing w:val="0"/>
          <w:szCs w:val="28"/>
          <w:rtl/>
          <w:lang w:bidi="ar-SA"/>
        </w:rPr>
        <w:t>)</w:t>
      </w:r>
      <w:r w:rsidRPr="00FB2EE3">
        <w:rPr>
          <w:spacing w:val="0"/>
          <w:rtl/>
          <w:lang w:bidi="ar-SA"/>
        </w:rPr>
        <w:t xml:space="preserve"> یعنی: «برخی، همواره (در صف‌های) عقب می‌ایستند تا این‌که الله، آن‌ها را  (از رحمتش) عقب می‌اندازد». به عبارت دیگر، درنگ کردن در انجام کارهای نیک، باعث می‌شود که فرصت یا توفیق عمل از دست برود. لذا آدمِ عاقل و خردمند، هر فرصتی را غنیمت می‌داند و با اشتیاق فراوان به سوی نیکی‌ها می‌شتابد و هیچ فرصتی را از دست نمی‌دهد.</w:t>
      </w:r>
      <w:r w:rsidRPr="00FB2EE3">
        <w:rPr>
          <w:rFonts w:ascii="Traditional Arabic"/>
          <w:spacing w:val="0"/>
          <w:rtl/>
          <w:lang w:bidi="ar-SA"/>
        </w:rPr>
        <w:t xml:space="preserve"> از الله متعال درخواست می‌کنم که همه‌ی ما را به ذکر و شکر و عبادتش، توفیق دهد. به‌یقین او، بخشنده و بزرگوار است.</w:t>
      </w:r>
    </w:p>
    <w:p w:rsidR="0091675D" w:rsidRPr="00FB2EE3" w:rsidRDefault="0091675D" w:rsidP="00A10177">
      <w:pPr>
        <w:ind w:firstLine="0"/>
        <w:jc w:val="center"/>
        <w:rPr>
          <w:rFonts w:ascii="Traditional Arabic"/>
          <w:spacing w:val="0"/>
          <w:rtl/>
          <w:lang w:bidi="ar-SA"/>
        </w:rPr>
      </w:pPr>
      <w:r w:rsidRPr="00FB2EE3">
        <w:rPr>
          <w:rFonts w:ascii="Traditional Arabic"/>
          <w:spacing w:val="0"/>
          <w:rtl/>
          <w:lang w:bidi="ar-SA"/>
        </w:rPr>
        <w:t>***</w:t>
      </w:r>
    </w:p>
    <w:p w:rsidR="00F36F12" w:rsidRPr="00FB2EE3" w:rsidRDefault="00F36F12" w:rsidP="00167AB1">
      <w:pPr>
        <w:jc w:val="center"/>
        <w:rPr>
          <w:rFonts w:ascii="Traditional Arabic"/>
          <w:spacing w:val="0"/>
          <w:rtl/>
          <w:lang w:bidi="ar-SA"/>
        </w:rPr>
      </w:pPr>
    </w:p>
    <w:p w:rsidR="00F36F12" w:rsidRPr="00FB2EE3" w:rsidRDefault="00F36F12" w:rsidP="00167AB1">
      <w:pPr>
        <w:jc w:val="center"/>
        <w:rPr>
          <w:rFonts w:ascii="Traditional Arabic"/>
          <w:spacing w:val="0"/>
          <w:rtl/>
          <w:lang w:bidi="ar-SA"/>
        </w:rPr>
        <w:sectPr w:rsidR="00F36F12" w:rsidRPr="00FB2EE3" w:rsidSect="00F8799F">
          <w:headerReference w:type="default" r:id="rId18"/>
          <w:footnotePr>
            <w:numRestart w:val="eachPage"/>
          </w:footnotePr>
          <w:type w:val="oddPage"/>
          <w:pgSz w:w="11906" w:h="16838" w:code="9"/>
          <w:pgMar w:top="737" w:right="2381" w:bottom="3969" w:left="2381" w:header="737" w:footer="3969" w:gutter="0"/>
          <w:cols w:space="720"/>
          <w:titlePg/>
          <w:bidi/>
          <w:rtlGutter/>
          <w:docGrid w:linePitch="360"/>
        </w:sectPr>
      </w:pPr>
    </w:p>
    <w:p w:rsidR="0091675D" w:rsidRPr="00FB2EE3" w:rsidRDefault="00EF324F" w:rsidP="00167AB1">
      <w:pPr>
        <w:pStyle w:val="a"/>
        <w:rPr>
          <w:rtl/>
          <w:lang w:bidi="ar-SA"/>
        </w:rPr>
      </w:pPr>
      <w:bookmarkStart w:id="4" w:name="_Toc322033101"/>
      <w:r w:rsidRPr="00FB2EE3">
        <w:rPr>
          <w:rtl/>
          <w:lang w:bidi="ar-SA"/>
        </w:rPr>
        <w:t xml:space="preserve">14- </w:t>
      </w:r>
      <w:r w:rsidR="0091675D" w:rsidRPr="00FB2EE3">
        <w:rPr>
          <w:rtl/>
          <w:lang w:bidi="ar-SA"/>
        </w:rPr>
        <w:t>باب: میانه‌روی در عبادت</w:t>
      </w:r>
      <w:bookmarkEnd w:id="4"/>
    </w:p>
    <w:p w:rsidR="0091675D" w:rsidRPr="00FB2EE3" w:rsidRDefault="0091675D" w:rsidP="00167AB1">
      <w:pPr>
        <w:rPr>
          <w:spacing w:val="0"/>
          <w:rtl/>
          <w:lang w:bidi="ar-SA"/>
        </w:rPr>
      </w:pPr>
      <w:r w:rsidRPr="00FB2EE3">
        <w:rPr>
          <w:spacing w:val="0"/>
          <w:rtl/>
          <w:lang w:bidi="ar-SA"/>
        </w:rPr>
        <w:t>الله متعال می‌فرماید:</w:t>
      </w:r>
    </w:p>
    <w:p w:rsidR="00634871"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طه</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w:t>
      </w:r>
      <w:r w:rsidRPr="00FB2EE3">
        <w:rPr>
          <w:rFonts w:ascii="KFGQPC Uthmanic Script HAFS"/>
          <w:rtl/>
          <w:lang w:bidi="ar-SA"/>
        </w:rPr>
        <w:t xml:space="preserve"> </w:t>
      </w:r>
      <w:r w:rsidRPr="00FB2EE3">
        <w:rPr>
          <w:rFonts w:ascii="KFGQPC Uthmanic Script HAFS" w:hint="eastAsia"/>
          <w:rtl/>
          <w:lang w:bidi="ar-SA"/>
        </w:rPr>
        <w:t>لِتَش</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634871" w:rsidRPr="00FB2EE3" w:rsidRDefault="00634871" w:rsidP="00167AB1">
      <w:pPr>
        <w:pStyle w:val="a2"/>
        <w:rPr>
          <w:rtl/>
          <w:lang w:bidi="ar-SA"/>
        </w:rPr>
      </w:pPr>
      <w:r w:rsidRPr="00FB2EE3">
        <w:rPr>
          <w:rtl/>
          <w:lang w:bidi="ar-SA"/>
        </w:rPr>
        <w:t>طا، ها. قرآن را بر تو نازل نکردیم که در رنج و زحمت بیفتی.</w:t>
      </w:r>
    </w:p>
    <w:p w:rsidR="0091675D" w:rsidRPr="00FB2EE3" w:rsidRDefault="00634871" w:rsidP="00167AB1">
      <w:pPr>
        <w:rPr>
          <w:spacing w:val="0"/>
          <w:rtl/>
          <w:lang w:bidi="ar-SA"/>
        </w:rPr>
      </w:pPr>
      <w:r w:rsidRPr="00FB2EE3">
        <w:rPr>
          <w:spacing w:val="0"/>
          <w:rtl/>
          <w:lang w:bidi="ar-SA"/>
        </w:rPr>
        <w:t>و می‌فرماید:</w:t>
      </w:r>
    </w:p>
    <w:p w:rsidR="00634871"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١٨٥</w:t>
      </w:r>
      <w:r w:rsidRPr="00FB2EE3">
        <w:rPr>
          <w:rStyle w:val="Char8"/>
          <w:rtl/>
        </w:rPr>
        <w:t xml:space="preserve">]  </w:t>
      </w:r>
      <w:r w:rsidR="00F36F12" w:rsidRPr="00FB2EE3">
        <w:rPr>
          <w:rStyle w:val="Char8"/>
          <w:rtl/>
        </w:rPr>
        <w:tab/>
      </w:r>
    </w:p>
    <w:p w:rsidR="00634871" w:rsidRPr="00FB2EE3" w:rsidRDefault="00634871" w:rsidP="00167AB1">
      <w:pPr>
        <w:pStyle w:val="a2"/>
        <w:rPr>
          <w:rtl/>
          <w:lang w:bidi="ar-SA"/>
        </w:rPr>
      </w:pPr>
      <w:r w:rsidRPr="00FB2EE3">
        <w:rPr>
          <w:rtl/>
          <w:lang w:bidi="ar-SA"/>
        </w:rPr>
        <w:t>الله برای شما آسانی می</w:t>
      </w:r>
      <w:r w:rsidRPr="00FB2EE3">
        <w:rPr>
          <w:rtl/>
          <w:lang w:bidi="ar-SA"/>
        </w:rPr>
        <w:softHyphen/>
        <w:t>خواهد، نه سختی و دشواری.</w:t>
      </w:r>
    </w:p>
    <w:p w:rsidR="00634871" w:rsidRPr="00FB2EE3" w:rsidRDefault="0063487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34871" w:rsidRPr="00FB2EE3" w:rsidRDefault="00634871" w:rsidP="00167AB1">
      <w:pPr>
        <w:rPr>
          <w:spacing w:val="0"/>
          <w:rtl/>
          <w:lang w:bidi="ar-SA"/>
        </w:rPr>
      </w:pPr>
      <w:r w:rsidRPr="00FB2EE3">
        <w:rPr>
          <w:spacing w:val="0"/>
          <w:rtl/>
          <w:lang w:bidi="ar-SA"/>
        </w:rPr>
        <w:t>مؤلف</w:t>
      </w:r>
      <w:r w:rsidR="0086649D" w:rsidRPr="00FB2EE3">
        <w:rPr>
          <w:rFonts w:cs="CTraditional Arabic"/>
          <w:spacing w:val="0"/>
          <w:rtl/>
          <w:lang w:bidi="ar-SA"/>
        </w:rPr>
        <w:t>/</w:t>
      </w:r>
      <w:r w:rsidRPr="00FB2EE3">
        <w:rPr>
          <w:spacing w:val="0"/>
          <w:rtl/>
          <w:lang w:bidi="ar-SA"/>
        </w:rPr>
        <w:t xml:space="preserve"> در باب گذشته ذکر نمود که راه‌های خیر و نیکی</w:t>
      </w:r>
      <w:r w:rsidR="0086649D" w:rsidRPr="00FB2EE3">
        <w:rPr>
          <w:spacing w:val="0"/>
          <w:rtl/>
          <w:lang w:bidi="ar-SA"/>
        </w:rPr>
        <w:t>،</w:t>
      </w:r>
      <w:r w:rsidRPr="00FB2EE3">
        <w:rPr>
          <w:spacing w:val="0"/>
          <w:rtl/>
          <w:lang w:bidi="ar-SA"/>
        </w:rPr>
        <w:t xml:space="preserve"> فراوان است و حال، این نکته را یادآوری می‌کند که انسان باید در عبادت، میانه‌روی نماید و از این‌رو بابی به نام «میانه‌روی در عبادت» گشوده است. میانه‌روی</w:t>
      </w:r>
      <w:r w:rsidR="0086649D" w:rsidRPr="00FB2EE3">
        <w:rPr>
          <w:spacing w:val="0"/>
          <w:rtl/>
          <w:lang w:bidi="ar-SA"/>
        </w:rPr>
        <w:t>،</w:t>
      </w:r>
      <w:r w:rsidRPr="00FB2EE3">
        <w:rPr>
          <w:spacing w:val="0"/>
          <w:rtl/>
          <w:lang w:bidi="ar-SA"/>
        </w:rPr>
        <w:t xml:space="preserve"> یعنی پرهیز از افراط و تفریط؛ این، همان خصلت ارزشمندی</w:t>
      </w:r>
      <w:r w:rsidR="0086649D" w:rsidRPr="00FB2EE3">
        <w:rPr>
          <w:spacing w:val="0"/>
          <w:rtl/>
          <w:lang w:bidi="ar-SA"/>
        </w:rPr>
        <w:t>‌</w:t>
      </w:r>
      <w:r w:rsidRPr="00FB2EE3">
        <w:rPr>
          <w:spacing w:val="0"/>
          <w:rtl/>
          <w:lang w:bidi="ar-SA"/>
        </w:rPr>
        <w:t>ست که انسان باید در همه حال رعایت کند تا میانه‌رو و ب</w:t>
      </w:r>
      <w:r w:rsidR="0086649D" w:rsidRPr="00FB2EE3">
        <w:rPr>
          <w:spacing w:val="0"/>
          <w:rtl/>
          <w:lang w:bidi="ar-SA"/>
        </w:rPr>
        <w:t>ه‌</w:t>
      </w:r>
      <w:r w:rsidRPr="00FB2EE3">
        <w:rPr>
          <w:spacing w:val="0"/>
          <w:rtl/>
          <w:lang w:bidi="ar-SA"/>
        </w:rPr>
        <w:t>دور از افراط و تفریط باشد. الله متعال می‌فرماید:</w:t>
      </w:r>
    </w:p>
    <w:p w:rsidR="008B2725"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أَنفَقُواْ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رِفُواْ</w:t>
      </w:r>
      <w:r w:rsidRPr="00FB2EE3">
        <w:rPr>
          <w:rFonts w:ascii="KFGQPC Uthmanic Script HAFS"/>
          <w:rtl/>
          <w:lang w:bidi="ar-SA"/>
        </w:rPr>
        <w:t xml:space="preserve"> </w:t>
      </w:r>
      <w:r w:rsidRPr="00FB2EE3">
        <w:rPr>
          <w:rFonts w:ascii="KFGQPC Uthmanic Script HAFS" w:hint="eastAsia"/>
          <w:rtl/>
          <w:lang w:bidi="ar-SA"/>
        </w:rPr>
        <w:t>وَلَم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تُرُواْ</w:t>
      </w:r>
      <w:r w:rsidRPr="00FB2EE3">
        <w:rPr>
          <w:rFonts w:ascii="KFGQPC Uthmanic Script HAFS"/>
          <w:rtl/>
          <w:lang w:bidi="ar-SA"/>
        </w:rPr>
        <w:t xml:space="preserve"> </w:t>
      </w:r>
      <w:r w:rsidRPr="00FB2EE3">
        <w:rPr>
          <w:rFonts w:ascii="KFGQPC Uthmanic Script HAFS" w:hint="eastAsia"/>
          <w:rtl/>
          <w:lang w:bidi="ar-SA"/>
        </w:rPr>
        <w:t>وَكَانَ</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قَوَام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الفرقان</w:t>
      </w:r>
      <w:r w:rsidRPr="00FB2EE3">
        <w:rPr>
          <w:rStyle w:val="Char8"/>
          <w:rtl/>
        </w:rPr>
        <w:t xml:space="preserve">: </w:t>
      </w:r>
      <w:r w:rsidRPr="00FB2EE3">
        <w:rPr>
          <w:rStyle w:val="Char8"/>
          <w:rFonts w:hint="cs"/>
          <w:rtl/>
        </w:rPr>
        <w:t>٦٧</w:t>
      </w:r>
      <w:r w:rsidRPr="00FB2EE3">
        <w:rPr>
          <w:rStyle w:val="Char8"/>
          <w:rtl/>
        </w:rPr>
        <w:t>]</w:t>
      </w:r>
      <w:r w:rsidRPr="00FB2EE3">
        <w:rPr>
          <w:rFonts w:ascii="KFGQPC Uthman Taha Naskh" w:cs="KFGQPC Uthman Taha Naskh"/>
          <w:rtl/>
          <w:lang w:bidi="ar-SA"/>
        </w:rPr>
        <w:t xml:space="preserve">  </w:t>
      </w:r>
      <w:r w:rsidR="008B2725" w:rsidRPr="00FB2EE3">
        <w:rPr>
          <w:rtl/>
          <w:lang w:bidi="ar-SA"/>
        </w:rPr>
        <w:t xml:space="preserve"> </w:t>
      </w:r>
    </w:p>
    <w:p w:rsidR="008B2725" w:rsidRPr="00FB2EE3" w:rsidRDefault="008B2725" w:rsidP="00167AB1">
      <w:pPr>
        <w:pStyle w:val="a2"/>
        <w:rPr>
          <w:rtl/>
          <w:lang w:bidi="ar-SA"/>
        </w:rPr>
      </w:pPr>
      <w:r w:rsidRPr="00FB2EE3">
        <w:rPr>
          <w:rtl/>
          <w:lang w:bidi="ar-SA"/>
        </w:rPr>
        <w:t>و آنان كه چون انفاق مى‏كنند، زياده‏روى نمى‏نمایند و بخل نمى‏ورزند، و انفاقشان‏ همواره ميان اين دو حالت، در حدّ اعتدال است.</w:t>
      </w:r>
    </w:p>
    <w:p w:rsidR="00634871" w:rsidRPr="00A3216F" w:rsidRDefault="008B2725" w:rsidP="00167AB1">
      <w:pPr>
        <w:autoSpaceDE w:val="0"/>
        <w:autoSpaceDN w:val="0"/>
        <w:adjustRightInd w:val="0"/>
        <w:ind w:firstLine="389"/>
        <w:rPr>
          <w:spacing w:val="-4"/>
          <w:rtl/>
          <w:lang w:bidi="ar-SA"/>
        </w:rPr>
      </w:pPr>
      <w:r w:rsidRPr="00A3216F">
        <w:rPr>
          <w:spacing w:val="-4"/>
          <w:rtl/>
          <w:lang w:bidi="ar-SA"/>
        </w:rPr>
        <w:t xml:space="preserve">انسان در طاعت و عبادتش نیز باید اعتدال و میانه‌روی را رعایت کند و دوری از افراط و تفریط در عبادت، بر انسان، واجب است؛ لذا </w:t>
      </w:r>
      <w:r w:rsidR="00884543" w:rsidRPr="00A3216F">
        <w:rPr>
          <w:spacing w:val="-4"/>
          <w:rtl/>
          <w:lang w:bidi="ar-SA"/>
        </w:rPr>
        <w:t>خودت را با انجام کارها یا عبادت‌هایی که از توان تو خارج است، در رنج و مشقت مینداز. پیامبر</w:t>
      </w:r>
      <w:r w:rsidR="00884543" w:rsidRPr="00A3216F">
        <w:rPr>
          <w:spacing w:val="-4"/>
          <w:lang w:bidi="ar-SA"/>
        </w:rPr>
        <w:sym w:font="AGA Arabesque" w:char="F072"/>
      </w:r>
      <w:r w:rsidR="00884543" w:rsidRPr="00A3216F">
        <w:rPr>
          <w:spacing w:val="-4"/>
          <w:rtl/>
          <w:lang w:bidi="ar-SA"/>
        </w:rPr>
        <w:t xml:space="preserve"> اطلاع یافت که سه نفر تصمیم گرفته‌اند</w:t>
      </w:r>
      <w:r w:rsidR="0086649D" w:rsidRPr="00A3216F">
        <w:rPr>
          <w:spacing w:val="-4"/>
          <w:rtl/>
          <w:lang w:bidi="ar-SA"/>
        </w:rPr>
        <w:t xml:space="preserve"> که</w:t>
      </w:r>
      <w:r w:rsidR="00884543" w:rsidRPr="00A3216F">
        <w:rPr>
          <w:spacing w:val="-4"/>
          <w:rtl/>
          <w:lang w:bidi="ar-SA"/>
        </w:rPr>
        <w:t xml:space="preserve"> سخت در عبادت بکوشند؛ یکی از آن‌ها تصمیم گرفت که هرگز ازدواج نکند؛ دومی گفت: ت</w:t>
      </w:r>
      <w:r w:rsidR="0086649D" w:rsidRPr="00A3216F">
        <w:rPr>
          <w:spacing w:val="-4"/>
          <w:rtl/>
          <w:lang w:bidi="ar-SA"/>
        </w:rPr>
        <w:t>مام عمر روزه می‌گیرم و یک روز</w:t>
      </w:r>
      <w:r w:rsidR="00884543" w:rsidRPr="00A3216F">
        <w:rPr>
          <w:spacing w:val="-4"/>
          <w:rtl/>
          <w:lang w:bidi="ar-SA"/>
        </w:rPr>
        <w:t xml:space="preserve"> را هم نمی‌خورم. سومی هم تصمیم گرفت که همه‌ی شب‌ها به نماز بایستد و هیچ شبی نخوابد. پیامبر</w:t>
      </w:r>
      <w:r w:rsidR="00884543" w:rsidRPr="00A3216F">
        <w:rPr>
          <w:spacing w:val="-4"/>
          <w:lang w:bidi="ar-SA"/>
        </w:rPr>
        <w:sym w:font="AGA Arabesque" w:char="F072"/>
      </w:r>
      <w:r w:rsidR="00884543" w:rsidRPr="00A3216F">
        <w:rPr>
          <w:spacing w:val="-4"/>
          <w:rtl/>
          <w:lang w:bidi="ar-SA"/>
        </w:rPr>
        <w:t xml:space="preserve"> سخنرانی کرد و فرمود: </w:t>
      </w:r>
      <w:r w:rsidR="00884543" w:rsidRPr="00A3216F">
        <w:rPr>
          <w:rStyle w:val="Char1"/>
          <w:spacing w:val="-4"/>
          <w:rtl/>
          <w:lang w:bidi="ar-SA"/>
        </w:rPr>
        <w:t>«مَا بَالُ أَقْوَامٍ يَقُولُونَ كَذَا وَكَذَا لَكِنِّي أُصَلِّي وَأَنَامُ وَأَصُومُ وَأُفْطِرُ وَأَتَزَوَّجُ النِّسَاءَ فَمَنْ رَغِبَ عَنْ سُنَّتِي فَلَيْسَ مِنِّي</w:t>
      </w:r>
      <w:r w:rsidR="0086649D" w:rsidRPr="00A3216F">
        <w:rPr>
          <w:rStyle w:val="Char1"/>
          <w:spacing w:val="-4"/>
          <w:rtl/>
          <w:lang w:bidi="ar-SA"/>
        </w:rPr>
        <w:t>»</w:t>
      </w:r>
      <w:r w:rsidR="0086649D" w:rsidRPr="00A3216F">
        <w:rPr>
          <w:spacing w:val="-4"/>
          <w:rtl/>
          <w:lang w:bidi="ar-SA"/>
        </w:rPr>
        <w:t>؛</w:t>
      </w:r>
      <w:r w:rsidR="00884543" w:rsidRPr="00A3216F">
        <w:rPr>
          <w:spacing w:val="-4"/>
          <w:rtl/>
          <w:lang w:bidi="ar-SA"/>
        </w:rPr>
        <w:t xml:space="preserve"> یعنی: «چرا برخی از مردم، چنین سخنانی می‌گویند؟! من، هم نماز می‌خوانم و هم می‌خوابم؛ </w:t>
      </w:r>
      <w:r w:rsidR="00A40866" w:rsidRPr="00A3216F">
        <w:rPr>
          <w:spacing w:val="-4"/>
          <w:rtl/>
          <w:lang w:bidi="ar-SA"/>
        </w:rPr>
        <w:t>برخی از روزها، روزه‌ی نفل می‌گیرم و گاه می‌خورم و با ز</w:t>
      </w:r>
      <w:r w:rsidR="0086649D" w:rsidRPr="00A3216F">
        <w:rPr>
          <w:spacing w:val="-4"/>
          <w:rtl/>
          <w:lang w:bidi="ar-SA"/>
        </w:rPr>
        <w:t>نان، ازدواج نیز می‌کنم؛ پس هرکس</w:t>
      </w:r>
      <w:r w:rsidR="00A40866" w:rsidRPr="00A3216F">
        <w:rPr>
          <w:spacing w:val="-4"/>
          <w:rtl/>
          <w:lang w:bidi="ar-SA"/>
        </w:rPr>
        <w:t xml:space="preserve"> از سنت من روی بگرداند، از من نیست». بدین‌سان پیامبر</w:t>
      </w:r>
      <w:r w:rsidR="00A40866" w:rsidRPr="00A3216F">
        <w:rPr>
          <w:spacing w:val="-4"/>
          <w:lang w:bidi="ar-SA"/>
        </w:rPr>
        <w:sym w:font="AGA Arabesque" w:char="F072"/>
      </w:r>
      <w:r w:rsidR="00A40866" w:rsidRPr="00A3216F">
        <w:rPr>
          <w:spacing w:val="-4"/>
          <w:rtl/>
          <w:lang w:bidi="ar-SA"/>
        </w:rPr>
        <w:t xml:space="preserve"> از کسانی که از سنت</w:t>
      </w:r>
      <w:r w:rsidR="0086649D" w:rsidRPr="00A3216F">
        <w:rPr>
          <w:spacing w:val="-4"/>
          <w:rtl/>
          <w:lang w:bidi="ar-SA"/>
        </w:rPr>
        <w:t>ش</w:t>
      </w:r>
      <w:r w:rsidR="00A40866" w:rsidRPr="00A3216F">
        <w:rPr>
          <w:spacing w:val="-4"/>
          <w:rtl/>
          <w:lang w:bidi="ar-SA"/>
        </w:rPr>
        <w:t xml:space="preserve"> روی‌گردانی می‌کنند و خود را به کارهایی وامی</w:t>
      </w:r>
      <w:r w:rsidR="00241A5C" w:rsidRPr="00A3216F">
        <w:rPr>
          <w:spacing w:val="-4"/>
          <w:rtl/>
          <w:lang w:bidi="ar-SA"/>
        </w:rPr>
        <w:t>‌</w:t>
      </w:r>
      <w:r w:rsidR="00A40866" w:rsidRPr="00A3216F">
        <w:rPr>
          <w:spacing w:val="-4"/>
          <w:rtl/>
          <w:lang w:bidi="ar-SA"/>
        </w:rPr>
        <w:t>دارند که از توانشان خارج است، اظهار بیزاری نمود.</w:t>
      </w:r>
    </w:p>
    <w:p w:rsidR="00A40866" w:rsidRPr="00FB2EE3" w:rsidRDefault="006B55AF" w:rsidP="00167AB1">
      <w:pPr>
        <w:autoSpaceDE w:val="0"/>
        <w:autoSpaceDN w:val="0"/>
        <w:adjustRightInd w:val="0"/>
        <w:ind w:firstLine="0"/>
        <w:rPr>
          <w:spacing w:val="0"/>
          <w:rtl/>
          <w:lang w:bidi="ar-SA"/>
        </w:rPr>
      </w:pPr>
      <w:r w:rsidRPr="00FB2EE3">
        <w:rPr>
          <w:spacing w:val="0"/>
          <w:rtl/>
          <w:lang w:bidi="ar-SA"/>
        </w:rPr>
        <w:t>مؤلف</w:t>
      </w:r>
      <w:r w:rsidR="0086649D" w:rsidRPr="00FB2EE3">
        <w:rPr>
          <w:rFonts w:cs="CTraditional Arabic"/>
          <w:spacing w:val="0"/>
          <w:rtl/>
          <w:lang w:bidi="ar-SA"/>
        </w:rPr>
        <w:t>/</w:t>
      </w:r>
      <w:r w:rsidRPr="00FB2EE3">
        <w:rPr>
          <w:spacing w:val="0"/>
          <w:rtl/>
          <w:lang w:bidi="ar-SA"/>
        </w:rPr>
        <w:t xml:space="preserve"> به آیه‌ی اول و دوم سوره‌ی «طه» استناد کرده که الله متعال فرموده است:</w:t>
      </w:r>
    </w:p>
    <w:p w:rsidR="006B55AF"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طه</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w:t>
      </w:r>
      <w:r w:rsidRPr="00FB2EE3">
        <w:rPr>
          <w:rFonts w:ascii="KFGQPC Uthmanic Script HAFS"/>
          <w:rtl/>
          <w:lang w:bidi="ar-SA"/>
        </w:rPr>
        <w:t xml:space="preserve"> </w:t>
      </w:r>
      <w:r w:rsidRPr="00FB2EE3">
        <w:rPr>
          <w:rFonts w:ascii="KFGQPC Uthmanic Script HAFS" w:hint="eastAsia"/>
          <w:rtl/>
          <w:lang w:bidi="ar-SA"/>
        </w:rPr>
        <w:t>لِتَش</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٢</w:t>
      </w:r>
      <w:r w:rsidRPr="00FB2EE3">
        <w:rPr>
          <w:rStyle w:val="Char8"/>
          <w:rtl/>
        </w:rPr>
        <w:t xml:space="preserve">]  </w:t>
      </w:r>
      <w:r w:rsidR="00F36F12" w:rsidRPr="00FB2EE3">
        <w:rPr>
          <w:rStyle w:val="Char8"/>
          <w:rtl/>
        </w:rPr>
        <w:tab/>
      </w:r>
    </w:p>
    <w:p w:rsidR="006B55AF" w:rsidRPr="00FB2EE3" w:rsidRDefault="006B55AF" w:rsidP="00167AB1">
      <w:pPr>
        <w:pStyle w:val="a2"/>
        <w:rPr>
          <w:rtl/>
          <w:lang w:bidi="ar-SA"/>
        </w:rPr>
      </w:pPr>
      <w:r w:rsidRPr="00FB2EE3">
        <w:rPr>
          <w:rtl/>
          <w:lang w:bidi="ar-SA"/>
        </w:rPr>
        <w:t>طا، ها. قرآن را بر تو نازل نکردیم که در رنج و زحمت بیفتی.</w:t>
      </w:r>
    </w:p>
    <w:p w:rsidR="006B55AF" w:rsidRPr="00A3216F" w:rsidRDefault="00215773" w:rsidP="00215773">
      <w:pPr>
        <w:autoSpaceDE w:val="0"/>
        <w:autoSpaceDN w:val="0"/>
        <w:adjustRightInd w:val="0"/>
        <w:ind w:firstLine="389"/>
        <w:rPr>
          <w:spacing w:val="-2"/>
          <w:rtl/>
          <w:lang w:bidi="ar-SA"/>
        </w:rPr>
      </w:pPr>
      <w:r w:rsidRPr="00A3216F">
        <w:rPr>
          <w:rFonts w:ascii="KFGQPC Uthman Taha Naskh" w:cs="KFGQPC Uthman Taha Naskh" w:hint="cs"/>
          <w:spacing w:val="-2"/>
          <w:rtl/>
          <w:lang w:bidi="ar-SA"/>
        </w:rPr>
        <w:t>﴿</w:t>
      </w:r>
      <w:r w:rsidRPr="00A3216F">
        <w:rPr>
          <w:rFonts w:ascii="KFGQPC Uthmanic Script HAFS" w:cs="KFGQPC Uthmanic Script HAFS" w:hint="eastAsia"/>
          <w:spacing w:val="-2"/>
          <w:rtl/>
          <w:lang w:bidi="ar-SA"/>
        </w:rPr>
        <w:t>طه</w:t>
      </w:r>
      <w:r w:rsidRPr="00A3216F">
        <w:rPr>
          <w:rFonts w:ascii="KFGQPC Uthman Taha Naskh" w:cs="KFGQPC Uthman Taha Naskh" w:hint="cs"/>
          <w:spacing w:val="-2"/>
          <w:rtl/>
          <w:lang w:bidi="ar-SA"/>
        </w:rPr>
        <w:t>﴾</w:t>
      </w:r>
      <w:r w:rsidR="006B55AF" w:rsidRPr="00A3216F">
        <w:rPr>
          <w:spacing w:val="-2"/>
          <w:rtl/>
          <w:lang w:bidi="ar-SA"/>
        </w:rPr>
        <w:t>، جزو حروف مقطعه می‌باشد که پروردگار متعال برخی از سوره‌ها را با آن، آغاز کرده است و بر خلاف پندار برخی از مردم، نام رسول‌الله</w:t>
      </w:r>
      <w:r w:rsidR="006B55AF" w:rsidRPr="00A3216F">
        <w:rPr>
          <w:spacing w:val="-2"/>
          <w:lang w:bidi="ar-SA"/>
        </w:rPr>
        <w:sym w:font="AGA Arabesque" w:char="F072"/>
      </w:r>
      <w:r w:rsidR="006B55AF" w:rsidRPr="00A3216F">
        <w:rPr>
          <w:spacing w:val="-2"/>
          <w:rtl/>
          <w:lang w:bidi="ar-SA"/>
        </w:rPr>
        <w:t xml:space="preserve"> نیست و معنا هم ندارد</w:t>
      </w:r>
      <w:r w:rsidR="0086649D" w:rsidRPr="00A3216F">
        <w:rPr>
          <w:spacing w:val="-2"/>
          <w:rtl/>
          <w:lang w:bidi="ar-SA"/>
        </w:rPr>
        <w:t>؛</w:t>
      </w:r>
      <w:r w:rsidR="006B55AF" w:rsidRPr="00A3216F">
        <w:rPr>
          <w:spacing w:val="-2"/>
          <w:rtl/>
          <w:lang w:bidi="ar-SA"/>
        </w:rPr>
        <w:t xml:space="preserve"> زیرا قرآن، به زبان عربی نازل شده و </w:t>
      </w:r>
      <w:r w:rsidR="00824EB4" w:rsidRPr="00A3216F">
        <w:rPr>
          <w:spacing w:val="-2"/>
          <w:rtl/>
          <w:lang w:bidi="ar-SA"/>
        </w:rPr>
        <w:t xml:space="preserve">حروف، </w:t>
      </w:r>
      <w:r w:rsidR="006B55AF" w:rsidRPr="00A3216F">
        <w:rPr>
          <w:spacing w:val="-2"/>
          <w:rtl/>
          <w:lang w:bidi="ar-SA"/>
        </w:rPr>
        <w:t>در زبان عربی، بی‌معنا هستند و زمانی معنا پیدا می‌کنند که با هم ترکیب شوند و واژه‌ای بسازند.</w:t>
      </w:r>
      <w:r w:rsidR="00824EB4" w:rsidRPr="00A3216F">
        <w:rPr>
          <w:spacing w:val="-2"/>
          <w:rtl/>
          <w:lang w:bidi="ar-SA"/>
        </w:rPr>
        <w:t xml:space="preserve"> البته حروف مقطعه، منکِران و تکذیب</w:t>
      </w:r>
      <w:r w:rsidR="0086649D" w:rsidRPr="00A3216F">
        <w:rPr>
          <w:spacing w:val="-2"/>
          <w:rtl/>
          <w:lang w:bidi="ar-SA"/>
        </w:rPr>
        <w:t>‌</w:t>
      </w:r>
      <w:r w:rsidR="00824EB4" w:rsidRPr="00A3216F">
        <w:rPr>
          <w:spacing w:val="-2"/>
          <w:rtl/>
          <w:lang w:bidi="ar-SA"/>
        </w:rPr>
        <w:t>کنندگان قرآن را به چالش می‌کشاند</w:t>
      </w:r>
      <w:r w:rsidR="0086649D" w:rsidRPr="00A3216F">
        <w:rPr>
          <w:spacing w:val="-2"/>
          <w:rtl/>
          <w:lang w:bidi="ar-SA"/>
        </w:rPr>
        <w:t>؛</w:t>
      </w:r>
      <w:r w:rsidR="00824EB4" w:rsidRPr="00A3216F">
        <w:rPr>
          <w:spacing w:val="-2"/>
          <w:rtl/>
          <w:lang w:bidi="ar-SA"/>
        </w:rPr>
        <w:t xml:space="preserve"> زیرا قرآن، مخالفان خود را به مبارزه می‌طلبد و از آن‌</w:t>
      </w:r>
      <w:r w:rsidR="0086649D" w:rsidRPr="00A3216F">
        <w:rPr>
          <w:spacing w:val="-2"/>
          <w:rtl/>
          <w:lang w:bidi="ar-SA"/>
        </w:rPr>
        <w:t>ها می‌خواهد که چیزی همانند قرآن</w:t>
      </w:r>
      <w:r w:rsidR="00824EB4" w:rsidRPr="00A3216F">
        <w:rPr>
          <w:spacing w:val="-2"/>
          <w:rtl/>
          <w:lang w:bidi="ar-SA"/>
        </w:rPr>
        <w:t xml:space="preserve"> بیاورند و آن‌ها از آوردن ده یا یک سوره و حتی یک آیه و کم‌تر از آن نیز ناتوانند؛ حال آن‌که قرآن از چنین حروفی تشکیل شده است که برای مخالفان آن، شناخته‌شده می‌باشد و حروف ناشناخته‌ای نیست. از این‌رو تقریباً در همه‌ی سوره‌هایی که با این حروف شروع شده، پس از حروف مقطعه، سخن از قرآن به میان می‌آید؛ در سوره‌ی «بقره» آمده است:</w:t>
      </w:r>
    </w:p>
    <w:p w:rsidR="00824EB4"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ال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رَي</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هُد</w:t>
      </w:r>
      <w:r w:rsidRPr="00FB2EE3">
        <w:rPr>
          <w:rFonts w:ascii="KFGQPC Uthmanic Script HAFS" w:hint="cs"/>
          <w:rtl/>
          <w:lang w:bidi="ar-SA"/>
        </w:rPr>
        <w:t>ٗ</w:t>
      </w:r>
      <w:r w:rsidRPr="00FB2EE3">
        <w:rPr>
          <w:rFonts w:ascii="KFGQPC Uthmanic Script HAFS" w:hint="eastAsia"/>
          <w:rtl/>
          <w:lang w:bidi="ar-SA"/>
        </w:rPr>
        <w:t>ى</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r w:rsidR="00824EB4" w:rsidRPr="00FB2EE3">
        <w:rPr>
          <w:rtl/>
          <w:lang w:bidi="ar-SA"/>
        </w:rPr>
        <w:t xml:space="preserve"> </w:t>
      </w:r>
    </w:p>
    <w:p w:rsidR="00824EB4" w:rsidRPr="00FB2EE3" w:rsidRDefault="00824EB4" w:rsidP="00167AB1">
      <w:pPr>
        <w:pStyle w:val="a2"/>
        <w:rPr>
          <w:rtl/>
          <w:lang w:bidi="ar-SA"/>
        </w:rPr>
      </w:pPr>
      <w:r w:rsidRPr="00FB2EE3">
        <w:rPr>
          <w:rtl/>
          <w:lang w:bidi="ar-SA"/>
        </w:rPr>
        <w:t>الف، لام، میم. در این کتاب که راه</w:t>
      </w:r>
      <w:r w:rsidR="0086649D" w:rsidRPr="00FB2EE3">
        <w:rPr>
          <w:rtl/>
          <w:lang w:bidi="ar-SA"/>
        </w:rPr>
        <w:t>‌</w:t>
      </w:r>
      <w:r w:rsidRPr="00FB2EE3">
        <w:rPr>
          <w:rtl/>
          <w:lang w:bidi="ar-SA"/>
        </w:rPr>
        <w:t>نما و هدایت‌گر پرهیزکاران است، هیچ شک و تردیدی وجود ندارد.</w:t>
      </w:r>
    </w:p>
    <w:p w:rsidR="00824EB4" w:rsidRPr="00FB2EE3" w:rsidRDefault="00824EB4" w:rsidP="00167AB1">
      <w:pPr>
        <w:autoSpaceDE w:val="0"/>
        <w:autoSpaceDN w:val="0"/>
        <w:adjustRightInd w:val="0"/>
        <w:ind w:firstLine="389"/>
        <w:rPr>
          <w:spacing w:val="0"/>
          <w:rtl/>
          <w:lang w:bidi="ar-SA"/>
        </w:rPr>
      </w:pPr>
      <w:r w:rsidRPr="00FB2EE3">
        <w:rPr>
          <w:spacing w:val="0"/>
          <w:rtl/>
          <w:lang w:bidi="ar-SA"/>
        </w:rPr>
        <w:t>و در سوره‌ی «آل‌عمران» آمده است:</w:t>
      </w:r>
    </w:p>
    <w:p w:rsidR="007F5A78"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ال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قَيُّومُ</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نَزَّلَ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مُصَدِّق</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F461F3" w:rsidRPr="00FB2EE3">
        <w:rPr>
          <w:rtl/>
          <w:lang w:bidi="ar-SA"/>
        </w:rPr>
        <w:t xml:space="preserve"> </w:t>
      </w:r>
    </w:p>
    <w:p w:rsidR="00824EB4" w:rsidRPr="00FB2EE3" w:rsidRDefault="001F20DD" w:rsidP="00167AB1">
      <w:pPr>
        <w:pStyle w:val="a2"/>
        <w:rPr>
          <w:rtl/>
          <w:lang w:bidi="ar-SA"/>
        </w:rPr>
      </w:pPr>
      <w:r w:rsidRPr="00FB2EE3">
        <w:rPr>
          <w:rtl/>
          <w:lang w:bidi="ar-SA"/>
        </w:rPr>
        <w:t>الف، لام، میم. الله؛ هیچ معبود برحقی جز او وجود ندارد؛ همیشه‌زنده</w:t>
      </w:r>
      <w:r w:rsidRPr="00FB2EE3">
        <w:rPr>
          <w:rtl/>
          <w:lang w:bidi="ar-SA"/>
        </w:rPr>
        <w:softHyphen/>
        <w:t>ای که مدبّر (جهان هستی) است.</w:t>
      </w:r>
      <w:r w:rsidR="00F461F3" w:rsidRPr="00FB2EE3">
        <w:rPr>
          <w:rtl/>
          <w:lang w:bidi="ar-SA"/>
        </w:rPr>
        <w:t xml:space="preserve"> (ذاتی که) قرآن را به‌حق بر تو نازل کرد.</w:t>
      </w:r>
    </w:p>
    <w:p w:rsidR="00824EB4" w:rsidRPr="00FB2EE3" w:rsidRDefault="001F20DD" w:rsidP="00167AB1">
      <w:pPr>
        <w:autoSpaceDE w:val="0"/>
        <w:autoSpaceDN w:val="0"/>
        <w:adjustRightInd w:val="0"/>
        <w:ind w:firstLine="389"/>
        <w:rPr>
          <w:spacing w:val="0"/>
          <w:rtl/>
          <w:lang w:bidi="ar-SA"/>
        </w:rPr>
      </w:pPr>
      <w:r w:rsidRPr="00FB2EE3">
        <w:rPr>
          <w:spacing w:val="0"/>
          <w:rtl/>
          <w:lang w:bidi="ar-SA"/>
        </w:rPr>
        <w:t>و نیز سوره‌ی «اعراف»:</w:t>
      </w:r>
    </w:p>
    <w:p w:rsidR="00F461F3"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ال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يَكُن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صَد</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 Taha Naskh" w:cs="KFGQPC Uthman Taha Naskh" w:hint="cs"/>
          <w:rtl/>
          <w:lang w:bidi="ar-SA"/>
        </w:rPr>
        <w:t>﴾</w:t>
      </w:r>
      <w:r w:rsidRPr="00FB2EE3">
        <w:rPr>
          <w:rStyle w:val="Char8"/>
          <w:rFonts w:hint="cs"/>
          <w:rtl/>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F461F3" w:rsidRPr="00FB2EE3">
        <w:rPr>
          <w:rtl/>
          <w:lang w:bidi="ar-SA"/>
        </w:rPr>
        <w:t xml:space="preserve"> </w:t>
      </w:r>
    </w:p>
    <w:p w:rsidR="001F20DD" w:rsidRPr="00FB2EE3" w:rsidRDefault="00F461F3" w:rsidP="00167AB1">
      <w:pPr>
        <w:pStyle w:val="a2"/>
        <w:rPr>
          <w:rtl/>
          <w:lang w:bidi="ar-SA"/>
        </w:rPr>
      </w:pPr>
      <w:r w:rsidRPr="00FB2EE3">
        <w:rPr>
          <w:rtl/>
          <w:lang w:bidi="ar-SA"/>
        </w:rPr>
        <w:t xml:space="preserve">الف، لام، میم، صاد. </w:t>
      </w:r>
      <w:r w:rsidR="0086649D" w:rsidRPr="00FB2EE3">
        <w:rPr>
          <w:rtl/>
          <w:lang w:bidi="ar-SA"/>
        </w:rPr>
        <w:t>(این) کتابی‌</w:t>
      </w:r>
      <w:r w:rsidRPr="00FB2EE3">
        <w:rPr>
          <w:rtl/>
          <w:lang w:bidi="ar-SA"/>
        </w:rPr>
        <w:t>ست که بر تو نازل شده و نباید در سینه</w:t>
      </w:r>
      <w:r w:rsidRPr="00FB2EE3">
        <w:rPr>
          <w:rtl/>
          <w:lang w:bidi="ar-SA"/>
        </w:rPr>
        <w:softHyphen/>
        <w:t>ات برای (تبلیغ) آن تنگی و فشاری باشد.</w:t>
      </w:r>
    </w:p>
    <w:p w:rsidR="00824EB4" w:rsidRPr="00FB2EE3" w:rsidRDefault="00F461F3" w:rsidP="00167AB1">
      <w:pPr>
        <w:autoSpaceDE w:val="0"/>
        <w:autoSpaceDN w:val="0"/>
        <w:adjustRightInd w:val="0"/>
        <w:ind w:firstLine="389"/>
        <w:rPr>
          <w:spacing w:val="0"/>
          <w:rtl/>
          <w:lang w:bidi="ar-SA"/>
        </w:rPr>
      </w:pPr>
      <w:r w:rsidRPr="00FB2EE3">
        <w:rPr>
          <w:spacing w:val="0"/>
          <w:rtl/>
          <w:lang w:bidi="ar-SA"/>
        </w:rPr>
        <w:t>و هم‌چنین سوره‌ی «یونس»:</w:t>
      </w:r>
    </w:p>
    <w:p w:rsidR="002B35A9" w:rsidRPr="00FB2EE3" w:rsidRDefault="00EE3504" w:rsidP="00EE3504">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ال</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حَكِيمِ</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يونس</w:t>
      </w:r>
      <w:r w:rsidRPr="00FB2EE3">
        <w:rPr>
          <w:rStyle w:val="Char8"/>
          <w:rtl/>
        </w:rPr>
        <w:t xml:space="preserve">: </w:t>
      </w:r>
      <w:r w:rsidRPr="00FB2EE3">
        <w:rPr>
          <w:rStyle w:val="Char8"/>
          <w:rFonts w:hint="cs"/>
          <w:rtl/>
        </w:rPr>
        <w:t>١</w:t>
      </w:r>
      <w:r w:rsidRPr="00FB2EE3">
        <w:rPr>
          <w:rStyle w:val="Char8"/>
          <w:rtl/>
        </w:rPr>
        <w:t xml:space="preserve">]  </w:t>
      </w:r>
      <w:r w:rsidR="00F36F12" w:rsidRPr="00FB2EE3">
        <w:rPr>
          <w:rStyle w:val="Char8"/>
          <w:rtl/>
        </w:rPr>
        <w:tab/>
      </w:r>
    </w:p>
    <w:p w:rsidR="00F461F3" w:rsidRPr="00FB2EE3" w:rsidRDefault="002B35A9" w:rsidP="00167AB1">
      <w:pPr>
        <w:pStyle w:val="a2"/>
        <w:rPr>
          <w:rtl/>
          <w:lang w:bidi="ar-SA"/>
        </w:rPr>
      </w:pPr>
      <w:r w:rsidRPr="00FB2EE3">
        <w:rPr>
          <w:rtl/>
          <w:lang w:bidi="ar-SA"/>
        </w:rPr>
        <w:t>الف، لام، را؛ این، آیات کتاب استوار و محکم است.</w:t>
      </w:r>
    </w:p>
    <w:p w:rsidR="00F461F3" w:rsidRPr="00FB2EE3" w:rsidRDefault="00B64ED6" w:rsidP="00167AB1">
      <w:pPr>
        <w:autoSpaceDE w:val="0"/>
        <w:autoSpaceDN w:val="0"/>
        <w:adjustRightInd w:val="0"/>
        <w:ind w:firstLine="389"/>
        <w:rPr>
          <w:spacing w:val="0"/>
          <w:rtl/>
          <w:lang w:bidi="ar-SA"/>
        </w:rPr>
      </w:pPr>
      <w:r w:rsidRPr="00FB2EE3">
        <w:rPr>
          <w:spacing w:val="0"/>
          <w:rtl/>
          <w:lang w:bidi="ar-SA"/>
        </w:rPr>
        <w:t>بدین‌سان می‌بینیم که پس از حروف مقطعه که در ابتدای برخی از سوره‌ها آمده، ذکر قرآن به میان می‌آید و این، اشاره‌ای</w:t>
      </w:r>
      <w:r w:rsidR="0086649D" w:rsidRPr="00FB2EE3">
        <w:rPr>
          <w:spacing w:val="0"/>
          <w:rtl/>
          <w:lang w:bidi="ar-SA"/>
        </w:rPr>
        <w:t>‌</w:t>
      </w:r>
      <w:r w:rsidRPr="00FB2EE3">
        <w:rPr>
          <w:spacing w:val="0"/>
          <w:rtl/>
          <w:lang w:bidi="ar-SA"/>
        </w:rPr>
        <w:t>ست به این‌که قرآن، از همین حروف عربی تشکیل شده است؛ اما با این حال، عرب‌ها از آوردن کلامی مانند قرآن، ناتوانند. این، همان دیدگاه درست درباره‌ی حروف مقطعه می‌باشد.</w:t>
      </w:r>
    </w:p>
    <w:p w:rsidR="00B64ED6" w:rsidRPr="00FB2EE3" w:rsidRDefault="00B64ED6" w:rsidP="00167AB1">
      <w:pPr>
        <w:autoSpaceDE w:val="0"/>
        <w:autoSpaceDN w:val="0"/>
        <w:adjustRightInd w:val="0"/>
        <w:ind w:firstLine="389"/>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می‌فرماید:</w:t>
      </w:r>
    </w:p>
    <w:p w:rsidR="00B64ED6"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w:t>
      </w:r>
      <w:r w:rsidRPr="00FB2EE3">
        <w:rPr>
          <w:rFonts w:ascii="KFGQPC Uthmanic Script HAFS"/>
          <w:rtl/>
          <w:lang w:bidi="ar-SA"/>
        </w:rPr>
        <w:t xml:space="preserve"> </w:t>
      </w:r>
      <w:r w:rsidRPr="00FB2EE3">
        <w:rPr>
          <w:rFonts w:ascii="KFGQPC Uthmanic Script HAFS" w:hint="eastAsia"/>
          <w:rtl/>
          <w:lang w:bidi="ar-SA"/>
        </w:rPr>
        <w:t>لِتَش</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B64ED6" w:rsidRPr="00FB2EE3" w:rsidRDefault="00B64ED6" w:rsidP="00167AB1">
      <w:pPr>
        <w:pStyle w:val="a2"/>
        <w:rPr>
          <w:rtl/>
          <w:lang w:bidi="ar-SA"/>
        </w:rPr>
      </w:pPr>
      <w:r w:rsidRPr="00FB2EE3">
        <w:rPr>
          <w:rtl/>
          <w:lang w:bidi="ar-SA"/>
        </w:rPr>
        <w:t>قرآن را بر تو نازل نکردیم که در رنج و زحمت بیفتی.</w:t>
      </w:r>
    </w:p>
    <w:p w:rsidR="00B64ED6" w:rsidRPr="00FB2EE3" w:rsidRDefault="00B64ED6" w:rsidP="00167AB1">
      <w:pPr>
        <w:autoSpaceDE w:val="0"/>
        <w:autoSpaceDN w:val="0"/>
        <w:adjustRightInd w:val="0"/>
        <w:ind w:firstLine="389"/>
        <w:rPr>
          <w:spacing w:val="0"/>
          <w:rtl/>
          <w:lang w:bidi="ar-SA"/>
        </w:rPr>
      </w:pPr>
      <w:r w:rsidRPr="00FB2EE3">
        <w:rPr>
          <w:spacing w:val="0"/>
          <w:rtl/>
          <w:lang w:bidi="ar-SA"/>
        </w:rPr>
        <w:t>یعنی الله متعال، قرآن را بر پیامبرش نازل نکرده است که او را در رنج و زحمت بیندازد؛ بلکه نزول قرآن بر محمد</w:t>
      </w:r>
      <w:r w:rsidRPr="00FB2EE3">
        <w:rPr>
          <w:spacing w:val="0"/>
          <w:lang w:bidi="ar-SA"/>
        </w:rPr>
        <w:sym w:font="AGA Arabesque" w:char="F072"/>
      </w:r>
      <w:r w:rsidRPr="00FB2EE3">
        <w:rPr>
          <w:spacing w:val="0"/>
          <w:rtl/>
          <w:lang w:bidi="ar-SA"/>
        </w:rPr>
        <w:t xml:space="preserve"> برای این است که به سعادت و رستگاری و خیر دنیا و آخرت، دست یابد. همان‌گونه که الله</w:t>
      </w:r>
      <w:r w:rsidRPr="00FB2EE3">
        <w:rPr>
          <w:spacing w:val="0"/>
          <w:lang w:bidi="ar-SA"/>
        </w:rPr>
        <w:sym w:font="AGA Arabesque" w:char="F059"/>
      </w:r>
      <w:r w:rsidR="0086649D" w:rsidRPr="00FB2EE3">
        <w:rPr>
          <w:spacing w:val="0"/>
          <w:rtl/>
          <w:lang w:bidi="ar-SA"/>
        </w:rPr>
        <w:t xml:space="preserve"> در ه</w:t>
      </w:r>
      <w:r w:rsidRPr="00FB2EE3">
        <w:rPr>
          <w:spacing w:val="0"/>
          <w:rtl/>
          <w:lang w:bidi="ar-SA"/>
        </w:rPr>
        <w:t>مین سوره می‌فرماید:</w:t>
      </w:r>
    </w:p>
    <w:p w:rsidR="00215773" w:rsidRDefault="00EE3504" w:rsidP="00EE3504">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بِطَا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جَمِيعَ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فَإِمَّا</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تِيَنَّكُم</w:t>
      </w:r>
      <w:r w:rsidRPr="00FB2EE3">
        <w:rPr>
          <w:rFonts w:ascii="KFGQPC Uthmanic Script HAFS"/>
          <w:rtl/>
          <w:lang w:bidi="ar-SA"/>
        </w:rPr>
        <w:t xml:space="preserve"> </w:t>
      </w:r>
      <w:r w:rsidRPr="00FB2EE3">
        <w:rPr>
          <w:rFonts w:ascii="KFGQPC Uthmanic Script HAFS" w:hint="eastAsia"/>
          <w:rtl/>
          <w:lang w:bidi="ar-SA"/>
        </w:rPr>
        <w:t>مِّنِّي</w:t>
      </w:r>
      <w:r w:rsidRPr="00FB2EE3">
        <w:rPr>
          <w:rFonts w:ascii="KFGQPC Uthmanic Script HAFS"/>
          <w:rtl/>
          <w:lang w:bidi="ar-SA"/>
        </w:rPr>
        <w:t xml:space="preserve"> </w:t>
      </w:r>
      <w:r w:rsidRPr="00FB2EE3">
        <w:rPr>
          <w:rFonts w:ascii="KFGQPC Uthmanic Script HAFS" w:hint="eastAsia"/>
          <w:rtl/>
          <w:lang w:bidi="ar-SA"/>
        </w:rPr>
        <w:t>هُد</w:t>
      </w:r>
      <w:r w:rsidRPr="00FB2EE3">
        <w:rPr>
          <w:rFonts w:ascii="KFGQPC Uthmanic Script HAFS" w:hint="cs"/>
          <w:rtl/>
          <w:lang w:bidi="ar-SA"/>
        </w:rPr>
        <w:t>ٗ</w:t>
      </w:r>
      <w:r w:rsidRPr="00FB2EE3">
        <w:rPr>
          <w:rFonts w:ascii="KFGQPC Uthmanic Script HAFS" w:hint="eastAsia"/>
          <w:rtl/>
          <w:lang w:bidi="ar-SA"/>
        </w:rPr>
        <w:t>ى</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تَّبَعَ</w:t>
      </w:r>
      <w:r w:rsidRPr="00FB2EE3">
        <w:rPr>
          <w:rFonts w:ascii="KFGQPC Uthmanic Script HAFS"/>
          <w:rtl/>
          <w:lang w:bidi="ar-SA"/>
        </w:rPr>
        <w:t xml:space="preserve"> </w:t>
      </w:r>
      <w:r w:rsidRPr="00FB2EE3">
        <w:rPr>
          <w:rFonts w:ascii="KFGQPC Uthmanic Script HAFS" w:hint="eastAsia"/>
          <w:rtl/>
          <w:lang w:bidi="ar-SA"/>
        </w:rPr>
        <w:t>هُدَايَ</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يَضِلُّ</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١٢٣</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رَضَ</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ذِك</w:t>
      </w:r>
      <w:r w:rsidRPr="00FB2EE3">
        <w:rPr>
          <w:rFonts w:ascii="KFGQPC Uthmanic Script HAFS" w:hint="cs"/>
          <w:rtl/>
          <w:lang w:bidi="ar-SA"/>
        </w:rPr>
        <w:t>ۡ</w:t>
      </w:r>
      <w:r w:rsidRPr="00FB2EE3">
        <w:rPr>
          <w:rFonts w:ascii="KFGQPC Uthmanic Script HAFS" w:hint="eastAsia"/>
          <w:rtl/>
          <w:lang w:bidi="ar-SA"/>
        </w:rPr>
        <w:t>رِي</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مَعِيشَة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ضَنك</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وَنَح</w:t>
      </w:r>
      <w:r w:rsidRPr="00FB2EE3">
        <w:rPr>
          <w:rFonts w:ascii="KFGQPC Uthmanic Script HAFS" w:hint="cs"/>
          <w:rtl/>
          <w:lang w:bidi="ar-SA"/>
        </w:rPr>
        <w:t>ۡ</w:t>
      </w:r>
      <w:r w:rsidRPr="00FB2EE3">
        <w:rPr>
          <w:rFonts w:ascii="KFGQPC Uthmanic Script HAFS" w:hint="eastAsia"/>
          <w:rtl/>
          <w:lang w:bidi="ar-SA"/>
        </w:rPr>
        <w:t>شُرُهُ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مَى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١٢٤</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حَشَر</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مَى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بَصِير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١٢٥</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أَتَت</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فَنَسِيتَهَا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تُنسَى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١٢٦</w:t>
      </w:r>
      <w:r w:rsidRPr="00FB2EE3">
        <w:rPr>
          <w:rFonts w:ascii="KFGQPC Uthmanic Script HAFS"/>
          <w:rtl/>
          <w:lang w:bidi="ar-SA"/>
        </w:rPr>
        <w:t xml:space="preserve"> </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نَج</w:t>
      </w:r>
      <w:r w:rsidRPr="00FB2EE3">
        <w:rPr>
          <w:rFonts w:ascii="KFGQPC Uthmanic Script HAFS" w:hint="cs"/>
          <w:rtl/>
          <w:lang w:bidi="ar-SA"/>
        </w:rPr>
        <w:t>ۡ</w:t>
      </w:r>
      <w:r w:rsidRPr="00FB2EE3">
        <w:rPr>
          <w:rFonts w:ascii="KFGQPC Uthmanic Script HAFS" w:hint="eastAsia"/>
          <w:rtl/>
          <w:lang w:bidi="ar-SA"/>
        </w:rPr>
        <w:t>زِي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رَفَ</w:t>
      </w:r>
      <w:r w:rsidRPr="00FB2EE3">
        <w:rPr>
          <w:rFonts w:ascii="KFGQPC Uthmanic Script HAFS"/>
          <w:rtl/>
          <w:lang w:bidi="ar-SA"/>
        </w:rPr>
        <w:t xml:space="preserve"> </w:t>
      </w:r>
      <w:r w:rsidRPr="00FB2EE3">
        <w:rPr>
          <w:rFonts w:ascii="KFGQPC Uthmanic Script HAFS" w:hint="eastAsia"/>
          <w:rtl/>
          <w:lang w:bidi="ar-SA"/>
        </w:rPr>
        <w:t>وَلَم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وَلَعَذَابُ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أَشَدُّ</w:t>
      </w:r>
      <w:r w:rsidRPr="00FB2EE3">
        <w:rPr>
          <w:rFonts w:ascii="KFGQPC Uthmanic Script HAFS"/>
          <w:rtl/>
          <w:lang w:bidi="ar-SA"/>
        </w:rPr>
        <w:t xml:space="preserve"> </w:t>
      </w:r>
      <w:r w:rsidRPr="00FB2EE3">
        <w:rPr>
          <w:rFonts w:ascii="KFGQPC Uthmanic Script HAFS" w:hint="eastAsia"/>
          <w:rtl/>
          <w:lang w:bidi="ar-SA"/>
        </w:rPr>
        <w:t>وَأَب</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p>
    <w:p w:rsidR="00A41583" w:rsidRPr="00FB2EE3" w:rsidRDefault="00215773" w:rsidP="00EE3504">
      <w:pPr>
        <w:pStyle w:val="a1"/>
        <w:rPr>
          <w:rtl/>
          <w:lang w:bidi="ar-SA"/>
        </w:rPr>
      </w:pPr>
      <w:r>
        <w:rPr>
          <w:rFonts w:ascii="KFGQPC Uthman Taha Naskh" w:cs="KFGQPC Uthman Taha Naskh" w:hint="cs"/>
          <w:rtl/>
          <w:lang w:bidi="ar-SA"/>
        </w:rPr>
        <w:tab/>
      </w:r>
      <w:r w:rsidR="00EE3504" w:rsidRPr="00FB2EE3">
        <w:rPr>
          <w:rStyle w:val="Char8"/>
          <w:rtl/>
        </w:rPr>
        <w:t>[</w:t>
      </w:r>
      <w:r w:rsidR="00EE3504" w:rsidRPr="00FB2EE3">
        <w:rPr>
          <w:rStyle w:val="Char8"/>
          <w:rFonts w:hint="eastAsia"/>
          <w:rtl/>
        </w:rPr>
        <w:t>طه</w:t>
      </w:r>
      <w:r w:rsidR="00EE3504" w:rsidRPr="00FB2EE3">
        <w:rPr>
          <w:rStyle w:val="Char8"/>
          <w:rtl/>
        </w:rPr>
        <w:t xml:space="preserve">: </w:t>
      </w:r>
      <w:r w:rsidR="00EE3504" w:rsidRPr="00FB2EE3">
        <w:rPr>
          <w:rStyle w:val="Char8"/>
          <w:rFonts w:hint="cs"/>
          <w:rtl/>
        </w:rPr>
        <w:t>١٢٣</w:t>
      </w:r>
      <w:r w:rsidR="00EE3504" w:rsidRPr="00FB2EE3">
        <w:rPr>
          <w:rStyle w:val="Char8"/>
          <w:rFonts w:hint="eastAsia"/>
          <w:rtl/>
        </w:rPr>
        <w:t>،</w:t>
      </w:r>
      <w:r w:rsidR="00EE3504" w:rsidRPr="00FB2EE3">
        <w:rPr>
          <w:rStyle w:val="Char8"/>
          <w:rtl/>
        </w:rPr>
        <w:t xml:space="preserve">  </w:t>
      </w:r>
      <w:r w:rsidR="00EE3504" w:rsidRPr="00FB2EE3">
        <w:rPr>
          <w:rStyle w:val="Char8"/>
          <w:rFonts w:hint="cs"/>
          <w:rtl/>
        </w:rPr>
        <w:t>١٢٧</w:t>
      </w:r>
      <w:r w:rsidR="00EE3504" w:rsidRPr="00FB2EE3">
        <w:rPr>
          <w:rStyle w:val="Char8"/>
          <w:rtl/>
        </w:rPr>
        <w:t xml:space="preserve">]  </w:t>
      </w:r>
      <w:r w:rsidR="00F36F12" w:rsidRPr="00FB2EE3">
        <w:rPr>
          <w:rStyle w:val="Char8"/>
          <w:rtl/>
        </w:rPr>
        <w:tab/>
      </w:r>
    </w:p>
    <w:p w:rsidR="00A41583" w:rsidRPr="00A3216F" w:rsidRDefault="00A41583" w:rsidP="00167AB1">
      <w:pPr>
        <w:pStyle w:val="a2"/>
        <w:rPr>
          <w:spacing w:val="-4"/>
          <w:rtl/>
          <w:lang w:bidi="ar-SA"/>
        </w:rPr>
      </w:pPr>
      <w:r w:rsidRPr="00A3216F">
        <w:rPr>
          <w:spacing w:val="-4"/>
          <w:rtl/>
          <w:lang w:bidi="ar-SA"/>
        </w:rPr>
        <w:t>فرمود: از بهشت آسمان (به زمین) پایین بروید؛ در حالی که برخی از شما دشمن برخی دیگر خواهید بود. و چون هدایت و رهنمودم برای شما بیاید، هرکس از آن پیروی کند، گم</w:t>
      </w:r>
      <w:r w:rsidR="001A4FC8" w:rsidRPr="00A3216F">
        <w:rPr>
          <w:spacing w:val="-4"/>
          <w:rtl/>
          <w:lang w:bidi="ar-SA"/>
        </w:rPr>
        <w:t>‌</w:t>
      </w:r>
      <w:r w:rsidRPr="00A3216F">
        <w:rPr>
          <w:spacing w:val="-4"/>
          <w:rtl/>
          <w:lang w:bidi="ar-SA"/>
        </w:rPr>
        <w:t>راه نمی‌شود و در رنج و زحمت نمی‌افتد. و هر کس از یاد من روی</w:t>
      </w:r>
      <w:r w:rsidR="001212AB" w:rsidRPr="00A3216F">
        <w:rPr>
          <w:spacing w:val="-4"/>
          <w:rtl/>
          <w:lang w:bidi="ar-SA"/>
        </w:rPr>
        <w:t>‌ بگرداند،</w:t>
      </w:r>
      <w:r w:rsidRPr="00A3216F">
        <w:rPr>
          <w:spacing w:val="-4"/>
          <w:rtl/>
          <w:lang w:bidi="ar-SA"/>
        </w:rPr>
        <w:t xml:space="preserve"> زندگانی تنگی خواهد داشت و روز قیامت او را نابینا حشر می‌کنیم. می‌گوید: ای پروردگارم! چرا مرا نابینا برانگیختی؟ حال آن</w:t>
      </w:r>
      <w:r w:rsidR="001212AB" w:rsidRPr="00A3216F">
        <w:rPr>
          <w:spacing w:val="-4"/>
          <w:rtl/>
          <w:lang w:bidi="ar-SA"/>
        </w:rPr>
        <w:t>‌</w:t>
      </w:r>
      <w:r w:rsidRPr="00A3216F">
        <w:rPr>
          <w:spacing w:val="-4"/>
          <w:rtl/>
          <w:lang w:bidi="ar-SA"/>
        </w:rPr>
        <w:t>که من (در دنیا) بینا بودم؟ م</w:t>
      </w:r>
      <w:r w:rsidR="001212AB" w:rsidRPr="00A3216F">
        <w:rPr>
          <w:spacing w:val="-4"/>
          <w:rtl/>
          <w:lang w:bidi="ar-SA"/>
        </w:rPr>
        <w:t>ی‌فرماید: این‌چنین آیاتمان برای تو</w:t>
      </w:r>
      <w:r w:rsidRPr="00A3216F">
        <w:rPr>
          <w:spacing w:val="-4"/>
          <w:rtl/>
          <w:lang w:bidi="ar-SA"/>
        </w:rPr>
        <w:t xml:space="preserve"> آمد و آن</w:t>
      </w:r>
      <w:r w:rsidR="001212AB" w:rsidRPr="00A3216F">
        <w:rPr>
          <w:spacing w:val="-4"/>
          <w:rtl/>
          <w:lang w:bidi="ar-SA"/>
        </w:rPr>
        <w:t>‌</w:t>
      </w:r>
      <w:r w:rsidRPr="00A3216F">
        <w:rPr>
          <w:spacing w:val="-4"/>
          <w:rtl/>
          <w:lang w:bidi="ar-SA"/>
        </w:rPr>
        <w:t xml:space="preserve">ها را </w:t>
      </w:r>
      <w:r w:rsidR="001212AB" w:rsidRPr="00A3216F">
        <w:rPr>
          <w:spacing w:val="-4"/>
          <w:rtl/>
          <w:lang w:bidi="ar-SA"/>
        </w:rPr>
        <w:t>فراموش کردی</w:t>
      </w:r>
      <w:r w:rsidRPr="00A3216F">
        <w:rPr>
          <w:spacing w:val="-4"/>
          <w:rtl/>
          <w:lang w:bidi="ar-SA"/>
        </w:rPr>
        <w:t xml:space="preserve"> و بدین‌سان امروز از یاد می‌روی. و کسی را که زیاده‌روی کرد و به آیات پروردگارش ایمان نیاورد، این‌چنین مجازات می‌کنیم. و به‌راستی عذاب آخرت، سخت‌تر و ماندگارتر است.</w:t>
      </w:r>
    </w:p>
    <w:p w:rsidR="00A41583" w:rsidRPr="00A3216F" w:rsidRDefault="003A6AF5" w:rsidP="00167AB1">
      <w:pPr>
        <w:autoSpaceDE w:val="0"/>
        <w:autoSpaceDN w:val="0"/>
        <w:adjustRightInd w:val="0"/>
        <w:ind w:firstLine="389"/>
        <w:rPr>
          <w:spacing w:val="-6"/>
          <w:rtl/>
          <w:lang w:bidi="ar-SA"/>
        </w:rPr>
      </w:pPr>
      <w:r w:rsidRPr="00A3216F">
        <w:rPr>
          <w:spacing w:val="-6"/>
          <w:rtl/>
          <w:lang w:bidi="ar-SA"/>
        </w:rPr>
        <w:t>آری! الله</w:t>
      </w:r>
      <w:r w:rsidRPr="00A3216F">
        <w:rPr>
          <w:spacing w:val="-6"/>
          <w:lang w:bidi="ar-SA"/>
        </w:rPr>
        <w:sym w:font="AGA Arabesque" w:char="F055"/>
      </w:r>
      <w:r w:rsidRPr="00A3216F">
        <w:rPr>
          <w:spacing w:val="-6"/>
          <w:rtl/>
          <w:lang w:bidi="ar-SA"/>
        </w:rPr>
        <w:t xml:space="preserve"> به پیامبرش می‌فرماید که «ما، قرآن را بر تو نازل نکردیم که در رنج و زحمت بیفتی»؛ </w:t>
      </w:r>
      <w:r w:rsidR="001A4FC8" w:rsidRPr="00A3216F">
        <w:rPr>
          <w:spacing w:val="-6"/>
          <w:rtl/>
          <w:lang w:bidi="ar-SA"/>
        </w:rPr>
        <w:t>بلکه برای این‌که در دنیا و آخرت رستگار شوی؛</w:t>
      </w:r>
      <w:r w:rsidRPr="00A3216F">
        <w:rPr>
          <w:spacing w:val="-6"/>
          <w:rtl/>
          <w:lang w:bidi="ar-SA"/>
        </w:rPr>
        <w:t xml:space="preserve"> از این‌رو تا زمانی که امت اسلامی به قرآن تمسک می‌جست و رهنمودهای آن را به‌کار می‌بست، عزت و کرامت داشت و مسلمانان از همه‌ی ملت‌ها و امت‌ها برتر بود</w:t>
      </w:r>
      <w:r w:rsidR="001A4FC8" w:rsidRPr="00A3216F">
        <w:rPr>
          <w:spacing w:val="-6"/>
          <w:rtl/>
          <w:lang w:bidi="ar-SA"/>
        </w:rPr>
        <w:t>ند</w:t>
      </w:r>
      <w:r w:rsidRPr="00A3216F">
        <w:rPr>
          <w:spacing w:val="-6"/>
          <w:rtl/>
          <w:lang w:bidi="ar-SA"/>
        </w:rPr>
        <w:t xml:space="preserve">؛ </w:t>
      </w:r>
      <w:r w:rsidR="000232C0" w:rsidRPr="00A3216F">
        <w:rPr>
          <w:spacing w:val="-6"/>
          <w:rtl/>
          <w:lang w:bidi="ar-SA"/>
        </w:rPr>
        <w:t>چنان‌که</w:t>
      </w:r>
      <w:r w:rsidRPr="00A3216F">
        <w:rPr>
          <w:spacing w:val="-6"/>
          <w:rtl/>
          <w:lang w:bidi="ar-SA"/>
        </w:rPr>
        <w:t xml:space="preserve"> توان</w:t>
      </w:r>
      <w:r w:rsidR="001A4FC8" w:rsidRPr="00A3216F">
        <w:rPr>
          <w:spacing w:val="-6"/>
          <w:rtl/>
          <w:lang w:bidi="ar-SA"/>
        </w:rPr>
        <w:t>ستند شرق و غرب زمین را فتح کنند؛</w:t>
      </w:r>
      <w:r w:rsidRPr="00A3216F">
        <w:rPr>
          <w:spacing w:val="-6"/>
          <w:rtl/>
          <w:lang w:bidi="ar-SA"/>
        </w:rPr>
        <w:t xml:space="preserve"> اما از آن زمان که از عمل به قرآن بازماندند، دچار عقب‌ماندگی شدند و متناسب با دوری خود از قرآن، عزت و کرامت پیشین خود را از دست دادند.</w:t>
      </w:r>
    </w:p>
    <w:p w:rsidR="003A6AF5" w:rsidRPr="00A3216F" w:rsidRDefault="003A6AF5" w:rsidP="00167AB1">
      <w:pPr>
        <w:autoSpaceDE w:val="0"/>
        <w:autoSpaceDN w:val="0"/>
        <w:adjustRightInd w:val="0"/>
        <w:ind w:firstLine="389"/>
        <w:rPr>
          <w:spacing w:val="-6"/>
          <w:rtl/>
          <w:lang w:bidi="ar-SA"/>
        </w:rPr>
      </w:pPr>
      <w:r w:rsidRPr="00A3216F">
        <w:rPr>
          <w:spacing w:val="-6"/>
          <w:rtl/>
          <w:lang w:bidi="ar-SA"/>
        </w:rPr>
        <w:t>مؤلف</w:t>
      </w:r>
      <w:r w:rsidR="001A4FC8" w:rsidRPr="00A3216F">
        <w:rPr>
          <w:rFonts w:cs="CTraditional Arabic"/>
          <w:spacing w:val="-6"/>
          <w:rtl/>
          <w:lang w:bidi="ar-SA"/>
        </w:rPr>
        <w:t>/</w:t>
      </w:r>
      <w:r w:rsidRPr="00A3216F">
        <w:rPr>
          <w:spacing w:val="-6"/>
          <w:rtl/>
          <w:lang w:bidi="ar-SA"/>
        </w:rPr>
        <w:t xml:space="preserve"> آیه‌ی دیگری نیز در این باب ذکر کرده است؛ این آیه که الله</w:t>
      </w:r>
      <w:r w:rsidRPr="00A3216F">
        <w:rPr>
          <w:spacing w:val="-6"/>
          <w:lang w:bidi="ar-SA"/>
        </w:rPr>
        <w:sym w:font="AGA Arabesque" w:char="F059"/>
      </w:r>
      <w:r w:rsidRPr="00A3216F">
        <w:rPr>
          <w:spacing w:val="-6"/>
          <w:rtl/>
          <w:lang w:bidi="ar-SA"/>
        </w:rPr>
        <w:t xml:space="preserve"> می‌فرماید:</w:t>
      </w:r>
    </w:p>
    <w:p w:rsidR="003A6AF5"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١٨٥</w:t>
      </w:r>
      <w:r w:rsidRPr="00FB2EE3">
        <w:rPr>
          <w:rStyle w:val="Char8"/>
          <w:rtl/>
        </w:rPr>
        <w:t xml:space="preserve">]  </w:t>
      </w:r>
      <w:r w:rsidR="00F36F12" w:rsidRPr="00FB2EE3">
        <w:rPr>
          <w:rStyle w:val="Char8"/>
          <w:rtl/>
        </w:rPr>
        <w:tab/>
      </w:r>
    </w:p>
    <w:p w:rsidR="003A6AF5" w:rsidRPr="00FB2EE3" w:rsidRDefault="003A6AF5" w:rsidP="00167AB1">
      <w:pPr>
        <w:pStyle w:val="a2"/>
        <w:rPr>
          <w:rtl/>
          <w:lang w:bidi="ar-SA"/>
        </w:rPr>
      </w:pPr>
      <w:r w:rsidRPr="00FB2EE3">
        <w:rPr>
          <w:rtl/>
          <w:lang w:bidi="ar-SA"/>
        </w:rPr>
        <w:t>الله برای شما آسانی می</w:t>
      </w:r>
      <w:r w:rsidRPr="00FB2EE3">
        <w:rPr>
          <w:rtl/>
          <w:lang w:bidi="ar-SA"/>
        </w:rPr>
        <w:softHyphen/>
        <w:t>خواهد، نه سختی و دشواری.</w:t>
      </w:r>
    </w:p>
    <w:p w:rsidR="003A6AF5" w:rsidRPr="00FB2EE3" w:rsidRDefault="003A6AF5" w:rsidP="00167AB1">
      <w:pPr>
        <w:autoSpaceDE w:val="0"/>
        <w:autoSpaceDN w:val="0"/>
        <w:adjustRightInd w:val="0"/>
        <w:ind w:firstLine="389"/>
        <w:rPr>
          <w:spacing w:val="0"/>
          <w:rtl/>
          <w:lang w:bidi="ar-SA"/>
        </w:rPr>
      </w:pPr>
      <w:r w:rsidRPr="00FB2EE3">
        <w:rPr>
          <w:spacing w:val="0"/>
          <w:rtl/>
          <w:lang w:bidi="ar-SA"/>
        </w:rPr>
        <w:t>یعنی الله متعال با احکامی که به سوی ما نازل فرموده</w:t>
      </w:r>
      <w:r w:rsidR="001A4FC8" w:rsidRPr="00FB2EE3">
        <w:rPr>
          <w:spacing w:val="0"/>
          <w:rtl/>
          <w:lang w:bidi="ar-SA"/>
        </w:rPr>
        <w:t xml:space="preserve"> است</w:t>
      </w:r>
      <w:r w:rsidRPr="00FB2EE3">
        <w:rPr>
          <w:spacing w:val="0"/>
          <w:rtl/>
          <w:lang w:bidi="ar-SA"/>
        </w:rPr>
        <w:t>، برای ما آسانی می‌خواهد و قصد سخت‌گیری ندارد؛ این آیه، جزو آیه‌هایی</w:t>
      </w:r>
      <w:r w:rsidR="001A4FC8" w:rsidRPr="00FB2EE3">
        <w:rPr>
          <w:spacing w:val="0"/>
          <w:rtl/>
          <w:lang w:bidi="ar-SA"/>
        </w:rPr>
        <w:t>‌</w:t>
      </w:r>
      <w:r w:rsidRPr="00FB2EE3">
        <w:rPr>
          <w:spacing w:val="0"/>
          <w:rtl/>
          <w:lang w:bidi="ar-SA"/>
        </w:rPr>
        <w:t>ست که درباره‌ی روزه نازل شده تا هیچ‌کس گمان نکند که پروردگار متعال با فرو</w:t>
      </w:r>
      <w:r w:rsidR="001A4FC8" w:rsidRPr="00FB2EE3">
        <w:rPr>
          <w:spacing w:val="0"/>
          <w:rtl/>
          <w:lang w:bidi="ar-SA"/>
        </w:rPr>
        <w:t xml:space="preserve"> </w:t>
      </w:r>
      <w:r w:rsidRPr="00FB2EE3">
        <w:rPr>
          <w:spacing w:val="0"/>
          <w:rtl/>
          <w:lang w:bidi="ar-SA"/>
        </w:rPr>
        <w:t>فرستادن حکم روزه، حکم</w:t>
      </w:r>
      <w:r w:rsidR="001A4FC8" w:rsidRPr="00FB2EE3">
        <w:rPr>
          <w:spacing w:val="0"/>
          <w:rtl/>
          <w:lang w:bidi="ar-SA"/>
        </w:rPr>
        <w:t xml:space="preserve"> سخت و رنج‌آوری نازل فرموده است؛</w:t>
      </w:r>
      <w:r w:rsidRPr="00FB2EE3">
        <w:rPr>
          <w:spacing w:val="0"/>
          <w:rtl/>
          <w:lang w:bidi="ar-SA"/>
        </w:rPr>
        <w:t xml:space="preserve"> لذا بیان فرمود که برای ما آسانی می‌خواهد، نه سختی و دشواری</w:t>
      </w:r>
      <w:r w:rsidR="006F4FC1" w:rsidRPr="00FB2EE3">
        <w:rPr>
          <w:spacing w:val="0"/>
          <w:rtl/>
          <w:lang w:bidi="ar-SA"/>
        </w:rPr>
        <w:t>. از این‌رو روزه، بر مسافر واجب نیست و باید قضای آن را در ایام دیگری به‌جای آورد. بیمار نیز همین‌گونه است و روزه بر او واجب نیست؛ بلکه قضای روزه‌اش را پس از آن‌که بهبود یافت، به‌جای می‌آورد. این، یعنی آسان‌گیری. لذا الله متعال فرمود:</w:t>
      </w:r>
    </w:p>
    <w:p w:rsidR="00EE3504"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١٨٥</w:t>
      </w:r>
      <w:r w:rsidRPr="00FB2EE3">
        <w:rPr>
          <w:rStyle w:val="Char8"/>
          <w:rtl/>
        </w:rPr>
        <w:t xml:space="preserve">]  </w:t>
      </w:r>
      <w:r w:rsidRPr="00FB2EE3">
        <w:rPr>
          <w:rStyle w:val="Char8"/>
          <w:rtl/>
        </w:rPr>
        <w:tab/>
      </w:r>
    </w:p>
    <w:p w:rsidR="006F4FC1" w:rsidRPr="00FB2EE3" w:rsidRDefault="006F4FC1" w:rsidP="00167AB1">
      <w:pPr>
        <w:pStyle w:val="a2"/>
        <w:rPr>
          <w:rtl/>
          <w:lang w:bidi="ar-SA"/>
        </w:rPr>
      </w:pPr>
      <w:r w:rsidRPr="00FB2EE3">
        <w:rPr>
          <w:rtl/>
          <w:lang w:bidi="ar-SA"/>
        </w:rPr>
        <w:t>الله برای شما آسانی می</w:t>
      </w:r>
      <w:r w:rsidRPr="00FB2EE3">
        <w:rPr>
          <w:rtl/>
          <w:lang w:bidi="ar-SA"/>
        </w:rPr>
        <w:softHyphen/>
        <w:t>خواهد، نه سختی و دشواری.</w:t>
      </w:r>
    </w:p>
    <w:p w:rsidR="006F4FC1" w:rsidRPr="00FB2EE3" w:rsidRDefault="006F4FC1" w:rsidP="00167AB1">
      <w:pPr>
        <w:autoSpaceDE w:val="0"/>
        <w:autoSpaceDN w:val="0"/>
        <w:adjustRightInd w:val="0"/>
        <w:ind w:firstLine="389"/>
        <w:rPr>
          <w:spacing w:val="0"/>
          <w:rtl/>
          <w:lang w:bidi="ar-SA"/>
        </w:rPr>
      </w:pPr>
      <w:r w:rsidRPr="00FB2EE3">
        <w:rPr>
          <w:spacing w:val="0"/>
          <w:rtl/>
          <w:lang w:bidi="ar-SA"/>
        </w:rPr>
        <w:t>الحمدلله که دین اسلام، دین تسامح و آسان‌گیری</w:t>
      </w:r>
      <w:r w:rsidR="001A4FC8" w:rsidRPr="00FB2EE3">
        <w:rPr>
          <w:spacing w:val="0"/>
          <w:rtl/>
          <w:lang w:bidi="ar-SA"/>
        </w:rPr>
        <w:t>‌</w:t>
      </w:r>
      <w:r w:rsidRPr="00FB2EE3">
        <w:rPr>
          <w:spacing w:val="0"/>
          <w:rtl/>
          <w:lang w:bidi="ar-SA"/>
        </w:rPr>
        <w:t>ست</w:t>
      </w:r>
      <w:r w:rsidR="001A4FC8" w:rsidRPr="00FB2EE3">
        <w:rPr>
          <w:spacing w:val="0"/>
          <w:rtl/>
          <w:lang w:bidi="ar-SA"/>
        </w:rPr>
        <w:t>؛</w:t>
      </w:r>
      <w:r w:rsidRPr="00FB2EE3">
        <w:rPr>
          <w:spacing w:val="0"/>
          <w:rtl/>
          <w:lang w:bidi="ar-SA"/>
        </w:rPr>
        <w:t xml:space="preserve"> و از الله متعال درخواست می‌کنم که به همه‌ی ما توفیق عمل و چنگ زدن به این دین را عطا بفرماید و ما را بر این دین بمیراند تا پروردگارمان را در حالی ملاقات کنیم که مسلمانیم.</w:t>
      </w:r>
    </w:p>
    <w:p w:rsidR="006F4FC1" w:rsidRPr="00FB2EE3" w:rsidRDefault="006F4FC1" w:rsidP="00167AB1">
      <w:pPr>
        <w:autoSpaceDE w:val="0"/>
        <w:autoSpaceDN w:val="0"/>
        <w:adjustRightInd w:val="0"/>
        <w:ind w:firstLine="389"/>
        <w:jc w:val="center"/>
        <w:rPr>
          <w:spacing w:val="0"/>
          <w:rtl/>
          <w:lang w:bidi="ar-SA"/>
        </w:rPr>
      </w:pPr>
      <w:r w:rsidRPr="00FB2EE3">
        <w:rPr>
          <w:spacing w:val="0"/>
          <w:rtl/>
          <w:lang w:bidi="ar-SA"/>
        </w:rPr>
        <w:t>***</w:t>
      </w:r>
    </w:p>
    <w:p w:rsidR="00546E82" w:rsidRPr="00FB2EE3" w:rsidRDefault="001A4FC8" w:rsidP="00167AB1">
      <w:pPr>
        <w:pStyle w:val="a4"/>
        <w:rPr>
          <w:rFonts w:cs="B Badr"/>
          <w:rtl/>
          <w:lang w:bidi="ar-SA"/>
        </w:rPr>
      </w:pPr>
      <w:r w:rsidRPr="00FB2EE3">
        <w:rPr>
          <w:rtl/>
          <w:lang w:bidi="ar-SA"/>
        </w:rPr>
        <w:t>146-</w:t>
      </w:r>
      <w:r w:rsidR="00546E82" w:rsidRPr="00FB2EE3">
        <w:rPr>
          <w:rtl/>
          <w:lang w:bidi="ar-SA"/>
        </w:rPr>
        <w:t xml:space="preserve"> عن عائشةَ</w:t>
      </w:r>
      <w:r w:rsidR="00314EDB" w:rsidRPr="00FB2EE3">
        <w:rPr>
          <w:rFonts w:cs="(M. Aiyada Ayoub ALKobaisi)"/>
          <w:b w:val="0"/>
          <w:bCs w:val="0"/>
          <w:rtl/>
          <w:lang w:bidi="ar-SA"/>
        </w:rPr>
        <w:t>&amp;</w:t>
      </w:r>
      <w:r w:rsidR="00546E82" w:rsidRPr="00FB2EE3">
        <w:rPr>
          <w:rtl/>
          <w:lang w:bidi="ar-SA"/>
        </w:rPr>
        <w:t xml:space="preserve"> أَنَّ النَّبيَّ</w:t>
      </w:r>
      <w:r w:rsidR="00546E82" w:rsidRPr="00FB2EE3">
        <w:rPr>
          <w:b w:val="0"/>
          <w:bCs w:val="0"/>
          <w:rtl/>
          <w:lang w:bidi="ar-SA"/>
        </w:rPr>
        <w:sym w:font="AGA Arabesque" w:char="F072"/>
      </w:r>
      <w:r w:rsidR="00546E82" w:rsidRPr="00FB2EE3">
        <w:rPr>
          <w:rtl/>
          <w:lang w:bidi="ar-SA"/>
        </w:rPr>
        <w:t xml:space="preserve"> دخَلَ عليْها وعِنْدها امْرأَةٌ قال: منْ هَذِه؟ قالت: هَذِهِ فُلانَة تَذْكُرُ مِنْ صَلاتِهَا قال: «مَهُ عليكُمْ بِما تُطِيقُون، فَوَ</w:t>
      </w:r>
      <w:r w:rsidR="006B06BD">
        <w:rPr>
          <w:rFonts w:hint="cs"/>
          <w:rtl/>
          <w:lang w:bidi="ar-SA"/>
        </w:rPr>
        <w:t xml:space="preserve"> </w:t>
      </w:r>
      <w:r w:rsidR="006B06BD">
        <w:rPr>
          <w:rtl/>
          <w:lang w:bidi="ar-SA"/>
        </w:rPr>
        <w:t>الله</w:t>
      </w:r>
      <w:r w:rsidR="00546E82" w:rsidRPr="00FB2EE3">
        <w:rPr>
          <w:rtl/>
          <w:lang w:bidi="ar-SA"/>
        </w:rPr>
        <w:t xml:space="preserve"> لا يَمَلُّ اللَّهُ حتَّى تَمَلُّوا وكَانَ أَحَبُّ الدِّينِ إِلَيْهِ ما داوَمَ صَاحِبُهُ علَيْهِ».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05"/>
      </w:r>
      <w:r w:rsidR="00FB2EE3" w:rsidRPr="00FB2EE3">
        <w:rPr>
          <w:rStyle w:val="FootnoteReference"/>
          <w:rFonts w:cs="B Lotus"/>
          <w:bCs w:val="0"/>
          <w:szCs w:val="28"/>
          <w:rtl/>
          <w:lang w:bidi="ar-SA"/>
        </w:rPr>
        <w:t>)</w:t>
      </w:r>
    </w:p>
    <w:p w:rsidR="006F4FC1" w:rsidRPr="00FB2EE3" w:rsidRDefault="00314EDB"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546E82" w:rsidRPr="00FB2EE3">
        <w:rPr>
          <w:spacing w:val="0"/>
          <w:rtl/>
          <w:lang w:bidi="ar-SA"/>
        </w:rPr>
        <w:t>از عایشه</w:t>
      </w:r>
      <w:r w:rsidRPr="00FB2EE3">
        <w:rPr>
          <w:rFonts w:cs="(M. Aiyada Ayoub ALKobaisi)"/>
          <w:spacing w:val="0"/>
          <w:rtl/>
          <w:lang w:bidi="ar-SA"/>
        </w:rPr>
        <w:t>&amp;</w:t>
      </w:r>
      <w:r w:rsidR="00546E82" w:rsidRPr="00FB2EE3">
        <w:rPr>
          <w:spacing w:val="0"/>
          <w:rtl/>
          <w:lang w:bidi="ar-SA"/>
        </w:rPr>
        <w:t xml:space="preserve"> روایت است که پیامبر</w:t>
      </w:r>
      <w:r w:rsidR="00546E82" w:rsidRPr="00FB2EE3">
        <w:rPr>
          <w:spacing w:val="0"/>
          <w:lang w:bidi="ar-SA"/>
        </w:rPr>
        <w:sym w:font="AGA Arabesque" w:char="F072"/>
      </w:r>
      <w:r w:rsidR="00546E82" w:rsidRPr="00FB2EE3">
        <w:rPr>
          <w:spacing w:val="0"/>
          <w:rtl/>
          <w:lang w:bidi="ar-SA"/>
        </w:rPr>
        <w:t xml:space="preserve"> به خانه‌‌ی او آمد و زنی، نزدش بود. </w:t>
      </w:r>
      <w:r w:rsidRPr="00FB2EE3">
        <w:rPr>
          <w:spacing w:val="0"/>
          <w:rtl/>
          <w:lang w:bidi="ar-SA"/>
        </w:rPr>
        <w:t>پیامبر</w:t>
      </w:r>
      <w:r w:rsidRPr="00FB2EE3">
        <w:rPr>
          <w:spacing w:val="0"/>
          <w:lang w:bidi="ar-SA"/>
        </w:rPr>
        <w:sym w:font="AGA Arabesque" w:char="F072"/>
      </w:r>
      <w:r w:rsidRPr="00FB2EE3">
        <w:rPr>
          <w:spacing w:val="0"/>
          <w:rtl/>
          <w:lang w:bidi="ar-SA"/>
        </w:rPr>
        <w:t xml:space="preserve"> </w:t>
      </w:r>
      <w:r w:rsidR="00546E82" w:rsidRPr="00FB2EE3">
        <w:rPr>
          <w:spacing w:val="0"/>
          <w:rtl/>
          <w:lang w:bidi="ar-SA"/>
        </w:rPr>
        <w:t>پرسید: «این زن کیست؟» عایشه</w:t>
      </w:r>
      <w:r w:rsidRPr="00FB2EE3">
        <w:rPr>
          <w:rFonts w:cs="(M. Aiyada Ayoub ALKobaisi)"/>
          <w:spacing w:val="0"/>
          <w:rtl/>
          <w:lang w:bidi="ar-SA"/>
        </w:rPr>
        <w:t>&amp;</w:t>
      </w:r>
      <w:r w:rsidR="00524C06" w:rsidRPr="00FB2EE3">
        <w:rPr>
          <w:spacing w:val="0"/>
          <w:rtl/>
          <w:lang w:bidi="ar-SA"/>
        </w:rPr>
        <w:t xml:space="preserve"> پاسخ داد: «فلان زن است». و از کثرت نمازهایش سخن گفت. رسول‌الله</w:t>
      </w:r>
      <w:r w:rsidR="00524C06" w:rsidRPr="00FB2EE3">
        <w:rPr>
          <w:spacing w:val="0"/>
          <w:lang w:bidi="ar-SA"/>
        </w:rPr>
        <w:sym w:font="AGA Arabesque" w:char="F072"/>
      </w:r>
      <w:r w:rsidR="00524C06" w:rsidRPr="00FB2EE3">
        <w:rPr>
          <w:spacing w:val="0"/>
          <w:rtl/>
          <w:lang w:bidi="ar-SA"/>
        </w:rPr>
        <w:t xml:space="preserve"> فرمود: «بس کن! به‌اندازه‌ای که توانایی دارید، عبادت </w:t>
      </w:r>
      <w:r w:rsidR="00611D48" w:rsidRPr="00FB2EE3">
        <w:rPr>
          <w:spacing w:val="0"/>
          <w:rtl/>
          <w:lang w:bidi="ar-SA"/>
        </w:rPr>
        <w:t>کنید</w:t>
      </w:r>
      <w:r w:rsidR="00524C06" w:rsidRPr="00FB2EE3">
        <w:rPr>
          <w:spacing w:val="0"/>
          <w:rtl/>
          <w:lang w:bidi="ar-SA"/>
        </w:rPr>
        <w:t xml:space="preserve">؛ به الله سوگند که </w:t>
      </w:r>
      <w:r w:rsidRPr="00FB2EE3">
        <w:rPr>
          <w:spacing w:val="0"/>
          <w:rtl/>
          <w:lang w:bidi="ar-SA"/>
        </w:rPr>
        <w:t>الله</w:t>
      </w:r>
      <w:r w:rsidR="00524C06" w:rsidRPr="00FB2EE3">
        <w:rPr>
          <w:spacing w:val="0"/>
          <w:rtl/>
          <w:lang w:bidi="ar-SA"/>
        </w:rPr>
        <w:t xml:space="preserve"> از دادن</w:t>
      </w:r>
      <w:r w:rsidRPr="00FB2EE3">
        <w:rPr>
          <w:spacing w:val="0"/>
          <w:rtl/>
          <w:lang w:bidi="ar-SA"/>
        </w:rPr>
        <w:t>ِ</w:t>
      </w:r>
      <w:r w:rsidR="00524C06" w:rsidRPr="00FB2EE3">
        <w:rPr>
          <w:spacing w:val="0"/>
          <w:rtl/>
          <w:lang w:bidi="ar-SA"/>
        </w:rPr>
        <w:t xml:space="preserve"> پاداش اعمال نیک خسته نمی‌شود</w:t>
      </w:r>
      <w:r w:rsidR="00611D48" w:rsidRPr="00FB2EE3">
        <w:rPr>
          <w:spacing w:val="0"/>
          <w:rtl/>
          <w:lang w:bidi="ar-SA"/>
        </w:rPr>
        <w:t>، مگر</w:t>
      </w:r>
      <w:r w:rsidR="00524C06" w:rsidRPr="00FB2EE3">
        <w:rPr>
          <w:spacing w:val="0"/>
          <w:rtl/>
          <w:lang w:bidi="ar-SA"/>
        </w:rPr>
        <w:t xml:space="preserve"> این</w:t>
      </w:r>
      <w:r w:rsidR="00611D48" w:rsidRPr="00FB2EE3">
        <w:rPr>
          <w:spacing w:val="0"/>
          <w:rtl/>
          <w:lang w:bidi="ar-SA"/>
        </w:rPr>
        <w:t xml:space="preserve">‌که شما از عبادت خسته </w:t>
      </w:r>
      <w:r w:rsidR="00524C06" w:rsidRPr="00FB2EE3">
        <w:rPr>
          <w:spacing w:val="0"/>
          <w:rtl/>
          <w:lang w:bidi="ar-SA"/>
        </w:rPr>
        <w:t>‌شوید. بهترین عمل نزد الله، عملی</w:t>
      </w:r>
      <w:r w:rsidRPr="00FB2EE3">
        <w:rPr>
          <w:spacing w:val="0"/>
          <w:rtl/>
          <w:lang w:bidi="ar-SA"/>
        </w:rPr>
        <w:t>‌</w:t>
      </w:r>
      <w:r w:rsidR="00524C06" w:rsidRPr="00FB2EE3">
        <w:rPr>
          <w:spacing w:val="0"/>
          <w:rtl/>
          <w:lang w:bidi="ar-SA"/>
        </w:rPr>
        <w:t>ست که صاحبش بر آن مداومت کند».</w:t>
      </w:r>
    </w:p>
    <w:p w:rsidR="00611D48" w:rsidRPr="00FB2EE3" w:rsidRDefault="00611D48"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2051F3" w:rsidRPr="00FB2EE3" w:rsidRDefault="00ED543D" w:rsidP="00167AB1">
      <w:pPr>
        <w:autoSpaceDE w:val="0"/>
        <w:autoSpaceDN w:val="0"/>
        <w:adjustRightInd w:val="0"/>
        <w:ind w:firstLine="389"/>
        <w:rPr>
          <w:spacing w:val="0"/>
          <w:rtl/>
          <w:lang w:bidi="ar-SA"/>
        </w:rPr>
      </w:pPr>
      <w:r w:rsidRPr="00FB2EE3">
        <w:rPr>
          <w:spacing w:val="0"/>
          <w:rtl/>
          <w:lang w:bidi="ar-SA"/>
        </w:rPr>
        <w:t>مؤلف</w:t>
      </w:r>
      <w:r w:rsidR="00314EDB" w:rsidRPr="00FB2EE3">
        <w:rPr>
          <w:rFonts w:cs="CTraditional Arabic"/>
          <w:spacing w:val="0"/>
          <w:rtl/>
          <w:lang w:bidi="ar-SA"/>
        </w:rPr>
        <w:t>/</w:t>
      </w:r>
      <w:r w:rsidRPr="00FB2EE3">
        <w:rPr>
          <w:spacing w:val="0"/>
          <w:rtl/>
          <w:lang w:bidi="ar-SA"/>
        </w:rPr>
        <w:t>، روایتی در باب میانه‌روی در عبادت نقل کرده که پیامبر</w:t>
      </w:r>
      <w:r w:rsidRPr="00FB2EE3">
        <w:rPr>
          <w:spacing w:val="0"/>
          <w:lang w:bidi="ar-SA"/>
        </w:rPr>
        <w:sym w:font="AGA Arabesque" w:char="F072"/>
      </w:r>
      <w:r w:rsidRPr="00FB2EE3">
        <w:rPr>
          <w:spacing w:val="0"/>
          <w:rtl/>
          <w:lang w:bidi="ar-SA"/>
        </w:rPr>
        <w:t xml:space="preserve"> به خانه‌ی </w:t>
      </w:r>
      <w:r w:rsidR="00314EDB" w:rsidRPr="00FB2EE3">
        <w:rPr>
          <w:spacing w:val="0"/>
          <w:rtl/>
          <w:lang w:bidi="ar-SA"/>
        </w:rPr>
        <w:t>وی</w:t>
      </w:r>
      <w:r w:rsidRPr="00FB2EE3">
        <w:rPr>
          <w:spacing w:val="0"/>
          <w:rtl/>
          <w:lang w:bidi="ar-SA"/>
        </w:rPr>
        <w:t xml:space="preserve"> رفت و زنی، آن‌جا بود؛ </w:t>
      </w:r>
      <w:r w:rsidR="00314EDB" w:rsidRPr="00FB2EE3">
        <w:rPr>
          <w:spacing w:val="0"/>
          <w:rtl/>
          <w:lang w:bidi="ar-SA"/>
        </w:rPr>
        <w:t>پیامبر</w:t>
      </w:r>
      <w:r w:rsidR="00314EDB" w:rsidRPr="00FB2EE3">
        <w:rPr>
          <w:spacing w:val="0"/>
          <w:lang w:bidi="ar-SA"/>
        </w:rPr>
        <w:sym w:font="AGA Arabesque" w:char="F072"/>
      </w:r>
      <w:r w:rsidR="00314EDB" w:rsidRPr="00FB2EE3">
        <w:rPr>
          <w:spacing w:val="0"/>
          <w:rtl/>
          <w:lang w:bidi="ar-SA"/>
        </w:rPr>
        <w:t xml:space="preserve"> </w:t>
      </w:r>
      <w:r w:rsidRPr="00FB2EE3">
        <w:rPr>
          <w:spacing w:val="0"/>
          <w:rtl/>
          <w:lang w:bidi="ar-SA"/>
        </w:rPr>
        <w:t>از عایشه</w:t>
      </w:r>
      <w:r w:rsidR="00314EDB" w:rsidRPr="00FB2EE3">
        <w:rPr>
          <w:rFonts w:cs="(M. Aiyada Ayoub ALKobaisi)"/>
          <w:spacing w:val="0"/>
          <w:rtl/>
          <w:lang w:bidi="ar-SA"/>
        </w:rPr>
        <w:t>&amp;</w:t>
      </w:r>
      <w:r w:rsidRPr="00FB2EE3">
        <w:rPr>
          <w:spacing w:val="0"/>
          <w:rtl/>
          <w:lang w:bidi="ar-SA"/>
        </w:rPr>
        <w:t xml:space="preserve"> پرسید: «این زن کیست؟» عایشه</w:t>
      </w:r>
      <w:r w:rsidR="00314EDB" w:rsidRPr="00FB2EE3">
        <w:rPr>
          <w:rFonts w:cs="(M. Aiyada Ayoub ALKobaisi)"/>
          <w:spacing w:val="0"/>
          <w:rtl/>
          <w:lang w:bidi="ar-SA"/>
        </w:rPr>
        <w:t>&amp;</w:t>
      </w:r>
      <w:r w:rsidRPr="00FB2EE3">
        <w:rPr>
          <w:spacing w:val="0"/>
          <w:rtl/>
          <w:lang w:bidi="ar-SA"/>
        </w:rPr>
        <w:t xml:space="preserve"> آن زن را معرفی کرد و کثرت نمازها و عبادت‌هایش را برای پیامبر</w:t>
      </w:r>
      <w:r w:rsidRPr="00FB2EE3">
        <w:rPr>
          <w:spacing w:val="0"/>
          <w:lang w:bidi="ar-SA"/>
        </w:rPr>
        <w:sym w:font="AGA Arabesque" w:char="F072"/>
      </w:r>
      <w:r w:rsidRPr="00FB2EE3">
        <w:rPr>
          <w:spacing w:val="0"/>
          <w:rtl/>
          <w:lang w:bidi="ar-SA"/>
        </w:rPr>
        <w:t xml:space="preserve"> بازگو نمود. پیامبر</w:t>
      </w:r>
      <w:r w:rsidRPr="00FB2EE3">
        <w:rPr>
          <w:spacing w:val="0"/>
          <w:lang w:bidi="ar-SA"/>
        </w:rPr>
        <w:sym w:font="AGA Arabesque" w:char="F072"/>
      </w:r>
      <w:r w:rsidRPr="00FB2EE3">
        <w:rPr>
          <w:spacing w:val="0"/>
          <w:rtl/>
          <w:lang w:bidi="ar-SA"/>
        </w:rPr>
        <w:t xml:space="preserve"> فرمود: «بس کن!» واژه‌ی «</w:t>
      </w:r>
      <w:r w:rsidRPr="00FB2EE3">
        <w:rPr>
          <w:rFonts w:ascii="Traditional Arabic" w:hAnsi="Traditional Arabic" w:cs="Traditional Arabic"/>
          <w:spacing w:val="0"/>
          <w:sz w:val="32"/>
          <w:szCs w:val="32"/>
          <w:rtl/>
          <w:lang w:bidi="ar-SA"/>
        </w:rPr>
        <w:t>مَه</w:t>
      </w:r>
      <w:r w:rsidRPr="00FB2EE3">
        <w:rPr>
          <w:spacing w:val="0"/>
          <w:rtl/>
          <w:lang w:bidi="ar-SA"/>
        </w:rPr>
        <w:t xml:space="preserve">» که در حدیث آمده، نزد علمای علم نحو، «اسم فعل» است و بدین معناست که بس کن یا ساکت باش. </w:t>
      </w:r>
      <w:r w:rsidR="00314EDB" w:rsidRPr="00FB2EE3">
        <w:rPr>
          <w:spacing w:val="0"/>
          <w:rtl/>
          <w:lang w:bidi="ar-SA"/>
        </w:rPr>
        <w:t>به عبارت دیگر:</w:t>
      </w:r>
      <w:r w:rsidR="002051F3" w:rsidRPr="00FB2EE3">
        <w:rPr>
          <w:spacing w:val="0"/>
          <w:rtl/>
          <w:lang w:bidi="ar-SA"/>
        </w:rPr>
        <w:t xml:space="preserve"> پیامبر</w:t>
      </w:r>
      <w:r w:rsidR="002051F3" w:rsidRPr="00FB2EE3">
        <w:rPr>
          <w:spacing w:val="0"/>
          <w:lang w:bidi="ar-SA"/>
        </w:rPr>
        <w:sym w:font="AGA Arabesque" w:char="F072"/>
      </w:r>
      <w:r w:rsidR="002051F3" w:rsidRPr="00FB2EE3">
        <w:rPr>
          <w:spacing w:val="0"/>
          <w:rtl/>
          <w:lang w:bidi="ar-SA"/>
        </w:rPr>
        <w:t xml:space="preserve"> به آن زن دستور داد که دست از عبادت مشقت‌باری که مداومت بر آن مشکل است، بردارد و آن‌گاه فرمود: «به‌اندازه‌ای که توانایی </w:t>
      </w:r>
      <w:r w:rsidR="00314EDB" w:rsidRPr="00FB2EE3">
        <w:rPr>
          <w:spacing w:val="0"/>
          <w:rtl/>
          <w:lang w:bidi="ar-SA"/>
        </w:rPr>
        <w:t>دارید، عبادت کنید»؛</w:t>
      </w:r>
      <w:r w:rsidR="002051F3" w:rsidRPr="00FB2EE3">
        <w:rPr>
          <w:spacing w:val="0"/>
          <w:rtl/>
          <w:lang w:bidi="ar-SA"/>
        </w:rPr>
        <w:t xml:space="preserve"> یعن</w:t>
      </w:r>
      <w:r w:rsidR="00314EDB" w:rsidRPr="00FB2EE3">
        <w:rPr>
          <w:spacing w:val="0"/>
          <w:rtl/>
          <w:lang w:bidi="ar-SA"/>
        </w:rPr>
        <w:t>ی خود را به رنج و زحمت نیندازید؛</w:t>
      </w:r>
      <w:r w:rsidR="002051F3" w:rsidRPr="00FB2EE3">
        <w:rPr>
          <w:spacing w:val="0"/>
          <w:rtl/>
          <w:lang w:bidi="ar-SA"/>
        </w:rPr>
        <w:t xml:space="preserve"> زیرا وقتی انسان، خودش را به رنج و زحمت بیندازد و عبادت سخت و سنگینی را شروع کند، توان مداومت و پای‌بندی بر آن را نخواهد داشت و سرانجام، آن را ترک خواهد کرد.</w:t>
      </w:r>
    </w:p>
    <w:p w:rsidR="006F4FC1" w:rsidRPr="00A3216F" w:rsidRDefault="002051F3" w:rsidP="00167AB1">
      <w:pPr>
        <w:autoSpaceDE w:val="0"/>
        <w:autoSpaceDN w:val="0"/>
        <w:adjustRightInd w:val="0"/>
        <w:ind w:firstLine="389"/>
        <w:rPr>
          <w:spacing w:val="-2"/>
          <w:rtl/>
          <w:lang w:bidi="ar-SA"/>
        </w:rPr>
      </w:pPr>
      <w:r w:rsidRPr="00A3216F">
        <w:rPr>
          <w:spacing w:val="-2"/>
          <w:rtl/>
          <w:lang w:bidi="ar-SA"/>
        </w:rPr>
        <w:t>عایشه</w:t>
      </w:r>
      <w:r w:rsidR="00314EDB" w:rsidRPr="00A3216F">
        <w:rPr>
          <w:rFonts w:cs="(M. Aiyada Ayoub ALKobaisi)"/>
          <w:spacing w:val="-2"/>
          <w:rtl/>
          <w:lang w:bidi="ar-SA"/>
        </w:rPr>
        <w:t>&amp;</w:t>
      </w:r>
      <w:r w:rsidRPr="00A3216F">
        <w:rPr>
          <w:spacing w:val="-2"/>
          <w:rtl/>
          <w:lang w:bidi="ar-SA"/>
        </w:rPr>
        <w:t xml:space="preserve"> یادآوری کرده که محبوب‌ترین عمل نزد پیامبر</w:t>
      </w:r>
      <w:r w:rsidRPr="00A3216F">
        <w:rPr>
          <w:spacing w:val="-2"/>
          <w:lang w:bidi="ar-SA"/>
        </w:rPr>
        <w:sym w:font="AGA Arabesque" w:char="F072"/>
      </w:r>
      <w:r w:rsidRPr="00A3216F">
        <w:rPr>
          <w:spacing w:val="-2"/>
          <w:rtl/>
          <w:lang w:bidi="ar-SA"/>
        </w:rPr>
        <w:t>، عملی</w:t>
      </w:r>
      <w:r w:rsidR="00314EDB" w:rsidRPr="00A3216F">
        <w:rPr>
          <w:spacing w:val="-2"/>
          <w:rtl/>
          <w:lang w:bidi="ar-SA"/>
        </w:rPr>
        <w:t>‌</w:t>
      </w:r>
      <w:r w:rsidRPr="00A3216F">
        <w:rPr>
          <w:spacing w:val="-2"/>
          <w:rtl/>
          <w:lang w:bidi="ar-SA"/>
        </w:rPr>
        <w:t>ست که صاحبش بر آن مداومت می‌کند</w:t>
      </w:r>
      <w:r w:rsidR="00314EDB" w:rsidRPr="00A3216F">
        <w:rPr>
          <w:spacing w:val="-2"/>
          <w:rtl/>
          <w:lang w:bidi="ar-SA"/>
        </w:rPr>
        <w:t>؛</w:t>
      </w:r>
      <w:r w:rsidRPr="00A3216F">
        <w:rPr>
          <w:spacing w:val="-2"/>
          <w:rtl/>
          <w:lang w:bidi="ar-SA"/>
        </w:rPr>
        <w:t xml:space="preserve"> یعنی اگر عمل، اندک باشد، اما صاحبش بر آن مداومت نماید، بهتر است از این‌که عملش زیاد</w:t>
      </w:r>
      <w:r w:rsidR="00314EDB" w:rsidRPr="00A3216F">
        <w:rPr>
          <w:spacing w:val="-2"/>
          <w:rtl/>
          <w:lang w:bidi="ar-SA"/>
        </w:rPr>
        <w:t xml:space="preserve"> باشد و نتواند بر آن مداومت کند؛</w:t>
      </w:r>
      <w:r w:rsidRPr="00A3216F">
        <w:rPr>
          <w:spacing w:val="-2"/>
          <w:rtl/>
          <w:lang w:bidi="ar-SA"/>
        </w:rPr>
        <w:t xml:space="preserve"> زیرا انسان، عمل اندک را به‌راحتی انجام می‌دهد؛ بر خلاف عمل سخت و دشوار که انسان را خسته می‌کند و او را بر آن می‌دارد که آن را ترک نماید.</w:t>
      </w:r>
      <w:r w:rsidR="00614E6B" w:rsidRPr="00A3216F">
        <w:rPr>
          <w:spacing w:val="-2"/>
          <w:rtl/>
          <w:lang w:bidi="ar-SA"/>
        </w:rPr>
        <w:t xml:space="preserve"> از این‌رو پیامبر</w:t>
      </w:r>
      <w:r w:rsidR="00614E6B" w:rsidRPr="00A3216F">
        <w:rPr>
          <w:spacing w:val="-2"/>
          <w:lang w:bidi="ar-SA"/>
        </w:rPr>
        <w:sym w:font="AGA Arabesque" w:char="F072"/>
      </w:r>
      <w:r w:rsidR="00614E6B" w:rsidRPr="00A3216F">
        <w:rPr>
          <w:spacing w:val="-2"/>
          <w:rtl/>
          <w:lang w:bidi="ar-SA"/>
        </w:rPr>
        <w:t xml:space="preserve"> فرمود: «به الله سوگند که او از دادن پاداش اعمال نیک خسته نمی‌شود، مگر این‌که شما از عبادت خسته ‌شوید». صفت خستگی در این حدیث برای الله ذکر شده، مانند خستگی ما انسان‌ها نیست؛ زیرا خستگی ما، از روی تنبلی و ناتوانی</w:t>
      </w:r>
      <w:r w:rsidR="00314EDB" w:rsidRPr="00A3216F">
        <w:rPr>
          <w:spacing w:val="-2"/>
          <w:rtl/>
          <w:lang w:bidi="ar-SA"/>
        </w:rPr>
        <w:t>‌</w:t>
      </w:r>
      <w:r w:rsidR="00614E6B" w:rsidRPr="00A3216F">
        <w:rPr>
          <w:spacing w:val="-2"/>
          <w:rtl/>
          <w:lang w:bidi="ar-SA"/>
        </w:rPr>
        <w:t>ست، حال آن‌که الله</w:t>
      </w:r>
      <w:r w:rsidR="00614E6B" w:rsidRPr="00A3216F">
        <w:rPr>
          <w:spacing w:val="-2"/>
          <w:lang w:bidi="ar-SA"/>
        </w:rPr>
        <w:sym w:font="AGA Arabesque" w:char="F055"/>
      </w:r>
      <w:r w:rsidR="00614E6B" w:rsidRPr="00A3216F">
        <w:rPr>
          <w:spacing w:val="-2"/>
          <w:rtl/>
          <w:lang w:bidi="ar-SA"/>
        </w:rPr>
        <w:t xml:space="preserve"> از هر عیبی پاک و منزه می‌باشد و زمانی پاداش اعمال نیک بنده‌اش را قطع می‌کند که </w:t>
      </w:r>
      <w:r w:rsidR="00314EDB" w:rsidRPr="00A3216F">
        <w:rPr>
          <w:spacing w:val="-2"/>
          <w:rtl/>
          <w:lang w:bidi="ar-SA"/>
        </w:rPr>
        <w:t>بنده‌اش</w:t>
      </w:r>
      <w:r w:rsidR="00614E6B" w:rsidRPr="00A3216F">
        <w:rPr>
          <w:spacing w:val="-2"/>
          <w:rtl/>
          <w:lang w:bidi="ar-SA"/>
        </w:rPr>
        <w:t xml:space="preserve">، دست از عمل بردارد یا آن عمل را ترک کند. </w:t>
      </w:r>
      <w:r w:rsidR="00516B87" w:rsidRPr="00A3216F">
        <w:rPr>
          <w:spacing w:val="-2"/>
          <w:rtl/>
          <w:lang w:bidi="ar-SA"/>
        </w:rPr>
        <w:t>لذا صفتی که در این حدیث برای الله ذکر شده، ب</w:t>
      </w:r>
      <w:r w:rsidR="00314EDB" w:rsidRPr="00A3216F">
        <w:rPr>
          <w:spacing w:val="-2"/>
          <w:rtl/>
          <w:lang w:bidi="ar-SA"/>
        </w:rPr>
        <w:t>ه‌</w:t>
      </w:r>
      <w:r w:rsidR="00516B87" w:rsidRPr="00A3216F">
        <w:rPr>
          <w:spacing w:val="-2"/>
          <w:rtl/>
          <w:lang w:bidi="ar-SA"/>
        </w:rPr>
        <w:t>دور از هرگونه تنبلی، رنج و ناتوانی</w:t>
      </w:r>
      <w:r w:rsidR="00314EDB" w:rsidRPr="00A3216F">
        <w:rPr>
          <w:spacing w:val="-2"/>
          <w:rtl/>
          <w:lang w:bidi="ar-SA"/>
        </w:rPr>
        <w:t>‌</w:t>
      </w:r>
      <w:r w:rsidR="00516B87" w:rsidRPr="00A3216F">
        <w:rPr>
          <w:spacing w:val="-2"/>
          <w:rtl/>
          <w:lang w:bidi="ar-SA"/>
        </w:rPr>
        <w:t>ست؛ الله</w:t>
      </w:r>
      <w:r w:rsidR="00516B87" w:rsidRPr="00A3216F">
        <w:rPr>
          <w:spacing w:val="-2"/>
          <w:lang w:bidi="ar-SA"/>
        </w:rPr>
        <w:sym w:font="AGA Arabesque" w:char="F059"/>
      </w:r>
      <w:r w:rsidR="00516B87" w:rsidRPr="00A3216F">
        <w:rPr>
          <w:spacing w:val="-2"/>
          <w:rtl/>
          <w:lang w:bidi="ar-SA"/>
        </w:rPr>
        <w:t xml:space="preserve"> می‌فرماید:</w:t>
      </w:r>
    </w:p>
    <w:p w:rsidR="00516B87" w:rsidRPr="00FB2EE3" w:rsidRDefault="00EE3504" w:rsidP="00EE350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خَلَق</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سِتَّةِ</w:t>
      </w:r>
      <w:r w:rsidRPr="00FB2EE3">
        <w:rPr>
          <w:rFonts w:ascii="KFGQPC Uthmanic Script HAFS"/>
          <w:rtl/>
          <w:lang w:bidi="ar-SA"/>
        </w:rPr>
        <w:t xml:space="preserve"> </w:t>
      </w:r>
      <w:r w:rsidRPr="00FB2EE3">
        <w:rPr>
          <w:rFonts w:ascii="KFGQPC Uthmanic Script HAFS" w:hint="eastAsia"/>
          <w:rtl/>
          <w:lang w:bidi="ar-SA"/>
        </w:rPr>
        <w:t>أَيَّام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مَسَّنَا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لُّغُوب</w:t>
      </w:r>
      <w:r w:rsidRPr="00FB2EE3">
        <w:rPr>
          <w:rFonts w:ascii="KFGQPC Uthmanic Script HAFS" w:hint="cs"/>
          <w:rtl/>
          <w:lang w:bidi="ar-SA"/>
        </w:rPr>
        <w:t>ٖ٣٨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ق</w:t>
      </w:r>
      <w:r w:rsidRPr="00FB2EE3">
        <w:rPr>
          <w:rStyle w:val="Char8"/>
          <w:rtl/>
        </w:rPr>
        <w:t xml:space="preserve">: </w:t>
      </w:r>
      <w:r w:rsidRPr="00FB2EE3">
        <w:rPr>
          <w:rStyle w:val="Char8"/>
          <w:rFonts w:hint="cs"/>
          <w:rtl/>
        </w:rPr>
        <w:t>٣٨</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516B87" w:rsidRPr="00FB2EE3" w:rsidRDefault="00516B87" w:rsidP="00167AB1">
      <w:pPr>
        <w:pStyle w:val="a2"/>
        <w:rPr>
          <w:rtl/>
          <w:lang w:bidi="ar-SA"/>
        </w:rPr>
      </w:pPr>
      <w:r w:rsidRPr="00FB2EE3">
        <w:rPr>
          <w:rtl/>
          <w:lang w:bidi="ar-SA"/>
        </w:rPr>
        <w:t>و آسمان‌ها و زمین و آن‌چه را که میان آن‌هاست، در شش روز آفریدیم و خستگی و رنجی به ما نرسید.</w:t>
      </w:r>
    </w:p>
    <w:p w:rsidR="002051F3" w:rsidRPr="00FB2EE3" w:rsidRDefault="0057323C" w:rsidP="00167AB1">
      <w:pPr>
        <w:autoSpaceDE w:val="0"/>
        <w:autoSpaceDN w:val="0"/>
        <w:adjustRightInd w:val="0"/>
        <w:ind w:firstLine="389"/>
        <w:rPr>
          <w:spacing w:val="0"/>
          <w:rtl/>
          <w:lang w:bidi="ar-SA"/>
        </w:rPr>
      </w:pPr>
      <w:r w:rsidRPr="00FB2EE3">
        <w:rPr>
          <w:spacing w:val="0"/>
          <w:rtl/>
          <w:lang w:bidi="ar-SA"/>
        </w:rPr>
        <w:t>یعنی الله</w:t>
      </w:r>
      <w:r w:rsidRPr="00FB2EE3">
        <w:rPr>
          <w:spacing w:val="0"/>
          <w:lang w:bidi="ar-SA"/>
        </w:rPr>
        <w:sym w:font="AGA Arabesque" w:char="F055"/>
      </w:r>
      <w:r w:rsidRPr="00FB2EE3">
        <w:rPr>
          <w:spacing w:val="0"/>
          <w:rtl/>
          <w:lang w:bidi="ar-SA"/>
        </w:rPr>
        <w:t xml:space="preserve"> آسمان‌های بزرگ و زمین و موجودات میان آن‌ها را در شش روز آفرید و این آفرینش بزرگ در این مدت کوتاه، الله را خسته و رنجور نکرد.</w:t>
      </w:r>
    </w:p>
    <w:p w:rsidR="0057323C" w:rsidRPr="00FB2EE3" w:rsidRDefault="0057323C" w:rsidP="00167AB1">
      <w:pPr>
        <w:autoSpaceDE w:val="0"/>
        <w:autoSpaceDN w:val="0"/>
        <w:adjustRightInd w:val="0"/>
        <w:ind w:firstLine="389"/>
        <w:rPr>
          <w:spacing w:val="0"/>
          <w:rtl/>
          <w:lang w:bidi="ar-SA"/>
        </w:rPr>
      </w:pPr>
      <w:r w:rsidRPr="00FB2EE3">
        <w:rPr>
          <w:spacing w:val="0"/>
          <w:rtl/>
          <w:lang w:bidi="ar-SA"/>
        </w:rPr>
        <w:t>از حدیث عایشه</w:t>
      </w:r>
      <w:r w:rsidR="00314EDB" w:rsidRPr="00FB2EE3">
        <w:rPr>
          <w:rFonts w:cs="(M. Aiyada Ayoub ALKobaisi)"/>
          <w:spacing w:val="0"/>
          <w:rtl/>
          <w:lang w:bidi="ar-SA"/>
        </w:rPr>
        <w:t>&amp;</w:t>
      </w:r>
      <w:r w:rsidRPr="00FB2EE3">
        <w:rPr>
          <w:spacing w:val="0"/>
          <w:rtl/>
          <w:lang w:bidi="ar-SA"/>
        </w:rPr>
        <w:t xml:space="preserve"> چنین برداشت می‌کنیم که انسان باید همواره توجه نماید که چه کسی به خانه‌اش رفت و آمد می‌کند؛ زیرا برخی از زن‌ها وقتی با هم می‌نشینند، شروع به غیبت می</w:t>
      </w:r>
      <w:r w:rsidR="00374E10" w:rsidRPr="00FB2EE3">
        <w:rPr>
          <w:spacing w:val="0"/>
          <w:rtl/>
          <w:lang w:bidi="ar-SA"/>
        </w:rPr>
        <w:t>‌کنند و گاه، در زندگی دیگران، سَرَک می‌کشند و از کار و بار</w:t>
      </w:r>
      <w:r w:rsidR="00314EDB" w:rsidRPr="00FB2EE3">
        <w:rPr>
          <w:spacing w:val="0"/>
          <w:rtl/>
          <w:lang w:bidi="ar-SA"/>
        </w:rPr>
        <w:t>ِ</w:t>
      </w:r>
      <w:r w:rsidR="00374E10" w:rsidRPr="00FB2EE3">
        <w:rPr>
          <w:spacing w:val="0"/>
          <w:rtl/>
          <w:lang w:bidi="ar-SA"/>
        </w:rPr>
        <w:t xml:space="preserve"> مرد خانه یا رفت و آمدهایی که به آن خانه می‌شود، سؤال می‌کنند و ممکن است سخنانی رد و بدل شود و حتی شایعاتی پدید آید که به اختلاف زن و مرد بینجامد.</w:t>
      </w:r>
    </w:p>
    <w:p w:rsidR="00374E10" w:rsidRPr="00FB2EE3" w:rsidRDefault="00374E10" w:rsidP="00167AB1">
      <w:pPr>
        <w:autoSpaceDE w:val="0"/>
        <w:autoSpaceDN w:val="0"/>
        <w:adjustRightInd w:val="0"/>
        <w:ind w:firstLine="389"/>
        <w:rPr>
          <w:spacing w:val="0"/>
          <w:rtl/>
          <w:lang w:bidi="ar-SA"/>
        </w:rPr>
      </w:pPr>
      <w:r w:rsidRPr="00FB2EE3">
        <w:rPr>
          <w:spacing w:val="0"/>
          <w:rtl/>
          <w:lang w:bidi="ar-SA"/>
        </w:rPr>
        <w:t>این حدیث، هم‌چنین بیان</w:t>
      </w:r>
      <w:r w:rsidR="00314EDB" w:rsidRPr="00FB2EE3">
        <w:rPr>
          <w:spacing w:val="0"/>
          <w:rtl/>
          <w:lang w:bidi="ar-SA"/>
        </w:rPr>
        <w:t>‌</w:t>
      </w:r>
      <w:r w:rsidRPr="00FB2EE3">
        <w:rPr>
          <w:spacing w:val="0"/>
          <w:rtl/>
          <w:lang w:bidi="ar-SA"/>
        </w:rPr>
        <w:t>گر این است که انسان نباید خودش را با عبادت‌ها و اعمال فراوانی که از توانش خارج است، در رنج و زحمت بیندازد؛ زیرا سرانجام، خسته می‌شود و آن اعمال سخت و دشوار را ترک می‌کند. لذا بهتر است که عملش اندک باشد، اما بر آن مداومت نماید. پیامبر</w:t>
      </w:r>
      <w:r w:rsidRPr="00FB2EE3">
        <w:rPr>
          <w:spacing w:val="0"/>
          <w:lang w:bidi="ar-SA"/>
        </w:rPr>
        <w:sym w:font="AGA Arabesque" w:char="F072"/>
      </w:r>
      <w:r w:rsidRPr="00FB2EE3">
        <w:rPr>
          <w:spacing w:val="0"/>
          <w:rtl/>
          <w:lang w:bidi="ar-SA"/>
        </w:rPr>
        <w:t xml:space="preserve"> شنید که عبدالله بن عمرو بن عاص</w:t>
      </w:r>
      <w:r w:rsidR="00314EDB" w:rsidRPr="00FB2EE3">
        <w:rPr>
          <w:rFonts w:cs="(M. Aiyada Ayoub ALKobaisi)"/>
          <w:spacing w:val="0"/>
          <w:rtl/>
          <w:lang w:bidi="ar-SA"/>
        </w:rPr>
        <w:t>$</w:t>
      </w:r>
      <w:r w:rsidRPr="00FB2EE3">
        <w:rPr>
          <w:spacing w:val="0"/>
          <w:rtl/>
          <w:lang w:bidi="ar-SA"/>
        </w:rPr>
        <w:t xml:space="preserve"> تصمیم گرفته که تا پایان عمرش همه‌ی روزها، روزه بگیرد و تمام شب‌ها را به نماز بایستد. او، به خاطر اشتیاق فراوانش به کارهای نیک و شایسته چنین تصمیمی گرفته بود؛ این خبر به پیامبر</w:t>
      </w:r>
      <w:r w:rsidRPr="00FB2EE3">
        <w:rPr>
          <w:spacing w:val="0"/>
          <w:lang w:bidi="ar-SA"/>
        </w:rPr>
        <w:sym w:font="AGA Arabesque" w:char="F072"/>
      </w:r>
      <w:r w:rsidRPr="00FB2EE3">
        <w:rPr>
          <w:spacing w:val="0"/>
          <w:rtl/>
          <w:lang w:bidi="ar-SA"/>
        </w:rPr>
        <w:t xml:space="preserve"> رسید. به او فرمود: </w:t>
      </w:r>
      <w:r w:rsidR="00D665F6" w:rsidRPr="00FB2EE3">
        <w:rPr>
          <w:spacing w:val="0"/>
          <w:rtl/>
          <w:lang w:bidi="ar-SA"/>
        </w:rPr>
        <w:t>«تو، چنین گفته‌ای؟!» پاسخ داد: بله</w:t>
      </w:r>
      <w:r w:rsidR="00314EDB" w:rsidRPr="00FB2EE3">
        <w:rPr>
          <w:spacing w:val="0"/>
          <w:rtl/>
          <w:lang w:bidi="ar-SA"/>
        </w:rPr>
        <w:t>،</w:t>
      </w:r>
      <w:r w:rsidR="00D665F6" w:rsidRPr="00FB2EE3">
        <w:rPr>
          <w:spacing w:val="0"/>
          <w:rtl/>
          <w:lang w:bidi="ar-SA"/>
        </w:rPr>
        <w:t xml:space="preserve"> ای رسول‌خدا! پیامبر</w:t>
      </w:r>
      <w:r w:rsidR="00D665F6" w:rsidRPr="00FB2EE3">
        <w:rPr>
          <w:spacing w:val="0"/>
          <w:lang w:bidi="ar-SA"/>
        </w:rPr>
        <w:sym w:font="AGA Arabesque" w:char="F072"/>
      </w:r>
      <w:r w:rsidR="00D665F6" w:rsidRPr="00FB2EE3">
        <w:rPr>
          <w:spacing w:val="0"/>
          <w:rtl/>
          <w:lang w:bidi="ar-SA"/>
        </w:rPr>
        <w:t xml:space="preserve"> فرمود: «تو، توان این کار را نداری». و آن‌گاه به او دستور داد که هر ماه، سه روز، روزه بگیرد. عبدالله</w:t>
      </w:r>
      <w:r w:rsidR="00D665F6" w:rsidRPr="00FB2EE3">
        <w:rPr>
          <w:spacing w:val="0"/>
          <w:lang w:bidi="ar-SA"/>
        </w:rPr>
        <w:sym w:font="AGA Arabesque" w:char="F074"/>
      </w:r>
      <w:r w:rsidR="00D665F6" w:rsidRPr="00FB2EE3">
        <w:rPr>
          <w:spacing w:val="0"/>
          <w:rtl/>
          <w:lang w:bidi="ar-SA"/>
        </w:rPr>
        <w:t xml:space="preserve"> عرض کرد: من، طاقتم بیش از این است. لذا رسول‌الله</w:t>
      </w:r>
      <w:r w:rsidR="00D665F6" w:rsidRPr="00FB2EE3">
        <w:rPr>
          <w:spacing w:val="0"/>
          <w:lang w:bidi="ar-SA"/>
        </w:rPr>
        <w:sym w:font="AGA Arabesque" w:char="F072"/>
      </w:r>
      <w:r w:rsidR="00D665F6" w:rsidRPr="00FB2EE3">
        <w:rPr>
          <w:spacing w:val="0"/>
          <w:rtl/>
          <w:lang w:bidi="ar-SA"/>
        </w:rPr>
        <w:t xml:space="preserve"> به او فرمان داد که یک روز، روزه بگیرد و دو روز فاصله بیندازد. عبدالله</w:t>
      </w:r>
      <w:r w:rsidR="00D665F6" w:rsidRPr="00FB2EE3">
        <w:rPr>
          <w:spacing w:val="0"/>
          <w:lang w:bidi="ar-SA"/>
        </w:rPr>
        <w:sym w:font="AGA Arabesque" w:char="F074"/>
      </w:r>
      <w:r w:rsidR="00314EDB" w:rsidRPr="00FB2EE3">
        <w:rPr>
          <w:spacing w:val="0"/>
          <w:rtl/>
          <w:lang w:bidi="ar-SA"/>
        </w:rPr>
        <w:t xml:space="preserve"> عرض کرد که</w:t>
      </w:r>
      <w:r w:rsidR="00D665F6" w:rsidRPr="00FB2EE3">
        <w:rPr>
          <w:spacing w:val="0"/>
          <w:rtl/>
          <w:lang w:bidi="ar-SA"/>
        </w:rPr>
        <w:t xml:space="preserve"> طاقت</w:t>
      </w:r>
      <w:r w:rsidR="00314EDB" w:rsidRPr="00FB2EE3">
        <w:rPr>
          <w:spacing w:val="0"/>
          <w:rtl/>
          <w:lang w:bidi="ar-SA"/>
        </w:rPr>
        <w:t>م</w:t>
      </w:r>
      <w:r w:rsidR="00D665F6" w:rsidRPr="00FB2EE3">
        <w:rPr>
          <w:spacing w:val="0"/>
          <w:rtl/>
          <w:lang w:bidi="ar-SA"/>
        </w:rPr>
        <w:t>، بیش از این است؛ لذا رسول‌الله</w:t>
      </w:r>
      <w:r w:rsidR="00D665F6" w:rsidRPr="00FB2EE3">
        <w:rPr>
          <w:spacing w:val="0"/>
          <w:lang w:bidi="ar-SA"/>
        </w:rPr>
        <w:sym w:font="AGA Arabesque" w:char="F072"/>
      </w:r>
      <w:r w:rsidR="00D665F6" w:rsidRPr="00FB2EE3">
        <w:rPr>
          <w:spacing w:val="0"/>
          <w:rtl/>
          <w:lang w:bidi="ar-SA"/>
        </w:rPr>
        <w:t xml:space="preserve"> به او اجازه داد که یک روز در میان، روزه بگیرد. عبدالله بن عمرو</w:t>
      </w:r>
      <w:r w:rsidR="00314EDB" w:rsidRPr="00FB2EE3">
        <w:rPr>
          <w:rFonts w:cs="(M. Aiyada Ayoub ALKobaisi)"/>
          <w:spacing w:val="0"/>
          <w:rtl/>
          <w:lang w:bidi="ar-SA"/>
        </w:rPr>
        <w:t>$</w:t>
      </w:r>
      <w:r w:rsidR="00D665F6" w:rsidRPr="00FB2EE3">
        <w:rPr>
          <w:spacing w:val="0"/>
          <w:rtl/>
          <w:lang w:bidi="ar-SA"/>
        </w:rPr>
        <w:t xml:space="preserve"> گفت: من، طاقتم بیش از این است. پیامبر</w:t>
      </w:r>
      <w:r w:rsidR="00D665F6" w:rsidRPr="00FB2EE3">
        <w:rPr>
          <w:spacing w:val="0"/>
          <w:lang w:bidi="ar-SA"/>
        </w:rPr>
        <w:sym w:font="AGA Arabesque" w:char="F072"/>
      </w:r>
      <w:r w:rsidR="00D665F6" w:rsidRPr="00FB2EE3">
        <w:rPr>
          <w:spacing w:val="0"/>
          <w:rtl/>
          <w:lang w:bidi="ar-SA"/>
        </w:rPr>
        <w:t xml:space="preserve"> فرمود: </w:t>
      </w:r>
      <w:r w:rsidR="00D665F6" w:rsidRPr="00FB2EE3">
        <w:rPr>
          <w:rStyle w:val="Char1"/>
          <w:spacing w:val="0"/>
          <w:rtl/>
          <w:lang w:bidi="ar-SA"/>
        </w:rPr>
        <w:t>«</w:t>
      </w:r>
      <w:r w:rsidR="00314EDB" w:rsidRPr="00FB2EE3">
        <w:rPr>
          <w:rStyle w:val="Char1"/>
          <w:spacing w:val="0"/>
          <w:rtl/>
          <w:lang w:bidi="ar-SA"/>
        </w:rPr>
        <w:t>لا أکثَرَ مِن ذلكَ</w:t>
      </w:r>
      <w:r w:rsidR="00D665F6" w:rsidRPr="00FB2EE3">
        <w:rPr>
          <w:rStyle w:val="Char1"/>
          <w:spacing w:val="0"/>
          <w:rtl/>
          <w:lang w:bidi="ar-SA"/>
        </w:rPr>
        <w:t xml:space="preserve"> هذا صیامُ داود»</w:t>
      </w:r>
      <w:r w:rsidR="00314ED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6"/>
      </w:r>
      <w:r w:rsidR="00FB2EE3" w:rsidRPr="00FB2EE3">
        <w:rPr>
          <w:rStyle w:val="FootnoteReference"/>
          <w:rFonts w:cs="B Lotus"/>
          <w:spacing w:val="0"/>
          <w:szCs w:val="28"/>
          <w:rtl/>
          <w:lang w:bidi="ar-SA"/>
        </w:rPr>
        <w:t>)</w:t>
      </w:r>
      <w:r w:rsidR="00D665F6" w:rsidRPr="00FB2EE3">
        <w:rPr>
          <w:spacing w:val="0"/>
          <w:rtl/>
          <w:lang w:bidi="ar-SA"/>
        </w:rPr>
        <w:t xml:space="preserve"> یعنی: «روزه‌ای بهتر از این وجود ندارد؛ این، روزه‌ی داوود(</w:t>
      </w:r>
      <w:r w:rsidR="00D665F6" w:rsidRPr="00FB2EE3">
        <w:rPr>
          <w:spacing w:val="0"/>
          <w:lang w:bidi="ar-SA"/>
        </w:rPr>
        <w:sym w:font="AGA Arabesque" w:char="F075"/>
      </w:r>
      <w:r w:rsidR="00D665F6" w:rsidRPr="00FB2EE3">
        <w:rPr>
          <w:spacing w:val="0"/>
          <w:rtl/>
          <w:lang w:bidi="ar-SA"/>
        </w:rPr>
        <w:t>) است».</w:t>
      </w:r>
    </w:p>
    <w:p w:rsidR="002164A5" w:rsidRPr="00A3216F" w:rsidRDefault="002164A5" w:rsidP="00167AB1">
      <w:pPr>
        <w:autoSpaceDE w:val="0"/>
        <w:autoSpaceDN w:val="0"/>
        <w:adjustRightInd w:val="0"/>
        <w:ind w:firstLine="389"/>
        <w:rPr>
          <w:spacing w:val="-4"/>
          <w:rtl/>
          <w:lang w:bidi="ar-SA"/>
        </w:rPr>
      </w:pPr>
      <w:r w:rsidRPr="00A3216F">
        <w:rPr>
          <w:spacing w:val="-4"/>
          <w:rtl/>
          <w:lang w:bidi="ar-SA"/>
        </w:rPr>
        <w:t>زمانی که عبدالله بن عمرو</w:t>
      </w:r>
      <w:r w:rsidR="00314EDB" w:rsidRPr="00A3216F">
        <w:rPr>
          <w:rFonts w:cs="(M. Aiyada Ayoub ALKobaisi)"/>
          <w:spacing w:val="-4"/>
          <w:rtl/>
          <w:lang w:bidi="ar-SA"/>
        </w:rPr>
        <w:t>$</w:t>
      </w:r>
      <w:r w:rsidRPr="00A3216F">
        <w:rPr>
          <w:spacing w:val="-4"/>
          <w:rtl/>
          <w:lang w:bidi="ar-SA"/>
        </w:rPr>
        <w:t xml:space="preserve"> بزرگ شد و پا به سن گذاشت، برایش دشوار بود که یک روز در میان، روزه بگیرد؛ از این‌رو می‌گفت: کاش رخصت پیامبر</w:t>
      </w:r>
      <w:r w:rsidRPr="00A3216F">
        <w:rPr>
          <w:spacing w:val="-4"/>
          <w:lang w:bidi="ar-SA"/>
        </w:rPr>
        <w:sym w:font="AGA Arabesque" w:char="F072"/>
      </w:r>
      <w:r w:rsidRPr="00A3216F">
        <w:rPr>
          <w:spacing w:val="-4"/>
          <w:rtl/>
          <w:lang w:bidi="ar-SA"/>
        </w:rPr>
        <w:t xml:space="preserve"> را قبول می‌کردم! عبدالله</w:t>
      </w:r>
      <w:r w:rsidRPr="00A3216F">
        <w:rPr>
          <w:spacing w:val="-4"/>
          <w:lang w:bidi="ar-SA"/>
        </w:rPr>
        <w:sym w:font="AGA Arabesque" w:char="F074"/>
      </w:r>
      <w:r w:rsidRPr="00A3216F">
        <w:rPr>
          <w:spacing w:val="-4"/>
          <w:rtl/>
          <w:lang w:bidi="ar-SA"/>
        </w:rPr>
        <w:t xml:space="preserve"> پانزده روز پیاپی روزه می‌گرفت و پانزده روز پیاپی روزه نمی‌گرفت.</w:t>
      </w:r>
    </w:p>
    <w:p w:rsidR="002164A5" w:rsidRPr="00FB2EE3" w:rsidRDefault="002164A5" w:rsidP="00167AB1">
      <w:pPr>
        <w:autoSpaceDE w:val="0"/>
        <w:autoSpaceDN w:val="0"/>
        <w:adjustRightInd w:val="0"/>
        <w:ind w:firstLine="389"/>
        <w:rPr>
          <w:spacing w:val="0"/>
          <w:rtl/>
          <w:lang w:bidi="ar-SA"/>
        </w:rPr>
      </w:pPr>
      <w:r w:rsidRPr="00FB2EE3">
        <w:rPr>
          <w:spacing w:val="0"/>
          <w:rtl/>
          <w:lang w:bidi="ar-SA"/>
        </w:rPr>
        <w:t>لذا درمی</w:t>
      </w:r>
      <w:r w:rsidR="00A7618E" w:rsidRPr="00FB2EE3">
        <w:rPr>
          <w:spacing w:val="0"/>
          <w:rtl/>
          <w:lang w:bidi="ar-SA"/>
        </w:rPr>
        <w:t>‌یابیم که انسان باید در عبادت،</w:t>
      </w:r>
      <w:r w:rsidRPr="00FB2EE3">
        <w:rPr>
          <w:spacing w:val="0"/>
          <w:rtl/>
          <w:lang w:bidi="ar-SA"/>
        </w:rPr>
        <w:t xml:space="preserve"> میانه</w:t>
      </w:r>
      <w:r w:rsidR="00A7618E" w:rsidRPr="00FB2EE3">
        <w:rPr>
          <w:spacing w:val="0"/>
          <w:rtl/>
          <w:lang w:bidi="ar-SA"/>
        </w:rPr>
        <w:t>‌</w:t>
      </w:r>
      <w:r w:rsidRPr="00FB2EE3">
        <w:rPr>
          <w:spacing w:val="0"/>
          <w:rtl/>
          <w:lang w:bidi="ar-SA"/>
        </w:rPr>
        <w:t>روی و اعتدال را رعایت ک</w:t>
      </w:r>
      <w:r w:rsidR="00314EDB" w:rsidRPr="00FB2EE3">
        <w:rPr>
          <w:spacing w:val="0"/>
          <w:rtl/>
          <w:lang w:bidi="ar-SA"/>
        </w:rPr>
        <w:t>ند تا بتواند بر آن مداومت نماید؛</w:t>
      </w:r>
      <w:r w:rsidRPr="00FB2EE3">
        <w:rPr>
          <w:spacing w:val="0"/>
          <w:rtl/>
          <w:lang w:bidi="ar-SA"/>
        </w:rPr>
        <w:t xml:space="preserve"> زیرا محبوب‌ترین عمل نزد الله، عملی</w:t>
      </w:r>
      <w:r w:rsidR="00314EDB" w:rsidRPr="00FB2EE3">
        <w:rPr>
          <w:spacing w:val="0"/>
          <w:rtl/>
          <w:lang w:bidi="ar-SA"/>
        </w:rPr>
        <w:t>‌</w:t>
      </w:r>
      <w:r w:rsidRPr="00FB2EE3">
        <w:rPr>
          <w:spacing w:val="0"/>
          <w:rtl/>
          <w:lang w:bidi="ar-SA"/>
        </w:rPr>
        <w:t>ست که صاحبش بر آن پای‌بندی کند؛ گرچه اندک باشد.</w:t>
      </w:r>
    </w:p>
    <w:p w:rsidR="002164A5" w:rsidRPr="00FB2EE3" w:rsidRDefault="00CC4E03" w:rsidP="00167AB1">
      <w:pPr>
        <w:autoSpaceDE w:val="0"/>
        <w:autoSpaceDN w:val="0"/>
        <w:adjustRightInd w:val="0"/>
        <w:ind w:firstLine="389"/>
        <w:jc w:val="center"/>
        <w:rPr>
          <w:spacing w:val="0"/>
          <w:rtl/>
          <w:lang w:bidi="ar-SA"/>
        </w:rPr>
      </w:pPr>
      <w:r w:rsidRPr="00FB2EE3">
        <w:rPr>
          <w:spacing w:val="0"/>
          <w:rtl/>
          <w:lang w:bidi="ar-SA"/>
        </w:rPr>
        <w:t>***</w:t>
      </w:r>
    </w:p>
    <w:p w:rsidR="00241A5C" w:rsidRPr="00FB2EE3" w:rsidRDefault="00344829" w:rsidP="00167AB1">
      <w:pPr>
        <w:pStyle w:val="a4"/>
        <w:rPr>
          <w:rFonts w:cs="B Badr"/>
          <w:rtl/>
          <w:lang w:bidi="ar-SA"/>
        </w:rPr>
      </w:pPr>
      <w:r w:rsidRPr="00FB2EE3">
        <w:rPr>
          <w:rtl/>
          <w:lang w:bidi="ar-SA"/>
        </w:rPr>
        <w:t>147-</w:t>
      </w:r>
      <w:r w:rsidR="00CC4E03" w:rsidRPr="00FB2EE3">
        <w:rPr>
          <w:rtl/>
          <w:lang w:bidi="ar-SA"/>
        </w:rPr>
        <w:t xml:space="preserve"> </w:t>
      </w:r>
      <w:r w:rsidR="00241A5C" w:rsidRPr="00FB2EE3">
        <w:rPr>
          <w:rtl/>
          <w:lang w:bidi="ar-SA"/>
        </w:rPr>
        <w:t>وعن أَنسٍ</w:t>
      </w:r>
      <w:r w:rsidR="00241A5C" w:rsidRPr="00FB2EE3">
        <w:rPr>
          <w:b w:val="0"/>
          <w:bCs w:val="0"/>
          <w:rtl/>
          <w:lang w:bidi="ar-SA"/>
        </w:rPr>
        <w:sym w:font="AGA Arabesque" w:char="F074"/>
      </w:r>
      <w:r w:rsidR="00241A5C" w:rsidRPr="00FB2EE3">
        <w:rPr>
          <w:rtl/>
          <w:lang w:bidi="ar-SA"/>
        </w:rPr>
        <w:t xml:space="preserve"> قال: جاءَ ثَلاثةُ رهْطِ إِلَى بُيُوتِ أَزْواجِ النَّبِيِّ</w:t>
      </w:r>
      <w:r w:rsidR="00241A5C" w:rsidRPr="00FB2EE3">
        <w:rPr>
          <w:b w:val="0"/>
          <w:bCs w:val="0"/>
          <w:rtl/>
          <w:lang w:bidi="ar-SA"/>
        </w:rPr>
        <w:sym w:font="AGA Arabesque" w:char="F072"/>
      </w:r>
      <w:r w:rsidR="00241A5C" w:rsidRPr="00FB2EE3">
        <w:rPr>
          <w:rtl/>
          <w:lang w:bidi="ar-SA"/>
        </w:rPr>
        <w:t xml:space="preserve"> يسْأَلُونَ عنْ عِبَادَةِ النَّبِيِّ</w:t>
      </w:r>
      <w:r w:rsidR="00241A5C" w:rsidRPr="00FB2EE3">
        <w:rPr>
          <w:b w:val="0"/>
          <w:bCs w:val="0"/>
          <w:rtl/>
          <w:lang w:bidi="ar-SA"/>
        </w:rPr>
        <w:sym w:font="AGA Arabesque" w:char="F072"/>
      </w:r>
      <w:r w:rsidR="00241A5C" w:rsidRPr="00FB2EE3">
        <w:rPr>
          <w:rtl/>
          <w:lang w:bidi="ar-SA"/>
        </w:rPr>
        <w:t xml:space="preserve"> فَلَمَّا أُخبِروا كأَنَّهُمْ تَقَالَّوْها وقالُوا: أَين نَحْنُ مِنْ النَّبِيِّ</w:t>
      </w:r>
      <w:r w:rsidR="00241A5C" w:rsidRPr="00FB2EE3">
        <w:rPr>
          <w:b w:val="0"/>
          <w:bCs w:val="0"/>
          <w:rtl/>
          <w:lang w:bidi="ar-SA"/>
        </w:rPr>
        <w:sym w:font="AGA Arabesque" w:char="F072"/>
      </w:r>
      <w:r w:rsidR="00241A5C" w:rsidRPr="00FB2EE3">
        <w:rPr>
          <w:rtl/>
          <w:lang w:bidi="ar-SA"/>
        </w:rPr>
        <w:t xml:space="preserve"> قَدْ غُفِر لَهُ ما تَقَدَّم مِنْ ذَنْبِهِ وما تَأَخَّر. قالَ أَحَدُهُم: أَمَّا أَنَا فأُصلِّي اللَّيل أَبَدًا، وقال الآخَر: وَأَنا أَصُومُ الدَّهْرَ أبدًا ولا أُفْطِر، وقالَ الآخر: وأَنا اعْتَزِلُ النِّساءَ فلا أَتَزوَّجُ أَبدًا، فَجاءَ رسول </w:t>
      </w:r>
      <w:r w:rsidR="006B06BD">
        <w:rPr>
          <w:rtl/>
          <w:lang w:bidi="ar-SA"/>
        </w:rPr>
        <w:t>الله</w:t>
      </w:r>
      <w:r w:rsidR="00241A5C" w:rsidRPr="00FB2EE3">
        <w:rPr>
          <w:b w:val="0"/>
          <w:bCs w:val="0"/>
          <w:rtl/>
          <w:lang w:bidi="ar-SA"/>
        </w:rPr>
        <w:sym w:font="AGA Arabesque" w:char="F072"/>
      </w:r>
      <w:r w:rsidR="00241A5C" w:rsidRPr="00FB2EE3">
        <w:rPr>
          <w:rtl/>
          <w:lang w:bidi="ar-SA"/>
        </w:rPr>
        <w:t xml:space="preserve"> إلَيْهمْ فقال: «أَنْتُمُ الَّذِينَ قُلْتُمْ كذا وكذَا؟، أَما واللَّهِ إِنِّي لأَخْشَاكُمْ للَّهِ وَأَتْقَاكُم له لكِنّي أَصُومُ وَأُفْطِر، وَأُصلِّي وَأَرْقُد، وَأَتَزَوّجُ النِّسَاءَ، فمنْ رغِب عن سُنَّتِي فَلَيسَ مِنِّى».</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07"/>
      </w:r>
      <w:r w:rsidR="00FB2EE3" w:rsidRPr="00FB2EE3">
        <w:rPr>
          <w:rStyle w:val="FootnoteReference"/>
          <w:rFonts w:cs="B Lotus"/>
          <w:bCs w:val="0"/>
          <w:szCs w:val="28"/>
          <w:rtl/>
          <w:lang w:bidi="ar-SA"/>
        </w:rPr>
        <w:t>)</w:t>
      </w:r>
      <w:r w:rsidR="00241A5C" w:rsidRPr="00FB2EE3">
        <w:rPr>
          <w:rtl/>
          <w:lang w:bidi="ar-SA"/>
        </w:rPr>
        <w:t xml:space="preserve"> [متفقٌ عليه]</w:t>
      </w:r>
    </w:p>
    <w:p w:rsidR="003A6AF5" w:rsidRPr="00FB2EE3" w:rsidRDefault="00344829"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241A5C" w:rsidRPr="00FB2EE3">
        <w:rPr>
          <w:spacing w:val="0"/>
          <w:rtl/>
          <w:lang w:bidi="ar-SA"/>
        </w:rPr>
        <w:t>انس</w:t>
      </w:r>
      <w:r w:rsidR="00241A5C" w:rsidRPr="00FB2EE3">
        <w:rPr>
          <w:spacing w:val="0"/>
          <w:lang w:bidi="ar-SA"/>
        </w:rPr>
        <w:sym w:font="AGA Arabesque" w:char="F074"/>
      </w:r>
      <w:r w:rsidR="00241A5C" w:rsidRPr="00FB2EE3">
        <w:rPr>
          <w:spacing w:val="0"/>
          <w:rtl/>
          <w:lang w:bidi="ar-SA"/>
        </w:rPr>
        <w:t xml:space="preserve"> می‌گوید: سه نفر به خانه‌ی همسران پیامبر</w:t>
      </w:r>
      <w:r w:rsidR="00241A5C" w:rsidRPr="00FB2EE3">
        <w:rPr>
          <w:spacing w:val="0"/>
          <w:lang w:bidi="ar-SA"/>
        </w:rPr>
        <w:sym w:font="AGA Arabesque" w:char="F072"/>
      </w:r>
      <w:r w:rsidR="00241A5C" w:rsidRPr="00FB2EE3">
        <w:rPr>
          <w:spacing w:val="0"/>
          <w:rtl/>
          <w:lang w:bidi="ar-SA"/>
        </w:rPr>
        <w:t xml:space="preserve"> آمدند و درباره‌ی عبادت پیامبر</w:t>
      </w:r>
      <w:r w:rsidR="00241A5C" w:rsidRPr="00FB2EE3">
        <w:rPr>
          <w:spacing w:val="0"/>
          <w:lang w:bidi="ar-SA"/>
        </w:rPr>
        <w:sym w:font="AGA Arabesque" w:char="F072"/>
      </w:r>
      <w:r w:rsidR="00241A5C" w:rsidRPr="00FB2EE3">
        <w:rPr>
          <w:spacing w:val="0"/>
          <w:rtl/>
          <w:lang w:bidi="ar-SA"/>
        </w:rPr>
        <w:t xml:space="preserve"> سؤال کردند و هنگامی که از آن باخبر شدند، گویا آن را کم دانستند و گفتند: ما کجا و پیامبر</w:t>
      </w:r>
      <w:r w:rsidR="00241A5C" w:rsidRPr="00FB2EE3">
        <w:rPr>
          <w:spacing w:val="0"/>
          <w:lang w:bidi="ar-SA"/>
        </w:rPr>
        <w:sym w:font="AGA Arabesque" w:char="F072"/>
      </w:r>
      <w:r w:rsidR="00241A5C" w:rsidRPr="00FB2EE3">
        <w:rPr>
          <w:spacing w:val="0"/>
          <w:rtl/>
          <w:lang w:bidi="ar-SA"/>
        </w:rPr>
        <w:t xml:space="preserve"> کجا، حال آن‌که گناهان گذشته و آینده‌اش آمرزیده شده ا</w:t>
      </w:r>
      <w:r w:rsidRPr="00FB2EE3">
        <w:rPr>
          <w:spacing w:val="0"/>
          <w:rtl/>
          <w:lang w:bidi="ar-SA"/>
        </w:rPr>
        <w:t>ست؟! یکی از آن‌ها گفت: من،</w:t>
      </w:r>
      <w:r w:rsidR="00241A5C" w:rsidRPr="00FB2EE3">
        <w:rPr>
          <w:spacing w:val="0"/>
          <w:rtl/>
          <w:lang w:bidi="ar-SA"/>
        </w:rPr>
        <w:t xml:space="preserve"> تمام شب</w:t>
      </w:r>
      <w:r w:rsidRPr="00FB2EE3">
        <w:rPr>
          <w:spacing w:val="0"/>
          <w:rtl/>
          <w:lang w:bidi="ar-SA"/>
        </w:rPr>
        <w:t>‌ها</w:t>
      </w:r>
      <w:r w:rsidR="00241A5C" w:rsidRPr="00FB2EE3">
        <w:rPr>
          <w:spacing w:val="0"/>
          <w:rtl/>
          <w:lang w:bidi="ar-SA"/>
        </w:rPr>
        <w:t xml:space="preserve"> را نماز خواهم خواند. دیگری گفت: من، تمام عمر روزه می‌گیرم و یک روز آن را هم نمی‌خورم. و سومی گفت: من از زنان دوری می‌نمایم و هرگز ازدواج نمی‌کنم. رسول‌الله</w:t>
      </w:r>
      <w:r w:rsidR="00241A5C" w:rsidRPr="00FB2EE3">
        <w:rPr>
          <w:spacing w:val="0"/>
          <w:lang w:bidi="ar-SA"/>
        </w:rPr>
        <w:sym w:font="AGA Arabesque" w:char="F072"/>
      </w:r>
      <w:r w:rsidR="00241A5C" w:rsidRPr="00FB2EE3">
        <w:rPr>
          <w:spacing w:val="0"/>
          <w:rtl/>
          <w:lang w:bidi="ar-SA"/>
        </w:rPr>
        <w:t xml:space="preserve"> نزدشان </w:t>
      </w:r>
      <w:r w:rsidR="005D5584" w:rsidRPr="00FB2EE3">
        <w:rPr>
          <w:spacing w:val="0"/>
          <w:rtl/>
          <w:lang w:bidi="ar-SA"/>
        </w:rPr>
        <w:t>آمد</w:t>
      </w:r>
      <w:r w:rsidR="00241A5C" w:rsidRPr="00FB2EE3">
        <w:rPr>
          <w:spacing w:val="0"/>
          <w:rtl/>
          <w:lang w:bidi="ar-SA"/>
        </w:rPr>
        <w:t xml:space="preserve"> و فرمود: «شما، همان کسانی هستید که چنین و چنان گفته‌اید؟ </w:t>
      </w:r>
      <w:r w:rsidR="00660DA7" w:rsidRPr="00FB2EE3">
        <w:rPr>
          <w:spacing w:val="0"/>
          <w:rtl/>
          <w:lang w:bidi="ar-SA"/>
        </w:rPr>
        <w:t>به الله سوگند که من، از همه‌ی شما خداترس‌تر و پرهیزکارتر هستم؛ اما هم روزه می‌گیرم و هم می‌خورم؛ هم نماز می</w:t>
      </w:r>
      <w:r w:rsidR="005D5584" w:rsidRPr="00FB2EE3">
        <w:rPr>
          <w:spacing w:val="0"/>
          <w:rtl/>
          <w:lang w:bidi="ar-SA"/>
        </w:rPr>
        <w:t>‌خوانم و هم می‌</w:t>
      </w:r>
      <w:r w:rsidR="00660DA7" w:rsidRPr="00FB2EE3">
        <w:rPr>
          <w:spacing w:val="0"/>
          <w:rtl/>
          <w:lang w:bidi="ar-SA"/>
        </w:rPr>
        <w:t>خوابم و با زنان نیز ازدواج می‌کنم. پس هرکس، از سنت من روی بگرداند، از من نیست».</w:t>
      </w:r>
    </w:p>
    <w:p w:rsidR="003C298F" w:rsidRPr="00FB2EE3" w:rsidRDefault="003C298F"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3C298F" w:rsidRPr="00FB2EE3" w:rsidRDefault="003C298F" w:rsidP="00167AB1">
      <w:pPr>
        <w:autoSpaceDE w:val="0"/>
        <w:autoSpaceDN w:val="0"/>
        <w:adjustRightInd w:val="0"/>
        <w:ind w:firstLine="389"/>
        <w:rPr>
          <w:spacing w:val="0"/>
          <w:rtl/>
          <w:lang w:bidi="ar-SA"/>
        </w:rPr>
      </w:pPr>
      <w:r w:rsidRPr="00FB2EE3">
        <w:rPr>
          <w:spacing w:val="0"/>
          <w:rtl/>
          <w:lang w:bidi="ar-SA"/>
        </w:rPr>
        <w:t>مؤلف</w:t>
      </w:r>
      <w:r w:rsidR="00344829" w:rsidRPr="00FB2EE3">
        <w:rPr>
          <w:rFonts w:cs="CTraditional Arabic"/>
          <w:spacing w:val="0"/>
          <w:rtl/>
          <w:lang w:bidi="ar-SA"/>
        </w:rPr>
        <w:t>/</w:t>
      </w:r>
      <w:r w:rsidRPr="00FB2EE3">
        <w:rPr>
          <w:spacing w:val="0"/>
          <w:rtl/>
          <w:lang w:bidi="ar-SA"/>
        </w:rPr>
        <w:t>، روایتی بدین مضمون نقل کرده که سه نفر به خانه‌ی همسران پیامبر</w:t>
      </w:r>
      <w:r w:rsidRPr="00FB2EE3">
        <w:rPr>
          <w:spacing w:val="0"/>
          <w:lang w:bidi="ar-SA"/>
        </w:rPr>
        <w:sym w:font="AGA Arabesque" w:char="F072"/>
      </w:r>
      <w:r w:rsidRPr="00FB2EE3">
        <w:rPr>
          <w:spacing w:val="0"/>
          <w:rtl/>
          <w:lang w:bidi="ar-SA"/>
        </w:rPr>
        <w:t xml:space="preserve"> رفتند و از همسرانش درباره‌ی چگونگی اعمال و عباداتی که در خانه انجام می‌دهد، سؤال کردند</w:t>
      </w:r>
      <w:r w:rsidR="00344829" w:rsidRPr="00FB2EE3">
        <w:rPr>
          <w:spacing w:val="0"/>
          <w:rtl/>
          <w:lang w:bidi="ar-SA"/>
        </w:rPr>
        <w:t>؛</w:t>
      </w:r>
      <w:r w:rsidRPr="00FB2EE3">
        <w:rPr>
          <w:spacing w:val="0"/>
          <w:rtl/>
          <w:lang w:bidi="ar-SA"/>
        </w:rPr>
        <w:t xml:space="preserve"> زیرا برخی از اعمال پیامبر</w:t>
      </w:r>
      <w:r w:rsidRPr="00FB2EE3">
        <w:rPr>
          <w:spacing w:val="0"/>
          <w:lang w:bidi="ar-SA"/>
        </w:rPr>
        <w:sym w:font="AGA Arabesque" w:char="F072"/>
      </w:r>
      <w:r w:rsidRPr="00FB2EE3">
        <w:rPr>
          <w:spacing w:val="0"/>
          <w:rtl/>
          <w:lang w:bidi="ar-SA"/>
        </w:rPr>
        <w:t xml:space="preserve"> نمایان بود و همه‌ی مردم، از آن اطلاع داشتند؛ مانند اعمالی که در مسجد یا در جمع یارانش و یا در کوچه و بازار انجام می‌داد. بیش‌تر اصحابش که در مدینه بودند، این دسته از اعمال پیامبر</w:t>
      </w:r>
      <w:r w:rsidRPr="00FB2EE3">
        <w:rPr>
          <w:spacing w:val="0"/>
          <w:lang w:bidi="ar-SA"/>
        </w:rPr>
        <w:sym w:font="AGA Arabesque" w:char="F072"/>
      </w:r>
      <w:r w:rsidRPr="00FB2EE3">
        <w:rPr>
          <w:spacing w:val="0"/>
          <w:rtl/>
          <w:lang w:bidi="ar-SA"/>
        </w:rPr>
        <w:t xml:space="preserve"> را می‌شناختند</w:t>
      </w:r>
      <w:r w:rsidR="00344829" w:rsidRPr="00FB2EE3">
        <w:rPr>
          <w:spacing w:val="0"/>
          <w:rtl/>
          <w:lang w:bidi="ar-SA"/>
        </w:rPr>
        <w:t>؛</w:t>
      </w:r>
      <w:r w:rsidRPr="00FB2EE3">
        <w:rPr>
          <w:spacing w:val="0"/>
          <w:rtl/>
          <w:lang w:bidi="ar-SA"/>
        </w:rPr>
        <w:t xml:space="preserve"> اما بخش دیگری از اعمال رسول‌الله</w:t>
      </w:r>
      <w:r w:rsidRPr="00FB2EE3">
        <w:rPr>
          <w:spacing w:val="0"/>
          <w:lang w:bidi="ar-SA"/>
        </w:rPr>
        <w:sym w:font="AGA Arabesque" w:char="F072"/>
      </w:r>
      <w:r w:rsidRPr="00FB2EE3">
        <w:rPr>
          <w:spacing w:val="0"/>
          <w:rtl/>
          <w:lang w:bidi="ar-SA"/>
        </w:rPr>
        <w:t xml:space="preserve"> پنهانی بود و فقط کسانی که با او در خانه بودند، از آن اطلاع داشتند؛ مانند خدمت‌کارانش چون عبدالله بن مسعود و انس بن مالک و دیگران.</w:t>
      </w:r>
    </w:p>
    <w:p w:rsidR="003C298F" w:rsidRPr="00FB2EE3" w:rsidRDefault="003C298F" w:rsidP="00167AB1">
      <w:pPr>
        <w:autoSpaceDE w:val="0"/>
        <w:autoSpaceDN w:val="0"/>
        <w:adjustRightInd w:val="0"/>
        <w:ind w:firstLine="389"/>
        <w:rPr>
          <w:spacing w:val="0"/>
          <w:rtl/>
          <w:lang w:bidi="ar-SA"/>
        </w:rPr>
      </w:pPr>
      <w:r w:rsidRPr="00FB2EE3">
        <w:rPr>
          <w:spacing w:val="0"/>
          <w:rtl/>
          <w:lang w:bidi="ar-SA"/>
        </w:rPr>
        <w:t>این سه نفر به خانه‌ی همسران پیامبر</w:t>
      </w:r>
      <w:r w:rsidRPr="00FB2EE3">
        <w:rPr>
          <w:spacing w:val="0"/>
          <w:lang w:bidi="ar-SA"/>
        </w:rPr>
        <w:sym w:font="AGA Arabesque" w:char="F072"/>
      </w:r>
      <w:r w:rsidRPr="00FB2EE3">
        <w:rPr>
          <w:spacing w:val="0"/>
          <w:rtl/>
          <w:lang w:bidi="ar-SA"/>
        </w:rPr>
        <w:t xml:space="preserve"> رفتند تا درباره‌ی اعمال پنهانی رسول‌الله</w:t>
      </w:r>
      <w:r w:rsidRPr="00FB2EE3">
        <w:rPr>
          <w:spacing w:val="0"/>
          <w:lang w:bidi="ar-SA"/>
        </w:rPr>
        <w:sym w:font="AGA Arabesque" w:char="F072"/>
      </w:r>
      <w:r w:rsidRPr="00FB2EE3">
        <w:rPr>
          <w:spacing w:val="0"/>
          <w:rtl/>
          <w:lang w:bidi="ar-SA"/>
        </w:rPr>
        <w:t>، یعنی اعمالی که در خانه انجام می‌داد، سؤال کنند؛ وقتی از اعمال پیامبر</w:t>
      </w:r>
      <w:r w:rsidRPr="00FB2EE3">
        <w:rPr>
          <w:spacing w:val="0"/>
          <w:lang w:bidi="ar-SA"/>
        </w:rPr>
        <w:sym w:font="AGA Arabesque" w:char="F072"/>
      </w:r>
      <w:r w:rsidRPr="00FB2EE3">
        <w:rPr>
          <w:spacing w:val="0"/>
          <w:rtl/>
          <w:lang w:bidi="ar-SA"/>
        </w:rPr>
        <w:t xml:space="preserve"> در خانه‌اش اطلاع یافتند، مثل این‌که آن‌ها را اندک دانستند</w:t>
      </w:r>
      <w:r w:rsidR="00344829"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برخی از روزها، روزه‌ی نفل می‌گرفت و گاه می‌خورد؛ بخشی از شب به عبادت می‌پرداخت و پاسی از شب نیز می‌خوا</w:t>
      </w:r>
      <w:r w:rsidR="00344829" w:rsidRPr="00FB2EE3">
        <w:rPr>
          <w:spacing w:val="0"/>
          <w:rtl/>
          <w:lang w:bidi="ar-SA"/>
        </w:rPr>
        <w:t>بید و از زنانش نیز دوری نمی‌کرد؛</w:t>
      </w:r>
      <w:r w:rsidRPr="00FB2EE3">
        <w:rPr>
          <w:spacing w:val="0"/>
          <w:rtl/>
          <w:lang w:bidi="ar-SA"/>
        </w:rPr>
        <w:t xml:space="preserve"> لذا از آن‌جا که این سه نفر، تمایل زیادی به عبادت داشتند، گویا اعمال پیامبر</w:t>
      </w:r>
      <w:r w:rsidRPr="00FB2EE3">
        <w:rPr>
          <w:spacing w:val="0"/>
          <w:lang w:bidi="ar-SA"/>
        </w:rPr>
        <w:sym w:font="AGA Arabesque" w:char="F072"/>
      </w:r>
      <w:r w:rsidRPr="00FB2EE3">
        <w:rPr>
          <w:spacing w:val="0"/>
          <w:rtl/>
          <w:lang w:bidi="ar-SA"/>
        </w:rPr>
        <w:t xml:space="preserve"> را </w:t>
      </w:r>
      <w:r w:rsidR="00344829" w:rsidRPr="00FB2EE3">
        <w:rPr>
          <w:spacing w:val="0"/>
          <w:rtl/>
          <w:lang w:bidi="ar-SA"/>
        </w:rPr>
        <w:t>اندک پنداشتند؛</w:t>
      </w:r>
      <w:r w:rsidR="00767E22" w:rsidRPr="00FB2EE3">
        <w:rPr>
          <w:spacing w:val="0"/>
          <w:rtl/>
          <w:lang w:bidi="ar-SA"/>
        </w:rPr>
        <w:t xml:space="preserve"> اما ملاک عبادت، شریعت و آموزه‌های شرعی</w:t>
      </w:r>
      <w:r w:rsidR="00344829" w:rsidRPr="00FB2EE3">
        <w:rPr>
          <w:spacing w:val="0"/>
          <w:rtl/>
          <w:lang w:bidi="ar-SA"/>
        </w:rPr>
        <w:t>‌</w:t>
      </w:r>
      <w:r w:rsidR="00767E22" w:rsidRPr="00FB2EE3">
        <w:rPr>
          <w:spacing w:val="0"/>
          <w:rtl/>
          <w:lang w:bidi="ar-SA"/>
        </w:rPr>
        <w:t>ست، نه میل و رغبت یا گرایش انسان به عبادت.</w:t>
      </w:r>
    </w:p>
    <w:p w:rsidR="00767E22" w:rsidRPr="00FB2EE3" w:rsidRDefault="00767E22" w:rsidP="00167AB1">
      <w:pPr>
        <w:autoSpaceDE w:val="0"/>
        <w:autoSpaceDN w:val="0"/>
        <w:adjustRightInd w:val="0"/>
        <w:ind w:firstLine="389"/>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نزدشان آمد و فرمود: «شما همان کسانی هستید که چنین و چنان گفته</w:t>
      </w:r>
      <w:r w:rsidR="005D5584" w:rsidRPr="00FB2EE3">
        <w:rPr>
          <w:spacing w:val="0"/>
          <w:rtl/>
          <w:lang w:bidi="ar-SA"/>
        </w:rPr>
        <w:t>‌اید؟» گفتند: بله</w:t>
      </w:r>
      <w:r w:rsidR="00344829" w:rsidRPr="00FB2EE3">
        <w:rPr>
          <w:spacing w:val="0"/>
          <w:rtl/>
          <w:lang w:bidi="ar-SA"/>
        </w:rPr>
        <w:t>؛</w:t>
      </w:r>
      <w:r w:rsidR="005D5584" w:rsidRPr="00FB2EE3">
        <w:rPr>
          <w:spacing w:val="0"/>
          <w:rtl/>
          <w:lang w:bidi="ar-SA"/>
        </w:rPr>
        <w:t xml:space="preserve"> یکی از آ</w:t>
      </w:r>
      <w:r w:rsidRPr="00FB2EE3">
        <w:rPr>
          <w:spacing w:val="0"/>
          <w:rtl/>
          <w:lang w:bidi="ar-SA"/>
        </w:rPr>
        <w:t xml:space="preserve">ن‌ها گفته بود: </w:t>
      </w:r>
      <w:r w:rsidR="00344829" w:rsidRPr="00FB2EE3">
        <w:rPr>
          <w:spacing w:val="0"/>
          <w:rtl/>
          <w:lang w:bidi="ar-SA"/>
        </w:rPr>
        <w:t>من،</w:t>
      </w:r>
      <w:r w:rsidR="005D5584" w:rsidRPr="00FB2EE3">
        <w:rPr>
          <w:spacing w:val="0"/>
          <w:rtl/>
          <w:lang w:bidi="ar-SA"/>
        </w:rPr>
        <w:t xml:space="preserve"> تمام شب</w:t>
      </w:r>
      <w:r w:rsidR="00344829" w:rsidRPr="00FB2EE3">
        <w:rPr>
          <w:spacing w:val="0"/>
          <w:rtl/>
          <w:lang w:bidi="ar-SA"/>
        </w:rPr>
        <w:t>‌ها</w:t>
      </w:r>
      <w:r w:rsidR="005D5584" w:rsidRPr="00FB2EE3">
        <w:rPr>
          <w:spacing w:val="0"/>
          <w:rtl/>
          <w:lang w:bidi="ar-SA"/>
        </w:rPr>
        <w:t xml:space="preserve"> را نماز خواهم خواند. دیگری گفت: من، تمام عمر روزه می‌گیرم و یک روز آن را هم نمی‌خورم. و سومی گفت: من از زنان دوری می‌نمایم و هرگز ازدواج نمی‌کنم. آن‌ها اذعان کردند که چنین سخنانی گفته‌اند. بدون شک سخنانی گه گفته بودند، شرعی نبود و هیچ جایگاهی در شریعت نداشت؛ زیرا چنین اعمالی برای نفس، سخت و رنج‌آور است. چه معنا دارد که انسان هیچ شبی نخوابد و به نماز بایستد؟! چنین کاری، رنج‌آور است و نتیجه‌ای ج</w:t>
      </w:r>
      <w:r w:rsidR="00344829" w:rsidRPr="00FB2EE3">
        <w:rPr>
          <w:spacing w:val="0"/>
          <w:rtl/>
          <w:lang w:bidi="ar-SA"/>
        </w:rPr>
        <w:t>ز بی‌رغبتی به عبادت نخواهد داشت؛ زیرا وقتی انسان</w:t>
      </w:r>
      <w:r w:rsidR="005D5584" w:rsidRPr="00FB2EE3">
        <w:rPr>
          <w:spacing w:val="0"/>
          <w:rtl/>
          <w:lang w:bidi="ar-SA"/>
        </w:rPr>
        <w:t xml:space="preserve"> از کاری خسته شود، آن کار برایش ناگوار خواهد بود. همین‌طور سخن آن شخص که گفته بود زمستان و تابستان، روزه خواهم گرفت! این کار نیز مشقت‌بار است.</w:t>
      </w:r>
    </w:p>
    <w:p w:rsidR="005D5584" w:rsidRPr="00FB2EE3" w:rsidRDefault="005D5584" w:rsidP="00167AB1">
      <w:pPr>
        <w:autoSpaceDE w:val="0"/>
        <w:autoSpaceDN w:val="0"/>
        <w:adjustRightInd w:val="0"/>
        <w:ind w:firstLine="389"/>
        <w:rPr>
          <w:spacing w:val="0"/>
          <w:rtl/>
          <w:lang w:bidi="ar-SA"/>
        </w:rPr>
      </w:pPr>
      <w:r w:rsidRPr="00FB2EE3">
        <w:rPr>
          <w:spacing w:val="0"/>
          <w:rtl/>
          <w:lang w:bidi="ar-SA"/>
        </w:rPr>
        <w:t>سومی تصمیم گرفت که هیچ‌گاه ازد</w:t>
      </w:r>
      <w:r w:rsidR="00344829" w:rsidRPr="00FB2EE3">
        <w:rPr>
          <w:spacing w:val="0"/>
          <w:rtl/>
          <w:lang w:bidi="ar-SA"/>
        </w:rPr>
        <w:t>واج نکند؛ این هم کار خوبی نیست؛</w:t>
      </w:r>
      <w:r w:rsidRPr="00FB2EE3">
        <w:rPr>
          <w:spacing w:val="0"/>
          <w:rtl/>
          <w:lang w:bidi="ar-SA"/>
        </w:rPr>
        <w:t xml:space="preserve"> به‌ویژه برای جوانان، بسیار دشوار می</w:t>
      </w:r>
      <w:r w:rsidR="00344829" w:rsidRPr="00FB2EE3">
        <w:rPr>
          <w:spacing w:val="0"/>
          <w:rtl/>
          <w:lang w:bidi="ar-SA"/>
        </w:rPr>
        <w:t>‌باشد که از ازدواج صرف نظر کنند؛</w:t>
      </w:r>
      <w:r w:rsidRPr="00FB2EE3">
        <w:rPr>
          <w:spacing w:val="0"/>
          <w:rtl/>
          <w:lang w:bidi="ar-SA"/>
        </w:rPr>
        <w:t xml:space="preserve"> البته از این کار نهی شده است؛ عثمان بن مظعون</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به‌شدت ما</w:t>
      </w:r>
      <w:r w:rsidR="00344829" w:rsidRPr="00FB2EE3">
        <w:rPr>
          <w:spacing w:val="0"/>
          <w:rtl/>
          <w:lang w:bidi="ar-SA"/>
        </w:rPr>
        <w:t xml:space="preserve"> را از ازدواج نکردن منع می‌نمود؛</w:t>
      </w:r>
      <w:r w:rsidRPr="00FB2EE3">
        <w:rPr>
          <w:spacing w:val="0"/>
          <w:rtl/>
          <w:lang w:bidi="ar-SA"/>
        </w:rPr>
        <w:t xml:space="preserve"> و گرنه، خود را اَخته می‌کردیم.</w:t>
      </w:r>
    </w:p>
    <w:p w:rsidR="00AC33E1" w:rsidRPr="00FB2EE3" w:rsidRDefault="009E562E" w:rsidP="00167AB1">
      <w:pPr>
        <w:autoSpaceDE w:val="0"/>
        <w:autoSpaceDN w:val="0"/>
        <w:adjustRightInd w:val="0"/>
        <w:ind w:firstLine="389"/>
        <w:rPr>
          <w:spacing w:val="0"/>
          <w:rtl/>
          <w:lang w:bidi="ar-SA"/>
        </w:rPr>
      </w:pPr>
      <w:r w:rsidRPr="00FB2EE3">
        <w:rPr>
          <w:spacing w:val="0"/>
          <w:rtl/>
          <w:lang w:bidi="ar-SA"/>
        </w:rPr>
        <w:t>به هر حال این شیوه‌ی عبادت که این سه نفر انتخاب کرده بودند</w:t>
      </w:r>
      <w:r w:rsidR="00344829" w:rsidRPr="00FB2EE3">
        <w:rPr>
          <w:spacing w:val="0"/>
          <w:rtl/>
          <w:lang w:bidi="ar-SA"/>
        </w:rPr>
        <w:t>، بسیار دشوار و بر خلاف سنت بود؛</w:t>
      </w:r>
      <w:r w:rsidRPr="00FB2EE3">
        <w:rPr>
          <w:spacing w:val="0"/>
          <w:rtl/>
          <w:lang w:bidi="ar-SA"/>
        </w:rPr>
        <w:t xml:space="preserve"> اما پیامبر</w:t>
      </w:r>
      <w:r w:rsidRPr="00FB2EE3">
        <w:rPr>
          <w:spacing w:val="0"/>
          <w:lang w:bidi="ar-SA"/>
        </w:rPr>
        <w:sym w:font="AGA Arabesque" w:char="F072"/>
      </w:r>
      <w:r w:rsidRPr="00FB2EE3">
        <w:rPr>
          <w:spacing w:val="0"/>
          <w:rtl/>
          <w:lang w:bidi="ar-SA"/>
        </w:rPr>
        <w:t xml:space="preserve"> ابتدا از آن‌ها سؤال کرد که آیا واقعاً چنین تصمیمی گرفته‌اند و چون اذعان نمودند که چنین سخنانی گفته‌اند، پیامبر</w:t>
      </w:r>
      <w:r w:rsidRPr="00FB2EE3">
        <w:rPr>
          <w:spacing w:val="0"/>
          <w:lang w:bidi="ar-SA"/>
        </w:rPr>
        <w:sym w:font="AGA Arabesque" w:char="F072"/>
      </w:r>
      <w:r w:rsidRPr="00FB2EE3">
        <w:rPr>
          <w:spacing w:val="0"/>
          <w:rtl/>
          <w:lang w:bidi="ar-SA"/>
        </w:rPr>
        <w:t xml:space="preserve"> فرمود: «به الله سوگند که من، از همه‌ی شما خداترس‌تر و پرهیزکارتر هستم؛ اما هم روزه می‌گیرم و هم می‌خورم؛ هم نماز می‌خوانم و هم می‌خوابم و با زن</w:t>
      </w:r>
      <w:r w:rsidR="00344829" w:rsidRPr="00FB2EE3">
        <w:rPr>
          <w:spacing w:val="0"/>
          <w:rtl/>
          <w:lang w:bidi="ar-SA"/>
        </w:rPr>
        <w:t>ان نیز ازدواج می‌کنم. پس هرکس</w:t>
      </w:r>
      <w:r w:rsidRPr="00FB2EE3">
        <w:rPr>
          <w:spacing w:val="0"/>
          <w:rtl/>
          <w:lang w:bidi="ar-SA"/>
        </w:rPr>
        <w:t xml:space="preserve"> از سنت من روی بگرداند، از من نیست»</w:t>
      </w:r>
      <w:r w:rsidR="00344829" w:rsidRPr="00FB2EE3">
        <w:rPr>
          <w:spacing w:val="0"/>
          <w:rtl/>
          <w:lang w:bidi="ar-SA"/>
        </w:rPr>
        <w:t>؛</w:t>
      </w:r>
      <w:r w:rsidR="00AC33E1" w:rsidRPr="00FB2EE3">
        <w:rPr>
          <w:spacing w:val="0"/>
          <w:rtl/>
          <w:lang w:bidi="ar-SA"/>
        </w:rPr>
        <w:t xml:space="preserve"> یعنی کسی که بدون میانه‌روی و با روشی سخت و دشوار به عبادت بپردازد، از من نیست. لذا درمی‌یابیم که انسان باید در عبادت و بلکه در همه‌ی کارها میانه‌رو </w:t>
      </w:r>
      <w:r w:rsidR="00344829" w:rsidRPr="00FB2EE3">
        <w:rPr>
          <w:spacing w:val="0"/>
          <w:rtl/>
          <w:lang w:bidi="ar-SA"/>
        </w:rPr>
        <w:t>باشد و از افراط و تفریط بپرهیزد؛</w:t>
      </w:r>
      <w:r w:rsidR="00AC33E1" w:rsidRPr="00FB2EE3">
        <w:rPr>
          <w:spacing w:val="0"/>
          <w:rtl/>
          <w:lang w:bidi="ar-SA"/>
        </w:rPr>
        <w:t xml:space="preserve"> زیرا اگر تفریط یا کوتاهی کند</w:t>
      </w:r>
      <w:r w:rsidR="00344829" w:rsidRPr="00FB2EE3">
        <w:rPr>
          <w:spacing w:val="0"/>
          <w:rtl/>
          <w:lang w:bidi="ar-SA"/>
        </w:rPr>
        <w:t>،</w:t>
      </w:r>
      <w:r w:rsidR="00AC33E1" w:rsidRPr="00FB2EE3">
        <w:rPr>
          <w:spacing w:val="0"/>
          <w:rtl/>
          <w:lang w:bidi="ar-SA"/>
        </w:rPr>
        <w:t xml:space="preserve"> خیر فراوانی را از دست می‌دهد و اگر زیاده‌روی یا افراط نماید، چه</w:t>
      </w:r>
      <w:r w:rsidR="00344829" w:rsidRPr="00FB2EE3">
        <w:rPr>
          <w:spacing w:val="0"/>
          <w:rtl/>
          <w:lang w:bidi="ar-SA"/>
        </w:rPr>
        <w:t>‌</w:t>
      </w:r>
      <w:r w:rsidR="00AC33E1" w:rsidRPr="00FB2EE3">
        <w:rPr>
          <w:spacing w:val="0"/>
          <w:rtl/>
          <w:lang w:bidi="ar-SA"/>
        </w:rPr>
        <w:t>بسا خسته و درمانده می‌شود و از انجام عبادت باز</w:t>
      </w:r>
      <w:r w:rsidR="00344829" w:rsidRPr="00FB2EE3">
        <w:rPr>
          <w:spacing w:val="0"/>
          <w:rtl/>
          <w:lang w:bidi="ar-SA"/>
        </w:rPr>
        <w:t xml:space="preserve"> می‌ماند؛</w:t>
      </w:r>
      <w:r w:rsidR="00AC33E1" w:rsidRPr="00FB2EE3">
        <w:rPr>
          <w:spacing w:val="0"/>
          <w:rtl/>
          <w:lang w:bidi="ar-SA"/>
        </w:rPr>
        <w:t xml:space="preserve"> از این‌رو در حدیث آمده است: </w:t>
      </w:r>
      <w:r w:rsidR="00AC33E1" w:rsidRPr="00FB2EE3">
        <w:rPr>
          <w:rStyle w:val="Char1"/>
          <w:spacing w:val="0"/>
          <w:rtl/>
          <w:lang w:bidi="ar-SA"/>
        </w:rPr>
        <w:t>«إِنَّ الْمُنْبَتّ لا أَرْضًا قَطَعَ وَلا ظَهْرًا أَبْقَى»</w:t>
      </w:r>
      <w:r w:rsidR="0034482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08"/>
      </w:r>
      <w:r w:rsidR="00FB2EE3" w:rsidRPr="00FB2EE3">
        <w:rPr>
          <w:rStyle w:val="FootnoteReference"/>
          <w:rFonts w:cs="B Lotus"/>
          <w:spacing w:val="0"/>
          <w:szCs w:val="28"/>
          <w:rtl/>
          <w:lang w:bidi="ar-SA"/>
        </w:rPr>
        <w:t>)</w:t>
      </w:r>
      <w:r w:rsidR="009B5D6B" w:rsidRPr="00FB2EE3">
        <w:rPr>
          <w:spacing w:val="0"/>
          <w:rtl/>
          <w:lang w:bidi="ar-SA"/>
        </w:rPr>
        <w:t xml:space="preserve"> یعنی: </w:t>
      </w:r>
      <w:r w:rsidR="00344829" w:rsidRPr="00FB2EE3">
        <w:rPr>
          <w:spacing w:val="0"/>
          <w:rtl/>
          <w:lang w:bidi="ar-SA"/>
        </w:rPr>
        <w:t>«</w:t>
      </w:r>
      <w:r w:rsidR="009B5D6B" w:rsidRPr="00FB2EE3">
        <w:rPr>
          <w:spacing w:val="0"/>
          <w:rtl/>
          <w:lang w:bidi="ar-SA"/>
        </w:rPr>
        <w:t>کسی که شب و روز راه می‌رود (یا مرکبش را می‌تازد)، نه تنها به مقصد نمی‌رسد، بلکه خود (یا سواری‌اش) را هم از پا درمی‌آورد».</w:t>
      </w:r>
    </w:p>
    <w:p w:rsidR="0096719E" w:rsidRPr="00FB2EE3" w:rsidRDefault="0096719E" w:rsidP="00167AB1">
      <w:pPr>
        <w:autoSpaceDE w:val="0"/>
        <w:autoSpaceDN w:val="0"/>
        <w:adjustRightInd w:val="0"/>
        <w:ind w:firstLine="389"/>
        <w:rPr>
          <w:spacing w:val="0"/>
          <w:rtl/>
          <w:lang w:bidi="ar-SA"/>
        </w:rPr>
      </w:pPr>
      <w:r w:rsidRPr="00FB2EE3">
        <w:rPr>
          <w:spacing w:val="0"/>
          <w:rtl/>
          <w:lang w:bidi="ar-SA"/>
        </w:rPr>
        <w:t>لذا میانه‌روی در عبادت، سنت و روش رسول‌الله</w:t>
      </w:r>
      <w:r w:rsidRPr="00FB2EE3">
        <w:rPr>
          <w:spacing w:val="0"/>
          <w:lang w:bidi="ar-SA"/>
        </w:rPr>
        <w:sym w:font="AGA Arabesque" w:char="F072"/>
      </w:r>
      <w:r w:rsidRPr="00FB2EE3">
        <w:rPr>
          <w:spacing w:val="0"/>
          <w:rtl/>
          <w:lang w:bidi="ar-SA"/>
        </w:rPr>
        <w:t xml:space="preserve"> است و درست نیست که هیچ بنده‌ای، خود را در رنج و زحمت بیندازد؛ بلکه باید آهسته و پیوسته حرکت کرد. همان‌طور که پیش‌تر حدیثی ذکر شد که در آن آمده بود: محبوب‌ترین عمل نزد الله، عملی</w:t>
      </w:r>
      <w:r w:rsidR="00344829" w:rsidRPr="00FB2EE3">
        <w:rPr>
          <w:spacing w:val="0"/>
          <w:rtl/>
          <w:lang w:bidi="ar-SA"/>
        </w:rPr>
        <w:t>‌</w:t>
      </w:r>
      <w:r w:rsidRPr="00FB2EE3">
        <w:rPr>
          <w:spacing w:val="0"/>
          <w:rtl/>
          <w:lang w:bidi="ar-SA"/>
        </w:rPr>
        <w:t>ست که صاحبش بر آن مداومت کند، گرچه اندک باشد. لذا راه درست و آسان را در پیش بگیرید و از افراط و تفریط بپرهیزید</w:t>
      </w:r>
      <w:r w:rsidR="00344829" w:rsidRPr="00FB2EE3">
        <w:rPr>
          <w:spacing w:val="0"/>
          <w:rtl/>
          <w:lang w:bidi="ar-SA"/>
        </w:rPr>
        <w:t>؛</w:t>
      </w:r>
      <w:r w:rsidRPr="00FB2EE3">
        <w:rPr>
          <w:spacing w:val="0"/>
          <w:rtl/>
          <w:lang w:bidi="ar-SA"/>
        </w:rPr>
        <w:t xml:space="preserve"> زیرا بهترین روش، روش پیامبر</w:t>
      </w:r>
      <w:r w:rsidRPr="00FB2EE3">
        <w:rPr>
          <w:spacing w:val="0"/>
          <w:lang w:bidi="ar-SA"/>
        </w:rPr>
        <w:sym w:font="AGA Arabesque" w:char="F072"/>
      </w:r>
      <w:r w:rsidRPr="00FB2EE3">
        <w:rPr>
          <w:spacing w:val="0"/>
          <w:rtl/>
          <w:lang w:bidi="ar-SA"/>
        </w:rPr>
        <w:t xml:space="preserve"> است. از الله متعال درخواست می‌کنم که همه‌ی ما را در شمار پیروان پیامبر</w:t>
      </w:r>
      <w:r w:rsidRPr="00FB2EE3">
        <w:rPr>
          <w:spacing w:val="0"/>
          <w:lang w:bidi="ar-SA"/>
        </w:rPr>
        <w:sym w:font="AGA Arabesque" w:char="F072"/>
      </w:r>
      <w:r w:rsidRPr="00FB2EE3">
        <w:rPr>
          <w:spacing w:val="0"/>
          <w:rtl/>
          <w:lang w:bidi="ar-SA"/>
        </w:rPr>
        <w:t xml:space="preserve"> قرار دهد؛ همان کسانی که به روش و سنت رسول‌الله</w:t>
      </w:r>
      <w:r w:rsidRPr="00FB2EE3">
        <w:rPr>
          <w:spacing w:val="0"/>
          <w:lang w:bidi="ar-SA"/>
        </w:rPr>
        <w:sym w:font="AGA Arabesque" w:char="F072"/>
      </w:r>
      <w:r w:rsidRPr="00FB2EE3">
        <w:rPr>
          <w:spacing w:val="0"/>
          <w:rtl/>
          <w:lang w:bidi="ar-SA"/>
        </w:rPr>
        <w:t xml:space="preserve"> عمل می‌کنند و در مسیر او گام برمی‌دارند.</w:t>
      </w:r>
    </w:p>
    <w:p w:rsidR="0096719E" w:rsidRPr="00FB2EE3" w:rsidRDefault="0096719E" w:rsidP="00167AB1">
      <w:pPr>
        <w:autoSpaceDE w:val="0"/>
        <w:autoSpaceDN w:val="0"/>
        <w:adjustRightInd w:val="0"/>
        <w:ind w:firstLine="389"/>
        <w:jc w:val="center"/>
        <w:rPr>
          <w:spacing w:val="0"/>
          <w:rtl/>
          <w:lang w:bidi="ar-SA"/>
        </w:rPr>
      </w:pPr>
      <w:r w:rsidRPr="00FB2EE3">
        <w:rPr>
          <w:spacing w:val="0"/>
          <w:rtl/>
          <w:lang w:bidi="ar-SA"/>
        </w:rPr>
        <w:t>***</w:t>
      </w:r>
    </w:p>
    <w:p w:rsidR="003C2ADB" w:rsidRPr="00A3216F" w:rsidRDefault="0084797D" w:rsidP="00167AB1">
      <w:pPr>
        <w:pStyle w:val="a4"/>
        <w:rPr>
          <w:rFonts w:cs="B Badr"/>
          <w:rtl/>
          <w:lang w:bidi="ar-SA"/>
        </w:rPr>
      </w:pPr>
      <w:r w:rsidRPr="00A3216F">
        <w:rPr>
          <w:rtl/>
          <w:lang w:bidi="ar-SA"/>
        </w:rPr>
        <w:t>148-</w:t>
      </w:r>
      <w:r w:rsidR="003C2ADB" w:rsidRPr="00A3216F">
        <w:rPr>
          <w:rtl/>
          <w:lang w:bidi="ar-SA"/>
        </w:rPr>
        <w:t xml:space="preserve"> وعن ابن مسعودٍ</w:t>
      </w:r>
      <w:r w:rsidR="003C2ADB" w:rsidRPr="00A3216F">
        <w:rPr>
          <w:b w:val="0"/>
          <w:bCs w:val="0"/>
          <w:rtl/>
          <w:lang w:bidi="ar-SA"/>
        </w:rPr>
        <w:sym w:font="AGA Arabesque" w:char="F074"/>
      </w:r>
      <w:r w:rsidR="003C2ADB" w:rsidRPr="00A3216F">
        <w:rPr>
          <w:rtl/>
          <w:lang w:bidi="ar-SA"/>
        </w:rPr>
        <w:t xml:space="preserve"> أنَّ النَّبيَّ</w:t>
      </w:r>
      <w:r w:rsidR="003C2ADB" w:rsidRPr="00A3216F">
        <w:rPr>
          <w:b w:val="0"/>
          <w:bCs w:val="0"/>
          <w:rtl/>
          <w:lang w:bidi="ar-SA"/>
        </w:rPr>
        <w:sym w:font="AGA Arabesque" w:char="F072"/>
      </w:r>
      <w:r w:rsidR="003C2ADB" w:rsidRPr="00A3216F">
        <w:rPr>
          <w:rtl/>
          <w:lang w:bidi="ar-SA"/>
        </w:rPr>
        <w:t xml:space="preserve"> قال: «هَلَكَ الْمُتَنَطِّعُونَ» قالَهَا ثلاثًا. [روایت مسلم]</w:t>
      </w:r>
      <w:r w:rsidR="00FB2EE3" w:rsidRPr="00A3216F">
        <w:rPr>
          <w:rStyle w:val="FootnoteReference"/>
          <w:rFonts w:cs="B Lotus"/>
          <w:bCs w:val="0"/>
          <w:sz w:val="28"/>
          <w:szCs w:val="28"/>
          <w:rtl/>
          <w:lang w:bidi="ar-SA"/>
        </w:rPr>
        <w:t>(</w:t>
      </w:r>
      <w:r w:rsidR="00FB2EE3" w:rsidRPr="00A3216F">
        <w:rPr>
          <w:rStyle w:val="FootnoteReference"/>
          <w:rFonts w:cs="B Lotus"/>
          <w:bCs w:val="0"/>
          <w:sz w:val="28"/>
          <w:szCs w:val="28"/>
          <w:rtl/>
          <w:lang w:bidi="ar-SA"/>
        </w:rPr>
        <w:footnoteReference w:id="109"/>
      </w:r>
      <w:r w:rsidR="00FB2EE3" w:rsidRPr="00A3216F">
        <w:rPr>
          <w:rStyle w:val="FootnoteReference"/>
          <w:rFonts w:cs="B Lotus"/>
          <w:bCs w:val="0"/>
          <w:sz w:val="28"/>
          <w:szCs w:val="28"/>
          <w:rtl/>
          <w:lang w:bidi="ar-SA"/>
        </w:rPr>
        <w:t>)</w:t>
      </w:r>
    </w:p>
    <w:p w:rsidR="009E562E" w:rsidRPr="00FB2EE3" w:rsidRDefault="0084797D"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3C2ADB" w:rsidRPr="00FB2EE3">
        <w:rPr>
          <w:spacing w:val="0"/>
          <w:rtl/>
          <w:lang w:bidi="ar-SA"/>
        </w:rPr>
        <w:t>ابن‌مسعود</w:t>
      </w:r>
      <w:r w:rsidR="003C2ADB" w:rsidRPr="00FB2EE3">
        <w:rPr>
          <w:spacing w:val="0"/>
          <w:lang w:bidi="ar-SA"/>
        </w:rPr>
        <w:sym w:font="AGA Arabesque" w:char="F074"/>
      </w:r>
      <w:r w:rsidR="003C2ADB" w:rsidRPr="00FB2EE3">
        <w:rPr>
          <w:spacing w:val="0"/>
          <w:rtl/>
          <w:lang w:bidi="ar-SA"/>
        </w:rPr>
        <w:t xml:space="preserve"> می‌گوید: پیامبر</w:t>
      </w:r>
      <w:r w:rsidR="003C2ADB" w:rsidRPr="00FB2EE3">
        <w:rPr>
          <w:spacing w:val="0"/>
          <w:lang w:bidi="ar-SA"/>
        </w:rPr>
        <w:sym w:font="AGA Arabesque" w:char="F072"/>
      </w:r>
      <w:r w:rsidR="003C2ADB" w:rsidRPr="00FB2EE3">
        <w:rPr>
          <w:spacing w:val="0"/>
          <w:rtl/>
          <w:lang w:bidi="ar-SA"/>
        </w:rPr>
        <w:t xml:space="preserve"> فرمود: «کسانی که (در کارهای دینی و دنیوی) سخت‌گیری می‌کنند، هلاک می‌شوند». و این جمله را سه بار تکرار نمود.</w:t>
      </w:r>
    </w:p>
    <w:p w:rsidR="005D5584" w:rsidRPr="00FB2EE3" w:rsidRDefault="003C2ADB"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735E18" w:rsidRPr="00FB2EE3" w:rsidRDefault="003C2ADB" w:rsidP="00167AB1">
      <w:pPr>
        <w:autoSpaceDE w:val="0"/>
        <w:autoSpaceDN w:val="0"/>
        <w:adjustRightInd w:val="0"/>
        <w:ind w:firstLine="389"/>
        <w:rPr>
          <w:spacing w:val="0"/>
          <w:rtl/>
          <w:lang w:bidi="ar-SA"/>
        </w:rPr>
      </w:pPr>
      <w:r w:rsidRPr="00FB2EE3">
        <w:rPr>
          <w:spacing w:val="0"/>
          <w:rtl/>
          <w:lang w:bidi="ar-SA"/>
        </w:rPr>
        <w:t>مؤلف</w:t>
      </w:r>
      <w:r w:rsidR="00344829" w:rsidRPr="00FB2EE3">
        <w:rPr>
          <w:rFonts w:cs="CTraditional Arabic"/>
          <w:spacing w:val="0"/>
          <w:rtl/>
          <w:lang w:bidi="ar-SA"/>
        </w:rPr>
        <w:t>/</w:t>
      </w:r>
      <w:r w:rsidR="00DE44E2" w:rsidRPr="00FB2EE3">
        <w:rPr>
          <w:spacing w:val="0"/>
          <w:rtl/>
          <w:lang w:bidi="ar-SA"/>
        </w:rPr>
        <w:t xml:space="preserve">، حدیثی </w:t>
      </w:r>
      <w:r w:rsidRPr="00FB2EE3">
        <w:rPr>
          <w:spacing w:val="0"/>
          <w:rtl/>
          <w:lang w:bidi="ar-SA"/>
        </w:rPr>
        <w:t>از ابن‌مسعود</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w:t>
      </w:r>
      <w:r w:rsidR="00DE44E2" w:rsidRPr="00FB2EE3">
        <w:rPr>
          <w:rStyle w:val="Char1"/>
          <w:spacing w:val="0"/>
          <w:rtl/>
          <w:lang w:bidi="ar-SA"/>
        </w:rPr>
        <w:t>«هَلَكَ الْمُتَنَطِّعُونَ، هَلَكَ الْمُتَنَطِّعُونَ، هَلَكَ الْمُتَنَطِّعُونَ</w:t>
      </w:r>
      <w:r w:rsidR="00344829" w:rsidRPr="00FB2EE3">
        <w:rPr>
          <w:rStyle w:val="Char1"/>
          <w:spacing w:val="0"/>
          <w:rtl/>
          <w:lang w:bidi="ar-SA"/>
        </w:rPr>
        <w:t>»</w:t>
      </w:r>
      <w:r w:rsidR="00344829" w:rsidRPr="00FB2EE3">
        <w:rPr>
          <w:spacing w:val="0"/>
          <w:rtl/>
          <w:lang w:bidi="ar-SA"/>
        </w:rPr>
        <w:t>؛</w:t>
      </w:r>
      <w:r w:rsidR="00DE44E2" w:rsidRPr="00FB2EE3">
        <w:rPr>
          <w:spacing w:val="0"/>
          <w:rtl/>
          <w:lang w:bidi="ar-SA"/>
        </w:rPr>
        <w:t xml:space="preserve"> یعنی: </w:t>
      </w:r>
      <w:r w:rsidR="00344829" w:rsidRPr="00FB2EE3">
        <w:rPr>
          <w:spacing w:val="0"/>
          <w:rtl/>
          <w:lang w:bidi="ar-SA"/>
        </w:rPr>
        <w:t>«</w:t>
      </w:r>
      <w:r w:rsidR="00DE44E2" w:rsidRPr="00FB2EE3">
        <w:rPr>
          <w:spacing w:val="0"/>
          <w:rtl/>
          <w:lang w:bidi="ar-SA"/>
        </w:rPr>
        <w:t>کسانی که در امور دینی و دنیوی سخت‌گیری می‌کنند، زیان‌کارند و تباه می‌شوند</w:t>
      </w:r>
      <w:r w:rsidR="00344829" w:rsidRPr="00FB2EE3">
        <w:rPr>
          <w:spacing w:val="0"/>
          <w:rtl/>
          <w:lang w:bidi="ar-SA"/>
        </w:rPr>
        <w:t>» و این را سه بار تکرار فرمود؛</w:t>
      </w:r>
      <w:r w:rsidR="00DE44E2" w:rsidRPr="00FB2EE3">
        <w:rPr>
          <w:spacing w:val="0"/>
          <w:rtl/>
          <w:lang w:bidi="ar-SA"/>
        </w:rPr>
        <w:t xml:space="preserve"> از این‌رو در حدیث دیگری آمده است: </w:t>
      </w:r>
      <w:r w:rsidR="00DE44E2" w:rsidRPr="00FB2EE3">
        <w:rPr>
          <w:rStyle w:val="Char1"/>
          <w:spacing w:val="0"/>
          <w:rtl/>
          <w:lang w:bidi="ar-SA"/>
        </w:rPr>
        <w:t>«لا تُشَدِّدُوا عَلَى أَنفُسِكُم فَيُشدِدِ اللَّهُ عَلَيكُم</w:t>
      </w:r>
      <w:r w:rsidR="00344829" w:rsidRPr="00FB2EE3">
        <w:rPr>
          <w:rStyle w:val="Char1"/>
          <w:spacing w:val="0"/>
          <w:rtl/>
          <w:lang w:bidi="ar-SA"/>
        </w:rPr>
        <w:t>»</w:t>
      </w:r>
      <w:r w:rsidR="00344829" w:rsidRPr="00FB2EE3">
        <w:rPr>
          <w:spacing w:val="0"/>
          <w:rtl/>
          <w:lang w:bidi="ar-SA"/>
        </w:rPr>
        <w:t>؛</w:t>
      </w:r>
      <w:r w:rsidR="00DE44E2" w:rsidRPr="00FB2EE3">
        <w:rPr>
          <w:spacing w:val="0"/>
          <w:rtl/>
          <w:lang w:bidi="ar-SA"/>
        </w:rPr>
        <w:t xml:space="preserve"> یعنی: «بر خود سخت نگیرید که الله نیز بر شما سخت می‌گیرد». به داستان بنی‌اسرائیل توجه کنید که وقتی قتلی در میانشان انجام شد، </w:t>
      </w:r>
      <w:r w:rsidR="00735E18" w:rsidRPr="00FB2EE3">
        <w:rPr>
          <w:spacing w:val="0"/>
          <w:rtl/>
          <w:lang w:bidi="ar-SA"/>
        </w:rPr>
        <w:t>درباره‌اش دچار اختلاف شدند و با یک</w:t>
      </w:r>
      <w:r w:rsidR="00667404" w:rsidRPr="00FB2EE3">
        <w:rPr>
          <w:spacing w:val="0"/>
          <w:rtl/>
          <w:lang w:bidi="ar-SA"/>
        </w:rPr>
        <w:t>‌</w:t>
      </w:r>
      <w:r w:rsidR="00735E18" w:rsidRPr="00FB2EE3">
        <w:rPr>
          <w:spacing w:val="0"/>
          <w:rtl/>
          <w:lang w:bidi="ar-SA"/>
        </w:rPr>
        <w:t>دیگر به نزاع و کشمکش برخاستند و چیزی نمانده بود که در میانشان جنگ و درگیری روی دهد. موسی</w:t>
      </w:r>
      <w:r w:rsidR="00735E18" w:rsidRPr="00FB2EE3">
        <w:rPr>
          <w:spacing w:val="0"/>
          <w:lang w:bidi="ar-SA"/>
        </w:rPr>
        <w:sym w:font="AGA Arabesque" w:char="F075"/>
      </w:r>
      <w:r w:rsidR="00735E18" w:rsidRPr="00FB2EE3">
        <w:rPr>
          <w:spacing w:val="0"/>
          <w:rtl/>
          <w:lang w:bidi="ar-SA"/>
        </w:rPr>
        <w:t xml:space="preserve"> به آن‌ها گفت:</w:t>
      </w:r>
    </w:p>
    <w:p w:rsidR="00735E18"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تَذ</w:t>
      </w:r>
      <w:r w:rsidRPr="00FB2EE3">
        <w:rPr>
          <w:rFonts w:ascii="KFGQPC Uthmanic Script HAFS" w:hint="cs"/>
          <w:rtl/>
          <w:lang w:bidi="ar-SA"/>
        </w:rPr>
        <w:t>ۡ</w:t>
      </w:r>
      <w:r w:rsidRPr="00FB2EE3">
        <w:rPr>
          <w:rFonts w:ascii="KFGQPC Uthmanic Script HAFS" w:hint="eastAsia"/>
          <w:rtl/>
          <w:lang w:bidi="ar-SA"/>
        </w:rPr>
        <w:t>بَحُواْ</w:t>
      </w:r>
      <w:r w:rsidRPr="00FB2EE3">
        <w:rPr>
          <w:rFonts w:ascii="KFGQPC Uthmanic Script HAFS"/>
          <w:rtl/>
          <w:lang w:bidi="ar-SA"/>
        </w:rPr>
        <w:t xml:space="preserve"> </w:t>
      </w:r>
      <w:r w:rsidRPr="00FB2EE3">
        <w:rPr>
          <w:rFonts w:ascii="KFGQPC Uthmanic Script HAFS" w:hint="eastAsia"/>
          <w:rtl/>
          <w:lang w:bidi="ar-SA"/>
        </w:rPr>
        <w:t>بَقَرَة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٦٧</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CC4E03" w:rsidRPr="00FB2EE3" w:rsidRDefault="00735E18" w:rsidP="00167AB1">
      <w:pPr>
        <w:pStyle w:val="a2"/>
        <w:rPr>
          <w:rtl/>
          <w:lang w:bidi="ar-SA"/>
        </w:rPr>
      </w:pPr>
      <w:r w:rsidRPr="00FB2EE3">
        <w:rPr>
          <w:rtl/>
          <w:lang w:bidi="ar-SA"/>
        </w:rPr>
        <w:t>«الله به شما دستور می‌دهد که برای آشکار شدن راز قتل، گاوی ذبح کنید».</w:t>
      </w:r>
    </w:p>
    <w:p w:rsidR="00735E18" w:rsidRPr="00FB2EE3" w:rsidRDefault="00735E18" w:rsidP="00167AB1">
      <w:pPr>
        <w:autoSpaceDE w:val="0"/>
        <w:autoSpaceDN w:val="0"/>
        <w:adjustRightInd w:val="0"/>
        <w:ind w:firstLine="389"/>
        <w:rPr>
          <w:spacing w:val="0"/>
          <w:rtl/>
          <w:lang w:bidi="ar-SA"/>
        </w:rPr>
      </w:pPr>
      <w:r w:rsidRPr="00FB2EE3">
        <w:rPr>
          <w:spacing w:val="0"/>
          <w:rtl/>
          <w:lang w:bidi="ar-SA"/>
        </w:rPr>
        <w:t>یعنی پس از این‌که گاوی ذبح کردید، بخشی از آن را بردارید و به پیکر مقتول بزنید تا به شما خبر دهد که چه ک</w:t>
      </w:r>
      <w:r w:rsidR="000B35EA" w:rsidRPr="00FB2EE3">
        <w:rPr>
          <w:spacing w:val="0"/>
          <w:rtl/>
          <w:lang w:bidi="ar-SA"/>
        </w:rPr>
        <w:t>سی، او را کشته است. بنی‌اسرائیل</w:t>
      </w:r>
      <w:r w:rsidRPr="00FB2EE3">
        <w:rPr>
          <w:spacing w:val="0"/>
          <w:rtl/>
          <w:lang w:bidi="ar-SA"/>
        </w:rPr>
        <w:t xml:space="preserve"> در پاسخ موسی</w:t>
      </w:r>
      <w:r w:rsidRPr="00FB2EE3">
        <w:rPr>
          <w:spacing w:val="0"/>
          <w:lang w:bidi="ar-SA"/>
        </w:rPr>
        <w:sym w:font="AGA Arabesque" w:char="F075"/>
      </w:r>
      <w:r w:rsidRPr="00FB2EE3">
        <w:rPr>
          <w:spacing w:val="0"/>
          <w:rtl/>
          <w:lang w:bidi="ar-SA"/>
        </w:rPr>
        <w:t xml:space="preserve"> گفتند: «آیا ما را به مسخره گرفته‌ای؟» اما اگر این فرمان را می‌پذیرفتند و تسلیم امر الله</w:t>
      </w:r>
      <w:r w:rsidRPr="00FB2EE3">
        <w:rPr>
          <w:spacing w:val="0"/>
          <w:lang w:bidi="ar-SA"/>
        </w:rPr>
        <w:sym w:font="AGA Arabesque" w:char="F055"/>
      </w:r>
      <w:r w:rsidRPr="00FB2EE3">
        <w:rPr>
          <w:spacing w:val="0"/>
          <w:rtl/>
          <w:lang w:bidi="ar-SA"/>
        </w:rPr>
        <w:t xml:space="preserve"> می‌شدند، هر گاوی که ذبح می‌کردند، راز قتل برایشان آشکار می‌شد</w:t>
      </w:r>
      <w:r w:rsidR="000B35EA" w:rsidRPr="00FB2EE3">
        <w:rPr>
          <w:spacing w:val="0"/>
          <w:rtl/>
          <w:lang w:bidi="ar-SA"/>
        </w:rPr>
        <w:t>؛</w:t>
      </w:r>
      <w:r w:rsidRPr="00FB2EE3">
        <w:rPr>
          <w:spacing w:val="0"/>
          <w:rtl/>
          <w:lang w:bidi="ar-SA"/>
        </w:rPr>
        <w:t xml:space="preserve"> ولی آن‌ها به موسی گفتند: «از پروردگارت بخواه تا برایمان روشن کند که چه گاوی مورد نظر است؟» و باز گفتند: «از پروردگارت بخواه تا برایمان روشن کند که رنگ این گاو، چگونه است؟» و نیز پرسیدند که «چگونه گاوی</w:t>
      </w:r>
      <w:r w:rsidR="000B35EA" w:rsidRPr="00FB2EE3">
        <w:rPr>
          <w:spacing w:val="0"/>
          <w:rtl/>
          <w:lang w:bidi="ar-SA"/>
        </w:rPr>
        <w:t>‌</w:t>
      </w:r>
      <w:r w:rsidRPr="00FB2EE3">
        <w:rPr>
          <w:spacing w:val="0"/>
          <w:rtl/>
          <w:lang w:bidi="ar-SA"/>
        </w:rPr>
        <w:t xml:space="preserve">ست؟» در نتیجه، الله متعال بر </w:t>
      </w:r>
      <w:r w:rsidR="00EA4575" w:rsidRPr="00FB2EE3">
        <w:rPr>
          <w:spacing w:val="0"/>
          <w:rtl/>
          <w:lang w:bidi="ar-SA"/>
        </w:rPr>
        <w:t>آنان</w:t>
      </w:r>
      <w:r w:rsidRPr="00FB2EE3">
        <w:rPr>
          <w:spacing w:val="0"/>
          <w:rtl/>
          <w:lang w:bidi="ar-SA"/>
        </w:rPr>
        <w:t xml:space="preserve"> سخت گرفت و به‌سختی به گاو مورد نظر دست یافتند؛ البته چیزی نمانده بود که این فرمان را اجرا نکنند.</w:t>
      </w:r>
    </w:p>
    <w:p w:rsidR="00B04155" w:rsidRPr="00FB2EE3" w:rsidRDefault="00EA4575" w:rsidP="00167AB1">
      <w:pPr>
        <w:autoSpaceDE w:val="0"/>
        <w:autoSpaceDN w:val="0"/>
        <w:adjustRightInd w:val="0"/>
        <w:ind w:firstLine="389"/>
        <w:rPr>
          <w:spacing w:val="0"/>
          <w:rtl/>
          <w:lang w:bidi="ar-SA"/>
        </w:rPr>
      </w:pPr>
      <w:r w:rsidRPr="00FB2EE3">
        <w:rPr>
          <w:spacing w:val="0"/>
          <w:rtl/>
          <w:lang w:bidi="ar-SA"/>
        </w:rPr>
        <w:t>سخت‌گیری در عبادت نیز همین‌گونه است؛ بدین‌سان که انسان، در نماز و روزه و عبادت‌های دیگر، از آن‌چه که الله بر او آسان گرفته</w:t>
      </w:r>
      <w:r w:rsidR="000B35EA" w:rsidRPr="00FB2EE3">
        <w:rPr>
          <w:spacing w:val="0"/>
          <w:rtl/>
          <w:lang w:bidi="ar-SA"/>
        </w:rPr>
        <w:t xml:space="preserve"> است</w:t>
      </w:r>
      <w:r w:rsidRPr="00FB2EE3">
        <w:rPr>
          <w:spacing w:val="0"/>
          <w:rtl/>
          <w:lang w:bidi="ar-SA"/>
        </w:rPr>
        <w:t xml:space="preserve">، صرف نظر کند و بر خود سخت بگیرد. لذا خود را تباه می‌گرداند و در معرض نابودی قرار می‌دهد؛ مانند برخی از بیماران که برایشان جایز است که روزه نگیرند و با آن‌که الله بر آن‌ها آسان گرفته است و به‌خاطر بیماری و نیاز درمانی خود، به خورد و آشامیدن نیاز دارند، بر خود سخت می‌گیرند و </w:t>
      </w:r>
      <w:r w:rsidR="008B558F" w:rsidRPr="00FB2EE3">
        <w:rPr>
          <w:spacing w:val="0"/>
          <w:rtl/>
          <w:lang w:bidi="ar-SA"/>
        </w:rPr>
        <w:t>روزه می‌دارند. حدیث ابن‌مسعود</w:t>
      </w:r>
      <w:r w:rsidR="008B558F" w:rsidRPr="00FB2EE3">
        <w:rPr>
          <w:spacing w:val="0"/>
          <w:lang w:bidi="ar-SA"/>
        </w:rPr>
        <w:sym w:font="AGA Arabesque" w:char="F074"/>
      </w:r>
      <w:r w:rsidR="008B558F" w:rsidRPr="00FB2EE3">
        <w:rPr>
          <w:spacing w:val="0"/>
          <w:rtl/>
          <w:lang w:bidi="ar-SA"/>
        </w:rPr>
        <w:t xml:space="preserve"> بر چنین کسانی منطبق می‌گردد.</w:t>
      </w:r>
    </w:p>
    <w:p w:rsidR="008B558F" w:rsidRPr="00FB2EE3" w:rsidRDefault="008B558F" w:rsidP="00167AB1">
      <w:pPr>
        <w:autoSpaceDE w:val="0"/>
        <w:autoSpaceDN w:val="0"/>
        <w:adjustRightInd w:val="0"/>
        <w:ind w:firstLine="389"/>
        <w:rPr>
          <w:spacing w:val="0"/>
          <w:rtl/>
          <w:lang w:bidi="ar-SA"/>
        </w:rPr>
      </w:pPr>
      <w:r w:rsidRPr="00FB2EE3">
        <w:rPr>
          <w:spacing w:val="0"/>
          <w:rtl/>
          <w:lang w:bidi="ar-SA"/>
        </w:rPr>
        <w:t>هم‌چنین برخی از دانش</w:t>
      </w:r>
      <w:r w:rsidR="000B35EA" w:rsidRPr="00FB2EE3">
        <w:rPr>
          <w:spacing w:val="0"/>
          <w:rtl/>
          <w:lang w:bidi="ar-SA"/>
        </w:rPr>
        <w:t>‌</w:t>
      </w:r>
      <w:r w:rsidRPr="00FB2EE3">
        <w:rPr>
          <w:spacing w:val="0"/>
          <w:rtl/>
          <w:lang w:bidi="ar-SA"/>
        </w:rPr>
        <w:t>جویان و پژوهش‌گران علوم اسلامی که در حوزه‌ی دین و مباحث توحی</w:t>
      </w:r>
      <w:r w:rsidR="000B35EA" w:rsidRPr="00FB2EE3">
        <w:rPr>
          <w:spacing w:val="0"/>
          <w:rtl/>
          <w:lang w:bidi="ar-SA"/>
        </w:rPr>
        <w:t>دی، فعالیت و تحقیق می‌کنند، گاه</w:t>
      </w:r>
      <w:r w:rsidRPr="00FB2EE3">
        <w:rPr>
          <w:spacing w:val="0"/>
          <w:rtl/>
          <w:lang w:bidi="ar-SA"/>
        </w:rPr>
        <w:t xml:space="preserve"> درباره‌ی صفات الله</w:t>
      </w:r>
      <w:r w:rsidRPr="00FB2EE3">
        <w:rPr>
          <w:spacing w:val="0"/>
          <w:lang w:bidi="ar-SA"/>
        </w:rPr>
        <w:sym w:font="AGA Arabesque" w:char="F055"/>
      </w:r>
      <w:r w:rsidRPr="00FB2EE3">
        <w:rPr>
          <w:spacing w:val="0"/>
          <w:rtl/>
          <w:lang w:bidi="ar-SA"/>
        </w:rPr>
        <w:t xml:space="preserve"> کنجکاوی‌های بی‌مورد می‌نمایند و سؤال‌هایی می‌پرسند که ناب</w:t>
      </w:r>
      <w:r w:rsidR="000B35EA" w:rsidRPr="00FB2EE3">
        <w:rPr>
          <w:spacing w:val="0"/>
          <w:rtl/>
          <w:lang w:bidi="ar-SA"/>
        </w:rPr>
        <w:t>ه‌</w:t>
      </w:r>
      <w:r w:rsidRPr="00FB2EE3">
        <w:rPr>
          <w:spacing w:val="0"/>
          <w:rtl/>
          <w:lang w:bidi="ar-SA"/>
        </w:rPr>
        <w:t>جاست و هیچ‌یک از گذشتگان نیک ام</w:t>
      </w:r>
      <w:r w:rsidR="000B35EA" w:rsidRPr="00FB2EE3">
        <w:rPr>
          <w:spacing w:val="0"/>
          <w:rtl/>
          <w:lang w:bidi="ar-SA"/>
        </w:rPr>
        <w:t>ت، صحابه، تابعین و امامان هدایت</w:t>
      </w:r>
      <w:r w:rsidRPr="00FB2EE3">
        <w:rPr>
          <w:spacing w:val="0"/>
          <w:rtl/>
          <w:lang w:bidi="ar-SA"/>
        </w:rPr>
        <w:t xml:space="preserve"> بدان نپرداخته‌اند. بنابراین گاه مشاهده می‌شود که برخی از طلاب و دانش</w:t>
      </w:r>
      <w:r w:rsidR="000B35EA" w:rsidRPr="00FB2EE3">
        <w:rPr>
          <w:spacing w:val="0"/>
          <w:rtl/>
          <w:lang w:bidi="ar-SA"/>
        </w:rPr>
        <w:t>‌</w:t>
      </w:r>
      <w:r w:rsidRPr="00FB2EE3">
        <w:rPr>
          <w:spacing w:val="0"/>
          <w:rtl/>
          <w:lang w:bidi="ar-SA"/>
        </w:rPr>
        <w:t>جویان علوم ا</w:t>
      </w:r>
      <w:r w:rsidR="000B35EA" w:rsidRPr="00FB2EE3">
        <w:rPr>
          <w:spacing w:val="0"/>
          <w:rtl/>
          <w:lang w:bidi="ar-SA"/>
        </w:rPr>
        <w:t>سلامی</w:t>
      </w:r>
      <w:r w:rsidRPr="00FB2EE3">
        <w:rPr>
          <w:spacing w:val="0"/>
          <w:rtl/>
          <w:lang w:bidi="ar-SA"/>
        </w:rPr>
        <w:t xml:space="preserve"> با تکلف و گستاخی، به چنین موضوع‌هایی می‌پردازند. سخن ما به چنین کسانی این است که: </w:t>
      </w:r>
      <w:r w:rsidR="006203A4" w:rsidRPr="00FB2EE3">
        <w:rPr>
          <w:spacing w:val="0"/>
          <w:rtl/>
          <w:lang w:bidi="ar-SA"/>
        </w:rPr>
        <w:t>بس کنید! گنجایش و حد و اندازه‌ی شما، بیش از گنجایش و حد و اندازه‌ی صحابه</w:t>
      </w:r>
      <w:r w:rsidR="006203A4" w:rsidRPr="00FB2EE3">
        <w:rPr>
          <w:spacing w:val="0"/>
          <w:lang w:bidi="ar-SA"/>
        </w:rPr>
        <w:sym w:font="AGA Arabesque" w:char="F079"/>
      </w:r>
      <w:r w:rsidR="006203A4" w:rsidRPr="00FB2EE3">
        <w:rPr>
          <w:spacing w:val="0"/>
          <w:rtl/>
          <w:lang w:bidi="ar-SA"/>
        </w:rPr>
        <w:t xml:space="preserve"> نیست</w:t>
      </w:r>
      <w:r w:rsidRPr="00FB2EE3">
        <w:rPr>
          <w:spacing w:val="0"/>
          <w:rtl/>
          <w:lang w:bidi="ar-SA"/>
        </w:rPr>
        <w:t xml:space="preserve"> </w:t>
      </w:r>
      <w:r w:rsidR="006203A4" w:rsidRPr="00FB2EE3">
        <w:rPr>
          <w:spacing w:val="0"/>
          <w:rtl/>
          <w:lang w:bidi="ar-SA"/>
        </w:rPr>
        <w:t>و مکلف به کاری نیستید که الله متعال، شما را به انجام آن مکلّف نساخته است؛ مطمئن باشید که با چنین روی</w:t>
      </w:r>
      <w:r w:rsidR="000B35EA" w:rsidRPr="00FB2EE3">
        <w:rPr>
          <w:spacing w:val="0"/>
          <w:rtl/>
          <w:lang w:bidi="ar-SA"/>
        </w:rPr>
        <w:t>‌</w:t>
      </w:r>
      <w:r w:rsidR="006203A4" w:rsidRPr="00FB2EE3">
        <w:rPr>
          <w:spacing w:val="0"/>
          <w:rtl/>
          <w:lang w:bidi="ar-SA"/>
        </w:rPr>
        <w:t>کردی، خود را در رنج و زحمت می‌اندازید و آشفته و بی‌قرار می‌شوید.</w:t>
      </w:r>
    </w:p>
    <w:p w:rsidR="006203A4" w:rsidRPr="00FB2EE3" w:rsidRDefault="006203A4" w:rsidP="00167AB1">
      <w:pPr>
        <w:autoSpaceDE w:val="0"/>
        <w:autoSpaceDN w:val="0"/>
        <w:adjustRightInd w:val="0"/>
        <w:ind w:firstLine="389"/>
        <w:rPr>
          <w:spacing w:val="0"/>
          <w:rtl/>
          <w:lang w:bidi="ar-SA"/>
        </w:rPr>
      </w:pPr>
      <w:r w:rsidRPr="00FB2EE3">
        <w:rPr>
          <w:spacing w:val="0"/>
          <w:rtl/>
          <w:lang w:bidi="ar-SA"/>
        </w:rPr>
        <w:t>به عنوان مثال: برخی از مردم می‌گویند: الله</w:t>
      </w:r>
      <w:r w:rsidRPr="00FB2EE3">
        <w:rPr>
          <w:spacing w:val="0"/>
          <w:lang w:bidi="ar-SA"/>
        </w:rPr>
        <w:sym w:font="AGA Arabesque" w:char="F055"/>
      </w:r>
      <w:r w:rsidRPr="00FB2EE3">
        <w:rPr>
          <w:spacing w:val="0"/>
          <w:rtl/>
          <w:lang w:bidi="ar-SA"/>
        </w:rPr>
        <w:t xml:space="preserve">، انگشتانی دارد. </w:t>
      </w:r>
      <w:r w:rsidR="000232C0" w:rsidRPr="00FB2EE3">
        <w:rPr>
          <w:spacing w:val="0"/>
          <w:rtl/>
          <w:lang w:bidi="ar-SA"/>
        </w:rPr>
        <w:t>چنان‌که</w:t>
      </w:r>
      <w:r w:rsidRPr="00FB2EE3">
        <w:rPr>
          <w:spacing w:val="0"/>
          <w:rtl/>
          <w:lang w:bidi="ar-SA"/>
        </w:rPr>
        <w:t xml:space="preserve"> در حدیثی آمده است: </w:t>
      </w:r>
      <w:r w:rsidRPr="00FB2EE3">
        <w:rPr>
          <w:rStyle w:val="Char1"/>
          <w:spacing w:val="0"/>
          <w:rtl/>
          <w:lang w:bidi="ar-SA"/>
        </w:rPr>
        <w:t>«إِنَّ قُلُوب بَنِي آدَم كُلّهَا بَيْن إِصْبَعَيْنِ مِنْ أَصَابِع الرَّحْمَن كَقَلْبٍ وَاحِد يُصَرِّفهُ حَيْثُ يَشَاء»</w:t>
      </w:r>
      <w:r w:rsidR="000B35E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0"/>
      </w:r>
      <w:r w:rsidR="00FB2EE3" w:rsidRPr="00FB2EE3">
        <w:rPr>
          <w:rStyle w:val="FootnoteReference"/>
          <w:rFonts w:cs="B Lotus"/>
          <w:spacing w:val="0"/>
          <w:szCs w:val="28"/>
          <w:rtl/>
          <w:lang w:bidi="ar-SA"/>
        </w:rPr>
        <w:t>)</w:t>
      </w:r>
      <w:r w:rsidRPr="00FB2EE3">
        <w:rPr>
          <w:spacing w:val="0"/>
          <w:rtl/>
          <w:lang w:bidi="ar-SA"/>
        </w:rPr>
        <w:t xml:space="preserve"> یعنی: «دل‌های همه‌ی انسان‌ها همانند یک قلب در میان دو انگشت از انگشتان پروردگار رحمان است و هرگونه که بخواهد، </w:t>
      </w:r>
      <w:r w:rsidR="00933E50" w:rsidRPr="00FB2EE3">
        <w:rPr>
          <w:spacing w:val="0"/>
          <w:rtl/>
          <w:lang w:bidi="ar-SA"/>
        </w:rPr>
        <w:t xml:space="preserve">آن را دگرگون می‌گرداند». لذا </w:t>
      </w:r>
      <w:r w:rsidR="0045628F" w:rsidRPr="00FB2EE3">
        <w:rPr>
          <w:spacing w:val="0"/>
          <w:rtl/>
          <w:lang w:bidi="ar-SA"/>
        </w:rPr>
        <w:t>برخی از افراد، با تکلف و کنجکاو</w:t>
      </w:r>
      <w:r w:rsidR="00933E50" w:rsidRPr="00FB2EE3">
        <w:rPr>
          <w:spacing w:val="0"/>
          <w:rtl/>
          <w:lang w:bidi="ar-SA"/>
        </w:rPr>
        <w:t>ی ناب</w:t>
      </w:r>
      <w:r w:rsidR="000B35EA" w:rsidRPr="00FB2EE3">
        <w:rPr>
          <w:spacing w:val="0"/>
          <w:rtl/>
          <w:lang w:bidi="ar-SA"/>
        </w:rPr>
        <w:t>ه‌</w:t>
      </w:r>
      <w:r w:rsidR="00933E50" w:rsidRPr="00FB2EE3">
        <w:rPr>
          <w:spacing w:val="0"/>
          <w:rtl/>
          <w:lang w:bidi="ar-SA"/>
        </w:rPr>
        <w:t>جا به بحث و کنکاش درباره‌ی تعداد این انگشتان می پردازد و پرسش‌هایی از این قبیل مطرح می‌کنند که آیا این انگشت‌ها، ناخن دارند یا درباره‌ی تعداد ناخن‌ها سخن می‌گویند!</w:t>
      </w:r>
      <w:r w:rsidR="000B35EA" w:rsidRPr="00FB2EE3">
        <w:rPr>
          <w:spacing w:val="0"/>
          <w:rtl/>
          <w:lang w:bidi="ar-SA"/>
        </w:rPr>
        <w:t xml:space="preserve"> [سبحان الله]</w:t>
      </w:r>
    </w:p>
    <w:p w:rsidR="00933E50" w:rsidRPr="00FB2EE3" w:rsidRDefault="00933E50" w:rsidP="00167AB1">
      <w:pPr>
        <w:autoSpaceDE w:val="0"/>
        <w:autoSpaceDN w:val="0"/>
        <w:adjustRightInd w:val="0"/>
        <w:ind w:firstLine="389"/>
        <w:rPr>
          <w:spacing w:val="0"/>
          <w:rtl/>
          <w:lang w:bidi="ar-SA"/>
        </w:rPr>
      </w:pPr>
      <w:r w:rsidRPr="00FB2EE3">
        <w:rPr>
          <w:spacing w:val="0"/>
          <w:rtl/>
          <w:lang w:bidi="ar-SA"/>
        </w:rPr>
        <w:t xml:space="preserve">مثالی دیگر: در حدیث صحیح آمده است: </w:t>
      </w:r>
      <w:r w:rsidRPr="00FB2EE3">
        <w:rPr>
          <w:rStyle w:val="Char1"/>
          <w:spacing w:val="0"/>
          <w:rtl/>
          <w:lang w:bidi="ar-SA"/>
        </w:rPr>
        <w:t>«</w:t>
      </w:r>
      <w:r w:rsidRPr="00FB2EE3">
        <w:rPr>
          <w:rStyle w:val="Char1"/>
          <w:rFonts w:eastAsia="MS Mincho"/>
          <w:spacing w:val="0"/>
          <w:rtl/>
          <w:lang w:bidi="ar-SA"/>
        </w:rPr>
        <w:t>يَنْزِلُ رَبُّنَا إِلَى السَّمَاءِ الدُّنْيَا كُلَّ لَيْلَةٍ حِينَ يَبْقَى الثُلُثُ الأخِیرُ</w:t>
      </w:r>
      <w:r w:rsidRPr="00FB2EE3">
        <w:rPr>
          <w:rStyle w:val="Char1"/>
          <w:spacing w:val="0"/>
          <w:rtl/>
          <w:lang w:bidi="ar-SA"/>
        </w:rPr>
        <w:t>»</w:t>
      </w:r>
      <w:r w:rsidR="000B35E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1"/>
      </w:r>
      <w:r w:rsidR="00FB2EE3" w:rsidRPr="00FB2EE3">
        <w:rPr>
          <w:rStyle w:val="FootnoteReference"/>
          <w:rFonts w:cs="B Lotus"/>
          <w:spacing w:val="0"/>
          <w:szCs w:val="28"/>
          <w:rtl/>
          <w:lang w:bidi="ar-SA"/>
        </w:rPr>
        <w:t>)</w:t>
      </w:r>
      <w:r w:rsidR="00CD25D3" w:rsidRPr="00FB2EE3">
        <w:rPr>
          <w:spacing w:val="0"/>
          <w:rtl/>
          <w:lang w:bidi="ar-SA"/>
        </w:rPr>
        <w:t xml:space="preserve"> یعنی: «</w:t>
      </w:r>
      <w:r w:rsidR="000B35EA" w:rsidRPr="00FB2EE3">
        <w:rPr>
          <w:spacing w:val="0"/>
          <w:rtl/>
          <w:lang w:bidi="ar-SA"/>
        </w:rPr>
        <w:t>پروردگارمان</w:t>
      </w:r>
      <w:r w:rsidR="00B637C4" w:rsidRPr="00FB2EE3">
        <w:rPr>
          <w:spacing w:val="0"/>
          <w:rtl/>
          <w:lang w:bidi="ar-SA"/>
        </w:rPr>
        <w:t xml:space="preserve"> هر شب پس از گذشتن دوسوم شب (در ثلث پایانی آن) به آسمان دنیا نزول</w:t>
      </w:r>
      <w:r w:rsidR="000B35EA" w:rsidRPr="00FB2EE3">
        <w:rPr>
          <w:spacing w:val="0"/>
          <w:rtl/>
          <w:lang w:bidi="ar-SA"/>
        </w:rPr>
        <w:t xml:space="preserve"> می‌کند...». حال، برخی از افراد</w:t>
      </w:r>
      <w:r w:rsidR="00B637C4" w:rsidRPr="00FB2EE3">
        <w:rPr>
          <w:spacing w:val="0"/>
          <w:rtl/>
          <w:lang w:bidi="ar-SA"/>
        </w:rPr>
        <w:t xml:space="preserve"> می‌گویند: چگونه نزول می‌کند؟ چرا پس از گذشتن دوسوم</w:t>
      </w:r>
      <w:r w:rsidR="000B35EA" w:rsidRPr="00FB2EE3">
        <w:rPr>
          <w:spacing w:val="0"/>
          <w:rtl/>
          <w:lang w:bidi="ar-SA"/>
        </w:rPr>
        <w:t xml:space="preserve"> شب؟! و همیشه در یک بخش از زمین</w:t>
      </w:r>
      <w:r w:rsidR="00B637C4" w:rsidRPr="00FB2EE3">
        <w:rPr>
          <w:spacing w:val="0"/>
          <w:rtl/>
          <w:lang w:bidi="ar-SA"/>
        </w:rPr>
        <w:t xml:space="preserve"> دوسوم شب</w:t>
      </w:r>
      <w:r w:rsidR="000B35EA" w:rsidRPr="00FB2EE3">
        <w:rPr>
          <w:spacing w:val="0"/>
          <w:rtl/>
          <w:lang w:bidi="ar-SA"/>
        </w:rPr>
        <w:t>، گذشته است؛</w:t>
      </w:r>
      <w:r w:rsidR="00B637C4" w:rsidRPr="00FB2EE3">
        <w:rPr>
          <w:spacing w:val="0"/>
          <w:rtl/>
          <w:lang w:bidi="ar-SA"/>
        </w:rPr>
        <w:t xml:space="preserve"> پس الله</w:t>
      </w:r>
      <w:r w:rsidR="00B637C4" w:rsidRPr="00FB2EE3">
        <w:rPr>
          <w:spacing w:val="0"/>
          <w:lang w:bidi="ar-SA"/>
        </w:rPr>
        <w:sym w:font="AGA Arabesque" w:char="F055"/>
      </w:r>
      <w:r w:rsidR="00B637C4" w:rsidRPr="00FB2EE3">
        <w:rPr>
          <w:spacing w:val="0"/>
          <w:rtl/>
          <w:lang w:bidi="ar-SA"/>
        </w:rPr>
        <w:t xml:space="preserve"> همواره در آسمان دنیاست! و چنین سخن</w:t>
      </w:r>
      <w:r w:rsidR="000B35EA" w:rsidRPr="00FB2EE3">
        <w:rPr>
          <w:spacing w:val="0"/>
          <w:rtl/>
          <w:lang w:bidi="ar-SA"/>
        </w:rPr>
        <w:t>ان یا پرسش‌های</w:t>
      </w:r>
      <w:r w:rsidR="00B637C4" w:rsidRPr="00FB2EE3">
        <w:rPr>
          <w:spacing w:val="0"/>
          <w:rtl/>
          <w:lang w:bidi="ar-SA"/>
        </w:rPr>
        <w:t xml:space="preserve"> نادرستی مطرح می‌کنند که هیچ اجر و پاداشی ندارد و به گناه و معصیت نزدیک</w:t>
      </w:r>
      <w:r w:rsidR="000B35EA" w:rsidRPr="00FB2EE3">
        <w:rPr>
          <w:spacing w:val="0"/>
          <w:rtl/>
          <w:lang w:bidi="ar-SA"/>
        </w:rPr>
        <w:t>‌تر است تا سلامت فکری و عقیقدتی؛</w:t>
      </w:r>
      <w:r w:rsidR="00B637C4" w:rsidRPr="00FB2EE3">
        <w:rPr>
          <w:spacing w:val="0"/>
          <w:rtl/>
          <w:lang w:bidi="ar-SA"/>
        </w:rPr>
        <w:t xml:space="preserve"> از این‌رو چنین کسانی نکوهیده</w:t>
      </w:r>
      <w:r w:rsidR="000B35EA" w:rsidRPr="00FB2EE3">
        <w:rPr>
          <w:spacing w:val="0"/>
          <w:rtl/>
          <w:lang w:bidi="ar-SA"/>
        </w:rPr>
        <w:t>‌</w:t>
      </w:r>
      <w:r w:rsidR="00B637C4" w:rsidRPr="00FB2EE3">
        <w:rPr>
          <w:spacing w:val="0"/>
          <w:rtl/>
          <w:lang w:bidi="ar-SA"/>
        </w:rPr>
        <w:t>اند، نه ستوده.</w:t>
      </w:r>
    </w:p>
    <w:p w:rsidR="00B637C4" w:rsidRPr="00FB2EE3" w:rsidRDefault="00B637C4" w:rsidP="00167AB1">
      <w:pPr>
        <w:autoSpaceDE w:val="0"/>
        <w:autoSpaceDN w:val="0"/>
        <w:adjustRightInd w:val="0"/>
        <w:ind w:firstLine="389"/>
        <w:rPr>
          <w:spacing w:val="0"/>
          <w:rtl/>
          <w:lang w:bidi="ar-SA"/>
        </w:rPr>
      </w:pPr>
      <w:r w:rsidRPr="00FB2EE3">
        <w:rPr>
          <w:spacing w:val="0"/>
          <w:rtl/>
          <w:lang w:bidi="ar-SA"/>
        </w:rPr>
        <w:t>چنین مسایلی جزو مسایل غیبی</w:t>
      </w:r>
      <w:r w:rsidR="000B35EA" w:rsidRPr="00FB2EE3">
        <w:rPr>
          <w:spacing w:val="0"/>
          <w:rtl/>
          <w:lang w:bidi="ar-SA"/>
        </w:rPr>
        <w:t>‌</w:t>
      </w:r>
      <w:r w:rsidRPr="00FB2EE3">
        <w:rPr>
          <w:spacing w:val="0"/>
          <w:rtl/>
          <w:lang w:bidi="ar-SA"/>
        </w:rPr>
        <w:t>ست که انسان بدان مکلّف نشده و گذشتگان نیک امت که از ما بهتر بودند و اشتیاق بیش‌تری به شناخت الله</w:t>
      </w:r>
      <w:r w:rsidRPr="00FB2EE3">
        <w:rPr>
          <w:spacing w:val="0"/>
          <w:lang w:bidi="ar-SA"/>
        </w:rPr>
        <w:sym w:font="AGA Arabesque" w:char="F055"/>
      </w:r>
      <w:r w:rsidRPr="00FB2EE3">
        <w:rPr>
          <w:spacing w:val="0"/>
          <w:rtl/>
          <w:lang w:bidi="ar-SA"/>
        </w:rPr>
        <w:t xml:space="preserve"> با نام‌ها و صفاتش داشتند، به بحث و کنجکاوی درباره‌ی این مسایل نپرداخته‌اند. لذا باید از تکلف و کنجکاوی درباره‌ی چنین مسایلی دست برداریم و به آن‌چه در قرآن و سنت صحیح آمده، ایمان بیاوریم و بگوییم: شنیدیم و اطاعت کردیم؛ ولی پرداختن به مسایل ریز، بی‌فایده است و تکلف و سخت‌گیری در امر دین به‌شمار می‌رود.</w:t>
      </w:r>
    </w:p>
    <w:p w:rsidR="00B637C4" w:rsidRPr="00FB2EE3" w:rsidRDefault="00A50D83" w:rsidP="00167AB1">
      <w:pPr>
        <w:autoSpaceDE w:val="0"/>
        <w:autoSpaceDN w:val="0"/>
        <w:adjustRightInd w:val="0"/>
        <w:ind w:firstLine="389"/>
        <w:rPr>
          <w:spacing w:val="0"/>
          <w:rtl/>
          <w:lang w:bidi="ar-SA"/>
        </w:rPr>
      </w:pPr>
      <w:r w:rsidRPr="00FB2EE3">
        <w:rPr>
          <w:spacing w:val="0"/>
          <w:rtl/>
          <w:lang w:bidi="ar-SA"/>
        </w:rPr>
        <w:t xml:space="preserve">از این دست تکلف‌ها و سخت‌گیری‌ها، </w:t>
      </w:r>
      <w:r w:rsidR="000B35EA" w:rsidRPr="00FB2EE3">
        <w:rPr>
          <w:spacing w:val="0"/>
          <w:rtl/>
          <w:lang w:bidi="ar-SA"/>
        </w:rPr>
        <w:t xml:space="preserve">می‌توان </w:t>
      </w:r>
      <w:r w:rsidRPr="00FB2EE3">
        <w:rPr>
          <w:spacing w:val="0"/>
          <w:rtl/>
          <w:lang w:bidi="ar-SA"/>
        </w:rPr>
        <w:t>به روی</w:t>
      </w:r>
      <w:r w:rsidR="000B35EA" w:rsidRPr="00FB2EE3">
        <w:rPr>
          <w:spacing w:val="0"/>
          <w:rtl/>
          <w:lang w:bidi="ar-SA"/>
        </w:rPr>
        <w:t>‌</w:t>
      </w:r>
      <w:r w:rsidRPr="00FB2EE3">
        <w:rPr>
          <w:spacing w:val="0"/>
          <w:rtl/>
          <w:lang w:bidi="ar-SA"/>
        </w:rPr>
        <w:t>کرد طلاب و دانش</w:t>
      </w:r>
      <w:r w:rsidR="000B35EA" w:rsidRPr="00FB2EE3">
        <w:rPr>
          <w:spacing w:val="0"/>
          <w:rtl/>
          <w:lang w:bidi="ar-SA"/>
        </w:rPr>
        <w:t>‌</w:t>
      </w:r>
      <w:r w:rsidRPr="00FB2EE3">
        <w:rPr>
          <w:spacing w:val="0"/>
          <w:rtl/>
          <w:lang w:bidi="ar-SA"/>
        </w:rPr>
        <w:t xml:space="preserve">جویانی اشاره کرد که </w:t>
      </w:r>
      <w:r w:rsidR="00EE32CD" w:rsidRPr="00FB2EE3">
        <w:rPr>
          <w:spacing w:val="0"/>
          <w:rtl/>
          <w:lang w:bidi="ar-SA"/>
        </w:rPr>
        <w:t>پاره‌ای از احتمال‌های عقلانی را وارد دلایل لفظی می‌‌نمایند و آن‌قدر احتمال در معانی و مفاهیم شرعی می‌گنجانند که فواید و داده‌های نصوص و متون شرعی، گُم و ضایع می‌شود و از متن کتاب و سنت، همه چیز برداشت می‌گردد، ج</w:t>
      </w:r>
      <w:r w:rsidR="000B35EA" w:rsidRPr="00FB2EE3">
        <w:rPr>
          <w:spacing w:val="0"/>
          <w:rtl/>
          <w:lang w:bidi="ar-SA"/>
        </w:rPr>
        <w:t>ز معانی و مفاهیمی که در آن‌ متن</w:t>
      </w:r>
      <w:r w:rsidR="00EE32CD" w:rsidRPr="00FB2EE3">
        <w:rPr>
          <w:spacing w:val="0"/>
          <w:rtl/>
          <w:lang w:bidi="ar-SA"/>
        </w:rPr>
        <w:t xml:space="preserve"> وجود دارد! این، درست نیست؛ بلکه پذیرش ظاهر نصوص، واجب است و اگر احتمال‌های عقلی را بر دلایل لفظی </w:t>
      </w:r>
      <w:r w:rsidR="000B35EA" w:rsidRPr="00FB2EE3">
        <w:rPr>
          <w:spacing w:val="0"/>
          <w:rtl/>
          <w:lang w:bidi="ar-SA"/>
        </w:rPr>
        <w:t>و مفاهیم روشن کتاب و سنت</w:t>
      </w:r>
      <w:r w:rsidR="00EE32CD" w:rsidRPr="00FB2EE3">
        <w:rPr>
          <w:spacing w:val="0"/>
          <w:rtl/>
          <w:lang w:bidi="ar-SA"/>
        </w:rPr>
        <w:t xml:space="preserve"> غالب کنیم، یک آیه یا یک حدیث هم برای استناد و استدلال</w:t>
      </w:r>
      <w:r w:rsidR="00AE2D25" w:rsidRPr="00FB2EE3">
        <w:rPr>
          <w:spacing w:val="0"/>
          <w:rtl/>
          <w:lang w:bidi="ar-SA"/>
        </w:rPr>
        <w:t>،</w:t>
      </w:r>
      <w:r w:rsidR="00EE32CD" w:rsidRPr="00FB2EE3">
        <w:rPr>
          <w:spacing w:val="0"/>
          <w:rtl/>
          <w:lang w:bidi="ar-SA"/>
        </w:rPr>
        <w:t xml:space="preserve"> باقی نخواهد</w:t>
      </w:r>
      <w:r w:rsidR="00013186" w:rsidRPr="00FB2EE3">
        <w:rPr>
          <w:spacing w:val="0"/>
          <w:rtl/>
          <w:lang w:bidi="ar-SA"/>
        </w:rPr>
        <w:t xml:space="preserve"> ماند و ایرادهای فراوانی بر آن‌ها وارد خواهد شد. حال آن‌که مسایل یا استدلا‌ل‌های عقلی، بیش‌تر، تصورها و خیال‌های شیطانی</w:t>
      </w:r>
      <w:r w:rsidR="000B35EA" w:rsidRPr="00FB2EE3">
        <w:rPr>
          <w:spacing w:val="0"/>
          <w:rtl/>
          <w:lang w:bidi="ar-SA"/>
        </w:rPr>
        <w:t>‌</w:t>
      </w:r>
      <w:r w:rsidR="00013186" w:rsidRPr="00FB2EE3">
        <w:rPr>
          <w:spacing w:val="0"/>
          <w:rtl/>
          <w:lang w:bidi="ar-SA"/>
        </w:rPr>
        <w:t>ست که شیطان، در دلِ انسان می‌اندازد تا ایمان و عقیده‌اش را سست بگرداند.</w:t>
      </w:r>
    </w:p>
    <w:p w:rsidR="00013186" w:rsidRPr="00FB2EE3" w:rsidRDefault="00AA0A8D" w:rsidP="00167AB1">
      <w:pPr>
        <w:autoSpaceDE w:val="0"/>
        <w:autoSpaceDN w:val="0"/>
        <w:adjustRightInd w:val="0"/>
        <w:ind w:firstLine="389"/>
        <w:rPr>
          <w:spacing w:val="0"/>
          <w:rtl/>
          <w:lang w:bidi="ar-SA"/>
        </w:rPr>
      </w:pPr>
      <w:r w:rsidRPr="00FB2EE3">
        <w:rPr>
          <w:spacing w:val="0"/>
          <w:rtl/>
          <w:lang w:bidi="ar-SA"/>
        </w:rPr>
        <w:t>نمونه‌ی دیگری از این سخت‌گیری‌ها، عمل</w:t>
      </w:r>
      <w:r w:rsidR="000B35EA" w:rsidRPr="00FB2EE3">
        <w:rPr>
          <w:spacing w:val="0"/>
          <w:rtl/>
          <w:lang w:bidi="ar-SA"/>
        </w:rPr>
        <w:t>‌</w:t>
      </w:r>
      <w:r w:rsidRPr="00FB2EE3">
        <w:rPr>
          <w:spacing w:val="0"/>
          <w:rtl/>
          <w:lang w:bidi="ar-SA"/>
        </w:rPr>
        <w:t>کرد کسانی</w:t>
      </w:r>
      <w:r w:rsidR="000B35EA" w:rsidRPr="00FB2EE3">
        <w:rPr>
          <w:spacing w:val="0"/>
          <w:rtl/>
          <w:lang w:bidi="ar-SA"/>
        </w:rPr>
        <w:t>‌</w:t>
      </w:r>
      <w:r w:rsidRPr="00FB2EE3">
        <w:rPr>
          <w:spacing w:val="0"/>
          <w:rtl/>
          <w:lang w:bidi="ar-SA"/>
        </w:rPr>
        <w:t>ست که چندین بار وضو می‌گیرند و یا اندام وضو را چهار یا پنج بار و حتی بیش‌تر می‌شویند! حال آن‌که وضویشان، درست است و فقط از روی وسواس و سخت‌گیری، بدین شکل عمل می‌کنند. گفته می‌شود هنگامی که ابن عباس</w:t>
      </w:r>
      <w:r w:rsidR="000B35EA" w:rsidRPr="00FB2EE3">
        <w:rPr>
          <w:rFonts w:cs="(M. Aiyada Ayoub ALKobaisi)"/>
          <w:spacing w:val="0"/>
          <w:rtl/>
          <w:lang w:bidi="ar-SA"/>
        </w:rPr>
        <w:t>$</w:t>
      </w:r>
      <w:r w:rsidRPr="00FB2EE3">
        <w:rPr>
          <w:spacing w:val="0"/>
          <w:rtl/>
          <w:lang w:bidi="ar-SA"/>
        </w:rPr>
        <w:t xml:space="preserve"> وضو می‌گرفت، زمینی که روی آن وضو گرفته بود، خیس نمی‌شد و فقط چند قطره آب در آن‌جا به چشم می‌خورد که روی زمین افتاده بود؛ زیرا آب اندکی برای وضو استعمال می‌کرد</w:t>
      </w:r>
      <w:r w:rsidR="000B35EA" w:rsidRPr="00FB2EE3">
        <w:rPr>
          <w:spacing w:val="0"/>
          <w:rtl/>
          <w:lang w:bidi="ar-SA"/>
        </w:rPr>
        <w:t>؛ اما برخی از مردم</w:t>
      </w:r>
      <w:r w:rsidRPr="00FB2EE3">
        <w:rPr>
          <w:spacing w:val="0"/>
          <w:rtl/>
          <w:lang w:bidi="ar-SA"/>
        </w:rPr>
        <w:t xml:space="preserve"> آن‌قدر سخت می‌گیرند که دچار وسواس می‌شوند و اندام وضو را چهار یا پنج و شش بار و حتی بیش‌تر می‌شویند و تازه، این مقدار هم برای آن‌ها کافی نیست و شیطان، </w:t>
      </w:r>
      <w:r w:rsidR="00DC596F" w:rsidRPr="00FB2EE3">
        <w:rPr>
          <w:spacing w:val="0"/>
          <w:rtl/>
          <w:lang w:bidi="ar-SA"/>
        </w:rPr>
        <w:t>به‌اندازه‌ای در دل آن‌ها وسوسه می</w:t>
      </w:r>
      <w:r w:rsidR="001B084C" w:rsidRPr="00FB2EE3">
        <w:rPr>
          <w:spacing w:val="0"/>
          <w:rtl/>
          <w:lang w:bidi="ar-SA"/>
        </w:rPr>
        <w:t>‌</w:t>
      </w:r>
      <w:r w:rsidR="00DC596F" w:rsidRPr="00FB2EE3">
        <w:rPr>
          <w:spacing w:val="0"/>
          <w:rtl/>
          <w:lang w:bidi="ar-SA"/>
        </w:rPr>
        <w:t>اندازد که چندین و چند بار این کار را تکرار می‌کنند و از حدّ عادی خارج می‌شوند.</w:t>
      </w:r>
    </w:p>
    <w:p w:rsidR="00DC596F" w:rsidRPr="00FB2EE3" w:rsidRDefault="00CB482A" w:rsidP="00167AB1">
      <w:pPr>
        <w:autoSpaceDE w:val="0"/>
        <w:autoSpaceDN w:val="0"/>
        <w:adjustRightInd w:val="0"/>
        <w:ind w:firstLine="389"/>
        <w:rPr>
          <w:spacing w:val="0"/>
          <w:rtl/>
          <w:lang w:bidi="ar-SA"/>
        </w:rPr>
      </w:pPr>
      <w:r w:rsidRPr="00FB2EE3">
        <w:rPr>
          <w:spacing w:val="0"/>
          <w:rtl/>
          <w:lang w:bidi="ar-SA"/>
        </w:rPr>
        <w:t>برخی هم برای غسل جنابت و شستن گوش‌ها و بینی، خود را به زحمت می‌اندازند. این هم در فرموده‌ی پیامبر</w:t>
      </w:r>
      <w:r w:rsidRPr="00FB2EE3">
        <w:rPr>
          <w:spacing w:val="0"/>
          <w:lang w:bidi="ar-SA"/>
        </w:rPr>
        <w:sym w:font="AGA Arabesque" w:char="F072"/>
      </w:r>
      <w:r w:rsidRPr="00FB2EE3">
        <w:rPr>
          <w:spacing w:val="0"/>
          <w:rtl/>
          <w:lang w:bidi="ar-SA"/>
        </w:rPr>
        <w:t xml:space="preserve"> می‌گنجد که: </w:t>
      </w:r>
      <w:r w:rsidRPr="00FB2EE3">
        <w:rPr>
          <w:rStyle w:val="Char1"/>
          <w:spacing w:val="0"/>
          <w:rtl/>
          <w:lang w:bidi="ar-SA"/>
        </w:rPr>
        <w:t>«هَلَكَ الْمُتَنَطِّعُونَ</w:t>
      </w:r>
      <w:r w:rsidR="000B35EA" w:rsidRPr="00FB2EE3">
        <w:rPr>
          <w:rStyle w:val="Char1"/>
          <w:spacing w:val="0"/>
          <w:rtl/>
          <w:lang w:bidi="ar-SA"/>
        </w:rPr>
        <w:t>»</w:t>
      </w:r>
      <w:r w:rsidR="000B35EA" w:rsidRPr="00FB2EE3">
        <w:rPr>
          <w:spacing w:val="0"/>
          <w:rtl/>
          <w:lang w:bidi="ar-SA"/>
        </w:rPr>
        <w:t>؛</w:t>
      </w:r>
      <w:r w:rsidRPr="00FB2EE3">
        <w:rPr>
          <w:spacing w:val="0"/>
          <w:rtl/>
          <w:lang w:bidi="ar-SA"/>
        </w:rPr>
        <w:t xml:space="preserve"> یعنی: «کسانی که در امور دینی و دنیوی سخت‌گیری می‌کنند، هلاک می‌شوند». بنابراین، هرکس در مسایلی که الله بر او آسان گرفته است، سخت‌گیری کند، خود را به هلاکت می‌رساند.</w:t>
      </w:r>
    </w:p>
    <w:p w:rsidR="00CB482A" w:rsidRPr="00FB2EE3" w:rsidRDefault="00CB482A" w:rsidP="00167AB1">
      <w:pPr>
        <w:autoSpaceDE w:val="0"/>
        <w:autoSpaceDN w:val="0"/>
        <w:adjustRightInd w:val="0"/>
        <w:ind w:firstLine="389"/>
        <w:jc w:val="center"/>
        <w:rPr>
          <w:spacing w:val="0"/>
          <w:rtl/>
          <w:lang w:bidi="ar-SA"/>
        </w:rPr>
      </w:pPr>
      <w:r w:rsidRPr="00FB2EE3">
        <w:rPr>
          <w:spacing w:val="0"/>
          <w:rtl/>
          <w:lang w:bidi="ar-SA"/>
        </w:rPr>
        <w:t>***</w:t>
      </w:r>
    </w:p>
    <w:p w:rsidR="00C31494" w:rsidRPr="00FB2EE3" w:rsidRDefault="000B35EA" w:rsidP="00167AB1">
      <w:pPr>
        <w:pStyle w:val="a4"/>
        <w:rPr>
          <w:rFonts w:cs="B Badr"/>
          <w:rtl/>
          <w:lang w:bidi="ar-SA"/>
        </w:rPr>
      </w:pPr>
      <w:r w:rsidRPr="00FB2EE3">
        <w:rPr>
          <w:rtl/>
          <w:lang w:bidi="ar-SA"/>
        </w:rPr>
        <w:t>149-</w:t>
      </w:r>
      <w:r w:rsidR="00CA70AB" w:rsidRPr="00FB2EE3">
        <w:rPr>
          <w:rtl/>
          <w:lang w:bidi="ar-SA"/>
        </w:rPr>
        <w:t xml:space="preserve"> </w:t>
      </w:r>
      <w:r w:rsidR="00C31494" w:rsidRPr="00FB2EE3">
        <w:rPr>
          <w:rtl/>
          <w:lang w:bidi="ar-SA"/>
        </w:rPr>
        <w:t>عن أَبِي هريرة</w:t>
      </w:r>
      <w:r w:rsidR="00C31494" w:rsidRPr="00FB2EE3">
        <w:rPr>
          <w:b w:val="0"/>
          <w:bCs w:val="0"/>
          <w:rtl/>
          <w:lang w:bidi="ar-SA"/>
        </w:rPr>
        <w:sym w:font="AGA Arabesque" w:char="F074"/>
      </w:r>
      <w:r w:rsidR="00C31494" w:rsidRPr="00FB2EE3">
        <w:rPr>
          <w:rtl/>
          <w:lang w:bidi="ar-SA"/>
        </w:rPr>
        <w:t xml:space="preserve"> عَن النَّبيِّ</w:t>
      </w:r>
      <w:r w:rsidR="00C31494" w:rsidRPr="00FB2EE3">
        <w:rPr>
          <w:b w:val="0"/>
          <w:bCs w:val="0"/>
          <w:rtl/>
          <w:lang w:bidi="ar-SA"/>
        </w:rPr>
        <w:sym w:font="AGA Arabesque" w:char="F072"/>
      </w:r>
      <w:r w:rsidR="00C31494" w:rsidRPr="00FB2EE3">
        <w:rPr>
          <w:rtl/>
          <w:lang w:bidi="ar-SA"/>
        </w:rPr>
        <w:t xml:space="preserve"> قال: إِنَّ الدِّينَ يُسْر، ولنْ يشادَّ الدِّينُ إلاَّ غَلَبه فسدِّدُوا وقَارِبُوا وَأَبْشِرُوا، واسْتعِينُوا بِالْغدْوةِ والرَّوْحةِ وشَيْءٍ مِن الدُّلْجةِ». [روایت البخاري]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12"/>
      </w:r>
      <w:r w:rsidR="00FB2EE3" w:rsidRPr="00FB2EE3">
        <w:rPr>
          <w:rStyle w:val="FootnoteReference"/>
          <w:rFonts w:cs="B Lotus"/>
          <w:bCs w:val="0"/>
          <w:szCs w:val="28"/>
          <w:rtl/>
          <w:lang w:bidi="ar-SA"/>
        </w:rPr>
        <w:t>)</w:t>
      </w:r>
    </w:p>
    <w:p w:rsidR="00C31494" w:rsidRPr="00FB2EE3" w:rsidRDefault="00C31494" w:rsidP="00167AB1">
      <w:pPr>
        <w:pStyle w:val="a4"/>
        <w:rPr>
          <w:rtl/>
          <w:lang w:bidi="ar-SA"/>
        </w:rPr>
      </w:pPr>
      <w:r w:rsidRPr="00FB2EE3">
        <w:rPr>
          <w:rtl/>
          <w:lang w:bidi="ar-SA"/>
        </w:rPr>
        <w:t>وفي رواية له: «سدِّدُوا وقَارِبُوا واغْدوا ورُوحُوا، وشَيْء مِنَ الدُّلْجةِ، الْقَصْد الْقصْد تَبْلُغُوا».</w:t>
      </w:r>
    </w:p>
    <w:p w:rsidR="00CB482A" w:rsidRPr="00FB2EE3" w:rsidRDefault="000B35EA"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2B1F94" w:rsidRPr="00FB2EE3">
        <w:rPr>
          <w:spacing w:val="0"/>
          <w:rtl/>
          <w:lang w:bidi="ar-SA"/>
        </w:rPr>
        <w:t>ابوهریره</w:t>
      </w:r>
      <w:r w:rsidR="002B1F94" w:rsidRPr="00FB2EE3">
        <w:rPr>
          <w:spacing w:val="0"/>
          <w:lang w:bidi="ar-SA"/>
        </w:rPr>
        <w:sym w:font="AGA Arabesque" w:char="F074"/>
      </w:r>
      <w:r w:rsidR="002B1F94" w:rsidRPr="00FB2EE3">
        <w:rPr>
          <w:spacing w:val="0"/>
          <w:rtl/>
          <w:lang w:bidi="ar-SA"/>
        </w:rPr>
        <w:t xml:space="preserve"> می‌گوید: پیامبر</w:t>
      </w:r>
      <w:r w:rsidR="002B1F94" w:rsidRPr="00FB2EE3">
        <w:rPr>
          <w:spacing w:val="0"/>
          <w:lang w:bidi="ar-SA"/>
        </w:rPr>
        <w:sym w:font="AGA Arabesque" w:char="F072"/>
      </w:r>
      <w:r w:rsidRPr="00FB2EE3">
        <w:rPr>
          <w:spacing w:val="0"/>
          <w:rtl/>
          <w:lang w:bidi="ar-SA"/>
        </w:rPr>
        <w:t xml:space="preserve"> فرمود: «دین، آسان است؛ و هرکس</w:t>
      </w:r>
      <w:r w:rsidR="002B1F94" w:rsidRPr="00FB2EE3">
        <w:rPr>
          <w:spacing w:val="0"/>
          <w:rtl/>
          <w:lang w:bidi="ar-SA"/>
        </w:rPr>
        <w:t xml:space="preserve"> آن را </w:t>
      </w:r>
      <w:r w:rsidR="009422B5" w:rsidRPr="00FB2EE3">
        <w:rPr>
          <w:spacing w:val="0"/>
          <w:rtl/>
          <w:lang w:bidi="ar-SA"/>
        </w:rPr>
        <w:t>بر خ</w:t>
      </w:r>
      <w:r w:rsidR="002B1F94" w:rsidRPr="00FB2EE3">
        <w:rPr>
          <w:spacing w:val="0"/>
          <w:rtl/>
          <w:lang w:bidi="ar-SA"/>
        </w:rPr>
        <w:t>ود سخت بگیرد، سرانجام، خسته و درمانده می‌شود</w:t>
      </w:r>
      <w:r w:rsidR="009422B5" w:rsidRPr="00FB2EE3">
        <w:rPr>
          <w:spacing w:val="0"/>
          <w:rtl/>
          <w:lang w:bidi="ar-SA"/>
        </w:rPr>
        <w:t>؛ پس، راه راست و درست، و میانه را در پیش بگیرید و (به درست‌کاری و میانه‌روی) خوش</w:t>
      </w:r>
      <w:r w:rsidRPr="00FB2EE3">
        <w:rPr>
          <w:spacing w:val="0"/>
          <w:rtl/>
          <w:lang w:bidi="ar-SA"/>
        </w:rPr>
        <w:t>‌</w:t>
      </w:r>
      <w:r w:rsidR="009422B5" w:rsidRPr="00FB2EE3">
        <w:rPr>
          <w:spacing w:val="0"/>
          <w:rtl/>
          <w:lang w:bidi="ar-SA"/>
        </w:rPr>
        <w:t xml:space="preserve">حال باشید و </w:t>
      </w:r>
      <w:r w:rsidRPr="00FB2EE3">
        <w:rPr>
          <w:spacing w:val="0"/>
          <w:rtl/>
          <w:lang w:bidi="ar-SA"/>
        </w:rPr>
        <w:t>از عبادت صبح و شام و پاسی از شب</w:t>
      </w:r>
      <w:r w:rsidR="009422B5" w:rsidRPr="00FB2EE3">
        <w:rPr>
          <w:spacing w:val="0"/>
          <w:rtl/>
          <w:lang w:bidi="ar-SA"/>
        </w:rPr>
        <w:t xml:space="preserve"> کمک بگیرید».</w:t>
      </w:r>
    </w:p>
    <w:p w:rsidR="009422B5" w:rsidRPr="00CC042D" w:rsidRDefault="009422B5" w:rsidP="00167AB1">
      <w:pPr>
        <w:autoSpaceDE w:val="0"/>
        <w:autoSpaceDN w:val="0"/>
        <w:adjustRightInd w:val="0"/>
        <w:ind w:firstLine="389"/>
        <w:rPr>
          <w:spacing w:val="-6"/>
          <w:rtl/>
          <w:lang w:bidi="ar-SA"/>
        </w:rPr>
      </w:pPr>
      <w:r w:rsidRPr="00CC042D">
        <w:rPr>
          <w:spacing w:val="-6"/>
          <w:rtl/>
          <w:lang w:bidi="ar-SA"/>
        </w:rPr>
        <w:t>در روایت دیگری از بخاری آمده است: «راه راست و میانه را در پیش بگیرید و صبح و شام و پاسی از شب عبادت کنید؛ میانه‌رو باشید، میانه‌رو باشید تا به مقصد برسید».</w:t>
      </w:r>
    </w:p>
    <w:p w:rsidR="00735E18" w:rsidRPr="00FB2EE3" w:rsidRDefault="00097DB5"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097DB5" w:rsidRPr="00FB2EE3" w:rsidRDefault="00850D26" w:rsidP="00167AB1">
      <w:pPr>
        <w:autoSpaceDE w:val="0"/>
        <w:autoSpaceDN w:val="0"/>
        <w:adjustRightInd w:val="0"/>
        <w:ind w:firstLine="389"/>
        <w:rPr>
          <w:spacing w:val="0"/>
          <w:rtl/>
          <w:lang w:bidi="ar-SA"/>
        </w:rPr>
      </w:pPr>
      <w:r w:rsidRPr="00FB2EE3">
        <w:rPr>
          <w:spacing w:val="0"/>
          <w:rtl/>
          <w:lang w:bidi="ar-SA"/>
        </w:rPr>
        <w:t>مؤلف</w:t>
      </w:r>
      <w:r w:rsidR="000B35EA" w:rsidRPr="00FB2EE3">
        <w:rPr>
          <w:rFonts w:cs="CTraditional Arabic"/>
          <w:spacing w:val="0"/>
          <w:rtl/>
          <w:lang w:bidi="ar-SA"/>
        </w:rPr>
        <w:t>/</w:t>
      </w:r>
      <w:r w:rsidRPr="00FB2EE3">
        <w:rPr>
          <w:spacing w:val="0"/>
          <w:rtl/>
          <w:lang w:bidi="ar-SA"/>
        </w:rPr>
        <w:t>، در باب میانه‌روی در عبادت، حدیثی از ابوهریره</w:t>
      </w:r>
      <w:r w:rsidRPr="00FB2EE3">
        <w:rPr>
          <w:spacing w:val="0"/>
          <w:lang w:bidi="ar-SA"/>
        </w:rPr>
        <w:sym w:font="AGA Arabesque" w:char="F074"/>
      </w:r>
      <w:r w:rsidRPr="00FB2EE3">
        <w:rPr>
          <w:spacing w:val="0"/>
          <w:rtl/>
          <w:lang w:bidi="ar-SA"/>
        </w:rPr>
        <w:t xml:space="preserve"> نقل کرده </w:t>
      </w:r>
      <w:r w:rsidR="008A6B99" w:rsidRPr="00FB2EE3">
        <w:rPr>
          <w:spacing w:val="0"/>
          <w:rtl/>
          <w:lang w:bidi="ar-SA"/>
        </w:rPr>
        <w:t>بدین مضمون که پیامبر</w:t>
      </w:r>
      <w:r w:rsidR="008A6B99" w:rsidRPr="00FB2EE3">
        <w:rPr>
          <w:spacing w:val="0"/>
          <w:lang w:bidi="ar-SA"/>
        </w:rPr>
        <w:sym w:font="AGA Arabesque" w:char="F072"/>
      </w:r>
      <w:r w:rsidR="008A6B99" w:rsidRPr="00FB2EE3">
        <w:rPr>
          <w:spacing w:val="0"/>
          <w:rtl/>
          <w:lang w:bidi="ar-SA"/>
        </w:rPr>
        <w:t xml:space="preserve"> فرموده است: «دین، آسان می‌باشد»</w:t>
      </w:r>
      <w:r w:rsidR="000B35EA" w:rsidRPr="00FB2EE3">
        <w:rPr>
          <w:spacing w:val="0"/>
          <w:rtl/>
          <w:lang w:bidi="ar-SA"/>
        </w:rPr>
        <w:t>؛</w:t>
      </w:r>
      <w:r w:rsidR="008A6B99" w:rsidRPr="00FB2EE3">
        <w:rPr>
          <w:spacing w:val="0"/>
          <w:rtl/>
          <w:lang w:bidi="ar-SA"/>
        </w:rPr>
        <w:t xml:space="preserve"> یعنی دینی که الله</w:t>
      </w:r>
      <w:r w:rsidR="008A6B99" w:rsidRPr="00FB2EE3">
        <w:rPr>
          <w:spacing w:val="0"/>
          <w:lang w:bidi="ar-SA"/>
        </w:rPr>
        <w:sym w:font="AGA Arabesque" w:char="F055"/>
      </w:r>
      <w:r w:rsidR="008A6B99" w:rsidRPr="00FB2EE3">
        <w:rPr>
          <w:spacing w:val="0"/>
          <w:rtl/>
          <w:lang w:bidi="ar-SA"/>
        </w:rPr>
        <w:t>، محمد</w:t>
      </w:r>
      <w:r w:rsidR="008A6B99" w:rsidRPr="00FB2EE3">
        <w:rPr>
          <w:spacing w:val="0"/>
          <w:lang w:bidi="ar-SA"/>
        </w:rPr>
        <w:sym w:font="AGA Arabesque" w:char="F072"/>
      </w:r>
      <w:r w:rsidR="000B35EA" w:rsidRPr="00FB2EE3">
        <w:rPr>
          <w:spacing w:val="0"/>
          <w:rtl/>
          <w:lang w:bidi="ar-SA"/>
        </w:rPr>
        <w:t xml:space="preserve"> را با آن برانگیخته</w:t>
      </w:r>
      <w:r w:rsidR="008A6B99" w:rsidRPr="00FB2EE3">
        <w:rPr>
          <w:spacing w:val="0"/>
          <w:rtl/>
          <w:lang w:bidi="ar-SA"/>
        </w:rPr>
        <w:t xml:space="preserve"> و آیینی که بندگان، با آن پروردگارشان را عبادت می‌کنند، آسان است. همان‌گونه که الله</w:t>
      </w:r>
      <w:r w:rsidR="008A6B99" w:rsidRPr="00FB2EE3">
        <w:rPr>
          <w:spacing w:val="0"/>
          <w:lang w:bidi="ar-SA"/>
        </w:rPr>
        <w:sym w:font="AGA Arabesque" w:char="F055"/>
      </w:r>
      <w:r w:rsidR="008A6B99" w:rsidRPr="00FB2EE3">
        <w:rPr>
          <w:spacing w:val="0"/>
          <w:rtl/>
          <w:lang w:bidi="ar-SA"/>
        </w:rPr>
        <w:t xml:space="preserve"> می‌فرماید:</w:t>
      </w:r>
    </w:p>
    <w:p w:rsidR="008A6B99"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١٨٥</w:t>
      </w:r>
      <w:r w:rsidRPr="00FB2EE3">
        <w:rPr>
          <w:rStyle w:val="Char8"/>
          <w:rtl/>
        </w:rPr>
        <w:t>]</w:t>
      </w:r>
      <w:r w:rsidRPr="00FB2EE3">
        <w:rPr>
          <w:rFonts w:ascii="KFGQPC Uthman Taha Naskh" w:cs="KFGQPC Uthman Taha Naskh"/>
          <w:rtl/>
          <w:lang w:bidi="ar-SA"/>
        </w:rPr>
        <w:t xml:space="preserve">  </w:t>
      </w:r>
    </w:p>
    <w:p w:rsidR="008A6B99" w:rsidRPr="00FB2EE3" w:rsidRDefault="008A6B99" w:rsidP="00167AB1">
      <w:pPr>
        <w:pStyle w:val="a2"/>
        <w:rPr>
          <w:rtl/>
          <w:lang w:bidi="ar-SA"/>
        </w:rPr>
      </w:pPr>
      <w:r w:rsidRPr="00FB2EE3">
        <w:rPr>
          <w:rtl/>
          <w:lang w:bidi="ar-SA"/>
        </w:rPr>
        <w:t>الله برای شما آسانی می</w:t>
      </w:r>
      <w:r w:rsidRPr="00FB2EE3">
        <w:rPr>
          <w:rtl/>
          <w:lang w:bidi="ar-SA"/>
        </w:rPr>
        <w:softHyphen/>
        <w:t>خواهد، نه سختی و دشواری.</w:t>
      </w:r>
    </w:p>
    <w:p w:rsidR="00850D26" w:rsidRPr="00FB2EE3" w:rsidRDefault="008A6B99" w:rsidP="00167AB1">
      <w:pPr>
        <w:autoSpaceDE w:val="0"/>
        <w:autoSpaceDN w:val="0"/>
        <w:adjustRightInd w:val="0"/>
        <w:ind w:firstLine="389"/>
        <w:rPr>
          <w:spacing w:val="0"/>
          <w:rtl/>
          <w:lang w:bidi="ar-SA"/>
        </w:rPr>
      </w:pPr>
      <w:r w:rsidRPr="00FB2EE3">
        <w:rPr>
          <w:spacing w:val="0"/>
          <w:rtl/>
          <w:lang w:bidi="ar-SA"/>
        </w:rPr>
        <w:t>الله متعال پس از بیان حکم وضو و غسل جنابت و نیز تیمم در هنگام بیماری یا عدم دست</w:t>
      </w:r>
      <w:r w:rsidR="000B35EA" w:rsidRPr="00FB2EE3">
        <w:rPr>
          <w:spacing w:val="0"/>
          <w:rtl/>
          <w:lang w:bidi="ar-SA"/>
        </w:rPr>
        <w:t>‌</w:t>
      </w:r>
      <w:r w:rsidRPr="00FB2EE3">
        <w:rPr>
          <w:spacing w:val="0"/>
          <w:rtl/>
          <w:lang w:bidi="ar-SA"/>
        </w:rPr>
        <w:t>رسی به آب، می‌فرماید:</w:t>
      </w:r>
    </w:p>
    <w:p w:rsidR="008A6B99" w:rsidRPr="00FB2EE3" w:rsidRDefault="00A85C0A" w:rsidP="00A85C0A">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لِيَج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٦</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8A6B99" w:rsidRPr="00FB2EE3" w:rsidRDefault="008A6B99" w:rsidP="00167AB1">
      <w:pPr>
        <w:pStyle w:val="a2"/>
        <w:rPr>
          <w:rtl/>
          <w:lang w:bidi="ar-SA"/>
        </w:rPr>
      </w:pPr>
      <w:r w:rsidRPr="00FB2EE3">
        <w:rPr>
          <w:rtl/>
          <w:lang w:bidi="ar-SA"/>
        </w:rPr>
        <w:t>الله، نمی</w:t>
      </w:r>
      <w:r w:rsidRPr="00FB2EE3">
        <w:rPr>
          <w:rtl/>
          <w:lang w:bidi="ar-SA"/>
        </w:rPr>
        <w:softHyphen/>
        <w:t>خواهد حکم دشواری بر شما قرار دهد.</w:t>
      </w:r>
    </w:p>
    <w:p w:rsidR="008A6B99" w:rsidRPr="00FB2EE3" w:rsidRDefault="008A6B99" w:rsidP="00167AB1">
      <w:pPr>
        <w:autoSpaceDE w:val="0"/>
        <w:autoSpaceDN w:val="0"/>
        <w:adjustRightInd w:val="0"/>
        <w:ind w:firstLine="389"/>
        <w:rPr>
          <w:spacing w:val="0"/>
          <w:rtl/>
          <w:lang w:bidi="ar-SA"/>
        </w:rPr>
      </w:pPr>
      <w:r w:rsidRPr="00FB2EE3">
        <w:rPr>
          <w:spacing w:val="0"/>
          <w:rtl/>
          <w:lang w:bidi="ar-SA"/>
        </w:rPr>
        <w:t>و می‌فرماید:</w:t>
      </w:r>
    </w:p>
    <w:p w:rsidR="008A6B99" w:rsidRPr="00FB2EE3" w:rsidRDefault="00A85C0A" w:rsidP="00A85C0A">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هِدُواْ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جِهَادِهِ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تَبَى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جَعَلَ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٧٨</w:t>
      </w:r>
      <w:r w:rsidRPr="00FB2EE3">
        <w:rPr>
          <w:rStyle w:val="Char8"/>
          <w:rtl/>
        </w:rPr>
        <w:t xml:space="preserve">]  </w:t>
      </w:r>
    </w:p>
    <w:p w:rsidR="008A6B99" w:rsidRPr="00FB2EE3" w:rsidRDefault="008A6B99" w:rsidP="00167AB1">
      <w:pPr>
        <w:pStyle w:val="a2"/>
        <w:rPr>
          <w:rtl/>
          <w:lang w:bidi="ar-SA"/>
        </w:rPr>
      </w:pPr>
      <w:r w:rsidRPr="00FB2EE3">
        <w:rPr>
          <w:rtl/>
          <w:lang w:bidi="ar-SA"/>
        </w:rPr>
        <w:t xml:space="preserve">و در راه الله </w:t>
      </w:r>
      <w:r w:rsidR="000232C0" w:rsidRPr="00FB2EE3">
        <w:rPr>
          <w:rtl/>
          <w:lang w:bidi="ar-SA"/>
        </w:rPr>
        <w:t>چنان‌که</w:t>
      </w:r>
      <w:r w:rsidRPr="00FB2EE3">
        <w:rPr>
          <w:rtl/>
          <w:lang w:bidi="ar-SA"/>
        </w:rPr>
        <w:t xml:space="preserve"> شایسته‌ی جهاد در راه اوست، جهاد کنید. او، شما را برگزید و در دینتان هیچ سختی و تنگنایی برای شما نگذاشت.</w:t>
      </w:r>
    </w:p>
    <w:p w:rsidR="008A6B99" w:rsidRPr="00CC042D" w:rsidRDefault="000E11AA" w:rsidP="00167AB1">
      <w:pPr>
        <w:autoSpaceDE w:val="0"/>
        <w:autoSpaceDN w:val="0"/>
        <w:adjustRightInd w:val="0"/>
        <w:ind w:firstLine="389"/>
        <w:rPr>
          <w:spacing w:val="0"/>
          <w:rtl/>
          <w:lang w:bidi="ar-SA"/>
        </w:rPr>
      </w:pPr>
      <w:r w:rsidRPr="00CC042D">
        <w:rPr>
          <w:spacing w:val="0"/>
          <w:rtl/>
          <w:lang w:bidi="ar-SA"/>
        </w:rPr>
        <w:t>همه‌ی متون و داده‌های دینی، بیان‌گر آسان بودن دین است و به‌راستی همین‌گونه می‌باشد.</w:t>
      </w:r>
    </w:p>
    <w:p w:rsidR="00E8713F" w:rsidRPr="00FB2EE3" w:rsidRDefault="000E11AA" w:rsidP="00167AB1">
      <w:pPr>
        <w:autoSpaceDE w:val="0"/>
        <w:autoSpaceDN w:val="0"/>
        <w:adjustRightInd w:val="0"/>
        <w:ind w:firstLine="389"/>
        <w:rPr>
          <w:spacing w:val="0"/>
          <w:rtl/>
          <w:lang w:bidi="ar-SA"/>
        </w:rPr>
      </w:pPr>
      <w:r w:rsidRPr="00FB2EE3">
        <w:rPr>
          <w:spacing w:val="0"/>
          <w:rtl/>
          <w:lang w:bidi="ar-SA"/>
        </w:rPr>
        <w:t>اگر انسان در عبادت‌های روزانه‌اش بیندیشد، می</w:t>
      </w:r>
      <w:r w:rsidR="000F09ED" w:rsidRPr="00FB2EE3">
        <w:rPr>
          <w:spacing w:val="0"/>
          <w:rtl/>
          <w:lang w:bidi="ar-SA"/>
        </w:rPr>
        <w:t xml:space="preserve">‌بیند که نمازهای پنج‌گانه بسیار آسان است؛ زیرا در نوبت‌های مختلف و در اوقات </w:t>
      </w:r>
      <w:r w:rsidR="000B35EA" w:rsidRPr="00FB2EE3">
        <w:rPr>
          <w:spacing w:val="0"/>
          <w:rtl/>
          <w:lang w:bidi="ar-SA"/>
        </w:rPr>
        <w:t xml:space="preserve">پراکنده و </w:t>
      </w:r>
      <w:r w:rsidR="000F09ED" w:rsidRPr="00FB2EE3">
        <w:rPr>
          <w:spacing w:val="0"/>
          <w:rtl/>
          <w:lang w:bidi="ar-SA"/>
        </w:rPr>
        <w:t>مشخص</w:t>
      </w:r>
      <w:r w:rsidR="000B35EA" w:rsidRPr="00FB2EE3">
        <w:rPr>
          <w:spacing w:val="0"/>
          <w:rtl/>
          <w:lang w:bidi="ar-SA"/>
        </w:rPr>
        <w:t xml:space="preserve">ی‌ست؛ مسلمان </w:t>
      </w:r>
      <w:r w:rsidR="00E8713F" w:rsidRPr="00FB2EE3">
        <w:rPr>
          <w:spacing w:val="0"/>
          <w:rtl/>
          <w:lang w:bidi="ar-SA"/>
        </w:rPr>
        <w:t xml:space="preserve">برای هر نماز وضو می‌گیرد و می‌گوید: </w:t>
      </w:r>
      <w:r w:rsidR="00E8713F" w:rsidRPr="00FB2EE3">
        <w:rPr>
          <w:rStyle w:val="Char1"/>
          <w:spacing w:val="0"/>
          <w:rtl/>
          <w:lang w:bidi="ar-SA"/>
        </w:rPr>
        <w:t xml:space="preserve">«أشهَدُ أن لا إله إلا الله وأشهَدُ أنَّ محمدًا عَبدُهُ </w:t>
      </w:r>
      <w:r w:rsidR="00527A02">
        <w:rPr>
          <w:rStyle w:val="Char1"/>
          <w:spacing w:val="0"/>
          <w:rtl/>
          <w:lang w:bidi="ar-SA"/>
        </w:rPr>
        <w:t>ورَسُولُهُ، اللَّهمَّ اجعَلنِ</w:t>
      </w:r>
      <w:r w:rsidR="00527A02">
        <w:rPr>
          <w:rStyle w:val="Char1"/>
          <w:rFonts w:hint="cs"/>
          <w:spacing w:val="0"/>
          <w:rtl/>
          <w:lang w:bidi="ar-SA"/>
        </w:rPr>
        <w:t>ي</w:t>
      </w:r>
      <w:r w:rsidR="00527A02">
        <w:rPr>
          <w:rStyle w:val="Char1"/>
          <w:spacing w:val="0"/>
          <w:rtl/>
          <w:lang w:bidi="ar-SA"/>
        </w:rPr>
        <w:t xml:space="preserve"> مِنَ التَّوَّابِینَ واجعَلنِ</w:t>
      </w:r>
      <w:r w:rsidR="00527A02">
        <w:rPr>
          <w:rStyle w:val="Char1"/>
          <w:rFonts w:hint="cs"/>
          <w:spacing w:val="0"/>
          <w:rtl/>
          <w:lang w:bidi="ar-SA"/>
        </w:rPr>
        <w:t>ي</w:t>
      </w:r>
      <w:r w:rsidR="00E8713F" w:rsidRPr="00FB2EE3">
        <w:rPr>
          <w:rStyle w:val="Char1"/>
          <w:spacing w:val="0"/>
          <w:rtl/>
          <w:lang w:bidi="ar-SA"/>
        </w:rPr>
        <w:t xml:space="preserve"> مِنَ المُتَطَهِّرِینَ</w:t>
      </w:r>
      <w:r w:rsidR="000B35EA" w:rsidRPr="00FB2EE3">
        <w:rPr>
          <w:rStyle w:val="Char1"/>
          <w:spacing w:val="0"/>
          <w:rtl/>
          <w:lang w:bidi="ar-SA"/>
        </w:rPr>
        <w:t>»</w:t>
      </w:r>
      <w:r w:rsidR="000B35EA" w:rsidRPr="00FB2EE3">
        <w:rPr>
          <w:spacing w:val="0"/>
          <w:rtl/>
          <w:lang w:bidi="ar-SA"/>
        </w:rPr>
        <w:t xml:space="preserve"> و</w:t>
      </w:r>
      <w:r w:rsidR="00E8713F" w:rsidRPr="00FB2EE3">
        <w:rPr>
          <w:spacing w:val="0"/>
          <w:rtl/>
          <w:lang w:bidi="ar-SA"/>
        </w:rPr>
        <w:t xml:space="preserve"> بدین‌سان ابتدا بدنش را پاکیزه می‌سازد و سپس قلبش را با توحید، پاک می‌گرداند و آن‌گاه نماز می‌خواند.</w:t>
      </w:r>
    </w:p>
    <w:p w:rsidR="008A6B99" w:rsidRPr="00FB2EE3" w:rsidRDefault="00E8713F" w:rsidP="00167AB1">
      <w:pPr>
        <w:autoSpaceDE w:val="0"/>
        <w:autoSpaceDN w:val="0"/>
        <w:adjustRightInd w:val="0"/>
        <w:ind w:firstLine="389"/>
        <w:rPr>
          <w:spacing w:val="0"/>
          <w:rtl/>
          <w:lang w:bidi="ar-SA"/>
        </w:rPr>
      </w:pPr>
      <w:r w:rsidRPr="00FB2EE3">
        <w:rPr>
          <w:spacing w:val="0"/>
          <w:rtl/>
          <w:lang w:bidi="ar-SA"/>
        </w:rPr>
        <w:t>هم‌چنین اگر در زکات دقت کنیم، می‌بینیم که به عنوان سومین رکن اسلام، آسان است؛ زیرا اولاً زکات، فقط در «اموال</w:t>
      </w:r>
      <w:r w:rsidR="000B35EA" w:rsidRPr="00FB2EE3">
        <w:rPr>
          <w:spacing w:val="0"/>
          <w:rtl/>
          <w:lang w:bidi="ar-SA"/>
        </w:rPr>
        <w:t>ِ نامی» یا «اموال رشد‌کننده»،</w:t>
      </w:r>
      <w:r w:rsidRPr="00FB2EE3">
        <w:rPr>
          <w:spacing w:val="0"/>
          <w:rtl/>
          <w:lang w:bidi="ar-SA"/>
        </w:rPr>
        <w:t xml:space="preserve"> یعنی اموالی که افزایش می‌یابد یا قابل رشد است، </w:t>
      </w:r>
      <w:r w:rsidR="0075461A" w:rsidRPr="00FB2EE3">
        <w:rPr>
          <w:spacing w:val="0"/>
          <w:rtl/>
          <w:lang w:bidi="ar-SA"/>
        </w:rPr>
        <w:t>واجب می‌باشد و در همه‌ی اموال، واجب نیست؛ لذا زکات، تنها در اموال قابل افزایش، مانند اموال تجاری، یا طلا و نقره که در حکم اموال تجاری و قابل افزایش است، و</w:t>
      </w:r>
      <w:r w:rsidR="000B35EA" w:rsidRPr="00FB2EE3">
        <w:rPr>
          <w:spacing w:val="0"/>
          <w:rtl/>
          <w:lang w:bidi="ar-SA"/>
        </w:rPr>
        <w:t>اجب می‌باشد؛ اگرچه افزایش نیابد؛</w:t>
      </w:r>
      <w:r w:rsidR="0075461A" w:rsidRPr="00FB2EE3">
        <w:rPr>
          <w:spacing w:val="0"/>
          <w:rtl/>
          <w:lang w:bidi="ar-SA"/>
        </w:rPr>
        <w:t xml:space="preserve"> اما در اموالی مانند خانه و ماشین که استفاده‌ی شخصی دارد، زکات واجب نیست. پیامبر</w:t>
      </w:r>
      <w:r w:rsidR="0075461A" w:rsidRPr="00FB2EE3">
        <w:rPr>
          <w:spacing w:val="0"/>
          <w:lang w:bidi="ar-SA"/>
        </w:rPr>
        <w:sym w:font="AGA Arabesque" w:char="F072"/>
      </w:r>
      <w:r w:rsidR="0075461A" w:rsidRPr="00FB2EE3">
        <w:rPr>
          <w:spacing w:val="0"/>
          <w:rtl/>
          <w:lang w:bidi="ar-SA"/>
        </w:rPr>
        <w:t xml:space="preserve"> فرموده است: </w:t>
      </w:r>
      <w:r w:rsidR="0075461A" w:rsidRPr="00FB2EE3">
        <w:rPr>
          <w:rStyle w:val="Char1"/>
          <w:spacing w:val="0"/>
          <w:rtl/>
          <w:lang w:bidi="ar-SA"/>
        </w:rPr>
        <w:t>«</w:t>
      </w:r>
      <w:r w:rsidR="00944211" w:rsidRPr="00FB2EE3">
        <w:rPr>
          <w:rStyle w:val="Char1"/>
          <w:rFonts w:eastAsia="MS Mincho"/>
          <w:spacing w:val="0"/>
          <w:rtl/>
          <w:lang w:bidi="ar-SA"/>
        </w:rPr>
        <w:t>لَيْسَ عَلَى الْمُؤْمِنِ فِي عَبدِهِ وفَرَسِهِ صَدَقَةٌ</w:t>
      </w:r>
      <w:r w:rsidR="000B35EA" w:rsidRPr="00FB2EE3">
        <w:rPr>
          <w:rStyle w:val="Char1"/>
          <w:spacing w:val="0"/>
          <w:rtl/>
          <w:lang w:bidi="ar-SA"/>
        </w:rPr>
        <w:t>»</w:t>
      </w:r>
      <w:r w:rsidR="000B35EA" w:rsidRPr="00FB2EE3">
        <w:rPr>
          <w:spacing w:val="0"/>
          <w:rtl/>
          <w:lang w:bidi="ar-SA"/>
        </w:rPr>
        <w:t>؛</w:t>
      </w:r>
      <w:r w:rsidR="00944211" w:rsidRPr="00FB2EE3">
        <w:rPr>
          <w:spacing w:val="0"/>
          <w:rtl/>
          <w:lang w:bidi="ar-SA"/>
        </w:rPr>
        <w:t xml:space="preserve"> یعنی: «در اسب‌ها و بردگانِ مسلمانان، زکات واجب نیست». و این، شامل ظروف و فرش‌های خانه و ماشین‌ها و دیگر وسایلی می‌شود که فقط برای استفاده‌ی شخصی</w:t>
      </w:r>
      <w:r w:rsidR="000B35EA" w:rsidRPr="00FB2EE3">
        <w:rPr>
          <w:spacing w:val="0"/>
          <w:rtl/>
          <w:lang w:bidi="ar-SA"/>
        </w:rPr>
        <w:t>‌</w:t>
      </w:r>
      <w:r w:rsidR="00944211" w:rsidRPr="00FB2EE3">
        <w:rPr>
          <w:spacing w:val="0"/>
          <w:rtl/>
          <w:lang w:bidi="ar-SA"/>
        </w:rPr>
        <w:t>ست، نه برای تجارت.</w:t>
      </w:r>
    </w:p>
    <w:p w:rsidR="00944211" w:rsidRPr="00FB2EE3" w:rsidRDefault="00944211" w:rsidP="00167AB1">
      <w:pPr>
        <w:autoSpaceDE w:val="0"/>
        <w:autoSpaceDN w:val="0"/>
        <w:adjustRightInd w:val="0"/>
        <w:ind w:firstLine="389"/>
        <w:rPr>
          <w:spacing w:val="0"/>
          <w:rtl/>
          <w:lang w:bidi="ar-SA"/>
        </w:rPr>
      </w:pPr>
      <w:r w:rsidRPr="00FB2EE3">
        <w:rPr>
          <w:spacing w:val="0"/>
          <w:rtl/>
          <w:lang w:bidi="ar-SA"/>
        </w:rPr>
        <w:t xml:space="preserve">و دوم این‌که زکات واجب، بسیار اندک است؛ یعنی یک‌چهلم یا </w:t>
      </w:r>
      <w:r w:rsidR="000B35EA" w:rsidRPr="00FB2EE3">
        <w:rPr>
          <w:spacing w:val="0"/>
          <w:rtl/>
          <w:lang w:bidi="ar-SA"/>
        </w:rPr>
        <w:t>5/2%</w:t>
      </w:r>
      <w:r w:rsidRPr="00FB2EE3">
        <w:rPr>
          <w:spacing w:val="0"/>
          <w:rtl/>
          <w:lang w:bidi="ar-SA"/>
        </w:rPr>
        <w:t xml:space="preserve"> اموال زکات</w:t>
      </w:r>
      <w:r w:rsidR="000B35EA" w:rsidRPr="00FB2EE3">
        <w:rPr>
          <w:spacing w:val="0"/>
          <w:rtl/>
          <w:lang w:bidi="ar-SA"/>
        </w:rPr>
        <w:t>.</w:t>
      </w:r>
      <w:r w:rsidRPr="00FB2EE3">
        <w:rPr>
          <w:spacing w:val="0"/>
          <w:rtl/>
          <w:lang w:bidi="ar-SA"/>
        </w:rPr>
        <w:t xml:space="preserve"> ادای </w:t>
      </w:r>
      <w:r w:rsidR="000B35EA" w:rsidRPr="00FB2EE3">
        <w:rPr>
          <w:spacing w:val="0"/>
          <w:rtl/>
          <w:lang w:bidi="ar-SA"/>
        </w:rPr>
        <w:t>زکات، از اموال مسلمان، نمی‌کاهد؛</w:t>
      </w:r>
      <w:r w:rsidRPr="00FB2EE3">
        <w:rPr>
          <w:spacing w:val="0"/>
          <w:rtl/>
          <w:lang w:bidi="ar-SA"/>
        </w:rPr>
        <w:t xml:space="preserve"> همان‌گونه 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009A01F9" w:rsidRPr="00FB2EE3">
        <w:rPr>
          <w:rStyle w:val="Char1"/>
          <w:spacing w:val="0"/>
          <w:rtl/>
          <w:lang w:bidi="ar-SA"/>
        </w:rPr>
        <w:t>مَا نَقَصَتْ صَدَقَةٌ مِنْ مَالٍ</w:t>
      </w:r>
      <w:r w:rsidRPr="00FB2EE3">
        <w:rPr>
          <w:rStyle w:val="Char1"/>
          <w:spacing w:val="0"/>
          <w:rtl/>
          <w:lang w:bidi="ar-SA"/>
        </w:rPr>
        <w:t>»</w:t>
      </w:r>
      <w:r w:rsidR="000B35EA" w:rsidRPr="00FB2EE3">
        <w:rPr>
          <w:spacing w:val="0"/>
          <w:rtl/>
          <w:lang w:bidi="ar-SA"/>
        </w:rPr>
        <w:t>؛</w:t>
      </w:r>
      <w:r w:rsidR="009A01F9" w:rsidRPr="00FB2EE3">
        <w:rPr>
          <w:spacing w:val="0"/>
          <w:rtl/>
          <w:lang w:bidi="ar-SA"/>
        </w:rPr>
        <w:t xml:space="preserve"> یعنی: «صدقه، از مال انسان نمی‌کاهد»</w:t>
      </w:r>
      <w:r w:rsidR="000B35EA" w:rsidRPr="00FB2EE3">
        <w:rPr>
          <w:spacing w:val="0"/>
          <w:rtl/>
          <w:lang w:bidi="ar-SA"/>
        </w:rPr>
        <w:t>؛</w:t>
      </w:r>
      <w:r w:rsidR="009A01F9" w:rsidRPr="00FB2EE3">
        <w:rPr>
          <w:spacing w:val="0"/>
          <w:rtl/>
          <w:lang w:bidi="ar-SA"/>
        </w:rPr>
        <w:t xml:space="preserve"> بلکه مال انسان را پاک می‌گرداند و در آن، خیر و برکت می‌آورد.</w:t>
      </w:r>
    </w:p>
    <w:p w:rsidR="008B2E0E" w:rsidRPr="00FB2EE3" w:rsidRDefault="009A01F9" w:rsidP="00167AB1">
      <w:pPr>
        <w:autoSpaceDE w:val="0"/>
        <w:autoSpaceDN w:val="0"/>
        <w:adjustRightInd w:val="0"/>
        <w:ind w:firstLine="389"/>
        <w:rPr>
          <w:spacing w:val="0"/>
          <w:rtl/>
          <w:lang w:bidi="ar-SA"/>
        </w:rPr>
      </w:pPr>
      <w:r w:rsidRPr="00FB2EE3">
        <w:rPr>
          <w:spacing w:val="0"/>
          <w:rtl/>
          <w:lang w:bidi="ar-SA"/>
        </w:rPr>
        <w:t>روزه نیز آسان است؛ زیرا نباید تمام سال یا نصف آن و یا یک</w:t>
      </w:r>
      <w:r w:rsidR="000B35EA" w:rsidRPr="00FB2EE3">
        <w:rPr>
          <w:spacing w:val="0"/>
          <w:rtl/>
          <w:lang w:bidi="ar-SA"/>
        </w:rPr>
        <w:t>‌</w:t>
      </w:r>
      <w:r w:rsidRPr="00FB2EE3">
        <w:rPr>
          <w:spacing w:val="0"/>
          <w:rtl/>
          <w:lang w:bidi="ar-SA"/>
        </w:rPr>
        <w:t>چهارم آن را روزه بگیریم</w:t>
      </w:r>
      <w:r w:rsidR="000B35EA" w:rsidRPr="00FB2EE3">
        <w:rPr>
          <w:spacing w:val="0"/>
          <w:rtl/>
          <w:lang w:bidi="ar-SA"/>
        </w:rPr>
        <w:t>؛</w:t>
      </w:r>
      <w:r w:rsidRPr="00FB2EE3">
        <w:rPr>
          <w:spacing w:val="0"/>
          <w:rtl/>
          <w:lang w:bidi="ar-SA"/>
        </w:rPr>
        <w:t xml:space="preserve"> بلکه فقط یک ماه از دوازده ماه را روزه می‌گیریم. </w:t>
      </w:r>
      <w:r w:rsidR="008B2E0E" w:rsidRPr="00FB2EE3">
        <w:rPr>
          <w:spacing w:val="0"/>
          <w:rtl/>
          <w:lang w:bidi="ar-SA"/>
        </w:rPr>
        <w:t>لذا روزه گرفتن، آسان است و هنگامی که بیمار می‌شوید یا به مسافرت می‌روید، می‌توانید روزه نگیرید و به جای آن در روزهای دیگری روزه می‌گیرید. و اگر توانایی روزه گرفتن در تمام عمر خود را نداشته باشید، به جای هر روز، به یک فقیر، غذا دهید.</w:t>
      </w:r>
    </w:p>
    <w:p w:rsidR="00656AE3" w:rsidRPr="00FB2EE3" w:rsidRDefault="00656AE3" w:rsidP="00167AB1">
      <w:pPr>
        <w:autoSpaceDE w:val="0"/>
        <w:autoSpaceDN w:val="0"/>
        <w:adjustRightInd w:val="0"/>
        <w:ind w:firstLine="389"/>
        <w:rPr>
          <w:spacing w:val="0"/>
          <w:rtl/>
          <w:lang w:bidi="ar-SA"/>
        </w:rPr>
      </w:pPr>
      <w:r w:rsidRPr="00FB2EE3">
        <w:rPr>
          <w:spacing w:val="0"/>
          <w:rtl/>
          <w:lang w:bidi="ar-SA"/>
        </w:rPr>
        <w:t>حج نیز آسان است؛ الله متعال می‌فرماید:</w:t>
      </w:r>
    </w:p>
    <w:p w:rsidR="00215773" w:rsidRDefault="00A85C0A" w:rsidP="00215773">
      <w:pPr>
        <w:pStyle w:val="a1"/>
        <w:ind w:left="0" w:right="0" w:firstLine="340"/>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وَلِلَّهِ</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حِجُّ</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تَطَاعَ</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آل عمران</w:t>
      </w:r>
      <w:r w:rsidRPr="00FB2EE3">
        <w:rPr>
          <w:rStyle w:val="Char8"/>
          <w:rtl/>
        </w:rPr>
        <w:t xml:space="preserve">: </w:t>
      </w:r>
      <w:r w:rsidRPr="00FB2EE3">
        <w:rPr>
          <w:rStyle w:val="Char8"/>
          <w:rFonts w:hint="cs"/>
          <w:rtl/>
        </w:rPr>
        <w:t>٩٧</w:t>
      </w:r>
      <w:r w:rsidRPr="00FB2EE3">
        <w:rPr>
          <w:rStyle w:val="Char8"/>
          <w:rtl/>
        </w:rPr>
        <w:t>]</w:t>
      </w:r>
    </w:p>
    <w:p w:rsidR="00C06779" w:rsidRPr="00FB2EE3" w:rsidRDefault="00C06779" w:rsidP="00167AB1">
      <w:pPr>
        <w:pStyle w:val="a2"/>
        <w:rPr>
          <w:rtl/>
          <w:lang w:bidi="ar-SA"/>
        </w:rPr>
      </w:pPr>
      <w:r w:rsidRPr="00FB2EE3">
        <w:rPr>
          <w:rtl/>
          <w:lang w:bidi="ar-SA"/>
        </w:rPr>
        <w:t>حج این خانه برای الله بر کسی که توانایی رفتن به آن‌جا را دارد، واجب است.</w:t>
      </w:r>
    </w:p>
    <w:p w:rsidR="00656AE3" w:rsidRPr="00FB2EE3" w:rsidRDefault="000B35EA" w:rsidP="00167AB1">
      <w:pPr>
        <w:autoSpaceDE w:val="0"/>
        <w:autoSpaceDN w:val="0"/>
        <w:adjustRightInd w:val="0"/>
        <w:ind w:firstLine="389"/>
        <w:rPr>
          <w:spacing w:val="0"/>
          <w:rtl/>
          <w:lang w:bidi="ar-SA"/>
        </w:rPr>
      </w:pPr>
      <w:r w:rsidRPr="00FB2EE3">
        <w:rPr>
          <w:spacing w:val="0"/>
          <w:rtl/>
          <w:lang w:bidi="ar-SA"/>
        </w:rPr>
        <w:t>و اگر کسی</w:t>
      </w:r>
      <w:r w:rsidR="00C06779" w:rsidRPr="00FB2EE3">
        <w:rPr>
          <w:spacing w:val="0"/>
          <w:rtl/>
          <w:lang w:bidi="ar-SA"/>
        </w:rPr>
        <w:t xml:space="preserve"> توانایی رفتن به حج را نداشته باشد، در صورتی که ثروتمند است، باید کسی را به نیابت از خود به حج بفرستد و اگر ثروتمند نبود و توانایی جسمی نداشت، حج بر او واجب نیست.</w:t>
      </w:r>
    </w:p>
    <w:p w:rsidR="000F09ED" w:rsidRPr="00FB2EE3" w:rsidRDefault="00C06779" w:rsidP="00167AB1">
      <w:pPr>
        <w:autoSpaceDE w:val="0"/>
        <w:autoSpaceDN w:val="0"/>
        <w:adjustRightInd w:val="0"/>
        <w:ind w:firstLine="389"/>
        <w:rPr>
          <w:rFonts w:ascii="Traditional Arabic" w:hAnsi="Traditional Arabic"/>
          <w:spacing w:val="0"/>
          <w:rtl/>
          <w:lang w:bidi="ar-SA"/>
        </w:rPr>
      </w:pPr>
      <w:r w:rsidRPr="00FB2EE3">
        <w:rPr>
          <w:spacing w:val="0"/>
          <w:rtl/>
          <w:lang w:bidi="ar-SA"/>
        </w:rPr>
        <w:t>لذا دین، آسان است و در اصل احکام و دستورهایش، دشوار نمی‌باشد و در شرایط اضطراری نیز احکام آسانی وجود دارد که الله متعال بر بندگانش در امر دین، آسان گرفته است</w:t>
      </w:r>
      <w:r w:rsidR="000B35EA"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به عمران بن حصین</w:t>
      </w:r>
      <w:r w:rsidRPr="00FB2EE3">
        <w:rPr>
          <w:spacing w:val="0"/>
          <w:lang w:bidi="ar-SA"/>
        </w:rPr>
        <w:sym w:font="AGA Arabesque" w:char="F074"/>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صَلِّ قَائِمًا، فَإِنْ لَمْ تَسْتَطِعْ فَقَاعِدًا، فَإِنْ لَمْ تَسْتَطِعْ فَعَلَى جَنْبٍ</w:t>
      </w:r>
      <w:r w:rsidRPr="00FB2EE3">
        <w:rPr>
          <w:rStyle w:val="Char1"/>
          <w:spacing w:val="0"/>
          <w:rtl/>
          <w:lang w:bidi="ar-SA"/>
        </w:rPr>
        <w:t>»</w:t>
      </w:r>
      <w:r w:rsidR="000B35EA" w:rsidRPr="00FB2EE3">
        <w:rPr>
          <w:rFonts w:ascii="Traditional Arabic" w:hAns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3"/>
      </w:r>
      <w:r w:rsidR="00FB2EE3" w:rsidRPr="00FB2EE3">
        <w:rPr>
          <w:rStyle w:val="FootnoteReference"/>
          <w:rFonts w:cs="B Lotus"/>
          <w:spacing w:val="0"/>
          <w:szCs w:val="28"/>
          <w:rtl/>
          <w:lang w:bidi="ar-SA"/>
        </w:rPr>
        <w:t>)</w:t>
      </w:r>
      <w:r w:rsidRPr="00FB2EE3">
        <w:rPr>
          <w:rFonts w:ascii="Traditional Arabic" w:hAnsi="Traditional Arabic"/>
          <w:spacing w:val="0"/>
          <w:rtl/>
          <w:lang w:bidi="ar-SA"/>
        </w:rPr>
        <w:t xml:space="preserve"> یعنی: «ایستاده، نماز بخوان</w:t>
      </w:r>
      <w:r w:rsidR="000B35EA" w:rsidRPr="00FB2EE3">
        <w:rPr>
          <w:rFonts w:ascii="Traditional Arabic" w:hAnsi="Traditional Arabic"/>
          <w:spacing w:val="0"/>
          <w:rtl/>
          <w:lang w:bidi="ar-SA"/>
        </w:rPr>
        <w:t>؛</w:t>
      </w:r>
      <w:r w:rsidRPr="00FB2EE3">
        <w:rPr>
          <w:rFonts w:ascii="Traditional Arabic" w:hAnsi="Traditional Arabic"/>
          <w:spacing w:val="0"/>
          <w:rtl/>
          <w:lang w:bidi="ar-SA"/>
        </w:rPr>
        <w:t xml:space="preserve"> و اگر نتوانستی، نشسته نماز بخوان؛ و اگر نشسته هم نتوانستی، بر پهلو (خوابیده) نماز بخوان».</w:t>
      </w:r>
      <w:r w:rsidR="00F23400" w:rsidRPr="00FB2EE3">
        <w:rPr>
          <w:rFonts w:ascii="Traditional Arabic" w:hAnsi="Traditional Arabic"/>
          <w:spacing w:val="0"/>
          <w:rtl/>
          <w:lang w:bidi="ar-SA"/>
        </w:rPr>
        <w:t xml:space="preserve"> لذا دین، آسان است.</w:t>
      </w:r>
    </w:p>
    <w:p w:rsidR="00F23400" w:rsidRPr="00FB2EE3" w:rsidRDefault="00F23400" w:rsidP="00167AB1">
      <w:pPr>
        <w:autoSpaceDE w:val="0"/>
        <w:autoSpaceDN w:val="0"/>
        <w:adjustRightInd w:val="0"/>
        <w:ind w:firstLine="389"/>
        <w:rPr>
          <w:spacing w:val="0"/>
          <w:rtl/>
          <w:lang w:bidi="ar-SA"/>
        </w:rPr>
      </w:pPr>
      <w:r w:rsidRPr="00FB2EE3">
        <w:rPr>
          <w:rFonts w:ascii="Traditional Arabic" w:hAnsi="Traditional Arabic"/>
          <w:spacing w:val="0"/>
          <w:rtl/>
          <w:lang w:bidi="ar-SA"/>
        </w:rPr>
        <w:t>سپس پیامبر</w:t>
      </w:r>
      <w:r w:rsidRPr="00FB2EE3">
        <w:rPr>
          <w:rFonts w:ascii="Traditional Arabic" w:hAnsi="Traditional Arabic"/>
          <w:spacing w:val="0"/>
          <w:lang w:bidi="ar-SA"/>
        </w:rPr>
        <w:sym w:font="AGA Arabesque" w:char="F072"/>
      </w:r>
      <w:r w:rsidR="000B35EA" w:rsidRPr="00FB2EE3">
        <w:rPr>
          <w:rFonts w:ascii="Traditional Arabic" w:hAnsi="Traditional Arabic"/>
          <w:spacing w:val="0"/>
          <w:rtl/>
          <w:lang w:bidi="ar-SA"/>
        </w:rPr>
        <w:t xml:space="preserve"> فرمود: «و هیچ‌کس</w:t>
      </w:r>
      <w:r w:rsidRPr="00FB2EE3">
        <w:rPr>
          <w:rFonts w:ascii="Traditional Arabic" w:hAnsi="Traditional Arabic"/>
          <w:spacing w:val="0"/>
          <w:rtl/>
          <w:lang w:bidi="ar-SA"/>
        </w:rPr>
        <w:t xml:space="preserve"> دین را بر خود سخت نمی‌گیرد</w:t>
      </w:r>
      <w:r w:rsidR="000B35EA" w:rsidRPr="00FB2EE3">
        <w:rPr>
          <w:rFonts w:ascii="Traditional Arabic" w:hAnsi="Traditional Arabic"/>
          <w:spacing w:val="0"/>
          <w:rtl/>
          <w:lang w:bidi="ar-SA"/>
        </w:rPr>
        <w:t>، مگر این‌که شکست می‌خورد»؛</w:t>
      </w:r>
      <w:r w:rsidRPr="00FB2EE3">
        <w:rPr>
          <w:rFonts w:ascii="Traditional Arabic" w:hAnsi="Traditional Arabic"/>
          <w:spacing w:val="0"/>
          <w:rtl/>
          <w:lang w:bidi="ar-SA"/>
        </w:rPr>
        <w:t xml:space="preserve"> یعنی خسته و درمانده می‌شود و دین یا اعمال دینی را ترک می‌کند و خود را به هلاکت و نابودی می‌کشاند. </w:t>
      </w:r>
      <w:r w:rsidR="000232C0" w:rsidRPr="00FB2EE3">
        <w:rPr>
          <w:rFonts w:ascii="Traditional Arabic" w:hAnsi="Traditional Arabic"/>
          <w:spacing w:val="0"/>
          <w:rtl/>
          <w:lang w:bidi="ar-SA"/>
        </w:rPr>
        <w:t>چنان‌که</w:t>
      </w:r>
      <w:r w:rsidRPr="00FB2EE3">
        <w:rPr>
          <w:rFonts w:ascii="Traditional Arabic" w:hAnsi="Traditional Arabic"/>
          <w:spacing w:val="0"/>
          <w:rtl/>
          <w:lang w:bidi="ar-SA"/>
        </w:rPr>
        <w:t xml:space="preserve"> در حدیث پیشین آمده بود: </w:t>
      </w:r>
      <w:r w:rsidRPr="00FB2EE3">
        <w:rPr>
          <w:rStyle w:val="Char1"/>
          <w:spacing w:val="0"/>
          <w:rtl/>
          <w:lang w:bidi="ar-SA"/>
        </w:rPr>
        <w:t>«هَلَكَ الْمُتَنَطِّعُونَ</w:t>
      </w:r>
      <w:r w:rsidR="000B35EA" w:rsidRPr="00FB2EE3">
        <w:rPr>
          <w:rStyle w:val="Char1"/>
          <w:spacing w:val="0"/>
          <w:rtl/>
          <w:lang w:bidi="ar-SA"/>
        </w:rPr>
        <w:t>»</w:t>
      </w:r>
      <w:r w:rsidR="000B35EA" w:rsidRPr="00FB2EE3">
        <w:rPr>
          <w:rFonts w:ascii="Traditional Arabic" w:hAnsi="Traditional Arabic"/>
          <w:spacing w:val="0"/>
          <w:rtl/>
          <w:lang w:bidi="ar-SA"/>
        </w:rPr>
        <w:t>؛</w:t>
      </w:r>
      <w:r w:rsidRPr="00FB2EE3">
        <w:rPr>
          <w:rFonts w:ascii="Traditional Arabic" w:hAnsi="Traditional Arabic"/>
          <w:spacing w:val="0"/>
          <w:rtl/>
          <w:lang w:bidi="ar-SA"/>
        </w:rPr>
        <w:t xml:space="preserve"> یعنی: «کسانی </w:t>
      </w:r>
      <w:r w:rsidRPr="00FB2EE3">
        <w:rPr>
          <w:spacing w:val="0"/>
          <w:rtl/>
          <w:lang w:bidi="ar-SA"/>
        </w:rPr>
        <w:t>که (در کارهای دینی و دنیوی) سخت‌گیری می‌کنند، هلاک می‌شوند».</w:t>
      </w:r>
    </w:p>
    <w:p w:rsidR="00F23400" w:rsidRPr="00FB2EE3" w:rsidRDefault="00F23400" w:rsidP="00167AB1">
      <w:pPr>
        <w:autoSpaceDE w:val="0"/>
        <w:autoSpaceDN w:val="0"/>
        <w:adjustRightInd w:val="0"/>
        <w:ind w:firstLine="389"/>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در ادامه فرموده است: </w:t>
      </w:r>
      <w:r w:rsidRPr="00FB2EE3">
        <w:rPr>
          <w:rStyle w:val="Char1"/>
          <w:spacing w:val="0"/>
          <w:rtl/>
          <w:lang w:bidi="ar-SA"/>
        </w:rPr>
        <w:t>«فسدِّدُوا وقَارِبُوا وَأَبْشِرُوا</w:t>
      </w:r>
      <w:r w:rsidR="000B35EA" w:rsidRPr="00FB2EE3">
        <w:rPr>
          <w:rStyle w:val="Char1"/>
          <w:spacing w:val="0"/>
          <w:rtl/>
          <w:lang w:bidi="ar-SA"/>
        </w:rPr>
        <w:t>»</w:t>
      </w:r>
      <w:r w:rsidR="000B35EA" w:rsidRPr="00FB2EE3">
        <w:rPr>
          <w:spacing w:val="0"/>
          <w:rtl/>
          <w:lang w:bidi="ar-SA"/>
        </w:rPr>
        <w:t>؛</w:t>
      </w:r>
      <w:r w:rsidRPr="00FB2EE3">
        <w:rPr>
          <w:spacing w:val="0"/>
          <w:rtl/>
          <w:lang w:bidi="ar-SA"/>
        </w:rPr>
        <w:t xml:space="preserve"> یعنی: «پس، راه راست و درست، و میانه را در پیش بگیرید و (به درست‌کاری و میانه‌روی) خوش</w:t>
      </w:r>
      <w:r w:rsidR="000B35EA" w:rsidRPr="00FB2EE3">
        <w:rPr>
          <w:spacing w:val="0"/>
          <w:rtl/>
          <w:lang w:bidi="ar-SA"/>
        </w:rPr>
        <w:t>‌</w:t>
      </w:r>
      <w:r w:rsidRPr="00FB2EE3">
        <w:rPr>
          <w:spacing w:val="0"/>
          <w:rtl/>
          <w:lang w:bidi="ar-SA"/>
        </w:rPr>
        <w:t>حال باشید». به عبارت دیگر، هر کار یا عبادتی را درست انجام دهید و سعی کنید اگر نمی‌توانید کاری را به‌طور کامل انجام دهید، پس به حد مطلوب، نزدیک باشد و خوش</w:t>
      </w:r>
      <w:r w:rsidR="000B35EA" w:rsidRPr="00FB2EE3">
        <w:rPr>
          <w:spacing w:val="0"/>
          <w:rtl/>
          <w:lang w:bidi="ar-SA"/>
        </w:rPr>
        <w:t>‌</w:t>
      </w:r>
      <w:r w:rsidRPr="00FB2EE3">
        <w:rPr>
          <w:spacing w:val="0"/>
          <w:rtl/>
          <w:lang w:bidi="ar-SA"/>
        </w:rPr>
        <w:t>حال باشید که اگر کاری را درست انجام دهید یا به حد مطلوب نزدیک شوید، از پاداش و خیر فراوان و نیز کمک و یاری الله</w:t>
      </w:r>
      <w:r w:rsidRPr="00FB2EE3">
        <w:rPr>
          <w:spacing w:val="0"/>
          <w:lang w:bidi="ar-SA"/>
        </w:rPr>
        <w:sym w:font="AGA Arabesque" w:char="F055"/>
      </w:r>
      <w:r w:rsidRPr="00FB2EE3">
        <w:rPr>
          <w:spacing w:val="0"/>
          <w:rtl/>
          <w:lang w:bidi="ar-SA"/>
        </w:rPr>
        <w:t xml:space="preserve"> برخوردار می‌گردید. پیامبر</w:t>
      </w:r>
      <w:r w:rsidRPr="00FB2EE3">
        <w:rPr>
          <w:spacing w:val="0"/>
          <w:lang w:bidi="ar-SA"/>
        </w:rPr>
        <w:sym w:font="AGA Arabesque" w:char="F072"/>
      </w:r>
      <w:r w:rsidRPr="00FB2EE3">
        <w:rPr>
          <w:spacing w:val="0"/>
          <w:rtl/>
          <w:lang w:bidi="ar-SA"/>
        </w:rPr>
        <w:t xml:space="preserve"> عادت داشت که یارانش را مژده می‌داد و سعی می‌کرد با بشارت‌ها و مژده‌هایش، آن‌ها را خوش</w:t>
      </w:r>
      <w:r w:rsidR="000B35EA" w:rsidRPr="00FB2EE3">
        <w:rPr>
          <w:spacing w:val="0"/>
          <w:rtl/>
          <w:lang w:bidi="ar-SA"/>
        </w:rPr>
        <w:t>‌حال کند؛</w:t>
      </w:r>
      <w:r w:rsidRPr="00FB2EE3">
        <w:rPr>
          <w:spacing w:val="0"/>
          <w:rtl/>
          <w:lang w:bidi="ar-SA"/>
        </w:rPr>
        <w:t xml:space="preserve"> از این‌رو چه خوب است که انسان، تا می‌تواند برادران مسلمانش را شادمان بگرداند</w:t>
      </w:r>
      <w:r w:rsidR="000B35EA"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رسول‌الله</w:t>
      </w:r>
      <w:r w:rsidRPr="00FB2EE3">
        <w:rPr>
          <w:spacing w:val="0"/>
          <w:lang w:bidi="ar-SA"/>
        </w:rPr>
        <w:sym w:font="AGA Arabesque" w:char="F072"/>
      </w:r>
      <w:r w:rsidR="001D1C5F" w:rsidRPr="00FB2EE3">
        <w:rPr>
          <w:spacing w:val="0"/>
          <w:rtl/>
          <w:lang w:bidi="ar-SA"/>
        </w:rPr>
        <w:t xml:space="preserve"> به یارانش فرمود: </w:t>
      </w:r>
      <w:r w:rsidR="00122C9D" w:rsidRPr="00FB2EE3">
        <w:rPr>
          <w:rStyle w:val="Char1"/>
          <w:spacing w:val="0"/>
          <w:rtl/>
          <w:lang w:bidi="ar-SA"/>
        </w:rPr>
        <w:t>«</w:t>
      </w:r>
      <w:r w:rsidR="00122C9D" w:rsidRPr="00FB2EE3">
        <w:rPr>
          <w:rStyle w:val="Char1"/>
          <w:rFonts w:eastAsia="MS Mincho"/>
          <w:spacing w:val="0"/>
          <w:rtl/>
          <w:lang w:bidi="ar-SA"/>
        </w:rPr>
        <w:t>يَقُولُ اللَّهُ تَعَالَى: يَا آدَمُ، فَيَقُولُ: لَبَّيْكَ وَسَعْدَيْكَ، فَيَقُولُ: أَخْرِجْ مِن ذُریتک بَعْثَ النَّارِ، قَالَ: وَمَا بَعْثُ النَّارِ؟ قَالَ: مِنْ كُلِّ أَلْفٍ تِسْعَ مِائةٍ وَتِسْعَةً وَتِسْعِينَ</w:t>
      </w:r>
      <w:r w:rsidR="003A5269" w:rsidRPr="00FB2EE3">
        <w:rPr>
          <w:rStyle w:val="Char1"/>
          <w:spacing w:val="0"/>
          <w:rtl/>
          <w:lang w:bidi="ar-SA"/>
        </w:rPr>
        <w:t>»</w:t>
      </w:r>
      <w:r w:rsidR="003A5269" w:rsidRPr="00FB2EE3">
        <w:rPr>
          <w:spacing w:val="0"/>
          <w:rtl/>
          <w:lang w:bidi="ar-SA"/>
        </w:rPr>
        <w:t>؛</w:t>
      </w:r>
      <w:r w:rsidR="00122C9D" w:rsidRPr="00FB2EE3">
        <w:rPr>
          <w:spacing w:val="0"/>
          <w:rtl/>
          <w:lang w:bidi="ar-SA"/>
        </w:rPr>
        <w:t xml:space="preserve"> یعنی: «الله متعال روز قیامت به آدم(</w:t>
      </w:r>
      <w:r w:rsidR="00122C9D" w:rsidRPr="00FB2EE3">
        <w:rPr>
          <w:spacing w:val="0"/>
          <w:lang w:bidi="ar-SA"/>
        </w:rPr>
        <w:sym w:font="AGA Arabesque" w:char="F075"/>
      </w:r>
      <w:r w:rsidR="00122C9D" w:rsidRPr="00FB2EE3">
        <w:rPr>
          <w:spacing w:val="0"/>
          <w:rtl/>
          <w:lang w:bidi="ar-SA"/>
        </w:rPr>
        <w:t xml:space="preserve">) می‌فرماید: ای آدم! </w:t>
      </w:r>
      <w:r w:rsidR="000B35EA" w:rsidRPr="00FB2EE3">
        <w:rPr>
          <w:spacing w:val="0"/>
          <w:rtl/>
          <w:lang w:bidi="ar-SA"/>
        </w:rPr>
        <w:t xml:space="preserve">و </w:t>
      </w:r>
      <w:r w:rsidR="00122C9D" w:rsidRPr="00FB2EE3">
        <w:rPr>
          <w:spacing w:val="0"/>
          <w:rtl/>
          <w:lang w:bidi="ar-SA"/>
        </w:rPr>
        <w:t>آدم در پاسخ می‌گوید: آماده و گوش به فرمان تو هستم. الله</w:t>
      </w:r>
      <w:r w:rsidR="00122C9D" w:rsidRPr="00FB2EE3">
        <w:rPr>
          <w:spacing w:val="0"/>
          <w:lang w:bidi="ar-SA"/>
        </w:rPr>
        <w:sym w:font="AGA Arabesque" w:char="F055"/>
      </w:r>
      <w:r w:rsidR="00122C9D" w:rsidRPr="00FB2EE3">
        <w:rPr>
          <w:spacing w:val="0"/>
          <w:rtl/>
          <w:lang w:bidi="ar-SA"/>
        </w:rPr>
        <w:t xml:space="preserve"> می‌فرماید: دوزخیان را جدا کن. می‌پرسد: تعداد دوزخیان، چ</w:t>
      </w:r>
      <w:r w:rsidR="003A5269" w:rsidRPr="00FB2EE3">
        <w:rPr>
          <w:spacing w:val="0"/>
          <w:rtl/>
          <w:lang w:bidi="ar-SA"/>
        </w:rPr>
        <w:t>ه‌</w:t>
      </w:r>
      <w:r w:rsidR="00122C9D" w:rsidRPr="00FB2EE3">
        <w:rPr>
          <w:spacing w:val="0"/>
          <w:rtl/>
          <w:lang w:bidi="ar-SA"/>
        </w:rPr>
        <w:t>قدر است؟ می‌فرماید: نه</w:t>
      </w:r>
      <w:r w:rsidR="000B35EA" w:rsidRPr="00FB2EE3">
        <w:rPr>
          <w:spacing w:val="0"/>
          <w:rtl/>
          <w:lang w:bidi="ar-SA"/>
        </w:rPr>
        <w:t>‌</w:t>
      </w:r>
      <w:r w:rsidR="00122C9D" w:rsidRPr="00FB2EE3">
        <w:rPr>
          <w:spacing w:val="0"/>
          <w:rtl/>
          <w:lang w:bidi="ar-SA"/>
        </w:rPr>
        <w:t>صد و نود و نه نفر از هر هزار نفر». این موضوع، برای صحابه</w:t>
      </w:r>
      <w:r w:rsidR="00122C9D" w:rsidRPr="00FB2EE3">
        <w:rPr>
          <w:spacing w:val="0"/>
          <w:lang w:bidi="ar-SA"/>
        </w:rPr>
        <w:sym w:font="AGA Arabesque" w:char="F079"/>
      </w:r>
      <w:r w:rsidR="00122C9D" w:rsidRPr="00FB2EE3">
        <w:rPr>
          <w:spacing w:val="0"/>
          <w:rtl/>
          <w:lang w:bidi="ar-SA"/>
        </w:rPr>
        <w:t xml:space="preserve"> سنگین و دشوار بود؛ لذا پرسیدند: ای رسول‌خدا! آن یک نفر از میان ما، کیست؟ فرمود: </w:t>
      </w:r>
      <w:r w:rsidR="00122C9D" w:rsidRPr="00FB2EE3">
        <w:rPr>
          <w:rStyle w:val="Char1"/>
          <w:spacing w:val="0"/>
          <w:rtl/>
          <w:lang w:bidi="ar-SA"/>
        </w:rPr>
        <w:t>«</w:t>
      </w:r>
      <w:r w:rsidR="004A13B5" w:rsidRPr="00FB2EE3">
        <w:rPr>
          <w:rStyle w:val="Char1"/>
          <w:rFonts w:eastAsia="MS Mincho"/>
          <w:spacing w:val="0"/>
          <w:rtl/>
          <w:lang w:bidi="ar-SA"/>
        </w:rPr>
        <w:t>أَبْشِرُوا، فَإِنَّ مِنْكُمْ رَجُلا وَمِنْ يَأْجُوجَ وَمَأْجُوجَ أَلْفًا</w:t>
      </w:r>
      <w:r w:rsidR="00122C9D" w:rsidRPr="00FB2EE3">
        <w:rPr>
          <w:rStyle w:val="Char1"/>
          <w:spacing w:val="0"/>
          <w:rtl/>
          <w:lang w:bidi="ar-SA"/>
        </w:rPr>
        <w:t>»</w:t>
      </w:r>
      <w:r w:rsidR="003A5269" w:rsidRPr="00FB2EE3">
        <w:rPr>
          <w:spacing w:val="0"/>
          <w:rtl/>
          <w:lang w:bidi="ar-SA"/>
        </w:rPr>
        <w:t>؛</w:t>
      </w:r>
      <w:r w:rsidR="003C44E3" w:rsidRPr="00FB2EE3">
        <w:rPr>
          <w:spacing w:val="0"/>
          <w:rtl/>
          <w:lang w:bidi="ar-SA"/>
        </w:rPr>
        <w:t xml:space="preserve"> یعنی: «خوش</w:t>
      </w:r>
      <w:r w:rsidR="003A5269" w:rsidRPr="00FB2EE3">
        <w:rPr>
          <w:spacing w:val="0"/>
          <w:rtl/>
          <w:lang w:bidi="ar-SA"/>
        </w:rPr>
        <w:t>‌</w:t>
      </w:r>
      <w:r w:rsidR="003C44E3" w:rsidRPr="00FB2EE3">
        <w:rPr>
          <w:spacing w:val="0"/>
          <w:rtl/>
          <w:lang w:bidi="ar-SA"/>
        </w:rPr>
        <w:t xml:space="preserve">حال باشید که یک نفر از شما و هزار نفر از یأجوج و مأجوج به دوزخ می‌روند». و سپس افزود: </w:t>
      </w:r>
      <w:r w:rsidR="003C44E3" w:rsidRPr="00FB2EE3">
        <w:rPr>
          <w:rStyle w:val="Char1"/>
          <w:spacing w:val="0"/>
          <w:rtl/>
          <w:lang w:bidi="ar-SA"/>
        </w:rPr>
        <w:t>«</w:t>
      </w:r>
      <w:r w:rsidR="003C44E3" w:rsidRPr="00FB2EE3">
        <w:rPr>
          <w:rStyle w:val="Char1"/>
          <w:rFonts w:eastAsia="MS Mincho"/>
          <w:spacing w:val="0"/>
          <w:rtl/>
          <w:lang w:bidi="ar-SA"/>
        </w:rPr>
        <w:t>إِنِّي لأَرْجُو أَنْ تَكُونُوا رُبُعَ أَهْلِ الْجَنَّةِ، ثُلُثَ أَهْلِ الْجَنَّةِ، شطرَ أَهْلِ الْجَنَّةِ</w:t>
      </w:r>
      <w:r w:rsidR="003A5269" w:rsidRPr="00FB2EE3">
        <w:rPr>
          <w:rStyle w:val="Char1"/>
          <w:spacing w:val="0"/>
          <w:rtl/>
          <w:lang w:bidi="ar-SA"/>
        </w:rPr>
        <w:t>»</w:t>
      </w:r>
      <w:r w:rsidR="003A5269" w:rsidRPr="00FB2EE3">
        <w:rPr>
          <w:spacing w:val="0"/>
          <w:rtl/>
          <w:lang w:bidi="ar-SA"/>
        </w:rPr>
        <w:t>؛</w:t>
      </w:r>
      <w:r w:rsidR="003C44E3" w:rsidRPr="00FB2EE3">
        <w:rPr>
          <w:spacing w:val="0"/>
          <w:rtl/>
          <w:lang w:bidi="ar-SA"/>
        </w:rPr>
        <w:t xml:space="preserve"> یعنی: «من، امی</w:t>
      </w:r>
      <w:r w:rsidR="003A5269" w:rsidRPr="00FB2EE3">
        <w:rPr>
          <w:spacing w:val="0"/>
          <w:rtl/>
          <w:lang w:bidi="ar-SA"/>
        </w:rPr>
        <w:t>دوارم که شما</w:t>
      </w:r>
      <w:r w:rsidR="003C44E3" w:rsidRPr="00FB2EE3">
        <w:rPr>
          <w:spacing w:val="0"/>
          <w:rtl/>
          <w:lang w:bidi="ar-SA"/>
        </w:rPr>
        <w:t xml:space="preserve"> یک‌چها</w:t>
      </w:r>
      <w:r w:rsidR="000B35EA" w:rsidRPr="00FB2EE3">
        <w:rPr>
          <w:spacing w:val="0"/>
          <w:rtl/>
          <w:lang w:bidi="ar-SA"/>
        </w:rPr>
        <w:t>رم بهشتیان باشید؛</w:t>
      </w:r>
      <w:r w:rsidR="003C44E3" w:rsidRPr="00FB2EE3">
        <w:rPr>
          <w:spacing w:val="0"/>
          <w:rtl/>
          <w:lang w:bidi="ar-SA"/>
        </w:rPr>
        <w:t xml:space="preserve"> بلکه امیدوارم که یک‌سوم بهشتیان، یا نصف اهل بهشت باشید». لذا صحابه</w:t>
      </w:r>
      <w:r w:rsidR="003C44E3" w:rsidRPr="00FB2EE3">
        <w:rPr>
          <w:spacing w:val="0"/>
          <w:lang w:bidi="ar-SA"/>
        </w:rPr>
        <w:sym w:font="AGA Arabesque" w:char="F079"/>
      </w:r>
      <w:r w:rsidR="003C44E3" w:rsidRPr="00FB2EE3">
        <w:rPr>
          <w:spacing w:val="0"/>
          <w:rtl/>
          <w:lang w:bidi="ar-SA"/>
        </w:rPr>
        <w:t xml:space="preserve"> از شادی، تکبیر گفتند. می بینیم که پیامبر</w:t>
      </w:r>
      <w:r w:rsidR="003C44E3" w:rsidRPr="00FB2EE3">
        <w:rPr>
          <w:spacing w:val="0"/>
          <w:lang w:bidi="ar-SA"/>
        </w:rPr>
        <w:sym w:font="AGA Arabesque" w:char="F072"/>
      </w:r>
      <w:r w:rsidR="003C44E3" w:rsidRPr="00FB2EE3">
        <w:rPr>
          <w:spacing w:val="0"/>
          <w:rtl/>
          <w:lang w:bidi="ar-SA"/>
        </w:rPr>
        <w:t xml:space="preserve"> در این حدیث فرمود: </w:t>
      </w:r>
      <w:r w:rsidR="003C44E3" w:rsidRPr="00FB2EE3">
        <w:rPr>
          <w:rStyle w:val="Char1"/>
          <w:spacing w:val="0"/>
          <w:rtl/>
          <w:lang w:bidi="ar-SA"/>
        </w:rPr>
        <w:t>«</w:t>
      </w:r>
      <w:r w:rsidR="003C44E3" w:rsidRPr="00FB2EE3">
        <w:rPr>
          <w:rStyle w:val="Char1"/>
          <w:rFonts w:eastAsia="MS Mincho"/>
          <w:spacing w:val="0"/>
          <w:rtl/>
          <w:lang w:bidi="ar-SA"/>
        </w:rPr>
        <w:t>أَبْشِرُوا</w:t>
      </w:r>
      <w:r w:rsidR="003C44E3" w:rsidRPr="00FB2EE3">
        <w:rPr>
          <w:rStyle w:val="Char1"/>
          <w:spacing w:val="0"/>
          <w:rtl/>
          <w:lang w:bidi="ar-SA"/>
        </w:rPr>
        <w:t>»</w:t>
      </w:r>
      <w:r w:rsidR="003A526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4"/>
      </w:r>
      <w:r w:rsidR="00FB2EE3" w:rsidRPr="00FB2EE3">
        <w:rPr>
          <w:rStyle w:val="FootnoteReference"/>
          <w:rFonts w:cs="B Lotus"/>
          <w:spacing w:val="0"/>
          <w:szCs w:val="28"/>
          <w:rtl/>
          <w:lang w:bidi="ar-SA"/>
        </w:rPr>
        <w:t>)</w:t>
      </w:r>
      <w:r w:rsidR="003C44E3" w:rsidRPr="00FB2EE3">
        <w:rPr>
          <w:spacing w:val="0"/>
          <w:rtl/>
          <w:lang w:bidi="ar-SA"/>
        </w:rPr>
        <w:t xml:space="preserve"> یعنی: «خوش</w:t>
      </w:r>
      <w:r w:rsidR="003A5269" w:rsidRPr="00FB2EE3">
        <w:rPr>
          <w:spacing w:val="0"/>
          <w:rtl/>
          <w:lang w:bidi="ar-SA"/>
        </w:rPr>
        <w:t>‌</w:t>
      </w:r>
      <w:r w:rsidR="003C44E3" w:rsidRPr="00FB2EE3">
        <w:rPr>
          <w:spacing w:val="0"/>
          <w:rtl/>
          <w:lang w:bidi="ar-SA"/>
        </w:rPr>
        <w:t>حال باشید».</w:t>
      </w:r>
    </w:p>
    <w:p w:rsidR="003C44E3" w:rsidRPr="00FB2EE3" w:rsidRDefault="003C44E3" w:rsidP="00167AB1">
      <w:pPr>
        <w:autoSpaceDE w:val="0"/>
        <w:autoSpaceDN w:val="0"/>
        <w:adjustRightInd w:val="0"/>
        <w:ind w:firstLine="389"/>
        <w:rPr>
          <w:spacing w:val="0"/>
          <w:rtl/>
          <w:lang w:bidi="ar-SA"/>
        </w:rPr>
      </w:pPr>
      <w:r w:rsidRPr="00FB2EE3">
        <w:rPr>
          <w:spacing w:val="0"/>
          <w:rtl/>
          <w:lang w:bidi="ar-SA"/>
        </w:rPr>
        <w:t>لذا چه خوبست که انسان، سخنان شادی‌بخشی به برادرانش بگوید؛</w:t>
      </w:r>
      <w:r w:rsidR="000B35EA" w:rsidRPr="00FB2EE3">
        <w:rPr>
          <w:spacing w:val="0"/>
          <w:rtl/>
          <w:lang w:bidi="ar-SA"/>
        </w:rPr>
        <w:t xml:space="preserve"> گرچه گاه، هشدار دادن، بهتر است؛</w:t>
      </w:r>
      <w:r w:rsidRPr="00FB2EE3">
        <w:rPr>
          <w:spacing w:val="0"/>
          <w:rtl/>
          <w:lang w:bidi="ar-SA"/>
        </w:rPr>
        <w:t xml:space="preserve"> به‌ویژه زمانی که برادر مسلمانمان در انجام وظایف شرعی، کوتاهی می</w:t>
      </w:r>
      <w:r w:rsidR="000B35EA" w:rsidRPr="00FB2EE3">
        <w:rPr>
          <w:spacing w:val="0"/>
          <w:rtl/>
          <w:lang w:bidi="ar-SA"/>
        </w:rPr>
        <w:t>‌</w:t>
      </w:r>
      <w:r w:rsidRPr="00FB2EE3">
        <w:rPr>
          <w:spacing w:val="0"/>
          <w:rtl/>
          <w:lang w:bidi="ar-SA"/>
        </w:rPr>
        <w:t xml:space="preserve">کند یا مرتکب اعمال حرام می‌شود. لذا باید او را بترسانیم و به او هشدار دهیم و حکمت را رعایت کنیم و متناسب با موقعیت، مژده یا بیم دهیم. </w:t>
      </w:r>
      <w:r w:rsidR="000B35EA" w:rsidRPr="00FB2EE3">
        <w:rPr>
          <w:spacing w:val="0"/>
          <w:rtl/>
          <w:lang w:bidi="ar-SA"/>
        </w:rPr>
        <w:t>بنابراین،</w:t>
      </w:r>
      <w:r w:rsidRPr="00FB2EE3">
        <w:rPr>
          <w:spacing w:val="0"/>
          <w:rtl/>
          <w:lang w:bidi="ar-SA"/>
        </w:rPr>
        <w:t xml:space="preserve"> اگر کسی به شما گفت که آیا با وجود گناهان زیادی </w:t>
      </w:r>
      <w:r w:rsidR="00DA40AF" w:rsidRPr="00FB2EE3">
        <w:rPr>
          <w:spacing w:val="0"/>
          <w:rtl/>
          <w:lang w:bidi="ar-SA"/>
        </w:rPr>
        <w:t xml:space="preserve">که </w:t>
      </w:r>
      <w:r w:rsidRPr="00FB2EE3">
        <w:rPr>
          <w:spacing w:val="0"/>
          <w:rtl/>
          <w:lang w:bidi="ar-SA"/>
        </w:rPr>
        <w:t xml:space="preserve">مرتکب شده، </w:t>
      </w:r>
      <w:r w:rsidR="00DA40AF" w:rsidRPr="00FB2EE3">
        <w:rPr>
          <w:spacing w:val="0"/>
          <w:rtl/>
          <w:lang w:bidi="ar-SA"/>
        </w:rPr>
        <w:t>راه</w:t>
      </w:r>
      <w:r w:rsidRPr="00FB2EE3">
        <w:rPr>
          <w:spacing w:val="0"/>
          <w:rtl/>
          <w:lang w:bidi="ar-SA"/>
        </w:rPr>
        <w:t xml:space="preserve"> توبه </w:t>
      </w:r>
      <w:r w:rsidR="00DA40AF" w:rsidRPr="00FB2EE3">
        <w:rPr>
          <w:spacing w:val="0"/>
          <w:rtl/>
          <w:lang w:bidi="ar-SA"/>
        </w:rPr>
        <w:t>وجود دارد، به او سخنان شادی‌بخشی بگویید و مژده‌اش دهید که می‌تواند توبه کند و او را امیدوار نمایید تا از رحمت الله</w:t>
      </w:r>
      <w:r w:rsidR="00DA40AF" w:rsidRPr="00FB2EE3">
        <w:rPr>
          <w:spacing w:val="0"/>
          <w:lang w:bidi="ar-SA"/>
        </w:rPr>
        <w:sym w:font="AGA Arabesque" w:char="F055"/>
      </w:r>
      <w:r w:rsidR="00DA40AF" w:rsidRPr="00FB2EE3">
        <w:rPr>
          <w:spacing w:val="0"/>
          <w:rtl/>
          <w:lang w:bidi="ar-SA"/>
        </w:rPr>
        <w:t xml:space="preserve"> ناامید نشود.</w:t>
      </w:r>
    </w:p>
    <w:p w:rsidR="00513266" w:rsidRPr="00FB2EE3" w:rsidRDefault="00513266" w:rsidP="00167AB1">
      <w:pPr>
        <w:autoSpaceDE w:val="0"/>
        <w:autoSpaceDN w:val="0"/>
        <w:adjustRightInd w:val="0"/>
        <w:ind w:firstLine="389"/>
        <w:rPr>
          <w:spacing w:val="0"/>
          <w:rtl/>
          <w:lang w:bidi="ar-SA"/>
        </w:rPr>
      </w:pPr>
      <w:r w:rsidRPr="00FB2EE3">
        <w:rPr>
          <w:spacing w:val="0"/>
          <w:rtl/>
          <w:lang w:bidi="ar-SA"/>
        </w:rPr>
        <w:t>به هر حال، رسول‌الله</w:t>
      </w:r>
      <w:r w:rsidRPr="00FB2EE3">
        <w:rPr>
          <w:spacing w:val="0"/>
          <w:lang w:bidi="ar-SA"/>
        </w:rPr>
        <w:sym w:font="AGA Arabesque" w:char="F072"/>
      </w:r>
      <w:r w:rsidRPr="00FB2EE3">
        <w:rPr>
          <w:spacing w:val="0"/>
          <w:rtl/>
          <w:lang w:bidi="ar-SA"/>
        </w:rPr>
        <w:t xml:space="preserve"> آنان را تشویق کرد که راه راست و میانه را در پیش بگیرند و به آنان فرمود که باید به خاطر پاداش میانه‌روی و درست‌کاری، شادمان باشند و صبح و شام و پاسی از شب به عبادت بپردازند و آن‌گاه فرمود: «میانه‌رو باشید، میانه‌رو باشید تا به مقصد برسید».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15"/>
      </w:r>
      <w:r w:rsidR="00FB2EE3" w:rsidRPr="00FB2EE3">
        <w:rPr>
          <w:rStyle w:val="FootnoteReference"/>
          <w:rFonts w:cs="B Lotus"/>
          <w:spacing w:val="0"/>
          <w:szCs w:val="28"/>
          <w:rtl/>
          <w:lang w:bidi="ar-SA"/>
        </w:rPr>
        <w:t>)</w:t>
      </w:r>
      <w:r w:rsidRPr="00FB2EE3">
        <w:rPr>
          <w:spacing w:val="0"/>
          <w:rtl/>
          <w:lang w:bidi="ar-SA"/>
        </w:rPr>
        <w:t xml:space="preserve"> این احتمال وجود دارد که پیامبر</w:t>
      </w:r>
      <w:r w:rsidRPr="00FB2EE3">
        <w:rPr>
          <w:spacing w:val="0"/>
          <w:lang w:bidi="ar-SA"/>
        </w:rPr>
        <w:sym w:font="AGA Arabesque" w:char="F072"/>
      </w:r>
      <w:r w:rsidRPr="00FB2EE3">
        <w:rPr>
          <w:spacing w:val="0"/>
          <w:rtl/>
          <w:lang w:bidi="ar-SA"/>
        </w:rPr>
        <w:t xml:space="preserve"> با این گفتارش خواسته است که برای سفر معنوی، سفری حسی یا ظاهری را مثال بزند</w:t>
      </w:r>
      <w:r w:rsidR="00E85C80" w:rsidRPr="00FB2EE3">
        <w:rPr>
          <w:spacing w:val="0"/>
          <w:rtl/>
          <w:lang w:bidi="ar-SA"/>
        </w:rPr>
        <w:t>؛ زیرا مسافرت در ابتدا</w:t>
      </w:r>
      <w:r w:rsidRPr="00FB2EE3">
        <w:rPr>
          <w:spacing w:val="0"/>
          <w:rtl/>
          <w:lang w:bidi="ar-SA"/>
        </w:rPr>
        <w:t xml:space="preserve"> یا انتهای روز و یا در بخشی از شب، سختی سفر را آسان می‌کند و نیز این احتمال وجود دارد که قصدش، یادآوری وقت ارزشمند صبح و شام برای ذکر و تبسیح می‌باشد؛ </w:t>
      </w:r>
      <w:r w:rsidR="000232C0" w:rsidRPr="00FB2EE3">
        <w:rPr>
          <w:spacing w:val="0"/>
          <w:rtl/>
          <w:lang w:bidi="ar-SA"/>
        </w:rPr>
        <w:t>چنان‌که</w:t>
      </w:r>
      <w:r w:rsidRPr="00FB2EE3">
        <w:rPr>
          <w:spacing w:val="0"/>
          <w:rtl/>
          <w:lang w:bidi="ar-SA"/>
        </w:rPr>
        <w:t xml:space="preserve"> الله</w:t>
      </w:r>
      <w:r w:rsidRPr="00FB2EE3">
        <w:rPr>
          <w:spacing w:val="0"/>
          <w:lang w:bidi="ar-SA"/>
        </w:rPr>
        <w:sym w:font="AGA Arabesque" w:char="F055"/>
      </w:r>
      <w:r w:rsidRPr="00FB2EE3">
        <w:rPr>
          <w:spacing w:val="0"/>
          <w:rtl/>
          <w:lang w:bidi="ar-SA"/>
        </w:rPr>
        <w:t xml:space="preserve"> می‌فرماید:</w:t>
      </w:r>
    </w:p>
    <w:p w:rsidR="00215773" w:rsidRDefault="00A85C0A" w:rsidP="00A85C0A">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كُرُواْ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ذِك</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٤١</w:t>
      </w:r>
      <w:r w:rsidRPr="00FB2EE3">
        <w:rPr>
          <w:rFonts w:ascii="KFGQPC Uthmanic Script HAFS"/>
          <w:rtl/>
          <w:lang w:bidi="ar-SA"/>
        </w:rPr>
        <w:t xml:space="preserve"> </w:t>
      </w:r>
      <w:r w:rsidRPr="00FB2EE3">
        <w:rPr>
          <w:rFonts w:ascii="KFGQPC Uthmanic Script HAFS" w:hint="eastAsia"/>
          <w:rtl/>
          <w:lang w:bidi="ar-SA"/>
        </w:rPr>
        <w:t>وَسَبِّحُوهُ</w:t>
      </w:r>
      <w:r w:rsidRPr="00FB2EE3">
        <w:rPr>
          <w:rFonts w:ascii="KFGQPC Uthmanic Script HAFS"/>
          <w:rtl/>
          <w:lang w:bidi="ar-SA"/>
        </w:rPr>
        <w:t xml:space="preserve"> </w:t>
      </w:r>
      <w:r w:rsidRPr="00FB2EE3">
        <w:rPr>
          <w:rFonts w:ascii="KFGQPC Uthmanic Script HAFS" w:hint="eastAsia"/>
          <w:rtl/>
          <w:lang w:bidi="ar-SA"/>
        </w:rPr>
        <w:t>بُك</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وَأَصِيلًا</w:t>
      </w:r>
      <w:r w:rsidRPr="00FB2EE3">
        <w:rPr>
          <w:rFonts w:ascii="KFGQPC Uthmanic Script HAFS" w:hint="cs"/>
          <w:rtl/>
          <w:lang w:bidi="ar-SA"/>
        </w:rPr>
        <w:t>٤٢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513266" w:rsidRPr="00FB2EE3" w:rsidRDefault="00215773" w:rsidP="00A85C0A">
      <w:pPr>
        <w:pStyle w:val="a1"/>
        <w:rPr>
          <w:rtl/>
          <w:lang w:bidi="ar-SA"/>
        </w:rPr>
      </w:pPr>
      <w:r>
        <w:rPr>
          <w:rFonts w:ascii="KFGQPC Uthman Taha Naskh" w:cs="KFGQPC Uthman Taha Naskh" w:hint="cs"/>
          <w:rtl/>
          <w:lang w:bidi="ar-SA"/>
        </w:rPr>
        <w:tab/>
      </w:r>
      <w:r w:rsidR="00A85C0A" w:rsidRPr="00FB2EE3">
        <w:rPr>
          <w:rStyle w:val="Char8"/>
          <w:rtl/>
        </w:rPr>
        <w:t>[</w:t>
      </w:r>
      <w:r w:rsidR="00A05741">
        <w:rPr>
          <w:rStyle w:val="Char8"/>
          <w:rFonts w:hint="eastAsia"/>
          <w:rtl/>
        </w:rPr>
        <w:t>الأحزاب:</w:t>
      </w:r>
      <w:r w:rsidR="00A85C0A" w:rsidRPr="00FB2EE3">
        <w:rPr>
          <w:rStyle w:val="Char8"/>
          <w:rtl/>
        </w:rPr>
        <w:t xml:space="preserve"> </w:t>
      </w:r>
      <w:r w:rsidR="00A85C0A" w:rsidRPr="00FB2EE3">
        <w:rPr>
          <w:rStyle w:val="Char8"/>
          <w:rFonts w:hint="cs"/>
          <w:rtl/>
        </w:rPr>
        <w:t>٤١</w:t>
      </w:r>
      <w:r w:rsidR="00A85C0A" w:rsidRPr="00FB2EE3">
        <w:rPr>
          <w:rStyle w:val="Char8"/>
          <w:rFonts w:hint="eastAsia"/>
          <w:rtl/>
        </w:rPr>
        <w:t>،</w:t>
      </w:r>
      <w:r w:rsidR="00A85C0A" w:rsidRPr="00FB2EE3">
        <w:rPr>
          <w:rStyle w:val="Char8"/>
          <w:rtl/>
        </w:rPr>
        <w:t xml:space="preserve">  </w:t>
      </w:r>
      <w:r w:rsidR="00A85C0A" w:rsidRPr="00FB2EE3">
        <w:rPr>
          <w:rStyle w:val="Char8"/>
          <w:rFonts w:hint="cs"/>
          <w:rtl/>
        </w:rPr>
        <w:t>٤٢</w:t>
      </w:r>
      <w:r w:rsidR="00A85C0A" w:rsidRPr="00FB2EE3">
        <w:rPr>
          <w:rStyle w:val="Char8"/>
          <w:rtl/>
        </w:rPr>
        <w:t>]</w:t>
      </w:r>
      <w:r w:rsidR="00A85C0A" w:rsidRPr="00FB2EE3">
        <w:rPr>
          <w:rFonts w:ascii="KFGQPC Uthman Taha Naskh" w:cs="KFGQPC Uthman Taha Naskh"/>
          <w:rtl/>
          <w:lang w:bidi="ar-SA"/>
        </w:rPr>
        <w:t xml:space="preserve">  </w:t>
      </w:r>
      <w:r w:rsidR="00513266" w:rsidRPr="00FB2EE3">
        <w:rPr>
          <w:rtl/>
          <w:lang w:bidi="ar-SA"/>
        </w:rPr>
        <w:t xml:space="preserve"> </w:t>
      </w:r>
    </w:p>
    <w:p w:rsidR="00513266" w:rsidRPr="00FB2EE3" w:rsidRDefault="00513266" w:rsidP="00167AB1">
      <w:pPr>
        <w:pStyle w:val="a2"/>
        <w:rPr>
          <w:rtl/>
          <w:lang w:bidi="ar-SA"/>
        </w:rPr>
      </w:pPr>
      <w:r w:rsidRPr="00FB2EE3">
        <w:rPr>
          <w:rtl/>
          <w:lang w:bidi="ar-SA"/>
        </w:rPr>
        <w:t>ای مؤمنان! الله را بسیار یاد کنید و صبح و شام او را به پاکی یاد نمایید.</w:t>
      </w:r>
    </w:p>
    <w:p w:rsidR="00DA40AF" w:rsidRPr="00FB2EE3" w:rsidRDefault="00513266"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همان‌طور که شب، هنگام قیام و نماز تهجد است.</w:t>
      </w:r>
    </w:p>
    <w:p w:rsidR="00513266" w:rsidRPr="00FB2EE3" w:rsidRDefault="00513266"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به ما دستور داده </w:t>
      </w:r>
      <w:r w:rsidR="006F52F0" w:rsidRPr="00FB2EE3">
        <w:rPr>
          <w:rFonts w:ascii="Traditional Arabic" w:hAnsi="Traditional Arabic"/>
          <w:spacing w:val="0"/>
          <w:rtl/>
          <w:lang w:bidi="ar-SA"/>
        </w:rPr>
        <w:t xml:space="preserve">است </w:t>
      </w:r>
      <w:r w:rsidRPr="00FB2EE3">
        <w:rPr>
          <w:rFonts w:ascii="Traditional Arabic" w:hAnsi="Traditional Arabic"/>
          <w:spacing w:val="0"/>
          <w:rtl/>
          <w:lang w:bidi="ar-SA"/>
        </w:rPr>
        <w:t>که تمام اوقات خود را در عبادت سپری نکنیم که این کار، باعث خستگی انسان و در نهایت ترک عمل می‌شود.</w:t>
      </w:r>
    </w:p>
    <w:p w:rsidR="00E85C80" w:rsidRPr="00FB2EE3" w:rsidRDefault="00E85C80" w:rsidP="00167AB1">
      <w:pPr>
        <w:autoSpaceDE w:val="0"/>
        <w:autoSpaceDN w:val="0"/>
        <w:adjustRightInd w:val="0"/>
        <w:ind w:firstLine="389"/>
        <w:jc w:val="center"/>
        <w:rPr>
          <w:rFonts w:ascii="Traditional Arabic" w:hAnsi="Traditional Arabic"/>
          <w:spacing w:val="0"/>
          <w:rtl/>
          <w:lang w:bidi="ar-SA"/>
        </w:rPr>
      </w:pPr>
      <w:r w:rsidRPr="00FB2EE3">
        <w:rPr>
          <w:rFonts w:ascii="Traditional Arabic" w:hAnsi="Traditional Arabic"/>
          <w:spacing w:val="0"/>
          <w:rtl/>
          <w:lang w:bidi="ar-SA"/>
        </w:rPr>
        <w:t>***</w:t>
      </w:r>
    </w:p>
    <w:p w:rsidR="00E85C80" w:rsidRPr="00FB2EE3" w:rsidRDefault="006F52F0" w:rsidP="00167AB1">
      <w:pPr>
        <w:pStyle w:val="a4"/>
        <w:rPr>
          <w:rFonts w:cs="B Badr"/>
          <w:rtl/>
          <w:lang w:bidi="ar-SA"/>
        </w:rPr>
      </w:pPr>
      <w:r w:rsidRPr="00FB2EE3">
        <w:rPr>
          <w:rtl/>
          <w:lang w:bidi="ar-SA"/>
        </w:rPr>
        <w:t>150-</w:t>
      </w:r>
      <w:r w:rsidR="00E85C80" w:rsidRPr="00FB2EE3">
        <w:rPr>
          <w:rtl/>
          <w:lang w:bidi="ar-SA"/>
        </w:rPr>
        <w:t xml:space="preserve"> وعن أَنسٍ</w:t>
      </w:r>
      <w:r w:rsidR="00E85C80" w:rsidRPr="00FB2EE3">
        <w:rPr>
          <w:b w:val="0"/>
          <w:bCs w:val="0"/>
          <w:rtl/>
          <w:lang w:bidi="ar-SA"/>
        </w:rPr>
        <w:sym w:font="AGA Arabesque" w:char="F074"/>
      </w:r>
      <w:r w:rsidR="00E85C80" w:rsidRPr="00FB2EE3">
        <w:rPr>
          <w:rtl/>
          <w:lang w:bidi="ar-SA"/>
        </w:rPr>
        <w:t xml:space="preserve"> قال: دَخَلَ النَّبِيُّ</w:t>
      </w:r>
      <w:r w:rsidR="00E85C80" w:rsidRPr="00FB2EE3">
        <w:rPr>
          <w:b w:val="0"/>
          <w:bCs w:val="0"/>
          <w:rtl/>
          <w:lang w:bidi="ar-SA"/>
        </w:rPr>
        <w:sym w:font="AGA Arabesque" w:char="F072"/>
      </w:r>
      <w:r w:rsidR="00E85C80" w:rsidRPr="00FB2EE3">
        <w:rPr>
          <w:rtl/>
          <w:lang w:bidi="ar-SA"/>
        </w:rPr>
        <w:t xml:space="preserve"> الْمسْجِدَ فَإِذَا حبْلٌ مَمْدُودٌ بَيْنَ السَّارِيَتَيْنِ فقال: «ما هَذَا الْحبْل»؟ قالُوا: هَذا حبْلٌ لِزَيْنَبَ فَإِذَا فَترَتْ تَعَلَّقَتْ بِه. فقال النَّبِيُّ</w:t>
      </w:r>
      <w:r w:rsidR="00E85C80" w:rsidRPr="00FB2EE3">
        <w:rPr>
          <w:b w:val="0"/>
          <w:bCs w:val="0"/>
          <w:rtl/>
          <w:lang w:bidi="ar-SA"/>
        </w:rPr>
        <w:sym w:font="AGA Arabesque" w:char="F072"/>
      </w:r>
      <w:r w:rsidR="00E85C80" w:rsidRPr="00FB2EE3">
        <w:rPr>
          <w:rtl/>
          <w:lang w:bidi="ar-SA"/>
        </w:rPr>
        <w:t>: «حُلّوه، لِيُصَلِّ أَحدُكُمْ نَشَاطَه، فَإِذا فَترَ فَلْيرْقُدْ».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16"/>
      </w:r>
      <w:r w:rsidR="00FB2EE3" w:rsidRPr="00FB2EE3">
        <w:rPr>
          <w:rStyle w:val="FootnoteReference"/>
          <w:rFonts w:cs="B Lotus"/>
          <w:bCs w:val="0"/>
          <w:szCs w:val="28"/>
          <w:rtl/>
          <w:lang w:bidi="ar-SA"/>
        </w:rPr>
        <w:t>)</w:t>
      </w:r>
    </w:p>
    <w:p w:rsidR="00E85C80" w:rsidRDefault="006F52F0"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E85C80" w:rsidRPr="00FB2EE3">
        <w:rPr>
          <w:rFonts w:ascii="Traditional Arabic" w:hAnsi="Traditional Arabic"/>
          <w:spacing w:val="0"/>
          <w:rtl/>
          <w:lang w:bidi="ar-SA"/>
        </w:rPr>
        <w:t>انس</w:t>
      </w:r>
      <w:r w:rsidR="00E85C80" w:rsidRPr="00FB2EE3">
        <w:rPr>
          <w:rFonts w:ascii="Traditional Arabic" w:hAnsi="Traditional Arabic"/>
          <w:spacing w:val="0"/>
          <w:lang w:bidi="ar-SA"/>
        </w:rPr>
        <w:sym w:font="AGA Arabesque" w:char="F074"/>
      </w:r>
      <w:r w:rsidR="00E85C80" w:rsidRPr="00FB2EE3">
        <w:rPr>
          <w:rFonts w:ascii="Traditional Arabic" w:hAnsi="Traditional Arabic"/>
          <w:spacing w:val="0"/>
          <w:rtl/>
          <w:lang w:bidi="ar-SA"/>
        </w:rPr>
        <w:t xml:space="preserve"> می‌گوید: پیامبر</w:t>
      </w:r>
      <w:r w:rsidR="00E85C80" w:rsidRPr="00FB2EE3">
        <w:rPr>
          <w:rFonts w:ascii="Traditional Arabic" w:hAnsi="Traditional Arabic"/>
          <w:spacing w:val="0"/>
          <w:lang w:bidi="ar-SA"/>
        </w:rPr>
        <w:sym w:font="AGA Arabesque" w:char="F072"/>
      </w:r>
      <w:r w:rsidR="00E85C80" w:rsidRPr="00FB2EE3">
        <w:rPr>
          <w:rFonts w:ascii="Traditional Arabic" w:hAnsi="Traditional Arabic"/>
          <w:spacing w:val="0"/>
          <w:rtl/>
          <w:lang w:bidi="ar-SA"/>
        </w:rPr>
        <w:t xml:space="preserve"> وارد مسجد شد؛ ناگهان چشمش به ریسمانی افتاد که در میان دو ستون، کشیده و بسته شده بود. فرمود: «این ریسمان چیست؟» گفتند: این، ریسمان </w:t>
      </w:r>
      <w:r w:rsidR="000058F5" w:rsidRPr="00FB2EE3">
        <w:rPr>
          <w:rFonts w:ascii="Traditional Arabic" w:hAnsi="Traditional Arabic"/>
          <w:spacing w:val="0"/>
          <w:rtl/>
          <w:lang w:bidi="ar-SA"/>
        </w:rPr>
        <w:t>زینب است که وقتی از خواندن نماز</w:t>
      </w:r>
      <w:r w:rsidR="00E85C80" w:rsidRPr="00FB2EE3">
        <w:rPr>
          <w:rFonts w:ascii="Traditional Arabic" w:hAnsi="Traditional Arabic"/>
          <w:spacing w:val="0"/>
          <w:rtl/>
          <w:lang w:bidi="ar-SA"/>
        </w:rPr>
        <w:t xml:space="preserve"> خسته می</w:t>
      </w:r>
      <w:r w:rsidR="000058F5" w:rsidRPr="00FB2EE3">
        <w:rPr>
          <w:rFonts w:ascii="Traditional Arabic" w:hAnsi="Traditional Arabic"/>
          <w:spacing w:val="0"/>
          <w:rtl/>
          <w:lang w:bidi="ar-SA"/>
        </w:rPr>
        <w:t>‌شود،</w:t>
      </w:r>
      <w:r w:rsidR="00E85C80" w:rsidRPr="00FB2EE3">
        <w:rPr>
          <w:rFonts w:ascii="Traditional Arabic" w:hAnsi="Traditional Arabic"/>
          <w:spacing w:val="0"/>
          <w:rtl/>
          <w:lang w:bidi="ar-SA"/>
        </w:rPr>
        <w:t xml:space="preserve"> خود را به آن می‌گیرد. فرمود: «آن را باز کنید؛ هر یک از شما تا زمانی که بانشاط است، نماز بخواند و </w:t>
      </w:r>
      <w:r w:rsidR="008D246A" w:rsidRPr="00FB2EE3">
        <w:rPr>
          <w:rFonts w:ascii="Traditional Arabic" w:hAnsi="Traditional Arabic"/>
          <w:spacing w:val="0"/>
          <w:rtl/>
          <w:lang w:bidi="ar-SA"/>
        </w:rPr>
        <w:t>هرگاه</w:t>
      </w:r>
      <w:r w:rsidR="00E85C80" w:rsidRPr="00FB2EE3">
        <w:rPr>
          <w:rFonts w:ascii="Traditional Arabic" w:hAnsi="Traditional Arabic"/>
          <w:spacing w:val="0"/>
          <w:rtl/>
          <w:lang w:bidi="ar-SA"/>
        </w:rPr>
        <w:t xml:space="preserve"> خسته شد، </w:t>
      </w:r>
      <w:r w:rsidR="000058F5" w:rsidRPr="00FB2EE3">
        <w:rPr>
          <w:rFonts w:ascii="Traditional Arabic" w:hAnsi="Traditional Arabic"/>
          <w:spacing w:val="0"/>
          <w:rtl/>
          <w:lang w:bidi="ar-SA"/>
        </w:rPr>
        <w:t>بخوابد</w:t>
      </w:r>
      <w:r w:rsidR="00E85C80" w:rsidRPr="00FB2EE3">
        <w:rPr>
          <w:rFonts w:ascii="Traditional Arabic" w:hAnsi="Traditional Arabic"/>
          <w:spacing w:val="0"/>
          <w:rtl/>
          <w:lang w:bidi="ar-SA"/>
        </w:rPr>
        <w:t>».</w:t>
      </w:r>
    </w:p>
    <w:p w:rsidR="00E04262" w:rsidRDefault="00E04262" w:rsidP="00167AB1">
      <w:pPr>
        <w:autoSpaceDE w:val="0"/>
        <w:autoSpaceDN w:val="0"/>
        <w:adjustRightInd w:val="0"/>
        <w:ind w:firstLine="389"/>
        <w:rPr>
          <w:rFonts w:ascii="Traditional Arabic" w:hAnsi="Traditional Arabic"/>
          <w:spacing w:val="0"/>
          <w:rtl/>
          <w:lang w:bidi="ar-SA"/>
        </w:rPr>
      </w:pPr>
    </w:p>
    <w:p w:rsidR="00E04262" w:rsidRPr="00FB2EE3" w:rsidRDefault="00E04262" w:rsidP="00167AB1">
      <w:pPr>
        <w:autoSpaceDE w:val="0"/>
        <w:autoSpaceDN w:val="0"/>
        <w:adjustRightInd w:val="0"/>
        <w:ind w:firstLine="389"/>
        <w:rPr>
          <w:rFonts w:ascii="Traditional Arabic" w:hAnsi="Traditional Arabic"/>
          <w:spacing w:val="0"/>
          <w:rtl/>
          <w:lang w:bidi="ar-SA"/>
        </w:rPr>
      </w:pPr>
    </w:p>
    <w:p w:rsidR="008D246A" w:rsidRPr="00FB2EE3" w:rsidRDefault="008D246A" w:rsidP="00FB2EE3">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E85C80" w:rsidRPr="00FB2EE3" w:rsidRDefault="008D246A"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مؤلف</w:t>
      </w:r>
      <w:r w:rsidR="006F52F0" w:rsidRPr="00FB2EE3">
        <w:rPr>
          <w:rFonts w:ascii="Traditional Arabic" w:hAnsi="Traditional Arabic" w:cs="CTraditional Arabic"/>
          <w:spacing w:val="0"/>
          <w:rtl/>
          <w:lang w:bidi="ar-SA"/>
        </w:rPr>
        <w:t>/</w:t>
      </w:r>
      <w:r w:rsidRPr="00FB2EE3">
        <w:rPr>
          <w:rFonts w:ascii="Traditional Arabic" w:hAnsi="Traditional Arabic"/>
          <w:spacing w:val="0"/>
          <w:rtl/>
          <w:lang w:bidi="ar-SA"/>
        </w:rPr>
        <w:t xml:space="preserve"> روایتی از انس</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نقل کرده </w:t>
      </w:r>
      <w:r w:rsidR="006F52F0" w:rsidRPr="00FB2EE3">
        <w:rPr>
          <w:rFonts w:ascii="Traditional Arabic" w:hAnsi="Traditional Arabic"/>
          <w:spacing w:val="0"/>
          <w:rtl/>
          <w:lang w:bidi="ar-SA"/>
        </w:rPr>
        <w:t>است، بدین مضمون که</w:t>
      </w:r>
      <w:r w:rsidRPr="00FB2EE3">
        <w:rPr>
          <w:rFonts w:ascii="Traditional Arabic" w:hAnsi="Traditional Arabic"/>
          <w:spacing w:val="0"/>
          <w:rtl/>
          <w:lang w:bidi="ar-SA"/>
        </w:rPr>
        <w:t xml:space="preserve"> باری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وارد مسجد شد؛ چشمش به طنابی افتاد که به دو ستون بسته شده بود. پرسید: «این چیست؟» گفتند: این ریسمان را زینب بسته است</w:t>
      </w:r>
      <w:r w:rsidR="000058F5" w:rsidRPr="00FB2EE3">
        <w:rPr>
          <w:rFonts w:ascii="Traditional Arabic" w:hAnsi="Traditional Arabic"/>
          <w:spacing w:val="0"/>
          <w:rtl/>
          <w:lang w:bidi="ar-SA"/>
        </w:rPr>
        <w:t xml:space="preserve"> تا هنگامی که از خواندن نماز خسته می‌شود، خود را به آن بگیرد و سرِ پا بایستد. پیامبر</w:t>
      </w:r>
      <w:r w:rsidR="000058F5" w:rsidRPr="00FB2EE3">
        <w:rPr>
          <w:rFonts w:ascii="Traditional Arabic" w:hAnsi="Traditional Arabic"/>
          <w:spacing w:val="0"/>
          <w:lang w:bidi="ar-SA"/>
        </w:rPr>
        <w:sym w:font="AGA Arabesque" w:char="F072"/>
      </w:r>
      <w:r w:rsidR="000058F5" w:rsidRPr="00FB2EE3">
        <w:rPr>
          <w:rFonts w:ascii="Traditional Arabic" w:hAnsi="Traditional Arabic"/>
          <w:spacing w:val="0"/>
          <w:rtl/>
          <w:lang w:bidi="ar-SA"/>
        </w:rPr>
        <w:t xml:space="preserve"> فرمود: «آن را باز کنید؛ تا زمانی که بانشاط هستید، نماز بخوانید و هنگامی که خسته شدید، بخوابید».</w:t>
      </w:r>
    </w:p>
    <w:p w:rsidR="000058F5" w:rsidRPr="00FB2EE3" w:rsidRDefault="00551E06"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این حدیث، بیان‌گر این است که انسان نباید در عبادت، بر خودش سخت بگیرد یا به‌گونه‌ای عبادت کند که خارج از توان اوست؛ بلکه باید تا زمانی که بانشاط است، نماز بخواند و چون خ</w:t>
      </w:r>
      <w:r w:rsidR="006F52F0" w:rsidRPr="00FB2EE3">
        <w:rPr>
          <w:rFonts w:ascii="Traditional Arabic" w:hAnsi="Traditional Arabic"/>
          <w:spacing w:val="0"/>
          <w:rtl/>
          <w:lang w:bidi="ar-SA"/>
        </w:rPr>
        <w:t>سته شد، بخوابد یا استراحت نماید؛</w:t>
      </w:r>
      <w:r w:rsidRPr="00FB2EE3">
        <w:rPr>
          <w:rFonts w:ascii="Traditional Arabic" w:hAnsi="Traditional Arabic"/>
          <w:spacing w:val="0"/>
          <w:rtl/>
          <w:lang w:bidi="ar-SA"/>
        </w:rPr>
        <w:t xml:space="preserve"> زیرا اگر در حال خستگی نماز بخواند، </w:t>
      </w:r>
      <w:r w:rsidR="00E843F1" w:rsidRPr="00FB2EE3">
        <w:rPr>
          <w:rFonts w:ascii="Traditional Arabic" w:hAnsi="Traditional Arabic"/>
          <w:spacing w:val="0"/>
          <w:rtl/>
          <w:lang w:bidi="ar-SA"/>
        </w:rPr>
        <w:t>پریشان</w:t>
      </w:r>
      <w:r w:rsidR="006F52F0" w:rsidRPr="00FB2EE3">
        <w:rPr>
          <w:rFonts w:ascii="Traditional Arabic" w:hAnsi="Traditional Arabic"/>
          <w:spacing w:val="0"/>
          <w:rtl/>
          <w:lang w:bidi="ar-SA"/>
        </w:rPr>
        <w:t>‌</w:t>
      </w:r>
      <w:r w:rsidR="00E843F1" w:rsidRPr="00FB2EE3">
        <w:rPr>
          <w:rFonts w:ascii="Traditional Arabic" w:hAnsi="Traditional Arabic"/>
          <w:spacing w:val="0"/>
          <w:rtl/>
          <w:lang w:bidi="ar-SA"/>
        </w:rPr>
        <w:t>خاطر و آزرده خواهد بود و حتی ممکن است نسبت به عبادتی که انجام می‌دهد، بی‌رغبت شود</w:t>
      </w:r>
      <w:r w:rsidR="006F52F0" w:rsidRPr="00FB2EE3">
        <w:rPr>
          <w:rFonts w:ascii="Traditional Arabic" w:hAnsi="Traditional Arabic"/>
          <w:spacing w:val="0"/>
          <w:rtl/>
          <w:lang w:bidi="ar-SA"/>
        </w:rPr>
        <w:t xml:space="preserve"> یا در حالت خستگی و خواب‌آلودگی برای خود، بددعایی کند؛</w:t>
      </w:r>
      <w:r w:rsidR="00E843F1" w:rsidRPr="00FB2EE3">
        <w:rPr>
          <w:rFonts w:ascii="Traditional Arabic" w:hAnsi="Traditional Arabic"/>
          <w:spacing w:val="0"/>
          <w:rtl/>
          <w:lang w:bidi="ar-SA"/>
        </w:rPr>
        <w:t xml:space="preserve"> از این‌رو رسول‌الله</w:t>
      </w:r>
      <w:r w:rsidR="00E843F1" w:rsidRPr="00FB2EE3">
        <w:rPr>
          <w:rFonts w:ascii="Traditional Arabic" w:hAnsi="Traditional Arabic"/>
          <w:spacing w:val="0"/>
          <w:lang w:bidi="ar-SA"/>
        </w:rPr>
        <w:sym w:font="AGA Arabesque" w:char="F072"/>
      </w:r>
      <w:r w:rsidR="00E843F1" w:rsidRPr="00FB2EE3">
        <w:rPr>
          <w:rFonts w:ascii="Traditional Arabic" w:hAnsi="Traditional Arabic"/>
          <w:spacing w:val="0"/>
          <w:rtl/>
          <w:lang w:bidi="ar-SA"/>
        </w:rPr>
        <w:t xml:space="preserve"> فرمود: این طناب را باز کنید و دستور داد که وقتی بانشاط هستیم، نماز بخوانیم و هنگامی که خسته شدیم، بخوابیم.</w:t>
      </w:r>
    </w:p>
    <w:p w:rsidR="00E843F1" w:rsidRPr="00FB2EE3" w:rsidRDefault="006F52F0"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 xml:space="preserve">اگرچه </w:t>
      </w:r>
      <w:r w:rsidR="00E843F1" w:rsidRPr="00FB2EE3">
        <w:rPr>
          <w:rFonts w:ascii="Traditional Arabic" w:hAnsi="Traditional Arabic"/>
          <w:spacing w:val="0"/>
          <w:rtl/>
          <w:lang w:bidi="ar-SA"/>
        </w:rPr>
        <w:t>این دستور درباره‌ی نماز است، اما شامل همه‌ی عبادت‌ها می‌شود و انسان نباید خودش را به عملی</w:t>
      </w:r>
      <w:r w:rsidRPr="00FB2EE3">
        <w:rPr>
          <w:rFonts w:ascii="Traditional Arabic" w:hAnsi="Traditional Arabic"/>
          <w:spacing w:val="0"/>
          <w:rtl/>
          <w:lang w:bidi="ar-SA"/>
        </w:rPr>
        <w:t xml:space="preserve"> وادار کند که از توانش خارج است؛</w:t>
      </w:r>
      <w:r w:rsidR="00E843F1" w:rsidRPr="00FB2EE3">
        <w:rPr>
          <w:rFonts w:ascii="Traditional Arabic" w:hAnsi="Traditional Arabic"/>
          <w:spacing w:val="0"/>
          <w:rtl/>
          <w:lang w:bidi="ar-SA"/>
        </w:rPr>
        <w:t xml:space="preserve"> بلکه باید با خویشتن به‌نرمی رفتار نماید و در هیچ کاری شتاب نکند</w:t>
      </w:r>
      <w:r w:rsidRPr="00FB2EE3">
        <w:rPr>
          <w:rFonts w:ascii="Traditional Arabic" w:hAnsi="Traditional Arabic"/>
          <w:spacing w:val="0"/>
          <w:rtl/>
          <w:lang w:bidi="ar-SA"/>
        </w:rPr>
        <w:t>؛</w:t>
      </w:r>
      <w:r w:rsidR="00E843F1" w:rsidRPr="00FB2EE3">
        <w:rPr>
          <w:rFonts w:ascii="Traditional Arabic" w:hAnsi="Traditional Arabic"/>
          <w:spacing w:val="0"/>
          <w:rtl/>
          <w:lang w:bidi="ar-SA"/>
        </w:rPr>
        <w:t xml:space="preserve"> زیرا به‌تأخیر افتادن کارها، چه بسا حکمتی دارد که الله</w:t>
      </w:r>
      <w:r w:rsidR="00E843F1" w:rsidRPr="00FB2EE3">
        <w:rPr>
          <w:rFonts w:ascii="Traditional Arabic" w:hAnsi="Traditional Arabic"/>
          <w:spacing w:val="0"/>
          <w:lang w:bidi="ar-SA"/>
        </w:rPr>
        <w:sym w:font="AGA Arabesque" w:char="F055"/>
      </w:r>
      <w:r w:rsidR="00E843F1" w:rsidRPr="00FB2EE3">
        <w:rPr>
          <w:rFonts w:ascii="Traditional Arabic" w:hAnsi="Traditional Arabic"/>
          <w:spacing w:val="0"/>
          <w:rtl/>
          <w:lang w:bidi="ar-SA"/>
        </w:rPr>
        <w:t xml:space="preserve"> خواسته است. لذا هیچ‌گاه خود را خسته نکنید؛ بلکه اندکی صبر کنید و حق نفس خود را ادا نمایید تا سرحال و بانشاط شوید و بتوانید به مقصود خویش برسید.</w:t>
      </w:r>
    </w:p>
    <w:p w:rsidR="00E843F1" w:rsidRPr="00FB2EE3" w:rsidRDefault="00E843F1"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برخی از طلاب و دانش</w:t>
      </w:r>
      <w:r w:rsidR="006F52F0" w:rsidRPr="00FB2EE3">
        <w:rPr>
          <w:rFonts w:ascii="Traditional Arabic" w:hAnsi="Traditional Arabic"/>
          <w:spacing w:val="0"/>
          <w:rtl/>
          <w:lang w:bidi="ar-SA"/>
        </w:rPr>
        <w:t>‌</w:t>
      </w:r>
      <w:r w:rsidRPr="00FB2EE3">
        <w:rPr>
          <w:rFonts w:ascii="Traditional Arabic" w:hAnsi="Traditional Arabic"/>
          <w:spacing w:val="0"/>
          <w:rtl/>
          <w:lang w:bidi="ar-SA"/>
        </w:rPr>
        <w:t>جویان تا دیرهنگام، بیدار می‌مانند و درس می‌خوانند و بدون این‌که نتیجه‌ای بگیرند، خود را خسته می‌کنند</w:t>
      </w:r>
      <w:r w:rsidR="006F52F0" w:rsidRPr="00FB2EE3">
        <w:rPr>
          <w:rFonts w:ascii="Traditional Arabic" w:hAnsi="Traditional Arabic"/>
          <w:spacing w:val="0"/>
          <w:rtl/>
          <w:lang w:bidi="ar-SA"/>
        </w:rPr>
        <w:t>؛</w:t>
      </w:r>
      <w:r w:rsidRPr="00FB2EE3">
        <w:rPr>
          <w:rFonts w:ascii="Traditional Arabic" w:hAnsi="Traditional Arabic"/>
          <w:spacing w:val="0"/>
          <w:rtl/>
          <w:lang w:bidi="ar-SA"/>
        </w:rPr>
        <w:t xml:space="preserve"> زیرا خواب‌آلودگی، توان یادگیری و تمرکز انسان را کاهش می‌دهد</w:t>
      </w:r>
      <w:r w:rsidR="006F52F0" w:rsidRPr="00FB2EE3">
        <w:rPr>
          <w:rFonts w:ascii="Traditional Arabic" w:hAnsi="Traditional Arabic"/>
          <w:spacing w:val="0"/>
          <w:rtl/>
          <w:lang w:bidi="ar-SA"/>
        </w:rPr>
        <w:t>؛</w:t>
      </w:r>
      <w:r w:rsidRPr="00FB2EE3">
        <w:rPr>
          <w:rFonts w:ascii="Traditional Arabic" w:hAnsi="Traditional Arabic"/>
          <w:spacing w:val="0"/>
          <w:rtl/>
          <w:lang w:bidi="ar-SA"/>
        </w:rPr>
        <w:t xml:space="preserve"> از این</w:t>
      </w:r>
      <w:r w:rsidR="006F44A7" w:rsidRPr="00FB2EE3">
        <w:rPr>
          <w:rFonts w:ascii="Traditional Arabic" w:hAnsi="Traditional Arabic"/>
          <w:spacing w:val="0"/>
          <w:rtl/>
          <w:lang w:bidi="ar-SA"/>
        </w:rPr>
        <w:t xml:space="preserve">‌رو اگر در </w:t>
      </w:r>
      <w:r w:rsidRPr="00FB2EE3">
        <w:rPr>
          <w:rFonts w:ascii="Traditional Arabic" w:hAnsi="Traditional Arabic"/>
          <w:spacing w:val="0"/>
          <w:rtl/>
          <w:lang w:bidi="ar-SA"/>
        </w:rPr>
        <w:t xml:space="preserve">هنگام مطالعه </w:t>
      </w:r>
      <w:r w:rsidR="006F44A7" w:rsidRPr="00FB2EE3">
        <w:rPr>
          <w:rFonts w:ascii="Traditional Arabic" w:hAnsi="Traditional Arabic"/>
          <w:spacing w:val="0"/>
          <w:rtl/>
          <w:lang w:bidi="ar-SA"/>
        </w:rPr>
        <w:t>خوابتان گرفت، کتاب را ببندید و استراحت کنید.</w:t>
      </w:r>
      <w:r w:rsidR="009D688E" w:rsidRPr="00FB2EE3">
        <w:rPr>
          <w:rFonts w:ascii="Traditional Arabic" w:hAnsi="Traditional Arabic"/>
          <w:spacing w:val="0"/>
          <w:rtl/>
          <w:lang w:bidi="ar-SA"/>
        </w:rPr>
        <w:t xml:space="preserve"> و این، شامل هر وقتی می‌شود؛ حتی اگر پس از نماز صبح یا عصر باشد. لذا خواب پس از عصر یا صبح در چنین شرایطی، به‌قصد استراحت و بازیابی حافظه و توان فکری برای مطالع</w:t>
      </w:r>
      <w:r w:rsidR="006F52F0" w:rsidRPr="00FB2EE3">
        <w:rPr>
          <w:rFonts w:ascii="Traditional Arabic" w:hAnsi="Traditional Arabic"/>
          <w:spacing w:val="0"/>
          <w:rtl/>
          <w:lang w:bidi="ar-SA"/>
        </w:rPr>
        <w:t>ه، اشکالی ندارد؛</w:t>
      </w:r>
      <w:r w:rsidR="009D688E" w:rsidRPr="00FB2EE3">
        <w:rPr>
          <w:rFonts w:ascii="Traditional Arabic" w:hAnsi="Traditional Arabic"/>
          <w:spacing w:val="0"/>
          <w:rtl/>
          <w:lang w:bidi="ar-SA"/>
        </w:rPr>
        <w:t xml:space="preserve"> </w:t>
      </w:r>
      <w:r w:rsidR="00087F93" w:rsidRPr="00FB2EE3">
        <w:rPr>
          <w:rFonts w:ascii="Traditional Arabic" w:hAnsi="Traditional Arabic"/>
          <w:spacing w:val="0"/>
          <w:rtl/>
          <w:lang w:bidi="ar-SA"/>
        </w:rPr>
        <w:t>لذا هر وقت</w:t>
      </w:r>
      <w:r w:rsidR="00A12144" w:rsidRPr="00FB2EE3">
        <w:rPr>
          <w:rFonts w:ascii="Traditional Arabic" w:hAnsi="Traditional Arabic"/>
          <w:spacing w:val="0"/>
          <w:rtl/>
          <w:lang w:bidi="ar-SA"/>
        </w:rPr>
        <w:t xml:space="preserve"> خوابتان گرفت</w:t>
      </w:r>
      <w:r w:rsidR="00087F93" w:rsidRPr="00FB2EE3">
        <w:rPr>
          <w:rFonts w:ascii="Traditional Arabic" w:hAnsi="Traditional Arabic"/>
          <w:spacing w:val="0"/>
          <w:rtl/>
          <w:lang w:bidi="ar-SA"/>
        </w:rPr>
        <w:t>،</w:t>
      </w:r>
      <w:r w:rsidR="00A12144" w:rsidRPr="00FB2EE3">
        <w:rPr>
          <w:rFonts w:ascii="Traditional Arabic" w:hAnsi="Traditional Arabic"/>
          <w:spacing w:val="0"/>
          <w:rtl/>
          <w:lang w:bidi="ar-SA"/>
        </w:rPr>
        <w:t xml:space="preserve"> بخوابید و هرگاه بانشاط و سرحال بودید، به کار و مطالعه بپردازید. الله</w:t>
      </w:r>
      <w:r w:rsidR="00A12144" w:rsidRPr="00FB2EE3">
        <w:rPr>
          <w:rFonts w:ascii="Traditional Arabic" w:hAnsi="Traditional Arabic"/>
          <w:spacing w:val="0"/>
          <w:lang w:bidi="ar-SA"/>
        </w:rPr>
        <w:sym w:font="AGA Arabesque" w:char="F059"/>
      </w:r>
      <w:r w:rsidR="00A12144" w:rsidRPr="00FB2EE3">
        <w:rPr>
          <w:rFonts w:ascii="Traditional Arabic" w:hAnsi="Traditional Arabic"/>
          <w:spacing w:val="0"/>
          <w:rtl/>
          <w:lang w:bidi="ar-SA"/>
        </w:rPr>
        <w:t xml:space="preserve"> می‌فرماید:</w:t>
      </w:r>
    </w:p>
    <w:p w:rsidR="00050C40"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فَإِذَا</w:t>
      </w:r>
      <w:r w:rsidRPr="00FB2EE3">
        <w:rPr>
          <w:rFonts w:ascii="KFGQPC Uthmanic Script HAFS"/>
          <w:rtl/>
          <w:lang w:bidi="ar-SA"/>
        </w:rPr>
        <w:t xml:space="preserve"> </w:t>
      </w:r>
      <w:r w:rsidRPr="00FB2EE3">
        <w:rPr>
          <w:rFonts w:ascii="KFGQPC Uthmanic Script HAFS" w:hint="eastAsia"/>
          <w:rtl/>
          <w:lang w:bidi="ar-SA"/>
        </w:rPr>
        <w:t>فَرَغ</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نصَب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ic Script HAFS"/>
          <w:rtl/>
          <w:lang w:bidi="ar-SA"/>
        </w:rPr>
        <w:t xml:space="preserve"> </w:t>
      </w:r>
      <w:r w:rsidRPr="00FB2EE3">
        <w:rPr>
          <w:rFonts w:ascii="KFGQPC Uthmanic Script HAFS" w:hint="eastAsia"/>
          <w:rtl/>
          <w:lang w:bidi="ar-SA"/>
        </w:rPr>
        <w:t>وَإِلَى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غَب</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الشرح</w:t>
      </w:r>
      <w:r w:rsidRPr="00FB2EE3">
        <w:rPr>
          <w:rStyle w:val="Char8"/>
          <w:rtl/>
        </w:rPr>
        <w:t xml:space="preserve">: </w:t>
      </w:r>
      <w:r w:rsidRPr="00FB2EE3">
        <w:rPr>
          <w:rStyle w:val="Char8"/>
          <w:rFonts w:hint="cs"/>
          <w:rtl/>
        </w:rPr>
        <w:t>٧</w:t>
      </w:r>
      <w:r w:rsidRPr="00FB2EE3">
        <w:rPr>
          <w:rStyle w:val="Char8"/>
          <w:rFonts w:hint="eastAsia"/>
          <w:rtl/>
        </w:rPr>
        <w:t>،</w:t>
      </w:r>
      <w:r w:rsidRPr="00FB2EE3">
        <w:rPr>
          <w:rStyle w:val="Char8"/>
          <w:rtl/>
        </w:rPr>
        <w:t xml:space="preserve">  </w:t>
      </w:r>
      <w:r w:rsidRPr="00FB2EE3">
        <w:rPr>
          <w:rStyle w:val="Char8"/>
          <w:rFonts w:hint="cs"/>
          <w:rtl/>
        </w:rPr>
        <w:t>٨</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r w:rsidRPr="00FB2EE3">
        <w:rPr>
          <w:rtl/>
          <w:lang w:bidi="ar-SA"/>
        </w:rPr>
        <w:t xml:space="preserve"> </w:t>
      </w:r>
    </w:p>
    <w:p w:rsidR="00050C40" w:rsidRPr="00FB2EE3" w:rsidRDefault="00050C40" w:rsidP="00167AB1">
      <w:pPr>
        <w:pStyle w:val="a2"/>
        <w:rPr>
          <w:rtl/>
          <w:lang w:bidi="ar-SA"/>
        </w:rPr>
      </w:pPr>
      <w:r w:rsidRPr="00FB2EE3">
        <w:rPr>
          <w:rtl/>
          <w:lang w:bidi="ar-SA"/>
        </w:rPr>
        <w:t>پس هنگامی که فراغت یافتی، (به عبادت و نیایش) بکوش و خالصانه به سوی پروردگارت روی بیاور.</w:t>
      </w:r>
    </w:p>
    <w:p w:rsidR="00A12144" w:rsidRPr="00CC042D" w:rsidRDefault="00D47522" w:rsidP="00167AB1">
      <w:pPr>
        <w:autoSpaceDE w:val="0"/>
        <w:autoSpaceDN w:val="0"/>
        <w:adjustRightInd w:val="0"/>
        <w:ind w:firstLine="389"/>
        <w:rPr>
          <w:rFonts w:ascii="Traditional Arabic" w:hAnsi="Traditional Arabic"/>
          <w:spacing w:val="-7"/>
          <w:rtl/>
          <w:lang w:bidi="ar-SA"/>
        </w:rPr>
      </w:pPr>
      <w:r w:rsidRPr="00CC042D">
        <w:rPr>
          <w:rFonts w:ascii="Traditional Arabic" w:hAnsi="Traditional Arabic"/>
          <w:spacing w:val="-7"/>
          <w:rtl/>
          <w:lang w:bidi="ar-SA"/>
        </w:rPr>
        <w:t>لذا در همه‌ی کارها آسان بگیر،</w:t>
      </w:r>
      <w:r w:rsidR="00050C40" w:rsidRPr="00CC042D">
        <w:rPr>
          <w:rFonts w:ascii="Traditional Arabic" w:hAnsi="Traditional Arabic"/>
          <w:spacing w:val="-7"/>
          <w:rtl/>
          <w:lang w:bidi="ar-SA"/>
        </w:rPr>
        <w:t xml:space="preserve"> مگر در فرایض یا کارهایی که الله</w:t>
      </w:r>
      <w:r w:rsidR="00050C40" w:rsidRPr="00CC042D">
        <w:rPr>
          <w:rFonts w:ascii="Traditional Arabic" w:hAnsi="Traditional Arabic"/>
          <w:spacing w:val="-7"/>
          <w:lang w:bidi="ar-SA"/>
        </w:rPr>
        <w:sym w:font="AGA Arabesque" w:char="F055"/>
      </w:r>
      <w:r w:rsidR="00050C40" w:rsidRPr="00CC042D">
        <w:rPr>
          <w:rFonts w:ascii="Traditional Arabic" w:hAnsi="Traditional Arabic"/>
          <w:spacing w:val="-7"/>
          <w:rtl/>
          <w:lang w:bidi="ar-SA"/>
        </w:rPr>
        <w:t xml:space="preserve"> بر تو فرض نموده است و باید آن را در زمان یا وقتِ آن انجام دهی</w:t>
      </w:r>
      <w:r w:rsidR="006F52F0" w:rsidRPr="00CC042D">
        <w:rPr>
          <w:rFonts w:ascii="Traditional Arabic" w:hAnsi="Traditional Arabic"/>
          <w:spacing w:val="-7"/>
          <w:rtl/>
          <w:lang w:bidi="ar-SA"/>
        </w:rPr>
        <w:t>؛</w:t>
      </w:r>
      <w:r w:rsidR="00050C40" w:rsidRPr="00CC042D">
        <w:rPr>
          <w:rFonts w:ascii="Traditional Arabic" w:hAnsi="Traditional Arabic"/>
          <w:spacing w:val="-7"/>
          <w:rtl/>
          <w:lang w:bidi="ar-SA"/>
        </w:rPr>
        <w:t xml:space="preserve"> اما در اعمال نفل، گنجایش و آسانی فراوانی وجود دارد و نباید بر خود سخت بگیری یا خود را در رنج و زحمت بیندازی.</w:t>
      </w:r>
    </w:p>
    <w:p w:rsidR="00050C40" w:rsidRPr="00FB2EE3" w:rsidRDefault="00050C40" w:rsidP="00167AB1">
      <w:pPr>
        <w:autoSpaceDE w:val="0"/>
        <w:autoSpaceDN w:val="0"/>
        <w:adjustRightInd w:val="0"/>
        <w:ind w:firstLine="389"/>
        <w:jc w:val="center"/>
        <w:rPr>
          <w:rFonts w:ascii="Traditional Arabic" w:hAnsi="Traditional Arabic"/>
          <w:spacing w:val="0"/>
          <w:rtl/>
          <w:lang w:bidi="ar-SA"/>
        </w:rPr>
      </w:pPr>
      <w:r w:rsidRPr="00FB2EE3">
        <w:rPr>
          <w:rFonts w:ascii="Traditional Arabic" w:hAnsi="Traditional Arabic"/>
          <w:spacing w:val="0"/>
          <w:rtl/>
          <w:lang w:bidi="ar-SA"/>
        </w:rPr>
        <w:t>***</w:t>
      </w:r>
    </w:p>
    <w:p w:rsidR="00287329" w:rsidRPr="00FB2EE3" w:rsidRDefault="006D3E0C" w:rsidP="00167AB1">
      <w:pPr>
        <w:pStyle w:val="a4"/>
        <w:rPr>
          <w:rtl/>
          <w:lang w:bidi="ar-SA"/>
        </w:rPr>
      </w:pPr>
      <w:r w:rsidRPr="00FB2EE3">
        <w:rPr>
          <w:rtl/>
          <w:lang w:bidi="ar-SA"/>
        </w:rPr>
        <w:t>151-</w:t>
      </w:r>
      <w:r w:rsidR="00287329" w:rsidRPr="00FB2EE3">
        <w:rPr>
          <w:rtl/>
          <w:lang w:bidi="ar-SA"/>
        </w:rPr>
        <w:t xml:space="preserve"> وعن عائشة</w:t>
      </w:r>
      <w:r w:rsidRPr="00FB2EE3">
        <w:rPr>
          <w:rFonts w:cs="(M. Aiyada Ayoub ALKobaisi)"/>
          <w:b w:val="0"/>
          <w:bCs w:val="0"/>
          <w:rtl/>
          <w:lang w:bidi="ar-SA"/>
        </w:rPr>
        <w:t>&amp;</w:t>
      </w:r>
      <w:r w:rsidR="00287329" w:rsidRPr="00FB2EE3">
        <w:rPr>
          <w:rtl/>
          <w:lang w:bidi="ar-SA"/>
        </w:rPr>
        <w:t xml:space="preserve"> أنَّ رسول اللَّه</w:t>
      </w:r>
      <w:r w:rsidR="00287329" w:rsidRPr="00FB2EE3">
        <w:rPr>
          <w:b w:val="0"/>
          <w:bCs w:val="0"/>
          <w:rtl/>
          <w:lang w:bidi="ar-SA"/>
        </w:rPr>
        <w:sym w:font="AGA Arabesque" w:char="F072"/>
      </w:r>
      <w:r w:rsidR="00287329" w:rsidRPr="00FB2EE3">
        <w:rPr>
          <w:rtl/>
          <w:lang w:bidi="ar-SA"/>
        </w:rPr>
        <w:t xml:space="preserve"> قال: «إِذَا نَعَسَ أَحدُكُمْ وَهُوَ يُصَلِّي، فَلْيَرْقُدْ حَتَّى يَذْهَبَ عَنْهُ النَّوْم، فإِن أَحدَكم إِذَا صلَّى وهُو نَاعسٌ لا يَدْرِي لعلَّهُ يذهَبُ يسْتَغْفِرُ فيَسُبُّ نَفْسَهُ».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17"/>
      </w:r>
      <w:r w:rsidR="00FB2EE3" w:rsidRPr="00FB2EE3">
        <w:rPr>
          <w:rStyle w:val="FootnoteReference"/>
          <w:rFonts w:cs="B Lotus"/>
          <w:bCs w:val="0"/>
          <w:szCs w:val="28"/>
          <w:rtl/>
          <w:lang w:bidi="ar-SA"/>
        </w:rPr>
        <w:t>)</w:t>
      </w:r>
    </w:p>
    <w:p w:rsidR="00050C40" w:rsidRPr="00FB2EE3" w:rsidRDefault="006D3E0C" w:rsidP="00527A02">
      <w:pPr>
        <w:autoSpaceDE w:val="0"/>
        <w:autoSpaceDN w:val="0"/>
        <w:adjustRightInd w:val="0"/>
        <w:spacing w:line="240" w:lineRule="auto"/>
        <w:ind w:firstLine="389"/>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287329" w:rsidRPr="00FB2EE3">
        <w:rPr>
          <w:rFonts w:ascii="Traditional Arabic" w:hAnsi="Traditional Arabic"/>
          <w:spacing w:val="0"/>
          <w:rtl/>
          <w:lang w:bidi="ar-SA"/>
        </w:rPr>
        <w:t>از عایشه</w:t>
      </w:r>
      <w:r w:rsidRPr="00FB2EE3">
        <w:rPr>
          <w:rFonts w:ascii="Traditional Arabic" w:hAnsi="Traditional Arabic" w:cs="(M. Aiyada Ayoub ALKobaisi)"/>
          <w:spacing w:val="0"/>
          <w:rtl/>
          <w:lang w:bidi="ar-SA"/>
        </w:rPr>
        <w:t>&amp;</w:t>
      </w:r>
      <w:r w:rsidR="00287329" w:rsidRPr="00FB2EE3">
        <w:rPr>
          <w:rFonts w:ascii="Traditional Arabic" w:hAnsi="Traditional Arabic"/>
          <w:spacing w:val="0"/>
          <w:rtl/>
          <w:lang w:bidi="ar-SA"/>
        </w:rPr>
        <w:t xml:space="preserve"> روایت است که رسول‌الله</w:t>
      </w:r>
      <w:r w:rsidR="00287329" w:rsidRPr="00FB2EE3">
        <w:rPr>
          <w:rFonts w:ascii="Traditional Arabic" w:hAnsi="Traditional Arabic"/>
          <w:spacing w:val="0"/>
          <w:lang w:bidi="ar-SA"/>
        </w:rPr>
        <w:sym w:font="AGA Arabesque" w:char="F072"/>
      </w:r>
      <w:r w:rsidR="00287329" w:rsidRPr="00FB2EE3">
        <w:rPr>
          <w:rFonts w:ascii="Traditional Arabic" w:hAnsi="Traditional Arabic"/>
          <w:spacing w:val="0"/>
          <w:rtl/>
          <w:lang w:bidi="ar-SA"/>
        </w:rPr>
        <w:t xml:space="preserve"> فرمود: «هرگاه یکی از شما نماز می‌خواند و خوابش گرفت، </w:t>
      </w:r>
      <w:r w:rsidR="006F52F0" w:rsidRPr="00FB2EE3">
        <w:rPr>
          <w:rFonts w:ascii="Traditional Arabic" w:hAnsi="Traditional Arabic"/>
          <w:spacing w:val="0"/>
          <w:rtl/>
          <w:lang w:bidi="ar-SA"/>
        </w:rPr>
        <w:t>باید بخوابد تا خواب از سرش برود؛</w:t>
      </w:r>
      <w:r w:rsidR="00287329" w:rsidRPr="00FB2EE3">
        <w:rPr>
          <w:rFonts w:ascii="Traditional Arabic" w:hAnsi="Traditional Arabic"/>
          <w:spacing w:val="0"/>
          <w:rtl/>
          <w:lang w:bidi="ar-SA"/>
        </w:rPr>
        <w:t xml:space="preserve"> زیرا چه بسا کسی که در حالت خواب‌آلودگی نماز بخواند، نداند که چه می‌گوید و به‌جای استغفار خودش را نفرین کند».</w:t>
      </w:r>
    </w:p>
    <w:p w:rsidR="00287329" w:rsidRPr="00FB2EE3" w:rsidRDefault="00287329" w:rsidP="00527A02">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287329" w:rsidRPr="00FB2EE3" w:rsidRDefault="00287329" w:rsidP="00527A02">
      <w:pPr>
        <w:autoSpaceDE w:val="0"/>
        <w:autoSpaceDN w:val="0"/>
        <w:adjustRightInd w:val="0"/>
        <w:spacing w:line="240" w:lineRule="auto"/>
        <w:ind w:firstLine="389"/>
        <w:rPr>
          <w:rFonts w:ascii="Traditional Arabic" w:hAnsi="Traditional Arabic"/>
          <w:spacing w:val="0"/>
          <w:rtl/>
          <w:lang w:bidi="ar-SA"/>
        </w:rPr>
      </w:pPr>
      <w:r w:rsidRPr="00FB2EE3">
        <w:rPr>
          <w:rFonts w:ascii="Traditional Arabic" w:hAnsi="Traditional Arabic"/>
          <w:spacing w:val="0"/>
          <w:rtl/>
          <w:lang w:bidi="ar-SA"/>
        </w:rPr>
        <w:t>مؤلف</w:t>
      </w:r>
      <w:r w:rsidR="006F52F0" w:rsidRPr="00FB2EE3">
        <w:rPr>
          <w:rFonts w:ascii="Traditional Arabic" w:hAnsi="Traditional Arabic" w:cs="CTraditional Arabic"/>
          <w:spacing w:val="0"/>
          <w:rtl/>
          <w:lang w:bidi="ar-SA"/>
        </w:rPr>
        <w:t>/</w:t>
      </w:r>
      <w:r w:rsidRPr="00FB2EE3">
        <w:rPr>
          <w:rFonts w:ascii="Traditional Arabic" w:hAnsi="Traditional Arabic"/>
          <w:spacing w:val="0"/>
          <w:rtl/>
          <w:lang w:bidi="ar-SA"/>
        </w:rPr>
        <w:t xml:space="preserve"> حدیثی بدین مضمون از عایشه</w:t>
      </w:r>
      <w:r w:rsidR="006F52F0" w:rsidRPr="00FB2EE3">
        <w:rPr>
          <w:rFonts w:ascii="Traditional Arabic" w:hAnsi="Traditional Arabic" w:cs="(M. Aiyada Ayoub ALKobaisi)"/>
          <w:spacing w:val="0"/>
          <w:rtl/>
          <w:lang w:bidi="ar-SA"/>
        </w:rPr>
        <w:t>&amp;</w:t>
      </w:r>
      <w:r w:rsidRPr="00FB2EE3">
        <w:rPr>
          <w:rFonts w:ascii="Traditional Arabic" w:hAnsi="Traditional Arabic"/>
          <w:spacing w:val="0"/>
          <w:rtl/>
          <w:lang w:bidi="ar-SA"/>
        </w:rPr>
        <w:t xml:space="preserve"> نقل کرده که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فرموده است: «هرگاه یکی از شما نماز می‌خواند و خوابش گرفت، باید بخوابد تا خواب از سرش برود». </w:t>
      </w:r>
      <w:r w:rsidR="00FD0806" w:rsidRPr="00FB2EE3">
        <w:rPr>
          <w:rFonts w:ascii="Traditional Arabic" w:hAnsi="Traditional Arabic"/>
          <w:spacing w:val="0"/>
          <w:rtl/>
          <w:lang w:bidi="ar-SA"/>
        </w:rPr>
        <w:t>هنگام چُرت زدن یا در حالت خواب‌آلودگی، حواس انس</w:t>
      </w:r>
      <w:r w:rsidR="006F52F0" w:rsidRPr="00FB2EE3">
        <w:rPr>
          <w:rFonts w:ascii="Traditional Arabic" w:hAnsi="Traditional Arabic"/>
          <w:spacing w:val="0"/>
          <w:rtl/>
          <w:lang w:bidi="ar-SA"/>
        </w:rPr>
        <w:t>ان به سبب غلبه‌ی خواب، جمع نیست؛</w:t>
      </w:r>
      <w:r w:rsidR="00FD0806" w:rsidRPr="00FB2EE3">
        <w:rPr>
          <w:rFonts w:ascii="Traditional Arabic" w:hAnsi="Traditional Arabic"/>
          <w:spacing w:val="0"/>
          <w:rtl/>
          <w:lang w:bidi="ar-SA"/>
        </w:rPr>
        <w:t xml:space="preserve"> از این‌رو رسول‌الله</w:t>
      </w:r>
      <w:r w:rsidR="00FD0806" w:rsidRPr="00FB2EE3">
        <w:rPr>
          <w:rFonts w:ascii="Traditional Arabic" w:hAnsi="Traditional Arabic"/>
          <w:spacing w:val="0"/>
          <w:lang w:bidi="ar-SA"/>
        </w:rPr>
        <w:sym w:font="AGA Arabesque" w:char="F072"/>
      </w:r>
      <w:r w:rsidR="00FD0806" w:rsidRPr="00FB2EE3">
        <w:rPr>
          <w:rFonts w:ascii="Traditional Arabic" w:hAnsi="Traditional Arabic"/>
          <w:spacing w:val="0"/>
          <w:rtl/>
          <w:lang w:bidi="ar-SA"/>
        </w:rPr>
        <w:t xml:space="preserve"> فرموده است که در حالت خواب‌آلودگی، نباید نماز خواند و علتش را چنین بیان نموده که: «چه</w:t>
      </w:r>
      <w:r w:rsidR="006F52F0" w:rsidRPr="00FB2EE3">
        <w:rPr>
          <w:rFonts w:ascii="Traditional Arabic" w:hAnsi="Traditional Arabic"/>
          <w:spacing w:val="0"/>
          <w:rtl/>
          <w:lang w:bidi="ar-SA"/>
        </w:rPr>
        <w:t>‌</w:t>
      </w:r>
      <w:r w:rsidR="00FD0806" w:rsidRPr="00FB2EE3">
        <w:rPr>
          <w:rFonts w:ascii="Traditional Arabic" w:hAnsi="Traditional Arabic"/>
          <w:spacing w:val="0"/>
          <w:rtl/>
          <w:lang w:bidi="ar-SA"/>
        </w:rPr>
        <w:t>بسا کسی که در حالت خواب‌آلودگی نماز می‌خواند، نداند که چه می‌گوید و به‌جای استغفار، خودش را نفرین کند». مثلاً ممکن است به جای این‌که درخواست بهشت کند، درخواست دوزخ نماید یا به جای درخواست هدایت، درخواست ضلالت کند. لذا رسول‌الله</w:t>
      </w:r>
      <w:r w:rsidR="00FD0806" w:rsidRPr="00FB2EE3">
        <w:rPr>
          <w:rFonts w:ascii="Traditional Arabic" w:hAnsi="Traditional Arabic"/>
          <w:spacing w:val="0"/>
          <w:lang w:bidi="ar-SA"/>
        </w:rPr>
        <w:sym w:font="AGA Arabesque" w:char="F072"/>
      </w:r>
      <w:r w:rsidR="00FD0806" w:rsidRPr="00FB2EE3">
        <w:rPr>
          <w:rFonts w:ascii="Traditional Arabic" w:hAnsi="Traditional Arabic"/>
          <w:spacing w:val="0"/>
          <w:rtl/>
          <w:lang w:bidi="ar-SA"/>
        </w:rPr>
        <w:t xml:space="preserve"> دستور داد که باید بخوابد.</w:t>
      </w:r>
    </w:p>
    <w:p w:rsidR="00FD0806" w:rsidRPr="00FB2EE3" w:rsidRDefault="00FD0806" w:rsidP="00527A02">
      <w:pPr>
        <w:autoSpaceDE w:val="0"/>
        <w:autoSpaceDN w:val="0"/>
        <w:adjustRightInd w:val="0"/>
        <w:spacing w:line="240" w:lineRule="auto"/>
        <w:ind w:firstLine="389"/>
        <w:rPr>
          <w:rFonts w:ascii="Traditional Arabic" w:hAnsi="Traditional Arabic"/>
          <w:spacing w:val="0"/>
          <w:rtl/>
          <w:lang w:bidi="ar-SA"/>
        </w:rPr>
      </w:pPr>
      <w:r w:rsidRPr="00FB2EE3">
        <w:rPr>
          <w:rFonts w:ascii="Traditional Arabic" w:hAnsi="Traditional Arabic"/>
          <w:spacing w:val="0"/>
          <w:rtl/>
          <w:lang w:bidi="ar-SA"/>
        </w:rPr>
        <w:t>یکی از حکمت‌های این فرمان، این است که نفس انسان نیز حقوقی دارد و اگر انسان خودش را در انجام عبادت به رنج و زحمت بیند</w:t>
      </w:r>
      <w:r w:rsidR="006F52F0" w:rsidRPr="00FB2EE3">
        <w:rPr>
          <w:rFonts w:ascii="Traditional Arabic" w:hAnsi="Traditional Arabic"/>
          <w:spacing w:val="0"/>
          <w:rtl/>
          <w:lang w:bidi="ar-SA"/>
        </w:rPr>
        <w:t>ازد، چه بسا به نفس خویش ستم کند؛</w:t>
      </w:r>
      <w:r w:rsidRPr="00FB2EE3">
        <w:rPr>
          <w:rFonts w:ascii="Traditional Arabic" w:hAnsi="Traditional Arabic"/>
          <w:spacing w:val="0"/>
          <w:rtl/>
          <w:lang w:bidi="ar-SA"/>
        </w:rPr>
        <w:t xml:space="preserve"> از این</w:t>
      </w:r>
      <w:r w:rsidR="000010E0" w:rsidRPr="00FB2EE3">
        <w:rPr>
          <w:rFonts w:ascii="Traditional Arabic" w:hAnsi="Traditional Arabic"/>
          <w:spacing w:val="0"/>
          <w:rtl/>
          <w:lang w:bidi="ar-SA"/>
        </w:rPr>
        <w:t>‌رو بای</w:t>
      </w:r>
      <w:r w:rsidRPr="00FB2EE3">
        <w:rPr>
          <w:rFonts w:ascii="Traditional Arabic" w:hAnsi="Traditional Arabic"/>
          <w:spacing w:val="0"/>
          <w:rtl/>
          <w:lang w:bidi="ar-SA"/>
        </w:rPr>
        <w:t>د از تفریط یا کوتاهی کردن در عبادت و نیز از افراط و زیاده‌روی در آن، پرهیز نمود.</w:t>
      </w:r>
    </w:p>
    <w:p w:rsidR="00FD0806" w:rsidRPr="00FB2EE3" w:rsidRDefault="000010E0" w:rsidP="00527A02">
      <w:pPr>
        <w:autoSpaceDE w:val="0"/>
        <w:autoSpaceDN w:val="0"/>
        <w:adjustRightInd w:val="0"/>
        <w:spacing w:line="240" w:lineRule="auto"/>
        <w:ind w:firstLine="389"/>
        <w:jc w:val="center"/>
        <w:rPr>
          <w:rFonts w:ascii="Traditional Arabic" w:hAnsi="Traditional Arabic"/>
          <w:spacing w:val="0"/>
          <w:rtl/>
          <w:lang w:bidi="ar-SA"/>
        </w:rPr>
      </w:pPr>
      <w:r w:rsidRPr="00FB2EE3">
        <w:rPr>
          <w:rFonts w:ascii="Traditional Arabic" w:hAnsi="Traditional Arabic"/>
          <w:spacing w:val="0"/>
          <w:rtl/>
          <w:lang w:bidi="ar-SA"/>
        </w:rPr>
        <w:t>***</w:t>
      </w:r>
    </w:p>
    <w:p w:rsidR="000010E0" w:rsidRPr="00FB2EE3" w:rsidRDefault="006F52F0" w:rsidP="00527A02">
      <w:pPr>
        <w:pStyle w:val="a4"/>
        <w:widowControl w:val="0"/>
        <w:rPr>
          <w:rFonts w:cs="B Badr"/>
          <w:rtl/>
          <w:lang w:bidi="ar-SA"/>
        </w:rPr>
      </w:pPr>
      <w:r w:rsidRPr="00FB2EE3">
        <w:rPr>
          <w:rtl/>
          <w:lang w:bidi="ar-SA"/>
        </w:rPr>
        <w:t>152-</w:t>
      </w:r>
      <w:r w:rsidR="000010E0" w:rsidRPr="00FB2EE3">
        <w:rPr>
          <w:rtl/>
          <w:lang w:bidi="ar-SA"/>
        </w:rPr>
        <w:t xml:space="preserve"> وعن أَبِي عبد </w:t>
      </w:r>
      <w:r w:rsidR="006B06BD">
        <w:rPr>
          <w:rtl/>
          <w:lang w:bidi="ar-SA"/>
        </w:rPr>
        <w:t>الله</w:t>
      </w:r>
      <w:r w:rsidR="000010E0" w:rsidRPr="00FB2EE3">
        <w:rPr>
          <w:rtl/>
          <w:lang w:bidi="ar-SA"/>
        </w:rPr>
        <w:t xml:space="preserve"> جابر بن سمُرَةَ</w:t>
      </w:r>
      <w:r w:rsidRPr="00FB2EE3">
        <w:rPr>
          <w:rFonts w:cs="(M. Aiyada Ayoub ALKobaisi)"/>
          <w:b w:val="0"/>
          <w:bCs w:val="0"/>
          <w:rtl/>
          <w:lang w:bidi="ar-SA"/>
        </w:rPr>
        <w:t>$</w:t>
      </w:r>
      <w:r w:rsidR="000010E0" w:rsidRPr="00FB2EE3">
        <w:rPr>
          <w:rtl/>
          <w:lang w:bidi="ar-SA"/>
        </w:rPr>
        <w:t xml:space="preserve"> قال: كُنْتُ أُصَلِّي مَعَ النَّبيِّ</w:t>
      </w:r>
      <w:r w:rsidR="000010E0" w:rsidRPr="00FB2EE3">
        <w:rPr>
          <w:b w:val="0"/>
          <w:bCs w:val="0"/>
          <w:rtl/>
          <w:lang w:bidi="ar-SA"/>
        </w:rPr>
        <w:sym w:font="AGA Arabesque" w:char="F072"/>
      </w:r>
      <w:r w:rsidR="000010E0" w:rsidRPr="00FB2EE3">
        <w:rPr>
          <w:rtl/>
          <w:lang w:bidi="ar-SA"/>
        </w:rPr>
        <w:t xml:space="preserve"> الصَّلَوَات، فَكَانَتْ صلاتُهُ قَصدًا وخُطْبَتُه قَصْدًا».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18"/>
      </w:r>
      <w:r w:rsidR="00FB2EE3" w:rsidRPr="00FB2EE3">
        <w:rPr>
          <w:rStyle w:val="FootnoteReference"/>
          <w:rFonts w:cs="B Lotus"/>
          <w:bCs w:val="0"/>
          <w:szCs w:val="28"/>
          <w:rtl/>
          <w:lang w:bidi="ar-SA"/>
        </w:rPr>
        <w:t>)</w:t>
      </w:r>
    </w:p>
    <w:p w:rsidR="000010E0" w:rsidRPr="00FB2EE3" w:rsidRDefault="006F52F0" w:rsidP="00527A02">
      <w:pPr>
        <w:widowControl w:val="0"/>
        <w:autoSpaceDE w:val="0"/>
        <w:autoSpaceDN w:val="0"/>
        <w:adjustRightInd w:val="0"/>
        <w:ind w:firstLine="389"/>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5C1A1A" w:rsidRPr="00FB2EE3">
        <w:rPr>
          <w:rFonts w:ascii="Traditional Arabic" w:hAnsi="Traditional Arabic"/>
          <w:spacing w:val="0"/>
          <w:rtl/>
          <w:lang w:bidi="ar-SA"/>
        </w:rPr>
        <w:t>جابر بن سمره</w:t>
      </w:r>
      <w:r w:rsidRPr="00FB2EE3">
        <w:rPr>
          <w:rFonts w:ascii="Traditional Arabic" w:hAnsi="Traditional Arabic" w:cs="(M. Aiyada Ayoub ALKobaisi)"/>
          <w:spacing w:val="0"/>
          <w:rtl/>
          <w:lang w:bidi="ar-SA"/>
        </w:rPr>
        <w:t>$</w:t>
      </w:r>
      <w:r w:rsidR="005C1A1A" w:rsidRPr="00FB2EE3">
        <w:rPr>
          <w:rFonts w:ascii="Traditional Arabic" w:hAnsi="Traditional Arabic"/>
          <w:spacing w:val="0"/>
          <w:rtl/>
          <w:lang w:bidi="ar-SA"/>
        </w:rPr>
        <w:t xml:space="preserve"> می‌گوید: نمازها را با پیامبر</w:t>
      </w:r>
      <w:r w:rsidR="005C1A1A" w:rsidRPr="00FB2EE3">
        <w:rPr>
          <w:rFonts w:ascii="Traditional Arabic" w:hAnsi="Traditional Arabic"/>
          <w:spacing w:val="0"/>
          <w:lang w:bidi="ar-SA"/>
        </w:rPr>
        <w:sym w:font="AGA Arabesque" w:char="F072"/>
      </w:r>
      <w:r w:rsidR="005C1A1A" w:rsidRPr="00FB2EE3">
        <w:rPr>
          <w:rFonts w:ascii="Traditional Arabic" w:hAnsi="Traditional Arabic"/>
          <w:spacing w:val="0"/>
          <w:rtl/>
          <w:lang w:bidi="ar-SA"/>
        </w:rPr>
        <w:t xml:space="preserve"> می‌خواندم؛ نماز و خطبه‌ی رسول‌الله</w:t>
      </w:r>
      <w:r w:rsidR="005C1A1A" w:rsidRPr="00FB2EE3">
        <w:rPr>
          <w:rFonts w:ascii="Traditional Arabic" w:hAnsi="Traditional Arabic"/>
          <w:spacing w:val="0"/>
          <w:lang w:bidi="ar-SA"/>
        </w:rPr>
        <w:sym w:font="AGA Arabesque" w:char="F072"/>
      </w:r>
      <w:r w:rsidR="005C1A1A" w:rsidRPr="00FB2EE3">
        <w:rPr>
          <w:rFonts w:ascii="Traditional Arabic" w:hAnsi="Traditional Arabic"/>
          <w:spacing w:val="0"/>
          <w:rtl/>
          <w:lang w:bidi="ar-SA"/>
        </w:rPr>
        <w:t xml:space="preserve"> در حد اعتدال بود؛ (نه بسیار طولانی و نه خیلی کوتاه)».</w:t>
      </w:r>
    </w:p>
    <w:p w:rsidR="005C1A1A" w:rsidRPr="00FB2EE3" w:rsidRDefault="005C1A1A" w:rsidP="00527A02">
      <w:pPr>
        <w:widowControl w:val="0"/>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0010E0" w:rsidRPr="00FB2EE3" w:rsidRDefault="004D4022" w:rsidP="00527A02">
      <w:pPr>
        <w:widowControl w:val="0"/>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جابر بن سمره</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می‌گوید: «نمازها را با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می‌خواندم». چنین به‌نظر می‌رسد که منظورش، نماز جمعه است؛ آن‌گاه می‌افزاید: «نماز و خطبه‌ی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در حد اعتدال بود». یعنی نه بسیار طولانی و نه خیلی کوتاه. در حدیث آمده که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فرموده است: </w:t>
      </w:r>
      <w:r w:rsidRPr="00FB2EE3">
        <w:rPr>
          <w:rStyle w:val="Char1"/>
          <w:spacing w:val="0"/>
          <w:rtl/>
          <w:lang w:bidi="ar-SA"/>
        </w:rPr>
        <w:t>«إِنَّ طُولَ صَلاةِ الرَّجُلِ وَقِصَرَ خُطْبَتِهِ مَئِنَّةٌ مِنْ فِقْهِهِ»</w:t>
      </w:r>
      <w:r w:rsidR="006F52F0" w:rsidRPr="00FB2EE3">
        <w:rPr>
          <w:rFonts w:ascii="Traditional Arabic" w:hAnsi="Traditional Arabic"/>
          <w:spacing w:val="0"/>
          <w:rtl/>
          <w:lang w:bidi="ar-SA"/>
        </w:rPr>
        <w:t>؛</w:t>
      </w:r>
      <w:r w:rsidRPr="00FB2EE3">
        <w:rPr>
          <w:rFonts w:ascii="Traditional Arabic" w:hAnsi="Traditional Arabic"/>
          <w:spacing w:val="0"/>
          <w:rtl/>
          <w:lang w:bidi="ar-SA"/>
        </w:rPr>
        <w:t xml:space="preserve"> یعنی: «طولانی بودن نماز انسان و کوتاه بودن خطبه‌اش، نشانه‌ی دانش و آگاهی اوست». از این دو حدیث، چنین برداشت می‌شود که برای انسان، شایسته نیست که خود را برای عبادت، در رنج و زحمت بیندازد؛ بلکه باید در حد توان خود عمل نماید.</w:t>
      </w:r>
    </w:p>
    <w:p w:rsidR="004D4022" w:rsidRPr="00FB2EE3" w:rsidRDefault="004D4022" w:rsidP="00167AB1">
      <w:pPr>
        <w:autoSpaceDE w:val="0"/>
        <w:autoSpaceDN w:val="0"/>
        <w:adjustRightInd w:val="0"/>
        <w:ind w:firstLine="389"/>
        <w:jc w:val="center"/>
        <w:rPr>
          <w:rFonts w:ascii="Traditional Arabic" w:hAnsi="Traditional Arabic"/>
          <w:spacing w:val="0"/>
          <w:rtl/>
          <w:lang w:bidi="ar-SA"/>
        </w:rPr>
      </w:pPr>
      <w:r w:rsidRPr="00FB2EE3">
        <w:rPr>
          <w:rFonts w:ascii="Traditional Arabic" w:hAnsi="Traditional Arabic"/>
          <w:spacing w:val="0"/>
          <w:rtl/>
          <w:lang w:bidi="ar-SA"/>
        </w:rPr>
        <w:t>***</w:t>
      </w:r>
    </w:p>
    <w:p w:rsidR="00F338C7" w:rsidRPr="00FB2EE3" w:rsidRDefault="006647FB" w:rsidP="00527A02">
      <w:pPr>
        <w:pStyle w:val="a4"/>
        <w:widowControl w:val="0"/>
        <w:rPr>
          <w:rFonts w:cs="B Badr"/>
          <w:rtl/>
          <w:lang w:bidi="ar-SA"/>
        </w:rPr>
      </w:pPr>
      <w:r w:rsidRPr="00FB2EE3">
        <w:rPr>
          <w:rtl/>
          <w:lang w:bidi="ar-SA"/>
        </w:rPr>
        <w:t>153-</w:t>
      </w:r>
      <w:r w:rsidR="004D4022" w:rsidRPr="00FB2EE3">
        <w:rPr>
          <w:rtl/>
          <w:lang w:bidi="ar-SA"/>
        </w:rPr>
        <w:t xml:space="preserve"> </w:t>
      </w:r>
      <w:r w:rsidR="00F338C7" w:rsidRPr="00FB2EE3">
        <w:rPr>
          <w:rtl/>
          <w:lang w:bidi="ar-SA"/>
        </w:rPr>
        <w:t xml:space="preserve">وعن أَبِي جُحَيْفَةَ وَهبِ بْنِ عبد </w:t>
      </w:r>
      <w:r w:rsidR="006B06BD">
        <w:rPr>
          <w:rtl/>
          <w:lang w:bidi="ar-SA"/>
        </w:rPr>
        <w:t>الله</w:t>
      </w:r>
      <w:r w:rsidR="00F338C7" w:rsidRPr="00FB2EE3">
        <w:rPr>
          <w:b w:val="0"/>
          <w:bCs w:val="0"/>
          <w:rtl/>
          <w:lang w:bidi="ar-SA"/>
        </w:rPr>
        <w:sym w:font="AGA Arabesque" w:char="F074"/>
      </w:r>
      <w:r w:rsidR="00F338C7" w:rsidRPr="00FB2EE3">
        <w:rPr>
          <w:rtl/>
          <w:lang w:bidi="ar-SA"/>
        </w:rPr>
        <w:t xml:space="preserve"> قال: آخَى النَّبِيُّ</w:t>
      </w:r>
      <w:r w:rsidR="00F338C7" w:rsidRPr="00FB2EE3">
        <w:rPr>
          <w:b w:val="0"/>
          <w:bCs w:val="0"/>
          <w:rtl/>
          <w:lang w:bidi="ar-SA"/>
        </w:rPr>
        <w:sym w:font="AGA Arabesque" w:char="F072"/>
      </w:r>
      <w:r w:rsidR="00F338C7" w:rsidRPr="00FB2EE3">
        <w:rPr>
          <w:rtl/>
          <w:lang w:bidi="ar-SA"/>
        </w:rPr>
        <w:t xml:space="preserve">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w:t>
      </w:r>
      <w:r w:rsidR="00F338C7" w:rsidRPr="00FB2EE3">
        <w:rPr>
          <w:b w:val="0"/>
          <w:bCs w:val="0"/>
          <w:rtl/>
          <w:lang w:bidi="ar-SA"/>
        </w:rPr>
        <w:sym w:font="AGA Arabesque" w:char="F072"/>
      </w:r>
      <w:r w:rsidR="00F338C7" w:rsidRPr="00FB2EE3">
        <w:rPr>
          <w:rtl/>
          <w:lang w:bidi="ar-SA"/>
        </w:rPr>
        <w:t xml:space="preserve"> فَذَكر ذلكَ لَه، فقالَ النَّبِيُّ</w:t>
      </w:r>
      <w:r w:rsidR="00F338C7" w:rsidRPr="00FB2EE3">
        <w:rPr>
          <w:b w:val="0"/>
          <w:bCs w:val="0"/>
          <w:rtl/>
          <w:lang w:bidi="ar-SA"/>
        </w:rPr>
        <w:sym w:font="AGA Arabesque" w:char="F072"/>
      </w:r>
      <w:r w:rsidR="00F338C7" w:rsidRPr="00FB2EE3">
        <w:rPr>
          <w:rtl/>
          <w:lang w:bidi="ar-SA"/>
        </w:rPr>
        <w:t>: «صَدَقَ سلْمَانُ».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19"/>
      </w:r>
      <w:r w:rsidR="00FB2EE3" w:rsidRPr="00FB2EE3">
        <w:rPr>
          <w:rStyle w:val="FootnoteReference"/>
          <w:rFonts w:cs="B Lotus"/>
          <w:bCs w:val="0"/>
          <w:szCs w:val="28"/>
          <w:rtl/>
          <w:lang w:bidi="ar-SA"/>
        </w:rPr>
        <w:t>)</w:t>
      </w:r>
    </w:p>
    <w:p w:rsidR="004D4022" w:rsidRPr="00FB2EE3" w:rsidRDefault="006647FB" w:rsidP="00527A02">
      <w:pPr>
        <w:widowControl w:val="0"/>
        <w:autoSpaceDE w:val="0"/>
        <w:autoSpaceDN w:val="0"/>
        <w:adjustRightInd w:val="0"/>
        <w:ind w:firstLine="389"/>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F338C7" w:rsidRPr="00FB2EE3">
        <w:rPr>
          <w:rFonts w:ascii="Traditional Arabic" w:hAnsi="Traditional Arabic"/>
          <w:spacing w:val="0"/>
          <w:rtl/>
          <w:lang w:bidi="ar-SA"/>
        </w:rPr>
        <w:t>ابوجُحَیفه، وهب بن عبدالله</w:t>
      </w:r>
      <w:r w:rsidR="00F338C7" w:rsidRPr="00FB2EE3">
        <w:rPr>
          <w:rFonts w:ascii="Traditional Arabic" w:hAnsi="Traditional Arabic"/>
          <w:spacing w:val="0"/>
          <w:lang w:bidi="ar-SA"/>
        </w:rPr>
        <w:sym w:font="AGA Arabesque" w:char="F074"/>
      </w:r>
      <w:r w:rsidR="00F338C7" w:rsidRPr="00FB2EE3">
        <w:rPr>
          <w:rFonts w:ascii="Traditional Arabic" w:hAnsi="Traditional Arabic"/>
          <w:spacing w:val="0"/>
          <w:rtl/>
          <w:lang w:bidi="ar-SA"/>
        </w:rPr>
        <w:t xml:space="preserve"> می‌گوید: پیامبر</w:t>
      </w:r>
      <w:r w:rsidR="00F338C7" w:rsidRPr="00FB2EE3">
        <w:rPr>
          <w:rFonts w:ascii="Traditional Arabic" w:hAnsi="Traditional Arabic"/>
          <w:spacing w:val="0"/>
          <w:lang w:bidi="ar-SA"/>
        </w:rPr>
        <w:sym w:font="AGA Arabesque" w:char="F072"/>
      </w:r>
      <w:r w:rsidR="00F338C7" w:rsidRPr="00FB2EE3">
        <w:rPr>
          <w:rFonts w:ascii="Traditional Arabic" w:hAnsi="Traditional Arabic"/>
          <w:spacing w:val="0"/>
          <w:rtl/>
          <w:lang w:bidi="ar-SA"/>
        </w:rPr>
        <w:t xml:space="preserve"> میان سلمان و ابودرداء پیمان برادری برقرار کرد. روزی سلمان به دیدن ابودرداء رفت و ام</w:t>
      </w:r>
      <w:r w:rsidR="006F52F0" w:rsidRPr="00FB2EE3">
        <w:rPr>
          <w:rFonts w:ascii="Traditional Arabic" w:hAnsi="Traditional Arabic"/>
          <w:spacing w:val="0"/>
          <w:rtl/>
          <w:lang w:bidi="ar-SA"/>
        </w:rPr>
        <w:t>‌درداء را ژولیده و ژنده‌پوش دید؛</w:t>
      </w:r>
      <w:r w:rsidR="00F338C7" w:rsidRPr="00FB2EE3">
        <w:rPr>
          <w:rFonts w:ascii="Traditional Arabic" w:hAnsi="Traditional Arabic"/>
          <w:spacing w:val="0"/>
          <w:rtl/>
          <w:lang w:bidi="ar-SA"/>
        </w:rPr>
        <w:t xml:space="preserve"> پرسید: چرا چنین وضعیتی داری؟ ام‌درداء</w:t>
      </w:r>
      <w:r w:rsidR="006F52F0" w:rsidRPr="00FB2EE3">
        <w:rPr>
          <w:rFonts w:ascii="Traditional Arabic" w:hAnsi="Traditional Arabic" w:cs="(M. Aiyada Ayoub ALKobaisi)"/>
          <w:spacing w:val="0"/>
          <w:rtl/>
          <w:lang w:bidi="ar-SA"/>
        </w:rPr>
        <w:t>&amp;</w:t>
      </w:r>
      <w:r w:rsidR="00F338C7" w:rsidRPr="00FB2EE3">
        <w:rPr>
          <w:rFonts w:ascii="Traditional Arabic" w:hAnsi="Traditional Arabic"/>
          <w:spacing w:val="0"/>
          <w:rtl/>
          <w:lang w:bidi="ar-SA"/>
        </w:rPr>
        <w:t xml:space="preserve"> پاسخ داد: برادرت ابودرداء، نیازی</w:t>
      </w:r>
      <w:r w:rsidR="00F7323D" w:rsidRPr="00FB2EE3">
        <w:rPr>
          <w:rFonts w:ascii="Traditional Arabic" w:hAnsi="Traditional Arabic"/>
          <w:spacing w:val="0"/>
          <w:rtl/>
          <w:lang w:bidi="ar-SA"/>
        </w:rPr>
        <w:t xml:space="preserve"> به</w:t>
      </w:r>
      <w:r w:rsidR="00F338C7" w:rsidRPr="00FB2EE3">
        <w:rPr>
          <w:rFonts w:ascii="Traditional Arabic" w:hAnsi="Traditional Arabic"/>
          <w:spacing w:val="0"/>
          <w:rtl/>
          <w:lang w:bidi="ar-SA"/>
        </w:rPr>
        <w:t xml:space="preserve"> دنیا ندارد (و از دنیا روی‌گردان است). سپس </w:t>
      </w:r>
      <w:r w:rsidR="00F7323D" w:rsidRPr="00FB2EE3">
        <w:rPr>
          <w:rFonts w:ascii="Traditional Arabic" w:hAnsi="Traditional Arabic"/>
          <w:spacing w:val="0"/>
          <w:rtl/>
          <w:lang w:bidi="ar-SA"/>
        </w:rPr>
        <w:t xml:space="preserve">ابودرداء آمد و غذایی برای سلمان درست کرد و به او گفت: تو بخور؛ من، روزه دارم. سلمان گفت: تا تو نخوری، من نیز نخواهم خورد. </w:t>
      </w:r>
      <w:r w:rsidR="004E3E0E" w:rsidRPr="00FB2EE3">
        <w:rPr>
          <w:rFonts w:ascii="Traditional Arabic" w:hAnsi="Traditional Arabic"/>
          <w:spacing w:val="0"/>
          <w:rtl/>
          <w:lang w:bidi="ar-SA"/>
        </w:rPr>
        <w:t xml:space="preserve">لذا ابودرداء (روزه‌اش را شکست و) غذا خورد. </w:t>
      </w:r>
      <w:r w:rsidR="00B51D42" w:rsidRPr="00FB2EE3">
        <w:rPr>
          <w:rFonts w:ascii="Traditional Arabic" w:hAnsi="Traditional Arabic"/>
          <w:spacing w:val="0"/>
          <w:rtl/>
          <w:lang w:bidi="ar-SA"/>
        </w:rPr>
        <w:t>وقتی شب شد، ابودرداء برای عبادت برخاست. سلمان به او گفت: بخواب. و ابودردا</w:t>
      </w:r>
      <w:r w:rsidR="006F52F0" w:rsidRPr="00FB2EE3">
        <w:rPr>
          <w:rFonts w:ascii="Traditional Arabic" w:hAnsi="Traditional Arabic"/>
          <w:spacing w:val="0"/>
          <w:rtl/>
          <w:lang w:bidi="ar-SA"/>
        </w:rPr>
        <w:t>ء خوابید. سپس دوباره برای عبادت</w:t>
      </w:r>
      <w:r w:rsidR="00B51D42" w:rsidRPr="00FB2EE3">
        <w:rPr>
          <w:rFonts w:ascii="Traditional Arabic" w:hAnsi="Traditional Arabic"/>
          <w:spacing w:val="0"/>
          <w:rtl/>
          <w:lang w:bidi="ar-SA"/>
        </w:rPr>
        <w:t xml:space="preserve"> برخاست. سلمان به او گفت: بخواب. و چون شب به آخِر رسید، سلمان گفت: اکنون بلند شو. </w:t>
      </w:r>
      <w:r w:rsidR="00787CC0" w:rsidRPr="00FB2EE3">
        <w:rPr>
          <w:rFonts w:ascii="Traditional Arabic" w:hAnsi="Traditional Arabic"/>
          <w:spacing w:val="0"/>
          <w:rtl/>
          <w:lang w:bidi="ar-SA"/>
        </w:rPr>
        <w:t>و هر دو نماز خواندند. آن‌گاه سلمان به ابودرداء گفت: الله، حقی بر تو</w:t>
      </w:r>
      <w:r w:rsidR="00A52C09" w:rsidRPr="00FB2EE3">
        <w:rPr>
          <w:rFonts w:ascii="Traditional Arabic" w:hAnsi="Traditional Arabic"/>
          <w:spacing w:val="0"/>
          <w:rtl/>
          <w:lang w:bidi="ar-SA"/>
        </w:rPr>
        <w:t xml:space="preserve"> دارد؛ نفس</w:t>
      </w:r>
      <w:r w:rsidR="00787CC0" w:rsidRPr="00FB2EE3">
        <w:rPr>
          <w:rFonts w:ascii="Traditional Arabic" w:hAnsi="Traditional Arabic"/>
          <w:spacing w:val="0"/>
          <w:rtl/>
          <w:lang w:bidi="ar-SA"/>
        </w:rPr>
        <w:t xml:space="preserve"> تو نیز </w:t>
      </w:r>
      <w:r w:rsidR="00A52C09" w:rsidRPr="00FB2EE3">
        <w:rPr>
          <w:rFonts w:ascii="Traditional Arabic" w:hAnsi="Traditional Arabic"/>
          <w:spacing w:val="0"/>
          <w:rtl/>
          <w:lang w:bidi="ar-SA"/>
        </w:rPr>
        <w:t xml:space="preserve">بر </w:t>
      </w:r>
      <w:r w:rsidR="00787CC0" w:rsidRPr="00FB2EE3">
        <w:rPr>
          <w:rFonts w:ascii="Traditional Arabic" w:hAnsi="Traditional Arabic"/>
          <w:spacing w:val="0"/>
          <w:rtl/>
          <w:lang w:bidi="ar-SA"/>
        </w:rPr>
        <w:t>تو حقی دارد و همین‌طور خانواده‌ات؛ پس، حقّ هر صاحب حقی را ادا کن. سپس ابودرداء نزد پیامبر</w:t>
      </w:r>
      <w:r w:rsidR="00787CC0" w:rsidRPr="00FB2EE3">
        <w:rPr>
          <w:rFonts w:ascii="Traditional Arabic" w:hAnsi="Traditional Arabic"/>
          <w:spacing w:val="0"/>
          <w:lang w:bidi="ar-SA"/>
        </w:rPr>
        <w:sym w:font="AGA Arabesque" w:char="F072"/>
      </w:r>
      <w:r w:rsidR="00787CC0" w:rsidRPr="00FB2EE3">
        <w:rPr>
          <w:rFonts w:ascii="Traditional Arabic" w:hAnsi="Traditional Arabic"/>
          <w:spacing w:val="0"/>
          <w:rtl/>
          <w:lang w:bidi="ar-SA"/>
        </w:rPr>
        <w:t xml:space="preserve"> آمد و این جریان را برایش بازگو کرد. پیامبر</w:t>
      </w:r>
      <w:r w:rsidR="00787CC0" w:rsidRPr="00FB2EE3">
        <w:rPr>
          <w:rFonts w:ascii="Traditional Arabic" w:hAnsi="Traditional Arabic"/>
          <w:spacing w:val="0"/>
          <w:lang w:bidi="ar-SA"/>
        </w:rPr>
        <w:sym w:font="AGA Arabesque" w:char="F072"/>
      </w:r>
      <w:r w:rsidR="00787CC0" w:rsidRPr="00FB2EE3">
        <w:rPr>
          <w:rFonts w:ascii="Traditional Arabic" w:hAnsi="Traditional Arabic"/>
          <w:spacing w:val="0"/>
          <w:rtl/>
          <w:lang w:bidi="ar-SA"/>
        </w:rPr>
        <w:t xml:space="preserve"> فرمود: «سلمان، راست گفته است».</w:t>
      </w:r>
    </w:p>
    <w:p w:rsidR="004D4022" w:rsidRPr="00FB2EE3" w:rsidRDefault="00787CC0" w:rsidP="00FB2EE3">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787CC0" w:rsidRPr="00FB2EE3" w:rsidRDefault="00787CC0"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مؤلف</w:t>
      </w:r>
      <w:r w:rsidR="006F52F0" w:rsidRPr="00FB2EE3">
        <w:rPr>
          <w:rFonts w:ascii="Traditional Arabic" w:hAnsi="Traditional Arabic" w:cs="CTraditional Arabic"/>
          <w:spacing w:val="0"/>
          <w:rtl/>
          <w:lang w:bidi="ar-SA"/>
        </w:rPr>
        <w:t>/</w:t>
      </w:r>
      <w:r w:rsidRPr="00FB2EE3">
        <w:rPr>
          <w:rFonts w:ascii="Traditional Arabic" w:hAnsi="Traditional Arabic"/>
          <w:spacing w:val="0"/>
          <w:rtl/>
          <w:lang w:bidi="ar-SA"/>
        </w:rPr>
        <w:t xml:space="preserve"> از ابوجحیفه، وهب بن عبدالله</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چنین روایت کرده است که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میان سلمان و ابودرداء</w:t>
      </w:r>
      <w:r w:rsidR="006F52F0" w:rsidRPr="00FB2EE3">
        <w:rPr>
          <w:rFonts w:ascii="Traditional Arabic" w:hAnsi="Traditional Arabic" w:cs="(M. Aiyada Ayoub ALKobaisi)"/>
          <w:spacing w:val="0"/>
          <w:rtl/>
          <w:lang w:bidi="ar-SA"/>
        </w:rPr>
        <w:t>$</w:t>
      </w:r>
      <w:r w:rsidRPr="00FB2EE3">
        <w:rPr>
          <w:rFonts w:ascii="Traditional Arabic" w:hAnsi="Traditional Arabic"/>
          <w:spacing w:val="0"/>
          <w:rtl/>
          <w:lang w:bidi="ar-SA"/>
        </w:rPr>
        <w:t xml:space="preserve"> پیمان برادری برقرار نمود. ناگفته نماند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پس از ورودش به مدینه، میان مهاجران و انصار</w:t>
      </w:r>
      <w:r w:rsidRPr="00FB2EE3">
        <w:rPr>
          <w:rFonts w:ascii="Traditional Arabic" w:hAnsi="Traditional Arabic"/>
          <w:spacing w:val="0"/>
          <w:lang w:bidi="ar-SA"/>
        </w:rPr>
        <w:sym w:font="AGA Arabesque" w:char="F079"/>
      </w:r>
      <w:r w:rsidRPr="00FB2EE3">
        <w:rPr>
          <w:rFonts w:ascii="Traditional Arabic" w:hAnsi="Traditional Arabic"/>
          <w:spacing w:val="0"/>
          <w:rtl/>
          <w:lang w:bidi="ar-SA"/>
        </w:rPr>
        <w:t xml:space="preserve"> پیمان برادری بست. این، نوعی میثاق هم</w:t>
      </w:r>
      <w:r w:rsidR="006F52F0" w:rsidRPr="00FB2EE3">
        <w:rPr>
          <w:rFonts w:ascii="Traditional Arabic" w:hAnsi="Traditional Arabic"/>
          <w:spacing w:val="0"/>
          <w:rtl/>
          <w:lang w:bidi="ar-SA"/>
        </w:rPr>
        <w:t>‌</w:t>
      </w:r>
      <w:r w:rsidRPr="00FB2EE3">
        <w:rPr>
          <w:rFonts w:ascii="Traditional Arabic" w:hAnsi="Traditional Arabic"/>
          <w:spacing w:val="0"/>
          <w:rtl/>
          <w:lang w:bidi="ar-SA"/>
        </w:rPr>
        <w:t xml:space="preserve">بستگی بود که مهاجران را </w:t>
      </w:r>
      <w:r w:rsidR="00CF2DA5" w:rsidRPr="00FB2EE3">
        <w:rPr>
          <w:rFonts w:ascii="Traditional Arabic" w:hAnsi="Traditional Arabic"/>
          <w:spacing w:val="0"/>
          <w:rtl/>
          <w:lang w:bidi="ar-SA"/>
        </w:rPr>
        <w:t>به منزله‌ی برادران انصار قرار می‌داد و حتی از یک</w:t>
      </w:r>
      <w:r w:rsidR="006F52F0" w:rsidRPr="00FB2EE3">
        <w:rPr>
          <w:rFonts w:ascii="Traditional Arabic" w:hAnsi="Traditional Arabic"/>
          <w:spacing w:val="0"/>
          <w:rtl/>
          <w:lang w:bidi="ar-SA"/>
        </w:rPr>
        <w:t>‌</w:t>
      </w:r>
      <w:r w:rsidR="00CF2DA5" w:rsidRPr="00FB2EE3">
        <w:rPr>
          <w:rFonts w:ascii="Traditional Arabic" w:hAnsi="Traditional Arabic"/>
          <w:spacing w:val="0"/>
          <w:rtl/>
          <w:lang w:bidi="ar-SA"/>
        </w:rPr>
        <w:t xml:space="preserve">دیگر ارث می‌بردند تا این‌که </w:t>
      </w:r>
      <w:r w:rsidR="00DA1124" w:rsidRPr="00FB2EE3">
        <w:rPr>
          <w:rFonts w:ascii="Traditional Arabic" w:hAnsi="Traditional Arabic"/>
          <w:spacing w:val="0"/>
          <w:rtl/>
          <w:lang w:bidi="ar-SA"/>
        </w:rPr>
        <w:t>الله</w:t>
      </w:r>
      <w:r w:rsidR="00DA1124" w:rsidRPr="00FB2EE3">
        <w:rPr>
          <w:rFonts w:ascii="Traditional Arabic" w:hAnsi="Traditional Arabic"/>
          <w:spacing w:val="0"/>
          <w:lang w:bidi="ar-SA"/>
        </w:rPr>
        <w:sym w:font="AGA Arabesque" w:char="F055"/>
      </w:r>
      <w:r w:rsidR="00DA1124" w:rsidRPr="00FB2EE3">
        <w:rPr>
          <w:rFonts w:ascii="Traditional Arabic" w:hAnsi="Traditional Arabic"/>
          <w:spacing w:val="0"/>
          <w:rtl/>
          <w:lang w:bidi="ar-SA"/>
        </w:rPr>
        <w:t xml:space="preserve"> </w:t>
      </w:r>
      <w:r w:rsidR="00CF2DA5" w:rsidRPr="00FB2EE3">
        <w:rPr>
          <w:rFonts w:ascii="Traditional Arabic" w:hAnsi="Traditional Arabic"/>
          <w:spacing w:val="0"/>
          <w:rtl/>
          <w:lang w:bidi="ar-SA"/>
        </w:rPr>
        <w:t xml:space="preserve">این آیه </w:t>
      </w:r>
      <w:r w:rsidR="00DA1124" w:rsidRPr="00FB2EE3">
        <w:rPr>
          <w:rFonts w:ascii="Traditional Arabic" w:hAnsi="Traditional Arabic"/>
          <w:spacing w:val="0"/>
          <w:rtl/>
          <w:lang w:bidi="ar-SA"/>
        </w:rPr>
        <w:t xml:space="preserve">را </w:t>
      </w:r>
      <w:r w:rsidR="00CF2DA5" w:rsidRPr="00FB2EE3">
        <w:rPr>
          <w:rFonts w:ascii="Traditional Arabic" w:hAnsi="Traditional Arabic"/>
          <w:spacing w:val="0"/>
          <w:rtl/>
          <w:lang w:bidi="ar-SA"/>
        </w:rPr>
        <w:t xml:space="preserve">نازل </w:t>
      </w:r>
      <w:r w:rsidR="00DA1124" w:rsidRPr="00FB2EE3">
        <w:rPr>
          <w:rFonts w:ascii="Traditional Arabic" w:hAnsi="Traditional Arabic"/>
          <w:spacing w:val="0"/>
          <w:rtl/>
          <w:lang w:bidi="ar-SA"/>
        </w:rPr>
        <w:t>کرد</w:t>
      </w:r>
      <w:r w:rsidR="00CF2DA5" w:rsidRPr="00FB2EE3">
        <w:rPr>
          <w:rFonts w:ascii="Traditional Arabic" w:hAnsi="Traditional Arabic"/>
          <w:spacing w:val="0"/>
          <w:rtl/>
          <w:lang w:bidi="ar-SA"/>
        </w:rPr>
        <w:t>:</w:t>
      </w:r>
    </w:p>
    <w:p w:rsidR="00DA1124"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وَأُوْلُواْ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حَامِ</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527A02">
        <w:rPr>
          <w:rStyle w:val="Char8"/>
          <w:rFonts w:hint="eastAsia"/>
          <w:rtl/>
        </w:rPr>
        <w:t>الأنفال</w:t>
      </w:r>
      <w:r w:rsidRPr="00FB2EE3">
        <w:rPr>
          <w:rStyle w:val="Char8"/>
          <w:rtl/>
        </w:rPr>
        <w:t xml:space="preserve">: </w:t>
      </w:r>
      <w:r w:rsidRPr="00FB2EE3">
        <w:rPr>
          <w:rStyle w:val="Char8"/>
          <w:rFonts w:hint="cs"/>
          <w:rtl/>
        </w:rPr>
        <w:t>٧٥</w:t>
      </w:r>
      <w:r w:rsidRPr="00FB2EE3">
        <w:rPr>
          <w:rStyle w:val="Char8"/>
          <w:rtl/>
        </w:rPr>
        <w:t>]</w:t>
      </w:r>
      <w:r w:rsidRPr="00FB2EE3">
        <w:rPr>
          <w:rFonts w:ascii="KFGQPC Uthman Taha Naskh" w:cs="KFGQPC Uthman Taha Naskh"/>
          <w:rtl/>
          <w:lang w:bidi="ar-SA"/>
        </w:rPr>
        <w:t xml:space="preserve">  </w:t>
      </w:r>
      <w:r w:rsidR="00F36F12" w:rsidRPr="00FB2EE3">
        <w:rPr>
          <w:rtl/>
          <w:lang w:bidi="ar-SA"/>
        </w:rPr>
        <w:tab/>
      </w:r>
    </w:p>
    <w:p w:rsidR="00CF2DA5" w:rsidRPr="00FB2EE3" w:rsidRDefault="00DA1124" w:rsidP="00167AB1">
      <w:pPr>
        <w:pStyle w:val="a2"/>
        <w:rPr>
          <w:rtl/>
          <w:lang w:bidi="ar-SA"/>
        </w:rPr>
      </w:pPr>
      <w:r w:rsidRPr="00FB2EE3">
        <w:rPr>
          <w:rtl/>
          <w:lang w:bidi="ar-SA"/>
        </w:rPr>
        <w:t>و به حکم الله، خویشان (در ارث بردن) به یک</w:t>
      </w:r>
      <w:r w:rsidR="006F52F0" w:rsidRPr="00FB2EE3">
        <w:rPr>
          <w:rtl/>
          <w:lang w:bidi="ar-SA"/>
        </w:rPr>
        <w:t>‌</w:t>
      </w:r>
      <w:r w:rsidRPr="00FB2EE3">
        <w:rPr>
          <w:rtl/>
          <w:lang w:bidi="ar-SA"/>
        </w:rPr>
        <w:t>دیگر سزاوارترند.</w:t>
      </w:r>
    </w:p>
    <w:p w:rsidR="00CF2DA5" w:rsidRPr="00FB2EE3" w:rsidRDefault="00DA1124"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لذا ارث بردن مسلمانان از یک</w:t>
      </w:r>
      <w:r w:rsidR="006F52F0" w:rsidRPr="00FB2EE3">
        <w:rPr>
          <w:rFonts w:ascii="Traditional Arabic" w:hAnsi="Traditional Arabic"/>
          <w:spacing w:val="0"/>
          <w:rtl/>
          <w:lang w:bidi="ar-SA"/>
        </w:rPr>
        <w:t>‌</w:t>
      </w:r>
      <w:r w:rsidRPr="00FB2EE3">
        <w:rPr>
          <w:rFonts w:ascii="Traditional Arabic" w:hAnsi="Traditional Arabic"/>
          <w:spacing w:val="0"/>
          <w:rtl/>
          <w:lang w:bidi="ar-SA"/>
        </w:rPr>
        <w:t>دیگر از پیمان برادری به خویشاوندی نسبی موکول گردید.</w:t>
      </w:r>
    </w:p>
    <w:p w:rsidR="00DA1124" w:rsidRPr="00FB2EE3" w:rsidRDefault="00DA1124" w:rsidP="00527A02">
      <w:pPr>
        <w:widowControl w:val="0"/>
        <w:autoSpaceDE w:val="0"/>
        <w:autoSpaceDN w:val="0"/>
        <w:adjustRightInd w:val="0"/>
        <w:ind w:firstLine="391"/>
        <w:rPr>
          <w:rFonts w:ascii="Traditional Arabic" w:hAnsi="Traditional Arabic"/>
          <w:spacing w:val="0"/>
          <w:rtl/>
          <w:lang w:bidi="ar-SA"/>
        </w:rPr>
      </w:pPr>
      <w:r w:rsidRPr="00FB2EE3">
        <w:rPr>
          <w:rFonts w:ascii="Traditional Arabic" w:hAnsi="Traditional Arabic"/>
          <w:spacing w:val="0"/>
          <w:rtl/>
          <w:lang w:bidi="ar-SA"/>
        </w:rPr>
        <w:t>روزی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به خانه‌ی برادرش ابودرداء</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رفت و همسر برادرش را ژنده‌پوش و ژولیده دید؛ ام‌درداء</w:t>
      </w:r>
      <w:r w:rsidR="006F52F0" w:rsidRPr="00FB2EE3">
        <w:rPr>
          <w:rFonts w:ascii="Traditional Arabic" w:hAnsi="Traditional Arabic" w:cs="(M. Aiyada Ayoub ALKobaisi)"/>
          <w:spacing w:val="0"/>
          <w:rtl/>
          <w:lang w:bidi="ar-SA"/>
        </w:rPr>
        <w:t>&amp;</w:t>
      </w:r>
      <w:r w:rsidRPr="00FB2EE3">
        <w:rPr>
          <w:rFonts w:ascii="Traditional Arabic" w:hAnsi="Traditional Arabic"/>
          <w:spacing w:val="0"/>
          <w:rtl/>
          <w:lang w:bidi="ar-SA"/>
        </w:rPr>
        <w:t xml:space="preserve"> لباس کهنه‌ای به‌تن داشت.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از او پرسید: چرا این‌گونه هستی؟ ام‌دردا</w:t>
      </w:r>
      <w:r w:rsidR="006F52F0" w:rsidRPr="00FB2EE3">
        <w:rPr>
          <w:rFonts w:ascii="Traditional Arabic" w:hAnsi="Traditional Arabic"/>
          <w:spacing w:val="0"/>
          <w:rtl/>
          <w:lang w:bidi="ar-SA"/>
        </w:rPr>
        <w:t>ء</w:t>
      </w:r>
      <w:r w:rsidR="006F52F0" w:rsidRPr="00FB2EE3">
        <w:rPr>
          <w:rFonts w:ascii="Traditional Arabic" w:hAnsi="Traditional Arabic" w:cs="(M. Aiyada Ayoub ALKobaisi)"/>
          <w:spacing w:val="0"/>
          <w:rtl/>
          <w:lang w:bidi="ar-SA"/>
        </w:rPr>
        <w:t>&amp;</w:t>
      </w:r>
      <w:r w:rsidRPr="00FB2EE3">
        <w:rPr>
          <w:rFonts w:ascii="Traditional Arabic" w:hAnsi="Traditional Arabic"/>
          <w:spacing w:val="0"/>
          <w:rtl/>
          <w:lang w:bidi="ar-SA"/>
        </w:rPr>
        <w:t xml:space="preserve"> پاسخ </w:t>
      </w:r>
      <w:r w:rsidR="006F52F0" w:rsidRPr="00FB2EE3">
        <w:rPr>
          <w:rFonts w:ascii="Traditional Arabic" w:hAnsi="Traditional Arabic"/>
          <w:spacing w:val="0"/>
          <w:rtl/>
          <w:lang w:bidi="ar-SA"/>
        </w:rPr>
        <w:t>داد: برادرت نیازی به دنیا ندارد؛</w:t>
      </w:r>
      <w:r w:rsidRPr="00FB2EE3">
        <w:rPr>
          <w:rFonts w:ascii="Traditional Arabic" w:hAnsi="Traditional Arabic"/>
          <w:spacing w:val="0"/>
          <w:rtl/>
          <w:lang w:bidi="ar-SA"/>
        </w:rPr>
        <w:t xml:space="preserve"> یعنی از دنیا</w:t>
      </w:r>
      <w:r w:rsidR="00D57D5C" w:rsidRPr="00FB2EE3">
        <w:rPr>
          <w:rFonts w:ascii="Traditional Arabic" w:hAnsi="Traditional Arabic"/>
          <w:spacing w:val="0"/>
          <w:rtl/>
          <w:lang w:bidi="ar-SA"/>
        </w:rPr>
        <w:t>،</w:t>
      </w:r>
      <w:r w:rsidRPr="00FB2EE3">
        <w:rPr>
          <w:rFonts w:ascii="Traditional Arabic" w:hAnsi="Traditional Arabic"/>
          <w:spacing w:val="0"/>
          <w:rtl/>
          <w:lang w:bidi="ar-SA"/>
        </w:rPr>
        <w:t xml:space="preserve"> و از همسر و خورد و نوش</w:t>
      </w:r>
      <w:r w:rsidR="00D57D5C" w:rsidRPr="00FB2EE3">
        <w:rPr>
          <w:rFonts w:ascii="Traditional Arabic" w:hAnsi="Traditional Arabic"/>
          <w:spacing w:val="0"/>
          <w:rtl/>
          <w:lang w:bidi="ar-SA"/>
        </w:rPr>
        <w:t>،</w:t>
      </w:r>
      <w:r w:rsidR="006F52F0" w:rsidRPr="00FB2EE3">
        <w:rPr>
          <w:rFonts w:ascii="Traditional Arabic" w:hAnsi="Traditional Arabic"/>
          <w:spacing w:val="0"/>
          <w:rtl/>
          <w:lang w:bidi="ar-SA"/>
        </w:rPr>
        <w:t xml:space="preserve"> و دیگر نعمت‌های دنیوی روی‌گردان است.</w:t>
      </w:r>
    </w:p>
    <w:p w:rsidR="00A52C09" w:rsidRPr="00FB2EE3" w:rsidRDefault="00A52C09" w:rsidP="00527A02">
      <w:pPr>
        <w:widowControl w:val="0"/>
        <w:autoSpaceDE w:val="0"/>
        <w:autoSpaceDN w:val="0"/>
        <w:adjustRightInd w:val="0"/>
        <w:ind w:firstLine="391"/>
        <w:rPr>
          <w:rFonts w:ascii="Traditional Arabic" w:hAnsi="Traditional Arabic"/>
          <w:spacing w:val="0"/>
          <w:rtl/>
          <w:lang w:bidi="ar-SA"/>
        </w:rPr>
      </w:pPr>
      <w:r w:rsidRPr="00FB2EE3">
        <w:rPr>
          <w:rFonts w:ascii="Traditional Arabic" w:hAnsi="Traditional Arabic"/>
          <w:spacing w:val="0"/>
          <w:rtl/>
          <w:lang w:bidi="ar-SA"/>
        </w:rPr>
        <w:t>سپس ابودرداء</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آمد و غذایی برای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درست کرد و به او گفت: تو بخور؛ من، روزه دارم.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w:t>
      </w:r>
      <w:r w:rsidR="006F52F0" w:rsidRPr="00FB2EE3">
        <w:rPr>
          <w:rFonts w:ascii="Traditional Arabic" w:hAnsi="Traditional Arabic"/>
          <w:spacing w:val="0"/>
          <w:rtl/>
          <w:lang w:bidi="ar-SA"/>
        </w:rPr>
        <w:t>گفت: روزه‌ات را بشکن و غذا بخور؛</w:t>
      </w:r>
      <w:r w:rsidRPr="00FB2EE3">
        <w:rPr>
          <w:rFonts w:ascii="Traditional Arabic" w:hAnsi="Traditional Arabic"/>
          <w:spacing w:val="0"/>
          <w:rtl/>
          <w:lang w:bidi="ar-SA"/>
        </w:rPr>
        <w:t xml:space="preserve"> زیرا سلمان از سخنان ام‌درداء</w:t>
      </w:r>
      <w:r w:rsidR="006F52F0" w:rsidRPr="00FB2EE3">
        <w:rPr>
          <w:rFonts w:ascii="Traditional Arabic" w:hAnsi="Traditional Arabic" w:cs="(M. Aiyada Ayoub ALKobaisi)"/>
          <w:spacing w:val="0"/>
          <w:rtl/>
          <w:lang w:bidi="ar-SA"/>
        </w:rPr>
        <w:t>&amp;</w:t>
      </w:r>
      <w:r w:rsidRPr="00FB2EE3">
        <w:rPr>
          <w:rFonts w:ascii="Traditional Arabic" w:hAnsi="Traditional Arabic"/>
          <w:spacing w:val="0"/>
          <w:rtl/>
          <w:lang w:bidi="ar-SA"/>
        </w:rPr>
        <w:t xml:space="preserve"> دریافته بود که ابودرداء</w:t>
      </w:r>
      <w:r w:rsidR="006F52F0"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همیشه روزه می‌گیرد و از دنیا و خوردن و آشامیدن</w:t>
      </w:r>
      <w:r w:rsidR="006F52F0" w:rsidRPr="00FB2EE3">
        <w:rPr>
          <w:rFonts w:ascii="Traditional Arabic" w:hAnsi="Traditional Arabic"/>
          <w:spacing w:val="0"/>
          <w:rtl/>
          <w:lang w:bidi="ar-SA"/>
        </w:rPr>
        <w:t>،</w:t>
      </w:r>
      <w:r w:rsidRPr="00FB2EE3">
        <w:rPr>
          <w:rFonts w:ascii="Traditional Arabic" w:hAnsi="Traditional Arabic"/>
          <w:spacing w:val="0"/>
          <w:rtl/>
          <w:lang w:bidi="ar-SA"/>
        </w:rPr>
        <w:t xml:space="preserve"> روی‌گردان است. لذا ابودرداء روزه‌اش را شکست و غذ</w:t>
      </w:r>
      <w:r w:rsidR="006F52F0" w:rsidRPr="00FB2EE3">
        <w:rPr>
          <w:rFonts w:ascii="Traditional Arabic" w:hAnsi="Traditional Arabic"/>
          <w:spacing w:val="0"/>
          <w:rtl/>
          <w:lang w:bidi="ar-SA"/>
        </w:rPr>
        <w:t>ا خورد. وقتی شب شد و هنگام خواب</w:t>
      </w:r>
      <w:r w:rsidRPr="00FB2EE3">
        <w:rPr>
          <w:rFonts w:ascii="Traditional Arabic" w:hAnsi="Traditional Arabic"/>
          <w:spacing w:val="0"/>
          <w:rtl/>
          <w:lang w:bidi="ar-SA"/>
        </w:rPr>
        <w:t xml:space="preserve"> فرارسید، ابودرداء</w:t>
      </w:r>
      <w:r w:rsidRPr="00FB2EE3">
        <w:rPr>
          <w:rFonts w:ascii="Traditional Arabic" w:hAnsi="Traditional Arabic"/>
          <w:spacing w:val="0"/>
          <w:lang w:bidi="ar-SA"/>
        </w:rPr>
        <w:sym w:font="AGA Arabesque" w:char="F074"/>
      </w:r>
      <w:r w:rsidR="006F52F0" w:rsidRPr="00FB2EE3">
        <w:rPr>
          <w:rFonts w:ascii="Traditional Arabic" w:hAnsi="Traditional Arabic"/>
          <w:spacing w:val="0"/>
          <w:rtl/>
          <w:lang w:bidi="ar-SA"/>
        </w:rPr>
        <w:t xml:space="preserve"> برای عبادت</w:t>
      </w:r>
      <w:r w:rsidRPr="00FB2EE3">
        <w:rPr>
          <w:rFonts w:ascii="Traditional Arabic" w:hAnsi="Traditional Arabic"/>
          <w:spacing w:val="0"/>
          <w:rtl/>
          <w:lang w:bidi="ar-SA"/>
        </w:rPr>
        <w:t xml:space="preserve"> برخاست.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به او گفت: بخواب. و ابودرداء</w:t>
      </w:r>
      <w:r w:rsidRPr="00FB2EE3">
        <w:rPr>
          <w:rFonts w:ascii="Traditional Arabic" w:hAnsi="Traditional Arabic"/>
          <w:spacing w:val="0"/>
          <w:lang w:bidi="ar-SA"/>
        </w:rPr>
        <w:sym w:font="AGA Arabesque" w:char="F074"/>
      </w:r>
      <w:r w:rsidR="006F52F0" w:rsidRPr="00FB2EE3">
        <w:rPr>
          <w:rFonts w:ascii="Traditional Arabic" w:hAnsi="Traditional Arabic"/>
          <w:spacing w:val="0"/>
          <w:rtl/>
          <w:lang w:bidi="ar-SA"/>
        </w:rPr>
        <w:t xml:space="preserve"> خوابید. سپس دوباره برای عبادت</w:t>
      </w:r>
      <w:r w:rsidRPr="00FB2EE3">
        <w:rPr>
          <w:rFonts w:ascii="Traditional Arabic" w:hAnsi="Traditional Arabic"/>
          <w:spacing w:val="0"/>
          <w:rtl/>
          <w:lang w:bidi="ar-SA"/>
        </w:rPr>
        <w:t xml:space="preserve"> برخاست. سلمان به او گفت: بخواب. و چون شب به آخِر رسید، سلمان گفت: اکنون بلند شو. و هر دو نماز خواندند.</w:t>
      </w:r>
    </w:p>
    <w:p w:rsidR="00A52C09" w:rsidRPr="00FB2EE3" w:rsidRDefault="00A52C09"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چنین به نظر می‌رسد که با هم و به صورت جماعت، نماز خوان</w:t>
      </w:r>
      <w:r w:rsidR="006F52F0" w:rsidRPr="00FB2EE3">
        <w:rPr>
          <w:rFonts w:ascii="Traditional Arabic" w:hAnsi="Traditional Arabic"/>
          <w:spacing w:val="0"/>
          <w:rtl/>
          <w:lang w:bidi="ar-SA"/>
        </w:rPr>
        <w:t>دند و شاید هر دو در یک زمان</w:t>
      </w:r>
      <w:r w:rsidRPr="00FB2EE3">
        <w:rPr>
          <w:rFonts w:ascii="Traditional Arabic" w:hAnsi="Traditional Arabic"/>
          <w:spacing w:val="0"/>
          <w:rtl/>
          <w:lang w:bidi="ar-SA"/>
        </w:rPr>
        <w:t xml:space="preserve"> به نماز ایستادند و هر یک جداگانه نماز خواند. خواندن نماز شب با جماعت، جایز است؛ اما نباید همیشگی با</w:t>
      </w:r>
      <w:r w:rsidR="006F52F0" w:rsidRPr="00FB2EE3">
        <w:rPr>
          <w:rFonts w:ascii="Traditional Arabic" w:hAnsi="Traditional Arabic"/>
          <w:spacing w:val="0"/>
          <w:rtl/>
          <w:lang w:bidi="ar-SA"/>
        </w:rPr>
        <w:t>شد.</w:t>
      </w:r>
      <w:r w:rsidRPr="00FB2EE3">
        <w:rPr>
          <w:rFonts w:ascii="Traditional Arabic" w:hAnsi="Traditional Arabic"/>
          <w:spacing w:val="0"/>
          <w:rtl/>
          <w:lang w:bidi="ar-SA"/>
        </w:rPr>
        <w:t xml:space="preserve"> </w:t>
      </w:r>
      <w:r w:rsidR="006F52F0" w:rsidRPr="00FB2EE3">
        <w:rPr>
          <w:rFonts w:ascii="Traditional Arabic" w:hAnsi="Traditional Arabic"/>
          <w:spacing w:val="0"/>
          <w:rtl/>
          <w:lang w:bidi="ar-SA"/>
        </w:rPr>
        <w:t>گفتنی‌ست:</w:t>
      </w:r>
      <w:r w:rsidRPr="00FB2EE3">
        <w:rPr>
          <w:rFonts w:ascii="Traditional Arabic" w:hAnsi="Traditional Arabic"/>
          <w:spacing w:val="0"/>
          <w:rtl/>
          <w:lang w:bidi="ar-SA"/>
        </w:rPr>
        <w:t xml:space="preserve">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با برخی از اصحابش مانند ابن‌عباس، حذیفه بن یمان و عبدالله بن مسعود</w:t>
      </w:r>
      <w:r w:rsidRPr="00FB2EE3">
        <w:rPr>
          <w:rFonts w:ascii="Traditional Arabic" w:hAnsi="Traditional Arabic"/>
          <w:spacing w:val="0"/>
          <w:lang w:bidi="ar-SA"/>
        </w:rPr>
        <w:sym w:font="AGA Arabesque" w:char="F079"/>
      </w:r>
      <w:r w:rsidR="006F52F0" w:rsidRPr="00FB2EE3">
        <w:rPr>
          <w:rFonts w:ascii="Traditional Arabic" w:hAnsi="Traditional Arabic"/>
          <w:spacing w:val="0"/>
          <w:rtl/>
          <w:lang w:bidi="ar-SA"/>
        </w:rPr>
        <w:t xml:space="preserve"> نماز شب خوانده است؛</w:t>
      </w:r>
      <w:r w:rsidRPr="00FB2EE3">
        <w:rPr>
          <w:rFonts w:ascii="Traditional Arabic" w:hAnsi="Traditional Arabic"/>
          <w:spacing w:val="0"/>
          <w:rtl/>
          <w:lang w:bidi="ar-SA"/>
        </w:rPr>
        <w:t xml:space="preserve"> لذا علما می‌گویند: خواندن نماز شب با جماعت، جایز است؛ اما نباید همیشگی باشد.</w:t>
      </w:r>
    </w:p>
    <w:p w:rsidR="00A52C09" w:rsidRPr="00FB2EE3" w:rsidRDefault="00A52C09"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آن‌گاه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به ابودرداء</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گفت: الله، حقی بر تو دارد؛ نفس تو نیز بر تو حقی دارد و همین‌طور خانواده‌ات؛ پس، حقّ هر صاحب حقی را ادا کن. سخنی که سلمان</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به ابودرداء</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گفت، همان سخنی</w:t>
      </w:r>
      <w:r w:rsidR="006F52F0" w:rsidRPr="00FB2EE3">
        <w:rPr>
          <w:rFonts w:ascii="Traditional Arabic" w:hAnsi="Traditional Arabic"/>
          <w:spacing w:val="0"/>
          <w:rtl/>
          <w:lang w:bidi="ar-SA"/>
        </w:rPr>
        <w:t>‌</w:t>
      </w:r>
      <w:r w:rsidRPr="00FB2EE3">
        <w:rPr>
          <w:rFonts w:ascii="Traditional Arabic" w:hAnsi="Traditional Arabic"/>
          <w:spacing w:val="0"/>
          <w:rtl/>
          <w:lang w:bidi="ar-SA"/>
        </w:rPr>
        <w:t>ست که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به عمرو بن عاص</w:t>
      </w:r>
      <w:r w:rsidR="006F52F0" w:rsidRPr="00FB2EE3">
        <w:rPr>
          <w:rFonts w:ascii="Traditional Arabic" w:hAnsi="Traditional Arabic" w:cs="(M. Aiyada Ayoub ALKobaisi)"/>
          <w:spacing w:val="0"/>
          <w:rtl/>
          <w:lang w:bidi="ar-SA"/>
        </w:rPr>
        <w:t>$</w:t>
      </w:r>
      <w:r w:rsidRPr="00FB2EE3">
        <w:rPr>
          <w:rFonts w:ascii="Traditional Arabic" w:hAnsi="Traditional Arabic"/>
          <w:spacing w:val="0"/>
          <w:rtl/>
          <w:lang w:bidi="ar-SA"/>
        </w:rPr>
        <w:t xml:space="preserve"> فرموده بود.</w:t>
      </w:r>
    </w:p>
    <w:p w:rsidR="00A52C09" w:rsidRPr="00FB2EE3" w:rsidRDefault="00A52C09"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 xml:space="preserve">لذا درمی‌یابیم که شایسته نیست که انسان، نفس خویش را برای </w:t>
      </w:r>
      <w:r w:rsidR="006F52F0" w:rsidRPr="00FB2EE3">
        <w:rPr>
          <w:rFonts w:ascii="Traditional Arabic" w:hAnsi="Traditional Arabic"/>
          <w:spacing w:val="0"/>
          <w:rtl/>
          <w:lang w:bidi="ar-SA"/>
        </w:rPr>
        <w:t>روزه و نماز شب</w:t>
      </w:r>
      <w:r w:rsidRPr="00FB2EE3">
        <w:rPr>
          <w:rFonts w:ascii="Traditional Arabic" w:hAnsi="Traditional Arabic"/>
          <w:spacing w:val="0"/>
          <w:rtl/>
          <w:lang w:bidi="ar-SA"/>
        </w:rPr>
        <w:t xml:space="preserve"> در رنج و زحمت بیندازد؛ بلکه باید با رعایت اعتدال</w:t>
      </w:r>
      <w:r w:rsidR="00FF328A" w:rsidRPr="00FB2EE3">
        <w:rPr>
          <w:rFonts w:ascii="Traditional Arabic" w:hAnsi="Traditional Arabic"/>
          <w:spacing w:val="0"/>
          <w:rtl/>
          <w:lang w:bidi="ar-SA"/>
        </w:rPr>
        <w:t xml:space="preserve"> و ب</w:t>
      </w:r>
      <w:r w:rsidR="006F52F0" w:rsidRPr="00FB2EE3">
        <w:rPr>
          <w:rFonts w:ascii="Traditional Arabic" w:hAnsi="Traditional Arabic"/>
          <w:spacing w:val="0"/>
          <w:rtl/>
          <w:lang w:bidi="ar-SA"/>
        </w:rPr>
        <w:t>ه‌</w:t>
      </w:r>
      <w:r w:rsidR="00FF328A" w:rsidRPr="00FB2EE3">
        <w:rPr>
          <w:rFonts w:ascii="Traditional Arabic" w:hAnsi="Traditional Arabic"/>
          <w:spacing w:val="0"/>
          <w:rtl/>
          <w:lang w:bidi="ar-SA"/>
        </w:rPr>
        <w:t>دور از تحمیل رنج و زحمت بر نفس خویش، به عبادت و نماز شب بپردازد.</w:t>
      </w:r>
    </w:p>
    <w:p w:rsidR="00FF328A" w:rsidRPr="00FB2EE3" w:rsidRDefault="00FF328A" w:rsidP="00167AB1">
      <w:pPr>
        <w:autoSpaceDE w:val="0"/>
        <w:autoSpaceDN w:val="0"/>
        <w:adjustRightInd w:val="0"/>
        <w:ind w:firstLine="389"/>
        <w:jc w:val="center"/>
        <w:rPr>
          <w:rFonts w:ascii="Traditional Arabic" w:hAnsi="Traditional Arabic"/>
          <w:spacing w:val="0"/>
          <w:rtl/>
          <w:lang w:bidi="ar-SA"/>
        </w:rPr>
      </w:pPr>
      <w:r w:rsidRPr="00FB2EE3">
        <w:rPr>
          <w:rFonts w:ascii="Traditional Arabic" w:hAnsi="Traditional Arabic"/>
          <w:spacing w:val="0"/>
          <w:rtl/>
          <w:lang w:bidi="ar-SA"/>
        </w:rPr>
        <w:t>***</w:t>
      </w:r>
    </w:p>
    <w:p w:rsidR="00DE71F9" w:rsidRPr="00FB2EE3" w:rsidRDefault="00416F33" w:rsidP="00167AB1">
      <w:pPr>
        <w:pStyle w:val="a4"/>
        <w:rPr>
          <w:rtl/>
          <w:lang w:bidi="ar-SA"/>
        </w:rPr>
      </w:pPr>
      <w:r w:rsidRPr="00FB2EE3">
        <w:rPr>
          <w:rtl/>
          <w:lang w:bidi="ar-SA"/>
        </w:rPr>
        <w:t>154-</w:t>
      </w:r>
      <w:r w:rsidR="00FF328A" w:rsidRPr="00FB2EE3">
        <w:rPr>
          <w:rtl/>
          <w:lang w:bidi="ar-SA"/>
        </w:rPr>
        <w:t xml:space="preserve"> </w:t>
      </w:r>
      <w:r w:rsidR="00DE71F9" w:rsidRPr="00FB2EE3">
        <w:rPr>
          <w:rtl/>
          <w:lang w:bidi="ar-SA"/>
        </w:rPr>
        <w:t xml:space="preserve">وعن أَبِي محمد عبدِ </w:t>
      </w:r>
      <w:r w:rsidR="006B06BD">
        <w:rPr>
          <w:rtl/>
          <w:lang w:bidi="ar-SA"/>
        </w:rPr>
        <w:t>الله</w:t>
      </w:r>
      <w:r w:rsidR="00DE71F9" w:rsidRPr="00FB2EE3">
        <w:rPr>
          <w:rtl/>
          <w:lang w:bidi="ar-SA"/>
        </w:rPr>
        <w:t xml:space="preserve"> بن عمرو بنِ العاص</w:t>
      </w:r>
      <w:r w:rsidR="00965F28" w:rsidRPr="00FB2EE3">
        <w:rPr>
          <w:rFonts w:cs="(M. Aiyada Ayoub ALKobaisi)"/>
          <w:b w:val="0"/>
          <w:bCs w:val="0"/>
          <w:rtl/>
          <w:lang w:bidi="ar-SA"/>
        </w:rPr>
        <w:t>$</w:t>
      </w:r>
      <w:r w:rsidR="00DE71F9" w:rsidRPr="00FB2EE3">
        <w:rPr>
          <w:rtl/>
          <w:lang w:bidi="ar-SA"/>
        </w:rPr>
        <w:t xml:space="preserve"> قال: أُخْبرَ النَّبِيُّ</w:t>
      </w:r>
      <w:r w:rsidR="00DE71F9" w:rsidRPr="00FB2EE3">
        <w:rPr>
          <w:b w:val="0"/>
          <w:bCs w:val="0"/>
          <w:rtl/>
          <w:lang w:bidi="ar-SA"/>
        </w:rPr>
        <w:sym w:font="AGA Arabesque" w:char="F072"/>
      </w:r>
      <w:r w:rsidR="00DE71F9" w:rsidRPr="00FB2EE3">
        <w:rPr>
          <w:rtl/>
          <w:lang w:bidi="ar-SA"/>
        </w:rPr>
        <w:t xml:space="preserve"> أنِّي أَقُول: وَاللَّهِ لأَصومَنَّ النَّهَار، ولأَقُومنَّ اللَّيْلَ ما عشْت</w:t>
      </w:r>
      <w:r w:rsidR="00BC4D63" w:rsidRPr="00FB2EE3">
        <w:rPr>
          <w:rtl/>
          <w:lang w:bidi="ar-SA"/>
        </w:rPr>
        <w:t>ُ</w:t>
      </w:r>
      <w:r w:rsidR="00DE71F9" w:rsidRPr="00FB2EE3">
        <w:rPr>
          <w:rtl/>
          <w:lang w:bidi="ar-SA"/>
        </w:rPr>
        <w:t xml:space="preserve">، فَقَالَ رسُول </w:t>
      </w:r>
      <w:r w:rsidR="006B06BD">
        <w:rPr>
          <w:rtl/>
          <w:lang w:bidi="ar-SA"/>
        </w:rPr>
        <w:t>الله</w:t>
      </w:r>
      <w:r w:rsidR="00DE71F9" w:rsidRPr="00FB2EE3">
        <w:rPr>
          <w:b w:val="0"/>
          <w:bCs w:val="0"/>
          <w:rtl/>
          <w:lang w:bidi="ar-SA"/>
        </w:rPr>
        <w:sym w:font="AGA Arabesque" w:char="F072"/>
      </w:r>
      <w:r w:rsidR="00DE71F9" w:rsidRPr="00FB2EE3">
        <w:rPr>
          <w:rtl/>
          <w:lang w:bidi="ar-SA"/>
        </w:rPr>
        <w:t xml:space="preserve">: «أَنْتَ الَّذِي تَقُول ذلك؟» فَقُلْت له: قَدْ قُلتُه بأَبِي أَنْتَ وأُمِّي يا رسولَ </w:t>
      </w:r>
      <w:r w:rsidR="006B06BD">
        <w:rPr>
          <w:rtl/>
          <w:lang w:bidi="ar-SA"/>
        </w:rPr>
        <w:t>الله</w:t>
      </w:r>
      <w:r w:rsidR="00DE71F9" w:rsidRPr="00FB2EE3">
        <w:rPr>
          <w:rtl/>
          <w:lang w:bidi="ar-SA"/>
        </w:rPr>
        <w:t>. قَالَ: «فَإِنَّكَ لا تَسْتَطِيعُ ذلِك، فَصُمْ وأَفْطر، ونَمْ وَقُم، وَصُمْ مِنَ الشَّهْرِ ثَلاثَةَ أَيَّامٍ فَإِنَّ الْحسنَةَ بعَشْرِ أَمْثَالهَا، وذلكَ مثْلُ صِيامٍ الدَّهْرِ». قُلْت: فَإِنِّي أُطيق أفْضَلَ منْ ذلكَ. قال: فَصمْ يَوْماً وَأَفْطرْ يَوْمَيْن، قُلْت: فَإِنِّي أُطُيق أفْضَلَ مِنْ ذلك، قال: «فَصُم يَوْماً وَأَفْطرْ يوْما، فَذلكَ صِيَام دَاود</w:t>
      </w:r>
      <w:r w:rsidR="00DE71F9" w:rsidRPr="00FB2EE3">
        <w:rPr>
          <w:b w:val="0"/>
          <w:bCs w:val="0"/>
          <w:rtl/>
          <w:lang w:bidi="ar-SA"/>
        </w:rPr>
        <w:sym w:font="AGA Arabesque" w:char="F072"/>
      </w:r>
      <w:r w:rsidR="00DE71F9" w:rsidRPr="00FB2EE3">
        <w:rPr>
          <w:rtl/>
          <w:lang w:bidi="ar-SA"/>
        </w:rPr>
        <w:t xml:space="preserve"> وَهُو أَعْدَل الصِّيَامِ». وَفي رواية: «هوَ أَفْضَلُ الصِّيامِ». فَقُلْتُ: فَإِنِّي أُطِيقُ أَفْضَلَ مِنْ ذلك، فقال رسول</w:t>
      </w:r>
      <w:r w:rsidR="00DE71F9" w:rsidRPr="00FB2EE3">
        <w:rPr>
          <w:rFonts w:ascii="Times New Roman" w:hAnsi="Times New Roman" w:cs="Times New Roman"/>
          <w:rtl/>
          <w:lang w:bidi="ar-SA"/>
        </w:rPr>
        <w:t>‌</w:t>
      </w:r>
      <w:r w:rsidR="006B06BD">
        <w:rPr>
          <w:rFonts w:ascii="mylotus" w:hAnsi="mylotus"/>
          <w:rtl/>
          <w:lang w:bidi="ar-SA"/>
        </w:rPr>
        <w:t>الله</w:t>
      </w:r>
      <w:r w:rsidR="00DE71F9" w:rsidRPr="00FB2EE3">
        <w:rPr>
          <w:b w:val="0"/>
          <w:bCs w:val="0"/>
          <w:rtl/>
          <w:lang w:bidi="ar-SA"/>
        </w:rPr>
        <w:sym w:font="AGA Arabesque" w:char="F072"/>
      </w:r>
      <w:r w:rsidR="00DE71F9" w:rsidRPr="00FB2EE3">
        <w:rPr>
          <w:rtl/>
          <w:lang w:bidi="ar-SA"/>
        </w:rPr>
        <w:t xml:space="preserve">: «لا أَفْضَلَ منْ ذلك» وَلأنْ أَكْونَ قَبلْتُ الثَّلاثَةَ الأَيَّامِ الَّتِي قال رسولُ </w:t>
      </w:r>
      <w:r w:rsidR="006B06BD">
        <w:rPr>
          <w:rtl/>
          <w:lang w:bidi="ar-SA"/>
        </w:rPr>
        <w:t>الله</w:t>
      </w:r>
      <w:r w:rsidR="00DE71F9" w:rsidRPr="00FB2EE3">
        <w:rPr>
          <w:b w:val="0"/>
          <w:bCs w:val="0"/>
          <w:rtl/>
          <w:lang w:bidi="ar-SA"/>
        </w:rPr>
        <w:sym w:font="AGA Arabesque" w:char="F072"/>
      </w:r>
      <w:r w:rsidR="00DE71F9" w:rsidRPr="00FB2EE3">
        <w:rPr>
          <w:rtl/>
          <w:lang w:bidi="ar-SA"/>
        </w:rPr>
        <w:t xml:space="preserve"> أَحَبُّ إِليَّ منْ أَهْلِي وَمَالِى.</w:t>
      </w:r>
    </w:p>
    <w:p w:rsidR="00DE71F9" w:rsidRPr="00FB2EE3" w:rsidRDefault="00527A02" w:rsidP="00167AB1">
      <w:pPr>
        <w:pStyle w:val="a4"/>
        <w:rPr>
          <w:rtl/>
          <w:lang w:bidi="ar-SA"/>
        </w:rPr>
      </w:pPr>
      <w:r>
        <w:rPr>
          <w:rtl/>
          <w:lang w:bidi="ar-SA"/>
        </w:rPr>
        <w:t>وفي روايةٍ</w:t>
      </w:r>
      <w:r w:rsidR="00DE71F9" w:rsidRPr="00FB2EE3">
        <w:rPr>
          <w:rtl/>
          <w:lang w:bidi="ar-SA"/>
        </w:rPr>
        <w:t xml:space="preserve">: «أَلَمْ أُخْبَرْ أَنَّكَ تَصومُ النَّهَارَ وتَقُومُ اللَّيْل؟» قلت: بلَى يَا رسول </w:t>
      </w:r>
      <w:r w:rsidR="006B06BD">
        <w:rPr>
          <w:rtl/>
          <w:lang w:bidi="ar-SA"/>
        </w:rPr>
        <w:t>الله</w:t>
      </w:r>
      <w:r w:rsidR="00DE71F9" w:rsidRPr="00FB2EE3">
        <w:rPr>
          <w:rtl/>
          <w:lang w:bidi="ar-SA"/>
        </w:rPr>
        <w:t xml:space="preserve">. قال: «فَلا تَفْعل؛ صُمْ وأَفْطر، ونَمْ وقُمْ فَإِنَّ لجَسَدكَ علَيْكَ حقًّا، وإِنَّ لعيْنَيْكَ عَلَيْكَ حَقًّا وَإِنَّ لزَوْجِكَ علَيْكَ حَقًّا، وَإِنَّ لزَوْركَ عَلَيْكَ حَقًّا، وإِنَّ بحَسْبكَ أَنْ تَصْومَ فِي كُلِّ شَهْرٍ ثَلاثَةَ أَيَّام، فَإِنَّ لَكَ بِكُلِّ حَسَنةٍ عشْرَ أَمْثَالِهَا، فَإِذن ذلك صِيَامُ الدَّهْرِ» فشَدَّدْتُ فَشُدِّدَ عَلَي، قُلْت: يا رسول </w:t>
      </w:r>
      <w:r w:rsidR="006B06BD">
        <w:rPr>
          <w:rtl/>
          <w:lang w:bidi="ar-SA"/>
        </w:rPr>
        <w:t>الله</w:t>
      </w:r>
      <w:r w:rsidR="00DE71F9" w:rsidRPr="00FB2EE3">
        <w:rPr>
          <w:rtl/>
          <w:lang w:bidi="ar-SA"/>
        </w:rPr>
        <w:t xml:space="preserve"> إِنّي أَجِدُ قُوَّةً، قال: «صُمْ صِيَامَ نَبِيِّ اللَّهِ داوُدَ وَلا تَزدْ عَلَيْهِ». قلت: وما كَان صِيَامُ داودَ؟ قال: «نِصْفُ الدهْرِ». فَكَان عَبْدُ </w:t>
      </w:r>
      <w:r w:rsidR="006B06BD">
        <w:rPr>
          <w:rtl/>
          <w:lang w:bidi="ar-SA"/>
        </w:rPr>
        <w:t>الله</w:t>
      </w:r>
      <w:r w:rsidR="00DE71F9" w:rsidRPr="00FB2EE3">
        <w:rPr>
          <w:rtl/>
          <w:lang w:bidi="ar-SA"/>
        </w:rPr>
        <w:t xml:space="preserve"> يقول بعْد مَا كَبِر: يالَيْتَنِي قَبِلْتُ رُخْصةَ رسول </w:t>
      </w:r>
      <w:r w:rsidR="006B06BD">
        <w:rPr>
          <w:rtl/>
          <w:lang w:bidi="ar-SA"/>
        </w:rPr>
        <w:t>الله</w:t>
      </w:r>
      <w:r w:rsidR="00DE71F9" w:rsidRPr="00FB2EE3">
        <w:rPr>
          <w:b w:val="0"/>
          <w:bCs w:val="0"/>
          <w:rtl/>
          <w:lang w:bidi="ar-SA"/>
        </w:rPr>
        <w:sym w:font="AGA Arabesque" w:char="F072"/>
      </w:r>
      <w:r w:rsidR="00DE71F9" w:rsidRPr="00FB2EE3">
        <w:rPr>
          <w:rtl/>
          <w:lang w:bidi="ar-SA"/>
        </w:rPr>
        <w:t>.</w:t>
      </w:r>
    </w:p>
    <w:p w:rsidR="00DE71F9" w:rsidRPr="00FB2EE3" w:rsidRDefault="00527A02" w:rsidP="00167AB1">
      <w:pPr>
        <w:pStyle w:val="a4"/>
        <w:rPr>
          <w:rtl/>
          <w:lang w:bidi="ar-SA"/>
        </w:rPr>
      </w:pPr>
      <w:r>
        <w:rPr>
          <w:rtl/>
          <w:lang w:bidi="ar-SA"/>
        </w:rPr>
        <w:t>وفي رواية</w:t>
      </w:r>
      <w:r w:rsidR="00DE71F9" w:rsidRPr="00FB2EE3">
        <w:rPr>
          <w:rtl/>
          <w:lang w:bidi="ar-SA"/>
        </w:rPr>
        <w:t xml:space="preserve">: «أَلَمْ أُخْبَرْ أَنَّك تصُومُ الدَّهْر، وَتْقَرَأُ الْقُرْآنَ كُلَّ لَيْلَة؟» فَقُلْت: بَلَى يا رسولَ </w:t>
      </w:r>
      <w:r w:rsidR="006B06BD">
        <w:rPr>
          <w:rtl/>
          <w:lang w:bidi="ar-SA"/>
        </w:rPr>
        <w:t>الله</w:t>
      </w:r>
      <w:r w:rsidR="00DE71F9" w:rsidRPr="00FB2EE3">
        <w:rPr>
          <w:rtl/>
          <w:lang w:bidi="ar-SA"/>
        </w:rPr>
        <w:t xml:space="preserve">، ولَمْ أُرِدْ بذلِكَ إِلاَّ الْخيْر، قال: «فَصُمْ صَوْمَ نَبِيِّ </w:t>
      </w:r>
      <w:r w:rsidR="006B06BD">
        <w:rPr>
          <w:rtl/>
          <w:lang w:bidi="ar-SA"/>
        </w:rPr>
        <w:t>الله</w:t>
      </w:r>
      <w:r w:rsidR="006B06BD">
        <w:rPr>
          <w:rFonts w:hint="cs"/>
          <w:rtl/>
          <w:lang w:bidi="ar-SA"/>
        </w:rPr>
        <w:t>ِ</w:t>
      </w:r>
      <w:r w:rsidR="00DE71F9" w:rsidRPr="00FB2EE3">
        <w:rPr>
          <w:rtl/>
          <w:lang w:bidi="ar-SA"/>
        </w:rPr>
        <w:t xml:space="preserve"> داود، فَإِنَّه كَانَ أَعْبَدَ النَّاس، واقْرأْ الْقُرْآنَ في كُلِّ شَهْرٍ». قُلْت: يَا نَبِيِّ </w:t>
      </w:r>
      <w:r w:rsidR="006B06BD">
        <w:rPr>
          <w:rtl/>
          <w:lang w:bidi="ar-SA"/>
        </w:rPr>
        <w:t>الله</w:t>
      </w:r>
      <w:r w:rsidR="006B06BD">
        <w:rPr>
          <w:rFonts w:hint="cs"/>
          <w:rtl/>
          <w:lang w:bidi="ar-SA"/>
        </w:rPr>
        <w:t>ِ!</w:t>
      </w:r>
      <w:r w:rsidR="00DE71F9" w:rsidRPr="00FB2EE3">
        <w:rPr>
          <w:rtl/>
          <w:lang w:bidi="ar-SA"/>
        </w:rPr>
        <w:t xml:space="preserve"> إِنِّي أُطِيق أَفْضل مِنْ ذلِك؟ قال: «فَاقْرَأه فِي كُلِّ عِشرِينَ». قُلْت: يَا نبيِّ اللَّهِ إِنِّي أُطِيق أَفْضَل مِنْ ذَلِك؟ قال: «فَاقْرَأْهُ فِي كُلِّ عَشْر». قُلْت: يَا نَبِيَّ اللَّهِ إِنِّي أُطِيق أَفْضلَ مِنْ ذلِك؟ قال: «فَاقْرَأْه في كُلِّ سَبْعٍ وَلاَ تَزِدْ عَلَى ذَلِكَ». فَشَدَّدْتُ فَشُدِّدَ عَلَي، وقَالَ لِي النَّبِيُّ</w:t>
      </w:r>
      <w:r w:rsidR="00DE71F9" w:rsidRPr="00FB2EE3">
        <w:rPr>
          <w:b w:val="0"/>
          <w:bCs w:val="0"/>
          <w:rtl/>
          <w:lang w:bidi="ar-SA"/>
        </w:rPr>
        <w:sym w:font="AGA Arabesque" w:char="F072"/>
      </w:r>
      <w:r w:rsidR="00DE71F9" w:rsidRPr="00FB2EE3">
        <w:rPr>
          <w:rtl/>
          <w:lang w:bidi="ar-SA"/>
        </w:rPr>
        <w:t>: «إِنَّكَ لاَ تَدْرِي لَعلَّكَ يَطُول بِكَ عُمُرٌ». قال: فَصِرْت إِلَى الَّذِي قَالَ لِي النَّبِيُّ</w:t>
      </w:r>
      <w:r w:rsidR="00DE71F9" w:rsidRPr="00FB2EE3">
        <w:rPr>
          <w:b w:val="0"/>
          <w:bCs w:val="0"/>
          <w:rtl/>
          <w:lang w:bidi="ar-SA"/>
        </w:rPr>
        <w:sym w:font="AGA Arabesque" w:char="F072"/>
      </w:r>
      <w:r w:rsidR="00DE71F9" w:rsidRPr="00FB2EE3">
        <w:rPr>
          <w:rtl/>
          <w:lang w:bidi="ar-SA"/>
        </w:rPr>
        <w:t xml:space="preserve"> فَلَمَّا كَبِرْتُ وَدِدْتُ أنِّي قَبِلْت رخْصَةَ نَبِيِّ اللَّهِ</w:t>
      </w:r>
      <w:r w:rsidR="00DE71F9" w:rsidRPr="00FB2EE3">
        <w:rPr>
          <w:b w:val="0"/>
          <w:bCs w:val="0"/>
          <w:rtl/>
          <w:lang w:bidi="ar-SA"/>
        </w:rPr>
        <w:sym w:font="AGA Arabesque" w:char="F072"/>
      </w:r>
      <w:r w:rsidR="00DE71F9" w:rsidRPr="00FB2EE3">
        <w:rPr>
          <w:rtl/>
          <w:lang w:bidi="ar-SA"/>
        </w:rPr>
        <w:t>.</w:t>
      </w:r>
    </w:p>
    <w:p w:rsidR="00DE71F9" w:rsidRPr="00FB2EE3" w:rsidRDefault="00DE71F9" w:rsidP="00C25962">
      <w:pPr>
        <w:pStyle w:val="a4"/>
        <w:rPr>
          <w:rtl/>
          <w:lang w:bidi="ar-SA"/>
        </w:rPr>
      </w:pPr>
      <w:r w:rsidRPr="00FB2EE3">
        <w:rPr>
          <w:rtl/>
          <w:lang w:bidi="ar-SA"/>
        </w:rPr>
        <w:t xml:space="preserve">وفي رواية: «وَإِنَّ لوَلَدِكَ علَيْكَ حَقًّا». وفي روايةٍ : «لا صَامَ من صَامَ الأَبَدَ» ثَلاثا. وفي روايةٍ : «أَحَبُّ الصَّيَامِ إِلَى </w:t>
      </w:r>
      <w:r w:rsidR="006B06BD">
        <w:rPr>
          <w:rtl/>
          <w:lang w:bidi="ar-SA"/>
        </w:rPr>
        <w:t>الله</w:t>
      </w:r>
      <w:r w:rsidRPr="00FB2EE3">
        <w:rPr>
          <w:rtl/>
          <w:lang w:bidi="ar-SA"/>
        </w:rPr>
        <w:t xml:space="preserve"> تَعَالَى صِيَامُ دَاوُد، وَأَحَبُّ الصَّلاةِ إِلَى </w:t>
      </w:r>
      <w:r w:rsidR="006B06BD">
        <w:rPr>
          <w:rtl/>
          <w:lang w:bidi="ar-SA"/>
        </w:rPr>
        <w:t>الله</w:t>
      </w:r>
      <w:r w:rsidRPr="00FB2EE3">
        <w:rPr>
          <w:rtl/>
          <w:lang w:bidi="ar-SA"/>
        </w:rPr>
        <w:t xml:space="preserve"> تَعَالَى صَلاةُ دَاوُد: كَانَ يَنَامُ نِصْفَ اللَّيل، وَيَقُومُ ثُلُثَه، وَيَنَامُ سُدُسَه، وَكَانَ يَصُومُ يوْماً ويُفْطِرُ يَوْما، وَلا يَفِرُّ إِذَا لاقَى».</w:t>
      </w:r>
    </w:p>
    <w:p w:rsidR="00DE71F9" w:rsidRPr="00FB2EE3" w:rsidRDefault="00DE71F9" w:rsidP="00C25962">
      <w:pPr>
        <w:pStyle w:val="a4"/>
        <w:rPr>
          <w:rtl/>
          <w:lang w:bidi="ar-SA"/>
        </w:rPr>
      </w:pPr>
      <w:r w:rsidRPr="00C25962">
        <w:rPr>
          <w:rtl/>
          <w:lang w:bidi="ar-SA"/>
        </w:rPr>
        <w:t>وفي رواية قال: أَنْكَحَنِي أَبِي امْرَأَةً ذَاتَ حسَب، وكَانَ يَتَعَاهَدُ كَنَّتهُ أي: امْرَأَة ولَدِهِ فَيسْأَلُهَا عَنْ بَعْلِهَا، فَتَقُولُ لَه: نِعْمَ الرَّجْلُ مِنْ رجُل لَمْ يَطَأْ لنَا فِرَاشاً ولَمْ يُفتِّشْ لنَا كَنَفاً مُنْذُ أَتَيْنَاهُ فَلَمَّا طالَ ذَلِكَ عليه ذكَرَ ذلِكَ لِلنَّبِيِّ</w:t>
      </w:r>
      <w:r w:rsidR="00632C76" w:rsidRPr="00C25962">
        <w:rPr>
          <w:b w:val="0"/>
          <w:bCs w:val="0"/>
          <w:rtl/>
          <w:lang w:bidi="ar-SA"/>
        </w:rPr>
        <w:sym w:font="AGA Arabesque" w:char="F072"/>
      </w:r>
      <w:r w:rsidRPr="00C25962">
        <w:rPr>
          <w:rtl/>
          <w:lang w:bidi="ar-SA"/>
        </w:rPr>
        <w:t>. فقَالَ: «الْقَني به»</w:t>
      </w:r>
      <w:r w:rsidR="00632C76" w:rsidRPr="00C25962">
        <w:rPr>
          <w:rtl/>
          <w:lang w:bidi="ar-SA"/>
        </w:rPr>
        <w:t>.</w:t>
      </w:r>
      <w:r w:rsidRPr="00C25962">
        <w:rPr>
          <w:rtl/>
          <w:lang w:bidi="ar-SA"/>
        </w:rPr>
        <w:t xml:space="preserve"> فلَقيتُهُ بَعْدَ ذلكَ فَقَالَ: «كيفَ </w:t>
      </w:r>
      <w:r w:rsidR="00632C76" w:rsidRPr="00C25962">
        <w:rPr>
          <w:rtl/>
          <w:lang w:bidi="ar-SA"/>
        </w:rPr>
        <w:t>تَصُومُ؟</w:t>
      </w:r>
      <w:r w:rsidRPr="00C25962">
        <w:rPr>
          <w:rtl/>
          <w:lang w:bidi="ar-SA"/>
        </w:rPr>
        <w:t>» قُلْتُ</w:t>
      </w:r>
      <w:r w:rsidR="00632C76" w:rsidRPr="00C25962">
        <w:rPr>
          <w:rtl/>
          <w:lang w:bidi="ar-SA"/>
        </w:rPr>
        <w:t>:</w:t>
      </w:r>
      <w:r w:rsidRPr="00C25962">
        <w:rPr>
          <w:rtl/>
          <w:lang w:bidi="ar-SA"/>
        </w:rPr>
        <w:t xml:space="preserve"> كُلَّ يَوْم، قَالَ: «وَكيْفَ تَخْتِم؟» قلتُ: كُلَّ لَيلة ، وذَكَر نَحْوَ مَا سَبَق وكَان يقْرَأُ عَلَى بعْض أَهْلِه السُّبُعَ الَّذِي يقْرؤهُ، يعْرضُهُ مِن النَّهَارِ لِيكُون أَخفَّ علَيِهِ بِاللَّيْل، وَإِذَا أَراد أَنْ يَتَقَوَّى أَفْطَر أَيَّاماً وَأَحصَى وصَام مِثْلَهُنَّ كَراهِيةَ أَن يتْرُك شيئاً فارقَ علَيهِ النَّبِي</w:t>
      </w:r>
      <w:r w:rsidR="00632C76" w:rsidRPr="00C25962">
        <w:rPr>
          <w:b w:val="0"/>
          <w:bCs w:val="0"/>
          <w:rtl/>
          <w:lang w:bidi="ar-SA"/>
        </w:rPr>
        <w:sym w:font="AGA Arabesque" w:char="F072"/>
      </w:r>
      <w:r w:rsidR="00632C76" w:rsidRPr="00C25962">
        <w:rPr>
          <w:rtl/>
          <w:lang w:bidi="ar-SA"/>
        </w:rPr>
        <w:t>.</w:t>
      </w:r>
      <w:r w:rsidR="007071D8" w:rsidRPr="00FB2EE3">
        <w:rPr>
          <w:sz w:val="24"/>
          <w:rtl/>
          <w:lang w:bidi="ar-SA"/>
        </w:rPr>
        <w:t xml:space="preserve"> </w:t>
      </w:r>
      <w:r w:rsidR="00416F33" w:rsidRPr="00C25962">
        <w:rPr>
          <w:rFonts w:cs="B Lotus"/>
          <w:b w:val="0"/>
          <w:bCs w:val="0"/>
          <w:sz w:val="28"/>
          <w:szCs w:val="28"/>
          <w:rtl/>
          <w:lang w:bidi="ar-SA"/>
        </w:rPr>
        <w:t>[همه‌ی این روایت‌ها صحیح است و بیش‌ترشان در صحیحین آمده و اندکی از این روایت‌ها، فقط در یکی از صحیحین وجود دارد.]</w:t>
      </w:r>
      <w:r w:rsidR="00FB2EE3" w:rsidRPr="00FB2EE3">
        <w:rPr>
          <w:rStyle w:val="FootnoteReference"/>
          <w:rFonts w:cs="B Lotus"/>
          <w:sz w:val="28"/>
          <w:szCs w:val="28"/>
          <w:rtl/>
          <w:lang w:bidi="ar-SA"/>
        </w:rPr>
        <w:t>(</w:t>
      </w:r>
      <w:r w:rsidR="00FB2EE3" w:rsidRPr="00FB2EE3">
        <w:rPr>
          <w:rStyle w:val="FootnoteReference"/>
          <w:rFonts w:cs="B Lotus"/>
          <w:sz w:val="28"/>
          <w:szCs w:val="28"/>
          <w:rtl/>
          <w:lang w:bidi="ar-SA"/>
        </w:rPr>
        <w:footnoteReference w:id="120"/>
      </w:r>
      <w:r w:rsidR="00FB2EE3" w:rsidRPr="00FB2EE3">
        <w:rPr>
          <w:rStyle w:val="FootnoteReference"/>
          <w:rFonts w:cs="B Lotus"/>
          <w:sz w:val="28"/>
          <w:szCs w:val="28"/>
          <w:rtl/>
          <w:lang w:bidi="ar-SA"/>
        </w:rPr>
        <w:t>)</w:t>
      </w:r>
    </w:p>
    <w:p w:rsidR="00632C76" w:rsidRPr="00FB2EE3" w:rsidRDefault="00416F33" w:rsidP="002F66F5">
      <w:pPr>
        <w:autoSpaceDE w:val="0"/>
        <w:autoSpaceDN w:val="0"/>
        <w:adjustRightInd w:val="0"/>
        <w:ind w:firstLine="389"/>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w:t>
      </w:r>
      <w:r w:rsidR="00292BAF" w:rsidRPr="00FB2EE3">
        <w:rPr>
          <w:rFonts w:ascii="Traditional Arabic" w:hAnsi="Traditional Arabic"/>
          <w:spacing w:val="0"/>
          <w:rtl/>
          <w:lang w:bidi="ar-SA"/>
        </w:rPr>
        <w:t>ابومحمد، عبدال</w:t>
      </w:r>
      <w:r w:rsidR="007D4058" w:rsidRPr="00FB2EE3">
        <w:rPr>
          <w:rFonts w:ascii="Traditional Arabic" w:hAnsi="Traditional Arabic"/>
          <w:spacing w:val="0"/>
          <w:rtl/>
          <w:lang w:bidi="ar-SA"/>
        </w:rPr>
        <w:t>له بن عمرو بن عاص</w:t>
      </w:r>
      <w:r w:rsidR="007D4058" w:rsidRPr="00FB2EE3">
        <w:rPr>
          <w:rFonts w:ascii="Traditional Arabic" w:hAnsi="Traditional Arabic" w:cs="(M. Aiyada Ayoub ALKobaisi)"/>
          <w:spacing w:val="0"/>
          <w:rtl/>
          <w:lang w:bidi="ar-SA"/>
        </w:rPr>
        <w:t>$</w:t>
      </w:r>
      <w:r w:rsidR="00292BAF" w:rsidRPr="00FB2EE3">
        <w:rPr>
          <w:rFonts w:ascii="Traditional Arabic" w:hAnsi="Traditional Arabic"/>
          <w:spacing w:val="0"/>
          <w:rtl/>
          <w:lang w:bidi="ar-SA"/>
        </w:rPr>
        <w:t xml:space="preserve"> می‌گوید: پیامبر</w:t>
      </w:r>
      <w:r w:rsidR="00292BAF" w:rsidRPr="00FB2EE3">
        <w:rPr>
          <w:rFonts w:ascii="Traditional Arabic" w:hAnsi="Traditional Arabic"/>
          <w:spacing w:val="0"/>
          <w:lang w:bidi="ar-SA"/>
        </w:rPr>
        <w:sym w:font="AGA Arabesque" w:char="F072"/>
      </w:r>
      <w:r w:rsidR="00292BAF" w:rsidRPr="00FB2EE3">
        <w:rPr>
          <w:rFonts w:ascii="Traditional Arabic" w:hAnsi="Traditional Arabic"/>
          <w:spacing w:val="0"/>
          <w:rtl/>
          <w:lang w:bidi="ar-SA"/>
        </w:rPr>
        <w:t xml:space="preserve"> اطلاع یافت که من گفته‌ام: به</w:t>
      </w:r>
      <w:r w:rsidR="00EC6569" w:rsidRPr="00FB2EE3">
        <w:rPr>
          <w:rFonts w:ascii="Traditional Arabic" w:hAnsi="Traditional Arabic"/>
          <w:spacing w:val="0"/>
          <w:rtl/>
          <w:lang w:bidi="ar-SA"/>
        </w:rPr>
        <w:t xml:space="preserve"> الله سوگند که در تمام عمر خویش</w:t>
      </w:r>
      <w:r w:rsidR="00292BAF" w:rsidRPr="00FB2EE3">
        <w:rPr>
          <w:rFonts w:ascii="Traditional Arabic" w:hAnsi="Traditional Arabic"/>
          <w:spacing w:val="0"/>
          <w:rtl/>
          <w:lang w:bidi="ar-SA"/>
        </w:rPr>
        <w:t xml:space="preserve"> هر روز، روزه می‌گیرم و تمام شب‌ها، به نماز و عبادت می‌پردازم. رسول‌الله</w:t>
      </w:r>
      <w:r w:rsidR="00292BAF" w:rsidRPr="00FB2EE3">
        <w:rPr>
          <w:rFonts w:ascii="Traditional Arabic" w:hAnsi="Traditional Arabic"/>
          <w:spacing w:val="0"/>
          <w:lang w:bidi="ar-SA"/>
        </w:rPr>
        <w:sym w:font="AGA Arabesque" w:char="F072"/>
      </w:r>
      <w:r w:rsidR="00292BAF" w:rsidRPr="00FB2EE3">
        <w:rPr>
          <w:rFonts w:ascii="Traditional Arabic" w:hAnsi="Traditional Arabic"/>
          <w:spacing w:val="0"/>
          <w:rtl/>
          <w:lang w:bidi="ar-SA"/>
        </w:rPr>
        <w:t xml:space="preserve"> فرمود: «تو، چنین گفته‌ای؟» عرض کردم: </w:t>
      </w:r>
      <w:r w:rsidR="005256B3" w:rsidRPr="00FB2EE3">
        <w:rPr>
          <w:rFonts w:ascii="Traditional Arabic" w:hAnsi="Traditional Arabic"/>
          <w:spacing w:val="0"/>
          <w:rtl/>
          <w:lang w:bidi="ar-SA"/>
        </w:rPr>
        <w:t>ای رسول‌خدا! پدر و مادرم فدایت؛ بله، چنین گفته‌ام. فرمود: «تو، توانش را نداری؛ هم روزه بگیر و هم بخور، بخشی از شب بخواب و پاسی از شب برخیز (و عبادت کن) و هر ماه، سه روز، روزه بگیر که پاداش کار نیک، ده برابر است و این سه روز در ماه، مانند تمام عمر است». گفتم: توانایی‌ام، بیش از این است. فرمود: «</w:t>
      </w:r>
      <w:r w:rsidR="00C33C2A" w:rsidRPr="00FB2EE3">
        <w:rPr>
          <w:rFonts w:ascii="Traditional Arabic" w:hAnsi="Traditional Arabic"/>
          <w:spacing w:val="0"/>
          <w:rtl/>
          <w:lang w:bidi="ar-SA"/>
        </w:rPr>
        <w:t>یک روز، روزه بگیر و دو روز فاصله بینداز». گفتم: طاقت و توان من، بیش از این است. فرمود: «یک روز در میان روزه بگیر که این، روزه‌ی داوود</w:t>
      </w:r>
      <w:r w:rsidR="002F66F5" w:rsidRPr="00FB2EE3">
        <w:rPr>
          <w:spacing w:val="0"/>
          <w:lang w:bidi="ar-SA"/>
        </w:rPr>
        <w:sym w:font="AGA Arabesque" w:char="F075"/>
      </w:r>
      <w:r w:rsidR="00C33C2A" w:rsidRPr="00FB2EE3">
        <w:rPr>
          <w:rFonts w:ascii="Traditional Arabic" w:hAnsi="Traditional Arabic"/>
          <w:spacing w:val="0"/>
          <w:rtl/>
          <w:lang w:bidi="ar-SA"/>
        </w:rPr>
        <w:t>و برترین روزه است». در روایت</w:t>
      </w:r>
      <w:r w:rsidR="00EC6569" w:rsidRPr="00FB2EE3">
        <w:rPr>
          <w:rFonts w:ascii="Traditional Arabic" w:hAnsi="Traditional Arabic"/>
          <w:spacing w:val="0"/>
          <w:rtl/>
          <w:lang w:bidi="ar-SA"/>
        </w:rPr>
        <w:t>ی به</w:t>
      </w:r>
      <w:r w:rsidR="00C33C2A" w:rsidRPr="00FB2EE3">
        <w:rPr>
          <w:rFonts w:ascii="Traditional Arabic" w:hAnsi="Traditional Arabic"/>
          <w:spacing w:val="0"/>
          <w:rtl/>
          <w:lang w:bidi="ar-SA"/>
        </w:rPr>
        <w:t xml:space="preserve"> همین مضمون، با الفاظ دیگری آمده است</w:t>
      </w:r>
      <w:r w:rsidR="00EC6569" w:rsidRPr="00FB2EE3">
        <w:rPr>
          <w:rFonts w:ascii="Traditional Arabic" w:hAnsi="Traditional Arabic"/>
          <w:spacing w:val="0"/>
          <w:rtl/>
          <w:lang w:bidi="ar-SA"/>
        </w:rPr>
        <w:t>:</w:t>
      </w:r>
      <w:r w:rsidR="00C33C2A" w:rsidRPr="00FB2EE3">
        <w:rPr>
          <w:rFonts w:ascii="Traditional Arabic" w:hAnsi="Traditional Arabic"/>
          <w:spacing w:val="0"/>
          <w:rtl/>
          <w:lang w:bidi="ar-SA"/>
        </w:rPr>
        <w:t xml:space="preserve"> عبدالله </w:t>
      </w:r>
      <w:r w:rsidR="00EC6569" w:rsidRPr="00FB2EE3">
        <w:rPr>
          <w:rFonts w:ascii="Traditional Arabic" w:hAnsi="Traditional Arabic"/>
          <w:spacing w:val="0"/>
          <w:rtl/>
          <w:lang w:bidi="ar-SA"/>
        </w:rPr>
        <w:t xml:space="preserve">بن </w:t>
      </w:r>
      <w:r w:rsidR="00C33C2A" w:rsidRPr="00FB2EE3">
        <w:rPr>
          <w:rFonts w:ascii="Traditional Arabic" w:hAnsi="Traditional Arabic"/>
          <w:spacing w:val="0"/>
          <w:rtl/>
          <w:lang w:bidi="ar-SA"/>
        </w:rPr>
        <w:t>عمرو</w:t>
      </w:r>
      <w:r w:rsidR="00EC6569" w:rsidRPr="00FB2EE3">
        <w:rPr>
          <w:rFonts w:ascii="Traditional Arabic" w:hAnsi="Traditional Arabic" w:cs="(M. Aiyada Ayoub ALKobaisi)"/>
          <w:spacing w:val="0"/>
          <w:rtl/>
          <w:lang w:bidi="ar-SA"/>
        </w:rPr>
        <w:t>$</w:t>
      </w:r>
      <w:r w:rsidR="00C33C2A" w:rsidRPr="00FB2EE3">
        <w:rPr>
          <w:rFonts w:ascii="Traditional Arabic" w:hAnsi="Traditional Arabic"/>
          <w:spacing w:val="0"/>
          <w:rtl/>
          <w:lang w:bidi="ar-SA"/>
        </w:rPr>
        <w:t xml:space="preserve"> می‌گوید: عرض کردم: بیش از این، توانایی دارم. فرمود: «</w:t>
      </w:r>
      <w:r w:rsidR="00A56474" w:rsidRPr="00FB2EE3">
        <w:rPr>
          <w:rFonts w:ascii="Traditional Arabic" w:hAnsi="Traditional Arabic"/>
          <w:spacing w:val="0"/>
          <w:rtl/>
          <w:lang w:bidi="ar-SA"/>
        </w:rPr>
        <w:t>روزه‌ای بهتر از این وجود ندارد». و اگر سه روزی را که رسول‌الله</w:t>
      </w:r>
      <w:r w:rsidR="00A56474" w:rsidRPr="00FB2EE3">
        <w:rPr>
          <w:rFonts w:ascii="Traditional Arabic" w:hAnsi="Traditional Arabic"/>
          <w:spacing w:val="0"/>
          <w:lang w:bidi="ar-SA"/>
        </w:rPr>
        <w:sym w:font="AGA Arabesque" w:char="F072"/>
      </w:r>
      <w:r w:rsidR="00A56474" w:rsidRPr="00FB2EE3">
        <w:rPr>
          <w:rFonts w:ascii="Traditional Arabic" w:hAnsi="Traditional Arabic"/>
          <w:spacing w:val="0"/>
          <w:rtl/>
          <w:lang w:bidi="ar-SA"/>
        </w:rPr>
        <w:t xml:space="preserve"> فرمود، قبول می‌کردم، برای من از مال و زن و فرزند، بهتر و محبوب‌تر بود.</w:t>
      </w:r>
    </w:p>
    <w:p w:rsidR="00D57D5C" w:rsidRPr="00FB2EE3" w:rsidRDefault="007903F6" w:rsidP="00167AB1">
      <w:pPr>
        <w:autoSpaceDE w:val="0"/>
        <w:autoSpaceDN w:val="0"/>
        <w:adjustRightInd w:val="0"/>
        <w:ind w:firstLine="389"/>
        <w:rPr>
          <w:spacing w:val="0"/>
          <w:rtl/>
          <w:lang w:bidi="ar-SA"/>
        </w:rPr>
      </w:pPr>
      <w:r w:rsidRPr="00FB2EE3">
        <w:rPr>
          <w:rFonts w:ascii="Traditional Arabic" w:hAnsi="Traditional Arabic"/>
          <w:spacing w:val="0"/>
          <w:rtl/>
          <w:lang w:bidi="ar-SA"/>
        </w:rPr>
        <w:t>در روایتی آمده است: «شنیده‌ام هر روز، روزه می‌گیری و تمام شب برای عبادت بیداری؟» گفتم: بله، ای رسول‌خدا</w:t>
      </w:r>
      <w:r w:rsidR="00EC6569" w:rsidRPr="00FB2EE3">
        <w:rPr>
          <w:rFonts w:ascii="Traditional Arabic" w:hAnsi="Traditional Arabic"/>
          <w:spacing w:val="0"/>
          <w:rtl/>
          <w:lang w:bidi="ar-SA"/>
        </w:rPr>
        <w:t>!</w:t>
      </w:r>
      <w:r w:rsidRPr="00FB2EE3">
        <w:rPr>
          <w:rFonts w:ascii="Traditional Arabic" w:hAnsi="Traditional Arabic"/>
          <w:spacing w:val="0"/>
          <w:rtl/>
          <w:lang w:bidi="ar-SA"/>
        </w:rPr>
        <w:t xml:space="preserve"> فرمود: «چنین نکن؛ گاه روزه بگیر و گاه بخور. بخشی از شب بخواب و پاسی از آن، برای عبادت برخیز و بدان که جسم، چشمان، همسر و میهما</w:t>
      </w:r>
      <w:r w:rsidR="00EC6569" w:rsidRPr="00FB2EE3">
        <w:rPr>
          <w:rFonts w:ascii="Traditional Arabic" w:hAnsi="Traditional Arabic"/>
          <w:spacing w:val="0"/>
          <w:rtl/>
          <w:lang w:bidi="ar-SA"/>
        </w:rPr>
        <w:t>نت، هر یک بر تو حق دارند و کافی‌</w:t>
      </w:r>
      <w:r w:rsidRPr="00FB2EE3">
        <w:rPr>
          <w:rFonts w:ascii="Traditional Arabic" w:hAnsi="Traditional Arabic"/>
          <w:spacing w:val="0"/>
          <w:rtl/>
          <w:lang w:bidi="ar-SA"/>
        </w:rPr>
        <w:t>ست که سه روز در ماه، روزه بگیری</w:t>
      </w:r>
      <w:r w:rsidR="00EC6569" w:rsidRPr="00FB2EE3">
        <w:rPr>
          <w:rFonts w:ascii="Traditional Arabic" w:hAnsi="Traditional Arabic"/>
          <w:spacing w:val="0"/>
          <w:rtl/>
          <w:lang w:bidi="ar-SA"/>
        </w:rPr>
        <w:t>؛</w:t>
      </w:r>
      <w:r w:rsidRPr="00FB2EE3">
        <w:rPr>
          <w:rFonts w:ascii="Traditional Arabic" w:hAnsi="Traditional Arabic"/>
          <w:spacing w:val="0"/>
          <w:rtl/>
          <w:lang w:bidi="ar-SA"/>
        </w:rPr>
        <w:t xml:space="preserve"> زیرا برای هر کار نیکی، ده برابر پاداش می‌یابی و این سه روز در ماه، مانند تمام عمر است». بدین‌سان بر خود سخت گرفتم</w:t>
      </w:r>
      <w:r w:rsidR="000B771E" w:rsidRPr="00FB2EE3">
        <w:rPr>
          <w:rFonts w:ascii="Traditional Arabic" w:hAnsi="Traditional Arabic"/>
          <w:spacing w:val="0"/>
          <w:rtl/>
          <w:lang w:bidi="ar-SA"/>
        </w:rPr>
        <w:t xml:space="preserve">، در نتیجه بر من سخت </w:t>
      </w:r>
      <w:r w:rsidR="00EE4E15" w:rsidRPr="00FB2EE3">
        <w:rPr>
          <w:rFonts w:ascii="Traditional Arabic" w:hAnsi="Traditional Arabic"/>
          <w:spacing w:val="0"/>
          <w:rtl/>
          <w:lang w:bidi="ar-SA"/>
        </w:rPr>
        <w:t>تمام شد</w:t>
      </w:r>
      <w:r w:rsidR="000B771E" w:rsidRPr="00FB2EE3">
        <w:rPr>
          <w:rFonts w:ascii="Traditional Arabic" w:hAnsi="Traditional Arabic"/>
          <w:spacing w:val="0"/>
          <w:rtl/>
          <w:lang w:bidi="ar-SA"/>
        </w:rPr>
        <w:t>. گفتم: توان و طاقت بیش‌تری در خود می‌بینم. فرمود: «مانند روزه‌ی داوود پیامبر، روزه بگیر، نه بیش‌تر». گفتم: روزه‌ی داوود چ</w:t>
      </w:r>
      <w:r w:rsidR="00BC2C51" w:rsidRPr="00FB2EE3">
        <w:rPr>
          <w:rFonts w:ascii="Traditional Arabic" w:hAnsi="Traditional Arabic"/>
          <w:spacing w:val="0"/>
          <w:rtl/>
          <w:lang w:bidi="ar-SA"/>
        </w:rPr>
        <w:t>گونه بود؟ فرمود: «یک روز در میان</w:t>
      </w:r>
      <w:r w:rsidR="000B771E" w:rsidRPr="00FB2EE3">
        <w:rPr>
          <w:rFonts w:ascii="Traditional Arabic" w:hAnsi="Traditional Arabic"/>
          <w:spacing w:val="0"/>
          <w:rtl/>
          <w:lang w:bidi="ar-SA"/>
        </w:rPr>
        <w:t xml:space="preserve">». </w:t>
      </w:r>
      <w:r w:rsidR="000B771E" w:rsidRPr="00FB2EE3">
        <w:rPr>
          <w:spacing w:val="0"/>
          <w:rtl/>
          <w:lang w:bidi="ar-SA"/>
        </w:rPr>
        <w:t>زمانی که عبدالله بن عمرو</w:t>
      </w:r>
      <w:r w:rsidR="00EC6569" w:rsidRPr="00FB2EE3">
        <w:rPr>
          <w:rFonts w:cs="(M. Aiyada Ayoub ALKobaisi)"/>
          <w:spacing w:val="0"/>
          <w:rtl/>
          <w:lang w:bidi="ar-SA"/>
        </w:rPr>
        <w:t>$</w:t>
      </w:r>
      <w:r w:rsidR="000B771E" w:rsidRPr="00FB2EE3">
        <w:rPr>
          <w:spacing w:val="0"/>
          <w:rtl/>
          <w:lang w:bidi="ar-SA"/>
        </w:rPr>
        <w:t xml:space="preserve"> بزرگ شد و پا به سن گذاشت، می‌گفت: کاش رخصت رسول‌الله</w:t>
      </w:r>
      <w:r w:rsidR="000B771E" w:rsidRPr="00FB2EE3">
        <w:rPr>
          <w:spacing w:val="0"/>
          <w:lang w:bidi="ar-SA"/>
        </w:rPr>
        <w:sym w:font="AGA Arabesque" w:char="F072"/>
      </w:r>
      <w:r w:rsidR="000B771E" w:rsidRPr="00FB2EE3">
        <w:rPr>
          <w:spacing w:val="0"/>
          <w:rtl/>
          <w:lang w:bidi="ar-SA"/>
        </w:rPr>
        <w:t xml:space="preserve"> را قبول می‌کردم.</w:t>
      </w:r>
    </w:p>
    <w:p w:rsidR="000B771E" w:rsidRPr="00FB2EE3" w:rsidRDefault="00646CD2" w:rsidP="00167AB1">
      <w:pPr>
        <w:autoSpaceDE w:val="0"/>
        <w:autoSpaceDN w:val="0"/>
        <w:adjustRightInd w:val="0"/>
        <w:ind w:firstLine="389"/>
        <w:rPr>
          <w:spacing w:val="0"/>
          <w:rtl/>
          <w:lang w:bidi="ar-SA"/>
        </w:rPr>
      </w:pPr>
      <w:r w:rsidRPr="00FB2EE3">
        <w:rPr>
          <w:spacing w:val="0"/>
          <w:rtl/>
          <w:lang w:bidi="ar-SA"/>
        </w:rPr>
        <w:t xml:space="preserve">در روایت دیگری آمده است: «شنیده‌ام هر روز روزه می‌گیری </w:t>
      </w:r>
      <w:r w:rsidR="00BC2C51" w:rsidRPr="00FB2EE3">
        <w:rPr>
          <w:spacing w:val="0"/>
          <w:rtl/>
          <w:lang w:bidi="ar-SA"/>
        </w:rPr>
        <w:t>و هر شب، تمام قرآن را می‌خوانی؟» گفتم: بله</w:t>
      </w:r>
      <w:r w:rsidR="00EC6569" w:rsidRPr="00FB2EE3">
        <w:rPr>
          <w:spacing w:val="0"/>
          <w:rtl/>
          <w:lang w:bidi="ar-SA"/>
        </w:rPr>
        <w:t>،</w:t>
      </w:r>
      <w:r w:rsidR="00BC2C51" w:rsidRPr="00FB2EE3">
        <w:rPr>
          <w:spacing w:val="0"/>
          <w:rtl/>
          <w:lang w:bidi="ar-SA"/>
        </w:rPr>
        <w:t xml:space="preserve"> ای رسول‌خدا! و قصدی جز خیر ندارم. فرمود: «مانند روزه‌ی داوود پیامبر، روزه بگیر؛ او، عابدترین مردم بود. و قرآن را در یک ماه ختم کن». گفتم: ای پیامبر خدا! من، بیش از این توانایی دارم. فرمود: «پس</w:t>
      </w:r>
      <w:r w:rsidR="00EC6569" w:rsidRPr="00FB2EE3">
        <w:rPr>
          <w:spacing w:val="0"/>
          <w:rtl/>
          <w:lang w:bidi="ar-SA"/>
        </w:rPr>
        <w:t>،</w:t>
      </w:r>
      <w:r w:rsidR="00BC2C51" w:rsidRPr="00FB2EE3">
        <w:rPr>
          <w:spacing w:val="0"/>
          <w:rtl/>
          <w:lang w:bidi="ar-SA"/>
        </w:rPr>
        <w:t xml:space="preserve"> در هر بیست روز، قرآن را ختم کن». گفتم: من، بیش از این می‌توانم. فرمود: «پس در هر ده روز، قرآن را ختم نما». گفتم: من، ب</w:t>
      </w:r>
      <w:r w:rsidR="00EE4E15" w:rsidRPr="00FB2EE3">
        <w:rPr>
          <w:spacing w:val="0"/>
          <w:rtl/>
          <w:lang w:bidi="ar-SA"/>
        </w:rPr>
        <w:t>یش‌تر این می‌توانم. فرمود: هر ه</w:t>
      </w:r>
      <w:r w:rsidR="00BC2C51" w:rsidRPr="00FB2EE3">
        <w:rPr>
          <w:spacing w:val="0"/>
          <w:rtl/>
          <w:lang w:bidi="ar-SA"/>
        </w:rPr>
        <w:t>فت روز قرآن را ختم کن و بر این نیفزا». بدین‌سان بر خود سخت گرفتم، در نتیجه بر من سخت تمام شد. پیامبر</w:t>
      </w:r>
      <w:r w:rsidR="00BC2C51" w:rsidRPr="00FB2EE3">
        <w:rPr>
          <w:spacing w:val="0"/>
          <w:lang w:bidi="ar-SA"/>
        </w:rPr>
        <w:sym w:font="AGA Arabesque" w:char="F072"/>
      </w:r>
      <w:r w:rsidR="00BC2C51" w:rsidRPr="00FB2EE3">
        <w:rPr>
          <w:spacing w:val="0"/>
          <w:rtl/>
          <w:lang w:bidi="ar-SA"/>
        </w:rPr>
        <w:t xml:space="preserve"> به من فرمود: «تو نمی‌دانی؛ شاید عمرت طولانی شود». عبدالله بن عمرو</w:t>
      </w:r>
      <w:r w:rsidR="00EE4E15" w:rsidRPr="00FB2EE3">
        <w:rPr>
          <w:rFonts w:cs="(M. Aiyada Ayoub ALKobaisi)"/>
          <w:spacing w:val="0"/>
          <w:rtl/>
          <w:lang w:bidi="ar-SA"/>
        </w:rPr>
        <w:t>$</w:t>
      </w:r>
      <w:r w:rsidR="00BC2C51" w:rsidRPr="00FB2EE3">
        <w:rPr>
          <w:spacing w:val="0"/>
          <w:rtl/>
          <w:lang w:bidi="ar-SA"/>
        </w:rPr>
        <w:t xml:space="preserve"> می‌گوید: </w:t>
      </w:r>
      <w:r w:rsidR="00846371" w:rsidRPr="00FB2EE3">
        <w:rPr>
          <w:spacing w:val="0"/>
          <w:rtl/>
          <w:lang w:bidi="ar-SA"/>
        </w:rPr>
        <w:t>به فرموده‌ی پیامبر</w:t>
      </w:r>
      <w:r w:rsidR="00846371" w:rsidRPr="00FB2EE3">
        <w:rPr>
          <w:spacing w:val="0"/>
          <w:lang w:bidi="ar-SA"/>
        </w:rPr>
        <w:sym w:font="AGA Arabesque" w:char="F072"/>
      </w:r>
      <w:r w:rsidR="00846371" w:rsidRPr="00FB2EE3">
        <w:rPr>
          <w:spacing w:val="0"/>
          <w:rtl/>
          <w:lang w:bidi="ar-SA"/>
        </w:rPr>
        <w:t xml:space="preserve"> عمل می‌کردم و چون پیر شدم، آرزو نمودم که کاش رخصت پیامبر</w:t>
      </w:r>
      <w:r w:rsidR="00846371" w:rsidRPr="00FB2EE3">
        <w:rPr>
          <w:spacing w:val="0"/>
          <w:lang w:bidi="ar-SA"/>
        </w:rPr>
        <w:sym w:font="AGA Arabesque" w:char="F072"/>
      </w:r>
      <w:r w:rsidR="00846371" w:rsidRPr="00FB2EE3">
        <w:rPr>
          <w:spacing w:val="0"/>
          <w:rtl/>
          <w:lang w:bidi="ar-SA"/>
        </w:rPr>
        <w:t xml:space="preserve"> را می‌پذیرفتم.</w:t>
      </w:r>
    </w:p>
    <w:p w:rsidR="00846371" w:rsidRPr="00FB2EE3" w:rsidRDefault="00846371" w:rsidP="00167AB1">
      <w:pPr>
        <w:autoSpaceDE w:val="0"/>
        <w:autoSpaceDN w:val="0"/>
        <w:adjustRightInd w:val="0"/>
        <w:ind w:firstLine="389"/>
        <w:rPr>
          <w:spacing w:val="0"/>
          <w:rtl/>
          <w:lang w:bidi="ar-SA"/>
        </w:rPr>
      </w:pPr>
      <w:r w:rsidRPr="00FB2EE3">
        <w:rPr>
          <w:spacing w:val="0"/>
          <w:rtl/>
          <w:lang w:bidi="ar-SA"/>
        </w:rPr>
        <w:t>در روایت دیگری آمده است: «و فرزندت، بر تو حق دارد». در روایتی آمده است: «کسی که تمام عمرش را پیوسته و بی‌وقفه روزه بگیرد، روزه نگرفته است». [یعنی روزه‌اش، نادرست و بی‌اعتبار می‌باشد.] در روایتی آمده است: «بهترین روزه نزد الله متعال، روزه‌ی داوود(</w:t>
      </w:r>
      <w:r w:rsidRPr="00FB2EE3">
        <w:rPr>
          <w:spacing w:val="0"/>
          <w:lang w:bidi="ar-SA"/>
        </w:rPr>
        <w:sym w:font="AGA Arabesque" w:char="F075"/>
      </w:r>
      <w:r w:rsidRPr="00FB2EE3">
        <w:rPr>
          <w:spacing w:val="0"/>
          <w:rtl/>
          <w:lang w:bidi="ar-SA"/>
        </w:rPr>
        <w:t>) است و محبوب‌ترین نماز نزد الله تعالی، نماز داوود می‌باشد که نیمی از شب می‌خوابید</w:t>
      </w:r>
      <w:r w:rsidR="001D4ECC" w:rsidRPr="00FB2EE3">
        <w:rPr>
          <w:spacing w:val="0"/>
          <w:rtl/>
          <w:lang w:bidi="ar-SA"/>
        </w:rPr>
        <w:t xml:space="preserve"> و یک‌سوم آن را برای عبادت برمی‌خاست و یک‌ششم دیگر را می‌خوابید و یک روز در میان روزه می‌گرفت و هنگام رویارویی با دشمن، فرار نمی‌کرد».</w:t>
      </w:r>
    </w:p>
    <w:p w:rsidR="001D4ECC" w:rsidRPr="00FB2EE3" w:rsidRDefault="001D4ECC" w:rsidP="00167AB1">
      <w:pPr>
        <w:autoSpaceDE w:val="0"/>
        <w:autoSpaceDN w:val="0"/>
        <w:adjustRightInd w:val="0"/>
        <w:ind w:firstLine="389"/>
        <w:rPr>
          <w:spacing w:val="0"/>
          <w:rtl/>
          <w:lang w:bidi="ar-SA"/>
        </w:rPr>
      </w:pPr>
      <w:r w:rsidRPr="00FB2EE3">
        <w:rPr>
          <w:spacing w:val="0"/>
          <w:rtl/>
          <w:lang w:bidi="ar-SA"/>
        </w:rPr>
        <w:t>در روایتی آمده است: «پدرم، زنی از خانواده‌ای اصیل و صاحب</w:t>
      </w:r>
      <w:r w:rsidR="00EE4E15" w:rsidRPr="00FB2EE3">
        <w:rPr>
          <w:spacing w:val="0"/>
          <w:rtl/>
          <w:lang w:bidi="ar-SA"/>
        </w:rPr>
        <w:t>‌</w:t>
      </w:r>
      <w:r w:rsidRPr="00FB2EE3">
        <w:rPr>
          <w:spacing w:val="0"/>
          <w:rtl/>
          <w:lang w:bidi="ar-SA"/>
        </w:rPr>
        <w:t>نَسَب به ازدواجم درآورد و گاه از او سر می‌زد و درباره‌ی من، از او سؤال می‌کرد تا این‌که همسرم به او گفت: مرد خوبی</w:t>
      </w:r>
      <w:r w:rsidR="00EE4E15" w:rsidRPr="00FB2EE3">
        <w:rPr>
          <w:spacing w:val="0"/>
          <w:rtl/>
          <w:lang w:bidi="ar-SA"/>
        </w:rPr>
        <w:t>‌</w:t>
      </w:r>
      <w:r w:rsidRPr="00FB2EE3">
        <w:rPr>
          <w:spacing w:val="0"/>
          <w:rtl/>
          <w:lang w:bidi="ar-SA"/>
        </w:rPr>
        <w:t>ست؛ اما از زمانی که نزدش آمده‌ام، به رخت</w:t>
      </w:r>
      <w:r w:rsidR="00EE4E15" w:rsidRPr="00FB2EE3">
        <w:rPr>
          <w:spacing w:val="0"/>
          <w:rtl/>
          <w:lang w:bidi="ar-SA"/>
        </w:rPr>
        <w:t>‌</w:t>
      </w:r>
      <w:r w:rsidRPr="00FB2EE3">
        <w:rPr>
          <w:spacing w:val="0"/>
          <w:rtl/>
          <w:lang w:bidi="ar-SA"/>
        </w:rPr>
        <w:t>خوابم نیامده و با من، هم‌بستر نشده است. و چون این ماجرا طول کشید، پدرم آن را برای پیامبر</w:t>
      </w:r>
      <w:r w:rsidRPr="00FB2EE3">
        <w:rPr>
          <w:spacing w:val="0"/>
          <w:lang w:bidi="ar-SA"/>
        </w:rPr>
        <w:sym w:font="AGA Arabesque" w:char="F072"/>
      </w:r>
      <w:r w:rsidRPr="00FB2EE3">
        <w:rPr>
          <w:spacing w:val="0"/>
          <w:rtl/>
          <w:lang w:bidi="ar-SA"/>
        </w:rPr>
        <w:t xml:space="preserve"> بازگو کرد. پیامبر</w:t>
      </w:r>
      <w:r w:rsidRPr="00FB2EE3">
        <w:rPr>
          <w:spacing w:val="0"/>
          <w:lang w:bidi="ar-SA"/>
        </w:rPr>
        <w:sym w:font="AGA Arabesque" w:char="F072"/>
      </w:r>
      <w:r w:rsidRPr="00FB2EE3">
        <w:rPr>
          <w:spacing w:val="0"/>
          <w:rtl/>
          <w:lang w:bidi="ar-SA"/>
        </w:rPr>
        <w:t xml:space="preserve"> فرمود: «پسرت را نزد من </w:t>
      </w:r>
      <w:r w:rsidR="00472022" w:rsidRPr="00FB2EE3">
        <w:rPr>
          <w:spacing w:val="0"/>
          <w:rtl/>
          <w:lang w:bidi="ar-SA"/>
        </w:rPr>
        <w:t>بفرست</w:t>
      </w:r>
      <w:r w:rsidRPr="00FB2EE3">
        <w:rPr>
          <w:spacing w:val="0"/>
          <w:rtl/>
          <w:lang w:bidi="ar-SA"/>
        </w:rPr>
        <w:t xml:space="preserve">». </w:t>
      </w:r>
      <w:r w:rsidR="00472022" w:rsidRPr="00FB2EE3">
        <w:rPr>
          <w:spacing w:val="0"/>
          <w:rtl/>
          <w:lang w:bidi="ar-SA"/>
        </w:rPr>
        <w:t>وقتی به ملاقات پیامبر</w:t>
      </w:r>
      <w:r w:rsidR="00472022" w:rsidRPr="00FB2EE3">
        <w:rPr>
          <w:spacing w:val="0"/>
          <w:lang w:bidi="ar-SA"/>
        </w:rPr>
        <w:sym w:font="AGA Arabesque" w:char="F072"/>
      </w:r>
      <w:r w:rsidR="00472022" w:rsidRPr="00FB2EE3">
        <w:rPr>
          <w:spacing w:val="0"/>
          <w:rtl/>
          <w:lang w:bidi="ar-SA"/>
        </w:rPr>
        <w:t xml:space="preserve"> رفتم، فرمود: «چگونه روزه می‌گیری؟» گفتم: هر روز. فرمود: «چگونه قرآن را ختم می‌کنی؟» گفتم: هر شب. آن‌گا</w:t>
      </w:r>
      <w:r w:rsidR="005F6ABD" w:rsidRPr="00FB2EE3">
        <w:rPr>
          <w:spacing w:val="0"/>
          <w:rtl/>
          <w:lang w:bidi="ar-SA"/>
        </w:rPr>
        <w:t>ه عبدالله بن عمرو</w:t>
      </w:r>
      <w:r w:rsidR="005F6ABD" w:rsidRPr="00FB2EE3">
        <w:rPr>
          <w:rFonts w:cs="(M. Aiyada Ayoub ALKobaisi)"/>
          <w:spacing w:val="0"/>
          <w:rtl/>
          <w:lang w:bidi="ar-SA"/>
        </w:rPr>
        <w:t>$</w:t>
      </w:r>
      <w:r w:rsidR="00472022" w:rsidRPr="00FB2EE3">
        <w:rPr>
          <w:spacing w:val="0"/>
          <w:rtl/>
          <w:lang w:bidi="ar-SA"/>
        </w:rPr>
        <w:t xml:space="preserve"> همان حکایتی را بازگو می‌کند که پیش‌تر بیان شد. عبدالله</w:t>
      </w:r>
      <w:r w:rsidR="00472022" w:rsidRPr="00FB2EE3">
        <w:rPr>
          <w:spacing w:val="0"/>
          <w:lang w:bidi="ar-SA"/>
        </w:rPr>
        <w:sym w:font="AGA Arabesque" w:char="F074"/>
      </w:r>
      <w:r w:rsidR="00472022" w:rsidRPr="00FB2EE3">
        <w:rPr>
          <w:spacing w:val="0"/>
          <w:rtl/>
          <w:lang w:bidi="ar-SA"/>
        </w:rPr>
        <w:t xml:space="preserve"> گاه</w:t>
      </w:r>
      <w:r w:rsidR="00EE4E15" w:rsidRPr="00FB2EE3">
        <w:rPr>
          <w:spacing w:val="0"/>
          <w:rtl/>
          <w:lang w:bidi="ar-SA"/>
        </w:rPr>
        <w:t>،</w:t>
      </w:r>
      <w:r w:rsidR="00472022" w:rsidRPr="00FB2EE3">
        <w:rPr>
          <w:spacing w:val="0"/>
          <w:rtl/>
          <w:lang w:bidi="ar-SA"/>
        </w:rPr>
        <w:t xml:space="preserve"> یک‌هفتم تلاوت شبانه‌اش را در روز برای یکی از اعضای خانواده‌اش می‌خواند تا تلاوت شب، کم‌تر و آسان‌تر باشد. </w:t>
      </w:r>
      <w:r w:rsidR="00774A8D" w:rsidRPr="00FB2EE3">
        <w:rPr>
          <w:spacing w:val="0"/>
          <w:rtl/>
          <w:lang w:bidi="ar-SA"/>
        </w:rPr>
        <w:t>و برای تقویت و افزایش توان خویش</w:t>
      </w:r>
      <w:r w:rsidR="00472022" w:rsidRPr="00FB2EE3">
        <w:rPr>
          <w:spacing w:val="0"/>
          <w:rtl/>
          <w:lang w:bidi="ar-SA"/>
        </w:rPr>
        <w:t xml:space="preserve"> چند روز، روزه نمی‌گرفت و سپس به تعداد آن روزها، روزه می‌گرفت تا عملی را که در زمان پیامبر</w:t>
      </w:r>
      <w:r w:rsidR="00472022" w:rsidRPr="00FB2EE3">
        <w:rPr>
          <w:spacing w:val="0"/>
          <w:lang w:bidi="ar-SA"/>
        </w:rPr>
        <w:sym w:font="AGA Arabesque" w:char="F072"/>
      </w:r>
      <w:r w:rsidR="00472022" w:rsidRPr="00FB2EE3">
        <w:rPr>
          <w:spacing w:val="0"/>
          <w:rtl/>
          <w:lang w:bidi="ar-SA"/>
        </w:rPr>
        <w:t xml:space="preserve"> انجام می‌داد، ترک </w:t>
      </w:r>
      <w:r w:rsidR="00774A8D" w:rsidRPr="00FB2EE3">
        <w:rPr>
          <w:spacing w:val="0"/>
          <w:rtl/>
          <w:lang w:bidi="ar-SA"/>
        </w:rPr>
        <w:t>ن</w:t>
      </w:r>
      <w:r w:rsidR="00472022" w:rsidRPr="00FB2EE3">
        <w:rPr>
          <w:spacing w:val="0"/>
          <w:rtl/>
          <w:lang w:bidi="ar-SA"/>
        </w:rPr>
        <w:t>کند.</w:t>
      </w:r>
    </w:p>
    <w:p w:rsidR="006550DA" w:rsidRPr="00FB2EE3" w:rsidRDefault="006550DA" w:rsidP="00167AB1">
      <w:pPr>
        <w:autoSpaceDE w:val="0"/>
        <w:autoSpaceDN w:val="0"/>
        <w:adjustRightInd w:val="0"/>
        <w:ind w:firstLine="389"/>
        <w:jc w:val="center"/>
        <w:rPr>
          <w:spacing w:val="0"/>
          <w:rtl/>
          <w:lang w:bidi="ar-SA"/>
        </w:rPr>
      </w:pPr>
      <w:r w:rsidRPr="00FB2EE3">
        <w:rPr>
          <w:spacing w:val="0"/>
          <w:rtl/>
          <w:lang w:bidi="ar-SA"/>
        </w:rPr>
        <w:t>***</w:t>
      </w:r>
    </w:p>
    <w:p w:rsidR="0024531A" w:rsidRPr="00FB2EE3" w:rsidRDefault="00B227B8" w:rsidP="00167AB1">
      <w:pPr>
        <w:pStyle w:val="a4"/>
        <w:rPr>
          <w:rFonts w:cs="B Badr"/>
          <w:rtl/>
          <w:lang w:bidi="ar-SA"/>
        </w:rPr>
      </w:pPr>
      <w:r w:rsidRPr="00FB2EE3">
        <w:rPr>
          <w:rtl/>
          <w:lang w:bidi="ar-SA"/>
        </w:rPr>
        <w:t>155-</w:t>
      </w:r>
      <w:r w:rsidR="0024531A" w:rsidRPr="00FB2EE3">
        <w:rPr>
          <w:rtl/>
          <w:lang w:bidi="ar-SA"/>
        </w:rPr>
        <w:t xml:space="preserve"> وعن أَبِي ربْعِيٍّ حنْظَلةَ بنِ الرَّبيع الأُسيدِيِّ الْكَاتِب أَحدِ كُتَّابِ رسول </w:t>
      </w:r>
      <w:r w:rsidR="006B06BD">
        <w:rPr>
          <w:rtl/>
          <w:lang w:bidi="ar-SA"/>
        </w:rPr>
        <w:t>الله</w:t>
      </w:r>
      <w:r w:rsidR="0024531A" w:rsidRPr="00FB2EE3">
        <w:rPr>
          <w:b w:val="0"/>
          <w:bCs w:val="0"/>
          <w:rtl/>
          <w:lang w:bidi="ar-SA"/>
        </w:rPr>
        <w:sym w:font="AGA Arabesque" w:char="F072"/>
      </w:r>
      <w:r w:rsidR="0024531A" w:rsidRPr="00FB2EE3">
        <w:rPr>
          <w:rtl/>
          <w:lang w:bidi="ar-SA"/>
        </w:rPr>
        <w:t xml:space="preserve"> قال: لَقينَي أَبُو بَكْر</w:t>
      </w:r>
      <w:r w:rsidR="0024531A" w:rsidRPr="00FB2EE3">
        <w:rPr>
          <w:b w:val="0"/>
          <w:bCs w:val="0"/>
          <w:rtl/>
          <w:lang w:bidi="ar-SA"/>
        </w:rPr>
        <w:sym w:font="AGA Arabesque" w:char="F074"/>
      </w:r>
      <w:r w:rsidR="0024531A" w:rsidRPr="00FB2EE3">
        <w:rPr>
          <w:rtl/>
          <w:lang w:bidi="ar-SA"/>
        </w:rPr>
        <w:t xml:space="preserve"> فقال: كَيْفَ أَنْتَ يا حنْظلَة؟ قُلْت: نَافَقَ حنْظَلَةُ، قال: سُبْحانَ </w:t>
      </w:r>
      <w:r w:rsidR="006B06BD">
        <w:rPr>
          <w:rtl/>
          <w:lang w:bidi="ar-SA"/>
        </w:rPr>
        <w:t>الله</w:t>
      </w:r>
      <w:r w:rsidR="0024531A" w:rsidRPr="00FB2EE3">
        <w:rPr>
          <w:rtl/>
          <w:lang w:bidi="ar-SA"/>
        </w:rPr>
        <w:t xml:space="preserve"> ما تقُول؟! قُلْت: نَكُونُ عِنْد رسول </w:t>
      </w:r>
      <w:r w:rsidR="006B06BD">
        <w:rPr>
          <w:rtl/>
          <w:lang w:bidi="ar-SA"/>
        </w:rPr>
        <w:t>الله</w:t>
      </w:r>
      <w:r w:rsidR="0024531A" w:rsidRPr="00FB2EE3">
        <w:rPr>
          <w:b w:val="0"/>
          <w:bCs w:val="0"/>
          <w:rtl/>
          <w:lang w:bidi="ar-SA"/>
        </w:rPr>
        <w:sym w:font="AGA Arabesque" w:char="F072"/>
      </w:r>
      <w:r w:rsidR="0024531A" w:rsidRPr="00FB2EE3">
        <w:rPr>
          <w:rtl/>
          <w:lang w:bidi="ar-SA"/>
        </w:rPr>
        <w:t xml:space="preserve"> يُذكِّرُنَا بالْجنَّةِ والنَّارِ كأَنَّا رأْيَ عين، فَإِذَا خَرجنَا مِنْ عِنْدِ رسولِ </w:t>
      </w:r>
      <w:r w:rsidR="006B06BD">
        <w:rPr>
          <w:rtl/>
          <w:lang w:bidi="ar-SA"/>
        </w:rPr>
        <w:t>الله</w:t>
      </w:r>
      <w:r w:rsidR="006B06BD">
        <w:rPr>
          <w:rFonts w:hint="cs"/>
          <w:rtl/>
          <w:lang w:bidi="ar-SA"/>
        </w:rPr>
        <w:t>ِ</w:t>
      </w:r>
      <w:r w:rsidR="0024531A" w:rsidRPr="00FB2EE3">
        <w:rPr>
          <w:b w:val="0"/>
          <w:bCs w:val="0"/>
          <w:rtl/>
          <w:lang w:bidi="ar-SA"/>
        </w:rPr>
        <w:sym w:font="AGA Arabesque" w:char="F072"/>
      </w:r>
      <w:r w:rsidR="0024531A" w:rsidRPr="00FB2EE3">
        <w:rPr>
          <w:rtl/>
          <w:lang w:bidi="ar-SA"/>
        </w:rPr>
        <w:t xml:space="preserve"> عافَسنَا الأَزْوَاجَ وَالأَوْلادَ وَالضَّيْعاتِ نَسينَا كَثِيرًا. قال أَبُو بكْر</w:t>
      </w:r>
      <w:r w:rsidR="0024531A" w:rsidRPr="00FB2EE3">
        <w:rPr>
          <w:b w:val="0"/>
          <w:bCs w:val="0"/>
          <w:rtl/>
          <w:lang w:bidi="ar-SA"/>
        </w:rPr>
        <w:sym w:font="AGA Arabesque" w:char="F074"/>
      </w:r>
      <w:r w:rsidR="0024531A" w:rsidRPr="00FB2EE3">
        <w:rPr>
          <w:rtl/>
          <w:lang w:bidi="ar-SA"/>
        </w:rPr>
        <w:t xml:space="preserve">: فَواللَّهِ إِنَّا لنَلْقَى مِثْلَ هَذَا. فانْطلقْتُ أَنَا وَأَبُو بَكْر حتى دخَلْنَا عَلى رسول </w:t>
      </w:r>
      <w:r w:rsidR="006B06BD">
        <w:rPr>
          <w:rtl/>
          <w:lang w:bidi="ar-SA"/>
        </w:rPr>
        <w:t>الله</w:t>
      </w:r>
      <w:r w:rsidR="0024531A" w:rsidRPr="00FB2EE3">
        <w:rPr>
          <w:b w:val="0"/>
          <w:bCs w:val="0"/>
          <w:rtl/>
          <w:lang w:bidi="ar-SA"/>
        </w:rPr>
        <w:sym w:font="AGA Arabesque" w:char="F072"/>
      </w:r>
      <w:r w:rsidR="0024531A" w:rsidRPr="00FB2EE3">
        <w:rPr>
          <w:rtl/>
          <w:lang w:bidi="ar-SA"/>
        </w:rPr>
        <w:t xml:space="preserve">. فقُلْتُ: نافَقَ حنْظَلةُ يا رسول </w:t>
      </w:r>
      <w:r w:rsidR="006B06BD">
        <w:rPr>
          <w:rtl/>
          <w:lang w:bidi="ar-SA"/>
        </w:rPr>
        <w:t>الله</w:t>
      </w:r>
      <w:r w:rsidR="0024531A" w:rsidRPr="00FB2EE3">
        <w:rPr>
          <w:rtl/>
          <w:lang w:bidi="ar-SA"/>
        </w:rPr>
        <w:t xml:space="preserve">، فقالَ رسولُ </w:t>
      </w:r>
      <w:r w:rsidR="006B06BD">
        <w:rPr>
          <w:rtl/>
          <w:lang w:bidi="ar-SA"/>
        </w:rPr>
        <w:t>الله</w:t>
      </w:r>
      <w:r w:rsidR="0024531A" w:rsidRPr="00FB2EE3">
        <w:rPr>
          <w:b w:val="0"/>
          <w:bCs w:val="0"/>
          <w:rtl/>
          <w:lang w:bidi="ar-SA"/>
        </w:rPr>
        <w:sym w:font="AGA Arabesque" w:char="F072"/>
      </w:r>
      <w:r w:rsidR="0024531A" w:rsidRPr="00FB2EE3">
        <w:rPr>
          <w:rtl/>
          <w:lang w:bidi="ar-SA"/>
        </w:rPr>
        <w:t xml:space="preserve">: «ومَا ذَاكَ؟» قُلْتُ: يا رسولَ </w:t>
      </w:r>
      <w:r w:rsidR="006B06BD">
        <w:rPr>
          <w:rtl/>
          <w:lang w:bidi="ar-SA"/>
        </w:rPr>
        <w:t>الله</w:t>
      </w:r>
      <w:r w:rsidR="0024531A" w:rsidRPr="00FB2EE3">
        <w:rPr>
          <w:rtl/>
          <w:lang w:bidi="ar-SA"/>
        </w:rPr>
        <w:t xml:space="preserve"> نُكونُ عِنْدكَ تُذَكِّرُنَا بالنَّارِ والْجنَّةِ كَأَنَّا رأْيَ العَيْنِ فَإِذَا خَرَجْنَا مِنْ عِنْدِكَ عَافَسنَا الأَزوَاج والأوْلاَدَ والضَّيْعاتِ نَسِينَا كَثِيرًا. فقال رسولُ </w:t>
      </w:r>
      <w:r w:rsidR="006B06BD">
        <w:rPr>
          <w:rtl/>
          <w:lang w:bidi="ar-SA"/>
        </w:rPr>
        <w:t>الله</w:t>
      </w:r>
      <w:r w:rsidR="0024531A" w:rsidRPr="00FB2EE3">
        <w:rPr>
          <w:b w:val="0"/>
          <w:bCs w:val="0"/>
          <w:rtl/>
          <w:lang w:bidi="ar-SA"/>
        </w:rPr>
        <w:sym w:font="AGA Arabesque" w:char="F072"/>
      </w:r>
      <w:r w:rsidR="0024531A" w:rsidRPr="00FB2EE3">
        <w:rPr>
          <w:rtl/>
          <w:lang w:bidi="ar-SA"/>
        </w:rPr>
        <w:t>: «وَالَّذِي نَفْسِي بِيدِهِ أن لَوْ تَدُومُونَ عَلَى مَا تَكُونُونَ عِنْدِي وَفِي الذِّكْر لصَافَحتْكُمُ الملائِكَةُ عَلَى فُرُشِكُم وفي طُرُقِكُم، وَلَكِنْ يا حنْظَلَةُ ساعةً وساعةً» ثَلاثَ مرَّات.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21"/>
      </w:r>
      <w:r w:rsidR="00FB2EE3" w:rsidRPr="00FB2EE3">
        <w:rPr>
          <w:rStyle w:val="FootnoteReference"/>
          <w:rFonts w:cs="B Lotus"/>
          <w:bCs w:val="0"/>
          <w:szCs w:val="28"/>
          <w:rtl/>
          <w:lang w:bidi="ar-SA"/>
        </w:rPr>
        <w:t>)</w:t>
      </w:r>
    </w:p>
    <w:p w:rsidR="00BA257C" w:rsidRPr="00FB2EE3" w:rsidRDefault="00B227B8"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24531A" w:rsidRPr="00FB2EE3">
        <w:rPr>
          <w:spacing w:val="0"/>
          <w:rtl/>
          <w:lang w:bidi="ar-SA"/>
        </w:rPr>
        <w:t>ابوربعی، حنظله بن ربیع اُسیِّدی</w:t>
      </w:r>
      <w:r w:rsidR="0024531A" w:rsidRPr="00FB2EE3">
        <w:rPr>
          <w:spacing w:val="0"/>
          <w:lang w:bidi="ar-SA"/>
        </w:rPr>
        <w:sym w:font="AGA Arabesque" w:char="F074"/>
      </w:r>
      <w:r w:rsidR="0024531A" w:rsidRPr="00FB2EE3">
        <w:rPr>
          <w:spacing w:val="0"/>
          <w:rtl/>
          <w:lang w:bidi="ar-SA"/>
        </w:rPr>
        <w:t>، یکی از کاتبان پیامبر</w:t>
      </w:r>
      <w:r w:rsidR="0024531A" w:rsidRPr="00FB2EE3">
        <w:rPr>
          <w:spacing w:val="0"/>
          <w:lang w:bidi="ar-SA"/>
        </w:rPr>
        <w:sym w:font="AGA Arabesque" w:char="F072"/>
      </w:r>
      <w:r w:rsidR="0024531A" w:rsidRPr="00FB2EE3">
        <w:rPr>
          <w:spacing w:val="0"/>
          <w:rtl/>
          <w:lang w:bidi="ar-SA"/>
        </w:rPr>
        <w:t xml:space="preserve"> می‌گوید: </w:t>
      </w:r>
      <w:r w:rsidR="004C3374" w:rsidRPr="00FB2EE3">
        <w:rPr>
          <w:spacing w:val="0"/>
          <w:rtl/>
          <w:lang w:bidi="ar-SA"/>
        </w:rPr>
        <w:t>ابوبکر</w:t>
      </w:r>
      <w:r w:rsidR="004C3374" w:rsidRPr="00FB2EE3">
        <w:rPr>
          <w:spacing w:val="0"/>
          <w:lang w:bidi="ar-SA"/>
        </w:rPr>
        <w:sym w:font="AGA Arabesque" w:char="F074"/>
      </w:r>
      <w:r w:rsidR="004C3374" w:rsidRPr="00FB2EE3">
        <w:rPr>
          <w:spacing w:val="0"/>
          <w:rtl/>
          <w:lang w:bidi="ar-SA"/>
        </w:rPr>
        <w:t xml:space="preserve"> مرا دید و حالم را پرسید. گفتم: حنظله، </w:t>
      </w:r>
      <w:r w:rsidR="00CF7261" w:rsidRPr="00FB2EE3">
        <w:rPr>
          <w:spacing w:val="0"/>
          <w:rtl/>
          <w:lang w:bidi="ar-SA"/>
        </w:rPr>
        <w:t>منافق</w:t>
      </w:r>
      <w:r w:rsidR="004C3374" w:rsidRPr="00FB2EE3">
        <w:rPr>
          <w:spacing w:val="0"/>
          <w:rtl/>
          <w:lang w:bidi="ar-SA"/>
        </w:rPr>
        <w:t xml:space="preserve"> شده است. ابوبکر</w:t>
      </w:r>
      <w:r w:rsidR="004C3374" w:rsidRPr="00FB2EE3">
        <w:rPr>
          <w:spacing w:val="0"/>
          <w:lang w:bidi="ar-SA"/>
        </w:rPr>
        <w:sym w:font="AGA Arabesque" w:char="F074"/>
      </w:r>
      <w:r w:rsidR="004C3374" w:rsidRPr="00FB2EE3">
        <w:rPr>
          <w:spacing w:val="0"/>
          <w:rtl/>
          <w:lang w:bidi="ar-SA"/>
        </w:rPr>
        <w:t xml:space="preserve"> گفت: سبحان‌الله! چه می‌گویی؟! گفتم: هنگامی که نزد رسول‌الله</w:t>
      </w:r>
      <w:r w:rsidR="004C3374" w:rsidRPr="00FB2EE3">
        <w:rPr>
          <w:spacing w:val="0"/>
          <w:lang w:bidi="ar-SA"/>
        </w:rPr>
        <w:sym w:font="AGA Arabesque" w:char="F072"/>
      </w:r>
      <w:r w:rsidR="004C3374" w:rsidRPr="00FB2EE3">
        <w:rPr>
          <w:spacing w:val="0"/>
          <w:rtl/>
          <w:lang w:bidi="ar-SA"/>
        </w:rPr>
        <w:t xml:space="preserve"> هستیم و درباره‌ی بهشت و دوزخ برای ما سخن می‌گوید، گویا بهشت و دوزخ را با چشم خود می</w:t>
      </w:r>
      <w:r w:rsidR="0020179A" w:rsidRPr="00FB2EE3">
        <w:rPr>
          <w:spacing w:val="0"/>
          <w:rtl/>
          <w:lang w:bidi="ar-SA"/>
        </w:rPr>
        <w:t>‌بینیم؛ اما وقتی از حضور پیامبر</w:t>
      </w:r>
      <w:r w:rsidR="0020179A" w:rsidRPr="00FB2EE3">
        <w:rPr>
          <w:spacing w:val="0"/>
          <w:lang w:bidi="ar-SA"/>
        </w:rPr>
        <w:sym w:font="AGA Arabesque" w:char="F072"/>
      </w:r>
      <w:r w:rsidR="004C3374" w:rsidRPr="00FB2EE3">
        <w:rPr>
          <w:spacing w:val="0"/>
          <w:rtl/>
          <w:lang w:bidi="ar-SA"/>
        </w:rPr>
        <w:t xml:space="preserve"> می‌رویم، زن و فرزند و روزمرگی‌ها</w:t>
      </w:r>
      <w:r w:rsidR="00403915" w:rsidRPr="00FB2EE3">
        <w:rPr>
          <w:spacing w:val="0"/>
          <w:rtl/>
          <w:lang w:bidi="ar-SA"/>
        </w:rPr>
        <w:t xml:space="preserve"> و مسایل زندگی</w:t>
      </w:r>
      <w:r w:rsidR="004C3374" w:rsidRPr="00FB2EE3">
        <w:rPr>
          <w:spacing w:val="0"/>
          <w:rtl/>
          <w:lang w:bidi="ar-SA"/>
        </w:rPr>
        <w:t>، ما را به خود مشغول می‌کنند و بسیاری از فرموده‌های پیامبر</w:t>
      </w:r>
      <w:r w:rsidR="004C3374" w:rsidRPr="00FB2EE3">
        <w:rPr>
          <w:spacing w:val="0"/>
          <w:lang w:bidi="ar-SA"/>
        </w:rPr>
        <w:sym w:font="AGA Arabesque" w:char="F072"/>
      </w:r>
      <w:r w:rsidR="004C3374" w:rsidRPr="00FB2EE3">
        <w:rPr>
          <w:spacing w:val="0"/>
          <w:rtl/>
          <w:lang w:bidi="ar-SA"/>
        </w:rPr>
        <w:t xml:space="preserve"> را از یاد می‌بریم. ابوبکر</w:t>
      </w:r>
      <w:r w:rsidR="004C3374" w:rsidRPr="00FB2EE3">
        <w:rPr>
          <w:spacing w:val="0"/>
          <w:lang w:bidi="ar-SA"/>
        </w:rPr>
        <w:sym w:font="AGA Arabesque" w:char="F074"/>
      </w:r>
      <w:r w:rsidR="004C3374" w:rsidRPr="00FB2EE3">
        <w:rPr>
          <w:spacing w:val="0"/>
          <w:rtl/>
          <w:lang w:bidi="ar-SA"/>
        </w:rPr>
        <w:t xml:space="preserve"> فرمود: به الله سوگند که ما نیز چنین حالی داریم؛ لذا با ابوبکر</w:t>
      </w:r>
      <w:r w:rsidR="00403915" w:rsidRPr="00FB2EE3">
        <w:rPr>
          <w:spacing w:val="0"/>
          <w:rtl/>
          <w:lang w:bidi="ar-SA"/>
        </w:rPr>
        <w:t xml:space="preserve"> نزد پیامبر</w:t>
      </w:r>
      <w:r w:rsidR="00403915" w:rsidRPr="00FB2EE3">
        <w:rPr>
          <w:spacing w:val="0"/>
          <w:lang w:bidi="ar-SA"/>
        </w:rPr>
        <w:sym w:font="AGA Arabesque" w:char="F072"/>
      </w:r>
      <w:r w:rsidR="00403915" w:rsidRPr="00FB2EE3">
        <w:rPr>
          <w:spacing w:val="0"/>
          <w:rtl/>
          <w:lang w:bidi="ar-SA"/>
        </w:rPr>
        <w:t xml:space="preserve"> رفتم و وقتی به محضرش رسیدیم، عرض کردم: ای رسول‌خدا! حنظله منافق شده است؟ پیامبر</w:t>
      </w:r>
      <w:r w:rsidR="00403915" w:rsidRPr="00FB2EE3">
        <w:rPr>
          <w:spacing w:val="0"/>
          <w:lang w:bidi="ar-SA"/>
        </w:rPr>
        <w:sym w:font="AGA Arabesque" w:char="F072"/>
      </w:r>
      <w:r w:rsidR="00403915" w:rsidRPr="00FB2EE3">
        <w:rPr>
          <w:spacing w:val="0"/>
          <w:rtl/>
          <w:lang w:bidi="ar-SA"/>
        </w:rPr>
        <w:t xml:space="preserve"> فرمود: </w:t>
      </w:r>
      <w:r w:rsidR="001B730E" w:rsidRPr="00FB2EE3">
        <w:rPr>
          <w:spacing w:val="0"/>
          <w:rtl/>
          <w:lang w:bidi="ar-SA"/>
        </w:rPr>
        <w:t>این چه سخنی</w:t>
      </w:r>
      <w:r w:rsidR="00774A8D" w:rsidRPr="00FB2EE3">
        <w:rPr>
          <w:spacing w:val="0"/>
          <w:rtl/>
          <w:lang w:bidi="ar-SA"/>
        </w:rPr>
        <w:t>‌</w:t>
      </w:r>
      <w:r w:rsidR="001B730E" w:rsidRPr="00FB2EE3">
        <w:rPr>
          <w:spacing w:val="0"/>
          <w:rtl/>
          <w:lang w:bidi="ar-SA"/>
        </w:rPr>
        <w:t xml:space="preserve">ست که می‌گویی؟ گفتم: ای رسول‌خدا! </w:t>
      </w:r>
      <w:r w:rsidR="00BA257C" w:rsidRPr="00FB2EE3">
        <w:rPr>
          <w:spacing w:val="0"/>
          <w:rtl/>
          <w:lang w:bidi="ar-SA"/>
        </w:rPr>
        <w:t>زمانی که در حضور شما هستیم و درباره‌ی بهشت و دوزخ با ما سخن می‌گویید، گویا بهشت و دوزخ را با چشم خود می‌بینیم و چون از محضر شما بیرون می‌رویم، زن و فرزند و مسایل زندگی، ما را به خود مشغول می‌کنند و بسیاری از فرموده‌های شما را از یاد می‌بریم. رسول‌الله</w:t>
      </w:r>
      <w:r w:rsidR="00BA257C" w:rsidRPr="00FB2EE3">
        <w:rPr>
          <w:spacing w:val="0"/>
          <w:lang w:bidi="ar-SA"/>
        </w:rPr>
        <w:sym w:font="AGA Arabesque" w:char="F072"/>
      </w:r>
      <w:r w:rsidR="00BA257C" w:rsidRPr="00FB2EE3">
        <w:rPr>
          <w:spacing w:val="0"/>
          <w:rtl/>
          <w:lang w:bidi="ar-SA"/>
        </w:rPr>
        <w:t xml:space="preserve"> فرمود: «سوگند به ذاتی که جانم در دست اوست، اگر همیشه همان وضعی را داشته باشید که نزد من دارید و همواره در ذکر و یاد الله</w:t>
      </w:r>
      <w:r w:rsidR="0020179A" w:rsidRPr="00FB2EE3">
        <w:rPr>
          <w:spacing w:val="0"/>
          <w:rtl/>
          <w:lang w:bidi="ar-SA"/>
        </w:rPr>
        <w:t xml:space="preserve"> باشید، فرشتگان در خانه‌ها و در </w:t>
      </w:r>
      <w:r w:rsidR="00774A8D" w:rsidRPr="00FB2EE3">
        <w:rPr>
          <w:spacing w:val="0"/>
          <w:rtl/>
          <w:lang w:bidi="ar-SA"/>
        </w:rPr>
        <w:t>راه‌ها، با شما دست می‌دهند؛</w:t>
      </w:r>
      <w:r w:rsidR="00BA257C" w:rsidRPr="00FB2EE3">
        <w:rPr>
          <w:spacing w:val="0"/>
          <w:rtl/>
          <w:lang w:bidi="ar-SA"/>
        </w:rPr>
        <w:t xml:space="preserve"> اما ای حنظله، ساعتی (برای عباد</w:t>
      </w:r>
      <w:r w:rsidR="009906F0" w:rsidRPr="00FB2EE3">
        <w:rPr>
          <w:spacing w:val="0"/>
          <w:rtl/>
          <w:lang w:bidi="ar-SA"/>
        </w:rPr>
        <w:t>ت الله) و ساعتی (برای استراحت و رسیدگی به کارهای دنیا)». و این را سه بار</w:t>
      </w:r>
      <w:r w:rsidR="00BA257C" w:rsidRPr="00FB2EE3">
        <w:rPr>
          <w:spacing w:val="0"/>
          <w:rtl/>
          <w:lang w:bidi="ar-SA"/>
        </w:rPr>
        <w:t xml:space="preserve"> </w:t>
      </w:r>
      <w:r w:rsidR="009906F0" w:rsidRPr="00FB2EE3">
        <w:rPr>
          <w:spacing w:val="0"/>
          <w:rtl/>
          <w:lang w:bidi="ar-SA"/>
        </w:rPr>
        <w:t>تکرار فرمود.</w:t>
      </w:r>
    </w:p>
    <w:p w:rsidR="0024531A" w:rsidRPr="00FB2EE3" w:rsidRDefault="0020179A"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20179A" w:rsidRPr="00FB2EE3" w:rsidRDefault="0020179A" w:rsidP="00167AB1">
      <w:pPr>
        <w:autoSpaceDE w:val="0"/>
        <w:autoSpaceDN w:val="0"/>
        <w:adjustRightInd w:val="0"/>
        <w:ind w:firstLine="389"/>
        <w:rPr>
          <w:spacing w:val="0"/>
          <w:rtl/>
          <w:lang w:bidi="ar-SA"/>
        </w:rPr>
      </w:pPr>
      <w:r w:rsidRPr="00FB2EE3">
        <w:rPr>
          <w:spacing w:val="0"/>
          <w:rtl/>
          <w:lang w:bidi="ar-SA"/>
        </w:rPr>
        <w:t>مؤلف</w:t>
      </w:r>
      <w:r w:rsidR="00774A8D" w:rsidRPr="00FB2EE3">
        <w:rPr>
          <w:rFonts w:cs="CTraditional Arabic"/>
          <w:spacing w:val="0"/>
          <w:rtl/>
          <w:lang w:bidi="ar-SA"/>
        </w:rPr>
        <w:t>/</w:t>
      </w:r>
      <w:r w:rsidRPr="00FB2EE3">
        <w:rPr>
          <w:spacing w:val="0"/>
          <w:rtl/>
          <w:lang w:bidi="ar-SA"/>
        </w:rPr>
        <w:t xml:space="preserve"> روایتی از یکی از کاتبان وحی به نام حنظله</w:t>
      </w:r>
      <w:r w:rsidRPr="00FB2EE3">
        <w:rPr>
          <w:spacing w:val="0"/>
          <w:lang w:bidi="ar-SA"/>
        </w:rPr>
        <w:sym w:font="AGA Arabesque" w:char="F074"/>
      </w:r>
      <w:r w:rsidRPr="00FB2EE3">
        <w:rPr>
          <w:spacing w:val="0"/>
          <w:rtl/>
          <w:lang w:bidi="ar-SA"/>
        </w:rPr>
        <w:t xml:space="preserve"> نقل کرده که می‌گوید: ابوبکر</w:t>
      </w:r>
      <w:r w:rsidRPr="00FB2EE3">
        <w:rPr>
          <w:spacing w:val="0"/>
          <w:lang w:bidi="ar-SA"/>
        </w:rPr>
        <w:sym w:font="AGA Arabesque" w:char="F074"/>
      </w:r>
      <w:r w:rsidRPr="00FB2EE3">
        <w:rPr>
          <w:spacing w:val="0"/>
          <w:rtl/>
          <w:lang w:bidi="ar-SA"/>
        </w:rPr>
        <w:t xml:space="preserve"> مرا دید؛ به او گفتم: حنظله، منافق شده است. این را از آن جهت درباره‌ی خود گفت که گمان می‌کرد وضعیتی که پیدا کرده، نفاق است. ابوبکر</w:t>
      </w:r>
      <w:r w:rsidRPr="00FB2EE3">
        <w:rPr>
          <w:spacing w:val="0"/>
          <w:lang w:bidi="ar-SA"/>
        </w:rPr>
        <w:sym w:font="AGA Arabesque" w:char="F074"/>
      </w:r>
      <w:r w:rsidRPr="00FB2EE3">
        <w:rPr>
          <w:spacing w:val="0"/>
          <w:rtl/>
          <w:lang w:bidi="ar-SA"/>
        </w:rPr>
        <w:t xml:space="preserve"> فرمود: «ما نیز زمانی که در حضور رسول‌الله</w:t>
      </w:r>
      <w:r w:rsidRPr="00FB2EE3">
        <w:rPr>
          <w:spacing w:val="0"/>
          <w:lang w:bidi="ar-SA"/>
        </w:rPr>
        <w:sym w:font="AGA Arabesque" w:char="F072"/>
      </w:r>
      <w:r w:rsidRPr="00FB2EE3">
        <w:rPr>
          <w:spacing w:val="0"/>
          <w:rtl/>
          <w:lang w:bidi="ar-SA"/>
        </w:rPr>
        <w:t xml:space="preserve"> هستیم و برای ما درباره‌ی بهشت و دوزخ سخن می‌گوید، گویا بهشت و دوزخ را با چشم خود می‌بینیم»</w:t>
      </w:r>
      <w:r w:rsidR="00774A8D" w:rsidRPr="00FB2EE3">
        <w:rPr>
          <w:spacing w:val="0"/>
          <w:rtl/>
          <w:lang w:bidi="ar-SA"/>
        </w:rPr>
        <w:t>؛</w:t>
      </w:r>
      <w:r w:rsidRPr="00FB2EE3">
        <w:rPr>
          <w:spacing w:val="0"/>
          <w:rtl/>
          <w:lang w:bidi="ar-SA"/>
        </w:rPr>
        <w:t xml:space="preserve"> یعنی ایمان و یقین ما در سطح و اندازه‌ای قرار می‌گیرد که گویا بهشت و دوزخ در برابر چشمان ماست. آن‌چه پیامبر</w:t>
      </w:r>
      <w:r w:rsidRPr="00FB2EE3">
        <w:rPr>
          <w:spacing w:val="0"/>
          <w:lang w:bidi="ar-SA"/>
        </w:rPr>
        <w:sym w:font="AGA Arabesque" w:char="F072"/>
      </w:r>
      <w:r w:rsidRPr="00FB2EE3">
        <w:rPr>
          <w:spacing w:val="0"/>
          <w:rtl/>
          <w:lang w:bidi="ar-SA"/>
        </w:rPr>
        <w:t xml:space="preserve"> گفته یا خبری که بیان کرده، گویا به چشم مشاهده می‌شود و بلکه فراتر از این است؛ زیرا خبر راست</w:t>
      </w:r>
      <w:r w:rsidR="00774A8D" w:rsidRPr="00FB2EE3">
        <w:rPr>
          <w:spacing w:val="0"/>
          <w:rtl/>
          <w:lang w:bidi="ar-SA"/>
        </w:rPr>
        <w:t>‌</w:t>
      </w:r>
      <w:r w:rsidRPr="00FB2EE3">
        <w:rPr>
          <w:spacing w:val="0"/>
          <w:rtl/>
          <w:lang w:bidi="ar-SA"/>
        </w:rPr>
        <w:t>گوترین بنده‌ی الله می‌باشد که بیش از هر کسی الله را شناخته بود و با او ارتباط داشت.</w:t>
      </w:r>
    </w:p>
    <w:p w:rsidR="001D4ABC" w:rsidRPr="00FB2EE3" w:rsidRDefault="0020179A" w:rsidP="00167AB1">
      <w:pPr>
        <w:autoSpaceDE w:val="0"/>
        <w:autoSpaceDN w:val="0"/>
        <w:adjustRightInd w:val="0"/>
        <w:ind w:firstLine="389"/>
        <w:rPr>
          <w:spacing w:val="0"/>
          <w:rtl/>
          <w:lang w:bidi="ar-SA"/>
        </w:rPr>
      </w:pPr>
      <w:r w:rsidRPr="00FB2EE3">
        <w:rPr>
          <w:spacing w:val="0"/>
          <w:rtl/>
          <w:lang w:bidi="ar-SA"/>
        </w:rPr>
        <w:t>در ادامه‌ی این روایت، آمده است: «اما وقتی از حضور پیامبر</w:t>
      </w:r>
      <w:r w:rsidRPr="00FB2EE3">
        <w:rPr>
          <w:spacing w:val="0"/>
          <w:lang w:bidi="ar-SA"/>
        </w:rPr>
        <w:sym w:font="AGA Arabesque" w:char="F072"/>
      </w:r>
      <w:r w:rsidRPr="00FB2EE3">
        <w:rPr>
          <w:spacing w:val="0"/>
          <w:rtl/>
          <w:lang w:bidi="ar-SA"/>
        </w:rPr>
        <w:t xml:space="preserve"> می‌رویم، زن و فرزند و روزمرگی‌ها و مسایل زندگی، ما را به خود مشغول می‌کنند». ابوبکر</w:t>
      </w:r>
      <w:r w:rsidRPr="00FB2EE3">
        <w:rPr>
          <w:spacing w:val="0"/>
          <w:lang w:bidi="ar-SA"/>
        </w:rPr>
        <w:sym w:font="AGA Arabesque" w:char="F074"/>
      </w:r>
      <w:r w:rsidR="00774A8D" w:rsidRPr="00FB2EE3">
        <w:rPr>
          <w:spacing w:val="0"/>
          <w:rtl/>
          <w:lang w:bidi="ar-SA"/>
        </w:rPr>
        <w:t xml:space="preserve"> گفت: من نیز چنین حالتی دارم؛</w:t>
      </w:r>
      <w:r w:rsidRPr="00FB2EE3">
        <w:rPr>
          <w:spacing w:val="0"/>
          <w:rtl/>
          <w:lang w:bidi="ar-SA"/>
        </w:rPr>
        <w:t xml:space="preserve"> لذا با هم نزد رسول‌الله</w:t>
      </w:r>
      <w:r w:rsidRPr="00FB2EE3">
        <w:rPr>
          <w:spacing w:val="0"/>
          <w:lang w:bidi="ar-SA"/>
        </w:rPr>
        <w:sym w:font="AGA Arabesque" w:char="F072"/>
      </w:r>
      <w:r w:rsidRPr="00FB2EE3">
        <w:rPr>
          <w:spacing w:val="0"/>
          <w:rtl/>
          <w:lang w:bidi="ar-SA"/>
        </w:rPr>
        <w:t xml:space="preserve"> رفتند و چون به محضر پیامبر</w:t>
      </w:r>
      <w:r w:rsidRPr="00FB2EE3">
        <w:rPr>
          <w:spacing w:val="0"/>
          <w:lang w:bidi="ar-SA"/>
        </w:rPr>
        <w:sym w:font="AGA Arabesque" w:char="F072"/>
      </w:r>
      <w:r w:rsidRPr="00FB2EE3">
        <w:rPr>
          <w:spacing w:val="0"/>
          <w:rtl/>
          <w:lang w:bidi="ar-SA"/>
        </w:rPr>
        <w:t xml:space="preserve"> رسیدند، حنظله</w:t>
      </w:r>
      <w:r w:rsidRPr="00FB2EE3">
        <w:rPr>
          <w:spacing w:val="0"/>
          <w:lang w:bidi="ar-SA"/>
        </w:rPr>
        <w:sym w:font="AGA Arabesque" w:char="F074"/>
      </w:r>
      <w:r w:rsidRPr="00FB2EE3">
        <w:rPr>
          <w:spacing w:val="0"/>
          <w:rtl/>
          <w:lang w:bidi="ar-SA"/>
        </w:rPr>
        <w:t xml:space="preserve"> گفت: ای رسول‌خدا! من منافق شده‌ام. رسول‌الله</w:t>
      </w:r>
      <w:r w:rsidRPr="00FB2EE3">
        <w:rPr>
          <w:spacing w:val="0"/>
          <w:lang w:bidi="ar-SA"/>
        </w:rPr>
        <w:sym w:font="AGA Arabesque" w:char="F072"/>
      </w:r>
      <w:r w:rsidRPr="00FB2EE3">
        <w:rPr>
          <w:spacing w:val="0"/>
          <w:rtl/>
          <w:lang w:bidi="ar-SA"/>
        </w:rPr>
        <w:t xml:space="preserve"> فرمود: «این چه سخنی</w:t>
      </w:r>
      <w:r w:rsidR="00774A8D" w:rsidRPr="00FB2EE3">
        <w:rPr>
          <w:spacing w:val="0"/>
          <w:rtl/>
          <w:lang w:bidi="ar-SA"/>
        </w:rPr>
        <w:t>‌</w:t>
      </w:r>
      <w:r w:rsidRPr="00FB2EE3">
        <w:rPr>
          <w:spacing w:val="0"/>
          <w:rtl/>
          <w:lang w:bidi="ar-SA"/>
        </w:rPr>
        <w:t>ست که می‌گویی؟» موض</w:t>
      </w:r>
      <w:r w:rsidR="00774A8D" w:rsidRPr="00FB2EE3">
        <w:rPr>
          <w:spacing w:val="0"/>
          <w:rtl/>
          <w:lang w:bidi="ar-SA"/>
        </w:rPr>
        <w:t>و</w:t>
      </w:r>
      <w:r w:rsidRPr="00FB2EE3">
        <w:rPr>
          <w:spacing w:val="0"/>
          <w:rtl/>
          <w:lang w:bidi="ar-SA"/>
        </w:rPr>
        <w:t>ع را با پیامبر</w:t>
      </w:r>
      <w:r w:rsidRPr="00FB2EE3">
        <w:rPr>
          <w:spacing w:val="0"/>
          <w:lang w:bidi="ar-SA"/>
        </w:rPr>
        <w:sym w:font="AGA Arabesque" w:char="F072"/>
      </w:r>
      <w:r w:rsidRPr="00FB2EE3">
        <w:rPr>
          <w:spacing w:val="0"/>
          <w:rtl/>
          <w:lang w:bidi="ar-SA"/>
        </w:rPr>
        <w:t xml:space="preserve"> در میان نهاد و گفت: هنگامی که نزد شما هستیم و با درباره‌ی بهشت و دوزخ سخن می‌گویید، </w:t>
      </w:r>
      <w:r w:rsidR="001D4ABC" w:rsidRPr="00FB2EE3">
        <w:rPr>
          <w:spacing w:val="0"/>
          <w:rtl/>
          <w:lang w:bidi="ar-SA"/>
        </w:rPr>
        <w:t>یقین ما در سطحی قرار می‌گیرد که گویا بهشت و دوزخ را با چشم می‌بینیم</w:t>
      </w:r>
      <w:r w:rsidR="00774A8D" w:rsidRPr="00FB2EE3">
        <w:rPr>
          <w:spacing w:val="0"/>
          <w:rtl/>
          <w:lang w:bidi="ar-SA"/>
        </w:rPr>
        <w:t>؛</w:t>
      </w:r>
      <w:r w:rsidR="001D4ABC" w:rsidRPr="00FB2EE3">
        <w:rPr>
          <w:spacing w:val="0"/>
          <w:rtl/>
          <w:lang w:bidi="ar-SA"/>
        </w:rPr>
        <w:t xml:space="preserve"> اما وقتی از نزد شما می‌رویم، زن و فرزند و مسایل زندگی، ما را به خود مشغول می‌کنند. پیامبر</w:t>
      </w:r>
      <w:r w:rsidR="00774A8D" w:rsidRPr="00FB2EE3">
        <w:rPr>
          <w:spacing w:val="0"/>
          <w:lang w:bidi="ar-SA"/>
        </w:rPr>
        <w:sym w:font="AGA Arabesque" w:char="F072"/>
      </w:r>
      <w:r w:rsidR="001D4ABC" w:rsidRPr="00FB2EE3">
        <w:rPr>
          <w:spacing w:val="0"/>
          <w:rtl/>
          <w:lang w:bidi="ar-SA"/>
        </w:rPr>
        <w:t xml:space="preserve"> فرمود: «سوگند به ذاتی که جانم در دست اوست، اگر همیشه همان وضعی را داشته باشید که نزد من دارید و همواره در ذکر و یاد الله باشید، فرشتگان در خانه‌ها و</w:t>
      </w:r>
      <w:r w:rsidR="00774A8D" w:rsidRPr="00FB2EE3">
        <w:rPr>
          <w:spacing w:val="0"/>
          <w:rtl/>
          <w:lang w:bidi="ar-SA"/>
        </w:rPr>
        <w:t xml:space="preserve"> در راه‌ها، با شما دست می‌دهند»؛</w:t>
      </w:r>
      <w:r w:rsidR="001D4ABC" w:rsidRPr="00FB2EE3">
        <w:rPr>
          <w:spacing w:val="0"/>
          <w:rtl/>
          <w:lang w:bidi="ar-SA"/>
        </w:rPr>
        <w:t xml:space="preserve"> یعنی به‌خاطر یقینی که بدان می‌رسید، برای بزرگ‌داشت و نیز استوار س</w:t>
      </w:r>
      <w:r w:rsidR="00774A8D" w:rsidRPr="00FB2EE3">
        <w:rPr>
          <w:spacing w:val="0"/>
          <w:rtl/>
          <w:lang w:bidi="ar-SA"/>
        </w:rPr>
        <w:t>اختن شما، با شما مصافحه می‌کنند؛</w:t>
      </w:r>
      <w:r w:rsidR="001D4ABC" w:rsidRPr="00FB2EE3">
        <w:rPr>
          <w:spacing w:val="0"/>
          <w:rtl/>
          <w:lang w:bidi="ar-SA"/>
        </w:rPr>
        <w:t xml:space="preserve"> زیرا هرچه یقین بنده بیش‌تر شود، الله متعال او را بیش از پیش ثابت‌قدم و استوار می‌گرداند. همان‌طور که فرموده است:</w:t>
      </w:r>
    </w:p>
    <w:p w:rsidR="001D4ABC"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تَدَو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زَادَهُم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هُد</w:t>
      </w:r>
      <w:r w:rsidRPr="00FB2EE3">
        <w:rPr>
          <w:rFonts w:ascii="KFGQPC Uthmanic Script HAFS" w:hint="cs"/>
          <w:rtl/>
          <w:lang w:bidi="ar-SA"/>
        </w:rPr>
        <w:t>ٗ</w:t>
      </w:r>
      <w:r w:rsidRPr="00FB2EE3">
        <w:rPr>
          <w:rFonts w:ascii="KFGQPC Uthmanic Script HAFS" w:hint="eastAsia"/>
          <w:rtl/>
          <w:lang w:bidi="ar-SA"/>
        </w:rPr>
        <w:t>ى</w:t>
      </w:r>
      <w:r w:rsidRPr="00FB2EE3">
        <w:rPr>
          <w:rFonts w:ascii="KFGQPC Uthmanic Script HAFS"/>
          <w:rtl/>
          <w:lang w:bidi="ar-SA"/>
        </w:rPr>
        <w:t xml:space="preserve"> </w:t>
      </w:r>
      <w:r w:rsidRPr="00FB2EE3">
        <w:rPr>
          <w:rFonts w:ascii="KFGQPC Uthmanic Script HAFS" w:hint="eastAsia"/>
          <w:rtl/>
          <w:lang w:bidi="ar-SA"/>
        </w:rPr>
        <w:t>وَءَاتَى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محمد</w:t>
      </w:r>
      <w:r w:rsidRPr="00FB2EE3">
        <w:rPr>
          <w:rStyle w:val="Char8"/>
          <w:rtl/>
        </w:rPr>
        <w:t xml:space="preserve"> : </w:t>
      </w:r>
      <w:r w:rsidRPr="00FB2EE3">
        <w:rPr>
          <w:rStyle w:val="Char8"/>
          <w:rFonts w:hint="cs"/>
          <w:rtl/>
        </w:rPr>
        <w:t>١٧</w:t>
      </w:r>
      <w:r w:rsidRPr="00FB2EE3">
        <w:rPr>
          <w:rStyle w:val="Char8"/>
          <w:rtl/>
        </w:rPr>
        <w:t>]</w:t>
      </w:r>
      <w:r w:rsidRPr="00FB2EE3">
        <w:rPr>
          <w:rFonts w:ascii="KFGQPC Uthman Taha Naskh" w:cs="KFGQPC Uthman Taha Naskh"/>
          <w:rtl/>
          <w:lang w:bidi="ar-SA"/>
        </w:rPr>
        <w:t xml:space="preserve">  </w:t>
      </w:r>
      <w:r w:rsidR="00C02555" w:rsidRPr="00FB2EE3">
        <w:rPr>
          <w:rtl/>
          <w:lang w:bidi="ar-SA"/>
        </w:rPr>
        <w:tab/>
      </w:r>
      <w:r w:rsidR="001D4ABC" w:rsidRPr="00FB2EE3">
        <w:rPr>
          <w:rtl/>
          <w:lang w:bidi="ar-SA"/>
        </w:rPr>
        <w:t xml:space="preserve">  </w:t>
      </w:r>
    </w:p>
    <w:p w:rsidR="001D4ABC" w:rsidRPr="00CC042D" w:rsidRDefault="001D4ABC" w:rsidP="00167AB1">
      <w:pPr>
        <w:pStyle w:val="a2"/>
        <w:rPr>
          <w:spacing w:val="-2"/>
          <w:rtl/>
          <w:lang w:bidi="ar-SA"/>
        </w:rPr>
      </w:pPr>
      <w:r w:rsidRPr="00CC042D">
        <w:rPr>
          <w:spacing w:val="-2"/>
          <w:rtl/>
          <w:lang w:bidi="ar-SA"/>
        </w:rPr>
        <w:t>و آنان که هدایت یافتند، (الله) بر هدایتشان افزود و پرهیزکاری و تقوایشان را به آنان بخشید.</w:t>
      </w:r>
    </w:p>
    <w:p w:rsidR="0020179A" w:rsidRPr="00FB2EE3" w:rsidRDefault="001D4ABC" w:rsidP="00167AB1">
      <w:pPr>
        <w:autoSpaceDE w:val="0"/>
        <w:autoSpaceDN w:val="0"/>
        <w:adjustRightInd w:val="0"/>
        <w:ind w:firstLine="389"/>
        <w:rPr>
          <w:spacing w:val="0"/>
          <w:rtl/>
          <w:lang w:bidi="ar-SA"/>
        </w:rPr>
      </w:pPr>
      <w:r w:rsidRPr="00FB2EE3">
        <w:rPr>
          <w:spacing w:val="0"/>
          <w:rtl/>
          <w:lang w:bidi="ar-SA"/>
        </w:rPr>
        <w:t>پیامبر</w:t>
      </w:r>
      <w:r w:rsidRPr="00FB2EE3">
        <w:rPr>
          <w:spacing w:val="0"/>
          <w:lang w:bidi="ar-SA"/>
        </w:rPr>
        <w:sym w:font="AGA Arabesque" w:char="F072"/>
      </w:r>
      <w:r w:rsidR="00774A8D" w:rsidRPr="00FB2EE3">
        <w:rPr>
          <w:spacing w:val="0"/>
          <w:rtl/>
          <w:lang w:bidi="ar-SA"/>
        </w:rPr>
        <w:t xml:space="preserve"> در ادامه فرمود: «اما ای حنظله!</w:t>
      </w:r>
      <w:r w:rsidRPr="00FB2EE3">
        <w:rPr>
          <w:spacing w:val="0"/>
          <w:rtl/>
          <w:lang w:bidi="ar-SA"/>
        </w:rPr>
        <w:t xml:space="preserve"> ساعتی (برای عبادت الله) و ساعتی (برای نفس و رسیدگی به خانواده و کارهای دنیا)». و این را سه بار تکرار فرمود</w:t>
      </w:r>
      <w:r w:rsidR="00774A8D" w:rsidRPr="00FB2EE3">
        <w:rPr>
          <w:spacing w:val="0"/>
          <w:rtl/>
          <w:lang w:bidi="ar-SA"/>
        </w:rPr>
        <w:t>؛</w:t>
      </w:r>
      <w:r w:rsidRPr="00FB2EE3">
        <w:rPr>
          <w:spacing w:val="0"/>
          <w:rtl/>
          <w:lang w:bidi="ar-SA"/>
        </w:rPr>
        <w:t xml:space="preserve"> یعنی انسان باید بخشی از وقتش را به عبادت الله</w:t>
      </w:r>
      <w:r w:rsidRPr="00FB2EE3">
        <w:rPr>
          <w:spacing w:val="0"/>
          <w:lang w:bidi="ar-SA"/>
        </w:rPr>
        <w:sym w:font="AGA Arabesque" w:char="F055"/>
      </w:r>
      <w:r w:rsidRPr="00FB2EE3">
        <w:rPr>
          <w:spacing w:val="0"/>
          <w:rtl/>
          <w:lang w:bidi="ar-SA"/>
        </w:rPr>
        <w:t xml:space="preserve"> اختصاص دهد و بخشی دیگر را به خود و خانواده‌ی خویش تا بدین‌سان حق هر صاحب حقی را ادا کند.</w:t>
      </w:r>
    </w:p>
    <w:p w:rsidR="001D4ABC" w:rsidRPr="00FB2EE3" w:rsidRDefault="001D4ABC" w:rsidP="00167AB1">
      <w:pPr>
        <w:autoSpaceDE w:val="0"/>
        <w:autoSpaceDN w:val="0"/>
        <w:adjustRightInd w:val="0"/>
        <w:ind w:firstLine="389"/>
        <w:rPr>
          <w:spacing w:val="0"/>
          <w:rtl/>
          <w:lang w:bidi="ar-SA"/>
        </w:rPr>
      </w:pPr>
      <w:r w:rsidRPr="00FB2EE3">
        <w:rPr>
          <w:spacing w:val="0"/>
          <w:rtl/>
          <w:lang w:bidi="ar-SA"/>
        </w:rPr>
        <w:t>این، بیان‌گر کمال و خوبی دین اسلام است. الله</w:t>
      </w:r>
      <w:r w:rsidRPr="00FB2EE3">
        <w:rPr>
          <w:spacing w:val="0"/>
          <w:lang w:bidi="ar-SA"/>
        </w:rPr>
        <w:sym w:font="AGA Arabesque" w:char="F055"/>
      </w:r>
      <w:r w:rsidRPr="00FB2EE3">
        <w:rPr>
          <w:spacing w:val="0"/>
          <w:rtl/>
          <w:lang w:bidi="ar-SA"/>
        </w:rPr>
        <w:t xml:space="preserve"> حقی دارد که باید ادا کرد و نفس انسان و خانواده‌اش نیز حقوقی دارند که باید </w:t>
      </w:r>
      <w:r w:rsidR="0065298F" w:rsidRPr="00FB2EE3">
        <w:rPr>
          <w:spacing w:val="0"/>
          <w:rtl/>
          <w:lang w:bidi="ar-SA"/>
        </w:rPr>
        <w:t>رعایت نمود؛ هم‌چنین باید حقوق م</w:t>
      </w:r>
      <w:r w:rsidRPr="00FB2EE3">
        <w:rPr>
          <w:spacing w:val="0"/>
          <w:rtl/>
          <w:lang w:bidi="ar-SA"/>
        </w:rPr>
        <w:t>همان و همه‌ی حقوقی را که بر عهده‌ی ماست، پاس بداریم تا بتوانیم به‌راحتی و با خیال آسوده، پروردگار خویش را عبادت کنیم</w:t>
      </w:r>
      <w:r w:rsidR="0065298F" w:rsidRPr="00FB2EE3">
        <w:rPr>
          <w:spacing w:val="0"/>
          <w:rtl/>
          <w:lang w:bidi="ar-SA"/>
        </w:rPr>
        <w:t>؛</w:t>
      </w:r>
      <w:r w:rsidRPr="00FB2EE3">
        <w:rPr>
          <w:spacing w:val="0"/>
          <w:rtl/>
          <w:lang w:bidi="ar-SA"/>
        </w:rPr>
        <w:t xml:space="preserve"> </w:t>
      </w:r>
      <w:r w:rsidR="0033032D" w:rsidRPr="00FB2EE3">
        <w:rPr>
          <w:spacing w:val="0"/>
          <w:rtl/>
          <w:lang w:bidi="ar-SA"/>
        </w:rPr>
        <w:t>زیرا اگر انسان بر خود سخت بگیرد، خسته و درمانده می‌گردد و بسیاری از حقوق را پایمال می‌کند.</w:t>
      </w:r>
    </w:p>
    <w:p w:rsidR="006E5D0D" w:rsidRPr="00FB2EE3" w:rsidRDefault="006E5D0D" w:rsidP="00167AB1">
      <w:pPr>
        <w:autoSpaceDE w:val="0"/>
        <w:autoSpaceDN w:val="0"/>
        <w:adjustRightInd w:val="0"/>
        <w:ind w:firstLine="389"/>
        <w:rPr>
          <w:spacing w:val="0"/>
          <w:rtl/>
          <w:lang w:bidi="ar-SA"/>
        </w:rPr>
      </w:pPr>
      <w:r w:rsidRPr="00FB2EE3">
        <w:rPr>
          <w:spacing w:val="0"/>
          <w:rtl/>
          <w:lang w:bidi="ar-SA"/>
        </w:rPr>
        <w:t>در تحصیل و کسب دانش نیز باید این نکته را رعایت کنیم؛ یعنی اگر هنگام مطالعه‌ی کتابی احساس خستگی می‌کنیم، یا مطالعه‌ی کتابی برای ما ملالت‌آور و خسته</w:t>
      </w:r>
      <w:r w:rsidR="0065298F" w:rsidRPr="00FB2EE3">
        <w:rPr>
          <w:spacing w:val="0"/>
          <w:rtl/>
          <w:lang w:bidi="ar-SA"/>
        </w:rPr>
        <w:t>‌</w:t>
      </w:r>
      <w:r w:rsidRPr="00FB2EE3">
        <w:rPr>
          <w:spacing w:val="0"/>
          <w:rtl/>
          <w:lang w:bidi="ar-SA"/>
        </w:rPr>
        <w:t>کننده است، کتاب دیگری بخوانیم و ا</w:t>
      </w:r>
      <w:r w:rsidR="0065298F" w:rsidRPr="00FB2EE3">
        <w:rPr>
          <w:spacing w:val="0"/>
          <w:rtl/>
          <w:lang w:bidi="ar-SA"/>
        </w:rPr>
        <w:t>گر فراگیری یکی از رشته‌های علمی</w:t>
      </w:r>
      <w:r w:rsidRPr="00FB2EE3">
        <w:rPr>
          <w:spacing w:val="0"/>
          <w:rtl/>
          <w:lang w:bidi="ar-SA"/>
        </w:rPr>
        <w:t xml:space="preserve"> برای ما سخت و دشوار می‌باشد، به یادگیری دانشی بپردازیم که توانایی و استعدادش را داریم؛ بدین‌سان هم خود را راحت می‌کنیم و هم به دانش مفید و فراوانی دست می‌یابیم</w:t>
      </w:r>
      <w:r w:rsidR="00EE3120" w:rsidRPr="00FB2EE3">
        <w:rPr>
          <w:spacing w:val="0"/>
          <w:rtl/>
          <w:lang w:bidi="ar-SA"/>
        </w:rPr>
        <w:t>؛</w:t>
      </w:r>
      <w:r w:rsidRPr="00FB2EE3">
        <w:rPr>
          <w:spacing w:val="0"/>
          <w:rtl/>
          <w:lang w:bidi="ar-SA"/>
        </w:rPr>
        <w:t xml:space="preserve"> اما اگر تحصیل علم را توفانی شروع کنیم و بر خود سخت بگیریم یا برای کسب دانشی، بر خود فشار بیاوریم، چه بسا خسته شویم و از ادامه‌ی تحصیل باز بمانیم. </w:t>
      </w:r>
      <w:r w:rsidR="00B973BE" w:rsidRPr="00FB2EE3">
        <w:rPr>
          <w:spacing w:val="0"/>
          <w:rtl/>
          <w:lang w:bidi="ar-SA"/>
        </w:rPr>
        <w:t>برخی از مردم، برای مطالعه و تحصیل علم، خود را در رنج و زحمت می‌اندازند و این امر، در وجود آن‌ها به صورت یک عادت درمی‌آید و اگر به آن‌چه که می‌خواهند، دست نیابند، افسرده و ناراحت می‌شوند! حال آن‌که الله متعال هرکه را بخواهد، از فضل خویش بهره‌مند می‌گرداند و او، دارای فضل بی‌کران است.</w:t>
      </w:r>
    </w:p>
    <w:p w:rsidR="00B973BE" w:rsidRPr="00FB2EE3" w:rsidRDefault="00B973BE" w:rsidP="00167AB1">
      <w:pPr>
        <w:autoSpaceDE w:val="0"/>
        <w:autoSpaceDN w:val="0"/>
        <w:adjustRightInd w:val="0"/>
        <w:ind w:firstLine="389"/>
        <w:jc w:val="center"/>
        <w:rPr>
          <w:spacing w:val="0"/>
          <w:rtl/>
          <w:lang w:bidi="ar-SA"/>
        </w:rPr>
      </w:pPr>
      <w:r w:rsidRPr="00FB2EE3">
        <w:rPr>
          <w:spacing w:val="0"/>
          <w:rtl/>
          <w:lang w:bidi="ar-SA"/>
        </w:rPr>
        <w:t>***</w:t>
      </w:r>
    </w:p>
    <w:p w:rsidR="00B973BE" w:rsidRPr="00FB2EE3" w:rsidRDefault="00E94CEF" w:rsidP="00167AB1">
      <w:pPr>
        <w:pStyle w:val="a4"/>
        <w:rPr>
          <w:rtl/>
          <w:lang w:bidi="ar-SA"/>
        </w:rPr>
      </w:pPr>
      <w:r w:rsidRPr="00FB2EE3">
        <w:rPr>
          <w:rtl/>
          <w:lang w:bidi="ar-SA"/>
        </w:rPr>
        <w:t>156-</w:t>
      </w:r>
      <w:r w:rsidR="00B973BE" w:rsidRPr="00FB2EE3">
        <w:rPr>
          <w:rtl/>
          <w:lang w:bidi="ar-SA"/>
        </w:rPr>
        <w:t xml:space="preserve"> وعن ابن عباس</w:t>
      </w:r>
      <w:r w:rsidRPr="00FB2EE3">
        <w:rPr>
          <w:rFonts w:cs="(M. Aiyada Ayoub ALKobaisi)"/>
          <w:b w:val="0"/>
          <w:bCs w:val="0"/>
          <w:rtl/>
          <w:lang w:bidi="ar-SA"/>
        </w:rPr>
        <w:t>$</w:t>
      </w:r>
      <w:r w:rsidR="00B973BE" w:rsidRPr="00FB2EE3">
        <w:rPr>
          <w:rtl/>
          <w:lang w:bidi="ar-SA"/>
        </w:rPr>
        <w:t xml:space="preserve"> قال: بيْنما النَّبِيُّ</w:t>
      </w:r>
      <w:r w:rsidR="00B973BE" w:rsidRPr="00FB2EE3">
        <w:rPr>
          <w:b w:val="0"/>
          <w:bCs w:val="0"/>
          <w:rtl/>
          <w:lang w:bidi="ar-SA"/>
        </w:rPr>
        <w:sym w:font="AGA Arabesque" w:char="F072"/>
      </w:r>
      <w:r w:rsidR="00B973BE" w:rsidRPr="00FB2EE3">
        <w:rPr>
          <w:rtl/>
          <w:lang w:bidi="ar-SA"/>
        </w:rPr>
        <w:t xml:space="preserve"> يَخْطُبُ إِذَا هُوَ بِرجُلٍ قَائِم، فسأَلَ عَنْهُ فَقَالُوا: أَبُو إِسْرائيلَ نَذَر أَنْ يَقُومَ فِي الشَّمْس وَلا يقْعُد، ولا يستَظِلَّ ولا يتَكَلَّم، ويصوم، فَقالَ النَّبِيُّ</w:t>
      </w:r>
      <w:r w:rsidR="00B973BE" w:rsidRPr="00FB2EE3">
        <w:rPr>
          <w:b w:val="0"/>
          <w:bCs w:val="0"/>
          <w:rtl/>
          <w:lang w:bidi="ar-SA"/>
        </w:rPr>
        <w:sym w:font="AGA Arabesque" w:char="F072"/>
      </w:r>
      <w:r w:rsidR="00B973BE" w:rsidRPr="00FB2EE3">
        <w:rPr>
          <w:rtl/>
          <w:lang w:bidi="ar-SA"/>
        </w:rPr>
        <w:t>: «مُرُوهُ فَلْيَتَكَلَّمْ ولْيَستَظِلَّ ولْيُتِمَّ صوْمَهُ».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22"/>
      </w:r>
      <w:r w:rsidR="00FB2EE3" w:rsidRPr="00FB2EE3">
        <w:rPr>
          <w:rStyle w:val="FootnoteReference"/>
          <w:rFonts w:cs="B Lotus"/>
          <w:bCs w:val="0"/>
          <w:szCs w:val="28"/>
          <w:rtl/>
          <w:lang w:bidi="ar-SA"/>
        </w:rPr>
        <w:t>)</w:t>
      </w:r>
    </w:p>
    <w:p w:rsidR="00B973BE" w:rsidRPr="00FB2EE3" w:rsidRDefault="00E94CEF"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0A07BC" w:rsidRPr="00FB2EE3">
        <w:rPr>
          <w:spacing w:val="0"/>
          <w:rtl/>
          <w:lang w:bidi="ar-SA"/>
        </w:rPr>
        <w:t>ابن‌عباس</w:t>
      </w:r>
      <w:r w:rsidRPr="00FB2EE3">
        <w:rPr>
          <w:rFonts w:cs="(M. Aiyada Ayoub ALKobaisi)"/>
          <w:spacing w:val="0"/>
          <w:rtl/>
          <w:lang w:bidi="ar-SA"/>
        </w:rPr>
        <w:t>$</w:t>
      </w:r>
      <w:r w:rsidR="000A07BC" w:rsidRPr="00FB2EE3">
        <w:rPr>
          <w:spacing w:val="0"/>
          <w:rtl/>
          <w:lang w:bidi="ar-SA"/>
        </w:rPr>
        <w:t xml:space="preserve"> می‌گوید: روزی پیامبر</w:t>
      </w:r>
      <w:r w:rsidR="000A07BC" w:rsidRPr="00FB2EE3">
        <w:rPr>
          <w:spacing w:val="0"/>
          <w:lang w:bidi="ar-SA"/>
        </w:rPr>
        <w:sym w:font="AGA Arabesque" w:char="F072"/>
      </w:r>
      <w:r w:rsidR="000A07BC" w:rsidRPr="00FB2EE3">
        <w:rPr>
          <w:spacing w:val="0"/>
          <w:rtl/>
          <w:lang w:bidi="ar-SA"/>
        </w:rPr>
        <w:t xml:space="preserve"> در حالِ سخنرانی، مردی را دید که ایستاده است؛ علتش را پرسید. گفتند: او، ابواسرائیل است؛ نذر کرده که زیر آفتاب بایستد و ننشیند، زیر سایه نرود، حرف نزند و روزه بگیرد. پیامبر</w:t>
      </w:r>
      <w:r w:rsidR="000A07BC" w:rsidRPr="00FB2EE3">
        <w:rPr>
          <w:spacing w:val="0"/>
          <w:lang w:bidi="ar-SA"/>
        </w:rPr>
        <w:sym w:font="AGA Arabesque" w:char="F072"/>
      </w:r>
      <w:r w:rsidR="000A07BC" w:rsidRPr="00FB2EE3">
        <w:rPr>
          <w:spacing w:val="0"/>
          <w:rtl/>
          <w:lang w:bidi="ar-SA"/>
        </w:rPr>
        <w:t xml:space="preserve"> فرمود: «به او بگویید: سخن بگوید، زیر سایه برود، بنشیند و روزه‌اش را کامل کند».</w:t>
      </w:r>
    </w:p>
    <w:p w:rsidR="000A07BC" w:rsidRPr="00FB2EE3" w:rsidRDefault="000A07BC"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0A07BC" w:rsidRPr="00FB2EE3" w:rsidRDefault="000A07BC" w:rsidP="00167AB1">
      <w:pPr>
        <w:autoSpaceDE w:val="0"/>
        <w:autoSpaceDN w:val="0"/>
        <w:adjustRightInd w:val="0"/>
        <w:ind w:firstLine="389"/>
        <w:rPr>
          <w:spacing w:val="0"/>
          <w:rtl/>
          <w:lang w:bidi="ar-SA"/>
        </w:rPr>
      </w:pPr>
      <w:r w:rsidRPr="00FB2EE3">
        <w:rPr>
          <w:spacing w:val="0"/>
          <w:rtl/>
          <w:lang w:bidi="ar-SA"/>
        </w:rPr>
        <w:t>مؤلف</w:t>
      </w:r>
      <w:r w:rsidR="00EE3120" w:rsidRPr="00FB2EE3">
        <w:rPr>
          <w:rFonts w:cs="CTraditional Arabic"/>
          <w:spacing w:val="0"/>
          <w:rtl/>
          <w:lang w:bidi="ar-SA"/>
        </w:rPr>
        <w:t>/</w:t>
      </w:r>
      <w:r w:rsidRPr="00FB2EE3">
        <w:rPr>
          <w:spacing w:val="0"/>
          <w:rtl/>
          <w:lang w:bidi="ar-SA"/>
        </w:rPr>
        <w:t>، روایتی در باب میانه‌روی در عبادت ذکر نموده که مردی به نام ابواسرائیل نذر کرده بود که زیر آفتاب بایستد و ننشیند، ساکت باشد و سخن نگوید، و روزه بگیرد. پیامبر</w:t>
      </w:r>
      <w:r w:rsidRPr="00FB2EE3">
        <w:rPr>
          <w:spacing w:val="0"/>
          <w:lang w:bidi="ar-SA"/>
        </w:rPr>
        <w:sym w:font="AGA Arabesque" w:char="F072"/>
      </w:r>
      <w:r w:rsidRPr="00FB2EE3">
        <w:rPr>
          <w:spacing w:val="0"/>
          <w:rtl/>
          <w:lang w:bidi="ar-SA"/>
        </w:rPr>
        <w:t xml:space="preserve"> در حال سخنرانی، این مرد را دید که زیر آفتاب ایستاده است؛ و چون علتش را پرسید، او را از نذر ابواسرائیل، باخبر ساختند. فرمود: «به او بگویید: سخن بگوید، زیر سایه برود، بنشیند و روزه‌اش را کامل کند».</w:t>
      </w:r>
    </w:p>
    <w:p w:rsidR="000A07BC" w:rsidRPr="00FB2EE3" w:rsidRDefault="000A07BC" w:rsidP="00167AB1">
      <w:pPr>
        <w:autoSpaceDE w:val="0"/>
        <w:autoSpaceDN w:val="0"/>
        <w:adjustRightInd w:val="0"/>
        <w:ind w:firstLine="389"/>
        <w:rPr>
          <w:spacing w:val="0"/>
          <w:rtl/>
          <w:lang w:bidi="ar-SA"/>
        </w:rPr>
      </w:pPr>
      <w:r w:rsidRPr="00FB2EE3">
        <w:rPr>
          <w:spacing w:val="0"/>
          <w:rtl/>
          <w:lang w:bidi="ar-SA"/>
        </w:rPr>
        <w:t>نذر ابواسرائیل، هم شامل کارهای پسندیده بود و هم شامل کارهای ناپسندی که الله</w:t>
      </w:r>
      <w:r w:rsidRPr="00FB2EE3">
        <w:rPr>
          <w:spacing w:val="0"/>
          <w:lang w:bidi="ar-SA"/>
        </w:rPr>
        <w:sym w:font="AGA Arabesque" w:char="F055"/>
      </w:r>
      <w:r w:rsidRPr="00FB2EE3">
        <w:rPr>
          <w:spacing w:val="0"/>
          <w:rtl/>
          <w:lang w:bidi="ar-SA"/>
        </w:rPr>
        <w:t xml:space="preserve"> دوست ندارد. کار پسندیده‌اش، رو</w:t>
      </w:r>
      <w:r w:rsidR="002A2C6D" w:rsidRPr="00FB2EE3">
        <w:rPr>
          <w:spacing w:val="0"/>
          <w:rtl/>
          <w:lang w:bidi="ar-SA"/>
        </w:rPr>
        <w:t>زه بود؛ زیرا روزه، عبادت بزرگی‌</w:t>
      </w:r>
      <w:r w:rsidRPr="00FB2EE3">
        <w:rPr>
          <w:spacing w:val="0"/>
          <w:rtl/>
          <w:lang w:bidi="ar-SA"/>
        </w:rPr>
        <w:t>ست و پیامبر</w:t>
      </w:r>
      <w:r w:rsidRPr="00FB2EE3">
        <w:rPr>
          <w:spacing w:val="0"/>
          <w:lang w:bidi="ar-SA"/>
        </w:rPr>
        <w:sym w:font="AGA Arabesque" w:char="F072"/>
      </w:r>
      <w:r w:rsidRPr="00FB2EE3">
        <w:rPr>
          <w:spacing w:val="0"/>
          <w:rtl/>
          <w:lang w:bidi="ar-SA"/>
        </w:rPr>
        <w:t xml:space="preserve"> فرموده است: </w:t>
      </w:r>
      <w:r w:rsidR="00455467" w:rsidRPr="00FB2EE3">
        <w:rPr>
          <w:rStyle w:val="Char1"/>
          <w:spacing w:val="0"/>
          <w:rtl/>
          <w:lang w:bidi="ar-SA"/>
        </w:rPr>
        <w:t>«مَن</w:t>
      </w:r>
      <w:r w:rsidR="00455467" w:rsidRPr="00FB2EE3">
        <w:rPr>
          <w:rStyle w:val="Char1"/>
          <w:rFonts w:eastAsia="MS Mincho"/>
          <w:spacing w:val="0"/>
          <w:rtl/>
          <w:lang w:bidi="ar-SA"/>
        </w:rPr>
        <w:t>ْ نَذَرَ أَنْ يُطِيعَ اللَّهَ فَلْيُطِعْهُ</w:t>
      </w:r>
      <w:r w:rsidR="00EE3120" w:rsidRPr="00FB2EE3">
        <w:rPr>
          <w:rStyle w:val="Char1"/>
          <w:spacing w:val="0"/>
          <w:rtl/>
          <w:lang w:bidi="ar-SA"/>
        </w:rPr>
        <w:t>»</w:t>
      </w:r>
      <w:r w:rsidR="00EE3120" w:rsidRPr="00FB2EE3">
        <w:rPr>
          <w:spacing w:val="0"/>
          <w:rtl/>
          <w:lang w:bidi="ar-SA"/>
        </w:rPr>
        <w:t>؛</w:t>
      </w:r>
      <w:r w:rsidR="00460DEF" w:rsidRPr="00FB2EE3">
        <w:rPr>
          <w:spacing w:val="0"/>
          <w:rtl/>
          <w:lang w:bidi="ar-SA"/>
        </w:rPr>
        <w:t xml:space="preserve"> یعنی: «هرکس نذر کرد که از الله اطاعت کند، پس، از او اطاعت نماید». به عبارت دی</w:t>
      </w:r>
      <w:r w:rsidR="00EE3120" w:rsidRPr="00FB2EE3">
        <w:rPr>
          <w:spacing w:val="0"/>
          <w:rtl/>
          <w:lang w:bidi="ar-SA"/>
        </w:rPr>
        <w:t>گر به نذرش عمل کند؛</w:t>
      </w:r>
      <w:r w:rsidR="00460DEF" w:rsidRPr="00FB2EE3">
        <w:rPr>
          <w:spacing w:val="0"/>
          <w:rtl/>
          <w:lang w:bidi="ar-SA"/>
        </w:rPr>
        <w:t xml:space="preserve"> اما نذر ابواسرائیل و تصمیمش برای ایستادن در آفتاب و ساکت بودن، کار پسندیده‌ای نبود؛ از این‌رو پیامبر</w:t>
      </w:r>
      <w:r w:rsidR="00460DEF" w:rsidRPr="00FB2EE3">
        <w:rPr>
          <w:spacing w:val="0"/>
          <w:lang w:bidi="ar-SA"/>
        </w:rPr>
        <w:sym w:font="AGA Arabesque" w:char="F072"/>
      </w:r>
      <w:r w:rsidR="00460DEF" w:rsidRPr="00FB2EE3">
        <w:rPr>
          <w:spacing w:val="0"/>
          <w:rtl/>
          <w:lang w:bidi="ar-SA"/>
        </w:rPr>
        <w:t xml:space="preserve"> دستور داد که ابواسرائیل نذرش را ترک نماید.</w:t>
      </w:r>
    </w:p>
    <w:p w:rsidR="00460DEF" w:rsidRPr="00FB2EE3" w:rsidRDefault="00460DEF" w:rsidP="00167AB1">
      <w:pPr>
        <w:autoSpaceDE w:val="0"/>
        <w:autoSpaceDN w:val="0"/>
        <w:adjustRightInd w:val="0"/>
        <w:ind w:firstLine="389"/>
        <w:rPr>
          <w:spacing w:val="0"/>
          <w:rtl/>
          <w:lang w:bidi="ar-SA"/>
        </w:rPr>
      </w:pPr>
      <w:r w:rsidRPr="00FB2EE3">
        <w:rPr>
          <w:spacing w:val="0"/>
          <w:rtl/>
          <w:lang w:bidi="ar-SA"/>
        </w:rPr>
        <w:t>ناگفته نماند که نذر در اصل، مکروه است و حتی برخی از علما، آن را ح</w:t>
      </w:r>
      <w:r w:rsidR="006742DA" w:rsidRPr="00FB2EE3">
        <w:rPr>
          <w:spacing w:val="0"/>
          <w:rtl/>
          <w:lang w:bidi="ar-SA"/>
        </w:rPr>
        <w:t>رام دانسته‌اند؛ زیرا وقتی انسان</w:t>
      </w:r>
      <w:r w:rsidRPr="00FB2EE3">
        <w:rPr>
          <w:spacing w:val="0"/>
          <w:rtl/>
          <w:lang w:bidi="ar-SA"/>
        </w:rPr>
        <w:t xml:space="preserve"> نذر می‌کند، خود </w:t>
      </w:r>
      <w:r w:rsidR="00D754EE" w:rsidRPr="00FB2EE3">
        <w:rPr>
          <w:spacing w:val="0"/>
          <w:rtl/>
          <w:lang w:bidi="ar-SA"/>
        </w:rPr>
        <w:t>را به انجامِ</w:t>
      </w:r>
      <w:r w:rsidRPr="00FB2EE3">
        <w:rPr>
          <w:spacing w:val="0"/>
          <w:rtl/>
          <w:lang w:bidi="ar-SA"/>
        </w:rPr>
        <w:t xml:space="preserve"> کاری وادار می‌سازد که </w:t>
      </w:r>
      <w:r w:rsidR="00EE3120" w:rsidRPr="00FB2EE3">
        <w:rPr>
          <w:spacing w:val="0"/>
          <w:rtl/>
          <w:lang w:bidi="ar-SA"/>
        </w:rPr>
        <w:t>الله او را بدان مکلّف نکرده است؛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از «نذر» منع نموده و فرموده است: </w:t>
      </w:r>
      <w:r w:rsidRPr="00FB2EE3">
        <w:rPr>
          <w:rStyle w:val="Char1"/>
          <w:spacing w:val="0"/>
          <w:rtl/>
          <w:lang w:bidi="ar-SA"/>
        </w:rPr>
        <w:t>«إنَّ النَّذْرَ لا يَأْتِي بِخَيْرٍ وَإِنَّمَا يُسْتَخْرَجُ بِهِ مِنَ الْبَخِيلِ»</w:t>
      </w:r>
      <w:r w:rsidR="00EE312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23"/>
      </w:r>
      <w:r w:rsidR="00FB2EE3" w:rsidRPr="00FB2EE3">
        <w:rPr>
          <w:rStyle w:val="FootnoteReference"/>
          <w:rFonts w:cs="B Lotus"/>
          <w:spacing w:val="0"/>
          <w:szCs w:val="28"/>
          <w:rtl/>
          <w:lang w:bidi="ar-SA"/>
        </w:rPr>
        <w:t>)</w:t>
      </w:r>
      <w:r w:rsidRPr="00FB2EE3">
        <w:rPr>
          <w:spacing w:val="0"/>
          <w:rtl/>
          <w:lang w:bidi="ar-SA"/>
        </w:rPr>
        <w:t xml:space="preserve"> یعنی: «نذر، هیچ خیری برای انسان ندارد (و تقدیر را تغییر نمی‌دهد) و تنها به‌وسیله</w:t>
      </w:r>
      <w:r w:rsidR="00EE3120" w:rsidRPr="00FB2EE3">
        <w:rPr>
          <w:spacing w:val="0"/>
          <w:rtl/>
          <w:lang w:bidi="ar-SA"/>
        </w:rPr>
        <w:t>‌ی آن، چیزی از دست بخیل</w:t>
      </w:r>
      <w:r w:rsidRPr="00FB2EE3">
        <w:rPr>
          <w:spacing w:val="0"/>
          <w:rtl/>
          <w:lang w:bidi="ar-SA"/>
        </w:rPr>
        <w:t xml:space="preserve"> بیرون می‌آید».</w:t>
      </w:r>
      <w:r w:rsidR="00A04D77" w:rsidRPr="00FB2EE3">
        <w:rPr>
          <w:spacing w:val="0"/>
          <w:rtl/>
          <w:lang w:bidi="ar-SA"/>
        </w:rPr>
        <w:t xml:space="preserve"> نذر، بر سه نوع است: یک نوع نذر، حکم سوگند را دارد؛ و نوع دوم، نذر معصیت است و نوع سوم، نذر اطاعت می‌باشد.</w:t>
      </w:r>
    </w:p>
    <w:p w:rsidR="00A04D77" w:rsidRPr="00FB2EE3" w:rsidRDefault="00A04D77" w:rsidP="00167AB1">
      <w:pPr>
        <w:rPr>
          <w:rFonts w:eastAsia="MS Mincho"/>
          <w:spacing w:val="0"/>
          <w:rtl/>
          <w:lang w:bidi="ar-SA"/>
        </w:rPr>
      </w:pPr>
      <w:r w:rsidRPr="00FB2EE3">
        <w:rPr>
          <w:spacing w:val="0"/>
          <w:rtl/>
          <w:lang w:bidi="ar-SA"/>
        </w:rPr>
        <w:t>اما ن</w:t>
      </w:r>
      <w:r w:rsidR="00FB1EA7" w:rsidRPr="00FB2EE3">
        <w:rPr>
          <w:spacing w:val="0"/>
          <w:rtl/>
          <w:lang w:bidi="ar-SA"/>
        </w:rPr>
        <w:t>ذری که حکم سوگند را دارد، نذری‌</w:t>
      </w:r>
      <w:r w:rsidRPr="00FB2EE3">
        <w:rPr>
          <w:spacing w:val="0"/>
          <w:rtl/>
          <w:lang w:bidi="ar-SA"/>
        </w:rPr>
        <w:t xml:space="preserve">ست که انسان به‌قصد تأکید </w:t>
      </w:r>
      <w:r w:rsidR="00817FCE" w:rsidRPr="00FB2EE3">
        <w:rPr>
          <w:spacing w:val="0"/>
          <w:rtl/>
          <w:lang w:bidi="ar-SA"/>
        </w:rPr>
        <w:t>بر یک موضوع</w:t>
      </w:r>
      <w:r w:rsidRPr="00FB2EE3">
        <w:rPr>
          <w:spacing w:val="0"/>
          <w:rtl/>
          <w:lang w:bidi="ar-SA"/>
        </w:rPr>
        <w:t>، بیان می‌کند؛ چه برای نفی</w:t>
      </w:r>
      <w:r w:rsidR="00817FCE" w:rsidRPr="00FB2EE3">
        <w:rPr>
          <w:spacing w:val="0"/>
          <w:rtl/>
          <w:lang w:bidi="ar-SA"/>
        </w:rPr>
        <w:t>ِ</w:t>
      </w:r>
      <w:r w:rsidR="00EE3120" w:rsidRPr="00FB2EE3">
        <w:rPr>
          <w:spacing w:val="0"/>
          <w:rtl/>
          <w:lang w:bidi="ar-SA"/>
        </w:rPr>
        <w:t xml:space="preserve"> آن باشد و چه برای اثبات</w:t>
      </w:r>
      <w:r w:rsidRPr="00FB2EE3">
        <w:rPr>
          <w:spacing w:val="0"/>
          <w:rtl/>
          <w:lang w:bidi="ar-SA"/>
        </w:rPr>
        <w:t xml:space="preserve"> یا تصدیق آن. مثلاً به شخصی می‌گویند: خبری که به ما داده بودی، دروغ بود. و او، در پاسخ می‌گوید: اگر دروغ گفته باشم، نذر می‌کنم که یک سال، روزه بگیرم. روشن است که قصدش از چنین نذری تأکید بر این است </w:t>
      </w:r>
      <w:r w:rsidR="006154B5" w:rsidRPr="00FB2EE3">
        <w:rPr>
          <w:spacing w:val="0"/>
          <w:rtl/>
          <w:lang w:bidi="ar-SA"/>
        </w:rPr>
        <w:t xml:space="preserve">که راست گفته و خبرش، دروغ نیست و می‌خواهد مردم، حرفش را باور کنند. </w:t>
      </w:r>
      <w:r w:rsidR="006C453A" w:rsidRPr="00FB2EE3">
        <w:rPr>
          <w:spacing w:val="0"/>
          <w:rtl/>
          <w:lang w:bidi="ar-SA"/>
        </w:rPr>
        <w:t>این، حکم سوگند را دارد. هم‌چنین اگر قصد انسان، تشویق یا برانگیخ</w:t>
      </w:r>
      <w:r w:rsidR="009B7AD8" w:rsidRPr="00FB2EE3">
        <w:rPr>
          <w:spacing w:val="0"/>
          <w:rtl/>
          <w:lang w:bidi="ar-SA"/>
        </w:rPr>
        <w:t>ت</w:t>
      </w:r>
      <w:r w:rsidR="006C453A" w:rsidRPr="00FB2EE3">
        <w:rPr>
          <w:spacing w:val="0"/>
          <w:rtl/>
          <w:lang w:bidi="ar-SA"/>
        </w:rPr>
        <w:t>ن باشد،</w:t>
      </w:r>
      <w:r w:rsidR="00EE3120" w:rsidRPr="00FB2EE3">
        <w:rPr>
          <w:spacing w:val="0"/>
          <w:rtl/>
          <w:lang w:bidi="ar-SA"/>
        </w:rPr>
        <w:t xml:space="preserve"> باز هم نذرش، حکم قَسَم را دارد؛</w:t>
      </w:r>
      <w:r w:rsidR="006C453A" w:rsidRPr="00FB2EE3">
        <w:rPr>
          <w:spacing w:val="0"/>
          <w:rtl/>
          <w:lang w:bidi="ar-SA"/>
        </w:rPr>
        <w:t xml:space="preserve"> مثلاً می‌گوید: اگر فلان‌کار را انجام ندهم، نذر روزه‌ی یک سال، بر من واجب است. این هم، حکم سوگند را دارد؛ زیرا قصدش، این است که به‌نحوی خود را به انجام کاری، مُلزَم نماید و رسول‌الله</w:t>
      </w:r>
      <w:r w:rsidR="006C453A" w:rsidRPr="00FB2EE3">
        <w:rPr>
          <w:spacing w:val="0"/>
          <w:lang w:bidi="ar-SA"/>
        </w:rPr>
        <w:sym w:font="AGA Arabesque" w:char="F072"/>
      </w:r>
      <w:r w:rsidR="006C453A" w:rsidRPr="00FB2EE3">
        <w:rPr>
          <w:spacing w:val="0"/>
          <w:rtl/>
          <w:lang w:bidi="ar-SA"/>
        </w:rPr>
        <w:t xml:space="preserve"> فرموده است: </w:t>
      </w:r>
      <w:r w:rsidR="006C453A" w:rsidRPr="00FB2EE3">
        <w:rPr>
          <w:rStyle w:val="Char1"/>
          <w:spacing w:val="0"/>
          <w:rtl/>
          <w:lang w:bidi="ar-SA"/>
        </w:rPr>
        <w:t>«</w:t>
      </w:r>
      <w:r w:rsidR="006C453A" w:rsidRPr="00FB2EE3">
        <w:rPr>
          <w:rStyle w:val="Char1"/>
          <w:rFonts w:eastAsia="MS Mincho"/>
          <w:spacing w:val="0"/>
          <w:rtl/>
          <w:lang w:bidi="ar-SA"/>
        </w:rPr>
        <w:t>إِنَّمَا الأَعْمَالُ بِالنِّيَّاتِ، وَإِنَّمَا لِكُلِّ امْرِئٍ مَا نَوَى</w:t>
      </w:r>
      <w:r w:rsidR="006C453A" w:rsidRPr="00FB2EE3">
        <w:rPr>
          <w:rStyle w:val="Char1"/>
          <w:spacing w:val="0"/>
          <w:rtl/>
          <w:lang w:bidi="ar-SA"/>
        </w:rPr>
        <w:t>»</w:t>
      </w:r>
      <w:r w:rsidR="00EE3120" w:rsidRPr="00FB2EE3">
        <w:rPr>
          <w:spacing w:val="0"/>
          <w:rtl/>
          <w:lang w:bidi="ar-SA"/>
        </w:rPr>
        <w:t>؛</w:t>
      </w:r>
      <w:r w:rsidR="00FB2EE3" w:rsidRPr="00FB2EE3">
        <w:rPr>
          <w:rStyle w:val="FootnoteReference"/>
          <w:rFonts w:eastAsia="MS Mincho" w:cs="B Lotus"/>
          <w:spacing w:val="0"/>
          <w:szCs w:val="28"/>
          <w:rtl/>
          <w:lang w:bidi="ar-SA"/>
        </w:rPr>
        <w:t>(</w:t>
      </w:r>
      <w:r w:rsidR="00FB2EE3" w:rsidRPr="00FB2EE3">
        <w:rPr>
          <w:rStyle w:val="FootnoteReference"/>
          <w:rFonts w:eastAsia="MS Mincho" w:cs="B Lotus"/>
          <w:spacing w:val="0"/>
          <w:szCs w:val="28"/>
          <w:rtl/>
          <w:lang w:bidi="ar-SA"/>
        </w:rPr>
        <w:footnoteReference w:id="124"/>
      </w:r>
      <w:r w:rsidR="00FB2EE3" w:rsidRPr="00FB2EE3">
        <w:rPr>
          <w:rStyle w:val="FootnoteReference"/>
          <w:rFonts w:eastAsia="MS Mincho" w:cs="B Lotus"/>
          <w:spacing w:val="0"/>
          <w:szCs w:val="28"/>
          <w:rtl/>
          <w:lang w:bidi="ar-SA"/>
        </w:rPr>
        <w:t>)</w:t>
      </w:r>
      <w:r w:rsidR="006C453A" w:rsidRPr="00FB2EE3">
        <w:rPr>
          <w:rFonts w:eastAsia="MS Mincho"/>
          <w:spacing w:val="0"/>
          <w:rtl/>
          <w:lang w:bidi="ar-SA"/>
        </w:rPr>
        <w:t xml:space="preserve"> یعنی: «اعمال به نيت‌ها بستگي دارند و برای</w:t>
      </w:r>
      <w:r w:rsidR="006D3E0C" w:rsidRPr="00FB2EE3">
        <w:rPr>
          <w:rFonts w:eastAsia="MS Mincho"/>
          <w:spacing w:val="0"/>
          <w:rtl/>
          <w:lang w:bidi="ar-SA"/>
        </w:rPr>
        <w:t xml:space="preserve"> هر کسی، همان چیزی‌</w:t>
      </w:r>
      <w:r w:rsidR="006C453A" w:rsidRPr="00FB2EE3">
        <w:rPr>
          <w:rFonts w:eastAsia="MS Mincho"/>
          <w:spacing w:val="0"/>
          <w:rtl/>
          <w:lang w:bidi="ar-SA"/>
        </w:rPr>
        <w:t>ست که نیت کرده است</w:t>
      </w:r>
      <w:r w:rsidR="006C453A" w:rsidRPr="00FB2EE3">
        <w:rPr>
          <w:spacing w:val="0"/>
          <w:rtl/>
          <w:lang w:bidi="ar-SA"/>
        </w:rPr>
        <w:t>».</w:t>
      </w:r>
    </w:p>
    <w:p w:rsidR="006550DA" w:rsidRPr="00FB2EE3" w:rsidRDefault="009B7AD8" w:rsidP="00167AB1">
      <w:pPr>
        <w:autoSpaceDE w:val="0"/>
        <w:autoSpaceDN w:val="0"/>
        <w:adjustRightInd w:val="0"/>
        <w:ind w:firstLine="389"/>
        <w:rPr>
          <w:spacing w:val="0"/>
          <w:rtl/>
          <w:lang w:bidi="ar-SA"/>
        </w:rPr>
      </w:pPr>
      <w:r w:rsidRPr="00FB2EE3">
        <w:rPr>
          <w:spacing w:val="0"/>
          <w:rtl/>
          <w:lang w:bidi="ar-SA"/>
        </w:rPr>
        <w:t xml:space="preserve">اما نوع دوم: نذرِ حرام است؛ و به نذری گفته می‌شود که ادای آن، جایز نیست. مثلاً کسی نذر کند که </w:t>
      </w:r>
      <w:r w:rsidR="003F27F4" w:rsidRPr="00FB2EE3">
        <w:rPr>
          <w:spacing w:val="0"/>
          <w:rtl/>
          <w:lang w:bidi="ar-SA"/>
        </w:rPr>
        <w:t>شراب</w:t>
      </w:r>
      <w:r w:rsidRPr="00FB2EE3">
        <w:rPr>
          <w:spacing w:val="0"/>
          <w:rtl/>
          <w:lang w:bidi="ar-SA"/>
        </w:rPr>
        <w:t xml:space="preserve"> بنوشد. چنین نذری، حرام است و</w:t>
      </w:r>
      <w:r w:rsidR="00EE3120" w:rsidRPr="00FB2EE3">
        <w:rPr>
          <w:spacing w:val="0"/>
          <w:rtl/>
          <w:lang w:bidi="ar-SA"/>
        </w:rPr>
        <w:t xml:space="preserve"> برای او روا نیست که شراب بنوشد؛</w:t>
      </w:r>
      <w:r w:rsidRPr="00FB2EE3">
        <w:rPr>
          <w:spacing w:val="0"/>
          <w:rtl/>
          <w:lang w:bidi="ar-SA"/>
        </w:rPr>
        <w:t xml:space="preserve"> البته بنا بر قول راحج، کفاره‌ی سوگند بر او واجب می‌شود و برخی از علما، گفته‌اند: هیچ کفاره ای ندارد؛ زیرا این نذر، ا</w:t>
      </w:r>
      <w:r w:rsidR="00EE3120" w:rsidRPr="00FB2EE3">
        <w:rPr>
          <w:spacing w:val="0"/>
          <w:rtl/>
          <w:lang w:bidi="ar-SA"/>
        </w:rPr>
        <w:t>ز اساس باطل است و منعقد نمی‌شود؛</w:t>
      </w:r>
      <w:r w:rsidRPr="00FB2EE3">
        <w:rPr>
          <w:spacing w:val="0"/>
          <w:rtl/>
          <w:lang w:bidi="ar-SA"/>
        </w:rPr>
        <w:t xml:space="preserve"> اما دیدگاه </w:t>
      </w:r>
      <w:r w:rsidR="00EE3120" w:rsidRPr="00FB2EE3">
        <w:rPr>
          <w:spacing w:val="0"/>
          <w:rtl/>
          <w:lang w:bidi="ar-SA"/>
        </w:rPr>
        <w:t>صحیح، این است که کفاره دارد؛ ولی</w:t>
      </w:r>
      <w:r w:rsidRPr="00FB2EE3">
        <w:rPr>
          <w:spacing w:val="0"/>
          <w:rtl/>
          <w:lang w:bidi="ar-SA"/>
        </w:rPr>
        <w:t xml:space="preserve"> عمل کردن به چنین نذری، جایز نیست. مثال دیگری ذکر می‌کنم: خانمی نذر می‌کند که در عادت ماهیانه‌اش روزه بگیرد. این هم</w:t>
      </w:r>
      <w:r w:rsidR="00EE3120" w:rsidRPr="00FB2EE3">
        <w:rPr>
          <w:spacing w:val="0"/>
          <w:rtl/>
          <w:lang w:bidi="ar-SA"/>
        </w:rPr>
        <w:t>،</w:t>
      </w:r>
      <w:r w:rsidRPr="00FB2EE3">
        <w:rPr>
          <w:spacing w:val="0"/>
          <w:rtl/>
          <w:lang w:bidi="ar-SA"/>
        </w:rPr>
        <w:t xml:space="preserve"> نذر</w:t>
      </w:r>
      <w:r w:rsidR="00EE3120" w:rsidRPr="00FB2EE3">
        <w:rPr>
          <w:spacing w:val="0"/>
          <w:rtl/>
          <w:lang w:bidi="ar-SA"/>
        </w:rPr>
        <w:t>ِ</w:t>
      </w:r>
      <w:r w:rsidRPr="00FB2EE3">
        <w:rPr>
          <w:spacing w:val="0"/>
          <w:rtl/>
          <w:lang w:bidi="ar-SA"/>
        </w:rPr>
        <w:t xml:space="preserve"> حرام است و برایش جایز نیست که در دوران حیض یا عادت ماهیانه‌اش، رو</w:t>
      </w:r>
      <w:r w:rsidR="00EE3120" w:rsidRPr="00FB2EE3">
        <w:rPr>
          <w:spacing w:val="0"/>
          <w:rtl/>
          <w:lang w:bidi="ar-SA"/>
        </w:rPr>
        <w:t>زه بگیرد و بر او، کفاره‌ی سوگند</w:t>
      </w:r>
      <w:r w:rsidRPr="00FB2EE3">
        <w:rPr>
          <w:spacing w:val="0"/>
          <w:rtl/>
          <w:lang w:bidi="ar-SA"/>
        </w:rPr>
        <w:t xml:space="preserve"> واجب می‌شود.</w:t>
      </w:r>
    </w:p>
    <w:p w:rsidR="009B7AD8" w:rsidRPr="00FB2EE3" w:rsidRDefault="009B7AD8" w:rsidP="00167AB1">
      <w:pPr>
        <w:autoSpaceDE w:val="0"/>
        <w:autoSpaceDN w:val="0"/>
        <w:adjustRightInd w:val="0"/>
        <w:ind w:firstLine="389"/>
        <w:rPr>
          <w:spacing w:val="0"/>
          <w:rtl/>
          <w:lang w:bidi="ar-SA"/>
        </w:rPr>
      </w:pPr>
      <w:r w:rsidRPr="00FB2EE3">
        <w:rPr>
          <w:spacing w:val="0"/>
          <w:rtl/>
          <w:lang w:bidi="ar-SA"/>
        </w:rPr>
        <w:t xml:space="preserve">و سومین نوع نذر، نذر اطاعت است؛ مثلاً کسی، نذر می‌کند که «ایام </w:t>
      </w:r>
      <w:r w:rsidR="00EE3120" w:rsidRPr="00FB2EE3">
        <w:rPr>
          <w:spacing w:val="0"/>
          <w:rtl/>
          <w:lang w:bidi="ar-SA"/>
        </w:rPr>
        <w:t>بیض»، یعنی روزهای سیزده، چهارده</w:t>
      </w:r>
      <w:r w:rsidRPr="00FB2EE3">
        <w:rPr>
          <w:spacing w:val="0"/>
          <w:rtl/>
          <w:lang w:bidi="ar-SA"/>
        </w:rPr>
        <w:t xml:space="preserve"> و پانزدهم هر ماه قمری را روزه بگیرد. ادای چنین نذری، بر انسان، واجب </w:t>
      </w:r>
      <w:r w:rsidR="00EE3120" w:rsidRPr="00FB2EE3">
        <w:rPr>
          <w:spacing w:val="0"/>
          <w:rtl/>
          <w:lang w:bidi="ar-SA"/>
        </w:rPr>
        <w:t>می‌باشد؛</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«مَن</w:t>
      </w:r>
      <w:r w:rsidRPr="00FB2EE3">
        <w:rPr>
          <w:rStyle w:val="Char1"/>
          <w:rFonts w:eastAsia="MS Mincho"/>
          <w:spacing w:val="0"/>
          <w:rtl/>
          <w:lang w:bidi="ar-SA"/>
        </w:rPr>
        <w:t>ْ نَذَرَ أَنْ يُطِيعَ اللَّهَ فَلْيُطِعْهُ</w:t>
      </w:r>
      <w:r w:rsidRPr="00FB2EE3">
        <w:rPr>
          <w:rStyle w:val="Char1"/>
          <w:spacing w:val="0"/>
          <w:rtl/>
          <w:lang w:bidi="ar-SA"/>
        </w:rPr>
        <w:t>»</w:t>
      </w:r>
      <w:r w:rsidR="00EE312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25"/>
      </w:r>
      <w:r w:rsidR="00FB2EE3" w:rsidRPr="00FB2EE3">
        <w:rPr>
          <w:rStyle w:val="FootnoteReference"/>
          <w:rFonts w:cs="B Lotus"/>
          <w:spacing w:val="0"/>
          <w:szCs w:val="28"/>
          <w:rtl/>
          <w:lang w:bidi="ar-SA"/>
        </w:rPr>
        <w:t>)</w:t>
      </w:r>
      <w:r w:rsidRPr="00FB2EE3">
        <w:rPr>
          <w:spacing w:val="0"/>
          <w:rtl/>
          <w:lang w:bidi="ar-SA"/>
        </w:rPr>
        <w:t xml:space="preserve"> یعنی: «هرکس نذر کرد که از الله اطاعت کند، پس، از او اطاعت نماید». یا شخصی می‌گوید: نذر می‌کنم که دو رکعت «ضحی» بخوانم؛ اد</w:t>
      </w:r>
      <w:r w:rsidR="00925711" w:rsidRPr="00FB2EE3">
        <w:rPr>
          <w:spacing w:val="0"/>
          <w:rtl/>
          <w:lang w:bidi="ar-SA"/>
        </w:rPr>
        <w:t>ا</w:t>
      </w:r>
      <w:r w:rsidRPr="00FB2EE3">
        <w:rPr>
          <w:spacing w:val="0"/>
          <w:rtl/>
          <w:lang w:bidi="ar-SA"/>
        </w:rPr>
        <w:t>ی این نذر، بر او واجب است؛ زیرا نذرش، نذر اطاعت است و به‌فرموده‌ی پیامبر</w:t>
      </w:r>
      <w:r w:rsidRPr="00FB2EE3">
        <w:rPr>
          <w:spacing w:val="0"/>
          <w:lang w:bidi="ar-SA"/>
        </w:rPr>
        <w:sym w:font="AGA Arabesque" w:char="F072"/>
      </w:r>
      <w:r w:rsidRPr="00FB2EE3">
        <w:rPr>
          <w:spacing w:val="0"/>
          <w:rtl/>
          <w:lang w:bidi="ar-SA"/>
        </w:rPr>
        <w:t xml:space="preserve"> باید به چنین نذری عمل کرد.</w:t>
      </w:r>
    </w:p>
    <w:p w:rsidR="00AE4430" w:rsidRPr="00FB2EE3" w:rsidRDefault="00AE4430" w:rsidP="00167AB1">
      <w:pPr>
        <w:autoSpaceDE w:val="0"/>
        <w:autoSpaceDN w:val="0"/>
        <w:adjustRightInd w:val="0"/>
        <w:ind w:firstLine="389"/>
        <w:rPr>
          <w:spacing w:val="0"/>
          <w:rtl/>
          <w:lang w:bidi="ar-SA"/>
        </w:rPr>
      </w:pPr>
      <w:r w:rsidRPr="00FB2EE3">
        <w:rPr>
          <w:spacing w:val="0"/>
          <w:rtl/>
          <w:lang w:bidi="ar-SA"/>
        </w:rPr>
        <w:t xml:space="preserve">اما اگر نذر کسی، هم شامل نذر اطاعت باشد و هم شامل نذر معصیت، باید به بخشی از نذرش که اطاعت است، عمل نماید و بخش دیگر </w:t>
      </w:r>
      <w:r w:rsidR="00EE3120" w:rsidRPr="00FB2EE3">
        <w:rPr>
          <w:spacing w:val="0"/>
          <w:rtl/>
          <w:lang w:bidi="ar-SA"/>
        </w:rPr>
        <w:t>را ترک کند و کفاره‌ی سوگند بدهد؛</w:t>
      </w:r>
      <w:r w:rsidRPr="00FB2EE3">
        <w:rPr>
          <w:spacing w:val="0"/>
          <w:rtl/>
          <w:lang w:bidi="ar-SA"/>
        </w:rPr>
        <w:t xml:space="preserve"> مثل ابواسرائیل که نذر کرده بود در آفتاب بایستد و زیر سایه نرود، ساکت باشد و روزه بگیرد. پیامبر</w:t>
      </w:r>
      <w:r w:rsidRPr="00FB2EE3">
        <w:rPr>
          <w:spacing w:val="0"/>
          <w:lang w:bidi="ar-SA"/>
        </w:rPr>
        <w:sym w:font="AGA Arabesque" w:char="F072"/>
      </w:r>
      <w:r w:rsidRPr="00FB2EE3">
        <w:rPr>
          <w:spacing w:val="0"/>
          <w:rtl/>
          <w:lang w:bidi="ar-SA"/>
        </w:rPr>
        <w:t xml:space="preserve"> به او دستور داد که روزه بگیرد؛ زیرا نذر اطاعت بود؛ اما او را از سکوت و ایستادن در آفتاب، منع نمود و فرمود:</w:t>
      </w:r>
      <w:r w:rsidR="00CC4A84" w:rsidRPr="00FB2EE3">
        <w:rPr>
          <w:spacing w:val="0"/>
          <w:rtl/>
          <w:lang w:bidi="ar-SA"/>
        </w:rPr>
        <w:t xml:space="preserve"> «به او بگویید: سخن بگوید، زیر سایه برود، و بنشیند».</w:t>
      </w:r>
      <w:r w:rsidR="00B16E1E" w:rsidRPr="00FB2EE3">
        <w:rPr>
          <w:spacing w:val="0"/>
          <w:rtl/>
          <w:lang w:bidi="ar-SA"/>
        </w:rPr>
        <w:t xml:space="preserve"> بسیاری از مردم، امروزه نذر می‌کنند که اگر کارشان در آینده، سر و سامان یابد یا مشکلشان حل شود، فلان کار نیک را انجام دهند. مثلاً وقتی یکی از عزیزان آن‌ها بیمار می‌شود، می‌گویند: اگر بیمارمان بهبود یافت و الله، او را شفا بخشید، چنین و چنان خواهیم کرد. از چنین نذری م</w:t>
      </w:r>
      <w:r w:rsidR="00EE3120" w:rsidRPr="00FB2EE3">
        <w:rPr>
          <w:spacing w:val="0"/>
          <w:rtl/>
          <w:lang w:bidi="ar-SA"/>
        </w:rPr>
        <w:t>نع شده و این نذر، یا مکروه است یا حرام؛</w:t>
      </w:r>
      <w:r w:rsidR="00B16E1E" w:rsidRPr="00FB2EE3">
        <w:rPr>
          <w:spacing w:val="0"/>
          <w:rtl/>
          <w:lang w:bidi="ar-SA"/>
        </w:rPr>
        <w:t xml:space="preserve"> بدون این‌که نذر کنید، برای بیمارتان دعای بهبودی نمایید و از ال</w:t>
      </w:r>
      <w:r w:rsidR="006742DA" w:rsidRPr="00FB2EE3">
        <w:rPr>
          <w:spacing w:val="0"/>
          <w:rtl/>
          <w:lang w:bidi="ar-SA"/>
        </w:rPr>
        <w:t>له بخواهید که او را شفا دهد؛</w:t>
      </w:r>
      <w:r w:rsidR="00B16E1E" w:rsidRPr="00FB2EE3">
        <w:rPr>
          <w:spacing w:val="0"/>
          <w:rtl/>
          <w:lang w:bidi="ar-SA"/>
        </w:rPr>
        <w:t xml:space="preserve"> اگر کسی نذر کند و بیمارش بهبود یابد، بر او واجب است که نذر خود را ادا نماید.</w:t>
      </w:r>
    </w:p>
    <w:p w:rsidR="00B16E1E" w:rsidRPr="00FB2EE3" w:rsidRDefault="00B16E1E" w:rsidP="00167AB1">
      <w:pPr>
        <w:autoSpaceDE w:val="0"/>
        <w:autoSpaceDN w:val="0"/>
        <w:adjustRightInd w:val="0"/>
        <w:ind w:firstLine="389"/>
        <w:jc w:val="center"/>
        <w:rPr>
          <w:spacing w:val="0"/>
          <w:rtl/>
          <w:lang w:bidi="ar-SA"/>
        </w:rPr>
      </w:pPr>
      <w:r w:rsidRPr="00FB2EE3">
        <w:rPr>
          <w:spacing w:val="0"/>
          <w:rtl/>
          <w:lang w:bidi="ar-SA"/>
        </w:rPr>
        <w:t>***</w:t>
      </w:r>
    </w:p>
    <w:p w:rsidR="00C02555" w:rsidRPr="00FB2EE3" w:rsidRDefault="00C02555" w:rsidP="00167AB1">
      <w:pPr>
        <w:autoSpaceDE w:val="0"/>
        <w:autoSpaceDN w:val="0"/>
        <w:adjustRightInd w:val="0"/>
        <w:ind w:firstLine="389"/>
        <w:jc w:val="center"/>
        <w:rPr>
          <w:spacing w:val="0"/>
          <w:rtl/>
          <w:lang w:bidi="ar-SA"/>
        </w:rPr>
      </w:pPr>
    </w:p>
    <w:p w:rsidR="00C02555" w:rsidRPr="00FB2EE3" w:rsidRDefault="00C02555" w:rsidP="00167AB1">
      <w:pPr>
        <w:autoSpaceDE w:val="0"/>
        <w:autoSpaceDN w:val="0"/>
        <w:adjustRightInd w:val="0"/>
        <w:ind w:firstLine="389"/>
        <w:jc w:val="center"/>
        <w:rPr>
          <w:spacing w:val="0"/>
          <w:rtl/>
          <w:lang w:bidi="ar-SA"/>
        </w:rPr>
        <w:sectPr w:rsidR="00C02555" w:rsidRPr="00FB2EE3" w:rsidSect="00F8799F">
          <w:headerReference w:type="default" r:id="rId19"/>
          <w:footnotePr>
            <w:numRestart w:val="eachPage"/>
          </w:footnotePr>
          <w:type w:val="oddPage"/>
          <w:pgSz w:w="11906" w:h="16838" w:code="9"/>
          <w:pgMar w:top="737" w:right="2381" w:bottom="3969" w:left="2381" w:header="737" w:footer="3969" w:gutter="0"/>
          <w:cols w:space="720"/>
          <w:titlePg/>
          <w:bidi/>
          <w:rtlGutter/>
          <w:docGrid w:linePitch="360"/>
        </w:sectPr>
      </w:pPr>
    </w:p>
    <w:p w:rsidR="00B16E1E" w:rsidRPr="00FB2EE3" w:rsidRDefault="00EF324F" w:rsidP="00167AB1">
      <w:pPr>
        <w:pStyle w:val="a"/>
        <w:rPr>
          <w:rtl/>
          <w:lang w:bidi="ar-SA"/>
        </w:rPr>
      </w:pPr>
      <w:bookmarkStart w:id="5" w:name="_Toc322033102"/>
      <w:r w:rsidRPr="00FB2EE3">
        <w:rPr>
          <w:rtl/>
          <w:lang w:bidi="ar-SA"/>
        </w:rPr>
        <w:t>15-</w:t>
      </w:r>
      <w:r w:rsidR="00B16E1E" w:rsidRPr="00FB2EE3">
        <w:rPr>
          <w:rtl/>
          <w:lang w:bidi="ar-SA"/>
        </w:rPr>
        <w:t xml:space="preserve"> باب: مداومت و پای‌بندی بر اعمال</w:t>
      </w:r>
      <w:bookmarkEnd w:id="5"/>
    </w:p>
    <w:p w:rsidR="009B7AD8" w:rsidRPr="00FB2EE3" w:rsidRDefault="00AE4430" w:rsidP="00167AB1">
      <w:pPr>
        <w:autoSpaceDE w:val="0"/>
        <w:autoSpaceDN w:val="0"/>
        <w:adjustRightInd w:val="0"/>
        <w:ind w:firstLine="389"/>
        <w:rPr>
          <w:spacing w:val="0"/>
          <w:rtl/>
          <w:lang w:bidi="ar-SA"/>
        </w:rPr>
      </w:pPr>
      <w:r w:rsidRPr="00FB2EE3">
        <w:rPr>
          <w:spacing w:val="0"/>
          <w:rtl/>
          <w:lang w:bidi="ar-SA"/>
        </w:rPr>
        <w:t xml:space="preserve"> </w:t>
      </w:r>
      <w:r w:rsidR="00B16E1E" w:rsidRPr="00FB2EE3">
        <w:rPr>
          <w:spacing w:val="0"/>
          <w:rtl/>
          <w:lang w:bidi="ar-SA"/>
        </w:rPr>
        <w:t>الله متعال می‌فرماید:</w:t>
      </w:r>
    </w:p>
    <w:p w:rsidR="00CC042D" w:rsidRDefault="00A85C0A" w:rsidP="00A85C0A">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أَلَم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تَخ</w:t>
      </w:r>
      <w:r w:rsidRPr="00FB2EE3">
        <w:rPr>
          <w:rFonts w:ascii="KFGQPC Uthmanic Script HAFS" w:hint="cs"/>
          <w:rtl/>
          <w:lang w:bidi="ar-SA"/>
        </w:rPr>
        <w:t>ۡ</w:t>
      </w:r>
      <w:r w:rsidRPr="00FB2EE3">
        <w:rPr>
          <w:rFonts w:ascii="KFGQPC Uthmanic Script HAFS" w:hint="eastAsia"/>
          <w:rtl/>
          <w:lang w:bidi="ar-SA"/>
        </w:rPr>
        <w:t>شَعَ</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لِذِك</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نَزَلَ</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أُوتُواْ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فَطَالَ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أَمَدُ</w:t>
      </w:r>
      <w:r w:rsidRPr="00FB2EE3">
        <w:rPr>
          <w:rFonts w:ascii="KFGQPC Uthmanic Script HAFS"/>
          <w:rtl/>
          <w:lang w:bidi="ar-SA"/>
        </w:rPr>
        <w:t xml:space="preserve"> </w:t>
      </w:r>
      <w:r w:rsidRPr="00FB2EE3">
        <w:rPr>
          <w:rFonts w:ascii="KFGQPC Uthmanic Script HAFS" w:hint="eastAsia"/>
          <w:rtl/>
          <w:lang w:bidi="ar-SA"/>
        </w:rPr>
        <w:t>فَقَسَت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p>
    <w:p w:rsidR="00B16E1E" w:rsidRPr="00FB2EE3" w:rsidRDefault="00CC042D" w:rsidP="00A85C0A">
      <w:pPr>
        <w:pStyle w:val="a1"/>
        <w:rPr>
          <w:rtl/>
          <w:lang w:bidi="ar-SA"/>
        </w:rPr>
      </w:pPr>
      <w:r>
        <w:rPr>
          <w:rFonts w:ascii="KFGQPC Uthman Taha Naskh" w:cs="KFGQPC Uthman Taha Naskh" w:hint="cs"/>
          <w:rtl/>
          <w:lang w:bidi="ar-SA"/>
        </w:rPr>
        <w:tab/>
      </w:r>
      <w:r w:rsidR="00A85C0A" w:rsidRPr="00FB2EE3">
        <w:rPr>
          <w:rStyle w:val="Char8"/>
          <w:rtl/>
        </w:rPr>
        <w:t>[</w:t>
      </w:r>
      <w:r w:rsidR="00A85C0A" w:rsidRPr="00FB2EE3">
        <w:rPr>
          <w:rStyle w:val="Char8"/>
          <w:rFonts w:hint="eastAsia"/>
          <w:rtl/>
        </w:rPr>
        <w:t>الحديد</w:t>
      </w:r>
      <w:r w:rsidR="00A85C0A" w:rsidRPr="00FB2EE3">
        <w:rPr>
          <w:rStyle w:val="Char8"/>
          <w:rtl/>
        </w:rPr>
        <w:t xml:space="preserve">: </w:t>
      </w:r>
      <w:r w:rsidR="00A85C0A" w:rsidRPr="00FB2EE3">
        <w:rPr>
          <w:rStyle w:val="Char8"/>
          <w:rFonts w:hint="cs"/>
          <w:rtl/>
        </w:rPr>
        <w:t>١٦</w:t>
      </w:r>
      <w:r w:rsidR="00A85C0A" w:rsidRPr="00FB2EE3">
        <w:rPr>
          <w:rStyle w:val="Char8"/>
          <w:rtl/>
        </w:rPr>
        <w:t>]</w:t>
      </w:r>
      <w:r w:rsidR="00A85C0A" w:rsidRPr="00FB2EE3">
        <w:rPr>
          <w:rFonts w:ascii="KFGQPC Uthman Taha Naskh" w:cs="KFGQPC Uthman Taha Naskh"/>
          <w:rtl/>
          <w:lang w:bidi="ar-SA"/>
        </w:rPr>
        <w:t xml:space="preserve">  </w:t>
      </w:r>
      <w:r w:rsidR="00C02555" w:rsidRPr="00FB2EE3">
        <w:rPr>
          <w:rtl/>
          <w:lang w:bidi="ar-SA"/>
        </w:rPr>
        <w:tab/>
      </w:r>
      <w:r w:rsidR="00B16E1E" w:rsidRPr="00FB2EE3">
        <w:rPr>
          <w:rtl/>
          <w:lang w:bidi="ar-SA"/>
        </w:rPr>
        <w:t xml:space="preserve"> </w:t>
      </w:r>
    </w:p>
    <w:p w:rsidR="00B16E1E" w:rsidRPr="00FB2EE3" w:rsidRDefault="00B16E1E" w:rsidP="00167AB1">
      <w:pPr>
        <w:pStyle w:val="a2"/>
        <w:rPr>
          <w:rtl/>
          <w:lang w:bidi="ar-SA"/>
        </w:rPr>
      </w:pPr>
      <w:r w:rsidRPr="00FB2EE3">
        <w:rPr>
          <w:rtl/>
          <w:lang w:bidi="ar-SA"/>
        </w:rPr>
        <w:t>آیا برای مؤمنان، آن‌ زمان نرسیده که دل‌هایشان برای یاد الله و آن‌چه از حق نازل شده، نرم شود و مانند کسانی نباشند که پیش‌تر به آنان کتاب داده شد و زمان بر آنان طولانی گذشت و دل‌هایشان سخت گشت.</w:t>
      </w:r>
    </w:p>
    <w:p w:rsidR="00B16E1E" w:rsidRPr="00FB2EE3" w:rsidRDefault="00B16E1E" w:rsidP="00167AB1">
      <w:pPr>
        <w:autoSpaceDE w:val="0"/>
        <w:autoSpaceDN w:val="0"/>
        <w:adjustRightInd w:val="0"/>
        <w:ind w:firstLine="389"/>
        <w:rPr>
          <w:spacing w:val="0"/>
          <w:rtl/>
          <w:lang w:bidi="ar-SA"/>
        </w:rPr>
      </w:pPr>
      <w:r w:rsidRPr="00FB2EE3">
        <w:rPr>
          <w:spacing w:val="0"/>
          <w:rtl/>
          <w:lang w:bidi="ar-SA"/>
        </w:rPr>
        <w:t>و می‌فرماید:</w:t>
      </w:r>
    </w:p>
    <w:p w:rsidR="00B16E1E"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وَقَفَّي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بِعِيسَى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rtl/>
          <w:lang w:bidi="ar-SA"/>
        </w:rPr>
        <w:t xml:space="preserve"> </w:t>
      </w:r>
      <w:r w:rsidRPr="00FB2EE3">
        <w:rPr>
          <w:rFonts w:ascii="KFGQPC Uthmanic Script HAFS" w:hint="eastAsia"/>
          <w:rtl/>
          <w:lang w:bidi="ar-SA"/>
        </w:rPr>
        <w:t>وَءَاتَي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إِنجِيلَ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قُلُوبِ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تَّبَعُوهُ</w:t>
      </w:r>
      <w:r w:rsidRPr="00FB2EE3">
        <w:rPr>
          <w:rFonts w:ascii="KFGQPC Uthmanic Script HAFS"/>
          <w:rtl/>
          <w:lang w:bidi="ar-SA"/>
        </w:rPr>
        <w:t xml:space="preserve"> </w:t>
      </w:r>
      <w:r w:rsidRPr="00FB2EE3">
        <w:rPr>
          <w:rFonts w:ascii="KFGQPC Uthmanic Script HAFS" w:hint="eastAsia"/>
          <w:rtl/>
          <w:lang w:bidi="ar-SA"/>
        </w:rPr>
        <w:t>رَأ</w:t>
      </w:r>
      <w:r w:rsidRPr="00FB2EE3">
        <w:rPr>
          <w:rFonts w:ascii="KFGQPC Uthmanic Script HAFS" w:hint="cs"/>
          <w:rtl/>
          <w:lang w:bidi="ar-SA"/>
        </w:rPr>
        <w:t>ۡ</w:t>
      </w:r>
      <w:r w:rsidRPr="00FB2EE3">
        <w:rPr>
          <w:rFonts w:ascii="KFGQPC Uthmanic Script HAFS" w:hint="eastAsia"/>
          <w:rtl/>
          <w:lang w:bidi="ar-SA"/>
        </w:rPr>
        <w:t>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وَرَه</w:t>
      </w:r>
      <w:r w:rsidRPr="00FB2EE3">
        <w:rPr>
          <w:rFonts w:ascii="KFGQPC Uthmanic Script HAFS" w:hint="cs"/>
          <w:rtl/>
          <w:lang w:bidi="ar-SA"/>
        </w:rPr>
        <w:t>ۡ</w:t>
      </w:r>
      <w:r w:rsidRPr="00FB2EE3">
        <w:rPr>
          <w:rFonts w:ascii="KFGQPC Uthmanic Script HAFS" w:hint="eastAsia"/>
          <w:rtl/>
          <w:lang w:bidi="ar-SA"/>
        </w:rPr>
        <w:t>بَانِيَّةً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تَدَعُوهَا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كَتَب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تِغَا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فَمَا</w:t>
      </w:r>
      <w:r w:rsidRPr="00FB2EE3">
        <w:rPr>
          <w:rFonts w:ascii="KFGQPC Uthmanic Script HAFS"/>
          <w:rtl/>
          <w:lang w:bidi="ar-SA"/>
        </w:rPr>
        <w:t xml:space="preserve"> </w:t>
      </w:r>
      <w:r w:rsidRPr="00FB2EE3">
        <w:rPr>
          <w:rFonts w:ascii="KFGQPC Uthmanic Script HAFS" w:hint="eastAsia"/>
          <w:rtl/>
          <w:lang w:bidi="ar-SA"/>
        </w:rPr>
        <w:t>رَعَو</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رِعَايَتِهَا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الحديد</w:t>
      </w:r>
      <w:r w:rsidRPr="00FB2EE3">
        <w:rPr>
          <w:rStyle w:val="Char8"/>
          <w:rtl/>
        </w:rPr>
        <w:t xml:space="preserve">: </w:t>
      </w:r>
      <w:r w:rsidRPr="00FB2EE3">
        <w:rPr>
          <w:rStyle w:val="Char8"/>
          <w:rFonts w:hint="cs"/>
          <w:rtl/>
        </w:rPr>
        <w:t>٢٧</w:t>
      </w:r>
      <w:r w:rsidRPr="00FB2EE3">
        <w:rPr>
          <w:rStyle w:val="Char8"/>
          <w:rtl/>
        </w:rPr>
        <w:t>]</w:t>
      </w:r>
      <w:r w:rsidRPr="00FB2EE3">
        <w:rPr>
          <w:rFonts w:ascii="KFGQPC Uthman Taha Naskh" w:cs="KFGQPC Uthman Taha Naskh"/>
          <w:rtl/>
          <w:lang w:bidi="ar-SA"/>
        </w:rPr>
        <w:t xml:space="preserve">  </w:t>
      </w:r>
      <w:r w:rsidR="00C02555" w:rsidRPr="00FB2EE3">
        <w:rPr>
          <w:rtl/>
          <w:lang w:bidi="ar-SA"/>
        </w:rPr>
        <w:tab/>
      </w:r>
    </w:p>
    <w:p w:rsidR="007C0671" w:rsidRPr="00FB2EE3" w:rsidRDefault="007C0671" w:rsidP="00167AB1">
      <w:pPr>
        <w:pStyle w:val="a2"/>
        <w:rPr>
          <w:rtl/>
          <w:lang w:bidi="ar-SA"/>
        </w:rPr>
      </w:pPr>
      <w:r w:rsidRPr="00FB2EE3">
        <w:rPr>
          <w:rtl/>
          <w:lang w:bidi="ar-SA"/>
        </w:rPr>
        <w:t xml:space="preserve">و سپس عیسی پسر مریم را فرستادیم و به او انجیل دادیم و در دل کسانی ‌که از او پیروی نمودند، مهربانی و بخشایش و گوشه‌نشینی (و رهبانیتی) نهادیم که خود پدید آورده بودند و ما آن را بر آن‌ها فرض نساختیم. بلکه آنان، آن ‌را در جستجوی رضایت الله پدید آوردند؛ ولی آن ‌را </w:t>
      </w:r>
      <w:r w:rsidR="000232C0" w:rsidRPr="00FB2EE3">
        <w:rPr>
          <w:rtl/>
          <w:lang w:bidi="ar-SA"/>
        </w:rPr>
        <w:t>چنان‌که</w:t>
      </w:r>
      <w:r w:rsidRPr="00FB2EE3">
        <w:rPr>
          <w:rtl/>
          <w:lang w:bidi="ar-SA"/>
        </w:rPr>
        <w:t xml:space="preserve"> باید رعایت نکردند.</w:t>
      </w:r>
    </w:p>
    <w:p w:rsidR="00B16E1E" w:rsidRPr="00FB2EE3" w:rsidRDefault="007C0671" w:rsidP="00167AB1">
      <w:pPr>
        <w:autoSpaceDE w:val="0"/>
        <w:autoSpaceDN w:val="0"/>
        <w:adjustRightInd w:val="0"/>
        <w:ind w:firstLine="389"/>
        <w:rPr>
          <w:spacing w:val="0"/>
          <w:rtl/>
          <w:lang w:bidi="ar-SA"/>
        </w:rPr>
      </w:pPr>
      <w:r w:rsidRPr="00FB2EE3">
        <w:rPr>
          <w:spacing w:val="0"/>
          <w:rtl/>
          <w:lang w:bidi="ar-SA"/>
        </w:rPr>
        <w:t>و می‌فرماید:</w:t>
      </w:r>
    </w:p>
    <w:p w:rsidR="007C0671"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نَقَضَت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غَز</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قُوَّةٍ</w:t>
      </w:r>
      <w:r w:rsidRPr="00FB2EE3">
        <w:rPr>
          <w:rFonts w:ascii="KFGQPC Uthmanic Script HAFS"/>
          <w:rtl/>
          <w:lang w:bidi="ar-SA"/>
        </w:rPr>
        <w:t xml:space="preserve"> </w:t>
      </w:r>
      <w:r w:rsidRPr="00FB2EE3">
        <w:rPr>
          <w:rFonts w:ascii="KFGQPC Uthmanic Script HAFS" w:hint="eastAsia"/>
          <w:rtl/>
          <w:lang w:bidi="ar-SA"/>
        </w:rPr>
        <w:t>أَنكَ</w:t>
      </w:r>
      <w:r w:rsidRPr="00FB2EE3">
        <w:rPr>
          <w:rFonts w:ascii="KFGQPC Uthmanic Script HAFS" w:hint="cs"/>
          <w:rtl/>
          <w:lang w:bidi="ar-SA"/>
        </w:rPr>
        <w:t>ٰ</w:t>
      </w:r>
      <w:r w:rsidRPr="00FB2EE3">
        <w:rPr>
          <w:rFonts w:ascii="KFGQPC Uthmanic Script HAFS" w:hint="eastAsia"/>
          <w:rtl/>
          <w:lang w:bidi="ar-SA"/>
        </w:rPr>
        <w:t>ث</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النحل</w:t>
      </w:r>
      <w:r w:rsidRPr="00FB2EE3">
        <w:rPr>
          <w:rStyle w:val="Char8"/>
          <w:rtl/>
        </w:rPr>
        <w:t xml:space="preserve">: </w:t>
      </w:r>
      <w:r w:rsidRPr="00FB2EE3">
        <w:rPr>
          <w:rStyle w:val="Char8"/>
          <w:rFonts w:hint="cs"/>
          <w:rtl/>
        </w:rPr>
        <w:t>٩٢</w:t>
      </w:r>
      <w:r w:rsidRPr="00FB2EE3">
        <w:rPr>
          <w:rStyle w:val="Char8"/>
          <w:rtl/>
        </w:rPr>
        <w:t>]</w:t>
      </w:r>
      <w:r w:rsidRPr="00FB2EE3">
        <w:rPr>
          <w:rFonts w:ascii="KFGQPC Uthman Taha Naskh" w:cs="KFGQPC Uthman Taha Naskh"/>
          <w:rtl/>
          <w:lang w:bidi="ar-SA"/>
        </w:rPr>
        <w:t xml:space="preserve">  </w:t>
      </w:r>
      <w:r w:rsidR="00C02555" w:rsidRPr="00FB2EE3">
        <w:rPr>
          <w:rtl/>
          <w:lang w:bidi="ar-SA"/>
        </w:rPr>
        <w:tab/>
      </w:r>
    </w:p>
    <w:p w:rsidR="007C0671" w:rsidRPr="00FB2EE3" w:rsidRDefault="007C0671" w:rsidP="00167AB1">
      <w:pPr>
        <w:pStyle w:val="a2"/>
        <w:rPr>
          <w:rtl/>
          <w:lang w:bidi="ar-SA"/>
        </w:rPr>
      </w:pPr>
      <w:r w:rsidRPr="00FB2EE3">
        <w:rPr>
          <w:rtl/>
          <w:lang w:bidi="ar-SA"/>
        </w:rPr>
        <w:t>مانند آن زنی نباشید که نخ‌های تابیده‌اش را پس از تابیدن محکم، باز می‌کرد.</w:t>
      </w:r>
    </w:p>
    <w:p w:rsidR="007C0671" w:rsidRPr="00FB2EE3" w:rsidRDefault="007C0671" w:rsidP="00167AB1">
      <w:pPr>
        <w:autoSpaceDE w:val="0"/>
        <w:autoSpaceDN w:val="0"/>
        <w:adjustRightInd w:val="0"/>
        <w:ind w:firstLine="389"/>
        <w:rPr>
          <w:spacing w:val="0"/>
          <w:rtl/>
          <w:lang w:bidi="ar-SA"/>
        </w:rPr>
      </w:pPr>
      <w:r w:rsidRPr="00FB2EE3">
        <w:rPr>
          <w:spacing w:val="0"/>
          <w:rtl/>
          <w:lang w:bidi="ar-SA"/>
        </w:rPr>
        <w:t>هم‌چنین می‌فرماید:</w:t>
      </w:r>
    </w:p>
    <w:p w:rsidR="004C4C8B" w:rsidRPr="00FB2EE3" w:rsidRDefault="00A85C0A" w:rsidP="00A85C0A">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يَقِينُ</w:t>
      </w:r>
      <w:r w:rsidRPr="00FB2EE3">
        <w:rPr>
          <w:rFonts w:ascii="KFGQPC Uthmanic Script HAFS"/>
          <w:rtl/>
          <w:lang w:bidi="ar-SA"/>
        </w:rPr>
        <w:t xml:space="preserve"> </w:t>
      </w:r>
      <w:r w:rsidRPr="00FB2EE3">
        <w:rPr>
          <w:rFonts w:ascii="KFGQPC Uthmanic Script HAFS" w:hint="cs"/>
          <w:rtl/>
          <w:lang w:bidi="ar-SA"/>
        </w:rPr>
        <w:t>٩٩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٩٩</w:t>
      </w:r>
      <w:r w:rsidRPr="00FB2EE3">
        <w:rPr>
          <w:rStyle w:val="Char8"/>
          <w:rtl/>
        </w:rPr>
        <w:t xml:space="preserve">]  </w:t>
      </w:r>
      <w:r w:rsidR="00C02555" w:rsidRPr="00FB2EE3">
        <w:rPr>
          <w:rStyle w:val="Char8"/>
          <w:rtl/>
        </w:rPr>
        <w:tab/>
      </w:r>
    </w:p>
    <w:p w:rsidR="004C4C8B" w:rsidRPr="00FB2EE3" w:rsidRDefault="004C4C8B" w:rsidP="00167AB1">
      <w:pPr>
        <w:pStyle w:val="a2"/>
        <w:rPr>
          <w:rtl/>
          <w:lang w:bidi="ar-SA"/>
        </w:rPr>
      </w:pPr>
      <w:r w:rsidRPr="00FB2EE3">
        <w:rPr>
          <w:rtl/>
          <w:lang w:bidi="ar-SA"/>
        </w:rPr>
        <w:t>و تا زمانی که مرگت فرا رسد، پروردگارت را عبادت و پرستش کن.</w:t>
      </w:r>
    </w:p>
    <w:p w:rsidR="007C0671" w:rsidRPr="00FB2EE3" w:rsidRDefault="004C4C8B" w:rsidP="00167AB1">
      <w:pPr>
        <w:autoSpaceDE w:val="0"/>
        <w:autoSpaceDN w:val="0"/>
        <w:adjustRightInd w:val="0"/>
        <w:ind w:firstLine="389"/>
        <w:rPr>
          <w:spacing w:val="0"/>
          <w:rtl/>
          <w:lang w:bidi="ar-SA"/>
        </w:rPr>
      </w:pPr>
      <w:r w:rsidRPr="00FB2EE3">
        <w:rPr>
          <w:spacing w:val="0"/>
          <w:rtl/>
          <w:lang w:bidi="ar-SA"/>
        </w:rPr>
        <w:t>و اما یکی از احادیثی که در این باب، آمده، حدیث عایشه</w:t>
      </w:r>
      <w:r w:rsidR="00953243" w:rsidRPr="00FB2EE3">
        <w:rPr>
          <w:rFonts w:cs="(M. Aiyada Ayoub ALKobaisi)"/>
          <w:spacing w:val="0"/>
          <w:rtl/>
          <w:lang w:bidi="ar-SA"/>
        </w:rPr>
        <w:t>&amp;</w:t>
      </w:r>
      <w:r w:rsidRPr="00FB2EE3">
        <w:rPr>
          <w:spacing w:val="0"/>
          <w:rtl/>
          <w:lang w:bidi="ar-SA"/>
        </w:rPr>
        <w:t xml:space="preserve"> می‌باشد که در باب پیشین ذکر شد و در آن آمده است: </w:t>
      </w:r>
      <w:r w:rsidRPr="00FB2EE3">
        <w:rPr>
          <w:rStyle w:val="Char1"/>
          <w:spacing w:val="0"/>
          <w:rtl/>
          <w:lang w:bidi="ar-SA"/>
        </w:rPr>
        <w:t>«وكَانَ أَحَبُّ الدِّينِ إِلَيْهِ ما داوَمَ صَاحِبُهُ علَيْهِ»</w:t>
      </w:r>
      <w:r w:rsidR="00D4105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26"/>
      </w:r>
      <w:r w:rsidR="00FB2EE3" w:rsidRPr="00FB2EE3">
        <w:rPr>
          <w:rStyle w:val="FootnoteReference"/>
          <w:rFonts w:cs="B Lotus"/>
          <w:spacing w:val="0"/>
          <w:szCs w:val="28"/>
          <w:rtl/>
          <w:lang w:bidi="ar-SA"/>
        </w:rPr>
        <w:t>)</w:t>
      </w:r>
      <w:r w:rsidRPr="00FB2EE3">
        <w:rPr>
          <w:spacing w:val="0"/>
          <w:rtl/>
          <w:lang w:bidi="ar-SA"/>
        </w:rPr>
        <w:t xml:space="preserve"> یع</w:t>
      </w:r>
      <w:r w:rsidR="00103123" w:rsidRPr="00FB2EE3">
        <w:rPr>
          <w:spacing w:val="0"/>
          <w:rtl/>
          <w:lang w:bidi="ar-SA"/>
        </w:rPr>
        <w:t>نی: «بهترین عمل نزد الله، عملی‌</w:t>
      </w:r>
      <w:r w:rsidRPr="00FB2EE3">
        <w:rPr>
          <w:spacing w:val="0"/>
          <w:rtl/>
          <w:lang w:bidi="ar-SA"/>
        </w:rPr>
        <w:t>ست که صاحبش بر آن مداومت کند».</w:t>
      </w:r>
    </w:p>
    <w:p w:rsidR="00EB1CF0" w:rsidRPr="00FB2EE3" w:rsidRDefault="00D802A4"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B16E1E" w:rsidRPr="00FB2EE3" w:rsidRDefault="00D802A4" w:rsidP="00167AB1">
      <w:pPr>
        <w:autoSpaceDE w:val="0"/>
        <w:autoSpaceDN w:val="0"/>
        <w:adjustRightInd w:val="0"/>
        <w:ind w:firstLine="389"/>
        <w:rPr>
          <w:spacing w:val="0"/>
          <w:rtl/>
          <w:lang w:bidi="ar-SA"/>
        </w:rPr>
      </w:pPr>
      <w:r w:rsidRPr="00FB2EE3">
        <w:rPr>
          <w:spacing w:val="0"/>
          <w:rtl/>
          <w:lang w:bidi="ar-SA"/>
        </w:rPr>
        <w:t>مؤلف</w:t>
      </w:r>
      <w:r w:rsidR="00953243" w:rsidRPr="00FB2EE3">
        <w:rPr>
          <w:rFonts w:cs="CTraditional Arabic"/>
          <w:spacing w:val="0"/>
          <w:rtl/>
          <w:lang w:bidi="ar-SA"/>
        </w:rPr>
        <w:t>/</w:t>
      </w:r>
      <w:r w:rsidRPr="00FB2EE3">
        <w:rPr>
          <w:spacing w:val="0"/>
          <w:rtl/>
          <w:lang w:bidi="ar-SA"/>
        </w:rPr>
        <w:t xml:space="preserve"> بابی به نام «مداومت و پای‌بندی بر اعمال</w:t>
      </w:r>
      <w:r w:rsidR="00953243" w:rsidRPr="00FB2EE3">
        <w:rPr>
          <w:spacing w:val="0"/>
          <w:rtl/>
          <w:lang w:bidi="ar-SA"/>
        </w:rPr>
        <w:t xml:space="preserve"> نیک» </w:t>
      </w:r>
      <w:r w:rsidRPr="00FB2EE3">
        <w:rPr>
          <w:spacing w:val="0"/>
          <w:rtl/>
          <w:lang w:bidi="ar-SA"/>
        </w:rPr>
        <w:t>گشوده است؛ وی، در باب پیشین به موضوع میانه‌روی در عبادت و ضرورت پیروی از روش پیامبر</w:t>
      </w:r>
      <w:r w:rsidRPr="00FB2EE3">
        <w:rPr>
          <w:spacing w:val="0"/>
          <w:lang w:bidi="ar-SA"/>
        </w:rPr>
        <w:sym w:font="AGA Arabesque" w:char="F072"/>
      </w:r>
      <w:r w:rsidRPr="00FB2EE3">
        <w:rPr>
          <w:spacing w:val="0"/>
          <w:rtl/>
          <w:lang w:bidi="ar-SA"/>
        </w:rPr>
        <w:t xml:space="preserve"> در همه‌ی اعمال پرداخت و سپس این باب را گشوده است که دربار</w:t>
      </w:r>
      <w:r w:rsidR="00953243" w:rsidRPr="00FB2EE3">
        <w:rPr>
          <w:spacing w:val="0"/>
          <w:rtl/>
          <w:lang w:bidi="ar-SA"/>
        </w:rPr>
        <w:t>ه‌ی مداومت بر اعمال نیک می‌باشد؛</w:t>
      </w:r>
      <w:r w:rsidRPr="00FB2EE3">
        <w:rPr>
          <w:spacing w:val="0"/>
          <w:rtl/>
          <w:lang w:bidi="ar-SA"/>
        </w:rPr>
        <w:t xml:space="preserve"> زیرا بسیاری از مردم، ابتدا عمل نیکی را با حرارت و نشاط آغاز می‌کنند و برای انجام آن می‌کوشند، اما پس از مدتی خسته می‌شوند و از انجا</w:t>
      </w:r>
      <w:r w:rsidR="00953243" w:rsidRPr="00FB2EE3">
        <w:rPr>
          <w:spacing w:val="0"/>
          <w:rtl/>
          <w:lang w:bidi="ar-SA"/>
        </w:rPr>
        <w:t>م</w:t>
      </w:r>
      <w:r w:rsidRPr="00FB2EE3">
        <w:rPr>
          <w:spacing w:val="0"/>
          <w:rtl/>
          <w:lang w:bidi="ar-SA"/>
        </w:rPr>
        <w:t xml:space="preserve"> آن، سهل‌انگاری می‌نمایند. این امر، در جوانان به</w:t>
      </w:r>
      <w:r w:rsidR="00953243" w:rsidRPr="00FB2EE3">
        <w:rPr>
          <w:spacing w:val="0"/>
          <w:rtl/>
          <w:lang w:bidi="ar-SA"/>
        </w:rPr>
        <w:t>‌</w:t>
      </w:r>
      <w:r w:rsidRPr="00FB2EE3">
        <w:rPr>
          <w:spacing w:val="0"/>
          <w:rtl/>
          <w:lang w:bidi="ar-SA"/>
        </w:rPr>
        <w:t xml:space="preserve">کثرت مشاهده می‌شود؛ زیرا </w:t>
      </w:r>
      <w:r w:rsidR="00F80B1E" w:rsidRPr="00FB2EE3">
        <w:rPr>
          <w:spacing w:val="0"/>
          <w:rtl/>
          <w:lang w:bidi="ar-SA"/>
        </w:rPr>
        <w:t>بسیاری از</w:t>
      </w:r>
      <w:r w:rsidRPr="00FB2EE3">
        <w:rPr>
          <w:spacing w:val="0"/>
          <w:rtl/>
          <w:lang w:bidi="ar-SA"/>
        </w:rPr>
        <w:t xml:space="preserve"> جوانان، </w:t>
      </w:r>
      <w:r w:rsidR="00F80B1E" w:rsidRPr="00FB2EE3">
        <w:rPr>
          <w:spacing w:val="0"/>
          <w:rtl/>
          <w:lang w:bidi="ar-SA"/>
        </w:rPr>
        <w:t xml:space="preserve">یا در کارها </w:t>
      </w:r>
      <w:r w:rsidR="00953243" w:rsidRPr="00FB2EE3">
        <w:rPr>
          <w:spacing w:val="0"/>
          <w:rtl/>
          <w:lang w:bidi="ar-SA"/>
        </w:rPr>
        <w:t>عجله می‌کنند و یا خیلی بی‌خیال</w:t>
      </w:r>
      <w:r w:rsidR="00F80B1E" w:rsidRPr="00FB2EE3">
        <w:rPr>
          <w:spacing w:val="0"/>
          <w:rtl/>
          <w:lang w:bidi="ar-SA"/>
        </w:rPr>
        <w:t>ند</w:t>
      </w:r>
      <w:r w:rsidR="00953243" w:rsidRPr="00FB2EE3">
        <w:rPr>
          <w:spacing w:val="0"/>
          <w:rtl/>
          <w:lang w:bidi="ar-SA"/>
        </w:rPr>
        <w:t>.</w:t>
      </w:r>
      <w:r w:rsidR="00F80B1E" w:rsidRPr="00FB2EE3">
        <w:rPr>
          <w:spacing w:val="0"/>
          <w:rtl/>
          <w:lang w:bidi="ar-SA"/>
        </w:rPr>
        <w:t xml:space="preserve"> علتش، این است که بیش‌تر کارهایش</w:t>
      </w:r>
      <w:r w:rsidR="00953243" w:rsidRPr="00FB2EE3">
        <w:rPr>
          <w:spacing w:val="0"/>
          <w:rtl/>
          <w:lang w:bidi="ar-SA"/>
        </w:rPr>
        <w:t>ان</w:t>
      </w:r>
      <w:r w:rsidR="00F80B1E" w:rsidRPr="00FB2EE3">
        <w:rPr>
          <w:spacing w:val="0"/>
          <w:rtl/>
          <w:lang w:bidi="ar-SA"/>
        </w:rPr>
        <w:t xml:space="preserve"> را از روی احساس و بدون فکر و اندیشه انجام می‌دهند. لذا گاه مشاهده می‌شود که جوانی، با ذوق و شوق فراوان، عبادتی را آغاز می‌کند و پس از مدتی، سستی و تنبلی می‌ورز</w:t>
      </w:r>
      <w:r w:rsidR="007E2BED" w:rsidRPr="00FB2EE3">
        <w:rPr>
          <w:spacing w:val="0"/>
          <w:rtl/>
          <w:lang w:bidi="ar-SA"/>
        </w:rPr>
        <w:t>د و از انجام آن کار، بازمی‌ماند؛</w:t>
      </w:r>
      <w:r w:rsidR="00F80B1E" w:rsidRPr="00FB2EE3">
        <w:rPr>
          <w:spacing w:val="0"/>
          <w:rtl/>
          <w:lang w:bidi="ar-SA"/>
        </w:rPr>
        <w:t xml:space="preserve"> از این‌رو همان‌طور که مؤلف</w:t>
      </w:r>
      <w:r w:rsidR="007E2BED" w:rsidRPr="00FB2EE3">
        <w:rPr>
          <w:rFonts w:cs="CTraditional Arabic"/>
          <w:spacing w:val="0"/>
          <w:rtl/>
          <w:lang w:bidi="ar-SA"/>
        </w:rPr>
        <w:t>/</w:t>
      </w:r>
      <w:r w:rsidR="00F80B1E" w:rsidRPr="00FB2EE3">
        <w:rPr>
          <w:spacing w:val="0"/>
          <w:rtl/>
          <w:lang w:bidi="ar-SA"/>
        </w:rPr>
        <w:t xml:space="preserve"> یادآوری کرده، چه خوبست که انسان، در عبادت، میانه‌رو باشد و بر آن، مداومت کند</w:t>
      </w:r>
      <w:r w:rsidR="007E2BED" w:rsidRPr="00FB2EE3">
        <w:rPr>
          <w:spacing w:val="0"/>
          <w:rtl/>
          <w:lang w:bidi="ar-SA"/>
        </w:rPr>
        <w:t>؛</w:t>
      </w:r>
      <w:r w:rsidR="00F80B1E" w:rsidRPr="00FB2EE3">
        <w:rPr>
          <w:spacing w:val="0"/>
          <w:rtl/>
          <w:lang w:bidi="ar-SA"/>
        </w:rPr>
        <w:t xml:space="preserve"> زیرا پای‌بندی و مداومت بر اعمال نیک، بیان‌گر علاقه و رغبت انسان به کارهای شایسته ا</w:t>
      </w:r>
      <w:r w:rsidR="007E2BED" w:rsidRPr="00FB2EE3">
        <w:rPr>
          <w:spacing w:val="0"/>
          <w:rtl/>
          <w:lang w:bidi="ar-SA"/>
        </w:rPr>
        <w:t>ست و بهترین عمل نزد الله، عملی‌</w:t>
      </w:r>
      <w:r w:rsidR="00F80B1E" w:rsidRPr="00FB2EE3">
        <w:rPr>
          <w:spacing w:val="0"/>
          <w:rtl/>
          <w:lang w:bidi="ar-SA"/>
        </w:rPr>
        <w:t>ست که صاحبش بر آن مداومت نماید.</w:t>
      </w:r>
    </w:p>
    <w:p w:rsidR="00F80B1E" w:rsidRPr="00FB2EE3" w:rsidRDefault="00F80B1E" w:rsidP="00167AB1">
      <w:pPr>
        <w:autoSpaceDE w:val="0"/>
        <w:autoSpaceDN w:val="0"/>
        <w:adjustRightInd w:val="0"/>
        <w:ind w:firstLine="389"/>
        <w:rPr>
          <w:spacing w:val="0"/>
          <w:rtl/>
          <w:lang w:bidi="ar-SA"/>
        </w:rPr>
      </w:pPr>
      <w:r w:rsidRPr="00FB2EE3">
        <w:rPr>
          <w:spacing w:val="0"/>
          <w:rtl/>
          <w:lang w:bidi="ar-SA"/>
        </w:rPr>
        <w:t>مؤلف</w:t>
      </w:r>
      <w:r w:rsidR="007E2BED" w:rsidRPr="00FB2EE3">
        <w:rPr>
          <w:rFonts w:cs="CTraditional Arabic"/>
          <w:spacing w:val="0"/>
          <w:rtl/>
          <w:lang w:bidi="ar-SA"/>
        </w:rPr>
        <w:t>/</w:t>
      </w:r>
      <w:r w:rsidRPr="00FB2EE3">
        <w:rPr>
          <w:spacing w:val="0"/>
          <w:rtl/>
          <w:lang w:bidi="ar-SA"/>
        </w:rPr>
        <w:t xml:space="preserve"> </w:t>
      </w:r>
      <w:r w:rsidR="00D362EE" w:rsidRPr="00FB2EE3">
        <w:rPr>
          <w:spacing w:val="0"/>
          <w:rtl/>
          <w:lang w:bidi="ar-SA"/>
        </w:rPr>
        <w:t>چند</w:t>
      </w:r>
      <w:r w:rsidRPr="00FB2EE3">
        <w:rPr>
          <w:spacing w:val="0"/>
          <w:rtl/>
          <w:lang w:bidi="ar-SA"/>
        </w:rPr>
        <w:t xml:space="preserve"> آیه </w:t>
      </w:r>
      <w:r w:rsidR="00D362EE" w:rsidRPr="00FB2EE3">
        <w:rPr>
          <w:spacing w:val="0"/>
          <w:rtl/>
          <w:lang w:bidi="ar-SA"/>
        </w:rPr>
        <w:t xml:space="preserve">در این باب </w:t>
      </w:r>
      <w:r w:rsidRPr="00FB2EE3">
        <w:rPr>
          <w:spacing w:val="0"/>
          <w:rtl/>
          <w:lang w:bidi="ar-SA"/>
        </w:rPr>
        <w:t>ذکر کرده است؛ از جمله این</w:t>
      </w:r>
      <w:r w:rsidR="007E2BED" w:rsidRPr="00FB2EE3">
        <w:rPr>
          <w:spacing w:val="0"/>
          <w:rtl/>
          <w:lang w:bidi="ar-SA"/>
        </w:rPr>
        <w:t xml:space="preserve"> آیه </w:t>
      </w:r>
      <w:r w:rsidRPr="00FB2EE3">
        <w:rPr>
          <w:spacing w:val="0"/>
          <w:rtl/>
          <w:lang w:bidi="ar-SA"/>
        </w:rPr>
        <w:t>که الله</w:t>
      </w:r>
      <w:r w:rsidRPr="00FB2EE3">
        <w:rPr>
          <w:spacing w:val="0"/>
          <w:lang w:bidi="ar-SA"/>
        </w:rPr>
        <w:sym w:font="AGA Arabesque" w:char="F055"/>
      </w:r>
      <w:r w:rsidRPr="00FB2EE3">
        <w:rPr>
          <w:spacing w:val="0"/>
          <w:rtl/>
          <w:lang w:bidi="ar-SA"/>
        </w:rPr>
        <w:t xml:space="preserve"> می‌فرماید:</w:t>
      </w:r>
    </w:p>
    <w:p w:rsidR="00D362EE"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قُلُوبِ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تَّبَعُوهُ</w:t>
      </w:r>
      <w:r w:rsidRPr="00FB2EE3">
        <w:rPr>
          <w:rFonts w:ascii="KFGQPC Uthmanic Script HAFS"/>
          <w:rtl/>
          <w:lang w:bidi="ar-SA"/>
        </w:rPr>
        <w:t xml:space="preserve"> </w:t>
      </w:r>
      <w:r w:rsidRPr="00FB2EE3">
        <w:rPr>
          <w:rFonts w:ascii="KFGQPC Uthmanic Script HAFS" w:hint="eastAsia"/>
          <w:rtl/>
          <w:lang w:bidi="ar-SA"/>
        </w:rPr>
        <w:t>رَأ</w:t>
      </w:r>
      <w:r w:rsidRPr="00FB2EE3">
        <w:rPr>
          <w:rFonts w:ascii="KFGQPC Uthmanic Script HAFS" w:hint="cs"/>
          <w:rtl/>
          <w:lang w:bidi="ar-SA"/>
        </w:rPr>
        <w:t>ۡ</w:t>
      </w:r>
      <w:r w:rsidRPr="00FB2EE3">
        <w:rPr>
          <w:rFonts w:ascii="KFGQPC Uthmanic Script HAFS" w:hint="eastAsia"/>
          <w:rtl/>
          <w:lang w:bidi="ar-SA"/>
        </w:rPr>
        <w:t>فَة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وَرَه</w:t>
      </w:r>
      <w:r w:rsidRPr="00FB2EE3">
        <w:rPr>
          <w:rFonts w:ascii="KFGQPC Uthmanic Script HAFS" w:hint="cs"/>
          <w:rtl/>
          <w:lang w:bidi="ar-SA"/>
        </w:rPr>
        <w:t>ۡ</w:t>
      </w:r>
      <w:r w:rsidRPr="00FB2EE3">
        <w:rPr>
          <w:rFonts w:ascii="KFGQPC Uthmanic Script HAFS" w:hint="eastAsia"/>
          <w:rtl/>
          <w:lang w:bidi="ar-SA"/>
        </w:rPr>
        <w:t>بَانِيَّةً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تَدَعُوهَا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كَتَب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تِغَا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فَمَا</w:t>
      </w:r>
      <w:r w:rsidRPr="00FB2EE3">
        <w:rPr>
          <w:rFonts w:ascii="KFGQPC Uthmanic Script HAFS"/>
          <w:rtl/>
          <w:lang w:bidi="ar-SA"/>
        </w:rPr>
        <w:t xml:space="preserve"> </w:t>
      </w:r>
      <w:r w:rsidRPr="00FB2EE3">
        <w:rPr>
          <w:rFonts w:ascii="KFGQPC Uthmanic Script HAFS" w:hint="eastAsia"/>
          <w:rtl/>
          <w:lang w:bidi="ar-SA"/>
        </w:rPr>
        <w:t>رَعَو</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رِعَايَتِهَا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الحديد</w:t>
      </w:r>
      <w:r w:rsidRPr="00FB2EE3">
        <w:rPr>
          <w:rStyle w:val="Char8"/>
          <w:rtl/>
        </w:rPr>
        <w:t xml:space="preserve">: </w:t>
      </w:r>
      <w:r w:rsidRPr="00FB2EE3">
        <w:rPr>
          <w:rStyle w:val="Char8"/>
          <w:rFonts w:hint="cs"/>
          <w:rtl/>
        </w:rPr>
        <w:t>٢٧</w:t>
      </w:r>
      <w:r w:rsidRPr="00FB2EE3">
        <w:rPr>
          <w:rStyle w:val="Char8"/>
          <w:rtl/>
        </w:rPr>
        <w:t xml:space="preserve">]  </w:t>
      </w:r>
      <w:r w:rsidR="00C02555" w:rsidRPr="00FB2EE3">
        <w:rPr>
          <w:rtl/>
          <w:lang w:bidi="ar-SA"/>
        </w:rPr>
        <w:tab/>
      </w:r>
      <w:r w:rsidR="00D362EE" w:rsidRPr="00FB2EE3">
        <w:rPr>
          <w:rtl/>
          <w:lang w:bidi="ar-SA"/>
        </w:rPr>
        <w:t xml:space="preserve"> </w:t>
      </w:r>
    </w:p>
    <w:p w:rsidR="00D362EE" w:rsidRPr="00FB2EE3" w:rsidRDefault="00D362EE" w:rsidP="00167AB1">
      <w:pPr>
        <w:pStyle w:val="a2"/>
        <w:rPr>
          <w:rtl/>
          <w:lang w:bidi="ar-SA"/>
        </w:rPr>
      </w:pPr>
      <w:r w:rsidRPr="00FB2EE3">
        <w:rPr>
          <w:rtl/>
          <w:lang w:bidi="ar-SA"/>
        </w:rPr>
        <w:t xml:space="preserve">و به عیسی انجیل دادیم و در دل کسانی ‌که از او پیروی نمودند، مهربانی و بخشایش و گوشه‌نشینی (و رهبانیتی) نهادیم که خود پدید آورده بودند و ما آن را بر آن‌ها فرض نساختیم. بلکه آنان، آن ‌را در جستجوی رضایت الله پدید آوردند؛ ولی آن ‌را </w:t>
      </w:r>
      <w:r w:rsidR="000232C0" w:rsidRPr="00FB2EE3">
        <w:rPr>
          <w:rtl/>
          <w:lang w:bidi="ar-SA"/>
        </w:rPr>
        <w:t>چنان‌که</w:t>
      </w:r>
      <w:r w:rsidRPr="00FB2EE3">
        <w:rPr>
          <w:rtl/>
          <w:lang w:bidi="ar-SA"/>
        </w:rPr>
        <w:t xml:space="preserve"> باید رعایت نکردند.</w:t>
      </w:r>
    </w:p>
    <w:p w:rsidR="00F80B1E" w:rsidRPr="00FB2EE3" w:rsidRDefault="00D362EE" w:rsidP="00167AB1">
      <w:pPr>
        <w:autoSpaceDE w:val="0"/>
        <w:autoSpaceDN w:val="0"/>
        <w:adjustRightInd w:val="0"/>
        <w:ind w:firstLine="389"/>
        <w:rPr>
          <w:spacing w:val="0"/>
          <w:rtl/>
          <w:lang w:bidi="ar-SA"/>
        </w:rPr>
      </w:pPr>
      <w:r w:rsidRPr="00FB2EE3">
        <w:rPr>
          <w:spacing w:val="0"/>
          <w:rtl/>
          <w:lang w:bidi="ar-SA"/>
        </w:rPr>
        <w:t>یعنی گوشه‌نشینی و رهبانیت خودساخته را ترک نمودند. هم‌چنین الله متعال می‌فرماید:</w:t>
      </w:r>
    </w:p>
    <w:p w:rsidR="00A73479"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أُوتُواْ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فَطَالَ</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أَمَدُ</w:t>
      </w:r>
      <w:r w:rsidRPr="00FB2EE3">
        <w:rPr>
          <w:rFonts w:ascii="KFGQPC Uthmanic Script HAFS"/>
          <w:rtl/>
          <w:lang w:bidi="ar-SA"/>
        </w:rPr>
        <w:t xml:space="preserve"> </w:t>
      </w:r>
      <w:r w:rsidRPr="00FB2EE3">
        <w:rPr>
          <w:rFonts w:ascii="KFGQPC Uthmanic Script HAFS" w:hint="eastAsia"/>
          <w:rtl/>
          <w:lang w:bidi="ar-SA"/>
        </w:rPr>
        <w:t>فَقَسَت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الحديد</w:t>
      </w:r>
      <w:r w:rsidRPr="00FB2EE3">
        <w:rPr>
          <w:rStyle w:val="Char8"/>
          <w:rtl/>
        </w:rPr>
        <w:t xml:space="preserve">: </w:t>
      </w:r>
      <w:r w:rsidRPr="00FB2EE3">
        <w:rPr>
          <w:rStyle w:val="Char8"/>
          <w:rFonts w:hint="cs"/>
          <w:rtl/>
        </w:rPr>
        <w:t>١٦</w:t>
      </w:r>
      <w:r w:rsidRPr="00FB2EE3">
        <w:rPr>
          <w:rStyle w:val="Char8"/>
          <w:rtl/>
        </w:rPr>
        <w:t>]</w:t>
      </w:r>
      <w:r w:rsidRPr="00FB2EE3">
        <w:rPr>
          <w:rFonts w:ascii="KFGQPC Uthman Taha Naskh" w:cs="KFGQPC Uthman Taha Naskh"/>
          <w:rtl/>
          <w:lang w:bidi="ar-SA"/>
        </w:rPr>
        <w:t xml:space="preserve">  </w:t>
      </w:r>
      <w:r w:rsidR="00C02555" w:rsidRPr="00FB2EE3">
        <w:rPr>
          <w:rtl/>
          <w:lang w:bidi="ar-SA"/>
        </w:rPr>
        <w:tab/>
      </w:r>
      <w:r w:rsidR="00A73479" w:rsidRPr="00FB2EE3">
        <w:rPr>
          <w:rtl/>
          <w:lang w:bidi="ar-SA"/>
        </w:rPr>
        <w:t xml:space="preserve"> </w:t>
      </w:r>
    </w:p>
    <w:p w:rsidR="00A73479" w:rsidRPr="00FB2EE3" w:rsidRDefault="00A73479" w:rsidP="00167AB1">
      <w:pPr>
        <w:pStyle w:val="a2"/>
        <w:rPr>
          <w:rtl/>
          <w:lang w:bidi="ar-SA"/>
        </w:rPr>
      </w:pPr>
      <w:r w:rsidRPr="00FB2EE3">
        <w:rPr>
          <w:rtl/>
          <w:lang w:bidi="ar-SA"/>
        </w:rPr>
        <w:t>و مانند کسانی نباشند که پیش‌تر به آنان کتاب داده شد و زمان بر آنان طولانی گذشت و دل‌هایشان سخت گشت.</w:t>
      </w:r>
    </w:p>
    <w:p w:rsidR="00D362EE" w:rsidRPr="00FB2EE3" w:rsidRDefault="00A322FE" w:rsidP="002F66F5">
      <w:pPr>
        <w:autoSpaceDE w:val="0"/>
        <w:autoSpaceDN w:val="0"/>
        <w:adjustRightInd w:val="0"/>
        <w:ind w:firstLine="389"/>
        <w:rPr>
          <w:spacing w:val="0"/>
          <w:rtl/>
          <w:lang w:bidi="ar-SA"/>
        </w:rPr>
      </w:pPr>
      <w:r w:rsidRPr="00FB2EE3">
        <w:rPr>
          <w:spacing w:val="0"/>
          <w:rtl/>
          <w:lang w:bidi="ar-SA"/>
        </w:rPr>
        <w:t>یعنی با طولانی شدن زمان، اع</w:t>
      </w:r>
      <w:r w:rsidR="00A73479" w:rsidRPr="00FB2EE3">
        <w:rPr>
          <w:spacing w:val="0"/>
          <w:rtl/>
          <w:lang w:bidi="ar-SA"/>
        </w:rPr>
        <w:t>م</w:t>
      </w:r>
      <w:r w:rsidRPr="00FB2EE3">
        <w:rPr>
          <w:spacing w:val="0"/>
          <w:rtl/>
          <w:lang w:bidi="ar-SA"/>
        </w:rPr>
        <w:t>ا</w:t>
      </w:r>
      <w:r w:rsidR="00A73479" w:rsidRPr="00FB2EE3">
        <w:rPr>
          <w:spacing w:val="0"/>
          <w:rtl/>
          <w:lang w:bidi="ar-SA"/>
        </w:rPr>
        <w:t xml:space="preserve">ل نیک را </w:t>
      </w:r>
      <w:r w:rsidR="00B37E99" w:rsidRPr="00FB2EE3">
        <w:rPr>
          <w:spacing w:val="0"/>
          <w:rtl/>
          <w:lang w:bidi="ar-SA"/>
        </w:rPr>
        <w:t xml:space="preserve">بر </w:t>
      </w:r>
      <w:r w:rsidR="00A73479" w:rsidRPr="00FB2EE3">
        <w:rPr>
          <w:spacing w:val="0"/>
          <w:rtl/>
          <w:lang w:bidi="ar-SA"/>
        </w:rPr>
        <w:t xml:space="preserve">خویش </w:t>
      </w:r>
      <w:r w:rsidR="00B37E99" w:rsidRPr="00FB2EE3">
        <w:rPr>
          <w:spacing w:val="0"/>
          <w:rtl/>
          <w:lang w:bidi="ar-SA"/>
        </w:rPr>
        <w:t xml:space="preserve">دشوار </w:t>
      </w:r>
      <w:r w:rsidR="00A73479" w:rsidRPr="00FB2EE3">
        <w:rPr>
          <w:spacing w:val="0"/>
          <w:rtl/>
          <w:lang w:bidi="ar-SA"/>
        </w:rPr>
        <w:t xml:space="preserve">پنداشتند و ترکش کردند. به‌هر حال، باید بر کارهای نیک مداومت و پای‌بندی داشته باشیم و در انجام آن‌ها تنبلی و سهل‌انگاری نکنیم و وقتی به کار نیکی می‌پردازیم، آن را به سرانجام برسانیم. همان‌گونه که مداومت بر عبادت‌ها، مهم می‌باشد، </w:t>
      </w:r>
      <w:r w:rsidR="00B37E99" w:rsidRPr="00FB2EE3">
        <w:rPr>
          <w:spacing w:val="0"/>
          <w:rtl/>
          <w:lang w:bidi="ar-SA"/>
        </w:rPr>
        <w:t>ادامه دادنِ</w:t>
      </w:r>
      <w:r w:rsidR="00A73479" w:rsidRPr="00FB2EE3">
        <w:rPr>
          <w:spacing w:val="0"/>
          <w:rtl/>
          <w:lang w:bidi="ar-SA"/>
        </w:rPr>
        <w:t xml:space="preserve"> سایر کارها نیز دارای اهمیت است و انسان نباید هردمبیل‌مزاج باشد و هر دم و ساعت، رنگ و فکر، عوض کند؛ بلکه باید ثبوت فکری و عملی داشته باشد؛ البته تا زمانی که نادرست بودن فکر یا عملش، نمایان نشود و همین‌که دریافت اندیشه یا رفتارش درست نیست، ترکش نماید و بر آن پافشاری نکند. ثبوت فکری و عملی، با رعایت شرط مذکور، بیان‌گر ثبوت و پختگی شخصیت انسان است و نشان می‌دهد که </w:t>
      </w:r>
      <w:r w:rsidR="00601EBB" w:rsidRPr="00FB2EE3">
        <w:rPr>
          <w:spacing w:val="0"/>
          <w:rtl/>
          <w:lang w:bidi="ar-SA"/>
        </w:rPr>
        <w:t>آدم</w:t>
      </w:r>
      <w:r w:rsidR="00B37E99" w:rsidRPr="00FB2EE3">
        <w:rPr>
          <w:spacing w:val="0"/>
          <w:rtl/>
          <w:lang w:bidi="ar-SA"/>
        </w:rPr>
        <w:t>ِ</w:t>
      </w:r>
      <w:r w:rsidR="00601EBB" w:rsidRPr="00FB2EE3">
        <w:rPr>
          <w:spacing w:val="0"/>
          <w:rtl/>
          <w:lang w:bidi="ar-SA"/>
        </w:rPr>
        <w:t xml:space="preserve"> پخته و آگاه، می‌داند که قدمش را کجا بگذارد یا نگذارد؛ یعنی به هر کاری که دست می‌ز</w:t>
      </w:r>
      <w:r w:rsidR="002F66F5" w:rsidRPr="00FB2EE3">
        <w:rPr>
          <w:rFonts w:hint="cs"/>
          <w:spacing w:val="0"/>
          <w:rtl/>
          <w:lang w:bidi="ar-SA"/>
        </w:rPr>
        <w:t>ن</w:t>
      </w:r>
      <w:r w:rsidR="00601EBB" w:rsidRPr="00FB2EE3">
        <w:rPr>
          <w:spacing w:val="0"/>
          <w:rtl/>
          <w:lang w:bidi="ar-SA"/>
        </w:rPr>
        <w:t>د یا هر اقدامی که می‌کند، از روی شناخت و آگاهی است. برخی از مردم بدین نکته توجه نمی‌کنند و امروز، اندیشه‌ای دارند و فردا، دیدگاهی دیگر؛ و بدین‌سان وقتشان را ضایع می‌کن</w:t>
      </w:r>
      <w:r w:rsidR="00B37E99" w:rsidRPr="00FB2EE3">
        <w:rPr>
          <w:spacing w:val="0"/>
          <w:rtl/>
          <w:lang w:bidi="ar-SA"/>
        </w:rPr>
        <w:t>ند و هیچ‌گاه آرام و قرار ندارند؛</w:t>
      </w:r>
      <w:r w:rsidR="00601EBB" w:rsidRPr="00FB2EE3">
        <w:rPr>
          <w:spacing w:val="0"/>
          <w:rtl/>
          <w:lang w:bidi="ar-SA"/>
        </w:rPr>
        <w:t xml:space="preserve"> از این‌رو روایت می‌شود که عمر بن خطاب</w:t>
      </w:r>
      <w:r w:rsidR="00601EBB" w:rsidRPr="00FB2EE3">
        <w:rPr>
          <w:spacing w:val="0"/>
          <w:lang w:bidi="ar-SA"/>
        </w:rPr>
        <w:sym w:font="AGA Arabesque" w:char="F074"/>
      </w:r>
      <w:r w:rsidR="00601EBB" w:rsidRPr="00FB2EE3">
        <w:rPr>
          <w:spacing w:val="0"/>
          <w:rtl/>
          <w:lang w:bidi="ar-SA"/>
        </w:rPr>
        <w:t xml:space="preserve"> فرموده</w:t>
      </w:r>
      <w:r w:rsidR="00B37E99" w:rsidRPr="00FB2EE3">
        <w:rPr>
          <w:spacing w:val="0"/>
          <w:rtl/>
          <w:lang w:bidi="ar-SA"/>
        </w:rPr>
        <w:t xml:space="preserve"> است: «هرکس</w:t>
      </w:r>
      <w:r w:rsidR="00601EBB" w:rsidRPr="00FB2EE3">
        <w:rPr>
          <w:spacing w:val="0"/>
          <w:rtl/>
          <w:lang w:bidi="ar-SA"/>
        </w:rPr>
        <w:t xml:space="preserve"> توفیق کار نیک و خجسته‌ای پیدا کرد، باید بر آن مداومت کند». سخن بزرگی</w:t>
      </w:r>
      <w:r w:rsidR="00B37E99" w:rsidRPr="00FB2EE3">
        <w:rPr>
          <w:spacing w:val="0"/>
          <w:rtl/>
          <w:lang w:bidi="ar-SA"/>
        </w:rPr>
        <w:t>‌</w:t>
      </w:r>
      <w:r w:rsidR="00601EBB" w:rsidRPr="00FB2EE3">
        <w:rPr>
          <w:spacing w:val="0"/>
          <w:rtl/>
          <w:lang w:bidi="ar-SA"/>
        </w:rPr>
        <w:t xml:space="preserve">ست؛ یعنی هرگاه کار نیک و شایسته‌ای را آغاز کردی، خود را به انجام آن، مُلزَم کن و با جدیت، آن را به انجام برسان؛ نه این‌که مانند یک سرگرمی، گاه انجامش دهی و گاه، ترکش کنی و بدون این‌که چیزی بسازی </w:t>
      </w:r>
      <w:r w:rsidR="00D82CCD" w:rsidRPr="00FB2EE3">
        <w:rPr>
          <w:spacing w:val="0"/>
          <w:rtl/>
          <w:lang w:bidi="ar-SA"/>
        </w:rPr>
        <w:t>یا</w:t>
      </w:r>
      <w:r w:rsidR="00601EBB" w:rsidRPr="00FB2EE3">
        <w:rPr>
          <w:spacing w:val="0"/>
          <w:rtl/>
          <w:lang w:bidi="ar-SA"/>
        </w:rPr>
        <w:t xml:space="preserve"> نتیجه‌ای بگیری، </w:t>
      </w:r>
      <w:r w:rsidR="00D82CCD" w:rsidRPr="00FB2EE3">
        <w:rPr>
          <w:spacing w:val="0"/>
          <w:rtl/>
          <w:lang w:bidi="ar-SA"/>
        </w:rPr>
        <w:t>وقت خود را ضایع کنی</w:t>
      </w:r>
      <w:r w:rsidR="008D4243" w:rsidRPr="00FB2EE3">
        <w:rPr>
          <w:spacing w:val="0"/>
          <w:rtl/>
          <w:lang w:bidi="ar-SA"/>
        </w:rPr>
        <w:t>؛</w:t>
      </w:r>
      <w:r w:rsidR="00D82CCD" w:rsidRPr="00FB2EE3">
        <w:rPr>
          <w:spacing w:val="0"/>
          <w:rtl/>
          <w:lang w:bidi="ar-SA"/>
        </w:rPr>
        <w:t xml:space="preserve"> از الله متعال درخواست می‌کنم که همه‌ی ما را بر حق و حقیقت، ثابت و استوار بگرداند و ما را در جرگه‌ی دعوت‌گران حق و یاوران حقیقت، قرار دهد.</w:t>
      </w:r>
    </w:p>
    <w:p w:rsidR="00D82CCD" w:rsidRPr="00FB2EE3" w:rsidRDefault="00D82CCD" w:rsidP="00167AB1">
      <w:pPr>
        <w:autoSpaceDE w:val="0"/>
        <w:autoSpaceDN w:val="0"/>
        <w:adjustRightInd w:val="0"/>
        <w:ind w:firstLine="389"/>
        <w:jc w:val="center"/>
        <w:rPr>
          <w:spacing w:val="0"/>
          <w:rtl/>
          <w:lang w:bidi="ar-SA"/>
        </w:rPr>
      </w:pPr>
      <w:r w:rsidRPr="00FB2EE3">
        <w:rPr>
          <w:spacing w:val="0"/>
          <w:rtl/>
          <w:lang w:bidi="ar-SA"/>
        </w:rPr>
        <w:t>***</w:t>
      </w:r>
    </w:p>
    <w:p w:rsidR="00FA36CD" w:rsidRPr="00FB2EE3" w:rsidRDefault="00A55953" w:rsidP="00167AB1">
      <w:pPr>
        <w:pStyle w:val="a4"/>
        <w:rPr>
          <w:rtl/>
          <w:lang w:bidi="ar-SA"/>
        </w:rPr>
      </w:pPr>
      <w:r w:rsidRPr="00FB2EE3">
        <w:rPr>
          <w:rtl/>
          <w:lang w:bidi="ar-SA"/>
        </w:rPr>
        <w:t>157-</w:t>
      </w:r>
      <w:r w:rsidR="00FA36CD" w:rsidRPr="00FB2EE3">
        <w:rPr>
          <w:rtl/>
          <w:lang w:bidi="ar-SA"/>
        </w:rPr>
        <w:t xml:space="preserve"> وعن عمرَ بن الخطاب</w:t>
      </w:r>
      <w:r w:rsidR="00FA36CD" w:rsidRPr="00FB2EE3">
        <w:rPr>
          <w:b w:val="0"/>
          <w:bCs w:val="0"/>
          <w:rtl/>
          <w:lang w:bidi="ar-SA"/>
        </w:rPr>
        <w:sym w:font="AGA Arabesque" w:char="F074"/>
      </w:r>
      <w:r w:rsidR="006B06BD">
        <w:rPr>
          <w:rtl/>
          <w:lang w:bidi="ar-SA"/>
        </w:rPr>
        <w:t xml:space="preserve"> قال: قال رسول الل</w:t>
      </w:r>
      <w:r w:rsidR="00FA36CD" w:rsidRPr="00FB2EE3">
        <w:rPr>
          <w:rtl/>
          <w:lang w:bidi="ar-SA"/>
        </w:rPr>
        <w:t>ه</w:t>
      </w:r>
      <w:r w:rsidR="00FA36CD" w:rsidRPr="00FB2EE3">
        <w:rPr>
          <w:b w:val="0"/>
          <w:bCs w:val="0"/>
          <w:rtl/>
          <w:lang w:bidi="ar-SA"/>
        </w:rPr>
        <w:sym w:font="AGA Arabesque" w:char="F072"/>
      </w:r>
      <w:r w:rsidR="00FA36CD" w:rsidRPr="00FB2EE3">
        <w:rPr>
          <w:rtl/>
          <w:lang w:bidi="ar-SA"/>
        </w:rPr>
        <w:t>: «منْ نَامَ عَنْ حِزْبِهِ مِنَ اللَّيْل، أَو عَنْ شَيْءٍ مِنْهُ فَقَرأَه ما بينَ صلاةِ الْفَجِر وَصلاةِ الظهر، كُتب لَهُ كأَنَّما قرأَهُ مِن اللَّيْلِ».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27"/>
      </w:r>
      <w:r w:rsidR="00FB2EE3" w:rsidRPr="00FB2EE3">
        <w:rPr>
          <w:rStyle w:val="FootnoteReference"/>
          <w:rFonts w:cs="B Lotus"/>
          <w:bCs w:val="0"/>
          <w:szCs w:val="28"/>
          <w:rtl/>
          <w:lang w:bidi="ar-SA"/>
        </w:rPr>
        <w:t>)</w:t>
      </w:r>
    </w:p>
    <w:p w:rsidR="00D82CCD" w:rsidRPr="00FB2EE3" w:rsidRDefault="00A55953"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FA36CD" w:rsidRPr="00FB2EE3">
        <w:rPr>
          <w:spacing w:val="0"/>
          <w:rtl/>
          <w:lang w:bidi="ar-SA"/>
        </w:rPr>
        <w:t>عمر بن خطاب</w:t>
      </w:r>
      <w:r w:rsidR="00FA36CD" w:rsidRPr="00FB2EE3">
        <w:rPr>
          <w:spacing w:val="0"/>
          <w:lang w:bidi="ar-SA"/>
        </w:rPr>
        <w:sym w:font="AGA Arabesque" w:char="F074"/>
      </w:r>
      <w:r w:rsidR="00FA36CD" w:rsidRPr="00FB2EE3">
        <w:rPr>
          <w:spacing w:val="0"/>
          <w:rtl/>
          <w:lang w:bidi="ar-SA"/>
        </w:rPr>
        <w:t xml:space="preserve"> می‌گوید: رسول‌الله</w:t>
      </w:r>
      <w:r w:rsidR="00FA36CD" w:rsidRPr="00FB2EE3">
        <w:rPr>
          <w:spacing w:val="0"/>
          <w:lang w:bidi="ar-SA"/>
        </w:rPr>
        <w:sym w:font="AGA Arabesque" w:char="F072"/>
      </w:r>
      <w:r w:rsidR="00FA36CD" w:rsidRPr="00FB2EE3">
        <w:rPr>
          <w:spacing w:val="0"/>
          <w:rtl/>
          <w:lang w:bidi="ar-SA"/>
        </w:rPr>
        <w:t xml:space="preserve"> فرمود: «هر کس از خواندن بخشی از قرآن که در شب تلاوت می‌کرده یا از قرائت قسمتی از آن، به سبب غلبه‌ی خواب باز بماند و در فاصله‌ی نماز صبح تا ظهر، آن را بخواند، گویا آن را در شب خوانده است و پاداش آن، به او می‌رسد».</w:t>
      </w:r>
    </w:p>
    <w:p w:rsidR="00A93AE5" w:rsidRPr="00FB2EE3" w:rsidRDefault="00627131"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F5196F" w:rsidRPr="00FB2EE3" w:rsidRDefault="00627131" w:rsidP="00167AB1">
      <w:pPr>
        <w:autoSpaceDE w:val="0"/>
        <w:autoSpaceDN w:val="0"/>
        <w:adjustRightInd w:val="0"/>
        <w:ind w:firstLine="389"/>
        <w:rPr>
          <w:spacing w:val="0"/>
          <w:rtl/>
          <w:lang w:bidi="ar-SA"/>
        </w:rPr>
      </w:pPr>
      <w:r w:rsidRPr="00FB2EE3">
        <w:rPr>
          <w:spacing w:val="0"/>
          <w:rtl/>
          <w:lang w:bidi="ar-SA"/>
        </w:rPr>
        <w:t>مؤلف</w:t>
      </w:r>
      <w:r w:rsidR="008D4243" w:rsidRPr="00FB2EE3">
        <w:rPr>
          <w:rFonts w:cs="CTraditional Arabic"/>
          <w:spacing w:val="0"/>
          <w:rtl/>
          <w:lang w:bidi="ar-SA"/>
        </w:rPr>
        <w:t>/</w:t>
      </w:r>
      <w:r w:rsidRPr="00FB2EE3">
        <w:rPr>
          <w:spacing w:val="0"/>
          <w:rtl/>
          <w:lang w:bidi="ar-SA"/>
        </w:rPr>
        <w:t xml:space="preserve">، </w:t>
      </w:r>
      <w:r w:rsidR="00F5196F" w:rsidRPr="00FB2EE3">
        <w:rPr>
          <w:spacing w:val="0"/>
          <w:rtl/>
          <w:lang w:bidi="ar-SA"/>
        </w:rPr>
        <w:t>حدیثی بدین مضمون از امیر مؤمنان، عمر بن خطاب</w:t>
      </w:r>
      <w:r w:rsidR="00F5196F" w:rsidRPr="00FB2EE3">
        <w:rPr>
          <w:spacing w:val="0"/>
          <w:lang w:bidi="ar-SA"/>
        </w:rPr>
        <w:sym w:font="AGA Arabesque" w:char="F074"/>
      </w:r>
      <w:r w:rsidR="00F5196F" w:rsidRPr="00FB2EE3">
        <w:rPr>
          <w:spacing w:val="0"/>
          <w:rtl/>
          <w:lang w:bidi="ar-SA"/>
        </w:rPr>
        <w:t xml:space="preserve"> نقل کرده که پیامبر</w:t>
      </w:r>
      <w:r w:rsidR="00F5196F" w:rsidRPr="00FB2EE3">
        <w:rPr>
          <w:spacing w:val="0"/>
          <w:lang w:bidi="ar-SA"/>
        </w:rPr>
        <w:sym w:font="AGA Arabesque" w:char="F072"/>
      </w:r>
      <w:r w:rsidR="00F5196F" w:rsidRPr="00FB2EE3">
        <w:rPr>
          <w:spacing w:val="0"/>
          <w:rtl/>
          <w:lang w:bidi="ar-SA"/>
        </w:rPr>
        <w:t xml:space="preserve"> فرموده است: «هر کس از خواندن بخشی از قرآن که در شب تلاوت می‌کرده یا از قرائت قسمتی از آن، به سبب غلبه‌ی خواب باز بماند و در فاصله‌ی نماز صبح تا ظهر، آن را بخواند، گویا آن را در شب خواند</w:t>
      </w:r>
      <w:r w:rsidR="008D4243" w:rsidRPr="00FB2EE3">
        <w:rPr>
          <w:spacing w:val="0"/>
          <w:rtl/>
          <w:lang w:bidi="ar-SA"/>
        </w:rPr>
        <w:t>ه است و پاداش آن، به او می‌رسد»؛</w:t>
      </w:r>
      <w:r w:rsidR="00F5196F" w:rsidRPr="00FB2EE3">
        <w:rPr>
          <w:spacing w:val="0"/>
          <w:rtl/>
          <w:lang w:bidi="ar-SA"/>
        </w:rPr>
        <w:t xml:space="preserve"> یعنی: گویا آن را در نماز شب خویش، خوانده است.</w:t>
      </w:r>
    </w:p>
    <w:p w:rsidR="00F5196F" w:rsidRPr="00FB2EE3" w:rsidRDefault="008D4243" w:rsidP="00167AB1">
      <w:pPr>
        <w:autoSpaceDE w:val="0"/>
        <w:autoSpaceDN w:val="0"/>
        <w:adjustRightInd w:val="0"/>
        <w:ind w:firstLine="389"/>
        <w:rPr>
          <w:spacing w:val="0"/>
          <w:rtl/>
          <w:lang w:bidi="ar-SA"/>
        </w:rPr>
      </w:pPr>
      <w:r w:rsidRPr="00FB2EE3">
        <w:rPr>
          <w:spacing w:val="0"/>
          <w:rtl/>
          <w:lang w:bidi="ar-SA"/>
        </w:rPr>
        <w:t>این حدیث</w:t>
      </w:r>
      <w:r w:rsidR="00F5196F" w:rsidRPr="00FB2EE3">
        <w:rPr>
          <w:spacing w:val="0"/>
          <w:rtl/>
          <w:lang w:bidi="ar-SA"/>
        </w:rPr>
        <w:t xml:space="preserve"> نشان می‌دهد که وقتی انسان، عبادتی را آغاز کرد، باید بر آن مداومت و پای‌بندی کند؛ اگرچه پس از پایان وقتش باشد.</w:t>
      </w:r>
    </w:p>
    <w:p w:rsidR="00845B71" w:rsidRPr="00FB2EE3" w:rsidRDefault="00F5196F" w:rsidP="00167AB1">
      <w:pPr>
        <w:autoSpaceDE w:val="0"/>
        <w:autoSpaceDN w:val="0"/>
        <w:adjustRightInd w:val="0"/>
        <w:ind w:firstLine="389"/>
        <w:rPr>
          <w:spacing w:val="0"/>
          <w:rtl/>
          <w:lang w:bidi="ar-SA"/>
        </w:rPr>
      </w:pPr>
      <w:r w:rsidRPr="00FB2EE3">
        <w:rPr>
          <w:spacing w:val="0"/>
          <w:rtl/>
          <w:lang w:bidi="ar-SA"/>
        </w:rPr>
        <w:t>واژه‌ی «حزب» که در حدیث ذکر شده، به معنای بخش یا قسمتی از هر چیزی</w:t>
      </w:r>
      <w:r w:rsidR="008D4243" w:rsidRPr="00FB2EE3">
        <w:rPr>
          <w:spacing w:val="0"/>
          <w:rtl/>
          <w:lang w:bidi="ar-SA"/>
        </w:rPr>
        <w:t>‌</w:t>
      </w:r>
      <w:r w:rsidRPr="00FB2EE3">
        <w:rPr>
          <w:spacing w:val="0"/>
          <w:rtl/>
          <w:lang w:bidi="ar-SA"/>
        </w:rPr>
        <w:t xml:space="preserve">ست؛ از جمله احزاب قرآن و نیز دسته‌ها و طوایف یا گروه‌های انسانی. </w:t>
      </w:r>
      <w:r w:rsidR="00845B71" w:rsidRPr="00FB2EE3">
        <w:rPr>
          <w:spacing w:val="0"/>
          <w:rtl/>
          <w:lang w:bidi="ar-SA"/>
        </w:rPr>
        <w:t>به‌هر حال اگر کسی عادت داشته باشد که بخشی از قرآن را در نماز شب تلاوت کند، اما به سبب غلبه‌ی خو</w:t>
      </w:r>
      <w:r w:rsidR="008D4243" w:rsidRPr="00FB2EE3">
        <w:rPr>
          <w:spacing w:val="0"/>
          <w:rtl/>
          <w:lang w:bidi="ar-SA"/>
        </w:rPr>
        <w:t>اب، از قرائت همه یا قسمتی از آن</w:t>
      </w:r>
      <w:r w:rsidR="00845B71" w:rsidRPr="00FB2EE3">
        <w:rPr>
          <w:spacing w:val="0"/>
          <w:rtl/>
          <w:lang w:bidi="ar-SA"/>
        </w:rPr>
        <w:t xml:space="preserve"> باز بماند و در فاصله‌ی نماز صبح تا ظهر، جبرانش نماید، مثلِ این </w:t>
      </w:r>
      <w:r w:rsidR="008D4243" w:rsidRPr="00FB2EE3">
        <w:rPr>
          <w:spacing w:val="0"/>
          <w:rtl/>
          <w:lang w:bidi="ar-SA"/>
        </w:rPr>
        <w:t xml:space="preserve">است </w:t>
      </w:r>
      <w:r w:rsidR="00845B71" w:rsidRPr="00FB2EE3">
        <w:rPr>
          <w:spacing w:val="0"/>
          <w:rtl/>
          <w:lang w:bidi="ar-SA"/>
        </w:rPr>
        <w:t xml:space="preserve">که آن را در نماز شب، خوانده است. ناگفته </w:t>
      </w:r>
      <w:r w:rsidR="00BF3624" w:rsidRPr="00FB2EE3">
        <w:rPr>
          <w:spacing w:val="0"/>
          <w:rtl/>
          <w:lang w:bidi="ar-SA"/>
        </w:rPr>
        <w:t>ن</w:t>
      </w:r>
      <w:r w:rsidR="00845B71" w:rsidRPr="00FB2EE3">
        <w:rPr>
          <w:spacing w:val="0"/>
          <w:rtl/>
          <w:lang w:bidi="ar-SA"/>
        </w:rPr>
        <w:t xml:space="preserve">ماند </w:t>
      </w:r>
      <w:r w:rsidR="00BF3624" w:rsidRPr="00FB2EE3">
        <w:rPr>
          <w:spacing w:val="0"/>
          <w:rtl/>
          <w:lang w:bidi="ar-SA"/>
        </w:rPr>
        <w:t xml:space="preserve">که </w:t>
      </w:r>
      <w:r w:rsidR="00845B71" w:rsidRPr="00FB2EE3">
        <w:rPr>
          <w:spacing w:val="0"/>
          <w:rtl/>
          <w:lang w:bidi="ar-SA"/>
        </w:rPr>
        <w:t xml:space="preserve">اگر تلاوتش در نماز وتر بوده، قضای آن را به صورت زوج، به‌جا می‌آورد؛ یعنی یک رکعت بر تعداد رکعت‌های وترش می‌افزاید و اگر سه </w:t>
      </w:r>
      <w:r w:rsidR="00BF3624" w:rsidRPr="00FB2EE3">
        <w:rPr>
          <w:spacing w:val="0"/>
          <w:rtl/>
          <w:lang w:bidi="ar-SA"/>
        </w:rPr>
        <w:t>رکعت</w:t>
      </w:r>
      <w:r w:rsidR="00845B71" w:rsidRPr="00FB2EE3">
        <w:rPr>
          <w:spacing w:val="0"/>
          <w:rtl/>
          <w:lang w:bidi="ar-SA"/>
        </w:rPr>
        <w:t>، وتر می‌خوانده، در روز باید چهار رکعت بخواند و اگر به خواندن پنج رکعت وتر، عادت داشته، قضای آن را شش رکعت بخواند و اگر وترش، هف</w:t>
      </w:r>
      <w:r w:rsidR="00F073F8" w:rsidRPr="00FB2EE3">
        <w:rPr>
          <w:spacing w:val="0"/>
          <w:rtl/>
          <w:lang w:bidi="ar-SA"/>
        </w:rPr>
        <w:t>ت رکعتی بوده، قضایش، هشت رکعتی‌</w:t>
      </w:r>
      <w:r w:rsidR="008D4243" w:rsidRPr="00FB2EE3">
        <w:rPr>
          <w:spacing w:val="0"/>
          <w:rtl/>
          <w:lang w:bidi="ar-SA"/>
        </w:rPr>
        <w:t>ست؛</w:t>
      </w:r>
      <w:r w:rsidR="00845B71" w:rsidRPr="00FB2EE3">
        <w:rPr>
          <w:spacing w:val="0"/>
          <w:rtl/>
          <w:lang w:bidi="ar-SA"/>
        </w:rPr>
        <w:t xml:space="preserve"> </w:t>
      </w:r>
      <w:r w:rsidR="00EC70A7" w:rsidRPr="00FB2EE3">
        <w:rPr>
          <w:spacing w:val="0"/>
          <w:rtl/>
          <w:lang w:bidi="ar-SA"/>
        </w:rPr>
        <w:t>بدین دلیل که عایشه</w:t>
      </w:r>
      <w:r w:rsidR="00F073F8" w:rsidRPr="00FB2EE3">
        <w:rPr>
          <w:rFonts w:cs="(M. Aiyada Ayoub ALKobaisi)"/>
          <w:spacing w:val="0"/>
          <w:rtl/>
          <w:lang w:bidi="ar-SA"/>
        </w:rPr>
        <w:t>&amp;</w:t>
      </w:r>
      <w:r w:rsidR="00EC70A7" w:rsidRPr="00FB2EE3">
        <w:rPr>
          <w:spacing w:val="0"/>
          <w:rtl/>
          <w:lang w:bidi="ar-SA"/>
        </w:rPr>
        <w:t xml:space="preserve"> می‌گوید: </w:t>
      </w:r>
      <w:r w:rsidR="00BF3624" w:rsidRPr="00FB2EE3">
        <w:rPr>
          <w:spacing w:val="0"/>
          <w:rtl/>
          <w:lang w:bidi="ar-SA"/>
        </w:rPr>
        <w:t>وقتی پیامبر</w:t>
      </w:r>
      <w:r w:rsidR="00BF3624" w:rsidRPr="00FB2EE3">
        <w:rPr>
          <w:spacing w:val="0"/>
          <w:lang w:bidi="ar-SA"/>
        </w:rPr>
        <w:sym w:font="AGA Arabesque" w:char="F072"/>
      </w:r>
      <w:r w:rsidR="00BF3624" w:rsidRPr="00FB2EE3">
        <w:rPr>
          <w:spacing w:val="0"/>
          <w:rtl/>
          <w:lang w:bidi="ar-SA"/>
        </w:rPr>
        <w:t xml:space="preserve"> به سبب غلبه‌ی خواب یا بیماری، از نماز شب بازمی‌ماند، در روز، دوازده رکعت می‌خواند.</w:t>
      </w:r>
    </w:p>
    <w:p w:rsidR="00BF3624" w:rsidRPr="00FB2EE3" w:rsidRDefault="00BF3624" w:rsidP="006B06BD">
      <w:pPr>
        <w:autoSpaceDE w:val="0"/>
        <w:autoSpaceDN w:val="0"/>
        <w:adjustRightInd w:val="0"/>
        <w:ind w:firstLine="389"/>
        <w:rPr>
          <w:spacing w:val="0"/>
          <w:rtl/>
          <w:lang w:bidi="ar-SA"/>
        </w:rPr>
      </w:pPr>
      <w:r w:rsidRPr="00FB2EE3">
        <w:rPr>
          <w:spacing w:val="0"/>
          <w:rtl/>
          <w:lang w:bidi="ar-SA"/>
        </w:rPr>
        <w:t>در حدیث عمر</w:t>
      </w:r>
      <w:r w:rsidRPr="00FB2EE3">
        <w:rPr>
          <w:spacing w:val="0"/>
          <w:lang w:bidi="ar-SA"/>
        </w:rPr>
        <w:sym w:font="AGA Arabesque" w:char="F074"/>
      </w:r>
      <w:r w:rsidRPr="00FB2EE3">
        <w:rPr>
          <w:spacing w:val="0"/>
          <w:rtl/>
          <w:lang w:bidi="ar-SA"/>
        </w:rPr>
        <w:t xml:space="preserve"> قید شده که قضای آن را در فاصله‌ی نماز صبح تا ظهر، ادا کند؛ اما احادیث دیگری وجود دارد که نشان می‌دهد پس از نماز صبح تا طلوع خورشید و بالا آمدن آن، به‌اندازه‌ی یک نیزه، نباید نماز خواند و بدین‌سان حدیثی که ذکر کردیم، قیدی برای حدیث عمر</w:t>
      </w:r>
      <w:r w:rsidRPr="00FB2EE3">
        <w:rPr>
          <w:spacing w:val="0"/>
          <w:lang w:bidi="ar-SA"/>
        </w:rPr>
        <w:sym w:font="AGA Arabesque" w:char="F074"/>
      </w:r>
      <w:r w:rsidRPr="00FB2EE3">
        <w:rPr>
          <w:spacing w:val="0"/>
          <w:rtl/>
          <w:lang w:bidi="ar-SA"/>
        </w:rPr>
        <w:t xml:space="preserve"> به شمار می‌رود که بیان شد؛ یعنی زمان جبران، از بالا آمدن خورشید به‌اندازه‌ی یک نیزه، آغاز می‌شود و تا ظهر ادامه دارد. برخی از علما گفته‌اند: این حدیث، قید و شرطی ندارد و انسان هر زمان که به‌یادش بیاید، باید قضای آن را ادا کند؛ زیرا پیامبر</w:t>
      </w:r>
      <w:r w:rsidRPr="00FB2EE3">
        <w:rPr>
          <w:spacing w:val="0"/>
          <w:lang w:bidi="ar-SA"/>
        </w:rPr>
        <w:sym w:font="AGA Arabesque" w:char="F072"/>
      </w:r>
      <w:r w:rsidRPr="00FB2EE3">
        <w:rPr>
          <w:spacing w:val="0"/>
          <w:rtl/>
          <w:lang w:bidi="ar-SA"/>
        </w:rPr>
        <w:t xml:space="preserve"> بدون هیچ قید و شرطی فرموده است: </w:t>
      </w:r>
      <w:r w:rsidRPr="00FB2EE3">
        <w:rPr>
          <w:rStyle w:val="Char1"/>
          <w:spacing w:val="0"/>
          <w:rtl/>
          <w:lang w:bidi="ar-SA"/>
        </w:rPr>
        <w:t>«</w:t>
      </w:r>
      <w:r w:rsidR="00992687" w:rsidRPr="00FB2EE3">
        <w:rPr>
          <w:rStyle w:val="Char1"/>
          <w:spacing w:val="0"/>
          <w:rtl/>
          <w:lang w:bidi="ar-SA"/>
        </w:rPr>
        <w:t xml:space="preserve">مَنْ نَامَ عَنْ صَلاةٍ أَوْ نَسِيَهَا فَلْيُصَلِّهَا إذَا ذَكَرَهَا، لا </w:t>
      </w:r>
      <w:r w:rsidR="00FB2EE3" w:rsidRPr="00FB2EE3">
        <w:rPr>
          <w:rStyle w:val="Char1"/>
          <w:spacing w:val="0"/>
          <w:rtl/>
          <w:lang w:bidi="ar-SA"/>
        </w:rPr>
        <w:t>كَ</w:t>
      </w:r>
      <w:r w:rsidR="00992687" w:rsidRPr="00FB2EE3">
        <w:rPr>
          <w:rStyle w:val="Char1"/>
          <w:spacing w:val="0"/>
          <w:rtl/>
          <w:lang w:bidi="ar-SA"/>
        </w:rPr>
        <w:t>فَّار</w:t>
      </w:r>
      <w:r w:rsidR="00C02555" w:rsidRPr="00FB2EE3">
        <w:rPr>
          <w:rStyle w:val="Char1"/>
          <w:spacing w:val="0"/>
          <w:rtl/>
          <w:lang w:bidi="ar-SA"/>
        </w:rPr>
        <w:t>ة</w:t>
      </w:r>
      <w:r w:rsidR="006B06BD">
        <w:rPr>
          <w:rStyle w:val="Char1"/>
          <w:spacing w:val="0"/>
          <w:rtl/>
          <w:lang w:bidi="ar-SA"/>
        </w:rPr>
        <w:t>َ لَهُ إلاّ ذ</w:t>
      </w:r>
      <w:r w:rsidR="006B06BD">
        <w:rPr>
          <w:rStyle w:val="Char1"/>
          <w:rFonts w:hint="cs"/>
          <w:spacing w:val="0"/>
          <w:rtl/>
          <w:lang w:bidi="ar-SA"/>
        </w:rPr>
        <w:t>لك</w:t>
      </w:r>
      <w:r w:rsidRPr="00FB2EE3">
        <w:rPr>
          <w:rStyle w:val="Char1"/>
          <w:spacing w:val="0"/>
          <w:rtl/>
          <w:lang w:bidi="ar-SA"/>
        </w:rPr>
        <w:t>»</w:t>
      </w:r>
      <w:r w:rsidR="008D4243"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28"/>
      </w:r>
      <w:r w:rsidR="00FB2EE3" w:rsidRPr="00FB2EE3">
        <w:rPr>
          <w:rStyle w:val="FootnoteReference"/>
          <w:rFonts w:cs="B Lotus"/>
          <w:spacing w:val="0"/>
          <w:szCs w:val="28"/>
          <w:rtl/>
          <w:lang w:bidi="ar-SA"/>
        </w:rPr>
        <w:t>)</w:t>
      </w:r>
      <w:r w:rsidR="00992687" w:rsidRPr="00FB2EE3">
        <w:rPr>
          <w:spacing w:val="0"/>
          <w:rtl/>
          <w:lang w:bidi="ar-SA"/>
        </w:rPr>
        <w:t xml:space="preserve"> یعنی: «هرکس، از نمازی خواب ماند یا آن را فراموش کرد، هرگاه به‌یادش آمد، بخواند و کفاره‌ی دیگری ندارد».</w:t>
      </w:r>
    </w:p>
    <w:p w:rsidR="00992687" w:rsidRPr="00FB2EE3" w:rsidRDefault="00992687" w:rsidP="00167AB1">
      <w:pPr>
        <w:autoSpaceDE w:val="0"/>
        <w:autoSpaceDN w:val="0"/>
        <w:adjustRightInd w:val="0"/>
        <w:ind w:firstLine="389"/>
        <w:rPr>
          <w:spacing w:val="0"/>
          <w:rtl/>
          <w:lang w:bidi="ar-SA"/>
        </w:rPr>
      </w:pPr>
      <w:r w:rsidRPr="00FB2EE3">
        <w:rPr>
          <w:spacing w:val="0"/>
          <w:rtl/>
          <w:lang w:bidi="ar-SA"/>
        </w:rPr>
        <w:t>از حدیثی که مؤلف</w:t>
      </w:r>
      <w:r w:rsidR="008D4243" w:rsidRPr="00FB2EE3">
        <w:rPr>
          <w:rFonts w:cs="CTraditional Arabic"/>
          <w:spacing w:val="0"/>
          <w:rtl/>
          <w:lang w:bidi="ar-SA"/>
        </w:rPr>
        <w:t>/</w:t>
      </w:r>
      <w:r w:rsidRPr="00FB2EE3">
        <w:rPr>
          <w:spacing w:val="0"/>
          <w:rtl/>
          <w:lang w:bidi="ar-SA"/>
        </w:rPr>
        <w:t xml:space="preserve"> ذکر کرده</w:t>
      </w:r>
      <w:r w:rsidR="008D4243" w:rsidRPr="00FB2EE3">
        <w:rPr>
          <w:spacing w:val="0"/>
          <w:rtl/>
          <w:lang w:bidi="ar-SA"/>
        </w:rPr>
        <w:t xml:space="preserve"> است</w:t>
      </w:r>
      <w:r w:rsidRPr="00FB2EE3">
        <w:rPr>
          <w:spacing w:val="0"/>
          <w:rtl/>
          <w:lang w:bidi="ar-SA"/>
        </w:rPr>
        <w:t>، چنین برداشت می‌شود که انسان باید بر کارهای نیک، مداومت و پای‌بندی نماید و در صورت امکان، قضای عملی را که فراموش می‌کند، به‌جای آورد</w:t>
      </w:r>
      <w:r w:rsidR="005D79B2" w:rsidRPr="00FB2EE3">
        <w:rPr>
          <w:spacing w:val="0"/>
          <w:rtl/>
          <w:lang w:bidi="ar-SA"/>
        </w:rPr>
        <w:t xml:space="preserve"> و اگر امکان جبران آن وجود نداشت، روشن است که قضای آن، از او ساقط می‌شود</w:t>
      </w:r>
      <w:r w:rsidR="008D4243" w:rsidRPr="00FB2EE3">
        <w:rPr>
          <w:spacing w:val="0"/>
          <w:rtl/>
          <w:lang w:bidi="ar-SA"/>
        </w:rPr>
        <w:t>؛</w:t>
      </w:r>
      <w:r w:rsidR="005D79B2" w:rsidRPr="00FB2EE3">
        <w:rPr>
          <w:spacing w:val="0"/>
          <w:rtl/>
          <w:lang w:bidi="ar-SA"/>
        </w:rPr>
        <w:t xml:space="preserve"> مانند سنت </w:t>
      </w:r>
      <w:r w:rsidR="005D79B2" w:rsidRPr="00FB2EE3">
        <w:rPr>
          <w:rStyle w:val="Char1"/>
          <w:spacing w:val="0"/>
          <w:rtl/>
          <w:lang w:bidi="ar-SA"/>
        </w:rPr>
        <w:t>«تحی</w:t>
      </w:r>
      <w:r w:rsidR="00C02555" w:rsidRPr="00FB2EE3">
        <w:rPr>
          <w:rStyle w:val="Char1"/>
          <w:spacing w:val="0"/>
          <w:rtl/>
          <w:lang w:bidi="ar-SA"/>
        </w:rPr>
        <w:t>ة</w:t>
      </w:r>
      <w:r w:rsidR="005D79B2" w:rsidRPr="00FB2EE3">
        <w:rPr>
          <w:rStyle w:val="Char1"/>
          <w:rFonts w:ascii="mylotus" w:hAnsi="mylotus"/>
          <w:spacing w:val="0"/>
          <w:rtl/>
          <w:lang w:bidi="ar-SA"/>
        </w:rPr>
        <w:t xml:space="preserve"> المسجد</w:t>
      </w:r>
      <w:r w:rsidR="005D79B2" w:rsidRPr="00FB2EE3">
        <w:rPr>
          <w:rStyle w:val="Char1"/>
          <w:spacing w:val="0"/>
          <w:rtl/>
          <w:lang w:bidi="ar-SA"/>
        </w:rPr>
        <w:t>»</w:t>
      </w:r>
      <w:r w:rsidR="005D79B2" w:rsidRPr="00FB2EE3">
        <w:rPr>
          <w:spacing w:val="0"/>
          <w:rtl/>
          <w:lang w:bidi="ar-SA"/>
        </w:rPr>
        <w:t>؛ اگر کسی وارد مسجد شد و فراموش کرد که این دو رکعت سنت را بخواند و مدت زیادی گذشت، دیگر جبران ندارد؛ زیرا سنت بودن این نماز، مقید به سبب است؛ یعنی سببش، ورود به مسجد می‌باشد و وقتی تأخیر شود، دیگر، سنت نیست.</w:t>
      </w:r>
      <w:r w:rsidR="00321721" w:rsidRPr="00FB2EE3">
        <w:rPr>
          <w:spacing w:val="0"/>
          <w:rtl/>
          <w:lang w:bidi="ar-SA"/>
        </w:rPr>
        <w:t xml:space="preserve"> حکمِ هر عملی که مقید به سبب می‌باشد، یعنی سبب مشخصی دارد، همین است و هرگاه سببش برداشته شود، جبران یا قضایی ندارد، مگر آن‌که عمل واجبی مانند نمازهای پنج‌گانه باشد</w:t>
      </w:r>
      <w:r w:rsidR="0099091B" w:rsidRPr="00FB2EE3">
        <w:rPr>
          <w:spacing w:val="0"/>
          <w:rtl/>
          <w:lang w:bidi="ar-SA"/>
        </w:rPr>
        <w:t>؛</w:t>
      </w:r>
      <w:r w:rsidR="00321721" w:rsidRPr="00FB2EE3">
        <w:rPr>
          <w:spacing w:val="0"/>
          <w:rtl/>
          <w:lang w:bidi="ar-SA"/>
        </w:rPr>
        <w:t xml:space="preserve"> البته </w:t>
      </w:r>
      <w:r w:rsidR="00D81A6F" w:rsidRPr="00FB2EE3">
        <w:rPr>
          <w:spacing w:val="0"/>
          <w:rtl/>
          <w:lang w:bidi="ar-SA"/>
        </w:rPr>
        <w:t xml:space="preserve">هر </w:t>
      </w:r>
      <w:r w:rsidR="00321721" w:rsidRPr="00FB2EE3">
        <w:rPr>
          <w:spacing w:val="0"/>
          <w:rtl/>
          <w:lang w:bidi="ar-SA"/>
        </w:rPr>
        <w:t>عملی که مقید به زمان یا وقت مشخصی</w:t>
      </w:r>
      <w:r w:rsidR="0099091B" w:rsidRPr="00FB2EE3">
        <w:rPr>
          <w:spacing w:val="0"/>
          <w:rtl/>
          <w:lang w:bidi="ar-SA"/>
        </w:rPr>
        <w:t>‌</w:t>
      </w:r>
      <w:r w:rsidR="00321721" w:rsidRPr="00FB2EE3">
        <w:rPr>
          <w:spacing w:val="0"/>
          <w:rtl/>
          <w:lang w:bidi="ar-SA"/>
        </w:rPr>
        <w:t xml:space="preserve">ست، </w:t>
      </w:r>
      <w:r w:rsidR="00D81A6F" w:rsidRPr="00FB2EE3">
        <w:rPr>
          <w:spacing w:val="0"/>
          <w:rtl/>
          <w:lang w:bidi="ar-SA"/>
        </w:rPr>
        <w:t xml:space="preserve">جبران دارد؛ </w:t>
      </w:r>
      <w:r w:rsidR="00321721" w:rsidRPr="00FB2EE3">
        <w:rPr>
          <w:spacing w:val="0"/>
          <w:rtl/>
          <w:lang w:bidi="ar-SA"/>
        </w:rPr>
        <w:t xml:space="preserve">مانند نماز‌های سنت </w:t>
      </w:r>
      <w:r w:rsidR="00D81A6F" w:rsidRPr="00FB2EE3">
        <w:rPr>
          <w:spacing w:val="0"/>
          <w:rtl/>
          <w:lang w:bidi="ar-SA"/>
        </w:rPr>
        <w:t>که اگر کسی، فراموش کرد و پس از پایان وقت به‌یادش آمد، قضای آن را به‌جا می‌آورد؛ زیرا این عمل، از پیامبر</w:t>
      </w:r>
      <w:r w:rsidR="00D81A6F" w:rsidRPr="00FB2EE3">
        <w:rPr>
          <w:spacing w:val="0"/>
          <w:lang w:bidi="ar-SA"/>
        </w:rPr>
        <w:sym w:font="AGA Arabesque" w:char="F072"/>
      </w:r>
      <w:r w:rsidR="00D81A6F" w:rsidRPr="00FB2EE3">
        <w:rPr>
          <w:spacing w:val="0"/>
          <w:rtl/>
          <w:lang w:bidi="ar-SA"/>
        </w:rPr>
        <w:t xml:space="preserve"> ثابت شده است.</w:t>
      </w:r>
    </w:p>
    <w:p w:rsidR="00D81A6F" w:rsidRPr="00FB2EE3" w:rsidRDefault="00D81A6F" w:rsidP="00167AB1">
      <w:pPr>
        <w:autoSpaceDE w:val="0"/>
        <w:autoSpaceDN w:val="0"/>
        <w:adjustRightInd w:val="0"/>
        <w:ind w:firstLine="389"/>
        <w:rPr>
          <w:spacing w:val="0"/>
          <w:rtl/>
          <w:lang w:bidi="ar-SA"/>
        </w:rPr>
      </w:pPr>
      <w:r w:rsidRPr="00FB2EE3">
        <w:rPr>
          <w:spacing w:val="0"/>
          <w:rtl/>
          <w:lang w:bidi="ar-SA"/>
        </w:rPr>
        <w:t xml:space="preserve">هم‌چنین اگر انسان، روزه‌ی «ایام بیض» یعنی سیزدهم، چهاردهم و پانزدهم ماه را از دست بدهد، </w:t>
      </w:r>
      <w:r w:rsidR="0099091B" w:rsidRPr="00FB2EE3">
        <w:rPr>
          <w:spacing w:val="0"/>
          <w:rtl/>
          <w:lang w:bidi="ar-SA"/>
        </w:rPr>
        <w:t>پس از آن، می‌تواند جبرانش کند؛</w:t>
      </w:r>
      <w:r w:rsidR="001F5A4F" w:rsidRPr="00FB2EE3">
        <w:rPr>
          <w:spacing w:val="0"/>
          <w:rtl/>
          <w:lang w:bidi="ar-SA"/>
        </w:rPr>
        <w:t xml:space="preserve"> گرچه روزه</w:t>
      </w:r>
      <w:r w:rsidR="00FC203A" w:rsidRPr="00FB2EE3">
        <w:rPr>
          <w:spacing w:val="0"/>
          <w:rtl/>
          <w:lang w:bidi="ar-SA"/>
        </w:rPr>
        <w:t>‌ی سه روز در ماه</w:t>
      </w:r>
      <w:r w:rsidR="001F5A4F" w:rsidRPr="00FB2EE3">
        <w:rPr>
          <w:spacing w:val="0"/>
          <w:rtl/>
          <w:lang w:bidi="ar-SA"/>
        </w:rPr>
        <w:t xml:space="preserve"> در ابتدا یا </w:t>
      </w:r>
      <w:r w:rsidR="00373B00" w:rsidRPr="00FB2EE3">
        <w:rPr>
          <w:spacing w:val="0"/>
          <w:rtl/>
          <w:lang w:bidi="ar-SA"/>
        </w:rPr>
        <w:t>در وسط یا در پایان ماه</w:t>
      </w:r>
      <w:r w:rsidR="00FC203A" w:rsidRPr="00FB2EE3">
        <w:rPr>
          <w:spacing w:val="0"/>
          <w:rtl/>
          <w:lang w:bidi="ar-SA"/>
        </w:rPr>
        <w:t xml:space="preserve"> درست می‌باشد</w:t>
      </w:r>
      <w:r w:rsidR="001F5A4F" w:rsidRPr="00FB2EE3">
        <w:rPr>
          <w:spacing w:val="0"/>
          <w:rtl/>
          <w:lang w:bidi="ar-SA"/>
        </w:rPr>
        <w:t>، اما بهتر است که در سیزدهم، چهاردهم و پانزدهم ماه باشد</w:t>
      </w:r>
      <w:r w:rsidR="00FC203A" w:rsidRPr="00FB2EE3">
        <w:rPr>
          <w:spacing w:val="0"/>
          <w:rtl/>
          <w:lang w:bidi="ar-SA"/>
        </w:rPr>
        <w:t>.</w:t>
      </w:r>
    </w:p>
    <w:p w:rsidR="00FC203A" w:rsidRPr="00FB2EE3" w:rsidRDefault="00FC203A" w:rsidP="00167AB1">
      <w:pPr>
        <w:autoSpaceDE w:val="0"/>
        <w:autoSpaceDN w:val="0"/>
        <w:adjustRightInd w:val="0"/>
        <w:ind w:firstLine="389"/>
        <w:jc w:val="center"/>
        <w:rPr>
          <w:spacing w:val="0"/>
          <w:rtl/>
          <w:lang w:bidi="ar-SA"/>
        </w:rPr>
      </w:pPr>
      <w:r w:rsidRPr="00FB2EE3">
        <w:rPr>
          <w:spacing w:val="0"/>
          <w:rtl/>
          <w:lang w:bidi="ar-SA"/>
        </w:rPr>
        <w:t>***</w:t>
      </w:r>
    </w:p>
    <w:p w:rsidR="00FC203A" w:rsidRPr="00FB2EE3" w:rsidRDefault="00CC03B1" w:rsidP="00167AB1">
      <w:pPr>
        <w:pStyle w:val="a4"/>
        <w:rPr>
          <w:rtl/>
          <w:lang w:bidi="ar-SA"/>
        </w:rPr>
      </w:pPr>
      <w:r w:rsidRPr="00FB2EE3">
        <w:rPr>
          <w:rtl/>
          <w:lang w:bidi="ar-SA"/>
        </w:rPr>
        <w:t>158-</w:t>
      </w:r>
      <w:r w:rsidR="00FC203A" w:rsidRPr="00FB2EE3">
        <w:rPr>
          <w:rtl/>
          <w:lang w:bidi="ar-SA"/>
        </w:rPr>
        <w:t xml:space="preserve"> وعن عبدِ </w:t>
      </w:r>
      <w:r w:rsidR="006B06BD">
        <w:rPr>
          <w:rtl/>
          <w:lang w:bidi="ar-SA"/>
        </w:rPr>
        <w:t>الله</w:t>
      </w:r>
      <w:r w:rsidR="00FC203A" w:rsidRPr="00FB2EE3">
        <w:rPr>
          <w:rtl/>
          <w:lang w:bidi="ar-SA"/>
        </w:rPr>
        <w:t xml:space="preserve"> بنِ عمرو بنِ العاص</w:t>
      </w:r>
      <w:r w:rsidRPr="00FB2EE3">
        <w:rPr>
          <w:rFonts w:cs="(M. Aiyada Ayoub ALKobaisi)"/>
          <w:b w:val="0"/>
          <w:bCs w:val="0"/>
          <w:rtl/>
          <w:lang w:bidi="ar-SA"/>
        </w:rPr>
        <w:t>$</w:t>
      </w:r>
      <w:r w:rsidR="00FC203A" w:rsidRPr="00FB2EE3">
        <w:rPr>
          <w:rtl/>
          <w:lang w:bidi="ar-SA"/>
        </w:rPr>
        <w:t xml:space="preserve"> قال: قال لي رسولُ </w:t>
      </w:r>
      <w:r w:rsidR="006B06BD">
        <w:rPr>
          <w:rtl/>
          <w:lang w:bidi="ar-SA"/>
        </w:rPr>
        <w:t>الله</w:t>
      </w:r>
      <w:r w:rsidR="00FC203A" w:rsidRPr="00FB2EE3">
        <w:rPr>
          <w:b w:val="0"/>
          <w:bCs w:val="0"/>
          <w:rtl/>
          <w:lang w:bidi="ar-SA"/>
        </w:rPr>
        <w:sym w:font="AGA Arabesque" w:char="F072"/>
      </w:r>
      <w:r w:rsidR="00FC203A" w:rsidRPr="00FB2EE3">
        <w:rPr>
          <w:rtl/>
          <w:lang w:bidi="ar-SA"/>
        </w:rPr>
        <w:t>: «يَا عبْدَ</w:t>
      </w:r>
      <w:r w:rsidR="006B06BD">
        <w:rPr>
          <w:rFonts w:hint="cs"/>
          <w:rtl/>
          <w:lang w:bidi="ar-SA"/>
        </w:rPr>
        <w:t xml:space="preserve"> </w:t>
      </w:r>
      <w:r w:rsidR="006B06BD">
        <w:rPr>
          <w:rtl/>
          <w:lang w:bidi="ar-SA"/>
        </w:rPr>
        <w:t>الل</w:t>
      </w:r>
      <w:r w:rsidR="00FC203A" w:rsidRPr="00FB2EE3">
        <w:rPr>
          <w:rtl/>
          <w:lang w:bidi="ar-SA"/>
        </w:rPr>
        <w:t>ه</w:t>
      </w:r>
      <w:r w:rsidR="006B06BD">
        <w:rPr>
          <w:rFonts w:hint="cs"/>
          <w:rtl/>
          <w:lang w:bidi="ar-SA"/>
        </w:rPr>
        <w:t>!</w:t>
      </w:r>
      <w:r w:rsidR="00FC203A" w:rsidRPr="00FB2EE3">
        <w:rPr>
          <w:rtl/>
          <w:lang w:bidi="ar-SA"/>
        </w:rPr>
        <w:t xml:space="preserve"> لا تَكُنْ مِثلْ فُلان</w:t>
      </w:r>
      <w:r w:rsidRPr="00FB2EE3">
        <w:rPr>
          <w:rtl/>
          <w:lang w:bidi="ar-SA"/>
        </w:rPr>
        <w:t>ٍ</w:t>
      </w:r>
      <w:r w:rsidR="00FC203A" w:rsidRPr="00FB2EE3">
        <w:rPr>
          <w:rtl/>
          <w:lang w:bidi="ar-SA"/>
        </w:rPr>
        <w:t>، كَانَ يقُومُ اللَّيْلَ فَتَركَ قِيامَ اللَّيْل</w:t>
      </w:r>
      <w:r w:rsidRPr="00FB2EE3">
        <w:rPr>
          <w:rtl/>
          <w:lang w:bidi="ar-SA"/>
        </w:rPr>
        <w:t>َ</w:t>
      </w:r>
      <w:r w:rsidR="00FC203A" w:rsidRPr="00FB2EE3">
        <w:rPr>
          <w:rtl/>
          <w:lang w:bidi="ar-SA"/>
        </w:rPr>
        <w:t>».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29"/>
      </w:r>
      <w:r w:rsidR="00FB2EE3" w:rsidRPr="00FB2EE3">
        <w:rPr>
          <w:rStyle w:val="FootnoteReference"/>
          <w:rFonts w:cs="B Lotus"/>
          <w:bCs w:val="0"/>
          <w:szCs w:val="28"/>
          <w:rtl/>
          <w:lang w:bidi="ar-SA"/>
        </w:rPr>
        <w:t>)</w:t>
      </w:r>
    </w:p>
    <w:p w:rsidR="00FC203A" w:rsidRPr="00FB2EE3" w:rsidRDefault="00E146FF"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FC203A" w:rsidRPr="00FB2EE3">
        <w:rPr>
          <w:spacing w:val="0"/>
          <w:rtl/>
          <w:lang w:bidi="ar-SA"/>
        </w:rPr>
        <w:t>عبدال</w:t>
      </w:r>
      <w:r w:rsidRPr="00FB2EE3">
        <w:rPr>
          <w:spacing w:val="0"/>
          <w:rtl/>
          <w:lang w:bidi="ar-SA"/>
        </w:rPr>
        <w:t>له بن عمرو بن عاص</w:t>
      </w:r>
      <w:r w:rsidRPr="00FB2EE3">
        <w:rPr>
          <w:rFonts w:cs="(M. Aiyada Ayoub ALKobaisi)"/>
          <w:spacing w:val="0"/>
          <w:rtl/>
          <w:lang w:bidi="ar-SA"/>
        </w:rPr>
        <w:t>$</w:t>
      </w:r>
      <w:r w:rsidR="00FC203A" w:rsidRPr="00FB2EE3">
        <w:rPr>
          <w:spacing w:val="0"/>
          <w:rtl/>
          <w:lang w:bidi="ar-SA"/>
        </w:rPr>
        <w:t xml:space="preserve"> می‌گوید: رسول‌الله</w:t>
      </w:r>
      <w:r w:rsidR="00FC203A" w:rsidRPr="00FB2EE3">
        <w:rPr>
          <w:spacing w:val="0"/>
          <w:lang w:bidi="ar-SA"/>
        </w:rPr>
        <w:sym w:font="AGA Arabesque" w:char="F072"/>
      </w:r>
      <w:r w:rsidR="00FC203A" w:rsidRPr="00FB2EE3">
        <w:rPr>
          <w:spacing w:val="0"/>
          <w:rtl/>
          <w:lang w:bidi="ar-SA"/>
        </w:rPr>
        <w:t xml:space="preserve"> به من فرمود: «ای عبدالله! مانندِ فلانی نباش که نماز شب می‌خوان</w:t>
      </w:r>
      <w:r w:rsidR="00373B00" w:rsidRPr="00FB2EE3">
        <w:rPr>
          <w:spacing w:val="0"/>
          <w:rtl/>
          <w:lang w:bidi="ar-SA"/>
        </w:rPr>
        <w:t>ْ</w:t>
      </w:r>
      <w:r w:rsidR="00FC203A" w:rsidRPr="00FB2EE3">
        <w:rPr>
          <w:spacing w:val="0"/>
          <w:rtl/>
          <w:lang w:bidi="ar-SA"/>
        </w:rPr>
        <w:t>د، ولی پس از مدتی آن را ترک کرد».</w:t>
      </w:r>
    </w:p>
    <w:p w:rsidR="00FC203A" w:rsidRPr="00FB2EE3" w:rsidRDefault="004052FB" w:rsidP="00167AB1">
      <w:pPr>
        <w:pStyle w:val="a4"/>
        <w:rPr>
          <w:rFonts w:cs="B Badr"/>
          <w:rtl/>
          <w:lang w:bidi="ar-SA"/>
        </w:rPr>
      </w:pPr>
      <w:r w:rsidRPr="00FB2EE3">
        <w:rPr>
          <w:rtl/>
          <w:lang w:bidi="ar-SA"/>
        </w:rPr>
        <w:t>159-</w:t>
      </w:r>
      <w:r w:rsidR="00FC203A" w:rsidRPr="00FB2EE3">
        <w:rPr>
          <w:rtl/>
          <w:lang w:bidi="ar-SA"/>
        </w:rPr>
        <w:t xml:space="preserve"> وعن عائشةَ</w:t>
      </w:r>
      <w:r w:rsidRPr="00FB2EE3">
        <w:rPr>
          <w:rFonts w:cs="(M. Aiyada Ayoub ALKobaisi)"/>
          <w:b w:val="0"/>
          <w:bCs w:val="0"/>
          <w:rtl/>
          <w:lang w:bidi="ar-SA"/>
        </w:rPr>
        <w:t>&amp;</w:t>
      </w:r>
      <w:r w:rsidR="00FC203A" w:rsidRPr="00FB2EE3">
        <w:rPr>
          <w:rtl/>
          <w:lang w:bidi="ar-SA"/>
        </w:rPr>
        <w:t xml:space="preserve"> قال</w:t>
      </w:r>
      <w:r w:rsidRPr="00FB2EE3">
        <w:rPr>
          <w:rtl/>
          <w:lang w:bidi="ar-SA"/>
        </w:rPr>
        <w:t>َ</w:t>
      </w:r>
      <w:r w:rsidR="00FC203A" w:rsidRPr="00FB2EE3">
        <w:rPr>
          <w:rtl/>
          <w:lang w:bidi="ar-SA"/>
        </w:rPr>
        <w:t xml:space="preserve">ت: كان رسولُ </w:t>
      </w:r>
      <w:r w:rsidR="006B06BD">
        <w:rPr>
          <w:rtl/>
          <w:lang w:bidi="ar-SA"/>
        </w:rPr>
        <w:t>الله</w:t>
      </w:r>
      <w:r w:rsidR="00FC203A" w:rsidRPr="00FB2EE3">
        <w:rPr>
          <w:b w:val="0"/>
          <w:bCs w:val="0"/>
          <w:rtl/>
          <w:lang w:bidi="ar-SA"/>
        </w:rPr>
        <w:sym w:font="AGA Arabesque" w:char="F072"/>
      </w:r>
      <w:r w:rsidR="00FC203A" w:rsidRPr="00FB2EE3">
        <w:rPr>
          <w:rtl/>
          <w:lang w:bidi="ar-SA"/>
        </w:rPr>
        <w:t xml:space="preserve"> إذَا فَاتَتْهُ الصَّلاةُ مِنْ اللَّيْلِ مِنْ وجعٍ أَوْ غيْرِه، صلَّى مِنَ النَّهَارِ ثنْتَى عشْرَةَ </w:t>
      </w:r>
      <w:r w:rsidR="00ED425D" w:rsidRPr="00FB2EE3">
        <w:rPr>
          <w:rtl/>
          <w:lang w:bidi="ar-SA"/>
        </w:rPr>
        <w:t>ركعةً</w:t>
      </w:r>
      <w:r w:rsidR="00FC203A" w:rsidRPr="00FB2EE3">
        <w:rPr>
          <w:rtl/>
          <w:lang w:bidi="ar-SA"/>
        </w:rPr>
        <w:t>.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30"/>
      </w:r>
      <w:r w:rsidR="00FB2EE3" w:rsidRPr="00FB2EE3">
        <w:rPr>
          <w:rStyle w:val="FootnoteReference"/>
          <w:rFonts w:cs="B Lotus"/>
          <w:bCs w:val="0"/>
          <w:szCs w:val="28"/>
          <w:rtl/>
          <w:lang w:bidi="ar-SA"/>
        </w:rPr>
        <w:t>)</w:t>
      </w:r>
    </w:p>
    <w:p w:rsidR="00FC203A" w:rsidRPr="00FB2EE3" w:rsidRDefault="00A55953"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ED425D" w:rsidRPr="00FB2EE3">
        <w:rPr>
          <w:spacing w:val="0"/>
          <w:rtl/>
          <w:lang w:bidi="ar-SA"/>
        </w:rPr>
        <w:t>عایشه</w:t>
      </w:r>
      <w:r w:rsidRPr="00FB2EE3">
        <w:rPr>
          <w:rFonts w:cs="(M. Aiyada Ayoub ALKobaisi)"/>
          <w:spacing w:val="0"/>
          <w:rtl/>
          <w:lang w:bidi="ar-SA"/>
        </w:rPr>
        <w:t>&amp;</w:t>
      </w:r>
      <w:r w:rsidR="00ED425D" w:rsidRPr="00FB2EE3">
        <w:rPr>
          <w:spacing w:val="0"/>
          <w:rtl/>
          <w:lang w:bidi="ar-SA"/>
        </w:rPr>
        <w:t xml:space="preserve"> می‌گوید: وقتی پیامبر</w:t>
      </w:r>
      <w:r w:rsidR="00ED425D" w:rsidRPr="00FB2EE3">
        <w:rPr>
          <w:spacing w:val="0"/>
          <w:lang w:bidi="ar-SA"/>
        </w:rPr>
        <w:sym w:font="AGA Arabesque" w:char="F072"/>
      </w:r>
      <w:r w:rsidR="00ED425D" w:rsidRPr="00FB2EE3">
        <w:rPr>
          <w:spacing w:val="0"/>
          <w:rtl/>
          <w:lang w:bidi="ar-SA"/>
        </w:rPr>
        <w:t xml:space="preserve"> به سبب بیماری یا به هر علت دیگری، از نماز شب بازمی‌ماند، در روز، دوازده رکعت می‌خواند.</w:t>
      </w:r>
    </w:p>
    <w:p w:rsidR="00ED425D" w:rsidRPr="00FB2EE3" w:rsidRDefault="00ED425D"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ED425D" w:rsidRPr="00FB2EE3" w:rsidRDefault="00464D42" w:rsidP="00167AB1">
      <w:pPr>
        <w:autoSpaceDE w:val="0"/>
        <w:autoSpaceDN w:val="0"/>
        <w:adjustRightInd w:val="0"/>
        <w:ind w:firstLine="389"/>
        <w:rPr>
          <w:spacing w:val="0"/>
          <w:rtl/>
          <w:lang w:bidi="ar-SA"/>
        </w:rPr>
      </w:pPr>
      <w:r w:rsidRPr="00FB2EE3">
        <w:rPr>
          <w:spacing w:val="0"/>
          <w:rtl/>
          <w:lang w:bidi="ar-SA"/>
        </w:rPr>
        <w:t>مؤلف</w:t>
      </w:r>
      <w:r w:rsidR="00373B00" w:rsidRPr="00FB2EE3">
        <w:rPr>
          <w:rFonts w:cs="CTraditional Arabic"/>
          <w:spacing w:val="0"/>
          <w:rtl/>
          <w:lang w:bidi="ar-SA"/>
        </w:rPr>
        <w:t>/</w:t>
      </w:r>
      <w:r w:rsidRPr="00FB2EE3">
        <w:rPr>
          <w:spacing w:val="0"/>
          <w:rtl/>
          <w:lang w:bidi="ar-SA"/>
        </w:rPr>
        <w:t>، از عبدالله بن عمرو بن عاص</w:t>
      </w:r>
      <w:r w:rsidR="00373B00" w:rsidRPr="00FB2EE3">
        <w:rPr>
          <w:rFonts w:cs="(M. Aiyada Ayoub ALKobaisi)"/>
          <w:spacing w:val="0"/>
          <w:rtl/>
          <w:lang w:bidi="ar-SA"/>
        </w:rPr>
        <w:t>$</w:t>
      </w:r>
      <w:r w:rsidRPr="00FB2EE3">
        <w:rPr>
          <w:spacing w:val="0"/>
          <w:rtl/>
          <w:lang w:bidi="ar-SA"/>
        </w:rPr>
        <w:t xml:space="preserve"> روایت کرده </w:t>
      </w:r>
      <w:r w:rsidR="00373B00" w:rsidRPr="00FB2EE3">
        <w:rPr>
          <w:spacing w:val="0"/>
          <w:rtl/>
          <w:lang w:bidi="ar-SA"/>
        </w:rPr>
        <w:t xml:space="preserve">است </w:t>
      </w:r>
      <w:r w:rsidRPr="00FB2EE3">
        <w:rPr>
          <w:spacing w:val="0"/>
          <w:rtl/>
          <w:lang w:bidi="ar-SA"/>
        </w:rPr>
        <w:t>که پیامبر</w:t>
      </w:r>
      <w:r w:rsidRPr="00FB2EE3">
        <w:rPr>
          <w:spacing w:val="0"/>
          <w:lang w:bidi="ar-SA"/>
        </w:rPr>
        <w:sym w:font="AGA Arabesque" w:char="F072"/>
      </w:r>
      <w:r w:rsidRPr="00FB2EE3">
        <w:rPr>
          <w:spacing w:val="0"/>
          <w:rtl/>
          <w:lang w:bidi="ar-SA"/>
        </w:rPr>
        <w:t xml:space="preserve"> به او فرمود: «ای عبدالله! مانندِ فلانی نباش که نماز شب می‌خواند، ولی پس از مدتی آن را ترک کرد». مؤلف، این حدیث را در باب مداومت و پای‌بندی بر اعمال نیک ذکر کرده است.</w:t>
      </w:r>
    </w:p>
    <w:p w:rsidR="00464D42" w:rsidRPr="00FB2EE3" w:rsidRDefault="00464D42" w:rsidP="00167AB1">
      <w:pPr>
        <w:autoSpaceDE w:val="0"/>
        <w:autoSpaceDN w:val="0"/>
        <w:adjustRightInd w:val="0"/>
        <w:ind w:firstLine="389"/>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این حدیث، عبدالله بن عمرو</w:t>
      </w:r>
      <w:r w:rsidR="00373B00" w:rsidRPr="00FB2EE3">
        <w:rPr>
          <w:rFonts w:cs="(M. Aiyada Ayoub ALKobaisi)"/>
          <w:spacing w:val="0"/>
          <w:rtl/>
          <w:lang w:bidi="ar-SA"/>
        </w:rPr>
        <w:t>$</w:t>
      </w:r>
      <w:r w:rsidRPr="00FB2EE3">
        <w:rPr>
          <w:spacing w:val="0"/>
          <w:rtl/>
          <w:lang w:bidi="ar-SA"/>
        </w:rPr>
        <w:t xml:space="preserve"> را نصیحت نمود که مانند فلان‌کس </w:t>
      </w:r>
      <w:r w:rsidR="00373B00" w:rsidRPr="00FB2EE3">
        <w:rPr>
          <w:spacing w:val="0"/>
          <w:rtl/>
          <w:lang w:bidi="ar-SA"/>
        </w:rPr>
        <w:t>نباشد و نامی از آن شخص نبرد</w:t>
      </w:r>
      <w:r w:rsidRPr="00FB2EE3">
        <w:rPr>
          <w:spacing w:val="0"/>
          <w:rtl/>
          <w:lang w:bidi="ar-SA"/>
        </w:rPr>
        <w:t>؛ و این، سه احتمال دارد: یا پیامبر</w:t>
      </w:r>
      <w:r w:rsidRPr="00FB2EE3">
        <w:rPr>
          <w:spacing w:val="0"/>
          <w:lang w:bidi="ar-SA"/>
        </w:rPr>
        <w:sym w:font="AGA Arabesque" w:char="F072"/>
      </w:r>
      <w:r w:rsidR="00373B00" w:rsidRPr="00FB2EE3">
        <w:rPr>
          <w:spacing w:val="0"/>
          <w:rtl/>
          <w:lang w:bidi="ar-SA"/>
        </w:rPr>
        <w:t xml:space="preserve"> نام آن شخص را ذکر نکرده،</w:t>
      </w:r>
      <w:r w:rsidRPr="00FB2EE3">
        <w:rPr>
          <w:spacing w:val="0"/>
          <w:rtl/>
          <w:lang w:bidi="ar-SA"/>
        </w:rPr>
        <w:t xml:space="preserve"> یا عبدالله بن عمرو</w:t>
      </w:r>
      <w:r w:rsidRPr="00FB2EE3">
        <w:rPr>
          <w:spacing w:val="0"/>
          <w:lang w:bidi="ar-SA"/>
        </w:rPr>
        <w:sym w:font="AGA Arabesque" w:char="F074"/>
      </w:r>
      <w:r w:rsidRPr="00FB2EE3">
        <w:rPr>
          <w:spacing w:val="0"/>
          <w:rtl/>
          <w:lang w:bidi="ar-SA"/>
        </w:rPr>
        <w:t xml:space="preserve"> از ذکر نام وی خودداری نموده تا راویان، او را نشناسند؛ </w:t>
      </w:r>
      <w:r w:rsidR="00373B00" w:rsidRPr="00FB2EE3">
        <w:rPr>
          <w:spacing w:val="0"/>
          <w:rtl/>
          <w:lang w:bidi="ar-SA"/>
        </w:rPr>
        <w:t>یا</w:t>
      </w:r>
      <w:r w:rsidRPr="00FB2EE3">
        <w:rPr>
          <w:spacing w:val="0"/>
          <w:rtl/>
          <w:lang w:bidi="ar-SA"/>
        </w:rPr>
        <w:t xml:space="preserve"> شاید هم راویِ پس از عبدالله بن عمرو</w:t>
      </w:r>
      <w:r w:rsidRPr="00FB2EE3">
        <w:rPr>
          <w:spacing w:val="0"/>
          <w:lang w:bidi="ar-SA"/>
        </w:rPr>
        <w:sym w:font="AGA Arabesque" w:char="F074"/>
      </w:r>
      <w:r w:rsidRPr="00FB2EE3">
        <w:rPr>
          <w:spacing w:val="0"/>
          <w:rtl/>
          <w:lang w:bidi="ar-SA"/>
        </w:rPr>
        <w:t>، نام آن شخص را در ابهام گذاشته است. در هر صورت، مهم این است که در چنین مسایلی، بای</w:t>
      </w:r>
      <w:r w:rsidR="00C73FAE" w:rsidRPr="00FB2EE3">
        <w:rPr>
          <w:spacing w:val="0"/>
          <w:rtl/>
          <w:lang w:bidi="ar-SA"/>
        </w:rPr>
        <w:t>د اصل قضیه را مد نظر قرار دهیم و از ذکر نام اشخاص، خودداری کنیم.</w:t>
      </w:r>
      <w:r w:rsidR="00373B00" w:rsidRPr="00FB2EE3">
        <w:rPr>
          <w:spacing w:val="0"/>
          <w:rtl/>
          <w:lang w:bidi="ar-SA"/>
        </w:rPr>
        <w:t xml:space="preserve"> </w:t>
      </w:r>
      <w:r w:rsidR="00C73FAE" w:rsidRPr="00FB2EE3">
        <w:rPr>
          <w:spacing w:val="0"/>
          <w:rtl/>
          <w:lang w:bidi="ar-SA"/>
        </w:rPr>
        <w:t>روش پیامبر</w:t>
      </w:r>
      <w:r w:rsidR="00C73FAE" w:rsidRPr="00FB2EE3">
        <w:rPr>
          <w:spacing w:val="0"/>
          <w:lang w:bidi="ar-SA"/>
        </w:rPr>
        <w:sym w:font="AGA Arabesque" w:char="F072"/>
      </w:r>
      <w:r w:rsidR="00C73FAE" w:rsidRPr="00FB2EE3">
        <w:rPr>
          <w:spacing w:val="0"/>
          <w:rtl/>
          <w:lang w:bidi="ar-SA"/>
        </w:rPr>
        <w:t xml:space="preserve"> نیز همین‌گونه بود که وقتی می‌خواست از کاری منع کند، نام کسی را ذکر نمی‌کرد؛ بلکه می‌فرمود: «چرا برخی‌ها، چنین و چنان می‌کنند؟» و با چنین عباراتی از آن کار، بازمی‌داشت.</w:t>
      </w:r>
    </w:p>
    <w:p w:rsidR="00C73FAE" w:rsidRPr="00FB2EE3" w:rsidRDefault="00C73FAE" w:rsidP="00167AB1">
      <w:pPr>
        <w:autoSpaceDE w:val="0"/>
        <w:autoSpaceDN w:val="0"/>
        <w:adjustRightInd w:val="0"/>
        <w:ind w:firstLine="389"/>
        <w:rPr>
          <w:spacing w:val="0"/>
          <w:rtl/>
          <w:lang w:bidi="ar-SA"/>
        </w:rPr>
      </w:pPr>
      <w:r w:rsidRPr="00FB2EE3">
        <w:rPr>
          <w:spacing w:val="0"/>
          <w:rtl/>
          <w:lang w:bidi="ar-SA"/>
        </w:rPr>
        <w:t>خودداری از ذکر نام شخص، دو فایده‌ی بزرگ دارد:</w:t>
      </w:r>
    </w:p>
    <w:p w:rsidR="00C73FAE" w:rsidRPr="00FB2EE3" w:rsidRDefault="00C73FAE" w:rsidP="00167AB1">
      <w:pPr>
        <w:autoSpaceDE w:val="0"/>
        <w:autoSpaceDN w:val="0"/>
        <w:adjustRightInd w:val="0"/>
        <w:ind w:firstLine="389"/>
        <w:rPr>
          <w:spacing w:val="0"/>
          <w:rtl/>
          <w:lang w:bidi="ar-SA"/>
        </w:rPr>
      </w:pPr>
      <w:r w:rsidRPr="00FB2EE3">
        <w:rPr>
          <w:spacing w:val="0"/>
          <w:rtl/>
          <w:lang w:bidi="ar-SA"/>
        </w:rPr>
        <w:t>اول: حفظ آبروی آن شخص.</w:t>
      </w:r>
    </w:p>
    <w:p w:rsidR="00C73FAE" w:rsidRPr="00FB2EE3" w:rsidRDefault="00C73FAE" w:rsidP="00167AB1">
      <w:pPr>
        <w:autoSpaceDE w:val="0"/>
        <w:autoSpaceDN w:val="0"/>
        <w:adjustRightInd w:val="0"/>
        <w:ind w:firstLine="389"/>
        <w:rPr>
          <w:spacing w:val="0"/>
          <w:rtl/>
          <w:lang w:bidi="ar-SA"/>
        </w:rPr>
      </w:pPr>
      <w:r w:rsidRPr="00FB2EE3">
        <w:rPr>
          <w:spacing w:val="0"/>
          <w:rtl/>
          <w:lang w:bidi="ar-SA"/>
        </w:rPr>
        <w:t>و دوم: ممکن است آن شخص، تغییر رویه دهد و رفتارش، خوب شود؛ لذا دیگر سزاوار این نخواهد بود که از او، به بدی یاد شود</w:t>
      </w:r>
      <w:r w:rsidR="00373B00" w:rsidRPr="00FB2EE3">
        <w:rPr>
          <w:spacing w:val="0"/>
          <w:rtl/>
          <w:lang w:bidi="ar-SA"/>
        </w:rPr>
        <w:t>؛</w:t>
      </w:r>
      <w:r w:rsidRPr="00FB2EE3">
        <w:rPr>
          <w:spacing w:val="0"/>
          <w:rtl/>
          <w:lang w:bidi="ar-SA"/>
        </w:rPr>
        <w:t xml:space="preserve"> زیرا قلب‌ها، در دست الله</w:t>
      </w:r>
      <w:r w:rsidRPr="00FB2EE3">
        <w:rPr>
          <w:spacing w:val="0"/>
          <w:lang w:bidi="ar-SA"/>
        </w:rPr>
        <w:sym w:font="AGA Arabesque" w:char="F055"/>
      </w:r>
      <w:r w:rsidRPr="00FB2EE3">
        <w:rPr>
          <w:spacing w:val="0"/>
          <w:rtl/>
          <w:lang w:bidi="ar-SA"/>
        </w:rPr>
        <w:t xml:space="preserve"> می‌باشد. به عنوان مثال: به شخصی می‌گویید: مثلِ فلانی نباش که شراب می‌خورد یا زنا یا دزدی می‌کند. اگر نامِ این فرد را ذکر کنید، ممکن است پس از مدتی اصلاح شود و دست از چنین گناهانی بردارد و به اطاعت و عبادت الله بپردازد؛ آیا حال سزوار سخنانی که درباره‌اش گفته‌اید، می‌باشد؟ لذا در چنین مواردی، باید از ذکر نام اشخاص خودداری کنیم</w:t>
      </w:r>
      <w:r w:rsidR="00373B00" w:rsidRPr="00FB2EE3">
        <w:rPr>
          <w:spacing w:val="0"/>
          <w:rtl/>
          <w:lang w:bidi="ar-SA"/>
        </w:rPr>
        <w:t>؛</w:t>
      </w:r>
      <w:r w:rsidRPr="00FB2EE3">
        <w:rPr>
          <w:spacing w:val="0"/>
          <w:rtl/>
          <w:lang w:bidi="ar-SA"/>
        </w:rPr>
        <w:t xml:space="preserve"> زیرا از یک‌سو آبرویش را حفظ نموده‌ایم و از سوی دیگر، ممکن است، عوض شود و رفتار نیکی در پیش بگیرد.</w:t>
      </w:r>
    </w:p>
    <w:p w:rsidR="00C73FAE" w:rsidRPr="00FB2EE3" w:rsidRDefault="00A20A0E" w:rsidP="00167AB1">
      <w:pPr>
        <w:autoSpaceDE w:val="0"/>
        <w:autoSpaceDN w:val="0"/>
        <w:adjustRightInd w:val="0"/>
        <w:ind w:firstLine="389"/>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«فلانی، نماز شب می‌خواند</w:t>
      </w:r>
      <w:r w:rsidR="00373B00" w:rsidRPr="00FB2EE3">
        <w:rPr>
          <w:spacing w:val="0"/>
          <w:rtl/>
          <w:lang w:bidi="ar-SA"/>
        </w:rPr>
        <w:t>؛</w:t>
      </w:r>
      <w:r w:rsidRPr="00FB2EE3">
        <w:rPr>
          <w:spacing w:val="0"/>
          <w:rtl/>
          <w:lang w:bidi="ar-SA"/>
        </w:rPr>
        <w:t xml:space="preserve"> ولی پس از مدتی آن را ترک کرد». این، هشداری</w:t>
      </w:r>
      <w:r w:rsidR="00373B00" w:rsidRPr="00FB2EE3">
        <w:rPr>
          <w:spacing w:val="0"/>
          <w:rtl/>
          <w:lang w:bidi="ar-SA"/>
        </w:rPr>
        <w:t>‌</w:t>
      </w:r>
      <w:r w:rsidRPr="00FB2EE3">
        <w:rPr>
          <w:spacing w:val="0"/>
          <w:rtl/>
          <w:lang w:bidi="ar-SA"/>
        </w:rPr>
        <w:t xml:space="preserve">ست به انسان که وقتی عمل نیکی را آغاز می‌کند، </w:t>
      </w:r>
      <w:r w:rsidR="00373B00" w:rsidRPr="00FB2EE3">
        <w:rPr>
          <w:spacing w:val="0"/>
          <w:rtl/>
          <w:lang w:bidi="ar-SA"/>
        </w:rPr>
        <w:t xml:space="preserve">نباید </w:t>
      </w:r>
      <w:r w:rsidRPr="00FB2EE3">
        <w:rPr>
          <w:spacing w:val="0"/>
          <w:rtl/>
          <w:lang w:bidi="ar-SA"/>
        </w:rPr>
        <w:t>آن را پس از مدتی ترک نماید؛ زیرا چنین کاری</w:t>
      </w:r>
      <w:r w:rsidR="00373B00" w:rsidRPr="00FB2EE3">
        <w:rPr>
          <w:spacing w:val="0"/>
          <w:rtl/>
          <w:lang w:bidi="ar-SA"/>
        </w:rPr>
        <w:t>،</w:t>
      </w:r>
      <w:r w:rsidRPr="00FB2EE3">
        <w:rPr>
          <w:spacing w:val="0"/>
          <w:rtl/>
          <w:lang w:bidi="ar-SA"/>
        </w:rPr>
        <w:t xml:space="preserve"> بیان‌گر </w:t>
      </w:r>
      <w:r w:rsidR="00DC546D" w:rsidRPr="00FB2EE3">
        <w:rPr>
          <w:spacing w:val="0"/>
          <w:rtl/>
          <w:lang w:bidi="ar-SA"/>
        </w:rPr>
        <w:t>بی‌رغبتی و روی‌گردانی انسان از خیر و نیکی</w:t>
      </w:r>
      <w:r w:rsidR="00373B00" w:rsidRPr="00FB2EE3">
        <w:rPr>
          <w:spacing w:val="0"/>
          <w:rtl/>
          <w:lang w:bidi="ar-SA"/>
        </w:rPr>
        <w:t>‌</w:t>
      </w:r>
      <w:r w:rsidR="00DC546D" w:rsidRPr="00FB2EE3">
        <w:rPr>
          <w:spacing w:val="0"/>
          <w:rtl/>
          <w:lang w:bidi="ar-SA"/>
        </w:rPr>
        <w:t>ست و این، خیلی خطرناک</w:t>
      </w:r>
      <w:r w:rsidR="00373B00" w:rsidRPr="00FB2EE3">
        <w:rPr>
          <w:spacing w:val="0"/>
          <w:rtl/>
          <w:lang w:bidi="ar-SA"/>
        </w:rPr>
        <w:t xml:space="preserve"> است</w:t>
      </w:r>
      <w:r w:rsidR="00DC546D" w:rsidRPr="00FB2EE3">
        <w:rPr>
          <w:spacing w:val="0"/>
          <w:rtl/>
          <w:lang w:bidi="ar-SA"/>
        </w:rPr>
        <w:t>. البته اگر انسان، عمل نیکی را به سبب عذر، ترک کند و قضای آن را به‌جا آورد یا در صورتی که امکان جبران آن وجود نداشته باشد، الله متعال از او درمی‌گذرد</w:t>
      </w:r>
      <w:r w:rsidR="00373B00" w:rsidRPr="00FB2EE3">
        <w:rPr>
          <w:spacing w:val="0"/>
          <w:rtl/>
          <w:lang w:bidi="ar-SA"/>
        </w:rPr>
        <w:t>؛</w:t>
      </w:r>
      <w:r w:rsidR="00DC546D" w:rsidRPr="00FB2EE3">
        <w:rPr>
          <w:spacing w:val="0"/>
          <w:rtl/>
          <w:lang w:bidi="ar-SA"/>
        </w:rPr>
        <w:t xml:space="preserve"> زیرا در حدیث صحیحی از پیامبر</w:t>
      </w:r>
      <w:r w:rsidR="00DC546D" w:rsidRPr="00FB2EE3">
        <w:rPr>
          <w:spacing w:val="0"/>
          <w:lang w:bidi="ar-SA"/>
        </w:rPr>
        <w:sym w:font="AGA Arabesque" w:char="F072"/>
      </w:r>
      <w:r w:rsidR="00DC546D" w:rsidRPr="00FB2EE3">
        <w:rPr>
          <w:spacing w:val="0"/>
          <w:rtl/>
          <w:lang w:bidi="ar-SA"/>
        </w:rPr>
        <w:t xml:space="preserve"> ثابت شده که «</w:t>
      </w:r>
      <w:r w:rsidR="00373B00" w:rsidRPr="00FB2EE3">
        <w:rPr>
          <w:spacing w:val="0"/>
          <w:rtl/>
          <w:lang w:bidi="ar-SA"/>
        </w:rPr>
        <w:t>هرگاه</w:t>
      </w:r>
      <w:r w:rsidR="00DC546D" w:rsidRPr="00FB2EE3">
        <w:rPr>
          <w:spacing w:val="0"/>
          <w:rtl/>
          <w:lang w:bidi="ar-SA"/>
        </w:rPr>
        <w:t xml:space="preserve"> بنده‌اي، بیمار شود يا به مسافرت برود، پاداش اعمالي كه در زمان صحت و اقامت انجام مي‌داده است، به او مي‌رسد». هم‌چنین اگر آن را به سبب عذر، ترک کرده، باید قضایش را ادا کند.</w:t>
      </w:r>
    </w:p>
    <w:p w:rsidR="00DC546D" w:rsidRPr="00FB2EE3" w:rsidRDefault="00DC546D" w:rsidP="00167AB1">
      <w:pPr>
        <w:autoSpaceDE w:val="0"/>
        <w:autoSpaceDN w:val="0"/>
        <w:adjustRightInd w:val="0"/>
        <w:ind w:firstLine="389"/>
        <w:rPr>
          <w:spacing w:val="0"/>
          <w:rtl/>
          <w:lang w:bidi="ar-SA"/>
        </w:rPr>
      </w:pPr>
      <w:r w:rsidRPr="00FB2EE3">
        <w:rPr>
          <w:spacing w:val="0"/>
          <w:rtl/>
          <w:lang w:bidi="ar-SA"/>
        </w:rPr>
        <w:t>و در حدیث</w:t>
      </w:r>
      <w:r w:rsidR="00373B00" w:rsidRPr="00FB2EE3">
        <w:rPr>
          <w:rFonts w:cs="(M. Aiyada Ayoub ALKobaisi)"/>
          <w:spacing w:val="0"/>
          <w:rtl/>
          <w:lang w:bidi="ar-SA"/>
        </w:rPr>
        <w:t>&amp;</w:t>
      </w:r>
      <w:r w:rsidRPr="00FB2EE3">
        <w:rPr>
          <w:spacing w:val="0"/>
          <w:rtl/>
          <w:lang w:bidi="ar-SA"/>
        </w:rPr>
        <w:t xml:space="preserve"> که مؤلف</w:t>
      </w:r>
      <w:r w:rsidR="00373B00" w:rsidRPr="00FB2EE3">
        <w:rPr>
          <w:rFonts w:cs="CTraditional Arabic"/>
          <w:spacing w:val="0"/>
          <w:rtl/>
          <w:lang w:bidi="ar-SA"/>
        </w:rPr>
        <w:t>/</w:t>
      </w:r>
      <w:r w:rsidRPr="00FB2EE3">
        <w:rPr>
          <w:spacing w:val="0"/>
          <w:rtl/>
          <w:lang w:bidi="ar-SA"/>
        </w:rPr>
        <w:t xml:space="preserve"> ذکر کرده، آمده است: وقتی پیامبر</w:t>
      </w:r>
      <w:r w:rsidRPr="00FB2EE3">
        <w:rPr>
          <w:spacing w:val="0"/>
          <w:lang w:bidi="ar-SA"/>
        </w:rPr>
        <w:sym w:font="AGA Arabesque" w:char="F072"/>
      </w:r>
      <w:r w:rsidRPr="00FB2EE3">
        <w:rPr>
          <w:spacing w:val="0"/>
          <w:rtl/>
          <w:lang w:bidi="ar-SA"/>
        </w:rPr>
        <w:t xml:space="preserve"> به سبب بیماری یا به هر علت دیگری، از نماز شب بازمی‌ماند، در روز، دوازده رکعت می‌خواند</w:t>
      </w:r>
      <w:r w:rsidR="00373B00"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نماز شبش را به صورت «وتر» و یازده رکعت می‌</w:t>
      </w:r>
      <w:r w:rsidR="00373B00" w:rsidRPr="00FB2EE3">
        <w:rPr>
          <w:spacing w:val="0"/>
          <w:rtl/>
          <w:lang w:bidi="ar-SA"/>
        </w:rPr>
        <w:t>خواند و اگر به سبب غلبه‌ی خواب</w:t>
      </w:r>
      <w:r w:rsidRPr="00FB2EE3">
        <w:rPr>
          <w:spacing w:val="0"/>
          <w:rtl/>
          <w:lang w:bidi="ar-SA"/>
        </w:rPr>
        <w:t xml:space="preserve"> یا به هر دلیلی، از نماز وتر یا نماز شبش بازمی‌ماند، </w:t>
      </w:r>
      <w:r w:rsidR="00FA5D59" w:rsidRPr="00FB2EE3">
        <w:rPr>
          <w:spacing w:val="0"/>
          <w:rtl/>
          <w:lang w:bidi="ar-SA"/>
        </w:rPr>
        <w:t>برای جبرانش، در روز دوازده رکعت</w:t>
      </w:r>
      <w:r w:rsidR="00373B00" w:rsidRPr="00FB2EE3">
        <w:rPr>
          <w:spacing w:val="0"/>
          <w:rtl/>
          <w:lang w:bidi="ar-SA"/>
        </w:rPr>
        <w:t xml:space="preserve"> می‌خواند؛ یعنی قضای آن را به صورت زوج</w:t>
      </w:r>
      <w:r w:rsidRPr="00FB2EE3">
        <w:rPr>
          <w:spacing w:val="0"/>
          <w:rtl/>
          <w:lang w:bidi="ar-SA"/>
        </w:rPr>
        <w:t xml:space="preserve"> به‌جا می‌آورد؛ </w:t>
      </w:r>
      <w:r w:rsidR="00755F84" w:rsidRPr="00FB2EE3">
        <w:rPr>
          <w:spacing w:val="0"/>
          <w:rtl/>
          <w:lang w:bidi="ar-SA"/>
        </w:rPr>
        <w:t>لذا برای جبران نماز وتر، باید یک رکعت بر تعداد رکعت‌های وتر</w:t>
      </w:r>
      <w:r w:rsidRPr="00FB2EE3">
        <w:rPr>
          <w:spacing w:val="0"/>
          <w:rtl/>
          <w:lang w:bidi="ar-SA"/>
        </w:rPr>
        <w:t xml:space="preserve"> </w:t>
      </w:r>
      <w:r w:rsidR="00373B00" w:rsidRPr="00FB2EE3">
        <w:rPr>
          <w:spacing w:val="0"/>
          <w:rtl/>
          <w:lang w:bidi="ar-SA"/>
        </w:rPr>
        <w:t>افزود؛</w:t>
      </w:r>
      <w:r w:rsidR="00755F84" w:rsidRPr="00FB2EE3">
        <w:rPr>
          <w:spacing w:val="0"/>
          <w:rtl/>
          <w:lang w:bidi="ar-SA"/>
        </w:rPr>
        <w:t xml:space="preserve"> از این‌رو</w:t>
      </w:r>
      <w:r w:rsidRPr="00FB2EE3">
        <w:rPr>
          <w:spacing w:val="0"/>
          <w:rtl/>
          <w:lang w:bidi="ar-SA"/>
        </w:rPr>
        <w:t xml:space="preserve"> اگر </w:t>
      </w:r>
      <w:r w:rsidR="00755F84" w:rsidRPr="00FB2EE3">
        <w:rPr>
          <w:spacing w:val="0"/>
          <w:rtl/>
          <w:lang w:bidi="ar-SA"/>
        </w:rPr>
        <w:t xml:space="preserve">کسی </w:t>
      </w:r>
      <w:r w:rsidRPr="00FB2EE3">
        <w:rPr>
          <w:spacing w:val="0"/>
          <w:rtl/>
          <w:lang w:bidi="ar-SA"/>
        </w:rPr>
        <w:t>سه رکعت، وتر می‌خوانده، در روز باید چهار رکعت بخوا</w:t>
      </w:r>
      <w:r w:rsidR="00373B00" w:rsidRPr="00FB2EE3">
        <w:rPr>
          <w:spacing w:val="0"/>
          <w:rtl/>
          <w:lang w:bidi="ar-SA"/>
        </w:rPr>
        <w:t>ند و اگر به خواندن پنج رکعت وتر</w:t>
      </w:r>
      <w:r w:rsidRPr="00FB2EE3">
        <w:rPr>
          <w:spacing w:val="0"/>
          <w:rtl/>
          <w:lang w:bidi="ar-SA"/>
        </w:rPr>
        <w:t xml:space="preserve"> عادت داشته</w:t>
      </w:r>
      <w:r w:rsidR="00373B00" w:rsidRPr="00FB2EE3">
        <w:rPr>
          <w:spacing w:val="0"/>
          <w:rtl/>
          <w:lang w:bidi="ar-SA"/>
        </w:rPr>
        <w:t xml:space="preserve"> است</w:t>
      </w:r>
      <w:r w:rsidRPr="00FB2EE3">
        <w:rPr>
          <w:spacing w:val="0"/>
          <w:rtl/>
          <w:lang w:bidi="ar-SA"/>
        </w:rPr>
        <w:t>، قضای آن را شش رکعت بخواند و اگر وترش، هفت رکعتی بوده، قضایش، هشت رکعتی</w:t>
      </w:r>
      <w:r w:rsidR="00373B00" w:rsidRPr="00FB2EE3">
        <w:rPr>
          <w:spacing w:val="0"/>
          <w:rtl/>
          <w:lang w:bidi="ar-SA"/>
        </w:rPr>
        <w:t>‌</w:t>
      </w:r>
      <w:r w:rsidRPr="00FB2EE3">
        <w:rPr>
          <w:spacing w:val="0"/>
          <w:rtl/>
          <w:lang w:bidi="ar-SA"/>
        </w:rPr>
        <w:t>ست</w:t>
      </w:r>
      <w:r w:rsidR="00755F84" w:rsidRPr="00FB2EE3">
        <w:rPr>
          <w:spacing w:val="0"/>
          <w:rtl/>
          <w:lang w:bidi="ar-SA"/>
        </w:rPr>
        <w:t xml:space="preserve"> و اگر ن</w:t>
      </w:r>
      <w:r w:rsidR="00373B00" w:rsidRPr="00FB2EE3">
        <w:rPr>
          <w:spacing w:val="0"/>
          <w:rtl/>
          <w:lang w:bidi="ar-SA"/>
        </w:rPr>
        <w:t>ُه رکعت</w:t>
      </w:r>
      <w:r w:rsidR="002F66F5" w:rsidRPr="00FB2EE3">
        <w:rPr>
          <w:spacing w:val="0"/>
          <w:rtl/>
          <w:lang w:bidi="ar-SA"/>
        </w:rPr>
        <w:t xml:space="preserve"> وتر می‌خواند، باید برای ج</w:t>
      </w:r>
      <w:r w:rsidR="002F66F5" w:rsidRPr="00FB2EE3">
        <w:rPr>
          <w:rFonts w:hint="cs"/>
          <w:spacing w:val="0"/>
          <w:rtl/>
          <w:lang w:bidi="ar-SA"/>
        </w:rPr>
        <w:t>ب</w:t>
      </w:r>
      <w:r w:rsidR="00755F84" w:rsidRPr="00FB2EE3">
        <w:rPr>
          <w:spacing w:val="0"/>
          <w:rtl/>
          <w:lang w:bidi="ar-SA"/>
        </w:rPr>
        <w:t xml:space="preserve">رانش در روز، ده رکعت بخواند و </w:t>
      </w:r>
      <w:r w:rsidR="000232C0" w:rsidRPr="00FB2EE3">
        <w:rPr>
          <w:spacing w:val="0"/>
          <w:rtl/>
          <w:lang w:bidi="ar-SA"/>
        </w:rPr>
        <w:t>چنان‌که</w:t>
      </w:r>
      <w:r w:rsidR="00755F84" w:rsidRPr="00FB2EE3">
        <w:rPr>
          <w:spacing w:val="0"/>
          <w:rtl/>
          <w:lang w:bidi="ar-SA"/>
        </w:rPr>
        <w:t xml:space="preserve"> وترش، یازده رکعت بوده است، قضایش دوازده رکعت خواهد بود.</w:t>
      </w:r>
      <w:r w:rsidR="009A03A3" w:rsidRPr="00FB2EE3">
        <w:rPr>
          <w:spacing w:val="0"/>
          <w:rtl/>
          <w:lang w:bidi="ar-SA"/>
        </w:rPr>
        <w:t xml:space="preserve"> همان‌طور که پیامبر</w:t>
      </w:r>
      <w:r w:rsidR="009A03A3" w:rsidRPr="00FB2EE3">
        <w:rPr>
          <w:spacing w:val="0"/>
          <w:lang w:bidi="ar-SA"/>
        </w:rPr>
        <w:sym w:font="AGA Arabesque" w:char="F072"/>
      </w:r>
      <w:r w:rsidR="009A03A3" w:rsidRPr="00FB2EE3">
        <w:rPr>
          <w:spacing w:val="0"/>
          <w:rtl/>
          <w:lang w:bidi="ar-SA"/>
        </w:rPr>
        <w:t xml:space="preserve"> به همین شکل، عمل می‌کرد.</w:t>
      </w:r>
    </w:p>
    <w:p w:rsidR="009A03A3" w:rsidRPr="00FB2EE3" w:rsidRDefault="00906C42" w:rsidP="00167AB1">
      <w:pPr>
        <w:autoSpaceDE w:val="0"/>
        <w:autoSpaceDN w:val="0"/>
        <w:adjustRightInd w:val="0"/>
        <w:ind w:firstLine="389"/>
        <w:rPr>
          <w:spacing w:val="0"/>
          <w:rtl/>
          <w:lang w:bidi="ar-SA"/>
        </w:rPr>
      </w:pPr>
      <w:r w:rsidRPr="00FB2EE3">
        <w:rPr>
          <w:spacing w:val="0"/>
          <w:rtl/>
          <w:lang w:bidi="ar-SA"/>
        </w:rPr>
        <w:t>از این حدیث</w:t>
      </w:r>
      <w:r w:rsidR="009A03A3" w:rsidRPr="00FB2EE3">
        <w:rPr>
          <w:spacing w:val="0"/>
          <w:rtl/>
          <w:lang w:bidi="ar-SA"/>
        </w:rPr>
        <w:t xml:space="preserve"> چنین برداشت می‌شود که عبادت‌هایی که وقت یا زمان مشخصی دارند، در صورتی که به سبب عذری فوت شوند، باید قضای آن را به جا </w:t>
      </w:r>
      <w:r w:rsidR="00373B00" w:rsidRPr="00FB2EE3">
        <w:rPr>
          <w:spacing w:val="0"/>
          <w:rtl/>
          <w:lang w:bidi="ar-SA"/>
        </w:rPr>
        <w:t>آ</w:t>
      </w:r>
      <w:r w:rsidRPr="00FB2EE3">
        <w:rPr>
          <w:spacing w:val="0"/>
          <w:rtl/>
          <w:lang w:bidi="ar-SA"/>
        </w:rPr>
        <w:t>وریم؛</w:t>
      </w:r>
      <w:r w:rsidR="009A03A3" w:rsidRPr="00FB2EE3">
        <w:rPr>
          <w:spacing w:val="0"/>
          <w:rtl/>
          <w:lang w:bidi="ar-SA"/>
        </w:rPr>
        <w:t xml:space="preserve"> اما هر عملی که سبب مشخصی دارد، حکمش این است که هرگاه سببش برداشته شود، جبران یا قضایی ندارد؛ </w:t>
      </w:r>
      <w:r w:rsidR="00C966AA" w:rsidRPr="00FB2EE3">
        <w:rPr>
          <w:spacing w:val="0"/>
          <w:rtl/>
          <w:lang w:bidi="ar-SA"/>
        </w:rPr>
        <w:t xml:space="preserve">مانند </w:t>
      </w:r>
      <w:r w:rsidR="009A03A3" w:rsidRPr="00FB2EE3">
        <w:rPr>
          <w:spacing w:val="0"/>
          <w:rtl/>
          <w:lang w:bidi="ar-SA"/>
        </w:rPr>
        <w:t>سنت وضو. مثلاً اگر کسی وضو گرفت و فراموش کرد که دو</w:t>
      </w:r>
      <w:r w:rsidR="00C966AA" w:rsidRPr="00FB2EE3">
        <w:rPr>
          <w:spacing w:val="0"/>
          <w:rtl/>
          <w:lang w:bidi="ar-SA"/>
        </w:rPr>
        <w:t xml:space="preserve"> رکعت سنت وضو بخواند و مدت زیادی گذشت، این دو رکعت از او ساقط می‌شود.</w:t>
      </w:r>
      <w:r w:rsidR="009A03A3" w:rsidRPr="00FB2EE3">
        <w:rPr>
          <w:spacing w:val="0"/>
          <w:rtl/>
          <w:lang w:bidi="ar-SA"/>
        </w:rPr>
        <w:t xml:space="preserve"> </w:t>
      </w:r>
      <w:r w:rsidR="00C966AA" w:rsidRPr="00FB2EE3">
        <w:rPr>
          <w:spacing w:val="0"/>
          <w:rtl/>
          <w:lang w:bidi="ar-SA"/>
        </w:rPr>
        <w:t xml:space="preserve">و مانند سنت </w:t>
      </w:r>
      <w:r w:rsidR="00C966AA" w:rsidRPr="00FB2EE3">
        <w:rPr>
          <w:rStyle w:val="Char1"/>
          <w:spacing w:val="0"/>
          <w:rtl/>
          <w:lang w:bidi="ar-SA"/>
        </w:rPr>
        <w:t>«تحی</w:t>
      </w:r>
      <w:r w:rsidR="00C02555" w:rsidRPr="00FB2EE3">
        <w:rPr>
          <w:rStyle w:val="Char1"/>
          <w:spacing w:val="0"/>
          <w:rtl/>
          <w:lang w:bidi="ar-SA"/>
        </w:rPr>
        <w:t>ة</w:t>
      </w:r>
      <w:r w:rsidR="00C966AA" w:rsidRPr="00FB2EE3">
        <w:rPr>
          <w:rStyle w:val="Char1"/>
          <w:rFonts w:ascii="mylotus" w:hAnsi="mylotus"/>
          <w:spacing w:val="0"/>
          <w:rtl/>
          <w:lang w:bidi="ar-SA"/>
        </w:rPr>
        <w:t>المسجد</w:t>
      </w:r>
      <w:r w:rsidR="00C966AA" w:rsidRPr="00FB2EE3">
        <w:rPr>
          <w:rStyle w:val="Char1"/>
          <w:spacing w:val="0"/>
          <w:rtl/>
          <w:lang w:bidi="ar-SA"/>
        </w:rPr>
        <w:t>»</w:t>
      </w:r>
      <w:r w:rsidR="00C966AA" w:rsidRPr="00FB2EE3">
        <w:rPr>
          <w:spacing w:val="0"/>
          <w:rtl/>
          <w:lang w:bidi="ar-SA"/>
        </w:rPr>
        <w:t xml:space="preserve">؛ اگر کسی، وارد مسجد شد و فراموش کرد که این دو رکعت سنت را بخواند و مدت زیادی گذشت، دیگر جبران ندارد؛ </w:t>
      </w:r>
      <w:r w:rsidR="009A03A3" w:rsidRPr="00FB2EE3">
        <w:rPr>
          <w:spacing w:val="0"/>
          <w:rtl/>
          <w:lang w:bidi="ar-SA"/>
        </w:rPr>
        <w:t>زیرا سنت بودن این نماز، مقید به سبب است؛ یعنی سببش، ورود به مسجد می‌باشد و</w:t>
      </w:r>
      <w:r w:rsidR="00C966AA" w:rsidRPr="00FB2EE3">
        <w:rPr>
          <w:spacing w:val="0"/>
          <w:rtl/>
          <w:lang w:bidi="ar-SA"/>
        </w:rPr>
        <w:t xml:space="preserve"> وقتی تأخیر شود، دیگر، سنت نیست و ساقط می‌گردد.</w:t>
      </w:r>
    </w:p>
    <w:p w:rsidR="00C966AA" w:rsidRPr="00FB2EE3" w:rsidRDefault="00C966AA" w:rsidP="00167AB1">
      <w:pPr>
        <w:autoSpaceDE w:val="0"/>
        <w:autoSpaceDN w:val="0"/>
        <w:adjustRightInd w:val="0"/>
        <w:ind w:firstLine="389"/>
        <w:jc w:val="center"/>
        <w:rPr>
          <w:spacing w:val="0"/>
          <w:rtl/>
          <w:lang w:bidi="ar-SA"/>
        </w:rPr>
      </w:pPr>
      <w:r w:rsidRPr="00FB2EE3">
        <w:rPr>
          <w:spacing w:val="0"/>
          <w:rtl/>
          <w:lang w:bidi="ar-SA"/>
        </w:rPr>
        <w:t>***</w:t>
      </w:r>
    </w:p>
    <w:p w:rsidR="00C02555" w:rsidRPr="00FB2EE3" w:rsidRDefault="00C02555" w:rsidP="00167AB1">
      <w:pPr>
        <w:autoSpaceDE w:val="0"/>
        <w:autoSpaceDN w:val="0"/>
        <w:adjustRightInd w:val="0"/>
        <w:ind w:firstLine="389"/>
        <w:jc w:val="center"/>
        <w:rPr>
          <w:spacing w:val="0"/>
          <w:rtl/>
          <w:lang w:bidi="ar-SA"/>
        </w:rPr>
      </w:pPr>
    </w:p>
    <w:p w:rsidR="00C02555" w:rsidRPr="00FB2EE3" w:rsidRDefault="00C02555" w:rsidP="00167AB1">
      <w:pPr>
        <w:autoSpaceDE w:val="0"/>
        <w:autoSpaceDN w:val="0"/>
        <w:adjustRightInd w:val="0"/>
        <w:ind w:firstLine="389"/>
        <w:jc w:val="center"/>
        <w:rPr>
          <w:spacing w:val="0"/>
          <w:rtl/>
          <w:lang w:bidi="ar-SA"/>
        </w:rPr>
        <w:sectPr w:rsidR="00C02555" w:rsidRPr="00FB2EE3" w:rsidSect="00F8799F">
          <w:headerReference w:type="default" r:id="rId20"/>
          <w:footnotePr>
            <w:numRestart w:val="eachPage"/>
          </w:footnotePr>
          <w:type w:val="oddPage"/>
          <w:pgSz w:w="11906" w:h="16838" w:code="9"/>
          <w:pgMar w:top="737" w:right="2381" w:bottom="3969" w:left="2381" w:header="737" w:footer="3969" w:gutter="0"/>
          <w:cols w:space="720"/>
          <w:titlePg/>
          <w:bidi/>
          <w:rtlGutter/>
          <w:docGrid w:linePitch="360"/>
        </w:sectPr>
      </w:pPr>
    </w:p>
    <w:p w:rsidR="00510E74" w:rsidRPr="00646D89" w:rsidRDefault="00EF324F" w:rsidP="00646D89">
      <w:pPr>
        <w:pStyle w:val="a"/>
        <w:rPr>
          <w:rtl/>
          <w:lang w:bidi="ar-SA"/>
        </w:rPr>
      </w:pPr>
      <w:bookmarkStart w:id="6" w:name="_Toc322033103"/>
      <w:r w:rsidRPr="00646D89">
        <w:rPr>
          <w:rtl/>
          <w:lang w:bidi="ar-SA"/>
        </w:rPr>
        <w:t>16-</w:t>
      </w:r>
      <w:r w:rsidR="00646D89" w:rsidRPr="00646D89">
        <w:rPr>
          <w:rtl/>
          <w:lang w:bidi="ar-SA"/>
        </w:rPr>
        <w:t xml:space="preserve"> باب: امر به پا</w:t>
      </w:r>
      <w:r w:rsidR="00646D89" w:rsidRPr="00646D89">
        <w:rPr>
          <w:rFonts w:hint="cs"/>
          <w:rtl/>
          <w:lang w:bidi="ar-SA"/>
        </w:rPr>
        <w:t>یبندی</w:t>
      </w:r>
      <w:r w:rsidR="00510E74" w:rsidRPr="00646D89">
        <w:rPr>
          <w:rFonts w:ascii="mylotus" w:hAnsi="mylotus"/>
          <w:rtl/>
          <w:lang w:bidi="ar-SA"/>
        </w:rPr>
        <w:t xml:space="preserve"> بر سنت و آداب آن</w:t>
      </w:r>
      <w:bookmarkEnd w:id="6"/>
    </w:p>
    <w:p w:rsidR="009A03A3" w:rsidRPr="00FB2EE3" w:rsidRDefault="00510E74" w:rsidP="00167AB1">
      <w:pPr>
        <w:autoSpaceDE w:val="0"/>
        <w:autoSpaceDN w:val="0"/>
        <w:adjustRightInd w:val="0"/>
        <w:ind w:firstLine="389"/>
        <w:rPr>
          <w:spacing w:val="0"/>
          <w:rtl/>
          <w:lang w:bidi="ar-SA"/>
        </w:rPr>
      </w:pPr>
      <w:r w:rsidRPr="00FB2EE3">
        <w:rPr>
          <w:spacing w:val="0"/>
          <w:rtl/>
          <w:lang w:bidi="ar-SA"/>
        </w:rPr>
        <w:t>الله متعال، می‌فرماید:</w:t>
      </w:r>
    </w:p>
    <w:p w:rsidR="00510E74"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فَخُذُوهُ</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نَهَى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نتَهُواْ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الحشر</w:t>
      </w:r>
      <w:r w:rsidRPr="00FB2EE3">
        <w:rPr>
          <w:rStyle w:val="Char8"/>
          <w:rtl/>
        </w:rPr>
        <w:t xml:space="preserve">: </w:t>
      </w:r>
      <w:r w:rsidRPr="00FB2EE3">
        <w:rPr>
          <w:rStyle w:val="Char8"/>
          <w:rFonts w:hint="cs"/>
          <w:rtl/>
        </w:rPr>
        <w:t>٧</w:t>
      </w:r>
      <w:r w:rsidRPr="00FB2EE3">
        <w:rPr>
          <w:rStyle w:val="Char8"/>
          <w:rtl/>
        </w:rPr>
        <w:t xml:space="preserve">]  </w:t>
      </w:r>
      <w:r w:rsidR="00C02555" w:rsidRPr="00FB2EE3">
        <w:rPr>
          <w:rStyle w:val="Char8"/>
          <w:rtl/>
        </w:rPr>
        <w:tab/>
      </w:r>
    </w:p>
    <w:p w:rsidR="00775F35" w:rsidRPr="00FB2EE3" w:rsidRDefault="00775F35" w:rsidP="00167AB1">
      <w:pPr>
        <w:pStyle w:val="a2"/>
        <w:rPr>
          <w:rtl/>
          <w:lang w:bidi="ar-SA"/>
        </w:rPr>
      </w:pPr>
      <w:r w:rsidRPr="00FB2EE3">
        <w:rPr>
          <w:rtl/>
          <w:lang w:bidi="ar-SA"/>
        </w:rPr>
        <w:t>آن‌چه پیامبر به شما داد، آن ‌را بگیرید و از آن‌چه شما را بازداشت، بازآیید.</w:t>
      </w:r>
    </w:p>
    <w:p w:rsidR="00DC546D" w:rsidRPr="00646D89" w:rsidRDefault="00DC546D" w:rsidP="00167AB1">
      <w:pPr>
        <w:autoSpaceDE w:val="0"/>
        <w:autoSpaceDN w:val="0"/>
        <w:adjustRightInd w:val="0"/>
        <w:ind w:left="720" w:firstLine="0"/>
        <w:rPr>
          <w:rFonts w:cs="B Mitra"/>
          <w:spacing w:val="0"/>
          <w:rtl/>
          <w:lang w:bidi="ar-SA"/>
        </w:rPr>
      </w:pPr>
    </w:p>
    <w:p w:rsidR="00D26119" w:rsidRPr="00FB2EE3" w:rsidRDefault="00A85C0A" w:rsidP="00205E0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يَنطِقُ</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هَوَى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وَح</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يُوحَى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النجم</w:t>
      </w:r>
      <w:r w:rsidRPr="00FB2EE3">
        <w:rPr>
          <w:rStyle w:val="Char8"/>
          <w:rtl/>
        </w:rPr>
        <w:t xml:space="preserve">: </w:t>
      </w:r>
      <w:r w:rsidRPr="00FB2EE3">
        <w:rPr>
          <w:rStyle w:val="Char8"/>
          <w:rFonts w:hint="cs"/>
          <w:rtl/>
        </w:rPr>
        <w:t>٣</w:t>
      </w:r>
      <w:r w:rsidRPr="00FB2EE3">
        <w:rPr>
          <w:rStyle w:val="Char8"/>
          <w:rFonts w:hint="eastAsia"/>
          <w:rtl/>
        </w:rPr>
        <w:t>،</w:t>
      </w:r>
      <w:r w:rsidRPr="00FB2EE3">
        <w:rPr>
          <w:rStyle w:val="Char8"/>
          <w:rtl/>
        </w:rPr>
        <w:t xml:space="preserve">  </w:t>
      </w:r>
      <w:r w:rsidRPr="00FB2EE3">
        <w:rPr>
          <w:rStyle w:val="Char8"/>
          <w:rFonts w:hint="cs"/>
          <w:rtl/>
        </w:rPr>
        <w:t>٤</w:t>
      </w:r>
      <w:r w:rsidRPr="00FB2EE3">
        <w:rPr>
          <w:rStyle w:val="Char8"/>
          <w:rtl/>
        </w:rPr>
        <w:t>]</w:t>
      </w:r>
      <w:r w:rsidRPr="00FB2EE3">
        <w:rPr>
          <w:rFonts w:ascii="KFGQPC Uthman Taha Naskh" w:cs="KFGQPC Uthman Taha Naskh"/>
          <w:rtl/>
          <w:lang w:bidi="ar-SA"/>
        </w:rPr>
        <w:t xml:space="preserve">  </w:t>
      </w:r>
      <w:r w:rsidR="00C02555" w:rsidRPr="00FB2EE3">
        <w:rPr>
          <w:rtl/>
          <w:lang w:bidi="ar-SA"/>
        </w:rPr>
        <w:tab/>
      </w:r>
      <w:r w:rsidR="00D26119" w:rsidRPr="00FB2EE3">
        <w:rPr>
          <w:rtl/>
          <w:lang w:bidi="ar-SA"/>
        </w:rPr>
        <w:t xml:space="preserve">  </w:t>
      </w:r>
    </w:p>
    <w:p w:rsidR="00D26119" w:rsidRPr="00FB2EE3" w:rsidRDefault="00D26119" w:rsidP="00167AB1">
      <w:pPr>
        <w:pStyle w:val="a2"/>
        <w:rPr>
          <w:rtl/>
          <w:lang w:bidi="ar-SA"/>
        </w:rPr>
      </w:pPr>
      <w:r w:rsidRPr="00FB2EE3">
        <w:rPr>
          <w:rtl/>
          <w:lang w:bidi="ar-SA"/>
        </w:rPr>
        <w:t>(پیامبر) از روی هوای نفس سخن نمی‌گوید. سخنش، چیزی جز وحی نیست که به او نازل می‌شود.</w:t>
      </w:r>
    </w:p>
    <w:p w:rsidR="00D26119" w:rsidRPr="00646D89" w:rsidRDefault="00D26119" w:rsidP="00167AB1">
      <w:pPr>
        <w:autoSpaceDE w:val="0"/>
        <w:autoSpaceDN w:val="0"/>
        <w:adjustRightInd w:val="0"/>
        <w:ind w:left="720" w:firstLine="0"/>
        <w:rPr>
          <w:rFonts w:cs="B Mitra"/>
          <w:spacing w:val="0"/>
          <w:rtl/>
          <w:lang w:bidi="ar-SA"/>
        </w:rPr>
      </w:pPr>
    </w:p>
    <w:p w:rsidR="00CC042D" w:rsidRDefault="00A85C0A" w:rsidP="00A85C0A">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تَّبِعُونِي</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ذُنُوبَكُم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D26119" w:rsidRPr="00FB2EE3" w:rsidRDefault="00A85C0A" w:rsidP="00A85C0A">
      <w:pPr>
        <w:pStyle w:val="a1"/>
        <w:rPr>
          <w:rtl/>
          <w:lang w:bidi="ar-SA"/>
        </w:rPr>
      </w:pP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٣١</w:t>
      </w:r>
      <w:r w:rsidRPr="00FB2EE3">
        <w:rPr>
          <w:rStyle w:val="Char8"/>
          <w:rtl/>
        </w:rPr>
        <w:t xml:space="preserve">]  </w:t>
      </w:r>
      <w:r w:rsidR="00C02555" w:rsidRPr="00FB2EE3">
        <w:rPr>
          <w:rStyle w:val="Char8"/>
          <w:rtl/>
        </w:rPr>
        <w:tab/>
      </w:r>
    </w:p>
    <w:p w:rsidR="00D26119" w:rsidRPr="00FB2EE3" w:rsidRDefault="00D26119" w:rsidP="00167AB1">
      <w:pPr>
        <w:pStyle w:val="a2"/>
        <w:rPr>
          <w:rtl/>
          <w:lang w:bidi="ar-SA"/>
        </w:rPr>
      </w:pPr>
      <w:r w:rsidRPr="00FB2EE3">
        <w:rPr>
          <w:rtl/>
          <w:lang w:bidi="ar-SA"/>
        </w:rPr>
        <w:t>بگو: اگر الله را دوست دارید، از من پیروی کنید تا الله شما را دوست بدارد و گناهانتان را ببخشد.</w:t>
      </w:r>
    </w:p>
    <w:p w:rsidR="00D26119" w:rsidRPr="00646D89" w:rsidRDefault="00D26119" w:rsidP="00167AB1">
      <w:pPr>
        <w:autoSpaceDE w:val="0"/>
        <w:autoSpaceDN w:val="0"/>
        <w:adjustRightInd w:val="0"/>
        <w:ind w:left="720" w:firstLine="0"/>
        <w:rPr>
          <w:rFonts w:cs="B Mitra"/>
          <w:spacing w:val="0"/>
          <w:sz w:val="34"/>
          <w:szCs w:val="34"/>
          <w:rtl/>
          <w:lang w:bidi="ar-SA"/>
        </w:rPr>
      </w:pPr>
    </w:p>
    <w:p w:rsidR="00CC042D" w:rsidRDefault="00A85C0A" w:rsidP="00A85C0A">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جُواْ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D26119" w:rsidRPr="00FB2EE3" w:rsidRDefault="00CC042D" w:rsidP="00A85C0A">
      <w:pPr>
        <w:pStyle w:val="a1"/>
        <w:rPr>
          <w:rtl/>
          <w:lang w:bidi="ar-SA"/>
        </w:rPr>
      </w:pPr>
      <w:r>
        <w:rPr>
          <w:rFonts w:ascii="KFGQPC Uthman Taha Naskh" w:cs="KFGQPC Uthman Taha Naskh" w:hint="cs"/>
          <w:rtl/>
          <w:lang w:bidi="ar-SA"/>
        </w:rPr>
        <w:tab/>
      </w:r>
      <w:r w:rsidR="00A85C0A" w:rsidRPr="00FB2EE3">
        <w:rPr>
          <w:rStyle w:val="Char8"/>
          <w:rtl/>
        </w:rPr>
        <w:t>[</w:t>
      </w:r>
      <w:r w:rsidR="00A05741">
        <w:rPr>
          <w:rStyle w:val="Char8"/>
          <w:rFonts w:hint="eastAsia"/>
          <w:rtl/>
        </w:rPr>
        <w:t>الأحزاب:</w:t>
      </w:r>
      <w:r w:rsidR="00A85C0A" w:rsidRPr="00FB2EE3">
        <w:rPr>
          <w:rStyle w:val="Char8"/>
          <w:rtl/>
        </w:rPr>
        <w:t xml:space="preserve"> </w:t>
      </w:r>
      <w:r w:rsidR="00A85C0A" w:rsidRPr="00FB2EE3">
        <w:rPr>
          <w:rStyle w:val="Char8"/>
          <w:rFonts w:hint="cs"/>
          <w:rtl/>
        </w:rPr>
        <w:t>٢١</w:t>
      </w:r>
      <w:r w:rsidR="00A85C0A" w:rsidRPr="00FB2EE3">
        <w:rPr>
          <w:rStyle w:val="Char8"/>
          <w:rtl/>
        </w:rPr>
        <w:t xml:space="preserve">] </w:t>
      </w:r>
    </w:p>
    <w:p w:rsidR="00775F35" w:rsidRPr="00FB2EE3" w:rsidRDefault="00D26119" w:rsidP="00167AB1">
      <w:pPr>
        <w:pStyle w:val="a2"/>
        <w:rPr>
          <w:rtl/>
          <w:lang w:bidi="ar-SA"/>
        </w:rPr>
      </w:pPr>
      <w:r w:rsidRPr="00FB2EE3">
        <w:rPr>
          <w:rtl/>
          <w:lang w:bidi="ar-SA"/>
        </w:rPr>
        <w:t>به‌راستی برای شما، برای کسی که به (پاداش) الله و روز قیامت امیدوار است، در رسول‌الله، الگو و سرمشقی نیکوست.</w:t>
      </w:r>
    </w:p>
    <w:p w:rsidR="00D26119" w:rsidRPr="00FB2EE3" w:rsidRDefault="00D26119"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D26119" w:rsidRPr="00FB2EE3" w:rsidRDefault="00B4537F" w:rsidP="00167AB1">
      <w:pPr>
        <w:autoSpaceDE w:val="0"/>
        <w:autoSpaceDN w:val="0"/>
        <w:adjustRightInd w:val="0"/>
        <w:ind w:firstLine="389"/>
        <w:rPr>
          <w:spacing w:val="0"/>
          <w:rtl/>
          <w:lang w:bidi="ar-SA"/>
        </w:rPr>
      </w:pPr>
      <w:r w:rsidRPr="00FB2EE3">
        <w:rPr>
          <w:spacing w:val="0"/>
          <w:rtl/>
          <w:lang w:bidi="ar-SA"/>
        </w:rPr>
        <w:t>مؤلف</w:t>
      </w:r>
      <w:r w:rsidR="00906C42" w:rsidRPr="00FB2EE3">
        <w:rPr>
          <w:rFonts w:cs="CTraditional Arabic"/>
          <w:spacing w:val="0"/>
          <w:rtl/>
          <w:lang w:bidi="ar-SA"/>
        </w:rPr>
        <w:t>/</w:t>
      </w:r>
      <w:r w:rsidRPr="00FB2EE3">
        <w:rPr>
          <w:spacing w:val="0"/>
          <w:rtl/>
          <w:lang w:bidi="ar-SA"/>
        </w:rPr>
        <w:t xml:space="preserve"> بابی بدین نام گشوده است: «پای‌بندی بر سنت و آداب آن». منظور از سنت، سنت پیامبر</w:t>
      </w:r>
      <w:r w:rsidRPr="00FB2EE3">
        <w:rPr>
          <w:spacing w:val="0"/>
          <w:lang w:bidi="ar-SA"/>
        </w:rPr>
        <w:sym w:font="AGA Arabesque" w:char="F072"/>
      </w:r>
      <w:r w:rsidRPr="00FB2EE3">
        <w:rPr>
          <w:spacing w:val="0"/>
          <w:rtl/>
          <w:lang w:bidi="ar-SA"/>
        </w:rPr>
        <w:t xml:space="preserve"> است؛ یعنی روش </w:t>
      </w:r>
      <w:r w:rsidR="006F7E2A" w:rsidRPr="00FB2EE3">
        <w:rPr>
          <w:spacing w:val="0"/>
          <w:rtl/>
          <w:lang w:bidi="ar-SA"/>
        </w:rPr>
        <w:t>رسول‌الله</w:t>
      </w:r>
      <w:r w:rsidR="006F7E2A" w:rsidRPr="00FB2EE3">
        <w:rPr>
          <w:spacing w:val="0"/>
          <w:lang w:bidi="ar-SA"/>
        </w:rPr>
        <w:sym w:font="AGA Arabesque" w:char="F072"/>
      </w:r>
      <w:r w:rsidR="006F7E2A" w:rsidRPr="00FB2EE3">
        <w:rPr>
          <w:spacing w:val="0"/>
          <w:rtl/>
          <w:lang w:bidi="ar-SA"/>
        </w:rPr>
        <w:t xml:space="preserve"> </w:t>
      </w:r>
      <w:r w:rsidRPr="00FB2EE3">
        <w:rPr>
          <w:spacing w:val="0"/>
          <w:rtl/>
          <w:lang w:bidi="ar-SA"/>
        </w:rPr>
        <w:t>در اخلاق، عبادت</w:t>
      </w:r>
      <w:r w:rsidR="006F7E2A" w:rsidRPr="00FB2EE3">
        <w:rPr>
          <w:spacing w:val="0"/>
          <w:rtl/>
          <w:lang w:bidi="ar-SA"/>
        </w:rPr>
        <w:t>‌ها،</w:t>
      </w:r>
      <w:r w:rsidRPr="00FB2EE3">
        <w:rPr>
          <w:spacing w:val="0"/>
          <w:rtl/>
          <w:lang w:bidi="ar-SA"/>
        </w:rPr>
        <w:t xml:space="preserve"> معاملات و رفتارهای فردی و اجتماعی</w:t>
      </w:r>
      <w:r w:rsidR="006F7E2A" w:rsidRPr="00FB2EE3">
        <w:rPr>
          <w:spacing w:val="0"/>
          <w:rtl/>
          <w:lang w:bidi="ar-SA"/>
        </w:rPr>
        <w:t>‌</w:t>
      </w:r>
      <w:r w:rsidRPr="00FB2EE3">
        <w:rPr>
          <w:spacing w:val="0"/>
          <w:rtl/>
          <w:lang w:bidi="ar-SA"/>
        </w:rPr>
        <w:t>اش. از نگاه</w:t>
      </w:r>
      <w:r w:rsidR="00906C42" w:rsidRPr="00FB2EE3">
        <w:rPr>
          <w:spacing w:val="0"/>
          <w:rtl/>
          <w:lang w:bidi="ar-SA"/>
        </w:rPr>
        <w:t xml:space="preserve"> فقها</w:t>
      </w:r>
      <w:r w:rsidRPr="00FB2EE3">
        <w:rPr>
          <w:spacing w:val="0"/>
          <w:rtl/>
          <w:lang w:bidi="ar-SA"/>
        </w:rPr>
        <w:t xml:space="preserve"> سنت، عملی</w:t>
      </w:r>
      <w:r w:rsidR="00906C42" w:rsidRPr="00FB2EE3">
        <w:rPr>
          <w:spacing w:val="0"/>
          <w:rtl/>
          <w:lang w:bidi="ar-SA"/>
        </w:rPr>
        <w:t>‌</w:t>
      </w:r>
      <w:r w:rsidRPr="00FB2EE3">
        <w:rPr>
          <w:spacing w:val="0"/>
          <w:rtl/>
          <w:lang w:bidi="ar-SA"/>
        </w:rPr>
        <w:t xml:space="preserve">ست </w:t>
      </w:r>
      <w:r w:rsidR="00E91122" w:rsidRPr="00FB2EE3">
        <w:rPr>
          <w:spacing w:val="0"/>
          <w:rtl/>
          <w:lang w:bidi="ar-SA"/>
        </w:rPr>
        <w:t>که انجام دادن آن، از ترک</w:t>
      </w:r>
      <w:r w:rsidR="006F7E2A" w:rsidRPr="00FB2EE3">
        <w:rPr>
          <w:spacing w:val="0"/>
          <w:rtl/>
          <w:lang w:bidi="ar-SA"/>
        </w:rPr>
        <w:t xml:space="preserve"> کردن</w:t>
      </w:r>
      <w:r w:rsidR="00906C42" w:rsidRPr="00FB2EE3">
        <w:rPr>
          <w:spacing w:val="0"/>
          <w:rtl/>
          <w:lang w:bidi="ar-SA"/>
        </w:rPr>
        <w:t>ش</w:t>
      </w:r>
      <w:r w:rsidR="00E91122" w:rsidRPr="00FB2EE3">
        <w:rPr>
          <w:spacing w:val="0"/>
          <w:rtl/>
          <w:lang w:bidi="ar-SA"/>
        </w:rPr>
        <w:t xml:space="preserve"> بهتر است و انجام آن، ثواب دارد و ترک آن، مجازاتی در پی ندارد.</w:t>
      </w:r>
      <w:r w:rsidRPr="00FB2EE3">
        <w:rPr>
          <w:spacing w:val="0"/>
          <w:rtl/>
          <w:lang w:bidi="ar-SA"/>
        </w:rPr>
        <w:t xml:space="preserve"> </w:t>
      </w:r>
      <w:r w:rsidR="00272B7F" w:rsidRPr="00FB2EE3">
        <w:rPr>
          <w:spacing w:val="0"/>
          <w:rtl/>
          <w:lang w:bidi="ar-SA"/>
        </w:rPr>
        <w:t>به‌یقین الله متعال، پیامبر</w:t>
      </w:r>
      <w:r w:rsidR="00272B7F" w:rsidRPr="00FB2EE3">
        <w:rPr>
          <w:spacing w:val="0"/>
          <w:lang w:bidi="ar-SA"/>
        </w:rPr>
        <w:sym w:font="AGA Arabesque" w:char="F072"/>
      </w:r>
      <w:r w:rsidR="00272B7F" w:rsidRPr="00FB2EE3">
        <w:rPr>
          <w:spacing w:val="0"/>
          <w:rtl/>
          <w:lang w:bidi="ar-SA"/>
        </w:rPr>
        <w:t xml:space="preserve"> را با هدایت و دین حق، برانگیخته است. هدایت، همان علم و دانش سودمند است و</w:t>
      </w:r>
      <w:r w:rsidR="00C623B9" w:rsidRPr="00FB2EE3">
        <w:rPr>
          <w:spacing w:val="0"/>
          <w:rtl/>
          <w:lang w:bidi="ar-SA"/>
        </w:rPr>
        <w:t xml:space="preserve"> دین حق، همان عمل صالح و شایسته؛</w:t>
      </w:r>
      <w:r w:rsidR="00272B7F" w:rsidRPr="00FB2EE3">
        <w:rPr>
          <w:spacing w:val="0"/>
          <w:rtl/>
          <w:lang w:bidi="ar-SA"/>
        </w:rPr>
        <w:t xml:space="preserve"> لذا به ضرورت علم و عمل، پی می‌بریم و امکان پای‌بندی و محافظت بر سنت رسول‌الله</w:t>
      </w:r>
      <w:r w:rsidR="00272B7F" w:rsidRPr="00FB2EE3">
        <w:rPr>
          <w:spacing w:val="0"/>
          <w:lang w:bidi="ar-SA"/>
        </w:rPr>
        <w:sym w:font="AGA Arabesque" w:char="F072"/>
      </w:r>
      <w:r w:rsidR="00272B7F" w:rsidRPr="00FB2EE3">
        <w:rPr>
          <w:spacing w:val="0"/>
          <w:rtl/>
          <w:lang w:bidi="ar-SA"/>
        </w:rPr>
        <w:t xml:space="preserve"> وجود ندارد، مگر با فراگیری سنت و کسب دانش در این زمینه. بنابراین،</w:t>
      </w:r>
      <w:r w:rsidR="00C623B9" w:rsidRPr="00FB2EE3">
        <w:rPr>
          <w:spacing w:val="0"/>
          <w:rtl/>
          <w:lang w:bidi="ar-SA"/>
        </w:rPr>
        <w:t xml:space="preserve"> امر به پای‌بندی بر سنت، امر به</w:t>
      </w:r>
      <w:r w:rsidR="00272B7F" w:rsidRPr="00FB2EE3">
        <w:rPr>
          <w:spacing w:val="0"/>
          <w:rtl/>
          <w:lang w:bidi="ar-SA"/>
        </w:rPr>
        <w:t xml:space="preserve"> فراگیری </w:t>
      </w:r>
      <w:r w:rsidR="00C623B9" w:rsidRPr="00FB2EE3">
        <w:rPr>
          <w:spacing w:val="0"/>
          <w:rtl/>
          <w:lang w:bidi="ar-SA"/>
        </w:rPr>
        <w:t>علم و دانش است.</w:t>
      </w:r>
    </w:p>
    <w:p w:rsidR="00272B7F" w:rsidRPr="00FB2EE3" w:rsidRDefault="00272B7F" w:rsidP="00167AB1">
      <w:pPr>
        <w:autoSpaceDE w:val="0"/>
        <w:autoSpaceDN w:val="0"/>
        <w:adjustRightInd w:val="0"/>
        <w:ind w:firstLine="389"/>
        <w:rPr>
          <w:spacing w:val="0"/>
          <w:rtl/>
          <w:lang w:bidi="ar-SA"/>
        </w:rPr>
      </w:pPr>
      <w:r w:rsidRPr="00FB2EE3">
        <w:rPr>
          <w:spacing w:val="0"/>
          <w:rtl/>
          <w:lang w:bidi="ar-SA"/>
        </w:rPr>
        <w:t>کسب علم و دانش، بر سه نوع است: فرض عین، فرض کفایه، و سنت.</w:t>
      </w:r>
    </w:p>
    <w:p w:rsidR="00272B7F" w:rsidRPr="00FB2EE3" w:rsidRDefault="00272B7F" w:rsidP="00167AB1">
      <w:pPr>
        <w:autoSpaceDE w:val="0"/>
        <w:autoSpaceDN w:val="0"/>
        <w:adjustRightInd w:val="0"/>
        <w:ind w:firstLine="389"/>
        <w:rPr>
          <w:spacing w:val="0"/>
          <w:rtl/>
          <w:lang w:bidi="ar-SA"/>
        </w:rPr>
      </w:pPr>
      <w:r w:rsidRPr="00FB2EE3">
        <w:rPr>
          <w:spacing w:val="0"/>
          <w:rtl/>
          <w:lang w:bidi="ar-SA"/>
        </w:rPr>
        <w:t>علمی که فراگیری آن، فرض عین می‌باشد، علمی</w:t>
      </w:r>
      <w:r w:rsidR="00C623B9" w:rsidRPr="00FB2EE3">
        <w:rPr>
          <w:spacing w:val="0"/>
          <w:rtl/>
          <w:lang w:bidi="ar-SA"/>
        </w:rPr>
        <w:t>‌</w:t>
      </w:r>
      <w:r w:rsidRPr="00FB2EE3">
        <w:rPr>
          <w:spacing w:val="0"/>
          <w:rtl/>
          <w:lang w:bidi="ar-SA"/>
        </w:rPr>
        <w:t xml:space="preserve">ست که عبادت، </w:t>
      </w:r>
      <w:r w:rsidR="00C623B9" w:rsidRPr="00FB2EE3">
        <w:rPr>
          <w:spacing w:val="0"/>
          <w:rtl/>
          <w:lang w:bidi="ar-SA"/>
        </w:rPr>
        <w:t>ب</w:t>
      </w:r>
      <w:r w:rsidRPr="00FB2EE3">
        <w:rPr>
          <w:spacing w:val="0"/>
          <w:rtl/>
          <w:lang w:bidi="ar-SA"/>
        </w:rPr>
        <w:t>دون آن، درست و کامل ادا نمی‌شود؛ یعنی دانشی که بی‌اطلاعی از آن، برای مس</w:t>
      </w:r>
      <w:r w:rsidR="00C623B9" w:rsidRPr="00FB2EE3">
        <w:rPr>
          <w:spacing w:val="0"/>
          <w:rtl/>
          <w:lang w:bidi="ar-SA"/>
        </w:rPr>
        <w:t>ل</w:t>
      </w:r>
      <w:r w:rsidRPr="00FB2EE3">
        <w:rPr>
          <w:spacing w:val="0"/>
          <w:rtl/>
          <w:lang w:bidi="ar-SA"/>
        </w:rPr>
        <w:t xml:space="preserve">مان، جایز نیست. مانند علم وضو، نماز، روزه، زکات، حج و امثال آن. لذا دانشی که </w:t>
      </w:r>
      <w:r w:rsidR="00C623B9" w:rsidRPr="00FB2EE3">
        <w:rPr>
          <w:spacing w:val="0"/>
          <w:rtl/>
          <w:lang w:bidi="ar-SA"/>
        </w:rPr>
        <w:t xml:space="preserve">برای مسلمان </w:t>
      </w:r>
      <w:r w:rsidRPr="00FB2EE3">
        <w:rPr>
          <w:spacing w:val="0"/>
          <w:rtl/>
          <w:lang w:bidi="ar-SA"/>
        </w:rPr>
        <w:t>گنجایش ناآگاهی از آن، وجود ندارد، دانشی</w:t>
      </w:r>
      <w:r w:rsidR="00C623B9" w:rsidRPr="00FB2EE3">
        <w:rPr>
          <w:spacing w:val="0"/>
          <w:rtl/>
          <w:lang w:bidi="ar-SA"/>
        </w:rPr>
        <w:t>‌</w:t>
      </w:r>
      <w:r w:rsidRPr="00FB2EE3">
        <w:rPr>
          <w:spacing w:val="0"/>
          <w:rtl/>
          <w:lang w:bidi="ar-SA"/>
        </w:rPr>
        <w:t xml:space="preserve">ست که فراگیری آن، فرض عین است. </w:t>
      </w:r>
      <w:r w:rsidR="00C623B9" w:rsidRPr="00FB2EE3">
        <w:rPr>
          <w:spacing w:val="0"/>
          <w:rtl/>
          <w:lang w:bidi="ar-SA"/>
        </w:rPr>
        <w:t>پس</w:t>
      </w:r>
      <w:r w:rsidRPr="00FB2EE3">
        <w:rPr>
          <w:spacing w:val="0"/>
          <w:rtl/>
          <w:lang w:bidi="ar-SA"/>
        </w:rPr>
        <w:t xml:space="preserve"> بر کسی که زکات، فرض است، فراگیری احکام زکات نیز فرض می‌باشد و بر کسی که ثروتی ندارد، یاد گرفتن احکام زکات، فرض نیست. هم‌چنین فراگیری احکام حج بر کسی که توانایی جانی و مالی برای ادای حج دارد، فرض است و بر کسی که شرایط وجوب حج را ندارد، یاد</w:t>
      </w:r>
      <w:r w:rsidR="00C623B9" w:rsidRPr="00FB2EE3">
        <w:rPr>
          <w:spacing w:val="0"/>
          <w:rtl/>
          <w:lang w:bidi="ar-SA"/>
        </w:rPr>
        <w:t xml:space="preserve"> </w:t>
      </w:r>
      <w:r w:rsidRPr="00FB2EE3">
        <w:rPr>
          <w:spacing w:val="0"/>
          <w:rtl/>
          <w:lang w:bidi="ar-SA"/>
        </w:rPr>
        <w:t>گرفتن احکام آن نیز فرض نیست.</w:t>
      </w:r>
    </w:p>
    <w:p w:rsidR="00272B7F" w:rsidRPr="00FB2EE3" w:rsidRDefault="00272B7F" w:rsidP="00167AB1">
      <w:pPr>
        <w:autoSpaceDE w:val="0"/>
        <w:autoSpaceDN w:val="0"/>
        <w:adjustRightInd w:val="0"/>
        <w:ind w:firstLine="389"/>
        <w:rPr>
          <w:spacing w:val="0"/>
          <w:rtl/>
          <w:lang w:bidi="ar-SA"/>
        </w:rPr>
      </w:pPr>
      <w:r w:rsidRPr="00FB2EE3">
        <w:rPr>
          <w:spacing w:val="0"/>
          <w:rtl/>
          <w:lang w:bidi="ar-SA"/>
        </w:rPr>
        <w:t>اما فراگیری دانشی که مایه‌ی حفاظت و صیانت از دین است، فرض کفایه می‌باشد و این، همان دانشی</w:t>
      </w:r>
      <w:r w:rsidR="00C623B9" w:rsidRPr="00FB2EE3">
        <w:rPr>
          <w:spacing w:val="0"/>
          <w:rtl/>
          <w:lang w:bidi="ar-SA"/>
        </w:rPr>
        <w:t>‌</w:t>
      </w:r>
      <w:r w:rsidRPr="00FB2EE3">
        <w:rPr>
          <w:spacing w:val="0"/>
          <w:rtl/>
          <w:lang w:bidi="ar-SA"/>
        </w:rPr>
        <w:t xml:space="preserve">ست که اگر ترک شود، شریعت در خطر نابودی قرار می‌گیرد؛ اما اگر عده‌ای به فراگیری دانش و این امر مهم بپردازند، حکمش از دیگران، ساقط می‌شود. لذا اگر کسی در یک منطقه، </w:t>
      </w:r>
      <w:r w:rsidR="003C0B13" w:rsidRPr="00FB2EE3">
        <w:rPr>
          <w:spacing w:val="0"/>
          <w:rtl/>
          <w:lang w:bidi="ar-SA"/>
        </w:rPr>
        <w:t>به انجام این وظی</w:t>
      </w:r>
      <w:r w:rsidR="00C623B9" w:rsidRPr="00FB2EE3">
        <w:rPr>
          <w:spacing w:val="0"/>
          <w:rtl/>
          <w:lang w:bidi="ar-SA"/>
        </w:rPr>
        <w:t>فه‌ی مهم، یعنی فراگیری دانش دین</w:t>
      </w:r>
      <w:r w:rsidR="003C0B13" w:rsidRPr="00FB2EE3">
        <w:rPr>
          <w:spacing w:val="0"/>
          <w:rtl/>
          <w:lang w:bidi="ar-SA"/>
        </w:rPr>
        <w:t xml:space="preserve"> و فتوا دادن به مردم و تدریس علوم دینی بپردازد، فراگیری علوم دینی برای سایر مردم، سنت خواهد بود و این، سومین نوع علم به‌شمار می‌رود.</w:t>
      </w:r>
    </w:p>
    <w:p w:rsidR="003C0B13" w:rsidRPr="00FB2EE3" w:rsidRDefault="00C623B9" w:rsidP="00167AB1">
      <w:pPr>
        <w:autoSpaceDE w:val="0"/>
        <w:autoSpaceDN w:val="0"/>
        <w:adjustRightInd w:val="0"/>
        <w:ind w:firstLine="389"/>
        <w:rPr>
          <w:spacing w:val="0"/>
          <w:rtl/>
          <w:lang w:bidi="ar-SA"/>
        </w:rPr>
      </w:pPr>
      <w:r w:rsidRPr="00FB2EE3">
        <w:rPr>
          <w:spacing w:val="0"/>
          <w:rtl/>
          <w:lang w:bidi="ar-SA"/>
        </w:rPr>
        <w:t xml:space="preserve">بنابراین، </w:t>
      </w:r>
      <w:r w:rsidR="001A0F64" w:rsidRPr="00FB2EE3">
        <w:rPr>
          <w:spacing w:val="0"/>
          <w:rtl/>
          <w:lang w:bidi="ar-SA"/>
        </w:rPr>
        <w:t>ثواب طالب علم</w:t>
      </w:r>
      <w:r w:rsidR="003C0B13" w:rsidRPr="00FB2EE3">
        <w:rPr>
          <w:spacing w:val="0"/>
          <w:rtl/>
          <w:lang w:bidi="ar-SA"/>
        </w:rPr>
        <w:t xml:space="preserve"> و محقق و پژوهش‌گر علوم اسلامی، </w:t>
      </w:r>
      <w:r w:rsidR="00CC16DA" w:rsidRPr="00FB2EE3">
        <w:rPr>
          <w:spacing w:val="0"/>
          <w:rtl/>
          <w:lang w:bidi="ar-SA"/>
        </w:rPr>
        <w:t>یکی از این سه حالت خواهد بو</w:t>
      </w:r>
      <w:r w:rsidRPr="00FB2EE3">
        <w:rPr>
          <w:spacing w:val="0"/>
          <w:rtl/>
          <w:lang w:bidi="ar-SA"/>
        </w:rPr>
        <w:t>د: پاداش سنت، یا پاداش فرض عین یا پاداش فرض کفایه؛</w:t>
      </w:r>
      <w:r w:rsidR="00CC16DA" w:rsidRPr="00FB2EE3">
        <w:rPr>
          <w:spacing w:val="0"/>
          <w:rtl/>
          <w:lang w:bidi="ar-SA"/>
        </w:rPr>
        <w:t xml:space="preserve"> </w:t>
      </w:r>
      <w:r w:rsidR="001A0F64" w:rsidRPr="00FB2EE3">
        <w:rPr>
          <w:spacing w:val="0"/>
          <w:rtl/>
          <w:lang w:bidi="ar-SA"/>
        </w:rPr>
        <w:t>از این‌رو نتیجه می‌گیریم که</w:t>
      </w:r>
      <w:r w:rsidR="00CC16DA" w:rsidRPr="00FB2EE3">
        <w:rPr>
          <w:spacing w:val="0"/>
          <w:rtl/>
          <w:lang w:bidi="ar-SA"/>
        </w:rPr>
        <w:t xml:space="preserve"> پای‌بندی بر سنت و آداب آن، تنها با شناخت سنت و آداب آن، ممکن می‌باشد.</w:t>
      </w:r>
    </w:p>
    <w:p w:rsidR="003E52C9" w:rsidRDefault="001A0F64" w:rsidP="00167AB1">
      <w:pPr>
        <w:autoSpaceDE w:val="0"/>
        <w:autoSpaceDN w:val="0"/>
        <w:adjustRightInd w:val="0"/>
        <w:ind w:firstLine="389"/>
        <w:rPr>
          <w:spacing w:val="0"/>
          <w:rtl/>
          <w:lang w:bidi="ar-SA"/>
        </w:rPr>
      </w:pPr>
      <w:r w:rsidRPr="00FB2EE3">
        <w:rPr>
          <w:spacing w:val="0"/>
          <w:rtl/>
          <w:lang w:bidi="ar-SA"/>
        </w:rPr>
        <w:t>سپس مؤلف</w:t>
      </w:r>
      <w:r w:rsidR="00C623B9" w:rsidRPr="00FB2EE3">
        <w:rPr>
          <w:rFonts w:cs="CTraditional Arabic"/>
          <w:spacing w:val="0"/>
          <w:rtl/>
          <w:lang w:bidi="ar-SA"/>
        </w:rPr>
        <w:t>/</w:t>
      </w:r>
      <w:r w:rsidRPr="00FB2EE3">
        <w:rPr>
          <w:spacing w:val="0"/>
          <w:rtl/>
          <w:lang w:bidi="ar-SA"/>
        </w:rPr>
        <w:t>، چند آیه از کتاب الله</w:t>
      </w:r>
      <w:r w:rsidRPr="00FB2EE3">
        <w:rPr>
          <w:spacing w:val="0"/>
          <w:lang w:bidi="ar-SA"/>
        </w:rPr>
        <w:sym w:font="AGA Arabesque" w:char="F055"/>
      </w:r>
      <w:r w:rsidRPr="00FB2EE3">
        <w:rPr>
          <w:spacing w:val="0"/>
          <w:rtl/>
          <w:lang w:bidi="ar-SA"/>
        </w:rPr>
        <w:t xml:space="preserve"> ذکر کرده است؛ از جمله این آیه که الله</w:t>
      </w:r>
      <w:r w:rsidRPr="00FB2EE3">
        <w:rPr>
          <w:spacing w:val="0"/>
          <w:lang w:bidi="ar-SA"/>
        </w:rPr>
        <w:sym w:font="AGA Arabesque" w:char="F059"/>
      </w:r>
      <w:r w:rsidRPr="00FB2EE3">
        <w:rPr>
          <w:spacing w:val="0"/>
          <w:rtl/>
          <w:lang w:bidi="ar-SA"/>
        </w:rPr>
        <w:t xml:space="preserve"> می‌فرماید:</w:t>
      </w:r>
    </w:p>
    <w:p w:rsidR="00E04262" w:rsidRPr="00FB2EE3" w:rsidRDefault="00E04262" w:rsidP="00167AB1">
      <w:pPr>
        <w:autoSpaceDE w:val="0"/>
        <w:autoSpaceDN w:val="0"/>
        <w:adjustRightInd w:val="0"/>
        <w:ind w:firstLine="389"/>
        <w:rPr>
          <w:spacing w:val="0"/>
          <w:rtl/>
          <w:lang w:bidi="ar-SA"/>
        </w:rPr>
      </w:pPr>
    </w:p>
    <w:p w:rsidR="001A0F64" w:rsidRPr="00FB2EE3" w:rsidRDefault="00A85C0A" w:rsidP="00A85C0A">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تَّبِعُونِي</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٣١</w:t>
      </w:r>
      <w:r w:rsidRPr="00FB2EE3">
        <w:rPr>
          <w:rStyle w:val="Char8"/>
          <w:rtl/>
        </w:rPr>
        <w:t xml:space="preserve">] </w:t>
      </w:r>
    </w:p>
    <w:p w:rsidR="001A0F64" w:rsidRPr="00FB2EE3" w:rsidRDefault="001A0F64" w:rsidP="00167AB1">
      <w:pPr>
        <w:pStyle w:val="a2"/>
        <w:rPr>
          <w:rtl/>
          <w:lang w:bidi="ar-SA"/>
        </w:rPr>
      </w:pPr>
      <w:r w:rsidRPr="00FB2EE3">
        <w:rPr>
          <w:rtl/>
          <w:lang w:bidi="ar-SA"/>
        </w:rPr>
        <w:t>بگو: اگر الله را دوست دارید، از من پیروی کنید تا الله شما را دوست بدارد.</w:t>
      </w:r>
    </w:p>
    <w:p w:rsidR="001A0F64" w:rsidRPr="00FB2EE3" w:rsidRDefault="001A0F64" w:rsidP="00167AB1">
      <w:pPr>
        <w:autoSpaceDE w:val="0"/>
        <w:autoSpaceDN w:val="0"/>
        <w:adjustRightInd w:val="0"/>
        <w:ind w:firstLine="389"/>
        <w:rPr>
          <w:spacing w:val="0"/>
          <w:rtl/>
          <w:lang w:bidi="ar-SA"/>
        </w:rPr>
      </w:pPr>
      <w:r w:rsidRPr="00FB2EE3">
        <w:rPr>
          <w:spacing w:val="0"/>
          <w:rtl/>
          <w:lang w:bidi="ar-SA"/>
        </w:rPr>
        <w:t>برخی از علما، این آ</w:t>
      </w:r>
      <w:r w:rsidR="00C623B9" w:rsidRPr="00FB2EE3">
        <w:rPr>
          <w:spacing w:val="0"/>
          <w:rtl/>
          <w:lang w:bidi="ar-SA"/>
        </w:rPr>
        <w:t>یه را آیه‌ی «امتحان» نامیده‌اند؛</w:t>
      </w:r>
      <w:r w:rsidRPr="00FB2EE3">
        <w:rPr>
          <w:spacing w:val="0"/>
          <w:rtl/>
          <w:lang w:bidi="ar-SA"/>
        </w:rPr>
        <w:t xml:space="preserve"> زیرا الله</w:t>
      </w:r>
      <w:r w:rsidRPr="00FB2EE3">
        <w:rPr>
          <w:spacing w:val="0"/>
          <w:lang w:bidi="ar-SA"/>
        </w:rPr>
        <w:sym w:font="AGA Arabesque" w:char="F055"/>
      </w:r>
      <w:r w:rsidRPr="00FB2EE3">
        <w:rPr>
          <w:spacing w:val="0"/>
          <w:rtl/>
          <w:lang w:bidi="ar-SA"/>
        </w:rPr>
        <w:t xml:space="preserve"> کسانی را که مدعی محبتش هستند، آزموده است؛ آن‌ها ادعا می‌کنند و م</w:t>
      </w:r>
      <w:r w:rsidR="00C623B9" w:rsidRPr="00FB2EE3">
        <w:rPr>
          <w:spacing w:val="0"/>
          <w:rtl/>
          <w:lang w:bidi="ar-SA"/>
        </w:rPr>
        <w:t>ی‌گویند: ما، الله را دوست داریم؛</w:t>
      </w:r>
      <w:r w:rsidRPr="00FB2EE3">
        <w:rPr>
          <w:spacing w:val="0"/>
          <w:rtl/>
          <w:lang w:bidi="ar-SA"/>
        </w:rPr>
        <w:t xml:space="preserve"> لذا باید د</w:t>
      </w:r>
      <w:r w:rsidR="00C623B9" w:rsidRPr="00FB2EE3">
        <w:rPr>
          <w:spacing w:val="0"/>
          <w:rtl/>
          <w:lang w:bidi="ar-SA"/>
        </w:rPr>
        <w:t>ل</w:t>
      </w:r>
      <w:r w:rsidRPr="00FB2EE3">
        <w:rPr>
          <w:spacing w:val="0"/>
          <w:rtl/>
          <w:lang w:bidi="ar-SA"/>
        </w:rPr>
        <w:t>یلی بیاورند. الله متعال می‌فرماید:</w:t>
      </w:r>
    </w:p>
    <w:p w:rsidR="00A85C0A" w:rsidRPr="00FB2EE3" w:rsidRDefault="00A85C0A" w:rsidP="00CC042D">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قُل</w:t>
      </w:r>
      <w:r w:rsidRPr="00FB2EE3">
        <w:rPr>
          <w:rStyle w:val="Char2"/>
          <w:rFonts w:hint="cs"/>
          <w:rtl/>
        </w:rPr>
        <w:t>ۡ</w:t>
      </w:r>
      <w:r w:rsidRPr="00FB2EE3">
        <w:rPr>
          <w:rStyle w:val="Char2"/>
          <w:rtl/>
        </w:rPr>
        <w:t xml:space="preserve"> </w:t>
      </w:r>
      <w:r w:rsidRPr="00FB2EE3">
        <w:rPr>
          <w:rStyle w:val="Char2"/>
          <w:rFonts w:hint="eastAsia"/>
          <w:rtl/>
        </w:rPr>
        <w:t>إِن</w:t>
      </w:r>
      <w:r w:rsidRPr="00FB2EE3">
        <w:rPr>
          <w:rStyle w:val="Char2"/>
          <w:rtl/>
        </w:rPr>
        <w:t xml:space="preserve"> </w:t>
      </w:r>
      <w:r w:rsidRPr="00FB2EE3">
        <w:rPr>
          <w:rStyle w:val="Char2"/>
          <w:rFonts w:hint="eastAsia"/>
          <w:rtl/>
        </w:rPr>
        <w:t>كُنتُم</w:t>
      </w:r>
      <w:r w:rsidRPr="00FB2EE3">
        <w:rPr>
          <w:rStyle w:val="Char2"/>
          <w:rFonts w:hint="cs"/>
          <w:rtl/>
        </w:rPr>
        <w:t>ۡ</w:t>
      </w:r>
      <w:r w:rsidRPr="00FB2EE3">
        <w:rPr>
          <w:rStyle w:val="Char2"/>
          <w:rtl/>
        </w:rPr>
        <w:t xml:space="preserve"> </w:t>
      </w:r>
      <w:r w:rsidRPr="00FB2EE3">
        <w:rPr>
          <w:rStyle w:val="Char2"/>
          <w:rFonts w:hint="eastAsia"/>
          <w:rtl/>
        </w:rPr>
        <w:t>تُحِبُّونَ</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فَ</w:t>
      </w:r>
      <w:r w:rsidRPr="00FB2EE3">
        <w:rPr>
          <w:rStyle w:val="Char2"/>
          <w:rFonts w:hint="cs"/>
          <w:rtl/>
        </w:rPr>
        <w:t>ٱ</w:t>
      </w:r>
      <w:r w:rsidRPr="00FB2EE3">
        <w:rPr>
          <w:rStyle w:val="Char2"/>
          <w:rFonts w:hint="eastAsia"/>
          <w:rtl/>
        </w:rPr>
        <w:t>تَّبِعُونِي</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1A0F64" w:rsidRPr="00FB2EE3" w:rsidRDefault="001A0F64" w:rsidP="00A85C0A">
      <w:pPr>
        <w:pStyle w:val="a2"/>
        <w:rPr>
          <w:rtl/>
          <w:lang w:bidi="ar-SA"/>
        </w:rPr>
      </w:pPr>
      <w:r w:rsidRPr="00FB2EE3">
        <w:rPr>
          <w:rtl/>
          <w:lang w:bidi="ar-SA"/>
        </w:rPr>
        <w:t>بگو: اگر الله را دوست دارید، از من پیروی کنید</w:t>
      </w:r>
    </w:p>
    <w:p w:rsidR="001A0F64" w:rsidRPr="00FB2EE3" w:rsidRDefault="001A0F64" w:rsidP="00167AB1">
      <w:pPr>
        <w:autoSpaceDE w:val="0"/>
        <w:autoSpaceDN w:val="0"/>
        <w:adjustRightInd w:val="0"/>
        <w:ind w:firstLine="389"/>
        <w:rPr>
          <w:spacing w:val="0"/>
          <w:rtl/>
          <w:lang w:bidi="ar-SA"/>
        </w:rPr>
      </w:pPr>
      <w:r w:rsidRPr="00FB2EE3">
        <w:rPr>
          <w:spacing w:val="0"/>
          <w:rtl/>
          <w:lang w:bidi="ar-SA"/>
        </w:rPr>
        <w:t>لذا هرکس، مدعی محبت خداست و از پیامبرش پیروی نمی‌کند، در ا</w:t>
      </w:r>
      <w:r w:rsidR="00C623B9" w:rsidRPr="00FB2EE3">
        <w:rPr>
          <w:spacing w:val="0"/>
          <w:rtl/>
          <w:lang w:bidi="ar-SA"/>
        </w:rPr>
        <w:t>دعایش صادق نیست؛ بلکه دروغ‌گوست؛</w:t>
      </w:r>
      <w:r w:rsidRPr="00FB2EE3">
        <w:rPr>
          <w:spacing w:val="0"/>
          <w:rtl/>
          <w:lang w:bidi="ar-SA"/>
        </w:rPr>
        <w:t xml:space="preserve"> </w:t>
      </w:r>
      <w:r w:rsidR="00972E61" w:rsidRPr="00FB2EE3">
        <w:rPr>
          <w:spacing w:val="0"/>
          <w:rtl/>
          <w:lang w:bidi="ar-SA"/>
        </w:rPr>
        <w:t>زیرا علامت محبت الله</w:t>
      </w:r>
      <w:r w:rsidR="00972E61" w:rsidRPr="00FB2EE3">
        <w:rPr>
          <w:spacing w:val="0"/>
          <w:lang w:bidi="ar-SA"/>
        </w:rPr>
        <w:sym w:font="AGA Arabesque" w:char="F055"/>
      </w:r>
      <w:r w:rsidR="00972E61" w:rsidRPr="00FB2EE3">
        <w:rPr>
          <w:spacing w:val="0"/>
          <w:rtl/>
          <w:lang w:bidi="ar-SA"/>
        </w:rPr>
        <w:t>، این است که از پیامبر</w:t>
      </w:r>
      <w:r w:rsidR="00972E61" w:rsidRPr="00FB2EE3">
        <w:rPr>
          <w:spacing w:val="0"/>
          <w:lang w:bidi="ar-SA"/>
        </w:rPr>
        <w:sym w:font="AGA Arabesque" w:char="F072"/>
      </w:r>
      <w:r w:rsidR="00972E61" w:rsidRPr="00FB2EE3">
        <w:rPr>
          <w:spacing w:val="0"/>
          <w:rtl/>
          <w:lang w:bidi="ar-SA"/>
        </w:rPr>
        <w:t xml:space="preserve"> پیروی کنی.</w:t>
      </w:r>
    </w:p>
    <w:p w:rsidR="00972E61" w:rsidRPr="00FB2EE3" w:rsidRDefault="00EE1C53" w:rsidP="00205E06">
      <w:pPr>
        <w:autoSpaceDE w:val="0"/>
        <w:autoSpaceDN w:val="0"/>
        <w:adjustRightInd w:val="0"/>
        <w:ind w:firstLine="389"/>
        <w:rPr>
          <w:spacing w:val="0"/>
          <w:rtl/>
          <w:lang w:bidi="ar-SA"/>
        </w:rPr>
      </w:pPr>
      <w:r w:rsidRPr="00FB2EE3">
        <w:rPr>
          <w:spacing w:val="0"/>
          <w:rtl/>
          <w:lang w:bidi="ar-SA"/>
        </w:rPr>
        <w:t>بدان که متناسب با میزان تخلف از روش پیامبر</w:t>
      </w:r>
      <w:r w:rsidRPr="00FB2EE3">
        <w:rPr>
          <w:spacing w:val="0"/>
          <w:lang w:bidi="ar-SA"/>
        </w:rPr>
        <w:sym w:font="AGA Arabesque" w:char="F072"/>
      </w:r>
      <w:r w:rsidRPr="00FB2EE3">
        <w:rPr>
          <w:spacing w:val="0"/>
          <w:rtl/>
          <w:lang w:bidi="ar-SA"/>
        </w:rPr>
        <w:t>، از محبت و دوستی با الله</w:t>
      </w:r>
      <w:r w:rsidRPr="00FB2EE3">
        <w:rPr>
          <w:spacing w:val="0"/>
          <w:lang w:bidi="ar-SA"/>
        </w:rPr>
        <w:sym w:font="AGA Arabesque" w:char="F055"/>
      </w:r>
      <w:r w:rsidRPr="00FB2EE3">
        <w:rPr>
          <w:spacing w:val="0"/>
          <w:rtl/>
          <w:lang w:bidi="ar-SA"/>
        </w:rPr>
        <w:t xml:space="preserve"> دور می‌شوی و محب</w:t>
      </w:r>
      <w:r w:rsidR="00C623B9" w:rsidRPr="00FB2EE3">
        <w:rPr>
          <w:spacing w:val="0"/>
          <w:rtl/>
          <w:lang w:bidi="ar-SA"/>
        </w:rPr>
        <w:t>ت و دوستی‌ات با الله، ناقص می‌گرد</w:t>
      </w:r>
      <w:r w:rsidRPr="00FB2EE3">
        <w:rPr>
          <w:spacing w:val="0"/>
          <w:rtl/>
          <w:lang w:bidi="ar-SA"/>
        </w:rPr>
        <w:t>د</w:t>
      </w:r>
      <w:r w:rsidR="00C623B9" w:rsidRPr="00FB2EE3">
        <w:rPr>
          <w:spacing w:val="0"/>
          <w:rtl/>
          <w:lang w:bidi="ar-SA"/>
        </w:rPr>
        <w:t>؛</w:t>
      </w:r>
      <w:r w:rsidRPr="00FB2EE3">
        <w:rPr>
          <w:spacing w:val="0"/>
          <w:rtl/>
          <w:lang w:bidi="ar-SA"/>
        </w:rPr>
        <w:t xml:space="preserve"> اما نتیجه‌ی پیروی از پیامبر</w:t>
      </w:r>
      <w:r w:rsidRPr="00FB2EE3">
        <w:rPr>
          <w:spacing w:val="0"/>
          <w:lang w:bidi="ar-SA"/>
        </w:rPr>
        <w:sym w:font="AGA Arabesque" w:char="F072"/>
      </w:r>
      <w:r w:rsidRPr="00FB2EE3">
        <w:rPr>
          <w:spacing w:val="0"/>
          <w:rtl/>
          <w:lang w:bidi="ar-SA"/>
        </w:rPr>
        <w:t xml:space="preserve"> چه خواهد بود؟ پاسخ این پرسش، در آیه‌ی مذکور آمده است؛ الله</w:t>
      </w:r>
      <w:r w:rsidRPr="00FB2EE3">
        <w:rPr>
          <w:spacing w:val="0"/>
          <w:lang w:bidi="ar-SA"/>
        </w:rPr>
        <w:sym w:font="AGA Arabesque" w:char="F055"/>
      </w:r>
      <w:r w:rsidRPr="00FB2EE3">
        <w:rPr>
          <w:spacing w:val="0"/>
          <w:rtl/>
          <w:lang w:bidi="ar-SA"/>
        </w:rPr>
        <w:t xml:space="preserve"> می‌فرماید</w:t>
      </w:r>
      <w:r w:rsidR="00C623B9" w:rsidRPr="00FB2EE3">
        <w:rPr>
          <w:spacing w:val="0"/>
          <w:rtl/>
          <w:lang w:bidi="ar-SA"/>
        </w:rPr>
        <w:t>:</w:t>
      </w:r>
      <w:r w:rsidR="00205E06">
        <w:rPr>
          <w:rFonts w:hint="cs"/>
          <w:spacing w:val="0"/>
          <w:rtl/>
          <w:lang w:bidi="ar-SA"/>
        </w:rPr>
        <w:t xml:space="preserve"> </w:t>
      </w:r>
      <w:r w:rsidR="00205E06">
        <w:rPr>
          <w:rStyle w:val="Char2"/>
          <w:rFonts w:ascii="Traditional Arabic" w:hAnsi="Traditional Arabic" w:cs="Traditional Arabic"/>
          <w:rtl/>
        </w:rPr>
        <w:t>﴿</w:t>
      </w:r>
      <w:r w:rsidR="00205E06" w:rsidRPr="00205E06">
        <w:rPr>
          <w:rStyle w:val="Char2"/>
          <w:rFonts w:hint="eastAsia"/>
          <w:rtl/>
        </w:rPr>
        <w:t>يُح</w:t>
      </w:r>
      <w:r w:rsidR="00205E06" w:rsidRPr="00205E06">
        <w:rPr>
          <w:rStyle w:val="Char2"/>
          <w:rFonts w:hint="cs"/>
          <w:rtl/>
        </w:rPr>
        <w:t>ۡ</w:t>
      </w:r>
      <w:r w:rsidR="00205E06" w:rsidRPr="00205E06">
        <w:rPr>
          <w:rStyle w:val="Char2"/>
          <w:rFonts w:hint="eastAsia"/>
          <w:rtl/>
        </w:rPr>
        <w:t>بِب</w:t>
      </w:r>
      <w:r w:rsidR="00205E06" w:rsidRPr="00205E06">
        <w:rPr>
          <w:rStyle w:val="Char2"/>
          <w:rFonts w:hint="cs"/>
          <w:rtl/>
        </w:rPr>
        <w:t>ۡ</w:t>
      </w:r>
      <w:r w:rsidR="00205E06" w:rsidRPr="00205E06">
        <w:rPr>
          <w:rStyle w:val="Char2"/>
          <w:rFonts w:hint="eastAsia"/>
          <w:rtl/>
        </w:rPr>
        <w:t>كُمُ</w:t>
      </w:r>
      <w:r w:rsidR="00205E06" w:rsidRPr="00205E06">
        <w:rPr>
          <w:rStyle w:val="Char2"/>
          <w:rtl/>
        </w:rPr>
        <w:t xml:space="preserve"> </w:t>
      </w:r>
      <w:r w:rsidR="00205E06" w:rsidRPr="00205E06">
        <w:rPr>
          <w:rStyle w:val="Char2"/>
          <w:rFonts w:hint="cs"/>
          <w:rtl/>
        </w:rPr>
        <w:t>ٱ</w:t>
      </w:r>
      <w:r w:rsidR="00205E06" w:rsidRPr="00205E06">
        <w:rPr>
          <w:rStyle w:val="Char2"/>
          <w:rFonts w:hint="eastAsia"/>
          <w:rtl/>
        </w:rPr>
        <w:t>للَّهُ</w:t>
      </w:r>
      <w:r w:rsidR="00C623B9" w:rsidRPr="00FB2EE3">
        <w:rPr>
          <w:rFonts w:cs="CTraditional Arabic"/>
          <w:spacing w:val="0"/>
          <w:rtl/>
          <w:lang w:bidi="ar-SA"/>
        </w:rPr>
        <w:t>_</w:t>
      </w:r>
      <w:r w:rsidR="00C623B9" w:rsidRPr="00FB2EE3">
        <w:rPr>
          <w:spacing w:val="0"/>
          <w:rtl/>
          <w:lang w:bidi="ar-SA"/>
        </w:rPr>
        <w:t xml:space="preserve">؛ </w:t>
      </w:r>
      <w:r w:rsidRPr="00FB2EE3">
        <w:rPr>
          <w:spacing w:val="0"/>
          <w:rtl/>
          <w:lang w:bidi="ar-SA"/>
        </w:rPr>
        <w:t>یعنی نتیجه‌ی پیروی از رسول‌الله</w:t>
      </w:r>
      <w:r w:rsidRPr="00FB2EE3">
        <w:rPr>
          <w:spacing w:val="0"/>
          <w:lang w:bidi="ar-SA"/>
        </w:rPr>
        <w:sym w:font="AGA Arabesque" w:char="F072"/>
      </w:r>
      <w:r w:rsidRPr="00FB2EE3">
        <w:rPr>
          <w:spacing w:val="0"/>
          <w:rtl/>
          <w:lang w:bidi="ar-SA"/>
        </w:rPr>
        <w:t xml:space="preserve"> این است که الله، تو را دوست می‌دارد؛ این، به ادعا نیست؛ بلکه اگر به‌راستی الله را دوست داشته باشی، باید همان کاری را انجام دهی</w:t>
      </w:r>
      <w:r w:rsidR="00635020" w:rsidRPr="00FB2EE3">
        <w:rPr>
          <w:spacing w:val="0"/>
          <w:rtl/>
          <w:lang w:bidi="ar-SA"/>
        </w:rPr>
        <w:t xml:space="preserve"> که الله، دوست دارد. همه چیز به محبت الله بستگی دارد، نه به ادعای شخص که بگوید: من، الله را دوست</w:t>
      </w:r>
      <w:r w:rsidR="00120F62" w:rsidRPr="00FB2EE3">
        <w:rPr>
          <w:spacing w:val="0"/>
          <w:rtl/>
          <w:lang w:bidi="ar-SA"/>
        </w:rPr>
        <w:t xml:space="preserve"> دارم. این، حقیقت و اصل محبت ال</w:t>
      </w:r>
      <w:r w:rsidR="00635020" w:rsidRPr="00FB2EE3">
        <w:rPr>
          <w:spacing w:val="0"/>
          <w:rtl/>
          <w:lang w:bidi="ar-SA"/>
        </w:rPr>
        <w:t>هی</w:t>
      </w:r>
      <w:r w:rsidR="00C623B9" w:rsidRPr="00FB2EE3">
        <w:rPr>
          <w:spacing w:val="0"/>
          <w:rtl/>
          <w:lang w:bidi="ar-SA"/>
        </w:rPr>
        <w:t>‌</w:t>
      </w:r>
      <w:r w:rsidR="00635020" w:rsidRPr="00FB2EE3">
        <w:rPr>
          <w:spacing w:val="0"/>
          <w:rtl/>
          <w:lang w:bidi="ar-SA"/>
        </w:rPr>
        <w:t>ست. از الله</w:t>
      </w:r>
      <w:r w:rsidR="00635020" w:rsidRPr="00FB2EE3">
        <w:rPr>
          <w:spacing w:val="0"/>
          <w:lang w:bidi="ar-SA"/>
        </w:rPr>
        <w:sym w:font="AGA Arabesque" w:char="F055"/>
      </w:r>
      <w:r w:rsidR="00635020" w:rsidRPr="00FB2EE3">
        <w:rPr>
          <w:spacing w:val="0"/>
          <w:rtl/>
          <w:lang w:bidi="ar-SA"/>
        </w:rPr>
        <w:t xml:space="preserve"> درخواست می‌کنم که ما را در جرگه‌ی دوستان خویش قرار دهد.</w:t>
      </w:r>
    </w:p>
    <w:p w:rsidR="00635020" w:rsidRPr="00FB2EE3" w:rsidRDefault="00635020" w:rsidP="00167AB1">
      <w:pPr>
        <w:autoSpaceDE w:val="0"/>
        <w:autoSpaceDN w:val="0"/>
        <w:adjustRightInd w:val="0"/>
        <w:ind w:firstLine="389"/>
        <w:rPr>
          <w:spacing w:val="0"/>
          <w:rtl/>
          <w:lang w:bidi="ar-SA"/>
        </w:rPr>
      </w:pPr>
      <w:r w:rsidRPr="00FB2EE3">
        <w:rPr>
          <w:spacing w:val="0"/>
          <w:rtl/>
          <w:lang w:bidi="ar-SA"/>
        </w:rPr>
        <w:t xml:space="preserve">وقتی الله متعال، کسی را دوست بدارد، همه‌ی امور دینی و دنیوی‌اش را برای </w:t>
      </w:r>
      <w:r w:rsidR="00C623B9" w:rsidRPr="00FB2EE3">
        <w:rPr>
          <w:spacing w:val="0"/>
          <w:rtl/>
          <w:lang w:bidi="ar-SA"/>
        </w:rPr>
        <w:t xml:space="preserve">او </w:t>
      </w:r>
      <w:r w:rsidRPr="00FB2EE3">
        <w:rPr>
          <w:spacing w:val="0"/>
          <w:rtl/>
          <w:lang w:bidi="ar-SA"/>
        </w:rPr>
        <w:t xml:space="preserve">آسان و فراهم می‌سازد؛ </w:t>
      </w:r>
      <w:r w:rsidR="000232C0" w:rsidRPr="00FB2EE3">
        <w:rPr>
          <w:spacing w:val="0"/>
          <w:rtl/>
          <w:lang w:bidi="ar-SA"/>
        </w:rPr>
        <w:t>چنان‌که</w:t>
      </w:r>
      <w:r w:rsidRPr="00FB2EE3">
        <w:rPr>
          <w:spacing w:val="0"/>
          <w:rtl/>
          <w:lang w:bidi="ar-SA"/>
        </w:rPr>
        <w:t xml:space="preserve"> در حدیث آمده است: </w:t>
      </w:r>
      <w:r w:rsidRPr="00FB2EE3">
        <w:rPr>
          <w:rStyle w:val="Char1"/>
          <w:spacing w:val="0"/>
          <w:rtl/>
          <w:lang w:bidi="ar-SA"/>
        </w:rPr>
        <w:t>«</w:t>
      </w:r>
      <w:r w:rsidR="00205E06">
        <w:rPr>
          <w:rStyle w:val="Char1"/>
          <w:spacing w:val="0"/>
          <w:rtl/>
          <w:lang w:bidi="ar-SA"/>
        </w:rPr>
        <w:t>إِنّ الل</w:t>
      </w:r>
      <w:r w:rsidR="00205E06">
        <w:rPr>
          <w:rStyle w:val="Char1"/>
          <w:rFonts w:hint="cs"/>
          <w:spacing w:val="0"/>
          <w:rtl/>
          <w:lang w:bidi="ar-SA"/>
        </w:rPr>
        <w:t>هَ</w:t>
      </w:r>
      <w:r w:rsidR="005D45FA" w:rsidRPr="00FB2EE3">
        <w:rPr>
          <w:rStyle w:val="Char1"/>
          <w:spacing w:val="0"/>
          <w:rtl/>
          <w:lang w:bidi="ar-SA"/>
        </w:rPr>
        <w:t>، إِذَا أَحَبّ شَخْصًا، نَادَی جِبْرِيلَ: إِنّي أُحِبّ فُلاَناً فَأَحِبّهُ. قَالَ: فَيُحِبّهُ جِبْرِيلُ. ثُمّ يُنَادِي</w:t>
      </w:r>
      <w:r w:rsidR="00205E06">
        <w:rPr>
          <w:rStyle w:val="Char1"/>
          <w:spacing w:val="0"/>
          <w:rtl/>
          <w:lang w:bidi="ar-SA"/>
        </w:rPr>
        <w:t xml:space="preserve"> فِي أهلِ السّمَواتِ: إِنّ ال</w:t>
      </w:r>
      <w:r w:rsidR="00205E06">
        <w:rPr>
          <w:rStyle w:val="Char1"/>
          <w:rFonts w:hint="cs"/>
          <w:spacing w:val="0"/>
          <w:rtl/>
          <w:lang w:bidi="ar-SA"/>
        </w:rPr>
        <w:t>لهَ</w:t>
      </w:r>
      <w:r w:rsidR="005D45FA" w:rsidRPr="00FB2EE3">
        <w:rPr>
          <w:rStyle w:val="Char1"/>
          <w:spacing w:val="0"/>
          <w:rtl/>
          <w:lang w:bidi="ar-SA"/>
        </w:rPr>
        <w:t xml:space="preserve"> يُحِبّ</w:t>
      </w:r>
      <w:r w:rsidR="00205E06">
        <w:rPr>
          <w:rStyle w:val="Char1"/>
          <w:rFonts w:hint="cs"/>
          <w:spacing w:val="0"/>
          <w:rtl/>
          <w:lang w:bidi="ar-SA"/>
        </w:rPr>
        <w:t>ُ</w:t>
      </w:r>
      <w:r w:rsidR="005D45FA" w:rsidRPr="00FB2EE3">
        <w:rPr>
          <w:rStyle w:val="Char1"/>
          <w:spacing w:val="0"/>
          <w:rtl/>
          <w:lang w:bidi="ar-SA"/>
        </w:rPr>
        <w:t xml:space="preserve"> فُلاَناً فَأَحِبّوهُ. فَيُحِبّهُ أَهْلُ السّمَواتِ ثُمّ يُوضَعُ لَهُ الْقَبُولُ فِي الأَرْضِ</w:t>
      </w:r>
      <w:r w:rsidRPr="00FB2EE3">
        <w:rPr>
          <w:rStyle w:val="Char1"/>
          <w:spacing w:val="0"/>
          <w:rtl/>
          <w:lang w:bidi="ar-SA"/>
        </w:rPr>
        <w:t>»</w:t>
      </w:r>
      <w:r w:rsidR="00C623B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1"/>
      </w:r>
      <w:r w:rsidR="00FB2EE3" w:rsidRPr="00FB2EE3">
        <w:rPr>
          <w:rStyle w:val="FootnoteReference"/>
          <w:rFonts w:cs="B Lotus"/>
          <w:spacing w:val="0"/>
          <w:szCs w:val="28"/>
          <w:rtl/>
          <w:lang w:bidi="ar-SA"/>
        </w:rPr>
        <w:t>)</w:t>
      </w:r>
      <w:r w:rsidR="00C623B9" w:rsidRPr="00FB2EE3">
        <w:rPr>
          <w:spacing w:val="0"/>
          <w:rtl/>
          <w:lang w:bidi="ar-SA"/>
        </w:rPr>
        <w:t xml:space="preserve"> یعنی: «هرگاه الله</w:t>
      </w:r>
      <w:r w:rsidR="00492A20" w:rsidRPr="00FB2EE3">
        <w:rPr>
          <w:spacing w:val="0"/>
          <w:rtl/>
          <w:lang w:bidi="ar-SA"/>
        </w:rPr>
        <w:t xml:space="preserve"> بنده‌ای را دوست بدارد، به جبرئیل ندا می‌دهد که من، فلانی را دوست دارم؛ تو نیز او را دوست بدار.</w:t>
      </w:r>
      <w:r w:rsidR="00354E3B" w:rsidRPr="00FB2EE3">
        <w:rPr>
          <w:spacing w:val="0"/>
          <w:rtl/>
          <w:lang w:bidi="ar-SA"/>
        </w:rPr>
        <w:t xml:space="preserve"> پس جبرئیل، او را دوست می</w:t>
      </w:r>
      <w:r w:rsidR="00C623B9" w:rsidRPr="00FB2EE3">
        <w:rPr>
          <w:spacing w:val="0"/>
          <w:rtl/>
          <w:lang w:bidi="ar-SA"/>
        </w:rPr>
        <w:t>‌</w:t>
      </w:r>
      <w:r w:rsidR="00354E3B" w:rsidRPr="00FB2EE3">
        <w:rPr>
          <w:spacing w:val="0"/>
          <w:rtl/>
          <w:lang w:bidi="ar-SA"/>
        </w:rPr>
        <w:t xml:space="preserve">دارد و به اهل آسمان ندا می‌دهد که الله، فلانی را دوست دارد؛ شما هم دوستش بدارید. پس اهل آسمان نیز او را دوست می‌دارند و بدین ترتیب مقبول اهل زمین هم می‌گردد» و اهل زمین نیز </w:t>
      </w:r>
      <w:r w:rsidR="00C623B9" w:rsidRPr="00FB2EE3">
        <w:rPr>
          <w:spacing w:val="0"/>
          <w:rtl/>
          <w:lang w:bidi="ar-SA"/>
        </w:rPr>
        <w:t>او را دوست می‌دارند. و بدین‌سان آن شخص، پیشوایشان می‌شود؛</w:t>
      </w:r>
      <w:r w:rsidR="00354E3B" w:rsidRPr="00FB2EE3">
        <w:rPr>
          <w:spacing w:val="0"/>
          <w:rtl/>
          <w:lang w:bidi="ar-SA"/>
        </w:rPr>
        <w:t xml:space="preserve"> لذا محبت الله</w:t>
      </w:r>
      <w:r w:rsidR="00354E3B" w:rsidRPr="00FB2EE3">
        <w:rPr>
          <w:spacing w:val="0"/>
          <w:lang w:bidi="ar-SA"/>
        </w:rPr>
        <w:sym w:font="AGA Arabesque" w:char="F055"/>
      </w:r>
      <w:r w:rsidR="00C623B9" w:rsidRPr="00FB2EE3">
        <w:rPr>
          <w:spacing w:val="0"/>
          <w:rtl/>
          <w:lang w:bidi="ar-SA"/>
        </w:rPr>
        <w:t>،</w:t>
      </w:r>
      <w:r w:rsidR="00354E3B" w:rsidRPr="00FB2EE3">
        <w:rPr>
          <w:spacing w:val="0"/>
          <w:rtl/>
          <w:lang w:bidi="ar-SA"/>
        </w:rPr>
        <w:t xml:space="preserve"> هدف است؛ البته هدف و دست</w:t>
      </w:r>
      <w:r w:rsidR="00C623B9" w:rsidRPr="00FB2EE3">
        <w:rPr>
          <w:spacing w:val="0"/>
          <w:rtl/>
          <w:lang w:bidi="ar-SA"/>
        </w:rPr>
        <w:t>‌آ</w:t>
      </w:r>
      <w:r w:rsidR="00354E3B" w:rsidRPr="00FB2EE3">
        <w:rPr>
          <w:spacing w:val="0"/>
          <w:rtl/>
          <w:lang w:bidi="ar-SA"/>
        </w:rPr>
        <w:t>ورد کسی که از رسول‌الله</w:t>
      </w:r>
      <w:r w:rsidR="00354E3B" w:rsidRPr="00FB2EE3">
        <w:rPr>
          <w:spacing w:val="0"/>
          <w:lang w:bidi="ar-SA"/>
        </w:rPr>
        <w:sym w:font="AGA Arabesque" w:char="F072"/>
      </w:r>
      <w:r w:rsidR="00354E3B" w:rsidRPr="00FB2EE3">
        <w:rPr>
          <w:spacing w:val="0"/>
          <w:rtl/>
          <w:lang w:bidi="ar-SA"/>
        </w:rPr>
        <w:t xml:space="preserve"> پیروی می‌کند و دوست‌دار پیامبر</w:t>
      </w:r>
      <w:r w:rsidR="00354E3B" w:rsidRPr="00FB2EE3">
        <w:rPr>
          <w:spacing w:val="0"/>
          <w:lang w:bidi="ar-SA"/>
        </w:rPr>
        <w:sym w:font="AGA Arabesque" w:char="F072"/>
      </w:r>
      <w:r w:rsidR="00354E3B" w:rsidRPr="00FB2EE3">
        <w:rPr>
          <w:spacing w:val="0"/>
          <w:rtl/>
          <w:lang w:bidi="ar-SA"/>
        </w:rPr>
        <w:t xml:space="preserve"> است.</w:t>
      </w:r>
    </w:p>
    <w:p w:rsidR="00354E3B" w:rsidRPr="00FB2EE3" w:rsidRDefault="00120F62" w:rsidP="00167AB1">
      <w:pPr>
        <w:autoSpaceDE w:val="0"/>
        <w:autoSpaceDN w:val="0"/>
        <w:adjustRightInd w:val="0"/>
        <w:ind w:firstLine="389"/>
        <w:rPr>
          <w:spacing w:val="0"/>
          <w:rtl/>
          <w:lang w:bidi="ar-SA"/>
        </w:rPr>
      </w:pPr>
      <w:r w:rsidRPr="00FB2EE3">
        <w:rPr>
          <w:spacing w:val="0"/>
          <w:rtl/>
          <w:lang w:bidi="ar-SA"/>
        </w:rPr>
        <w:t>مؤلف، این‌ فرموده‌ی ال</w:t>
      </w:r>
      <w:r w:rsidR="00354E3B" w:rsidRPr="00FB2EE3">
        <w:rPr>
          <w:spacing w:val="0"/>
          <w:rtl/>
          <w:lang w:bidi="ar-SA"/>
        </w:rPr>
        <w:t>هی را ذکر کرده است که:</w:t>
      </w:r>
    </w:p>
    <w:p w:rsidR="00F52FF4" w:rsidRPr="00FB2EE3" w:rsidRDefault="00A85C0A" w:rsidP="00A85C0A">
      <w:pPr>
        <w:pStyle w:val="a7"/>
        <w:rPr>
          <w:rtl/>
        </w:rPr>
      </w:pPr>
      <w:r w:rsidRPr="00FB2EE3">
        <w:rPr>
          <w:rFonts w:ascii="KFGQPC Uthman Taha Naskh" w:cs="KFGQPC Uthman Taha Naskh" w:hint="cs"/>
          <w:rtl/>
        </w:rPr>
        <w:t>﴿</w:t>
      </w:r>
      <w:r w:rsidRPr="00CC042D">
        <w:rPr>
          <w:rStyle w:val="Char2"/>
          <w:rFonts w:hint="eastAsia"/>
          <w:rtl/>
        </w:rPr>
        <w:t>وَمَا</w:t>
      </w:r>
      <w:r w:rsidRPr="00CC042D">
        <w:rPr>
          <w:rStyle w:val="Char2"/>
          <w:rFonts w:hint="cs"/>
          <w:rtl/>
        </w:rPr>
        <w:t>ٓ</w:t>
      </w:r>
      <w:r w:rsidRPr="00CC042D">
        <w:rPr>
          <w:rStyle w:val="Char2"/>
          <w:rtl/>
        </w:rPr>
        <w:t xml:space="preserve"> </w:t>
      </w:r>
      <w:r w:rsidRPr="00CC042D">
        <w:rPr>
          <w:rStyle w:val="Char2"/>
          <w:rFonts w:hint="eastAsia"/>
          <w:rtl/>
        </w:rPr>
        <w:t>ءَاتَى</w:t>
      </w:r>
      <w:r w:rsidRPr="00CC042D">
        <w:rPr>
          <w:rStyle w:val="Char2"/>
          <w:rFonts w:hint="cs"/>
          <w:rtl/>
        </w:rPr>
        <w:t>ٰ</w:t>
      </w:r>
      <w:r w:rsidRPr="00CC042D">
        <w:rPr>
          <w:rStyle w:val="Char2"/>
          <w:rFonts w:hint="eastAsia"/>
          <w:rtl/>
        </w:rPr>
        <w:t>كُمُ</w:t>
      </w:r>
      <w:r w:rsidRPr="00CC042D">
        <w:rPr>
          <w:rStyle w:val="Char2"/>
          <w:rtl/>
        </w:rPr>
        <w:t xml:space="preserve"> </w:t>
      </w:r>
      <w:r w:rsidRPr="00CC042D">
        <w:rPr>
          <w:rStyle w:val="Char2"/>
          <w:rFonts w:hint="cs"/>
          <w:rtl/>
        </w:rPr>
        <w:t>ٱ</w:t>
      </w:r>
      <w:r w:rsidRPr="00CC042D">
        <w:rPr>
          <w:rStyle w:val="Char2"/>
          <w:rFonts w:hint="eastAsia"/>
          <w:rtl/>
        </w:rPr>
        <w:t>لرَّسُولُ</w:t>
      </w:r>
      <w:r w:rsidRPr="00CC042D">
        <w:rPr>
          <w:rStyle w:val="Char2"/>
          <w:rtl/>
        </w:rPr>
        <w:t xml:space="preserve"> </w:t>
      </w:r>
      <w:r w:rsidRPr="00CC042D">
        <w:rPr>
          <w:rStyle w:val="Char2"/>
          <w:rFonts w:hint="eastAsia"/>
          <w:rtl/>
        </w:rPr>
        <w:t>فَخُذُوهُ</w:t>
      </w:r>
      <w:r w:rsidRPr="00CC042D">
        <w:rPr>
          <w:rStyle w:val="Char2"/>
          <w:rtl/>
        </w:rPr>
        <w:t xml:space="preserve"> </w:t>
      </w:r>
      <w:r w:rsidRPr="00CC042D">
        <w:rPr>
          <w:rStyle w:val="Char2"/>
          <w:rFonts w:hint="eastAsia"/>
          <w:rtl/>
        </w:rPr>
        <w:t>وَمَا</w:t>
      </w:r>
      <w:r w:rsidRPr="00CC042D">
        <w:rPr>
          <w:rStyle w:val="Char2"/>
          <w:rtl/>
        </w:rPr>
        <w:t xml:space="preserve"> </w:t>
      </w:r>
      <w:r w:rsidRPr="00CC042D">
        <w:rPr>
          <w:rStyle w:val="Char2"/>
          <w:rFonts w:hint="eastAsia"/>
          <w:rtl/>
        </w:rPr>
        <w:t>نَهَى</w:t>
      </w:r>
      <w:r w:rsidRPr="00CC042D">
        <w:rPr>
          <w:rStyle w:val="Char2"/>
          <w:rFonts w:hint="cs"/>
          <w:rtl/>
        </w:rPr>
        <w:t>ٰ</w:t>
      </w:r>
      <w:r w:rsidRPr="00CC042D">
        <w:rPr>
          <w:rStyle w:val="Char2"/>
          <w:rFonts w:hint="eastAsia"/>
          <w:rtl/>
        </w:rPr>
        <w:t>كُم</w:t>
      </w:r>
      <w:r w:rsidRPr="00CC042D">
        <w:rPr>
          <w:rStyle w:val="Char2"/>
          <w:rFonts w:hint="cs"/>
          <w:rtl/>
        </w:rPr>
        <w:t>ۡ</w:t>
      </w:r>
      <w:r w:rsidRPr="00CC042D">
        <w:rPr>
          <w:rStyle w:val="Char2"/>
          <w:rtl/>
        </w:rPr>
        <w:t xml:space="preserve"> </w:t>
      </w:r>
      <w:r w:rsidRPr="00CC042D">
        <w:rPr>
          <w:rStyle w:val="Char2"/>
          <w:rFonts w:hint="eastAsia"/>
          <w:rtl/>
        </w:rPr>
        <w:t>عَن</w:t>
      </w:r>
      <w:r w:rsidRPr="00CC042D">
        <w:rPr>
          <w:rStyle w:val="Char2"/>
          <w:rFonts w:hint="cs"/>
          <w:rtl/>
        </w:rPr>
        <w:t>ۡ</w:t>
      </w:r>
      <w:r w:rsidRPr="00CC042D">
        <w:rPr>
          <w:rStyle w:val="Char2"/>
          <w:rFonts w:hint="eastAsia"/>
          <w:rtl/>
        </w:rPr>
        <w:t>هُ</w:t>
      </w:r>
      <w:r w:rsidRPr="00CC042D">
        <w:rPr>
          <w:rStyle w:val="Char2"/>
          <w:rtl/>
        </w:rPr>
        <w:t xml:space="preserve"> </w:t>
      </w:r>
      <w:r w:rsidRPr="00CC042D">
        <w:rPr>
          <w:rStyle w:val="Char2"/>
          <w:rFonts w:hint="eastAsia"/>
          <w:rtl/>
        </w:rPr>
        <w:t>فَ</w:t>
      </w:r>
      <w:r w:rsidRPr="00CC042D">
        <w:rPr>
          <w:rStyle w:val="Char2"/>
          <w:rFonts w:hint="cs"/>
          <w:rtl/>
        </w:rPr>
        <w:t>ٱ</w:t>
      </w:r>
      <w:r w:rsidRPr="00CC042D">
        <w:rPr>
          <w:rStyle w:val="Char2"/>
          <w:rFonts w:hint="eastAsia"/>
          <w:rtl/>
        </w:rPr>
        <w:t>نتَهُواْ</w:t>
      </w:r>
      <w:r w:rsidRPr="00CC042D">
        <w:rPr>
          <w:rStyle w:val="Char2"/>
          <w:rFonts w:hint="cs"/>
          <w:rtl/>
        </w:rPr>
        <w:t>ۚ</w:t>
      </w:r>
      <w:r w:rsidRPr="00FB2EE3">
        <w:rPr>
          <w:rFonts w:ascii="KFGQPC Uthman Taha Naskh" w:cs="KFGQPC Uthman Taha Naskh" w:hint="cs"/>
          <w:rtl/>
        </w:rPr>
        <w:t>﴾</w:t>
      </w:r>
      <w:r w:rsidRPr="00FB2EE3">
        <w:rPr>
          <w:rFonts w:ascii="KFGQPC Uthman Taha Naskh" w:cs="KFGQPC Uthman Taha Naskh"/>
          <w:rtl/>
        </w:rPr>
        <w:t xml:space="preserve"> </w:t>
      </w:r>
      <w:r w:rsidRPr="00FB2EE3">
        <w:rPr>
          <w:rFonts w:ascii="KFGQPC Uthman Taha Naskh" w:cs="KFGQPC Uthman Taha Naskh" w:hint="cs"/>
          <w:rtl/>
        </w:rPr>
        <w:tab/>
      </w:r>
      <w:r w:rsidRPr="00FB2EE3">
        <w:rPr>
          <w:rFonts w:ascii="KFGQPC Uthman Taha Naskh" w:cs="KFGQPC Uthman Taha Naskh"/>
          <w:rtl/>
        </w:rPr>
        <w:t>[</w:t>
      </w:r>
      <w:r w:rsidRPr="00FB2EE3">
        <w:rPr>
          <w:rFonts w:ascii="KFGQPC Uthman Taha Naskh" w:cs="KFGQPC Uthman Taha Naskh" w:hint="eastAsia"/>
          <w:rtl/>
        </w:rPr>
        <w:t>الحشر</w:t>
      </w:r>
      <w:r w:rsidRPr="00FB2EE3">
        <w:rPr>
          <w:rFonts w:ascii="KFGQPC Uthman Taha Naskh" w:cs="KFGQPC Uthman Taha Naskh"/>
          <w:rtl/>
        </w:rPr>
        <w:t xml:space="preserve">: </w:t>
      </w:r>
      <w:r w:rsidRPr="00FB2EE3">
        <w:rPr>
          <w:rFonts w:ascii="KFGQPC Uthman Taha Naskh" w:cs="KFGQPC Uthman Taha Naskh" w:hint="cs"/>
          <w:rtl/>
        </w:rPr>
        <w:t>٧</w:t>
      </w:r>
      <w:r w:rsidRPr="00FB2EE3">
        <w:rPr>
          <w:rFonts w:ascii="KFGQPC Uthman Taha Naskh" w:cs="KFGQPC Uthman Taha Naskh"/>
          <w:rtl/>
        </w:rPr>
        <w:t xml:space="preserve">]  </w:t>
      </w:r>
    </w:p>
    <w:p w:rsidR="00F52FF4" w:rsidRPr="00FB2EE3" w:rsidRDefault="00F52FF4" w:rsidP="00167AB1">
      <w:pPr>
        <w:pStyle w:val="a2"/>
        <w:rPr>
          <w:rtl/>
          <w:lang w:bidi="ar-SA"/>
        </w:rPr>
      </w:pPr>
      <w:r w:rsidRPr="00FB2EE3">
        <w:rPr>
          <w:rtl/>
          <w:lang w:bidi="ar-SA"/>
        </w:rPr>
        <w:t>آن‌چه پیامبر به شما داد، آن ‌را بگیرید و از آن‌چه شما را بازداشت، بازآیید.</w:t>
      </w:r>
    </w:p>
    <w:p w:rsidR="00FC3488" w:rsidRPr="00FB2EE3" w:rsidRDefault="00F52FF4" w:rsidP="00167AB1">
      <w:pPr>
        <w:autoSpaceDE w:val="0"/>
        <w:autoSpaceDN w:val="0"/>
        <w:adjustRightInd w:val="0"/>
        <w:ind w:firstLine="389"/>
        <w:rPr>
          <w:spacing w:val="0"/>
          <w:rtl/>
          <w:lang w:bidi="ar-SA"/>
        </w:rPr>
      </w:pPr>
      <w:r w:rsidRPr="00FB2EE3">
        <w:rPr>
          <w:spacing w:val="0"/>
          <w:rtl/>
          <w:lang w:bidi="ar-SA"/>
        </w:rPr>
        <w:t xml:space="preserve">این آیه، در ادامه‌ی موضوع </w:t>
      </w:r>
      <w:r w:rsidRPr="00FB2EE3">
        <w:rPr>
          <w:rStyle w:val="Char1"/>
          <w:spacing w:val="0"/>
          <w:rtl/>
          <w:lang w:bidi="ar-SA"/>
        </w:rPr>
        <w:t>«فیء»</w:t>
      </w:r>
      <w:r w:rsidRPr="00FB2EE3">
        <w:rPr>
          <w:spacing w:val="0"/>
          <w:rtl/>
          <w:lang w:bidi="ar-SA"/>
        </w:rPr>
        <w:t xml:space="preserve"> آمده است؛ </w:t>
      </w:r>
      <w:r w:rsidRPr="00FB2EE3">
        <w:rPr>
          <w:rStyle w:val="Char1"/>
          <w:spacing w:val="0"/>
          <w:rtl/>
          <w:lang w:bidi="ar-SA"/>
        </w:rPr>
        <w:t>«فیء»</w:t>
      </w:r>
      <w:r w:rsidRPr="00FB2EE3">
        <w:rPr>
          <w:spacing w:val="0"/>
          <w:rtl/>
          <w:lang w:bidi="ar-SA"/>
        </w:rPr>
        <w:t>، به اموالی گفته می‌شود که مسلمانان بدون جنگ و درگیری از کفار به‌دست می‌آورند</w:t>
      </w:r>
      <w:r w:rsidR="00C623B9" w:rsidRPr="00FB2EE3">
        <w:rPr>
          <w:spacing w:val="0"/>
          <w:rtl/>
          <w:lang w:bidi="ar-SA"/>
        </w:rPr>
        <w:t>؛</w:t>
      </w:r>
      <w:r w:rsidRPr="00FB2EE3">
        <w:rPr>
          <w:spacing w:val="0"/>
          <w:rtl/>
          <w:lang w:bidi="ar-SA"/>
        </w:rPr>
        <w:t xml:space="preserve"> </w:t>
      </w:r>
      <w:r w:rsidR="00FC3488" w:rsidRPr="00FB2EE3">
        <w:rPr>
          <w:spacing w:val="0"/>
          <w:rtl/>
          <w:lang w:bidi="ar-SA"/>
        </w:rPr>
        <w:t>لذا الله</w:t>
      </w:r>
      <w:r w:rsidR="00FC3488" w:rsidRPr="00FB2EE3">
        <w:rPr>
          <w:spacing w:val="0"/>
          <w:lang w:bidi="ar-SA"/>
        </w:rPr>
        <w:sym w:font="AGA Arabesque" w:char="F055"/>
      </w:r>
      <w:r w:rsidR="00FC3488" w:rsidRPr="00FB2EE3">
        <w:rPr>
          <w:spacing w:val="0"/>
          <w:rtl/>
          <w:lang w:bidi="ar-SA"/>
        </w:rPr>
        <w:t xml:space="preserve"> می‌فرماید: هر مالی که پیامبر</w:t>
      </w:r>
      <w:r w:rsidR="00FC3488" w:rsidRPr="00FB2EE3">
        <w:rPr>
          <w:spacing w:val="0"/>
          <w:lang w:bidi="ar-SA"/>
        </w:rPr>
        <w:sym w:font="AGA Arabesque" w:char="F072"/>
      </w:r>
      <w:r w:rsidR="00FC3488" w:rsidRPr="00FB2EE3">
        <w:rPr>
          <w:spacing w:val="0"/>
          <w:rtl/>
          <w:lang w:bidi="ar-SA"/>
        </w:rPr>
        <w:t xml:space="preserve"> به شما می‌دهد، بپذیرید و آن را برنگردانید. و از گرفتن اموالی که شما را از آن بازمی‌دارد، خودداری کنید. باری پیامبر</w:t>
      </w:r>
      <w:r w:rsidR="00FC3488" w:rsidRPr="00FB2EE3">
        <w:rPr>
          <w:spacing w:val="0"/>
          <w:lang w:bidi="ar-SA"/>
        </w:rPr>
        <w:sym w:font="AGA Arabesque" w:char="F072"/>
      </w:r>
      <w:r w:rsidR="00FC3488" w:rsidRPr="00FB2EE3">
        <w:rPr>
          <w:spacing w:val="0"/>
          <w:rtl/>
          <w:lang w:bidi="ar-SA"/>
        </w:rPr>
        <w:t xml:space="preserve"> عمر بن خطاب</w:t>
      </w:r>
      <w:r w:rsidR="00FC3488" w:rsidRPr="00FB2EE3">
        <w:rPr>
          <w:spacing w:val="0"/>
          <w:lang w:bidi="ar-SA"/>
        </w:rPr>
        <w:sym w:font="AGA Arabesque" w:char="F074"/>
      </w:r>
      <w:r w:rsidR="00FC3488" w:rsidRPr="00FB2EE3">
        <w:rPr>
          <w:spacing w:val="0"/>
          <w:rtl/>
          <w:lang w:bidi="ar-SA"/>
        </w:rPr>
        <w:t xml:space="preserve"> را </w:t>
      </w:r>
      <w:r w:rsidR="006C0DE6" w:rsidRPr="00FB2EE3">
        <w:rPr>
          <w:spacing w:val="0"/>
          <w:rtl/>
          <w:lang w:bidi="ar-SA"/>
        </w:rPr>
        <w:t>مأمور</w:t>
      </w:r>
      <w:r w:rsidR="00FC3488" w:rsidRPr="00FB2EE3">
        <w:rPr>
          <w:spacing w:val="0"/>
          <w:rtl/>
          <w:lang w:bidi="ar-SA"/>
        </w:rPr>
        <w:t xml:space="preserve"> </w:t>
      </w:r>
      <w:r w:rsidR="006C0DE6" w:rsidRPr="00FB2EE3">
        <w:rPr>
          <w:spacing w:val="0"/>
          <w:rtl/>
          <w:lang w:bidi="ar-SA"/>
        </w:rPr>
        <w:t>جمع‌آوری زکات کرد؛ وقتی عمر</w:t>
      </w:r>
      <w:r w:rsidR="006C0DE6" w:rsidRPr="00FB2EE3">
        <w:rPr>
          <w:spacing w:val="0"/>
          <w:lang w:bidi="ar-SA"/>
        </w:rPr>
        <w:sym w:font="AGA Arabesque" w:char="F074"/>
      </w:r>
      <w:r w:rsidR="006C0DE6" w:rsidRPr="00FB2EE3">
        <w:rPr>
          <w:spacing w:val="0"/>
          <w:rtl/>
          <w:lang w:bidi="ar-SA"/>
        </w:rPr>
        <w:t xml:space="preserve"> بازگشت، پیامبر</w:t>
      </w:r>
      <w:r w:rsidR="006C0DE6" w:rsidRPr="00FB2EE3">
        <w:rPr>
          <w:spacing w:val="0"/>
          <w:lang w:bidi="ar-SA"/>
        </w:rPr>
        <w:sym w:font="AGA Arabesque" w:char="F072"/>
      </w:r>
      <w:r w:rsidR="006C0DE6" w:rsidRPr="00FB2EE3">
        <w:rPr>
          <w:spacing w:val="0"/>
          <w:rtl/>
          <w:lang w:bidi="ar-SA"/>
        </w:rPr>
        <w:t xml:space="preserve"> چیزی به او بخشید. عمر</w:t>
      </w:r>
      <w:r w:rsidR="006C0DE6" w:rsidRPr="00FB2EE3">
        <w:rPr>
          <w:spacing w:val="0"/>
          <w:lang w:bidi="ar-SA"/>
        </w:rPr>
        <w:sym w:font="AGA Arabesque" w:char="F074"/>
      </w:r>
      <w:r w:rsidR="006C0DE6" w:rsidRPr="00FB2EE3">
        <w:rPr>
          <w:spacing w:val="0"/>
          <w:rtl/>
          <w:lang w:bidi="ar-SA"/>
        </w:rPr>
        <w:t xml:space="preserve"> عرض کرد: ای رسول‌خدا! آن را به کسی عطا کن که از من، نیازمندتر است. پیامبر</w:t>
      </w:r>
      <w:r w:rsidR="006C0DE6" w:rsidRPr="00FB2EE3">
        <w:rPr>
          <w:spacing w:val="0"/>
          <w:lang w:bidi="ar-SA"/>
        </w:rPr>
        <w:sym w:font="AGA Arabesque" w:char="F072"/>
      </w:r>
      <w:r w:rsidR="006C0DE6" w:rsidRPr="00FB2EE3">
        <w:rPr>
          <w:spacing w:val="0"/>
          <w:rtl/>
          <w:lang w:bidi="ar-SA"/>
        </w:rPr>
        <w:t xml:space="preserve"> فرمود: </w:t>
      </w:r>
      <w:r w:rsidR="00FC3488" w:rsidRPr="00FB2EE3">
        <w:rPr>
          <w:rStyle w:val="Char1"/>
          <w:spacing w:val="0"/>
          <w:rtl/>
          <w:lang w:bidi="ar-SA"/>
        </w:rPr>
        <w:t>«</w:t>
      </w:r>
      <w:r w:rsidR="00FC3488" w:rsidRPr="00FB2EE3">
        <w:rPr>
          <w:rStyle w:val="Char1"/>
          <w:rFonts w:eastAsia="MS Mincho"/>
          <w:spacing w:val="0"/>
          <w:rtl/>
          <w:lang w:bidi="ar-SA"/>
        </w:rPr>
        <w:t xml:space="preserve">إِذَا جَاءَكَ مِنْ هَـذَا الْمَالِ شَيْءٌ، وَأَنْتَ غَيْرُ مُشْرِفٍ </w:t>
      </w:r>
      <w:r w:rsidR="00CE0477" w:rsidRPr="00FB2EE3">
        <w:rPr>
          <w:rStyle w:val="Char1"/>
          <w:rFonts w:eastAsia="MS Mincho"/>
          <w:spacing w:val="0"/>
          <w:rtl/>
          <w:lang w:bidi="ar-SA"/>
        </w:rPr>
        <w:t>وَلا سَائِلٍ، فَخُذْهُ، وَمَا لا</w:t>
      </w:r>
      <w:r w:rsidR="00FC3488" w:rsidRPr="00FB2EE3">
        <w:rPr>
          <w:rStyle w:val="Char1"/>
          <w:rFonts w:eastAsia="MS Mincho"/>
          <w:spacing w:val="0"/>
          <w:rtl/>
          <w:lang w:bidi="ar-SA"/>
        </w:rPr>
        <w:t>، فَلا تُتْبِعْهُ نَفْسَكَ</w:t>
      </w:r>
      <w:r w:rsidR="00FC3488" w:rsidRPr="00FB2EE3">
        <w:rPr>
          <w:rStyle w:val="Char1"/>
          <w:spacing w:val="0"/>
          <w:rtl/>
          <w:lang w:bidi="ar-SA"/>
        </w:rPr>
        <w:t>»</w:t>
      </w:r>
      <w:r w:rsidR="00C623B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2"/>
      </w:r>
      <w:r w:rsidR="00FB2EE3" w:rsidRPr="00FB2EE3">
        <w:rPr>
          <w:rStyle w:val="FootnoteReference"/>
          <w:rFonts w:cs="B Lotus"/>
          <w:spacing w:val="0"/>
          <w:szCs w:val="28"/>
          <w:rtl/>
          <w:lang w:bidi="ar-SA"/>
        </w:rPr>
        <w:t>)</w:t>
      </w:r>
      <w:r w:rsidR="00CE0477" w:rsidRPr="00FB2EE3">
        <w:rPr>
          <w:spacing w:val="0"/>
          <w:rtl/>
          <w:lang w:bidi="ar-SA"/>
        </w:rPr>
        <w:t xml:space="preserve"> یعنی: «</w:t>
      </w:r>
      <w:r w:rsidR="006C0DE6" w:rsidRPr="00FB2EE3">
        <w:rPr>
          <w:spacing w:val="0"/>
          <w:rtl/>
          <w:lang w:bidi="ar-SA"/>
        </w:rPr>
        <w:t>هرگاه بدون هیچ طمع و چشم‌داشتی، مالی به تو رسید، آن را قبول کن و گرنه، در پیِ آن مباش». لذا هرچه پیامبر</w:t>
      </w:r>
      <w:r w:rsidR="006C0DE6" w:rsidRPr="00FB2EE3">
        <w:rPr>
          <w:spacing w:val="0"/>
          <w:lang w:bidi="ar-SA"/>
        </w:rPr>
        <w:sym w:font="AGA Arabesque" w:char="F072"/>
      </w:r>
      <w:r w:rsidR="006C0DE6" w:rsidRPr="00FB2EE3">
        <w:rPr>
          <w:spacing w:val="0"/>
          <w:rtl/>
          <w:lang w:bidi="ar-SA"/>
        </w:rPr>
        <w:t xml:space="preserve"> به ما داده، آن را می‌پذیریم و از آن‌چه که ما را از آن بازداشته است، بازمی‌آییم.</w:t>
      </w:r>
    </w:p>
    <w:p w:rsidR="006C0DE6" w:rsidRPr="00FB2EE3" w:rsidRDefault="006C0DE6" w:rsidP="00167AB1">
      <w:pPr>
        <w:autoSpaceDE w:val="0"/>
        <w:autoSpaceDN w:val="0"/>
        <w:adjustRightInd w:val="0"/>
        <w:ind w:firstLine="389"/>
        <w:rPr>
          <w:spacing w:val="0"/>
          <w:rtl/>
          <w:lang w:bidi="ar-SA"/>
        </w:rPr>
      </w:pPr>
      <w:r w:rsidRPr="00FB2EE3">
        <w:rPr>
          <w:spacing w:val="0"/>
          <w:rtl/>
          <w:lang w:bidi="ar-SA"/>
        </w:rPr>
        <w:t xml:space="preserve">این آیه، گرچه در موضوع اموال </w:t>
      </w:r>
      <w:r w:rsidRPr="00FB2EE3">
        <w:rPr>
          <w:rStyle w:val="Char1"/>
          <w:spacing w:val="0"/>
          <w:rtl/>
          <w:lang w:bidi="ar-SA"/>
        </w:rPr>
        <w:t>«فیء»</w:t>
      </w:r>
      <w:r w:rsidRPr="00FB2EE3">
        <w:rPr>
          <w:spacing w:val="0"/>
          <w:rtl/>
          <w:lang w:bidi="ar-SA"/>
        </w:rPr>
        <w:t xml:space="preserve"> و غنایمی</w:t>
      </w:r>
      <w:r w:rsidR="00C623B9" w:rsidRPr="00FB2EE3">
        <w:rPr>
          <w:spacing w:val="0"/>
          <w:rtl/>
          <w:lang w:bidi="ar-SA"/>
        </w:rPr>
        <w:t>‌ست که مسلمانان</w:t>
      </w:r>
      <w:r w:rsidRPr="00FB2EE3">
        <w:rPr>
          <w:spacing w:val="0"/>
          <w:rtl/>
          <w:lang w:bidi="ar-SA"/>
        </w:rPr>
        <w:t xml:space="preserve"> بدون جنگ و درگیری، از کفار به‌دست می‌آورند، اما شامل احکام شرعی نیز می‌گردد</w:t>
      </w:r>
      <w:r w:rsidR="00C623B9" w:rsidRPr="00FB2EE3">
        <w:rPr>
          <w:spacing w:val="0"/>
          <w:rtl/>
          <w:lang w:bidi="ar-SA"/>
        </w:rPr>
        <w:t>؛</w:t>
      </w:r>
      <w:r w:rsidRPr="00FB2EE3">
        <w:rPr>
          <w:spacing w:val="0"/>
          <w:rtl/>
          <w:lang w:bidi="ar-SA"/>
        </w:rPr>
        <w:t xml:space="preserve"> از این‌رو آن‌چه را پیامبر</w:t>
      </w:r>
      <w:r w:rsidRPr="00FB2EE3">
        <w:rPr>
          <w:spacing w:val="0"/>
          <w:lang w:bidi="ar-SA"/>
        </w:rPr>
        <w:sym w:font="AGA Arabesque" w:char="F072"/>
      </w:r>
      <w:r w:rsidRPr="00FB2EE3">
        <w:rPr>
          <w:spacing w:val="0"/>
          <w:rtl/>
          <w:lang w:bidi="ar-SA"/>
        </w:rPr>
        <w:t xml:space="preserve"> برای ما حلال نموده</w:t>
      </w:r>
      <w:r w:rsidR="00C623B9" w:rsidRPr="00FB2EE3">
        <w:rPr>
          <w:spacing w:val="0"/>
          <w:rtl/>
          <w:lang w:bidi="ar-SA"/>
        </w:rPr>
        <w:t xml:space="preserve"> است</w:t>
      </w:r>
      <w:r w:rsidRPr="00FB2EE3">
        <w:rPr>
          <w:spacing w:val="0"/>
          <w:rtl/>
          <w:lang w:bidi="ar-SA"/>
        </w:rPr>
        <w:t xml:space="preserve">، می‌پذیریم و از آن جهت که حلال است، بدان عمل می‌کنیم و از آن‌چه </w:t>
      </w:r>
      <w:r w:rsidR="00C623B9" w:rsidRPr="00FB2EE3">
        <w:rPr>
          <w:spacing w:val="0"/>
          <w:rtl/>
          <w:lang w:bidi="ar-SA"/>
        </w:rPr>
        <w:t>م</w:t>
      </w:r>
      <w:r w:rsidRPr="00FB2EE3">
        <w:rPr>
          <w:spacing w:val="0"/>
          <w:rtl/>
          <w:lang w:bidi="ar-SA"/>
        </w:rPr>
        <w:t>ا را از آن، نهی نموده، دوری می‌نماییم.</w:t>
      </w:r>
    </w:p>
    <w:p w:rsidR="006C0DE6" w:rsidRPr="00FB2EE3" w:rsidRDefault="006C0DE6" w:rsidP="00167AB1">
      <w:pPr>
        <w:autoSpaceDE w:val="0"/>
        <w:autoSpaceDN w:val="0"/>
        <w:adjustRightInd w:val="0"/>
        <w:ind w:firstLine="389"/>
        <w:rPr>
          <w:spacing w:val="0"/>
          <w:rtl/>
          <w:lang w:bidi="ar-SA"/>
        </w:rPr>
      </w:pPr>
      <w:r w:rsidRPr="00FB2EE3">
        <w:rPr>
          <w:spacing w:val="0"/>
          <w:rtl/>
          <w:lang w:bidi="ar-SA"/>
        </w:rPr>
        <w:t>آن‌گاه مؤلف</w:t>
      </w:r>
      <w:r w:rsidR="00C623B9" w:rsidRPr="00FB2EE3">
        <w:rPr>
          <w:rFonts w:cs="CTraditional Arabic"/>
          <w:spacing w:val="0"/>
          <w:rtl/>
          <w:lang w:bidi="ar-SA"/>
        </w:rPr>
        <w:t>/</w:t>
      </w:r>
      <w:r w:rsidRPr="00FB2EE3">
        <w:rPr>
          <w:spacing w:val="0"/>
          <w:rtl/>
          <w:lang w:bidi="ar-SA"/>
        </w:rPr>
        <w:t>، این آیه را ذکر کرده که الله</w:t>
      </w:r>
      <w:r w:rsidRPr="00FB2EE3">
        <w:rPr>
          <w:spacing w:val="0"/>
          <w:lang w:bidi="ar-SA"/>
        </w:rPr>
        <w:sym w:font="AGA Arabesque" w:char="F055"/>
      </w:r>
      <w:r w:rsidRPr="00FB2EE3">
        <w:rPr>
          <w:spacing w:val="0"/>
          <w:rtl/>
          <w:lang w:bidi="ar-SA"/>
        </w:rPr>
        <w:t xml:space="preserve"> فرموده است:</w:t>
      </w:r>
    </w:p>
    <w:p w:rsidR="00A82D9E" w:rsidRPr="00FB2EE3" w:rsidRDefault="00A85C0A" w:rsidP="00A85C0A">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٢١</w:t>
      </w:r>
      <w:r w:rsidRPr="00FB2EE3">
        <w:rPr>
          <w:rStyle w:val="Char8"/>
          <w:rtl/>
        </w:rPr>
        <w:t xml:space="preserve">]  </w:t>
      </w:r>
    </w:p>
    <w:p w:rsidR="00A82D9E" w:rsidRPr="00FB2EE3" w:rsidRDefault="00A82D9E" w:rsidP="00167AB1">
      <w:pPr>
        <w:pStyle w:val="a2"/>
        <w:rPr>
          <w:rtl/>
          <w:lang w:bidi="ar-SA"/>
        </w:rPr>
      </w:pPr>
      <w:r w:rsidRPr="00FB2EE3">
        <w:rPr>
          <w:rtl/>
          <w:lang w:bidi="ar-SA"/>
        </w:rPr>
        <w:t>به‌راستی برای شما، برای کسی که به (پاداش) الله و روز قیامت امیدوار است، در رسول‌الله، الگو و سرمشقی نیکوست.</w:t>
      </w:r>
    </w:p>
    <w:p w:rsidR="006C0DE6" w:rsidRPr="00FB2EE3" w:rsidRDefault="00D124CD" w:rsidP="00167AB1">
      <w:pPr>
        <w:autoSpaceDE w:val="0"/>
        <w:autoSpaceDN w:val="0"/>
        <w:adjustRightInd w:val="0"/>
        <w:ind w:firstLine="389"/>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اسوه و الگوی ماست؛ لذا هر عملی که مبتنی بر الگوبرداری از پیامبر</w:t>
      </w:r>
      <w:r w:rsidRPr="00FB2EE3">
        <w:rPr>
          <w:spacing w:val="0"/>
          <w:lang w:bidi="ar-SA"/>
        </w:rPr>
        <w:sym w:font="AGA Arabesque" w:char="F072"/>
      </w:r>
      <w:r w:rsidRPr="00FB2EE3">
        <w:rPr>
          <w:spacing w:val="0"/>
          <w:rtl/>
          <w:lang w:bidi="ar-SA"/>
        </w:rPr>
        <w:t xml:space="preserve"> یا بر اساس پیروی از او باشد، عمل نیکی محسوب می‌شود. از این آیه دو نکته برداشت می‌گردد: اول این‌که همه‌ی اعمال پیامبر</w:t>
      </w:r>
      <w:r w:rsidRPr="00FB2EE3">
        <w:rPr>
          <w:spacing w:val="0"/>
          <w:lang w:bidi="ar-SA"/>
        </w:rPr>
        <w:sym w:font="AGA Arabesque" w:char="F072"/>
      </w:r>
      <w:r w:rsidRPr="00FB2EE3">
        <w:rPr>
          <w:spacing w:val="0"/>
          <w:rtl/>
          <w:lang w:bidi="ar-SA"/>
        </w:rPr>
        <w:t xml:space="preserve"> نیکوست و</w:t>
      </w:r>
      <w:r w:rsidR="00B035FA" w:rsidRPr="00FB2EE3">
        <w:rPr>
          <w:spacing w:val="0"/>
          <w:rtl/>
          <w:lang w:bidi="ar-SA"/>
        </w:rPr>
        <w:t xml:space="preserve"> </w:t>
      </w:r>
      <w:r w:rsidRPr="00FB2EE3">
        <w:rPr>
          <w:spacing w:val="0"/>
          <w:rtl/>
          <w:lang w:bidi="ar-SA"/>
        </w:rPr>
        <w:t>الگوبرداری از او نیز، کار نیک و شایسته‌ای به‌شمار می‌رود. ما، وظیفه داریم که به‌نیکی، از پیامبر</w:t>
      </w:r>
      <w:r w:rsidRPr="00FB2EE3">
        <w:rPr>
          <w:spacing w:val="0"/>
          <w:lang w:bidi="ar-SA"/>
        </w:rPr>
        <w:sym w:font="AGA Arabesque" w:char="F072"/>
      </w:r>
      <w:r w:rsidR="00B035FA" w:rsidRPr="00FB2EE3">
        <w:rPr>
          <w:spacing w:val="0"/>
          <w:rtl/>
          <w:lang w:bidi="ar-SA"/>
        </w:rPr>
        <w:t xml:space="preserve"> به عنوان الگو‌ی نمونه و برجسته</w:t>
      </w:r>
      <w:r w:rsidRPr="00FB2EE3">
        <w:rPr>
          <w:spacing w:val="0"/>
          <w:rtl/>
          <w:lang w:bidi="ar-SA"/>
        </w:rPr>
        <w:t xml:space="preserve"> پیروی کنیم و چیزی بر دستورها و رهنمودهایش نیفزاییم یا از آن کم نک</w:t>
      </w:r>
      <w:r w:rsidR="00120F62" w:rsidRPr="00FB2EE3">
        <w:rPr>
          <w:rFonts w:hint="cs"/>
          <w:spacing w:val="0"/>
          <w:rtl/>
          <w:lang w:bidi="ar-SA"/>
        </w:rPr>
        <w:t>ن</w:t>
      </w:r>
      <w:r w:rsidRPr="00FB2EE3">
        <w:rPr>
          <w:spacing w:val="0"/>
          <w:rtl/>
          <w:lang w:bidi="ar-SA"/>
        </w:rPr>
        <w:t>یم</w:t>
      </w:r>
      <w:r w:rsidR="00B035FA" w:rsidRPr="00FB2EE3">
        <w:rPr>
          <w:spacing w:val="0"/>
          <w:rtl/>
          <w:lang w:bidi="ar-SA"/>
        </w:rPr>
        <w:t>؛</w:t>
      </w:r>
      <w:r w:rsidRPr="00FB2EE3">
        <w:rPr>
          <w:spacing w:val="0"/>
          <w:rtl/>
          <w:lang w:bidi="ar-SA"/>
        </w:rPr>
        <w:t xml:space="preserve"> زیرا چنین روی</w:t>
      </w:r>
      <w:r w:rsidR="00B035FA" w:rsidRPr="00FB2EE3">
        <w:rPr>
          <w:spacing w:val="0"/>
          <w:rtl/>
          <w:lang w:bidi="ar-SA"/>
        </w:rPr>
        <w:t>‌</w:t>
      </w:r>
      <w:r w:rsidRPr="00FB2EE3">
        <w:rPr>
          <w:spacing w:val="0"/>
          <w:rtl/>
          <w:lang w:bidi="ar-SA"/>
        </w:rPr>
        <w:t>کردی، زشت و ناپسند است و با الگوبرداری درست و شایسته از پیامبر</w:t>
      </w:r>
      <w:r w:rsidRPr="00FB2EE3">
        <w:rPr>
          <w:spacing w:val="0"/>
          <w:lang w:bidi="ar-SA"/>
        </w:rPr>
        <w:sym w:font="AGA Arabesque" w:char="F072"/>
      </w:r>
      <w:r w:rsidRPr="00FB2EE3">
        <w:rPr>
          <w:spacing w:val="0"/>
          <w:rtl/>
          <w:lang w:bidi="ar-SA"/>
        </w:rPr>
        <w:t xml:space="preserve"> تعارض دارد.</w:t>
      </w:r>
    </w:p>
    <w:p w:rsidR="00D124CD" w:rsidRPr="00FB2EE3" w:rsidRDefault="00D124CD" w:rsidP="00167AB1">
      <w:pPr>
        <w:autoSpaceDE w:val="0"/>
        <w:autoSpaceDN w:val="0"/>
        <w:adjustRightInd w:val="0"/>
        <w:ind w:firstLine="389"/>
        <w:rPr>
          <w:spacing w:val="0"/>
          <w:rtl/>
          <w:lang w:bidi="ar-SA"/>
        </w:rPr>
      </w:pPr>
      <w:r w:rsidRPr="00FB2EE3">
        <w:rPr>
          <w:spacing w:val="0"/>
          <w:rtl/>
          <w:lang w:bidi="ar-SA"/>
        </w:rPr>
        <w:t>علما رحمهم‌الله از این آیه، چنین برداشت کرده‌اند که باید از همه‌ی اعمال پیامبر</w:t>
      </w:r>
      <w:r w:rsidRPr="00FB2EE3">
        <w:rPr>
          <w:spacing w:val="0"/>
          <w:lang w:bidi="ar-SA"/>
        </w:rPr>
        <w:sym w:font="AGA Arabesque" w:char="F072"/>
      </w:r>
      <w:r w:rsidRPr="00FB2EE3">
        <w:rPr>
          <w:spacing w:val="0"/>
          <w:rtl/>
          <w:lang w:bidi="ar-SA"/>
        </w:rPr>
        <w:t xml:space="preserve"> پیروی کنیم، مگر آن</w:t>
      </w:r>
      <w:r w:rsidR="00B035FA" w:rsidRPr="00FB2EE3">
        <w:rPr>
          <w:spacing w:val="0"/>
          <w:rtl/>
          <w:lang w:bidi="ar-SA"/>
        </w:rPr>
        <w:t>‌</w:t>
      </w:r>
      <w:r w:rsidRPr="00FB2EE3">
        <w:rPr>
          <w:spacing w:val="0"/>
          <w:rtl/>
          <w:lang w:bidi="ar-SA"/>
        </w:rPr>
        <w:t xml:space="preserve">دسته از اعمالش که بنا بر دلایل واضح و روشن، خاصّ خودش بوده است. </w:t>
      </w:r>
      <w:r w:rsidR="000934C2" w:rsidRPr="00FB2EE3">
        <w:rPr>
          <w:spacing w:val="0"/>
          <w:rtl/>
          <w:lang w:bidi="ar-SA"/>
        </w:rPr>
        <w:t>همانند این آیه که الله</w:t>
      </w:r>
      <w:r w:rsidR="000934C2" w:rsidRPr="00FB2EE3">
        <w:rPr>
          <w:spacing w:val="0"/>
          <w:lang w:bidi="ar-SA"/>
        </w:rPr>
        <w:sym w:font="AGA Arabesque" w:char="F059"/>
      </w:r>
      <w:r w:rsidR="000934C2" w:rsidRPr="00FB2EE3">
        <w:rPr>
          <w:spacing w:val="0"/>
          <w:rtl/>
          <w:lang w:bidi="ar-SA"/>
        </w:rPr>
        <w:t xml:space="preserve"> می‌فرماید:</w:t>
      </w:r>
    </w:p>
    <w:p w:rsidR="00FC625C"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أُجُورَهُنَّ</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مَلَكَت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يَمِينُكَ</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أَفَا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وَبَنَاتِ</w:t>
      </w:r>
      <w:r w:rsidRPr="00FB2EE3">
        <w:rPr>
          <w:rFonts w:ascii="KFGQPC Uthmanic Script HAFS"/>
          <w:rtl/>
          <w:lang w:bidi="ar-SA"/>
        </w:rPr>
        <w:t xml:space="preserve"> </w:t>
      </w:r>
      <w:r w:rsidRPr="00FB2EE3">
        <w:rPr>
          <w:rFonts w:ascii="KFGQPC Uthmanic Script HAFS" w:hint="eastAsia"/>
          <w:rtl/>
          <w:lang w:bidi="ar-SA"/>
        </w:rPr>
        <w:t>عَمِّكَ</w:t>
      </w:r>
      <w:r w:rsidRPr="00FB2EE3">
        <w:rPr>
          <w:rFonts w:ascii="KFGQPC Uthmanic Script HAFS"/>
          <w:rtl/>
          <w:lang w:bidi="ar-SA"/>
        </w:rPr>
        <w:t xml:space="preserve"> </w:t>
      </w:r>
      <w:r w:rsidRPr="00FB2EE3">
        <w:rPr>
          <w:rFonts w:ascii="KFGQPC Uthmanic Script HAFS" w:hint="eastAsia"/>
          <w:rtl/>
          <w:lang w:bidi="ar-SA"/>
        </w:rPr>
        <w:t>وَبَنَاتِ</w:t>
      </w:r>
      <w:r w:rsidRPr="00FB2EE3">
        <w:rPr>
          <w:rFonts w:ascii="KFGQPC Uthmanic Script HAFS"/>
          <w:rtl/>
          <w:lang w:bidi="ar-SA"/>
        </w:rPr>
        <w:t xml:space="preserve"> </w:t>
      </w:r>
      <w:r w:rsidRPr="00FB2EE3">
        <w:rPr>
          <w:rFonts w:ascii="KFGQPC Uthmanic Script HAFS" w:hint="eastAsia"/>
          <w:rtl/>
          <w:lang w:bidi="ar-SA"/>
        </w:rPr>
        <w:t>عَمَّ</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rtl/>
          <w:lang w:bidi="ar-SA"/>
        </w:rPr>
        <w:t xml:space="preserve"> </w:t>
      </w:r>
      <w:r w:rsidRPr="00FB2EE3">
        <w:rPr>
          <w:rFonts w:ascii="KFGQPC Uthmanic Script HAFS" w:hint="eastAsia"/>
          <w:rtl/>
          <w:lang w:bidi="ar-SA"/>
        </w:rPr>
        <w:t>وَبَنَاتِ</w:t>
      </w:r>
      <w:r w:rsidRPr="00FB2EE3">
        <w:rPr>
          <w:rFonts w:ascii="KFGQPC Uthmanic Script HAFS"/>
          <w:rtl/>
          <w:lang w:bidi="ar-SA"/>
        </w:rPr>
        <w:t xml:space="preserve"> </w:t>
      </w:r>
      <w:r w:rsidRPr="00FB2EE3">
        <w:rPr>
          <w:rFonts w:ascii="KFGQPC Uthmanic Script HAFS" w:hint="eastAsia"/>
          <w:rtl/>
          <w:lang w:bidi="ar-SA"/>
        </w:rPr>
        <w:t>خَالِكَ</w:t>
      </w:r>
      <w:r w:rsidRPr="00FB2EE3">
        <w:rPr>
          <w:rFonts w:ascii="KFGQPC Uthmanic Script HAFS"/>
          <w:rtl/>
          <w:lang w:bidi="ar-SA"/>
        </w:rPr>
        <w:t xml:space="preserve"> </w:t>
      </w:r>
      <w:r w:rsidRPr="00FB2EE3">
        <w:rPr>
          <w:rFonts w:ascii="KFGQPC Uthmanic Script HAFS" w:hint="eastAsia"/>
          <w:rtl/>
          <w:lang w:bidi="ar-SA"/>
        </w:rPr>
        <w:t>وَبَنَاتِ</w:t>
      </w:r>
      <w:r w:rsidRPr="00FB2EE3">
        <w:rPr>
          <w:rFonts w:ascii="KFGQPC Uthmanic Script HAFS"/>
          <w:rtl/>
          <w:lang w:bidi="ar-SA"/>
        </w:rPr>
        <w:t xml:space="preserve"> </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هَاجَر</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مَعَكَ</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رَأَة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مِنَةً</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وَهَبَت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سَهَا</w:t>
      </w:r>
      <w:r w:rsidRPr="00FB2EE3">
        <w:rPr>
          <w:rFonts w:ascii="KFGQPC Uthmanic Script HAFS"/>
          <w:rtl/>
          <w:lang w:bidi="ar-SA"/>
        </w:rPr>
        <w:t xml:space="preserve"> </w:t>
      </w:r>
      <w:r w:rsidRPr="00FB2EE3">
        <w:rPr>
          <w:rFonts w:ascii="KFGQPC Uthmanic Script HAFS" w:hint="eastAsia"/>
          <w:rtl/>
          <w:lang w:bidi="ar-SA"/>
        </w:rPr>
        <w:t>لِلنَّبِيِّ</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أَرَادَ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تَنكِحَهَا</w:t>
      </w:r>
      <w:r w:rsidRPr="00FB2EE3">
        <w:rPr>
          <w:rFonts w:ascii="KFGQPC Uthmanic Script HAFS"/>
          <w:rtl/>
          <w:lang w:bidi="ar-SA"/>
        </w:rPr>
        <w:t xml:space="preserve"> </w:t>
      </w:r>
      <w:r w:rsidRPr="00FB2EE3">
        <w:rPr>
          <w:rFonts w:ascii="KFGQPC Uthmanic Script HAFS" w:hint="eastAsia"/>
          <w:rtl/>
          <w:lang w:bidi="ar-SA"/>
        </w:rPr>
        <w:t>خَالِصَة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٥٠</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r w:rsidR="00FC625C" w:rsidRPr="00FB2EE3">
        <w:rPr>
          <w:rtl/>
          <w:lang w:bidi="ar-SA"/>
        </w:rPr>
        <w:t xml:space="preserve"> </w:t>
      </w:r>
    </w:p>
    <w:p w:rsidR="000934C2" w:rsidRPr="00FB2EE3" w:rsidRDefault="00FC625C" w:rsidP="00167AB1">
      <w:pPr>
        <w:pStyle w:val="a2"/>
        <w:rPr>
          <w:rtl/>
          <w:lang w:bidi="ar-SA"/>
        </w:rPr>
      </w:pPr>
      <w:r w:rsidRPr="00FB2EE3">
        <w:rPr>
          <w:rtl/>
          <w:lang w:bidi="ar-SA"/>
        </w:rPr>
        <w:t>ای پیامبر! ما همسرانت را که مَهرشان را داده‌ای، برایت حلال کردیم و نیز کنیزانی را که الله به تو داده و تو مالکشان شده‌ای. و (نیز) دخترعموها، دخترعمه‌ها، دخترخاله‌ها و دختردایی‌هایت که با تو هجرت کرده‌اند و هر زن مؤمنی که خود را به پیامبر ببخشد و پیامبر بخواهد او را به ازدواج خویش درآورد؛ (این حکم) ویژه‌ی توست، نه مؤمنان.</w:t>
      </w:r>
    </w:p>
    <w:p w:rsidR="00F52FF4" w:rsidRPr="00FB2EE3" w:rsidRDefault="00FC625C" w:rsidP="00167AB1">
      <w:pPr>
        <w:autoSpaceDE w:val="0"/>
        <w:autoSpaceDN w:val="0"/>
        <w:adjustRightInd w:val="0"/>
        <w:ind w:firstLine="389"/>
        <w:rPr>
          <w:spacing w:val="0"/>
          <w:rtl/>
          <w:lang w:bidi="ar-SA"/>
        </w:rPr>
      </w:pPr>
      <w:r w:rsidRPr="00FB2EE3">
        <w:rPr>
          <w:spacing w:val="0"/>
          <w:rtl/>
          <w:lang w:bidi="ar-SA"/>
        </w:rPr>
        <w:t>لذا هرچه، خاص پیامبر</w:t>
      </w:r>
      <w:r w:rsidRPr="00FB2EE3">
        <w:rPr>
          <w:spacing w:val="0"/>
          <w:lang w:bidi="ar-SA"/>
        </w:rPr>
        <w:sym w:font="AGA Arabesque" w:char="F072"/>
      </w:r>
      <w:r w:rsidRPr="00FB2EE3">
        <w:rPr>
          <w:spacing w:val="0"/>
          <w:rtl/>
          <w:lang w:bidi="ar-SA"/>
        </w:rPr>
        <w:t xml:space="preserve"> بوده، تنها به ایشان اختصاص د</w:t>
      </w:r>
      <w:r w:rsidR="00B035FA" w:rsidRPr="00FB2EE3">
        <w:rPr>
          <w:spacing w:val="0"/>
          <w:rtl/>
          <w:lang w:bidi="ar-SA"/>
        </w:rPr>
        <w:t>اشته است؛</w:t>
      </w:r>
      <w:r w:rsidRPr="00FB2EE3">
        <w:rPr>
          <w:spacing w:val="0"/>
          <w:rtl/>
          <w:lang w:bidi="ar-SA"/>
        </w:rPr>
        <w:t xml:space="preserve"> مانند روزه‌ی «وصال»؛ یعنی روز</w:t>
      </w:r>
      <w:r w:rsidR="00A60D6D" w:rsidRPr="00FB2EE3">
        <w:rPr>
          <w:spacing w:val="0"/>
          <w:rtl/>
          <w:lang w:bidi="ar-SA"/>
        </w:rPr>
        <w:t>ه گرفتن دو روز</w:t>
      </w:r>
      <w:r w:rsidR="00B035FA" w:rsidRPr="00FB2EE3">
        <w:rPr>
          <w:spacing w:val="0"/>
          <w:rtl/>
          <w:lang w:bidi="ar-SA"/>
        </w:rPr>
        <w:t xml:space="preserve"> پیاپی بدون افطار یا خوردن چیزی؛</w:t>
      </w:r>
      <w:r w:rsidRPr="00FB2EE3">
        <w:rPr>
          <w:spacing w:val="0"/>
          <w:rtl/>
          <w:lang w:bidi="ar-SA"/>
        </w:rPr>
        <w:t xml:space="preserve"> </w:t>
      </w:r>
      <w:r w:rsidR="00A60D6D" w:rsidRPr="00FB2EE3">
        <w:rPr>
          <w:spacing w:val="0"/>
          <w:rtl/>
          <w:lang w:bidi="ar-SA"/>
        </w:rPr>
        <w:t>زیرا پیامبر</w:t>
      </w:r>
      <w:r w:rsidR="00A60D6D" w:rsidRPr="00FB2EE3">
        <w:rPr>
          <w:spacing w:val="0"/>
          <w:lang w:bidi="ar-SA"/>
        </w:rPr>
        <w:sym w:font="AGA Arabesque" w:char="F072"/>
      </w:r>
      <w:r w:rsidR="00A60D6D" w:rsidRPr="00FB2EE3">
        <w:rPr>
          <w:spacing w:val="0"/>
          <w:rtl/>
          <w:lang w:bidi="ar-SA"/>
        </w:rPr>
        <w:t xml:space="preserve"> از چنین عملی منع نمود. اصحاب</w:t>
      </w:r>
      <w:r w:rsidR="00A60D6D" w:rsidRPr="00FB2EE3">
        <w:rPr>
          <w:spacing w:val="0"/>
          <w:lang w:bidi="ar-SA"/>
        </w:rPr>
        <w:sym w:font="AGA Arabesque" w:char="F079"/>
      </w:r>
      <w:r w:rsidR="00A60D6D" w:rsidRPr="00FB2EE3">
        <w:rPr>
          <w:spacing w:val="0"/>
          <w:rtl/>
          <w:lang w:bidi="ar-SA"/>
        </w:rPr>
        <w:t xml:space="preserve"> عرض کردند: ای رسول‌خدا! شما، خود روزه‌ی «وصال» می‌گیرید؟ فرمود: </w:t>
      </w:r>
      <w:r w:rsidR="00A60D6D" w:rsidRPr="00FB2EE3">
        <w:rPr>
          <w:rStyle w:val="Char1"/>
          <w:spacing w:val="0"/>
          <w:rtl/>
          <w:lang w:bidi="ar-SA"/>
        </w:rPr>
        <w:t>«لَسْتُ كَهَيْئَتِكُمْ إِنِّى أُطْعَمُ وَأُسْقَى»</w:t>
      </w:r>
      <w:r w:rsidR="00B035FA" w:rsidRPr="00FB2EE3">
        <w:rPr>
          <w:spacing w:val="0"/>
          <w:rtl/>
          <w:lang w:bidi="ar-SA"/>
        </w:rPr>
        <w:t>؛</w:t>
      </w:r>
      <w:r w:rsidR="00A60D6D" w:rsidRPr="00FB2EE3">
        <w:rPr>
          <w:spacing w:val="0"/>
          <w:rtl/>
          <w:lang w:bidi="ar-SA"/>
        </w:rPr>
        <w:t xml:space="preserve"> یعنی: «من با شما فرق دارم؛ به من (از سوی پروردگارم) آب و غذا می‌رسد». در روایت دیگری آمده است: </w:t>
      </w:r>
      <w:r w:rsidR="00A60D6D" w:rsidRPr="00FB2EE3">
        <w:rPr>
          <w:rStyle w:val="Char1"/>
          <w:spacing w:val="0"/>
          <w:rtl/>
          <w:lang w:bidi="ar-SA"/>
        </w:rPr>
        <w:t>«</w:t>
      </w:r>
      <w:r w:rsidR="00A60D6D" w:rsidRPr="00FB2EE3">
        <w:rPr>
          <w:rStyle w:val="Char1"/>
          <w:rFonts w:eastAsia="MS Mincho"/>
          <w:spacing w:val="0"/>
          <w:rtl/>
          <w:lang w:bidi="ar-SA"/>
        </w:rPr>
        <w:t>إِنِّي أَبِيتُ يُطْعِمُنِي رَبِّي وَيَسْقِينِ</w:t>
      </w:r>
      <w:r w:rsidR="00A60D6D" w:rsidRPr="00FB2EE3">
        <w:rPr>
          <w:rStyle w:val="Char1"/>
          <w:spacing w:val="0"/>
          <w:rtl/>
          <w:lang w:bidi="ar-SA"/>
        </w:rPr>
        <w:t>»</w:t>
      </w:r>
      <w:r w:rsidR="00B035F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3"/>
      </w:r>
      <w:r w:rsidR="00FB2EE3" w:rsidRPr="00FB2EE3">
        <w:rPr>
          <w:rStyle w:val="FootnoteReference"/>
          <w:rFonts w:cs="B Lotus"/>
          <w:spacing w:val="0"/>
          <w:szCs w:val="28"/>
          <w:rtl/>
          <w:lang w:bidi="ar-SA"/>
        </w:rPr>
        <w:t>)</w:t>
      </w:r>
      <w:r w:rsidR="00A60D6D" w:rsidRPr="00FB2EE3">
        <w:rPr>
          <w:spacing w:val="0"/>
          <w:rtl/>
          <w:lang w:bidi="ar-SA"/>
        </w:rPr>
        <w:t xml:space="preserve"> یعنی: «من، شب را در حالی سپری می‌کنم که پروردگارم به من آب و غذا می‌دهد».</w:t>
      </w:r>
      <w:r w:rsidR="00D92890" w:rsidRPr="00FB2EE3">
        <w:rPr>
          <w:spacing w:val="0"/>
          <w:rtl/>
          <w:lang w:bidi="ar-SA"/>
        </w:rPr>
        <w:t xml:space="preserve"> به عبارت دیگر، شب را در عبادت و یاد پروردگارم می‌گذرانم و این، مرا از خوردن و آشامیدن، بی‌نیاز می‌گرداند و گرسنگی و تشنگی را احساس نمی‌کنم. تجربه نیز همین را ثابت کرده که وقتی شخصی به کار مهمی مشغول می‌شود، خوردن و آشامیدن را فراموش می‌کند</w:t>
      </w:r>
      <w:r w:rsidR="00FC334F" w:rsidRPr="00FB2EE3">
        <w:rPr>
          <w:spacing w:val="0"/>
          <w:rtl/>
          <w:lang w:bidi="ar-SA"/>
        </w:rPr>
        <w:t xml:space="preserve"> و در اشعار برخی از شاعران، بدین نکته تصریح شده است.</w:t>
      </w:r>
    </w:p>
    <w:p w:rsidR="00FC334F" w:rsidRPr="00FB2EE3" w:rsidRDefault="00A43041" w:rsidP="00167AB1">
      <w:pPr>
        <w:autoSpaceDE w:val="0"/>
        <w:autoSpaceDN w:val="0"/>
        <w:adjustRightInd w:val="0"/>
        <w:ind w:firstLine="389"/>
        <w:rPr>
          <w:spacing w:val="0"/>
          <w:rtl/>
          <w:lang w:bidi="ar-SA"/>
        </w:rPr>
      </w:pPr>
      <w:r w:rsidRPr="00FB2EE3">
        <w:rPr>
          <w:spacing w:val="0"/>
          <w:rtl/>
          <w:lang w:bidi="ar-SA"/>
        </w:rPr>
        <w:t>لذا پیامبر</w:t>
      </w:r>
      <w:r w:rsidRPr="00FB2EE3">
        <w:rPr>
          <w:spacing w:val="0"/>
          <w:lang w:bidi="ar-SA"/>
        </w:rPr>
        <w:sym w:font="AGA Arabesque" w:char="F072"/>
      </w:r>
      <w:r w:rsidRPr="00FB2EE3">
        <w:rPr>
          <w:spacing w:val="0"/>
          <w:rtl/>
          <w:lang w:bidi="ar-SA"/>
        </w:rPr>
        <w:t xml:space="preserve"> به‌خاطر وابستگی یا دل‌بستگی فراوانش به الله</w:t>
      </w:r>
      <w:r w:rsidRPr="00FB2EE3">
        <w:rPr>
          <w:spacing w:val="0"/>
          <w:lang w:bidi="ar-SA"/>
        </w:rPr>
        <w:sym w:font="AGA Arabesque" w:char="F055"/>
      </w:r>
      <w:r w:rsidRPr="00FB2EE3">
        <w:rPr>
          <w:spacing w:val="0"/>
          <w:rtl/>
          <w:lang w:bidi="ar-SA"/>
        </w:rPr>
        <w:t xml:space="preserve"> و مشغول شدن به نماز شب، از سوی الله متعال، از قدرت و نیرویی برخوردار می</w:t>
      </w:r>
      <w:r w:rsidR="00084591" w:rsidRPr="00FB2EE3">
        <w:rPr>
          <w:spacing w:val="0"/>
          <w:rtl/>
          <w:lang w:bidi="ar-SA"/>
        </w:rPr>
        <w:t>‌شد که او را از خوردن و آشامیدن</w:t>
      </w:r>
      <w:r w:rsidRPr="00FB2EE3">
        <w:rPr>
          <w:spacing w:val="0"/>
          <w:rtl/>
          <w:lang w:bidi="ar-SA"/>
        </w:rPr>
        <w:t xml:space="preserve"> بی‌نیاز می‌کرد</w:t>
      </w:r>
      <w:r w:rsidR="00084591" w:rsidRPr="00FB2EE3">
        <w:rPr>
          <w:spacing w:val="0"/>
          <w:rtl/>
          <w:lang w:bidi="ar-SA"/>
        </w:rPr>
        <w:t>؛</w:t>
      </w:r>
      <w:r w:rsidRPr="00FB2EE3">
        <w:rPr>
          <w:spacing w:val="0"/>
          <w:rtl/>
          <w:lang w:bidi="ar-SA"/>
        </w:rPr>
        <w:t xml:space="preserve"> ولی ما، همانند پیامبر</w:t>
      </w:r>
      <w:r w:rsidRPr="00FB2EE3">
        <w:rPr>
          <w:spacing w:val="0"/>
          <w:lang w:bidi="ar-SA"/>
        </w:rPr>
        <w:sym w:font="AGA Arabesque" w:char="F072"/>
      </w:r>
      <w:r w:rsidRPr="00FB2EE3">
        <w:rPr>
          <w:spacing w:val="0"/>
          <w:rtl/>
          <w:lang w:bidi="ar-SA"/>
        </w:rPr>
        <w:t xml:space="preserve"> نیستیم و از این‌رو آن بزرگوار، ما را ار روزه‌ی «وصال» منع نموده و این نکته را روشن ساخته است که روزه‌ی «وصال»، ویژه‌ی خودش می‌باشد.</w:t>
      </w:r>
    </w:p>
    <w:p w:rsidR="00A43041" w:rsidRPr="00FB2EE3" w:rsidRDefault="00A43041" w:rsidP="00167AB1">
      <w:pPr>
        <w:autoSpaceDE w:val="0"/>
        <w:autoSpaceDN w:val="0"/>
        <w:adjustRightInd w:val="0"/>
        <w:ind w:firstLine="389"/>
        <w:jc w:val="center"/>
        <w:rPr>
          <w:spacing w:val="0"/>
          <w:rtl/>
          <w:lang w:bidi="ar-SA"/>
        </w:rPr>
      </w:pPr>
      <w:r w:rsidRPr="00FB2EE3">
        <w:rPr>
          <w:spacing w:val="0"/>
          <w:rtl/>
          <w:lang w:bidi="ar-SA"/>
        </w:rPr>
        <w:t>***</w:t>
      </w:r>
    </w:p>
    <w:p w:rsidR="00A43041" w:rsidRPr="00FB2EE3" w:rsidRDefault="00FD16F9" w:rsidP="00167AB1">
      <w:pPr>
        <w:autoSpaceDE w:val="0"/>
        <w:autoSpaceDN w:val="0"/>
        <w:adjustRightInd w:val="0"/>
        <w:ind w:firstLine="389"/>
        <w:rPr>
          <w:spacing w:val="0"/>
          <w:rtl/>
          <w:lang w:bidi="ar-SA"/>
        </w:rPr>
      </w:pPr>
      <w:r w:rsidRPr="00FB2EE3">
        <w:rPr>
          <w:spacing w:val="0"/>
          <w:rtl/>
          <w:lang w:bidi="ar-SA"/>
        </w:rPr>
        <w:t>و الله متعال می‌فرماید:</w:t>
      </w:r>
    </w:p>
    <w:p w:rsidR="00880E17"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قَضَي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وَيُسَلِّمُواْ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لِيم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FD16F9" w:rsidRPr="00FB2EE3" w:rsidRDefault="00880E17"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 و از داوری تو دل</w:t>
      </w:r>
      <w:r w:rsidR="00084591" w:rsidRPr="00FB2EE3">
        <w:rPr>
          <w:rtl/>
          <w:lang w:bidi="ar-SA"/>
        </w:rPr>
        <w:t>‌</w:t>
      </w:r>
      <w:r w:rsidRPr="00FB2EE3">
        <w:rPr>
          <w:rtl/>
          <w:lang w:bidi="ar-SA"/>
        </w:rPr>
        <w:t>گیر نشوند و کاملا تسلیم باشند.</w:t>
      </w:r>
    </w:p>
    <w:p w:rsidR="00880E17" w:rsidRPr="00FB2EE3" w:rsidRDefault="00880E17" w:rsidP="00167AB1">
      <w:pPr>
        <w:autoSpaceDE w:val="0"/>
        <w:autoSpaceDN w:val="0"/>
        <w:adjustRightInd w:val="0"/>
        <w:ind w:firstLine="389"/>
        <w:rPr>
          <w:spacing w:val="0"/>
          <w:rtl/>
          <w:lang w:bidi="ar-SA"/>
        </w:rPr>
      </w:pPr>
      <w:r w:rsidRPr="00FB2EE3">
        <w:rPr>
          <w:spacing w:val="0"/>
          <w:rtl/>
          <w:lang w:bidi="ar-SA"/>
        </w:rPr>
        <w:t>هم‌چنین می‌فرماید:</w:t>
      </w:r>
    </w:p>
    <w:p w:rsidR="007F5A78"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تَنَ</w:t>
      </w:r>
      <w:r w:rsidRPr="00FB2EE3">
        <w:rPr>
          <w:rFonts w:ascii="KFGQPC Uthmanic Script HAFS" w:hint="cs"/>
          <w:rtl/>
          <w:lang w:bidi="ar-SA"/>
        </w:rPr>
        <w:t>ٰ</w:t>
      </w:r>
      <w:r w:rsidRPr="00FB2EE3">
        <w:rPr>
          <w:rFonts w:ascii="KFGQPC Uthmanic Script HAFS" w:hint="eastAsia"/>
          <w:rtl/>
          <w:lang w:bidi="ar-SA"/>
        </w:rPr>
        <w:t>زَع</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فَرُدُّوهُ</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٥٩</w:t>
      </w:r>
      <w:r w:rsidRPr="00FB2EE3">
        <w:rPr>
          <w:rStyle w:val="Char8"/>
          <w:rtl/>
        </w:rPr>
        <w:t xml:space="preserve">]  </w:t>
      </w:r>
      <w:r w:rsidR="00294F54" w:rsidRPr="00FB2EE3">
        <w:rPr>
          <w:rStyle w:val="Char8"/>
          <w:rtl/>
        </w:rPr>
        <w:t xml:space="preserve"> </w:t>
      </w:r>
    </w:p>
    <w:p w:rsidR="00880E17" w:rsidRPr="00FB2EE3" w:rsidRDefault="00294F54" w:rsidP="00167AB1">
      <w:pPr>
        <w:pStyle w:val="a2"/>
        <w:rPr>
          <w:rtl/>
          <w:lang w:bidi="ar-SA"/>
        </w:rPr>
      </w:pPr>
      <w:r w:rsidRPr="00FB2EE3">
        <w:rPr>
          <w:rtl/>
          <w:lang w:bidi="ar-SA"/>
        </w:rPr>
        <w:t>و هرگاه در چیزی اختلاف کردید، آن را به الله و پیامبر بازگردانید؛ اگر به الله و رستاخیز ایمان دارید.</w:t>
      </w:r>
    </w:p>
    <w:p w:rsidR="007F5A78" w:rsidRPr="00FB2EE3" w:rsidRDefault="007F5A78" w:rsidP="00167AB1">
      <w:pPr>
        <w:pStyle w:val="a2"/>
        <w:rPr>
          <w:rtl/>
          <w:lang w:bidi="ar-SA"/>
        </w:rPr>
      </w:pPr>
    </w:p>
    <w:p w:rsidR="00880E17" w:rsidRPr="00FB2EE3" w:rsidRDefault="00294F54"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294F54" w:rsidRPr="00FB2EE3" w:rsidRDefault="006118F5" w:rsidP="00167AB1">
      <w:pPr>
        <w:autoSpaceDE w:val="0"/>
        <w:autoSpaceDN w:val="0"/>
        <w:adjustRightInd w:val="0"/>
        <w:ind w:firstLine="389"/>
        <w:rPr>
          <w:spacing w:val="0"/>
          <w:rtl/>
          <w:lang w:bidi="ar-SA"/>
        </w:rPr>
      </w:pPr>
      <w:r w:rsidRPr="00FB2EE3">
        <w:rPr>
          <w:spacing w:val="0"/>
          <w:rtl/>
          <w:lang w:bidi="ar-SA"/>
        </w:rPr>
        <w:t>مؤلف</w:t>
      </w:r>
      <w:r w:rsidR="00084591" w:rsidRPr="00FB2EE3">
        <w:rPr>
          <w:rFonts w:cs="CTraditional Arabic"/>
          <w:spacing w:val="0"/>
          <w:rtl/>
          <w:lang w:bidi="ar-SA"/>
        </w:rPr>
        <w:t>/</w:t>
      </w:r>
      <w:r w:rsidRPr="00FB2EE3">
        <w:rPr>
          <w:spacing w:val="0"/>
          <w:rtl/>
          <w:lang w:bidi="ar-SA"/>
        </w:rPr>
        <w:t xml:space="preserve"> در ادامه‌ی آیاتی که د</w:t>
      </w:r>
      <w:r w:rsidR="00084591" w:rsidRPr="00FB2EE3">
        <w:rPr>
          <w:spacing w:val="0"/>
          <w:rtl/>
          <w:lang w:bidi="ar-SA"/>
        </w:rPr>
        <w:t>ر باب پای‌بندی بر سنت و آداب آن</w:t>
      </w:r>
      <w:r w:rsidRPr="00FB2EE3">
        <w:rPr>
          <w:spacing w:val="0"/>
          <w:rtl/>
          <w:lang w:bidi="ar-SA"/>
        </w:rPr>
        <w:t xml:space="preserve"> ذکر کرده، بدین آیه اشاره کرده که الله</w:t>
      </w:r>
      <w:r w:rsidRPr="00FB2EE3">
        <w:rPr>
          <w:spacing w:val="0"/>
          <w:lang w:bidi="ar-SA"/>
        </w:rPr>
        <w:sym w:font="AGA Arabesque" w:char="F055"/>
      </w:r>
      <w:r w:rsidRPr="00FB2EE3">
        <w:rPr>
          <w:spacing w:val="0"/>
          <w:rtl/>
          <w:lang w:bidi="ar-SA"/>
        </w:rPr>
        <w:t xml:space="preserve"> فرموده است:</w:t>
      </w:r>
    </w:p>
    <w:p w:rsidR="006118F5"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قَضَي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وَيُسَلِّمُواْ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لِيم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 xml:space="preserve">]  </w:t>
      </w:r>
      <w:r w:rsidR="005E0A00" w:rsidRPr="00FB2EE3">
        <w:rPr>
          <w:rStyle w:val="Char8"/>
          <w:rtl/>
        </w:rPr>
        <w:tab/>
      </w:r>
    </w:p>
    <w:p w:rsidR="006118F5" w:rsidRPr="00FB2EE3" w:rsidRDefault="006118F5"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 و از داوری تو دل</w:t>
      </w:r>
      <w:r w:rsidR="00084591" w:rsidRPr="00FB2EE3">
        <w:rPr>
          <w:rtl/>
          <w:lang w:bidi="ar-SA"/>
        </w:rPr>
        <w:t>‌</w:t>
      </w:r>
      <w:r w:rsidRPr="00FB2EE3">
        <w:rPr>
          <w:rtl/>
          <w:lang w:bidi="ar-SA"/>
        </w:rPr>
        <w:t>گیر نشوند و کاملا تسلیم باشند.</w:t>
      </w:r>
    </w:p>
    <w:p w:rsidR="006118F5" w:rsidRPr="00FB2EE3" w:rsidRDefault="006118F5" w:rsidP="00167AB1">
      <w:pPr>
        <w:autoSpaceDE w:val="0"/>
        <w:autoSpaceDN w:val="0"/>
        <w:adjustRightInd w:val="0"/>
        <w:ind w:firstLine="389"/>
        <w:rPr>
          <w:spacing w:val="0"/>
          <w:rtl/>
          <w:lang w:bidi="ar-SA"/>
        </w:rPr>
      </w:pPr>
      <w:r w:rsidRPr="00FB2EE3">
        <w:rPr>
          <w:spacing w:val="0"/>
          <w:rtl/>
          <w:lang w:bidi="ar-SA"/>
        </w:rPr>
        <w:t>این آیه، با آیه‌‌های قبل ارتباط دارد؛ الله</w:t>
      </w:r>
      <w:r w:rsidRPr="00FB2EE3">
        <w:rPr>
          <w:spacing w:val="0"/>
          <w:lang w:bidi="ar-SA"/>
        </w:rPr>
        <w:sym w:font="AGA Arabesque" w:char="F055"/>
      </w:r>
      <w:r w:rsidRPr="00FB2EE3">
        <w:rPr>
          <w:spacing w:val="0"/>
          <w:rtl/>
          <w:lang w:bidi="ar-SA"/>
        </w:rPr>
        <w:t xml:space="preserve"> در آیه‌های قبل می‌فرماید:</w:t>
      </w:r>
    </w:p>
    <w:p w:rsidR="006118F5"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أَطِيعُواْ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وَأَطِيعُواْ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وَأُوْلِي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تَنَ</w:t>
      </w:r>
      <w:r w:rsidRPr="00FB2EE3">
        <w:rPr>
          <w:rFonts w:ascii="KFGQPC Uthmanic Script HAFS" w:hint="cs"/>
          <w:rtl/>
          <w:lang w:bidi="ar-SA"/>
        </w:rPr>
        <w:t>ٰ</w:t>
      </w:r>
      <w:r w:rsidRPr="00FB2EE3">
        <w:rPr>
          <w:rFonts w:ascii="KFGQPC Uthmanic Script HAFS" w:hint="eastAsia"/>
          <w:rtl/>
          <w:lang w:bidi="ar-SA"/>
        </w:rPr>
        <w:t>زَع</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فَرُدُّوهُ</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وِيلًا</w:t>
      </w:r>
      <w:r w:rsidRPr="00FB2EE3">
        <w:rPr>
          <w:rFonts w:ascii="KFGQPC Uthmanic Script HAFS"/>
          <w:rtl/>
          <w:lang w:bidi="ar-SA"/>
        </w:rPr>
        <w:t xml:space="preserve"> </w:t>
      </w:r>
      <w:r w:rsidRPr="00FB2EE3">
        <w:rPr>
          <w:rFonts w:ascii="KFGQPC Uthmanic Script HAFS" w:hint="cs"/>
          <w:rtl/>
          <w:lang w:bidi="ar-SA"/>
        </w:rPr>
        <w:t>٥٩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٥٩</w:t>
      </w:r>
      <w:r w:rsidRPr="00FB2EE3">
        <w:rPr>
          <w:rStyle w:val="Char8"/>
          <w:rtl/>
        </w:rPr>
        <w:t>]</w:t>
      </w:r>
      <w:r w:rsidRPr="00FB2EE3">
        <w:rPr>
          <w:rFonts w:ascii="KFGQPC Uthman Taha Naskh" w:cs="KFGQPC Uthman Taha Naskh"/>
          <w:rtl/>
          <w:lang w:bidi="ar-SA"/>
        </w:rPr>
        <w:t xml:space="preserve">  </w:t>
      </w:r>
    </w:p>
    <w:p w:rsidR="006118F5" w:rsidRPr="00FB2EE3" w:rsidRDefault="006118F5" w:rsidP="00167AB1">
      <w:pPr>
        <w:pStyle w:val="a2"/>
        <w:rPr>
          <w:rtl/>
          <w:lang w:bidi="ar-SA"/>
        </w:rPr>
      </w:pPr>
      <w:r w:rsidRPr="00FB2EE3">
        <w:rPr>
          <w:rtl/>
          <w:lang w:bidi="ar-SA"/>
        </w:rPr>
        <w:t xml:space="preserve"> ای مؤمنان! از الله اطاعت کنید و از </w:t>
      </w:r>
      <w:r w:rsidR="00084591" w:rsidRPr="00FB2EE3">
        <w:rPr>
          <w:rtl/>
          <w:lang w:bidi="ar-SA"/>
        </w:rPr>
        <w:t>رسولِ (او)</w:t>
      </w:r>
      <w:r w:rsidRPr="00FB2EE3">
        <w:rPr>
          <w:rtl/>
          <w:lang w:bidi="ar-SA"/>
        </w:rPr>
        <w:t xml:space="preserve"> فرمان ببرید و نیز از صاحبان امرتان (فرمان</w:t>
      </w:r>
      <w:r w:rsidR="00084591" w:rsidRPr="00FB2EE3">
        <w:rPr>
          <w:rtl/>
          <w:lang w:bidi="ar-SA"/>
        </w:rPr>
        <w:t>‌</w:t>
      </w:r>
      <w:r w:rsidRPr="00FB2EE3">
        <w:rPr>
          <w:rtl/>
          <w:lang w:bidi="ar-SA"/>
        </w:rPr>
        <w:t xml:space="preserve">برداری نمایید) و هرگاه در چیزی اختلاف کردید، آن را به الله و </w:t>
      </w:r>
      <w:r w:rsidR="00084591" w:rsidRPr="00FB2EE3">
        <w:rPr>
          <w:rtl/>
          <w:lang w:bidi="ar-SA"/>
        </w:rPr>
        <w:t>رسول</w:t>
      </w:r>
      <w:r w:rsidRPr="00FB2EE3">
        <w:rPr>
          <w:rtl/>
          <w:lang w:bidi="ar-SA"/>
        </w:rPr>
        <w:t xml:space="preserve"> بازگردانید؛ اگر به الله و </w:t>
      </w:r>
      <w:r w:rsidR="00084591" w:rsidRPr="00FB2EE3">
        <w:rPr>
          <w:rtl/>
          <w:lang w:bidi="ar-SA"/>
        </w:rPr>
        <w:t xml:space="preserve">روز </w:t>
      </w:r>
      <w:r w:rsidRPr="00FB2EE3">
        <w:rPr>
          <w:rtl/>
          <w:lang w:bidi="ar-SA"/>
        </w:rPr>
        <w:t>رستاخیز ایمان دارید. این بهتر است و سرانجام بهتری دارد.</w:t>
      </w:r>
    </w:p>
    <w:p w:rsidR="006118F5" w:rsidRPr="00FB2EE3" w:rsidRDefault="006118F5" w:rsidP="00167AB1">
      <w:pPr>
        <w:autoSpaceDE w:val="0"/>
        <w:autoSpaceDN w:val="0"/>
        <w:adjustRightInd w:val="0"/>
        <w:ind w:firstLine="389"/>
        <w:rPr>
          <w:spacing w:val="0"/>
          <w:rtl/>
          <w:lang w:bidi="ar-SA"/>
        </w:rPr>
      </w:pPr>
      <w:r w:rsidRPr="00FB2EE3">
        <w:rPr>
          <w:spacing w:val="0"/>
          <w:rtl/>
          <w:lang w:bidi="ar-SA"/>
        </w:rPr>
        <w:t xml:space="preserve">لذا الله متعال به اطاعت و فرمان‌برداری از خود و پیامبرش و هم‌چنین فرمان‌برداری از </w:t>
      </w:r>
      <w:r w:rsidR="00084591" w:rsidRPr="00FB2EE3">
        <w:rPr>
          <w:spacing w:val="0"/>
          <w:rtl/>
          <w:lang w:bidi="ar-SA"/>
        </w:rPr>
        <w:t>صاحبان امر و زمام‌داران</w:t>
      </w:r>
      <w:r w:rsidRPr="00FB2EE3">
        <w:rPr>
          <w:spacing w:val="0"/>
          <w:rtl/>
          <w:lang w:bidi="ar-SA"/>
        </w:rPr>
        <w:t xml:space="preserve"> مسلمان، دستور داده است. منظور ا</w:t>
      </w:r>
      <w:r w:rsidR="00084591" w:rsidRPr="00FB2EE3">
        <w:rPr>
          <w:spacing w:val="0"/>
          <w:rtl/>
          <w:lang w:bidi="ar-SA"/>
        </w:rPr>
        <w:t>ز صاحبان امر، حکام و علما هستند؛</w:t>
      </w:r>
      <w:r w:rsidRPr="00FB2EE3">
        <w:rPr>
          <w:spacing w:val="0"/>
          <w:rtl/>
          <w:lang w:bidi="ar-SA"/>
        </w:rPr>
        <w:t xml:space="preserve"> زیرا علما، مسؤولیت بیان دین الله را بر عهده دارند و حکام، مسؤول اجرای احکام شرعی و قوانین دینی هستند. </w:t>
      </w:r>
      <w:r w:rsidR="00C013BF" w:rsidRPr="00FB2EE3">
        <w:rPr>
          <w:spacing w:val="0"/>
          <w:rtl/>
          <w:lang w:bidi="ar-SA"/>
        </w:rPr>
        <w:t>علما، بدون حکام راه به جایی نمی‌برند و حکام نیز بدون راه</w:t>
      </w:r>
      <w:r w:rsidR="00084591" w:rsidRPr="00FB2EE3">
        <w:rPr>
          <w:spacing w:val="0"/>
          <w:rtl/>
          <w:lang w:bidi="ar-SA"/>
        </w:rPr>
        <w:t>‌نمایی علما درست عمل نمی‌کنند؛</w:t>
      </w:r>
      <w:r w:rsidR="00C013BF" w:rsidRPr="00FB2EE3">
        <w:rPr>
          <w:spacing w:val="0"/>
          <w:rtl/>
          <w:lang w:bidi="ar-SA"/>
        </w:rPr>
        <w:t xml:space="preserve"> لذا حکام باید برای در</w:t>
      </w:r>
      <w:r w:rsidR="00F2055B" w:rsidRPr="00FB2EE3">
        <w:rPr>
          <w:spacing w:val="0"/>
          <w:rtl/>
          <w:lang w:bidi="ar-SA"/>
        </w:rPr>
        <w:t>ک و شناخت مسایل دینی و شریعت ال</w:t>
      </w:r>
      <w:r w:rsidR="00C013BF" w:rsidRPr="00FB2EE3">
        <w:rPr>
          <w:spacing w:val="0"/>
          <w:rtl/>
          <w:lang w:bidi="ar-SA"/>
        </w:rPr>
        <w:t>هی به علما مراجعه نمایند و علما نیز باید خیرخواه حکام باشند؛ بدین‌سا</w:t>
      </w:r>
      <w:r w:rsidR="00F2055B" w:rsidRPr="00FB2EE3">
        <w:rPr>
          <w:spacing w:val="0"/>
          <w:rtl/>
          <w:lang w:bidi="ar-SA"/>
        </w:rPr>
        <w:t>ن که همواره آن‌ها را از عذاب ال</w:t>
      </w:r>
      <w:r w:rsidR="00C013BF" w:rsidRPr="00FB2EE3">
        <w:rPr>
          <w:spacing w:val="0"/>
          <w:rtl/>
          <w:lang w:bidi="ar-SA"/>
        </w:rPr>
        <w:t xml:space="preserve">هی بترسانند و آموزه‌های دینی را به آنان، یادآوری کنند </w:t>
      </w:r>
      <w:r w:rsidR="00D924B4" w:rsidRPr="00FB2EE3">
        <w:rPr>
          <w:spacing w:val="0"/>
          <w:rtl/>
          <w:lang w:bidi="ar-SA"/>
        </w:rPr>
        <w:t>تا حاکمان بتوانند به</w:t>
      </w:r>
      <w:r w:rsidR="00F2055B" w:rsidRPr="00FB2EE3">
        <w:rPr>
          <w:spacing w:val="0"/>
          <w:rtl/>
          <w:lang w:bidi="ar-SA"/>
        </w:rPr>
        <w:t xml:space="preserve"> تطبیق و اجرای شریعت ال</w:t>
      </w:r>
      <w:r w:rsidR="00C013BF" w:rsidRPr="00FB2EE3">
        <w:rPr>
          <w:spacing w:val="0"/>
          <w:rtl/>
          <w:lang w:bidi="ar-SA"/>
        </w:rPr>
        <w:t>هی د</w:t>
      </w:r>
      <w:r w:rsidR="00D924B4" w:rsidRPr="00FB2EE3">
        <w:rPr>
          <w:spacing w:val="0"/>
          <w:rtl/>
          <w:lang w:bidi="ar-SA"/>
        </w:rPr>
        <w:t>ر جامعه بپردازند. سپس فرمود:</w:t>
      </w:r>
    </w:p>
    <w:p w:rsidR="00A85C0A" w:rsidRPr="00FB2EE3" w:rsidRDefault="00A85C0A" w:rsidP="00CC042D">
      <w:pPr>
        <w:pStyle w:val="a2"/>
        <w:tabs>
          <w:tab w:val="right" w:pos="6860"/>
        </w:tabs>
        <w:spacing w:after="0"/>
        <w:rPr>
          <w:rFonts w:ascii="KFGQPC Uthman Taha Naskh" w:cs="KFGQPC Uthman Taha Naskh"/>
          <w:rtl/>
          <w:lang w:bidi="ar-SA"/>
        </w:rPr>
      </w:pPr>
      <w:r w:rsidRPr="00CC042D">
        <w:rPr>
          <w:rStyle w:val="Char2"/>
          <w:rFonts w:ascii="Tahoma" w:hAnsi="Tahoma" w:cs="KFGQPC Uthman Taha Naskh" w:hint="cs"/>
          <w:sz w:val="28"/>
          <w:rtl/>
        </w:rPr>
        <w:t>﴿</w:t>
      </w:r>
      <w:r w:rsidRPr="00CC042D">
        <w:rPr>
          <w:rStyle w:val="Char2"/>
          <w:rFonts w:hint="eastAsia"/>
          <w:sz w:val="28"/>
          <w:rtl/>
        </w:rPr>
        <w:t>فَإِن</w:t>
      </w:r>
      <w:r w:rsidRPr="00CC042D">
        <w:rPr>
          <w:rStyle w:val="Char2"/>
          <w:sz w:val="28"/>
          <w:rtl/>
        </w:rPr>
        <w:t xml:space="preserve"> </w:t>
      </w:r>
      <w:r w:rsidRPr="00CC042D">
        <w:rPr>
          <w:rStyle w:val="Char2"/>
          <w:rFonts w:hint="eastAsia"/>
          <w:sz w:val="28"/>
          <w:rtl/>
        </w:rPr>
        <w:t>تَنَ</w:t>
      </w:r>
      <w:r w:rsidRPr="00CC042D">
        <w:rPr>
          <w:rStyle w:val="Char2"/>
          <w:rFonts w:hint="cs"/>
          <w:sz w:val="28"/>
          <w:rtl/>
        </w:rPr>
        <w:t>ٰ</w:t>
      </w:r>
      <w:r w:rsidRPr="00CC042D">
        <w:rPr>
          <w:rStyle w:val="Char2"/>
          <w:rFonts w:hint="eastAsia"/>
          <w:sz w:val="28"/>
          <w:rtl/>
        </w:rPr>
        <w:t>زَع</w:t>
      </w:r>
      <w:r w:rsidRPr="00CC042D">
        <w:rPr>
          <w:rStyle w:val="Char2"/>
          <w:rFonts w:hint="cs"/>
          <w:sz w:val="28"/>
          <w:rtl/>
        </w:rPr>
        <w:t>ۡ</w:t>
      </w:r>
      <w:r w:rsidRPr="00CC042D">
        <w:rPr>
          <w:rStyle w:val="Char2"/>
          <w:rFonts w:hint="eastAsia"/>
          <w:sz w:val="28"/>
          <w:rtl/>
        </w:rPr>
        <w:t>تُم</w:t>
      </w:r>
      <w:r w:rsidRPr="00CC042D">
        <w:rPr>
          <w:rStyle w:val="Char2"/>
          <w:rFonts w:hint="cs"/>
          <w:sz w:val="28"/>
          <w:rtl/>
        </w:rPr>
        <w:t>ۡ</w:t>
      </w:r>
      <w:r w:rsidRPr="00CC042D">
        <w:rPr>
          <w:rStyle w:val="Char2"/>
          <w:sz w:val="28"/>
          <w:rtl/>
        </w:rPr>
        <w:t xml:space="preserve"> </w:t>
      </w:r>
      <w:r w:rsidRPr="00CC042D">
        <w:rPr>
          <w:rStyle w:val="Char2"/>
          <w:rFonts w:hint="eastAsia"/>
          <w:sz w:val="28"/>
          <w:rtl/>
        </w:rPr>
        <w:t>فِي</w:t>
      </w:r>
      <w:r w:rsidRPr="00CC042D">
        <w:rPr>
          <w:rStyle w:val="Char2"/>
          <w:sz w:val="28"/>
          <w:rtl/>
        </w:rPr>
        <w:t xml:space="preserve"> </w:t>
      </w:r>
      <w:r w:rsidRPr="00CC042D">
        <w:rPr>
          <w:rStyle w:val="Char2"/>
          <w:rFonts w:hint="eastAsia"/>
          <w:sz w:val="28"/>
          <w:rtl/>
        </w:rPr>
        <w:t>شَي</w:t>
      </w:r>
      <w:r w:rsidRPr="00CC042D">
        <w:rPr>
          <w:rStyle w:val="Char2"/>
          <w:rFonts w:hint="cs"/>
          <w:sz w:val="28"/>
          <w:rtl/>
        </w:rPr>
        <w:t>ۡ</w:t>
      </w:r>
      <w:r w:rsidRPr="00CC042D">
        <w:rPr>
          <w:rStyle w:val="Char2"/>
          <w:rFonts w:hint="eastAsia"/>
          <w:sz w:val="28"/>
          <w:rtl/>
        </w:rPr>
        <w:t>ء</w:t>
      </w:r>
      <w:r w:rsidRPr="00CC042D">
        <w:rPr>
          <w:rStyle w:val="Char2"/>
          <w:rFonts w:hint="cs"/>
          <w:sz w:val="28"/>
          <w:rtl/>
        </w:rPr>
        <w:t>ٖ</w:t>
      </w:r>
      <w:r w:rsidRPr="00CC042D">
        <w:rPr>
          <w:rStyle w:val="Char2"/>
          <w:sz w:val="28"/>
          <w:rtl/>
        </w:rPr>
        <w:t xml:space="preserve"> </w:t>
      </w:r>
      <w:r w:rsidRPr="00CC042D">
        <w:rPr>
          <w:rStyle w:val="Char2"/>
          <w:rFonts w:hint="eastAsia"/>
          <w:sz w:val="28"/>
          <w:rtl/>
        </w:rPr>
        <w:t>فَرُدُّوهُ</w:t>
      </w:r>
      <w:r w:rsidRPr="00CC042D">
        <w:rPr>
          <w:rStyle w:val="Char2"/>
          <w:sz w:val="28"/>
          <w:rtl/>
        </w:rPr>
        <w:t xml:space="preserve"> </w:t>
      </w:r>
      <w:r w:rsidRPr="00CC042D">
        <w:rPr>
          <w:rStyle w:val="Char2"/>
          <w:rFonts w:hint="eastAsia"/>
          <w:sz w:val="28"/>
          <w:rtl/>
        </w:rPr>
        <w:t>إِلَى</w:t>
      </w:r>
      <w:r w:rsidRPr="00CC042D">
        <w:rPr>
          <w:rStyle w:val="Char2"/>
          <w:sz w:val="28"/>
          <w:rtl/>
        </w:rPr>
        <w:t xml:space="preserve"> </w:t>
      </w:r>
      <w:r w:rsidRPr="00CC042D">
        <w:rPr>
          <w:rStyle w:val="Char2"/>
          <w:rFonts w:hint="cs"/>
          <w:sz w:val="28"/>
          <w:rtl/>
        </w:rPr>
        <w:t>ٱ</w:t>
      </w:r>
      <w:r w:rsidRPr="00CC042D">
        <w:rPr>
          <w:rStyle w:val="Char2"/>
          <w:rFonts w:hint="eastAsia"/>
          <w:sz w:val="28"/>
          <w:rtl/>
        </w:rPr>
        <w:t>للَّهِ</w:t>
      </w:r>
      <w:r w:rsidRPr="00CC042D">
        <w:rPr>
          <w:rStyle w:val="Char2"/>
          <w:sz w:val="28"/>
          <w:rtl/>
        </w:rPr>
        <w:t xml:space="preserve"> </w:t>
      </w:r>
      <w:r w:rsidRPr="00CC042D">
        <w:rPr>
          <w:rStyle w:val="Char2"/>
          <w:rFonts w:hint="eastAsia"/>
          <w:sz w:val="28"/>
          <w:rtl/>
        </w:rPr>
        <w:t>وَ</w:t>
      </w:r>
      <w:r w:rsidRPr="00CC042D">
        <w:rPr>
          <w:rStyle w:val="Char2"/>
          <w:rFonts w:hint="cs"/>
          <w:sz w:val="28"/>
          <w:rtl/>
        </w:rPr>
        <w:t>ٱ</w:t>
      </w:r>
      <w:r w:rsidRPr="00CC042D">
        <w:rPr>
          <w:rStyle w:val="Char2"/>
          <w:rFonts w:hint="eastAsia"/>
          <w:sz w:val="28"/>
          <w:rtl/>
        </w:rPr>
        <w:t>لرَّسُولِ</w:t>
      </w:r>
      <w:r w:rsidRPr="00CC042D">
        <w:rPr>
          <w:rFonts w:ascii="KFGQPC Uthman Taha Naskh" w:cs="KFGQPC Uthman Taha Naskh" w:hint="cs"/>
          <w:sz w:val="28"/>
          <w:szCs w:val="28"/>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النساء</w:t>
      </w:r>
      <w:r w:rsidRPr="00FB2EE3">
        <w:rPr>
          <w:rStyle w:val="Char8"/>
          <w:rtl/>
        </w:rPr>
        <w:t xml:space="preserve">: </w:t>
      </w:r>
      <w:r w:rsidRPr="00FB2EE3">
        <w:rPr>
          <w:rStyle w:val="Char8"/>
          <w:rFonts w:hint="cs"/>
          <w:rtl/>
        </w:rPr>
        <w:t>٥٩</w:t>
      </w:r>
      <w:r w:rsidRPr="00FB2EE3">
        <w:rPr>
          <w:rStyle w:val="Char8"/>
          <w:rtl/>
        </w:rPr>
        <w:t>]</w:t>
      </w:r>
      <w:r w:rsidRPr="00FB2EE3">
        <w:rPr>
          <w:rFonts w:ascii="KFGQPC Uthman Taha Naskh" w:cs="KFGQPC Uthman Taha Naskh"/>
          <w:rtl/>
          <w:lang w:bidi="ar-SA"/>
        </w:rPr>
        <w:t xml:space="preserve"> </w:t>
      </w:r>
    </w:p>
    <w:p w:rsidR="006118F5" w:rsidRPr="00FB2EE3" w:rsidRDefault="00A85C0A" w:rsidP="00A85C0A">
      <w:pPr>
        <w:pStyle w:val="a2"/>
        <w:rPr>
          <w:rtl/>
          <w:lang w:bidi="ar-SA"/>
        </w:rPr>
      </w:pPr>
      <w:r w:rsidRPr="00FB2EE3">
        <w:rPr>
          <w:rFonts w:ascii="KFGQPC Uthman Taha Naskh" w:cs="KFGQPC Uthman Taha Naskh"/>
          <w:rtl/>
          <w:lang w:bidi="ar-SA"/>
        </w:rPr>
        <w:t xml:space="preserve"> </w:t>
      </w:r>
      <w:r w:rsidR="00D924B4" w:rsidRPr="00FB2EE3">
        <w:rPr>
          <w:rtl/>
          <w:lang w:bidi="ar-SA"/>
        </w:rPr>
        <w:t>و هرگاه در چیزی اختلاف کردید، آن را به الله و پیامبر بازگردانید.</w:t>
      </w:r>
    </w:p>
    <w:p w:rsidR="00D924B4" w:rsidRPr="00FB2EE3" w:rsidRDefault="00D924B4" w:rsidP="00A85C0A">
      <w:pPr>
        <w:autoSpaceDE w:val="0"/>
        <w:autoSpaceDN w:val="0"/>
        <w:adjustRightInd w:val="0"/>
        <w:ind w:firstLine="389"/>
        <w:rPr>
          <w:spacing w:val="0"/>
          <w:rtl/>
          <w:lang w:bidi="ar-SA"/>
        </w:rPr>
      </w:pPr>
      <w:r w:rsidRPr="00FB2EE3">
        <w:rPr>
          <w:spacing w:val="0"/>
          <w:rtl/>
          <w:lang w:bidi="ar-SA"/>
        </w:rPr>
        <w:t>یعنی سخن هیچ‌یک از شما، حجت نخواهد بود و باید به حکم الله</w:t>
      </w:r>
      <w:r w:rsidRPr="00FB2EE3">
        <w:rPr>
          <w:spacing w:val="0"/>
          <w:lang w:bidi="ar-SA"/>
        </w:rPr>
        <w:sym w:font="AGA Arabesque" w:char="F055"/>
      </w:r>
      <w:r w:rsidRPr="00FB2EE3">
        <w:rPr>
          <w:spacing w:val="0"/>
          <w:rtl/>
          <w:lang w:bidi="ar-SA"/>
        </w:rPr>
        <w:t xml:space="preserve"> و پیامبر</w:t>
      </w:r>
      <w:r w:rsidRPr="00FB2EE3">
        <w:rPr>
          <w:spacing w:val="0"/>
          <w:lang w:bidi="ar-SA"/>
        </w:rPr>
        <w:sym w:font="AGA Arabesque" w:char="F072"/>
      </w:r>
      <w:r w:rsidRPr="00FB2EE3">
        <w:rPr>
          <w:spacing w:val="0"/>
          <w:rtl/>
          <w:lang w:bidi="ar-SA"/>
        </w:rPr>
        <w:t xml:space="preserve"> مراجعه کنید و این، با مراجعه به کتاب الله، قرآن عظیم، و با رجوع به رسول‌الله</w:t>
      </w:r>
      <w:r w:rsidRPr="00FB2EE3">
        <w:rPr>
          <w:spacing w:val="0"/>
          <w:lang w:bidi="ar-SA"/>
        </w:rPr>
        <w:sym w:font="AGA Arabesque" w:char="F072"/>
      </w:r>
      <w:r w:rsidRPr="00FB2EE3">
        <w:rPr>
          <w:spacing w:val="0"/>
          <w:rtl/>
          <w:lang w:bidi="ar-SA"/>
        </w:rPr>
        <w:t xml:space="preserve"> یعنی مراجعه به سنتش می‌باشد؛ گرچه در زمان حیات پیامبر</w:t>
      </w:r>
      <w:r w:rsidRPr="00FB2EE3">
        <w:rPr>
          <w:spacing w:val="0"/>
          <w:lang w:bidi="ar-SA"/>
        </w:rPr>
        <w:sym w:font="AGA Arabesque" w:char="F072"/>
      </w:r>
      <w:r w:rsidRPr="00FB2EE3">
        <w:rPr>
          <w:spacing w:val="0"/>
          <w:rtl/>
          <w:lang w:bidi="ar-SA"/>
        </w:rPr>
        <w:t xml:space="preserve"> باید به شخص ایشان مراجعه می‌کردند؛ اما پس از وفاتش، باید به سنتش رجوع کنیم؛ و این، معیار ایمان و دلیلی بر صداقت آن است. زیرا الله</w:t>
      </w:r>
      <w:r w:rsidRPr="00FB2EE3">
        <w:rPr>
          <w:spacing w:val="0"/>
          <w:lang w:bidi="ar-SA"/>
        </w:rPr>
        <w:sym w:font="AGA Arabesque" w:char="F055"/>
      </w:r>
      <w:r w:rsidRPr="00FB2EE3">
        <w:rPr>
          <w:spacing w:val="0"/>
          <w:rtl/>
          <w:lang w:bidi="ar-SA"/>
        </w:rPr>
        <w:t xml:space="preserve"> می‌فرماید: </w:t>
      </w:r>
      <w:r w:rsidR="00A85C0A" w:rsidRPr="00FB2EE3">
        <w:rPr>
          <w:rFonts w:ascii="KFGQPC Uthman Taha Naskh" w:cs="KFGQPC Uthman Taha Naskh" w:hint="cs"/>
          <w:spacing w:val="0"/>
          <w:rtl/>
          <w:lang w:bidi="ar-SA"/>
        </w:rPr>
        <w:t>﴿</w:t>
      </w:r>
      <w:r w:rsidR="00A85C0A" w:rsidRPr="00FB2EE3">
        <w:rPr>
          <w:rStyle w:val="Char2"/>
          <w:rFonts w:hint="eastAsia"/>
          <w:spacing w:val="0"/>
          <w:rtl/>
        </w:rPr>
        <w:t>إِن</w:t>
      </w:r>
      <w:r w:rsidR="00A85C0A" w:rsidRPr="00FB2EE3">
        <w:rPr>
          <w:rStyle w:val="Char2"/>
          <w:spacing w:val="0"/>
          <w:rtl/>
        </w:rPr>
        <w:t xml:space="preserve"> </w:t>
      </w:r>
      <w:r w:rsidR="00A85C0A" w:rsidRPr="00FB2EE3">
        <w:rPr>
          <w:rStyle w:val="Char2"/>
          <w:rFonts w:hint="eastAsia"/>
          <w:spacing w:val="0"/>
          <w:rtl/>
        </w:rPr>
        <w:t>كُنتُم</w:t>
      </w:r>
      <w:r w:rsidR="00A85C0A" w:rsidRPr="00FB2EE3">
        <w:rPr>
          <w:rStyle w:val="Char2"/>
          <w:rFonts w:hint="cs"/>
          <w:spacing w:val="0"/>
          <w:rtl/>
        </w:rPr>
        <w:t>ۡ</w:t>
      </w:r>
      <w:r w:rsidR="00A85C0A" w:rsidRPr="00FB2EE3">
        <w:rPr>
          <w:rStyle w:val="Char2"/>
          <w:spacing w:val="0"/>
          <w:rtl/>
        </w:rPr>
        <w:t xml:space="preserve"> </w:t>
      </w:r>
      <w:r w:rsidR="00A85C0A" w:rsidRPr="00FB2EE3">
        <w:rPr>
          <w:rStyle w:val="Char2"/>
          <w:rFonts w:hint="eastAsia"/>
          <w:spacing w:val="0"/>
          <w:rtl/>
        </w:rPr>
        <w:t>تُؤ</w:t>
      </w:r>
      <w:r w:rsidR="00A85C0A" w:rsidRPr="00FB2EE3">
        <w:rPr>
          <w:rStyle w:val="Char2"/>
          <w:rFonts w:hint="cs"/>
          <w:spacing w:val="0"/>
          <w:rtl/>
        </w:rPr>
        <w:t>ۡ</w:t>
      </w:r>
      <w:r w:rsidR="00A85C0A" w:rsidRPr="00FB2EE3">
        <w:rPr>
          <w:rStyle w:val="Char2"/>
          <w:rFonts w:hint="eastAsia"/>
          <w:spacing w:val="0"/>
          <w:rtl/>
        </w:rPr>
        <w:t>مِنُونَ</w:t>
      </w:r>
      <w:r w:rsidR="00A85C0A" w:rsidRPr="00FB2EE3">
        <w:rPr>
          <w:rStyle w:val="Char2"/>
          <w:spacing w:val="0"/>
          <w:rtl/>
        </w:rPr>
        <w:t xml:space="preserve"> </w:t>
      </w:r>
      <w:r w:rsidR="00A85C0A" w:rsidRPr="00FB2EE3">
        <w:rPr>
          <w:rStyle w:val="Char2"/>
          <w:rFonts w:hint="eastAsia"/>
          <w:spacing w:val="0"/>
          <w:rtl/>
        </w:rPr>
        <w:t>بِ</w:t>
      </w:r>
      <w:r w:rsidR="00A85C0A" w:rsidRPr="00FB2EE3">
        <w:rPr>
          <w:rStyle w:val="Char2"/>
          <w:rFonts w:hint="cs"/>
          <w:spacing w:val="0"/>
          <w:rtl/>
        </w:rPr>
        <w:t>ٱ</w:t>
      </w:r>
      <w:r w:rsidR="00A85C0A" w:rsidRPr="00FB2EE3">
        <w:rPr>
          <w:rStyle w:val="Char2"/>
          <w:rFonts w:hint="eastAsia"/>
          <w:spacing w:val="0"/>
          <w:rtl/>
        </w:rPr>
        <w:t>للَّهِ</w:t>
      </w:r>
      <w:r w:rsidR="00A85C0A" w:rsidRPr="00FB2EE3">
        <w:rPr>
          <w:rStyle w:val="Char2"/>
          <w:spacing w:val="0"/>
          <w:rtl/>
        </w:rPr>
        <w:t xml:space="preserve"> </w:t>
      </w:r>
      <w:r w:rsidR="00A85C0A" w:rsidRPr="00FB2EE3">
        <w:rPr>
          <w:rStyle w:val="Char2"/>
          <w:rFonts w:hint="eastAsia"/>
          <w:spacing w:val="0"/>
          <w:rtl/>
        </w:rPr>
        <w:t>وَ</w:t>
      </w:r>
      <w:r w:rsidR="00A85C0A" w:rsidRPr="00FB2EE3">
        <w:rPr>
          <w:rStyle w:val="Char2"/>
          <w:rFonts w:hint="cs"/>
          <w:spacing w:val="0"/>
          <w:rtl/>
        </w:rPr>
        <w:t>ٱ</w:t>
      </w:r>
      <w:r w:rsidR="00A85C0A" w:rsidRPr="00FB2EE3">
        <w:rPr>
          <w:rStyle w:val="Char2"/>
          <w:rFonts w:hint="eastAsia"/>
          <w:spacing w:val="0"/>
          <w:rtl/>
        </w:rPr>
        <w:t>ل</w:t>
      </w:r>
      <w:r w:rsidR="00A85C0A" w:rsidRPr="00FB2EE3">
        <w:rPr>
          <w:rStyle w:val="Char2"/>
          <w:rFonts w:hint="cs"/>
          <w:spacing w:val="0"/>
          <w:rtl/>
        </w:rPr>
        <w:t>ۡ</w:t>
      </w:r>
      <w:r w:rsidR="00A85C0A" w:rsidRPr="00FB2EE3">
        <w:rPr>
          <w:rStyle w:val="Char2"/>
          <w:rFonts w:hint="eastAsia"/>
          <w:spacing w:val="0"/>
          <w:rtl/>
        </w:rPr>
        <w:t>يَو</w:t>
      </w:r>
      <w:r w:rsidR="00A85C0A" w:rsidRPr="00FB2EE3">
        <w:rPr>
          <w:rStyle w:val="Char2"/>
          <w:rFonts w:hint="cs"/>
          <w:spacing w:val="0"/>
          <w:rtl/>
        </w:rPr>
        <w:t>ۡ</w:t>
      </w:r>
      <w:r w:rsidR="00A85C0A" w:rsidRPr="00FB2EE3">
        <w:rPr>
          <w:rStyle w:val="Char2"/>
          <w:rFonts w:hint="eastAsia"/>
          <w:spacing w:val="0"/>
          <w:rtl/>
        </w:rPr>
        <w:t>مِ</w:t>
      </w:r>
      <w:r w:rsidR="00A85C0A" w:rsidRPr="00FB2EE3">
        <w:rPr>
          <w:rStyle w:val="Char2"/>
          <w:spacing w:val="0"/>
          <w:rtl/>
        </w:rPr>
        <w:t xml:space="preserve"> </w:t>
      </w:r>
      <w:r w:rsidR="00A85C0A" w:rsidRPr="00FB2EE3">
        <w:rPr>
          <w:rStyle w:val="Char2"/>
          <w:rFonts w:hint="cs"/>
          <w:spacing w:val="0"/>
          <w:rtl/>
        </w:rPr>
        <w:t>ٱ</w:t>
      </w:r>
      <w:r w:rsidR="00A85C0A" w:rsidRPr="00FB2EE3">
        <w:rPr>
          <w:rStyle w:val="Char2"/>
          <w:rFonts w:hint="eastAsia"/>
          <w:spacing w:val="0"/>
          <w:rtl/>
        </w:rPr>
        <w:t>ل</w:t>
      </w:r>
      <w:r w:rsidR="00A85C0A" w:rsidRPr="00FB2EE3">
        <w:rPr>
          <w:rStyle w:val="Char2"/>
          <w:rFonts w:hint="cs"/>
          <w:spacing w:val="0"/>
          <w:rtl/>
        </w:rPr>
        <w:t>ۡ</w:t>
      </w:r>
      <w:r w:rsidR="00A85C0A" w:rsidRPr="00FB2EE3">
        <w:rPr>
          <w:rStyle w:val="Char2"/>
          <w:rFonts w:hint="eastAsia"/>
          <w:spacing w:val="0"/>
          <w:rtl/>
        </w:rPr>
        <w:t>أ</w:t>
      </w:r>
      <w:r w:rsidR="00A85C0A" w:rsidRPr="00FB2EE3">
        <w:rPr>
          <w:rStyle w:val="Char2"/>
          <w:rFonts w:hint="cs"/>
          <w:spacing w:val="0"/>
          <w:rtl/>
        </w:rPr>
        <w:t>ٓ</w:t>
      </w:r>
      <w:r w:rsidR="00A85C0A" w:rsidRPr="00FB2EE3">
        <w:rPr>
          <w:rStyle w:val="Char2"/>
          <w:rFonts w:hint="eastAsia"/>
          <w:spacing w:val="0"/>
          <w:rtl/>
        </w:rPr>
        <w:t>خِرِ</w:t>
      </w:r>
      <w:r w:rsidR="00A85C0A" w:rsidRPr="00FB2EE3">
        <w:rPr>
          <w:rFonts w:ascii="KFGQPC Uthmanic Script HAFS" w:cs="KFGQPC Uthmanic Script HAFS" w:hint="cs"/>
          <w:spacing w:val="0"/>
          <w:rtl/>
          <w:lang w:bidi="ar-SA"/>
        </w:rPr>
        <w:t>ۚ</w:t>
      </w:r>
      <w:r w:rsidR="00A85C0A" w:rsidRPr="00FB2EE3">
        <w:rPr>
          <w:rFonts w:ascii="KFGQPC Uthman Taha Naskh" w:cs="KFGQPC Uthman Taha Naskh" w:hint="cs"/>
          <w:spacing w:val="0"/>
          <w:rtl/>
          <w:lang w:bidi="ar-SA"/>
        </w:rPr>
        <w:t>﴾</w:t>
      </w:r>
      <w:r w:rsidR="00A85C0A" w:rsidRPr="00FB2EE3">
        <w:rPr>
          <w:rFonts w:ascii="KFGQPC Uthman Taha Naskh" w:cs="KFGQPC Uthman Taha Naskh"/>
          <w:spacing w:val="0"/>
          <w:rtl/>
          <w:lang w:bidi="ar-SA"/>
        </w:rPr>
        <w:t xml:space="preserve"> </w:t>
      </w:r>
      <w:r w:rsidRPr="00FB2EE3">
        <w:rPr>
          <w:spacing w:val="0"/>
          <w:rtl/>
          <w:lang w:bidi="ar-SA"/>
        </w:rPr>
        <w:t xml:space="preserve">یعنی: «اگر به الله و رستاخیز، ایمان دارید». </w:t>
      </w:r>
      <w:r w:rsidR="002A08CC" w:rsidRPr="00FB2EE3">
        <w:rPr>
          <w:spacing w:val="0"/>
          <w:rtl/>
          <w:lang w:bidi="ar-SA"/>
        </w:rPr>
        <w:t xml:space="preserve">در این آیه به مراجعه به کتاب و سنت، امر شده است؛ از این‌رو درمی‌یابیم که مراجعه به الله و پیامبرش، لازمه‌ی ایمان است. سپس می‌فرماید: </w:t>
      </w:r>
      <w:r w:rsidR="00A85C0A" w:rsidRPr="00FB2EE3">
        <w:rPr>
          <w:rFonts w:ascii="KFGQPC Uthman Taha Naskh" w:cs="KFGQPC Uthman Taha Naskh" w:hint="cs"/>
          <w:spacing w:val="0"/>
          <w:rtl/>
          <w:lang w:bidi="ar-SA"/>
        </w:rPr>
        <w:t>﴿</w:t>
      </w:r>
      <w:r w:rsidR="00A85C0A" w:rsidRPr="00FB2EE3">
        <w:rPr>
          <w:rStyle w:val="Char2"/>
          <w:rFonts w:hint="eastAsia"/>
          <w:spacing w:val="0"/>
          <w:rtl/>
        </w:rPr>
        <w:t>ذَ</w:t>
      </w:r>
      <w:r w:rsidR="00A85C0A" w:rsidRPr="00FB2EE3">
        <w:rPr>
          <w:rStyle w:val="Char2"/>
          <w:rFonts w:hint="cs"/>
          <w:spacing w:val="0"/>
          <w:rtl/>
        </w:rPr>
        <w:t>ٰ</w:t>
      </w:r>
      <w:r w:rsidR="00A85C0A" w:rsidRPr="00FB2EE3">
        <w:rPr>
          <w:rStyle w:val="Char2"/>
          <w:rFonts w:hint="eastAsia"/>
          <w:spacing w:val="0"/>
          <w:rtl/>
        </w:rPr>
        <w:t>لِكَ</w:t>
      </w:r>
      <w:r w:rsidR="00A85C0A" w:rsidRPr="00FB2EE3">
        <w:rPr>
          <w:rStyle w:val="Char2"/>
          <w:spacing w:val="0"/>
          <w:rtl/>
        </w:rPr>
        <w:t xml:space="preserve"> </w:t>
      </w:r>
      <w:r w:rsidR="00A85C0A" w:rsidRPr="00FB2EE3">
        <w:rPr>
          <w:rStyle w:val="Char2"/>
          <w:rFonts w:hint="eastAsia"/>
          <w:spacing w:val="0"/>
          <w:rtl/>
        </w:rPr>
        <w:t>خَي</w:t>
      </w:r>
      <w:r w:rsidR="00A85C0A" w:rsidRPr="00FB2EE3">
        <w:rPr>
          <w:rStyle w:val="Char2"/>
          <w:rFonts w:hint="cs"/>
          <w:spacing w:val="0"/>
          <w:rtl/>
        </w:rPr>
        <w:t>ۡ</w:t>
      </w:r>
      <w:r w:rsidR="00A85C0A" w:rsidRPr="00FB2EE3">
        <w:rPr>
          <w:rStyle w:val="Char2"/>
          <w:rFonts w:hint="eastAsia"/>
          <w:spacing w:val="0"/>
          <w:rtl/>
        </w:rPr>
        <w:t>ر</w:t>
      </w:r>
      <w:r w:rsidR="00A85C0A" w:rsidRPr="00FB2EE3">
        <w:rPr>
          <w:rStyle w:val="Char2"/>
          <w:rFonts w:hint="cs"/>
          <w:spacing w:val="0"/>
          <w:rtl/>
        </w:rPr>
        <w:t>ٞ</w:t>
      </w:r>
      <w:r w:rsidR="00A85C0A" w:rsidRPr="00FB2EE3">
        <w:rPr>
          <w:rStyle w:val="Char2"/>
          <w:spacing w:val="0"/>
          <w:rtl/>
        </w:rPr>
        <w:t xml:space="preserve"> </w:t>
      </w:r>
      <w:r w:rsidR="00A85C0A" w:rsidRPr="00FB2EE3">
        <w:rPr>
          <w:rStyle w:val="Char2"/>
          <w:rFonts w:hint="eastAsia"/>
          <w:spacing w:val="0"/>
          <w:rtl/>
        </w:rPr>
        <w:t>وَأَح</w:t>
      </w:r>
      <w:r w:rsidR="00A85C0A" w:rsidRPr="00FB2EE3">
        <w:rPr>
          <w:rStyle w:val="Char2"/>
          <w:rFonts w:hint="cs"/>
          <w:spacing w:val="0"/>
          <w:rtl/>
        </w:rPr>
        <w:t>ۡ</w:t>
      </w:r>
      <w:r w:rsidR="00A85C0A" w:rsidRPr="00FB2EE3">
        <w:rPr>
          <w:rStyle w:val="Char2"/>
          <w:rFonts w:hint="eastAsia"/>
          <w:spacing w:val="0"/>
          <w:rtl/>
        </w:rPr>
        <w:t>سَنُ</w:t>
      </w:r>
      <w:r w:rsidR="00A85C0A" w:rsidRPr="00FB2EE3">
        <w:rPr>
          <w:rStyle w:val="Char2"/>
          <w:spacing w:val="0"/>
          <w:rtl/>
        </w:rPr>
        <w:t xml:space="preserve"> </w:t>
      </w:r>
      <w:r w:rsidR="00A85C0A" w:rsidRPr="00FB2EE3">
        <w:rPr>
          <w:rStyle w:val="Char2"/>
          <w:rFonts w:hint="eastAsia"/>
          <w:spacing w:val="0"/>
          <w:rtl/>
        </w:rPr>
        <w:t>تَأ</w:t>
      </w:r>
      <w:r w:rsidR="00A85C0A" w:rsidRPr="00FB2EE3">
        <w:rPr>
          <w:rStyle w:val="Char2"/>
          <w:rFonts w:hint="cs"/>
          <w:spacing w:val="0"/>
          <w:rtl/>
        </w:rPr>
        <w:t>ۡ</w:t>
      </w:r>
      <w:r w:rsidR="00A85C0A" w:rsidRPr="00FB2EE3">
        <w:rPr>
          <w:rStyle w:val="Char2"/>
          <w:rFonts w:hint="eastAsia"/>
          <w:spacing w:val="0"/>
          <w:rtl/>
        </w:rPr>
        <w:t>وِيلًا</w:t>
      </w:r>
      <w:r w:rsidR="00A85C0A" w:rsidRPr="00FB2EE3">
        <w:rPr>
          <w:rFonts w:ascii="KFGQPC Uthmanic Script HAFS" w:cs="KFGQPC Uthmanic Script HAFS"/>
          <w:spacing w:val="0"/>
          <w:rtl/>
          <w:lang w:bidi="ar-SA"/>
        </w:rPr>
        <w:t xml:space="preserve"> </w:t>
      </w:r>
      <w:r w:rsidR="00A85C0A" w:rsidRPr="00FB2EE3">
        <w:rPr>
          <w:rFonts w:ascii="KFGQPC Uthmanic Script HAFS" w:cs="KFGQPC Uthmanic Script HAFS" w:hint="cs"/>
          <w:spacing w:val="0"/>
          <w:rtl/>
          <w:lang w:bidi="ar-SA"/>
        </w:rPr>
        <w:t>٥٩</w:t>
      </w:r>
      <w:r w:rsidR="00A85C0A" w:rsidRPr="00FB2EE3">
        <w:rPr>
          <w:rFonts w:ascii="KFGQPC Uthman Taha Naskh" w:cs="KFGQPC Uthman Taha Naskh" w:hint="cs"/>
          <w:spacing w:val="0"/>
          <w:rtl/>
          <w:lang w:bidi="ar-SA"/>
        </w:rPr>
        <w:t>﴾</w:t>
      </w:r>
      <w:r w:rsidR="00A85C0A" w:rsidRPr="00FB2EE3">
        <w:rPr>
          <w:rFonts w:ascii="KFGQPC Uthman Taha Naskh" w:cs="KFGQPC Uthman Taha Naskh"/>
          <w:spacing w:val="0"/>
          <w:rtl/>
          <w:lang w:bidi="ar-SA"/>
        </w:rPr>
        <w:t xml:space="preserve"> </w:t>
      </w:r>
      <w:r w:rsidR="002A08CC" w:rsidRPr="00FB2EE3">
        <w:rPr>
          <w:spacing w:val="0"/>
          <w:rtl/>
          <w:lang w:bidi="ar-SA"/>
        </w:rPr>
        <w:t>یعنی: «این، بهتر است و سرانجام بهتری دا</w:t>
      </w:r>
      <w:r w:rsidR="00084591" w:rsidRPr="00FB2EE3">
        <w:rPr>
          <w:spacing w:val="0"/>
          <w:rtl/>
          <w:lang w:bidi="ar-SA"/>
        </w:rPr>
        <w:t>رد». لذا رجوع به الله و پیامبرش</w:t>
      </w:r>
      <w:r w:rsidR="002A08CC" w:rsidRPr="00FB2EE3">
        <w:rPr>
          <w:spacing w:val="0"/>
          <w:rtl/>
          <w:lang w:bidi="ar-SA"/>
        </w:rPr>
        <w:t xml:space="preserve"> برای امت، بهتر می‌باشد و سرانجام بهتری برای آنان در پی دارد</w:t>
      </w:r>
      <w:r w:rsidR="00084591" w:rsidRPr="00FB2EE3">
        <w:rPr>
          <w:spacing w:val="0"/>
          <w:rtl/>
          <w:lang w:bidi="ar-SA"/>
        </w:rPr>
        <w:t>؛</w:t>
      </w:r>
      <w:r w:rsidR="002A08CC" w:rsidRPr="00FB2EE3">
        <w:rPr>
          <w:spacing w:val="0"/>
          <w:rtl/>
          <w:lang w:bidi="ar-SA"/>
        </w:rPr>
        <w:t xml:space="preserve"> گرچه برخی به‌اشتباه، چنین گمان می‌کنند که مردم</w:t>
      </w:r>
      <w:r w:rsidR="00084591" w:rsidRPr="00FB2EE3">
        <w:rPr>
          <w:spacing w:val="0"/>
          <w:rtl/>
          <w:lang w:bidi="ar-SA"/>
        </w:rPr>
        <w:t xml:space="preserve"> از مراجعه به کتاب وسنت</w:t>
      </w:r>
      <w:r w:rsidR="002A08CC" w:rsidRPr="00FB2EE3">
        <w:rPr>
          <w:spacing w:val="0"/>
          <w:rtl/>
          <w:lang w:bidi="ar-SA"/>
        </w:rPr>
        <w:t xml:space="preserve"> عاجزند و توانایی درک ک</w:t>
      </w:r>
      <w:r w:rsidR="00084591" w:rsidRPr="00FB2EE3">
        <w:rPr>
          <w:spacing w:val="0"/>
          <w:rtl/>
          <w:lang w:bidi="ar-SA"/>
        </w:rPr>
        <w:t>تاب و سنت را ندارند! این، پندار</w:t>
      </w:r>
      <w:r w:rsidR="002A08CC" w:rsidRPr="00FB2EE3">
        <w:rPr>
          <w:spacing w:val="0"/>
          <w:rtl/>
          <w:lang w:bidi="ar-SA"/>
        </w:rPr>
        <w:t xml:space="preserve"> نادرست</w:t>
      </w:r>
      <w:r w:rsidR="00084591" w:rsidRPr="00FB2EE3">
        <w:rPr>
          <w:spacing w:val="0"/>
          <w:rtl/>
          <w:lang w:bidi="ar-SA"/>
        </w:rPr>
        <w:t>ی‌</w:t>
      </w:r>
      <w:r w:rsidR="002A08CC" w:rsidRPr="00FB2EE3">
        <w:rPr>
          <w:spacing w:val="0"/>
          <w:rtl/>
          <w:lang w:bidi="ar-SA"/>
        </w:rPr>
        <w:t>ست و هیچ ارزشی ندارد</w:t>
      </w:r>
      <w:r w:rsidR="00084591" w:rsidRPr="00FB2EE3">
        <w:rPr>
          <w:spacing w:val="0"/>
          <w:rtl/>
          <w:lang w:bidi="ar-SA"/>
        </w:rPr>
        <w:t>؛</w:t>
      </w:r>
      <w:r w:rsidR="002A08CC" w:rsidRPr="00FB2EE3">
        <w:rPr>
          <w:spacing w:val="0"/>
          <w:rtl/>
          <w:lang w:bidi="ar-SA"/>
        </w:rPr>
        <w:t xml:space="preserve"> همان‌طور که برخی از مردم </w:t>
      </w:r>
      <w:r w:rsidR="008E3AB7" w:rsidRPr="00FB2EE3">
        <w:rPr>
          <w:spacing w:val="0"/>
          <w:rtl/>
          <w:lang w:bidi="ar-SA"/>
        </w:rPr>
        <w:t>گمان می‌</w:t>
      </w:r>
      <w:r w:rsidR="002A08CC" w:rsidRPr="00FB2EE3">
        <w:rPr>
          <w:spacing w:val="0"/>
          <w:rtl/>
          <w:lang w:bidi="ar-SA"/>
        </w:rPr>
        <w:t>کنند که رجوع به اسلام و عمل</w:t>
      </w:r>
      <w:r w:rsidR="008E3AB7" w:rsidRPr="00FB2EE3">
        <w:rPr>
          <w:spacing w:val="0"/>
          <w:rtl/>
          <w:lang w:bidi="ar-SA"/>
        </w:rPr>
        <w:t xml:space="preserve"> به</w:t>
      </w:r>
      <w:r w:rsidR="00084591" w:rsidRPr="00FB2EE3">
        <w:rPr>
          <w:spacing w:val="0"/>
          <w:rtl/>
          <w:lang w:bidi="ar-SA"/>
        </w:rPr>
        <w:t xml:space="preserve"> آن، فقط برای مردمان صدر اسلام</w:t>
      </w:r>
      <w:r w:rsidR="002A08CC" w:rsidRPr="00FB2EE3">
        <w:rPr>
          <w:spacing w:val="0"/>
          <w:rtl/>
          <w:lang w:bidi="ar-SA"/>
        </w:rPr>
        <w:t xml:space="preserve"> بوده و </w:t>
      </w:r>
      <w:r w:rsidR="00EC14C8" w:rsidRPr="00FB2EE3">
        <w:rPr>
          <w:spacing w:val="0"/>
          <w:rtl/>
          <w:lang w:bidi="ar-SA"/>
        </w:rPr>
        <w:t xml:space="preserve">این امر، سازگاری و تناسبی با عصر حاضر ندارد. </w:t>
      </w:r>
      <w:r w:rsidR="008E3AB7" w:rsidRPr="00FB2EE3">
        <w:rPr>
          <w:spacing w:val="0"/>
          <w:rtl/>
          <w:lang w:bidi="ar-SA"/>
        </w:rPr>
        <w:t>پناه بر الله؛ این‌ها نمی‌دانند که اسلام، همواره برتر است و هیچ چیز، از آن برتر نیست و نمی‌دانند که اسلام با گذشت زمان و با دگرگون شدن اوضاع و احوال و نیز با تغییر مکان، در رابطه با هیچ‌کس دچار تغییر و دگرگونی نمی‌شود؛ بلکه اگر به‌راستی به الله و آخرت ایمان داریم، باید به کتاب و سنت، بازگردیم و این، بهتر است و بهترین پی</w:t>
      </w:r>
      <w:r w:rsidR="00084591" w:rsidRPr="00FB2EE3">
        <w:rPr>
          <w:spacing w:val="0"/>
          <w:rtl/>
          <w:lang w:bidi="ar-SA"/>
        </w:rPr>
        <w:t>‌آ</w:t>
      </w:r>
      <w:r w:rsidR="008E3AB7" w:rsidRPr="00FB2EE3">
        <w:rPr>
          <w:spacing w:val="0"/>
          <w:rtl/>
          <w:lang w:bidi="ar-SA"/>
        </w:rPr>
        <w:t>مد را به دنبال دارد.</w:t>
      </w:r>
    </w:p>
    <w:p w:rsidR="008E3AB7" w:rsidRPr="00FB2EE3" w:rsidRDefault="008E3AB7" w:rsidP="00167AB1">
      <w:pPr>
        <w:autoSpaceDE w:val="0"/>
        <w:autoSpaceDN w:val="0"/>
        <w:adjustRightInd w:val="0"/>
        <w:ind w:firstLine="389"/>
        <w:rPr>
          <w:spacing w:val="0"/>
          <w:rtl/>
          <w:lang w:bidi="ar-SA"/>
        </w:rPr>
      </w:pPr>
      <w:r w:rsidRPr="00FB2EE3">
        <w:rPr>
          <w:spacing w:val="0"/>
          <w:rtl/>
          <w:lang w:bidi="ar-SA"/>
        </w:rPr>
        <w:t>سپس الله</w:t>
      </w:r>
      <w:r w:rsidRPr="00FB2EE3">
        <w:rPr>
          <w:spacing w:val="0"/>
          <w:lang w:bidi="ar-SA"/>
        </w:rPr>
        <w:sym w:font="AGA Arabesque" w:char="F055"/>
      </w:r>
      <w:r w:rsidRPr="00FB2EE3">
        <w:rPr>
          <w:spacing w:val="0"/>
          <w:rtl/>
          <w:lang w:bidi="ar-SA"/>
        </w:rPr>
        <w:t xml:space="preserve"> می‌فرماید:</w:t>
      </w:r>
    </w:p>
    <w:p w:rsidR="00AD31F1"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تَرَ</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يَز</w:t>
      </w:r>
      <w:r w:rsidRPr="00FB2EE3">
        <w:rPr>
          <w:rFonts w:ascii="KFGQPC Uthmanic Script HAFS" w:hint="cs"/>
          <w:rtl/>
          <w:lang w:bidi="ar-SA"/>
        </w:rPr>
        <w:t>ۡ</w:t>
      </w:r>
      <w:r w:rsidRPr="00FB2EE3">
        <w:rPr>
          <w:rFonts w:ascii="KFGQPC Uthmanic Script HAFS" w:hint="eastAsia"/>
          <w:rtl/>
          <w:lang w:bidi="ar-SA"/>
        </w:rPr>
        <w:t>عُمُونَ</w:t>
      </w:r>
      <w:r w:rsidRPr="00FB2EE3">
        <w:rPr>
          <w:rFonts w:ascii="KFGQPC Uthmanic Script HAFS"/>
          <w:rtl/>
          <w:lang w:bidi="ar-SA"/>
        </w:rPr>
        <w:t xml:space="preserve"> </w:t>
      </w:r>
      <w:r w:rsidRPr="00FB2EE3">
        <w:rPr>
          <w:rFonts w:ascii="KFGQPC Uthmanic Script HAFS" w:hint="eastAsia"/>
          <w:rtl/>
          <w:lang w:bidi="ar-SA"/>
        </w:rPr>
        <w:t>أَنَّهُم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يُرِيدُونَ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يَتَحَاكَمُو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لطَّ</w:t>
      </w:r>
      <w:r w:rsidRPr="00FB2EE3">
        <w:rPr>
          <w:rFonts w:ascii="KFGQPC Uthmanic Script HAFS" w:hint="cs"/>
          <w:rtl/>
          <w:lang w:bidi="ar-SA"/>
        </w:rPr>
        <w:t>ٰ</w:t>
      </w:r>
      <w:r w:rsidRPr="00FB2EE3">
        <w:rPr>
          <w:rFonts w:ascii="KFGQPC Uthmanic Script HAFS" w:hint="eastAsia"/>
          <w:rtl/>
          <w:lang w:bidi="ar-SA"/>
        </w:rPr>
        <w:t>غُوتِ</w:t>
      </w:r>
      <w:r w:rsidRPr="00FB2EE3">
        <w:rPr>
          <w:rFonts w:ascii="KFGQPC Uthmanic Script HAFS"/>
          <w:rtl/>
          <w:lang w:bidi="ar-SA"/>
        </w:rPr>
        <w:t xml:space="preserve"> </w:t>
      </w:r>
      <w:r w:rsidRPr="00FB2EE3">
        <w:rPr>
          <w:rFonts w:ascii="KFGQPC Uthmanic Script HAFS" w:hint="eastAsia"/>
          <w:rtl/>
          <w:lang w:bidi="ar-SA"/>
        </w:rPr>
        <w:t>وَقَد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فُرُواْ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٦٠</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8E3AB7" w:rsidRPr="00FB2EE3" w:rsidRDefault="00AD31F1" w:rsidP="00167AB1">
      <w:pPr>
        <w:pStyle w:val="a2"/>
        <w:rPr>
          <w:rtl/>
          <w:lang w:bidi="ar-SA"/>
        </w:rPr>
      </w:pPr>
      <w:r w:rsidRPr="00FB2EE3">
        <w:rPr>
          <w:rtl/>
          <w:lang w:bidi="ar-SA"/>
        </w:rPr>
        <w:t xml:space="preserve"> مگر نمی‌بینی کسانی را که گمان می‌برند به آن‌چه بر تو و پیش از تو نازل شده، ایمان آورده‌اند و می‌خواهند طاغوت را داور قرار دهند، حال آن‌که دستور یافته‌اند به طاغوت کافر شوند؟</w:t>
      </w:r>
    </w:p>
    <w:p w:rsidR="008E3AB7" w:rsidRPr="00FB2EE3" w:rsidRDefault="00AD31F1" w:rsidP="00167AB1">
      <w:pPr>
        <w:autoSpaceDE w:val="0"/>
        <w:autoSpaceDN w:val="0"/>
        <w:adjustRightInd w:val="0"/>
        <w:ind w:firstLine="389"/>
        <w:rPr>
          <w:spacing w:val="0"/>
          <w:rtl/>
          <w:lang w:bidi="ar-SA"/>
        </w:rPr>
      </w:pPr>
      <w:r w:rsidRPr="00FB2EE3">
        <w:rPr>
          <w:spacing w:val="0"/>
          <w:rtl/>
          <w:lang w:bidi="ar-SA"/>
        </w:rPr>
        <w:t>این استفهام، برای تعجب است؛ یعنی آیا از چنین ک</w:t>
      </w:r>
      <w:r w:rsidR="00084591" w:rsidRPr="00FB2EE3">
        <w:rPr>
          <w:spacing w:val="0"/>
          <w:rtl/>
          <w:lang w:bidi="ar-SA"/>
        </w:rPr>
        <w:t>سانی تعجب نمی‌کنی که به گمانشان</w:t>
      </w:r>
      <w:r w:rsidRPr="00FB2EE3">
        <w:rPr>
          <w:spacing w:val="0"/>
          <w:rtl/>
          <w:lang w:bidi="ar-SA"/>
        </w:rPr>
        <w:t xml:space="preserve"> به آن‌چه بر تو و پیش از تو نازل شده، ایمان دارند</w:t>
      </w:r>
      <w:r w:rsidR="00084591" w:rsidRPr="00FB2EE3">
        <w:rPr>
          <w:spacing w:val="0"/>
          <w:rtl/>
          <w:lang w:bidi="ar-SA"/>
        </w:rPr>
        <w:t>؛</w:t>
      </w:r>
      <w:r w:rsidRPr="00FB2EE3">
        <w:rPr>
          <w:spacing w:val="0"/>
          <w:rtl/>
          <w:lang w:bidi="ar-SA"/>
        </w:rPr>
        <w:t xml:space="preserve"> اما با این حال، الله و رسولش را داور قرار نمی‌دهند و به سراغ طاغوت می‌روند؟! </w:t>
      </w:r>
      <w:r w:rsidR="007A03B8" w:rsidRPr="00FB2EE3">
        <w:rPr>
          <w:spacing w:val="0"/>
          <w:rtl/>
          <w:lang w:bidi="ar-SA"/>
        </w:rPr>
        <w:t>به عبارت دیگر،</w:t>
      </w:r>
      <w:r w:rsidRPr="00FB2EE3">
        <w:rPr>
          <w:spacing w:val="0"/>
          <w:rtl/>
          <w:lang w:bidi="ar-SA"/>
        </w:rPr>
        <w:t xml:space="preserve"> به سراغ احکام و</w:t>
      </w:r>
      <w:r w:rsidR="00F2055B" w:rsidRPr="00FB2EE3">
        <w:rPr>
          <w:spacing w:val="0"/>
          <w:rtl/>
          <w:lang w:bidi="ar-SA"/>
        </w:rPr>
        <w:t xml:space="preserve"> قوانینی می‌روند که با شریعت ال</w:t>
      </w:r>
      <w:r w:rsidRPr="00FB2EE3">
        <w:rPr>
          <w:spacing w:val="0"/>
          <w:rtl/>
          <w:lang w:bidi="ar-SA"/>
        </w:rPr>
        <w:t>هی، تعارض دارد.</w:t>
      </w:r>
    </w:p>
    <w:p w:rsidR="007A03B8" w:rsidRPr="00FB2EE3" w:rsidRDefault="007A03B8" w:rsidP="00167AB1">
      <w:pPr>
        <w:autoSpaceDE w:val="0"/>
        <w:autoSpaceDN w:val="0"/>
        <w:adjustRightInd w:val="0"/>
        <w:ind w:firstLine="389"/>
        <w:rPr>
          <w:spacing w:val="0"/>
          <w:rtl/>
          <w:lang w:bidi="ar-SA"/>
        </w:rPr>
      </w:pPr>
      <w:r w:rsidRPr="00FB2EE3">
        <w:rPr>
          <w:spacing w:val="0"/>
          <w:rtl/>
          <w:lang w:bidi="ar-SA"/>
        </w:rPr>
        <w:t>در این میان می‌توان به فتنه‌ای اشاره کرد که امروزه دامن‌گیر مسلمانان شده است و برخی از حکام، بر اساس قوان</w:t>
      </w:r>
      <w:r w:rsidR="00F2055B" w:rsidRPr="00FB2EE3">
        <w:rPr>
          <w:spacing w:val="0"/>
          <w:rtl/>
          <w:lang w:bidi="ar-SA"/>
        </w:rPr>
        <w:t>ینی حکم می‌رانند که از شریعت ال</w:t>
      </w:r>
      <w:r w:rsidRPr="00FB2EE3">
        <w:rPr>
          <w:spacing w:val="0"/>
          <w:rtl/>
          <w:lang w:bidi="ar-SA"/>
        </w:rPr>
        <w:t>هی، فاصله دارد و ساخته و</w:t>
      </w:r>
      <w:r w:rsidR="00084591" w:rsidRPr="00FB2EE3">
        <w:rPr>
          <w:spacing w:val="0"/>
          <w:rtl/>
          <w:lang w:bidi="ar-SA"/>
        </w:rPr>
        <w:t xml:space="preserve"> پرداخته‌ی کافران و بی‌دین‌هاست؛</w:t>
      </w:r>
      <w:r w:rsidRPr="00FB2EE3">
        <w:rPr>
          <w:spacing w:val="0"/>
          <w:rtl/>
          <w:lang w:bidi="ar-SA"/>
        </w:rPr>
        <w:t xml:space="preserve"> یعنی کافران و بی‌دین‌هایی، این قوانین را ساخته‌اند که هیچ شناختی از اسلام ندارند</w:t>
      </w:r>
      <w:r w:rsidR="00084591" w:rsidRPr="00FB2EE3">
        <w:rPr>
          <w:spacing w:val="0"/>
          <w:rtl/>
          <w:lang w:bidi="ar-SA"/>
        </w:rPr>
        <w:t>؛</w:t>
      </w:r>
      <w:r w:rsidR="004355E0" w:rsidRPr="00FB2EE3">
        <w:rPr>
          <w:spacing w:val="0"/>
          <w:rtl/>
          <w:lang w:bidi="ar-SA"/>
        </w:rPr>
        <w:t xml:space="preserve"> اما متأسفانه برخی از حکام کشورهای اسلامی که مستعمره‌ی کافران هستند، از خشم ملت‌ه</w:t>
      </w:r>
      <w:r w:rsidR="00084591" w:rsidRPr="00FB2EE3">
        <w:rPr>
          <w:spacing w:val="0"/>
          <w:rtl/>
          <w:lang w:bidi="ar-SA"/>
        </w:rPr>
        <w:t>ایشان و از مخالفت با کتاب و سنت</w:t>
      </w:r>
      <w:r w:rsidR="004355E0" w:rsidRPr="00FB2EE3">
        <w:rPr>
          <w:spacing w:val="0"/>
          <w:rtl/>
          <w:lang w:bidi="ar-SA"/>
        </w:rPr>
        <w:t xml:space="preserve"> نمی‌ترسند و با این حال، گمان می‌کنند که به الله و رسولش ایمان دارند و با </w:t>
      </w:r>
      <w:r w:rsidR="00084591" w:rsidRPr="00FB2EE3">
        <w:rPr>
          <w:spacing w:val="0"/>
          <w:rtl/>
          <w:lang w:bidi="ar-SA"/>
        </w:rPr>
        <w:t>آن‌که دستور یافته‌اند، به طاغوت</w:t>
      </w:r>
      <w:r w:rsidR="004355E0" w:rsidRPr="00FB2EE3">
        <w:rPr>
          <w:spacing w:val="0"/>
          <w:rtl/>
          <w:lang w:bidi="ar-SA"/>
        </w:rPr>
        <w:t xml:space="preserve"> کافر شوند، اما می‌خواهند طاغوت را داور قرار دهند! الله</w:t>
      </w:r>
      <w:r w:rsidR="004355E0" w:rsidRPr="00FB2EE3">
        <w:rPr>
          <w:spacing w:val="0"/>
          <w:lang w:bidi="ar-SA"/>
        </w:rPr>
        <w:sym w:font="AGA Arabesque" w:char="F055"/>
      </w:r>
      <w:r w:rsidR="004355E0" w:rsidRPr="00FB2EE3">
        <w:rPr>
          <w:spacing w:val="0"/>
          <w:rtl/>
          <w:lang w:bidi="ar-SA"/>
        </w:rPr>
        <w:t xml:space="preserve"> در ادامه‌ی این آیه می‌فرماید:</w:t>
      </w:r>
    </w:p>
    <w:p w:rsidR="004355E0" w:rsidRPr="00FB2EE3" w:rsidRDefault="00A85C0A" w:rsidP="00A85C0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وَيُرِيدُ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لشَّي</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يُضِلَّهُم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بَعِيد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٦٠</w:t>
      </w:r>
      <w:r w:rsidRPr="00FB2EE3">
        <w:rPr>
          <w:rStyle w:val="Char8"/>
          <w:rtl/>
        </w:rPr>
        <w:t>]</w:t>
      </w:r>
      <w:r w:rsidRPr="00FB2EE3">
        <w:rPr>
          <w:rFonts w:ascii="KFGQPC Uthman Taha Naskh" w:cs="KFGQPC Uthman Taha Naskh"/>
          <w:rtl/>
          <w:lang w:bidi="ar-SA"/>
        </w:rPr>
        <w:t xml:space="preserve">  </w:t>
      </w:r>
      <w:r w:rsidR="004355E0" w:rsidRPr="00FB2EE3">
        <w:rPr>
          <w:rFonts w:ascii="(normal text)" w:hAnsi="(normal text)"/>
          <w:rtl/>
          <w:lang w:bidi="ar-SA"/>
        </w:rPr>
        <w:t xml:space="preserve"> </w:t>
      </w:r>
      <w:r w:rsidR="005E0A00" w:rsidRPr="00FB2EE3">
        <w:rPr>
          <w:rFonts w:ascii="(normal text)" w:hAnsi="(normal text)"/>
          <w:rtl/>
          <w:lang w:bidi="ar-SA"/>
        </w:rPr>
        <w:tab/>
      </w:r>
    </w:p>
    <w:p w:rsidR="004355E0" w:rsidRPr="00FB2EE3" w:rsidRDefault="004355E0" w:rsidP="00167AB1">
      <w:pPr>
        <w:pStyle w:val="a2"/>
        <w:rPr>
          <w:rtl/>
          <w:lang w:bidi="ar-SA"/>
        </w:rPr>
      </w:pPr>
      <w:r w:rsidRPr="00FB2EE3">
        <w:rPr>
          <w:rtl/>
          <w:lang w:bidi="ar-SA"/>
        </w:rPr>
        <w:t>شیطان می‌خواهد آنان را به گمراهی دور و درازی دچار نماید.</w:t>
      </w:r>
    </w:p>
    <w:p w:rsidR="004355E0" w:rsidRPr="00FB2EE3" w:rsidRDefault="004355E0" w:rsidP="00167AB1">
      <w:pPr>
        <w:autoSpaceDE w:val="0"/>
        <w:autoSpaceDN w:val="0"/>
        <w:adjustRightInd w:val="0"/>
        <w:ind w:firstLine="389"/>
        <w:rPr>
          <w:spacing w:val="0"/>
          <w:rtl/>
          <w:lang w:bidi="ar-SA"/>
        </w:rPr>
      </w:pPr>
      <w:r w:rsidRPr="00FB2EE3">
        <w:rPr>
          <w:spacing w:val="0"/>
          <w:rtl/>
          <w:lang w:bidi="ar-SA"/>
        </w:rPr>
        <w:t>یعنی آنان را از دین الله، منحرف و گم</w:t>
      </w:r>
      <w:r w:rsidR="00084591" w:rsidRPr="00FB2EE3">
        <w:rPr>
          <w:spacing w:val="0"/>
          <w:rtl/>
          <w:lang w:bidi="ar-SA"/>
        </w:rPr>
        <w:t>‌</w:t>
      </w:r>
      <w:r w:rsidRPr="00FB2EE3">
        <w:rPr>
          <w:spacing w:val="0"/>
          <w:rtl/>
          <w:lang w:bidi="ar-SA"/>
        </w:rPr>
        <w:t>راه می‌کند و آن‌ها را به گم</w:t>
      </w:r>
      <w:r w:rsidR="00084591" w:rsidRPr="00FB2EE3">
        <w:rPr>
          <w:spacing w:val="0"/>
          <w:rtl/>
          <w:lang w:bidi="ar-SA"/>
        </w:rPr>
        <w:t>‌</w:t>
      </w:r>
      <w:r w:rsidRPr="00FB2EE3">
        <w:rPr>
          <w:spacing w:val="0"/>
          <w:rtl/>
          <w:lang w:bidi="ar-SA"/>
        </w:rPr>
        <w:t>راهی و ضلالتی دچار می‌گرداند که از راه حقیقت، دور است</w:t>
      </w:r>
      <w:r w:rsidR="00084591" w:rsidRPr="00FB2EE3">
        <w:rPr>
          <w:spacing w:val="0"/>
          <w:rtl/>
          <w:lang w:bidi="ar-SA"/>
        </w:rPr>
        <w:t>؛</w:t>
      </w:r>
      <w:r w:rsidRPr="00FB2EE3">
        <w:rPr>
          <w:spacing w:val="0"/>
          <w:rtl/>
          <w:lang w:bidi="ar-SA"/>
        </w:rPr>
        <w:t xml:space="preserve"> زیرا کس</w:t>
      </w:r>
      <w:r w:rsidR="00084591" w:rsidRPr="00FB2EE3">
        <w:rPr>
          <w:spacing w:val="0"/>
          <w:rtl/>
          <w:lang w:bidi="ar-SA"/>
        </w:rPr>
        <w:t>ی که بر خلاف شریعت الله</w:t>
      </w:r>
      <w:r w:rsidRPr="00FB2EE3">
        <w:rPr>
          <w:spacing w:val="0"/>
          <w:rtl/>
          <w:lang w:bidi="ar-SA"/>
        </w:rPr>
        <w:t xml:space="preserve"> حکم می‌راند، به‌شدت گم</w:t>
      </w:r>
      <w:r w:rsidR="00084591" w:rsidRPr="00FB2EE3">
        <w:rPr>
          <w:spacing w:val="0"/>
          <w:rtl/>
          <w:lang w:bidi="ar-SA"/>
        </w:rPr>
        <w:t>‌</w:t>
      </w:r>
      <w:r w:rsidRPr="00FB2EE3">
        <w:rPr>
          <w:spacing w:val="0"/>
          <w:rtl/>
          <w:lang w:bidi="ar-SA"/>
        </w:rPr>
        <w:t>راه شده است. الله</w:t>
      </w:r>
      <w:r w:rsidRPr="00FB2EE3">
        <w:rPr>
          <w:spacing w:val="0"/>
          <w:lang w:bidi="ar-SA"/>
        </w:rPr>
        <w:sym w:font="AGA Arabesque" w:char="F055"/>
      </w:r>
      <w:r w:rsidRPr="00FB2EE3">
        <w:rPr>
          <w:spacing w:val="0"/>
          <w:rtl/>
          <w:lang w:bidi="ar-SA"/>
        </w:rPr>
        <w:t xml:space="preserve"> می‌فرماید:</w:t>
      </w:r>
    </w:p>
    <w:p w:rsidR="00FA73BB"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وَإِذَا</w:t>
      </w:r>
      <w:r w:rsidRPr="00FB2EE3">
        <w:rPr>
          <w:rFonts w:ascii="KFGQPC Uthmanic Script HAFS"/>
          <w:rtl/>
          <w:lang w:bidi="ar-SA"/>
        </w:rPr>
        <w:t xml:space="preserve"> </w:t>
      </w:r>
      <w:r w:rsidRPr="00FB2EE3">
        <w:rPr>
          <w:rFonts w:ascii="KFGQPC Uthmanic Script HAFS" w:hint="eastAsia"/>
          <w:rtl/>
          <w:lang w:bidi="ar-SA"/>
        </w:rPr>
        <w:t>قِيلَ</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تَعَالَو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رَأَي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فِقِينَ</w:t>
      </w:r>
      <w:r w:rsidRPr="00FB2EE3">
        <w:rPr>
          <w:rFonts w:ascii="KFGQPC Uthmanic Script HAFS"/>
          <w:rtl/>
          <w:lang w:bidi="ar-SA"/>
        </w:rPr>
        <w:t xml:space="preserve"> </w:t>
      </w:r>
      <w:r w:rsidRPr="00FB2EE3">
        <w:rPr>
          <w:rFonts w:ascii="KFGQPC Uthmanic Script HAFS" w:hint="eastAsia"/>
          <w:rtl/>
          <w:lang w:bidi="ar-SA"/>
        </w:rPr>
        <w:t>يَصُدُّونَ</w:t>
      </w:r>
      <w:r w:rsidRPr="00FB2EE3">
        <w:rPr>
          <w:rFonts w:ascii="KFGQPC Uthmanic Script HAFS"/>
          <w:rtl/>
          <w:lang w:bidi="ar-SA"/>
        </w:rPr>
        <w:t xml:space="preserve"> </w:t>
      </w:r>
      <w:r w:rsidRPr="00FB2EE3">
        <w:rPr>
          <w:rFonts w:ascii="KFGQPC Uthmanic Script HAFS" w:hint="eastAsia"/>
          <w:rtl/>
          <w:lang w:bidi="ar-SA"/>
        </w:rPr>
        <w:t>عَنكَ</w:t>
      </w:r>
      <w:r w:rsidRPr="00FB2EE3">
        <w:rPr>
          <w:rFonts w:ascii="KFGQPC Uthmanic Script HAFS"/>
          <w:rtl/>
          <w:lang w:bidi="ar-SA"/>
        </w:rPr>
        <w:t xml:space="preserve"> </w:t>
      </w:r>
      <w:r w:rsidRPr="00FB2EE3">
        <w:rPr>
          <w:rFonts w:ascii="KFGQPC Uthmanic Script HAFS" w:hint="eastAsia"/>
          <w:rtl/>
          <w:lang w:bidi="ar-SA"/>
        </w:rPr>
        <w:t>صُدُود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٦١</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4355E0" w:rsidRPr="00FB2EE3" w:rsidRDefault="00FA73BB" w:rsidP="00167AB1">
      <w:pPr>
        <w:pStyle w:val="a2"/>
        <w:rPr>
          <w:rtl/>
          <w:lang w:bidi="ar-SA"/>
        </w:rPr>
      </w:pPr>
      <w:r w:rsidRPr="00FB2EE3">
        <w:rPr>
          <w:rtl/>
          <w:lang w:bidi="ar-SA"/>
        </w:rPr>
        <w:t>و هنگامی که به آنان گفته شود: به آن‌چه الله نازل کرده و به سوی پیامبر روی آورید، منافقان را خواهی دید که از تو روی می‌گردانند.</w:t>
      </w:r>
    </w:p>
    <w:p w:rsidR="00FA73BB" w:rsidRPr="00FB2EE3" w:rsidRDefault="00FA73BB" w:rsidP="00167AB1">
      <w:pPr>
        <w:autoSpaceDE w:val="0"/>
        <w:autoSpaceDN w:val="0"/>
        <w:adjustRightInd w:val="0"/>
        <w:ind w:firstLine="389"/>
        <w:rPr>
          <w:spacing w:val="0"/>
          <w:rtl/>
          <w:lang w:bidi="ar-SA"/>
        </w:rPr>
      </w:pPr>
      <w:r w:rsidRPr="00FB2EE3">
        <w:rPr>
          <w:spacing w:val="0"/>
          <w:rtl/>
          <w:lang w:bidi="ar-SA"/>
        </w:rPr>
        <w:t>یعنی وقتی از آنان خواسته می‌شود که به قرآن و سنت پیامبر</w:t>
      </w:r>
      <w:r w:rsidRPr="00FB2EE3">
        <w:rPr>
          <w:spacing w:val="0"/>
          <w:lang w:bidi="ar-SA"/>
        </w:rPr>
        <w:sym w:font="AGA Arabesque" w:char="F072"/>
      </w:r>
      <w:r w:rsidRPr="00FB2EE3">
        <w:rPr>
          <w:spacing w:val="0"/>
          <w:rtl/>
          <w:lang w:bidi="ar-SA"/>
        </w:rPr>
        <w:t xml:space="preserve"> رجوع کنند، منافقان را خواهی دید که از تو روی می‌گردانند. نفرمود: آن‌ها را خواهی دید که از تو روی می‌گردانند؛ بلکه فرمود: «منافقان را خواهی دید که از تو روی می‌گردانند». لذا کسانی که در قبال کتاب و سنت چنین روی‌کردی دارند، منافقند و این، همان نکته‌ای</w:t>
      </w:r>
      <w:r w:rsidR="00084591" w:rsidRPr="00FB2EE3">
        <w:rPr>
          <w:spacing w:val="0"/>
          <w:rtl/>
          <w:lang w:bidi="ar-SA"/>
        </w:rPr>
        <w:t>‌</w:t>
      </w:r>
      <w:r w:rsidRPr="00FB2EE3">
        <w:rPr>
          <w:spacing w:val="0"/>
          <w:rtl/>
          <w:lang w:bidi="ar-SA"/>
        </w:rPr>
        <w:t>ست که الله</w:t>
      </w:r>
      <w:r w:rsidRPr="00FB2EE3">
        <w:rPr>
          <w:spacing w:val="0"/>
          <w:lang w:bidi="ar-SA"/>
        </w:rPr>
        <w:sym w:font="AGA Arabesque" w:char="F055"/>
      </w:r>
      <w:r w:rsidRPr="00FB2EE3">
        <w:rPr>
          <w:spacing w:val="0"/>
          <w:rtl/>
          <w:lang w:bidi="ar-SA"/>
        </w:rPr>
        <w:t xml:space="preserve"> در این آیه، بیان نموده است</w:t>
      </w:r>
      <w:r w:rsidR="00845B53" w:rsidRPr="00FB2EE3">
        <w:rPr>
          <w:spacing w:val="0"/>
          <w:rtl/>
          <w:lang w:bidi="ar-SA"/>
        </w:rPr>
        <w:t>.</w:t>
      </w:r>
    </w:p>
    <w:p w:rsidR="007F5A78" w:rsidRPr="00FB2EE3" w:rsidRDefault="007F5A78" w:rsidP="00167AB1">
      <w:pPr>
        <w:autoSpaceDE w:val="0"/>
        <w:autoSpaceDN w:val="0"/>
        <w:adjustRightInd w:val="0"/>
        <w:ind w:firstLine="389"/>
        <w:rPr>
          <w:spacing w:val="0"/>
          <w:rtl/>
          <w:lang w:bidi="ar-SA"/>
        </w:rPr>
      </w:pPr>
    </w:p>
    <w:p w:rsidR="00703DDF"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فَكَي</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أَصَ</w:t>
      </w:r>
      <w:r w:rsidRPr="00FB2EE3">
        <w:rPr>
          <w:rFonts w:ascii="KFGQPC Uthmanic Script HAFS" w:hint="cs"/>
          <w:rtl/>
          <w:lang w:bidi="ar-SA"/>
        </w:rPr>
        <w:t>ٰ</w:t>
      </w:r>
      <w:r w:rsidRPr="00FB2EE3">
        <w:rPr>
          <w:rFonts w:ascii="KFGQPC Uthmanic Script HAFS" w:hint="eastAsia"/>
          <w:rtl/>
          <w:lang w:bidi="ar-SA"/>
        </w:rPr>
        <w:t>بَت</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مُّصِيبَةُ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قَدَّمَت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دِيهِم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ءُوكَ</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لِفُونَ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أَرَد</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إِح</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وَتَو</w:t>
      </w:r>
      <w:r w:rsidRPr="00FB2EE3">
        <w:rPr>
          <w:rFonts w:ascii="KFGQPC Uthmanic Script HAFS" w:hint="cs"/>
          <w:rtl/>
          <w:lang w:bidi="ar-SA"/>
        </w:rPr>
        <w:t>ۡ</w:t>
      </w:r>
      <w:r w:rsidRPr="00FB2EE3">
        <w:rPr>
          <w:rFonts w:ascii="KFGQPC Uthmanic Script HAFS" w:hint="eastAsia"/>
          <w:rtl/>
          <w:lang w:bidi="ar-SA"/>
        </w:rPr>
        <w:t>فِيقًا</w:t>
      </w:r>
      <w:r w:rsidRPr="00FB2EE3">
        <w:rPr>
          <w:rFonts w:ascii="KFGQPC Uthmanic Script HAFS"/>
          <w:rtl/>
          <w:lang w:bidi="ar-SA"/>
        </w:rPr>
        <w:t xml:space="preserve"> </w:t>
      </w:r>
      <w:r w:rsidRPr="00FB2EE3">
        <w:rPr>
          <w:rFonts w:ascii="KFGQPC Uthmanic Script HAFS" w:hint="cs"/>
          <w:rtl/>
          <w:lang w:bidi="ar-SA"/>
        </w:rPr>
        <w:t>٦٢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٦٢</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845B53" w:rsidRPr="00FB2EE3" w:rsidRDefault="00703DDF" w:rsidP="00167AB1">
      <w:pPr>
        <w:pStyle w:val="a2"/>
        <w:rPr>
          <w:rtl/>
          <w:lang w:bidi="ar-SA"/>
        </w:rPr>
      </w:pPr>
      <w:r w:rsidRPr="00FB2EE3">
        <w:rPr>
          <w:rtl/>
          <w:lang w:bidi="ar-SA"/>
        </w:rPr>
        <w:t>پس چگونه است که چون به سبب کردارشان مصیبتی به آنان می‌رسد، نزدت می‌آیند و به الله سوگند یاد می‌کنند که قصدی جز نیکی و ایجاد هماهنگی نداشته‌ایم.</w:t>
      </w:r>
    </w:p>
    <w:p w:rsidR="00703DDF" w:rsidRPr="00FB2EE3" w:rsidRDefault="00084591" w:rsidP="00167AB1">
      <w:pPr>
        <w:autoSpaceDE w:val="0"/>
        <w:autoSpaceDN w:val="0"/>
        <w:adjustRightInd w:val="0"/>
        <w:ind w:firstLine="389"/>
        <w:rPr>
          <w:spacing w:val="0"/>
          <w:rtl/>
          <w:lang w:bidi="ar-SA"/>
        </w:rPr>
      </w:pPr>
      <w:r w:rsidRPr="00FB2EE3">
        <w:rPr>
          <w:spacing w:val="0"/>
          <w:rtl/>
          <w:lang w:bidi="ar-SA"/>
        </w:rPr>
        <w:t>یعنی منافقان</w:t>
      </w:r>
      <w:r w:rsidR="00703DDF" w:rsidRPr="00FB2EE3">
        <w:rPr>
          <w:spacing w:val="0"/>
          <w:rtl/>
          <w:lang w:bidi="ar-SA"/>
        </w:rPr>
        <w:t xml:space="preserve"> </w:t>
      </w:r>
      <w:r w:rsidRPr="00FB2EE3">
        <w:rPr>
          <w:spacing w:val="0"/>
          <w:rtl/>
          <w:lang w:bidi="ar-SA"/>
        </w:rPr>
        <w:t>ا</w:t>
      </w:r>
      <w:r w:rsidR="00703DDF" w:rsidRPr="00FB2EE3">
        <w:rPr>
          <w:spacing w:val="0"/>
          <w:rtl/>
          <w:lang w:bidi="ar-SA"/>
        </w:rPr>
        <w:t>دعا می‌کنند که ما می‌خواهیم میان قوانین شرعی و وضعی، هم‌خوانی و هم</w:t>
      </w:r>
      <w:r w:rsidRPr="00FB2EE3">
        <w:rPr>
          <w:spacing w:val="0"/>
          <w:rtl/>
          <w:lang w:bidi="ar-SA"/>
        </w:rPr>
        <w:t>‌آ</w:t>
      </w:r>
      <w:r w:rsidR="00703DDF" w:rsidRPr="00FB2EE3">
        <w:rPr>
          <w:spacing w:val="0"/>
          <w:rtl/>
          <w:lang w:bidi="ar-SA"/>
        </w:rPr>
        <w:t xml:space="preserve">هنگی ایجاد کنیم؛ حال آن‌که امکان ندارد </w:t>
      </w:r>
      <w:r w:rsidRPr="00FB2EE3">
        <w:rPr>
          <w:spacing w:val="0"/>
          <w:rtl/>
          <w:lang w:bidi="ar-SA"/>
        </w:rPr>
        <w:t xml:space="preserve">که </w:t>
      </w:r>
      <w:r w:rsidR="00703DDF" w:rsidRPr="00FB2EE3">
        <w:rPr>
          <w:spacing w:val="0"/>
          <w:rtl/>
          <w:lang w:bidi="ar-SA"/>
        </w:rPr>
        <w:t>قوانین شرعی و قوانین طاغوتی، هم‌سو و یک</w:t>
      </w:r>
      <w:r w:rsidRPr="00FB2EE3">
        <w:rPr>
          <w:spacing w:val="0"/>
          <w:rtl/>
          <w:lang w:bidi="ar-SA"/>
        </w:rPr>
        <w:t>‌</w:t>
      </w:r>
      <w:r w:rsidR="00703DDF" w:rsidRPr="00FB2EE3">
        <w:rPr>
          <w:spacing w:val="0"/>
          <w:rtl/>
          <w:lang w:bidi="ar-SA"/>
        </w:rPr>
        <w:t>سان باشند و اگر به‌فرض</w:t>
      </w:r>
      <w:r w:rsidRPr="00FB2EE3">
        <w:rPr>
          <w:spacing w:val="0"/>
          <w:rtl/>
          <w:lang w:bidi="ar-SA"/>
        </w:rPr>
        <w:t>،</w:t>
      </w:r>
      <w:r w:rsidR="00703DDF" w:rsidRPr="00FB2EE3">
        <w:rPr>
          <w:spacing w:val="0"/>
          <w:rtl/>
          <w:lang w:bidi="ar-SA"/>
        </w:rPr>
        <w:t xml:space="preserve"> در </w:t>
      </w:r>
      <w:r w:rsidRPr="00FB2EE3">
        <w:rPr>
          <w:spacing w:val="0"/>
          <w:rtl/>
          <w:lang w:bidi="ar-SA"/>
        </w:rPr>
        <w:t>پاره‌ای از موارد، حکم طاغوت</w:t>
      </w:r>
      <w:r w:rsidR="00703DDF" w:rsidRPr="00FB2EE3">
        <w:rPr>
          <w:spacing w:val="0"/>
          <w:rtl/>
          <w:lang w:bidi="ar-SA"/>
        </w:rPr>
        <w:t xml:space="preserve"> م</w:t>
      </w:r>
      <w:r w:rsidR="00F2055B" w:rsidRPr="00FB2EE3">
        <w:rPr>
          <w:spacing w:val="0"/>
          <w:rtl/>
          <w:lang w:bidi="ar-SA"/>
        </w:rPr>
        <w:t>طابق حکم ال</w:t>
      </w:r>
      <w:r w:rsidR="00703DDF" w:rsidRPr="00FB2EE3">
        <w:rPr>
          <w:spacing w:val="0"/>
          <w:rtl/>
          <w:lang w:bidi="ar-SA"/>
        </w:rPr>
        <w:t>هی ب</w:t>
      </w:r>
      <w:r w:rsidRPr="00FB2EE3">
        <w:rPr>
          <w:spacing w:val="0"/>
          <w:rtl/>
          <w:lang w:bidi="ar-SA"/>
        </w:rPr>
        <w:t xml:space="preserve">اشد، در حقیقت، این حکم، حکم الله متعال است، </w:t>
      </w:r>
      <w:r w:rsidR="00703DDF" w:rsidRPr="00FB2EE3">
        <w:rPr>
          <w:spacing w:val="0"/>
          <w:rtl/>
          <w:lang w:bidi="ar-SA"/>
        </w:rPr>
        <w:t>نه حک</w:t>
      </w:r>
      <w:r w:rsidRPr="00FB2EE3">
        <w:rPr>
          <w:spacing w:val="0"/>
          <w:rtl/>
          <w:lang w:bidi="ar-SA"/>
        </w:rPr>
        <w:t>م طاغوت؛</w:t>
      </w:r>
      <w:r w:rsidR="008511D9" w:rsidRPr="00FB2EE3">
        <w:rPr>
          <w:spacing w:val="0"/>
          <w:rtl/>
          <w:lang w:bidi="ar-SA"/>
        </w:rPr>
        <w:t xml:space="preserve"> از این‌رو آن دسته از قوانین وضعی که مفید و سودمند است، ریشه در احکام شرعی دارد. لذا الله</w:t>
      </w:r>
      <w:r w:rsidR="008511D9" w:rsidRPr="00FB2EE3">
        <w:rPr>
          <w:spacing w:val="0"/>
          <w:lang w:bidi="ar-SA"/>
        </w:rPr>
        <w:sym w:font="AGA Arabesque" w:char="F055"/>
      </w:r>
      <w:r w:rsidR="008511D9" w:rsidRPr="00FB2EE3">
        <w:rPr>
          <w:spacing w:val="0"/>
          <w:rtl/>
          <w:lang w:bidi="ar-SA"/>
        </w:rPr>
        <w:t xml:space="preserve"> فرموده است:</w:t>
      </w:r>
    </w:p>
    <w:p w:rsidR="008511D9"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فَأَع</w:t>
      </w:r>
      <w:r w:rsidRPr="00FB2EE3">
        <w:rPr>
          <w:rFonts w:ascii="KFGQPC Uthmanic Script HAFS" w:hint="cs"/>
          <w:rtl/>
          <w:lang w:bidi="ar-SA"/>
        </w:rPr>
        <w:t>ۡ</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وَعِظ</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وَقُل</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بَلِيغ</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٦٣</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8511D9" w:rsidRPr="00FB2EE3" w:rsidRDefault="008511D9" w:rsidP="00167AB1">
      <w:pPr>
        <w:pStyle w:val="a2"/>
        <w:rPr>
          <w:rtl/>
          <w:lang w:bidi="ar-SA"/>
        </w:rPr>
      </w:pPr>
      <w:r w:rsidRPr="00FB2EE3">
        <w:rPr>
          <w:rtl/>
          <w:lang w:bidi="ar-SA"/>
        </w:rPr>
        <w:t>الله از آن‌چه در دل‌هایشان می‌گذرد، آگاه است؛ پس، از آنان روی بگردان و آنان را پند بده و به آنان سخن رسایی بگو که در آن‌ها اثر نماید.</w:t>
      </w:r>
    </w:p>
    <w:p w:rsidR="008511D9" w:rsidRPr="00FB2EE3" w:rsidRDefault="00C116E5" w:rsidP="00167AB1">
      <w:pPr>
        <w:autoSpaceDE w:val="0"/>
        <w:autoSpaceDN w:val="0"/>
        <w:adjustRightInd w:val="0"/>
        <w:ind w:firstLine="389"/>
        <w:rPr>
          <w:spacing w:val="0"/>
          <w:rtl/>
          <w:lang w:bidi="ar-SA"/>
        </w:rPr>
      </w:pPr>
      <w:r w:rsidRPr="00FB2EE3">
        <w:rPr>
          <w:spacing w:val="0"/>
          <w:rtl/>
          <w:lang w:bidi="ar-SA"/>
        </w:rPr>
        <w:t>یعنی اگرچه این‌ها در برابر مردم ادعا می‌کنند که به الله ایمان دارند و قصدشان، ایجاد هم</w:t>
      </w:r>
      <w:r w:rsidR="00084591" w:rsidRPr="00FB2EE3">
        <w:rPr>
          <w:spacing w:val="0"/>
          <w:rtl/>
          <w:lang w:bidi="ar-SA"/>
        </w:rPr>
        <w:t>‌آ</w:t>
      </w:r>
      <w:r w:rsidRPr="00FB2EE3">
        <w:rPr>
          <w:spacing w:val="0"/>
          <w:rtl/>
          <w:lang w:bidi="ar-SA"/>
        </w:rPr>
        <w:t>هنگی در میان احکام شرعی و قوانین حکومتی</w:t>
      </w:r>
      <w:r w:rsidR="00084591" w:rsidRPr="00FB2EE3">
        <w:rPr>
          <w:spacing w:val="0"/>
          <w:rtl/>
          <w:lang w:bidi="ar-SA"/>
        </w:rPr>
        <w:t>‌</w:t>
      </w:r>
      <w:r w:rsidRPr="00FB2EE3">
        <w:rPr>
          <w:spacing w:val="0"/>
          <w:rtl/>
          <w:lang w:bidi="ar-SA"/>
        </w:rPr>
        <w:t>ست، اما الله</w:t>
      </w:r>
      <w:r w:rsidRPr="00FB2EE3">
        <w:rPr>
          <w:spacing w:val="0"/>
          <w:lang w:bidi="ar-SA"/>
        </w:rPr>
        <w:sym w:font="AGA Arabesque" w:char="F055"/>
      </w:r>
      <w:r w:rsidRPr="00FB2EE3">
        <w:rPr>
          <w:spacing w:val="0"/>
          <w:rtl/>
          <w:lang w:bidi="ar-SA"/>
        </w:rPr>
        <w:t xml:space="preserve"> از نیت‌هایشان آگاه است و می داند که چه اهداف شومی دارند</w:t>
      </w:r>
      <w:r w:rsidR="00084591" w:rsidRPr="00FB2EE3">
        <w:rPr>
          <w:spacing w:val="0"/>
          <w:rtl/>
          <w:lang w:bidi="ar-SA"/>
        </w:rPr>
        <w:t>؛</w:t>
      </w:r>
      <w:r w:rsidRPr="00FB2EE3">
        <w:rPr>
          <w:spacing w:val="0"/>
          <w:rtl/>
          <w:lang w:bidi="ar-SA"/>
        </w:rPr>
        <w:t xml:space="preserve"> لذا به پیامبرش دستور داد که برای تهدیدشان، از آن‌ها روی بگرداند و به آنان سخن قاطع و رسایی بگوید که در </w:t>
      </w:r>
      <w:r w:rsidR="00084591" w:rsidRPr="00FB2EE3">
        <w:rPr>
          <w:spacing w:val="0"/>
          <w:rtl/>
          <w:lang w:bidi="ar-SA"/>
        </w:rPr>
        <w:t>آن‌ها اثر نماید تا به خود آیند</w:t>
      </w:r>
      <w:r w:rsidRPr="00FB2EE3">
        <w:rPr>
          <w:spacing w:val="0"/>
          <w:rtl/>
          <w:lang w:bidi="ar-SA"/>
        </w:rPr>
        <w:t xml:space="preserve"> و پند گیرند. سپس می‌فرماید:</w:t>
      </w:r>
    </w:p>
    <w:p w:rsidR="00C116E5"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لِيُطَاعَ</w:t>
      </w:r>
      <w:r w:rsidRPr="00FB2EE3">
        <w:rPr>
          <w:rFonts w:ascii="KFGQPC Uthmanic Script HAFS"/>
          <w:rtl/>
          <w:lang w:bidi="ar-SA"/>
        </w:rPr>
        <w:t xml:space="preserve"> </w:t>
      </w:r>
      <w:r w:rsidRPr="00FB2EE3">
        <w:rPr>
          <w:rFonts w:ascii="KFGQPC Uthmanic Script HAFS" w:hint="eastAsia"/>
          <w:rtl/>
          <w:lang w:bidi="ar-SA"/>
        </w:rPr>
        <w:t>بِإِذ</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٦٤</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r w:rsidR="00C116E5" w:rsidRPr="00FB2EE3">
        <w:rPr>
          <w:rtl/>
          <w:lang w:bidi="ar-SA"/>
        </w:rPr>
        <w:t xml:space="preserve">  </w:t>
      </w:r>
    </w:p>
    <w:p w:rsidR="00C116E5" w:rsidRPr="00FB2EE3" w:rsidRDefault="00C116E5" w:rsidP="00167AB1">
      <w:pPr>
        <w:pStyle w:val="a2"/>
        <w:rPr>
          <w:rtl/>
          <w:lang w:bidi="ar-SA"/>
        </w:rPr>
      </w:pPr>
      <w:r w:rsidRPr="00FB2EE3">
        <w:rPr>
          <w:rtl/>
          <w:lang w:bidi="ar-SA"/>
        </w:rPr>
        <w:t xml:space="preserve">و هیچ پیامبری نفرستادیم مگر برای این‌که به خواست </w:t>
      </w:r>
      <w:r w:rsidR="00084591" w:rsidRPr="00FB2EE3">
        <w:rPr>
          <w:rtl/>
          <w:lang w:bidi="ar-SA"/>
        </w:rPr>
        <w:t>الله</w:t>
      </w:r>
      <w:r w:rsidRPr="00FB2EE3">
        <w:rPr>
          <w:rtl/>
          <w:lang w:bidi="ar-SA"/>
        </w:rPr>
        <w:t xml:space="preserve"> از او اطاعت کنند.</w:t>
      </w:r>
    </w:p>
    <w:p w:rsidR="00C116E5" w:rsidRPr="00FB2EE3" w:rsidRDefault="00084591" w:rsidP="00167AB1">
      <w:pPr>
        <w:autoSpaceDE w:val="0"/>
        <w:autoSpaceDN w:val="0"/>
        <w:adjustRightInd w:val="0"/>
        <w:ind w:firstLine="389"/>
        <w:rPr>
          <w:spacing w:val="0"/>
          <w:rtl/>
          <w:lang w:bidi="ar-SA"/>
        </w:rPr>
      </w:pPr>
      <w:r w:rsidRPr="00FB2EE3">
        <w:rPr>
          <w:spacing w:val="0"/>
          <w:rtl/>
          <w:lang w:bidi="ar-SA"/>
        </w:rPr>
        <w:t>به عبارت دیگر، ارسال پیامبران</w:t>
      </w:r>
      <w:r w:rsidR="00C116E5" w:rsidRPr="00FB2EE3">
        <w:rPr>
          <w:spacing w:val="0"/>
          <w:rtl/>
          <w:lang w:bidi="ar-SA"/>
        </w:rPr>
        <w:t xml:space="preserve"> برای این نبوده که سخنانشان را مطالعه و سپس ترک کنند؛ بلکه ارسال پیامبران برای این است که مردم، از آن‌ها اطاعت نمایند؛ و گرنه، ارسال پیامبران، بی‌فایده است</w:t>
      </w:r>
      <w:r w:rsidRPr="00FB2EE3">
        <w:rPr>
          <w:spacing w:val="0"/>
          <w:rtl/>
          <w:lang w:bidi="ar-SA"/>
        </w:rPr>
        <w:t>؛</w:t>
      </w:r>
      <w:r w:rsidR="00C116E5" w:rsidRPr="00FB2EE3">
        <w:rPr>
          <w:spacing w:val="0"/>
          <w:rtl/>
          <w:lang w:bidi="ar-SA"/>
        </w:rPr>
        <w:t xml:space="preserve"> لذا معنای رسالت یا ارسال پیامبران، در پیروی از آن‌ها نهفته است؛ </w:t>
      </w:r>
      <w:r w:rsidR="000232C0" w:rsidRPr="00FB2EE3">
        <w:rPr>
          <w:spacing w:val="0"/>
          <w:rtl/>
          <w:lang w:bidi="ar-SA"/>
        </w:rPr>
        <w:t>چنان‌که</w:t>
      </w:r>
      <w:r w:rsidR="00C116E5" w:rsidRPr="00FB2EE3">
        <w:rPr>
          <w:spacing w:val="0"/>
          <w:rtl/>
          <w:lang w:bidi="ar-SA"/>
        </w:rPr>
        <w:t xml:space="preserve"> الله</w:t>
      </w:r>
      <w:r w:rsidR="00C116E5" w:rsidRPr="00FB2EE3">
        <w:rPr>
          <w:spacing w:val="0"/>
          <w:lang w:bidi="ar-SA"/>
        </w:rPr>
        <w:sym w:font="AGA Arabesque" w:char="F059"/>
      </w:r>
      <w:r w:rsidR="00C116E5" w:rsidRPr="00FB2EE3">
        <w:rPr>
          <w:spacing w:val="0"/>
          <w:rtl/>
          <w:lang w:bidi="ar-SA"/>
        </w:rPr>
        <w:t xml:space="preserve"> می‌فرماید:</w:t>
      </w:r>
    </w:p>
    <w:p w:rsidR="00C116E5"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لِيُطَاعَ</w:t>
      </w:r>
      <w:r w:rsidRPr="00FB2EE3">
        <w:rPr>
          <w:rFonts w:ascii="KFGQPC Uthmanic Script HAFS"/>
          <w:rtl/>
          <w:lang w:bidi="ar-SA"/>
        </w:rPr>
        <w:t xml:space="preserve"> </w:t>
      </w:r>
      <w:r w:rsidRPr="00FB2EE3">
        <w:rPr>
          <w:rFonts w:ascii="KFGQPC Uthmanic Script HAFS" w:hint="eastAsia"/>
          <w:rtl/>
          <w:lang w:bidi="ar-SA"/>
        </w:rPr>
        <w:t>بِإِذ</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rtl/>
          <w:lang w:bidi="ar-SA"/>
        </w:rPr>
        <w:t xml:space="preserve"> </w:t>
      </w:r>
      <w:r w:rsidRPr="00FB2EE3">
        <w:rPr>
          <w:rFonts w:ascii="KFGQPC Uthmanic Script HAFS" w:hint="eastAsia"/>
          <w:rtl/>
          <w:lang w:bidi="ar-SA"/>
        </w:rPr>
        <w:t>ظَّلَمُو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ءُوكَ</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فَرُواْ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لَوَجَدُواْ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تَوَّاب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٦٤</w:t>
      </w:r>
      <w:r w:rsidRPr="00FB2EE3">
        <w:rPr>
          <w:rStyle w:val="Char8"/>
          <w:rtl/>
        </w:rPr>
        <w:t xml:space="preserve">]  </w:t>
      </w:r>
      <w:r w:rsidR="005E0A00" w:rsidRPr="00FB2EE3">
        <w:rPr>
          <w:rStyle w:val="Char8"/>
          <w:rtl/>
        </w:rPr>
        <w:tab/>
      </w:r>
    </w:p>
    <w:p w:rsidR="004355E0" w:rsidRPr="00FB2EE3" w:rsidRDefault="00C116E5" w:rsidP="00167AB1">
      <w:pPr>
        <w:pStyle w:val="a2"/>
        <w:rPr>
          <w:rtl/>
          <w:lang w:bidi="ar-SA"/>
        </w:rPr>
      </w:pPr>
      <w:r w:rsidRPr="00FB2EE3">
        <w:rPr>
          <w:rtl/>
          <w:lang w:bidi="ar-SA"/>
        </w:rPr>
        <w:t xml:space="preserve">و هیچ پیامبری نفرستادیم مگر برای این‌که به خواست </w:t>
      </w:r>
      <w:r w:rsidR="00084591" w:rsidRPr="00FB2EE3">
        <w:rPr>
          <w:rtl/>
          <w:lang w:bidi="ar-SA"/>
        </w:rPr>
        <w:t>الله</w:t>
      </w:r>
      <w:r w:rsidRPr="00FB2EE3">
        <w:rPr>
          <w:rtl/>
          <w:lang w:bidi="ar-SA"/>
        </w:rPr>
        <w:t xml:space="preserve"> از او اطاعت کنند. و اگر آنان در آن هنگام که به خود ستم کردند، نزدت می‌آمدند و از الله درخواست آمرزش می‌نمودند و پیامبر نیز برایشان طلب آمرزش می‌کرد، الله را توبه‌پذیر مهربان می‌یافتند.</w:t>
      </w:r>
    </w:p>
    <w:p w:rsidR="00563125" w:rsidRPr="00FB2EE3" w:rsidRDefault="00563125" w:rsidP="00A85C0A">
      <w:pPr>
        <w:rPr>
          <w:spacing w:val="0"/>
          <w:rtl/>
          <w:lang w:bidi="ar-SA"/>
        </w:rPr>
      </w:pPr>
      <w:r w:rsidRPr="00FB2EE3">
        <w:rPr>
          <w:spacing w:val="0"/>
          <w:rtl/>
          <w:lang w:bidi="ar-SA"/>
        </w:rPr>
        <w:t>اما برخی از افراد نادان، از این آیه چنین برداشت می‌کنند که وقتی مرتکب گناهی می‌شوند، سرِ قبر پیامبر</w:t>
      </w:r>
      <w:r w:rsidRPr="00FB2EE3">
        <w:rPr>
          <w:spacing w:val="0"/>
          <w:lang w:bidi="ar-SA"/>
        </w:rPr>
        <w:sym w:font="AGA Arabesque" w:char="F072"/>
      </w:r>
      <w:r w:rsidRPr="00FB2EE3">
        <w:rPr>
          <w:spacing w:val="0"/>
          <w:rtl/>
          <w:lang w:bidi="ar-SA"/>
        </w:rPr>
        <w:t xml:space="preserve"> بروند و آن‌جا استغفار کنند تا پیامبر</w:t>
      </w:r>
      <w:r w:rsidRPr="00FB2EE3">
        <w:rPr>
          <w:spacing w:val="0"/>
          <w:lang w:bidi="ar-SA"/>
        </w:rPr>
        <w:sym w:font="AGA Arabesque" w:char="F072"/>
      </w:r>
      <w:r w:rsidRPr="00FB2EE3">
        <w:rPr>
          <w:spacing w:val="0"/>
          <w:rtl/>
          <w:lang w:bidi="ar-SA"/>
        </w:rPr>
        <w:t xml:space="preserve"> نیز برای آن‌ها درخواست </w:t>
      </w:r>
      <w:r w:rsidR="00084591" w:rsidRPr="00FB2EE3">
        <w:rPr>
          <w:spacing w:val="0"/>
          <w:rtl/>
          <w:lang w:bidi="ar-SA"/>
        </w:rPr>
        <w:t>آ</w:t>
      </w:r>
      <w:r w:rsidRPr="00FB2EE3">
        <w:rPr>
          <w:spacing w:val="0"/>
          <w:rtl/>
          <w:lang w:bidi="ar-SA"/>
        </w:rPr>
        <w:t>مرزش کند و بدین‌سان الله</w:t>
      </w:r>
      <w:r w:rsidRPr="00FB2EE3">
        <w:rPr>
          <w:spacing w:val="0"/>
          <w:lang w:bidi="ar-SA"/>
        </w:rPr>
        <w:sym w:font="AGA Arabesque" w:char="F055"/>
      </w:r>
      <w:r w:rsidR="00F2055B" w:rsidRPr="00FB2EE3">
        <w:rPr>
          <w:spacing w:val="0"/>
          <w:rtl/>
          <w:lang w:bidi="ar-SA"/>
        </w:rPr>
        <w:t xml:space="preserve"> آنان را ببخشد! این‌ها، در گ</w:t>
      </w:r>
      <w:r w:rsidR="00F2055B" w:rsidRPr="00FB2EE3">
        <w:rPr>
          <w:rFonts w:hint="cs"/>
          <w:spacing w:val="0"/>
          <w:rtl/>
          <w:lang w:bidi="ar-SA"/>
        </w:rPr>
        <w:t>مر</w:t>
      </w:r>
      <w:r w:rsidRPr="00FB2EE3">
        <w:rPr>
          <w:spacing w:val="0"/>
          <w:rtl/>
          <w:lang w:bidi="ar-SA"/>
        </w:rPr>
        <w:t xml:space="preserve">اهی شدیدی به‌سر می‌برند؛ زیرا الله متعال در این آیه، به‌صراحت می‌فرماید: </w:t>
      </w:r>
      <w:r w:rsidR="00A85C0A" w:rsidRPr="00FB2EE3">
        <w:rPr>
          <w:rFonts w:ascii="KFGQPC Uthman Taha Naskh" w:cs="KFGQPC Uthman Taha Naskh" w:hint="cs"/>
          <w:spacing w:val="0"/>
          <w:rtl/>
          <w:lang w:bidi="ar-SA"/>
        </w:rPr>
        <w:t>﴿</w:t>
      </w:r>
      <w:r w:rsidR="00A85C0A" w:rsidRPr="00FB2EE3">
        <w:rPr>
          <w:rFonts w:ascii="KFGQPC Uthmanic Script HAFS" w:cs="KFGQPC Uthmanic Script HAFS"/>
          <w:spacing w:val="0"/>
          <w:rtl/>
          <w:lang w:bidi="ar-SA"/>
        </w:rPr>
        <w:t xml:space="preserve"> </w:t>
      </w:r>
      <w:r w:rsidR="00A85C0A" w:rsidRPr="00FB2EE3">
        <w:rPr>
          <w:rStyle w:val="Char2"/>
          <w:rFonts w:hint="eastAsia"/>
          <w:spacing w:val="0"/>
          <w:rtl/>
        </w:rPr>
        <w:t>إِذ</w:t>
      </w:r>
      <w:r w:rsidR="00A85C0A" w:rsidRPr="00FB2EE3">
        <w:rPr>
          <w:rStyle w:val="Char2"/>
          <w:spacing w:val="0"/>
          <w:rtl/>
        </w:rPr>
        <w:t xml:space="preserve"> </w:t>
      </w:r>
      <w:r w:rsidR="00A85C0A" w:rsidRPr="00FB2EE3">
        <w:rPr>
          <w:rStyle w:val="Char2"/>
          <w:rFonts w:hint="eastAsia"/>
          <w:spacing w:val="0"/>
          <w:rtl/>
        </w:rPr>
        <w:t>ظَّلَمُو</w:t>
      </w:r>
      <w:r w:rsidR="00A85C0A" w:rsidRPr="00FB2EE3">
        <w:rPr>
          <w:rStyle w:val="Char2"/>
          <w:rFonts w:hint="cs"/>
          <w:spacing w:val="0"/>
          <w:rtl/>
        </w:rPr>
        <w:t>ٓ</w:t>
      </w:r>
      <w:r w:rsidR="00A85C0A" w:rsidRPr="00FB2EE3">
        <w:rPr>
          <w:rStyle w:val="Char2"/>
          <w:rFonts w:hint="eastAsia"/>
          <w:spacing w:val="0"/>
          <w:rtl/>
        </w:rPr>
        <w:t>اْ</w:t>
      </w:r>
      <w:r w:rsidR="00A85C0A" w:rsidRPr="00FB2EE3">
        <w:rPr>
          <w:rStyle w:val="Char2"/>
          <w:spacing w:val="0"/>
          <w:rtl/>
        </w:rPr>
        <w:t xml:space="preserve"> </w:t>
      </w:r>
      <w:r w:rsidR="00A85C0A" w:rsidRPr="00FB2EE3">
        <w:rPr>
          <w:rStyle w:val="Char2"/>
          <w:rFonts w:hint="eastAsia"/>
          <w:spacing w:val="0"/>
          <w:rtl/>
        </w:rPr>
        <w:t>أَنفُسَهُم</w:t>
      </w:r>
      <w:r w:rsidR="00A85C0A" w:rsidRPr="00FB2EE3">
        <w:rPr>
          <w:rStyle w:val="Char2"/>
          <w:rFonts w:hint="cs"/>
          <w:spacing w:val="0"/>
          <w:rtl/>
        </w:rPr>
        <w:t>ۡ</w:t>
      </w:r>
      <w:r w:rsidR="00A85C0A" w:rsidRPr="00FB2EE3">
        <w:rPr>
          <w:rFonts w:ascii="KFGQPC Uthmanic Script HAFS" w:cs="KFGQPC Uthmanic Script HAFS"/>
          <w:spacing w:val="0"/>
          <w:rtl/>
          <w:lang w:bidi="ar-SA"/>
        </w:rPr>
        <w:t xml:space="preserve"> </w:t>
      </w:r>
      <w:r w:rsidR="00A85C0A" w:rsidRPr="00FB2EE3">
        <w:rPr>
          <w:rFonts w:ascii="KFGQPC Uthman Taha Naskh" w:cs="KFGQPC Uthman Taha Naskh" w:hint="cs"/>
          <w:spacing w:val="0"/>
          <w:rtl/>
          <w:lang w:bidi="ar-SA"/>
        </w:rPr>
        <w:t>﴾</w:t>
      </w:r>
      <w:r w:rsidR="00A85C0A" w:rsidRPr="00FB2EE3">
        <w:rPr>
          <w:rFonts w:ascii="KFGQPC Uthman Taha Naskh" w:cs="KFGQPC Uthman Taha Naskh"/>
          <w:spacing w:val="0"/>
          <w:rtl/>
          <w:lang w:bidi="ar-SA"/>
        </w:rPr>
        <w:t xml:space="preserve"> </w:t>
      </w:r>
      <w:r w:rsidRPr="00FB2EE3">
        <w:rPr>
          <w:spacing w:val="0"/>
          <w:rtl/>
          <w:lang w:bidi="ar-SA"/>
        </w:rPr>
        <w:t xml:space="preserve">و نفرموده است: </w:t>
      </w:r>
      <w:r w:rsidRPr="00FB2EE3">
        <w:rPr>
          <w:rStyle w:val="Char1"/>
          <w:spacing w:val="0"/>
          <w:rtl/>
          <w:lang w:bidi="ar-SA"/>
        </w:rPr>
        <w:t>«إذا ظَلَمُوا أنفُسَهم»</w:t>
      </w:r>
      <w:r w:rsidRPr="00FB2EE3">
        <w:rPr>
          <w:spacing w:val="0"/>
          <w:rtl/>
          <w:lang w:bidi="ar-SA"/>
        </w:rPr>
        <w:t xml:space="preserve">. کسانی که به زبان عربی آشنا هستند، تفاوت، حرف‌های </w:t>
      </w:r>
      <w:r w:rsidRPr="00FB2EE3">
        <w:rPr>
          <w:rStyle w:val="Char1"/>
          <w:spacing w:val="0"/>
          <w:rtl/>
          <w:lang w:bidi="ar-SA"/>
        </w:rPr>
        <w:t>«إذ»</w:t>
      </w:r>
      <w:r w:rsidRPr="00FB2EE3">
        <w:rPr>
          <w:spacing w:val="0"/>
          <w:rtl/>
          <w:lang w:bidi="ar-SA"/>
        </w:rPr>
        <w:t xml:space="preserve"> و </w:t>
      </w:r>
      <w:r w:rsidRPr="00FB2EE3">
        <w:rPr>
          <w:rStyle w:val="Char1"/>
          <w:spacing w:val="0"/>
          <w:rtl/>
          <w:lang w:bidi="ar-SA"/>
        </w:rPr>
        <w:t>«إذا»</w:t>
      </w:r>
      <w:r w:rsidRPr="00FB2EE3">
        <w:rPr>
          <w:spacing w:val="0"/>
          <w:rtl/>
          <w:lang w:bidi="ar-SA"/>
        </w:rPr>
        <w:t xml:space="preserve"> را به‌خوبی می‌دانند؛ </w:t>
      </w:r>
      <w:r w:rsidR="00A85C0A" w:rsidRPr="00FB2EE3">
        <w:rPr>
          <w:rFonts w:ascii="KFGQPC Uthman Taha Naskh" w:cs="KFGQPC Uthman Taha Naskh" w:hint="cs"/>
          <w:spacing w:val="0"/>
          <w:rtl/>
          <w:lang w:bidi="ar-SA"/>
        </w:rPr>
        <w:t>﴿</w:t>
      </w:r>
      <w:r w:rsidR="00A85C0A" w:rsidRPr="00FB2EE3">
        <w:rPr>
          <w:rFonts w:ascii="KFGQPC Uthmanic Script HAFS" w:cs="KFGQPC Uthmanic Script HAFS"/>
          <w:spacing w:val="0"/>
          <w:rtl/>
          <w:lang w:bidi="ar-SA"/>
        </w:rPr>
        <w:t xml:space="preserve"> </w:t>
      </w:r>
      <w:r w:rsidR="00A85C0A" w:rsidRPr="00FB2EE3">
        <w:rPr>
          <w:rStyle w:val="Char2"/>
          <w:rFonts w:hint="eastAsia"/>
          <w:spacing w:val="0"/>
          <w:rtl/>
        </w:rPr>
        <w:t>إِذ</w:t>
      </w:r>
      <w:r w:rsidR="00A85C0A" w:rsidRPr="00FB2EE3">
        <w:rPr>
          <w:rStyle w:val="Char2"/>
          <w:spacing w:val="0"/>
          <w:rtl/>
        </w:rPr>
        <w:t xml:space="preserve"> </w:t>
      </w:r>
      <w:r w:rsidR="00A85C0A" w:rsidRPr="00FB2EE3">
        <w:rPr>
          <w:rStyle w:val="Char2"/>
          <w:rFonts w:hint="eastAsia"/>
          <w:spacing w:val="0"/>
          <w:rtl/>
        </w:rPr>
        <w:t>ظَّلَمُو</w:t>
      </w:r>
      <w:r w:rsidR="00A85C0A" w:rsidRPr="00FB2EE3">
        <w:rPr>
          <w:rStyle w:val="Char2"/>
          <w:rFonts w:hint="cs"/>
          <w:spacing w:val="0"/>
          <w:rtl/>
        </w:rPr>
        <w:t>ٓ</w:t>
      </w:r>
      <w:r w:rsidR="00A85C0A" w:rsidRPr="00FB2EE3">
        <w:rPr>
          <w:rStyle w:val="Char2"/>
          <w:rFonts w:hint="eastAsia"/>
          <w:spacing w:val="0"/>
          <w:rtl/>
        </w:rPr>
        <w:t>اْ</w:t>
      </w:r>
      <w:r w:rsidR="00A85C0A" w:rsidRPr="00FB2EE3">
        <w:rPr>
          <w:rStyle w:val="Char2"/>
          <w:spacing w:val="0"/>
          <w:rtl/>
        </w:rPr>
        <w:t xml:space="preserve"> </w:t>
      </w:r>
      <w:r w:rsidR="00A85C0A" w:rsidRPr="00FB2EE3">
        <w:rPr>
          <w:rStyle w:val="Char2"/>
          <w:rFonts w:hint="eastAsia"/>
          <w:spacing w:val="0"/>
          <w:rtl/>
        </w:rPr>
        <w:t>أَنفُسَهُم</w:t>
      </w:r>
      <w:r w:rsidR="00A85C0A" w:rsidRPr="00FB2EE3">
        <w:rPr>
          <w:rStyle w:val="Char2"/>
          <w:rFonts w:hint="cs"/>
          <w:spacing w:val="0"/>
          <w:rtl/>
        </w:rPr>
        <w:t>ۡ</w:t>
      </w:r>
      <w:r w:rsidR="00A85C0A" w:rsidRPr="00FB2EE3">
        <w:rPr>
          <w:rFonts w:ascii="KFGQPC Uthmanic Script HAFS" w:cs="KFGQPC Uthmanic Script HAFS"/>
          <w:spacing w:val="0"/>
          <w:rtl/>
          <w:lang w:bidi="ar-SA"/>
        </w:rPr>
        <w:t xml:space="preserve"> </w:t>
      </w:r>
      <w:r w:rsidR="00A85C0A" w:rsidRPr="00FB2EE3">
        <w:rPr>
          <w:rFonts w:ascii="KFGQPC Uthman Taha Naskh" w:cs="KFGQPC Uthman Taha Naskh" w:hint="cs"/>
          <w:spacing w:val="0"/>
          <w:rtl/>
          <w:lang w:bidi="ar-SA"/>
        </w:rPr>
        <w:t>﴾</w:t>
      </w:r>
      <w:r w:rsidR="00A85C0A" w:rsidRPr="00FB2EE3">
        <w:rPr>
          <w:rFonts w:ascii="KFGQPC Uthman Taha Naskh" w:cs="KFGQPC Uthman Taha Naskh"/>
          <w:spacing w:val="0"/>
          <w:rtl/>
          <w:lang w:bidi="ar-SA"/>
        </w:rPr>
        <w:t xml:space="preserve"> </w:t>
      </w:r>
      <w:r w:rsidRPr="00FB2EE3">
        <w:rPr>
          <w:spacing w:val="0"/>
          <w:rtl/>
          <w:lang w:bidi="ar-SA"/>
        </w:rPr>
        <w:t xml:space="preserve"> یعنی: «در آن‌ هنگام که به خود ستم کردند» و از اشتباه‌ها و گناهانی سخن می‌گوید که در گذشته انجام شده است؛ یعنی در زمان حیات پیامبر</w:t>
      </w:r>
      <w:r w:rsidRPr="00FB2EE3">
        <w:rPr>
          <w:spacing w:val="0"/>
          <w:lang w:bidi="ar-SA"/>
        </w:rPr>
        <w:sym w:font="AGA Arabesque" w:char="F072"/>
      </w:r>
      <w:r w:rsidRPr="00FB2EE3">
        <w:rPr>
          <w:spacing w:val="0"/>
          <w:rtl/>
          <w:lang w:bidi="ar-SA"/>
        </w:rPr>
        <w:t xml:space="preserve">؛ و </w:t>
      </w:r>
      <w:r w:rsidRPr="00FB2EE3">
        <w:rPr>
          <w:rStyle w:val="Char1"/>
          <w:spacing w:val="0"/>
          <w:rtl/>
          <w:lang w:bidi="ar-SA"/>
        </w:rPr>
        <w:t>«إذا ظَلَمُوا أنفُسَهم»</w:t>
      </w:r>
      <w:r w:rsidRPr="00FB2EE3">
        <w:rPr>
          <w:spacing w:val="0"/>
          <w:rtl/>
          <w:lang w:bidi="ar-SA"/>
        </w:rPr>
        <w:t xml:space="preserve"> بدین معناست که «هر</w:t>
      </w:r>
      <w:r w:rsidR="00084591" w:rsidRPr="00FB2EE3">
        <w:rPr>
          <w:spacing w:val="0"/>
          <w:rtl/>
          <w:lang w:bidi="ar-SA"/>
        </w:rPr>
        <w:t>گاه گناه کنند»؛</w:t>
      </w:r>
      <w:r w:rsidRPr="00FB2EE3">
        <w:rPr>
          <w:spacing w:val="0"/>
          <w:rtl/>
          <w:lang w:bidi="ar-SA"/>
        </w:rPr>
        <w:t xml:space="preserve"> لذا این آیه بدین معناست که: «اگر آنان در آن هنگام که به خود ستم کردند، یعنی در زمان حیات پیامبر</w:t>
      </w:r>
      <w:r w:rsidRPr="00FB2EE3">
        <w:rPr>
          <w:spacing w:val="0"/>
          <w:lang w:bidi="ar-SA"/>
        </w:rPr>
        <w:sym w:font="AGA Arabesque" w:char="F072"/>
      </w:r>
      <w:r w:rsidRPr="00FB2EE3">
        <w:rPr>
          <w:spacing w:val="0"/>
          <w:rtl/>
          <w:lang w:bidi="ar-SA"/>
        </w:rPr>
        <w:t>، نزدش می‌رفتند و پیامبر</w:t>
      </w:r>
      <w:r w:rsidRPr="00FB2EE3">
        <w:rPr>
          <w:spacing w:val="0"/>
          <w:lang w:bidi="ar-SA"/>
        </w:rPr>
        <w:sym w:font="AGA Arabesque" w:char="F072"/>
      </w:r>
      <w:r w:rsidRPr="00FB2EE3">
        <w:rPr>
          <w:spacing w:val="0"/>
          <w:rtl/>
          <w:lang w:bidi="ar-SA"/>
        </w:rPr>
        <w:t xml:space="preserve"> برایشان درخواست آمرزش می‌کرد، الله را توبه‌پذیر مهربان می‌یافنتد. و امکان ندارد که پیامبر</w:t>
      </w:r>
      <w:r w:rsidRPr="00FB2EE3">
        <w:rPr>
          <w:spacing w:val="0"/>
          <w:lang w:bidi="ar-SA"/>
        </w:rPr>
        <w:sym w:font="AGA Arabesque" w:char="F072"/>
      </w:r>
      <w:r w:rsidRPr="00FB2EE3">
        <w:rPr>
          <w:spacing w:val="0"/>
          <w:rtl/>
          <w:lang w:bidi="ar-SA"/>
        </w:rPr>
        <w:t xml:space="preserve"> پس از وفات </w:t>
      </w:r>
      <w:r w:rsidR="00084591" w:rsidRPr="00FB2EE3">
        <w:rPr>
          <w:spacing w:val="0"/>
          <w:rtl/>
          <w:lang w:bidi="ar-SA"/>
        </w:rPr>
        <w:t>خویش، برای کسی</w:t>
      </w:r>
      <w:r w:rsidRPr="00FB2EE3">
        <w:rPr>
          <w:spacing w:val="0"/>
          <w:rtl/>
          <w:lang w:bidi="ar-SA"/>
        </w:rPr>
        <w:t xml:space="preserve"> طلب آمرزش نماید؛ زیرا با مرگ انسان، اعمال او نیز پایان می‌یابد و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إِذَا مَاتَ الإِنْسَانُ انْقَطَعَ عَنْهُ عَمَلُهُ إِلاَّ مِنْ ثَلَاثَةٍ إِلاَّ مِنْ صَدَقَةٍ جَارِيَةٍ أَوْ عِلْمٍ يُنْتَفَعُ بِهِ أَوْ وَلَدٍ صَالِحٍ يَدْعُو لَهُ</w:t>
      </w:r>
      <w:r w:rsidRPr="00FB2EE3">
        <w:rPr>
          <w:rStyle w:val="Char1"/>
          <w:spacing w:val="0"/>
          <w:rtl/>
          <w:lang w:bidi="ar-SA"/>
        </w:rPr>
        <w:t>»</w:t>
      </w:r>
      <w:r w:rsidR="0008459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4"/>
      </w:r>
      <w:r w:rsidR="00FB2EE3" w:rsidRPr="00FB2EE3">
        <w:rPr>
          <w:rStyle w:val="FootnoteReference"/>
          <w:rFonts w:cs="B Lotus"/>
          <w:spacing w:val="0"/>
          <w:szCs w:val="28"/>
          <w:rtl/>
          <w:lang w:bidi="ar-SA"/>
        </w:rPr>
        <w:t>)</w:t>
      </w:r>
      <w:r w:rsidRPr="00FB2EE3">
        <w:rPr>
          <w:spacing w:val="0"/>
          <w:rtl/>
          <w:lang w:bidi="ar-SA"/>
        </w:rPr>
        <w:t xml:space="preserve"> یعنی: «هنگامی که انسان می‌میرد، پاداش اعمالش قطع می‌گردد، مگر از سه عمل: صدقه‌ی جاری، یا علم و دانش سودمندی که از آن استفاده می‌شود، یا فرزند شایسته‌ای که برایش دعا می‌کند».</w:t>
      </w:r>
      <w:r w:rsidR="009A79C2" w:rsidRPr="00FB2EE3">
        <w:rPr>
          <w:spacing w:val="0"/>
          <w:rtl/>
          <w:lang w:bidi="ar-SA"/>
        </w:rPr>
        <w:t xml:space="preserve"> </w:t>
      </w:r>
      <w:r w:rsidR="00042AD1" w:rsidRPr="00FB2EE3">
        <w:rPr>
          <w:spacing w:val="0"/>
          <w:rtl/>
          <w:lang w:bidi="ar-SA"/>
        </w:rPr>
        <w:t>با وفات پیامبر</w:t>
      </w:r>
      <w:r w:rsidR="00042AD1" w:rsidRPr="00FB2EE3">
        <w:rPr>
          <w:spacing w:val="0"/>
          <w:lang w:bidi="ar-SA"/>
        </w:rPr>
        <w:sym w:font="AGA Arabesque" w:char="F072"/>
      </w:r>
      <w:r w:rsidR="00042AD1" w:rsidRPr="00FB2EE3">
        <w:rPr>
          <w:spacing w:val="0"/>
          <w:rtl/>
          <w:lang w:bidi="ar-SA"/>
        </w:rPr>
        <w:t xml:space="preserve"> اعمال خود او نیز پایان یافته است؛ البته هر پاداش هر عمل نیک و شایسته‌ای که امت انجام دهند، به پیامبر</w:t>
      </w:r>
      <w:r w:rsidR="00042AD1" w:rsidRPr="00FB2EE3">
        <w:rPr>
          <w:spacing w:val="0"/>
          <w:lang w:bidi="ar-SA"/>
        </w:rPr>
        <w:sym w:font="AGA Arabesque" w:char="F072"/>
      </w:r>
      <w:r w:rsidR="00084591" w:rsidRPr="00FB2EE3">
        <w:rPr>
          <w:spacing w:val="0"/>
          <w:rtl/>
          <w:lang w:bidi="ar-SA"/>
        </w:rPr>
        <w:t xml:space="preserve"> نیز می‌رسد؛</w:t>
      </w:r>
      <w:r w:rsidR="00042AD1" w:rsidRPr="00FB2EE3">
        <w:rPr>
          <w:spacing w:val="0"/>
          <w:rtl/>
          <w:lang w:bidi="ar-SA"/>
        </w:rPr>
        <w:t xml:space="preserve"> از این‌رو هر عمل فرض یا نفلی که انجام دهیم، ثواب آن به رسول‌الله</w:t>
      </w:r>
      <w:r w:rsidR="00042AD1" w:rsidRPr="00FB2EE3">
        <w:rPr>
          <w:spacing w:val="0"/>
          <w:lang w:bidi="ar-SA"/>
        </w:rPr>
        <w:sym w:font="AGA Arabesque" w:char="F072"/>
      </w:r>
      <w:r w:rsidR="00042AD1" w:rsidRPr="00FB2EE3">
        <w:rPr>
          <w:spacing w:val="0"/>
          <w:rtl/>
          <w:lang w:bidi="ar-SA"/>
        </w:rPr>
        <w:t xml:space="preserve"> نیز می‌رسد؛ زیرا او، این اعمال را به ما آموزش داده و در حدیث مذکور آمده است: </w:t>
      </w:r>
      <w:r w:rsidR="00042AD1" w:rsidRPr="00FB2EE3">
        <w:rPr>
          <w:rStyle w:val="Char1"/>
          <w:spacing w:val="0"/>
          <w:rtl/>
          <w:lang w:bidi="ar-SA"/>
        </w:rPr>
        <w:t>«</w:t>
      </w:r>
      <w:r w:rsidR="00042AD1" w:rsidRPr="00FB2EE3">
        <w:rPr>
          <w:rStyle w:val="Char1"/>
          <w:rFonts w:eastAsia="MS Mincho"/>
          <w:spacing w:val="0"/>
          <w:rtl/>
          <w:lang w:bidi="ar-SA"/>
        </w:rPr>
        <w:t>أَوْ عِلْمٍ يُنْتَفَعُ بِهِ</w:t>
      </w:r>
      <w:r w:rsidR="00084591" w:rsidRPr="00FB2EE3">
        <w:rPr>
          <w:rStyle w:val="Char1"/>
          <w:spacing w:val="0"/>
          <w:rtl/>
          <w:lang w:bidi="ar-SA"/>
        </w:rPr>
        <w:t>»</w:t>
      </w:r>
      <w:r w:rsidR="00084591" w:rsidRPr="00FB2EE3">
        <w:rPr>
          <w:spacing w:val="0"/>
          <w:rtl/>
          <w:lang w:bidi="ar-SA"/>
        </w:rPr>
        <w:t>؛</w:t>
      </w:r>
      <w:r w:rsidR="00042AD1" w:rsidRPr="00FB2EE3">
        <w:rPr>
          <w:spacing w:val="0"/>
          <w:rtl/>
          <w:lang w:bidi="ar-SA"/>
        </w:rPr>
        <w:t xml:space="preserve"> یعنی: «یا علم و دانشی که از آن، استفاده می‌شود».</w:t>
      </w:r>
    </w:p>
    <w:p w:rsidR="003062E3" w:rsidRPr="00FB2EE3" w:rsidRDefault="003062E3" w:rsidP="00167AB1">
      <w:pPr>
        <w:rPr>
          <w:spacing w:val="0"/>
          <w:rtl/>
          <w:lang w:bidi="ar-SA"/>
        </w:rPr>
      </w:pPr>
      <w:r w:rsidRPr="00FB2EE3">
        <w:rPr>
          <w:spacing w:val="0"/>
          <w:rtl/>
          <w:lang w:bidi="ar-SA"/>
        </w:rPr>
        <w:t>سپس مؤلف</w:t>
      </w:r>
      <w:r w:rsidR="00084591" w:rsidRPr="00FB2EE3">
        <w:rPr>
          <w:rFonts w:cs="CTraditional Arabic"/>
          <w:spacing w:val="0"/>
          <w:rtl/>
          <w:lang w:bidi="ar-SA"/>
        </w:rPr>
        <w:t>/</w:t>
      </w:r>
      <w:r w:rsidRPr="00FB2EE3">
        <w:rPr>
          <w:spacing w:val="0"/>
          <w:rtl/>
          <w:lang w:bidi="ar-SA"/>
        </w:rPr>
        <w:t>، این آیه را ذکر کرده که الله متعال فرموده است:</w:t>
      </w:r>
    </w:p>
    <w:p w:rsidR="003251CF"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قَضَي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وَيُسَلِّمُواْ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لِيم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 xml:space="preserve">]  </w:t>
      </w:r>
      <w:r w:rsidR="005E0A00" w:rsidRPr="00FB2EE3">
        <w:rPr>
          <w:rStyle w:val="Char8"/>
          <w:rtl/>
        </w:rPr>
        <w:tab/>
      </w:r>
    </w:p>
    <w:p w:rsidR="003251CF" w:rsidRPr="00FB2EE3" w:rsidRDefault="003251CF"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 و از داوری تو دلگیر نشوند و کاملا تسلیم باشند.</w:t>
      </w:r>
    </w:p>
    <w:p w:rsidR="003251CF" w:rsidRPr="00FB2EE3" w:rsidRDefault="00EF3975"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این آیه به ربوبیت</w:t>
      </w:r>
      <w:r w:rsidR="00084591" w:rsidRPr="00FB2EE3">
        <w:rPr>
          <w:spacing w:val="0"/>
          <w:rtl/>
          <w:lang w:bidi="ar-SA"/>
        </w:rPr>
        <w:t>ِ</w:t>
      </w:r>
      <w:r w:rsidRPr="00FB2EE3">
        <w:rPr>
          <w:spacing w:val="0"/>
          <w:rtl/>
          <w:lang w:bidi="ar-SA"/>
        </w:rPr>
        <w:t xml:space="preserve"> خود، برای محمد</w:t>
      </w:r>
      <w:r w:rsidRPr="00FB2EE3">
        <w:rPr>
          <w:spacing w:val="0"/>
          <w:lang w:bidi="ar-SA"/>
        </w:rPr>
        <w:sym w:font="AGA Arabesque" w:char="F072"/>
      </w:r>
      <w:r w:rsidRPr="00FB2EE3">
        <w:rPr>
          <w:spacing w:val="0"/>
          <w:rtl/>
          <w:lang w:bidi="ar-SA"/>
        </w:rPr>
        <w:t xml:space="preserve"> سوگند یاد می‌کند و ای</w:t>
      </w:r>
      <w:r w:rsidR="00084591" w:rsidRPr="00FB2EE3">
        <w:rPr>
          <w:spacing w:val="0"/>
          <w:rtl/>
          <w:lang w:bidi="ar-SA"/>
        </w:rPr>
        <w:t>ن، بیان‌گر توجه ویژه‌ی پروردگار</w:t>
      </w:r>
      <w:r w:rsidRPr="00FB2EE3">
        <w:rPr>
          <w:spacing w:val="0"/>
          <w:rtl/>
          <w:lang w:bidi="ar-SA"/>
        </w:rPr>
        <w:t xml:space="preserve"> به محمد مصطفی</w:t>
      </w:r>
      <w:r w:rsidRPr="00FB2EE3">
        <w:rPr>
          <w:spacing w:val="0"/>
          <w:lang w:bidi="ar-SA"/>
        </w:rPr>
        <w:sym w:font="AGA Arabesque" w:char="F072"/>
      </w:r>
      <w:r w:rsidR="00084591" w:rsidRPr="00FB2EE3">
        <w:rPr>
          <w:spacing w:val="0"/>
          <w:rtl/>
          <w:lang w:bidi="ar-SA"/>
        </w:rPr>
        <w:t xml:space="preserve"> است؛ زیرا ربوبیتی که در این آیه</w:t>
      </w:r>
      <w:r w:rsidRPr="00FB2EE3">
        <w:rPr>
          <w:spacing w:val="0"/>
          <w:rtl/>
          <w:lang w:bidi="ar-SA"/>
        </w:rPr>
        <w:t xml:space="preserve"> ذکر شده، ربویت خاص است؛ ربوبیت الله</w:t>
      </w:r>
      <w:r w:rsidRPr="00FB2EE3">
        <w:rPr>
          <w:spacing w:val="0"/>
          <w:lang w:bidi="ar-SA"/>
        </w:rPr>
        <w:sym w:font="AGA Arabesque" w:char="F055"/>
      </w:r>
      <w:r w:rsidRPr="00FB2EE3">
        <w:rPr>
          <w:spacing w:val="0"/>
          <w:rtl/>
          <w:lang w:bidi="ar-SA"/>
        </w:rPr>
        <w:t xml:space="preserve"> در رابطه با آفریده‌هایش، </w:t>
      </w:r>
      <w:r w:rsidR="00B870D0" w:rsidRPr="00FB2EE3">
        <w:rPr>
          <w:spacing w:val="0"/>
          <w:rtl/>
          <w:lang w:bidi="ar-SA"/>
        </w:rPr>
        <w:t>یا عام است و یا خاص؛ ربوبیت عام الله</w:t>
      </w:r>
      <w:r w:rsidR="00084591" w:rsidRPr="00FB2EE3">
        <w:rPr>
          <w:spacing w:val="0"/>
          <w:rtl/>
          <w:lang w:bidi="ar-SA"/>
        </w:rPr>
        <w:t>، شامل همه‌ی آفریده‌هایش می‌شود؛</w:t>
      </w:r>
      <w:r w:rsidR="00B870D0" w:rsidRPr="00FB2EE3">
        <w:rPr>
          <w:spacing w:val="0"/>
          <w:rtl/>
          <w:lang w:bidi="ar-SA"/>
        </w:rPr>
        <w:t xml:space="preserve"> مانند این آیه که الله</w:t>
      </w:r>
      <w:r w:rsidR="00B870D0" w:rsidRPr="00FB2EE3">
        <w:rPr>
          <w:spacing w:val="0"/>
          <w:lang w:bidi="ar-SA"/>
        </w:rPr>
        <w:sym w:font="AGA Arabesque" w:char="F059"/>
      </w:r>
      <w:r w:rsidR="00B870D0" w:rsidRPr="00FB2EE3">
        <w:rPr>
          <w:spacing w:val="0"/>
          <w:rtl/>
          <w:lang w:bidi="ar-SA"/>
        </w:rPr>
        <w:t xml:space="preserve"> می‌فرماید:</w:t>
      </w:r>
    </w:p>
    <w:p w:rsidR="00B870D0" w:rsidRPr="00FB2EE3" w:rsidRDefault="00A85C0A" w:rsidP="00A85C0A">
      <w:pPr>
        <w:pStyle w:val="a1"/>
        <w:rPr>
          <w:rStyle w:val="Char8"/>
          <w:rtl/>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حَم</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Fonts w:hint="eastAsia"/>
          <w:rtl/>
        </w:rPr>
        <w:t>الفاتحة</w:t>
      </w:r>
      <w:r w:rsidRPr="00FB2EE3">
        <w:rPr>
          <w:rStyle w:val="Char8"/>
          <w:rtl/>
        </w:rPr>
        <w:t xml:space="preserve">:  </w:t>
      </w:r>
      <w:r w:rsidRPr="00FB2EE3">
        <w:rPr>
          <w:rStyle w:val="Char8"/>
          <w:rFonts w:hint="cs"/>
          <w:rtl/>
        </w:rPr>
        <w:t>٢</w:t>
      </w:r>
      <w:r w:rsidRPr="00FB2EE3">
        <w:rPr>
          <w:rStyle w:val="Char8"/>
          <w:rtl/>
        </w:rPr>
        <w:t xml:space="preserve">]  </w:t>
      </w:r>
      <w:r w:rsidR="005E0A00" w:rsidRPr="00FB2EE3">
        <w:rPr>
          <w:rStyle w:val="Char8"/>
          <w:rtl/>
        </w:rPr>
        <w:tab/>
      </w:r>
    </w:p>
    <w:p w:rsidR="00B870D0" w:rsidRPr="00FB2EE3" w:rsidRDefault="00B870D0" w:rsidP="00167AB1">
      <w:pPr>
        <w:pStyle w:val="a2"/>
        <w:rPr>
          <w:rtl/>
          <w:lang w:bidi="ar-SA"/>
        </w:rPr>
      </w:pPr>
      <w:r w:rsidRPr="00FB2EE3">
        <w:rPr>
          <w:rtl/>
          <w:lang w:bidi="ar-SA"/>
        </w:rPr>
        <w:t>همه</w:t>
      </w:r>
      <w:r w:rsidRPr="00FB2EE3">
        <w:rPr>
          <w:rtl/>
          <w:lang w:bidi="ar-SA"/>
        </w:rPr>
        <w:softHyphen/>
        <w:t>ی حمد و ستایش ویژه</w:t>
      </w:r>
      <w:r w:rsidRPr="00FB2EE3">
        <w:rPr>
          <w:rtl/>
          <w:lang w:bidi="ar-SA"/>
        </w:rPr>
        <w:softHyphen/>
        <w:t>ی الله، پروردگار جهانیان است.</w:t>
      </w:r>
    </w:p>
    <w:p w:rsidR="00B870D0" w:rsidRPr="00FB2EE3" w:rsidRDefault="00C01E15" w:rsidP="00167AB1">
      <w:pPr>
        <w:rPr>
          <w:spacing w:val="0"/>
          <w:rtl/>
          <w:lang w:bidi="ar-SA"/>
        </w:rPr>
      </w:pPr>
      <w:r w:rsidRPr="00FB2EE3">
        <w:rPr>
          <w:spacing w:val="0"/>
          <w:rtl/>
          <w:lang w:bidi="ar-SA"/>
        </w:rPr>
        <w:t>اما ربوبیت خاص الله، شامل</w:t>
      </w:r>
      <w:r w:rsidR="00EF04E4" w:rsidRPr="00FB2EE3">
        <w:rPr>
          <w:spacing w:val="0"/>
          <w:rtl/>
          <w:lang w:bidi="ar-SA"/>
        </w:rPr>
        <w:t xml:space="preserve"> بندگانی </w:t>
      </w:r>
      <w:r w:rsidRPr="00FB2EE3">
        <w:rPr>
          <w:spacing w:val="0"/>
          <w:rtl/>
          <w:lang w:bidi="ar-SA"/>
        </w:rPr>
        <w:t>می‌شود</w:t>
      </w:r>
      <w:r w:rsidR="00EF04E4" w:rsidRPr="00FB2EE3">
        <w:rPr>
          <w:spacing w:val="0"/>
          <w:rtl/>
          <w:lang w:bidi="ar-SA"/>
        </w:rPr>
        <w:t xml:space="preserve"> که الله متعال، آن‌ها را برگزیده است؛ مانند همین آیه که الله متعال می‌فرماید:</w:t>
      </w:r>
    </w:p>
    <w:p w:rsidR="00EF04E4" w:rsidRPr="00FB2EE3" w:rsidRDefault="00A85C0A" w:rsidP="00A85C0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w:t>
      </w:r>
    </w:p>
    <w:p w:rsidR="00EF04E4" w:rsidRPr="00FB2EE3" w:rsidRDefault="00EF04E4"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w:t>
      </w:r>
    </w:p>
    <w:p w:rsidR="00C01E15" w:rsidRPr="00FB2EE3" w:rsidRDefault="00C01E15" w:rsidP="00167AB1">
      <w:pPr>
        <w:rPr>
          <w:spacing w:val="0"/>
          <w:rtl/>
          <w:lang w:bidi="ar-SA"/>
        </w:rPr>
      </w:pPr>
      <w:r w:rsidRPr="00FB2EE3">
        <w:rPr>
          <w:spacing w:val="0"/>
          <w:rtl/>
          <w:lang w:bidi="ar-SA"/>
        </w:rPr>
        <w:t>البته در آیه‌ی ذیل، هم به ربوبیت عام هم به ربوبیت خاص او اشاره شده است:</w:t>
      </w:r>
    </w:p>
    <w:p w:rsidR="00C01E15" w:rsidRPr="00FB2EE3" w:rsidRDefault="0087778E" w:rsidP="0087778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ءَامَنَّا</w:t>
      </w:r>
      <w:r w:rsidRPr="00FB2EE3">
        <w:rPr>
          <w:rFonts w:ascii="KFGQPC Uthmanic Script HAFS"/>
          <w:rtl/>
          <w:lang w:bidi="ar-SA"/>
        </w:rPr>
        <w:t xml:space="preserve"> </w:t>
      </w:r>
      <w:r w:rsidRPr="00FB2EE3">
        <w:rPr>
          <w:rFonts w:ascii="KFGQPC Uthmanic Script HAFS" w:hint="eastAsia"/>
          <w:rtl/>
          <w:lang w:bidi="ar-SA"/>
        </w:rPr>
        <w:t>بِرَبِّ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١٢١</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مُوسَى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w:t>
      </w:r>
      <w:r w:rsidRPr="00FB2EE3">
        <w:rPr>
          <w:rFonts w:ascii="KFGQPC Uthmanic Script HAFS" w:hint="cs"/>
          <w:rtl/>
          <w:lang w:bidi="ar-SA"/>
        </w:rPr>
        <w:t>ٰ</w:t>
      </w:r>
      <w:r w:rsidRPr="00FB2EE3">
        <w:rPr>
          <w:rFonts w:ascii="KFGQPC Uthmanic Script HAFS" w:hint="eastAsia"/>
          <w:rtl/>
          <w:lang w:bidi="ar-SA"/>
        </w:rPr>
        <w:t>رُونَ</w:t>
      </w:r>
      <w:r w:rsidRPr="00FB2EE3">
        <w:rPr>
          <w:rFonts w:ascii="KFGQPC Uthmanic Script HAFS"/>
          <w:rtl/>
          <w:lang w:bidi="ar-SA"/>
        </w:rPr>
        <w:t xml:space="preserve"> </w:t>
      </w:r>
      <w:r w:rsidRPr="00FB2EE3">
        <w:rPr>
          <w:rFonts w:ascii="KFGQPC Uthmanic Script HAFS" w:hint="cs"/>
          <w:rtl/>
          <w:lang w:bidi="ar-SA"/>
        </w:rPr>
        <w:t>١٢٢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١٢١</w:t>
      </w:r>
      <w:r w:rsidRPr="00FB2EE3">
        <w:rPr>
          <w:rStyle w:val="Char8"/>
          <w:rFonts w:hint="eastAsia"/>
          <w:rtl/>
        </w:rPr>
        <w:t>،</w:t>
      </w:r>
      <w:r w:rsidRPr="00FB2EE3">
        <w:rPr>
          <w:rStyle w:val="Char8"/>
          <w:rtl/>
        </w:rPr>
        <w:t xml:space="preserve">  </w:t>
      </w:r>
      <w:r w:rsidRPr="00FB2EE3">
        <w:rPr>
          <w:rStyle w:val="Char8"/>
          <w:rFonts w:hint="cs"/>
          <w:rtl/>
        </w:rPr>
        <w:t>١٢٢</w:t>
      </w:r>
      <w:r w:rsidRPr="00FB2EE3">
        <w:rPr>
          <w:rStyle w:val="Char8"/>
          <w:rtl/>
        </w:rPr>
        <w:t xml:space="preserve">]  </w:t>
      </w:r>
      <w:r w:rsidR="005E0A00" w:rsidRPr="00FB2EE3">
        <w:rPr>
          <w:rStyle w:val="Char8"/>
          <w:rtl/>
        </w:rPr>
        <w:tab/>
      </w:r>
    </w:p>
    <w:p w:rsidR="00C01E15" w:rsidRPr="00FB2EE3" w:rsidRDefault="00C01E15" w:rsidP="00167AB1">
      <w:pPr>
        <w:pStyle w:val="a2"/>
        <w:rPr>
          <w:rtl/>
          <w:lang w:bidi="ar-SA"/>
        </w:rPr>
      </w:pPr>
      <w:r w:rsidRPr="00FB2EE3">
        <w:rPr>
          <w:rtl/>
          <w:lang w:bidi="ar-SA"/>
        </w:rPr>
        <w:t>گفتند: به پروردگار جهانیان ایمان آوردیم؛ به پروردگار موسی و هارون.</w:t>
      </w:r>
    </w:p>
    <w:p w:rsidR="00C01E15" w:rsidRPr="00FB2EE3" w:rsidRDefault="0087778E" w:rsidP="00C47A44">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فَلَا</w:t>
      </w:r>
      <w:r w:rsidRPr="00FB2EE3">
        <w:rPr>
          <w:rStyle w:val="Char2"/>
          <w:spacing w:val="0"/>
          <w:rtl/>
        </w:rPr>
        <w:t xml:space="preserve"> </w:t>
      </w:r>
      <w:r w:rsidRPr="00FB2EE3">
        <w:rPr>
          <w:rStyle w:val="Char2"/>
          <w:rFonts w:hint="eastAsia"/>
          <w:spacing w:val="0"/>
          <w:rtl/>
        </w:rPr>
        <w:t>وَرَبِّكَ</w:t>
      </w:r>
      <w:r w:rsidRPr="00FB2EE3">
        <w:rPr>
          <w:rStyle w:val="Char2"/>
          <w:spacing w:val="0"/>
          <w:rtl/>
        </w:rPr>
        <w:t xml:space="preserve"> </w:t>
      </w:r>
      <w:r w:rsidRPr="00FB2EE3">
        <w:rPr>
          <w:rStyle w:val="Char2"/>
          <w:rFonts w:hint="eastAsia"/>
          <w:spacing w:val="0"/>
          <w:rtl/>
        </w:rPr>
        <w:t>لَا</w:t>
      </w:r>
      <w:r w:rsidRPr="00FB2EE3">
        <w:rPr>
          <w:rFonts w:ascii="KFGQPC Uthman Taha Naskh" w:cs="KFGQPC Uthman Taha Naskh" w:hint="cs"/>
          <w:spacing w:val="0"/>
          <w:rtl/>
          <w:lang w:bidi="ar-SA"/>
        </w:rPr>
        <w:t>﴾</w:t>
      </w:r>
      <w:r w:rsidR="009D3C01" w:rsidRPr="00FB2EE3">
        <w:rPr>
          <w:spacing w:val="0"/>
          <w:rtl/>
          <w:lang w:bidi="ar-SA"/>
        </w:rPr>
        <w:t>؛</w:t>
      </w:r>
      <w:r w:rsidRPr="00FB2EE3">
        <w:rPr>
          <w:rFonts w:hint="cs"/>
          <w:spacing w:val="0"/>
          <w:rtl/>
          <w:lang w:bidi="ar-SA"/>
        </w:rPr>
        <w:t xml:space="preserve"> </w:t>
      </w:r>
      <w:r w:rsidRPr="00FB2EE3">
        <w:rPr>
          <w:rFonts w:ascii="KFGQPC Uthman Taha Naskh" w:cs="KFGQPC Uthman Taha Naskh" w:hint="cs"/>
          <w:spacing w:val="0"/>
          <w:rtl/>
          <w:lang w:bidi="ar-SA"/>
        </w:rPr>
        <w:t>﴿</w:t>
      </w:r>
      <w:r w:rsidRPr="00FB2EE3">
        <w:rPr>
          <w:rStyle w:val="Char2"/>
          <w:rFonts w:hint="eastAsia"/>
          <w:spacing w:val="0"/>
          <w:rtl/>
        </w:rPr>
        <w:t>لَا</w:t>
      </w:r>
      <w:r w:rsidRPr="00FB2EE3">
        <w:rPr>
          <w:rFonts w:ascii="KFGQPC Uthman Taha Naskh" w:cs="KFGQPC Uthman Taha Naskh" w:hint="cs"/>
          <w:spacing w:val="0"/>
          <w:rtl/>
          <w:lang w:bidi="ar-SA"/>
        </w:rPr>
        <w:t>﴾</w:t>
      </w:r>
      <w:r w:rsidRPr="00FB2EE3">
        <w:rPr>
          <w:rFonts w:ascii="KFGQPC Uthman Taha Naskh" w:cs="KFGQPC Uthman Taha Naskh"/>
          <w:spacing w:val="0"/>
          <w:rtl/>
          <w:lang w:bidi="ar-SA"/>
        </w:rPr>
        <w:t xml:space="preserve"> </w:t>
      </w:r>
      <w:r w:rsidR="009D3C01" w:rsidRPr="00FB2EE3">
        <w:rPr>
          <w:spacing w:val="0"/>
          <w:rtl/>
          <w:lang w:bidi="ar-SA"/>
        </w:rPr>
        <w:t xml:space="preserve">در این‌جا برای تأکید است و اگر می‌فرمود: </w:t>
      </w:r>
      <w:r w:rsidR="009D3C01" w:rsidRPr="00FB2EE3">
        <w:rPr>
          <w:rStyle w:val="Char1"/>
          <w:spacing w:val="0"/>
          <w:rtl/>
          <w:lang w:bidi="ar-SA"/>
        </w:rPr>
        <w:t>«فَوَربِّ</w:t>
      </w:r>
      <w:r w:rsidR="00FB2EE3" w:rsidRPr="00FB2EE3">
        <w:rPr>
          <w:rStyle w:val="Char1"/>
          <w:spacing w:val="0"/>
          <w:rtl/>
          <w:lang w:bidi="ar-SA"/>
        </w:rPr>
        <w:t>كَ</w:t>
      </w:r>
      <w:r w:rsidR="009D3C01" w:rsidRPr="00FB2EE3">
        <w:rPr>
          <w:rStyle w:val="Char1"/>
          <w:spacing w:val="0"/>
          <w:rtl/>
          <w:lang w:bidi="ar-SA"/>
        </w:rPr>
        <w:t xml:space="preserve"> لاَ یُؤمِنُون...»</w:t>
      </w:r>
      <w:r w:rsidR="009D3C01" w:rsidRPr="00FB2EE3">
        <w:rPr>
          <w:spacing w:val="0"/>
          <w:rtl/>
          <w:lang w:bidi="ar-SA"/>
        </w:rPr>
        <w:t>، همین مفهوم را می‌رساند، اما بدون تأکید بود. مانند این آیه که الله</w:t>
      </w:r>
      <w:r w:rsidR="009D3C01" w:rsidRPr="00FB2EE3">
        <w:rPr>
          <w:spacing w:val="0"/>
          <w:lang w:bidi="ar-SA"/>
        </w:rPr>
        <w:sym w:font="AGA Arabesque" w:char="F055"/>
      </w:r>
      <w:r w:rsidR="009D3C01" w:rsidRPr="00FB2EE3">
        <w:rPr>
          <w:spacing w:val="0"/>
          <w:rtl/>
          <w:lang w:bidi="ar-SA"/>
        </w:rPr>
        <w:t xml:space="preserve"> فرموده است:</w:t>
      </w:r>
    </w:p>
    <w:p w:rsidR="002D2133" w:rsidRPr="00FB2EE3" w:rsidRDefault="0087778E" w:rsidP="0087778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w:t>
      </w:r>
      <w:r w:rsidRPr="00FB2EE3">
        <w:rPr>
          <w:rFonts w:ascii="KFGQPC Uthmanic Script HAFS" w:hint="cs"/>
          <w:rtl/>
          <w:lang w:bidi="ar-SA"/>
        </w:rPr>
        <w:t>ۡ</w:t>
      </w:r>
      <w:r w:rsidRPr="00FB2EE3">
        <w:rPr>
          <w:rFonts w:ascii="KFGQPC Uthmanic Script HAFS" w:hint="eastAsia"/>
          <w:rtl/>
          <w:lang w:bidi="ar-SA"/>
        </w:rPr>
        <w:t>سِمُ</w:t>
      </w:r>
      <w:r w:rsidRPr="00FB2EE3">
        <w:rPr>
          <w:rFonts w:ascii="KFGQPC Uthmanic Script HAFS"/>
          <w:rtl/>
          <w:lang w:bidi="ar-SA"/>
        </w:rPr>
        <w:t xml:space="preserve"> </w:t>
      </w:r>
      <w:r w:rsidRPr="00FB2EE3">
        <w:rPr>
          <w:rFonts w:ascii="KFGQPC Uthmanic Script HAFS" w:hint="eastAsia"/>
          <w:rtl/>
          <w:lang w:bidi="ar-SA"/>
        </w:rPr>
        <w:t>بِيَو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القيامة</w:t>
      </w:r>
      <w:r w:rsidRPr="00FB2EE3">
        <w:rPr>
          <w:rStyle w:val="Char8"/>
          <w:rtl/>
        </w:rPr>
        <w:t xml:space="preserve">: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p>
    <w:p w:rsidR="002D2133" w:rsidRPr="00FB2EE3" w:rsidRDefault="002D2133" w:rsidP="00167AB1">
      <w:pPr>
        <w:pStyle w:val="a2"/>
        <w:rPr>
          <w:rtl/>
          <w:lang w:bidi="ar-SA"/>
        </w:rPr>
      </w:pPr>
      <w:r w:rsidRPr="00FB2EE3">
        <w:rPr>
          <w:rtl/>
          <w:lang w:bidi="ar-SA"/>
        </w:rPr>
        <w:t>به روز قیامت سوگند یاد می‌کنم.</w:t>
      </w:r>
    </w:p>
    <w:p w:rsidR="00C01E15" w:rsidRPr="00FB2EE3" w:rsidRDefault="00CC042D" w:rsidP="00167AB1">
      <w:pPr>
        <w:rPr>
          <w:spacing w:val="0"/>
          <w:rtl/>
          <w:lang w:bidi="ar-SA"/>
        </w:rPr>
      </w:pPr>
      <w:r w:rsidRPr="00FB2EE3">
        <w:rPr>
          <w:rFonts w:ascii="KFGQPC Uthman Taha Naskh" w:cs="KFGQPC Uthman Taha Naskh" w:hint="cs"/>
          <w:rtl/>
          <w:lang w:bidi="ar-SA"/>
        </w:rPr>
        <w:t>﴿</w:t>
      </w:r>
      <w:r w:rsidRPr="00CC042D">
        <w:rPr>
          <w:rFonts w:ascii="KFGQPC Uthmanic Script HAFS" w:cs="KFGQPC Uthmanic Script HAFS" w:hint="eastAsia"/>
          <w:rtl/>
          <w:lang w:bidi="ar-SA"/>
        </w:rPr>
        <w:t>لَا</w:t>
      </w:r>
      <w:r w:rsidRPr="00FB2EE3">
        <w:rPr>
          <w:rFonts w:ascii="KFGQPC Uthman Taha Naskh" w:cs="KFGQPC Uthman Taha Naskh" w:hint="cs"/>
          <w:rtl/>
          <w:lang w:bidi="ar-SA"/>
        </w:rPr>
        <w:t>﴾</w:t>
      </w:r>
      <w:r w:rsidR="002D2133" w:rsidRPr="00FB2EE3">
        <w:rPr>
          <w:spacing w:val="0"/>
          <w:rtl/>
          <w:lang w:bidi="ar-SA"/>
        </w:rPr>
        <w:t xml:space="preserve"> در این آیه نیز برای نفی نیست؛ بلکه برای تأکید است.</w:t>
      </w:r>
    </w:p>
    <w:p w:rsidR="002D2133" w:rsidRPr="00FB2EE3" w:rsidRDefault="0087778E" w:rsidP="0087778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5E0A00" w:rsidRPr="00FB2EE3">
        <w:rPr>
          <w:rtl/>
          <w:lang w:bidi="ar-SA"/>
        </w:rPr>
        <w:tab/>
      </w:r>
      <w:r w:rsidR="002D2133" w:rsidRPr="00FB2EE3">
        <w:rPr>
          <w:rtl/>
          <w:lang w:bidi="ar-SA"/>
        </w:rPr>
        <w:t xml:space="preserve"> </w:t>
      </w:r>
    </w:p>
    <w:p w:rsidR="002D2133" w:rsidRPr="00FB2EE3" w:rsidRDefault="002D2133"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w:t>
      </w:r>
    </w:p>
    <w:p w:rsidR="00B870D0" w:rsidRPr="00FB2EE3" w:rsidRDefault="00EF04E4" w:rsidP="00167AB1">
      <w:pPr>
        <w:rPr>
          <w:spacing w:val="0"/>
          <w:rtl/>
          <w:lang w:bidi="ar-SA"/>
        </w:rPr>
      </w:pPr>
      <w:r w:rsidRPr="00FB2EE3">
        <w:rPr>
          <w:spacing w:val="0"/>
          <w:rtl/>
          <w:lang w:bidi="ar-SA"/>
        </w:rPr>
        <w:t>این مشاجره و اختلاف، هم شامل اختلاف‌های دینی می‌شود</w:t>
      </w:r>
      <w:r w:rsidR="009D3C01" w:rsidRPr="00FB2EE3">
        <w:rPr>
          <w:spacing w:val="0"/>
          <w:rtl/>
          <w:lang w:bidi="ar-SA"/>
        </w:rPr>
        <w:t xml:space="preserve"> و هم شام</w:t>
      </w:r>
      <w:r w:rsidRPr="00FB2EE3">
        <w:rPr>
          <w:spacing w:val="0"/>
          <w:rtl/>
          <w:lang w:bidi="ar-SA"/>
        </w:rPr>
        <w:t>ل اختلاف‌های دنیوی</w:t>
      </w:r>
      <w:r w:rsidR="00084591" w:rsidRPr="00FB2EE3">
        <w:rPr>
          <w:spacing w:val="0"/>
          <w:rtl/>
          <w:lang w:bidi="ar-SA"/>
        </w:rPr>
        <w:t>؛</w:t>
      </w:r>
      <w:r w:rsidRPr="00FB2EE3">
        <w:rPr>
          <w:spacing w:val="0"/>
          <w:rtl/>
          <w:lang w:bidi="ar-SA"/>
        </w:rPr>
        <w:t xml:space="preserve"> لذا اگر دو نفر درباره‌ی مسأله‌ای با یک</w:t>
      </w:r>
      <w:r w:rsidR="00084591" w:rsidRPr="00FB2EE3">
        <w:rPr>
          <w:spacing w:val="0"/>
          <w:rtl/>
          <w:lang w:bidi="ar-SA"/>
        </w:rPr>
        <w:t>‌</w:t>
      </w:r>
      <w:r w:rsidRPr="00FB2EE3">
        <w:rPr>
          <w:spacing w:val="0"/>
          <w:rtl/>
          <w:lang w:bidi="ar-SA"/>
        </w:rPr>
        <w:t>دیگر، اختلاف نظر داشتند که آیا حلال است یا حرام، باید پیامبر</w:t>
      </w:r>
      <w:r w:rsidRPr="00FB2EE3">
        <w:rPr>
          <w:spacing w:val="0"/>
          <w:lang w:bidi="ar-SA"/>
        </w:rPr>
        <w:sym w:font="AGA Arabesque" w:char="F072"/>
      </w:r>
      <w:r w:rsidRPr="00FB2EE3">
        <w:rPr>
          <w:spacing w:val="0"/>
          <w:rtl/>
          <w:lang w:bidi="ar-SA"/>
        </w:rPr>
        <w:t>، یعنی سنتش را د</w:t>
      </w:r>
      <w:r w:rsidR="00084591" w:rsidRPr="00FB2EE3">
        <w:rPr>
          <w:spacing w:val="0"/>
          <w:rtl/>
          <w:lang w:bidi="ar-SA"/>
        </w:rPr>
        <w:t>اور قرار دهند و هیچ‌یک از آن‌ها</w:t>
      </w:r>
      <w:r w:rsidRPr="00FB2EE3">
        <w:rPr>
          <w:spacing w:val="0"/>
          <w:rtl/>
          <w:lang w:bidi="ar-SA"/>
        </w:rPr>
        <w:t xml:space="preserve"> ایمان ندارد، مگر این‌که رسول‌الله</w:t>
      </w:r>
      <w:r w:rsidRPr="00FB2EE3">
        <w:rPr>
          <w:spacing w:val="0"/>
          <w:lang w:bidi="ar-SA"/>
        </w:rPr>
        <w:sym w:font="AGA Arabesque" w:char="F072"/>
      </w:r>
      <w:r w:rsidRPr="00FB2EE3">
        <w:rPr>
          <w:spacing w:val="0"/>
          <w:rtl/>
          <w:lang w:bidi="ar-SA"/>
        </w:rPr>
        <w:t xml:space="preserve"> را داو</w:t>
      </w:r>
      <w:r w:rsidR="00084591" w:rsidRPr="00FB2EE3">
        <w:rPr>
          <w:spacing w:val="0"/>
          <w:rtl/>
          <w:lang w:bidi="ar-SA"/>
        </w:rPr>
        <w:t>ر قرار دهند و تسلیم حکم او شوند؛</w:t>
      </w:r>
      <w:r w:rsidRPr="00FB2EE3">
        <w:rPr>
          <w:spacing w:val="0"/>
          <w:rtl/>
          <w:lang w:bidi="ar-SA"/>
        </w:rPr>
        <w:t xml:space="preserve"> اما اگر اختلافشان بر سر مسأله‌ای دنیوی باشد، باز هم باید به حکم شریعت و سنت پیامبر</w:t>
      </w:r>
      <w:r w:rsidRPr="00FB2EE3">
        <w:rPr>
          <w:spacing w:val="0"/>
          <w:lang w:bidi="ar-SA"/>
        </w:rPr>
        <w:sym w:font="AGA Arabesque" w:char="F072"/>
      </w:r>
      <w:r w:rsidRPr="00FB2EE3">
        <w:rPr>
          <w:spacing w:val="0"/>
          <w:rtl/>
          <w:lang w:bidi="ar-SA"/>
        </w:rPr>
        <w:t xml:space="preserve"> عمل کنند. </w:t>
      </w:r>
      <w:r w:rsidR="000232C0" w:rsidRPr="00FB2EE3">
        <w:rPr>
          <w:spacing w:val="0"/>
          <w:rtl/>
          <w:lang w:bidi="ar-SA"/>
        </w:rPr>
        <w:t>چنان‌که</w:t>
      </w:r>
      <w:r w:rsidRPr="00FB2EE3">
        <w:rPr>
          <w:spacing w:val="0"/>
          <w:rtl/>
          <w:lang w:bidi="ar-SA"/>
        </w:rPr>
        <w:t xml:space="preserve"> زبیر بن عوام</w:t>
      </w:r>
      <w:r w:rsidRPr="00FB2EE3">
        <w:rPr>
          <w:spacing w:val="0"/>
          <w:lang w:bidi="ar-SA"/>
        </w:rPr>
        <w:sym w:font="AGA Arabesque" w:char="F074"/>
      </w:r>
      <w:r w:rsidRPr="00FB2EE3">
        <w:rPr>
          <w:spacing w:val="0"/>
          <w:rtl/>
          <w:lang w:bidi="ar-SA"/>
        </w:rPr>
        <w:t xml:space="preserve"> و یکی از همسایگانش که از انصار</w:t>
      </w:r>
      <w:r w:rsidRPr="00FB2EE3">
        <w:rPr>
          <w:spacing w:val="0"/>
          <w:lang w:bidi="ar-SA"/>
        </w:rPr>
        <w:sym w:font="AGA Arabesque" w:char="F079"/>
      </w:r>
      <w:r w:rsidRPr="00FB2EE3">
        <w:rPr>
          <w:spacing w:val="0"/>
          <w:rtl/>
          <w:lang w:bidi="ar-SA"/>
        </w:rPr>
        <w:t xml:space="preserve"> </w:t>
      </w:r>
      <w:r w:rsidR="00084591" w:rsidRPr="00FB2EE3">
        <w:rPr>
          <w:spacing w:val="0"/>
          <w:rtl/>
          <w:lang w:bidi="ar-SA"/>
        </w:rPr>
        <w:t>بود، به‌خاطر چشمه‌ی آبی</w:t>
      </w:r>
      <w:r w:rsidRPr="00FB2EE3">
        <w:rPr>
          <w:spacing w:val="0"/>
          <w:rtl/>
          <w:lang w:bidi="ar-SA"/>
        </w:rPr>
        <w:t xml:space="preserve"> با هم اختلاف پیدا کردند؛ اما از رسول‌الله</w:t>
      </w:r>
      <w:r w:rsidRPr="00FB2EE3">
        <w:rPr>
          <w:spacing w:val="0"/>
          <w:lang w:bidi="ar-SA"/>
        </w:rPr>
        <w:sym w:font="AGA Arabesque" w:char="F072"/>
      </w:r>
      <w:r w:rsidR="00084591" w:rsidRPr="00FB2EE3">
        <w:rPr>
          <w:spacing w:val="0"/>
          <w:rtl/>
          <w:lang w:bidi="ar-SA"/>
        </w:rPr>
        <w:t xml:space="preserve"> خواستند که در میان آن‌ها</w:t>
      </w:r>
      <w:r w:rsidRPr="00FB2EE3">
        <w:rPr>
          <w:spacing w:val="0"/>
          <w:rtl/>
          <w:lang w:bidi="ar-SA"/>
        </w:rPr>
        <w:t xml:space="preserve"> قضاوت کند. </w:t>
      </w:r>
      <w:r w:rsidR="009F2D22" w:rsidRPr="00FB2EE3">
        <w:rPr>
          <w:spacing w:val="0"/>
          <w:rtl/>
          <w:lang w:bidi="ar-SA"/>
        </w:rPr>
        <w:t>به هر حال، کسی که در امور دینی و دنیوی، رسول‌الله</w:t>
      </w:r>
      <w:r w:rsidR="009F2D22" w:rsidRPr="00FB2EE3">
        <w:rPr>
          <w:spacing w:val="0"/>
          <w:lang w:bidi="ar-SA"/>
        </w:rPr>
        <w:sym w:font="AGA Arabesque" w:char="F072"/>
      </w:r>
      <w:r w:rsidR="009F2D22" w:rsidRPr="00FB2EE3">
        <w:rPr>
          <w:spacing w:val="0"/>
          <w:rtl/>
          <w:lang w:bidi="ar-SA"/>
        </w:rPr>
        <w:t xml:space="preserve"> را داور قرار نمی‌دهد، ایمان ندارد.</w:t>
      </w:r>
    </w:p>
    <w:p w:rsidR="009F2D22" w:rsidRPr="00FB2EE3" w:rsidRDefault="009F2D22" w:rsidP="0087778E">
      <w:pPr>
        <w:rPr>
          <w:spacing w:val="0"/>
          <w:rtl/>
          <w:lang w:bidi="ar-SA"/>
        </w:rPr>
      </w:pPr>
      <w:r w:rsidRPr="00FB2EE3">
        <w:rPr>
          <w:spacing w:val="0"/>
          <w:rtl/>
          <w:lang w:bidi="ar-SA"/>
        </w:rPr>
        <w:t>اگر انسان، به‌طور مطلق به حکم پیامبر</w:t>
      </w:r>
      <w:r w:rsidRPr="00FB2EE3">
        <w:rPr>
          <w:spacing w:val="0"/>
          <w:lang w:bidi="ar-SA"/>
        </w:rPr>
        <w:sym w:font="AGA Arabesque" w:char="F072"/>
      </w:r>
      <w:r w:rsidRPr="00FB2EE3">
        <w:rPr>
          <w:spacing w:val="0"/>
          <w:rtl/>
          <w:lang w:bidi="ar-SA"/>
        </w:rPr>
        <w:t xml:space="preserve"> راضی نباشد، به‌کلی ایمان ندارد</w:t>
      </w:r>
      <w:r w:rsidR="00084591" w:rsidRPr="00FB2EE3">
        <w:rPr>
          <w:spacing w:val="0"/>
          <w:rtl/>
          <w:lang w:bidi="ar-SA"/>
        </w:rPr>
        <w:t>؛</w:t>
      </w:r>
      <w:r w:rsidRPr="00FB2EE3">
        <w:rPr>
          <w:spacing w:val="0"/>
          <w:rtl/>
          <w:lang w:bidi="ar-SA"/>
        </w:rPr>
        <w:t xml:space="preserve"> زیرا کسی که مطلقاً به حکم پیامبر</w:t>
      </w:r>
      <w:r w:rsidRPr="00FB2EE3">
        <w:rPr>
          <w:spacing w:val="0"/>
          <w:lang w:bidi="ar-SA"/>
        </w:rPr>
        <w:sym w:font="AGA Arabesque" w:char="F072"/>
      </w:r>
      <w:r w:rsidRPr="00FB2EE3">
        <w:rPr>
          <w:spacing w:val="0"/>
          <w:rtl/>
          <w:lang w:bidi="ar-SA"/>
        </w:rPr>
        <w:t xml:space="preserve"> تن نمی‌دهد یا راضی نمی‌شود، کافر است</w:t>
      </w:r>
      <w:r w:rsidR="004A3D6B" w:rsidRPr="00FB2EE3">
        <w:rPr>
          <w:spacing w:val="0"/>
          <w:rtl/>
          <w:lang w:bidi="ar-SA"/>
        </w:rPr>
        <w:t xml:space="preserve"> و از اسلام، خارج می‌باشد؛ اما اگر در یک مسأله‌ی خاص به حکم پیامبر</w:t>
      </w:r>
      <w:r w:rsidR="004A3D6B" w:rsidRPr="00FB2EE3">
        <w:rPr>
          <w:spacing w:val="0"/>
          <w:lang w:bidi="ar-SA"/>
        </w:rPr>
        <w:sym w:font="AGA Arabesque" w:char="F072"/>
      </w:r>
      <w:r w:rsidR="004A3D6B" w:rsidRPr="00FB2EE3">
        <w:rPr>
          <w:spacing w:val="0"/>
          <w:rtl/>
          <w:lang w:bidi="ar-SA"/>
        </w:rPr>
        <w:t xml:space="preserve"> راضی نشود و با حکم پیامبر</w:t>
      </w:r>
      <w:r w:rsidR="004A3D6B" w:rsidRPr="00FB2EE3">
        <w:rPr>
          <w:spacing w:val="0"/>
          <w:lang w:bidi="ar-SA"/>
        </w:rPr>
        <w:sym w:font="AGA Arabesque" w:char="F072"/>
      </w:r>
      <w:r w:rsidR="00084591" w:rsidRPr="00FB2EE3">
        <w:rPr>
          <w:spacing w:val="0"/>
          <w:rtl/>
          <w:lang w:bidi="ar-SA"/>
        </w:rPr>
        <w:t xml:space="preserve"> درباره‌ی آن مسأله</w:t>
      </w:r>
      <w:r w:rsidR="004A3D6B" w:rsidRPr="00FB2EE3">
        <w:rPr>
          <w:spacing w:val="0"/>
          <w:rtl/>
          <w:lang w:bidi="ar-SA"/>
        </w:rPr>
        <w:t xml:space="preserve"> مخالفت کند، کافر نیست. شاید این پرسش مطرح شود که چگونه می‌توان رسول‌الله</w:t>
      </w:r>
      <w:r w:rsidR="004A3D6B" w:rsidRPr="00FB2EE3">
        <w:rPr>
          <w:spacing w:val="0"/>
          <w:lang w:bidi="ar-SA"/>
        </w:rPr>
        <w:sym w:font="AGA Arabesque" w:char="F072"/>
      </w:r>
      <w:r w:rsidR="004A3D6B" w:rsidRPr="00FB2EE3">
        <w:rPr>
          <w:spacing w:val="0"/>
          <w:rtl/>
          <w:lang w:bidi="ar-SA"/>
        </w:rPr>
        <w:t xml:space="preserve"> را پس از وفاتش، داور قرار داد؟ پاسخ، روشن است؛ باید سنتش را داور قرار دهیم</w:t>
      </w:r>
      <w:r w:rsidR="00084591" w:rsidRPr="00FB2EE3">
        <w:rPr>
          <w:spacing w:val="0"/>
          <w:rtl/>
          <w:lang w:bidi="ar-SA"/>
        </w:rPr>
        <w:t>؛</w:t>
      </w:r>
      <w:r w:rsidR="004A3D6B" w:rsidRPr="00FB2EE3">
        <w:rPr>
          <w:spacing w:val="0"/>
          <w:rtl/>
          <w:lang w:bidi="ar-SA"/>
        </w:rPr>
        <w:t xml:space="preserve"> یعنی به سنتش عمل کنیم؛ و این، یک بخش آن است و بخش دیگر آن، این است که از حکم کتاب و سنت دل‌گیر نباشیم زیرا الله</w:t>
      </w:r>
      <w:r w:rsidR="004A3D6B" w:rsidRPr="00FB2EE3">
        <w:rPr>
          <w:spacing w:val="0"/>
          <w:lang w:bidi="ar-SA"/>
        </w:rPr>
        <w:sym w:font="AGA Arabesque" w:char="F059"/>
      </w:r>
      <w:r w:rsidR="004A3D6B" w:rsidRPr="00FB2EE3">
        <w:rPr>
          <w:spacing w:val="0"/>
          <w:rtl/>
          <w:lang w:bidi="ar-SA"/>
        </w:rPr>
        <w:t xml:space="preserve"> می‌فرماید: </w:t>
      </w:r>
      <w:r w:rsidR="0087778E" w:rsidRPr="00FB2EE3">
        <w:rPr>
          <w:rFonts w:ascii="KFGQPC Uthman Taha Naskh" w:cs="KFGQPC Uthman Taha Naskh" w:hint="cs"/>
          <w:spacing w:val="0"/>
          <w:rtl/>
          <w:lang w:bidi="ar-SA"/>
        </w:rPr>
        <w:t>﴿</w:t>
      </w:r>
      <w:r w:rsidR="0087778E" w:rsidRPr="00FB2EE3">
        <w:rPr>
          <w:rStyle w:val="Char2"/>
          <w:rFonts w:hint="eastAsia"/>
          <w:spacing w:val="0"/>
          <w:rtl/>
        </w:rPr>
        <w:t>ثُمَّ</w:t>
      </w:r>
      <w:r w:rsidR="0087778E" w:rsidRPr="00FB2EE3">
        <w:rPr>
          <w:rStyle w:val="Char2"/>
          <w:spacing w:val="0"/>
          <w:rtl/>
        </w:rPr>
        <w:t xml:space="preserve"> </w:t>
      </w:r>
      <w:r w:rsidR="0087778E" w:rsidRPr="00FB2EE3">
        <w:rPr>
          <w:rStyle w:val="Char2"/>
          <w:rFonts w:hint="eastAsia"/>
          <w:spacing w:val="0"/>
          <w:rtl/>
        </w:rPr>
        <w:t>لَا</w:t>
      </w:r>
      <w:r w:rsidR="0087778E" w:rsidRPr="00FB2EE3">
        <w:rPr>
          <w:rStyle w:val="Char2"/>
          <w:spacing w:val="0"/>
          <w:rtl/>
        </w:rPr>
        <w:t xml:space="preserve"> </w:t>
      </w:r>
      <w:r w:rsidR="0087778E" w:rsidRPr="00FB2EE3">
        <w:rPr>
          <w:rStyle w:val="Char2"/>
          <w:rFonts w:hint="eastAsia"/>
          <w:spacing w:val="0"/>
          <w:rtl/>
        </w:rPr>
        <w:t>يَجِدُواْ</w:t>
      </w:r>
      <w:r w:rsidR="0087778E" w:rsidRPr="00FB2EE3">
        <w:rPr>
          <w:rStyle w:val="Char2"/>
          <w:spacing w:val="0"/>
          <w:rtl/>
        </w:rPr>
        <w:t xml:space="preserve"> </w:t>
      </w:r>
      <w:r w:rsidR="0087778E" w:rsidRPr="00FB2EE3">
        <w:rPr>
          <w:rStyle w:val="Char2"/>
          <w:rFonts w:hint="eastAsia"/>
          <w:spacing w:val="0"/>
          <w:rtl/>
        </w:rPr>
        <w:t>فِي</w:t>
      </w:r>
      <w:r w:rsidR="0087778E" w:rsidRPr="00FB2EE3">
        <w:rPr>
          <w:rStyle w:val="Char2"/>
          <w:rFonts w:hint="cs"/>
          <w:spacing w:val="0"/>
          <w:rtl/>
        </w:rPr>
        <w:t>ٓ</w:t>
      </w:r>
      <w:r w:rsidR="0087778E" w:rsidRPr="00FB2EE3">
        <w:rPr>
          <w:rStyle w:val="Char2"/>
          <w:spacing w:val="0"/>
          <w:rtl/>
        </w:rPr>
        <w:t xml:space="preserve"> </w:t>
      </w:r>
      <w:r w:rsidR="0087778E" w:rsidRPr="00FB2EE3">
        <w:rPr>
          <w:rStyle w:val="Char2"/>
          <w:rFonts w:hint="eastAsia"/>
          <w:spacing w:val="0"/>
          <w:rtl/>
        </w:rPr>
        <w:t>أَنفُسِهِم</w:t>
      </w:r>
      <w:r w:rsidR="0087778E" w:rsidRPr="00FB2EE3">
        <w:rPr>
          <w:rStyle w:val="Char2"/>
          <w:rFonts w:hint="cs"/>
          <w:spacing w:val="0"/>
          <w:rtl/>
        </w:rPr>
        <w:t>ۡ</w:t>
      </w:r>
      <w:r w:rsidR="0087778E" w:rsidRPr="00FB2EE3">
        <w:rPr>
          <w:rStyle w:val="Char2"/>
          <w:spacing w:val="0"/>
          <w:rtl/>
        </w:rPr>
        <w:t xml:space="preserve"> </w:t>
      </w:r>
      <w:r w:rsidR="0087778E" w:rsidRPr="00FB2EE3">
        <w:rPr>
          <w:rStyle w:val="Char2"/>
          <w:rFonts w:hint="eastAsia"/>
          <w:spacing w:val="0"/>
          <w:rtl/>
        </w:rPr>
        <w:t>حَرَج</w:t>
      </w:r>
      <w:r w:rsidR="0087778E" w:rsidRPr="00FB2EE3">
        <w:rPr>
          <w:rStyle w:val="Char2"/>
          <w:rFonts w:hint="cs"/>
          <w:spacing w:val="0"/>
          <w:rtl/>
        </w:rPr>
        <w:t>ٗ</w:t>
      </w:r>
      <w:r w:rsidR="0087778E" w:rsidRPr="00FB2EE3">
        <w:rPr>
          <w:rStyle w:val="Char2"/>
          <w:rFonts w:hint="eastAsia"/>
          <w:spacing w:val="0"/>
          <w:rtl/>
        </w:rPr>
        <w:t>ا</w:t>
      </w:r>
      <w:r w:rsidR="0087778E" w:rsidRPr="00FB2EE3">
        <w:rPr>
          <w:rStyle w:val="Char2"/>
          <w:spacing w:val="0"/>
          <w:rtl/>
        </w:rPr>
        <w:t xml:space="preserve"> </w:t>
      </w:r>
      <w:r w:rsidR="0087778E" w:rsidRPr="00FB2EE3">
        <w:rPr>
          <w:rStyle w:val="Char2"/>
          <w:rFonts w:hint="eastAsia"/>
          <w:spacing w:val="0"/>
          <w:rtl/>
        </w:rPr>
        <w:t>مِّمَّا</w:t>
      </w:r>
      <w:r w:rsidR="0087778E" w:rsidRPr="00FB2EE3">
        <w:rPr>
          <w:rStyle w:val="Char2"/>
          <w:spacing w:val="0"/>
          <w:rtl/>
        </w:rPr>
        <w:t xml:space="preserve"> </w:t>
      </w:r>
      <w:r w:rsidR="0087778E" w:rsidRPr="00FB2EE3">
        <w:rPr>
          <w:rStyle w:val="Char2"/>
          <w:rFonts w:hint="eastAsia"/>
          <w:spacing w:val="0"/>
          <w:rtl/>
        </w:rPr>
        <w:t>قَضَي</w:t>
      </w:r>
      <w:r w:rsidR="0087778E" w:rsidRPr="00FB2EE3">
        <w:rPr>
          <w:rStyle w:val="Char2"/>
          <w:rFonts w:hint="cs"/>
          <w:spacing w:val="0"/>
          <w:rtl/>
        </w:rPr>
        <w:t>ۡ</w:t>
      </w:r>
      <w:r w:rsidR="0087778E" w:rsidRPr="00FB2EE3">
        <w:rPr>
          <w:rStyle w:val="Char2"/>
          <w:rFonts w:hint="eastAsia"/>
          <w:spacing w:val="0"/>
          <w:rtl/>
        </w:rPr>
        <w:t>تَ</w:t>
      </w:r>
      <w:r w:rsidR="0087778E" w:rsidRPr="00FB2EE3">
        <w:rPr>
          <w:rStyle w:val="Char2"/>
          <w:spacing w:val="0"/>
          <w:rtl/>
        </w:rPr>
        <w:t xml:space="preserve"> </w:t>
      </w:r>
      <w:r w:rsidR="0087778E" w:rsidRPr="00FB2EE3">
        <w:rPr>
          <w:rStyle w:val="Char2"/>
          <w:rFonts w:hint="eastAsia"/>
          <w:spacing w:val="0"/>
          <w:rtl/>
        </w:rPr>
        <w:t>وَيُسَلِّمُواْ</w:t>
      </w:r>
      <w:r w:rsidR="0087778E" w:rsidRPr="00FB2EE3">
        <w:rPr>
          <w:rStyle w:val="Char2"/>
          <w:spacing w:val="0"/>
          <w:rtl/>
        </w:rPr>
        <w:t xml:space="preserve"> </w:t>
      </w:r>
      <w:r w:rsidR="0087778E" w:rsidRPr="00FB2EE3">
        <w:rPr>
          <w:rStyle w:val="Char2"/>
          <w:rFonts w:hint="eastAsia"/>
          <w:spacing w:val="0"/>
          <w:rtl/>
        </w:rPr>
        <w:t>تَس</w:t>
      </w:r>
      <w:r w:rsidR="0087778E" w:rsidRPr="00FB2EE3">
        <w:rPr>
          <w:rStyle w:val="Char2"/>
          <w:rFonts w:hint="cs"/>
          <w:spacing w:val="0"/>
          <w:rtl/>
        </w:rPr>
        <w:t>ۡ</w:t>
      </w:r>
      <w:r w:rsidR="0087778E" w:rsidRPr="00FB2EE3">
        <w:rPr>
          <w:rStyle w:val="Char2"/>
          <w:rFonts w:hint="eastAsia"/>
          <w:spacing w:val="0"/>
          <w:rtl/>
        </w:rPr>
        <w:t>لِيم</w:t>
      </w:r>
      <w:r w:rsidR="0087778E" w:rsidRPr="00FB2EE3">
        <w:rPr>
          <w:rStyle w:val="Char2"/>
          <w:rFonts w:hint="cs"/>
          <w:spacing w:val="0"/>
          <w:rtl/>
        </w:rPr>
        <w:t>ٗ</w:t>
      </w:r>
      <w:r w:rsidR="0087778E" w:rsidRPr="00FB2EE3">
        <w:rPr>
          <w:rStyle w:val="Char2"/>
          <w:rFonts w:hint="eastAsia"/>
          <w:spacing w:val="0"/>
          <w:rtl/>
        </w:rPr>
        <w:t>ا</w:t>
      </w:r>
      <w:r w:rsidR="0087778E" w:rsidRPr="00FB2EE3">
        <w:rPr>
          <w:rFonts w:ascii="KFGQPC Uthmanic Script HAFS" w:cs="KFGQPC Uthmanic Script HAFS"/>
          <w:spacing w:val="0"/>
          <w:rtl/>
          <w:lang w:bidi="ar-SA"/>
        </w:rPr>
        <w:t xml:space="preserve"> </w:t>
      </w:r>
      <w:r w:rsidR="0087778E" w:rsidRPr="00FB2EE3">
        <w:rPr>
          <w:rFonts w:ascii="KFGQPC Uthmanic Script HAFS" w:cs="KFGQPC Uthmanic Script HAFS" w:hint="cs"/>
          <w:spacing w:val="0"/>
          <w:rtl/>
          <w:lang w:bidi="ar-SA"/>
        </w:rPr>
        <w:t>٦٥</w:t>
      </w:r>
      <w:r w:rsidR="0087778E" w:rsidRPr="00FB2EE3">
        <w:rPr>
          <w:rFonts w:ascii="KFGQPC Uthman Taha Naskh" w:cs="KFGQPC Uthman Taha Naskh" w:hint="cs"/>
          <w:spacing w:val="0"/>
          <w:rtl/>
          <w:lang w:bidi="ar-SA"/>
        </w:rPr>
        <w:t>﴾</w:t>
      </w:r>
      <w:r w:rsidR="0087778E" w:rsidRPr="00FB2EE3">
        <w:rPr>
          <w:rFonts w:ascii="KFGQPC Uthman Taha Naskh" w:cs="KFGQPC Uthman Taha Naskh"/>
          <w:spacing w:val="0"/>
          <w:rtl/>
          <w:lang w:bidi="ar-SA"/>
        </w:rPr>
        <w:t xml:space="preserve"> </w:t>
      </w:r>
      <w:r w:rsidR="004A3D6B" w:rsidRPr="00FB2EE3">
        <w:rPr>
          <w:spacing w:val="0"/>
          <w:rtl/>
          <w:lang w:bidi="ar-SA"/>
        </w:rPr>
        <w:t xml:space="preserve"> یعنی: و از داوری پیامبر</w:t>
      </w:r>
      <w:r w:rsidR="004A3D6B" w:rsidRPr="00FB2EE3">
        <w:rPr>
          <w:spacing w:val="0"/>
          <w:lang w:bidi="ar-SA"/>
        </w:rPr>
        <w:sym w:font="AGA Arabesque" w:char="F072"/>
      </w:r>
      <w:r w:rsidR="004A3D6B" w:rsidRPr="00FB2EE3">
        <w:rPr>
          <w:spacing w:val="0"/>
          <w:rtl/>
          <w:lang w:bidi="ar-SA"/>
        </w:rPr>
        <w:t xml:space="preserve"> دل</w:t>
      </w:r>
      <w:r w:rsidR="00084591" w:rsidRPr="00FB2EE3">
        <w:rPr>
          <w:spacing w:val="0"/>
          <w:rtl/>
          <w:lang w:bidi="ar-SA"/>
        </w:rPr>
        <w:t>‌</w:t>
      </w:r>
      <w:r w:rsidR="004A3D6B" w:rsidRPr="00FB2EE3">
        <w:rPr>
          <w:spacing w:val="0"/>
          <w:rtl/>
          <w:lang w:bidi="ar-SA"/>
        </w:rPr>
        <w:t>گیر نشوند. به عبارت دیگر، گاه، انسان کتاب و سنت را داور قرار می‌دهد، اما نسبت به حکم کتاب و سنت، دل</w:t>
      </w:r>
      <w:r w:rsidR="00084591" w:rsidRPr="00FB2EE3">
        <w:rPr>
          <w:spacing w:val="0"/>
          <w:rtl/>
          <w:lang w:bidi="ar-SA"/>
        </w:rPr>
        <w:t>‌</w:t>
      </w:r>
      <w:r w:rsidR="004A3D6B" w:rsidRPr="00FB2EE3">
        <w:rPr>
          <w:spacing w:val="0"/>
          <w:rtl/>
          <w:lang w:bidi="ar-SA"/>
        </w:rPr>
        <w:t>گیر است و از صمیم قلب بدان راضی نیست. لذا لازمه‌ی ایمان کامل، این است که انسان به حکم الله و رسولش راضی باشد. بخش سومی هم وجود دارد؛ الله</w:t>
      </w:r>
      <w:r w:rsidR="004A3D6B" w:rsidRPr="00FB2EE3">
        <w:rPr>
          <w:spacing w:val="0"/>
          <w:lang w:bidi="ar-SA"/>
        </w:rPr>
        <w:sym w:font="AGA Arabesque" w:char="F055"/>
      </w:r>
      <w:r w:rsidR="004A3D6B" w:rsidRPr="00FB2EE3">
        <w:rPr>
          <w:spacing w:val="0"/>
          <w:rtl/>
          <w:lang w:bidi="ar-SA"/>
        </w:rPr>
        <w:t xml:space="preserve"> می‌فرماید: </w:t>
      </w:r>
      <w:r w:rsidR="0087778E" w:rsidRPr="00FB2EE3">
        <w:rPr>
          <w:rFonts w:ascii="KFGQPC Uthman Taha Naskh" w:cs="KFGQPC Uthman Taha Naskh" w:hint="cs"/>
          <w:spacing w:val="0"/>
          <w:rtl/>
          <w:lang w:bidi="ar-SA"/>
        </w:rPr>
        <w:t>﴿</w:t>
      </w:r>
      <w:r w:rsidR="0087778E" w:rsidRPr="00FB2EE3">
        <w:rPr>
          <w:rStyle w:val="Char2"/>
          <w:spacing w:val="0"/>
          <w:rtl/>
        </w:rPr>
        <w:t xml:space="preserve"> </w:t>
      </w:r>
      <w:r w:rsidR="0087778E" w:rsidRPr="00FB2EE3">
        <w:rPr>
          <w:rStyle w:val="Char2"/>
          <w:rFonts w:hint="eastAsia"/>
          <w:spacing w:val="0"/>
          <w:rtl/>
        </w:rPr>
        <w:t>وَيُسَلِّمُواْ</w:t>
      </w:r>
      <w:r w:rsidR="0087778E" w:rsidRPr="00FB2EE3">
        <w:rPr>
          <w:rStyle w:val="Char2"/>
          <w:spacing w:val="0"/>
          <w:rtl/>
        </w:rPr>
        <w:t xml:space="preserve"> </w:t>
      </w:r>
      <w:r w:rsidR="0087778E" w:rsidRPr="00FB2EE3">
        <w:rPr>
          <w:rStyle w:val="Char2"/>
          <w:rFonts w:hint="eastAsia"/>
          <w:spacing w:val="0"/>
          <w:rtl/>
        </w:rPr>
        <w:t>تَس</w:t>
      </w:r>
      <w:r w:rsidR="0087778E" w:rsidRPr="00FB2EE3">
        <w:rPr>
          <w:rStyle w:val="Char2"/>
          <w:rFonts w:hint="cs"/>
          <w:spacing w:val="0"/>
          <w:rtl/>
        </w:rPr>
        <w:t>ۡ</w:t>
      </w:r>
      <w:r w:rsidR="0087778E" w:rsidRPr="00FB2EE3">
        <w:rPr>
          <w:rStyle w:val="Char2"/>
          <w:rFonts w:hint="eastAsia"/>
          <w:spacing w:val="0"/>
          <w:rtl/>
        </w:rPr>
        <w:t>لِيم</w:t>
      </w:r>
      <w:r w:rsidR="0087778E" w:rsidRPr="00FB2EE3">
        <w:rPr>
          <w:rStyle w:val="Char2"/>
          <w:rFonts w:hint="cs"/>
          <w:spacing w:val="0"/>
          <w:rtl/>
        </w:rPr>
        <w:t>ٗ</w:t>
      </w:r>
      <w:r w:rsidR="0087778E" w:rsidRPr="00FB2EE3">
        <w:rPr>
          <w:rStyle w:val="Char2"/>
          <w:rFonts w:hint="eastAsia"/>
          <w:spacing w:val="0"/>
          <w:rtl/>
        </w:rPr>
        <w:t>ا</w:t>
      </w:r>
      <w:r w:rsidR="0087778E" w:rsidRPr="00FB2EE3">
        <w:rPr>
          <w:rFonts w:ascii="KFGQPC Uthmanic Script HAFS" w:cs="KFGQPC Uthmanic Script HAFS"/>
          <w:spacing w:val="0"/>
          <w:rtl/>
          <w:lang w:bidi="ar-SA"/>
        </w:rPr>
        <w:t xml:space="preserve"> </w:t>
      </w:r>
      <w:r w:rsidR="0087778E" w:rsidRPr="00FB2EE3">
        <w:rPr>
          <w:rFonts w:ascii="KFGQPC Uthmanic Script HAFS" w:cs="KFGQPC Uthmanic Script HAFS" w:hint="cs"/>
          <w:spacing w:val="0"/>
          <w:rtl/>
          <w:lang w:bidi="ar-SA"/>
        </w:rPr>
        <w:t>٦٥</w:t>
      </w:r>
      <w:r w:rsidR="0087778E" w:rsidRPr="00FB2EE3">
        <w:rPr>
          <w:rFonts w:ascii="KFGQPC Uthman Taha Naskh" w:cs="KFGQPC Uthman Taha Naskh" w:hint="cs"/>
          <w:spacing w:val="0"/>
          <w:rtl/>
          <w:lang w:bidi="ar-SA"/>
        </w:rPr>
        <w:t>﴾</w:t>
      </w:r>
      <w:r w:rsidR="0087778E" w:rsidRPr="00FB2EE3">
        <w:rPr>
          <w:rFonts w:ascii="KFGQPC Uthman Taha Naskh" w:cs="KFGQPC Uthman Taha Naskh"/>
          <w:spacing w:val="0"/>
          <w:rtl/>
          <w:lang w:bidi="ar-SA"/>
        </w:rPr>
        <w:t xml:space="preserve"> </w:t>
      </w:r>
      <w:r w:rsidR="0087778E" w:rsidRPr="00FB2EE3">
        <w:rPr>
          <w:spacing w:val="0"/>
          <w:rtl/>
          <w:lang w:bidi="ar-SA"/>
        </w:rPr>
        <w:t xml:space="preserve"> </w:t>
      </w:r>
      <w:r w:rsidR="004A3D6B" w:rsidRPr="00FB2EE3">
        <w:rPr>
          <w:spacing w:val="0"/>
          <w:rtl/>
          <w:lang w:bidi="ar-SA"/>
        </w:rPr>
        <w:t>یعنی: و به‌طور کامل، تسلیم باشند. لذا در این آیه شروط سه</w:t>
      </w:r>
      <w:r w:rsidR="00084591" w:rsidRPr="00FB2EE3">
        <w:rPr>
          <w:spacing w:val="0"/>
          <w:rtl/>
          <w:lang w:bidi="ar-SA"/>
        </w:rPr>
        <w:t>‌</w:t>
      </w:r>
      <w:r w:rsidR="004A3D6B" w:rsidRPr="00FB2EE3">
        <w:rPr>
          <w:spacing w:val="0"/>
          <w:rtl/>
          <w:lang w:bidi="ar-SA"/>
        </w:rPr>
        <w:t>گانه‌ی ایمان کامل، ذکر شده است:</w:t>
      </w:r>
    </w:p>
    <w:p w:rsidR="004A3D6B" w:rsidRPr="00FB2EE3" w:rsidRDefault="004A3D6B" w:rsidP="00167AB1">
      <w:pPr>
        <w:rPr>
          <w:spacing w:val="0"/>
          <w:rtl/>
          <w:lang w:bidi="ar-SA"/>
        </w:rPr>
      </w:pPr>
      <w:r w:rsidRPr="00FB2EE3">
        <w:rPr>
          <w:spacing w:val="0"/>
          <w:rtl/>
          <w:lang w:bidi="ar-SA"/>
        </w:rPr>
        <w:t>یکم: داور قرار دادن پیامبر</w:t>
      </w:r>
      <w:r w:rsidRPr="00FB2EE3">
        <w:rPr>
          <w:spacing w:val="0"/>
          <w:lang w:bidi="ar-SA"/>
        </w:rPr>
        <w:sym w:font="AGA Arabesque" w:char="F072"/>
      </w:r>
      <w:r w:rsidRPr="00FB2EE3">
        <w:rPr>
          <w:spacing w:val="0"/>
          <w:rtl/>
          <w:lang w:bidi="ar-SA"/>
        </w:rPr>
        <w:t>.</w:t>
      </w:r>
    </w:p>
    <w:p w:rsidR="004A3D6B" w:rsidRPr="00FB2EE3" w:rsidRDefault="004A3D6B" w:rsidP="00167AB1">
      <w:pPr>
        <w:rPr>
          <w:spacing w:val="0"/>
          <w:rtl/>
          <w:lang w:bidi="ar-SA"/>
        </w:rPr>
      </w:pPr>
      <w:r w:rsidRPr="00FB2EE3">
        <w:rPr>
          <w:spacing w:val="0"/>
          <w:rtl/>
          <w:lang w:bidi="ar-SA"/>
        </w:rPr>
        <w:t>دوم: انسان از حکم پیامبر</w:t>
      </w:r>
      <w:r w:rsidRPr="00FB2EE3">
        <w:rPr>
          <w:spacing w:val="0"/>
          <w:lang w:bidi="ar-SA"/>
        </w:rPr>
        <w:sym w:font="AGA Arabesque" w:char="F072"/>
      </w:r>
      <w:r w:rsidRPr="00FB2EE3">
        <w:rPr>
          <w:spacing w:val="0"/>
          <w:rtl/>
          <w:lang w:bidi="ar-SA"/>
        </w:rPr>
        <w:t xml:space="preserve"> دل</w:t>
      </w:r>
      <w:r w:rsidR="00084591" w:rsidRPr="00FB2EE3">
        <w:rPr>
          <w:spacing w:val="0"/>
          <w:rtl/>
          <w:lang w:bidi="ar-SA"/>
        </w:rPr>
        <w:t>‌</w:t>
      </w:r>
      <w:r w:rsidRPr="00FB2EE3">
        <w:rPr>
          <w:spacing w:val="0"/>
          <w:rtl/>
          <w:lang w:bidi="ar-SA"/>
        </w:rPr>
        <w:t>گیر نباشد.</w:t>
      </w:r>
    </w:p>
    <w:p w:rsidR="004A3D6B" w:rsidRPr="00FB2EE3" w:rsidRDefault="004A3D6B" w:rsidP="00167AB1">
      <w:pPr>
        <w:rPr>
          <w:spacing w:val="0"/>
          <w:rtl/>
          <w:lang w:bidi="ar-SA"/>
        </w:rPr>
      </w:pPr>
      <w:r w:rsidRPr="00FB2EE3">
        <w:rPr>
          <w:spacing w:val="0"/>
          <w:rtl/>
          <w:lang w:bidi="ar-SA"/>
        </w:rPr>
        <w:t>و سوم: به‌طور کامل، تسلیم حکم رسول‌الله</w:t>
      </w:r>
      <w:r w:rsidRPr="00FB2EE3">
        <w:rPr>
          <w:spacing w:val="0"/>
          <w:lang w:bidi="ar-SA"/>
        </w:rPr>
        <w:sym w:font="AGA Arabesque" w:char="F072"/>
      </w:r>
      <w:r w:rsidRPr="00FB2EE3">
        <w:rPr>
          <w:spacing w:val="0"/>
          <w:rtl/>
          <w:lang w:bidi="ar-SA"/>
        </w:rPr>
        <w:t xml:space="preserve"> باشد.</w:t>
      </w:r>
    </w:p>
    <w:p w:rsidR="004A3D6B" w:rsidRPr="00FB2EE3" w:rsidRDefault="004A3D6B" w:rsidP="00167AB1">
      <w:pPr>
        <w:rPr>
          <w:spacing w:val="0"/>
          <w:rtl/>
          <w:lang w:bidi="ar-SA"/>
        </w:rPr>
      </w:pPr>
      <w:r w:rsidRPr="00FB2EE3">
        <w:rPr>
          <w:spacing w:val="0"/>
          <w:rtl/>
          <w:lang w:bidi="ar-SA"/>
        </w:rPr>
        <w:t>از این‌رو کسانی که امروزه، کتاب الله و سنت رسول‌الله</w:t>
      </w:r>
      <w:r w:rsidRPr="00FB2EE3">
        <w:rPr>
          <w:spacing w:val="0"/>
          <w:lang w:bidi="ar-SA"/>
        </w:rPr>
        <w:sym w:font="AGA Arabesque" w:char="F072"/>
      </w:r>
      <w:r w:rsidRPr="00FB2EE3">
        <w:rPr>
          <w:spacing w:val="0"/>
          <w:rtl/>
          <w:lang w:bidi="ar-SA"/>
        </w:rPr>
        <w:t xml:space="preserve"> را رها می‌کنند و قو</w:t>
      </w:r>
      <w:r w:rsidR="00084591" w:rsidRPr="00FB2EE3">
        <w:rPr>
          <w:spacing w:val="0"/>
          <w:rtl/>
          <w:lang w:bidi="ar-SA"/>
        </w:rPr>
        <w:t>ا</w:t>
      </w:r>
      <w:r w:rsidRPr="00FB2EE3">
        <w:rPr>
          <w:spacing w:val="0"/>
          <w:rtl/>
          <w:lang w:bidi="ar-SA"/>
        </w:rPr>
        <w:t>نین بشری یا وضعی را حَکَم قرار می‌دهند، مؤمن نیستند و ایمان ندارند.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5"/>
      </w:r>
      <w:r w:rsidR="00FB2EE3" w:rsidRPr="00FB2EE3">
        <w:rPr>
          <w:rStyle w:val="FootnoteReference"/>
          <w:rFonts w:cs="B Lotus"/>
          <w:spacing w:val="0"/>
          <w:szCs w:val="28"/>
          <w:rtl/>
          <w:lang w:bidi="ar-SA"/>
        </w:rPr>
        <w:t>)</w:t>
      </w:r>
      <w:r w:rsidR="000D7DB6" w:rsidRPr="00FB2EE3">
        <w:rPr>
          <w:spacing w:val="0"/>
          <w:rtl/>
          <w:lang w:bidi="ar-SA"/>
        </w:rPr>
        <w:t xml:space="preserve"> زیرا الله متعال می‌فرماید:</w:t>
      </w:r>
    </w:p>
    <w:p w:rsidR="000D7DB6" w:rsidRPr="00FB2EE3" w:rsidRDefault="00EF2F31" w:rsidP="00EF2F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w:t>
      </w:r>
      <w:r w:rsidRPr="00FB2EE3">
        <w:rPr>
          <w:rFonts w:ascii="KFGQPC Uthman Taha Naskh" w:cs="KFGQPC Uthman Taha Naskh"/>
          <w:rtl/>
          <w:lang w:bidi="ar-SA"/>
        </w:rPr>
        <w:t xml:space="preserve"> </w:t>
      </w:r>
      <w:r w:rsidRPr="00FB2EE3">
        <w:rPr>
          <w:rFonts w:ascii="KFGQPC Uthman Taha Naskh" w:cs="KFGQPC Uthman Taha Naskh" w:hint="cs"/>
          <w:rtl/>
          <w:lang w:bidi="ar-SA"/>
        </w:rPr>
        <w:t>٦٥</w:t>
      </w:r>
      <w:r w:rsidRPr="00FB2EE3">
        <w:rPr>
          <w:rFonts w:ascii="KFGQPC Uthman Taha Naskh" w:cs="KFGQPC Uthman Taha Naskh"/>
          <w:rtl/>
          <w:lang w:bidi="ar-SA"/>
        </w:rPr>
        <w:t xml:space="preserve">]  </w:t>
      </w:r>
      <w:r w:rsidR="001B2725" w:rsidRPr="00FB2EE3">
        <w:rPr>
          <w:rtl/>
          <w:lang w:bidi="ar-SA"/>
        </w:rPr>
        <w:tab/>
      </w:r>
      <w:r w:rsidR="000D7DB6" w:rsidRPr="00FB2EE3">
        <w:rPr>
          <w:rtl/>
          <w:lang w:bidi="ar-SA"/>
        </w:rPr>
        <w:t xml:space="preserve"> </w:t>
      </w:r>
    </w:p>
    <w:p w:rsidR="000D7DB6" w:rsidRPr="00FB2EE3" w:rsidRDefault="000D7DB6"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w:t>
      </w:r>
    </w:p>
    <w:p w:rsidR="000D7DB6" w:rsidRPr="00FB2EE3" w:rsidRDefault="000D7DB6" w:rsidP="00167AB1">
      <w:pPr>
        <w:rPr>
          <w:spacing w:val="0"/>
          <w:rtl/>
          <w:lang w:bidi="ar-SA"/>
        </w:rPr>
      </w:pPr>
      <w:r w:rsidRPr="00FB2EE3">
        <w:rPr>
          <w:spacing w:val="0"/>
          <w:rtl/>
          <w:lang w:bidi="ar-SA"/>
        </w:rPr>
        <w:t>و می‌فرماید:</w:t>
      </w:r>
    </w:p>
    <w:p w:rsidR="000D7DB6" w:rsidRPr="00FB2EE3" w:rsidRDefault="00C33A9A" w:rsidP="00C33A9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فِرُونَ</w:t>
      </w:r>
      <w:r w:rsidRPr="00FB2EE3">
        <w:rPr>
          <w:rFonts w:ascii="KFGQPC Uthmanic Script HAFS"/>
          <w:rtl/>
          <w:lang w:bidi="ar-SA"/>
        </w:rPr>
        <w:t xml:space="preserve"> </w:t>
      </w:r>
      <w:r w:rsidRPr="00FB2EE3">
        <w:rPr>
          <w:rFonts w:ascii="KFGQPC Uthmanic Script HAFS" w:hint="cs"/>
          <w:rtl/>
          <w:lang w:bidi="ar-SA"/>
        </w:rPr>
        <w:t>٤٤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٤٤</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r w:rsidR="000D7DB6" w:rsidRPr="00FB2EE3">
        <w:rPr>
          <w:rtl/>
          <w:lang w:bidi="ar-SA"/>
        </w:rPr>
        <w:t xml:space="preserve"> </w:t>
      </w:r>
    </w:p>
    <w:p w:rsidR="000D7DB6" w:rsidRPr="00FB2EE3" w:rsidRDefault="000D7DB6" w:rsidP="00167AB1">
      <w:pPr>
        <w:pStyle w:val="a2"/>
        <w:rPr>
          <w:rtl/>
          <w:lang w:bidi="ar-SA"/>
        </w:rPr>
      </w:pPr>
      <w:r w:rsidRPr="00FB2EE3">
        <w:rPr>
          <w:rtl/>
          <w:lang w:bidi="ar-SA"/>
        </w:rPr>
        <w:t>کسانی که مطابق احکامی که الله نازل نموده، حکم نکنند، کافرند.</w:t>
      </w:r>
    </w:p>
    <w:p w:rsidR="000D7DB6" w:rsidRPr="00CC042D" w:rsidRDefault="00B4749E" w:rsidP="00F2055B">
      <w:pPr>
        <w:rPr>
          <w:spacing w:val="-4"/>
          <w:rtl/>
          <w:lang w:bidi="ar-SA"/>
        </w:rPr>
      </w:pPr>
      <w:r w:rsidRPr="00CC042D">
        <w:rPr>
          <w:spacing w:val="-4"/>
          <w:rtl/>
          <w:lang w:bidi="ar-SA"/>
        </w:rPr>
        <w:t>کسانی که چنین روی</w:t>
      </w:r>
      <w:r w:rsidR="00D74F29" w:rsidRPr="00CC042D">
        <w:rPr>
          <w:spacing w:val="-4"/>
          <w:rtl/>
          <w:lang w:bidi="ar-SA"/>
        </w:rPr>
        <w:t>‌</w:t>
      </w:r>
      <w:r w:rsidRPr="00CC042D">
        <w:rPr>
          <w:spacing w:val="-4"/>
          <w:rtl/>
          <w:lang w:bidi="ar-SA"/>
        </w:rPr>
        <w:t>کردی دارند و درباره‌ی پاره‌ای از مسایل</w:t>
      </w:r>
      <w:r w:rsidR="00374908" w:rsidRPr="00CC042D">
        <w:rPr>
          <w:spacing w:val="-4"/>
          <w:rtl/>
          <w:lang w:bidi="ar-SA"/>
        </w:rPr>
        <w:t>،</w:t>
      </w:r>
      <w:r w:rsidR="00F2055B" w:rsidRPr="00CC042D">
        <w:rPr>
          <w:spacing w:val="-4"/>
          <w:rtl/>
          <w:lang w:bidi="ar-SA"/>
        </w:rPr>
        <w:t xml:space="preserve"> مطابق احکام ال</w:t>
      </w:r>
      <w:r w:rsidRPr="00CC042D">
        <w:rPr>
          <w:spacing w:val="-4"/>
          <w:rtl/>
          <w:lang w:bidi="ar-SA"/>
        </w:rPr>
        <w:t>هی حکم نمی‌کنند، در حقیقت از روی هوای نفس و ظل</w:t>
      </w:r>
      <w:r w:rsidR="00D74F29" w:rsidRPr="00CC042D">
        <w:rPr>
          <w:spacing w:val="-4"/>
          <w:rtl/>
          <w:lang w:bidi="ar-SA"/>
        </w:rPr>
        <w:t>م و جور، با داده‌های کتاب و سنت</w:t>
      </w:r>
      <w:r w:rsidRPr="00CC042D">
        <w:rPr>
          <w:spacing w:val="-4"/>
          <w:rtl/>
          <w:lang w:bidi="ar-SA"/>
        </w:rPr>
        <w:t xml:space="preserve"> مخالفت می‌نمایند و دین را با چنین قوانینی عوض کرده‌اند و قوانین خودساخته را جای</w:t>
      </w:r>
      <w:r w:rsidR="00D74F29" w:rsidRPr="00CC042D">
        <w:rPr>
          <w:spacing w:val="-4"/>
          <w:rtl/>
          <w:lang w:bidi="ar-SA"/>
        </w:rPr>
        <w:t>‌</w:t>
      </w:r>
      <w:r w:rsidR="00F2055B" w:rsidRPr="00CC042D">
        <w:rPr>
          <w:spacing w:val="-4"/>
          <w:rtl/>
          <w:lang w:bidi="ar-SA"/>
        </w:rPr>
        <w:t>گزین شریعت ال</w:t>
      </w:r>
      <w:r w:rsidRPr="00CC042D">
        <w:rPr>
          <w:spacing w:val="-4"/>
          <w:rtl/>
          <w:lang w:bidi="ar-SA"/>
        </w:rPr>
        <w:t xml:space="preserve">هی نموده‌اند. چنین عملی، کفر است؛ اگرچه نماز بخوانند، روزه بگیرند، زکات </w:t>
      </w:r>
      <w:r w:rsidR="00D74F29" w:rsidRPr="00CC042D">
        <w:rPr>
          <w:spacing w:val="-4"/>
          <w:rtl/>
          <w:lang w:bidi="ar-SA"/>
        </w:rPr>
        <w:t>دهند، و حج بگزارند؛</w:t>
      </w:r>
      <w:r w:rsidRPr="00CC042D">
        <w:rPr>
          <w:spacing w:val="-4"/>
          <w:rtl/>
          <w:lang w:bidi="ar-SA"/>
        </w:rPr>
        <w:t xml:space="preserve"> لذا کسانی که دانسته</w:t>
      </w:r>
      <w:r w:rsidR="00374908" w:rsidRPr="00CC042D">
        <w:rPr>
          <w:spacing w:val="-4"/>
          <w:rtl/>
          <w:lang w:bidi="ar-SA"/>
        </w:rPr>
        <w:t xml:space="preserve"> و با وجود علم و آگاهی،</w:t>
      </w:r>
      <w:r w:rsidR="00F2055B" w:rsidRPr="00CC042D">
        <w:rPr>
          <w:spacing w:val="-4"/>
          <w:rtl/>
          <w:lang w:bidi="ar-SA"/>
        </w:rPr>
        <w:t xml:space="preserve"> احکام ال</w:t>
      </w:r>
      <w:r w:rsidRPr="00CC042D">
        <w:rPr>
          <w:spacing w:val="-4"/>
          <w:rtl/>
          <w:lang w:bidi="ar-SA"/>
        </w:rPr>
        <w:t xml:space="preserve">هی را ترک می‌کنند و مطابق قوانینی حکم می‌رانند که بر خلاف شریعت است، کافرند. تعجب نکنید که می‌گوییم: عوض </w:t>
      </w:r>
      <w:r w:rsidR="00F2055B" w:rsidRPr="00CC042D">
        <w:rPr>
          <w:spacing w:val="-4"/>
          <w:rtl/>
          <w:lang w:bidi="ar-SA"/>
        </w:rPr>
        <w:t>کردن بخشی از شریعت ال</w:t>
      </w:r>
      <w:r w:rsidRPr="00CC042D">
        <w:rPr>
          <w:spacing w:val="-4"/>
          <w:rtl/>
          <w:lang w:bidi="ar-SA"/>
        </w:rPr>
        <w:t>هی با قوانین بشری، کفر است؛ اگرچه کسی که چنین روی</w:t>
      </w:r>
      <w:r w:rsidR="00D74F29" w:rsidRPr="00CC042D">
        <w:rPr>
          <w:spacing w:val="-4"/>
          <w:rtl/>
          <w:lang w:bidi="ar-SA"/>
        </w:rPr>
        <w:t>‌</w:t>
      </w:r>
      <w:r w:rsidRPr="00CC042D">
        <w:rPr>
          <w:spacing w:val="-4"/>
          <w:rtl/>
          <w:lang w:bidi="ar-SA"/>
        </w:rPr>
        <w:t>کردی دارد، روزه بگیرد و نماز بخواند</w:t>
      </w:r>
      <w:r w:rsidR="004B6477" w:rsidRPr="00CC042D">
        <w:rPr>
          <w:spacing w:val="-4"/>
          <w:rtl/>
          <w:lang w:bidi="ar-SA"/>
        </w:rPr>
        <w:t>؛</w:t>
      </w:r>
      <w:r w:rsidRPr="00CC042D">
        <w:rPr>
          <w:spacing w:val="-4"/>
          <w:rtl/>
          <w:lang w:bidi="ar-SA"/>
        </w:rPr>
        <w:t xml:space="preserve"> زیرا </w:t>
      </w:r>
      <w:r w:rsidR="00374908" w:rsidRPr="00CC042D">
        <w:rPr>
          <w:spacing w:val="-4"/>
          <w:rtl/>
          <w:lang w:bidi="ar-SA"/>
        </w:rPr>
        <w:t xml:space="preserve">انکار بخشی از </w:t>
      </w:r>
      <w:r w:rsidR="004B6477" w:rsidRPr="00CC042D">
        <w:rPr>
          <w:spacing w:val="-4"/>
          <w:rtl/>
          <w:lang w:bidi="ar-SA"/>
        </w:rPr>
        <w:t>کتاب، همانند انکار همه‌ی آن است؛</w:t>
      </w:r>
      <w:r w:rsidR="00374908" w:rsidRPr="00CC042D">
        <w:rPr>
          <w:spacing w:val="-4"/>
          <w:rtl/>
          <w:lang w:bidi="ar-SA"/>
        </w:rPr>
        <w:t xml:space="preserve"> از این‌رو باید به همه‌ی قرآن ایمان</w:t>
      </w:r>
      <w:r w:rsidR="004B6477" w:rsidRPr="00CC042D">
        <w:rPr>
          <w:spacing w:val="-4"/>
          <w:rtl/>
          <w:lang w:bidi="ar-SA"/>
        </w:rPr>
        <w:t xml:space="preserve"> داشت، و گرنه، انکار بخشی از آن</w:t>
      </w:r>
      <w:r w:rsidR="00374908" w:rsidRPr="00CC042D">
        <w:rPr>
          <w:spacing w:val="-4"/>
          <w:rtl/>
          <w:lang w:bidi="ar-SA"/>
        </w:rPr>
        <w:t xml:space="preserve"> به معنای انکار همه‌ی آن است</w:t>
      </w:r>
      <w:r w:rsidR="004B6477" w:rsidRPr="00CC042D">
        <w:rPr>
          <w:spacing w:val="-4"/>
          <w:rtl/>
          <w:lang w:bidi="ar-SA"/>
        </w:rPr>
        <w:t xml:space="preserve"> . کسی که به بخشی از کتاب</w:t>
      </w:r>
      <w:r w:rsidR="00DA2811" w:rsidRPr="00CC042D">
        <w:rPr>
          <w:spacing w:val="-4"/>
          <w:rtl/>
          <w:lang w:bidi="ar-SA"/>
        </w:rPr>
        <w:t xml:space="preserve"> کفر می‌ورزد، گویا به همه‌ی آن کفر ورزیده است و به زبا</w:t>
      </w:r>
      <w:r w:rsidR="004B6477" w:rsidRPr="00CC042D">
        <w:rPr>
          <w:spacing w:val="-4"/>
          <w:rtl/>
          <w:lang w:bidi="ar-SA"/>
        </w:rPr>
        <w:t>ن حال می‌گوید: من</w:t>
      </w:r>
      <w:r w:rsidR="00DA2811" w:rsidRPr="00CC042D">
        <w:rPr>
          <w:spacing w:val="-4"/>
          <w:rtl/>
          <w:lang w:bidi="ar-SA"/>
        </w:rPr>
        <w:t xml:space="preserve"> با احکا</w:t>
      </w:r>
      <w:r w:rsidR="004B6477" w:rsidRPr="00CC042D">
        <w:rPr>
          <w:spacing w:val="-4"/>
          <w:rtl/>
          <w:lang w:bidi="ar-SA"/>
        </w:rPr>
        <w:t>می که مطابق میلم نباشد، مخالفم</w:t>
      </w:r>
      <w:r w:rsidR="00DA2811" w:rsidRPr="00CC042D">
        <w:rPr>
          <w:spacing w:val="-4"/>
          <w:rtl/>
          <w:lang w:bidi="ar-SA"/>
        </w:rPr>
        <w:t xml:space="preserve"> و به آن، ایمان ندارم. </w:t>
      </w:r>
      <w:r w:rsidR="00AC72FA" w:rsidRPr="00CC042D">
        <w:rPr>
          <w:spacing w:val="-4"/>
          <w:rtl/>
          <w:lang w:bidi="ar-SA"/>
        </w:rPr>
        <w:t>اگر</w:t>
      </w:r>
      <w:r w:rsidR="00DA2811" w:rsidRPr="00CC042D">
        <w:rPr>
          <w:spacing w:val="-4"/>
          <w:rtl/>
          <w:lang w:bidi="ar-SA"/>
        </w:rPr>
        <w:t xml:space="preserve"> انسان به احکامی که مخالف هوا و هوس اوست، ایمان </w:t>
      </w:r>
      <w:r w:rsidR="00AC72FA" w:rsidRPr="00CC042D">
        <w:rPr>
          <w:spacing w:val="-4"/>
          <w:rtl/>
          <w:lang w:bidi="ar-SA"/>
        </w:rPr>
        <w:t>ن</w:t>
      </w:r>
      <w:r w:rsidR="00DA2811" w:rsidRPr="00CC042D">
        <w:rPr>
          <w:spacing w:val="-4"/>
          <w:rtl/>
          <w:lang w:bidi="ar-SA"/>
        </w:rPr>
        <w:t>داشته باشد</w:t>
      </w:r>
      <w:r w:rsidR="00AC72FA" w:rsidRPr="00CC042D">
        <w:rPr>
          <w:spacing w:val="-4"/>
          <w:rtl/>
          <w:lang w:bidi="ar-SA"/>
        </w:rPr>
        <w:t>، مرتکب کفر شده</w:t>
      </w:r>
      <w:r w:rsidR="00DA2811" w:rsidRPr="00CC042D">
        <w:rPr>
          <w:spacing w:val="-4"/>
          <w:rtl/>
          <w:lang w:bidi="ar-SA"/>
        </w:rPr>
        <w:t xml:space="preserve"> و در حقیقت، از هوای نفس و امیال درونی </w:t>
      </w:r>
      <w:r w:rsidR="00AC72FA" w:rsidRPr="00CC042D">
        <w:rPr>
          <w:spacing w:val="-4"/>
          <w:rtl/>
          <w:lang w:bidi="ar-SA"/>
        </w:rPr>
        <w:t>خود</w:t>
      </w:r>
      <w:r w:rsidR="00DA2811" w:rsidRPr="00CC042D">
        <w:rPr>
          <w:spacing w:val="-4"/>
          <w:rtl/>
          <w:lang w:bidi="ar-SA"/>
        </w:rPr>
        <w:t xml:space="preserve"> پیروی کرده و گویا به جای الله، خواسته‌های نفسانی </w:t>
      </w:r>
      <w:r w:rsidR="00AC72FA" w:rsidRPr="00CC042D">
        <w:rPr>
          <w:spacing w:val="-4"/>
          <w:rtl/>
          <w:lang w:bidi="ar-SA"/>
        </w:rPr>
        <w:t>خویش</w:t>
      </w:r>
      <w:r w:rsidR="00DA2811" w:rsidRPr="00CC042D">
        <w:rPr>
          <w:spacing w:val="-4"/>
          <w:rtl/>
          <w:lang w:bidi="ar-SA"/>
        </w:rPr>
        <w:t xml:space="preserve"> را معبود خود قرار داده است.</w:t>
      </w:r>
      <w:r w:rsidR="00FB2EE3" w:rsidRPr="00CC042D">
        <w:rPr>
          <w:rStyle w:val="FootnoteReference"/>
          <w:rFonts w:cs="B Lotus"/>
          <w:spacing w:val="-4"/>
          <w:szCs w:val="28"/>
          <w:rtl/>
          <w:lang w:bidi="ar-SA"/>
        </w:rPr>
        <w:t>(</w:t>
      </w:r>
      <w:r w:rsidR="00FB2EE3" w:rsidRPr="00CC042D">
        <w:rPr>
          <w:rStyle w:val="FootnoteReference"/>
          <w:rFonts w:cs="B Lotus"/>
          <w:spacing w:val="-4"/>
          <w:szCs w:val="28"/>
          <w:rtl/>
          <w:lang w:bidi="ar-SA"/>
        </w:rPr>
        <w:footnoteReference w:id="136"/>
      </w:r>
      <w:r w:rsidR="00FB2EE3" w:rsidRPr="00CC042D">
        <w:rPr>
          <w:rStyle w:val="FootnoteReference"/>
          <w:rFonts w:cs="B Lotus"/>
          <w:spacing w:val="-4"/>
          <w:szCs w:val="28"/>
          <w:rtl/>
          <w:lang w:bidi="ar-SA"/>
        </w:rPr>
        <w:t>)</w:t>
      </w:r>
      <w:r w:rsidR="00E50F28" w:rsidRPr="00CC042D">
        <w:rPr>
          <w:spacing w:val="-4"/>
          <w:rtl/>
          <w:lang w:bidi="ar-SA"/>
        </w:rPr>
        <w:t xml:space="preserve"> لذا این مسأله، خیلی اهمیت دارد و جزو خطرناک‌ترین مسایل برای حاکمان امروزیِ مسلمانان، به‌شمار می‌رود؛ زیرا گاه مشاهده می‌شود که آن‌ها با وجود شناختی که از دین اسلام دارند، قوانینی وضع می‌کنند که مخالف شریعت است؛ اما متأسفانه باز هم به‌پیروی از دشمنانِ الله و کافران، به تنظیم و صدور چنین قوانینی می‌پردازند. جای بسی شگفت است که خود می‌دانند که این قانون، ساخته و پرداخته‌ی فلان‌کافر می‌باشد که آن را صدها سال قبل، مطرح کرده</w:t>
      </w:r>
      <w:r w:rsidR="006817D7" w:rsidRPr="00CC042D">
        <w:rPr>
          <w:spacing w:val="-4"/>
          <w:rtl/>
          <w:lang w:bidi="ar-SA"/>
        </w:rPr>
        <w:t xml:space="preserve"> است و با </w:t>
      </w:r>
      <w:r w:rsidR="004B6477" w:rsidRPr="00CC042D">
        <w:rPr>
          <w:spacing w:val="-4"/>
          <w:rtl/>
          <w:lang w:bidi="ar-SA"/>
        </w:rPr>
        <w:t>شرایط زمانی و مکانی امت اسلامی</w:t>
      </w:r>
      <w:r w:rsidR="006817D7" w:rsidRPr="00CC042D">
        <w:rPr>
          <w:spacing w:val="-4"/>
          <w:rtl/>
          <w:lang w:bidi="ar-SA"/>
        </w:rPr>
        <w:t xml:space="preserve"> به‌کلی تفاوت دارد؛ با این حال، به کتاب الله و سنت پیامبر</w:t>
      </w:r>
      <w:r w:rsidR="006817D7" w:rsidRPr="00CC042D">
        <w:rPr>
          <w:spacing w:val="-4"/>
          <w:lang w:bidi="ar-SA"/>
        </w:rPr>
        <w:sym w:font="AGA Arabesque" w:char="F072"/>
      </w:r>
      <w:r w:rsidR="006817D7" w:rsidRPr="00CC042D">
        <w:rPr>
          <w:spacing w:val="-4"/>
          <w:rtl/>
          <w:lang w:bidi="ar-SA"/>
        </w:rPr>
        <w:t xml:space="preserve"> رجوع نمی‌کنند! پس اسلام</w:t>
      </w:r>
      <w:r w:rsidR="004B6477" w:rsidRPr="00CC042D">
        <w:rPr>
          <w:spacing w:val="-4"/>
          <w:rtl/>
          <w:lang w:bidi="ar-SA"/>
        </w:rPr>
        <w:t xml:space="preserve"> کجاست؟ ایمان</w:t>
      </w:r>
      <w:r w:rsidR="006817D7" w:rsidRPr="00CC042D">
        <w:rPr>
          <w:spacing w:val="-4"/>
          <w:rtl/>
          <w:lang w:bidi="ar-SA"/>
        </w:rPr>
        <w:t xml:space="preserve"> کجاست؟ دیگر، تصدیق رسالت محمد</w:t>
      </w:r>
      <w:r w:rsidR="006817D7" w:rsidRPr="00CC042D">
        <w:rPr>
          <w:spacing w:val="-4"/>
          <w:lang w:bidi="ar-SA"/>
        </w:rPr>
        <w:sym w:font="AGA Arabesque" w:char="F072"/>
      </w:r>
      <w:r w:rsidR="006817D7" w:rsidRPr="00CC042D">
        <w:rPr>
          <w:spacing w:val="-4"/>
          <w:rtl/>
          <w:lang w:bidi="ar-SA"/>
        </w:rPr>
        <w:t xml:space="preserve"> که به سوی همه‌ی مردم برانگیخته شد، چه معنایی دارد؟! آیا مگر آیین محمد، آیینی فراگیر نیست که همه چیز را در</w:t>
      </w:r>
      <w:r w:rsidR="004B6477" w:rsidRPr="00CC042D">
        <w:rPr>
          <w:spacing w:val="-4"/>
          <w:rtl/>
          <w:lang w:bidi="ar-SA"/>
        </w:rPr>
        <w:t xml:space="preserve"> </w:t>
      </w:r>
      <w:r w:rsidR="006817D7" w:rsidRPr="00CC042D">
        <w:rPr>
          <w:spacing w:val="-4"/>
          <w:rtl/>
          <w:lang w:bidi="ar-SA"/>
        </w:rPr>
        <w:t>برمی‌گیرد؟ امروزه بسیاری از افراد ناآگاه گمان می‌کنند که شریعت، در عبادت و ارتباط بنده با الله</w:t>
      </w:r>
      <w:r w:rsidR="006817D7" w:rsidRPr="00CC042D">
        <w:rPr>
          <w:spacing w:val="-4"/>
          <w:lang w:bidi="ar-SA"/>
        </w:rPr>
        <w:sym w:font="AGA Arabesque" w:char="F055"/>
      </w:r>
      <w:r w:rsidR="006817D7" w:rsidRPr="00CC042D">
        <w:rPr>
          <w:spacing w:val="-4"/>
          <w:rtl/>
          <w:lang w:bidi="ar-SA"/>
        </w:rPr>
        <w:t xml:space="preserve"> و پاره‌ای از مسایل شخصی مانند ازدواج و میراث و امثال آن خلاصه می‌شود. این‌ها، به‌شدت اشتباه می‌کنند؛ زیرا شریعت، شامل همه چیز </w:t>
      </w:r>
      <w:r w:rsidR="004B6477" w:rsidRPr="00CC042D">
        <w:rPr>
          <w:spacing w:val="-4"/>
          <w:rtl/>
          <w:lang w:bidi="ar-SA"/>
        </w:rPr>
        <w:t>می‌شود. اگر می‌خواهید این موضوع</w:t>
      </w:r>
      <w:r w:rsidR="006817D7" w:rsidRPr="00CC042D">
        <w:rPr>
          <w:spacing w:val="-4"/>
          <w:rtl/>
          <w:lang w:bidi="ar-SA"/>
        </w:rPr>
        <w:t xml:space="preserve"> برای شما روشن‌تر شود، ببینید طولانی‌ترین آیه‌ی قرآن، کدام آیه است؟ آری! آیه‌ی «دَین»، یعنی آیه‌ی 282 سوره‌ی «بقره» می‌باشد که درباره‌ی معاملات و مسایل مالی</w:t>
      </w:r>
      <w:r w:rsidR="004B6477" w:rsidRPr="00CC042D">
        <w:rPr>
          <w:spacing w:val="-4"/>
          <w:rtl/>
          <w:lang w:bidi="ar-SA"/>
        </w:rPr>
        <w:t>‌</w:t>
      </w:r>
      <w:r w:rsidR="006817D7" w:rsidRPr="00CC042D">
        <w:rPr>
          <w:spacing w:val="-4"/>
          <w:rtl/>
          <w:lang w:bidi="ar-SA"/>
        </w:rPr>
        <w:t>ست. پس چگونه می‌توان ادعا کرد که اسلام، در عبادت و مسایل شخصی، خلاصه می‌شود؟! این، جهالت و گم</w:t>
      </w:r>
      <w:r w:rsidR="004B6477" w:rsidRPr="00CC042D">
        <w:rPr>
          <w:spacing w:val="-4"/>
          <w:rtl/>
          <w:lang w:bidi="ar-SA"/>
        </w:rPr>
        <w:t>‌</w:t>
      </w:r>
      <w:r w:rsidR="006817D7" w:rsidRPr="00CC042D">
        <w:rPr>
          <w:spacing w:val="-4"/>
          <w:rtl/>
          <w:lang w:bidi="ar-SA"/>
        </w:rPr>
        <w:t>راهی</w:t>
      </w:r>
      <w:r w:rsidR="004B6477" w:rsidRPr="00CC042D">
        <w:rPr>
          <w:spacing w:val="-4"/>
          <w:rtl/>
          <w:lang w:bidi="ar-SA"/>
        </w:rPr>
        <w:t>‌</w:t>
      </w:r>
      <w:r w:rsidR="006817D7" w:rsidRPr="00CC042D">
        <w:rPr>
          <w:spacing w:val="-4"/>
          <w:rtl/>
          <w:lang w:bidi="ar-SA"/>
        </w:rPr>
        <w:t>ست و اگر از روی عمد و آگاهی با</w:t>
      </w:r>
      <w:r w:rsidR="00EF59E0" w:rsidRPr="00CC042D">
        <w:rPr>
          <w:spacing w:val="-4"/>
          <w:rtl/>
          <w:lang w:bidi="ar-SA"/>
        </w:rPr>
        <w:t>شد، سرکشی و انحراف بزرگی</w:t>
      </w:r>
      <w:r w:rsidR="006817D7" w:rsidRPr="00CC042D">
        <w:rPr>
          <w:spacing w:val="-4"/>
          <w:rtl/>
          <w:lang w:bidi="ar-SA"/>
        </w:rPr>
        <w:t xml:space="preserve"> به‌شمار می‌رود</w:t>
      </w:r>
      <w:r w:rsidR="004B6477" w:rsidRPr="00CC042D">
        <w:rPr>
          <w:spacing w:val="-4"/>
          <w:rtl/>
          <w:lang w:bidi="ar-SA"/>
        </w:rPr>
        <w:t>؛</w:t>
      </w:r>
      <w:r w:rsidR="006817D7" w:rsidRPr="00CC042D">
        <w:rPr>
          <w:spacing w:val="-4"/>
          <w:rtl/>
          <w:lang w:bidi="ar-SA"/>
        </w:rPr>
        <w:t xml:space="preserve"> اما اگر از روی ناآگاهی باشد، نوعی کج‌اندیشی و</w:t>
      </w:r>
      <w:r w:rsidR="004B6477" w:rsidRPr="00CC042D">
        <w:rPr>
          <w:spacing w:val="-4"/>
          <w:rtl/>
          <w:lang w:bidi="ar-SA"/>
        </w:rPr>
        <w:t xml:space="preserve"> کوتاهی محسوب می‌شود و بر انسان</w:t>
      </w:r>
      <w:r w:rsidR="006817D7" w:rsidRPr="00CC042D">
        <w:rPr>
          <w:spacing w:val="-4"/>
          <w:rtl/>
          <w:lang w:bidi="ar-SA"/>
        </w:rPr>
        <w:t xml:space="preserve"> واجب است که برای</w:t>
      </w:r>
      <w:r w:rsidR="00DF5D12" w:rsidRPr="00CC042D">
        <w:rPr>
          <w:spacing w:val="-4"/>
          <w:rtl/>
          <w:lang w:bidi="ar-SA"/>
        </w:rPr>
        <w:t xml:space="preserve"> کسب دانش و بینش دینی، تلاش کند.</w:t>
      </w:r>
    </w:p>
    <w:p w:rsidR="00DF5D12" w:rsidRPr="00FB2EE3" w:rsidRDefault="00A02C55" w:rsidP="00167AB1">
      <w:pPr>
        <w:rPr>
          <w:spacing w:val="0"/>
          <w:rtl/>
          <w:lang w:bidi="ar-SA"/>
        </w:rPr>
      </w:pPr>
      <w:r w:rsidRPr="00FB2EE3">
        <w:rPr>
          <w:spacing w:val="0"/>
          <w:rtl/>
          <w:lang w:bidi="ar-SA"/>
        </w:rPr>
        <w:t>لذا امکان ندارد که ایمان انسان، کامل باشد، مگر زمانی که:</w:t>
      </w:r>
    </w:p>
    <w:p w:rsidR="00A02C55" w:rsidRPr="00FB2EE3" w:rsidRDefault="004B6477" w:rsidP="00167AB1">
      <w:pPr>
        <w:rPr>
          <w:spacing w:val="0"/>
          <w:rtl/>
          <w:lang w:bidi="ar-SA"/>
        </w:rPr>
      </w:pPr>
      <w:r w:rsidRPr="00FB2EE3">
        <w:rPr>
          <w:spacing w:val="0"/>
          <w:rtl/>
          <w:lang w:bidi="ar-SA"/>
        </w:rPr>
        <w:t>1-</w:t>
      </w:r>
      <w:r w:rsidR="00A02C55" w:rsidRPr="00FB2EE3">
        <w:rPr>
          <w:spacing w:val="0"/>
          <w:rtl/>
          <w:lang w:bidi="ar-SA"/>
        </w:rPr>
        <w:t xml:space="preserve"> </w:t>
      </w:r>
      <w:r w:rsidR="00EF59E0" w:rsidRPr="00FB2EE3">
        <w:rPr>
          <w:spacing w:val="0"/>
          <w:rtl/>
          <w:lang w:bidi="ar-SA"/>
        </w:rPr>
        <w:t>حکم پیامبر</w:t>
      </w:r>
      <w:r w:rsidR="00A02C55" w:rsidRPr="00FB2EE3">
        <w:rPr>
          <w:spacing w:val="0"/>
          <w:lang w:bidi="ar-SA"/>
        </w:rPr>
        <w:sym w:font="AGA Arabesque" w:char="F072"/>
      </w:r>
      <w:r w:rsidR="00A02C55" w:rsidRPr="00FB2EE3">
        <w:rPr>
          <w:spacing w:val="0"/>
          <w:rtl/>
          <w:lang w:bidi="ar-SA"/>
        </w:rPr>
        <w:t xml:space="preserve"> را </w:t>
      </w:r>
      <w:r w:rsidR="00EF59E0" w:rsidRPr="00FB2EE3">
        <w:rPr>
          <w:spacing w:val="0"/>
          <w:rtl/>
          <w:lang w:bidi="ar-SA"/>
        </w:rPr>
        <w:t>مبنای عمل</w:t>
      </w:r>
      <w:r w:rsidR="00A02C55" w:rsidRPr="00FB2EE3">
        <w:rPr>
          <w:spacing w:val="0"/>
          <w:rtl/>
          <w:lang w:bidi="ar-SA"/>
        </w:rPr>
        <w:t xml:space="preserve"> قرار دهد.</w:t>
      </w:r>
    </w:p>
    <w:p w:rsidR="00A02C55" w:rsidRPr="00FB2EE3" w:rsidRDefault="004B6477" w:rsidP="00167AB1">
      <w:pPr>
        <w:rPr>
          <w:spacing w:val="0"/>
          <w:rtl/>
          <w:lang w:bidi="ar-SA"/>
        </w:rPr>
      </w:pPr>
      <w:r w:rsidRPr="00FB2EE3">
        <w:rPr>
          <w:spacing w:val="0"/>
          <w:rtl/>
          <w:lang w:bidi="ar-SA"/>
        </w:rPr>
        <w:t>2-</w:t>
      </w:r>
      <w:r w:rsidR="00A02C55" w:rsidRPr="00FB2EE3">
        <w:rPr>
          <w:spacing w:val="0"/>
          <w:rtl/>
          <w:lang w:bidi="ar-SA"/>
        </w:rPr>
        <w:t xml:space="preserve"> نسبت به حکم پیامبر</w:t>
      </w:r>
      <w:r w:rsidR="00A02C55" w:rsidRPr="00FB2EE3">
        <w:rPr>
          <w:spacing w:val="0"/>
          <w:lang w:bidi="ar-SA"/>
        </w:rPr>
        <w:sym w:font="AGA Arabesque" w:char="F072"/>
      </w:r>
      <w:r w:rsidR="00A02C55" w:rsidRPr="00FB2EE3">
        <w:rPr>
          <w:spacing w:val="0"/>
          <w:rtl/>
          <w:lang w:bidi="ar-SA"/>
        </w:rPr>
        <w:t xml:space="preserve"> دل</w:t>
      </w:r>
      <w:r w:rsidRPr="00FB2EE3">
        <w:rPr>
          <w:spacing w:val="0"/>
          <w:rtl/>
          <w:lang w:bidi="ar-SA"/>
        </w:rPr>
        <w:t>‌</w:t>
      </w:r>
      <w:r w:rsidR="00A02C55" w:rsidRPr="00FB2EE3">
        <w:rPr>
          <w:spacing w:val="0"/>
          <w:rtl/>
          <w:lang w:bidi="ar-SA"/>
        </w:rPr>
        <w:t xml:space="preserve">گیر </w:t>
      </w:r>
      <w:r w:rsidR="00EF59E0" w:rsidRPr="00FB2EE3">
        <w:rPr>
          <w:spacing w:val="0"/>
          <w:rtl/>
          <w:lang w:bidi="ar-SA"/>
        </w:rPr>
        <w:t>نشود</w:t>
      </w:r>
      <w:r w:rsidR="00A02C55" w:rsidRPr="00FB2EE3">
        <w:rPr>
          <w:spacing w:val="0"/>
          <w:rtl/>
          <w:lang w:bidi="ar-SA"/>
        </w:rPr>
        <w:t>.</w:t>
      </w:r>
    </w:p>
    <w:p w:rsidR="00A02C55" w:rsidRPr="00FB2EE3" w:rsidRDefault="004B6477" w:rsidP="00167AB1">
      <w:pPr>
        <w:rPr>
          <w:spacing w:val="0"/>
          <w:rtl/>
          <w:lang w:bidi="ar-SA"/>
        </w:rPr>
      </w:pPr>
      <w:r w:rsidRPr="00FB2EE3">
        <w:rPr>
          <w:spacing w:val="0"/>
          <w:rtl/>
          <w:lang w:bidi="ar-SA"/>
        </w:rPr>
        <w:t>3-</w:t>
      </w:r>
      <w:r w:rsidR="00A02C55" w:rsidRPr="00FB2EE3">
        <w:rPr>
          <w:spacing w:val="0"/>
          <w:rtl/>
          <w:lang w:bidi="ar-SA"/>
        </w:rPr>
        <w:t xml:space="preserve"> در برابر حکم پیامبر</w:t>
      </w:r>
      <w:r w:rsidR="00A02C55" w:rsidRPr="00FB2EE3">
        <w:rPr>
          <w:spacing w:val="0"/>
          <w:lang w:bidi="ar-SA"/>
        </w:rPr>
        <w:sym w:font="AGA Arabesque" w:char="F072"/>
      </w:r>
      <w:r w:rsidR="00A02C55" w:rsidRPr="00FB2EE3">
        <w:rPr>
          <w:spacing w:val="0"/>
          <w:rtl/>
          <w:lang w:bidi="ar-SA"/>
        </w:rPr>
        <w:t xml:space="preserve"> گردن نهد و به‌طور کامل تسلیم </w:t>
      </w:r>
      <w:r w:rsidR="00EF59E0" w:rsidRPr="00FB2EE3">
        <w:rPr>
          <w:spacing w:val="0"/>
          <w:rtl/>
          <w:lang w:bidi="ar-SA"/>
        </w:rPr>
        <w:t>باشد</w:t>
      </w:r>
      <w:r w:rsidR="00A02C55" w:rsidRPr="00FB2EE3">
        <w:rPr>
          <w:spacing w:val="0"/>
          <w:rtl/>
          <w:lang w:bidi="ar-SA"/>
        </w:rPr>
        <w:t>.</w:t>
      </w:r>
    </w:p>
    <w:p w:rsidR="00A02C55" w:rsidRPr="00FB2EE3" w:rsidRDefault="00EF59E0" w:rsidP="00167AB1">
      <w:pPr>
        <w:rPr>
          <w:spacing w:val="0"/>
          <w:rtl/>
          <w:lang w:bidi="ar-SA"/>
        </w:rPr>
      </w:pPr>
      <w:r w:rsidRPr="00FB2EE3">
        <w:rPr>
          <w:spacing w:val="0"/>
          <w:rtl/>
          <w:lang w:bidi="ar-SA"/>
        </w:rPr>
        <w:t>انسان با وجود این سه شرط، مؤمن است</w:t>
      </w:r>
      <w:r w:rsidR="00A02C55" w:rsidRPr="00FB2EE3">
        <w:rPr>
          <w:spacing w:val="0"/>
          <w:rtl/>
          <w:lang w:bidi="ar-SA"/>
        </w:rPr>
        <w:t xml:space="preserve">؛ </w:t>
      </w:r>
      <w:r w:rsidRPr="00FB2EE3">
        <w:rPr>
          <w:spacing w:val="0"/>
          <w:rtl/>
          <w:lang w:bidi="ar-SA"/>
        </w:rPr>
        <w:t>و بدون این شرایط،</w:t>
      </w:r>
      <w:r w:rsidR="00A02C55" w:rsidRPr="00FB2EE3">
        <w:rPr>
          <w:spacing w:val="0"/>
          <w:rtl/>
          <w:lang w:bidi="ar-SA"/>
        </w:rPr>
        <w:t xml:space="preserve"> یا از دایره‌ی ایمان، به‌کلی خارج می‌شود و یا ایمانش، ناقص </w:t>
      </w:r>
      <w:r w:rsidRPr="00FB2EE3">
        <w:rPr>
          <w:spacing w:val="0"/>
          <w:rtl/>
          <w:lang w:bidi="ar-SA"/>
        </w:rPr>
        <w:t>می‌باشد</w:t>
      </w:r>
      <w:r w:rsidR="00A02C55"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7"/>
      </w:r>
      <w:r w:rsidR="00FB2EE3" w:rsidRPr="00FB2EE3">
        <w:rPr>
          <w:rStyle w:val="FootnoteReference"/>
          <w:rFonts w:cs="B Lotus"/>
          <w:spacing w:val="0"/>
          <w:szCs w:val="28"/>
          <w:rtl/>
          <w:lang w:bidi="ar-SA"/>
        </w:rPr>
        <w:t>)</w:t>
      </w:r>
    </w:p>
    <w:p w:rsidR="00A02C55" w:rsidRPr="00FB2EE3" w:rsidRDefault="00A02C55" w:rsidP="00A10177">
      <w:pPr>
        <w:ind w:firstLine="0"/>
        <w:jc w:val="center"/>
        <w:rPr>
          <w:spacing w:val="0"/>
          <w:rtl/>
          <w:lang w:bidi="ar-SA"/>
        </w:rPr>
      </w:pPr>
      <w:r w:rsidRPr="00FB2EE3">
        <w:rPr>
          <w:spacing w:val="0"/>
          <w:rtl/>
          <w:lang w:bidi="ar-SA"/>
        </w:rPr>
        <w:t>***</w:t>
      </w:r>
    </w:p>
    <w:p w:rsidR="00A02C55" w:rsidRPr="00FB2EE3" w:rsidRDefault="00EF59E0" w:rsidP="00167AB1">
      <w:pPr>
        <w:rPr>
          <w:spacing w:val="0"/>
          <w:rtl/>
          <w:lang w:bidi="ar-SA"/>
        </w:rPr>
      </w:pPr>
      <w:r w:rsidRPr="00FB2EE3">
        <w:rPr>
          <w:spacing w:val="0"/>
          <w:rtl/>
          <w:lang w:bidi="ar-SA"/>
        </w:rPr>
        <w:t>الله متعال می‌فرماید:</w:t>
      </w:r>
    </w:p>
    <w:p w:rsidR="00AB111B" w:rsidRPr="00FB2EE3" w:rsidRDefault="00C33A9A" w:rsidP="00C33A9A">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يُطِعِ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أَطَاعَ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٨٠</w:t>
      </w:r>
      <w:r w:rsidRPr="00FB2EE3">
        <w:rPr>
          <w:rStyle w:val="Char8"/>
          <w:rtl/>
        </w:rPr>
        <w:t xml:space="preserve">]  </w:t>
      </w:r>
      <w:r w:rsidR="001B2725" w:rsidRPr="00FB2EE3">
        <w:rPr>
          <w:rStyle w:val="Char8"/>
          <w:rtl/>
        </w:rPr>
        <w:tab/>
      </w:r>
    </w:p>
    <w:p w:rsidR="00EF59E0" w:rsidRPr="00FB2EE3" w:rsidRDefault="00AB111B" w:rsidP="00167AB1">
      <w:pPr>
        <w:pStyle w:val="a2"/>
        <w:rPr>
          <w:rtl/>
          <w:lang w:bidi="ar-SA"/>
        </w:rPr>
      </w:pPr>
      <w:r w:rsidRPr="00FB2EE3">
        <w:rPr>
          <w:rtl/>
          <w:lang w:bidi="ar-SA"/>
        </w:rPr>
        <w:t>کسی که از پیامبر اطاعت کند، از الله اطاعت نموده است.</w:t>
      </w:r>
    </w:p>
    <w:p w:rsidR="0014343D" w:rsidRPr="00FB2EE3" w:rsidRDefault="00AB111B" w:rsidP="00167AB1">
      <w:pPr>
        <w:rPr>
          <w:spacing w:val="0"/>
          <w:rtl/>
          <w:lang w:bidi="ar-SA"/>
        </w:rPr>
      </w:pPr>
      <w:r w:rsidRPr="00FB2EE3">
        <w:rPr>
          <w:spacing w:val="0"/>
          <w:rtl/>
          <w:lang w:bidi="ar-SA"/>
        </w:rPr>
        <w:t>و می‌فرماید:</w:t>
      </w:r>
    </w:p>
    <w:p w:rsidR="00AB111B" w:rsidRPr="00FB2EE3" w:rsidRDefault="00C33A9A" w:rsidP="00C33A9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وَإِنَّكَ</w:t>
      </w:r>
      <w:r w:rsidRPr="00FB2EE3">
        <w:rPr>
          <w:rFonts w:ascii="KFGQPC Uthmanic Script HAFS"/>
          <w:rtl/>
          <w:lang w:bidi="ar-SA"/>
        </w:rPr>
        <w:t xml:space="preserve"> </w:t>
      </w:r>
      <w:r w:rsidRPr="00FB2EE3">
        <w:rPr>
          <w:rFonts w:ascii="KFGQPC Uthmanic Script HAFS" w:hint="eastAsia"/>
          <w:rtl/>
          <w:lang w:bidi="ar-SA"/>
        </w:rPr>
        <w:t>لَتَه</w:t>
      </w:r>
      <w:r w:rsidRPr="00FB2EE3">
        <w:rPr>
          <w:rFonts w:ascii="KFGQPC Uthmanic Script HAFS" w:hint="cs"/>
          <w:rtl/>
          <w:lang w:bidi="ar-SA"/>
        </w:rPr>
        <w:t>ۡ</w:t>
      </w:r>
      <w:r w:rsidRPr="00FB2EE3">
        <w:rPr>
          <w:rFonts w:ascii="KFGQPC Uthmanic Script HAFS" w:hint="eastAsia"/>
          <w:rtl/>
          <w:lang w:bidi="ar-SA"/>
        </w:rPr>
        <w:t>دِي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صِرَ</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تَقِيم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٥٢</w:t>
      </w:r>
      <w:r w:rsidRPr="00FB2EE3">
        <w:rPr>
          <w:rFonts w:ascii="KFGQPC Uthmanic Script HAFS"/>
          <w:rtl/>
          <w:lang w:bidi="ar-SA"/>
        </w:rPr>
        <w:t xml:space="preserve"> </w:t>
      </w:r>
      <w:r w:rsidRPr="00FB2EE3">
        <w:rPr>
          <w:rFonts w:ascii="KFGQPC Uthmanic Script HAFS" w:hint="eastAsia"/>
          <w:rtl/>
          <w:lang w:bidi="ar-SA"/>
        </w:rPr>
        <w:t>صِرَ</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الشورى</w:t>
      </w:r>
      <w:r w:rsidRPr="00FB2EE3">
        <w:rPr>
          <w:rStyle w:val="Char8"/>
          <w:rtl/>
        </w:rPr>
        <w:t xml:space="preserve">: </w:t>
      </w:r>
      <w:r w:rsidRPr="00FB2EE3">
        <w:rPr>
          <w:rStyle w:val="Char8"/>
          <w:rFonts w:hint="cs"/>
          <w:rtl/>
        </w:rPr>
        <w:t>٥٢</w:t>
      </w:r>
      <w:r w:rsidRPr="00FB2EE3">
        <w:rPr>
          <w:rStyle w:val="Char8"/>
          <w:rFonts w:hint="eastAsia"/>
          <w:rtl/>
        </w:rPr>
        <w:t>،</w:t>
      </w:r>
      <w:r w:rsidRPr="00FB2EE3">
        <w:rPr>
          <w:rStyle w:val="Char8"/>
          <w:rtl/>
        </w:rPr>
        <w:t xml:space="preserve">  </w:t>
      </w:r>
      <w:r w:rsidRPr="00FB2EE3">
        <w:rPr>
          <w:rStyle w:val="Char8"/>
          <w:rFonts w:hint="cs"/>
          <w:rtl/>
        </w:rPr>
        <w:t>٥٣</w:t>
      </w:r>
      <w:r w:rsidRPr="00FB2EE3">
        <w:rPr>
          <w:rStyle w:val="Char8"/>
          <w:rtl/>
        </w:rPr>
        <w:t xml:space="preserve">]  </w:t>
      </w:r>
      <w:r w:rsidR="001B2725" w:rsidRPr="00FB2EE3">
        <w:rPr>
          <w:rtl/>
          <w:lang w:bidi="ar-SA"/>
        </w:rPr>
        <w:tab/>
      </w:r>
      <w:r w:rsidR="004A70F9" w:rsidRPr="00FB2EE3">
        <w:rPr>
          <w:rtl/>
          <w:lang w:bidi="ar-SA"/>
        </w:rPr>
        <w:t xml:space="preserve">  </w:t>
      </w:r>
    </w:p>
    <w:p w:rsidR="004A70F9" w:rsidRPr="00FB2EE3" w:rsidRDefault="004A70F9" w:rsidP="00167AB1">
      <w:pPr>
        <w:pStyle w:val="a2"/>
        <w:rPr>
          <w:rtl/>
          <w:lang w:bidi="ar-SA"/>
        </w:rPr>
      </w:pPr>
      <w:r w:rsidRPr="00FB2EE3">
        <w:rPr>
          <w:rtl/>
          <w:lang w:bidi="ar-SA"/>
        </w:rPr>
        <w:t>و تو، به راه راست فرا می‌خوانی؛ به راه الله.</w:t>
      </w:r>
    </w:p>
    <w:p w:rsidR="004A70F9" w:rsidRPr="00FB2EE3" w:rsidRDefault="004A70F9" w:rsidP="00167AB1">
      <w:pPr>
        <w:rPr>
          <w:spacing w:val="0"/>
          <w:rtl/>
          <w:lang w:bidi="ar-SA"/>
        </w:rPr>
      </w:pPr>
      <w:r w:rsidRPr="00FB2EE3">
        <w:rPr>
          <w:spacing w:val="0"/>
          <w:rtl/>
          <w:lang w:bidi="ar-SA"/>
        </w:rPr>
        <w:t>هم‌چنین می‌فرماید:</w:t>
      </w:r>
    </w:p>
    <w:p w:rsidR="004A70F9" w:rsidRPr="00FB2EE3" w:rsidRDefault="00C33A9A" w:rsidP="00C33A9A">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ذَرِ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يُخَالِفُونَ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تُصِيبَهُم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نَةٌ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يُصِيبَهُم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النور</w:t>
      </w:r>
      <w:r w:rsidRPr="00FB2EE3">
        <w:rPr>
          <w:rStyle w:val="Char8"/>
          <w:rtl/>
        </w:rPr>
        <w:t xml:space="preserve"> : </w:t>
      </w:r>
      <w:r w:rsidRPr="00FB2EE3">
        <w:rPr>
          <w:rStyle w:val="Char8"/>
          <w:rFonts w:hint="cs"/>
          <w:rtl/>
        </w:rPr>
        <w:t>٦٣</w:t>
      </w:r>
      <w:r w:rsidRPr="00FB2EE3">
        <w:rPr>
          <w:rStyle w:val="Char8"/>
          <w:rtl/>
        </w:rPr>
        <w:t xml:space="preserve">] </w:t>
      </w:r>
    </w:p>
    <w:p w:rsidR="004A70F9" w:rsidRPr="00FB2EE3" w:rsidRDefault="00CA0FF8" w:rsidP="00167AB1">
      <w:pPr>
        <w:pStyle w:val="a2"/>
        <w:rPr>
          <w:rtl/>
          <w:lang w:bidi="ar-SA"/>
        </w:rPr>
      </w:pPr>
      <w:r w:rsidRPr="00FB2EE3">
        <w:rPr>
          <w:rtl/>
          <w:lang w:bidi="ar-SA"/>
        </w:rPr>
        <w:t xml:space="preserve">آنان که از فرمان </w:t>
      </w:r>
      <w:r w:rsidR="004A70F9" w:rsidRPr="00FB2EE3">
        <w:rPr>
          <w:rtl/>
          <w:lang w:bidi="ar-SA"/>
        </w:rPr>
        <w:t xml:space="preserve">پیامبر </w:t>
      </w:r>
      <w:r w:rsidRPr="00FB2EE3">
        <w:rPr>
          <w:rtl/>
          <w:lang w:bidi="ar-SA"/>
        </w:rPr>
        <w:t>سرپیچی</w:t>
      </w:r>
      <w:r w:rsidR="004A70F9" w:rsidRPr="00FB2EE3">
        <w:rPr>
          <w:rtl/>
          <w:lang w:bidi="ar-SA"/>
        </w:rPr>
        <w:t xml:space="preserve"> می‌کنند، از این‌که بلا و یا عذاب دردناکی به آنان برسد، بترسند.</w:t>
      </w:r>
    </w:p>
    <w:p w:rsidR="004A70F9" w:rsidRPr="00FB2EE3" w:rsidRDefault="004A70F9" w:rsidP="00167AB1">
      <w:pPr>
        <w:rPr>
          <w:spacing w:val="0"/>
          <w:rtl/>
          <w:lang w:bidi="ar-SA"/>
        </w:rPr>
      </w:pPr>
      <w:r w:rsidRPr="00FB2EE3">
        <w:rPr>
          <w:spacing w:val="0"/>
          <w:rtl/>
          <w:lang w:bidi="ar-SA"/>
        </w:rPr>
        <w:t>و می‌فرماید:</w:t>
      </w:r>
    </w:p>
    <w:p w:rsidR="004A70F9" w:rsidRPr="00FB2EE3" w:rsidRDefault="00C33A9A" w:rsidP="00C33A9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كُر</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يُت</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بُيُوتِكُنَّ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الأحزاب:</w:t>
      </w:r>
      <w:r w:rsidRPr="00FB2EE3">
        <w:rPr>
          <w:rStyle w:val="Char8"/>
          <w:rtl/>
        </w:rPr>
        <w:t xml:space="preserve"> </w:t>
      </w:r>
      <w:r w:rsidRPr="00FB2EE3">
        <w:rPr>
          <w:rStyle w:val="Char8"/>
          <w:rFonts w:hint="cs"/>
          <w:rtl/>
        </w:rPr>
        <w:t>٣٤</w:t>
      </w:r>
      <w:r w:rsidRPr="00FB2EE3">
        <w:rPr>
          <w:rStyle w:val="Char8"/>
          <w:rtl/>
        </w:rPr>
        <w:t xml:space="preserve">]  </w:t>
      </w:r>
      <w:r w:rsidR="001B2725" w:rsidRPr="00FB2EE3">
        <w:rPr>
          <w:rStyle w:val="Char8"/>
          <w:rtl/>
        </w:rPr>
        <w:tab/>
      </w:r>
      <w:r w:rsidR="004A70F9" w:rsidRPr="00FB2EE3">
        <w:rPr>
          <w:rtl/>
          <w:lang w:bidi="ar-SA"/>
        </w:rPr>
        <w:t xml:space="preserve"> </w:t>
      </w:r>
    </w:p>
    <w:p w:rsidR="004A70F9" w:rsidRPr="00FB2EE3" w:rsidRDefault="004A70F9" w:rsidP="00167AB1">
      <w:pPr>
        <w:pStyle w:val="a2"/>
        <w:rPr>
          <w:rtl/>
          <w:lang w:bidi="ar-SA"/>
        </w:rPr>
      </w:pPr>
      <w:r w:rsidRPr="00FB2EE3">
        <w:rPr>
          <w:rtl/>
          <w:lang w:bidi="ar-SA"/>
        </w:rPr>
        <w:t>و یاد کنید آن‌چه را که از آیات الله و حکمت (سنت نبوی)، در خانه‌هایتان خوانده می‌شود.</w:t>
      </w:r>
    </w:p>
    <w:p w:rsidR="004A70F9" w:rsidRPr="00FB2EE3" w:rsidRDefault="004A70F9" w:rsidP="00167AB1">
      <w:pPr>
        <w:rPr>
          <w:spacing w:val="0"/>
          <w:rtl/>
          <w:lang w:bidi="ar-SA"/>
        </w:rPr>
      </w:pPr>
      <w:r w:rsidRPr="00FB2EE3">
        <w:rPr>
          <w:spacing w:val="0"/>
          <w:rtl/>
          <w:lang w:bidi="ar-SA"/>
        </w:rPr>
        <w:t>آیه‌های فراوانی در ابن‌باره وجود دارد.</w:t>
      </w:r>
    </w:p>
    <w:p w:rsidR="004A70F9" w:rsidRPr="00FB2EE3" w:rsidRDefault="004A70F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A70F9" w:rsidRPr="00FB2EE3" w:rsidRDefault="004A70F9" w:rsidP="00167AB1">
      <w:pPr>
        <w:rPr>
          <w:spacing w:val="0"/>
          <w:rtl/>
          <w:lang w:bidi="ar-SA"/>
        </w:rPr>
      </w:pPr>
      <w:r w:rsidRPr="00FB2EE3">
        <w:rPr>
          <w:spacing w:val="0"/>
          <w:rtl/>
          <w:lang w:bidi="ar-SA"/>
        </w:rPr>
        <w:t>سپس مؤلف</w:t>
      </w:r>
      <w:r w:rsidR="004B6477" w:rsidRPr="00FB2EE3">
        <w:rPr>
          <w:rFonts w:cs="CTraditional Arabic"/>
          <w:spacing w:val="0"/>
          <w:rtl/>
          <w:lang w:bidi="ar-SA"/>
        </w:rPr>
        <w:t>/</w:t>
      </w:r>
      <w:r w:rsidRPr="00FB2EE3">
        <w:rPr>
          <w:spacing w:val="0"/>
          <w:rtl/>
          <w:lang w:bidi="ar-SA"/>
        </w:rPr>
        <w:t xml:space="preserve"> در ادامه‌ی آیاتی که در باب پای‌بندی بر سنت و آداب آن ذکر کرده، به این آیه اشاره نموده که الله</w:t>
      </w:r>
      <w:r w:rsidRPr="00FB2EE3">
        <w:rPr>
          <w:spacing w:val="0"/>
          <w:lang w:bidi="ar-SA"/>
        </w:rPr>
        <w:sym w:font="AGA Arabesque" w:char="F055"/>
      </w:r>
      <w:r w:rsidRPr="00FB2EE3">
        <w:rPr>
          <w:spacing w:val="0"/>
          <w:rtl/>
          <w:lang w:bidi="ar-SA"/>
        </w:rPr>
        <w:t xml:space="preserve"> فرموده است:</w:t>
      </w:r>
    </w:p>
    <w:p w:rsidR="004A70F9" w:rsidRPr="00FB2EE3" w:rsidRDefault="00C33A9A" w:rsidP="00C33A9A">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يُطِعِ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أَطَاعَ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٨٠</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4A70F9" w:rsidRPr="00FB2EE3" w:rsidRDefault="004A70F9" w:rsidP="00167AB1">
      <w:pPr>
        <w:pStyle w:val="a2"/>
        <w:rPr>
          <w:rtl/>
          <w:lang w:bidi="ar-SA"/>
        </w:rPr>
      </w:pPr>
      <w:r w:rsidRPr="00FB2EE3">
        <w:rPr>
          <w:rtl/>
          <w:lang w:bidi="ar-SA"/>
        </w:rPr>
        <w:t>کسی که از پیامبر اطاعت کند، از الله اطاعت نموده است.</w:t>
      </w:r>
    </w:p>
    <w:p w:rsidR="004A70F9" w:rsidRPr="00FB2EE3" w:rsidRDefault="004A70F9" w:rsidP="00167AB1">
      <w:pPr>
        <w:rPr>
          <w:spacing w:val="0"/>
          <w:rtl/>
          <w:lang w:bidi="ar-SA"/>
        </w:rPr>
      </w:pPr>
      <w:r w:rsidRPr="00FB2EE3">
        <w:rPr>
          <w:spacing w:val="0"/>
          <w:rtl/>
          <w:lang w:bidi="ar-SA"/>
        </w:rPr>
        <w:t>اطاعت، یعنی فرمان‌برداری؛ فرقی نمی‌کند که این فرمان‌برداری در زمینه‌ی انجام دستوری باشد که به آن امر شده یا با ترک عملی باشد که از آن، نهی گردیده است. لذا اطاعت به معنای فرمان‌برداری و انجام دستورهاست و معصیت، یعنی انجام کارهای ممنو</w:t>
      </w:r>
      <w:r w:rsidR="004B6477" w:rsidRPr="00FB2EE3">
        <w:rPr>
          <w:spacing w:val="0"/>
          <w:rtl/>
          <w:lang w:bidi="ar-SA"/>
        </w:rPr>
        <w:t>ع؛ اما اگر اطاعت و فرمان‌برداری</w:t>
      </w:r>
      <w:r w:rsidRPr="00FB2EE3">
        <w:rPr>
          <w:spacing w:val="0"/>
          <w:rtl/>
          <w:lang w:bidi="ar-SA"/>
        </w:rPr>
        <w:t xml:space="preserve"> به‌تنهایی ذکر شود، دو جنبه دارد: هم شامل انجام اوامر و دستورها می‌گردد و هم شامل پرهیز از کارهای ممنوع. </w:t>
      </w:r>
      <w:r w:rsidR="00AA6547" w:rsidRPr="00FB2EE3">
        <w:rPr>
          <w:spacing w:val="0"/>
          <w:rtl/>
          <w:lang w:bidi="ar-SA"/>
        </w:rPr>
        <w:t>لذا کسی که از امر و نهی پیامبر</w:t>
      </w:r>
      <w:r w:rsidR="00AA6547" w:rsidRPr="00FB2EE3">
        <w:rPr>
          <w:spacing w:val="0"/>
          <w:lang w:bidi="ar-SA"/>
        </w:rPr>
        <w:sym w:font="AGA Arabesque" w:char="F072"/>
      </w:r>
      <w:r w:rsidR="00AA6547" w:rsidRPr="00FB2EE3">
        <w:rPr>
          <w:spacing w:val="0"/>
          <w:rtl/>
          <w:lang w:bidi="ar-SA"/>
        </w:rPr>
        <w:t xml:space="preserve"> اطاعت می‌کند یا به عبارت دیگر، دستورهایش را انجام می‌دهد و از آن‌چه که نهی کرده</w:t>
      </w:r>
      <w:r w:rsidR="004B6477" w:rsidRPr="00FB2EE3">
        <w:rPr>
          <w:spacing w:val="0"/>
          <w:rtl/>
          <w:lang w:bidi="ar-SA"/>
        </w:rPr>
        <w:t xml:space="preserve"> است</w:t>
      </w:r>
      <w:r w:rsidR="00AA6547" w:rsidRPr="00FB2EE3">
        <w:rPr>
          <w:spacing w:val="0"/>
          <w:rtl/>
          <w:lang w:bidi="ar-SA"/>
        </w:rPr>
        <w:t>، دوری می‌نماید، مطیع و فرمان‌بردار الله</w:t>
      </w:r>
      <w:r w:rsidR="00AA6547" w:rsidRPr="00FB2EE3">
        <w:rPr>
          <w:spacing w:val="0"/>
          <w:lang w:bidi="ar-SA"/>
        </w:rPr>
        <w:sym w:font="AGA Arabesque" w:char="F055"/>
      </w:r>
      <w:r w:rsidR="00AA6547" w:rsidRPr="00FB2EE3">
        <w:rPr>
          <w:spacing w:val="0"/>
          <w:rtl/>
          <w:lang w:bidi="ar-SA"/>
        </w:rPr>
        <w:t xml:space="preserve"> می‌باشد. همان‌طور که در این آیه، آمده است؛ از این‌رو نافرمانی از پیامبر</w:t>
      </w:r>
      <w:r w:rsidR="00AA6547" w:rsidRPr="00FB2EE3">
        <w:rPr>
          <w:spacing w:val="0"/>
          <w:lang w:bidi="ar-SA"/>
        </w:rPr>
        <w:sym w:font="AGA Arabesque" w:char="F072"/>
      </w:r>
      <w:r w:rsidR="00AA6547" w:rsidRPr="00FB2EE3">
        <w:rPr>
          <w:spacing w:val="0"/>
          <w:rtl/>
          <w:lang w:bidi="ar-SA"/>
        </w:rPr>
        <w:t xml:space="preserve"> نافرمانی از الله متعال است.</w:t>
      </w:r>
    </w:p>
    <w:p w:rsidR="00AA6547" w:rsidRPr="00FB2EE3" w:rsidRDefault="00AA6547" w:rsidP="00167AB1">
      <w:pPr>
        <w:rPr>
          <w:spacing w:val="0"/>
          <w:rtl/>
          <w:lang w:bidi="ar-SA"/>
        </w:rPr>
      </w:pPr>
      <w:r w:rsidRPr="00FB2EE3">
        <w:rPr>
          <w:spacing w:val="0"/>
          <w:rtl/>
          <w:lang w:bidi="ar-SA"/>
        </w:rPr>
        <w:t>از این آیه چنین برداشت می‌شود که هرچه در سنت پیامبر</w:t>
      </w:r>
      <w:r w:rsidRPr="00FB2EE3">
        <w:rPr>
          <w:spacing w:val="0"/>
          <w:lang w:bidi="ar-SA"/>
        </w:rPr>
        <w:sym w:font="AGA Arabesque" w:char="F072"/>
      </w:r>
      <w:r w:rsidRPr="00FB2EE3">
        <w:rPr>
          <w:spacing w:val="0"/>
          <w:rtl/>
          <w:lang w:bidi="ar-SA"/>
        </w:rPr>
        <w:t xml:space="preserve"> ثابت شده، حکم دستورهایی را دارد که در قرآن ک</w:t>
      </w:r>
      <w:r w:rsidR="00F2055B" w:rsidRPr="00FB2EE3">
        <w:rPr>
          <w:spacing w:val="0"/>
          <w:rtl/>
          <w:lang w:bidi="ar-SA"/>
        </w:rPr>
        <w:t>ریم آمده است؛ یعنی جزو شریعت ال</w:t>
      </w:r>
      <w:r w:rsidRPr="00FB2EE3">
        <w:rPr>
          <w:spacing w:val="0"/>
          <w:rtl/>
          <w:lang w:bidi="ar-SA"/>
        </w:rPr>
        <w:t>هی</w:t>
      </w:r>
      <w:r w:rsidR="004B6477" w:rsidRPr="00FB2EE3">
        <w:rPr>
          <w:spacing w:val="0"/>
          <w:rtl/>
          <w:lang w:bidi="ar-SA"/>
        </w:rPr>
        <w:t>‌ست و باید ب</w:t>
      </w:r>
      <w:r w:rsidRPr="00FB2EE3">
        <w:rPr>
          <w:spacing w:val="0"/>
          <w:rtl/>
          <w:lang w:bidi="ar-SA"/>
        </w:rPr>
        <w:t>د</w:t>
      </w:r>
      <w:r w:rsidR="004B6477" w:rsidRPr="00FB2EE3">
        <w:rPr>
          <w:spacing w:val="0"/>
          <w:rtl/>
          <w:lang w:bidi="ar-SA"/>
        </w:rPr>
        <w:t>ا</w:t>
      </w:r>
      <w:r w:rsidRPr="00FB2EE3">
        <w:rPr>
          <w:spacing w:val="0"/>
          <w:rtl/>
          <w:lang w:bidi="ar-SA"/>
        </w:rPr>
        <w:t>ن عمل کرد و برای هیچ‌کس جایز نیست که کتاب و سنت را از هم جدا بداند یا در میان کتاب و سنت، فرق بگذارد. پیامبر</w:t>
      </w:r>
      <w:r w:rsidRPr="00FB2EE3">
        <w:rPr>
          <w:spacing w:val="0"/>
          <w:lang w:bidi="ar-SA"/>
        </w:rPr>
        <w:sym w:font="AGA Arabesque" w:char="F072"/>
      </w:r>
      <w:r w:rsidRPr="00FB2EE3">
        <w:rPr>
          <w:spacing w:val="0"/>
          <w:rtl/>
          <w:lang w:bidi="ar-SA"/>
        </w:rPr>
        <w:t xml:space="preserve"> از چنین عملی برحذر داشته و فرموده است: </w:t>
      </w:r>
      <w:r w:rsidRPr="00FB2EE3">
        <w:rPr>
          <w:rStyle w:val="Char1"/>
          <w:spacing w:val="0"/>
          <w:rtl/>
          <w:lang w:bidi="ar-SA"/>
        </w:rPr>
        <w:t xml:space="preserve">«لا أُلْفِيَنَّ أَحَدكُمْ مُتَّكِئًا عَلَى أَرِيكَته يَأْتِيه </w:t>
      </w:r>
      <w:r w:rsidR="00F42473" w:rsidRPr="00FB2EE3">
        <w:rPr>
          <w:rStyle w:val="Char1"/>
          <w:spacing w:val="0"/>
          <w:rtl/>
          <w:lang w:bidi="ar-SA"/>
        </w:rPr>
        <w:t>الأ</w:t>
      </w:r>
      <w:r w:rsidRPr="00FB2EE3">
        <w:rPr>
          <w:rStyle w:val="Char1"/>
          <w:spacing w:val="0"/>
          <w:rtl/>
          <w:lang w:bidi="ar-SA"/>
        </w:rPr>
        <w:t xml:space="preserve">مْر مِنْ </w:t>
      </w:r>
      <w:r w:rsidR="00F42473" w:rsidRPr="00FB2EE3">
        <w:rPr>
          <w:rStyle w:val="Char1"/>
          <w:spacing w:val="0"/>
          <w:rtl/>
          <w:lang w:bidi="ar-SA"/>
        </w:rPr>
        <w:t>عِنْد</w:t>
      </w:r>
      <w:r w:rsidRPr="00FB2EE3">
        <w:rPr>
          <w:rStyle w:val="Char1"/>
          <w:spacing w:val="0"/>
          <w:rtl/>
          <w:lang w:bidi="ar-SA"/>
        </w:rPr>
        <w:t>ِي فَيَقُول</w:t>
      </w:r>
      <w:r w:rsidR="00441C06" w:rsidRPr="00FB2EE3">
        <w:rPr>
          <w:rStyle w:val="Char1"/>
          <w:spacing w:val="0"/>
          <w:rtl/>
          <w:lang w:bidi="ar-SA"/>
        </w:rPr>
        <w:t>:</w:t>
      </w:r>
      <w:r w:rsidRPr="00FB2EE3">
        <w:rPr>
          <w:rStyle w:val="Char1"/>
          <w:spacing w:val="0"/>
          <w:rtl/>
          <w:lang w:bidi="ar-SA"/>
        </w:rPr>
        <w:t xml:space="preserve"> </w:t>
      </w:r>
      <w:r w:rsidR="00441C06" w:rsidRPr="00FB2EE3">
        <w:rPr>
          <w:rStyle w:val="Char1"/>
          <w:spacing w:val="0"/>
          <w:rtl/>
          <w:lang w:bidi="ar-SA"/>
        </w:rPr>
        <w:t>ل</w:t>
      </w:r>
      <w:r w:rsidRPr="00FB2EE3">
        <w:rPr>
          <w:rStyle w:val="Char1"/>
          <w:spacing w:val="0"/>
          <w:rtl/>
          <w:lang w:bidi="ar-SA"/>
        </w:rPr>
        <w:t xml:space="preserve">ا نَدْرِي مَا وَجَدْنَا فِي كِتَاب </w:t>
      </w:r>
      <w:r w:rsidR="006B06BD">
        <w:rPr>
          <w:rStyle w:val="Char1"/>
          <w:spacing w:val="0"/>
          <w:rtl/>
          <w:lang w:bidi="ar-SA"/>
        </w:rPr>
        <w:t>الله</w:t>
      </w:r>
      <w:r w:rsidRPr="00FB2EE3">
        <w:rPr>
          <w:rStyle w:val="Char1"/>
          <w:spacing w:val="0"/>
          <w:rtl/>
          <w:lang w:bidi="ar-SA"/>
        </w:rPr>
        <w:t xml:space="preserve"> اِتَّبَعْنَاهُ»</w:t>
      </w:r>
      <w:r w:rsidR="002F7C2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8"/>
      </w:r>
      <w:r w:rsidR="00FB2EE3" w:rsidRPr="00FB2EE3">
        <w:rPr>
          <w:rStyle w:val="FootnoteReference"/>
          <w:rFonts w:cs="B Lotus"/>
          <w:spacing w:val="0"/>
          <w:szCs w:val="28"/>
          <w:rtl/>
          <w:lang w:bidi="ar-SA"/>
        </w:rPr>
        <w:t>)</w:t>
      </w:r>
      <w:r w:rsidR="00441C06" w:rsidRPr="00FB2EE3">
        <w:rPr>
          <w:spacing w:val="0"/>
          <w:rtl/>
          <w:lang w:bidi="ar-SA"/>
        </w:rPr>
        <w:t xml:space="preserve"> یعنی: «مبادا هیچ‌یک از شما را ببینم که </w:t>
      </w:r>
      <w:r w:rsidR="002F7C2B" w:rsidRPr="00FB2EE3">
        <w:rPr>
          <w:spacing w:val="0"/>
          <w:rtl/>
          <w:lang w:bidi="ar-SA"/>
        </w:rPr>
        <w:t>در حالی که بر تخت خویش</w:t>
      </w:r>
      <w:r w:rsidR="00CD64CD" w:rsidRPr="00FB2EE3">
        <w:rPr>
          <w:spacing w:val="0"/>
          <w:rtl/>
          <w:lang w:bidi="ar-SA"/>
        </w:rPr>
        <w:t xml:space="preserve"> تکیه زده</w:t>
      </w:r>
      <w:r w:rsidR="002F7C2B" w:rsidRPr="00FB2EE3">
        <w:rPr>
          <w:spacing w:val="0"/>
          <w:rtl/>
          <w:lang w:bidi="ar-SA"/>
        </w:rPr>
        <w:t xml:space="preserve"> است</w:t>
      </w:r>
      <w:r w:rsidR="00CD64CD" w:rsidRPr="00FB2EE3">
        <w:rPr>
          <w:spacing w:val="0"/>
          <w:rtl/>
          <w:lang w:bidi="ar-SA"/>
        </w:rPr>
        <w:t xml:space="preserve">، فرمان من به او برسد و </w:t>
      </w:r>
      <w:r w:rsidR="009E29F7" w:rsidRPr="00FB2EE3">
        <w:rPr>
          <w:spacing w:val="0"/>
          <w:rtl/>
          <w:lang w:bidi="ar-SA"/>
        </w:rPr>
        <w:t xml:space="preserve">او </w:t>
      </w:r>
      <w:r w:rsidR="00CD64CD" w:rsidRPr="00FB2EE3">
        <w:rPr>
          <w:spacing w:val="0"/>
          <w:rtl/>
          <w:lang w:bidi="ar-SA"/>
        </w:rPr>
        <w:t>بگوید: نمی‌دانم؛ تنها از چیزی پیروی می‌کنیم که در</w:t>
      </w:r>
      <w:r w:rsidR="008429B8" w:rsidRPr="00FB2EE3">
        <w:rPr>
          <w:spacing w:val="0"/>
          <w:rtl/>
          <w:lang w:bidi="ar-SA"/>
        </w:rPr>
        <w:t xml:space="preserve"> کتاب الله آمده است». به عبارت دیگر</w:t>
      </w:r>
      <w:r w:rsidR="00CD64CD" w:rsidRPr="00FB2EE3">
        <w:rPr>
          <w:spacing w:val="0"/>
          <w:rtl/>
          <w:lang w:bidi="ar-SA"/>
        </w:rPr>
        <w:t xml:space="preserve"> رسول‌الله</w:t>
      </w:r>
      <w:r w:rsidR="00CD64CD" w:rsidRPr="00FB2EE3">
        <w:rPr>
          <w:spacing w:val="0"/>
          <w:lang w:bidi="ar-SA"/>
        </w:rPr>
        <w:sym w:font="AGA Arabesque" w:char="F072"/>
      </w:r>
      <w:r w:rsidR="00CD64CD" w:rsidRPr="00FB2EE3">
        <w:rPr>
          <w:spacing w:val="0"/>
          <w:rtl/>
          <w:lang w:bidi="ar-SA"/>
        </w:rPr>
        <w:t xml:space="preserve"> هشدار می‌دهد که زمانی فرا</w:t>
      </w:r>
      <w:r w:rsidR="008429B8" w:rsidRPr="00FB2EE3">
        <w:rPr>
          <w:spacing w:val="0"/>
          <w:rtl/>
          <w:lang w:bidi="ar-SA"/>
        </w:rPr>
        <w:t xml:space="preserve"> می‌رسد که مردم</w:t>
      </w:r>
      <w:r w:rsidR="00CD64CD" w:rsidRPr="00FB2EE3">
        <w:rPr>
          <w:spacing w:val="0"/>
          <w:rtl/>
          <w:lang w:bidi="ar-SA"/>
        </w:rPr>
        <w:t xml:space="preserve"> می‌گویند: فقط از آن‌چه در قرآن آمده است، پیروی می‌کنیم و کاری به سنت نداریم.</w:t>
      </w:r>
    </w:p>
    <w:p w:rsidR="004A70F9" w:rsidRPr="00FB2EE3" w:rsidRDefault="00CD64CD" w:rsidP="00167AB1">
      <w:pPr>
        <w:rPr>
          <w:spacing w:val="0"/>
          <w:rtl/>
          <w:lang w:bidi="ar-SA"/>
        </w:rPr>
      </w:pPr>
      <w:r w:rsidRPr="00FB2EE3">
        <w:rPr>
          <w:spacing w:val="0"/>
          <w:rtl/>
          <w:lang w:bidi="ar-SA"/>
        </w:rPr>
        <w:t>متأسفانه، امروزه چنین وضعیت</w:t>
      </w:r>
      <w:r w:rsidR="009E29F7" w:rsidRPr="00FB2EE3">
        <w:rPr>
          <w:spacing w:val="0"/>
          <w:rtl/>
          <w:lang w:bidi="ar-SA"/>
        </w:rPr>
        <w:t>ی پیش آمده و برخی از کج‌اندیشان</w:t>
      </w:r>
      <w:r w:rsidRPr="00FB2EE3">
        <w:rPr>
          <w:spacing w:val="0"/>
          <w:rtl/>
          <w:lang w:bidi="ar-SA"/>
        </w:rPr>
        <w:t xml:space="preserve"> می‌گویند: سنت را قبول نداریم </w:t>
      </w:r>
      <w:r w:rsidR="009E29F7" w:rsidRPr="00FB2EE3">
        <w:rPr>
          <w:spacing w:val="0"/>
          <w:rtl/>
          <w:lang w:bidi="ar-SA"/>
        </w:rPr>
        <w:t>و فقط قرآن را می‌پذیریم. این‌ها</w:t>
      </w:r>
      <w:r w:rsidR="007D2048" w:rsidRPr="00FB2EE3">
        <w:rPr>
          <w:spacing w:val="0"/>
          <w:rtl/>
          <w:lang w:bidi="ar-SA"/>
        </w:rPr>
        <w:t xml:space="preserve"> در حقیقت، دروغ می‌گویند؛</w:t>
      </w:r>
      <w:r w:rsidRPr="00FB2EE3">
        <w:rPr>
          <w:spacing w:val="0"/>
          <w:rtl/>
          <w:lang w:bidi="ar-SA"/>
        </w:rPr>
        <w:t xml:space="preserve"> نه</w:t>
      </w:r>
      <w:r w:rsidR="009E29F7" w:rsidRPr="00FB2EE3">
        <w:rPr>
          <w:spacing w:val="0"/>
          <w:rtl/>
          <w:lang w:bidi="ar-SA"/>
        </w:rPr>
        <w:t xml:space="preserve"> قرآن را قبول دارند و نه سنت را؛</w:t>
      </w:r>
      <w:r w:rsidRPr="00FB2EE3">
        <w:rPr>
          <w:spacing w:val="0"/>
          <w:rtl/>
          <w:lang w:bidi="ar-SA"/>
        </w:rPr>
        <w:t xml:space="preserve"> زیرا قرآن به پیروی از سنت، دستور داده و آن‌چه در سنت آمده، مانند دستورهای قرآن است. لذا عموم مردم را با تزویر و دروغ می‌فریبند و می‌گویند: سنت، مانند قرآن نیست که متواتر باشد و شک و فراموشی یا </w:t>
      </w:r>
      <w:r w:rsidR="00DF2B4F" w:rsidRPr="00FB2EE3">
        <w:rPr>
          <w:spacing w:val="0"/>
          <w:rtl/>
          <w:lang w:bidi="ar-SA"/>
        </w:rPr>
        <w:t>اندیشه‌های بی‌اساس و تصورات نادرست، به آن راه نیابد.</w:t>
      </w:r>
    </w:p>
    <w:p w:rsidR="00DF2B4F" w:rsidRPr="00FB2EE3" w:rsidRDefault="00DF2B4F" w:rsidP="00167AB1">
      <w:pPr>
        <w:rPr>
          <w:spacing w:val="0"/>
          <w:rtl/>
          <w:lang w:bidi="ar-SA"/>
        </w:rPr>
      </w:pPr>
      <w:r w:rsidRPr="00FB2EE3">
        <w:rPr>
          <w:spacing w:val="0"/>
          <w:rtl/>
          <w:lang w:bidi="ar-SA"/>
        </w:rPr>
        <w:t>سپس مؤلف</w:t>
      </w:r>
      <w:r w:rsidR="007D2048" w:rsidRPr="00FB2EE3">
        <w:rPr>
          <w:rFonts w:cs="CTraditional Arabic"/>
          <w:spacing w:val="0"/>
          <w:rtl/>
          <w:lang w:bidi="ar-SA"/>
        </w:rPr>
        <w:t>/</w:t>
      </w:r>
      <w:r w:rsidRPr="00FB2EE3">
        <w:rPr>
          <w:spacing w:val="0"/>
          <w:rtl/>
          <w:lang w:bidi="ar-SA"/>
        </w:rPr>
        <w:t>، این آیه را ذکر کرده که الله متعال فرموده است:</w:t>
      </w:r>
    </w:p>
    <w:p w:rsidR="00CA0FF8" w:rsidRPr="00FB2EE3" w:rsidRDefault="00C33A9A" w:rsidP="00C33A9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ذَرِ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يُخَالِفُونَ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تُصِيبَهُم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نَةٌ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يُصِيبَهُم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٦٣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C36AAE">
        <w:rPr>
          <w:rStyle w:val="Char8"/>
          <w:rtl/>
        </w:rPr>
        <w:t>[</w:t>
      </w:r>
      <w:r w:rsidRPr="00C36AAE">
        <w:rPr>
          <w:rStyle w:val="Char8"/>
          <w:rFonts w:hint="eastAsia"/>
          <w:rtl/>
        </w:rPr>
        <w:t>النور</w:t>
      </w:r>
      <w:r w:rsidRPr="00C36AAE">
        <w:rPr>
          <w:rStyle w:val="Char8"/>
          <w:rtl/>
        </w:rPr>
        <w:t xml:space="preserve"> : </w:t>
      </w:r>
      <w:r w:rsidRPr="00C36AAE">
        <w:rPr>
          <w:rStyle w:val="Char8"/>
          <w:rFonts w:hint="cs"/>
          <w:rtl/>
        </w:rPr>
        <w:t>٦٣</w:t>
      </w:r>
      <w:r w:rsidRPr="00C36AAE">
        <w:rPr>
          <w:rStyle w:val="Char8"/>
          <w:rtl/>
        </w:rPr>
        <w:t xml:space="preserve">] </w:t>
      </w:r>
      <w:r w:rsidRPr="00FB2EE3">
        <w:rPr>
          <w:rFonts w:ascii="KFGQPC Uthman Taha Naskh" w:cs="KFGQPC Uthman Taha Naskh"/>
          <w:rtl/>
          <w:lang w:bidi="ar-SA"/>
        </w:rPr>
        <w:t xml:space="preserve"> </w:t>
      </w:r>
      <w:r w:rsidR="001B2725" w:rsidRPr="00FB2EE3">
        <w:rPr>
          <w:rtl/>
          <w:lang w:bidi="ar-SA"/>
        </w:rPr>
        <w:tab/>
      </w:r>
    </w:p>
    <w:p w:rsidR="00CA0FF8" w:rsidRPr="00AD5BE9" w:rsidRDefault="00CA0FF8" w:rsidP="00167AB1">
      <w:pPr>
        <w:pStyle w:val="a2"/>
        <w:rPr>
          <w:spacing w:val="-4"/>
          <w:rtl/>
          <w:lang w:bidi="ar-SA"/>
        </w:rPr>
      </w:pPr>
      <w:r w:rsidRPr="00AD5BE9">
        <w:rPr>
          <w:spacing w:val="-4"/>
          <w:rtl/>
          <w:lang w:bidi="ar-SA"/>
        </w:rPr>
        <w:t>آنان که از فرمان پیامبر سرپیچی می‌کنند، از این‌که بلا و یا عذاب دردناکی به آنان برسد، بترسند.</w:t>
      </w:r>
    </w:p>
    <w:p w:rsidR="00DF2B4F" w:rsidRPr="00FB2EE3" w:rsidRDefault="00CA0FF8" w:rsidP="00167AB1">
      <w:pPr>
        <w:rPr>
          <w:spacing w:val="0"/>
          <w:rtl/>
          <w:lang w:bidi="ar-SA"/>
        </w:rPr>
      </w:pPr>
      <w:r w:rsidRPr="00FB2EE3">
        <w:rPr>
          <w:spacing w:val="0"/>
          <w:rtl/>
          <w:lang w:bidi="ar-SA"/>
        </w:rPr>
        <w:t>این، هشداری از سوی الله</w:t>
      </w:r>
      <w:r w:rsidRPr="00FB2EE3">
        <w:rPr>
          <w:spacing w:val="0"/>
          <w:lang w:bidi="ar-SA"/>
        </w:rPr>
        <w:sym w:font="AGA Arabesque" w:char="F055"/>
      </w:r>
      <w:r w:rsidR="000B5FFE" w:rsidRPr="00FB2EE3">
        <w:rPr>
          <w:spacing w:val="0"/>
          <w:rtl/>
          <w:lang w:bidi="ar-SA"/>
        </w:rPr>
        <w:t xml:space="preserve"> به کسانی‌</w:t>
      </w:r>
      <w:r w:rsidRPr="00FB2EE3">
        <w:rPr>
          <w:spacing w:val="0"/>
          <w:rtl/>
          <w:lang w:bidi="ar-SA"/>
        </w:rPr>
        <w:t>ست که از فرمان پیامبر</w:t>
      </w:r>
      <w:r w:rsidRPr="00FB2EE3">
        <w:rPr>
          <w:spacing w:val="0"/>
          <w:lang w:bidi="ar-SA"/>
        </w:rPr>
        <w:sym w:font="AGA Arabesque" w:char="F072"/>
      </w:r>
      <w:r w:rsidRPr="00FB2EE3">
        <w:rPr>
          <w:spacing w:val="0"/>
          <w:rtl/>
          <w:lang w:bidi="ar-SA"/>
        </w:rPr>
        <w:t xml:space="preserve"> سرپیچی می‌کنند و از دستور‌های او، روی‌گردانند. لذا نفرمود که با پیامبر</w:t>
      </w:r>
      <w:r w:rsidRPr="00FB2EE3">
        <w:rPr>
          <w:spacing w:val="0"/>
          <w:lang w:bidi="ar-SA"/>
        </w:rPr>
        <w:sym w:font="AGA Arabesque" w:char="F072"/>
      </w:r>
      <w:r w:rsidRPr="00FB2EE3">
        <w:rPr>
          <w:spacing w:val="0"/>
          <w:rtl/>
          <w:lang w:bidi="ar-SA"/>
        </w:rPr>
        <w:t xml:space="preserve"> مخالفت می‌ورزند، بلکه فرمود: «از فرمان او سرپیچی می‌نمای</w:t>
      </w:r>
      <w:r w:rsidR="007D2048" w:rsidRPr="00FB2EE3">
        <w:rPr>
          <w:spacing w:val="0"/>
          <w:rtl/>
          <w:lang w:bidi="ar-SA"/>
        </w:rPr>
        <w:t>ند» و به آنان هشدار داد که بلا</w:t>
      </w:r>
      <w:r w:rsidRPr="00FB2EE3">
        <w:rPr>
          <w:spacing w:val="0"/>
          <w:rtl/>
          <w:lang w:bidi="ar-SA"/>
        </w:rPr>
        <w:t xml:space="preserve"> یا عذاب دردناکی به آنان می‌رسد. اما</w:t>
      </w:r>
      <w:r w:rsidR="0076111F" w:rsidRPr="00FB2EE3">
        <w:rPr>
          <w:spacing w:val="0"/>
          <w:rtl/>
          <w:lang w:bidi="ar-SA"/>
        </w:rPr>
        <w:t>م</w:t>
      </w:r>
      <w:r w:rsidRPr="00FB2EE3">
        <w:rPr>
          <w:spacing w:val="0"/>
          <w:rtl/>
          <w:lang w:bidi="ar-SA"/>
        </w:rPr>
        <w:t xml:space="preserve"> احمد</w:t>
      </w:r>
      <w:r w:rsidR="007D2048" w:rsidRPr="00FB2EE3">
        <w:rPr>
          <w:rFonts w:cs="CTraditional Arabic"/>
          <w:spacing w:val="0"/>
          <w:rtl/>
          <w:lang w:bidi="ar-SA"/>
        </w:rPr>
        <w:t>/</w:t>
      </w:r>
      <w:r w:rsidRPr="00FB2EE3">
        <w:rPr>
          <w:spacing w:val="0"/>
          <w:rtl/>
          <w:lang w:bidi="ar-SA"/>
        </w:rPr>
        <w:t xml:space="preserve"> فرموده است: منظور از بلا یا فتنه که در این آیه آمده، شرک است؛ زیرا چه</w:t>
      </w:r>
      <w:r w:rsidR="007D2048" w:rsidRPr="00FB2EE3">
        <w:rPr>
          <w:spacing w:val="0"/>
          <w:rtl/>
          <w:lang w:bidi="ar-SA"/>
        </w:rPr>
        <w:t>‌</w:t>
      </w:r>
      <w:r w:rsidRPr="00FB2EE3">
        <w:rPr>
          <w:spacing w:val="0"/>
          <w:rtl/>
          <w:lang w:bidi="ar-SA"/>
        </w:rPr>
        <w:t xml:space="preserve">بسا کسی که بخشی از سخنان یا رهنمودهای نبوی را رد می‌کند، انحرافی در </w:t>
      </w:r>
      <w:r w:rsidR="0076111F" w:rsidRPr="00FB2EE3">
        <w:rPr>
          <w:spacing w:val="0"/>
          <w:rtl/>
          <w:lang w:bidi="ar-SA"/>
        </w:rPr>
        <w:t>دلش ایجاد شود و سرانجام، به شرک</w:t>
      </w:r>
      <w:r w:rsidRPr="00FB2EE3">
        <w:rPr>
          <w:spacing w:val="0"/>
          <w:rtl/>
          <w:lang w:bidi="ar-SA"/>
        </w:rPr>
        <w:t xml:space="preserve"> مبتلا </w:t>
      </w:r>
      <w:r w:rsidR="0076111F" w:rsidRPr="00FB2EE3">
        <w:rPr>
          <w:spacing w:val="0"/>
          <w:rtl/>
          <w:lang w:bidi="ar-SA"/>
        </w:rPr>
        <w:t>گردد</w:t>
      </w:r>
      <w:r w:rsidRPr="00FB2EE3">
        <w:rPr>
          <w:spacing w:val="0"/>
          <w:rtl/>
          <w:lang w:bidi="ar-SA"/>
        </w:rPr>
        <w:t xml:space="preserve"> و بدین‌سان </w:t>
      </w:r>
      <w:r w:rsidR="0076111F" w:rsidRPr="00FB2EE3">
        <w:rPr>
          <w:spacing w:val="0"/>
          <w:rtl/>
          <w:lang w:bidi="ar-SA"/>
        </w:rPr>
        <w:t xml:space="preserve">به </w:t>
      </w:r>
      <w:r w:rsidRPr="00FB2EE3">
        <w:rPr>
          <w:spacing w:val="0"/>
          <w:rtl/>
          <w:lang w:bidi="ar-SA"/>
        </w:rPr>
        <w:t>هلاک</w:t>
      </w:r>
      <w:r w:rsidR="0076111F" w:rsidRPr="00FB2EE3">
        <w:rPr>
          <w:spacing w:val="0"/>
          <w:rtl/>
          <w:lang w:bidi="ar-SA"/>
        </w:rPr>
        <w:t>ت برسد</w:t>
      </w:r>
      <w:r w:rsidRPr="00FB2EE3">
        <w:rPr>
          <w:spacing w:val="0"/>
          <w:rtl/>
          <w:lang w:bidi="ar-SA"/>
        </w:rPr>
        <w:t>؛ نه هلاکت جسمی، بلکه هلاکت دینی و معنوی که به مرا</w:t>
      </w:r>
      <w:r w:rsidR="0063386A" w:rsidRPr="00FB2EE3">
        <w:rPr>
          <w:spacing w:val="0"/>
          <w:rtl/>
          <w:lang w:bidi="ar-SA"/>
        </w:rPr>
        <w:t>تب، بدتر است. هلاکت بدنی یا مردن</w:t>
      </w:r>
      <w:r w:rsidRPr="00FB2EE3">
        <w:rPr>
          <w:spacing w:val="0"/>
          <w:rtl/>
          <w:lang w:bidi="ar-SA"/>
        </w:rPr>
        <w:t>، فرجام هر موجود زنده‌ای</w:t>
      </w:r>
      <w:r w:rsidR="007D2048" w:rsidRPr="00FB2EE3">
        <w:rPr>
          <w:spacing w:val="0"/>
          <w:rtl/>
          <w:lang w:bidi="ar-SA"/>
        </w:rPr>
        <w:t>‌</w:t>
      </w:r>
      <w:r w:rsidRPr="00FB2EE3">
        <w:rPr>
          <w:spacing w:val="0"/>
          <w:rtl/>
          <w:lang w:bidi="ar-SA"/>
        </w:rPr>
        <w:t>ست؛ فرقی نمی‌کن</w:t>
      </w:r>
      <w:r w:rsidR="007D2048" w:rsidRPr="00FB2EE3">
        <w:rPr>
          <w:spacing w:val="0"/>
          <w:rtl/>
          <w:lang w:bidi="ar-SA"/>
        </w:rPr>
        <w:t>د که عمرش، طولانی باشد یا کوتاه؛</w:t>
      </w:r>
      <w:r w:rsidRPr="00FB2EE3">
        <w:rPr>
          <w:spacing w:val="0"/>
          <w:rtl/>
          <w:lang w:bidi="ar-SA"/>
        </w:rPr>
        <w:t xml:space="preserve"> اما هلاکت دینی، </w:t>
      </w:r>
      <w:r w:rsidR="00541C90" w:rsidRPr="00FB2EE3">
        <w:rPr>
          <w:spacing w:val="0"/>
          <w:rtl/>
          <w:lang w:bidi="ar-SA"/>
        </w:rPr>
        <w:t>چیزی جز خسارت دنیا و آخرت نیست. الله</w:t>
      </w:r>
      <w:r w:rsidR="00541C90" w:rsidRPr="00FB2EE3">
        <w:rPr>
          <w:spacing w:val="0"/>
          <w:lang w:bidi="ar-SA"/>
        </w:rPr>
        <w:sym w:font="AGA Arabesque" w:char="F055"/>
      </w:r>
      <w:r w:rsidR="00541C90" w:rsidRPr="00FB2EE3">
        <w:rPr>
          <w:spacing w:val="0"/>
          <w:rtl/>
          <w:lang w:bidi="ar-SA"/>
        </w:rPr>
        <w:t xml:space="preserve"> در این آیه هشدار داده است که چه</w:t>
      </w:r>
      <w:r w:rsidR="007D2048" w:rsidRPr="00FB2EE3">
        <w:rPr>
          <w:spacing w:val="0"/>
          <w:rtl/>
          <w:lang w:bidi="ar-SA"/>
        </w:rPr>
        <w:t>‌</w:t>
      </w:r>
      <w:r w:rsidR="00541C90" w:rsidRPr="00FB2EE3">
        <w:rPr>
          <w:spacing w:val="0"/>
          <w:rtl/>
          <w:lang w:bidi="ar-SA"/>
        </w:rPr>
        <w:t>بسا، پیش از آن‌که به بلا یا فتنه‌ی شرک دچار شوند، عذاب دردناکی به آن‌ها برسد.</w:t>
      </w:r>
    </w:p>
    <w:p w:rsidR="00541C90" w:rsidRPr="00FB2EE3" w:rsidRDefault="00541C90" w:rsidP="00167AB1">
      <w:pPr>
        <w:rPr>
          <w:spacing w:val="0"/>
          <w:rtl/>
          <w:lang w:bidi="ar-SA"/>
        </w:rPr>
      </w:pPr>
      <w:r w:rsidRPr="00FB2EE3">
        <w:rPr>
          <w:spacing w:val="0"/>
          <w:rtl/>
          <w:lang w:bidi="ar-SA"/>
        </w:rPr>
        <w:t>لذا به اهمیت فرمان‌برداری از پیامبر</w:t>
      </w:r>
      <w:r w:rsidRPr="00FB2EE3">
        <w:rPr>
          <w:spacing w:val="0"/>
          <w:lang w:bidi="ar-SA"/>
        </w:rPr>
        <w:sym w:font="AGA Arabesque" w:char="F072"/>
      </w:r>
      <w:r w:rsidRPr="00FB2EE3">
        <w:rPr>
          <w:spacing w:val="0"/>
          <w:rtl/>
          <w:lang w:bidi="ar-SA"/>
        </w:rPr>
        <w:t xml:space="preserve"> و وجوب پذیرش دستورهایش پی می‌بریم و درمی‌یابیم که هر کس، از فرمان او سرپیچی کند، به فتنه یا عذاب دردناکی دچار می‌شود.</w:t>
      </w:r>
    </w:p>
    <w:p w:rsidR="00CA0FF8" w:rsidRPr="00FB2EE3" w:rsidRDefault="006051F6" w:rsidP="00167AB1">
      <w:pPr>
        <w:rPr>
          <w:spacing w:val="0"/>
          <w:rtl/>
          <w:lang w:bidi="ar-SA"/>
        </w:rPr>
      </w:pPr>
      <w:r w:rsidRPr="00FB2EE3">
        <w:rPr>
          <w:spacing w:val="0"/>
          <w:rtl/>
          <w:lang w:bidi="ar-SA"/>
        </w:rPr>
        <w:t>مؤلف</w:t>
      </w:r>
      <w:r w:rsidR="007D2048" w:rsidRPr="00FB2EE3">
        <w:rPr>
          <w:rFonts w:cs="CTraditional Arabic"/>
          <w:spacing w:val="0"/>
          <w:rtl/>
          <w:lang w:bidi="ar-SA"/>
        </w:rPr>
        <w:t>/</w:t>
      </w:r>
      <w:r w:rsidRPr="00FB2EE3">
        <w:rPr>
          <w:spacing w:val="0"/>
          <w:rtl/>
          <w:lang w:bidi="ar-SA"/>
        </w:rPr>
        <w:t xml:space="preserve"> آیه‌ی دیگری نیز در </w:t>
      </w:r>
      <w:r w:rsidR="0067639F" w:rsidRPr="00FB2EE3">
        <w:rPr>
          <w:spacing w:val="0"/>
          <w:rtl/>
          <w:lang w:bidi="ar-SA"/>
        </w:rPr>
        <w:t>ابتدای</w:t>
      </w:r>
      <w:r w:rsidRPr="00FB2EE3">
        <w:rPr>
          <w:spacing w:val="0"/>
          <w:rtl/>
          <w:lang w:bidi="ar-SA"/>
        </w:rPr>
        <w:t xml:space="preserve"> باب ذکر کرده است؛ </w:t>
      </w:r>
      <w:r w:rsidR="0067639F" w:rsidRPr="00FB2EE3">
        <w:rPr>
          <w:spacing w:val="0"/>
          <w:rtl/>
          <w:lang w:bidi="ar-SA"/>
        </w:rPr>
        <w:t xml:space="preserve">این آیه که </w:t>
      </w:r>
      <w:r w:rsidRPr="00FB2EE3">
        <w:rPr>
          <w:spacing w:val="0"/>
          <w:rtl/>
          <w:lang w:bidi="ar-SA"/>
        </w:rPr>
        <w:t>الله</w:t>
      </w:r>
      <w:r w:rsidRPr="00FB2EE3">
        <w:rPr>
          <w:spacing w:val="0"/>
          <w:lang w:bidi="ar-SA"/>
        </w:rPr>
        <w:sym w:font="AGA Arabesque" w:char="F055"/>
      </w:r>
      <w:r w:rsidRPr="00FB2EE3">
        <w:rPr>
          <w:spacing w:val="0"/>
          <w:rtl/>
          <w:lang w:bidi="ar-SA"/>
        </w:rPr>
        <w:t xml:space="preserve"> می‌فرماید:</w:t>
      </w:r>
    </w:p>
    <w:p w:rsidR="0067639F" w:rsidRPr="00FB2EE3" w:rsidRDefault="00FE31F3" w:rsidP="00FE31F3">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وَإِنَّكَ</w:t>
      </w:r>
      <w:r w:rsidRPr="00FB2EE3">
        <w:rPr>
          <w:rFonts w:ascii="KFGQPC Uthmanic Script HAFS"/>
          <w:rtl/>
          <w:lang w:bidi="ar-SA"/>
        </w:rPr>
        <w:t xml:space="preserve"> </w:t>
      </w:r>
      <w:r w:rsidRPr="00FB2EE3">
        <w:rPr>
          <w:rFonts w:ascii="KFGQPC Uthmanic Script HAFS" w:hint="eastAsia"/>
          <w:rtl/>
          <w:lang w:bidi="ar-SA"/>
        </w:rPr>
        <w:t>لَتَه</w:t>
      </w:r>
      <w:r w:rsidRPr="00FB2EE3">
        <w:rPr>
          <w:rFonts w:ascii="KFGQPC Uthmanic Script HAFS" w:hint="cs"/>
          <w:rtl/>
          <w:lang w:bidi="ar-SA"/>
        </w:rPr>
        <w:t>ۡ</w:t>
      </w:r>
      <w:r w:rsidRPr="00FB2EE3">
        <w:rPr>
          <w:rFonts w:ascii="KFGQPC Uthmanic Script HAFS" w:hint="eastAsia"/>
          <w:rtl/>
          <w:lang w:bidi="ar-SA"/>
        </w:rPr>
        <w:t>دِي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صِرَ</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تَقِيم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٥٢</w:t>
      </w:r>
      <w:r w:rsidRPr="00FB2EE3">
        <w:rPr>
          <w:rFonts w:ascii="KFGQPC Uthmanic Script HAFS"/>
          <w:rtl/>
          <w:lang w:bidi="ar-SA"/>
        </w:rPr>
        <w:t xml:space="preserve"> </w:t>
      </w:r>
      <w:r w:rsidRPr="00FB2EE3">
        <w:rPr>
          <w:rFonts w:ascii="KFGQPC Uthmanic Script HAFS" w:hint="eastAsia"/>
          <w:rtl/>
          <w:lang w:bidi="ar-SA"/>
        </w:rPr>
        <w:t>صِرَ</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الشورى</w:t>
      </w:r>
      <w:r w:rsidRPr="00FB2EE3">
        <w:rPr>
          <w:rStyle w:val="Char8"/>
          <w:rtl/>
        </w:rPr>
        <w:t xml:space="preserve">: </w:t>
      </w:r>
      <w:r w:rsidRPr="00FB2EE3">
        <w:rPr>
          <w:rStyle w:val="Char8"/>
          <w:rFonts w:hint="cs"/>
          <w:rtl/>
        </w:rPr>
        <w:t>٥٢</w:t>
      </w:r>
      <w:r w:rsidRPr="00FB2EE3">
        <w:rPr>
          <w:rStyle w:val="Char8"/>
          <w:rFonts w:hint="eastAsia"/>
          <w:rtl/>
        </w:rPr>
        <w:t>،</w:t>
      </w:r>
      <w:r w:rsidRPr="00FB2EE3">
        <w:rPr>
          <w:rStyle w:val="Char8"/>
          <w:rtl/>
        </w:rPr>
        <w:t xml:space="preserve">  </w:t>
      </w:r>
      <w:r w:rsidRPr="00FB2EE3">
        <w:rPr>
          <w:rStyle w:val="Char8"/>
          <w:rFonts w:hint="cs"/>
          <w:rtl/>
        </w:rPr>
        <w:t>٥٣</w:t>
      </w:r>
      <w:r w:rsidRPr="00FB2EE3">
        <w:rPr>
          <w:rStyle w:val="Char8"/>
          <w:rtl/>
        </w:rPr>
        <w:t xml:space="preserve">]  </w:t>
      </w:r>
      <w:r w:rsidR="001B2725" w:rsidRPr="00FB2EE3">
        <w:rPr>
          <w:rStyle w:val="Char8"/>
          <w:rtl/>
        </w:rPr>
        <w:tab/>
      </w:r>
    </w:p>
    <w:p w:rsidR="008841EA" w:rsidRPr="00FB2EE3" w:rsidRDefault="008841EA" w:rsidP="00167AB1">
      <w:pPr>
        <w:pStyle w:val="a2"/>
        <w:rPr>
          <w:rtl/>
          <w:lang w:bidi="ar-SA"/>
        </w:rPr>
      </w:pPr>
      <w:r w:rsidRPr="00FB2EE3">
        <w:rPr>
          <w:rtl/>
          <w:lang w:bidi="ar-SA"/>
        </w:rPr>
        <w:t>و تو، به راه راست فرا می‌خوانی؛ به راه الله که آن‌چه در آسمان‌ها و زمین است، از آنِ اوست</w:t>
      </w:r>
      <w:r w:rsidR="0067639F" w:rsidRPr="00FB2EE3">
        <w:rPr>
          <w:rtl/>
          <w:lang w:bidi="ar-SA"/>
        </w:rPr>
        <w:t>.</w:t>
      </w:r>
    </w:p>
    <w:p w:rsidR="00BB1156" w:rsidRPr="00FB2EE3" w:rsidRDefault="0067639F" w:rsidP="00167AB1">
      <w:pPr>
        <w:rPr>
          <w:spacing w:val="0"/>
          <w:rtl/>
          <w:lang w:bidi="ar-SA"/>
        </w:rPr>
      </w:pPr>
      <w:r w:rsidRPr="00FB2EE3">
        <w:rPr>
          <w:spacing w:val="0"/>
          <w:rtl/>
          <w:lang w:bidi="ar-SA"/>
        </w:rPr>
        <w:t>خطاب این آیه، به پیامبر</w:t>
      </w:r>
      <w:r w:rsidRPr="00FB2EE3">
        <w:rPr>
          <w:spacing w:val="0"/>
          <w:lang w:bidi="ar-SA"/>
        </w:rPr>
        <w:sym w:font="AGA Arabesque" w:char="F072"/>
      </w:r>
      <w:r w:rsidRPr="00FB2EE3">
        <w:rPr>
          <w:spacing w:val="0"/>
          <w:rtl/>
          <w:lang w:bidi="ar-SA"/>
        </w:rPr>
        <w:t xml:space="preserve"> است؛ </w:t>
      </w:r>
      <w:r w:rsidR="00BB1156" w:rsidRPr="00FB2EE3">
        <w:rPr>
          <w:spacing w:val="0"/>
          <w:rtl/>
          <w:lang w:bidi="ar-SA"/>
        </w:rPr>
        <w:t>یعنی الله</w:t>
      </w:r>
      <w:r w:rsidR="00BB1156" w:rsidRPr="00FB2EE3">
        <w:rPr>
          <w:spacing w:val="0"/>
          <w:lang w:bidi="ar-SA"/>
        </w:rPr>
        <w:sym w:font="AGA Arabesque" w:char="F055"/>
      </w:r>
      <w:r w:rsidR="00BB1156" w:rsidRPr="00FB2EE3">
        <w:rPr>
          <w:spacing w:val="0"/>
          <w:rtl/>
          <w:lang w:bidi="ar-SA"/>
        </w:rPr>
        <w:t xml:space="preserve"> در این آیه به پیامبرش می‌فرماید که تو راه راست را به مردم نشان می‌دهی؛ سپس الله متعال بیان می‌کند که راه راست، همان راهی</w:t>
      </w:r>
      <w:r w:rsidR="007D2048" w:rsidRPr="00FB2EE3">
        <w:rPr>
          <w:spacing w:val="0"/>
          <w:rtl/>
          <w:lang w:bidi="ar-SA"/>
        </w:rPr>
        <w:t>‌</w:t>
      </w:r>
      <w:r w:rsidR="00BB1156" w:rsidRPr="00FB2EE3">
        <w:rPr>
          <w:spacing w:val="0"/>
          <w:rtl/>
          <w:lang w:bidi="ar-SA"/>
        </w:rPr>
        <w:t>ست که الله</w:t>
      </w:r>
      <w:r w:rsidR="00BB1156" w:rsidRPr="00FB2EE3">
        <w:rPr>
          <w:spacing w:val="0"/>
          <w:lang w:bidi="ar-SA"/>
        </w:rPr>
        <w:sym w:font="AGA Arabesque" w:char="F055"/>
      </w:r>
      <w:r w:rsidR="00BB1156" w:rsidRPr="00FB2EE3">
        <w:rPr>
          <w:spacing w:val="0"/>
          <w:rtl/>
          <w:lang w:bidi="ar-SA"/>
        </w:rPr>
        <w:t xml:space="preserve"> به بندگانش، نشان داده است. الله</w:t>
      </w:r>
      <w:r w:rsidR="00BB1156" w:rsidRPr="00FB2EE3">
        <w:rPr>
          <w:spacing w:val="0"/>
          <w:lang w:bidi="ar-SA"/>
        </w:rPr>
        <w:sym w:font="AGA Arabesque" w:char="F055"/>
      </w:r>
      <w:r w:rsidR="00BB1156" w:rsidRPr="00FB2EE3">
        <w:rPr>
          <w:spacing w:val="0"/>
          <w:rtl/>
          <w:lang w:bidi="ar-SA"/>
        </w:rPr>
        <w:t xml:space="preserve"> بدان سبب این راه را به خود نسبت داده و از آن، به «راه الله» یاد کرده که آن را به بندگانش نشان داده و این راه، به او می‌رسد. همان‌طور که در سوره‌ی «فاتحه» این راه را به کسانی نسبت داده که به آنان، نعمت داده است؛ یعنی همان کسانی که این راه را می‌پیمایند.</w:t>
      </w:r>
    </w:p>
    <w:p w:rsidR="00BB1156" w:rsidRPr="00FB2EE3" w:rsidRDefault="00BB1156" w:rsidP="00167AB1">
      <w:pPr>
        <w:rPr>
          <w:spacing w:val="0"/>
          <w:rtl/>
          <w:lang w:bidi="ar-SA"/>
        </w:rPr>
      </w:pPr>
      <w:r w:rsidRPr="00FB2EE3">
        <w:rPr>
          <w:spacing w:val="0"/>
          <w:rtl/>
          <w:lang w:bidi="ar-SA"/>
        </w:rPr>
        <w:t>لذا پیامبر</w:t>
      </w:r>
      <w:r w:rsidRPr="00FB2EE3">
        <w:rPr>
          <w:spacing w:val="0"/>
          <w:lang w:bidi="ar-SA"/>
        </w:rPr>
        <w:sym w:font="AGA Arabesque" w:char="F072"/>
      </w:r>
      <w:r w:rsidRPr="00FB2EE3">
        <w:rPr>
          <w:spacing w:val="0"/>
          <w:rtl/>
          <w:lang w:bidi="ar-SA"/>
        </w:rPr>
        <w:t xml:space="preserve"> به راه راست رهنمون شده و انسان‌ها را به پیمودن این راه، تشویق کرده و آن‌ها را از کج‌روی یا به بی‌راهه رفتن، بازدا</w:t>
      </w:r>
      <w:r w:rsidR="003D71B6" w:rsidRPr="00FB2EE3">
        <w:rPr>
          <w:spacing w:val="0"/>
          <w:rtl/>
          <w:lang w:bidi="ar-SA"/>
        </w:rPr>
        <w:t>شته است و پس از او، علمای ربانی</w:t>
      </w:r>
      <w:r w:rsidRPr="00FB2EE3">
        <w:rPr>
          <w:spacing w:val="0"/>
          <w:rtl/>
          <w:lang w:bidi="ar-SA"/>
        </w:rPr>
        <w:t xml:space="preserve"> عهده‌دار این مسؤولیت بزرگ شده‌اند و مردم را به راه راست فرامی‌خوانند. </w:t>
      </w:r>
      <w:r w:rsidR="00081492" w:rsidRPr="00FB2EE3">
        <w:rPr>
          <w:spacing w:val="0"/>
          <w:rtl/>
          <w:lang w:bidi="ar-SA"/>
        </w:rPr>
        <w:t xml:space="preserve">شاید کسی بگوید: پس چرا الله متعال </w:t>
      </w:r>
      <w:r w:rsidR="00330D10" w:rsidRPr="00FB2EE3">
        <w:rPr>
          <w:spacing w:val="0"/>
          <w:rtl/>
          <w:lang w:bidi="ar-SA"/>
        </w:rPr>
        <w:t xml:space="preserve">به پیامبرش </w:t>
      </w:r>
      <w:r w:rsidR="00081492" w:rsidRPr="00FB2EE3">
        <w:rPr>
          <w:spacing w:val="0"/>
          <w:rtl/>
          <w:lang w:bidi="ar-SA"/>
        </w:rPr>
        <w:t>فرموده است:</w:t>
      </w:r>
    </w:p>
    <w:p w:rsidR="00CB3F96" w:rsidRPr="00FB2EE3" w:rsidRDefault="00FE31F3" w:rsidP="00FE31F3">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دِي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القصص</w:t>
      </w:r>
      <w:r w:rsidRPr="00FB2EE3">
        <w:rPr>
          <w:rStyle w:val="Char8"/>
          <w:rtl/>
        </w:rPr>
        <w:t xml:space="preserve">: </w:t>
      </w:r>
      <w:r w:rsidRPr="00FB2EE3">
        <w:rPr>
          <w:rStyle w:val="Char8"/>
          <w:rFonts w:hint="cs"/>
          <w:rtl/>
        </w:rPr>
        <w:t>٥٦</w:t>
      </w:r>
      <w:r w:rsidRPr="00FB2EE3">
        <w:rPr>
          <w:rStyle w:val="Char8"/>
          <w:rtl/>
        </w:rPr>
        <w:t xml:space="preserve">]  </w:t>
      </w:r>
      <w:r w:rsidR="001B2725" w:rsidRPr="00FB2EE3">
        <w:rPr>
          <w:rtl/>
          <w:lang w:bidi="ar-SA"/>
        </w:rPr>
        <w:tab/>
      </w:r>
    </w:p>
    <w:p w:rsidR="00081492" w:rsidRPr="00FB2EE3" w:rsidRDefault="00CB3F96" w:rsidP="00167AB1">
      <w:pPr>
        <w:pStyle w:val="a2"/>
        <w:rPr>
          <w:rtl/>
          <w:lang w:bidi="ar-SA"/>
        </w:rPr>
      </w:pPr>
      <w:r w:rsidRPr="00FB2EE3">
        <w:rPr>
          <w:rtl/>
          <w:lang w:bidi="ar-SA"/>
        </w:rPr>
        <w:t>به‌طور قطع تو نمی‌توانی کسی را که دوست داری، هدایت کنی.</w:t>
      </w:r>
    </w:p>
    <w:p w:rsidR="00CB3F96" w:rsidRPr="00FB2EE3" w:rsidRDefault="00CB3F96" w:rsidP="00167AB1">
      <w:pPr>
        <w:rPr>
          <w:spacing w:val="0"/>
          <w:rtl/>
          <w:lang w:bidi="ar-SA"/>
        </w:rPr>
      </w:pPr>
      <w:r w:rsidRPr="00FB2EE3">
        <w:rPr>
          <w:spacing w:val="0"/>
          <w:rtl/>
          <w:lang w:bidi="ar-SA"/>
        </w:rPr>
        <w:t xml:space="preserve">این آیه، زمانی نازل </w:t>
      </w:r>
      <w:r w:rsidR="003D71B6" w:rsidRPr="00FB2EE3">
        <w:rPr>
          <w:spacing w:val="0"/>
          <w:rtl/>
          <w:lang w:bidi="ar-SA"/>
        </w:rPr>
        <w:t>گردید</w:t>
      </w:r>
      <w:r w:rsidRPr="00FB2EE3">
        <w:rPr>
          <w:spacing w:val="0"/>
          <w:rtl/>
          <w:lang w:bidi="ar-SA"/>
        </w:rPr>
        <w:t xml:space="preserve"> که پیامبر</w:t>
      </w:r>
      <w:r w:rsidRPr="00FB2EE3">
        <w:rPr>
          <w:spacing w:val="0"/>
          <w:lang w:bidi="ar-SA"/>
        </w:rPr>
        <w:sym w:font="AGA Arabesque" w:char="F072"/>
      </w:r>
      <w:r w:rsidRPr="00FB2EE3">
        <w:rPr>
          <w:spacing w:val="0"/>
          <w:rtl/>
          <w:lang w:bidi="ar-SA"/>
        </w:rPr>
        <w:t xml:space="preserve"> به سبب وفات عمویش، ابوطالب غمگین شد</w:t>
      </w:r>
      <w:r w:rsidR="003D71B6" w:rsidRPr="00FB2EE3">
        <w:rPr>
          <w:spacing w:val="0"/>
          <w:rtl/>
          <w:lang w:bidi="ar-SA"/>
        </w:rPr>
        <w:t>؛</w:t>
      </w:r>
      <w:r w:rsidRPr="00FB2EE3">
        <w:rPr>
          <w:spacing w:val="0"/>
          <w:rtl/>
          <w:lang w:bidi="ar-SA"/>
        </w:rPr>
        <w:t xml:space="preserve"> زیرا ابوطالب، مشرک بود و با آن‌که از پیامبر</w:t>
      </w:r>
      <w:r w:rsidRPr="00FB2EE3">
        <w:rPr>
          <w:spacing w:val="0"/>
          <w:lang w:bidi="ar-SA"/>
        </w:rPr>
        <w:sym w:font="AGA Arabesque" w:char="F072"/>
      </w:r>
      <w:r w:rsidRPr="00FB2EE3">
        <w:rPr>
          <w:spacing w:val="0"/>
          <w:rtl/>
          <w:lang w:bidi="ar-SA"/>
        </w:rPr>
        <w:t xml:space="preserve"> حمایت و پشتیبانی می‌کرد و درباره‌اش اشعار بزرگی و ارزشمندی می‌سرود، اما از خیر اسلام</w:t>
      </w:r>
      <w:r w:rsidR="00FA7E91" w:rsidRPr="00FB2EE3">
        <w:rPr>
          <w:spacing w:val="0"/>
          <w:rtl/>
          <w:lang w:bidi="ar-SA"/>
        </w:rPr>
        <w:t>، محروم ماند و مسلمان نشد و در ح</w:t>
      </w:r>
      <w:r w:rsidR="003D71B6" w:rsidRPr="00FB2EE3">
        <w:rPr>
          <w:spacing w:val="0"/>
          <w:rtl/>
          <w:lang w:bidi="ar-SA"/>
        </w:rPr>
        <w:t>الت کفر</w:t>
      </w:r>
      <w:r w:rsidRPr="00FB2EE3">
        <w:rPr>
          <w:spacing w:val="0"/>
          <w:rtl/>
          <w:lang w:bidi="ar-SA"/>
        </w:rPr>
        <w:t xml:space="preserve"> از دنیا رفت. </w:t>
      </w:r>
      <w:r w:rsidR="00CE5773" w:rsidRPr="00FB2EE3">
        <w:rPr>
          <w:spacing w:val="0"/>
          <w:rtl/>
          <w:lang w:bidi="ar-SA"/>
        </w:rPr>
        <w:t>پیامبر</w:t>
      </w:r>
      <w:r w:rsidR="00CE5773" w:rsidRPr="00FB2EE3">
        <w:rPr>
          <w:spacing w:val="0"/>
          <w:lang w:bidi="ar-SA"/>
        </w:rPr>
        <w:sym w:font="AGA Arabesque" w:char="F072"/>
      </w:r>
      <w:r w:rsidR="00CE5773" w:rsidRPr="00FB2EE3">
        <w:rPr>
          <w:spacing w:val="0"/>
          <w:rtl/>
          <w:lang w:bidi="ar-SA"/>
        </w:rPr>
        <w:t xml:space="preserve"> در هنگام وفات عمویش، و هم‌چنین دو نفر از قریش</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39"/>
      </w:r>
      <w:r w:rsidR="00FB2EE3" w:rsidRPr="00FB2EE3">
        <w:rPr>
          <w:rStyle w:val="FootnoteReference"/>
          <w:rFonts w:cs="B Lotus"/>
          <w:spacing w:val="0"/>
          <w:szCs w:val="28"/>
          <w:rtl/>
          <w:lang w:bidi="ar-SA"/>
        </w:rPr>
        <w:t>)</w:t>
      </w:r>
      <w:r w:rsidR="003D71B6" w:rsidRPr="00FB2EE3">
        <w:rPr>
          <w:spacing w:val="0"/>
          <w:rtl/>
          <w:lang w:bidi="ar-SA"/>
        </w:rPr>
        <w:t>، بر بالین وی</w:t>
      </w:r>
      <w:r w:rsidR="00CE5773" w:rsidRPr="00FB2EE3">
        <w:rPr>
          <w:spacing w:val="0"/>
          <w:rtl/>
          <w:lang w:bidi="ar-SA"/>
        </w:rPr>
        <w:t xml:space="preserve"> حاضر بود</w:t>
      </w:r>
      <w:r w:rsidR="00CA5A91" w:rsidRPr="00FB2EE3">
        <w:rPr>
          <w:spacing w:val="0"/>
          <w:rtl/>
          <w:lang w:bidi="ar-SA"/>
        </w:rPr>
        <w:t>ند</w:t>
      </w:r>
      <w:r w:rsidR="00CE5773" w:rsidRPr="00FB2EE3">
        <w:rPr>
          <w:spacing w:val="0"/>
          <w:rtl/>
          <w:lang w:bidi="ar-SA"/>
        </w:rPr>
        <w:t>. پیامبر</w:t>
      </w:r>
      <w:r w:rsidR="00CE5773" w:rsidRPr="00FB2EE3">
        <w:rPr>
          <w:spacing w:val="0"/>
          <w:lang w:bidi="ar-SA"/>
        </w:rPr>
        <w:sym w:font="AGA Arabesque" w:char="F072"/>
      </w:r>
      <w:r w:rsidR="00CE5773" w:rsidRPr="00FB2EE3">
        <w:rPr>
          <w:spacing w:val="0"/>
          <w:rtl/>
          <w:lang w:bidi="ar-SA"/>
        </w:rPr>
        <w:t xml:space="preserve"> می‌گفت: </w:t>
      </w:r>
      <w:r w:rsidR="00CE5773" w:rsidRPr="00FB2EE3">
        <w:rPr>
          <w:rStyle w:val="Char1"/>
          <w:spacing w:val="0"/>
          <w:rtl/>
          <w:lang w:bidi="ar-SA"/>
        </w:rPr>
        <w:t>«</w:t>
      </w:r>
      <w:r w:rsidR="00CE5773" w:rsidRPr="00FB2EE3">
        <w:rPr>
          <w:rStyle w:val="Char1"/>
          <w:rFonts w:eastAsia="MS Mincho"/>
          <w:spacing w:val="0"/>
          <w:rtl/>
          <w:lang w:bidi="ar-SA"/>
        </w:rPr>
        <w:t>يَا عَمِّ قُلْ لا إِلَهَ إِلاَّ اللَّهُ، كَلِمَةً أحاجّ لَكَ بِهَا عِنْدَ اللَّهِ</w:t>
      </w:r>
      <w:r w:rsidR="00CE5773" w:rsidRPr="00FB2EE3">
        <w:rPr>
          <w:rStyle w:val="Char1"/>
          <w:spacing w:val="0"/>
          <w:rtl/>
          <w:lang w:bidi="ar-SA"/>
        </w:rPr>
        <w:t>»</w:t>
      </w:r>
      <w:r w:rsidR="003D71B6"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0"/>
      </w:r>
      <w:r w:rsidR="00FB2EE3" w:rsidRPr="00FB2EE3">
        <w:rPr>
          <w:rStyle w:val="FootnoteReference"/>
          <w:rFonts w:cs="B Lotus"/>
          <w:spacing w:val="0"/>
          <w:szCs w:val="28"/>
          <w:rtl/>
          <w:lang w:bidi="ar-SA"/>
        </w:rPr>
        <w:t>)</w:t>
      </w:r>
      <w:r w:rsidR="00CE5773" w:rsidRPr="00FB2EE3">
        <w:rPr>
          <w:spacing w:val="0"/>
          <w:rtl/>
          <w:lang w:bidi="ar-SA"/>
        </w:rPr>
        <w:t xml:space="preserve"> یعنی: «ای عموی من! لااله‌‌الاالله بگو؛ فقط یک کلمه، تا </w:t>
      </w:r>
      <w:r w:rsidR="00C4099D" w:rsidRPr="00FB2EE3">
        <w:rPr>
          <w:spacing w:val="0"/>
          <w:rtl/>
          <w:lang w:bidi="ar-SA"/>
        </w:rPr>
        <w:t>نزد الله برای تو گواهی دهم که ایمان داشته‌ای». همین‌که ابوطالب می‌خواست کلمه‌ی توحید را بر زبان بیاورد، آن دو نفر می‌گفتند: ای ابوطالب! آیا می‌‌خواهی از دین عبدالمطلب برگردی؟ لذا آخرین سخنی که ابوطالب گفت، این بود که من، بر دین عبدالمطلب هستم و بدین‌سان، در حالت کفر از دنیا رفت. پیامبر</w:t>
      </w:r>
      <w:r w:rsidR="00C4099D" w:rsidRPr="00FB2EE3">
        <w:rPr>
          <w:spacing w:val="0"/>
          <w:lang w:bidi="ar-SA"/>
        </w:rPr>
        <w:sym w:font="AGA Arabesque" w:char="F072"/>
      </w:r>
      <w:r w:rsidR="00C4099D" w:rsidRPr="00FB2EE3">
        <w:rPr>
          <w:spacing w:val="0"/>
          <w:rtl/>
          <w:lang w:bidi="ar-SA"/>
        </w:rPr>
        <w:t xml:space="preserve"> </w:t>
      </w:r>
      <w:r w:rsidR="003D71B6" w:rsidRPr="00FB2EE3">
        <w:rPr>
          <w:spacing w:val="0"/>
          <w:rtl/>
          <w:lang w:bidi="ar-SA"/>
        </w:rPr>
        <w:t xml:space="preserve">بیان </w:t>
      </w:r>
      <w:r w:rsidR="00C4099D" w:rsidRPr="00FB2EE3">
        <w:rPr>
          <w:spacing w:val="0"/>
          <w:rtl/>
          <w:lang w:bidi="ar-SA"/>
        </w:rPr>
        <w:t>فرمود</w:t>
      </w:r>
      <w:r w:rsidR="003D71B6" w:rsidRPr="00FB2EE3">
        <w:rPr>
          <w:spacing w:val="0"/>
          <w:rtl/>
          <w:lang w:bidi="ar-SA"/>
        </w:rPr>
        <w:t>ه</w:t>
      </w:r>
      <w:r w:rsidR="00C4099D" w:rsidRPr="00FB2EE3">
        <w:rPr>
          <w:spacing w:val="0"/>
          <w:rtl/>
          <w:lang w:bidi="ar-SA"/>
        </w:rPr>
        <w:t xml:space="preserve"> که برای عموی خویش، شفاعت کرده</w:t>
      </w:r>
      <w:r w:rsidR="002A28E2" w:rsidRPr="00FB2EE3">
        <w:rPr>
          <w:spacing w:val="0"/>
          <w:rtl/>
          <w:lang w:bidi="ar-SA"/>
        </w:rPr>
        <w:t xml:space="preserve"> است؛</w:t>
      </w:r>
      <w:r w:rsidR="00C4099D" w:rsidRPr="00FB2EE3">
        <w:rPr>
          <w:spacing w:val="0"/>
          <w:rtl/>
          <w:lang w:bidi="ar-SA"/>
        </w:rPr>
        <w:t xml:space="preserve"> از این‌رو </w:t>
      </w:r>
      <w:r w:rsidR="002A28E2" w:rsidRPr="00FB2EE3">
        <w:rPr>
          <w:spacing w:val="0"/>
          <w:rtl/>
          <w:lang w:bidi="ar-SA"/>
        </w:rPr>
        <w:t xml:space="preserve">ابوطالب </w:t>
      </w:r>
      <w:r w:rsidR="00C4099D" w:rsidRPr="00FB2EE3">
        <w:rPr>
          <w:spacing w:val="0"/>
          <w:rtl/>
          <w:lang w:bidi="ar-SA"/>
        </w:rPr>
        <w:t xml:space="preserve">در بالاترین قسمت دوزخ به‌سر می‌برد؛ یعنی در عمقِ کمِ </w:t>
      </w:r>
      <w:r w:rsidR="002A28E2" w:rsidRPr="00FB2EE3">
        <w:rPr>
          <w:spacing w:val="0"/>
          <w:rtl/>
          <w:lang w:bidi="ar-SA"/>
        </w:rPr>
        <w:t>آن</w:t>
      </w:r>
      <w:r w:rsidR="003D71B6" w:rsidRPr="00FB2EE3">
        <w:rPr>
          <w:spacing w:val="0"/>
          <w:rtl/>
          <w:lang w:bidi="ar-SA"/>
        </w:rPr>
        <w:t>؛</w:t>
      </w:r>
      <w:r w:rsidR="00C4099D" w:rsidRPr="00FB2EE3">
        <w:rPr>
          <w:spacing w:val="0"/>
          <w:rtl/>
          <w:lang w:bidi="ar-SA"/>
        </w:rPr>
        <w:t xml:space="preserve"> اما دو کفش آتشین در پاهای اوست که مغز سرش از آن، به جوش می‌آید.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1"/>
      </w:r>
      <w:r w:rsidR="00FB2EE3" w:rsidRPr="00FB2EE3">
        <w:rPr>
          <w:rStyle w:val="FootnoteReference"/>
          <w:rFonts w:cs="B Lotus"/>
          <w:spacing w:val="0"/>
          <w:szCs w:val="28"/>
          <w:rtl/>
          <w:lang w:bidi="ar-SA"/>
        </w:rPr>
        <w:t>)</w:t>
      </w:r>
      <w:r w:rsidR="002A28E2" w:rsidRPr="00FB2EE3">
        <w:rPr>
          <w:spacing w:val="0"/>
          <w:rtl/>
          <w:lang w:bidi="ar-SA"/>
        </w:rPr>
        <w:t xml:space="preserve"> پناه بر الله! کفش‌های آتشینی که در پای اوست، بالاترین قسمت بدنش را به جوش می‌آورند، پس، سایر اندامش چه وضعیتی دارند؟! پیامبر</w:t>
      </w:r>
      <w:r w:rsidR="002A28E2" w:rsidRPr="00FB2EE3">
        <w:rPr>
          <w:spacing w:val="0"/>
          <w:lang w:bidi="ar-SA"/>
        </w:rPr>
        <w:sym w:font="AGA Arabesque" w:char="F072"/>
      </w:r>
      <w:r w:rsidR="002A28E2" w:rsidRPr="00FB2EE3">
        <w:rPr>
          <w:spacing w:val="0"/>
          <w:rtl/>
          <w:lang w:bidi="ar-SA"/>
        </w:rPr>
        <w:t xml:space="preserve"> فرموده است: </w:t>
      </w:r>
      <w:r w:rsidR="002A28E2" w:rsidRPr="00FB2EE3">
        <w:rPr>
          <w:rStyle w:val="Char1"/>
          <w:spacing w:val="0"/>
          <w:rtl/>
          <w:lang w:bidi="ar-SA"/>
        </w:rPr>
        <w:t>«</w:t>
      </w:r>
      <w:r w:rsidR="002A28E2" w:rsidRPr="00FB2EE3">
        <w:rPr>
          <w:rStyle w:val="Char1"/>
          <w:rFonts w:eastAsia="MS Mincho"/>
          <w:spacing w:val="0"/>
          <w:rtl/>
          <w:lang w:bidi="ar-SA"/>
        </w:rPr>
        <w:t>هُوَ فِي ضَحْضَاحٍ مِنْ نَارٍ، وَلَوْلا أَنَا لَكَانَ فِي الدَّرَكِ الأَسْفَلِ مِنَ النَّارِ</w:t>
      </w:r>
      <w:r w:rsidR="002A28E2" w:rsidRPr="00FB2EE3">
        <w:rPr>
          <w:rStyle w:val="Char1"/>
          <w:spacing w:val="0"/>
          <w:rtl/>
          <w:lang w:bidi="ar-SA"/>
        </w:rPr>
        <w:t>»</w:t>
      </w:r>
      <w:r w:rsidR="003D71B6"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2"/>
      </w:r>
      <w:r w:rsidR="00FB2EE3" w:rsidRPr="00FB2EE3">
        <w:rPr>
          <w:rStyle w:val="FootnoteReference"/>
          <w:rFonts w:cs="B Lotus"/>
          <w:spacing w:val="0"/>
          <w:szCs w:val="28"/>
          <w:rtl/>
          <w:lang w:bidi="ar-SA"/>
        </w:rPr>
        <w:t>)</w:t>
      </w:r>
      <w:r w:rsidR="002A28E2" w:rsidRPr="00FB2EE3">
        <w:rPr>
          <w:spacing w:val="0"/>
          <w:rtl/>
          <w:lang w:bidi="ar-SA"/>
        </w:rPr>
        <w:t xml:space="preserve"> یعنی: «او، در عمقِ کمِ جهنم به‌سر می‌برد و اگر من نبودم، در پایین</w:t>
      </w:r>
      <w:r w:rsidR="003D71B6" w:rsidRPr="00FB2EE3">
        <w:rPr>
          <w:spacing w:val="0"/>
          <w:rtl/>
          <w:lang w:bidi="ar-SA"/>
        </w:rPr>
        <w:t>‌</w:t>
      </w:r>
      <w:r w:rsidR="002A28E2" w:rsidRPr="00FB2EE3">
        <w:rPr>
          <w:spacing w:val="0"/>
          <w:rtl/>
          <w:lang w:bidi="ar-SA"/>
        </w:rPr>
        <w:t>ترین قسمت دوزخ قرار می‌گرفت». به عبارت دیگر، اگر بدان سبب که از من پشتیبانی کرده بود، برایش شفاعت نمی‌کردم، وض</w:t>
      </w:r>
      <w:r w:rsidR="00041648" w:rsidRPr="00FB2EE3">
        <w:rPr>
          <w:spacing w:val="0"/>
          <w:rtl/>
          <w:lang w:bidi="ar-SA"/>
        </w:rPr>
        <w:t>عیت بدتری داشت و در پایین‌ترین ق</w:t>
      </w:r>
      <w:r w:rsidR="002A28E2" w:rsidRPr="00FB2EE3">
        <w:rPr>
          <w:spacing w:val="0"/>
          <w:rtl/>
          <w:lang w:bidi="ar-SA"/>
        </w:rPr>
        <w:t>سمت دوزخ قرار می‌گرفت.</w:t>
      </w:r>
    </w:p>
    <w:p w:rsidR="002A28E2" w:rsidRPr="00FB2EE3" w:rsidRDefault="0055331F" w:rsidP="00167AB1">
      <w:pPr>
        <w:rPr>
          <w:rFonts w:cs="Times New Roman"/>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به پیامبرش فرمود:</w:t>
      </w:r>
    </w:p>
    <w:p w:rsidR="0055331F" w:rsidRPr="00FB2EE3" w:rsidRDefault="00FE31F3" w:rsidP="00FE31F3">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دِي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القصص</w:t>
      </w:r>
      <w:r w:rsidRPr="00FB2EE3">
        <w:rPr>
          <w:rStyle w:val="Char8"/>
          <w:rtl/>
        </w:rPr>
        <w:t xml:space="preserve">: </w:t>
      </w:r>
      <w:r w:rsidRPr="00FB2EE3">
        <w:rPr>
          <w:rStyle w:val="Char8"/>
          <w:rFonts w:hint="cs"/>
          <w:rtl/>
        </w:rPr>
        <w:t>٥٦</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55331F" w:rsidRPr="00FB2EE3" w:rsidRDefault="0055331F" w:rsidP="00167AB1">
      <w:pPr>
        <w:pStyle w:val="a2"/>
        <w:rPr>
          <w:rtl/>
          <w:lang w:bidi="ar-SA"/>
        </w:rPr>
      </w:pPr>
      <w:r w:rsidRPr="00FB2EE3">
        <w:rPr>
          <w:rtl/>
          <w:lang w:bidi="ar-SA"/>
        </w:rPr>
        <w:t>به‌طور قطع تو نمی‌توانی کسی را که دوست داری، هدایت کنی.</w:t>
      </w:r>
    </w:p>
    <w:p w:rsidR="00C4099D" w:rsidRDefault="0055331F" w:rsidP="000C094D">
      <w:pPr>
        <w:rPr>
          <w:spacing w:val="0"/>
          <w:rtl/>
          <w:lang w:bidi="ar-SA"/>
        </w:rPr>
      </w:pPr>
      <w:r w:rsidRPr="00FB2EE3">
        <w:rPr>
          <w:spacing w:val="0"/>
          <w:rtl/>
          <w:lang w:bidi="ar-SA"/>
        </w:rPr>
        <w:t>اما الله</w:t>
      </w:r>
      <w:r w:rsidRPr="00FB2EE3">
        <w:rPr>
          <w:spacing w:val="0"/>
          <w:lang w:bidi="ar-SA"/>
        </w:rPr>
        <w:sym w:font="AGA Arabesque" w:char="F055"/>
      </w:r>
      <w:r w:rsidRPr="00FB2EE3">
        <w:rPr>
          <w:spacing w:val="0"/>
          <w:rtl/>
          <w:lang w:bidi="ar-SA"/>
        </w:rPr>
        <w:t xml:space="preserve"> در آیه‌ای که مؤلف</w:t>
      </w:r>
      <w:r w:rsidR="003D71B6" w:rsidRPr="00FB2EE3">
        <w:rPr>
          <w:rFonts w:cs="CTraditional Arabic"/>
          <w:spacing w:val="0"/>
          <w:rtl/>
          <w:lang w:bidi="ar-SA"/>
        </w:rPr>
        <w:t>/</w:t>
      </w:r>
      <w:r w:rsidRPr="00FB2EE3">
        <w:rPr>
          <w:spacing w:val="0"/>
          <w:rtl/>
          <w:lang w:bidi="ar-SA"/>
        </w:rPr>
        <w:t xml:space="preserve"> ذکر کرده، فرموده است: </w:t>
      </w:r>
      <w:r w:rsidR="000C094D" w:rsidRPr="00FB2EE3">
        <w:rPr>
          <w:rFonts w:ascii="KFGQPC Uthman Taha Naskh" w:cs="KFGQPC Uthman Taha Naskh" w:hint="cs"/>
          <w:spacing w:val="0"/>
          <w:rtl/>
          <w:lang w:bidi="ar-SA"/>
        </w:rPr>
        <w:t>﴿</w:t>
      </w:r>
      <w:r w:rsidR="000C094D" w:rsidRPr="00FB2EE3">
        <w:rPr>
          <w:rStyle w:val="Char2"/>
          <w:rFonts w:hint="eastAsia"/>
          <w:spacing w:val="0"/>
          <w:rtl/>
        </w:rPr>
        <w:t>وَإِنَّكَ</w:t>
      </w:r>
      <w:r w:rsidR="000C094D" w:rsidRPr="00FB2EE3">
        <w:rPr>
          <w:rStyle w:val="Char2"/>
          <w:spacing w:val="0"/>
          <w:rtl/>
        </w:rPr>
        <w:t xml:space="preserve"> </w:t>
      </w:r>
      <w:r w:rsidR="000C094D" w:rsidRPr="00FB2EE3">
        <w:rPr>
          <w:rStyle w:val="Char2"/>
          <w:rFonts w:hint="eastAsia"/>
          <w:spacing w:val="0"/>
          <w:rtl/>
        </w:rPr>
        <w:t>لَتَه</w:t>
      </w:r>
      <w:r w:rsidR="000C094D" w:rsidRPr="00FB2EE3">
        <w:rPr>
          <w:rStyle w:val="Char2"/>
          <w:rFonts w:hint="cs"/>
          <w:spacing w:val="0"/>
          <w:rtl/>
        </w:rPr>
        <w:t>ۡ</w:t>
      </w:r>
      <w:r w:rsidR="000C094D" w:rsidRPr="00FB2EE3">
        <w:rPr>
          <w:rStyle w:val="Char2"/>
          <w:rFonts w:hint="eastAsia"/>
          <w:spacing w:val="0"/>
          <w:rtl/>
        </w:rPr>
        <w:t>دِي</w:t>
      </w:r>
      <w:r w:rsidR="000C094D" w:rsidRPr="00FB2EE3">
        <w:rPr>
          <w:rStyle w:val="Char2"/>
          <w:rFonts w:hint="cs"/>
          <w:spacing w:val="0"/>
          <w:rtl/>
        </w:rPr>
        <w:t>ٓ</w:t>
      </w:r>
      <w:r w:rsidR="000C094D" w:rsidRPr="00FB2EE3">
        <w:rPr>
          <w:rStyle w:val="Char2"/>
          <w:spacing w:val="0"/>
          <w:rtl/>
        </w:rPr>
        <w:t xml:space="preserve"> </w:t>
      </w:r>
      <w:r w:rsidR="000C094D" w:rsidRPr="00FB2EE3">
        <w:rPr>
          <w:rStyle w:val="Char2"/>
          <w:rFonts w:hint="eastAsia"/>
          <w:spacing w:val="0"/>
          <w:rtl/>
        </w:rPr>
        <w:t>إِلَى</w:t>
      </w:r>
      <w:r w:rsidR="000C094D" w:rsidRPr="00FB2EE3">
        <w:rPr>
          <w:rStyle w:val="Char2"/>
          <w:rFonts w:hint="cs"/>
          <w:spacing w:val="0"/>
          <w:rtl/>
        </w:rPr>
        <w:t>ٰ</w:t>
      </w:r>
      <w:r w:rsidR="000C094D" w:rsidRPr="00FB2EE3">
        <w:rPr>
          <w:rStyle w:val="Char2"/>
          <w:spacing w:val="0"/>
          <w:rtl/>
        </w:rPr>
        <w:t xml:space="preserve"> </w:t>
      </w:r>
      <w:r w:rsidR="000C094D" w:rsidRPr="00FB2EE3">
        <w:rPr>
          <w:rStyle w:val="Char2"/>
          <w:rFonts w:hint="eastAsia"/>
          <w:spacing w:val="0"/>
          <w:rtl/>
        </w:rPr>
        <w:t>صِرَ</w:t>
      </w:r>
      <w:r w:rsidR="000C094D" w:rsidRPr="00FB2EE3">
        <w:rPr>
          <w:rStyle w:val="Char2"/>
          <w:rFonts w:hint="cs"/>
          <w:spacing w:val="0"/>
          <w:rtl/>
        </w:rPr>
        <w:t>ٰ</w:t>
      </w:r>
      <w:r w:rsidR="000C094D" w:rsidRPr="00FB2EE3">
        <w:rPr>
          <w:rStyle w:val="Char2"/>
          <w:rFonts w:hint="eastAsia"/>
          <w:spacing w:val="0"/>
          <w:rtl/>
        </w:rPr>
        <w:t>ط</w:t>
      </w:r>
      <w:r w:rsidR="000C094D" w:rsidRPr="00FB2EE3">
        <w:rPr>
          <w:rStyle w:val="Char2"/>
          <w:rFonts w:hint="cs"/>
          <w:spacing w:val="0"/>
          <w:rtl/>
        </w:rPr>
        <w:t>ٖ</w:t>
      </w:r>
      <w:r w:rsidR="000C094D" w:rsidRPr="00FB2EE3">
        <w:rPr>
          <w:rStyle w:val="Char2"/>
          <w:spacing w:val="0"/>
          <w:rtl/>
        </w:rPr>
        <w:t xml:space="preserve"> </w:t>
      </w:r>
      <w:r w:rsidR="000C094D" w:rsidRPr="00FB2EE3">
        <w:rPr>
          <w:rStyle w:val="Char2"/>
          <w:rFonts w:hint="eastAsia"/>
          <w:spacing w:val="0"/>
          <w:rtl/>
        </w:rPr>
        <w:t>مُّس</w:t>
      </w:r>
      <w:r w:rsidR="000C094D" w:rsidRPr="00FB2EE3">
        <w:rPr>
          <w:rStyle w:val="Char2"/>
          <w:rFonts w:hint="cs"/>
          <w:spacing w:val="0"/>
          <w:rtl/>
        </w:rPr>
        <w:t>ۡ</w:t>
      </w:r>
      <w:r w:rsidR="000C094D" w:rsidRPr="00FB2EE3">
        <w:rPr>
          <w:rStyle w:val="Char2"/>
          <w:rFonts w:hint="eastAsia"/>
          <w:spacing w:val="0"/>
          <w:rtl/>
        </w:rPr>
        <w:t>تَقِيم</w:t>
      </w:r>
      <w:r w:rsidR="000C094D" w:rsidRPr="00FB2EE3">
        <w:rPr>
          <w:rStyle w:val="Char2"/>
          <w:rFonts w:hint="cs"/>
          <w:spacing w:val="0"/>
          <w:rtl/>
        </w:rPr>
        <w:t>ٖ</w:t>
      </w:r>
      <w:r w:rsidR="000C094D" w:rsidRPr="00FB2EE3">
        <w:rPr>
          <w:rFonts w:ascii="KFGQPC Uthman Taha Naskh" w:cs="KFGQPC Uthman Taha Naskh" w:hint="cs"/>
          <w:spacing w:val="0"/>
          <w:rtl/>
          <w:lang w:bidi="ar-SA"/>
        </w:rPr>
        <w:t>﴾</w:t>
      </w:r>
      <w:r w:rsidRPr="00FB2EE3">
        <w:rPr>
          <w:spacing w:val="0"/>
          <w:rtl/>
          <w:lang w:bidi="ar-SA"/>
        </w:rPr>
        <w:t xml:space="preserve">. مفهوم این دو آیه، متفاوت است. علما گفته‌اند: این آیه، بدین معناست که تو، به راه راست فرامی‌خوانی و </w:t>
      </w:r>
      <w:r w:rsidR="003D71B6" w:rsidRPr="00FB2EE3">
        <w:rPr>
          <w:spacing w:val="0"/>
          <w:rtl/>
          <w:lang w:bidi="ar-SA"/>
        </w:rPr>
        <w:t>راه راست را به مردم نشان می‌دهی؛</w:t>
      </w:r>
      <w:r w:rsidRPr="00FB2EE3">
        <w:rPr>
          <w:spacing w:val="0"/>
          <w:rtl/>
          <w:lang w:bidi="ar-SA"/>
        </w:rPr>
        <w:t xml:space="preserve"> لذا منظور از هدایت در این آیه، راه</w:t>
      </w:r>
      <w:r w:rsidR="003D71B6" w:rsidRPr="00FB2EE3">
        <w:rPr>
          <w:spacing w:val="0"/>
          <w:rtl/>
          <w:lang w:bidi="ar-SA"/>
        </w:rPr>
        <w:t>‌نمایی و نشان دادن راه راست است؛</w:t>
      </w:r>
      <w:r w:rsidRPr="00FB2EE3">
        <w:rPr>
          <w:spacing w:val="0"/>
          <w:rtl/>
          <w:lang w:bidi="ar-SA"/>
        </w:rPr>
        <w:t xml:space="preserve"> اما در آیه‌ی 56 سوره‌ی «قصص» که الله</w:t>
      </w:r>
      <w:r w:rsidRPr="00FB2EE3">
        <w:rPr>
          <w:spacing w:val="0"/>
          <w:lang w:bidi="ar-SA"/>
        </w:rPr>
        <w:sym w:font="AGA Arabesque" w:char="F055"/>
      </w:r>
      <w:r w:rsidR="003D71B6" w:rsidRPr="00FB2EE3">
        <w:rPr>
          <w:spacing w:val="0"/>
          <w:rtl/>
          <w:lang w:bidi="ar-SA"/>
        </w:rPr>
        <w:t xml:space="preserve"> از پیامبرش</w:t>
      </w:r>
      <w:r w:rsidRPr="00FB2EE3">
        <w:rPr>
          <w:spacing w:val="0"/>
          <w:rtl/>
          <w:lang w:bidi="ar-SA"/>
        </w:rPr>
        <w:t xml:space="preserve"> نفی هدایت کرده، به هدایت</w:t>
      </w:r>
      <w:r w:rsidR="003D71B6" w:rsidRPr="00FB2EE3">
        <w:rPr>
          <w:spacing w:val="0"/>
          <w:rtl/>
          <w:lang w:bidi="ar-SA"/>
        </w:rPr>
        <w:t>ِ</w:t>
      </w:r>
      <w:r w:rsidRPr="00FB2EE3">
        <w:rPr>
          <w:spacing w:val="0"/>
          <w:rtl/>
          <w:lang w:bidi="ar-SA"/>
        </w:rPr>
        <w:t xml:space="preserve"> توفیق اشاره شده است؛ یعنی تو، نمی‌توانی به کسی توفیق دهی که راه راست را در پیش بگیرد. لذا هیچ‌کس جز الله، نمی‌تواند به کسی توفیق هدایت عطا کند؛ هر</w:t>
      </w:r>
      <w:r w:rsidR="003D71B6" w:rsidRPr="00FB2EE3">
        <w:rPr>
          <w:spacing w:val="0"/>
          <w:rtl/>
          <w:lang w:bidi="ar-SA"/>
        </w:rPr>
        <w:t>چند عزیزترین فرد به آن شخص باشد؛</w:t>
      </w:r>
      <w:r w:rsidRPr="00FB2EE3">
        <w:rPr>
          <w:spacing w:val="0"/>
          <w:rtl/>
          <w:lang w:bidi="ar-SA"/>
        </w:rPr>
        <w:t xml:space="preserve"> مانند پدر، برادر</w:t>
      </w:r>
      <w:r w:rsidR="003D71B6" w:rsidRPr="00FB2EE3">
        <w:rPr>
          <w:spacing w:val="0"/>
          <w:rtl/>
          <w:lang w:bidi="ar-SA"/>
        </w:rPr>
        <w:t>، عمو یا مادر و خاله و مادربزرگ؛</w:t>
      </w:r>
      <w:r w:rsidRPr="00FB2EE3">
        <w:rPr>
          <w:spacing w:val="0"/>
          <w:rtl/>
          <w:lang w:bidi="ar-SA"/>
        </w:rPr>
        <w:t xml:space="preserve"> زیرا هرکس که الله گ</w:t>
      </w:r>
      <w:r w:rsidR="00F2055B" w:rsidRPr="00FB2EE3">
        <w:rPr>
          <w:rFonts w:hint="cs"/>
          <w:spacing w:val="0"/>
          <w:rtl/>
          <w:lang w:bidi="ar-SA"/>
        </w:rPr>
        <w:t>مر</w:t>
      </w:r>
      <w:r w:rsidRPr="00FB2EE3">
        <w:rPr>
          <w:spacing w:val="0"/>
          <w:rtl/>
          <w:lang w:bidi="ar-SA"/>
        </w:rPr>
        <w:t>اهش کند</w:t>
      </w:r>
      <w:r w:rsidR="003D71B6" w:rsidRPr="00FB2EE3">
        <w:rPr>
          <w:spacing w:val="0"/>
          <w:rtl/>
          <w:lang w:bidi="ar-SA"/>
        </w:rPr>
        <w:t>، هیچ هدایت‌گری ندارد. البته ما</w:t>
      </w:r>
      <w:r w:rsidRPr="00FB2EE3">
        <w:rPr>
          <w:spacing w:val="0"/>
          <w:rtl/>
          <w:lang w:bidi="ar-SA"/>
        </w:rPr>
        <w:t xml:space="preserve"> وظیفه داریم به سوی الله و دین او فرا</w:t>
      </w:r>
      <w:r w:rsidR="003D71B6" w:rsidRPr="00FB2EE3">
        <w:rPr>
          <w:spacing w:val="0"/>
          <w:rtl/>
          <w:lang w:bidi="ar-SA"/>
        </w:rPr>
        <w:t xml:space="preserve"> </w:t>
      </w:r>
      <w:r w:rsidRPr="00FB2EE3">
        <w:rPr>
          <w:spacing w:val="0"/>
          <w:rtl/>
          <w:lang w:bidi="ar-SA"/>
        </w:rPr>
        <w:t xml:space="preserve">بخوانیم و مردم را به </w:t>
      </w:r>
      <w:r w:rsidR="00A237DB" w:rsidRPr="00FB2EE3">
        <w:rPr>
          <w:spacing w:val="0"/>
          <w:rtl/>
          <w:lang w:bidi="ar-SA"/>
        </w:rPr>
        <w:t>پذیرفتن</w:t>
      </w:r>
      <w:r w:rsidRPr="00FB2EE3">
        <w:rPr>
          <w:spacing w:val="0"/>
          <w:rtl/>
          <w:lang w:bidi="ar-SA"/>
        </w:rPr>
        <w:t xml:space="preserve"> دین تشویق کنیم و راه راست را به آن‌ها نشان دهیم و اگر دعوت ما را بپذیرند و هدایت شوند، به نفع ما و </w:t>
      </w:r>
      <w:r w:rsidR="00A237DB" w:rsidRPr="00FB2EE3">
        <w:rPr>
          <w:spacing w:val="0"/>
          <w:rtl/>
          <w:lang w:bidi="ar-SA"/>
        </w:rPr>
        <w:t xml:space="preserve">خودشان </w:t>
      </w:r>
      <w:r w:rsidRPr="00FB2EE3">
        <w:rPr>
          <w:spacing w:val="0"/>
          <w:rtl/>
          <w:lang w:bidi="ar-SA"/>
        </w:rPr>
        <w:t>است و اگر دعوت ما را نپذیرند و هدایت نشوند، به نفع ما و به زیان آن‌هاست. الله متعال می‌فرماید:</w:t>
      </w:r>
    </w:p>
    <w:p w:rsidR="00E04262" w:rsidRPr="00FB2EE3" w:rsidRDefault="00E04262" w:rsidP="000C094D">
      <w:pPr>
        <w:rPr>
          <w:spacing w:val="0"/>
          <w:rtl/>
          <w:lang w:bidi="ar-SA"/>
        </w:rPr>
      </w:pPr>
    </w:p>
    <w:p w:rsidR="000C094D" w:rsidRPr="00FB2EE3" w:rsidRDefault="000C094D" w:rsidP="000C094D">
      <w:pPr>
        <w:pStyle w:val="a2"/>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طس</w:t>
      </w:r>
      <w:r w:rsidRPr="00FB2EE3">
        <w:rPr>
          <w:rStyle w:val="Char2"/>
          <w:rFonts w:hint="cs"/>
          <w:rtl/>
        </w:rPr>
        <w:t>ٓ</w:t>
      </w:r>
      <w:r w:rsidRPr="00FB2EE3">
        <w:rPr>
          <w:rStyle w:val="Char2"/>
          <w:rFonts w:hint="eastAsia"/>
          <w:rtl/>
        </w:rPr>
        <w:t>م</w:t>
      </w:r>
      <w:r w:rsidRPr="00FB2EE3">
        <w:rPr>
          <w:rStyle w:val="Char2"/>
          <w:rFonts w:hint="cs"/>
          <w:rtl/>
        </w:rPr>
        <w:t>ٓ</w:t>
      </w:r>
      <w:r w:rsidRPr="00FB2EE3">
        <w:rPr>
          <w:rStyle w:val="Char2"/>
          <w:rtl/>
        </w:rPr>
        <w:t xml:space="preserve"> </w:t>
      </w:r>
      <w:r w:rsidRPr="00FB2EE3">
        <w:rPr>
          <w:rStyle w:val="Char2"/>
          <w:rFonts w:hint="cs"/>
          <w:rtl/>
        </w:rPr>
        <w:t>١</w:t>
      </w:r>
      <w:r w:rsidRPr="00FB2EE3">
        <w:rPr>
          <w:rStyle w:val="Char2"/>
          <w:rtl/>
        </w:rPr>
        <w:t xml:space="preserve"> </w:t>
      </w:r>
      <w:r w:rsidRPr="00FB2EE3">
        <w:rPr>
          <w:rStyle w:val="Char2"/>
          <w:rFonts w:hint="eastAsia"/>
          <w:rtl/>
        </w:rPr>
        <w:t>تِل</w:t>
      </w:r>
      <w:r w:rsidRPr="00FB2EE3">
        <w:rPr>
          <w:rStyle w:val="Char2"/>
          <w:rFonts w:hint="cs"/>
          <w:rtl/>
        </w:rPr>
        <w:t>ۡ</w:t>
      </w:r>
      <w:r w:rsidRPr="00FB2EE3">
        <w:rPr>
          <w:rStyle w:val="Char2"/>
          <w:rFonts w:hint="eastAsia"/>
          <w:rtl/>
        </w:rPr>
        <w:t>كَ</w:t>
      </w:r>
      <w:r w:rsidRPr="00FB2EE3">
        <w:rPr>
          <w:rStyle w:val="Char2"/>
          <w:rtl/>
        </w:rPr>
        <w:t xml:space="preserve"> </w:t>
      </w:r>
      <w:r w:rsidRPr="00FB2EE3">
        <w:rPr>
          <w:rStyle w:val="Char2"/>
          <w:rFonts w:hint="eastAsia"/>
          <w:rtl/>
        </w:rPr>
        <w:t>ءَايَ</w:t>
      </w:r>
      <w:r w:rsidRPr="00FB2EE3">
        <w:rPr>
          <w:rStyle w:val="Char2"/>
          <w:rFonts w:hint="cs"/>
          <w:rtl/>
        </w:rPr>
        <w:t>ٰ</w:t>
      </w:r>
      <w:r w:rsidRPr="00FB2EE3">
        <w:rPr>
          <w:rStyle w:val="Char2"/>
          <w:rFonts w:hint="eastAsia"/>
          <w:rtl/>
        </w:rPr>
        <w:t>تُ</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كِتَ</w:t>
      </w:r>
      <w:r w:rsidRPr="00FB2EE3">
        <w:rPr>
          <w:rStyle w:val="Char2"/>
          <w:rFonts w:hint="cs"/>
          <w:rtl/>
        </w:rPr>
        <w:t>ٰ</w:t>
      </w:r>
      <w:r w:rsidRPr="00FB2EE3">
        <w:rPr>
          <w:rStyle w:val="Char2"/>
          <w:rFonts w:hint="eastAsia"/>
          <w:rtl/>
        </w:rPr>
        <w:t>بِ</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مُبِينِ</w:t>
      </w:r>
      <w:r w:rsidRPr="00FB2EE3">
        <w:rPr>
          <w:rStyle w:val="Char2"/>
          <w:rtl/>
        </w:rPr>
        <w:t xml:space="preserve"> </w:t>
      </w:r>
      <w:r w:rsidRPr="00FB2EE3">
        <w:rPr>
          <w:rStyle w:val="Char2"/>
          <w:rFonts w:hint="cs"/>
          <w:rtl/>
        </w:rPr>
        <w:t>٢</w:t>
      </w:r>
      <w:r w:rsidRPr="00FB2EE3">
        <w:rPr>
          <w:rStyle w:val="Char2"/>
          <w:rtl/>
        </w:rPr>
        <w:t xml:space="preserve"> </w:t>
      </w:r>
      <w:r w:rsidRPr="00FB2EE3">
        <w:rPr>
          <w:rStyle w:val="Char2"/>
          <w:rFonts w:hint="eastAsia"/>
          <w:rtl/>
        </w:rPr>
        <w:t>لَعَلَّكَ</w:t>
      </w:r>
      <w:r w:rsidRPr="00FB2EE3">
        <w:rPr>
          <w:rStyle w:val="Char2"/>
          <w:rtl/>
        </w:rPr>
        <w:t xml:space="preserve"> </w:t>
      </w:r>
      <w:r w:rsidRPr="00FB2EE3">
        <w:rPr>
          <w:rStyle w:val="Char2"/>
          <w:rFonts w:hint="eastAsia"/>
          <w:rtl/>
        </w:rPr>
        <w:t>بَ</w:t>
      </w:r>
      <w:r w:rsidRPr="00FB2EE3">
        <w:rPr>
          <w:rStyle w:val="Char2"/>
          <w:rFonts w:hint="cs"/>
          <w:rtl/>
        </w:rPr>
        <w:t>ٰ</w:t>
      </w:r>
      <w:r w:rsidRPr="00FB2EE3">
        <w:rPr>
          <w:rStyle w:val="Char2"/>
          <w:rFonts w:hint="eastAsia"/>
          <w:rtl/>
        </w:rPr>
        <w:t>خِع</w:t>
      </w:r>
      <w:r w:rsidRPr="00FB2EE3">
        <w:rPr>
          <w:rStyle w:val="Char2"/>
          <w:rFonts w:hint="cs"/>
          <w:rtl/>
        </w:rPr>
        <w:t>ٞ</w:t>
      </w:r>
      <w:r w:rsidRPr="00FB2EE3">
        <w:rPr>
          <w:rStyle w:val="Char2"/>
          <w:rtl/>
        </w:rPr>
        <w:t xml:space="preserve"> </w:t>
      </w:r>
      <w:r w:rsidRPr="00FB2EE3">
        <w:rPr>
          <w:rStyle w:val="Char2"/>
          <w:rFonts w:hint="eastAsia"/>
          <w:rtl/>
        </w:rPr>
        <w:t>نَّف</w:t>
      </w:r>
      <w:r w:rsidRPr="00FB2EE3">
        <w:rPr>
          <w:rStyle w:val="Char2"/>
          <w:rFonts w:hint="cs"/>
          <w:rtl/>
        </w:rPr>
        <w:t>ۡ</w:t>
      </w:r>
      <w:r w:rsidRPr="00FB2EE3">
        <w:rPr>
          <w:rStyle w:val="Char2"/>
          <w:rFonts w:hint="eastAsia"/>
          <w:rtl/>
        </w:rPr>
        <w:t>سَكَ</w:t>
      </w:r>
      <w:r w:rsidRPr="00FB2EE3">
        <w:rPr>
          <w:rStyle w:val="Char2"/>
          <w:rtl/>
        </w:rPr>
        <w:t xml:space="preserve"> </w:t>
      </w:r>
      <w:r w:rsidRPr="00FB2EE3">
        <w:rPr>
          <w:rStyle w:val="Char2"/>
          <w:rFonts w:hint="eastAsia"/>
          <w:rtl/>
        </w:rPr>
        <w:t>أَلَّا</w:t>
      </w:r>
      <w:r w:rsidRPr="00FB2EE3">
        <w:rPr>
          <w:rStyle w:val="Char2"/>
          <w:rtl/>
        </w:rPr>
        <w:t xml:space="preserve"> </w:t>
      </w:r>
      <w:r w:rsidRPr="00FB2EE3">
        <w:rPr>
          <w:rStyle w:val="Char2"/>
          <w:rFonts w:hint="eastAsia"/>
          <w:rtl/>
        </w:rPr>
        <w:t>يَكُونُواْ</w:t>
      </w:r>
      <w:r w:rsidRPr="00FB2EE3">
        <w:rPr>
          <w:rStyle w:val="Char2"/>
          <w:rtl/>
        </w:rPr>
        <w:t xml:space="preserve"> </w:t>
      </w:r>
      <w:r w:rsidRPr="00FB2EE3">
        <w:rPr>
          <w:rStyle w:val="Char2"/>
          <w:rFonts w:hint="eastAsia"/>
          <w:rtl/>
        </w:rPr>
        <w:t>مُؤ</w:t>
      </w:r>
      <w:r w:rsidRPr="00FB2EE3">
        <w:rPr>
          <w:rStyle w:val="Char2"/>
          <w:rFonts w:hint="cs"/>
          <w:rtl/>
        </w:rPr>
        <w:t>ۡ</w:t>
      </w:r>
      <w:r w:rsidRPr="00FB2EE3">
        <w:rPr>
          <w:rStyle w:val="Char2"/>
          <w:rFonts w:hint="eastAsia"/>
          <w:rtl/>
        </w:rPr>
        <w:t>مِنِينَ</w:t>
      </w:r>
      <w:r w:rsidRPr="00FB2EE3">
        <w:rPr>
          <w:rFonts w:ascii="KFGQPC Uthmanic Script HAFS" w:cs="KFGQPC Uthmanic Script HAFS" w:hint="cs"/>
          <w:rtl/>
          <w:lang w:bidi="ar-SA"/>
        </w:rPr>
        <w:t>٣</w:t>
      </w:r>
      <w:r w:rsidRPr="00FB2EE3">
        <w:rPr>
          <w:rFonts w:ascii="KFGQPC Uthman Taha Naskh" w:cs="KFGQPC Uthman Taha Naskh" w:hint="cs"/>
          <w:rtl/>
          <w:lang w:bidi="ar-SA"/>
        </w:rPr>
        <w:t>﴾</w:t>
      </w:r>
    </w:p>
    <w:p w:rsidR="00B577C3" w:rsidRPr="00FB2EE3" w:rsidRDefault="000C094D" w:rsidP="000C094D">
      <w:pPr>
        <w:pStyle w:val="a2"/>
        <w:rPr>
          <w:rtl/>
          <w:lang w:bidi="ar-SA"/>
        </w:rPr>
      </w:pPr>
      <w:r w:rsidRPr="00FB2EE3">
        <w:rPr>
          <w:rFonts w:ascii="KFGQPC Uthman Taha Naskh" w:cs="KFGQPC Uthman Taha Naskh" w:hint="cs"/>
          <w:rtl/>
          <w:lang w:bidi="ar-SA"/>
        </w:rPr>
        <w:t xml:space="preserve"> </w:t>
      </w:r>
      <w:r w:rsidR="00B577C3" w:rsidRPr="00FB2EE3">
        <w:rPr>
          <w:rtl/>
          <w:lang w:bidi="ar-SA"/>
        </w:rPr>
        <w:t>طا، سین، میم. اين (قرآن)، آيات كتاب روشن است. چه بسا بدان سبب که آنان ايمان نمى‏آورند، خودت را در آستانه</w:t>
      </w:r>
      <w:r w:rsidR="00B577C3" w:rsidRPr="00FB2EE3">
        <w:rPr>
          <w:rtl/>
          <w:lang w:bidi="ar-SA"/>
        </w:rPr>
        <w:softHyphen/>
        <w:t>ی نابودی قرار می</w:t>
      </w:r>
      <w:r w:rsidR="00B577C3" w:rsidRPr="00FB2EE3">
        <w:rPr>
          <w:rtl/>
          <w:lang w:bidi="ar-SA"/>
        </w:rPr>
        <w:softHyphen/>
        <w:t>دهی.</w:t>
      </w:r>
    </w:p>
    <w:p w:rsidR="00B577C3" w:rsidRPr="00FB2EE3" w:rsidRDefault="00B577C3" w:rsidP="00167AB1">
      <w:pPr>
        <w:rPr>
          <w:spacing w:val="0"/>
          <w:rtl/>
          <w:lang w:bidi="ar-SA"/>
        </w:rPr>
      </w:pPr>
      <w:r w:rsidRPr="00FB2EE3">
        <w:rPr>
          <w:spacing w:val="0"/>
          <w:rtl/>
          <w:lang w:bidi="ar-SA"/>
        </w:rPr>
        <w:t>یعنی وقتی ایمان نمی‌آورند، تو خود را ناراحت مکن؛ زیرا هدایت، به دست خداست. تو وظیفه‌ات را انجام بده، اما نتیجه</w:t>
      </w:r>
      <w:r w:rsidR="00FC3A00" w:rsidRPr="00FB2EE3">
        <w:rPr>
          <w:spacing w:val="0"/>
          <w:rtl/>
          <w:lang w:bidi="ar-SA"/>
        </w:rPr>
        <w:t xml:space="preserve"> را به الله واگذار کن. سپس مؤلف</w:t>
      </w:r>
      <w:r w:rsidR="00FC3A00" w:rsidRPr="00FB2EE3">
        <w:rPr>
          <w:rFonts w:cs="CTraditional Arabic"/>
          <w:spacing w:val="0"/>
          <w:rtl/>
          <w:lang w:bidi="ar-SA"/>
        </w:rPr>
        <w:t>/</w:t>
      </w:r>
      <w:r w:rsidRPr="00FB2EE3">
        <w:rPr>
          <w:spacing w:val="0"/>
          <w:rtl/>
          <w:lang w:bidi="ar-SA"/>
        </w:rPr>
        <w:t xml:space="preserve"> آیه‌ی ذیل را به عنوان آخرین آیه در این باب، ذکر کرده که الله</w:t>
      </w:r>
      <w:r w:rsidRPr="00FB2EE3">
        <w:rPr>
          <w:spacing w:val="0"/>
          <w:lang w:bidi="ar-SA"/>
        </w:rPr>
        <w:sym w:font="AGA Arabesque" w:char="F055"/>
      </w:r>
      <w:r w:rsidRPr="00FB2EE3">
        <w:rPr>
          <w:spacing w:val="0"/>
          <w:rtl/>
          <w:lang w:bidi="ar-SA"/>
        </w:rPr>
        <w:t xml:space="preserve"> فرموده است:</w:t>
      </w:r>
    </w:p>
    <w:p w:rsidR="00B577C3" w:rsidRPr="00FB2EE3" w:rsidRDefault="000C094D" w:rsidP="000C094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كُر</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يُت</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بُيُوتِكُنَّ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٣٤</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r w:rsidR="00B577C3" w:rsidRPr="00FB2EE3">
        <w:rPr>
          <w:rtl/>
          <w:lang w:bidi="ar-SA"/>
        </w:rPr>
        <w:t xml:space="preserve">  </w:t>
      </w:r>
    </w:p>
    <w:p w:rsidR="00B577C3" w:rsidRPr="00FB2EE3" w:rsidRDefault="00B577C3" w:rsidP="00167AB1">
      <w:pPr>
        <w:pStyle w:val="a2"/>
        <w:rPr>
          <w:rtl/>
          <w:lang w:bidi="ar-SA"/>
        </w:rPr>
      </w:pPr>
      <w:r w:rsidRPr="00FB2EE3">
        <w:rPr>
          <w:rtl/>
          <w:lang w:bidi="ar-SA"/>
        </w:rPr>
        <w:t>و یاد کنید آن‌چه را که از آیات الله و حکمت (سنت نبوی)، در خانه‌هایتان خوانده می‌شود.</w:t>
      </w:r>
    </w:p>
    <w:p w:rsidR="00B577C3" w:rsidRPr="00FB2EE3" w:rsidRDefault="00B577C3" w:rsidP="00167AB1">
      <w:pPr>
        <w:rPr>
          <w:spacing w:val="0"/>
          <w:rtl/>
          <w:lang w:bidi="ar-SA"/>
        </w:rPr>
      </w:pPr>
      <w:r w:rsidRPr="00FB2EE3">
        <w:rPr>
          <w:spacing w:val="0"/>
          <w:rtl/>
          <w:lang w:bidi="ar-SA"/>
        </w:rPr>
        <w:t>این آیه، خطاب به همسران پاک و بزرگوار رسول‌الله</w:t>
      </w:r>
      <w:r w:rsidRPr="00FB2EE3">
        <w:rPr>
          <w:spacing w:val="0"/>
          <w:lang w:bidi="ar-SA"/>
        </w:rPr>
        <w:sym w:font="AGA Arabesque" w:char="F072"/>
      </w:r>
      <w:r w:rsidRPr="00FB2EE3">
        <w:rPr>
          <w:spacing w:val="0"/>
          <w:rtl/>
          <w:lang w:bidi="ar-SA"/>
        </w:rPr>
        <w:t xml:space="preserve"> است؛ به‌راستی همسران پیامبر</w:t>
      </w:r>
      <w:r w:rsidRPr="00FB2EE3">
        <w:rPr>
          <w:spacing w:val="0"/>
          <w:lang w:bidi="ar-SA"/>
        </w:rPr>
        <w:sym w:font="AGA Arabesque" w:char="F072"/>
      </w:r>
      <w:r w:rsidRPr="00FB2EE3">
        <w:rPr>
          <w:spacing w:val="0"/>
          <w:rtl/>
          <w:lang w:bidi="ar-SA"/>
        </w:rPr>
        <w:t xml:space="preserve"> پاک‌ترین زنانی هستند که از زمان آفرینش آدم</w:t>
      </w:r>
      <w:r w:rsidRPr="00FB2EE3">
        <w:rPr>
          <w:spacing w:val="0"/>
          <w:lang w:bidi="ar-SA"/>
        </w:rPr>
        <w:sym w:font="AGA Arabesque" w:char="F075"/>
      </w:r>
      <w:r w:rsidRPr="00FB2EE3">
        <w:rPr>
          <w:spacing w:val="0"/>
          <w:rtl/>
          <w:lang w:bidi="ar-SA"/>
        </w:rPr>
        <w:t xml:space="preserve"> پا به زمین گذاشته‌اند.</w:t>
      </w:r>
    </w:p>
    <w:p w:rsidR="00B577C3" w:rsidRPr="00FB2EE3" w:rsidRDefault="00B577C3" w:rsidP="00167AB1">
      <w:pPr>
        <w:rPr>
          <w:spacing w:val="0"/>
          <w:rtl/>
          <w:lang w:bidi="ar-SA"/>
        </w:rPr>
      </w:pPr>
      <w:r w:rsidRPr="00FB2EE3">
        <w:rPr>
          <w:spacing w:val="0"/>
          <w:rtl/>
          <w:lang w:bidi="ar-SA"/>
        </w:rPr>
        <w:t>منافقان، تلاش زیادی کردند تا همسران پیامبر</w:t>
      </w:r>
      <w:r w:rsidRPr="00FB2EE3">
        <w:rPr>
          <w:spacing w:val="0"/>
          <w:lang w:bidi="ar-SA"/>
        </w:rPr>
        <w:sym w:font="AGA Arabesque" w:char="F072"/>
      </w:r>
      <w:r w:rsidRPr="00FB2EE3">
        <w:rPr>
          <w:spacing w:val="0"/>
          <w:rtl/>
          <w:lang w:bidi="ar-SA"/>
        </w:rPr>
        <w:t xml:space="preserve"> را بدنام کنند</w:t>
      </w:r>
      <w:r w:rsidR="00FC3A00" w:rsidRPr="00FB2EE3">
        <w:rPr>
          <w:spacing w:val="0"/>
          <w:rtl/>
          <w:lang w:bidi="ar-SA"/>
        </w:rPr>
        <w:t>؛</w:t>
      </w:r>
      <w:r w:rsidRPr="00FB2EE3">
        <w:rPr>
          <w:spacing w:val="0"/>
          <w:rtl/>
          <w:lang w:bidi="ar-SA"/>
        </w:rPr>
        <w:t xml:space="preserve"> مانند ماجرای «افک» که دسیسه چیدند و صدیقه بنت صدیق</w:t>
      </w:r>
      <w:r w:rsidR="0063386A" w:rsidRPr="00FB2EE3">
        <w:rPr>
          <w:rFonts w:cs="(M. Aiyada Ayoub ALKobaisi)"/>
          <w:spacing w:val="0"/>
          <w:rtl/>
          <w:lang w:bidi="ar-SA"/>
        </w:rPr>
        <w:t>$</w:t>
      </w:r>
      <w:r w:rsidRPr="00FB2EE3">
        <w:rPr>
          <w:spacing w:val="0"/>
          <w:rtl/>
          <w:lang w:bidi="ar-SA"/>
        </w:rPr>
        <w:t xml:space="preserve"> را هدف دروغ شاخ‌دار خویش قرار دادند و او را به کاری متهم کردند که از آن، بری و پاک بود. لذا الله متعال بی‌گناهی او را </w:t>
      </w:r>
      <w:r w:rsidR="00E3151D" w:rsidRPr="00FB2EE3">
        <w:rPr>
          <w:spacing w:val="0"/>
          <w:rtl/>
          <w:lang w:bidi="ar-SA"/>
        </w:rPr>
        <w:t>در ده آیه بیان فرمود و در این باره‌ آیاتی نازل کرد که تا روز قیامت، خوانده می‌شو</w:t>
      </w:r>
      <w:r w:rsidR="00FC3A00" w:rsidRPr="00FB2EE3">
        <w:rPr>
          <w:spacing w:val="0"/>
          <w:rtl/>
          <w:lang w:bidi="ar-SA"/>
        </w:rPr>
        <w:t>ن</w:t>
      </w:r>
      <w:r w:rsidR="00E3151D" w:rsidRPr="00FB2EE3">
        <w:rPr>
          <w:spacing w:val="0"/>
          <w:rtl/>
          <w:lang w:bidi="ar-SA"/>
        </w:rPr>
        <w:t>د؛ الله متعال می‌فرماید:</w:t>
      </w:r>
    </w:p>
    <w:p w:rsidR="00E3151D" w:rsidRPr="00FB2EE3" w:rsidRDefault="000C094D" w:rsidP="000C094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إِف</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عُص</w:t>
      </w:r>
      <w:r w:rsidRPr="00FB2EE3">
        <w:rPr>
          <w:rFonts w:ascii="KFGQPC Uthmanic Script HAFS" w:hint="cs"/>
          <w:rtl/>
          <w:lang w:bidi="ar-SA"/>
        </w:rPr>
        <w:t>ۡ</w:t>
      </w:r>
      <w:r w:rsidRPr="00FB2EE3">
        <w:rPr>
          <w:rFonts w:ascii="KFGQPC Uthmanic Script HAFS" w:hint="eastAsia"/>
          <w:rtl/>
          <w:lang w:bidi="ar-SA"/>
        </w:rPr>
        <w:t>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سَبُوهُ</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تَسَبَ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تَوَلَّى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كِب</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١١</w:t>
      </w:r>
      <w:r w:rsidRPr="00FB2EE3">
        <w:rPr>
          <w:rStyle w:val="Char8"/>
          <w:rtl/>
        </w:rPr>
        <w:t>]</w:t>
      </w:r>
      <w:r w:rsidRPr="00FB2EE3">
        <w:rPr>
          <w:rFonts w:ascii="KFGQPC Uthman Taha Naskh" w:cs="KFGQPC Uthman Taha Naskh"/>
          <w:rtl/>
          <w:lang w:bidi="ar-SA"/>
        </w:rPr>
        <w:t xml:space="preserve">  </w:t>
      </w:r>
    </w:p>
    <w:p w:rsidR="00E3151D" w:rsidRPr="00FB2EE3" w:rsidRDefault="00E3151D" w:rsidP="00167AB1">
      <w:pPr>
        <w:pStyle w:val="a2"/>
        <w:rPr>
          <w:rtl/>
          <w:lang w:bidi="ar-SA"/>
        </w:rPr>
      </w:pPr>
      <w:r w:rsidRPr="00FB2EE3">
        <w:rPr>
          <w:rtl/>
          <w:lang w:bidi="ar-SA"/>
        </w:rPr>
        <w:t>به‌راستی کسانی که آن تهمت بزرگ را (درباره‌ی ام‌المؤمنین عایشه) به میان آوردند، گروهی از شما بودند. این تهمت را شر و زیانی برای خود مپندارید؛ بلکه این تهمت، برای شما سراسر خیر و نیکی</w:t>
      </w:r>
      <w:r w:rsidR="00FC3A00" w:rsidRPr="00FB2EE3">
        <w:rPr>
          <w:rtl/>
          <w:lang w:bidi="ar-SA"/>
        </w:rPr>
        <w:t>‌</w:t>
      </w:r>
      <w:r w:rsidRPr="00FB2EE3">
        <w:rPr>
          <w:rtl/>
          <w:lang w:bidi="ar-SA"/>
        </w:rPr>
        <w:t>ست. برای هر یک از آنان سهمی از گناهی که مرتکب شده‌اند، (محفوظ) است. و شخصی که بیش</w:t>
      </w:r>
      <w:r w:rsidR="00FC3A00" w:rsidRPr="00FB2EE3">
        <w:rPr>
          <w:rtl/>
          <w:lang w:bidi="ar-SA"/>
        </w:rPr>
        <w:t>‌</w:t>
      </w:r>
      <w:r w:rsidRPr="00FB2EE3">
        <w:rPr>
          <w:rtl/>
          <w:lang w:bidi="ar-SA"/>
        </w:rPr>
        <w:t>ترین سهم را در این تهمت داشت، مجازات بزرگی (در پیش) دارد.</w:t>
      </w:r>
    </w:p>
    <w:p w:rsidR="00E3151D" w:rsidRPr="002B74B4" w:rsidRDefault="007F4F51" w:rsidP="00167AB1">
      <w:pPr>
        <w:rPr>
          <w:spacing w:val="-4"/>
          <w:rtl/>
          <w:lang w:bidi="ar-SA"/>
        </w:rPr>
      </w:pPr>
      <w:r w:rsidRPr="002B74B4">
        <w:rPr>
          <w:spacing w:val="-4"/>
          <w:rtl/>
          <w:lang w:bidi="ar-SA"/>
        </w:rPr>
        <w:t>لذا به فرموده‌ی الله</w:t>
      </w:r>
      <w:r w:rsidRPr="002B74B4">
        <w:rPr>
          <w:spacing w:val="-4"/>
          <w:lang w:bidi="ar-SA"/>
        </w:rPr>
        <w:sym w:font="AGA Arabesque" w:char="F055"/>
      </w:r>
      <w:r w:rsidRPr="002B74B4">
        <w:rPr>
          <w:spacing w:val="-4"/>
          <w:rtl/>
          <w:lang w:bidi="ar-SA"/>
        </w:rPr>
        <w:t xml:space="preserve"> در خانه‌ی همسران پیامبر</w:t>
      </w:r>
      <w:r w:rsidRPr="002B74B4">
        <w:rPr>
          <w:spacing w:val="-4"/>
          <w:lang w:bidi="ar-SA"/>
        </w:rPr>
        <w:sym w:font="AGA Arabesque" w:char="F072"/>
      </w:r>
      <w:r w:rsidR="00F2055B" w:rsidRPr="002B74B4">
        <w:rPr>
          <w:spacing w:val="-4"/>
          <w:rtl/>
          <w:lang w:bidi="ar-SA"/>
        </w:rPr>
        <w:t>، آیات ال</w:t>
      </w:r>
      <w:r w:rsidR="00FC3A00" w:rsidRPr="002B74B4">
        <w:rPr>
          <w:spacing w:val="-4"/>
          <w:rtl/>
          <w:lang w:bidi="ar-SA"/>
        </w:rPr>
        <w:t>هی و حکمت</w:t>
      </w:r>
      <w:r w:rsidRPr="002B74B4">
        <w:rPr>
          <w:spacing w:val="-4"/>
          <w:rtl/>
          <w:lang w:bidi="ar-SA"/>
        </w:rPr>
        <w:t xml:space="preserve"> تلاوت می‌شد؛ آیه‌ها و حکمت‌هایی که پیامبر</w:t>
      </w:r>
      <w:r w:rsidRPr="002B74B4">
        <w:rPr>
          <w:spacing w:val="-4"/>
          <w:lang w:bidi="ar-SA"/>
        </w:rPr>
        <w:sym w:font="AGA Arabesque" w:char="F072"/>
      </w:r>
      <w:r w:rsidRPr="002B74B4">
        <w:rPr>
          <w:spacing w:val="-4"/>
          <w:rtl/>
          <w:lang w:bidi="ar-SA"/>
        </w:rPr>
        <w:t xml:space="preserve"> و همسرانش در خانه می‌خواندند. الله</w:t>
      </w:r>
      <w:r w:rsidRPr="002B74B4">
        <w:rPr>
          <w:spacing w:val="-4"/>
          <w:lang w:bidi="ar-SA"/>
        </w:rPr>
        <w:sym w:font="AGA Arabesque" w:char="F055"/>
      </w:r>
      <w:r w:rsidRPr="002B74B4">
        <w:rPr>
          <w:spacing w:val="-4"/>
          <w:rtl/>
          <w:lang w:bidi="ar-SA"/>
        </w:rPr>
        <w:t xml:space="preserve"> به همسران پیامبر</w:t>
      </w:r>
      <w:r w:rsidRPr="002B74B4">
        <w:rPr>
          <w:spacing w:val="-4"/>
          <w:lang w:bidi="ar-SA"/>
        </w:rPr>
        <w:sym w:font="AGA Arabesque" w:char="F072"/>
      </w:r>
      <w:r w:rsidR="00F2055B" w:rsidRPr="002B74B4">
        <w:rPr>
          <w:spacing w:val="-4"/>
          <w:rtl/>
          <w:lang w:bidi="ar-SA"/>
        </w:rPr>
        <w:t xml:space="preserve"> دستور می‌دهد که آیه‌های ال</w:t>
      </w:r>
      <w:r w:rsidRPr="002B74B4">
        <w:rPr>
          <w:spacing w:val="-4"/>
          <w:rtl/>
          <w:lang w:bidi="ar-SA"/>
        </w:rPr>
        <w:t>هی و سنت‌های نبوی را به‌یا</w:t>
      </w:r>
      <w:r w:rsidR="00FC3A00" w:rsidRPr="002B74B4">
        <w:rPr>
          <w:spacing w:val="-4"/>
          <w:rtl/>
          <w:lang w:bidi="ar-SA"/>
        </w:rPr>
        <w:t>د داشته باشید و به سنت عمل کنید؛</w:t>
      </w:r>
      <w:r w:rsidRPr="002B74B4">
        <w:rPr>
          <w:spacing w:val="-4"/>
          <w:rtl/>
          <w:lang w:bidi="ar-SA"/>
        </w:rPr>
        <w:t xml:space="preserve"> زیرا کسی که در خانه‌اش، مطالعه‌ی کتاب و سنت </w:t>
      </w:r>
      <w:r w:rsidR="00FC3A00" w:rsidRPr="002B74B4">
        <w:rPr>
          <w:spacing w:val="-4"/>
          <w:rtl/>
          <w:lang w:bidi="ar-SA"/>
        </w:rPr>
        <w:t>انجام شود</w:t>
      </w:r>
      <w:r w:rsidRPr="002B74B4">
        <w:rPr>
          <w:spacing w:val="-4"/>
          <w:rtl/>
          <w:lang w:bidi="ar-SA"/>
        </w:rPr>
        <w:t>، به خیر و دانش فراوانی دست می‌یابد و از این‌رو م</w:t>
      </w:r>
      <w:r w:rsidR="00FC3A00" w:rsidRPr="002B74B4">
        <w:rPr>
          <w:spacing w:val="-4"/>
          <w:rtl/>
          <w:lang w:bidi="ar-SA"/>
        </w:rPr>
        <w:t>سؤولیتش از دیگران، سنگین‌تر است؛</w:t>
      </w:r>
      <w:r w:rsidRPr="002B74B4">
        <w:rPr>
          <w:spacing w:val="-4"/>
          <w:rtl/>
          <w:lang w:bidi="ar-SA"/>
        </w:rPr>
        <w:t xml:space="preserve"> زیرا کس</w:t>
      </w:r>
      <w:r w:rsidR="00FC3A00" w:rsidRPr="002B74B4">
        <w:rPr>
          <w:spacing w:val="-4"/>
          <w:rtl/>
          <w:lang w:bidi="ar-SA"/>
        </w:rPr>
        <w:t>ی که از دانش کتاب و سنت</w:t>
      </w:r>
      <w:r w:rsidRPr="002B74B4">
        <w:rPr>
          <w:spacing w:val="-4"/>
          <w:rtl/>
          <w:lang w:bidi="ar-SA"/>
        </w:rPr>
        <w:t xml:space="preserve"> برخوردار </w:t>
      </w:r>
      <w:r w:rsidR="00FC3A00" w:rsidRPr="002B74B4">
        <w:rPr>
          <w:spacing w:val="-4"/>
          <w:rtl/>
          <w:lang w:bidi="ar-SA"/>
        </w:rPr>
        <w:t>می‌گردد، نسبت به دیگران</w:t>
      </w:r>
      <w:r w:rsidRPr="002B74B4">
        <w:rPr>
          <w:spacing w:val="-4"/>
          <w:rtl/>
          <w:lang w:bidi="ar-SA"/>
        </w:rPr>
        <w:t xml:space="preserve"> مسؤولیت بیش‌تری در قبال کتاب و سنت دارد. از الله متعال درخواست می‌کنم که به همه‌ی ما دانش و فهم کتاب و سنت عنایت کند؛ به‌یقین او، بخشنده و بزرگوار است.</w:t>
      </w:r>
    </w:p>
    <w:p w:rsidR="005E1733" w:rsidRPr="00FB2EE3" w:rsidRDefault="005E1733" w:rsidP="00A10177">
      <w:pPr>
        <w:ind w:firstLine="0"/>
        <w:jc w:val="center"/>
        <w:rPr>
          <w:spacing w:val="0"/>
          <w:rtl/>
          <w:lang w:bidi="ar-SA"/>
        </w:rPr>
      </w:pPr>
      <w:r w:rsidRPr="00FB2EE3">
        <w:rPr>
          <w:spacing w:val="0"/>
          <w:rtl/>
          <w:lang w:bidi="ar-SA"/>
        </w:rPr>
        <w:t>***</w:t>
      </w:r>
    </w:p>
    <w:p w:rsidR="005E1733" w:rsidRPr="00FB2EE3" w:rsidRDefault="005E1733" w:rsidP="00167AB1">
      <w:pPr>
        <w:pStyle w:val="a0"/>
        <w:rPr>
          <w:rtl/>
          <w:lang w:bidi="ar-SA"/>
        </w:rPr>
      </w:pPr>
      <w:r w:rsidRPr="00FB2EE3">
        <w:rPr>
          <w:rtl/>
          <w:lang w:bidi="ar-SA"/>
        </w:rPr>
        <w:t>وأمّا الأحادیثُ:</w:t>
      </w:r>
    </w:p>
    <w:p w:rsidR="005E1733" w:rsidRPr="00FB2EE3" w:rsidRDefault="005E1733" w:rsidP="00167AB1">
      <w:pPr>
        <w:pStyle w:val="a4"/>
        <w:rPr>
          <w:rFonts w:cs="B Badr"/>
          <w:rtl/>
          <w:lang w:bidi="ar-SA"/>
        </w:rPr>
      </w:pPr>
      <w:r w:rsidRPr="00FB2EE3">
        <w:rPr>
          <w:rtl/>
          <w:lang w:bidi="ar-SA"/>
        </w:rPr>
        <w:t>160</w:t>
      </w:r>
      <w:r w:rsidR="004E1487" w:rsidRPr="00FB2EE3">
        <w:rPr>
          <w:rtl/>
          <w:lang w:bidi="ar-SA"/>
        </w:rPr>
        <w:t>-</w:t>
      </w:r>
      <w:r w:rsidRPr="00FB2EE3">
        <w:rPr>
          <w:rtl/>
          <w:lang w:bidi="ar-SA"/>
        </w:rPr>
        <w:t xml:space="preserve"> فالأَوَّل: عنْ أَبِي هُرَيْرَةَ</w:t>
      </w:r>
      <w:r w:rsidRPr="00FB2EE3">
        <w:rPr>
          <w:b w:val="0"/>
          <w:bCs w:val="0"/>
          <w:rtl/>
          <w:lang w:bidi="ar-SA"/>
        </w:rPr>
        <w:sym w:font="AGA Arabesque" w:char="F074"/>
      </w:r>
      <w:r w:rsidRPr="00FB2EE3">
        <w:rPr>
          <w:rtl/>
          <w:lang w:bidi="ar-SA"/>
        </w:rPr>
        <w:t xml:space="preserve"> عَنِ النَّبيِّ</w:t>
      </w:r>
      <w:r w:rsidRPr="00FB2EE3">
        <w:rPr>
          <w:b w:val="0"/>
          <w:bCs w:val="0"/>
          <w:rtl/>
          <w:lang w:bidi="ar-SA"/>
        </w:rPr>
        <w:sym w:font="AGA Arabesque" w:char="F072"/>
      </w:r>
      <w:r w:rsidRPr="00FB2EE3">
        <w:rPr>
          <w:rtl/>
          <w:lang w:bidi="ar-SA"/>
        </w:rPr>
        <w:t xml:space="preserve"> قال: «دَعُونِي ما تَرَكتُكُمْ: إِنَّما أَهْلَكَ من كَانَ قبْلكُم كَثْرةُ سُؤَالِهم، وَاخْتِلافُهُمْ عَلَى أَنْبيائِهمْ، فَإِذا نَهَيْتُكُمْ عنْ شَيْءٍ فاجْتَنِبُوه، وَإِذا أَمَرْتُكُمْ بأَمْرٍ فَأْتُوا مِنْهُ ما اسْتَطَعْتُمْ».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43"/>
      </w:r>
      <w:r w:rsidR="00FB2EE3" w:rsidRPr="00FB2EE3">
        <w:rPr>
          <w:rStyle w:val="FootnoteReference"/>
          <w:rFonts w:cs="B Lotus"/>
          <w:bCs w:val="0"/>
          <w:szCs w:val="28"/>
          <w:rtl/>
          <w:lang w:bidi="ar-SA"/>
        </w:rPr>
        <w:t>)</w:t>
      </w:r>
    </w:p>
    <w:p w:rsidR="00236196" w:rsidRPr="00FB2EE3" w:rsidRDefault="004E1487" w:rsidP="00167AB1">
      <w:pPr>
        <w:autoSpaceDE w:val="0"/>
        <w:autoSpaceDN w:val="0"/>
        <w:adjustRightInd w:val="0"/>
        <w:ind w:firstLine="389"/>
        <w:rPr>
          <w:rFonts w:ascii="Traditional Arabic"/>
          <w:spacing w:val="0"/>
          <w:rtl/>
          <w:lang w:bidi="ar-SA"/>
        </w:rPr>
      </w:pPr>
      <w:r w:rsidRPr="00FB2EE3">
        <w:rPr>
          <w:rFonts w:ascii="Traditional Arabic"/>
          <w:b/>
          <w:bCs/>
          <w:spacing w:val="0"/>
          <w:rtl/>
          <w:lang w:bidi="ar-SA"/>
        </w:rPr>
        <w:t>ترجمه:</w:t>
      </w:r>
      <w:r w:rsidRPr="00FB2EE3">
        <w:rPr>
          <w:rFonts w:ascii="Traditional Arabic"/>
          <w:spacing w:val="0"/>
          <w:rtl/>
          <w:lang w:bidi="ar-SA"/>
        </w:rPr>
        <w:t xml:space="preserve"> </w:t>
      </w:r>
      <w:r w:rsidR="00236196" w:rsidRPr="00FB2EE3">
        <w:rPr>
          <w:rFonts w:ascii="Traditional Arabic"/>
          <w:spacing w:val="0"/>
          <w:rtl/>
          <w:lang w:bidi="ar-SA"/>
        </w:rPr>
        <w:t>ابوهریره</w:t>
      </w:r>
      <w:r w:rsidR="00236196" w:rsidRPr="00FB2EE3">
        <w:rPr>
          <w:rFonts w:ascii="Traditional Arabic"/>
          <w:spacing w:val="0"/>
          <w:lang w:bidi="ar-SA"/>
        </w:rPr>
        <w:sym w:font="AGA Arabesque" w:char="F074"/>
      </w:r>
      <w:r w:rsidR="00236196" w:rsidRPr="00FB2EE3">
        <w:rPr>
          <w:rFonts w:ascii="Traditional Arabic"/>
          <w:spacing w:val="0"/>
          <w:rtl/>
          <w:lang w:bidi="ar-SA"/>
        </w:rPr>
        <w:t xml:space="preserve"> می‌گوید: پیامبر</w:t>
      </w:r>
      <w:r w:rsidR="00236196" w:rsidRPr="00FB2EE3">
        <w:rPr>
          <w:rFonts w:ascii="Traditional Arabic"/>
          <w:spacing w:val="0"/>
          <w:lang w:bidi="ar-SA"/>
        </w:rPr>
        <w:sym w:font="AGA Arabesque" w:char="F072"/>
      </w:r>
      <w:r w:rsidR="00236196" w:rsidRPr="00FB2EE3">
        <w:rPr>
          <w:rFonts w:ascii="Traditional Arabic"/>
          <w:spacing w:val="0"/>
          <w:rtl/>
          <w:lang w:bidi="ar-SA"/>
        </w:rPr>
        <w:t xml:space="preserve"> فرمود: «مرا با همان مسایلی که برای شما می‌گویم، رها کنید (و سؤال بی‌مورد </w:t>
      </w:r>
      <w:r w:rsidR="006527B2" w:rsidRPr="00FB2EE3">
        <w:rPr>
          <w:rFonts w:ascii="Traditional Arabic"/>
          <w:spacing w:val="0"/>
          <w:rtl/>
          <w:lang w:bidi="ar-SA"/>
        </w:rPr>
        <w:t>درباره‌ی مسایل</w:t>
      </w:r>
      <w:r w:rsidRPr="00FB2EE3">
        <w:rPr>
          <w:rFonts w:ascii="Traditional Arabic"/>
          <w:spacing w:val="0"/>
          <w:rtl/>
          <w:lang w:bidi="ar-SA"/>
        </w:rPr>
        <w:t>ِ</w:t>
      </w:r>
      <w:r w:rsidR="006527B2" w:rsidRPr="00FB2EE3">
        <w:rPr>
          <w:rFonts w:ascii="Traditional Arabic"/>
          <w:spacing w:val="0"/>
          <w:rtl/>
          <w:lang w:bidi="ar-SA"/>
        </w:rPr>
        <w:t xml:space="preserve"> ناگفته </w:t>
      </w:r>
      <w:r w:rsidR="00236196" w:rsidRPr="00FB2EE3">
        <w:rPr>
          <w:rFonts w:ascii="Traditional Arabic"/>
          <w:spacing w:val="0"/>
          <w:rtl/>
          <w:lang w:bidi="ar-SA"/>
        </w:rPr>
        <w:t>نپرسید)؛ زیرا امت‌های گذشته را کثرت سؤال و مخالف</w:t>
      </w:r>
      <w:r w:rsidR="00FC3A00" w:rsidRPr="00FB2EE3">
        <w:rPr>
          <w:rFonts w:ascii="Traditional Arabic"/>
          <w:spacing w:val="0"/>
          <w:rtl/>
          <w:lang w:bidi="ar-SA"/>
        </w:rPr>
        <w:t>ت با پیامبرانشان به هلاکت رساند؛</w:t>
      </w:r>
      <w:r w:rsidR="00236196" w:rsidRPr="00FB2EE3">
        <w:rPr>
          <w:rFonts w:ascii="Traditional Arabic"/>
          <w:spacing w:val="0"/>
          <w:rtl/>
          <w:lang w:bidi="ar-SA"/>
        </w:rPr>
        <w:t xml:space="preserve"> لذا هرگاه شما را از چیزی بازداشتم، از آن دوری </w:t>
      </w:r>
      <w:r w:rsidR="006629AF" w:rsidRPr="00FB2EE3">
        <w:rPr>
          <w:rFonts w:ascii="Traditional Arabic"/>
          <w:spacing w:val="0"/>
          <w:rtl/>
          <w:lang w:bidi="ar-SA"/>
        </w:rPr>
        <w:t>نمایید</w:t>
      </w:r>
      <w:r w:rsidR="00236196" w:rsidRPr="00FB2EE3">
        <w:rPr>
          <w:rFonts w:ascii="Traditional Arabic"/>
          <w:spacing w:val="0"/>
          <w:rtl/>
          <w:lang w:bidi="ar-SA"/>
        </w:rPr>
        <w:t xml:space="preserve"> و چون شما را به انجام کاری دستور دا</w:t>
      </w:r>
      <w:r w:rsidR="007D71DF" w:rsidRPr="00FB2EE3">
        <w:rPr>
          <w:rFonts w:ascii="Traditional Arabic"/>
          <w:spacing w:val="0"/>
          <w:rtl/>
          <w:lang w:bidi="ar-SA"/>
        </w:rPr>
        <w:t>دم، تا آن‌جا که می‌توانید به آن</w:t>
      </w:r>
      <w:r w:rsidR="00236196" w:rsidRPr="00FB2EE3">
        <w:rPr>
          <w:rFonts w:ascii="Traditional Arabic"/>
          <w:spacing w:val="0"/>
          <w:rtl/>
          <w:lang w:bidi="ar-SA"/>
        </w:rPr>
        <w:t xml:space="preserve"> عمل کنید».</w:t>
      </w:r>
    </w:p>
    <w:p w:rsidR="005E1733" w:rsidRPr="00FB2EE3" w:rsidRDefault="006527B2"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FD5F1E" w:rsidRPr="00FB2EE3" w:rsidRDefault="006527B2" w:rsidP="00167AB1">
      <w:pPr>
        <w:autoSpaceDE w:val="0"/>
        <w:autoSpaceDN w:val="0"/>
        <w:adjustRightInd w:val="0"/>
        <w:ind w:firstLine="389"/>
        <w:rPr>
          <w:spacing w:val="0"/>
          <w:rtl/>
          <w:lang w:bidi="ar-SA"/>
        </w:rPr>
      </w:pPr>
      <w:r w:rsidRPr="00FB2EE3">
        <w:rPr>
          <w:spacing w:val="0"/>
          <w:rtl/>
          <w:lang w:bidi="ar-SA"/>
        </w:rPr>
        <w:t>مؤلف</w:t>
      </w:r>
      <w:r w:rsidR="00FC3A00" w:rsidRPr="00FB2EE3">
        <w:rPr>
          <w:rFonts w:cs="CTraditional Arabic"/>
          <w:spacing w:val="0"/>
          <w:rtl/>
          <w:lang w:bidi="ar-SA"/>
        </w:rPr>
        <w:t>/</w:t>
      </w:r>
      <w:r w:rsidRPr="00FB2EE3">
        <w:rPr>
          <w:spacing w:val="0"/>
          <w:rtl/>
          <w:lang w:bidi="ar-SA"/>
        </w:rPr>
        <w:t xml:space="preserve"> حدیثی بدین مضمون از ابوهریره</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به یارانش فرمود: «مرا با همان مسایلی</w:t>
      </w:r>
      <w:r w:rsidR="00FC3A00" w:rsidRPr="00FB2EE3">
        <w:rPr>
          <w:spacing w:val="0"/>
          <w:rtl/>
          <w:lang w:bidi="ar-SA"/>
        </w:rPr>
        <w:t xml:space="preserve"> که برای شما می‌گویم، رها کنید»؛</w:t>
      </w:r>
      <w:r w:rsidRPr="00FB2EE3">
        <w:rPr>
          <w:spacing w:val="0"/>
          <w:rtl/>
          <w:lang w:bidi="ar-SA"/>
        </w:rPr>
        <w:t xml:space="preserve"> یعنی سؤال بی‌مورد نپرسید و مسایلی مطرح نک</w:t>
      </w:r>
      <w:r w:rsidR="00FC3A00" w:rsidRPr="00FB2EE3">
        <w:rPr>
          <w:spacing w:val="0"/>
          <w:rtl/>
          <w:lang w:bidi="ar-SA"/>
        </w:rPr>
        <w:t>ن</w:t>
      </w:r>
      <w:r w:rsidRPr="00FB2EE3">
        <w:rPr>
          <w:spacing w:val="0"/>
          <w:rtl/>
          <w:lang w:bidi="ar-SA"/>
        </w:rPr>
        <w:t>ید ک</w:t>
      </w:r>
      <w:r w:rsidR="00FC3A00" w:rsidRPr="00FB2EE3">
        <w:rPr>
          <w:spacing w:val="0"/>
          <w:rtl/>
          <w:lang w:bidi="ar-SA"/>
        </w:rPr>
        <w:t>ه درباره‌اش هیچ دستوری نداده‌ام؛</w:t>
      </w:r>
      <w:r w:rsidRPr="00FB2EE3">
        <w:rPr>
          <w:spacing w:val="0"/>
          <w:rtl/>
          <w:lang w:bidi="ar-SA"/>
        </w:rPr>
        <w:t xml:space="preserve"> زیرا برخی از صحابه</w:t>
      </w:r>
      <w:r w:rsidRPr="00FB2EE3">
        <w:rPr>
          <w:spacing w:val="0"/>
          <w:lang w:bidi="ar-SA"/>
        </w:rPr>
        <w:sym w:font="AGA Arabesque" w:char="F079"/>
      </w:r>
      <w:r w:rsidRPr="00FB2EE3">
        <w:rPr>
          <w:spacing w:val="0"/>
          <w:rtl/>
          <w:lang w:bidi="ar-SA"/>
        </w:rPr>
        <w:t xml:space="preserve"> به سبب اشتیاق فراوانی که به کسب علم و شناخت سنت داشتند، گاه مسایلی مطرح می‌کردند که هرچند حرام نبود، اما به سبب سؤال‌هایشان حرام می‌شد یا مسایلی که واجب نبود، به‌خاطر سؤال‌ها</w:t>
      </w:r>
      <w:r w:rsidR="00FC3A00" w:rsidRPr="00FB2EE3">
        <w:rPr>
          <w:spacing w:val="0"/>
          <w:rtl/>
          <w:lang w:bidi="ar-SA"/>
        </w:rPr>
        <w:t>یی که می‌پرسیدند، واجب می‌گشت؛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آنان را از طرح سؤال‌های بی‌مورد، منع کرد و به آن‌ها دستور که به اوامر و نواهی او بسنده کنند و از سؤال و کنجکاوی ناب</w:t>
      </w:r>
      <w:r w:rsidR="00FC3A00" w:rsidRPr="00FB2EE3">
        <w:rPr>
          <w:spacing w:val="0"/>
          <w:rtl/>
          <w:lang w:bidi="ar-SA"/>
        </w:rPr>
        <w:t>ه‌</w:t>
      </w:r>
      <w:r w:rsidRPr="00FB2EE3">
        <w:rPr>
          <w:spacing w:val="0"/>
          <w:rtl/>
          <w:lang w:bidi="ar-SA"/>
        </w:rPr>
        <w:t xml:space="preserve">جا بپرهیزند و سپاس‌گزار الله باشند که </w:t>
      </w:r>
      <w:r w:rsidR="007443BA" w:rsidRPr="00FB2EE3">
        <w:rPr>
          <w:spacing w:val="0"/>
          <w:rtl/>
          <w:lang w:bidi="ar-SA"/>
        </w:rPr>
        <w:t>آن‌ها را از اعمال دشوار، معاف کرده است. سپس رسول‌الله</w:t>
      </w:r>
      <w:r w:rsidR="007443BA" w:rsidRPr="00FB2EE3">
        <w:rPr>
          <w:spacing w:val="0"/>
          <w:lang w:bidi="ar-SA"/>
        </w:rPr>
        <w:sym w:font="AGA Arabesque" w:char="F072"/>
      </w:r>
      <w:r w:rsidR="007443BA" w:rsidRPr="00FB2EE3">
        <w:rPr>
          <w:spacing w:val="0"/>
          <w:rtl/>
          <w:lang w:bidi="ar-SA"/>
        </w:rPr>
        <w:t xml:space="preserve"> علتش را بیان نمود و فرمود: «</w:t>
      </w:r>
      <w:r w:rsidR="007443BA" w:rsidRPr="00FB2EE3">
        <w:rPr>
          <w:rFonts w:ascii="Traditional Arabic"/>
          <w:spacing w:val="0"/>
          <w:rtl/>
          <w:lang w:bidi="ar-SA"/>
        </w:rPr>
        <w:t>زیرا امت‌های گذشته را کثرت سؤال و مخالفت با پیامبرانشان به هلاکت رساند»</w:t>
      </w:r>
      <w:r w:rsidR="00FC3A00" w:rsidRPr="00FB2EE3">
        <w:rPr>
          <w:rFonts w:ascii="Traditional Arabic"/>
          <w:spacing w:val="0"/>
          <w:rtl/>
          <w:lang w:bidi="ar-SA"/>
        </w:rPr>
        <w:t>؛</w:t>
      </w:r>
      <w:r w:rsidR="007443BA" w:rsidRPr="00FB2EE3">
        <w:rPr>
          <w:rFonts w:ascii="Traditional Arabic"/>
          <w:spacing w:val="0"/>
          <w:rtl/>
          <w:lang w:bidi="ar-SA"/>
        </w:rPr>
        <w:t xml:space="preserve"> </w:t>
      </w:r>
      <w:r w:rsidR="00693683" w:rsidRPr="00FB2EE3">
        <w:rPr>
          <w:rFonts w:ascii="Traditional Arabic"/>
          <w:spacing w:val="0"/>
          <w:rtl/>
          <w:lang w:bidi="ar-SA"/>
        </w:rPr>
        <w:t xml:space="preserve">یعنی امت‌های گذشته، از پیامبرانشان زیاد سؤال می‌کردند و چون </w:t>
      </w:r>
      <w:r w:rsidR="00FC3A00" w:rsidRPr="00FB2EE3">
        <w:rPr>
          <w:rFonts w:ascii="Traditional Arabic"/>
          <w:spacing w:val="0"/>
          <w:rtl/>
          <w:lang w:bidi="ar-SA"/>
        </w:rPr>
        <w:t>بر خود سخت گرفتند، بر آن‌ها سخت</w:t>
      </w:r>
      <w:r w:rsidR="00693683" w:rsidRPr="00FB2EE3">
        <w:rPr>
          <w:rFonts w:ascii="Traditional Arabic"/>
          <w:spacing w:val="0"/>
          <w:rtl/>
          <w:lang w:bidi="ar-SA"/>
        </w:rPr>
        <w:t xml:space="preserve"> گرفته شد؛ هم‌چنین با پیامبرانشان، مخالفت </w:t>
      </w:r>
      <w:r w:rsidR="00FC3A00" w:rsidRPr="00FB2EE3">
        <w:rPr>
          <w:rFonts w:ascii="Traditional Arabic"/>
          <w:spacing w:val="0"/>
          <w:rtl/>
          <w:lang w:bidi="ar-SA"/>
        </w:rPr>
        <w:t>ورزیدند</w:t>
      </w:r>
      <w:r w:rsidR="00693683" w:rsidRPr="00FB2EE3">
        <w:rPr>
          <w:rFonts w:ascii="Traditional Arabic"/>
          <w:spacing w:val="0"/>
          <w:rtl/>
          <w:lang w:bidi="ar-SA"/>
        </w:rPr>
        <w:t xml:space="preserve">. کاش وقتی پاسخ پرسش‌های </w:t>
      </w:r>
      <w:r w:rsidR="00FC3A00" w:rsidRPr="00FB2EE3">
        <w:rPr>
          <w:rFonts w:ascii="Traditional Arabic"/>
          <w:spacing w:val="0"/>
          <w:rtl/>
          <w:lang w:bidi="ar-SA"/>
        </w:rPr>
        <w:t>خود را می‌گرفتند، به وظایف خویش عمل می‌کر</w:t>
      </w:r>
      <w:r w:rsidR="00693683" w:rsidRPr="00FB2EE3">
        <w:rPr>
          <w:rFonts w:ascii="Traditional Arabic"/>
          <w:spacing w:val="0"/>
          <w:rtl/>
          <w:lang w:bidi="ar-SA"/>
        </w:rPr>
        <w:t>دند</w:t>
      </w:r>
      <w:r w:rsidR="00FC3A00" w:rsidRPr="00FB2EE3">
        <w:rPr>
          <w:rFonts w:ascii="Traditional Arabic"/>
          <w:spacing w:val="0"/>
          <w:rtl/>
          <w:lang w:bidi="ar-SA"/>
        </w:rPr>
        <w:t>؛</w:t>
      </w:r>
      <w:r w:rsidR="00693683" w:rsidRPr="00FB2EE3">
        <w:rPr>
          <w:rFonts w:ascii="Traditional Arabic"/>
          <w:spacing w:val="0"/>
          <w:rtl/>
          <w:lang w:bidi="ar-SA"/>
        </w:rPr>
        <w:t xml:space="preserve"> اما با پیامبرانشان اختلاف نمودند</w:t>
      </w:r>
      <w:r w:rsidR="00FC3A00" w:rsidRPr="00FB2EE3">
        <w:rPr>
          <w:rFonts w:ascii="Traditional Arabic"/>
          <w:spacing w:val="0"/>
          <w:rtl/>
          <w:lang w:bidi="ar-SA"/>
        </w:rPr>
        <w:t>؛</w:t>
      </w:r>
      <w:r w:rsidR="00693683" w:rsidRPr="00FB2EE3">
        <w:rPr>
          <w:rFonts w:ascii="Traditional Arabic"/>
          <w:spacing w:val="0"/>
          <w:rtl/>
          <w:lang w:bidi="ar-SA"/>
        </w:rPr>
        <w:t xml:space="preserve"> یعنی با آن</w:t>
      </w:r>
      <w:r w:rsidR="00FD5F1E" w:rsidRPr="00FB2EE3">
        <w:rPr>
          <w:rFonts w:ascii="Traditional Arabic"/>
          <w:spacing w:val="0"/>
          <w:rtl/>
          <w:lang w:bidi="ar-SA"/>
        </w:rPr>
        <w:t>‌ها مخالفت کردند. در این باره قرآن کریم مثالی ذکر کرده که مصداق فرموده‌ی رسول‌الله</w:t>
      </w:r>
      <w:r w:rsidR="00FD5F1E" w:rsidRPr="00FB2EE3">
        <w:rPr>
          <w:rFonts w:ascii="Traditional Arabic"/>
          <w:spacing w:val="0"/>
          <w:lang w:bidi="ar-SA"/>
        </w:rPr>
        <w:sym w:font="AGA Arabesque" w:char="F072"/>
      </w:r>
      <w:r w:rsidR="00FD5F1E" w:rsidRPr="00FB2EE3">
        <w:rPr>
          <w:rFonts w:ascii="Traditional Arabic"/>
          <w:spacing w:val="0"/>
          <w:rtl/>
          <w:lang w:bidi="ar-SA"/>
        </w:rPr>
        <w:t xml:space="preserve"> است. بنی‌اسرائیل، درباره‌ی یکی از افرادی که در میان آن‌ها کشته شده بود، اختلاف کردند و هر قبیله‌ای، قبیله‌ی دیگر را به قتل، متهم می‌نمود؛ لذا</w:t>
      </w:r>
      <w:r w:rsidR="00FD5F1E" w:rsidRPr="00FB2EE3">
        <w:rPr>
          <w:spacing w:val="0"/>
          <w:rtl/>
          <w:lang w:bidi="ar-SA"/>
        </w:rPr>
        <w:t xml:space="preserve"> به نزاع و کشمکش با یک</w:t>
      </w:r>
      <w:r w:rsidR="00FC3A00" w:rsidRPr="00FB2EE3">
        <w:rPr>
          <w:spacing w:val="0"/>
          <w:rtl/>
          <w:lang w:bidi="ar-SA"/>
        </w:rPr>
        <w:t>‌</w:t>
      </w:r>
      <w:r w:rsidR="00FD5F1E" w:rsidRPr="00FB2EE3">
        <w:rPr>
          <w:spacing w:val="0"/>
          <w:rtl/>
          <w:lang w:bidi="ar-SA"/>
        </w:rPr>
        <w:t>دیگر برخاستند و چیزی نمانده بود که در میانشان جنگ و درگیری روی دهد. ماجرا را برای پیامبرشان موسی</w:t>
      </w:r>
      <w:r w:rsidR="00FD5F1E" w:rsidRPr="00FB2EE3">
        <w:rPr>
          <w:spacing w:val="0"/>
          <w:lang w:bidi="ar-SA"/>
        </w:rPr>
        <w:sym w:font="AGA Arabesque" w:char="F075"/>
      </w:r>
      <w:r w:rsidR="00FD5F1E" w:rsidRPr="00FB2EE3">
        <w:rPr>
          <w:spacing w:val="0"/>
          <w:rtl/>
          <w:lang w:bidi="ar-SA"/>
        </w:rPr>
        <w:t xml:space="preserve"> بازگو کردند. موسی</w:t>
      </w:r>
      <w:r w:rsidR="00FD5F1E" w:rsidRPr="00FB2EE3">
        <w:rPr>
          <w:spacing w:val="0"/>
          <w:lang w:bidi="ar-SA"/>
        </w:rPr>
        <w:sym w:font="AGA Arabesque" w:char="F075"/>
      </w:r>
      <w:r w:rsidR="00FD5F1E" w:rsidRPr="00FB2EE3">
        <w:rPr>
          <w:spacing w:val="0"/>
          <w:rtl/>
          <w:lang w:bidi="ar-SA"/>
        </w:rPr>
        <w:t xml:space="preserve"> به آن‌ها گفت:</w:t>
      </w:r>
    </w:p>
    <w:p w:rsidR="00FD5F1E" w:rsidRPr="00FB2EE3" w:rsidRDefault="000C094D" w:rsidP="000C094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تَذ</w:t>
      </w:r>
      <w:r w:rsidRPr="00FB2EE3">
        <w:rPr>
          <w:rFonts w:ascii="KFGQPC Uthmanic Script HAFS" w:hint="cs"/>
          <w:rtl/>
          <w:lang w:bidi="ar-SA"/>
        </w:rPr>
        <w:t>ۡ</w:t>
      </w:r>
      <w:r w:rsidRPr="00FB2EE3">
        <w:rPr>
          <w:rFonts w:ascii="KFGQPC Uthmanic Script HAFS" w:hint="eastAsia"/>
          <w:rtl/>
          <w:lang w:bidi="ar-SA"/>
        </w:rPr>
        <w:t>بَحُواْ</w:t>
      </w:r>
      <w:r w:rsidRPr="00FB2EE3">
        <w:rPr>
          <w:rFonts w:ascii="KFGQPC Uthmanic Script HAFS"/>
          <w:rtl/>
          <w:lang w:bidi="ar-SA"/>
        </w:rPr>
        <w:t xml:space="preserve"> </w:t>
      </w:r>
      <w:r w:rsidRPr="00FB2EE3">
        <w:rPr>
          <w:rFonts w:ascii="KFGQPC Uthmanic Script HAFS" w:hint="eastAsia"/>
          <w:rtl/>
          <w:lang w:bidi="ar-SA"/>
        </w:rPr>
        <w:t>بَقَرَة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٦٧</w:t>
      </w:r>
      <w:r w:rsidRPr="00FB2EE3">
        <w:rPr>
          <w:rStyle w:val="Char8"/>
          <w:rtl/>
        </w:rPr>
        <w:t xml:space="preserve">]  </w:t>
      </w:r>
      <w:r w:rsidR="001B2725" w:rsidRPr="00FB2EE3">
        <w:rPr>
          <w:rtl/>
          <w:lang w:bidi="ar-SA"/>
        </w:rPr>
        <w:tab/>
      </w:r>
    </w:p>
    <w:p w:rsidR="00FD5F1E" w:rsidRPr="00FB2EE3" w:rsidRDefault="00FD5F1E" w:rsidP="00167AB1">
      <w:pPr>
        <w:pStyle w:val="a2"/>
        <w:rPr>
          <w:rtl/>
          <w:lang w:bidi="ar-SA"/>
        </w:rPr>
      </w:pPr>
      <w:r w:rsidRPr="00FB2EE3">
        <w:rPr>
          <w:rtl/>
          <w:lang w:bidi="ar-SA"/>
        </w:rPr>
        <w:t>الله به شما دستور می‌دهد که برای آشکار شدن راز قتل، گاوی ذبح کنید.</w:t>
      </w:r>
    </w:p>
    <w:p w:rsidR="00FD5F1E" w:rsidRPr="00FB2EE3" w:rsidRDefault="00FD5F1E" w:rsidP="00167AB1">
      <w:pPr>
        <w:autoSpaceDE w:val="0"/>
        <w:autoSpaceDN w:val="0"/>
        <w:adjustRightInd w:val="0"/>
        <w:ind w:firstLine="389"/>
        <w:rPr>
          <w:spacing w:val="0"/>
          <w:rtl/>
          <w:lang w:bidi="ar-SA"/>
        </w:rPr>
      </w:pPr>
      <w:r w:rsidRPr="00FB2EE3">
        <w:rPr>
          <w:spacing w:val="0"/>
          <w:rtl/>
          <w:lang w:bidi="ar-SA"/>
        </w:rPr>
        <w:t>یعنی پس از این‌که گاوی ذبح کردید، بخشی از آن را بردارید و به پیکر مقتول بزنید تا به شما خبر دهد که چه ک</w:t>
      </w:r>
      <w:r w:rsidR="00FC3A00" w:rsidRPr="00FB2EE3">
        <w:rPr>
          <w:spacing w:val="0"/>
          <w:rtl/>
          <w:lang w:bidi="ar-SA"/>
        </w:rPr>
        <w:t>سی، او را کشته است. بنی‌اسرائیل</w:t>
      </w:r>
      <w:r w:rsidRPr="00FB2EE3">
        <w:rPr>
          <w:spacing w:val="0"/>
          <w:rtl/>
          <w:lang w:bidi="ar-SA"/>
        </w:rPr>
        <w:t xml:space="preserve"> در پاسخ موسی</w:t>
      </w:r>
      <w:r w:rsidRPr="00FB2EE3">
        <w:rPr>
          <w:spacing w:val="0"/>
          <w:lang w:bidi="ar-SA"/>
        </w:rPr>
        <w:sym w:font="AGA Arabesque" w:char="F075"/>
      </w:r>
      <w:r w:rsidRPr="00FB2EE3">
        <w:rPr>
          <w:spacing w:val="0"/>
          <w:rtl/>
          <w:lang w:bidi="ar-SA"/>
        </w:rPr>
        <w:t xml:space="preserve"> گفتند: «آیا ما را به مسخره گرفته‌ای؟» یعنی: گاو، چه ربطی به مقتول </w:t>
      </w:r>
      <w:r w:rsidR="00FC3A00" w:rsidRPr="00FB2EE3">
        <w:rPr>
          <w:spacing w:val="0"/>
          <w:rtl/>
          <w:lang w:bidi="ar-SA"/>
        </w:rPr>
        <w:t>دارد؟ و چگونه مقتول، پس از مرگش</w:t>
      </w:r>
      <w:r w:rsidRPr="00FB2EE3">
        <w:rPr>
          <w:spacing w:val="0"/>
          <w:rtl/>
          <w:lang w:bidi="ar-SA"/>
        </w:rPr>
        <w:t xml:space="preserve"> زنده می‌شود و راز قتلش را آشکار می‌کند؟ این، از لجاجت و خودسری بنی‌اسرائیل بود؛ زیرا به جای</w:t>
      </w:r>
      <w:r w:rsidR="00FC3A00" w:rsidRPr="00FB2EE3">
        <w:rPr>
          <w:spacing w:val="0"/>
          <w:rtl/>
          <w:lang w:bidi="ar-SA"/>
        </w:rPr>
        <w:t xml:space="preserve"> این‌که به فرمان الله و پیامبرش</w:t>
      </w:r>
      <w:r w:rsidRPr="00FB2EE3">
        <w:rPr>
          <w:spacing w:val="0"/>
          <w:rtl/>
          <w:lang w:bidi="ar-SA"/>
        </w:rPr>
        <w:t xml:space="preserve"> عمل </w:t>
      </w:r>
      <w:r w:rsidR="00FC3A00" w:rsidRPr="00FB2EE3">
        <w:rPr>
          <w:spacing w:val="0"/>
          <w:rtl/>
          <w:lang w:bidi="ar-SA"/>
        </w:rPr>
        <w:t>کنند، به عقل  و تصورات واهی خود</w:t>
      </w:r>
      <w:r w:rsidRPr="00FB2EE3">
        <w:rPr>
          <w:spacing w:val="0"/>
          <w:rtl/>
          <w:lang w:bidi="ar-SA"/>
        </w:rPr>
        <w:t xml:space="preserve"> رجوع ‌کردند؛ اما اگر به فرمان واضح و روشن پروردگار عمل می‌نمودند، به درد سر نمی‌افتادند. موسی</w:t>
      </w:r>
      <w:r w:rsidRPr="00FB2EE3">
        <w:rPr>
          <w:spacing w:val="0"/>
          <w:lang w:bidi="ar-SA"/>
        </w:rPr>
        <w:sym w:font="AGA Arabesque" w:char="F075"/>
      </w:r>
      <w:r w:rsidRPr="00FB2EE3">
        <w:rPr>
          <w:spacing w:val="0"/>
          <w:rtl/>
          <w:lang w:bidi="ar-SA"/>
        </w:rPr>
        <w:t xml:space="preserve"> در پاسخشان فرمود:</w:t>
      </w:r>
    </w:p>
    <w:p w:rsidR="00B71AFB" w:rsidRPr="00FB2EE3" w:rsidRDefault="000C094D" w:rsidP="000C094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أَعُوذُ</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أَكُونَ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هِلِينَ</w:t>
      </w:r>
      <w:r w:rsidRPr="00FB2EE3">
        <w:rPr>
          <w:rFonts w:ascii="KFGQPC Uthmanic Script HAFS"/>
          <w:rtl/>
          <w:lang w:bidi="ar-SA"/>
        </w:rPr>
        <w:t xml:space="preserve"> </w:t>
      </w:r>
      <w:r w:rsidRPr="00FB2EE3">
        <w:rPr>
          <w:rFonts w:ascii="KFGQPC Uthmanic Script HAFS" w:hint="cs"/>
          <w:rtl/>
          <w:lang w:bidi="ar-SA"/>
        </w:rPr>
        <w:t>٦٧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٦٧</w:t>
      </w:r>
      <w:r w:rsidRPr="00FB2EE3">
        <w:rPr>
          <w:rStyle w:val="Char8"/>
          <w:rtl/>
        </w:rPr>
        <w:t xml:space="preserve">]  </w:t>
      </w:r>
      <w:r w:rsidR="001B2725" w:rsidRPr="00FB2EE3">
        <w:rPr>
          <w:rFonts w:ascii="(normal text)" w:hAnsi="(normal text)"/>
          <w:rtl/>
          <w:lang w:bidi="ar-SA"/>
        </w:rPr>
        <w:tab/>
      </w:r>
    </w:p>
    <w:p w:rsidR="00B71AFB" w:rsidRPr="00FB2EE3" w:rsidRDefault="00B71AFB" w:rsidP="00167AB1">
      <w:pPr>
        <w:pStyle w:val="a2"/>
        <w:rPr>
          <w:rtl/>
          <w:lang w:bidi="ar-SA"/>
        </w:rPr>
      </w:pPr>
      <w:r w:rsidRPr="00FB2EE3">
        <w:rPr>
          <w:rtl/>
          <w:lang w:bidi="ar-SA"/>
        </w:rPr>
        <w:t>از این</w:t>
      </w:r>
      <w:r w:rsidR="0055541C" w:rsidRPr="00FB2EE3">
        <w:rPr>
          <w:rtl/>
          <w:lang w:bidi="ar-SA"/>
        </w:rPr>
        <w:t>‌</w:t>
      </w:r>
      <w:r w:rsidRPr="00FB2EE3">
        <w:rPr>
          <w:rtl/>
          <w:lang w:bidi="ar-SA"/>
        </w:rPr>
        <w:t>که جزو نادا</w:t>
      </w:r>
      <w:r w:rsidR="0055541C" w:rsidRPr="00FB2EE3">
        <w:rPr>
          <w:rtl/>
          <w:lang w:bidi="ar-SA"/>
        </w:rPr>
        <w:t>‌</w:t>
      </w:r>
      <w:r w:rsidRPr="00FB2EE3">
        <w:rPr>
          <w:rtl/>
          <w:lang w:bidi="ar-SA"/>
        </w:rPr>
        <w:t>ن</w:t>
      </w:r>
      <w:r w:rsidR="0055541C" w:rsidRPr="00FB2EE3">
        <w:rPr>
          <w:rtl/>
          <w:lang w:bidi="ar-SA"/>
        </w:rPr>
        <w:t>‌</w:t>
      </w:r>
      <w:r w:rsidRPr="00FB2EE3">
        <w:rPr>
          <w:rtl/>
          <w:lang w:bidi="ar-SA"/>
        </w:rPr>
        <w:t>ها باشم، به الله پناه می</w:t>
      </w:r>
      <w:r w:rsidRPr="00FB2EE3">
        <w:rPr>
          <w:rtl/>
          <w:lang w:bidi="ar-SA"/>
        </w:rPr>
        <w:softHyphen/>
        <w:t>برم.</w:t>
      </w:r>
    </w:p>
    <w:p w:rsidR="00FD5F1E" w:rsidRPr="00FB2EE3" w:rsidRDefault="0055541C" w:rsidP="00167AB1">
      <w:pPr>
        <w:autoSpaceDE w:val="0"/>
        <w:autoSpaceDN w:val="0"/>
        <w:adjustRightInd w:val="0"/>
        <w:ind w:firstLine="389"/>
        <w:rPr>
          <w:spacing w:val="0"/>
          <w:rtl/>
          <w:lang w:bidi="ar-SA"/>
        </w:rPr>
      </w:pPr>
      <w:r w:rsidRPr="00FB2EE3">
        <w:rPr>
          <w:spacing w:val="0"/>
          <w:rtl/>
          <w:lang w:bidi="ar-SA"/>
        </w:rPr>
        <w:t>زیرا کسی که دیگران را مسخره می‌کند، در حقیقت جهلت می‌ورزد و با تعدی و ستم به آن‌ها، کار نابخردانه‌ای انجام می‌دهد. جهل در این‌جا، به معنای تعدی و ستم است. وقتی بنی‌اسرائیل دیدند که موسی</w:t>
      </w:r>
      <w:r w:rsidRPr="00FB2EE3">
        <w:rPr>
          <w:spacing w:val="0"/>
          <w:lang w:bidi="ar-SA"/>
        </w:rPr>
        <w:sym w:font="AGA Arabesque" w:char="F075"/>
      </w:r>
      <w:r w:rsidRPr="00FB2EE3">
        <w:rPr>
          <w:spacing w:val="0"/>
          <w:rtl/>
          <w:lang w:bidi="ar-SA"/>
        </w:rPr>
        <w:t xml:space="preserve"> راست می‌گوید، گفتند:</w:t>
      </w:r>
    </w:p>
    <w:p w:rsidR="00D230A6" w:rsidRPr="00FB2EE3" w:rsidRDefault="00630C12" w:rsidP="00630C12">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يُبَيِّن</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٦٨</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D230A6" w:rsidRPr="00FB2EE3" w:rsidRDefault="00D230A6" w:rsidP="00167AB1">
      <w:pPr>
        <w:pStyle w:val="a2"/>
        <w:rPr>
          <w:rtl/>
          <w:lang w:bidi="ar-SA"/>
        </w:rPr>
      </w:pPr>
      <w:r w:rsidRPr="00FB2EE3">
        <w:rPr>
          <w:rtl/>
          <w:lang w:bidi="ar-SA"/>
        </w:rPr>
        <w:t xml:space="preserve">گفتند: از پروردگارت بخواه تا برایمان روشن کند که چه گاوی مورد نظر است؟ </w:t>
      </w:r>
    </w:p>
    <w:p w:rsidR="00D230A6" w:rsidRPr="00FB2EE3" w:rsidRDefault="00D230A6" w:rsidP="00167AB1">
      <w:pPr>
        <w:rPr>
          <w:spacing w:val="0"/>
          <w:rtl/>
          <w:lang w:bidi="ar-SA"/>
        </w:rPr>
      </w:pPr>
      <w:r w:rsidRPr="00FB2EE3">
        <w:rPr>
          <w:spacing w:val="0"/>
          <w:rtl/>
          <w:lang w:bidi="ar-SA"/>
        </w:rPr>
        <w:t>اما اگر این فرمان را می‌پذیرفتند و تسلیم امر الله</w:t>
      </w:r>
      <w:r w:rsidRPr="00FB2EE3">
        <w:rPr>
          <w:spacing w:val="0"/>
          <w:lang w:bidi="ar-SA"/>
        </w:rPr>
        <w:sym w:font="AGA Arabesque" w:char="F055"/>
      </w:r>
      <w:r w:rsidRPr="00FB2EE3">
        <w:rPr>
          <w:spacing w:val="0"/>
          <w:rtl/>
          <w:lang w:bidi="ar-SA"/>
        </w:rPr>
        <w:t xml:space="preserve"> می‌شدند، هر گاوی که ذبح می‌کرد</w:t>
      </w:r>
      <w:r w:rsidR="00FE10CA" w:rsidRPr="00FB2EE3">
        <w:rPr>
          <w:spacing w:val="0"/>
          <w:rtl/>
          <w:lang w:bidi="ar-SA"/>
        </w:rPr>
        <w:t>ند، راز قتل برایشان آشکار می‌شد؛</w:t>
      </w:r>
      <w:r w:rsidRPr="00FB2EE3">
        <w:rPr>
          <w:spacing w:val="0"/>
          <w:rtl/>
          <w:lang w:bidi="ar-SA"/>
        </w:rPr>
        <w:t xml:space="preserve"> ولی آن‌ها به موسی</w:t>
      </w:r>
      <w:r w:rsidRPr="00FB2EE3">
        <w:rPr>
          <w:spacing w:val="0"/>
          <w:lang w:bidi="ar-SA"/>
        </w:rPr>
        <w:sym w:font="AGA Arabesque" w:char="F075"/>
      </w:r>
      <w:r w:rsidRPr="00FB2EE3">
        <w:rPr>
          <w:spacing w:val="0"/>
          <w:rtl/>
          <w:lang w:bidi="ar-SA"/>
        </w:rPr>
        <w:t xml:space="preserve"> گفتند: «از پروردگارت بخواه تا برایمان روشن کند که چه گاوی مورد نظر است؟»</w:t>
      </w:r>
    </w:p>
    <w:p w:rsidR="00D230A6" w:rsidRPr="00FB2EE3" w:rsidRDefault="00630C12" w:rsidP="00630C12">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يُبَيِّن</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يَقُولُ</w:t>
      </w:r>
      <w:r w:rsidRPr="00FB2EE3">
        <w:rPr>
          <w:rFonts w:ascii="KFGQPC Uthmanic Script HAFS"/>
          <w:rtl/>
          <w:lang w:bidi="ar-SA"/>
        </w:rPr>
        <w:t xml:space="preserve"> </w:t>
      </w:r>
      <w:r w:rsidRPr="00FB2EE3">
        <w:rPr>
          <w:rFonts w:ascii="KFGQPC Uthmanic Script HAFS" w:hint="eastAsia"/>
          <w:rtl/>
          <w:lang w:bidi="ar-SA"/>
        </w:rPr>
        <w:t>إِنَّهَا</w:t>
      </w:r>
      <w:r w:rsidRPr="00FB2EE3">
        <w:rPr>
          <w:rFonts w:ascii="KFGQPC Uthmanic Script HAFS"/>
          <w:rtl/>
          <w:lang w:bidi="ar-SA"/>
        </w:rPr>
        <w:t xml:space="preserve"> </w:t>
      </w:r>
      <w:r w:rsidRPr="00FB2EE3">
        <w:rPr>
          <w:rFonts w:ascii="KFGQPC Uthmanic Script HAFS" w:hint="eastAsia"/>
          <w:rtl/>
          <w:lang w:bidi="ar-SA"/>
        </w:rPr>
        <w:t>بَقَرَة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فَارِض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بِك</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عَوَانُ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٦٨</w:t>
      </w:r>
      <w:r w:rsidRPr="00FB2EE3">
        <w:rPr>
          <w:rStyle w:val="Char8"/>
          <w:rtl/>
        </w:rPr>
        <w:t>]</w:t>
      </w:r>
      <w:r w:rsidRPr="00FB2EE3">
        <w:rPr>
          <w:rFonts w:ascii="KFGQPC Uthman Taha Naskh" w:cs="KFGQPC Uthman Taha Naskh"/>
          <w:rtl/>
          <w:lang w:bidi="ar-SA"/>
        </w:rPr>
        <w:t xml:space="preserve">  </w:t>
      </w:r>
    </w:p>
    <w:p w:rsidR="00D230A6" w:rsidRPr="00FB2EE3" w:rsidRDefault="00D230A6" w:rsidP="00167AB1">
      <w:pPr>
        <w:pStyle w:val="a2"/>
        <w:rPr>
          <w:rtl/>
          <w:lang w:bidi="ar-SA"/>
        </w:rPr>
      </w:pPr>
      <w:r w:rsidRPr="00FB2EE3">
        <w:rPr>
          <w:rtl/>
          <w:lang w:bidi="ar-SA"/>
        </w:rPr>
        <w:t>گفت: پروردگار می</w:t>
      </w:r>
      <w:r w:rsidRPr="00FB2EE3">
        <w:rPr>
          <w:rtl/>
          <w:lang w:bidi="ar-SA"/>
        </w:rPr>
        <w:softHyphen/>
        <w:t>گوید: این ماده‌گاو، نه خیلی پیر باشد و نه خیلی جوان و بِکر؛ بلکه در بین این دو حالت باشد؛ پس به دستوری که دریافت کرده</w:t>
      </w:r>
      <w:r w:rsidRPr="00FB2EE3">
        <w:rPr>
          <w:rtl/>
          <w:lang w:bidi="ar-SA"/>
        </w:rPr>
        <w:softHyphen/>
        <w:t>اید، عمل نمایید.</w:t>
      </w:r>
    </w:p>
    <w:p w:rsidR="0055541C" w:rsidRPr="00FB2EE3" w:rsidRDefault="00D230A6" w:rsidP="00167AB1">
      <w:pPr>
        <w:autoSpaceDE w:val="0"/>
        <w:autoSpaceDN w:val="0"/>
        <w:adjustRightInd w:val="0"/>
        <w:ind w:firstLine="389"/>
        <w:rPr>
          <w:spacing w:val="0"/>
          <w:rtl/>
          <w:lang w:bidi="ar-SA"/>
        </w:rPr>
      </w:pPr>
      <w:r w:rsidRPr="00FB2EE3">
        <w:rPr>
          <w:spacing w:val="0"/>
          <w:rtl/>
          <w:lang w:bidi="ar-SA"/>
        </w:rPr>
        <w:t>و بدین‌سان موسی</w:t>
      </w:r>
      <w:r w:rsidRPr="00FB2EE3">
        <w:rPr>
          <w:spacing w:val="0"/>
          <w:lang w:bidi="ar-SA"/>
        </w:rPr>
        <w:sym w:font="AGA Arabesque" w:char="F075"/>
      </w:r>
      <w:r w:rsidRPr="00FB2EE3">
        <w:rPr>
          <w:spacing w:val="0"/>
          <w:rtl/>
          <w:lang w:bidi="ar-SA"/>
        </w:rPr>
        <w:t xml:space="preserve"> تأکید کرد که به این فرمان عمل کنند؛ همان‌طور که پیش‌تر به آن‌ها فرموده بود: «الله به شما دستور می‌دهد که برای آشکار شدن راز قتل، گاوی ذبح کنید»</w:t>
      </w:r>
      <w:r w:rsidR="00084450" w:rsidRPr="00FB2EE3">
        <w:rPr>
          <w:spacing w:val="0"/>
          <w:rtl/>
          <w:lang w:bidi="ar-SA"/>
        </w:rPr>
        <w:t>؛</w:t>
      </w:r>
      <w:r w:rsidRPr="00FB2EE3">
        <w:rPr>
          <w:spacing w:val="0"/>
          <w:rtl/>
          <w:lang w:bidi="ar-SA"/>
        </w:rPr>
        <w:t xml:space="preserve"> اما آن‌ها باز هم سرپیچی کردند. الله متعال می‌فرماید:</w:t>
      </w:r>
    </w:p>
    <w:p w:rsidR="00D230A6" w:rsidRPr="00FB2EE3" w:rsidRDefault="00630C12" w:rsidP="00F82A5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يُبَيِّن</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يَقُولُ</w:t>
      </w:r>
      <w:r w:rsidRPr="00FB2EE3">
        <w:rPr>
          <w:rFonts w:ascii="KFGQPC Uthmanic Script HAFS"/>
          <w:rtl/>
          <w:lang w:bidi="ar-SA"/>
        </w:rPr>
        <w:t xml:space="preserve"> </w:t>
      </w:r>
      <w:r w:rsidRPr="00FB2EE3">
        <w:rPr>
          <w:rFonts w:ascii="KFGQPC Uthmanic Script HAFS" w:hint="eastAsia"/>
          <w:rtl/>
          <w:lang w:bidi="ar-SA"/>
        </w:rPr>
        <w:t>إِنَّهَا</w:t>
      </w:r>
      <w:r w:rsidRPr="00FB2EE3">
        <w:rPr>
          <w:rFonts w:ascii="KFGQPC Uthmanic Script HAFS"/>
          <w:rtl/>
          <w:lang w:bidi="ar-SA"/>
        </w:rPr>
        <w:t xml:space="preserve"> </w:t>
      </w:r>
      <w:r w:rsidRPr="00FB2EE3">
        <w:rPr>
          <w:rFonts w:ascii="KFGQPC Uthmanic Script HAFS" w:hint="eastAsia"/>
          <w:rtl/>
          <w:lang w:bidi="ar-SA"/>
        </w:rPr>
        <w:t>بَقَرَة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صَف</w:t>
      </w:r>
      <w:r w:rsidRPr="00FB2EE3">
        <w:rPr>
          <w:rFonts w:ascii="KFGQPC Uthmanic Script HAFS" w:hint="cs"/>
          <w:rtl/>
          <w:lang w:bidi="ar-SA"/>
        </w:rPr>
        <w:t>ۡ</w:t>
      </w:r>
      <w:r w:rsidRPr="00FB2EE3">
        <w:rPr>
          <w:rFonts w:ascii="KFGQPC Uthmanic Script HAFS" w:hint="eastAsia"/>
          <w:rtl/>
          <w:lang w:bidi="ar-SA"/>
        </w:rPr>
        <w:t>رَا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فَاقِع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تَسُرُّ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w:t>
      </w:r>
      <w:r w:rsidRPr="00FB2EE3">
        <w:rPr>
          <w:rFonts w:ascii="KFGQPC Uthmanic Script HAFS" w:hint="cs"/>
          <w:rtl/>
          <w:lang w:bidi="ar-SA"/>
        </w:rPr>
        <w:t>ٰ</w:t>
      </w:r>
      <w:r w:rsidRPr="00FB2EE3">
        <w:rPr>
          <w:rFonts w:ascii="KFGQPC Uthmanic Script HAFS" w:hint="eastAsia"/>
          <w:rtl/>
          <w:lang w:bidi="ar-SA"/>
        </w:rPr>
        <w:t>ظِرِينَ</w:t>
      </w:r>
      <w:r w:rsidRPr="00FB2EE3">
        <w:rPr>
          <w:rFonts w:ascii="KFGQPC Uthmanic Script HAFS"/>
          <w:rtl/>
          <w:lang w:bidi="ar-SA"/>
        </w:rPr>
        <w:t xml:space="preserve"> </w:t>
      </w:r>
      <w:r w:rsidRPr="00FB2EE3">
        <w:rPr>
          <w:rFonts w:ascii="KFGQPC Uthmanic Script HAFS" w:hint="cs"/>
          <w:rtl/>
          <w:lang w:bidi="ar-SA"/>
        </w:rPr>
        <w:t>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٦٩</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D230A6" w:rsidRPr="002B74B4" w:rsidRDefault="00D230A6" w:rsidP="00167AB1">
      <w:pPr>
        <w:pStyle w:val="a2"/>
        <w:rPr>
          <w:spacing w:val="-2"/>
          <w:rtl/>
          <w:lang w:bidi="ar-SA"/>
        </w:rPr>
      </w:pPr>
      <w:r w:rsidRPr="002B74B4">
        <w:rPr>
          <w:rFonts w:ascii="(normal text)" w:hAnsi="(normal text)"/>
          <w:spacing w:val="-2"/>
          <w:rtl/>
          <w:lang w:bidi="ar-SA"/>
        </w:rPr>
        <w:t xml:space="preserve"> </w:t>
      </w:r>
      <w:r w:rsidRPr="002B74B4">
        <w:rPr>
          <w:spacing w:val="-2"/>
          <w:rtl/>
          <w:lang w:bidi="ar-SA"/>
        </w:rPr>
        <w:t>گفتند: از پروردگارت بخواه تا برایمان روشن کند که رنگ این گاو، چگونه است؟ گفت: پروردگار می</w:t>
      </w:r>
      <w:r w:rsidRPr="002B74B4">
        <w:rPr>
          <w:spacing w:val="-2"/>
          <w:rtl/>
          <w:lang w:bidi="ar-SA"/>
        </w:rPr>
        <w:softHyphen/>
        <w:t>گوید: این گاو، زرد است و رنگش، یک</w:t>
      </w:r>
      <w:r w:rsidR="00084450" w:rsidRPr="002B74B4">
        <w:rPr>
          <w:spacing w:val="-2"/>
          <w:rtl/>
          <w:lang w:bidi="ar-SA"/>
        </w:rPr>
        <w:t>‌</w:t>
      </w:r>
      <w:r w:rsidRPr="002B74B4">
        <w:rPr>
          <w:spacing w:val="-2"/>
          <w:rtl/>
          <w:lang w:bidi="ar-SA"/>
        </w:rPr>
        <w:t>دست؛ و بینندگان را شاد و مسرور می</w:t>
      </w:r>
      <w:r w:rsidRPr="002B74B4">
        <w:rPr>
          <w:spacing w:val="-2"/>
          <w:rtl/>
          <w:lang w:bidi="ar-SA"/>
        </w:rPr>
        <w:softHyphen/>
        <w:t>سازد.</w:t>
      </w:r>
    </w:p>
    <w:p w:rsidR="00D230A6" w:rsidRPr="00FB2EE3" w:rsidRDefault="000365EA" w:rsidP="00167AB1">
      <w:pPr>
        <w:autoSpaceDE w:val="0"/>
        <w:autoSpaceDN w:val="0"/>
        <w:adjustRightInd w:val="0"/>
        <w:ind w:firstLine="389"/>
        <w:rPr>
          <w:spacing w:val="0"/>
          <w:rtl/>
          <w:lang w:bidi="ar-SA"/>
        </w:rPr>
      </w:pPr>
      <w:r w:rsidRPr="00FB2EE3">
        <w:rPr>
          <w:spacing w:val="0"/>
          <w:rtl/>
          <w:lang w:bidi="ar-SA"/>
        </w:rPr>
        <w:t>فقط کافی بود گاوی ذبح کنند که نه خیلی پیر بود و نه خیلی جوان و بکر؛ اما با سخت‌گیری و سؤال‌های بی‌مورد، کار را بر خود سخت نمودند؛ لذا باید گاو زردی ذبح می‌کردند که رنگش، یک</w:t>
      </w:r>
      <w:r w:rsidR="00084450" w:rsidRPr="00FB2EE3">
        <w:rPr>
          <w:spacing w:val="0"/>
          <w:rtl/>
          <w:lang w:bidi="ar-SA"/>
        </w:rPr>
        <w:t>‌</w:t>
      </w:r>
      <w:r w:rsidRPr="00FB2EE3">
        <w:rPr>
          <w:spacing w:val="0"/>
          <w:rtl/>
          <w:lang w:bidi="ar-SA"/>
        </w:rPr>
        <w:t xml:space="preserve">دست و زیبا بود و بینندگان را </w:t>
      </w:r>
      <w:r w:rsidR="00084450" w:rsidRPr="00FB2EE3">
        <w:rPr>
          <w:spacing w:val="0"/>
          <w:rtl/>
          <w:lang w:bidi="ar-SA"/>
        </w:rPr>
        <w:t>شاد و مسرور می‌ساخت؛</w:t>
      </w:r>
      <w:r w:rsidRPr="00FB2EE3">
        <w:rPr>
          <w:spacing w:val="0"/>
          <w:rtl/>
          <w:lang w:bidi="ar-SA"/>
        </w:rPr>
        <w:t xml:space="preserve"> ولی باز هم به این فرمان عمل نکردند!</w:t>
      </w:r>
    </w:p>
    <w:p w:rsidR="002B74B4" w:rsidRDefault="00630C12" w:rsidP="00630C12">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يُبَيِّن</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بَقَرَ</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بَهَ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وَإِنَّا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لَمُه</w:t>
      </w:r>
      <w:r w:rsidRPr="00FB2EE3">
        <w:rPr>
          <w:rFonts w:ascii="KFGQPC Uthmanic Script HAFS" w:hint="cs"/>
          <w:rtl/>
          <w:lang w:bidi="ar-SA"/>
        </w:rPr>
        <w:t>ۡ</w:t>
      </w:r>
      <w:r w:rsidRPr="00FB2EE3">
        <w:rPr>
          <w:rFonts w:ascii="KFGQPC Uthmanic Script HAFS" w:hint="eastAsia"/>
          <w:rtl/>
          <w:lang w:bidi="ar-SA"/>
        </w:rPr>
        <w:t>تَدُونَ</w:t>
      </w:r>
      <w:r w:rsidRPr="00FB2EE3">
        <w:rPr>
          <w:rFonts w:ascii="KFGQPC Uthmanic Script HAFS"/>
          <w:rtl/>
          <w:lang w:bidi="ar-SA"/>
        </w:rPr>
        <w:t xml:space="preserve"> </w:t>
      </w:r>
      <w:r w:rsidRPr="00FB2EE3">
        <w:rPr>
          <w:rFonts w:ascii="KFGQPC Uthmanic Script HAFS" w:hint="cs"/>
          <w:rtl/>
          <w:lang w:bidi="ar-SA"/>
        </w:rPr>
        <w:t>٧٠</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يَقُولُ</w:t>
      </w:r>
      <w:r w:rsidRPr="00FB2EE3">
        <w:rPr>
          <w:rFonts w:ascii="KFGQPC Uthmanic Script HAFS"/>
          <w:rtl/>
          <w:lang w:bidi="ar-SA"/>
        </w:rPr>
        <w:t xml:space="preserve"> </w:t>
      </w:r>
      <w:r w:rsidRPr="00FB2EE3">
        <w:rPr>
          <w:rFonts w:ascii="KFGQPC Uthmanic Script HAFS" w:hint="eastAsia"/>
          <w:rtl/>
          <w:lang w:bidi="ar-SA"/>
        </w:rPr>
        <w:t>إِنَّهَا</w:t>
      </w:r>
      <w:r w:rsidRPr="00FB2EE3">
        <w:rPr>
          <w:rFonts w:ascii="KFGQPC Uthmanic Script HAFS"/>
          <w:rtl/>
          <w:lang w:bidi="ar-SA"/>
        </w:rPr>
        <w:t xml:space="preserve"> </w:t>
      </w:r>
      <w:r w:rsidRPr="00FB2EE3">
        <w:rPr>
          <w:rFonts w:ascii="KFGQPC Uthmanic Script HAFS" w:hint="eastAsia"/>
          <w:rtl/>
          <w:lang w:bidi="ar-SA"/>
        </w:rPr>
        <w:t>بَقَرَة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ذَلُول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تُثِيرُ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حَر</w:t>
      </w:r>
      <w:r w:rsidRPr="00FB2EE3">
        <w:rPr>
          <w:rFonts w:ascii="KFGQPC Uthmanic Script HAFS" w:hint="cs"/>
          <w:rtl/>
          <w:lang w:bidi="ar-SA"/>
        </w:rPr>
        <w:t>ۡ</w:t>
      </w:r>
      <w:r w:rsidRPr="00FB2EE3">
        <w:rPr>
          <w:rFonts w:ascii="KFGQPC Uthmanic Script HAFS" w:hint="eastAsia"/>
          <w:rtl/>
          <w:lang w:bidi="ar-SA"/>
        </w:rPr>
        <w:t>ثَ</w:t>
      </w:r>
      <w:r w:rsidRPr="00FB2EE3">
        <w:rPr>
          <w:rFonts w:ascii="KFGQPC Uthmanic Script HAFS"/>
          <w:rtl/>
          <w:lang w:bidi="ar-SA"/>
        </w:rPr>
        <w:t xml:space="preserve"> </w:t>
      </w:r>
      <w:r w:rsidRPr="00FB2EE3">
        <w:rPr>
          <w:rFonts w:ascii="KFGQPC Uthmanic Script HAFS" w:hint="eastAsia"/>
          <w:rtl/>
          <w:lang w:bidi="ar-SA"/>
        </w:rPr>
        <w:t>مُسَلَّمَة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شِيَةَ</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ـ</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جِئ</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فَذَبَحُوهَا</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كَادُواْ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hint="cs"/>
          <w:rtl/>
          <w:lang w:bidi="ar-SA"/>
        </w:rPr>
        <w:t>٧١</w:t>
      </w:r>
      <w:r w:rsidRPr="00FB2EE3">
        <w:rPr>
          <w:rFonts w:ascii="KFGQPC Uthman Taha Naskh" w:cs="KFGQPC Uthman Taha Naskh" w:hint="cs"/>
          <w:rtl/>
          <w:lang w:bidi="ar-SA"/>
        </w:rPr>
        <w:t xml:space="preserve">﴾ </w:t>
      </w:r>
      <w:r w:rsidRPr="00FB2EE3">
        <w:rPr>
          <w:rFonts w:ascii="KFGQPC Uthman Taha Naskh" w:cs="KFGQPC Uthman Taha Naskh" w:hint="cs"/>
          <w:rtl/>
          <w:lang w:bidi="ar-SA"/>
        </w:rPr>
        <w:tab/>
      </w:r>
    </w:p>
    <w:p w:rsidR="000365EA" w:rsidRPr="00FB2EE3" w:rsidRDefault="002B74B4" w:rsidP="00630C12">
      <w:pPr>
        <w:pStyle w:val="a1"/>
        <w:rPr>
          <w:rFonts w:ascii="(normal text)" w:hAnsi="(normal text)"/>
          <w:rtl/>
          <w:lang w:bidi="ar-SA"/>
        </w:rPr>
      </w:pPr>
      <w:r>
        <w:rPr>
          <w:rFonts w:ascii="KFGQPC Uthman Taha Naskh" w:cs="KFGQPC Uthman Taha Naskh" w:hint="cs"/>
          <w:rtl/>
          <w:lang w:bidi="ar-SA"/>
        </w:rPr>
        <w:tab/>
      </w:r>
      <w:r w:rsidR="00630C12" w:rsidRPr="00FB2EE3">
        <w:rPr>
          <w:rStyle w:val="Char8"/>
          <w:rtl/>
        </w:rPr>
        <w:t>[</w:t>
      </w:r>
      <w:r w:rsidR="00630C12" w:rsidRPr="00FB2EE3">
        <w:rPr>
          <w:rStyle w:val="Char8"/>
          <w:rFonts w:hint="eastAsia"/>
          <w:rtl/>
        </w:rPr>
        <w:t>البقرة</w:t>
      </w:r>
      <w:r w:rsidR="00630C12" w:rsidRPr="00FB2EE3">
        <w:rPr>
          <w:rStyle w:val="Char8"/>
          <w:rtl/>
        </w:rPr>
        <w:t xml:space="preserve">: </w:t>
      </w:r>
      <w:r w:rsidR="00630C12" w:rsidRPr="00FB2EE3">
        <w:rPr>
          <w:rStyle w:val="Char8"/>
          <w:rFonts w:hint="cs"/>
          <w:rtl/>
        </w:rPr>
        <w:t>٧٠</w:t>
      </w:r>
      <w:r w:rsidR="00630C12" w:rsidRPr="00FB2EE3">
        <w:rPr>
          <w:rStyle w:val="Char8"/>
          <w:rFonts w:hint="eastAsia"/>
          <w:rtl/>
        </w:rPr>
        <w:t>،</w:t>
      </w:r>
      <w:r w:rsidR="00630C12" w:rsidRPr="00FB2EE3">
        <w:rPr>
          <w:rStyle w:val="Char8"/>
          <w:rtl/>
        </w:rPr>
        <w:t xml:space="preserve">  </w:t>
      </w:r>
      <w:r w:rsidR="00630C12" w:rsidRPr="00FB2EE3">
        <w:rPr>
          <w:rStyle w:val="Char8"/>
          <w:rFonts w:hint="cs"/>
          <w:rtl/>
        </w:rPr>
        <w:t>٧١</w:t>
      </w:r>
      <w:r w:rsidR="00630C12" w:rsidRPr="00FB2EE3">
        <w:rPr>
          <w:rStyle w:val="Char8"/>
          <w:rtl/>
        </w:rPr>
        <w:t>]</w:t>
      </w:r>
      <w:r w:rsidR="00630C12" w:rsidRPr="00FB2EE3">
        <w:rPr>
          <w:rFonts w:ascii="KFGQPC Uthman Taha Naskh" w:cs="KFGQPC Uthman Taha Naskh"/>
          <w:rtl/>
          <w:lang w:bidi="ar-SA"/>
        </w:rPr>
        <w:t xml:space="preserve">  </w:t>
      </w:r>
    </w:p>
    <w:p w:rsidR="000365EA" w:rsidRPr="00FB2EE3" w:rsidRDefault="000365EA" w:rsidP="00167AB1">
      <w:pPr>
        <w:pStyle w:val="a2"/>
        <w:rPr>
          <w:rtl/>
          <w:lang w:bidi="ar-SA"/>
        </w:rPr>
      </w:pPr>
      <w:r w:rsidRPr="00FB2EE3">
        <w:rPr>
          <w:rtl/>
          <w:lang w:bidi="ar-SA"/>
        </w:rPr>
        <w:t>گفتند: از پروردگارت بخواه تا برایمان روشن نماید که این گاو، چگونه گاوی</w:t>
      </w:r>
      <w:r w:rsidR="00084450" w:rsidRPr="00FB2EE3">
        <w:rPr>
          <w:rtl/>
          <w:lang w:bidi="ar-SA"/>
        </w:rPr>
        <w:t>‌</w:t>
      </w:r>
      <w:r w:rsidRPr="00FB2EE3">
        <w:rPr>
          <w:rtl/>
          <w:lang w:bidi="ar-SA"/>
        </w:rPr>
        <w:t xml:space="preserve">ست؟ به‌راستی </w:t>
      </w:r>
      <w:r w:rsidR="002B74B4">
        <w:rPr>
          <w:rFonts w:hint="cs"/>
          <w:rtl/>
          <w:lang w:bidi="ar-SA"/>
        </w:rPr>
        <w:br/>
      </w:r>
      <w:r w:rsidR="002B74B4" w:rsidRPr="002B74B4">
        <w:rPr>
          <w:sz w:val="2"/>
          <w:szCs w:val="2"/>
          <w:rtl/>
          <w:lang w:bidi="ar-SA"/>
        </w:rPr>
        <w:br/>
      </w:r>
      <w:r w:rsidRPr="00FB2EE3">
        <w:rPr>
          <w:rtl/>
          <w:lang w:bidi="ar-SA"/>
        </w:rPr>
        <w:t>این گاو برای ما ناشناخته است و اگر الله بخواهد، راه به جایی خواهیم برد (و به گاو مورد نظر دست خواهیم یافت). گفت: پروردگار می</w:t>
      </w:r>
      <w:r w:rsidRPr="00FB2EE3">
        <w:rPr>
          <w:rtl/>
          <w:lang w:bidi="ar-SA"/>
        </w:rPr>
        <w:softHyphen/>
        <w:t>فرماید: این گاوی</w:t>
      </w:r>
      <w:r w:rsidR="00084450" w:rsidRPr="00FB2EE3">
        <w:rPr>
          <w:rtl/>
          <w:lang w:bidi="ar-SA"/>
        </w:rPr>
        <w:t>‌</w:t>
      </w:r>
      <w:r w:rsidRPr="00FB2EE3">
        <w:rPr>
          <w:rtl/>
          <w:lang w:bidi="ar-SA"/>
        </w:rPr>
        <w:t>ست که هنوز به کار گرفته نشده؛ نه برای شخم زدن زمین و نه برای آبیاری کشتزار؛ رنگش نیز</w:t>
      </w:r>
      <w:r w:rsidR="00B8281C" w:rsidRPr="00FB2EE3">
        <w:rPr>
          <w:rtl/>
          <w:lang w:bidi="ar-SA"/>
        </w:rPr>
        <w:t xml:space="preserve"> یک‌</w:t>
      </w:r>
      <w:r w:rsidRPr="00FB2EE3">
        <w:rPr>
          <w:rtl/>
          <w:lang w:bidi="ar-SA"/>
        </w:rPr>
        <w:t>دست و بدون لکه است. گفتند: اینک حق مطلب را ادا کردی و آن</w:t>
      </w:r>
      <w:r w:rsidR="00B8281C" w:rsidRPr="00FB2EE3">
        <w:rPr>
          <w:rtl/>
          <w:lang w:bidi="ar-SA"/>
        </w:rPr>
        <w:t>‌</w:t>
      </w:r>
      <w:r w:rsidRPr="00FB2EE3">
        <w:rPr>
          <w:rtl/>
          <w:lang w:bidi="ar-SA"/>
        </w:rPr>
        <w:t>گاه گاو مورد نظر را ذبح کردند؛ البته چیزی نمانده بود که این فرمان را اجرا نکنند.</w:t>
      </w:r>
    </w:p>
    <w:p w:rsidR="000365EA" w:rsidRPr="00FB2EE3" w:rsidRDefault="00B8281C" w:rsidP="00167AB1">
      <w:pPr>
        <w:autoSpaceDE w:val="0"/>
        <w:autoSpaceDN w:val="0"/>
        <w:adjustRightInd w:val="0"/>
        <w:ind w:firstLine="389"/>
        <w:rPr>
          <w:spacing w:val="0"/>
          <w:rtl/>
          <w:lang w:bidi="ar-SA"/>
        </w:rPr>
      </w:pPr>
      <w:r w:rsidRPr="00FB2EE3">
        <w:rPr>
          <w:spacing w:val="0"/>
          <w:rtl/>
          <w:lang w:bidi="ar-SA"/>
        </w:rPr>
        <w:t>پناه بر الله که چقدر گم</w:t>
      </w:r>
      <w:r w:rsidR="00084450" w:rsidRPr="00FB2EE3">
        <w:rPr>
          <w:spacing w:val="0"/>
          <w:rtl/>
          <w:lang w:bidi="ar-SA"/>
        </w:rPr>
        <w:t>‌</w:t>
      </w:r>
      <w:r w:rsidRPr="00FB2EE3">
        <w:rPr>
          <w:spacing w:val="0"/>
          <w:rtl/>
          <w:lang w:bidi="ar-SA"/>
        </w:rPr>
        <w:t>راه بودند! موسی</w:t>
      </w:r>
      <w:r w:rsidRPr="00FB2EE3">
        <w:rPr>
          <w:spacing w:val="0"/>
          <w:lang w:bidi="ar-SA"/>
        </w:rPr>
        <w:sym w:font="AGA Arabesque" w:char="F075"/>
      </w:r>
      <w:r w:rsidRPr="00FB2EE3">
        <w:rPr>
          <w:spacing w:val="0"/>
          <w:rtl/>
          <w:lang w:bidi="ar-SA"/>
        </w:rPr>
        <w:t xml:space="preserve"> پیش‌تر، حق مطلب را ادا کرده و فرمان الله را به‌‌روش</w:t>
      </w:r>
      <w:r w:rsidR="00084450" w:rsidRPr="00FB2EE3">
        <w:rPr>
          <w:spacing w:val="0"/>
          <w:rtl/>
          <w:lang w:bidi="ar-SA"/>
        </w:rPr>
        <w:t>نی</w:t>
      </w:r>
      <w:r w:rsidRPr="00FB2EE3">
        <w:rPr>
          <w:spacing w:val="0"/>
          <w:rtl/>
          <w:lang w:bidi="ar-SA"/>
        </w:rPr>
        <w:t xml:space="preserve"> به آن‌ها ابلاغ کرده بود؛ اما امیال نفسانی و تصورات واهی آن‌ها، این حقیقت را انکار کرد و پس از این‌همه پرسش‌های بی‌مورد، گفتند: «اینک حق مطلب را ادا کردی»! و البته با این حال، چیزی نمانده بود که فرمان الله را اجرا نکنند. سپس پاره‌ای از گوشت گاو را به بدن مقتول زدند و الله، مقتول را زنده کرد و او، خبر داد که چه کسی، او را کشته است و غایله، تمام شد. به‌هر حال، سؤال‌های فراوانی که از پیامبران می‌پرسیدند، سختی‌های زیادی برای خودشان در پی داشت.</w:t>
      </w:r>
    </w:p>
    <w:p w:rsidR="00B8281C" w:rsidRPr="00FB2EE3" w:rsidRDefault="00B8281C" w:rsidP="00167AB1">
      <w:pPr>
        <w:autoSpaceDE w:val="0"/>
        <w:autoSpaceDN w:val="0"/>
        <w:adjustRightInd w:val="0"/>
        <w:ind w:firstLine="389"/>
        <w:rPr>
          <w:rFonts w:ascii="Traditional Arabic"/>
          <w:spacing w:val="0"/>
          <w:rtl/>
          <w:lang w:bidi="ar-SA"/>
        </w:rPr>
      </w:pPr>
      <w:r w:rsidRPr="00FB2EE3">
        <w:rPr>
          <w:spacing w:val="0"/>
          <w:rtl/>
          <w:lang w:bidi="ar-SA"/>
        </w:rPr>
        <w:t>چنین ماجرایی برای پیامبر</w:t>
      </w:r>
      <w:r w:rsidRPr="00FB2EE3">
        <w:rPr>
          <w:spacing w:val="0"/>
          <w:lang w:bidi="ar-SA"/>
        </w:rPr>
        <w:sym w:font="AGA Arabesque" w:char="F072"/>
      </w:r>
      <w:r w:rsidRPr="00FB2EE3">
        <w:rPr>
          <w:spacing w:val="0"/>
          <w:rtl/>
          <w:lang w:bidi="ar-SA"/>
        </w:rPr>
        <w:t xml:space="preserve"> نیز پیش آمد که «اقرع بن حابس» از «بنی‌تمیم»، پرسش بی‌موردی مطرح کرد؛ </w:t>
      </w:r>
      <w:r w:rsidR="00A80543" w:rsidRPr="00FB2EE3">
        <w:rPr>
          <w:spacing w:val="0"/>
          <w:rtl/>
          <w:lang w:bidi="ar-SA"/>
        </w:rPr>
        <w:t>پیامبر</w:t>
      </w:r>
      <w:r w:rsidR="00A80543" w:rsidRPr="00FB2EE3">
        <w:rPr>
          <w:spacing w:val="0"/>
          <w:lang w:bidi="ar-SA"/>
        </w:rPr>
        <w:sym w:font="AGA Arabesque" w:char="F072"/>
      </w:r>
      <w:r w:rsidR="00A80543" w:rsidRPr="00FB2EE3">
        <w:rPr>
          <w:spacing w:val="0"/>
          <w:rtl/>
          <w:lang w:bidi="ar-SA"/>
        </w:rPr>
        <w:t xml:space="preserve"> برای مردم سخنرانی کرد و فرمود: </w:t>
      </w:r>
      <w:r w:rsidR="00A80543" w:rsidRPr="00FB2EE3">
        <w:rPr>
          <w:rStyle w:val="Char1"/>
          <w:spacing w:val="0"/>
          <w:rtl/>
          <w:lang w:bidi="ar-SA"/>
        </w:rPr>
        <w:t xml:space="preserve">«إنّ </w:t>
      </w:r>
      <w:r w:rsidR="006B06BD">
        <w:rPr>
          <w:rStyle w:val="Char1"/>
          <w:spacing w:val="0"/>
          <w:rtl/>
          <w:lang w:bidi="ar-SA"/>
        </w:rPr>
        <w:t>الله</w:t>
      </w:r>
      <w:r w:rsidR="00A80543" w:rsidRPr="00FB2EE3">
        <w:rPr>
          <w:rStyle w:val="Char1"/>
          <w:rFonts w:eastAsia="MS Mincho"/>
          <w:spacing w:val="0"/>
          <w:rtl/>
          <w:lang w:bidi="ar-SA"/>
        </w:rPr>
        <w:t xml:space="preserve"> فَرَضَ عَلَيْكُمْ الْحَجَّ فَحُجُّوا</w:t>
      </w:r>
      <w:r w:rsidR="00A80543" w:rsidRPr="00FB2EE3">
        <w:rPr>
          <w:rStyle w:val="Char1"/>
          <w:spacing w:val="0"/>
          <w:rtl/>
          <w:lang w:bidi="ar-SA"/>
        </w:rPr>
        <w:t>»</w:t>
      </w:r>
      <w:r w:rsidR="00084450" w:rsidRPr="00FB2EE3">
        <w:rPr>
          <w:spacing w:val="0"/>
          <w:rtl/>
          <w:lang w:bidi="ar-SA"/>
        </w:rPr>
        <w:t>؛</w:t>
      </w:r>
      <w:r w:rsidR="00A80543" w:rsidRPr="00FB2EE3">
        <w:rPr>
          <w:spacing w:val="0"/>
          <w:rtl/>
          <w:lang w:bidi="ar-SA"/>
        </w:rPr>
        <w:t xml:space="preserve"> یعنی: «الله، حج را بر شما فرض کرده است؛ پس حج نمایید». لذا الله</w:t>
      </w:r>
      <w:r w:rsidR="00A80543" w:rsidRPr="00FB2EE3">
        <w:rPr>
          <w:spacing w:val="0"/>
          <w:lang w:bidi="ar-SA"/>
        </w:rPr>
        <w:sym w:font="AGA Arabesque" w:char="F055"/>
      </w:r>
      <w:r w:rsidR="00A80543" w:rsidRPr="00FB2EE3">
        <w:rPr>
          <w:spacing w:val="0"/>
          <w:rtl/>
          <w:lang w:bidi="ar-SA"/>
        </w:rPr>
        <w:t xml:space="preserve"> حج را یک بار در عمر، فرض کرده است؛ </w:t>
      </w:r>
      <w:r w:rsidR="00084450" w:rsidRPr="00FB2EE3">
        <w:rPr>
          <w:spacing w:val="0"/>
          <w:rtl/>
          <w:lang w:bidi="ar-SA"/>
        </w:rPr>
        <w:t>یعنی</w:t>
      </w:r>
      <w:r w:rsidR="00A80543" w:rsidRPr="00FB2EE3">
        <w:rPr>
          <w:spacing w:val="0"/>
          <w:rtl/>
          <w:lang w:bidi="ar-SA"/>
        </w:rPr>
        <w:t xml:space="preserve"> یک حج در عمر، برا</w:t>
      </w:r>
      <w:r w:rsidR="002E6C95" w:rsidRPr="00FB2EE3">
        <w:rPr>
          <w:spacing w:val="0"/>
          <w:rtl/>
          <w:lang w:bidi="ar-SA"/>
        </w:rPr>
        <w:t>ی ادای این حُکم، کافی‌</w:t>
      </w:r>
      <w:r w:rsidR="00084450" w:rsidRPr="00FB2EE3">
        <w:rPr>
          <w:spacing w:val="0"/>
          <w:rtl/>
          <w:lang w:bidi="ar-SA"/>
        </w:rPr>
        <w:t>ست؛</w:t>
      </w:r>
      <w:r w:rsidR="002E6C95" w:rsidRPr="00FB2EE3">
        <w:rPr>
          <w:spacing w:val="0"/>
          <w:rtl/>
          <w:lang w:bidi="ar-SA"/>
        </w:rPr>
        <w:t xml:space="preserve"> اما اقرع</w:t>
      </w:r>
      <w:r w:rsidR="00A80543" w:rsidRPr="00FB2EE3">
        <w:rPr>
          <w:spacing w:val="0"/>
          <w:rtl/>
          <w:lang w:bidi="ar-SA"/>
        </w:rPr>
        <w:t xml:space="preserve"> پرسید: «آیا هر سال، ای رسول‌خدا؟» سؤال اقرع، بی‌مورد بود. رسول‌الله</w:t>
      </w:r>
      <w:r w:rsidR="00A80543" w:rsidRPr="00FB2EE3">
        <w:rPr>
          <w:spacing w:val="0"/>
          <w:lang w:bidi="ar-SA"/>
        </w:rPr>
        <w:sym w:font="AGA Arabesque" w:char="F072"/>
      </w:r>
      <w:r w:rsidR="00A80543" w:rsidRPr="00FB2EE3">
        <w:rPr>
          <w:spacing w:val="0"/>
          <w:rtl/>
          <w:lang w:bidi="ar-SA"/>
        </w:rPr>
        <w:t xml:space="preserve"> فرمود: </w:t>
      </w:r>
      <w:r w:rsidR="00A80543" w:rsidRPr="00FB2EE3">
        <w:rPr>
          <w:rStyle w:val="Char1"/>
          <w:spacing w:val="0"/>
          <w:rtl/>
          <w:lang w:bidi="ar-SA"/>
        </w:rPr>
        <w:t>«</w:t>
      </w:r>
      <w:r w:rsidR="00A80543" w:rsidRPr="00FB2EE3">
        <w:rPr>
          <w:rStyle w:val="Char1"/>
          <w:rFonts w:eastAsia="MS Mincho"/>
          <w:spacing w:val="0"/>
          <w:rtl/>
          <w:lang w:bidi="ar-SA"/>
        </w:rPr>
        <w:t>لَوْ قُلْتُ نَعَمْ لَوَجَبَتْ وَلَمَا اسْتَطَعْتُمْ؛ ذَرُونِي مَا تَرَكْتُكُمْ فَإِنَّمَا أهلَكَ مَنْ قَبْلَكُمْ كَثْرَة مسائلِهم وَاخْتِلافِهِمْ عَلَى أَنْبِيَائِهِمْ</w:t>
      </w:r>
      <w:r w:rsidR="00A80543" w:rsidRPr="00FB2EE3">
        <w:rPr>
          <w:rStyle w:val="Char1"/>
          <w:spacing w:val="0"/>
          <w:rtl/>
          <w:lang w:bidi="ar-SA"/>
        </w:rPr>
        <w:t>»</w:t>
      </w:r>
      <w:r w:rsidR="0008445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4"/>
      </w:r>
      <w:r w:rsidR="00FB2EE3" w:rsidRPr="00FB2EE3">
        <w:rPr>
          <w:rStyle w:val="FootnoteReference"/>
          <w:rFonts w:cs="B Lotus"/>
          <w:spacing w:val="0"/>
          <w:szCs w:val="28"/>
          <w:rtl/>
          <w:lang w:bidi="ar-SA"/>
        </w:rPr>
        <w:t>)</w:t>
      </w:r>
      <w:r w:rsidR="00A80543" w:rsidRPr="00FB2EE3">
        <w:rPr>
          <w:spacing w:val="0"/>
          <w:rtl/>
          <w:lang w:bidi="ar-SA"/>
        </w:rPr>
        <w:t xml:space="preserve"> یعنی: «اگر می‌گفتم بله، هر سال یک حج، واجب می‌</w:t>
      </w:r>
      <w:r w:rsidR="002C300B" w:rsidRPr="00FB2EE3">
        <w:rPr>
          <w:spacing w:val="0"/>
          <w:rtl/>
          <w:lang w:bidi="ar-SA"/>
        </w:rPr>
        <w:t>شد و شم</w:t>
      </w:r>
      <w:r w:rsidR="00084450" w:rsidRPr="00FB2EE3">
        <w:rPr>
          <w:spacing w:val="0"/>
          <w:rtl/>
          <w:lang w:bidi="ar-SA"/>
        </w:rPr>
        <w:t>ا</w:t>
      </w:r>
      <w:r w:rsidR="002C300B" w:rsidRPr="00FB2EE3">
        <w:rPr>
          <w:spacing w:val="0"/>
          <w:rtl/>
          <w:lang w:bidi="ar-SA"/>
        </w:rPr>
        <w:t xml:space="preserve"> توانایی آن را نداشتید.</w:t>
      </w:r>
      <w:r w:rsidR="00A80543" w:rsidRPr="00FB2EE3">
        <w:rPr>
          <w:spacing w:val="0"/>
          <w:rtl/>
          <w:lang w:bidi="ar-SA"/>
        </w:rPr>
        <w:t xml:space="preserve"> </w:t>
      </w:r>
      <w:r w:rsidR="002C300B" w:rsidRPr="00FB2EE3">
        <w:rPr>
          <w:rFonts w:ascii="Traditional Arabic"/>
          <w:spacing w:val="0"/>
          <w:rtl/>
          <w:lang w:bidi="ar-SA"/>
        </w:rPr>
        <w:t>مرا با همان مسایلی که برای شما می‌گویم، رها کنید (و سؤال بی‌مورد درباره‌ی مسایل ناگفته نپرسید)؛ زیرا امت‌های گذشته را کثرت سؤال و مخالفت با پیامبرانشان به هلاکت رساند».</w:t>
      </w:r>
    </w:p>
    <w:p w:rsidR="000C1AFE" w:rsidRPr="00FB2EE3" w:rsidRDefault="000C1AFE" w:rsidP="00167AB1">
      <w:pPr>
        <w:autoSpaceDE w:val="0"/>
        <w:autoSpaceDN w:val="0"/>
        <w:adjustRightInd w:val="0"/>
        <w:ind w:firstLine="389"/>
        <w:rPr>
          <w:rFonts w:ascii="Traditional Arabic"/>
          <w:spacing w:val="0"/>
          <w:rtl/>
          <w:lang w:bidi="ar-SA"/>
        </w:rPr>
      </w:pPr>
      <w:r w:rsidRPr="00FB2EE3">
        <w:rPr>
          <w:rFonts w:ascii="Traditional Arabic"/>
          <w:spacing w:val="0"/>
          <w:rtl/>
          <w:lang w:bidi="ar-SA"/>
        </w:rPr>
        <w:t>پرسش اقرع، بی‌مورد و سخت‌گیرانه بود؛ زیرا در دوران پیامبر</w:t>
      </w:r>
      <w:r w:rsidRPr="00FB2EE3">
        <w:rPr>
          <w:rFonts w:ascii="Traditional Arabic"/>
          <w:spacing w:val="0"/>
          <w:lang w:bidi="ar-SA"/>
        </w:rPr>
        <w:sym w:font="AGA Arabesque" w:char="F072"/>
      </w:r>
      <w:r w:rsidRPr="00FB2EE3">
        <w:rPr>
          <w:rFonts w:ascii="Traditional Arabic"/>
          <w:spacing w:val="0"/>
          <w:rtl/>
          <w:lang w:bidi="ar-SA"/>
        </w:rPr>
        <w:t xml:space="preserve"> طر</w:t>
      </w:r>
      <w:r w:rsidR="00084450" w:rsidRPr="00FB2EE3">
        <w:rPr>
          <w:rFonts w:ascii="Traditional Arabic"/>
          <w:spacing w:val="0"/>
          <w:rtl/>
          <w:lang w:bidi="ar-SA"/>
        </w:rPr>
        <w:t>ح مسایل ناگفته، کار درستی نبود؛</w:t>
      </w:r>
      <w:r w:rsidRPr="00FB2EE3">
        <w:rPr>
          <w:rFonts w:ascii="Traditional Arabic"/>
          <w:spacing w:val="0"/>
          <w:rtl/>
          <w:lang w:bidi="ar-SA"/>
        </w:rPr>
        <w:t xml:space="preserve"> از این‌رو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«مرا با همان مسایلی که برای شما می‌گویم، رها کنید (و سؤال بی‌مورد درباره‌ی مسایل ناگفته نپرسید)؛ زیرا امت‌های گذشته را کثرت سؤال و مخالفت با پیامبرانشان به هلاکت رساند». اما در دوران ما که با وفات پیامبر</w:t>
      </w:r>
      <w:r w:rsidRPr="00FB2EE3">
        <w:rPr>
          <w:rFonts w:ascii="Traditional Arabic"/>
          <w:spacing w:val="0"/>
          <w:lang w:bidi="ar-SA"/>
        </w:rPr>
        <w:sym w:font="AGA Arabesque" w:char="F072"/>
      </w:r>
      <w:r w:rsidRPr="00FB2EE3">
        <w:rPr>
          <w:rFonts w:ascii="Traditional Arabic"/>
          <w:spacing w:val="0"/>
          <w:rtl/>
          <w:lang w:bidi="ar-SA"/>
        </w:rPr>
        <w:t xml:space="preserve"> نزول وحی پایان</w:t>
      </w:r>
      <w:r w:rsidR="00BE0E8A" w:rsidRPr="00FB2EE3">
        <w:rPr>
          <w:rFonts w:ascii="Traditional Arabic"/>
          <w:spacing w:val="0"/>
          <w:rtl/>
          <w:lang w:bidi="ar-SA"/>
        </w:rPr>
        <w:t xml:space="preserve"> یافته</w:t>
      </w:r>
      <w:r w:rsidRPr="00FB2EE3">
        <w:rPr>
          <w:rFonts w:ascii="Traditional Arabic"/>
          <w:spacing w:val="0"/>
          <w:rtl/>
          <w:lang w:bidi="ar-SA"/>
        </w:rPr>
        <w:t xml:space="preserve"> است، هر سؤالی</w:t>
      </w:r>
      <w:r w:rsidR="00084450" w:rsidRPr="00FB2EE3">
        <w:rPr>
          <w:rFonts w:ascii="Traditional Arabic"/>
          <w:spacing w:val="0"/>
          <w:rtl/>
          <w:lang w:bidi="ar-SA"/>
        </w:rPr>
        <w:t xml:space="preserve"> که برای شما پیش می‌آید، بپرسید؛</w:t>
      </w:r>
      <w:r w:rsidRPr="00FB2EE3">
        <w:rPr>
          <w:rFonts w:ascii="Traditional Arabic"/>
          <w:spacing w:val="0"/>
          <w:rtl/>
          <w:lang w:bidi="ar-SA"/>
        </w:rPr>
        <w:t xml:space="preserve"> زیرا دیگر، حکم جدیدی نازل نمی‌شود و با پایان دوران تشریع، احکام نازل‌شده، تغییر </w:t>
      </w:r>
      <w:r w:rsidR="002E6C95" w:rsidRPr="00FB2EE3">
        <w:rPr>
          <w:rFonts w:ascii="Traditional Arabic"/>
          <w:spacing w:val="0"/>
          <w:rtl/>
          <w:lang w:bidi="ar-SA"/>
        </w:rPr>
        <w:t>نمی‌کنند</w:t>
      </w:r>
      <w:r w:rsidRPr="00FB2EE3">
        <w:rPr>
          <w:rFonts w:ascii="Traditional Arabic"/>
          <w:spacing w:val="0"/>
          <w:rtl/>
          <w:lang w:bidi="ar-SA"/>
        </w:rPr>
        <w:t>. الله</w:t>
      </w:r>
      <w:r w:rsidRPr="00FB2EE3">
        <w:rPr>
          <w:rFonts w:ascii="Traditional Arabic"/>
          <w:spacing w:val="0"/>
          <w:lang w:bidi="ar-SA"/>
        </w:rPr>
        <w:sym w:font="AGA Arabesque" w:char="F055"/>
      </w:r>
      <w:r w:rsidRPr="00FB2EE3">
        <w:rPr>
          <w:rFonts w:ascii="Traditional Arabic"/>
          <w:spacing w:val="0"/>
          <w:rtl/>
          <w:lang w:bidi="ar-SA"/>
        </w:rPr>
        <w:t xml:space="preserve"> در دوران نزول وحی از پرسش‌های </w:t>
      </w:r>
      <w:r w:rsidR="00F2055B" w:rsidRPr="00FB2EE3">
        <w:rPr>
          <w:rFonts w:ascii="Traditional Arabic" w:hint="cs"/>
          <w:spacing w:val="0"/>
          <w:rtl/>
          <w:lang w:bidi="ar-SA"/>
        </w:rPr>
        <w:t xml:space="preserve">بي </w:t>
      </w:r>
      <w:r w:rsidRPr="00FB2EE3">
        <w:rPr>
          <w:rFonts w:ascii="Traditional Arabic"/>
          <w:spacing w:val="0"/>
          <w:rtl/>
          <w:lang w:bidi="ar-SA"/>
        </w:rPr>
        <w:t>مورد، منع نمود و فرمود:</w:t>
      </w:r>
    </w:p>
    <w:p w:rsidR="000C1AFE" w:rsidRPr="00FB2EE3" w:rsidRDefault="003F7F46" w:rsidP="003F7F4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َلُواْ</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أَش</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تَسُؤ</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١٠١</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0C1AFE" w:rsidRPr="00FB2EE3" w:rsidRDefault="000C1AFE" w:rsidP="00167AB1">
      <w:pPr>
        <w:pStyle w:val="a2"/>
        <w:rPr>
          <w:rFonts w:ascii="Traditional Arabic"/>
          <w:rtl/>
          <w:lang w:bidi="ar-SA"/>
        </w:rPr>
      </w:pPr>
      <w:r w:rsidRPr="00FB2EE3">
        <w:rPr>
          <w:rFonts w:eastAsia="SimSun"/>
          <w:rtl/>
          <w:lang w:eastAsia="zh-CN" w:bidi="ar-SA"/>
        </w:rPr>
        <w:t>ای مؤمنان! درباره</w:t>
      </w:r>
      <w:r w:rsidRPr="00FB2EE3">
        <w:rPr>
          <w:rFonts w:eastAsia="SimSun"/>
          <w:rtl/>
          <w:lang w:eastAsia="zh-CN" w:bidi="ar-SA"/>
        </w:rPr>
        <w:softHyphen/>
        <w:t>ی مسایلی سؤال نکنید که اگر برای شما آشکار شود، باعث ناراحتی شما می</w:t>
      </w:r>
      <w:r w:rsidRPr="00FB2EE3">
        <w:rPr>
          <w:rFonts w:eastAsia="SimSun"/>
          <w:rtl/>
          <w:lang w:eastAsia="zh-CN" w:bidi="ar-SA"/>
        </w:rPr>
        <w:softHyphen/>
        <w:t>گردد.</w:t>
      </w:r>
    </w:p>
    <w:p w:rsidR="00D230A6" w:rsidRPr="00FB2EE3" w:rsidRDefault="000C1AFE" w:rsidP="00167AB1">
      <w:pPr>
        <w:autoSpaceDE w:val="0"/>
        <w:autoSpaceDN w:val="0"/>
        <w:adjustRightInd w:val="0"/>
        <w:ind w:firstLine="389"/>
        <w:rPr>
          <w:spacing w:val="0"/>
          <w:rtl/>
          <w:lang w:bidi="ar-SA"/>
        </w:rPr>
      </w:pPr>
      <w:r w:rsidRPr="00FB2EE3">
        <w:rPr>
          <w:spacing w:val="0"/>
          <w:rtl/>
          <w:lang w:bidi="ar-SA"/>
        </w:rPr>
        <w:t>برخی از مردم، از این آیه و از حدیث ابوهریره</w:t>
      </w:r>
      <w:r w:rsidRPr="00FB2EE3">
        <w:rPr>
          <w:spacing w:val="0"/>
          <w:lang w:bidi="ar-SA"/>
        </w:rPr>
        <w:sym w:font="AGA Arabesque" w:char="F074"/>
      </w:r>
      <w:r w:rsidRPr="00FB2EE3">
        <w:rPr>
          <w:spacing w:val="0"/>
          <w:rtl/>
          <w:lang w:bidi="ar-SA"/>
        </w:rPr>
        <w:t xml:space="preserve">، برداشت نادرستی دارند و با این‌که به علت عدم آگاهی، مرتکب عمل حرامی می‌شوند یا عمل واجبی را ترک می‌کنند، </w:t>
      </w:r>
      <w:r w:rsidR="003F0467" w:rsidRPr="00FB2EE3">
        <w:rPr>
          <w:spacing w:val="0"/>
          <w:rtl/>
          <w:lang w:bidi="ar-SA"/>
        </w:rPr>
        <w:t xml:space="preserve">با </w:t>
      </w:r>
      <w:r w:rsidR="001F4BB1" w:rsidRPr="00FB2EE3">
        <w:rPr>
          <w:spacing w:val="0"/>
          <w:rtl/>
          <w:lang w:bidi="ar-SA"/>
        </w:rPr>
        <w:t>ا</w:t>
      </w:r>
      <w:r w:rsidR="003F0467" w:rsidRPr="00FB2EE3">
        <w:rPr>
          <w:spacing w:val="0"/>
          <w:rtl/>
          <w:lang w:bidi="ar-SA"/>
        </w:rPr>
        <w:t>س</w:t>
      </w:r>
      <w:r w:rsidR="001F4BB1" w:rsidRPr="00FB2EE3">
        <w:rPr>
          <w:spacing w:val="0"/>
          <w:rtl/>
          <w:lang w:bidi="ar-SA"/>
        </w:rPr>
        <w:t>تناد به این نصوص از علما سؤال نمی‌کنند و شیطان نیز این کار نادرست را در نظرشان، خوب و زیبا نشان می‌دهد. لذا بر انسان، واجب است که به کسب دانش و بینش دینی بپردازد. پیامبر</w:t>
      </w:r>
      <w:r w:rsidR="001F4BB1" w:rsidRPr="00FB2EE3">
        <w:rPr>
          <w:spacing w:val="0"/>
          <w:lang w:bidi="ar-SA"/>
        </w:rPr>
        <w:sym w:font="AGA Arabesque" w:char="F072"/>
      </w:r>
      <w:r w:rsidR="001F4BB1" w:rsidRPr="00FB2EE3">
        <w:rPr>
          <w:spacing w:val="0"/>
          <w:rtl/>
          <w:lang w:bidi="ar-SA"/>
        </w:rPr>
        <w:t xml:space="preserve"> فرموده است: </w:t>
      </w:r>
      <w:r w:rsidR="001F4BB1" w:rsidRPr="00FB2EE3">
        <w:rPr>
          <w:rStyle w:val="Char1"/>
          <w:spacing w:val="0"/>
          <w:rtl/>
          <w:lang w:bidi="ar-SA"/>
        </w:rPr>
        <w:t>«</w:t>
      </w:r>
      <w:r w:rsidR="0075242C" w:rsidRPr="00FB2EE3">
        <w:rPr>
          <w:rStyle w:val="Char1"/>
          <w:rFonts w:eastAsia="MS Mincho"/>
          <w:spacing w:val="0"/>
          <w:rtl/>
          <w:lang w:bidi="ar-SA"/>
        </w:rPr>
        <w:t>مَنْ يُرِدِ اللَّهُ بِهِ خَيْرًا يُفَقِّهْهُ فِي الدِّينِ</w:t>
      </w:r>
      <w:r w:rsidR="001F4BB1" w:rsidRPr="00FB2EE3">
        <w:rPr>
          <w:rStyle w:val="Char1"/>
          <w:spacing w:val="0"/>
          <w:rtl/>
          <w:lang w:bidi="ar-SA"/>
        </w:rPr>
        <w:t>»</w:t>
      </w:r>
      <w:r w:rsidR="00084450" w:rsidRPr="00FB2EE3">
        <w:rPr>
          <w:spacing w:val="0"/>
          <w:rtl/>
          <w:lang w:bidi="ar-SA"/>
        </w:rPr>
        <w:t>؛</w:t>
      </w:r>
      <w:r w:rsidR="0075242C" w:rsidRPr="00FB2EE3">
        <w:rPr>
          <w:spacing w:val="0"/>
          <w:rtl/>
          <w:lang w:bidi="ar-SA"/>
        </w:rPr>
        <w:t xml:space="preserve"> یعنی: «هرکس که الله نسبت به او ارا</w:t>
      </w:r>
      <w:r w:rsidR="00084450" w:rsidRPr="00FB2EE3">
        <w:rPr>
          <w:spacing w:val="0"/>
          <w:rtl/>
          <w:lang w:bidi="ar-SA"/>
        </w:rPr>
        <w:t>ده‌ی خیر نماید، فهم و بینش دینی</w:t>
      </w:r>
      <w:r w:rsidR="0075242C" w:rsidRPr="00FB2EE3">
        <w:rPr>
          <w:spacing w:val="0"/>
          <w:rtl/>
          <w:lang w:bidi="ar-SA"/>
        </w:rPr>
        <w:t xml:space="preserve"> نصیبش می‌گرداند».</w:t>
      </w:r>
    </w:p>
    <w:p w:rsidR="007443BA" w:rsidRPr="00FB2EE3" w:rsidRDefault="0075242C" w:rsidP="00F2055B">
      <w:pPr>
        <w:autoSpaceDE w:val="0"/>
        <w:autoSpaceDN w:val="0"/>
        <w:adjustRightInd w:val="0"/>
        <w:ind w:firstLine="389"/>
        <w:rPr>
          <w:rFonts w:ascii="Traditional Arabic"/>
          <w:spacing w:val="0"/>
          <w:rtl/>
          <w:lang w:bidi="ar-SA"/>
        </w:rPr>
      </w:pPr>
      <w:r w:rsidRPr="00FB2EE3">
        <w:rPr>
          <w:spacing w:val="0"/>
          <w:rtl/>
          <w:lang w:bidi="ar-SA"/>
        </w:rPr>
        <w:t>در ادامه‌ی حدیث ابوهریره</w:t>
      </w:r>
      <w:r w:rsidRPr="00FB2EE3">
        <w:rPr>
          <w:spacing w:val="0"/>
          <w:lang w:bidi="ar-SA"/>
        </w:rPr>
        <w:sym w:font="AGA Arabesque" w:char="F074"/>
      </w:r>
      <w:r w:rsidRPr="00FB2EE3">
        <w:rPr>
          <w:spacing w:val="0"/>
          <w:rtl/>
          <w:lang w:bidi="ar-SA"/>
        </w:rPr>
        <w:t xml:space="preserve"> آمده است که پیامبر</w:t>
      </w:r>
      <w:r w:rsidRPr="00FB2EE3">
        <w:rPr>
          <w:spacing w:val="0"/>
          <w:lang w:bidi="ar-SA"/>
        </w:rPr>
        <w:sym w:font="AGA Arabesque" w:char="F072"/>
      </w:r>
      <w:r w:rsidRPr="00FB2EE3">
        <w:rPr>
          <w:spacing w:val="0"/>
          <w:rtl/>
          <w:lang w:bidi="ar-SA"/>
        </w:rPr>
        <w:t xml:space="preserve"> فرمود: «</w:t>
      </w:r>
      <w:r w:rsidR="007443BA" w:rsidRPr="00FB2EE3">
        <w:rPr>
          <w:rFonts w:ascii="Traditional Arabic"/>
          <w:spacing w:val="0"/>
          <w:rtl/>
          <w:lang w:bidi="ar-SA"/>
        </w:rPr>
        <w:t>لذا هرگاه شما را از چیزی بازداشتم، از آن دوری نمایید و چون شما را به انجام کاری دستور دادم، تا آن‌جا که می‌توانید به آن عمل کنید».</w:t>
      </w:r>
      <w:r w:rsidRPr="00FB2EE3">
        <w:rPr>
          <w:rFonts w:ascii="Traditional Arabic"/>
          <w:spacing w:val="0"/>
          <w:rtl/>
          <w:lang w:bidi="ar-SA"/>
        </w:rPr>
        <w:t xml:space="preserve"> می‌بینیم که </w:t>
      </w:r>
      <w:r w:rsidR="00BC12AB" w:rsidRPr="00FB2EE3">
        <w:rPr>
          <w:rFonts w:ascii="Traditional Arabic"/>
          <w:spacing w:val="0"/>
          <w:rtl/>
          <w:lang w:bidi="ar-SA"/>
        </w:rPr>
        <w:t>رسول‌الله</w:t>
      </w:r>
      <w:r w:rsidR="00BC12AB" w:rsidRPr="00FB2EE3">
        <w:rPr>
          <w:rFonts w:ascii="Traditional Arabic"/>
          <w:spacing w:val="0"/>
          <w:lang w:bidi="ar-SA"/>
        </w:rPr>
        <w:sym w:font="AGA Arabesque" w:char="F072"/>
      </w:r>
      <w:r w:rsidR="00084450" w:rsidRPr="00FB2EE3">
        <w:rPr>
          <w:rFonts w:ascii="Traditional Arabic"/>
          <w:spacing w:val="0"/>
          <w:rtl/>
          <w:lang w:bidi="ar-SA"/>
        </w:rPr>
        <w:t xml:space="preserve"> نواهی را به‌طور عموم ذکر کرد؛</w:t>
      </w:r>
      <w:r w:rsidR="00BC12AB" w:rsidRPr="00FB2EE3">
        <w:rPr>
          <w:rFonts w:ascii="Traditional Arabic"/>
          <w:spacing w:val="0"/>
          <w:rtl/>
          <w:lang w:bidi="ar-SA"/>
        </w:rPr>
        <w:t xml:space="preserve"> اما در رابطه با اوامر خویش، به‌طور خاص فرمود که تا آن‌جا که می‌توانید به آن، عمل کنید. به عبارت دیگر باید از همه‌ی چیزهایی که رسول‌الله</w:t>
      </w:r>
      <w:r w:rsidR="00BC12AB" w:rsidRPr="00FB2EE3">
        <w:rPr>
          <w:rFonts w:ascii="Traditional Arabic"/>
          <w:spacing w:val="0"/>
          <w:lang w:bidi="ar-SA"/>
        </w:rPr>
        <w:sym w:font="AGA Arabesque" w:char="F072"/>
      </w:r>
      <w:r w:rsidR="00BC12AB" w:rsidRPr="00FB2EE3">
        <w:rPr>
          <w:rFonts w:ascii="Traditional Arabic"/>
          <w:spacing w:val="0"/>
          <w:rtl/>
          <w:lang w:bidi="ar-SA"/>
        </w:rPr>
        <w:t xml:space="preserve"> ما را بازداشته است، دوری کنیم؛ زیرا دوری از نواهی، دشوار نیست و هر انسانی می‌تواند کارهای ممنوع را ترک کند و زیان و مشقتی در دوری از نواهی وجود ندارد. البته این امر، مقید به ضرورت است؛ یعنی در حالت اضطرار که انسان، چاره‌ای جز خوردن حرام ندارد، می‌تواند از گوشت</w:t>
      </w:r>
      <w:r w:rsidR="0088603C" w:rsidRPr="00FB2EE3">
        <w:rPr>
          <w:rFonts w:ascii="Traditional Arabic"/>
          <w:spacing w:val="0"/>
          <w:rtl/>
          <w:lang w:bidi="ar-SA"/>
        </w:rPr>
        <w:t>‌ها یا خوراکی‌های</w:t>
      </w:r>
      <w:r w:rsidR="00BC12AB" w:rsidRPr="00FB2EE3">
        <w:rPr>
          <w:rFonts w:ascii="Traditional Arabic"/>
          <w:spacing w:val="0"/>
          <w:rtl/>
          <w:lang w:bidi="ar-SA"/>
        </w:rPr>
        <w:t xml:space="preserve"> حر</w:t>
      </w:r>
      <w:r w:rsidR="00084450" w:rsidRPr="00FB2EE3">
        <w:rPr>
          <w:rFonts w:ascii="Traditional Arabic"/>
          <w:spacing w:val="0"/>
          <w:rtl/>
          <w:lang w:bidi="ar-SA"/>
        </w:rPr>
        <w:t>ام بخورد تا نیاز شدیدش را با آن</w:t>
      </w:r>
      <w:r w:rsidR="00BC12AB" w:rsidRPr="00FB2EE3">
        <w:rPr>
          <w:rFonts w:ascii="Traditional Arabic"/>
          <w:spacing w:val="0"/>
          <w:rtl/>
          <w:lang w:bidi="ar-SA"/>
        </w:rPr>
        <w:t xml:space="preserve"> برطرف سازد</w:t>
      </w:r>
      <w:r w:rsidR="00084450" w:rsidRPr="00FB2EE3">
        <w:rPr>
          <w:rFonts w:ascii="Traditional Arabic"/>
          <w:spacing w:val="0"/>
          <w:rtl/>
          <w:lang w:bidi="ar-SA"/>
        </w:rPr>
        <w:t>؛</w:t>
      </w:r>
      <w:r w:rsidR="00BC12AB" w:rsidRPr="00FB2EE3">
        <w:rPr>
          <w:rFonts w:ascii="Traditional Arabic"/>
          <w:spacing w:val="0"/>
          <w:rtl/>
          <w:lang w:bidi="ar-SA"/>
        </w:rPr>
        <w:t xml:space="preserve"> زیرا الله متعال می‌فرماید:</w:t>
      </w:r>
    </w:p>
    <w:p w:rsidR="00BC12AB" w:rsidRPr="00FB2EE3" w:rsidRDefault="003A1CBE" w:rsidP="003A1CB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فَصَّلَ</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hint="eastAsia"/>
          <w:rtl/>
          <w:lang w:bidi="ar-SA"/>
        </w:rPr>
        <w:t>طُرِر</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١١٩</w:t>
      </w:r>
      <w:r w:rsidRPr="00FB2EE3">
        <w:rPr>
          <w:rStyle w:val="Char8"/>
          <w:rtl/>
        </w:rPr>
        <w:t xml:space="preserve">]  </w:t>
      </w:r>
      <w:r w:rsidR="001B2725" w:rsidRPr="00FB2EE3">
        <w:rPr>
          <w:rStyle w:val="Char8"/>
          <w:rtl/>
        </w:rPr>
        <w:tab/>
      </w:r>
    </w:p>
    <w:p w:rsidR="00BC12AB" w:rsidRPr="00FB2EE3" w:rsidRDefault="00BC12AB" w:rsidP="00167AB1">
      <w:pPr>
        <w:pStyle w:val="a2"/>
        <w:rPr>
          <w:rFonts w:ascii="Traditional Arabic"/>
          <w:rtl/>
          <w:lang w:bidi="ar-SA"/>
        </w:rPr>
      </w:pPr>
      <w:r w:rsidRPr="00FB2EE3">
        <w:rPr>
          <w:rFonts w:eastAsia="SimSun"/>
          <w:rtl/>
          <w:lang w:eastAsia="zh-CN" w:bidi="ar-SA"/>
        </w:rPr>
        <w:t>...پروردگار آن‌چه را که بر شما حرام کرده، بیان نموده است؛ مگر این‌که به (خوردن) آن ناچار شوید.</w:t>
      </w:r>
    </w:p>
    <w:p w:rsidR="006527B2" w:rsidRPr="00FB2EE3" w:rsidRDefault="00BC12AB" w:rsidP="00167AB1">
      <w:pPr>
        <w:rPr>
          <w:spacing w:val="0"/>
          <w:rtl/>
          <w:lang w:bidi="ar-SA"/>
        </w:rPr>
      </w:pPr>
      <w:r w:rsidRPr="00FB2EE3">
        <w:rPr>
          <w:spacing w:val="0"/>
          <w:rtl/>
          <w:lang w:bidi="ar-SA"/>
        </w:rPr>
        <w:t>هم‌چنین می‌فرماید:</w:t>
      </w:r>
    </w:p>
    <w:p w:rsidR="00BC12AB" w:rsidRPr="00FB2EE3" w:rsidRDefault="003A1CBE" w:rsidP="003A1CBE">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حُرِّمَت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مَي</w:t>
      </w:r>
      <w:r w:rsidRPr="00FB2EE3">
        <w:rPr>
          <w:rFonts w:ascii="KFGQPC Uthmanic Script HAFS" w:hint="cs"/>
          <w:rtl/>
          <w:lang w:bidi="ar-SA"/>
        </w:rPr>
        <w:t>ۡ</w:t>
      </w:r>
      <w:r w:rsidRPr="00FB2EE3">
        <w:rPr>
          <w:rFonts w:ascii="KFGQPC Uthmanic Script HAFS" w:hint="eastAsia"/>
          <w:rtl/>
          <w:lang w:bidi="ar-SA"/>
        </w:rPr>
        <w:t>تَةُ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لدَّمُ</w:t>
      </w:r>
      <w:r w:rsidRPr="00FB2EE3">
        <w:rPr>
          <w:rFonts w:ascii="KFGQPC Uthmanic Script HAFS"/>
          <w:rtl/>
          <w:lang w:bidi="ar-SA"/>
        </w:rPr>
        <w:t xml:space="preserve"> </w:t>
      </w:r>
      <w:r w:rsidRPr="00FB2EE3">
        <w:rPr>
          <w:rFonts w:ascii="KFGQPC Uthmanic Script HAFS" w:hint="eastAsia"/>
          <w:rtl/>
          <w:lang w:bidi="ar-SA"/>
        </w:rPr>
        <w:t>وَلَح</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خِنزِيرِ</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أُهِلَّ</w:t>
      </w:r>
      <w:r w:rsidRPr="00FB2EE3">
        <w:rPr>
          <w:rFonts w:ascii="KFGQPC Uthmanic Script HAFS"/>
          <w:rtl/>
          <w:lang w:bidi="ar-SA"/>
        </w:rPr>
        <w:t xml:space="preserve"> </w:t>
      </w:r>
      <w:r w:rsidRPr="00FB2EE3">
        <w:rPr>
          <w:rFonts w:ascii="KFGQPC Uthmanic Script HAFS" w:hint="eastAsia"/>
          <w:rtl/>
          <w:lang w:bidi="ar-SA"/>
        </w:rPr>
        <w:t>لِغَي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خَنِقَةُ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قُوذَةُ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مُتَرَدِّيَةُ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لنَّطِيحَةُ</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أَكَلَ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لسَّبُعُ</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ذَكَّي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ذُبِحَ</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لنُّصُبِ</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سِمُواْ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فِس</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يَئِسَ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دِينِكُم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تَخ</w:t>
      </w:r>
      <w:r w:rsidRPr="00FB2EE3">
        <w:rPr>
          <w:rFonts w:ascii="KFGQPC Uthmanic Script HAFS" w:hint="cs"/>
          <w:rtl/>
          <w:lang w:bidi="ar-SA"/>
        </w:rPr>
        <w:t>ۡ</w:t>
      </w:r>
      <w:r w:rsidRPr="00FB2EE3">
        <w:rPr>
          <w:rFonts w:ascii="KFGQPC Uthmanic Script HAFS" w:hint="eastAsia"/>
          <w:rtl/>
          <w:lang w:bidi="ar-SA"/>
        </w:rPr>
        <w:t>شَو</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شَو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دِينَكُم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وَأَت</w:t>
      </w:r>
      <w:r w:rsidRPr="00FB2EE3">
        <w:rPr>
          <w:rFonts w:ascii="KFGQPC Uthmanic Script HAFS" w:hint="cs"/>
          <w:rtl/>
          <w:lang w:bidi="ar-SA"/>
        </w:rPr>
        <w:t>ۡ</w:t>
      </w:r>
      <w:r w:rsidRPr="00FB2EE3">
        <w:rPr>
          <w:rFonts w:ascii="KFGQPC Uthmanic Script HAFS" w:hint="eastAsia"/>
          <w:rtl/>
          <w:lang w:bidi="ar-SA"/>
        </w:rPr>
        <w:t>مَم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مَتِي</w:t>
      </w:r>
      <w:r w:rsidRPr="00FB2EE3">
        <w:rPr>
          <w:rFonts w:ascii="KFGQPC Uthmanic Script HAFS"/>
          <w:rtl/>
          <w:lang w:bidi="ar-SA"/>
        </w:rPr>
        <w:t xml:space="preserve"> </w:t>
      </w:r>
      <w:r w:rsidRPr="00FB2EE3">
        <w:rPr>
          <w:rFonts w:ascii="KFGQPC Uthmanic Script HAFS" w:hint="eastAsia"/>
          <w:rtl/>
          <w:lang w:bidi="ar-SA"/>
        </w:rPr>
        <w:t>وَرَضِيتُ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hint="eastAsia"/>
          <w:rtl/>
          <w:lang w:bidi="ar-SA"/>
        </w:rPr>
        <w:t>طُرَّ</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مَخ</w:t>
      </w:r>
      <w:r w:rsidRPr="00FB2EE3">
        <w:rPr>
          <w:rFonts w:ascii="KFGQPC Uthmanic Script HAFS" w:hint="cs"/>
          <w:rtl/>
          <w:lang w:bidi="ar-SA"/>
        </w:rPr>
        <w:t>ۡ</w:t>
      </w:r>
      <w:r w:rsidRPr="00FB2EE3">
        <w:rPr>
          <w:rFonts w:ascii="KFGQPC Uthmanic Script HAFS" w:hint="eastAsia"/>
          <w:rtl/>
          <w:lang w:bidi="ar-SA"/>
        </w:rPr>
        <w:t>مَصَةٍ</w:t>
      </w:r>
      <w:r w:rsidRPr="00FB2EE3">
        <w:rPr>
          <w:rFonts w:ascii="KFGQPC Uthmanic Script HAFS"/>
          <w:rtl/>
          <w:lang w:bidi="ar-SA"/>
        </w:rPr>
        <w:t xml:space="preserve"> </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مُتَجَانِف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غَفُور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r w:rsidR="00BC12AB" w:rsidRPr="00FB2EE3">
        <w:rPr>
          <w:rtl/>
          <w:lang w:bidi="ar-SA"/>
        </w:rPr>
        <w:t xml:space="preserve"> </w:t>
      </w:r>
    </w:p>
    <w:p w:rsidR="00BC12AB" w:rsidRPr="00FB2EE3" w:rsidRDefault="00BC12AB" w:rsidP="00167AB1">
      <w:pPr>
        <w:pStyle w:val="a2"/>
        <w:rPr>
          <w:rtl/>
          <w:lang w:bidi="ar-SA"/>
        </w:rPr>
      </w:pPr>
      <w:r w:rsidRPr="00FB2EE3">
        <w:rPr>
          <w:rtl/>
          <w:lang w:bidi="ar-SA"/>
        </w:rPr>
        <w:t>مردار، و خون، و گوشت خوک و آن‌چه به نام غیر الله ذبح شود و حیوانی که در اثر خفگی، یا ضربه، یا افتادن از بالا و یا به ضرب شاخِ (حیوان دیگری) بمیرد و نیز حیوانی که توسط درندگان دریده گردد، بر شما حرام است؛ جز حیوانی که (پیش از مردنش) ذبح نمایید. هم</w:t>
      </w:r>
      <w:r w:rsidR="007E410C" w:rsidRPr="00FB2EE3">
        <w:rPr>
          <w:rtl/>
          <w:lang w:bidi="ar-SA"/>
        </w:rPr>
        <w:t>‌</w:t>
      </w:r>
      <w:r w:rsidRPr="00FB2EE3">
        <w:rPr>
          <w:rtl/>
          <w:lang w:bidi="ar-SA"/>
        </w:rPr>
        <w:t>چنین آن‌چه برای بت‌ها قربانی می</w:t>
      </w:r>
      <w:r w:rsidRPr="00FB2EE3">
        <w:rPr>
          <w:rtl/>
          <w:lang w:bidi="ar-SA"/>
        </w:rPr>
        <w:softHyphen/>
        <w:t>شود و آن‌چه به وسیله</w:t>
      </w:r>
      <w:r w:rsidRPr="00FB2EE3">
        <w:rPr>
          <w:rtl/>
          <w:lang w:bidi="ar-SA"/>
        </w:rPr>
        <w:softHyphen/>
        <w:t>ی تیرهای قمار قسمت می</w:t>
      </w:r>
      <w:r w:rsidRPr="00FB2EE3">
        <w:rPr>
          <w:rtl/>
          <w:lang w:bidi="ar-SA"/>
        </w:rPr>
        <w:softHyphen/>
        <w:t xml:space="preserve">کنید، بر شما حرام شده و روی آوردن به </w:t>
      </w:r>
      <w:r w:rsidR="00F2055B" w:rsidRPr="00FB2EE3">
        <w:rPr>
          <w:rtl/>
          <w:lang w:bidi="ar-SA"/>
        </w:rPr>
        <w:t>آن‌ها فسق و سرپیچی (از فرمان ال</w:t>
      </w:r>
      <w:r w:rsidRPr="00FB2EE3">
        <w:rPr>
          <w:rtl/>
          <w:lang w:bidi="ar-SA"/>
        </w:rPr>
        <w:t>هی) است. امروز کافران از آیین شما ناامید شدند؛ پس، از آنان نترسید و از من بیم داشته باشید. امروز برای شما دینتان را کامل نمودم و نعمتم را بر شما تمام نمودم و اسلام را برای شما به عنوان دین پسندیدم. پس هرکس بدون رغبت به گناه، در حال گرسنگی شدید، (به خوردن محرّمات) ناگزیر شود، بداند که الله آمرزنده</w:t>
      </w:r>
      <w:r w:rsidRPr="00FB2EE3">
        <w:rPr>
          <w:rtl/>
          <w:lang w:bidi="ar-SA"/>
        </w:rPr>
        <w:softHyphen/>
        <w:t>ی مهرورز است.</w:t>
      </w:r>
    </w:p>
    <w:p w:rsidR="00BC12AB" w:rsidRPr="00FB2EE3" w:rsidRDefault="0082087D" w:rsidP="00167AB1">
      <w:pPr>
        <w:rPr>
          <w:rFonts w:ascii="Traditional Arabic"/>
          <w:spacing w:val="0"/>
          <w:rtl/>
          <w:lang w:bidi="ar-SA"/>
        </w:rPr>
      </w:pPr>
      <w:r w:rsidRPr="00FB2EE3">
        <w:rPr>
          <w:spacing w:val="0"/>
          <w:rtl/>
          <w:lang w:bidi="ar-SA"/>
        </w:rPr>
        <w:t>لذا این‌که رسول‌الله</w:t>
      </w:r>
      <w:r w:rsidRPr="00FB2EE3">
        <w:rPr>
          <w:spacing w:val="0"/>
          <w:lang w:bidi="ar-SA"/>
        </w:rPr>
        <w:sym w:font="AGA Arabesque" w:char="F072"/>
      </w:r>
      <w:r w:rsidRPr="00FB2EE3">
        <w:rPr>
          <w:spacing w:val="0"/>
          <w:rtl/>
          <w:lang w:bidi="ar-SA"/>
        </w:rPr>
        <w:t xml:space="preserve"> فرمود: «</w:t>
      </w:r>
      <w:r w:rsidRPr="00FB2EE3">
        <w:rPr>
          <w:rFonts w:ascii="Traditional Arabic"/>
          <w:spacing w:val="0"/>
          <w:rtl/>
          <w:lang w:bidi="ar-SA"/>
        </w:rPr>
        <w:t xml:space="preserve">هرگاه شما را از چیزی بازداشتم، از آن </w:t>
      </w:r>
      <w:r w:rsidR="007E410C" w:rsidRPr="00FB2EE3">
        <w:rPr>
          <w:rFonts w:ascii="Traditional Arabic"/>
          <w:spacing w:val="0"/>
          <w:rtl/>
          <w:lang w:bidi="ar-SA"/>
        </w:rPr>
        <w:t>دوری نمایید»، مقید به ضرورت است؛</w:t>
      </w:r>
      <w:r w:rsidRPr="00FB2EE3">
        <w:rPr>
          <w:rFonts w:ascii="Traditional Arabic"/>
          <w:spacing w:val="0"/>
          <w:rtl/>
          <w:lang w:bidi="ar-SA"/>
        </w:rPr>
        <w:t xml:space="preserve"> یعنی اگر ضرورت شدیدی پیش آید، استفاده از آن‌چه که حرام است، جایز می‌گردد؛ البته به دو شرط:</w:t>
      </w:r>
    </w:p>
    <w:p w:rsidR="0082087D" w:rsidRPr="00FB2EE3" w:rsidRDefault="005967CD" w:rsidP="00167AB1">
      <w:pPr>
        <w:rPr>
          <w:rFonts w:ascii="Traditional Arabic"/>
          <w:spacing w:val="0"/>
          <w:rtl/>
          <w:lang w:bidi="ar-SA"/>
        </w:rPr>
      </w:pPr>
      <w:r w:rsidRPr="00FB2EE3">
        <w:rPr>
          <w:rFonts w:ascii="Traditional Arabic"/>
          <w:spacing w:val="0"/>
          <w:rtl/>
          <w:lang w:bidi="ar-SA"/>
        </w:rPr>
        <w:t xml:space="preserve">شرط اول: </w:t>
      </w:r>
      <w:r w:rsidR="004C723E" w:rsidRPr="00FB2EE3">
        <w:rPr>
          <w:rFonts w:ascii="Traditional Arabic"/>
          <w:spacing w:val="0"/>
          <w:rtl/>
          <w:lang w:bidi="ar-SA"/>
        </w:rPr>
        <w:t>امکان رفع ضرورت، به هیچ نحو دیگری وجود نداشته باشد.</w:t>
      </w:r>
    </w:p>
    <w:p w:rsidR="004C723E" w:rsidRPr="00FB2EE3" w:rsidRDefault="004C723E" w:rsidP="00167AB1">
      <w:pPr>
        <w:rPr>
          <w:rFonts w:ascii="Traditional Arabic"/>
          <w:spacing w:val="0"/>
          <w:rtl/>
          <w:lang w:bidi="ar-SA"/>
        </w:rPr>
      </w:pPr>
      <w:r w:rsidRPr="00FB2EE3">
        <w:rPr>
          <w:rFonts w:ascii="Traditional Arabic"/>
          <w:spacing w:val="0"/>
          <w:rtl/>
          <w:lang w:bidi="ar-SA"/>
        </w:rPr>
        <w:t>شرط دوم: آن چیز حرام،</w:t>
      </w:r>
      <w:r w:rsidR="007E410C" w:rsidRPr="00FB2EE3">
        <w:rPr>
          <w:rFonts w:ascii="Traditional Arabic"/>
          <w:spacing w:val="0"/>
          <w:rtl/>
          <w:lang w:bidi="ar-SA"/>
        </w:rPr>
        <w:t xml:space="preserve"> به‌راستی، ضرورتش را برطرف سازد؛</w:t>
      </w:r>
      <w:r w:rsidRPr="00FB2EE3">
        <w:rPr>
          <w:rFonts w:ascii="Traditional Arabic"/>
          <w:spacing w:val="0"/>
          <w:rtl/>
          <w:lang w:bidi="ar-SA"/>
        </w:rPr>
        <w:t xml:space="preserve"> لذا پی می‌بریم که استفاده از داروی حرام، هیچ ضرورتی ندارد. </w:t>
      </w:r>
      <w:r w:rsidR="006B470D" w:rsidRPr="00FB2EE3">
        <w:rPr>
          <w:rFonts w:ascii="Traditional Arabic"/>
          <w:spacing w:val="0"/>
          <w:rtl/>
          <w:lang w:bidi="ar-SA"/>
        </w:rPr>
        <w:t>پس</w:t>
      </w:r>
      <w:r w:rsidRPr="00FB2EE3">
        <w:rPr>
          <w:rFonts w:ascii="Traditional Arabic"/>
          <w:spacing w:val="0"/>
          <w:rtl/>
          <w:lang w:bidi="ar-SA"/>
        </w:rPr>
        <w:t xml:space="preserve"> اگر کسی بگوید: می‌خواهم برای درمان بیماری خود، خون بخورم، به او می‌گوییم که این کار، جایز نیست؛ </w:t>
      </w:r>
      <w:r w:rsidR="000232C0" w:rsidRPr="00FB2EE3">
        <w:rPr>
          <w:rFonts w:ascii="Traditional Arabic"/>
          <w:spacing w:val="0"/>
          <w:rtl/>
          <w:lang w:bidi="ar-SA"/>
        </w:rPr>
        <w:t>چنان‌که</w:t>
      </w:r>
      <w:r w:rsidRPr="00FB2EE3">
        <w:rPr>
          <w:rFonts w:ascii="Traditional Arabic"/>
          <w:spacing w:val="0"/>
          <w:rtl/>
          <w:lang w:bidi="ar-SA"/>
        </w:rPr>
        <w:t xml:space="preserve"> برخی از توده‌ی مردم، نوشیدن خون گرگ را داروی برخی از بیماری‌ها می‌پندارند.</w:t>
      </w:r>
    </w:p>
    <w:p w:rsidR="004C723E" w:rsidRPr="00FB2EE3" w:rsidRDefault="004C723E" w:rsidP="00167AB1">
      <w:pPr>
        <w:rPr>
          <w:rFonts w:ascii="Traditional Arabic"/>
          <w:spacing w:val="0"/>
          <w:rtl/>
          <w:lang w:bidi="ar-SA"/>
        </w:rPr>
      </w:pPr>
      <w:r w:rsidRPr="00FB2EE3">
        <w:rPr>
          <w:rFonts w:ascii="Traditional Arabic"/>
          <w:spacing w:val="0"/>
          <w:rtl/>
          <w:lang w:bidi="ar-SA"/>
        </w:rPr>
        <w:t>به هر حال استفاده از داروی حرام، جایز نیست؛ زیرا:</w:t>
      </w:r>
    </w:p>
    <w:p w:rsidR="004C723E" w:rsidRPr="00FB2EE3" w:rsidRDefault="006B470D" w:rsidP="00167AB1">
      <w:pPr>
        <w:rPr>
          <w:rFonts w:ascii="Traditional Arabic"/>
          <w:spacing w:val="0"/>
          <w:rtl/>
          <w:lang w:bidi="ar-SA"/>
        </w:rPr>
      </w:pPr>
      <w:r w:rsidRPr="00FB2EE3">
        <w:rPr>
          <w:rFonts w:ascii="Traditional Arabic"/>
          <w:spacing w:val="0"/>
          <w:rtl/>
          <w:lang w:bidi="ar-SA"/>
        </w:rPr>
        <w:t>1-</w:t>
      </w:r>
      <w:r w:rsidR="004C723E" w:rsidRPr="00FB2EE3">
        <w:rPr>
          <w:rFonts w:ascii="Traditional Arabic"/>
          <w:spacing w:val="0"/>
          <w:rtl/>
          <w:lang w:bidi="ar-SA"/>
        </w:rPr>
        <w:t xml:space="preserve"> امکان دارد که انسان با داروی دیگری که جایز است، بهبود یابد یا از سوی الله، شفا حاصل کند و</w:t>
      </w:r>
      <w:r w:rsidR="0088603C" w:rsidRPr="00FB2EE3">
        <w:rPr>
          <w:rFonts w:ascii="Traditional Arabic"/>
          <w:spacing w:val="0"/>
          <w:rtl/>
          <w:lang w:bidi="ar-SA"/>
        </w:rPr>
        <w:t xml:space="preserve"> یا</w:t>
      </w:r>
      <w:r w:rsidR="004C723E" w:rsidRPr="00FB2EE3">
        <w:rPr>
          <w:rFonts w:ascii="Traditional Arabic"/>
          <w:spacing w:val="0"/>
          <w:rtl/>
          <w:lang w:bidi="ar-SA"/>
        </w:rPr>
        <w:t xml:space="preserve"> با دعا و خواندن و دم کردن دعاهای شرعی، بیماری‌اش برطرف شود.</w:t>
      </w:r>
    </w:p>
    <w:p w:rsidR="004C723E" w:rsidRPr="00FB2EE3" w:rsidRDefault="006B470D" w:rsidP="00167AB1">
      <w:pPr>
        <w:rPr>
          <w:rFonts w:ascii="Traditional Arabic"/>
          <w:spacing w:val="0"/>
          <w:rtl/>
          <w:lang w:bidi="ar-SA"/>
        </w:rPr>
      </w:pPr>
      <w:r w:rsidRPr="00FB2EE3">
        <w:rPr>
          <w:rFonts w:ascii="Traditional Arabic"/>
          <w:spacing w:val="0"/>
          <w:rtl/>
          <w:lang w:bidi="ar-SA"/>
        </w:rPr>
        <w:t>2-</w:t>
      </w:r>
      <w:r w:rsidR="004C723E" w:rsidRPr="00FB2EE3">
        <w:rPr>
          <w:rFonts w:ascii="Traditional Arabic"/>
          <w:spacing w:val="0"/>
          <w:rtl/>
          <w:lang w:bidi="ar-SA"/>
        </w:rPr>
        <w:t xml:space="preserve"> </w:t>
      </w:r>
      <w:r w:rsidR="00E31BE0" w:rsidRPr="00FB2EE3">
        <w:rPr>
          <w:rFonts w:ascii="Traditional Arabic"/>
          <w:spacing w:val="0"/>
          <w:rtl/>
          <w:lang w:bidi="ar-SA"/>
        </w:rPr>
        <w:t xml:space="preserve">هیچ اطمینانی وجود ندارد که داروی حرام، به‌طور قطع باعث بهبود بیمار </w:t>
      </w:r>
      <w:r w:rsidR="00490618" w:rsidRPr="00FB2EE3">
        <w:rPr>
          <w:rFonts w:ascii="Traditional Arabic"/>
          <w:spacing w:val="0"/>
          <w:rtl/>
          <w:lang w:bidi="ar-SA"/>
        </w:rPr>
        <w:t>می‌شود</w:t>
      </w:r>
      <w:r w:rsidRPr="00FB2EE3">
        <w:rPr>
          <w:rFonts w:ascii="Traditional Arabic"/>
          <w:spacing w:val="0"/>
          <w:rtl/>
          <w:lang w:bidi="ar-SA"/>
        </w:rPr>
        <w:t>؛</w:t>
      </w:r>
      <w:r w:rsidR="00E31BE0" w:rsidRPr="00FB2EE3">
        <w:rPr>
          <w:rFonts w:ascii="Traditional Arabic"/>
          <w:spacing w:val="0"/>
          <w:rtl/>
          <w:lang w:bidi="ar-SA"/>
        </w:rPr>
        <w:t xml:space="preserve"> زیرا خیلی‌ها با وجود استعمال دارو، بهبود نمی‌یابند</w:t>
      </w:r>
      <w:r w:rsidRPr="00FB2EE3">
        <w:rPr>
          <w:rFonts w:ascii="Traditional Arabic"/>
          <w:spacing w:val="0"/>
          <w:rtl/>
          <w:lang w:bidi="ar-SA"/>
        </w:rPr>
        <w:t>؛</w:t>
      </w:r>
      <w:r w:rsidR="00E31BE0" w:rsidRPr="00FB2EE3">
        <w:rPr>
          <w:rFonts w:ascii="Traditional Arabic"/>
          <w:spacing w:val="0"/>
          <w:rtl/>
          <w:lang w:bidi="ar-SA"/>
        </w:rPr>
        <w:t xml:space="preserve"> اما کسی که به‌شدت گرسنه است و به چیزی جز مردار، یا گوشت خوک و یا گوشت الاغ اهلی، دست</w:t>
      </w:r>
      <w:r w:rsidRPr="00FB2EE3">
        <w:rPr>
          <w:rFonts w:ascii="Traditional Arabic"/>
          <w:spacing w:val="0"/>
          <w:rtl/>
          <w:lang w:bidi="ar-SA"/>
        </w:rPr>
        <w:t>‌</w:t>
      </w:r>
      <w:r w:rsidR="00E31BE0" w:rsidRPr="00FB2EE3">
        <w:rPr>
          <w:rFonts w:ascii="Traditional Arabic"/>
          <w:spacing w:val="0"/>
          <w:rtl/>
          <w:lang w:bidi="ar-SA"/>
        </w:rPr>
        <w:t xml:space="preserve">رسی ندارد، می‌تواند با خوردن این چیزهای حرام، گرسنگی‌اش را برطرف سازد و خوردن گوشت حرام در شرایط اضطراری، جایز است؛ زیرا شکی نیست که این امر، گرسنگی را برطرف می‌کند؛ بر خلاف داروی حرام که درباره‌ی </w:t>
      </w:r>
      <w:r w:rsidR="00061AB8" w:rsidRPr="00FB2EE3">
        <w:rPr>
          <w:rFonts w:ascii="Traditional Arabic"/>
          <w:spacing w:val="0"/>
          <w:rtl/>
          <w:lang w:bidi="ar-SA"/>
        </w:rPr>
        <w:t>نتایج آن، شک و تردید وجود دارد.</w:t>
      </w:r>
    </w:p>
    <w:p w:rsidR="00061AB8" w:rsidRPr="00FB2EE3" w:rsidRDefault="00656400" w:rsidP="00167AB1">
      <w:pPr>
        <w:rPr>
          <w:rFonts w:ascii="Traditional Arabic"/>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w:t>
      </w:r>
      <w:r w:rsidR="006B470D" w:rsidRPr="00FB2EE3">
        <w:rPr>
          <w:spacing w:val="0"/>
          <w:rtl/>
          <w:lang w:bidi="ar-SA"/>
        </w:rPr>
        <w:t xml:space="preserve"> ادامه‌ی این حدیث</w:t>
      </w:r>
      <w:r w:rsidRPr="00FB2EE3">
        <w:rPr>
          <w:spacing w:val="0"/>
          <w:rtl/>
          <w:lang w:bidi="ar-SA"/>
        </w:rPr>
        <w:t xml:space="preserve"> فرموده است: «</w:t>
      </w:r>
      <w:r w:rsidRPr="00FB2EE3">
        <w:rPr>
          <w:rFonts w:ascii="Traditional Arabic"/>
          <w:spacing w:val="0"/>
          <w:rtl/>
          <w:lang w:bidi="ar-SA"/>
        </w:rPr>
        <w:t>و چون شما را به انجام کاری دستور دادم، تا آن‌جا که می‌توانید به آن، عمل کنید». بر خلاف کارهای ممنوع که باید از همه‌ی آن‌ها، دوری نماییم. از آن‌جا که انجام دادن همه‌ی اوامر یا کارهایی که پیامبر</w:t>
      </w:r>
      <w:r w:rsidRPr="00FB2EE3">
        <w:rPr>
          <w:rFonts w:ascii="Traditional Arabic"/>
          <w:spacing w:val="0"/>
          <w:lang w:bidi="ar-SA"/>
        </w:rPr>
        <w:sym w:font="AGA Arabesque" w:char="F072"/>
      </w:r>
      <w:r w:rsidRPr="00FB2EE3">
        <w:rPr>
          <w:rFonts w:ascii="Traditional Arabic"/>
          <w:spacing w:val="0"/>
          <w:rtl/>
          <w:lang w:bidi="ar-SA"/>
        </w:rPr>
        <w:t xml:space="preserve"> به انجام آن، دستور داده، دشوار است، لذا فرمود: «به‌اندازه‌ی توان خود، به آن عمل کنید». </w:t>
      </w:r>
      <w:r w:rsidR="00677404" w:rsidRPr="00FB2EE3">
        <w:rPr>
          <w:rFonts w:ascii="Traditional Arabic"/>
          <w:spacing w:val="0"/>
          <w:rtl/>
          <w:lang w:bidi="ar-SA"/>
        </w:rPr>
        <w:t>البته این مسأله نیز مشروط یا مقیّد به این است که هیچ مانعی برای انجام آن کار، وجود نداشته باشد و زمانی می‌توان آن را ترک کرد که مانعی برای انجام آن وجود داشته باشد</w:t>
      </w:r>
      <w:r w:rsidR="00D87C9A" w:rsidRPr="00FB2EE3">
        <w:rPr>
          <w:rFonts w:ascii="Traditional Arabic"/>
          <w:spacing w:val="0"/>
          <w:rtl/>
          <w:lang w:bidi="ar-SA"/>
        </w:rPr>
        <w:t>؛</w:t>
      </w:r>
      <w:r w:rsidR="00677404" w:rsidRPr="00FB2EE3">
        <w:rPr>
          <w:rFonts w:ascii="Traditional Arabic"/>
          <w:spacing w:val="0"/>
          <w:rtl/>
          <w:lang w:bidi="ar-SA"/>
        </w:rPr>
        <w:t xml:space="preserve"> از این‌رو علما گفته‌اند: کاری که از توان انسان، خارج است، واجب نیست و آن‌چه که ضرورت ایجاب می‌کند، حرام نمی‌باشد. دلیلش، هم</w:t>
      </w:r>
      <w:r w:rsidR="00D87C9A" w:rsidRPr="00FB2EE3">
        <w:rPr>
          <w:rFonts w:ascii="Traditional Arabic"/>
          <w:spacing w:val="0"/>
          <w:rtl/>
          <w:lang w:bidi="ar-SA"/>
        </w:rPr>
        <w:t>ی</w:t>
      </w:r>
      <w:r w:rsidR="00677404" w:rsidRPr="00FB2EE3">
        <w:rPr>
          <w:rFonts w:ascii="Traditional Arabic"/>
          <w:spacing w:val="0"/>
          <w:rtl/>
          <w:lang w:bidi="ar-SA"/>
        </w:rPr>
        <w:t>ن حدیث است که: «هرگاه شما را از چیزی بازداشتم، از آن دوری نمایید و چون شما را به انجام کاری دستور دادم، به‌اندازه‌ی توان خود به آن، عمل کنید».</w:t>
      </w:r>
    </w:p>
    <w:p w:rsidR="0088603C" w:rsidRPr="00FB2EE3" w:rsidRDefault="0088603C" w:rsidP="00167AB1">
      <w:pPr>
        <w:rPr>
          <w:rFonts w:ascii="Traditional Arabic"/>
          <w:spacing w:val="0"/>
          <w:rtl/>
          <w:lang w:bidi="ar-SA"/>
        </w:rPr>
      </w:pPr>
      <w:r w:rsidRPr="00FB2EE3">
        <w:rPr>
          <w:rFonts w:ascii="Traditional Arabic"/>
          <w:spacing w:val="0"/>
          <w:rtl/>
          <w:lang w:bidi="ar-SA"/>
        </w:rPr>
        <w:t>اما حکم مسایلی که پیامبر</w:t>
      </w:r>
      <w:r w:rsidRPr="00FB2EE3">
        <w:rPr>
          <w:rFonts w:ascii="Traditional Arabic"/>
          <w:spacing w:val="0"/>
          <w:lang w:bidi="ar-SA"/>
        </w:rPr>
        <w:sym w:font="AGA Arabesque" w:char="F072"/>
      </w:r>
      <w:r w:rsidRPr="00FB2EE3">
        <w:rPr>
          <w:rFonts w:ascii="Traditional Arabic"/>
          <w:spacing w:val="0"/>
          <w:rtl/>
          <w:lang w:bidi="ar-SA"/>
        </w:rPr>
        <w:t xml:space="preserve"> درباره‌اش هیچ نگفته، این است که مباح‌اند و ترک یا انجام آن، بر ما واجب نیست.</w:t>
      </w:r>
    </w:p>
    <w:p w:rsidR="0088603C" w:rsidRPr="00FB2EE3" w:rsidRDefault="0088603C" w:rsidP="00A10177">
      <w:pPr>
        <w:ind w:firstLine="0"/>
        <w:jc w:val="center"/>
        <w:rPr>
          <w:rFonts w:ascii="Traditional Arabic"/>
          <w:spacing w:val="0"/>
          <w:rtl/>
          <w:lang w:bidi="ar-SA"/>
        </w:rPr>
      </w:pPr>
      <w:r w:rsidRPr="00FB2EE3">
        <w:rPr>
          <w:rFonts w:ascii="Traditional Arabic"/>
          <w:spacing w:val="0"/>
          <w:rtl/>
          <w:lang w:bidi="ar-SA"/>
        </w:rPr>
        <w:t>***</w:t>
      </w:r>
    </w:p>
    <w:p w:rsidR="0088603C" w:rsidRPr="00FB2EE3" w:rsidRDefault="005664EA" w:rsidP="00167AB1">
      <w:pPr>
        <w:autoSpaceDE w:val="0"/>
        <w:autoSpaceDN w:val="0"/>
        <w:adjustRightInd w:val="0"/>
        <w:ind w:firstLine="389"/>
        <w:rPr>
          <w:rFonts w:ascii="Traditional Arabic" w:cs="B Badr"/>
          <w:spacing w:val="0"/>
          <w:rtl/>
          <w:lang w:bidi="ar-SA"/>
        </w:rPr>
      </w:pPr>
      <w:r w:rsidRPr="00FB2EE3">
        <w:rPr>
          <w:rStyle w:val="Char5"/>
          <w:spacing w:val="0"/>
          <w:rtl/>
          <w:lang w:bidi="ar-SA"/>
        </w:rPr>
        <w:t>161</w:t>
      </w:r>
      <w:r w:rsidR="0054129C" w:rsidRPr="00FB2EE3">
        <w:rPr>
          <w:rStyle w:val="Char5"/>
          <w:spacing w:val="0"/>
          <w:rtl/>
          <w:lang w:bidi="ar-SA"/>
        </w:rPr>
        <w:t>-</w:t>
      </w:r>
      <w:r w:rsidR="0088603C" w:rsidRPr="00FB2EE3">
        <w:rPr>
          <w:rStyle w:val="Char5"/>
          <w:spacing w:val="0"/>
          <w:rtl/>
          <w:lang w:bidi="ar-SA"/>
        </w:rPr>
        <w:t xml:space="preserve"> </w:t>
      </w:r>
      <w:r w:rsidRPr="00FB2EE3">
        <w:rPr>
          <w:rStyle w:val="Char5"/>
          <w:spacing w:val="0"/>
          <w:rtl/>
          <w:lang w:bidi="ar-SA"/>
        </w:rPr>
        <w:t>ا</w:t>
      </w:r>
      <w:r w:rsidR="0088603C" w:rsidRPr="00FB2EE3">
        <w:rPr>
          <w:rStyle w:val="Char5"/>
          <w:spacing w:val="0"/>
          <w:rtl/>
          <w:lang w:bidi="ar-SA"/>
        </w:rPr>
        <w:t>لثَّاني: عَنْ أَبِي نَجِيحٍ الْعِرْباضِ بْنِ سَارِيَة</w:t>
      </w:r>
      <w:r w:rsidR="0088603C" w:rsidRPr="00FB2EE3">
        <w:rPr>
          <w:rStyle w:val="Char5"/>
          <w:b w:val="0"/>
          <w:bCs w:val="0"/>
          <w:spacing w:val="0"/>
          <w:rtl/>
          <w:lang w:bidi="ar-SA"/>
        </w:rPr>
        <w:sym w:font="AGA Arabesque" w:char="F074"/>
      </w:r>
      <w:r w:rsidR="0088603C" w:rsidRPr="00FB2EE3">
        <w:rPr>
          <w:rStyle w:val="Char5"/>
          <w:spacing w:val="0"/>
          <w:rtl/>
          <w:lang w:bidi="ar-SA"/>
        </w:rPr>
        <w:t xml:space="preserve"> قال: وَعَظَنَا رسولُ </w:t>
      </w:r>
      <w:r w:rsidR="006B06BD">
        <w:rPr>
          <w:rStyle w:val="Char5"/>
          <w:spacing w:val="0"/>
          <w:rtl/>
          <w:lang w:bidi="ar-SA"/>
        </w:rPr>
        <w:t>الله</w:t>
      </w:r>
      <w:r w:rsidR="0088603C" w:rsidRPr="00FB2EE3">
        <w:rPr>
          <w:rStyle w:val="Char5"/>
          <w:b w:val="0"/>
          <w:bCs w:val="0"/>
          <w:spacing w:val="0"/>
          <w:rtl/>
          <w:lang w:bidi="ar-SA"/>
        </w:rPr>
        <w:sym w:font="AGA Arabesque" w:char="F072"/>
      </w:r>
      <w:r w:rsidR="0088603C" w:rsidRPr="00FB2EE3">
        <w:rPr>
          <w:rStyle w:val="Char5"/>
          <w:spacing w:val="0"/>
          <w:rtl/>
          <w:lang w:bidi="ar-SA"/>
        </w:rPr>
        <w:t xml:space="preserve"> مَوْعِظَةً بليغةً وَجِلَتْ مِنْهَا الْقُلُوبُ وَذَرَفَتْ مِنْهَا الْعُيُون، فقُلْنَا: يا رَسولَ </w:t>
      </w:r>
      <w:r w:rsidR="006B06BD">
        <w:rPr>
          <w:rStyle w:val="Char5"/>
          <w:spacing w:val="0"/>
          <w:rtl/>
          <w:lang w:bidi="ar-SA"/>
        </w:rPr>
        <w:t>الله</w:t>
      </w:r>
      <w:r w:rsidR="0088603C" w:rsidRPr="00FB2EE3">
        <w:rPr>
          <w:rStyle w:val="Char5"/>
          <w:spacing w:val="0"/>
          <w:rtl/>
          <w:lang w:bidi="ar-SA"/>
        </w:rPr>
        <w:t xml:space="preserve"> كَأَنَهَا موْعِظَةُ مُوَدِّعٍ فَأَوْصِنَا. قال: «أُوصِيكُمْ بِتَقْوى </w:t>
      </w:r>
      <w:r w:rsidR="006B06BD">
        <w:rPr>
          <w:rStyle w:val="Char5"/>
          <w:spacing w:val="0"/>
          <w:rtl/>
          <w:lang w:bidi="ar-SA"/>
        </w:rPr>
        <w:t>الله</w:t>
      </w:r>
      <w:r w:rsidR="0088603C" w:rsidRPr="00FB2EE3">
        <w:rPr>
          <w:rStyle w:val="Char5"/>
          <w:spacing w:val="0"/>
          <w:rtl/>
          <w:lang w:bidi="ar-SA"/>
        </w:rPr>
        <w:t>، وَالسَّمْعِ وَالطَّاعَةِ وإِنْ تَأَمَّر عَلَيْكُمْ عَبْدٌ حبشي، وَأَنَّهُ مَنْ يَعِشْ مِنْكُمْ فَسَيرى اخْتِلافاً كثِيرا. فَعَلَيْكُمْ بسُنَّتي وَسُنَّةِ الْخُلُفَاءِ الرَّاشِدِينَ الْمَهْدِيِّين، عضُّوا عَلَيْهَا بالنَّواجِذ، وإِيَّاكُمْ ومُحْدثَاتِ الأُمُورِ فَإِنَّ كُلَّ بِدْعَةٍ ضلالَةٌ».</w:t>
      </w:r>
      <w:r w:rsidR="0088603C" w:rsidRPr="00FB2EE3">
        <w:rPr>
          <w:rFonts w:ascii="Traditional Arabic"/>
          <w:spacing w:val="0"/>
          <w:sz w:val="24"/>
          <w:rtl/>
          <w:lang w:bidi="ar-SA"/>
        </w:rPr>
        <w:t xml:space="preserve"> [روایت ابوداود و ترمذي؛ ترمذی، این حدیث را حسن صحیح دانسته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5"/>
      </w:r>
      <w:r w:rsidR="00FB2EE3" w:rsidRPr="00FB2EE3">
        <w:rPr>
          <w:rStyle w:val="FootnoteReference"/>
          <w:rFonts w:cs="B Lotus"/>
          <w:spacing w:val="0"/>
          <w:szCs w:val="28"/>
          <w:rtl/>
          <w:lang w:bidi="ar-SA"/>
        </w:rPr>
        <w:t>)</w:t>
      </w:r>
    </w:p>
    <w:p w:rsidR="0088603C" w:rsidRPr="00FB2EE3" w:rsidRDefault="0054129C" w:rsidP="00167AB1">
      <w:pPr>
        <w:rPr>
          <w:spacing w:val="0"/>
          <w:rtl/>
          <w:lang w:bidi="ar-SA"/>
        </w:rPr>
      </w:pPr>
      <w:r w:rsidRPr="00FB2EE3">
        <w:rPr>
          <w:b/>
          <w:bCs/>
          <w:spacing w:val="0"/>
          <w:rtl/>
          <w:lang w:bidi="ar-SA"/>
        </w:rPr>
        <w:t>ترجمه:</w:t>
      </w:r>
      <w:r w:rsidRPr="00FB2EE3">
        <w:rPr>
          <w:spacing w:val="0"/>
          <w:rtl/>
          <w:lang w:bidi="ar-SA"/>
        </w:rPr>
        <w:t xml:space="preserve"> </w:t>
      </w:r>
      <w:r w:rsidR="005664EA" w:rsidRPr="00FB2EE3">
        <w:rPr>
          <w:spacing w:val="0"/>
          <w:rtl/>
          <w:lang w:bidi="ar-SA"/>
        </w:rPr>
        <w:t>ابونَجیح، عِرباض بن ساریه</w:t>
      </w:r>
      <w:r w:rsidR="005664EA" w:rsidRPr="00FB2EE3">
        <w:rPr>
          <w:spacing w:val="0"/>
          <w:lang w:bidi="ar-SA"/>
        </w:rPr>
        <w:sym w:font="AGA Arabesque" w:char="F074"/>
      </w:r>
      <w:r w:rsidR="005664EA" w:rsidRPr="00FB2EE3">
        <w:rPr>
          <w:spacing w:val="0"/>
          <w:rtl/>
          <w:lang w:bidi="ar-SA"/>
        </w:rPr>
        <w:t xml:space="preserve"> می‌گوید: </w:t>
      </w:r>
      <w:r w:rsidR="00F13F72" w:rsidRPr="00FB2EE3">
        <w:rPr>
          <w:spacing w:val="0"/>
          <w:rtl/>
          <w:lang w:bidi="ar-SA"/>
        </w:rPr>
        <w:t>رسول‌الله</w:t>
      </w:r>
      <w:r w:rsidR="00F13F72" w:rsidRPr="00FB2EE3">
        <w:rPr>
          <w:spacing w:val="0"/>
          <w:lang w:bidi="ar-SA"/>
        </w:rPr>
        <w:sym w:font="AGA Arabesque" w:char="F072"/>
      </w:r>
      <w:r w:rsidR="00F13F72" w:rsidRPr="00FB2EE3">
        <w:rPr>
          <w:spacing w:val="0"/>
          <w:rtl/>
          <w:lang w:bidi="ar-SA"/>
        </w:rPr>
        <w:t xml:space="preserve"> برای ما سخنرانی شیوایی ایراد فرمود که دل‌ها از آن ترسید و از چشم‌ها، اشک سرازیر شد. گفتیم: ای رسول‌خدا! این موعظه، مانند موعظه‌ی کسی بود که می‌خواهد وداع کند. پس ما را وصیت کنید. فرمود: </w:t>
      </w:r>
      <w:r w:rsidR="009D2038" w:rsidRPr="00FB2EE3">
        <w:rPr>
          <w:spacing w:val="0"/>
          <w:rtl/>
          <w:lang w:bidi="ar-SA"/>
        </w:rPr>
        <w:t>«به شما سفارش می‌کنم که تقوای الله، پیشه سازید و حرف‌‌شنوی و فرمان‌برداری نمایید؛ حتی اگر غلامی سیاه و حبشی، امیر و ف</w:t>
      </w:r>
      <w:r w:rsidR="00CA4C15" w:rsidRPr="00FB2EE3">
        <w:rPr>
          <w:spacing w:val="0"/>
          <w:rtl/>
          <w:lang w:bidi="ar-SA"/>
        </w:rPr>
        <w:t>ر</w:t>
      </w:r>
      <w:r w:rsidR="009D2038" w:rsidRPr="00FB2EE3">
        <w:rPr>
          <w:spacing w:val="0"/>
          <w:rtl/>
          <w:lang w:bidi="ar-SA"/>
        </w:rPr>
        <w:t>مانروای شما باشد. و هرکس از شما زنده بماند، شاهد اختلافات زیادی خوا</w:t>
      </w:r>
      <w:r w:rsidR="00535D7F" w:rsidRPr="00FB2EE3">
        <w:rPr>
          <w:spacing w:val="0"/>
          <w:rtl/>
          <w:lang w:bidi="ar-SA"/>
        </w:rPr>
        <w:t>ه</w:t>
      </w:r>
      <w:r w:rsidR="009D2038" w:rsidRPr="00FB2EE3">
        <w:rPr>
          <w:spacing w:val="0"/>
          <w:rtl/>
          <w:lang w:bidi="ar-SA"/>
        </w:rPr>
        <w:t xml:space="preserve">د بود. </w:t>
      </w:r>
      <w:r w:rsidR="00CA4C15" w:rsidRPr="00FB2EE3">
        <w:rPr>
          <w:spacing w:val="0"/>
          <w:rtl/>
          <w:lang w:bidi="ar-SA"/>
        </w:rPr>
        <w:t xml:space="preserve">پس سنت من و سنت خلفای راشد و هدایت‌یافته‌ را بر خود لازم بگیرید و با چنگ </w:t>
      </w:r>
      <w:r w:rsidR="00A40AF2" w:rsidRPr="00FB2EE3">
        <w:rPr>
          <w:spacing w:val="0"/>
          <w:rtl/>
          <w:lang w:bidi="ar-SA"/>
        </w:rPr>
        <w:t>و دندان (یعنی سخت</w:t>
      </w:r>
      <w:r w:rsidR="00CA4C15" w:rsidRPr="00FB2EE3">
        <w:rPr>
          <w:spacing w:val="0"/>
          <w:rtl/>
          <w:lang w:bidi="ar-SA"/>
        </w:rPr>
        <w:t>) به سنت من و خلفای راشدین تمسک جویید و از ب</w:t>
      </w:r>
      <w:r w:rsidR="00D87C9A" w:rsidRPr="00FB2EE3">
        <w:rPr>
          <w:spacing w:val="0"/>
          <w:rtl/>
          <w:lang w:bidi="ar-SA"/>
        </w:rPr>
        <w:t>دعت‌ها و امور نوپدیدار در دین</w:t>
      </w:r>
      <w:r w:rsidR="00CA4C15" w:rsidRPr="00FB2EE3">
        <w:rPr>
          <w:spacing w:val="0"/>
          <w:rtl/>
          <w:lang w:bidi="ar-SA"/>
        </w:rPr>
        <w:t xml:space="preserve"> بپرهیزید و بدانید که هر بدعتی، گم</w:t>
      </w:r>
      <w:r w:rsidR="00D87C9A" w:rsidRPr="00FB2EE3">
        <w:rPr>
          <w:spacing w:val="0"/>
          <w:rtl/>
          <w:lang w:bidi="ar-SA"/>
        </w:rPr>
        <w:t>‌</w:t>
      </w:r>
      <w:r w:rsidR="00CA4C15" w:rsidRPr="00FB2EE3">
        <w:rPr>
          <w:spacing w:val="0"/>
          <w:rtl/>
          <w:lang w:bidi="ar-SA"/>
        </w:rPr>
        <w:t>راهی</w:t>
      </w:r>
      <w:r w:rsidR="00D87C9A" w:rsidRPr="00FB2EE3">
        <w:rPr>
          <w:spacing w:val="0"/>
          <w:rtl/>
          <w:lang w:bidi="ar-SA"/>
        </w:rPr>
        <w:t>‌</w:t>
      </w:r>
      <w:r w:rsidR="00CA4C15" w:rsidRPr="00FB2EE3">
        <w:rPr>
          <w:spacing w:val="0"/>
          <w:rtl/>
          <w:lang w:bidi="ar-SA"/>
        </w:rPr>
        <w:t>ست».</w:t>
      </w:r>
    </w:p>
    <w:p w:rsidR="009D2038" w:rsidRPr="00FB2EE3" w:rsidRDefault="00CA4C1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527B2" w:rsidRPr="00FB2EE3" w:rsidRDefault="00CA4C15" w:rsidP="00167AB1">
      <w:pPr>
        <w:rPr>
          <w:spacing w:val="0"/>
          <w:rtl/>
          <w:lang w:bidi="ar-SA"/>
        </w:rPr>
      </w:pPr>
      <w:r w:rsidRPr="00FB2EE3">
        <w:rPr>
          <w:spacing w:val="0"/>
          <w:rtl/>
          <w:lang w:bidi="ar-SA"/>
        </w:rPr>
        <w:t>مؤلف</w:t>
      </w:r>
      <w:r w:rsidR="00D87C9A" w:rsidRPr="00FB2EE3">
        <w:rPr>
          <w:rFonts w:cs="CTraditional Arabic"/>
          <w:spacing w:val="0"/>
          <w:rtl/>
          <w:lang w:bidi="ar-SA"/>
        </w:rPr>
        <w:t>/</w:t>
      </w:r>
      <w:r w:rsidRPr="00FB2EE3">
        <w:rPr>
          <w:spacing w:val="0"/>
          <w:rtl/>
          <w:lang w:bidi="ar-SA"/>
        </w:rPr>
        <w:t>، روایتی بدین مضمون نقل کرده که عرباض بن ساریه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سخنرانی شیوایی برای ما ایراد فرمود که دل‌ها از آن ترسید و از چشم‌ها، اشک سرازیر شد». برخی از خطبه‌ها و سخنرانی‌های رسول‌الله</w:t>
      </w:r>
      <w:r w:rsidRPr="00FB2EE3">
        <w:rPr>
          <w:spacing w:val="0"/>
          <w:lang w:bidi="ar-SA"/>
        </w:rPr>
        <w:sym w:font="AGA Arabesque" w:char="F072"/>
      </w:r>
      <w:r w:rsidRPr="00FB2EE3">
        <w:rPr>
          <w:spacing w:val="0"/>
          <w:rtl/>
          <w:lang w:bidi="ar-SA"/>
        </w:rPr>
        <w:t xml:space="preserve">، </w:t>
      </w:r>
      <w:r w:rsidR="006E431F" w:rsidRPr="00FB2EE3">
        <w:rPr>
          <w:spacing w:val="0"/>
          <w:rtl/>
          <w:lang w:bidi="ar-SA"/>
        </w:rPr>
        <w:t>ثابت بود و</w:t>
      </w:r>
      <w:r w:rsidRPr="00FB2EE3">
        <w:rPr>
          <w:spacing w:val="0"/>
          <w:rtl/>
          <w:lang w:bidi="ar-SA"/>
        </w:rPr>
        <w:t xml:space="preserve"> زمان مشخصی داشت؛ </w:t>
      </w:r>
      <w:r w:rsidR="006E431F" w:rsidRPr="00FB2EE3">
        <w:rPr>
          <w:spacing w:val="0"/>
          <w:rtl/>
          <w:lang w:bidi="ar-SA"/>
        </w:rPr>
        <w:t>مانند</w:t>
      </w:r>
      <w:r w:rsidRPr="00FB2EE3">
        <w:rPr>
          <w:spacing w:val="0"/>
          <w:rtl/>
          <w:lang w:bidi="ar-SA"/>
        </w:rPr>
        <w:t xml:space="preserve"> سخنرانی روز جمعه</w:t>
      </w:r>
      <w:r w:rsidR="006E431F" w:rsidRPr="00FB2EE3">
        <w:rPr>
          <w:spacing w:val="0"/>
          <w:rtl/>
          <w:lang w:bidi="ar-SA"/>
        </w:rPr>
        <w:t xml:space="preserve"> یا خطبه‌های عید فطر و قربان. برخی از خطبه‌ها نیز</w:t>
      </w:r>
      <w:r w:rsidRPr="00FB2EE3">
        <w:rPr>
          <w:spacing w:val="0"/>
          <w:rtl/>
          <w:lang w:bidi="ar-SA"/>
        </w:rPr>
        <w:t xml:space="preserve"> به حسب ضرورت و مطابق شرایط، انجام می‌شد؛ یعنی رسول‌الله</w:t>
      </w:r>
      <w:r w:rsidRPr="00FB2EE3">
        <w:rPr>
          <w:spacing w:val="0"/>
          <w:lang w:bidi="ar-SA"/>
        </w:rPr>
        <w:sym w:font="AGA Arabesque" w:char="F072"/>
      </w:r>
      <w:r w:rsidR="00D87C9A" w:rsidRPr="00FB2EE3">
        <w:rPr>
          <w:spacing w:val="0"/>
          <w:rtl/>
          <w:lang w:bidi="ar-SA"/>
        </w:rPr>
        <w:t xml:space="preserve"> طبق نیاز</w:t>
      </w:r>
      <w:r w:rsidRPr="00FB2EE3">
        <w:rPr>
          <w:spacing w:val="0"/>
          <w:rtl/>
          <w:lang w:bidi="ar-SA"/>
        </w:rPr>
        <w:t xml:space="preserve"> برای مردم سخنر</w:t>
      </w:r>
      <w:r w:rsidR="006E431F" w:rsidRPr="00FB2EE3">
        <w:rPr>
          <w:spacing w:val="0"/>
          <w:rtl/>
          <w:lang w:bidi="ar-SA"/>
        </w:rPr>
        <w:t>انی می‌کرد؛ مثل خطبه‌ی پس از نماز کسوف (خورشیدگرفتگی).</w:t>
      </w:r>
      <w:r w:rsidR="0081745B" w:rsidRPr="00FB2EE3">
        <w:rPr>
          <w:spacing w:val="0"/>
          <w:rtl/>
          <w:lang w:bidi="ar-SA"/>
        </w:rPr>
        <w:t xml:space="preserve"> </w:t>
      </w:r>
      <w:r w:rsidR="000232C0" w:rsidRPr="00FB2EE3">
        <w:rPr>
          <w:spacing w:val="0"/>
          <w:rtl/>
          <w:lang w:bidi="ar-SA"/>
        </w:rPr>
        <w:t>چنان‌که</w:t>
      </w:r>
      <w:r w:rsidR="0081745B" w:rsidRPr="00FB2EE3">
        <w:rPr>
          <w:spacing w:val="0"/>
          <w:rtl/>
          <w:lang w:bidi="ar-SA"/>
        </w:rPr>
        <w:t xml:space="preserve"> رسول‌الله</w:t>
      </w:r>
      <w:r w:rsidR="0081745B" w:rsidRPr="00FB2EE3">
        <w:rPr>
          <w:spacing w:val="0"/>
          <w:lang w:bidi="ar-SA"/>
        </w:rPr>
        <w:sym w:font="AGA Arabesque" w:char="F072"/>
      </w:r>
      <w:r w:rsidR="0081745B" w:rsidRPr="00FB2EE3">
        <w:rPr>
          <w:spacing w:val="0"/>
          <w:rtl/>
          <w:lang w:bidi="ar-SA"/>
        </w:rPr>
        <w:t xml:space="preserve"> خطبه‌ی بزرگ و شیوایی ایراد فرمود که ابن‌القیم</w:t>
      </w:r>
      <w:r w:rsidR="00D87C9A" w:rsidRPr="00FB2EE3">
        <w:rPr>
          <w:rFonts w:cs="CTraditional Arabic"/>
          <w:spacing w:val="0"/>
          <w:rtl/>
          <w:lang w:bidi="ar-SA"/>
        </w:rPr>
        <w:t>/</w:t>
      </w:r>
      <w:r w:rsidR="0081745B" w:rsidRPr="00FB2EE3">
        <w:rPr>
          <w:spacing w:val="0"/>
          <w:rtl/>
          <w:lang w:bidi="ar-SA"/>
        </w:rPr>
        <w:t xml:space="preserve"> در کتاب «زادالمعاد» آن را آورده است و اگر بخواهید، می‌توانید به این کتاب مراجعه کنید.</w:t>
      </w:r>
    </w:p>
    <w:p w:rsidR="0081745B" w:rsidRPr="00FB2EE3" w:rsidRDefault="00650F45" w:rsidP="00167AB1">
      <w:pPr>
        <w:rPr>
          <w:spacing w:val="0"/>
          <w:rtl/>
          <w:lang w:bidi="ar-SA"/>
        </w:rPr>
      </w:pPr>
      <w:r w:rsidRPr="00FB2EE3">
        <w:rPr>
          <w:spacing w:val="0"/>
          <w:rtl/>
          <w:lang w:bidi="ar-SA"/>
        </w:rPr>
        <w:t>عرباض</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006F30A1" w:rsidRPr="00FB2EE3">
        <w:rPr>
          <w:spacing w:val="0"/>
          <w:rtl/>
          <w:lang w:bidi="ar-SA"/>
        </w:rPr>
        <w:t xml:space="preserve"> سخنرانی بلیغ و شیوایی برای ما ایراد فرمود که دل‌ها از آن ترسید و از چشم‌ها، اشک سرازیر شد». لذا از سخنرانی رسول‌الله</w:t>
      </w:r>
      <w:r w:rsidR="006F30A1" w:rsidRPr="00FB2EE3">
        <w:rPr>
          <w:spacing w:val="0"/>
          <w:lang w:bidi="ar-SA"/>
        </w:rPr>
        <w:sym w:font="AGA Arabesque" w:char="F072"/>
      </w:r>
      <w:r w:rsidR="006F30A1" w:rsidRPr="00FB2EE3">
        <w:rPr>
          <w:spacing w:val="0"/>
          <w:rtl/>
          <w:lang w:bidi="ar-SA"/>
        </w:rPr>
        <w:t xml:space="preserve"> متأثر شدند و گفتند: ای رسول‌خدا! این، موعظه‌ی کسی بود که می‌خواهد وداع کند. پس ما را وصیت کن.</w:t>
      </w:r>
    </w:p>
    <w:p w:rsidR="006F30A1" w:rsidRPr="00FB2EE3" w:rsidRDefault="006F30A1" w:rsidP="00167AB1">
      <w:pPr>
        <w:rPr>
          <w:spacing w:val="0"/>
          <w:rtl/>
          <w:lang w:bidi="ar-SA"/>
        </w:rPr>
      </w:pPr>
      <w:r w:rsidRPr="00FB2EE3">
        <w:rPr>
          <w:spacing w:val="0"/>
          <w:rtl/>
          <w:lang w:bidi="ar-SA"/>
        </w:rPr>
        <w:t>زیرا کسی که عازم سفر است، نزدیکان خود را به انجام برخی از کارها سفارش می‌نماید تا آن را از یاد نبرند</w:t>
      </w:r>
      <w:r w:rsidR="00D87C9A" w:rsidRPr="00FB2EE3">
        <w:rPr>
          <w:spacing w:val="0"/>
          <w:rtl/>
          <w:lang w:bidi="ar-SA"/>
        </w:rPr>
        <w:t>؛</w:t>
      </w:r>
      <w:r w:rsidRPr="00FB2EE3">
        <w:rPr>
          <w:spacing w:val="0"/>
          <w:rtl/>
          <w:lang w:bidi="ar-SA"/>
        </w:rPr>
        <w:t xml:space="preserve"> از این‌رو می‌بینیم که معمولاً سخنان یا سفارش‌های کسی که با نزدیکانش وداع می‌کند یا عازم سفر است، در دل‌هایشان اثر می‌نماید و ماندگار است. صحابه</w:t>
      </w:r>
      <w:r w:rsidRPr="00FB2EE3">
        <w:rPr>
          <w:spacing w:val="0"/>
          <w:lang w:bidi="ar-SA"/>
        </w:rPr>
        <w:sym w:font="AGA Arabesque" w:char="F079"/>
      </w:r>
      <w:r w:rsidRPr="00FB2EE3">
        <w:rPr>
          <w:spacing w:val="0"/>
          <w:rtl/>
          <w:lang w:bidi="ar-SA"/>
        </w:rPr>
        <w:t xml:space="preserve"> نیز عرض کردند: این، موعظه‌ی کسی بود که می‌خواهد وداع کند؛ پس</w:t>
      </w:r>
      <w:r w:rsidR="00B50D81" w:rsidRPr="00FB2EE3">
        <w:rPr>
          <w:spacing w:val="0"/>
          <w:rtl/>
          <w:lang w:bidi="ar-SA"/>
        </w:rPr>
        <w:t xml:space="preserve"> ما</w:t>
      </w:r>
      <w:r w:rsidRPr="00FB2EE3">
        <w:rPr>
          <w:spacing w:val="0"/>
          <w:rtl/>
          <w:lang w:bidi="ar-SA"/>
        </w:rPr>
        <w:t xml:space="preserve"> را وصیت نمایید. رسول‌الله</w:t>
      </w:r>
      <w:r w:rsidRPr="00FB2EE3">
        <w:rPr>
          <w:spacing w:val="0"/>
          <w:lang w:bidi="ar-SA"/>
        </w:rPr>
        <w:sym w:font="AGA Arabesque" w:char="F072"/>
      </w:r>
      <w:r w:rsidRPr="00FB2EE3">
        <w:rPr>
          <w:spacing w:val="0"/>
          <w:rtl/>
          <w:lang w:bidi="ar-SA"/>
        </w:rPr>
        <w:t xml:space="preserve"> فرمود: «به شما سفارش می‌کنم که تقوای الله، پیشه سازید». این، همان </w:t>
      </w:r>
      <w:r w:rsidR="00B50D81" w:rsidRPr="00FB2EE3">
        <w:rPr>
          <w:spacing w:val="0"/>
          <w:rtl/>
          <w:lang w:bidi="ar-SA"/>
        </w:rPr>
        <w:t xml:space="preserve">سفارشِ </w:t>
      </w:r>
      <w:r w:rsidRPr="00FB2EE3">
        <w:rPr>
          <w:spacing w:val="0"/>
          <w:rtl/>
          <w:lang w:bidi="ar-SA"/>
        </w:rPr>
        <w:t>الله</w:t>
      </w:r>
      <w:r w:rsidRPr="00FB2EE3">
        <w:rPr>
          <w:spacing w:val="0"/>
          <w:lang w:bidi="ar-SA"/>
        </w:rPr>
        <w:sym w:font="AGA Arabesque" w:char="F055"/>
      </w:r>
      <w:r w:rsidRPr="00FB2EE3">
        <w:rPr>
          <w:spacing w:val="0"/>
          <w:rtl/>
          <w:lang w:bidi="ar-SA"/>
        </w:rPr>
        <w:t xml:space="preserve"> به بندگانش</w:t>
      </w:r>
      <w:r w:rsidR="00B50D81" w:rsidRPr="00FB2EE3">
        <w:rPr>
          <w:spacing w:val="0"/>
          <w:rtl/>
          <w:lang w:bidi="ar-SA"/>
        </w:rPr>
        <w:t xml:space="preserve"> می‌باشد</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می‌فرماید:</w:t>
      </w:r>
    </w:p>
    <w:p w:rsidR="00677F96" w:rsidRPr="00FB2EE3" w:rsidRDefault="003A1CBE" w:rsidP="003A1CB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وَصَّي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أُوتُواْ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وَإِيَّاكُم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١٣١</w:t>
      </w:r>
      <w:r w:rsidRPr="00FB2EE3">
        <w:rPr>
          <w:rStyle w:val="Char8"/>
          <w:rtl/>
        </w:rPr>
        <w:t xml:space="preserve">]  </w:t>
      </w:r>
      <w:r w:rsidR="001B2725" w:rsidRPr="00FB2EE3">
        <w:rPr>
          <w:rStyle w:val="Char8"/>
          <w:rtl/>
        </w:rPr>
        <w:tab/>
      </w:r>
    </w:p>
    <w:p w:rsidR="006F30A1" w:rsidRPr="00FB2EE3" w:rsidRDefault="00677F96" w:rsidP="00167AB1">
      <w:pPr>
        <w:pStyle w:val="a2"/>
        <w:rPr>
          <w:rtl/>
          <w:lang w:bidi="ar-SA"/>
        </w:rPr>
      </w:pPr>
      <w:r w:rsidRPr="00FB2EE3">
        <w:rPr>
          <w:rtl/>
          <w:lang w:bidi="ar-SA"/>
        </w:rPr>
        <w:t>و ما به اهل کتاب که پیش از شما بودند، سفارش کردیم و به شما هم سفارش می</w:t>
      </w:r>
      <w:r w:rsidRPr="00FB2EE3">
        <w:rPr>
          <w:rtl/>
          <w:lang w:bidi="ar-SA"/>
        </w:rPr>
        <w:softHyphen/>
        <w:t>کنیم که تقوای الله پیشه نمایید.</w:t>
      </w:r>
    </w:p>
    <w:p w:rsidR="006E431F" w:rsidRPr="00FB2EE3" w:rsidRDefault="000127B1" w:rsidP="00167AB1">
      <w:pPr>
        <w:rPr>
          <w:spacing w:val="0"/>
          <w:rtl/>
          <w:lang w:bidi="ar-SA"/>
        </w:rPr>
      </w:pPr>
      <w:r w:rsidRPr="00FB2EE3">
        <w:rPr>
          <w:spacing w:val="0"/>
          <w:rtl/>
          <w:lang w:bidi="ar-SA"/>
        </w:rPr>
        <w:t>تقوا، واژه‌ی جامعی</w:t>
      </w:r>
      <w:r w:rsidR="004F7186" w:rsidRPr="00FB2EE3">
        <w:rPr>
          <w:spacing w:val="0"/>
          <w:rtl/>
          <w:lang w:bidi="ar-SA"/>
        </w:rPr>
        <w:t>‌</w:t>
      </w:r>
      <w:r w:rsidRPr="00FB2EE3">
        <w:rPr>
          <w:spacing w:val="0"/>
          <w:rtl/>
          <w:lang w:bidi="ar-SA"/>
        </w:rPr>
        <w:t>ست</w:t>
      </w:r>
      <w:r w:rsidR="004F7186" w:rsidRPr="00FB2EE3">
        <w:rPr>
          <w:spacing w:val="0"/>
          <w:rtl/>
          <w:lang w:bidi="ar-SA"/>
        </w:rPr>
        <w:t xml:space="preserve"> که</w:t>
      </w:r>
      <w:r w:rsidRPr="00FB2EE3">
        <w:rPr>
          <w:spacing w:val="0"/>
          <w:rtl/>
          <w:lang w:bidi="ar-SA"/>
        </w:rPr>
        <w:t xml:space="preserve"> بار معنایی زیادی دارد و یکی از جامع‌ترین اص</w:t>
      </w:r>
      <w:r w:rsidR="004F7186" w:rsidRPr="00FB2EE3">
        <w:rPr>
          <w:spacing w:val="0"/>
          <w:rtl/>
          <w:lang w:bidi="ar-SA"/>
        </w:rPr>
        <w:t>ط</w:t>
      </w:r>
      <w:r w:rsidRPr="00FB2EE3">
        <w:rPr>
          <w:spacing w:val="0"/>
          <w:rtl/>
          <w:lang w:bidi="ar-SA"/>
        </w:rPr>
        <w:t>لاحات شرعی به‌شمار می‌رود و به مع</w:t>
      </w:r>
      <w:r w:rsidR="00F2055B" w:rsidRPr="00FB2EE3">
        <w:rPr>
          <w:spacing w:val="0"/>
          <w:rtl/>
          <w:lang w:bidi="ar-SA"/>
        </w:rPr>
        <w:t>نای پناه گرفتن در برابر عذاب ال</w:t>
      </w:r>
      <w:r w:rsidRPr="00FB2EE3">
        <w:rPr>
          <w:spacing w:val="0"/>
          <w:rtl/>
          <w:lang w:bidi="ar-SA"/>
        </w:rPr>
        <w:t>هی</w:t>
      </w:r>
      <w:r w:rsidR="004F7186" w:rsidRPr="00FB2EE3">
        <w:rPr>
          <w:spacing w:val="0"/>
          <w:rtl/>
          <w:lang w:bidi="ar-SA"/>
        </w:rPr>
        <w:t>‌ست</w:t>
      </w:r>
      <w:r w:rsidRPr="00FB2EE3">
        <w:rPr>
          <w:spacing w:val="0"/>
          <w:rtl/>
          <w:lang w:bidi="ar-SA"/>
        </w:rPr>
        <w:t xml:space="preserve"> و این امر، با انجام دستورها و پرهیز از کارهای ممنوع، امکان‌پذیر است؛ البته لازمه‌ی انجام دستورها و پرهیز از کارهای ممنوع، این است که اوامر و نواهی را بشناسیم و نسبت به آن‌ها علم و دانش داشته باشیم</w:t>
      </w:r>
      <w:r w:rsidR="004F7186" w:rsidRPr="00FB2EE3">
        <w:rPr>
          <w:spacing w:val="0"/>
          <w:rtl/>
          <w:lang w:bidi="ar-SA"/>
        </w:rPr>
        <w:t>؛</w:t>
      </w:r>
      <w:r w:rsidRPr="00FB2EE3">
        <w:rPr>
          <w:spacing w:val="0"/>
          <w:rtl/>
          <w:lang w:bidi="ar-SA"/>
        </w:rPr>
        <w:t xml:space="preserve"> از این‌رو تقوا، دو جنبه دارد: یکی، علم و دیگری، عمل. و انسانی که علم و ع</w:t>
      </w:r>
      <w:r w:rsidR="00F2055B" w:rsidRPr="00FB2EE3">
        <w:rPr>
          <w:spacing w:val="0"/>
          <w:rtl/>
          <w:lang w:bidi="ar-SA"/>
        </w:rPr>
        <w:t>مل داشته باشد، از خوف و خشیت ال</w:t>
      </w:r>
      <w:r w:rsidRPr="00FB2EE3">
        <w:rPr>
          <w:spacing w:val="0"/>
          <w:rtl/>
          <w:lang w:bidi="ar-SA"/>
        </w:rPr>
        <w:t>هی برخوردار می‌شود و بدین‌سان متقی و پرهیزگار می‌گردد.</w:t>
      </w:r>
    </w:p>
    <w:p w:rsidR="000127B1" w:rsidRPr="00FB2EE3" w:rsidRDefault="000127B1" w:rsidP="00167AB1">
      <w:pPr>
        <w:rPr>
          <w:spacing w:val="0"/>
          <w:rtl/>
          <w:lang w:bidi="ar-SA"/>
        </w:rPr>
      </w:pPr>
      <w:r w:rsidRPr="00FB2EE3">
        <w:rPr>
          <w:spacing w:val="0"/>
          <w:rtl/>
          <w:lang w:bidi="ar-SA"/>
        </w:rPr>
        <w:t>منظور از عالم بودن، این نیست که انسان، دریایی ا</w:t>
      </w:r>
      <w:r w:rsidR="00F2055B" w:rsidRPr="00FB2EE3">
        <w:rPr>
          <w:spacing w:val="0"/>
          <w:rtl/>
          <w:lang w:bidi="ar-SA"/>
        </w:rPr>
        <w:t>ز علم باشد؛ بلکه شناخت اوامر ال</w:t>
      </w:r>
      <w:r w:rsidRPr="00FB2EE3">
        <w:rPr>
          <w:spacing w:val="0"/>
          <w:rtl/>
          <w:lang w:bidi="ar-SA"/>
        </w:rPr>
        <w:t xml:space="preserve">هی یا </w:t>
      </w:r>
      <w:r w:rsidR="004F7186" w:rsidRPr="00FB2EE3">
        <w:rPr>
          <w:spacing w:val="0"/>
          <w:rtl/>
          <w:lang w:bidi="ar-SA"/>
        </w:rPr>
        <w:t xml:space="preserve">برخورداری از </w:t>
      </w:r>
      <w:r w:rsidRPr="00FB2EE3">
        <w:rPr>
          <w:spacing w:val="0"/>
          <w:rtl/>
          <w:lang w:bidi="ar-SA"/>
        </w:rPr>
        <w:t>آن اندازه از علم و دانش که انسان دستورهای دینی‌اش را انجام دهد، کافی</w:t>
      </w:r>
      <w:r w:rsidR="004F7186" w:rsidRPr="00FB2EE3">
        <w:rPr>
          <w:spacing w:val="0"/>
          <w:rtl/>
          <w:lang w:bidi="ar-SA"/>
        </w:rPr>
        <w:t>‌</w:t>
      </w:r>
      <w:r w:rsidRPr="00FB2EE3">
        <w:rPr>
          <w:spacing w:val="0"/>
          <w:rtl/>
          <w:lang w:bidi="ar-SA"/>
        </w:rPr>
        <w:t xml:space="preserve">ست و این، به موقعیت افراد بستگی دارد؛ </w:t>
      </w:r>
      <w:r w:rsidR="004F7186" w:rsidRPr="00FB2EE3">
        <w:rPr>
          <w:spacing w:val="0"/>
          <w:rtl/>
          <w:lang w:bidi="ar-SA"/>
        </w:rPr>
        <w:t>به عنوان مثال: اگر کسی</w:t>
      </w:r>
      <w:r w:rsidRPr="00FB2EE3">
        <w:rPr>
          <w:spacing w:val="0"/>
          <w:rtl/>
          <w:lang w:bidi="ar-SA"/>
        </w:rPr>
        <w:t xml:space="preserve"> صاحب نصاب زکات است، بر او واجب است که احکام ز</w:t>
      </w:r>
      <w:r w:rsidR="004F7186" w:rsidRPr="00FB2EE3">
        <w:rPr>
          <w:spacing w:val="0"/>
          <w:rtl/>
          <w:lang w:bidi="ar-SA"/>
        </w:rPr>
        <w:t>کات را بداند؛ هم‌چنین فراگیری اح</w:t>
      </w:r>
      <w:r w:rsidRPr="00FB2EE3">
        <w:rPr>
          <w:spacing w:val="0"/>
          <w:rtl/>
          <w:lang w:bidi="ar-SA"/>
        </w:rPr>
        <w:t>کام حج، بر کسی که توان</w:t>
      </w:r>
      <w:r w:rsidR="004F7186" w:rsidRPr="00FB2EE3">
        <w:rPr>
          <w:spacing w:val="0"/>
          <w:rtl/>
          <w:lang w:bidi="ar-SA"/>
        </w:rPr>
        <w:t>ا</w:t>
      </w:r>
      <w:r w:rsidRPr="00FB2EE3">
        <w:rPr>
          <w:spacing w:val="0"/>
          <w:rtl/>
          <w:lang w:bidi="ar-SA"/>
        </w:rPr>
        <w:t xml:space="preserve">یی حج را دارد، واجب می‌باشد و این حکم، </w:t>
      </w:r>
      <w:r w:rsidR="004F7186" w:rsidRPr="00FB2EE3">
        <w:rPr>
          <w:spacing w:val="0"/>
          <w:rtl/>
          <w:lang w:bidi="ar-SA"/>
        </w:rPr>
        <w:t>همه‌ی مسایل شرعی را دربرمی‌گیرد؛ زیرا فرا</w:t>
      </w:r>
      <w:r w:rsidRPr="00FB2EE3">
        <w:rPr>
          <w:spacing w:val="0"/>
          <w:rtl/>
          <w:lang w:bidi="ar-SA"/>
        </w:rPr>
        <w:t>گ</w:t>
      </w:r>
      <w:r w:rsidR="004F7186" w:rsidRPr="00FB2EE3">
        <w:rPr>
          <w:spacing w:val="0"/>
          <w:rtl/>
          <w:lang w:bidi="ar-SA"/>
        </w:rPr>
        <w:t>ی</w:t>
      </w:r>
      <w:r w:rsidRPr="00FB2EE3">
        <w:rPr>
          <w:spacing w:val="0"/>
          <w:rtl/>
          <w:lang w:bidi="ar-SA"/>
        </w:rPr>
        <w:t xml:space="preserve">ری علوم دینی، فرض کفایه است؛ البته جز در مواردی که ذکر شد؛ </w:t>
      </w:r>
      <w:r w:rsidR="003F4898" w:rsidRPr="00FB2EE3">
        <w:rPr>
          <w:spacing w:val="0"/>
          <w:rtl/>
          <w:lang w:bidi="ar-SA"/>
        </w:rPr>
        <w:t>چون</w:t>
      </w:r>
      <w:r w:rsidRPr="00FB2EE3">
        <w:rPr>
          <w:spacing w:val="0"/>
          <w:rtl/>
          <w:lang w:bidi="ar-SA"/>
        </w:rPr>
        <w:t xml:space="preserve"> در مواردی که ذکر شد، مطابق موقعیت هر فرد، فراگیری دانش مربوط به آن تکلیف شرعی، بر او فرض عین است.</w:t>
      </w:r>
    </w:p>
    <w:p w:rsidR="000127B1" w:rsidRPr="00FB2EE3" w:rsidRDefault="000127B1"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w:t>
      </w:r>
      <w:r w:rsidR="00B90649" w:rsidRPr="00FB2EE3">
        <w:rPr>
          <w:spacing w:val="0"/>
          <w:rtl/>
          <w:lang w:bidi="ar-SA"/>
        </w:rPr>
        <w:t>«به شما سفارش می‌کنم که تقوای الله، پیشه سازید و حرف‌‌شنوی و فرمان‌برداری نمایید؛ حتی اگر غلامی سیاه و حبشی، امیر و فرمانروای شما باشد»</w:t>
      </w:r>
      <w:r w:rsidR="003F4898" w:rsidRPr="00FB2EE3">
        <w:rPr>
          <w:spacing w:val="0"/>
          <w:rtl/>
          <w:lang w:bidi="ar-SA"/>
        </w:rPr>
        <w:t>؛</w:t>
      </w:r>
      <w:r w:rsidR="00B90649" w:rsidRPr="00FB2EE3">
        <w:rPr>
          <w:spacing w:val="0"/>
          <w:rtl/>
          <w:lang w:bidi="ar-SA"/>
        </w:rPr>
        <w:t xml:space="preserve"> </w:t>
      </w:r>
      <w:r w:rsidR="00941A29" w:rsidRPr="00FB2EE3">
        <w:rPr>
          <w:spacing w:val="0"/>
          <w:rtl/>
          <w:lang w:bidi="ar-SA"/>
        </w:rPr>
        <w:t>یعنی از امیران و فرمانروایان خود اطاعت کنید؛ فرقی نمی‌کند که فرمانروایان رده‌ی بالا باشند یا فرمان</w:t>
      </w:r>
      <w:r w:rsidR="003F4898" w:rsidRPr="00FB2EE3">
        <w:rPr>
          <w:spacing w:val="0"/>
          <w:rtl/>
          <w:lang w:bidi="ar-SA"/>
        </w:rPr>
        <w:t>‌</w:t>
      </w:r>
      <w:r w:rsidR="00941A29" w:rsidRPr="00FB2EE3">
        <w:rPr>
          <w:spacing w:val="0"/>
          <w:rtl/>
          <w:lang w:bidi="ar-SA"/>
        </w:rPr>
        <w:t>داران و امیران محلی و منطقه‌ای یا رؤسای قبایل.</w:t>
      </w:r>
      <w:r w:rsidR="0040794A" w:rsidRPr="00FB2EE3">
        <w:rPr>
          <w:spacing w:val="0"/>
          <w:rtl/>
          <w:lang w:bidi="ar-SA"/>
        </w:rPr>
        <w:t xml:space="preserve"> امارت در شریعت، هم شامل والاترین مقام حکومتی</w:t>
      </w:r>
      <w:r w:rsidR="003F4898" w:rsidRPr="00FB2EE3">
        <w:rPr>
          <w:spacing w:val="0"/>
          <w:rtl/>
          <w:lang w:bidi="ar-SA"/>
        </w:rPr>
        <w:t>‌</w:t>
      </w:r>
      <w:r w:rsidR="0040794A" w:rsidRPr="00FB2EE3">
        <w:rPr>
          <w:spacing w:val="0"/>
          <w:rtl/>
          <w:lang w:bidi="ar-SA"/>
        </w:rPr>
        <w:t>ست و هم شامل رده‌های پایین‌تر از آن، مانند فرمان</w:t>
      </w:r>
      <w:r w:rsidR="003F4898" w:rsidRPr="00FB2EE3">
        <w:rPr>
          <w:spacing w:val="0"/>
          <w:rtl/>
          <w:lang w:bidi="ar-SA"/>
        </w:rPr>
        <w:t>‌</w:t>
      </w:r>
      <w:r w:rsidR="0040794A" w:rsidRPr="00FB2EE3">
        <w:rPr>
          <w:spacing w:val="0"/>
          <w:rtl/>
          <w:lang w:bidi="ar-SA"/>
        </w:rPr>
        <w:t>داران، استان</w:t>
      </w:r>
      <w:r w:rsidR="003F4898" w:rsidRPr="00FB2EE3">
        <w:rPr>
          <w:spacing w:val="0"/>
          <w:rtl/>
          <w:lang w:bidi="ar-SA"/>
        </w:rPr>
        <w:t>‌داران و رؤسای قبایل و امثال آن؛</w:t>
      </w:r>
      <w:r w:rsidR="0040794A" w:rsidRPr="00FB2EE3">
        <w:rPr>
          <w:spacing w:val="0"/>
          <w:rtl/>
          <w:lang w:bidi="ar-SA"/>
        </w:rPr>
        <w:t xml:space="preserve"> زیرا مسلمانان از زمان خلافت عمر بن خطاب</w:t>
      </w:r>
      <w:r w:rsidR="0040794A" w:rsidRPr="00FB2EE3">
        <w:rPr>
          <w:spacing w:val="0"/>
          <w:lang w:bidi="ar-SA"/>
        </w:rPr>
        <w:sym w:font="AGA Arabesque" w:char="F074"/>
      </w:r>
      <w:r w:rsidR="0040794A" w:rsidRPr="00FB2EE3">
        <w:rPr>
          <w:spacing w:val="0"/>
          <w:rtl/>
          <w:lang w:bidi="ar-SA"/>
        </w:rPr>
        <w:t>، خلیفه را امیر مؤمنان می‌نامند؛ علاوه بر واژه‌ی «امیر»، کلمه‌های امام و سلطان نیز برای والاترین مقام حکومتی مسلمانان، به‌کار رفته است. البته صحابه</w:t>
      </w:r>
      <w:r w:rsidR="0040794A" w:rsidRPr="00FB2EE3">
        <w:rPr>
          <w:spacing w:val="0"/>
          <w:lang w:bidi="ar-SA"/>
        </w:rPr>
        <w:sym w:font="AGA Arabesque" w:char="F079"/>
      </w:r>
      <w:r w:rsidR="0040794A" w:rsidRPr="00FB2EE3">
        <w:rPr>
          <w:spacing w:val="0"/>
          <w:rtl/>
          <w:lang w:bidi="ar-SA"/>
        </w:rPr>
        <w:t xml:space="preserve"> رییس حکومت اسلامی را امیرالمؤمنین می‌نامیدند.</w:t>
      </w:r>
    </w:p>
    <w:p w:rsidR="0040794A" w:rsidRPr="00FB2EE3" w:rsidRDefault="0040794A"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«اگرچه غلامی سیاه و حبشی، فرمانروای شما باشد»</w:t>
      </w:r>
      <w:r w:rsidR="003F4898" w:rsidRPr="00FB2EE3">
        <w:rPr>
          <w:spacing w:val="0"/>
          <w:rtl/>
          <w:lang w:bidi="ar-SA"/>
        </w:rPr>
        <w:t>؛</w:t>
      </w:r>
      <w:r w:rsidRPr="00FB2EE3">
        <w:rPr>
          <w:spacing w:val="0"/>
          <w:rtl/>
          <w:lang w:bidi="ar-SA"/>
        </w:rPr>
        <w:t xml:space="preserve"> یعنی اگر الله متعال، غلامی را به حکومت رساند، از او اطاعت کنید؛ زیرا نافرمانی و سرپیچی از او، باعث هرج و مرج و نابسانی خواهد شد و در ا</w:t>
      </w:r>
      <w:r w:rsidR="003F4898" w:rsidRPr="00FB2EE3">
        <w:rPr>
          <w:spacing w:val="0"/>
          <w:rtl/>
          <w:lang w:bidi="ar-SA"/>
        </w:rPr>
        <w:t>ین میان، هر کسی، به حقوق دیگران</w:t>
      </w:r>
      <w:r w:rsidRPr="00FB2EE3">
        <w:rPr>
          <w:spacing w:val="0"/>
          <w:rtl/>
          <w:lang w:bidi="ar-SA"/>
        </w:rPr>
        <w:t xml:space="preserve"> تعرض می‌کند</w:t>
      </w:r>
      <w:r w:rsidR="003F4898" w:rsidRPr="00FB2EE3">
        <w:rPr>
          <w:spacing w:val="0"/>
          <w:rtl/>
          <w:lang w:bidi="ar-SA"/>
        </w:rPr>
        <w:t xml:space="preserve"> و بدین‌سان حقوق بسیاری از مردم</w:t>
      </w:r>
      <w:r w:rsidRPr="00FB2EE3">
        <w:rPr>
          <w:spacing w:val="0"/>
          <w:rtl/>
          <w:lang w:bidi="ar-SA"/>
        </w:rPr>
        <w:t xml:space="preserve"> پایمال می‌گردد. البته این اطاعت و فرمان‌برداری، مشروط به این است که در جهت</w:t>
      </w:r>
      <w:r w:rsidR="003F4898" w:rsidRPr="00FB2EE3">
        <w:rPr>
          <w:spacing w:val="0"/>
          <w:rtl/>
          <w:lang w:bidi="ar-SA"/>
        </w:rPr>
        <w:t>ی درست</w:t>
      </w:r>
      <w:r w:rsidRPr="00FB2EE3">
        <w:rPr>
          <w:spacing w:val="0"/>
          <w:rtl/>
          <w:lang w:bidi="ar-SA"/>
        </w:rPr>
        <w:t xml:space="preserve"> و در راستای اطاعت از الله</w:t>
      </w:r>
      <w:r w:rsidRPr="00FB2EE3">
        <w:rPr>
          <w:spacing w:val="0"/>
          <w:lang w:bidi="ar-SA"/>
        </w:rPr>
        <w:sym w:font="AGA Arabesque" w:char="F055"/>
      </w:r>
      <w:r w:rsidRPr="00FB2EE3">
        <w:rPr>
          <w:spacing w:val="0"/>
          <w:rtl/>
          <w:lang w:bidi="ar-SA"/>
        </w:rPr>
        <w:t xml:space="preserve"> باشد؛ زیرا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00CA7A4A" w:rsidRPr="00FB2EE3">
        <w:rPr>
          <w:rStyle w:val="Char1"/>
          <w:spacing w:val="0"/>
          <w:rtl/>
          <w:lang w:bidi="ar-SA"/>
        </w:rPr>
        <w:t>إنَّما</w:t>
      </w:r>
      <w:r w:rsidR="00CA7A4A" w:rsidRPr="00FB2EE3">
        <w:rPr>
          <w:rStyle w:val="Char1"/>
          <w:rFonts w:eastAsia="MS Mincho"/>
          <w:spacing w:val="0"/>
          <w:rtl/>
          <w:lang w:bidi="ar-SA"/>
        </w:rPr>
        <w:t xml:space="preserve"> الطَّاعَةُ فِي الْمَعْرُوفِ</w:t>
      </w:r>
      <w:r w:rsidRPr="00FB2EE3">
        <w:rPr>
          <w:rStyle w:val="Char1"/>
          <w:spacing w:val="0"/>
          <w:rtl/>
          <w:lang w:bidi="ar-SA"/>
        </w:rPr>
        <w:t>»</w:t>
      </w:r>
      <w:r w:rsidR="003F489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6"/>
      </w:r>
      <w:r w:rsidR="00FB2EE3" w:rsidRPr="00FB2EE3">
        <w:rPr>
          <w:rStyle w:val="FootnoteReference"/>
          <w:rFonts w:cs="B Lotus"/>
          <w:spacing w:val="0"/>
          <w:szCs w:val="28"/>
          <w:rtl/>
          <w:lang w:bidi="ar-SA"/>
        </w:rPr>
        <w:t>)</w:t>
      </w:r>
      <w:r w:rsidR="00CA7A4A" w:rsidRPr="00FB2EE3">
        <w:rPr>
          <w:spacing w:val="0"/>
          <w:rtl/>
          <w:lang w:bidi="ar-SA"/>
        </w:rPr>
        <w:t xml:space="preserve"> یعنی: اطاعت، فقط در کارهای خوب یا در کارهایی</w:t>
      </w:r>
      <w:r w:rsidR="003F4898" w:rsidRPr="00FB2EE3">
        <w:rPr>
          <w:spacing w:val="0"/>
          <w:rtl/>
          <w:lang w:bidi="ar-SA"/>
        </w:rPr>
        <w:t>‌ست که شریعت</w:t>
      </w:r>
      <w:r w:rsidR="00CA7A4A" w:rsidRPr="00FB2EE3">
        <w:rPr>
          <w:spacing w:val="0"/>
          <w:rtl/>
          <w:lang w:bidi="ar-SA"/>
        </w:rPr>
        <w:t xml:space="preserve"> تأیید کرده است؛ ا</w:t>
      </w:r>
      <w:r w:rsidR="003F4898" w:rsidRPr="00FB2EE3">
        <w:rPr>
          <w:spacing w:val="0"/>
          <w:rtl/>
          <w:lang w:bidi="ar-SA"/>
        </w:rPr>
        <w:t>ما در رابطه با کارهایی که شریعت</w:t>
      </w:r>
      <w:r w:rsidR="00CA7A4A" w:rsidRPr="00FB2EE3">
        <w:rPr>
          <w:spacing w:val="0"/>
          <w:rtl/>
          <w:lang w:bidi="ar-SA"/>
        </w:rPr>
        <w:t xml:space="preserve"> تأیید نکرده، نباید از هیچ‌کس اطاعت نمود؛ اگرچه آن شخص، پدر یا مادر، یا حاکم باشد. به عنوان مثال: اگر فرمانده‌ی گروهان، سربازانش را از خواندن نماز منع کند، نباید از او اطاعت نمایند؛ زیرا نماز، فریضه‌ای</w:t>
      </w:r>
      <w:r w:rsidR="003F4898" w:rsidRPr="00FB2EE3">
        <w:rPr>
          <w:spacing w:val="0"/>
          <w:rtl/>
          <w:lang w:bidi="ar-SA"/>
        </w:rPr>
        <w:t>‌</w:t>
      </w:r>
      <w:r w:rsidR="00CA7A4A" w:rsidRPr="00FB2EE3">
        <w:rPr>
          <w:spacing w:val="0"/>
          <w:rtl/>
          <w:lang w:bidi="ar-SA"/>
        </w:rPr>
        <w:t>ست که الله</w:t>
      </w:r>
      <w:r w:rsidR="00CA7A4A" w:rsidRPr="00FB2EE3">
        <w:rPr>
          <w:spacing w:val="0"/>
          <w:lang w:bidi="ar-SA"/>
        </w:rPr>
        <w:sym w:font="AGA Arabesque" w:char="F055"/>
      </w:r>
      <w:r w:rsidR="00CA7A4A" w:rsidRPr="00FB2EE3">
        <w:rPr>
          <w:spacing w:val="0"/>
          <w:rtl/>
          <w:lang w:bidi="ar-SA"/>
        </w:rPr>
        <w:t xml:space="preserve"> بر بندگانش فرض کرده است. هم‌چنین اگر به آن‌ها دستور دهد که عمل حرامی انجام دهند، مثلاً ریش‌هایشان را </w:t>
      </w:r>
      <w:r w:rsidR="003F4898" w:rsidRPr="00FB2EE3">
        <w:rPr>
          <w:spacing w:val="0"/>
          <w:rtl/>
          <w:lang w:bidi="ar-SA"/>
        </w:rPr>
        <w:t>بتراشند، نباید از او اطاعت کنند؛</w:t>
      </w:r>
      <w:r w:rsidR="00CA7A4A" w:rsidRPr="00FB2EE3">
        <w:rPr>
          <w:spacing w:val="0"/>
          <w:rtl/>
          <w:lang w:bidi="ar-SA"/>
        </w:rPr>
        <w:t xml:space="preserve"> زیرا رسول‌الله</w:t>
      </w:r>
      <w:r w:rsidR="00CA7A4A" w:rsidRPr="00FB2EE3">
        <w:rPr>
          <w:spacing w:val="0"/>
          <w:lang w:bidi="ar-SA"/>
        </w:rPr>
        <w:sym w:font="AGA Arabesque" w:char="F072"/>
      </w:r>
      <w:r w:rsidR="00CA7A4A" w:rsidRPr="00FB2EE3">
        <w:rPr>
          <w:spacing w:val="0"/>
          <w:rtl/>
          <w:lang w:bidi="ar-SA"/>
        </w:rPr>
        <w:t xml:space="preserve"> فرموده است: </w:t>
      </w:r>
      <w:r w:rsidR="00CA7A4A" w:rsidRPr="00FB2EE3">
        <w:rPr>
          <w:rStyle w:val="Char1"/>
          <w:spacing w:val="0"/>
          <w:rtl/>
          <w:lang w:bidi="ar-SA"/>
        </w:rPr>
        <w:t>«أعفُوا اللِّحَى وَحُفُّوا الشَّوَارِبَ</w:t>
      </w:r>
      <w:r w:rsidR="003F4898" w:rsidRPr="00FB2EE3">
        <w:rPr>
          <w:rStyle w:val="Char1"/>
          <w:spacing w:val="0"/>
          <w:rtl/>
          <w:lang w:bidi="ar-SA"/>
        </w:rPr>
        <w:t>»</w:t>
      </w:r>
      <w:r w:rsidR="003F4898" w:rsidRPr="00FB2EE3">
        <w:rPr>
          <w:rFonts w:hAnsi="AGA Arabesque"/>
          <w:spacing w:val="0"/>
          <w:rtl/>
          <w:lang w:bidi="ar-SA"/>
        </w:rPr>
        <w:t>؛</w:t>
      </w:r>
      <w:r w:rsidR="00CA7A4A" w:rsidRPr="00FB2EE3">
        <w:rPr>
          <w:rFonts w:hAnsi="AGA Arabesque"/>
          <w:spacing w:val="0"/>
          <w:rtl/>
          <w:lang w:bidi="ar-SA"/>
        </w:rPr>
        <w:t xml:space="preserve"> یعنی: «ريش‌هايتان را بگذاريد وسبيل‌هايتان را كوتاه كنيد</w:t>
      </w:r>
      <w:r w:rsidR="00CA7A4A" w:rsidRPr="00FB2EE3">
        <w:rPr>
          <w:spacing w:val="0"/>
          <w:rtl/>
          <w:lang w:bidi="ar-SA"/>
        </w:rPr>
        <w:t>».</w:t>
      </w:r>
    </w:p>
    <w:p w:rsidR="00CA7A4A" w:rsidRPr="00FB2EE3" w:rsidRDefault="00CA7A4A" w:rsidP="00167AB1">
      <w:pPr>
        <w:rPr>
          <w:spacing w:val="0"/>
          <w:rtl/>
          <w:lang w:bidi="ar-SA"/>
        </w:rPr>
      </w:pPr>
      <w:r w:rsidRPr="00FB2EE3">
        <w:rPr>
          <w:spacing w:val="0"/>
          <w:rtl/>
          <w:lang w:bidi="ar-SA"/>
        </w:rPr>
        <w:t xml:space="preserve">لذا نباید دستوری </w:t>
      </w:r>
      <w:r w:rsidR="0055538F" w:rsidRPr="00FB2EE3">
        <w:rPr>
          <w:spacing w:val="0"/>
          <w:rtl/>
          <w:lang w:bidi="ar-SA"/>
        </w:rPr>
        <w:t xml:space="preserve">را </w:t>
      </w:r>
      <w:r w:rsidRPr="00FB2EE3">
        <w:rPr>
          <w:spacing w:val="0"/>
          <w:rtl/>
          <w:lang w:bidi="ar-SA"/>
        </w:rPr>
        <w:t>که معصیت و نافرمانی از الله</w:t>
      </w:r>
      <w:r w:rsidRPr="00FB2EE3">
        <w:rPr>
          <w:spacing w:val="0"/>
          <w:lang w:bidi="ar-SA"/>
        </w:rPr>
        <w:sym w:font="AGA Arabesque" w:char="F055"/>
      </w:r>
      <w:r w:rsidRPr="00FB2EE3">
        <w:rPr>
          <w:spacing w:val="0"/>
          <w:rtl/>
          <w:lang w:bidi="ar-SA"/>
        </w:rPr>
        <w:t xml:space="preserve"> می‌باشد، </w:t>
      </w:r>
      <w:r w:rsidR="003F4898" w:rsidRPr="00FB2EE3">
        <w:rPr>
          <w:spacing w:val="0"/>
          <w:rtl/>
          <w:lang w:bidi="ar-SA"/>
        </w:rPr>
        <w:t>بپذیریم؛ بلکه باید از پذیرش آن</w:t>
      </w:r>
      <w:r w:rsidR="0055538F" w:rsidRPr="00FB2EE3">
        <w:rPr>
          <w:spacing w:val="0"/>
          <w:rtl/>
          <w:lang w:bidi="ar-SA"/>
        </w:rPr>
        <w:t xml:space="preserve"> سرپیچی کنیم</w:t>
      </w:r>
      <w:r w:rsidR="003F4898" w:rsidRPr="00FB2EE3">
        <w:rPr>
          <w:spacing w:val="0"/>
          <w:rtl/>
          <w:lang w:bidi="ar-SA"/>
        </w:rPr>
        <w:t>؛</w:t>
      </w:r>
      <w:r w:rsidR="0055538F" w:rsidRPr="00FB2EE3">
        <w:rPr>
          <w:spacing w:val="0"/>
          <w:rtl/>
          <w:lang w:bidi="ar-SA"/>
        </w:rPr>
        <w:t xml:space="preserve"> زیرا هرکس از الله نافرمانی کند و بندگانش را به نافرمانی از او دستور دهد، سزاوار فرمان‌برداری و اطاعت نیست. البته باید در مواردی که به نافرمانی از الله دستور نمی‌دهد، از او اطاعت نماییم و فقط در دستوری که مخالف حکم خداست، از او نافرمانی می</w:t>
      </w:r>
      <w:r w:rsidR="00270EE1" w:rsidRPr="00FB2EE3">
        <w:rPr>
          <w:spacing w:val="0"/>
          <w:rtl/>
          <w:lang w:bidi="ar-SA"/>
        </w:rPr>
        <w:t>‌کنیم</w:t>
      </w:r>
      <w:r w:rsidR="00351AAB" w:rsidRPr="00FB2EE3">
        <w:rPr>
          <w:spacing w:val="0"/>
          <w:rtl/>
          <w:lang w:bidi="ar-SA"/>
        </w:rPr>
        <w:t>.</w:t>
      </w:r>
      <w:r w:rsidR="00270EE1" w:rsidRPr="00FB2EE3">
        <w:rPr>
          <w:spacing w:val="0"/>
          <w:rtl/>
          <w:lang w:bidi="ar-SA"/>
        </w:rPr>
        <w:t xml:space="preserve"> </w:t>
      </w:r>
      <w:r w:rsidR="0055538F" w:rsidRPr="00FB2EE3">
        <w:rPr>
          <w:spacing w:val="0"/>
          <w:rtl/>
          <w:lang w:bidi="ar-SA"/>
        </w:rPr>
        <w:t>برخی از مردم گمان می‌کنند</w:t>
      </w:r>
      <w:r w:rsidR="00351AAB" w:rsidRPr="00FB2EE3">
        <w:rPr>
          <w:spacing w:val="0"/>
          <w:rtl/>
          <w:lang w:bidi="ar-SA"/>
        </w:rPr>
        <w:t xml:space="preserve"> که اطاعت از ولی امر، فقط در مواردی واجب است که الله متعال به آن حکم کرده است؛ این، پندار نادرستی</w:t>
      </w:r>
      <w:r w:rsidR="003F4898" w:rsidRPr="00FB2EE3">
        <w:rPr>
          <w:spacing w:val="0"/>
          <w:rtl/>
          <w:lang w:bidi="ar-SA"/>
        </w:rPr>
        <w:t>‌</w:t>
      </w:r>
      <w:r w:rsidR="00351AAB" w:rsidRPr="00FB2EE3">
        <w:rPr>
          <w:spacing w:val="0"/>
          <w:rtl/>
          <w:lang w:bidi="ar-SA"/>
        </w:rPr>
        <w:t>ست</w:t>
      </w:r>
      <w:r w:rsidR="003F4898" w:rsidRPr="00FB2EE3">
        <w:rPr>
          <w:spacing w:val="0"/>
          <w:rtl/>
          <w:lang w:bidi="ar-SA"/>
        </w:rPr>
        <w:t>؛</w:t>
      </w:r>
      <w:r w:rsidR="00F2055B" w:rsidRPr="00FB2EE3">
        <w:rPr>
          <w:spacing w:val="0"/>
          <w:rtl/>
          <w:lang w:bidi="ar-SA"/>
        </w:rPr>
        <w:t xml:space="preserve"> زیرا برای اجرای دستورهای ال</w:t>
      </w:r>
      <w:r w:rsidR="00351AAB" w:rsidRPr="00FB2EE3">
        <w:rPr>
          <w:spacing w:val="0"/>
          <w:rtl/>
          <w:lang w:bidi="ar-SA"/>
        </w:rPr>
        <w:t>هی، نیازی به حکم غیر خدا نیست و بر ما واجب است که به دستورهای پروردگار متعال عمل کنیم؛ چه ولی امر، در این رابطه با ما دستور دهد و چه ندهد.</w:t>
      </w:r>
    </w:p>
    <w:p w:rsidR="00351AAB" w:rsidRPr="00FB2EE3" w:rsidRDefault="00351AAB" w:rsidP="00167AB1">
      <w:pPr>
        <w:rPr>
          <w:spacing w:val="0"/>
          <w:rtl/>
          <w:lang w:bidi="ar-SA"/>
        </w:rPr>
      </w:pPr>
      <w:r w:rsidRPr="00FB2EE3">
        <w:rPr>
          <w:spacing w:val="0"/>
          <w:rtl/>
          <w:lang w:bidi="ar-SA"/>
        </w:rPr>
        <w:t>لذا دستورهای ولی امر، سه حالت دارد: برخی از دستورهایش، همان وظایف و دستورهایی</w:t>
      </w:r>
      <w:r w:rsidR="003F4898" w:rsidRPr="00FB2EE3">
        <w:rPr>
          <w:spacing w:val="0"/>
          <w:rtl/>
          <w:lang w:bidi="ar-SA"/>
        </w:rPr>
        <w:t>‌</w:t>
      </w:r>
      <w:r w:rsidRPr="00FB2EE3">
        <w:rPr>
          <w:spacing w:val="0"/>
          <w:rtl/>
          <w:lang w:bidi="ar-SA"/>
        </w:rPr>
        <w:t>ست که شریعت به انجام آن دستور داده است؛ مانند: ادای نماز جماعت. در چنین مواردی باید به‌خاطر فرمان‌برداری از الله و رسولش، از ولی امر اطاعت کنیم.</w:t>
      </w:r>
    </w:p>
    <w:p w:rsidR="00351AAB" w:rsidRPr="00FB2EE3" w:rsidRDefault="00351AAB" w:rsidP="00167AB1">
      <w:pPr>
        <w:rPr>
          <w:spacing w:val="0"/>
          <w:rtl/>
          <w:lang w:bidi="ar-SA"/>
        </w:rPr>
      </w:pPr>
      <w:r w:rsidRPr="00FB2EE3">
        <w:rPr>
          <w:spacing w:val="0"/>
          <w:rtl/>
          <w:lang w:bidi="ar-SA"/>
        </w:rPr>
        <w:t>حالت دوم، این است که ولی امر به معصیت و نافرمانی از الله</w:t>
      </w:r>
      <w:r w:rsidRPr="00FB2EE3">
        <w:rPr>
          <w:spacing w:val="0"/>
          <w:lang w:bidi="ar-SA"/>
        </w:rPr>
        <w:sym w:font="AGA Arabesque" w:char="F055"/>
      </w:r>
      <w:r w:rsidRPr="00FB2EE3">
        <w:rPr>
          <w:spacing w:val="0"/>
          <w:rtl/>
          <w:lang w:bidi="ar-SA"/>
        </w:rPr>
        <w:t>، یعنی ترک یک وظیفه‌ی دینی یا انجام یک عمل حرام، دستور دهد؛ در این حالت، از او اطاعت نمی‌کنیم.</w:t>
      </w:r>
    </w:p>
    <w:p w:rsidR="00351AAB" w:rsidRPr="00FB2EE3" w:rsidRDefault="00351AAB" w:rsidP="00167AB1">
      <w:pPr>
        <w:rPr>
          <w:spacing w:val="0"/>
          <w:rtl/>
          <w:lang w:bidi="ar-SA"/>
        </w:rPr>
      </w:pPr>
      <w:r w:rsidRPr="00FB2EE3">
        <w:rPr>
          <w:spacing w:val="0"/>
          <w:rtl/>
          <w:lang w:bidi="ar-SA"/>
        </w:rPr>
        <w:t>حالت سوم</w:t>
      </w:r>
      <w:r w:rsidR="00E771EB" w:rsidRPr="00FB2EE3">
        <w:rPr>
          <w:spacing w:val="0"/>
          <w:rtl/>
          <w:lang w:bidi="ar-SA"/>
        </w:rPr>
        <w:t>،</w:t>
      </w:r>
      <w:r w:rsidRPr="00FB2EE3">
        <w:rPr>
          <w:spacing w:val="0"/>
          <w:rtl/>
          <w:lang w:bidi="ar-SA"/>
        </w:rPr>
        <w:t xml:space="preserve"> این است که </w:t>
      </w:r>
      <w:r w:rsidR="00E771EB" w:rsidRPr="00FB2EE3">
        <w:rPr>
          <w:spacing w:val="0"/>
          <w:rtl/>
          <w:lang w:bidi="ar-SA"/>
        </w:rPr>
        <w:t xml:space="preserve">به </w:t>
      </w:r>
      <w:r w:rsidRPr="00FB2EE3">
        <w:rPr>
          <w:spacing w:val="0"/>
          <w:rtl/>
          <w:lang w:bidi="ar-SA"/>
        </w:rPr>
        <w:t>ما دستوری می‌دهد که نه واجبی شرعی</w:t>
      </w:r>
      <w:r w:rsidR="003F4898" w:rsidRPr="00FB2EE3">
        <w:rPr>
          <w:spacing w:val="0"/>
          <w:rtl/>
          <w:lang w:bidi="ar-SA"/>
        </w:rPr>
        <w:t>‌</w:t>
      </w:r>
      <w:r w:rsidRPr="00FB2EE3">
        <w:rPr>
          <w:spacing w:val="0"/>
          <w:rtl/>
          <w:lang w:bidi="ar-SA"/>
        </w:rPr>
        <w:t>ست و نه در شریعت، گناه و معصیت به‌شمار می‌آید. در این حالت</w:t>
      </w:r>
      <w:r w:rsidR="003F4898" w:rsidRPr="00FB2EE3">
        <w:rPr>
          <w:spacing w:val="0"/>
          <w:rtl/>
          <w:lang w:bidi="ar-SA"/>
        </w:rPr>
        <w:t xml:space="preserve"> نیز اطاعت از ولی امر، واجب است؛</w:t>
      </w:r>
      <w:r w:rsidRPr="00FB2EE3">
        <w:rPr>
          <w:spacing w:val="0"/>
          <w:rtl/>
          <w:lang w:bidi="ar-SA"/>
        </w:rPr>
        <w:t xml:space="preserve"> زیرا الله متعال می‌فرماید:</w:t>
      </w:r>
    </w:p>
    <w:p w:rsidR="00E771EB" w:rsidRPr="002B74B4" w:rsidRDefault="003A1CBE" w:rsidP="003A1CBE">
      <w:pPr>
        <w:pStyle w:val="a1"/>
        <w:rPr>
          <w:rFonts w:ascii="(normal text)" w:hAnsi="(normal text)"/>
          <w:spacing w:val="-2"/>
          <w:rtl/>
          <w:lang w:bidi="ar-SA"/>
        </w:rPr>
      </w:pPr>
      <w:r w:rsidRPr="002B74B4">
        <w:rPr>
          <w:rFonts w:ascii="KFGQPC Uthman Taha Naskh" w:cs="KFGQPC Uthman Taha Naskh" w:hint="cs"/>
          <w:spacing w:val="-2"/>
          <w:rtl/>
          <w:lang w:bidi="ar-SA"/>
        </w:rPr>
        <w:t>﴿</w:t>
      </w:r>
      <w:r w:rsidRPr="002B74B4">
        <w:rPr>
          <w:rFonts w:ascii="KFGQPC Uthmanic Script HAFS" w:hint="eastAsia"/>
          <w:spacing w:val="-2"/>
          <w:rtl/>
          <w:lang w:bidi="ar-SA"/>
        </w:rPr>
        <w:t>يَ</w:t>
      </w:r>
      <w:r w:rsidRPr="002B74B4">
        <w:rPr>
          <w:rFonts w:ascii="KFGQPC Uthmanic Script HAFS" w:hint="cs"/>
          <w:spacing w:val="-2"/>
          <w:rtl/>
          <w:lang w:bidi="ar-SA"/>
        </w:rPr>
        <w:t>ٰٓ</w:t>
      </w:r>
      <w:r w:rsidRPr="002B74B4">
        <w:rPr>
          <w:rFonts w:ascii="KFGQPC Uthmanic Script HAFS" w:hint="eastAsia"/>
          <w:spacing w:val="-2"/>
          <w:rtl/>
          <w:lang w:bidi="ar-SA"/>
        </w:rPr>
        <w:t>أَيُّهَا</w:t>
      </w:r>
      <w:r w:rsidRPr="002B74B4">
        <w:rPr>
          <w:rFonts w:ascii="KFGQPC Uthmanic Script HAFS"/>
          <w:spacing w:val="-2"/>
          <w:rtl/>
          <w:lang w:bidi="ar-SA"/>
        </w:rPr>
        <w:t xml:space="preserve"> </w:t>
      </w:r>
      <w:r w:rsidRPr="002B74B4">
        <w:rPr>
          <w:rFonts w:ascii="KFGQPC Uthmanic Script HAFS" w:hint="cs"/>
          <w:spacing w:val="-2"/>
          <w:rtl/>
          <w:lang w:bidi="ar-SA"/>
        </w:rPr>
        <w:t>ٱ</w:t>
      </w:r>
      <w:r w:rsidRPr="002B74B4">
        <w:rPr>
          <w:rFonts w:ascii="KFGQPC Uthmanic Script HAFS" w:hint="eastAsia"/>
          <w:spacing w:val="-2"/>
          <w:rtl/>
          <w:lang w:bidi="ar-SA"/>
        </w:rPr>
        <w:t>لَّذِينَ</w:t>
      </w:r>
      <w:r w:rsidRPr="002B74B4">
        <w:rPr>
          <w:rFonts w:ascii="KFGQPC Uthmanic Script HAFS"/>
          <w:spacing w:val="-2"/>
          <w:rtl/>
          <w:lang w:bidi="ar-SA"/>
        </w:rPr>
        <w:t xml:space="preserve"> </w:t>
      </w:r>
      <w:r w:rsidRPr="002B74B4">
        <w:rPr>
          <w:rFonts w:ascii="KFGQPC Uthmanic Script HAFS" w:hint="eastAsia"/>
          <w:spacing w:val="-2"/>
          <w:rtl/>
          <w:lang w:bidi="ar-SA"/>
        </w:rPr>
        <w:t>ءَامَنُو</w:t>
      </w:r>
      <w:r w:rsidRPr="002B74B4">
        <w:rPr>
          <w:rFonts w:ascii="KFGQPC Uthmanic Script HAFS" w:hint="cs"/>
          <w:spacing w:val="-2"/>
          <w:rtl/>
          <w:lang w:bidi="ar-SA"/>
        </w:rPr>
        <w:t>ٓ</w:t>
      </w:r>
      <w:r w:rsidRPr="002B74B4">
        <w:rPr>
          <w:rFonts w:ascii="KFGQPC Uthmanic Script HAFS" w:hint="eastAsia"/>
          <w:spacing w:val="-2"/>
          <w:rtl/>
          <w:lang w:bidi="ar-SA"/>
        </w:rPr>
        <w:t>اْ</w:t>
      </w:r>
      <w:r w:rsidRPr="002B74B4">
        <w:rPr>
          <w:rFonts w:ascii="KFGQPC Uthmanic Script HAFS"/>
          <w:spacing w:val="-2"/>
          <w:rtl/>
          <w:lang w:bidi="ar-SA"/>
        </w:rPr>
        <w:t xml:space="preserve"> </w:t>
      </w:r>
      <w:r w:rsidRPr="002B74B4">
        <w:rPr>
          <w:rFonts w:ascii="KFGQPC Uthmanic Script HAFS" w:hint="eastAsia"/>
          <w:spacing w:val="-2"/>
          <w:rtl/>
          <w:lang w:bidi="ar-SA"/>
        </w:rPr>
        <w:t>أَطِيعُواْ</w:t>
      </w:r>
      <w:r w:rsidRPr="002B74B4">
        <w:rPr>
          <w:rFonts w:ascii="KFGQPC Uthmanic Script HAFS"/>
          <w:spacing w:val="-2"/>
          <w:rtl/>
          <w:lang w:bidi="ar-SA"/>
        </w:rPr>
        <w:t xml:space="preserve"> </w:t>
      </w:r>
      <w:r w:rsidRPr="002B74B4">
        <w:rPr>
          <w:rFonts w:ascii="KFGQPC Uthmanic Script HAFS" w:hint="cs"/>
          <w:spacing w:val="-2"/>
          <w:rtl/>
          <w:lang w:bidi="ar-SA"/>
        </w:rPr>
        <w:t>ٱ</w:t>
      </w:r>
      <w:r w:rsidRPr="002B74B4">
        <w:rPr>
          <w:rFonts w:ascii="KFGQPC Uthmanic Script HAFS" w:hint="eastAsia"/>
          <w:spacing w:val="-2"/>
          <w:rtl/>
          <w:lang w:bidi="ar-SA"/>
        </w:rPr>
        <w:t>للَّهَ</w:t>
      </w:r>
      <w:r w:rsidRPr="002B74B4">
        <w:rPr>
          <w:rFonts w:ascii="KFGQPC Uthmanic Script HAFS"/>
          <w:spacing w:val="-2"/>
          <w:rtl/>
          <w:lang w:bidi="ar-SA"/>
        </w:rPr>
        <w:t xml:space="preserve"> </w:t>
      </w:r>
      <w:r w:rsidRPr="002B74B4">
        <w:rPr>
          <w:rFonts w:ascii="KFGQPC Uthmanic Script HAFS" w:hint="eastAsia"/>
          <w:spacing w:val="-2"/>
          <w:rtl/>
          <w:lang w:bidi="ar-SA"/>
        </w:rPr>
        <w:t>وَأَطِيعُواْ</w:t>
      </w:r>
      <w:r w:rsidRPr="002B74B4">
        <w:rPr>
          <w:rFonts w:ascii="KFGQPC Uthmanic Script HAFS"/>
          <w:spacing w:val="-2"/>
          <w:rtl/>
          <w:lang w:bidi="ar-SA"/>
        </w:rPr>
        <w:t xml:space="preserve"> </w:t>
      </w:r>
      <w:r w:rsidRPr="002B74B4">
        <w:rPr>
          <w:rFonts w:ascii="KFGQPC Uthmanic Script HAFS" w:hint="cs"/>
          <w:spacing w:val="-2"/>
          <w:rtl/>
          <w:lang w:bidi="ar-SA"/>
        </w:rPr>
        <w:t>ٱ</w:t>
      </w:r>
      <w:r w:rsidRPr="002B74B4">
        <w:rPr>
          <w:rFonts w:ascii="KFGQPC Uthmanic Script HAFS" w:hint="eastAsia"/>
          <w:spacing w:val="-2"/>
          <w:rtl/>
          <w:lang w:bidi="ar-SA"/>
        </w:rPr>
        <w:t>لرَّسُولَ</w:t>
      </w:r>
      <w:r w:rsidRPr="002B74B4">
        <w:rPr>
          <w:rFonts w:ascii="KFGQPC Uthmanic Script HAFS"/>
          <w:spacing w:val="-2"/>
          <w:rtl/>
          <w:lang w:bidi="ar-SA"/>
        </w:rPr>
        <w:t xml:space="preserve"> </w:t>
      </w:r>
      <w:r w:rsidRPr="002B74B4">
        <w:rPr>
          <w:rFonts w:ascii="KFGQPC Uthmanic Script HAFS" w:hint="eastAsia"/>
          <w:spacing w:val="-2"/>
          <w:rtl/>
          <w:lang w:bidi="ar-SA"/>
        </w:rPr>
        <w:t>وَأُوْلِي</w:t>
      </w:r>
      <w:r w:rsidRPr="002B74B4">
        <w:rPr>
          <w:rFonts w:ascii="KFGQPC Uthmanic Script HAFS"/>
          <w:spacing w:val="-2"/>
          <w:rtl/>
          <w:lang w:bidi="ar-SA"/>
        </w:rPr>
        <w:t xml:space="preserve"> </w:t>
      </w:r>
      <w:r w:rsidRPr="002B74B4">
        <w:rPr>
          <w:rFonts w:ascii="KFGQPC Uthmanic Script HAFS" w:hint="cs"/>
          <w:spacing w:val="-2"/>
          <w:rtl/>
          <w:lang w:bidi="ar-SA"/>
        </w:rPr>
        <w:t>ٱ</w:t>
      </w:r>
      <w:r w:rsidRPr="002B74B4">
        <w:rPr>
          <w:rFonts w:ascii="KFGQPC Uthmanic Script HAFS" w:hint="eastAsia"/>
          <w:spacing w:val="-2"/>
          <w:rtl/>
          <w:lang w:bidi="ar-SA"/>
        </w:rPr>
        <w:t>ل</w:t>
      </w:r>
      <w:r w:rsidRPr="002B74B4">
        <w:rPr>
          <w:rFonts w:ascii="KFGQPC Uthmanic Script HAFS" w:hint="cs"/>
          <w:spacing w:val="-2"/>
          <w:rtl/>
          <w:lang w:bidi="ar-SA"/>
        </w:rPr>
        <w:t>ۡ</w:t>
      </w:r>
      <w:r w:rsidRPr="002B74B4">
        <w:rPr>
          <w:rFonts w:ascii="KFGQPC Uthmanic Script HAFS" w:hint="eastAsia"/>
          <w:spacing w:val="-2"/>
          <w:rtl/>
          <w:lang w:bidi="ar-SA"/>
        </w:rPr>
        <w:t>أَم</w:t>
      </w:r>
      <w:r w:rsidRPr="002B74B4">
        <w:rPr>
          <w:rFonts w:ascii="KFGQPC Uthmanic Script HAFS" w:hint="cs"/>
          <w:spacing w:val="-2"/>
          <w:rtl/>
          <w:lang w:bidi="ar-SA"/>
        </w:rPr>
        <w:t>ۡ</w:t>
      </w:r>
      <w:r w:rsidRPr="002B74B4">
        <w:rPr>
          <w:rFonts w:ascii="KFGQPC Uthmanic Script HAFS" w:hint="eastAsia"/>
          <w:spacing w:val="-2"/>
          <w:rtl/>
          <w:lang w:bidi="ar-SA"/>
        </w:rPr>
        <w:t>رِ</w:t>
      </w:r>
      <w:r w:rsidRPr="002B74B4">
        <w:rPr>
          <w:rFonts w:ascii="KFGQPC Uthmanic Script HAFS"/>
          <w:spacing w:val="-2"/>
          <w:rtl/>
          <w:lang w:bidi="ar-SA"/>
        </w:rPr>
        <w:t xml:space="preserve"> </w:t>
      </w:r>
      <w:r w:rsidRPr="002B74B4">
        <w:rPr>
          <w:rFonts w:ascii="KFGQPC Uthmanic Script HAFS" w:hint="eastAsia"/>
          <w:spacing w:val="-2"/>
          <w:rtl/>
          <w:lang w:bidi="ar-SA"/>
        </w:rPr>
        <w:t>مِنكُم</w:t>
      </w:r>
      <w:r w:rsidRPr="002B74B4">
        <w:rPr>
          <w:rFonts w:ascii="KFGQPC Uthmanic Script HAFS" w:hint="cs"/>
          <w:spacing w:val="-2"/>
          <w:rtl/>
          <w:lang w:bidi="ar-SA"/>
        </w:rPr>
        <w:t>ۡ</w:t>
      </w:r>
      <w:r w:rsidRPr="002B74B4">
        <w:rPr>
          <w:rFonts w:ascii="KFGQPC Uthman Taha Naskh" w:cs="KFGQPC Uthman Taha Naskh" w:hint="cs"/>
          <w:spacing w:val="-2"/>
          <w:rtl/>
          <w:lang w:bidi="ar-SA"/>
        </w:rPr>
        <w:t>﴾</w:t>
      </w:r>
      <w:r w:rsidR="002B74B4">
        <w:rPr>
          <w:rFonts w:ascii="KFGQPC Uthman Taha Naskh" w:cs="KFGQPC Uthman Taha Naskh" w:hint="cs"/>
          <w:spacing w:val="-2"/>
          <w:rtl/>
          <w:lang w:bidi="ar-SA"/>
        </w:rPr>
        <w:t xml:space="preserve"> </w:t>
      </w:r>
      <w:r w:rsidRPr="002B74B4">
        <w:rPr>
          <w:rFonts w:ascii="KFGQPC Uthman Taha Naskh" w:cs="KFGQPC Uthman Taha Naskh" w:hint="cs"/>
          <w:spacing w:val="-2"/>
          <w:rtl/>
          <w:lang w:bidi="ar-SA"/>
        </w:rPr>
        <w:tab/>
      </w:r>
      <w:r w:rsidRPr="002B74B4">
        <w:rPr>
          <w:rStyle w:val="Char8"/>
          <w:spacing w:val="-2"/>
          <w:rtl/>
        </w:rPr>
        <w:t>[</w:t>
      </w:r>
      <w:r w:rsidRPr="002B74B4">
        <w:rPr>
          <w:rStyle w:val="Char8"/>
          <w:rFonts w:hint="eastAsia"/>
          <w:spacing w:val="-2"/>
          <w:rtl/>
        </w:rPr>
        <w:t>النساء</w:t>
      </w:r>
      <w:r w:rsidRPr="002B74B4">
        <w:rPr>
          <w:rStyle w:val="Char8"/>
          <w:spacing w:val="-2"/>
          <w:rtl/>
        </w:rPr>
        <w:t xml:space="preserve"> : </w:t>
      </w:r>
      <w:r w:rsidRPr="002B74B4">
        <w:rPr>
          <w:rStyle w:val="Char8"/>
          <w:rFonts w:hint="cs"/>
          <w:spacing w:val="-2"/>
          <w:rtl/>
        </w:rPr>
        <w:t>٥٩</w:t>
      </w:r>
      <w:r w:rsidRPr="002B74B4">
        <w:rPr>
          <w:rStyle w:val="Char8"/>
          <w:spacing w:val="-2"/>
          <w:rtl/>
        </w:rPr>
        <w:t>]</w:t>
      </w:r>
      <w:r w:rsidRPr="002B74B4">
        <w:rPr>
          <w:rFonts w:ascii="KFGQPC Uthman Taha Naskh" w:cs="KFGQPC Uthman Taha Naskh"/>
          <w:spacing w:val="-2"/>
          <w:rtl/>
          <w:lang w:bidi="ar-SA"/>
        </w:rPr>
        <w:t xml:space="preserve">  </w:t>
      </w:r>
      <w:r w:rsidR="001B2725" w:rsidRPr="002B74B4">
        <w:rPr>
          <w:spacing w:val="-2"/>
          <w:rtl/>
          <w:lang w:bidi="ar-SA"/>
        </w:rPr>
        <w:tab/>
      </w:r>
    </w:p>
    <w:p w:rsidR="00351AAB" w:rsidRPr="00FB2EE3" w:rsidRDefault="003F4926" w:rsidP="00167AB1">
      <w:pPr>
        <w:pStyle w:val="a2"/>
        <w:rPr>
          <w:rtl/>
          <w:lang w:bidi="ar-SA"/>
        </w:rPr>
      </w:pPr>
      <w:r w:rsidRPr="00FB2EE3">
        <w:rPr>
          <w:rtl/>
          <w:lang w:bidi="ar-SA"/>
        </w:rPr>
        <w:t>ای مؤ</w:t>
      </w:r>
      <w:r w:rsidR="00E771EB" w:rsidRPr="00FB2EE3">
        <w:rPr>
          <w:rtl/>
          <w:lang w:bidi="ar-SA"/>
        </w:rPr>
        <w:t>منان! از الله اطاعت کنید و از پیامبر فرمان ببرید و نیز از صاحبان امرتان (فرمان</w:t>
      </w:r>
      <w:r w:rsidRPr="00FB2EE3">
        <w:rPr>
          <w:rtl/>
          <w:lang w:bidi="ar-SA"/>
        </w:rPr>
        <w:t>‌</w:t>
      </w:r>
      <w:r w:rsidR="00E771EB" w:rsidRPr="00FB2EE3">
        <w:rPr>
          <w:rtl/>
          <w:lang w:bidi="ar-SA"/>
        </w:rPr>
        <w:t>برداری نمایید)</w:t>
      </w:r>
      <w:r w:rsidRPr="00FB2EE3">
        <w:rPr>
          <w:rtl/>
          <w:lang w:bidi="ar-SA"/>
        </w:rPr>
        <w:t>.</w:t>
      </w:r>
    </w:p>
    <w:p w:rsidR="00E771EB" w:rsidRPr="00FB2EE3" w:rsidRDefault="00726BBF" w:rsidP="00167AB1">
      <w:pPr>
        <w:rPr>
          <w:spacing w:val="0"/>
          <w:rtl/>
          <w:lang w:bidi="ar-SA"/>
        </w:rPr>
      </w:pPr>
      <w:r w:rsidRPr="00FB2EE3">
        <w:rPr>
          <w:spacing w:val="0"/>
          <w:rtl/>
          <w:lang w:bidi="ar-SA"/>
        </w:rPr>
        <w:t>لذا اطاعت از ولی امر در مواردی که به معصیت و نافرمانی از الله</w:t>
      </w:r>
      <w:r w:rsidRPr="00FB2EE3">
        <w:rPr>
          <w:spacing w:val="0"/>
          <w:lang w:bidi="ar-SA"/>
        </w:rPr>
        <w:sym w:font="AGA Arabesque" w:char="F055"/>
      </w:r>
      <w:r w:rsidRPr="00FB2EE3">
        <w:rPr>
          <w:spacing w:val="0"/>
          <w:rtl/>
          <w:lang w:bidi="ar-SA"/>
        </w:rPr>
        <w:t xml:space="preserve"> دستور ندهد، اطاعت وفرمان‌برداری از الله و پیامبر اوست.</w:t>
      </w:r>
    </w:p>
    <w:p w:rsidR="00726BBF" w:rsidRPr="00FB2EE3" w:rsidRDefault="00726BBF" w:rsidP="00F82A5E">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 «هرکس از شما زنده بماند، شاهد اختلافات زیادی خوا</w:t>
      </w:r>
      <w:r w:rsidR="00535D7F" w:rsidRPr="00FB2EE3">
        <w:rPr>
          <w:spacing w:val="0"/>
          <w:rtl/>
          <w:lang w:bidi="ar-SA"/>
        </w:rPr>
        <w:t>ه</w:t>
      </w:r>
      <w:r w:rsidR="00CF2024" w:rsidRPr="00FB2EE3">
        <w:rPr>
          <w:spacing w:val="0"/>
          <w:rtl/>
          <w:lang w:bidi="ar-SA"/>
        </w:rPr>
        <w:t>د بود»؛ یعنی کسی که پس از من</w:t>
      </w:r>
      <w:r w:rsidR="00900362" w:rsidRPr="00FB2EE3">
        <w:rPr>
          <w:spacing w:val="0"/>
          <w:rtl/>
          <w:lang w:bidi="ar-SA"/>
        </w:rPr>
        <w:t xml:space="preserve"> زنده بماند، شاهد اختلاف‌های فراوانی در زمینه‌های گوناگون خواهد بود؛ اختلاف بر سر حکومت، اختلاف نظر، اختلاف در عمل‌کرد مردم، و دگرگونی و اختلاف در وضعیت اجتماعی و فردی مردم. همین‌طور هم شد و هنوز، تعداد زیادی از صحابه</w:t>
      </w:r>
      <w:r w:rsidR="00900362" w:rsidRPr="00FB2EE3">
        <w:rPr>
          <w:spacing w:val="0"/>
          <w:lang w:bidi="ar-SA"/>
        </w:rPr>
        <w:sym w:font="AGA Arabesque" w:char="F079"/>
      </w:r>
      <w:r w:rsidR="00900362" w:rsidRPr="00FB2EE3">
        <w:rPr>
          <w:spacing w:val="0"/>
          <w:rtl/>
          <w:lang w:bidi="ar-SA"/>
        </w:rPr>
        <w:t xml:space="preserve"> زنده بودند که فتنه‌های بزرگی پدید آمد: عثمان و علی بن‌ابی‌طالب</w:t>
      </w:r>
      <w:r w:rsidR="00CF2024" w:rsidRPr="00FB2EE3">
        <w:rPr>
          <w:rFonts w:cs="(M. Aiyada Ayoub ALKobaisi)"/>
          <w:spacing w:val="0"/>
          <w:rtl/>
          <w:lang w:bidi="ar-SA"/>
        </w:rPr>
        <w:t>$</w:t>
      </w:r>
      <w:r w:rsidR="00900362" w:rsidRPr="00FB2EE3">
        <w:rPr>
          <w:spacing w:val="0"/>
          <w:rtl/>
          <w:lang w:bidi="ar-SA"/>
        </w:rPr>
        <w:t xml:space="preserve"> کشته شدند و پیش از آن دو، عمر بن خطاب</w:t>
      </w:r>
      <w:r w:rsidR="00900362" w:rsidRPr="00FB2EE3">
        <w:rPr>
          <w:spacing w:val="0"/>
          <w:lang w:bidi="ar-SA"/>
        </w:rPr>
        <w:sym w:font="AGA Arabesque" w:char="F074"/>
      </w:r>
      <w:r w:rsidR="00900362" w:rsidRPr="00FB2EE3">
        <w:rPr>
          <w:spacing w:val="0"/>
          <w:rtl/>
          <w:lang w:bidi="ar-SA"/>
        </w:rPr>
        <w:t xml:space="preserve"> به‌قتل رسید و فتنه‌های بزرگی پدیدار گشت که د</w:t>
      </w:r>
      <w:r w:rsidR="00CF2024" w:rsidRPr="00FB2EE3">
        <w:rPr>
          <w:spacing w:val="0"/>
          <w:rtl/>
          <w:lang w:bidi="ar-SA"/>
        </w:rPr>
        <w:t>ر کتاب‌های تاریخ آمده است؛</w:t>
      </w:r>
      <w:r w:rsidR="00900362" w:rsidRPr="00FB2EE3">
        <w:rPr>
          <w:spacing w:val="0"/>
          <w:rtl/>
          <w:lang w:bidi="ar-SA"/>
        </w:rPr>
        <w:t xml:space="preserve"> البته وظیفه‌ای که ما در قبال این فتنه‌ها داریم، این است که درباره‌ی مشاجرات و اختلافات صحابه</w:t>
      </w:r>
      <w:r w:rsidR="00900362" w:rsidRPr="00FB2EE3">
        <w:rPr>
          <w:spacing w:val="0"/>
          <w:lang w:bidi="ar-SA"/>
        </w:rPr>
        <w:sym w:font="AGA Arabesque" w:char="F079"/>
      </w:r>
      <w:r w:rsidR="00900362" w:rsidRPr="00FB2EE3">
        <w:rPr>
          <w:spacing w:val="0"/>
          <w:rtl/>
          <w:lang w:bidi="ar-SA"/>
        </w:rPr>
        <w:t>، بگومگو نکنیم و از پرداختن به چنین مسایلی بپرهیزیم؛ همان‌طور که عمر بن عبدالعزیز</w:t>
      </w:r>
      <w:r w:rsidR="00CF2024" w:rsidRPr="00FB2EE3">
        <w:rPr>
          <w:rFonts w:cs="CTraditional Arabic"/>
          <w:spacing w:val="0"/>
          <w:rtl/>
          <w:lang w:bidi="ar-SA"/>
        </w:rPr>
        <w:t>/</w:t>
      </w:r>
      <w:r w:rsidR="00900362" w:rsidRPr="00FB2EE3">
        <w:rPr>
          <w:spacing w:val="0"/>
          <w:rtl/>
          <w:lang w:bidi="ar-SA"/>
        </w:rPr>
        <w:t xml:space="preserve"> گفته است: ا</w:t>
      </w:r>
      <w:r w:rsidR="00CF2024" w:rsidRPr="00FB2EE3">
        <w:rPr>
          <w:spacing w:val="0"/>
          <w:rtl/>
          <w:lang w:bidi="ar-SA"/>
        </w:rPr>
        <w:t>لله متعال ما را از ریختن خون‌ها</w:t>
      </w:r>
      <w:r w:rsidR="00900362" w:rsidRPr="00FB2EE3">
        <w:rPr>
          <w:spacing w:val="0"/>
          <w:rtl/>
          <w:lang w:bidi="ar-SA"/>
        </w:rPr>
        <w:t xml:space="preserve"> ب</w:t>
      </w:r>
      <w:r w:rsidR="00CF2024" w:rsidRPr="00FB2EE3">
        <w:rPr>
          <w:spacing w:val="0"/>
          <w:rtl/>
          <w:lang w:bidi="ar-SA"/>
        </w:rPr>
        <w:t>ه‌</w:t>
      </w:r>
      <w:r w:rsidR="00900362" w:rsidRPr="00FB2EE3">
        <w:rPr>
          <w:spacing w:val="0"/>
          <w:rtl/>
          <w:lang w:bidi="ar-SA"/>
        </w:rPr>
        <w:t xml:space="preserve">دور داشت، پس زبان خود را به طعن آن‌ها آلوده نکنیم. </w:t>
      </w:r>
      <w:r w:rsidR="00216FDE" w:rsidRPr="00FB2EE3">
        <w:rPr>
          <w:spacing w:val="0"/>
          <w:rtl/>
          <w:lang w:bidi="ar-SA"/>
        </w:rPr>
        <w:t>واقعاً راست گفته است؛ چه فایده‌ای دارد که تاریخ مرده را نبش قبر کنیم و درباره‌ی روی‌دادهایی سخن بگوییم که در میان علی بن ابی‌طالب و عایشه</w:t>
      </w:r>
      <w:r w:rsidR="00CF2024" w:rsidRPr="00FB2EE3">
        <w:rPr>
          <w:rFonts w:cs="(M. Aiyada Ayoub ALKobaisi)"/>
          <w:spacing w:val="0"/>
          <w:rtl/>
          <w:lang w:bidi="ar-SA"/>
        </w:rPr>
        <w:t>$</w:t>
      </w:r>
      <w:r w:rsidR="00216FDE" w:rsidRPr="00FB2EE3">
        <w:rPr>
          <w:spacing w:val="0"/>
          <w:rtl/>
          <w:lang w:bidi="ar-SA"/>
        </w:rPr>
        <w:t xml:space="preserve"> یا در میان علی و معاویه</w:t>
      </w:r>
      <w:r w:rsidR="00CF2024" w:rsidRPr="00FB2EE3">
        <w:rPr>
          <w:rFonts w:cs="(M. Aiyada Ayoub ALKobaisi)"/>
          <w:spacing w:val="0"/>
          <w:rtl/>
          <w:lang w:bidi="ar-SA"/>
        </w:rPr>
        <w:t>$</w:t>
      </w:r>
      <w:r w:rsidR="00216FDE" w:rsidRPr="00FB2EE3">
        <w:rPr>
          <w:spacing w:val="0"/>
          <w:rtl/>
          <w:lang w:bidi="ar-SA"/>
        </w:rPr>
        <w:t xml:space="preserve"> اتفاق افتاد؟ جز این‌که پرداختن به این جنگ‌ها و اتفاقات ناگوار، ما را به سوی ضلالت و گم</w:t>
      </w:r>
      <w:r w:rsidR="00CF2024" w:rsidRPr="00FB2EE3">
        <w:rPr>
          <w:spacing w:val="0"/>
          <w:rtl/>
          <w:lang w:bidi="ar-SA"/>
        </w:rPr>
        <w:t>‌</w:t>
      </w:r>
      <w:r w:rsidR="00216FDE" w:rsidRPr="00FB2EE3">
        <w:rPr>
          <w:spacing w:val="0"/>
          <w:rtl/>
          <w:lang w:bidi="ar-SA"/>
        </w:rPr>
        <w:t>راهی سوق می‌دهد و ممکن است نسبت به صحابه</w:t>
      </w:r>
      <w:r w:rsidR="00216FDE" w:rsidRPr="00FB2EE3">
        <w:rPr>
          <w:spacing w:val="0"/>
          <w:lang w:bidi="ar-SA"/>
        </w:rPr>
        <w:sym w:font="AGA Arabesque" w:char="F079"/>
      </w:r>
      <w:r w:rsidR="00216FDE" w:rsidRPr="00FB2EE3">
        <w:rPr>
          <w:spacing w:val="0"/>
          <w:rtl/>
          <w:lang w:bidi="ar-SA"/>
        </w:rPr>
        <w:t xml:space="preserve"> بدبین شویم  یا مانند </w:t>
      </w:r>
      <w:r w:rsidR="00CF2024" w:rsidRPr="00FB2EE3">
        <w:rPr>
          <w:spacing w:val="0"/>
          <w:rtl/>
          <w:lang w:bidi="ar-SA"/>
        </w:rPr>
        <w:t>اهل بدعت</w:t>
      </w:r>
      <w:r w:rsidR="00216FDE" w:rsidRPr="00FB2EE3">
        <w:rPr>
          <w:spacing w:val="0"/>
          <w:rtl/>
          <w:lang w:bidi="ar-SA"/>
        </w:rPr>
        <w:t xml:space="preserve">، درباره‌ی برخی از آن‌ها غلو کنیم؛ </w:t>
      </w:r>
      <w:r w:rsidR="000232C0" w:rsidRPr="00FB2EE3">
        <w:rPr>
          <w:spacing w:val="0"/>
          <w:rtl/>
          <w:lang w:bidi="ar-SA"/>
        </w:rPr>
        <w:t>چنان‌که</w:t>
      </w:r>
      <w:r w:rsidR="00216FDE" w:rsidRPr="00FB2EE3">
        <w:rPr>
          <w:spacing w:val="0"/>
          <w:rtl/>
          <w:lang w:bidi="ar-SA"/>
        </w:rPr>
        <w:t xml:space="preserve"> </w:t>
      </w:r>
      <w:r w:rsidR="00CF2024" w:rsidRPr="00FB2EE3">
        <w:rPr>
          <w:spacing w:val="0"/>
          <w:rtl/>
          <w:lang w:bidi="ar-SA"/>
        </w:rPr>
        <w:t>برخی از مدعیان</w:t>
      </w:r>
      <w:r w:rsidR="00216FDE" w:rsidRPr="00FB2EE3">
        <w:rPr>
          <w:spacing w:val="0"/>
          <w:rtl/>
          <w:lang w:bidi="ar-SA"/>
        </w:rPr>
        <w:t>، درباره‌ی اهل بیت</w:t>
      </w:r>
      <w:r w:rsidR="00216FDE" w:rsidRPr="00FB2EE3">
        <w:rPr>
          <w:spacing w:val="0"/>
          <w:lang w:bidi="ar-SA"/>
        </w:rPr>
        <w:sym w:font="AGA Arabesque" w:char="F079"/>
      </w:r>
      <w:r w:rsidR="00216FDE" w:rsidRPr="00FB2EE3">
        <w:rPr>
          <w:spacing w:val="0"/>
          <w:rtl/>
          <w:lang w:bidi="ar-SA"/>
        </w:rPr>
        <w:t xml:space="preserve"> غلو می‌کنند و به گمان خود، خاندان پیامبر</w:t>
      </w:r>
      <w:r w:rsidR="00216FDE" w:rsidRPr="00FB2EE3">
        <w:rPr>
          <w:spacing w:val="0"/>
          <w:lang w:bidi="ar-SA"/>
        </w:rPr>
        <w:sym w:font="AGA Arabesque" w:char="F072"/>
      </w:r>
      <w:r w:rsidR="00216FDE" w:rsidRPr="00FB2EE3">
        <w:rPr>
          <w:spacing w:val="0"/>
          <w:rtl/>
          <w:lang w:bidi="ar-SA"/>
        </w:rPr>
        <w:t xml:space="preserve"> را دوست دارند؛ حال آن‌که اهل بیت از غلو این‌ها، بیزارند. </w:t>
      </w:r>
      <w:r w:rsidR="000232C0" w:rsidRPr="00FB2EE3">
        <w:rPr>
          <w:spacing w:val="0"/>
          <w:rtl/>
          <w:lang w:bidi="ar-SA"/>
        </w:rPr>
        <w:t>چنان‌که</w:t>
      </w:r>
      <w:r w:rsidR="00216FDE" w:rsidRPr="00FB2EE3">
        <w:rPr>
          <w:spacing w:val="0"/>
          <w:rtl/>
          <w:lang w:bidi="ar-SA"/>
        </w:rPr>
        <w:t xml:space="preserve"> علی بن ابی‌‌طالب</w:t>
      </w:r>
      <w:r w:rsidR="00216FDE" w:rsidRPr="00FB2EE3">
        <w:rPr>
          <w:spacing w:val="0"/>
          <w:lang w:bidi="ar-SA"/>
        </w:rPr>
        <w:sym w:font="AGA Arabesque" w:char="F074"/>
      </w:r>
      <w:r w:rsidR="00216FDE" w:rsidRPr="00FB2EE3">
        <w:rPr>
          <w:spacing w:val="0"/>
          <w:rtl/>
          <w:lang w:bidi="ar-SA"/>
        </w:rPr>
        <w:t xml:space="preserve"> نخستین کسی بود که از آن‌ها، اظهار بیزاری نمود. «سبئیه» یا پیروان</w:t>
      </w:r>
      <w:r w:rsidR="00CF2024" w:rsidRPr="00FB2EE3">
        <w:rPr>
          <w:spacing w:val="0"/>
          <w:rtl/>
          <w:lang w:bidi="ar-SA"/>
        </w:rPr>
        <w:t>ِ</w:t>
      </w:r>
      <w:r w:rsidR="00216FDE" w:rsidRPr="00FB2EE3">
        <w:rPr>
          <w:spacing w:val="0"/>
          <w:rtl/>
          <w:lang w:bidi="ar-SA"/>
        </w:rPr>
        <w:t xml:space="preserve"> </w:t>
      </w:r>
      <w:r w:rsidR="00CF2024" w:rsidRPr="00FB2EE3">
        <w:rPr>
          <w:spacing w:val="0"/>
          <w:rtl/>
          <w:lang w:bidi="ar-SA"/>
        </w:rPr>
        <w:t>یک مسلمان‌نمای یهودی،</w:t>
      </w:r>
      <w:r w:rsidR="00216FDE" w:rsidRPr="00FB2EE3">
        <w:rPr>
          <w:spacing w:val="0"/>
          <w:rtl/>
          <w:lang w:bidi="ar-SA"/>
        </w:rPr>
        <w:t xml:space="preserve"> نخستین کسانی بودند که ناسزاگویی به صحابه</w:t>
      </w:r>
      <w:r w:rsidR="00216FDE" w:rsidRPr="00FB2EE3">
        <w:rPr>
          <w:spacing w:val="0"/>
          <w:lang w:bidi="ar-SA"/>
        </w:rPr>
        <w:sym w:font="AGA Arabesque" w:char="F079"/>
      </w:r>
      <w:r w:rsidR="00CF2024" w:rsidRPr="00FB2EE3">
        <w:rPr>
          <w:spacing w:val="0"/>
          <w:rtl/>
          <w:lang w:bidi="ar-SA"/>
        </w:rPr>
        <w:t xml:space="preserve"> را در این امت بنا نهادند؛</w:t>
      </w:r>
      <w:r w:rsidR="00216FDE" w:rsidRPr="00FB2EE3">
        <w:rPr>
          <w:spacing w:val="0"/>
          <w:rtl/>
          <w:lang w:bidi="ar-SA"/>
        </w:rPr>
        <w:t xml:space="preserve"> </w:t>
      </w:r>
      <w:r w:rsidR="00647111" w:rsidRPr="00FB2EE3">
        <w:rPr>
          <w:spacing w:val="0"/>
          <w:rtl/>
          <w:lang w:bidi="ar-SA"/>
        </w:rPr>
        <w:t xml:space="preserve">همان‌طور که </w:t>
      </w:r>
      <w:r w:rsidR="00AE1DEB" w:rsidRPr="00FB2EE3">
        <w:rPr>
          <w:spacing w:val="0"/>
          <w:rtl/>
          <w:lang w:bidi="ar-SA"/>
        </w:rPr>
        <w:t>«</w:t>
      </w:r>
      <w:r w:rsidR="00647111" w:rsidRPr="00FB2EE3">
        <w:rPr>
          <w:spacing w:val="0"/>
          <w:rtl/>
          <w:lang w:bidi="ar-SA"/>
        </w:rPr>
        <w:t>پولس</w:t>
      </w:r>
      <w:r w:rsidR="00AE1DEB" w:rsidRPr="00FB2EE3">
        <w:rPr>
          <w:spacing w:val="0"/>
          <w:rtl/>
          <w:lang w:bidi="ar-SA"/>
        </w:rPr>
        <w:t xml:space="preserve">» به‌ظاهر مسیحی شد تا دین نصارا را خراب کند. </w:t>
      </w:r>
      <w:r w:rsidR="00CF2024" w:rsidRPr="00FB2EE3">
        <w:rPr>
          <w:spacing w:val="0"/>
          <w:rtl/>
          <w:lang w:bidi="ar-SA"/>
        </w:rPr>
        <w:t>این مسلمان‌نمای یهودی</w:t>
      </w:r>
      <w:r w:rsidR="00AE1DEB" w:rsidRPr="00FB2EE3">
        <w:rPr>
          <w:spacing w:val="0"/>
          <w:rtl/>
          <w:lang w:bidi="ar-SA"/>
        </w:rPr>
        <w:t xml:space="preserve"> نیز ادعا می‌کرد که خاندان پیامبر</w:t>
      </w:r>
      <w:r w:rsidR="00AE1DEB" w:rsidRPr="00FB2EE3">
        <w:rPr>
          <w:spacing w:val="0"/>
          <w:lang w:bidi="ar-SA"/>
        </w:rPr>
        <w:sym w:font="AGA Arabesque" w:char="F072"/>
      </w:r>
      <w:r w:rsidR="00AE1DEB" w:rsidRPr="00FB2EE3">
        <w:rPr>
          <w:spacing w:val="0"/>
          <w:rtl/>
          <w:lang w:bidi="ar-SA"/>
        </w:rPr>
        <w:t xml:space="preserve"> را دوست دارد و مدعی حمایت از آن‌ها و پشتیبانی از علی بن ابی‌طالب</w:t>
      </w:r>
      <w:r w:rsidR="00AE1DEB" w:rsidRPr="00FB2EE3">
        <w:rPr>
          <w:spacing w:val="0"/>
          <w:lang w:bidi="ar-SA"/>
        </w:rPr>
        <w:sym w:font="AGA Arabesque" w:char="F074"/>
      </w:r>
      <w:r w:rsidR="00AE1DEB" w:rsidRPr="00FB2EE3">
        <w:rPr>
          <w:spacing w:val="0"/>
          <w:rtl/>
          <w:lang w:bidi="ar-SA"/>
        </w:rPr>
        <w:t xml:space="preserve"> بود. حتی در برابر علی</w:t>
      </w:r>
      <w:r w:rsidR="00AE1DEB" w:rsidRPr="00FB2EE3">
        <w:rPr>
          <w:spacing w:val="0"/>
          <w:lang w:bidi="ar-SA"/>
        </w:rPr>
        <w:sym w:font="AGA Arabesque" w:char="F074"/>
      </w:r>
      <w:r w:rsidR="00AE1DEB" w:rsidRPr="00FB2EE3">
        <w:rPr>
          <w:spacing w:val="0"/>
          <w:rtl/>
          <w:lang w:bidi="ar-SA"/>
        </w:rPr>
        <w:t xml:space="preserve"> ایستاد و گفت: «به‌حق که تو، خدایی»! اما علی بن ابی‌طالب</w:t>
      </w:r>
      <w:r w:rsidR="00AE1DEB" w:rsidRPr="00FB2EE3">
        <w:rPr>
          <w:spacing w:val="0"/>
          <w:lang w:bidi="ar-SA"/>
        </w:rPr>
        <w:sym w:font="AGA Arabesque" w:char="F074"/>
      </w:r>
      <w:r w:rsidR="00AE1DEB" w:rsidRPr="00FB2EE3">
        <w:rPr>
          <w:spacing w:val="0"/>
          <w:rtl/>
          <w:lang w:bidi="ar-SA"/>
        </w:rPr>
        <w:t xml:space="preserve"> دستور داد که گودالی حفر کنند و آن‌گاه آن را پُر از هیزم کردند و سپس به فرمان او، پیروان این گم</w:t>
      </w:r>
      <w:r w:rsidR="00CF2024" w:rsidRPr="00FB2EE3">
        <w:rPr>
          <w:spacing w:val="0"/>
          <w:rtl/>
          <w:lang w:bidi="ar-SA"/>
        </w:rPr>
        <w:t>‌</w:t>
      </w:r>
      <w:r w:rsidR="00AE1DEB" w:rsidRPr="00FB2EE3">
        <w:rPr>
          <w:spacing w:val="0"/>
          <w:rtl/>
          <w:lang w:bidi="ar-SA"/>
        </w:rPr>
        <w:t>راه را در آتش سوزاندند</w:t>
      </w:r>
      <w:r w:rsidR="00CF2024" w:rsidRPr="00FB2EE3">
        <w:rPr>
          <w:spacing w:val="0"/>
          <w:rtl/>
          <w:lang w:bidi="ar-SA"/>
        </w:rPr>
        <w:t>؛</w:t>
      </w:r>
      <w:r w:rsidR="00AE1DEB" w:rsidRPr="00FB2EE3">
        <w:rPr>
          <w:spacing w:val="0"/>
          <w:rtl/>
          <w:lang w:bidi="ar-SA"/>
        </w:rPr>
        <w:t xml:space="preserve"> زیرا مرتکب گناه بزرگ و بی‌سابقه‌ای در این امت شده بودند. گفته می‌شود: </w:t>
      </w:r>
      <w:r w:rsidR="00CF2024" w:rsidRPr="00FB2EE3">
        <w:rPr>
          <w:spacing w:val="0"/>
          <w:rtl/>
          <w:lang w:bidi="ar-SA"/>
        </w:rPr>
        <w:t>سرکرده‌ی این گروه</w:t>
      </w:r>
      <w:r w:rsidR="00AE1DEB" w:rsidRPr="00FB2EE3">
        <w:rPr>
          <w:spacing w:val="0"/>
          <w:rtl/>
          <w:lang w:bidi="ar-SA"/>
        </w:rPr>
        <w:t>، گریخت و</w:t>
      </w:r>
      <w:r w:rsidR="00CF2024" w:rsidRPr="00FB2EE3">
        <w:rPr>
          <w:spacing w:val="0"/>
          <w:rtl/>
          <w:lang w:bidi="ar-SA"/>
        </w:rPr>
        <w:t xml:space="preserve"> </w:t>
      </w:r>
      <w:r w:rsidR="00AE1DEB" w:rsidRPr="00FB2EE3">
        <w:rPr>
          <w:spacing w:val="0"/>
          <w:rtl/>
          <w:lang w:bidi="ar-SA"/>
        </w:rPr>
        <w:t>به مصر رفت. والله اعلم. اما زمانی که ابن‌عباس</w:t>
      </w:r>
      <w:r w:rsidR="00F82A5E" w:rsidRPr="00FB2EE3">
        <w:rPr>
          <w:rFonts w:cs="(M. Aiyada Ayoub ALKobaisi)"/>
          <w:spacing w:val="0"/>
          <w:rtl/>
          <w:lang w:bidi="ar-SA"/>
        </w:rPr>
        <w:t>$</w:t>
      </w:r>
      <w:r w:rsidR="00AE1DEB" w:rsidRPr="00FB2EE3">
        <w:rPr>
          <w:spacing w:val="0"/>
          <w:rtl/>
          <w:lang w:bidi="ar-SA"/>
        </w:rPr>
        <w:t xml:space="preserve"> این خبر را شنید که علی بن ابی‌طالب</w:t>
      </w:r>
      <w:r w:rsidR="00AE1DEB" w:rsidRPr="00FB2EE3">
        <w:rPr>
          <w:spacing w:val="0"/>
          <w:lang w:bidi="ar-SA"/>
        </w:rPr>
        <w:sym w:font="AGA Arabesque" w:char="F074"/>
      </w:r>
      <w:r w:rsidR="00AE1DEB" w:rsidRPr="00FB2EE3">
        <w:rPr>
          <w:spacing w:val="0"/>
          <w:rtl/>
          <w:lang w:bidi="ar-SA"/>
        </w:rPr>
        <w:t xml:space="preserve"> آن‌ها را در آتش سوزانده </w:t>
      </w:r>
      <w:r w:rsidR="00CF2024" w:rsidRPr="00FB2EE3">
        <w:rPr>
          <w:spacing w:val="0"/>
          <w:rtl/>
          <w:lang w:bidi="ar-SA"/>
        </w:rPr>
        <w:t>است، کشتنشان را کار درستی دانست؛</w:t>
      </w:r>
      <w:r w:rsidR="00AE1DEB" w:rsidRPr="00FB2EE3">
        <w:rPr>
          <w:spacing w:val="0"/>
          <w:rtl/>
          <w:lang w:bidi="ar-SA"/>
        </w:rPr>
        <w:t xml:space="preserve"> اما سوزاندن آن‌ها با آتش را رد کرد؛ زیرا رسول‌الله</w:t>
      </w:r>
      <w:r w:rsidR="00AE1DEB" w:rsidRPr="00FB2EE3">
        <w:rPr>
          <w:spacing w:val="0"/>
          <w:lang w:bidi="ar-SA"/>
        </w:rPr>
        <w:sym w:font="AGA Arabesque" w:char="F072"/>
      </w:r>
      <w:r w:rsidR="00AE1DEB" w:rsidRPr="00FB2EE3">
        <w:rPr>
          <w:spacing w:val="0"/>
          <w:rtl/>
          <w:lang w:bidi="ar-SA"/>
        </w:rPr>
        <w:t xml:space="preserve"> فرموده است: </w:t>
      </w:r>
      <w:r w:rsidR="00AE1DEB" w:rsidRPr="00FB2EE3">
        <w:rPr>
          <w:rStyle w:val="Char1"/>
          <w:spacing w:val="0"/>
          <w:rtl/>
          <w:lang w:bidi="ar-SA"/>
        </w:rPr>
        <w:t>«</w:t>
      </w:r>
      <w:r w:rsidR="00AE1DEB" w:rsidRPr="00FB2EE3">
        <w:rPr>
          <w:rStyle w:val="Char1"/>
          <w:rFonts w:eastAsia="MS Mincho"/>
          <w:spacing w:val="0"/>
          <w:rtl/>
          <w:lang w:bidi="ar-SA"/>
        </w:rPr>
        <w:t>مَنْ بَدَّلَ دِينَهُ فَاقْتُلُوهُ</w:t>
      </w:r>
      <w:r w:rsidR="00AE1DEB" w:rsidRPr="00FB2EE3">
        <w:rPr>
          <w:rStyle w:val="Char1"/>
          <w:spacing w:val="0"/>
          <w:rtl/>
          <w:lang w:bidi="ar-SA"/>
        </w:rPr>
        <w:t>»</w:t>
      </w:r>
      <w:r w:rsidR="00CF2024"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7"/>
      </w:r>
      <w:r w:rsidR="00FB2EE3" w:rsidRPr="00FB2EE3">
        <w:rPr>
          <w:rStyle w:val="FootnoteReference"/>
          <w:rFonts w:cs="B Lotus"/>
          <w:spacing w:val="0"/>
          <w:szCs w:val="28"/>
          <w:rtl/>
          <w:lang w:bidi="ar-SA"/>
        </w:rPr>
        <w:t>)</w:t>
      </w:r>
      <w:r w:rsidR="00AE1DEB" w:rsidRPr="00FB2EE3">
        <w:rPr>
          <w:spacing w:val="0"/>
          <w:rtl/>
          <w:lang w:bidi="ar-SA"/>
        </w:rPr>
        <w:t xml:space="preserve"> یعنی: «هر کس، دینش را تغییر داد (و از اسلام برگشت)، او را بکشید». پیروان </w:t>
      </w:r>
      <w:r w:rsidR="00CF2024" w:rsidRPr="00FB2EE3">
        <w:rPr>
          <w:spacing w:val="0"/>
          <w:rtl/>
          <w:lang w:bidi="ar-SA"/>
        </w:rPr>
        <w:t>این فرد</w:t>
      </w:r>
      <w:r w:rsidR="00AE1DEB" w:rsidRPr="00FB2EE3">
        <w:rPr>
          <w:spacing w:val="0"/>
          <w:rtl/>
          <w:lang w:bidi="ar-SA"/>
        </w:rPr>
        <w:t xml:space="preserve"> نیز از دین برگشته بودند</w:t>
      </w:r>
      <w:r w:rsidR="00CF2024" w:rsidRPr="00FB2EE3">
        <w:rPr>
          <w:spacing w:val="0"/>
          <w:rtl/>
          <w:lang w:bidi="ar-SA"/>
        </w:rPr>
        <w:t>؛</w:t>
      </w:r>
      <w:r w:rsidR="00AE1DEB" w:rsidRPr="00FB2EE3">
        <w:rPr>
          <w:spacing w:val="0"/>
          <w:rtl/>
          <w:lang w:bidi="ar-SA"/>
        </w:rPr>
        <w:t xml:space="preserve"> اما سوزاندن آن‌ها، کار درستی نبود</w:t>
      </w:r>
      <w:r w:rsidR="00CF2024" w:rsidRPr="00FB2EE3">
        <w:rPr>
          <w:spacing w:val="0"/>
          <w:rtl/>
          <w:lang w:bidi="ar-SA"/>
        </w:rPr>
        <w:t>؛</w:t>
      </w:r>
      <w:r w:rsidR="00AE1DEB" w:rsidRPr="00FB2EE3">
        <w:rPr>
          <w:spacing w:val="0"/>
          <w:rtl/>
          <w:lang w:bidi="ar-SA"/>
        </w:rPr>
        <w:t xml:space="preserve"> زیرا پیامبر</w:t>
      </w:r>
      <w:r w:rsidR="00AE1DEB" w:rsidRPr="00FB2EE3">
        <w:rPr>
          <w:spacing w:val="0"/>
          <w:lang w:bidi="ar-SA"/>
        </w:rPr>
        <w:sym w:font="AGA Arabesque" w:char="F072"/>
      </w:r>
      <w:r w:rsidR="00AE1DEB" w:rsidRPr="00FB2EE3">
        <w:rPr>
          <w:spacing w:val="0"/>
          <w:rtl/>
          <w:lang w:bidi="ar-SA"/>
        </w:rPr>
        <w:t xml:space="preserve"> فرموده است: </w:t>
      </w:r>
      <w:r w:rsidR="00AE1DEB" w:rsidRPr="00FB2EE3">
        <w:rPr>
          <w:rStyle w:val="Char1"/>
          <w:spacing w:val="0"/>
          <w:rtl/>
          <w:lang w:bidi="ar-SA"/>
        </w:rPr>
        <w:t>«</w:t>
      </w:r>
      <w:r w:rsidR="00AE1DEB" w:rsidRPr="00FB2EE3">
        <w:rPr>
          <w:rStyle w:val="Char1"/>
          <w:rFonts w:eastAsia="MS Mincho"/>
          <w:spacing w:val="0"/>
          <w:rtl/>
          <w:lang w:bidi="ar-SA"/>
        </w:rPr>
        <w:t>لا تُعَذِّبُوا بِعَذَابِ اللَّهِ</w:t>
      </w:r>
      <w:r w:rsidR="00AE1DEB" w:rsidRPr="00FB2EE3">
        <w:rPr>
          <w:rStyle w:val="Char1"/>
          <w:spacing w:val="0"/>
          <w:rtl/>
          <w:lang w:bidi="ar-SA"/>
        </w:rPr>
        <w:t>»</w:t>
      </w:r>
      <w:r w:rsidR="00CF2024"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8"/>
      </w:r>
      <w:r w:rsidR="00FB2EE3" w:rsidRPr="00FB2EE3">
        <w:rPr>
          <w:rStyle w:val="FootnoteReference"/>
          <w:rFonts w:cs="B Lotus"/>
          <w:spacing w:val="0"/>
          <w:szCs w:val="28"/>
          <w:rtl/>
          <w:lang w:bidi="ar-SA"/>
        </w:rPr>
        <w:t>)</w:t>
      </w:r>
      <w:r w:rsidR="003E36E3" w:rsidRPr="00FB2EE3">
        <w:rPr>
          <w:spacing w:val="0"/>
          <w:rtl/>
          <w:lang w:bidi="ar-SA"/>
        </w:rPr>
        <w:t xml:space="preserve"> یعنی: «کسی را با عذاب الاهی (آتش) عذاب ندهید». وقتی علی</w:t>
      </w:r>
      <w:r w:rsidR="003E36E3" w:rsidRPr="00FB2EE3">
        <w:rPr>
          <w:spacing w:val="0"/>
          <w:lang w:bidi="ar-SA"/>
        </w:rPr>
        <w:sym w:font="AGA Arabesque" w:char="F074"/>
      </w:r>
      <w:r w:rsidR="003E36E3" w:rsidRPr="00FB2EE3">
        <w:rPr>
          <w:spacing w:val="0"/>
          <w:rtl/>
          <w:lang w:bidi="ar-SA"/>
        </w:rPr>
        <w:t xml:space="preserve"> اطلاع یافت که ابن‌عباس</w:t>
      </w:r>
      <w:r w:rsidR="00AD1AA8" w:rsidRPr="00FB2EE3">
        <w:rPr>
          <w:rFonts w:cs="(M. Aiyada Ayoub ALKobaisi)"/>
          <w:spacing w:val="0"/>
          <w:rtl/>
          <w:lang w:bidi="ar-SA"/>
        </w:rPr>
        <w:t>$</w:t>
      </w:r>
      <w:r w:rsidR="003E36E3" w:rsidRPr="00FB2EE3">
        <w:rPr>
          <w:spacing w:val="0"/>
          <w:rtl/>
          <w:lang w:bidi="ar-SA"/>
        </w:rPr>
        <w:t xml:space="preserve"> کشتن آن‌ها را کار درستی دانسته، اما سوزاندنشان را رد کرده است، فرمود: </w:t>
      </w:r>
      <w:r w:rsidR="001F07AB" w:rsidRPr="00FB2EE3">
        <w:rPr>
          <w:spacing w:val="0"/>
          <w:rtl/>
          <w:lang w:bidi="ar-SA"/>
        </w:rPr>
        <w:t>«عجب! ابن‌عباس، هر عیبی را چه خوب درک می‌کند»! یعنی سخن ابن‌عباس</w:t>
      </w:r>
      <w:r w:rsidR="001F07AB" w:rsidRPr="00FB2EE3">
        <w:rPr>
          <w:spacing w:val="0"/>
          <w:lang w:bidi="ar-SA"/>
        </w:rPr>
        <w:sym w:font="AGA Arabesque" w:char="F074"/>
      </w:r>
      <w:r w:rsidR="001F07AB" w:rsidRPr="00FB2EE3">
        <w:rPr>
          <w:spacing w:val="0"/>
          <w:rtl/>
          <w:lang w:bidi="ar-SA"/>
        </w:rPr>
        <w:t xml:space="preserve"> را تأیید کرد.</w:t>
      </w:r>
    </w:p>
    <w:p w:rsidR="00FE6A94" w:rsidRPr="006736F7" w:rsidRDefault="00F537FA" w:rsidP="00F2055B">
      <w:pPr>
        <w:rPr>
          <w:spacing w:val="-2"/>
          <w:rtl/>
          <w:lang w:bidi="ar-SA"/>
        </w:rPr>
      </w:pPr>
      <w:r w:rsidRPr="006736F7">
        <w:rPr>
          <w:spacing w:val="-2"/>
          <w:rtl/>
          <w:lang w:bidi="ar-SA"/>
        </w:rPr>
        <w:t>به‌هر حال اعتقاد اهل سنت و جماعت، این است که درباره‌ی مشاجرات صحابه با یک</w:t>
      </w:r>
      <w:r w:rsidR="00C202BA" w:rsidRPr="006736F7">
        <w:rPr>
          <w:spacing w:val="-2"/>
          <w:rtl/>
          <w:lang w:bidi="ar-SA"/>
        </w:rPr>
        <w:t>‌</w:t>
      </w:r>
      <w:r w:rsidRPr="006736F7">
        <w:rPr>
          <w:spacing w:val="-2"/>
          <w:rtl/>
          <w:lang w:bidi="ar-SA"/>
        </w:rPr>
        <w:t xml:space="preserve">دیگر، </w:t>
      </w:r>
      <w:r w:rsidR="00C202BA" w:rsidRPr="006736F7">
        <w:rPr>
          <w:spacing w:val="-2"/>
          <w:rtl/>
          <w:lang w:bidi="ar-SA"/>
        </w:rPr>
        <w:t>باید سکوت کنیم</w:t>
      </w:r>
      <w:r w:rsidRPr="006736F7">
        <w:rPr>
          <w:spacing w:val="-2"/>
          <w:rtl/>
          <w:lang w:bidi="ar-SA"/>
        </w:rPr>
        <w:t xml:space="preserve"> و دل‌ها و زبان‌های</w:t>
      </w:r>
      <w:r w:rsidR="00C202BA" w:rsidRPr="006736F7">
        <w:rPr>
          <w:spacing w:val="-2"/>
          <w:rtl/>
          <w:lang w:bidi="ar-SA"/>
        </w:rPr>
        <w:t>م</w:t>
      </w:r>
      <w:r w:rsidRPr="006736F7">
        <w:rPr>
          <w:spacing w:val="-2"/>
          <w:rtl/>
          <w:lang w:bidi="ar-SA"/>
        </w:rPr>
        <w:t>ان را از چنین مسایلی دور بدار</w:t>
      </w:r>
      <w:r w:rsidR="00C202BA" w:rsidRPr="006736F7">
        <w:rPr>
          <w:spacing w:val="-2"/>
          <w:rtl/>
          <w:lang w:bidi="ar-SA"/>
        </w:rPr>
        <w:t>یم؛</w:t>
      </w:r>
      <w:r w:rsidRPr="006736F7">
        <w:rPr>
          <w:spacing w:val="-2"/>
          <w:rtl/>
          <w:lang w:bidi="ar-SA"/>
        </w:rPr>
        <w:t xml:space="preserve"> لذا معتقدیم که آن‌ها، همه مجتهد بوده‌اند؛ از این‌رو آنان که درست عمل کرده‌اند و حق با آن‌ها بوده است، دو پاداش می‌یابند و آن دسته که خطاکار بوده‌اند، یک پاداش دارند. آن‌ها امتی بودند که آمدند و رفتند و کردارشان، از آنِ خودشان است و کردار ما، از آن خود ما؛ و ما، درباره‌ی اعمال آن‌ها بازخواست نمی‌شویم. اگر کسی تاریخ چنین مسایلی را بخواند، به‌شدت تعجب خواهد کرد؛ زیرا خواهد دید که برخی، به حمایت از بنی‌امیه، به ناسزاگویی به علی بن ابی‌طالب</w:t>
      </w:r>
      <w:r w:rsidRPr="006736F7">
        <w:rPr>
          <w:spacing w:val="-2"/>
          <w:lang w:bidi="ar-SA"/>
        </w:rPr>
        <w:sym w:font="AGA Arabesque" w:char="F074"/>
      </w:r>
      <w:r w:rsidRPr="006736F7">
        <w:rPr>
          <w:spacing w:val="-2"/>
          <w:rtl/>
          <w:lang w:bidi="ar-SA"/>
        </w:rPr>
        <w:t xml:space="preserve"> و خاندان پیامبر</w:t>
      </w:r>
      <w:r w:rsidRPr="006736F7">
        <w:rPr>
          <w:spacing w:val="-2"/>
          <w:lang w:bidi="ar-SA"/>
        </w:rPr>
        <w:sym w:font="AGA Arabesque" w:char="F072"/>
      </w:r>
      <w:r w:rsidRPr="006736F7">
        <w:rPr>
          <w:spacing w:val="-2"/>
          <w:rtl/>
          <w:lang w:bidi="ar-SA"/>
        </w:rPr>
        <w:t xml:space="preserve"> پرداخته‌اند و از سوی دیگر، عده‌ای نیز درباره‌ی علی بن ابی‌طالب و اهل بیت</w:t>
      </w:r>
      <w:r w:rsidRPr="006736F7">
        <w:rPr>
          <w:spacing w:val="-2"/>
          <w:lang w:bidi="ar-SA"/>
        </w:rPr>
        <w:sym w:font="AGA Arabesque" w:char="F079"/>
      </w:r>
      <w:r w:rsidRPr="006736F7">
        <w:rPr>
          <w:spacing w:val="-2"/>
          <w:rtl/>
          <w:lang w:bidi="ar-SA"/>
        </w:rPr>
        <w:t xml:space="preserve"> غلو و زیاده‌‌روی کرده‌اند و به</w:t>
      </w:r>
      <w:r w:rsidR="00685831" w:rsidRPr="006736F7">
        <w:rPr>
          <w:spacing w:val="-2"/>
          <w:rtl/>
          <w:lang w:bidi="ar-SA"/>
        </w:rPr>
        <w:t>‌شدت به بنی‌امیه</w:t>
      </w:r>
      <w:r w:rsidRPr="006736F7">
        <w:rPr>
          <w:spacing w:val="-2"/>
          <w:rtl/>
          <w:lang w:bidi="ar-SA"/>
        </w:rPr>
        <w:t xml:space="preserve"> ناسزا گفته‌اند</w:t>
      </w:r>
      <w:r w:rsidR="00C202BA" w:rsidRPr="006736F7">
        <w:rPr>
          <w:spacing w:val="-2"/>
          <w:rtl/>
          <w:lang w:bidi="ar-SA"/>
        </w:rPr>
        <w:t>؛</w:t>
      </w:r>
      <w:r w:rsidRPr="006736F7">
        <w:rPr>
          <w:spacing w:val="-2"/>
          <w:rtl/>
          <w:lang w:bidi="ar-SA"/>
        </w:rPr>
        <w:t xml:space="preserve"> زیرا تاریخ، تابع سیاست است! لذا ما، وظیفه داریم که درباره‌ی مسا</w:t>
      </w:r>
      <w:r w:rsidR="00C202BA" w:rsidRPr="006736F7">
        <w:rPr>
          <w:spacing w:val="-2"/>
          <w:rtl/>
          <w:lang w:bidi="ar-SA"/>
        </w:rPr>
        <w:t>یل تاریخی، شتاب‌زده قضاوت نکنیم؛ چون</w:t>
      </w:r>
      <w:r w:rsidRPr="006736F7">
        <w:rPr>
          <w:spacing w:val="-2"/>
          <w:rtl/>
          <w:lang w:bidi="ar-SA"/>
        </w:rPr>
        <w:t xml:space="preserve"> تاریخ، آکنده از دروغ و تحریف حقایق می‌باشد و چه</w:t>
      </w:r>
      <w:r w:rsidR="00C202BA" w:rsidRPr="006736F7">
        <w:rPr>
          <w:spacing w:val="-2"/>
          <w:rtl/>
          <w:lang w:bidi="ar-SA"/>
        </w:rPr>
        <w:t>‌</w:t>
      </w:r>
      <w:r w:rsidRPr="006736F7">
        <w:rPr>
          <w:spacing w:val="-2"/>
          <w:rtl/>
          <w:lang w:bidi="ar-SA"/>
        </w:rPr>
        <w:t>بسا بسیاری از حقیقت‌های تاریخ، کتمان و حذف می‌شود و گاه، مسایلی در تاریخ مطرح می‌شود که اصلاً اتفاق نیفتاده است! همه‌ی این‌ها، به تبعیت از سیاست، صورت می‌گیرد. لذا همان‌گونه که اعتقاد اهل سنت و جماعت است، باید درباره‌ی درگیری‌ها و مشاجرات صحابه با یک</w:t>
      </w:r>
      <w:r w:rsidR="00C202BA" w:rsidRPr="006736F7">
        <w:rPr>
          <w:spacing w:val="-2"/>
          <w:rtl/>
          <w:lang w:bidi="ar-SA"/>
        </w:rPr>
        <w:t>‌</w:t>
      </w:r>
      <w:r w:rsidRPr="006736F7">
        <w:rPr>
          <w:spacing w:val="-2"/>
          <w:rtl/>
          <w:lang w:bidi="ar-SA"/>
        </w:rPr>
        <w:t>دیگر سکوت کنیم تا نسبت به هیچ‌یک از آن‌ها بدبین نشویم و همه را دوست داشته باشیم. از الله متعال درخواست می‌کنم</w:t>
      </w:r>
      <w:r w:rsidR="00C202BA" w:rsidRPr="006736F7">
        <w:rPr>
          <w:spacing w:val="-2"/>
          <w:rtl/>
          <w:lang w:bidi="ar-SA"/>
        </w:rPr>
        <w:t xml:space="preserve"> که ما را با محبت آن‌ها بمیراند؛</w:t>
      </w:r>
      <w:r w:rsidRPr="006736F7">
        <w:rPr>
          <w:spacing w:val="-2"/>
          <w:rtl/>
          <w:lang w:bidi="ar-SA"/>
        </w:rPr>
        <w:t xml:space="preserve"> از این‌رو می‌گوییم:</w:t>
      </w:r>
    </w:p>
    <w:p w:rsidR="00FE6A94" w:rsidRPr="00FB2EE3" w:rsidRDefault="003A1CBE" w:rsidP="003A1CB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وَلِإِخ</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سَبَقُونَا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قُلُوبِنَا</w:t>
      </w:r>
      <w:r w:rsidRPr="00FB2EE3">
        <w:rPr>
          <w:rFonts w:ascii="KFGQPC Uthmanic Script HAFS"/>
          <w:rtl/>
          <w:lang w:bidi="ar-SA"/>
        </w:rPr>
        <w:t xml:space="preserve"> </w:t>
      </w:r>
      <w:r w:rsidRPr="00FB2EE3">
        <w:rPr>
          <w:rFonts w:ascii="KFGQPC Uthmanic Script HAFS" w:hint="eastAsia"/>
          <w:rtl/>
          <w:lang w:bidi="ar-SA"/>
        </w:rPr>
        <w:t>غِلّ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رَءُوف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rtl/>
          <w:lang w:bidi="ar-SA"/>
        </w:rPr>
        <w:t xml:space="preserve"> </w:t>
      </w:r>
      <w:r w:rsidRPr="00FB2EE3">
        <w:rPr>
          <w:rFonts w:ascii="KFGQPC Uthmanic Script HAFS" w:hint="cs"/>
          <w:rtl/>
          <w:lang w:bidi="ar-SA"/>
        </w:rPr>
        <w:t>١٠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الحشر</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1B2725" w:rsidRPr="00FB2EE3">
        <w:rPr>
          <w:rFonts w:ascii="(normal text)" w:hAnsi="(normal text)"/>
          <w:rtl/>
          <w:lang w:bidi="ar-SA"/>
        </w:rPr>
        <w:tab/>
      </w:r>
    </w:p>
    <w:p w:rsidR="00FE6A94" w:rsidRPr="006736F7" w:rsidRDefault="00FE6A94" w:rsidP="00167AB1">
      <w:pPr>
        <w:pStyle w:val="a2"/>
        <w:rPr>
          <w:spacing w:val="-2"/>
          <w:rtl/>
          <w:lang w:bidi="ar-SA"/>
        </w:rPr>
      </w:pPr>
      <w:r w:rsidRPr="006736F7">
        <w:rPr>
          <w:spacing w:val="-2"/>
          <w:rtl/>
          <w:lang w:bidi="ar-SA"/>
        </w:rPr>
        <w:t>ای پروردگارمان! ما و برادرانمان را که در ایمان بر ما پیشی گرفتند، بیامرز و در دل‌هایمان هیچ کینه‌ای نسبت به مؤمنان قرار مده؛ ای پروردگارمان! بی‌گمان تو، بخشاینده‌ی مهرورزی.</w:t>
      </w:r>
    </w:p>
    <w:p w:rsidR="00F21201" w:rsidRPr="00FB2EE3" w:rsidRDefault="00FE6A94"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«هرکس از شما زنده بماند، شاهد اختلافات زیادی خواهد بود».</w:t>
      </w:r>
      <w:r w:rsidR="00535D7F" w:rsidRPr="00FB2EE3">
        <w:rPr>
          <w:spacing w:val="0"/>
          <w:rtl/>
          <w:lang w:bidi="ar-SA"/>
        </w:rPr>
        <w:t xml:space="preserve"> همین‌طور هم شد و در طول تاری</w:t>
      </w:r>
      <w:r w:rsidR="00C202BA" w:rsidRPr="00FB2EE3">
        <w:rPr>
          <w:spacing w:val="0"/>
          <w:rtl/>
          <w:lang w:bidi="ar-SA"/>
        </w:rPr>
        <w:t>خ، اختلافات زیادی پدید آمده است؛</w:t>
      </w:r>
      <w:r w:rsidR="00535D7F" w:rsidRPr="00FB2EE3">
        <w:rPr>
          <w:spacing w:val="0"/>
          <w:rtl/>
          <w:lang w:bidi="ar-SA"/>
        </w:rPr>
        <w:t xml:space="preserve"> از این‌رو این جمله درباره‌ی همه‌ی ا</w:t>
      </w:r>
      <w:r w:rsidR="00C202BA" w:rsidRPr="00FB2EE3">
        <w:rPr>
          <w:spacing w:val="0"/>
          <w:rtl/>
          <w:lang w:bidi="ar-SA"/>
        </w:rPr>
        <w:t>دوار تاریخ، مصداق پیدا کرده است؛</w:t>
      </w:r>
      <w:r w:rsidR="00535D7F" w:rsidRPr="00FB2EE3">
        <w:rPr>
          <w:spacing w:val="0"/>
          <w:rtl/>
          <w:lang w:bidi="ar-SA"/>
        </w:rPr>
        <w:t xml:space="preserve"> یعنی هرکسی در طول زندگی</w:t>
      </w:r>
      <w:r w:rsidR="00C202BA" w:rsidRPr="00FB2EE3">
        <w:rPr>
          <w:spacing w:val="0"/>
          <w:rtl/>
          <w:lang w:bidi="ar-SA"/>
        </w:rPr>
        <w:t>‌</w:t>
      </w:r>
      <w:r w:rsidR="00535D7F" w:rsidRPr="00FB2EE3">
        <w:rPr>
          <w:spacing w:val="0"/>
          <w:rtl/>
          <w:lang w:bidi="ar-SA"/>
        </w:rPr>
        <w:t>اش، شاهد دگرگونی</w:t>
      </w:r>
      <w:r w:rsidR="00F21201" w:rsidRPr="00FB2EE3">
        <w:rPr>
          <w:spacing w:val="0"/>
          <w:rtl/>
          <w:lang w:bidi="ar-SA"/>
        </w:rPr>
        <w:t>‌های فراوانی</w:t>
      </w:r>
      <w:r w:rsidR="00C202BA" w:rsidRPr="00FB2EE3">
        <w:rPr>
          <w:spacing w:val="0"/>
          <w:rtl/>
          <w:lang w:bidi="ar-SA"/>
        </w:rPr>
        <w:t>‌</w:t>
      </w:r>
      <w:r w:rsidR="00F21201" w:rsidRPr="00FB2EE3">
        <w:rPr>
          <w:spacing w:val="0"/>
          <w:rtl/>
          <w:lang w:bidi="ar-SA"/>
        </w:rPr>
        <w:t>ست و این فرموده‌ی پیامبر</w:t>
      </w:r>
      <w:r w:rsidR="00F21201" w:rsidRPr="00FB2EE3">
        <w:rPr>
          <w:spacing w:val="0"/>
          <w:lang w:bidi="ar-SA"/>
        </w:rPr>
        <w:sym w:font="AGA Arabesque" w:char="F072"/>
      </w:r>
      <w:r w:rsidR="00F21201" w:rsidRPr="00FB2EE3">
        <w:rPr>
          <w:spacing w:val="0"/>
          <w:rtl/>
          <w:lang w:bidi="ar-SA"/>
        </w:rPr>
        <w:t xml:space="preserve"> فقط </w:t>
      </w:r>
      <w:r w:rsidR="00C202BA" w:rsidRPr="00FB2EE3">
        <w:rPr>
          <w:spacing w:val="0"/>
          <w:rtl/>
          <w:lang w:bidi="ar-SA"/>
        </w:rPr>
        <w:t>درباره‌ی هم‌عصرانش، مصداق ندارد؛</w:t>
      </w:r>
      <w:r w:rsidR="00F21201" w:rsidRPr="00FB2EE3">
        <w:rPr>
          <w:spacing w:val="0"/>
          <w:rtl/>
          <w:lang w:bidi="ar-SA"/>
        </w:rPr>
        <w:t xml:space="preserve"> بلکه شامل همه‌ی زمان‌ها می‌شود. انسان‌هایی که عمری طولانی می‌کنند، تحولات و تفاوت‌های زیادی میان نخ</w:t>
      </w:r>
      <w:r w:rsidR="00C202BA" w:rsidRPr="00FB2EE3">
        <w:rPr>
          <w:spacing w:val="0"/>
          <w:rtl/>
          <w:lang w:bidi="ar-SA"/>
        </w:rPr>
        <w:t>ستین و واپسین سال‌های حیات خویش</w:t>
      </w:r>
      <w:r w:rsidR="00F21201" w:rsidRPr="00FB2EE3">
        <w:rPr>
          <w:spacing w:val="0"/>
          <w:rtl/>
          <w:lang w:bidi="ar-SA"/>
        </w:rPr>
        <w:t xml:space="preserve"> می‌بینند. صحابه‌ای که مدت‌ها پس از پیامبر</w:t>
      </w:r>
      <w:r w:rsidR="00F21201" w:rsidRPr="00FB2EE3">
        <w:rPr>
          <w:spacing w:val="0"/>
          <w:lang w:bidi="ar-SA"/>
        </w:rPr>
        <w:sym w:font="AGA Arabesque" w:char="F072"/>
      </w:r>
      <w:r w:rsidR="00F21201" w:rsidRPr="00FB2EE3">
        <w:rPr>
          <w:spacing w:val="0"/>
          <w:rtl/>
          <w:lang w:bidi="ar-SA"/>
        </w:rPr>
        <w:t xml:space="preserve"> زنده بودند، اختلافات و دگرگونی‌های زیادی دیدند. از این‌رو رسول‌الله</w:t>
      </w:r>
      <w:r w:rsidR="00F21201" w:rsidRPr="00FB2EE3">
        <w:rPr>
          <w:spacing w:val="0"/>
          <w:lang w:bidi="ar-SA"/>
        </w:rPr>
        <w:sym w:font="AGA Arabesque" w:char="F072"/>
      </w:r>
      <w:r w:rsidR="00F21201" w:rsidRPr="00FB2EE3">
        <w:rPr>
          <w:spacing w:val="0"/>
          <w:rtl/>
          <w:lang w:bidi="ar-SA"/>
        </w:rPr>
        <w:t xml:space="preserve"> فرمود: «</w:t>
      </w:r>
      <w:r w:rsidR="00726BBF" w:rsidRPr="00FB2EE3">
        <w:rPr>
          <w:spacing w:val="0"/>
          <w:rtl/>
          <w:lang w:bidi="ar-SA"/>
        </w:rPr>
        <w:t>پس</w:t>
      </w:r>
      <w:r w:rsidR="00C202BA" w:rsidRPr="00FB2EE3">
        <w:rPr>
          <w:spacing w:val="0"/>
          <w:rtl/>
          <w:lang w:bidi="ar-SA"/>
        </w:rPr>
        <w:t>،</w:t>
      </w:r>
      <w:r w:rsidR="00726BBF" w:rsidRPr="00FB2EE3">
        <w:rPr>
          <w:spacing w:val="0"/>
          <w:rtl/>
          <w:lang w:bidi="ar-SA"/>
        </w:rPr>
        <w:t xml:space="preserve"> سنت من و سنت خلفای راشد و هدایت‌یافته‌ را بر خود لازم بگیرید و با چنگ و دندان (یعنی خیلی محکم و استوار) به سنت من و خلفای راشدین تمسک جویید</w:t>
      </w:r>
      <w:r w:rsidR="00F21201" w:rsidRPr="00FB2EE3">
        <w:rPr>
          <w:spacing w:val="0"/>
          <w:rtl/>
          <w:lang w:bidi="ar-SA"/>
        </w:rPr>
        <w:t>».</w:t>
      </w:r>
    </w:p>
    <w:p w:rsidR="00F21201" w:rsidRPr="00FB2EE3" w:rsidRDefault="00F21201"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به ما دستور داده که در زمان پیدایش اختلافات، سنتش را بر خود لازم بگیریم. سنت پیامبر</w:t>
      </w:r>
      <w:r w:rsidRPr="00FB2EE3">
        <w:rPr>
          <w:spacing w:val="0"/>
          <w:lang w:bidi="ar-SA"/>
        </w:rPr>
        <w:sym w:font="AGA Arabesque" w:char="F072"/>
      </w:r>
      <w:r w:rsidRPr="00FB2EE3">
        <w:rPr>
          <w:spacing w:val="0"/>
          <w:rtl/>
          <w:lang w:bidi="ar-SA"/>
        </w:rPr>
        <w:t xml:space="preserve"> همان روشی</w:t>
      </w:r>
      <w:r w:rsidR="00C202BA" w:rsidRPr="00FB2EE3">
        <w:rPr>
          <w:spacing w:val="0"/>
          <w:rtl/>
          <w:lang w:bidi="ar-SA"/>
        </w:rPr>
        <w:t>‌</w:t>
      </w:r>
      <w:r w:rsidRPr="00FB2EE3">
        <w:rPr>
          <w:spacing w:val="0"/>
          <w:rtl/>
          <w:lang w:bidi="ar-SA"/>
        </w:rPr>
        <w:t xml:space="preserve">ست که آن بزرگوار در زمینه‌ی عقیده، </w:t>
      </w:r>
      <w:r w:rsidR="00C202BA" w:rsidRPr="00FB2EE3">
        <w:rPr>
          <w:spacing w:val="0"/>
          <w:rtl/>
          <w:lang w:bidi="ar-SA"/>
        </w:rPr>
        <w:t>اخلاق، کردار و عبادت و امثال آن</w:t>
      </w:r>
      <w:r w:rsidRPr="00FB2EE3">
        <w:rPr>
          <w:spacing w:val="0"/>
          <w:rtl/>
          <w:lang w:bidi="ar-SA"/>
        </w:rPr>
        <w:t xml:space="preserve"> در پیش گرفته بود</w:t>
      </w:r>
      <w:r w:rsidR="00C202BA" w:rsidRPr="00FB2EE3">
        <w:rPr>
          <w:spacing w:val="0"/>
          <w:rtl/>
          <w:lang w:bidi="ar-SA"/>
        </w:rPr>
        <w:t>؛</w:t>
      </w:r>
      <w:r w:rsidRPr="00FB2EE3">
        <w:rPr>
          <w:spacing w:val="0"/>
          <w:rtl/>
          <w:lang w:bidi="ar-SA"/>
        </w:rPr>
        <w:t xml:space="preserve"> لذا به سنتش عمل می‌کنیم و آن را در همه‌ی مسایل، ملاک عمل قرار می‌دهیم. همان‌طور که الله متعال می‌فرماید:</w:t>
      </w:r>
    </w:p>
    <w:p w:rsidR="00D30A64" w:rsidRPr="00FB2EE3" w:rsidRDefault="003A1CBE" w:rsidP="003A1CB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قَضَي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وَيُسَلِّمُواْ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لِيم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1B2725" w:rsidRPr="00FB2EE3">
        <w:rPr>
          <w:rFonts w:ascii="(normal text)" w:hAnsi="(normal text)"/>
          <w:rtl/>
          <w:lang w:bidi="ar-SA"/>
        </w:rPr>
        <w:tab/>
      </w:r>
    </w:p>
    <w:p w:rsidR="00D30A64" w:rsidRPr="00FB2EE3" w:rsidRDefault="00D30A64"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 و از داوری تو دل</w:t>
      </w:r>
      <w:r w:rsidR="00C202BA" w:rsidRPr="00FB2EE3">
        <w:rPr>
          <w:rtl/>
          <w:lang w:bidi="ar-SA"/>
        </w:rPr>
        <w:t>‌</w:t>
      </w:r>
      <w:r w:rsidRPr="00FB2EE3">
        <w:rPr>
          <w:rtl/>
          <w:lang w:bidi="ar-SA"/>
        </w:rPr>
        <w:t>گیر نشوند و کاملا تسلیم باشند.</w:t>
      </w:r>
    </w:p>
    <w:p w:rsidR="00F21201" w:rsidRPr="00FB2EE3" w:rsidRDefault="00D30A64" w:rsidP="00167AB1">
      <w:pPr>
        <w:rPr>
          <w:spacing w:val="0"/>
          <w:rtl/>
          <w:lang w:bidi="ar-SA"/>
        </w:rPr>
      </w:pPr>
      <w:r w:rsidRPr="00FB2EE3">
        <w:rPr>
          <w:spacing w:val="0"/>
          <w:rtl/>
          <w:lang w:bidi="ar-SA"/>
        </w:rPr>
        <w:t>سنت پیامبر</w:t>
      </w:r>
      <w:r w:rsidRPr="00FB2EE3">
        <w:rPr>
          <w:spacing w:val="0"/>
          <w:lang w:bidi="ar-SA"/>
        </w:rPr>
        <w:sym w:font="AGA Arabesque" w:char="F072"/>
      </w:r>
      <w:r w:rsidRPr="00FB2EE3">
        <w:rPr>
          <w:spacing w:val="0"/>
          <w:rtl/>
          <w:lang w:bidi="ar-SA"/>
        </w:rPr>
        <w:t xml:space="preserve"> تنها راه نجات، برای کسانی</w:t>
      </w:r>
      <w:r w:rsidR="00C202BA" w:rsidRPr="00FB2EE3">
        <w:rPr>
          <w:spacing w:val="0"/>
          <w:rtl/>
          <w:lang w:bidi="ar-SA"/>
        </w:rPr>
        <w:t>‌</w:t>
      </w:r>
      <w:r w:rsidRPr="00FB2EE3">
        <w:rPr>
          <w:spacing w:val="0"/>
          <w:rtl/>
          <w:lang w:bidi="ar-SA"/>
        </w:rPr>
        <w:t>ست که خواهان رهایی از اختلافات و بدعت‌ها هستند و الحمدلله که سنت، در کتاب‌های حدیث، گردآوری شد</w:t>
      </w:r>
      <w:r w:rsidR="00C202BA" w:rsidRPr="00FB2EE3">
        <w:rPr>
          <w:spacing w:val="0"/>
          <w:rtl/>
          <w:lang w:bidi="ar-SA"/>
        </w:rPr>
        <w:t>ه است؛ مانند «صحیحین» از امام ب</w:t>
      </w:r>
      <w:r w:rsidRPr="00FB2EE3">
        <w:rPr>
          <w:spacing w:val="0"/>
          <w:rtl/>
          <w:lang w:bidi="ar-SA"/>
        </w:rPr>
        <w:t>خا</w:t>
      </w:r>
      <w:r w:rsidR="00C202BA" w:rsidRPr="00FB2EE3">
        <w:rPr>
          <w:spacing w:val="0"/>
          <w:rtl/>
          <w:lang w:bidi="ar-SA"/>
        </w:rPr>
        <w:t>ر</w:t>
      </w:r>
      <w:r w:rsidRPr="00FB2EE3">
        <w:rPr>
          <w:spacing w:val="0"/>
          <w:rtl/>
          <w:lang w:bidi="ar-SA"/>
        </w:rPr>
        <w:t>ی و امام مسلم، و هم‌چنین «سنن» و «م</w:t>
      </w:r>
      <w:r w:rsidR="00C202BA" w:rsidRPr="00FB2EE3">
        <w:rPr>
          <w:spacing w:val="0"/>
          <w:rtl/>
          <w:lang w:bidi="ar-SA"/>
        </w:rPr>
        <w:t>سانید» و دیگر کتاب‌هایی که علما</w:t>
      </w:r>
      <w:r w:rsidRPr="00FB2EE3">
        <w:rPr>
          <w:spacing w:val="0"/>
          <w:rtl/>
          <w:lang w:bidi="ar-SA"/>
        </w:rPr>
        <w:t xml:space="preserve"> تألیف کرده‌اند و بدین‌وسیله سنت رسول‌الله</w:t>
      </w:r>
      <w:r w:rsidRPr="00FB2EE3">
        <w:rPr>
          <w:spacing w:val="0"/>
          <w:lang w:bidi="ar-SA"/>
        </w:rPr>
        <w:sym w:font="AGA Arabesque" w:char="F072"/>
      </w:r>
      <w:r w:rsidRPr="00FB2EE3">
        <w:rPr>
          <w:spacing w:val="0"/>
          <w:rtl/>
          <w:lang w:bidi="ar-SA"/>
        </w:rPr>
        <w:t xml:space="preserve"> را حفظ نموده‌اند.</w:t>
      </w:r>
    </w:p>
    <w:p w:rsidR="00D30A64" w:rsidRPr="002B74B4" w:rsidRDefault="006D74EF" w:rsidP="00167AB1">
      <w:pPr>
        <w:rPr>
          <w:spacing w:val="-2"/>
          <w:rtl/>
          <w:lang w:bidi="ar-SA"/>
        </w:rPr>
      </w:pPr>
      <w:r w:rsidRPr="002B74B4">
        <w:rPr>
          <w:spacing w:val="-2"/>
          <w:rtl/>
          <w:lang w:bidi="ar-SA"/>
        </w:rPr>
        <w:t>رسول‌الله</w:t>
      </w:r>
      <w:r w:rsidRPr="002B74B4">
        <w:rPr>
          <w:spacing w:val="-2"/>
          <w:lang w:bidi="ar-SA"/>
        </w:rPr>
        <w:sym w:font="AGA Arabesque" w:char="F072"/>
      </w:r>
      <w:r w:rsidRPr="002B74B4">
        <w:rPr>
          <w:spacing w:val="-2"/>
          <w:rtl/>
          <w:lang w:bidi="ar-SA"/>
        </w:rPr>
        <w:t xml:space="preserve"> هم‌چن</w:t>
      </w:r>
      <w:r w:rsidR="00C202BA" w:rsidRPr="002B74B4">
        <w:rPr>
          <w:spacing w:val="-2"/>
          <w:rtl/>
          <w:lang w:bidi="ar-SA"/>
        </w:rPr>
        <w:t>ین به پیروی از سنت خلفای راشدین</w:t>
      </w:r>
      <w:r w:rsidR="00C202BA" w:rsidRPr="002B74B4">
        <w:rPr>
          <w:rFonts w:cs="(M. Aiyada Ayoub ALKobaisi)"/>
          <w:spacing w:val="-2"/>
          <w:rtl/>
          <w:lang w:bidi="ar-SA"/>
        </w:rPr>
        <w:t>#</w:t>
      </w:r>
      <w:r w:rsidRPr="002B74B4">
        <w:rPr>
          <w:spacing w:val="-2"/>
          <w:rtl/>
          <w:lang w:bidi="ar-SA"/>
        </w:rPr>
        <w:t xml:space="preserve"> دستور داد. خلفا، جمع خلیفه است و به کسانی گفته می‌شود که پس از رسول‌الله</w:t>
      </w:r>
      <w:r w:rsidRPr="002B74B4">
        <w:rPr>
          <w:spacing w:val="-2"/>
          <w:lang w:bidi="ar-SA"/>
        </w:rPr>
        <w:sym w:font="AGA Arabesque" w:char="F072"/>
      </w:r>
      <w:r w:rsidRPr="002B74B4">
        <w:rPr>
          <w:spacing w:val="-2"/>
          <w:rtl/>
          <w:lang w:bidi="ar-SA"/>
        </w:rPr>
        <w:t>، در زمینه‌ی علم، عمل، دعوت، جهاد و سیاست، رهبری امت را بر عهده گرفتند که در رأسشان، خلفای چهارگانه: ابوبکر، عمر، عثمان و علی</w:t>
      </w:r>
      <w:r w:rsidRPr="002B74B4">
        <w:rPr>
          <w:spacing w:val="-2"/>
          <w:lang w:bidi="ar-SA"/>
        </w:rPr>
        <w:sym w:font="AGA Arabesque" w:char="F079"/>
      </w:r>
      <w:r w:rsidRPr="002B74B4">
        <w:rPr>
          <w:spacing w:val="-2"/>
          <w:rtl/>
          <w:lang w:bidi="ar-SA"/>
        </w:rPr>
        <w:t xml:space="preserve"> قرار دارند. الله متعال</w:t>
      </w:r>
      <w:r w:rsidR="007D6F74" w:rsidRPr="002B74B4">
        <w:rPr>
          <w:spacing w:val="-2"/>
          <w:rtl/>
          <w:lang w:bidi="ar-SA"/>
        </w:rPr>
        <w:t>، ما را</w:t>
      </w:r>
      <w:r w:rsidRPr="002B74B4">
        <w:rPr>
          <w:spacing w:val="-2"/>
          <w:rtl/>
          <w:lang w:bidi="ar-SA"/>
        </w:rPr>
        <w:t xml:space="preserve"> در بهشت‌های پرُنعمتش به این‌ها، ملحَق بگرداند. خلفای چهارگانه و سایر خلفایی که پس از این‌ها، مطابق روش پیامبر</w:t>
      </w:r>
      <w:r w:rsidRPr="002B74B4">
        <w:rPr>
          <w:spacing w:val="-2"/>
          <w:lang w:bidi="ar-SA"/>
        </w:rPr>
        <w:sym w:font="AGA Arabesque" w:char="F072"/>
      </w:r>
      <w:r w:rsidRPr="002B74B4">
        <w:rPr>
          <w:spacing w:val="-2"/>
          <w:rtl/>
          <w:lang w:bidi="ar-SA"/>
        </w:rPr>
        <w:t xml:space="preserve"> حکم راندند، همان کسانی هستند که دستور یافته‌ایم از سنت و روش آن‌ها پیروی کنیم. ناگفته نماند که جایگاه سنت و روش خلفا، پس از سنت پیامبر</w:t>
      </w:r>
      <w:r w:rsidRPr="002B74B4">
        <w:rPr>
          <w:spacing w:val="-2"/>
          <w:lang w:bidi="ar-SA"/>
        </w:rPr>
        <w:sym w:font="AGA Arabesque" w:char="F072"/>
      </w:r>
      <w:r w:rsidRPr="002B74B4">
        <w:rPr>
          <w:spacing w:val="-2"/>
          <w:rtl/>
          <w:lang w:bidi="ar-SA"/>
        </w:rPr>
        <w:t xml:space="preserve"> است؛ یعنی اگر روش یکی از خلفا با سنت رسول‌الله</w:t>
      </w:r>
      <w:r w:rsidRPr="002B74B4">
        <w:rPr>
          <w:spacing w:val="-2"/>
          <w:lang w:bidi="ar-SA"/>
        </w:rPr>
        <w:sym w:font="AGA Arabesque" w:char="F072"/>
      </w:r>
      <w:r w:rsidRPr="002B74B4">
        <w:rPr>
          <w:spacing w:val="-2"/>
          <w:rtl/>
          <w:lang w:bidi="ar-SA"/>
        </w:rPr>
        <w:t xml:space="preserve"> ‌تعارض داشت، باید مطابق سنت رسول‌الله</w:t>
      </w:r>
      <w:r w:rsidRPr="002B74B4">
        <w:rPr>
          <w:spacing w:val="-2"/>
          <w:lang w:bidi="ar-SA"/>
        </w:rPr>
        <w:sym w:font="AGA Arabesque" w:char="F072"/>
      </w:r>
      <w:r w:rsidRPr="002B74B4">
        <w:rPr>
          <w:spacing w:val="-2"/>
          <w:rtl/>
          <w:lang w:bidi="ar-SA"/>
        </w:rPr>
        <w:t xml:space="preserve"> عمل کنیم؛ یعنی سنت خلفا، تابع سنت پیامبر</w:t>
      </w:r>
      <w:r w:rsidRPr="002B74B4">
        <w:rPr>
          <w:spacing w:val="-2"/>
          <w:lang w:bidi="ar-SA"/>
        </w:rPr>
        <w:sym w:font="AGA Arabesque" w:char="F072"/>
      </w:r>
      <w:r w:rsidRPr="002B74B4">
        <w:rPr>
          <w:spacing w:val="-2"/>
          <w:rtl/>
          <w:lang w:bidi="ar-SA"/>
        </w:rPr>
        <w:t xml:space="preserve"> است.</w:t>
      </w:r>
    </w:p>
    <w:p w:rsidR="006D74EF" w:rsidRPr="00FB2EE3" w:rsidRDefault="006D74EF" w:rsidP="00167AB1">
      <w:pPr>
        <w:rPr>
          <w:spacing w:val="0"/>
          <w:rtl/>
          <w:lang w:bidi="ar-SA"/>
        </w:rPr>
      </w:pPr>
      <w:r w:rsidRPr="00FB2EE3">
        <w:rPr>
          <w:spacing w:val="0"/>
          <w:rtl/>
          <w:lang w:bidi="ar-SA"/>
        </w:rPr>
        <w:t>این را از آن جهت گفتم که باری دو نفر از طلاب، درباره‌ی نماز «تراو</w:t>
      </w:r>
      <w:r w:rsidR="00A90E65" w:rsidRPr="00FB2EE3">
        <w:rPr>
          <w:spacing w:val="0"/>
          <w:rtl/>
          <w:lang w:bidi="ar-SA"/>
        </w:rPr>
        <w:t>یح» با هم بحث می‌کردند؛ یکی از آ</w:t>
      </w:r>
      <w:r w:rsidRPr="00FB2EE3">
        <w:rPr>
          <w:spacing w:val="0"/>
          <w:rtl/>
          <w:lang w:bidi="ar-SA"/>
        </w:rPr>
        <w:t>ن‌ها می‌گفت: تراویح، بیست و سه رکعت است و دیگری، می‌گفت: سنت،</w:t>
      </w:r>
      <w:r w:rsidR="007D6F74" w:rsidRPr="00FB2EE3">
        <w:rPr>
          <w:spacing w:val="0"/>
          <w:rtl/>
          <w:lang w:bidi="ar-SA"/>
        </w:rPr>
        <w:t xml:space="preserve"> این است که سیزده یا یازده رکعت</w:t>
      </w:r>
      <w:r w:rsidRPr="00FB2EE3">
        <w:rPr>
          <w:spacing w:val="0"/>
          <w:rtl/>
          <w:lang w:bidi="ar-SA"/>
        </w:rPr>
        <w:t xml:space="preserve"> خوانده شود. اولی به دومی گفت: این، سنت امیرالمؤمنین، عمر بن خطاب</w:t>
      </w:r>
      <w:r w:rsidRPr="00FB2EE3">
        <w:rPr>
          <w:spacing w:val="0"/>
          <w:lang w:bidi="ar-SA"/>
        </w:rPr>
        <w:sym w:font="AGA Arabesque" w:char="F074"/>
      </w:r>
      <w:r w:rsidRPr="00FB2EE3">
        <w:rPr>
          <w:spacing w:val="0"/>
          <w:rtl/>
          <w:lang w:bidi="ar-SA"/>
        </w:rPr>
        <w:t xml:space="preserve"> می‌باشد و ما </w:t>
      </w:r>
      <w:r w:rsidR="008D3DA4" w:rsidRPr="00FB2EE3">
        <w:rPr>
          <w:spacing w:val="0"/>
          <w:rtl/>
          <w:lang w:bidi="ar-SA"/>
        </w:rPr>
        <w:t>باید به سنت خلفای راشدین عمل کنیم. قصدش، این بود که با سنت پیامبر</w:t>
      </w:r>
      <w:r w:rsidR="008D3DA4" w:rsidRPr="00FB2EE3">
        <w:rPr>
          <w:spacing w:val="0"/>
          <w:lang w:bidi="ar-SA"/>
        </w:rPr>
        <w:sym w:font="AGA Arabesque" w:char="F072"/>
      </w:r>
      <w:r w:rsidR="008D3DA4" w:rsidRPr="00FB2EE3">
        <w:rPr>
          <w:spacing w:val="0"/>
          <w:rtl/>
          <w:lang w:bidi="ar-SA"/>
        </w:rPr>
        <w:t xml:space="preserve"> مخالفت کند. دومی گفت: سنت پیامبر</w:t>
      </w:r>
      <w:r w:rsidR="008D3DA4" w:rsidRPr="00FB2EE3">
        <w:rPr>
          <w:spacing w:val="0"/>
          <w:lang w:bidi="ar-SA"/>
        </w:rPr>
        <w:sym w:font="AGA Arabesque" w:char="F072"/>
      </w:r>
      <w:r w:rsidR="008D3DA4" w:rsidRPr="00FB2EE3">
        <w:rPr>
          <w:spacing w:val="0"/>
          <w:rtl/>
          <w:lang w:bidi="ar-SA"/>
        </w:rPr>
        <w:t xml:space="preserve"> مقدم است. به فرض این‌که بیست و سه رکعت، از عمر</w:t>
      </w:r>
      <w:r w:rsidR="008D3DA4" w:rsidRPr="00FB2EE3">
        <w:rPr>
          <w:spacing w:val="0"/>
          <w:lang w:bidi="ar-SA"/>
        </w:rPr>
        <w:sym w:font="AGA Arabesque" w:char="F074"/>
      </w:r>
      <w:r w:rsidR="008D3DA4" w:rsidRPr="00FB2EE3">
        <w:rPr>
          <w:spacing w:val="0"/>
          <w:rtl/>
          <w:lang w:bidi="ar-SA"/>
        </w:rPr>
        <w:t xml:space="preserve"> ثابت شود، اما درست نیست که بر اساس روش هیچ‌یک از مردم، چه خلفا و چه دیگران، با سنت پیامبر</w:t>
      </w:r>
      <w:r w:rsidR="008D3DA4" w:rsidRPr="00FB2EE3">
        <w:rPr>
          <w:spacing w:val="0"/>
          <w:lang w:bidi="ar-SA"/>
        </w:rPr>
        <w:sym w:font="AGA Arabesque" w:char="F072"/>
      </w:r>
      <w:r w:rsidR="007D6F74" w:rsidRPr="00FB2EE3">
        <w:rPr>
          <w:spacing w:val="0"/>
          <w:rtl/>
          <w:lang w:bidi="ar-SA"/>
        </w:rPr>
        <w:t xml:space="preserve"> مخالفت کنیم؛</w:t>
      </w:r>
      <w:r w:rsidR="008D3DA4" w:rsidRPr="00FB2EE3">
        <w:rPr>
          <w:spacing w:val="0"/>
          <w:rtl/>
          <w:lang w:bidi="ar-SA"/>
        </w:rPr>
        <w:t xml:space="preserve"> گرچه روایت صحیحی که درباره‌ی نماز تراویح از عمر</w:t>
      </w:r>
      <w:r w:rsidR="008D3DA4" w:rsidRPr="00FB2EE3">
        <w:rPr>
          <w:spacing w:val="0"/>
          <w:lang w:bidi="ar-SA"/>
        </w:rPr>
        <w:sym w:font="AGA Arabesque" w:char="F074"/>
      </w:r>
      <w:r w:rsidR="008D3DA4" w:rsidRPr="00FB2EE3">
        <w:rPr>
          <w:spacing w:val="0"/>
          <w:rtl/>
          <w:lang w:bidi="ar-SA"/>
        </w:rPr>
        <w:t xml:space="preserve"> ثابت شده، روایتی</w:t>
      </w:r>
      <w:r w:rsidR="007D6F74" w:rsidRPr="00FB2EE3">
        <w:rPr>
          <w:spacing w:val="0"/>
          <w:rtl/>
          <w:lang w:bidi="ar-SA"/>
        </w:rPr>
        <w:t>‌</w:t>
      </w:r>
      <w:r w:rsidR="008D3DA4" w:rsidRPr="00FB2EE3">
        <w:rPr>
          <w:spacing w:val="0"/>
          <w:rtl/>
          <w:lang w:bidi="ar-SA"/>
        </w:rPr>
        <w:t>ست که امام مالک</w:t>
      </w:r>
      <w:r w:rsidR="007D6F74" w:rsidRPr="00FB2EE3">
        <w:rPr>
          <w:rFonts w:cs="CTraditional Arabic"/>
          <w:spacing w:val="0"/>
          <w:rtl/>
          <w:lang w:bidi="ar-SA"/>
        </w:rPr>
        <w:t>/</w:t>
      </w:r>
      <w:r w:rsidR="008D3DA4" w:rsidRPr="00FB2EE3">
        <w:rPr>
          <w:spacing w:val="0"/>
          <w:rtl/>
          <w:lang w:bidi="ar-SA"/>
        </w:rPr>
        <w:t xml:space="preserve"> با سند صحیح در «الموطأ» ذکر کرده؛ در این روایت آمده است که عمر</w:t>
      </w:r>
      <w:r w:rsidR="008D3DA4" w:rsidRPr="00FB2EE3">
        <w:rPr>
          <w:spacing w:val="0"/>
          <w:lang w:bidi="ar-SA"/>
        </w:rPr>
        <w:sym w:font="AGA Arabesque" w:char="F074"/>
      </w:r>
      <w:r w:rsidR="008D3DA4" w:rsidRPr="00FB2EE3">
        <w:rPr>
          <w:spacing w:val="0"/>
          <w:rtl/>
          <w:lang w:bidi="ar-SA"/>
        </w:rPr>
        <w:t xml:space="preserve"> به تمیم داری و ابی بن کعب</w:t>
      </w:r>
      <w:r w:rsidR="007D6F74" w:rsidRPr="00FB2EE3">
        <w:rPr>
          <w:rFonts w:cs="(M. Aiyada Ayoub ALKobaisi)"/>
          <w:spacing w:val="0"/>
          <w:rtl/>
          <w:lang w:bidi="ar-SA"/>
        </w:rPr>
        <w:t>$</w:t>
      </w:r>
      <w:r w:rsidR="008D3DA4" w:rsidRPr="00FB2EE3">
        <w:rPr>
          <w:spacing w:val="0"/>
          <w:rtl/>
          <w:lang w:bidi="ar-SA"/>
        </w:rPr>
        <w:t xml:space="preserve"> دستور داد که برای مردم، یازده ر</w:t>
      </w:r>
      <w:r w:rsidR="007D6F74" w:rsidRPr="00FB2EE3">
        <w:rPr>
          <w:spacing w:val="0"/>
          <w:rtl/>
          <w:lang w:bidi="ar-SA"/>
        </w:rPr>
        <w:t>کعت امامت دهند؛</w:t>
      </w:r>
      <w:r w:rsidR="008D3DA4" w:rsidRPr="00FB2EE3">
        <w:rPr>
          <w:spacing w:val="0"/>
          <w:rtl/>
          <w:lang w:bidi="ar-SA"/>
        </w:rPr>
        <w:t xml:space="preserve"> لذا هر سخنی از خلفا، با سنت پیامبر</w:t>
      </w:r>
      <w:r w:rsidR="008D3DA4" w:rsidRPr="00FB2EE3">
        <w:rPr>
          <w:spacing w:val="0"/>
          <w:lang w:bidi="ar-SA"/>
        </w:rPr>
        <w:sym w:font="AGA Arabesque" w:char="F072"/>
      </w:r>
      <w:r w:rsidR="008D3DA4" w:rsidRPr="00FB2EE3">
        <w:rPr>
          <w:spacing w:val="0"/>
          <w:rtl/>
          <w:lang w:bidi="ar-SA"/>
        </w:rPr>
        <w:t xml:space="preserve"> در تعارض باشد، در برابر سنت رسول‌الله</w:t>
      </w:r>
      <w:r w:rsidR="008D3DA4" w:rsidRPr="00FB2EE3">
        <w:rPr>
          <w:spacing w:val="0"/>
          <w:lang w:bidi="ar-SA"/>
        </w:rPr>
        <w:sym w:font="AGA Arabesque" w:char="F072"/>
      </w:r>
      <w:r w:rsidR="008D3DA4" w:rsidRPr="00FB2EE3">
        <w:rPr>
          <w:spacing w:val="0"/>
          <w:rtl/>
          <w:lang w:bidi="ar-SA"/>
        </w:rPr>
        <w:t xml:space="preserve"> بی‌اعتبار است و حجت نمی‌باشد</w:t>
      </w:r>
      <w:r w:rsidR="007D6F74" w:rsidRPr="00FB2EE3">
        <w:rPr>
          <w:spacing w:val="0"/>
          <w:rtl/>
          <w:lang w:bidi="ar-SA"/>
        </w:rPr>
        <w:t>؛</w:t>
      </w:r>
      <w:r w:rsidR="008D3DA4" w:rsidRPr="00FB2EE3">
        <w:rPr>
          <w:spacing w:val="0"/>
          <w:rtl/>
          <w:lang w:bidi="ar-SA"/>
        </w:rPr>
        <w:t xml:space="preserve"> زیرا سنت خلفا</w:t>
      </w:r>
      <w:r w:rsidR="008D3DA4" w:rsidRPr="00FB2EE3">
        <w:rPr>
          <w:spacing w:val="0"/>
          <w:lang w:bidi="ar-SA"/>
        </w:rPr>
        <w:sym w:font="AGA Arabesque" w:char="F079"/>
      </w:r>
      <w:r w:rsidR="008D3DA4" w:rsidRPr="00FB2EE3">
        <w:rPr>
          <w:spacing w:val="0"/>
          <w:rtl/>
          <w:lang w:bidi="ar-SA"/>
        </w:rPr>
        <w:t xml:space="preserve"> پس از سنت پیامبر</w:t>
      </w:r>
      <w:r w:rsidR="008D3DA4" w:rsidRPr="00FB2EE3">
        <w:rPr>
          <w:spacing w:val="0"/>
          <w:lang w:bidi="ar-SA"/>
        </w:rPr>
        <w:sym w:font="AGA Arabesque" w:char="F072"/>
      </w:r>
      <w:r w:rsidR="008D3DA4" w:rsidRPr="00FB2EE3">
        <w:rPr>
          <w:spacing w:val="0"/>
          <w:rtl/>
          <w:lang w:bidi="ar-SA"/>
        </w:rPr>
        <w:t xml:space="preserve"> قرار دارد؛ ابن‌عباس</w:t>
      </w:r>
      <w:r w:rsidR="007D6F74" w:rsidRPr="00FB2EE3">
        <w:rPr>
          <w:rFonts w:cs="(M. Aiyada Ayoub ALKobaisi)"/>
          <w:spacing w:val="0"/>
          <w:rtl/>
          <w:lang w:bidi="ar-SA"/>
        </w:rPr>
        <w:t>$</w:t>
      </w:r>
      <w:r w:rsidR="008D3DA4" w:rsidRPr="00FB2EE3">
        <w:rPr>
          <w:spacing w:val="0"/>
          <w:rtl/>
          <w:lang w:bidi="ar-SA"/>
        </w:rPr>
        <w:t xml:space="preserve"> می‌گوید: انتظار می‌رود از آسمان بر شما سنگ فرود</w:t>
      </w:r>
      <w:r w:rsidR="007D6F74" w:rsidRPr="00FB2EE3">
        <w:rPr>
          <w:spacing w:val="0"/>
          <w:rtl/>
          <w:lang w:bidi="ar-SA"/>
        </w:rPr>
        <w:t xml:space="preserve"> </w:t>
      </w:r>
      <w:r w:rsidR="008D3DA4" w:rsidRPr="00FB2EE3">
        <w:rPr>
          <w:spacing w:val="0"/>
          <w:rtl/>
          <w:lang w:bidi="ar-SA"/>
        </w:rPr>
        <w:t>آید؛ می‌گویم: رسول‌الله</w:t>
      </w:r>
      <w:r w:rsidR="008D3DA4" w:rsidRPr="00FB2EE3">
        <w:rPr>
          <w:spacing w:val="0"/>
          <w:lang w:bidi="ar-SA"/>
        </w:rPr>
        <w:sym w:font="AGA Arabesque" w:char="F072"/>
      </w:r>
      <w:r w:rsidR="008D3DA4" w:rsidRPr="00FB2EE3">
        <w:rPr>
          <w:spacing w:val="0"/>
          <w:rtl/>
          <w:lang w:bidi="ar-SA"/>
        </w:rPr>
        <w:t xml:space="preserve"> این‌گونه فرموده است و شما می‌گویید: ابوبکر و عمر، چنین گفته‌اند!</w:t>
      </w:r>
    </w:p>
    <w:p w:rsidR="008D3DA4" w:rsidRPr="00FB2EE3" w:rsidRDefault="008D3DA4" w:rsidP="00167AB1">
      <w:pPr>
        <w:rPr>
          <w:spacing w:val="0"/>
          <w:rtl/>
          <w:lang w:bidi="ar-SA"/>
        </w:rPr>
      </w:pPr>
      <w:r w:rsidRPr="00FB2EE3">
        <w:rPr>
          <w:spacing w:val="0"/>
          <w:rtl/>
          <w:lang w:bidi="ar-SA"/>
        </w:rPr>
        <w:t>پس اگر کسی با استناد به سخنان کسانی که به مراتب د</w:t>
      </w:r>
      <w:r w:rsidR="007D6F74" w:rsidRPr="00FB2EE3">
        <w:rPr>
          <w:spacing w:val="0"/>
          <w:rtl/>
          <w:lang w:bidi="ar-SA"/>
        </w:rPr>
        <w:t>ر سطح پایین‌تری از ابوبکر و عمر</w:t>
      </w:r>
      <w:r w:rsidR="007D6F74" w:rsidRPr="00FB2EE3">
        <w:rPr>
          <w:rFonts w:cs="(M. Aiyada Ayoub ALKobaisi)"/>
          <w:spacing w:val="0"/>
          <w:rtl/>
          <w:lang w:bidi="ar-SA"/>
        </w:rPr>
        <w:t>$</w:t>
      </w:r>
      <w:r w:rsidRPr="00FB2EE3">
        <w:rPr>
          <w:spacing w:val="0"/>
          <w:rtl/>
          <w:lang w:bidi="ar-SA"/>
        </w:rPr>
        <w:t xml:space="preserve"> قرار دارند، با سنت رسول‌الله</w:t>
      </w:r>
      <w:r w:rsidRPr="00FB2EE3">
        <w:rPr>
          <w:spacing w:val="0"/>
          <w:lang w:bidi="ar-SA"/>
        </w:rPr>
        <w:sym w:font="AGA Arabesque" w:char="F072"/>
      </w:r>
      <w:r w:rsidR="00D10AD7" w:rsidRPr="00FB2EE3">
        <w:rPr>
          <w:spacing w:val="0"/>
          <w:rtl/>
          <w:lang w:bidi="ar-SA"/>
        </w:rPr>
        <w:t xml:space="preserve"> مخالفت </w:t>
      </w:r>
      <w:r w:rsidRPr="00FB2EE3">
        <w:rPr>
          <w:spacing w:val="0"/>
          <w:rtl/>
          <w:lang w:bidi="ar-SA"/>
        </w:rPr>
        <w:t>‌کند، چه وضعیتی خواهد داشت؟</w:t>
      </w:r>
      <w:r w:rsidR="00D10AD7" w:rsidRPr="00FB2EE3">
        <w:rPr>
          <w:spacing w:val="0"/>
          <w:rtl/>
          <w:lang w:bidi="ar-SA"/>
        </w:rPr>
        <w:t xml:space="preserve"> برخی از مردم وقتی به آن‌ها گفته می‌شود: این، سنت است، می‌گویند: اما فلان‌عالم، چنین گفته است! و غالباً مقلدان متعصب، چنین وضعیتی دارند. البته استناد به سخن یک عالم، برای کسی که از سنت بی‌‌اطلاع است، اشکالی ندارد؛ زیرا تقلید، برای افر</w:t>
      </w:r>
      <w:r w:rsidR="007D6F74" w:rsidRPr="00FB2EE3">
        <w:rPr>
          <w:spacing w:val="0"/>
          <w:rtl/>
          <w:lang w:bidi="ar-SA"/>
        </w:rPr>
        <w:t>اد ناآگاه، جایز و بی‌اشکال است.</w:t>
      </w:r>
    </w:p>
    <w:p w:rsidR="00A40AF2" w:rsidRPr="00FB2EE3" w:rsidRDefault="00A40AF2" w:rsidP="00167AB1">
      <w:pPr>
        <w:rPr>
          <w:spacing w:val="0"/>
          <w:rtl/>
          <w:lang w:bidi="ar-SA"/>
        </w:rPr>
      </w:pPr>
      <w:r w:rsidRPr="00FB2EE3">
        <w:rPr>
          <w:spacing w:val="0"/>
          <w:rtl/>
          <w:lang w:bidi="ar-SA"/>
        </w:rPr>
        <w:t xml:space="preserve">در این حدیث آمده است: </w:t>
      </w:r>
      <w:r w:rsidRPr="00FB2EE3">
        <w:rPr>
          <w:rStyle w:val="Char1"/>
          <w:spacing w:val="0"/>
          <w:rtl/>
          <w:lang w:bidi="ar-SA"/>
        </w:rPr>
        <w:t>«عضُّوا عَلَيْهَا بالنَّواجِذ</w:t>
      </w:r>
      <w:r w:rsidR="007D6F74" w:rsidRPr="00FB2EE3">
        <w:rPr>
          <w:rStyle w:val="Char1"/>
          <w:spacing w:val="0"/>
          <w:rtl/>
          <w:lang w:bidi="ar-SA"/>
        </w:rPr>
        <w:t>»</w:t>
      </w:r>
      <w:r w:rsidR="007D6F74" w:rsidRPr="00FB2EE3">
        <w:rPr>
          <w:spacing w:val="0"/>
          <w:rtl/>
          <w:lang w:bidi="ar-SA"/>
        </w:rPr>
        <w:t>؛</w:t>
      </w:r>
      <w:r w:rsidRPr="00FB2EE3">
        <w:rPr>
          <w:spacing w:val="0"/>
          <w:rtl/>
          <w:lang w:bidi="ar-SA"/>
        </w:rPr>
        <w:t xml:space="preserve"> یعنی: «به سنت من و سنت خلفای راشدین با چنگ و دندان تمسک جویید». «نواجذ»، به دندان‌های «کرسی» گفته می‌شود و این، کنایه از آن دارد که سخت به سنت من و سنت خلفای راشدین</w:t>
      </w:r>
      <w:r w:rsidR="007D6F74" w:rsidRPr="00FB2EE3">
        <w:rPr>
          <w:rFonts w:cs="(M. Aiyada Ayoub ALKobaisi)"/>
          <w:spacing w:val="0"/>
          <w:rtl/>
          <w:lang w:bidi="ar-SA"/>
        </w:rPr>
        <w:t>#</w:t>
      </w:r>
      <w:r w:rsidRPr="00FB2EE3">
        <w:rPr>
          <w:spacing w:val="0"/>
          <w:rtl/>
          <w:lang w:bidi="ar-SA"/>
        </w:rPr>
        <w:t xml:space="preserve"> پای‌بند باشید و آن را بر خود لازم بگیرید</w:t>
      </w:r>
      <w:r w:rsidR="007D6F74" w:rsidRPr="00FB2EE3">
        <w:rPr>
          <w:spacing w:val="0"/>
          <w:rtl/>
          <w:lang w:bidi="ar-SA"/>
        </w:rPr>
        <w:t>؛</w:t>
      </w:r>
      <w:r w:rsidRPr="00FB2EE3">
        <w:rPr>
          <w:spacing w:val="0"/>
          <w:rtl/>
          <w:lang w:bidi="ar-SA"/>
        </w:rPr>
        <w:t xml:space="preserve"> زیرا </w:t>
      </w:r>
      <w:r w:rsidR="007D6F74" w:rsidRPr="00FB2EE3">
        <w:rPr>
          <w:spacing w:val="0"/>
          <w:rtl/>
          <w:lang w:bidi="ar-SA"/>
        </w:rPr>
        <w:t>چیزی که</w:t>
      </w:r>
      <w:r w:rsidRPr="00FB2EE3">
        <w:rPr>
          <w:spacing w:val="0"/>
          <w:rtl/>
          <w:lang w:bidi="ar-SA"/>
        </w:rPr>
        <w:t xml:space="preserve"> انسان </w:t>
      </w:r>
      <w:r w:rsidR="007D6F74" w:rsidRPr="00FB2EE3">
        <w:rPr>
          <w:spacing w:val="0"/>
          <w:rtl/>
          <w:lang w:bidi="ar-SA"/>
        </w:rPr>
        <w:t>آن</w:t>
      </w:r>
      <w:r w:rsidRPr="00FB2EE3">
        <w:rPr>
          <w:spacing w:val="0"/>
          <w:rtl/>
          <w:lang w:bidi="ar-SA"/>
        </w:rPr>
        <w:t xml:space="preserve"> را با چنگ و دندان و با دو دستش بگیرد، از این‌که با یک دست یا بد</w:t>
      </w:r>
      <w:r w:rsidR="007D6F74" w:rsidRPr="00FB2EE3">
        <w:rPr>
          <w:spacing w:val="0"/>
          <w:rtl/>
          <w:lang w:bidi="ar-SA"/>
        </w:rPr>
        <w:t>و</w:t>
      </w:r>
      <w:r w:rsidRPr="00FB2EE3">
        <w:rPr>
          <w:spacing w:val="0"/>
          <w:rtl/>
          <w:lang w:bidi="ar-SA"/>
        </w:rPr>
        <w:t xml:space="preserve">ن چنگ و دندان بگیرد، </w:t>
      </w:r>
      <w:r w:rsidR="007D6F74" w:rsidRPr="00FB2EE3">
        <w:rPr>
          <w:spacing w:val="0"/>
          <w:rtl/>
          <w:lang w:bidi="ar-SA"/>
        </w:rPr>
        <w:t xml:space="preserve">محکم‌تر در دستش می‌ماند و </w:t>
      </w:r>
      <w:r w:rsidRPr="00FB2EE3">
        <w:rPr>
          <w:spacing w:val="0"/>
          <w:rtl/>
          <w:lang w:bidi="ar-SA"/>
        </w:rPr>
        <w:t>آن چیز به‌راحتی از دستش جدا نمی‌شود. این حدیث، نشان می‌دهد که باید به سنت پیامبر</w:t>
      </w:r>
      <w:r w:rsidRPr="00FB2EE3">
        <w:rPr>
          <w:spacing w:val="0"/>
          <w:lang w:bidi="ar-SA"/>
        </w:rPr>
        <w:sym w:font="AGA Arabesque" w:char="F072"/>
      </w:r>
      <w:r w:rsidRPr="00FB2EE3">
        <w:rPr>
          <w:spacing w:val="0"/>
          <w:rtl/>
          <w:lang w:bidi="ar-SA"/>
        </w:rPr>
        <w:t xml:space="preserve"> و سنت خلفای راشیدین، سخت تمسک جوییم. سپس رسول‌الله</w:t>
      </w:r>
      <w:r w:rsidRPr="00FB2EE3">
        <w:rPr>
          <w:spacing w:val="0"/>
          <w:lang w:bidi="ar-SA"/>
        </w:rPr>
        <w:sym w:font="AGA Arabesque" w:char="F072"/>
      </w:r>
      <w:r w:rsidRPr="00FB2EE3">
        <w:rPr>
          <w:spacing w:val="0"/>
          <w:rtl/>
          <w:lang w:bidi="ar-SA"/>
        </w:rPr>
        <w:t xml:space="preserve"> از بدعت‌ها و امور نوپدیدار در دین، برحذر داشت و فرمود: «</w:t>
      </w:r>
      <w:r w:rsidR="00726BBF" w:rsidRPr="00FB2EE3">
        <w:rPr>
          <w:spacing w:val="0"/>
          <w:rtl/>
          <w:lang w:bidi="ar-SA"/>
        </w:rPr>
        <w:t>و از بدعت‌ها و امور نوپدیدار در دین، بپرهیزید</w:t>
      </w:r>
      <w:r w:rsidRPr="00FB2EE3">
        <w:rPr>
          <w:spacing w:val="0"/>
          <w:rtl/>
          <w:lang w:bidi="ar-SA"/>
        </w:rPr>
        <w:t>».</w:t>
      </w:r>
    </w:p>
    <w:p w:rsidR="00A40AF2" w:rsidRPr="00FB2EE3" w:rsidRDefault="00A40AF2" w:rsidP="00167AB1">
      <w:pPr>
        <w:rPr>
          <w:spacing w:val="0"/>
          <w:rtl/>
          <w:lang w:bidi="ar-SA"/>
        </w:rPr>
      </w:pPr>
      <w:r w:rsidRPr="00FB2EE3">
        <w:rPr>
          <w:spacing w:val="0"/>
          <w:rtl/>
          <w:lang w:bidi="ar-SA"/>
        </w:rPr>
        <w:t xml:space="preserve">در متن حدیث، </w:t>
      </w:r>
      <w:r w:rsidRPr="00FB2EE3">
        <w:rPr>
          <w:rStyle w:val="Char1"/>
          <w:spacing w:val="0"/>
          <w:rtl/>
          <w:lang w:bidi="ar-SA"/>
        </w:rPr>
        <w:t>«مُحْدثَاتِ الأُمُورِ»</w:t>
      </w:r>
      <w:r w:rsidRPr="00FB2EE3">
        <w:rPr>
          <w:spacing w:val="0"/>
          <w:rtl/>
          <w:lang w:bidi="ar-SA"/>
        </w:rPr>
        <w:t xml:space="preserve"> آمده که به آن، «اضافه‌ی وصفی» می‌گویند؛ یعنی صفت به موصوف خود اضافه شده است</w:t>
      </w:r>
      <w:r w:rsidR="005E0B74" w:rsidRPr="00FB2EE3">
        <w:rPr>
          <w:spacing w:val="0"/>
          <w:rtl/>
          <w:lang w:bidi="ar-SA"/>
        </w:rPr>
        <w:t xml:space="preserve"> و به معنای بدعت‌ها و امور نوپدیدار در دین می‌باشد. در مسایل عبادی، اصل بر تحریم یا ممنوعیت است؛ یعنی هر کاری ک</w:t>
      </w:r>
      <w:r w:rsidR="007D6F74" w:rsidRPr="00FB2EE3">
        <w:rPr>
          <w:spacing w:val="0"/>
          <w:rtl/>
          <w:lang w:bidi="ar-SA"/>
        </w:rPr>
        <w:t>ه انسان، می‌خواهد به‌وسیله‌ی آن</w:t>
      </w:r>
      <w:r w:rsidR="005E0B74" w:rsidRPr="00FB2EE3">
        <w:rPr>
          <w:spacing w:val="0"/>
          <w:rtl/>
          <w:lang w:bidi="ar-SA"/>
        </w:rPr>
        <w:t xml:space="preserve"> به الله تقرب بجوید، در صورتی مشروعیت دارد که دلیل و اصلی شرعی داشته باشد. الله متعال، </w:t>
      </w:r>
      <w:r w:rsidR="00E25B56" w:rsidRPr="00FB2EE3">
        <w:rPr>
          <w:spacing w:val="0"/>
          <w:rtl/>
          <w:lang w:bidi="ar-SA"/>
        </w:rPr>
        <w:t>فرموده است</w:t>
      </w:r>
      <w:r w:rsidR="005E0B74" w:rsidRPr="00FB2EE3">
        <w:rPr>
          <w:spacing w:val="0"/>
          <w:rtl/>
          <w:lang w:bidi="ar-SA"/>
        </w:rPr>
        <w:t>:</w:t>
      </w:r>
    </w:p>
    <w:p w:rsidR="005E0B74" w:rsidRPr="00FB2EE3" w:rsidRDefault="00716C25" w:rsidP="00716C2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تَقُولُواْ</w:t>
      </w:r>
      <w:r w:rsidRPr="00FB2EE3">
        <w:rPr>
          <w:rFonts w:ascii="KFGQPC Uthmanic Script HAFS"/>
          <w:rtl/>
          <w:lang w:bidi="ar-SA"/>
        </w:rPr>
        <w:t xml:space="preserve"> </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تَصِفُ</w:t>
      </w:r>
      <w:r w:rsidRPr="00FB2EE3">
        <w:rPr>
          <w:rFonts w:ascii="KFGQPC Uthmanic Script HAFS"/>
          <w:rtl/>
          <w:lang w:bidi="ar-SA"/>
        </w:rPr>
        <w:t xml:space="preserve"> </w:t>
      </w:r>
      <w:r w:rsidRPr="00FB2EE3">
        <w:rPr>
          <w:rFonts w:ascii="KFGQPC Uthmanic Script HAFS" w:hint="eastAsia"/>
          <w:rtl/>
          <w:lang w:bidi="ar-SA"/>
        </w:rPr>
        <w:t>أَل</w:t>
      </w:r>
      <w:r w:rsidRPr="00FB2EE3">
        <w:rPr>
          <w:rFonts w:ascii="KFGQPC Uthmanic Script HAFS" w:hint="cs"/>
          <w:rtl/>
          <w:lang w:bidi="ar-SA"/>
        </w:rPr>
        <w:t>ۡ</w:t>
      </w:r>
      <w:r w:rsidRPr="00FB2EE3">
        <w:rPr>
          <w:rFonts w:ascii="KFGQPC Uthmanic Script HAFS" w:hint="eastAsia"/>
          <w:rtl/>
          <w:lang w:bidi="ar-SA"/>
        </w:rPr>
        <w:t>سِنَتُكُمُ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كَذِبَ</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حَلَ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حَرَام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لِّتَف</w:t>
      </w:r>
      <w:r w:rsidRPr="00FB2EE3">
        <w:rPr>
          <w:rFonts w:ascii="KFGQPC Uthmanic Script HAFS" w:hint="cs"/>
          <w:rtl/>
          <w:lang w:bidi="ar-SA"/>
        </w:rPr>
        <w:t>ۡ</w:t>
      </w:r>
      <w:r w:rsidRPr="00FB2EE3">
        <w:rPr>
          <w:rFonts w:ascii="KFGQPC Uthmanic Script HAFS" w:hint="eastAsia"/>
          <w:rtl/>
          <w:lang w:bidi="ar-SA"/>
        </w:rPr>
        <w:t>تَرُواْ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كَذِبَ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تَرُونَ</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كَذِبَ</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١١٦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١١٦</w:t>
      </w:r>
      <w:r w:rsidRPr="00FB2EE3">
        <w:rPr>
          <w:rStyle w:val="Char8"/>
          <w:rtl/>
        </w:rPr>
        <w:t xml:space="preserve">]  </w:t>
      </w:r>
      <w:r w:rsidR="005E0B74" w:rsidRPr="00FB2EE3">
        <w:rPr>
          <w:rStyle w:val="Char8"/>
          <w:rtl/>
        </w:rPr>
        <w:t xml:space="preserve">   </w:t>
      </w:r>
    </w:p>
    <w:p w:rsidR="005E0B74" w:rsidRPr="00FB2EE3" w:rsidRDefault="005E0B74" w:rsidP="00A018FA">
      <w:pPr>
        <w:pStyle w:val="a2"/>
        <w:rPr>
          <w:rtl/>
          <w:lang w:bidi="ar-SA"/>
        </w:rPr>
      </w:pPr>
      <w:r w:rsidRPr="00FB2EE3">
        <w:rPr>
          <w:rtl/>
          <w:lang w:bidi="ar-SA"/>
        </w:rPr>
        <w:t>با دروغ‌هایی که بر زبانتان می‌آید، نگویید که این حلال و این حرام است تا بدین‌سان بر الله</w:t>
      </w:r>
      <w:r w:rsidR="002B74B4" w:rsidRPr="002B74B4">
        <w:rPr>
          <w:sz w:val="2"/>
          <w:szCs w:val="2"/>
          <w:rtl/>
          <w:lang w:bidi="ar-SA"/>
        </w:rPr>
        <w:br/>
      </w:r>
      <w:r w:rsidRPr="00FB2EE3">
        <w:rPr>
          <w:rtl/>
          <w:lang w:bidi="ar-SA"/>
        </w:rPr>
        <w:t>دروغ ببندید. بی‌گمان کسانی که بر الله دروغ می‌بندند، رستگار نمی‌شوند.</w:t>
      </w:r>
    </w:p>
    <w:p w:rsidR="005E0B74" w:rsidRPr="00FB2EE3" w:rsidRDefault="005E0B74" w:rsidP="00167AB1">
      <w:pPr>
        <w:rPr>
          <w:spacing w:val="0"/>
          <w:rtl/>
          <w:lang w:bidi="ar-SA"/>
        </w:rPr>
      </w:pPr>
      <w:r w:rsidRPr="00FB2EE3">
        <w:rPr>
          <w:spacing w:val="0"/>
          <w:rtl/>
          <w:lang w:bidi="ar-SA"/>
        </w:rPr>
        <w:t xml:space="preserve">هم‌چنین کسانی </w:t>
      </w:r>
      <w:r w:rsidR="007D6F74" w:rsidRPr="00FB2EE3">
        <w:rPr>
          <w:spacing w:val="0"/>
          <w:rtl/>
          <w:lang w:bidi="ar-SA"/>
        </w:rPr>
        <w:t xml:space="preserve">را </w:t>
      </w:r>
      <w:r w:rsidR="00F2055B" w:rsidRPr="00FB2EE3">
        <w:rPr>
          <w:spacing w:val="0"/>
          <w:rtl/>
          <w:lang w:bidi="ar-SA"/>
        </w:rPr>
        <w:t>که مسایل خودساخته‌ای در دین ال</w:t>
      </w:r>
      <w:r w:rsidRPr="00FB2EE3">
        <w:rPr>
          <w:spacing w:val="0"/>
          <w:rtl/>
          <w:lang w:bidi="ar-SA"/>
        </w:rPr>
        <w:t>هی وارد می‌کنند،</w:t>
      </w:r>
      <w:r w:rsidR="007D6F74" w:rsidRPr="00FB2EE3">
        <w:rPr>
          <w:spacing w:val="0"/>
          <w:rtl/>
          <w:lang w:bidi="ar-SA"/>
        </w:rPr>
        <w:t xml:space="preserve"> رد کرده</w:t>
      </w:r>
      <w:r w:rsidRPr="00FB2EE3">
        <w:rPr>
          <w:spacing w:val="0"/>
          <w:rtl/>
          <w:lang w:bidi="ar-SA"/>
        </w:rPr>
        <w:t xml:space="preserve"> و فرموده است:</w:t>
      </w:r>
    </w:p>
    <w:p w:rsidR="005E0B74" w:rsidRPr="00FB2EE3" w:rsidRDefault="00716C25" w:rsidP="00716C25">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شُرَكَ</w:t>
      </w:r>
      <w:r w:rsidRPr="00FB2EE3">
        <w:rPr>
          <w:rFonts w:ascii="KFGQPC Uthmanic Script HAFS" w:hint="cs"/>
          <w:rtl/>
          <w:lang w:bidi="ar-SA"/>
        </w:rPr>
        <w:t>ٰٓ</w:t>
      </w:r>
      <w:r w:rsidRPr="00FB2EE3">
        <w:rPr>
          <w:rFonts w:ascii="KFGQPC Uthmanic Script HAFS" w:hint="eastAsia"/>
          <w:rtl/>
          <w:lang w:bidi="ar-SA"/>
        </w:rPr>
        <w:t>ؤُاْ</w:t>
      </w:r>
      <w:r w:rsidRPr="00FB2EE3">
        <w:rPr>
          <w:rFonts w:ascii="KFGQPC Uthmanic Script HAFS"/>
          <w:rtl/>
          <w:lang w:bidi="ar-SA"/>
        </w:rPr>
        <w:t xml:space="preserve"> </w:t>
      </w:r>
      <w:r w:rsidRPr="00FB2EE3">
        <w:rPr>
          <w:rFonts w:ascii="KFGQPC Uthmanic Script HAFS" w:hint="eastAsia"/>
          <w:rtl/>
          <w:lang w:bidi="ar-SA"/>
        </w:rPr>
        <w:t>شَرَعُواْ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لدِّينِ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ذَن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الشورى</w:t>
      </w:r>
      <w:r w:rsidRPr="00FB2EE3">
        <w:rPr>
          <w:rStyle w:val="Char8"/>
          <w:rtl/>
        </w:rPr>
        <w:t xml:space="preserve">: </w:t>
      </w:r>
      <w:r w:rsidRPr="00FB2EE3">
        <w:rPr>
          <w:rStyle w:val="Char8"/>
          <w:rFonts w:hint="cs"/>
          <w:rtl/>
        </w:rPr>
        <w:t>٢١</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r w:rsidR="005E0B74" w:rsidRPr="00FB2EE3">
        <w:rPr>
          <w:rtl/>
          <w:lang w:bidi="ar-SA"/>
        </w:rPr>
        <w:t xml:space="preserve"> </w:t>
      </w:r>
    </w:p>
    <w:p w:rsidR="005E0B74" w:rsidRPr="00FB2EE3" w:rsidRDefault="005E0B74" w:rsidP="00167AB1">
      <w:pPr>
        <w:pStyle w:val="a2"/>
        <w:rPr>
          <w:rtl/>
          <w:lang w:bidi="ar-SA"/>
        </w:rPr>
      </w:pPr>
      <w:r w:rsidRPr="00FB2EE3">
        <w:rPr>
          <w:rtl/>
          <w:lang w:bidi="ar-SA"/>
        </w:rPr>
        <w:t>آیا معبودانی دارند که برای آنان دین و آیینی ساخته‌اند که الله به آن فرمان نداده است؟</w:t>
      </w:r>
    </w:p>
    <w:p w:rsidR="005E0B74" w:rsidRPr="00FB2EE3" w:rsidRDefault="00E25B56" w:rsidP="00167AB1">
      <w:pPr>
        <w:rPr>
          <w:spacing w:val="0"/>
          <w:rtl/>
          <w:lang w:bidi="ar-SA"/>
        </w:rPr>
      </w:pPr>
      <w:r w:rsidRPr="00FB2EE3">
        <w:rPr>
          <w:spacing w:val="0"/>
          <w:rtl/>
          <w:lang w:bidi="ar-SA"/>
        </w:rPr>
        <w:t>و نیز فرموده است:</w:t>
      </w:r>
    </w:p>
    <w:p w:rsidR="00E25B56" w:rsidRPr="00FB2EE3" w:rsidRDefault="00716C25" w:rsidP="00716C25">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w:t>
      </w:r>
      <w:r w:rsidRPr="00FB2EE3">
        <w:rPr>
          <w:rFonts w:ascii="KFGQPC Uthmanic Script HAFS" w:hint="cs"/>
          <w:rtl/>
          <w:lang w:bidi="ar-SA"/>
        </w:rPr>
        <w:t>ٓ</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أَذِنَ</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تَرُونَ</w:t>
      </w:r>
      <w:r w:rsidRPr="00FB2EE3">
        <w:rPr>
          <w:rFonts w:ascii="KFGQPC Uthmanic Script HAFS"/>
          <w:rtl/>
          <w:lang w:bidi="ar-SA"/>
        </w:rPr>
        <w:t xml:space="preserve"> </w:t>
      </w:r>
      <w:r w:rsidRPr="00FB2EE3">
        <w:rPr>
          <w:rFonts w:ascii="KFGQPC Uthmanic Script HAFS" w:hint="cs"/>
          <w:rtl/>
          <w:lang w:bidi="ar-SA"/>
        </w:rPr>
        <w:t>٥٩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٥٩</w:t>
      </w:r>
      <w:r w:rsidRPr="00FB2EE3">
        <w:rPr>
          <w:rStyle w:val="Char8"/>
          <w:rtl/>
        </w:rPr>
        <w:t>]</w:t>
      </w:r>
      <w:r w:rsidRPr="00FB2EE3">
        <w:rPr>
          <w:rFonts w:ascii="KFGQPC Uthman Taha Naskh" w:cs="KFGQPC Uthman Taha Naskh"/>
          <w:rtl/>
          <w:lang w:bidi="ar-SA"/>
        </w:rPr>
        <w:t xml:space="preserve">  </w:t>
      </w:r>
      <w:r w:rsidR="001B2725" w:rsidRPr="00FB2EE3">
        <w:rPr>
          <w:rtl/>
          <w:lang w:bidi="ar-SA"/>
        </w:rPr>
        <w:tab/>
      </w:r>
    </w:p>
    <w:p w:rsidR="00E25B56" w:rsidRPr="00FB2EE3" w:rsidRDefault="00E25B56" w:rsidP="00167AB1">
      <w:pPr>
        <w:pStyle w:val="a2"/>
        <w:rPr>
          <w:rtl/>
          <w:lang w:bidi="ar-SA"/>
        </w:rPr>
      </w:pPr>
      <w:r w:rsidRPr="00FB2EE3">
        <w:rPr>
          <w:rtl/>
          <w:lang w:bidi="ar-SA"/>
        </w:rPr>
        <w:t>بگو: آیا الله به شما چنین اجازه‌ای داده است یا بر او دروغ می‌بندید؟</w:t>
      </w:r>
    </w:p>
    <w:p w:rsidR="00E25B56" w:rsidRPr="00FB2EE3" w:rsidRDefault="00903701" w:rsidP="00167AB1">
      <w:pPr>
        <w:rPr>
          <w:spacing w:val="0"/>
          <w:rtl/>
          <w:lang w:bidi="ar-SA"/>
        </w:rPr>
      </w:pPr>
      <w:r w:rsidRPr="00FB2EE3">
        <w:rPr>
          <w:spacing w:val="0"/>
          <w:rtl/>
          <w:lang w:bidi="ar-SA"/>
        </w:rPr>
        <w:t>اما نوآوری‌هایی که در دنیا و در زمینه‌</w:t>
      </w:r>
      <w:r w:rsidR="007D6F74" w:rsidRPr="00FB2EE3">
        <w:rPr>
          <w:spacing w:val="0"/>
          <w:rtl/>
          <w:lang w:bidi="ar-SA"/>
        </w:rPr>
        <w:t>ی مسایل مادی و دنیوی</w:t>
      </w:r>
      <w:r w:rsidRPr="00FB2EE3">
        <w:rPr>
          <w:spacing w:val="0"/>
          <w:rtl/>
          <w:lang w:bidi="ar-SA"/>
        </w:rPr>
        <w:t xml:space="preserve"> انجام می‌شود، اشکالی ندارد</w:t>
      </w:r>
      <w:r w:rsidR="007D6F74" w:rsidRPr="00FB2EE3">
        <w:rPr>
          <w:spacing w:val="0"/>
          <w:rtl/>
          <w:lang w:bidi="ar-SA"/>
        </w:rPr>
        <w:t>؛</w:t>
      </w:r>
      <w:r w:rsidRPr="00FB2EE3">
        <w:rPr>
          <w:spacing w:val="0"/>
          <w:rtl/>
          <w:lang w:bidi="ar-SA"/>
        </w:rPr>
        <w:t xml:space="preserve"> مگر این‌که در نصوص شرعی به حرام بودن آن، تصریح شده باشد یا در اصول و قواعد</w:t>
      </w:r>
      <w:r w:rsidR="007D6F74" w:rsidRPr="00FB2EE3">
        <w:rPr>
          <w:spacing w:val="0"/>
          <w:rtl/>
          <w:lang w:bidi="ar-SA"/>
        </w:rPr>
        <w:t>ِ</w:t>
      </w:r>
      <w:r w:rsidRPr="00FB2EE3">
        <w:rPr>
          <w:spacing w:val="0"/>
          <w:rtl/>
          <w:lang w:bidi="ar-SA"/>
        </w:rPr>
        <w:t xml:space="preserve"> کلی</w:t>
      </w:r>
      <w:r w:rsidR="007D6F74" w:rsidRPr="00FB2EE3">
        <w:rPr>
          <w:spacing w:val="0"/>
          <w:rtl/>
          <w:lang w:bidi="ar-SA"/>
        </w:rPr>
        <w:t>ِ</w:t>
      </w:r>
      <w:r w:rsidRPr="00FB2EE3">
        <w:rPr>
          <w:spacing w:val="0"/>
          <w:rtl/>
          <w:lang w:bidi="ar-SA"/>
        </w:rPr>
        <w:t xml:space="preserve"> تحریم، بگنجد. لذا روشن است که فن‌آوری‌ها و نوآوری‌هایی که در صنایعی مانند خودروسازی مشاهده می‌کنیم، اشکالی ندارد و هیچ</w:t>
      </w:r>
      <w:r w:rsidR="002330AB" w:rsidRPr="00FB2EE3">
        <w:rPr>
          <w:spacing w:val="0"/>
          <w:rtl/>
          <w:lang w:bidi="ar-SA"/>
        </w:rPr>
        <w:t xml:space="preserve">‌کس نباید بگوید </w:t>
      </w:r>
      <w:r w:rsidRPr="00FB2EE3">
        <w:rPr>
          <w:spacing w:val="0"/>
          <w:rtl/>
          <w:lang w:bidi="ar-SA"/>
        </w:rPr>
        <w:t>که این</w:t>
      </w:r>
      <w:r w:rsidR="002330AB" w:rsidRPr="00FB2EE3">
        <w:rPr>
          <w:spacing w:val="0"/>
          <w:rtl/>
          <w:lang w:bidi="ar-SA"/>
        </w:rPr>
        <w:t>‌</w:t>
      </w:r>
      <w:r w:rsidRPr="00FB2EE3">
        <w:rPr>
          <w:spacing w:val="0"/>
          <w:rtl/>
          <w:lang w:bidi="ar-SA"/>
        </w:rPr>
        <w:t xml:space="preserve"> نوآوری</w:t>
      </w:r>
      <w:r w:rsidR="002330AB" w:rsidRPr="00FB2EE3">
        <w:rPr>
          <w:spacing w:val="0"/>
          <w:rtl/>
          <w:lang w:bidi="ar-SA"/>
        </w:rPr>
        <w:t>‌ها،</w:t>
      </w:r>
      <w:r w:rsidRPr="00FB2EE3">
        <w:rPr>
          <w:spacing w:val="0"/>
          <w:rtl/>
          <w:lang w:bidi="ar-SA"/>
        </w:rPr>
        <w:t xml:space="preserve"> در دوران پیامبر</w:t>
      </w:r>
      <w:r w:rsidRPr="00FB2EE3">
        <w:rPr>
          <w:spacing w:val="0"/>
          <w:lang w:bidi="ar-SA"/>
        </w:rPr>
        <w:sym w:font="AGA Arabesque" w:char="F072"/>
      </w:r>
      <w:r w:rsidRPr="00FB2EE3">
        <w:rPr>
          <w:spacing w:val="0"/>
          <w:rtl/>
          <w:lang w:bidi="ar-SA"/>
        </w:rPr>
        <w:t xml:space="preserve"> وجود نداشت</w:t>
      </w:r>
      <w:r w:rsidR="007D6F74" w:rsidRPr="00FB2EE3">
        <w:rPr>
          <w:spacing w:val="0"/>
          <w:rtl/>
          <w:lang w:bidi="ar-SA"/>
        </w:rPr>
        <w:t>ه است و استفاده از آن درست نیست؛</w:t>
      </w:r>
      <w:r w:rsidR="002330AB" w:rsidRPr="00FB2EE3">
        <w:rPr>
          <w:spacing w:val="0"/>
          <w:rtl/>
          <w:lang w:bidi="ar-SA"/>
        </w:rPr>
        <w:t xml:space="preserve"> زیرا این‌ها، جزو امور دنیوی</w:t>
      </w:r>
      <w:r w:rsidR="007D6F74" w:rsidRPr="00FB2EE3">
        <w:rPr>
          <w:spacing w:val="0"/>
          <w:rtl/>
          <w:lang w:bidi="ar-SA"/>
        </w:rPr>
        <w:t>‌</w:t>
      </w:r>
      <w:r w:rsidR="002330AB" w:rsidRPr="00FB2EE3">
        <w:rPr>
          <w:spacing w:val="0"/>
          <w:rtl/>
          <w:lang w:bidi="ar-SA"/>
        </w:rPr>
        <w:t>ست و نوآوری در ا</w:t>
      </w:r>
      <w:r w:rsidR="007D6F74" w:rsidRPr="00FB2EE3">
        <w:rPr>
          <w:spacing w:val="0"/>
          <w:rtl/>
          <w:lang w:bidi="ar-SA"/>
        </w:rPr>
        <w:t>م</w:t>
      </w:r>
      <w:r w:rsidR="002330AB" w:rsidRPr="00FB2EE3">
        <w:rPr>
          <w:spacing w:val="0"/>
          <w:rtl/>
          <w:lang w:bidi="ar-SA"/>
        </w:rPr>
        <w:t>ور دنیوی، اشکالی ندارد. همین‌طور لباس و انواع آن؛ نباید بگوییم: فقط پوشیدن لباسی درست است که صحابه</w:t>
      </w:r>
      <w:r w:rsidR="002330AB" w:rsidRPr="00FB2EE3">
        <w:rPr>
          <w:spacing w:val="0"/>
          <w:lang w:bidi="ar-SA"/>
        </w:rPr>
        <w:sym w:font="AGA Arabesque" w:char="F079"/>
      </w:r>
      <w:r w:rsidR="002330AB" w:rsidRPr="00FB2EE3">
        <w:rPr>
          <w:spacing w:val="0"/>
          <w:rtl/>
          <w:lang w:bidi="ar-SA"/>
        </w:rPr>
        <w:t xml:space="preserve"> پوشیده‌اند؛ بلکه هر لباسی که الله برای تو حلال کرده، بپوش</w:t>
      </w:r>
      <w:r w:rsidR="007D6F74" w:rsidRPr="00FB2EE3">
        <w:rPr>
          <w:spacing w:val="0"/>
          <w:rtl/>
          <w:lang w:bidi="ar-SA"/>
        </w:rPr>
        <w:t>؛</w:t>
      </w:r>
      <w:r w:rsidR="002330AB" w:rsidRPr="00FB2EE3">
        <w:rPr>
          <w:spacing w:val="0"/>
          <w:rtl/>
          <w:lang w:bidi="ar-SA"/>
        </w:rPr>
        <w:t xml:space="preserve"> زیرا در مسایل فقهی، اصل بر این است که هر چیزی حلال است، مگر آن‌که شریعت به حرام بودن آن، تصریح کرده باشد؛ مانند طلا و نقره برای مردان یا حرام بودن </w:t>
      </w:r>
      <w:r w:rsidR="00F7587D" w:rsidRPr="00FB2EE3">
        <w:rPr>
          <w:spacing w:val="0"/>
          <w:rtl/>
          <w:lang w:bidi="ar-SA"/>
        </w:rPr>
        <w:t>لباس‌هایی که عکس و تص</w:t>
      </w:r>
      <w:r w:rsidR="002330AB" w:rsidRPr="00FB2EE3">
        <w:rPr>
          <w:spacing w:val="0"/>
          <w:rtl/>
          <w:lang w:bidi="ar-SA"/>
        </w:rPr>
        <w:t>ویر</w:t>
      </w:r>
      <w:r w:rsidR="00F7587D" w:rsidRPr="00FB2EE3">
        <w:rPr>
          <w:spacing w:val="0"/>
          <w:rtl/>
          <w:lang w:bidi="ar-SA"/>
        </w:rPr>
        <w:t xml:space="preserve"> دارند</w:t>
      </w:r>
      <w:r w:rsidR="002330AB" w:rsidRPr="00FB2EE3">
        <w:rPr>
          <w:spacing w:val="0"/>
          <w:rtl/>
          <w:lang w:bidi="ar-SA"/>
        </w:rPr>
        <w:t xml:space="preserve"> و امثال آن.</w:t>
      </w:r>
    </w:p>
    <w:p w:rsidR="00726BBF" w:rsidRPr="00FB2EE3" w:rsidRDefault="00F80A2A"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«از بدع</w:t>
      </w:r>
      <w:r w:rsidR="007D6F74" w:rsidRPr="00FB2EE3">
        <w:rPr>
          <w:spacing w:val="0"/>
          <w:rtl/>
          <w:lang w:bidi="ar-SA"/>
        </w:rPr>
        <w:t>ت‌ها و امور نوپدیدار، بپرهیزید»؛</w:t>
      </w:r>
      <w:r w:rsidRPr="00FB2EE3">
        <w:rPr>
          <w:spacing w:val="0"/>
          <w:rtl/>
          <w:lang w:bidi="ar-SA"/>
        </w:rPr>
        <w:t xml:space="preserve"> یعنی از بدعت‌ها و نوآوری‌هایی که در دین و مسایل عبادی، پدید می‌آید. سپس فرمود: «</w:t>
      </w:r>
      <w:r w:rsidR="00726BBF" w:rsidRPr="00FB2EE3">
        <w:rPr>
          <w:spacing w:val="0"/>
          <w:rtl/>
          <w:lang w:bidi="ar-SA"/>
        </w:rPr>
        <w:t>و بدانید که هر بدعتی، گم</w:t>
      </w:r>
      <w:r w:rsidR="007D6F74" w:rsidRPr="00FB2EE3">
        <w:rPr>
          <w:spacing w:val="0"/>
          <w:rtl/>
          <w:lang w:bidi="ar-SA"/>
        </w:rPr>
        <w:t>‌</w:t>
      </w:r>
      <w:r w:rsidR="00726BBF" w:rsidRPr="00FB2EE3">
        <w:rPr>
          <w:spacing w:val="0"/>
          <w:rtl/>
          <w:lang w:bidi="ar-SA"/>
        </w:rPr>
        <w:t>راهی</w:t>
      </w:r>
      <w:r w:rsidR="007D6F74" w:rsidRPr="00FB2EE3">
        <w:rPr>
          <w:spacing w:val="0"/>
          <w:rtl/>
          <w:lang w:bidi="ar-SA"/>
        </w:rPr>
        <w:t>‌</w:t>
      </w:r>
      <w:r w:rsidR="00726BBF" w:rsidRPr="00FB2EE3">
        <w:rPr>
          <w:spacing w:val="0"/>
          <w:rtl/>
          <w:lang w:bidi="ar-SA"/>
        </w:rPr>
        <w:t>ست».</w:t>
      </w:r>
      <w:r w:rsidRPr="00FB2EE3">
        <w:rPr>
          <w:spacing w:val="0"/>
          <w:rtl/>
          <w:lang w:bidi="ar-SA"/>
        </w:rPr>
        <w:t xml:space="preserve"> گرچه صاحب بدعت، آن را نیک و درست، بپندارد؛ اما بدعت، ضلالت و گم</w:t>
      </w:r>
      <w:r w:rsidR="007D6F74" w:rsidRPr="00FB2EE3">
        <w:rPr>
          <w:spacing w:val="0"/>
          <w:rtl/>
          <w:lang w:bidi="ar-SA"/>
        </w:rPr>
        <w:t>‌</w:t>
      </w:r>
      <w:r w:rsidRPr="00FB2EE3">
        <w:rPr>
          <w:spacing w:val="0"/>
          <w:rtl/>
          <w:lang w:bidi="ar-SA"/>
        </w:rPr>
        <w:t>راهی</w:t>
      </w:r>
      <w:r w:rsidR="007D6F74" w:rsidRPr="00FB2EE3">
        <w:rPr>
          <w:spacing w:val="0"/>
          <w:rtl/>
          <w:lang w:bidi="ar-SA"/>
        </w:rPr>
        <w:t>‌</w:t>
      </w:r>
      <w:r w:rsidRPr="00FB2EE3">
        <w:rPr>
          <w:spacing w:val="0"/>
          <w:rtl/>
          <w:lang w:bidi="ar-SA"/>
        </w:rPr>
        <w:t>ست و صاحبش را از الله، دور می‌کند.</w:t>
      </w:r>
    </w:p>
    <w:p w:rsidR="00F80A2A" w:rsidRPr="00FB2EE3" w:rsidRDefault="00F80A2A" w:rsidP="00167AB1">
      <w:pPr>
        <w:rPr>
          <w:spacing w:val="0"/>
          <w:rtl/>
          <w:lang w:bidi="ar-SA"/>
        </w:rPr>
      </w:pPr>
      <w:r w:rsidRPr="00FB2EE3">
        <w:rPr>
          <w:spacing w:val="0"/>
          <w:rtl/>
          <w:lang w:bidi="ar-SA"/>
        </w:rPr>
        <w:t>این فرموده‌ی پیامبر</w:t>
      </w:r>
      <w:r w:rsidRPr="00FB2EE3">
        <w:rPr>
          <w:spacing w:val="0"/>
          <w:lang w:bidi="ar-SA"/>
        </w:rPr>
        <w:sym w:font="AGA Arabesque" w:char="F072"/>
      </w:r>
      <w:r w:rsidRPr="00FB2EE3">
        <w:rPr>
          <w:spacing w:val="0"/>
          <w:rtl/>
          <w:lang w:bidi="ar-SA"/>
        </w:rPr>
        <w:t xml:space="preserve"> هم شامل بدعت‌های اصلی می‌شود و هم بدعت‌‌های وصفی را در</w:t>
      </w:r>
      <w:r w:rsidR="007D6F74" w:rsidRPr="00FB2EE3">
        <w:rPr>
          <w:spacing w:val="0"/>
          <w:rtl/>
          <w:lang w:bidi="ar-SA"/>
        </w:rPr>
        <w:t xml:space="preserve"> </w:t>
      </w:r>
      <w:r w:rsidRPr="00FB2EE3">
        <w:rPr>
          <w:spacing w:val="0"/>
          <w:rtl/>
          <w:lang w:bidi="ar-SA"/>
        </w:rPr>
        <w:t xml:space="preserve">برمی‌گیرد. </w:t>
      </w:r>
      <w:r w:rsidR="009A6F77" w:rsidRPr="00FB2EE3">
        <w:rPr>
          <w:spacing w:val="0"/>
          <w:rtl/>
          <w:lang w:bidi="ar-SA"/>
        </w:rPr>
        <w:t>بدعت وصفی، به عملی گفته می‌شود که اصلی شرعی دارد، اما در روش عمل، به شیوه‌ای عمل می‌کنند که در سنت پیامبر</w:t>
      </w:r>
      <w:r w:rsidR="009A6F77" w:rsidRPr="00FB2EE3">
        <w:rPr>
          <w:spacing w:val="0"/>
          <w:lang w:bidi="ar-SA"/>
        </w:rPr>
        <w:sym w:font="AGA Arabesque" w:char="F072"/>
      </w:r>
      <w:r w:rsidR="009A6F77" w:rsidRPr="00FB2EE3">
        <w:rPr>
          <w:spacing w:val="0"/>
          <w:rtl/>
          <w:lang w:bidi="ar-SA"/>
        </w:rPr>
        <w:t xml:space="preserve"> ثابت نیست؛ مث</w:t>
      </w:r>
      <w:r w:rsidR="007D6F74" w:rsidRPr="00FB2EE3">
        <w:rPr>
          <w:spacing w:val="0"/>
          <w:rtl/>
          <w:lang w:bidi="ar-SA"/>
        </w:rPr>
        <w:t>لاً کسی که می‌خواهد با روش‌هایی ذکر بگوید که در سنت</w:t>
      </w:r>
      <w:r w:rsidR="009A6F77" w:rsidRPr="00FB2EE3">
        <w:rPr>
          <w:spacing w:val="0"/>
          <w:rtl/>
          <w:lang w:bidi="ar-SA"/>
        </w:rPr>
        <w:t xml:space="preserve"> ثابت نشده است؛ ما، فقط روش او را قبول نداریم، اما اصل ذکر را انکار نمی‌کنیم؛ زیرا به روشی ذکر </w:t>
      </w:r>
      <w:r w:rsidR="00B1134C" w:rsidRPr="00FB2EE3">
        <w:rPr>
          <w:spacing w:val="0"/>
          <w:rtl/>
          <w:lang w:bidi="ar-SA"/>
        </w:rPr>
        <w:t>می‌گوید</w:t>
      </w:r>
      <w:r w:rsidR="009A6F77" w:rsidRPr="00FB2EE3">
        <w:rPr>
          <w:spacing w:val="0"/>
          <w:rtl/>
          <w:lang w:bidi="ar-SA"/>
        </w:rPr>
        <w:t xml:space="preserve"> که دلیل و ریشه‌ای در سنت و شریعت ندارد. </w:t>
      </w:r>
      <w:r w:rsidR="00346FCC" w:rsidRPr="00FB2EE3">
        <w:rPr>
          <w:spacing w:val="0"/>
          <w:rtl/>
          <w:lang w:bidi="ar-SA"/>
        </w:rPr>
        <w:t>برخی بر این مسأله اشکال، وارد می‌کنند و می‌گویند: عمر</w:t>
      </w:r>
      <w:r w:rsidR="00346FCC" w:rsidRPr="00FB2EE3">
        <w:rPr>
          <w:spacing w:val="0"/>
          <w:lang w:bidi="ar-SA"/>
        </w:rPr>
        <w:sym w:font="AGA Arabesque" w:char="F074"/>
      </w:r>
      <w:r w:rsidR="00346FCC" w:rsidRPr="00FB2EE3">
        <w:rPr>
          <w:spacing w:val="0"/>
          <w:rtl/>
          <w:lang w:bidi="ar-SA"/>
        </w:rPr>
        <w:t xml:space="preserve"> به ابی بن کعب و تمیم داری</w:t>
      </w:r>
      <w:r w:rsidR="00B1134C" w:rsidRPr="00FB2EE3">
        <w:rPr>
          <w:rFonts w:cs="(M. Aiyada Ayoub ALKobaisi)"/>
          <w:spacing w:val="0"/>
          <w:rtl/>
          <w:lang w:bidi="ar-SA"/>
        </w:rPr>
        <w:t>$</w:t>
      </w:r>
      <w:r w:rsidR="00346FCC" w:rsidRPr="00FB2EE3">
        <w:rPr>
          <w:spacing w:val="0"/>
          <w:rtl/>
          <w:lang w:bidi="ar-SA"/>
        </w:rPr>
        <w:t xml:space="preserve"> دستور دارد که در ماه رمضان، نماز تراویح را امامت دهند و همه به صورت جماعتی یک‌پارچه </w:t>
      </w:r>
      <w:r w:rsidR="00B1134C" w:rsidRPr="00FB2EE3">
        <w:rPr>
          <w:spacing w:val="0"/>
          <w:rtl/>
          <w:lang w:bidi="ar-SA"/>
        </w:rPr>
        <w:t>پشت سر یک امام، به نماز بایستند؛</w:t>
      </w:r>
      <w:r w:rsidR="00346FCC" w:rsidRPr="00FB2EE3">
        <w:rPr>
          <w:spacing w:val="0"/>
          <w:rtl/>
          <w:lang w:bidi="ar-SA"/>
        </w:rPr>
        <w:t xml:space="preserve"> زیرا پیش‌تر به صورت دسته‌های پراکنده، نماز می‌خواندند؛ یکی از شب‌ها که عمر</w:t>
      </w:r>
      <w:r w:rsidR="00346FCC" w:rsidRPr="00FB2EE3">
        <w:rPr>
          <w:spacing w:val="0"/>
          <w:lang w:bidi="ar-SA"/>
        </w:rPr>
        <w:sym w:font="AGA Arabesque" w:char="F074"/>
      </w:r>
      <w:r w:rsidR="00346FCC" w:rsidRPr="00FB2EE3">
        <w:rPr>
          <w:spacing w:val="0"/>
          <w:rtl/>
          <w:lang w:bidi="ar-SA"/>
        </w:rPr>
        <w:t xml:space="preserve"> مردم را در جماعتی یک‌پارچه مشاهده کرد، فرمود: </w:t>
      </w:r>
      <w:r w:rsidR="00346FCC" w:rsidRPr="00FB2EE3">
        <w:rPr>
          <w:rStyle w:val="Char1"/>
          <w:spacing w:val="0"/>
          <w:rtl/>
          <w:lang w:bidi="ar-SA"/>
        </w:rPr>
        <w:t>«</w:t>
      </w:r>
      <w:r w:rsidR="00B1134C" w:rsidRPr="00FB2EE3">
        <w:rPr>
          <w:rStyle w:val="Char1"/>
          <w:spacing w:val="0"/>
          <w:rtl/>
          <w:lang w:bidi="ar-SA"/>
        </w:rPr>
        <w:t>نِعْمَتِ الْبِدْعَةُ هَذِهِ»</w:t>
      </w:r>
      <w:r w:rsidR="00B1134C" w:rsidRPr="00FB2EE3">
        <w:rPr>
          <w:spacing w:val="0"/>
          <w:rtl/>
          <w:lang w:bidi="ar-SA"/>
        </w:rPr>
        <w:t>؛</w:t>
      </w:r>
      <w:r w:rsidR="00346FCC" w:rsidRPr="00FB2EE3">
        <w:rPr>
          <w:spacing w:val="0"/>
          <w:rtl/>
          <w:lang w:bidi="ar-SA"/>
        </w:rPr>
        <w:t xml:space="preserve"> یعنی: «این، چه بدعت خوبی</w:t>
      </w:r>
      <w:r w:rsidR="00B1134C" w:rsidRPr="00FB2EE3">
        <w:rPr>
          <w:spacing w:val="0"/>
          <w:rtl/>
          <w:lang w:bidi="ar-SA"/>
        </w:rPr>
        <w:t>‌</w:t>
      </w:r>
      <w:r w:rsidR="00346FCC" w:rsidRPr="00FB2EE3">
        <w:rPr>
          <w:spacing w:val="0"/>
          <w:rtl/>
          <w:lang w:bidi="ar-SA"/>
        </w:rPr>
        <w:t>ست»! حال، این پرسش مطرح می‌شود که مگر رسول‌الله</w:t>
      </w:r>
      <w:r w:rsidR="00346FCC" w:rsidRPr="00FB2EE3">
        <w:rPr>
          <w:spacing w:val="0"/>
          <w:lang w:bidi="ar-SA"/>
        </w:rPr>
        <w:sym w:font="AGA Arabesque" w:char="F072"/>
      </w:r>
      <w:r w:rsidR="00346FCC" w:rsidRPr="00FB2EE3">
        <w:rPr>
          <w:spacing w:val="0"/>
          <w:rtl/>
          <w:lang w:bidi="ar-SA"/>
        </w:rPr>
        <w:t xml:space="preserve"> نفرموده است که «هر بدعتی، گم</w:t>
      </w:r>
      <w:r w:rsidR="00B1134C" w:rsidRPr="00FB2EE3">
        <w:rPr>
          <w:spacing w:val="0"/>
          <w:rtl/>
          <w:lang w:bidi="ar-SA"/>
        </w:rPr>
        <w:t>‌</w:t>
      </w:r>
      <w:r w:rsidR="00346FCC" w:rsidRPr="00FB2EE3">
        <w:rPr>
          <w:spacing w:val="0"/>
          <w:rtl/>
          <w:lang w:bidi="ar-SA"/>
        </w:rPr>
        <w:t>راهی</w:t>
      </w:r>
      <w:r w:rsidR="00B1134C" w:rsidRPr="00FB2EE3">
        <w:rPr>
          <w:spacing w:val="0"/>
          <w:rtl/>
          <w:lang w:bidi="ar-SA"/>
        </w:rPr>
        <w:t>‌</w:t>
      </w:r>
      <w:r w:rsidR="00346FCC" w:rsidRPr="00FB2EE3">
        <w:rPr>
          <w:spacing w:val="0"/>
          <w:rtl/>
          <w:lang w:bidi="ar-SA"/>
        </w:rPr>
        <w:t>ست</w:t>
      </w:r>
      <w:r w:rsidR="00B1134C" w:rsidRPr="00FB2EE3">
        <w:rPr>
          <w:spacing w:val="0"/>
          <w:rtl/>
          <w:lang w:bidi="ar-SA"/>
        </w:rPr>
        <w:t>»</w:t>
      </w:r>
      <w:r w:rsidR="00346FCC" w:rsidRPr="00FB2EE3">
        <w:rPr>
          <w:spacing w:val="0"/>
          <w:rtl/>
          <w:lang w:bidi="ar-SA"/>
        </w:rPr>
        <w:t>؟ پس چرا عمر</w:t>
      </w:r>
      <w:r w:rsidR="00346FCC" w:rsidRPr="00FB2EE3">
        <w:rPr>
          <w:spacing w:val="0"/>
          <w:lang w:bidi="ar-SA"/>
        </w:rPr>
        <w:sym w:font="AGA Arabesque" w:char="F074"/>
      </w:r>
      <w:r w:rsidR="00346FCC" w:rsidRPr="00FB2EE3">
        <w:rPr>
          <w:spacing w:val="0"/>
          <w:rtl/>
          <w:lang w:bidi="ar-SA"/>
        </w:rPr>
        <w:t xml:space="preserve"> از جماعت تراویح، به عنوان بدعتی نیک و پسندیده یاد کرده است؟</w:t>
      </w:r>
    </w:p>
    <w:p w:rsidR="00346FCC" w:rsidRPr="00FB2EE3" w:rsidRDefault="00CF1785" w:rsidP="00167AB1">
      <w:pPr>
        <w:rPr>
          <w:spacing w:val="0"/>
          <w:rtl/>
          <w:lang w:bidi="ar-SA"/>
        </w:rPr>
      </w:pPr>
      <w:r w:rsidRPr="00FB2EE3">
        <w:rPr>
          <w:spacing w:val="0"/>
          <w:rtl/>
          <w:lang w:bidi="ar-SA"/>
        </w:rPr>
        <w:t xml:space="preserve">پاسخ: </w:t>
      </w:r>
      <w:r w:rsidR="001E36D9" w:rsidRPr="00FB2EE3">
        <w:rPr>
          <w:spacing w:val="0"/>
          <w:rtl/>
          <w:lang w:bidi="ar-SA"/>
        </w:rPr>
        <w:t>این، بدعتی نبود که ابتدا عمر</w:t>
      </w:r>
      <w:r w:rsidR="001E36D9" w:rsidRPr="00FB2EE3">
        <w:rPr>
          <w:spacing w:val="0"/>
          <w:lang w:bidi="ar-SA"/>
        </w:rPr>
        <w:sym w:font="AGA Arabesque" w:char="F074"/>
      </w:r>
      <w:r w:rsidR="001E36D9" w:rsidRPr="00FB2EE3">
        <w:rPr>
          <w:spacing w:val="0"/>
          <w:rtl/>
          <w:lang w:bidi="ar-SA"/>
        </w:rPr>
        <w:t xml:space="preserve"> یا امثال او،</w:t>
      </w:r>
      <w:r w:rsidR="00B1134C" w:rsidRPr="00FB2EE3">
        <w:rPr>
          <w:spacing w:val="0"/>
          <w:rtl/>
          <w:lang w:bidi="ar-SA"/>
        </w:rPr>
        <w:t xml:space="preserve"> آن را</w:t>
      </w:r>
      <w:r w:rsidR="001E36D9" w:rsidRPr="00FB2EE3">
        <w:rPr>
          <w:spacing w:val="0"/>
          <w:rtl/>
          <w:lang w:bidi="ar-SA"/>
        </w:rPr>
        <w:t xml:space="preserve"> بنا کنند</w:t>
      </w:r>
      <w:r w:rsidR="00B1134C" w:rsidRPr="00FB2EE3">
        <w:rPr>
          <w:spacing w:val="0"/>
          <w:rtl/>
          <w:lang w:bidi="ar-SA"/>
        </w:rPr>
        <w:t>؛</w:t>
      </w:r>
      <w:r w:rsidR="001E36D9" w:rsidRPr="00FB2EE3">
        <w:rPr>
          <w:spacing w:val="0"/>
          <w:rtl/>
          <w:lang w:bidi="ar-SA"/>
        </w:rPr>
        <w:t xml:space="preserve"> بلکه بدعتی نسبی بو</w:t>
      </w:r>
      <w:r w:rsidR="00B1134C" w:rsidRPr="00FB2EE3">
        <w:rPr>
          <w:spacing w:val="0"/>
          <w:rtl/>
          <w:lang w:bidi="ar-SA"/>
        </w:rPr>
        <w:t>د؛ یعنی اصل و ریشه‌ای شرعی داشت؛</w:t>
      </w:r>
      <w:r w:rsidR="001E36D9" w:rsidRPr="00FB2EE3">
        <w:rPr>
          <w:spacing w:val="0"/>
          <w:rtl/>
          <w:lang w:bidi="ar-SA"/>
        </w:rPr>
        <w:t xml:space="preserve"> زیرا رسول‌الله</w:t>
      </w:r>
      <w:r w:rsidR="001E36D9" w:rsidRPr="00FB2EE3">
        <w:rPr>
          <w:spacing w:val="0"/>
          <w:lang w:bidi="ar-SA"/>
        </w:rPr>
        <w:sym w:font="AGA Arabesque" w:char="F072"/>
      </w:r>
      <w:r w:rsidR="001E36D9" w:rsidRPr="00FB2EE3">
        <w:rPr>
          <w:spacing w:val="0"/>
          <w:rtl/>
          <w:lang w:bidi="ar-SA"/>
        </w:rPr>
        <w:t xml:space="preserve"> سه یا چهار شب رمضان، این نماز را با یارانش به صورت جماعت ادا کرد. سپس قیام رمضان به </w:t>
      </w:r>
      <w:r w:rsidR="004117DB" w:rsidRPr="00FB2EE3">
        <w:rPr>
          <w:spacing w:val="0"/>
          <w:rtl/>
          <w:lang w:bidi="ar-SA"/>
        </w:rPr>
        <w:t>صورت</w:t>
      </w:r>
      <w:r w:rsidR="001E36D9" w:rsidRPr="00FB2EE3">
        <w:rPr>
          <w:spacing w:val="0"/>
          <w:rtl/>
          <w:lang w:bidi="ar-SA"/>
        </w:rPr>
        <w:t xml:space="preserve"> جماعت را ترک نمود و فرمود: «ترسیدم که این نماز، بر شما فرض شود».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49"/>
      </w:r>
      <w:r w:rsidR="00FB2EE3" w:rsidRPr="00FB2EE3">
        <w:rPr>
          <w:rStyle w:val="FootnoteReference"/>
          <w:rFonts w:cs="B Lotus"/>
          <w:spacing w:val="0"/>
          <w:szCs w:val="28"/>
          <w:rtl/>
          <w:lang w:bidi="ar-SA"/>
        </w:rPr>
        <w:t>)</w:t>
      </w:r>
      <w:r w:rsidR="001517A4" w:rsidRPr="00FB2EE3">
        <w:rPr>
          <w:spacing w:val="0"/>
          <w:rtl/>
          <w:lang w:bidi="ar-SA"/>
        </w:rPr>
        <w:t xml:space="preserve"> لذا ادای نماز تراویح یا قیام رمضان، پشت سرِ یک امام، سنتی بود که پیامبر</w:t>
      </w:r>
      <w:r w:rsidR="001517A4" w:rsidRPr="00FB2EE3">
        <w:rPr>
          <w:spacing w:val="0"/>
          <w:lang w:bidi="ar-SA"/>
        </w:rPr>
        <w:sym w:font="AGA Arabesque" w:char="F072"/>
      </w:r>
      <w:r w:rsidR="001517A4" w:rsidRPr="00FB2EE3">
        <w:rPr>
          <w:spacing w:val="0"/>
          <w:rtl/>
          <w:lang w:bidi="ar-SA"/>
        </w:rPr>
        <w:t xml:space="preserve"> بنا نهاد و فقط از ترس این‌که بر ما فرض شود، آن را ترک کرد. </w:t>
      </w:r>
      <w:r w:rsidR="00550977" w:rsidRPr="00FB2EE3">
        <w:rPr>
          <w:spacing w:val="0"/>
          <w:rtl/>
          <w:lang w:bidi="ar-SA"/>
        </w:rPr>
        <w:t>از این‌رو</w:t>
      </w:r>
      <w:r w:rsidR="001517A4" w:rsidRPr="00FB2EE3">
        <w:rPr>
          <w:spacing w:val="0"/>
          <w:rtl/>
          <w:lang w:bidi="ar-SA"/>
        </w:rPr>
        <w:t xml:space="preserve"> در پایان زندگانی پیامبر</w:t>
      </w:r>
      <w:r w:rsidR="001517A4" w:rsidRPr="00FB2EE3">
        <w:rPr>
          <w:spacing w:val="0"/>
          <w:lang w:bidi="ar-SA"/>
        </w:rPr>
        <w:sym w:font="AGA Arabesque" w:char="F072"/>
      </w:r>
      <w:r w:rsidR="001517A4" w:rsidRPr="00FB2EE3">
        <w:rPr>
          <w:spacing w:val="0"/>
          <w:rtl/>
          <w:lang w:bidi="ar-SA"/>
        </w:rPr>
        <w:t xml:space="preserve"> و در زمان خلافت ابوبکر و اوایل خلافت عمر</w:t>
      </w:r>
      <w:r w:rsidR="00B1134C" w:rsidRPr="00FB2EE3">
        <w:rPr>
          <w:rFonts w:cs="(M. Aiyada Ayoub ALKobaisi)"/>
          <w:spacing w:val="0"/>
          <w:rtl/>
          <w:lang w:bidi="ar-SA"/>
        </w:rPr>
        <w:t>$</w:t>
      </w:r>
      <w:r w:rsidR="001517A4" w:rsidRPr="00FB2EE3">
        <w:rPr>
          <w:spacing w:val="0"/>
          <w:rtl/>
          <w:lang w:bidi="ar-SA"/>
        </w:rPr>
        <w:t>، هر دو یا سه نفر و عده‌ای نیز به‌تنهایی، نماز تراویح می‌خواندند؛ سپس عمر</w:t>
      </w:r>
      <w:r w:rsidR="001517A4" w:rsidRPr="00FB2EE3">
        <w:rPr>
          <w:spacing w:val="0"/>
          <w:lang w:bidi="ar-SA"/>
        </w:rPr>
        <w:sym w:font="AGA Arabesque" w:char="F074"/>
      </w:r>
      <w:r w:rsidR="001517A4" w:rsidRPr="00FB2EE3">
        <w:rPr>
          <w:spacing w:val="0"/>
          <w:rtl/>
          <w:lang w:bidi="ar-SA"/>
        </w:rPr>
        <w:t xml:space="preserve"> آن‌ها را پشت سرِ یک امام جمع کرد</w:t>
      </w:r>
      <w:r w:rsidR="00B1134C" w:rsidRPr="00FB2EE3">
        <w:rPr>
          <w:spacing w:val="0"/>
          <w:rtl/>
          <w:lang w:bidi="ar-SA"/>
        </w:rPr>
        <w:t>؛</w:t>
      </w:r>
      <w:r w:rsidR="00780B2F" w:rsidRPr="00FB2EE3">
        <w:rPr>
          <w:spacing w:val="0"/>
          <w:rtl/>
          <w:lang w:bidi="ar-SA"/>
        </w:rPr>
        <w:t xml:space="preserve"> از این‌رو تراویح یا قیام رمضان به صورت جماعت، به نسبت</w:t>
      </w:r>
      <w:r w:rsidR="00B1134C" w:rsidRPr="00FB2EE3">
        <w:rPr>
          <w:spacing w:val="0"/>
          <w:rtl/>
          <w:lang w:bidi="ar-SA"/>
        </w:rPr>
        <w:t>ِ</w:t>
      </w:r>
      <w:r w:rsidR="00780B2F" w:rsidRPr="00FB2EE3">
        <w:rPr>
          <w:spacing w:val="0"/>
          <w:rtl/>
          <w:lang w:bidi="ar-SA"/>
        </w:rPr>
        <w:t xml:space="preserve"> واپسین روزهای حیات پیامبر</w:t>
      </w:r>
      <w:r w:rsidR="00780B2F" w:rsidRPr="00FB2EE3">
        <w:rPr>
          <w:spacing w:val="0"/>
          <w:lang w:bidi="ar-SA"/>
        </w:rPr>
        <w:sym w:font="AGA Arabesque" w:char="F072"/>
      </w:r>
      <w:r w:rsidR="00780B2F" w:rsidRPr="00FB2EE3">
        <w:rPr>
          <w:spacing w:val="0"/>
          <w:rtl/>
          <w:lang w:bidi="ar-SA"/>
        </w:rPr>
        <w:t xml:space="preserve"> و نیز خلافت ابوبکر و اوایل خلافت عمر</w:t>
      </w:r>
      <w:r w:rsidR="00B1134C" w:rsidRPr="00FB2EE3">
        <w:rPr>
          <w:rFonts w:cs="(M. Aiyada Ayoub ALKobaisi)"/>
          <w:spacing w:val="0"/>
          <w:rtl/>
          <w:lang w:bidi="ar-SA"/>
        </w:rPr>
        <w:t>$</w:t>
      </w:r>
      <w:r w:rsidR="00780B2F" w:rsidRPr="00FB2EE3">
        <w:rPr>
          <w:spacing w:val="0"/>
          <w:rtl/>
          <w:lang w:bidi="ar-SA"/>
        </w:rPr>
        <w:t xml:space="preserve"> که در قالب جماعت‌های پراکند</w:t>
      </w:r>
      <w:r w:rsidR="00550977" w:rsidRPr="00FB2EE3">
        <w:rPr>
          <w:spacing w:val="0"/>
          <w:rtl/>
          <w:lang w:bidi="ar-SA"/>
        </w:rPr>
        <w:t>ه انجام می‌شد، کار جدیدی بود. و</w:t>
      </w:r>
      <w:r w:rsidR="00780B2F" w:rsidRPr="00FB2EE3">
        <w:rPr>
          <w:spacing w:val="0"/>
          <w:rtl/>
          <w:lang w:bidi="ar-SA"/>
        </w:rPr>
        <w:t>گ</w:t>
      </w:r>
      <w:r w:rsidR="00550977" w:rsidRPr="00FB2EE3">
        <w:rPr>
          <w:spacing w:val="0"/>
          <w:rtl/>
          <w:lang w:bidi="ar-SA"/>
        </w:rPr>
        <w:t>ر</w:t>
      </w:r>
      <w:r w:rsidR="00780B2F" w:rsidRPr="00FB2EE3">
        <w:rPr>
          <w:spacing w:val="0"/>
          <w:rtl/>
          <w:lang w:bidi="ar-SA"/>
        </w:rPr>
        <w:t>نه، فرموده‌ی رسول‌الله</w:t>
      </w:r>
      <w:r w:rsidR="00780B2F" w:rsidRPr="00FB2EE3">
        <w:rPr>
          <w:spacing w:val="0"/>
          <w:lang w:bidi="ar-SA"/>
        </w:rPr>
        <w:sym w:font="AGA Arabesque" w:char="F072"/>
      </w:r>
      <w:r w:rsidR="00780B2F" w:rsidRPr="00FB2EE3">
        <w:rPr>
          <w:spacing w:val="0"/>
          <w:rtl/>
          <w:lang w:bidi="ar-SA"/>
        </w:rPr>
        <w:t xml:space="preserve"> که «هر بدعتی، گم</w:t>
      </w:r>
      <w:r w:rsidR="00B1134C" w:rsidRPr="00FB2EE3">
        <w:rPr>
          <w:spacing w:val="0"/>
          <w:rtl/>
          <w:lang w:bidi="ar-SA"/>
        </w:rPr>
        <w:t>‌</w:t>
      </w:r>
      <w:r w:rsidR="00780B2F" w:rsidRPr="00FB2EE3">
        <w:rPr>
          <w:spacing w:val="0"/>
          <w:rtl/>
          <w:lang w:bidi="ar-SA"/>
        </w:rPr>
        <w:t>راهی</w:t>
      </w:r>
      <w:r w:rsidR="00B1134C" w:rsidRPr="00FB2EE3">
        <w:rPr>
          <w:spacing w:val="0"/>
          <w:rtl/>
          <w:lang w:bidi="ar-SA"/>
        </w:rPr>
        <w:t>‌</w:t>
      </w:r>
      <w:r w:rsidR="00780B2F" w:rsidRPr="00FB2EE3">
        <w:rPr>
          <w:spacing w:val="0"/>
          <w:rtl/>
          <w:lang w:bidi="ar-SA"/>
        </w:rPr>
        <w:t>ست»، عام است و سخنی کاملاً واضح و روشن می‌باشد که برگزیده‌ترین و خیرخواه‌ترین بنده‌ی الله</w:t>
      </w:r>
      <w:r w:rsidR="00780B2F" w:rsidRPr="00FB2EE3">
        <w:rPr>
          <w:spacing w:val="0"/>
          <w:lang w:bidi="ar-SA"/>
        </w:rPr>
        <w:sym w:font="AGA Arabesque" w:char="F055"/>
      </w:r>
      <w:r w:rsidR="00780B2F" w:rsidRPr="00FB2EE3">
        <w:rPr>
          <w:spacing w:val="0"/>
          <w:rtl/>
          <w:lang w:bidi="ar-SA"/>
        </w:rPr>
        <w:t xml:space="preserve"> گفته است. </w:t>
      </w:r>
      <w:r w:rsidR="00B1134C" w:rsidRPr="00FB2EE3">
        <w:rPr>
          <w:spacing w:val="0"/>
          <w:rtl/>
          <w:lang w:bidi="ar-SA"/>
        </w:rPr>
        <w:t>بنابراین</w:t>
      </w:r>
      <w:r w:rsidR="00780B2F" w:rsidRPr="00FB2EE3">
        <w:rPr>
          <w:spacing w:val="0"/>
          <w:rtl/>
          <w:lang w:bidi="ar-SA"/>
        </w:rPr>
        <w:t xml:space="preserve"> هر بدعتی، گم</w:t>
      </w:r>
      <w:r w:rsidR="00B1134C" w:rsidRPr="00FB2EE3">
        <w:rPr>
          <w:spacing w:val="0"/>
          <w:rtl/>
          <w:lang w:bidi="ar-SA"/>
        </w:rPr>
        <w:t>‌</w:t>
      </w:r>
      <w:r w:rsidR="00780B2F" w:rsidRPr="00FB2EE3">
        <w:rPr>
          <w:spacing w:val="0"/>
          <w:rtl/>
          <w:lang w:bidi="ar-SA"/>
        </w:rPr>
        <w:t>راهی</w:t>
      </w:r>
      <w:r w:rsidR="00B1134C" w:rsidRPr="00FB2EE3">
        <w:rPr>
          <w:spacing w:val="0"/>
          <w:rtl/>
          <w:lang w:bidi="ar-SA"/>
        </w:rPr>
        <w:t>‌</w:t>
      </w:r>
      <w:r w:rsidR="00780B2F" w:rsidRPr="00FB2EE3">
        <w:rPr>
          <w:spacing w:val="0"/>
          <w:rtl/>
          <w:lang w:bidi="ar-SA"/>
        </w:rPr>
        <w:t>ست؛ هرچند که صاحبش آن را نیک بپندارد.</w:t>
      </w:r>
    </w:p>
    <w:p w:rsidR="00780B2F" w:rsidRPr="00FB2EE3" w:rsidRDefault="00780B2F" w:rsidP="00A10177">
      <w:pPr>
        <w:ind w:firstLine="0"/>
        <w:jc w:val="center"/>
        <w:rPr>
          <w:spacing w:val="0"/>
          <w:rtl/>
          <w:lang w:bidi="ar-SA"/>
        </w:rPr>
      </w:pPr>
      <w:r w:rsidRPr="00FB2EE3">
        <w:rPr>
          <w:spacing w:val="0"/>
          <w:rtl/>
          <w:lang w:bidi="ar-SA"/>
        </w:rPr>
        <w:t>***</w:t>
      </w:r>
    </w:p>
    <w:p w:rsidR="00127334" w:rsidRPr="00FB2EE3" w:rsidRDefault="00127334" w:rsidP="00167AB1">
      <w:pPr>
        <w:pStyle w:val="a4"/>
        <w:rPr>
          <w:rFonts w:cs="B Badr"/>
          <w:rtl/>
          <w:lang w:bidi="ar-SA"/>
        </w:rPr>
      </w:pPr>
      <w:r w:rsidRPr="00FB2EE3">
        <w:rPr>
          <w:rtl/>
          <w:lang w:bidi="ar-SA"/>
        </w:rPr>
        <w:t>162</w:t>
      </w:r>
      <w:r w:rsidR="00B1134C" w:rsidRPr="00FB2EE3">
        <w:rPr>
          <w:rtl/>
          <w:lang w:bidi="ar-SA"/>
        </w:rPr>
        <w:t>-</w:t>
      </w:r>
      <w:r w:rsidR="00780B2F" w:rsidRPr="00FB2EE3">
        <w:rPr>
          <w:rtl/>
          <w:lang w:bidi="ar-SA"/>
        </w:rPr>
        <w:t xml:space="preserve"> </w:t>
      </w:r>
      <w:r w:rsidRPr="00FB2EE3">
        <w:rPr>
          <w:rtl/>
          <w:lang w:bidi="ar-SA"/>
        </w:rPr>
        <w:t>الثَّالِث: عَنْ أَبِي هريرة</w:t>
      </w:r>
      <w:r w:rsidRPr="00FB2EE3">
        <w:rPr>
          <w:b w:val="0"/>
          <w:bCs w:val="0"/>
          <w:rtl/>
          <w:lang w:bidi="ar-SA"/>
        </w:rPr>
        <w:sym w:font="AGA Arabesque" w:char="F074"/>
      </w:r>
      <w:r w:rsidRPr="00FB2EE3">
        <w:rPr>
          <w:rtl/>
          <w:lang w:bidi="ar-SA"/>
        </w:rPr>
        <w:t xml:space="preserve"> أَنَّ رسول </w:t>
      </w:r>
      <w:r w:rsidR="006B06BD">
        <w:rPr>
          <w:rtl/>
          <w:lang w:bidi="ar-SA"/>
        </w:rPr>
        <w:t>الله</w:t>
      </w:r>
      <w:r w:rsidRPr="00FB2EE3">
        <w:rPr>
          <w:b w:val="0"/>
          <w:bCs w:val="0"/>
          <w:rtl/>
          <w:lang w:bidi="ar-SA"/>
        </w:rPr>
        <w:sym w:font="AGA Arabesque" w:char="F072"/>
      </w:r>
      <w:r w:rsidRPr="00FB2EE3">
        <w:rPr>
          <w:rtl/>
          <w:lang w:bidi="ar-SA"/>
        </w:rPr>
        <w:t xml:space="preserve"> قال: «كُلُّ أُمَّتِي يدْخُلُونَ الْجنَّةَ إِلاَّ مَنْ أَبِي». قِيلَ: وَمَنْ يَأَبى يا رسول</w:t>
      </w:r>
      <w:r w:rsidR="00F82A5E">
        <w:rPr>
          <w:rFonts w:hint="cs"/>
          <w:rtl/>
          <w:lang w:bidi="ar-SA"/>
        </w:rPr>
        <w:t>َ</w:t>
      </w:r>
      <w:r w:rsidRPr="00FB2EE3">
        <w:rPr>
          <w:rFonts w:ascii="Times New Roman" w:hAnsi="Times New Roman" w:cs="Times New Roman"/>
          <w:rtl/>
          <w:lang w:bidi="ar-SA"/>
        </w:rPr>
        <w:t>‌</w:t>
      </w:r>
      <w:r w:rsidRPr="00FB2EE3">
        <w:rPr>
          <w:rFonts w:ascii="mylotus" w:hAnsi="mylotus"/>
          <w:rtl/>
          <w:lang w:bidi="ar-SA"/>
        </w:rPr>
        <w:t>الله؟ قال: «منْ أَطَاعَنِي دَخَلَ الجنَّةَ، ومنْ عصَانِي فَقَدْ أَبَي».</w:t>
      </w:r>
      <w:r w:rsidRPr="00FB2EE3">
        <w:rPr>
          <w:rtl/>
          <w:lang w:bidi="ar-SA"/>
        </w:rPr>
        <w:t xml:space="preserve">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0"/>
      </w:r>
      <w:r w:rsidR="00FB2EE3" w:rsidRPr="00FB2EE3">
        <w:rPr>
          <w:rStyle w:val="FootnoteReference"/>
          <w:rFonts w:cs="B Lotus"/>
          <w:bCs w:val="0"/>
          <w:szCs w:val="28"/>
          <w:rtl/>
          <w:lang w:bidi="ar-SA"/>
        </w:rPr>
        <w:t>)</w:t>
      </w:r>
    </w:p>
    <w:p w:rsidR="00726BBF" w:rsidRPr="00FB2EE3" w:rsidRDefault="00B1134C" w:rsidP="00167AB1">
      <w:pPr>
        <w:rPr>
          <w:spacing w:val="0"/>
          <w:rtl/>
          <w:lang w:bidi="ar-SA"/>
        </w:rPr>
      </w:pPr>
      <w:r w:rsidRPr="00FB2EE3">
        <w:rPr>
          <w:b/>
          <w:bCs/>
          <w:spacing w:val="0"/>
          <w:rtl/>
          <w:lang w:bidi="ar-SA"/>
        </w:rPr>
        <w:t>ترجمه:</w:t>
      </w:r>
      <w:r w:rsidRPr="00FB2EE3">
        <w:rPr>
          <w:spacing w:val="0"/>
          <w:rtl/>
          <w:lang w:bidi="ar-SA"/>
        </w:rPr>
        <w:t xml:space="preserve"> </w:t>
      </w:r>
      <w:r w:rsidR="00127334" w:rsidRPr="00FB2EE3">
        <w:rPr>
          <w:spacing w:val="0"/>
          <w:rtl/>
          <w:lang w:bidi="ar-SA"/>
        </w:rPr>
        <w:t>ابوهریره</w:t>
      </w:r>
      <w:r w:rsidR="00127334" w:rsidRPr="00FB2EE3">
        <w:rPr>
          <w:spacing w:val="0"/>
          <w:lang w:bidi="ar-SA"/>
        </w:rPr>
        <w:sym w:font="AGA Arabesque" w:char="F074"/>
      </w:r>
      <w:r w:rsidR="00127334" w:rsidRPr="00FB2EE3">
        <w:rPr>
          <w:spacing w:val="0"/>
          <w:rtl/>
          <w:lang w:bidi="ar-SA"/>
        </w:rPr>
        <w:t xml:space="preserve"> می‌گوید: رسول‌الله</w:t>
      </w:r>
      <w:r w:rsidR="00127334" w:rsidRPr="00FB2EE3">
        <w:rPr>
          <w:spacing w:val="0"/>
          <w:lang w:bidi="ar-SA"/>
        </w:rPr>
        <w:sym w:font="AGA Arabesque" w:char="F072"/>
      </w:r>
      <w:r w:rsidR="00127334" w:rsidRPr="00FB2EE3">
        <w:rPr>
          <w:spacing w:val="0"/>
          <w:rtl/>
          <w:lang w:bidi="ar-SA"/>
        </w:rPr>
        <w:t xml:space="preserve"> فرمود: «همه‌ی امت من، وارد بهشت می‌شوند</w:t>
      </w:r>
      <w:r w:rsidRPr="00FB2EE3">
        <w:rPr>
          <w:spacing w:val="0"/>
          <w:rtl/>
          <w:lang w:bidi="ar-SA"/>
        </w:rPr>
        <w:t>؛</w:t>
      </w:r>
      <w:r w:rsidR="00127334" w:rsidRPr="00FB2EE3">
        <w:rPr>
          <w:spacing w:val="0"/>
          <w:rtl/>
          <w:lang w:bidi="ar-SA"/>
        </w:rPr>
        <w:t xml:space="preserve"> مگر کسی که </w:t>
      </w:r>
      <w:r w:rsidR="00B520CF" w:rsidRPr="00FB2EE3">
        <w:rPr>
          <w:spacing w:val="0"/>
          <w:rtl/>
          <w:lang w:bidi="ar-SA"/>
        </w:rPr>
        <w:t>امتناع کند». گفتند: چه کسی امتناع می‌کند؟ فرمود: «هرکس از من اطاعت کند، وارد بهشت می‌شود و کسی که از من نافرمانی نماید، در حقیقت، امتناع کرده است».</w:t>
      </w:r>
    </w:p>
    <w:p w:rsidR="00B520CF" w:rsidRPr="00FB2EE3" w:rsidRDefault="00B520CF" w:rsidP="00A10177">
      <w:pPr>
        <w:ind w:firstLine="0"/>
        <w:jc w:val="center"/>
        <w:rPr>
          <w:spacing w:val="0"/>
          <w:rtl/>
          <w:lang w:bidi="ar-SA"/>
        </w:rPr>
      </w:pPr>
      <w:r w:rsidRPr="00FB2EE3">
        <w:rPr>
          <w:spacing w:val="0"/>
          <w:rtl/>
          <w:lang w:bidi="ar-SA"/>
        </w:rPr>
        <w:t>***</w:t>
      </w:r>
    </w:p>
    <w:p w:rsidR="006006E3" w:rsidRPr="00FB2EE3" w:rsidRDefault="00B1134C" w:rsidP="00167AB1">
      <w:pPr>
        <w:pStyle w:val="a4"/>
        <w:rPr>
          <w:rtl/>
          <w:lang w:bidi="ar-SA"/>
        </w:rPr>
      </w:pPr>
      <w:r w:rsidRPr="00FB2EE3">
        <w:rPr>
          <w:rtl/>
          <w:lang w:bidi="ar-SA"/>
        </w:rPr>
        <w:t>163-</w:t>
      </w:r>
      <w:r w:rsidR="006006E3" w:rsidRPr="00FB2EE3">
        <w:rPr>
          <w:rtl/>
          <w:lang w:bidi="ar-SA"/>
        </w:rPr>
        <w:t xml:space="preserve"> </w:t>
      </w:r>
      <w:r w:rsidR="00BE2A58" w:rsidRPr="00FB2EE3">
        <w:rPr>
          <w:rtl/>
          <w:lang w:bidi="ar-SA"/>
        </w:rPr>
        <w:t>ا</w:t>
      </w:r>
      <w:r w:rsidR="006006E3" w:rsidRPr="00FB2EE3">
        <w:rPr>
          <w:rtl/>
          <w:lang w:bidi="ar-SA"/>
        </w:rPr>
        <w:t>لرَّابع: عن أَبِي مسلم، وقيل: أَبِي إِيَاسٍ سلَمةَ بْنِ عَمْرو بن الأَكْوَعِ</w:t>
      </w:r>
      <w:r w:rsidR="006006E3" w:rsidRPr="00FB2EE3">
        <w:rPr>
          <w:b w:val="0"/>
          <w:bCs w:val="0"/>
          <w:rtl/>
          <w:lang w:bidi="ar-SA"/>
        </w:rPr>
        <w:sym w:font="AGA Arabesque" w:char="F074"/>
      </w:r>
      <w:r w:rsidR="006006E3" w:rsidRPr="00FB2EE3">
        <w:rPr>
          <w:rtl/>
          <w:lang w:bidi="ar-SA"/>
        </w:rPr>
        <w:t xml:space="preserve"> أَنَّ رَجُلاً أَكَلَ عِنْدَ رسولِ </w:t>
      </w:r>
      <w:r w:rsidR="006B06BD">
        <w:rPr>
          <w:rtl/>
          <w:lang w:bidi="ar-SA"/>
        </w:rPr>
        <w:t>الله</w:t>
      </w:r>
      <w:r w:rsidR="006006E3" w:rsidRPr="00FB2EE3">
        <w:rPr>
          <w:b w:val="0"/>
          <w:bCs w:val="0"/>
          <w:rtl/>
          <w:lang w:bidi="ar-SA"/>
        </w:rPr>
        <w:sym w:font="AGA Arabesque" w:char="F072"/>
      </w:r>
      <w:r w:rsidR="006006E3" w:rsidRPr="00FB2EE3">
        <w:rPr>
          <w:rtl/>
          <w:lang w:bidi="ar-SA"/>
        </w:rPr>
        <w:t xml:space="preserve"> بِشِمَالِهِ فقال: «كُلْ بِيمِينكَ». قال: لا أَسْتَطِيع. قال: «لا استطعَت». ما منعَهُ إِلاَّ الْكِبْرُ فَمَا رَفعَها إِلَى</w:t>
      </w:r>
      <w:r w:rsidR="006006E3" w:rsidRPr="00FB2EE3">
        <w:rPr>
          <w:rFonts w:cs="B Badr"/>
          <w:rtl/>
          <w:lang w:bidi="ar-SA"/>
        </w:rPr>
        <w:t xml:space="preserve"> فِيه.</w:t>
      </w:r>
      <w:r w:rsidR="006006E3" w:rsidRPr="00FB2EE3">
        <w:rPr>
          <w:rtl/>
          <w:lang w:bidi="ar-SA"/>
        </w:rPr>
        <w:t xml:space="preserve">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1"/>
      </w:r>
      <w:r w:rsidR="00FB2EE3" w:rsidRPr="00FB2EE3">
        <w:rPr>
          <w:rStyle w:val="FootnoteReference"/>
          <w:rFonts w:cs="B Lotus"/>
          <w:bCs w:val="0"/>
          <w:szCs w:val="28"/>
          <w:rtl/>
          <w:lang w:bidi="ar-SA"/>
        </w:rPr>
        <w:t>)</w:t>
      </w:r>
    </w:p>
    <w:p w:rsidR="00B520CF" w:rsidRPr="00FB2EE3" w:rsidRDefault="00B1134C" w:rsidP="00167AB1">
      <w:pPr>
        <w:rPr>
          <w:spacing w:val="0"/>
          <w:rtl/>
          <w:lang w:bidi="ar-SA"/>
        </w:rPr>
      </w:pPr>
      <w:r w:rsidRPr="00FB2EE3">
        <w:rPr>
          <w:b/>
          <w:bCs/>
          <w:spacing w:val="0"/>
          <w:rtl/>
          <w:lang w:bidi="ar-SA"/>
        </w:rPr>
        <w:t>ترجمه:</w:t>
      </w:r>
      <w:r w:rsidRPr="00FB2EE3">
        <w:rPr>
          <w:spacing w:val="0"/>
          <w:rtl/>
          <w:lang w:bidi="ar-SA"/>
        </w:rPr>
        <w:t xml:space="preserve"> </w:t>
      </w:r>
      <w:r w:rsidR="00BE2A58" w:rsidRPr="00FB2EE3">
        <w:rPr>
          <w:spacing w:val="0"/>
          <w:rtl/>
          <w:lang w:bidi="ar-SA"/>
        </w:rPr>
        <w:t>ابومسلم یا ابوایاس، سلمه بن اکوع</w:t>
      </w:r>
      <w:r w:rsidR="00BE2A58" w:rsidRPr="00FB2EE3">
        <w:rPr>
          <w:spacing w:val="0"/>
          <w:lang w:bidi="ar-SA"/>
        </w:rPr>
        <w:sym w:font="AGA Arabesque" w:char="F074"/>
      </w:r>
      <w:r w:rsidRPr="00FB2EE3">
        <w:rPr>
          <w:spacing w:val="0"/>
          <w:rtl/>
          <w:lang w:bidi="ar-SA"/>
        </w:rPr>
        <w:t xml:space="preserve"> می‌گوید: شخصی</w:t>
      </w:r>
      <w:r w:rsidR="00BE2A58" w:rsidRPr="00FB2EE3">
        <w:rPr>
          <w:spacing w:val="0"/>
          <w:rtl/>
          <w:lang w:bidi="ar-SA"/>
        </w:rPr>
        <w:t xml:space="preserve"> نزد رسول‌الله</w:t>
      </w:r>
      <w:r w:rsidR="00BE2A58" w:rsidRPr="00FB2EE3">
        <w:rPr>
          <w:spacing w:val="0"/>
          <w:lang w:bidi="ar-SA"/>
        </w:rPr>
        <w:sym w:font="AGA Arabesque" w:char="F072"/>
      </w:r>
      <w:r w:rsidRPr="00FB2EE3">
        <w:rPr>
          <w:spacing w:val="0"/>
          <w:rtl/>
          <w:lang w:bidi="ar-SA"/>
        </w:rPr>
        <w:t xml:space="preserve"> با دست چپ خود</w:t>
      </w:r>
      <w:r w:rsidR="00BE2A58" w:rsidRPr="00FB2EE3">
        <w:rPr>
          <w:spacing w:val="0"/>
          <w:rtl/>
          <w:lang w:bidi="ar-SA"/>
        </w:rPr>
        <w:t xml:space="preserve"> غذا خورد؛ پیامبر</w:t>
      </w:r>
      <w:r w:rsidR="00BE2A58" w:rsidRPr="00FB2EE3">
        <w:rPr>
          <w:spacing w:val="0"/>
          <w:lang w:bidi="ar-SA"/>
        </w:rPr>
        <w:sym w:font="AGA Arabesque" w:char="F072"/>
      </w:r>
      <w:r w:rsidR="00BE2A58" w:rsidRPr="00FB2EE3">
        <w:rPr>
          <w:spacing w:val="0"/>
          <w:rtl/>
          <w:lang w:bidi="ar-SA"/>
        </w:rPr>
        <w:t xml:space="preserve"> به او فرمود: «با دست راستِ خود بخور». آن مرد گفت: نمی‌توانم. پیامبر</w:t>
      </w:r>
      <w:r w:rsidR="00BE2A58" w:rsidRPr="00FB2EE3">
        <w:rPr>
          <w:spacing w:val="0"/>
          <w:lang w:bidi="ar-SA"/>
        </w:rPr>
        <w:sym w:font="AGA Arabesque" w:char="F072"/>
      </w:r>
      <w:r w:rsidR="00BE2A58" w:rsidRPr="00FB2EE3">
        <w:rPr>
          <w:spacing w:val="0"/>
          <w:rtl/>
          <w:lang w:bidi="ar-SA"/>
        </w:rPr>
        <w:t xml:space="preserve"> فرمود: «هیچ‌گاه نتوانی». چیزی جز کبر، آن مرد را از اطاعت بازنداشت؛ از آن پس نمی‌توانست دست راستش را به سوی دهانش بلند کند.</w:t>
      </w:r>
    </w:p>
    <w:p w:rsidR="0040794A" w:rsidRPr="00FB2EE3" w:rsidRDefault="006058C8" w:rsidP="00A10177">
      <w:pPr>
        <w:ind w:firstLine="0"/>
        <w:jc w:val="center"/>
        <w:rPr>
          <w:spacing w:val="0"/>
          <w:rtl/>
          <w:lang w:bidi="ar-SA"/>
        </w:rPr>
      </w:pPr>
      <w:r w:rsidRPr="00FB2EE3">
        <w:rPr>
          <w:spacing w:val="0"/>
          <w:rtl/>
          <w:lang w:bidi="ar-SA"/>
        </w:rPr>
        <w:t>***</w:t>
      </w:r>
    </w:p>
    <w:p w:rsidR="005E29AD" w:rsidRPr="00FB2EE3" w:rsidRDefault="00C472DD" w:rsidP="00167AB1">
      <w:pPr>
        <w:pStyle w:val="a4"/>
        <w:rPr>
          <w:rtl/>
          <w:lang w:bidi="ar-SA"/>
        </w:rPr>
      </w:pPr>
      <w:r w:rsidRPr="00FB2EE3">
        <w:rPr>
          <w:rtl/>
          <w:lang w:bidi="ar-SA"/>
        </w:rPr>
        <w:t>164-</w:t>
      </w:r>
      <w:r w:rsidR="006058C8" w:rsidRPr="00FB2EE3">
        <w:rPr>
          <w:rtl/>
          <w:lang w:bidi="ar-SA"/>
        </w:rPr>
        <w:t xml:space="preserve"> </w:t>
      </w:r>
      <w:r w:rsidR="005E29AD" w:rsidRPr="00FB2EE3">
        <w:rPr>
          <w:rtl/>
          <w:lang w:bidi="ar-SA"/>
        </w:rPr>
        <w:t xml:space="preserve">الْخامِس: عنْ أَبِي عبدِ </w:t>
      </w:r>
      <w:r w:rsidR="006B06BD">
        <w:rPr>
          <w:rtl/>
          <w:lang w:bidi="ar-SA"/>
        </w:rPr>
        <w:t>الله</w:t>
      </w:r>
      <w:r w:rsidR="005E29AD" w:rsidRPr="00FB2EE3">
        <w:rPr>
          <w:rtl/>
          <w:lang w:bidi="ar-SA"/>
        </w:rPr>
        <w:t xml:space="preserve"> النُّعْمَانِ بْنِ بَشيِرٍ</w:t>
      </w:r>
      <w:r w:rsidR="000F7D90" w:rsidRPr="00FB2EE3">
        <w:rPr>
          <w:rFonts w:cs="(M. Aiyada Ayoub ALKobaisi)"/>
          <w:b w:val="0"/>
          <w:bCs w:val="0"/>
          <w:rtl/>
          <w:lang w:bidi="ar-SA"/>
        </w:rPr>
        <w:t>$</w:t>
      </w:r>
      <w:r w:rsidR="005E29AD" w:rsidRPr="00FB2EE3">
        <w:rPr>
          <w:rtl/>
          <w:lang w:bidi="ar-SA"/>
        </w:rPr>
        <w:t xml:space="preserve"> قال: سمِعْتُ رسولَ </w:t>
      </w:r>
      <w:r w:rsidR="006B06BD">
        <w:rPr>
          <w:rtl/>
          <w:lang w:bidi="ar-SA"/>
        </w:rPr>
        <w:t>الله</w:t>
      </w:r>
      <w:r w:rsidR="005E29AD" w:rsidRPr="00FB2EE3">
        <w:rPr>
          <w:b w:val="0"/>
          <w:bCs w:val="0"/>
          <w:rtl/>
          <w:lang w:bidi="ar-SA"/>
        </w:rPr>
        <w:sym w:font="AGA Arabesque" w:char="F072"/>
      </w:r>
      <w:r w:rsidR="005E29AD" w:rsidRPr="00FB2EE3">
        <w:rPr>
          <w:rtl/>
          <w:lang w:bidi="ar-SA"/>
        </w:rPr>
        <w:t xml:space="preserve"> يقول: «لَتُسَوُّنَّ صُفُوفَكُمْ أَوْ لَيُخَالِفَنَّ </w:t>
      </w:r>
      <w:r w:rsidR="006B06BD">
        <w:rPr>
          <w:rtl/>
          <w:lang w:bidi="ar-SA"/>
        </w:rPr>
        <w:t>الله</w:t>
      </w:r>
      <w:r w:rsidR="005E29AD" w:rsidRPr="00FB2EE3">
        <w:rPr>
          <w:rtl/>
          <w:lang w:bidi="ar-SA"/>
        </w:rPr>
        <w:t xml:space="preserve"> بَيْنَ وُجُوهِكمْ».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2"/>
      </w:r>
      <w:r w:rsidR="00FB2EE3" w:rsidRPr="00FB2EE3">
        <w:rPr>
          <w:rStyle w:val="FootnoteReference"/>
          <w:rFonts w:cs="B Lotus"/>
          <w:bCs w:val="0"/>
          <w:szCs w:val="28"/>
          <w:rtl/>
          <w:lang w:bidi="ar-SA"/>
        </w:rPr>
        <w:t>)</w:t>
      </w:r>
    </w:p>
    <w:p w:rsidR="005E29AD" w:rsidRPr="00FB2EE3" w:rsidRDefault="005E29AD" w:rsidP="00167AB1">
      <w:pPr>
        <w:pStyle w:val="a4"/>
        <w:rPr>
          <w:rtl/>
          <w:lang w:bidi="ar-SA"/>
        </w:rPr>
      </w:pPr>
      <w:r w:rsidRPr="00FB2EE3">
        <w:rPr>
          <w:rtl/>
          <w:lang w:bidi="ar-SA"/>
        </w:rPr>
        <w:t>وفي روايةٍ لِمْسلم: كان رسولُ اللُّه</w:t>
      </w:r>
      <w:r w:rsidR="00B624FA" w:rsidRPr="00FB2EE3">
        <w:rPr>
          <w:b w:val="0"/>
          <w:bCs w:val="0"/>
          <w:rtl/>
          <w:lang w:bidi="ar-SA"/>
        </w:rPr>
        <w:sym w:font="AGA Arabesque" w:char="F072"/>
      </w:r>
      <w:r w:rsidRPr="00FB2EE3">
        <w:rPr>
          <w:rtl/>
          <w:lang w:bidi="ar-SA"/>
        </w:rPr>
        <w:t xml:space="preserve"> يُسَوِّي </w:t>
      </w:r>
      <w:r w:rsidR="00B624FA" w:rsidRPr="00FB2EE3">
        <w:rPr>
          <w:rtl/>
          <w:lang w:bidi="ar-SA"/>
        </w:rPr>
        <w:t>صُفُوفَنَا</w:t>
      </w:r>
      <w:r w:rsidRPr="00FB2EE3">
        <w:rPr>
          <w:rtl/>
          <w:lang w:bidi="ar-SA"/>
        </w:rPr>
        <w:t xml:space="preserve"> حَتَّى كأَنَّمَا يُسَوي بِهَا الْقِداحَ حَتَّى إِذَا رأَى أَنَّا قَدْ عَقَلْنَا عَنْهُ ثُمَّ خَرَجَ يَوم</w:t>
      </w:r>
      <w:r w:rsidR="00B624FA" w:rsidRPr="00FB2EE3">
        <w:rPr>
          <w:rtl/>
          <w:lang w:bidi="ar-SA"/>
        </w:rPr>
        <w:t>ً</w:t>
      </w:r>
      <w:r w:rsidRPr="00FB2EE3">
        <w:rPr>
          <w:rtl/>
          <w:lang w:bidi="ar-SA"/>
        </w:rPr>
        <w:t xml:space="preserve">ا، فقامَ حتَّى كَادَ أَنْ يكبِّر، فَرأَى رجُلا بادِياً صدْرُهُ فقال: «عِبادَ </w:t>
      </w:r>
      <w:r w:rsidR="006B06BD">
        <w:rPr>
          <w:rtl/>
          <w:lang w:bidi="ar-SA"/>
        </w:rPr>
        <w:t>الله</w:t>
      </w:r>
      <w:r w:rsidRPr="00FB2EE3">
        <w:rPr>
          <w:rtl/>
          <w:lang w:bidi="ar-SA"/>
        </w:rPr>
        <w:t xml:space="preserve"> لَتُسوُّنَّ صُفوفَكُمْ أَوْ لَيُخَالِفَنَّ </w:t>
      </w:r>
      <w:r w:rsidR="006B06BD">
        <w:rPr>
          <w:rtl/>
          <w:lang w:bidi="ar-SA"/>
        </w:rPr>
        <w:t>الله</w:t>
      </w:r>
      <w:r w:rsidRPr="00FB2EE3">
        <w:rPr>
          <w:rtl/>
          <w:lang w:bidi="ar-SA"/>
        </w:rPr>
        <w:t xml:space="preserve"> بيْن وُجُوهِكُمْ».</w:t>
      </w:r>
    </w:p>
    <w:p w:rsidR="00B624FA" w:rsidRPr="00FB2EE3" w:rsidRDefault="000F7D90" w:rsidP="00167AB1">
      <w:pPr>
        <w:rPr>
          <w:spacing w:val="0"/>
          <w:rtl/>
          <w:lang w:bidi="ar-SA"/>
        </w:rPr>
      </w:pPr>
      <w:r w:rsidRPr="00FB2EE3">
        <w:rPr>
          <w:b/>
          <w:bCs/>
          <w:spacing w:val="0"/>
          <w:rtl/>
          <w:lang w:bidi="ar-SA"/>
        </w:rPr>
        <w:t>ترجمه:</w:t>
      </w:r>
      <w:r w:rsidRPr="00FB2EE3">
        <w:rPr>
          <w:spacing w:val="0"/>
          <w:rtl/>
          <w:lang w:bidi="ar-SA"/>
        </w:rPr>
        <w:t xml:space="preserve"> </w:t>
      </w:r>
      <w:r w:rsidR="00B624FA" w:rsidRPr="00FB2EE3">
        <w:rPr>
          <w:spacing w:val="0"/>
          <w:rtl/>
          <w:lang w:bidi="ar-SA"/>
        </w:rPr>
        <w:t>ابوعبدالله، نعمان بن بشیر</w:t>
      </w:r>
      <w:r w:rsidR="00B1134C" w:rsidRPr="00FB2EE3">
        <w:rPr>
          <w:rFonts w:cs="(M. Aiyada Ayoub ALKobaisi)"/>
          <w:spacing w:val="0"/>
          <w:rtl/>
          <w:lang w:bidi="ar-SA"/>
        </w:rPr>
        <w:t>$</w:t>
      </w:r>
      <w:r w:rsidR="00B624FA" w:rsidRPr="00FB2EE3">
        <w:rPr>
          <w:spacing w:val="0"/>
          <w:rtl/>
          <w:lang w:bidi="ar-SA"/>
        </w:rPr>
        <w:t xml:space="preserve"> می‌گوید: شنیدم که رسول‌الله</w:t>
      </w:r>
      <w:r w:rsidR="00B624FA" w:rsidRPr="00FB2EE3">
        <w:rPr>
          <w:spacing w:val="0"/>
          <w:lang w:bidi="ar-SA"/>
        </w:rPr>
        <w:sym w:font="AGA Arabesque" w:char="F072"/>
      </w:r>
      <w:r w:rsidR="00B624FA" w:rsidRPr="00FB2EE3">
        <w:rPr>
          <w:spacing w:val="0"/>
          <w:rtl/>
          <w:lang w:bidi="ar-SA"/>
        </w:rPr>
        <w:t xml:space="preserve"> فرمود: </w:t>
      </w:r>
      <w:r w:rsidR="004329D9" w:rsidRPr="00FB2EE3">
        <w:rPr>
          <w:spacing w:val="0"/>
          <w:rtl/>
          <w:lang w:bidi="ar-SA"/>
        </w:rPr>
        <w:t xml:space="preserve">«صف‌هایتان را (هنگام </w:t>
      </w:r>
      <w:r w:rsidR="00B624FA" w:rsidRPr="00FB2EE3">
        <w:rPr>
          <w:spacing w:val="0"/>
          <w:rtl/>
          <w:lang w:bidi="ar-SA"/>
        </w:rPr>
        <w:t>نماز) را</w:t>
      </w:r>
      <w:r w:rsidR="00202954" w:rsidRPr="00FB2EE3">
        <w:rPr>
          <w:spacing w:val="0"/>
          <w:rtl/>
          <w:lang w:bidi="ar-SA"/>
        </w:rPr>
        <w:t>ست کنید؛ وگرنه،</w:t>
      </w:r>
      <w:r w:rsidR="00B624FA" w:rsidRPr="00FB2EE3">
        <w:rPr>
          <w:spacing w:val="0"/>
          <w:rtl/>
          <w:lang w:bidi="ar-SA"/>
        </w:rPr>
        <w:t xml:space="preserve"> ال</w:t>
      </w:r>
      <w:r w:rsidR="00B1134C" w:rsidRPr="00FB2EE3">
        <w:rPr>
          <w:spacing w:val="0"/>
          <w:rtl/>
          <w:lang w:bidi="ar-SA"/>
        </w:rPr>
        <w:t>له</w:t>
      </w:r>
      <w:r w:rsidR="00B624FA" w:rsidRPr="00FB2EE3">
        <w:rPr>
          <w:spacing w:val="0"/>
          <w:rtl/>
          <w:lang w:bidi="ar-SA"/>
        </w:rPr>
        <w:t xml:space="preserve"> چهره‌هایتان را مسخ </w:t>
      </w:r>
      <w:r w:rsidR="00202954" w:rsidRPr="00FB2EE3">
        <w:rPr>
          <w:spacing w:val="0"/>
          <w:rtl/>
          <w:lang w:bidi="ar-SA"/>
        </w:rPr>
        <w:t>می‌</w:t>
      </w:r>
      <w:r w:rsidR="00B624FA" w:rsidRPr="00FB2EE3">
        <w:rPr>
          <w:spacing w:val="0"/>
          <w:rtl/>
          <w:lang w:bidi="ar-SA"/>
        </w:rPr>
        <w:t xml:space="preserve">کند (یا در میان شما اختلاف و کینه </w:t>
      </w:r>
      <w:r w:rsidR="00202954" w:rsidRPr="00FB2EE3">
        <w:rPr>
          <w:spacing w:val="0"/>
          <w:rtl/>
          <w:lang w:bidi="ar-SA"/>
        </w:rPr>
        <w:t>م</w:t>
      </w:r>
      <w:r w:rsidR="00B624FA" w:rsidRPr="00FB2EE3">
        <w:rPr>
          <w:spacing w:val="0"/>
          <w:rtl/>
          <w:lang w:bidi="ar-SA"/>
        </w:rPr>
        <w:t>ی</w:t>
      </w:r>
      <w:r w:rsidR="00202954" w:rsidRPr="00FB2EE3">
        <w:rPr>
          <w:spacing w:val="0"/>
          <w:rtl/>
          <w:lang w:bidi="ar-SA"/>
        </w:rPr>
        <w:t>‌ا</w:t>
      </w:r>
      <w:r w:rsidR="00B624FA" w:rsidRPr="00FB2EE3">
        <w:rPr>
          <w:spacing w:val="0"/>
          <w:rtl/>
          <w:lang w:bidi="ar-SA"/>
        </w:rPr>
        <w:t>ندازد)».</w:t>
      </w:r>
    </w:p>
    <w:p w:rsidR="00B624FA" w:rsidRDefault="00B624FA" w:rsidP="00167AB1">
      <w:pPr>
        <w:rPr>
          <w:spacing w:val="0"/>
          <w:rtl/>
          <w:lang w:bidi="ar-SA"/>
        </w:rPr>
      </w:pPr>
      <w:r w:rsidRPr="00FB2EE3">
        <w:rPr>
          <w:spacing w:val="0"/>
          <w:rtl/>
          <w:lang w:bidi="ar-SA"/>
        </w:rPr>
        <w:t>در روایتی از مسلم آمده است که نعمان</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همواره صف‌های ما را مانند تیرها، راست و برابر می‌ساخت تا این‌که دریافت که ما، خود این کار را یاد گرفته‌ایم (و رعایت می‌کنیم). روزی برای اقامه‌ی نماز آمد و نزدیک بود تکبیر بگوید که چشمش به مردی افتاد که </w:t>
      </w:r>
      <w:r w:rsidR="00362023" w:rsidRPr="00FB2EE3">
        <w:rPr>
          <w:spacing w:val="0"/>
          <w:rtl/>
          <w:lang w:bidi="ar-SA"/>
        </w:rPr>
        <w:t>سینه‌اش جلوتر از صف بود. فرمود: «</w:t>
      </w:r>
      <w:r w:rsidR="008D5D5F" w:rsidRPr="00FB2EE3">
        <w:rPr>
          <w:spacing w:val="0"/>
          <w:rtl/>
          <w:lang w:bidi="ar-SA"/>
        </w:rPr>
        <w:t xml:space="preserve">ای بندگان الله! </w:t>
      </w:r>
      <w:r w:rsidR="00362023" w:rsidRPr="00FB2EE3">
        <w:rPr>
          <w:spacing w:val="0"/>
          <w:rtl/>
          <w:lang w:bidi="ar-SA"/>
        </w:rPr>
        <w:t>صف‌هایتان را (هنگام نماز) راست کنید؛ وگرنه، بیم آن می‌رود که الله، چهره‌هایتان را مسخ کند (یا در میان شما اختلاف و کینه بیندازد)».</w:t>
      </w:r>
    </w:p>
    <w:p w:rsidR="00E04262" w:rsidRPr="00FB2EE3" w:rsidRDefault="00E04262" w:rsidP="00167AB1">
      <w:pPr>
        <w:rPr>
          <w:spacing w:val="0"/>
          <w:rtl/>
          <w:lang w:bidi="ar-SA"/>
        </w:rPr>
      </w:pPr>
    </w:p>
    <w:p w:rsidR="00362023" w:rsidRPr="00FB2EE3" w:rsidRDefault="008D5D5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D5D5F" w:rsidRPr="00FB2EE3" w:rsidRDefault="008D5D5F" w:rsidP="00167AB1">
      <w:pPr>
        <w:rPr>
          <w:spacing w:val="0"/>
          <w:rtl/>
          <w:lang w:bidi="ar-SA"/>
        </w:rPr>
      </w:pPr>
      <w:r w:rsidRPr="00FB2EE3">
        <w:rPr>
          <w:spacing w:val="0"/>
          <w:rtl/>
          <w:lang w:bidi="ar-SA"/>
        </w:rPr>
        <w:t>مؤلف</w:t>
      </w:r>
      <w:r w:rsidR="00B1134C" w:rsidRPr="00FB2EE3">
        <w:rPr>
          <w:rFonts w:cs="CTraditional Arabic"/>
          <w:spacing w:val="0"/>
          <w:rtl/>
          <w:lang w:bidi="ar-SA"/>
        </w:rPr>
        <w:t>/</w:t>
      </w:r>
      <w:r w:rsidRPr="00FB2EE3">
        <w:rPr>
          <w:spacing w:val="0"/>
          <w:rtl/>
          <w:lang w:bidi="ar-SA"/>
        </w:rPr>
        <w:t>، حدیثی بدین مضمون از نعمان بن بشیر</w:t>
      </w:r>
      <w:r w:rsidR="00B1134C" w:rsidRPr="00FB2EE3">
        <w:rPr>
          <w:rFonts w:cs="(M. Aiyada Ayoub ALKobaisi)"/>
          <w:spacing w:val="0"/>
          <w:rtl/>
          <w:lang w:bidi="ar-SA"/>
        </w:rPr>
        <w:t>$</w:t>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 «صف‌هایتان را (هنگام نماز) راست کنی</w:t>
      </w:r>
      <w:r w:rsidR="00B1134C" w:rsidRPr="00FB2EE3">
        <w:rPr>
          <w:spacing w:val="0"/>
          <w:rtl/>
          <w:lang w:bidi="ar-SA"/>
        </w:rPr>
        <w:t>د؛ وگرنه، بیم آن می‌رود که الله</w:t>
      </w:r>
      <w:r w:rsidRPr="00FB2EE3">
        <w:rPr>
          <w:spacing w:val="0"/>
          <w:rtl/>
          <w:lang w:bidi="ar-SA"/>
        </w:rPr>
        <w:t xml:space="preserve"> چهره‌هایتان را مسخ کند (یا در میان شما اختلاف و کینه بیندازد)».</w:t>
      </w:r>
    </w:p>
    <w:p w:rsidR="008D5D5F" w:rsidRPr="00FB2EE3" w:rsidRDefault="008D5D5F" w:rsidP="00167AB1">
      <w:pPr>
        <w:rPr>
          <w:spacing w:val="0"/>
          <w:rtl/>
          <w:lang w:bidi="ar-SA"/>
        </w:rPr>
      </w:pPr>
      <w:r w:rsidRPr="00FB2EE3">
        <w:rPr>
          <w:spacing w:val="0"/>
          <w:rtl/>
          <w:lang w:bidi="ar-SA"/>
        </w:rPr>
        <w:t>در جمله‌ی نخست</w:t>
      </w:r>
      <w:r w:rsidR="00B1134C" w:rsidRPr="00FB2EE3">
        <w:rPr>
          <w:spacing w:val="0"/>
          <w:rtl/>
          <w:lang w:bidi="ar-SA"/>
        </w:rPr>
        <w:t xml:space="preserve"> </w:t>
      </w:r>
      <w:r w:rsidR="00B1134C" w:rsidRPr="00FB2EE3">
        <w:rPr>
          <w:rStyle w:val="Char1"/>
          <w:spacing w:val="0"/>
          <w:rtl/>
          <w:lang w:bidi="ar-SA"/>
        </w:rPr>
        <w:t>«</w:t>
      </w:r>
      <w:r w:rsidRPr="00FB2EE3">
        <w:rPr>
          <w:rStyle w:val="Char1"/>
          <w:spacing w:val="0"/>
          <w:rtl/>
          <w:lang w:bidi="ar-SA"/>
        </w:rPr>
        <w:t>لَتُسوُّنَّ صُفوفَكُمْ</w:t>
      </w:r>
      <w:r w:rsidR="00B1134C" w:rsidRPr="00FB2EE3">
        <w:rPr>
          <w:rStyle w:val="Char1"/>
          <w:spacing w:val="0"/>
          <w:rtl/>
          <w:lang w:bidi="ar-SA"/>
        </w:rPr>
        <w:t>»</w:t>
      </w:r>
      <w:r w:rsidRPr="00FB2EE3">
        <w:rPr>
          <w:spacing w:val="0"/>
          <w:rtl/>
          <w:lang w:bidi="ar-SA"/>
        </w:rPr>
        <w:t xml:space="preserve">، سه تأکید وجود دارد: قسم تقدیری، و </w:t>
      </w:r>
      <w:r w:rsidR="00B1134C" w:rsidRPr="00FB2EE3">
        <w:rPr>
          <w:spacing w:val="0"/>
          <w:rtl/>
          <w:lang w:bidi="ar-SA"/>
        </w:rPr>
        <w:t>«</w:t>
      </w:r>
      <w:r w:rsidRPr="00FB2EE3">
        <w:rPr>
          <w:spacing w:val="0"/>
          <w:rtl/>
          <w:lang w:bidi="ar-SA"/>
        </w:rPr>
        <w:t xml:space="preserve">لام» و «نون» تأکید در </w:t>
      </w:r>
      <w:r w:rsidRPr="00FB2EE3">
        <w:rPr>
          <w:rStyle w:val="Char1"/>
          <w:spacing w:val="0"/>
          <w:rtl/>
          <w:lang w:bidi="ar-SA"/>
        </w:rPr>
        <w:t>«</w:t>
      </w:r>
      <w:r w:rsidR="00B1134C" w:rsidRPr="00FB2EE3">
        <w:rPr>
          <w:rStyle w:val="Char1"/>
          <w:spacing w:val="0"/>
          <w:rtl/>
          <w:lang w:bidi="ar-SA"/>
        </w:rPr>
        <w:t>لَتُسوُّنَّ</w:t>
      </w:r>
      <w:r w:rsidRPr="00FB2EE3">
        <w:rPr>
          <w:rStyle w:val="Char1"/>
          <w:spacing w:val="0"/>
          <w:rtl/>
          <w:lang w:bidi="ar-SA"/>
        </w:rPr>
        <w:t>»</w:t>
      </w:r>
      <w:r w:rsidRPr="00FB2EE3">
        <w:rPr>
          <w:spacing w:val="0"/>
          <w:rtl/>
          <w:lang w:bidi="ar-SA"/>
        </w:rPr>
        <w:t xml:space="preserve">. فرمود: </w:t>
      </w:r>
      <w:r w:rsidRPr="00FB2EE3">
        <w:rPr>
          <w:rStyle w:val="Char1"/>
          <w:spacing w:val="0"/>
          <w:rtl/>
          <w:lang w:bidi="ar-SA"/>
        </w:rPr>
        <w:t xml:space="preserve">«لَتُسَوُّنَّ صُفُوفَكُمْ أَوْ لَيُخَالِفَنَّ </w:t>
      </w:r>
      <w:r w:rsidR="006B06BD">
        <w:rPr>
          <w:rStyle w:val="Char1"/>
          <w:spacing w:val="0"/>
          <w:rtl/>
          <w:lang w:bidi="ar-SA"/>
        </w:rPr>
        <w:t>الله</w:t>
      </w:r>
      <w:r w:rsidRPr="00FB2EE3">
        <w:rPr>
          <w:rStyle w:val="Char1"/>
          <w:spacing w:val="0"/>
          <w:rtl/>
          <w:lang w:bidi="ar-SA"/>
        </w:rPr>
        <w:t xml:space="preserve"> بَيْنَ وُجُوهِكمْ</w:t>
      </w:r>
      <w:r w:rsidR="00B1134C" w:rsidRPr="00FB2EE3">
        <w:rPr>
          <w:rStyle w:val="Char1"/>
          <w:spacing w:val="0"/>
          <w:rtl/>
          <w:lang w:bidi="ar-SA"/>
        </w:rPr>
        <w:t>»</w:t>
      </w:r>
      <w:r w:rsidR="00B1134C" w:rsidRPr="00FB2EE3">
        <w:rPr>
          <w:spacing w:val="0"/>
          <w:rtl/>
          <w:lang w:bidi="ar-SA"/>
        </w:rPr>
        <w:t>؛</w:t>
      </w:r>
      <w:r w:rsidRPr="00FB2EE3">
        <w:rPr>
          <w:spacing w:val="0"/>
          <w:rtl/>
          <w:lang w:bidi="ar-SA"/>
        </w:rPr>
        <w:t xml:space="preserve"> یعنی: «اگر صف‌های نمازتان را راست نکنید، پروردگار متعال چهره‌هایتان را مسخ می‌کند (یا در میان شما </w:t>
      </w:r>
      <w:r w:rsidR="006F0844" w:rsidRPr="00FB2EE3">
        <w:rPr>
          <w:spacing w:val="0"/>
          <w:rtl/>
          <w:lang w:bidi="ar-SA"/>
        </w:rPr>
        <w:t>ا</w:t>
      </w:r>
      <w:r w:rsidRPr="00FB2EE3">
        <w:rPr>
          <w:spacing w:val="0"/>
          <w:rtl/>
          <w:lang w:bidi="ar-SA"/>
        </w:rPr>
        <w:t>ختلاف نظر می‌اندازد)». در جمله دوم نیز، سه تأکید وجود دارد. علما در رابطه با معنای جمله دوم، دو دیدگاه دارند:</w:t>
      </w:r>
    </w:p>
    <w:p w:rsidR="008D5D5F" w:rsidRPr="00FB2EE3" w:rsidRDefault="008D5D5F" w:rsidP="00167AB1">
      <w:pPr>
        <w:rPr>
          <w:spacing w:val="0"/>
          <w:rtl/>
          <w:lang w:bidi="ar-SA"/>
        </w:rPr>
      </w:pPr>
      <w:r w:rsidRPr="00FB2EE3">
        <w:rPr>
          <w:spacing w:val="0"/>
          <w:rtl/>
          <w:lang w:bidi="ar-SA"/>
        </w:rPr>
        <w:t xml:space="preserve">برخی از علما، معنای </w:t>
      </w:r>
      <w:r w:rsidR="006F0844" w:rsidRPr="00FB2EE3">
        <w:rPr>
          <w:spacing w:val="0"/>
          <w:rtl/>
          <w:lang w:bidi="ar-SA"/>
        </w:rPr>
        <w:t xml:space="preserve">آن </w:t>
      </w:r>
      <w:r w:rsidRPr="00FB2EE3">
        <w:rPr>
          <w:spacing w:val="0"/>
          <w:rtl/>
          <w:lang w:bidi="ar-SA"/>
        </w:rPr>
        <w:t>را حسی و ظاهری دانسته و گفته‌اند که اگر صف‌هایتان را</w:t>
      </w:r>
      <w:r w:rsidR="006F0844" w:rsidRPr="00FB2EE3">
        <w:rPr>
          <w:spacing w:val="0"/>
          <w:rtl/>
          <w:lang w:bidi="ar-SA"/>
        </w:rPr>
        <w:t xml:space="preserve"> در هنگام نماز راست نکنید، الله</w:t>
      </w:r>
      <w:r w:rsidRPr="00FB2EE3">
        <w:rPr>
          <w:spacing w:val="0"/>
          <w:rtl/>
          <w:lang w:bidi="ar-SA"/>
        </w:rPr>
        <w:t xml:space="preserve"> چهره‌های شما را مسخ می‌کند؛ یعنی صورت‌های شما را به پشت گردن می‌چرخاند. و به‌یقین الله متعال، بر هر کاری تواناست. </w:t>
      </w:r>
      <w:r w:rsidR="000232C0" w:rsidRPr="00FB2EE3">
        <w:rPr>
          <w:spacing w:val="0"/>
          <w:rtl/>
          <w:lang w:bidi="ar-SA"/>
        </w:rPr>
        <w:t>چنان‌که</w:t>
      </w:r>
      <w:r w:rsidRPr="00FB2EE3">
        <w:rPr>
          <w:spacing w:val="0"/>
          <w:rtl/>
          <w:lang w:bidi="ar-SA"/>
        </w:rPr>
        <w:t xml:space="preserve"> برخی از انسان را به «بوزینه» تبدیل کرد و در قرآن آمده است:</w:t>
      </w:r>
    </w:p>
    <w:p w:rsidR="008D5D5F" w:rsidRPr="00FB2EE3" w:rsidRDefault="00716C25" w:rsidP="00716C2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فَقُل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كُونُواْ</w:t>
      </w:r>
      <w:r w:rsidRPr="00FB2EE3">
        <w:rPr>
          <w:rFonts w:ascii="KFGQPC Uthmanic Script HAFS"/>
          <w:rtl/>
          <w:lang w:bidi="ar-SA"/>
        </w:rPr>
        <w:t xml:space="preserve"> </w:t>
      </w:r>
      <w:r w:rsidRPr="00FB2EE3">
        <w:rPr>
          <w:rFonts w:ascii="KFGQPC Uthmanic Script HAFS" w:hint="eastAsia"/>
          <w:rtl/>
          <w:lang w:bidi="ar-SA"/>
        </w:rPr>
        <w:t>قِرَدَةً</w:t>
      </w:r>
      <w:r w:rsidRPr="00FB2EE3">
        <w:rPr>
          <w:rFonts w:ascii="KFGQPC Uthmanic Script HAFS"/>
          <w:rtl/>
          <w:lang w:bidi="ar-SA"/>
        </w:rPr>
        <w:t xml:space="preserve"> </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٦٥</w:t>
      </w:r>
      <w:r w:rsidRPr="00FB2EE3">
        <w:rPr>
          <w:rStyle w:val="Char8"/>
          <w:rtl/>
        </w:rPr>
        <w:t xml:space="preserve">]  </w:t>
      </w:r>
      <w:r w:rsidR="00413F1F" w:rsidRPr="00FB2EE3">
        <w:rPr>
          <w:rStyle w:val="Char8"/>
          <w:rtl/>
        </w:rPr>
        <w:tab/>
      </w:r>
    </w:p>
    <w:p w:rsidR="008D5D5F" w:rsidRPr="00FB2EE3" w:rsidRDefault="008D5D5F" w:rsidP="00167AB1">
      <w:pPr>
        <w:pStyle w:val="a2"/>
        <w:rPr>
          <w:rtl/>
          <w:lang w:bidi="ar-SA"/>
        </w:rPr>
      </w:pPr>
      <w:r w:rsidRPr="00FB2EE3">
        <w:rPr>
          <w:rtl/>
          <w:lang w:bidi="ar-SA"/>
        </w:rPr>
        <w:t>آنان را به صورت بوزینگانی زبون و مطرود درآوردیم.</w:t>
      </w:r>
    </w:p>
    <w:p w:rsidR="00362023" w:rsidRPr="00FB2EE3" w:rsidRDefault="00202954" w:rsidP="00167AB1">
      <w:pPr>
        <w:rPr>
          <w:spacing w:val="0"/>
          <w:rtl/>
          <w:lang w:bidi="ar-SA"/>
        </w:rPr>
      </w:pPr>
      <w:r w:rsidRPr="00FB2EE3">
        <w:rPr>
          <w:spacing w:val="0"/>
          <w:rtl/>
          <w:lang w:bidi="ar-SA"/>
        </w:rPr>
        <w:t>لذا الله</w:t>
      </w:r>
      <w:r w:rsidRPr="00FB2EE3">
        <w:rPr>
          <w:spacing w:val="0"/>
          <w:lang w:bidi="ar-SA"/>
        </w:rPr>
        <w:sym w:font="AGA Arabesque" w:char="F055"/>
      </w:r>
      <w:r w:rsidRPr="00FB2EE3">
        <w:rPr>
          <w:spacing w:val="0"/>
          <w:rtl/>
          <w:lang w:bidi="ar-SA"/>
        </w:rPr>
        <w:t xml:space="preserve"> توانایی این را دارد که چهره‌ی انسان را به پشت گردنش بچرخاند تا صورت انسان، پشت سرش قرار بگیرد؛ و این، مجازاتی حسی و ظاهری</w:t>
      </w:r>
      <w:r w:rsidR="00834D17" w:rsidRPr="00FB2EE3">
        <w:rPr>
          <w:spacing w:val="0"/>
          <w:rtl/>
          <w:lang w:bidi="ar-SA"/>
        </w:rPr>
        <w:t>‌</w:t>
      </w:r>
      <w:r w:rsidRPr="00FB2EE3">
        <w:rPr>
          <w:spacing w:val="0"/>
          <w:rtl/>
          <w:lang w:bidi="ar-SA"/>
        </w:rPr>
        <w:t>ست.</w:t>
      </w:r>
    </w:p>
    <w:p w:rsidR="006058C8" w:rsidRPr="00FB2EE3" w:rsidRDefault="00202954" w:rsidP="00167AB1">
      <w:pPr>
        <w:rPr>
          <w:spacing w:val="0"/>
          <w:rtl/>
          <w:lang w:bidi="ar-SA"/>
        </w:rPr>
      </w:pPr>
      <w:r w:rsidRPr="00FB2EE3">
        <w:rPr>
          <w:spacing w:val="0"/>
          <w:rtl/>
          <w:lang w:bidi="ar-SA"/>
        </w:rPr>
        <w:t xml:space="preserve">عده‌ی دیگری از علما، جمله‌ی دوم را بدین معنا دانسته‌اند که الله متعال، جهت دل‌هایتان را می‌چرخاند؛ چون دل‌ها نیز دارای جهت هستند؛ و در یک‌سو بودن دل‌ها، خیر و نیکی فراوانی وجود دارد و اگر دل‌ها یک‌سو نباشند، امت، متفرق و پراکنده می‌شوند. لذا جمله‌ی دوم، بدین مفهوم است که الله، دل‌های شما را متفرق خواهد کرد. و همین معنا، صحیح‌تر می‌باشد؛ زیرا در لفظ دیگری آمده است: </w:t>
      </w:r>
      <w:r w:rsidRPr="00FB2EE3">
        <w:rPr>
          <w:rStyle w:val="Char1"/>
          <w:spacing w:val="0"/>
          <w:rtl/>
          <w:lang w:bidi="ar-SA"/>
        </w:rPr>
        <w:t xml:space="preserve">«أَوْ لَيُخَالِفَنَّ </w:t>
      </w:r>
      <w:r w:rsidR="006B06BD">
        <w:rPr>
          <w:rStyle w:val="Char1"/>
          <w:spacing w:val="0"/>
          <w:rtl/>
          <w:lang w:bidi="ar-SA"/>
        </w:rPr>
        <w:t>الله</w:t>
      </w:r>
      <w:r w:rsidRPr="00FB2EE3">
        <w:rPr>
          <w:rStyle w:val="Char1"/>
          <w:spacing w:val="0"/>
          <w:rtl/>
          <w:lang w:bidi="ar-SA"/>
        </w:rPr>
        <w:t xml:space="preserve"> بيْن قُلُوبِكُمْ</w:t>
      </w:r>
      <w:r w:rsidR="00834D17" w:rsidRPr="00FB2EE3">
        <w:rPr>
          <w:rStyle w:val="Char1"/>
          <w:spacing w:val="0"/>
          <w:rtl/>
          <w:lang w:bidi="ar-SA"/>
        </w:rPr>
        <w:t>»</w:t>
      </w:r>
      <w:r w:rsidR="00834D17" w:rsidRPr="00FB2EE3">
        <w:rPr>
          <w:spacing w:val="0"/>
          <w:rtl/>
          <w:lang w:bidi="ar-SA"/>
        </w:rPr>
        <w:t>؛</w:t>
      </w:r>
      <w:r w:rsidRPr="00FB2EE3">
        <w:rPr>
          <w:spacing w:val="0"/>
          <w:rtl/>
          <w:lang w:bidi="ar-SA"/>
        </w:rPr>
        <w:t xml:space="preserve"> یعنی: «بیم آن می‌رود که الله، شما را دچار اختلاف نظر بگرداند».</w:t>
      </w:r>
    </w:p>
    <w:p w:rsidR="00202954" w:rsidRPr="00FB2EE3" w:rsidRDefault="00202954" w:rsidP="00167AB1">
      <w:pPr>
        <w:rPr>
          <w:spacing w:val="0"/>
          <w:rtl/>
          <w:lang w:bidi="ar-SA"/>
        </w:rPr>
      </w:pPr>
      <w:r w:rsidRPr="00FB2EE3">
        <w:rPr>
          <w:spacing w:val="0"/>
          <w:rtl/>
          <w:lang w:bidi="ar-SA"/>
        </w:rPr>
        <w:t xml:space="preserve">به‌هر حال، راست کردن صف‌های نماز، واجب است و نمازگزاران باید هنگامی که به نماز می‌ایستند، صف‌هایشان را راست کنند؛ و گرنه، خود را در معرض عذاب الاهی قرار داده‌اند. دیدگاه صحیح، این است که راست کردن صف‌های نماز، واجب می‌باشد و ائمه‌ی مساجد باید </w:t>
      </w:r>
      <w:r w:rsidR="00834D17" w:rsidRPr="00FB2EE3">
        <w:rPr>
          <w:spacing w:val="0"/>
          <w:rtl/>
          <w:lang w:bidi="ar-SA"/>
        </w:rPr>
        <w:t>بدین نکته توجه کنند و اگر صف‌ها</w:t>
      </w:r>
      <w:r w:rsidRPr="00FB2EE3">
        <w:rPr>
          <w:spacing w:val="0"/>
          <w:rtl/>
          <w:lang w:bidi="ar-SA"/>
        </w:rPr>
        <w:t xml:space="preserve"> کج بود، تذکر دهند تا نمازگزاران، صف‌ها را راست کنند. پیامبر</w:t>
      </w:r>
      <w:r w:rsidRPr="00FB2EE3">
        <w:rPr>
          <w:spacing w:val="0"/>
          <w:lang w:bidi="ar-SA"/>
        </w:rPr>
        <w:sym w:font="AGA Arabesque" w:char="F072"/>
      </w:r>
      <w:r w:rsidRPr="00FB2EE3">
        <w:rPr>
          <w:spacing w:val="0"/>
          <w:rtl/>
          <w:lang w:bidi="ar-SA"/>
        </w:rPr>
        <w:t xml:space="preserve"> گاه، در میان صف‌ها راه می‌رفت و با دست خویش، هر صفی را از ابتدا تا انتها راست می‌کرد</w:t>
      </w:r>
      <w:r w:rsidR="001E1427" w:rsidRPr="00FB2EE3">
        <w:rPr>
          <w:spacing w:val="0"/>
          <w:rtl/>
          <w:lang w:bidi="ar-SA"/>
        </w:rPr>
        <w:t>. در زمان عمر بن خطاب</w:t>
      </w:r>
      <w:r w:rsidR="001E1427" w:rsidRPr="00FB2EE3">
        <w:rPr>
          <w:spacing w:val="0"/>
          <w:lang w:bidi="ar-SA"/>
        </w:rPr>
        <w:sym w:font="AGA Arabesque" w:char="F074"/>
      </w:r>
      <w:r w:rsidR="00834D17" w:rsidRPr="00FB2EE3">
        <w:rPr>
          <w:spacing w:val="0"/>
          <w:rtl/>
          <w:lang w:bidi="ar-SA"/>
        </w:rPr>
        <w:t xml:space="preserve"> که جمعیت مسلمانان و نمازگزاران</w:t>
      </w:r>
      <w:r w:rsidR="001E1427" w:rsidRPr="00FB2EE3">
        <w:rPr>
          <w:spacing w:val="0"/>
          <w:rtl/>
          <w:lang w:bidi="ar-SA"/>
        </w:rPr>
        <w:t xml:space="preserve"> زیاد شد، عمر</w:t>
      </w:r>
      <w:r w:rsidR="001E1427" w:rsidRPr="00FB2EE3">
        <w:rPr>
          <w:spacing w:val="0"/>
          <w:lang w:bidi="ar-SA"/>
        </w:rPr>
        <w:sym w:font="AGA Arabesque" w:char="F074"/>
      </w:r>
      <w:r w:rsidR="001E1427" w:rsidRPr="00FB2EE3">
        <w:rPr>
          <w:spacing w:val="0"/>
          <w:rtl/>
          <w:lang w:bidi="ar-SA"/>
        </w:rPr>
        <w:t xml:space="preserve"> شخصی را</w:t>
      </w:r>
      <w:r w:rsidR="00047F23" w:rsidRPr="00FB2EE3">
        <w:rPr>
          <w:spacing w:val="0"/>
          <w:rtl/>
          <w:lang w:bidi="ar-SA"/>
        </w:rPr>
        <w:t xml:space="preserve"> به انجام این کار گماشت و چون مأ</w:t>
      </w:r>
      <w:r w:rsidR="001E1427" w:rsidRPr="00FB2EE3">
        <w:rPr>
          <w:spacing w:val="0"/>
          <w:rtl/>
          <w:lang w:bidi="ar-SA"/>
        </w:rPr>
        <w:t>مور راست</w:t>
      </w:r>
      <w:r w:rsidR="00834D17" w:rsidRPr="00FB2EE3">
        <w:rPr>
          <w:spacing w:val="0"/>
          <w:rtl/>
          <w:lang w:bidi="ar-SA"/>
        </w:rPr>
        <w:t xml:space="preserve"> کردن صف‌ها خبر می‌داد که صف‌ها</w:t>
      </w:r>
      <w:r w:rsidR="001E1427" w:rsidRPr="00FB2EE3">
        <w:rPr>
          <w:spacing w:val="0"/>
          <w:rtl/>
          <w:lang w:bidi="ar-SA"/>
        </w:rPr>
        <w:t xml:space="preserve"> راست است، نماز برپا می‌شد. عثمان</w:t>
      </w:r>
      <w:r w:rsidR="001E1427" w:rsidRPr="00FB2EE3">
        <w:rPr>
          <w:spacing w:val="0"/>
          <w:lang w:bidi="ar-SA"/>
        </w:rPr>
        <w:sym w:font="AGA Arabesque" w:char="F074"/>
      </w:r>
      <w:r w:rsidR="001E1427" w:rsidRPr="00FB2EE3">
        <w:rPr>
          <w:spacing w:val="0"/>
          <w:rtl/>
          <w:lang w:bidi="ar-SA"/>
        </w:rPr>
        <w:t xml:space="preserve"> نیز شخصی را به راست کردن صف‌ها گماشته بود. این، بیان‌گر توجه خاص پیامبر</w:t>
      </w:r>
      <w:r w:rsidR="001E1427" w:rsidRPr="00FB2EE3">
        <w:rPr>
          <w:spacing w:val="0"/>
          <w:lang w:bidi="ar-SA"/>
        </w:rPr>
        <w:sym w:font="AGA Arabesque" w:char="F072"/>
      </w:r>
      <w:r w:rsidR="001E1427" w:rsidRPr="00FB2EE3">
        <w:rPr>
          <w:spacing w:val="0"/>
          <w:rtl/>
          <w:lang w:bidi="ar-SA"/>
        </w:rPr>
        <w:t xml:space="preserve"> و خلفای راشدین</w:t>
      </w:r>
      <w:r w:rsidR="001E1427" w:rsidRPr="00FB2EE3">
        <w:rPr>
          <w:spacing w:val="0"/>
          <w:lang w:bidi="ar-SA"/>
        </w:rPr>
        <w:sym w:font="AGA Arabesque" w:char="F079"/>
      </w:r>
      <w:r w:rsidR="00834D17" w:rsidRPr="00FB2EE3">
        <w:rPr>
          <w:spacing w:val="0"/>
          <w:rtl/>
          <w:lang w:bidi="ar-SA"/>
        </w:rPr>
        <w:t xml:space="preserve"> به راست کردن صف‌هاست؛</w:t>
      </w:r>
      <w:r w:rsidR="001E1427" w:rsidRPr="00FB2EE3">
        <w:rPr>
          <w:spacing w:val="0"/>
          <w:rtl/>
          <w:lang w:bidi="ar-SA"/>
        </w:rPr>
        <w:t xml:space="preserve"> اما متأسفانه امروزه بسیاری از مردم، اهمیتی به راست کردن صف‌ها نمی‌دهند و گاه مشاهده می‌شود که صف‌ها، کج و نابرابرند. و اگر ابتدا صف را راست می‌کنند، در اثنای نماز و همین‌که یک رکعت می‌خوانند، صف‌ها کج می‌شود و در رکعت دوم، صف‌ها را راست نمی‌کنند و بر همان حالتی که </w:t>
      </w:r>
      <w:r w:rsidR="00834D17" w:rsidRPr="00FB2EE3">
        <w:rPr>
          <w:spacing w:val="0"/>
          <w:rtl/>
          <w:lang w:bidi="ar-SA"/>
        </w:rPr>
        <w:t>در اثر جابه‌جایی یا رکوع و سجده</w:t>
      </w:r>
      <w:r w:rsidR="001E1427" w:rsidRPr="00FB2EE3">
        <w:rPr>
          <w:spacing w:val="0"/>
          <w:rtl/>
          <w:lang w:bidi="ar-SA"/>
        </w:rPr>
        <w:t xml:space="preserve"> به‌وجود آمده، باقی می‌مانند. این، درست نیست؛ بلکه راست کردن صف‌ها، واجب است.</w:t>
      </w:r>
    </w:p>
    <w:p w:rsidR="00047F23" w:rsidRPr="00FB2EE3" w:rsidRDefault="00047F23" w:rsidP="00167AB1">
      <w:pPr>
        <w:rPr>
          <w:spacing w:val="0"/>
          <w:rtl/>
          <w:lang w:bidi="ar-SA"/>
        </w:rPr>
      </w:pPr>
      <w:r w:rsidRPr="00FB2EE3">
        <w:rPr>
          <w:spacing w:val="0"/>
          <w:rtl/>
          <w:lang w:bidi="ar-SA"/>
        </w:rPr>
        <w:t>در روایت دیگری آمده است که نعمان</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همواره صف‌های ما را مانند تیرها، راست و برابر می‌ساخت تا این‌که دریافت که ما، خود این کار را یاد گرفته‌ایم (و رعایت می‌کنیم). روزی برای اقامه‌ی نماز آمد و نزدیک بود تکبیر بگوید که چشمش به مردی افتاد که سینه‌اش جلوتر از صف بود. فرمود: «ای بندگان الله! صف‌هایتان را (هنگام نماز) راست کنید؛ وگرنه، الله چهره‌هایتان را مسخ می‌کند (یا در میان شما اختلاف و کینه می‌اندازد)». در این روایت به سبب یا انگیزه‌ی رسول‌الله</w:t>
      </w:r>
      <w:r w:rsidRPr="00FB2EE3">
        <w:rPr>
          <w:spacing w:val="0"/>
          <w:lang w:bidi="ar-SA"/>
        </w:rPr>
        <w:sym w:font="AGA Arabesque" w:char="F072"/>
      </w:r>
      <w:r w:rsidRPr="00FB2EE3">
        <w:rPr>
          <w:spacing w:val="0"/>
          <w:rtl/>
          <w:lang w:bidi="ar-SA"/>
        </w:rPr>
        <w:t xml:space="preserve"> اشاره شده است که فرمود: «صف‌هایتان را راست کنید»</w:t>
      </w:r>
      <w:r w:rsidR="00834D17"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در میان صف، مردی را</w:t>
      </w:r>
      <w:r w:rsidR="00834D17" w:rsidRPr="00FB2EE3">
        <w:rPr>
          <w:spacing w:val="0"/>
          <w:rtl/>
          <w:lang w:bidi="ar-SA"/>
        </w:rPr>
        <w:t xml:space="preserve"> دید که سینه‌اش جلوتر از دیگران قرار داشت؛</w:t>
      </w:r>
      <w:r w:rsidRPr="00FB2EE3">
        <w:rPr>
          <w:spacing w:val="0"/>
          <w:rtl/>
          <w:lang w:bidi="ar-SA"/>
        </w:rPr>
        <w:t xml:space="preserve"> لذا در‌می‌یابیم که پیامبر</w:t>
      </w:r>
      <w:r w:rsidRPr="00FB2EE3">
        <w:rPr>
          <w:spacing w:val="0"/>
          <w:lang w:bidi="ar-SA"/>
        </w:rPr>
        <w:sym w:font="AGA Arabesque" w:char="F072"/>
      </w:r>
      <w:r w:rsidRPr="00FB2EE3">
        <w:rPr>
          <w:spacing w:val="0"/>
          <w:rtl/>
          <w:lang w:bidi="ar-SA"/>
        </w:rPr>
        <w:t xml:space="preserve"> عادت داشته که صف‌ها را بررسی کند و نسبت به راست کردن صف‌ها تذکر دهد.</w:t>
      </w:r>
    </w:p>
    <w:p w:rsidR="008E375D" w:rsidRPr="00FB2EE3" w:rsidRDefault="008E375D" w:rsidP="00167AB1">
      <w:pPr>
        <w:rPr>
          <w:spacing w:val="0"/>
          <w:rtl/>
          <w:lang w:bidi="ar-SA"/>
        </w:rPr>
      </w:pPr>
      <w:r w:rsidRPr="00FB2EE3">
        <w:rPr>
          <w:spacing w:val="0"/>
          <w:rtl/>
          <w:lang w:bidi="ar-SA"/>
        </w:rPr>
        <w:t>بنابراین، ائ</w:t>
      </w:r>
      <w:r w:rsidR="00834D17" w:rsidRPr="00FB2EE3">
        <w:rPr>
          <w:spacing w:val="0"/>
          <w:rtl/>
          <w:lang w:bidi="ar-SA"/>
        </w:rPr>
        <w:t>مه‌ی مساجد و هم‌چنین نمازگزاران</w:t>
      </w:r>
      <w:r w:rsidRPr="00FB2EE3">
        <w:rPr>
          <w:spacing w:val="0"/>
          <w:rtl/>
          <w:lang w:bidi="ar-SA"/>
        </w:rPr>
        <w:t xml:space="preserve"> باید به این مسأله‌ی مهم، توجه ویژه‌ای داشته باشند.</w:t>
      </w:r>
    </w:p>
    <w:p w:rsidR="008E375D" w:rsidRPr="00FB2EE3" w:rsidRDefault="008E375D" w:rsidP="00A10177">
      <w:pPr>
        <w:ind w:firstLine="0"/>
        <w:jc w:val="center"/>
        <w:rPr>
          <w:spacing w:val="0"/>
          <w:rtl/>
          <w:lang w:bidi="ar-SA"/>
        </w:rPr>
      </w:pPr>
      <w:r w:rsidRPr="00FB2EE3">
        <w:rPr>
          <w:spacing w:val="0"/>
          <w:rtl/>
          <w:lang w:bidi="ar-SA"/>
        </w:rPr>
        <w:t>***</w:t>
      </w:r>
    </w:p>
    <w:p w:rsidR="008E375D" w:rsidRPr="00FB2EE3" w:rsidRDefault="008E375D" w:rsidP="00167AB1">
      <w:pPr>
        <w:pStyle w:val="a4"/>
        <w:rPr>
          <w:rFonts w:cs="B Badr"/>
          <w:rtl/>
          <w:lang w:bidi="ar-SA"/>
        </w:rPr>
      </w:pPr>
      <w:r w:rsidRPr="00FB2EE3">
        <w:rPr>
          <w:rtl/>
          <w:lang w:bidi="ar-SA"/>
        </w:rPr>
        <w:t>165</w:t>
      </w:r>
      <w:r w:rsidR="0081538A" w:rsidRPr="00FB2EE3">
        <w:rPr>
          <w:rtl/>
          <w:lang w:bidi="ar-SA"/>
        </w:rPr>
        <w:t>-</w:t>
      </w:r>
      <w:r w:rsidRPr="00FB2EE3">
        <w:rPr>
          <w:rtl/>
          <w:lang w:bidi="ar-SA"/>
        </w:rPr>
        <w:t xml:space="preserve"> السَّادِس: عن أَبِي موسى</w:t>
      </w:r>
      <w:r w:rsidRPr="00FB2EE3">
        <w:rPr>
          <w:b w:val="0"/>
          <w:bCs w:val="0"/>
          <w:rtl/>
          <w:lang w:bidi="ar-SA"/>
        </w:rPr>
        <w:sym w:font="AGA Arabesque" w:char="F074"/>
      </w:r>
      <w:r w:rsidRPr="00FB2EE3">
        <w:rPr>
          <w:rtl/>
          <w:lang w:bidi="ar-SA"/>
        </w:rPr>
        <w:t xml:space="preserve"> قال: احْتَرق بيْتٌ بالْمدِينَةِ عَلَى أَهلِهِ مِنَ اللَّيْل فَلَمَّا حُدِّث رسول </w:t>
      </w:r>
      <w:r w:rsidR="006B06BD">
        <w:rPr>
          <w:rtl/>
          <w:lang w:bidi="ar-SA"/>
        </w:rPr>
        <w:t>الله</w:t>
      </w:r>
      <w:r w:rsidRPr="00FB2EE3">
        <w:rPr>
          <w:b w:val="0"/>
          <w:bCs w:val="0"/>
          <w:rtl/>
          <w:lang w:bidi="ar-SA"/>
        </w:rPr>
        <w:sym w:font="AGA Arabesque" w:char="F072"/>
      </w:r>
      <w:r w:rsidRPr="00FB2EE3">
        <w:rPr>
          <w:rtl/>
          <w:lang w:bidi="ar-SA"/>
        </w:rPr>
        <w:t xml:space="preserve"> بِشَأْنِهمْ قال: «إِنَّ هَذِهِ النَّار عَدُوٌّ لكُم، فَإِذَا نِمْتُمْ فَأَطْفِئُوهَا عَنْكُمْ».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3"/>
      </w:r>
      <w:r w:rsidR="00FB2EE3" w:rsidRPr="00FB2EE3">
        <w:rPr>
          <w:rStyle w:val="FootnoteReference"/>
          <w:rFonts w:cs="B Lotus"/>
          <w:bCs w:val="0"/>
          <w:szCs w:val="28"/>
          <w:rtl/>
          <w:lang w:bidi="ar-SA"/>
        </w:rPr>
        <w:t>)</w:t>
      </w:r>
    </w:p>
    <w:p w:rsidR="008E375D" w:rsidRPr="00FB2EE3" w:rsidRDefault="0081538A" w:rsidP="00167AB1">
      <w:pPr>
        <w:rPr>
          <w:spacing w:val="0"/>
          <w:rtl/>
          <w:lang w:bidi="ar-SA"/>
        </w:rPr>
      </w:pPr>
      <w:r w:rsidRPr="00FB2EE3">
        <w:rPr>
          <w:b/>
          <w:bCs/>
          <w:spacing w:val="0"/>
          <w:rtl/>
          <w:lang w:bidi="ar-SA"/>
        </w:rPr>
        <w:t>ترجمه:</w:t>
      </w:r>
      <w:r w:rsidRPr="00FB2EE3">
        <w:rPr>
          <w:spacing w:val="0"/>
          <w:rtl/>
          <w:lang w:bidi="ar-SA"/>
        </w:rPr>
        <w:t xml:space="preserve"> </w:t>
      </w:r>
      <w:r w:rsidR="008E375D" w:rsidRPr="00FB2EE3">
        <w:rPr>
          <w:spacing w:val="0"/>
          <w:rtl/>
          <w:lang w:bidi="ar-SA"/>
        </w:rPr>
        <w:t>ابوموسی</w:t>
      </w:r>
      <w:r w:rsidR="008E375D" w:rsidRPr="00FB2EE3">
        <w:rPr>
          <w:spacing w:val="0"/>
          <w:lang w:bidi="ar-SA"/>
        </w:rPr>
        <w:sym w:font="AGA Arabesque" w:char="F074"/>
      </w:r>
      <w:r w:rsidR="008E375D" w:rsidRPr="00FB2EE3">
        <w:rPr>
          <w:spacing w:val="0"/>
          <w:rtl/>
          <w:lang w:bidi="ar-SA"/>
        </w:rPr>
        <w:t xml:space="preserve"> می‌گوید: شبی، خانه‌ای در مدینه با ساکنانش آتش گرفت. وقتی این خبر به پیامبر</w:t>
      </w:r>
      <w:r w:rsidR="008E375D" w:rsidRPr="00FB2EE3">
        <w:rPr>
          <w:spacing w:val="0"/>
          <w:lang w:bidi="ar-SA"/>
        </w:rPr>
        <w:sym w:font="AGA Arabesque" w:char="F072"/>
      </w:r>
      <w:r w:rsidR="008E375D" w:rsidRPr="00FB2EE3">
        <w:rPr>
          <w:spacing w:val="0"/>
          <w:rtl/>
          <w:lang w:bidi="ar-SA"/>
        </w:rPr>
        <w:t xml:space="preserve"> رسید، فرمود: «آتش، دشمن شماست؛ لذا وقتی خواستید بخوابید، آن را خاموش کنید».</w:t>
      </w:r>
    </w:p>
    <w:p w:rsidR="008E375D" w:rsidRPr="00FB2EE3" w:rsidRDefault="008E375D"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A09D9" w:rsidRPr="00FB2EE3" w:rsidRDefault="008E375D" w:rsidP="00167AB1">
      <w:pPr>
        <w:rPr>
          <w:spacing w:val="0"/>
          <w:rtl/>
          <w:lang w:bidi="ar-SA"/>
        </w:rPr>
      </w:pPr>
      <w:r w:rsidRPr="00FB2EE3">
        <w:rPr>
          <w:spacing w:val="0"/>
          <w:rtl/>
          <w:lang w:bidi="ar-SA"/>
        </w:rPr>
        <w:t>مؤلف</w:t>
      </w:r>
      <w:r w:rsidR="00834D17" w:rsidRPr="00FB2EE3">
        <w:rPr>
          <w:rFonts w:cs="CTraditional Arabic"/>
          <w:spacing w:val="0"/>
          <w:rtl/>
          <w:lang w:bidi="ar-SA"/>
        </w:rPr>
        <w:t>/</w:t>
      </w:r>
      <w:r w:rsidR="00834D17" w:rsidRPr="00FB2EE3">
        <w:rPr>
          <w:spacing w:val="0"/>
          <w:rtl/>
          <w:lang w:bidi="ar-SA"/>
        </w:rPr>
        <w:t>، در باب پیروی از سنت و آداب آن</w:t>
      </w:r>
      <w:r w:rsidRPr="00FB2EE3">
        <w:rPr>
          <w:spacing w:val="0"/>
          <w:rtl/>
          <w:lang w:bidi="ar-SA"/>
        </w:rPr>
        <w:t xml:space="preserve"> به ماجرایی اشاره کرده که در دوران پیامبر</w:t>
      </w:r>
      <w:r w:rsidRPr="00FB2EE3">
        <w:rPr>
          <w:spacing w:val="0"/>
          <w:lang w:bidi="ar-SA"/>
        </w:rPr>
        <w:sym w:font="AGA Arabesque" w:char="F072"/>
      </w:r>
      <w:r w:rsidRPr="00FB2EE3">
        <w:rPr>
          <w:spacing w:val="0"/>
          <w:rtl/>
          <w:lang w:bidi="ar-SA"/>
        </w:rPr>
        <w:t xml:space="preserve"> اتفاق افتاد. در این روایت آمده است که یکی از شب‌ها، خانه</w:t>
      </w:r>
      <w:r w:rsidR="00834D17" w:rsidRPr="00FB2EE3">
        <w:rPr>
          <w:spacing w:val="0"/>
          <w:rtl/>
          <w:lang w:bidi="ar-SA"/>
        </w:rPr>
        <w:t>‌ای در مدینه با ساکنانش</w:t>
      </w:r>
      <w:r w:rsidR="003F49A3" w:rsidRPr="00FB2EE3">
        <w:rPr>
          <w:spacing w:val="0"/>
          <w:rtl/>
          <w:lang w:bidi="ar-SA"/>
        </w:rPr>
        <w:t xml:space="preserve"> آ</w:t>
      </w:r>
      <w:r w:rsidRPr="00FB2EE3">
        <w:rPr>
          <w:spacing w:val="0"/>
          <w:rtl/>
          <w:lang w:bidi="ar-SA"/>
        </w:rPr>
        <w:t>تش گرفت.</w:t>
      </w:r>
      <w:r w:rsidR="000A09D9" w:rsidRPr="00FB2EE3">
        <w:rPr>
          <w:spacing w:val="0"/>
          <w:rtl/>
          <w:lang w:bidi="ar-SA"/>
        </w:rPr>
        <w:t xml:space="preserve"> وقتی این خبر به پیامبر</w:t>
      </w:r>
      <w:r w:rsidR="000A09D9" w:rsidRPr="00FB2EE3">
        <w:rPr>
          <w:spacing w:val="0"/>
          <w:lang w:bidi="ar-SA"/>
        </w:rPr>
        <w:sym w:font="AGA Arabesque" w:char="F072"/>
      </w:r>
      <w:r w:rsidR="000A09D9" w:rsidRPr="00FB2EE3">
        <w:rPr>
          <w:spacing w:val="0"/>
          <w:rtl/>
          <w:lang w:bidi="ar-SA"/>
        </w:rPr>
        <w:t xml:space="preserve"> رسید، فرمود: «آتش، دشمن شماست؛ لذا وقتی خواستید بخوابید، آن را خاموش کنید».</w:t>
      </w:r>
    </w:p>
    <w:p w:rsidR="000A09D9" w:rsidRPr="00FB2EE3" w:rsidRDefault="000A09D9"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آتش را به عنوان نعمتی آفریده و بر ما منت نهاده و آن را در اختیار ما گذاشته است. </w:t>
      </w:r>
      <w:r w:rsidR="000232C0" w:rsidRPr="00FB2EE3">
        <w:rPr>
          <w:spacing w:val="0"/>
          <w:rtl/>
          <w:lang w:bidi="ar-SA"/>
        </w:rPr>
        <w:t>چنان‌که</w:t>
      </w:r>
      <w:r w:rsidRPr="00FB2EE3">
        <w:rPr>
          <w:spacing w:val="0"/>
          <w:rtl/>
          <w:lang w:bidi="ar-SA"/>
        </w:rPr>
        <w:t xml:space="preserve"> می‌فرماید:</w:t>
      </w:r>
    </w:p>
    <w:p w:rsidR="00A018FA" w:rsidRDefault="00716C25" w:rsidP="00716C2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أَفَرَءَي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تُورُونَ</w:t>
      </w:r>
      <w:r w:rsidRPr="00FB2EE3">
        <w:rPr>
          <w:rFonts w:ascii="KFGQPC Uthmanic Script HAFS"/>
          <w:rtl/>
          <w:lang w:bidi="ar-SA"/>
        </w:rPr>
        <w:t xml:space="preserve"> </w:t>
      </w:r>
      <w:r w:rsidRPr="00FB2EE3">
        <w:rPr>
          <w:rFonts w:ascii="KFGQPC Uthmanic Script HAFS" w:hint="cs"/>
          <w:rtl/>
          <w:lang w:bidi="ar-SA"/>
        </w:rPr>
        <w:t>٧١</w:t>
      </w:r>
      <w:r w:rsidRPr="00FB2EE3">
        <w:rPr>
          <w:rFonts w:ascii="KFGQPC Uthmanic Script HAFS"/>
          <w:rtl/>
          <w:lang w:bidi="ar-SA"/>
        </w:rPr>
        <w:t xml:space="preserve"> </w:t>
      </w:r>
      <w:r w:rsidRPr="00FB2EE3">
        <w:rPr>
          <w:rFonts w:ascii="KFGQPC Uthmanic Script HAFS" w:hint="eastAsia"/>
          <w:rtl/>
          <w:lang w:bidi="ar-SA"/>
        </w:rPr>
        <w:t>ءَأَنتُم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أَنشَأ</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شَجَرَتَهَا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مُنشِ‍</w:t>
      </w:r>
      <w:r w:rsidRPr="00FB2EE3">
        <w:rPr>
          <w:rFonts w:ascii="KFGQPC Uthmanic Script HAFS" w:hint="cs"/>
          <w:rtl/>
          <w:lang w:bidi="ar-SA"/>
        </w:rPr>
        <w:t>ٔ</w:t>
      </w:r>
      <w:r w:rsidRPr="00FB2EE3">
        <w:rPr>
          <w:rFonts w:ascii="KFGQPC Uthmanic Script HAFS" w:hint="eastAsia"/>
          <w:rtl/>
          <w:lang w:bidi="ar-SA"/>
        </w:rPr>
        <w:t>ُونَ</w:t>
      </w:r>
      <w:r w:rsidRPr="00FB2EE3">
        <w:rPr>
          <w:rFonts w:ascii="KFGQPC Uthmanic Script HAFS"/>
          <w:rtl/>
          <w:lang w:bidi="ar-SA"/>
        </w:rPr>
        <w:t xml:space="preserve"> </w:t>
      </w:r>
      <w:r w:rsidRPr="00FB2EE3">
        <w:rPr>
          <w:rFonts w:ascii="KFGQPC Uthmanic Script HAFS" w:hint="cs"/>
          <w:rtl/>
          <w:lang w:bidi="ar-SA"/>
        </w:rPr>
        <w:t>٧٢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0A09D9" w:rsidRPr="00FB2EE3" w:rsidRDefault="00716C25" w:rsidP="00716C25">
      <w:pPr>
        <w:pStyle w:val="a1"/>
        <w:rPr>
          <w:rFonts w:ascii="(normal text)" w:hAnsi="(normal text)"/>
          <w:rtl/>
          <w:lang w:bidi="ar-SA"/>
        </w:rPr>
      </w:pPr>
      <w:r w:rsidRPr="00FB2EE3">
        <w:rPr>
          <w:rStyle w:val="Char8"/>
          <w:rFonts w:hint="cs"/>
          <w:rtl/>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٧١</w:t>
      </w:r>
      <w:r w:rsidRPr="00FB2EE3">
        <w:rPr>
          <w:rStyle w:val="Char8"/>
          <w:rFonts w:hint="eastAsia"/>
          <w:rtl/>
        </w:rPr>
        <w:t>،</w:t>
      </w:r>
      <w:r w:rsidRPr="00FB2EE3">
        <w:rPr>
          <w:rStyle w:val="Char8"/>
          <w:rtl/>
        </w:rPr>
        <w:t xml:space="preserve">  </w:t>
      </w:r>
      <w:r w:rsidRPr="00FB2EE3">
        <w:rPr>
          <w:rStyle w:val="Char8"/>
          <w:rFonts w:hint="cs"/>
          <w:rtl/>
        </w:rPr>
        <w:t>٧٢</w:t>
      </w:r>
      <w:r w:rsidRPr="00FB2EE3">
        <w:rPr>
          <w:rStyle w:val="Char8"/>
          <w:rtl/>
        </w:rPr>
        <w:t>]</w:t>
      </w:r>
      <w:r w:rsidRPr="00FB2EE3">
        <w:rPr>
          <w:rFonts w:ascii="KFGQPC Uthman Taha Naskh" w:cs="KFGQPC Uthman Taha Naskh"/>
          <w:rtl/>
          <w:lang w:bidi="ar-SA"/>
        </w:rPr>
        <w:t xml:space="preserve">  </w:t>
      </w:r>
      <w:r w:rsidR="000A09D9" w:rsidRPr="00FB2EE3">
        <w:rPr>
          <w:rFonts w:ascii="(normal text)" w:hAnsi="(normal text)"/>
          <w:rtl/>
          <w:lang w:bidi="ar-SA"/>
        </w:rPr>
        <w:t xml:space="preserve"> </w:t>
      </w:r>
      <w:r w:rsidR="00B16F0B" w:rsidRPr="00FB2EE3">
        <w:rPr>
          <w:rFonts w:ascii="(normal text)" w:hAnsi="(normal text)"/>
          <w:rtl/>
          <w:lang w:bidi="ar-SA"/>
        </w:rPr>
        <w:tab/>
      </w:r>
    </w:p>
    <w:p w:rsidR="000A09D9" w:rsidRPr="00A018FA" w:rsidRDefault="000A09D9" w:rsidP="00167AB1">
      <w:pPr>
        <w:pStyle w:val="a2"/>
        <w:rPr>
          <w:spacing w:val="-4"/>
          <w:rtl/>
          <w:lang w:bidi="ar-SA"/>
        </w:rPr>
      </w:pPr>
      <w:r w:rsidRPr="00A018FA">
        <w:rPr>
          <w:spacing w:val="-4"/>
          <w:rtl/>
          <w:lang w:bidi="ar-SA"/>
        </w:rPr>
        <w:t>آیا به آتشی که روشن می‌کنید، توجه نموده‌اید؟ آیا شما آن ‌را پدید آورده‌اید یا ما پدیدآورنده‌ایم؟</w:t>
      </w:r>
    </w:p>
    <w:p w:rsidR="008E375D" w:rsidRPr="00FB2EE3" w:rsidRDefault="00CB1C10" w:rsidP="00167AB1">
      <w:pPr>
        <w:rPr>
          <w:spacing w:val="0"/>
          <w:rtl/>
          <w:lang w:bidi="ar-SA"/>
        </w:rPr>
      </w:pPr>
      <w:r w:rsidRPr="00FB2EE3">
        <w:rPr>
          <w:spacing w:val="0"/>
          <w:rtl/>
          <w:lang w:bidi="ar-SA"/>
        </w:rPr>
        <w:t>پاسخ</w:t>
      </w:r>
      <w:r w:rsidR="00834D17" w:rsidRPr="00FB2EE3">
        <w:rPr>
          <w:spacing w:val="0"/>
          <w:rtl/>
          <w:lang w:bidi="ar-SA"/>
        </w:rPr>
        <w:t>، روشن است؛ بی‌گمان پروردگارمان</w:t>
      </w:r>
      <w:r w:rsidRPr="00FB2EE3">
        <w:rPr>
          <w:spacing w:val="0"/>
          <w:rtl/>
          <w:lang w:bidi="ar-SA"/>
        </w:rPr>
        <w:t xml:space="preserve"> آن را پدید آورده است؛ همان‌طور که می‌فرماید:</w:t>
      </w:r>
    </w:p>
    <w:p w:rsidR="00CB1C10" w:rsidRPr="00FB2EE3" w:rsidRDefault="00716C25" w:rsidP="00716C25">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تَذ</w:t>
      </w:r>
      <w:r w:rsidRPr="00FB2EE3">
        <w:rPr>
          <w:rFonts w:ascii="KFGQPC Uthmanic Script HAFS" w:hint="cs"/>
          <w:rtl/>
          <w:lang w:bidi="ar-SA"/>
        </w:rPr>
        <w:t>ۡ</w:t>
      </w:r>
      <w:r w:rsidRPr="00FB2EE3">
        <w:rPr>
          <w:rFonts w:ascii="KFGQPC Uthmanic Script HAFS" w:hint="eastAsia"/>
          <w:rtl/>
          <w:lang w:bidi="ar-SA"/>
        </w:rPr>
        <w:t>كِرَة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وَمَتَ</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مُق</w:t>
      </w:r>
      <w:r w:rsidRPr="00FB2EE3">
        <w:rPr>
          <w:rFonts w:ascii="KFGQPC Uthmanic Script HAFS" w:hint="cs"/>
          <w:rtl/>
          <w:lang w:bidi="ar-SA"/>
        </w:rPr>
        <w:t>ۡ</w:t>
      </w:r>
      <w:r w:rsidRPr="00FB2EE3">
        <w:rPr>
          <w:rFonts w:ascii="KFGQPC Uthmanic Script HAFS" w:hint="eastAsia"/>
          <w:rtl/>
          <w:lang w:bidi="ar-SA"/>
        </w:rPr>
        <w:t>وِينَ</w:t>
      </w:r>
      <w:r w:rsidRPr="00FB2EE3">
        <w:rPr>
          <w:rFonts w:ascii="KFGQPC Uthmanic Script HAFS"/>
          <w:rtl/>
          <w:lang w:bidi="ar-SA"/>
        </w:rPr>
        <w:t xml:space="preserve"> </w:t>
      </w:r>
      <w:r w:rsidRPr="00FB2EE3">
        <w:rPr>
          <w:rFonts w:ascii="KFGQPC Uthmanic Script HAFS" w:hint="cs"/>
          <w:rtl/>
          <w:lang w:bidi="ar-SA"/>
        </w:rPr>
        <w:t>٧٣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الواقعة</w:t>
      </w:r>
      <w:r w:rsidRPr="00FB2EE3">
        <w:rPr>
          <w:rStyle w:val="Char8"/>
          <w:rtl/>
        </w:rPr>
        <w:t xml:space="preserve">: </w:t>
      </w:r>
      <w:r w:rsidRPr="00FB2EE3">
        <w:rPr>
          <w:rStyle w:val="Char8"/>
          <w:rFonts w:hint="cs"/>
          <w:rtl/>
        </w:rPr>
        <w:t>٧٣</w:t>
      </w:r>
      <w:r w:rsidRPr="00FB2EE3">
        <w:rPr>
          <w:rStyle w:val="Char8"/>
          <w:rtl/>
        </w:rPr>
        <w:t xml:space="preserve">]  </w:t>
      </w:r>
      <w:r w:rsidR="00B16F0B" w:rsidRPr="00FB2EE3">
        <w:rPr>
          <w:rStyle w:val="Char8"/>
          <w:rtl/>
        </w:rPr>
        <w:tab/>
      </w:r>
    </w:p>
    <w:p w:rsidR="00CB1C10" w:rsidRPr="00FB2EE3" w:rsidRDefault="00CB1C10" w:rsidP="00167AB1">
      <w:pPr>
        <w:pStyle w:val="a2"/>
        <w:rPr>
          <w:rtl/>
          <w:lang w:bidi="ar-SA"/>
        </w:rPr>
      </w:pPr>
      <w:r w:rsidRPr="00FB2EE3">
        <w:rPr>
          <w:rtl/>
          <w:lang w:bidi="ar-SA"/>
        </w:rPr>
        <w:t>ما، آن ‌را پند و بهره‌ای برای مسافران قرار داده‌ایم.</w:t>
      </w:r>
    </w:p>
    <w:p w:rsidR="008E375D" w:rsidRPr="00FB2EE3" w:rsidRDefault="00534C05" w:rsidP="00167AB1">
      <w:pPr>
        <w:rPr>
          <w:spacing w:val="0"/>
          <w:rtl/>
          <w:lang w:bidi="ar-SA"/>
        </w:rPr>
      </w:pPr>
      <w:r w:rsidRPr="00FB2EE3">
        <w:rPr>
          <w:spacing w:val="0"/>
          <w:rtl/>
          <w:lang w:bidi="ar-SA"/>
        </w:rPr>
        <w:t>یعنی الله</w:t>
      </w:r>
      <w:r w:rsidRPr="00FB2EE3">
        <w:rPr>
          <w:spacing w:val="0"/>
          <w:lang w:bidi="ar-SA"/>
        </w:rPr>
        <w:sym w:font="AGA Arabesque" w:char="F055"/>
      </w:r>
      <w:r w:rsidRPr="00FB2EE3">
        <w:rPr>
          <w:spacing w:val="0"/>
          <w:rtl/>
          <w:lang w:bidi="ar-SA"/>
        </w:rPr>
        <w:t xml:space="preserve"> آتش را در اختیار مسافران و دیگر کسانی قرار داده است که بدان نیاز دارند و می‌توانند از آن بهره گیرند و خود را در</w:t>
      </w:r>
      <w:r w:rsidR="00834D17" w:rsidRPr="00FB2EE3">
        <w:rPr>
          <w:spacing w:val="0"/>
          <w:rtl/>
          <w:lang w:bidi="ar-SA"/>
        </w:rPr>
        <w:t xml:space="preserve"> زمستان</w:t>
      </w:r>
      <w:r w:rsidRPr="00FB2EE3">
        <w:rPr>
          <w:spacing w:val="0"/>
          <w:rtl/>
          <w:lang w:bidi="ar-SA"/>
        </w:rPr>
        <w:t xml:space="preserve"> گرم کنند، غذا بپزند و آب‌ داغ تهیه نمایند و استفاده</w:t>
      </w:r>
      <w:r w:rsidR="000666E1" w:rsidRPr="00FB2EE3">
        <w:rPr>
          <w:spacing w:val="0"/>
          <w:rtl/>
          <w:lang w:bidi="ar-SA"/>
        </w:rPr>
        <w:t>‌های گونا</w:t>
      </w:r>
      <w:r w:rsidRPr="00FB2EE3">
        <w:rPr>
          <w:spacing w:val="0"/>
          <w:rtl/>
          <w:lang w:bidi="ar-SA"/>
        </w:rPr>
        <w:t>گونی از آن ببرند</w:t>
      </w:r>
      <w:r w:rsidR="00834D17" w:rsidRPr="00FB2EE3">
        <w:rPr>
          <w:spacing w:val="0"/>
          <w:rtl/>
          <w:lang w:bidi="ar-SA"/>
        </w:rPr>
        <w:t>؛</w:t>
      </w:r>
      <w:r w:rsidRPr="00FB2EE3">
        <w:rPr>
          <w:spacing w:val="0"/>
          <w:rtl/>
          <w:lang w:bidi="ar-SA"/>
        </w:rPr>
        <w:t xml:space="preserve"> </w:t>
      </w:r>
      <w:r w:rsidR="00496327" w:rsidRPr="00FB2EE3">
        <w:rPr>
          <w:spacing w:val="0"/>
          <w:rtl/>
          <w:lang w:bidi="ar-SA"/>
        </w:rPr>
        <w:t xml:space="preserve">اما آتش با همه‌ی فوایدی </w:t>
      </w:r>
      <w:r w:rsidR="00834D17" w:rsidRPr="00FB2EE3">
        <w:rPr>
          <w:spacing w:val="0"/>
          <w:rtl/>
          <w:lang w:bidi="ar-SA"/>
        </w:rPr>
        <w:t>که دارد، خطرناک است و اگر انسان</w:t>
      </w:r>
      <w:r w:rsidR="0000415C" w:rsidRPr="00FB2EE3">
        <w:rPr>
          <w:spacing w:val="0"/>
          <w:rtl/>
          <w:lang w:bidi="ar-SA"/>
        </w:rPr>
        <w:t xml:space="preserve"> نکات ایمنی را در استفاده از آن</w:t>
      </w:r>
      <w:r w:rsidR="00496327" w:rsidRPr="00FB2EE3">
        <w:rPr>
          <w:spacing w:val="0"/>
          <w:rtl/>
          <w:lang w:bidi="ar-SA"/>
        </w:rPr>
        <w:t xml:space="preserve"> رعایت نکند، چه بسا زیان‌بار خواهد بود. </w:t>
      </w:r>
      <w:r w:rsidR="000232C0" w:rsidRPr="00FB2EE3">
        <w:rPr>
          <w:spacing w:val="0"/>
          <w:rtl/>
          <w:lang w:bidi="ar-SA"/>
        </w:rPr>
        <w:t>چنان‌که</w:t>
      </w:r>
      <w:r w:rsidR="00496327" w:rsidRPr="00FB2EE3">
        <w:rPr>
          <w:spacing w:val="0"/>
          <w:rtl/>
          <w:lang w:bidi="ar-SA"/>
        </w:rPr>
        <w:t xml:space="preserve"> در این حدیث آمده است: «آتش، دشمن شماست».</w:t>
      </w:r>
      <w:r w:rsidR="00750ACF" w:rsidRPr="00FB2EE3">
        <w:rPr>
          <w:spacing w:val="0"/>
          <w:rtl/>
          <w:lang w:bidi="ar-SA"/>
        </w:rPr>
        <w:t xml:space="preserve"> لذا عدم استفاده‌ی درست از آتش یا روشن کردن آتش در نزدیکی مواد قابل اشتعال مانند بنزین و گاز، این نعمت را به دشمن انسان، تبدیل می‌کند.</w:t>
      </w:r>
    </w:p>
    <w:p w:rsidR="00750ACF" w:rsidRPr="00FB2EE3" w:rsidRDefault="00750ACF" w:rsidP="00167AB1">
      <w:pPr>
        <w:rPr>
          <w:spacing w:val="0"/>
          <w:rtl/>
          <w:lang w:bidi="ar-SA"/>
        </w:rPr>
      </w:pPr>
      <w:r w:rsidRPr="00FB2EE3">
        <w:rPr>
          <w:spacing w:val="0"/>
          <w:rtl/>
          <w:lang w:bidi="ar-SA"/>
        </w:rPr>
        <w:t>از این حدیث به اهمیت رعایت نکات ایمنی به‌ویژه در رابطه با کارهای خطرساز، پی می‌بریم. یکی از نکات ایمنی، این است که پیش از خوابیدن، (یا هنگام خروج از منزل) هیچ آتشی را روشن نگذاریم و از یاد نبریم که هر لحظه امکان بروز خطر وجود دارد؛ لذا نسبت به رعایت چنین نکاتی سهل‌انگاری ن</w:t>
      </w:r>
      <w:r w:rsidR="0041329C" w:rsidRPr="00FB2EE3">
        <w:rPr>
          <w:spacing w:val="0"/>
          <w:rtl/>
          <w:lang w:bidi="ar-SA"/>
        </w:rPr>
        <w:t>کنیم و خود را از خطرهای احتمالی</w:t>
      </w:r>
      <w:r w:rsidRPr="00FB2EE3">
        <w:rPr>
          <w:spacing w:val="0"/>
          <w:rtl/>
          <w:lang w:bidi="ar-SA"/>
        </w:rPr>
        <w:t xml:space="preserve"> در</w:t>
      </w:r>
      <w:r w:rsidR="00834D17" w:rsidRPr="00FB2EE3">
        <w:rPr>
          <w:spacing w:val="0"/>
          <w:rtl/>
          <w:lang w:bidi="ar-SA"/>
        </w:rPr>
        <w:t xml:space="preserve"> </w:t>
      </w:r>
      <w:r w:rsidRPr="00FB2EE3">
        <w:rPr>
          <w:spacing w:val="0"/>
          <w:rtl/>
          <w:lang w:bidi="ar-SA"/>
        </w:rPr>
        <w:t>امان ندانیم؛ زیرا گاه اتفاقاتی می‌افتد که انسان، فکرش را هم نمی‌کند.</w:t>
      </w:r>
    </w:p>
    <w:p w:rsidR="00750ACF" w:rsidRPr="00FB2EE3" w:rsidRDefault="00750ACF" w:rsidP="00F2055B">
      <w:pPr>
        <w:rPr>
          <w:spacing w:val="0"/>
          <w:rtl/>
          <w:lang w:bidi="ar-SA"/>
        </w:rPr>
      </w:pPr>
      <w:r w:rsidRPr="00FB2EE3">
        <w:rPr>
          <w:spacing w:val="0"/>
          <w:rtl/>
          <w:lang w:bidi="ar-SA"/>
        </w:rPr>
        <w:t>یکی از مواردی که باید بدان توجه</w:t>
      </w:r>
      <w:r w:rsidR="00F2055B" w:rsidRPr="00FB2EE3">
        <w:rPr>
          <w:rFonts w:hint="cs"/>
          <w:spacing w:val="0"/>
          <w:rtl/>
          <w:lang w:bidi="ar-SA"/>
        </w:rPr>
        <w:t xml:space="preserve"> داشته</w:t>
      </w:r>
      <w:r w:rsidRPr="00FB2EE3">
        <w:rPr>
          <w:spacing w:val="0"/>
          <w:rtl/>
          <w:lang w:bidi="ar-SA"/>
        </w:rPr>
        <w:t xml:space="preserve"> باشیم، رعایت نکات ا</w:t>
      </w:r>
      <w:r w:rsidR="00834D17" w:rsidRPr="00FB2EE3">
        <w:rPr>
          <w:spacing w:val="0"/>
          <w:rtl/>
          <w:lang w:bidi="ar-SA"/>
        </w:rPr>
        <w:t xml:space="preserve">یمنی در رابطه با سیلندرهای گاز </w:t>
      </w:r>
      <w:r w:rsidRPr="00FB2EE3">
        <w:rPr>
          <w:spacing w:val="0"/>
          <w:rtl/>
          <w:lang w:bidi="ar-SA"/>
        </w:rPr>
        <w:t>و نیز استفاده از گاز شهری</w:t>
      </w:r>
      <w:r w:rsidR="00834D17" w:rsidRPr="00FB2EE3">
        <w:rPr>
          <w:spacing w:val="0"/>
          <w:rtl/>
          <w:lang w:bidi="ar-SA"/>
        </w:rPr>
        <w:t>‌</w:t>
      </w:r>
      <w:r w:rsidRPr="00FB2EE3">
        <w:rPr>
          <w:spacing w:val="0"/>
          <w:rtl/>
          <w:lang w:bidi="ar-SA"/>
        </w:rPr>
        <w:t xml:space="preserve">ست و باید دقت نماییم که سیلندر و لوله‌های گاز </w:t>
      </w:r>
      <w:r w:rsidR="0074188A" w:rsidRPr="00FB2EE3">
        <w:rPr>
          <w:spacing w:val="0"/>
          <w:rtl/>
          <w:lang w:bidi="ar-SA"/>
        </w:rPr>
        <w:t>نقصی نداشته باشند تا از آتش‌سوزی، انفجار و خفگی و دیگر خطرهای احتمالی نشت گاز جلوگیری کنیم.</w:t>
      </w:r>
    </w:p>
    <w:p w:rsidR="0074188A" w:rsidRPr="00FB2EE3" w:rsidRDefault="0074188A" w:rsidP="00167AB1">
      <w:pPr>
        <w:rPr>
          <w:spacing w:val="0"/>
          <w:rtl/>
          <w:lang w:bidi="ar-SA"/>
        </w:rPr>
      </w:pPr>
      <w:r w:rsidRPr="00FB2EE3">
        <w:rPr>
          <w:spacing w:val="0"/>
          <w:rtl/>
          <w:lang w:bidi="ar-SA"/>
        </w:rPr>
        <w:t xml:space="preserve">رعایت نکات ایمنی در استفاده از انرژی برق نیز حایز اهمیت است و انسان باید برای سیم‌کشی و نصب وسایل برقی از کارشناسان این رشته کمک بگیرد تا </w:t>
      </w:r>
      <w:r w:rsidR="0030392A" w:rsidRPr="00FB2EE3">
        <w:rPr>
          <w:spacing w:val="0"/>
          <w:rtl/>
          <w:lang w:bidi="ar-SA"/>
        </w:rPr>
        <w:t>احتمال آتش‌سوزی به حداقل کاهش یابد.</w:t>
      </w:r>
    </w:p>
    <w:p w:rsidR="0030392A" w:rsidRPr="00FB2EE3" w:rsidRDefault="0030392A" w:rsidP="00167AB1">
      <w:pPr>
        <w:rPr>
          <w:spacing w:val="0"/>
          <w:rtl/>
          <w:lang w:bidi="ar-SA"/>
        </w:rPr>
      </w:pPr>
      <w:r w:rsidRPr="00FB2EE3">
        <w:rPr>
          <w:spacing w:val="0"/>
          <w:rtl/>
          <w:lang w:bidi="ar-SA"/>
        </w:rPr>
        <w:t>به هر حال رعایت نکات ایمنی در هر کاری ضروری</w:t>
      </w:r>
      <w:r w:rsidR="00834D17" w:rsidRPr="00FB2EE3">
        <w:rPr>
          <w:spacing w:val="0"/>
          <w:rtl/>
          <w:lang w:bidi="ar-SA"/>
        </w:rPr>
        <w:t>‌</w:t>
      </w:r>
      <w:r w:rsidRPr="00FB2EE3">
        <w:rPr>
          <w:spacing w:val="0"/>
          <w:rtl/>
          <w:lang w:bidi="ar-SA"/>
        </w:rPr>
        <w:t xml:space="preserve">ست. آتش دنیا و رعایت نکات ایمنی در رابطه با آن، این‌همه اهمیت دارد؛ لذا انسان باید توجه داشته باشد که خود را از آتش آخرت، نجات دهد و از </w:t>
      </w:r>
      <w:r w:rsidR="00837F85" w:rsidRPr="00FB2EE3">
        <w:rPr>
          <w:spacing w:val="0"/>
          <w:rtl/>
          <w:lang w:bidi="ar-SA"/>
        </w:rPr>
        <w:t xml:space="preserve">اسباب و زمینه‌ها یا </w:t>
      </w:r>
      <w:r w:rsidRPr="00FB2EE3">
        <w:rPr>
          <w:spacing w:val="0"/>
          <w:rtl/>
          <w:lang w:bidi="ar-SA"/>
        </w:rPr>
        <w:t xml:space="preserve">کارهایی که او را سزاوار دوزخ و عذاب آتش می‌گرداند، بپرهیزد. علما رحمهم‌الله گفته‌اند: </w:t>
      </w:r>
      <w:r w:rsidR="004838F3" w:rsidRPr="00FB2EE3">
        <w:rPr>
          <w:spacing w:val="0"/>
          <w:rtl/>
          <w:lang w:bidi="ar-SA"/>
        </w:rPr>
        <w:t>زمینه‌‌ یا انگیزه‌ی هر کاری، حکم همان کار را دارد؛ لذا قاعده‌ی «سد ذرایع» از این جهت دارای اهمیت است که باید زمینه‌ها یا راه‌هایی را که به گناه منجر می‌شود، مسدود کرد.</w:t>
      </w:r>
    </w:p>
    <w:p w:rsidR="004838F3" w:rsidRPr="00FB2EE3" w:rsidRDefault="004838F3" w:rsidP="00A10177">
      <w:pPr>
        <w:ind w:firstLine="0"/>
        <w:jc w:val="center"/>
        <w:rPr>
          <w:spacing w:val="0"/>
          <w:rtl/>
          <w:lang w:bidi="ar-SA"/>
        </w:rPr>
      </w:pPr>
      <w:r w:rsidRPr="00FB2EE3">
        <w:rPr>
          <w:spacing w:val="0"/>
          <w:rtl/>
          <w:lang w:bidi="ar-SA"/>
        </w:rPr>
        <w:t>***</w:t>
      </w:r>
    </w:p>
    <w:p w:rsidR="001D53B9" w:rsidRPr="00FB2EE3" w:rsidRDefault="006676D2" w:rsidP="00167AB1">
      <w:pPr>
        <w:pStyle w:val="a4"/>
        <w:rPr>
          <w:rtl/>
          <w:lang w:bidi="ar-SA"/>
        </w:rPr>
      </w:pPr>
      <w:r w:rsidRPr="00FB2EE3">
        <w:rPr>
          <w:rtl/>
          <w:lang w:bidi="ar-SA"/>
        </w:rPr>
        <w:t>166-</w:t>
      </w:r>
      <w:r w:rsidR="001D53B9" w:rsidRPr="00FB2EE3">
        <w:rPr>
          <w:rtl/>
          <w:lang w:bidi="ar-SA"/>
        </w:rPr>
        <w:t xml:space="preserve"> السَّابِع: عَنْهُ قال: قال رسول </w:t>
      </w:r>
      <w:r w:rsidR="006B06BD">
        <w:rPr>
          <w:rtl/>
          <w:lang w:bidi="ar-SA"/>
        </w:rPr>
        <w:t>الله</w:t>
      </w:r>
      <w:r w:rsidR="001D53B9" w:rsidRPr="00FB2EE3">
        <w:rPr>
          <w:b w:val="0"/>
          <w:bCs w:val="0"/>
          <w:rtl/>
          <w:lang w:bidi="ar-SA"/>
        </w:rPr>
        <w:sym w:font="AGA Arabesque" w:char="F072"/>
      </w:r>
      <w:r w:rsidR="001D53B9" w:rsidRPr="00FB2EE3">
        <w:rPr>
          <w:rtl/>
          <w:lang w:bidi="ar-SA"/>
        </w:rPr>
        <w:t xml:space="preserve">: «إِنَّ مَثَل مَا بعَثني </w:t>
      </w:r>
      <w:r w:rsidR="006B06BD">
        <w:rPr>
          <w:rtl/>
          <w:lang w:bidi="ar-SA"/>
        </w:rPr>
        <w:t>الله</w:t>
      </w:r>
      <w:r w:rsidR="001D53B9" w:rsidRPr="00FB2EE3">
        <w:rPr>
          <w:rtl/>
          <w:lang w:bidi="ar-SA"/>
        </w:rPr>
        <w:t xml:space="preserve"> بِهِ منَ الْهُدَى والْعلْمِ كَمَثَلَ غَيْثٍ أَصَاب أَرْضاً فكَانَتْ مِنهَا طَائِفَةٌ طَيِّبَةٌ، قبِلَتِ الْمَاءَ فأَنْبَتتِ الْكلأَ والْعُشْبَ الْكَثِير، وَكَانَ مِنْهَا أَجَادِبُ أَمسكَتِ الماء، فَنَفَعَ </w:t>
      </w:r>
      <w:r w:rsidR="006B06BD">
        <w:rPr>
          <w:rtl/>
          <w:lang w:bidi="ar-SA"/>
        </w:rPr>
        <w:t>الله</w:t>
      </w:r>
      <w:r w:rsidR="001D53B9" w:rsidRPr="00FB2EE3">
        <w:rPr>
          <w:rtl/>
          <w:lang w:bidi="ar-SA"/>
        </w:rPr>
        <w:t xml:space="preserve"> بها النَّاس فَشَربُوا مِنْهَا وسَقَوْا وَزَرَعَوا. وأَصَابَ طَائِفَةً أُخْرَى، إِنَّمَا هِيَ قِيعانٌ لا تُمْسِكُ ماءً وَلا تُنْبِتُ كَلأً فَذَلِكَ مَثَلُ مَنْ فَقُهَ فِي دِينَ </w:t>
      </w:r>
      <w:r w:rsidR="006B06BD">
        <w:rPr>
          <w:rtl/>
          <w:lang w:bidi="ar-SA"/>
        </w:rPr>
        <w:t>الله</w:t>
      </w:r>
      <w:r w:rsidR="001D53B9" w:rsidRPr="00FB2EE3">
        <w:rPr>
          <w:rtl/>
          <w:lang w:bidi="ar-SA"/>
        </w:rPr>
        <w:t xml:space="preserve">، وَنَفَعَه ما بعَثَنِي </w:t>
      </w:r>
      <w:r w:rsidR="006B06BD">
        <w:rPr>
          <w:rtl/>
          <w:lang w:bidi="ar-SA"/>
        </w:rPr>
        <w:t>الله</w:t>
      </w:r>
      <w:r w:rsidR="001D53B9" w:rsidRPr="00FB2EE3">
        <w:rPr>
          <w:rtl/>
          <w:lang w:bidi="ar-SA"/>
        </w:rPr>
        <w:t xml:space="preserve"> به، فَعَلِمَ وعَلَّمَ، وَمثلُ مَنْ لَمْ يَرْفَعْ بِذلِكَ رَأْساً ولَمْ يَقْبَلْ هُدَى </w:t>
      </w:r>
      <w:r w:rsidR="006B06BD">
        <w:rPr>
          <w:rtl/>
          <w:lang w:bidi="ar-SA"/>
        </w:rPr>
        <w:t>الله</w:t>
      </w:r>
      <w:r w:rsidR="001D53B9" w:rsidRPr="00FB2EE3">
        <w:rPr>
          <w:rtl/>
          <w:lang w:bidi="ar-SA"/>
        </w:rPr>
        <w:t xml:space="preserve"> الذي أُرْسِلْتُ بِهِ».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4"/>
      </w:r>
      <w:r w:rsidR="00FB2EE3" w:rsidRPr="00FB2EE3">
        <w:rPr>
          <w:rStyle w:val="FootnoteReference"/>
          <w:rFonts w:cs="B Lotus"/>
          <w:bCs w:val="0"/>
          <w:szCs w:val="28"/>
          <w:rtl/>
          <w:lang w:bidi="ar-SA"/>
        </w:rPr>
        <w:t>)</w:t>
      </w:r>
    </w:p>
    <w:p w:rsidR="006A4F0A" w:rsidRPr="00FB2EE3" w:rsidRDefault="006676D2" w:rsidP="00167AB1">
      <w:pPr>
        <w:rPr>
          <w:spacing w:val="0"/>
          <w:rtl/>
          <w:lang w:bidi="ar-SA"/>
        </w:rPr>
      </w:pPr>
      <w:r w:rsidRPr="00FB2EE3">
        <w:rPr>
          <w:rFonts w:eastAsia="MS Mincho"/>
          <w:b/>
          <w:bCs/>
          <w:spacing w:val="0"/>
          <w:rtl/>
          <w:lang w:bidi="ar-SA"/>
        </w:rPr>
        <w:t>ترجمه:</w:t>
      </w:r>
      <w:r w:rsidRPr="00FB2EE3">
        <w:rPr>
          <w:rFonts w:eastAsia="MS Mincho"/>
          <w:spacing w:val="0"/>
          <w:rtl/>
          <w:lang w:bidi="ar-SA"/>
        </w:rPr>
        <w:t xml:space="preserve"> </w:t>
      </w:r>
      <w:r w:rsidR="006A4F0A" w:rsidRPr="00FB2EE3">
        <w:rPr>
          <w:rFonts w:eastAsia="MS Mincho"/>
          <w:spacing w:val="0"/>
          <w:rtl/>
          <w:lang w:bidi="ar-SA"/>
        </w:rPr>
        <w:t>ابوموسی</w:t>
      </w:r>
      <w:r w:rsidR="006A4F0A" w:rsidRPr="00FB2EE3">
        <w:rPr>
          <w:rFonts w:eastAsia="MS Mincho"/>
          <w:spacing w:val="0"/>
          <w:lang w:bidi="ar-SA"/>
        </w:rPr>
        <w:sym w:font="AGA Arabesque" w:char="F074"/>
      </w:r>
      <w:r w:rsidR="006A4F0A" w:rsidRPr="00FB2EE3">
        <w:rPr>
          <w:rFonts w:eastAsia="MS Mincho"/>
          <w:spacing w:val="0"/>
          <w:rtl/>
          <w:lang w:bidi="ar-SA"/>
        </w:rPr>
        <w:t xml:space="preserve"> می‌گوید: رسول‌الله</w:t>
      </w:r>
      <w:r w:rsidR="006A4F0A" w:rsidRPr="00FB2EE3">
        <w:rPr>
          <w:rFonts w:eastAsia="MS Mincho"/>
          <w:spacing w:val="0"/>
          <w:lang w:bidi="ar-SA"/>
        </w:rPr>
        <w:sym w:font="AGA Arabesque" w:char="F072"/>
      </w:r>
      <w:r w:rsidR="006A4F0A" w:rsidRPr="00FB2EE3">
        <w:rPr>
          <w:rFonts w:eastAsia="MS Mincho"/>
          <w:spacing w:val="0"/>
          <w:rtl/>
          <w:lang w:bidi="ar-SA"/>
        </w:rPr>
        <w:t xml:space="preserve"> فرمود: «مثال </w:t>
      </w:r>
      <w:r w:rsidR="00596F12" w:rsidRPr="00FB2EE3">
        <w:rPr>
          <w:rFonts w:eastAsia="MS Mincho"/>
          <w:spacing w:val="0"/>
          <w:rtl/>
          <w:lang w:bidi="ar-SA"/>
        </w:rPr>
        <w:t>هدایت</w:t>
      </w:r>
      <w:r w:rsidR="006A4F0A" w:rsidRPr="00FB2EE3">
        <w:rPr>
          <w:rFonts w:eastAsia="MS Mincho"/>
          <w:spacing w:val="0"/>
          <w:rtl/>
          <w:lang w:bidi="ar-SA"/>
        </w:rPr>
        <w:t xml:space="preserve"> و دانشي كه الله مرا با آن مبعوث گردانيده،</w:t>
      </w:r>
      <w:r w:rsidR="00227699" w:rsidRPr="00FB2EE3">
        <w:rPr>
          <w:rFonts w:eastAsia="MS Mincho"/>
          <w:spacing w:val="0"/>
          <w:rtl/>
          <w:lang w:bidi="ar-SA"/>
        </w:rPr>
        <w:t xml:space="preserve"> مانند باراني‌</w:t>
      </w:r>
      <w:r w:rsidR="006A4F0A" w:rsidRPr="00FB2EE3">
        <w:rPr>
          <w:rFonts w:eastAsia="MS Mincho"/>
          <w:spacing w:val="0"/>
          <w:rtl/>
          <w:lang w:bidi="ar-SA"/>
        </w:rPr>
        <w:t xml:space="preserve">ست كه بر زمین مي‏بارد؛ زميني كه حاصل‌خیز باشد، آب </w:t>
      </w:r>
      <w:r w:rsidR="006C6FFF" w:rsidRPr="00FB2EE3">
        <w:rPr>
          <w:rFonts w:eastAsia="MS Mincho"/>
          <w:spacing w:val="0"/>
          <w:rtl/>
          <w:lang w:bidi="ar-SA"/>
        </w:rPr>
        <w:t xml:space="preserve">باران </w:t>
      </w:r>
      <w:r w:rsidR="006A4F0A" w:rsidRPr="00FB2EE3">
        <w:rPr>
          <w:rFonts w:eastAsia="MS Mincho"/>
          <w:spacing w:val="0"/>
          <w:rtl/>
          <w:lang w:bidi="ar-SA"/>
        </w:rPr>
        <w:t xml:space="preserve">را در خود جذب مي‏كند و در نتیجه در این زمین، </w:t>
      </w:r>
      <w:r w:rsidR="0064622C" w:rsidRPr="00FB2EE3">
        <w:rPr>
          <w:rFonts w:eastAsia="MS Mincho"/>
          <w:spacing w:val="0"/>
          <w:rtl/>
          <w:lang w:bidi="ar-SA"/>
        </w:rPr>
        <w:t>علف</w:t>
      </w:r>
      <w:r w:rsidR="006A4F0A" w:rsidRPr="00FB2EE3">
        <w:rPr>
          <w:rFonts w:eastAsia="MS Mincho"/>
          <w:spacing w:val="0"/>
          <w:rtl/>
          <w:lang w:bidi="ar-SA"/>
        </w:rPr>
        <w:t xml:space="preserve"> و گیاهان فراوانی مي‏رويد. و زميني كه سخت است، آب را بر روي خود نگه مي‏دارد و الله</w:t>
      </w:r>
      <w:r w:rsidR="00834D17" w:rsidRPr="00FB2EE3">
        <w:rPr>
          <w:rFonts w:eastAsia="MS Mincho"/>
          <w:spacing w:val="0"/>
          <w:rtl/>
          <w:lang w:bidi="ar-SA"/>
        </w:rPr>
        <w:t>،</w:t>
      </w:r>
      <w:r w:rsidR="006A4F0A" w:rsidRPr="00FB2EE3">
        <w:rPr>
          <w:rFonts w:eastAsia="MS Mincho"/>
          <w:spacing w:val="0"/>
          <w:rtl/>
          <w:lang w:bidi="ar-SA"/>
        </w:rPr>
        <w:t xml:space="preserve"> مردم را </w:t>
      </w:r>
      <w:r w:rsidR="006C6FFF" w:rsidRPr="00FB2EE3">
        <w:rPr>
          <w:rFonts w:eastAsia="MS Mincho"/>
          <w:spacing w:val="0"/>
          <w:rtl/>
          <w:lang w:bidi="ar-SA"/>
        </w:rPr>
        <w:t xml:space="preserve">از </w:t>
      </w:r>
      <w:r w:rsidR="00834D17" w:rsidRPr="00FB2EE3">
        <w:rPr>
          <w:rFonts w:eastAsia="MS Mincho"/>
          <w:spacing w:val="0"/>
          <w:rtl/>
          <w:lang w:bidi="ar-SA"/>
        </w:rPr>
        <w:t>این آب</w:t>
      </w:r>
      <w:r w:rsidR="006A4F0A" w:rsidRPr="00FB2EE3">
        <w:rPr>
          <w:rFonts w:eastAsia="MS Mincho"/>
          <w:spacing w:val="0"/>
          <w:rtl/>
          <w:lang w:bidi="ar-SA"/>
        </w:rPr>
        <w:t xml:space="preserve"> بهره‌مند می‌سازد؛ لذا م</w:t>
      </w:r>
      <w:r w:rsidR="003E45DF" w:rsidRPr="00FB2EE3">
        <w:rPr>
          <w:rFonts w:eastAsia="MS Mincho"/>
          <w:spacing w:val="0"/>
          <w:rtl/>
          <w:lang w:bidi="ar-SA"/>
        </w:rPr>
        <w:t>ردم از این آب می‌نوشند و با آن</w:t>
      </w:r>
      <w:r w:rsidR="006A4F0A" w:rsidRPr="00FB2EE3">
        <w:rPr>
          <w:rFonts w:eastAsia="MS Mincho"/>
          <w:spacing w:val="0"/>
          <w:rtl/>
          <w:lang w:bidi="ar-SA"/>
        </w:rPr>
        <w:t xml:space="preserve"> کشاورزی و آبیاری می‌کنند. </w:t>
      </w:r>
      <w:r w:rsidR="0064622C" w:rsidRPr="00FB2EE3">
        <w:rPr>
          <w:rFonts w:eastAsia="MS Mincho"/>
          <w:spacing w:val="0"/>
          <w:rtl/>
          <w:lang w:bidi="ar-SA"/>
        </w:rPr>
        <w:t xml:space="preserve">اما شوره‌زار و زمین خشک، بارانی را که در آن می‌بارد، </w:t>
      </w:r>
      <w:r w:rsidR="006A4F0A" w:rsidRPr="00FB2EE3">
        <w:rPr>
          <w:rFonts w:eastAsia="MS Mincho"/>
          <w:spacing w:val="0"/>
          <w:rtl/>
          <w:lang w:bidi="ar-SA"/>
        </w:rPr>
        <w:t xml:space="preserve">در خود نگه </w:t>
      </w:r>
      <w:r w:rsidR="0064622C" w:rsidRPr="00FB2EE3">
        <w:rPr>
          <w:rFonts w:eastAsia="MS Mincho"/>
          <w:spacing w:val="0"/>
          <w:rtl/>
          <w:lang w:bidi="ar-SA"/>
        </w:rPr>
        <w:t>ن</w:t>
      </w:r>
      <w:r w:rsidR="006A4F0A" w:rsidRPr="00FB2EE3">
        <w:rPr>
          <w:rFonts w:eastAsia="MS Mincho"/>
          <w:spacing w:val="0"/>
          <w:rtl/>
          <w:lang w:bidi="ar-SA"/>
        </w:rPr>
        <w:t>مي</w:t>
      </w:r>
      <w:r w:rsidR="0064622C" w:rsidRPr="00FB2EE3">
        <w:rPr>
          <w:rFonts w:eastAsia="MS Mincho"/>
          <w:spacing w:val="0"/>
          <w:rtl/>
          <w:lang w:bidi="ar-SA"/>
        </w:rPr>
        <w:t>‌</w:t>
      </w:r>
      <w:r w:rsidR="006A4F0A" w:rsidRPr="00FB2EE3">
        <w:rPr>
          <w:rFonts w:eastAsia="MS Mincho"/>
          <w:spacing w:val="0"/>
          <w:rtl/>
          <w:lang w:bidi="ar-SA"/>
        </w:rPr>
        <w:t xml:space="preserve">دارد و </w:t>
      </w:r>
      <w:r w:rsidR="0064622C" w:rsidRPr="00FB2EE3">
        <w:rPr>
          <w:rFonts w:eastAsia="MS Mincho"/>
          <w:spacing w:val="0"/>
          <w:rtl/>
          <w:lang w:bidi="ar-SA"/>
        </w:rPr>
        <w:t>هیچ گیاهی به‌بار نم</w:t>
      </w:r>
      <w:r w:rsidR="00BA777E" w:rsidRPr="00FB2EE3">
        <w:rPr>
          <w:rFonts w:eastAsia="MS Mincho"/>
          <w:spacing w:val="0"/>
          <w:rtl/>
          <w:lang w:bidi="ar-SA"/>
        </w:rPr>
        <w:t>ی‌آورد. زمین حاصل‌خیز، مثال کسی‌</w:t>
      </w:r>
      <w:r w:rsidR="002F499A" w:rsidRPr="00FB2EE3">
        <w:rPr>
          <w:rFonts w:eastAsia="MS Mincho"/>
          <w:spacing w:val="0"/>
          <w:rtl/>
          <w:lang w:bidi="ar-SA"/>
        </w:rPr>
        <w:t xml:space="preserve">ست </w:t>
      </w:r>
      <w:r w:rsidR="0064622C" w:rsidRPr="00FB2EE3">
        <w:rPr>
          <w:rFonts w:eastAsia="MS Mincho"/>
          <w:spacing w:val="0"/>
          <w:rtl/>
          <w:lang w:bidi="ar-SA"/>
        </w:rPr>
        <w:t>که از دانش و یبنش دینی برخوردار می‌شود</w:t>
      </w:r>
      <w:r w:rsidR="002F499A" w:rsidRPr="00FB2EE3">
        <w:rPr>
          <w:rFonts w:eastAsia="MS Mincho"/>
          <w:spacing w:val="0"/>
          <w:rtl/>
          <w:lang w:bidi="ar-SA"/>
        </w:rPr>
        <w:t xml:space="preserve"> و الله، او را از هدایت و دانشی که مرا با آن برانگیخته، بهره‌مند می‌سازد؛ لذا </w:t>
      </w:r>
      <w:r w:rsidR="006C6FFF" w:rsidRPr="00FB2EE3">
        <w:rPr>
          <w:rFonts w:eastAsia="MS Mincho"/>
          <w:spacing w:val="0"/>
          <w:rtl/>
          <w:lang w:bidi="ar-SA"/>
        </w:rPr>
        <w:t xml:space="preserve">این شخص، </w:t>
      </w:r>
      <w:r w:rsidR="00834D17" w:rsidRPr="00FB2EE3">
        <w:rPr>
          <w:rFonts w:eastAsia="MS Mincho"/>
          <w:spacing w:val="0"/>
          <w:rtl/>
          <w:lang w:bidi="ar-SA"/>
        </w:rPr>
        <w:t>خود</w:t>
      </w:r>
      <w:r w:rsidR="002F499A" w:rsidRPr="00FB2EE3">
        <w:rPr>
          <w:rFonts w:eastAsia="MS Mincho"/>
          <w:spacing w:val="0"/>
          <w:rtl/>
          <w:lang w:bidi="ar-SA"/>
        </w:rPr>
        <w:t xml:space="preserve"> دانش می‌آموزد و به دیگران نیز آموزش می‌دهد. اما</w:t>
      </w:r>
      <w:r w:rsidR="006A4F0A" w:rsidRPr="00FB2EE3">
        <w:rPr>
          <w:rFonts w:eastAsia="MS Mincho"/>
          <w:spacing w:val="0"/>
          <w:rtl/>
          <w:lang w:bidi="ar-SA"/>
        </w:rPr>
        <w:t xml:space="preserve"> زمين</w:t>
      </w:r>
      <w:r w:rsidR="002F499A" w:rsidRPr="00FB2EE3">
        <w:rPr>
          <w:rFonts w:eastAsia="MS Mincho"/>
          <w:spacing w:val="0"/>
          <w:rtl/>
          <w:lang w:bidi="ar-SA"/>
        </w:rPr>
        <w:t xml:space="preserve"> شوره‌زار</w:t>
      </w:r>
      <w:r w:rsidR="006A4F0A" w:rsidRPr="00FB2EE3">
        <w:rPr>
          <w:rFonts w:eastAsia="MS Mincho"/>
          <w:spacing w:val="0"/>
          <w:rtl/>
          <w:lang w:bidi="ar-SA"/>
        </w:rPr>
        <w:t>، مثال ك</w:t>
      </w:r>
      <w:r w:rsidR="00BA777E" w:rsidRPr="00FB2EE3">
        <w:rPr>
          <w:rFonts w:eastAsia="MS Mincho"/>
          <w:spacing w:val="0"/>
          <w:rtl/>
          <w:lang w:bidi="ar-SA"/>
        </w:rPr>
        <w:t>سي‌</w:t>
      </w:r>
      <w:r w:rsidR="006A4F0A" w:rsidRPr="00FB2EE3">
        <w:rPr>
          <w:rFonts w:eastAsia="MS Mincho"/>
          <w:spacing w:val="0"/>
          <w:rtl/>
          <w:lang w:bidi="ar-SA"/>
        </w:rPr>
        <w:t xml:space="preserve">ست كه به احكام </w:t>
      </w:r>
      <w:r w:rsidR="002F499A" w:rsidRPr="00FB2EE3">
        <w:rPr>
          <w:rFonts w:eastAsia="MS Mincho"/>
          <w:spacing w:val="0"/>
          <w:rtl/>
          <w:lang w:bidi="ar-SA"/>
        </w:rPr>
        <w:t xml:space="preserve">و علوم دینی </w:t>
      </w:r>
      <w:r w:rsidR="006A4F0A" w:rsidRPr="00FB2EE3">
        <w:rPr>
          <w:rFonts w:eastAsia="MS Mincho"/>
          <w:spacing w:val="0"/>
          <w:rtl/>
          <w:lang w:bidi="ar-SA"/>
        </w:rPr>
        <w:t xml:space="preserve">توجهي </w:t>
      </w:r>
      <w:r w:rsidR="002F499A" w:rsidRPr="00FB2EE3">
        <w:rPr>
          <w:rFonts w:eastAsia="MS Mincho"/>
          <w:spacing w:val="0"/>
          <w:rtl/>
          <w:lang w:bidi="ar-SA"/>
        </w:rPr>
        <w:t xml:space="preserve">نمی‌کند و </w:t>
      </w:r>
      <w:r w:rsidR="006A4F0A" w:rsidRPr="00FB2EE3">
        <w:rPr>
          <w:rFonts w:eastAsia="MS Mincho"/>
          <w:spacing w:val="0"/>
          <w:rtl/>
          <w:lang w:bidi="ar-SA"/>
        </w:rPr>
        <w:t xml:space="preserve">رهنمودهايي را كه </w:t>
      </w:r>
      <w:r w:rsidR="002F499A" w:rsidRPr="00FB2EE3">
        <w:rPr>
          <w:rFonts w:eastAsia="MS Mincho"/>
          <w:spacing w:val="0"/>
          <w:rtl/>
          <w:lang w:bidi="ar-SA"/>
        </w:rPr>
        <w:t>از سوی الله آورده‌ام، نمی‌پذیرد».</w:t>
      </w:r>
    </w:p>
    <w:p w:rsidR="001E1427" w:rsidRPr="00FB2EE3" w:rsidRDefault="006C6FF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C6FFF" w:rsidRPr="00FB2EE3" w:rsidRDefault="006C6FFF" w:rsidP="00167AB1">
      <w:pPr>
        <w:rPr>
          <w:rFonts w:eastAsia="MS Mincho"/>
          <w:spacing w:val="0"/>
          <w:rtl/>
          <w:lang w:bidi="ar-SA"/>
        </w:rPr>
      </w:pPr>
      <w:r w:rsidRPr="00FB2EE3">
        <w:rPr>
          <w:spacing w:val="0"/>
          <w:rtl/>
          <w:lang w:bidi="ar-SA"/>
        </w:rPr>
        <w:t>مؤلف</w:t>
      </w:r>
      <w:r w:rsidR="00834D17" w:rsidRPr="00FB2EE3">
        <w:rPr>
          <w:rFonts w:cs="CTraditional Arabic"/>
          <w:spacing w:val="0"/>
          <w:rtl/>
          <w:lang w:bidi="ar-SA"/>
        </w:rPr>
        <w:t>/</w:t>
      </w:r>
      <w:r w:rsidRPr="00FB2EE3">
        <w:rPr>
          <w:spacing w:val="0"/>
          <w:rtl/>
          <w:lang w:bidi="ar-SA"/>
        </w:rPr>
        <w:t>، حدیثی از ابوموسی اشعری</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با ذکر مثال فرموده است: </w:t>
      </w:r>
      <w:r w:rsidRPr="00FB2EE3">
        <w:rPr>
          <w:rFonts w:eastAsia="MS Mincho"/>
          <w:spacing w:val="0"/>
          <w:rtl/>
          <w:lang w:bidi="ar-SA"/>
        </w:rPr>
        <w:t>«مثال علم و دانشي كه الله مرا با آن مبعوث گردانيده، مانند بارا</w:t>
      </w:r>
      <w:r w:rsidR="003E45DF" w:rsidRPr="00FB2EE3">
        <w:rPr>
          <w:rFonts w:eastAsia="MS Mincho"/>
          <w:spacing w:val="0"/>
          <w:rtl/>
          <w:lang w:bidi="ar-SA"/>
        </w:rPr>
        <w:t>ني‌</w:t>
      </w:r>
      <w:r w:rsidRPr="00FB2EE3">
        <w:rPr>
          <w:rFonts w:eastAsia="MS Mincho"/>
          <w:spacing w:val="0"/>
          <w:rtl/>
          <w:lang w:bidi="ar-SA"/>
        </w:rPr>
        <w:t xml:space="preserve">ست كه بر زمین مي‏بارد». این باران به سه نوع زمین می‌رسد: </w:t>
      </w:r>
      <w:r w:rsidR="005D4E9F" w:rsidRPr="00FB2EE3">
        <w:rPr>
          <w:rFonts w:eastAsia="MS Mincho"/>
          <w:spacing w:val="0"/>
          <w:rtl/>
          <w:lang w:bidi="ar-SA"/>
        </w:rPr>
        <w:t xml:space="preserve">نخست: </w:t>
      </w:r>
      <w:r w:rsidRPr="00FB2EE3">
        <w:rPr>
          <w:rFonts w:eastAsia="MS Mincho"/>
          <w:spacing w:val="0"/>
          <w:rtl/>
          <w:lang w:bidi="ar-SA"/>
        </w:rPr>
        <w:t>زمین حاصل‌خیز که</w:t>
      </w:r>
      <w:r w:rsidR="00834D17" w:rsidRPr="00FB2EE3">
        <w:rPr>
          <w:rFonts w:eastAsia="MS Mincho"/>
          <w:spacing w:val="0"/>
          <w:rtl/>
          <w:lang w:bidi="ar-SA"/>
        </w:rPr>
        <w:t xml:space="preserve"> آب باران را جذب می‌کند و در آن</w:t>
      </w:r>
      <w:r w:rsidRPr="00FB2EE3">
        <w:rPr>
          <w:rFonts w:eastAsia="MS Mincho"/>
          <w:spacing w:val="0"/>
          <w:rtl/>
          <w:lang w:bidi="ar-SA"/>
        </w:rPr>
        <w:t xml:space="preserve"> علف و گیاهان فراوانی می‌روید؛ دوم: زمین سخت که آب را بر روی خود نگه می‌دارد و مردم از این آب برای آشامیدن و کشاورزی و آبیاری، استفاده می‌کنند</w:t>
      </w:r>
      <w:r w:rsidR="00834D17" w:rsidRPr="00FB2EE3">
        <w:rPr>
          <w:rFonts w:eastAsia="MS Mincho"/>
          <w:spacing w:val="0"/>
          <w:rtl/>
          <w:lang w:bidi="ar-SA"/>
        </w:rPr>
        <w:t>؛</w:t>
      </w:r>
      <w:r w:rsidRPr="00FB2EE3">
        <w:rPr>
          <w:rFonts w:eastAsia="MS Mincho"/>
          <w:spacing w:val="0"/>
          <w:rtl/>
          <w:lang w:bidi="ar-SA"/>
        </w:rPr>
        <w:t xml:space="preserve"> </w:t>
      </w:r>
      <w:r w:rsidR="00596F12" w:rsidRPr="00FB2EE3">
        <w:rPr>
          <w:rFonts w:eastAsia="MS Mincho"/>
          <w:spacing w:val="0"/>
          <w:rtl/>
          <w:lang w:bidi="ar-SA"/>
        </w:rPr>
        <w:t>اما</w:t>
      </w:r>
      <w:r w:rsidR="003E45DF" w:rsidRPr="00FB2EE3">
        <w:rPr>
          <w:rFonts w:eastAsia="MS Mincho"/>
          <w:spacing w:val="0"/>
          <w:rtl/>
          <w:lang w:bidi="ar-SA"/>
        </w:rPr>
        <w:t xml:space="preserve"> زمین سوم، شوره‌زاری‌</w:t>
      </w:r>
      <w:r w:rsidR="00596F12" w:rsidRPr="00FB2EE3">
        <w:rPr>
          <w:rFonts w:eastAsia="MS Mincho"/>
          <w:spacing w:val="0"/>
          <w:rtl/>
          <w:lang w:bidi="ar-SA"/>
        </w:rPr>
        <w:t>ست که نه آب را در خود نگه می‌دارد و نه گیاهی در آن می‌روید. مردم نیز در رابطه با هدایت و دانشی که الله</w:t>
      </w:r>
      <w:r w:rsidR="00596F12" w:rsidRPr="00FB2EE3">
        <w:rPr>
          <w:rFonts w:eastAsia="MS Mincho"/>
          <w:spacing w:val="0"/>
          <w:lang w:bidi="ar-SA"/>
        </w:rPr>
        <w:sym w:font="AGA Arabesque" w:char="F055"/>
      </w:r>
      <w:r w:rsidR="00596F12" w:rsidRPr="00FB2EE3">
        <w:rPr>
          <w:rFonts w:eastAsia="MS Mincho"/>
          <w:spacing w:val="0"/>
          <w:rtl/>
          <w:lang w:bidi="ar-SA"/>
        </w:rPr>
        <w:t xml:space="preserve"> پیامبر</w:t>
      </w:r>
      <w:r w:rsidR="00596F12" w:rsidRPr="00FB2EE3">
        <w:rPr>
          <w:rFonts w:eastAsia="MS Mincho"/>
          <w:spacing w:val="0"/>
          <w:lang w:bidi="ar-SA"/>
        </w:rPr>
        <w:sym w:font="AGA Arabesque" w:char="F072"/>
      </w:r>
      <w:r w:rsidR="00596F12" w:rsidRPr="00FB2EE3">
        <w:rPr>
          <w:rFonts w:eastAsia="MS Mincho"/>
          <w:spacing w:val="0"/>
          <w:rtl/>
          <w:lang w:bidi="ar-SA"/>
        </w:rPr>
        <w:t xml:space="preserve"> را با آن، برانگیخته است، سه دسته‌اند: برخی از آن‌ها به فراگیری علوم دینی می‌پرداز</w:t>
      </w:r>
      <w:r w:rsidR="005D4E9F" w:rsidRPr="00FB2EE3">
        <w:rPr>
          <w:rFonts w:eastAsia="MS Mincho"/>
          <w:spacing w:val="0"/>
          <w:rtl/>
          <w:lang w:bidi="ar-SA"/>
        </w:rPr>
        <w:t>ن</w:t>
      </w:r>
      <w:r w:rsidR="00596F12" w:rsidRPr="00FB2EE3">
        <w:rPr>
          <w:rFonts w:eastAsia="MS Mincho"/>
          <w:spacing w:val="0"/>
          <w:rtl/>
          <w:lang w:bidi="ar-SA"/>
        </w:rPr>
        <w:t>د و فقیه و عالم می‌شوند و این علم را به دیگران نیز آموزش می‌دهند. این‌ها، همانند زمین پاک و حاصل‌خیزی هستند که مردم و دام‌هایشان، از گیاهان و چراگاه‌های چنین زمینی بهره‌مند می‌شوند.</w:t>
      </w:r>
    </w:p>
    <w:p w:rsidR="00596F12" w:rsidRPr="00FB2EE3" w:rsidRDefault="00F2055B" w:rsidP="00167AB1">
      <w:pPr>
        <w:rPr>
          <w:rFonts w:eastAsia="MS Mincho"/>
          <w:spacing w:val="0"/>
          <w:rtl/>
          <w:lang w:bidi="ar-SA"/>
        </w:rPr>
      </w:pPr>
      <w:r w:rsidRPr="00FB2EE3">
        <w:rPr>
          <w:rFonts w:eastAsia="MS Mincho"/>
          <w:spacing w:val="0"/>
          <w:rtl/>
          <w:lang w:bidi="ar-SA"/>
        </w:rPr>
        <w:t>دسته‌ی دوم، حاملان هدایت ال</w:t>
      </w:r>
      <w:r w:rsidR="00596F12" w:rsidRPr="00FB2EE3">
        <w:rPr>
          <w:rFonts w:eastAsia="MS Mincho"/>
          <w:spacing w:val="0"/>
          <w:rtl/>
          <w:lang w:bidi="ar-SA"/>
        </w:rPr>
        <w:t>هی هستند؛ یعنی راویان علم و حدیث که فقیه نیستند. این‌ها، مانند زمینی هستند که آب را در خود نگه می‌دارد و مردم از این آب برای آشامیدن و کشاورزی و</w:t>
      </w:r>
      <w:r w:rsidR="00834D17" w:rsidRPr="00FB2EE3">
        <w:rPr>
          <w:rFonts w:eastAsia="MS Mincho"/>
          <w:spacing w:val="0"/>
          <w:rtl/>
          <w:lang w:bidi="ar-SA"/>
        </w:rPr>
        <w:t xml:space="preserve"> </w:t>
      </w:r>
      <w:r w:rsidR="00596F12" w:rsidRPr="00FB2EE3">
        <w:rPr>
          <w:rFonts w:eastAsia="MS Mincho"/>
          <w:spacing w:val="0"/>
          <w:rtl/>
          <w:lang w:bidi="ar-SA"/>
        </w:rPr>
        <w:t>آبیاری استفاده می‌کنند</w:t>
      </w:r>
      <w:r w:rsidR="00834D17" w:rsidRPr="00FB2EE3">
        <w:rPr>
          <w:rFonts w:eastAsia="MS Mincho"/>
          <w:spacing w:val="0"/>
          <w:rtl/>
          <w:lang w:bidi="ar-SA"/>
        </w:rPr>
        <w:t>؛ اما گیاهی در این زمین</w:t>
      </w:r>
      <w:r w:rsidR="00596F12" w:rsidRPr="00FB2EE3">
        <w:rPr>
          <w:rFonts w:eastAsia="MS Mincho"/>
          <w:spacing w:val="0"/>
          <w:rtl/>
          <w:lang w:bidi="ar-SA"/>
        </w:rPr>
        <w:t xml:space="preserve"> نمی‌روید؛ این زمین، مثال آن دسته از راویانی</w:t>
      </w:r>
      <w:r w:rsidR="00834D17" w:rsidRPr="00FB2EE3">
        <w:rPr>
          <w:rFonts w:eastAsia="MS Mincho"/>
          <w:spacing w:val="0"/>
          <w:rtl/>
          <w:lang w:bidi="ar-SA"/>
        </w:rPr>
        <w:t>‌ست که به روایت حدیث</w:t>
      </w:r>
      <w:r w:rsidR="00596F12" w:rsidRPr="00FB2EE3">
        <w:rPr>
          <w:rFonts w:eastAsia="MS Mincho"/>
          <w:spacing w:val="0"/>
          <w:rtl/>
          <w:lang w:bidi="ar-SA"/>
        </w:rPr>
        <w:t xml:space="preserve"> بسنده می‌کنند.</w:t>
      </w:r>
    </w:p>
    <w:p w:rsidR="00596F12" w:rsidRPr="00FB2EE3" w:rsidRDefault="00C97A2D" w:rsidP="00167AB1">
      <w:pPr>
        <w:rPr>
          <w:rFonts w:eastAsia="MS Mincho"/>
          <w:spacing w:val="0"/>
          <w:rtl/>
          <w:lang w:bidi="ar-SA"/>
        </w:rPr>
      </w:pPr>
      <w:r w:rsidRPr="00FB2EE3">
        <w:rPr>
          <w:rFonts w:eastAsia="MS Mincho"/>
          <w:spacing w:val="0"/>
          <w:rtl/>
          <w:lang w:bidi="ar-SA"/>
        </w:rPr>
        <w:t>و دسته‌ی سوم، کسان</w:t>
      </w:r>
      <w:r w:rsidR="00834D17" w:rsidRPr="00FB2EE3">
        <w:rPr>
          <w:rFonts w:eastAsia="MS Mincho"/>
          <w:spacing w:val="0"/>
          <w:rtl/>
          <w:lang w:bidi="ar-SA"/>
        </w:rPr>
        <w:t>ی هستند که از هدایت و دانش دینی روی‌گردان</w:t>
      </w:r>
      <w:r w:rsidRPr="00FB2EE3">
        <w:rPr>
          <w:rFonts w:eastAsia="MS Mincho"/>
          <w:spacing w:val="0"/>
          <w:rtl/>
          <w:lang w:bidi="ar-SA"/>
        </w:rPr>
        <w:t>ند و از این‌رو نه خود، از رهنمودها و دانشی که پیامبر</w:t>
      </w:r>
      <w:r w:rsidRPr="00FB2EE3">
        <w:rPr>
          <w:rFonts w:eastAsia="MS Mincho"/>
          <w:spacing w:val="0"/>
          <w:lang w:bidi="ar-SA"/>
        </w:rPr>
        <w:sym w:font="AGA Arabesque" w:char="F072"/>
      </w:r>
      <w:r w:rsidRPr="00FB2EE3">
        <w:rPr>
          <w:rFonts w:eastAsia="MS Mincho"/>
          <w:spacing w:val="0"/>
          <w:rtl/>
          <w:lang w:bidi="ar-SA"/>
        </w:rPr>
        <w:t xml:space="preserve"> آورده است، بهره می‌برند و نه به دیگران فایده می‌رسانند. </w:t>
      </w:r>
      <w:r w:rsidR="00160E60" w:rsidRPr="00FB2EE3">
        <w:rPr>
          <w:rFonts w:eastAsia="MS Mincho"/>
          <w:spacing w:val="0"/>
          <w:rtl/>
          <w:lang w:bidi="ar-SA"/>
        </w:rPr>
        <w:t>این‌ها همانند زمین شوره‌زاری هستند که نه آب را در خود نگه می‌دارد و نه گیاهی می‌رویاند.</w:t>
      </w:r>
      <w:r w:rsidR="00FB2EE3" w:rsidRPr="00FB2EE3">
        <w:rPr>
          <w:rStyle w:val="FootnoteReference"/>
          <w:rFonts w:eastAsia="MS Mincho" w:cs="B Lotus"/>
          <w:spacing w:val="0"/>
          <w:szCs w:val="28"/>
          <w:rtl/>
          <w:lang w:bidi="ar-SA"/>
        </w:rPr>
        <w:t>(</w:t>
      </w:r>
      <w:r w:rsidR="00FB2EE3" w:rsidRPr="00FB2EE3">
        <w:rPr>
          <w:rStyle w:val="FootnoteReference"/>
          <w:rFonts w:eastAsia="MS Mincho" w:cs="B Lotus"/>
          <w:spacing w:val="0"/>
          <w:szCs w:val="28"/>
          <w:rtl/>
          <w:lang w:bidi="ar-SA"/>
        </w:rPr>
        <w:footnoteReference w:id="155"/>
      </w:r>
      <w:r w:rsidR="00FB2EE3" w:rsidRPr="00FB2EE3">
        <w:rPr>
          <w:rStyle w:val="FootnoteReference"/>
          <w:rFonts w:eastAsia="MS Mincho" w:cs="B Lotus"/>
          <w:spacing w:val="0"/>
          <w:szCs w:val="28"/>
          <w:rtl/>
          <w:lang w:bidi="ar-SA"/>
        </w:rPr>
        <w:t>)</w:t>
      </w:r>
    </w:p>
    <w:p w:rsidR="000B7D1E" w:rsidRPr="00FB2EE3" w:rsidRDefault="002F2C0B" w:rsidP="00167AB1">
      <w:pPr>
        <w:rPr>
          <w:spacing w:val="0"/>
          <w:rtl/>
          <w:lang w:bidi="ar-SA"/>
        </w:rPr>
      </w:pPr>
      <w:r w:rsidRPr="00FB2EE3">
        <w:rPr>
          <w:spacing w:val="0"/>
          <w:rtl/>
          <w:lang w:bidi="ar-SA"/>
        </w:rPr>
        <w:t>این حدیث بیان‌گر این است که آن دسته از کسانی که در دین الله، فقیه شو</w:t>
      </w:r>
      <w:r w:rsidR="003E45DF" w:rsidRPr="00FB2EE3">
        <w:rPr>
          <w:spacing w:val="0"/>
          <w:rtl/>
          <w:lang w:bidi="ar-SA"/>
        </w:rPr>
        <w:t>ن</w:t>
      </w:r>
      <w:r w:rsidRPr="00FB2EE3">
        <w:rPr>
          <w:spacing w:val="0"/>
          <w:rtl/>
          <w:lang w:bidi="ar-SA"/>
        </w:rPr>
        <w:t>د و سنت رسول‌الله</w:t>
      </w:r>
      <w:r w:rsidRPr="00FB2EE3">
        <w:rPr>
          <w:spacing w:val="0"/>
          <w:lang w:bidi="ar-SA"/>
        </w:rPr>
        <w:sym w:font="AGA Arabesque" w:char="F072"/>
      </w:r>
      <w:r w:rsidRPr="00FB2EE3">
        <w:rPr>
          <w:spacing w:val="0"/>
          <w:rtl/>
          <w:lang w:bidi="ar-SA"/>
        </w:rPr>
        <w:t xml:space="preserve"> را فرا</w:t>
      </w:r>
      <w:r w:rsidR="00834D17" w:rsidRPr="00FB2EE3">
        <w:rPr>
          <w:spacing w:val="0"/>
          <w:rtl/>
          <w:lang w:bidi="ar-SA"/>
        </w:rPr>
        <w:t xml:space="preserve"> </w:t>
      </w:r>
      <w:r w:rsidRPr="00FB2EE3">
        <w:rPr>
          <w:spacing w:val="0"/>
          <w:rtl/>
          <w:lang w:bidi="ar-SA"/>
        </w:rPr>
        <w:t>بگیرند، بهترین گروه به‌شمار می‌روند؛ زیرا به کسب علم و دانش پرداخته‌اند تا به دیگران نفع برسانند. پس از این‌ها، کسانی قرار می‌گیرند که به کسب علم و دانش می‌پردازند، اما به تفقه و پژوهش در معانی و مفاهیم روایت‌ها نمی‌پردازند؛ یعنی به روایت حدیث بسنده می‌کنند. این‌ها در رتبه‌ی دوم قرار دارند و سومین دسته، کسانی هستند که هیچ خیری در آن‌ها نیست؛ افرادی که دانش و هدایتی که پیامبر</w:t>
      </w:r>
      <w:r w:rsidRPr="00FB2EE3">
        <w:rPr>
          <w:spacing w:val="0"/>
          <w:lang w:bidi="ar-SA"/>
        </w:rPr>
        <w:sym w:font="AGA Arabesque" w:char="F072"/>
      </w:r>
      <w:r w:rsidRPr="00FB2EE3">
        <w:rPr>
          <w:spacing w:val="0"/>
          <w:rtl/>
          <w:lang w:bidi="ar-SA"/>
        </w:rPr>
        <w:t xml:space="preserve"> آورده است، به آن</w:t>
      </w:r>
      <w:r w:rsidR="00834D17" w:rsidRPr="00FB2EE3">
        <w:rPr>
          <w:spacing w:val="0"/>
          <w:rtl/>
          <w:lang w:bidi="ar-SA"/>
        </w:rPr>
        <w:t>‌</w:t>
      </w:r>
      <w:r w:rsidRPr="00FB2EE3">
        <w:rPr>
          <w:spacing w:val="0"/>
          <w:rtl/>
          <w:lang w:bidi="ar-SA"/>
        </w:rPr>
        <w:t>ها می‌رسد، اما هیچ اهمیتی به آن نمی‌دهند و از آن روی می‌گردانند و مانند زمین شوره‌زاری هستند که آب را در خود فرو</w:t>
      </w:r>
      <w:r w:rsidR="00B7542A" w:rsidRPr="00FB2EE3">
        <w:rPr>
          <w:spacing w:val="0"/>
          <w:rtl/>
          <w:lang w:bidi="ar-SA"/>
        </w:rPr>
        <w:t xml:space="preserve"> </w:t>
      </w:r>
      <w:r w:rsidRPr="00FB2EE3">
        <w:rPr>
          <w:spacing w:val="0"/>
          <w:rtl/>
          <w:lang w:bidi="ar-SA"/>
        </w:rPr>
        <w:t xml:space="preserve">می‌برد و هیچ گیاهی برای </w:t>
      </w:r>
      <w:r w:rsidR="00834D17" w:rsidRPr="00FB2EE3">
        <w:rPr>
          <w:spacing w:val="0"/>
          <w:rtl/>
          <w:lang w:bidi="ar-SA"/>
        </w:rPr>
        <w:t>مردم</w:t>
      </w:r>
      <w:r w:rsidRPr="00FB2EE3">
        <w:rPr>
          <w:spacing w:val="0"/>
          <w:rtl/>
          <w:lang w:bidi="ar-SA"/>
        </w:rPr>
        <w:t xml:space="preserve"> نمی‌رویاند و هیچ آبی هم روی</w:t>
      </w:r>
      <w:r w:rsidR="00B7542A" w:rsidRPr="00FB2EE3">
        <w:rPr>
          <w:spacing w:val="0"/>
          <w:rtl/>
          <w:lang w:bidi="ar-SA"/>
        </w:rPr>
        <w:t xml:space="preserve"> خود نگه نمی‌دارد تا مردم از آن</w:t>
      </w:r>
      <w:r w:rsidRPr="00FB2EE3">
        <w:rPr>
          <w:spacing w:val="0"/>
          <w:rtl/>
          <w:lang w:bidi="ar-SA"/>
        </w:rPr>
        <w:t xml:space="preserve"> استفاده کنند.</w:t>
      </w:r>
    </w:p>
    <w:p w:rsidR="002F2C0B" w:rsidRPr="00FB2EE3" w:rsidRDefault="002F2C0B" w:rsidP="00167AB1">
      <w:pPr>
        <w:rPr>
          <w:spacing w:val="0"/>
          <w:rtl/>
          <w:lang w:bidi="ar-SA"/>
        </w:rPr>
      </w:pPr>
      <w:r w:rsidRPr="00FB2EE3">
        <w:rPr>
          <w:spacing w:val="0"/>
          <w:rtl/>
          <w:lang w:bidi="ar-SA"/>
        </w:rPr>
        <w:t>این حدیث، بیان‌گر شیوه‌ی آموزشی بسیار خوب پیامبر</w:t>
      </w:r>
      <w:r w:rsidRPr="00FB2EE3">
        <w:rPr>
          <w:spacing w:val="0"/>
          <w:lang w:bidi="ar-SA"/>
        </w:rPr>
        <w:sym w:font="AGA Arabesque" w:char="F072"/>
      </w:r>
      <w:r w:rsidRPr="00FB2EE3">
        <w:rPr>
          <w:spacing w:val="0"/>
          <w:rtl/>
          <w:lang w:bidi="ar-SA"/>
        </w:rPr>
        <w:t xml:space="preserve"> است که در آموزش مسایل، </w:t>
      </w:r>
      <w:r w:rsidR="00B7542A" w:rsidRPr="00FB2EE3">
        <w:rPr>
          <w:spacing w:val="0"/>
          <w:rtl/>
          <w:lang w:bidi="ar-SA"/>
        </w:rPr>
        <w:t>نمونه‌ها و مثال‌هایی ذکر می‌کرد؛</w:t>
      </w:r>
      <w:r w:rsidRPr="00FB2EE3">
        <w:rPr>
          <w:spacing w:val="0"/>
          <w:rtl/>
          <w:lang w:bidi="ar-SA"/>
        </w:rPr>
        <w:t xml:space="preserve"> زیرا ذکر مثال‌های عینی، درک معانی و مفاهیم را برای انسان آسان‌تر می‌کند و تجربه نیز این را ثابت کرده است؛ زیرا بسیاری از مردم، زمانی یک مسأله یا موضوع را درک می‌کنند که مثال‌هایی عینی برای آن‌ها بیان می‌شود. الله متعال می‌فرماید:</w:t>
      </w:r>
    </w:p>
    <w:p w:rsidR="00504F8F" w:rsidRPr="00FB2EE3" w:rsidRDefault="00716C25" w:rsidP="00716C2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وَتِل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ثَ</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نَض</w:t>
      </w:r>
      <w:r w:rsidRPr="00FB2EE3">
        <w:rPr>
          <w:rFonts w:ascii="KFGQPC Uthmanic Script HAFS" w:hint="cs"/>
          <w:rtl/>
          <w:lang w:bidi="ar-SA"/>
        </w:rPr>
        <w:t>ۡ</w:t>
      </w:r>
      <w:r w:rsidRPr="00FB2EE3">
        <w:rPr>
          <w:rFonts w:ascii="KFGQPC Uthmanic Script HAFS" w:hint="eastAsia"/>
          <w:rtl/>
          <w:lang w:bidi="ar-SA"/>
        </w:rPr>
        <w:t>رِبُهَا</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قِلُهَا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٤٣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٤٣</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2F2C0B" w:rsidRPr="00FB2EE3" w:rsidRDefault="00504F8F" w:rsidP="00167AB1">
      <w:pPr>
        <w:pStyle w:val="a2"/>
        <w:rPr>
          <w:rtl/>
          <w:lang w:bidi="ar-SA"/>
        </w:rPr>
      </w:pPr>
      <w:r w:rsidRPr="00FB2EE3">
        <w:rPr>
          <w:rtl/>
          <w:lang w:bidi="ar-SA"/>
        </w:rPr>
        <w:t>و این مثال‌ها را برای مردم بیان می‌کنیم و تنها عالمان و دانشمندان، آن را درمی‌یابند.</w:t>
      </w:r>
    </w:p>
    <w:p w:rsidR="002A0D46" w:rsidRPr="00FB2EE3" w:rsidRDefault="00504F8F" w:rsidP="00167AB1">
      <w:pPr>
        <w:rPr>
          <w:spacing w:val="0"/>
          <w:rtl/>
          <w:lang w:bidi="ar-SA"/>
        </w:rPr>
      </w:pPr>
      <w:r w:rsidRPr="00FB2EE3">
        <w:rPr>
          <w:spacing w:val="0"/>
          <w:rtl/>
          <w:lang w:bidi="ar-SA"/>
        </w:rPr>
        <w:t>هم‌چنین می‌فرماید:</w:t>
      </w:r>
    </w:p>
    <w:p w:rsidR="002F2C0B" w:rsidRPr="00FB2EE3" w:rsidRDefault="00716C25" w:rsidP="00716C25">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ضَرَب</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مَثَل</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الروم</w:t>
      </w:r>
      <w:r w:rsidRPr="00FB2EE3">
        <w:rPr>
          <w:rStyle w:val="Char8"/>
          <w:rtl/>
        </w:rPr>
        <w:t xml:space="preserve">: </w:t>
      </w:r>
      <w:r w:rsidRPr="00FB2EE3">
        <w:rPr>
          <w:rStyle w:val="Char8"/>
          <w:rFonts w:hint="cs"/>
          <w:rtl/>
        </w:rPr>
        <w:t>٥٨</w:t>
      </w:r>
      <w:r w:rsidRPr="00FB2EE3">
        <w:rPr>
          <w:rStyle w:val="Char8"/>
          <w:rtl/>
        </w:rPr>
        <w:t xml:space="preserve">]  </w:t>
      </w:r>
    </w:p>
    <w:p w:rsidR="00504F8F" w:rsidRPr="00FB2EE3" w:rsidRDefault="00504F8F" w:rsidP="00167AB1">
      <w:pPr>
        <w:pStyle w:val="a2"/>
        <w:rPr>
          <w:rFonts w:ascii="(normal text)" w:hAnsi="(normal text)"/>
          <w:rtl/>
          <w:lang w:bidi="ar-SA"/>
        </w:rPr>
      </w:pPr>
      <w:r w:rsidRPr="00FB2EE3">
        <w:rPr>
          <w:rtl/>
          <w:lang w:bidi="ar-SA"/>
        </w:rPr>
        <w:t>و به‌راستی در این قرآن، برای مردم هرگونه مثالی بیان کرده‌ایم.</w:t>
      </w:r>
    </w:p>
    <w:p w:rsidR="00504F8F" w:rsidRPr="00FB2EE3" w:rsidRDefault="00504F8F" w:rsidP="00167AB1">
      <w:pPr>
        <w:rPr>
          <w:spacing w:val="0"/>
          <w:rtl/>
          <w:lang w:bidi="ar-SA"/>
        </w:rPr>
      </w:pPr>
      <w:r w:rsidRPr="00FB2EE3">
        <w:rPr>
          <w:spacing w:val="0"/>
          <w:rtl/>
          <w:lang w:bidi="ar-SA"/>
        </w:rPr>
        <w:t>لذا ذکر مثال، یکی از شیوه‌های آموزشی بسیار خوب و مفید به‌شمار می‌رود.</w:t>
      </w:r>
    </w:p>
    <w:p w:rsidR="00504F8F" w:rsidRPr="00FB2EE3" w:rsidRDefault="00504F8F" w:rsidP="00A10177">
      <w:pPr>
        <w:ind w:firstLine="0"/>
        <w:jc w:val="center"/>
        <w:rPr>
          <w:spacing w:val="0"/>
          <w:rtl/>
          <w:lang w:bidi="ar-SA"/>
        </w:rPr>
      </w:pPr>
      <w:r w:rsidRPr="00FB2EE3">
        <w:rPr>
          <w:spacing w:val="0"/>
          <w:rtl/>
          <w:lang w:bidi="ar-SA"/>
        </w:rPr>
        <w:t>***</w:t>
      </w:r>
    </w:p>
    <w:p w:rsidR="00504F8F" w:rsidRPr="00FB2EE3" w:rsidRDefault="00834D17" w:rsidP="00167AB1">
      <w:pPr>
        <w:pStyle w:val="a4"/>
        <w:rPr>
          <w:rFonts w:cs="B Badr"/>
          <w:rtl/>
          <w:lang w:bidi="ar-SA"/>
        </w:rPr>
      </w:pPr>
      <w:r w:rsidRPr="00FB2EE3">
        <w:rPr>
          <w:rtl/>
          <w:lang w:bidi="ar-SA"/>
        </w:rPr>
        <w:t>167-</w:t>
      </w:r>
      <w:r w:rsidR="00504F8F" w:rsidRPr="00FB2EE3">
        <w:rPr>
          <w:rtl/>
          <w:lang w:bidi="ar-SA"/>
        </w:rPr>
        <w:t xml:space="preserve"> الثَّامِن: عن جابرٍ</w:t>
      </w:r>
      <w:r w:rsidR="00504F8F" w:rsidRPr="00FB2EE3">
        <w:rPr>
          <w:b w:val="0"/>
          <w:bCs w:val="0"/>
          <w:rtl/>
          <w:lang w:bidi="ar-SA"/>
        </w:rPr>
        <w:sym w:font="AGA Arabesque" w:char="F074"/>
      </w:r>
      <w:r w:rsidR="00504F8F" w:rsidRPr="00FB2EE3">
        <w:rPr>
          <w:rtl/>
          <w:lang w:bidi="ar-SA"/>
        </w:rPr>
        <w:t xml:space="preserve"> قال: قال رسول </w:t>
      </w:r>
      <w:r w:rsidR="006B06BD">
        <w:rPr>
          <w:rtl/>
          <w:lang w:bidi="ar-SA"/>
        </w:rPr>
        <w:t>الله</w:t>
      </w:r>
      <w:r w:rsidR="00504F8F" w:rsidRPr="00FB2EE3">
        <w:rPr>
          <w:b w:val="0"/>
          <w:bCs w:val="0"/>
          <w:rtl/>
          <w:lang w:bidi="ar-SA"/>
        </w:rPr>
        <w:sym w:font="AGA Arabesque" w:char="F072"/>
      </w:r>
      <w:r w:rsidR="00504F8F" w:rsidRPr="00FB2EE3">
        <w:rPr>
          <w:rtl/>
          <w:lang w:bidi="ar-SA"/>
        </w:rPr>
        <w:t>: «مثَلِي ومثَلُكُمْ كَمَثَل رجُلٍ أَوْقَدَ نَاراً فَجَعَلَ الْجَنَادِبُ وَالْفَراشُ يَقَعْنَ فيهَا وهُوَ يذُبُّهُنَّ عَنهَا وأَنَا آخذٌ بحُجَزِكُمْ عَنِ النَّار، وأَنْتُمْ تَفَلَّتُونَ منْ يَدِي».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6"/>
      </w:r>
      <w:r w:rsidR="00FB2EE3" w:rsidRPr="00FB2EE3">
        <w:rPr>
          <w:rStyle w:val="FootnoteReference"/>
          <w:rFonts w:cs="B Lotus"/>
          <w:bCs w:val="0"/>
          <w:szCs w:val="28"/>
          <w:rtl/>
          <w:lang w:bidi="ar-SA"/>
        </w:rPr>
        <w:t>)</w:t>
      </w:r>
      <w:r w:rsidR="00504F8F" w:rsidRPr="00FB2EE3">
        <w:rPr>
          <w:rtl/>
          <w:lang w:bidi="ar-SA"/>
        </w:rPr>
        <w:t xml:space="preserve"> [روایت مسلم]</w:t>
      </w:r>
    </w:p>
    <w:p w:rsidR="00504F8F" w:rsidRPr="00FB2EE3" w:rsidRDefault="00834D17" w:rsidP="00167AB1">
      <w:pPr>
        <w:rPr>
          <w:spacing w:val="0"/>
          <w:rtl/>
          <w:lang w:bidi="ar-SA"/>
        </w:rPr>
      </w:pPr>
      <w:r w:rsidRPr="00FB2EE3">
        <w:rPr>
          <w:b/>
          <w:bCs/>
          <w:spacing w:val="0"/>
          <w:rtl/>
          <w:lang w:bidi="ar-SA"/>
        </w:rPr>
        <w:t>ترجمه:</w:t>
      </w:r>
      <w:r w:rsidRPr="00FB2EE3">
        <w:rPr>
          <w:spacing w:val="0"/>
          <w:rtl/>
          <w:lang w:bidi="ar-SA"/>
        </w:rPr>
        <w:t xml:space="preserve"> </w:t>
      </w:r>
      <w:r w:rsidR="00504F8F" w:rsidRPr="00FB2EE3">
        <w:rPr>
          <w:spacing w:val="0"/>
          <w:rtl/>
          <w:lang w:bidi="ar-SA"/>
        </w:rPr>
        <w:t>جابر</w:t>
      </w:r>
      <w:r w:rsidR="00504F8F" w:rsidRPr="00FB2EE3">
        <w:rPr>
          <w:spacing w:val="0"/>
          <w:lang w:bidi="ar-SA"/>
        </w:rPr>
        <w:sym w:font="AGA Arabesque" w:char="F074"/>
      </w:r>
      <w:r w:rsidR="00504F8F" w:rsidRPr="00FB2EE3">
        <w:rPr>
          <w:spacing w:val="0"/>
          <w:rtl/>
          <w:lang w:bidi="ar-SA"/>
        </w:rPr>
        <w:t xml:space="preserve"> می‌گوید: رسول‌الله</w:t>
      </w:r>
      <w:r w:rsidR="00504F8F" w:rsidRPr="00FB2EE3">
        <w:rPr>
          <w:spacing w:val="0"/>
          <w:lang w:bidi="ar-SA"/>
        </w:rPr>
        <w:sym w:font="AGA Arabesque" w:char="F072"/>
      </w:r>
      <w:r w:rsidR="00504F8F" w:rsidRPr="00FB2EE3">
        <w:rPr>
          <w:spacing w:val="0"/>
          <w:rtl/>
          <w:lang w:bidi="ar-SA"/>
        </w:rPr>
        <w:t xml:space="preserve"> فرمود: «مثال من و شما، مانند مردی</w:t>
      </w:r>
      <w:r w:rsidRPr="00FB2EE3">
        <w:rPr>
          <w:spacing w:val="0"/>
          <w:rtl/>
          <w:lang w:bidi="ar-SA"/>
        </w:rPr>
        <w:t>‌</w:t>
      </w:r>
      <w:r w:rsidR="00504F8F" w:rsidRPr="00FB2EE3">
        <w:rPr>
          <w:spacing w:val="0"/>
          <w:rtl/>
          <w:lang w:bidi="ar-SA"/>
        </w:rPr>
        <w:t xml:space="preserve">ست که آتشی برافروزد و ملخ‌ها و پروانه‌ها خود را در آن بیندازند و او، مانع آن‌ها شود؛ من نیز </w:t>
      </w:r>
      <w:r w:rsidR="0011365E" w:rsidRPr="00FB2EE3">
        <w:rPr>
          <w:spacing w:val="0"/>
          <w:rtl/>
          <w:lang w:bidi="ar-SA"/>
        </w:rPr>
        <w:t xml:space="preserve">کمربند هریک از شما را می‌گیرم تا شما را از </w:t>
      </w:r>
      <w:r w:rsidR="004F19E8" w:rsidRPr="00FB2EE3">
        <w:rPr>
          <w:spacing w:val="0"/>
          <w:rtl/>
          <w:lang w:bidi="ar-SA"/>
        </w:rPr>
        <w:t>آتش (</w:t>
      </w:r>
      <w:r w:rsidR="0011365E" w:rsidRPr="00FB2EE3">
        <w:rPr>
          <w:spacing w:val="0"/>
          <w:rtl/>
          <w:lang w:bidi="ar-SA"/>
        </w:rPr>
        <w:t>دوزخ</w:t>
      </w:r>
      <w:r w:rsidR="004F19E8" w:rsidRPr="00FB2EE3">
        <w:rPr>
          <w:spacing w:val="0"/>
          <w:rtl/>
          <w:lang w:bidi="ar-SA"/>
        </w:rPr>
        <w:t>)</w:t>
      </w:r>
      <w:r w:rsidR="0011365E" w:rsidRPr="00FB2EE3">
        <w:rPr>
          <w:spacing w:val="0"/>
          <w:rtl/>
          <w:lang w:bidi="ar-SA"/>
        </w:rPr>
        <w:t xml:space="preserve"> بازدارم؛ ولی شما از دست من فرار می‌کنید».</w:t>
      </w:r>
    </w:p>
    <w:p w:rsidR="004F19E8" w:rsidRPr="00FB2EE3" w:rsidRDefault="004F19E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F19E8" w:rsidRPr="00FB2EE3" w:rsidRDefault="004F19E8" w:rsidP="00167AB1">
      <w:pPr>
        <w:rPr>
          <w:spacing w:val="0"/>
          <w:rtl/>
          <w:lang w:bidi="ar-SA"/>
        </w:rPr>
      </w:pPr>
      <w:r w:rsidRPr="00FB2EE3">
        <w:rPr>
          <w:spacing w:val="0"/>
          <w:rtl/>
          <w:lang w:bidi="ar-SA"/>
        </w:rPr>
        <w:t>مؤلف</w:t>
      </w:r>
      <w:r w:rsidR="00834D17" w:rsidRPr="00FB2EE3">
        <w:rPr>
          <w:rFonts w:cs="CTraditional Arabic"/>
          <w:spacing w:val="0"/>
          <w:rtl/>
          <w:lang w:bidi="ar-SA"/>
        </w:rPr>
        <w:t>/</w:t>
      </w:r>
      <w:r w:rsidRPr="00FB2EE3">
        <w:rPr>
          <w:spacing w:val="0"/>
          <w:rtl/>
          <w:lang w:bidi="ar-SA"/>
        </w:rPr>
        <w:t xml:space="preserve"> حدیثی بدین مضمون از جابر</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«مثال من و شما، مانند مردی</w:t>
      </w:r>
      <w:r w:rsidR="00834D17" w:rsidRPr="00FB2EE3">
        <w:rPr>
          <w:spacing w:val="0"/>
          <w:rtl/>
          <w:lang w:bidi="ar-SA"/>
        </w:rPr>
        <w:t>‌</w:t>
      </w:r>
      <w:r w:rsidRPr="00FB2EE3">
        <w:rPr>
          <w:spacing w:val="0"/>
          <w:rtl/>
          <w:lang w:bidi="ar-SA"/>
        </w:rPr>
        <w:t>ست که آتشی، روشن کند...». پیامبر</w:t>
      </w:r>
      <w:r w:rsidRPr="00FB2EE3">
        <w:rPr>
          <w:spacing w:val="0"/>
          <w:lang w:bidi="ar-SA"/>
        </w:rPr>
        <w:sym w:font="AGA Arabesque" w:char="F072"/>
      </w:r>
      <w:r w:rsidRPr="00FB2EE3">
        <w:rPr>
          <w:spacing w:val="0"/>
          <w:rtl/>
          <w:lang w:bidi="ar-SA"/>
        </w:rPr>
        <w:t xml:space="preserve"> با ذکر این مثال، وضعیت امتش را بدی</w:t>
      </w:r>
      <w:r w:rsidR="00834D17" w:rsidRPr="00FB2EE3">
        <w:rPr>
          <w:spacing w:val="0"/>
          <w:rtl/>
          <w:lang w:bidi="ar-SA"/>
        </w:rPr>
        <w:t>ن‌سان بیان نموده که شخصی</w:t>
      </w:r>
      <w:r w:rsidRPr="00FB2EE3">
        <w:rPr>
          <w:spacing w:val="0"/>
          <w:rtl/>
          <w:lang w:bidi="ar-SA"/>
        </w:rPr>
        <w:t xml:space="preserve"> در بیابان، آتشی ر</w:t>
      </w:r>
      <w:r w:rsidR="00834D17" w:rsidRPr="00FB2EE3">
        <w:rPr>
          <w:spacing w:val="0"/>
          <w:rtl/>
          <w:lang w:bidi="ar-SA"/>
        </w:rPr>
        <w:t>وشن می‌کند و پروانه‌ها و ملخ‌ها</w:t>
      </w:r>
      <w:r w:rsidRPr="00FB2EE3">
        <w:rPr>
          <w:spacing w:val="0"/>
          <w:rtl/>
          <w:lang w:bidi="ar-SA"/>
        </w:rPr>
        <w:t xml:space="preserve"> خود را به آتش می‌زنند</w:t>
      </w:r>
      <w:r w:rsidR="00834D17" w:rsidRPr="00FB2EE3">
        <w:rPr>
          <w:spacing w:val="0"/>
          <w:rtl/>
          <w:lang w:bidi="ar-SA"/>
        </w:rPr>
        <w:t>؛</w:t>
      </w:r>
      <w:r w:rsidRPr="00FB2EE3">
        <w:rPr>
          <w:spacing w:val="0"/>
          <w:rtl/>
          <w:lang w:bidi="ar-SA"/>
        </w:rPr>
        <w:t xml:space="preserve"> همان‌گونه که برخی از ملخ‌ها، پروانه‌‌ها و حشرات کوچک، چنین عادتی دارند. وقتی انسان، در بیابان، آتشی روشن می‌کند، حشرات کوچک به سمت روشنایی آتش می‌آیند. رسول‌الله</w:t>
      </w:r>
      <w:r w:rsidRPr="00FB2EE3">
        <w:rPr>
          <w:spacing w:val="0"/>
          <w:lang w:bidi="ar-SA"/>
        </w:rPr>
        <w:sym w:font="AGA Arabesque" w:char="F072"/>
      </w:r>
      <w:r w:rsidRPr="00FB2EE3">
        <w:rPr>
          <w:spacing w:val="0"/>
          <w:rtl/>
          <w:lang w:bidi="ar-SA"/>
        </w:rPr>
        <w:t xml:space="preserve"> در ادامه فرموده است: «من نیز کمربند هریک از شما را می‌گیرم تا شما را از آتش دوزخ بازدارم؛ اما شما از دست من فرار می‌کنید».</w:t>
      </w:r>
    </w:p>
    <w:p w:rsidR="004F19E8" w:rsidRPr="00FB2EE3" w:rsidRDefault="004F19E8" w:rsidP="00167AB1">
      <w:pPr>
        <w:rPr>
          <w:spacing w:val="0"/>
          <w:rtl/>
          <w:lang w:bidi="ar-SA"/>
        </w:rPr>
      </w:pPr>
      <w:r w:rsidRPr="00FB2EE3">
        <w:rPr>
          <w:spacing w:val="0"/>
          <w:rtl/>
          <w:lang w:bidi="ar-SA"/>
        </w:rPr>
        <w:t>این حدیث، بیان‌گر حمایت و پشتیبانی فراوان پیامبر</w:t>
      </w:r>
      <w:r w:rsidRPr="00FB2EE3">
        <w:rPr>
          <w:spacing w:val="0"/>
          <w:lang w:bidi="ar-SA"/>
        </w:rPr>
        <w:sym w:font="AGA Arabesque" w:char="F072"/>
      </w:r>
      <w:r w:rsidR="00834D17" w:rsidRPr="00FB2EE3">
        <w:rPr>
          <w:spacing w:val="0"/>
          <w:rtl/>
          <w:lang w:bidi="ar-SA"/>
        </w:rPr>
        <w:t xml:space="preserve"> از امتش می‌باشد؛</w:t>
      </w:r>
      <w:r w:rsidRPr="00FB2EE3">
        <w:rPr>
          <w:spacing w:val="0"/>
          <w:rtl/>
          <w:lang w:bidi="ar-SA"/>
        </w:rPr>
        <w:t xml:space="preserve"> زیر</w:t>
      </w:r>
      <w:r w:rsidR="00AC7B67" w:rsidRPr="00FB2EE3">
        <w:rPr>
          <w:spacing w:val="0"/>
          <w:rtl/>
          <w:lang w:bidi="ar-SA"/>
        </w:rPr>
        <w:t xml:space="preserve">ا </w:t>
      </w:r>
      <w:r w:rsidR="00834D17" w:rsidRPr="00FB2EE3">
        <w:rPr>
          <w:spacing w:val="0"/>
          <w:rtl/>
          <w:lang w:bidi="ar-SA"/>
        </w:rPr>
        <w:t>سعی زیادی نمود تا امت را از آتش بازدارد؛ ولی ما</w:t>
      </w:r>
      <w:r w:rsidR="00AC7B67" w:rsidRPr="00FB2EE3">
        <w:rPr>
          <w:spacing w:val="0"/>
          <w:rtl/>
          <w:lang w:bidi="ar-SA"/>
        </w:rPr>
        <w:t xml:space="preserve"> به رهنمودهای او بی‌توجهی می‌کنیم و مانند پروانگانی که به سوی آتش می‌روند، به سوی دوزخ حرکت می‌کنیم. از الله بخواهیم</w:t>
      </w:r>
      <w:r w:rsidR="00834D17" w:rsidRPr="00FB2EE3">
        <w:rPr>
          <w:spacing w:val="0"/>
          <w:rtl/>
          <w:lang w:bidi="ar-SA"/>
        </w:rPr>
        <w:t xml:space="preserve"> که ما را ببخشد. لذا انسان باید</w:t>
      </w:r>
      <w:r w:rsidR="00AC7B67" w:rsidRPr="00FB2EE3">
        <w:rPr>
          <w:spacing w:val="0"/>
          <w:rtl/>
          <w:lang w:bidi="ar-SA"/>
        </w:rPr>
        <w:t xml:space="preserve"> به سنت رسول‌الله</w:t>
      </w:r>
      <w:r w:rsidR="00AC7B67" w:rsidRPr="00FB2EE3">
        <w:rPr>
          <w:spacing w:val="0"/>
          <w:lang w:bidi="ar-SA"/>
        </w:rPr>
        <w:sym w:font="AGA Arabesque" w:char="F072"/>
      </w:r>
      <w:r w:rsidR="00AC7B67" w:rsidRPr="00FB2EE3">
        <w:rPr>
          <w:spacing w:val="0"/>
          <w:rtl/>
          <w:lang w:bidi="ar-SA"/>
        </w:rPr>
        <w:t xml:space="preserve"> عمل کند و مشتاق عمل کردن به سنت پیامبر</w:t>
      </w:r>
      <w:r w:rsidR="00AC7B67" w:rsidRPr="00FB2EE3">
        <w:rPr>
          <w:spacing w:val="0"/>
          <w:lang w:bidi="ar-SA"/>
        </w:rPr>
        <w:sym w:font="AGA Arabesque" w:char="F072"/>
      </w:r>
      <w:r w:rsidR="00AC7B67" w:rsidRPr="00FB2EE3">
        <w:rPr>
          <w:spacing w:val="0"/>
          <w:rtl/>
          <w:lang w:bidi="ar-SA"/>
        </w:rPr>
        <w:t xml:space="preserve"> باشد</w:t>
      </w:r>
      <w:r w:rsidR="00834D17" w:rsidRPr="00FB2EE3">
        <w:rPr>
          <w:spacing w:val="0"/>
          <w:rtl/>
          <w:lang w:bidi="ar-SA"/>
        </w:rPr>
        <w:t>؛</w:t>
      </w:r>
      <w:r w:rsidR="00AC7B67" w:rsidRPr="00FB2EE3">
        <w:rPr>
          <w:spacing w:val="0"/>
          <w:rtl/>
          <w:lang w:bidi="ar-SA"/>
        </w:rPr>
        <w:t xml:space="preserve"> زیرا آن بزرگوار، راه نیک و بد را به ما نشان داده است؛ مانند شخصی که با تمام تاب و توانش، کمربند شخص دیگری</w:t>
      </w:r>
      <w:r w:rsidR="00F2055B" w:rsidRPr="00FB2EE3">
        <w:rPr>
          <w:rFonts w:hint="cs"/>
          <w:spacing w:val="0"/>
          <w:rtl/>
          <w:lang w:bidi="ar-SA"/>
        </w:rPr>
        <w:t xml:space="preserve"> را</w:t>
      </w:r>
      <w:r w:rsidR="00AC7B67" w:rsidRPr="00FB2EE3">
        <w:rPr>
          <w:spacing w:val="0"/>
          <w:rtl/>
          <w:lang w:bidi="ar-SA"/>
        </w:rPr>
        <w:t xml:space="preserve"> می‌‌گیرد و او</w:t>
      </w:r>
      <w:r w:rsidR="00834D17" w:rsidRPr="00FB2EE3">
        <w:rPr>
          <w:spacing w:val="0"/>
          <w:rtl/>
          <w:lang w:bidi="ar-SA"/>
        </w:rPr>
        <w:t xml:space="preserve"> را از ورود به آتش</w:t>
      </w:r>
      <w:r w:rsidR="00AC7B67" w:rsidRPr="00FB2EE3">
        <w:rPr>
          <w:spacing w:val="0"/>
          <w:rtl/>
          <w:lang w:bidi="ar-SA"/>
        </w:rPr>
        <w:t xml:space="preserve"> بازمی‌دارد. الله متعال در توصیف پیامبرش فرموده است:</w:t>
      </w:r>
    </w:p>
    <w:p w:rsidR="005872B8" w:rsidRPr="00FB2EE3" w:rsidRDefault="00716C25" w:rsidP="00716C2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عَزِيزٌ</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حَرِيصٌ</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رَءُوف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١٢٨</w:t>
      </w:r>
      <w:r w:rsidRPr="00FB2EE3">
        <w:rPr>
          <w:rStyle w:val="Char8"/>
          <w:rtl/>
        </w:rPr>
        <w:t xml:space="preserve">]  </w:t>
      </w:r>
      <w:r w:rsidR="00B16F0B" w:rsidRPr="00FB2EE3">
        <w:rPr>
          <w:rStyle w:val="Char8"/>
          <w:rtl/>
        </w:rPr>
        <w:tab/>
      </w:r>
    </w:p>
    <w:p w:rsidR="005872B8" w:rsidRPr="00FB2EE3" w:rsidRDefault="005872B8" w:rsidP="00167AB1">
      <w:pPr>
        <w:pStyle w:val="a2"/>
        <w:rPr>
          <w:rtl/>
          <w:lang w:bidi="ar-SA"/>
        </w:rPr>
      </w:pPr>
      <w:r w:rsidRPr="00FB2EE3">
        <w:rPr>
          <w:rtl/>
          <w:lang w:bidi="ar-SA"/>
        </w:rPr>
        <w:t>به‌راستی پیامبری از خودتان به‌سویتان آمد که رنج‌های شما بر او دشوار است و به (هدایت) شما اشتیاق وافری دارد و نسبت به مؤمنان، دل‌سوز و مهربان است.</w:t>
      </w:r>
    </w:p>
    <w:p w:rsidR="00AC7B67" w:rsidRPr="00FB2EE3" w:rsidRDefault="005872B8" w:rsidP="00167AB1">
      <w:pPr>
        <w:rPr>
          <w:spacing w:val="0"/>
          <w:rtl/>
          <w:lang w:bidi="ar-SA"/>
        </w:rPr>
      </w:pPr>
      <w:r w:rsidRPr="00FB2EE3">
        <w:rPr>
          <w:spacing w:val="0"/>
          <w:rtl/>
          <w:lang w:bidi="ar-SA"/>
        </w:rPr>
        <w:t>درود و سلام الله، بر او باد.</w:t>
      </w:r>
    </w:p>
    <w:p w:rsidR="005872B8" w:rsidRPr="00FB2EE3" w:rsidRDefault="00834D17" w:rsidP="00167AB1">
      <w:pPr>
        <w:rPr>
          <w:spacing w:val="0"/>
          <w:rtl/>
          <w:lang w:bidi="ar-SA"/>
        </w:rPr>
      </w:pPr>
      <w:r w:rsidRPr="00FB2EE3">
        <w:rPr>
          <w:spacing w:val="0"/>
          <w:rtl/>
          <w:lang w:bidi="ar-SA"/>
        </w:rPr>
        <w:t>یکی از نکاتی که از این حدیث</w:t>
      </w:r>
      <w:r w:rsidR="005872B8" w:rsidRPr="00FB2EE3">
        <w:rPr>
          <w:spacing w:val="0"/>
          <w:rtl/>
          <w:lang w:bidi="ar-SA"/>
        </w:rPr>
        <w:t xml:space="preserve"> برداشت می‌کنیم، این است که </w:t>
      </w:r>
      <w:r w:rsidR="0041210B" w:rsidRPr="00FB2EE3">
        <w:rPr>
          <w:spacing w:val="0"/>
          <w:rtl/>
          <w:lang w:bidi="ar-SA"/>
        </w:rPr>
        <w:t>اتباع و پیروی از سنت رسول‌الله</w:t>
      </w:r>
      <w:r w:rsidR="0041210B" w:rsidRPr="00FB2EE3">
        <w:rPr>
          <w:spacing w:val="0"/>
          <w:lang w:bidi="ar-SA"/>
        </w:rPr>
        <w:sym w:font="AGA Arabesque" w:char="F072"/>
      </w:r>
      <w:r w:rsidRPr="00FB2EE3">
        <w:rPr>
          <w:spacing w:val="0"/>
          <w:rtl/>
          <w:lang w:bidi="ar-SA"/>
        </w:rPr>
        <w:t xml:space="preserve"> در هر موردی که به انجام آن</w:t>
      </w:r>
      <w:r w:rsidR="0041210B" w:rsidRPr="00FB2EE3">
        <w:rPr>
          <w:spacing w:val="0"/>
          <w:rtl/>
          <w:lang w:bidi="ar-SA"/>
        </w:rPr>
        <w:t xml:space="preserve"> امر نموده و یا از آن،</w:t>
      </w:r>
      <w:r w:rsidRPr="00FB2EE3">
        <w:rPr>
          <w:spacing w:val="0"/>
          <w:rtl/>
          <w:lang w:bidi="ar-SA"/>
        </w:rPr>
        <w:t xml:space="preserve"> نهی کرده یا در هر موردی که خود</w:t>
      </w:r>
      <w:r w:rsidR="0041210B" w:rsidRPr="00FB2EE3">
        <w:rPr>
          <w:spacing w:val="0"/>
          <w:rtl/>
          <w:lang w:bidi="ar-SA"/>
        </w:rPr>
        <w:t xml:space="preserve"> انجام داده یا ترکش نموده است، واجب می‌باشد؛ او، پیشوایی</w:t>
      </w:r>
      <w:r w:rsidRPr="00FB2EE3">
        <w:rPr>
          <w:spacing w:val="0"/>
          <w:rtl/>
          <w:lang w:bidi="ar-SA"/>
        </w:rPr>
        <w:t>‌</w:t>
      </w:r>
      <w:r w:rsidR="0041210B" w:rsidRPr="00FB2EE3">
        <w:rPr>
          <w:spacing w:val="0"/>
          <w:rtl/>
          <w:lang w:bidi="ar-SA"/>
        </w:rPr>
        <w:t xml:space="preserve">ست که باید از او پیروی کنیم. </w:t>
      </w:r>
      <w:r w:rsidR="00716FC9" w:rsidRPr="00FB2EE3">
        <w:rPr>
          <w:spacing w:val="0"/>
          <w:rtl/>
          <w:lang w:bidi="ar-SA"/>
        </w:rPr>
        <w:t xml:space="preserve">ناگفته پیداست که انجام برخی از کارها، در شریعت، </w:t>
      </w:r>
      <w:r w:rsidRPr="00FB2EE3">
        <w:rPr>
          <w:spacing w:val="0"/>
          <w:rtl/>
          <w:lang w:bidi="ar-SA"/>
        </w:rPr>
        <w:t>واجب است و انسان با ترک آن‌ها</w:t>
      </w:r>
      <w:r w:rsidR="00716FC9" w:rsidRPr="00FB2EE3">
        <w:rPr>
          <w:spacing w:val="0"/>
          <w:rtl/>
          <w:lang w:bidi="ar-SA"/>
        </w:rPr>
        <w:t xml:space="preserve"> گنه</w:t>
      </w:r>
      <w:r w:rsidRPr="00FB2EE3">
        <w:rPr>
          <w:spacing w:val="0"/>
          <w:rtl/>
          <w:lang w:bidi="ar-SA"/>
        </w:rPr>
        <w:t>‌</w:t>
      </w:r>
      <w:r w:rsidR="00716FC9" w:rsidRPr="00FB2EE3">
        <w:rPr>
          <w:spacing w:val="0"/>
          <w:rtl/>
          <w:lang w:bidi="ar-SA"/>
        </w:rPr>
        <w:t>کار می‌شود؛</w:t>
      </w:r>
      <w:r w:rsidRPr="00FB2EE3">
        <w:rPr>
          <w:spacing w:val="0"/>
          <w:rtl/>
          <w:lang w:bidi="ar-SA"/>
        </w:rPr>
        <w:t xml:space="preserve"> </w:t>
      </w:r>
      <w:r w:rsidR="00716FC9" w:rsidRPr="00FB2EE3">
        <w:rPr>
          <w:spacing w:val="0"/>
          <w:rtl/>
          <w:lang w:bidi="ar-SA"/>
        </w:rPr>
        <w:t>انجام برخی از کارها نیز حرام‌ است و انسان با انجام آن</w:t>
      </w:r>
      <w:r w:rsidRPr="00FB2EE3">
        <w:rPr>
          <w:spacing w:val="0"/>
          <w:rtl/>
          <w:lang w:bidi="ar-SA"/>
        </w:rPr>
        <w:t>‌ها</w:t>
      </w:r>
      <w:r w:rsidR="00716FC9" w:rsidRPr="00FB2EE3">
        <w:rPr>
          <w:spacing w:val="0"/>
          <w:rtl/>
          <w:lang w:bidi="ar-SA"/>
        </w:rPr>
        <w:t>، گنه</w:t>
      </w:r>
      <w:r w:rsidRPr="00FB2EE3">
        <w:rPr>
          <w:spacing w:val="0"/>
          <w:rtl/>
          <w:lang w:bidi="ar-SA"/>
        </w:rPr>
        <w:t>‌</w:t>
      </w:r>
      <w:r w:rsidR="00716FC9" w:rsidRPr="00FB2EE3">
        <w:rPr>
          <w:spacing w:val="0"/>
          <w:rtl/>
          <w:lang w:bidi="ar-SA"/>
        </w:rPr>
        <w:t>کار می‌گردد. پاره‌ای از اعمال نیز مستحب‌ می‌باشد و اگر انسان</w:t>
      </w:r>
      <w:r w:rsidRPr="00FB2EE3">
        <w:rPr>
          <w:spacing w:val="0"/>
          <w:rtl/>
          <w:lang w:bidi="ar-SA"/>
        </w:rPr>
        <w:t xml:space="preserve"> به انجام آن بپردازد، ثواب دارد؛</w:t>
      </w:r>
      <w:r w:rsidR="00716FC9" w:rsidRPr="00FB2EE3">
        <w:rPr>
          <w:spacing w:val="0"/>
          <w:rtl/>
          <w:lang w:bidi="ar-SA"/>
        </w:rPr>
        <w:t xml:space="preserve"> اما اگر ترکش کند، گنه</w:t>
      </w:r>
      <w:r w:rsidRPr="00FB2EE3">
        <w:rPr>
          <w:spacing w:val="0"/>
          <w:rtl/>
          <w:lang w:bidi="ar-SA"/>
        </w:rPr>
        <w:t>‌</w:t>
      </w:r>
      <w:r w:rsidR="00716FC9" w:rsidRPr="00FB2EE3">
        <w:rPr>
          <w:spacing w:val="0"/>
          <w:rtl/>
          <w:lang w:bidi="ar-SA"/>
        </w:rPr>
        <w:t>کار نمی‌شود. برخی از کارها نیز مکروه تنزیهی</w:t>
      </w:r>
      <w:r w:rsidRPr="00FB2EE3">
        <w:rPr>
          <w:spacing w:val="0"/>
          <w:rtl/>
          <w:lang w:bidi="ar-SA"/>
        </w:rPr>
        <w:t>‌</w:t>
      </w:r>
      <w:r w:rsidR="00716FC9" w:rsidRPr="00FB2EE3">
        <w:rPr>
          <w:spacing w:val="0"/>
          <w:rtl/>
          <w:lang w:bidi="ar-SA"/>
        </w:rPr>
        <w:t>ست و بهتر است که انسان، ترکش کند؛ اما اگر انجامش دهد، گناهی بر او نیست.  به‌هر حال، باید به سنت پیامبر</w:t>
      </w:r>
      <w:r w:rsidR="00716FC9" w:rsidRPr="00FB2EE3">
        <w:rPr>
          <w:spacing w:val="0"/>
          <w:lang w:bidi="ar-SA"/>
        </w:rPr>
        <w:sym w:font="AGA Arabesque" w:char="F072"/>
      </w:r>
      <w:r w:rsidRPr="00FB2EE3">
        <w:rPr>
          <w:spacing w:val="0"/>
          <w:rtl/>
          <w:lang w:bidi="ar-SA"/>
        </w:rPr>
        <w:t xml:space="preserve"> پای‌بند باشیم و از آن</w:t>
      </w:r>
      <w:r w:rsidR="00716FC9" w:rsidRPr="00FB2EE3">
        <w:rPr>
          <w:spacing w:val="0"/>
          <w:rtl/>
          <w:lang w:bidi="ar-SA"/>
        </w:rPr>
        <w:t xml:space="preserve"> پیروی کنیم و بدانیم که پیشوا و امامی که پیروی از او بر ما واجب است، محمد مصطفی</w:t>
      </w:r>
      <w:r w:rsidR="00716FC9" w:rsidRPr="00FB2EE3">
        <w:rPr>
          <w:spacing w:val="0"/>
          <w:lang w:bidi="ar-SA"/>
        </w:rPr>
        <w:sym w:font="AGA Arabesque" w:char="F072"/>
      </w:r>
      <w:r w:rsidR="00716FC9" w:rsidRPr="00FB2EE3">
        <w:rPr>
          <w:spacing w:val="0"/>
          <w:rtl/>
          <w:lang w:bidi="ar-SA"/>
        </w:rPr>
        <w:t xml:space="preserve"> می‌باشد و هیچ راه نجاتی جز پیروی از رسول‌الله</w:t>
      </w:r>
      <w:r w:rsidR="00716FC9" w:rsidRPr="00FB2EE3">
        <w:rPr>
          <w:spacing w:val="0"/>
          <w:lang w:bidi="ar-SA"/>
        </w:rPr>
        <w:sym w:font="AGA Arabesque" w:char="F072"/>
      </w:r>
      <w:r w:rsidR="00716FC9" w:rsidRPr="00FB2EE3">
        <w:rPr>
          <w:spacing w:val="0"/>
          <w:rtl/>
          <w:lang w:bidi="ar-SA"/>
        </w:rPr>
        <w:t xml:space="preserve"> و تمسک به رهنمودهایش و نیز گام نهادن در مسیری که او، فراروی ما نهاده است، وجود ندارد.</w:t>
      </w:r>
    </w:p>
    <w:p w:rsidR="00716FC9" w:rsidRPr="00FB2EE3" w:rsidRDefault="00AC1797" w:rsidP="00167AB1">
      <w:pPr>
        <w:rPr>
          <w:spacing w:val="0"/>
          <w:rtl/>
          <w:lang w:bidi="ar-SA"/>
        </w:rPr>
      </w:pPr>
      <w:r w:rsidRPr="00FB2EE3">
        <w:rPr>
          <w:spacing w:val="0"/>
          <w:rtl/>
          <w:lang w:bidi="ar-SA"/>
        </w:rPr>
        <w:t>این حدیث، نشان می‌دهد که پیامبر</w:t>
      </w:r>
      <w:r w:rsidRPr="00FB2EE3">
        <w:rPr>
          <w:spacing w:val="0"/>
          <w:lang w:bidi="ar-SA"/>
        </w:rPr>
        <w:sym w:font="AGA Arabesque" w:char="F072"/>
      </w:r>
      <w:r w:rsidRPr="00FB2EE3">
        <w:rPr>
          <w:spacing w:val="0"/>
          <w:rtl/>
          <w:lang w:bidi="ar-SA"/>
        </w:rPr>
        <w:t xml:space="preserve"> حق بزرگی بر امتش دارد؛ زیرا از هیچ سعی و تلاشی برای جلوگیری از آسیب‌های دینی و دنیوی به امتش، دریغ نمی‌کرد.</w:t>
      </w:r>
    </w:p>
    <w:p w:rsidR="00AC1797" w:rsidRPr="00FB2EE3" w:rsidRDefault="00AC1797" w:rsidP="00167AB1">
      <w:pPr>
        <w:rPr>
          <w:spacing w:val="0"/>
          <w:rtl/>
          <w:lang w:bidi="ar-SA"/>
        </w:rPr>
      </w:pPr>
      <w:r w:rsidRPr="00FB2EE3">
        <w:rPr>
          <w:spacing w:val="0"/>
          <w:rtl/>
          <w:lang w:bidi="ar-SA"/>
        </w:rPr>
        <w:t>از این‌رو اگر دیدیم که پیامبر</w:t>
      </w:r>
      <w:r w:rsidRPr="00FB2EE3">
        <w:rPr>
          <w:spacing w:val="0"/>
          <w:lang w:bidi="ar-SA"/>
        </w:rPr>
        <w:sym w:font="AGA Arabesque" w:char="F072"/>
      </w:r>
      <w:r w:rsidR="00834D17" w:rsidRPr="00FB2EE3">
        <w:rPr>
          <w:spacing w:val="0"/>
          <w:rtl/>
          <w:lang w:bidi="ar-SA"/>
        </w:rPr>
        <w:t xml:space="preserve"> از انجام فلان‌کار منع کرده</w:t>
      </w:r>
      <w:r w:rsidRPr="00FB2EE3">
        <w:rPr>
          <w:spacing w:val="0"/>
          <w:rtl/>
          <w:lang w:bidi="ar-SA"/>
        </w:rPr>
        <w:t xml:space="preserve">، بدانیم که انجام آن عمل، بد است و هیچ خیری در آن نیست و </w:t>
      </w:r>
      <w:r w:rsidR="008E763C" w:rsidRPr="00FB2EE3">
        <w:rPr>
          <w:spacing w:val="0"/>
          <w:rtl/>
          <w:lang w:bidi="ar-SA"/>
        </w:rPr>
        <w:t xml:space="preserve">به قیل و قال نپردازیم و </w:t>
      </w:r>
      <w:r w:rsidRPr="00FB2EE3">
        <w:rPr>
          <w:spacing w:val="0"/>
          <w:rtl/>
          <w:lang w:bidi="ar-SA"/>
        </w:rPr>
        <w:t xml:space="preserve">نگوییم که آیا </w:t>
      </w:r>
      <w:r w:rsidR="008E763C" w:rsidRPr="00FB2EE3">
        <w:rPr>
          <w:spacing w:val="0"/>
          <w:rtl/>
          <w:lang w:bidi="ar-SA"/>
        </w:rPr>
        <w:t>این</w:t>
      </w:r>
      <w:r w:rsidRPr="00FB2EE3">
        <w:rPr>
          <w:spacing w:val="0"/>
          <w:rtl/>
          <w:lang w:bidi="ar-SA"/>
        </w:rPr>
        <w:t xml:space="preserve"> عمل، مکروه است یا حرام؛ بلکه از آن دوری کنیم. چه آن عمل، مکروه باشد و چه حرام</w:t>
      </w:r>
      <w:r w:rsidR="00834D17" w:rsidRPr="00FB2EE3">
        <w:rPr>
          <w:spacing w:val="0"/>
          <w:rtl/>
          <w:lang w:bidi="ar-SA"/>
        </w:rPr>
        <w:t>؛</w:t>
      </w:r>
      <w:r w:rsidRPr="00FB2EE3">
        <w:rPr>
          <w:spacing w:val="0"/>
          <w:rtl/>
          <w:lang w:bidi="ar-SA"/>
        </w:rPr>
        <w:t xml:space="preserve"> </w:t>
      </w:r>
      <w:r w:rsidR="008E763C" w:rsidRPr="00FB2EE3">
        <w:rPr>
          <w:spacing w:val="0"/>
          <w:rtl/>
          <w:lang w:bidi="ar-SA"/>
        </w:rPr>
        <w:t>زیرا اصل بر این است که نهی پیامبر</w:t>
      </w:r>
      <w:r w:rsidR="008E763C" w:rsidRPr="00FB2EE3">
        <w:rPr>
          <w:spacing w:val="0"/>
          <w:lang w:bidi="ar-SA"/>
        </w:rPr>
        <w:sym w:font="AGA Arabesque" w:char="F072"/>
      </w:r>
      <w:r w:rsidR="008E763C" w:rsidRPr="00FB2EE3">
        <w:rPr>
          <w:spacing w:val="0"/>
          <w:rtl/>
          <w:lang w:bidi="ar-SA"/>
        </w:rPr>
        <w:t xml:space="preserve"> برای تحریم است، مگر این‌که دلیلی بر کراهت تنزیهی آن، وجود داشته باشد.</w:t>
      </w:r>
    </w:p>
    <w:p w:rsidR="00AC7B67" w:rsidRPr="00FB2EE3" w:rsidRDefault="008E763C" w:rsidP="00167AB1">
      <w:pPr>
        <w:rPr>
          <w:spacing w:val="0"/>
          <w:rtl/>
          <w:lang w:bidi="ar-SA"/>
        </w:rPr>
      </w:pPr>
      <w:r w:rsidRPr="00FB2EE3">
        <w:rPr>
          <w:spacing w:val="0"/>
          <w:rtl/>
          <w:lang w:bidi="ar-SA"/>
        </w:rPr>
        <w:t>هم‌چنین اگر پیامبر</w:t>
      </w:r>
      <w:r w:rsidRPr="00FB2EE3">
        <w:rPr>
          <w:spacing w:val="0"/>
          <w:lang w:bidi="ar-SA"/>
        </w:rPr>
        <w:sym w:font="AGA Arabesque" w:char="F072"/>
      </w:r>
      <w:r w:rsidR="00834D17" w:rsidRPr="00FB2EE3">
        <w:rPr>
          <w:spacing w:val="0"/>
          <w:rtl/>
          <w:lang w:bidi="ar-SA"/>
        </w:rPr>
        <w:t xml:space="preserve"> به انجام کاری</w:t>
      </w:r>
      <w:r w:rsidRPr="00FB2EE3">
        <w:rPr>
          <w:spacing w:val="0"/>
          <w:rtl/>
          <w:lang w:bidi="ar-SA"/>
        </w:rPr>
        <w:t xml:space="preserve"> دستور داده، دیگر قیل و قال نکنیم که آیا این عمل، واجب است یا نه؟ بلکه فرمان پیامبر</w:t>
      </w:r>
      <w:r w:rsidRPr="00FB2EE3">
        <w:rPr>
          <w:spacing w:val="0"/>
          <w:lang w:bidi="ar-SA"/>
        </w:rPr>
        <w:sym w:font="AGA Arabesque" w:char="F072"/>
      </w:r>
      <w:r w:rsidRPr="00FB2EE3">
        <w:rPr>
          <w:spacing w:val="0"/>
          <w:rtl/>
          <w:lang w:bidi="ar-SA"/>
        </w:rPr>
        <w:t xml:space="preserve"> را انجام دهیم و این، به نفع ماست؛ زیرا اگر واجب باشد، به وظیفه‌ی خود عمل کرده‌ایم و به اجر و ثواب دست یافته‌ایم؛ و اگر مستحب باشد، باز هم اجر و پاداش می‌یابیم و در  هر دو حالت، از پیامبر</w:t>
      </w:r>
      <w:r w:rsidRPr="00FB2EE3">
        <w:rPr>
          <w:spacing w:val="0"/>
          <w:lang w:bidi="ar-SA"/>
        </w:rPr>
        <w:sym w:font="AGA Arabesque" w:char="F072"/>
      </w:r>
      <w:r w:rsidRPr="00FB2EE3">
        <w:rPr>
          <w:spacing w:val="0"/>
          <w:rtl/>
          <w:lang w:bidi="ar-SA"/>
        </w:rPr>
        <w:t xml:space="preserve"> پیروی کرده‌ایم. از الله متعال درخواست می‌کنم که به همه‌ی ما توفیق دهد که در ظاهر و باطن از پیامبر</w:t>
      </w:r>
      <w:r w:rsidRPr="00FB2EE3">
        <w:rPr>
          <w:spacing w:val="0"/>
          <w:lang w:bidi="ar-SA"/>
        </w:rPr>
        <w:sym w:font="AGA Arabesque" w:char="F072"/>
      </w:r>
      <w:r w:rsidRPr="00FB2EE3">
        <w:rPr>
          <w:spacing w:val="0"/>
          <w:rtl/>
          <w:lang w:bidi="ar-SA"/>
        </w:rPr>
        <w:t xml:space="preserve"> پیروی کنیم.</w:t>
      </w:r>
    </w:p>
    <w:p w:rsidR="0058788B" w:rsidRPr="00FB2EE3" w:rsidRDefault="0058788B" w:rsidP="00167AB1">
      <w:pPr>
        <w:ind w:firstLine="389"/>
        <w:jc w:val="center"/>
        <w:rPr>
          <w:spacing w:val="0"/>
          <w:rtl/>
          <w:lang w:bidi="ar-SA"/>
        </w:rPr>
      </w:pPr>
      <w:r w:rsidRPr="00FB2EE3">
        <w:rPr>
          <w:spacing w:val="0"/>
          <w:rtl/>
          <w:lang w:bidi="ar-SA"/>
        </w:rPr>
        <w:t>***</w:t>
      </w:r>
    </w:p>
    <w:p w:rsidR="003B27EF" w:rsidRPr="00FB2EE3" w:rsidRDefault="00834D17" w:rsidP="00167AB1">
      <w:pPr>
        <w:pStyle w:val="a4"/>
        <w:rPr>
          <w:rFonts w:cs="B Badr"/>
          <w:rtl/>
          <w:lang w:bidi="ar-SA"/>
        </w:rPr>
      </w:pPr>
      <w:r w:rsidRPr="00FB2EE3">
        <w:rPr>
          <w:rtl/>
          <w:lang w:bidi="ar-SA"/>
        </w:rPr>
        <w:t>168-</w:t>
      </w:r>
      <w:r w:rsidR="0058788B" w:rsidRPr="00FB2EE3">
        <w:rPr>
          <w:rtl/>
          <w:lang w:bidi="ar-SA"/>
        </w:rPr>
        <w:t xml:space="preserve"> </w:t>
      </w:r>
      <w:r w:rsidR="003B27EF" w:rsidRPr="00FB2EE3">
        <w:rPr>
          <w:rtl/>
          <w:lang w:bidi="ar-SA"/>
        </w:rPr>
        <w:t xml:space="preserve">التَّاسع: عَنْهُ أَنَّ رسولَ </w:t>
      </w:r>
      <w:r w:rsidR="006B06BD">
        <w:rPr>
          <w:rtl/>
          <w:lang w:bidi="ar-SA"/>
        </w:rPr>
        <w:t>الله</w:t>
      </w:r>
      <w:r w:rsidR="003B27EF" w:rsidRPr="00FB2EE3">
        <w:rPr>
          <w:b w:val="0"/>
          <w:bCs w:val="0"/>
          <w:rtl/>
          <w:lang w:bidi="ar-SA"/>
        </w:rPr>
        <w:sym w:font="AGA Arabesque" w:char="F072"/>
      </w:r>
      <w:r w:rsidR="003B27EF" w:rsidRPr="00FB2EE3">
        <w:rPr>
          <w:rtl/>
          <w:lang w:bidi="ar-SA"/>
        </w:rPr>
        <w:t xml:space="preserve"> أَمَر بِلَعْقِ الأَصابِعِ وَالصحْفةِ وقال: «إِنَّكُم لا تَدْرُونَ في أَيِّهَا الْبَرَكَةَ».</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7"/>
      </w:r>
      <w:r w:rsidR="00FB2EE3" w:rsidRPr="00FB2EE3">
        <w:rPr>
          <w:rStyle w:val="FootnoteReference"/>
          <w:rFonts w:cs="B Lotus"/>
          <w:bCs w:val="0"/>
          <w:szCs w:val="28"/>
          <w:rtl/>
          <w:lang w:bidi="ar-SA"/>
        </w:rPr>
        <w:t>)</w:t>
      </w:r>
      <w:r w:rsidR="003B27EF" w:rsidRPr="00FB2EE3">
        <w:rPr>
          <w:rtl/>
          <w:lang w:bidi="ar-SA"/>
        </w:rPr>
        <w:t xml:space="preserve"> [روایت مسلم]</w:t>
      </w:r>
    </w:p>
    <w:p w:rsidR="003B27EF" w:rsidRPr="00FB2EE3" w:rsidRDefault="003B27EF" w:rsidP="00167AB1">
      <w:pPr>
        <w:pStyle w:val="a4"/>
        <w:rPr>
          <w:rtl/>
          <w:lang w:bidi="ar-SA"/>
        </w:rPr>
      </w:pPr>
      <w:r w:rsidRPr="00FB2EE3">
        <w:rPr>
          <w:rtl/>
          <w:lang w:bidi="ar-SA"/>
        </w:rPr>
        <w:t>وفي رواية لَه: «إِذَا وَقَعتْ لُقْمةُ أَحدِكُم، فَلْيَأْخُذْهَا فَلْيُمِطْ مَا كَانَ بِهَا مِنْ أَذًى وَلْيَأْكُلْهَا، وَلا يَدَعْهَا لَلشَّيْطان، وَلا يَمْسَحْ يَدَهُ بِالْمَندِيلِ حَتَّى يَلْعَقَ أَصَابِعه، فَإِنَّهُ لا يدْرِي في أَيِّ طَعَامِهِ الْبَركَة».</w:t>
      </w:r>
    </w:p>
    <w:p w:rsidR="003B27EF" w:rsidRPr="00FB2EE3" w:rsidRDefault="003B27EF" w:rsidP="00167AB1">
      <w:pPr>
        <w:pStyle w:val="a4"/>
        <w:rPr>
          <w:rtl/>
          <w:lang w:bidi="ar-SA"/>
        </w:rPr>
      </w:pPr>
      <w:r w:rsidRPr="00FB2EE3">
        <w:rPr>
          <w:rtl/>
          <w:lang w:bidi="ar-SA"/>
        </w:rPr>
        <w:t>وفي رواية له: «إِنَّ الشَّيْطَانَ يَحْضُرُ أَحَدكُمْ عِنْدَ كُلِّ شَيءٍ مِنْ شَأْنِهِ حَتَّى يَحْضُرَهُ عِنْدَ طَعَامِه، فَإِذَا سَقَطَتْ مِنْ أَحَدِكُمْ اللُّقْمَةُ فَلْيُمِطْ مَا كَان بِهَا منْ أَذًى، فَلْيأْكُلْها، وَلا يَدَعْهَا لِلشَّيْطَان».</w:t>
      </w:r>
    </w:p>
    <w:p w:rsidR="003B27EF" w:rsidRPr="00FB2EE3" w:rsidRDefault="00834D17" w:rsidP="00167AB1">
      <w:pPr>
        <w:autoSpaceDE w:val="0"/>
        <w:autoSpaceDN w:val="0"/>
        <w:adjustRightInd w:val="0"/>
        <w:ind w:firstLine="389"/>
        <w:rPr>
          <w:rFonts w:ascii="Traditional Arabic"/>
          <w:spacing w:val="0"/>
          <w:rtl/>
          <w:lang w:bidi="ar-SA"/>
        </w:rPr>
      </w:pPr>
      <w:r w:rsidRPr="00FB2EE3">
        <w:rPr>
          <w:rFonts w:ascii="Traditional Arabic"/>
          <w:b/>
          <w:bCs/>
          <w:spacing w:val="0"/>
          <w:rtl/>
          <w:lang w:bidi="ar-SA"/>
        </w:rPr>
        <w:t>ترجمه:</w:t>
      </w:r>
      <w:r w:rsidRPr="00FB2EE3">
        <w:rPr>
          <w:rFonts w:ascii="Traditional Arabic"/>
          <w:spacing w:val="0"/>
          <w:rtl/>
          <w:lang w:bidi="ar-SA"/>
        </w:rPr>
        <w:t xml:space="preserve"> </w:t>
      </w:r>
      <w:r w:rsidR="003B27EF" w:rsidRPr="00FB2EE3">
        <w:rPr>
          <w:rFonts w:ascii="Traditional Arabic"/>
          <w:spacing w:val="0"/>
          <w:rtl/>
          <w:lang w:bidi="ar-SA"/>
        </w:rPr>
        <w:t>جابر</w:t>
      </w:r>
      <w:r w:rsidR="003B27EF" w:rsidRPr="00FB2EE3">
        <w:rPr>
          <w:rFonts w:ascii="Traditional Arabic"/>
          <w:spacing w:val="0"/>
          <w:lang w:bidi="ar-SA"/>
        </w:rPr>
        <w:sym w:font="AGA Arabesque" w:char="F074"/>
      </w:r>
      <w:r w:rsidR="003B27EF" w:rsidRPr="00FB2EE3">
        <w:rPr>
          <w:rFonts w:ascii="Traditional Arabic"/>
          <w:spacing w:val="0"/>
          <w:rtl/>
          <w:lang w:bidi="ar-SA"/>
        </w:rPr>
        <w:t xml:space="preserve"> می‌گوید: رسول‌الله</w:t>
      </w:r>
      <w:r w:rsidR="003B27EF" w:rsidRPr="00FB2EE3">
        <w:rPr>
          <w:rFonts w:ascii="Traditional Arabic"/>
          <w:spacing w:val="0"/>
          <w:lang w:bidi="ar-SA"/>
        </w:rPr>
        <w:sym w:font="AGA Arabesque" w:char="F072"/>
      </w:r>
      <w:r w:rsidR="003B27EF" w:rsidRPr="00FB2EE3">
        <w:rPr>
          <w:rFonts w:ascii="Traditional Arabic"/>
          <w:spacing w:val="0"/>
          <w:rtl/>
          <w:lang w:bidi="ar-SA"/>
        </w:rPr>
        <w:t xml:space="preserve"> به لیسیدن انگشتان، (پس از صرف غذا و نیز) پاک کردن ظرف غذا با انگشتان دستور داد و فرمود: «شما نمی‌دانید که برکت در کدام قسمت غذایتان است».</w:t>
      </w:r>
    </w:p>
    <w:p w:rsidR="003B27EF" w:rsidRPr="00FB2EE3" w:rsidRDefault="003B27EF" w:rsidP="00167AB1">
      <w:pPr>
        <w:autoSpaceDE w:val="0"/>
        <w:autoSpaceDN w:val="0"/>
        <w:adjustRightInd w:val="0"/>
        <w:ind w:firstLine="389"/>
        <w:rPr>
          <w:rFonts w:ascii="Traditional Arabic"/>
          <w:spacing w:val="0"/>
          <w:rtl/>
          <w:lang w:bidi="ar-SA"/>
        </w:rPr>
      </w:pPr>
      <w:r w:rsidRPr="00FB2EE3">
        <w:rPr>
          <w:rFonts w:ascii="Traditional Arabic"/>
          <w:spacing w:val="0"/>
          <w:rtl/>
          <w:lang w:bidi="ar-SA"/>
        </w:rPr>
        <w:t>در روایت دیگری از مسلم، آمده است: «هرگاه لقمه‌ی یکی از شما افتاد، آن را بردارد</w:t>
      </w:r>
      <w:r w:rsidR="009D5BA3" w:rsidRPr="00FB2EE3">
        <w:rPr>
          <w:rFonts w:ascii="Traditional Arabic"/>
          <w:spacing w:val="0"/>
          <w:rtl/>
          <w:lang w:bidi="ar-SA"/>
        </w:rPr>
        <w:t xml:space="preserve"> و از خاک و خاشاک، پاکش نماید</w:t>
      </w:r>
      <w:r w:rsidR="00834D17" w:rsidRPr="00FB2EE3">
        <w:rPr>
          <w:rFonts w:ascii="Traditional Arabic"/>
          <w:spacing w:val="0"/>
          <w:rtl/>
          <w:lang w:bidi="ar-SA"/>
        </w:rPr>
        <w:t xml:space="preserve"> و سپس بخورد و آن را برای شیطان</w:t>
      </w:r>
      <w:r w:rsidR="009D5BA3" w:rsidRPr="00FB2EE3">
        <w:rPr>
          <w:rFonts w:ascii="Traditional Arabic"/>
          <w:spacing w:val="0"/>
          <w:rtl/>
          <w:lang w:bidi="ar-SA"/>
        </w:rPr>
        <w:t xml:space="preserve"> نگذارد؛ و پیش از لیسیدن انگشتانش، </w:t>
      </w:r>
      <w:r w:rsidR="00834D17" w:rsidRPr="00FB2EE3">
        <w:rPr>
          <w:rFonts w:ascii="Traditional Arabic"/>
          <w:spacing w:val="0"/>
          <w:rtl/>
          <w:lang w:bidi="ar-SA"/>
        </w:rPr>
        <w:t xml:space="preserve">دست خود را با دستمال، پاک نکند؛ </w:t>
      </w:r>
      <w:r w:rsidR="009D5BA3" w:rsidRPr="00FB2EE3">
        <w:rPr>
          <w:rFonts w:ascii="Traditional Arabic"/>
          <w:spacing w:val="0"/>
          <w:rtl/>
          <w:lang w:bidi="ar-SA"/>
        </w:rPr>
        <w:t>زیرا نمی‌داند که برکت در کدام قسمت غذای اوست».</w:t>
      </w:r>
    </w:p>
    <w:p w:rsidR="009D5BA3" w:rsidRPr="00FB2EE3" w:rsidRDefault="009D5BA3" w:rsidP="00167AB1">
      <w:pPr>
        <w:autoSpaceDE w:val="0"/>
        <w:autoSpaceDN w:val="0"/>
        <w:adjustRightInd w:val="0"/>
        <w:ind w:firstLine="389"/>
        <w:rPr>
          <w:rFonts w:ascii="Traditional Arabic" w:hAnsi="Traditional Arabic"/>
          <w:spacing w:val="0"/>
          <w:rtl/>
          <w:lang w:bidi="ar-SA"/>
        </w:rPr>
      </w:pPr>
      <w:r w:rsidRPr="00FB2EE3">
        <w:rPr>
          <w:rFonts w:ascii="Traditional Arabic" w:hAnsi="Traditional Arabic"/>
          <w:spacing w:val="0"/>
          <w:rtl/>
          <w:lang w:bidi="ar-SA"/>
        </w:rPr>
        <w:t>و در روایت دیگری از مسلم آمده است: «شیطان در هر کاری که انجام می‌دهید، نزدتان حاضر می</w:t>
      </w:r>
      <w:r w:rsidR="00243944" w:rsidRPr="00FB2EE3">
        <w:rPr>
          <w:rFonts w:ascii="Traditional Arabic" w:hAnsi="Traditional Arabic"/>
          <w:spacing w:val="0"/>
          <w:rtl/>
          <w:lang w:bidi="ar-SA"/>
        </w:rPr>
        <w:t>‌شود؛ ح</w:t>
      </w:r>
      <w:r w:rsidRPr="00FB2EE3">
        <w:rPr>
          <w:rFonts w:ascii="Traditional Arabic" w:hAnsi="Traditional Arabic"/>
          <w:spacing w:val="0"/>
          <w:rtl/>
          <w:lang w:bidi="ar-SA"/>
        </w:rPr>
        <w:t>تی هنگام غذا خوردن. لذا هرگاه لقمه‌ی یکی از شما به زمین افتاد، آن را از خاک و خاشاک، پاک کند و سپس بخورد و آن را برای شیطان نگذارد».</w:t>
      </w:r>
    </w:p>
    <w:p w:rsidR="0058788B" w:rsidRPr="00FB2EE3" w:rsidRDefault="008A66C6"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58788B" w:rsidRPr="00FB2EE3" w:rsidRDefault="008A66C6" w:rsidP="00167AB1">
      <w:pPr>
        <w:rPr>
          <w:spacing w:val="0"/>
          <w:rtl/>
          <w:lang w:bidi="ar-SA"/>
        </w:rPr>
      </w:pPr>
      <w:r w:rsidRPr="00FB2EE3">
        <w:rPr>
          <w:spacing w:val="0"/>
          <w:rtl/>
          <w:lang w:bidi="ar-SA"/>
        </w:rPr>
        <w:t>مؤلف</w:t>
      </w:r>
      <w:r w:rsidR="00834D17" w:rsidRPr="00FB2EE3">
        <w:rPr>
          <w:rFonts w:cs="CTraditional Arabic"/>
          <w:spacing w:val="0"/>
          <w:rtl/>
          <w:lang w:bidi="ar-SA"/>
        </w:rPr>
        <w:t>/</w:t>
      </w:r>
      <w:r w:rsidRPr="00FB2EE3">
        <w:rPr>
          <w:spacing w:val="0"/>
          <w:rtl/>
          <w:lang w:bidi="ar-SA"/>
        </w:rPr>
        <w:t xml:space="preserve"> حدیثی از جابر بن عبدالله</w:t>
      </w:r>
      <w:r w:rsidR="00834D17" w:rsidRPr="00FB2EE3">
        <w:rPr>
          <w:rFonts w:cs="(M. Aiyada Ayoub ALKobaisi)"/>
          <w:spacing w:val="0"/>
          <w:rtl/>
          <w:lang w:bidi="ar-SA"/>
        </w:rPr>
        <w:t>$</w:t>
      </w:r>
      <w:r w:rsidRPr="00FB2EE3">
        <w:rPr>
          <w:spacing w:val="0"/>
          <w:rtl/>
          <w:lang w:bidi="ar-SA"/>
        </w:rPr>
        <w:t xml:space="preserve"> درباره‌ی آداب غدا خوردن نقل کرده که پیامبر</w:t>
      </w:r>
      <w:r w:rsidRPr="00FB2EE3">
        <w:rPr>
          <w:spacing w:val="0"/>
          <w:lang w:bidi="ar-SA"/>
        </w:rPr>
        <w:sym w:font="AGA Arabesque" w:char="F072"/>
      </w:r>
      <w:r w:rsidRPr="00FB2EE3">
        <w:rPr>
          <w:spacing w:val="0"/>
          <w:rtl/>
          <w:lang w:bidi="ar-SA"/>
        </w:rPr>
        <w:t xml:space="preserve"> به لیسیدن انگشتان پس از صرف غذا و نیز پاک کردن ظرف با انگشتان دستور</w:t>
      </w:r>
      <w:r w:rsidR="00834D17" w:rsidRPr="00FB2EE3">
        <w:rPr>
          <w:spacing w:val="0"/>
          <w:rtl/>
          <w:lang w:bidi="ar-SA"/>
        </w:rPr>
        <w:t xml:space="preserve"> </w:t>
      </w:r>
      <w:r w:rsidRPr="00FB2EE3">
        <w:rPr>
          <w:spacing w:val="0"/>
          <w:rtl/>
          <w:lang w:bidi="ar-SA"/>
        </w:rPr>
        <w:t>داده و فرموده است: «شما نمی‌دانید که برکت در کدام قسمت غ</w:t>
      </w:r>
      <w:r w:rsidR="00834D17" w:rsidRPr="00FB2EE3">
        <w:rPr>
          <w:spacing w:val="0"/>
          <w:rtl/>
          <w:lang w:bidi="ar-SA"/>
        </w:rPr>
        <w:t>ذاست». لذا به دو نکته درباره‌ی آ</w:t>
      </w:r>
      <w:r w:rsidRPr="00FB2EE3">
        <w:rPr>
          <w:spacing w:val="0"/>
          <w:rtl/>
          <w:lang w:bidi="ar-SA"/>
        </w:rPr>
        <w:t>دا</w:t>
      </w:r>
      <w:r w:rsidR="00834D17" w:rsidRPr="00FB2EE3">
        <w:rPr>
          <w:spacing w:val="0"/>
          <w:rtl/>
          <w:lang w:bidi="ar-SA"/>
        </w:rPr>
        <w:t>ب غذا خوردن</w:t>
      </w:r>
      <w:r w:rsidRPr="00FB2EE3">
        <w:rPr>
          <w:spacing w:val="0"/>
          <w:rtl/>
          <w:lang w:bidi="ar-SA"/>
        </w:rPr>
        <w:t xml:space="preserve"> اشاره فرمود:</w:t>
      </w:r>
    </w:p>
    <w:p w:rsidR="00504F8F" w:rsidRPr="00FB2EE3" w:rsidRDefault="008A66C6" w:rsidP="00167AB1">
      <w:pPr>
        <w:rPr>
          <w:spacing w:val="0"/>
          <w:rtl/>
          <w:lang w:bidi="ar-SA"/>
        </w:rPr>
      </w:pPr>
      <w:r w:rsidRPr="00FB2EE3">
        <w:rPr>
          <w:spacing w:val="0"/>
          <w:rtl/>
          <w:lang w:bidi="ar-SA"/>
        </w:rPr>
        <w:t>اول: پاک کردن ظرف غذا با ان</w:t>
      </w:r>
      <w:r w:rsidR="00834D17" w:rsidRPr="00FB2EE3">
        <w:rPr>
          <w:spacing w:val="0"/>
          <w:rtl/>
          <w:lang w:bidi="ar-SA"/>
        </w:rPr>
        <w:t>گشت</w:t>
      </w:r>
      <w:r w:rsidRPr="00FB2EE3">
        <w:rPr>
          <w:spacing w:val="0"/>
          <w:rtl/>
          <w:lang w:bidi="ar-SA"/>
        </w:rPr>
        <w:t>ان؛ و دوم: لیسیدن انگشتان. در هر دستوری که پیامبر</w:t>
      </w:r>
      <w:r w:rsidRPr="00FB2EE3">
        <w:rPr>
          <w:spacing w:val="0"/>
          <w:lang w:bidi="ar-SA"/>
        </w:rPr>
        <w:sym w:font="AGA Arabesque" w:char="F072"/>
      </w:r>
      <w:r w:rsidRPr="00FB2EE3">
        <w:rPr>
          <w:spacing w:val="0"/>
          <w:rtl/>
          <w:lang w:bidi="ar-SA"/>
        </w:rPr>
        <w:t xml:space="preserve"> به امتش دا</w:t>
      </w:r>
      <w:r w:rsidR="00243944" w:rsidRPr="00FB2EE3">
        <w:rPr>
          <w:spacing w:val="0"/>
          <w:rtl/>
          <w:lang w:bidi="ar-SA"/>
        </w:rPr>
        <w:t>د</w:t>
      </w:r>
      <w:r w:rsidRPr="00FB2EE3">
        <w:rPr>
          <w:spacing w:val="0"/>
          <w:rtl/>
          <w:lang w:bidi="ar-SA"/>
        </w:rPr>
        <w:t>ه، برکت و حکمتی نهفته است.</w:t>
      </w:r>
      <w:r w:rsidR="00243944" w:rsidRPr="00FB2EE3">
        <w:rPr>
          <w:spacing w:val="0"/>
          <w:rtl/>
          <w:lang w:bidi="ar-SA"/>
        </w:rPr>
        <w:t xml:space="preserve"> گفته می‌شود: لیسیدن انگشتان پس از صرف غذا، م</w:t>
      </w:r>
      <w:r w:rsidR="00834D17" w:rsidRPr="00FB2EE3">
        <w:rPr>
          <w:spacing w:val="0"/>
          <w:rtl/>
          <w:lang w:bidi="ar-SA"/>
        </w:rPr>
        <w:t>فید است و به هضم غذا کمک می‌کند؛</w:t>
      </w:r>
      <w:r w:rsidR="00243944" w:rsidRPr="00FB2EE3">
        <w:rPr>
          <w:spacing w:val="0"/>
          <w:rtl/>
          <w:lang w:bidi="ar-SA"/>
        </w:rPr>
        <w:t xml:space="preserve"> البته ذکر این مسأله،</w:t>
      </w:r>
      <w:r w:rsidR="00834D17" w:rsidRPr="00FB2EE3">
        <w:rPr>
          <w:spacing w:val="0"/>
          <w:rtl/>
          <w:lang w:bidi="ar-SA"/>
        </w:rPr>
        <w:t xml:space="preserve"> </w:t>
      </w:r>
      <w:r w:rsidR="00243944" w:rsidRPr="00FB2EE3">
        <w:rPr>
          <w:spacing w:val="0"/>
          <w:rtl/>
          <w:lang w:bidi="ar-SA"/>
        </w:rPr>
        <w:t>برای شناختن حکمت دستورهای شرعی</w:t>
      </w:r>
      <w:r w:rsidR="00834D17" w:rsidRPr="00FB2EE3">
        <w:rPr>
          <w:spacing w:val="0"/>
          <w:rtl/>
          <w:lang w:bidi="ar-SA"/>
        </w:rPr>
        <w:t>‌</w:t>
      </w:r>
      <w:r w:rsidR="00243944" w:rsidRPr="00FB2EE3">
        <w:rPr>
          <w:spacing w:val="0"/>
          <w:rtl/>
          <w:lang w:bidi="ar-SA"/>
        </w:rPr>
        <w:t>ست؛ و گرنه، چه از حکمت احکام شرعی آگاه باشیم و چه نباشیم، اصل بر این است که به دستورها و رهنمودهای پیامبر</w:t>
      </w:r>
      <w:r w:rsidR="00243944" w:rsidRPr="00FB2EE3">
        <w:rPr>
          <w:spacing w:val="0"/>
          <w:lang w:bidi="ar-SA"/>
        </w:rPr>
        <w:sym w:font="AGA Arabesque" w:char="F072"/>
      </w:r>
      <w:r w:rsidR="00243944" w:rsidRPr="00FB2EE3">
        <w:rPr>
          <w:spacing w:val="0"/>
          <w:rtl/>
          <w:lang w:bidi="ar-SA"/>
        </w:rPr>
        <w:t xml:space="preserve"> عمل کنیم. </w:t>
      </w:r>
      <w:r w:rsidR="00834D17" w:rsidRPr="00FB2EE3">
        <w:rPr>
          <w:spacing w:val="0"/>
          <w:rtl/>
          <w:lang w:bidi="ar-SA"/>
        </w:rPr>
        <w:t>بسیاری از مردم، از این سنت غافلن</w:t>
      </w:r>
      <w:r w:rsidR="00243944" w:rsidRPr="00FB2EE3">
        <w:rPr>
          <w:spacing w:val="0"/>
          <w:rtl/>
          <w:lang w:bidi="ar-SA"/>
        </w:rPr>
        <w:t>د و از این‌رو پس از صرف غذا، اطرافشان پُر از</w:t>
      </w:r>
      <w:r w:rsidR="00834D17" w:rsidRPr="00FB2EE3">
        <w:rPr>
          <w:spacing w:val="0"/>
          <w:rtl/>
          <w:lang w:bidi="ar-SA"/>
        </w:rPr>
        <w:t xml:space="preserve"> غذاست و بدون این‌که به این سنت</w:t>
      </w:r>
      <w:r w:rsidR="00243944" w:rsidRPr="00FB2EE3">
        <w:rPr>
          <w:spacing w:val="0"/>
          <w:rtl/>
          <w:lang w:bidi="ar-SA"/>
        </w:rPr>
        <w:t xml:space="preserve"> عمل نمایند، دستانشان را می‌شویند؛ حال آن‌که پیامبر</w:t>
      </w:r>
      <w:r w:rsidR="00243944" w:rsidRPr="00FB2EE3">
        <w:rPr>
          <w:spacing w:val="0"/>
          <w:lang w:bidi="ar-SA"/>
        </w:rPr>
        <w:sym w:font="AGA Arabesque" w:char="F072"/>
      </w:r>
      <w:r w:rsidR="00243944" w:rsidRPr="00FB2EE3">
        <w:rPr>
          <w:spacing w:val="0"/>
          <w:rtl/>
          <w:lang w:bidi="ar-SA"/>
        </w:rPr>
        <w:t xml:space="preserve"> از پاک کردن دست‌ها با دستمال، پیش از لیسیدن آن‌ها منع نموده است. لذا پس از صرف غذا، ابتدا انگشتان خود را می‌لیسیم و سپس دست‌هایمان را با دستمال، پاک می‌کنیم و می‌شوییم.</w:t>
      </w:r>
    </w:p>
    <w:p w:rsidR="00243944" w:rsidRPr="00FB2EE3" w:rsidRDefault="00243944" w:rsidP="00167AB1">
      <w:pPr>
        <w:rPr>
          <w:spacing w:val="0"/>
          <w:rtl/>
          <w:lang w:bidi="ar-SA"/>
        </w:rPr>
      </w:pPr>
      <w:r w:rsidRPr="00FB2EE3">
        <w:rPr>
          <w:spacing w:val="0"/>
          <w:rtl/>
          <w:lang w:bidi="ar-SA"/>
        </w:rPr>
        <w:t>هم‌چنین اگر در اثن</w:t>
      </w:r>
      <w:r w:rsidR="00F93DBF" w:rsidRPr="00FB2EE3">
        <w:rPr>
          <w:spacing w:val="0"/>
          <w:rtl/>
          <w:lang w:bidi="ar-SA"/>
        </w:rPr>
        <w:t>ا</w:t>
      </w:r>
      <w:r w:rsidRPr="00FB2EE3">
        <w:rPr>
          <w:spacing w:val="0"/>
          <w:rtl/>
          <w:lang w:bidi="ar-SA"/>
        </w:rPr>
        <w:t>ی صرف غذا، لقمه‌ای به زمین افتاد، آن را برمی‌داریم و می‌خوریم</w:t>
      </w:r>
      <w:r w:rsidR="00834D17" w:rsidRPr="00FB2EE3">
        <w:rPr>
          <w:spacing w:val="0"/>
          <w:rtl/>
          <w:lang w:bidi="ar-SA"/>
        </w:rPr>
        <w:t>؛</w:t>
      </w:r>
      <w:r w:rsidRPr="00FB2EE3">
        <w:rPr>
          <w:spacing w:val="0"/>
          <w:rtl/>
          <w:lang w:bidi="ar-SA"/>
        </w:rPr>
        <w:t xml:space="preserve"> زیرا شیطان، در هر کاری که انجام می‌دهیم، نز</w:t>
      </w:r>
      <w:r w:rsidR="00834D17" w:rsidRPr="00FB2EE3">
        <w:rPr>
          <w:spacing w:val="0"/>
          <w:rtl/>
          <w:lang w:bidi="ar-SA"/>
        </w:rPr>
        <w:t>د</w:t>
      </w:r>
      <w:r w:rsidRPr="00FB2EE3">
        <w:rPr>
          <w:spacing w:val="0"/>
          <w:rtl/>
          <w:lang w:bidi="ar-SA"/>
        </w:rPr>
        <w:t>مان حاضر می‌شود؛ حتی هنگام خ</w:t>
      </w:r>
      <w:r w:rsidR="00F93DBF" w:rsidRPr="00FB2EE3">
        <w:rPr>
          <w:spacing w:val="0"/>
          <w:rtl/>
          <w:lang w:bidi="ar-SA"/>
        </w:rPr>
        <w:t>وردن و آشامیدن و نزدیکی با همسر.</w:t>
      </w:r>
      <w:r w:rsidRPr="00FB2EE3">
        <w:rPr>
          <w:spacing w:val="0"/>
          <w:rtl/>
          <w:lang w:bidi="ar-SA"/>
        </w:rPr>
        <w:t xml:space="preserve"> لذا اگر «بسم‌الله» نگوییم، در غذا خوردن با ما شریک می‌شود و از این‌رو برکتی در غذا نخواهد بود. اگر هنگام غذا خوردن، «بسم‌الله» بگوییم، ولی در اثنای صرف غذا،</w:t>
      </w:r>
      <w:r w:rsidR="00834D17" w:rsidRPr="00FB2EE3">
        <w:rPr>
          <w:spacing w:val="0"/>
          <w:rtl/>
          <w:lang w:bidi="ar-SA"/>
        </w:rPr>
        <w:t xml:space="preserve"> لقمه‌ای از دستمان بیفتد، شیطان</w:t>
      </w:r>
      <w:r w:rsidRPr="00FB2EE3">
        <w:rPr>
          <w:spacing w:val="0"/>
          <w:rtl/>
          <w:lang w:bidi="ar-SA"/>
        </w:rPr>
        <w:t xml:space="preserve"> آن را برمی‌دارد</w:t>
      </w:r>
      <w:r w:rsidR="00F93DBF" w:rsidRPr="00FB2EE3">
        <w:rPr>
          <w:spacing w:val="0"/>
          <w:rtl/>
          <w:lang w:bidi="ar-SA"/>
        </w:rPr>
        <w:t xml:space="preserve"> و می‌خورد</w:t>
      </w:r>
      <w:r w:rsidRPr="00FB2EE3">
        <w:rPr>
          <w:spacing w:val="0"/>
          <w:rtl/>
          <w:lang w:bidi="ar-SA"/>
        </w:rPr>
        <w:t xml:space="preserve">؛ </w:t>
      </w:r>
      <w:r w:rsidR="00F93DBF" w:rsidRPr="00FB2EE3">
        <w:rPr>
          <w:spacing w:val="0"/>
          <w:rtl/>
          <w:lang w:bidi="ar-SA"/>
        </w:rPr>
        <w:t>گرچه لقمه‌ای که به زمین اف</w:t>
      </w:r>
      <w:r w:rsidR="00834D17" w:rsidRPr="00FB2EE3">
        <w:rPr>
          <w:spacing w:val="0"/>
          <w:rtl/>
          <w:lang w:bidi="ar-SA"/>
        </w:rPr>
        <w:t>تاده، از نگاه ما ناپدید نمی‌شود؛</w:t>
      </w:r>
      <w:r w:rsidR="00F93DBF" w:rsidRPr="00FB2EE3">
        <w:rPr>
          <w:spacing w:val="0"/>
          <w:rtl/>
          <w:lang w:bidi="ar-SA"/>
        </w:rPr>
        <w:t xml:space="preserve"> زیرا این، امری غیبی</w:t>
      </w:r>
      <w:r w:rsidR="00834D17" w:rsidRPr="00FB2EE3">
        <w:rPr>
          <w:spacing w:val="0"/>
          <w:rtl/>
          <w:lang w:bidi="ar-SA"/>
        </w:rPr>
        <w:t>‌</w:t>
      </w:r>
      <w:r w:rsidR="00F93DBF" w:rsidRPr="00FB2EE3">
        <w:rPr>
          <w:spacing w:val="0"/>
          <w:rtl/>
          <w:lang w:bidi="ar-SA"/>
        </w:rPr>
        <w:t>ست و</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ما را از این مسأله، آگاه ساخته است</w:t>
      </w:r>
      <w:r w:rsidR="00F93DBF" w:rsidRPr="00FB2EE3">
        <w:rPr>
          <w:spacing w:val="0"/>
          <w:rtl/>
          <w:lang w:bidi="ar-SA"/>
        </w:rPr>
        <w:t>. به‌یاد داشته باشیم که ایمان به مسایل غیبی واجب است.</w:t>
      </w:r>
    </w:p>
    <w:p w:rsidR="00F93DBF" w:rsidRPr="00FB2EE3" w:rsidRDefault="00F93DBF" w:rsidP="00167AB1">
      <w:pPr>
        <w:autoSpaceDE w:val="0"/>
        <w:autoSpaceDN w:val="0"/>
        <w:adjustRightInd w:val="0"/>
        <w:ind w:firstLine="389"/>
        <w:rPr>
          <w:rFonts w:ascii="Traditional Arabic"/>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راه درست را به ما نشان داده و فرموده است: «</w:t>
      </w:r>
      <w:r w:rsidRPr="00FB2EE3">
        <w:rPr>
          <w:rFonts w:ascii="Traditional Arabic"/>
          <w:spacing w:val="0"/>
          <w:rtl/>
          <w:lang w:bidi="ar-SA"/>
        </w:rPr>
        <w:t>هرگاه لقمه‌ی یکی از شما به زمین افتاد، آن را از خاک و خاشاک، پاک کند و سپس بخورد و آن را برای شیطان نگذارد». در عمل کردن به این رهنمود پیامبر</w:t>
      </w:r>
      <w:r w:rsidRPr="00FB2EE3">
        <w:rPr>
          <w:rFonts w:ascii="Traditional Arabic"/>
          <w:spacing w:val="0"/>
          <w:lang w:bidi="ar-SA"/>
        </w:rPr>
        <w:sym w:font="AGA Arabesque" w:char="F072"/>
      </w:r>
      <w:r w:rsidRPr="00FB2EE3">
        <w:rPr>
          <w:rFonts w:ascii="Traditional Arabic"/>
          <w:spacing w:val="0"/>
          <w:rtl/>
          <w:lang w:bidi="ar-SA"/>
        </w:rPr>
        <w:t>، سه فایده وجود دارد: فرمان‌برداری از رسول‌الله</w:t>
      </w:r>
      <w:r w:rsidRPr="00FB2EE3">
        <w:rPr>
          <w:rFonts w:ascii="Traditional Arabic"/>
          <w:spacing w:val="0"/>
          <w:lang w:bidi="ar-SA"/>
        </w:rPr>
        <w:sym w:font="AGA Arabesque" w:char="F072"/>
      </w:r>
      <w:r w:rsidRPr="00FB2EE3">
        <w:rPr>
          <w:rFonts w:ascii="Traditional Arabic"/>
          <w:spacing w:val="0"/>
          <w:rtl/>
          <w:lang w:bidi="ar-SA"/>
        </w:rPr>
        <w:t>، تو</w:t>
      </w:r>
      <w:r w:rsidR="002C7BD4" w:rsidRPr="00FB2EE3">
        <w:rPr>
          <w:rFonts w:ascii="Traditional Arabic"/>
          <w:spacing w:val="0"/>
          <w:rtl/>
          <w:lang w:bidi="ar-SA"/>
        </w:rPr>
        <w:t>ا</w:t>
      </w:r>
      <w:r w:rsidRPr="00FB2EE3">
        <w:rPr>
          <w:rFonts w:ascii="Traditional Arabic"/>
          <w:spacing w:val="0"/>
          <w:rtl/>
          <w:lang w:bidi="ar-SA"/>
        </w:rPr>
        <w:t>ضع و فروتنی، و م</w:t>
      </w:r>
      <w:r w:rsidR="002C7BD4" w:rsidRPr="00FB2EE3">
        <w:rPr>
          <w:rFonts w:ascii="Traditional Arabic"/>
          <w:spacing w:val="0"/>
          <w:rtl/>
          <w:lang w:bidi="ar-SA"/>
        </w:rPr>
        <w:t>حروم شدن شیطان از خوردن آن لقمه؛</w:t>
      </w:r>
      <w:r w:rsidRPr="00FB2EE3">
        <w:rPr>
          <w:rFonts w:ascii="Traditional Arabic"/>
          <w:spacing w:val="0"/>
          <w:rtl/>
          <w:lang w:bidi="ar-SA"/>
        </w:rPr>
        <w:t xml:space="preserve"> اما متأسفانه بسیاری از مردم نسبت به این سنت، بی‌توجهند و وقتی لقمه‌ای از دستشان روی سفره یا میز</w:t>
      </w:r>
      <w:r w:rsidR="002C7BD4" w:rsidRPr="00FB2EE3">
        <w:rPr>
          <w:rFonts w:ascii="Traditional Arabic"/>
          <w:spacing w:val="0"/>
          <w:rtl/>
          <w:lang w:bidi="ar-SA"/>
        </w:rPr>
        <w:t>ِ</w:t>
      </w:r>
      <w:r w:rsidRPr="00FB2EE3">
        <w:rPr>
          <w:rFonts w:ascii="Traditional Arabic"/>
          <w:spacing w:val="0"/>
          <w:rtl/>
          <w:lang w:bidi="ar-SA"/>
        </w:rPr>
        <w:t xml:space="preserve"> تمیز می‌افتد، آن را برنمی‌دارند و نمی‌خور</w:t>
      </w:r>
      <w:r w:rsidR="002C7BD4" w:rsidRPr="00FB2EE3">
        <w:rPr>
          <w:rFonts w:ascii="Traditional Arabic"/>
          <w:spacing w:val="0"/>
          <w:rtl/>
          <w:lang w:bidi="ar-SA"/>
        </w:rPr>
        <w:t>ن</w:t>
      </w:r>
      <w:r w:rsidRPr="00FB2EE3">
        <w:rPr>
          <w:rFonts w:ascii="Traditional Arabic"/>
          <w:spacing w:val="0"/>
          <w:rtl/>
          <w:lang w:bidi="ar-SA"/>
        </w:rPr>
        <w:t>د؛ این، بر خلاف سنت است.</w:t>
      </w:r>
    </w:p>
    <w:p w:rsidR="002E2F54" w:rsidRPr="00FB2EE3" w:rsidRDefault="00F93DBF" w:rsidP="00F2055B">
      <w:pPr>
        <w:autoSpaceDE w:val="0"/>
        <w:autoSpaceDN w:val="0"/>
        <w:adjustRightInd w:val="0"/>
        <w:ind w:firstLine="389"/>
        <w:rPr>
          <w:rFonts w:ascii="Traditional Arabic"/>
          <w:spacing w:val="0"/>
          <w:rtl/>
          <w:lang w:bidi="ar-SA"/>
        </w:rPr>
      </w:pPr>
      <w:r w:rsidRPr="00FB2EE3">
        <w:rPr>
          <w:rFonts w:ascii="Traditional Arabic"/>
          <w:spacing w:val="0"/>
          <w:rtl/>
          <w:lang w:bidi="ar-SA"/>
        </w:rPr>
        <w:t>از این حدیث، چنین برداشت می‌کنیم که انسان باید از خوردن خوراکی‌های مضر بپرهیزد</w:t>
      </w:r>
      <w:r w:rsidR="002C7BD4" w:rsidRPr="00FB2EE3">
        <w:rPr>
          <w:rFonts w:ascii="Traditional Arabic"/>
          <w:spacing w:val="0"/>
          <w:rtl/>
          <w:lang w:bidi="ar-SA"/>
        </w:rPr>
        <w:t>؛</w:t>
      </w:r>
      <w:r w:rsidR="00F2055B" w:rsidRPr="00FB2EE3">
        <w:rPr>
          <w:rFonts w:ascii="Traditional Arabic"/>
          <w:spacing w:val="0"/>
          <w:rtl/>
          <w:lang w:bidi="ar-SA"/>
        </w:rPr>
        <w:t xml:space="preserve"> زیرا نفس انسان، امانتی ال</w:t>
      </w:r>
      <w:r w:rsidRPr="00FB2EE3">
        <w:rPr>
          <w:rFonts w:ascii="Traditional Arabic"/>
          <w:spacing w:val="0"/>
          <w:rtl/>
          <w:lang w:bidi="ar-SA"/>
        </w:rPr>
        <w:t>هی</w:t>
      </w:r>
      <w:r w:rsidR="002C7BD4" w:rsidRPr="00FB2EE3">
        <w:rPr>
          <w:rFonts w:ascii="Traditional Arabic"/>
          <w:spacing w:val="0"/>
          <w:rtl/>
          <w:lang w:bidi="ar-SA"/>
        </w:rPr>
        <w:t>‌</w:t>
      </w:r>
      <w:r w:rsidRPr="00FB2EE3">
        <w:rPr>
          <w:rFonts w:ascii="Traditional Arabic"/>
          <w:spacing w:val="0"/>
          <w:rtl/>
          <w:lang w:bidi="ar-SA"/>
        </w:rPr>
        <w:t xml:space="preserve">ست. </w:t>
      </w:r>
      <w:r w:rsidR="002E2F54" w:rsidRPr="00FB2EE3">
        <w:rPr>
          <w:rFonts w:ascii="Traditional Arabic"/>
          <w:spacing w:val="0"/>
          <w:rtl/>
          <w:lang w:bidi="ar-SA"/>
        </w:rPr>
        <w:t>لذا از خوردن خوراکی یا غذایی که</w:t>
      </w:r>
      <w:r w:rsidR="002C7BD4" w:rsidRPr="00FB2EE3">
        <w:rPr>
          <w:rFonts w:ascii="Traditional Arabic"/>
          <w:spacing w:val="0"/>
          <w:rtl/>
          <w:lang w:bidi="ar-SA"/>
        </w:rPr>
        <w:t xml:space="preserve"> در آن، خاک و خاشاک یا امثال آن</w:t>
      </w:r>
      <w:r w:rsidRPr="00FB2EE3">
        <w:rPr>
          <w:rFonts w:ascii="Traditional Arabic"/>
          <w:spacing w:val="0"/>
          <w:rtl/>
          <w:lang w:bidi="ar-SA"/>
        </w:rPr>
        <w:t xml:space="preserve"> د</w:t>
      </w:r>
      <w:r w:rsidR="002E2F54" w:rsidRPr="00FB2EE3">
        <w:rPr>
          <w:rFonts w:ascii="Traditional Arabic"/>
          <w:spacing w:val="0"/>
          <w:rtl/>
          <w:lang w:bidi="ar-SA"/>
        </w:rPr>
        <w:t>یده شده، باید خودداری کنیم. هم‌چنین باید در خوردن غذاهایی مثل ماهی که استخوان‌ها</w:t>
      </w:r>
      <w:r w:rsidR="001F5637" w:rsidRPr="00FB2EE3">
        <w:rPr>
          <w:rFonts w:ascii="Traditional Arabic"/>
          <w:spacing w:val="0"/>
          <w:rtl/>
          <w:lang w:bidi="ar-SA"/>
        </w:rPr>
        <w:t>ی</w:t>
      </w:r>
      <w:r w:rsidR="002E2F54" w:rsidRPr="00FB2EE3">
        <w:rPr>
          <w:rFonts w:ascii="Traditional Arabic"/>
          <w:spacing w:val="0"/>
          <w:rtl/>
          <w:lang w:bidi="ar-SA"/>
        </w:rPr>
        <w:t xml:space="preserve"> ریزی دارد، دقت نماییم تا مشکلی پیش نیاید</w:t>
      </w:r>
      <w:r w:rsidR="002C7BD4" w:rsidRPr="00FB2EE3">
        <w:rPr>
          <w:rFonts w:ascii="Traditional Arabic"/>
          <w:spacing w:val="0"/>
          <w:rtl/>
          <w:lang w:bidi="ar-SA"/>
        </w:rPr>
        <w:t>؛</w:t>
      </w:r>
      <w:r w:rsidR="002E2F54" w:rsidRPr="00FB2EE3">
        <w:rPr>
          <w:rFonts w:ascii="Traditional Arabic"/>
          <w:spacing w:val="0"/>
          <w:rtl/>
          <w:lang w:bidi="ar-SA"/>
        </w:rPr>
        <w:t xml:space="preserve"> چون </w:t>
      </w:r>
      <w:r w:rsidR="001F5637" w:rsidRPr="00FB2EE3">
        <w:rPr>
          <w:rFonts w:ascii="Traditional Arabic"/>
          <w:spacing w:val="0"/>
          <w:rtl/>
          <w:lang w:bidi="ar-SA"/>
        </w:rPr>
        <w:t>علاوه بر خطر</w:t>
      </w:r>
      <w:r w:rsidR="002E2F54" w:rsidRPr="00FB2EE3">
        <w:rPr>
          <w:rFonts w:ascii="Traditional Arabic"/>
          <w:spacing w:val="0"/>
          <w:rtl/>
          <w:lang w:bidi="ar-SA"/>
        </w:rPr>
        <w:t xml:space="preserve"> خفه شدن، </w:t>
      </w:r>
      <w:r w:rsidR="001F5637" w:rsidRPr="00FB2EE3">
        <w:rPr>
          <w:rFonts w:ascii="Traditional Arabic"/>
          <w:spacing w:val="0"/>
          <w:rtl/>
          <w:lang w:bidi="ar-SA"/>
        </w:rPr>
        <w:t>این امکان وجود</w:t>
      </w:r>
      <w:r w:rsidR="00F2055B" w:rsidRPr="00FB2EE3">
        <w:rPr>
          <w:rFonts w:ascii="Traditional Arabic" w:hint="cs"/>
          <w:spacing w:val="0"/>
          <w:rtl/>
          <w:lang w:bidi="ar-SA"/>
        </w:rPr>
        <w:t xml:space="preserve"> </w:t>
      </w:r>
      <w:r w:rsidR="00F2055B" w:rsidRPr="00FB2EE3">
        <w:rPr>
          <w:rFonts w:ascii="Traditional Arabic" w:hint="cs"/>
          <w:spacing w:val="0"/>
          <w:rtl/>
        </w:rPr>
        <w:t>دارد</w:t>
      </w:r>
      <w:r w:rsidR="002E2F54" w:rsidRPr="00FB2EE3">
        <w:rPr>
          <w:rFonts w:ascii="Traditional Arabic"/>
          <w:spacing w:val="0"/>
          <w:rtl/>
          <w:lang w:bidi="ar-SA"/>
        </w:rPr>
        <w:t>که استخوان‌های ریز، باعث زخمی شدن معده یا روده شود و</w:t>
      </w:r>
      <w:r w:rsidR="001F5637" w:rsidRPr="00FB2EE3">
        <w:rPr>
          <w:rFonts w:ascii="Traditional Arabic"/>
          <w:spacing w:val="0"/>
          <w:rtl/>
          <w:lang w:bidi="ar-SA"/>
        </w:rPr>
        <w:t xml:space="preserve"> </w:t>
      </w:r>
      <w:r w:rsidR="002E2F54" w:rsidRPr="00FB2EE3">
        <w:rPr>
          <w:rFonts w:ascii="Traditional Arabic"/>
          <w:spacing w:val="0"/>
          <w:rtl/>
          <w:lang w:bidi="ar-SA"/>
        </w:rPr>
        <w:t>در نتیجه بیماری‌ها و مشکلات گوارشی ایجاد کند.</w:t>
      </w:r>
    </w:p>
    <w:p w:rsidR="001F5637" w:rsidRPr="00FB2EE3" w:rsidRDefault="001F5637" w:rsidP="00167AB1">
      <w:pPr>
        <w:autoSpaceDE w:val="0"/>
        <w:autoSpaceDN w:val="0"/>
        <w:adjustRightInd w:val="0"/>
        <w:ind w:firstLine="389"/>
        <w:jc w:val="center"/>
        <w:rPr>
          <w:rFonts w:ascii="Traditional Arabic"/>
          <w:spacing w:val="0"/>
          <w:rtl/>
          <w:lang w:bidi="ar-SA"/>
        </w:rPr>
      </w:pPr>
      <w:r w:rsidRPr="00FB2EE3">
        <w:rPr>
          <w:rFonts w:ascii="Traditional Arabic"/>
          <w:spacing w:val="0"/>
          <w:rtl/>
          <w:lang w:bidi="ar-SA"/>
        </w:rPr>
        <w:t>***</w:t>
      </w:r>
    </w:p>
    <w:p w:rsidR="00BE246B" w:rsidRPr="00FB2EE3" w:rsidRDefault="002C7BD4" w:rsidP="00716C25">
      <w:pPr>
        <w:pStyle w:val="a4"/>
        <w:rPr>
          <w:rFonts w:cs="B Badr"/>
          <w:rtl/>
          <w:lang w:bidi="ar-SA"/>
        </w:rPr>
      </w:pPr>
      <w:r w:rsidRPr="00FB2EE3">
        <w:rPr>
          <w:rtl/>
          <w:lang w:bidi="ar-SA"/>
        </w:rPr>
        <w:t>169-</w:t>
      </w:r>
      <w:r w:rsidR="000D5BD7" w:rsidRPr="00FB2EE3">
        <w:rPr>
          <w:rtl/>
          <w:lang w:bidi="ar-SA"/>
        </w:rPr>
        <w:t xml:space="preserve"> </w:t>
      </w:r>
      <w:r w:rsidR="00BE246B" w:rsidRPr="00FB2EE3">
        <w:rPr>
          <w:rtl/>
          <w:lang w:bidi="ar-SA"/>
        </w:rPr>
        <w:t>الْعَاشِر: عن ابن عباس</w:t>
      </w:r>
      <w:r w:rsidRPr="00FB2EE3">
        <w:rPr>
          <w:rFonts w:cs="(M. Aiyada Ayoub ALKobaisi)"/>
          <w:b w:val="0"/>
          <w:bCs w:val="0"/>
          <w:rtl/>
          <w:lang w:bidi="ar-SA"/>
        </w:rPr>
        <w:t>$</w:t>
      </w:r>
      <w:r w:rsidR="00BE246B" w:rsidRPr="00FB2EE3">
        <w:rPr>
          <w:rtl/>
          <w:lang w:bidi="ar-SA"/>
        </w:rPr>
        <w:t xml:space="preserve"> قال: قَامَ فينَا رسولُ </w:t>
      </w:r>
      <w:r w:rsidR="006B06BD">
        <w:rPr>
          <w:rtl/>
          <w:lang w:bidi="ar-SA"/>
        </w:rPr>
        <w:t>الله</w:t>
      </w:r>
      <w:r w:rsidR="00BE246B" w:rsidRPr="00FB2EE3">
        <w:rPr>
          <w:b w:val="0"/>
          <w:bCs w:val="0"/>
          <w:rtl/>
          <w:lang w:bidi="ar-SA"/>
        </w:rPr>
        <w:sym w:font="AGA Arabesque" w:char="F072"/>
      </w:r>
      <w:r w:rsidR="00BE246B" w:rsidRPr="00FB2EE3">
        <w:rPr>
          <w:rtl/>
          <w:lang w:bidi="ar-SA"/>
        </w:rPr>
        <w:t xml:space="preserve"> ب</w:t>
      </w:r>
      <w:r w:rsidRPr="00FB2EE3">
        <w:rPr>
          <w:rtl/>
          <w:lang w:bidi="ar-SA"/>
        </w:rPr>
        <w:t>ِ</w:t>
      </w:r>
      <w:r w:rsidR="00BE246B" w:rsidRPr="00FB2EE3">
        <w:rPr>
          <w:rtl/>
          <w:lang w:bidi="ar-SA"/>
        </w:rPr>
        <w:t xml:space="preserve">مَوْعِظَةٍ فقال: «أَيُّهَا النَّاسُ إِنَّكُمْ محشورونَ إِلَى </w:t>
      </w:r>
      <w:r w:rsidR="006B06BD">
        <w:rPr>
          <w:rtl/>
          <w:lang w:bidi="ar-SA"/>
        </w:rPr>
        <w:t>الله</w:t>
      </w:r>
      <w:r w:rsidR="00BE246B" w:rsidRPr="00FB2EE3">
        <w:rPr>
          <w:rtl/>
          <w:lang w:bidi="ar-SA"/>
        </w:rPr>
        <w:t xml:space="preserve"> تَعَالَى حُفَاةَ عُرَاةً غُرْلاً</w:t>
      </w:r>
      <w:r w:rsidR="00BE246B" w:rsidRPr="00FB2EE3">
        <w:rPr>
          <w:rFonts w:cs="B Badr"/>
          <w:rtl/>
          <w:lang w:bidi="ar-SA"/>
        </w:rPr>
        <w:t xml:space="preserve"> </w:t>
      </w:r>
      <w:r w:rsidR="00716C25" w:rsidRPr="00FB2EE3">
        <w:rPr>
          <w:rFonts w:ascii="KFGQPC Uthman Taha Naskh" w:hint="cs"/>
          <w:rtl/>
          <w:lang w:bidi="ar-SA"/>
        </w:rPr>
        <w:t>﴿</w:t>
      </w:r>
      <w:r w:rsidR="00716C25" w:rsidRPr="00FB2EE3">
        <w:rPr>
          <w:rStyle w:val="Char2"/>
          <w:rFonts w:hint="eastAsia"/>
          <w:rtl/>
        </w:rPr>
        <w:t>كَمَا</w:t>
      </w:r>
      <w:r w:rsidR="00716C25" w:rsidRPr="00FB2EE3">
        <w:rPr>
          <w:rStyle w:val="Char2"/>
          <w:rtl/>
        </w:rPr>
        <w:t xml:space="preserve"> </w:t>
      </w:r>
      <w:r w:rsidR="00716C25" w:rsidRPr="00FB2EE3">
        <w:rPr>
          <w:rStyle w:val="Char2"/>
          <w:rFonts w:hint="eastAsia"/>
          <w:rtl/>
        </w:rPr>
        <w:t>بَدَأ</w:t>
      </w:r>
      <w:r w:rsidR="00716C25" w:rsidRPr="00FB2EE3">
        <w:rPr>
          <w:rStyle w:val="Char2"/>
          <w:rFonts w:hint="cs"/>
          <w:rtl/>
        </w:rPr>
        <w:t>ۡ</w:t>
      </w:r>
      <w:r w:rsidR="00716C25" w:rsidRPr="00FB2EE3">
        <w:rPr>
          <w:rStyle w:val="Char2"/>
          <w:rFonts w:hint="eastAsia"/>
          <w:rtl/>
        </w:rPr>
        <w:t>نَا</w:t>
      </w:r>
      <w:r w:rsidR="00716C25" w:rsidRPr="00FB2EE3">
        <w:rPr>
          <w:rStyle w:val="Char2"/>
          <w:rFonts w:hint="cs"/>
          <w:rtl/>
        </w:rPr>
        <w:t>ٓ</w:t>
      </w:r>
      <w:r w:rsidR="00716C25" w:rsidRPr="00FB2EE3">
        <w:rPr>
          <w:rStyle w:val="Char2"/>
          <w:rtl/>
        </w:rPr>
        <w:t xml:space="preserve"> </w:t>
      </w:r>
      <w:r w:rsidR="00716C25" w:rsidRPr="00FB2EE3">
        <w:rPr>
          <w:rStyle w:val="Char2"/>
          <w:rFonts w:hint="eastAsia"/>
          <w:rtl/>
        </w:rPr>
        <w:t>أَوَّلَ</w:t>
      </w:r>
      <w:r w:rsidR="00716C25" w:rsidRPr="00FB2EE3">
        <w:rPr>
          <w:rStyle w:val="Char2"/>
          <w:rtl/>
        </w:rPr>
        <w:t xml:space="preserve"> </w:t>
      </w:r>
      <w:r w:rsidR="00716C25" w:rsidRPr="00FB2EE3">
        <w:rPr>
          <w:rStyle w:val="Char2"/>
          <w:rFonts w:hint="eastAsia"/>
          <w:rtl/>
        </w:rPr>
        <w:t>خَل</w:t>
      </w:r>
      <w:r w:rsidR="00716C25" w:rsidRPr="00FB2EE3">
        <w:rPr>
          <w:rStyle w:val="Char2"/>
          <w:rFonts w:hint="cs"/>
          <w:rtl/>
        </w:rPr>
        <w:t>ۡ</w:t>
      </w:r>
      <w:r w:rsidR="00716C25" w:rsidRPr="00FB2EE3">
        <w:rPr>
          <w:rStyle w:val="Char2"/>
          <w:rFonts w:hint="eastAsia"/>
          <w:rtl/>
        </w:rPr>
        <w:t>ق</w:t>
      </w:r>
      <w:r w:rsidR="00716C25" w:rsidRPr="00FB2EE3">
        <w:rPr>
          <w:rStyle w:val="Char2"/>
          <w:rFonts w:hint="cs"/>
          <w:rtl/>
        </w:rPr>
        <w:t>ٖ</w:t>
      </w:r>
      <w:r w:rsidR="00716C25" w:rsidRPr="00FB2EE3">
        <w:rPr>
          <w:rStyle w:val="Char2"/>
          <w:rtl/>
        </w:rPr>
        <w:t xml:space="preserve"> </w:t>
      </w:r>
      <w:r w:rsidR="00716C25" w:rsidRPr="00FB2EE3">
        <w:rPr>
          <w:rStyle w:val="Char2"/>
          <w:rFonts w:hint="eastAsia"/>
          <w:rtl/>
        </w:rPr>
        <w:t>نُّعِيدُهُ</w:t>
      </w:r>
      <w:r w:rsidR="00716C25" w:rsidRPr="00FB2EE3">
        <w:rPr>
          <w:rStyle w:val="Char2"/>
          <w:rFonts w:hint="cs"/>
          <w:rtl/>
        </w:rPr>
        <w:t>ۥۚ</w:t>
      </w:r>
      <w:r w:rsidR="00716C25" w:rsidRPr="00FB2EE3">
        <w:rPr>
          <w:rStyle w:val="Char2"/>
          <w:rtl/>
        </w:rPr>
        <w:t xml:space="preserve"> </w:t>
      </w:r>
      <w:r w:rsidR="00716C25" w:rsidRPr="00FB2EE3">
        <w:rPr>
          <w:rStyle w:val="Char2"/>
          <w:rFonts w:hint="eastAsia"/>
          <w:rtl/>
        </w:rPr>
        <w:t>وَع</w:t>
      </w:r>
      <w:r w:rsidR="00716C25" w:rsidRPr="00FB2EE3">
        <w:rPr>
          <w:rStyle w:val="Char2"/>
          <w:rFonts w:hint="cs"/>
          <w:rtl/>
        </w:rPr>
        <w:t>ۡ</w:t>
      </w:r>
      <w:r w:rsidR="00716C25" w:rsidRPr="00FB2EE3">
        <w:rPr>
          <w:rStyle w:val="Char2"/>
          <w:rFonts w:hint="eastAsia"/>
          <w:rtl/>
        </w:rPr>
        <w:t>دًا</w:t>
      </w:r>
      <w:r w:rsidR="00716C25" w:rsidRPr="00FB2EE3">
        <w:rPr>
          <w:rStyle w:val="Char2"/>
          <w:rtl/>
        </w:rPr>
        <w:t xml:space="preserve"> </w:t>
      </w:r>
      <w:r w:rsidR="00716C25" w:rsidRPr="00FB2EE3">
        <w:rPr>
          <w:rStyle w:val="Char2"/>
          <w:rFonts w:hint="eastAsia"/>
          <w:rtl/>
        </w:rPr>
        <w:t>عَلَي</w:t>
      </w:r>
      <w:r w:rsidR="00716C25" w:rsidRPr="00FB2EE3">
        <w:rPr>
          <w:rStyle w:val="Char2"/>
          <w:rFonts w:hint="cs"/>
          <w:rtl/>
        </w:rPr>
        <w:t>ۡ</w:t>
      </w:r>
      <w:r w:rsidR="00716C25" w:rsidRPr="00FB2EE3">
        <w:rPr>
          <w:rStyle w:val="Char2"/>
          <w:rFonts w:hint="eastAsia"/>
          <w:rtl/>
        </w:rPr>
        <w:t>نَا</w:t>
      </w:r>
      <w:r w:rsidR="00716C25" w:rsidRPr="00FB2EE3">
        <w:rPr>
          <w:rStyle w:val="Char2"/>
          <w:rFonts w:hint="cs"/>
          <w:rtl/>
        </w:rPr>
        <w:t>ٓۚ</w:t>
      </w:r>
      <w:r w:rsidR="00716C25" w:rsidRPr="00FB2EE3">
        <w:rPr>
          <w:rStyle w:val="Char2"/>
          <w:rtl/>
        </w:rPr>
        <w:t xml:space="preserve"> </w:t>
      </w:r>
      <w:r w:rsidR="00716C25" w:rsidRPr="00FB2EE3">
        <w:rPr>
          <w:rStyle w:val="Char2"/>
          <w:rFonts w:hint="eastAsia"/>
          <w:rtl/>
        </w:rPr>
        <w:t>إِنَّا</w:t>
      </w:r>
      <w:r w:rsidR="00716C25" w:rsidRPr="00FB2EE3">
        <w:rPr>
          <w:rStyle w:val="Char2"/>
          <w:rtl/>
        </w:rPr>
        <w:t xml:space="preserve"> </w:t>
      </w:r>
      <w:r w:rsidR="00716C25" w:rsidRPr="00FB2EE3">
        <w:rPr>
          <w:rStyle w:val="Char2"/>
          <w:rFonts w:hint="eastAsia"/>
          <w:rtl/>
        </w:rPr>
        <w:t>كُنَّا</w:t>
      </w:r>
      <w:r w:rsidR="00716C25" w:rsidRPr="00FB2EE3">
        <w:rPr>
          <w:rStyle w:val="Char2"/>
          <w:rtl/>
        </w:rPr>
        <w:t xml:space="preserve"> </w:t>
      </w:r>
      <w:r w:rsidR="00716C25" w:rsidRPr="00FB2EE3">
        <w:rPr>
          <w:rStyle w:val="Char2"/>
          <w:rFonts w:hint="eastAsia"/>
          <w:rtl/>
        </w:rPr>
        <w:t>فَ</w:t>
      </w:r>
      <w:r w:rsidR="00716C25" w:rsidRPr="00FB2EE3">
        <w:rPr>
          <w:rStyle w:val="Char2"/>
          <w:rFonts w:hint="cs"/>
          <w:rtl/>
        </w:rPr>
        <w:t>ٰ</w:t>
      </w:r>
      <w:r w:rsidR="00716C25" w:rsidRPr="00FB2EE3">
        <w:rPr>
          <w:rStyle w:val="Char2"/>
          <w:rFonts w:hint="eastAsia"/>
          <w:rtl/>
        </w:rPr>
        <w:t>عِلِينَ</w:t>
      </w:r>
      <w:r w:rsidR="00716C25" w:rsidRPr="00FB2EE3">
        <w:rPr>
          <w:rFonts w:ascii="KFGQPC Uthmanic Script HAFS" w:cs="KFGQPC Uthmanic Script HAFS"/>
          <w:rtl/>
          <w:lang w:bidi="ar-SA"/>
        </w:rPr>
        <w:t xml:space="preserve"> </w:t>
      </w:r>
      <w:r w:rsidR="00716C25" w:rsidRPr="00FB2EE3">
        <w:rPr>
          <w:rFonts w:ascii="KFGQPC Uthmanic Script HAFS" w:cs="KFGQPC Uthmanic Script HAFS" w:hint="cs"/>
          <w:rtl/>
          <w:lang w:bidi="ar-SA"/>
        </w:rPr>
        <w:t>١٠٤</w:t>
      </w:r>
      <w:r w:rsidR="00716C25" w:rsidRPr="00FB2EE3">
        <w:rPr>
          <w:rFonts w:ascii="KFGQPC Uthmanic Script HAFS" w:cs="KFGQPC Uthmanic Script HAFS"/>
          <w:rtl/>
          <w:lang w:bidi="ar-SA"/>
        </w:rPr>
        <w:t xml:space="preserve"> </w:t>
      </w:r>
      <w:r w:rsidR="00716C25" w:rsidRPr="00FB2EE3">
        <w:rPr>
          <w:rFonts w:ascii="KFGQPC Uthman Taha Naskh" w:hint="cs"/>
          <w:rtl/>
          <w:lang w:bidi="ar-SA"/>
        </w:rPr>
        <w:t>﴾</w:t>
      </w:r>
      <w:r w:rsidR="00716C25" w:rsidRPr="00FB2EE3">
        <w:rPr>
          <w:rFonts w:ascii="KFGQPC Uthman Taha Naskh"/>
          <w:rtl/>
          <w:lang w:bidi="ar-SA"/>
        </w:rPr>
        <w:t xml:space="preserve"> </w:t>
      </w:r>
      <w:r w:rsidR="00716C25" w:rsidRPr="00FB2EE3">
        <w:rPr>
          <w:rStyle w:val="Char8"/>
          <w:rtl/>
        </w:rPr>
        <w:t>[</w:t>
      </w:r>
      <w:r w:rsidR="00705BAD">
        <w:rPr>
          <w:rStyle w:val="Char8"/>
          <w:rFonts w:hint="eastAsia"/>
          <w:rtl/>
        </w:rPr>
        <w:t>الأنبياء</w:t>
      </w:r>
      <w:r w:rsidR="00716C25" w:rsidRPr="00FB2EE3">
        <w:rPr>
          <w:rStyle w:val="Char8"/>
          <w:rtl/>
        </w:rPr>
        <w:t xml:space="preserve">: </w:t>
      </w:r>
      <w:r w:rsidR="00716C25" w:rsidRPr="00FB2EE3">
        <w:rPr>
          <w:rStyle w:val="Char8"/>
          <w:rFonts w:hint="cs"/>
          <w:rtl/>
        </w:rPr>
        <w:t>١٠٤</w:t>
      </w:r>
      <w:r w:rsidR="00716C25" w:rsidRPr="00FB2EE3">
        <w:rPr>
          <w:rStyle w:val="Char8"/>
          <w:rtl/>
        </w:rPr>
        <w:t>]</w:t>
      </w:r>
      <w:r w:rsidR="00716C25" w:rsidRPr="00FB2EE3">
        <w:rPr>
          <w:rFonts w:ascii="KFGQPC Uthman Taha Naskh"/>
          <w:rtl/>
          <w:lang w:bidi="ar-SA"/>
        </w:rPr>
        <w:t xml:space="preserve">  </w:t>
      </w:r>
      <w:r w:rsidR="00BE246B" w:rsidRPr="00FB2EE3">
        <w:rPr>
          <w:rtl/>
          <w:lang w:bidi="ar-SA"/>
        </w:rPr>
        <w:t>أَلا وَإِنَّ أَوَّلَ الْخَلائِقِ يُكْسى يَوْمَ الْقِيَامَةِ إِبراهيم</w:t>
      </w:r>
      <w:r w:rsidR="001A17EF" w:rsidRPr="00FB2EE3">
        <w:rPr>
          <w:b w:val="0"/>
          <w:bCs w:val="0"/>
          <w:rtl/>
          <w:lang w:bidi="ar-SA"/>
        </w:rPr>
        <w:sym w:font="AGA Arabesque" w:char="F072"/>
      </w:r>
      <w:r w:rsidR="00BE246B" w:rsidRPr="00FB2EE3">
        <w:rPr>
          <w:rtl/>
          <w:lang w:bidi="ar-SA"/>
        </w:rPr>
        <w:t>، أَلا وإِنَّهُ سَيُجَاء بِرِجَالٍ مِنْ أُمَّتِى، فَيُؤْخَذُ بِهِمْ ذَاتَ الشِّمال فأَقُولُ: يارَبِّ أَصْحَابِي، فيُقال: إِنَّكَ لا تَدْرِي مَا أَحْدَثُوا بَعْدَك، فَأَقُول كَما قَالَ الْعَبْدُ الصَّالِح</w:t>
      </w:r>
      <w:r w:rsidR="00BE246B" w:rsidRPr="00FB2EE3">
        <w:rPr>
          <w:rFonts w:cs="B Badr"/>
          <w:rtl/>
          <w:lang w:bidi="ar-SA"/>
        </w:rPr>
        <w:t xml:space="preserve">: </w:t>
      </w:r>
      <w:r w:rsidR="00716C25" w:rsidRPr="00FB2EE3">
        <w:rPr>
          <w:rFonts w:ascii="KFGQPC Uthman Taha Naskh" w:hint="cs"/>
          <w:rtl/>
          <w:lang w:bidi="ar-SA"/>
        </w:rPr>
        <w:t>﴿</w:t>
      </w:r>
      <w:r w:rsidR="00716C25" w:rsidRPr="00FB2EE3">
        <w:rPr>
          <w:rStyle w:val="Char2"/>
          <w:rFonts w:hint="eastAsia"/>
          <w:rtl/>
        </w:rPr>
        <w:t>وَكُنتُ</w:t>
      </w:r>
      <w:r w:rsidR="00716C25" w:rsidRPr="00FB2EE3">
        <w:rPr>
          <w:rStyle w:val="Char2"/>
          <w:rtl/>
        </w:rPr>
        <w:t xml:space="preserve"> </w:t>
      </w:r>
      <w:r w:rsidR="00716C25" w:rsidRPr="00FB2EE3">
        <w:rPr>
          <w:rStyle w:val="Char2"/>
          <w:rFonts w:hint="eastAsia"/>
          <w:rtl/>
        </w:rPr>
        <w:t>عَلَي</w:t>
      </w:r>
      <w:r w:rsidR="00716C25" w:rsidRPr="00FB2EE3">
        <w:rPr>
          <w:rStyle w:val="Char2"/>
          <w:rFonts w:hint="cs"/>
          <w:rtl/>
        </w:rPr>
        <w:t>ۡ</w:t>
      </w:r>
      <w:r w:rsidR="00716C25" w:rsidRPr="00FB2EE3">
        <w:rPr>
          <w:rStyle w:val="Char2"/>
          <w:rFonts w:hint="eastAsia"/>
          <w:rtl/>
        </w:rPr>
        <w:t>هِم</w:t>
      </w:r>
      <w:r w:rsidR="00716C25" w:rsidRPr="00FB2EE3">
        <w:rPr>
          <w:rStyle w:val="Char2"/>
          <w:rFonts w:hint="cs"/>
          <w:rtl/>
        </w:rPr>
        <w:t>ۡ</w:t>
      </w:r>
      <w:r w:rsidR="00716C25" w:rsidRPr="00FB2EE3">
        <w:rPr>
          <w:rStyle w:val="Char2"/>
          <w:rtl/>
        </w:rPr>
        <w:t xml:space="preserve"> </w:t>
      </w:r>
      <w:r w:rsidR="00716C25" w:rsidRPr="00FB2EE3">
        <w:rPr>
          <w:rStyle w:val="Char2"/>
          <w:rFonts w:hint="eastAsia"/>
          <w:rtl/>
        </w:rPr>
        <w:t>شَهِيد</w:t>
      </w:r>
      <w:r w:rsidR="00716C25" w:rsidRPr="00FB2EE3">
        <w:rPr>
          <w:rStyle w:val="Char2"/>
          <w:rFonts w:hint="cs"/>
          <w:rtl/>
        </w:rPr>
        <w:t>ٗ</w:t>
      </w:r>
      <w:r w:rsidR="00716C25" w:rsidRPr="00FB2EE3">
        <w:rPr>
          <w:rStyle w:val="Char2"/>
          <w:rFonts w:hint="eastAsia"/>
          <w:rtl/>
        </w:rPr>
        <w:t>ا</w:t>
      </w:r>
      <w:r w:rsidR="00716C25" w:rsidRPr="00FB2EE3">
        <w:rPr>
          <w:rStyle w:val="Char2"/>
          <w:rtl/>
        </w:rPr>
        <w:t xml:space="preserve"> </w:t>
      </w:r>
      <w:r w:rsidR="00716C25" w:rsidRPr="00FB2EE3">
        <w:rPr>
          <w:rStyle w:val="Char2"/>
          <w:rFonts w:hint="eastAsia"/>
          <w:rtl/>
        </w:rPr>
        <w:t>مَّا</w:t>
      </w:r>
      <w:r w:rsidR="00716C25" w:rsidRPr="00FB2EE3">
        <w:rPr>
          <w:rStyle w:val="Char2"/>
          <w:rtl/>
        </w:rPr>
        <w:t xml:space="preserve"> </w:t>
      </w:r>
      <w:r w:rsidR="00716C25" w:rsidRPr="00FB2EE3">
        <w:rPr>
          <w:rStyle w:val="Char2"/>
          <w:rFonts w:hint="eastAsia"/>
          <w:rtl/>
        </w:rPr>
        <w:t>دُم</w:t>
      </w:r>
      <w:r w:rsidR="00716C25" w:rsidRPr="00FB2EE3">
        <w:rPr>
          <w:rStyle w:val="Char2"/>
          <w:rFonts w:hint="cs"/>
          <w:rtl/>
        </w:rPr>
        <w:t>ۡ</w:t>
      </w:r>
      <w:r w:rsidR="00716C25" w:rsidRPr="00FB2EE3">
        <w:rPr>
          <w:rStyle w:val="Char2"/>
          <w:rFonts w:hint="eastAsia"/>
          <w:rtl/>
        </w:rPr>
        <w:t>تُ</w:t>
      </w:r>
      <w:r w:rsidR="00716C25" w:rsidRPr="00FB2EE3">
        <w:rPr>
          <w:rStyle w:val="Char2"/>
          <w:rtl/>
        </w:rPr>
        <w:t xml:space="preserve"> </w:t>
      </w:r>
      <w:r w:rsidR="00716C25" w:rsidRPr="00FB2EE3">
        <w:rPr>
          <w:rStyle w:val="Char2"/>
          <w:rFonts w:hint="eastAsia"/>
          <w:rtl/>
        </w:rPr>
        <w:t>فِيهِم</w:t>
      </w:r>
      <w:r w:rsidR="00716C25" w:rsidRPr="00FB2EE3">
        <w:rPr>
          <w:rStyle w:val="Char2"/>
          <w:rFonts w:hint="cs"/>
          <w:rtl/>
        </w:rPr>
        <w:t>ۡۖ</w:t>
      </w:r>
      <w:r w:rsidR="00716C25" w:rsidRPr="00FB2EE3">
        <w:rPr>
          <w:rFonts w:ascii="KFGQPC Uthman Taha Naskh" w:hint="cs"/>
          <w:rtl/>
          <w:lang w:bidi="ar-SA"/>
        </w:rPr>
        <w:t>﴾</w:t>
      </w:r>
      <w:r w:rsidR="00716C25" w:rsidRPr="00FB2EE3">
        <w:rPr>
          <w:rFonts w:ascii="KFGQPC Uthman Taha Naskh"/>
          <w:rtl/>
          <w:lang w:bidi="ar-SA"/>
        </w:rPr>
        <w:t xml:space="preserve"> </w:t>
      </w:r>
      <w:r w:rsidR="00716C25" w:rsidRPr="00FB2EE3">
        <w:rPr>
          <w:rStyle w:val="Char8"/>
          <w:rtl/>
        </w:rPr>
        <w:t>[</w:t>
      </w:r>
      <w:r w:rsidR="00716C25" w:rsidRPr="00FB2EE3">
        <w:rPr>
          <w:rStyle w:val="Char8"/>
          <w:rFonts w:hint="eastAsia"/>
          <w:rtl/>
        </w:rPr>
        <w:t>المائ‍دة</w:t>
      </w:r>
      <w:r w:rsidR="00716C25" w:rsidRPr="00FB2EE3">
        <w:rPr>
          <w:rStyle w:val="Char8"/>
          <w:rtl/>
        </w:rPr>
        <w:t xml:space="preserve">: </w:t>
      </w:r>
      <w:r w:rsidR="00716C25" w:rsidRPr="00FB2EE3">
        <w:rPr>
          <w:rStyle w:val="Char8"/>
          <w:rFonts w:hint="cs"/>
          <w:rtl/>
        </w:rPr>
        <w:t>١١٧</w:t>
      </w:r>
      <w:r w:rsidR="00716C25" w:rsidRPr="00FB2EE3">
        <w:rPr>
          <w:rStyle w:val="Char8"/>
          <w:rtl/>
        </w:rPr>
        <w:t>]</w:t>
      </w:r>
      <w:r w:rsidR="00716C25" w:rsidRPr="00FB2EE3">
        <w:rPr>
          <w:rFonts w:ascii="KFGQPC Uthman Taha Naskh"/>
          <w:rtl/>
          <w:lang w:bidi="ar-SA"/>
        </w:rPr>
        <w:t xml:space="preserve">  </w:t>
      </w:r>
      <w:r w:rsidR="00BE246B" w:rsidRPr="00FB2EE3">
        <w:rPr>
          <w:rFonts w:cs="B Badr"/>
          <w:rtl/>
          <w:lang w:bidi="ar-SA"/>
        </w:rPr>
        <w:t xml:space="preserve"> </w:t>
      </w:r>
      <w:r w:rsidR="00BE246B" w:rsidRPr="00FB2EE3">
        <w:rPr>
          <w:rtl/>
          <w:lang w:bidi="ar-SA"/>
        </w:rPr>
        <w:t>إِلَى قولِه</w:t>
      </w:r>
      <w:r w:rsidRPr="00FB2EE3">
        <w:rPr>
          <w:rtl/>
          <w:lang w:bidi="ar-SA"/>
        </w:rPr>
        <w:t>:</w:t>
      </w:r>
      <w:r w:rsidR="00BE246B" w:rsidRPr="00FB2EE3">
        <w:rPr>
          <w:rFonts w:cs="B Badr"/>
          <w:rtl/>
          <w:lang w:bidi="ar-SA"/>
        </w:rPr>
        <w:t xml:space="preserve"> </w:t>
      </w:r>
      <w:r w:rsidR="00716C25" w:rsidRPr="00FB2EE3">
        <w:rPr>
          <w:rFonts w:ascii="KFGQPC Uthman Taha Naskh" w:hint="cs"/>
          <w:rtl/>
          <w:lang w:bidi="ar-SA"/>
        </w:rPr>
        <w:t>﴿</w:t>
      </w:r>
      <w:r w:rsidR="00716C25" w:rsidRPr="00FB2EE3">
        <w:rPr>
          <w:rStyle w:val="Char2"/>
          <w:rFonts w:hint="eastAsia"/>
          <w:rtl/>
        </w:rPr>
        <w:t>أَنتَ</w:t>
      </w:r>
      <w:r w:rsidR="00716C25" w:rsidRPr="00FB2EE3">
        <w:rPr>
          <w:rStyle w:val="Char2"/>
          <w:rtl/>
        </w:rPr>
        <w:t xml:space="preserve"> </w:t>
      </w:r>
      <w:r w:rsidR="00716C25" w:rsidRPr="00FB2EE3">
        <w:rPr>
          <w:rStyle w:val="Char2"/>
          <w:rFonts w:hint="cs"/>
          <w:rtl/>
        </w:rPr>
        <w:t>ٱ</w:t>
      </w:r>
      <w:r w:rsidR="00716C25" w:rsidRPr="00FB2EE3">
        <w:rPr>
          <w:rStyle w:val="Char2"/>
          <w:rFonts w:hint="eastAsia"/>
          <w:rtl/>
        </w:rPr>
        <w:t>ل</w:t>
      </w:r>
      <w:r w:rsidR="00716C25" w:rsidRPr="00FB2EE3">
        <w:rPr>
          <w:rStyle w:val="Char2"/>
          <w:rFonts w:hint="cs"/>
          <w:rtl/>
        </w:rPr>
        <w:t>ۡ</w:t>
      </w:r>
      <w:r w:rsidR="00716C25" w:rsidRPr="00FB2EE3">
        <w:rPr>
          <w:rStyle w:val="Char2"/>
          <w:rFonts w:hint="eastAsia"/>
          <w:rtl/>
        </w:rPr>
        <w:t>عَزِيزُ</w:t>
      </w:r>
      <w:r w:rsidR="00716C25" w:rsidRPr="00FB2EE3">
        <w:rPr>
          <w:rStyle w:val="Char2"/>
          <w:rtl/>
        </w:rPr>
        <w:t xml:space="preserve"> </w:t>
      </w:r>
      <w:r w:rsidR="00716C25" w:rsidRPr="00FB2EE3">
        <w:rPr>
          <w:rStyle w:val="Char2"/>
          <w:rFonts w:hint="cs"/>
          <w:rtl/>
        </w:rPr>
        <w:t>ٱ</w:t>
      </w:r>
      <w:r w:rsidR="00716C25" w:rsidRPr="00FB2EE3">
        <w:rPr>
          <w:rStyle w:val="Char2"/>
          <w:rFonts w:hint="eastAsia"/>
          <w:rtl/>
        </w:rPr>
        <w:t>ل</w:t>
      </w:r>
      <w:r w:rsidR="00716C25" w:rsidRPr="00FB2EE3">
        <w:rPr>
          <w:rStyle w:val="Char2"/>
          <w:rFonts w:hint="cs"/>
          <w:rtl/>
        </w:rPr>
        <w:t>ۡ</w:t>
      </w:r>
      <w:r w:rsidR="00716C25" w:rsidRPr="00FB2EE3">
        <w:rPr>
          <w:rStyle w:val="Char2"/>
          <w:rFonts w:hint="eastAsia"/>
          <w:rtl/>
        </w:rPr>
        <w:t>حَكِيمُ</w:t>
      </w:r>
      <w:r w:rsidR="00716C25" w:rsidRPr="00FB2EE3">
        <w:rPr>
          <w:rFonts w:ascii="KFGQPC Uthmanic Script HAFS" w:cs="KFGQPC Uthmanic Script HAFS"/>
          <w:rtl/>
          <w:lang w:bidi="ar-SA"/>
        </w:rPr>
        <w:t xml:space="preserve"> </w:t>
      </w:r>
      <w:r w:rsidR="00716C25" w:rsidRPr="00FB2EE3">
        <w:rPr>
          <w:rFonts w:ascii="KFGQPC Uthmanic Script HAFS" w:cs="KFGQPC Uthmanic Script HAFS" w:hint="cs"/>
          <w:rtl/>
          <w:lang w:bidi="ar-SA"/>
        </w:rPr>
        <w:t>١١٨</w:t>
      </w:r>
      <w:r w:rsidR="00716C25" w:rsidRPr="00FB2EE3">
        <w:rPr>
          <w:rFonts w:ascii="KFGQPC Uthman Taha Naskh" w:hint="cs"/>
          <w:rtl/>
          <w:lang w:bidi="ar-SA"/>
        </w:rPr>
        <w:t>﴾</w:t>
      </w:r>
      <w:r w:rsidR="00716C25" w:rsidRPr="00FB2EE3">
        <w:rPr>
          <w:rFonts w:ascii="KFGQPC Uthman Taha Naskh"/>
          <w:rtl/>
          <w:lang w:bidi="ar-SA"/>
        </w:rPr>
        <w:t xml:space="preserve"> </w:t>
      </w:r>
      <w:r w:rsidR="00716C25" w:rsidRPr="00FB2EE3">
        <w:rPr>
          <w:rStyle w:val="Char8"/>
          <w:rtl/>
        </w:rPr>
        <w:t>[</w:t>
      </w:r>
      <w:r w:rsidR="00716C25" w:rsidRPr="00FB2EE3">
        <w:rPr>
          <w:rStyle w:val="Char8"/>
          <w:rFonts w:hint="eastAsia"/>
          <w:rtl/>
        </w:rPr>
        <w:t>المائ‍دة</w:t>
      </w:r>
      <w:r w:rsidR="00716C25" w:rsidRPr="00FB2EE3">
        <w:rPr>
          <w:rStyle w:val="Char8"/>
          <w:rtl/>
        </w:rPr>
        <w:t xml:space="preserve">: </w:t>
      </w:r>
      <w:r w:rsidR="00716C25" w:rsidRPr="00FB2EE3">
        <w:rPr>
          <w:rStyle w:val="Char8"/>
          <w:rFonts w:hint="cs"/>
          <w:rtl/>
        </w:rPr>
        <w:t>١١٧</w:t>
      </w:r>
      <w:r w:rsidR="00716C25" w:rsidRPr="00FB2EE3">
        <w:rPr>
          <w:rStyle w:val="Char8"/>
          <w:rFonts w:hint="eastAsia"/>
          <w:rtl/>
        </w:rPr>
        <w:t>،</w:t>
      </w:r>
      <w:r w:rsidR="00716C25" w:rsidRPr="00FB2EE3">
        <w:rPr>
          <w:rStyle w:val="Char8"/>
          <w:rtl/>
        </w:rPr>
        <w:t xml:space="preserve">  </w:t>
      </w:r>
      <w:r w:rsidR="00716C25" w:rsidRPr="00FB2EE3">
        <w:rPr>
          <w:rStyle w:val="Char8"/>
          <w:rFonts w:hint="cs"/>
          <w:rtl/>
        </w:rPr>
        <w:t>١١٨</w:t>
      </w:r>
      <w:r w:rsidR="00716C25" w:rsidRPr="00FB2EE3">
        <w:rPr>
          <w:rStyle w:val="Char8"/>
          <w:rtl/>
        </w:rPr>
        <w:t>]</w:t>
      </w:r>
      <w:r w:rsidR="00716C25" w:rsidRPr="00FB2EE3">
        <w:rPr>
          <w:rFonts w:ascii="KFGQPC Uthman Taha Naskh"/>
          <w:rtl/>
          <w:lang w:bidi="ar-SA"/>
        </w:rPr>
        <w:t xml:space="preserve">  </w:t>
      </w:r>
      <w:r w:rsidR="00BE246B" w:rsidRPr="00FB2EE3">
        <w:rPr>
          <w:rtl/>
          <w:lang w:bidi="ar-SA"/>
        </w:rPr>
        <w:t>فَيُقَالُ لِي: إِنَّهُمْ لَمْ يَزَالُوا مرْتَدِّينَ عَلَى أَعقَابِهِمْ مُنذُ فارَقْتَهُمْ»</w:t>
      </w:r>
      <w:r w:rsidR="001A17EF" w:rsidRPr="00FB2EE3">
        <w:rPr>
          <w:rtl/>
          <w:lang w:bidi="ar-SA"/>
        </w:rPr>
        <w:t>.</w:t>
      </w:r>
      <w:r w:rsidR="00BE246B" w:rsidRPr="00FB2EE3">
        <w:rPr>
          <w:rtl/>
          <w:lang w:bidi="ar-SA"/>
        </w:rPr>
        <w:t xml:space="preserve"> </w:t>
      </w:r>
      <w:r w:rsidR="001A17EF" w:rsidRPr="00FB2EE3">
        <w:rPr>
          <w:rtl/>
          <w:lang w:bidi="ar-SA"/>
        </w:rPr>
        <w:t>[</w:t>
      </w:r>
      <w:r w:rsidR="00BE246B" w:rsidRPr="00FB2EE3">
        <w:rPr>
          <w:rtl/>
          <w:lang w:bidi="ar-SA"/>
        </w:rPr>
        <w:t>متفقٌ عليه</w:t>
      </w:r>
      <w:r w:rsidR="001A17EF"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58"/>
      </w:r>
      <w:r w:rsidR="00FB2EE3" w:rsidRPr="00FB2EE3">
        <w:rPr>
          <w:rStyle w:val="FootnoteReference"/>
          <w:rFonts w:cs="B Lotus"/>
          <w:bCs w:val="0"/>
          <w:szCs w:val="28"/>
          <w:rtl/>
          <w:lang w:bidi="ar-SA"/>
        </w:rPr>
        <w:t>)</w:t>
      </w:r>
    </w:p>
    <w:p w:rsidR="00F93DBF" w:rsidRPr="00FB2EE3" w:rsidRDefault="002C7BD4" w:rsidP="00D677AD">
      <w:pPr>
        <w:rPr>
          <w:spacing w:val="0"/>
          <w:sz w:val="24"/>
          <w:rtl/>
          <w:lang w:bidi="ar-SA"/>
        </w:rPr>
      </w:pPr>
      <w:r w:rsidRPr="00FB2EE3">
        <w:rPr>
          <w:rFonts w:ascii="Traditional Arabic"/>
          <w:b/>
          <w:bCs/>
          <w:spacing w:val="0"/>
          <w:rtl/>
          <w:lang w:bidi="ar-SA"/>
        </w:rPr>
        <w:t>ترجمه:</w:t>
      </w:r>
      <w:r w:rsidRPr="00FB2EE3">
        <w:rPr>
          <w:rFonts w:ascii="Traditional Arabic"/>
          <w:spacing w:val="0"/>
          <w:rtl/>
          <w:lang w:bidi="ar-SA"/>
        </w:rPr>
        <w:t xml:space="preserve"> </w:t>
      </w:r>
      <w:r w:rsidR="001A17EF" w:rsidRPr="00FB2EE3">
        <w:rPr>
          <w:rFonts w:ascii="Traditional Arabic"/>
          <w:spacing w:val="0"/>
          <w:rtl/>
          <w:lang w:bidi="ar-SA"/>
        </w:rPr>
        <w:t>ا</w:t>
      </w:r>
      <w:r w:rsidR="00A51BC4" w:rsidRPr="00FB2EE3">
        <w:rPr>
          <w:rFonts w:ascii="Traditional Arabic"/>
          <w:spacing w:val="0"/>
          <w:rtl/>
          <w:lang w:bidi="ar-SA"/>
        </w:rPr>
        <w:t>بن‌عباس</w:t>
      </w:r>
      <w:r w:rsidRPr="00FB2EE3">
        <w:rPr>
          <w:rFonts w:ascii="Traditional Arabic" w:cs="(M. Aiyada Ayoub ALKobaisi)"/>
          <w:spacing w:val="0"/>
          <w:rtl/>
          <w:lang w:bidi="ar-SA"/>
        </w:rPr>
        <w:t>$</w:t>
      </w:r>
      <w:r w:rsidR="00A51BC4" w:rsidRPr="00FB2EE3">
        <w:rPr>
          <w:rFonts w:ascii="Traditional Arabic"/>
          <w:spacing w:val="0"/>
          <w:rtl/>
          <w:lang w:bidi="ar-SA"/>
        </w:rPr>
        <w:t xml:space="preserve"> می‌گوید: رسول‌الله</w:t>
      </w:r>
      <w:r w:rsidR="00A51BC4" w:rsidRPr="00FB2EE3">
        <w:rPr>
          <w:rFonts w:ascii="Traditional Arabic"/>
          <w:spacing w:val="0"/>
          <w:lang w:bidi="ar-SA"/>
        </w:rPr>
        <w:sym w:font="AGA Arabesque" w:char="F072"/>
      </w:r>
      <w:r w:rsidR="00A51BC4" w:rsidRPr="00FB2EE3">
        <w:rPr>
          <w:rFonts w:ascii="Traditional Arabic"/>
          <w:spacing w:val="0"/>
          <w:rtl/>
          <w:lang w:bidi="ar-SA"/>
        </w:rPr>
        <w:t xml:space="preserve"> برای ما سخنرانی کرد و فرمود: «ای مردم! شما نزد الله، پابرهنه، لخت و ختنه‌نشده، برانگیخته می‌شوید. (همان‌گونه که الله</w:t>
      </w:r>
      <w:r w:rsidR="00A51BC4" w:rsidRPr="00FB2EE3">
        <w:rPr>
          <w:rFonts w:ascii="Traditional Arabic"/>
          <w:spacing w:val="0"/>
          <w:lang w:bidi="ar-SA"/>
        </w:rPr>
        <w:sym w:font="AGA Arabesque" w:char="F055"/>
      </w:r>
      <w:r w:rsidR="00A51BC4" w:rsidRPr="00FB2EE3">
        <w:rPr>
          <w:rFonts w:ascii="Traditional Arabic"/>
          <w:spacing w:val="0"/>
          <w:rtl/>
          <w:lang w:bidi="ar-SA"/>
        </w:rPr>
        <w:t xml:space="preserve"> می‌فرماید):</w:t>
      </w:r>
      <w:r w:rsidR="00D677AD" w:rsidRPr="00FB2EE3">
        <w:rPr>
          <w:rFonts w:ascii="Traditional Arabic" w:hint="cs"/>
          <w:spacing w:val="0"/>
          <w:rtl/>
          <w:lang w:bidi="ar-SA"/>
        </w:rPr>
        <w:t xml:space="preserve"> </w:t>
      </w:r>
      <w:r w:rsidR="00D677AD" w:rsidRPr="00FB2EE3">
        <w:rPr>
          <w:rFonts w:ascii="KFGQPC Uthman Taha Naskh" w:cs="KFGQPC Uthman Taha Naskh" w:hint="cs"/>
          <w:spacing w:val="0"/>
          <w:rtl/>
          <w:lang w:bidi="ar-SA"/>
        </w:rPr>
        <w:t>﴿</w:t>
      </w:r>
      <w:r w:rsidR="00D677AD" w:rsidRPr="00FB2EE3">
        <w:rPr>
          <w:rStyle w:val="Char2"/>
          <w:rFonts w:hint="eastAsia"/>
          <w:spacing w:val="0"/>
          <w:rtl/>
        </w:rPr>
        <w:t>كَمَا</w:t>
      </w:r>
      <w:r w:rsidR="00D677AD" w:rsidRPr="00FB2EE3">
        <w:rPr>
          <w:rStyle w:val="Char2"/>
          <w:spacing w:val="0"/>
          <w:rtl/>
        </w:rPr>
        <w:t xml:space="preserve"> </w:t>
      </w:r>
      <w:r w:rsidR="00D677AD" w:rsidRPr="00FB2EE3">
        <w:rPr>
          <w:rStyle w:val="Char2"/>
          <w:rFonts w:hint="eastAsia"/>
          <w:spacing w:val="0"/>
          <w:rtl/>
        </w:rPr>
        <w:t>بَدَأ</w:t>
      </w:r>
      <w:r w:rsidR="00D677AD" w:rsidRPr="00FB2EE3">
        <w:rPr>
          <w:rStyle w:val="Char2"/>
          <w:rFonts w:hint="cs"/>
          <w:spacing w:val="0"/>
          <w:rtl/>
        </w:rPr>
        <w:t>ۡ</w:t>
      </w:r>
      <w:r w:rsidR="00D677AD" w:rsidRPr="00FB2EE3">
        <w:rPr>
          <w:rStyle w:val="Char2"/>
          <w:rFonts w:hint="eastAsia"/>
          <w:spacing w:val="0"/>
          <w:rtl/>
        </w:rPr>
        <w:t>نَا</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أَوَّلَ</w:t>
      </w:r>
      <w:r w:rsidR="00D677AD" w:rsidRPr="00FB2EE3">
        <w:rPr>
          <w:rStyle w:val="Char2"/>
          <w:spacing w:val="0"/>
          <w:rtl/>
        </w:rPr>
        <w:t xml:space="preserve"> </w:t>
      </w:r>
      <w:r w:rsidR="00D677AD" w:rsidRPr="00FB2EE3">
        <w:rPr>
          <w:rStyle w:val="Char2"/>
          <w:rFonts w:hint="eastAsia"/>
          <w:spacing w:val="0"/>
          <w:rtl/>
        </w:rPr>
        <w:t>خَل</w:t>
      </w:r>
      <w:r w:rsidR="00D677AD" w:rsidRPr="00FB2EE3">
        <w:rPr>
          <w:rStyle w:val="Char2"/>
          <w:rFonts w:hint="cs"/>
          <w:spacing w:val="0"/>
          <w:rtl/>
        </w:rPr>
        <w:t>ۡ</w:t>
      </w:r>
      <w:r w:rsidR="00D677AD" w:rsidRPr="00FB2EE3">
        <w:rPr>
          <w:rStyle w:val="Char2"/>
          <w:rFonts w:hint="eastAsia"/>
          <w:spacing w:val="0"/>
          <w:rtl/>
        </w:rPr>
        <w:t>ق</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نُّعِيدُهُ</w:t>
      </w:r>
      <w:r w:rsidR="00D677AD" w:rsidRPr="00FB2EE3">
        <w:rPr>
          <w:rStyle w:val="Char2"/>
          <w:rFonts w:hint="cs"/>
          <w:spacing w:val="0"/>
          <w:rtl/>
        </w:rPr>
        <w:t>ۥۚ</w:t>
      </w:r>
      <w:r w:rsidR="00D677AD" w:rsidRPr="00FB2EE3">
        <w:rPr>
          <w:rStyle w:val="Char2"/>
          <w:spacing w:val="0"/>
          <w:rtl/>
        </w:rPr>
        <w:t xml:space="preserve"> </w:t>
      </w:r>
      <w:r w:rsidR="00D677AD" w:rsidRPr="00FB2EE3">
        <w:rPr>
          <w:rStyle w:val="Char2"/>
          <w:rFonts w:hint="eastAsia"/>
          <w:spacing w:val="0"/>
          <w:rtl/>
        </w:rPr>
        <w:t>وَع</w:t>
      </w:r>
      <w:r w:rsidR="00D677AD" w:rsidRPr="00FB2EE3">
        <w:rPr>
          <w:rStyle w:val="Char2"/>
          <w:rFonts w:hint="cs"/>
          <w:spacing w:val="0"/>
          <w:rtl/>
        </w:rPr>
        <w:t>ۡ</w:t>
      </w:r>
      <w:r w:rsidR="00D677AD" w:rsidRPr="00FB2EE3">
        <w:rPr>
          <w:rStyle w:val="Char2"/>
          <w:rFonts w:hint="eastAsia"/>
          <w:spacing w:val="0"/>
          <w:rtl/>
        </w:rPr>
        <w:t>دًا</w:t>
      </w:r>
      <w:r w:rsidR="00D677AD" w:rsidRPr="00FB2EE3">
        <w:rPr>
          <w:rStyle w:val="Char2"/>
          <w:spacing w:val="0"/>
          <w:rtl/>
        </w:rPr>
        <w:t xml:space="preserve"> </w:t>
      </w:r>
      <w:r w:rsidR="00D677AD" w:rsidRPr="00FB2EE3">
        <w:rPr>
          <w:rStyle w:val="Char2"/>
          <w:rFonts w:hint="eastAsia"/>
          <w:spacing w:val="0"/>
          <w:rtl/>
        </w:rPr>
        <w:t>عَلَي</w:t>
      </w:r>
      <w:r w:rsidR="00D677AD" w:rsidRPr="00FB2EE3">
        <w:rPr>
          <w:rStyle w:val="Char2"/>
          <w:rFonts w:hint="cs"/>
          <w:spacing w:val="0"/>
          <w:rtl/>
        </w:rPr>
        <w:t>ۡ</w:t>
      </w:r>
      <w:r w:rsidR="00D677AD" w:rsidRPr="00FB2EE3">
        <w:rPr>
          <w:rStyle w:val="Char2"/>
          <w:rFonts w:hint="eastAsia"/>
          <w:spacing w:val="0"/>
          <w:rtl/>
        </w:rPr>
        <w:t>نَا</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إِنَّا</w:t>
      </w:r>
      <w:r w:rsidR="00D677AD" w:rsidRPr="00FB2EE3">
        <w:rPr>
          <w:rStyle w:val="Char2"/>
          <w:spacing w:val="0"/>
          <w:rtl/>
        </w:rPr>
        <w:t xml:space="preserve"> </w:t>
      </w:r>
      <w:r w:rsidR="00D677AD" w:rsidRPr="00FB2EE3">
        <w:rPr>
          <w:rStyle w:val="Char2"/>
          <w:rFonts w:hint="eastAsia"/>
          <w:spacing w:val="0"/>
          <w:rtl/>
        </w:rPr>
        <w:t>كُنَّا</w:t>
      </w:r>
      <w:r w:rsidR="00D677AD" w:rsidRPr="00FB2EE3">
        <w:rPr>
          <w:rStyle w:val="Char2"/>
          <w:spacing w:val="0"/>
          <w:rtl/>
        </w:rPr>
        <w:t xml:space="preserve"> </w:t>
      </w:r>
      <w:r w:rsidR="00D677AD" w:rsidRPr="00FB2EE3">
        <w:rPr>
          <w:rStyle w:val="Char2"/>
          <w:rFonts w:hint="eastAsia"/>
          <w:spacing w:val="0"/>
          <w:rtl/>
        </w:rPr>
        <w:t>فَ</w:t>
      </w:r>
      <w:r w:rsidR="00D677AD" w:rsidRPr="00FB2EE3">
        <w:rPr>
          <w:rStyle w:val="Char2"/>
          <w:rFonts w:hint="cs"/>
          <w:spacing w:val="0"/>
          <w:rtl/>
        </w:rPr>
        <w:t>ٰ</w:t>
      </w:r>
      <w:r w:rsidR="00D677AD" w:rsidRPr="00FB2EE3">
        <w:rPr>
          <w:rStyle w:val="Char2"/>
          <w:rFonts w:hint="eastAsia"/>
          <w:spacing w:val="0"/>
          <w:rtl/>
        </w:rPr>
        <w:t>عِلِينَ</w:t>
      </w:r>
      <w:r w:rsidR="00D677AD" w:rsidRPr="00FB2EE3">
        <w:rPr>
          <w:rFonts w:ascii="KFGQPC Uthmanic Script HAFS" w:cs="KFGQPC Uthmanic Script HAFS"/>
          <w:spacing w:val="0"/>
          <w:rtl/>
          <w:lang w:bidi="ar-SA"/>
        </w:rPr>
        <w:t xml:space="preserve"> </w:t>
      </w:r>
      <w:r w:rsidR="00D677AD" w:rsidRPr="00FB2EE3">
        <w:rPr>
          <w:rFonts w:ascii="KFGQPC Uthmanic Script HAFS" w:cs="KFGQPC Uthmanic Script HAFS" w:hint="cs"/>
          <w:spacing w:val="0"/>
          <w:rtl/>
          <w:lang w:bidi="ar-SA"/>
        </w:rPr>
        <w:t>١٠٤</w:t>
      </w:r>
      <w:r w:rsidR="00D677AD" w:rsidRPr="00FB2EE3">
        <w:rPr>
          <w:rFonts w:ascii="KFGQPC Uthman Taha Naskh" w:cs="KFGQPC Uthman Taha Naskh" w:hint="cs"/>
          <w:spacing w:val="0"/>
          <w:rtl/>
          <w:lang w:bidi="ar-SA"/>
        </w:rPr>
        <w:t>﴾</w:t>
      </w:r>
      <w:r w:rsidR="00D677AD" w:rsidRPr="00FB2EE3">
        <w:rPr>
          <w:rFonts w:ascii="KFGQPC Uthman Taha Naskh" w:cs="KFGQPC Uthman Taha Naskh"/>
          <w:spacing w:val="0"/>
          <w:rtl/>
          <w:lang w:bidi="ar-SA"/>
        </w:rPr>
        <w:t xml:space="preserve"> </w:t>
      </w:r>
      <w:r w:rsidR="00D677AD" w:rsidRPr="00FB2EE3">
        <w:rPr>
          <w:rStyle w:val="Char8"/>
          <w:spacing w:val="0"/>
          <w:rtl/>
        </w:rPr>
        <w:t>[</w:t>
      </w:r>
      <w:r w:rsidR="00705BAD">
        <w:rPr>
          <w:rStyle w:val="Char8"/>
          <w:rFonts w:hint="eastAsia"/>
          <w:spacing w:val="0"/>
          <w:rtl/>
        </w:rPr>
        <w:t>الأنبياء</w:t>
      </w:r>
      <w:r w:rsidR="00D677AD" w:rsidRPr="00FB2EE3">
        <w:rPr>
          <w:rStyle w:val="Char8"/>
          <w:spacing w:val="0"/>
          <w:rtl/>
        </w:rPr>
        <w:t>:</w:t>
      </w:r>
      <w:r w:rsidR="00D677AD" w:rsidRPr="00FB2EE3">
        <w:rPr>
          <w:rStyle w:val="Char8"/>
          <w:rFonts w:hint="cs"/>
          <w:spacing w:val="0"/>
          <w:rtl/>
        </w:rPr>
        <w:t>١٠٤</w:t>
      </w:r>
      <w:r w:rsidR="00D677AD" w:rsidRPr="00FB2EE3">
        <w:rPr>
          <w:rStyle w:val="Char8"/>
          <w:spacing w:val="0"/>
          <w:rtl/>
        </w:rPr>
        <w:t>]</w:t>
      </w:r>
      <w:r w:rsidR="00D677AD" w:rsidRPr="00FB2EE3">
        <w:rPr>
          <w:rFonts w:ascii="KFGQPC Uthman Taha Naskh" w:cs="KFGQPC Uthman Taha Naskh"/>
          <w:spacing w:val="0"/>
          <w:rtl/>
          <w:lang w:bidi="ar-SA"/>
        </w:rPr>
        <w:t xml:space="preserve">  </w:t>
      </w:r>
      <w:r w:rsidR="00A51BC4" w:rsidRPr="00FB2EE3">
        <w:rPr>
          <w:rFonts w:ascii="Traditional Arabic" w:hAnsi="Traditional Arabic"/>
          <w:spacing w:val="0"/>
          <w:sz w:val="24"/>
          <w:rtl/>
          <w:lang w:bidi="ar-SA"/>
        </w:rPr>
        <w:t>یعنی: «</w:t>
      </w:r>
      <w:r w:rsidR="00A51BC4" w:rsidRPr="00FB2EE3">
        <w:rPr>
          <w:spacing w:val="0"/>
          <w:sz w:val="24"/>
          <w:rtl/>
          <w:lang w:bidi="ar-SA"/>
        </w:rPr>
        <w:t>همان‌طور که نخستین آفرینش را آغاز نمودیم، دوباره آن را تکرار می‌کنیم. وعده‌ی راستینی که بر عهده‌ی ماست. به‌طور قطع ما این کار را انجام می‌دهیم».</w:t>
      </w:r>
      <w:r w:rsidR="00CA333C" w:rsidRPr="00FB2EE3">
        <w:rPr>
          <w:spacing w:val="0"/>
          <w:rtl/>
          <w:lang w:bidi="ar-SA"/>
        </w:rPr>
        <w:t xml:space="preserve"> نخستین کسی که روز قیامت</w:t>
      </w:r>
      <w:r w:rsidR="00A51BC4" w:rsidRPr="00FB2EE3">
        <w:rPr>
          <w:spacing w:val="0"/>
          <w:rtl/>
          <w:lang w:bidi="ar-SA"/>
        </w:rPr>
        <w:t xml:space="preserve"> پوشیده می‌شود، ابراهیم</w:t>
      </w:r>
      <w:r w:rsidR="004D17ED" w:rsidRPr="00FB2EE3">
        <w:rPr>
          <w:spacing w:val="0"/>
          <w:lang w:bidi="ar-SA"/>
        </w:rPr>
        <w:sym w:font="AGA Arabesque" w:char="F075"/>
      </w:r>
      <w:r w:rsidR="00A51BC4" w:rsidRPr="00FB2EE3">
        <w:rPr>
          <w:spacing w:val="0"/>
          <w:rtl/>
          <w:lang w:bidi="ar-SA"/>
        </w:rPr>
        <w:t xml:space="preserve"> است؛ مردانی از امت</w:t>
      </w:r>
      <w:r w:rsidR="008C5D12" w:rsidRPr="00FB2EE3">
        <w:rPr>
          <w:spacing w:val="0"/>
          <w:rtl/>
          <w:lang w:bidi="ar-SA"/>
        </w:rPr>
        <w:t>م</w:t>
      </w:r>
      <w:r w:rsidR="00A51BC4" w:rsidRPr="00FB2EE3">
        <w:rPr>
          <w:spacing w:val="0"/>
          <w:rtl/>
          <w:lang w:bidi="ar-SA"/>
        </w:rPr>
        <w:t xml:space="preserve"> را می‌آورند و آن‌ها را به سوی دوزخ می‌برند. می‌گویم: پروردگارا! این‌ها، یاران من هستند. گفته می‌شود: تو، نمی‌دانی که آن‌ها پس از تو چه کردند؟ من، همان سخنی را می‌گویم که بنده‌ی نیک خدا (عیسی</w:t>
      </w:r>
      <w:r w:rsidR="00A51BC4" w:rsidRPr="00FB2EE3">
        <w:rPr>
          <w:spacing w:val="0"/>
          <w:lang w:bidi="ar-SA"/>
        </w:rPr>
        <w:sym w:font="AGA Arabesque" w:char="F075"/>
      </w:r>
      <w:r w:rsidR="00A51BC4" w:rsidRPr="00FB2EE3">
        <w:rPr>
          <w:spacing w:val="0"/>
          <w:rtl/>
          <w:lang w:bidi="ar-SA"/>
        </w:rPr>
        <w:t xml:space="preserve">) </w:t>
      </w:r>
      <w:r w:rsidR="008A6F8A" w:rsidRPr="00FB2EE3">
        <w:rPr>
          <w:spacing w:val="0"/>
          <w:rtl/>
          <w:lang w:bidi="ar-SA"/>
        </w:rPr>
        <w:t xml:space="preserve">می‌گوید: </w:t>
      </w:r>
      <w:r w:rsidR="00D677AD" w:rsidRPr="00FB2EE3">
        <w:rPr>
          <w:rFonts w:ascii="KFGQPC Uthman Taha Naskh" w:cs="KFGQPC Uthman Taha Naskh" w:hint="cs"/>
          <w:spacing w:val="0"/>
          <w:rtl/>
          <w:lang w:bidi="ar-SA"/>
        </w:rPr>
        <w:t>﴿</w:t>
      </w:r>
      <w:r w:rsidR="00D677AD" w:rsidRPr="00FB2EE3">
        <w:rPr>
          <w:rFonts w:ascii="KFGQPC Uthmanic Script HAFS" w:cs="KFGQPC Uthmanic Script HAFS" w:hint="eastAsia"/>
          <w:spacing w:val="0"/>
          <w:rtl/>
          <w:lang w:bidi="ar-SA"/>
        </w:rPr>
        <w:t>م</w:t>
      </w:r>
      <w:r w:rsidR="00D677AD" w:rsidRPr="00FB2EE3">
        <w:rPr>
          <w:rStyle w:val="Char2"/>
          <w:rFonts w:hint="eastAsia"/>
          <w:spacing w:val="0"/>
          <w:rtl/>
        </w:rPr>
        <w:t>َا</w:t>
      </w:r>
      <w:r w:rsidR="00D677AD" w:rsidRPr="00FB2EE3">
        <w:rPr>
          <w:rStyle w:val="Char2"/>
          <w:spacing w:val="0"/>
          <w:rtl/>
        </w:rPr>
        <w:t xml:space="preserve"> </w:t>
      </w:r>
      <w:r w:rsidR="00D677AD" w:rsidRPr="00FB2EE3">
        <w:rPr>
          <w:rStyle w:val="Char2"/>
          <w:rFonts w:hint="eastAsia"/>
          <w:spacing w:val="0"/>
          <w:rtl/>
        </w:rPr>
        <w:t>قُل</w:t>
      </w:r>
      <w:r w:rsidR="00D677AD" w:rsidRPr="00FB2EE3">
        <w:rPr>
          <w:rStyle w:val="Char2"/>
          <w:rFonts w:hint="cs"/>
          <w:spacing w:val="0"/>
          <w:rtl/>
        </w:rPr>
        <w:t>ۡ</w:t>
      </w:r>
      <w:r w:rsidR="00D677AD" w:rsidRPr="00FB2EE3">
        <w:rPr>
          <w:rStyle w:val="Char2"/>
          <w:rFonts w:hint="eastAsia"/>
          <w:spacing w:val="0"/>
          <w:rtl/>
        </w:rPr>
        <w:t>تُ</w:t>
      </w:r>
      <w:r w:rsidR="00D677AD" w:rsidRPr="00FB2EE3">
        <w:rPr>
          <w:rStyle w:val="Char2"/>
          <w:spacing w:val="0"/>
          <w:rtl/>
        </w:rPr>
        <w:t xml:space="preserve"> </w:t>
      </w:r>
      <w:r w:rsidR="00D677AD" w:rsidRPr="00FB2EE3">
        <w:rPr>
          <w:rStyle w:val="Char2"/>
          <w:rFonts w:hint="eastAsia"/>
          <w:spacing w:val="0"/>
          <w:rtl/>
        </w:rPr>
        <w:t>لَهُم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إِلَّا</w:t>
      </w:r>
      <w:r w:rsidR="00D677AD" w:rsidRPr="00FB2EE3">
        <w:rPr>
          <w:rStyle w:val="Char2"/>
          <w:spacing w:val="0"/>
          <w:rtl/>
        </w:rPr>
        <w:t xml:space="preserve"> </w:t>
      </w:r>
      <w:r w:rsidR="00D677AD" w:rsidRPr="00FB2EE3">
        <w:rPr>
          <w:rStyle w:val="Char2"/>
          <w:rFonts w:hint="eastAsia"/>
          <w:spacing w:val="0"/>
          <w:rtl/>
        </w:rPr>
        <w:t>مَا</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أَمَر</w:t>
      </w:r>
      <w:r w:rsidR="00D677AD" w:rsidRPr="00FB2EE3">
        <w:rPr>
          <w:rStyle w:val="Char2"/>
          <w:rFonts w:hint="cs"/>
          <w:spacing w:val="0"/>
          <w:rtl/>
        </w:rPr>
        <w:t>ۡ</w:t>
      </w:r>
      <w:r w:rsidR="00D677AD" w:rsidRPr="00FB2EE3">
        <w:rPr>
          <w:rStyle w:val="Char2"/>
          <w:rFonts w:hint="eastAsia"/>
          <w:spacing w:val="0"/>
          <w:rtl/>
        </w:rPr>
        <w:t>تَنِي</w:t>
      </w:r>
      <w:r w:rsidR="00D677AD" w:rsidRPr="00FB2EE3">
        <w:rPr>
          <w:rStyle w:val="Char2"/>
          <w:spacing w:val="0"/>
          <w:rtl/>
        </w:rPr>
        <w:t xml:space="preserve"> </w:t>
      </w:r>
      <w:r w:rsidR="00D677AD" w:rsidRPr="00FB2EE3">
        <w:rPr>
          <w:rStyle w:val="Char2"/>
          <w:rFonts w:hint="eastAsia"/>
          <w:spacing w:val="0"/>
          <w:rtl/>
        </w:rPr>
        <w:t>بِهِ</w:t>
      </w:r>
      <w:r w:rsidR="00D677AD" w:rsidRPr="00FB2EE3">
        <w:rPr>
          <w:rStyle w:val="Char2"/>
          <w:rFonts w:hint="cs"/>
          <w:spacing w:val="0"/>
          <w:rtl/>
        </w:rPr>
        <w:t>ۦٓ</w:t>
      </w:r>
      <w:r w:rsidR="00D677AD" w:rsidRPr="00FB2EE3">
        <w:rPr>
          <w:rStyle w:val="Char2"/>
          <w:spacing w:val="0"/>
          <w:rtl/>
        </w:rPr>
        <w:t xml:space="preserve"> </w:t>
      </w:r>
      <w:r w:rsidR="00D677AD" w:rsidRPr="00FB2EE3">
        <w:rPr>
          <w:rStyle w:val="Char2"/>
          <w:rFonts w:hint="eastAsia"/>
          <w:spacing w:val="0"/>
          <w:rtl/>
        </w:rPr>
        <w:t>أَنِ</w:t>
      </w:r>
      <w:r w:rsidR="00D677AD" w:rsidRPr="00FB2EE3">
        <w:rPr>
          <w:rStyle w:val="Char2"/>
          <w:spacing w:val="0"/>
          <w:rtl/>
        </w:rPr>
        <w:t xml:space="preserve"> </w:t>
      </w:r>
      <w:r w:rsidR="00D677AD" w:rsidRPr="00FB2EE3">
        <w:rPr>
          <w:rStyle w:val="Char2"/>
          <w:rFonts w:hint="cs"/>
          <w:spacing w:val="0"/>
          <w:rtl/>
        </w:rPr>
        <w:t>ٱ</w:t>
      </w:r>
      <w:r w:rsidR="00D677AD" w:rsidRPr="00FB2EE3">
        <w:rPr>
          <w:rStyle w:val="Char2"/>
          <w:rFonts w:hint="eastAsia"/>
          <w:spacing w:val="0"/>
          <w:rtl/>
        </w:rPr>
        <w:t>ع</w:t>
      </w:r>
      <w:r w:rsidR="00D677AD" w:rsidRPr="00FB2EE3">
        <w:rPr>
          <w:rStyle w:val="Char2"/>
          <w:rFonts w:hint="cs"/>
          <w:spacing w:val="0"/>
          <w:rtl/>
        </w:rPr>
        <w:t>ۡ</w:t>
      </w:r>
      <w:r w:rsidR="00D677AD" w:rsidRPr="00FB2EE3">
        <w:rPr>
          <w:rStyle w:val="Char2"/>
          <w:rFonts w:hint="eastAsia"/>
          <w:spacing w:val="0"/>
          <w:rtl/>
        </w:rPr>
        <w:t>بُدُواْ</w:t>
      </w:r>
      <w:r w:rsidR="00D677AD" w:rsidRPr="00FB2EE3">
        <w:rPr>
          <w:rStyle w:val="Char2"/>
          <w:spacing w:val="0"/>
          <w:rtl/>
        </w:rPr>
        <w:t xml:space="preserve"> </w:t>
      </w:r>
      <w:r w:rsidR="00D677AD" w:rsidRPr="00FB2EE3">
        <w:rPr>
          <w:rStyle w:val="Char2"/>
          <w:rFonts w:hint="cs"/>
          <w:spacing w:val="0"/>
          <w:rtl/>
        </w:rPr>
        <w:t>ٱ</w:t>
      </w:r>
      <w:r w:rsidR="00D677AD" w:rsidRPr="00FB2EE3">
        <w:rPr>
          <w:rStyle w:val="Char2"/>
          <w:rFonts w:hint="eastAsia"/>
          <w:spacing w:val="0"/>
          <w:rtl/>
        </w:rPr>
        <w:t>للَّهَ</w:t>
      </w:r>
      <w:r w:rsidR="00D677AD" w:rsidRPr="00FB2EE3">
        <w:rPr>
          <w:rStyle w:val="Char2"/>
          <w:spacing w:val="0"/>
          <w:rtl/>
        </w:rPr>
        <w:t xml:space="preserve"> </w:t>
      </w:r>
      <w:r w:rsidR="00D677AD" w:rsidRPr="00FB2EE3">
        <w:rPr>
          <w:rStyle w:val="Char2"/>
          <w:rFonts w:hint="eastAsia"/>
          <w:spacing w:val="0"/>
          <w:rtl/>
        </w:rPr>
        <w:t>رَبِّي</w:t>
      </w:r>
      <w:r w:rsidR="00D677AD" w:rsidRPr="00FB2EE3">
        <w:rPr>
          <w:rStyle w:val="Char2"/>
          <w:spacing w:val="0"/>
          <w:rtl/>
        </w:rPr>
        <w:t xml:space="preserve"> </w:t>
      </w:r>
      <w:r w:rsidR="00D677AD" w:rsidRPr="00FB2EE3">
        <w:rPr>
          <w:rStyle w:val="Char2"/>
          <w:rFonts w:hint="eastAsia"/>
          <w:spacing w:val="0"/>
          <w:rtl/>
        </w:rPr>
        <w:t>وَرَبَّكُم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وَكُنتُ</w:t>
      </w:r>
      <w:r w:rsidR="00D677AD" w:rsidRPr="00FB2EE3">
        <w:rPr>
          <w:rStyle w:val="Char2"/>
          <w:spacing w:val="0"/>
          <w:rtl/>
        </w:rPr>
        <w:t xml:space="preserve"> </w:t>
      </w:r>
      <w:r w:rsidR="00D677AD" w:rsidRPr="00FB2EE3">
        <w:rPr>
          <w:rStyle w:val="Char2"/>
          <w:rFonts w:hint="eastAsia"/>
          <w:spacing w:val="0"/>
          <w:rtl/>
        </w:rPr>
        <w:t>عَلَي</w:t>
      </w:r>
      <w:r w:rsidR="00D677AD" w:rsidRPr="00FB2EE3">
        <w:rPr>
          <w:rStyle w:val="Char2"/>
          <w:rFonts w:hint="cs"/>
          <w:spacing w:val="0"/>
          <w:rtl/>
        </w:rPr>
        <w:t>ۡ</w:t>
      </w:r>
      <w:r w:rsidR="00D677AD" w:rsidRPr="00FB2EE3">
        <w:rPr>
          <w:rStyle w:val="Char2"/>
          <w:rFonts w:hint="eastAsia"/>
          <w:spacing w:val="0"/>
          <w:rtl/>
        </w:rPr>
        <w:t>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شَهِيد</w:t>
      </w:r>
      <w:r w:rsidR="00D677AD" w:rsidRPr="00FB2EE3">
        <w:rPr>
          <w:rStyle w:val="Char2"/>
          <w:rFonts w:hint="cs"/>
          <w:spacing w:val="0"/>
          <w:rtl/>
        </w:rPr>
        <w:t>ٗ</w:t>
      </w:r>
      <w:r w:rsidR="00D677AD" w:rsidRPr="00FB2EE3">
        <w:rPr>
          <w:rStyle w:val="Char2"/>
          <w:rFonts w:hint="eastAsia"/>
          <w:spacing w:val="0"/>
          <w:rtl/>
        </w:rPr>
        <w:t>ا</w:t>
      </w:r>
      <w:r w:rsidR="00D677AD" w:rsidRPr="00FB2EE3">
        <w:rPr>
          <w:rStyle w:val="Char2"/>
          <w:spacing w:val="0"/>
          <w:rtl/>
        </w:rPr>
        <w:t xml:space="preserve"> </w:t>
      </w:r>
      <w:r w:rsidR="00D677AD" w:rsidRPr="00FB2EE3">
        <w:rPr>
          <w:rStyle w:val="Char2"/>
          <w:rFonts w:hint="eastAsia"/>
          <w:spacing w:val="0"/>
          <w:rtl/>
        </w:rPr>
        <w:t>مَّا</w:t>
      </w:r>
      <w:r w:rsidR="00D677AD" w:rsidRPr="00FB2EE3">
        <w:rPr>
          <w:rStyle w:val="Char2"/>
          <w:spacing w:val="0"/>
          <w:rtl/>
        </w:rPr>
        <w:t xml:space="preserve"> </w:t>
      </w:r>
      <w:r w:rsidR="00D677AD" w:rsidRPr="00FB2EE3">
        <w:rPr>
          <w:rStyle w:val="Char2"/>
          <w:rFonts w:hint="eastAsia"/>
          <w:spacing w:val="0"/>
          <w:rtl/>
        </w:rPr>
        <w:t>دُم</w:t>
      </w:r>
      <w:r w:rsidR="00D677AD" w:rsidRPr="00FB2EE3">
        <w:rPr>
          <w:rStyle w:val="Char2"/>
          <w:rFonts w:hint="cs"/>
          <w:spacing w:val="0"/>
          <w:rtl/>
        </w:rPr>
        <w:t>ۡ</w:t>
      </w:r>
      <w:r w:rsidR="00D677AD" w:rsidRPr="00FB2EE3">
        <w:rPr>
          <w:rStyle w:val="Char2"/>
          <w:rFonts w:hint="eastAsia"/>
          <w:spacing w:val="0"/>
          <w:rtl/>
        </w:rPr>
        <w:t>تُ</w:t>
      </w:r>
      <w:r w:rsidR="00D677AD" w:rsidRPr="00FB2EE3">
        <w:rPr>
          <w:rStyle w:val="Char2"/>
          <w:spacing w:val="0"/>
          <w:rtl/>
        </w:rPr>
        <w:t xml:space="preserve"> </w:t>
      </w:r>
      <w:r w:rsidR="00D677AD" w:rsidRPr="00FB2EE3">
        <w:rPr>
          <w:rStyle w:val="Char2"/>
          <w:rFonts w:hint="eastAsia"/>
          <w:spacing w:val="0"/>
          <w:rtl/>
        </w:rPr>
        <w:t>فِيهِم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فَلَمَّا</w:t>
      </w:r>
      <w:r w:rsidR="00D677AD" w:rsidRPr="00FB2EE3">
        <w:rPr>
          <w:rStyle w:val="Char2"/>
          <w:spacing w:val="0"/>
          <w:rtl/>
        </w:rPr>
        <w:t xml:space="preserve"> </w:t>
      </w:r>
      <w:r w:rsidR="00D677AD" w:rsidRPr="00FB2EE3">
        <w:rPr>
          <w:rStyle w:val="Char2"/>
          <w:rFonts w:hint="eastAsia"/>
          <w:spacing w:val="0"/>
          <w:rtl/>
        </w:rPr>
        <w:t>تَوَفَّي</w:t>
      </w:r>
      <w:r w:rsidR="00D677AD" w:rsidRPr="00FB2EE3">
        <w:rPr>
          <w:rStyle w:val="Char2"/>
          <w:rFonts w:hint="cs"/>
          <w:spacing w:val="0"/>
          <w:rtl/>
        </w:rPr>
        <w:t>ۡ</w:t>
      </w:r>
      <w:r w:rsidR="00D677AD" w:rsidRPr="00FB2EE3">
        <w:rPr>
          <w:rStyle w:val="Char2"/>
          <w:rFonts w:hint="eastAsia"/>
          <w:spacing w:val="0"/>
          <w:rtl/>
        </w:rPr>
        <w:t>تَنِي</w:t>
      </w:r>
      <w:r w:rsidR="00D677AD" w:rsidRPr="00FB2EE3">
        <w:rPr>
          <w:rStyle w:val="Char2"/>
          <w:spacing w:val="0"/>
          <w:rtl/>
        </w:rPr>
        <w:t xml:space="preserve"> </w:t>
      </w:r>
      <w:r w:rsidR="00D677AD" w:rsidRPr="00FB2EE3">
        <w:rPr>
          <w:rStyle w:val="Char2"/>
          <w:rFonts w:hint="eastAsia"/>
          <w:spacing w:val="0"/>
          <w:rtl/>
        </w:rPr>
        <w:t>كُنتَ</w:t>
      </w:r>
      <w:r w:rsidR="00D677AD" w:rsidRPr="00FB2EE3">
        <w:rPr>
          <w:rStyle w:val="Char2"/>
          <w:spacing w:val="0"/>
          <w:rtl/>
        </w:rPr>
        <w:t xml:space="preserve"> </w:t>
      </w:r>
      <w:r w:rsidR="00D677AD" w:rsidRPr="00FB2EE3">
        <w:rPr>
          <w:rStyle w:val="Char2"/>
          <w:rFonts w:hint="eastAsia"/>
          <w:spacing w:val="0"/>
          <w:rtl/>
        </w:rPr>
        <w:t>أَنتَ</w:t>
      </w:r>
      <w:r w:rsidR="00D677AD" w:rsidRPr="00FB2EE3">
        <w:rPr>
          <w:rStyle w:val="Char2"/>
          <w:spacing w:val="0"/>
          <w:rtl/>
        </w:rPr>
        <w:t xml:space="preserve"> </w:t>
      </w:r>
      <w:r w:rsidR="00D677AD" w:rsidRPr="00FB2EE3">
        <w:rPr>
          <w:rStyle w:val="Char2"/>
          <w:rFonts w:hint="cs"/>
          <w:spacing w:val="0"/>
          <w:rtl/>
        </w:rPr>
        <w:t>ٱ</w:t>
      </w:r>
      <w:r w:rsidR="00D677AD" w:rsidRPr="00FB2EE3">
        <w:rPr>
          <w:rStyle w:val="Char2"/>
          <w:rFonts w:hint="eastAsia"/>
          <w:spacing w:val="0"/>
          <w:rtl/>
        </w:rPr>
        <w:t>لرَّقِيبَ</w:t>
      </w:r>
      <w:r w:rsidR="00D677AD" w:rsidRPr="00FB2EE3">
        <w:rPr>
          <w:rStyle w:val="Char2"/>
          <w:spacing w:val="0"/>
          <w:rtl/>
        </w:rPr>
        <w:t xml:space="preserve"> </w:t>
      </w:r>
      <w:r w:rsidR="00D677AD" w:rsidRPr="00FB2EE3">
        <w:rPr>
          <w:rStyle w:val="Char2"/>
          <w:rFonts w:hint="eastAsia"/>
          <w:spacing w:val="0"/>
          <w:rtl/>
        </w:rPr>
        <w:t>عَلَي</w:t>
      </w:r>
      <w:r w:rsidR="00D677AD" w:rsidRPr="00FB2EE3">
        <w:rPr>
          <w:rStyle w:val="Char2"/>
          <w:rFonts w:hint="cs"/>
          <w:spacing w:val="0"/>
          <w:rtl/>
        </w:rPr>
        <w:t>ۡ</w:t>
      </w:r>
      <w:r w:rsidR="00D677AD" w:rsidRPr="00FB2EE3">
        <w:rPr>
          <w:rStyle w:val="Char2"/>
          <w:rFonts w:hint="eastAsia"/>
          <w:spacing w:val="0"/>
          <w:rtl/>
        </w:rPr>
        <w:t>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وَأَنتَ</w:t>
      </w:r>
      <w:r w:rsidR="00D677AD" w:rsidRPr="00FB2EE3">
        <w:rPr>
          <w:rStyle w:val="Char2"/>
          <w:spacing w:val="0"/>
          <w:rtl/>
        </w:rPr>
        <w:t xml:space="preserve"> </w:t>
      </w:r>
      <w:r w:rsidR="00D677AD" w:rsidRPr="00FB2EE3">
        <w:rPr>
          <w:rStyle w:val="Char2"/>
          <w:rFonts w:hint="eastAsia"/>
          <w:spacing w:val="0"/>
          <w:rtl/>
        </w:rPr>
        <w:t>عَلَى</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كُلِّ</w:t>
      </w:r>
      <w:r w:rsidR="00D677AD" w:rsidRPr="00FB2EE3">
        <w:rPr>
          <w:rStyle w:val="Char2"/>
          <w:spacing w:val="0"/>
          <w:rtl/>
        </w:rPr>
        <w:t xml:space="preserve"> </w:t>
      </w:r>
      <w:r w:rsidR="00D677AD" w:rsidRPr="00FB2EE3">
        <w:rPr>
          <w:rStyle w:val="Char2"/>
          <w:rFonts w:hint="eastAsia"/>
          <w:spacing w:val="0"/>
          <w:rtl/>
        </w:rPr>
        <w:t>شَي</w:t>
      </w:r>
      <w:r w:rsidR="00D677AD" w:rsidRPr="00FB2EE3">
        <w:rPr>
          <w:rStyle w:val="Char2"/>
          <w:rFonts w:hint="cs"/>
          <w:spacing w:val="0"/>
          <w:rtl/>
        </w:rPr>
        <w:t>ۡ</w:t>
      </w:r>
      <w:r w:rsidR="00D677AD" w:rsidRPr="00FB2EE3">
        <w:rPr>
          <w:rStyle w:val="Char2"/>
          <w:rFonts w:hint="eastAsia"/>
          <w:spacing w:val="0"/>
          <w:rtl/>
        </w:rPr>
        <w:t>ء</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شَهِيدٌ</w:t>
      </w:r>
      <w:r w:rsidR="00D677AD" w:rsidRPr="00FB2EE3">
        <w:rPr>
          <w:rStyle w:val="Char2"/>
          <w:spacing w:val="0"/>
          <w:rtl/>
        </w:rPr>
        <w:t xml:space="preserve"> </w:t>
      </w:r>
      <w:r w:rsidR="00D677AD" w:rsidRPr="00FB2EE3">
        <w:rPr>
          <w:rFonts w:ascii="KFGQPC Uthmanic Script HAFS" w:cs="KFGQPC Uthmanic Script HAFS" w:hint="cs"/>
          <w:spacing w:val="0"/>
          <w:rtl/>
          <w:lang w:bidi="ar-SA"/>
        </w:rPr>
        <w:t>١١٧</w:t>
      </w:r>
      <w:r w:rsidR="00D677AD" w:rsidRPr="00FB2EE3">
        <w:rPr>
          <w:rFonts w:ascii="KFGQPC Uthmanic Script HAFS" w:cs="KFGQPC Uthmanic Script HAFS"/>
          <w:spacing w:val="0"/>
          <w:rtl/>
          <w:lang w:bidi="ar-SA"/>
        </w:rPr>
        <w:t xml:space="preserve"> </w:t>
      </w:r>
      <w:r w:rsidR="00D677AD" w:rsidRPr="00FB2EE3">
        <w:rPr>
          <w:rStyle w:val="Char2"/>
          <w:rFonts w:hint="eastAsia"/>
          <w:spacing w:val="0"/>
          <w:rtl/>
        </w:rPr>
        <w:t>إِن</w:t>
      </w:r>
      <w:r w:rsidR="00D677AD" w:rsidRPr="00FB2EE3">
        <w:rPr>
          <w:rStyle w:val="Char2"/>
          <w:spacing w:val="0"/>
          <w:rtl/>
        </w:rPr>
        <w:t xml:space="preserve"> </w:t>
      </w:r>
      <w:r w:rsidR="00D677AD" w:rsidRPr="00FB2EE3">
        <w:rPr>
          <w:rStyle w:val="Char2"/>
          <w:rFonts w:hint="eastAsia"/>
          <w:spacing w:val="0"/>
          <w:rtl/>
        </w:rPr>
        <w:t>تُعَذِّب</w:t>
      </w:r>
      <w:r w:rsidR="00D677AD" w:rsidRPr="00FB2EE3">
        <w:rPr>
          <w:rStyle w:val="Char2"/>
          <w:rFonts w:hint="cs"/>
          <w:spacing w:val="0"/>
          <w:rtl/>
        </w:rPr>
        <w:t>ۡ</w:t>
      </w:r>
      <w:r w:rsidR="00D677AD" w:rsidRPr="00FB2EE3">
        <w:rPr>
          <w:rStyle w:val="Char2"/>
          <w:rFonts w:hint="eastAsia"/>
          <w:spacing w:val="0"/>
          <w:rtl/>
        </w:rPr>
        <w:t>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فَإِنَّهُم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عِبَادُكَ</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وَإِن</w:t>
      </w:r>
      <w:r w:rsidR="00D677AD" w:rsidRPr="00FB2EE3">
        <w:rPr>
          <w:rStyle w:val="Char2"/>
          <w:spacing w:val="0"/>
          <w:rtl/>
        </w:rPr>
        <w:t xml:space="preserve"> </w:t>
      </w:r>
      <w:r w:rsidR="00D677AD" w:rsidRPr="00FB2EE3">
        <w:rPr>
          <w:rStyle w:val="Char2"/>
          <w:rFonts w:hint="eastAsia"/>
          <w:spacing w:val="0"/>
          <w:rtl/>
        </w:rPr>
        <w:t>تَغ</w:t>
      </w:r>
      <w:r w:rsidR="00D677AD" w:rsidRPr="00FB2EE3">
        <w:rPr>
          <w:rStyle w:val="Char2"/>
          <w:rFonts w:hint="cs"/>
          <w:spacing w:val="0"/>
          <w:rtl/>
        </w:rPr>
        <w:t>ۡ</w:t>
      </w:r>
      <w:r w:rsidR="00D677AD" w:rsidRPr="00FB2EE3">
        <w:rPr>
          <w:rStyle w:val="Char2"/>
          <w:rFonts w:hint="eastAsia"/>
          <w:spacing w:val="0"/>
          <w:rtl/>
        </w:rPr>
        <w:t>فِر</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لَهُم</w:t>
      </w:r>
      <w:r w:rsidR="00D677AD" w:rsidRPr="00FB2EE3">
        <w:rPr>
          <w:rStyle w:val="Char2"/>
          <w:rFonts w:hint="cs"/>
          <w:spacing w:val="0"/>
          <w:rtl/>
        </w:rPr>
        <w:t>ۡ</w:t>
      </w:r>
      <w:r w:rsidR="00D677AD" w:rsidRPr="00FB2EE3">
        <w:rPr>
          <w:rStyle w:val="Char2"/>
          <w:spacing w:val="0"/>
          <w:rtl/>
        </w:rPr>
        <w:t xml:space="preserve"> </w:t>
      </w:r>
      <w:r w:rsidR="00D677AD" w:rsidRPr="00FB2EE3">
        <w:rPr>
          <w:rStyle w:val="Char2"/>
          <w:rFonts w:hint="eastAsia"/>
          <w:spacing w:val="0"/>
          <w:rtl/>
        </w:rPr>
        <w:t>فَإِنَّكَ</w:t>
      </w:r>
      <w:r w:rsidR="00D677AD" w:rsidRPr="00FB2EE3">
        <w:rPr>
          <w:rStyle w:val="Char2"/>
          <w:spacing w:val="0"/>
          <w:rtl/>
        </w:rPr>
        <w:t xml:space="preserve"> </w:t>
      </w:r>
      <w:r w:rsidR="00D677AD" w:rsidRPr="00FB2EE3">
        <w:rPr>
          <w:rStyle w:val="Char2"/>
          <w:rFonts w:hint="eastAsia"/>
          <w:spacing w:val="0"/>
          <w:rtl/>
        </w:rPr>
        <w:t>أَنتَ</w:t>
      </w:r>
      <w:r w:rsidR="00D677AD" w:rsidRPr="00FB2EE3">
        <w:rPr>
          <w:rStyle w:val="Char2"/>
          <w:spacing w:val="0"/>
          <w:rtl/>
        </w:rPr>
        <w:t xml:space="preserve"> </w:t>
      </w:r>
      <w:r w:rsidR="00D677AD" w:rsidRPr="00FB2EE3">
        <w:rPr>
          <w:rStyle w:val="Char2"/>
          <w:rFonts w:hint="cs"/>
          <w:spacing w:val="0"/>
          <w:rtl/>
        </w:rPr>
        <w:t>ٱ</w:t>
      </w:r>
      <w:r w:rsidR="00D677AD" w:rsidRPr="00FB2EE3">
        <w:rPr>
          <w:rStyle w:val="Char2"/>
          <w:rFonts w:hint="eastAsia"/>
          <w:spacing w:val="0"/>
          <w:rtl/>
        </w:rPr>
        <w:t>ل</w:t>
      </w:r>
      <w:r w:rsidR="00D677AD" w:rsidRPr="00FB2EE3">
        <w:rPr>
          <w:rStyle w:val="Char2"/>
          <w:rFonts w:hint="cs"/>
          <w:spacing w:val="0"/>
          <w:rtl/>
        </w:rPr>
        <w:t>ۡ</w:t>
      </w:r>
      <w:r w:rsidR="00D677AD" w:rsidRPr="00FB2EE3">
        <w:rPr>
          <w:rStyle w:val="Char2"/>
          <w:rFonts w:hint="eastAsia"/>
          <w:spacing w:val="0"/>
          <w:rtl/>
        </w:rPr>
        <w:t>عَزِيزُ</w:t>
      </w:r>
      <w:r w:rsidR="00D677AD" w:rsidRPr="00FB2EE3">
        <w:rPr>
          <w:rStyle w:val="Char2"/>
          <w:spacing w:val="0"/>
          <w:rtl/>
        </w:rPr>
        <w:t xml:space="preserve"> </w:t>
      </w:r>
      <w:r w:rsidR="00D677AD" w:rsidRPr="00FB2EE3">
        <w:rPr>
          <w:rStyle w:val="Char2"/>
          <w:rFonts w:hint="cs"/>
          <w:spacing w:val="0"/>
          <w:rtl/>
        </w:rPr>
        <w:t>ٱ</w:t>
      </w:r>
      <w:r w:rsidR="00D677AD" w:rsidRPr="00FB2EE3">
        <w:rPr>
          <w:rStyle w:val="Char2"/>
          <w:rFonts w:hint="eastAsia"/>
          <w:spacing w:val="0"/>
          <w:rtl/>
        </w:rPr>
        <w:t>ل</w:t>
      </w:r>
      <w:r w:rsidR="00D677AD" w:rsidRPr="00FB2EE3">
        <w:rPr>
          <w:rStyle w:val="Char2"/>
          <w:rFonts w:hint="cs"/>
          <w:spacing w:val="0"/>
          <w:rtl/>
        </w:rPr>
        <w:t>ۡ</w:t>
      </w:r>
      <w:r w:rsidR="00D677AD" w:rsidRPr="00FB2EE3">
        <w:rPr>
          <w:rStyle w:val="Char2"/>
          <w:rFonts w:hint="eastAsia"/>
          <w:spacing w:val="0"/>
          <w:rtl/>
        </w:rPr>
        <w:t>حَكِيمُ</w:t>
      </w:r>
      <w:r w:rsidR="00D677AD" w:rsidRPr="00FB2EE3">
        <w:rPr>
          <w:rStyle w:val="Char2"/>
          <w:spacing w:val="0"/>
          <w:rtl/>
        </w:rPr>
        <w:t xml:space="preserve"> </w:t>
      </w:r>
      <w:r w:rsidR="00D677AD" w:rsidRPr="00FB2EE3">
        <w:rPr>
          <w:rFonts w:ascii="KFGQPC Uthmanic Script HAFS" w:cs="KFGQPC Uthmanic Script HAFS" w:hint="cs"/>
          <w:spacing w:val="0"/>
          <w:rtl/>
          <w:lang w:bidi="ar-SA"/>
        </w:rPr>
        <w:t>١١٨</w:t>
      </w:r>
      <w:r w:rsidR="00D677AD" w:rsidRPr="00FB2EE3">
        <w:rPr>
          <w:rFonts w:ascii="KFGQPC Uthman Taha Naskh" w:cs="KFGQPC Uthman Taha Naskh" w:hint="cs"/>
          <w:spacing w:val="0"/>
          <w:rtl/>
          <w:lang w:bidi="ar-SA"/>
        </w:rPr>
        <w:t>﴾</w:t>
      </w:r>
      <w:r w:rsidR="00D677AD" w:rsidRPr="00FB2EE3">
        <w:rPr>
          <w:rFonts w:ascii="KFGQPC Uthman Taha Naskh" w:cs="KFGQPC Uthman Taha Naskh"/>
          <w:spacing w:val="0"/>
          <w:rtl/>
          <w:lang w:bidi="ar-SA"/>
        </w:rPr>
        <w:t xml:space="preserve"> </w:t>
      </w:r>
      <w:r w:rsidR="00D677AD" w:rsidRPr="00FB2EE3">
        <w:rPr>
          <w:rStyle w:val="Char8"/>
          <w:spacing w:val="0"/>
          <w:rtl/>
        </w:rPr>
        <w:t>[</w:t>
      </w:r>
      <w:r w:rsidR="00D677AD" w:rsidRPr="00FB2EE3">
        <w:rPr>
          <w:rStyle w:val="Char8"/>
          <w:rFonts w:hint="eastAsia"/>
          <w:spacing w:val="0"/>
          <w:rtl/>
        </w:rPr>
        <w:t>المائ‍دة</w:t>
      </w:r>
      <w:r w:rsidR="00D677AD" w:rsidRPr="00FB2EE3">
        <w:rPr>
          <w:rStyle w:val="Char8"/>
          <w:spacing w:val="0"/>
          <w:rtl/>
        </w:rPr>
        <w:t xml:space="preserve">: </w:t>
      </w:r>
      <w:r w:rsidR="00D677AD" w:rsidRPr="00FB2EE3">
        <w:rPr>
          <w:rStyle w:val="Char8"/>
          <w:rFonts w:hint="cs"/>
          <w:spacing w:val="0"/>
          <w:rtl/>
        </w:rPr>
        <w:t>١١٧</w:t>
      </w:r>
      <w:r w:rsidR="00D677AD" w:rsidRPr="00FB2EE3">
        <w:rPr>
          <w:rStyle w:val="Char8"/>
          <w:rFonts w:hint="eastAsia"/>
          <w:spacing w:val="0"/>
          <w:rtl/>
        </w:rPr>
        <w:t>،</w:t>
      </w:r>
      <w:r w:rsidR="00D677AD" w:rsidRPr="00FB2EE3">
        <w:rPr>
          <w:rStyle w:val="Char8"/>
          <w:spacing w:val="0"/>
          <w:rtl/>
        </w:rPr>
        <w:t xml:space="preserve">  </w:t>
      </w:r>
      <w:r w:rsidR="00D677AD" w:rsidRPr="00FB2EE3">
        <w:rPr>
          <w:rStyle w:val="Char8"/>
          <w:rFonts w:hint="cs"/>
          <w:spacing w:val="0"/>
          <w:rtl/>
        </w:rPr>
        <w:t>١١٨</w:t>
      </w:r>
      <w:r w:rsidR="00D677AD" w:rsidRPr="00FB2EE3">
        <w:rPr>
          <w:rStyle w:val="Char8"/>
          <w:spacing w:val="0"/>
          <w:rtl/>
        </w:rPr>
        <w:t>]</w:t>
      </w:r>
      <w:r w:rsidR="00D677AD" w:rsidRPr="00FB2EE3">
        <w:rPr>
          <w:rFonts w:ascii="KFGQPC Uthman Taha Naskh" w:cs="KFGQPC Uthman Taha Naskh"/>
          <w:spacing w:val="0"/>
          <w:rtl/>
          <w:lang w:bidi="ar-SA"/>
        </w:rPr>
        <w:t xml:space="preserve">  </w:t>
      </w:r>
      <w:r w:rsidR="008A6F8A" w:rsidRPr="00FB2EE3">
        <w:rPr>
          <w:spacing w:val="0"/>
          <w:sz w:val="24"/>
          <w:rtl/>
          <w:lang w:bidi="ar-SA"/>
        </w:rPr>
        <w:t>یعنی: «</w:t>
      </w:r>
      <w:r w:rsidR="008A6F8A" w:rsidRPr="00FB2EE3">
        <w:rPr>
          <w:rFonts w:eastAsia="SimSun"/>
          <w:spacing w:val="0"/>
          <w:sz w:val="24"/>
          <w:rtl/>
          <w:lang w:eastAsia="zh-CN" w:bidi="ar-SA"/>
        </w:rPr>
        <w:t>چیزی جز دستوری که به من دادی، به آنان نگفتم؛ این‌که الله را که پروردگار من و شماست، پرستش نمایید. و تا زمانی که در میانشان بودم، مراقب و گواهشان بودم و چون مرا (از میانشان) برداشتی، خودت مراقبشان بودی و تو بر همه چیز گواهی. اگر عذابشان کنی، بندگان تو هستند؛ و اگر آن‌ها را ببخشی، به‌یقین تو، توانای حکیمی».</w:t>
      </w:r>
    </w:p>
    <w:p w:rsidR="008A6F8A" w:rsidRPr="00FB2EE3" w:rsidRDefault="008A6F8A" w:rsidP="00167AB1">
      <w:pPr>
        <w:autoSpaceDE w:val="0"/>
        <w:autoSpaceDN w:val="0"/>
        <w:adjustRightInd w:val="0"/>
        <w:ind w:firstLine="389"/>
        <w:rPr>
          <w:rFonts w:ascii="Traditional Arabic"/>
          <w:vanish/>
          <w:spacing w:val="0"/>
          <w:rtl/>
          <w:lang w:bidi="ar-SA"/>
        </w:rPr>
      </w:pPr>
      <w:r w:rsidRPr="00FB2EE3">
        <w:rPr>
          <w:rFonts w:ascii="Traditional Arabic"/>
          <w:spacing w:val="0"/>
          <w:rtl/>
          <w:lang w:bidi="ar-SA"/>
        </w:rPr>
        <w:t>سپس به من گفته می‌شود: آنان، پس از تو مرتد شدند و از دین برگشتند».</w:t>
      </w:r>
    </w:p>
    <w:p w:rsidR="00F93DBF" w:rsidRDefault="00F93DBF" w:rsidP="00167AB1">
      <w:pPr>
        <w:rPr>
          <w:spacing w:val="0"/>
          <w:sz w:val="24"/>
          <w:rtl/>
          <w:lang w:bidi="ar-SA"/>
        </w:rPr>
      </w:pPr>
    </w:p>
    <w:p w:rsidR="00E04262" w:rsidRDefault="00E04262" w:rsidP="00167AB1">
      <w:pPr>
        <w:rPr>
          <w:spacing w:val="0"/>
          <w:sz w:val="24"/>
          <w:rtl/>
          <w:lang w:bidi="ar-SA"/>
        </w:rPr>
      </w:pPr>
    </w:p>
    <w:p w:rsidR="00E04262" w:rsidRPr="00FB2EE3" w:rsidRDefault="00E04262" w:rsidP="00167AB1">
      <w:pPr>
        <w:rPr>
          <w:spacing w:val="0"/>
          <w:sz w:val="24"/>
          <w:rtl/>
          <w:lang w:bidi="ar-SA"/>
        </w:rPr>
      </w:pPr>
    </w:p>
    <w:p w:rsidR="00F93DBF" w:rsidRPr="00FB2EE3" w:rsidRDefault="0084754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47541" w:rsidRPr="00FB2EE3" w:rsidRDefault="00D41972" w:rsidP="00167AB1">
      <w:pPr>
        <w:rPr>
          <w:spacing w:val="0"/>
          <w:rtl/>
          <w:lang w:bidi="ar-SA"/>
        </w:rPr>
      </w:pPr>
      <w:r w:rsidRPr="00FB2EE3">
        <w:rPr>
          <w:spacing w:val="0"/>
          <w:rtl/>
          <w:lang w:bidi="ar-SA"/>
        </w:rPr>
        <w:t>مؤلف</w:t>
      </w:r>
      <w:r w:rsidR="00CA333C" w:rsidRPr="00FB2EE3">
        <w:rPr>
          <w:rFonts w:cs="CTraditional Arabic"/>
          <w:spacing w:val="0"/>
          <w:rtl/>
          <w:lang w:bidi="ar-SA"/>
        </w:rPr>
        <w:t>/</w:t>
      </w:r>
      <w:r w:rsidRPr="00FB2EE3">
        <w:rPr>
          <w:spacing w:val="0"/>
          <w:rtl/>
          <w:lang w:bidi="ar-SA"/>
        </w:rPr>
        <w:t>، روایتی بدین مضمون نقل کرده است که ابن عباس</w:t>
      </w:r>
      <w:r w:rsidR="00CA333C" w:rsidRPr="00FB2EE3">
        <w:rPr>
          <w:rFonts w:cs="(M. Aiyada Ayoub ALKobaisi)"/>
          <w:spacing w:val="0"/>
          <w:rtl/>
          <w:lang w:bidi="ar-SA"/>
        </w:rPr>
        <w:t>$</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برای ما سخنرانی کرد.</w:t>
      </w:r>
    </w:p>
    <w:p w:rsidR="00D41972" w:rsidRPr="00FB2EE3" w:rsidRDefault="00D41972" w:rsidP="00167AB1">
      <w:pPr>
        <w:rPr>
          <w:rFonts w:ascii="Traditional Arabic" w:hAnsi="Traditional Arabic"/>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همواره برای یارانش سخنرانی می‌کرد؛ </w:t>
      </w:r>
      <w:r w:rsidRPr="00FB2EE3">
        <w:rPr>
          <w:rFonts w:ascii="Traditional Arabic" w:hAnsi="Traditional Arabic"/>
          <w:spacing w:val="0"/>
          <w:rtl/>
          <w:lang w:bidi="ar-SA"/>
        </w:rPr>
        <w:t>خطبه‌ها یا سخنرانی‌های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بر دو گونه بود؛ سخنرانی‌های ثابت و مشخص، و سخنرانی‌های اتفاقی و غیرثابتی که بنا بر ضرورت خاصی ایراد می‌کرد.</w:t>
      </w:r>
    </w:p>
    <w:p w:rsidR="00D41972" w:rsidRPr="00FB2EE3" w:rsidRDefault="00D41972" w:rsidP="00167AB1">
      <w:pPr>
        <w:rPr>
          <w:rFonts w:ascii="Traditional Arabic" w:hAnsi="Traditional Arabic"/>
          <w:spacing w:val="0"/>
          <w:rtl/>
          <w:lang w:bidi="ar-SA"/>
        </w:rPr>
      </w:pPr>
      <w:r w:rsidRPr="00FB2EE3">
        <w:rPr>
          <w:rFonts w:ascii="Traditional Arabic" w:hAnsi="Traditional Arabic"/>
          <w:spacing w:val="0"/>
          <w:rtl/>
          <w:lang w:bidi="ar-SA"/>
        </w:rPr>
        <w:t xml:space="preserve">سخنرانی‌های ثابت و مشخص، مانند: خطبه‌ی جمعه، خطبه‌ی عید، خطبه‌ی استسقاء (طلب باران)، خطبه‌ی کسوف (خورشیدگرفتگی). </w:t>
      </w:r>
      <w:r w:rsidR="004333D6" w:rsidRPr="00FB2EE3">
        <w:rPr>
          <w:rFonts w:ascii="Traditional Arabic" w:hAnsi="Traditional Arabic"/>
          <w:spacing w:val="0"/>
          <w:rtl/>
          <w:lang w:bidi="ar-SA"/>
        </w:rPr>
        <w:t>هر یک از این خطبه‌ها در زمان و مناسبت خاص آن، ایراد می‌شد: دو خطبه در جمعه پیش از نماز، یک خطبه در عید پس از نماز، و هم‌چنین خطبه‌ی استسقاء، و خطبه‌ای نیز پس از نماز کسوف.</w:t>
      </w:r>
    </w:p>
    <w:p w:rsidR="004333D6" w:rsidRPr="00FB2EE3" w:rsidRDefault="004333D6" w:rsidP="00167AB1">
      <w:pPr>
        <w:rPr>
          <w:rFonts w:ascii="Traditional Arabic" w:hAnsi="Traditional Arabic"/>
          <w:spacing w:val="0"/>
          <w:rtl/>
          <w:lang w:bidi="ar-SA"/>
        </w:rPr>
      </w:pPr>
      <w:r w:rsidRPr="00FB2EE3">
        <w:rPr>
          <w:rFonts w:ascii="Traditional Arabic" w:hAnsi="Traditional Arabic"/>
          <w:spacing w:val="0"/>
          <w:rtl/>
          <w:lang w:bidi="ar-SA"/>
        </w:rPr>
        <w:t>خطبه‌های غیرثابت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w:t>
      </w:r>
      <w:r w:rsidR="00CA333C" w:rsidRPr="00FB2EE3">
        <w:rPr>
          <w:rFonts w:ascii="Traditional Arabic" w:hAnsi="Traditional Arabic"/>
          <w:spacing w:val="0"/>
          <w:rtl/>
          <w:lang w:bidi="ar-SA"/>
        </w:rPr>
        <w:t xml:space="preserve">به صورت </w:t>
      </w:r>
      <w:r w:rsidRPr="00FB2EE3">
        <w:rPr>
          <w:rFonts w:ascii="Traditional Arabic" w:hAnsi="Traditional Arabic"/>
          <w:spacing w:val="0"/>
          <w:rtl/>
          <w:lang w:bidi="ar-SA"/>
        </w:rPr>
        <w:t>اتفاقی و زمانی بود که مسأله‌ای پیش می‌آمد و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به حسب ضرورت در</w:t>
      </w:r>
      <w:r w:rsidR="00CA333C" w:rsidRPr="00FB2EE3">
        <w:rPr>
          <w:rFonts w:ascii="Traditional Arabic" w:hAnsi="Traditional Arabic"/>
          <w:spacing w:val="0"/>
          <w:rtl/>
          <w:lang w:bidi="ar-SA"/>
        </w:rPr>
        <w:t xml:space="preserve"> </w:t>
      </w:r>
      <w:r w:rsidRPr="00FB2EE3">
        <w:rPr>
          <w:rFonts w:ascii="Traditional Arabic" w:hAnsi="Traditional Arabic"/>
          <w:spacing w:val="0"/>
          <w:rtl/>
          <w:lang w:bidi="ar-SA"/>
        </w:rPr>
        <w:t>میان یارانش برمی‌خاست و درباره‌ی آن موضوع یا پیش‌آمد، سخنرانی می‌کرد. به عنوان مثال: باری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شخصی را برای جمع‌آوری زکات فرستاد و چون به مدینه بازگشت، شتری با خود داشت که حامل اموال زکات بود؛ گفت: این‌ها، اموال زکات است و این را هم به من هدیه داده‌اند.</w:t>
      </w:r>
      <w:r w:rsidR="002311AE" w:rsidRPr="00FB2EE3">
        <w:rPr>
          <w:rFonts w:ascii="Traditional Arabic" w:hAnsi="Traditional Arabic"/>
          <w:spacing w:val="0"/>
          <w:rtl/>
          <w:lang w:bidi="ar-SA"/>
        </w:rPr>
        <w:t xml:space="preserve"> پیامبر</w:t>
      </w:r>
      <w:r w:rsidR="002311AE" w:rsidRPr="00FB2EE3">
        <w:rPr>
          <w:rFonts w:ascii="Traditional Arabic" w:hAnsi="Traditional Arabic"/>
          <w:spacing w:val="0"/>
          <w:lang w:bidi="ar-SA"/>
        </w:rPr>
        <w:sym w:font="AGA Arabesque" w:char="F072"/>
      </w:r>
      <w:r w:rsidR="002311AE" w:rsidRPr="00FB2EE3">
        <w:rPr>
          <w:rFonts w:ascii="Traditional Arabic" w:hAnsi="Traditional Arabic"/>
          <w:spacing w:val="0"/>
          <w:rtl/>
          <w:lang w:bidi="ar-SA"/>
        </w:rPr>
        <w:t xml:space="preserve"> سخنرانی کرد و فرمود: </w:t>
      </w:r>
      <w:r w:rsidR="002311AE" w:rsidRPr="00FB2EE3">
        <w:rPr>
          <w:rStyle w:val="Char1"/>
          <w:spacing w:val="0"/>
          <w:rtl/>
          <w:lang w:bidi="ar-SA"/>
        </w:rPr>
        <w:t xml:space="preserve">«مَا بَالُ </w:t>
      </w:r>
      <w:r w:rsidR="006D7B2A" w:rsidRPr="00FB2EE3">
        <w:rPr>
          <w:rStyle w:val="Char1"/>
          <w:spacing w:val="0"/>
          <w:rtl/>
          <w:lang w:bidi="ar-SA"/>
        </w:rPr>
        <w:t xml:space="preserve">أَحَدکم </w:t>
      </w:r>
      <w:r w:rsidR="002311AE" w:rsidRPr="00FB2EE3">
        <w:rPr>
          <w:rStyle w:val="Char1"/>
          <w:spacing w:val="0"/>
          <w:rtl/>
          <w:lang w:bidi="ar-SA"/>
        </w:rPr>
        <w:t>نَسْتَعْمِلُهُ فَيَ</w:t>
      </w:r>
      <w:r w:rsidR="006D7B2A" w:rsidRPr="00FB2EE3">
        <w:rPr>
          <w:rStyle w:val="Char1"/>
          <w:spacing w:val="0"/>
          <w:rtl/>
          <w:lang w:bidi="ar-SA"/>
        </w:rPr>
        <w:t>رجِعُ و</w:t>
      </w:r>
      <w:r w:rsidR="002311AE" w:rsidRPr="00FB2EE3">
        <w:rPr>
          <w:rStyle w:val="Char1"/>
          <w:spacing w:val="0"/>
          <w:rtl/>
          <w:lang w:bidi="ar-SA"/>
        </w:rPr>
        <w:t>َيَقُولُ</w:t>
      </w:r>
      <w:r w:rsidR="006D7B2A" w:rsidRPr="00FB2EE3">
        <w:rPr>
          <w:rStyle w:val="Char1"/>
          <w:spacing w:val="0"/>
          <w:rtl/>
          <w:lang w:bidi="ar-SA"/>
        </w:rPr>
        <w:t>:</w:t>
      </w:r>
      <w:r w:rsidR="002311AE" w:rsidRPr="00FB2EE3">
        <w:rPr>
          <w:rStyle w:val="Char1"/>
          <w:spacing w:val="0"/>
          <w:rtl/>
          <w:lang w:bidi="ar-SA"/>
        </w:rPr>
        <w:t xml:space="preserve"> هَذَا </w:t>
      </w:r>
      <w:r w:rsidR="006D7B2A" w:rsidRPr="00FB2EE3">
        <w:rPr>
          <w:rStyle w:val="Char1"/>
          <w:spacing w:val="0"/>
          <w:rtl/>
          <w:lang w:bidi="ar-SA"/>
        </w:rPr>
        <w:t>لَکُ</w:t>
      </w:r>
      <w:r w:rsidR="002311AE" w:rsidRPr="00FB2EE3">
        <w:rPr>
          <w:rStyle w:val="Char1"/>
          <w:spacing w:val="0"/>
          <w:rtl/>
          <w:lang w:bidi="ar-SA"/>
        </w:rPr>
        <w:t>ُمْ وَهَذَا أُهْدِيَ لِي فَ</w:t>
      </w:r>
      <w:r w:rsidR="006D7B2A" w:rsidRPr="00FB2EE3">
        <w:rPr>
          <w:rStyle w:val="Char1"/>
          <w:spacing w:val="0"/>
          <w:rtl/>
          <w:lang w:bidi="ar-SA"/>
        </w:rPr>
        <w:t>هَ</w:t>
      </w:r>
      <w:r w:rsidR="002311AE" w:rsidRPr="00FB2EE3">
        <w:rPr>
          <w:rStyle w:val="Char1"/>
          <w:spacing w:val="0"/>
          <w:rtl/>
          <w:lang w:bidi="ar-SA"/>
        </w:rPr>
        <w:t xml:space="preserve">لاَ </w:t>
      </w:r>
      <w:r w:rsidR="006D7B2A" w:rsidRPr="00FB2EE3">
        <w:rPr>
          <w:rStyle w:val="Char1"/>
          <w:spacing w:val="0"/>
          <w:rtl/>
          <w:lang w:bidi="ar-SA"/>
        </w:rPr>
        <w:t>جَلَسَ</w:t>
      </w:r>
      <w:r w:rsidR="002311AE" w:rsidRPr="00FB2EE3">
        <w:rPr>
          <w:rStyle w:val="Char1"/>
          <w:spacing w:val="0"/>
          <w:rtl/>
          <w:lang w:bidi="ar-SA"/>
        </w:rPr>
        <w:t xml:space="preserve"> فِي بَيْتِ أَبِيهِ وَأُمِّهِ فَ</w:t>
      </w:r>
      <w:r w:rsidR="006D7B2A" w:rsidRPr="00FB2EE3">
        <w:rPr>
          <w:rStyle w:val="Char1"/>
          <w:spacing w:val="0"/>
          <w:rtl/>
          <w:lang w:bidi="ar-SA"/>
        </w:rPr>
        <w:t>یَنظُ</w:t>
      </w:r>
      <w:r w:rsidR="002311AE" w:rsidRPr="00FB2EE3">
        <w:rPr>
          <w:rStyle w:val="Char1"/>
          <w:spacing w:val="0"/>
          <w:rtl/>
          <w:lang w:bidi="ar-SA"/>
        </w:rPr>
        <w:t xml:space="preserve">رَ </w:t>
      </w:r>
      <w:r w:rsidR="006D7B2A" w:rsidRPr="00FB2EE3">
        <w:rPr>
          <w:rStyle w:val="Char1"/>
          <w:spacing w:val="0"/>
          <w:rtl/>
          <w:lang w:bidi="ar-SA"/>
        </w:rPr>
        <w:t>أَ</w:t>
      </w:r>
      <w:r w:rsidR="002311AE" w:rsidRPr="00FB2EE3">
        <w:rPr>
          <w:rStyle w:val="Char1"/>
          <w:spacing w:val="0"/>
          <w:rtl/>
          <w:lang w:bidi="ar-SA"/>
        </w:rPr>
        <w:t>يُهْدَى لَهُ أَمْ لاَ</w:t>
      </w:r>
      <w:r w:rsidR="006D7B2A" w:rsidRPr="00FB2EE3">
        <w:rPr>
          <w:rStyle w:val="Char1"/>
          <w:spacing w:val="0"/>
          <w:rtl/>
          <w:lang w:bidi="ar-SA"/>
        </w:rPr>
        <w:t>؟</w:t>
      </w:r>
      <w:r w:rsidR="002311AE" w:rsidRPr="00FB2EE3">
        <w:rPr>
          <w:rStyle w:val="Char1"/>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59"/>
      </w:r>
      <w:r w:rsidR="00FB2EE3" w:rsidRPr="00FB2EE3">
        <w:rPr>
          <w:rStyle w:val="FootnoteReference"/>
          <w:rFonts w:cs="B Lotus"/>
          <w:spacing w:val="0"/>
          <w:szCs w:val="28"/>
          <w:rtl/>
          <w:lang w:bidi="ar-SA"/>
        </w:rPr>
        <w:t>)</w:t>
      </w:r>
      <w:r w:rsidRPr="00FB2EE3">
        <w:rPr>
          <w:rFonts w:ascii="Traditional Arabic" w:hAnsi="Traditional Arabic"/>
          <w:spacing w:val="0"/>
          <w:rtl/>
          <w:lang w:bidi="ar-SA"/>
        </w:rPr>
        <w:t xml:space="preserve"> </w:t>
      </w:r>
      <w:r w:rsidR="006D7B2A" w:rsidRPr="00FB2EE3">
        <w:rPr>
          <w:rFonts w:ascii="Traditional Arabic" w:hAnsi="Traditional Arabic"/>
          <w:spacing w:val="0"/>
          <w:rtl/>
          <w:lang w:bidi="ar-SA"/>
        </w:rPr>
        <w:t>یعنی: «چرا وقتی یکی از شما را (به جمع‌آوری زکات) می‌گماریم، هنگامی که از مأموریتش بازمی‌گردد، می‌گوید: این، از آن شماست و این را به من هدیه داده‌اند؟ پس چرا در خانه‌ی پدر و مادرش نمی‌نشیند تا ببیند که آیا به او هدیه می‌دهند یا نه؟»</w:t>
      </w:r>
    </w:p>
    <w:p w:rsidR="00D41247" w:rsidRPr="00FB2EE3" w:rsidRDefault="00D41247"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راست فرموده است؛ به کارگزار یا کارمند دولت، فقط بدین سبب هدیه می‌دهند که کارمند دولت است و می‌خواهند از این طریق، کار خود را راه بیندازند؛ و گرنه، </w:t>
      </w:r>
      <w:r w:rsidR="00CA333C" w:rsidRPr="00FB2EE3">
        <w:rPr>
          <w:spacing w:val="0"/>
          <w:rtl/>
          <w:lang w:bidi="ar-SA"/>
        </w:rPr>
        <w:t>آیا</w:t>
      </w:r>
      <w:r w:rsidRPr="00FB2EE3">
        <w:rPr>
          <w:spacing w:val="0"/>
          <w:rtl/>
          <w:lang w:bidi="ar-SA"/>
        </w:rPr>
        <w:t xml:space="preserve"> واقعاً در خانه‌ی پدر و مادرش نیز </w:t>
      </w:r>
      <w:r w:rsidR="00CA333C" w:rsidRPr="00FB2EE3">
        <w:rPr>
          <w:spacing w:val="0"/>
          <w:rtl/>
          <w:lang w:bidi="ar-SA"/>
        </w:rPr>
        <w:t>به او هدیه می‌دادند؟</w:t>
      </w:r>
    </w:p>
    <w:p w:rsidR="00915E07" w:rsidRPr="00FB2EE3" w:rsidRDefault="00D41247" w:rsidP="00167AB1">
      <w:pPr>
        <w:rPr>
          <w:spacing w:val="0"/>
          <w:rtl/>
          <w:lang w:bidi="ar-SA"/>
        </w:rPr>
      </w:pPr>
      <w:r w:rsidRPr="00FB2EE3">
        <w:rPr>
          <w:spacing w:val="0"/>
          <w:rtl/>
          <w:lang w:bidi="ar-SA"/>
        </w:rPr>
        <w:t>لذا پی می‌بریم که رشوه دادن، بسیار زشت است؛ به‌گونه‌ای که پیامبر</w:t>
      </w:r>
      <w:r w:rsidRPr="00FB2EE3">
        <w:rPr>
          <w:spacing w:val="0"/>
          <w:lang w:bidi="ar-SA"/>
        </w:rPr>
        <w:sym w:font="AGA Arabesque" w:char="F072"/>
      </w:r>
      <w:r w:rsidRPr="00FB2EE3">
        <w:rPr>
          <w:spacing w:val="0"/>
          <w:rtl/>
          <w:lang w:bidi="ar-SA"/>
        </w:rPr>
        <w:t xml:space="preserve"> در میان مردم برخاست و در این‌باره سخنرانی ک</w:t>
      </w:r>
      <w:r w:rsidR="00CA333C" w:rsidRPr="00FB2EE3">
        <w:rPr>
          <w:spacing w:val="0"/>
          <w:rtl/>
          <w:lang w:bidi="ar-SA"/>
        </w:rPr>
        <w:t>رد و آنان را از این عمل بازداشت؛</w:t>
      </w:r>
      <w:r w:rsidRPr="00FB2EE3">
        <w:rPr>
          <w:spacing w:val="0"/>
          <w:rtl/>
          <w:lang w:bidi="ar-SA"/>
        </w:rPr>
        <w:t xml:space="preserve"> زیرا اگر در میان ملتی، رشوه و رشوه‌خواری رواج یابد، آن ملت نابود می‌شوند و هیچ‌کس به وظایف خود عمل نمی‌کند و حق و حقیقت را نمی‌گوید و عدالت، پایمال می‌گردد.</w:t>
      </w:r>
      <w:r w:rsidR="00915E07" w:rsidRPr="00FB2EE3">
        <w:rPr>
          <w:spacing w:val="0"/>
          <w:rtl/>
          <w:lang w:bidi="ar-SA"/>
        </w:rPr>
        <w:t xml:space="preserve"> رشوه‌دهنده و رشوه‌گیرنده، هر دو ملعون و نفرین‌شده‌اند. البته اگر کسی که رشوه می‌گیرد، فقط </w:t>
      </w:r>
      <w:r w:rsidR="00CA333C" w:rsidRPr="00FB2EE3">
        <w:rPr>
          <w:spacing w:val="0"/>
          <w:rtl/>
          <w:lang w:bidi="ar-SA"/>
        </w:rPr>
        <w:t>در قبال</w:t>
      </w:r>
      <w:r w:rsidR="00915E07" w:rsidRPr="00FB2EE3">
        <w:rPr>
          <w:spacing w:val="0"/>
          <w:rtl/>
          <w:lang w:bidi="ar-SA"/>
        </w:rPr>
        <w:t xml:space="preserve"> رشوه‌خواری کار مردم را راه بیندازد و حقشان را ادا کند، در این صورت فقط کسی که رشوه می‌گیرد، ملعون ا</w:t>
      </w:r>
      <w:r w:rsidR="00CA333C" w:rsidRPr="00FB2EE3">
        <w:rPr>
          <w:spacing w:val="0"/>
          <w:rtl/>
          <w:lang w:bidi="ar-SA"/>
        </w:rPr>
        <w:t>ست، نه رشوه‌دهنده؛</w:t>
      </w:r>
      <w:r w:rsidR="00915E07" w:rsidRPr="00FB2EE3">
        <w:rPr>
          <w:spacing w:val="0"/>
          <w:rtl/>
          <w:lang w:bidi="ar-SA"/>
        </w:rPr>
        <w:t xml:space="preserve"> زیرا برای رسیدن به حق خود، چاره‌ی دیگری ندارد و معذور است. متأسفانه اینک در بسیاری از کشورهای اسلامی، رشوه‌خواری رایج شده و برخی از مسؤولان بدون دریافت رشوه، کار مردم را انجام نمی‌دهند </w:t>
      </w:r>
      <w:r w:rsidR="00CA333C" w:rsidRPr="00FB2EE3">
        <w:rPr>
          <w:spacing w:val="0"/>
          <w:rtl/>
          <w:lang w:bidi="ar-SA"/>
        </w:rPr>
        <w:t xml:space="preserve">و </w:t>
      </w:r>
      <w:r w:rsidR="00915E07" w:rsidRPr="00FB2EE3">
        <w:rPr>
          <w:spacing w:val="0"/>
          <w:rtl/>
          <w:lang w:bidi="ar-SA"/>
        </w:rPr>
        <w:t>بدین‌سان</w:t>
      </w:r>
      <w:r w:rsidR="004D17ED" w:rsidRPr="00FB2EE3">
        <w:rPr>
          <w:spacing w:val="0"/>
          <w:rtl/>
          <w:lang w:bidi="ar-SA"/>
        </w:rPr>
        <w:t xml:space="preserve"> خود را در معرض هلاکت و عذاب ال</w:t>
      </w:r>
      <w:r w:rsidR="00915E07" w:rsidRPr="00FB2EE3">
        <w:rPr>
          <w:spacing w:val="0"/>
          <w:rtl/>
          <w:lang w:bidi="ar-SA"/>
        </w:rPr>
        <w:t>هی قرار می‌دهند. پناه بر الله؛ خودش، رحم کند.</w:t>
      </w:r>
    </w:p>
    <w:p w:rsidR="00915E07" w:rsidRPr="00FB2EE3" w:rsidRDefault="00915E07" w:rsidP="00167AB1">
      <w:pPr>
        <w:rPr>
          <w:spacing w:val="0"/>
          <w:rtl/>
          <w:lang w:bidi="ar-SA"/>
        </w:rPr>
      </w:pPr>
      <w:r w:rsidRPr="00FB2EE3">
        <w:rPr>
          <w:spacing w:val="0"/>
          <w:rtl/>
          <w:lang w:bidi="ar-SA"/>
        </w:rPr>
        <w:t>هر مسؤو</w:t>
      </w:r>
      <w:r w:rsidR="00CA333C" w:rsidRPr="00FB2EE3">
        <w:rPr>
          <w:spacing w:val="0"/>
          <w:rtl/>
          <w:lang w:bidi="ar-SA"/>
        </w:rPr>
        <w:t>لی وظیفه دارد در حد توانایی خود</w:t>
      </w:r>
      <w:r w:rsidRPr="00FB2EE3">
        <w:rPr>
          <w:spacing w:val="0"/>
          <w:rtl/>
          <w:lang w:bidi="ar-SA"/>
        </w:rPr>
        <w:t xml:space="preserve"> و بر پایه‌ی عدالت، حقوق هر یک از شهروندان را ادا کند.</w:t>
      </w:r>
    </w:p>
    <w:p w:rsidR="00915E07" w:rsidRPr="00FB2EE3" w:rsidRDefault="00E725B5" w:rsidP="00167AB1">
      <w:pPr>
        <w:rPr>
          <w:rFonts w:ascii="Traditional Arabic" w:hAnsi="Traditional Arabic"/>
          <w:spacing w:val="0"/>
          <w:rtl/>
          <w:lang w:bidi="ar-SA"/>
        </w:rPr>
      </w:pPr>
      <w:r w:rsidRPr="00FB2EE3">
        <w:rPr>
          <w:rFonts w:ascii="Traditional Arabic" w:hAnsi="Traditional Arabic"/>
          <w:spacing w:val="0"/>
          <w:rtl/>
          <w:lang w:bidi="ar-SA"/>
        </w:rPr>
        <w:t>از خطبه‌های غیرثابت یا عارضی پیامبر</w:t>
      </w:r>
      <w:r w:rsidRPr="00FB2EE3">
        <w:rPr>
          <w:rFonts w:ascii="Traditional Arabic" w:hAnsi="Traditional Arabic"/>
          <w:spacing w:val="0"/>
          <w:lang w:bidi="ar-SA"/>
        </w:rPr>
        <w:sym w:font="AGA Arabesque" w:char="F072"/>
      </w:r>
      <w:r w:rsidR="00915E07" w:rsidRPr="00FB2EE3">
        <w:rPr>
          <w:rFonts w:ascii="Traditional Arabic" w:hAnsi="Traditional Arabic"/>
          <w:spacing w:val="0"/>
          <w:rtl/>
          <w:lang w:bidi="ar-SA"/>
        </w:rPr>
        <w:t xml:space="preserve"> می‌توان به خطبه‌ای اشاره کرد که </w:t>
      </w:r>
      <w:r w:rsidRPr="00FB2EE3">
        <w:rPr>
          <w:rFonts w:ascii="Traditional Arabic" w:hAnsi="Traditional Arabic"/>
          <w:spacing w:val="0"/>
          <w:rtl/>
          <w:lang w:bidi="ar-SA"/>
        </w:rPr>
        <w:t>درباره‌ی</w:t>
      </w:r>
      <w:r w:rsidR="00915E07" w:rsidRPr="00FB2EE3">
        <w:rPr>
          <w:rFonts w:ascii="Traditional Arabic" w:hAnsi="Traditional Arabic"/>
          <w:spacing w:val="0"/>
          <w:rtl/>
          <w:lang w:bidi="ar-SA"/>
        </w:rPr>
        <w:t xml:space="preserve"> برای مالکان «بریره» ایراد نمود؛ بریره، کنیزی بود که عایشه</w:t>
      </w:r>
      <w:r w:rsidR="00CA333C" w:rsidRPr="00FB2EE3">
        <w:rPr>
          <w:rFonts w:ascii="Traditional Arabic" w:hAnsi="Traditional Arabic" w:cs="(M. Aiyada Ayoub ALKobaisi)"/>
          <w:spacing w:val="0"/>
          <w:rtl/>
          <w:lang w:bidi="ar-SA"/>
        </w:rPr>
        <w:t>&amp;</w:t>
      </w:r>
      <w:r w:rsidR="00915E07" w:rsidRPr="00FB2EE3">
        <w:rPr>
          <w:rFonts w:ascii="Traditional Arabic" w:hAnsi="Traditional Arabic"/>
          <w:spacing w:val="0"/>
          <w:rtl/>
          <w:lang w:bidi="ar-SA"/>
        </w:rPr>
        <w:t xml:space="preserve"> او را خرید و در راه خدا آزاد کرد. ماجرا از این قرار بود که مالکان ب</w:t>
      </w:r>
      <w:r w:rsidR="00CA333C" w:rsidRPr="00FB2EE3">
        <w:rPr>
          <w:rFonts w:ascii="Traditional Arabic" w:hAnsi="Traditional Arabic"/>
          <w:spacing w:val="0"/>
          <w:rtl/>
          <w:lang w:bidi="ar-SA"/>
        </w:rPr>
        <w:t>ریره، فقط در صورتی حاضر بودند</w:t>
      </w:r>
      <w:r w:rsidR="00915E07" w:rsidRPr="00FB2EE3">
        <w:rPr>
          <w:rFonts w:ascii="Traditional Arabic" w:hAnsi="Traditional Arabic"/>
          <w:spacing w:val="0"/>
          <w:rtl/>
          <w:lang w:bidi="ar-SA"/>
        </w:rPr>
        <w:t xml:space="preserve"> بریره را به عایشه</w:t>
      </w:r>
      <w:r w:rsidR="00CA333C" w:rsidRPr="00FB2EE3">
        <w:rPr>
          <w:rFonts w:ascii="Traditional Arabic" w:hAnsi="Traditional Arabic" w:cs="(M. Aiyada Ayoub ALKobaisi)"/>
          <w:spacing w:val="0"/>
          <w:rtl/>
          <w:lang w:bidi="ar-SA"/>
        </w:rPr>
        <w:t>&amp;</w:t>
      </w:r>
      <w:r w:rsidR="00915E07" w:rsidRPr="00FB2EE3">
        <w:rPr>
          <w:rFonts w:ascii="Traditional Arabic" w:hAnsi="Traditional Arabic"/>
          <w:spacing w:val="0"/>
          <w:rtl/>
          <w:lang w:bidi="ar-SA"/>
        </w:rPr>
        <w:t xml:space="preserve"> بفروشند که «ولاء»</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0"/>
      </w:r>
      <w:r w:rsidR="00FB2EE3" w:rsidRPr="00FB2EE3">
        <w:rPr>
          <w:rStyle w:val="FootnoteReference"/>
          <w:rFonts w:cs="B Lotus"/>
          <w:spacing w:val="0"/>
          <w:szCs w:val="28"/>
          <w:rtl/>
          <w:lang w:bidi="ar-SA"/>
        </w:rPr>
        <w:t>)</w:t>
      </w:r>
      <w:r w:rsidR="00915E07" w:rsidRPr="00FB2EE3">
        <w:rPr>
          <w:rFonts w:ascii="Traditional Arabic" w:hAnsi="Traditional Arabic"/>
          <w:spacing w:val="0"/>
          <w:rtl/>
          <w:lang w:bidi="ar-SA"/>
        </w:rPr>
        <w:t xml:space="preserve"> او (یعنی اموالی که پس از مرگش می‌ماند)، از آنِ آن‌ها باشد. عایشه</w:t>
      </w:r>
      <w:r w:rsidR="00CA333C" w:rsidRPr="00FB2EE3">
        <w:rPr>
          <w:rFonts w:ascii="Traditional Arabic" w:hAnsi="Traditional Arabic" w:cs="(M. Aiyada Ayoub ALKobaisi)"/>
          <w:spacing w:val="0"/>
          <w:rtl/>
          <w:lang w:bidi="ar-SA"/>
        </w:rPr>
        <w:t>&amp;</w:t>
      </w:r>
      <w:r w:rsidR="00915E07" w:rsidRPr="00FB2EE3">
        <w:rPr>
          <w:rFonts w:ascii="Traditional Arabic" w:hAnsi="Traditional Arabic"/>
          <w:spacing w:val="0"/>
          <w:rtl/>
          <w:lang w:bidi="ar-SA"/>
        </w:rPr>
        <w:t>، این شرط را قبول نکرد و موضوع را با رسول‌خدا</w:t>
      </w:r>
      <w:r w:rsidR="00915E07" w:rsidRPr="00FB2EE3">
        <w:rPr>
          <w:rFonts w:ascii="Traditional Arabic" w:hAnsi="Traditional Arabic"/>
          <w:spacing w:val="0"/>
          <w:lang w:bidi="ar-SA"/>
        </w:rPr>
        <w:sym w:font="AGA Arabesque" w:char="F072"/>
      </w:r>
      <w:r w:rsidR="00915E07" w:rsidRPr="00FB2EE3">
        <w:rPr>
          <w:rFonts w:ascii="Traditional Arabic" w:hAnsi="Traditional Arabic"/>
          <w:spacing w:val="0"/>
          <w:rtl/>
          <w:lang w:bidi="ar-SA"/>
        </w:rPr>
        <w:t xml:space="preserve"> در میان گذاشت. رسول‌الله</w:t>
      </w:r>
      <w:r w:rsidR="00915E07" w:rsidRPr="00FB2EE3">
        <w:rPr>
          <w:rFonts w:ascii="Traditional Arabic" w:hAnsi="Traditional Arabic"/>
          <w:spacing w:val="0"/>
          <w:lang w:bidi="ar-SA"/>
        </w:rPr>
        <w:sym w:font="AGA Arabesque" w:char="F072"/>
      </w:r>
      <w:r w:rsidR="00915E07" w:rsidRPr="00FB2EE3">
        <w:rPr>
          <w:rFonts w:ascii="Traditional Arabic" w:hAnsi="Traditional Arabic"/>
          <w:spacing w:val="0"/>
          <w:rtl/>
          <w:lang w:bidi="ar-SA"/>
        </w:rPr>
        <w:t xml:space="preserve"> به او فرمود: </w:t>
      </w:r>
      <w:r w:rsidR="00915E07" w:rsidRPr="00FB2EE3">
        <w:rPr>
          <w:rStyle w:val="Char1"/>
          <w:spacing w:val="0"/>
          <w:rtl/>
          <w:lang w:bidi="ar-SA"/>
        </w:rPr>
        <w:t xml:space="preserve">«خُذِیهَا </w:t>
      </w:r>
      <w:r w:rsidR="00915E07" w:rsidRPr="00FB2EE3">
        <w:rPr>
          <w:rStyle w:val="Char1"/>
          <w:rFonts w:eastAsia="MS Mincho"/>
          <w:spacing w:val="0"/>
          <w:rtl/>
          <w:lang w:bidi="ar-SA"/>
        </w:rPr>
        <w:t>وَاشْتَرِطِي لَهُمْ الْوَلاءَ</w:t>
      </w:r>
      <w:r w:rsidR="00915E07" w:rsidRPr="00FB2EE3">
        <w:rPr>
          <w:rStyle w:val="Char1"/>
          <w:spacing w:val="0"/>
          <w:rtl/>
          <w:lang w:bidi="ar-SA"/>
        </w:rPr>
        <w:t>»</w:t>
      </w:r>
      <w:r w:rsidR="00CA333C" w:rsidRPr="00FB2EE3">
        <w:rPr>
          <w:rFonts w:ascii="Traditional Arabic" w:hAnsi="Traditional Arabic"/>
          <w:spacing w:val="0"/>
          <w:rtl/>
          <w:lang w:bidi="ar-SA"/>
        </w:rPr>
        <w:t>؛</w:t>
      </w:r>
      <w:r w:rsidR="00915E07" w:rsidRPr="00FB2EE3">
        <w:rPr>
          <w:rFonts w:ascii="Traditional Arabic" w:hAnsi="Traditional Arabic"/>
          <w:spacing w:val="0"/>
          <w:rtl/>
          <w:lang w:bidi="ar-SA"/>
        </w:rPr>
        <w:t xml:space="preserve"> یعنی: «او را خریداری و آزاد کن و شرطشان را درباره‌ی حق ولای او بپذیر». آن‌گاه رسول‌الله</w:t>
      </w:r>
      <w:r w:rsidR="00915E07" w:rsidRPr="00FB2EE3">
        <w:rPr>
          <w:rFonts w:ascii="Traditional Arabic" w:hAnsi="Traditional Arabic"/>
          <w:spacing w:val="0"/>
          <w:lang w:bidi="ar-SA"/>
        </w:rPr>
        <w:sym w:font="AGA Arabesque" w:char="F072"/>
      </w:r>
      <w:r w:rsidR="00915E07" w:rsidRPr="00FB2EE3">
        <w:rPr>
          <w:rFonts w:ascii="Traditional Arabic" w:hAnsi="Traditional Arabic"/>
          <w:spacing w:val="0"/>
          <w:rtl/>
          <w:lang w:bidi="ar-SA"/>
        </w:rPr>
        <w:t xml:space="preserve"> برخاست و برای مردم سخنرانی کرد و فرمود: </w:t>
      </w:r>
      <w:r w:rsidR="00915E07" w:rsidRPr="00FB2EE3">
        <w:rPr>
          <w:rStyle w:val="Char1"/>
          <w:spacing w:val="0"/>
          <w:rtl/>
          <w:lang w:bidi="ar-SA"/>
        </w:rPr>
        <w:t>«</w:t>
      </w:r>
      <w:r w:rsidR="00915E07" w:rsidRPr="00FB2EE3">
        <w:rPr>
          <w:rStyle w:val="Char1"/>
          <w:rFonts w:eastAsia="MS Mincho"/>
          <w:spacing w:val="0"/>
          <w:rtl/>
          <w:lang w:bidi="ar-SA"/>
        </w:rPr>
        <w:t>مَا بَالُ أقوامٍ يَشْتَرِطُونَ شُرُوطًا لَيْسَتْ فِي كِتَابِ اللَّهِ، ما کانَ مِن شرطٍ لَيْسَ فِي كِتَابِ اللَّهِ فَهُوَ باطلٌ وَإِنْ کانَ مِائَةَ مَرَّةٍ، قَضاءُ اللَّهِ أَحَقُّ وَشرطُ اللَّهِ أَوْثَقُ وَإنَّمَا الْوَلاءُ لِمَنْ أَعْتَقَ</w:t>
      </w:r>
      <w:r w:rsidR="00915E07" w:rsidRPr="00FB2EE3">
        <w:rPr>
          <w:rStyle w:val="Char1"/>
          <w:spacing w:val="0"/>
          <w:rtl/>
          <w:lang w:bidi="ar-SA"/>
        </w:rPr>
        <w:t>»</w:t>
      </w:r>
      <w:r w:rsidR="00CA333C" w:rsidRPr="00FB2EE3">
        <w:rPr>
          <w:rFonts w:ascii="Traditional Arabic" w:hAns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1"/>
      </w:r>
      <w:r w:rsidR="00FB2EE3" w:rsidRPr="00FB2EE3">
        <w:rPr>
          <w:rStyle w:val="FootnoteReference"/>
          <w:rFonts w:cs="B Lotus"/>
          <w:spacing w:val="0"/>
          <w:szCs w:val="28"/>
          <w:rtl/>
          <w:lang w:bidi="ar-SA"/>
        </w:rPr>
        <w:t>)</w:t>
      </w:r>
      <w:r w:rsidR="00915E07" w:rsidRPr="00FB2EE3">
        <w:rPr>
          <w:rFonts w:ascii="Traditional Arabic" w:hAnsi="Traditional Arabic"/>
          <w:spacing w:val="0"/>
          <w:rtl/>
          <w:lang w:bidi="ar-SA"/>
        </w:rPr>
        <w:t xml:space="preserve"> یعنی:</w:t>
      </w:r>
      <w:r w:rsidRPr="00FB2EE3">
        <w:rPr>
          <w:rFonts w:ascii="Traditional Arabic" w:hAnsi="Traditional Arabic"/>
          <w:spacing w:val="0"/>
          <w:rtl/>
          <w:lang w:bidi="ar-SA"/>
        </w:rPr>
        <w:t xml:space="preserve"> «چرا برخی از مردم، شرط‌هایی می‌گذارند که در کتاب خد</w:t>
      </w:r>
      <w:r w:rsidR="00EC55F9" w:rsidRPr="00FB2EE3">
        <w:rPr>
          <w:rFonts w:ascii="Traditional Arabic" w:hAnsi="Traditional Arabic"/>
          <w:spacing w:val="0"/>
          <w:rtl/>
          <w:lang w:bidi="ar-SA"/>
        </w:rPr>
        <w:t>ا نیست؟ هر شرطی که در کتاب الله</w:t>
      </w:r>
      <w:r w:rsidRPr="00FB2EE3">
        <w:rPr>
          <w:rFonts w:ascii="Traditional Arabic" w:hAnsi="Traditional Arabic"/>
          <w:spacing w:val="0"/>
          <w:rtl/>
          <w:lang w:bidi="ar-SA"/>
        </w:rPr>
        <w:t xml:space="preserve"> وجود ندارد، باطل است؛ هرچند صد بار شرط بگذارند. حکم الله، سزاوارتر</w:t>
      </w:r>
      <w:r w:rsidR="00CA333C" w:rsidRPr="00FB2EE3">
        <w:rPr>
          <w:rFonts w:ascii="Traditional Arabic" w:hAnsi="Traditional Arabic"/>
          <w:spacing w:val="0"/>
          <w:rtl/>
          <w:lang w:bidi="ar-SA"/>
        </w:rPr>
        <w:t>؛</w:t>
      </w:r>
      <w:r w:rsidRPr="00FB2EE3">
        <w:rPr>
          <w:rFonts w:ascii="Traditional Arabic" w:hAnsi="Traditional Arabic"/>
          <w:spacing w:val="0"/>
          <w:rtl/>
          <w:lang w:bidi="ar-SA"/>
        </w:rPr>
        <w:t xml:space="preserve"> و شرط او، محکم‌تر </w:t>
      </w:r>
      <w:r w:rsidR="00CA333C" w:rsidRPr="00FB2EE3">
        <w:rPr>
          <w:rFonts w:ascii="Traditional Arabic" w:hAnsi="Traditional Arabic"/>
          <w:spacing w:val="0"/>
          <w:rtl/>
          <w:lang w:bidi="ar-SA"/>
        </w:rPr>
        <w:t>است</w:t>
      </w:r>
      <w:r w:rsidRPr="00FB2EE3">
        <w:rPr>
          <w:rFonts w:ascii="Traditional Arabic" w:hAnsi="Traditional Arabic"/>
          <w:spacing w:val="0"/>
          <w:rtl/>
          <w:lang w:bidi="ar-SA"/>
        </w:rPr>
        <w:t xml:space="preserve"> و ح</w:t>
      </w:r>
      <w:r w:rsidR="00915E07" w:rsidRPr="00FB2EE3">
        <w:rPr>
          <w:rFonts w:ascii="Traditional Arabic" w:hAnsi="Traditional Arabic"/>
          <w:spacing w:val="0"/>
          <w:rtl/>
          <w:lang w:bidi="ar-SA"/>
        </w:rPr>
        <w:t>ق ولاء، از آنِ کسی</w:t>
      </w:r>
      <w:r w:rsidR="00CA333C" w:rsidRPr="00FB2EE3">
        <w:rPr>
          <w:rFonts w:ascii="Traditional Arabic" w:hAnsi="Traditional Arabic"/>
          <w:spacing w:val="0"/>
          <w:rtl/>
          <w:lang w:bidi="ar-SA"/>
        </w:rPr>
        <w:t>‌</w:t>
      </w:r>
      <w:r w:rsidR="00915E07" w:rsidRPr="00FB2EE3">
        <w:rPr>
          <w:rFonts w:ascii="Traditional Arabic" w:hAnsi="Traditional Arabic"/>
          <w:spacing w:val="0"/>
          <w:rtl/>
          <w:lang w:bidi="ar-SA"/>
        </w:rPr>
        <w:t>ست که (برده را) آزاد می‌کند».</w:t>
      </w:r>
    </w:p>
    <w:p w:rsidR="006D7B2A" w:rsidRPr="00FB2EE3" w:rsidRDefault="00915E07" w:rsidP="00167AB1">
      <w:pPr>
        <w:rPr>
          <w:rFonts w:hAnsi="AGA Arabesque"/>
          <w:spacing w:val="0"/>
          <w:rtl/>
          <w:lang w:bidi="ar-SA"/>
        </w:rPr>
      </w:pPr>
      <w:r w:rsidRPr="00FB2EE3">
        <w:rPr>
          <w:rFonts w:ascii="Traditional Arabic" w:hAnsi="Traditional Arabic"/>
          <w:spacing w:val="0"/>
          <w:rtl/>
          <w:lang w:bidi="ar-SA"/>
        </w:rPr>
        <w:t xml:space="preserve">از </w:t>
      </w:r>
      <w:r w:rsidR="00E725B5" w:rsidRPr="00FB2EE3">
        <w:rPr>
          <w:rFonts w:ascii="Traditional Arabic" w:hAnsi="Traditional Arabic"/>
          <w:spacing w:val="0"/>
          <w:rtl/>
          <w:lang w:bidi="ar-SA"/>
        </w:rPr>
        <w:t xml:space="preserve">دیگر </w:t>
      </w:r>
      <w:r w:rsidRPr="00FB2EE3">
        <w:rPr>
          <w:rFonts w:ascii="Traditional Arabic" w:hAnsi="Traditional Arabic"/>
          <w:spacing w:val="0"/>
          <w:rtl/>
          <w:lang w:bidi="ar-SA"/>
        </w:rPr>
        <w:t>خطبه‌های اتفاقی و غیرثابت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می‌توان به خطبه‌ای اشاره کرد که درباره‌ی اجرای حدود و مجازات‌ها، ایراد فرمود؛ زنی از بنی‌مخزوم، کالاهایی</w:t>
      </w:r>
      <w:r w:rsidR="008D2F33" w:rsidRPr="00FB2EE3">
        <w:rPr>
          <w:rFonts w:ascii="Traditional Arabic" w:hAnsi="Traditional Arabic"/>
          <w:spacing w:val="0"/>
          <w:rtl/>
          <w:lang w:bidi="ar-SA"/>
        </w:rPr>
        <w:t xml:space="preserve"> مانند دیگ و م</w:t>
      </w:r>
      <w:r w:rsidR="00CA333C" w:rsidRPr="00FB2EE3">
        <w:rPr>
          <w:rFonts w:ascii="Traditional Arabic" w:hAnsi="Traditional Arabic"/>
          <w:spacing w:val="0"/>
          <w:rtl/>
          <w:lang w:bidi="ar-SA"/>
        </w:rPr>
        <w:t>َ</w:t>
      </w:r>
      <w:r w:rsidR="008D2F33" w:rsidRPr="00FB2EE3">
        <w:rPr>
          <w:rFonts w:ascii="Traditional Arabic" w:hAnsi="Traditional Arabic"/>
          <w:spacing w:val="0"/>
          <w:rtl/>
          <w:lang w:bidi="ar-SA"/>
        </w:rPr>
        <w:t>شک</w:t>
      </w:r>
      <w:r w:rsidRPr="00FB2EE3">
        <w:rPr>
          <w:rFonts w:ascii="Traditional Arabic" w:hAnsi="Traditional Arabic"/>
          <w:spacing w:val="0"/>
          <w:rtl/>
          <w:lang w:bidi="ar-SA"/>
        </w:rPr>
        <w:t xml:space="preserve"> را به‌عاریت می‌</w:t>
      </w:r>
      <w:r w:rsidR="00CA333C" w:rsidRPr="00FB2EE3">
        <w:rPr>
          <w:rFonts w:ascii="Traditional Arabic" w:hAnsi="Traditional Arabic"/>
          <w:spacing w:val="0"/>
          <w:rtl/>
          <w:lang w:bidi="ar-SA"/>
        </w:rPr>
        <w:t>گرفت و سپس انکارش می‌کرد؛</w:t>
      </w:r>
      <w:r w:rsidRPr="00FB2EE3">
        <w:rPr>
          <w:rFonts w:ascii="Traditional Arabic" w:hAnsi="Traditional Arabic"/>
          <w:spacing w:val="0"/>
          <w:rtl/>
          <w:lang w:bidi="ar-SA"/>
        </w:rPr>
        <w:t xml:space="preserve"> یعنی مرتکب سرقت می‌شد.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دستور داد که دستش را قطع کنند. قریش از بابت آبروی خود، نگران شدند و از اسامه بن زید</w:t>
      </w:r>
      <w:r w:rsidR="00CA333C" w:rsidRPr="00FB2EE3">
        <w:rPr>
          <w:rFonts w:ascii="Traditional Arabic" w:hAnsi="Traditional Arabic" w:cs="(M. Aiyada Ayoub ALKobaisi)"/>
          <w:spacing w:val="0"/>
          <w:rtl/>
          <w:lang w:bidi="ar-SA"/>
        </w:rPr>
        <w:t>$</w:t>
      </w:r>
      <w:r w:rsidRPr="00FB2EE3">
        <w:rPr>
          <w:rFonts w:ascii="Traditional Arabic" w:hAnsi="Traditional Arabic"/>
          <w:spacing w:val="0"/>
          <w:rtl/>
          <w:lang w:bidi="ar-SA"/>
        </w:rPr>
        <w:t xml:space="preserve"> درخواست کردند که نزد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سفارش کند تا این حکم را لغو نماید. </w:t>
      </w:r>
      <w:r w:rsidRPr="00FB2EE3">
        <w:rPr>
          <w:rFonts w:hAnsi="AGA Arabesque"/>
          <w:spacing w:val="0"/>
          <w:rtl/>
          <w:lang w:bidi="ar-SA"/>
        </w:rPr>
        <w:t>رسول‌الله</w:t>
      </w:r>
      <w:r w:rsidRPr="00FB2EE3">
        <w:rPr>
          <w:rFonts w:hAnsi="AGA Arabesque"/>
          <w:spacing w:val="0"/>
          <w:lang w:bidi="ar-SA"/>
        </w:rPr>
        <w:sym w:font="AGA Arabesque" w:char="F072"/>
      </w:r>
      <w:r w:rsidRPr="00FB2EE3">
        <w:rPr>
          <w:rFonts w:hAnsi="AGA Arabesque"/>
          <w:spacing w:val="0"/>
          <w:rtl/>
          <w:lang w:bidi="ar-SA"/>
        </w:rPr>
        <w:t xml:space="preserve"> به اسامه</w:t>
      </w:r>
      <w:r w:rsidRPr="00FB2EE3">
        <w:rPr>
          <w:rFonts w:hAnsi="AGA Arabesque"/>
          <w:spacing w:val="0"/>
          <w:lang w:bidi="ar-SA"/>
        </w:rPr>
        <w:sym w:font="AGA Arabesque" w:char="F074"/>
      </w:r>
      <w:r w:rsidRPr="00FB2EE3">
        <w:rPr>
          <w:rFonts w:hAnsi="AGA Arabesque"/>
          <w:spacing w:val="0"/>
          <w:rtl/>
          <w:lang w:bidi="ar-SA"/>
        </w:rPr>
        <w:t xml:space="preserve"> فرمود: «آیا درباره‌ی حکم و قانون خدا، سفارش می‌کنی؟» آن‌گاه برخاست و برای مردم سخنر‌انی نمود و فرمود: «امت‌های پیش از شما (بنی‌اسرئیل)، از آن جهت به هلاکت رسیدند که وقتی فردِ مشهور و نام‌داری در میان آن‌ها دزدی می‌</w:t>
      </w:r>
      <w:r w:rsidR="00CA333C" w:rsidRPr="00FB2EE3">
        <w:rPr>
          <w:rFonts w:hAnsi="AGA Arabesque"/>
          <w:spacing w:val="0"/>
          <w:rtl/>
          <w:lang w:bidi="ar-SA"/>
        </w:rPr>
        <w:t>کرد، او را رها می‌کردند و هرگاه</w:t>
      </w:r>
      <w:r w:rsidRPr="00FB2EE3">
        <w:rPr>
          <w:rFonts w:hAnsi="AGA Arabesque"/>
          <w:spacing w:val="0"/>
          <w:rtl/>
          <w:lang w:bidi="ar-SA"/>
        </w:rPr>
        <w:t xml:space="preserve"> فردِ ضعیفی، مرتکب سرقت می‌شد، دستش را قطع می‌نمودند».</w:t>
      </w:r>
      <w:r w:rsidR="008D2F33" w:rsidRPr="00FB2EE3">
        <w:rPr>
          <w:spacing w:val="0"/>
          <w:rtl/>
          <w:lang w:bidi="ar-SA"/>
        </w:rPr>
        <w:t xml:space="preserve"> سپس سوگند یاد کرد و فرمود:</w:t>
      </w:r>
      <w:r w:rsidR="008D2F33" w:rsidRPr="00FB2EE3">
        <w:rPr>
          <w:rFonts w:hAnsi="AGA Arabesque"/>
          <w:spacing w:val="0"/>
          <w:rtl/>
          <w:lang w:bidi="ar-SA"/>
        </w:rPr>
        <w:t xml:space="preserve"> </w:t>
      </w:r>
      <w:r w:rsidR="008D2F33" w:rsidRPr="00FB2EE3">
        <w:rPr>
          <w:rStyle w:val="Char1"/>
          <w:spacing w:val="0"/>
          <w:rtl/>
          <w:lang w:bidi="ar-SA"/>
        </w:rPr>
        <w:t>«لَوْ أنَّ فَاطِمَة بنت محمد سَرَقَت لَقَطَعْتُ يَدَهَا»</w:t>
      </w:r>
      <w:r w:rsidR="00CA333C"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2"/>
      </w:r>
      <w:r w:rsidR="00FB2EE3" w:rsidRPr="00FB2EE3">
        <w:rPr>
          <w:rStyle w:val="FootnoteReference"/>
          <w:rFonts w:cs="B Lotus"/>
          <w:spacing w:val="0"/>
          <w:szCs w:val="28"/>
          <w:rtl/>
          <w:lang w:bidi="ar-SA"/>
        </w:rPr>
        <w:t>)</w:t>
      </w:r>
      <w:r w:rsidR="008D2F33" w:rsidRPr="00FB2EE3">
        <w:rPr>
          <w:rFonts w:hAnsi="AGA Arabesque"/>
          <w:spacing w:val="0"/>
          <w:rtl/>
          <w:lang w:bidi="ar-SA"/>
        </w:rPr>
        <w:t xml:space="preserve"> یعنی: «اگر دخترم، فاطمه دزدی کند، دستش را حتماً قطع می‌کنم». مگر این زن مخزومی، از فاطمه دختر محمد،</w:t>
      </w:r>
      <w:r w:rsidR="004D17ED" w:rsidRPr="00FB2EE3">
        <w:rPr>
          <w:rFonts w:hAnsi="AGA Arabesque"/>
          <w:spacing w:val="0"/>
          <w:rtl/>
          <w:lang w:bidi="ar-SA"/>
        </w:rPr>
        <w:t xml:space="preserve"> بهتر است که به‌خاطر او، حکم ال</w:t>
      </w:r>
      <w:r w:rsidR="008D2F33" w:rsidRPr="00FB2EE3">
        <w:rPr>
          <w:rFonts w:hAnsi="AGA Arabesque"/>
          <w:spacing w:val="0"/>
          <w:rtl/>
          <w:lang w:bidi="ar-SA"/>
        </w:rPr>
        <w:t>هی را اجرا نکنم؟</w:t>
      </w:r>
    </w:p>
    <w:p w:rsidR="00645895" w:rsidRPr="00FB2EE3" w:rsidRDefault="00645895" w:rsidP="00167AB1">
      <w:pPr>
        <w:rPr>
          <w:rFonts w:hAnsi="AGA Arabesque"/>
          <w:spacing w:val="0"/>
          <w:rtl/>
          <w:lang w:bidi="ar-SA"/>
        </w:rPr>
      </w:pPr>
      <w:r w:rsidRPr="00FB2EE3">
        <w:rPr>
          <w:rFonts w:hAnsi="AGA Arabesque"/>
          <w:spacing w:val="0"/>
          <w:rtl/>
          <w:lang w:bidi="ar-SA"/>
        </w:rPr>
        <w:t>این هم یکی دیگر از خطبه‌های عارضی و اتفاقی رسول‌الله</w:t>
      </w:r>
      <w:r w:rsidRPr="00FB2EE3">
        <w:rPr>
          <w:rFonts w:hAnsi="AGA Arabesque"/>
          <w:spacing w:val="0"/>
          <w:lang w:bidi="ar-SA"/>
        </w:rPr>
        <w:sym w:font="AGA Arabesque" w:char="F072"/>
      </w:r>
      <w:r w:rsidRPr="00FB2EE3">
        <w:rPr>
          <w:rFonts w:hAnsi="AGA Arabesque"/>
          <w:spacing w:val="0"/>
          <w:rtl/>
          <w:lang w:bidi="ar-SA"/>
        </w:rPr>
        <w:t xml:space="preserve"> بود. پیش‌تر حدیثی بیان شد که عرباض بن ساریه</w:t>
      </w:r>
      <w:r w:rsidRPr="00FB2EE3">
        <w:rPr>
          <w:rFonts w:hAnsi="AGA Arabesque"/>
          <w:spacing w:val="0"/>
          <w:lang w:bidi="ar-SA"/>
        </w:rPr>
        <w:sym w:font="AGA Arabesque" w:char="F074"/>
      </w:r>
      <w:r w:rsidRPr="00FB2EE3">
        <w:rPr>
          <w:rFonts w:hAnsi="AGA Arabesque"/>
          <w:spacing w:val="0"/>
          <w:rtl/>
          <w:lang w:bidi="ar-SA"/>
        </w:rPr>
        <w:t xml:space="preserve"> گفته است: روزی پیامبر</w:t>
      </w:r>
      <w:r w:rsidRPr="00FB2EE3">
        <w:rPr>
          <w:rFonts w:hAnsi="AGA Arabesque"/>
          <w:spacing w:val="0"/>
          <w:lang w:bidi="ar-SA"/>
        </w:rPr>
        <w:sym w:font="AGA Arabesque" w:char="F072"/>
      </w:r>
      <w:r w:rsidRPr="00FB2EE3">
        <w:rPr>
          <w:rFonts w:hAnsi="AGA Arabesque"/>
          <w:spacing w:val="0"/>
          <w:rtl/>
          <w:lang w:bidi="ar-SA"/>
        </w:rPr>
        <w:t xml:space="preserve"> برای ما سخنرانی شیوایی ایراد نمود که دل‌ها از آن ترسید و از چشم‌ها اشک سرازیر شد.</w:t>
      </w:r>
    </w:p>
    <w:p w:rsidR="00645895" w:rsidRPr="00FB2EE3" w:rsidRDefault="00DD4524" w:rsidP="00167AB1">
      <w:pPr>
        <w:rPr>
          <w:rFonts w:hAnsi="AGA Arabesque"/>
          <w:spacing w:val="0"/>
          <w:rtl/>
          <w:lang w:bidi="ar-SA"/>
        </w:rPr>
      </w:pPr>
      <w:r w:rsidRPr="00FB2EE3">
        <w:rPr>
          <w:rFonts w:hAnsi="AGA Arabesque"/>
          <w:spacing w:val="0"/>
          <w:rtl/>
          <w:lang w:bidi="ar-SA"/>
        </w:rPr>
        <w:t>لذا درمی‌یابیم که هر عالم و دعوت‌گری، باید مطابق شرایط و پیش</w:t>
      </w:r>
      <w:r w:rsidR="00CA333C" w:rsidRPr="00FB2EE3">
        <w:rPr>
          <w:rFonts w:hAnsi="AGA Arabesque"/>
          <w:spacing w:val="0"/>
          <w:rtl/>
          <w:lang w:bidi="ar-SA"/>
        </w:rPr>
        <w:t>‌آ</w:t>
      </w:r>
      <w:r w:rsidRPr="00FB2EE3">
        <w:rPr>
          <w:rFonts w:hAnsi="AGA Arabesque"/>
          <w:spacing w:val="0"/>
          <w:rtl/>
          <w:lang w:bidi="ar-SA"/>
        </w:rPr>
        <w:t>مدها، برای بیان حقیقت و طرح مسایلی که مرد</w:t>
      </w:r>
      <w:r w:rsidR="00CA333C" w:rsidRPr="00FB2EE3">
        <w:rPr>
          <w:rFonts w:hAnsi="AGA Arabesque"/>
          <w:spacing w:val="0"/>
          <w:rtl/>
          <w:lang w:bidi="ar-SA"/>
        </w:rPr>
        <w:t>م</w:t>
      </w:r>
      <w:r w:rsidRPr="00FB2EE3">
        <w:rPr>
          <w:rFonts w:hAnsi="AGA Arabesque"/>
          <w:spacing w:val="0"/>
          <w:rtl/>
          <w:lang w:bidi="ar-SA"/>
        </w:rPr>
        <w:t xml:space="preserve"> بدان نیازمندند، سخنرانی کند و در مناسبت‌هایی مانند جمعه، اعیاد شرعی</w:t>
      </w:r>
      <w:r w:rsidR="00CA333C" w:rsidRPr="00FB2EE3">
        <w:rPr>
          <w:rFonts w:hAnsi="AGA Arabesque"/>
          <w:spacing w:val="0"/>
          <w:rtl/>
          <w:lang w:bidi="ar-SA"/>
        </w:rPr>
        <w:t>، استسقاء، و خورشیدگرفتگی</w:t>
      </w:r>
      <w:r w:rsidRPr="00FB2EE3">
        <w:rPr>
          <w:rFonts w:hAnsi="AGA Arabesque"/>
          <w:spacing w:val="0"/>
          <w:rtl/>
          <w:lang w:bidi="ar-SA"/>
        </w:rPr>
        <w:t xml:space="preserve"> به بیان حقایق و مسایل گوناگون بپردازد</w:t>
      </w:r>
      <w:r w:rsidR="00CA333C" w:rsidRPr="00FB2EE3">
        <w:rPr>
          <w:rFonts w:hAnsi="AGA Arabesque"/>
          <w:spacing w:val="0"/>
          <w:rtl/>
          <w:lang w:bidi="ar-SA"/>
        </w:rPr>
        <w:t>؛</w:t>
      </w:r>
      <w:r w:rsidRPr="00FB2EE3">
        <w:rPr>
          <w:rFonts w:hAnsi="AGA Arabesque"/>
          <w:spacing w:val="0"/>
          <w:rtl/>
          <w:lang w:bidi="ar-SA"/>
        </w:rPr>
        <w:t xml:space="preserve"> زیرا رسول‌الله</w:t>
      </w:r>
      <w:r w:rsidRPr="00FB2EE3">
        <w:rPr>
          <w:rFonts w:hAnsi="AGA Arabesque"/>
          <w:spacing w:val="0"/>
          <w:lang w:bidi="ar-SA"/>
        </w:rPr>
        <w:sym w:font="AGA Arabesque" w:char="F072"/>
      </w:r>
      <w:r w:rsidRPr="00FB2EE3">
        <w:rPr>
          <w:rFonts w:hAnsi="AGA Arabesque"/>
          <w:spacing w:val="0"/>
          <w:rtl/>
          <w:lang w:bidi="ar-SA"/>
        </w:rPr>
        <w:t xml:space="preserve"> به همین شکل عمل می‌کرد و </w:t>
      </w:r>
      <w:r w:rsidR="00CA333C" w:rsidRPr="00FB2EE3">
        <w:rPr>
          <w:rFonts w:hAnsi="AGA Arabesque"/>
          <w:spacing w:val="0"/>
          <w:rtl/>
          <w:lang w:bidi="ar-SA"/>
        </w:rPr>
        <w:t>آن‌گاه که سخنرانی، به مناسبت یا</w:t>
      </w:r>
      <w:r w:rsidRPr="00FB2EE3">
        <w:rPr>
          <w:rFonts w:hAnsi="AGA Arabesque"/>
          <w:spacing w:val="0"/>
          <w:rtl/>
          <w:lang w:bidi="ar-SA"/>
        </w:rPr>
        <w:t xml:space="preserve"> به‌جا و در وقتش باشد، اثرگذاری آن بیش‌تر خواهد بود.</w:t>
      </w:r>
    </w:p>
    <w:p w:rsidR="00DD4524" w:rsidRPr="00FB2EE3" w:rsidRDefault="00DD4524" w:rsidP="00167AB1">
      <w:pPr>
        <w:rPr>
          <w:rFonts w:hAnsi="AGA Arabesque"/>
          <w:spacing w:val="0"/>
          <w:rtl/>
          <w:lang w:bidi="ar-SA"/>
        </w:rPr>
      </w:pPr>
      <w:r w:rsidRPr="00FB2EE3">
        <w:rPr>
          <w:rFonts w:hAnsi="AGA Arabesque"/>
          <w:spacing w:val="0"/>
          <w:rtl/>
          <w:lang w:bidi="ar-SA"/>
        </w:rPr>
        <w:t>مؤلف</w:t>
      </w:r>
      <w:r w:rsidR="00CA333C" w:rsidRPr="00FB2EE3">
        <w:rPr>
          <w:rFonts w:hAnsi="AGA Arabesque" w:cs="CTraditional Arabic"/>
          <w:spacing w:val="0"/>
          <w:rtl/>
          <w:lang w:bidi="ar-SA"/>
        </w:rPr>
        <w:t>/</w:t>
      </w:r>
      <w:r w:rsidRPr="00FB2EE3">
        <w:rPr>
          <w:rFonts w:hAnsi="AGA Arabesque"/>
          <w:spacing w:val="0"/>
          <w:rtl/>
          <w:lang w:bidi="ar-SA"/>
        </w:rPr>
        <w:t>، از ا</w:t>
      </w:r>
      <w:r w:rsidR="00CA333C" w:rsidRPr="00FB2EE3">
        <w:rPr>
          <w:rFonts w:hAnsi="AGA Arabesque"/>
          <w:spacing w:val="0"/>
          <w:rtl/>
          <w:lang w:bidi="ar-SA"/>
        </w:rPr>
        <w:t>بن‌</w:t>
      </w:r>
      <w:r w:rsidRPr="00FB2EE3">
        <w:rPr>
          <w:rFonts w:hAnsi="AGA Arabesque"/>
          <w:spacing w:val="0"/>
          <w:rtl/>
          <w:lang w:bidi="ar-SA"/>
        </w:rPr>
        <w:t>عباس</w:t>
      </w:r>
      <w:r w:rsidR="00CA333C" w:rsidRPr="00FB2EE3">
        <w:rPr>
          <w:rFonts w:hAnsi="AGA Arabesque" w:cs="(M. Aiyada Ayoub ALKobaisi)"/>
          <w:spacing w:val="0"/>
          <w:rtl/>
          <w:lang w:bidi="ar-SA"/>
        </w:rPr>
        <w:t>$</w:t>
      </w:r>
      <w:r w:rsidRPr="00FB2EE3">
        <w:rPr>
          <w:rFonts w:hAnsi="AGA Arabesque"/>
          <w:spacing w:val="0"/>
          <w:rtl/>
          <w:lang w:bidi="ar-SA"/>
        </w:rPr>
        <w:t xml:space="preserve"> نقل کرده که باری پیامبر</w:t>
      </w:r>
      <w:r w:rsidRPr="00FB2EE3">
        <w:rPr>
          <w:rFonts w:hAnsi="AGA Arabesque"/>
          <w:spacing w:val="0"/>
          <w:lang w:bidi="ar-SA"/>
        </w:rPr>
        <w:sym w:font="AGA Arabesque" w:char="F072"/>
      </w:r>
      <w:r w:rsidRPr="00FB2EE3">
        <w:rPr>
          <w:rFonts w:hAnsi="AGA Arabesque"/>
          <w:spacing w:val="0"/>
          <w:rtl/>
          <w:lang w:bidi="ar-SA"/>
        </w:rPr>
        <w:t xml:space="preserve"> برای ما سخنرانی کرد؛ این هم یکی دیگر از سخنرانی</w:t>
      </w:r>
      <w:r w:rsidR="00CA333C" w:rsidRPr="00FB2EE3">
        <w:rPr>
          <w:rFonts w:hAnsi="AGA Arabesque"/>
          <w:spacing w:val="0"/>
          <w:rtl/>
          <w:lang w:bidi="ar-SA"/>
        </w:rPr>
        <w:t>‌های</w:t>
      </w:r>
      <w:r w:rsidRPr="00FB2EE3">
        <w:rPr>
          <w:rFonts w:hAnsi="AGA Arabesque"/>
          <w:spacing w:val="0"/>
          <w:rtl/>
          <w:lang w:bidi="ar-SA"/>
        </w:rPr>
        <w:t xml:space="preserve"> عارضی و اتفاقی پیامبر</w:t>
      </w:r>
      <w:r w:rsidRPr="00FB2EE3">
        <w:rPr>
          <w:rFonts w:hAnsi="AGA Arabesque"/>
          <w:spacing w:val="0"/>
          <w:lang w:bidi="ar-SA"/>
        </w:rPr>
        <w:sym w:font="AGA Arabesque" w:char="F072"/>
      </w:r>
      <w:r w:rsidRPr="00FB2EE3">
        <w:rPr>
          <w:rFonts w:hAnsi="AGA Arabesque"/>
          <w:spacing w:val="0"/>
          <w:rtl/>
          <w:lang w:bidi="ar-SA"/>
        </w:rPr>
        <w:t xml:space="preserve"> بوده است. رسول‌الله</w:t>
      </w:r>
      <w:r w:rsidRPr="00FB2EE3">
        <w:rPr>
          <w:rFonts w:hAnsi="AGA Arabesque"/>
          <w:spacing w:val="0"/>
          <w:lang w:bidi="ar-SA"/>
        </w:rPr>
        <w:sym w:font="AGA Arabesque" w:char="F072"/>
      </w:r>
      <w:r w:rsidRPr="00FB2EE3">
        <w:rPr>
          <w:rFonts w:hAnsi="AGA Arabesque"/>
          <w:spacing w:val="0"/>
          <w:rtl/>
          <w:lang w:bidi="ar-SA"/>
        </w:rPr>
        <w:t xml:space="preserve"> در این سخنرانی فرمود: </w:t>
      </w:r>
      <w:r w:rsidRPr="00FB2EE3">
        <w:rPr>
          <w:rFonts w:ascii="Traditional Arabic"/>
          <w:spacing w:val="0"/>
          <w:rtl/>
          <w:lang w:bidi="ar-SA"/>
        </w:rPr>
        <w:t>«ای مردم! شما نزد الله، پابرهنه، لخت و ختنه‌نشده، برانگیخته می‌شوید</w:t>
      </w:r>
      <w:r w:rsidRPr="00FB2EE3">
        <w:rPr>
          <w:rFonts w:hAnsi="AGA Arabesque"/>
          <w:spacing w:val="0"/>
          <w:rtl/>
          <w:lang w:bidi="ar-SA"/>
        </w:rPr>
        <w:t>»</w:t>
      </w:r>
      <w:r w:rsidR="00CA333C" w:rsidRPr="00FB2EE3">
        <w:rPr>
          <w:rFonts w:hAnsi="AGA Arabesque"/>
          <w:spacing w:val="0"/>
          <w:rtl/>
          <w:lang w:bidi="ar-SA"/>
        </w:rPr>
        <w:t>؛</w:t>
      </w:r>
      <w:r w:rsidRPr="00FB2EE3">
        <w:rPr>
          <w:rFonts w:hAnsi="AGA Arabesque"/>
          <w:spacing w:val="0"/>
          <w:rtl/>
          <w:lang w:bidi="ar-SA"/>
        </w:rPr>
        <w:t xml:space="preserve"> یعنی همگی در میدانی هموار که هیچ پستی و بلندی و هیچ درخت و ساختمانی در آن نیست، گرد</w:t>
      </w:r>
      <w:r w:rsidR="00CA333C" w:rsidRPr="00FB2EE3">
        <w:rPr>
          <w:rFonts w:hAnsi="AGA Arabesque"/>
          <w:spacing w:val="0"/>
          <w:rtl/>
          <w:lang w:bidi="ar-SA"/>
        </w:rPr>
        <w:t xml:space="preserve"> </w:t>
      </w:r>
      <w:r w:rsidRPr="00FB2EE3">
        <w:rPr>
          <w:rFonts w:hAnsi="AGA Arabesque"/>
          <w:spacing w:val="0"/>
          <w:rtl/>
          <w:lang w:bidi="ar-SA"/>
        </w:rPr>
        <w:t>هم می‌آیید؛ میدان حشر، هموار است و اگر کسی جار بزند، همه می‌شنوند و می‌بینند.</w:t>
      </w:r>
    </w:p>
    <w:p w:rsidR="00DD4524" w:rsidRPr="00FB2EE3" w:rsidRDefault="00DD4524" w:rsidP="00167AB1">
      <w:pPr>
        <w:rPr>
          <w:rFonts w:hAnsi="AGA Arabesque"/>
          <w:spacing w:val="0"/>
          <w:rtl/>
          <w:lang w:bidi="ar-SA"/>
        </w:rPr>
      </w:pPr>
      <w:r w:rsidRPr="00FB2EE3">
        <w:rPr>
          <w:rFonts w:hAnsi="AGA Arabesque"/>
          <w:spacing w:val="0"/>
          <w:rtl/>
          <w:lang w:bidi="ar-SA"/>
        </w:rPr>
        <w:t xml:space="preserve"> در روایتی آمده است</w:t>
      </w:r>
      <w:r w:rsidR="00CA333C" w:rsidRPr="00FB2EE3">
        <w:rPr>
          <w:rFonts w:hAnsi="AGA Arabesque"/>
          <w:spacing w:val="0"/>
          <w:rtl/>
          <w:lang w:bidi="ar-SA"/>
        </w:rPr>
        <w:t xml:space="preserve"> که تک و تنها و بدون مال و ثروت</w:t>
      </w:r>
      <w:r w:rsidRPr="00FB2EE3">
        <w:rPr>
          <w:rFonts w:hAnsi="AGA Arabesque"/>
          <w:spacing w:val="0"/>
          <w:rtl/>
          <w:lang w:bidi="ar-SA"/>
        </w:rPr>
        <w:t xml:space="preserve"> بر</w:t>
      </w:r>
      <w:r w:rsidR="00CA333C" w:rsidRPr="00FB2EE3">
        <w:rPr>
          <w:rFonts w:hAnsi="AGA Arabesque"/>
          <w:spacing w:val="0"/>
          <w:rtl/>
          <w:lang w:bidi="ar-SA"/>
        </w:rPr>
        <w:t>ا</w:t>
      </w:r>
      <w:r w:rsidRPr="00FB2EE3">
        <w:rPr>
          <w:rFonts w:hAnsi="AGA Arabesque"/>
          <w:spacing w:val="0"/>
          <w:rtl/>
          <w:lang w:bidi="ar-SA"/>
        </w:rPr>
        <w:t xml:space="preserve">نگیخته می‌شوید. سپس رسول‌الله این آیه را تلاوت </w:t>
      </w:r>
      <w:r w:rsidR="00CA333C" w:rsidRPr="00FB2EE3">
        <w:rPr>
          <w:rFonts w:hAnsi="AGA Arabesque"/>
          <w:spacing w:val="0"/>
          <w:rtl/>
          <w:lang w:bidi="ar-SA"/>
        </w:rPr>
        <w:t>نمود</w:t>
      </w:r>
      <w:r w:rsidRPr="00FB2EE3">
        <w:rPr>
          <w:rFonts w:hAnsi="AGA Arabesque"/>
          <w:spacing w:val="0"/>
          <w:rtl/>
          <w:lang w:bidi="ar-SA"/>
        </w:rPr>
        <w:t xml:space="preserve"> که الله</w:t>
      </w:r>
      <w:r w:rsidRPr="00FB2EE3">
        <w:rPr>
          <w:rFonts w:hAnsi="AGA Arabesque"/>
          <w:spacing w:val="0"/>
          <w:lang w:bidi="ar-SA"/>
        </w:rPr>
        <w:sym w:font="AGA Arabesque" w:char="F055"/>
      </w:r>
      <w:r w:rsidRPr="00FB2EE3">
        <w:rPr>
          <w:rFonts w:hAnsi="AGA Arabesque"/>
          <w:spacing w:val="0"/>
          <w:rtl/>
          <w:lang w:bidi="ar-SA"/>
        </w:rPr>
        <w:t xml:space="preserve"> فرموده است:</w:t>
      </w:r>
    </w:p>
    <w:p w:rsidR="00535DB5"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كَمَا</w:t>
      </w:r>
      <w:r w:rsidRPr="00FB2EE3">
        <w:rPr>
          <w:rFonts w:ascii="KFGQPC Uthmanic Script HAFS"/>
          <w:rtl/>
          <w:lang w:bidi="ar-SA"/>
        </w:rPr>
        <w:t xml:space="preserve"> </w:t>
      </w:r>
      <w:r w:rsidRPr="00FB2EE3">
        <w:rPr>
          <w:rFonts w:ascii="KFGQPC Uthmanic Script HAFS" w:hint="eastAsia"/>
          <w:rtl/>
          <w:lang w:bidi="ar-SA"/>
        </w:rPr>
        <w:t>بَدَأ</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rtl/>
          <w:lang w:bidi="ar-SA"/>
        </w:rPr>
        <w:t xml:space="preserve"> </w:t>
      </w:r>
      <w:r w:rsidRPr="00FB2EE3">
        <w:rPr>
          <w:rFonts w:ascii="KFGQPC Uthmanic Script HAFS" w:hint="eastAsia"/>
          <w:rtl/>
          <w:lang w:bidi="ar-SA"/>
        </w:rPr>
        <w:t>خَل</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نُّعِيدُهُ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وَع</w:t>
      </w:r>
      <w:r w:rsidRPr="00FB2EE3">
        <w:rPr>
          <w:rFonts w:ascii="KFGQPC Uthmanic Script HAFS" w:hint="cs"/>
          <w:rtl/>
          <w:lang w:bidi="ar-SA"/>
        </w:rPr>
        <w:t>ۡ</w:t>
      </w:r>
      <w:r w:rsidRPr="00FB2EE3">
        <w:rPr>
          <w:rFonts w:ascii="KFGQPC Uthmanic Script HAFS" w:hint="eastAsia"/>
          <w:rtl/>
          <w:lang w:bidi="ar-SA"/>
        </w:rPr>
        <w:t>دًا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كُنَّا</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عِلِينَ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r w:rsidR="007E5C7E" w:rsidRPr="00FB2EE3">
        <w:rPr>
          <w:rtl/>
          <w:lang w:bidi="ar-SA"/>
        </w:rPr>
        <w:t xml:space="preserve"> </w:t>
      </w:r>
    </w:p>
    <w:p w:rsidR="00535DB5" w:rsidRPr="00FB2EE3" w:rsidRDefault="00535DB5" w:rsidP="00167AB1">
      <w:pPr>
        <w:pStyle w:val="a2"/>
        <w:rPr>
          <w:rtl/>
          <w:lang w:bidi="ar-SA"/>
        </w:rPr>
      </w:pPr>
      <w:r w:rsidRPr="00FB2EE3">
        <w:rPr>
          <w:rtl/>
          <w:lang w:bidi="ar-SA"/>
        </w:rPr>
        <w:t>همان‌طور که نخستین آفرینش را آغاز نمودیم، دوباره آن را تکرار می‌کنیم. وعده‌ی راستینی که بر عهده‌ی ماست. به‌طور قطع ما این کار را انجام می‌دهیم.</w:t>
      </w:r>
    </w:p>
    <w:p w:rsidR="00DD4524" w:rsidRPr="00FB2EE3" w:rsidRDefault="007E5C7E" w:rsidP="00D677AD">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این آیه، با تأکید فرموده است: </w:t>
      </w:r>
      <w:r w:rsidR="00D677AD" w:rsidRPr="00FB2EE3">
        <w:rPr>
          <w:rFonts w:ascii="KFGQPC Uthman Taha Naskh" w:cs="KFGQPC Uthman Taha Naskh" w:hint="cs"/>
          <w:spacing w:val="0"/>
          <w:rtl/>
          <w:lang w:bidi="ar-SA"/>
        </w:rPr>
        <w:t>﴿</w:t>
      </w:r>
      <w:r w:rsidR="00D677AD" w:rsidRPr="00FB2EE3">
        <w:rPr>
          <w:rStyle w:val="Char2"/>
          <w:rFonts w:hint="eastAsia"/>
          <w:spacing w:val="0"/>
          <w:rtl/>
        </w:rPr>
        <w:t>وَع</w:t>
      </w:r>
      <w:r w:rsidR="00D677AD" w:rsidRPr="00FB2EE3">
        <w:rPr>
          <w:rStyle w:val="Char2"/>
          <w:rFonts w:hint="cs"/>
          <w:spacing w:val="0"/>
          <w:rtl/>
        </w:rPr>
        <w:t>ۡ</w:t>
      </w:r>
      <w:r w:rsidR="00D677AD" w:rsidRPr="00FB2EE3">
        <w:rPr>
          <w:rStyle w:val="Char2"/>
          <w:rFonts w:hint="eastAsia"/>
          <w:spacing w:val="0"/>
          <w:rtl/>
        </w:rPr>
        <w:t>دًا</w:t>
      </w:r>
      <w:r w:rsidR="00D677AD" w:rsidRPr="00FB2EE3">
        <w:rPr>
          <w:rStyle w:val="Char2"/>
          <w:spacing w:val="0"/>
          <w:rtl/>
        </w:rPr>
        <w:t xml:space="preserve"> </w:t>
      </w:r>
      <w:r w:rsidR="00D677AD" w:rsidRPr="00FB2EE3">
        <w:rPr>
          <w:rStyle w:val="Char2"/>
          <w:rFonts w:hint="eastAsia"/>
          <w:spacing w:val="0"/>
          <w:rtl/>
        </w:rPr>
        <w:t>عَلَي</w:t>
      </w:r>
      <w:r w:rsidR="00D677AD" w:rsidRPr="00FB2EE3">
        <w:rPr>
          <w:rStyle w:val="Char2"/>
          <w:rFonts w:hint="cs"/>
          <w:spacing w:val="0"/>
          <w:rtl/>
        </w:rPr>
        <w:t>ۡ</w:t>
      </w:r>
      <w:r w:rsidR="00D677AD" w:rsidRPr="00FB2EE3">
        <w:rPr>
          <w:rStyle w:val="Char2"/>
          <w:rFonts w:hint="eastAsia"/>
          <w:spacing w:val="0"/>
          <w:rtl/>
        </w:rPr>
        <w:t>نَا</w:t>
      </w:r>
      <w:r w:rsidR="00D677AD" w:rsidRPr="00FB2EE3">
        <w:rPr>
          <w:rStyle w:val="Char2"/>
          <w:rFonts w:hint="cs"/>
          <w:spacing w:val="0"/>
          <w:rtl/>
        </w:rPr>
        <w:t>ٓ</w:t>
      </w:r>
      <w:r w:rsidR="00D677AD" w:rsidRPr="00FB2EE3">
        <w:rPr>
          <w:rFonts w:ascii="KFGQPC Uthmanic Script HAFS" w:cs="KFGQPC Uthmanic Script HAFS" w:hint="cs"/>
          <w:spacing w:val="0"/>
          <w:rtl/>
          <w:lang w:bidi="ar-SA"/>
        </w:rPr>
        <w:t>ۚ</w:t>
      </w:r>
      <w:r w:rsidR="00D677AD" w:rsidRPr="00FB2EE3">
        <w:rPr>
          <w:rFonts w:ascii="KFGQPC Uthman Taha Naskh" w:cs="KFGQPC Uthman Taha Naskh" w:hint="cs"/>
          <w:spacing w:val="0"/>
          <w:rtl/>
          <w:lang w:bidi="ar-SA"/>
        </w:rPr>
        <w:t xml:space="preserve">﴾ </w:t>
      </w:r>
      <w:r w:rsidRPr="00FB2EE3">
        <w:rPr>
          <w:spacing w:val="0"/>
          <w:rtl/>
          <w:lang w:bidi="ar-SA"/>
        </w:rPr>
        <w:t>یعنی: «وعده‌ی راستینی که بر عهده‌ی ماست». این</w:t>
      </w:r>
      <w:r w:rsidR="00CA333C" w:rsidRPr="00FB2EE3">
        <w:rPr>
          <w:spacing w:val="0"/>
          <w:rtl/>
          <w:lang w:bidi="ar-SA"/>
        </w:rPr>
        <w:t>‌</w:t>
      </w:r>
      <w:r w:rsidRPr="00FB2EE3">
        <w:rPr>
          <w:spacing w:val="0"/>
          <w:rtl/>
          <w:lang w:bidi="ar-SA"/>
        </w:rPr>
        <w:t>جا، جای تأکید است؛ زیرا برخی از مردم، حشر را انکار می‌کنند؛ همان‌گونه که الله</w:t>
      </w:r>
      <w:r w:rsidRPr="00FB2EE3">
        <w:rPr>
          <w:spacing w:val="0"/>
          <w:lang w:bidi="ar-SA"/>
        </w:rPr>
        <w:sym w:font="AGA Arabesque" w:char="F055"/>
      </w:r>
      <w:r w:rsidRPr="00FB2EE3">
        <w:rPr>
          <w:spacing w:val="0"/>
          <w:rtl/>
          <w:lang w:bidi="ar-SA"/>
        </w:rPr>
        <w:t xml:space="preserve"> سخنشان را بدین‌سان بیان کرده که می‌گویند:</w:t>
      </w:r>
    </w:p>
    <w:p w:rsidR="00434589"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حَيَاتُنَا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نَمُوتُ</w:t>
      </w:r>
      <w:r w:rsidRPr="00FB2EE3">
        <w:rPr>
          <w:rFonts w:ascii="KFGQPC Uthmanic Script HAFS"/>
          <w:rtl/>
          <w:lang w:bidi="ar-SA"/>
        </w:rPr>
        <w:t xml:space="preserve"> </w:t>
      </w:r>
      <w:r w:rsidRPr="00FB2EE3">
        <w:rPr>
          <w:rFonts w:ascii="KFGQPC Uthmanic Script HAFS" w:hint="eastAsia"/>
          <w:rtl/>
          <w:lang w:bidi="ar-SA"/>
        </w:rPr>
        <w:t>وَنَح</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بِمَب</w:t>
      </w:r>
      <w:r w:rsidRPr="00FB2EE3">
        <w:rPr>
          <w:rFonts w:ascii="KFGQPC Uthmanic Script HAFS" w:hint="cs"/>
          <w:rtl/>
          <w:lang w:bidi="ar-SA"/>
        </w:rPr>
        <w:t>ۡ</w:t>
      </w:r>
      <w:r w:rsidRPr="00FB2EE3">
        <w:rPr>
          <w:rFonts w:ascii="KFGQPC Uthmanic Script HAFS" w:hint="eastAsia"/>
          <w:rtl/>
          <w:lang w:bidi="ar-SA"/>
        </w:rPr>
        <w:t>عُوثِينَ</w:t>
      </w:r>
      <w:r w:rsidRPr="00FB2EE3">
        <w:rPr>
          <w:rFonts w:ascii="KFGQPC Uthmanic Script HAFS"/>
          <w:rtl/>
          <w:lang w:bidi="ar-SA"/>
        </w:rPr>
        <w:t xml:space="preserve"> </w:t>
      </w:r>
      <w:r w:rsidRPr="00FB2EE3">
        <w:rPr>
          <w:rFonts w:ascii="KFGQPC Uthmanic Script HAFS" w:hint="cs"/>
          <w:rtl/>
          <w:lang w:bidi="ar-SA"/>
        </w:rPr>
        <w:t>٣٧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المؤمنون</w:t>
      </w:r>
      <w:r w:rsidRPr="00FB2EE3">
        <w:rPr>
          <w:rStyle w:val="Char8"/>
          <w:rtl/>
        </w:rPr>
        <w:t xml:space="preserve"> : </w:t>
      </w:r>
      <w:r w:rsidRPr="00FB2EE3">
        <w:rPr>
          <w:rStyle w:val="Char8"/>
          <w:rFonts w:hint="cs"/>
          <w:rtl/>
        </w:rPr>
        <w:t>٣٧</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434589" w:rsidRPr="00FB2EE3" w:rsidRDefault="00434589" w:rsidP="00167AB1">
      <w:pPr>
        <w:pStyle w:val="a2"/>
        <w:rPr>
          <w:rtl/>
          <w:lang w:bidi="ar-SA"/>
        </w:rPr>
      </w:pPr>
      <w:r w:rsidRPr="00FB2EE3">
        <w:rPr>
          <w:rtl/>
          <w:lang w:bidi="ar-SA"/>
        </w:rPr>
        <w:t>تنها همین زندگی دنیاست که (برخی از ما) می‌میریم و (برخی نیز) زندگی می‌کنیم و پس از مرگ برانگیخته نخواهیم شد.</w:t>
      </w:r>
    </w:p>
    <w:p w:rsidR="007E5C7E" w:rsidRPr="00FB2EE3" w:rsidRDefault="0089609A" w:rsidP="00167AB1">
      <w:pPr>
        <w:rPr>
          <w:spacing w:val="0"/>
          <w:rtl/>
          <w:lang w:bidi="ar-SA"/>
        </w:rPr>
      </w:pPr>
      <w:r w:rsidRPr="00FB2EE3">
        <w:rPr>
          <w:spacing w:val="0"/>
          <w:rtl/>
          <w:lang w:bidi="ar-SA"/>
        </w:rPr>
        <w:t>لذا الله</w:t>
      </w:r>
      <w:r w:rsidRPr="00FB2EE3">
        <w:rPr>
          <w:spacing w:val="0"/>
          <w:lang w:bidi="ar-SA"/>
        </w:rPr>
        <w:sym w:font="AGA Arabesque" w:char="F055"/>
      </w:r>
      <w:r w:rsidRPr="00FB2EE3">
        <w:rPr>
          <w:spacing w:val="0"/>
          <w:rtl/>
          <w:lang w:bidi="ar-SA"/>
        </w:rPr>
        <w:t xml:space="preserve"> می‌فرماید:</w:t>
      </w:r>
    </w:p>
    <w:p w:rsidR="0089609A"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وَع</w:t>
      </w:r>
      <w:r w:rsidRPr="00FB2EE3">
        <w:rPr>
          <w:rFonts w:ascii="KFGQPC Uthmanic Script HAFS" w:hint="cs"/>
          <w:rtl/>
          <w:lang w:bidi="ar-SA"/>
        </w:rPr>
        <w:t>ۡ</w:t>
      </w:r>
      <w:r w:rsidRPr="00FB2EE3">
        <w:rPr>
          <w:rFonts w:ascii="KFGQPC Uthmanic Script HAFS" w:hint="eastAsia"/>
          <w:rtl/>
          <w:lang w:bidi="ar-SA"/>
        </w:rPr>
        <w:t>دًا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كُنَّا</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عِلِينَ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89609A" w:rsidRPr="00FB2EE3" w:rsidRDefault="0089609A" w:rsidP="00167AB1">
      <w:pPr>
        <w:pStyle w:val="a2"/>
        <w:rPr>
          <w:rtl/>
          <w:lang w:bidi="ar-SA"/>
        </w:rPr>
      </w:pPr>
      <w:r w:rsidRPr="00FB2EE3">
        <w:rPr>
          <w:rtl/>
          <w:lang w:bidi="ar-SA"/>
        </w:rPr>
        <w:t>وعده‌ی راستینی که بر عهده‌ی ماست. به‌طور قطع ما این کار را انجام می‌دهیم.</w:t>
      </w:r>
    </w:p>
    <w:p w:rsidR="0089609A" w:rsidRPr="00FB2EE3" w:rsidRDefault="00E32F8E" w:rsidP="00167AB1">
      <w:pPr>
        <w:rPr>
          <w:spacing w:val="0"/>
          <w:rtl/>
          <w:lang w:bidi="ar-SA"/>
        </w:rPr>
      </w:pPr>
      <w:r w:rsidRPr="00FB2EE3">
        <w:rPr>
          <w:spacing w:val="0"/>
          <w:rtl/>
          <w:lang w:bidi="ar-SA"/>
        </w:rPr>
        <w:t>وقتی رسول‌الله</w:t>
      </w:r>
      <w:r w:rsidRPr="00FB2EE3">
        <w:rPr>
          <w:spacing w:val="0"/>
          <w:lang w:bidi="ar-SA"/>
        </w:rPr>
        <w:sym w:font="AGA Arabesque" w:char="F072"/>
      </w:r>
      <w:r w:rsidR="00CA333C" w:rsidRPr="00FB2EE3">
        <w:rPr>
          <w:spacing w:val="0"/>
          <w:rtl/>
          <w:lang w:bidi="ar-SA"/>
        </w:rPr>
        <w:t xml:space="preserve"> خبر داد که مردم در روز قیامت لخت و برهنه</w:t>
      </w:r>
      <w:r w:rsidRPr="00FB2EE3">
        <w:rPr>
          <w:spacing w:val="0"/>
          <w:rtl/>
          <w:lang w:bidi="ar-SA"/>
        </w:rPr>
        <w:t xml:space="preserve"> حشر می‌شوند، عایشه</w:t>
      </w:r>
      <w:r w:rsidR="00CA333C" w:rsidRPr="00FB2EE3">
        <w:rPr>
          <w:rFonts w:cs="(M. Aiyada Ayoub ALKobaisi)"/>
          <w:spacing w:val="0"/>
          <w:rtl/>
          <w:lang w:bidi="ar-SA"/>
        </w:rPr>
        <w:t>&amp;</w:t>
      </w:r>
      <w:r w:rsidRPr="00FB2EE3">
        <w:rPr>
          <w:spacing w:val="0"/>
          <w:rtl/>
          <w:lang w:bidi="ar-SA"/>
        </w:rPr>
        <w:t xml:space="preserve"> گفت: چقدر بد! زیرا زنان و مردان به یک</w:t>
      </w:r>
      <w:r w:rsidR="00CA333C" w:rsidRPr="00FB2EE3">
        <w:rPr>
          <w:spacing w:val="0"/>
          <w:rtl/>
          <w:lang w:bidi="ar-SA"/>
        </w:rPr>
        <w:t>‌</w:t>
      </w:r>
      <w:r w:rsidRPr="00FB2EE3">
        <w:rPr>
          <w:spacing w:val="0"/>
          <w:rtl/>
          <w:lang w:bidi="ar-SA"/>
        </w:rPr>
        <w:t>دیگر نگاه خواهند کرد.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 xml:space="preserve">الأَمْرُ أَشَدُّ مِنْ أَنْ يُهِمَّهُمْ </w:t>
      </w:r>
      <w:r w:rsidR="009D69BB" w:rsidRPr="00FB2EE3">
        <w:rPr>
          <w:rStyle w:val="Char1"/>
          <w:rFonts w:eastAsia="MS Mincho"/>
          <w:spacing w:val="0"/>
          <w:rtl/>
          <w:lang w:bidi="ar-SA"/>
        </w:rPr>
        <w:t>ذَل</w:t>
      </w:r>
      <w:r w:rsidR="00FB2EE3" w:rsidRPr="00FB2EE3">
        <w:rPr>
          <w:rStyle w:val="Char1"/>
          <w:rFonts w:eastAsia="MS Mincho"/>
          <w:spacing w:val="0"/>
          <w:rtl/>
          <w:lang w:bidi="ar-SA"/>
        </w:rPr>
        <w:t>كَ</w:t>
      </w:r>
      <w:r w:rsidRPr="00FB2EE3">
        <w:rPr>
          <w:rStyle w:val="Char1"/>
          <w:spacing w:val="0"/>
          <w:rtl/>
          <w:lang w:bidi="ar-SA"/>
        </w:rPr>
        <w:t>»</w:t>
      </w:r>
      <w:r w:rsidR="00CA333C"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3"/>
      </w:r>
      <w:r w:rsidR="00FB2EE3" w:rsidRPr="00FB2EE3">
        <w:rPr>
          <w:rStyle w:val="FootnoteReference"/>
          <w:rFonts w:cs="B Lotus"/>
          <w:spacing w:val="0"/>
          <w:szCs w:val="28"/>
          <w:rtl/>
          <w:lang w:bidi="ar-SA"/>
        </w:rPr>
        <w:t>)</w:t>
      </w:r>
      <w:r w:rsidR="009D69BB" w:rsidRPr="00FB2EE3">
        <w:rPr>
          <w:spacing w:val="0"/>
          <w:rtl/>
          <w:lang w:bidi="ar-SA"/>
        </w:rPr>
        <w:t xml:space="preserve"> یعنی: «مسأله، سخت‌تر از آن است که کسی در این فکر باشد و به یک</w:t>
      </w:r>
      <w:r w:rsidR="00CA333C" w:rsidRPr="00FB2EE3">
        <w:rPr>
          <w:spacing w:val="0"/>
          <w:rtl/>
          <w:lang w:bidi="ar-SA"/>
        </w:rPr>
        <w:t>‌</w:t>
      </w:r>
      <w:r w:rsidR="009D69BB" w:rsidRPr="00FB2EE3">
        <w:rPr>
          <w:spacing w:val="0"/>
          <w:rtl/>
          <w:lang w:bidi="ar-SA"/>
        </w:rPr>
        <w:t>دیگر نگاه کنند». همان‌طور که الله</w:t>
      </w:r>
      <w:r w:rsidR="009D69BB" w:rsidRPr="00FB2EE3">
        <w:rPr>
          <w:spacing w:val="0"/>
          <w:lang w:bidi="ar-SA"/>
        </w:rPr>
        <w:sym w:font="AGA Arabesque" w:char="F059"/>
      </w:r>
      <w:r w:rsidR="009D69BB" w:rsidRPr="00FB2EE3">
        <w:rPr>
          <w:spacing w:val="0"/>
          <w:rtl/>
          <w:lang w:bidi="ar-SA"/>
        </w:rPr>
        <w:t xml:space="preserve"> می‌فرماید:</w:t>
      </w:r>
    </w:p>
    <w:p w:rsidR="009D69BB" w:rsidRPr="00FB2EE3" w:rsidRDefault="00D677AD" w:rsidP="00D677A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لصَّا</w:t>
      </w:r>
      <w:r w:rsidRPr="00FB2EE3">
        <w:rPr>
          <w:rFonts w:ascii="KFGQPC Uthmanic Script HAFS" w:hint="cs"/>
          <w:rtl/>
          <w:lang w:bidi="ar-SA"/>
        </w:rPr>
        <w:t>ٓ</w:t>
      </w:r>
      <w:r w:rsidRPr="00FB2EE3">
        <w:rPr>
          <w:rFonts w:ascii="KFGQPC Uthmanic Script HAFS" w:hint="eastAsia"/>
          <w:rtl/>
          <w:lang w:bidi="ar-SA"/>
        </w:rPr>
        <w:t>خَّةُ</w:t>
      </w:r>
      <w:r w:rsidRPr="00FB2EE3">
        <w:rPr>
          <w:rFonts w:ascii="KFGQPC Uthmanic Script HAFS"/>
          <w:rtl/>
          <w:lang w:bidi="ar-SA"/>
        </w:rPr>
        <w:t xml:space="preserve"> </w:t>
      </w:r>
      <w:r w:rsidRPr="00FB2EE3">
        <w:rPr>
          <w:rFonts w:ascii="KFGQPC Uthmanic Script HAFS" w:hint="cs"/>
          <w:rtl/>
          <w:lang w:bidi="ar-SA"/>
        </w:rPr>
        <w:t>٣٣</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يَفِرُّ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أَخِيهِ</w:t>
      </w:r>
      <w:r w:rsidRPr="00FB2EE3">
        <w:rPr>
          <w:rFonts w:ascii="KFGQPC Uthmanic Script HAFS"/>
          <w:rtl/>
          <w:lang w:bidi="ar-SA"/>
        </w:rPr>
        <w:t xml:space="preserve"> </w:t>
      </w:r>
      <w:r w:rsidRPr="00FB2EE3">
        <w:rPr>
          <w:rFonts w:ascii="KFGQPC Uthmanic Script HAFS" w:hint="cs"/>
          <w:rtl/>
          <w:lang w:bidi="ar-SA"/>
        </w:rPr>
        <w:t>٣٤</w:t>
      </w:r>
      <w:r w:rsidRPr="00FB2EE3">
        <w:rPr>
          <w:rFonts w:ascii="KFGQPC Uthmanic Script HAFS"/>
          <w:rtl/>
          <w:lang w:bidi="ar-SA"/>
        </w:rPr>
        <w:t xml:space="preserve"> </w:t>
      </w:r>
      <w:r w:rsidRPr="00FB2EE3">
        <w:rPr>
          <w:rFonts w:ascii="KFGQPC Uthmanic Script HAFS" w:hint="eastAsia"/>
          <w:rtl/>
          <w:lang w:bidi="ar-SA"/>
        </w:rPr>
        <w:t>وَأُمِّهِ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وَأَبِيهِ</w:t>
      </w:r>
      <w:r w:rsidRPr="00FB2EE3">
        <w:rPr>
          <w:rFonts w:ascii="KFGQPC Uthmanic Script HAFS"/>
          <w:rtl/>
          <w:lang w:bidi="ar-SA"/>
        </w:rPr>
        <w:t xml:space="preserve"> </w:t>
      </w:r>
      <w:r w:rsidRPr="00FB2EE3">
        <w:rPr>
          <w:rFonts w:ascii="KFGQPC Uthmanic Script HAFS" w:hint="cs"/>
          <w:rtl/>
          <w:lang w:bidi="ar-SA"/>
        </w:rPr>
        <w:t>٣٥</w:t>
      </w:r>
      <w:r w:rsidRPr="00FB2EE3">
        <w:rPr>
          <w:rFonts w:ascii="KFGQPC Uthmanic Script HAFS"/>
          <w:rtl/>
          <w:lang w:bidi="ar-SA"/>
        </w:rPr>
        <w:t xml:space="preserve"> </w:t>
      </w:r>
      <w:r w:rsidRPr="00FB2EE3">
        <w:rPr>
          <w:rFonts w:ascii="KFGQPC Uthmanic Script HAFS" w:hint="eastAsia"/>
          <w:rtl/>
          <w:lang w:bidi="ar-SA"/>
        </w:rPr>
        <w:t>وَصَ</w:t>
      </w:r>
      <w:r w:rsidRPr="00FB2EE3">
        <w:rPr>
          <w:rFonts w:ascii="KFGQPC Uthmanic Script HAFS" w:hint="cs"/>
          <w:rtl/>
          <w:lang w:bidi="ar-SA"/>
        </w:rPr>
        <w:t>ٰ</w:t>
      </w:r>
      <w:r w:rsidRPr="00FB2EE3">
        <w:rPr>
          <w:rFonts w:ascii="KFGQPC Uthmanic Script HAFS" w:hint="eastAsia"/>
          <w:rtl/>
          <w:lang w:bidi="ar-SA"/>
        </w:rPr>
        <w:t>حِبَتِهِ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وَبَنِيهِ</w:t>
      </w:r>
      <w:r w:rsidRPr="00FB2EE3">
        <w:rPr>
          <w:rFonts w:ascii="KFGQPC Uthmanic Script HAFS"/>
          <w:rtl/>
          <w:lang w:bidi="ar-SA"/>
        </w:rPr>
        <w:t xml:space="preserve"> </w:t>
      </w:r>
      <w:r w:rsidRPr="00FB2EE3">
        <w:rPr>
          <w:rFonts w:ascii="KFGQPC Uthmanic Script HAFS" w:hint="cs"/>
          <w:rtl/>
          <w:lang w:bidi="ar-SA"/>
        </w:rPr>
        <w:t>٣٦</w:t>
      </w:r>
      <w:r w:rsidRPr="00FB2EE3">
        <w:rPr>
          <w:rFonts w:ascii="KFGQPC Uthmanic Script HAFS"/>
          <w:rtl/>
          <w:lang w:bidi="ar-SA"/>
        </w:rPr>
        <w:t xml:space="preserve"> </w:t>
      </w:r>
      <w:r w:rsidRPr="00FB2EE3">
        <w:rPr>
          <w:rFonts w:ascii="KFGQPC Uthmanic Script HAFS" w:hint="eastAsia"/>
          <w:rtl/>
          <w:lang w:bidi="ar-SA"/>
        </w:rPr>
        <w:t>لِكُلِّ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مَئِذ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شَأ</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نِيهِ</w:t>
      </w:r>
      <w:r w:rsidRPr="00FB2EE3">
        <w:rPr>
          <w:rFonts w:ascii="KFGQPC Uthmanic Script HAFS"/>
          <w:rtl/>
          <w:lang w:bidi="ar-SA"/>
        </w:rPr>
        <w:t xml:space="preserve"> </w:t>
      </w:r>
      <w:r w:rsidRPr="00FB2EE3">
        <w:rPr>
          <w:rFonts w:ascii="KFGQPC Uthmanic Script HAFS" w:hint="cs"/>
          <w:rtl/>
          <w:lang w:bidi="ar-SA"/>
        </w:rPr>
        <w:t>٣٧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عبس</w:t>
      </w:r>
      <w:r w:rsidRPr="00FB2EE3">
        <w:rPr>
          <w:rStyle w:val="Char8"/>
          <w:rtl/>
        </w:rPr>
        <w:t xml:space="preserve"> : </w:t>
      </w:r>
      <w:r w:rsidRPr="00FB2EE3">
        <w:rPr>
          <w:rStyle w:val="Char8"/>
          <w:rFonts w:hint="cs"/>
          <w:rtl/>
        </w:rPr>
        <w:t>٣٣</w:t>
      </w:r>
      <w:r w:rsidRPr="00FB2EE3">
        <w:rPr>
          <w:rStyle w:val="Char8"/>
          <w:rFonts w:hint="eastAsia"/>
          <w:rtl/>
        </w:rPr>
        <w:t>،</w:t>
      </w:r>
      <w:r w:rsidRPr="00FB2EE3">
        <w:rPr>
          <w:rStyle w:val="Char8"/>
          <w:rtl/>
        </w:rPr>
        <w:t xml:space="preserve">  </w:t>
      </w:r>
      <w:r w:rsidRPr="00FB2EE3">
        <w:rPr>
          <w:rStyle w:val="Char8"/>
          <w:rFonts w:hint="cs"/>
          <w:rtl/>
        </w:rPr>
        <w:t>٣٧</w:t>
      </w:r>
      <w:r w:rsidRPr="00FB2EE3">
        <w:rPr>
          <w:rStyle w:val="Char8"/>
          <w:rtl/>
        </w:rPr>
        <w:t xml:space="preserve">]  </w:t>
      </w:r>
      <w:r w:rsidR="00B16F0B" w:rsidRPr="00FB2EE3">
        <w:rPr>
          <w:rFonts w:ascii="(normal text)" w:hAnsi="(normal text)"/>
          <w:rtl/>
          <w:lang w:bidi="ar-SA"/>
        </w:rPr>
        <w:tab/>
      </w:r>
    </w:p>
    <w:p w:rsidR="009D69BB" w:rsidRPr="00FB2EE3" w:rsidRDefault="009D69BB" w:rsidP="00167AB1">
      <w:pPr>
        <w:pStyle w:val="a2"/>
        <w:rPr>
          <w:rtl/>
          <w:lang w:bidi="ar-SA"/>
        </w:rPr>
      </w:pPr>
      <w:r w:rsidRPr="00FB2EE3">
        <w:rPr>
          <w:rtl/>
          <w:lang w:bidi="ar-SA"/>
        </w:rPr>
        <w:t xml:space="preserve">پس هنگامی </w:t>
      </w:r>
      <w:r w:rsidR="00CA333C" w:rsidRPr="00FB2EE3">
        <w:rPr>
          <w:rtl/>
          <w:lang w:bidi="ar-SA"/>
        </w:rPr>
        <w:t>که آن بانگ مهیب و هولناک سر رسد؛</w:t>
      </w:r>
      <w:r w:rsidRPr="00FB2EE3">
        <w:rPr>
          <w:rtl/>
          <w:lang w:bidi="ar-SA"/>
        </w:rPr>
        <w:t xml:space="preserve"> روزی که آدمی از برادرش فرار می‌کند، و از مادر و پدر می‌گریزد. و نیز از همسر و فرزندانش. در آن روز هر کسی گرفتاری و کاری دارد که او را به خود مشغول می‌کند.</w:t>
      </w:r>
    </w:p>
    <w:p w:rsidR="009D69BB" w:rsidRPr="00FB2EE3" w:rsidRDefault="009D69BB" w:rsidP="00167AB1">
      <w:pPr>
        <w:rPr>
          <w:spacing w:val="0"/>
          <w:rtl/>
          <w:lang w:bidi="ar-SA"/>
        </w:rPr>
      </w:pPr>
      <w:r w:rsidRPr="00FB2EE3">
        <w:rPr>
          <w:spacing w:val="0"/>
          <w:rtl/>
          <w:lang w:bidi="ar-SA"/>
        </w:rPr>
        <w:t>حتی پیامبران نیز هنگام عبور از پل «صراط» دعا می‌کنند و می‌گویند: پروردگارا! ما را به‌سلامت از این‌جا عبور بده. مسأله‌ی بسیار سخت و بزرگی</w:t>
      </w:r>
      <w:r w:rsidR="00CA333C" w:rsidRPr="00FB2EE3">
        <w:rPr>
          <w:spacing w:val="0"/>
          <w:rtl/>
          <w:lang w:bidi="ar-SA"/>
        </w:rPr>
        <w:t>‌</w:t>
      </w:r>
      <w:r w:rsidRPr="00FB2EE3">
        <w:rPr>
          <w:spacing w:val="0"/>
          <w:rtl/>
          <w:lang w:bidi="ar-SA"/>
        </w:rPr>
        <w:t>ست! از این‌رو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الأَمْرُ أَشَدُّ مِنْ أَنْ يُهِمَّهُمْ ذَل</w:t>
      </w:r>
      <w:r w:rsidR="00CA333C" w:rsidRPr="00FB2EE3">
        <w:rPr>
          <w:rStyle w:val="Char1"/>
          <w:rFonts w:eastAsia="MS Mincho"/>
          <w:spacing w:val="0"/>
          <w:rtl/>
          <w:lang w:bidi="ar-SA"/>
        </w:rPr>
        <w:t>كَ</w:t>
      </w:r>
      <w:r w:rsidR="00CA333C" w:rsidRPr="00FB2EE3">
        <w:rPr>
          <w:rStyle w:val="Char1"/>
          <w:spacing w:val="0"/>
          <w:rtl/>
          <w:lang w:bidi="ar-SA"/>
        </w:rPr>
        <w:t>»</w:t>
      </w:r>
      <w:r w:rsidR="00CA333C" w:rsidRPr="00FB2EE3">
        <w:rPr>
          <w:spacing w:val="0"/>
          <w:rtl/>
          <w:lang w:bidi="ar-SA"/>
        </w:rPr>
        <w:t>؛</w:t>
      </w:r>
      <w:r w:rsidRPr="00FB2EE3">
        <w:rPr>
          <w:spacing w:val="0"/>
          <w:rtl/>
          <w:lang w:bidi="ar-SA"/>
        </w:rPr>
        <w:t xml:space="preserve"> یعنی: «مسأله، سخت‌تر از آن است که کسی در این فکر باشد و به یک</w:t>
      </w:r>
      <w:r w:rsidR="00CA333C" w:rsidRPr="00FB2EE3">
        <w:rPr>
          <w:spacing w:val="0"/>
          <w:rtl/>
          <w:lang w:bidi="ar-SA"/>
        </w:rPr>
        <w:t>‌</w:t>
      </w:r>
      <w:r w:rsidRPr="00FB2EE3">
        <w:rPr>
          <w:spacing w:val="0"/>
          <w:rtl/>
          <w:lang w:bidi="ar-SA"/>
        </w:rPr>
        <w:t>دیگر نگاه کنند».</w:t>
      </w:r>
    </w:p>
    <w:p w:rsidR="009D69BB" w:rsidRPr="00FB2EE3" w:rsidRDefault="009D69BB" w:rsidP="004D17ED">
      <w:pPr>
        <w:rPr>
          <w:spacing w:val="0"/>
          <w:rtl/>
          <w:lang w:bidi="ar-SA"/>
        </w:rPr>
      </w:pPr>
      <w:r w:rsidRPr="00FB2EE3">
        <w:rPr>
          <w:spacing w:val="0"/>
          <w:rtl/>
          <w:lang w:bidi="ar-SA"/>
        </w:rPr>
        <w:t>در ادامه‌ی این حدیث آمده است: «نخستین کسی که پوشانده می‌شود، ابراهیم</w:t>
      </w:r>
      <w:r w:rsidR="004D17ED" w:rsidRPr="00FB2EE3">
        <w:rPr>
          <w:spacing w:val="0"/>
          <w:lang w:bidi="ar-SA"/>
        </w:rPr>
        <w:sym w:font="AGA Arabesque" w:char="F075"/>
      </w:r>
      <w:r w:rsidRPr="00FB2EE3">
        <w:rPr>
          <w:spacing w:val="0"/>
          <w:rtl/>
          <w:lang w:bidi="ar-SA"/>
        </w:rPr>
        <w:t xml:space="preserve"> است». این ویژگی، به معنای برتری مطلق ابراهیم خلیل</w:t>
      </w:r>
      <w:r w:rsidRPr="00FB2EE3">
        <w:rPr>
          <w:spacing w:val="0"/>
          <w:lang w:bidi="ar-SA"/>
        </w:rPr>
        <w:sym w:font="AGA Arabesque" w:char="F075"/>
      </w:r>
      <w:r w:rsidRPr="00FB2EE3">
        <w:rPr>
          <w:spacing w:val="0"/>
          <w:rtl/>
          <w:lang w:bidi="ar-SA"/>
        </w:rPr>
        <w:t xml:space="preserve"> نیست؛ بلکه پیامبرمان محمد مصطفی</w:t>
      </w:r>
      <w:r w:rsidRPr="00FB2EE3">
        <w:rPr>
          <w:spacing w:val="0"/>
          <w:lang w:bidi="ar-SA"/>
        </w:rPr>
        <w:sym w:font="AGA Arabesque" w:char="F072"/>
      </w:r>
      <w:r w:rsidRPr="00FB2EE3">
        <w:rPr>
          <w:spacing w:val="0"/>
          <w:rtl/>
          <w:lang w:bidi="ar-SA"/>
        </w:rPr>
        <w:t xml:space="preserve"> برترین و برگزیده‌ترین فرستاده‌ی </w:t>
      </w:r>
      <w:r w:rsidR="002D3CF2" w:rsidRPr="00FB2EE3">
        <w:rPr>
          <w:spacing w:val="0"/>
          <w:rtl/>
          <w:lang w:bidi="ar-SA"/>
        </w:rPr>
        <w:t>الله</w:t>
      </w:r>
      <w:r w:rsidRPr="00FB2EE3">
        <w:rPr>
          <w:spacing w:val="0"/>
          <w:rtl/>
          <w:lang w:bidi="ar-SA"/>
        </w:rPr>
        <w:t xml:space="preserve"> متعال است و روز قیامت، سرور و آقای همه‌ی انسان</w:t>
      </w:r>
      <w:r w:rsidR="00DC31A8" w:rsidRPr="00FB2EE3">
        <w:rPr>
          <w:spacing w:val="0"/>
          <w:rtl/>
          <w:lang w:bidi="ar-SA"/>
        </w:rPr>
        <w:t>‌ها خواهد بود و تنها اوست که روز قیامت، از والاترین مقام شفاعت برخوردار می‌شود. همان‌گونه که الله</w:t>
      </w:r>
      <w:r w:rsidR="00DC31A8" w:rsidRPr="00FB2EE3">
        <w:rPr>
          <w:spacing w:val="0"/>
          <w:lang w:bidi="ar-SA"/>
        </w:rPr>
        <w:sym w:font="AGA Arabesque" w:char="F055"/>
      </w:r>
      <w:r w:rsidR="00DC31A8" w:rsidRPr="00FB2EE3">
        <w:rPr>
          <w:spacing w:val="0"/>
          <w:rtl/>
          <w:lang w:bidi="ar-SA"/>
        </w:rPr>
        <w:t xml:space="preserve"> می‌فرماید:</w:t>
      </w:r>
    </w:p>
    <w:p w:rsidR="002D3CF2"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عَسَى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يَب</w:t>
      </w:r>
      <w:r w:rsidRPr="00FB2EE3">
        <w:rPr>
          <w:rFonts w:ascii="KFGQPC Uthmanic Script HAFS" w:hint="cs"/>
          <w:rtl/>
          <w:lang w:bidi="ar-SA"/>
        </w:rPr>
        <w:t>ۡ</w:t>
      </w:r>
      <w:r w:rsidRPr="00FB2EE3">
        <w:rPr>
          <w:rFonts w:ascii="KFGQPC Uthmanic Script HAFS" w:hint="eastAsia"/>
          <w:rtl/>
          <w:lang w:bidi="ar-SA"/>
        </w:rPr>
        <w:t>عَثَكَ</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مَقَام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مُود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٧٩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الاسراء</w:t>
      </w:r>
      <w:r w:rsidRPr="00FB2EE3">
        <w:rPr>
          <w:rStyle w:val="Char8"/>
          <w:rtl/>
        </w:rPr>
        <w:t xml:space="preserve">: </w:t>
      </w:r>
      <w:r w:rsidRPr="00FB2EE3">
        <w:rPr>
          <w:rStyle w:val="Char8"/>
          <w:rFonts w:hint="cs"/>
          <w:rtl/>
        </w:rPr>
        <w:t>٧٩</w:t>
      </w:r>
      <w:r w:rsidRPr="00FB2EE3">
        <w:rPr>
          <w:rStyle w:val="Char8"/>
          <w:rtl/>
        </w:rPr>
        <w:t xml:space="preserve">]  </w:t>
      </w:r>
      <w:r w:rsidR="00B16F0B" w:rsidRPr="00FB2EE3">
        <w:rPr>
          <w:rStyle w:val="Char8"/>
          <w:rtl/>
        </w:rPr>
        <w:tab/>
      </w:r>
    </w:p>
    <w:p w:rsidR="002D3CF2" w:rsidRPr="00FB2EE3" w:rsidRDefault="002D3CF2" w:rsidP="00167AB1">
      <w:pPr>
        <w:pStyle w:val="a2"/>
        <w:rPr>
          <w:rtl/>
          <w:lang w:bidi="ar-SA"/>
        </w:rPr>
      </w:pPr>
      <w:r w:rsidRPr="00FB2EE3">
        <w:rPr>
          <w:rtl/>
          <w:lang w:bidi="ar-SA"/>
        </w:rPr>
        <w:t>...باشد که پروردگارت تو را به جایگاهی ویژه و شایسته‌ برساند.</w:t>
      </w:r>
    </w:p>
    <w:p w:rsidR="00DC31A8" w:rsidRPr="00FB2EE3" w:rsidRDefault="00CA333C" w:rsidP="00167AB1">
      <w:pPr>
        <w:rPr>
          <w:spacing w:val="0"/>
          <w:rtl/>
          <w:lang w:bidi="ar-SA"/>
        </w:rPr>
      </w:pPr>
      <w:r w:rsidRPr="00FB2EE3">
        <w:rPr>
          <w:spacing w:val="0"/>
          <w:rtl/>
          <w:lang w:bidi="ar-SA"/>
        </w:rPr>
        <w:t>البته الله متعال</w:t>
      </w:r>
      <w:r w:rsidR="002D3CF2" w:rsidRPr="00FB2EE3">
        <w:rPr>
          <w:spacing w:val="0"/>
          <w:rtl/>
          <w:lang w:bidi="ar-SA"/>
        </w:rPr>
        <w:t xml:space="preserve"> به برخی از پیامبران، ویژگی</w:t>
      </w:r>
      <w:r w:rsidR="00C30A1D" w:rsidRPr="00FB2EE3">
        <w:rPr>
          <w:spacing w:val="0"/>
          <w:rtl/>
          <w:lang w:bidi="ar-SA"/>
        </w:rPr>
        <w:t>‌ها و امتیازهایی داده که به</w:t>
      </w:r>
      <w:r w:rsidR="002D3CF2" w:rsidRPr="00FB2EE3">
        <w:rPr>
          <w:spacing w:val="0"/>
          <w:rtl/>
          <w:lang w:bidi="ar-SA"/>
        </w:rPr>
        <w:t xml:space="preserve"> سایر پیامبران نداده است؛ به عنوان مثال </w:t>
      </w:r>
      <w:r w:rsidR="00E21CA5" w:rsidRPr="00FB2EE3">
        <w:rPr>
          <w:spacing w:val="0"/>
          <w:rtl/>
          <w:lang w:bidi="ar-SA"/>
        </w:rPr>
        <w:t>در قرآن می‌خوانیم که الله</w:t>
      </w:r>
      <w:r w:rsidR="00E21CA5" w:rsidRPr="00FB2EE3">
        <w:rPr>
          <w:spacing w:val="0"/>
          <w:lang w:bidi="ar-SA"/>
        </w:rPr>
        <w:sym w:font="AGA Arabesque" w:char="F055"/>
      </w:r>
      <w:r w:rsidR="00E21CA5" w:rsidRPr="00FB2EE3">
        <w:rPr>
          <w:spacing w:val="0"/>
          <w:rtl/>
          <w:lang w:bidi="ar-SA"/>
        </w:rPr>
        <w:t xml:space="preserve"> به موسی</w:t>
      </w:r>
      <w:r w:rsidR="00E21CA5" w:rsidRPr="00FB2EE3">
        <w:rPr>
          <w:spacing w:val="0"/>
          <w:lang w:bidi="ar-SA"/>
        </w:rPr>
        <w:sym w:font="AGA Arabesque" w:char="F075"/>
      </w:r>
      <w:r w:rsidR="00E21CA5" w:rsidRPr="00FB2EE3">
        <w:rPr>
          <w:spacing w:val="0"/>
          <w:rtl/>
          <w:lang w:bidi="ar-SA"/>
        </w:rPr>
        <w:t xml:space="preserve"> فرمود:</w:t>
      </w:r>
    </w:p>
    <w:p w:rsidR="00E21CA5"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مُوسَى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طَفَي</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بِرِسَ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وَبِكَلَ</w:t>
      </w:r>
      <w:r w:rsidRPr="00FB2EE3">
        <w:rPr>
          <w:rFonts w:ascii="KFGQPC Uthmanic Script HAFS" w:hint="cs"/>
          <w:rtl/>
          <w:lang w:bidi="ar-SA"/>
        </w:rPr>
        <w:t>ٰ</w:t>
      </w:r>
      <w:r w:rsidRPr="00FB2EE3">
        <w:rPr>
          <w:rFonts w:ascii="KFGQPC Uthmanic Script HAFS" w:hint="eastAsia"/>
          <w:rtl/>
          <w:lang w:bidi="ar-SA"/>
        </w:rPr>
        <w:t>مِي</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١٤٤</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E21CA5" w:rsidRPr="00FB2EE3" w:rsidRDefault="00E21CA5" w:rsidP="00167AB1">
      <w:pPr>
        <w:pStyle w:val="a2"/>
        <w:rPr>
          <w:rtl/>
          <w:lang w:bidi="ar-SA"/>
        </w:rPr>
      </w:pPr>
      <w:r w:rsidRPr="00FB2EE3">
        <w:rPr>
          <w:rFonts w:eastAsia="SimSun"/>
          <w:rtl/>
          <w:lang w:eastAsia="zh-CN" w:bidi="ar-SA"/>
        </w:rPr>
        <w:t>ای موسی! من، تو را با پیام</w:t>
      </w:r>
      <w:r w:rsidRPr="00FB2EE3">
        <w:rPr>
          <w:rFonts w:eastAsia="SimSun"/>
          <w:rtl/>
          <w:lang w:eastAsia="zh-CN" w:bidi="ar-SA"/>
        </w:rPr>
        <w:softHyphen/>
        <w:t>ها و کلام خویش بر سایر مردم برگزیدم.</w:t>
      </w:r>
    </w:p>
    <w:p w:rsidR="002D3CF2" w:rsidRPr="00FB2EE3" w:rsidRDefault="00C30A1D" w:rsidP="00167AB1">
      <w:pPr>
        <w:rPr>
          <w:spacing w:val="0"/>
          <w:rtl/>
          <w:lang w:bidi="ar-SA"/>
        </w:rPr>
      </w:pPr>
      <w:r w:rsidRPr="00FB2EE3">
        <w:rPr>
          <w:spacing w:val="0"/>
          <w:rtl/>
          <w:lang w:bidi="ar-SA"/>
        </w:rPr>
        <w:t>روشن است که بسیاری از ان</w:t>
      </w:r>
      <w:r w:rsidR="00CA333C" w:rsidRPr="00FB2EE3">
        <w:rPr>
          <w:spacing w:val="0"/>
          <w:rtl/>
          <w:lang w:bidi="ar-SA"/>
        </w:rPr>
        <w:t>سان‌ها به عنوان فرستادگان الاهی</w:t>
      </w:r>
      <w:r w:rsidRPr="00FB2EE3">
        <w:rPr>
          <w:spacing w:val="0"/>
          <w:rtl/>
          <w:lang w:bidi="ar-SA"/>
        </w:rPr>
        <w:t xml:space="preserve"> مأموریت یافتند که پیام‌های الله را ابلاغ کنند؛ اما موسی</w:t>
      </w:r>
      <w:r w:rsidRPr="00FB2EE3">
        <w:rPr>
          <w:spacing w:val="0"/>
          <w:lang w:bidi="ar-SA"/>
        </w:rPr>
        <w:sym w:font="AGA Arabesque" w:char="F075"/>
      </w:r>
      <w:r w:rsidRPr="00FB2EE3">
        <w:rPr>
          <w:spacing w:val="0"/>
          <w:rtl/>
          <w:lang w:bidi="ar-SA"/>
        </w:rPr>
        <w:t xml:space="preserve"> در دوران خود، پیامبر بنی‌اسرائیل بود. و همان‌طور که پیش‌تر بیان شد، الله متعال به برخی از پیامبران، ویژگی‌ها و امتیازهایی داده که به سایر پیامبران نداده است؛ اما این به معنای برتری مطلق آن‌ها نیست. </w:t>
      </w:r>
      <w:r w:rsidR="000232C0" w:rsidRPr="00FB2EE3">
        <w:rPr>
          <w:spacing w:val="0"/>
          <w:rtl/>
          <w:lang w:bidi="ar-SA"/>
        </w:rPr>
        <w:t>چنان‌که</w:t>
      </w:r>
      <w:r w:rsidRPr="00FB2EE3">
        <w:rPr>
          <w:spacing w:val="0"/>
          <w:rtl/>
          <w:lang w:bidi="ar-SA"/>
        </w:rPr>
        <w:t xml:space="preserve"> ابراهیم خلیل</w:t>
      </w:r>
      <w:r w:rsidRPr="00FB2EE3">
        <w:rPr>
          <w:spacing w:val="0"/>
          <w:lang w:bidi="ar-SA"/>
        </w:rPr>
        <w:sym w:font="AGA Arabesque" w:char="F075"/>
      </w:r>
      <w:r w:rsidRPr="00FB2EE3">
        <w:rPr>
          <w:spacing w:val="0"/>
          <w:rtl/>
          <w:lang w:bidi="ar-SA"/>
        </w:rPr>
        <w:t xml:space="preserve"> نخستی</w:t>
      </w:r>
      <w:r w:rsidR="003D55CF" w:rsidRPr="00FB2EE3">
        <w:rPr>
          <w:spacing w:val="0"/>
          <w:rtl/>
          <w:lang w:bidi="ar-SA"/>
        </w:rPr>
        <w:t>ن</w:t>
      </w:r>
      <w:r w:rsidRPr="00FB2EE3">
        <w:rPr>
          <w:spacing w:val="0"/>
          <w:rtl/>
          <w:lang w:bidi="ar-SA"/>
        </w:rPr>
        <w:t xml:space="preserve"> کسی</w:t>
      </w:r>
      <w:r w:rsidR="00CA333C" w:rsidRPr="00FB2EE3">
        <w:rPr>
          <w:spacing w:val="0"/>
          <w:rtl/>
          <w:lang w:bidi="ar-SA"/>
        </w:rPr>
        <w:t>‌</w:t>
      </w:r>
      <w:r w:rsidRPr="00FB2EE3">
        <w:rPr>
          <w:spacing w:val="0"/>
          <w:rtl/>
          <w:lang w:bidi="ar-SA"/>
        </w:rPr>
        <w:t>ست که روز قیامت، پوشانیده می‌شود. و این، فضل الاهی</w:t>
      </w:r>
      <w:r w:rsidR="00CA333C" w:rsidRPr="00FB2EE3">
        <w:rPr>
          <w:spacing w:val="0"/>
          <w:rtl/>
          <w:lang w:bidi="ar-SA"/>
        </w:rPr>
        <w:t>‌</w:t>
      </w:r>
      <w:r w:rsidRPr="00FB2EE3">
        <w:rPr>
          <w:spacing w:val="0"/>
          <w:rtl/>
          <w:lang w:bidi="ar-SA"/>
        </w:rPr>
        <w:t>ست؛ لذا بی‌معناست که کسی، درباره‌ی اختصاص</w:t>
      </w:r>
      <w:r w:rsidR="00CA333C" w:rsidRPr="00FB2EE3">
        <w:rPr>
          <w:spacing w:val="0"/>
          <w:rtl/>
          <w:lang w:bidi="ar-SA"/>
        </w:rPr>
        <w:t>ِ</w:t>
      </w:r>
      <w:r w:rsidRPr="00FB2EE3">
        <w:rPr>
          <w:spacing w:val="0"/>
          <w:rtl/>
          <w:lang w:bidi="ar-SA"/>
        </w:rPr>
        <w:t xml:space="preserve"> لطف و فضل پروردگار به یکی از بندگانش، سؤال کند. همان‌طور که الله</w:t>
      </w:r>
      <w:r w:rsidRPr="00FB2EE3">
        <w:rPr>
          <w:spacing w:val="0"/>
          <w:lang w:bidi="ar-SA"/>
        </w:rPr>
        <w:sym w:font="AGA Arabesque" w:char="F059"/>
      </w:r>
      <w:r w:rsidRPr="00FB2EE3">
        <w:rPr>
          <w:spacing w:val="0"/>
          <w:rtl/>
          <w:lang w:bidi="ar-SA"/>
        </w:rPr>
        <w:t xml:space="preserve"> می‌فرماید:</w:t>
      </w:r>
    </w:p>
    <w:p w:rsidR="000A6B46" w:rsidRPr="00FB2EE3" w:rsidRDefault="00D677AD" w:rsidP="00D677A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تِيهِ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ذُو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عَظِيمِ</w:t>
      </w:r>
      <w:r w:rsidRPr="00FB2EE3">
        <w:rPr>
          <w:rFonts w:ascii="KFGQPC Uthmanic Script HAFS"/>
          <w:rtl/>
          <w:lang w:bidi="ar-SA"/>
        </w:rPr>
        <w:t xml:space="preserve"> </w:t>
      </w:r>
      <w:r w:rsidRPr="00FB2EE3">
        <w:rPr>
          <w:rFonts w:ascii="KFGQPC Uthmanic Script HAFS" w:hint="cs"/>
          <w:rtl/>
          <w:lang w:bidi="ar-SA"/>
        </w:rPr>
        <w:t>٢١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الحديد</w:t>
      </w:r>
      <w:r w:rsidRPr="00FB2EE3">
        <w:rPr>
          <w:rStyle w:val="Char8"/>
          <w:rtl/>
        </w:rPr>
        <w:t xml:space="preserve">: </w:t>
      </w:r>
      <w:r w:rsidRPr="00FB2EE3">
        <w:rPr>
          <w:rStyle w:val="Char8"/>
          <w:rFonts w:hint="cs"/>
          <w:rtl/>
        </w:rPr>
        <w:t>٢١</w:t>
      </w:r>
      <w:r w:rsidRPr="00FB2EE3">
        <w:rPr>
          <w:rStyle w:val="Char8"/>
          <w:rtl/>
        </w:rPr>
        <w:t>]</w:t>
      </w:r>
      <w:r w:rsidRPr="00FB2EE3">
        <w:rPr>
          <w:rFonts w:ascii="KFGQPC Uthman Taha Naskh" w:cs="KFGQPC Uthman Taha Naskh"/>
          <w:rtl/>
          <w:lang w:bidi="ar-SA"/>
        </w:rPr>
        <w:t xml:space="preserve">  </w:t>
      </w:r>
      <w:r w:rsidR="00B16F0B" w:rsidRPr="00FB2EE3">
        <w:rPr>
          <w:rFonts w:ascii="(normal text)" w:hAnsi="(normal text)"/>
          <w:rtl/>
          <w:lang w:bidi="ar-SA"/>
        </w:rPr>
        <w:tab/>
      </w:r>
    </w:p>
    <w:p w:rsidR="000A6B46" w:rsidRPr="00FB2EE3" w:rsidRDefault="000A6B46" w:rsidP="00167AB1">
      <w:pPr>
        <w:pStyle w:val="a2"/>
        <w:rPr>
          <w:rtl/>
          <w:lang w:bidi="ar-SA"/>
        </w:rPr>
      </w:pPr>
      <w:r w:rsidRPr="00FB2EE3">
        <w:rPr>
          <w:rtl/>
          <w:lang w:bidi="ar-SA"/>
        </w:rPr>
        <w:t>این، فضل و لطف الله است که آن ‌را به هرکه بخواهد، می‌بخشد. و الله، دارای فضل بزرگ و بی‌کران است.</w:t>
      </w:r>
    </w:p>
    <w:p w:rsidR="00C30A1D" w:rsidRPr="00E04262" w:rsidRDefault="000A6B46" w:rsidP="00167AB1">
      <w:pPr>
        <w:rPr>
          <w:spacing w:val="-4"/>
          <w:rtl/>
          <w:lang w:bidi="ar-SA"/>
        </w:rPr>
      </w:pPr>
      <w:r w:rsidRPr="00E04262">
        <w:rPr>
          <w:spacing w:val="-4"/>
          <w:rtl/>
          <w:lang w:bidi="ar-SA"/>
        </w:rPr>
        <w:t>سؤال کردن درباره‌ی فضل و لطف الله، بی‌معناست</w:t>
      </w:r>
      <w:r w:rsidR="00CA333C" w:rsidRPr="00E04262">
        <w:rPr>
          <w:spacing w:val="-4"/>
          <w:rtl/>
          <w:lang w:bidi="ar-SA"/>
        </w:rPr>
        <w:t>؛</w:t>
      </w:r>
      <w:r w:rsidRPr="00E04262">
        <w:rPr>
          <w:spacing w:val="-4"/>
          <w:rtl/>
          <w:lang w:bidi="ar-SA"/>
        </w:rPr>
        <w:t xml:space="preserve"> زیرا انسان، گاه در این‌باره به نتیجه می‌رسد و گاه نمی‌رسد. همان‌گونه که الله متعال برخی از انسان‌ها را در برخورداری از رزق و روزی یا اخلاق نیک و شایسته یا علم و دانش و یا قدرت فکری و بدنی و امثال آن، بر دیگران برتری داده است و انسان‌ها، ویژگی‌های متفاوتی دارند.</w:t>
      </w:r>
    </w:p>
    <w:p w:rsidR="000A6B46" w:rsidRPr="00FB2EE3" w:rsidRDefault="000A6B46" w:rsidP="00167AB1">
      <w:pPr>
        <w:rPr>
          <w:spacing w:val="0"/>
          <w:rtl/>
          <w:lang w:bidi="ar-SA"/>
        </w:rPr>
      </w:pPr>
      <w:r w:rsidRPr="00FB2EE3">
        <w:rPr>
          <w:spacing w:val="0"/>
          <w:rtl/>
          <w:lang w:bidi="ar-SA"/>
        </w:rPr>
        <w:t>در این حدیث بدین نکته اشاره شده که مردم پس از ا</w:t>
      </w:r>
      <w:r w:rsidR="00CA333C" w:rsidRPr="00FB2EE3">
        <w:rPr>
          <w:spacing w:val="0"/>
          <w:rtl/>
          <w:lang w:bidi="ar-SA"/>
        </w:rPr>
        <w:t>ین‌که پابرهنه و لخت و ختنه‌نشده حشر می‌شوند، پوشانیده می‌گردند؛ ولی ما از نحوه‌ی پوشاندن آن‌ها</w:t>
      </w:r>
      <w:r w:rsidRPr="00FB2EE3">
        <w:rPr>
          <w:spacing w:val="0"/>
          <w:rtl/>
          <w:lang w:bidi="ar-SA"/>
        </w:rPr>
        <w:t xml:space="preserve"> بی‌اطلاعیم؛ زیرا آن‌جا هیچ خیاط و هیچ لبا</w:t>
      </w:r>
      <w:r w:rsidR="00CA333C" w:rsidRPr="00FB2EE3">
        <w:rPr>
          <w:spacing w:val="0"/>
          <w:rtl/>
          <w:lang w:bidi="ar-SA"/>
        </w:rPr>
        <w:t>سی وجود ندارد و تنها الله متعال</w:t>
      </w:r>
      <w:r w:rsidRPr="00FB2EE3">
        <w:rPr>
          <w:spacing w:val="0"/>
          <w:rtl/>
          <w:lang w:bidi="ar-SA"/>
        </w:rPr>
        <w:t xml:space="preserve"> از نحوه‌ی پوشاندن انسان‌ها در روز قیامت، آگاه است.</w:t>
      </w:r>
    </w:p>
    <w:p w:rsidR="000A6B46" w:rsidRPr="00FB2EE3" w:rsidRDefault="000A6B46" w:rsidP="00167AB1">
      <w:pPr>
        <w:rPr>
          <w:spacing w:val="0"/>
          <w:rtl/>
          <w:lang w:bidi="ar-SA"/>
        </w:rPr>
      </w:pPr>
      <w:r w:rsidRPr="00FB2EE3">
        <w:rPr>
          <w:spacing w:val="0"/>
          <w:rtl/>
          <w:lang w:bidi="ar-SA"/>
        </w:rPr>
        <w:t xml:space="preserve">در این حدیث به مسأله‌ی ختنه نیز اشاره شده است. علما درباره‌ی حکم ختنه، دیدگاه‌های متفاوتی دارند؛ برخی از آن‌ها، ختنه </w:t>
      </w:r>
      <w:r w:rsidR="00CA333C" w:rsidRPr="00FB2EE3">
        <w:rPr>
          <w:spacing w:val="0"/>
          <w:rtl/>
          <w:lang w:bidi="ar-SA"/>
        </w:rPr>
        <w:t>را هم برای مردان و هم برای زنان</w:t>
      </w:r>
      <w:r w:rsidRPr="00FB2EE3">
        <w:rPr>
          <w:spacing w:val="0"/>
          <w:rtl/>
          <w:lang w:bidi="ar-SA"/>
        </w:rPr>
        <w:t xml:space="preserve"> واجب دانسته‌اند و گفته‌اند: همان‌طور که ختنه کردن پسرها، واجب است، ختنه کردن دخترها نیز واجب می‌باشد.</w:t>
      </w:r>
    </w:p>
    <w:p w:rsidR="000A6B46" w:rsidRPr="00FB2EE3" w:rsidRDefault="000A6B46" w:rsidP="00167AB1">
      <w:pPr>
        <w:rPr>
          <w:spacing w:val="0"/>
          <w:rtl/>
          <w:lang w:bidi="ar-SA"/>
        </w:rPr>
      </w:pPr>
      <w:r w:rsidRPr="00FB2EE3">
        <w:rPr>
          <w:spacing w:val="0"/>
          <w:rtl/>
          <w:lang w:bidi="ar-SA"/>
        </w:rPr>
        <w:t>برخی هم گفته‌اند: ختنه، نه بر مردان واجب است و نه بر زنان؛ بلکه جزو کارهای پسندیده‌ی فطری</w:t>
      </w:r>
      <w:r w:rsidR="00CA333C" w:rsidRPr="00FB2EE3">
        <w:rPr>
          <w:spacing w:val="0"/>
          <w:rtl/>
          <w:lang w:bidi="ar-SA"/>
        </w:rPr>
        <w:t>‌</w:t>
      </w:r>
      <w:r w:rsidRPr="00FB2EE3">
        <w:rPr>
          <w:spacing w:val="0"/>
          <w:rtl/>
          <w:lang w:bidi="ar-SA"/>
        </w:rPr>
        <w:t>ست و نه واجب.</w:t>
      </w:r>
    </w:p>
    <w:p w:rsidR="000A6B46" w:rsidRPr="00FB2EE3" w:rsidRDefault="000A6B46" w:rsidP="00167AB1">
      <w:pPr>
        <w:rPr>
          <w:spacing w:val="0"/>
          <w:rtl/>
          <w:lang w:bidi="ar-SA"/>
        </w:rPr>
      </w:pPr>
      <w:r w:rsidRPr="00FB2EE3">
        <w:rPr>
          <w:spacing w:val="0"/>
          <w:rtl/>
          <w:lang w:bidi="ar-SA"/>
        </w:rPr>
        <w:t xml:space="preserve">عده‌ای هم </w:t>
      </w:r>
      <w:r w:rsidR="00427B01" w:rsidRPr="00FB2EE3">
        <w:rPr>
          <w:spacing w:val="0"/>
          <w:rtl/>
          <w:lang w:bidi="ar-SA"/>
        </w:rPr>
        <w:t>ختنه را برای مردان، واجب و برای زنان، سنت دانسته‌اند. و همین دیدگاه، بهتر است. زیرا عدم ختنه، ممکن است باعث پیدایش التهابات و عفونت‌هایی در پسربچه‌ها شود. لذا ختنه کردن پسرها، واجب است.</w:t>
      </w:r>
    </w:p>
    <w:p w:rsidR="00427B01" w:rsidRPr="00FB2EE3" w:rsidRDefault="00427B01"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ادامه‌ی این حدیث فرموده است: </w:t>
      </w:r>
      <w:r w:rsidR="008C5D12" w:rsidRPr="00FB2EE3">
        <w:rPr>
          <w:spacing w:val="0"/>
          <w:rtl/>
          <w:lang w:bidi="ar-SA"/>
        </w:rPr>
        <w:t>«مردانی از امتم را می‌آورند و آن‌ها را به سوی دوزخ می‌برند. می‌گویم: پروردگارا! این‌ها، یاران من هستند. گفته می‌شود: تو، نمی‌دانی که آن‌ها پس از تو چه کردند؟» در آن هنگام پیامبر</w:t>
      </w:r>
      <w:r w:rsidR="008C5D12" w:rsidRPr="00FB2EE3">
        <w:rPr>
          <w:spacing w:val="0"/>
          <w:lang w:bidi="ar-SA"/>
        </w:rPr>
        <w:sym w:font="AGA Arabesque" w:char="F072"/>
      </w:r>
      <w:r w:rsidR="008C5D12" w:rsidRPr="00FB2EE3">
        <w:rPr>
          <w:spacing w:val="0"/>
          <w:rtl/>
          <w:lang w:bidi="ar-SA"/>
        </w:rPr>
        <w:t xml:space="preserve"> همان سخنی را می‌گوید که بنده‌ی صالح پروردگار، یعنی عیسی بن مریم</w:t>
      </w:r>
      <w:r w:rsidR="008C5D12" w:rsidRPr="00FB2EE3">
        <w:rPr>
          <w:spacing w:val="0"/>
          <w:lang w:bidi="ar-SA"/>
        </w:rPr>
        <w:sym w:font="AGA Arabesque" w:char="F075"/>
      </w:r>
      <w:r w:rsidR="008C5D12" w:rsidRPr="00FB2EE3">
        <w:rPr>
          <w:spacing w:val="0"/>
          <w:rtl/>
          <w:lang w:bidi="ar-SA"/>
        </w:rPr>
        <w:t xml:space="preserve"> می‌گوید؛ الله متعال، از عیسی</w:t>
      </w:r>
      <w:r w:rsidR="008C5D12" w:rsidRPr="00FB2EE3">
        <w:rPr>
          <w:spacing w:val="0"/>
          <w:lang w:bidi="ar-SA"/>
        </w:rPr>
        <w:sym w:font="AGA Arabesque" w:char="F075"/>
      </w:r>
      <w:r w:rsidR="008C5D12" w:rsidRPr="00FB2EE3">
        <w:rPr>
          <w:spacing w:val="0"/>
          <w:rtl/>
          <w:lang w:bidi="ar-SA"/>
        </w:rPr>
        <w:t xml:space="preserve"> می‌پرسد:</w:t>
      </w:r>
    </w:p>
    <w:p w:rsidR="008C5D12"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ءَأَنتَ</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تَّخِذُونِي</w:t>
      </w:r>
      <w:r w:rsidRPr="00FB2EE3">
        <w:rPr>
          <w:rFonts w:ascii="KFGQPC Uthmanic Script HAFS"/>
          <w:rtl/>
          <w:lang w:bidi="ar-SA"/>
        </w:rPr>
        <w:t xml:space="preserve"> </w:t>
      </w:r>
      <w:r w:rsidRPr="00FB2EE3">
        <w:rPr>
          <w:rFonts w:ascii="KFGQPC Uthmanic Script HAFS" w:hint="eastAsia"/>
          <w:rtl/>
          <w:lang w:bidi="ar-SA"/>
        </w:rPr>
        <w:t>وَأُمِّيَ</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١١٦</w:t>
      </w:r>
      <w:r w:rsidRPr="00FB2EE3">
        <w:rPr>
          <w:rStyle w:val="Char8"/>
          <w:rtl/>
        </w:rPr>
        <w:t>]</w:t>
      </w:r>
      <w:r w:rsidRPr="00FB2EE3">
        <w:rPr>
          <w:rFonts w:ascii="KFGQPC Uthman Taha Naskh" w:cs="KFGQPC Uthman Taha Naskh"/>
          <w:rtl/>
          <w:lang w:bidi="ar-SA"/>
        </w:rPr>
        <w:t xml:space="preserve">  </w:t>
      </w:r>
      <w:r w:rsidR="008C5D12" w:rsidRPr="00FB2EE3">
        <w:rPr>
          <w:rtl/>
          <w:lang w:bidi="ar-SA"/>
        </w:rPr>
        <w:t xml:space="preserve">  </w:t>
      </w:r>
    </w:p>
    <w:p w:rsidR="008C5D12" w:rsidRPr="00FB2EE3" w:rsidRDefault="008C5D12" w:rsidP="00167AB1">
      <w:pPr>
        <w:pStyle w:val="a2"/>
        <w:rPr>
          <w:rtl/>
          <w:lang w:bidi="ar-SA"/>
        </w:rPr>
      </w:pPr>
      <w:r w:rsidRPr="00FB2EE3">
        <w:rPr>
          <w:rFonts w:eastAsia="SimSun"/>
          <w:rtl/>
          <w:lang w:eastAsia="zh-CN" w:bidi="ar-SA"/>
        </w:rPr>
        <w:t>ای عیسی پسر مریم! آیا تو به مردم گفتی که جز الله، من و مادرم را معبود قرار دهید؟</w:t>
      </w:r>
    </w:p>
    <w:p w:rsidR="002D3CF2" w:rsidRPr="00FB2EE3" w:rsidRDefault="008C5D12" w:rsidP="00167AB1">
      <w:pPr>
        <w:rPr>
          <w:spacing w:val="0"/>
          <w:rtl/>
          <w:lang w:bidi="ar-SA"/>
        </w:rPr>
      </w:pPr>
      <w:r w:rsidRPr="00FB2EE3">
        <w:rPr>
          <w:spacing w:val="0"/>
          <w:rtl/>
          <w:lang w:bidi="ar-SA"/>
        </w:rPr>
        <w:t>نصرانی‌ها که مدعی پیروی از عیسی</w:t>
      </w:r>
      <w:r w:rsidRPr="00FB2EE3">
        <w:rPr>
          <w:spacing w:val="0"/>
          <w:lang w:bidi="ar-SA"/>
        </w:rPr>
        <w:sym w:font="AGA Arabesque" w:char="F075"/>
      </w:r>
      <w:r w:rsidRPr="00FB2EE3">
        <w:rPr>
          <w:spacing w:val="0"/>
          <w:rtl/>
          <w:lang w:bidi="ar-SA"/>
        </w:rPr>
        <w:t xml:space="preserve"> هستند، عیسی و مادرش را معبود قرار داده‌اند! الله متعال، پاسخ عیسی</w:t>
      </w:r>
      <w:r w:rsidRPr="00FB2EE3">
        <w:rPr>
          <w:spacing w:val="0"/>
          <w:lang w:bidi="ar-SA"/>
        </w:rPr>
        <w:sym w:font="AGA Arabesque" w:char="F075"/>
      </w:r>
      <w:r w:rsidRPr="00FB2EE3">
        <w:rPr>
          <w:spacing w:val="0"/>
          <w:rtl/>
          <w:lang w:bidi="ar-SA"/>
        </w:rPr>
        <w:t xml:space="preserve"> را چنین بیان فرموده است:</w:t>
      </w:r>
    </w:p>
    <w:p w:rsidR="008C5D12"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نَكَ</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يَكُونُ</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أَقُولَ</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بِحَقٍّ</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١١٦</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r w:rsidR="008C5D12" w:rsidRPr="00FB2EE3">
        <w:rPr>
          <w:rtl/>
          <w:lang w:bidi="ar-SA"/>
        </w:rPr>
        <w:t xml:space="preserve"> </w:t>
      </w:r>
    </w:p>
    <w:p w:rsidR="008C5D12" w:rsidRPr="00FB2EE3" w:rsidRDefault="008C5D12" w:rsidP="00167AB1">
      <w:pPr>
        <w:pStyle w:val="a2"/>
        <w:rPr>
          <w:rtl/>
          <w:lang w:bidi="ar-SA"/>
        </w:rPr>
      </w:pPr>
      <w:r w:rsidRPr="00FB2EE3">
        <w:rPr>
          <w:rFonts w:eastAsia="SimSun"/>
          <w:rtl/>
          <w:lang w:eastAsia="zh-CN" w:bidi="ar-SA"/>
        </w:rPr>
        <w:t>عیسی می‌گوید: تو پاک و منزهی؛ من حق ندارم چیزی بگویم که شایسته</w:t>
      </w:r>
      <w:r w:rsidRPr="00FB2EE3">
        <w:rPr>
          <w:rFonts w:eastAsia="SimSun"/>
          <w:rtl/>
          <w:lang w:eastAsia="zh-CN" w:bidi="ar-SA"/>
        </w:rPr>
        <w:softHyphen/>
        <w:t>ام نیست.</w:t>
      </w:r>
    </w:p>
    <w:p w:rsidR="008C5D12" w:rsidRPr="00FB2EE3" w:rsidRDefault="00966A9E" w:rsidP="00167AB1">
      <w:pPr>
        <w:rPr>
          <w:spacing w:val="0"/>
          <w:rtl/>
          <w:lang w:bidi="ar-SA"/>
        </w:rPr>
      </w:pPr>
      <w:r w:rsidRPr="00FB2EE3">
        <w:rPr>
          <w:spacing w:val="0"/>
          <w:rtl/>
          <w:lang w:bidi="ar-SA"/>
        </w:rPr>
        <w:t>زیرا الوهیت، تنها شایسته‌ی الله، پروردگار جهانیان است. سپس می‌گوید:</w:t>
      </w:r>
    </w:p>
    <w:p w:rsidR="00966A9E"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عَلِم</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سِي</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غُيُوبِ</w:t>
      </w:r>
      <w:r w:rsidRPr="00FB2EE3">
        <w:rPr>
          <w:rFonts w:ascii="KFGQPC Uthmanic Script HAFS"/>
          <w:rtl/>
          <w:lang w:bidi="ar-SA"/>
        </w:rPr>
        <w:t xml:space="preserve"> </w:t>
      </w:r>
      <w:r w:rsidRPr="00FB2EE3">
        <w:rPr>
          <w:rFonts w:ascii="KFGQPC Uthmanic Script HAFS" w:hint="cs"/>
          <w:rtl/>
          <w:lang w:bidi="ar-SA"/>
        </w:rPr>
        <w:t>١١٦</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رَبِّي</w:t>
      </w:r>
      <w:r w:rsidRPr="00FB2EE3">
        <w:rPr>
          <w:rFonts w:ascii="KFGQPC Uthmanic Script HAFS"/>
          <w:rtl/>
          <w:lang w:bidi="ar-SA"/>
        </w:rPr>
        <w:t xml:space="preserve"> </w:t>
      </w:r>
      <w:r w:rsidRPr="00FB2EE3">
        <w:rPr>
          <w:rFonts w:ascii="KFGQPC Uthmanic Script HAFS" w:hint="eastAsia"/>
          <w:rtl/>
          <w:lang w:bidi="ar-SA"/>
        </w:rPr>
        <w:t>وَرَبَّكُم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دُم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تَوَفَّي</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لرَّقِيبَ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rtl/>
          <w:lang w:bidi="ar-SA"/>
        </w:rPr>
        <w:t xml:space="preserve"> </w:t>
      </w:r>
      <w:r w:rsidRPr="00FB2EE3">
        <w:rPr>
          <w:rFonts w:ascii="KFGQPC Uthmanic Script HAFS" w:hint="cs"/>
          <w:rtl/>
          <w:lang w:bidi="ar-SA"/>
        </w:rPr>
        <w:t>١١٧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١١٦</w:t>
      </w:r>
      <w:r w:rsidRPr="00FB2EE3">
        <w:rPr>
          <w:rStyle w:val="Char8"/>
          <w:rFonts w:hint="eastAsia"/>
          <w:rtl/>
        </w:rPr>
        <w:t>،</w:t>
      </w:r>
      <w:r w:rsidRPr="00FB2EE3">
        <w:rPr>
          <w:rStyle w:val="Char8"/>
          <w:rtl/>
        </w:rPr>
        <w:t xml:space="preserve">  </w:t>
      </w:r>
      <w:r w:rsidRPr="00FB2EE3">
        <w:rPr>
          <w:rStyle w:val="Char8"/>
          <w:rFonts w:hint="cs"/>
          <w:rtl/>
        </w:rPr>
        <w:t>١١٧</w:t>
      </w:r>
      <w:r w:rsidRPr="00FB2EE3">
        <w:rPr>
          <w:rStyle w:val="Char8"/>
          <w:rtl/>
        </w:rPr>
        <w:t xml:space="preserve">]  </w:t>
      </w:r>
      <w:r w:rsidR="00B16F0B" w:rsidRPr="00FB2EE3">
        <w:rPr>
          <w:rStyle w:val="Char8"/>
          <w:rtl/>
        </w:rPr>
        <w:tab/>
      </w:r>
    </w:p>
    <w:p w:rsidR="00966A9E" w:rsidRPr="00FB2EE3" w:rsidRDefault="00966A9E" w:rsidP="00167AB1">
      <w:pPr>
        <w:pStyle w:val="a2"/>
        <w:rPr>
          <w:rFonts w:eastAsia="SimSun"/>
          <w:rtl/>
          <w:lang w:eastAsia="zh-CN" w:bidi="ar-SA"/>
        </w:rPr>
      </w:pPr>
      <w:r w:rsidRPr="00FB2EE3">
        <w:rPr>
          <w:rFonts w:eastAsia="SimSun"/>
          <w:rtl/>
          <w:lang w:eastAsia="zh-CN" w:bidi="ar-SA"/>
        </w:rPr>
        <w:t>اگر چنین سخنی گفته باشم، تو خود از آن آگاهی. تو از آن</w:t>
      </w:r>
      <w:r w:rsidR="006C47E3" w:rsidRPr="00FB2EE3">
        <w:rPr>
          <w:rFonts w:eastAsia="SimSun"/>
          <w:rtl/>
          <w:lang w:eastAsia="zh-CN" w:bidi="ar-SA"/>
        </w:rPr>
        <w:t>‌</w:t>
      </w:r>
      <w:r w:rsidRPr="00FB2EE3">
        <w:rPr>
          <w:rFonts w:eastAsia="SimSun"/>
          <w:rtl/>
          <w:lang w:eastAsia="zh-CN" w:bidi="ar-SA"/>
        </w:rPr>
        <w:t>چه در درون من است، آگاهی و من از اسرا</w:t>
      </w:r>
      <w:r w:rsidR="006C47E3" w:rsidRPr="00FB2EE3">
        <w:rPr>
          <w:rFonts w:eastAsia="SimSun"/>
          <w:rtl/>
          <w:lang w:eastAsia="zh-CN" w:bidi="ar-SA"/>
        </w:rPr>
        <w:t>ری که نزد توست، آگاهی ندارم. به‌</w:t>
      </w:r>
      <w:r w:rsidRPr="00FB2EE3">
        <w:rPr>
          <w:rFonts w:eastAsia="SimSun"/>
          <w:rtl/>
          <w:lang w:eastAsia="zh-CN" w:bidi="ar-SA"/>
        </w:rPr>
        <w:t>راستی تو، تما</w:t>
      </w:r>
      <w:r w:rsidR="006C47E3" w:rsidRPr="00FB2EE3">
        <w:rPr>
          <w:rFonts w:eastAsia="SimSun"/>
          <w:rtl/>
          <w:lang w:eastAsia="zh-CN" w:bidi="ar-SA"/>
        </w:rPr>
        <w:t>م اسرار و امور غیب را می</w:t>
      </w:r>
      <w:r w:rsidR="006C47E3" w:rsidRPr="00FB2EE3">
        <w:rPr>
          <w:rFonts w:eastAsia="SimSun"/>
          <w:rtl/>
          <w:lang w:eastAsia="zh-CN" w:bidi="ar-SA"/>
        </w:rPr>
        <w:softHyphen/>
        <w:t>دانی</w:t>
      </w:r>
      <w:r w:rsidRPr="00FB2EE3">
        <w:rPr>
          <w:rFonts w:eastAsia="SimSun"/>
          <w:rtl/>
          <w:lang w:eastAsia="zh-CN" w:bidi="ar-SA"/>
        </w:rPr>
        <w:t>. چیزی جز دستوری که به من دادی، به آنان نگفتم؛ این</w:t>
      </w:r>
      <w:r w:rsidR="006C47E3" w:rsidRPr="00FB2EE3">
        <w:rPr>
          <w:rFonts w:eastAsia="SimSun"/>
          <w:rtl/>
          <w:lang w:eastAsia="zh-CN" w:bidi="ar-SA"/>
        </w:rPr>
        <w:t>‌</w:t>
      </w:r>
      <w:r w:rsidRPr="00FB2EE3">
        <w:rPr>
          <w:rFonts w:eastAsia="SimSun"/>
          <w:rtl/>
          <w:lang w:eastAsia="zh-CN" w:bidi="ar-SA"/>
        </w:rPr>
        <w:t>که الله را که پروردگار من و شماست، پرستش نمایید. و تا زمانی که در میانشان بودم، مراقب و گواهشان بودم و چون مرا (از میانشان) برداشتی، خودت مراقب</w:t>
      </w:r>
      <w:r w:rsidR="006C47E3" w:rsidRPr="00FB2EE3">
        <w:rPr>
          <w:rFonts w:eastAsia="SimSun"/>
          <w:rtl/>
          <w:lang w:eastAsia="zh-CN" w:bidi="ar-SA"/>
        </w:rPr>
        <w:t>شان بودی و تو بر همه چیز گواهی.</w:t>
      </w:r>
    </w:p>
    <w:p w:rsidR="00966A9E" w:rsidRPr="00FB2EE3" w:rsidRDefault="00FC62B1" w:rsidP="00167AB1">
      <w:pPr>
        <w:rPr>
          <w:spacing w:val="0"/>
          <w:rtl/>
          <w:lang w:bidi="ar-SA"/>
        </w:rPr>
      </w:pPr>
      <w:r w:rsidRPr="00FB2EE3">
        <w:rPr>
          <w:spacing w:val="0"/>
          <w:rtl/>
          <w:lang w:bidi="ar-SA"/>
        </w:rPr>
        <w:t>روز قیامت به پیامبر</w:t>
      </w:r>
      <w:r w:rsidRPr="00FB2EE3">
        <w:rPr>
          <w:spacing w:val="0"/>
          <w:lang w:bidi="ar-SA"/>
        </w:rPr>
        <w:sym w:font="AGA Arabesque" w:char="F072"/>
      </w:r>
      <w:r w:rsidRPr="00FB2EE3">
        <w:rPr>
          <w:spacing w:val="0"/>
          <w:rtl/>
          <w:lang w:bidi="ar-SA"/>
        </w:rPr>
        <w:t xml:space="preserve"> گفته می‌شود: «تو نمی‌دانی که آن‌ها پس از تو چه کردند؟» آن‌جاست که پیامبر</w:t>
      </w:r>
      <w:r w:rsidRPr="00FB2EE3">
        <w:rPr>
          <w:spacing w:val="0"/>
          <w:lang w:bidi="ar-SA"/>
        </w:rPr>
        <w:sym w:font="AGA Arabesque" w:char="F072"/>
      </w:r>
      <w:r w:rsidRPr="00FB2EE3">
        <w:rPr>
          <w:spacing w:val="0"/>
          <w:rtl/>
          <w:lang w:bidi="ar-SA"/>
        </w:rPr>
        <w:t xml:space="preserve"> همانند عیسی بن مریم</w:t>
      </w:r>
      <w:r w:rsidRPr="00FB2EE3">
        <w:rPr>
          <w:spacing w:val="0"/>
          <w:lang w:bidi="ar-SA"/>
        </w:rPr>
        <w:sym w:font="AGA Arabesque" w:char="F075"/>
      </w:r>
      <w:r w:rsidRPr="00FB2EE3">
        <w:rPr>
          <w:spacing w:val="0"/>
          <w:rtl/>
          <w:lang w:bidi="ar-SA"/>
        </w:rPr>
        <w:t xml:space="preserve"> می‌گوید:</w:t>
      </w:r>
    </w:p>
    <w:p w:rsidR="00FC62B1"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دُم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تَوَفَّي</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لرَّقِيبَ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شَهِيدٌ</w:t>
      </w:r>
      <w:r w:rsidRPr="00FB2EE3">
        <w:rPr>
          <w:rFonts w:ascii="KFGQPC Uthmanic Script HAFS"/>
          <w:rtl/>
          <w:lang w:bidi="ar-SA"/>
        </w:rPr>
        <w:t xml:space="preserve"> </w:t>
      </w:r>
      <w:r w:rsidRPr="00FB2EE3">
        <w:rPr>
          <w:rFonts w:ascii="KFGQPC Uthmanic Script HAFS" w:hint="cs"/>
          <w:rtl/>
          <w:lang w:bidi="ar-SA"/>
        </w:rPr>
        <w:t>١١٧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١١٧</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FC62B1" w:rsidRPr="00FB2EE3" w:rsidRDefault="00FC62B1" w:rsidP="00167AB1">
      <w:pPr>
        <w:pStyle w:val="a2"/>
        <w:rPr>
          <w:rFonts w:eastAsia="SimSun"/>
          <w:rtl/>
          <w:lang w:eastAsia="zh-CN" w:bidi="ar-SA"/>
        </w:rPr>
      </w:pPr>
      <w:r w:rsidRPr="00FB2EE3">
        <w:rPr>
          <w:rFonts w:eastAsia="SimSun"/>
          <w:rtl/>
          <w:lang w:eastAsia="zh-CN" w:bidi="ar-SA"/>
        </w:rPr>
        <w:t>و تا زمانی که در میانشان بودم، مراقب و گواهشان بودم و چون مرا (از میانشان) برداشتی، خودت مراقبشان بودی و تو بر همه چیز گواهی.</w:t>
      </w:r>
    </w:p>
    <w:p w:rsidR="00FC62B1" w:rsidRPr="00FB2EE3" w:rsidRDefault="00FC62B1" w:rsidP="00167AB1">
      <w:pPr>
        <w:rPr>
          <w:spacing w:val="0"/>
          <w:rtl/>
          <w:lang w:bidi="ar-SA"/>
        </w:rPr>
      </w:pPr>
      <w:r w:rsidRPr="00FB2EE3">
        <w:rPr>
          <w:spacing w:val="0"/>
          <w:rtl/>
          <w:lang w:bidi="ar-SA"/>
        </w:rPr>
        <w:t>سپس به پیامبر</w:t>
      </w:r>
      <w:r w:rsidRPr="00FB2EE3">
        <w:rPr>
          <w:spacing w:val="0"/>
          <w:lang w:bidi="ar-SA"/>
        </w:rPr>
        <w:sym w:font="AGA Arabesque" w:char="F072"/>
      </w:r>
      <w:r w:rsidRPr="00FB2EE3">
        <w:rPr>
          <w:spacing w:val="0"/>
          <w:rtl/>
          <w:lang w:bidi="ar-SA"/>
        </w:rPr>
        <w:t xml:space="preserve"> گفته می‌شود: «آن‌ها پس از تو مرتد شدند و از دین برگشتند». لذا پیامبر</w:t>
      </w:r>
      <w:r w:rsidRPr="00FB2EE3">
        <w:rPr>
          <w:spacing w:val="0"/>
          <w:lang w:bidi="ar-SA"/>
        </w:rPr>
        <w:sym w:font="AGA Arabesque" w:char="F072"/>
      </w:r>
      <w:r w:rsidRPr="00FB2EE3">
        <w:rPr>
          <w:spacing w:val="0"/>
          <w:rtl/>
          <w:lang w:bidi="ar-SA"/>
        </w:rPr>
        <w:t xml:space="preserve"> می‌فرماید: «(از حوض من) دور شوید! دور شوید».</w:t>
      </w:r>
    </w:p>
    <w:p w:rsidR="009D69BB" w:rsidRPr="00FB2EE3" w:rsidRDefault="00CA333C" w:rsidP="00167AB1">
      <w:pPr>
        <w:rPr>
          <w:spacing w:val="0"/>
          <w:rtl/>
          <w:lang w:bidi="ar-SA"/>
        </w:rPr>
      </w:pPr>
      <w:r w:rsidRPr="00FB2EE3">
        <w:rPr>
          <w:spacing w:val="0"/>
          <w:rtl/>
          <w:lang w:bidi="ar-SA"/>
        </w:rPr>
        <w:t>اهل بدعت،</w:t>
      </w:r>
      <w:r w:rsidR="00286557" w:rsidRPr="00FB2EE3">
        <w:rPr>
          <w:spacing w:val="0"/>
          <w:rtl/>
          <w:lang w:bidi="ar-SA"/>
        </w:rPr>
        <w:t xml:space="preserve"> از این حدیث چنین استدلال کرده‌اند که همه‌ی صحابه از جمله ابوبکر و عمر و عثمان</w:t>
      </w:r>
      <w:r w:rsidR="00286557" w:rsidRPr="00FB2EE3">
        <w:rPr>
          <w:spacing w:val="0"/>
          <w:lang w:bidi="ar-SA"/>
        </w:rPr>
        <w:sym w:font="AGA Arabesque" w:char="F079"/>
      </w:r>
      <w:r w:rsidR="00286557" w:rsidRPr="00FB2EE3">
        <w:rPr>
          <w:spacing w:val="0"/>
          <w:rtl/>
          <w:lang w:bidi="ar-SA"/>
        </w:rPr>
        <w:t xml:space="preserve"> پس از رسول‌الله</w:t>
      </w:r>
      <w:r w:rsidR="00286557" w:rsidRPr="00FB2EE3">
        <w:rPr>
          <w:spacing w:val="0"/>
          <w:lang w:bidi="ar-SA"/>
        </w:rPr>
        <w:sym w:font="AGA Arabesque" w:char="F072"/>
      </w:r>
      <w:r w:rsidR="00286557" w:rsidRPr="00FB2EE3">
        <w:rPr>
          <w:spacing w:val="0"/>
          <w:rtl/>
          <w:lang w:bidi="ar-SA"/>
        </w:rPr>
        <w:t xml:space="preserve"> مرتد شدند و از دین برگشتند؛ اما علی و اهل بیت</w:t>
      </w:r>
      <w:r w:rsidR="00286557" w:rsidRPr="00FB2EE3">
        <w:rPr>
          <w:spacing w:val="0"/>
          <w:lang w:bidi="ar-SA"/>
        </w:rPr>
        <w:sym w:font="AGA Arabesque" w:char="F079"/>
      </w:r>
      <w:r w:rsidR="00286557" w:rsidRPr="00FB2EE3">
        <w:rPr>
          <w:spacing w:val="0"/>
          <w:rtl/>
          <w:lang w:bidi="ar-SA"/>
        </w:rPr>
        <w:t xml:space="preserve"> مرتد نشدند!</w:t>
      </w:r>
    </w:p>
    <w:p w:rsidR="00286557" w:rsidRPr="00FB2EE3" w:rsidRDefault="00286557" w:rsidP="00167AB1">
      <w:pPr>
        <w:rPr>
          <w:spacing w:val="0"/>
          <w:rtl/>
          <w:lang w:bidi="ar-SA"/>
        </w:rPr>
      </w:pPr>
      <w:r w:rsidRPr="00FB2EE3">
        <w:rPr>
          <w:spacing w:val="0"/>
          <w:rtl/>
          <w:lang w:bidi="ar-SA"/>
        </w:rPr>
        <w:t>ناگفته پیداست که این‌ها، دروغ می‌گویند و به اجماع مسلمانان، خلفای چهارگانه و عموم یاران رسول‌الله</w:t>
      </w:r>
      <w:r w:rsidRPr="00FB2EE3">
        <w:rPr>
          <w:spacing w:val="0"/>
          <w:lang w:bidi="ar-SA"/>
        </w:rPr>
        <w:sym w:font="AGA Arabesque" w:char="F072"/>
      </w:r>
      <w:r w:rsidRPr="00FB2EE3">
        <w:rPr>
          <w:spacing w:val="0"/>
          <w:rtl/>
          <w:lang w:bidi="ar-SA"/>
        </w:rPr>
        <w:t xml:space="preserve"> مرتد نشدند و تنها عده</w:t>
      </w:r>
      <w:r w:rsidR="00CA333C" w:rsidRPr="00FB2EE3">
        <w:rPr>
          <w:spacing w:val="0"/>
          <w:rtl/>
          <w:lang w:bidi="ar-SA"/>
        </w:rPr>
        <w:t>‌</w:t>
      </w:r>
      <w:r w:rsidRPr="00FB2EE3">
        <w:rPr>
          <w:spacing w:val="0"/>
          <w:rtl/>
          <w:lang w:bidi="ar-SA"/>
        </w:rPr>
        <w:t>ای از صحرانشینان، پس از وفات رسول‌الله</w:t>
      </w:r>
      <w:r w:rsidRPr="00FB2EE3">
        <w:rPr>
          <w:spacing w:val="0"/>
          <w:lang w:bidi="ar-SA"/>
        </w:rPr>
        <w:sym w:font="AGA Arabesque" w:char="F072"/>
      </w:r>
      <w:r w:rsidRPr="00FB2EE3">
        <w:rPr>
          <w:spacing w:val="0"/>
          <w:rtl/>
          <w:lang w:bidi="ar-SA"/>
        </w:rPr>
        <w:t xml:space="preserve"> ا</w:t>
      </w:r>
      <w:r w:rsidR="00CA333C" w:rsidRPr="00FB2EE3">
        <w:rPr>
          <w:spacing w:val="0"/>
          <w:rtl/>
          <w:lang w:bidi="ar-SA"/>
        </w:rPr>
        <w:t>ز دین برگشتند و از پرداختن زکات</w:t>
      </w:r>
      <w:r w:rsidRPr="00FB2EE3">
        <w:rPr>
          <w:spacing w:val="0"/>
          <w:rtl/>
          <w:lang w:bidi="ar-SA"/>
        </w:rPr>
        <w:t xml:space="preserve"> امتناع ورزیدند؛ </w:t>
      </w:r>
      <w:r w:rsidR="000232C0" w:rsidRPr="00FB2EE3">
        <w:rPr>
          <w:spacing w:val="0"/>
          <w:rtl/>
          <w:lang w:bidi="ar-SA"/>
        </w:rPr>
        <w:t>چنان‌که</w:t>
      </w:r>
      <w:r w:rsidRPr="00FB2EE3">
        <w:rPr>
          <w:spacing w:val="0"/>
          <w:rtl/>
          <w:lang w:bidi="ar-SA"/>
        </w:rPr>
        <w:t xml:space="preserve"> خلیفه‌ی راشد، ابوبکر صدیق</w:t>
      </w:r>
      <w:r w:rsidRPr="00FB2EE3">
        <w:rPr>
          <w:spacing w:val="0"/>
          <w:lang w:bidi="ar-SA"/>
        </w:rPr>
        <w:sym w:font="AGA Arabesque" w:char="F074"/>
      </w:r>
      <w:r w:rsidRPr="00FB2EE3">
        <w:rPr>
          <w:spacing w:val="0"/>
          <w:rtl/>
          <w:lang w:bidi="ar-SA"/>
        </w:rPr>
        <w:t xml:space="preserve"> با آنان پیکار نمود و بسیاری از آن‌ها، دوباره مسلمان شدند. اما </w:t>
      </w:r>
      <w:r w:rsidR="00CA333C" w:rsidRPr="00FB2EE3">
        <w:rPr>
          <w:spacing w:val="0"/>
          <w:rtl/>
          <w:lang w:bidi="ar-SA"/>
        </w:rPr>
        <w:t>اهل بدعت</w:t>
      </w:r>
      <w:r w:rsidRPr="00FB2EE3">
        <w:rPr>
          <w:spacing w:val="0"/>
          <w:rtl/>
          <w:lang w:bidi="ar-SA"/>
        </w:rPr>
        <w:t xml:space="preserve"> به سبب کینه‌ای که نسبت به یاران پیامبر</w:t>
      </w:r>
      <w:r w:rsidRPr="00FB2EE3">
        <w:rPr>
          <w:spacing w:val="0"/>
          <w:lang w:bidi="ar-SA"/>
        </w:rPr>
        <w:sym w:font="AGA Arabesque" w:char="F072"/>
      </w:r>
      <w:r w:rsidRPr="00FB2EE3">
        <w:rPr>
          <w:spacing w:val="0"/>
          <w:rtl/>
          <w:lang w:bidi="ar-SA"/>
        </w:rPr>
        <w:t xml:space="preserve"> دارند، ظاهر این حدیث را دست</w:t>
      </w:r>
      <w:r w:rsidR="00CA333C" w:rsidRPr="00FB2EE3">
        <w:rPr>
          <w:spacing w:val="0"/>
          <w:rtl/>
          <w:lang w:bidi="ar-SA"/>
        </w:rPr>
        <w:t>‌آ</w:t>
      </w:r>
      <w:r w:rsidRPr="00FB2EE3">
        <w:rPr>
          <w:spacing w:val="0"/>
          <w:rtl/>
          <w:lang w:bidi="ar-SA"/>
        </w:rPr>
        <w:t>ویزی برای اندیشه‌ی باطل خویش قرا</w:t>
      </w:r>
      <w:r w:rsidR="00CA333C" w:rsidRPr="00FB2EE3">
        <w:rPr>
          <w:spacing w:val="0"/>
          <w:rtl/>
          <w:lang w:bidi="ar-SA"/>
        </w:rPr>
        <w:t>ر داده‌اند؛ ولی</w:t>
      </w:r>
      <w:r w:rsidRPr="00FB2EE3">
        <w:rPr>
          <w:spacing w:val="0"/>
          <w:rtl/>
          <w:lang w:bidi="ar-SA"/>
        </w:rPr>
        <w:t xml:space="preserve"> </w:t>
      </w:r>
      <w:r w:rsidR="00CA333C" w:rsidRPr="00FB2EE3">
        <w:rPr>
          <w:spacing w:val="0"/>
          <w:rtl/>
          <w:lang w:bidi="ar-SA"/>
        </w:rPr>
        <w:t>اهل سنت و جماعت</w:t>
      </w:r>
      <w:r w:rsidRPr="00FB2EE3">
        <w:rPr>
          <w:spacing w:val="0"/>
          <w:rtl/>
          <w:lang w:bidi="ar-SA"/>
        </w:rPr>
        <w:t xml:space="preserve"> می‌گویند: این حدیث، عام است و مفهومی خاص و محدود دارد؛ و بسیاری از متون دینی، با آن‌که عام است، مفهومی خاص و محدود را می‌رساند. </w:t>
      </w:r>
      <w:r w:rsidR="000232C0" w:rsidRPr="00FB2EE3">
        <w:rPr>
          <w:spacing w:val="0"/>
          <w:rtl/>
          <w:lang w:bidi="ar-SA"/>
        </w:rPr>
        <w:t>چنان‌که</w:t>
      </w:r>
      <w:r w:rsidRPr="00FB2EE3">
        <w:rPr>
          <w:spacing w:val="0"/>
          <w:rtl/>
          <w:lang w:bidi="ar-SA"/>
        </w:rPr>
        <w:t xml:space="preserve"> </w:t>
      </w:r>
      <w:r w:rsidR="008521D8" w:rsidRPr="00FB2EE3">
        <w:rPr>
          <w:rFonts w:hint="cs"/>
          <w:spacing w:val="0"/>
          <w:rtl/>
        </w:rPr>
        <w:t>پ</w:t>
      </w:r>
      <w:r w:rsidRPr="00FB2EE3">
        <w:rPr>
          <w:spacing w:val="0"/>
          <w:rtl/>
          <w:lang w:bidi="ar-SA"/>
        </w:rPr>
        <w:t>یامبر</w:t>
      </w:r>
      <w:r w:rsidRPr="00FB2EE3">
        <w:rPr>
          <w:spacing w:val="0"/>
          <w:lang w:bidi="ar-SA"/>
        </w:rPr>
        <w:sym w:font="AGA Arabesque" w:char="F072"/>
      </w:r>
      <w:r w:rsidRPr="00FB2EE3">
        <w:rPr>
          <w:spacing w:val="0"/>
          <w:rtl/>
          <w:lang w:bidi="ar-SA"/>
        </w:rPr>
        <w:t xml:space="preserve"> در این حدیث فرموده است: «می‌گویم: این‌ها یاران من هستند». یعنی همه‌ی یاران پیامبر</w:t>
      </w:r>
      <w:r w:rsidRPr="00FB2EE3">
        <w:rPr>
          <w:spacing w:val="0"/>
          <w:lang w:bidi="ar-SA"/>
        </w:rPr>
        <w:sym w:font="AGA Arabesque" w:char="F072"/>
      </w:r>
      <w:r w:rsidRPr="00FB2EE3">
        <w:rPr>
          <w:spacing w:val="0"/>
          <w:rtl/>
          <w:lang w:bidi="ar-SA"/>
        </w:rPr>
        <w:t xml:space="preserve"> نیستند؛ بلکه کسانی هستند که از دین برگشتند</w:t>
      </w:r>
      <w:r w:rsidR="00CA333C" w:rsidRPr="00FB2EE3">
        <w:rPr>
          <w:spacing w:val="0"/>
          <w:rtl/>
          <w:lang w:bidi="ar-SA"/>
        </w:rPr>
        <w:t>؛</w:t>
      </w:r>
      <w:r w:rsidRPr="00FB2EE3">
        <w:rPr>
          <w:spacing w:val="0"/>
          <w:rtl/>
          <w:lang w:bidi="ar-SA"/>
        </w:rPr>
        <w:t xml:space="preserve"> زیرا به پیامبر</w:t>
      </w:r>
      <w:r w:rsidRPr="00FB2EE3">
        <w:rPr>
          <w:spacing w:val="0"/>
          <w:lang w:bidi="ar-SA"/>
        </w:rPr>
        <w:sym w:font="AGA Arabesque" w:char="F072"/>
      </w:r>
      <w:r w:rsidRPr="00FB2EE3">
        <w:rPr>
          <w:spacing w:val="0"/>
          <w:rtl/>
          <w:lang w:bidi="ar-SA"/>
        </w:rPr>
        <w:t xml:space="preserve"> گفته می‌شود: «آن‌ها، پس از تو مرتد شدند</w:t>
      </w:r>
      <w:r w:rsidR="00CA333C" w:rsidRPr="00FB2EE3">
        <w:rPr>
          <w:spacing w:val="0"/>
          <w:rtl/>
          <w:lang w:bidi="ar-SA"/>
        </w:rPr>
        <w:t>»</w:t>
      </w:r>
      <w:r w:rsidRPr="00FB2EE3">
        <w:rPr>
          <w:spacing w:val="0"/>
          <w:rtl/>
          <w:lang w:bidi="ar-SA"/>
        </w:rPr>
        <w:t>. هر منصفی می‌داند که به‌اجماع مسلمانان، خلفای راشدین و عموم یاران پیامبر</w:t>
      </w:r>
      <w:r w:rsidRPr="00FB2EE3">
        <w:rPr>
          <w:spacing w:val="0"/>
          <w:lang w:bidi="ar-SA"/>
        </w:rPr>
        <w:sym w:font="AGA Arabesque" w:char="F072"/>
      </w:r>
      <w:r w:rsidRPr="00FB2EE3">
        <w:rPr>
          <w:spacing w:val="0"/>
          <w:rtl/>
          <w:lang w:bidi="ar-SA"/>
        </w:rPr>
        <w:t xml:space="preserve"> مرتد نشدند؛ وگرنه، بر چه اساسی می‌توانیم به این دین، اعتماد کنیم؟ زیرا بدگویی از صحابه و خرده‌گیری بر آن‌ها به معنای خرده‌گیری بر دین و سرزنش و نکوهش رسول‌الله</w:t>
      </w:r>
      <w:r w:rsidRPr="00FB2EE3">
        <w:rPr>
          <w:spacing w:val="0"/>
          <w:lang w:bidi="ar-SA"/>
        </w:rPr>
        <w:sym w:font="AGA Arabesque" w:char="F072"/>
      </w:r>
      <w:r w:rsidRPr="00FB2EE3">
        <w:rPr>
          <w:spacing w:val="0"/>
          <w:rtl/>
          <w:lang w:bidi="ar-SA"/>
        </w:rPr>
        <w:t xml:space="preserve"> است و </w:t>
      </w:r>
      <w:r w:rsidR="00FB79BE" w:rsidRPr="00FB2EE3">
        <w:rPr>
          <w:spacing w:val="0"/>
          <w:rtl/>
          <w:lang w:bidi="ar-SA"/>
        </w:rPr>
        <w:t>این، یعنی خرده‌گیری و اعتراض</w:t>
      </w:r>
      <w:r w:rsidRPr="00FB2EE3">
        <w:rPr>
          <w:spacing w:val="0"/>
          <w:rtl/>
          <w:lang w:bidi="ar-SA"/>
        </w:rPr>
        <w:t xml:space="preserve"> بر ال</w:t>
      </w:r>
      <w:r w:rsidR="00FB79BE" w:rsidRPr="00FB2EE3">
        <w:rPr>
          <w:spacing w:val="0"/>
          <w:rtl/>
          <w:lang w:bidi="ar-SA"/>
        </w:rPr>
        <w:t>له، پروردگار جهانیان. کسانی که بر اصحاب</w:t>
      </w:r>
      <w:r w:rsidR="00FB79BE" w:rsidRPr="00FB2EE3">
        <w:rPr>
          <w:spacing w:val="0"/>
          <w:lang w:bidi="ar-SA"/>
        </w:rPr>
        <w:sym w:font="AGA Arabesque" w:char="F079"/>
      </w:r>
      <w:r w:rsidR="00FB79BE" w:rsidRPr="00FB2EE3">
        <w:rPr>
          <w:spacing w:val="0"/>
          <w:rtl/>
          <w:lang w:bidi="ar-SA"/>
        </w:rPr>
        <w:t xml:space="preserve"> خرده می‌گیرند، در حقیقت، دین و شریعت و رسول‌الله</w:t>
      </w:r>
      <w:r w:rsidR="00FB79BE" w:rsidRPr="00FB2EE3">
        <w:rPr>
          <w:spacing w:val="0"/>
          <w:lang w:bidi="ar-SA"/>
        </w:rPr>
        <w:sym w:font="AGA Arabesque" w:char="F072"/>
      </w:r>
      <w:r w:rsidR="00FB79BE" w:rsidRPr="00FB2EE3">
        <w:rPr>
          <w:spacing w:val="0"/>
          <w:rtl/>
          <w:lang w:bidi="ar-SA"/>
        </w:rPr>
        <w:t xml:space="preserve"> را زیر سؤال می‌برند و بر الله</w:t>
      </w:r>
      <w:r w:rsidR="00FB79BE" w:rsidRPr="00FB2EE3">
        <w:rPr>
          <w:spacing w:val="0"/>
          <w:lang w:bidi="ar-SA"/>
        </w:rPr>
        <w:sym w:font="AGA Arabesque" w:char="F055"/>
      </w:r>
      <w:r w:rsidR="00FB79BE" w:rsidRPr="00FB2EE3">
        <w:rPr>
          <w:spacing w:val="0"/>
          <w:rtl/>
          <w:lang w:bidi="ar-SA"/>
        </w:rPr>
        <w:t xml:space="preserve"> اعتراض می‌کنند؛ اما هیچ نمی‌فهمند و درک نمی‌کنند.</w:t>
      </w:r>
    </w:p>
    <w:p w:rsidR="00FB79BE" w:rsidRPr="00FB2EE3" w:rsidRDefault="00D677AD" w:rsidP="00D677A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صُمُّ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بُك</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عُم</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جِعُونَ</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B16F0B" w:rsidRPr="00FB2EE3">
        <w:rPr>
          <w:rtl/>
          <w:lang w:bidi="ar-SA"/>
        </w:rPr>
        <w:tab/>
      </w:r>
    </w:p>
    <w:p w:rsidR="00FB79BE" w:rsidRPr="00FB2EE3" w:rsidRDefault="00FB79BE" w:rsidP="00167AB1">
      <w:pPr>
        <w:pStyle w:val="a2"/>
        <w:rPr>
          <w:rtl/>
          <w:lang w:bidi="ar-SA"/>
        </w:rPr>
      </w:pPr>
      <w:r w:rsidRPr="00FB2EE3">
        <w:rPr>
          <w:rtl/>
          <w:lang w:bidi="ar-SA"/>
        </w:rPr>
        <w:t>(در حقیقت) کَرها، گنگ</w:t>
      </w:r>
      <w:r w:rsidRPr="00FB2EE3">
        <w:rPr>
          <w:rtl/>
          <w:lang w:bidi="ar-SA"/>
        </w:rPr>
        <w:softHyphen/>
        <w:t>ها و کورهایی (هستند که به راه حق) باز نمی</w:t>
      </w:r>
      <w:r w:rsidRPr="00FB2EE3">
        <w:rPr>
          <w:rtl/>
          <w:lang w:bidi="ar-SA"/>
        </w:rPr>
        <w:softHyphen/>
        <w:t>گردند.</w:t>
      </w:r>
    </w:p>
    <w:p w:rsidR="00FB79BE" w:rsidRPr="00FB2EE3" w:rsidRDefault="00FB79BE" w:rsidP="00167AB1">
      <w:pPr>
        <w:rPr>
          <w:spacing w:val="0"/>
          <w:rtl/>
          <w:lang w:bidi="ar-SA"/>
        </w:rPr>
      </w:pPr>
      <w:r w:rsidRPr="00FB2EE3">
        <w:rPr>
          <w:spacing w:val="0"/>
          <w:rtl/>
          <w:lang w:bidi="ar-SA"/>
        </w:rPr>
        <w:t>حال چرا بدگویی از صحابه</w:t>
      </w:r>
      <w:r w:rsidRPr="00FB2EE3">
        <w:rPr>
          <w:spacing w:val="0"/>
          <w:lang w:bidi="ar-SA"/>
        </w:rPr>
        <w:sym w:font="AGA Arabesque" w:char="F079"/>
      </w:r>
      <w:r w:rsidRPr="00FB2EE3">
        <w:rPr>
          <w:spacing w:val="0"/>
          <w:rtl/>
          <w:lang w:bidi="ar-SA"/>
        </w:rPr>
        <w:t xml:space="preserve"> به معنای خرده‌گیری بر دین و بی‌اعتمادی به شریعت است؟</w:t>
      </w:r>
    </w:p>
    <w:p w:rsidR="00FB79BE" w:rsidRPr="00FB2EE3" w:rsidRDefault="00FB79BE" w:rsidP="00167AB1">
      <w:pPr>
        <w:rPr>
          <w:spacing w:val="0"/>
          <w:rtl/>
          <w:lang w:bidi="ar-SA"/>
        </w:rPr>
      </w:pPr>
      <w:r w:rsidRPr="00FB2EE3">
        <w:rPr>
          <w:spacing w:val="0"/>
          <w:rtl/>
          <w:lang w:bidi="ar-SA"/>
        </w:rPr>
        <w:t>پاسخ: صحابه</w:t>
      </w:r>
      <w:r w:rsidRPr="00FB2EE3">
        <w:rPr>
          <w:spacing w:val="0"/>
          <w:lang w:bidi="ar-SA"/>
        </w:rPr>
        <w:sym w:font="AGA Arabesque" w:char="F079"/>
      </w:r>
      <w:r w:rsidRPr="00FB2EE3">
        <w:rPr>
          <w:spacing w:val="0"/>
          <w:rtl/>
          <w:lang w:bidi="ar-SA"/>
        </w:rPr>
        <w:t xml:space="preserve"> همان کسانی هستند که دین و شر</w:t>
      </w:r>
      <w:r w:rsidR="007763F6" w:rsidRPr="00FB2EE3">
        <w:rPr>
          <w:spacing w:val="0"/>
          <w:rtl/>
          <w:lang w:bidi="ar-SA"/>
        </w:rPr>
        <w:t>ی</w:t>
      </w:r>
      <w:r w:rsidRPr="00FB2EE3">
        <w:rPr>
          <w:spacing w:val="0"/>
          <w:rtl/>
          <w:lang w:bidi="ar-SA"/>
        </w:rPr>
        <w:t xml:space="preserve">عت را به ما منتقل کرده‌اند و اگر </w:t>
      </w:r>
      <w:r w:rsidR="007763F6" w:rsidRPr="00FB2EE3">
        <w:rPr>
          <w:spacing w:val="0"/>
          <w:rtl/>
          <w:lang w:bidi="ar-SA"/>
        </w:rPr>
        <w:t>به فرض محال</w:t>
      </w:r>
      <w:r w:rsidR="00CA333C" w:rsidRPr="00FB2EE3">
        <w:rPr>
          <w:spacing w:val="0"/>
          <w:rtl/>
          <w:lang w:bidi="ar-SA"/>
        </w:rPr>
        <w:t>،</w:t>
      </w:r>
      <w:r w:rsidRPr="00FB2EE3">
        <w:rPr>
          <w:spacing w:val="0"/>
          <w:rtl/>
          <w:lang w:bidi="ar-SA"/>
        </w:rPr>
        <w:t xml:space="preserve"> از دین برگشته و کافر شده باشند، بر چه اساسی می‌توان به دینی که از طریق آن‌ها به ما رسیده است، اعتماد کرد؟! </w:t>
      </w:r>
      <w:r w:rsidR="007763F6" w:rsidRPr="00FB2EE3">
        <w:rPr>
          <w:spacing w:val="0"/>
          <w:rtl/>
          <w:lang w:bidi="ar-SA"/>
        </w:rPr>
        <w:t>زیرا</w:t>
      </w:r>
      <w:r w:rsidRPr="00FB2EE3">
        <w:rPr>
          <w:spacing w:val="0"/>
          <w:rtl/>
          <w:lang w:bidi="ar-SA"/>
        </w:rPr>
        <w:t xml:space="preserve"> سخن کافر و فاسق، قابل قبول نیست. همان‌طور که الله</w:t>
      </w:r>
      <w:r w:rsidRPr="00FB2EE3">
        <w:rPr>
          <w:spacing w:val="0"/>
          <w:lang w:bidi="ar-SA"/>
        </w:rPr>
        <w:sym w:font="AGA Arabesque" w:char="F059"/>
      </w:r>
      <w:r w:rsidRPr="00FB2EE3">
        <w:rPr>
          <w:spacing w:val="0"/>
          <w:rtl/>
          <w:lang w:bidi="ar-SA"/>
        </w:rPr>
        <w:t xml:space="preserve"> می‌فرماید:</w:t>
      </w:r>
    </w:p>
    <w:p w:rsidR="00FB79BE" w:rsidRPr="00FB2EE3" w:rsidRDefault="00D677AD" w:rsidP="00D677A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فَاسِقُ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بِنَبَإ</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فَتَبَيَّنُو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٦</w:t>
      </w:r>
      <w:r w:rsidRPr="00FB2EE3">
        <w:rPr>
          <w:rStyle w:val="Char8"/>
          <w:rtl/>
        </w:rPr>
        <w:t>]</w:t>
      </w:r>
      <w:r w:rsidRPr="00FB2EE3">
        <w:rPr>
          <w:rFonts w:ascii="KFGQPC Uthman Taha Naskh" w:cs="KFGQPC Uthman Taha Naskh"/>
          <w:rtl/>
          <w:lang w:bidi="ar-SA"/>
        </w:rPr>
        <w:t xml:space="preserve">  </w:t>
      </w:r>
      <w:r w:rsidR="00B16F0B" w:rsidRPr="00FB2EE3">
        <w:rPr>
          <w:rFonts w:ascii="(normal text)" w:hAnsi="(normal text)"/>
          <w:rtl/>
          <w:lang w:bidi="ar-SA"/>
        </w:rPr>
        <w:tab/>
      </w:r>
    </w:p>
    <w:p w:rsidR="00FB79BE" w:rsidRPr="00FB2EE3" w:rsidRDefault="000E546D" w:rsidP="00167AB1">
      <w:pPr>
        <w:pStyle w:val="a2"/>
        <w:rPr>
          <w:rtl/>
          <w:lang w:bidi="ar-SA"/>
        </w:rPr>
      </w:pPr>
      <w:r w:rsidRPr="00FB2EE3">
        <w:rPr>
          <w:rtl/>
          <w:lang w:bidi="ar-SA"/>
        </w:rPr>
        <w:t>ای مؤمنان! اگر فاسقی برای شما خبری آورد، به‌خوبی بررسی کنید.</w:t>
      </w:r>
    </w:p>
    <w:p w:rsidR="00FB79BE" w:rsidRPr="00FB2EE3" w:rsidRDefault="00F94F92" w:rsidP="00167AB1">
      <w:pPr>
        <w:rPr>
          <w:spacing w:val="0"/>
          <w:rtl/>
          <w:lang w:bidi="ar-SA"/>
        </w:rPr>
      </w:pPr>
      <w:r w:rsidRPr="00FB2EE3">
        <w:rPr>
          <w:spacing w:val="0"/>
          <w:rtl/>
          <w:lang w:bidi="ar-SA"/>
        </w:rPr>
        <w:t>چنین پنداری، هم‌چنین به معنای بدگویی از رسول‌الله</w:t>
      </w:r>
      <w:r w:rsidRPr="00FB2EE3">
        <w:rPr>
          <w:spacing w:val="0"/>
          <w:lang w:bidi="ar-SA"/>
        </w:rPr>
        <w:sym w:font="AGA Arabesque" w:char="F072"/>
      </w:r>
      <w:r w:rsidRPr="00FB2EE3">
        <w:rPr>
          <w:spacing w:val="0"/>
          <w:rtl/>
          <w:lang w:bidi="ar-SA"/>
        </w:rPr>
        <w:t xml:space="preserve"> است؛ لذا اگر صحابه، این‌همه فاسق و کفرپیشه بوده‌اند، پس </w:t>
      </w:r>
      <w:r w:rsidR="00F062BC" w:rsidRPr="00FB2EE3">
        <w:rPr>
          <w:spacing w:val="0"/>
          <w:rtl/>
          <w:lang w:bidi="ar-SA"/>
        </w:rPr>
        <w:t>در این میان نقش پیامبر</w:t>
      </w:r>
      <w:r w:rsidR="00F062BC" w:rsidRPr="00FB2EE3">
        <w:rPr>
          <w:spacing w:val="0"/>
          <w:lang w:bidi="ar-SA"/>
        </w:rPr>
        <w:sym w:font="AGA Arabesque" w:char="F072"/>
      </w:r>
      <w:r w:rsidR="00F062BC" w:rsidRPr="00FB2EE3">
        <w:rPr>
          <w:spacing w:val="0"/>
          <w:rtl/>
          <w:lang w:bidi="ar-SA"/>
        </w:rPr>
        <w:t xml:space="preserve"> چه بوده است؟ آیا این، بدگویی از رسول‌الله</w:t>
      </w:r>
      <w:r w:rsidR="00F062BC" w:rsidRPr="00FB2EE3">
        <w:rPr>
          <w:spacing w:val="0"/>
          <w:lang w:bidi="ar-SA"/>
        </w:rPr>
        <w:sym w:font="AGA Arabesque" w:char="F072"/>
      </w:r>
      <w:r w:rsidR="00F062BC" w:rsidRPr="00FB2EE3">
        <w:rPr>
          <w:spacing w:val="0"/>
          <w:rtl/>
          <w:lang w:bidi="ar-SA"/>
        </w:rPr>
        <w:t xml:space="preserve"> نیست؟ زیرا در روابط اجتماعی و ارزیابی‌های شخص</w:t>
      </w:r>
      <w:r w:rsidR="00CA333C" w:rsidRPr="00FB2EE3">
        <w:rPr>
          <w:spacing w:val="0"/>
          <w:rtl/>
          <w:lang w:bidi="ar-SA"/>
        </w:rPr>
        <w:t>ی و فردی، نگاه می‌کنند که انسان</w:t>
      </w:r>
      <w:r w:rsidR="00F062BC" w:rsidRPr="00FB2EE3">
        <w:rPr>
          <w:spacing w:val="0"/>
          <w:rtl/>
          <w:lang w:bidi="ar-SA"/>
        </w:rPr>
        <w:t xml:space="preserve"> با چه کسی </w:t>
      </w:r>
      <w:r w:rsidR="00CA333C" w:rsidRPr="00FB2EE3">
        <w:rPr>
          <w:spacing w:val="0"/>
          <w:rtl/>
          <w:lang w:bidi="ar-SA"/>
        </w:rPr>
        <w:t>هم‌نشین است. وقتی هم‌نشین انسان</w:t>
      </w:r>
      <w:r w:rsidR="00F062BC" w:rsidRPr="00FB2EE3">
        <w:rPr>
          <w:spacing w:val="0"/>
          <w:rtl/>
          <w:lang w:bidi="ar-SA"/>
        </w:rPr>
        <w:t xml:space="preserve"> بد باشد، لابد خود او نیز بد است. لذا بدگویی از صحابه</w:t>
      </w:r>
      <w:r w:rsidR="00F062BC" w:rsidRPr="00FB2EE3">
        <w:rPr>
          <w:spacing w:val="0"/>
          <w:lang w:bidi="ar-SA"/>
        </w:rPr>
        <w:sym w:font="AGA Arabesque" w:char="F079"/>
      </w:r>
      <w:r w:rsidR="00F062BC" w:rsidRPr="00FB2EE3">
        <w:rPr>
          <w:spacing w:val="0"/>
          <w:rtl/>
          <w:lang w:bidi="ar-SA"/>
        </w:rPr>
        <w:t xml:space="preserve"> به معنای بدگویی از رسول‌الله</w:t>
      </w:r>
      <w:r w:rsidR="00F062BC" w:rsidRPr="00FB2EE3">
        <w:rPr>
          <w:spacing w:val="0"/>
          <w:lang w:bidi="ar-SA"/>
        </w:rPr>
        <w:sym w:font="AGA Arabesque" w:char="F072"/>
      </w:r>
      <w:r w:rsidR="00F062BC" w:rsidRPr="00FB2EE3">
        <w:rPr>
          <w:spacing w:val="0"/>
          <w:rtl/>
          <w:lang w:bidi="ar-SA"/>
        </w:rPr>
        <w:t xml:space="preserve"> و حتی به معنای بدگوی</w:t>
      </w:r>
      <w:r w:rsidR="00CA333C" w:rsidRPr="00FB2EE3">
        <w:rPr>
          <w:spacing w:val="0"/>
          <w:rtl/>
          <w:lang w:bidi="ar-SA"/>
        </w:rPr>
        <w:t>ی از الله، پروردگار جهانیان است؛ چون</w:t>
      </w:r>
      <w:r w:rsidR="00F062BC" w:rsidRPr="00FB2EE3">
        <w:rPr>
          <w:spacing w:val="0"/>
          <w:rtl/>
          <w:lang w:bidi="ar-SA"/>
        </w:rPr>
        <w:t xml:space="preserve"> مهم‌ترین رسالت و مأموریت را به مردی واگذار کرده که یارانش، این‌گونه بوده‌اند! مگر امکان دارد یاران پیامبری که گفته می‌شود برترین پیامبر است، چنین انسان‌هایی باشند و بدین‌سادگی از دین برگردند؟! از این‌رو به اعتقاد ما، چنین پنداری</w:t>
      </w:r>
      <w:r w:rsidR="00CA333C" w:rsidRPr="00FB2EE3">
        <w:rPr>
          <w:spacing w:val="0"/>
          <w:rtl/>
          <w:lang w:bidi="ar-SA"/>
        </w:rPr>
        <w:t>،</w:t>
      </w:r>
      <w:r w:rsidR="00F062BC" w:rsidRPr="00FB2EE3">
        <w:rPr>
          <w:spacing w:val="0"/>
          <w:rtl/>
          <w:lang w:bidi="ar-SA"/>
        </w:rPr>
        <w:t xml:space="preserve"> </w:t>
      </w:r>
      <w:r w:rsidR="00A85F6F" w:rsidRPr="00FB2EE3">
        <w:rPr>
          <w:spacing w:val="0"/>
          <w:rtl/>
          <w:lang w:bidi="ar-SA"/>
        </w:rPr>
        <w:t>تاخت و تازی بزرگ و شدید بر اصحاب</w:t>
      </w:r>
      <w:r w:rsidR="00A85F6F" w:rsidRPr="00FB2EE3">
        <w:rPr>
          <w:spacing w:val="0"/>
          <w:lang w:bidi="ar-SA"/>
        </w:rPr>
        <w:sym w:font="AGA Arabesque" w:char="F079"/>
      </w:r>
      <w:r w:rsidR="00A85F6F" w:rsidRPr="00FB2EE3">
        <w:rPr>
          <w:spacing w:val="0"/>
          <w:rtl/>
          <w:lang w:bidi="ar-SA"/>
        </w:rPr>
        <w:t xml:space="preserve"> است که در حقیقت، دشمنی با الله و رسول و شریعت اوست. لذا ما، همه‌ی یاران و خاندان مؤمن پیامبر</w:t>
      </w:r>
      <w:r w:rsidR="00A85F6F" w:rsidRPr="00FB2EE3">
        <w:rPr>
          <w:spacing w:val="0"/>
          <w:lang w:bidi="ar-SA"/>
        </w:rPr>
        <w:sym w:font="AGA Arabesque" w:char="F072"/>
      </w:r>
      <w:r w:rsidR="00A85F6F" w:rsidRPr="00FB2EE3">
        <w:rPr>
          <w:spacing w:val="0"/>
          <w:rtl/>
          <w:lang w:bidi="ar-SA"/>
        </w:rPr>
        <w:t xml:space="preserve"> را دوست داریم و معتقدیم که آن دسته از خاندان و خویشانش که ایمان آوردند، دو حق دارند: یکی، حق ایمان و دیگری حق خویشاو</w:t>
      </w:r>
      <w:r w:rsidR="00386E72" w:rsidRPr="00FB2EE3">
        <w:rPr>
          <w:spacing w:val="0"/>
          <w:rtl/>
          <w:lang w:bidi="ar-SA"/>
        </w:rPr>
        <w:t>ن</w:t>
      </w:r>
      <w:r w:rsidR="00A85F6F" w:rsidRPr="00FB2EE3">
        <w:rPr>
          <w:spacing w:val="0"/>
          <w:rtl/>
          <w:lang w:bidi="ar-SA"/>
        </w:rPr>
        <w:t>دی با رسول‌الله</w:t>
      </w:r>
      <w:r w:rsidR="00A85F6F" w:rsidRPr="00FB2EE3">
        <w:rPr>
          <w:spacing w:val="0"/>
          <w:lang w:bidi="ar-SA"/>
        </w:rPr>
        <w:sym w:font="AGA Arabesque" w:char="F072"/>
      </w:r>
      <w:r w:rsidR="00A85F6F" w:rsidRPr="00FB2EE3">
        <w:rPr>
          <w:spacing w:val="0"/>
          <w:rtl/>
          <w:lang w:bidi="ar-SA"/>
        </w:rPr>
        <w:t>. الله متعال به پیامبرش فرموده است:</w:t>
      </w:r>
    </w:p>
    <w:p w:rsidR="00FD3ADD" w:rsidRPr="00FB2EE3" w:rsidRDefault="00D677AD" w:rsidP="00D677AD">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مَوَدَّةَ</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بَى</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الشورى</w:t>
      </w:r>
      <w:r w:rsidRPr="00FB2EE3">
        <w:rPr>
          <w:rStyle w:val="Char8"/>
          <w:rtl/>
        </w:rPr>
        <w:t xml:space="preserve">: </w:t>
      </w:r>
      <w:r w:rsidRPr="00FB2EE3">
        <w:rPr>
          <w:rStyle w:val="Char8"/>
          <w:rFonts w:hint="cs"/>
          <w:rtl/>
        </w:rPr>
        <w:t>٢٣</w:t>
      </w:r>
      <w:r w:rsidRPr="00FB2EE3">
        <w:rPr>
          <w:rStyle w:val="Char8"/>
          <w:rtl/>
        </w:rPr>
        <w:t xml:space="preserve">]  </w:t>
      </w:r>
      <w:r w:rsidR="00B16F0B" w:rsidRPr="00FB2EE3">
        <w:rPr>
          <w:rStyle w:val="Char8"/>
          <w:rtl/>
        </w:rPr>
        <w:tab/>
      </w:r>
    </w:p>
    <w:p w:rsidR="00FD3ADD" w:rsidRPr="00FB2EE3" w:rsidRDefault="00FD3ADD" w:rsidP="00167AB1">
      <w:pPr>
        <w:pStyle w:val="a2"/>
        <w:rPr>
          <w:rtl/>
          <w:lang w:bidi="ar-SA"/>
        </w:rPr>
      </w:pPr>
      <w:r w:rsidRPr="00FB2EE3">
        <w:rPr>
          <w:rtl/>
          <w:lang w:bidi="ar-SA"/>
        </w:rPr>
        <w:t>بگو: در برابر تبلیغ قرآن، هیچ پاداشی از شما نمی‌خواهم؛ فقط خویشاوندی (میان من و خودتان) را رعایت کنید.</w:t>
      </w:r>
    </w:p>
    <w:p w:rsidR="00FD3ADD" w:rsidRPr="00E04262" w:rsidRDefault="00FD3ADD" w:rsidP="00167AB1">
      <w:pPr>
        <w:rPr>
          <w:spacing w:val="-2"/>
          <w:rtl/>
          <w:lang w:bidi="ar-SA"/>
        </w:rPr>
      </w:pPr>
      <w:r w:rsidRPr="00E04262">
        <w:rPr>
          <w:spacing w:val="-2"/>
          <w:rtl/>
          <w:lang w:bidi="ar-SA"/>
        </w:rPr>
        <w:t xml:space="preserve">این آیه، مفهوم دیگری هم دارد؛ </w:t>
      </w:r>
      <w:r w:rsidR="0045269F" w:rsidRPr="00E04262">
        <w:rPr>
          <w:spacing w:val="-2"/>
          <w:rtl/>
          <w:lang w:bidi="ar-SA"/>
        </w:rPr>
        <w:t>یعنی:</w:t>
      </w:r>
      <w:r w:rsidRPr="00E04262">
        <w:rPr>
          <w:spacing w:val="-2"/>
          <w:rtl/>
          <w:lang w:bidi="ar-SA"/>
        </w:rPr>
        <w:t xml:space="preserve"> تنها چیزی که از شما می‌خواهم، این است که نزدیکان من را دوست بدارید.</w:t>
      </w:r>
      <w:r w:rsidR="00386E72" w:rsidRPr="00E04262">
        <w:rPr>
          <w:spacing w:val="-2"/>
          <w:rtl/>
          <w:lang w:bidi="ar-SA"/>
        </w:rPr>
        <w:t xml:space="preserve"> در هر حال، این حدیث</w:t>
      </w:r>
      <w:r w:rsidR="0045269F" w:rsidRPr="00E04262">
        <w:rPr>
          <w:spacing w:val="-2"/>
          <w:rtl/>
          <w:lang w:bidi="ar-SA"/>
        </w:rPr>
        <w:t xml:space="preserve"> طمع </w:t>
      </w:r>
      <w:r w:rsidR="00386E72" w:rsidRPr="00E04262">
        <w:rPr>
          <w:spacing w:val="-2"/>
          <w:rtl/>
          <w:lang w:bidi="ar-SA"/>
        </w:rPr>
        <w:t>اهل بدعت</w:t>
      </w:r>
      <w:r w:rsidR="0045269F" w:rsidRPr="00E04262">
        <w:rPr>
          <w:spacing w:val="-2"/>
          <w:rtl/>
          <w:lang w:bidi="ar-SA"/>
        </w:rPr>
        <w:t xml:space="preserve"> را برای بدگویی از صحابه</w:t>
      </w:r>
      <w:r w:rsidR="0045269F" w:rsidRPr="00E04262">
        <w:rPr>
          <w:spacing w:val="-2"/>
          <w:lang w:bidi="ar-SA"/>
        </w:rPr>
        <w:sym w:font="AGA Arabesque" w:char="F079"/>
      </w:r>
      <w:r w:rsidR="0045269F" w:rsidRPr="00E04262">
        <w:rPr>
          <w:spacing w:val="-2"/>
          <w:rtl/>
          <w:lang w:bidi="ar-SA"/>
        </w:rPr>
        <w:t xml:space="preserve"> برآورده نمی‌سازد</w:t>
      </w:r>
      <w:r w:rsidR="00386E72" w:rsidRPr="00E04262">
        <w:rPr>
          <w:spacing w:val="-2"/>
          <w:rtl/>
          <w:lang w:bidi="ar-SA"/>
        </w:rPr>
        <w:t>؛</w:t>
      </w:r>
      <w:r w:rsidR="0045269F" w:rsidRPr="00E04262">
        <w:rPr>
          <w:spacing w:val="-2"/>
          <w:rtl/>
          <w:lang w:bidi="ar-SA"/>
        </w:rPr>
        <w:t xml:space="preserve"> زیرا فقط درباره‌ی کسانی</w:t>
      </w:r>
      <w:r w:rsidR="00386E72" w:rsidRPr="00E04262">
        <w:rPr>
          <w:spacing w:val="-2"/>
          <w:rtl/>
          <w:lang w:bidi="ar-SA"/>
        </w:rPr>
        <w:t>‌</w:t>
      </w:r>
      <w:r w:rsidR="0045269F" w:rsidRPr="00E04262">
        <w:rPr>
          <w:spacing w:val="-2"/>
          <w:rtl/>
          <w:lang w:bidi="ar-SA"/>
        </w:rPr>
        <w:t>ست که از دین برگشتند و</w:t>
      </w:r>
      <w:r w:rsidR="00386E72" w:rsidRPr="00E04262">
        <w:rPr>
          <w:spacing w:val="-2"/>
          <w:rtl/>
          <w:lang w:bidi="ar-SA"/>
        </w:rPr>
        <w:t xml:space="preserve"> کسانی که به اجماع مسلمانان</w:t>
      </w:r>
      <w:r w:rsidR="0045269F" w:rsidRPr="00E04262">
        <w:rPr>
          <w:spacing w:val="-2"/>
          <w:rtl/>
          <w:lang w:bidi="ar-SA"/>
        </w:rPr>
        <w:t xml:space="preserve"> بر اسلام پایداری کردند، در این حدیث نمی‌گنجند </w:t>
      </w:r>
      <w:r w:rsidR="00386E72" w:rsidRPr="00E04262">
        <w:rPr>
          <w:spacing w:val="-2"/>
          <w:rtl/>
          <w:lang w:bidi="ar-SA"/>
        </w:rPr>
        <w:t>و این حدیث، درباره‌ی آن‌ها نیست؛</w:t>
      </w:r>
      <w:r w:rsidR="0045269F" w:rsidRPr="00E04262">
        <w:rPr>
          <w:spacing w:val="-2"/>
          <w:rtl/>
          <w:lang w:bidi="ar-SA"/>
        </w:rPr>
        <w:t xml:space="preserve"> لذا اجماع مسلمانان بر عدم مرتد شدن صحابه</w:t>
      </w:r>
      <w:r w:rsidR="0045269F" w:rsidRPr="00E04262">
        <w:rPr>
          <w:spacing w:val="-2"/>
          <w:lang w:bidi="ar-SA"/>
        </w:rPr>
        <w:sym w:font="AGA Arabesque" w:char="F079"/>
      </w:r>
      <w:r w:rsidR="0045269F" w:rsidRPr="00E04262">
        <w:rPr>
          <w:spacing w:val="-2"/>
          <w:rtl/>
          <w:lang w:bidi="ar-SA"/>
        </w:rPr>
        <w:t>، این حدیث را خاص و محدود می‌گرداند؛ زیرا مسلمانان، اتفاق نظر دارند که صحابه</w:t>
      </w:r>
      <w:r w:rsidR="0045269F" w:rsidRPr="00E04262">
        <w:rPr>
          <w:spacing w:val="-2"/>
          <w:lang w:bidi="ar-SA"/>
        </w:rPr>
        <w:sym w:font="AGA Arabesque" w:char="F079"/>
      </w:r>
      <w:r w:rsidR="0045269F" w:rsidRPr="00E04262">
        <w:rPr>
          <w:spacing w:val="-2"/>
          <w:rtl/>
          <w:lang w:bidi="ar-SA"/>
        </w:rPr>
        <w:t xml:space="preserve"> مرتد نشدند و فقط عده‌ای از قبایل و طوایف عرب از دین برگشتند و ابوبکر صدیق</w:t>
      </w:r>
      <w:r w:rsidR="0045269F" w:rsidRPr="00E04262">
        <w:rPr>
          <w:spacing w:val="-2"/>
          <w:lang w:bidi="ar-SA"/>
        </w:rPr>
        <w:sym w:font="AGA Arabesque" w:char="F074"/>
      </w:r>
      <w:r w:rsidR="0045269F" w:rsidRPr="00E04262">
        <w:rPr>
          <w:spacing w:val="-2"/>
          <w:rtl/>
          <w:lang w:bidi="ar-SA"/>
        </w:rPr>
        <w:t xml:space="preserve"> با آنان جنگید و در نتیجه</w:t>
      </w:r>
      <w:r w:rsidR="00BD31BF" w:rsidRPr="00E04262">
        <w:rPr>
          <w:spacing w:val="-2"/>
          <w:rtl/>
          <w:lang w:bidi="ar-SA"/>
        </w:rPr>
        <w:t>، بیش‌ترِ</w:t>
      </w:r>
      <w:r w:rsidR="0045269F" w:rsidRPr="00E04262">
        <w:rPr>
          <w:spacing w:val="-2"/>
          <w:rtl/>
          <w:lang w:bidi="ar-SA"/>
        </w:rPr>
        <w:t xml:space="preserve"> آن‌ها دوباره به اسلام بازگشتند.</w:t>
      </w:r>
    </w:p>
    <w:p w:rsidR="0045269F" w:rsidRPr="00FB2EE3" w:rsidRDefault="0045269F" w:rsidP="00167AB1">
      <w:pPr>
        <w:ind w:firstLine="389"/>
        <w:jc w:val="center"/>
        <w:rPr>
          <w:spacing w:val="0"/>
          <w:rtl/>
          <w:lang w:bidi="ar-SA"/>
        </w:rPr>
      </w:pPr>
      <w:r w:rsidRPr="00FB2EE3">
        <w:rPr>
          <w:spacing w:val="0"/>
          <w:rtl/>
          <w:lang w:bidi="ar-SA"/>
        </w:rPr>
        <w:t>***</w:t>
      </w:r>
    </w:p>
    <w:p w:rsidR="00036AB9" w:rsidRPr="00FB2EE3" w:rsidRDefault="00386E72" w:rsidP="00167AB1">
      <w:pPr>
        <w:pStyle w:val="a4"/>
        <w:rPr>
          <w:rFonts w:cs="B Badr"/>
          <w:rtl/>
          <w:lang w:bidi="ar-SA"/>
        </w:rPr>
      </w:pPr>
      <w:r w:rsidRPr="00FB2EE3">
        <w:rPr>
          <w:rtl/>
          <w:lang w:bidi="ar-SA"/>
        </w:rPr>
        <w:t>170-</w:t>
      </w:r>
      <w:r w:rsidR="00BD31BF" w:rsidRPr="00FB2EE3">
        <w:rPr>
          <w:rtl/>
          <w:lang w:bidi="ar-SA"/>
        </w:rPr>
        <w:t xml:space="preserve"> </w:t>
      </w:r>
      <w:r w:rsidR="00036AB9" w:rsidRPr="00FB2EE3">
        <w:rPr>
          <w:rtl/>
          <w:lang w:bidi="ar-SA"/>
        </w:rPr>
        <w:t xml:space="preserve">الْحَادِي عَشَر: عَنْ أَبِي سعيدٍ عبدِ </w:t>
      </w:r>
      <w:r w:rsidR="006B06BD">
        <w:rPr>
          <w:rtl/>
          <w:lang w:bidi="ar-SA"/>
        </w:rPr>
        <w:t>الله</w:t>
      </w:r>
      <w:r w:rsidR="00036AB9" w:rsidRPr="00FB2EE3">
        <w:rPr>
          <w:rtl/>
          <w:lang w:bidi="ar-SA"/>
        </w:rPr>
        <w:t xml:space="preserve"> بنِ مُغَفَّل</w:t>
      </w:r>
      <w:r w:rsidR="00036AB9" w:rsidRPr="00FB2EE3">
        <w:rPr>
          <w:b w:val="0"/>
          <w:bCs w:val="0"/>
          <w:rtl/>
          <w:lang w:bidi="ar-SA"/>
        </w:rPr>
        <w:sym w:font="AGA Arabesque" w:char="F074"/>
      </w:r>
      <w:r w:rsidR="00036AB9" w:rsidRPr="00FB2EE3">
        <w:rPr>
          <w:rtl/>
          <w:lang w:bidi="ar-SA"/>
        </w:rPr>
        <w:t xml:space="preserve"> قال: نَهَى رسولُ </w:t>
      </w:r>
      <w:r w:rsidR="006B06BD">
        <w:rPr>
          <w:rtl/>
          <w:lang w:bidi="ar-SA"/>
        </w:rPr>
        <w:t>الله</w:t>
      </w:r>
      <w:r w:rsidR="00036AB9" w:rsidRPr="00FB2EE3">
        <w:rPr>
          <w:b w:val="0"/>
          <w:bCs w:val="0"/>
          <w:rtl/>
          <w:lang w:bidi="ar-SA"/>
        </w:rPr>
        <w:sym w:font="AGA Arabesque" w:char="F072"/>
      </w:r>
      <w:r w:rsidR="00036AB9" w:rsidRPr="00FB2EE3">
        <w:rPr>
          <w:rtl/>
          <w:lang w:bidi="ar-SA"/>
        </w:rPr>
        <w:t xml:space="preserve"> عَن الخَذْفِ وقال: «إِنَّهُ لا يقْتُلُ الصَّيْد، ولا يَنْكَأُ الْعَدُو، وَإِنَّهُ يَفْقَأُ الْعَيْن، ويَكْسِرُ السِّنَّ».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64"/>
      </w:r>
      <w:r w:rsidR="00FB2EE3" w:rsidRPr="00FB2EE3">
        <w:rPr>
          <w:rStyle w:val="FootnoteReference"/>
          <w:rFonts w:cs="B Lotus"/>
          <w:bCs w:val="0"/>
          <w:szCs w:val="28"/>
          <w:rtl/>
          <w:lang w:bidi="ar-SA"/>
        </w:rPr>
        <w:t>)</w:t>
      </w:r>
    </w:p>
    <w:p w:rsidR="00036AB9" w:rsidRPr="00FB2EE3" w:rsidRDefault="00036AB9" w:rsidP="00167AB1">
      <w:pPr>
        <w:pStyle w:val="a4"/>
        <w:rPr>
          <w:rtl/>
          <w:lang w:bidi="ar-SA"/>
        </w:rPr>
      </w:pPr>
      <w:r w:rsidRPr="00FB2EE3">
        <w:rPr>
          <w:rtl/>
          <w:lang w:bidi="ar-SA"/>
        </w:rPr>
        <w:t xml:space="preserve">وفي رواية : أَنَّ قريباً لابْنِ مُغَفَّلٍ خَذَف، فَنَهَاهُ وقال: إِنَّ رسولَ </w:t>
      </w:r>
      <w:r w:rsidR="006B06BD">
        <w:rPr>
          <w:rtl/>
          <w:lang w:bidi="ar-SA"/>
        </w:rPr>
        <w:t>الله</w:t>
      </w:r>
      <w:r w:rsidRPr="00FB2EE3">
        <w:rPr>
          <w:b w:val="0"/>
          <w:bCs w:val="0"/>
          <w:rtl/>
          <w:lang w:bidi="ar-SA"/>
        </w:rPr>
        <w:sym w:font="AGA Arabesque" w:char="F072"/>
      </w:r>
      <w:r w:rsidRPr="00FB2EE3">
        <w:rPr>
          <w:rtl/>
          <w:lang w:bidi="ar-SA"/>
        </w:rPr>
        <w:t xml:space="preserve"> نَهَى عن الخَذْفِ وقال: «إِنَّهَا لا تَصِيدُ صَيْداً» ثُمَّ عادَ فقال: أُحَدِّثُكَ أَنَّ رسولَ </w:t>
      </w:r>
      <w:r w:rsidR="006B06BD">
        <w:rPr>
          <w:rtl/>
          <w:lang w:bidi="ar-SA"/>
        </w:rPr>
        <w:t>الله</w:t>
      </w:r>
      <w:r w:rsidRPr="00FB2EE3">
        <w:rPr>
          <w:b w:val="0"/>
          <w:bCs w:val="0"/>
          <w:rtl/>
          <w:lang w:bidi="ar-SA"/>
        </w:rPr>
        <w:sym w:font="AGA Arabesque" w:char="F072"/>
      </w:r>
      <w:r w:rsidRPr="00FB2EE3">
        <w:rPr>
          <w:rtl/>
          <w:lang w:bidi="ar-SA"/>
        </w:rPr>
        <w:t xml:space="preserve"> نَهَى عَنْه، ثُمَّ عُدْتَ تَخْذِف؟ لا أُكَلِّمُكَ أَبدا.</w:t>
      </w:r>
    </w:p>
    <w:p w:rsidR="0045269F" w:rsidRPr="00FB2EE3" w:rsidRDefault="00386E72" w:rsidP="00167AB1">
      <w:pPr>
        <w:rPr>
          <w:spacing w:val="0"/>
          <w:rtl/>
          <w:lang w:bidi="ar-SA"/>
        </w:rPr>
      </w:pPr>
      <w:r w:rsidRPr="00FB2EE3">
        <w:rPr>
          <w:b/>
          <w:bCs/>
          <w:spacing w:val="0"/>
          <w:rtl/>
          <w:lang w:bidi="ar-SA"/>
        </w:rPr>
        <w:t>ترجمه:</w:t>
      </w:r>
      <w:r w:rsidRPr="00FB2EE3">
        <w:rPr>
          <w:spacing w:val="0"/>
          <w:rtl/>
          <w:lang w:bidi="ar-SA"/>
        </w:rPr>
        <w:t xml:space="preserve"> </w:t>
      </w:r>
      <w:r w:rsidR="00036AB9" w:rsidRPr="00FB2EE3">
        <w:rPr>
          <w:spacing w:val="0"/>
          <w:rtl/>
          <w:lang w:bidi="ar-SA"/>
        </w:rPr>
        <w:t>ابوسعید، عبدالله بن مُغَفَّل</w:t>
      </w:r>
      <w:r w:rsidR="00036AB9" w:rsidRPr="00FB2EE3">
        <w:rPr>
          <w:spacing w:val="0"/>
          <w:lang w:bidi="ar-SA"/>
        </w:rPr>
        <w:sym w:font="AGA Arabesque" w:char="F074"/>
      </w:r>
      <w:r w:rsidR="00036AB9" w:rsidRPr="00FB2EE3">
        <w:rPr>
          <w:spacing w:val="0"/>
          <w:rtl/>
          <w:lang w:bidi="ar-SA"/>
        </w:rPr>
        <w:t xml:space="preserve"> می‌گوید: رسول‌الله</w:t>
      </w:r>
      <w:r w:rsidR="00036AB9" w:rsidRPr="00FB2EE3">
        <w:rPr>
          <w:spacing w:val="0"/>
          <w:lang w:bidi="ar-SA"/>
        </w:rPr>
        <w:sym w:font="AGA Arabesque" w:char="F072"/>
      </w:r>
      <w:r w:rsidR="00036AB9" w:rsidRPr="00FB2EE3">
        <w:rPr>
          <w:spacing w:val="0"/>
          <w:rtl/>
          <w:lang w:bidi="ar-SA"/>
        </w:rPr>
        <w:t xml:space="preserve"> از پرت کردن سنگ‌ریزه با ان</w:t>
      </w:r>
      <w:r w:rsidR="00F27E5A" w:rsidRPr="00FB2EE3">
        <w:rPr>
          <w:spacing w:val="0"/>
          <w:rtl/>
          <w:lang w:bidi="ar-SA"/>
        </w:rPr>
        <w:t>گ</w:t>
      </w:r>
      <w:r w:rsidR="00036AB9" w:rsidRPr="00FB2EE3">
        <w:rPr>
          <w:spacing w:val="0"/>
          <w:rtl/>
          <w:lang w:bidi="ar-SA"/>
        </w:rPr>
        <w:t>شت نهی کرد و فرمود: «این کار، صید (</w:t>
      </w:r>
      <w:r w:rsidRPr="00FB2EE3">
        <w:rPr>
          <w:spacing w:val="0"/>
          <w:rtl/>
          <w:lang w:bidi="ar-SA"/>
        </w:rPr>
        <w:t>=</w:t>
      </w:r>
      <w:r w:rsidR="00F82A5E">
        <w:rPr>
          <w:rFonts w:hint="cs"/>
          <w:spacing w:val="0"/>
          <w:rtl/>
          <w:lang w:bidi="ar-SA"/>
        </w:rPr>
        <w:t xml:space="preserve"> </w:t>
      </w:r>
      <w:r w:rsidR="00036AB9" w:rsidRPr="00FB2EE3">
        <w:rPr>
          <w:spacing w:val="0"/>
          <w:rtl/>
          <w:lang w:bidi="ar-SA"/>
        </w:rPr>
        <w:t>شکار) را نمی‌کشد و دشمن را از پا درنمی‌آورد؛ ولی چشم را کور می‌کند و دندان را می‌شکند».</w:t>
      </w:r>
    </w:p>
    <w:p w:rsidR="00A85F6F" w:rsidRPr="00FB2EE3" w:rsidRDefault="00036AB9" w:rsidP="00167AB1">
      <w:pPr>
        <w:rPr>
          <w:spacing w:val="0"/>
          <w:rtl/>
          <w:lang w:bidi="ar-SA"/>
        </w:rPr>
      </w:pPr>
      <w:r w:rsidRPr="00FB2EE3">
        <w:rPr>
          <w:spacing w:val="0"/>
          <w:rtl/>
          <w:lang w:bidi="ar-SA"/>
        </w:rPr>
        <w:t xml:space="preserve"> در روایتی آمده است: یکی از نزدیکان ابن مغفّل</w:t>
      </w:r>
      <w:r w:rsidRPr="00FB2EE3">
        <w:rPr>
          <w:spacing w:val="0"/>
          <w:lang w:bidi="ar-SA"/>
        </w:rPr>
        <w:sym w:font="AGA Arabesque" w:char="F074"/>
      </w:r>
      <w:r w:rsidRPr="00FB2EE3">
        <w:rPr>
          <w:spacing w:val="0"/>
          <w:rtl/>
          <w:lang w:bidi="ar-SA"/>
        </w:rPr>
        <w:t>، سنگ‌ریزه‌ای پرتاب کرد. ابن‌مغفل</w:t>
      </w:r>
      <w:r w:rsidRPr="00FB2EE3">
        <w:rPr>
          <w:spacing w:val="0"/>
          <w:lang w:bidi="ar-SA"/>
        </w:rPr>
        <w:sym w:font="AGA Arabesque" w:char="F074"/>
      </w:r>
      <w:r w:rsidRPr="00FB2EE3">
        <w:rPr>
          <w:spacing w:val="0"/>
          <w:rtl/>
          <w:lang w:bidi="ar-SA"/>
        </w:rPr>
        <w:t xml:space="preserve"> او را از این کار بازداشت و گفت: پیامبر</w:t>
      </w:r>
      <w:r w:rsidRPr="00FB2EE3">
        <w:rPr>
          <w:spacing w:val="0"/>
          <w:lang w:bidi="ar-SA"/>
        </w:rPr>
        <w:sym w:font="AGA Arabesque" w:char="F072"/>
      </w:r>
      <w:r w:rsidRPr="00FB2EE3">
        <w:rPr>
          <w:spacing w:val="0"/>
          <w:rtl/>
          <w:lang w:bidi="ar-SA"/>
        </w:rPr>
        <w:t xml:space="preserve"> از پرتاب سنگ</w:t>
      </w:r>
      <w:r w:rsidR="00EC1B30" w:rsidRPr="00FB2EE3">
        <w:rPr>
          <w:spacing w:val="0"/>
          <w:rtl/>
          <w:lang w:bidi="ar-SA"/>
        </w:rPr>
        <w:t>‌ریزه منع کرده و فرمود:</w:t>
      </w:r>
      <w:r w:rsidR="00386E72" w:rsidRPr="00FB2EE3">
        <w:rPr>
          <w:spacing w:val="0"/>
          <w:rtl/>
          <w:lang w:bidi="ar-SA"/>
        </w:rPr>
        <w:t xml:space="preserve"> «با این کار نمی‌توان شکار کرد»؛</w:t>
      </w:r>
      <w:r w:rsidR="00EC1B30" w:rsidRPr="00FB2EE3">
        <w:rPr>
          <w:spacing w:val="0"/>
          <w:rtl/>
          <w:lang w:bidi="ar-SA"/>
        </w:rPr>
        <w:t xml:space="preserve"> اما آن شخص، دوباره این کار را انجام داد. عبدالله بن مغفل</w:t>
      </w:r>
      <w:r w:rsidR="00EC1B30" w:rsidRPr="00FB2EE3">
        <w:rPr>
          <w:spacing w:val="0"/>
          <w:lang w:bidi="ar-SA"/>
        </w:rPr>
        <w:sym w:font="AGA Arabesque" w:char="F074"/>
      </w:r>
      <w:r w:rsidR="00EC1B30" w:rsidRPr="00FB2EE3">
        <w:rPr>
          <w:spacing w:val="0"/>
          <w:rtl/>
          <w:lang w:bidi="ar-SA"/>
        </w:rPr>
        <w:t xml:space="preserve"> به او گفت: من به تو گفتم که رسول‌الله</w:t>
      </w:r>
      <w:r w:rsidR="00EC1B30" w:rsidRPr="00FB2EE3">
        <w:rPr>
          <w:spacing w:val="0"/>
          <w:lang w:bidi="ar-SA"/>
        </w:rPr>
        <w:sym w:font="AGA Arabesque" w:char="F072"/>
      </w:r>
      <w:r w:rsidR="00EC1B30" w:rsidRPr="00FB2EE3">
        <w:rPr>
          <w:spacing w:val="0"/>
          <w:rtl/>
          <w:lang w:bidi="ar-SA"/>
        </w:rPr>
        <w:t xml:space="preserve"> از این کار منع کرد، ولی تو باز هم سنگ‌ریزه پرتاب می‌کنی</w:t>
      </w:r>
      <w:r w:rsidR="00386E72" w:rsidRPr="00FB2EE3">
        <w:rPr>
          <w:spacing w:val="0"/>
          <w:rtl/>
          <w:lang w:bidi="ar-SA"/>
        </w:rPr>
        <w:t>!</w:t>
      </w:r>
      <w:r w:rsidR="00EC1B30" w:rsidRPr="00FB2EE3">
        <w:rPr>
          <w:spacing w:val="0"/>
          <w:rtl/>
          <w:lang w:bidi="ar-SA"/>
        </w:rPr>
        <w:t xml:space="preserve"> هرگز با تو صحبت نمی‌کنم.</w:t>
      </w:r>
    </w:p>
    <w:p w:rsidR="00EC1B30" w:rsidRPr="00FB2EE3" w:rsidRDefault="00EC1B30"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C1B30" w:rsidRPr="00FB2EE3" w:rsidRDefault="00EC1B30" w:rsidP="00167AB1">
      <w:pPr>
        <w:rPr>
          <w:spacing w:val="0"/>
          <w:rtl/>
          <w:lang w:bidi="ar-SA"/>
        </w:rPr>
      </w:pPr>
      <w:r w:rsidRPr="00FB2EE3">
        <w:rPr>
          <w:spacing w:val="0"/>
          <w:rtl/>
          <w:lang w:bidi="ar-SA"/>
        </w:rPr>
        <w:t>مؤلف</w:t>
      </w:r>
      <w:r w:rsidR="00386E72" w:rsidRPr="00FB2EE3">
        <w:rPr>
          <w:rFonts w:cs="CTraditional Arabic"/>
          <w:spacing w:val="0"/>
          <w:rtl/>
          <w:lang w:bidi="ar-SA"/>
        </w:rPr>
        <w:t>/</w:t>
      </w:r>
      <w:r w:rsidRPr="00FB2EE3">
        <w:rPr>
          <w:spacing w:val="0"/>
          <w:rtl/>
          <w:lang w:bidi="ar-SA"/>
        </w:rPr>
        <w:t>، حدیثی از عبدالله بن مغفل</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00386E72" w:rsidRPr="00FB2EE3">
        <w:rPr>
          <w:spacing w:val="0"/>
          <w:rtl/>
          <w:lang w:bidi="ar-SA"/>
        </w:rPr>
        <w:t xml:space="preserve"> از پرتاب سنگ‌ریزه با انگشت</w:t>
      </w:r>
      <w:r w:rsidRPr="00FB2EE3">
        <w:rPr>
          <w:spacing w:val="0"/>
          <w:rtl/>
          <w:lang w:bidi="ar-SA"/>
        </w:rPr>
        <w:t xml:space="preserve"> منع کرد و فرمود: «این کار، صید (</w:t>
      </w:r>
      <w:r w:rsidR="00386E72" w:rsidRPr="00FB2EE3">
        <w:rPr>
          <w:spacing w:val="0"/>
          <w:rtl/>
          <w:lang w:bidi="ar-SA"/>
        </w:rPr>
        <w:t>=</w:t>
      </w:r>
      <w:r w:rsidRPr="00FB2EE3">
        <w:rPr>
          <w:spacing w:val="0"/>
          <w:rtl/>
          <w:lang w:bidi="ar-SA"/>
        </w:rPr>
        <w:t>شکار) را نمی‌ک</w:t>
      </w:r>
      <w:r w:rsidR="00386E72" w:rsidRPr="00FB2EE3">
        <w:rPr>
          <w:spacing w:val="0"/>
          <w:rtl/>
          <w:lang w:bidi="ar-SA"/>
        </w:rPr>
        <w:t>ُ</w:t>
      </w:r>
      <w:r w:rsidRPr="00FB2EE3">
        <w:rPr>
          <w:spacing w:val="0"/>
          <w:rtl/>
          <w:lang w:bidi="ar-SA"/>
        </w:rPr>
        <w:t>شد». و در روایتی آمده است: «این کار، جانوری را شکار نمی‌کند و دشمن را از پا درنمی‌آورد؛ بلکه چشم را کور می‌نماید و دندان را می‌شکند».</w:t>
      </w:r>
    </w:p>
    <w:p w:rsidR="00EC1B30" w:rsidRPr="00FB2EE3" w:rsidRDefault="00EC1B30" w:rsidP="00167AB1">
      <w:pPr>
        <w:rPr>
          <w:spacing w:val="0"/>
          <w:rtl/>
          <w:lang w:bidi="ar-SA"/>
        </w:rPr>
      </w:pPr>
      <w:r w:rsidRPr="00FB2EE3">
        <w:rPr>
          <w:spacing w:val="0"/>
          <w:rtl/>
          <w:lang w:bidi="ar-SA"/>
        </w:rPr>
        <w:t>منظور از «خذف» یا پرتاب سنگ‌ریزه، این است که انسان، سنگ‌ریزه‌ای را در میان انگشت «</w:t>
      </w:r>
      <w:r w:rsidR="002945E0" w:rsidRPr="00FB2EE3">
        <w:rPr>
          <w:spacing w:val="0"/>
          <w:rtl/>
          <w:lang w:bidi="ar-SA"/>
        </w:rPr>
        <w:t>اشاره</w:t>
      </w:r>
      <w:r w:rsidRPr="00FB2EE3">
        <w:rPr>
          <w:spacing w:val="0"/>
          <w:rtl/>
          <w:lang w:bidi="ar-SA"/>
        </w:rPr>
        <w:t>» و «شست»</w:t>
      </w:r>
      <w:r w:rsidR="002945E0" w:rsidRPr="00FB2EE3">
        <w:rPr>
          <w:spacing w:val="0"/>
          <w:rtl/>
          <w:lang w:bidi="ar-SA"/>
        </w:rPr>
        <w:t xml:space="preserve"> قرار دهد و آن را پرتاب کند. پیامبر</w:t>
      </w:r>
      <w:r w:rsidR="002945E0" w:rsidRPr="00FB2EE3">
        <w:rPr>
          <w:spacing w:val="0"/>
          <w:lang w:bidi="ar-SA"/>
        </w:rPr>
        <w:sym w:font="AGA Arabesque" w:char="F072"/>
      </w:r>
      <w:r w:rsidR="002945E0" w:rsidRPr="00FB2EE3">
        <w:rPr>
          <w:spacing w:val="0"/>
          <w:rtl/>
          <w:lang w:bidi="ar-SA"/>
        </w:rPr>
        <w:t xml:space="preserve"> از این کار منع کرده و دلیلش را چنین بیان فرموده است که این کار، چشم را کور می‌ک</w:t>
      </w:r>
      <w:r w:rsidR="00386E72" w:rsidRPr="00FB2EE3">
        <w:rPr>
          <w:spacing w:val="0"/>
          <w:rtl/>
          <w:lang w:bidi="ar-SA"/>
        </w:rPr>
        <w:t>ند و دندان را می‌شکند؛ اما شکار</w:t>
      </w:r>
      <w:r w:rsidR="002945E0" w:rsidRPr="00FB2EE3">
        <w:rPr>
          <w:spacing w:val="0"/>
          <w:rtl/>
          <w:lang w:bidi="ar-SA"/>
        </w:rPr>
        <w:t xml:space="preserve"> را نمی‌ک</w:t>
      </w:r>
      <w:r w:rsidR="00386E72" w:rsidRPr="00FB2EE3">
        <w:rPr>
          <w:spacing w:val="0"/>
          <w:rtl/>
          <w:lang w:bidi="ar-SA"/>
        </w:rPr>
        <w:t>ُ</w:t>
      </w:r>
      <w:r w:rsidR="002945E0" w:rsidRPr="00FB2EE3">
        <w:rPr>
          <w:spacing w:val="0"/>
          <w:rtl/>
          <w:lang w:bidi="ar-SA"/>
        </w:rPr>
        <w:t>شد و دشمن را از پا درنمی‌آورد.</w:t>
      </w:r>
    </w:p>
    <w:p w:rsidR="002945E0" w:rsidRPr="00FB2EE3" w:rsidRDefault="002945E0" w:rsidP="00167AB1">
      <w:pPr>
        <w:rPr>
          <w:spacing w:val="0"/>
          <w:rtl/>
          <w:lang w:bidi="ar-SA"/>
        </w:rPr>
      </w:pPr>
      <w:r w:rsidRPr="00FB2EE3">
        <w:rPr>
          <w:spacing w:val="0"/>
          <w:rtl/>
          <w:lang w:bidi="ar-SA"/>
        </w:rPr>
        <w:t>عبدالله بن مغفل</w:t>
      </w:r>
      <w:r w:rsidRPr="00FB2EE3">
        <w:rPr>
          <w:spacing w:val="0"/>
          <w:lang w:bidi="ar-SA"/>
        </w:rPr>
        <w:sym w:font="AGA Arabesque" w:char="F074"/>
      </w:r>
      <w:r w:rsidRPr="00FB2EE3">
        <w:rPr>
          <w:spacing w:val="0"/>
          <w:rtl/>
          <w:lang w:bidi="ar-SA"/>
        </w:rPr>
        <w:t xml:space="preserve"> یکی از نزدیکانش را دید که سنگ‌ریزه پرتاب می‌کند؛ او را از این کار بازداشت و به او خبر داد که پیامبر</w:t>
      </w:r>
      <w:r w:rsidRPr="00FB2EE3">
        <w:rPr>
          <w:spacing w:val="0"/>
          <w:lang w:bidi="ar-SA"/>
        </w:rPr>
        <w:sym w:font="AGA Arabesque" w:char="F072"/>
      </w:r>
      <w:r w:rsidRPr="00FB2EE3">
        <w:rPr>
          <w:spacing w:val="0"/>
          <w:rtl/>
          <w:lang w:bidi="ar-SA"/>
        </w:rPr>
        <w:t xml:space="preserve"> ا</w:t>
      </w:r>
      <w:r w:rsidR="00386E72" w:rsidRPr="00FB2EE3">
        <w:rPr>
          <w:spacing w:val="0"/>
          <w:rtl/>
          <w:lang w:bidi="ar-SA"/>
        </w:rPr>
        <w:t>ز پرتاب سنگ‌ریزه، منع نموده است؛</w:t>
      </w:r>
      <w:r w:rsidRPr="00FB2EE3">
        <w:rPr>
          <w:spacing w:val="0"/>
          <w:rtl/>
          <w:lang w:bidi="ar-SA"/>
        </w:rPr>
        <w:t xml:space="preserve"> ولی پس از مدتی دوباره او را دید که سنگ‌ریزه پرتاب می‌کند. به او گفت: من به تو خبر دادم که پیامبر</w:t>
      </w:r>
      <w:r w:rsidRPr="00FB2EE3">
        <w:rPr>
          <w:spacing w:val="0"/>
          <w:lang w:bidi="ar-SA"/>
        </w:rPr>
        <w:sym w:font="AGA Arabesque" w:char="F072"/>
      </w:r>
      <w:r w:rsidRPr="00FB2EE3">
        <w:rPr>
          <w:spacing w:val="0"/>
          <w:rtl/>
          <w:lang w:bidi="ar-SA"/>
        </w:rPr>
        <w:t xml:space="preserve"> از این کار، منع نموده است</w:t>
      </w:r>
      <w:r w:rsidR="00386E72" w:rsidRPr="00FB2EE3">
        <w:rPr>
          <w:spacing w:val="0"/>
          <w:rtl/>
          <w:lang w:bidi="ar-SA"/>
        </w:rPr>
        <w:t>؛</w:t>
      </w:r>
      <w:r w:rsidRPr="00FB2EE3">
        <w:rPr>
          <w:spacing w:val="0"/>
          <w:rtl/>
          <w:lang w:bidi="ar-SA"/>
        </w:rPr>
        <w:t xml:space="preserve"> ولی تو باز هم سنگ‌ریزه پرتاب می‌کنی. هرگز با تو صحبت نخواهم کرد. لذا با او قهر کرد؛ زیرا از کاری که پیامبر</w:t>
      </w:r>
      <w:r w:rsidRPr="00FB2EE3">
        <w:rPr>
          <w:spacing w:val="0"/>
          <w:lang w:bidi="ar-SA"/>
        </w:rPr>
        <w:sym w:font="AGA Arabesque" w:char="F072"/>
      </w:r>
      <w:r w:rsidRPr="00FB2EE3">
        <w:rPr>
          <w:spacing w:val="0"/>
          <w:rtl/>
          <w:lang w:bidi="ar-SA"/>
        </w:rPr>
        <w:t xml:space="preserve"> منع کرده بود، سرپیچی نمود.</w:t>
      </w:r>
    </w:p>
    <w:p w:rsidR="002945E0" w:rsidRPr="00FB2EE3" w:rsidRDefault="002945E0" w:rsidP="00167AB1">
      <w:pPr>
        <w:rPr>
          <w:spacing w:val="0"/>
          <w:rtl/>
          <w:lang w:bidi="ar-SA"/>
        </w:rPr>
      </w:pPr>
      <w:r w:rsidRPr="00FB2EE3">
        <w:rPr>
          <w:spacing w:val="0"/>
          <w:rtl/>
          <w:lang w:bidi="ar-SA"/>
        </w:rPr>
        <w:t>عبدالله بن عمر</w:t>
      </w:r>
      <w:r w:rsidR="00386E72" w:rsidRPr="00FB2EE3">
        <w:rPr>
          <w:rFonts w:cs="(M. Aiyada Ayoub ALKobaisi)"/>
          <w:spacing w:val="0"/>
          <w:rtl/>
          <w:lang w:bidi="ar-SA"/>
        </w:rPr>
        <w:t>$</w:t>
      </w:r>
      <w:r w:rsidRPr="00FB2EE3">
        <w:rPr>
          <w:spacing w:val="0"/>
          <w:rtl/>
          <w:lang w:bidi="ar-SA"/>
        </w:rPr>
        <w:t xml:space="preserve"> نیز ب</w:t>
      </w:r>
      <w:r w:rsidR="00655E75" w:rsidRPr="00FB2EE3">
        <w:rPr>
          <w:spacing w:val="0"/>
          <w:rtl/>
          <w:lang w:bidi="ar-SA"/>
        </w:rPr>
        <w:t>ا یکی از فرزندانش، قهر کرد؛</w:t>
      </w:r>
      <w:r w:rsidR="00386E72" w:rsidRPr="00FB2EE3">
        <w:rPr>
          <w:spacing w:val="0"/>
          <w:rtl/>
          <w:lang w:bidi="ar-SA"/>
        </w:rPr>
        <w:t xml:space="preserve"> </w:t>
      </w:r>
      <w:r w:rsidR="00655E75" w:rsidRPr="00FB2EE3">
        <w:rPr>
          <w:spacing w:val="0"/>
          <w:rtl/>
          <w:lang w:bidi="ar-SA"/>
        </w:rPr>
        <w:t>ماجرا از این قرار بود که عبدالله بن عمر</w:t>
      </w:r>
      <w:r w:rsidR="00386E72" w:rsidRPr="00FB2EE3">
        <w:rPr>
          <w:rFonts w:cs="(M. Aiyada Ayoub ALKobaisi)"/>
          <w:spacing w:val="0"/>
          <w:rtl/>
          <w:lang w:bidi="ar-SA"/>
        </w:rPr>
        <w:t>$</w:t>
      </w:r>
      <w:r w:rsidR="00655E75" w:rsidRPr="00FB2EE3">
        <w:rPr>
          <w:spacing w:val="0"/>
          <w:rtl/>
          <w:lang w:bidi="ar-SA"/>
        </w:rPr>
        <w:t xml:space="preserve"> حدیثی نقل </w:t>
      </w:r>
      <w:r w:rsidR="00386E72" w:rsidRPr="00FB2EE3">
        <w:rPr>
          <w:spacing w:val="0"/>
          <w:rtl/>
          <w:lang w:bidi="ar-SA"/>
        </w:rPr>
        <w:t>نمو</w:t>
      </w:r>
      <w:r w:rsidR="00655E75" w:rsidRPr="00FB2EE3">
        <w:rPr>
          <w:spacing w:val="0"/>
          <w:rtl/>
          <w:lang w:bidi="ar-SA"/>
        </w:rPr>
        <w:t>د که رسول‌الله</w:t>
      </w:r>
      <w:r w:rsidR="00655E75" w:rsidRPr="00FB2EE3">
        <w:rPr>
          <w:spacing w:val="0"/>
          <w:lang w:bidi="ar-SA"/>
        </w:rPr>
        <w:sym w:font="AGA Arabesque" w:char="F072"/>
      </w:r>
      <w:r w:rsidR="00655E75" w:rsidRPr="00FB2EE3">
        <w:rPr>
          <w:spacing w:val="0"/>
          <w:rtl/>
          <w:lang w:bidi="ar-SA"/>
        </w:rPr>
        <w:t xml:space="preserve"> فرموده است: </w:t>
      </w:r>
      <w:r w:rsidR="00655E75" w:rsidRPr="00FB2EE3">
        <w:rPr>
          <w:rStyle w:val="Char1"/>
          <w:spacing w:val="0"/>
          <w:rtl/>
          <w:lang w:bidi="ar-SA"/>
        </w:rPr>
        <w:t>«لاَ تَمْنَعُوا إِمَاء</w:t>
      </w:r>
      <w:r w:rsidR="00F82A5E">
        <w:rPr>
          <w:rStyle w:val="Char1"/>
          <w:rFonts w:hint="cs"/>
          <w:spacing w:val="0"/>
          <w:rtl/>
          <w:lang w:bidi="ar-SA"/>
        </w:rPr>
        <w:t>َ</w:t>
      </w:r>
      <w:r w:rsidR="00655E75" w:rsidRPr="00FB2EE3">
        <w:rPr>
          <w:rStyle w:val="Char1"/>
          <w:spacing w:val="0"/>
          <w:rtl/>
          <w:lang w:bidi="ar-SA"/>
        </w:rPr>
        <w:t>کم المَسَاجِدَ»</w:t>
      </w:r>
      <w:r w:rsidR="00386E7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5"/>
      </w:r>
      <w:r w:rsidR="00FB2EE3" w:rsidRPr="00FB2EE3">
        <w:rPr>
          <w:rStyle w:val="FootnoteReference"/>
          <w:rFonts w:cs="B Lotus"/>
          <w:spacing w:val="0"/>
          <w:szCs w:val="28"/>
          <w:rtl/>
          <w:lang w:bidi="ar-SA"/>
        </w:rPr>
        <w:t>)</w:t>
      </w:r>
      <w:r w:rsidR="00655E75" w:rsidRPr="00FB2EE3">
        <w:rPr>
          <w:spacing w:val="0"/>
          <w:rtl/>
          <w:lang w:bidi="ar-SA"/>
        </w:rPr>
        <w:t xml:space="preserve"> یعنی: «زنانتان را از رفتن به مسجد منع نکنید». یکی از فرزندان عبدالله بن عمر به نام بلال، گفت: «به‌خدا سوگند که آن</w:t>
      </w:r>
      <w:r w:rsidR="00386E72" w:rsidRPr="00FB2EE3">
        <w:rPr>
          <w:spacing w:val="0"/>
          <w:rtl/>
          <w:lang w:bidi="ar-SA"/>
        </w:rPr>
        <w:t>‌</w:t>
      </w:r>
      <w:r w:rsidR="00655E75" w:rsidRPr="00FB2EE3">
        <w:rPr>
          <w:spacing w:val="0"/>
          <w:rtl/>
          <w:lang w:bidi="ar-SA"/>
        </w:rPr>
        <w:t>ها را از رفتن به مسجد منع می‌کنیم»</w:t>
      </w:r>
      <w:r w:rsidR="00386E72" w:rsidRPr="00FB2EE3">
        <w:rPr>
          <w:spacing w:val="0"/>
          <w:rtl/>
          <w:lang w:bidi="ar-SA"/>
        </w:rPr>
        <w:t>؛</w:t>
      </w:r>
      <w:r w:rsidR="00655E75" w:rsidRPr="00FB2EE3">
        <w:rPr>
          <w:spacing w:val="0"/>
          <w:rtl/>
          <w:lang w:bidi="ar-SA"/>
        </w:rPr>
        <w:t xml:space="preserve"> زیرا </w:t>
      </w:r>
      <w:r w:rsidR="00014290" w:rsidRPr="00FB2EE3">
        <w:rPr>
          <w:spacing w:val="0"/>
          <w:rtl/>
          <w:lang w:bidi="ar-SA"/>
        </w:rPr>
        <w:t>زن‌ها، عوض شده بودند و مانند زنان دوران پیامبر</w:t>
      </w:r>
      <w:r w:rsidR="00014290" w:rsidRPr="00FB2EE3">
        <w:rPr>
          <w:spacing w:val="0"/>
          <w:lang w:bidi="ar-SA"/>
        </w:rPr>
        <w:sym w:font="AGA Arabesque" w:char="F072"/>
      </w:r>
      <w:r w:rsidR="00014290" w:rsidRPr="00FB2EE3">
        <w:rPr>
          <w:spacing w:val="0"/>
          <w:rtl/>
          <w:lang w:bidi="ar-SA"/>
        </w:rPr>
        <w:t xml:space="preserve"> شرایط خروج از منزل را آن‌گونه که باید، رعایت نمی‌کردند. </w:t>
      </w:r>
      <w:r w:rsidR="007F0595" w:rsidRPr="00FB2EE3">
        <w:rPr>
          <w:spacing w:val="0"/>
          <w:rtl/>
          <w:lang w:bidi="ar-SA"/>
        </w:rPr>
        <w:t>پدرش، یعنی عبدالله بن عمر</w:t>
      </w:r>
      <w:r w:rsidR="00386E72" w:rsidRPr="00FB2EE3">
        <w:rPr>
          <w:rFonts w:cs="(M. Aiyada Ayoub ALKobaisi)"/>
          <w:spacing w:val="0"/>
          <w:rtl/>
          <w:lang w:bidi="ar-SA"/>
        </w:rPr>
        <w:t>$</w:t>
      </w:r>
      <w:r w:rsidR="007F0595" w:rsidRPr="00FB2EE3">
        <w:rPr>
          <w:spacing w:val="0"/>
          <w:rtl/>
          <w:lang w:bidi="ar-SA"/>
        </w:rPr>
        <w:t xml:space="preserve"> با شنیدن این سخن پسرش، بلال که مخالفت</w:t>
      </w:r>
      <w:r w:rsidR="00386E72" w:rsidRPr="00FB2EE3">
        <w:rPr>
          <w:spacing w:val="0"/>
          <w:rtl/>
          <w:lang w:bidi="ar-SA"/>
        </w:rPr>
        <w:t xml:space="preserve"> با</w:t>
      </w:r>
      <w:r w:rsidR="007F0595" w:rsidRPr="00FB2EE3">
        <w:rPr>
          <w:spacing w:val="0"/>
          <w:rtl/>
          <w:lang w:bidi="ar-SA"/>
        </w:rPr>
        <w:t xml:space="preserve"> حدیث پیامبر</w:t>
      </w:r>
      <w:r w:rsidR="007F0595" w:rsidRPr="00FB2EE3">
        <w:rPr>
          <w:spacing w:val="0"/>
          <w:lang w:bidi="ar-SA"/>
        </w:rPr>
        <w:sym w:font="AGA Arabesque" w:char="F072"/>
      </w:r>
      <w:r w:rsidR="007F0595" w:rsidRPr="00FB2EE3">
        <w:rPr>
          <w:spacing w:val="0"/>
          <w:rtl/>
          <w:lang w:bidi="ar-SA"/>
        </w:rPr>
        <w:t xml:space="preserve"> بود، سخت برآشفت و به او دشنام گفت و فرمود: من برای تو حدیث پیامبر</w:t>
      </w:r>
      <w:r w:rsidR="007F0595" w:rsidRPr="00FB2EE3">
        <w:rPr>
          <w:spacing w:val="0"/>
          <w:lang w:bidi="ar-SA"/>
        </w:rPr>
        <w:sym w:font="AGA Arabesque" w:char="F072"/>
      </w:r>
      <w:r w:rsidR="007F0595" w:rsidRPr="00FB2EE3">
        <w:rPr>
          <w:spacing w:val="0"/>
          <w:rtl/>
          <w:lang w:bidi="ar-SA"/>
        </w:rPr>
        <w:t xml:space="preserve"> را بیان می‌کنم و تو سوگند یاد می‌کنی که زنان را از رفتن به مسجد، بازمی‌داری؟ سپس تا پایان عمرش با او صحبت نکرد. لذا درمی‌یابیم که سلف صالح، سنت را گرامی می‌داشتند و سخت از آن پیروی می‌کردند.</w:t>
      </w:r>
    </w:p>
    <w:p w:rsidR="007F0595" w:rsidRPr="00FB2EE3" w:rsidRDefault="007F0595" w:rsidP="00167AB1">
      <w:pPr>
        <w:rPr>
          <w:rFonts w:hAnsi="AGA Arabesque"/>
          <w:spacing w:val="0"/>
          <w:rtl/>
          <w:lang w:bidi="ar-SA"/>
        </w:rPr>
      </w:pPr>
      <w:r w:rsidRPr="00FB2EE3">
        <w:rPr>
          <w:spacing w:val="0"/>
          <w:rtl/>
          <w:lang w:bidi="ar-SA"/>
        </w:rPr>
        <w:t xml:space="preserve"> شاید این پرسش مطرح شود که آیا قهر کردن در چنین مواردی، واجب و یا جایز است؟ مگر رسول‌الله</w:t>
      </w:r>
      <w:r w:rsidRPr="00FB2EE3">
        <w:rPr>
          <w:spacing w:val="0"/>
          <w:lang w:bidi="ar-SA"/>
        </w:rPr>
        <w:sym w:font="AGA Arabesque" w:char="F072"/>
      </w:r>
      <w:r w:rsidRPr="00FB2EE3">
        <w:rPr>
          <w:spacing w:val="0"/>
          <w:rtl/>
          <w:lang w:bidi="ar-SA"/>
        </w:rPr>
        <w:t xml:space="preserve"> نفرموده است: </w:t>
      </w:r>
      <w:r w:rsidRPr="00FB2EE3">
        <w:rPr>
          <w:rFonts w:hAnsi="AGA Arabesque"/>
          <w:spacing w:val="0"/>
          <w:rtl/>
          <w:lang w:bidi="ar-SA"/>
        </w:rPr>
        <w:t>«براي هيچ مؤمنی، جايز نيست كه بيش از سه شبانه‌روز، با برادر مسلمانش، قهر باشد»؟</w:t>
      </w:r>
    </w:p>
    <w:p w:rsidR="007F0595" w:rsidRPr="00FB2EE3" w:rsidRDefault="007F0595" w:rsidP="00167AB1">
      <w:pPr>
        <w:rPr>
          <w:rFonts w:hAnsi="AGA Arabesque"/>
          <w:spacing w:val="0"/>
          <w:rtl/>
          <w:lang w:bidi="ar-SA"/>
        </w:rPr>
      </w:pPr>
      <w:r w:rsidRPr="00FB2EE3">
        <w:rPr>
          <w:rFonts w:hAnsi="AGA Arabesque"/>
          <w:spacing w:val="0"/>
          <w:rtl/>
          <w:lang w:bidi="ar-SA"/>
        </w:rPr>
        <w:t>پاسخ: قهر کردن این دو صحابه و امثال آن‌ها با نزدیکانشان، تعزیری و برای تنبیه آن‌ها بوده است؛ و گرنه، در اصل، مؤم</w:t>
      </w:r>
      <w:r w:rsidR="00386E72" w:rsidRPr="00FB2EE3">
        <w:rPr>
          <w:rFonts w:hAnsi="AGA Arabesque"/>
          <w:spacing w:val="0"/>
          <w:rtl/>
          <w:lang w:bidi="ar-SA"/>
        </w:rPr>
        <w:t>نی که گناهی انجام می‌دهد و سپس</w:t>
      </w:r>
      <w:r w:rsidRPr="00FB2EE3">
        <w:rPr>
          <w:rFonts w:hAnsi="AGA Arabesque"/>
          <w:spacing w:val="0"/>
          <w:rtl/>
          <w:lang w:bidi="ar-SA"/>
        </w:rPr>
        <w:t xml:space="preserve"> توبه می‌کند، بخشیده می‌شود. حتی کفار، اگر توبه کنند و ایمان بیاورند، الله متعال، گذشته‌ی آنان را می‌بخشد. </w:t>
      </w:r>
      <w:r w:rsidR="000232C0" w:rsidRPr="00FB2EE3">
        <w:rPr>
          <w:rFonts w:hAnsi="AGA Arabesque"/>
          <w:spacing w:val="0"/>
          <w:rtl/>
          <w:lang w:bidi="ar-SA"/>
        </w:rPr>
        <w:t>چنان‌که</w:t>
      </w:r>
      <w:r w:rsidRPr="00FB2EE3">
        <w:rPr>
          <w:rFonts w:hAnsi="AGA Arabesque"/>
          <w:spacing w:val="0"/>
          <w:rtl/>
          <w:lang w:bidi="ar-SA"/>
        </w:rPr>
        <w:t xml:space="preserve"> می‌فرماید:</w:t>
      </w:r>
    </w:p>
    <w:p w:rsidR="00D36F5B"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كَفَرُو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يَنتَهُواْ</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سَلَفَ</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527A02">
        <w:rPr>
          <w:rStyle w:val="Char8"/>
          <w:rFonts w:hint="eastAsia"/>
          <w:rtl/>
        </w:rPr>
        <w:t>الأنفال</w:t>
      </w:r>
      <w:r w:rsidRPr="00FB2EE3">
        <w:rPr>
          <w:rStyle w:val="Char8"/>
          <w:rtl/>
        </w:rPr>
        <w:t xml:space="preserve">: </w:t>
      </w:r>
      <w:r w:rsidRPr="00FB2EE3">
        <w:rPr>
          <w:rStyle w:val="Char8"/>
          <w:rFonts w:hint="cs"/>
          <w:rtl/>
        </w:rPr>
        <w:t>٣٨</w:t>
      </w:r>
      <w:r w:rsidRPr="00FB2EE3">
        <w:rPr>
          <w:rStyle w:val="Char8"/>
          <w:rtl/>
        </w:rPr>
        <w:t>]</w:t>
      </w:r>
      <w:r w:rsidRPr="00FB2EE3">
        <w:rPr>
          <w:rFonts w:ascii="KFGQPC Uthman Taha Naskh" w:cs="KFGQPC Uthman Taha Naskh"/>
          <w:rtl/>
          <w:lang w:bidi="ar-SA"/>
        </w:rPr>
        <w:t xml:space="preserve">  </w:t>
      </w:r>
      <w:r w:rsidR="002C5100" w:rsidRPr="00FB2EE3">
        <w:rPr>
          <w:rtl/>
          <w:lang w:bidi="ar-SA"/>
        </w:rPr>
        <w:tab/>
      </w:r>
    </w:p>
    <w:p w:rsidR="00D36F5B" w:rsidRPr="00FB2EE3" w:rsidRDefault="00D36F5B" w:rsidP="00167AB1">
      <w:pPr>
        <w:pStyle w:val="a2"/>
        <w:rPr>
          <w:rFonts w:ascii="Traditional Arabic"/>
          <w:rtl/>
          <w:lang w:bidi="ar-SA"/>
        </w:rPr>
      </w:pPr>
      <w:r w:rsidRPr="00FB2EE3">
        <w:rPr>
          <w:rFonts w:eastAsia="SimSun"/>
          <w:rtl/>
          <w:lang w:eastAsia="zh-CN" w:bidi="ar-SA"/>
        </w:rPr>
        <w:t xml:space="preserve">به کافران بگو: اگر (از کفر) باز آیند، </w:t>
      </w:r>
      <w:r w:rsidRPr="00FB2EE3">
        <w:rPr>
          <w:rtl/>
          <w:lang w:bidi="ar-SA"/>
        </w:rPr>
        <w:t>گذشته</w:t>
      </w:r>
      <w:r w:rsidRPr="00FB2EE3">
        <w:rPr>
          <w:rtl/>
          <w:lang w:bidi="ar-SA"/>
        </w:rPr>
        <w:softHyphen/>
        <w:t>هایشان</w:t>
      </w:r>
      <w:r w:rsidRPr="00FB2EE3">
        <w:rPr>
          <w:rFonts w:eastAsia="SimSun"/>
          <w:rtl/>
          <w:lang w:eastAsia="zh-CN" w:bidi="ar-SA"/>
        </w:rPr>
        <w:t xml:space="preserve"> بخشیده می</w:t>
      </w:r>
      <w:r w:rsidRPr="00FB2EE3">
        <w:rPr>
          <w:rFonts w:eastAsia="SimSun"/>
          <w:rtl/>
          <w:lang w:eastAsia="zh-CN" w:bidi="ar-SA"/>
        </w:rPr>
        <w:softHyphen/>
        <w:t>شود.</w:t>
      </w:r>
    </w:p>
    <w:p w:rsidR="007F0595" w:rsidRPr="00FB2EE3" w:rsidRDefault="00D36F5B" w:rsidP="00167AB1">
      <w:pPr>
        <w:rPr>
          <w:spacing w:val="0"/>
          <w:rtl/>
          <w:lang w:bidi="ar-SA"/>
        </w:rPr>
      </w:pPr>
      <w:r w:rsidRPr="00FB2EE3">
        <w:rPr>
          <w:spacing w:val="0"/>
          <w:rtl/>
          <w:lang w:bidi="ar-SA"/>
        </w:rPr>
        <w:t>اما چنین به‌نظر می‌رسد که این دو صحابی (عبدالله بن مغفل و عبدالله بن عمر</w:t>
      </w:r>
      <w:r w:rsidR="00386E72" w:rsidRPr="00FB2EE3">
        <w:rPr>
          <w:rFonts w:cs="(M. Aiyada Ayoub ALKobaisi)"/>
          <w:spacing w:val="0"/>
          <w:rtl/>
          <w:lang w:bidi="ar-SA"/>
        </w:rPr>
        <w:t>$</w:t>
      </w:r>
      <w:r w:rsidRPr="00FB2EE3">
        <w:rPr>
          <w:spacing w:val="0"/>
          <w:rtl/>
          <w:lang w:bidi="ar-SA"/>
        </w:rPr>
        <w:t>) به‌قصد تنبیه آن دو نفر که با فرمان پیامبر</w:t>
      </w:r>
      <w:r w:rsidRPr="00FB2EE3">
        <w:rPr>
          <w:spacing w:val="0"/>
          <w:lang w:bidi="ar-SA"/>
        </w:rPr>
        <w:sym w:font="AGA Arabesque" w:char="F072"/>
      </w:r>
      <w:r w:rsidRPr="00FB2EE3">
        <w:rPr>
          <w:spacing w:val="0"/>
          <w:rtl/>
          <w:lang w:bidi="ar-SA"/>
        </w:rPr>
        <w:t xml:space="preserve"> مخالفت کردند، قهر نمودند؛ گرچه این اشتباه، از روی اجتهاد بود</w:t>
      </w:r>
      <w:r w:rsidR="00386E72" w:rsidRPr="00FB2EE3">
        <w:rPr>
          <w:spacing w:val="0"/>
          <w:rtl/>
          <w:lang w:bidi="ar-SA"/>
        </w:rPr>
        <w:t>؛</w:t>
      </w:r>
      <w:r w:rsidRPr="00FB2EE3">
        <w:rPr>
          <w:spacing w:val="0"/>
          <w:rtl/>
          <w:lang w:bidi="ar-SA"/>
        </w:rPr>
        <w:t xml:space="preserve"> زیرا بلال بن عبدالله بن عمر ا</w:t>
      </w:r>
      <w:r w:rsidR="00386E72" w:rsidRPr="00FB2EE3">
        <w:rPr>
          <w:spacing w:val="0"/>
          <w:rtl/>
          <w:lang w:bidi="ar-SA"/>
        </w:rPr>
        <w:t>ز روی اجتهاد چنین سخنی گفته بود؛</w:t>
      </w:r>
      <w:r w:rsidRPr="00FB2EE3">
        <w:rPr>
          <w:spacing w:val="0"/>
          <w:rtl/>
          <w:lang w:bidi="ar-SA"/>
        </w:rPr>
        <w:t xml:space="preserve"> اما در هر حال، انسان نباید بدین روشنی و با چنین الفاظی با گفتار پیامبر</w:t>
      </w:r>
      <w:r w:rsidRPr="00FB2EE3">
        <w:rPr>
          <w:spacing w:val="0"/>
          <w:lang w:bidi="ar-SA"/>
        </w:rPr>
        <w:sym w:font="AGA Arabesque" w:char="F072"/>
      </w:r>
      <w:r w:rsidRPr="00FB2EE3">
        <w:rPr>
          <w:spacing w:val="0"/>
          <w:rtl/>
          <w:lang w:bidi="ar-SA"/>
        </w:rPr>
        <w:t xml:space="preserve"> مخالفت کند. بهتر بود بگوید: شاید پیامبر</w:t>
      </w:r>
      <w:r w:rsidRPr="00FB2EE3">
        <w:rPr>
          <w:spacing w:val="0"/>
          <w:lang w:bidi="ar-SA"/>
        </w:rPr>
        <w:sym w:font="AGA Arabesque" w:char="F072"/>
      </w:r>
      <w:r w:rsidRPr="00FB2EE3">
        <w:rPr>
          <w:spacing w:val="0"/>
          <w:rtl/>
          <w:lang w:bidi="ar-SA"/>
        </w:rPr>
        <w:t xml:space="preserve"> بدان سبب چنین اجازه‌ای به زنان داد که در آن زمان نیت‌ها، خوب و سالم بود و مردم، عمل</w:t>
      </w:r>
      <w:r w:rsidR="001629CA" w:rsidRPr="00FB2EE3">
        <w:rPr>
          <w:spacing w:val="0"/>
          <w:rtl/>
          <w:lang w:bidi="ar-SA"/>
        </w:rPr>
        <w:t>‌کرد خوبی داشتند؛ ولی پس از پیامبر</w:t>
      </w:r>
      <w:r w:rsidR="001629CA" w:rsidRPr="00FB2EE3">
        <w:rPr>
          <w:spacing w:val="0"/>
          <w:lang w:bidi="ar-SA"/>
        </w:rPr>
        <w:sym w:font="AGA Arabesque" w:char="F072"/>
      </w:r>
      <w:r w:rsidR="001629CA" w:rsidRPr="00FB2EE3">
        <w:rPr>
          <w:spacing w:val="0"/>
          <w:rtl/>
          <w:lang w:bidi="ar-SA"/>
        </w:rPr>
        <w:t xml:space="preserve"> اوضاع عوض شده است. اگر چنین سخنی می‌گفت، بهتر بود. </w:t>
      </w:r>
      <w:r w:rsidR="000232C0" w:rsidRPr="00FB2EE3">
        <w:rPr>
          <w:spacing w:val="0"/>
          <w:rtl/>
          <w:lang w:bidi="ar-SA"/>
        </w:rPr>
        <w:t>چنان‌که</w:t>
      </w:r>
      <w:r w:rsidR="001629CA" w:rsidRPr="00FB2EE3">
        <w:rPr>
          <w:spacing w:val="0"/>
          <w:rtl/>
          <w:lang w:bidi="ar-SA"/>
        </w:rPr>
        <w:t xml:space="preserve"> ام‌المؤمنین عایشه</w:t>
      </w:r>
      <w:r w:rsidR="00386E72" w:rsidRPr="00FB2EE3">
        <w:rPr>
          <w:rFonts w:cs="(M. Aiyada Ayoub ALKobaisi)"/>
          <w:spacing w:val="0"/>
          <w:rtl/>
          <w:lang w:bidi="ar-SA"/>
        </w:rPr>
        <w:t>&amp;</w:t>
      </w:r>
      <w:r w:rsidR="001629CA" w:rsidRPr="00FB2EE3">
        <w:rPr>
          <w:spacing w:val="0"/>
          <w:rtl/>
          <w:lang w:bidi="ar-SA"/>
        </w:rPr>
        <w:t xml:space="preserve"> فرموده است: اگر پیامبر</w:t>
      </w:r>
      <w:r w:rsidR="001629CA" w:rsidRPr="00FB2EE3">
        <w:rPr>
          <w:spacing w:val="0"/>
          <w:lang w:bidi="ar-SA"/>
        </w:rPr>
        <w:sym w:font="AGA Arabesque" w:char="F072"/>
      </w:r>
      <w:r w:rsidR="001629CA" w:rsidRPr="00FB2EE3">
        <w:rPr>
          <w:spacing w:val="0"/>
          <w:rtl/>
          <w:lang w:bidi="ar-SA"/>
        </w:rPr>
        <w:t xml:space="preserve"> می‌دید که زن‌ها پس از او چه می‌کنند، آن‌ها را (از رفتن به مسجد) منع می‌کرد؛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6"/>
      </w:r>
      <w:r w:rsidR="00FB2EE3" w:rsidRPr="00FB2EE3">
        <w:rPr>
          <w:rStyle w:val="FootnoteReference"/>
          <w:rFonts w:cs="B Lotus"/>
          <w:spacing w:val="0"/>
          <w:szCs w:val="28"/>
          <w:rtl/>
          <w:lang w:bidi="ar-SA"/>
        </w:rPr>
        <w:t>)</w:t>
      </w:r>
      <w:r w:rsidR="001629CA" w:rsidRPr="00FB2EE3">
        <w:rPr>
          <w:spacing w:val="0"/>
          <w:rtl/>
          <w:lang w:bidi="ar-SA"/>
        </w:rPr>
        <w:t xml:space="preserve"> همان‌طور که بنی‌اسرائیل، زنانشان را از رفتن به عبادت‌گاه بازداشتند. در هر حال، عمل کرد عبدالله بن مغفل و عبدالله بن عمر</w:t>
      </w:r>
      <w:r w:rsidR="00386E72" w:rsidRPr="00FB2EE3">
        <w:rPr>
          <w:rFonts w:cs="(M. Aiyada Ayoub ALKobaisi)"/>
          <w:spacing w:val="0"/>
          <w:rtl/>
          <w:lang w:bidi="ar-SA"/>
        </w:rPr>
        <w:t>#</w:t>
      </w:r>
      <w:r w:rsidR="001629CA" w:rsidRPr="00FB2EE3">
        <w:rPr>
          <w:spacing w:val="0"/>
          <w:rtl/>
          <w:lang w:bidi="ar-SA"/>
        </w:rPr>
        <w:t xml:space="preserve"> نشان می‌دهد که باید سنت را گرامی بداریم و بی‌چون و چرا از حکم الله و رسولش اطاعت کنیم.</w:t>
      </w:r>
    </w:p>
    <w:p w:rsidR="001629CA" w:rsidRPr="00FB2EE3" w:rsidRDefault="007E4BD1" w:rsidP="00167AB1">
      <w:pPr>
        <w:ind w:firstLine="389"/>
        <w:jc w:val="center"/>
        <w:rPr>
          <w:spacing w:val="0"/>
          <w:rtl/>
          <w:lang w:bidi="ar-SA"/>
        </w:rPr>
      </w:pPr>
      <w:r w:rsidRPr="00FB2EE3">
        <w:rPr>
          <w:spacing w:val="0"/>
          <w:rtl/>
          <w:lang w:bidi="ar-SA"/>
        </w:rPr>
        <w:t>***</w:t>
      </w:r>
    </w:p>
    <w:p w:rsidR="004E32F2" w:rsidRPr="00FB2EE3" w:rsidRDefault="00386E72" w:rsidP="00167AB1">
      <w:pPr>
        <w:pStyle w:val="a4"/>
        <w:rPr>
          <w:rFonts w:cs="B Badr"/>
          <w:rtl/>
          <w:lang w:bidi="ar-SA"/>
        </w:rPr>
      </w:pPr>
      <w:r w:rsidRPr="00FB2EE3">
        <w:rPr>
          <w:rtl/>
          <w:lang w:bidi="ar-SA"/>
        </w:rPr>
        <w:t>171-</w:t>
      </w:r>
      <w:r w:rsidR="007E4BD1" w:rsidRPr="00FB2EE3">
        <w:rPr>
          <w:rtl/>
          <w:lang w:bidi="ar-SA"/>
        </w:rPr>
        <w:t xml:space="preserve"> </w:t>
      </w:r>
      <w:r w:rsidR="004E32F2" w:rsidRPr="00FB2EE3">
        <w:rPr>
          <w:rtl/>
          <w:lang w:bidi="ar-SA"/>
        </w:rPr>
        <w:t>وعنْ عابسِ بن ربيعةَ قال: رَأَيْتُ عُمَرَ بنَ الخطاب</w:t>
      </w:r>
      <w:r w:rsidR="004E32F2" w:rsidRPr="00FB2EE3">
        <w:rPr>
          <w:b w:val="0"/>
          <w:bCs w:val="0"/>
          <w:rtl/>
          <w:lang w:bidi="ar-SA"/>
        </w:rPr>
        <w:sym w:font="AGA Arabesque" w:char="F074"/>
      </w:r>
      <w:r w:rsidR="004E32F2" w:rsidRPr="00FB2EE3">
        <w:rPr>
          <w:rtl/>
          <w:lang w:bidi="ar-SA"/>
        </w:rPr>
        <w:t xml:space="preserve"> يُقَبِّلُ الْحَجَرَ يَعْنِي الأَسْوَدَ ويَقُول: إِني أَعْلَمُ أَنَّكَ حَجَرٌ مَا تَنْفَعُ ولا تَضُر، ولَوْلا أنِّي رأَيْتُ رسولَ </w:t>
      </w:r>
      <w:r w:rsidR="006B06BD">
        <w:rPr>
          <w:rtl/>
          <w:lang w:bidi="ar-SA"/>
        </w:rPr>
        <w:t>الله</w:t>
      </w:r>
      <w:r w:rsidR="004E32F2" w:rsidRPr="00FB2EE3">
        <w:rPr>
          <w:b w:val="0"/>
          <w:bCs w:val="0"/>
          <w:rtl/>
          <w:lang w:bidi="ar-SA"/>
        </w:rPr>
        <w:sym w:font="AGA Arabesque" w:char="F072"/>
      </w:r>
      <w:r w:rsidR="004E32F2" w:rsidRPr="00FB2EE3">
        <w:rPr>
          <w:rtl/>
          <w:lang w:bidi="ar-SA"/>
        </w:rPr>
        <w:t xml:space="preserve"> يُقَبِّلُكَ ما قَبَّلْتُك.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67"/>
      </w:r>
      <w:r w:rsidR="00FB2EE3" w:rsidRPr="00FB2EE3">
        <w:rPr>
          <w:rStyle w:val="FootnoteReference"/>
          <w:rFonts w:cs="B Lotus"/>
          <w:bCs w:val="0"/>
          <w:szCs w:val="28"/>
          <w:rtl/>
          <w:lang w:bidi="ar-SA"/>
        </w:rPr>
        <w:t>)</w:t>
      </w:r>
    </w:p>
    <w:p w:rsidR="001629CA" w:rsidRPr="00FB2EE3" w:rsidRDefault="00244CFC" w:rsidP="00167AB1">
      <w:pPr>
        <w:rPr>
          <w:spacing w:val="0"/>
          <w:rtl/>
          <w:lang w:bidi="ar-SA"/>
        </w:rPr>
      </w:pPr>
      <w:r w:rsidRPr="00FB2EE3">
        <w:rPr>
          <w:b/>
          <w:bCs/>
          <w:spacing w:val="0"/>
          <w:rtl/>
          <w:lang w:bidi="ar-SA"/>
        </w:rPr>
        <w:t>ترجمه:</w:t>
      </w:r>
      <w:r w:rsidRPr="00FB2EE3">
        <w:rPr>
          <w:spacing w:val="0"/>
          <w:rtl/>
          <w:lang w:bidi="ar-SA"/>
        </w:rPr>
        <w:t xml:space="preserve"> </w:t>
      </w:r>
      <w:r w:rsidR="008A6C8B" w:rsidRPr="00FB2EE3">
        <w:rPr>
          <w:spacing w:val="0"/>
          <w:rtl/>
          <w:lang w:bidi="ar-SA"/>
        </w:rPr>
        <w:t>عابس بن ربیعه می‌گوید: عمر بن خطاب</w:t>
      </w:r>
      <w:r w:rsidR="008A6C8B" w:rsidRPr="00FB2EE3">
        <w:rPr>
          <w:spacing w:val="0"/>
          <w:lang w:bidi="ar-SA"/>
        </w:rPr>
        <w:sym w:font="AGA Arabesque" w:char="F074"/>
      </w:r>
      <w:r w:rsidR="008A6C8B" w:rsidRPr="00FB2EE3">
        <w:rPr>
          <w:spacing w:val="0"/>
          <w:rtl/>
          <w:lang w:bidi="ar-SA"/>
        </w:rPr>
        <w:t xml:space="preserve"> را دیدم که «حجرالاسود» را بوسید و گفت: «خوب می‌دانم که تو، سنگی بیش نیستی و نفع و ضرر نمی‌رسانی؛ و اگر رسول‌الله</w:t>
      </w:r>
      <w:r w:rsidR="008A6C8B" w:rsidRPr="00FB2EE3">
        <w:rPr>
          <w:spacing w:val="0"/>
          <w:lang w:bidi="ar-SA"/>
        </w:rPr>
        <w:sym w:font="AGA Arabesque" w:char="F072"/>
      </w:r>
      <w:r w:rsidR="008A6C8B" w:rsidRPr="00FB2EE3">
        <w:rPr>
          <w:spacing w:val="0"/>
          <w:rtl/>
          <w:lang w:bidi="ar-SA"/>
        </w:rPr>
        <w:t xml:space="preserve"> را نمی‌دیدم که تو را می‌بوسید، هرگز تو را نمی‌بوسیدم».</w:t>
      </w:r>
    </w:p>
    <w:p w:rsidR="008A6C8B" w:rsidRPr="00FB2EE3" w:rsidRDefault="008A6C8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A6C8B" w:rsidRPr="00FB2EE3" w:rsidRDefault="00190AB8" w:rsidP="00167AB1">
      <w:pPr>
        <w:rPr>
          <w:spacing w:val="0"/>
          <w:rtl/>
          <w:lang w:bidi="ar-SA"/>
        </w:rPr>
      </w:pPr>
      <w:r w:rsidRPr="00FB2EE3">
        <w:rPr>
          <w:spacing w:val="0"/>
          <w:rtl/>
          <w:lang w:bidi="ar-SA"/>
        </w:rPr>
        <w:t>حدیثی که مؤلف</w:t>
      </w:r>
      <w:r w:rsidR="00244CFC" w:rsidRPr="00FB2EE3">
        <w:rPr>
          <w:rFonts w:cs="CTraditional Arabic"/>
          <w:spacing w:val="0"/>
          <w:rtl/>
          <w:lang w:bidi="ar-SA"/>
        </w:rPr>
        <w:t>/</w:t>
      </w:r>
      <w:r w:rsidRPr="00FB2EE3">
        <w:rPr>
          <w:spacing w:val="0"/>
          <w:rtl/>
          <w:lang w:bidi="ar-SA"/>
        </w:rPr>
        <w:t xml:space="preserve"> از عمر بن خطاب</w:t>
      </w:r>
      <w:r w:rsidRPr="00FB2EE3">
        <w:rPr>
          <w:spacing w:val="0"/>
          <w:lang w:bidi="ar-SA"/>
        </w:rPr>
        <w:sym w:font="AGA Arabesque" w:char="F074"/>
      </w:r>
      <w:r w:rsidRPr="00FB2EE3">
        <w:rPr>
          <w:spacing w:val="0"/>
          <w:rtl/>
          <w:lang w:bidi="ar-SA"/>
        </w:rPr>
        <w:t xml:space="preserve"> نقل نموده، در باب اهمیت پیروی از سنت و آداب آن است. عمر</w:t>
      </w:r>
      <w:r w:rsidRPr="00FB2EE3">
        <w:rPr>
          <w:spacing w:val="0"/>
          <w:lang w:bidi="ar-SA"/>
        </w:rPr>
        <w:sym w:font="AGA Arabesque" w:char="F074"/>
      </w:r>
      <w:r w:rsidRPr="00FB2EE3">
        <w:rPr>
          <w:spacing w:val="0"/>
          <w:rtl/>
          <w:lang w:bidi="ar-SA"/>
        </w:rPr>
        <w:t xml:space="preserve"> خانه‌ی کعبه را طواف می‌کرد و «حجرالاسود» را می‌بوسید؛ همان‌طور که می</w:t>
      </w:r>
      <w:r w:rsidR="00244CFC" w:rsidRPr="00FB2EE3">
        <w:rPr>
          <w:spacing w:val="0"/>
          <w:rtl/>
          <w:lang w:bidi="ar-SA"/>
        </w:rPr>
        <w:t>‌</w:t>
      </w:r>
      <w:r w:rsidRPr="00FB2EE3">
        <w:rPr>
          <w:spacing w:val="0"/>
          <w:rtl/>
          <w:lang w:bidi="ar-SA"/>
        </w:rPr>
        <w:t>دانید، حجرالاسود، سنگی</w:t>
      </w:r>
      <w:r w:rsidR="00244CFC" w:rsidRPr="00FB2EE3">
        <w:rPr>
          <w:spacing w:val="0"/>
          <w:rtl/>
          <w:lang w:bidi="ar-SA"/>
        </w:rPr>
        <w:t>‌</w:t>
      </w:r>
      <w:r w:rsidRPr="00FB2EE3">
        <w:rPr>
          <w:spacing w:val="0"/>
          <w:rtl/>
          <w:lang w:bidi="ar-SA"/>
        </w:rPr>
        <w:t>ست که در یکی از پایه‌های خانه‌های کعبه قرار گرفته و الله متعال، بوسیدن آن را برای بندگانش مشروع قرار داده است تا بدین‌سان در براب</w:t>
      </w:r>
      <w:r w:rsidR="00244CFC" w:rsidRPr="00FB2EE3">
        <w:rPr>
          <w:spacing w:val="0"/>
          <w:rtl/>
          <w:lang w:bidi="ar-SA"/>
        </w:rPr>
        <w:t>ر او، اظهار بندگی و فروتنی کنند؛</w:t>
      </w:r>
      <w:r w:rsidRPr="00FB2EE3">
        <w:rPr>
          <w:spacing w:val="0"/>
          <w:rtl/>
          <w:lang w:bidi="ar-SA"/>
        </w:rPr>
        <w:t xml:space="preserve"> از این‌رو عمر</w:t>
      </w:r>
      <w:r w:rsidRPr="00FB2EE3">
        <w:rPr>
          <w:spacing w:val="0"/>
          <w:lang w:bidi="ar-SA"/>
        </w:rPr>
        <w:sym w:font="AGA Arabesque" w:char="F074"/>
      </w:r>
      <w:r w:rsidR="00244CFC" w:rsidRPr="00FB2EE3">
        <w:rPr>
          <w:spacing w:val="0"/>
          <w:rtl/>
          <w:lang w:bidi="ar-SA"/>
        </w:rPr>
        <w:t xml:space="preserve"> هنگام بوسیدن آن</w:t>
      </w:r>
      <w:r w:rsidRPr="00FB2EE3">
        <w:rPr>
          <w:spacing w:val="0"/>
          <w:rtl/>
          <w:lang w:bidi="ar-SA"/>
        </w:rPr>
        <w:t xml:space="preserve"> فرمود: «من خوب می‌دانم که تو، سنگی بیش نیستی و نفع و ضرر نمی‌رسانی». عمر</w:t>
      </w:r>
      <w:r w:rsidRPr="00FB2EE3">
        <w:rPr>
          <w:spacing w:val="0"/>
          <w:lang w:bidi="ar-SA"/>
        </w:rPr>
        <w:sym w:font="AGA Arabesque" w:char="F074"/>
      </w:r>
      <w:r w:rsidRPr="00FB2EE3">
        <w:rPr>
          <w:spacing w:val="0"/>
          <w:rtl/>
          <w:lang w:bidi="ar-SA"/>
        </w:rPr>
        <w:t xml:space="preserve"> راست فرمود؛ زیرا سنگ‌ها، هیچ نفع و ضرری نمی‌رسانند و نفع و ضرر فقط به دست الله</w:t>
      </w:r>
      <w:r w:rsidRPr="00FB2EE3">
        <w:rPr>
          <w:spacing w:val="0"/>
          <w:lang w:bidi="ar-SA"/>
        </w:rPr>
        <w:sym w:font="AGA Arabesque" w:char="F055"/>
      </w:r>
      <w:r w:rsidRPr="00FB2EE3">
        <w:rPr>
          <w:spacing w:val="0"/>
          <w:rtl/>
          <w:lang w:bidi="ar-SA"/>
        </w:rPr>
        <w:t xml:space="preserve"> می‌باشد؛ همان</w:t>
      </w:r>
      <w:r w:rsidR="00FF11DF" w:rsidRPr="00FB2EE3">
        <w:rPr>
          <w:spacing w:val="0"/>
          <w:rtl/>
          <w:lang w:bidi="ar-SA"/>
        </w:rPr>
        <w:t>‌طور که فرموده است:</w:t>
      </w:r>
    </w:p>
    <w:p w:rsidR="00FF11DF"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بِيَدِهِ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مَلَكُوتُ</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يُجِيرُ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يُجَارُ</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٨٨</w:t>
      </w:r>
      <w:r w:rsidRPr="00FB2EE3">
        <w:rPr>
          <w:rFonts w:ascii="KFGQPC Uthmanic Script HAFS"/>
          <w:rtl/>
          <w:lang w:bidi="ar-SA"/>
        </w:rPr>
        <w:t xml:space="preserve"> </w:t>
      </w:r>
      <w:r w:rsidRPr="00FB2EE3">
        <w:rPr>
          <w:rFonts w:ascii="KFGQPC Uthmanic Script HAFS" w:hint="eastAsia"/>
          <w:rtl/>
          <w:lang w:bidi="ar-SA"/>
        </w:rPr>
        <w:t>سَيَقُولُونَ</w:t>
      </w:r>
      <w:r w:rsidRPr="00FB2EE3">
        <w:rPr>
          <w:rFonts w:ascii="KFGQPC Uthmanic Script HAFS"/>
          <w:rtl/>
          <w:lang w:bidi="ar-SA"/>
        </w:rPr>
        <w:t xml:space="preserve"> </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فَأَنَّى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حَرُونَ</w:t>
      </w:r>
      <w:r w:rsidRPr="00FB2EE3">
        <w:rPr>
          <w:rFonts w:ascii="KFGQPC Uthmanic Script HAFS"/>
          <w:rtl/>
          <w:lang w:bidi="ar-SA"/>
        </w:rPr>
        <w:t xml:space="preserve"> </w:t>
      </w:r>
      <w:r w:rsidRPr="00FB2EE3">
        <w:rPr>
          <w:rFonts w:ascii="KFGQPC Uthmanic Script HAFS" w:hint="cs"/>
          <w:rtl/>
          <w:lang w:bidi="ar-SA"/>
        </w:rPr>
        <w:t>٨٩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المؤمنون</w:t>
      </w:r>
      <w:r w:rsidRPr="00FB2EE3">
        <w:rPr>
          <w:rStyle w:val="Char8"/>
          <w:rtl/>
        </w:rPr>
        <w:t xml:space="preserve"> : </w:t>
      </w:r>
      <w:r w:rsidRPr="00FB2EE3">
        <w:rPr>
          <w:rStyle w:val="Char8"/>
          <w:rFonts w:hint="cs"/>
          <w:rtl/>
        </w:rPr>
        <w:t>٨٨</w:t>
      </w:r>
      <w:r w:rsidRPr="00FB2EE3">
        <w:rPr>
          <w:rStyle w:val="Char8"/>
          <w:rFonts w:hint="eastAsia"/>
          <w:rtl/>
        </w:rPr>
        <w:t>،</w:t>
      </w:r>
      <w:r w:rsidRPr="00FB2EE3">
        <w:rPr>
          <w:rStyle w:val="Char8"/>
          <w:rtl/>
        </w:rPr>
        <w:t xml:space="preserve">  </w:t>
      </w:r>
      <w:r w:rsidRPr="00FB2EE3">
        <w:rPr>
          <w:rStyle w:val="Char8"/>
          <w:rFonts w:hint="cs"/>
          <w:rtl/>
        </w:rPr>
        <w:t>٨٩</w:t>
      </w:r>
      <w:r w:rsidRPr="00FB2EE3">
        <w:rPr>
          <w:rStyle w:val="Char8"/>
          <w:rtl/>
        </w:rPr>
        <w:t>]</w:t>
      </w:r>
      <w:r w:rsidRPr="00FB2EE3">
        <w:rPr>
          <w:rFonts w:ascii="KFGQPC Uthman Taha Naskh" w:cs="KFGQPC Uthman Taha Naskh"/>
          <w:rtl/>
          <w:lang w:bidi="ar-SA"/>
        </w:rPr>
        <w:t xml:space="preserve">  </w:t>
      </w:r>
      <w:r w:rsidR="002C5100" w:rsidRPr="00FB2EE3">
        <w:rPr>
          <w:rtl/>
          <w:lang w:bidi="ar-SA"/>
        </w:rPr>
        <w:tab/>
      </w:r>
      <w:r w:rsidR="00FF11DF" w:rsidRPr="00FB2EE3">
        <w:rPr>
          <w:rtl/>
          <w:lang w:bidi="ar-SA"/>
        </w:rPr>
        <w:t xml:space="preserve"> </w:t>
      </w:r>
    </w:p>
    <w:p w:rsidR="00FF11DF" w:rsidRPr="00FB2EE3" w:rsidRDefault="00FF11DF" w:rsidP="00167AB1">
      <w:pPr>
        <w:pStyle w:val="a2"/>
        <w:rPr>
          <w:rtl/>
          <w:lang w:bidi="ar-SA"/>
        </w:rPr>
      </w:pPr>
      <w:r w:rsidRPr="00FB2EE3">
        <w:rPr>
          <w:rtl/>
          <w:lang w:bidi="ar-SA"/>
        </w:rPr>
        <w:t>بگو: اگر می‌دانید، پادشاهی و فرمانروایی بر همه چیز، به دست کیست و کیست که امان می‌دهد و هیچ‌کس در برابرش امان نمی‌یابد؟ خواهند گفت: از آنِ الله است.</w:t>
      </w:r>
    </w:p>
    <w:p w:rsidR="00FF11DF" w:rsidRPr="00FB2EE3" w:rsidRDefault="00FF11DF" w:rsidP="00167AB1">
      <w:pPr>
        <w:rPr>
          <w:spacing w:val="0"/>
          <w:rtl/>
          <w:lang w:bidi="ar-SA"/>
        </w:rPr>
      </w:pPr>
      <w:r w:rsidRPr="00FB2EE3">
        <w:rPr>
          <w:spacing w:val="0"/>
          <w:rtl/>
          <w:lang w:bidi="ar-SA"/>
        </w:rPr>
        <w:t>عمر</w:t>
      </w:r>
      <w:r w:rsidRPr="00FB2EE3">
        <w:rPr>
          <w:spacing w:val="0"/>
          <w:lang w:bidi="ar-SA"/>
        </w:rPr>
        <w:sym w:font="AGA Arabesque" w:char="F074"/>
      </w:r>
      <w:r w:rsidRPr="00FB2EE3">
        <w:rPr>
          <w:spacing w:val="0"/>
          <w:rtl/>
          <w:lang w:bidi="ar-SA"/>
        </w:rPr>
        <w:t xml:space="preserve"> بیان کرد که تنها به‌قصد پیروی از رسول‌الله</w:t>
      </w:r>
      <w:r w:rsidRPr="00FB2EE3">
        <w:rPr>
          <w:spacing w:val="0"/>
          <w:lang w:bidi="ar-SA"/>
        </w:rPr>
        <w:sym w:font="AGA Arabesque" w:char="F072"/>
      </w:r>
      <w:r w:rsidRPr="00FB2EE3">
        <w:rPr>
          <w:spacing w:val="0"/>
          <w:rtl/>
          <w:lang w:bidi="ar-SA"/>
        </w:rPr>
        <w:t xml:space="preserve"> حجرالاسود را می‌بوسد؛ </w:t>
      </w:r>
      <w:r w:rsidR="000232C0" w:rsidRPr="00FB2EE3">
        <w:rPr>
          <w:spacing w:val="0"/>
          <w:rtl/>
          <w:lang w:bidi="ar-SA"/>
        </w:rPr>
        <w:t>چنان‌که</w:t>
      </w:r>
      <w:r w:rsidRPr="00FB2EE3">
        <w:rPr>
          <w:spacing w:val="0"/>
          <w:rtl/>
          <w:lang w:bidi="ar-SA"/>
        </w:rPr>
        <w:t xml:space="preserve"> فرمود: «اگر رسول‌الله</w:t>
      </w:r>
      <w:r w:rsidRPr="00FB2EE3">
        <w:rPr>
          <w:spacing w:val="0"/>
          <w:lang w:bidi="ar-SA"/>
        </w:rPr>
        <w:sym w:font="AGA Arabesque" w:char="F072"/>
      </w:r>
      <w:r w:rsidRPr="00FB2EE3">
        <w:rPr>
          <w:spacing w:val="0"/>
          <w:rtl/>
          <w:lang w:bidi="ar-SA"/>
        </w:rPr>
        <w:t xml:space="preserve"> را نمی‌دیدم که تو را م</w:t>
      </w:r>
      <w:r w:rsidR="00244CFC" w:rsidRPr="00FB2EE3">
        <w:rPr>
          <w:spacing w:val="0"/>
          <w:rtl/>
          <w:lang w:bidi="ar-SA"/>
        </w:rPr>
        <w:t>ی‌بوسید، هرگز تو را نمی‌بوسیدم»؛</w:t>
      </w:r>
      <w:r w:rsidRPr="00FB2EE3">
        <w:rPr>
          <w:spacing w:val="0"/>
          <w:rtl/>
          <w:lang w:bidi="ar-SA"/>
        </w:rPr>
        <w:t xml:space="preserve"> ی</w:t>
      </w:r>
      <w:r w:rsidR="00244CFC" w:rsidRPr="00FB2EE3">
        <w:rPr>
          <w:spacing w:val="0"/>
          <w:rtl/>
          <w:lang w:bidi="ar-SA"/>
        </w:rPr>
        <w:t>عنی تو را فقط برای پیروی از سنت</w:t>
      </w:r>
      <w:r w:rsidRPr="00FB2EE3">
        <w:rPr>
          <w:spacing w:val="0"/>
          <w:rtl/>
          <w:lang w:bidi="ar-SA"/>
        </w:rPr>
        <w:t xml:space="preserve"> می‌بوسم؛ نه بدین‌خاطر که به نفع و فایده‌ای از سوی تو امیدوار باشم یا از تو بترسم. این کار را فقط بدین دلیل انجام می‌دهم که پیامبر</w:t>
      </w:r>
      <w:r w:rsidRPr="00FB2EE3">
        <w:rPr>
          <w:spacing w:val="0"/>
          <w:lang w:bidi="ar-SA"/>
        </w:rPr>
        <w:sym w:font="AGA Arabesque" w:char="F072"/>
      </w:r>
      <w:r w:rsidRPr="00FB2EE3">
        <w:rPr>
          <w:spacing w:val="0"/>
          <w:rtl/>
          <w:lang w:bidi="ar-SA"/>
        </w:rPr>
        <w:t xml:space="preserve"> انجام داده است. تنها بخش کعبه که بو</w:t>
      </w:r>
      <w:r w:rsidR="00244CFC" w:rsidRPr="00FB2EE3">
        <w:rPr>
          <w:spacing w:val="0"/>
          <w:rtl/>
          <w:lang w:bidi="ar-SA"/>
        </w:rPr>
        <w:t>سیدن آن جایز است، حجر الاسود می‌باشد؛</w:t>
      </w:r>
      <w:r w:rsidRPr="00FB2EE3">
        <w:rPr>
          <w:spacing w:val="0"/>
          <w:rtl/>
          <w:lang w:bidi="ar-SA"/>
        </w:rPr>
        <w:t xml:space="preserve"> البته دست کشیدن بر «رکن یمانی» جایز است؛ بدون این‌که آن را ببوسیم. در رابطه با حجرالاسود، بهتر است که با دست راست برآن دست بکشیم و آن‌گا</w:t>
      </w:r>
      <w:r w:rsidR="00244CFC" w:rsidRPr="00FB2EE3">
        <w:rPr>
          <w:spacing w:val="0"/>
          <w:rtl/>
          <w:lang w:bidi="ar-SA"/>
        </w:rPr>
        <w:t xml:space="preserve">ه آن را ببوسیم و اگر بوسیدن سنگ </w:t>
      </w:r>
      <w:r w:rsidRPr="00FB2EE3">
        <w:rPr>
          <w:spacing w:val="0"/>
          <w:rtl/>
          <w:lang w:bidi="ar-SA"/>
        </w:rPr>
        <w:t>ممکن نبود، بر آن دست می</w:t>
      </w:r>
      <w:r w:rsidR="00244CFC" w:rsidRPr="00FB2EE3">
        <w:rPr>
          <w:spacing w:val="0"/>
          <w:rtl/>
          <w:lang w:bidi="ar-SA"/>
        </w:rPr>
        <w:t>‌</w:t>
      </w:r>
      <w:r w:rsidRPr="00FB2EE3">
        <w:rPr>
          <w:spacing w:val="0"/>
          <w:rtl/>
          <w:lang w:bidi="ar-SA"/>
        </w:rPr>
        <w:t>کشیم و دست خود را می‌بوسیم؛ و گرنه، با دست خود به سوی آن اشاره می</w:t>
      </w:r>
      <w:r w:rsidR="00244CFC" w:rsidRPr="00FB2EE3">
        <w:rPr>
          <w:spacing w:val="0"/>
          <w:rtl/>
          <w:lang w:bidi="ar-SA"/>
        </w:rPr>
        <w:t>‌</w:t>
      </w:r>
      <w:r w:rsidRPr="00FB2EE3">
        <w:rPr>
          <w:spacing w:val="0"/>
          <w:rtl/>
          <w:lang w:bidi="ar-SA"/>
        </w:rPr>
        <w:t>کنیم و در این حالت، دست خود را نمی‌بوسیم</w:t>
      </w:r>
      <w:r w:rsidR="00244CFC" w:rsidRPr="00FB2EE3">
        <w:rPr>
          <w:spacing w:val="0"/>
          <w:rtl/>
          <w:lang w:bidi="ar-SA"/>
        </w:rPr>
        <w:t>؛</w:t>
      </w:r>
      <w:r w:rsidRPr="00FB2EE3">
        <w:rPr>
          <w:spacing w:val="0"/>
          <w:rtl/>
          <w:lang w:bidi="ar-SA"/>
        </w:rPr>
        <w:t xml:space="preserve"> </w:t>
      </w:r>
      <w:r w:rsidR="00455494" w:rsidRPr="00FB2EE3">
        <w:rPr>
          <w:spacing w:val="0"/>
          <w:rtl/>
          <w:lang w:bidi="ar-SA"/>
        </w:rPr>
        <w:t>اما آن‌چه درباره‌ی «رکن یمانی» مشروعیت دارد، این است که با دست راست خود، بر آن دست می‌کشیم و آن را نمی‌بوسیم. گاه دیده می‌شود که برخی از افراد ناآگاه با دست چپ خود بر رکن یمانی دست می‌کشند؛ حال آن‌که از دست چپ فقط برای کارها</w:t>
      </w:r>
      <w:r w:rsidR="00CC6433" w:rsidRPr="00FB2EE3">
        <w:rPr>
          <w:spacing w:val="0"/>
          <w:rtl/>
          <w:lang w:bidi="ar-SA"/>
        </w:rPr>
        <w:t>ی</w:t>
      </w:r>
      <w:r w:rsidR="00455494" w:rsidRPr="00FB2EE3">
        <w:rPr>
          <w:spacing w:val="0"/>
          <w:rtl/>
          <w:lang w:bidi="ar-SA"/>
        </w:rPr>
        <w:t xml:space="preserve">ی </w:t>
      </w:r>
      <w:r w:rsidR="00244CFC" w:rsidRPr="00FB2EE3">
        <w:rPr>
          <w:spacing w:val="0"/>
          <w:rtl/>
          <w:lang w:bidi="ar-SA"/>
        </w:rPr>
        <w:t>مانند پاک کردن نجاست و امثال آن</w:t>
      </w:r>
      <w:r w:rsidR="00455494" w:rsidRPr="00FB2EE3">
        <w:rPr>
          <w:spacing w:val="0"/>
          <w:rtl/>
          <w:lang w:bidi="ar-SA"/>
        </w:rPr>
        <w:t xml:space="preserve"> استفاده می‌شود و دست کشیدن ب</w:t>
      </w:r>
      <w:r w:rsidR="008521D8" w:rsidRPr="00FB2EE3">
        <w:rPr>
          <w:spacing w:val="0"/>
          <w:rtl/>
          <w:lang w:bidi="ar-SA"/>
        </w:rPr>
        <w:t>ر رکن یمانی، تعظیم شعایر ال</w:t>
      </w:r>
      <w:r w:rsidR="00287B79" w:rsidRPr="00FB2EE3">
        <w:rPr>
          <w:spacing w:val="0"/>
          <w:rtl/>
          <w:lang w:bidi="ar-SA"/>
        </w:rPr>
        <w:t>هی‌</w:t>
      </w:r>
      <w:r w:rsidR="00455494" w:rsidRPr="00FB2EE3">
        <w:rPr>
          <w:spacing w:val="0"/>
          <w:rtl/>
          <w:lang w:bidi="ar-SA"/>
        </w:rPr>
        <w:t>ست</w:t>
      </w:r>
      <w:r w:rsidR="00CC6433" w:rsidRPr="00FB2EE3">
        <w:rPr>
          <w:spacing w:val="0"/>
          <w:rtl/>
          <w:lang w:bidi="ar-SA"/>
        </w:rPr>
        <w:t>؛ لذا نباید با دست چپ خود آن را استلام کنیم.</w:t>
      </w:r>
    </w:p>
    <w:p w:rsidR="00CC6433" w:rsidRPr="00FB2EE3" w:rsidRDefault="00CC6433" w:rsidP="00167AB1">
      <w:pPr>
        <w:rPr>
          <w:spacing w:val="0"/>
          <w:rtl/>
          <w:lang w:bidi="ar-SA"/>
        </w:rPr>
      </w:pPr>
      <w:r w:rsidRPr="00FB2EE3">
        <w:rPr>
          <w:spacing w:val="0"/>
          <w:rtl/>
          <w:lang w:bidi="ar-SA"/>
        </w:rPr>
        <w:t>دو رکن دیگر کعبه، یعنی رکن شامی و رکن عراقی یا رکن شمال شرقی و شمال غربی را نباید بوسید و نباید دست کشید</w:t>
      </w:r>
      <w:r w:rsidR="00244CFC" w:rsidRPr="00FB2EE3">
        <w:rPr>
          <w:spacing w:val="0"/>
          <w:rtl/>
          <w:lang w:bidi="ar-SA"/>
        </w:rPr>
        <w:t>؛</w:t>
      </w:r>
      <w:r w:rsidRPr="00FB2EE3">
        <w:rPr>
          <w:spacing w:val="0"/>
          <w:rtl/>
          <w:lang w:bidi="ar-SA"/>
        </w:rPr>
        <w:t xml:space="preserve"> زیرا این دو رکن، همان ارکان و پایه‌هایی نیستند که ابراهیم خلیل</w:t>
      </w:r>
      <w:r w:rsidRPr="00FB2EE3">
        <w:rPr>
          <w:spacing w:val="0"/>
          <w:lang w:bidi="ar-SA"/>
        </w:rPr>
        <w:sym w:font="AGA Arabesque" w:char="F075"/>
      </w:r>
      <w:r w:rsidRPr="00FB2EE3">
        <w:rPr>
          <w:spacing w:val="0"/>
          <w:rtl/>
          <w:lang w:bidi="ar-SA"/>
        </w:rPr>
        <w:t xml:space="preserve"> کعبه را بر آن‌ها بنا نهاد</w:t>
      </w:r>
      <w:r w:rsidR="00244CFC" w:rsidRPr="00FB2EE3">
        <w:rPr>
          <w:spacing w:val="0"/>
          <w:rtl/>
          <w:lang w:bidi="ar-SA"/>
        </w:rPr>
        <w:t>؛</w:t>
      </w:r>
      <w:r w:rsidRPr="00FB2EE3">
        <w:rPr>
          <w:spacing w:val="0"/>
          <w:rtl/>
          <w:lang w:bidi="ar-SA"/>
        </w:rPr>
        <w:t xml:space="preserve"> زیرا قریشیان، تصمیم گرفتند خانه‌ی کعبه را با اموال حلال خود بازسازی نمایند و بدین منظور، از اموال «ربا» استفاده نکنند. عظمت خانه‌ی الله را ببینید که حتی کافران نیز حرمتش را حفظ نمودند و برای بازسازی </w:t>
      </w:r>
      <w:r w:rsidR="00244CFC" w:rsidRPr="00FB2EE3">
        <w:rPr>
          <w:spacing w:val="0"/>
          <w:rtl/>
          <w:lang w:bidi="ar-SA"/>
        </w:rPr>
        <w:t>آن، اموال حلال و پاکیزه‌ای جمع‌آ</w:t>
      </w:r>
      <w:r w:rsidRPr="00FB2EE3">
        <w:rPr>
          <w:spacing w:val="0"/>
          <w:rtl/>
          <w:lang w:bidi="ar-SA"/>
        </w:rPr>
        <w:t>وری کردند. و چون از اموال حلال و</w:t>
      </w:r>
      <w:r w:rsidR="00244CFC" w:rsidRPr="00FB2EE3">
        <w:rPr>
          <w:spacing w:val="0"/>
          <w:rtl/>
          <w:lang w:bidi="ar-SA"/>
        </w:rPr>
        <w:t xml:space="preserve"> پاکیزه‌ی خود برای بازسازی کعبه کسر آوردند</w:t>
      </w:r>
      <w:r w:rsidRPr="00FB2EE3">
        <w:rPr>
          <w:spacing w:val="0"/>
          <w:rtl/>
          <w:lang w:bidi="ar-SA"/>
        </w:rPr>
        <w:t xml:space="preserve"> و نتوانستند آن را بر روی پایه‌هایی بنا کنند که ابراهیم</w:t>
      </w:r>
      <w:r w:rsidRPr="00FB2EE3">
        <w:rPr>
          <w:spacing w:val="0"/>
          <w:lang w:bidi="ar-SA"/>
        </w:rPr>
        <w:sym w:font="AGA Arabesque" w:char="F075"/>
      </w:r>
      <w:r w:rsidRPr="00FB2EE3">
        <w:rPr>
          <w:spacing w:val="0"/>
          <w:rtl/>
          <w:lang w:bidi="ar-SA"/>
        </w:rPr>
        <w:t xml:space="preserve"> پایه‌گذاری کرده بود، </w:t>
      </w:r>
      <w:r w:rsidR="00F047A9" w:rsidRPr="00FB2EE3">
        <w:rPr>
          <w:spacing w:val="0"/>
          <w:rtl/>
          <w:lang w:bidi="ar-SA"/>
        </w:rPr>
        <w:t xml:space="preserve">[شش ذراع] </w:t>
      </w:r>
      <w:r w:rsidRPr="00FB2EE3">
        <w:rPr>
          <w:spacing w:val="0"/>
          <w:rtl/>
          <w:lang w:bidi="ar-SA"/>
        </w:rPr>
        <w:t xml:space="preserve">از قسمت شمالی کعبه را کم کردند؛ زیرا حجرالاسود در رکن </w:t>
      </w:r>
      <w:r w:rsidR="00F047A9" w:rsidRPr="00FB2EE3">
        <w:rPr>
          <w:spacing w:val="0"/>
          <w:rtl/>
          <w:lang w:bidi="ar-SA"/>
        </w:rPr>
        <w:t>جنوبی قرار دارد و از این‌رو نمی‌توانستند از ضلع جنوبی خانه، کم کنند. لذا رکن شمال شرقی و شمال غربی، بر روی پایه‌هایی که ابراهیم</w:t>
      </w:r>
      <w:r w:rsidR="00F047A9" w:rsidRPr="00FB2EE3">
        <w:rPr>
          <w:spacing w:val="0"/>
          <w:lang w:bidi="ar-SA"/>
        </w:rPr>
        <w:sym w:font="AGA Arabesque" w:char="F075"/>
      </w:r>
      <w:r w:rsidR="00F047A9" w:rsidRPr="00FB2EE3">
        <w:rPr>
          <w:spacing w:val="0"/>
          <w:rtl/>
          <w:lang w:bidi="ar-SA"/>
        </w:rPr>
        <w:t xml:space="preserve"> بنا کرده بود، قرار نگرفت و به همین سبب نیز هیچ‌گاه رسول‌الله</w:t>
      </w:r>
      <w:r w:rsidR="00F047A9" w:rsidRPr="00FB2EE3">
        <w:rPr>
          <w:spacing w:val="0"/>
          <w:lang w:bidi="ar-SA"/>
        </w:rPr>
        <w:sym w:font="AGA Arabesque" w:char="F072"/>
      </w:r>
      <w:r w:rsidR="00F047A9" w:rsidRPr="00FB2EE3">
        <w:rPr>
          <w:spacing w:val="0"/>
          <w:rtl/>
          <w:lang w:bidi="ar-SA"/>
        </w:rPr>
        <w:t xml:space="preserve"> رکن شمال شرقی و شمال غربی را نبوسید و بر آن‌ها دست نکشید.</w:t>
      </w:r>
    </w:p>
    <w:p w:rsidR="00F047A9" w:rsidRPr="00FB2EE3" w:rsidRDefault="003B710D" w:rsidP="00167AB1">
      <w:pPr>
        <w:rPr>
          <w:spacing w:val="0"/>
          <w:rtl/>
          <w:lang w:bidi="ar-SA"/>
        </w:rPr>
      </w:pPr>
      <w:r w:rsidRPr="00FB2EE3">
        <w:rPr>
          <w:spacing w:val="0"/>
          <w:rtl/>
          <w:lang w:bidi="ar-SA"/>
        </w:rPr>
        <w:t>در یکی از سال‌ها، معاویه</w:t>
      </w:r>
      <w:r w:rsidRPr="00FB2EE3">
        <w:rPr>
          <w:spacing w:val="0"/>
          <w:lang w:bidi="ar-SA"/>
        </w:rPr>
        <w:sym w:font="AGA Arabesque" w:char="F074"/>
      </w:r>
      <w:r w:rsidRPr="00FB2EE3">
        <w:rPr>
          <w:spacing w:val="0"/>
          <w:rtl/>
          <w:lang w:bidi="ar-SA"/>
        </w:rPr>
        <w:t xml:space="preserve"> با ابن</w:t>
      </w:r>
      <w:r w:rsidR="00244CFC" w:rsidRPr="00FB2EE3">
        <w:rPr>
          <w:spacing w:val="0"/>
          <w:rtl/>
          <w:lang w:bidi="ar-SA"/>
        </w:rPr>
        <w:t>‌</w:t>
      </w:r>
      <w:r w:rsidRPr="00FB2EE3">
        <w:rPr>
          <w:spacing w:val="0"/>
          <w:rtl/>
          <w:lang w:bidi="ar-SA"/>
        </w:rPr>
        <w:t>عباس</w:t>
      </w:r>
      <w:r w:rsidRPr="00FB2EE3">
        <w:rPr>
          <w:spacing w:val="0"/>
          <w:lang w:bidi="ar-SA"/>
        </w:rPr>
        <w:sym w:font="AGA Arabesque" w:char="F074"/>
      </w:r>
      <w:r w:rsidRPr="00FB2EE3">
        <w:rPr>
          <w:spacing w:val="0"/>
          <w:rtl/>
          <w:lang w:bidi="ar-SA"/>
        </w:rPr>
        <w:t xml:space="preserve"> مشغول طواف کعبه بود و ار کان چهارگانه یعنی حجرالاسود، رکن یمانی، شمالی و غربی را دست کشید. ابن</w:t>
      </w:r>
      <w:r w:rsidR="00244CFC" w:rsidRPr="00FB2EE3">
        <w:rPr>
          <w:spacing w:val="0"/>
          <w:rtl/>
          <w:lang w:bidi="ar-SA"/>
        </w:rPr>
        <w:t>‌</w:t>
      </w:r>
      <w:r w:rsidRPr="00FB2EE3">
        <w:rPr>
          <w:spacing w:val="0"/>
          <w:rtl/>
          <w:lang w:bidi="ar-SA"/>
        </w:rPr>
        <w:t>عباس</w:t>
      </w:r>
      <w:r w:rsidR="00244CFC" w:rsidRPr="00FB2EE3">
        <w:rPr>
          <w:rFonts w:cs="(M. Aiyada Ayoub ALKobaisi)"/>
          <w:spacing w:val="0"/>
          <w:rtl/>
          <w:lang w:bidi="ar-SA"/>
        </w:rPr>
        <w:t>$</w:t>
      </w:r>
      <w:r w:rsidRPr="00FB2EE3">
        <w:rPr>
          <w:spacing w:val="0"/>
          <w:rtl/>
          <w:lang w:bidi="ar-SA"/>
        </w:rPr>
        <w:t xml:space="preserve"> به او فرمود: چرا دو رکن شمالی (رکن شمال غربی و شما</w:t>
      </w:r>
      <w:r w:rsidR="00244CFC" w:rsidRPr="00FB2EE3">
        <w:rPr>
          <w:spacing w:val="0"/>
          <w:rtl/>
          <w:lang w:bidi="ar-SA"/>
        </w:rPr>
        <w:t>ل شرقی) را دست می‌کش</w:t>
      </w:r>
      <w:r w:rsidRPr="00FB2EE3">
        <w:rPr>
          <w:spacing w:val="0"/>
          <w:rtl/>
          <w:lang w:bidi="ar-SA"/>
        </w:rPr>
        <w:t>ی، حال آن‌که پیامبر</w:t>
      </w:r>
      <w:r w:rsidRPr="00FB2EE3">
        <w:rPr>
          <w:spacing w:val="0"/>
          <w:lang w:bidi="ar-SA"/>
        </w:rPr>
        <w:sym w:font="AGA Arabesque" w:char="F072"/>
      </w:r>
      <w:r w:rsidRPr="00FB2EE3">
        <w:rPr>
          <w:spacing w:val="0"/>
          <w:rtl/>
          <w:lang w:bidi="ar-SA"/>
        </w:rPr>
        <w:t xml:space="preserve"> فقط رکن یمانی و حجرالاسود را دست کشید؟ معاویه</w:t>
      </w:r>
      <w:r w:rsidRPr="00FB2EE3">
        <w:rPr>
          <w:spacing w:val="0"/>
          <w:lang w:bidi="ar-SA"/>
        </w:rPr>
        <w:sym w:font="AGA Arabesque" w:char="F074"/>
      </w:r>
      <w:r w:rsidRPr="00FB2EE3">
        <w:rPr>
          <w:spacing w:val="0"/>
          <w:rtl/>
          <w:lang w:bidi="ar-SA"/>
        </w:rPr>
        <w:t xml:space="preserve"> پاسخ داد: </w:t>
      </w:r>
      <w:r w:rsidR="00E7384E" w:rsidRPr="00FB2EE3">
        <w:rPr>
          <w:spacing w:val="0"/>
          <w:rtl/>
          <w:lang w:bidi="ar-SA"/>
        </w:rPr>
        <w:t>همه جای کعبه، محترم است و باید آن را گرامی داشت. ابن</w:t>
      </w:r>
      <w:r w:rsidR="00244CFC" w:rsidRPr="00FB2EE3">
        <w:rPr>
          <w:spacing w:val="0"/>
          <w:rtl/>
          <w:lang w:bidi="ar-SA"/>
        </w:rPr>
        <w:t>‌</w:t>
      </w:r>
      <w:r w:rsidR="00E7384E" w:rsidRPr="00FB2EE3">
        <w:rPr>
          <w:spacing w:val="0"/>
          <w:rtl/>
          <w:lang w:bidi="ar-SA"/>
        </w:rPr>
        <w:t>عباس</w:t>
      </w:r>
      <w:r w:rsidR="00244CFC" w:rsidRPr="00FB2EE3">
        <w:rPr>
          <w:rFonts w:cs="(M. Aiyada Ayoub ALKobaisi)"/>
          <w:spacing w:val="0"/>
          <w:rtl/>
          <w:lang w:bidi="ar-SA"/>
        </w:rPr>
        <w:t>$</w:t>
      </w:r>
      <w:r w:rsidR="00E7384E" w:rsidRPr="00FB2EE3">
        <w:rPr>
          <w:spacing w:val="0"/>
          <w:rtl/>
          <w:lang w:bidi="ar-SA"/>
        </w:rPr>
        <w:t xml:space="preserve"> که از معاویه</w:t>
      </w:r>
      <w:r w:rsidR="00E7384E" w:rsidRPr="00FB2EE3">
        <w:rPr>
          <w:spacing w:val="0"/>
          <w:lang w:bidi="ar-SA"/>
        </w:rPr>
        <w:sym w:font="AGA Arabesque" w:char="F074"/>
      </w:r>
      <w:r w:rsidR="00E7384E" w:rsidRPr="00FB2EE3">
        <w:rPr>
          <w:spacing w:val="0"/>
          <w:rtl/>
          <w:lang w:bidi="ar-SA"/>
        </w:rPr>
        <w:t xml:space="preserve"> فقیه‌تر بود، این آیه را تلاوت کرد:</w:t>
      </w:r>
    </w:p>
    <w:p w:rsidR="00E7384E" w:rsidRPr="00FB2EE3" w:rsidRDefault="00D677AD" w:rsidP="00F82A5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82A5E">
        <w:rPr>
          <w:rStyle w:val="Char8"/>
          <w:rtl/>
        </w:rPr>
        <w:t>[</w:t>
      </w:r>
      <w:r w:rsidR="00F82A5E">
        <w:rPr>
          <w:rStyle w:val="Char8"/>
          <w:rFonts w:hint="eastAsia"/>
          <w:rtl/>
        </w:rPr>
        <w:t>ال</w:t>
      </w:r>
      <w:r w:rsidR="00F82A5E">
        <w:rPr>
          <w:rStyle w:val="Char8"/>
          <w:rFonts w:hint="cs"/>
          <w:rtl/>
        </w:rPr>
        <w:t>أ</w:t>
      </w:r>
      <w:r w:rsidRPr="00F82A5E">
        <w:rPr>
          <w:rStyle w:val="Char8"/>
          <w:rFonts w:hint="eastAsia"/>
          <w:rtl/>
        </w:rPr>
        <w:t>حزاب</w:t>
      </w:r>
      <w:r w:rsidRPr="00F82A5E">
        <w:rPr>
          <w:rStyle w:val="Char8"/>
          <w:rtl/>
        </w:rPr>
        <w:t xml:space="preserve">: </w:t>
      </w:r>
      <w:r w:rsidRPr="00F82A5E">
        <w:rPr>
          <w:rStyle w:val="Char8"/>
          <w:rFonts w:hint="cs"/>
          <w:rtl/>
        </w:rPr>
        <w:t>٢١</w:t>
      </w:r>
      <w:r w:rsidRPr="00F82A5E">
        <w:rPr>
          <w:rStyle w:val="Char8"/>
          <w:rtl/>
        </w:rPr>
        <w:t xml:space="preserve">]  </w:t>
      </w:r>
      <w:r w:rsidR="008637F9" w:rsidRPr="00FB2EE3">
        <w:rPr>
          <w:rtl/>
          <w:lang w:bidi="ar-SA"/>
        </w:rPr>
        <w:tab/>
      </w:r>
    </w:p>
    <w:p w:rsidR="00E7384E" w:rsidRPr="00FB2EE3" w:rsidRDefault="00E7384E" w:rsidP="00167AB1">
      <w:pPr>
        <w:pStyle w:val="a2"/>
        <w:rPr>
          <w:rtl/>
          <w:lang w:bidi="ar-SA"/>
        </w:rPr>
      </w:pPr>
      <w:r w:rsidRPr="00FB2EE3">
        <w:rPr>
          <w:rtl/>
          <w:lang w:bidi="ar-SA"/>
        </w:rPr>
        <w:t>به‌راستی برای شما، در رسول‌الله، الگو و سرمشقی نیکوست.</w:t>
      </w:r>
    </w:p>
    <w:p w:rsidR="00E7384E" w:rsidRPr="00FB2EE3" w:rsidRDefault="00E7384E" w:rsidP="00167AB1">
      <w:pPr>
        <w:rPr>
          <w:spacing w:val="0"/>
          <w:rtl/>
          <w:lang w:bidi="ar-SA"/>
        </w:rPr>
      </w:pPr>
      <w:r w:rsidRPr="00FB2EE3">
        <w:rPr>
          <w:spacing w:val="0"/>
          <w:rtl/>
          <w:lang w:bidi="ar-SA"/>
        </w:rPr>
        <w:t>و سپس افزود: پیامبر</w:t>
      </w:r>
      <w:r w:rsidRPr="00FB2EE3">
        <w:rPr>
          <w:spacing w:val="0"/>
          <w:lang w:bidi="ar-SA"/>
        </w:rPr>
        <w:sym w:font="AGA Arabesque" w:char="F072"/>
      </w:r>
      <w:r w:rsidRPr="00FB2EE3">
        <w:rPr>
          <w:spacing w:val="0"/>
          <w:rtl/>
          <w:lang w:bidi="ar-SA"/>
        </w:rPr>
        <w:t xml:space="preserve"> را ندیدم که جز دو رکن یمانی، یعنی رکن حجر و رکن یمانی، بر دیگر ارکان خانه دست بکشد. معاویه</w:t>
      </w:r>
      <w:r w:rsidRPr="00FB2EE3">
        <w:rPr>
          <w:spacing w:val="0"/>
          <w:lang w:bidi="ar-SA"/>
        </w:rPr>
        <w:sym w:font="AGA Arabesque" w:char="F074"/>
      </w:r>
      <w:r w:rsidRPr="00FB2EE3">
        <w:rPr>
          <w:spacing w:val="0"/>
          <w:rtl/>
          <w:lang w:bidi="ar-SA"/>
        </w:rPr>
        <w:t xml:space="preserve"> سخن ابن</w:t>
      </w:r>
      <w:r w:rsidR="00244CFC" w:rsidRPr="00FB2EE3">
        <w:rPr>
          <w:spacing w:val="0"/>
          <w:rtl/>
          <w:lang w:bidi="ar-SA"/>
        </w:rPr>
        <w:t>‌</w:t>
      </w:r>
      <w:r w:rsidRPr="00FB2EE3">
        <w:rPr>
          <w:spacing w:val="0"/>
          <w:rtl/>
          <w:lang w:bidi="ar-SA"/>
        </w:rPr>
        <w:t>عباس</w:t>
      </w:r>
      <w:r w:rsidR="00244CFC" w:rsidRPr="00FB2EE3">
        <w:rPr>
          <w:rFonts w:cs="(M. Aiyada Ayoub ALKobaisi)"/>
          <w:spacing w:val="0"/>
          <w:rtl/>
          <w:lang w:bidi="ar-SA"/>
        </w:rPr>
        <w:t>$</w:t>
      </w:r>
      <w:r w:rsidR="00244CFC" w:rsidRPr="00FB2EE3">
        <w:rPr>
          <w:spacing w:val="0"/>
          <w:rtl/>
          <w:lang w:bidi="ar-SA"/>
        </w:rPr>
        <w:t xml:space="preserve"> را تأیید کرد و از دیدگاه خود</w:t>
      </w:r>
      <w:r w:rsidRPr="00FB2EE3">
        <w:rPr>
          <w:spacing w:val="0"/>
          <w:rtl/>
          <w:lang w:bidi="ar-SA"/>
        </w:rPr>
        <w:t xml:space="preserve"> برگشت و بدین‌سان کار درست را پذیرفت و دیگر، هیچ گاه رکن شمال شرقی و شمال غربی را مسح نکرد.</w:t>
      </w:r>
    </w:p>
    <w:p w:rsidR="00E7384E" w:rsidRPr="00E04262" w:rsidRDefault="00822214" w:rsidP="00167AB1">
      <w:pPr>
        <w:rPr>
          <w:spacing w:val="-2"/>
          <w:rtl/>
          <w:lang w:bidi="ar-SA"/>
        </w:rPr>
      </w:pPr>
      <w:r w:rsidRPr="00E04262">
        <w:rPr>
          <w:spacing w:val="-2"/>
          <w:rtl/>
          <w:lang w:bidi="ar-SA"/>
        </w:rPr>
        <w:t>این حدیث، ردی بر کسانی</w:t>
      </w:r>
      <w:r w:rsidR="00244CFC" w:rsidRPr="00E04262">
        <w:rPr>
          <w:spacing w:val="-2"/>
          <w:rtl/>
          <w:lang w:bidi="ar-SA"/>
        </w:rPr>
        <w:t>‌</w:t>
      </w:r>
      <w:r w:rsidRPr="00E04262">
        <w:rPr>
          <w:spacing w:val="-2"/>
          <w:rtl/>
          <w:lang w:bidi="ar-SA"/>
        </w:rPr>
        <w:t>ست که کنار رکن یمانی می‌ایستند و بچه‌ای را که در آغوش دارند، مجبور می‌کنند برای تبرک، رکن یمانی را مسح کند و اگر بتوانند بر حجرالاسود نیز برای تبرک دست می‌کشند. بدون شک، این کار، بدعت است و نوعی شرک به‌شمار می‌رود</w:t>
      </w:r>
      <w:r w:rsidR="00F72214" w:rsidRPr="00E04262">
        <w:rPr>
          <w:spacing w:val="-2"/>
          <w:rtl/>
          <w:lang w:bidi="ar-SA"/>
        </w:rPr>
        <w:t>؛</w:t>
      </w:r>
      <w:r w:rsidR="00FB2EE3" w:rsidRPr="00E04262">
        <w:rPr>
          <w:rStyle w:val="FootnoteReference"/>
          <w:rFonts w:cs="B Lotus"/>
          <w:spacing w:val="-2"/>
          <w:szCs w:val="28"/>
          <w:rtl/>
          <w:lang w:bidi="ar-SA"/>
        </w:rPr>
        <w:t>(</w:t>
      </w:r>
      <w:r w:rsidR="00FB2EE3" w:rsidRPr="00E04262">
        <w:rPr>
          <w:rStyle w:val="FootnoteReference"/>
          <w:rFonts w:cs="B Lotus"/>
          <w:spacing w:val="-2"/>
          <w:szCs w:val="28"/>
          <w:rtl/>
          <w:lang w:bidi="ar-SA"/>
        </w:rPr>
        <w:footnoteReference w:id="168"/>
      </w:r>
      <w:r w:rsidR="00FB2EE3" w:rsidRPr="00E04262">
        <w:rPr>
          <w:rStyle w:val="FootnoteReference"/>
          <w:rFonts w:cs="B Lotus"/>
          <w:spacing w:val="-2"/>
          <w:szCs w:val="28"/>
          <w:rtl/>
          <w:lang w:bidi="ar-SA"/>
        </w:rPr>
        <w:t>)</w:t>
      </w:r>
      <w:r w:rsidRPr="00E04262">
        <w:rPr>
          <w:spacing w:val="-2"/>
          <w:rtl/>
          <w:lang w:bidi="ar-SA"/>
        </w:rPr>
        <w:t xml:space="preserve"> زیرا مشروعیت دست کشیدن بر حجر و رکن یمانی، به </w:t>
      </w:r>
      <w:r w:rsidR="008E296F" w:rsidRPr="00E04262">
        <w:rPr>
          <w:spacing w:val="-2"/>
          <w:rtl/>
          <w:lang w:bidi="ar-SA"/>
        </w:rPr>
        <w:t>سبب یا انگیزه‌ی</w:t>
      </w:r>
      <w:r w:rsidR="00E77409" w:rsidRPr="00E04262">
        <w:rPr>
          <w:spacing w:val="-2"/>
          <w:rtl/>
          <w:lang w:bidi="ar-SA"/>
        </w:rPr>
        <w:t xml:space="preserve"> این کار، بستگی دارد و دخیل کردن هر انگیزه‌ی دیگری، نامشروع و باطل است. تنها دلیل جواز دست کشیدن بر حجر و رکن یمانی، عمل رسول‌الله</w:t>
      </w:r>
      <w:r w:rsidR="00E77409" w:rsidRPr="00E04262">
        <w:rPr>
          <w:spacing w:val="-2"/>
          <w:lang w:bidi="ar-SA"/>
        </w:rPr>
        <w:sym w:font="AGA Arabesque" w:char="F072"/>
      </w:r>
      <w:r w:rsidR="00E77409" w:rsidRPr="00E04262">
        <w:rPr>
          <w:spacing w:val="-2"/>
          <w:rtl/>
          <w:lang w:bidi="ar-SA"/>
        </w:rPr>
        <w:t xml:space="preserve"> است و باید بدین اصل یا قاعده‌ی مهم توجه کنیم که هرکس، بدون دلیل شرعی یا اذن شارع، برای یک کار، دلیل‌تراشی کند، یا به عبارت دیگر، سببی وضع نماید که شارع اجازه نداده است، بدعت‌گذار به‌شمار می‌رود</w:t>
      </w:r>
      <w:r w:rsidR="00F72214" w:rsidRPr="00E04262">
        <w:rPr>
          <w:spacing w:val="-2"/>
          <w:rtl/>
          <w:lang w:bidi="ar-SA"/>
        </w:rPr>
        <w:t>؛</w:t>
      </w:r>
      <w:r w:rsidR="00E77409" w:rsidRPr="00E04262">
        <w:rPr>
          <w:spacing w:val="-2"/>
          <w:rtl/>
          <w:lang w:bidi="ar-SA"/>
        </w:rPr>
        <w:t xml:space="preserve"> از این‌رو باید کسانی را که مرتکب چنین اعمالی می‌شوند، نصیحت کنیم و به آن‌ها تذکر دهیم که چنین کاری، غیرمشروع</w:t>
      </w:r>
      <w:r w:rsidR="00F72214" w:rsidRPr="00E04262">
        <w:rPr>
          <w:spacing w:val="-2"/>
          <w:rtl/>
          <w:lang w:bidi="ar-SA"/>
        </w:rPr>
        <w:t xml:space="preserve"> و</w:t>
      </w:r>
      <w:r w:rsidR="00E77409" w:rsidRPr="00E04262">
        <w:rPr>
          <w:spacing w:val="-2"/>
          <w:rtl/>
          <w:lang w:bidi="ar-SA"/>
        </w:rPr>
        <w:t xml:space="preserve"> نادرست و بدعت است تا هیچ‌کس گمان نکند که سنگ، نفع و ضرر می‌رساند؛ و گرنه، ممکن است نسبت به سنگ اعتقاد پیدا کند و به بلای شرک، دچار شود.</w:t>
      </w:r>
    </w:p>
    <w:p w:rsidR="00E77409" w:rsidRPr="00FB2EE3" w:rsidRDefault="00E77409" w:rsidP="00167AB1">
      <w:pPr>
        <w:rPr>
          <w:spacing w:val="0"/>
          <w:rtl/>
          <w:lang w:bidi="ar-SA"/>
        </w:rPr>
      </w:pPr>
      <w:r w:rsidRPr="00FB2EE3">
        <w:rPr>
          <w:spacing w:val="0"/>
          <w:rtl/>
          <w:lang w:bidi="ar-SA"/>
        </w:rPr>
        <w:t>خلاصه این‌که عمر فاروق</w:t>
      </w:r>
      <w:r w:rsidRPr="00FB2EE3">
        <w:rPr>
          <w:spacing w:val="0"/>
          <w:lang w:bidi="ar-SA"/>
        </w:rPr>
        <w:sym w:font="AGA Arabesque" w:char="F074"/>
      </w:r>
      <w:r w:rsidRPr="00FB2EE3">
        <w:rPr>
          <w:spacing w:val="0"/>
          <w:rtl/>
          <w:lang w:bidi="ar-SA"/>
        </w:rPr>
        <w:t xml:space="preserve"> دلیل بوسیدن حجرالاسود را بیان کرد و فرمود: تنها برای پیروی از سنت پیامبر</w:t>
      </w:r>
      <w:r w:rsidRPr="00FB2EE3">
        <w:rPr>
          <w:spacing w:val="0"/>
          <w:lang w:bidi="ar-SA"/>
        </w:rPr>
        <w:sym w:font="AGA Arabesque" w:char="F072"/>
      </w:r>
      <w:r w:rsidRPr="00FB2EE3">
        <w:rPr>
          <w:spacing w:val="0"/>
          <w:rtl/>
          <w:lang w:bidi="ar-SA"/>
        </w:rPr>
        <w:t>، این کار را انجام می‌دهم</w:t>
      </w:r>
      <w:r w:rsidR="00F269E3" w:rsidRPr="00FB2EE3">
        <w:rPr>
          <w:spacing w:val="0"/>
          <w:rtl/>
          <w:lang w:bidi="ar-SA"/>
        </w:rPr>
        <w:t xml:space="preserve"> و گرنه، خوب می‌دانم که سنگ، هیچ نفع و ضرری نمی‌رساند.</w:t>
      </w:r>
    </w:p>
    <w:p w:rsidR="00F269E3" w:rsidRPr="00FB2EE3" w:rsidRDefault="00F269E3" w:rsidP="00167AB1">
      <w:pPr>
        <w:rPr>
          <w:spacing w:val="0"/>
          <w:rtl/>
          <w:lang w:bidi="ar-SA"/>
        </w:rPr>
      </w:pPr>
      <w:r w:rsidRPr="00FB2EE3">
        <w:rPr>
          <w:spacing w:val="0"/>
          <w:rtl/>
          <w:lang w:bidi="ar-SA"/>
        </w:rPr>
        <w:t>لذا درمی‌یابیم که کمال بندگی در این است که انسان، بی‌چون و چرا فرمان‌بردار الله</w:t>
      </w:r>
      <w:r w:rsidRPr="00FB2EE3">
        <w:rPr>
          <w:spacing w:val="0"/>
          <w:lang w:bidi="ar-SA"/>
        </w:rPr>
        <w:sym w:font="AGA Arabesque" w:char="F055"/>
      </w:r>
      <w:r w:rsidRPr="00FB2EE3">
        <w:rPr>
          <w:spacing w:val="0"/>
          <w:rtl/>
          <w:lang w:bidi="ar-SA"/>
        </w:rPr>
        <w:t xml:space="preserve"> باشد؛ چه سبب یا حکمت مشروعیت آن عمل را بداند و چه نداند. لذا مؤمن همین‌که فرمان الاهی را می‌شنود، می‌گوید: شنیدم و اطاعت کردم. حال اگر حکمتش را بداند، پس نورٌ علی نور؛ و اگر حکمتش را نداند، به فرمان الله و رسولش عمل کرده است.</w:t>
      </w:r>
      <w:r w:rsidR="004419AE" w:rsidRPr="00FB2EE3">
        <w:rPr>
          <w:spacing w:val="0"/>
          <w:rtl/>
          <w:lang w:bidi="ar-SA"/>
        </w:rPr>
        <w:t xml:space="preserve"> </w:t>
      </w:r>
      <w:r w:rsidRPr="00FB2EE3">
        <w:rPr>
          <w:spacing w:val="0"/>
          <w:rtl/>
          <w:lang w:bidi="ar-SA"/>
        </w:rPr>
        <w:t>الله متعال می‌فرماید:</w:t>
      </w:r>
    </w:p>
    <w:p w:rsidR="004419AE"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مِنَةٍ</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قَضَى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يَكُونَ</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خِيَرَةُ</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الأحزاب:</w:t>
      </w:r>
      <w:r w:rsidRPr="00FB2EE3">
        <w:rPr>
          <w:rStyle w:val="Char8"/>
          <w:rtl/>
        </w:rPr>
        <w:t xml:space="preserve"> </w:t>
      </w:r>
      <w:r w:rsidRPr="00FB2EE3">
        <w:rPr>
          <w:rStyle w:val="Char8"/>
          <w:rFonts w:hint="cs"/>
          <w:rtl/>
        </w:rPr>
        <w:t>٣٦</w:t>
      </w:r>
      <w:r w:rsidRPr="00FB2EE3">
        <w:rPr>
          <w:rStyle w:val="Char8"/>
          <w:rtl/>
        </w:rPr>
        <w:t xml:space="preserve">]  </w:t>
      </w:r>
      <w:r w:rsidR="008637F9" w:rsidRPr="00FB2EE3">
        <w:rPr>
          <w:rStyle w:val="Char8"/>
          <w:rtl/>
        </w:rPr>
        <w:tab/>
      </w:r>
    </w:p>
    <w:p w:rsidR="00F269E3" w:rsidRPr="00FB2EE3" w:rsidRDefault="004419AE" w:rsidP="00167AB1">
      <w:pPr>
        <w:pStyle w:val="a2"/>
        <w:rPr>
          <w:rtl/>
          <w:lang w:bidi="ar-SA"/>
        </w:rPr>
      </w:pPr>
      <w:r w:rsidRPr="00FB2EE3">
        <w:rPr>
          <w:rtl/>
          <w:lang w:bidi="ar-SA"/>
        </w:rPr>
        <w:t xml:space="preserve">سزاوار هیچ مرد و زن مؤمنی نیست که چون الله و </w:t>
      </w:r>
      <w:r w:rsidR="00F72214" w:rsidRPr="00FB2EE3">
        <w:rPr>
          <w:rtl/>
          <w:lang w:bidi="ar-SA"/>
        </w:rPr>
        <w:t>فرستاده‌اش</w:t>
      </w:r>
      <w:r w:rsidRPr="00FB2EE3">
        <w:rPr>
          <w:rtl/>
          <w:lang w:bidi="ar-SA"/>
        </w:rPr>
        <w:t xml:space="preserve"> به کاری حکم دهند، برای آن‌ها در کارشان اختیاری باشد.</w:t>
      </w:r>
    </w:p>
    <w:p w:rsidR="004419AE" w:rsidRPr="00FB2EE3" w:rsidRDefault="004419AE" w:rsidP="00167AB1">
      <w:pPr>
        <w:rPr>
          <w:spacing w:val="0"/>
          <w:rtl/>
          <w:lang w:bidi="ar-SA"/>
        </w:rPr>
      </w:pPr>
      <w:r w:rsidRPr="00FB2EE3">
        <w:rPr>
          <w:spacing w:val="0"/>
          <w:rtl/>
          <w:lang w:bidi="ar-SA"/>
        </w:rPr>
        <w:t>از عایشه‌ی صدیقه</w:t>
      </w:r>
      <w:r w:rsidR="00F72214" w:rsidRPr="00FB2EE3">
        <w:rPr>
          <w:rFonts w:cs="(M. Aiyada Ayoub ALKobaisi)"/>
          <w:spacing w:val="0"/>
          <w:rtl/>
          <w:lang w:bidi="ar-SA"/>
        </w:rPr>
        <w:t>&amp;</w:t>
      </w:r>
      <w:r w:rsidRPr="00FB2EE3">
        <w:rPr>
          <w:spacing w:val="0"/>
          <w:rtl/>
          <w:lang w:bidi="ar-SA"/>
        </w:rPr>
        <w:t xml:space="preserve"> پرسیدند: چرا زن، باید روزه‌هایی را که در عادت ماهیانه‌اش از دست داده، قضا یا جبران نماید، ام</w:t>
      </w:r>
      <w:r w:rsidR="003A5ED6" w:rsidRPr="00FB2EE3">
        <w:rPr>
          <w:spacing w:val="0"/>
          <w:rtl/>
          <w:lang w:bidi="ar-SA"/>
        </w:rPr>
        <w:t>ا</w:t>
      </w:r>
      <w:r w:rsidRPr="00FB2EE3">
        <w:rPr>
          <w:spacing w:val="0"/>
          <w:rtl/>
          <w:lang w:bidi="ar-SA"/>
        </w:rPr>
        <w:t xml:space="preserve"> جبران نمازها</w:t>
      </w:r>
      <w:r w:rsidR="003A5ED6" w:rsidRPr="00FB2EE3">
        <w:rPr>
          <w:spacing w:val="0"/>
          <w:rtl/>
          <w:lang w:bidi="ar-SA"/>
        </w:rPr>
        <w:t>ی این دوران</w:t>
      </w:r>
      <w:r w:rsidRPr="00FB2EE3">
        <w:rPr>
          <w:spacing w:val="0"/>
          <w:rtl/>
          <w:lang w:bidi="ar-SA"/>
        </w:rPr>
        <w:t>، بر او واجب نیست؟ عایشه</w:t>
      </w:r>
      <w:r w:rsidR="00F72214" w:rsidRPr="00FB2EE3">
        <w:rPr>
          <w:rFonts w:cs="(M. Aiyada Ayoub ALKobaisi)"/>
          <w:spacing w:val="0"/>
          <w:rtl/>
          <w:lang w:bidi="ar-SA"/>
        </w:rPr>
        <w:t>&amp;</w:t>
      </w:r>
      <w:r w:rsidRPr="00FB2EE3">
        <w:rPr>
          <w:spacing w:val="0"/>
          <w:rtl/>
          <w:lang w:bidi="ar-SA"/>
        </w:rPr>
        <w:t xml:space="preserve"> فرمود: ما دستور یافتیم که روزه‌ها</w:t>
      </w:r>
      <w:r w:rsidR="003A5ED6" w:rsidRPr="00FB2EE3">
        <w:rPr>
          <w:spacing w:val="0"/>
          <w:rtl/>
          <w:lang w:bidi="ar-SA"/>
        </w:rPr>
        <w:t>ی دوران قاعدگی</w:t>
      </w:r>
      <w:r w:rsidRPr="00FB2EE3">
        <w:rPr>
          <w:spacing w:val="0"/>
          <w:rtl/>
          <w:lang w:bidi="ar-SA"/>
        </w:rPr>
        <w:t xml:space="preserve"> را جبران کنیم، اما دستور جبران </w:t>
      </w:r>
      <w:r w:rsidR="003A5ED6" w:rsidRPr="00FB2EE3">
        <w:rPr>
          <w:spacing w:val="0"/>
          <w:rtl/>
          <w:lang w:bidi="ar-SA"/>
        </w:rPr>
        <w:t>نمازهای این دوران</w:t>
      </w:r>
      <w:r w:rsidRPr="00FB2EE3">
        <w:rPr>
          <w:spacing w:val="0"/>
          <w:rtl/>
          <w:lang w:bidi="ar-SA"/>
        </w:rPr>
        <w:t>، برای ما صادر نشد. گویا ام‌المؤمنین</w:t>
      </w:r>
      <w:r w:rsidR="00F72214" w:rsidRPr="00FB2EE3">
        <w:rPr>
          <w:rFonts w:cs="(M. Aiyada Ayoub ALKobaisi)"/>
          <w:spacing w:val="0"/>
          <w:rtl/>
          <w:lang w:bidi="ar-SA"/>
        </w:rPr>
        <w:t>&amp;</w:t>
      </w:r>
      <w:r w:rsidRPr="00FB2EE3">
        <w:rPr>
          <w:spacing w:val="0"/>
          <w:rtl/>
          <w:lang w:bidi="ar-SA"/>
        </w:rPr>
        <w:t xml:space="preserve"> بدین نکته تصریح می‌کند که مؤمن وظیفه دار</w:t>
      </w:r>
      <w:r w:rsidR="003A5ED6" w:rsidRPr="00FB2EE3">
        <w:rPr>
          <w:spacing w:val="0"/>
          <w:rtl/>
          <w:lang w:bidi="ar-SA"/>
        </w:rPr>
        <w:t xml:space="preserve">د به حکم شریعت، عمل نماید؛ </w:t>
      </w:r>
      <w:r w:rsidRPr="00FB2EE3">
        <w:rPr>
          <w:spacing w:val="0"/>
          <w:rtl/>
          <w:lang w:bidi="ar-SA"/>
        </w:rPr>
        <w:t>چه حکمت دستور شرعی را بداند و چه نداند.</w:t>
      </w:r>
    </w:p>
    <w:p w:rsidR="008637F9" w:rsidRPr="00FB2EE3" w:rsidRDefault="003A5ED6" w:rsidP="00175E59">
      <w:pPr>
        <w:ind w:firstLine="0"/>
        <w:jc w:val="center"/>
        <w:rPr>
          <w:spacing w:val="0"/>
          <w:rtl/>
          <w:lang w:bidi="ar-SA"/>
        </w:rPr>
      </w:pPr>
      <w:r w:rsidRPr="00FB2EE3">
        <w:rPr>
          <w:spacing w:val="0"/>
          <w:rtl/>
          <w:lang w:bidi="ar-SA"/>
        </w:rPr>
        <w:t>***</w:t>
      </w:r>
    </w:p>
    <w:p w:rsidR="008637F9" w:rsidRPr="00FB2EE3" w:rsidRDefault="008637F9" w:rsidP="00167AB1">
      <w:pPr>
        <w:jc w:val="center"/>
        <w:rPr>
          <w:spacing w:val="0"/>
          <w:rtl/>
          <w:lang w:bidi="ar-SA"/>
        </w:rPr>
        <w:sectPr w:rsidR="008637F9" w:rsidRPr="00FB2EE3" w:rsidSect="00F8799F">
          <w:headerReference w:type="default" r:id="rId21"/>
          <w:footnotePr>
            <w:numRestart w:val="eachPage"/>
          </w:footnotePr>
          <w:type w:val="oddPage"/>
          <w:pgSz w:w="11906" w:h="16838" w:code="9"/>
          <w:pgMar w:top="737" w:right="2381" w:bottom="3969" w:left="2381" w:header="737" w:footer="3969" w:gutter="0"/>
          <w:cols w:space="720"/>
          <w:titlePg/>
          <w:bidi/>
          <w:rtlGutter/>
          <w:docGrid w:linePitch="360"/>
        </w:sectPr>
      </w:pPr>
    </w:p>
    <w:p w:rsidR="003A5ED6" w:rsidRPr="00FB2EE3" w:rsidRDefault="00E95401" w:rsidP="00167AB1">
      <w:pPr>
        <w:pStyle w:val="a"/>
        <w:rPr>
          <w:rtl/>
          <w:lang w:bidi="ar-SA"/>
        </w:rPr>
      </w:pPr>
      <w:bookmarkStart w:id="7" w:name="_Toc322033104"/>
      <w:r w:rsidRPr="00FB2EE3">
        <w:rPr>
          <w:rtl/>
          <w:lang w:bidi="ar-SA"/>
        </w:rPr>
        <w:t>17-</w:t>
      </w:r>
      <w:r w:rsidR="003A5ED6" w:rsidRPr="00FB2EE3">
        <w:rPr>
          <w:rtl/>
          <w:lang w:bidi="ar-SA"/>
        </w:rPr>
        <w:t xml:space="preserve"> باب: </w:t>
      </w:r>
      <w:r w:rsidR="00987FC6" w:rsidRPr="00FB2EE3">
        <w:rPr>
          <w:rtl/>
          <w:lang w:bidi="ar-SA"/>
        </w:rPr>
        <w:t>وجوب اطاعت از حکم الله و این‌که انسان در برابر این فراخوان یا هنگامی که امر به معروف و نهی از منکر می‌شود، چه بگوید</w:t>
      </w:r>
      <w:bookmarkEnd w:id="7"/>
    </w:p>
    <w:p w:rsidR="004419AE" w:rsidRPr="00FB2EE3" w:rsidRDefault="00987FC6" w:rsidP="00167AB1">
      <w:pPr>
        <w:rPr>
          <w:spacing w:val="0"/>
          <w:rtl/>
          <w:lang w:bidi="ar-SA"/>
        </w:rPr>
      </w:pPr>
      <w:r w:rsidRPr="00FB2EE3">
        <w:rPr>
          <w:spacing w:val="0"/>
          <w:rtl/>
          <w:lang w:bidi="ar-SA"/>
        </w:rPr>
        <w:t>الله متعال می‌فرماید:</w:t>
      </w:r>
    </w:p>
    <w:p w:rsidR="00987FC6" w:rsidRPr="00FB2EE3" w:rsidRDefault="00D677AD" w:rsidP="00D677A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وَرَبِّكَ</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يُحَكِّمُوكَ</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rtl/>
          <w:lang w:bidi="ar-SA"/>
        </w:rPr>
        <w:t xml:space="preserve"> </w:t>
      </w:r>
      <w:r w:rsidRPr="00FB2EE3">
        <w:rPr>
          <w:rFonts w:ascii="KFGQPC Uthmanic Script HAFS" w:hint="eastAsia"/>
          <w:rtl/>
          <w:lang w:bidi="ar-SA"/>
        </w:rPr>
        <w:t>شَجَرَ</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rtl/>
          <w:lang w:bidi="ar-SA"/>
        </w:rPr>
        <w:t xml:space="preserve"> </w:t>
      </w:r>
      <w:r w:rsidRPr="00FB2EE3">
        <w:rPr>
          <w:rFonts w:ascii="KFGQPC Uthmanic Script HAFS" w:hint="eastAsia"/>
          <w:rtl/>
          <w:lang w:bidi="ar-SA"/>
        </w:rPr>
        <w:t>قَضَي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وَيُسَلِّمُواْ</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لِيم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8637F9" w:rsidRPr="00FB2EE3">
        <w:rPr>
          <w:rFonts w:ascii="(normal text)" w:hAnsi="(normal text)"/>
          <w:rtl/>
          <w:lang w:bidi="ar-SA"/>
        </w:rPr>
        <w:tab/>
      </w:r>
    </w:p>
    <w:p w:rsidR="00987FC6" w:rsidRPr="00FB2EE3" w:rsidRDefault="00987FC6" w:rsidP="00167AB1">
      <w:pPr>
        <w:pStyle w:val="a2"/>
        <w:rPr>
          <w:rtl/>
          <w:lang w:bidi="ar-SA"/>
        </w:rPr>
      </w:pPr>
      <w:r w:rsidRPr="00FB2EE3">
        <w:rPr>
          <w:rtl/>
          <w:lang w:bidi="ar-SA"/>
        </w:rPr>
        <w:t>خیر؛ سوگند به پروردگارت آن‌ها ایمان ندارند تا آن‌که تو را در اختلافاتشان به داوری بخوانند و از داوری تو دلگیر نشوند و کاملا تسلیم باشند.</w:t>
      </w:r>
    </w:p>
    <w:p w:rsidR="00987FC6" w:rsidRPr="00FB2EE3" w:rsidRDefault="00987FC6" w:rsidP="00167AB1">
      <w:pPr>
        <w:rPr>
          <w:spacing w:val="0"/>
          <w:rtl/>
          <w:lang w:bidi="ar-SA"/>
        </w:rPr>
      </w:pPr>
      <w:r w:rsidRPr="00FB2EE3">
        <w:rPr>
          <w:spacing w:val="0"/>
          <w:rtl/>
          <w:lang w:bidi="ar-SA"/>
        </w:rPr>
        <w:t>و می‌فرماید:</w:t>
      </w:r>
    </w:p>
    <w:p w:rsidR="00CB3304" w:rsidRPr="00FB2EE3" w:rsidRDefault="00432BE0" w:rsidP="00432BE0">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دُعُو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لِيَح</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يَقُولُواْ</w:t>
      </w:r>
      <w:r w:rsidRPr="00FB2EE3">
        <w:rPr>
          <w:rFonts w:ascii="KFGQPC Uthmanic Script HAFS"/>
          <w:rtl/>
          <w:lang w:bidi="ar-SA"/>
        </w:rPr>
        <w:t xml:space="preserve"> </w:t>
      </w:r>
      <w:r w:rsidRPr="00FB2EE3">
        <w:rPr>
          <w:rFonts w:ascii="KFGQPC Uthmanic Script HAFS" w:hint="eastAsia"/>
          <w:rtl/>
          <w:lang w:bidi="ar-SA"/>
        </w:rPr>
        <w:t>سَمِع</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وَأَطَع</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٥١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٥١</w:t>
      </w:r>
      <w:r w:rsidRPr="00FB2EE3">
        <w:rPr>
          <w:rStyle w:val="Char8"/>
          <w:rtl/>
        </w:rPr>
        <w:t>]</w:t>
      </w:r>
      <w:r w:rsidRPr="00FB2EE3">
        <w:rPr>
          <w:rFonts w:ascii="KFGQPC Uthman Taha Naskh" w:cs="KFGQPC Uthman Taha Naskh"/>
          <w:rtl/>
          <w:lang w:bidi="ar-SA"/>
        </w:rPr>
        <w:t xml:space="preserve">  </w:t>
      </w:r>
      <w:r w:rsidR="008637F9" w:rsidRPr="00FB2EE3">
        <w:rPr>
          <w:rtl/>
          <w:lang w:bidi="ar-SA"/>
        </w:rPr>
        <w:tab/>
      </w:r>
    </w:p>
    <w:p w:rsidR="00CB3304" w:rsidRPr="00FB2EE3" w:rsidRDefault="00CB3304" w:rsidP="00167AB1">
      <w:pPr>
        <w:pStyle w:val="a2"/>
        <w:rPr>
          <w:rtl/>
          <w:lang w:bidi="ar-SA"/>
        </w:rPr>
      </w:pPr>
      <w:r w:rsidRPr="00FB2EE3">
        <w:rPr>
          <w:rtl/>
          <w:lang w:bidi="ar-SA"/>
        </w:rPr>
        <w:t>گفتار مؤمنان در آن هنگام که به سوی الله و پیامبرش فراخوانده می‌شوند تا در میانشان حکم کند، تنها این است که می‌گویند: شنیدیم و اطاعت کردیم. و آنان رستگارند.</w:t>
      </w:r>
    </w:p>
    <w:p w:rsidR="00987FC6" w:rsidRPr="00FB2EE3" w:rsidRDefault="00CB3304" w:rsidP="00167AB1">
      <w:pPr>
        <w:ind w:firstLine="389"/>
        <w:rPr>
          <w:spacing w:val="0"/>
          <w:rtl/>
          <w:lang w:bidi="ar-SA"/>
        </w:rPr>
      </w:pPr>
      <w:r w:rsidRPr="00FB2EE3">
        <w:rPr>
          <w:spacing w:val="0"/>
          <w:rtl/>
          <w:lang w:bidi="ar-SA"/>
        </w:rPr>
        <w:t>یکی از احادیثی که در این باب وجود دارد، حدیث ابوهریره</w:t>
      </w:r>
      <w:r w:rsidRPr="00FB2EE3">
        <w:rPr>
          <w:spacing w:val="0"/>
          <w:lang w:bidi="ar-SA"/>
        </w:rPr>
        <w:sym w:font="AGA Arabesque" w:char="F074"/>
      </w:r>
      <w:r w:rsidRPr="00FB2EE3">
        <w:rPr>
          <w:spacing w:val="0"/>
          <w:rtl/>
          <w:lang w:bidi="ar-SA"/>
        </w:rPr>
        <w:t xml:space="preserve"> است که در ابتدای باب قبلی، ذکر شد.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69"/>
      </w:r>
      <w:r w:rsidR="00FB2EE3" w:rsidRPr="00FB2EE3">
        <w:rPr>
          <w:rStyle w:val="FootnoteReference"/>
          <w:rFonts w:cs="B Lotus"/>
          <w:spacing w:val="0"/>
          <w:szCs w:val="28"/>
          <w:rtl/>
          <w:lang w:bidi="ar-SA"/>
        </w:rPr>
        <w:t>)</w:t>
      </w:r>
    </w:p>
    <w:p w:rsidR="00164F7D" w:rsidRPr="00FB2EE3" w:rsidRDefault="00E95401" w:rsidP="00B07A23">
      <w:pPr>
        <w:pStyle w:val="a4"/>
        <w:rPr>
          <w:rFonts w:cs="B Badr"/>
          <w:rtl/>
          <w:lang w:bidi="ar-SA"/>
        </w:rPr>
      </w:pPr>
      <w:r w:rsidRPr="00FB2EE3">
        <w:rPr>
          <w:rtl/>
          <w:lang w:bidi="ar-SA"/>
        </w:rPr>
        <w:t>172-</w:t>
      </w:r>
      <w:r w:rsidR="00CB3304" w:rsidRPr="00FB2EE3">
        <w:rPr>
          <w:rtl/>
          <w:lang w:bidi="ar-SA"/>
        </w:rPr>
        <w:t xml:space="preserve"> </w:t>
      </w:r>
      <w:r w:rsidR="00164F7D" w:rsidRPr="00FB2EE3">
        <w:rPr>
          <w:rtl/>
          <w:lang w:bidi="ar-SA"/>
        </w:rPr>
        <w:t>عن أَبِي هريرة</w:t>
      </w:r>
      <w:r w:rsidR="00164F7D" w:rsidRPr="00FB2EE3">
        <w:rPr>
          <w:b w:val="0"/>
          <w:bCs w:val="0"/>
          <w:rtl/>
          <w:lang w:bidi="ar-SA"/>
        </w:rPr>
        <w:sym w:font="AGA Arabesque" w:char="F074"/>
      </w:r>
      <w:r w:rsidR="00164F7D" w:rsidRPr="00FB2EE3">
        <w:rPr>
          <w:rtl/>
          <w:lang w:bidi="ar-SA"/>
        </w:rPr>
        <w:t xml:space="preserve"> قال: لَمَّا نَزَلَتْ عَلَى رسولِ </w:t>
      </w:r>
      <w:r w:rsidR="006B06BD">
        <w:rPr>
          <w:rtl/>
          <w:lang w:bidi="ar-SA"/>
        </w:rPr>
        <w:t>الله</w:t>
      </w:r>
      <w:r w:rsidR="00164F7D" w:rsidRPr="00FB2EE3">
        <w:rPr>
          <w:b w:val="0"/>
          <w:bCs w:val="0"/>
          <w:rtl/>
          <w:lang w:bidi="ar-SA"/>
        </w:rPr>
        <w:sym w:font="AGA Arabesque" w:char="F072"/>
      </w:r>
      <w:r w:rsidR="00164F7D" w:rsidRPr="00FB2EE3">
        <w:rPr>
          <w:rtl/>
          <w:lang w:bidi="ar-SA"/>
        </w:rPr>
        <w:t>:</w:t>
      </w:r>
      <w:r w:rsidR="00164F7D" w:rsidRPr="00FB2EE3">
        <w:rPr>
          <w:rFonts w:cs="B Badr"/>
          <w:rtl/>
          <w:lang w:bidi="ar-SA"/>
        </w:rPr>
        <w:t xml:space="preserve"> </w:t>
      </w:r>
      <w:r w:rsidR="00432BE0" w:rsidRPr="00FB2EE3">
        <w:rPr>
          <w:rFonts w:ascii="KFGQPC Uthman Taha Naskh" w:hint="cs"/>
          <w:rtl/>
          <w:lang w:bidi="ar-SA"/>
        </w:rPr>
        <w:t>﴿</w:t>
      </w:r>
      <w:r w:rsidR="00432BE0" w:rsidRPr="00FB2EE3">
        <w:rPr>
          <w:rStyle w:val="Char2"/>
          <w:rFonts w:hint="eastAsia"/>
          <w:rtl/>
        </w:rPr>
        <w:t>لِّلَّهِ</w:t>
      </w:r>
      <w:r w:rsidR="00432BE0" w:rsidRPr="00FB2EE3">
        <w:rPr>
          <w:rStyle w:val="Char2"/>
          <w:rtl/>
        </w:rPr>
        <w:t xml:space="preserve"> </w:t>
      </w:r>
      <w:r w:rsidR="00432BE0" w:rsidRPr="00FB2EE3">
        <w:rPr>
          <w:rStyle w:val="Char2"/>
          <w:rFonts w:hint="eastAsia"/>
          <w:rtl/>
        </w:rPr>
        <w:t>مَا</w:t>
      </w:r>
      <w:r w:rsidR="00432BE0" w:rsidRPr="00FB2EE3">
        <w:rPr>
          <w:rStyle w:val="Char2"/>
          <w:rtl/>
        </w:rPr>
        <w:t xml:space="preserve"> </w:t>
      </w:r>
      <w:r w:rsidR="00432BE0" w:rsidRPr="00FB2EE3">
        <w:rPr>
          <w:rStyle w:val="Char2"/>
          <w:rFonts w:hint="eastAsia"/>
          <w:rtl/>
        </w:rPr>
        <w:t>فِي</w:t>
      </w:r>
      <w:r w:rsidR="00432BE0" w:rsidRPr="00FB2EE3">
        <w:rPr>
          <w:rStyle w:val="Char2"/>
          <w:rtl/>
        </w:rPr>
        <w:t xml:space="preserve"> </w:t>
      </w:r>
      <w:r w:rsidR="00432BE0" w:rsidRPr="00FB2EE3">
        <w:rPr>
          <w:rStyle w:val="Char2"/>
          <w:rFonts w:hint="cs"/>
          <w:rtl/>
        </w:rPr>
        <w:t>ٱ</w:t>
      </w:r>
      <w:r w:rsidR="00432BE0" w:rsidRPr="00FB2EE3">
        <w:rPr>
          <w:rStyle w:val="Char2"/>
          <w:rFonts w:hint="eastAsia"/>
          <w:rtl/>
        </w:rPr>
        <w:t>لسَّمَ</w:t>
      </w:r>
      <w:r w:rsidR="00432BE0" w:rsidRPr="00FB2EE3">
        <w:rPr>
          <w:rStyle w:val="Char2"/>
          <w:rFonts w:hint="cs"/>
          <w:rtl/>
        </w:rPr>
        <w:t>ٰ</w:t>
      </w:r>
      <w:r w:rsidR="00432BE0" w:rsidRPr="00FB2EE3">
        <w:rPr>
          <w:rStyle w:val="Char2"/>
          <w:rFonts w:hint="eastAsia"/>
          <w:rtl/>
        </w:rPr>
        <w:t>وَ</w:t>
      </w:r>
      <w:r w:rsidR="00432BE0" w:rsidRPr="00FB2EE3">
        <w:rPr>
          <w:rStyle w:val="Char2"/>
          <w:rFonts w:hint="cs"/>
          <w:rtl/>
        </w:rPr>
        <w:t>ٰ</w:t>
      </w:r>
      <w:r w:rsidR="00432BE0" w:rsidRPr="00FB2EE3">
        <w:rPr>
          <w:rStyle w:val="Char2"/>
          <w:rFonts w:hint="eastAsia"/>
          <w:rtl/>
        </w:rPr>
        <w:t>تِ</w:t>
      </w:r>
      <w:r w:rsidR="00432BE0" w:rsidRPr="00FB2EE3">
        <w:rPr>
          <w:rStyle w:val="Char2"/>
          <w:rtl/>
        </w:rPr>
        <w:t xml:space="preserve"> </w:t>
      </w:r>
      <w:r w:rsidR="00432BE0" w:rsidRPr="00FB2EE3">
        <w:rPr>
          <w:rStyle w:val="Char2"/>
          <w:rFonts w:hint="eastAsia"/>
          <w:rtl/>
        </w:rPr>
        <w:t>وَمَا</w:t>
      </w:r>
      <w:r w:rsidR="00432BE0" w:rsidRPr="00FB2EE3">
        <w:rPr>
          <w:rStyle w:val="Char2"/>
          <w:rtl/>
        </w:rPr>
        <w:t xml:space="preserve"> </w:t>
      </w:r>
      <w:r w:rsidR="00432BE0" w:rsidRPr="00FB2EE3">
        <w:rPr>
          <w:rStyle w:val="Char2"/>
          <w:rFonts w:hint="eastAsia"/>
          <w:rtl/>
        </w:rPr>
        <w:t>فِي</w:t>
      </w:r>
      <w:r w:rsidR="00432BE0" w:rsidRPr="00FB2EE3">
        <w:rPr>
          <w:rStyle w:val="Char2"/>
          <w:rtl/>
        </w:rPr>
        <w:t xml:space="preserve"> </w:t>
      </w:r>
      <w:r w:rsidR="00432BE0" w:rsidRPr="00FB2EE3">
        <w:rPr>
          <w:rStyle w:val="Char2"/>
          <w:rFonts w:hint="cs"/>
          <w:rtl/>
        </w:rPr>
        <w:t>ٱ</w:t>
      </w:r>
      <w:r w:rsidR="00432BE0" w:rsidRPr="00FB2EE3">
        <w:rPr>
          <w:rStyle w:val="Char2"/>
          <w:rFonts w:hint="eastAsia"/>
          <w:rtl/>
        </w:rPr>
        <w:t>ل</w:t>
      </w:r>
      <w:r w:rsidR="00432BE0" w:rsidRPr="00FB2EE3">
        <w:rPr>
          <w:rStyle w:val="Char2"/>
          <w:rFonts w:hint="cs"/>
          <w:rtl/>
        </w:rPr>
        <w:t>ۡ</w:t>
      </w:r>
      <w:r w:rsidR="00432BE0" w:rsidRPr="00FB2EE3">
        <w:rPr>
          <w:rStyle w:val="Char2"/>
          <w:rFonts w:hint="eastAsia"/>
          <w:rtl/>
        </w:rPr>
        <w:t>أَر</w:t>
      </w:r>
      <w:r w:rsidR="00432BE0" w:rsidRPr="00FB2EE3">
        <w:rPr>
          <w:rStyle w:val="Char2"/>
          <w:rFonts w:hint="cs"/>
          <w:rtl/>
        </w:rPr>
        <w:t>ۡ</w:t>
      </w:r>
      <w:r w:rsidR="00432BE0" w:rsidRPr="00FB2EE3">
        <w:rPr>
          <w:rStyle w:val="Char2"/>
          <w:rFonts w:hint="eastAsia"/>
          <w:rtl/>
        </w:rPr>
        <w:t>ضِ</w:t>
      </w:r>
      <w:r w:rsidR="00432BE0" w:rsidRPr="00FB2EE3">
        <w:rPr>
          <w:rStyle w:val="Char2"/>
          <w:rFonts w:hint="cs"/>
          <w:rtl/>
        </w:rPr>
        <w:t>ۗ</w:t>
      </w:r>
      <w:r w:rsidR="00432BE0" w:rsidRPr="00FB2EE3">
        <w:rPr>
          <w:rStyle w:val="Char2"/>
          <w:rtl/>
        </w:rPr>
        <w:t xml:space="preserve"> </w:t>
      </w:r>
      <w:r w:rsidR="00432BE0" w:rsidRPr="00FB2EE3">
        <w:rPr>
          <w:rStyle w:val="Char2"/>
          <w:rFonts w:hint="eastAsia"/>
          <w:rtl/>
        </w:rPr>
        <w:t>وَإِن</w:t>
      </w:r>
      <w:r w:rsidR="00432BE0" w:rsidRPr="00FB2EE3">
        <w:rPr>
          <w:rStyle w:val="Char2"/>
          <w:rtl/>
        </w:rPr>
        <w:t xml:space="preserve"> </w:t>
      </w:r>
      <w:r w:rsidR="00432BE0" w:rsidRPr="00FB2EE3">
        <w:rPr>
          <w:rStyle w:val="Char2"/>
          <w:rFonts w:hint="eastAsia"/>
          <w:rtl/>
        </w:rPr>
        <w:t>تُب</w:t>
      </w:r>
      <w:r w:rsidR="00432BE0" w:rsidRPr="00FB2EE3">
        <w:rPr>
          <w:rStyle w:val="Char2"/>
          <w:rFonts w:hint="cs"/>
          <w:rtl/>
        </w:rPr>
        <w:t>ۡ</w:t>
      </w:r>
      <w:r w:rsidR="00432BE0" w:rsidRPr="00FB2EE3">
        <w:rPr>
          <w:rStyle w:val="Char2"/>
          <w:rFonts w:hint="eastAsia"/>
          <w:rtl/>
        </w:rPr>
        <w:t>دُواْ</w:t>
      </w:r>
      <w:r w:rsidR="00432BE0" w:rsidRPr="00FB2EE3">
        <w:rPr>
          <w:rStyle w:val="Char2"/>
          <w:rtl/>
        </w:rPr>
        <w:t xml:space="preserve"> </w:t>
      </w:r>
      <w:r w:rsidR="00432BE0" w:rsidRPr="00FB2EE3">
        <w:rPr>
          <w:rStyle w:val="Char2"/>
          <w:rFonts w:hint="eastAsia"/>
          <w:rtl/>
        </w:rPr>
        <w:t>مَا</w:t>
      </w:r>
      <w:r w:rsidR="00432BE0" w:rsidRPr="00FB2EE3">
        <w:rPr>
          <w:rStyle w:val="Char2"/>
          <w:rtl/>
        </w:rPr>
        <w:t xml:space="preserve"> </w:t>
      </w:r>
      <w:r w:rsidR="00432BE0" w:rsidRPr="00FB2EE3">
        <w:rPr>
          <w:rStyle w:val="Char2"/>
          <w:rFonts w:hint="eastAsia"/>
          <w:rtl/>
        </w:rPr>
        <w:t>فِي</w:t>
      </w:r>
      <w:r w:rsidR="00432BE0" w:rsidRPr="00FB2EE3">
        <w:rPr>
          <w:rStyle w:val="Char2"/>
          <w:rFonts w:hint="cs"/>
          <w:rtl/>
        </w:rPr>
        <w:t>ٓ</w:t>
      </w:r>
      <w:r w:rsidR="00432BE0" w:rsidRPr="00FB2EE3">
        <w:rPr>
          <w:rStyle w:val="Char2"/>
          <w:rtl/>
        </w:rPr>
        <w:t xml:space="preserve"> </w:t>
      </w:r>
      <w:r w:rsidR="00432BE0" w:rsidRPr="00FB2EE3">
        <w:rPr>
          <w:rStyle w:val="Char2"/>
          <w:rFonts w:hint="eastAsia"/>
          <w:rtl/>
        </w:rPr>
        <w:t>أَنفُسِكُم</w:t>
      </w:r>
      <w:r w:rsidR="00432BE0" w:rsidRPr="00FB2EE3">
        <w:rPr>
          <w:rStyle w:val="Char2"/>
          <w:rFonts w:hint="cs"/>
          <w:rtl/>
        </w:rPr>
        <w:t>ۡ</w:t>
      </w:r>
      <w:r w:rsidR="00432BE0" w:rsidRPr="00FB2EE3">
        <w:rPr>
          <w:rStyle w:val="Char2"/>
          <w:rtl/>
        </w:rPr>
        <w:t xml:space="preserve"> </w:t>
      </w:r>
      <w:r w:rsidR="00432BE0" w:rsidRPr="00FB2EE3">
        <w:rPr>
          <w:rStyle w:val="Char2"/>
          <w:rFonts w:hint="eastAsia"/>
          <w:rtl/>
        </w:rPr>
        <w:t>أَو</w:t>
      </w:r>
      <w:r w:rsidR="00432BE0" w:rsidRPr="00FB2EE3">
        <w:rPr>
          <w:rStyle w:val="Char2"/>
          <w:rFonts w:hint="cs"/>
          <w:rtl/>
        </w:rPr>
        <w:t>ۡ</w:t>
      </w:r>
      <w:r w:rsidR="00432BE0" w:rsidRPr="00FB2EE3">
        <w:rPr>
          <w:rStyle w:val="Char2"/>
          <w:rtl/>
        </w:rPr>
        <w:t xml:space="preserve"> </w:t>
      </w:r>
      <w:r w:rsidR="00432BE0" w:rsidRPr="00FB2EE3">
        <w:rPr>
          <w:rStyle w:val="Char2"/>
          <w:rFonts w:hint="eastAsia"/>
          <w:rtl/>
        </w:rPr>
        <w:t>تُخ</w:t>
      </w:r>
      <w:r w:rsidR="00432BE0" w:rsidRPr="00FB2EE3">
        <w:rPr>
          <w:rStyle w:val="Char2"/>
          <w:rFonts w:hint="cs"/>
          <w:rtl/>
        </w:rPr>
        <w:t>ۡ</w:t>
      </w:r>
      <w:r w:rsidR="00432BE0" w:rsidRPr="00FB2EE3">
        <w:rPr>
          <w:rStyle w:val="Char2"/>
          <w:rFonts w:hint="eastAsia"/>
          <w:rtl/>
        </w:rPr>
        <w:t>فُوهُ</w:t>
      </w:r>
      <w:r w:rsidR="00432BE0" w:rsidRPr="00FB2EE3">
        <w:rPr>
          <w:rStyle w:val="Char2"/>
          <w:rtl/>
        </w:rPr>
        <w:t xml:space="preserve"> </w:t>
      </w:r>
      <w:r w:rsidR="00432BE0" w:rsidRPr="00FB2EE3">
        <w:rPr>
          <w:rStyle w:val="Char2"/>
          <w:rFonts w:hint="eastAsia"/>
          <w:rtl/>
        </w:rPr>
        <w:t>يُحَاسِب</w:t>
      </w:r>
      <w:r w:rsidR="00432BE0" w:rsidRPr="00FB2EE3">
        <w:rPr>
          <w:rStyle w:val="Char2"/>
          <w:rFonts w:hint="cs"/>
          <w:rtl/>
        </w:rPr>
        <w:t>ۡ</w:t>
      </w:r>
      <w:r w:rsidR="00432BE0" w:rsidRPr="00FB2EE3">
        <w:rPr>
          <w:rStyle w:val="Char2"/>
          <w:rFonts w:hint="eastAsia"/>
          <w:rtl/>
        </w:rPr>
        <w:t>كُم</w:t>
      </w:r>
      <w:r w:rsidR="00432BE0" w:rsidRPr="00FB2EE3">
        <w:rPr>
          <w:rStyle w:val="Char2"/>
          <w:rtl/>
        </w:rPr>
        <w:t xml:space="preserve"> </w:t>
      </w:r>
      <w:r w:rsidR="00432BE0" w:rsidRPr="00FB2EE3">
        <w:rPr>
          <w:rStyle w:val="Char2"/>
          <w:rFonts w:hint="eastAsia"/>
          <w:rtl/>
        </w:rPr>
        <w:t>بِهِ</w:t>
      </w:r>
      <w:r w:rsidR="00432BE0" w:rsidRPr="00FB2EE3">
        <w:rPr>
          <w:rStyle w:val="Char2"/>
          <w:rtl/>
        </w:rPr>
        <w:t xml:space="preserve"> </w:t>
      </w:r>
      <w:r w:rsidR="00432BE0" w:rsidRPr="00FB2EE3">
        <w:rPr>
          <w:rStyle w:val="Char2"/>
          <w:rFonts w:hint="cs"/>
          <w:rtl/>
        </w:rPr>
        <w:t>ٱ</w:t>
      </w:r>
      <w:r w:rsidR="00432BE0" w:rsidRPr="00FB2EE3">
        <w:rPr>
          <w:rStyle w:val="Char2"/>
          <w:rFonts w:hint="eastAsia"/>
          <w:rtl/>
        </w:rPr>
        <w:t>للَّهُ</w:t>
      </w:r>
      <w:r w:rsidR="00432BE0" w:rsidRPr="00FB2EE3">
        <w:rPr>
          <w:rStyle w:val="Char2"/>
          <w:rFonts w:hint="cs"/>
          <w:rtl/>
        </w:rPr>
        <w:t>ۖ</w:t>
      </w:r>
      <w:r w:rsidR="00432BE0" w:rsidRPr="00FB2EE3">
        <w:rPr>
          <w:rFonts w:ascii="KFGQPC Uthman Taha Naskh" w:hint="cs"/>
          <w:rtl/>
          <w:lang w:bidi="ar-SA"/>
        </w:rPr>
        <w:t>﴾</w:t>
      </w:r>
      <w:r w:rsidR="00432BE0" w:rsidRPr="00FB2EE3">
        <w:rPr>
          <w:rFonts w:ascii="KFGQPC Uthman Taha Naskh"/>
          <w:rtl/>
          <w:lang w:bidi="ar-SA"/>
        </w:rPr>
        <w:t xml:space="preserve"> </w:t>
      </w:r>
      <w:r w:rsidR="00432BE0" w:rsidRPr="00FB2EE3">
        <w:rPr>
          <w:rStyle w:val="Char8"/>
          <w:rtl/>
        </w:rPr>
        <w:t>[</w:t>
      </w:r>
      <w:r w:rsidR="00432BE0" w:rsidRPr="00FB2EE3">
        <w:rPr>
          <w:rStyle w:val="Char8"/>
          <w:rFonts w:hint="eastAsia"/>
          <w:rtl/>
        </w:rPr>
        <w:t>البقرة</w:t>
      </w:r>
      <w:r w:rsidR="00432BE0" w:rsidRPr="00FB2EE3">
        <w:rPr>
          <w:rStyle w:val="Char8"/>
          <w:rtl/>
        </w:rPr>
        <w:t xml:space="preserve">: </w:t>
      </w:r>
      <w:r w:rsidR="00432BE0" w:rsidRPr="00FB2EE3">
        <w:rPr>
          <w:rStyle w:val="Char8"/>
          <w:rFonts w:hint="cs"/>
          <w:rtl/>
        </w:rPr>
        <w:t>٢٨٤</w:t>
      </w:r>
      <w:r w:rsidR="00432BE0" w:rsidRPr="00FB2EE3">
        <w:rPr>
          <w:rStyle w:val="Char8"/>
          <w:rtl/>
        </w:rPr>
        <w:t>]</w:t>
      </w:r>
      <w:r w:rsidR="00432BE0" w:rsidRPr="00FB2EE3">
        <w:rPr>
          <w:rFonts w:ascii="KFGQPC Uthman Taha Naskh"/>
          <w:rtl/>
          <w:lang w:bidi="ar-SA"/>
        </w:rPr>
        <w:t xml:space="preserve">  </w:t>
      </w:r>
      <w:r w:rsidR="00164F7D" w:rsidRPr="00FB2EE3">
        <w:rPr>
          <w:rFonts w:cs="B Badr"/>
          <w:sz w:val="24"/>
          <w:szCs w:val="24"/>
          <w:rtl/>
          <w:lang w:bidi="ar-SA"/>
        </w:rPr>
        <w:t>[</w:t>
      </w:r>
      <w:r w:rsidR="00164F7D" w:rsidRPr="00FB2EE3">
        <w:rPr>
          <w:rtl/>
          <w:lang w:bidi="ar-SA"/>
        </w:rPr>
        <w:t xml:space="preserve">اشْتَدَّ ذلكَ عَلَى أَصْحابِ رسول </w:t>
      </w:r>
      <w:r w:rsidR="006B06BD">
        <w:rPr>
          <w:rtl/>
          <w:lang w:bidi="ar-SA"/>
        </w:rPr>
        <w:t>الله</w:t>
      </w:r>
      <w:r w:rsidR="00164F7D" w:rsidRPr="00FB2EE3">
        <w:rPr>
          <w:b w:val="0"/>
          <w:bCs w:val="0"/>
          <w:rtl/>
          <w:lang w:bidi="ar-SA"/>
        </w:rPr>
        <w:sym w:font="AGA Arabesque" w:char="F072"/>
      </w:r>
      <w:r w:rsidR="00164F7D" w:rsidRPr="00FB2EE3">
        <w:rPr>
          <w:rtl/>
          <w:lang w:bidi="ar-SA"/>
        </w:rPr>
        <w:t xml:space="preserve">، فأَتوْا رسول </w:t>
      </w:r>
      <w:r w:rsidR="006B06BD">
        <w:rPr>
          <w:rtl/>
          <w:lang w:bidi="ar-SA"/>
        </w:rPr>
        <w:t>الله</w:t>
      </w:r>
      <w:r w:rsidR="00164F7D" w:rsidRPr="00FB2EE3">
        <w:rPr>
          <w:b w:val="0"/>
          <w:bCs w:val="0"/>
          <w:rtl/>
          <w:lang w:bidi="ar-SA"/>
        </w:rPr>
        <w:sym w:font="AGA Arabesque" w:char="F072"/>
      </w:r>
      <w:r w:rsidR="00164F7D" w:rsidRPr="00FB2EE3">
        <w:rPr>
          <w:rtl/>
          <w:lang w:bidi="ar-SA"/>
        </w:rPr>
        <w:t xml:space="preserve"> ثُمَّ برَكُوا عَلَى الرُّكَب فَقالُوا: أَيْ رسولَ </w:t>
      </w:r>
      <w:r w:rsidR="006B06BD">
        <w:rPr>
          <w:rtl/>
          <w:lang w:bidi="ar-SA"/>
        </w:rPr>
        <w:t>الله</w:t>
      </w:r>
      <w:r w:rsidR="00164F7D" w:rsidRPr="00FB2EE3">
        <w:rPr>
          <w:rtl/>
          <w:lang w:bidi="ar-SA"/>
        </w:rPr>
        <w:t xml:space="preserve"> كُلِّفَنَا مِنَ الأَعمالِ مَا نُطِيق: الصَّلاَةَ وَالْجِهادَ وَالصِّيام وَالصَّدقةَ، وَقَدَ أُنْزلتْ عليْكَ هَذِهِ الآيَةُ وَلا نُطِيقُهَا. قالَ رسولُ </w:t>
      </w:r>
      <w:r w:rsidR="006B06BD">
        <w:rPr>
          <w:rtl/>
          <w:lang w:bidi="ar-SA"/>
        </w:rPr>
        <w:t>الله</w:t>
      </w:r>
      <w:r w:rsidR="00164F7D" w:rsidRPr="00FB2EE3">
        <w:rPr>
          <w:b w:val="0"/>
          <w:bCs w:val="0"/>
          <w:rtl/>
          <w:lang w:bidi="ar-SA"/>
        </w:rPr>
        <w:sym w:font="AGA Arabesque" w:char="F072"/>
      </w:r>
      <w:r w:rsidR="00164F7D" w:rsidRPr="00FB2EE3">
        <w:rPr>
          <w:rtl/>
          <w:lang w:bidi="ar-SA"/>
        </w:rPr>
        <w:t>: «أَتُريدُونَ أَنْ تَقُولوا كَمَا قَالَ أَهْلُ الْكِتابَين مِنْ قَبْلكُم: سَمِعْنَا وَعصينَا؟ بَلْ قُولوا:</w:t>
      </w:r>
      <w:r w:rsidR="00164F7D" w:rsidRPr="00FB2EE3">
        <w:rPr>
          <w:rFonts w:cs="B Badr"/>
          <w:rtl/>
          <w:lang w:bidi="ar-SA"/>
        </w:rPr>
        <w:t xml:space="preserve"> </w:t>
      </w:r>
      <w:r w:rsidR="00B07A23" w:rsidRPr="00FB2EE3">
        <w:rPr>
          <w:rFonts w:ascii="KFGQPC Uthman Taha Naskh" w:hint="cs"/>
          <w:rtl/>
          <w:lang w:bidi="ar-SA"/>
        </w:rPr>
        <w:t>﴿</w:t>
      </w:r>
      <w:r w:rsidR="00B07A23" w:rsidRPr="00FB2EE3">
        <w:rPr>
          <w:rStyle w:val="Char2"/>
          <w:rFonts w:hint="eastAsia"/>
          <w:rtl/>
        </w:rPr>
        <w:t>سَمِع</w:t>
      </w:r>
      <w:r w:rsidR="00B07A23" w:rsidRPr="00FB2EE3">
        <w:rPr>
          <w:rStyle w:val="Char2"/>
          <w:rFonts w:hint="cs"/>
          <w:rtl/>
        </w:rPr>
        <w:t>ۡ</w:t>
      </w:r>
      <w:r w:rsidR="00B07A23" w:rsidRPr="00FB2EE3">
        <w:rPr>
          <w:rStyle w:val="Char2"/>
          <w:rFonts w:hint="eastAsia"/>
          <w:rtl/>
        </w:rPr>
        <w:t>نَا</w:t>
      </w:r>
      <w:r w:rsidR="00B07A23" w:rsidRPr="00FB2EE3">
        <w:rPr>
          <w:rStyle w:val="Char2"/>
          <w:rtl/>
        </w:rPr>
        <w:t xml:space="preserve"> </w:t>
      </w:r>
      <w:r w:rsidR="00B07A23" w:rsidRPr="00FB2EE3">
        <w:rPr>
          <w:rStyle w:val="Char2"/>
          <w:rFonts w:hint="eastAsia"/>
          <w:rtl/>
        </w:rPr>
        <w:t>وَأَطَع</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غُف</w:t>
      </w:r>
      <w:r w:rsidR="00B07A23" w:rsidRPr="00FB2EE3">
        <w:rPr>
          <w:rStyle w:val="Char2"/>
          <w:rFonts w:hint="cs"/>
          <w:rtl/>
        </w:rPr>
        <w:t>ۡ</w:t>
      </w:r>
      <w:r w:rsidR="00B07A23" w:rsidRPr="00FB2EE3">
        <w:rPr>
          <w:rStyle w:val="Char2"/>
          <w:rFonts w:hint="eastAsia"/>
          <w:rtl/>
        </w:rPr>
        <w:t>رَانَكَ</w:t>
      </w:r>
      <w:r w:rsidR="00B07A23" w:rsidRPr="00FB2EE3">
        <w:rPr>
          <w:rStyle w:val="Char2"/>
          <w:rtl/>
        </w:rPr>
        <w:t xml:space="preserve"> </w:t>
      </w:r>
      <w:r w:rsidR="00B07A23" w:rsidRPr="00FB2EE3">
        <w:rPr>
          <w:rStyle w:val="Char2"/>
          <w:rFonts w:hint="eastAsia"/>
          <w:rtl/>
        </w:rPr>
        <w:t>رَبَّنَا</w:t>
      </w:r>
      <w:r w:rsidR="00B07A23" w:rsidRPr="00FB2EE3">
        <w:rPr>
          <w:rStyle w:val="Char2"/>
          <w:rtl/>
        </w:rPr>
        <w:t xml:space="preserve"> </w:t>
      </w:r>
      <w:r w:rsidR="00B07A23" w:rsidRPr="00FB2EE3">
        <w:rPr>
          <w:rStyle w:val="Char2"/>
          <w:rFonts w:hint="eastAsia"/>
          <w:rtl/>
        </w:rPr>
        <w:t>وَإِلَي</w:t>
      </w:r>
      <w:r w:rsidR="00B07A23" w:rsidRPr="00FB2EE3">
        <w:rPr>
          <w:rStyle w:val="Char2"/>
          <w:rFonts w:hint="cs"/>
          <w:rtl/>
        </w:rPr>
        <w:t>ۡ</w:t>
      </w:r>
      <w:r w:rsidR="00B07A23" w:rsidRPr="00FB2EE3">
        <w:rPr>
          <w:rStyle w:val="Char2"/>
          <w:rFonts w:hint="eastAsia"/>
          <w:rtl/>
        </w:rPr>
        <w:t>كَ</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w:t>
      </w:r>
      <w:r w:rsidR="00B07A23" w:rsidRPr="00FB2EE3">
        <w:rPr>
          <w:rStyle w:val="Char2"/>
          <w:rFonts w:hint="cs"/>
          <w:rtl/>
        </w:rPr>
        <w:t>ۡ</w:t>
      </w:r>
      <w:r w:rsidR="00B07A23" w:rsidRPr="00FB2EE3">
        <w:rPr>
          <w:rStyle w:val="Char2"/>
          <w:rFonts w:hint="eastAsia"/>
          <w:rtl/>
        </w:rPr>
        <w:t>مَصِيرُ</w:t>
      </w:r>
      <w:r w:rsidR="00B07A23" w:rsidRPr="00FB2EE3">
        <w:rPr>
          <w:rFonts w:ascii="KFGQPC Uthman Taha Naskh" w:hint="cs"/>
          <w:rtl/>
          <w:lang w:bidi="ar-SA"/>
        </w:rPr>
        <w:t>﴾</w:t>
      </w:r>
      <w:r w:rsidR="00B07A23" w:rsidRPr="00FB2EE3">
        <w:rPr>
          <w:rFonts w:ascii="KFGQPC Uthman Taha Naskh"/>
          <w:rtl/>
          <w:lang w:bidi="ar-SA"/>
        </w:rPr>
        <w:t xml:space="preserve"> [</w:t>
      </w:r>
      <w:r w:rsidR="00B07A23" w:rsidRPr="00FB2EE3">
        <w:rPr>
          <w:rFonts w:ascii="KFGQPC Uthman Taha Naskh" w:hint="eastAsia"/>
          <w:rtl/>
          <w:lang w:bidi="ar-SA"/>
        </w:rPr>
        <w:t>البقرة</w:t>
      </w:r>
      <w:r w:rsidR="00B07A23" w:rsidRPr="00FB2EE3">
        <w:rPr>
          <w:rFonts w:ascii="KFGQPC Uthman Taha Naskh"/>
          <w:rtl/>
          <w:lang w:bidi="ar-SA"/>
        </w:rPr>
        <w:t xml:space="preserve">: </w:t>
      </w:r>
      <w:r w:rsidR="00B07A23" w:rsidRPr="00FB2EE3">
        <w:rPr>
          <w:rFonts w:ascii="KFGQPC Uthman Taha Naskh" w:hint="cs"/>
          <w:rtl/>
          <w:lang w:bidi="ar-SA"/>
        </w:rPr>
        <w:t>٢٨٥</w:t>
      </w:r>
      <w:r w:rsidR="00B07A23" w:rsidRPr="00FB2EE3">
        <w:rPr>
          <w:rFonts w:ascii="KFGQPC Uthman Taha Naskh"/>
          <w:rtl/>
          <w:lang w:bidi="ar-SA"/>
        </w:rPr>
        <w:t xml:space="preserve">]  </w:t>
      </w:r>
      <w:r w:rsidR="00164F7D" w:rsidRPr="00FB2EE3">
        <w:rPr>
          <w:rtl/>
          <w:lang w:bidi="ar-SA"/>
        </w:rPr>
        <w:t xml:space="preserve">». فَلَمَّا اقْتَرَأَهَا الْقَوم، وَذَلقَتْ بِهَا أَلْسِنتهُم، أَنَزلَ </w:t>
      </w:r>
      <w:r w:rsidR="006B06BD">
        <w:rPr>
          <w:rtl/>
          <w:lang w:bidi="ar-SA"/>
        </w:rPr>
        <w:t>الله</w:t>
      </w:r>
      <w:r w:rsidR="00164F7D" w:rsidRPr="00FB2EE3">
        <w:rPr>
          <w:rtl/>
          <w:lang w:bidi="ar-SA"/>
        </w:rPr>
        <w:t xml:space="preserve"> تَعَالَى في إِثْرهَا: </w:t>
      </w:r>
      <w:r w:rsidR="00B07A23" w:rsidRPr="00FB2EE3">
        <w:rPr>
          <w:rFonts w:ascii="KFGQPC Uthman Taha Naskh" w:hint="cs"/>
          <w:rtl/>
          <w:lang w:bidi="ar-SA"/>
        </w:rPr>
        <w:t>﴿</w:t>
      </w:r>
      <w:r w:rsidR="00B07A23" w:rsidRPr="00FB2EE3">
        <w:rPr>
          <w:rStyle w:val="Char2"/>
          <w:rFonts w:hint="eastAsia"/>
          <w:rtl/>
        </w:rPr>
        <w:t>ءَامَنَ</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لرَّسُولُ</w:t>
      </w:r>
      <w:r w:rsidR="00B07A23" w:rsidRPr="00FB2EE3">
        <w:rPr>
          <w:rStyle w:val="Char2"/>
          <w:rtl/>
        </w:rPr>
        <w:t xml:space="preserve"> </w:t>
      </w:r>
      <w:r w:rsidR="00B07A23" w:rsidRPr="00FB2EE3">
        <w:rPr>
          <w:rStyle w:val="Char2"/>
          <w:rFonts w:hint="eastAsia"/>
          <w:rtl/>
        </w:rPr>
        <w:t>بِمَا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أُنزِلَ</w:t>
      </w:r>
      <w:r w:rsidR="00B07A23" w:rsidRPr="00FB2EE3">
        <w:rPr>
          <w:rStyle w:val="Char2"/>
          <w:rtl/>
        </w:rPr>
        <w:t xml:space="preserve"> </w:t>
      </w:r>
      <w:r w:rsidR="00B07A23" w:rsidRPr="00FB2EE3">
        <w:rPr>
          <w:rStyle w:val="Char2"/>
          <w:rFonts w:hint="eastAsia"/>
          <w:rtl/>
        </w:rPr>
        <w:t>إِلَي</w:t>
      </w:r>
      <w:r w:rsidR="00B07A23" w:rsidRPr="00FB2EE3">
        <w:rPr>
          <w:rStyle w:val="Char2"/>
          <w:rFonts w:hint="cs"/>
          <w:rtl/>
        </w:rPr>
        <w:t>ۡ</w:t>
      </w:r>
      <w:r w:rsidR="00B07A23" w:rsidRPr="00FB2EE3">
        <w:rPr>
          <w:rStyle w:val="Char2"/>
          <w:rFonts w:hint="eastAsia"/>
          <w:rtl/>
        </w:rPr>
        <w:t>هِ</w:t>
      </w:r>
      <w:r w:rsidR="00B07A23" w:rsidRPr="00FB2EE3">
        <w:rPr>
          <w:rStyle w:val="Char2"/>
          <w:rtl/>
        </w:rPr>
        <w:t xml:space="preserve"> </w:t>
      </w:r>
      <w:r w:rsidR="00B07A23" w:rsidRPr="00FB2EE3">
        <w:rPr>
          <w:rStyle w:val="Char2"/>
          <w:rFonts w:hint="eastAsia"/>
          <w:rtl/>
        </w:rPr>
        <w:t>مِن</w:t>
      </w:r>
      <w:r w:rsidR="00B07A23" w:rsidRPr="00FB2EE3">
        <w:rPr>
          <w:rStyle w:val="Char2"/>
          <w:rtl/>
        </w:rPr>
        <w:t xml:space="preserve"> </w:t>
      </w:r>
      <w:r w:rsidR="00B07A23" w:rsidRPr="00FB2EE3">
        <w:rPr>
          <w:rStyle w:val="Char2"/>
          <w:rFonts w:hint="eastAsia"/>
          <w:rtl/>
        </w:rPr>
        <w:t>رَّبِّهِ</w:t>
      </w:r>
      <w:r w:rsidR="00B07A23" w:rsidRPr="00FB2EE3">
        <w:rPr>
          <w:rStyle w:val="Char2"/>
          <w:rFonts w:hint="cs"/>
          <w:rtl/>
        </w:rPr>
        <w:t>ۦ</w:t>
      </w:r>
      <w:r w:rsidR="00B07A23" w:rsidRPr="00FB2EE3">
        <w:rPr>
          <w:rStyle w:val="Char2"/>
          <w:rtl/>
        </w:rPr>
        <w:t xml:space="preserve"> </w:t>
      </w:r>
      <w:r w:rsidR="00B07A23" w:rsidRPr="00FB2EE3">
        <w:rPr>
          <w:rStyle w:val="Char2"/>
          <w:rFonts w:hint="eastAsia"/>
          <w:rtl/>
        </w:rPr>
        <w:t>وَ</w:t>
      </w:r>
      <w:r w:rsidR="00B07A23" w:rsidRPr="00FB2EE3">
        <w:rPr>
          <w:rStyle w:val="Char2"/>
          <w:rFonts w:hint="cs"/>
          <w:rtl/>
        </w:rPr>
        <w:t>ٱ</w:t>
      </w:r>
      <w:r w:rsidR="00B07A23" w:rsidRPr="00FB2EE3">
        <w:rPr>
          <w:rStyle w:val="Char2"/>
          <w:rFonts w:hint="eastAsia"/>
          <w:rtl/>
        </w:rPr>
        <w:t>ل</w:t>
      </w:r>
      <w:r w:rsidR="00B07A23" w:rsidRPr="00FB2EE3">
        <w:rPr>
          <w:rStyle w:val="Char2"/>
          <w:rFonts w:hint="cs"/>
          <w:rtl/>
        </w:rPr>
        <w:t>ۡ</w:t>
      </w:r>
      <w:r w:rsidR="00B07A23" w:rsidRPr="00FB2EE3">
        <w:rPr>
          <w:rStyle w:val="Char2"/>
          <w:rFonts w:hint="eastAsia"/>
          <w:rtl/>
        </w:rPr>
        <w:t>مُؤ</w:t>
      </w:r>
      <w:r w:rsidR="00B07A23" w:rsidRPr="00FB2EE3">
        <w:rPr>
          <w:rStyle w:val="Char2"/>
          <w:rFonts w:hint="cs"/>
          <w:rtl/>
        </w:rPr>
        <w:t>ۡ</w:t>
      </w:r>
      <w:r w:rsidR="00B07A23" w:rsidRPr="00FB2EE3">
        <w:rPr>
          <w:rStyle w:val="Char2"/>
          <w:rFonts w:hint="eastAsia"/>
          <w:rtl/>
        </w:rPr>
        <w:t>مِنُونَ</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كُلٌّ</w:t>
      </w:r>
      <w:r w:rsidR="00B07A23" w:rsidRPr="00FB2EE3">
        <w:rPr>
          <w:rStyle w:val="Char2"/>
          <w:rtl/>
        </w:rPr>
        <w:t xml:space="preserve"> </w:t>
      </w:r>
      <w:r w:rsidR="00B07A23" w:rsidRPr="00FB2EE3">
        <w:rPr>
          <w:rStyle w:val="Char2"/>
          <w:rFonts w:hint="eastAsia"/>
          <w:rtl/>
        </w:rPr>
        <w:t>ءَامَنَ</w:t>
      </w:r>
      <w:r w:rsidR="00B07A23" w:rsidRPr="00FB2EE3">
        <w:rPr>
          <w:rStyle w:val="Char2"/>
          <w:rtl/>
        </w:rPr>
        <w:t xml:space="preserve"> </w:t>
      </w:r>
      <w:r w:rsidR="00B07A23" w:rsidRPr="00FB2EE3">
        <w:rPr>
          <w:rStyle w:val="Char2"/>
          <w:rFonts w:hint="eastAsia"/>
          <w:rtl/>
        </w:rPr>
        <w:t>بِ</w:t>
      </w:r>
      <w:r w:rsidR="00B07A23" w:rsidRPr="00FB2EE3">
        <w:rPr>
          <w:rStyle w:val="Char2"/>
          <w:rFonts w:hint="cs"/>
          <w:rtl/>
        </w:rPr>
        <w:t>ٱ</w:t>
      </w:r>
      <w:r w:rsidR="00B07A23" w:rsidRPr="00FB2EE3">
        <w:rPr>
          <w:rStyle w:val="Char2"/>
          <w:rFonts w:hint="eastAsia"/>
          <w:rtl/>
        </w:rPr>
        <w:t>للَّهِ</w:t>
      </w:r>
      <w:r w:rsidR="00B07A23" w:rsidRPr="00FB2EE3">
        <w:rPr>
          <w:rStyle w:val="Char2"/>
          <w:rtl/>
        </w:rPr>
        <w:t xml:space="preserve"> </w:t>
      </w:r>
      <w:r w:rsidR="00B07A23" w:rsidRPr="00FB2EE3">
        <w:rPr>
          <w:rStyle w:val="Char2"/>
          <w:rFonts w:hint="eastAsia"/>
          <w:rtl/>
        </w:rPr>
        <w:t>وَمَلَ</w:t>
      </w:r>
      <w:r w:rsidR="00B07A23" w:rsidRPr="00FB2EE3">
        <w:rPr>
          <w:rStyle w:val="Char2"/>
          <w:rFonts w:hint="cs"/>
          <w:rtl/>
        </w:rPr>
        <w:t>ٰٓ</w:t>
      </w:r>
      <w:r w:rsidR="00B07A23" w:rsidRPr="00FB2EE3">
        <w:rPr>
          <w:rStyle w:val="Char2"/>
          <w:rFonts w:hint="eastAsia"/>
          <w:rtl/>
        </w:rPr>
        <w:t>ئِكَتِهِ</w:t>
      </w:r>
      <w:r w:rsidR="00B07A23" w:rsidRPr="00FB2EE3">
        <w:rPr>
          <w:rStyle w:val="Char2"/>
          <w:rFonts w:hint="cs"/>
          <w:rtl/>
        </w:rPr>
        <w:t>ۦ</w:t>
      </w:r>
      <w:r w:rsidR="00B07A23" w:rsidRPr="00FB2EE3">
        <w:rPr>
          <w:rStyle w:val="Char2"/>
          <w:rtl/>
        </w:rPr>
        <w:t xml:space="preserve"> </w:t>
      </w:r>
      <w:r w:rsidR="00B07A23" w:rsidRPr="00FB2EE3">
        <w:rPr>
          <w:rStyle w:val="Char2"/>
          <w:rFonts w:hint="eastAsia"/>
          <w:rtl/>
        </w:rPr>
        <w:t>وَكُتُبِهِ</w:t>
      </w:r>
      <w:r w:rsidR="00B07A23" w:rsidRPr="00FB2EE3">
        <w:rPr>
          <w:rStyle w:val="Char2"/>
          <w:rFonts w:hint="cs"/>
          <w:rtl/>
        </w:rPr>
        <w:t>ۦ</w:t>
      </w:r>
      <w:r w:rsidR="00B07A23" w:rsidRPr="00FB2EE3">
        <w:rPr>
          <w:rStyle w:val="Char2"/>
          <w:rtl/>
        </w:rPr>
        <w:t xml:space="preserve"> </w:t>
      </w:r>
      <w:r w:rsidR="00B07A23" w:rsidRPr="00FB2EE3">
        <w:rPr>
          <w:rStyle w:val="Char2"/>
          <w:rFonts w:hint="eastAsia"/>
          <w:rtl/>
        </w:rPr>
        <w:t>وَرُسُلِهِ</w:t>
      </w:r>
      <w:r w:rsidR="00B07A23" w:rsidRPr="00FB2EE3">
        <w:rPr>
          <w:rStyle w:val="Char2"/>
          <w:rFonts w:hint="cs"/>
          <w:rtl/>
        </w:rPr>
        <w:t>ۦ</w:t>
      </w:r>
      <w:r w:rsidR="00B07A23" w:rsidRPr="00FB2EE3">
        <w:rPr>
          <w:rStyle w:val="Char2"/>
          <w:rtl/>
        </w:rPr>
        <w:t xml:space="preserve"> </w:t>
      </w:r>
      <w:r w:rsidR="00B07A23" w:rsidRPr="00FB2EE3">
        <w:rPr>
          <w:rStyle w:val="Char2"/>
          <w:rFonts w:hint="eastAsia"/>
          <w:rtl/>
        </w:rPr>
        <w:t>لَا</w:t>
      </w:r>
      <w:r w:rsidR="00B07A23" w:rsidRPr="00FB2EE3">
        <w:rPr>
          <w:rStyle w:val="Char2"/>
          <w:rtl/>
        </w:rPr>
        <w:t xml:space="preserve"> </w:t>
      </w:r>
      <w:r w:rsidR="00B07A23" w:rsidRPr="00FB2EE3">
        <w:rPr>
          <w:rStyle w:val="Char2"/>
          <w:rFonts w:hint="eastAsia"/>
          <w:rtl/>
        </w:rPr>
        <w:t>نُفَرِّقُ</w:t>
      </w:r>
      <w:r w:rsidR="00B07A23" w:rsidRPr="00FB2EE3">
        <w:rPr>
          <w:rStyle w:val="Char2"/>
          <w:rtl/>
        </w:rPr>
        <w:t xml:space="preserve"> </w:t>
      </w:r>
      <w:r w:rsidR="00B07A23" w:rsidRPr="00FB2EE3">
        <w:rPr>
          <w:rStyle w:val="Char2"/>
          <w:rFonts w:hint="eastAsia"/>
          <w:rtl/>
        </w:rPr>
        <w:t>بَي</w:t>
      </w:r>
      <w:r w:rsidR="00B07A23" w:rsidRPr="00FB2EE3">
        <w:rPr>
          <w:rStyle w:val="Char2"/>
          <w:rFonts w:hint="cs"/>
          <w:rtl/>
        </w:rPr>
        <w:t>ۡ</w:t>
      </w:r>
      <w:r w:rsidR="00B07A23" w:rsidRPr="00FB2EE3">
        <w:rPr>
          <w:rStyle w:val="Char2"/>
          <w:rFonts w:hint="eastAsia"/>
          <w:rtl/>
        </w:rPr>
        <w:t>نَ</w:t>
      </w:r>
      <w:r w:rsidR="00B07A23" w:rsidRPr="00FB2EE3">
        <w:rPr>
          <w:rStyle w:val="Char2"/>
          <w:rtl/>
        </w:rPr>
        <w:t xml:space="preserve"> </w:t>
      </w:r>
      <w:r w:rsidR="00B07A23" w:rsidRPr="00FB2EE3">
        <w:rPr>
          <w:rStyle w:val="Char2"/>
          <w:rFonts w:hint="eastAsia"/>
          <w:rtl/>
        </w:rPr>
        <w:t>أَحَد</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مِّن</w:t>
      </w:r>
      <w:r w:rsidR="00B07A23" w:rsidRPr="00FB2EE3">
        <w:rPr>
          <w:rStyle w:val="Char2"/>
          <w:rtl/>
        </w:rPr>
        <w:t xml:space="preserve"> </w:t>
      </w:r>
      <w:r w:rsidR="00B07A23" w:rsidRPr="00FB2EE3">
        <w:rPr>
          <w:rStyle w:val="Char2"/>
          <w:rFonts w:hint="eastAsia"/>
          <w:rtl/>
        </w:rPr>
        <w:t>رُّسُلِهِ</w:t>
      </w:r>
      <w:r w:rsidR="00B07A23" w:rsidRPr="00FB2EE3">
        <w:rPr>
          <w:rStyle w:val="Char2"/>
          <w:rFonts w:hint="cs"/>
          <w:rtl/>
        </w:rPr>
        <w:t>ۦۚ</w:t>
      </w:r>
      <w:r w:rsidR="00B07A23" w:rsidRPr="00FB2EE3">
        <w:rPr>
          <w:rStyle w:val="Char2"/>
          <w:rtl/>
        </w:rPr>
        <w:t xml:space="preserve"> </w:t>
      </w:r>
      <w:r w:rsidR="00B07A23" w:rsidRPr="00FB2EE3">
        <w:rPr>
          <w:rStyle w:val="Char2"/>
          <w:rFonts w:hint="eastAsia"/>
          <w:rtl/>
        </w:rPr>
        <w:t>وَقَالُواْ</w:t>
      </w:r>
      <w:r w:rsidR="00B07A23" w:rsidRPr="00FB2EE3">
        <w:rPr>
          <w:rStyle w:val="Char2"/>
          <w:rtl/>
        </w:rPr>
        <w:t xml:space="preserve"> </w:t>
      </w:r>
      <w:r w:rsidR="00B07A23" w:rsidRPr="00FB2EE3">
        <w:rPr>
          <w:rStyle w:val="Char2"/>
          <w:rFonts w:hint="eastAsia"/>
          <w:rtl/>
        </w:rPr>
        <w:t>سَمِع</w:t>
      </w:r>
      <w:r w:rsidR="00B07A23" w:rsidRPr="00FB2EE3">
        <w:rPr>
          <w:rStyle w:val="Char2"/>
          <w:rFonts w:hint="cs"/>
          <w:rtl/>
        </w:rPr>
        <w:t>ۡ</w:t>
      </w:r>
      <w:r w:rsidR="00B07A23" w:rsidRPr="00FB2EE3">
        <w:rPr>
          <w:rStyle w:val="Char2"/>
          <w:rFonts w:hint="eastAsia"/>
          <w:rtl/>
        </w:rPr>
        <w:t>نَا</w:t>
      </w:r>
      <w:r w:rsidR="00B07A23" w:rsidRPr="00FB2EE3">
        <w:rPr>
          <w:rStyle w:val="Char2"/>
          <w:rtl/>
        </w:rPr>
        <w:t xml:space="preserve"> </w:t>
      </w:r>
      <w:r w:rsidR="00B07A23" w:rsidRPr="00FB2EE3">
        <w:rPr>
          <w:rStyle w:val="Char2"/>
          <w:rFonts w:hint="eastAsia"/>
          <w:rtl/>
        </w:rPr>
        <w:t>وَأَطَع</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غُف</w:t>
      </w:r>
      <w:r w:rsidR="00B07A23" w:rsidRPr="00FB2EE3">
        <w:rPr>
          <w:rStyle w:val="Char2"/>
          <w:rFonts w:hint="cs"/>
          <w:rtl/>
        </w:rPr>
        <w:t>ۡ</w:t>
      </w:r>
      <w:r w:rsidR="00B07A23" w:rsidRPr="00FB2EE3">
        <w:rPr>
          <w:rStyle w:val="Char2"/>
          <w:rFonts w:hint="eastAsia"/>
          <w:rtl/>
        </w:rPr>
        <w:t>رَانَكَ</w:t>
      </w:r>
      <w:r w:rsidR="00B07A23" w:rsidRPr="00FB2EE3">
        <w:rPr>
          <w:rStyle w:val="Char2"/>
          <w:rtl/>
        </w:rPr>
        <w:t xml:space="preserve"> </w:t>
      </w:r>
      <w:r w:rsidR="00B07A23" w:rsidRPr="00FB2EE3">
        <w:rPr>
          <w:rStyle w:val="Char2"/>
          <w:rFonts w:hint="eastAsia"/>
          <w:rtl/>
        </w:rPr>
        <w:t>رَبَّنَا</w:t>
      </w:r>
      <w:r w:rsidR="00B07A23" w:rsidRPr="00FB2EE3">
        <w:rPr>
          <w:rStyle w:val="Char2"/>
          <w:rtl/>
        </w:rPr>
        <w:t xml:space="preserve"> </w:t>
      </w:r>
      <w:r w:rsidR="00B07A23" w:rsidRPr="00FB2EE3">
        <w:rPr>
          <w:rStyle w:val="Char2"/>
          <w:rFonts w:hint="eastAsia"/>
          <w:rtl/>
        </w:rPr>
        <w:t>وَإِلَي</w:t>
      </w:r>
      <w:r w:rsidR="00B07A23" w:rsidRPr="00FB2EE3">
        <w:rPr>
          <w:rStyle w:val="Char2"/>
          <w:rFonts w:hint="cs"/>
          <w:rtl/>
        </w:rPr>
        <w:t>ۡ</w:t>
      </w:r>
      <w:r w:rsidR="00B07A23" w:rsidRPr="00FB2EE3">
        <w:rPr>
          <w:rStyle w:val="Char2"/>
          <w:rFonts w:hint="eastAsia"/>
          <w:rtl/>
        </w:rPr>
        <w:t>كَ</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w:t>
      </w:r>
      <w:r w:rsidR="00B07A23" w:rsidRPr="00FB2EE3">
        <w:rPr>
          <w:rStyle w:val="Char2"/>
          <w:rFonts w:hint="cs"/>
          <w:rtl/>
        </w:rPr>
        <w:t>ۡ</w:t>
      </w:r>
      <w:r w:rsidR="00B07A23" w:rsidRPr="00FB2EE3">
        <w:rPr>
          <w:rStyle w:val="Char2"/>
          <w:rFonts w:hint="eastAsia"/>
          <w:rtl/>
        </w:rPr>
        <w:t>مَصِيرُ</w:t>
      </w:r>
      <w:r w:rsidR="00B07A23" w:rsidRPr="00FB2EE3">
        <w:rPr>
          <w:rFonts w:ascii="KFGQPC Uthman Taha Naskh" w:hint="cs"/>
          <w:rtl/>
          <w:lang w:bidi="ar-SA"/>
        </w:rPr>
        <w:t>﴾</w:t>
      </w:r>
      <w:r w:rsidR="00B07A23" w:rsidRPr="00FB2EE3">
        <w:rPr>
          <w:rFonts w:ascii="KFGQPC Uthman Taha Naskh"/>
          <w:rtl/>
          <w:lang w:bidi="ar-SA"/>
        </w:rPr>
        <w:t xml:space="preserve">  </w:t>
      </w:r>
      <w:r w:rsidR="00164F7D" w:rsidRPr="00FB2EE3">
        <w:rPr>
          <w:rtl/>
          <w:lang w:bidi="ar-SA"/>
        </w:rPr>
        <w:t xml:space="preserve">فَلَمَّا فعَلُوا ذلك نَسَخَهَا </w:t>
      </w:r>
      <w:r w:rsidR="006B06BD">
        <w:rPr>
          <w:rtl/>
          <w:lang w:bidi="ar-SA"/>
        </w:rPr>
        <w:t>الله</w:t>
      </w:r>
      <w:r w:rsidR="00164F7D" w:rsidRPr="00FB2EE3">
        <w:rPr>
          <w:rtl/>
          <w:lang w:bidi="ar-SA"/>
        </w:rPr>
        <w:t xml:space="preserve"> تَعَالَى، فَأَنْزَلَ </w:t>
      </w:r>
      <w:r w:rsidR="006B06BD">
        <w:rPr>
          <w:rtl/>
          <w:lang w:bidi="ar-SA"/>
        </w:rPr>
        <w:t>الله</w:t>
      </w:r>
      <w:r w:rsidR="00164F7D" w:rsidRPr="00FB2EE3">
        <w:rPr>
          <w:b w:val="0"/>
          <w:bCs w:val="0"/>
          <w:rtl/>
          <w:lang w:bidi="ar-SA"/>
        </w:rPr>
        <w:sym w:font="AGA Arabesque" w:char="F055"/>
      </w:r>
      <w:r w:rsidR="00164F7D" w:rsidRPr="00FB2EE3">
        <w:rPr>
          <w:rtl/>
          <w:lang w:bidi="ar-SA"/>
        </w:rPr>
        <w:t>:</w:t>
      </w:r>
      <w:r w:rsidR="00164F7D" w:rsidRPr="00FB2EE3">
        <w:rPr>
          <w:rFonts w:cs="B Badr"/>
          <w:rtl/>
          <w:lang w:bidi="ar-SA"/>
        </w:rPr>
        <w:t xml:space="preserve"> </w:t>
      </w:r>
      <w:r w:rsidR="00B07A23" w:rsidRPr="00FB2EE3">
        <w:rPr>
          <w:rFonts w:ascii="KFGQPC Uthman Taha Naskh" w:hint="cs"/>
          <w:rtl/>
          <w:lang w:bidi="ar-SA"/>
        </w:rPr>
        <w:t>﴿</w:t>
      </w:r>
      <w:r w:rsidR="00B07A23" w:rsidRPr="00FB2EE3">
        <w:rPr>
          <w:rStyle w:val="Char2"/>
          <w:rFonts w:hint="eastAsia"/>
          <w:rtl/>
        </w:rPr>
        <w:t>لَا</w:t>
      </w:r>
      <w:r w:rsidR="00B07A23" w:rsidRPr="00FB2EE3">
        <w:rPr>
          <w:rStyle w:val="Char2"/>
          <w:rtl/>
        </w:rPr>
        <w:t xml:space="preserve"> </w:t>
      </w:r>
      <w:r w:rsidR="00B07A23" w:rsidRPr="00FB2EE3">
        <w:rPr>
          <w:rStyle w:val="Char2"/>
          <w:rFonts w:hint="eastAsia"/>
          <w:rtl/>
        </w:rPr>
        <w:t>يُكَلِّفُ</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للَّهُ</w:t>
      </w:r>
      <w:r w:rsidR="00B07A23" w:rsidRPr="00FB2EE3">
        <w:rPr>
          <w:rStyle w:val="Char2"/>
          <w:rtl/>
        </w:rPr>
        <w:t xml:space="preserve"> </w:t>
      </w:r>
      <w:r w:rsidR="00B07A23" w:rsidRPr="00FB2EE3">
        <w:rPr>
          <w:rStyle w:val="Char2"/>
          <w:rFonts w:hint="eastAsia"/>
          <w:rtl/>
        </w:rPr>
        <w:t>نَف</w:t>
      </w:r>
      <w:r w:rsidR="00B07A23" w:rsidRPr="00FB2EE3">
        <w:rPr>
          <w:rStyle w:val="Char2"/>
          <w:rFonts w:hint="cs"/>
          <w:rtl/>
        </w:rPr>
        <w:t>ۡ</w:t>
      </w:r>
      <w:r w:rsidR="00B07A23" w:rsidRPr="00FB2EE3">
        <w:rPr>
          <w:rStyle w:val="Char2"/>
          <w:rFonts w:hint="eastAsia"/>
          <w:rtl/>
        </w:rPr>
        <w:t>سًا</w:t>
      </w:r>
      <w:r w:rsidR="00B07A23" w:rsidRPr="00FB2EE3">
        <w:rPr>
          <w:rStyle w:val="Char2"/>
          <w:rtl/>
        </w:rPr>
        <w:t xml:space="preserve"> </w:t>
      </w:r>
      <w:r w:rsidR="00B07A23" w:rsidRPr="00FB2EE3">
        <w:rPr>
          <w:rStyle w:val="Char2"/>
          <w:rFonts w:hint="eastAsia"/>
          <w:rtl/>
        </w:rPr>
        <w:t>إِلَّا</w:t>
      </w:r>
      <w:r w:rsidR="00B07A23" w:rsidRPr="00FB2EE3">
        <w:rPr>
          <w:rStyle w:val="Char2"/>
          <w:rtl/>
        </w:rPr>
        <w:t xml:space="preserve"> </w:t>
      </w:r>
      <w:r w:rsidR="00B07A23" w:rsidRPr="00FB2EE3">
        <w:rPr>
          <w:rStyle w:val="Char2"/>
          <w:rFonts w:hint="eastAsia"/>
          <w:rtl/>
        </w:rPr>
        <w:t>وُس</w:t>
      </w:r>
      <w:r w:rsidR="00B07A23" w:rsidRPr="00FB2EE3">
        <w:rPr>
          <w:rStyle w:val="Char2"/>
          <w:rFonts w:hint="cs"/>
          <w:rtl/>
        </w:rPr>
        <w:t>ۡ</w:t>
      </w:r>
      <w:r w:rsidR="00B07A23" w:rsidRPr="00FB2EE3">
        <w:rPr>
          <w:rStyle w:val="Char2"/>
          <w:rFonts w:hint="eastAsia"/>
          <w:rtl/>
        </w:rPr>
        <w:t>عَهَا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لَهَا</w:t>
      </w:r>
      <w:r w:rsidR="00B07A23" w:rsidRPr="00FB2EE3">
        <w:rPr>
          <w:rStyle w:val="Char2"/>
          <w:rtl/>
        </w:rPr>
        <w:t xml:space="preserve"> </w:t>
      </w:r>
      <w:r w:rsidR="00B07A23" w:rsidRPr="00FB2EE3">
        <w:rPr>
          <w:rStyle w:val="Char2"/>
          <w:rFonts w:hint="eastAsia"/>
          <w:rtl/>
        </w:rPr>
        <w:t>مَا</w:t>
      </w:r>
      <w:r w:rsidR="00B07A23" w:rsidRPr="00FB2EE3">
        <w:rPr>
          <w:rStyle w:val="Char2"/>
          <w:rtl/>
        </w:rPr>
        <w:t xml:space="preserve"> </w:t>
      </w:r>
      <w:r w:rsidR="00B07A23" w:rsidRPr="00FB2EE3">
        <w:rPr>
          <w:rStyle w:val="Char2"/>
          <w:rFonts w:hint="eastAsia"/>
          <w:rtl/>
        </w:rPr>
        <w:t>كَسَبَت</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وَعَلَي</w:t>
      </w:r>
      <w:r w:rsidR="00B07A23" w:rsidRPr="00FB2EE3">
        <w:rPr>
          <w:rStyle w:val="Char2"/>
          <w:rFonts w:hint="cs"/>
          <w:rtl/>
        </w:rPr>
        <w:t>ۡ</w:t>
      </w:r>
      <w:r w:rsidR="00B07A23" w:rsidRPr="00FB2EE3">
        <w:rPr>
          <w:rStyle w:val="Char2"/>
          <w:rFonts w:hint="eastAsia"/>
          <w:rtl/>
        </w:rPr>
        <w:t>هَا</w:t>
      </w:r>
      <w:r w:rsidR="00B07A23" w:rsidRPr="00FB2EE3">
        <w:rPr>
          <w:rStyle w:val="Char2"/>
          <w:rtl/>
        </w:rPr>
        <w:t xml:space="preserve"> </w:t>
      </w:r>
      <w:r w:rsidR="00B07A23" w:rsidRPr="00FB2EE3">
        <w:rPr>
          <w:rStyle w:val="Char2"/>
          <w:rFonts w:hint="eastAsia"/>
          <w:rtl/>
        </w:rPr>
        <w:t>مَا</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ك</w:t>
      </w:r>
      <w:r w:rsidR="00B07A23" w:rsidRPr="00FB2EE3">
        <w:rPr>
          <w:rStyle w:val="Char2"/>
          <w:rFonts w:hint="cs"/>
          <w:rtl/>
        </w:rPr>
        <w:t>ۡ</w:t>
      </w:r>
      <w:r w:rsidR="00B07A23" w:rsidRPr="00FB2EE3">
        <w:rPr>
          <w:rStyle w:val="Char2"/>
          <w:rFonts w:hint="eastAsia"/>
          <w:rtl/>
        </w:rPr>
        <w:t>تَسَبَت</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رَبَّنَا</w:t>
      </w:r>
      <w:r w:rsidR="00B07A23" w:rsidRPr="00FB2EE3">
        <w:rPr>
          <w:rStyle w:val="Char2"/>
          <w:rtl/>
        </w:rPr>
        <w:t xml:space="preserve"> </w:t>
      </w:r>
      <w:r w:rsidR="00B07A23" w:rsidRPr="00FB2EE3">
        <w:rPr>
          <w:rStyle w:val="Char2"/>
          <w:rFonts w:hint="eastAsia"/>
          <w:rtl/>
        </w:rPr>
        <w:t>لَا</w:t>
      </w:r>
      <w:r w:rsidR="00B07A23" w:rsidRPr="00FB2EE3">
        <w:rPr>
          <w:rStyle w:val="Char2"/>
          <w:rtl/>
        </w:rPr>
        <w:t xml:space="preserve"> </w:t>
      </w:r>
      <w:r w:rsidR="00B07A23" w:rsidRPr="00FB2EE3">
        <w:rPr>
          <w:rStyle w:val="Char2"/>
          <w:rFonts w:hint="eastAsia"/>
          <w:rtl/>
        </w:rPr>
        <w:t>تُؤَاخِذ</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إِن</w:t>
      </w:r>
      <w:r w:rsidR="00B07A23" w:rsidRPr="00FB2EE3">
        <w:rPr>
          <w:rStyle w:val="Char2"/>
          <w:rtl/>
        </w:rPr>
        <w:t xml:space="preserve"> </w:t>
      </w:r>
      <w:r w:rsidR="00B07A23" w:rsidRPr="00FB2EE3">
        <w:rPr>
          <w:rStyle w:val="Char2"/>
          <w:rFonts w:hint="eastAsia"/>
          <w:rtl/>
        </w:rPr>
        <w:t>نَّسِينَا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أَو</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أَخ</w:t>
      </w:r>
      <w:r w:rsidR="00B07A23" w:rsidRPr="00FB2EE3">
        <w:rPr>
          <w:rStyle w:val="Char2"/>
          <w:rFonts w:hint="cs"/>
          <w:rtl/>
        </w:rPr>
        <w:t>ۡ</w:t>
      </w:r>
      <w:r w:rsidR="00B07A23" w:rsidRPr="00FB2EE3">
        <w:rPr>
          <w:rStyle w:val="Char2"/>
          <w:rFonts w:hint="eastAsia"/>
          <w:rtl/>
        </w:rPr>
        <w:t>طَأ</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Fonts w:ascii="KFGQPC Uthman Taha Naskh" w:hint="cs"/>
          <w:rtl/>
          <w:lang w:bidi="ar-SA"/>
        </w:rPr>
        <w:t>﴾</w:t>
      </w:r>
      <w:r w:rsidR="00B07A23" w:rsidRPr="00FB2EE3">
        <w:rPr>
          <w:rFonts w:ascii="KFGQPC Uthman Taha Naskh"/>
          <w:rtl/>
          <w:lang w:bidi="ar-SA"/>
        </w:rPr>
        <w:t xml:space="preserve"> </w:t>
      </w:r>
      <w:r w:rsidR="00164F7D" w:rsidRPr="00FB2EE3">
        <w:rPr>
          <w:rtl/>
          <w:lang w:bidi="ar-SA"/>
        </w:rPr>
        <w:t>قال: نَعَمْ</w:t>
      </w:r>
      <w:r w:rsidR="00164F7D" w:rsidRPr="00FB2EE3">
        <w:rPr>
          <w:rFonts w:cs="B Badr"/>
          <w:rtl/>
          <w:lang w:bidi="ar-SA"/>
        </w:rPr>
        <w:t xml:space="preserve"> </w:t>
      </w:r>
      <w:r w:rsidR="00B07A23" w:rsidRPr="00FB2EE3">
        <w:rPr>
          <w:rFonts w:ascii="KFGQPC Uthman Taha Naskh" w:hint="cs"/>
          <w:rtl/>
          <w:lang w:bidi="ar-SA"/>
        </w:rPr>
        <w:t>﴿</w:t>
      </w:r>
      <w:r w:rsidR="00B07A23" w:rsidRPr="00FB2EE3">
        <w:rPr>
          <w:rStyle w:val="Char2"/>
          <w:rFonts w:hint="eastAsia"/>
          <w:rtl/>
        </w:rPr>
        <w:t>رَبَّنَا</w:t>
      </w:r>
      <w:r w:rsidR="00B07A23" w:rsidRPr="00FB2EE3">
        <w:rPr>
          <w:rStyle w:val="Char2"/>
          <w:rtl/>
        </w:rPr>
        <w:t xml:space="preserve"> </w:t>
      </w:r>
      <w:r w:rsidR="00B07A23" w:rsidRPr="00FB2EE3">
        <w:rPr>
          <w:rStyle w:val="Char2"/>
          <w:rFonts w:hint="eastAsia"/>
          <w:rtl/>
        </w:rPr>
        <w:t>وَلَا</w:t>
      </w:r>
      <w:r w:rsidR="00B07A23" w:rsidRPr="00FB2EE3">
        <w:rPr>
          <w:rStyle w:val="Char2"/>
          <w:rtl/>
        </w:rPr>
        <w:t xml:space="preserve"> </w:t>
      </w:r>
      <w:r w:rsidR="00B07A23" w:rsidRPr="00FB2EE3">
        <w:rPr>
          <w:rStyle w:val="Char2"/>
          <w:rFonts w:hint="eastAsia"/>
          <w:rtl/>
        </w:rPr>
        <w:t>تَح</w:t>
      </w:r>
      <w:r w:rsidR="00B07A23" w:rsidRPr="00FB2EE3">
        <w:rPr>
          <w:rStyle w:val="Char2"/>
          <w:rFonts w:hint="cs"/>
          <w:rtl/>
        </w:rPr>
        <w:t>ۡ</w:t>
      </w:r>
      <w:r w:rsidR="00B07A23" w:rsidRPr="00FB2EE3">
        <w:rPr>
          <w:rStyle w:val="Char2"/>
          <w:rFonts w:hint="eastAsia"/>
          <w:rtl/>
        </w:rPr>
        <w:t>مِل</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عَلَي</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إِص</w:t>
      </w:r>
      <w:r w:rsidR="00B07A23" w:rsidRPr="00FB2EE3">
        <w:rPr>
          <w:rStyle w:val="Char2"/>
          <w:rFonts w:hint="cs"/>
          <w:rtl/>
        </w:rPr>
        <w:t>ۡ</w:t>
      </w:r>
      <w:r w:rsidR="00B07A23" w:rsidRPr="00FB2EE3">
        <w:rPr>
          <w:rStyle w:val="Char2"/>
          <w:rFonts w:hint="eastAsia"/>
          <w:rtl/>
        </w:rPr>
        <w:t>ر</w:t>
      </w:r>
      <w:r w:rsidR="00B07A23" w:rsidRPr="00FB2EE3">
        <w:rPr>
          <w:rStyle w:val="Char2"/>
          <w:rFonts w:hint="cs"/>
          <w:rtl/>
        </w:rPr>
        <w:t>ٗ</w:t>
      </w:r>
      <w:r w:rsidR="00B07A23" w:rsidRPr="00FB2EE3">
        <w:rPr>
          <w:rStyle w:val="Char2"/>
          <w:rFonts w:hint="eastAsia"/>
          <w:rtl/>
        </w:rPr>
        <w:t>ا</w:t>
      </w:r>
      <w:r w:rsidR="00B07A23" w:rsidRPr="00FB2EE3">
        <w:rPr>
          <w:rStyle w:val="Char2"/>
          <w:rtl/>
        </w:rPr>
        <w:t xml:space="preserve"> </w:t>
      </w:r>
      <w:r w:rsidR="00B07A23" w:rsidRPr="00FB2EE3">
        <w:rPr>
          <w:rStyle w:val="Char2"/>
          <w:rFonts w:hint="eastAsia"/>
          <w:rtl/>
        </w:rPr>
        <w:t>كَمَا</w:t>
      </w:r>
      <w:r w:rsidR="00B07A23" w:rsidRPr="00FB2EE3">
        <w:rPr>
          <w:rStyle w:val="Char2"/>
          <w:rtl/>
        </w:rPr>
        <w:t xml:space="preserve"> </w:t>
      </w:r>
      <w:r w:rsidR="00B07A23" w:rsidRPr="00FB2EE3">
        <w:rPr>
          <w:rStyle w:val="Char2"/>
          <w:rFonts w:hint="eastAsia"/>
          <w:rtl/>
        </w:rPr>
        <w:t>حَمَل</w:t>
      </w:r>
      <w:r w:rsidR="00B07A23" w:rsidRPr="00FB2EE3">
        <w:rPr>
          <w:rStyle w:val="Char2"/>
          <w:rFonts w:hint="cs"/>
          <w:rtl/>
        </w:rPr>
        <w:t>ۡ</w:t>
      </w:r>
      <w:r w:rsidR="00B07A23" w:rsidRPr="00FB2EE3">
        <w:rPr>
          <w:rStyle w:val="Char2"/>
          <w:rFonts w:hint="eastAsia"/>
          <w:rtl/>
        </w:rPr>
        <w:t>تَهُ</w:t>
      </w:r>
      <w:r w:rsidR="00B07A23" w:rsidRPr="00FB2EE3">
        <w:rPr>
          <w:rStyle w:val="Char2"/>
          <w:rFonts w:hint="cs"/>
          <w:rtl/>
        </w:rPr>
        <w:t>ۥ</w:t>
      </w:r>
      <w:r w:rsidR="00B07A23" w:rsidRPr="00FB2EE3">
        <w:rPr>
          <w:rStyle w:val="Char2"/>
          <w:rtl/>
        </w:rPr>
        <w:t xml:space="preserve"> </w:t>
      </w:r>
      <w:r w:rsidR="00B07A23" w:rsidRPr="00FB2EE3">
        <w:rPr>
          <w:rStyle w:val="Char2"/>
          <w:rFonts w:hint="eastAsia"/>
          <w:rtl/>
        </w:rPr>
        <w:t>عَلَى</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لَّذِينَ</w:t>
      </w:r>
      <w:r w:rsidR="00B07A23" w:rsidRPr="00FB2EE3">
        <w:rPr>
          <w:rStyle w:val="Char2"/>
          <w:rtl/>
        </w:rPr>
        <w:t xml:space="preserve"> </w:t>
      </w:r>
      <w:r w:rsidR="00B07A23" w:rsidRPr="00FB2EE3">
        <w:rPr>
          <w:rStyle w:val="Char2"/>
          <w:rFonts w:hint="eastAsia"/>
          <w:rtl/>
        </w:rPr>
        <w:t>مِن</w:t>
      </w:r>
      <w:r w:rsidR="00B07A23" w:rsidRPr="00FB2EE3">
        <w:rPr>
          <w:rStyle w:val="Char2"/>
          <w:rtl/>
        </w:rPr>
        <w:t xml:space="preserve"> </w:t>
      </w:r>
      <w:r w:rsidR="00B07A23" w:rsidRPr="00FB2EE3">
        <w:rPr>
          <w:rStyle w:val="Char2"/>
          <w:rFonts w:hint="eastAsia"/>
          <w:rtl/>
        </w:rPr>
        <w:t>قَب</w:t>
      </w:r>
      <w:r w:rsidR="00B07A23" w:rsidRPr="00FB2EE3">
        <w:rPr>
          <w:rStyle w:val="Char2"/>
          <w:rFonts w:hint="cs"/>
          <w:rtl/>
        </w:rPr>
        <w:t>ۡ</w:t>
      </w:r>
      <w:r w:rsidR="00B07A23" w:rsidRPr="00FB2EE3">
        <w:rPr>
          <w:rStyle w:val="Char2"/>
          <w:rFonts w:hint="eastAsia"/>
          <w:rtl/>
        </w:rPr>
        <w:t>لِنَا</w:t>
      </w:r>
      <w:r w:rsidR="00B07A23" w:rsidRPr="00FB2EE3">
        <w:rPr>
          <w:rStyle w:val="Char2"/>
          <w:rFonts w:hint="cs"/>
          <w:rtl/>
        </w:rPr>
        <w:t>ۚ</w:t>
      </w:r>
      <w:r w:rsidR="00B07A23" w:rsidRPr="00FB2EE3">
        <w:rPr>
          <w:rFonts w:ascii="KFGQPC Uthman Taha Naskh" w:hint="cs"/>
          <w:rtl/>
          <w:lang w:bidi="ar-SA"/>
        </w:rPr>
        <w:t>﴾</w:t>
      </w:r>
      <w:r w:rsidR="00B07A23" w:rsidRPr="00FB2EE3">
        <w:rPr>
          <w:rFonts w:ascii="KFGQPC Uthman Taha Naskh"/>
          <w:rtl/>
          <w:lang w:bidi="ar-SA"/>
        </w:rPr>
        <w:t xml:space="preserve"> </w:t>
      </w:r>
      <w:r w:rsidR="00164F7D" w:rsidRPr="00FB2EE3">
        <w:rPr>
          <w:rtl/>
          <w:lang w:bidi="ar-SA"/>
        </w:rPr>
        <w:t>قَالَ: نعَمْ</w:t>
      </w:r>
      <w:r w:rsidR="00164F7D" w:rsidRPr="00FB2EE3">
        <w:rPr>
          <w:rFonts w:cs="B Badr"/>
          <w:rtl/>
          <w:lang w:bidi="ar-SA"/>
        </w:rPr>
        <w:t xml:space="preserve"> </w:t>
      </w:r>
      <w:r w:rsidR="00B07A23" w:rsidRPr="00FB2EE3">
        <w:rPr>
          <w:rFonts w:ascii="KFGQPC Uthman Taha Naskh" w:hint="cs"/>
          <w:rtl/>
          <w:lang w:bidi="ar-SA"/>
        </w:rPr>
        <w:t>﴿</w:t>
      </w:r>
      <w:r w:rsidR="00B07A23" w:rsidRPr="00FB2EE3">
        <w:rPr>
          <w:rStyle w:val="Char2"/>
          <w:rFonts w:hint="eastAsia"/>
          <w:rtl/>
        </w:rPr>
        <w:t>رَبَّنَا</w:t>
      </w:r>
      <w:r w:rsidR="00B07A23" w:rsidRPr="00FB2EE3">
        <w:rPr>
          <w:rStyle w:val="Char2"/>
          <w:rtl/>
        </w:rPr>
        <w:t xml:space="preserve"> </w:t>
      </w:r>
      <w:r w:rsidR="00B07A23" w:rsidRPr="00FB2EE3">
        <w:rPr>
          <w:rStyle w:val="Char2"/>
          <w:rFonts w:hint="eastAsia"/>
          <w:rtl/>
        </w:rPr>
        <w:t>وَلَا</w:t>
      </w:r>
      <w:r w:rsidR="00B07A23" w:rsidRPr="00FB2EE3">
        <w:rPr>
          <w:rStyle w:val="Char2"/>
          <w:rtl/>
        </w:rPr>
        <w:t xml:space="preserve"> </w:t>
      </w:r>
      <w:r w:rsidR="00B07A23" w:rsidRPr="00FB2EE3">
        <w:rPr>
          <w:rStyle w:val="Char2"/>
          <w:rFonts w:hint="eastAsia"/>
          <w:rtl/>
        </w:rPr>
        <w:t>تُحَمِّل</w:t>
      </w:r>
      <w:r w:rsidR="00B07A23" w:rsidRPr="00FB2EE3">
        <w:rPr>
          <w:rStyle w:val="Char2"/>
          <w:rFonts w:hint="cs"/>
          <w:rtl/>
        </w:rPr>
        <w:t>ۡ</w:t>
      </w:r>
      <w:r w:rsidR="00B07A23" w:rsidRPr="00FB2EE3">
        <w:rPr>
          <w:rStyle w:val="Char2"/>
          <w:rFonts w:hint="eastAsia"/>
          <w:rtl/>
        </w:rPr>
        <w:t>نَا</w:t>
      </w:r>
      <w:r w:rsidR="00B07A23" w:rsidRPr="00FB2EE3">
        <w:rPr>
          <w:rStyle w:val="Char2"/>
          <w:rtl/>
        </w:rPr>
        <w:t xml:space="preserve"> </w:t>
      </w:r>
      <w:r w:rsidR="00B07A23" w:rsidRPr="00FB2EE3">
        <w:rPr>
          <w:rStyle w:val="Char2"/>
          <w:rFonts w:hint="eastAsia"/>
          <w:rtl/>
        </w:rPr>
        <w:t>مَا</w:t>
      </w:r>
      <w:r w:rsidR="00B07A23" w:rsidRPr="00FB2EE3">
        <w:rPr>
          <w:rStyle w:val="Char2"/>
          <w:rtl/>
        </w:rPr>
        <w:t xml:space="preserve"> </w:t>
      </w:r>
      <w:r w:rsidR="00B07A23" w:rsidRPr="00FB2EE3">
        <w:rPr>
          <w:rStyle w:val="Char2"/>
          <w:rFonts w:hint="eastAsia"/>
          <w:rtl/>
        </w:rPr>
        <w:t>لَا</w:t>
      </w:r>
      <w:r w:rsidR="00B07A23" w:rsidRPr="00FB2EE3">
        <w:rPr>
          <w:rStyle w:val="Char2"/>
          <w:rtl/>
        </w:rPr>
        <w:t xml:space="preserve"> </w:t>
      </w:r>
      <w:r w:rsidR="00B07A23" w:rsidRPr="00FB2EE3">
        <w:rPr>
          <w:rStyle w:val="Char2"/>
          <w:rFonts w:hint="eastAsia"/>
          <w:rtl/>
        </w:rPr>
        <w:t>طَاقَةَ</w:t>
      </w:r>
      <w:r w:rsidR="00B07A23" w:rsidRPr="00FB2EE3">
        <w:rPr>
          <w:rStyle w:val="Char2"/>
          <w:rtl/>
        </w:rPr>
        <w:t xml:space="preserve"> </w:t>
      </w:r>
      <w:r w:rsidR="00B07A23" w:rsidRPr="00FB2EE3">
        <w:rPr>
          <w:rStyle w:val="Char2"/>
          <w:rFonts w:hint="eastAsia"/>
          <w:rtl/>
        </w:rPr>
        <w:t>لَنَا</w:t>
      </w:r>
      <w:r w:rsidR="00B07A23" w:rsidRPr="00FB2EE3">
        <w:rPr>
          <w:rStyle w:val="Char2"/>
          <w:rtl/>
        </w:rPr>
        <w:t xml:space="preserve"> </w:t>
      </w:r>
      <w:r w:rsidR="00B07A23" w:rsidRPr="00FB2EE3">
        <w:rPr>
          <w:rStyle w:val="Char2"/>
          <w:rFonts w:hint="eastAsia"/>
          <w:rtl/>
        </w:rPr>
        <w:t>بِهِ</w:t>
      </w:r>
      <w:r w:rsidR="00B07A23" w:rsidRPr="00FB2EE3">
        <w:rPr>
          <w:rStyle w:val="Char2"/>
          <w:rFonts w:hint="cs"/>
          <w:rtl/>
        </w:rPr>
        <w:t>ۦۖ</w:t>
      </w:r>
      <w:r w:rsidR="00B07A23" w:rsidRPr="00FB2EE3">
        <w:rPr>
          <w:rFonts w:ascii="KFGQPC Uthman Taha Naskh" w:hint="cs"/>
          <w:rtl/>
          <w:lang w:bidi="ar-SA"/>
        </w:rPr>
        <w:t>﴾</w:t>
      </w:r>
      <w:r w:rsidR="00B07A23" w:rsidRPr="00FB2EE3">
        <w:rPr>
          <w:rFonts w:ascii="KFGQPC Uthman Taha Naskh"/>
          <w:rtl/>
          <w:lang w:bidi="ar-SA"/>
        </w:rPr>
        <w:t xml:space="preserve"> </w:t>
      </w:r>
      <w:r w:rsidR="00164F7D" w:rsidRPr="00FB2EE3">
        <w:rPr>
          <w:rtl/>
          <w:lang w:bidi="ar-SA"/>
        </w:rPr>
        <w:t>قال: نَعَمْ</w:t>
      </w:r>
      <w:r w:rsidR="00164F7D" w:rsidRPr="00FB2EE3">
        <w:rPr>
          <w:rFonts w:cs="B Badr"/>
          <w:rtl/>
          <w:lang w:bidi="ar-SA"/>
        </w:rPr>
        <w:t xml:space="preserve"> </w:t>
      </w:r>
      <w:r w:rsidR="00B07A23" w:rsidRPr="00FB2EE3">
        <w:rPr>
          <w:rFonts w:ascii="KFGQPC Uthman Taha Naskh" w:hint="cs"/>
          <w:rtl/>
          <w:lang w:bidi="ar-SA"/>
        </w:rPr>
        <w:t>﴿</w:t>
      </w:r>
      <w:r w:rsidR="00B07A23" w:rsidRPr="00FB2EE3">
        <w:rPr>
          <w:rStyle w:val="Char2"/>
          <w:rFonts w:hint="eastAsia"/>
          <w:rtl/>
        </w:rPr>
        <w:t>وَ</w:t>
      </w:r>
      <w:r w:rsidR="00B07A23" w:rsidRPr="00FB2EE3">
        <w:rPr>
          <w:rStyle w:val="Char2"/>
          <w:rFonts w:hint="cs"/>
          <w:rtl/>
        </w:rPr>
        <w:t>ٱ</w:t>
      </w:r>
      <w:r w:rsidR="00B07A23" w:rsidRPr="00FB2EE3">
        <w:rPr>
          <w:rStyle w:val="Char2"/>
          <w:rFonts w:hint="eastAsia"/>
          <w:rtl/>
        </w:rPr>
        <w:t>ع</w:t>
      </w:r>
      <w:r w:rsidR="00B07A23" w:rsidRPr="00FB2EE3">
        <w:rPr>
          <w:rStyle w:val="Char2"/>
          <w:rFonts w:hint="cs"/>
          <w:rtl/>
        </w:rPr>
        <w:t>ۡ</w:t>
      </w:r>
      <w:r w:rsidR="00B07A23" w:rsidRPr="00FB2EE3">
        <w:rPr>
          <w:rStyle w:val="Char2"/>
          <w:rFonts w:hint="eastAsia"/>
          <w:rtl/>
        </w:rPr>
        <w:t>فُ</w:t>
      </w:r>
      <w:r w:rsidR="00B07A23" w:rsidRPr="00FB2EE3">
        <w:rPr>
          <w:rStyle w:val="Char2"/>
          <w:rtl/>
        </w:rPr>
        <w:t xml:space="preserve"> </w:t>
      </w:r>
      <w:r w:rsidR="00B07A23" w:rsidRPr="00FB2EE3">
        <w:rPr>
          <w:rStyle w:val="Char2"/>
          <w:rFonts w:hint="eastAsia"/>
          <w:rtl/>
        </w:rPr>
        <w:t>عَنَّا</w:t>
      </w:r>
      <w:r w:rsidR="00B07A23" w:rsidRPr="00FB2EE3">
        <w:rPr>
          <w:rStyle w:val="Char2"/>
          <w:rtl/>
        </w:rPr>
        <w:t xml:space="preserve"> </w:t>
      </w:r>
      <w:r w:rsidR="00B07A23" w:rsidRPr="00FB2EE3">
        <w:rPr>
          <w:rStyle w:val="Char2"/>
          <w:rFonts w:hint="eastAsia"/>
          <w:rtl/>
        </w:rPr>
        <w:t>وَ</w:t>
      </w:r>
      <w:r w:rsidR="00B07A23" w:rsidRPr="00FB2EE3">
        <w:rPr>
          <w:rStyle w:val="Char2"/>
          <w:rFonts w:hint="cs"/>
          <w:rtl/>
        </w:rPr>
        <w:t>ٱ</w:t>
      </w:r>
      <w:r w:rsidR="00B07A23" w:rsidRPr="00FB2EE3">
        <w:rPr>
          <w:rStyle w:val="Char2"/>
          <w:rFonts w:hint="eastAsia"/>
          <w:rtl/>
        </w:rPr>
        <w:t>غ</w:t>
      </w:r>
      <w:r w:rsidR="00B07A23" w:rsidRPr="00FB2EE3">
        <w:rPr>
          <w:rStyle w:val="Char2"/>
          <w:rFonts w:hint="cs"/>
          <w:rtl/>
        </w:rPr>
        <w:t>ۡ</w:t>
      </w:r>
      <w:r w:rsidR="00B07A23" w:rsidRPr="00FB2EE3">
        <w:rPr>
          <w:rStyle w:val="Char2"/>
          <w:rFonts w:hint="eastAsia"/>
          <w:rtl/>
        </w:rPr>
        <w:t>فِر</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لَنَا</w:t>
      </w:r>
      <w:r w:rsidR="00B07A23" w:rsidRPr="00FB2EE3">
        <w:rPr>
          <w:rStyle w:val="Char2"/>
          <w:rtl/>
        </w:rPr>
        <w:t xml:space="preserve"> </w:t>
      </w:r>
      <w:r w:rsidR="00B07A23" w:rsidRPr="00FB2EE3">
        <w:rPr>
          <w:rStyle w:val="Char2"/>
          <w:rFonts w:hint="eastAsia"/>
          <w:rtl/>
        </w:rPr>
        <w:t>وَ</w:t>
      </w:r>
      <w:r w:rsidR="00B07A23" w:rsidRPr="00FB2EE3">
        <w:rPr>
          <w:rStyle w:val="Char2"/>
          <w:rFonts w:hint="cs"/>
          <w:rtl/>
        </w:rPr>
        <w:t>ٱ</w:t>
      </w:r>
      <w:r w:rsidR="00B07A23" w:rsidRPr="00FB2EE3">
        <w:rPr>
          <w:rStyle w:val="Char2"/>
          <w:rFonts w:hint="eastAsia"/>
          <w:rtl/>
        </w:rPr>
        <w:t>ر</w:t>
      </w:r>
      <w:r w:rsidR="00B07A23" w:rsidRPr="00FB2EE3">
        <w:rPr>
          <w:rStyle w:val="Char2"/>
          <w:rFonts w:hint="cs"/>
          <w:rtl/>
        </w:rPr>
        <w:t>ۡ</w:t>
      </w:r>
      <w:r w:rsidR="00B07A23" w:rsidRPr="00FB2EE3">
        <w:rPr>
          <w:rStyle w:val="Char2"/>
          <w:rFonts w:hint="eastAsia"/>
          <w:rtl/>
        </w:rPr>
        <w:t>حَم</w:t>
      </w:r>
      <w:r w:rsidR="00B07A23" w:rsidRPr="00FB2EE3">
        <w:rPr>
          <w:rStyle w:val="Char2"/>
          <w:rFonts w:hint="cs"/>
          <w:rtl/>
        </w:rPr>
        <w:t>ۡ</w:t>
      </w:r>
      <w:r w:rsidR="00B07A23" w:rsidRPr="00FB2EE3">
        <w:rPr>
          <w:rStyle w:val="Char2"/>
          <w:rFonts w:hint="eastAsia"/>
          <w:rtl/>
        </w:rPr>
        <w:t>نَا</w:t>
      </w:r>
      <w:r w:rsidR="00B07A23" w:rsidRPr="00FB2EE3">
        <w:rPr>
          <w:rStyle w:val="Char2"/>
          <w:rFonts w:hint="cs"/>
          <w:rtl/>
        </w:rPr>
        <w:t>ٓۚ</w:t>
      </w:r>
      <w:r w:rsidR="00B07A23" w:rsidRPr="00FB2EE3">
        <w:rPr>
          <w:rStyle w:val="Char2"/>
          <w:rtl/>
        </w:rPr>
        <w:t xml:space="preserve"> </w:t>
      </w:r>
      <w:r w:rsidR="00B07A23" w:rsidRPr="00FB2EE3">
        <w:rPr>
          <w:rStyle w:val="Char2"/>
          <w:rFonts w:hint="eastAsia"/>
          <w:rtl/>
        </w:rPr>
        <w:t>أَنتَ</w:t>
      </w:r>
      <w:r w:rsidR="00B07A23" w:rsidRPr="00FB2EE3">
        <w:rPr>
          <w:rStyle w:val="Char2"/>
          <w:rtl/>
        </w:rPr>
        <w:t xml:space="preserve"> </w:t>
      </w:r>
      <w:r w:rsidR="00B07A23" w:rsidRPr="00FB2EE3">
        <w:rPr>
          <w:rStyle w:val="Char2"/>
          <w:rFonts w:hint="eastAsia"/>
          <w:rtl/>
        </w:rPr>
        <w:t>مَو</w:t>
      </w:r>
      <w:r w:rsidR="00B07A23" w:rsidRPr="00FB2EE3">
        <w:rPr>
          <w:rStyle w:val="Char2"/>
          <w:rFonts w:hint="cs"/>
          <w:rtl/>
        </w:rPr>
        <w:t>ۡ</w:t>
      </w:r>
      <w:r w:rsidR="00B07A23" w:rsidRPr="00FB2EE3">
        <w:rPr>
          <w:rStyle w:val="Char2"/>
          <w:rFonts w:hint="eastAsia"/>
          <w:rtl/>
        </w:rPr>
        <w:t>لَى</w:t>
      </w:r>
      <w:r w:rsidR="00B07A23" w:rsidRPr="00FB2EE3">
        <w:rPr>
          <w:rStyle w:val="Char2"/>
          <w:rFonts w:hint="cs"/>
          <w:rtl/>
        </w:rPr>
        <w:t>ٰ</w:t>
      </w:r>
      <w:r w:rsidR="00B07A23" w:rsidRPr="00FB2EE3">
        <w:rPr>
          <w:rStyle w:val="Char2"/>
          <w:rFonts w:hint="eastAsia"/>
          <w:rtl/>
        </w:rPr>
        <w:t>نَا</w:t>
      </w:r>
      <w:r w:rsidR="00B07A23" w:rsidRPr="00FB2EE3">
        <w:rPr>
          <w:rStyle w:val="Char2"/>
          <w:rtl/>
        </w:rPr>
        <w:t xml:space="preserve"> </w:t>
      </w:r>
      <w:r w:rsidR="00B07A23" w:rsidRPr="00FB2EE3">
        <w:rPr>
          <w:rStyle w:val="Char2"/>
          <w:rFonts w:hint="eastAsia"/>
          <w:rtl/>
        </w:rPr>
        <w:t>فَ</w:t>
      </w:r>
      <w:r w:rsidR="00B07A23" w:rsidRPr="00FB2EE3">
        <w:rPr>
          <w:rStyle w:val="Char2"/>
          <w:rFonts w:hint="cs"/>
          <w:rtl/>
        </w:rPr>
        <w:t>ٱ</w:t>
      </w:r>
      <w:r w:rsidR="00B07A23" w:rsidRPr="00FB2EE3">
        <w:rPr>
          <w:rStyle w:val="Char2"/>
          <w:rFonts w:hint="eastAsia"/>
          <w:rtl/>
        </w:rPr>
        <w:t>نصُر</w:t>
      </w:r>
      <w:r w:rsidR="00B07A23" w:rsidRPr="00FB2EE3">
        <w:rPr>
          <w:rStyle w:val="Char2"/>
          <w:rFonts w:hint="cs"/>
          <w:rtl/>
        </w:rPr>
        <w:t>ۡ</w:t>
      </w:r>
      <w:r w:rsidR="00B07A23" w:rsidRPr="00FB2EE3">
        <w:rPr>
          <w:rStyle w:val="Char2"/>
          <w:rFonts w:hint="eastAsia"/>
          <w:rtl/>
        </w:rPr>
        <w:t>نَا</w:t>
      </w:r>
      <w:r w:rsidR="00B07A23" w:rsidRPr="00FB2EE3">
        <w:rPr>
          <w:rStyle w:val="Char2"/>
          <w:rtl/>
        </w:rPr>
        <w:t xml:space="preserve"> </w:t>
      </w:r>
      <w:r w:rsidR="00B07A23" w:rsidRPr="00FB2EE3">
        <w:rPr>
          <w:rStyle w:val="Char2"/>
          <w:rFonts w:hint="eastAsia"/>
          <w:rtl/>
        </w:rPr>
        <w:t>عَلَى</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w:t>
      </w:r>
      <w:r w:rsidR="00B07A23" w:rsidRPr="00FB2EE3">
        <w:rPr>
          <w:rStyle w:val="Char2"/>
          <w:rFonts w:hint="cs"/>
          <w:rtl/>
        </w:rPr>
        <w:t>ۡ</w:t>
      </w:r>
      <w:r w:rsidR="00B07A23" w:rsidRPr="00FB2EE3">
        <w:rPr>
          <w:rStyle w:val="Char2"/>
          <w:rFonts w:hint="eastAsia"/>
          <w:rtl/>
        </w:rPr>
        <w:t>قَو</w:t>
      </w:r>
      <w:r w:rsidR="00B07A23" w:rsidRPr="00FB2EE3">
        <w:rPr>
          <w:rStyle w:val="Char2"/>
          <w:rFonts w:hint="cs"/>
          <w:rtl/>
        </w:rPr>
        <w:t>ۡ</w:t>
      </w:r>
      <w:r w:rsidR="00B07A23" w:rsidRPr="00FB2EE3">
        <w:rPr>
          <w:rStyle w:val="Char2"/>
          <w:rFonts w:hint="eastAsia"/>
          <w:rtl/>
        </w:rPr>
        <w:t>مِ</w:t>
      </w:r>
      <w:r w:rsidR="00B07A23" w:rsidRPr="00FB2EE3">
        <w:rPr>
          <w:rStyle w:val="Char2"/>
          <w:rtl/>
        </w:rPr>
        <w:t xml:space="preserve"> </w:t>
      </w:r>
      <w:r w:rsidR="00B07A23" w:rsidRPr="00FB2EE3">
        <w:rPr>
          <w:rStyle w:val="Char2"/>
          <w:rFonts w:hint="cs"/>
          <w:rtl/>
        </w:rPr>
        <w:t>ٱ</w:t>
      </w:r>
      <w:r w:rsidR="00B07A23" w:rsidRPr="00FB2EE3">
        <w:rPr>
          <w:rStyle w:val="Char2"/>
          <w:rFonts w:hint="eastAsia"/>
          <w:rtl/>
        </w:rPr>
        <w:t>ل</w:t>
      </w:r>
      <w:r w:rsidR="00B07A23" w:rsidRPr="00FB2EE3">
        <w:rPr>
          <w:rStyle w:val="Char2"/>
          <w:rFonts w:hint="cs"/>
          <w:rtl/>
        </w:rPr>
        <w:t>ۡ</w:t>
      </w:r>
      <w:r w:rsidR="00B07A23" w:rsidRPr="00FB2EE3">
        <w:rPr>
          <w:rStyle w:val="Char2"/>
          <w:rFonts w:hint="eastAsia"/>
          <w:rtl/>
        </w:rPr>
        <w:t>كَ</w:t>
      </w:r>
      <w:r w:rsidR="00B07A23" w:rsidRPr="00FB2EE3">
        <w:rPr>
          <w:rStyle w:val="Char2"/>
          <w:rFonts w:hint="cs"/>
          <w:rtl/>
        </w:rPr>
        <w:t>ٰ</w:t>
      </w:r>
      <w:r w:rsidR="00B07A23" w:rsidRPr="00FB2EE3">
        <w:rPr>
          <w:rStyle w:val="Char2"/>
          <w:rFonts w:hint="eastAsia"/>
          <w:rtl/>
        </w:rPr>
        <w:t>فِرِينَ</w:t>
      </w:r>
      <w:r w:rsidR="00B07A23" w:rsidRPr="00FB2EE3">
        <w:rPr>
          <w:rFonts w:ascii="KFGQPC Uthman Taha Naskh" w:hint="cs"/>
          <w:rtl/>
          <w:lang w:bidi="ar-SA"/>
        </w:rPr>
        <w:t>﴾</w:t>
      </w:r>
      <w:r w:rsidR="00B07A23" w:rsidRPr="00FB2EE3">
        <w:rPr>
          <w:rFonts w:ascii="KFGQPC Uthman Taha Naskh"/>
          <w:rtl/>
          <w:lang w:bidi="ar-SA"/>
        </w:rPr>
        <w:t xml:space="preserve"> </w:t>
      </w:r>
      <w:r w:rsidR="00164F7D" w:rsidRPr="00FB2EE3">
        <w:rPr>
          <w:rtl/>
          <w:lang w:bidi="ar-SA"/>
        </w:rPr>
        <w:t>قال: نعَم</w:t>
      </w:r>
      <w:r w:rsidRPr="00FB2EE3">
        <w:rPr>
          <w:rtl/>
          <w:lang w:bidi="ar-SA"/>
        </w:rPr>
        <w:t>.</w:t>
      </w:r>
      <w:r w:rsidR="00164F7D" w:rsidRPr="00FB2EE3">
        <w:rPr>
          <w:rtl/>
          <w:lang w:bidi="ar-SA"/>
        </w:rPr>
        <w:t xml:space="preserve">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70"/>
      </w:r>
      <w:r w:rsidR="00FB2EE3" w:rsidRPr="00FB2EE3">
        <w:rPr>
          <w:rStyle w:val="FootnoteReference"/>
          <w:rFonts w:cs="B Lotus"/>
          <w:bCs w:val="0"/>
          <w:szCs w:val="28"/>
          <w:rtl/>
          <w:lang w:bidi="ar-SA"/>
        </w:rPr>
        <w:t>)</w:t>
      </w:r>
    </w:p>
    <w:p w:rsidR="00661763" w:rsidRPr="00FB2EE3" w:rsidRDefault="00E95401" w:rsidP="00167AB1">
      <w:pPr>
        <w:rPr>
          <w:spacing w:val="0"/>
          <w:rtl/>
          <w:lang w:bidi="ar-SA"/>
        </w:rPr>
      </w:pPr>
      <w:r w:rsidRPr="00FB2EE3">
        <w:rPr>
          <w:b/>
          <w:bCs/>
          <w:spacing w:val="0"/>
          <w:rtl/>
          <w:lang w:bidi="ar-SA"/>
        </w:rPr>
        <w:t>ترجمه:</w:t>
      </w:r>
      <w:r w:rsidRPr="00FB2EE3">
        <w:rPr>
          <w:spacing w:val="0"/>
          <w:rtl/>
          <w:lang w:bidi="ar-SA"/>
        </w:rPr>
        <w:t xml:space="preserve"> </w:t>
      </w:r>
      <w:r w:rsidR="00661763" w:rsidRPr="00FB2EE3">
        <w:rPr>
          <w:spacing w:val="0"/>
          <w:rtl/>
          <w:lang w:bidi="ar-SA"/>
        </w:rPr>
        <w:t>ابوهریره</w:t>
      </w:r>
      <w:r w:rsidR="00661763" w:rsidRPr="00FB2EE3">
        <w:rPr>
          <w:spacing w:val="0"/>
          <w:lang w:bidi="ar-SA"/>
        </w:rPr>
        <w:sym w:font="AGA Arabesque" w:char="F074"/>
      </w:r>
      <w:r w:rsidR="00661763" w:rsidRPr="00FB2EE3">
        <w:rPr>
          <w:spacing w:val="0"/>
          <w:rtl/>
          <w:lang w:bidi="ar-SA"/>
        </w:rPr>
        <w:t xml:space="preserve"> می‌گوید: این آیه بر رسول‌الله</w:t>
      </w:r>
      <w:r w:rsidR="00661763" w:rsidRPr="00FB2EE3">
        <w:rPr>
          <w:spacing w:val="0"/>
          <w:lang w:bidi="ar-SA"/>
        </w:rPr>
        <w:sym w:font="AGA Arabesque" w:char="F072"/>
      </w:r>
      <w:r w:rsidR="00661763" w:rsidRPr="00FB2EE3">
        <w:rPr>
          <w:spacing w:val="0"/>
          <w:rtl/>
          <w:lang w:bidi="ar-SA"/>
        </w:rPr>
        <w:t xml:space="preserve"> نازل شد:</w:t>
      </w:r>
    </w:p>
    <w:p w:rsidR="00CB3304" w:rsidRPr="00FB2EE3" w:rsidRDefault="00B07A23" w:rsidP="00B07A23">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دُواْ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تُخ</w:t>
      </w:r>
      <w:r w:rsidRPr="00FB2EE3">
        <w:rPr>
          <w:rFonts w:ascii="KFGQPC Uthmanic Script HAFS" w:hint="cs"/>
          <w:rtl/>
          <w:lang w:bidi="ar-SA"/>
        </w:rPr>
        <w:t>ۡ</w:t>
      </w:r>
      <w:r w:rsidRPr="00FB2EE3">
        <w:rPr>
          <w:rFonts w:ascii="KFGQPC Uthmanic Script HAFS" w:hint="eastAsia"/>
          <w:rtl/>
          <w:lang w:bidi="ar-SA"/>
        </w:rPr>
        <w:t>فُوهُ</w:t>
      </w:r>
      <w:r w:rsidRPr="00FB2EE3">
        <w:rPr>
          <w:rFonts w:ascii="KFGQPC Uthmanic Script HAFS"/>
          <w:rtl/>
          <w:lang w:bidi="ar-SA"/>
        </w:rPr>
        <w:t xml:space="preserve"> </w:t>
      </w:r>
      <w:r w:rsidRPr="00FB2EE3">
        <w:rPr>
          <w:rFonts w:ascii="KFGQPC Uthmanic Script HAFS" w:hint="eastAsia"/>
          <w:rtl/>
          <w:lang w:bidi="ar-SA"/>
        </w:rPr>
        <w:t>يُحَاسِب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٢٨٤</w:t>
      </w:r>
      <w:r w:rsidRPr="00FB2EE3">
        <w:rPr>
          <w:rStyle w:val="Char8"/>
          <w:rtl/>
        </w:rPr>
        <w:t xml:space="preserve">] </w:t>
      </w:r>
    </w:p>
    <w:p w:rsidR="00661763" w:rsidRPr="00FB2EE3" w:rsidRDefault="00661763" w:rsidP="00167AB1">
      <w:pPr>
        <w:pStyle w:val="a2"/>
        <w:rPr>
          <w:rtl/>
          <w:lang w:bidi="ar-SA"/>
        </w:rPr>
      </w:pPr>
      <w:r w:rsidRPr="00FB2EE3">
        <w:rPr>
          <w:rtl/>
          <w:lang w:bidi="ar-SA"/>
        </w:rPr>
        <w:t>آن‌چه در آسمان‌ها و زمین است، از آنِ الله می</w:t>
      </w:r>
      <w:r w:rsidRPr="00FB2EE3">
        <w:rPr>
          <w:rtl/>
          <w:lang w:bidi="ar-SA"/>
        </w:rPr>
        <w:softHyphen/>
        <w:t>باشد. و اگر آن‌چه را در درونتان دارید، آشکار کنید و یا پنهان نمایید، الله همه را به حسابتان می</w:t>
      </w:r>
      <w:r w:rsidRPr="00FB2EE3">
        <w:rPr>
          <w:rtl/>
          <w:lang w:bidi="ar-SA"/>
        </w:rPr>
        <w:softHyphen/>
        <w:t>آورد.</w:t>
      </w:r>
    </w:p>
    <w:p w:rsidR="00240316" w:rsidRPr="00FB2EE3" w:rsidRDefault="00E95401" w:rsidP="00B07A23">
      <w:pPr>
        <w:rPr>
          <w:spacing w:val="0"/>
          <w:rtl/>
          <w:lang w:bidi="ar-SA"/>
        </w:rPr>
      </w:pP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می‌افزاید:] </w:t>
      </w:r>
      <w:r w:rsidR="00661763" w:rsidRPr="00FB2EE3">
        <w:rPr>
          <w:spacing w:val="0"/>
          <w:rtl/>
          <w:lang w:bidi="ar-SA"/>
        </w:rPr>
        <w:t>این مسأله، بر اصحاب رسول‌الله</w:t>
      </w:r>
      <w:r w:rsidR="00661763" w:rsidRPr="00FB2EE3">
        <w:rPr>
          <w:spacing w:val="0"/>
          <w:lang w:bidi="ar-SA"/>
        </w:rPr>
        <w:sym w:font="AGA Arabesque" w:char="F072"/>
      </w:r>
      <w:r w:rsidR="00661763" w:rsidRPr="00FB2EE3">
        <w:rPr>
          <w:spacing w:val="0"/>
          <w:rtl/>
          <w:lang w:bidi="ar-SA"/>
        </w:rPr>
        <w:t xml:space="preserve"> سخت و دشوار بود. لذا نزد پیامبر</w:t>
      </w:r>
      <w:r w:rsidR="00661763" w:rsidRPr="00FB2EE3">
        <w:rPr>
          <w:spacing w:val="0"/>
          <w:lang w:bidi="ar-SA"/>
        </w:rPr>
        <w:sym w:font="AGA Arabesque" w:char="F072"/>
      </w:r>
      <w:r w:rsidR="00661763" w:rsidRPr="00FB2EE3">
        <w:rPr>
          <w:spacing w:val="0"/>
          <w:rtl/>
          <w:lang w:bidi="ar-SA"/>
        </w:rPr>
        <w:t xml:space="preserve"> آمدند و به زانو افتادند و گفتند: ای رسول‌خدا! ما به اعمال</w:t>
      </w:r>
      <w:r w:rsidRPr="00FB2EE3">
        <w:rPr>
          <w:spacing w:val="0"/>
          <w:rtl/>
          <w:lang w:bidi="ar-SA"/>
        </w:rPr>
        <w:t>ی مانند نماز، جهاد، روزه و زکات</w:t>
      </w:r>
      <w:r w:rsidR="00661763" w:rsidRPr="00FB2EE3">
        <w:rPr>
          <w:spacing w:val="0"/>
          <w:rtl/>
          <w:lang w:bidi="ar-SA"/>
        </w:rPr>
        <w:t xml:space="preserve"> مکلّف شده‌ایم که طاقتش را داریم؛ اما اینک آیه‌ای بر شما نازل گردیده که تاب آن را نداریم. رسول‌الله</w:t>
      </w:r>
      <w:r w:rsidR="00661763" w:rsidRPr="00FB2EE3">
        <w:rPr>
          <w:spacing w:val="0"/>
          <w:lang w:bidi="ar-SA"/>
        </w:rPr>
        <w:sym w:font="AGA Arabesque" w:char="F072"/>
      </w:r>
      <w:r w:rsidR="0088509A" w:rsidRPr="00FB2EE3">
        <w:rPr>
          <w:spacing w:val="0"/>
          <w:rtl/>
          <w:lang w:bidi="ar-SA"/>
        </w:rPr>
        <w:t xml:space="preserve"> فرمود: </w:t>
      </w:r>
      <w:r w:rsidR="00661763" w:rsidRPr="00FB2EE3">
        <w:rPr>
          <w:spacing w:val="0"/>
          <w:rtl/>
          <w:lang w:bidi="ar-SA"/>
        </w:rPr>
        <w:t>آیا شما هم می‌خواهید همان سخنی را بگویید که پیش از شما، اهل تورات و انجیل گفتند</w:t>
      </w:r>
      <w:r w:rsidR="00240316" w:rsidRPr="00FB2EE3">
        <w:rPr>
          <w:spacing w:val="0"/>
          <w:rtl/>
          <w:lang w:bidi="ar-SA"/>
        </w:rPr>
        <w:t xml:space="preserve">؟ (آیا می‌خواهید بگویید): شنیدیم و نافرمانی کردیم؟ بلکه شما بگویید: </w:t>
      </w:r>
      <w:r w:rsidR="00B07A23" w:rsidRPr="00FB2EE3">
        <w:rPr>
          <w:rFonts w:ascii="KFGQPC Uthman Taha Naskh" w:cs="KFGQPC Uthman Taha Naskh" w:hint="cs"/>
          <w:spacing w:val="0"/>
          <w:rtl/>
          <w:lang w:bidi="ar-SA"/>
        </w:rPr>
        <w:t>﴿</w:t>
      </w:r>
      <w:r w:rsidR="00B07A23" w:rsidRPr="00FB2EE3">
        <w:rPr>
          <w:rStyle w:val="Char2"/>
          <w:rFonts w:hint="eastAsia"/>
          <w:spacing w:val="0"/>
          <w:rtl/>
        </w:rPr>
        <w:t>سَمِع</w:t>
      </w:r>
      <w:r w:rsidR="00B07A23" w:rsidRPr="00FB2EE3">
        <w:rPr>
          <w:rStyle w:val="Char2"/>
          <w:rFonts w:hint="cs"/>
          <w:spacing w:val="0"/>
          <w:rtl/>
        </w:rPr>
        <w:t>ۡ</w:t>
      </w:r>
      <w:r w:rsidR="00B07A23" w:rsidRPr="00FB2EE3">
        <w:rPr>
          <w:rStyle w:val="Char2"/>
          <w:rFonts w:hint="eastAsia"/>
          <w:spacing w:val="0"/>
          <w:rtl/>
        </w:rPr>
        <w:t>نَا</w:t>
      </w:r>
      <w:r w:rsidR="00B07A23" w:rsidRPr="00FB2EE3">
        <w:rPr>
          <w:rStyle w:val="Char2"/>
          <w:spacing w:val="0"/>
          <w:rtl/>
        </w:rPr>
        <w:t xml:space="preserve"> </w:t>
      </w:r>
      <w:r w:rsidR="00B07A23" w:rsidRPr="00FB2EE3">
        <w:rPr>
          <w:rStyle w:val="Char2"/>
          <w:rFonts w:hint="eastAsia"/>
          <w:spacing w:val="0"/>
          <w:rtl/>
        </w:rPr>
        <w:t>وَأَطَع</w:t>
      </w:r>
      <w:r w:rsidR="00B07A23" w:rsidRPr="00FB2EE3">
        <w:rPr>
          <w:rStyle w:val="Char2"/>
          <w:rFonts w:hint="cs"/>
          <w:spacing w:val="0"/>
          <w:rtl/>
        </w:rPr>
        <w:t>ۡ</w:t>
      </w:r>
      <w:r w:rsidR="00B07A23" w:rsidRPr="00FB2EE3">
        <w:rPr>
          <w:rStyle w:val="Char2"/>
          <w:rFonts w:hint="eastAsia"/>
          <w:spacing w:val="0"/>
          <w:rtl/>
        </w:rPr>
        <w:t>نَا</w:t>
      </w:r>
      <w:r w:rsidR="00B07A23" w:rsidRPr="00FB2EE3">
        <w:rPr>
          <w:rStyle w:val="Char2"/>
          <w:rFonts w:hint="cs"/>
          <w:spacing w:val="0"/>
          <w:rtl/>
        </w:rPr>
        <w:t>ۖ</w:t>
      </w:r>
      <w:r w:rsidR="00B07A23" w:rsidRPr="00FB2EE3">
        <w:rPr>
          <w:rStyle w:val="Char2"/>
          <w:spacing w:val="0"/>
          <w:rtl/>
        </w:rPr>
        <w:t xml:space="preserve"> </w:t>
      </w:r>
      <w:r w:rsidR="00B07A23" w:rsidRPr="00FB2EE3">
        <w:rPr>
          <w:rStyle w:val="Char2"/>
          <w:rFonts w:hint="eastAsia"/>
          <w:spacing w:val="0"/>
          <w:rtl/>
        </w:rPr>
        <w:t>غُف</w:t>
      </w:r>
      <w:r w:rsidR="00B07A23" w:rsidRPr="00FB2EE3">
        <w:rPr>
          <w:rStyle w:val="Char2"/>
          <w:rFonts w:hint="cs"/>
          <w:spacing w:val="0"/>
          <w:rtl/>
        </w:rPr>
        <w:t>ۡ</w:t>
      </w:r>
      <w:r w:rsidR="00B07A23" w:rsidRPr="00FB2EE3">
        <w:rPr>
          <w:rStyle w:val="Char2"/>
          <w:rFonts w:hint="eastAsia"/>
          <w:spacing w:val="0"/>
          <w:rtl/>
        </w:rPr>
        <w:t>رَانَكَ</w:t>
      </w:r>
      <w:r w:rsidR="00B07A23" w:rsidRPr="00FB2EE3">
        <w:rPr>
          <w:rStyle w:val="Char2"/>
          <w:spacing w:val="0"/>
          <w:rtl/>
        </w:rPr>
        <w:t xml:space="preserve"> </w:t>
      </w:r>
      <w:r w:rsidR="00B07A23" w:rsidRPr="00FB2EE3">
        <w:rPr>
          <w:rStyle w:val="Char2"/>
          <w:rFonts w:hint="eastAsia"/>
          <w:spacing w:val="0"/>
          <w:rtl/>
        </w:rPr>
        <w:t>رَبَّنَا</w:t>
      </w:r>
      <w:r w:rsidR="00B07A23" w:rsidRPr="00FB2EE3">
        <w:rPr>
          <w:rStyle w:val="Char2"/>
          <w:spacing w:val="0"/>
          <w:rtl/>
        </w:rPr>
        <w:t xml:space="preserve"> </w:t>
      </w:r>
      <w:r w:rsidR="00B07A23" w:rsidRPr="00FB2EE3">
        <w:rPr>
          <w:rStyle w:val="Char2"/>
          <w:rFonts w:hint="eastAsia"/>
          <w:spacing w:val="0"/>
          <w:rtl/>
        </w:rPr>
        <w:t>وَإِلَي</w:t>
      </w:r>
      <w:r w:rsidR="00B07A23" w:rsidRPr="00FB2EE3">
        <w:rPr>
          <w:rStyle w:val="Char2"/>
          <w:rFonts w:hint="cs"/>
          <w:spacing w:val="0"/>
          <w:rtl/>
        </w:rPr>
        <w:t>ۡ</w:t>
      </w:r>
      <w:r w:rsidR="00B07A23" w:rsidRPr="00FB2EE3">
        <w:rPr>
          <w:rStyle w:val="Char2"/>
          <w:rFonts w:hint="eastAsia"/>
          <w:spacing w:val="0"/>
          <w:rtl/>
        </w:rPr>
        <w:t>كَ</w:t>
      </w:r>
      <w:r w:rsidR="00B07A23" w:rsidRPr="00FB2EE3">
        <w:rPr>
          <w:rStyle w:val="Char2"/>
          <w:spacing w:val="0"/>
          <w:rtl/>
        </w:rPr>
        <w:t xml:space="preserve"> </w:t>
      </w:r>
      <w:r w:rsidR="00B07A23" w:rsidRPr="00FB2EE3">
        <w:rPr>
          <w:rStyle w:val="Char2"/>
          <w:rFonts w:hint="cs"/>
          <w:spacing w:val="0"/>
          <w:rtl/>
        </w:rPr>
        <w:t>ٱ</w:t>
      </w:r>
      <w:r w:rsidR="00B07A23" w:rsidRPr="00FB2EE3">
        <w:rPr>
          <w:rStyle w:val="Char2"/>
          <w:rFonts w:hint="eastAsia"/>
          <w:spacing w:val="0"/>
          <w:rtl/>
        </w:rPr>
        <w:t>ل</w:t>
      </w:r>
      <w:r w:rsidR="00B07A23" w:rsidRPr="00FB2EE3">
        <w:rPr>
          <w:rStyle w:val="Char2"/>
          <w:rFonts w:hint="cs"/>
          <w:spacing w:val="0"/>
          <w:rtl/>
        </w:rPr>
        <w:t>ۡ</w:t>
      </w:r>
      <w:r w:rsidR="00B07A23" w:rsidRPr="00FB2EE3">
        <w:rPr>
          <w:rStyle w:val="Char2"/>
          <w:rFonts w:hint="eastAsia"/>
          <w:spacing w:val="0"/>
          <w:rtl/>
        </w:rPr>
        <w:t>مَصِيرُ</w:t>
      </w:r>
      <w:r w:rsidR="00B07A23" w:rsidRPr="00FB2EE3">
        <w:rPr>
          <w:rFonts w:ascii="KFGQPC Uthman Taha Naskh" w:cs="KFGQPC Uthman Taha Naskh" w:hint="cs"/>
          <w:spacing w:val="0"/>
          <w:rtl/>
          <w:lang w:bidi="ar-SA"/>
        </w:rPr>
        <w:t>﴾</w:t>
      </w:r>
      <w:r w:rsidR="00B07A23" w:rsidRPr="00FB2EE3">
        <w:rPr>
          <w:rFonts w:ascii="KFGQPC Uthman Taha Naskh" w:cs="KFGQPC Uthman Taha Naskh"/>
          <w:spacing w:val="0"/>
          <w:rtl/>
          <w:lang w:bidi="ar-SA"/>
        </w:rPr>
        <w:t xml:space="preserve"> </w:t>
      </w:r>
      <w:r w:rsidR="0088509A" w:rsidRPr="00FB2EE3">
        <w:rPr>
          <w:rStyle w:val="Char3"/>
          <w:spacing w:val="0"/>
          <w:rtl/>
          <w:lang w:bidi="ar-SA"/>
        </w:rPr>
        <w:t xml:space="preserve">یعنی: </w:t>
      </w:r>
      <w:r w:rsidR="00240316" w:rsidRPr="00FB2EE3">
        <w:rPr>
          <w:rStyle w:val="Char3"/>
          <w:spacing w:val="0"/>
          <w:rtl/>
          <w:lang w:bidi="ar-SA"/>
        </w:rPr>
        <w:t>فرمان پروردگار را شنیدیم و اطاعت کردیم. پروردگارا! ما خواهان آمرزش تو هستیم و بازگشت به سوی توست</w:t>
      </w:r>
      <w:r w:rsidR="00240316" w:rsidRPr="00FB2EE3">
        <w:rPr>
          <w:rFonts w:cs="B Mitra"/>
          <w:spacing w:val="0"/>
          <w:sz w:val="24"/>
          <w:szCs w:val="24"/>
          <w:rtl/>
          <w:lang w:bidi="ar-SA"/>
        </w:rPr>
        <w:t>.</w:t>
      </w:r>
      <w:r w:rsidR="0088509A" w:rsidRPr="00FB2EE3">
        <w:rPr>
          <w:rFonts w:cs="B Mitra"/>
          <w:spacing w:val="0"/>
          <w:sz w:val="24"/>
          <w:szCs w:val="24"/>
          <w:rtl/>
          <w:lang w:bidi="ar-SA"/>
        </w:rPr>
        <w:t xml:space="preserve"> </w:t>
      </w:r>
      <w:r w:rsidR="0088509A" w:rsidRPr="00FB2EE3">
        <w:rPr>
          <w:spacing w:val="0"/>
          <w:rtl/>
          <w:lang w:bidi="ar-SA"/>
        </w:rPr>
        <w:t>وقتی صحابه</w:t>
      </w:r>
      <w:r w:rsidR="0088509A" w:rsidRPr="00FB2EE3">
        <w:rPr>
          <w:spacing w:val="0"/>
          <w:lang w:bidi="ar-SA"/>
        </w:rPr>
        <w:sym w:font="AGA Arabesque" w:char="F079"/>
      </w:r>
      <w:r w:rsidR="0088509A" w:rsidRPr="00FB2EE3">
        <w:rPr>
          <w:spacing w:val="0"/>
          <w:rtl/>
          <w:lang w:bidi="ar-SA"/>
        </w:rPr>
        <w:t xml:space="preserve"> این </w:t>
      </w:r>
      <w:r w:rsidR="0033098B" w:rsidRPr="00FB2EE3">
        <w:rPr>
          <w:spacing w:val="0"/>
          <w:rtl/>
          <w:lang w:bidi="ar-SA"/>
        </w:rPr>
        <w:t>دعا</w:t>
      </w:r>
      <w:r w:rsidR="0088509A" w:rsidRPr="00FB2EE3">
        <w:rPr>
          <w:spacing w:val="0"/>
          <w:rtl/>
          <w:lang w:bidi="ar-SA"/>
        </w:rPr>
        <w:t xml:space="preserve"> را خواندند</w:t>
      </w:r>
      <w:r w:rsidR="0033098B" w:rsidRPr="00FB2EE3">
        <w:rPr>
          <w:spacing w:val="0"/>
          <w:rtl/>
          <w:lang w:bidi="ar-SA"/>
        </w:rPr>
        <w:t xml:space="preserve"> و زب</w:t>
      </w:r>
      <w:r w:rsidR="0088509A" w:rsidRPr="00FB2EE3">
        <w:rPr>
          <w:spacing w:val="0"/>
          <w:rtl/>
          <w:lang w:bidi="ar-SA"/>
        </w:rPr>
        <w:t>ا</w:t>
      </w:r>
      <w:r w:rsidR="0033098B" w:rsidRPr="00FB2EE3">
        <w:rPr>
          <w:spacing w:val="0"/>
          <w:rtl/>
          <w:lang w:bidi="ar-SA"/>
        </w:rPr>
        <w:t>ن</w:t>
      </w:r>
      <w:r w:rsidR="0088509A" w:rsidRPr="00FB2EE3">
        <w:rPr>
          <w:spacing w:val="0"/>
          <w:rtl/>
          <w:lang w:bidi="ar-SA"/>
        </w:rPr>
        <w:t xml:space="preserve">‌هایشان به آن عادت کرد، الله متعال این آیه را در پی آن نازل </w:t>
      </w:r>
      <w:r w:rsidR="0035110D" w:rsidRPr="00FB2EE3">
        <w:rPr>
          <w:spacing w:val="0"/>
          <w:rtl/>
          <w:lang w:bidi="ar-SA"/>
        </w:rPr>
        <w:t>فرمود</w:t>
      </w:r>
      <w:r w:rsidR="0088509A" w:rsidRPr="00FB2EE3">
        <w:rPr>
          <w:spacing w:val="0"/>
          <w:rtl/>
          <w:lang w:bidi="ar-SA"/>
        </w:rPr>
        <w:t>:</w:t>
      </w:r>
    </w:p>
    <w:p w:rsidR="0033098B" w:rsidRPr="00FB2EE3" w:rsidRDefault="00B07A23" w:rsidP="00B07A23">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ءَامَنَ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ءَامَنَ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وَمَلَ</w:t>
      </w:r>
      <w:r w:rsidRPr="00FB2EE3">
        <w:rPr>
          <w:rFonts w:ascii="KFGQPC Uthmanic Script HAFS" w:hint="cs"/>
          <w:rtl/>
          <w:lang w:bidi="ar-SA"/>
        </w:rPr>
        <w:t>ٰٓ</w:t>
      </w:r>
      <w:r w:rsidRPr="00FB2EE3">
        <w:rPr>
          <w:rFonts w:ascii="KFGQPC Uthmanic Script HAFS" w:hint="eastAsia"/>
          <w:rtl/>
          <w:lang w:bidi="ar-SA"/>
        </w:rPr>
        <w:t>ئِكَتِهِ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وَكُتُبِهِ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وَرُسُلِهِ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نُفَرِّقُ</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أَحَد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رُّسُلِهِ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وَقَالُواْ</w:t>
      </w:r>
      <w:r w:rsidRPr="00FB2EE3">
        <w:rPr>
          <w:rFonts w:ascii="KFGQPC Uthmanic Script HAFS"/>
          <w:rtl/>
          <w:lang w:bidi="ar-SA"/>
        </w:rPr>
        <w:t xml:space="preserve"> </w:t>
      </w:r>
      <w:r w:rsidRPr="00FB2EE3">
        <w:rPr>
          <w:rFonts w:ascii="KFGQPC Uthmanic Script HAFS" w:hint="eastAsia"/>
          <w:rtl/>
          <w:lang w:bidi="ar-SA"/>
        </w:rPr>
        <w:t>سَمِع</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وَأَطَع</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غُف</w:t>
      </w:r>
      <w:r w:rsidRPr="00FB2EE3">
        <w:rPr>
          <w:rFonts w:ascii="KFGQPC Uthmanic Script HAFS" w:hint="cs"/>
          <w:rtl/>
          <w:lang w:bidi="ar-SA"/>
        </w:rPr>
        <w:t>ۡ</w:t>
      </w:r>
      <w:r w:rsidRPr="00FB2EE3">
        <w:rPr>
          <w:rFonts w:ascii="KFGQPC Uthmanic Script HAFS" w:hint="eastAsia"/>
          <w:rtl/>
          <w:lang w:bidi="ar-SA"/>
        </w:rPr>
        <w:t>رَانَكَ</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وَإِلَي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مَصِيرُ</w:t>
      </w:r>
      <w:r w:rsidRPr="00FB2EE3">
        <w:rPr>
          <w:rFonts w:ascii="KFGQPC Uthmanic Script HAFS"/>
          <w:rtl/>
          <w:lang w:bidi="ar-SA"/>
        </w:rPr>
        <w:t xml:space="preserve"> </w:t>
      </w:r>
      <w:r w:rsidRPr="00FB2EE3">
        <w:rPr>
          <w:rFonts w:ascii="KFGQPC Uthmanic Script HAFS" w:hint="cs"/>
          <w:rtl/>
          <w:lang w:bidi="ar-SA"/>
        </w:rPr>
        <w:t>٢٨٥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٢٨٥</w:t>
      </w:r>
      <w:r w:rsidRPr="00FB2EE3">
        <w:rPr>
          <w:rStyle w:val="Char8"/>
          <w:rtl/>
        </w:rPr>
        <w:t>]</w:t>
      </w:r>
      <w:r w:rsidRPr="00FB2EE3">
        <w:rPr>
          <w:rFonts w:ascii="KFGQPC Uthman Taha Naskh" w:cs="KFGQPC Uthman Taha Naskh"/>
          <w:rtl/>
          <w:lang w:bidi="ar-SA"/>
        </w:rPr>
        <w:t xml:space="preserve">  </w:t>
      </w:r>
      <w:r w:rsidR="008637F9" w:rsidRPr="00FB2EE3">
        <w:rPr>
          <w:rFonts w:ascii="(normal text)" w:hAnsi="(normal text)"/>
          <w:rtl/>
          <w:lang w:bidi="ar-SA"/>
        </w:rPr>
        <w:tab/>
      </w:r>
    </w:p>
    <w:p w:rsidR="0088509A" w:rsidRPr="00FB2EE3" w:rsidRDefault="0033098B" w:rsidP="00167AB1">
      <w:pPr>
        <w:pStyle w:val="a2"/>
        <w:rPr>
          <w:rtl/>
          <w:lang w:bidi="ar-SA"/>
        </w:rPr>
      </w:pPr>
      <w:r w:rsidRPr="00FB2EE3">
        <w:rPr>
          <w:rtl/>
          <w:lang w:bidi="ar-SA"/>
        </w:rPr>
        <w:t>پیامبر به آن‌چه از سوی پروردگارش به او نازل شده</w:t>
      </w:r>
      <w:r w:rsidR="00121722" w:rsidRPr="00FB2EE3">
        <w:rPr>
          <w:rtl/>
          <w:lang w:bidi="ar-SA"/>
        </w:rPr>
        <w:t xml:space="preserve"> است</w:t>
      </w:r>
      <w:r w:rsidRPr="00FB2EE3">
        <w:rPr>
          <w:rtl/>
          <w:lang w:bidi="ar-SA"/>
        </w:rPr>
        <w:t>، ایمان دارد و نیز مؤمنان؛ همگی به الله و فرشتگانش، و به کتاب</w:t>
      </w:r>
      <w:r w:rsidRPr="00FB2EE3">
        <w:rPr>
          <w:rtl/>
          <w:lang w:bidi="ar-SA"/>
        </w:rPr>
        <w:softHyphen/>
        <w:t>ها و پیامبرانش ایمان داشته، (می</w:t>
      </w:r>
      <w:r w:rsidRPr="00FB2EE3">
        <w:rPr>
          <w:rtl/>
          <w:lang w:bidi="ar-SA"/>
        </w:rPr>
        <w:softHyphen/>
        <w:t>گویند:) میان هیچ‌یک از فرستادگانش فرق نمی</w:t>
      </w:r>
      <w:r w:rsidRPr="00FB2EE3">
        <w:rPr>
          <w:rtl/>
          <w:lang w:bidi="ar-SA"/>
        </w:rPr>
        <w:softHyphen/>
        <w:t>گذاریم (و به همه ایمان داریم)؛ فرمان پروردگار را شنیدیم و اطاعت کردیم. پروردگارا! ما خواهان آمرزش تو هستیم و بازگشت به سوی توست.</w:t>
      </w:r>
    </w:p>
    <w:p w:rsidR="0033098B" w:rsidRPr="00FB2EE3" w:rsidRDefault="002E09D8" w:rsidP="00167AB1">
      <w:pPr>
        <w:rPr>
          <w:spacing w:val="0"/>
          <w:rtl/>
          <w:lang w:bidi="ar-SA"/>
        </w:rPr>
      </w:pPr>
      <w:r w:rsidRPr="00FB2EE3">
        <w:rPr>
          <w:spacing w:val="0"/>
          <w:rtl/>
          <w:lang w:bidi="ar-SA"/>
        </w:rPr>
        <w:t>وقتی چنین کردند، الله متعال، آیه‌ی قبل [آیه‌ی 284] را منسوخ کرد و این آیه را نازل فرمود:</w:t>
      </w:r>
    </w:p>
    <w:p w:rsidR="009D658B" w:rsidRPr="00FB2EE3" w:rsidRDefault="00B07A23" w:rsidP="00B07A23">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يُكَلِّفُ</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وُس</w:t>
      </w:r>
      <w:r w:rsidRPr="00FB2EE3">
        <w:rPr>
          <w:rFonts w:ascii="KFGQPC Uthmanic Script HAFS" w:hint="cs"/>
          <w:rtl/>
          <w:lang w:bidi="ar-SA"/>
        </w:rPr>
        <w:t>ۡ</w:t>
      </w:r>
      <w:r w:rsidRPr="00FB2EE3">
        <w:rPr>
          <w:rFonts w:ascii="KFGQPC Uthmanic Script HAFS" w:hint="eastAsia"/>
          <w:rtl/>
          <w:lang w:bidi="ar-SA"/>
        </w:rPr>
        <w:t>عَهَا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كَسَبَت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وَعَلَي</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تَسَبَت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تُؤَاخِذ</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نَّسِينَا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طَأ</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كَمَا</w:t>
      </w:r>
      <w:r w:rsidRPr="00FB2EE3">
        <w:rPr>
          <w:rFonts w:ascii="KFGQPC Uthmanic Script HAFS"/>
          <w:rtl/>
          <w:lang w:bidi="ar-SA"/>
        </w:rPr>
        <w:t xml:space="preserve"> </w:t>
      </w:r>
      <w:r w:rsidRPr="00FB2EE3">
        <w:rPr>
          <w:rFonts w:ascii="KFGQPC Uthmanic Script HAFS" w:hint="eastAsia"/>
          <w:rtl/>
          <w:lang w:bidi="ar-SA"/>
        </w:rPr>
        <w:t>حَمَل</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تُحَمِّل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طَاقَةَ</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عَنَّا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حَم</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نصُر</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فِرِينَ</w:t>
      </w:r>
      <w:r w:rsidRPr="00FB2EE3">
        <w:rPr>
          <w:rFonts w:ascii="KFGQPC Uthmanic Script HAFS"/>
          <w:rtl/>
          <w:lang w:bidi="ar-SA"/>
        </w:rPr>
        <w:t xml:space="preserve"> </w:t>
      </w:r>
      <w:r w:rsidRPr="00FB2EE3">
        <w:rPr>
          <w:rFonts w:ascii="KFGQPC Uthmanic Script HAFS" w:hint="cs"/>
          <w:rtl/>
          <w:lang w:bidi="ar-SA"/>
        </w:rPr>
        <w:t>٢٨٦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٢٨٦</w:t>
      </w:r>
      <w:r w:rsidRPr="00FB2EE3">
        <w:rPr>
          <w:rStyle w:val="Char8"/>
          <w:rtl/>
        </w:rPr>
        <w:t>]</w:t>
      </w:r>
      <w:r w:rsidRPr="00FB2EE3">
        <w:rPr>
          <w:rFonts w:ascii="KFGQPC Uthman Taha Naskh" w:cs="KFGQPC Uthman Taha Naskh"/>
          <w:rtl/>
          <w:lang w:bidi="ar-SA"/>
        </w:rPr>
        <w:t xml:space="preserve">  </w:t>
      </w:r>
      <w:r w:rsidR="008637F9" w:rsidRPr="00FB2EE3">
        <w:rPr>
          <w:rtl/>
          <w:lang w:bidi="ar-SA"/>
        </w:rPr>
        <w:tab/>
      </w:r>
    </w:p>
    <w:p w:rsidR="002E09D8" w:rsidRPr="00FB2EE3" w:rsidRDefault="009D658B" w:rsidP="00167AB1">
      <w:pPr>
        <w:pStyle w:val="a2"/>
        <w:rPr>
          <w:rtl/>
          <w:lang w:bidi="ar-SA"/>
        </w:rPr>
      </w:pPr>
      <w:r w:rsidRPr="00FB2EE3">
        <w:rPr>
          <w:rtl/>
          <w:lang w:bidi="ar-SA"/>
        </w:rPr>
        <w:t>الله، هیچ‌کس را جز به اندازه</w:t>
      </w:r>
      <w:r w:rsidRPr="00FB2EE3">
        <w:rPr>
          <w:rtl/>
          <w:lang w:bidi="ar-SA"/>
        </w:rPr>
        <w:softHyphen/>
        <w:t>ی توانش تکلیف نمی</w:t>
      </w:r>
      <w:r w:rsidRPr="00FB2EE3">
        <w:rPr>
          <w:rtl/>
          <w:lang w:bidi="ar-SA"/>
        </w:rPr>
        <w:softHyphen/>
        <w:t>دهد. هر عمل نیکی که انسان انجام دهد، به نفع اوست و هر عمل بدی که مرتکب شود، به ضررش می</w:t>
      </w:r>
      <w:r w:rsidRPr="00FB2EE3">
        <w:rPr>
          <w:rtl/>
          <w:lang w:bidi="ar-SA"/>
        </w:rPr>
        <w:softHyphen/>
        <w:t>باشد. پروردگارا! اگر فراموش کردیم یا به خطا رفتیم، ما را مؤاخذه مکن. پروردگارا! بر ما آن‌چنان تکالیف دشواری قرار نده که بر امت</w:t>
      </w:r>
      <w:r w:rsidRPr="00FB2EE3">
        <w:rPr>
          <w:rtl/>
          <w:lang w:bidi="ar-SA"/>
        </w:rPr>
        <w:softHyphen/>
        <w:t>های پیش از ما نهادی. پروردگارا! تکالیف و مصائبی که طاقتش را نداریم، بر دوشمان قرار مده و از ما در گذر و ما را ببخش و بر ما رحم بفرما. تو، یار و یاورمان هستی؛ پس ما را بر کافران پیروز بگردان.</w:t>
      </w:r>
    </w:p>
    <w:p w:rsidR="0033098B" w:rsidRPr="00FB2EE3" w:rsidRDefault="00FC0D6F" w:rsidP="00167AB1">
      <w:pPr>
        <w:rPr>
          <w:spacing w:val="0"/>
          <w:rtl/>
          <w:lang w:bidi="ar-SA"/>
        </w:rPr>
      </w:pPr>
      <w:r w:rsidRPr="00FB2EE3">
        <w:rPr>
          <w:spacing w:val="0"/>
          <w:rtl/>
          <w:lang w:bidi="ar-SA"/>
        </w:rPr>
        <w:t>(وقتی بنده، هر یک از این دعاها را می‌خواند) الله متعال می‌فرماید: بله؛ (یعنی پذیرفتم</w:t>
      </w:r>
      <w:r w:rsidR="00552012" w:rsidRPr="00FB2EE3">
        <w:rPr>
          <w:spacing w:val="0"/>
          <w:rtl/>
          <w:lang w:bidi="ar-SA"/>
        </w:rPr>
        <w:t xml:space="preserve"> و دیگر، او را به‌خاطر وسوسه‌هایی که در دلش خطور می‌کند، محاسبه نمی‌فرماید</w:t>
      </w:r>
      <w:r w:rsidRPr="00FB2EE3">
        <w:rPr>
          <w:spacing w:val="0"/>
          <w:rtl/>
          <w:lang w:bidi="ar-SA"/>
        </w:rPr>
        <w:t>).</w:t>
      </w:r>
    </w:p>
    <w:p w:rsidR="0033098B" w:rsidRPr="00FB2EE3" w:rsidRDefault="003F15C2"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3F15C2" w:rsidRPr="00FB2EE3" w:rsidRDefault="00453DE6" w:rsidP="00167AB1">
      <w:pPr>
        <w:rPr>
          <w:spacing w:val="0"/>
          <w:rtl/>
          <w:lang w:bidi="ar-SA"/>
        </w:rPr>
      </w:pPr>
      <w:r w:rsidRPr="00FB2EE3">
        <w:rPr>
          <w:spacing w:val="0"/>
          <w:rtl/>
          <w:lang w:bidi="ar-SA"/>
        </w:rPr>
        <w:t>مؤلف</w:t>
      </w:r>
      <w:r w:rsidR="00E95401" w:rsidRPr="00FB2EE3">
        <w:rPr>
          <w:rFonts w:cs="CTraditional Arabic"/>
          <w:spacing w:val="0"/>
          <w:rtl/>
          <w:lang w:bidi="ar-SA"/>
        </w:rPr>
        <w:t>/</w:t>
      </w:r>
      <w:r w:rsidRPr="00FB2EE3">
        <w:rPr>
          <w:spacing w:val="0"/>
          <w:rtl/>
          <w:lang w:bidi="ar-SA"/>
        </w:rPr>
        <w:t xml:space="preserve"> بابی تحت عنوان «وجوب اطاعت از حکم</w:t>
      </w:r>
      <w:r w:rsidR="00E95401" w:rsidRPr="00FB2EE3">
        <w:rPr>
          <w:spacing w:val="0"/>
          <w:rtl/>
          <w:lang w:bidi="ar-SA"/>
        </w:rPr>
        <w:t>ِ</w:t>
      </w:r>
      <w:r w:rsidRPr="00FB2EE3">
        <w:rPr>
          <w:spacing w:val="0"/>
          <w:rtl/>
          <w:lang w:bidi="ar-SA"/>
        </w:rPr>
        <w:t xml:space="preserve"> الله» گشوده و سپس دو آیه در این باب ذکر کرده است که پیش‌تر درباره‌ی آن، سخن گفتیم. آن‌گاه حدیثی بدین مضمون از ابوهریره</w:t>
      </w:r>
      <w:r w:rsidRPr="00FB2EE3">
        <w:rPr>
          <w:spacing w:val="0"/>
          <w:lang w:bidi="ar-SA"/>
        </w:rPr>
        <w:sym w:font="AGA Arabesque" w:char="F074"/>
      </w:r>
      <w:r w:rsidRPr="00FB2EE3">
        <w:rPr>
          <w:spacing w:val="0"/>
          <w:rtl/>
          <w:lang w:bidi="ar-SA"/>
        </w:rPr>
        <w:t xml:space="preserve"> نقل کرده که آیه‌ی 284 سوره‌ی «بقره» نازل شد و در آن، آمده بود: «اگر آن‌چه را در درونتان دارید، آشکار و یا پنهان نمایید، الله، همه را به حسابتان منظور می‌کند». این مسأله بر صحابه</w:t>
      </w:r>
      <w:r w:rsidRPr="00FB2EE3">
        <w:rPr>
          <w:spacing w:val="0"/>
          <w:lang w:bidi="ar-SA"/>
        </w:rPr>
        <w:sym w:font="AGA Arabesque" w:char="F079"/>
      </w:r>
      <w:r w:rsidRPr="00FB2EE3">
        <w:rPr>
          <w:spacing w:val="0"/>
          <w:rtl/>
          <w:lang w:bidi="ar-SA"/>
        </w:rPr>
        <w:t xml:space="preserve"> سخت و دشوار تمام شد</w:t>
      </w:r>
      <w:r w:rsidR="00E95401" w:rsidRPr="00FB2EE3">
        <w:rPr>
          <w:spacing w:val="0"/>
          <w:rtl/>
          <w:lang w:bidi="ar-SA"/>
        </w:rPr>
        <w:t>؛</w:t>
      </w:r>
      <w:r w:rsidRPr="00FB2EE3">
        <w:rPr>
          <w:spacing w:val="0"/>
          <w:rtl/>
          <w:lang w:bidi="ar-SA"/>
        </w:rPr>
        <w:t xml:space="preserve"> زیرا وسوسه‌های درونی انسان، پایانی ندارد و چه بسا شیط</w:t>
      </w:r>
      <w:r w:rsidR="00E95401" w:rsidRPr="00FB2EE3">
        <w:rPr>
          <w:spacing w:val="0"/>
          <w:rtl/>
          <w:lang w:bidi="ar-SA"/>
        </w:rPr>
        <w:t>ان، وسوسه‌های عجیبی در دل انسان</w:t>
      </w:r>
      <w:r w:rsidRPr="00FB2EE3">
        <w:rPr>
          <w:spacing w:val="0"/>
          <w:rtl/>
          <w:lang w:bidi="ar-SA"/>
        </w:rPr>
        <w:t xml:space="preserve"> می‌اندازد که پاره‌ای از آن‌ها درباره‌ی مسایل دنیوی</w:t>
      </w:r>
      <w:r w:rsidR="00E95401" w:rsidRPr="00FB2EE3">
        <w:rPr>
          <w:spacing w:val="0"/>
          <w:rtl/>
          <w:lang w:bidi="ar-SA"/>
        </w:rPr>
        <w:t>‌</w:t>
      </w:r>
      <w:r w:rsidRPr="00FB2EE3">
        <w:rPr>
          <w:spacing w:val="0"/>
          <w:rtl/>
          <w:lang w:bidi="ar-SA"/>
        </w:rPr>
        <w:t>ست و برخی هم درباره‌ی مسایل اخروی و دینی؛ برخی از این وسوسه</w:t>
      </w:r>
      <w:r w:rsidR="00E95401" w:rsidRPr="00FB2EE3">
        <w:rPr>
          <w:spacing w:val="0"/>
          <w:rtl/>
          <w:lang w:bidi="ar-SA"/>
        </w:rPr>
        <w:t>‌</w:t>
      </w:r>
      <w:r w:rsidRPr="00FB2EE3">
        <w:rPr>
          <w:spacing w:val="0"/>
          <w:rtl/>
          <w:lang w:bidi="ar-SA"/>
        </w:rPr>
        <w:t>ها، جنبه‌ی شخصی و جسمی و روانی دارد و برخی هم در رابطه با مسایل مالی</w:t>
      </w:r>
      <w:r w:rsidR="00E95401" w:rsidRPr="00FB2EE3">
        <w:rPr>
          <w:spacing w:val="0"/>
          <w:rtl/>
          <w:lang w:bidi="ar-SA"/>
        </w:rPr>
        <w:t>‌</w:t>
      </w:r>
      <w:r w:rsidRPr="00FB2EE3">
        <w:rPr>
          <w:spacing w:val="0"/>
          <w:rtl/>
          <w:lang w:bidi="ar-SA"/>
        </w:rPr>
        <w:t>ست. در هر حال، شیطان، وسوسه‌های فراوانی در دل انسان می‌اندازد. الله</w:t>
      </w:r>
      <w:r w:rsidRPr="00FB2EE3">
        <w:rPr>
          <w:spacing w:val="0"/>
          <w:lang w:bidi="ar-SA"/>
        </w:rPr>
        <w:sym w:font="AGA Arabesque" w:char="F055"/>
      </w:r>
      <w:r w:rsidRPr="00FB2EE3">
        <w:rPr>
          <w:spacing w:val="0"/>
          <w:rtl/>
          <w:lang w:bidi="ar-SA"/>
        </w:rPr>
        <w:t xml:space="preserve"> فرموده است:</w:t>
      </w:r>
    </w:p>
    <w:p w:rsidR="00453DE6"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دُواْ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تُخ</w:t>
      </w:r>
      <w:r w:rsidRPr="00FB2EE3">
        <w:rPr>
          <w:rFonts w:ascii="KFGQPC Uthmanic Script HAFS" w:hint="cs"/>
          <w:rtl/>
          <w:lang w:bidi="ar-SA"/>
        </w:rPr>
        <w:t>ۡ</w:t>
      </w:r>
      <w:r w:rsidRPr="00FB2EE3">
        <w:rPr>
          <w:rFonts w:ascii="KFGQPC Uthmanic Script HAFS" w:hint="eastAsia"/>
          <w:rtl/>
          <w:lang w:bidi="ar-SA"/>
        </w:rPr>
        <w:t>فُوهُ</w:t>
      </w:r>
      <w:r w:rsidRPr="00FB2EE3">
        <w:rPr>
          <w:rFonts w:ascii="KFGQPC Uthmanic Script HAFS"/>
          <w:rtl/>
          <w:lang w:bidi="ar-SA"/>
        </w:rPr>
        <w:t xml:space="preserve"> </w:t>
      </w:r>
      <w:r w:rsidRPr="00FB2EE3">
        <w:rPr>
          <w:rFonts w:ascii="KFGQPC Uthmanic Script HAFS" w:hint="eastAsia"/>
          <w:rtl/>
          <w:lang w:bidi="ar-SA"/>
        </w:rPr>
        <w:t>يُحَاسِب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٢٨٤</w:t>
      </w:r>
      <w:r w:rsidRPr="00FB2EE3">
        <w:rPr>
          <w:rStyle w:val="Char8"/>
          <w:rtl/>
        </w:rPr>
        <w:t>]</w:t>
      </w:r>
      <w:r w:rsidRPr="00FB2EE3">
        <w:rPr>
          <w:rFonts w:ascii="KFGQPC Uthman Taha Naskh" w:cs="KFGQPC Uthman Taha Naskh"/>
          <w:rtl/>
          <w:lang w:bidi="ar-SA"/>
        </w:rPr>
        <w:t xml:space="preserve">  </w:t>
      </w:r>
      <w:r w:rsidR="008637F9" w:rsidRPr="00FB2EE3">
        <w:rPr>
          <w:rFonts w:ascii="(normal text)" w:hAnsi="(normal text)"/>
          <w:rtl/>
          <w:lang w:bidi="ar-SA"/>
        </w:rPr>
        <w:tab/>
      </w:r>
    </w:p>
    <w:p w:rsidR="00453DE6" w:rsidRPr="00FB2EE3" w:rsidRDefault="00453DE6" w:rsidP="00167AB1">
      <w:pPr>
        <w:pStyle w:val="a2"/>
        <w:rPr>
          <w:rtl/>
          <w:lang w:bidi="ar-SA"/>
        </w:rPr>
      </w:pPr>
      <w:r w:rsidRPr="00FB2EE3">
        <w:rPr>
          <w:rtl/>
          <w:lang w:bidi="ar-SA"/>
        </w:rPr>
        <w:t>و اگر آن‌چه را در درونتان دارید، آشکار کنید و یا پنهان نم</w:t>
      </w:r>
      <w:r w:rsidR="00175E59">
        <w:rPr>
          <w:rtl/>
          <w:lang w:bidi="ar-SA"/>
        </w:rPr>
        <w:t>ایید، الله همه را به حسابتان می</w:t>
      </w:r>
      <w:r w:rsidR="00175E59">
        <w:rPr>
          <w:rFonts w:hint="cs"/>
          <w:rtl/>
          <w:lang w:bidi="ar-SA"/>
        </w:rPr>
        <w:t>‌</w:t>
      </w:r>
      <w:r w:rsidRPr="00FB2EE3">
        <w:rPr>
          <w:rtl/>
          <w:lang w:bidi="ar-SA"/>
        </w:rPr>
        <w:t>آورد.</w:t>
      </w:r>
    </w:p>
    <w:p w:rsidR="00453DE6" w:rsidRPr="00FB2EE3" w:rsidRDefault="00453DE6" w:rsidP="00167AB1">
      <w:pPr>
        <w:rPr>
          <w:spacing w:val="0"/>
          <w:rtl/>
          <w:lang w:bidi="ar-SA"/>
        </w:rPr>
      </w:pPr>
      <w:r w:rsidRPr="00FB2EE3">
        <w:rPr>
          <w:spacing w:val="0"/>
          <w:rtl/>
          <w:lang w:bidi="ar-SA"/>
        </w:rPr>
        <w:t>صحابه</w:t>
      </w:r>
      <w:r w:rsidRPr="00FB2EE3">
        <w:rPr>
          <w:spacing w:val="0"/>
          <w:lang w:bidi="ar-SA"/>
        </w:rPr>
        <w:sym w:font="AGA Arabesque" w:char="F079"/>
      </w:r>
      <w:r w:rsidRPr="00FB2EE3">
        <w:rPr>
          <w:spacing w:val="0"/>
          <w:rtl/>
          <w:lang w:bidi="ar-SA"/>
        </w:rPr>
        <w:t xml:space="preserve"> نزد رسول‌الله</w:t>
      </w:r>
      <w:r w:rsidRPr="00FB2EE3">
        <w:rPr>
          <w:spacing w:val="0"/>
          <w:lang w:bidi="ar-SA"/>
        </w:rPr>
        <w:sym w:font="AGA Arabesque" w:char="F072"/>
      </w:r>
      <w:r w:rsidRPr="00FB2EE3">
        <w:rPr>
          <w:spacing w:val="0"/>
          <w:rtl/>
          <w:lang w:bidi="ar-SA"/>
        </w:rPr>
        <w:t xml:space="preserve"> رفتند و به زانو افتادند؛ زیرا این مسأله، برای آن‌ها خیلی دشوار بود و وقتی انسان، با مشکل سخت و دشواری روبه‌رو می‌شود، به زانو درمی‌آید. گفتند: ای رسول‌خدا! ما طاقت دستورهایی مانند نماز، روزه، زکات و جهاد را داریم، اما آن‌چه در این آیه ذکر شده، از توان ما خارج است و تابش را نداریم</w:t>
      </w:r>
      <w:r w:rsidR="00E95401" w:rsidRPr="00FB2EE3">
        <w:rPr>
          <w:spacing w:val="0"/>
          <w:rtl/>
          <w:lang w:bidi="ar-SA"/>
        </w:rPr>
        <w:t>؛</w:t>
      </w:r>
      <w:r w:rsidRPr="00FB2EE3">
        <w:rPr>
          <w:spacing w:val="0"/>
          <w:rtl/>
          <w:lang w:bidi="ar-SA"/>
        </w:rPr>
        <w:t xml:space="preserve"> زیرا هیچ‌کس نمی‌تواند خود را از وسوسه‌های درونی دور کند و اگر الله متعال، وسوسه‌های درونی انسان را محاسبه کند، </w:t>
      </w:r>
      <w:r w:rsidR="002E7E8E" w:rsidRPr="00FB2EE3">
        <w:rPr>
          <w:spacing w:val="0"/>
          <w:rtl/>
          <w:lang w:bidi="ar-SA"/>
        </w:rPr>
        <w:t>شکی در هلاکت انسان نخواهد بود</w:t>
      </w:r>
      <w:r w:rsidRPr="00FB2EE3">
        <w:rPr>
          <w:spacing w:val="0"/>
          <w:rtl/>
          <w:lang w:bidi="ar-SA"/>
        </w:rPr>
        <w:t>.</w:t>
      </w:r>
    </w:p>
    <w:p w:rsidR="003F15C2" w:rsidRPr="00FB2EE3" w:rsidRDefault="002E7E8E"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w:t>
      </w:r>
      <w:r w:rsidR="00B75233" w:rsidRPr="00FB2EE3">
        <w:rPr>
          <w:spacing w:val="0"/>
          <w:rtl/>
          <w:lang w:bidi="ar-SA"/>
        </w:rPr>
        <w:t xml:space="preserve">«آیا می‌خواهید </w:t>
      </w:r>
      <w:r w:rsidR="00E95401" w:rsidRPr="00FB2EE3">
        <w:rPr>
          <w:spacing w:val="0"/>
          <w:rtl/>
          <w:lang w:bidi="ar-SA"/>
        </w:rPr>
        <w:t>شما نیز مانند اهل تورات و انجیل</w:t>
      </w:r>
      <w:r w:rsidR="00B75233" w:rsidRPr="00FB2EE3">
        <w:rPr>
          <w:spacing w:val="0"/>
          <w:rtl/>
          <w:lang w:bidi="ar-SA"/>
        </w:rPr>
        <w:t xml:space="preserve"> بگویید: فرمان پروردگار را شنیدیم و نافرمانی کردیم؟» اهل تورات، همان یهودیان و اهل انجیل، همان نصرانی‌ها هستند. تورات، بزرگ‌ترین و</w:t>
      </w:r>
      <w:r w:rsidR="00E95401" w:rsidRPr="00FB2EE3">
        <w:rPr>
          <w:spacing w:val="0"/>
          <w:rtl/>
          <w:lang w:bidi="ar-SA"/>
        </w:rPr>
        <w:t xml:space="preserve"> </w:t>
      </w:r>
      <w:r w:rsidR="00B75233" w:rsidRPr="00FB2EE3">
        <w:rPr>
          <w:spacing w:val="0"/>
          <w:rtl/>
          <w:lang w:bidi="ar-SA"/>
        </w:rPr>
        <w:t>برترین کتاب آسمانی پس از قرآن کریم به‌شمار می‌رفت و انجیل، کامل‌کننده‌ی تورات بود. یهودی‌ها و نصرانی‌ها از پیامبرانشان نافرمانی کردند و گفتند: شنیدیم و نافرمانی کردیم؛ آیا شما هم می‌خواهید همانند آن‌ها باشید؟</w:t>
      </w:r>
      <w:r w:rsidR="00B934A7" w:rsidRPr="00FB2EE3">
        <w:rPr>
          <w:spacing w:val="0"/>
          <w:rtl/>
          <w:lang w:bidi="ar-SA"/>
        </w:rPr>
        <w:t xml:space="preserve"> شما همانند آنان عمل نکنید؛ «بلکه</w:t>
      </w:r>
      <w:r w:rsidR="00B75233" w:rsidRPr="00FB2EE3">
        <w:rPr>
          <w:spacing w:val="0"/>
          <w:rtl/>
          <w:lang w:bidi="ar-SA"/>
        </w:rPr>
        <w:t xml:space="preserve"> </w:t>
      </w:r>
      <w:r w:rsidR="00B934A7" w:rsidRPr="00FB2EE3">
        <w:rPr>
          <w:spacing w:val="0"/>
          <w:rtl/>
          <w:lang w:bidi="ar-SA"/>
        </w:rPr>
        <w:t>بگویید: فرمان پروردگار را شنیدیم و اطاعت کردیم؛ پروردگارا! خواهان آمرزش تو هستیم و بازگشت، به سوی توست». لذا هر مسلمانی همین‌که فرمان الله را می‌شنود، باید بگوید: «شنیدم و اطاعت می‌کنم» و در حد توان خود، به فرمان الاهی عمل نماید</w:t>
      </w:r>
      <w:r w:rsidR="00E95401" w:rsidRPr="00FB2EE3">
        <w:rPr>
          <w:spacing w:val="0"/>
          <w:rtl/>
          <w:lang w:bidi="ar-SA"/>
        </w:rPr>
        <w:t>؛</w:t>
      </w:r>
      <w:r w:rsidR="00B934A7" w:rsidRPr="00FB2EE3">
        <w:rPr>
          <w:spacing w:val="0"/>
          <w:rtl/>
          <w:lang w:bidi="ar-SA"/>
        </w:rPr>
        <w:t xml:space="preserve"> زیرا الله متعال، هیچ‌کس را بیش از حد توانش، تکلیف نمی‌دهد.</w:t>
      </w:r>
    </w:p>
    <w:p w:rsidR="00B934A7" w:rsidRPr="00FB2EE3" w:rsidRDefault="00542E77" w:rsidP="00167AB1">
      <w:pPr>
        <w:rPr>
          <w:spacing w:val="0"/>
          <w:rtl/>
          <w:lang w:bidi="ar-SA"/>
        </w:rPr>
      </w:pPr>
      <w:r w:rsidRPr="00FB2EE3">
        <w:rPr>
          <w:spacing w:val="0"/>
          <w:rtl/>
          <w:lang w:bidi="ar-SA"/>
        </w:rPr>
        <w:t>گاه برخی از مردم می‌پرسند: پیامبر</w:t>
      </w:r>
      <w:r w:rsidRPr="00FB2EE3">
        <w:rPr>
          <w:spacing w:val="0"/>
          <w:lang w:bidi="ar-SA"/>
        </w:rPr>
        <w:sym w:font="AGA Arabesque" w:char="F072"/>
      </w:r>
      <w:r w:rsidRPr="00FB2EE3">
        <w:rPr>
          <w:spacing w:val="0"/>
          <w:rtl/>
          <w:lang w:bidi="ar-SA"/>
        </w:rPr>
        <w:t xml:space="preserve"> چنین دستوری داده است؛ آیا این عمل، واجب است یا سنت؟ حال آن‌که اگر عملی که پیامبر</w:t>
      </w:r>
      <w:r w:rsidRPr="00FB2EE3">
        <w:rPr>
          <w:spacing w:val="0"/>
          <w:lang w:bidi="ar-SA"/>
        </w:rPr>
        <w:sym w:font="AGA Arabesque" w:char="F072"/>
      </w:r>
      <w:r w:rsidRPr="00FB2EE3">
        <w:rPr>
          <w:spacing w:val="0"/>
          <w:rtl/>
          <w:lang w:bidi="ar-SA"/>
        </w:rPr>
        <w:t xml:space="preserve"> به انجام آن دستور داده</w:t>
      </w:r>
      <w:r w:rsidR="00E95401" w:rsidRPr="00FB2EE3">
        <w:rPr>
          <w:spacing w:val="0"/>
          <w:rtl/>
          <w:lang w:bidi="ar-SA"/>
        </w:rPr>
        <w:t xml:space="preserve">، واجب باشد و ما به </w:t>
      </w:r>
      <w:r w:rsidRPr="00FB2EE3">
        <w:rPr>
          <w:spacing w:val="0"/>
          <w:rtl/>
          <w:lang w:bidi="ar-SA"/>
        </w:rPr>
        <w:t>ا</w:t>
      </w:r>
      <w:r w:rsidR="00E95401" w:rsidRPr="00FB2EE3">
        <w:rPr>
          <w:spacing w:val="0"/>
          <w:rtl/>
          <w:lang w:bidi="ar-SA"/>
        </w:rPr>
        <w:t>ن</w:t>
      </w:r>
      <w:r w:rsidRPr="00FB2EE3">
        <w:rPr>
          <w:spacing w:val="0"/>
          <w:rtl/>
          <w:lang w:bidi="ar-SA"/>
        </w:rPr>
        <w:t>جام آن بپردازیم، تکلیف خود را ادا کرده‌ایم و اگر سنت یا مستحب باشد، به خیر فراوانی دست یافته‌ایم و مستحق اجر و پاداش هستیم. لذا نباید به‌خاطر ناآگاهی از این‌که این عمل، واجب است یا مستحب، در انجام آن کوتاهی یا درنگ کنیم. فقط آدم‌های تنبل یا کسانی</w:t>
      </w:r>
      <w:r w:rsidR="00062612" w:rsidRPr="00FB2EE3">
        <w:rPr>
          <w:spacing w:val="0"/>
          <w:rtl/>
          <w:lang w:bidi="ar-SA"/>
        </w:rPr>
        <w:t>،</w:t>
      </w:r>
      <w:r w:rsidRPr="00FB2EE3">
        <w:rPr>
          <w:spacing w:val="0"/>
          <w:rtl/>
          <w:lang w:bidi="ar-SA"/>
        </w:rPr>
        <w:t xml:space="preserve"> چنین رویه‌ای دارند که به خیر و نیکی، بی‌رغبتند؛ اما آدمی که مشتاق خیر و نیکی</w:t>
      </w:r>
      <w:r w:rsidR="00E95401" w:rsidRPr="00FB2EE3">
        <w:rPr>
          <w:spacing w:val="0"/>
          <w:rtl/>
          <w:lang w:bidi="ar-SA"/>
        </w:rPr>
        <w:t>‌</w:t>
      </w:r>
      <w:r w:rsidRPr="00FB2EE3">
        <w:rPr>
          <w:spacing w:val="0"/>
          <w:rtl/>
          <w:lang w:bidi="ar-SA"/>
        </w:rPr>
        <w:t xml:space="preserve">ست و می‌خواهد به نیکی‌های بیش‌تری دست یابد، همین‌که فرمان الله و پیامبرش را می‌شنود، دست به‌کار می‌شود و به فرمان الله و رسولش، عمل </w:t>
      </w:r>
      <w:r w:rsidR="00062612" w:rsidRPr="00FB2EE3">
        <w:rPr>
          <w:spacing w:val="0"/>
          <w:rtl/>
          <w:lang w:bidi="ar-SA"/>
        </w:rPr>
        <w:t>می‌نماید</w:t>
      </w:r>
      <w:r w:rsidRPr="00FB2EE3">
        <w:rPr>
          <w:spacing w:val="0"/>
          <w:rtl/>
          <w:lang w:bidi="ar-SA"/>
        </w:rPr>
        <w:t xml:space="preserve"> و فرصت</w:t>
      </w:r>
      <w:r w:rsidR="00062612" w:rsidRPr="00FB2EE3">
        <w:rPr>
          <w:spacing w:val="0"/>
          <w:rtl/>
          <w:lang w:bidi="ar-SA"/>
        </w:rPr>
        <w:t>ش را صرف</w:t>
      </w:r>
      <w:r w:rsidRPr="00FB2EE3">
        <w:rPr>
          <w:spacing w:val="0"/>
          <w:rtl/>
          <w:lang w:bidi="ar-SA"/>
        </w:rPr>
        <w:t xml:space="preserve"> این پرسش </w:t>
      </w:r>
      <w:r w:rsidR="00062612" w:rsidRPr="00FB2EE3">
        <w:rPr>
          <w:spacing w:val="0"/>
          <w:rtl/>
          <w:lang w:bidi="ar-SA"/>
        </w:rPr>
        <w:t xml:space="preserve">نمی‌کند </w:t>
      </w:r>
      <w:r w:rsidRPr="00FB2EE3">
        <w:rPr>
          <w:spacing w:val="0"/>
          <w:rtl/>
          <w:lang w:bidi="ar-SA"/>
        </w:rPr>
        <w:t>که این عم</w:t>
      </w:r>
      <w:r w:rsidR="00062612" w:rsidRPr="00FB2EE3">
        <w:rPr>
          <w:spacing w:val="0"/>
          <w:rtl/>
          <w:lang w:bidi="ar-SA"/>
        </w:rPr>
        <w:t>ل، واجب است یا مستحب</w:t>
      </w:r>
      <w:r w:rsidR="005D4E9F" w:rsidRPr="00FB2EE3">
        <w:rPr>
          <w:spacing w:val="0"/>
          <w:rtl/>
          <w:lang w:bidi="ar-SA"/>
        </w:rPr>
        <w:t>؟</w:t>
      </w:r>
      <w:r w:rsidRPr="00FB2EE3">
        <w:rPr>
          <w:spacing w:val="0"/>
          <w:rtl/>
          <w:lang w:bidi="ar-SA"/>
        </w:rPr>
        <w:t xml:space="preserve"> از این‌رو سراغ نداریم که صحابه</w:t>
      </w:r>
      <w:r w:rsidRPr="00FB2EE3">
        <w:rPr>
          <w:spacing w:val="0"/>
          <w:lang w:bidi="ar-SA"/>
        </w:rPr>
        <w:sym w:font="AGA Arabesque" w:char="F079"/>
      </w:r>
      <w:r w:rsidRPr="00FB2EE3">
        <w:rPr>
          <w:spacing w:val="0"/>
          <w:rtl/>
          <w:lang w:bidi="ar-SA"/>
        </w:rPr>
        <w:t xml:space="preserve"> دستوری از رسول‌الله</w:t>
      </w:r>
      <w:r w:rsidRPr="00FB2EE3">
        <w:rPr>
          <w:spacing w:val="0"/>
          <w:lang w:bidi="ar-SA"/>
        </w:rPr>
        <w:sym w:font="AGA Arabesque" w:char="F072"/>
      </w:r>
      <w:r w:rsidRPr="00FB2EE3">
        <w:rPr>
          <w:spacing w:val="0"/>
          <w:rtl/>
          <w:lang w:bidi="ar-SA"/>
        </w:rPr>
        <w:t xml:space="preserve"> بشنوند و بگویند که آیا این عمل، واجب است یا مستحب؟ ما که چنین چیزی از صحابه</w:t>
      </w:r>
      <w:r w:rsidRPr="00FB2EE3">
        <w:rPr>
          <w:spacing w:val="0"/>
          <w:lang w:bidi="ar-SA"/>
        </w:rPr>
        <w:sym w:font="AGA Arabesque" w:char="F079"/>
      </w:r>
      <w:r w:rsidR="00F14B33" w:rsidRPr="00FB2EE3">
        <w:rPr>
          <w:spacing w:val="0"/>
          <w:rtl/>
          <w:lang w:bidi="ar-SA"/>
        </w:rPr>
        <w:t xml:space="preserve"> سراغ نداریم؛ بلکه آن‌</w:t>
      </w:r>
      <w:r w:rsidRPr="00FB2EE3">
        <w:rPr>
          <w:spacing w:val="0"/>
          <w:rtl/>
          <w:lang w:bidi="ar-SA"/>
        </w:rPr>
        <w:t>ها می</w:t>
      </w:r>
      <w:r w:rsidR="00F14B33" w:rsidRPr="00FB2EE3">
        <w:rPr>
          <w:spacing w:val="0"/>
          <w:rtl/>
          <w:lang w:bidi="ar-SA"/>
        </w:rPr>
        <w:t xml:space="preserve">‌گفتند: شنیدیم و فرمان بردیم. </w:t>
      </w:r>
      <w:r w:rsidRPr="00FB2EE3">
        <w:rPr>
          <w:spacing w:val="0"/>
          <w:rtl/>
          <w:lang w:bidi="ar-SA"/>
        </w:rPr>
        <w:t>و بی‌درنگ به فرمان رسول الله</w:t>
      </w:r>
      <w:r w:rsidRPr="00FB2EE3">
        <w:rPr>
          <w:spacing w:val="0"/>
          <w:lang w:bidi="ar-SA"/>
        </w:rPr>
        <w:sym w:font="AGA Arabesque" w:char="F072"/>
      </w:r>
      <w:r w:rsidRPr="00FB2EE3">
        <w:rPr>
          <w:spacing w:val="0"/>
          <w:rtl/>
          <w:lang w:bidi="ar-SA"/>
        </w:rPr>
        <w:t xml:space="preserve"> عمل می‌کردند.</w:t>
      </w:r>
    </w:p>
    <w:p w:rsidR="00F14B33" w:rsidRPr="00FB2EE3" w:rsidRDefault="00AE3B40" w:rsidP="00167AB1">
      <w:pPr>
        <w:rPr>
          <w:spacing w:val="0"/>
          <w:rtl/>
          <w:lang w:bidi="ar-SA"/>
        </w:rPr>
      </w:pPr>
      <w:r w:rsidRPr="00FB2EE3">
        <w:rPr>
          <w:spacing w:val="0"/>
          <w:rtl/>
          <w:lang w:bidi="ar-SA"/>
        </w:rPr>
        <w:t>هیچ‌</w:t>
      </w:r>
      <w:r w:rsidR="00E95401" w:rsidRPr="00FB2EE3">
        <w:rPr>
          <w:spacing w:val="0"/>
          <w:rtl/>
          <w:lang w:bidi="ar-SA"/>
        </w:rPr>
        <w:t>کس</w:t>
      </w:r>
      <w:r w:rsidR="00F14B33" w:rsidRPr="00FB2EE3">
        <w:rPr>
          <w:spacing w:val="0"/>
          <w:rtl/>
          <w:lang w:bidi="ar-SA"/>
        </w:rPr>
        <w:t xml:space="preserve"> نمی‌تواند عملی را بدون دلیل، واجب یا مستحب بداند و همین‌که عالم معتبری بگوید: رسول‌الله</w:t>
      </w:r>
      <w:r w:rsidR="00F14B33" w:rsidRPr="00FB2EE3">
        <w:rPr>
          <w:spacing w:val="0"/>
          <w:lang w:bidi="ar-SA"/>
        </w:rPr>
        <w:sym w:font="AGA Arabesque" w:char="F072"/>
      </w:r>
      <w:r w:rsidR="00F14B33" w:rsidRPr="00FB2EE3">
        <w:rPr>
          <w:spacing w:val="0"/>
          <w:rtl/>
          <w:lang w:bidi="ar-SA"/>
        </w:rPr>
        <w:t xml:space="preserve"> چنین فرموده است، حجت بر انسان تمام می‌شود.</w:t>
      </w:r>
      <w:r w:rsidR="00045CA6" w:rsidRPr="00FB2EE3">
        <w:rPr>
          <w:spacing w:val="0"/>
          <w:rtl/>
          <w:lang w:bidi="ar-SA"/>
        </w:rPr>
        <w:t xml:space="preserve"> دیدیم که ابن‌عمر</w:t>
      </w:r>
      <w:r w:rsidR="00E95401" w:rsidRPr="00FB2EE3">
        <w:rPr>
          <w:rFonts w:cs="(M. Aiyada Ayoub ALKobaisi)"/>
          <w:spacing w:val="0"/>
          <w:rtl/>
          <w:lang w:bidi="ar-SA"/>
        </w:rPr>
        <w:t>$</w:t>
      </w:r>
      <w:r w:rsidR="00045CA6" w:rsidRPr="00FB2EE3">
        <w:rPr>
          <w:spacing w:val="0"/>
          <w:rtl/>
          <w:lang w:bidi="ar-SA"/>
        </w:rPr>
        <w:t xml:space="preserve"> به فرزندش بلال</w:t>
      </w:r>
      <w:r w:rsidR="00E95401" w:rsidRPr="00FB2EE3">
        <w:rPr>
          <w:rFonts w:cs="CTraditional Arabic"/>
          <w:spacing w:val="0"/>
          <w:rtl/>
          <w:lang w:bidi="ar-SA"/>
        </w:rPr>
        <w:t>/</w:t>
      </w:r>
      <w:r w:rsidR="00045CA6" w:rsidRPr="00FB2EE3">
        <w:rPr>
          <w:spacing w:val="0"/>
          <w:rtl/>
          <w:lang w:bidi="ar-SA"/>
        </w:rPr>
        <w:t xml:space="preserve">، یادآوری </w:t>
      </w:r>
      <w:r w:rsidR="00E95401" w:rsidRPr="00FB2EE3">
        <w:rPr>
          <w:spacing w:val="0"/>
          <w:rtl/>
          <w:lang w:bidi="ar-SA"/>
        </w:rPr>
        <w:t xml:space="preserve">کرد </w:t>
      </w:r>
      <w:r w:rsidR="00045CA6" w:rsidRPr="00FB2EE3">
        <w:rPr>
          <w:spacing w:val="0"/>
          <w:rtl/>
          <w:lang w:bidi="ar-SA"/>
        </w:rPr>
        <w:t>که پیامبر</w:t>
      </w:r>
      <w:r w:rsidR="00045CA6" w:rsidRPr="00FB2EE3">
        <w:rPr>
          <w:spacing w:val="0"/>
          <w:lang w:bidi="ar-SA"/>
        </w:rPr>
        <w:sym w:font="AGA Arabesque" w:char="F072"/>
      </w:r>
      <w:r w:rsidR="00045CA6" w:rsidRPr="00FB2EE3">
        <w:rPr>
          <w:spacing w:val="0"/>
          <w:rtl/>
          <w:lang w:bidi="ar-SA"/>
        </w:rPr>
        <w:t xml:space="preserve"> فرمود</w:t>
      </w:r>
      <w:r w:rsidR="00E95401" w:rsidRPr="00FB2EE3">
        <w:rPr>
          <w:spacing w:val="0"/>
          <w:rtl/>
          <w:lang w:bidi="ar-SA"/>
        </w:rPr>
        <w:t>ه است: «زنان را از رفتن به مسجد</w:t>
      </w:r>
      <w:r w:rsidR="00045CA6" w:rsidRPr="00FB2EE3">
        <w:rPr>
          <w:spacing w:val="0"/>
          <w:rtl/>
          <w:lang w:bidi="ar-SA"/>
        </w:rPr>
        <w:t xml:space="preserve"> منع نکنید؛ اما بلال، با توجه به عوض شدن اوضاع مردم پس از وفات پیامبر</w:t>
      </w:r>
      <w:r w:rsidR="00045CA6" w:rsidRPr="00FB2EE3">
        <w:rPr>
          <w:spacing w:val="0"/>
          <w:lang w:bidi="ar-SA"/>
        </w:rPr>
        <w:sym w:font="AGA Arabesque" w:char="F072"/>
      </w:r>
      <w:r w:rsidR="00045CA6" w:rsidRPr="00FB2EE3">
        <w:rPr>
          <w:spacing w:val="0"/>
          <w:rtl/>
          <w:lang w:bidi="ar-SA"/>
        </w:rPr>
        <w:t xml:space="preserve"> گفت: «ولی ما آن‌ها را از رفتن به مسجد بازمی‌داریم». لذا ابن‌عمر</w:t>
      </w:r>
      <w:r w:rsidR="00E95401" w:rsidRPr="00FB2EE3">
        <w:rPr>
          <w:rFonts w:cs="(M. Aiyada Ayoub ALKobaisi)"/>
          <w:spacing w:val="0"/>
          <w:rtl/>
          <w:lang w:bidi="ar-SA"/>
        </w:rPr>
        <w:t>$</w:t>
      </w:r>
      <w:r w:rsidR="00045CA6" w:rsidRPr="00FB2EE3">
        <w:rPr>
          <w:spacing w:val="0"/>
          <w:rtl/>
          <w:lang w:bidi="ar-SA"/>
        </w:rPr>
        <w:t xml:space="preserve"> سخت برآشفت و به فرزندش دشنام گفت و فرمود: «من برای تو حدیث پیامبر</w:t>
      </w:r>
      <w:r w:rsidR="00045CA6" w:rsidRPr="00FB2EE3">
        <w:rPr>
          <w:spacing w:val="0"/>
          <w:lang w:bidi="ar-SA"/>
        </w:rPr>
        <w:sym w:font="AGA Arabesque" w:char="F072"/>
      </w:r>
      <w:r w:rsidR="00045CA6" w:rsidRPr="00FB2EE3">
        <w:rPr>
          <w:spacing w:val="0"/>
          <w:rtl/>
          <w:lang w:bidi="ar-SA"/>
        </w:rPr>
        <w:t xml:space="preserve"> را بیان می‌کنم و تو سوگند یاد می‌کنی که زنان را از رفتن به مسجد، بازمی‌داری؟» و سپس تا پایان عمرش با او صحبت نکرد.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1"/>
      </w:r>
      <w:r w:rsidR="00FB2EE3" w:rsidRPr="00FB2EE3">
        <w:rPr>
          <w:rStyle w:val="FootnoteReference"/>
          <w:rFonts w:cs="B Lotus"/>
          <w:spacing w:val="0"/>
          <w:szCs w:val="28"/>
          <w:rtl/>
          <w:lang w:bidi="ar-SA"/>
        </w:rPr>
        <w:t>)</w:t>
      </w:r>
    </w:p>
    <w:p w:rsidR="00A4682E" w:rsidRPr="00FB2EE3" w:rsidRDefault="00825341" w:rsidP="00167AB1">
      <w:pPr>
        <w:rPr>
          <w:spacing w:val="0"/>
          <w:rtl/>
          <w:lang w:bidi="ar-SA"/>
        </w:rPr>
      </w:pPr>
      <w:r w:rsidRPr="00FB2EE3">
        <w:rPr>
          <w:spacing w:val="0"/>
          <w:rtl/>
          <w:lang w:bidi="ar-SA"/>
        </w:rPr>
        <w:t>چنین مسایلی بیان‌گر این است که صحابه</w:t>
      </w:r>
      <w:r w:rsidRPr="00FB2EE3">
        <w:rPr>
          <w:spacing w:val="0"/>
          <w:lang w:bidi="ar-SA"/>
        </w:rPr>
        <w:sym w:font="AGA Arabesque" w:char="F079"/>
      </w:r>
      <w:r w:rsidRPr="00FB2EE3">
        <w:rPr>
          <w:spacing w:val="0"/>
          <w:rtl/>
          <w:lang w:bidi="ar-SA"/>
        </w:rPr>
        <w:t xml:space="preserve"> دستورهای الله و رسولش را گرامی می‌داشتند؛ </w:t>
      </w:r>
      <w:r w:rsidR="00571CC4" w:rsidRPr="00FB2EE3">
        <w:rPr>
          <w:spacing w:val="0"/>
          <w:rtl/>
          <w:lang w:bidi="ar-SA"/>
        </w:rPr>
        <w:t>ولی ما خود را سرگرم این می‌کنیم که آیا این امر، واجب است یا مستحب و یا این نهی، برای تحریم است یا برای کراهت؟ البته اگر مسأله‌ای پیش بیاید و مرتکب عمل ممنوعی شویم، باید بپرسیم که آن عمل، حرام بوده است یا</w:t>
      </w:r>
      <w:r w:rsidR="00E95401" w:rsidRPr="00FB2EE3">
        <w:rPr>
          <w:spacing w:val="0"/>
          <w:rtl/>
          <w:lang w:bidi="ar-SA"/>
        </w:rPr>
        <w:t xml:space="preserve"> مکروه تا در صورتی که ارتکاب آن</w:t>
      </w:r>
      <w:r w:rsidR="000402B3" w:rsidRPr="00FB2EE3">
        <w:rPr>
          <w:rFonts w:hint="cs"/>
          <w:spacing w:val="0"/>
          <w:rtl/>
        </w:rPr>
        <w:t>،</w:t>
      </w:r>
      <w:r w:rsidR="00571CC4" w:rsidRPr="00FB2EE3">
        <w:rPr>
          <w:spacing w:val="0"/>
          <w:rtl/>
          <w:lang w:bidi="ar-SA"/>
        </w:rPr>
        <w:t xml:space="preserve"> گناه نباشد، آرامش بیابیم و اگر گناه باشد، توبه و استغفار کنیم</w:t>
      </w:r>
      <w:r w:rsidR="00E95401" w:rsidRPr="00FB2EE3">
        <w:rPr>
          <w:spacing w:val="0"/>
          <w:rtl/>
          <w:lang w:bidi="ar-SA"/>
        </w:rPr>
        <w:t>؛</w:t>
      </w:r>
      <w:r w:rsidR="00571CC4" w:rsidRPr="00FB2EE3">
        <w:rPr>
          <w:spacing w:val="0"/>
          <w:rtl/>
          <w:lang w:bidi="ar-SA"/>
        </w:rPr>
        <w:t xml:space="preserve"> اما در رابطه با کارهای توجیهی و رهنمودهای نبوی، نباید به پرس‌وجو درباره‌ی استحباب یا وجوب آن مشغول شویم و از عمل کردن به آن، بازبمانیم. </w:t>
      </w:r>
      <w:r w:rsidR="000232C0" w:rsidRPr="00FB2EE3">
        <w:rPr>
          <w:spacing w:val="0"/>
          <w:rtl/>
          <w:lang w:bidi="ar-SA"/>
        </w:rPr>
        <w:t>چنان‌که</w:t>
      </w:r>
      <w:r w:rsidR="00571CC4" w:rsidRPr="00FB2EE3">
        <w:rPr>
          <w:spacing w:val="0"/>
          <w:rtl/>
          <w:lang w:bidi="ar-SA"/>
        </w:rPr>
        <w:t xml:space="preserve"> صحابه</w:t>
      </w:r>
      <w:r w:rsidR="00571CC4" w:rsidRPr="00FB2EE3">
        <w:rPr>
          <w:spacing w:val="0"/>
          <w:lang w:bidi="ar-SA"/>
        </w:rPr>
        <w:sym w:font="AGA Arabesque" w:char="F079"/>
      </w:r>
      <w:r w:rsidR="00571CC4" w:rsidRPr="00FB2EE3">
        <w:rPr>
          <w:spacing w:val="0"/>
          <w:rtl/>
          <w:lang w:bidi="ar-SA"/>
        </w:rPr>
        <w:t xml:space="preserve"> در برابر رهنمودهای نبوی چنین روی‌کردی داشتند؛ آن‌ها به فرمان پیامبر</w:t>
      </w:r>
      <w:r w:rsidR="00571CC4" w:rsidRPr="00FB2EE3">
        <w:rPr>
          <w:spacing w:val="0"/>
          <w:lang w:bidi="ar-SA"/>
        </w:rPr>
        <w:sym w:font="AGA Arabesque" w:char="F072"/>
      </w:r>
      <w:r w:rsidR="00571CC4" w:rsidRPr="00FB2EE3">
        <w:rPr>
          <w:spacing w:val="0"/>
          <w:rtl/>
          <w:lang w:bidi="ar-SA"/>
        </w:rPr>
        <w:t xml:space="preserve"> عمل می‌کردند و از آن‌چه که منع می‌فرمود، دوری می‌نمودند. در هر حال، به شما مژده می‌دهم که رسول‌الله</w:t>
      </w:r>
      <w:r w:rsidR="00571CC4" w:rsidRPr="00FB2EE3">
        <w:rPr>
          <w:spacing w:val="0"/>
          <w:lang w:bidi="ar-SA"/>
        </w:rPr>
        <w:sym w:font="AGA Arabesque" w:char="F072"/>
      </w:r>
      <w:r w:rsidR="00571CC4" w:rsidRPr="00FB2EE3">
        <w:rPr>
          <w:spacing w:val="0"/>
          <w:rtl/>
          <w:lang w:bidi="ar-SA"/>
        </w:rPr>
        <w:t xml:space="preserve"> فرموده است: </w:t>
      </w:r>
      <w:r w:rsidR="00571CC4" w:rsidRPr="00FB2EE3">
        <w:rPr>
          <w:rStyle w:val="Char1"/>
          <w:spacing w:val="0"/>
          <w:rtl/>
          <w:lang w:bidi="ar-SA"/>
        </w:rPr>
        <w:t>«</w:t>
      </w:r>
      <w:r w:rsidR="00691726" w:rsidRPr="00FB2EE3">
        <w:rPr>
          <w:rStyle w:val="Char1"/>
          <w:rFonts w:eastAsia="MS Mincho"/>
          <w:spacing w:val="0"/>
          <w:rtl/>
          <w:lang w:bidi="ar-SA"/>
        </w:rPr>
        <w:t xml:space="preserve">إِنَّ </w:t>
      </w:r>
      <w:r w:rsidR="006B06BD">
        <w:rPr>
          <w:rStyle w:val="Char1"/>
          <w:rFonts w:eastAsia="MS Mincho"/>
          <w:spacing w:val="0"/>
          <w:rtl/>
          <w:lang w:bidi="ar-SA"/>
        </w:rPr>
        <w:t>الله</w:t>
      </w:r>
      <w:r w:rsidR="00691726" w:rsidRPr="00FB2EE3">
        <w:rPr>
          <w:rStyle w:val="Char1"/>
          <w:rFonts w:eastAsia="MS Mincho"/>
          <w:spacing w:val="0"/>
          <w:rtl/>
          <w:lang w:bidi="ar-SA"/>
        </w:rPr>
        <w:t xml:space="preserve"> تَجَاوَزَ عَنْ أُمَّتِي مَا حدّثَتْ بِهِ أنفُسُهَا مَا لَمْ تَعْمَلْ أَوْ تَتَكَلَّمْ</w:t>
      </w:r>
      <w:r w:rsidR="00571CC4" w:rsidRPr="00FB2EE3">
        <w:rPr>
          <w:rStyle w:val="Char1"/>
          <w:spacing w:val="0"/>
          <w:rtl/>
          <w:lang w:bidi="ar-SA"/>
        </w:rPr>
        <w:t>»</w:t>
      </w:r>
      <w:r w:rsidR="004A0353"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2"/>
      </w:r>
      <w:r w:rsidR="00FB2EE3" w:rsidRPr="00FB2EE3">
        <w:rPr>
          <w:rStyle w:val="FootnoteReference"/>
          <w:rFonts w:cs="B Lotus"/>
          <w:spacing w:val="0"/>
          <w:szCs w:val="28"/>
          <w:rtl/>
          <w:lang w:bidi="ar-SA"/>
        </w:rPr>
        <w:t>)</w:t>
      </w:r>
      <w:r w:rsidR="00691726" w:rsidRPr="00FB2EE3">
        <w:rPr>
          <w:spacing w:val="0"/>
          <w:rtl/>
          <w:lang w:bidi="ar-SA"/>
        </w:rPr>
        <w:t xml:space="preserve"> یعنی: «الله، وسوسه‌هایی را که در دل امت من خطور می‌کند، معاف فرموده است؛ البته تا زمانی که این وسوسه‌ها را عملی </w:t>
      </w:r>
      <w:r w:rsidR="00171558" w:rsidRPr="00FB2EE3">
        <w:rPr>
          <w:spacing w:val="0"/>
          <w:rtl/>
          <w:lang w:bidi="ar-SA"/>
        </w:rPr>
        <w:t>ن</w:t>
      </w:r>
      <w:r w:rsidR="00691726" w:rsidRPr="00FB2EE3">
        <w:rPr>
          <w:spacing w:val="0"/>
          <w:rtl/>
          <w:lang w:bidi="ar-SA"/>
        </w:rPr>
        <w:t>کنند یا سخنی درباره‌ی آن، به میان نیاورند».</w:t>
      </w:r>
      <w:r w:rsidR="00A4682E" w:rsidRPr="00FB2EE3">
        <w:rPr>
          <w:spacing w:val="0"/>
          <w:rtl/>
          <w:lang w:bidi="ar-SA"/>
        </w:rPr>
        <w:t xml:space="preserve"> الحمدلله که الله، بر ما سخت نگرفته و وسوسه‌هایی را که در دل می‌آید و انسان، بدان عمل نمی کند یا درباره‌اش سخن نمی‌گوید، معاف فرموده است؛ هرچند این وسوسه‌ها به بزرگی کوه‌ها باشد. پروردگارا! تو را شکر.</w:t>
      </w:r>
    </w:p>
    <w:p w:rsidR="00045CA6" w:rsidRPr="00FB2EE3" w:rsidRDefault="00A4682E" w:rsidP="00167AB1">
      <w:pPr>
        <w:rPr>
          <w:spacing w:val="0"/>
          <w:rtl/>
          <w:lang w:bidi="ar-SA"/>
        </w:rPr>
      </w:pPr>
      <w:r w:rsidRPr="00FB2EE3">
        <w:rPr>
          <w:spacing w:val="0"/>
          <w:rtl/>
          <w:lang w:bidi="ar-SA"/>
        </w:rPr>
        <w:t>باری تعدادی از صحابه</w:t>
      </w:r>
      <w:r w:rsidRPr="00FB2EE3">
        <w:rPr>
          <w:spacing w:val="0"/>
          <w:lang w:bidi="ar-SA"/>
        </w:rPr>
        <w:sym w:font="AGA Arabesque" w:char="F079"/>
      </w:r>
      <w:r w:rsidRPr="00FB2EE3">
        <w:rPr>
          <w:spacing w:val="0"/>
          <w:rtl/>
          <w:lang w:bidi="ar-SA"/>
        </w:rPr>
        <w:t xml:space="preserve"> عرض کردند: گاه، چیزهایی در دل‌های ما می‌گذرد که اگر ذغال و خاکستر شویم، برای ما بهتر است که درباره‌اش سخن بگوییم؛ یعنی به زبان آوردن آن، برای ما بسیار سنگین و دشوار است.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«ذَاكَ صَرِيحُ الإِيمَانِ»</w:t>
      </w:r>
      <w:r w:rsidR="00E9540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3"/>
      </w:r>
      <w:r w:rsidR="00FB2EE3" w:rsidRPr="00FB2EE3">
        <w:rPr>
          <w:rStyle w:val="FootnoteReference"/>
          <w:rFonts w:cs="B Lotus"/>
          <w:spacing w:val="0"/>
          <w:szCs w:val="28"/>
          <w:rtl/>
          <w:lang w:bidi="ar-SA"/>
        </w:rPr>
        <w:t>)</w:t>
      </w:r>
      <w:r w:rsidRPr="00FB2EE3">
        <w:rPr>
          <w:spacing w:val="0"/>
          <w:rtl/>
          <w:lang w:bidi="ar-SA"/>
        </w:rPr>
        <w:t xml:space="preserve"> یعنی: «این، ایمان ناب و خالص است». زیرا شیطان، چنین وسوسه‌هایی در دل‌های فاسد و خراب نمی‌اندازد؛ بلکه </w:t>
      </w:r>
      <w:r w:rsidR="00A308E5" w:rsidRPr="00FB2EE3">
        <w:rPr>
          <w:spacing w:val="0"/>
          <w:rtl/>
          <w:lang w:bidi="ar-SA"/>
        </w:rPr>
        <w:t xml:space="preserve">این وسوسه‌ها را در قلب پاک هر مؤمن مخلصی می‌اندازد تا آن را خراب کند. </w:t>
      </w:r>
      <w:r w:rsidR="000232C0" w:rsidRPr="00FB2EE3">
        <w:rPr>
          <w:spacing w:val="0"/>
          <w:rtl/>
          <w:lang w:bidi="ar-SA"/>
        </w:rPr>
        <w:t>چنان‌که</w:t>
      </w:r>
      <w:r w:rsidR="00A308E5" w:rsidRPr="00FB2EE3">
        <w:rPr>
          <w:spacing w:val="0"/>
          <w:rtl/>
          <w:lang w:bidi="ar-SA"/>
        </w:rPr>
        <w:t xml:space="preserve"> به ابن‌عباس یا ابن‌مسعود</w:t>
      </w:r>
      <w:r w:rsidR="00A308E5" w:rsidRPr="00FB2EE3">
        <w:rPr>
          <w:spacing w:val="0"/>
          <w:lang w:bidi="ar-SA"/>
        </w:rPr>
        <w:sym w:font="AGA Arabesque" w:char="F079"/>
      </w:r>
      <w:r w:rsidR="00A308E5" w:rsidRPr="00FB2EE3">
        <w:rPr>
          <w:spacing w:val="0"/>
          <w:rtl/>
          <w:lang w:bidi="ar-SA"/>
        </w:rPr>
        <w:t xml:space="preserve"> </w:t>
      </w:r>
      <w:r w:rsidR="00E95401" w:rsidRPr="00FB2EE3">
        <w:rPr>
          <w:spacing w:val="0"/>
          <w:rtl/>
          <w:lang w:bidi="ar-SA"/>
        </w:rPr>
        <w:t>گفتند: یهودیان</w:t>
      </w:r>
      <w:r w:rsidR="00A308E5" w:rsidRPr="00FB2EE3">
        <w:rPr>
          <w:spacing w:val="0"/>
          <w:rtl/>
          <w:lang w:bidi="ar-SA"/>
        </w:rPr>
        <w:t xml:space="preserve"> وقتی نماز می‌خوانند، وسوسه نمی‌شوند! فرمود: شیطان، با قلب خراب چه‌کار دارد؟ یهودی‌ها، کافرند و دل‌هایشان، خراب و فاسد است و از این‌رو شیطان، آن‌ها را در نمازشان وسوسه نمی‌کند</w:t>
      </w:r>
      <w:r w:rsidR="00E95401" w:rsidRPr="00FB2EE3">
        <w:rPr>
          <w:spacing w:val="0"/>
          <w:rtl/>
          <w:lang w:bidi="ar-SA"/>
        </w:rPr>
        <w:t>؛</w:t>
      </w:r>
      <w:r w:rsidR="00A308E5" w:rsidRPr="00FB2EE3">
        <w:rPr>
          <w:spacing w:val="0"/>
          <w:rtl/>
          <w:lang w:bidi="ar-SA"/>
        </w:rPr>
        <w:t xml:space="preserve"> زیرا نمازشان، از اساس، باطل است. شیطان، مسلمانی را وسوسه‌ می‌نماید که نمازش، در</w:t>
      </w:r>
      <w:r w:rsidR="00E95401" w:rsidRPr="00FB2EE3">
        <w:rPr>
          <w:spacing w:val="0"/>
          <w:rtl/>
          <w:lang w:bidi="ar-SA"/>
        </w:rPr>
        <w:t>ست و صحیح است تا آن را خراب کند؛</w:t>
      </w:r>
      <w:r w:rsidR="00A308E5" w:rsidRPr="00FB2EE3">
        <w:rPr>
          <w:spacing w:val="0"/>
          <w:rtl/>
          <w:lang w:bidi="ar-SA"/>
        </w:rPr>
        <w:t xml:space="preserve"> اما الحمدلله که محمد مصطفی</w:t>
      </w:r>
      <w:r w:rsidR="00A308E5" w:rsidRPr="00FB2EE3">
        <w:rPr>
          <w:spacing w:val="0"/>
          <w:lang w:bidi="ar-SA"/>
        </w:rPr>
        <w:sym w:font="AGA Arabesque" w:char="F072"/>
      </w:r>
      <w:r w:rsidR="00A308E5" w:rsidRPr="00FB2EE3">
        <w:rPr>
          <w:spacing w:val="0"/>
          <w:rtl/>
          <w:lang w:bidi="ar-SA"/>
        </w:rPr>
        <w:t xml:space="preserve"> به عنوان طبیب دل‌ها، درمان این بیماری را برای ما بیان نموده و فرموده است که باید در چنین حالتی، به الله پناه ببریم و اصلاً به وسوسه‌های درونی توجه نکنیم. لذا وقتی دچار وسوسه‌های شیطانی می‌شوید، بگویید: </w:t>
      </w:r>
      <w:r w:rsidR="00A308E5" w:rsidRPr="00FB2EE3">
        <w:rPr>
          <w:rStyle w:val="Char1"/>
          <w:spacing w:val="0"/>
          <w:rtl/>
          <w:lang w:bidi="ar-SA"/>
        </w:rPr>
        <w:t>«أعوذ باللَّهِ مِنَ الشّیطانِ الرَّجیمِ»</w:t>
      </w:r>
      <w:r w:rsidR="00A308E5" w:rsidRPr="00FB2EE3">
        <w:rPr>
          <w:spacing w:val="0"/>
          <w:rtl/>
          <w:lang w:bidi="ar-SA"/>
        </w:rPr>
        <w:t xml:space="preserve"> و به هیچ عنوان به وسوسه‌ها</w:t>
      </w:r>
      <w:r w:rsidR="00E95401" w:rsidRPr="00FB2EE3">
        <w:rPr>
          <w:spacing w:val="0"/>
          <w:rtl/>
          <w:lang w:bidi="ar-SA"/>
        </w:rPr>
        <w:t xml:space="preserve"> توجه نکنید؛</w:t>
      </w:r>
      <w:r w:rsidR="00A308E5" w:rsidRPr="00FB2EE3">
        <w:rPr>
          <w:spacing w:val="0"/>
          <w:rtl/>
          <w:lang w:bidi="ar-SA"/>
        </w:rPr>
        <w:t xml:space="preserve"> زیرا همین‌که شیطان ببیند هیچ راهی برای خراب کردن این قلب پاک و آک</w:t>
      </w:r>
      <w:r w:rsidR="00E95401" w:rsidRPr="00FB2EE3">
        <w:rPr>
          <w:spacing w:val="0"/>
          <w:rtl/>
          <w:lang w:bidi="ar-SA"/>
        </w:rPr>
        <w:t>نده از ایمان ندارد، خوار و زبون</w:t>
      </w:r>
      <w:r w:rsidR="00A308E5" w:rsidRPr="00FB2EE3">
        <w:rPr>
          <w:spacing w:val="0"/>
          <w:rtl/>
          <w:lang w:bidi="ar-SA"/>
        </w:rPr>
        <w:t xml:space="preserve"> عقب‌نشینی می‌کند و بازمی‌گردد.</w:t>
      </w:r>
    </w:p>
    <w:p w:rsidR="006B061B" w:rsidRPr="00FB2EE3" w:rsidRDefault="0035110D" w:rsidP="00EC4446">
      <w:pPr>
        <w:rPr>
          <w:spacing w:val="0"/>
          <w:rtl/>
          <w:lang w:bidi="ar-SA"/>
        </w:rPr>
      </w:pPr>
      <w:r w:rsidRPr="00FB2EE3">
        <w:rPr>
          <w:spacing w:val="0"/>
          <w:rtl/>
          <w:lang w:bidi="ar-SA"/>
        </w:rPr>
        <w:t>صحابه</w:t>
      </w:r>
      <w:r w:rsidRPr="00FB2EE3">
        <w:rPr>
          <w:spacing w:val="0"/>
          <w:lang w:bidi="ar-SA"/>
        </w:rPr>
        <w:sym w:font="AGA Arabesque" w:char="F079"/>
      </w:r>
      <w:r w:rsidRPr="00FB2EE3">
        <w:rPr>
          <w:spacing w:val="0"/>
          <w:rtl/>
          <w:lang w:bidi="ar-SA"/>
        </w:rPr>
        <w:t xml:space="preserve"> مطابق رهنمود رسول‌الله</w:t>
      </w:r>
      <w:r w:rsidRPr="00FB2EE3">
        <w:rPr>
          <w:spacing w:val="0"/>
          <w:lang w:bidi="ar-SA"/>
        </w:rPr>
        <w:sym w:font="AGA Arabesque" w:char="F072"/>
      </w:r>
      <w:r w:rsidRPr="00FB2EE3">
        <w:rPr>
          <w:spacing w:val="0"/>
          <w:rtl/>
          <w:lang w:bidi="ar-SA"/>
        </w:rPr>
        <w:t xml:space="preserve"> گفتند: </w:t>
      </w:r>
      <w:r w:rsidR="00EC4446" w:rsidRPr="00FB2EE3">
        <w:rPr>
          <w:rFonts w:ascii="KFGQPC Uthman Taha Naskh" w:cs="KFGQPC Uthman Taha Naskh" w:hint="cs"/>
          <w:spacing w:val="0"/>
          <w:rtl/>
          <w:lang w:bidi="ar-SA"/>
        </w:rPr>
        <w:t>﴿</w:t>
      </w:r>
      <w:r w:rsidR="00EC4446" w:rsidRPr="00FB2EE3">
        <w:rPr>
          <w:rStyle w:val="Char2"/>
          <w:rFonts w:hint="eastAsia"/>
          <w:spacing w:val="0"/>
          <w:rtl/>
        </w:rPr>
        <w:t>سَمِع</w:t>
      </w:r>
      <w:r w:rsidR="00EC4446" w:rsidRPr="00FB2EE3">
        <w:rPr>
          <w:rStyle w:val="Char2"/>
          <w:rFonts w:hint="cs"/>
          <w:spacing w:val="0"/>
          <w:rtl/>
        </w:rPr>
        <w:t>ۡ</w:t>
      </w:r>
      <w:r w:rsidR="00EC4446" w:rsidRPr="00FB2EE3">
        <w:rPr>
          <w:rStyle w:val="Char2"/>
          <w:rFonts w:hint="eastAsia"/>
          <w:spacing w:val="0"/>
          <w:rtl/>
        </w:rPr>
        <w:t>نَا</w:t>
      </w:r>
      <w:r w:rsidR="00EC4446" w:rsidRPr="00FB2EE3">
        <w:rPr>
          <w:rStyle w:val="Char2"/>
          <w:spacing w:val="0"/>
          <w:rtl/>
        </w:rPr>
        <w:t xml:space="preserve"> </w:t>
      </w:r>
      <w:r w:rsidR="00EC4446" w:rsidRPr="00FB2EE3">
        <w:rPr>
          <w:rStyle w:val="Char2"/>
          <w:rFonts w:hint="eastAsia"/>
          <w:spacing w:val="0"/>
          <w:rtl/>
        </w:rPr>
        <w:t>وَأَطَع</w:t>
      </w:r>
      <w:r w:rsidR="00EC4446" w:rsidRPr="00FB2EE3">
        <w:rPr>
          <w:rStyle w:val="Char2"/>
          <w:rFonts w:hint="cs"/>
          <w:spacing w:val="0"/>
          <w:rtl/>
        </w:rPr>
        <w:t>ۡ</w:t>
      </w:r>
      <w:r w:rsidR="00EC4446" w:rsidRPr="00FB2EE3">
        <w:rPr>
          <w:rStyle w:val="Char2"/>
          <w:rFonts w:hint="eastAsia"/>
          <w:spacing w:val="0"/>
          <w:rtl/>
        </w:rPr>
        <w:t>نَا</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غُف</w:t>
      </w:r>
      <w:r w:rsidR="00EC4446" w:rsidRPr="00FB2EE3">
        <w:rPr>
          <w:rStyle w:val="Char2"/>
          <w:rFonts w:hint="cs"/>
          <w:spacing w:val="0"/>
          <w:rtl/>
        </w:rPr>
        <w:t>ۡ</w:t>
      </w:r>
      <w:r w:rsidR="00EC4446" w:rsidRPr="00FB2EE3">
        <w:rPr>
          <w:rStyle w:val="Char2"/>
          <w:rFonts w:hint="eastAsia"/>
          <w:spacing w:val="0"/>
          <w:rtl/>
        </w:rPr>
        <w:t>رَانَكَ</w:t>
      </w:r>
      <w:r w:rsidR="00EC4446" w:rsidRPr="00FB2EE3">
        <w:rPr>
          <w:rStyle w:val="Char2"/>
          <w:spacing w:val="0"/>
          <w:rtl/>
        </w:rPr>
        <w:t xml:space="preserve"> </w:t>
      </w:r>
      <w:r w:rsidR="00EC4446" w:rsidRPr="00FB2EE3">
        <w:rPr>
          <w:rStyle w:val="Char2"/>
          <w:rFonts w:hint="eastAsia"/>
          <w:spacing w:val="0"/>
          <w:rtl/>
        </w:rPr>
        <w:t>رَبَّنَا</w:t>
      </w:r>
      <w:r w:rsidR="00EC4446" w:rsidRPr="00FB2EE3">
        <w:rPr>
          <w:rStyle w:val="Char2"/>
          <w:spacing w:val="0"/>
          <w:rtl/>
        </w:rPr>
        <w:t xml:space="preserve"> </w:t>
      </w:r>
      <w:r w:rsidR="00EC4446" w:rsidRPr="00FB2EE3">
        <w:rPr>
          <w:rStyle w:val="Char2"/>
          <w:rFonts w:hint="eastAsia"/>
          <w:spacing w:val="0"/>
          <w:rtl/>
        </w:rPr>
        <w:t>وَإِلَي</w:t>
      </w:r>
      <w:r w:rsidR="00EC4446" w:rsidRPr="00FB2EE3">
        <w:rPr>
          <w:rStyle w:val="Char2"/>
          <w:rFonts w:hint="cs"/>
          <w:spacing w:val="0"/>
          <w:rtl/>
        </w:rPr>
        <w:t>ۡ</w:t>
      </w:r>
      <w:r w:rsidR="00EC4446" w:rsidRPr="00FB2EE3">
        <w:rPr>
          <w:rStyle w:val="Char2"/>
          <w:rFonts w:hint="eastAsia"/>
          <w:spacing w:val="0"/>
          <w:rtl/>
        </w:rPr>
        <w:t>كَ</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w:t>
      </w:r>
      <w:r w:rsidR="00EC4446" w:rsidRPr="00FB2EE3">
        <w:rPr>
          <w:rStyle w:val="Char2"/>
          <w:rFonts w:hint="cs"/>
          <w:spacing w:val="0"/>
          <w:rtl/>
        </w:rPr>
        <w:t>ۡ</w:t>
      </w:r>
      <w:r w:rsidR="00EC4446" w:rsidRPr="00FB2EE3">
        <w:rPr>
          <w:rStyle w:val="Char2"/>
          <w:rFonts w:hint="eastAsia"/>
          <w:spacing w:val="0"/>
          <w:rtl/>
        </w:rPr>
        <w:t>مَصِيرُ</w:t>
      </w:r>
      <w:r w:rsidR="00EC4446" w:rsidRPr="00FB2EE3">
        <w:rPr>
          <w:rFonts w:ascii="KFGQPC Uthman Taha Naskh" w:cs="KFGQPC Uthman Taha Naskh" w:hint="cs"/>
          <w:spacing w:val="0"/>
          <w:rtl/>
          <w:lang w:bidi="ar-SA"/>
        </w:rPr>
        <w:t>﴾</w:t>
      </w:r>
      <w:r w:rsidR="00EC4446" w:rsidRPr="00FB2EE3">
        <w:rPr>
          <w:rFonts w:ascii="KFGQPC Uthman Taha Naskh" w:cs="KFGQPC Uthman Taha Naskh"/>
          <w:spacing w:val="0"/>
          <w:rtl/>
          <w:lang w:bidi="ar-SA"/>
        </w:rPr>
        <w:t xml:space="preserve"> </w:t>
      </w:r>
      <w:r w:rsidR="006B061B" w:rsidRPr="00FB2EE3">
        <w:rPr>
          <w:spacing w:val="0"/>
          <w:rtl/>
          <w:lang w:bidi="ar-SA"/>
        </w:rPr>
        <w:t xml:space="preserve">یعنی: </w:t>
      </w:r>
      <w:r w:rsidRPr="00FB2EE3">
        <w:rPr>
          <w:spacing w:val="0"/>
          <w:rtl/>
          <w:lang w:bidi="ar-SA"/>
        </w:rPr>
        <w:t>«</w:t>
      </w:r>
      <w:r w:rsidR="006B061B" w:rsidRPr="00FB2EE3">
        <w:rPr>
          <w:spacing w:val="0"/>
          <w:rtl/>
          <w:lang w:bidi="ar-SA"/>
        </w:rPr>
        <w:t>فرمان پروردگار را شنیدیم و اطاعت کردیم. پروردگارا! ما خواهان آمرزش تو هستیم و بازگشت به سوی توست</w:t>
      </w:r>
      <w:r w:rsidRPr="00FB2EE3">
        <w:rPr>
          <w:spacing w:val="0"/>
          <w:rtl/>
          <w:lang w:bidi="ar-SA"/>
        </w:rPr>
        <w:t>»</w:t>
      </w:r>
      <w:r w:rsidR="006B061B" w:rsidRPr="00FB2EE3">
        <w:rPr>
          <w:spacing w:val="0"/>
          <w:rtl/>
          <w:lang w:bidi="ar-SA"/>
        </w:rPr>
        <w:t>. وقتی صحابه</w:t>
      </w:r>
      <w:r w:rsidR="006B061B" w:rsidRPr="00FB2EE3">
        <w:rPr>
          <w:spacing w:val="0"/>
          <w:lang w:bidi="ar-SA"/>
        </w:rPr>
        <w:sym w:font="AGA Arabesque" w:char="F079"/>
      </w:r>
      <w:r w:rsidR="006B061B" w:rsidRPr="00FB2EE3">
        <w:rPr>
          <w:spacing w:val="0"/>
          <w:rtl/>
          <w:lang w:bidi="ar-SA"/>
        </w:rPr>
        <w:t xml:space="preserve"> این دعا را خواندند و زبان‌هایشان به آن عادت کرد، الله متعال، این آیه را در پی آن نازل </w:t>
      </w:r>
      <w:r w:rsidRPr="00FB2EE3">
        <w:rPr>
          <w:spacing w:val="0"/>
          <w:rtl/>
          <w:lang w:bidi="ar-SA"/>
        </w:rPr>
        <w:t>فرمود</w:t>
      </w:r>
      <w:r w:rsidR="006B061B" w:rsidRPr="00FB2EE3">
        <w:rPr>
          <w:spacing w:val="0"/>
          <w:rtl/>
          <w:lang w:bidi="ar-SA"/>
        </w:rPr>
        <w:t>:</w:t>
      </w:r>
    </w:p>
    <w:p w:rsidR="006B061B" w:rsidRPr="00646D89" w:rsidRDefault="00EC4446" w:rsidP="00EC4446">
      <w:pPr>
        <w:pStyle w:val="a1"/>
        <w:rPr>
          <w:rFonts w:ascii="(normal text)" w:hAnsi="(normal text)"/>
          <w:spacing w:val="-6"/>
          <w:rtl/>
          <w:lang w:bidi="ar-SA"/>
        </w:rPr>
      </w:pPr>
      <w:r w:rsidRPr="00646D89">
        <w:rPr>
          <w:rFonts w:ascii="KFGQPC Uthman Taha Naskh" w:cs="KFGQPC Uthman Taha Naskh" w:hint="cs"/>
          <w:spacing w:val="-6"/>
          <w:rtl/>
          <w:lang w:bidi="ar-SA"/>
        </w:rPr>
        <w:t>﴿</w:t>
      </w:r>
      <w:r w:rsidRPr="00646D89">
        <w:rPr>
          <w:rFonts w:ascii="KFGQPC Uthmanic Script HAFS" w:hint="eastAsia"/>
          <w:spacing w:val="-6"/>
          <w:rtl/>
          <w:lang w:bidi="ar-SA"/>
        </w:rPr>
        <w:t>لَا</w:t>
      </w:r>
      <w:r w:rsidRPr="00646D89">
        <w:rPr>
          <w:rFonts w:ascii="KFGQPC Uthmanic Script HAFS"/>
          <w:spacing w:val="-6"/>
          <w:rtl/>
          <w:lang w:bidi="ar-SA"/>
        </w:rPr>
        <w:t xml:space="preserve"> </w:t>
      </w:r>
      <w:r w:rsidRPr="00646D89">
        <w:rPr>
          <w:rFonts w:ascii="KFGQPC Uthmanic Script HAFS" w:hint="eastAsia"/>
          <w:spacing w:val="-6"/>
          <w:rtl/>
          <w:lang w:bidi="ar-SA"/>
        </w:rPr>
        <w:t>يُكَلِّفُ</w:t>
      </w:r>
      <w:r w:rsidRPr="00646D89">
        <w:rPr>
          <w:rFonts w:ascii="KFGQPC Uthmanic Script HAFS"/>
          <w:spacing w:val="-6"/>
          <w:rtl/>
          <w:lang w:bidi="ar-SA"/>
        </w:rPr>
        <w:t xml:space="preserve"> </w:t>
      </w:r>
      <w:r w:rsidRPr="00646D89">
        <w:rPr>
          <w:rFonts w:ascii="KFGQPC Uthmanic Script HAFS" w:hint="cs"/>
          <w:spacing w:val="-6"/>
          <w:rtl/>
          <w:lang w:bidi="ar-SA"/>
        </w:rPr>
        <w:t>ٱ</w:t>
      </w:r>
      <w:r w:rsidRPr="00646D89">
        <w:rPr>
          <w:rFonts w:ascii="KFGQPC Uthmanic Script HAFS" w:hint="eastAsia"/>
          <w:spacing w:val="-6"/>
          <w:rtl/>
          <w:lang w:bidi="ar-SA"/>
        </w:rPr>
        <w:t>للَّهُ</w:t>
      </w:r>
      <w:r w:rsidRPr="00646D89">
        <w:rPr>
          <w:rFonts w:ascii="KFGQPC Uthmanic Script HAFS"/>
          <w:spacing w:val="-6"/>
          <w:rtl/>
          <w:lang w:bidi="ar-SA"/>
        </w:rPr>
        <w:t xml:space="preserve"> </w:t>
      </w:r>
      <w:r w:rsidRPr="00646D89">
        <w:rPr>
          <w:rFonts w:ascii="KFGQPC Uthmanic Script HAFS" w:hint="eastAsia"/>
          <w:spacing w:val="-6"/>
          <w:rtl/>
          <w:lang w:bidi="ar-SA"/>
        </w:rPr>
        <w:t>نَف</w:t>
      </w:r>
      <w:r w:rsidRPr="00646D89">
        <w:rPr>
          <w:rFonts w:ascii="KFGQPC Uthmanic Script HAFS" w:hint="cs"/>
          <w:spacing w:val="-6"/>
          <w:rtl/>
          <w:lang w:bidi="ar-SA"/>
        </w:rPr>
        <w:t>ۡ</w:t>
      </w:r>
      <w:r w:rsidRPr="00646D89">
        <w:rPr>
          <w:rFonts w:ascii="KFGQPC Uthmanic Script HAFS" w:hint="eastAsia"/>
          <w:spacing w:val="-6"/>
          <w:rtl/>
          <w:lang w:bidi="ar-SA"/>
        </w:rPr>
        <w:t>سًا</w:t>
      </w:r>
      <w:r w:rsidRPr="00646D89">
        <w:rPr>
          <w:rFonts w:ascii="KFGQPC Uthmanic Script HAFS"/>
          <w:spacing w:val="-6"/>
          <w:rtl/>
          <w:lang w:bidi="ar-SA"/>
        </w:rPr>
        <w:t xml:space="preserve"> </w:t>
      </w:r>
      <w:r w:rsidRPr="00646D89">
        <w:rPr>
          <w:rFonts w:ascii="KFGQPC Uthmanic Script HAFS" w:hint="eastAsia"/>
          <w:spacing w:val="-6"/>
          <w:rtl/>
          <w:lang w:bidi="ar-SA"/>
        </w:rPr>
        <w:t>إِلَّا</w:t>
      </w:r>
      <w:r w:rsidRPr="00646D89">
        <w:rPr>
          <w:rFonts w:ascii="KFGQPC Uthmanic Script HAFS"/>
          <w:spacing w:val="-6"/>
          <w:rtl/>
          <w:lang w:bidi="ar-SA"/>
        </w:rPr>
        <w:t xml:space="preserve"> </w:t>
      </w:r>
      <w:r w:rsidRPr="00646D89">
        <w:rPr>
          <w:rFonts w:ascii="KFGQPC Uthmanic Script HAFS" w:hint="eastAsia"/>
          <w:spacing w:val="-6"/>
          <w:rtl/>
          <w:lang w:bidi="ar-SA"/>
        </w:rPr>
        <w:t>وُس</w:t>
      </w:r>
      <w:r w:rsidRPr="00646D89">
        <w:rPr>
          <w:rFonts w:ascii="KFGQPC Uthmanic Script HAFS" w:hint="cs"/>
          <w:spacing w:val="-6"/>
          <w:rtl/>
          <w:lang w:bidi="ar-SA"/>
        </w:rPr>
        <w:t>ۡ</w:t>
      </w:r>
      <w:r w:rsidRPr="00646D89">
        <w:rPr>
          <w:rFonts w:ascii="KFGQPC Uthmanic Script HAFS" w:hint="eastAsia"/>
          <w:spacing w:val="-6"/>
          <w:rtl/>
          <w:lang w:bidi="ar-SA"/>
        </w:rPr>
        <w:t>عَهَا</w:t>
      </w:r>
      <w:r w:rsidRPr="00646D89">
        <w:rPr>
          <w:rFonts w:ascii="KFGQPC Uthmanic Script HAFS" w:hint="cs"/>
          <w:spacing w:val="-6"/>
          <w:rtl/>
          <w:lang w:bidi="ar-SA"/>
        </w:rPr>
        <w:t>ۚ</w:t>
      </w:r>
      <w:r w:rsidRPr="00646D89">
        <w:rPr>
          <w:rFonts w:ascii="KFGQPC Uthmanic Script HAFS"/>
          <w:spacing w:val="-6"/>
          <w:rtl/>
          <w:lang w:bidi="ar-SA"/>
        </w:rPr>
        <w:t xml:space="preserve"> </w:t>
      </w:r>
      <w:r w:rsidRPr="00646D89">
        <w:rPr>
          <w:rFonts w:ascii="KFGQPC Uthmanic Script HAFS" w:hint="eastAsia"/>
          <w:spacing w:val="-6"/>
          <w:rtl/>
          <w:lang w:bidi="ar-SA"/>
        </w:rPr>
        <w:t>لَهَا</w:t>
      </w:r>
      <w:r w:rsidRPr="00646D89">
        <w:rPr>
          <w:rFonts w:ascii="KFGQPC Uthmanic Script HAFS"/>
          <w:spacing w:val="-6"/>
          <w:rtl/>
          <w:lang w:bidi="ar-SA"/>
        </w:rPr>
        <w:t xml:space="preserve"> </w:t>
      </w:r>
      <w:r w:rsidRPr="00646D89">
        <w:rPr>
          <w:rFonts w:ascii="KFGQPC Uthmanic Script HAFS" w:hint="eastAsia"/>
          <w:spacing w:val="-6"/>
          <w:rtl/>
          <w:lang w:bidi="ar-SA"/>
        </w:rPr>
        <w:t>مَا</w:t>
      </w:r>
      <w:r w:rsidRPr="00646D89">
        <w:rPr>
          <w:rFonts w:ascii="KFGQPC Uthmanic Script HAFS"/>
          <w:spacing w:val="-6"/>
          <w:rtl/>
          <w:lang w:bidi="ar-SA"/>
        </w:rPr>
        <w:t xml:space="preserve"> </w:t>
      </w:r>
      <w:r w:rsidRPr="00646D89">
        <w:rPr>
          <w:rFonts w:ascii="KFGQPC Uthmanic Script HAFS" w:hint="eastAsia"/>
          <w:spacing w:val="-6"/>
          <w:rtl/>
          <w:lang w:bidi="ar-SA"/>
        </w:rPr>
        <w:t>كَسَبَت</w:t>
      </w:r>
      <w:r w:rsidRPr="00646D89">
        <w:rPr>
          <w:rFonts w:ascii="KFGQPC Uthmanic Script HAFS" w:hint="cs"/>
          <w:spacing w:val="-6"/>
          <w:rtl/>
          <w:lang w:bidi="ar-SA"/>
        </w:rPr>
        <w:t>ۡ</w:t>
      </w:r>
      <w:r w:rsidRPr="00646D89">
        <w:rPr>
          <w:rFonts w:ascii="KFGQPC Uthmanic Script HAFS"/>
          <w:spacing w:val="-6"/>
          <w:rtl/>
          <w:lang w:bidi="ar-SA"/>
        </w:rPr>
        <w:t xml:space="preserve"> </w:t>
      </w:r>
      <w:r w:rsidRPr="00646D89">
        <w:rPr>
          <w:rFonts w:ascii="KFGQPC Uthmanic Script HAFS" w:hint="eastAsia"/>
          <w:spacing w:val="-6"/>
          <w:rtl/>
          <w:lang w:bidi="ar-SA"/>
        </w:rPr>
        <w:t>وَعَلَي</w:t>
      </w:r>
      <w:r w:rsidRPr="00646D89">
        <w:rPr>
          <w:rFonts w:ascii="KFGQPC Uthmanic Script HAFS" w:hint="cs"/>
          <w:spacing w:val="-6"/>
          <w:rtl/>
          <w:lang w:bidi="ar-SA"/>
        </w:rPr>
        <w:t>ۡ</w:t>
      </w:r>
      <w:r w:rsidRPr="00646D89">
        <w:rPr>
          <w:rFonts w:ascii="KFGQPC Uthmanic Script HAFS" w:hint="eastAsia"/>
          <w:spacing w:val="-6"/>
          <w:rtl/>
          <w:lang w:bidi="ar-SA"/>
        </w:rPr>
        <w:t>هَا</w:t>
      </w:r>
      <w:r w:rsidRPr="00646D89">
        <w:rPr>
          <w:rFonts w:ascii="KFGQPC Uthmanic Script HAFS"/>
          <w:spacing w:val="-6"/>
          <w:rtl/>
          <w:lang w:bidi="ar-SA"/>
        </w:rPr>
        <w:t xml:space="preserve"> </w:t>
      </w:r>
      <w:r w:rsidRPr="00646D89">
        <w:rPr>
          <w:rFonts w:ascii="KFGQPC Uthmanic Script HAFS" w:hint="eastAsia"/>
          <w:spacing w:val="-6"/>
          <w:rtl/>
          <w:lang w:bidi="ar-SA"/>
        </w:rPr>
        <w:t>مَا</w:t>
      </w:r>
      <w:r w:rsidRPr="00646D89">
        <w:rPr>
          <w:rFonts w:ascii="KFGQPC Uthmanic Script HAFS"/>
          <w:spacing w:val="-6"/>
          <w:rtl/>
          <w:lang w:bidi="ar-SA"/>
        </w:rPr>
        <w:t xml:space="preserve"> </w:t>
      </w:r>
      <w:r w:rsidRPr="00646D89">
        <w:rPr>
          <w:rFonts w:ascii="KFGQPC Uthmanic Script HAFS" w:hint="cs"/>
          <w:spacing w:val="-6"/>
          <w:rtl/>
          <w:lang w:bidi="ar-SA"/>
        </w:rPr>
        <w:t>ٱ</w:t>
      </w:r>
      <w:r w:rsidRPr="00646D89">
        <w:rPr>
          <w:rFonts w:ascii="KFGQPC Uthmanic Script HAFS" w:hint="eastAsia"/>
          <w:spacing w:val="-6"/>
          <w:rtl/>
          <w:lang w:bidi="ar-SA"/>
        </w:rPr>
        <w:t>ك</w:t>
      </w:r>
      <w:r w:rsidRPr="00646D89">
        <w:rPr>
          <w:rFonts w:ascii="KFGQPC Uthmanic Script HAFS" w:hint="cs"/>
          <w:spacing w:val="-6"/>
          <w:rtl/>
          <w:lang w:bidi="ar-SA"/>
        </w:rPr>
        <w:t>ۡ</w:t>
      </w:r>
      <w:r w:rsidRPr="00646D89">
        <w:rPr>
          <w:rFonts w:ascii="KFGQPC Uthmanic Script HAFS" w:hint="eastAsia"/>
          <w:spacing w:val="-6"/>
          <w:rtl/>
          <w:lang w:bidi="ar-SA"/>
        </w:rPr>
        <w:t>تَسَبَت</w:t>
      </w:r>
      <w:r w:rsidRPr="00646D89">
        <w:rPr>
          <w:rFonts w:ascii="KFGQPC Uthmanic Script HAFS" w:hint="cs"/>
          <w:spacing w:val="-6"/>
          <w:rtl/>
          <w:lang w:bidi="ar-SA"/>
        </w:rPr>
        <w:t>ۡ</w:t>
      </w:r>
      <w:r w:rsidRPr="00646D89">
        <w:rPr>
          <w:rFonts w:ascii="KFGQPC Uthman Taha Naskh" w:cs="KFGQPC Uthman Taha Naskh" w:hint="cs"/>
          <w:spacing w:val="-6"/>
          <w:rtl/>
          <w:lang w:bidi="ar-SA"/>
        </w:rPr>
        <w:t>﴾</w:t>
      </w:r>
      <w:r w:rsidRPr="00646D89">
        <w:rPr>
          <w:rFonts w:ascii="KFGQPC Uthman Taha Naskh" w:cs="KFGQPC Uthman Taha Naskh"/>
          <w:spacing w:val="-6"/>
          <w:rtl/>
          <w:lang w:bidi="ar-SA"/>
        </w:rPr>
        <w:t xml:space="preserve"> </w:t>
      </w:r>
      <w:r w:rsidRPr="00646D89">
        <w:rPr>
          <w:rFonts w:ascii="KFGQPC Uthman Taha Naskh" w:cs="KFGQPC Uthman Taha Naskh" w:hint="cs"/>
          <w:spacing w:val="-6"/>
          <w:rtl/>
          <w:lang w:bidi="ar-SA"/>
        </w:rPr>
        <w:tab/>
      </w:r>
      <w:r w:rsidRPr="00646D89">
        <w:rPr>
          <w:rStyle w:val="Char8"/>
          <w:spacing w:val="-6"/>
          <w:rtl/>
        </w:rPr>
        <w:t>[</w:t>
      </w:r>
      <w:r w:rsidRPr="00646D89">
        <w:rPr>
          <w:rStyle w:val="Char8"/>
          <w:rFonts w:hint="eastAsia"/>
          <w:spacing w:val="-6"/>
          <w:rtl/>
        </w:rPr>
        <w:t>البقرة</w:t>
      </w:r>
      <w:r w:rsidRPr="00646D89">
        <w:rPr>
          <w:rStyle w:val="Char8"/>
          <w:spacing w:val="-6"/>
          <w:rtl/>
        </w:rPr>
        <w:t xml:space="preserve">: </w:t>
      </w:r>
      <w:r w:rsidRPr="00646D89">
        <w:rPr>
          <w:rStyle w:val="Char8"/>
          <w:rFonts w:hint="cs"/>
          <w:spacing w:val="-6"/>
          <w:rtl/>
        </w:rPr>
        <w:t>٢٨٦</w:t>
      </w:r>
      <w:r w:rsidRPr="00646D89">
        <w:rPr>
          <w:rStyle w:val="Char8"/>
          <w:spacing w:val="-6"/>
          <w:rtl/>
        </w:rPr>
        <w:t>]</w:t>
      </w:r>
      <w:r w:rsidRPr="00646D89">
        <w:rPr>
          <w:rFonts w:ascii="KFGQPC Uthman Taha Naskh" w:cs="KFGQPC Uthman Taha Naskh"/>
          <w:spacing w:val="-6"/>
          <w:rtl/>
          <w:lang w:bidi="ar-SA"/>
        </w:rPr>
        <w:t xml:space="preserve">  </w:t>
      </w:r>
      <w:r w:rsidR="008637F9" w:rsidRPr="00646D89">
        <w:rPr>
          <w:spacing w:val="-6"/>
          <w:rtl/>
          <w:lang w:bidi="ar-SA"/>
        </w:rPr>
        <w:tab/>
      </w:r>
    </w:p>
    <w:p w:rsidR="006B061B" w:rsidRPr="00FB2EE3" w:rsidRDefault="006B061B" w:rsidP="00167AB1">
      <w:pPr>
        <w:pStyle w:val="a2"/>
        <w:rPr>
          <w:rtl/>
          <w:lang w:bidi="ar-SA"/>
        </w:rPr>
      </w:pPr>
      <w:r w:rsidRPr="00FB2EE3">
        <w:rPr>
          <w:rtl/>
          <w:lang w:bidi="ar-SA"/>
        </w:rPr>
        <w:t>الله، هیچ‌کس را جز به اندازه</w:t>
      </w:r>
      <w:r w:rsidRPr="00FB2EE3">
        <w:rPr>
          <w:rtl/>
          <w:lang w:bidi="ar-SA"/>
        </w:rPr>
        <w:softHyphen/>
        <w:t>ی توانش تکلیف نمی</w:t>
      </w:r>
      <w:r w:rsidRPr="00FB2EE3">
        <w:rPr>
          <w:rtl/>
          <w:lang w:bidi="ar-SA"/>
        </w:rPr>
        <w:softHyphen/>
        <w:t>دهد. هر عمل نیکی که انسان انجام دهد، به نفع اوست و هر عمل بدی که مرتکب شود، به ضررش می</w:t>
      </w:r>
      <w:r w:rsidRPr="00FB2EE3">
        <w:rPr>
          <w:rtl/>
          <w:lang w:bidi="ar-SA"/>
        </w:rPr>
        <w:softHyphen/>
        <w:t>باشد.</w:t>
      </w:r>
    </w:p>
    <w:p w:rsidR="0035110D" w:rsidRPr="00FB2EE3" w:rsidRDefault="0035110D" w:rsidP="00167AB1">
      <w:pPr>
        <w:rPr>
          <w:spacing w:val="0"/>
          <w:rtl/>
          <w:lang w:bidi="ar-SA"/>
        </w:rPr>
      </w:pPr>
      <w:r w:rsidRPr="00FB2EE3">
        <w:rPr>
          <w:spacing w:val="0"/>
          <w:rtl/>
          <w:lang w:bidi="ar-SA"/>
        </w:rPr>
        <w:t xml:space="preserve">لذا الله متعال، به انسان </w:t>
      </w:r>
      <w:r w:rsidR="002A5ECE" w:rsidRPr="00FB2EE3">
        <w:rPr>
          <w:spacing w:val="0"/>
          <w:rtl/>
          <w:lang w:bidi="ar-SA"/>
        </w:rPr>
        <w:t>تکلیفی نمی‌دهد که از تاب و توان او خارج باشد</w:t>
      </w:r>
      <w:r w:rsidRPr="00FB2EE3">
        <w:rPr>
          <w:spacing w:val="0"/>
          <w:rtl/>
          <w:lang w:bidi="ar-SA"/>
        </w:rPr>
        <w:t>؛ مانند وسوسه‌هایی که در دل انسان، خطور می‌کند. وسوسه‌هایی که در</w:t>
      </w:r>
      <w:r w:rsidR="002A5ECE" w:rsidRPr="00FB2EE3">
        <w:rPr>
          <w:spacing w:val="0"/>
          <w:rtl/>
          <w:lang w:bidi="ar-SA"/>
        </w:rPr>
        <w:t xml:space="preserve"> دل انسان می‌آید، دست خودش نیست؛</w:t>
      </w:r>
      <w:r w:rsidRPr="00FB2EE3">
        <w:rPr>
          <w:spacing w:val="0"/>
          <w:rtl/>
          <w:lang w:bidi="ar-SA"/>
        </w:rPr>
        <w:t xml:space="preserve"> از این‌رو اگر انسان، به آن توجه نکند و وسوسه‌های درونی خود را عملی نسازد، هیچ گناهی بر او نخواهد بود</w:t>
      </w:r>
      <w:r w:rsidR="002A5ECE" w:rsidRPr="00FB2EE3">
        <w:rPr>
          <w:spacing w:val="0"/>
          <w:rtl/>
          <w:lang w:bidi="ar-SA"/>
        </w:rPr>
        <w:t>؛</w:t>
      </w:r>
      <w:r w:rsidRPr="00FB2EE3">
        <w:rPr>
          <w:spacing w:val="0"/>
          <w:rtl/>
          <w:lang w:bidi="ar-SA"/>
        </w:rPr>
        <w:t xml:space="preserve"> زیرا جلوگیری از پیدایش این وسوسه‌ها، در توان انسان نیست و الله متعال فرموده است:</w:t>
      </w:r>
    </w:p>
    <w:p w:rsidR="00EC4446"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يُكَلِّفُ</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وُس</w:t>
      </w:r>
      <w:r w:rsidRPr="00FB2EE3">
        <w:rPr>
          <w:rFonts w:ascii="KFGQPC Uthmanic Script HAFS" w:hint="cs"/>
          <w:rtl/>
          <w:lang w:bidi="ar-SA"/>
        </w:rPr>
        <w:t>ۡ</w:t>
      </w:r>
      <w:r w:rsidRPr="00FB2EE3">
        <w:rPr>
          <w:rFonts w:ascii="KFGQPC Uthmanic Script HAFS" w:hint="eastAsia"/>
          <w:rtl/>
          <w:lang w:bidi="ar-SA"/>
        </w:rPr>
        <w:t>عَهَا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٢٨٦</w:t>
      </w:r>
      <w:r w:rsidRPr="00FB2EE3">
        <w:rPr>
          <w:rStyle w:val="Char8"/>
          <w:rtl/>
        </w:rPr>
        <w:t>]</w:t>
      </w:r>
      <w:r w:rsidRPr="00FB2EE3">
        <w:rPr>
          <w:rFonts w:ascii="KFGQPC Uthman Taha Naskh" w:cs="KFGQPC Uthman Taha Naskh"/>
          <w:rtl/>
          <w:lang w:bidi="ar-SA"/>
        </w:rPr>
        <w:t xml:space="preserve">  </w:t>
      </w:r>
      <w:r w:rsidRPr="00FB2EE3">
        <w:rPr>
          <w:rtl/>
          <w:lang w:bidi="ar-SA"/>
        </w:rPr>
        <w:tab/>
      </w:r>
    </w:p>
    <w:p w:rsidR="0035110D" w:rsidRPr="00FB2EE3" w:rsidRDefault="0035110D" w:rsidP="00167AB1">
      <w:pPr>
        <w:pStyle w:val="a2"/>
        <w:rPr>
          <w:rtl/>
          <w:lang w:bidi="ar-SA"/>
        </w:rPr>
      </w:pPr>
      <w:r w:rsidRPr="00FB2EE3">
        <w:rPr>
          <w:rtl/>
          <w:lang w:bidi="ar-SA"/>
        </w:rPr>
        <w:t>الله، هیچ‌کس را جز به اندازه</w:t>
      </w:r>
      <w:r w:rsidRPr="00FB2EE3">
        <w:rPr>
          <w:rtl/>
          <w:lang w:bidi="ar-SA"/>
        </w:rPr>
        <w:softHyphen/>
        <w:t>ی توانش تکلیف نمی</w:t>
      </w:r>
      <w:r w:rsidRPr="00FB2EE3">
        <w:rPr>
          <w:rtl/>
          <w:lang w:bidi="ar-SA"/>
        </w:rPr>
        <w:softHyphen/>
        <w:t>دهد.</w:t>
      </w:r>
    </w:p>
    <w:p w:rsidR="0035110D" w:rsidRPr="00FB2EE3" w:rsidRDefault="00E261A1" w:rsidP="00EC4446">
      <w:pPr>
        <w:rPr>
          <w:spacing w:val="0"/>
          <w:rtl/>
          <w:lang w:bidi="ar-SA"/>
        </w:rPr>
      </w:pPr>
      <w:r w:rsidRPr="00FB2EE3">
        <w:rPr>
          <w:spacing w:val="0"/>
          <w:rtl/>
          <w:lang w:bidi="ar-SA"/>
        </w:rPr>
        <w:t xml:space="preserve">گاه، شیطان وسوسه‌های عجیب و بزرگی در دل انسان می‌اندازد؛ اما اگر انسان به آن اهمیت ندهد و از شرّ شیطان، به الله پناه ببرد و بگوید: </w:t>
      </w:r>
      <w:r w:rsidR="00EC4446" w:rsidRPr="00FB2EE3">
        <w:rPr>
          <w:rFonts w:ascii="KFGQPC Uthman Taha Naskh" w:cs="KFGQPC Uthman Taha Naskh" w:hint="cs"/>
          <w:spacing w:val="0"/>
          <w:rtl/>
          <w:lang w:bidi="ar-SA"/>
        </w:rPr>
        <w:t>﴿</w:t>
      </w:r>
      <w:r w:rsidR="00EC4446" w:rsidRPr="00FB2EE3">
        <w:rPr>
          <w:rStyle w:val="Char2"/>
          <w:rFonts w:hint="eastAsia"/>
          <w:spacing w:val="0"/>
          <w:rtl/>
        </w:rPr>
        <w:t>رَبَّنَا</w:t>
      </w:r>
      <w:r w:rsidR="00EC4446" w:rsidRPr="00FB2EE3">
        <w:rPr>
          <w:rStyle w:val="Char2"/>
          <w:spacing w:val="0"/>
          <w:rtl/>
        </w:rPr>
        <w:t xml:space="preserve"> </w:t>
      </w:r>
      <w:r w:rsidR="00EC4446" w:rsidRPr="00FB2EE3">
        <w:rPr>
          <w:rStyle w:val="Char2"/>
          <w:rFonts w:hint="eastAsia"/>
          <w:spacing w:val="0"/>
          <w:rtl/>
        </w:rPr>
        <w:t>لَا</w:t>
      </w:r>
      <w:r w:rsidR="00EC4446" w:rsidRPr="00FB2EE3">
        <w:rPr>
          <w:rStyle w:val="Char2"/>
          <w:spacing w:val="0"/>
          <w:rtl/>
        </w:rPr>
        <w:t xml:space="preserve"> </w:t>
      </w:r>
      <w:r w:rsidR="00EC4446" w:rsidRPr="00FB2EE3">
        <w:rPr>
          <w:rStyle w:val="Char2"/>
          <w:rFonts w:hint="eastAsia"/>
          <w:spacing w:val="0"/>
          <w:rtl/>
        </w:rPr>
        <w:t>تُؤَاخِذ</w:t>
      </w:r>
      <w:r w:rsidR="00EC4446" w:rsidRPr="00FB2EE3">
        <w:rPr>
          <w:rStyle w:val="Char2"/>
          <w:rFonts w:hint="cs"/>
          <w:spacing w:val="0"/>
          <w:rtl/>
        </w:rPr>
        <w:t>ۡ</w:t>
      </w:r>
      <w:r w:rsidR="00EC4446" w:rsidRPr="00FB2EE3">
        <w:rPr>
          <w:rStyle w:val="Char2"/>
          <w:rFonts w:hint="eastAsia"/>
          <w:spacing w:val="0"/>
          <w:rtl/>
        </w:rPr>
        <w:t>نَا</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إِن</w:t>
      </w:r>
      <w:r w:rsidR="00EC4446" w:rsidRPr="00FB2EE3">
        <w:rPr>
          <w:rStyle w:val="Char2"/>
          <w:spacing w:val="0"/>
          <w:rtl/>
        </w:rPr>
        <w:t xml:space="preserve"> </w:t>
      </w:r>
      <w:r w:rsidR="00EC4446" w:rsidRPr="00FB2EE3">
        <w:rPr>
          <w:rStyle w:val="Char2"/>
          <w:rFonts w:hint="eastAsia"/>
          <w:spacing w:val="0"/>
          <w:rtl/>
        </w:rPr>
        <w:t>نَّسِينَا</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أَو</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أَخ</w:t>
      </w:r>
      <w:r w:rsidR="00EC4446" w:rsidRPr="00FB2EE3">
        <w:rPr>
          <w:rStyle w:val="Char2"/>
          <w:rFonts w:hint="cs"/>
          <w:spacing w:val="0"/>
          <w:rtl/>
        </w:rPr>
        <w:t>ۡ</w:t>
      </w:r>
      <w:r w:rsidR="00EC4446" w:rsidRPr="00FB2EE3">
        <w:rPr>
          <w:rStyle w:val="Char2"/>
          <w:rFonts w:hint="eastAsia"/>
          <w:spacing w:val="0"/>
          <w:rtl/>
        </w:rPr>
        <w:t>طَأ</w:t>
      </w:r>
      <w:r w:rsidR="00EC4446" w:rsidRPr="00FB2EE3">
        <w:rPr>
          <w:rStyle w:val="Char2"/>
          <w:rFonts w:hint="cs"/>
          <w:spacing w:val="0"/>
          <w:rtl/>
        </w:rPr>
        <w:t>ۡ</w:t>
      </w:r>
      <w:r w:rsidR="00EC4446" w:rsidRPr="00FB2EE3">
        <w:rPr>
          <w:rStyle w:val="Char2"/>
          <w:rFonts w:hint="eastAsia"/>
          <w:spacing w:val="0"/>
          <w:rtl/>
        </w:rPr>
        <w:t>نَا</w:t>
      </w:r>
      <w:r w:rsidR="00EC4446" w:rsidRPr="00FB2EE3">
        <w:rPr>
          <w:rFonts w:ascii="KFGQPC Uthman Taha Naskh" w:cs="KFGQPC Uthman Taha Naskh" w:hint="cs"/>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4"/>
      </w:r>
      <w:r w:rsidR="00FB2EE3" w:rsidRPr="00FB2EE3">
        <w:rPr>
          <w:rStyle w:val="FootnoteReference"/>
          <w:rFonts w:cs="B Lotus"/>
          <w:spacing w:val="0"/>
          <w:szCs w:val="28"/>
          <w:rtl/>
          <w:lang w:bidi="ar-SA"/>
        </w:rPr>
        <w:t>)</w:t>
      </w:r>
      <w:r w:rsidR="00173D9B" w:rsidRPr="00FB2EE3">
        <w:rPr>
          <w:spacing w:val="0"/>
          <w:rtl/>
          <w:lang w:bidi="ar-SA"/>
        </w:rPr>
        <w:t xml:space="preserve"> الله متعال، می‌فرماید: بله؛ اگر فراموش کنید یا به خط</w:t>
      </w:r>
      <w:r w:rsidR="00EC4446" w:rsidRPr="00FB2EE3">
        <w:rPr>
          <w:spacing w:val="0"/>
          <w:rtl/>
          <w:lang w:bidi="ar-SA"/>
        </w:rPr>
        <w:t>ا بروید، شما را مؤاخذه نمی‌کنم.</w:t>
      </w:r>
      <w:r w:rsidR="00EC4446" w:rsidRPr="00FB2EE3">
        <w:rPr>
          <w:rFonts w:ascii="KFGQPC Uthman Taha Naskh" w:cs="KFGQPC Uthman Taha Naskh" w:hint="cs"/>
          <w:spacing w:val="0"/>
          <w:rtl/>
          <w:lang w:bidi="ar-SA"/>
        </w:rPr>
        <w:t>﴿</w:t>
      </w:r>
      <w:r w:rsidR="00EC4446" w:rsidRPr="00FB2EE3">
        <w:rPr>
          <w:rStyle w:val="Char2"/>
          <w:rFonts w:hint="eastAsia"/>
          <w:spacing w:val="0"/>
          <w:rtl/>
        </w:rPr>
        <w:t>رَبَّنَا</w:t>
      </w:r>
      <w:r w:rsidR="00EC4446" w:rsidRPr="00FB2EE3">
        <w:rPr>
          <w:rStyle w:val="Char2"/>
          <w:spacing w:val="0"/>
          <w:rtl/>
        </w:rPr>
        <w:t xml:space="preserve"> </w:t>
      </w:r>
      <w:r w:rsidR="00EC4446" w:rsidRPr="00FB2EE3">
        <w:rPr>
          <w:rStyle w:val="Char2"/>
          <w:rFonts w:hint="eastAsia"/>
          <w:spacing w:val="0"/>
          <w:rtl/>
        </w:rPr>
        <w:t>وَلَا</w:t>
      </w:r>
      <w:r w:rsidR="00EC4446" w:rsidRPr="00FB2EE3">
        <w:rPr>
          <w:rStyle w:val="Char2"/>
          <w:spacing w:val="0"/>
          <w:rtl/>
        </w:rPr>
        <w:t xml:space="preserve"> </w:t>
      </w:r>
      <w:r w:rsidR="00EC4446" w:rsidRPr="00FB2EE3">
        <w:rPr>
          <w:rStyle w:val="Char2"/>
          <w:rFonts w:hint="eastAsia"/>
          <w:spacing w:val="0"/>
          <w:rtl/>
        </w:rPr>
        <w:t>تَح</w:t>
      </w:r>
      <w:r w:rsidR="00EC4446" w:rsidRPr="00FB2EE3">
        <w:rPr>
          <w:rStyle w:val="Char2"/>
          <w:rFonts w:hint="cs"/>
          <w:spacing w:val="0"/>
          <w:rtl/>
        </w:rPr>
        <w:t>ۡ</w:t>
      </w:r>
      <w:r w:rsidR="00EC4446" w:rsidRPr="00FB2EE3">
        <w:rPr>
          <w:rStyle w:val="Char2"/>
          <w:rFonts w:hint="eastAsia"/>
          <w:spacing w:val="0"/>
          <w:rtl/>
        </w:rPr>
        <w:t>مِل</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عَلَي</w:t>
      </w:r>
      <w:r w:rsidR="00EC4446" w:rsidRPr="00FB2EE3">
        <w:rPr>
          <w:rStyle w:val="Char2"/>
          <w:rFonts w:hint="cs"/>
          <w:spacing w:val="0"/>
          <w:rtl/>
        </w:rPr>
        <w:t>ۡ</w:t>
      </w:r>
      <w:r w:rsidR="00EC4446" w:rsidRPr="00FB2EE3">
        <w:rPr>
          <w:rStyle w:val="Char2"/>
          <w:rFonts w:hint="eastAsia"/>
          <w:spacing w:val="0"/>
          <w:rtl/>
        </w:rPr>
        <w:t>نَا</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إِص</w:t>
      </w:r>
      <w:r w:rsidR="00EC4446" w:rsidRPr="00FB2EE3">
        <w:rPr>
          <w:rStyle w:val="Char2"/>
          <w:rFonts w:hint="cs"/>
          <w:spacing w:val="0"/>
          <w:rtl/>
        </w:rPr>
        <w:t>ۡ</w:t>
      </w:r>
      <w:r w:rsidR="00EC4446" w:rsidRPr="00FB2EE3">
        <w:rPr>
          <w:rStyle w:val="Char2"/>
          <w:rFonts w:hint="eastAsia"/>
          <w:spacing w:val="0"/>
          <w:rtl/>
        </w:rPr>
        <w:t>ر</w:t>
      </w:r>
      <w:r w:rsidR="00EC4446" w:rsidRPr="00FB2EE3">
        <w:rPr>
          <w:rStyle w:val="Char2"/>
          <w:rFonts w:hint="cs"/>
          <w:spacing w:val="0"/>
          <w:rtl/>
        </w:rPr>
        <w:t>ٗ</w:t>
      </w:r>
      <w:r w:rsidR="00EC4446" w:rsidRPr="00FB2EE3">
        <w:rPr>
          <w:rStyle w:val="Char2"/>
          <w:rFonts w:hint="eastAsia"/>
          <w:spacing w:val="0"/>
          <w:rtl/>
        </w:rPr>
        <w:t>ا</w:t>
      </w:r>
      <w:r w:rsidR="00EC4446" w:rsidRPr="00FB2EE3">
        <w:rPr>
          <w:rStyle w:val="Char2"/>
          <w:spacing w:val="0"/>
          <w:rtl/>
        </w:rPr>
        <w:t xml:space="preserve"> </w:t>
      </w:r>
      <w:r w:rsidR="00EC4446" w:rsidRPr="00FB2EE3">
        <w:rPr>
          <w:rStyle w:val="Char2"/>
          <w:rFonts w:hint="eastAsia"/>
          <w:spacing w:val="0"/>
          <w:rtl/>
        </w:rPr>
        <w:t>كَمَا</w:t>
      </w:r>
      <w:r w:rsidR="00EC4446" w:rsidRPr="00FB2EE3">
        <w:rPr>
          <w:rStyle w:val="Char2"/>
          <w:spacing w:val="0"/>
          <w:rtl/>
        </w:rPr>
        <w:t xml:space="preserve"> </w:t>
      </w:r>
      <w:r w:rsidR="00EC4446" w:rsidRPr="00FB2EE3">
        <w:rPr>
          <w:rStyle w:val="Char2"/>
          <w:rFonts w:hint="eastAsia"/>
          <w:spacing w:val="0"/>
          <w:rtl/>
        </w:rPr>
        <w:t>حَمَل</w:t>
      </w:r>
      <w:r w:rsidR="00EC4446" w:rsidRPr="00FB2EE3">
        <w:rPr>
          <w:rStyle w:val="Char2"/>
          <w:rFonts w:hint="cs"/>
          <w:spacing w:val="0"/>
          <w:rtl/>
        </w:rPr>
        <w:t>ۡ</w:t>
      </w:r>
      <w:r w:rsidR="00EC4446" w:rsidRPr="00FB2EE3">
        <w:rPr>
          <w:rStyle w:val="Char2"/>
          <w:rFonts w:hint="eastAsia"/>
          <w:spacing w:val="0"/>
          <w:rtl/>
        </w:rPr>
        <w:t>تَهُ</w:t>
      </w:r>
      <w:r w:rsidR="00EC4446" w:rsidRPr="00FB2EE3">
        <w:rPr>
          <w:rStyle w:val="Char2"/>
          <w:rFonts w:hint="cs"/>
          <w:spacing w:val="0"/>
          <w:rtl/>
        </w:rPr>
        <w:t>ۥ</w:t>
      </w:r>
      <w:r w:rsidR="00EC4446" w:rsidRPr="00FB2EE3">
        <w:rPr>
          <w:rStyle w:val="Char2"/>
          <w:spacing w:val="0"/>
          <w:rtl/>
        </w:rPr>
        <w:t xml:space="preserve"> </w:t>
      </w:r>
      <w:r w:rsidR="00EC4446" w:rsidRPr="00FB2EE3">
        <w:rPr>
          <w:rStyle w:val="Char2"/>
          <w:rFonts w:hint="eastAsia"/>
          <w:spacing w:val="0"/>
          <w:rtl/>
        </w:rPr>
        <w:t>عَلَى</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لَّذِينَ</w:t>
      </w:r>
      <w:r w:rsidR="00EC4446" w:rsidRPr="00FB2EE3">
        <w:rPr>
          <w:rStyle w:val="Char2"/>
          <w:spacing w:val="0"/>
          <w:rtl/>
        </w:rPr>
        <w:t xml:space="preserve"> </w:t>
      </w:r>
      <w:r w:rsidR="00EC4446" w:rsidRPr="00FB2EE3">
        <w:rPr>
          <w:rStyle w:val="Char2"/>
          <w:rFonts w:hint="eastAsia"/>
          <w:spacing w:val="0"/>
          <w:rtl/>
        </w:rPr>
        <w:t>مِن</w:t>
      </w:r>
      <w:r w:rsidR="00EC4446" w:rsidRPr="00FB2EE3">
        <w:rPr>
          <w:rStyle w:val="Char2"/>
          <w:spacing w:val="0"/>
          <w:rtl/>
        </w:rPr>
        <w:t xml:space="preserve"> </w:t>
      </w:r>
      <w:r w:rsidR="00EC4446" w:rsidRPr="00FB2EE3">
        <w:rPr>
          <w:rStyle w:val="Char2"/>
          <w:rFonts w:hint="eastAsia"/>
          <w:spacing w:val="0"/>
          <w:rtl/>
        </w:rPr>
        <w:t>قَب</w:t>
      </w:r>
      <w:r w:rsidR="00EC4446" w:rsidRPr="00FB2EE3">
        <w:rPr>
          <w:rStyle w:val="Char2"/>
          <w:rFonts w:hint="cs"/>
          <w:spacing w:val="0"/>
          <w:rtl/>
        </w:rPr>
        <w:t>ۡ</w:t>
      </w:r>
      <w:r w:rsidR="00EC4446" w:rsidRPr="00FB2EE3">
        <w:rPr>
          <w:rStyle w:val="Char2"/>
          <w:rFonts w:hint="eastAsia"/>
          <w:spacing w:val="0"/>
          <w:rtl/>
        </w:rPr>
        <w:t>لِنَا</w:t>
      </w:r>
      <w:r w:rsidR="00EC4446" w:rsidRPr="00FB2EE3">
        <w:rPr>
          <w:rFonts w:ascii="KFGQPC Uthmanic Script HAFS" w:cs="KFGQPC Uthmanic Script HAFS" w:hint="cs"/>
          <w:spacing w:val="0"/>
          <w:rtl/>
          <w:lang w:bidi="ar-SA"/>
        </w:rPr>
        <w:t>ۚ</w:t>
      </w:r>
      <w:r w:rsidR="00EC4446" w:rsidRPr="00FB2EE3">
        <w:rPr>
          <w:rFonts w:ascii="KFGQPC Uthman Taha Naskh" w:cs="KFGQPC Uthman Taha Naskh" w:hint="cs"/>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5"/>
      </w:r>
      <w:r w:rsidR="00FB2EE3" w:rsidRPr="00FB2EE3">
        <w:rPr>
          <w:rStyle w:val="FootnoteReference"/>
          <w:rFonts w:cs="B Lotus"/>
          <w:spacing w:val="0"/>
          <w:szCs w:val="28"/>
          <w:rtl/>
          <w:lang w:bidi="ar-SA"/>
        </w:rPr>
        <w:t>)</w:t>
      </w:r>
      <w:r w:rsidR="002A5ECE" w:rsidRPr="00FB2EE3">
        <w:rPr>
          <w:spacing w:val="0"/>
          <w:rtl/>
          <w:lang w:bidi="ar-SA"/>
        </w:rPr>
        <w:t xml:space="preserve"> الله متعال</w:t>
      </w:r>
      <w:r w:rsidR="00173D9B" w:rsidRPr="00FB2EE3">
        <w:rPr>
          <w:spacing w:val="0"/>
          <w:rtl/>
          <w:lang w:bidi="ar-SA"/>
        </w:rPr>
        <w:t xml:space="preserve"> می‌فرماید: بله. و دعای بنده‌اش را می‌پذیرد.</w:t>
      </w:r>
    </w:p>
    <w:p w:rsidR="00173D9B" w:rsidRPr="00FB2EE3" w:rsidRDefault="00173D9B"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توصیف پیامبرش، محمد مصطفی</w:t>
      </w:r>
      <w:r w:rsidRPr="00FB2EE3">
        <w:rPr>
          <w:spacing w:val="0"/>
          <w:lang w:bidi="ar-SA"/>
        </w:rPr>
        <w:sym w:font="AGA Arabesque" w:char="F072"/>
      </w:r>
      <w:r w:rsidRPr="00FB2EE3">
        <w:rPr>
          <w:spacing w:val="0"/>
          <w:rtl/>
          <w:lang w:bidi="ar-SA"/>
        </w:rPr>
        <w:t xml:space="preserve"> فرموده است:</w:t>
      </w:r>
    </w:p>
    <w:p w:rsidR="00BC7055" w:rsidRPr="00FB2EE3" w:rsidRDefault="00EC4446" w:rsidP="00EC444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وَيَضَعُ</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أَغ</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كَانَت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١٥٧</w:t>
      </w:r>
      <w:r w:rsidRPr="00FB2EE3">
        <w:rPr>
          <w:rStyle w:val="Char8"/>
          <w:rtl/>
        </w:rPr>
        <w:t>]</w:t>
      </w:r>
      <w:r w:rsidRPr="00FB2EE3">
        <w:rPr>
          <w:rFonts w:ascii="KFGQPC Uthman Taha Naskh" w:cs="KFGQPC Uthman Taha Naskh"/>
          <w:rtl/>
          <w:lang w:bidi="ar-SA"/>
        </w:rPr>
        <w:t xml:space="preserve">  </w:t>
      </w:r>
      <w:r w:rsidR="008637F9" w:rsidRPr="00FB2EE3">
        <w:rPr>
          <w:rtl/>
          <w:lang w:bidi="ar-SA"/>
        </w:rPr>
        <w:tab/>
      </w:r>
    </w:p>
    <w:p w:rsidR="00173D9B" w:rsidRPr="00FB2EE3" w:rsidRDefault="00BC7055" w:rsidP="00167AB1">
      <w:pPr>
        <w:pStyle w:val="a2"/>
        <w:rPr>
          <w:rtl/>
          <w:lang w:bidi="ar-SA"/>
        </w:rPr>
      </w:pPr>
      <w:r w:rsidRPr="00FB2EE3">
        <w:rPr>
          <w:rFonts w:eastAsia="SimSun"/>
          <w:rtl/>
          <w:lang w:eastAsia="zh-CN" w:bidi="ar-SA"/>
        </w:rPr>
        <w:t>و تکالیف سنگین و قید و بندهایی را که بر عهده</w:t>
      </w:r>
      <w:r w:rsidRPr="00FB2EE3">
        <w:rPr>
          <w:rFonts w:eastAsia="SimSun"/>
          <w:rtl/>
          <w:lang w:eastAsia="zh-CN" w:bidi="ar-SA"/>
        </w:rPr>
        <w:softHyphen/>
        <w:t>ی آنان بود، از آنان رفع می</w:t>
      </w:r>
      <w:r w:rsidRPr="00FB2EE3">
        <w:rPr>
          <w:rFonts w:eastAsia="SimSun"/>
          <w:rtl/>
          <w:lang w:eastAsia="zh-CN" w:bidi="ar-SA"/>
        </w:rPr>
        <w:softHyphen/>
        <w:t>کند.</w:t>
      </w:r>
    </w:p>
    <w:p w:rsidR="00D55B23" w:rsidRPr="00FB2EE3" w:rsidRDefault="00EC4446" w:rsidP="00EC4446">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رَبَّنَا</w:t>
      </w:r>
      <w:r w:rsidRPr="00FB2EE3">
        <w:rPr>
          <w:rStyle w:val="Char2"/>
          <w:spacing w:val="0"/>
          <w:rtl/>
        </w:rPr>
        <w:t xml:space="preserve"> </w:t>
      </w:r>
      <w:r w:rsidRPr="00FB2EE3">
        <w:rPr>
          <w:rStyle w:val="Char2"/>
          <w:rFonts w:hint="eastAsia"/>
          <w:spacing w:val="0"/>
          <w:rtl/>
        </w:rPr>
        <w:t>وَلَا</w:t>
      </w:r>
      <w:r w:rsidRPr="00FB2EE3">
        <w:rPr>
          <w:rStyle w:val="Char2"/>
          <w:spacing w:val="0"/>
          <w:rtl/>
        </w:rPr>
        <w:t xml:space="preserve"> </w:t>
      </w:r>
      <w:r w:rsidRPr="00FB2EE3">
        <w:rPr>
          <w:rStyle w:val="Char2"/>
          <w:rFonts w:hint="eastAsia"/>
          <w:spacing w:val="0"/>
          <w:rtl/>
        </w:rPr>
        <w:t>تُحَمِّل</w:t>
      </w:r>
      <w:r w:rsidRPr="00FB2EE3">
        <w:rPr>
          <w:rStyle w:val="Char2"/>
          <w:rFonts w:hint="cs"/>
          <w:spacing w:val="0"/>
          <w:rtl/>
        </w:rPr>
        <w:t>ۡ</w:t>
      </w:r>
      <w:r w:rsidRPr="00FB2EE3">
        <w:rPr>
          <w:rStyle w:val="Char2"/>
          <w:rFonts w:hint="eastAsia"/>
          <w:spacing w:val="0"/>
          <w:rtl/>
        </w:rPr>
        <w:t>نَا</w:t>
      </w:r>
      <w:r w:rsidRPr="00FB2EE3">
        <w:rPr>
          <w:rStyle w:val="Char2"/>
          <w:spacing w:val="0"/>
          <w:rtl/>
        </w:rPr>
        <w:t xml:space="preserve"> </w:t>
      </w:r>
      <w:r w:rsidRPr="00FB2EE3">
        <w:rPr>
          <w:rStyle w:val="Char2"/>
          <w:rFonts w:hint="eastAsia"/>
          <w:spacing w:val="0"/>
          <w:rtl/>
        </w:rPr>
        <w:t>مَا</w:t>
      </w:r>
      <w:r w:rsidRPr="00FB2EE3">
        <w:rPr>
          <w:rStyle w:val="Char2"/>
          <w:spacing w:val="0"/>
          <w:rtl/>
        </w:rPr>
        <w:t xml:space="preserve"> </w:t>
      </w:r>
      <w:r w:rsidRPr="00FB2EE3">
        <w:rPr>
          <w:rStyle w:val="Char2"/>
          <w:rFonts w:hint="eastAsia"/>
          <w:spacing w:val="0"/>
          <w:rtl/>
        </w:rPr>
        <w:t>لَا</w:t>
      </w:r>
      <w:r w:rsidRPr="00FB2EE3">
        <w:rPr>
          <w:rStyle w:val="Char2"/>
          <w:spacing w:val="0"/>
          <w:rtl/>
        </w:rPr>
        <w:t xml:space="preserve"> </w:t>
      </w:r>
      <w:r w:rsidRPr="00FB2EE3">
        <w:rPr>
          <w:rStyle w:val="Char2"/>
          <w:rFonts w:hint="eastAsia"/>
          <w:spacing w:val="0"/>
          <w:rtl/>
        </w:rPr>
        <w:t>طَاقَةَ</w:t>
      </w:r>
      <w:r w:rsidRPr="00FB2EE3">
        <w:rPr>
          <w:rStyle w:val="Char2"/>
          <w:spacing w:val="0"/>
          <w:rtl/>
        </w:rPr>
        <w:t xml:space="preserve"> </w:t>
      </w:r>
      <w:r w:rsidRPr="00FB2EE3">
        <w:rPr>
          <w:rStyle w:val="Char2"/>
          <w:rFonts w:hint="eastAsia"/>
          <w:spacing w:val="0"/>
          <w:rtl/>
        </w:rPr>
        <w:t>لَنَا</w:t>
      </w:r>
      <w:r w:rsidRPr="00FB2EE3">
        <w:rPr>
          <w:rStyle w:val="Char2"/>
          <w:spacing w:val="0"/>
          <w:rtl/>
        </w:rPr>
        <w:t xml:space="preserve"> </w:t>
      </w:r>
      <w:r w:rsidRPr="00FB2EE3">
        <w:rPr>
          <w:rStyle w:val="Char2"/>
          <w:rFonts w:hint="eastAsia"/>
          <w:spacing w:val="0"/>
          <w:rtl/>
        </w:rPr>
        <w:t>بِهِ</w:t>
      </w:r>
      <w:r w:rsidRPr="00FB2EE3">
        <w:rPr>
          <w:rStyle w:val="Char2"/>
          <w:rFonts w:hint="cs"/>
          <w:spacing w:val="0"/>
          <w:rtl/>
        </w:rPr>
        <w:t>ۦ</w:t>
      </w:r>
      <w:r w:rsidRPr="00FB2EE3">
        <w:rPr>
          <w:rFonts w:ascii="KFGQPC Uthmanic Script HAFS" w:cs="KFGQPC Uthmanic Script HAFS" w:hint="cs"/>
          <w:spacing w:val="0"/>
          <w:rtl/>
          <w:lang w:bidi="ar-SA"/>
        </w:rPr>
        <w:t>ۖ</w:t>
      </w:r>
      <w:r w:rsidRPr="00FB2EE3">
        <w:rPr>
          <w:rFonts w:ascii="KFGQPC Uthman Taha Naskh" w:cs="KFGQPC Uthman Taha Naskh" w:hint="cs"/>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6"/>
      </w:r>
      <w:r w:rsidR="00FB2EE3" w:rsidRPr="00FB2EE3">
        <w:rPr>
          <w:rStyle w:val="FootnoteReference"/>
          <w:rFonts w:cs="B Lotus"/>
          <w:spacing w:val="0"/>
          <w:szCs w:val="28"/>
          <w:rtl/>
          <w:lang w:bidi="ar-SA"/>
        </w:rPr>
        <w:t>)</w:t>
      </w:r>
      <w:r w:rsidR="00D55B23" w:rsidRPr="00FB2EE3">
        <w:rPr>
          <w:spacing w:val="0"/>
          <w:rtl/>
          <w:lang w:bidi="ar-SA"/>
        </w:rPr>
        <w:t xml:space="preserve"> از این‌رو الله</w:t>
      </w:r>
      <w:r w:rsidR="00D55B23" w:rsidRPr="00FB2EE3">
        <w:rPr>
          <w:spacing w:val="0"/>
          <w:lang w:bidi="ar-SA"/>
        </w:rPr>
        <w:sym w:font="AGA Arabesque" w:char="F055"/>
      </w:r>
      <w:r w:rsidR="00D55B23" w:rsidRPr="00FB2EE3">
        <w:rPr>
          <w:spacing w:val="0"/>
          <w:rtl/>
          <w:lang w:bidi="ar-SA"/>
        </w:rPr>
        <w:t xml:space="preserve"> در شریعتش، دستورهایی نمی‌دهد که از تاب و توان انسان خارج است؛ بلکه اگر از انجام تکلیفی شرعی عاجز باشیم، باید به حکم جای</w:t>
      </w:r>
      <w:r w:rsidR="002A5ECE" w:rsidRPr="00FB2EE3">
        <w:rPr>
          <w:spacing w:val="0"/>
          <w:rtl/>
          <w:lang w:bidi="ar-SA"/>
        </w:rPr>
        <w:t>‌</w:t>
      </w:r>
      <w:r w:rsidR="00D55B23" w:rsidRPr="00FB2EE3">
        <w:rPr>
          <w:spacing w:val="0"/>
          <w:rtl/>
          <w:lang w:bidi="ar-SA"/>
        </w:rPr>
        <w:t>گزین، یعنی حکمی که در عوض آن قرار دارد، عمل کنیم و اگر جای</w:t>
      </w:r>
      <w:r w:rsidR="002A5ECE" w:rsidRPr="00FB2EE3">
        <w:rPr>
          <w:spacing w:val="0"/>
          <w:rtl/>
          <w:lang w:bidi="ar-SA"/>
        </w:rPr>
        <w:t>‌</w:t>
      </w:r>
      <w:r w:rsidR="00D55B23" w:rsidRPr="00FB2EE3">
        <w:rPr>
          <w:spacing w:val="0"/>
          <w:rtl/>
          <w:lang w:bidi="ar-SA"/>
        </w:rPr>
        <w:t>گزینی برای آن وجود نداشت، آن حکم از انسان ساقط</w:t>
      </w:r>
      <w:r w:rsidR="002A5ECE" w:rsidRPr="00FB2EE3">
        <w:rPr>
          <w:spacing w:val="0"/>
          <w:rtl/>
          <w:lang w:bidi="ar-SA"/>
        </w:rPr>
        <w:t xml:space="preserve"> می‌شود. این‌جاست که الله متعال</w:t>
      </w:r>
      <w:r w:rsidR="00D55B23" w:rsidRPr="00FB2EE3">
        <w:rPr>
          <w:spacing w:val="0"/>
          <w:rtl/>
          <w:lang w:bidi="ar-SA"/>
        </w:rPr>
        <w:t xml:space="preserve"> می‌فرماید: بله</w:t>
      </w:r>
      <w:r w:rsidR="002A5ECE" w:rsidRPr="00FB2EE3">
        <w:rPr>
          <w:spacing w:val="0"/>
          <w:rtl/>
          <w:lang w:bidi="ar-SA"/>
        </w:rPr>
        <w:t>؛</w:t>
      </w:r>
      <w:r w:rsidR="00D55B23" w:rsidRPr="00FB2EE3">
        <w:rPr>
          <w:spacing w:val="0"/>
          <w:rtl/>
          <w:lang w:bidi="ar-SA"/>
        </w:rPr>
        <w:t xml:space="preserve"> یعنی درخواست شما را قبول کردم و بر شما تکالیف دشواری قرار نمی‌دهم که طاقتش را ندارید.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ع</w:t>
      </w:r>
      <w:r w:rsidRPr="00FB2EE3">
        <w:rPr>
          <w:rStyle w:val="Char2"/>
          <w:rFonts w:hint="cs"/>
          <w:spacing w:val="0"/>
          <w:rtl/>
        </w:rPr>
        <w:t>ۡ</w:t>
      </w:r>
      <w:r w:rsidRPr="00FB2EE3">
        <w:rPr>
          <w:rStyle w:val="Char2"/>
          <w:rFonts w:hint="eastAsia"/>
          <w:spacing w:val="0"/>
          <w:rtl/>
        </w:rPr>
        <w:t>فُ</w:t>
      </w:r>
      <w:r w:rsidRPr="00FB2EE3">
        <w:rPr>
          <w:rStyle w:val="Char2"/>
          <w:spacing w:val="0"/>
          <w:rtl/>
        </w:rPr>
        <w:t xml:space="preserve"> </w:t>
      </w:r>
      <w:r w:rsidRPr="00FB2EE3">
        <w:rPr>
          <w:rStyle w:val="Char2"/>
          <w:rFonts w:hint="eastAsia"/>
          <w:spacing w:val="0"/>
          <w:rtl/>
        </w:rPr>
        <w:t>عَنَّا</w:t>
      </w:r>
      <w:r w:rsidRPr="00FB2EE3">
        <w:rPr>
          <w:rStyle w:val="Char2"/>
          <w:spacing w:val="0"/>
          <w:rtl/>
        </w:rPr>
        <w:t xml:space="preserve"> </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غ</w:t>
      </w:r>
      <w:r w:rsidRPr="00FB2EE3">
        <w:rPr>
          <w:rStyle w:val="Char2"/>
          <w:rFonts w:hint="cs"/>
          <w:spacing w:val="0"/>
          <w:rtl/>
        </w:rPr>
        <w:t>ۡ</w:t>
      </w:r>
      <w:r w:rsidRPr="00FB2EE3">
        <w:rPr>
          <w:rStyle w:val="Char2"/>
          <w:rFonts w:hint="eastAsia"/>
          <w:spacing w:val="0"/>
          <w:rtl/>
        </w:rPr>
        <w:t>فِر</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لَنَا</w:t>
      </w:r>
      <w:r w:rsidRPr="00FB2EE3">
        <w:rPr>
          <w:rStyle w:val="Char2"/>
          <w:spacing w:val="0"/>
          <w:rtl/>
        </w:rPr>
        <w:t xml:space="preserve"> </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ر</w:t>
      </w:r>
      <w:r w:rsidRPr="00FB2EE3">
        <w:rPr>
          <w:rStyle w:val="Char2"/>
          <w:rFonts w:hint="cs"/>
          <w:spacing w:val="0"/>
          <w:rtl/>
        </w:rPr>
        <w:t>ۡ</w:t>
      </w:r>
      <w:r w:rsidRPr="00FB2EE3">
        <w:rPr>
          <w:rStyle w:val="Char2"/>
          <w:rFonts w:hint="eastAsia"/>
          <w:spacing w:val="0"/>
          <w:rtl/>
        </w:rPr>
        <w:t>حَم</w:t>
      </w:r>
      <w:r w:rsidRPr="00FB2EE3">
        <w:rPr>
          <w:rStyle w:val="Char2"/>
          <w:rFonts w:hint="cs"/>
          <w:spacing w:val="0"/>
          <w:rtl/>
        </w:rPr>
        <w:t>ۡ</w:t>
      </w:r>
      <w:r w:rsidRPr="00FB2EE3">
        <w:rPr>
          <w:rStyle w:val="Char2"/>
          <w:rFonts w:hint="eastAsia"/>
          <w:spacing w:val="0"/>
          <w:rtl/>
        </w:rPr>
        <w:t>نَا</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أَنتَ</w:t>
      </w:r>
      <w:r w:rsidRPr="00FB2EE3">
        <w:rPr>
          <w:rStyle w:val="Char2"/>
          <w:spacing w:val="0"/>
          <w:rtl/>
        </w:rPr>
        <w:t xml:space="preserve"> </w:t>
      </w:r>
      <w:r w:rsidRPr="00FB2EE3">
        <w:rPr>
          <w:rStyle w:val="Char2"/>
          <w:rFonts w:hint="eastAsia"/>
          <w:spacing w:val="0"/>
          <w:rtl/>
        </w:rPr>
        <w:t>مَو</w:t>
      </w:r>
      <w:r w:rsidRPr="00FB2EE3">
        <w:rPr>
          <w:rStyle w:val="Char2"/>
          <w:rFonts w:hint="cs"/>
          <w:spacing w:val="0"/>
          <w:rtl/>
        </w:rPr>
        <w:t>ۡ</w:t>
      </w:r>
      <w:r w:rsidRPr="00FB2EE3">
        <w:rPr>
          <w:rStyle w:val="Char2"/>
          <w:rFonts w:hint="eastAsia"/>
          <w:spacing w:val="0"/>
          <w:rtl/>
        </w:rPr>
        <w:t>لَى</w:t>
      </w:r>
      <w:r w:rsidRPr="00FB2EE3">
        <w:rPr>
          <w:rStyle w:val="Char2"/>
          <w:rFonts w:hint="cs"/>
          <w:spacing w:val="0"/>
          <w:rtl/>
        </w:rPr>
        <w:t>ٰ</w:t>
      </w:r>
      <w:r w:rsidRPr="00FB2EE3">
        <w:rPr>
          <w:rStyle w:val="Char2"/>
          <w:rFonts w:hint="eastAsia"/>
          <w:spacing w:val="0"/>
          <w:rtl/>
        </w:rPr>
        <w:t>نَا</w:t>
      </w:r>
      <w:r w:rsidRPr="00FB2EE3">
        <w:rPr>
          <w:rStyle w:val="Char2"/>
          <w:spacing w:val="0"/>
          <w:rtl/>
        </w:rPr>
        <w:t xml:space="preserve"> </w:t>
      </w:r>
      <w:r w:rsidRPr="00FB2EE3">
        <w:rPr>
          <w:rStyle w:val="Char2"/>
          <w:rFonts w:hint="eastAsia"/>
          <w:spacing w:val="0"/>
          <w:rtl/>
        </w:rPr>
        <w:t>فَ</w:t>
      </w:r>
      <w:r w:rsidRPr="00FB2EE3">
        <w:rPr>
          <w:rStyle w:val="Char2"/>
          <w:rFonts w:hint="cs"/>
          <w:spacing w:val="0"/>
          <w:rtl/>
        </w:rPr>
        <w:t>ٱ</w:t>
      </w:r>
      <w:r w:rsidRPr="00FB2EE3">
        <w:rPr>
          <w:rStyle w:val="Char2"/>
          <w:rFonts w:hint="eastAsia"/>
          <w:spacing w:val="0"/>
          <w:rtl/>
        </w:rPr>
        <w:t>نصُر</w:t>
      </w:r>
      <w:r w:rsidRPr="00FB2EE3">
        <w:rPr>
          <w:rStyle w:val="Char2"/>
          <w:rFonts w:hint="cs"/>
          <w:spacing w:val="0"/>
          <w:rtl/>
        </w:rPr>
        <w:t>ۡ</w:t>
      </w:r>
      <w:r w:rsidRPr="00FB2EE3">
        <w:rPr>
          <w:rStyle w:val="Char2"/>
          <w:rFonts w:hint="eastAsia"/>
          <w:spacing w:val="0"/>
          <w:rtl/>
        </w:rPr>
        <w:t>نَا</w:t>
      </w:r>
      <w:r w:rsidRPr="00FB2EE3">
        <w:rPr>
          <w:rStyle w:val="Char2"/>
          <w:spacing w:val="0"/>
          <w:rtl/>
        </w:rPr>
        <w:t xml:space="preserve"> </w:t>
      </w:r>
      <w:r w:rsidRPr="00FB2EE3">
        <w:rPr>
          <w:rStyle w:val="Char2"/>
          <w:rFonts w:hint="eastAsia"/>
          <w:spacing w:val="0"/>
          <w:rtl/>
        </w:rPr>
        <w:t>عَلَى</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قَو</w:t>
      </w:r>
      <w:r w:rsidRPr="00FB2EE3">
        <w:rPr>
          <w:rStyle w:val="Char2"/>
          <w:rFonts w:hint="cs"/>
          <w:spacing w:val="0"/>
          <w:rtl/>
        </w:rPr>
        <w:t>ۡ</w:t>
      </w:r>
      <w:r w:rsidRPr="00FB2EE3">
        <w:rPr>
          <w:rStyle w:val="Char2"/>
          <w:rFonts w:hint="eastAsia"/>
          <w:spacing w:val="0"/>
          <w:rtl/>
        </w:rPr>
        <w:t>مِ</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كَ</w:t>
      </w:r>
      <w:r w:rsidRPr="00FB2EE3">
        <w:rPr>
          <w:rStyle w:val="Char2"/>
          <w:rFonts w:hint="cs"/>
          <w:spacing w:val="0"/>
          <w:rtl/>
        </w:rPr>
        <w:t>ٰ</w:t>
      </w:r>
      <w:r w:rsidRPr="00FB2EE3">
        <w:rPr>
          <w:rStyle w:val="Char2"/>
          <w:rFonts w:hint="eastAsia"/>
          <w:spacing w:val="0"/>
          <w:rtl/>
        </w:rPr>
        <w:t>فِرِينَ</w:t>
      </w:r>
      <w:r w:rsidRPr="00FB2EE3">
        <w:rPr>
          <w:rFonts w:ascii="KFGQPC Uthman Taha Naskh" w:cs="KFGQPC Uthman Taha Naskh" w:hint="cs"/>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7"/>
      </w:r>
      <w:r w:rsidR="00FB2EE3" w:rsidRPr="00FB2EE3">
        <w:rPr>
          <w:rStyle w:val="FootnoteReference"/>
          <w:rFonts w:cs="B Lotus"/>
          <w:spacing w:val="0"/>
          <w:szCs w:val="28"/>
          <w:rtl/>
          <w:lang w:bidi="ar-SA"/>
        </w:rPr>
        <w:t>)</w:t>
      </w:r>
      <w:r w:rsidR="00DE1253" w:rsidRPr="00FB2EE3">
        <w:rPr>
          <w:spacing w:val="0"/>
          <w:rtl/>
          <w:lang w:bidi="ar-SA"/>
        </w:rPr>
        <w:t xml:space="preserve"> در این دعا، سه درخواست وجود دارد: از ما درگذر، ما را ببخش، و بر ما رحم بفرما. و هریک مفهوم خاص خودش را دارد؛</w:t>
      </w:r>
      <w:r w:rsidR="00691765" w:rsidRPr="00FB2EE3">
        <w:rPr>
          <w:rFonts w:hint="cs"/>
          <w:spacing w:val="0"/>
          <w:rtl/>
          <w:lang w:bidi="ar-SA"/>
        </w:rPr>
        <w:t xml:space="preserve">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ع</w:t>
      </w:r>
      <w:r w:rsidRPr="00FB2EE3">
        <w:rPr>
          <w:rStyle w:val="Char2"/>
          <w:rFonts w:hint="cs"/>
          <w:spacing w:val="0"/>
          <w:rtl/>
        </w:rPr>
        <w:t>ۡ</w:t>
      </w:r>
      <w:r w:rsidRPr="00FB2EE3">
        <w:rPr>
          <w:rStyle w:val="Char2"/>
          <w:rFonts w:hint="eastAsia"/>
          <w:spacing w:val="0"/>
          <w:rtl/>
        </w:rPr>
        <w:t>فُ</w:t>
      </w:r>
      <w:r w:rsidRPr="00FB2EE3">
        <w:rPr>
          <w:rStyle w:val="Char2"/>
          <w:spacing w:val="0"/>
          <w:rtl/>
        </w:rPr>
        <w:t xml:space="preserve"> </w:t>
      </w:r>
      <w:r w:rsidRPr="00FB2EE3">
        <w:rPr>
          <w:rStyle w:val="Char2"/>
          <w:rFonts w:hint="eastAsia"/>
          <w:spacing w:val="0"/>
          <w:rtl/>
        </w:rPr>
        <w:t>عَنَّا</w:t>
      </w:r>
      <w:r w:rsidRPr="00FB2EE3">
        <w:rPr>
          <w:rFonts w:ascii="KFGQPC Uthman Taha Naskh" w:cs="KFGQPC Uthman Taha Naskh" w:hint="cs"/>
          <w:spacing w:val="0"/>
          <w:rtl/>
          <w:lang w:bidi="ar-SA"/>
        </w:rPr>
        <w:t>﴾</w:t>
      </w:r>
      <w:r w:rsidR="00DD30F5" w:rsidRPr="00FB2EE3">
        <w:rPr>
          <w:spacing w:val="0"/>
          <w:rtl/>
          <w:lang w:bidi="ar-SA"/>
        </w:rPr>
        <w:t xml:space="preserve"> </w:t>
      </w:r>
      <w:r w:rsidR="00DE1253" w:rsidRPr="00FB2EE3">
        <w:rPr>
          <w:spacing w:val="0"/>
          <w:rtl/>
          <w:lang w:bidi="ar-SA"/>
        </w:rPr>
        <w:t>یعنی</w:t>
      </w:r>
      <w:r w:rsidR="00DD30F5" w:rsidRPr="00FB2EE3">
        <w:rPr>
          <w:spacing w:val="0"/>
          <w:rtl/>
          <w:lang w:bidi="ar-SA"/>
        </w:rPr>
        <w:t>:</w:t>
      </w:r>
      <w:r w:rsidR="00DE1253" w:rsidRPr="00FB2EE3">
        <w:rPr>
          <w:spacing w:val="0"/>
          <w:rtl/>
          <w:lang w:bidi="ar-SA"/>
        </w:rPr>
        <w:t xml:space="preserve"> </w:t>
      </w:r>
      <w:r w:rsidR="00DD30F5" w:rsidRPr="00FB2EE3">
        <w:rPr>
          <w:spacing w:val="0"/>
          <w:rtl/>
          <w:lang w:bidi="ar-SA"/>
        </w:rPr>
        <w:t>از کو</w:t>
      </w:r>
      <w:r w:rsidR="002A5ECE" w:rsidRPr="00FB2EE3">
        <w:rPr>
          <w:spacing w:val="0"/>
          <w:rtl/>
          <w:lang w:bidi="ar-SA"/>
        </w:rPr>
        <w:t>تاهی‌های ما در انجام وظایف شرعی</w:t>
      </w:r>
      <w:r w:rsidR="00DD30F5" w:rsidRPr="00FB2EE3">
        <w:rPr>
          <w:spacing w:val="0"/>
          <w:rtl/>
          <w:lang w:bidi="ar-SA"/>
        </w:rPr>
        <w:t xml:space="preserve"> درگذر؛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غ</w:t>
      </w:r>
      <w:r w:rsidRPr="00FB2EE3">
        <w:rPr>
          <w:rStyle w:val="Char2"/>
          <w:rFonts w:hint="cs"/>
          <w:spacing w:val="0"/>
          <w:rtl/>
        </w:rPr>
        <w:t>ۡ</w:t>
      </w:r>
      <w:r w:rsidRPr="00FB2EE3">
        <w:rPr>
          <w:rStyle w:val="Char2"/>
          <w:rFonts w:hint="eastAsia"/>
          <w:spacing w:val="0"/>
          <w:rtl/>
        </w:rPr>
        <w:t>فِر</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لَنَا</w:t>
      </w:r>
      <w:r w:rsidRPr="00FB2EE3">
        <w:rPr>
          <w:rFonts w:ascii="KFGQPC Uthman Taha Naskh" w:cs="KFGQPC Uthman Taha Naskh" w:hint="cs"/>
          <w:spacing w:val="0"/>
          <w:rtl/>
          <w:lang w:bidi="ar-SA"/>
        </w:rPr>
        <w:t>﴾</w:t>
      </w:r>
      <w:r w:rsidR="00DD30F5" w:rsidRPr="00FB2EE3">
        <w:rPr>
          <w:spacing w:val="0"/>
          <w:rtl/>
          <w:lang w:bidi="ar-SA"/>
        </w:rPr>
        <w:t xml:space="preserve"> گناهان ما را ببخش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ر</w:t>
      </w:r>
      <w:r w:rsidRPr="00FB2EE3">
        <w:rPr>
          <w:rStyle w:val="Char2"/>
          <w:rFonts w:hint="cs"/>
          <w:spacing w:val="0"/>
          <w:rtl/>
        </w:rPr>
        <w:t>ۡ</w:t>
      </w:r>
      <w:r w:rsidRPr="00FB2EE3">
        <w:rPr>
          <w:rStyle w:val="Char2"/>
          <w:rFonts w:hint="eastAsia"/>
          <w:spacing w:val="0"/>
          <w:rtl/>
        </w:rPr>
        <w:t>حَم</w:t>
      </w:r>
      <w:r w:rsidRPr="00FB2EE3">
        <w:rPr>
          <w:rStyle w:val="Char2"/>
          <w:rFonts w:hint="cs"/>
          <w:spacing w:val="0"/>
          <w:rtl/>
        </w:rPr>
        <w:t>ۡ</w:t>
      </w:r>
      <w:r w:rsidRPr="00FB2EE3">
        <w:rPr>
          <w:rStyle w:val="Char2"/>
          <w:rFonts w:hint="eastAsia"/>
          <w:spacing w:val="0"/>
          <w:rtl/>
        </w:rPr>
        <w:t>نَا</w:t>
      </w:r>
      <w:r w:rsidRPr="00FB2EE3">
        <w:rPr>
          <w:rStyle w:val="Char2"/>
          <w:rFonts w:hint="cs"/>
          <w:spacing w:val="0"/>
          <w:rtl/>
        </w:rPr>
        <w:t>ٓ</w:t>
      </w:r>
      <w:r w:rsidRPr="00FB2EE3">
        <w:rPr>
          <w:rFonts w:ascii="KFGQPC Uthman Taha Naskh" w:cs="KFGQPC Uthman Taha Naskh" w:hint="cs"/>
          <w:spacing w:val="0"/>
          <w:rtl/>
          <w:lang w:bidi="ar-SA"/>
        </w:rPr>
        <w:t>﴾</w:t>
      </w:r>
      <w:r w:rsidR="00DD30F5" w:rsidRPr="00FB2EE3">
        <w:rPr>
          <w:spacing w:val="0"/>
          <w:rtl/>
          <w:lang w:bidi="ar-SA"/>
        </w:rPr>
        <w:t xml:space="preserve"> و توفیقمان ده که کار شایسته انجام دهیم. انسان، گاه در انجام وظایف شرعی خویش کوتاهی می</w:t>
      </w:r>
      <w:r w:rsidR="000402B3" w:rsidRPr="00FB2EE3">
        <w:rPr>
          <w:rFonts w:hint="cs"/>
          <w:spacing w:val="0"/>
          <w:rtl/>
          <w:lang w:bidi="ar-SA"/>
        </w:rPr>
        <w:t xml:space="preserve"> ك</w:t>
      </w:r>
      <w:r w:rsidR="00DD30F5" w:rsidRPr="00FB2EE3">
        <w:rPr>
          <w:spacing w:val="0"/>
          <w:rtl/>
          <w:lang w:bidi="ar-SA"/>
        </w:rPr>
        <w:t>ند و گاه مرتکب اعمال حرام می</w:t>
      </w:r>
      <w:r w:rsidR="00044835" w:rsidRPr="00FB2EE3">
        <w:rPr>
          <w:spacing w:val="0"/>
          <w:rtl/>
          <w:lang w:bidi="ar-SA"/>
        </w:rPr>
        <w:t>‌شود؛</w:t>
      </w:r>
      <w:r w:rsidR="00DD30F5" w:rsidRPr="00FB2EE3">
        <w:rPr>
          <w:spacing w:val="0"/>
          <w:rtl/>
          <w:lang w:bidi="ar-SA"/>
        </w:rPr>
        <w:t xml:space="preserve"> لذا اگر عملِ واجبی را ترک کند، باید بگوید: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ع</w:t>
      </w:r>
      <w:r w:rsidRPr="00FB2EE3">
        <w:rPr>
          <w:rStyle w:val="Char2"/>
          <w:rFonts w:hint="cs"/>
          <w:spacing w:val="0"/>
          <w:rtl/>
        </w:rPr>
        <w:t>ۡ</w:t>
      </w:r>
      <w:r w:rsidRPr="00FB2EE3">
        <w:rPr>
          <w:rStyle w:val="Char2"/>
          <w:rFonts w:hint="eastAsia"/>
          <w:spacing w:val="0"/>
          <w:rtl/>
        </w:rPr>
        <w:t>فُ</w:t>
      </w:r>
      <w:r w:rsidRPr="00FB2EE3">
        <w:rPr>
          <w:rStyle w:val="Char2"/>
          <w:spacing w:val="0"/>
          <w:rtl/>
        </w:rPr>
        <w:t xml:space="preserve"> </w:t>
      </w:r>
      <w:r w:rsidRPr="00FB2EE3">
        <w:rPr>
          <w:rStyle w:val="Char2"/>
          <w:rFonts w:hint="eastAsia"/>
          <w:spacing w:val="0"/>
          <w:rtl/>
        </w:rPr>
        <w:t>عَنَّا</w:t>
      </w:r>
      <w:r w:rsidRPr="00FB2EE3">
        <w:rPr>
          <w:rFonts w:ascii="KFGQPC Uthman Taha Naskh" w:cs="KFGQPC Uthman Taha Naskh" w:hint="cs"/>
          <w:spacing w:val="0"/>
          <w:rtl/>
          <w:lang w:bidi="ar-SA"/>
        </w:rPr>
        <w:t>﴾</w:t>
      </w:r>
      <w:r w:rsidR="00DD30F5" w:rsidRPr="00FB2EE3">
        <w:rPr>
          <w:rFonts w:cs="B Mitra"/>
          <w:spacing w:val="0"/>
          <w:rtl/>
          <w:lang w:bidi="ar-SA"/>
        </w:rPr>
        <w:t xml:space="preserve"> </w:t>
      </w:r>
      <w:r w:rsidR="00DD30F5" w:rsidRPr="00FB2EE3">
        <w:rPr>
          <w:spacing w:val="0"/>
          <w:rtl/>
          <w:lang w:bidi="ar-SA"/>
        </w:rPr>
        <w:t xml:space="preserve">یعنی: «از کوتاهی ما در انجام واجبات، درگذر». و اگر مرتکب عمل حرامی شود، </w:t>
      </w:r>
      <w:r w:rsidR="00044835" w:rsidRPr="00FB2EE3">
        <w:rPr>
          <w:spacing w:val="0"/>
          <w:rtl/>
          <w:lang w:bidi="ar-SA"/>
        </w:rPr>
        <w:t>می‌</w:t>
      </w:r>
      <w:r w:rsidR="00DD30F5" w:rsidRPr="00FB2EE3">
        <w:rPr>
          <w:spacing w:val="0"/>
          <w:rtl/>
          <w:lang w:bidi="ar-SA"/>
        </w:rPr>
        <w:t>گوید:</w:t>
      </w:r>
      <w:r w:rsidR="00691765" w:rsidRPr="00FB2EE3">
        <w:rPr>
          <w:rFonts w:hint="cs"/>
          <w:spacing w:val="0"/>
          <w:rtl/>
          <w:lang w:bidi="ar-SA"/>
        </w:rPr>
        <w:t xml:space="preserve">   </w:t>
      </w:r>
      <w:r w:rsidR="00DD30F5" w:rsidRPr="00FB2EE3">
        <w:rPr>
          <w:spacing w:val="0"/>
          <w:rtl/>
          <w:lang w:bidi="ar-SA"/>
        </w:rPr>
        <w:t xml:space="preserve">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غ</w:t>
      </w:r>
      <w:r w:rsidRPr="00FB2EE3">
        <w:rPr>
          <w:rStyle w:val="Char2"/>
          <w:rFonts w:hint="cs"/>
          <w:spacing w:val="0"/>
          <w:rtl/>
        </w:rPr>
        <w:t>ۡ</w:t>
      </w:r>
      <w:r w:rsidRPr="00FB2EE3">
        <w:rPr>
          <w:rStyle w:val="Char2"/>
          <w:rFonts w:hint="eastAsia"/>
          <w:spacing w:val="0"/>
          <w:rtl/>
        </w:rPr>
        <w:t>فِر</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لَنَا</w:t>
      </w:r>
      <w:r w:rsidRPr="00FB2EE3">
        <w:rPr>
          <w:rFonts w:ascii="KFGQPC Uthman Taha Naskh" w:cs="KFGQPC Uthman Taha Naskh" w:hint="cs"/>
          <w:spacing w:val="0"/>
          <w:rtl/>
          <w:lang w:bidi="ar-SA"/>
        </w:rPr>
        <w:t>﴾</w:t>
      </w:r>
      <w:r w:rsidR="00DD30F5" w:rsidRPr="00FB2EE3">
        <w:rPr>
          <w:spacing w:val="0"/>
          <w:rtl/>
          <w:lang w:bidi="ar-SA"/>
        </w:rPr>
        <w:t xml:space="preserve"> یعنی: «گناهان ما را ببخش». </w:t>
      </w:r>
      <w:r w:rsidR="00044835" w:rsidRPr="00FB2EE3">
        <w:rPr>
          <w:spacing w:val="0"/>
          <w:rtl/>
          <w:lang w:bidi="ar-SA"/>
        </w:rPr>
        <w:t xml:space="preserve">یا توفیق کار نیک و استقامت بر آن را از الله متعال درخواست می‌کند و می‌گوید: </w:t>
      </w:r>
      <w:r w:rsidRPr="00FB2EE3">
        <w:rPr>
          <w:rFonts w:ascii="KFGQPC Uthman Taha Naskh" w:cs="KFGQPC Uthman Taha Naskh" w:hint="cs"/>
          <w:spacing w:val="0"/>
          <w:rtl/>
          <w:lang w:bidi="ar-SA"/>
        </w:rPr>
        <w:t>﴿</w:t>
      </w:r>
      <w:r w:rsidRPr="00FB2EE3">
        <w:rPr>
          <w:rStyle w:val="Char2"/>
          <w:rFonts w:hint="eastAsia"/>
          <w:spacing w:val="0"/>
          <w:rtl/>
        </w:rPr>
        <w:t>وَ</w:t>
      </w:r>
      <w:r w:rsidRPr="00FB2EE3">
        <w:rPr>
          <w:rStyle w:val="Char2"/>
          <w:rFonts w:hint="cs"/>
          <w:spacing w:val="0"/>
          <w:rtl/>
        </w:rPr>
        <w:t>ٱ</w:t>
      </w:r>
      <w:r w:rsidRPr="00FB2EE3">
        <w:rPr>
          <w:rStyle w:val="Char2"/>
          <w:rFonts w:hint="eastAsia"/>
          <w:spacing w:val="0"/>
          <w:rtl/>
        </w:rPr>
        <w:t>ر</w:t>
      </w:r>
      <w:r w:rsidRPr="00FB2EE3">
        <w:rPr>
          <w:rStyle w:val="Char2"/>
          <w:rFonts w:hint="cs"/>
          <w:spacing w:val="0"/>
          <w:rtl/>
        </w:rPr>
        <w:t>ۡ</w:t>
      </w:r>
      <w:r w:rsidRPr="00FB2EE3">
        <w:rPr>
          <w:rStyle w:val="Char2"/>
          <w:rFonts w:hint="eastAsia"/>
          <w:spacing w:val="0"/>
          <w:rtl/>
        </w:rPr>
        <w:t>حَم</w:t>
      </w:r>
      <w:r w:rsidRPr="00FB2EE3">
        <w:rPr>
          <w:rStyle w:val="Char2"/>
          <w:rFonts w:hint="cs"/>
          <w:spacing w:val="0"/>
          <w:rtl/>
        </w:rPr>
        <w:t>ۡ</w:t>
      </w:r>
      <w:r w:rsidRPr="00FB2EE3">
        <w:rPr>
          <w:rStyle w:val="Char2"/>
          <w:rFonts w:hint="eastAsia"/>
          <w:spacing w:val="0"/>
          <w:rtl/>
        </w:rPr>
        <w:t>نَا</w:t>
      </w:r>
      <w:r w:rsidRPr="00FB2EE3">
        <w:rPr>
          <w:rStyle w:val="Char2"/>
          <w:rFonts w:hint="cs"/>
          <w:spacing w:val="0"/>
          <w:rtl/>
        </w:rPr>
        <w:t>ٓ</w:t>
      </w:r>
      <w:r w:rsidRPr="00FB2EE3">
        <w:rPr>
          <w:rFonts w:ascii="KFGQPC Uthman Taha Naskh" w:cs="KFGQPC Uthman Taha Naskh" w:hint="cs"/>
          <w:spacing w:val="0"/>
          <w:rtl/>
          <w:lang w:bidi="ar-SA"/>
        </w:rPr>
        <w:t>﴾.</w:t>
      </w:r>
    </w:p>
    <w:p w:rsidR="006A233A" w:rsidRPr="00FB2EE3" w:rsidRDefault="00EC4446" w:rsidP="00EC4446">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أَنتَ</w:t>
      </w:r>
      <w:r w:rsidRPr="00FB2EE3">
        <w:rPr>
          <w:rStyle w:val="Char2"/>
          <w:spacing w:val="0"/>
          <w:rtl/>
        </w:rPr>
        <w:t xml:space="preserve"> </w:t>
      </w:r>
      <w:r w:rsidRPr="00FB2EE3">
        <w:rPr>
          <w:rStyle w:val="Char2"/>
          <w:rFonts w:hint="eastAsia"/>
          <w:spacing w:val="0"/>
          <w:rtl/>
        </w:rPr>
        <w:t>مَو</w:t>
      </w:r>
      <w:r w:rsidRPr="00FB2EE3">
        <w:rPr>
          <w:rStyle w:val="Char2"/>
          <w:rFonts w:hint="cs"/>
          <w:spacing w:val="0"/>
          <w:rtl/>
        </w:rPr>
        <w:t>ۡ</w:t>
      </w:r>
      <w:r w:rsidRPr="00FB2EE3">
        <w:rPr>
          <w:rStyle w:val="Char2"/>
          <w:rFonts w:hint="eastAsia"/>
          <w:spacing w:val="0"/>
          <w:rtl/>
        </w:rPr>
        <w:t>لَى</w:t>
      </w:r>
      <w:r w:rsidRPr="00FB2EE3">
        <w:rPr>
          <w:rStyle w:val="Char2"/>
          <w:rFonts w:hint="cs"/>
          <w:spacing w:val="0"/>
          <w:rtl/>
        </w:rPr>
        <w:t>ٰ</w:t>
      </w:r>
      <w:r w:rsidRPr="00FB2EE3">
        <w:rPr>
          <w:rStyle w:val="Char2"/>
          <w:rFonts w:hint="eastAsia"/>
          <w:spacing w:val="0"/>
          <w:rtl/>
        </w:rPr>
        <w:t>نَا</w:t>
      </w:r>
      <w:r w:rsidRPr="00FB2EE3">
        <w:rPr>
          <w:rFonts w:ascii="KFGQPC Uthman Taha Naskh" w:cs="KFGQPC Uthman Taha Naskh" w:hint="cs"/>
          <w:spacing w:val="0"/>
          <w:rtl/>
          <w:lang w:bidi="ar-SA"/>
        </w:rPr>
        <w:t>﴾</w:t>
      </w:r>
      <w:r w:rsidR="002A5ECE" w:rsidRPr="00FB2EE3">
        <w:rPr>
          <w:spacing w:val="0"/>
          <w:rtl/>
          <w:lang w:bidi="ar-SA"/>
        </w:rPr>
        <w:t xml:space="preserve"> یعنی: تو</w:t>
      </w:r>
      <w:r w:rsidR="006A233A" w:rsidRPr="00FB2EE3">
        <w:rPr>
          <w:spacing w:val="0"/>
          <w:rtl/>
          <w:lang w:bidi="ar-SA"/>
        </w:rPr>
        <w:t xml:space="preserve"> یاور، کارساز و متولی امور ما در دنیا و آخرت هستی. </w:t>
      </w:r>
      <w:r w:rsidRPr="00FB2EE3">
        <w:rPr>
          <w:rFonts w:ascii="KFGQPC Uthman Taha Naskh" w:cs="KFGQPC Uthman Taha Naskh" w:hint="cs"/>
          <w:spacing w:val="0"/>
          <w:rtl/>
          <w:lang w:bidi="ar-SA"/>
        </w:rPr>
        <w:t>﴿</w:t>
      </w:r>
      <w:r w:rsidR="006A233A" w:rsidRPr="00FB2EE3">
        <w:rPr>
          <w:rStyle w:val="Char2"/>
          <w:spacing w:val="0"/>
          <w:lang w:bidi="ar-SA"/>
        </w:rPr>
        <w:sym w:font="HQPB1" w:char="F024"/>
      </w:r>
      <w:r w:rsidR="006A233A" w:rsidRPr="00FB2EE3">
        <w:rPr>
          <w:rStyle w:val="Char2"/>
          <w:spacing w:val="0"/>
          <w:lang w:bidi="ar-SA"/>
        </w:rPr>
        <w:sym w:font="HQPB5" w:char="F074"/>
      </w:r>
      <w:r w:rsidR="006A233A" w:rsidRPr="00FB2EE3">
        <w:rPr>
          <w:rStyle w:val="Char2"/>
          <w:spacing w:val="0"/>
          <w:lang w:bidi="ar-SA"/>
        </w:rPr>
        <w:sym w:font="HQPB2" w:char="F052"/>
      </w:r>
      <w:r w:rsidR="006A233A" w:rsidRPr="00FB2EE3">
        <w:rPr>
          <w:rStyle w:val="Char2"/>
          <w:spacing w:val="0"/>
          <w:lang w:bidi="ar-SA"/>
        </w:rPr>
        <w:sym w:font="HQPB4" w:char="F0F6"/>
      </w:r>
      <w:r w:rsidR="006A233A" w:rsidRPr="00FB2EE3">
        <w:rPr>
          <w:rStyle w:val="Char2"/>
          <w:spacing w:val="0"/>
          <w:lang w:bidi="ar-SA"/>
        </w:rPr>
        <w:sym w:font="HQPB1" w:char="F08D"/>
      </w:r>
      <w:r w:rsidR="006A233A" w:rsidRPr="00FB2EE3">
        <w:rPr>
          <w:rStyle w:val="Char2"/>
          <w:spacing w:val="0"/>
          <w:lang w:bidi="ar-SA"/>
        </w:rPr>
        <w:sym w:font="HQPB4" w:char="F0DD"/>
      </w:r>
      <w:r w:rsidR="006A233A" w:rsidRPr="00FB2EE3">
        <w:rPr>
          <w:rStyle w:val="Char2"/>
          <w:spacing w:val="0"/>
          <w:lang w:bidi="ar-SA"/>
        </w:rPr>
        <w:sym w:font="HQPB1" w:char="F0C1"/>
      </w:r>
      <w:r w:rsidR="006A233A" w:rsidRPr="00FB2EE3">
        <w:rPr>
          <w:rStyle w:val="Char2"/>
          <w:spacing w:val="0"/>
          <w:lang w:bidi="ar-SA"/>
        </w:rPr>
        <w:sym w:font="HQPB2" w:char="F052"/>
      </w:r>
      <w:r w:rsidR="006A233A" w:rsidRPr="00FB2EE3">
        <w:rPr>
          <w:rStyle w:val="Char2"/>
          <w:spacing w:val="0"/>
          <w:lang w:bidi="ar-SA"/>
        </w:rPr>
        <w:sym w:font="HQPB5" w:char="F024"/>
      </w:r>
      <w:r w:rsidR="006A233A" w:rsidRPr="00FB2EE3">
        <w:rPr>
          <w:rStyle w:val="Char2"/>
          <w:spacing w:val="0"/>
          <w:lang w:bidi="ar-SA"/>
        </w:rPr>
        <w:sym w:font="HQPB1" w:char="F024"/>
      </w:r>
      <w:r w:rsidR="006A233A" w:rsidRPr="00FB2EE3">
        <w:rPr>
          <w:rStyle w:val="Char2"/>
          <w:spacing w:val="0"/>
          <w:lang w:bidi="ar-SA"/>
        </w:rPr>
        <w:sym w:font="HQPB5" w:char="F073"/>
      </w:r>
      <w:r w:rsidR="006A233A" w:rsidRPr="00FB2EE3">
        <w:rPr>
          <w:rStyle w:val="Char2"/>
          <w:spacing w:val="0"/>
          <w:lang w:bidi="ar-SA"/>
        </w:rPr>
        <w:sym w:font="HQPB1" w:char="F0F9"/>
      </w:r>
      <w:r w:rsidRPr="00FB2EE3">
        <w:rPr>
          <w:rStyle w:val="Char2"/>
          <w:rFonts w:hint="eastAsia"/>
          <w:spacing w:val="0"/>
          <w:rtl/>
        </w:rPr>
        <w:t xml:space="preserve"> فَ</w:t>
      </w:r>
      <w:r w:rsidRPr="00FB2EE3">
        <w:rPr>
          <w:rStyle w:val="Char2"/>
          <w:rFonts w:hint="cs"/>
          <w:spacing w:val="0"/>
          <w:rtl/>
        </w:rPr>
        <w:t>ٱ</w:t>
      </w:r>
      <w:r w:rsidRPr="00FB2EE3">
        <w:rPr>
          <w:rStyle w:val="Char2"/>
          <w:rFonts w:hint="eastAsia"/>
          <w:spacing w:val="0"/>
          <w:rtl/>
        </w:rPr>
        <w:t>نصُر</w:t>
      </w:r>
      <w:r w:rsidRPr="00FB2EE3">
        <w:rPr>
          <w:rStyle w:val="Char2"/>
          <w:rFonts w:hint="cs"/>
          <w:spacing w:val="0"/>
          <w:rtl/>
        </w:rPr>
        <w:t>ۡ</w:t>
      </w:r>
      <w:r w:rsidRPr="00FB2EE3">
        <w:rPr>
          <w:rStyle w:val="Char2"/>
          <w:rFonts w:hint="eastAsia"/>
          <w:spacing w:val="0"/>
          <w:rtl/>
        </w:rPr>
        <w:t>نَا</w:t>
      </w:r>
      <w:r w:rsidRPr="00FB2EE3">
        <w:rPr>
          <w:rStyle w:val="Char2"/>
          <w:spacing w:val="0"/>
          <w:rtl/>
        </w:rPr>
        <w:t xml:space="preserve"> </w:t>
      </w:r>
      <w:r w:rsidRPr="00FB2EE3">
        <w:rPr>
          <w:rStyle w:val="Char2"/>
          <w:rFonts w:hint="eastAsia"/>
          <w:spacing w:val="0"/>
          <w:rtl/>
        </w:rPr>
        <w:t>عَلَى</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قَو</w:t>
      </w:r>
      <w:r w:rsidRPr="00FB2EE3">
        <w:rPr>
          <w:rStyle w:val="Char2"/>
          <w:rFonts w:hint="cs"/>
          <w:spacing w:val="0"/>
          <w:rtl/>
        </w:rPr>
        <w:t>ۡ</w:t>
      </w:r>
      <w:r w:rsidRPr="00FB2EE3">
        <w:rPr>
          <w:rStyle w:val="Char2"/>
          <w:rFonts w:hint="eastAsia"/>
          <w:spacing w:val="0"/>
          <w:rtl/>
        </w:rPr>
        <w:t>مِ</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كَ</w:t>
      </w:r>
      <w:r w:rsidRPr="00FB2EE3">
        <w:rPr>
          <w:rStyle w:val="Char2"/>
          <w:rFonts w:hint="cs"/>
          <w:spacing w:val="0"/>
          <w:rtl/>
        </w:rPr>
        <w:t>ٰ</w:t>
      </w:r>
      <w:r w:rsidRPr="00FB2EE3">
        <w:rPr>
          <w:rStyle w:val="Char2"/>
          <w:rFonts w:hint="eastAsia"/>
          <w:spacing w:val="0"/>
          <w:rtl/>
        </w:rPr>
        <w:t>فِرِينَ</w:t>
      </w:r>
      <w:r w:rsidRPr="00FB2EE3">
        <w:rPr>
          <w:rFonts w:ascii="KFGQPC Uthman Taha Naskh" w:cs="KFGQPC Uthman Taha Naskh" w:hint="cs"/>
          <w:spacing w:val="0"/>
          <w:rtl/>
          <w:lang w:bidi="ar-SA"/>
        </w:rPr>
        <w:t>﴾</w:t>
      </w:r>
      <w:r w:rsidR="006A233A" w:rsidRPr="00FB2EE3">
        <w:rPr>
          <w:spacing w:val="0"/>
          <w:rtl/>
          <w:lang w:bidi="ar-SA"/>
        </w:rPr>
        <w:t>: پس ما را بر کافران، پیروز بگردان. در نگاه اول به این آیه، چنین برداشت می‌شود که منظور از کافران، فقط دشمنان</w:t>
      </w:r>
      <w:r w:rsidR="003528D1" w:rsidRPr="00FB2EE3">
        <w:rPr>
          <w:spacing w:val="0"/>
          <w:rtl/>
          <w:lang w:bidi="ar-SA"/>
        </w:rPr>
        <w:t>ِ</w:t>
      </w:r>
      <w:r w:rsidR="006A233A" w:rsidRPr="00FB2EE3">
        <w:rPr>
          <w:spacing w:val="0"/>
          <w:rtl/>
          <w:lang w:bidi="ar-SA"/>
        </w:rPr>
        <w:t xml:space="preserve"> مسلمانان هستند؛ حال آن‌که مفهوم این آیه، گسترده‌تر است و شیطان نیز در این مفهوم می‌گنجد. زیرا شیطان، رأس کفر و سرآمد کافران است.</w:t>
      </w:r>
    </w:p>
    <w:p w:rsidR="00045CA6" w:rsidRPr="00FB2EE3" w:rsidRDefault="003528D1" w:rsidP="00167AB1">
      <w:pPr>
        <w:rPr>
          <w:spacing w:val="0"/>
          <w:rtl/>
          <w:lang w:bidi="ar-SA"/>
        </w:rPr>
      </w:pPr>
      <w:r w:rsidRPr="00FB2EE3">
        <w:rPr>
          <w:spacing w:val="0"/>
          <w:rtl/>
          <w:lang w:bidi="ar-SA"/>
        </w:rPr>
        <w:t xml:space="preserve">از این آیه‌ها، چنین برداشت می‌کنیم که الله متعال، تکالیفی که طاقتش را نداریم، به ما نمی‌دهد؛ بلکه فقط تکالیفی به ما می‌دهد </w:t>
      </w:r>
      <w:r w:rsidR="002A5ECE" w:rsidRPr="00FB2EE3">
        <w:rPr>
          <w:spacing w:val="0"/>
          <w:rtl/>
          <w:lang w:bidi="ar-SA"/>
        </w:rPr>
        <w:t>که توانش را داریم؛</w:t>
      </w:r>
      <w:r w:rsidRPr="00FB2EE3">
        <w:rPr>
          <w:spacing w:val="0"/>
          <w:rtl/>
          <w:lang w:bidi="ar-SA"/>
        </w:rPr>
        <w:t xml:space="preserve"> از این‌رو وسوسه‌هایی که در دل ما ایجاد می‌شود، </w:t>
      </w:r>
      <w:r w:rsidR="0029658B" w:rsidRPr="00FB2EE3">
        <w:rPr>
          <w:spacing w:val="0"/>
          <w:rtl/>
          <w:lang w:bidi="ar-SA"/>
        </w:rPr>
        <w:t>هیچ زیانی برای ما نخواهد داشت؛ البته به شرطی که به وسوسه‌های درونی خود، توجه نکنیم و آن‌ها را عملی نسازیم.</w:t>
      </w:r>
    </w:p>
    <w:p w:rsidR="0029658B" w:rsidRPr="00FB2EE3" w:rsidRDefault="0029658B" w:rsidP="00A10177">
      <w:pPr>
        <w:ind w:firstLine="0"/>
        <w:jc w:val="center"/>
        <w:rPr>
          <w:spacing w:val="0"/>
          <w:rtl/>
          <w:lang w:bidi="ar-SA"/>
        </w:rPr>
      </w:pPr>
      <w:r w:rsidRPr="00FB2EE3">
        <w:rPr>
          <w:spacing w:val="0"/>
          <w:rtl/>
          <w:lang w:bidi="ar-SA"/>
        </w:rPr>
        <w:t>***</w:t>
      </w:r>
    </w:p>
    <w:p w:rsidR="008637F9" w:rsidRPr="00FB2EE3" w:rsidRDefault="008637F9" w:rsidP="00167AB1">
      <w:pPr>
        <w:jc w:val="center"/>
        <w:rPr>
          <w:spacing w:val="0"/>
          <w:rtl/>
          <w:lang w:bidi="ar-SA"/>
        </w:rPr>
      </w:pPr>
    </w:p>
    <w:p w:rsidR="008637F9" w:rsidRPr="00FB2EE3" w:rsidRDefault="008637F9" w:rsidP="00167AB1">
      <w:pPr>
        <w:jc w:val="center"/>
        <w:rPr>
          <w:spacing w:val="0"/>
          <w:rtl/>
          <w:lang w:bidi="ar-SA"/>
        </w:rPr>
        <w:sectPr w:rsidR="008637F9" w:rsidRPr="00FB2EE3" w:rsidSect="00F8799F">
          <w:headerReference w:type="default" r:id="rId22"/>
          <w:footnotePr>
            <w:numRestart w:val="eachPage"/>
          </w:footnotePr>
          <w:type w:val="oddPage"/>
          <w:pgSz w:w="11906" w:h="16838" w:code="9"/>
          <w:pgMar w:top="737" w:right="2381" w:bottom="3969" w:left="2381" w:header="737" w:footer="3969" w:gutter="0"/>
          <w:cols w:space="720"/>
          <w:titlePg/>
          <w:bidi/>
          <w:rtlGutter/>
          <w:docGrid w:linePitch="360"/>
        </w:sectPr>
      </w:pPr>
    </w:p>
    <w:p w:rsidR="0029658B" w:rsidRPr="00FB2EE3" w:rsidRDefault="00EF324F" w:rsidP="00167AB1">
      <w:pPr>
        <w:pStyle w:val="a"/>
        <w:rPr>
          <w:rtl/>
          <w:lang w:bidi="ar-SA"/>
        </w:rPr>
      </w:pPr>
      <w:bookmarkStart w:id="8" w:name="_Toc322033105"/>
      <w:r w:rsidRPr="00FB2EE3">
        <w:rPr>
          <w:rtl/>
          <w:lang w:bidi="ar-SA"/>
        </w:rPr>
        <w:t>18-</w:t>
      </w:r>
      <w:r w:rsidR="0029658B" w:rsidRPr="00FB2EE3">
        <w:rPr>
          <w:rtl/>
          <w:lang w:bidi="ar-SA"/>
        </w:rPr>
        <w:t xml:space="preserve"> باب: نهی از بدعت‌ها و امور نوپیدا (در دین)</w:t>
      </w:r>
      <w:bookmarkEnd w:id="8"/>
    </w:p>
    <w:p w:rsidR="0029658B" w:rsidRPr="00FB2EE3" w:rsidRDefault="0029658B" w:rsidP="00167AB1">
      <w:pPr>
        <w:rPr>
          <w:spacing w:val="0"/>
          <w:rtl/>
          <w:lang w:bidi="ar-SA"/>
        </w:rPr>
      </w:pPr>
      <w:r w:rsidRPr="00FB2EE3">
        <w:rPr>
          <w:spacing w:val="0"/>
          <w:rtl/>
          <w:lang w:bidi="ar-SA"/>
        </w:rPr>
        <w:t>الله متعال می‌فرماید:</w:t>
      </w:r>
    </w:p>
    <w:p w:rsidR="0029658B" w:rsidRPr="00FB2EE3" w:rsidRDefault="00EC4446" w:rsidP="00EC4446">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فَمَاذَا</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لضَّلَ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٣٢</w:t>
      </w:r>
      <w:r w:rsidRPr="00FB2EE3">
        <w:rPr>
          <w:rStyle w:val="Char8"/>
          <w:rtl/>
        </w:rPr>
        <w:t xml:space="preserve">]  </w:t>
      </w:r>
      <w:r w:rsidR="008637F9" w:rsidRPr="00FB2EE3">
        <w:rPr>
          <w:rStyle w:val="Char8"/>
          <w:rtl/>
        </w:rPr>
        <w:tab/>
      </w:r>
    </w:p>
    <w:p w:rsidR="0029658B" w:rsidRPr="00FB2EE3" w:rsidRDefault="0029658B" w:rsidP="00167AB1">
      <w:pPr>
        <w:pStyle w:val="a2"/>
        <w:rPr>
          <w:rtl/>
          <w:lang w:bidi="ar-SA"/>
        </w:rPr>
      </w:pPr>
      <w:r w:rsidRPr="00FB2EE3">
        <w:rPr>
          <w:rtl/>
          <w:lang w:bidi="ar-SA"/>
        </w:rPr>
        <w:t>پس از حق، چیزی جز گم</w:t>
      </w:r>
      <w:r w:rsidR="002A5ECE" w:rsidRPr="00FB2EE3">
        <w:rPr>
          <w:rtl/>
          <w:lang w:bidi="ar-SA"/>
        </w:rPr>
        <w:t>‌</w:t>
      </w:r>
      <w:r w:rsidRPr="00FB2EE3">
        <w:rPr>
          <w:rtl/>
          <w:lang w:bidi="ar-SA"/>
        </w:rPr>
        <w:t>راهی و ضلالت وجود ندارد.</w:t>
      </w:r>
    </w:p>
    <w:p w:rsidR="0029658B" w:rsidRPr="00FB2EE3" w:rsidRDefault="0029658B" w:rsidP="00167AB1">
      <w:pPr>
        <w:ind w:left="764" w:firstLine="0"/>
        <w:rPr>
          <w:rFonts w:cs="B Mitra"/>
          <w:spacing w:val="0"/>
          <w:sz w:val="24"/>
          <w:szCs w:val="24"/>
          <w:rtl/>
          <w:lang w:bidi="ar-SA"/>
        </w:rPr>
      </w:pPr>
    </w:p>
    <w:p w:rsidR="0029658B" w:rsidRPr="00FB2EE3" w:rsidRDefault="00EC4446" w:rsidP="00EC4446">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فَرَّط</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٣٨</w:t>
      </w:r>
      <w:r w:rsidRPr="00FB2EE3">
        <w:rPr>
          <w:rStyle w:val="Char8"/>
          <w:rtl/>
        </w:rPr>
        <w:t xml:space="preserve">]  </w:t>
      </w:r>
      <w:r w:rsidR="008637F9" w:rsidRPr="00FB2EE3">
        <w:rPr>
          <w:rStyle w:val="Char8"/>
          <w:rtl/>
        </w:rPr>
        <w:tab/>
      </w:r>
    </w:p>
    <w:p w:rsidR="0029658B" w:rsidRPr="00FB2EE3" w:rsidRDefault="0029658B" w:rsidP="00167AB1">
      <w:pPr>
        <w:pStyle w:val="a2"/>
        <w:rPr>
          <w:rFonts w:eastAsia="SimSun"/>
          <w:rtl/>
          <w:lang w:eastAsia="zh-CN" w:bidi="ar-SA"/>
        </w:rPr>
      </w:pPr>
      <w:r w:rsidRPr="00FB2EE3">
        <w:rPr>
          <w:rFonts w:eastAsia="SimSun"/>
          <w:rtl/>
          <w:lang w:eastAsia="zh-CN" w:bidi="ar-SA"/>
        </w:rPr>
        <w:t>ما، در کتاب از هیچ چیز فروگذار نکرده</w:t>
      </w:r>
      <w:r w:rsidRPr="00FB2EE3">
        <w:rPr>
          <w:rFonts w:eastAsia="SimSun"/>
          <w:rtl/>
          <w:lang w:eastAsia="zh-CN" w:bidi="ar-SA"/>
        </w:rPr>
        <w:softHyphen/>
        <w:t>ایم.</w:t>
      </w:r>
    </w:p>
    <w:p w:rsidR="0029658B" w:rsidRPr="00FB2EE3" w:rsidRDefault="0029658B" w:rsidP="00167AB1">
      <w:pPr>
        <w:ind w:left="764" w:firstLine="0"/>
        <w:rPr>
          <w:rFonts w:eastAsia="SimSun" w:cs="B Mitra"/>
          <w:spacing w:val="0"/>
          <w:sz w:val="24"/>
          <w:szCs w:val="24"/>
          <w:rtl/>
          <w:lang w:eastAsia="zh-CN" w:bidi="ar-SA"/>
        </w:rPr>
      </w:pPr>
    </w:p>
    <w:p w:rsidR="0029658B"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تَنَ</w:t>
      </w:r>
      <w:r w:rsidRPr="00FB2EE3">
        <w:rPr>
          <w:rFonts w:ascii="KFGQPC Uthmanic Script HAFS" w:hint="cs"/>
          <w:rtl/>
          <w:lang w:bidi="ar-SA"/>
        </w:rPr>
        <w:t>ٰ</w:t>
      </w:r>
      <w:r w:rsidRPr="00FB2EE3">
        <w:rPr>
          <w:rFonts w:ascii="KFGQPC Uthmanic Script HAFS" w:hint="eastAsia"/>
          <w:rtl/>
          <w:lang w:bidi="ar-SA"/>
        </w:rPr>
        <w:t>زَع</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فَرُدُّوهُ</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٥٩</w:t>
      </w:r>
      <w:r w:rsidRPr="00FB2EE3">
        <w:rPr>
          <w:rStyle w:val="Char8"/>
          <w:rtl/>
        </w:rPr>
        <w:t xml:space="preserve">]  </w:t>
      </w:r>
      <w:r w:rsidR="008637F9" w:rsidRPr="00FB2EE3">
        <w:rPr>
          <w:rStyle w:val="Char8"/>
          <w:rtl/>
        </w:rPr>
        <w:tab/>
      </w:r>
      <w:r w:rsidR="0029658B" w:rsidRPr="00FB2EE3">
        <w:rPr>
          <w:rFonts w:ascii="(normal text)" w:hAnsi="(normal text)"/>
          <w:rtl/>
          <w:lang w:bidi="ar-SA"/>
        </w:rPr>
        <w:t xml:space="preserve"> </w:t>
      </w:r>
    </w:p>
    <w:p w:rsidR="0029658B" w:rsidRPr="00FB2EE3" w:rsidRDefault="0029658B" w:rsidP="00167AB1">
      <w:pPr>
        <w:pStyle w:val="a2"/>
        <w:rPr>
          <w:rtl/>
          <w:lang w:bidi="ar-SA"/>
        </w:rPr>
      </w:pPr>
      <w:r w:rsidRPr="00FB2EE3">
        <w:rPr>
          <w:rtl/>
          <w:lang w:bidi="ar-SA"/>
        </w:rPr>
        <w:t xml:space="preserve">و هرگاه در چیزی اختلاف کردید، آن را به الله و </w:t>
      </w:r>
      <w:r w:rsidR="002A5ECE" w:rsidRPr="00FB2EE3">
        <w:rPr>
          <w:rtl/>
          <w:lang w:bidi="ar-SA"/>
        </w:rPr>
        <w:t>رسولِ (او)</w:t>
      </w:r>
      <w:r w:rsidRPr="00FB2EE3">
        <w:rPr>
          <w:rtl/>
          <w:lang w:bidi="ar-SA"/>
        </w:rPr>
        <w:t xml:space="preserve"> بازگردانید.</w:t>
      </w:r>
    </w:p>
    <w:p w:rsidR="0029658B" w:rsidRPr="00FB2EE3" w:rsidRDefault="0029658B" w:rsidP="00167AB1">
      <w:pPr>
        <w:ind w:left="764" w:firstLine="0"/>
        <w:rPr>
          <w:rFonts w:cs="B Mitra"/>
          <w:spacing w:val="0"/>
          <w:sz w:val="24"/>
          <w:szCs w:val="24"/>
          <w:rtl/>
          <w:lang w:bidi="ar-SA"/>
        </w:rPr>
      </w:pPr>
    </w:p>
    <w:p w:rsidR="0029658B" w:rsidRPr="00FB2EE3" w:rsidRDefault="00EC4446" w:rsidP="00EC444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صِرَ</w:t>
      </w:r>
      <w:r w:rsidRPr="00FB2EE3">
        <w:rPr>
          <w:rFonts w:ascii="KFGQPC Uthmanic Script HAFS" w:hint="cs"/>
          <w:rtl/>
          <w:lang w:bidi="ar-SA"/>
        </w:rPr>
        <w:t>ٰ</w:t>
      </w:r>
      <w:r w:rsidRPr="00FB2EE3">
        <w:rPr>
          <w:rFonts w:ascii="KFGQPC Uthmanic Script HAFS" w:hint="eastAsia"/>
          <w:rtl/>
          <w:lang w:bidi="ar-SA"/>
        </w:rPr>
        <w:t>طِي</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تَقِيم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تَّبِعُوهُ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تَتَّبِعُواْ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لسُّبُلَ</w:t>
      </w:r>
      <w:r w:rsidRPr="00FB2EE3">
        <w:rPr>
          <w:rFonts w:ascii="KFGQPC Uthmanic Script HAFS"/>
          <w:rtl/>
          <w:lang w:bidi="ar-SA"/>
        </w:rPr>
        <w:t xml:space="preserve"> </w:t>
      </w:r>
      <w:r w:rsidRPr="00FB2EE3">
        <w:rPr>
          <w:rFonts w:ascii="KFGQPC Uthmanic Script HAFS" w:hint="eastAsia"/>
          <w:rtl/>
          <w:lang w:bidi="ar-SA"/>
        </w:rPr>
        <w:t>فَتَفَرَّقَ</w:t>
      </w:r>
      <w:r w:rsidRPr="00FB2EE3">
        <w:rPr>
          <w:rFonts w:ascii="KFGQPC Uthmanic Script HAFS"/>
          <w:rtl/>
          <w:lang w:bidi="ar-SA"/>
        </w:rPr>
        <w:t xml:space="preserve"> </w:t>
      </w:r>
      <w:r w:rsidRPr="00FB2EE3">
        <w:rPr>
          <w:rFonts w:ascii="KFGQPC Uthmanic Script HAFS" w:hint="eastAsia"/>
          <w:rtl/>
          <w:lang w:bidi="ar-SA"/>
        </w:rPr>
        <w:t>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سَبِيلِهِ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١٥٣</w:t>
      </w:r>
      <w:r w:rsidRPr="00FB2EE3">
        <w:rPr>
          <w:rStyle w:val="Char8"/>
          <w:rtl/>
        </w:rPr>
        <w:t xml:space="preserve">]  </w:t>
      </w:r>
      <w:r w:rsidR="008637F9" w:rsidRPr="00FB2EE3">
        <w:rPr>
          <w:rtl/>
          <w:lang w:bidi="ar-SA"/>
        </w:rPr>
        <w:tab/>
      </w:r>
    </w:p>
    <w:p w:rsidR="0029658B" w:rsidRPr="00FB2EE3" w:rsidRDefault="0029658B" w:rsidP="00167AB1">
      <w:pPr>
        <w:pStyle w:val="a2"/>
        <w:rPr>
          <w:rtl/>
          <w:lang w:bidi="ar-SA"/>
        </w:rPr>
      </w:pPr>
      <w:r w:rsidRPr="00FB2EE3">
        <w:rPr>
          <w:rFonts w:eastAsia="SimSun"/>
          <w:rtl/>
          <w:lang w:eastAsia="zh-CN" w:bidi="ar-SA"/>
        </w:rPr>
        <w:t>و (به شما خبر داده) که این، راه راست من است؛ پس، از آن پیروی نمایید و از راه</w:t>
      </w:r>
      <w:r w:rsidRPr="00FB2EE3">
        <w:rPr>
          <w:rFonts w:eastAsia="SimSun"/>
          <w:rtl/>
          <w:lang w:eastAsia="zh-CN" w:bidi="ar-SA"/>
        </w:rPr>
        <w:softHyphen/>
        <w:t>های دیگر پیروی نکنید که در این صورت از راه راست منحرف می</w:t>
      </w:r>
      <w:r w:rsidRPr="00FB2EE3">
        <w:rPr>
          <w:rFonts w:eastAsia="SimSun"/>
          <w:rtl/>
          <w:lang w:eastAsia="zh-CN" w:bidi="ar-SA"/>
        </w:rPr>
        <w:softHyphen/>
        <w:t>شوید.</w:t>
      </w:r>
    </w:p>
    <w:p w:rsidR="0029658B" w:rsidRPr="00FB2EE3" w:rsidRDefault="0029658B" w:rsidP="00167AB1">
      <w:pPr>
        <w:ind w:left="764" w:firstLine="0"/>
        <w:rPr>
          <w:rFonts w:cs="B Mitra"/>
          <w:spacing w:val="0"/>
          <w:sz w:val="24"/>
          <w:szCs w:val="24"/>
          <w:rtl/>
          <w:lang w:bidi="ar-SA"/>
        </w:rPr>
      </w:pPr>
    </w:p>
    <w:p w:rsidR="006736F7" w:rsidRDefault="00EC4446" w:rsidP="00EC444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تَّبِعُونِي</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ذُنُوبَكُم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p>
    <w:p w:rsidR="0029658B" w:rsidRPr="00FB2EE3" w:rsidRDefault="006736F7" w:rsidP="00EC4446">
      <w:pPr>
        <w:pStyle w:val="a1"/>
        <w:rPr>
          <w:rStyle w:val="Char8"/>
          <w:rtl/>
        </w:rPr>
      </w:pPr>
      <w:r>
        <w:rPr>
          <w:rStyle w:val="Char8"/>
          <w:rFonts w:hint="cs"/>
          <w:rtl/>
        </w:rPr>
        <w:tab/>
      </w:r>
      <w:r w:rsidR="00EC4446" w:rsidRPr="00FB2EE3">
        <w:rPr>
          <w:rStyle w:val="Char8"/>
          <w:rtl/>
        </w:rPr>
        <w:t>[</w:t>
      </w:r>
      <w:r w:rsidR="00A05741">
        <w:rPr>
          <w:rStyle w:val="Char8"/>
          <w:rFonts w:hint="eastAsia"/>
          <w:rtl/>
        </w:rPr>
        <w:t>آل عمران</w:t>
      </w:r>
      <w:r w:rsidR="00EC4446" w:rsidRPr="00FB2EE3">
        <w:rPr>
          <w:rStyle w:val="Char8"/>
          <w:rtl/>
        </w:rPr>
        <w:t xml:space="preserve">: </w:t>
      </w:r>
      <w:r w:rsidR="00EC4446" w:rsidRPr="00FB2EE3">
        <w:rPr>
          <w:rStyle w:val="Char8"/>
          <w:rFonts w:hint="cs"/>
          <w:rtl/>
        </w:rPr>
        <w:t>٣١</w:t>
      </w:r>
      <w:r w:rsidR="00EC4446" w:rsidRPr="00FB2EE3">
        <w:rPr>
          <w:rStyle w:val="Char8"/>
          <w:rtl/>
        </w:rPr>
        <w:t xml:space="preserve">]  </w:t>
      </w:r>
    </w:p>
    <w:p w:rsidR="0029658B" w:rsidRPr="00FB2EE3" w:rsidRDefault="0029658B" w:rsidP="00167AB1">
      <w:pPr>
        <w:pStyle w:val="a2"/>
        <w:rPr>
          <w:rtl/>
          <w:lang w:bidi="ar-SA"/>
        </w:rPr>
      </w:pPr>
      <w:r w:rsidRPr="00FB2EE3">
        <w:rPr>
          <w:rtl/>
          <w:lang w:bidi="ar-SA"/>
        </w:rPr>
        <w:t>بگو: اگر الله را دوست دارید، از من پیروی کنید تا الله شما را دوست بدارد و گناهانتان را ببخشد.</w:t>
      </w:r>
    </w:p>
    <w:p w:rsidR="0029658B" w:rsidRDefault="0029658B" w:rsidP="00167AB1">
      <w:pPr>
        <w:rPr>
          <w:spacing w:val="0"/>
          <w:rtl/>
          <w:lang w:bidi="ar-SA"/>
        </w:rPr>
      </w:pPr>
      <w:r w:rsidRPr="00FB2EE3">
        <w:rPr>
          <w:spacing w:val="0"/>
          <w:rtl/>
          <w:lang w:bidi="ar-SA"/>
        </w:rPr>
        <w:t>آیه‌های زیادی در این‌باره وجود دارد.</w:t>
      </w:r>
    </w:p>
    <w:p w:rsidR="006736F7" w:rsidRDefault="006736F7" w:rsidP="00167AB1">
      <w:pPr>
        <w:rPr>
          <w:spacing w:val="0"/>
          <w:rtl/>
          <w:lang w:bidi="ar-SA"/>
        </w:rPr>
      </w:pPr>
    </w:p>
    <w:p w:rsidR="006736F7" w:rsidRPr="00FB2EE3" w:rsidRDefault="006736F7" w:rsidP="00167AB1">
      <w:pPr>
        <w:rPr>
          <w:spacing w:val="0"/>
          <w:rtl/>
          <w:lang w:bidi="ar-SA"/>
        </w:rPr>
      </w:pPr>
    </w:p>
    <w:p w:rsidR="0029658B" w:rsidRPr="00FB2EE3" w:rsidRDefault="0029658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29658B" w:rsidRPr="00FB2EE3" w:rsidRDefault="001401EB" w:rsidP="00167AB1">
      <w:pPr>
        <w:rPr>
          <w:spacing w:val="0"/>
          <w:rtl/>
          <w:lang w:bidi="ar-SA"/>
        </w:rPr>
      </w:pPr>
      <w:r w:rsidRPr="00FB2EE3">
        <w:rPr>
          <w:spacing w:val="0"/>
          <w:rtl/>
          <w:lang w:bidi="ar-SA"/>
        </w:rPr>
        <w:t>مؤلف</w:t>
      </w:r>
      <w:r w:rsidR="002A5ECE" w:rsidRPr="00FB2EE3">
        <w:rPr>
          <w:rFonts w:cs="CTraditional Arabic"/>
          <w:spacing w:val="0"/>
          <w:rtl/>
          <w:lang w:bidi="ar-SA"/>
        </w:rPr>
        <w:t>/</w:t>
      </w:r>
      <w:r w:rsidRPr="00FB2EE3">
        <w:rPr>
          <w:spacing w:val="0"/>
          <w:rtl/>
          <w:lang w:bidi="ar-SA"/>
        </w:rPr>
        <w:t xml:space="preserve">، بابی به نام «نهی از بدعت‌ها و امور نوپدیدار» گشوده است. بدعت به هر چیز جدیدی گفته می‌شود که انسان، آن را پدید می‌آورد که از آن به عنوان نوآوری نیز یاد می‌شود. الله، نوآور است؛ زیرا مخلوقاتی </w:t>
      </w:r>
      <w:r w:rsidR="00E7654D" w:rsidRPr="00FB2EE3">
        <w:rPr>
          <w:spacing w:val="0"/>
          <w:rtl/>
          <w:lang w:bidi="ar-SA"/>
        </w:rPr>
        <w:t>پدید آورده</w:t>
      </w:r>
      <w:r w:rsidRPr="00FB2EE3">
        <w:rPr>
          <w:spacing w:val="0"/>
          <w:rtl/>
          <w:lang w:bidi="ar-SA"/>
        </w:rPr>
        <w:t xml:space="preserve"> که پیش‌تر هیچ نمونه‌ای از آن‌ها</w:t>
      </w:r>
      <w:r w:rsidR="00E7654D" w:rsidRPr="00FB2EE3">
        <w:rPr>
          <w:spacing w:val="0"/>
          <w:rtl/>
          <w:lang w:bidi="ar-SA"/>
        </w:rPr>
        <w:t xml:space="preserve"> </w:t>
      </w:r>
      <w:r w:rsidRPr="00FB2EE3">
        <w:rPr>
          <w:spacing w:val="0"/>
          <w:rtl/>
          <w:lang w:bidi="ar-SA"/>
        </w:rPr>
        <w:t>وجود نداشته است</w:t>
      </w:r>
      <w:r w:rsidR="00E7654D" w:rsidRPr="00FB2EE3">
        <w:rPr>
          <w:spacing w:val="0"/>
          <w:rtl/>
          <w:lang w:bidi="ar-SA"/>
        </w:rPr>
        <w:t xml:space="preserve">. </w:t>
      </w:r>
      <w:r w:rsidR="000232C0" w:rsidRPr="00FB2EE3">
        <w:rPr>
          <w:spacing w:val="0"/>
          <w:rtl/>
          <w:lang w:bidi="ar-SA"/>
        </w:rPr>
        <w:t>چنان‌که</w:t>
      </w:r>
      <w:r w:rsidR="00E7654D" w:rsidRPr="00FB2EE3">
        <w:rPr>
          <w:spacing w:val="0"/>
          <w:rtl/>
          <w:lang w:bidi="ar-SA"/>
        </w:rPr>
        <w:t xml:space="preserve"> خود می‌فرماید:</w:t>
      </w:r>
    </w:p>
    <w:p w:rsidR="00D868F5" w:rsidRPr="00FB2EE3" w:rsidRDefault="00EC4446" w:rsidP="00EC444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بَدِيعُ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١١٧</w:t>
      </w:r>
      <w:r w:rsidRPr="00FB2EE3">
        <w:rPr>
          <w:rStyle w:val="Char8"/>
          <w:rtl/>
        </w:rPr>
        <w:t>]</w:t>
      </w:r>
      <w:r w:rsidRPr="00FB2EE3">
        <w:rPr>
          <w:rFonts w:ascii="KFGQPC Uthman Taha Naskh" w:cs="KFGQPC Uthman Taha Naskh"/>
          <w:rtl/>
          <w:lang w:bidi="ar-SA"/>
        </w:rPr>
        <w:t xml:space="preserve">  </w:t>
      </w:r>
      <w:r w:rsidR="008637F9" w:rsidRPr="00FB2EE3">
        <w:rPr>
          <w:rtl/>
          <w:lang w:bidi="ar-SA"/>
        </w:rPr>
        <w:tab/>
      </w:r>
    </w:p>
    <w:p w:rsidR="00E7654D" w:rsidRPr="00FB2EE3" w:rsidRDefault="00D868F5" w:rsidP="00167AB1">
      <w:pPr>
        <w:pStyle w:val="a2"/>
        <w:rPr>
          <w:rtl/>
          <w:lang w:bidi="ar-SA"/>
        </w:rPr>
      </w:pPr>
      <w:r w:rsidRPr="00FB2EE3">
        <w:rPr>
          <w:rtl/>
          <w:lang w:bidi="ar-SA"/>
        </w:rPr>
        <w:t xml:space="preserve"> (الله) پدیدآورنده</w:t>
      </w:r>
      <w:r w:rsidRPr="00FB2EE3">
        <w:rPr>
          <w:rtl/>
          <w:lang w:bidi="ar-SA"/>
        </w:rPr>
        <w:softHyphen/>
        <w:t>ی آسمان</w:t>
      </w:r>
      <w:r w:rsidRPr="00FB2EE3">
        <w:rPr>
          <w:rtl/>
          <w:lang w:bidi="ar-SA"/>
        </w:rPr>
        <w:softHyphen/>
        <w:t>ها و زمین است.</w:t>
      </w:r>
    </w:p>
    <w:p w:rsidR="00E7654D" w:rsidRPr="00FB2EE3" w:rsidRDefault="00E5425E" w:rsidP="00167AB1">
      <w:pPr>
        <w:rPr>
          <w:spacing w:val="0"/>
          <w:rtl/>
          <w:lang w:bidi="ar-SA"/>
        </w:rPr>
      </w:pPr>
      <w:r w:rsidRPr="00FB2EE3">
        <w:rPr>
          <w:spacing w:val="0"/>
          <w:rtl/>
          <w:lang w:bidi="ar-SA"/>
        </w:rPr>
        <w:t xml:space="preserve">اما بدعت در اصطلاح شرعی به هر عملی گفته می‌شود که در قالب عقیده، گفتار و کردار، ریشه‌ی شرعی نداشته باشد و کسی بخواهد به وسیله‌ی </w:t>
      </w:r>
      <w:r w:rsidR="00ED12CF" w:rsidRPr="00FB2EE3">
        <w:rPr>
          <w:spacing w:val="0"/>
          <w:rtl/>
          <w:lang w:bidi="ar-SA"/>
        </w:rPr>
        <w:t>این عقیده یا گفتار و یا کردار بی‌اساس،</w:t>
      </w:r>
      <w:r w:rsidRPr="00FB2EE3">
        <w:rPr>
          <w:spacing w:val="0"/>
          <w:rtl/>
          <w:lang w:bidi="ar-SA"/>
        </w:rPr>
        <w:t xml:space="preserve"> الله را عبادت کند</w:t>
      </w:r>
      <w:r w:rsidR="002A5ECE" w:rsidRPr="00FB2EE3">
        <w:rPr>
          <w:spacing w:val="0"/>
          <w:rtl/>
          <w:lang w:bidi="ar-SA"/>
        </w:rPr>
        <w:t>؛ لذا هرکس با عقیده، یا سخن</w:t>
      </w:r>
      <w:r w:rsidRPr="00FB2EE3">
        <w:rPr>
          <w:spacing w:val="0"/>
          <w:rtl/>
          <w:lang w:bidi="ar-SA"/>
        </w:rPr>
        <w:t xml:space="preserve"> یا عملی </w:t>
      </w:r>
      <w:r w:rsidR="002A5ECE" w:rsidRPr="00FB2EE3">
        <w:rPr>
          <w:spacing w:val="0"/>
          <w:rtl/>
          <w:lang w:bidi="ar-SA"/>
        </w:rPr>
        <w:t xml:space="preserve">که الله متعال، آن را مشروع قرار نداده است، </w:t>
      </w:r>
      <w:r w:rsidRPr="00FB2EE3">
        <w:rPr>
          <w:spacing w:val="0"/>
          <w:rtl/>
          <w:lang w:bidi="ar-SA"/>
        </w:rPr>
        <w:t>به عبادت الله بپردازد</w:t>
      </w:r>
      <w:r w:rsidR="002A5ECE" w:rsidRPr="00FB2EE3">
        <w:rPr>
          <w:spacing w:val="0"/>
          <w:rtl/>
          <w:lang w:bidi="ar-SA"/>
        </w:rPr>
        <w:t>، آن شخص</w:t>
      </w:r>
      <w:r w:rsidR="00ED12CF" w:rsidRPr="00FB2EE3">
        <w:rPr>
          <w:spacing w:val="0"/>
          <w:rtl/>
          <w:lang w:bidi="ar-SA"/>
        </w:rPr>
        <w:t xml:space="preserve"> بدعت‌گذار به‌شمار می‌رود و جزو اهل بدعت محسوب می‌شود.</w:t>
      </w:r>
    </w:p>
    <w:p w:rsidR="00ED12CF" w:rsidRPr="00FB2EE3" w:rsidRDefault="00DC4A28" w:rsidP="00167AB1">
      <w:pPr>
        <w:rPr>
          <w:spacing w:val="0"/>
          <w:rtl/>
          <w:lang w:bidi="ar-SA"/>
        </w:rPr>
      </w:pPr>
      <w:r w:rsidRPr="00FB2EE3">
        <w:rPr>
          <w:spacing w:val="0"/>
          <w:rtl/>
          <w:lang w:bidi="ar-SA"/>
        </w:rPr>
        <w:t>اگر انسان، عقیده‌ای درباره‌ی اسماء و صفات الله</w:t>
      </w:r>
      <w:r w:rsidRPr="00FB2EE3">
        <w:rPr>
          <w:spacing w:val="0"/>
          <w:lang w:bidi="ar-SA"/>
        </w:rPr>
        <w:sym w:font="AGA Arabesque" w:char="F055"/>
      </w:r>
      <w:r w:rsidRPr="00FB2EE3">
        <w:rPr>
          <w:spacing w:val="0"/>
          <w:rtl/>
          <w:lang w:bidi="ar-SA"/>
        </w:rPr>
        <w:t xml:space="preserve"> پدید بیاورد، یا سخنی بگوید که اص</w:t>
      </w:r>
      <w:r w:rsidR="002A5ECE" w:rsidRPr="00FB2EE3">
        <w:rPr>
          <w:spacing w:val="0"/>
          <w:rtl/>
          <w:lang w:bidi="ar-SA"/>
        </w:rPr>
        <w:t>ل و اساسی در شریعت الاهی ندارد</w:t>
      </w:r>
      <w:r w:rsidRPr="00FB2EE3">
        <w:rPr>
          <w:spacing w:val="0"/>
          <w:rtl/>
          <w:lang w:bidi="ar-SA"/>
        </w:rPr>
        <w:t xml:space="preserve"> یا عملی را </w:t>
      </w:r>
      <w:r w:rsidR="002A5ECE" w:rsidRPr="00FB2EE3">
        <w:rPr>
          <w:spacing w:val="0"/>
          <w:rtl/>
          <w:lang w:bidi="ar-SA"/>
        </w:rPr>
        <w:t>که الله</w:t>
      </w:r>
      <w:r w:rsidR="002A5ECE" w:rsidRPr="00FB2EE3">
        <w:rPr>
          <w:spacing w:val="0"/>
          <w:lang w:bidi="ar-SA"/>
        </w:rPr>
        <w:sym w:font="AGA Arabesque" w:char="F055"/>
      </w:r>
      <w:r w:rsidR="002A5ECE" w:rsidRPr="00FB2EE3">
        <w:rPr>
          <w:spacing w:val="0"/>
          <w:rtl/>
          <w:lang w:bidi="ar-SA"/>
        </w:rPr>
        <w:t xml:space="preserve"> مشروع نگردانیده، </w:t>
      </w:r>
      <w:r w:rsidRPr="00FB2EE3">
        <w:rPr>
          <w:spacing w:val="0"/>
          <w:rtl/>
          <w:lang w:bidi="ar-SA"/>
        </w:rPr>
        <w:t>وسیله‌ی عبادت قرار دهد</w:t>
      </w:r>
      <w:r w:rsidR="002A5ECE" w:rsidRPr="00FB2EE3">
        <w:rPr>
          <w:spacing w:val="0"/>
          <w:rtl/>
          <w:lang w:bidi="ar-SA"/>
        </w:rPr>
        <w:t>، آن شخص</w:t>
      </w:r>
      <w:r w:rsidRPr="00FB2EE3">
        <w:rPr>
          <w:spacing w:val="0"/>
          <w:rtl/>
          <w:lang w:bidi="ar-SA"/>
        </w:rPr>
        <w:t xml:space="preserve"> بدعت‌گذار است.</w:t>
      </w:r>
    </w:p>
    <w:p w:rsidR="00ED12CF" w:rsidRPr="00FB2EE3" w:rsidRDefault="00DC4A28" w:rsidP="00167AB1">
      <w:pPr>
        <w:rPr>
          <w:spacing w:val="0"/>
          <w:rtl/>
          <w:lang w:bidi="ar-SA"/>
        </w:rPr>
      </w:pPr>
      <w:r w:rsidRPr="00FB2EE3">
        <w:rPr>
          <w:spacing w:val="0"/>
          <w:rtl/>
          <w:lang w:bidi="ar-SA"/>
        </w:rPr>
        <w:t>آدم بدعتی یا بدعت‌گذار، در معرض خطرهای فراوانی قرار دارد؛ اول این‌که نوآوری و بدعتش در دین، به نص قرآن و سنت، ضلالت و گم</w:t>
      </w:r>
      <w:r w:rsidR="002A5ECE" w:rsidRPr="00FB2EE3">
        <w:rPr>
          <w:spacing w:val="0"/>
          <w:rtl/>
          <w:lang w:bidi="ar-SA"/>
        </w:rPr>
        <w:t>‌</w:t>
      </w:r>
      <w:r w:rsidRPr="00FB2EE3">
        <w:rPr>
          <w:spacing w:val="0"/>
          <w:rtl/>
          <w:lang w:bidi="ar-SA"/>
        </w:rPr>
        <w:t>راهی محسوب می‌شود</w:t>
      </w:r>
      <w:r w:rsidR="002A5ECE" w:rsidRPr="00FB2EE3">
        <w:rPr>
          <w:spacing w:val="0"/>
          <w:rtl/>
          <w:lang w:bidi="ar-SA"/>
        </w:rPr>
        <w:t>؛</w:t>
      </w:r>
      <w:r w:rsidRPr="00FB2EE3">
        <w:rPr>
          <w:spacing w:val="0"/>
          <w:rtl/>
          <w:lang w:bidi="ar-SA"/>
        </w:rPr>
        <w:t xml:space="preserve"> زیرا حق و حقیقت، همان چیزی</w:t>
      </w:r>
      <w:r w:rsidR="001B789B" w:rsidRPr="00FB2EE3">
        <w:rPr>
          <w:spacing w:val="0"/>
          <w:rtl/>
          <w:lang w:bidi="ar-SA"/>
        </w:rPr>
        <w:t>‌</w:t>
      </w:r>
      <w:r w:rsidRPr="00FB2EE3">
        <w:rPr>
          <w:spacing w:val="0"/>
          <w:rtl/>
          <w:lang w:bidi="ar-SA"/>
        </w:rPr>
        <w:t>ست که پیامبر</w:t>
      </w:r>
      <w:r w:rsidRPr="00FB2EE3">
        <w:rPr>
          <w:spacing w:val="0"/>
          <w:lang w:bidi="ar-SA"/>
        </w:rPr>
        <w:sym w:font="AGA Arabesque" w:char="F072"/>
      </w:r>
      <w:r w:rsidR="001B789B" w:rsidRPr="00FB2EE3">
        <w:rPr>
          <w:spacing w:val="0"/>
          <w:rtl/>
          <w:lang w:bidi="ar-SA"/>
        </w:rPr>
        <w:t xml:space="preserve"> آورده است و الله متعال</w:t>
      </w:r>
      <w:r w:rsidRPr="00FB2EE3">
        <w:rPr>
          <w:spacing w:val="0"/>
          <w:rtl/>
          <w:lang w:bidi="ar-SA"/>
        </w:rPr>
        <w:t xml:space="preserve"> می‌فرماید:</w:t>
      </w:r>
    </w:p>
    <w:p w:rsidR="00DC4A28" w:rsidRPr="00FB2EE3" w:rsidRDefault="00EC4446" w:rsidP="00EC4446">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فَمَاذَا</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لضَّلَ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8637F9" w:rsidRPr="00FB2EE3">
        <w:rPr>
          <w:rtl/>
          <w:lang w:bidi="ar-SA"/>
        </w:rPr>
        <w:tab/>
      </w:r>
    </w:p>
    <w:p w:rsidR="00DC4A28" w:rsidRPr="00FB2EE3" w:rsidRDefault="00DC4A28" w:rsidP="00167AB1">
      <w:pPr>
        <w:pStyle w:val="a2"/>
        <w:rPr>
          <w:rtl/>
          <w:lang w:bidi="ar-SA"/>
        </w:rPr>
      </w:pPr>
      <w:r w:rsidRPr="00FB2EE3">
        <w:rPr>
          <w:rtl/>
          <w:lang w:bidi="ar-SA"/>
        </w:rPr>
        <w:t>پس از حق، چیزی جز گم</w:t>
      </w:r>
      <w:r w:rsidR="001B789B" w:rsidRPr="00FB2EE3">
        <w:rPr>
          <w:rtl/>
          <w:lang w:bidi="ar-SA"/>
        </w:rPr>
        <w:t>‌</w:t>
      </w:r>
      <w:r w:rsidRPr="00FB2EE3">
        <w:rPr>
          <w:rtl/>
          <w:lang w:bidi="ar-SA"/>
        </w:rPr>
        <w:t>راهی و ضلالت وجود ندارد.</w:t>
      </w:r>
    </w:p>
    <w:p w:rsidR="00DC38AD" w:rsidRPr="00FB2EE3" w:rsidRDefault="00DC4A28" w:rsidP="00EC4446">
      <w:pPr>
        <w:rPr>
          <w:rFonts w:cs="B Badr"/>
          <w:spacing w:val="0"/>
          <w:sz w:val="32"/>
          <w:szCs w:val="32"/>
          <w:rtl/>
          <w:lang w:bidi="ar-SA"/>
        </w:rPr>
      </w:pPr>
      <w:r w:rsidRPr="00FB2EE3">
        <w:rPr>
          <w:spacing w:val="0"/>
          <w:rtl/>
          <w:lang w:bidi="ar-SA"/>
        </w:rPr>
        <w:t>این، دلیل قرآن؛ و اما دلیل سنت: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«كلّ بدعةٍ ضلالةٌ»</w:t>
      </w:r>
      <w:r w:rsidR="001B789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78"/>
      </w:r>
      <w:r w:rsidR="00FB2EE3" w:rsidRPr="00FB2EE3">
        <w:rPr>
          <w:rStyle w:val="FootnoteReference"/>
          <w:rFonts w:cs="B Lotus"/>
          <w:spacing w:val="0"/>
          <w:szCs w:val="28"/>
          <w:rtl/>
          <w:lang w:bidi="ar-SA"/>
        </w:rPr>
        <w:t>)</w:t>
      </w:r>
      <w:r w:rsidR="00E43D6D" w:rsidRPr="00FB2EE3">
        <w:rPr>
          <w:spacing w:val="0"/>
          <w:rtl/>
          <w:lang w:bidi="ar-SA"/>
        </w:rPr>
        <w:t xml:space="preserve"> یعنی: «هر بدعتی، گم</w:t>
      </w:r>
      <w:r w:rsidR="001B789B" w:rsidRPr="00FB2EE3">
        <w:rPr>
          <w:spacing w:val="0"/>
          <w:rtl/>
          <w:lang w:bidi="ar-SA"/>
        </w:rPr>
        <w:t>‌</w:t>
      </w:r>
      <w:r w:rsidR="00E43D6D" w:rsidRPr="00FB2EE3">
        <w:rPr>
          <w:spacing w:val="0"/>
          <w:rtl/>
          <w:lang w:bidi="ar-SA"/>
        </w:rPr>
        <w:t>راهی‌</w:t>
      </w:r>
      <w:r w:rsidRPr="00FB2EE3">
        <w:rPr>
          <w:spacing w:val="0"/>
          <w:rtl/>
          <w:lang w:bidi="ar-SA"/>
        </w:rPr>
        <w:t>ست».</w:t>
      </w:r>
      <w:r w:rsidR="00DC38AD" w:rsidRPr="00FB2EE3">
        <w:rPr>
          <w:spacing w:val="0"/>
          <w:rtl/>
          <w:lang w:bidi="ar-SA"/>
        </w:rPr>
        <w:t xml:space="preserve"> ناگفته پیداست که هیچ آدمِ عاقلی، راه و روش گم</w:t>
      </w:r>
      <w:r w:rsidR="001B789B" w:rsidRPr="00FB2EE3">
        <w:rPr>
          <w:spacing w:val="0"/>
          <w:rtl/>
          <w:lang w:bidi="ar-SA"/>
        </w:rPr>
        <w:t>‌</w:t>
      </w:r>
      <w:r w:rsidR="00DC38AD" w:rsidRPr="00FB2EE3">
        <w:rPr>
          <w:spacing w:val="0"/>
          <w:rtl/>
          <w:lang w:bidi="ar-SA"/>
        </w:rPr>
        <w:t xml:space="preserve">راهان را در پیش نمی‌گیرد؛ </w:t>
      </w:r>
      <w:r w:rsidR="000232C0" w:rsidRPr="00FB2EE3">
        <w:rPr>
          <w:spacing w:val="0"/>
          <w:rtl/>
          <w:lang w:bidi="ar-SA"/>
        </w:rPr>
        <w:t>چنان‌که</w:t>
      </w:r>
      <w:r w:rsidR="00DC38AD" w:rsidRPr="00FB2EE3">
        <w:rPr>
          <w:spacing w:val="0"/>
          <w:rtl/>
          <w:lang w:bidi="ar-SA"/>
        </w:rPr>
        <w:t xml:space="preserve"> هر نمازگزاری در نمازش از راه گم</w:t>
      </w:r>
      <w:r w:rsidR="001B789B" w:rsidRPr="00FB2EE3">
        <w:rPr>
          <w:spacing w:val="0"/>
          <w:rtl/>
          <w:lang w:bidi="ar-SA"/>
        </w:rPr>
        <w:t>‌</w:t>
      </w:r>
      <w:r w:rsidR="00DC38AD" w:rsidRPr="00FB2EE3">
        <w:rPr>
          <w:spacing w:val="0"/>
          <w:rtl/>
          <w:lang w:bidi="ar-SA"/>
        </w:rPr>
        <w:t>راهان، دوری می‌جوید و می‌گوید:</w:t>
      </w:r>
      <w:r w:rsidR="00EC4446" w:rsidRPr="00FB2EE3">
        <w:rPr>
          <w:rFonts w:ascii="KFGQPC Uthman Taha Naskh" w:cs="KFGQPC Uthman Taha Naskh" w:hint="cs"/>
          <w:spacing w:val="0"/>
          <w:rtl/>
          <w:lang w:bidi="ar-SA"/>
        </w:rPr>
        <w:t>﴿</w:t>
      </w:r>
      <w:r w:rsidR="00EC4446" w:rsidRPr="00FB2EE3">
        <w:rPr>
          <w:rStyle w:val="Char2"/>
          <w:rFonts w:hint="cs"/>
          <w:spacing w:val="0"/>
          <w:rtl/>
        </w:rPr>
        <w:t>ٱ</w:t>
      </w:r>
      <w:r w:rsidR="00EC4446" w:rsidRPr="00FB2EE3">
        <w:rPr>
          <w:rStyle w:val="Char2"/>
          <w:rFonts w:hint="eastAsia"/>
          <w:spacing w:val="0"/>
          <w:rtl/>
        </w:rPr>
        <w:t>ه</w:t>
      </w:r>
      <w:r w:rsidR="00EC4446" w:rsidRPr="00FB2EE3">
        <w:rPr>
          <w:rStyle w:val="Char2"/>
          <w:rFonts w:hint="cs"/>
          <w:spacing w:val="0"/>
          <w:rtl/>
        </w:rPr>
        <w:t>ۡ</w:t>
      </w:r>
      <w:r w:rsidR="00EC4446" w:rsidRPr="00FB2EE3">
        <w:rPr>
          <w:rStyle w:val="Char2"/>
          <w:rFonts w:hint="eastAsia"/>
          <w:spacing w:val="0"/>
          <w:rtl/>
        </w:rPr>
        <w:t>دِنَا</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لصِّرَ</w:t>
      </w:r>
      <w:r w:rsidR="00EC4446" w:rsidRPr="00FB2EE3">
        <w:rPr>
          <w:rStyle w:val="Char2"/>
          <w:rFonts w:hint="cs"/>
          <w:spacing w:val="0"/>
          <w:rtl/>
        </w:rPr>
        <w:t>ٰ</w:t>
      </w:r>
      <w:r w:rsidR="00EC4446" w:rsidRPr="00FB2EE3">
        <w:rPr>
          <w:rStyle w:val="Char2"/>
          <w:rFonts w:hint="eastAsia"/>
          <w:spacing w:val="0"/>
          <w:rtl/>
        </w:rPr>
        <w:t>طَ</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w:t>
      </w:r>
      <w:r w:rsidR="00EC4446" w:rsidRPr="00FB2EE3">
        <w:rPr>
          <w:rStyle w:val="Char2"/>
          <w:rFonts w:hint="cs"/>
          <w:spacing w:val="0"/>
          <w:rtl/>
        </w:rPr>
        <w:t>ۡ</w:t>
      </w:r>
      <w:r w:rsidR="00EC4446" w:rsidRPr="00FB2EE3">
        <w:rPr>
          <w:rStyle w:val="Char2"/>
          <w:rFonts w:hint="eastAsia"/>
          <w:spacing w:val="0"/>
          <w:rtl/>
        </w:rPr>
        <w:t>مُس</w:t>
      </w:r>
      <w:r w:rsidR="00EC4446" w:rsidRPr="00FB2EE3">
        <w:rPr>
          <w:rStyle w:val="Char2"/>
          <w:rFonts w:hint="cs"/>
          <w:spacing w:val="0"/>
          <w:rtl/>
        </w:rPr>
        <w:t>ۡ</w:t>
      </w:r>
      <w:r w:rsidR="00EC4446" w:rsidRPr="00FB2EE3">
        <w:rPr>
          <w:rStyle w:val="Char2"/>
          <w:rFonts w:hint="eastAsia"/>
          <w:spacing w:val="0"/>
          <w:rtl/>
        </w:rPr>
        <w:t>تَقِيمَ</w:t>
      </w:r>
      <w:r w:rsidR="00EC4446" w:rsidRPr="00FB2EE3">
        <w:rPr>
          <w:rFonts w:ascii="KFGQPC Uthmanic Script HAFS" w:cs="KFGQPC Uthmanic Script HAFS"/>
          <w:spacing w:val="0"/>
          <w:rtl/>
          <w:lang w:bidi="ar-SA"/>
        </w:rPr>
        <w:t xml:space="preserve"> </w:t>
      </w:r>
      <w:r w:rsidR="00EC4446" w:rsidRPr="00FB2EE3">
        <w:rPr>
          <w:rFonts w:ascii="KFGQPC Uthmanic Script HAFS" w:cs="KFGQPC Uthmanic Script HAFS" w:hint="cs"/>
          <w:spacing w:val="0"/>
          <w:rtl/>
          <w:lang w:bidi="ar-SA"/>
        </w:rPr>
        <w:t>٦</w:t>
      </w:r>
      <w:r w:rsidR="00EC4446" w:rsidRPr="00FB2EE3">
        <w:rPr>
          <w:rFonts w:ascii="KFGQPC Uthmanic Script HAFS" w:cs="KFGQPC Uthmanic Script HAFS"/>
          <w:spacing w:val="0"/>
          <w:rtl/>
          <w:lang w:bidi="ar-SA"/>
        </w:rPr>
        <w:t xml:space="preserve"> </w:t>
      </w:r>
      <w:r w:rsidR="00EC4446" w:rsidRPr="00FB2EE3">
        <w:rPr>
          <w:rStyle w:val="Char2"/>
          <w:rFonts w:hint="eastAsia"/>
          <w:spacing w:val="0"/>
          <w:rtl/>
        </w:rPr>
        <w:t>صِرَ</w:t>
      </w:r>
      <w:r w:rsidR="00EC4446" w:rsidRPr="00FB2EE3">
        <w:rPr>
          <w:rStyle w:val="Char2"/>
          <w:rFonts w:hint="cs"/>
          <w:spacing w:val="0"/>
          <w:rtl/>
        </w:rPr>
        <w:t>ٰ</w:t>
      </w:r>
      <w:r w:rsidR="00EC4446" w:rsidRPr="00FB2EE3">
        <w:rPr>
          <w:rStyle w:val="Char2"/>
          <w:rFonts w:hint="eastAsia"/>
          <w:spacing w:val="0"/>
          <w:rtl/>
        </w:rPr>
        <w:t>طَ</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لَّذِينَ</w:t>
      </w:r>
      <w:r w:rsidR="00EC4446" w:rsidRPr="00FB2EE3">
        <w:rPr>
          <w:rStyle w:val="Char2"/>
          <w:spacing w:val="0"/>
          <w:rtl/>
        </w:rPr>
        <w:t xml:space="preserve"> </w:t>
      </w:r>
      <w:r w:rsidR="00EC4446" w:rsidRPr="00FB2EE3">
        <w:rPr>
          <w:rStyle w:val="Char2"/>
          <w:rFonts w:hint="eastAsia"/>
          <w:spacing w:val="0"/>
          <w:rtl/>
        </w:rPr>
        <w:t>أَن</w:t>
      </w:r>
      <w:r w:rsidR="00EC4446" w:rsidRPr="00FB2EE3">
        <w:rPr>
          <w:rStyle w:val="Char2"/>
          <w:rFonts w:hint="cs"/>
          <w:spacing w:val="0"/>
          <w:rtl/>
        </w:rPr>
        <w:t>ۡ</w:t>
      </w:r>
      <w:r w:rsidR="00EC4446" w:rsidRPr="00FB2EE3">
        <w:rPr>
          <w:rStyle w:val="Char2"/>
          <w:rFonts w:hint="eastAsia"/>
          <w:spacing w:val="0"/>
          <w:rtl/>
        </w:rPr>
        <w:t>عَم</w:t>
      </w:r>
      <w:r w:rsidR="00EC4446" w:rsidRPr="00FB2EE3">
        <w:rPr>
          <w:rStyle w:val="Char2"/>
          <w:rFonts w:hint="cs"/>
          <w:spacing w:val="0"/>
          <w:rtl/>
        </w:rPr>
        <w:t>ۡ</w:t>
      </w:r>
      <w:r w:rsidR="00EC4446" w:rsidRPr="00FB2EE3">
        <w:rPr>
          <w:rStyle w:val="Char2"/>
          <w:rFonts w:hint="eastAsia"/>
          <w:spacing w:val="0"/>
          <w:rtl/>
        </w:rPr>
        <w:t>تَ</w:t>
      </w:r>
      <w:r w:rsidR="00EC4446" w:rsidRPr="00FB2EE3">
        <w:rPr>
          <w:rStyle w:val="Char2"/>
          <w:spacing w:val="0"/>
          <w:rtl/>
        </w:rPr>
        <w:t xml:space="preserve"> </w:t>
      </w:r>
      <w:r w:rsidR="00EC4446" w:rsidRPr="00FB2EE3">
        <w:rPr>
          <w:rStyle w:val="Char2"/>
          <w:rFonts w:hint="eastAsia"/>
          <w:spacing w:val="0"/>
          <w:rtl/>
        </w:rPr>
        <w:t>عَلَي</w:t>
      </w:r>
      <w:r w:rsidR="00EC4446" w:rsidRPr="00FB2EE3">
        <w:rPr>
          <w:rStyle w:val="Char2"/>
          <w:rFonts w:hint="cs"/>
          <w:spacing w:val="0"/>
          <w:rtl/>
        </w:rPr>
        <w:t>ۡ</w:t>
      </w:r>
      <w:r w:rsidR="00EC4446" w:rsidRPr="00FB2EE3">
        <w:rPr>
          <w:rStyle w:val="Char2"/>
          <w:rFonts w:hint="eastAsia"/>
          <w:spacing w:val="0"/>
          <w:rtl/>
        </w:rPr>
        <w:t>هِم</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غَي</w:t>
      </w:r>
      <w:r w:rsidR="00EC4446" w:rsidRPr="00FB2EE3">
        <w:rPr>
          <w:rStyle w:val="Char2"/>
          <w:rFonts w:hint="cs"/>
          <w:spacing w:val="0"/>
          <w:rtl/>
        </w:rPr>
        <w:t>ۡ</w:t>
      </w:r>
      <w:r w:rsidR="00EC4446" w:rsidRPr="00FB2EE3">
        <w:rPr>
          <w:rStyle w:val="Char2"/>
          <w:rFonts w:hint="eastAsia"/>
          <w:spacing w:val="0"/>
          <w:rtl/>
        </w:rPr>
        <w:t>رِ</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w:t>
      </w:r>
      <w:r w:rsidR="00EC4446" w:rsidRPr="00FB2EE3">
        <w:rPr>
          <w:rStyle w:val="Char2"/>
          <w:rFonts w:hint="cs"/>
          <w:spacing w:val="0"/>
          <w:rtl/>
        </w:rPr>
        <w:t>ۡ</w:t>
      </w:r>
      <w:r w:rsidR="00EC4446" w:rsidRPr="00FB2EE3">
        <w:rPr>
          <w:rStyle w:val="Char2"/>
          <w:rFonts w:hint="eastAsia"/>
          <w:spacing w:val="0"/>
          <w:rtl/>
        </w:rPr>
        <w:t>مَغ</w:t>
      </w:r>
      <w:r w:rsidR="00EC4446" w:rsidRPr="00FB2EE3">
        <w:rPr>
          <w:rStyle w:val="Char2"/>
          <w:rFonts w:hint="cs"/>
          <w:spacing w:val="0"/>
          <w:rtl/>
        </w:rPr>
        <w:t>ۡ</w:t>
      </w:r>
      <w:r w:rsidR="00EC4446" w:rsidRPr="00FB2EE3">
        <w:rPr>
          <w:rStyle w:val="Char2"/>
          <w:rFonts w:hint="eastAsia"/>
          <w:spacing w:val="0"/>
          <w:rtl/>
        </w:rPr>
        <w:t>ضُوبِ</w:t>
      </w:r>
      <w:r w:rsidR="00EC4446" w:rsidRPr="00FB2EE3">
        <w:rPr>
          <w:rStyle w:val="Char2"/>
          <w:spacing w:val="0"/>
          <w:rtl/>
        </w:rPr>
        <w:t xml:space="preserve"> </w:t>
      </w:r>
      <w:r w:rsidR="00EC4446" w:rsidRPr="00FB2EE3">
        <w:rPr>
          <w:rStyle w:val="Char2"/>
          <w:rFonts w:hint="eastAsia"/>
          <w:spacing w:val="0"/>
          <w:rtl/>
        </w:rPr>
        <w:t>عَلَي</w:t>
      </w:r>
      <w:r w:rsidR="00EC4446" w:rsidRPr="00FB2EE3">
        <w:rPr>
          <w:rStyle w:val="Char2"/>
          <w:rFonts w:hint="cs"/>
          <w:spacing w:val="0"/>
          <w:rtl/>
        </w:rPr>
        <w:t>ۡ</w:t>
      </w:r>
      <w:r w:rsidR="00EC4446" w:rsidRPr="00FB2EE3">
        <w:rPr>
          <w:rStyle w:val="Char2"/>
          <w:rFonts w:hint="eastAsia"/>
          <w:spacing w:val="0"/>
          <w:rtl/>
        </w:rPr>
        <w:t>هِم</w:t>
      </w:r>
      <w:r w:rsidR="00EC4446" w:rsidRPr="00FB2EE3">
        <w:rPr>
          <w:rStyle w:val="Char2"/>
          <w:rFonts w:hint="cs"/>
          <w:spacing w:val="0"/>
          <w:rtl/>
        </w:rPr>
        <w:t>ۡ</w:t>
      </w:r>
      <w:r w:rsidR="00EC4446" w:rsidRPr="00FB2EE3">
        <w:rPr>
          <w:rStyle w:val="Char2"/>
          <w:spacing w:val="0"/>
          <w:rtl/>
        </w:rPr>
        <w:t xml:space="preserve"> </w:t>
      </w:r>
      <w:r w:rsidR="00EC4446" w:rsidRPr="00FB2EE3">
        <w:rPr>
          <w:rStyle w:val="Char2"/>
          <w:rFonts w:hint="eastAsia"/>
          <w:spacing w:val="0"/>
          <w:rtl/>
        </w:rPr>
        <w:t>وَلَا</w:t>
      </w:r>
      <w:r w:rsidR="00EC4446" w:rsidRPr="00FB2EE3">
        <w:rPr>
          <w:rStyle w:val="Char2"/>
          <w:spacing w:val="0"/>
          <w:rtl/>
        </w:rPr>
        <w:t xml:space="preserve"> </w:t>
      </w:r>
      <w:r w:rsidR="00EC4446" w:rsidRPr="00FB2EE3">
        <w:rPr>
          <w:rStyle w:val="Char2"/>
          <w:rFonts w:hint="cs"/>
          <w:spacing w:val="0"/>
          <w:rtl/>
        </w:rPr>
        <w:t>ٱ</w:t>
      </w:r>
      <w:r w:rsidR="00EC4446" w:rsidRPr="00FB2EE3">
        <w:rPr>
          <w:rStyle w:val="Char2"/>
          <w:rFonts w:hint="eastAsia"/>
          <w:spacing w:val="0"/>
          <w:rtl/>
        </w:rPr>
        <w:t>لضَّا</w:t>
      </w:r>
      <w:r w:rsidR="00EC4446" w:rsidRPr="00FB2EE3">
        <w:rPr>
          <w:rStyle w:val="Char2"/>
          <w:rFonts w:hint="cs"/>
          <w:spacing w:val="0"/>
          <w:rtl/>
        </w:rPr>
        <w:t>ٓ</w:t>
      </w:r>
      <w:r w:rsidR="00EC4446" w:rsidRPr="00FB2EE3">
        <w:rPr>
          <w:rStyle w:val="Char2"/>
          <w:rFonts w:hint="eastAsia"/>
          <w:spacing w:val="0"/>
          <w:rtl/>
        </w:rPr>
        <w:t>لِّينَ</w:t>
      </w:r>
      <w:r w:rsidR="00EC4446" w:rsidRPr="00FB2EE3">
        <w:rPr>
          <w:rStyle w:val="Char2"/>
          <w:spacing w:val="0"/>
          <w:rtl/>
        </w:rPr>
        <w:t xml:space="preserve"> </w:t>
      </w:r>
      <w:r w:rsidR="00EC4446" w:rsidRPr="00FB2EE3">
        <w:rPr>
          <w:rFonts w:ascii="KFGQPC Uthmanic Script HAFS" w:cs="KFGQPC Uthmanic Script HAFS" w:hint="cs"/>
          <w:spacing w:val="0"/>
          <w:rtl/>
          <w:lang w:bidi="ar-SA"/>
        </w:rPr>
        <w:t>٧</w:t>
      </w:r>
      <w:r w:rsidR="00EC4446" w:rsidRPr="00FB2EE3">
        <w:rPr>
          <w:rFonts w:ascii="KFGQPC Uthman Taha Naskh" w:cs="KFGQPC Uthman Taha Naskh" w:hint="cs"/>
          <w:spacing w:val="0"/>
          <w:rtl/>
          <w:lang w:bidi="ar-SA"/>
        </w:rPr>
        <w:t>﴾</w:t>
      </w:r>
      <w:r w:rsidR="00EC4446" w:rsidRPr="00FB2EE3">
        <w:rPr>
          <w:rFonts w:ascii="KFGQPC Uthman Taha Naskh" w:cs="KFGQPC Uthman Taha Naskh"/>
          <w:spacing w:val="0"/>
          <w:rtl/>
          <w:lang w:bidi="ar-SA"/>
        </w:rPr>
        <w:t xml:space="preserve"> </w:t>
      </w:r>
      <w:r w:rsidR="00EC4446" w:rsidRPr="00FB2EE3">
        <w:rPr>
          <w:rStyle w:val="Char8"/>
          <w:spacing w:val="0"/>
          <w:rtl/>
        </w:rPr>
        <w:t>[</w:t>
      </w:r>
      <w:r w:rsidR="00EC4446" w:rsidRPr="00FB2EE3">
        <w:rPr>
          <w:rStyle w:val="Char8"/>
          <w:rFonts w:hint="eastAsia"/>
          <w:spacing w:val="0"/>
          <w:rtl/>
        </w:rPr>
        <w:t>الفاتحة</w:t>
      </w:r>
      <w:r w:rsidR="00EC4446" w:rsidRPr="00FB2EE3">
        <w:rPr>
          <w:rStyle w:val="Char8"/>
          <w:spacing w:val="0"/>
          <w:rtl/>
        </w:rPr>
        <w:t xml:space="preserve">: </w:t>
      </w:r>
      <w:r w:rsidR="00EC4446" w:rsidRPr="00FB2EE3">
        <w:rPr>
          <w:rStyle w:val="Char8"/>
          <w:rFonts w:hint="cs"/>
          <w:spacing w:val="0"/>
          <w:rtl/>
        </w:rPr>
        <w:t>٦</w:t>
      </w:r>
      <w:r w:rsidR="00EC4446" w:rsidRPr="00FB2EE3">
        <w:rPr>
          <w:rStyle w:val="Char8"/>
          <w:rFonts w:hint="eastAsia"/>
          <w:spacing w:val="0"/>
          <w:rtl/>
        </w:rPr>
        <w:t>،</w:t>
      </w:r>
      <w:r w:rsidR="00EC4446" w:rsidRPr="00FB2EE3">
        <w:rPr>
          <w:rStyle w:val="Char8"/>
          <w:spacing w:val="0"/>
          <w:rtl/>
        </w:rPr>
        <w:t xml:space="preserve">  </w:t>
      </w:r>
      <w:r w:rsidR="00EC4446" w:rsidRPr="00FB2EE3">
        <w:rPr>
          <w:rStyle w:val="Char8"/>
          <w:rFonts w:hint="cs"/>
          <w:spacing w:val="0"/>
          <w:rtl/>
        </w:rPr>
        <w:t>٨</w:t>
      </w:r>
      <w:r w:rsidR="00EC4446" w:rsidRPr="00FB2EE3">
        <w:rPr>
          <w:rStyle w:val="Char8"/>
          <w:spacing w:val="0"/>
          <w:rtl/>
        </w:rPr>
        <w:t xml:space="preserve">]  </w:t>
      </w:r>
      <w:r w:rsidR="00DC38AD" w:rsidRPr="00FB2EE3">
        <w:rPr>
          <w:rStyle w:val="Char8"/>
          <w:spacing w:val="0"/>
          <w:rtl/>
        </w:rPr>
        <w:t xml:space="preserve"> </w:t>
      </w:r>
      <w:r w:rsidR="00DC38AD" w:rsidRPr="00FB2EE3">
        <w:rPr>
          <w:spacing w:val="0"/>
          <w:rtl/>
          <w:lang w:bidi="ar-SA"/>
        </w:rPr>
        <w:t>یعنی: «ما را به راه راست، هدایت فرما؛ راه کسانی که به آنان نعمت داده</w:t>
      </w:r>
      <w:r w:rsidR="00DC38AD" w:rsidRPr="00FB2EE3">
        <w:rPr>
          <w:spacing w:val="0"/>
          <w:rtl/>
          <w:lang w:bidi="ar-SA"/>
        </w:rPr>
        <w:softHyphen/>
        <w:t>ای، نه راه کسانی که بر آنان خشم گرفته</w:t>
      </w:r>
      <w:r w:rsidR="00DC38AD" w:rsidRPr="00FB2EE3">
        <w:rPr>
          <w:spacing w:val="0"/>
          <w:rtl/>
          <w:lang w:bidi="ar-SA"/>
        </w:rPr>
        <w:softHyphen/>
        <w:t>ای و نه (راه) گم</w:t>
      </w:r>
      <w:r w:rsidR="001B789B" w:rsidRPr="00FB2EE3">
        <w:rPr>
          <w:spacing w:val="0"/>
          <w:rtl/>
          <w:lang w:bidi="ar-SA"/>
        </w:rPr>
        <w:t>‌</w:t>
      </w:r>
      <w:r w:rsidR="00DC38AD" w:rsidRPr="00FB2EE3">
        <w:rPr>
          <w:spacing w:val="0"/>
          <w:rtl/>
          <w:lang w:bidi="ar-SA"/>
        </w:rPr>
        <w:t>راهان».</w:t>
      </w:r>
    </w:p>
    <w:p w:rsidR="00DC4A28" w:rsidRPr="00FB2EE3" w:rsidRDefault="00DC38AD" w:rsidP="00167AB1">
      <w:pPr>
        <w:rPr>
          <w:spacing w:val="0"/>
          <w:rtl/>
          <w:lang w:bidi="ar-SA"/>
        </w:rPr>
      </w:pPr>
      <w:r w:rsidRPr="00FB2EE3">
        <w:rPr>
          <w:spacing w:val="0"/>
          <w:rtl/>
          <w:lang w:bidi="ar-SA"/>
        </w:rPr>
        <w:t>و دوم، این‌که بدعت و نوآوری در دین، انسان را از راهِ پیامبر</w:t>
      </w:r>
      <w:r w:rsidRPr="00FB2EE3">
        <w:rPr>
          <w:spacing w:val="0"/>
          <w:lang w:bidi="ar-SA"/>
        </w:rPr>
        <w:sym w:font="AGA Arabesque" w:char="F072"/>
      </w:r>
      <w:r w:rsidRPr="00FB2EE3">
        <w:rPr>
          <w:spacing w:val="0"/>
          <w:rtl/>
          <w:lang w:bidi="ar-SA"/>
        </w:rPr>
        <w:t xml:space="preserve"> دور می‌کند. به عبارت دیگر</w:t>
      </w:r>
      <w:r w:rsidR="001B789B" w:rsidRPr="00FB2EE3">
        <w:rPr>
          <w:spacing w:val="0"/>
          <w:rtl/>
          <w:lang w:bidi="ar-SA"/>
        </w:rPr>
        <w:t>:</w:t>
      </w:r>
      <w:r w:rsidRPr="00FB2EE3">
        <w:rPr>
          <w:spacing w:val="0"/>
          <w:rtl/>
          <w:lang w:bidi="ar-SA"/>
        </w:rPr>
        <w:t xml:space="preserve"> بدعت و نوآوری، مخالفت عملی با پیامبر</w:t>
      </w:r>
      <w:r w:rsidRPr="00FB2EE3">
        <w:rPr>
          <w:spacing w:val="0"/>
          <w:lang w:bidi="ar-SA"/>
        </w:rPr>
        <w:sym w:font="AGA Arabesque" w:char="F072"/>
      </w:r>
      <w:r w:rsidRPr="00FB2EE3">
        <w:rPr>
          <w:spacing w:val="0"/>
          <w:rtl/>
          <w:lang w:bidi="ar-SA"/>
        </w:rPr>
        <w:t xml:space="preserve"> و دوری از راه و روش اوست؛ حال آن‌که الله</w:t>
      </w:r>
      <w:r w:rsidRPr="00FB2EE3">
        <w:rPr>
          <w:spacing w:val="0"/>
          <w:lang w:bidi="ar-SA"/>
        </w:rPr>
        <w:sym w:font="AGA Arabesque" w:char="F055"/>
      </w:r>
      <w:r w:rsidRPr="00FB2EE3">
        <w:rPr>
          <w:spacing w:val="0"/>
          <w:rtl/>
          <w:lang w:bidi="ar-SA"/>
        </w:rPr>
        <w:t xml:space="preserve"> به پیامبرش فرموده است:</w:t>
      </w:r>
    </w:p>
    <w:p w:rsidR="00646D89" w:rsidRDefault="00EC4446" w:rsidP="00EC4446">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تَّبِعُونِي</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بِب</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ذُنُوبَكُم</w:t>
      </w:r>
      <w:r w:rsidRPr="00FB2EE3">
        <w:rPr>
          <w:rFonts w:ascii="KFGQPC Uthmanic Script HAFS" w:hint="cs"/>
          <w:rtl/>
          <w:lang w:bidi="ar-SA"/>
        </w:rPr>
        <w:t>ۡ</w:t>
      </w:r>
      <w:r w:rsidRPr="00FB2EE3">
        <w:rPr>
          <w:rFonts w:ascii="KFGQPC Uthman Taha Naskh" w:cs="KFGQPC Uthman Taha Naskh" w:hint="cs"/>
          <w:rtl/>
          <w:lang w:bidi="ar-SA"/>
        </w:rPr>
        <w:t>﴾</w:t>
      </w:r>
    </w:p>
    <w:p w:rsidR="00DC38AD"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٣١</w:t>
      </w:r>
      <w:r w:rsidRPr="00FB2EE3">
        <w:rPr>
          <w:rStyle w:val="Char8"/>
          <w:rtl/>
        </w:rPr>
        <w:t>]</w:t>
      </w:r>
      <w:r w:rsidRPr="00FB2EE3">
        <w:rPr>
          <w:rFonts w:ascii="KFGQPC Uthman Taha Naskh" w:cs="KFGQPC Uthman Taha Naskh"/>
          <w:rtl/>
          <w:lang w:bidi="ar-SA"/>
        </w:rPr>
        <w:t xml:space="preserve">  </w:t>
      </w:r>
    </w:p>
    <w:p w:rsidR="00DC38AD" w:rsidRPr="00FB2EE3" w:rsidRDefault="00DC38AD" w:rsidP="00167AB1">
      <w:pPr>
        <w:pStyle w:val="a2"/>
        <w:rPr>
          <w:rtl/>
          <w:lang w:bidi="ar-SA"/>
        </w:rPr>
      </w:pPr>
      <w:r w:rsidRPr="00FB2EE3">
        <w:rPr>
          <w:rtl/>
          <w:lang w:bidi="ar-SA"/>
        </w:rPr>
        <w:t>بگو: اگر الله را دوست دارید، از من پیروی کنید تا الله شما را دوست بدارد و گناهانتان را ببخشد.</w:t>
      </w:r>
    </w:p>
    <w:p w:rsidR="00DC38AD" w:rsidRPr="00FB2EE3" w:rsidRDefault="001B789B" w:rsidP="00167AB1">
      <w:pPr>
        <w:rPr>
          <w:spacing w:val="0"/>
          <w:rtl/>
          <w:lang w:bidi="ar-SA"/>
        </w:rPr>
      </w:pPr>
      <w:r w:rsidRPr="00FB2EE3">
        <w:rPr>
          <w:spacing w:val="0"/>
          <w:rtl/>
          <w:lang w:bidi="ar-SA"/>
        </w:rPr>
        <w:t>لذا هرکس</w:t>
      </w:r>
      <w:r w:rsidR="00DC38AD" w:rsidRPr="00FB2EE3">
        <w:rPr>
          <w:spacing w:val="0"/>
          <w:rtl/>
          <w:lang w:bidi="ar-SA"/>
        </w:rPr>
        <w:t xml:space="preserve"> بدعتی پدید آور</w:t>
      </w:r>
      <w:r w:rsidRPr="00FB2EE3">
        <w:rPr>
          <w:spacing w:val="0"/>
          <w:rtl/>
          <w:lang w:bidi="ar-SA"/>
        </w:rPr>
        <w:t>َ</w:t>
      </w:r>
      <w:r w:rsidR="00DC38AD" w:rsidRPr="00FB2EE3">
        <w:rPr>
          <w:spacing w:val="0"/>
          <w:rtl/>
          <w:lang w:bidi="ar-SA"/>
        </w:rPr>
        <w:t xml:space="preserve">د تا به‌وسیله‌ی آن الله را عبادت کند، در حقیقت، </w:t>
      </w:r>
      <w:r w:rsidR="007C332D" w:rsidRPr="00FB2EE3">
        <w:rPr>
          <w:spacing w:val="0"/>
          <w:rtl/>
          <w:lang w:bidi="ar-SA"/>
        </w:rPr>
        <w:t>از راه و روش رسول‌الله</w:t>
      </w:r>
      <w:r w:rsidR="007C332D" w:rsidRPr="00FB2EE3">
        <w:rPr>
          <w:spacing w:val="0"/>
          <w:lang w:bidi="ar-SA"/>
        </w:rPr>
        <w:sym w:font="AGA Arabesque" w:char="F072"/>
      </w:r>
      <w:r w:rsidR="007C332D" w:rsidRPr="00FB2EE3">
        <w:rPr>
          <w:spacing w:val="0"/>
          <w:rtl/>
          <w:lang w:bidi="ar-SA"/>
        </w:rPr>
        <w:t xml:space="preserve"> دور شده است</w:t>
      </w:r>
      <w:r w:rsidR="00DC38AD" w:rsidRPr="00FB2EE3">
        <w:rPr>
          <w:spacing w:val="0"/>
          <w:rtl/>
          <w:lang w:bidi="ar-SA"/>
        </w:rPr>
        <w:t>؛ زیرا رسول‌الله</w:t>
      </w:r>
      <w:r w:rsidR="00DC38AD" w:rsidRPr="00FB2EE3">
        <w:rPr>
          <w:spacing w:val="0"/>
          <w:lang w:bidi="ar-SA"/>
        </w:rPr>
        <w:sym w:font="AGA Arabesque" w:char="F072"/>
      </w:r>
      <w:r w:rsidR="00DC38AD" w:rsidRPr="00FB2EE3">
        <w:rPr>
          <w:spacing w:val="0"/>
          <w:rtl/>
          <w:lang w:bidi="ar-SA"/>
        </w:rPr>
        <w:t xml:space="preserve"> آن بدعت یا عمل نوپدیدار را مشروع قرار نداده است و از این‌رو اهل بدعت با بدعت‌های خویش از راه و شریعتی که الله بیان کرده است، فاصله گرفته‌اند.</w:t>
      </w:r>
    </w:p>
    <w:p w:rsidR="007E32A7" w:rsidRPr="00FB2EE3" w:rsidRDefault="007C332D" w:rsidP="00167AB1">
      <w:pPr>
        <w:rPr>
          <w:spacing w:val="0"/>
          <w:rtl/>
          <w:lang w:bidi="ar-SA"/>
        </w:rPr>
      </w:pPr>
      <w:r w:rsidRPr="00FB2EE3">
        <w:rPr>
          <w:spacing w:val="0"/>
          <w:rtl/>
          <w:lang w:bidi="ar-SA"/>
        </w:rPr>
        <w:t>سوم: بدعت، مخالفت عملی با پیامبر</w:t>
      </w:r>
      <w:r w:rsidRPr="00FB2EE3">
        <w:rPr>
          <w:spacing w:val="0"/>
          <w:lang w:bidi="ar-SA"/>
        </w:rPr>
        <w:sym w:font="AGA Arabesque" w:char="F072"/>
      </w:r>
      <w:r w:rsidRPr="00FB2EE3">
        <w:rPr>
          <w:spacing w:val="0"/>
          <w:rtl/>
          <w:lang w:bidi="ar-SA"/>
        </w:rPr>
        <w:t xml:space="preserve"> است و این، با حقیقت</w:t>
      </w:r>
      <w:r w:rsidR="001B789B" w:rsidRPr="00FB2EE3">
        <w:rPr>
          <w:spacing w:val="0"/>
          <w:rtl/>
          <w:lang w:bidi="ar-SA"/>
        </w:rPr>
        <w:t>ِ</w:t>
      </w:r>
      <w:r w:rsidRPr="00FB2EE3">
        <w:rPr>
          <w:spacing w:val="0"/>
          <w:rtl/>
          <w:lang w:bidi="ar-SA"/>
        </w:rPr>
        <w:t xml:space="preserve"> بخش دوم شهادتین</w:t>
      </w:r>
      <w:r w:rsidR="00A14146" w:rsidRPr="00FB2EE3">
        <w:rPr>
          <w:spacing w:val="0"/>
          <w:rtl/>
          <w:lang w:bidi="ar-SA"/>
        </w:rPr>
        <w:t xml:space="preserve"> (</w:t>
      </w:r>
      <w:r w:rsidR="001B789B" w:rsidRPr="00FB2EE3">
        <w:rPr>
          <w:spacing w:val="0"/>
          <w:rtl/>
          <w:lang w:bidi="ar-SA"/>
        </w:rPr>
        <w:t xml:space="preserve">یعنی با حقیقتِ </w:t>
      </w:r>
      <w:r w:rsidR="00175E59">
        <w:rPr>
          <w:spacing w:val="0"/>
          <w:rtl/>
          <w:lang w:bidi="ar-SA"/>
        </w:rPr>
        <w:t>محمد</w:t>
      </w:r>
      <w:r w:rsidR="00A14146" w:rsidRPr="00FB2EE3">
        <w:rPr>
          <w:spacing w:val="0"/>
          <w:rtl/>
          <w:lang w:bidi="ar-SA"/>
        </w:rPr>
        <w:t xml:space="preserve"> رسولُ‌الله)</w:t>
      </w:r>
      <w:r w:rsidRPr="00FB2EE3">
        <w:rPr>
          <w:spacing w:val="0"/>
          <w:rtl/>
          <w:lang w:bidi="ar-SA"/>
        </w:rPr>
        <w:t>، منافات دارد</w:t>
      </w:r>
      <w:r w:rsidR="001B789B" w:rsidRPr="00FB2EE3">
        <w:rPr>
          <w:spacing w:val="0"/>
          <w:rtl/>
          <w:lang w:bidi="ar-SA"/>
        </w:rPr>
        <w:t>؛</w:t>
      </w:r>
      <w:r w:rsidRPr="00FB2EE3">
        <w:rPr>
          <w:spacing w:val="0"/>
          <w:rtl/>
          <w:lang w:bidi="ar-SA"/>
        </w:rPr>
        <w:t xml:space="preserve"> </w:t>
      </w:r>
      <w:r w:rsidR="00A14146" w:rsidRPr="00FB2EE3">
        <w:rPr>
          <w:spacing w:val="0"/>
          <w:rtl/>
          <w:lang w:bidi="ar-SA"/>
        </w:rPr>
        <w:t>زیرا تحقق این شهادت، در این است که انسان، تنها در چارچوبی که محمد مصطفی</w:t>
      </w:r>
      <w:r w:rsidR="00A14146" w:rsidRPr="00FB2EE3">
        <w:rPr>
          <w:spacing w:val="0"/>
          <w:lang w:bidi="ar-SA"/>
        </w:rPr>
        <w:sym w:font="AGA Arabesque" w:char="F072"/>
      </w:r>
      <w:r w:rsidR="00A14146" w:rsidRPr="00FB2EE3">
        <w:rPr>
          <w:spacing w:val="0"/>
          <w:rtl/>
          <w:lang w:bidi="ar-SA"/>
        </w:rPr>
        <w:t xml:space="preserve"> آورده است، به عبادت الله</w:t>
      </w:r>
      <w:r w:rsidR="00A14146" w:rsidRPr="00FB2EE3">
        <w:rPr>
          <w:spacing w:val="0"/>
          <w:lang w:bidi="ar-SA"/>
        </w:rPr>
        <w:sym w:font="AGA Arabesque" w:char="F055"/>
      </w:r>
      <w:r w:rsidR="00A14146" w:rsidRPr="00FB2EE3">
        <w:rPr>
          <w:spacing w:val="0"/>
          <w:rtl/>
          <w:lang w:bidi="ar-SA"/>
        </w:rPr>
        <w:t xml:space="preserve"> بپردازد و به شریعتش پای‌بند باشد و </w:t>
      </w:r>
      <w:r w:rsidR="00476965" w:rsidRPr="00FB2EE3">
        <w:rPr>
          <w:spacing w:val="0"/>
          <w:rtl/>
          <w:lang w:bidi="ar-SA"/>
        </w:rPr>
        <w:t>از حدود</w:t>
      </w:r>
      <w:r w:rsidR="001C0BB5" w:rsidRPr="00FB2EE3">
        <w:rPr>
          <w:spacing w:val="0"/>
          <w:rtl/>
          <w:lang w:bidi="ar-SA"/>
        </w:rPr>
        <w:t>ِ</w:t>
      </w:r>
      <w:r w:rsidR="00476965" w:rsidRPr="00FB2EE3">
        <w:rPr>
          <w:spacing w:val="0"/>
          <w:rtl/>
          <w:lang w:bidi="ar-SA"/>
        </w:rPr>
        <w:t xml:space="preserve"> شریعت، پا فراتر نگذارد یا نسبت ب</w:t>
      </w:r>
      <w:r w:rsidR="001B789B" w:rsidRPr="00FB2EE3">
        <w:rPr>
          <w:spacing w:val="0"/>
          <w:rtl/>
          <w:lang w:bidi="ar-SA"/>
        </w:rPr>
        <w:t>ه آن کوتاهی نکند؛ به عبارت دیگر:</w:t>
      </w:r>
      <w:r w:rsidR="00476965" w:rsidRPr="00FB2EE3">
        <w:rPr>
          <w:spacing w:val="0"/>
          <w:rtl/>
          <w:lang w:bidi="ar-SA"/>
        </w:rPr>
        <w:t xml:space="preserve"> کسی که چیزی بر شریعت می</w:t>
      </w:r>
      <w:r w:rsidR="00AA278B" w:rsidRPr="00FB2EE3">
        <w:rPr>
          <w:spacing w:val="0"/>
          <w:rtl/>
          <w:lang w:bidi="ar-SA"/>
        </w:rPr>
        <w:t>‌افزاید یا از آن</w:t>
      </w:r>
      <w:r w:rsidR="00476965" w:rsidRPr="00FB2EE3">
        <w:rPr>
          <w:spacing w:val="0"/>
          <w:rtl/>
          <w:lang w:bidi="ar-SA"/>
        </w:rPr>
        <w:t xml:space="preserve"> می‌کاهد، در حقیقت، </w:t>
      </w:r>
      <w:r w:rsidR="00AA278B" w:rsidRPr="00FB2EE3">
        <w:rPr>
          <w:spacing w:val="0"/>
          <w:rtl/>
          <w:lang w:bidi="ar-SA"/>
        </w:rPr>
        <w:t>با رسول‌الله</w:t>
      </w:r>
      <w:r w:rsidR="00AA278B" w:rsidRPr="00FB2EE3">
        <w:rPr>
          <w:spacing w:val="0"/>
          <w:lang w:bidi="ar-SA"/>
        </w:rPr>
        <w:sym w:font="AGA Arabesque" w:char="F072"/>
      </w:r>
      <w:r w:rsidR="00AA278B" w:rsidRPr="00FB2EE3">
        <w:rPr>
          <w:spacing w:val="0"/>
          <w:rtl/>
          <w:lang w:bidi="ar-SA"/>
        </w:rPr>
        <w:t xml:space="preserve"> مخالفت می‌کند و حقیقتِ گواهی دادن به رسالت محمد رسول‌الله</w:t>
      </w:r>
      <w:r w:rsidR="00AA278B" w:rsidRPr="00FB2EE3">
        <w:rPr>
          <w:spacing w:val="0"/>
          <w:lang w:bidi="ar-SA"/>
        </w:rPr>
        <w:sym w:font="AGA Arabesque" w:char="F072"/>
      </w:r>
      <w:r w:rsidR="00AA278B" w:rsidRPr="00FB2EE3">
        <w:rPr>
          <w:spacing w:val="0"/>
          <w:rtl/>
          <w:lang w:bidi="ar-SA"/>
        </w:rPr>
        <w:t xml:space="preserve"> را محقق نمی‌سازد و حقیقتِ این شهادت، در رفتارش مشاهده نمی‌شود.</w:t>
      </w:r>
    </w:p>
    <w:p w:rsidR="00DC38AD" w:rsidRPr="00FB2EE3" w:rsidRDefault="00502B10" w:rsidP="00167AB1">
      <w:pPr>
        <w:rPr>
          <w:spacing w:val="0"/>
          <w:rtl/>
          <w:lang w:bidi="ar-SA"/>
        </w:rPr>
      </w:pPr>
      <w:r w:rsidRPr="00FB2EE3">
        <w:rPr>
          <w:spacing w:val="0"/>
          <w:rtl/>
          <w:lang w:bidi="ar-SA"/>
        </w:rPr>
        <w:t xml:space="preserve">چهارم: </w:t>
      </w:r>
      <w:r w:rsidR="003E1F25" w:rsidRPr="00FB2EE3">
        <w:rPr>
          <w:spacing w:val="0"/>
          <w:rtl/>
          <w:lang w:bidi="ar-SA"/>
        </w:rPr>
        <w:t>بدعت، در واقع، نکوهش اسلام به‌شمار می‌رود</w:t>
      </w:r>
      <w:r w:rsidR="001B789B" w:rsidRPr="00FB2EE3">
        <w:rPr>
          <w:spacing w:val="0"/>
          <w:rtl/>
          <w:lang w:bidi="ar-SA"/>
        </w:rPr>
        <w:t>؛</w:t>
      </w:r>
      <w:r w:rsidR="003E1F25" w:rsidRPr="00FB2EE3">
        <w:rPr>
          <w:spacing w:val="0"/>
          <w:rtl/>
          <w:lang w:bidi="ar-SA"/>
        </w:rPr>
        <w:t xml:space="preserve"> زیرا کسی که </w:t>
      </w:r>
      <w:r w:rsidR="001B789B" w:rsidRPr="00FB2EE3">
        <w:rPr>
          <w:spacing w:val="0"/>
          <w:rtl/>
          <w:lang w:bidi="ar-SA"/>
        </w:rPr>
        <w:t>در دین</w:t>
      </w:r>
      <w:r w:rsidR="003E1F25" w:rsidRPr="00FB2EE3">
        <w:rPr>
          <w:spacing w:val="0"/>
          <w:rtl/>
          <w:lang w:bidi="ar-SA"/>
        </w:rPr>
        <w:t xml:space="preserve"> نوآوری می‌کند یا مرتکب عمل بدعت می‌شود، در عمل چنین نشان می</w:t>
      </w:r>
      <w:r w:rsidR="00A779B3" w:rsidRPr="00FB2EE3">
        <w:rPr>
          <w:spacing w:val="0"/>
          <w:rtl/>
          <w:lang w:bidi="ar-SA"/>
        </w:rPr>
        <w:t>‌دهد که اسلام، کامل نشده است و او می‌خواهد با بدعت خود، اسلام را کامل کند! حال آن‌که الله متعال فرموده است:</w:t>
      </w:r>
    </w:p>
    <w:p w:rsidR="00A779B3" w:rsidRPr="00FB2EE3" w:rsidRDefault="00EC4446" w:rsidP="00EC4446">
      <w:pPr>
        <w:pStyle w:val="a1"/>
        <w:rPr>
          <w:rStyle w:val="Char8"/>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دِينَكُم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وَأَت</w:t>
      </w:r>
      <w:r w:rsidRPr="00FB2EE3">
        <w:rPr>
          <w:rFonts w:ascii="KFGQPC Uthmanic Script HAFS" w:hint="cs"/>
          <w:rtl/>
          <w:lang w:bidi="ar-SA"/>
        </w:rPr>
        <w:t>ۡ</w:t>
      </w:r>
      <w:r w:rsidRPr="00FB2EE3">
        <w:rPr>
          <w:rFonts w:ascii="KFGQPC Uthmanic Script HAFS" w:hint="eastAsia"/>
          <w:rtl/>
          <w:lang w:bidi="ar-SA"/>
        </w:rPr>
        <w:t>مَم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مَتِي</w:t>
      </w:r>
      <w:r w:rsidRPr="00FB2EE3">
        <w:rPr>
          <w:rFonts w:ascii="KFGQPC Uthmanic Script HAFS"/>
          <w:rtl/>
          <w:lang w:bidi="ar-SA"/>
        </w:rPr>
        <w:t xml:space="preserve"> </w:t>
      </w:r>
      <w:r w:rsidRPr="00FB2EE3">
        <w:rPr>
          <w:rFonts w:ascii="KFGQPC Uthmanic Script HAFS" w:hint="eastAsia"/>
          <w:rtl/>
          <w:lang w:bidi="ar-SA"/>
        </w:rPr>
        <w:t>وَرَضِيتُ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w:t>
      </w:r>
      <w:r w:rsidRPr="00FB2EE3">
        <w:rPr>
          <w:rStyle w:val="Char8"/>
          <w:rtl/>
        </w:rPr>
        <w:t xml:space="preserve">] </w:t>
      </w:r>
    </w:p>
    <w:p w:rsidR="00A779B3" w:rsidRPr="00FB2EE3" w:rsidRDefault="00A779B3" w:rsidP="00167AB1">
      <w:pPr>
        <w:pStyle w:val="a2"/>
        <w:rPr>
          <w:rtl/>
          <w:lang w:bidi="ar-SA"/>
        </w:rPr>
      </w:pPr>
      <w:r w:rsidRPr="00FB2EE3">
        <w:rPr>
          <w:rtl/>
          <w:lang w:bidi="ar-SA"/>
        </w:rPr>
        <w:t>امروز برای شما دینتان را کامل نمودم و نعمتم را بر شما تمام نمودم و اسلام را برای شما به عنوان دین پسندیدم.</w:t>
      </w:r>
    </w:p>
    <w:p w:rsidR="00A779B3" w:rsidRPr="00FB2EE3" w:rsidRDefault="00A779B3" w:rsidP="00167AB1">
      <w:pPr>
        <w:rPr>
          <w:spacing w:val="0"/>
          <w:rtl/>
          <w:lang w:bidi="ar-SA"/>
        </w:rPr>
      </w:pPr>
      <w:r w:rsidRPr="00FB2EE3">
        <w:rPr>
          <w:spacing w:val="0"/>
          <w:rtl/>
          <w:lang w:bidi="ar-SA"/>
        </w:rPr>
        <w:t>لذا به بدعت‌گذار گفته می‌شود که تو با بدعت خود، آیینی آورده‌ای که گویا اسلام، کامل نشده است و این، معنایی جز خرده‌گیری بر اسلام ندارد؛ گرچه این خرد</w:t>
      </w:r>
      <w:r w:rsidR="001B789B" w:rsidRPr="00FB2EE3">
        <w:rPr>
          <w:spacing w:val="0"/>
          <w:rtl/>
          <w:lang w:bidi="ar-SA"/>
        </w:rPr>
        <w:t>ه‌گیری به زبان نیست، اما در عمل</w:t>
      </w:r>
      <w:r w:rsidRPr="00FB2EE3">
        <w:rPr>
          <w:spacing w:val="0"/>
          <w:rtl/>
          <w:lang w:bidi="ar-SA"/>
        </w:rPr>
        <w:t xml:space="preserve"> نوعی بدگویی از اسلام است. پیامبر</w:t>
      </w:r>
      <w:r w:rsidRPr="00FB2EE3">
        <w:rPr>
          <w:spacing w:val="0"/>
          <w:lang w:bidi="ar-SA"/>
        </w:rPr>
        <w:sym w:font="AGA Arabesque" w:char="F072"/>
      </w:r>
      <w:r w:rsidRPr="00FB2EE3">
        <w:rPr>
          <w:spacing w:val="0"/>
          <w:rtl/>
          <w:lang w:bidi="ar-SA"/>
        </w:rPr>
        <w:t xml:space="preserve"> و یارانش در رابطه با این عبادت جدید، چه کرده‌اند؟ آیا آن‌ها از این عبادت، بی‌خبر بودند؟ یا به‌راستی درباره‌ی آن کوتاهی نموده‌اند</w:t>
      </w:r>
      <w:r w:rsidR="001B789B" w:rsidRPr="00FB2EE3">
        <w:rPr>
          <w:spacing w:val="0"/>
          <w:rtl/>
          <w:lang w:bidi="ar-SA"/>
        </w:rPr>
        <w:t>؛</w:t>
      </w:r>
      <w:r w:rsidRPr="00FB2EE3">
        <w:rPr>
          <w:spacing w:val="0"/>
          <w:rtl/>
          <w:lang w:bidi="ar-SA"/>
        </w:rPr>
        <w:t xml:space="preserve"> لذا بدعت و نوآوری در دین یا عمل کردن به عملی که ریشه‌ی دینی ندارد، در عمل، بدگویی از شریعت اسلامی به‌شمار می‌آید.</w:t>
      </w:r>
    </w:p>
    <w:p w:rsidR="00A779B3" w:rsidRPr="00FB2EE3" w:rsidRDefault="00A779B3" w:rsidP="00167AB1">
      <w:pPr>
        <w:rPr>
          <w:spacing w:val="0"/>
          <w:rtl/>
          <w:lang w:bidi="ar-SA"/>
        </w:rPr>
      </w:pPr>
      <w:r w:rsidRPr="00FB2EE3">
        <w:rPr>
          <w:spacing w:val="0"/>
          <w:rtl/>
          <w:lang w:bidi="ar-SA"/>
        </w:rPr>
        <w:t xml:space="preserve">پنجم: </w:t>
      </w:r>
      <w:r w:rsidR="003E5FD8" w:rsidRPr="00FB2EE3">
        <w:rPr>
          <w:spacing w:val="0"/>
          <w:rtl/>
          <w:lang w:bidi="ar-SA"/>
        </w:rPr>
        <w:t>بدعت، در حقیقت، طعنه زدن به پیامبر</w:t>
      </w:r>
      <w:r w:rsidR="003E5FD8" w:rsidRPr="00FB2EE3">
        <w:rPr>
          <w:spacing w:val="0"/>
          <w:lang w:bidi="ar-SA"/>
        </w:rPr>
        <w:sym w:font="AGA Arabesque" w:char="F072"/>
      </w:r>
      <w:r w:rsidR="003E5FD8" w:rsidRPr="00FB2EE3">
        <w:rPr>
          <w:spacing w:val="0"/>
          <w:rtl/>
          <w:lang w:bidi="ar-SA"/>
        </w:rPr>
        <w:t xml:space="preserve"> است</w:t>
      </w:r>
      <w:r w:rsidR="001B789B" w:rsidRPr="00FB2EE3">
        <w:rPr>
          <w:spacing w:val="0"/>
          <w:rtl/>
          <w:lang w:bidi="ar-SA"/>
        </w:rPr>
        <w:t>؛</w:t>
      </w:r>
      <w:r w:rsidR="003E5FD8" w:rsidRPr="00FB2EE3">
        <w:rPr>
          <w:spacing w:val="0"/>
          <w:rtl/>
          <w:lang w:bidi="ar-SA"/>
        </w:rPr>
        <w:t xml:space="preserve"> زیرا بدعتی که در اعتقاد برخی از اهل بدعت، عبادت محسوب می‌شود، این را می‌رساند که گویا پیامبر</w:t>
      </w:r>
      <w:r w:rsidR="003E5FD8" w:rsidRPr="00FB2EE3">
        <w:rPr>
          <w:spacing w:val="0"/>
          <w:lang w:bidi="ar-SA"/>
        </w:rPr>
        <w:sym w:font="AGA Arabesque" w:char="F072"/>
      </w:r>
      <w:r w:rsidR="003E5FD8" w:rsidRPr="00FB2EE3">
        <w:rPr>
          <w:spacing w:val="0"/>
          <w:rtl/>
          <w:lang w:bidi="ar-SA"/>
        </w:rPr>
        <w:t xml:space="preserve"> از چنین عبادتی بی‌خبر بوده است؛ و این، به معنای متهم کردن پیامبر</w:t>
      </w:r>
      <w:r w:rsidR="003E5FD8" w:rsidRPr="00FB2EE3">
        <w:rPr>
          <w:spacing w:val="0"/>
          <w:lang w:bidi="ar-SA"/>
        </w:rPr>
        <w:sym w:font="AGA Arabesque" w:char="F072"/>
      </w:r>
      <w:r w:rsidR="003E5FD8" w:rsidRPr="00FB2EE3">
        <w:rPr>
          <w:spacing w:val="0"/>
          <w:rtl/>
          <w:lang w:bidi="ar-SA"/>
        </w:rPr>
        <w:t xml:space="preserve"> به جهالت است! پناه بر الله. و یا چنین برداشت می‌شود که پیامبر</w:t>
      </w:r>
      <w:r w:rsidR="003E5FD8" w:rsidRPr="00FB2EE3">
        <w:rPr>
          <w:spacing w:val="0"/>
          <w:lang w:bidi="ar-SA"/>
        </w:rPr>
        <w:sym w:font="AGA Arabesque" w:char="F072"/>
      </w:r>
      <w:r w:rsidR="003E5FD8" w:rsidRPr="00FB2EE3">
        <w:rPr>
          <w:spacing w:val="0"/>
          <w:rtl/>
          <w:lang w:bidi="ar-SA"/>
        </w:rPr>
        <w:t xml:space="preserve"> از چنین عبادتی، آ</w:t>
      </w:r>
      <w:r w:rsidR="004D3825" w:rsidRPr="00FB2EE3">
        <w:rPr>
          <w:spacing w:val="0"/>
          <w:rtl/>
          <w:lang w:bidi="ar-SA"/>
        </w:rPr>
        <w:t>گاه بوده، اما آن را کتمان کرده است! و این، مفهوم خطرناکی دارد و نعوذ بالله به معنای متهم کردن رسول‌الله</w:t>
      </w:r>
      <w:r w:rsidR="004D3825" w:rsidRPr="00FB2EE3">
        <w:rPr>
          <w:spacing w:val="0"/>
          <w:lang w:bidi="ar-SA"/>
        </w:rPr>
        <w:sym w:font="AGA Arabesque" w:char="F072"/>
      </w:r>
      <w:r w:rsidR="004D3825" w:rsidRPr="00FB2EE3">
        <w:rPr>
          <w:spacing w:val="0"/>
          <w:rtl/>
          <w:lang w:bidi="ar-SA"/>
        </w:rPr>
        <w:t xml:space="preserve"> به خیانت در تبلیغ دین است!</w:t>
      </w:r>
    </w:p>
    <w:p w:rsidR="004D3825" w:rsidRPr="00FB2EE3" w:rsidRDefault="001C6862" w:rsidP="00167AB1">
      <w:pPr>
        <w:rPr>
          <w:spacing w:val="0"/>
          <w:rtl/>
          <w:lang w:bidi="ar-SA"/>
        </w:rPr>
      </w:pPr>
      <w:r w:rsidRPr="00FB2EE3">
        <w:rPr>
          <w:spacing w:val="0"/>
          <w:rtl/>
          <w:lang w:bidi="ar-SA"/>
        </w:rPr>
        <w:t>ششم: بدعت، باعث تفرقه در میان امت اسلامی می‌شود</w:t>
      </w:r>
      <w:r w:rsidR="001B789B" w:rsidRPr="00FB2EE3">
        <w:rPr>
          <w:spacing w:val="0"/>
          <w:rtl/>
          <w:lang w:bidi="ar-SA"/>
        </w:rPr>
        <w:t>؛</w:t>
      </w:r>
      <w:r w:rsidRPr="00FB2EE3">
        <w:rPr>
          <w:spacing w:val="0"/>
          <w:rtl/>
          <w:lang w:bidi="ar-SA"/>
        </w:rPr>
        <w:t xml:space="preserve"> زیرا گشوده شدن دروازه‌ی بدعت، </w:t>
      </w:r>
      <w:r w:rsidR="001B789B" w:rsidRPr="00FB2EE3">
        <w:rPr>
          <w:spacing w:val="0"/>
          <w:rtl/>
          <w:lang w:bidi="ar-SA"/>
        </w:rPr>
        <w:t>باعث پیدایش</w:t>
      </w:r>
      <w:r w:rsidR="00DD7187" w:rsidRPr="00FB2EE3">
        <w:rPr>
          <w:spacing w:val="0"/>
          <w:rtl/>
          <w:lang w:bidi="ar-SA"/>
        </w:rPr>
        <w:t xml:space="preserve"> بدعت‌های فراوانی می‌گردد و هرکس، از هر س</w:t>
      </w:r>
      <w:r w:rsidR="001B789B" w:rsidRPr="00FB2EE3">
        <w:rPr>
          <w:spacing w:val="0"/>
          <w:rtl/>
          <w:lang w:bidi="ar-SA"/>
        </w:rPr>
        <w:t>و بدعتی به نام دین پدید می‌آورد؛</w:t>
      </w:r>
      <w:r w:rsidR="00DD7187" w:rsidRPr="00FB2EE3">
        <w:rPr>
          <w:spacing w:val="0"/>
          <w:rtl/>
          <w:lang w:bidi="ar-SA"/>
        </w:rPr>
        <w:t xml:space="preserve"> </w:t>
      </w:r>
      <w:r w:rsidR="000232C0" w:rsidRPr="00FB2EE3">
        <w:rPr>
          <w:spacing w:val="0"/>
          <w:rtl/>
          <w:lang w:bidi="ar-SA"/>
        </w:rPr>
        <w:t>چنان‌که</w:t>
      </w:r>
      <w:r w:rsidR="00DD7187" w:rsidRPr="00FB2EE3">
        <w:rPr>
          <w:spacing w:val="0"/>
          <w:rtl/>
          <w:lang w:bidi="ar-SA"/>
        </w:rPr>
        <w:t xml:space="preserve"> امروزه شاهدیم، و بدین‌سان هر گروهی به آن‌چه نزد</w:t>
      </w:r>
      <w:r w:rsidR="001B789B" w:rsidRPr="00FB2EE3">
        <w:rPr>
          <w:spacing w:val="0"/>
          <w:rtl/>
          <w:lang w:bidi="ar-SA"/>
        </w:rPr>
        <w:t>ِ آن‌هاست</w:t>
      </w:r>
      <w:r w:rsidR="00DD7187" w:rsidRPr="00FB2EE3">
        <w:rPr>
          <w:spacing w:val="0"/>
          <w:rtl/>
          <w:lang w:bidi="ar-SA"/>
        </w:rPr>
        <w:t>، خوش</w:t>
      </w:r>
      <w:r w:rsidR="001B789B" w:rsidRPr="00FB2EE3">
        <w:rPr>
          <w:spacing w:val="0"/>
          <w:rtl/>
          <w:lang w:bidi="ar-SA"/>
        </w:rPr>
        <w:t>‌ح</w:t>
      </w:r>
      <w:r w:rsidR="00DD7187" w:rsidRPr="00FB2EE3">
        <w:rPr>
          <w:spacing w:val="0"/>
          <w:rtl/>
          <w:lang w:bidi="ar-SA"/>
        </w:rPr>
        <w:t>الند. الله</w:t>
      </w:r>
      <w:r w:rsidR="00DD7187" w:rsidRPr="00FB2EE3">
        <w:rPr>
          <w:spacing w:val="0"/>
          <w:lang w:bidi="ar-SA"/>
        </w:rPr>
        <w:sym w:font="AGA Arabesque" w:char="F059"/>
      </w:r>
      <w:r w:rsidR="00DD7187" w:rsidRPr="00FB2EE3">
        <w:rPr>
          <w:spacing w:val="0"/>
          <w:rtl/>
          <w:lang w:bidi="ar-SA"/>
        </w:rPr>
        <w:t xml:space="preserve"> می‌فرماید:</w:t>
      </w:r>
    </w:p>
    <w:p w:rsidR="00E170C4"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حِز</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لَدَي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فَرِحُونَ</w:t>
      </w:r>
      <w:r w:rsidRPr="00FB2EE3">
        <w:rPr>
          <w:rFonts w:ascii="KFGQPC Uthmanic Script HAFS"/>
          <w:rtl/>
          <w:lang w:bidi="ar-SA"/>
        </w:rPr>
        <w:t xml:space="preserve"> </w:t>
      </w:r>
      <w:r w:rsidRPr="00FB2EE3">
        <w:rPr>
          <w:rFonts w:ascii="KFGQPC Uthmanic Script HAFS" w:hint="cs"/>
          <w:rtl/>
          <w:lang w:bidi="ar-SA"/>
        </w:rPr>
        <w:t>٣٢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الروم</w:t>
      </w:r>
      <w:r w:rsidRPr="00FB2EE3">
        <w:rPr>
          <w:rStyle w:val="Char8"/>
          <w:rtl/>
        </w:rPr>
        <w:t xml:space="preserve">: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FA4B0A" w:rsidRPr="00FB2EE3">
        <w:rPr>
          <w:rFonts w:ascii="(normal text)" w:hAnsi="(normal text)"/>
          <w:rtl/>
          <w:lang w:bidi="ar-SA"/>
        </w:rPr>
        <w:tab/>
      </w:r>
    </w:p>
    <w:p w:rsidR="00DD7187" w:rsidRPr="00FB2EE3" w:rsidRDefault="00E170C4" w:rsidP="00167AB1">
      <w:pPr>
        <w:pStyle w:val="a2"/>
        <w:rPr>
          <w:rtl/>
          <w:lang w:bidi="ar-SA"/>
        </w:rPr>
      </w:pPr>
      <w:r w:rsidRPr="00FB2EE3">
        <w:rPr>
          <w:rtl/>
          <w:lang w:bidi="ar-SA"/>
        </w:rPr>
        <w:t>هر گروهی به آن‌چه نزدشان است، خشنودند.</w:t>
      </w:r>
    </w:p>
    <w:p w:rsidR="00DD7187" w:rsidRPr="00FB2EE3" w:rsidRDefault="00BA4DF2" w:rsidP="00167AB1">
      <w:pPr>
        <w:rPr>
          <w:spacing w:val="0"/>
          <w:rtl/>
          <w:lang w:bidi="ar-SA"/>
        </w:rPr>
      </w:pPr>
      <w:r w:rsidRPr="00FB2EE3">
        <w:rPr>
          <w:spacing w:val="0"/>
          <w:rtl/>
          <w:lang w:bidi="ar-SA"/>
        </w:rPr>
        <w:t>هر گروهی می‌گوید: حق با ماست و دیگران، گم</w:t>
      </w:r>
      <w:r w:rsidR="001B789B" w:rsidRPr="00FB2EE3">
        <w:rPr>
          <w:spacing w:val="0"/>
          <w:rtl/>
          <w:lang w:bidi="ar-SA"/>
        </w:rPr>
        <w:t>‌</w:t>
      </w:r>
      <w:r w:rsidRPr="00FB2EE3">
        <w:rPr>
          <w:spacing w:val="0"/>
          <w:rtl/>
          <w:lang w:bidi="ar-SA"/>
        </w:rPr>
        <w:t>راهند! الله متعال به پیامبرش فرموده است:</w:t>
      </w:r>
    </w:p>
    <w:p w:rsidR="00BA4DF2" w:rsidRPr="00FB2EE3" w:rsidRDefault="00EC4446" w:rsidP="00EC444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فَرَّقُواْ</w:t>
      </w:r>
      <w:r w:rsidRPr="00FB2EE3">
        <w:rPr>
          <w:rFonts w:ascii="KFGQPC Uthmanic Script HAFS"/>
          <w:rtl/>
          <w:lang w:bidi="ar-SA"/>
        </w:rPr>
        <w:t xml:space="preserve"> </w:t>
      </w:r>
      <w:r w:rsidRPr="00FB2EE3">
        <w:rPr>
          <w:rFonts w:ascii="KFGQPC Uthmanic Script HAFS" w:hint="eastAsia"/>
          <w:rtl/>
          <w:lang w:bidi="ar-SA"/>
        </w:rPr>
        <w:t>دِينَهُم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شِيَع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لَّس</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يُنَبِّئُهُم</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١٥٩</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ic Script HAFS"/>
          <w:rtl/>
          <w:lang w:bidi="ar-SA"/>
        </w:rPr>
        <w:t xml:space="preserve"> </w:t>
      </w:r>
      <w:r w:rsidRPr="00FB2EE3">
        <w:rPr>
          <w:rFonts w:ascii="KFGQPC Uthmanic Script HAFS" w:hint="eastAsia"/>
          <w:rtl/>
          <w:lang w:bidi="ar-SA"/>
        </w:rPr>
        <w:t>فَلَهُ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عَش</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ثَالِهَا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لسَّيِّئَةِ</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يُج</w:t>
      </w:r>
      <w:r w:rsidRPr="00FB2EE3">
        <w:rPr>
          <w:rFonts w:ascii="KFGQPC Uthmanic Script HAFS" w:hint="cs"/>
          <w:rtl/>
          <w:lang w:bidi="ar-SA"/>
        </w:rPr>
        <w:t>ۡ</w:t>
      </w:r>
      <w:r w:rsidRPr="00FB2EE3">
        <w:rPr>
          <w:rFonts w:ascii="KFGQPC Uthmanic Script HAFS" w:hint="eastAsia"/>
          <w:rtl/>
          <w:lang w:bidi="ar-SA"/>
        </w:rPr>
        <w:t>زَى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يُظ</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١٦٠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١٥٩</w:t>
      </w:r>
      <w:r w:rsidRPr="00FB2EE3">
        <w:rPr>
          <w:rStyle w:val="Char8"/>
          <w:rFonts w:hint="eastAsia"/>
          <w:rtl/>
        </w:rPr>
        <w:t>،</w:t>
      </w:r>
      <w:r w:rsidRPr="00FB2EE3">
        <w:rPr>
          <w:rStyle w:val="Char8"/>
          <w:rtl/>
        </w:rPr>
        <w:t xml:space="preserve">  </w:t>
      </w:r>
      <w:r w:rsidRPr="00FB2EE3">
        <w:rPr>
          <w:rStyle w:val="Char8"/>
          <w:rFonts w:hint="cs"/>
          <w:rtl/>
        </w:rPr>
        <w:t>١٦٠</w:t>
      </w:r>
      <w:r w:rsidRPr="00FB2EE3">
        <w:rPr>
          <w:rStyle w:val="Char8"/>
          <w:rtl/>
        </w:rPr>
        <w:t xml:space="preserve">]  </w:t>
      </w:r>
      <w:r w:rsidR="00FA4B0A" w:rsidRPr="00FB2EE3">
        <w:rPr>
          <w:rtl/>
          <w:lang w:bidi="ar-SA"/>
        </w:rPr>
        <w:tab/>
      </w:r>
      <w:r w:rsidR="00BA4DF2" w:rsidRPr="00FB2EE3">
        <w:rPr>
          <w:rtl/>
          <w:lang w:bidi="ar-SA"/>
        </w:rPr>
        <w:t xml:space="preserve"> </w:t>
      </w:r>
    </w:p>
    <w:p w:rsidR="00BA4DF2" w:rsidRPr="00FB2EE3" w:rsidRDefault="00BA4DF2" w:rsidP="00167AB1">
      <w:pPr>
        <w:pStyle w:val="a2"/>
        <w:rPr>
          <w:rFonts w:eastAsia="SimSun"/>
          <w:rtl/>
          <w:lang w:eastAsia="zh-CN" w:bidi="ar-SA"/>
        </w:rPr>
      </w:pPr>
      <w:r w:rsidRPr="00FB2EE3">
        <w:rPr>
          <w:rFonts w:eastAsia="SimSun"/>
          <w:rtl/>
          <w:lang w:eastAsia="zh-CN" w:bidi="ar-SA"/>
        </w:rPr>
        <w:t>بی</w:t>
      </w:r>
      <w:r w:rsidRPr="00FB2EE3">
        <w:rPr>
          <w:rFonts w:eastAsia="SimSun"/>
          <w:rtl/>
          <w:lang w:eastAsia="zh-CN" w:bidi="ar-SA"/>
        </w:rPr>
        <w:softHyphen/>
        <w:t>گمان با کسانی که در دینشان تفرقه ورزیدند و دسته‌دسته شدند، هیچ پیوندی نداری. کارِ آنان با الله است و آن</w:t>
      </w:r>
      <w:r w:rsidRPr="00FB2EE3">
        <w:rPr>
          <w:rFonts w:eastAsia="SimSun"/>
          <w:rtl/>
          <w:lang w:eastAsia="zh-CN" w:bidi="ar-SA"/>
        </w:rPr>
        <w:softHyphen/>
        <w:t>گاه آنان را از کردارشان آگاه می</w:t>
      </w:r>
      <w:r w:rsidRPr="00FB2EE3">
        <w:rPr>
          <w:rFonts w:eastAsia="SimSun"/>
          <w:rtl/>
          <w:lang w:eastAsia="zh-CN" w:bidi="ar-SA"/>
        </w:rPr>
        <w:softHyphen/>
        <w:t>کند. هر کس کار نیکی انجام دهد، ده برابرش پاداش می</w:t>
      </w:r>
      <w:r w:rsidRPr="00FB2EE3">
        <w:rPr>
          <w:rFonts w:eastAsia="SimSun"/>
          <w:rtl/>
          <w:lang w:eastAsia="zh-CN" w:bidi="ar-SA"/>
        </w:rPr>
        <w:softHyphen/>
        <w:t>یابد و هر کس کار بدی انجام دهد، تنها به اندازه</w:t>
      </w:r>
      <w:r w:rsidRPr="00FB2EE3">
        <w:rPr>
          <w:rFonts w:eastAsia="SimSun"/>
          <w:rtl/>
          <w:lang w:eastAsia="zh-CN" w:bidi="ar-SA"/>
        </w:rPr>
        <w:softHyphen/>
        <w:t>ی کارِ بدش مجازات خواهد شد. و هیچ ستمی به آن‌ها نخواهد شد.</w:t>
      </w:r>
    </w:p>
    <w:p w:rsidR="000D28D5" w:rsidRPr="00FB2EE3" w:rsidRDefault="000D28D5" w:rsidP="00167AB1">
      <w:pPr>
        <w:rPr>
          <w:spacing w:val="0"/>
          <w:rtl/>
          <w:lang w:bidi="ar-SA"/>
        </w:rPr>
      </w:pPr>
      <w:r w:rsidRPr="00FB2EE3">
        <w:rPr>
          <w:spacing w:val="0"/>
          <w:rtl/>
          <w:lang w:bidi="ar-SA"/>
        </w:rPr>
        <w:t>لذا وقتی در دین نوآوری کنند، همه خواهند گفت که حق با ماست و دیگران، گم</w:t>
      </w:r>
      <w:r w:rsidR="001B789B" w:rsidRPr="00FB2EE3">
        <w:rPr>
          <w:spacing w:val="0"/>
          <w:rtl/>
          <w:lang w:bidi="ar-SA"/>
        </w:rPr>
        <w:t>‌</w:t>
      </w:r>
      <w:r w:rsidRPr="00FB2EE3">
        <w:rPr>
          <w:spacing w:val="0"/>
          <w:rtl/>
          <w:lang w:bidi="ar-SA"/>
        </w:rPr>
        <w:t>راهند و بدین‌سان دیگران</w:t>
      </w:r>
      <w:r w:rsidR="0039397F" w:rsidRPr="00FB2EE3">
        <w:rPr>
          <w:spacing w:val="0"/>
          <w:rtl/>
          <w:lang w:bidi="ar-SA"/>
        </w:rPr>
        <w:t xml:space="preserve"> را</w:t>
      </w:r>
      <w:r w:rsidRPr="00FB2EE3">
        <w:rPr>
          <w:spacing w:val="0"/>
          <w:rtl/>
          <w:lang w:bidi="ar-SA"/>
        </w:rPr>
        <w:t xml:space="preserve"> به دروغ‌گویی و سوء</w:t>
      </w:r>
      <w:r w:rsidR="001B789B" w:rsidRPr="00FB2EE3">
        <w:rPr>
          <w:spacing w:val="0"/>
          <w:rtl/>
          <w:lang w:bidi="ar-SA"/>
        </w:rPr>
        <w:t xml:space="preserve"> نیت و امثال آن</w:t>
      </w:r>
      <w:r w:rsidRPr="00FB2EE3">
        <w:rPr>
          <w:spacing w:val="0"/>
          <w:rtl/>
          <w:lang w:bidi="ar-SA"/>
        </w:rPr>
        <w:t xml:space="preserve"> متهم خواهند کرد.</w:t>
      </w:r>
      <w:r w:rsidR="0039397F" w:rsidRPr="00FB2EE3">
        <w:rPr>
          <w:spacing w:val="0"/>
          <w:rtl/>
          <w:lang w:bidi="ar-SA"/>
        </w:rPr>
        <w:t xml:space="preserve"> </w:t>
      </w:r>
      <w:r w:rsidR="00772CE3" w:rsidRPr="00FB2EE3">
        <w:rPr>
          <w:spacing w:val="0"/>
          <w:rtl/>
          <w:lang w:bidi="ar-SA"/>
        </w:rPr>
        <w:t>اجازه دهید کسانی را مثال بزنم که روز میلاد پیامبر</w:t>
      </w:r>
      <w:r w:rsidR="00772CE3" w:rsidRPr="00FB2EE3">
        <w:rPr>
          <w:spacing w:val="0"/>
          <w:lang w:bidi="ar-SA"/>
        </w:rPr>
        <w:sym w:font="AGA Arabesque" w:char="F072"/>
      </w:r>
      <w:r w:rsidR="00772CE3" w:rsidRPr="00FB2EE3">
        <w:rPr>
          <w:spacing w:val="0"/>
          <w:rtl/>
          <w:lang w:bidi="ar-SA"/>
        </w:rPr>
        <w:t>، یعنی دوازدهم ربیع‌الاول را جشن می‌گی</w:t>
      </w:r>
      <w:r w:rsidR="0039397F" w:rsidRPr="00FB2EE3">
        <w:rPr>
          <w:spacing w:val="0"/>
          <w:rtl/>
          <w:lang w:bidi="ar-SA"/>
        </w:rPr>
        <w:t>رند. آیا</w:t>
      </w:r>
      <w:r w:rsidR="002D3A5B" w:rsidRPr="00FB2EE3">
        <w:rPr>
          <w:spacing w:val="0"/>
          <w:rtl/>
          <w:lang w:bidi="ar-SA"/>
        </w:rPr>
        <w:t xml:space="preserve"> می‌دانید این‌ها درباره‌ی کسانی که این روز را جشن نمی‌گیرند، چه می‌گویند؟ می‌گویند: این‌ها، پیامبر</w:t>
      </w:r>
      <w:r w:rsidR="002D3A5B" w:rsidRPr="00FB2EE3">
        <w:rPr>
          <w:spacing w:val="0"/>
          <w:lang w:bidi="ar-SA"/>
        </w:rPr>
        <w:sym w:font="AGA Arabesque" w:char="F072"/>
      </w:r>
      <w:r w:rsidR="002D3A5B" w:rsidRPr="00FB2EE3">
        <w:rPr>
          <w:spacing w:val="0"/>
          <w:rtl/>
          <w:lang w:bidi="ar-SA"/>
        </w:rPr>
        <w:t xml:space="preserve"> را دوست ندارند و به همین خاطر روز میلادش را جشن نمی‌گیرند. و بدین ترتیب اهل حق را به صفتی متهم می‌کنند که در خودشان</w:t>
      </w:r>
      <w:r w:rsidR="0039397F" w:rsidRPr="00FB2EE3">
        <w:rPr>
          <w:spacing w:val="0"/>
          <w:rtl/>
          <w:lang w:bidi="ar-SA"/>
        </w:rPr>
        <w:t xml:space="preserve"> </w:t>
      </w:r>
      <w:r w:rsidR="002D3A5B" w:rsidRPr="00FB2EE3">
        <w:rPr>
          <w:spacing w:val="0"/>
          <w:rtl/>
          <w:lang w:bidi="ar-SA"/>
        </w:rPr>
        <w:t>وجود</w:t>
      </w:r>
      <w:r w:rsidR="001B789B" w:rsidRPr="00FB2EE3">
        <w:rPr>
          <w:spacing w:val="0"/>
          <w:rtl/>
          <w:lang w:bidi="ar-SA"/>
        </w:rPr>
        <w:t xml:space="preserve"> دارد؛</w:t>
      </w:r>
      <w:r w:rsidR="002D3A5B" w:rsidRPr="00FB2EE3">
        <w:rPr>
          <w:spacing w:val="0"/>
          <w:rtl/>
          <w:lang w:bidi="ar-SA"/>
        </w:rPr>
        <w:t xml:space="preserve"> زیرا بدعت، در حقیقت، طعنه زدن به رسول‌الله</w:t>
      </w:r>
      <w:r w:rsidR="002D3A5B" w:rsidRPr="00FB2EE3">
        <w:rPr>
          <w:spacing w:val="0"/>
          <w:lang w:bidi="ar-SA"/>
        </w:rPr>
        <w:sym w:font="AGA Arabesque" w:char="F072"/>
      </w:r>
      <w:r w:rsidR="002D3A5B" w:rsidRPr="00FB2EE3">
        <w:rPr>
          <w:spacing w:val="0"/>
          <w:rtl/>
          <w:lang w:bidi="ar-SA"/>
        </w:rPr>
        <w:t xml:space="preserve"> است؛ گرچه بدعت‌گذار یا کسی که مرتکب بدعت می‌شود، مدعی محبت با پیامبر</w:t>
      </w:r>
      <w:r w:rsidR="002D3A5B" w:rsidRPr="00FB2EE3">
        <w:rPr>
          <w:spacing w:val="0"/>
          <w:lang w:bidi="ar-SA"/>
        </w:rPr>
        <w:sym w:font="AGA Arabesque" w:char="F072"/>
      </w:r>
      <w:r w:rsidR="001B789B" w:rsidRPr="00FB2EE3">
        <w:rPr>
          <w:spacing w:val="0"/>
          <w:rtl/>
          <w:lang w:bidi="ar-SA"/>
        </w:rPr>
        <w:t xml:space="preserve"> باشد؛</w:t>
      </w:r>
      <w:r w:rsidR="002D3A5B" w:rsidRPr="00FB2EE3">
        <w:rPr>
          <w:spacing w:val="0"/>
          <w:rtl/>
          <w:lang w:bidi="ar-SA"/>
        </w:rPr>
        <w:t xml:space="preserve"> زیرا این شخص،</w:t>
      </w:r>
      <w:r w:rsidR="00C5194F" w:rsidRPr="00FB2EE3">
        <w:rPr>
          <w:spacing w:val="0"/>
          <w:rtl/>
          <w:lang w:bidi="ar-SA"/>
        </w:rPr>
        <w:t xml:space="preserve"> از دو حال خارج نیست: یا</w:t>
      </w:r>
      <w:r w:rsidR="002D3A5B" w:rsidRPr="00FB2EE3">
        <w:rPr>
          <w:spacing w:val="0"/>
          <w:rtl/>
          <w:lang w:bidi="ar-SA"/>
        </w:rPr>
        <w:t xml:space="preserve"> پیامبر</w:t>
      </w:r>
      <w:r w:rsidR="002D3A5B" w:rsidRPr="00FB2EE3">
        <w:rPr>
          <w:spacing w:val="0"/>
          <w:lang w:bidi="ar-SA"/>
        </w:rPr>
        <w:sym w:font="AGA Arabesque" w:char="F072"/>
      </w:r>
      <w:r w:rsidR="002D3A5B" w:rsidRPr="00FB2EE3">
        <w:rPr>
          <w:spacing w:val="0"/>
          <w:rtl/>
          <w:lang w:bidi="ar-SA"/>
        </w:rPr>
        <w:t xml:space="preserve"> را به بی‌علمی متهم می‌کند یا به کتمان حقیقت</w:t>
      </w:r>
      <w:r w:rsidR="001B789B" w:rsidRPr="00FB2EE3">
        <w:rPr>
          <w:spacing w:val="0"/>
          <w:rtl/>
          <w:lang w:bidi="ar-SA"/>
        </w:rPr>
        <w:t>؛</w:t>
      </w:r>
      <w:r w:rsidR="002D3A5B" w:rsidRPr="00FB2EE3">
        <w:rPr>
          <w:spacing w:val="0"/>
          <w:rtl/>
          <w:lang w:bidi="ar-SA"/>
        </w:rPr>
        <w:t xml:space="preserve"> و به عبارت دیگر به خیانت در امر تبلیغ! [پناه بر الله.]</w:t>
      </w:r>
    </w:p>
    <w:p w:rsidR="008C70BC" w:rsidRPr="00FB2EE3" w:rsidRDefault="008A759E" w:rsidP="00167AB1">
      <w:pPr>
        <w:rPr>
          <w:spacing w:val="0"/>
          <w:rtl/>
          <w:lang w:bidi="ar-SA"/>
        </w:rPr>
      </w:pPr>
      <w:r w:rsidRPr="00FB2EE3">
        <w:rPr>
          <w:spacing w:val="0"/>
          <w:rtl/>
          <w:lang w:bidi="ar-SA"/>
        </w:rPr>
        <w:t>هفتمین پی</w:t>
      </w:r>
      <w:r w:rsidR="001B789B" w:rsidRPr="00FB2EE3">
        <w:rPr>
          <w:spacing w:val="0"/>
          <w:rtl/>
          <w:lang w:bidi="ar-SA"/>
        </w:rPr>
        <w:t>‌آ</w:t>
      </w:r>
      <w:r w:rsidRPr="00FB2EE3">
        <w:rPr>
          <w:spacing w:val="0"/>
          <w:rtl/>
          <w:lang w:bidi="ar-SA"/>
        </w:rPr>
        <w:t xml:space="preserve">مد بدعت و نوآوری در دین، این است که با گسترش بدعت، </w:t>
      </w:r>
      <w:r w:rsidR="00C5194F" w:rsidRPr="00FB2EE3">
        <w:rPr>
          <w:spacing w:val="0"/>
          <w:rtl/>
          <w:lang w:bidi="ar-SA"/>
        </w:rPr>
        <w:t>سنت از میان می‌رود</w:t>
      </w:r>
      <w:r w:rsidR="001B789B" w:rsidRPr="00FB2EE3">
        <w:rPr>
          <w:spacing w:val="0"/>
          <w:rtl/>
          <w:lang w:bidi="ar-SA"/>
        </w:rPr>
        <w:t>؛</w:t>
      </w:r>
      <w:r w:rsidR="00C5194F" w:rsidRPr="00FB2EE3">
        <w:rPr>
          <w:spacing w:val="0"/>
          <w:rtl/>
          <w:lang w:bidi="ar-SA"/>
        </w:rPr>
        <w:t xml:space="preserve"> زیرا عمل‌کرد </w:t>
      </w:r>
      <w:r w:rsidR="001B789B" w:rsidRPr="00FB2EE3">
        <w:rPr>
          <w:spacing w:val="0"/>
          <w:rtl/>
          <w:lang w:bidi="ar-SA"/>
        </w:rPr>
        <w:t>مردم، دو حالت دارد: یا خوب است</w:t>
      </w:r>
      <w:r w:rsidR="00C5194F" w:rsidRPr="00FB2EE3">
        <w:rPr>
          <w:spacing w:val="0"/>
          <w:rtl/>
          <w:lang w:bidi="ar-SA"/>
        </w:rPr>
        <w:t xml:space="preserve"> یا بد. یکی از سلف صالح گفته است: </w:t>
      </w:r>
      <w:r w:rsidR="001B789B" w:rsidRPr="00FB2EE3">
        <w:rPr>
          <w:spacing w:val="0"/>
          <w:rtl/>
          <w:lang w:bidi="ar-SA"/>
        </w:rPr>
        <w:t>هیچ گروهی</w:t>
      </w:r>
      <w:r w:rsidR="008C70BC" w:rsidRPr="00FB2EE3">
        <w:rPr>
          <w:spacing w:val="0"/>
          <w:rtl/>
          <w:lang w:bidi="ar-SA"/>
        </w:rPr>
        <w:t xml:space="preserve"> بدعتی پدید نمی‌آورند، مگر این‌که سنتی را از میان می‌برند. لذا بدعت،</w:t>
      </w:r>
      <w:r w:rsidR="001B789B" w:rsidRPr="00FB2EE3">
        <w:rPr>
          <w:spacing w:val="0"/>
          <w:rtl/>
          <w:lang w:bidi="ar-SA"/>
        </w:rPr>
        <w:t xml:space="preserve"> باعث می‌شود که امت اسلامی</w:t>
      </w:r>
      <w:r w:rsidR="008C70BC" w:rsidRPr="00FB2EE3">
        <w:rPr>
          <w:spacing w:val="0"/>
          <w:rtl/>
          <w:lang w:bidi="ar-SA"/>
        </w:rPr>
        <w:t xml:space="preserve"> سنت را فرمواش کنند یا از بین ببرند.</w:t>
      </w:r>
      <w:r w:rsidR="001B789B" w:rsidRPr="00FB2EE3">
        <w:rPr>
          <w:spacing w:val="0"/>
          <w:rtl/>
          <w:lang w:bidi="ar-SA"/>
        </w:rPr>
        <w:t xml:space="preserve"> گاه، بدعت‌گذار با نیت درست و نیک</w:t>
      </w:r>
      <w:r w:rsidR="000402B3" w:rsidRPr="00FB2EE3">
        <w:rPr>
          <w:rFonts w:hint="cs"/>
          <w:spacing w:val="0"/>
          <w:rtl/>
        </w:rPr>
        <w:t>،</w:t>
      </w:r>
      <w:r w:rsidR="00E72FA7" w:rsidRPr="00FB2EE3">
        <w:rPr>
          <w:spacing w:val="0"/>
          <w:rtl/>
          <w:lang w:bidi="ar-SA"/>
        </w:rPr>
        <w:t xml:space="preserve"> بدعتی ایجاد می‌کند؛ اما عمل او، عمل زشت و نادرستی</w:t>
      </w:r>
      <w:r w:rsidR="001B789B" w:rsidRPr="00FB2EE3">
        <w:rPr>
          <w:spacing w:val="0"/>
          <w:rtl/>
          <w:lang w:bidi="ar-SA"/>
        </w:rPr>
        <w:t>‌ست؛</w:t>
      </w:r>
      <w:r w:rsidR="00E72FA7" w:rsidRPr="00FB2EE3">
        <w:rPr>
          <w:spacing w:val="0"/>
          <w:rtl/>
          <w:lang w:bidi="ar-SA"/>
        </w:rPr>
        <w:t xml:space="preserve"> البته کسی که از نادرستی عمل خویش آگاه است، باید از ادامه‌ی آن بازآید و از همان سنتی پیروی نماید که رسول‌الله</w:t>
      </w:r>
      <w:r w:rsidR="00E72FA7" w:rsidRPr="00FB2EE3">
        <w:rPr>
          <w:spacing w:val="0"/>
          <w:lang w:bidi="ar-SA"/>
        </w:rPr>
        <w:sym w:font="AGA Arabesque" w:char="F072"/>
      </w:r>
      <w:r w:rsidR="00E72FA7" w:rsidRPr="00FB2EE3">
        <w:rPr>
          <w:spacing w:val="0"/>
          <w:rtl/>
          <w:lang w:bidi="ar-SA"/>
        </w:rPr>
        <w:t xml:space="preserve"> آورده است.</w:t>
      </w:r>
    </w:p>
    <w:p w:rsidR="00E72FA7" w:rsidRPr="00FB2EE3" w:rsidRDefault="00E72FA7" w:rsidP="00167AB1">
      <w:pPr>
        <w:rPr>
          <w:spacing w:val="0"/>
          <w:rtl/>
          <w:lang w:bidi="ar-SA"/>
        </w:rPr>
      </w:pPr>
      <w:r w:rsidRPr="00FB2EE3">
        <w:rPr>
          <w:spacing w:val="0"/>
          <w:rtl/>
          <w:lang w:bidi="ar-SA"/>
        </w:rPr>
        <w:t>یکی دیگر از تباهی‌ها و پی</w:t>
      </w:r>
      <w:r w:rsidR="001B789B" w:rsidRPr="00FB2EE3">
        <w:rPr>
          <w:spacing w:val="0"/>
          <w:rtl/>
          <w:lang w:bidi="ar-SA"/>
        </w:rPr>
        <w:t>‌آ</w:t>
      </w:r>
      <w:r w:rsidRPr="00FB2EE3">
        <w:rPr>
          <w:spacing w:val="0"/>
          <w:rtl/>
          <w:lang w:bidi="ar-SA"/>
        </w:rPr>
        <w:t>مدهای زشت بدعت، این است که بدعت‌گذار، کتاب و سنت را داور و معیار قضاوت قرار نمی‌دهد</w:t>
      </w:r>
      <w:r w:rsidR="001B789B" w:rsidRPr="00FB2EE3">
        <w:rPr>
          <w:spacing w:val="0"/>
          <w:rtl/>
          <w:lang w:bidi="ar-SA"/>
        </w:rPr>
        <w:t>؛</w:t>
      </w:r>
      <w:r w:rsidRPr="00FB2EE3">
        <w:rPr>
          <w:spacing w:val="0"/>
          <w:rtl/>
          <w:lang w:bidi="ar-SA"/>
        </w:rPr>
        <w:t xml:space="preserve"> زیرا مطابق خواسته‌های نفسانی خویش عمل می‌کند و هرچه </w:t>
      </w:r>
      <w:r w:rsidR="001B789B" w:rsidRPr="00FB2EE3">
        <w:rPr>
          <w:spacing w:val="0"/>
          <w:rtl/>
          <w:lang w:bidi="ar-SA"/>
        </w:rPr>
        <w:t xml:space="preserve">را که </w:t>
      </w:r>
      <w:r w:rsidRPr="00FB2EE3">
        <w:rPr>
          <w:spacing w:val="0"/>
          <w:rtl/>
          <w:lang w:bidi="ar-SA"/>
        </w:rPr>
        <w:t>نفس او حکم نماید، عملی می‌سازد. در حالی که الله</w:t>
      </w:r>
      <w:r w:rsidRPr="00FB2EE3">
        <w:rPr>
          <w:spacing w:val="0"/>
          <w:lang w:bidi="ar-SA"/>
        </w:rPr>
        <w:sym w:font="AGA Arabesque" w:char="F055"/>
      </w:r>
      <w:r w:rsidRPr="00FB2EE3">
        <w:rPr>
          <w:spacing w:val="0"/>
          <w:rtl/>
          <w:lang w:bidi="ar-SA"/>
        </w:rPr>
        <w:t xml:space="preserve"> فرموده است:</w:t>
      </w:r>
    </w:p>
    <w:p w:rsidR="00E72FA7"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تَنَ</w:t>
      </w:r>
      <w:r w:rsidRPr="00FB2EE3">
        <w:rPr>
          <w:rFonts w:ascii="KFGQPC Uthmanic Script HAFS" w:hint="cs"/>
          <w:rtl/>
          <w:lang w:bidi="ar-SA"/>
        </w:rPr>
        <w:t>ٰ</w:t>
      </w:r>
      <w:r w:rsidRPr="00FB2EE3">
        <w:rPr>
          <w:rFonts w:ascii="KFGQPC Uthmanic Script HAFS" w:hint="eastAsia"/>
          <w:rtl/>
          <w:lang w:bidi="ar-SA"/>
        </w:rPr>
        <w:t>زَع</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فَرُدُّوهُ</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٥٩</w:t>
      </w:r>
      <w:r w:rsidRPr="00FB2EE3">
        <w:rPr>
          <w:rStyle w:val="Char8"/>
          <w:rtl/>
        </w:rPr>
        <w:t>]</w:t>
      </w:r>
      <w:r w:rsidRPr="00FB2EE3">
        <w:rPr>
          <w:rFonts w:ascii="KFGQPC Uthman Taha Naskh" w:cs="KFGQPC Uthman Taha Naskh"/>
          <w:rtl/>
          <w:lang w:bidi="ar-SA"/>
        </w:rPr>
        <w:t xml:space="preserve">  </w:t>
      </w:r>
      <w:r w:rsidR="00FA4B0A" w:rsidRPr="00FB2EE3">
        <w:rPr>
          <w:rFonts w:ascii="(normal text)" w:hAnsi="(normal text)"/>
          <w:rtl/>
          <w:lang w:bidi="ar-SA"/>
        </w:rPr>
        <w:tab/>
      </w:r>
      <w:r w:rsidR="00E72FA7" w:rsidRPr="00FB2EE3">
        <w:rPr>
          <w:rFonts w:ascii="(normal text)" w:hAnsi="(normal text)"/>
          <w:rtl/>
          <w:lang w:bidi="ar-SA"/>
        </w:rPr>
        <w:t xml:space="preserve"> </w:t>
      </w:r>
    </w:p>
    <w:p w:rsidR="00E72FA7" w:rsidRPr="00FB2EE3" w:rsidRDefault="00E72FA7" w:rsidP="00167AB1">
      <w:pPr>
        <w:pStyle w:val="a2"/>
        <w:rPr>
          <w:rtl/>
          <w:lang w:bidi="ar-SA"/>
        </w:rPr>
      </w:pPr>
      <w:r w:rsidRPr="00FB2EE3">
        <w:rPr>
          <w:rtl/>
          <w:lang w:bidi="ar-SA"/>
        </w:rPr>
        <w:t>و هرگاه در چیزی اختلاف کردید، آن را به الله و پیامبر بازگردانید.</w:t>
      </w:r>
    </w:p>
    <w:p w:rsidR="00E72FA7" w:rsidRPr="00FB2EE3" w:rsidRDefault="00EC4446" w:rsidP="00EC4446">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إِلَى</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للَّهِ</w:t>
      </w:r>
      <w:r w:rsidRPr="00FB2EE3">
        <w:rPr>
          <w:rFonts w:ascii="KFGQPC Uthman Taha Naskh" w:cs="KFGQPC Uthman Taha Naskh" w:hint="cs"/>
          <w:spacing w:val="0"/>
          <w:rtl/>
          <w:lang w:bidi="ar-SA"/>
        </w:rPr>
        <w:t>﴾</w:t>
      </w:r>
      <w:r w:rsidRPr="00FB2EE3">
        <w:rPr>
          <w:rFonts w:ascii="KFGQPC Uthman Taha Naskh" w:cs="KFGQPC Uthman Taha Naskh"/>
          <w:spacing w:val="0"/>
          <w:rtl/>
          <w:lang w:bidi="ar-SA"/>
        </w:rPr>
        <w:t xml:space="preserve"> </w:t>
      </w:r>
      <w:r w:rsidR="00E72FA7" w:rsidRPr="00FB2EE3">
        <w:rPr>
          <w:spacing w:val="0"/>
          <w:rtl/>
          <w:lang w:bidi="ar-SA"/>
        </w:rPr>
        <w:t>یعنی به کتاب خداوند</w:t>
      </w:r>
      <w:r w:rsidR="00E72FA7" w:rsidRPr="00FB2EE3">
        <w:rPr>
          <w:spacing w:val="0"/>
          <w:lang w:bidi="ar-SA"/>
        </w:rPr>
        <w:sym w:font="AGA Arabesque" w:char="F055"/>
      </w:r>
      <w:r w:rsidR="00E72FA7" w:rsidRPr="00FB2EE3">
        <w:rPr>
          <w:spacing w:val="0"/>
          <w:rtl/>
          <w:lang w:bidi="ar-SA"/>
        </w:rPr>
        <w:t xml:space="preserve"> رجوع کنید؛ </w:t>
      </w:r>
      <w:r w:rsidRPr="00FB2EE3">
        <w:rPr>
          <w:rFonts w:ascii="KFGQPC Uthman Taha Naskh" w:cs="KFGQPC Uthman Taha Naskh" w:hint="cs"/>
          <w:spacing w:val="0"/>
          <w:rtl/>
          <w:lang w:bidi="ar-SA"/>
        </w:rPr>
        <w:t>﴿</w:t>
      </w:r>
      <w:r w:rsidRPr="00FB2EE3">
        <w:rPr>
          <w:rFonts w:ascii="KFGQPC Uthmanic Script HAFS" w:cs="KFGQPC Uthmanic Script HAFS" w:hint="eastAsia"/>
          <w:spacing w:val="0"/>
          <w:rtl/>
          <w:lang w:bidi="ar-SA"/>
        </w:rPr>
        <w:t>و</w:t>
      </w:r>
      <w:r w:rsidRPr="00FB2EE3">
        <w:rPr>
          <w:rStyle w:val="Char2"/>
          <w:rFonts w:hint="eastAsia"/>
          <w:spacing w:val="0"/>
          <w:rtl/>
        </w:rPr>
        <w:t>َ</w:t>
      </w:r>
      <w:r w:rsidRPr="00FB2EE3">
        <w:rPr>
          <w:rStyle w:val="Char2"/>
          <w:rFonts w:hint="cs"/>
          <w:spacing w:val="0"/>
          <w:rtl/>
        </w:rPr>
        <w:t>ٱ</w:t>
      </w:r>
      <w:r w:rsidRPr="00FB2EE3">
        <w:rPr>
          <w:rStyle w:val="Char2"/>
          <w:rFonts w:hint="eastAsia"/>
          <w:spacing w:val="0"/>
          <w:rtl/>
        </w:rPr>
        <w:t>لرَّسُولِ</w:t>
      </w:r>
      <w:r w:rsidRPr="00FB2EE3">
        <w:rPr>
          <w:rFonts w:ascii="KFGQPC Uthman Taha Naskh" w:cs="KFGQPC Uthman Taha Naskh" w:hint="cs"/>
          <w:spacing w:val="0"/>
          <w:rtl/>
          <w:lang w:bidi="ar-SA"/>
        </w:rPr>
        <w:t>﴾</w:t>
      </w:r>
      <w:r w:rsidRPr="00FB2EE3">
        <w:rPr>
          <w:rFonts w:ascii="KFGQPC Uthman Taha Naskh" w:cs="KFGQPC Uthman Taha Naskh"/>
          <w:spacing w:val="0"/>
          <w:rtl/>
          <w:lang w:bidi="ar-SA"/>
        </w:rPr>
        <w:t xml:space="preserve"> </w:t>
      </w:r>
      <w:r w:rsidR="00E72FA7" w:rsidRPr="00FB2EE3">
        <w:rPr>
          <w:spacing w:val="0"/>
          <w:rtl/>
          <w:lang w:bidi="ar-SA"/>
        </w:rPr>
        <w:t xml:space="preserve"> یعنی در دوران حیات پیامبر</w:t>
      </w:r>
      <w:r w:rsidR="00E72FA7" w:rsidRPr="00FB2EE3">
        <w:rPr>
          <w:spacing w:val="0"/>
          <w:lang w:bidi="ar-SA"/>
        </w:rPr>
        <w:sym w:font="AGA Arabesque" w:char="F072"/>
      </w:r>
      <w:r w:rsidR="00E72FA7" w:rsidRPr="00FB2EE3">
        <w:rPr>
          <w:spacing w:val="0"/>
          <w:rtl/>
          <w:lang w:bidi="ar-SA"/>
        </w:rPr>
        <w:t xml:space="preserve"> به شخصِ وی مراجعه کنید و پس از وفاتش، به سنت او.</w:t>
      </w:r>
    </w:p>
    <w:p w:rsidR="00E7149B" w:rsidRPr="00FB2EE3" w:rsidRDefault="00E7149B" w:rsidP="00A10177">
      <w:pPr>
        <w:ind w:firstLine="0"/>
        <w:jc w:val="center"/>
        <w:rPr>
          <w:spacing w:val="0"/>
          <w:rtl/>
          <w:lang w:bidi="ar-SA"/>
        </w:rPr>
      </w:pPr>
      <w:r w:rsidRPr="00FB2EE3">
        <w:rPr>
          <w:spacing w:val="0"/>
          <w:rtl/>
          <w:lang w:bidi="ar-SA"/>
        </w:rPr>
        <w:t>***</w:t>
      </w:r>
    </w:p>
    <w:p w:rsidR="00E7149B" w:rsidRPr="00FB2EE3" w:rsidRDefault="00E7149B" w:rsidP="00167AB1">
      <w:pPr>
        <w:ind w:firstLine="389"/>
        <w:rPr>
          <w:spacing w:val="0"/>
          <w:rtl/>
          <w:lang w:bidi="ar-SA"/>
        </w:rPr>
      </w:pPr>
      <w:r w:rsidRPr="00FB2EE3">
        <w:rPr>
          <w:spacing w:val="0"/>
          <w:rtl/>
          <w:lang w:bidi="ar-SA"/>
        </w:rPr>
        <w:t>احادیث فراوان و مشهوری درباره‌ی نهی از بدعت وجود دارد که به ذکر تعدادی از آن‌ها بسنده اکتفا می‌کنیم:</w:t>
      </w:r>
    </w:p>
    <w:p w:rsidR="00E43D6D" w:rsidRPr="00FB2EE3" w:rsidRDefault="00E43D6D" w:rsidP="00167AB1">
      <w:pPr>
        <w:pStyle w:val="a4"/>
        <w:rPr>
          <w:rtl/>
          <w:lang w:bidi="ar-SA"/>
        </w:rPr>
      </w:pPr>
      <w:r w:rsidRPr="00FB2EE3">
        <w:rPr>
          <w:rtl/>
          <w:lang w:bidi="ar-SA"/>
        </w:rPr>
        <w:t>173-</w:t>
      </w:r>
      <w:r w:rsidR="00E7149B" w:rsidRPr="00FB2EE3">
        <w:rPr>
          <w:rtl/>
          <w:lang w:bidi="ar-SA"/>
        </w:rPr>
        <w:t xml:space="preserve"> </w:t>
      </w:r>
      <w:r w:rsidR="00A474FC" w:rsidRPr="00FB2EE3">
        <w:rPr>
          <w:rtl/>
          <w:lang w:bidi="ar-SA"/>
        </w:rPr>
        <w:t>عن عائشةَ</w:t>
      </w:r>
      <w:r w:rsidRPr="00FB2EE3">
        <w:rPr>
          <w:rFonts w:cs="(M. Aiyada Ayoub ALKobaisi)"/>
          <w:b w:val="0"/>
          <w:bCs w:val="0"/>
          <w:rtl/>
          <w:lang w:bidi="ar-SA"/>
        </w:rPr>
        <w:t>&amp;</w:t>
      </w:r>
      <w:r w:rsidR="00A474FC" w:rsidRPr="00FB2EE3">
        <w:rPr>
          <w:rtl/>
          <w:lang w:bidi="ar-SA"/>
        </w:rPr>
        <w:t xml:space="preserve"> قَالَت: قالَ رسولُ </w:t>
      </w:r>
      <w:r w:rsidR="006B06BD">
        <w:rPr>
          <w:rtl/>
          <w:lang w:bidi="ar-SA"/>
        </w:rPr>
        <w:t>الله</w:t>
      </w:r>
      <w:r w:rsidR="00A474FC" w:rsidRPr="00FB2EE3">
        <w:rPr>
          <w:b w:val="0"/>
          <w:bCs w:val="0"/>
          <w:rtl/>
          <w:lang w:bidi="ar-SA"/>
        </w:rPr>
        <w:sym w:font="AGA Arabesque" w:char="F072"/>
      </w:r>
      <w:r w:rsidR="00A474FC" w:rsidRPr="00FB2EE3">
        <w:rPr>
          <w:rtl/>
          <w:lang w:bidi="ar-SA"/>
        </w:rPr>
        <w:t>: «مَنْ أَحْدثَ في أَمْرِنَا هَذَا مَا لَيْسَ مِنْهُ فهُو رَدٌّ».</w:t>
      </w:r>
      <w:r w:rsidRPr="00FB2EE3">
        <w:rPr>
          <w:rtl/>
          <w:lang w:bidi="ar-SA"/>
        </w:rPr>
        <w:t xml:space="preserve"> </w:t>
      </w:r>
      <w:r w:rsidR="00A474FC" w:rsidRPr="00FB2EE3">
        <w:rPr>
          <w:rtl/>
          <w:lang w:bidi="ar-SA"/>
        </w:rPr>
        <w:t>[متفقٌ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79"/>
      </w:r>
      <w:r w:rsidR="00FB2EE3" w:rsidRPr="00FB2EE3">
        <w:rPr>
          <w:rStyle w:val="FootnoteReference"/>
          <w:rFonts w:cs="B Lotus"/>
          <w:bCs w:val="0"/>
          <w:szCs w:val="28"/>
          <w:rtl/>
          <w:lang w:bidi="ar-SA"/>
        </w:rPr>
        <w:t>)</w:t>
      </w:r>
    </w:p>
    <w:p w:rsidR="00A474FC" w:rsidRPr="00FB2EE3" w:rsidRDefault="00A474FC" w:rsidP="00167AB1">
      <w:pPr>
        <w:pStyle w:val="a4"/>
        <w:rPr>
          <w:rtl/>
          <w:lang w:bidi="ar-SA"/>
        </w:rPr>
      </w:pPr>
      <w:r w:rsidRPr="00FB2EE3">
        <w:rPr>
          <w:rtl/>
          <w:lang w:bidi="ar-SA"/>
        </w:rPr>
        <w:t>وفي رواية لمسلم: «مَنْ عَمِلَ عمَلاً لَيْسَ عَلَيْهِ أَمْرُنَا فَهُو ردٌّ».</w:t>
      </w:r>
    </w:p>
    <w:p w:rsidR="00E43D6D" w:rsidRPr="00FB2EE3" w:rsidRDefault="00E43D6D" w:rsidP="00167AB1">
      <w:pPr>
        <w:rPr>
          <w:spacing w:val="0"/>
          <w:rtl/>
          <w:lang w:bidi="ar-SA"/>
        </w:rPr>
      </w:pPr>
      <w:r w:rsidRPr="00FB2EE3">
        <w:rPr>
          <w:b/>
          <w:bCs/>
          <w:spacing w:val="0"/>
          <w:rtl/>
          <w:lang w:bidi="ar-SA"/>
        </w:rPr>
        <w:t>ترجمه:</w:t>
      </w:r>
      <w:r w:rsidRPr="00FB2EE3">
        <w:rPr>
          <w:spacing w:val="0"/>
          <w:rtl/>
          <w:lang w:bidi="ar-SA"/>
        </w:rPr>
        <w:t xml:space="preserve"> </w:t>
      </w:r>
      <w:r w:rsidR="00A474FC" w:rsidRPr="00FB2EE3">
        <w:rPr>
          <w:spacing w:val="0"/>
          <w:rtl/>
          <w:lang w:bidi="ar-SA"/>
        </w:rPr>
        <w:t>عایشه</w:t>
      </w:r>
      <w:r w:rsidRPr="00FB2EE3">
        <w:rPr>
          <w:rFonts w:cs="(M. Aiyada Ayoub ALKobaisi)"/>
          <w:spacing w:val="0"/>
          <w:rtl/>
          <w:lang w:bidi="ar-SA"/>
        </w:rPr>
        <w:t>&amp;</w:t>
      </w:r>
      <w:r w:rsidR="00A474FC" w:rsidRPr="00FB2EE3">
        <w:rPr>
          <w:spacing w:val="0"/>
          <w:rtl/>
          <w:lang w:bidi="ar-SA"/>
        </w:rPr>
        <w:t xml:space="preserve"> می‌گوید: رسول‌الله</w:t>
      </w:r>
      <w:r w:rsidR="00A474FC" w:rsidRPr="00FB2EE3">
        <w:rPr>
          <w:spacing w:val="0"/>
          <w:lang w:bidi="ar-SA"/>
        </w:rPr>
        <w:sym w:font="AGA Arabesque" w:char="F072"/>
      </w:r>
      <w:r w:rsidR="00A474FC" w:rsidRPr="00FB2EE3">
        <w:rPr>
          <w:spacing w:val="0"/>
          <w:rtl/>
          <w:lang w:bidi="ar-SA"/>
        </w:rPr>
        <w:t xml:space="preserve"> فرمود: «کسی که در دینمان، چیزی ایجاد کند که از آن نیست، بداند که عملش مردود است».</w:t>
      </w:r>
    </w:p>
    <w:p w:rsidR="00A474FC" w:rsidRPr="00FB2EE3" w:rsidRDefault="00A474FC" w:rsidP="00167AB1">
      <w:pPr>
        <w:rPr>
          <w:spacing w:val="0"/>
          <w:rtl/>
          <w:lang w:bidi="ar-SA"/>
        </w:rPr>
      </w:pPr>
      <w:r w:rsidRPr="00FB2EE3">
        <w:rPr>
          <w:spacing w:val="0"/>
          <w:rtl/>
          <w:lang w:bidi="ar-SA"/>
        </w:rPr>
        <w:t>و در روایتی از مسلم آمده است: «</w:t>
      </w:r>
      <w:r w:rsidRPr="00FB2EE3">
        <w:rPr>
          <w:rFonts w:eastAsia="MS Mincho"/>
          <w:spacing w:val="0"/>
          <w:rtl/>
          <w:lang w:bidi="ar-SA"/>
        </w:rPr>
        <w:t>هرکس عملی انجام دهد که</w:t>
      </w:r>
      <w:r w:rsidR="00331CBD" w:rsidRPr="00FB2EE3">
        <w:rPr>
          <w:rFonts w:eastAsia="MS Mincho"/>
          <w:spacing w:val="0"/>
          <w:rtl/>
          <w:lang w:bidi="ar-SA"/>
        </w:rPr>
        <w:t xml:space="preserve"> امر (دین) ما بر آن نیست، عملش</w:t>
      </w:r>
      <w:r w:rsidRPr="00FB2EE3">
        <w:rPr>
          <w:rFonts w:eastAsia="MS Mincho"/>
          <w:spacing w:val="0"/>
          <w:rtl/>
          <w:lang w:bidi="ar-SA"/>
        </w:rPr>
        <w:t xml:space="preserve"> مردود است».</w:t>
      </w:r>
    </w:p>
    <w:p w:rsidR="00E7149B" w:rsidRPr="00FB2EE3" w:rsidRDefault="00A474FC"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474FC" w:rsidRPr="00FB2EE3" w:rsidRDefault="00CB79DF" w:rsidP="00167AB1">
      <w:pPr>
        <w:rPr>
          <w:spacing w:val="0"/>
          <w:rtl/>
          <w:lang w:bidi="ar-SA"/>
        </w:rPr>
      </w:pPr>
      <w:r w:rsidRPr="00FB2EE3">
        <w:rPr>
          <w:spacing w:val="0"/>
          <w:rtl/>
          <w:lang w:bidi="ar-SA"/>
        </w:rPr>
        <w:t>حدیث عایشه</w:t>
      </w:r>
      <w:r w:rsidR="00331CBD" w:rsidRPr="00FB2EE3">
        <w:rPr>
          <w:rFonts w:cs="(M. Aiyada Ayoub ALKobaisi)"/>
          <w:spacing w:val="0"/>
          <w:rtl/>
          <w:lang w:bidi="ar-SA"/>
        </w:rPr>
        <w:t>&amp;</w:t>
      </w:r>
      <w:r w:rsidRPr="00FB2EE3">
        <w:rPr>
          <w:spacing w:val="0"/>
          <w:rtl/>
          <w:lang w:bidi="ar-SA"/>
        </w:rPr>
        <w:t xml:space="preserve"> نیمی از علم و دانش است؛ زیرا اعمال، دو دسته‌اند: ظاهری و باطنی. معیار درست بودن اعمال باطنی</w:t>
      </w:r>
      <w:r w:rsidR="001B789B" w:rsidRPr="00FB2EE3">
        <w:rPr>
          <w:spacing w:val="0"/>
          <w:rtl/>
          <w:lang w:bidi="ar-SA"/>
        </w:rPr>
        <w:t>،</w:t>
      </w:r>
      <w:r w:rsidRPr="00FB2EE3">
        <w:rPr>
          <w:spacing w:val="0"/>
          <w:rtl/>
          <w:lang w:bidi="ar-SA"/>
        </w:rPr>
        <w:t xml:space="preserve"> همان حدیثی است که عمر بن خطاب</w:t>
      </w:r>
      <w:r w:rsidRPr="00FB2EE3">
        <w:rPr>
          <w:spacing w:val="0"/>
          <w:lang w:bidi="ar-SA"/>
        </w:rPr>
        <w:sym w:font="AGA Arabesque" w:char="F074"/>
      </w:r>
      <w:r w:rsidRPr="00FB2EE3">
        <w:rPr>
          <w:spacing w:val="0"/>
          <w:rtl/>
          <w:lang w:bidi="ar-SA"/>
        </w:rPr>
        <w:t xml:space="preserve"> روایت کرده که پیامبر</w:t>
      </w:r>
      <w:r w:rsidRPr="00FB2EE3">
        <w:rPr>
          <w:spacing w:val="0"/>
          <w:lang w:bidi="ar-SA"/>
        </w:rPr>
        <w:sym w:font="AGA Arabesque" w:char="F072"/>
      </w:r>
      <w:r w:rsidRPr="00FB2EE3">
        <w:rPr>
          <w:spacing w:val="0"/>
          <w:rtl/>
          <w:lang w:bidi="ar-SA"/>
        </w:rPr>
        <w:t xml:space="preserve"> فرموده است: </w:t>
      </w:r>
      <w:r w:rsidR="00BB5695" w:rsidRPr="00FB2EE3">
        <w:rPr>
          <w:rStyle w:val="Char1"/>
          <w:spacing w:val="0"/>
          <w:rtl/>
          <w:lang w:bidi="ar-SA"/>
        </w:rPr>
        <w:t>«</w:t>
      </w:r>
      <w:r w:rsidR="00BB5695" w:rsidRPr="00FB2EE3">
        <w:rPr>
          <w:rStyle w:val="Char1"/>
          <w:rFonts w:eastAsia="MS Mincho"/>
          <w:spacing w:val="0"/>
          <w:rtl/>
          <w:lang w:bidi="ar-SA"/>
        </w:rPr>
        <w:t>إِنَّمَا الأَعْمَالُ بِالنِّيَّاتِ، وَإِنَّمَا لِكُلِّ امْرِئٍ مَا نَوَى»</w:t>
      </w:r>
      <w:r w:rsidR="001B789B" w:rsidRPr="00FB2EE3">
        <w:rPr>
          <w:rFonts w:eastAsia="MS Mincho"/>
          <w:spacing w:val="0"/>
          <w:rtl/>
          <w:lang w:bidi="ar-SA"/>
        </w:rPr>
        <w:t>؛</w:t>
      </w:r>
      <w:r w:rsidR="00FB2EE3" w:rsidRPr="00FB2EE3">
        <w:rPr>
          <w:rStyle w:val="FootnoteReference"/>
          <w:rFonts w:eastAsia="MS Mincho" w:cs="B Lotus"/>
          <w:spacing w:val="0"/>
          <w:szCs w:val="28"/>
          <w:rtl/>
          <w:lang w:bidi="ar-SA"/>
        </w:rPr>
        <w:t>(</w:t>
      </w:r>
      <w:r w:rsidR="00FB2EE3" w:rsidRPr="00FB2EE3">
        <w:rPr>
          <w:rStyle w:val="FootnoteReference"/>
          <w:rFonts w:eastAsia="MS Mincho" w:cs="B Lotus"/>
          <w:spacing w:val="0"/>
          <w:szCs w:val="28"/>
          <w:rtl/>
          <w:lang w:bidi="ar-SA"/>
        </w:rPr>
        <w:footnoteReference w:id="180"/>
      </w:r>
      <w:r w:rsidR="00FB2EE3" w:rsidRPr="00FB2EE3">
        <w:rPr>
          <w:rStyle w:val="FootnoteReference"/>
          <w:rFonts w:eastAsia="MS Mincho" w:cs="B Lotus"/>
          <w:spacing w:val="0"/>
          <w:szCs w:val="28"/>
          <w:rtl/>
          <w:lang w:bidi="ar-SA"/>
        </w:rPr>
        <w:t>)</w:t>
      </w:r>
      <w:r w:rsidR="00BB5695" w:rsidRPr="00FB2EE3">
        <w:rPr>
          <w:rFonts w:eastAsia="MS Mincho"/>
          <w:spacing w:val="0"/>
          <w:rtl/>
          <w:lang w:bidi="ar-SA"/>
        </w:rPr>
        <w:t xml:space="preserve"> یعنی: «اعمال به نيت‌ها بستگي دارند</w:t>
      </w:r>
      <w:r w:rsidR="00AA2AEB" w:rsidRPr="00FB2EE3">
        <w:rPr>
          <w:rFonts w:eastAsia="MS Mincho"/>
          <w:spacing w:val="0"/>
          <w:rtl/>
          <w:lang w:bidi="ar-SA"/>
        </w:rPr>
        <w:t xml:space="preserve"> و دست‌آوردِ هر کسی، همان چیزی‌</w:t>
      </w:r>
      <w:r w:rsidR="00BB5695" w:rsidRPr="00FB2EE3">
        <w:rPr>
          <w:rFonts w:eastAsia="MS Mincho"/>
          <w:spacing w:val="0"/>
          <w:rtl/>
          <w:lang w:bidi="ar-SA"/>
        </w:rPr>
        <w:t>ست که نیت کرده است». اما میزان اعمال ظاهری، حدیث عایشه</w:t>
      </w:r>
      <w:r w:rsidR="004A44C8" w:rsidRPr="00FB2EE3">
        <w:rPr>
          <w:rFonts w:eastAsia="MS Mincho" w:cs="(M. Aiyada Ayoub ALKobaisi)"/>
          <w:spacing w:val="0"/>
          <w:rtl/>
          <w:lang w:bidi="ar-SA"/>
        </w:rPr>
        <w:t>&amp;</w:t>
      </w:r>
      <w:r w:rsidR="00BB5695" w:rsidRPr="00FB2EE3">
        <w:rPr>
          <w:rFonts w:eastAsia="MS Mincho"/>
          <w:spacing w:val="0"/>
          <w:rtl/>
          <w:lang w:bidi="ar-SA"/>
        </w:rPr>
        <w:t xml:space="preserve"> می‌باشد که رسول‌الله</w:t>
      </w:r>
      <w:r w:rsidR="00BB5695" w:rsidRPr="00FB2EE3">
        <w:rPr>
          <w:rFonts w:eastAsia="MS Mincho"/>
          <w:spacing w:val="0"/>
          <w:lang w:bidi="ar-SA"/>
        </w:rPr>
        <w:sym w:font="AGA Arabesque" w:char="F072"/>
      </w:r>
      <w:r w:rsidR="00BB5695" w:rsidRPr="00FB2EE3">
        <w:rPr>
          <w:rFonts w:eastAsia="MS Mincho"/>
          <w:spacing w:val="0"/>
          <w:rtl/>
          <w:lang w:bidi="ar-SA"/>
        </w:rPr>
        <w:t xml:space="preserve"> فرموده است: </w:t>
      </w:r>
      <w:r w:rsidR="00BB5695" w:rsidRPr="00FB2EE3">
        <w:rPr>
          <w:rStyle w:val="Char1"/>
          <w:rFonts w:eastAsia="MS Mincho"/>
          <w:spacing w:val="0"/>
          <w:rtl/>
          <w:lang w:bidi="ar-SA"/>
        </w:rPr>
        <w:t>«</w:t>
      </w:r>
      <w:r w:rsidR="00BB5695" w:rsidRPr="00FB2EE3">
        <w:rPr>
          <w:rStyle w:val="Char1"/>
          <w:spacing w:val="0"/>
          <w:rtl/>
          <w:lang w:bidi="ar-SA"/>
        </w:rPr>
        <w:t>مَنْ أَحْدثَ في أَمْرِنَا هَذَا مَا لَيْسَ مِنْهُ فهُو رَدٌّ</w:t>
      </w:r>
      <w:r w:rsidR="00BB5695" w:rsidRPr="00FB2EE3">
        <w:rPr>
          <w:rStyle w:val="Char1"/>
          <w:rFonts w:eastAsia="MS Mincho"/>
          <w:spacing w:val="0"/>
          <w:rtl/>
          <w:lang w:bidi="ar-SA"/>
        </w:rPr>
        <w:t>»</w:t>
      </w:r>
      <w:r w:rsidR="001B789B" w:rsidRPr="00FB2EE3">
        <w:rPr>
          <w:rFonts w:eastAsia="MS Mincho"/>
          <w:spacing w:val="0"/>
          <w:rtl/>
          <w:lang w:bidi="ar-SA"/>
        </w:rPr>
        <w:t>؛</w:t>
      </w:r>
      <w:r w:rsidR="00BB5695" w:rsidRPr="00FB2EE3">
        <w:rPr>
          <w:rFonts w:eastAsia="MS Mincho"/>
          <w:spacing w:val="0"/>
          <w:rtl/>
          <w:lang w:bidi="ar-SA"/>
        </w:rPr>
        <w:t xml:space="preserve"> یعنی: </w:t>
      </w:r>
      <w:r w:rsidR="00BB5695" w:rsidRPr="00FB2EE3">
        <w:rPr>
          <w:spacing w:val="0"/>
          <w:rtl/>
          <w:lang w:bidi="ar-SA"/>
        </w:rPr>
        <w:t xml:space="preserve">«کسی که در دینمان، چیزی ایجاد کند که از آن نیست، بداند که عملش مردود است». یعنی آن عمل به خودش بازمی‌گردد و غیر قابل قبول است. واژه‌ی </w:t>
      </w:r>
      <w:r w:rsidR="00BB5695" w:rsidRPr="00FB2EE3">
        <w:rPr>
          <w:rStyle w:val="Char1"/>
          <w:spacing w:val="0"/>
          <w:rtl/>
          <w:lang w:bidi="ar-SA"/>
        </w:rPr>
        <w:t>«أَمْرِنَا»</w:t>
      </w:r>
      <w:r w:rsidR="00BB5695" w:rsidRPr="00FB2EE3">
        <w:rPr>
          <w:spacing w:val="0"/>
          <w:rtl/>
          <w:lang w:bidi="ar-SA"/>
        </w:rPr>
        <w:t xml:space="preserve"> که در حدیث عایشه</w:t>
      </w:r>
      <w:r w:rsidR="001B789B" w:rsidRPr="00FB2EE3">
        <w:rPr>
          <w:rFonts w:cs="(M. Aiyada Ayoub ALKobaisi)"/>
          <w:spacing w:val="0"/>
          <w:rtl/>
          <w:lang w:bidi="ar-SA"/>
        </w:rPr>
        <w:t>&amp;</w:t>
      </w:r>
      <w:r w:rsidR="00BB5695" w:rsidRPr="00FB2EE3">
        <w:rPr>
          <w:spacing w:val="0"/>
          <w:rtl/>
          <w:lang w:bidi="ar-SA"/>
        </w:rPr>
        <w:t xml:space="preserve"> آمده، به معنای دین و شریعت الاهی</w:t>
      </w:r>
      <w:r w:rsidR="001B789B" w:rsidRPr="00FB2EE3">
        <w:rPr>
          <w:spacing w:val="0"/>
          <w:rtl/>
          <w:lang w:bidi="ar-SA"/>
        </w:rPr>
        <w:t>‌</w:t>
      </w:r>
      <w:r w:rsidR="00BB5695" w:rsidRPr="00FB2EE3">
        <w:rPr>
          <w:spacing w:val="0"/>
          <w:rtl/>
          <w:lang w:bidi="ar-SA"/>
        </w:rPr>
        <w:t xml:space="preserve">ست؛ </w:t>
      </w:r>
      <w:r w:rsidR="000232C0" w:rsidRPr="00FB2EE3">
        <w:rPr>
          <w:spacing w:val="0"/>
          <w:rtl/>
          <w:lang w:bidi="ar-SA"/>
        </w:rPr>
        <w:t>چنان‌که</w:t>
      </w:r>
      <w:r w:rsidR="00BB5695" w:rsidRPr="00FB2EE3">
        <w:rPr>
          <w:spacing w:val="0"/>
          <w:rtl/>
          <w:lang w:bidi="ar-SA"/>
        </w:rPr>
        <w:t xml:space="preserve"> الله</w:t>
      </w:r>
      <w:r w:rsidR="00BB5695" w:rsidRPr="00FB2EE3">
        <w:rPr>
          <w:spacing w:val="0"/>
          <w:lang w:bidi="ar-SA"/>
        </w:rPr>
        <w:sym w:font="AGA Arabesque" w:char="F055"/>
      </w:r>
      <w:r w:rsidR="00BB5695" w:rsidRPr="00FB2EE3">
        <w:rPr>
          <w:spacing w:val="0"/>
          <w:rtl/>
          <w:lang w:bidi="ar-SA"/>
        </w:rPr>
        <w:t xml:space="preserve"> می‌فرماید:</w:t>
      </w:r>
    </w:p>
    <w:p w:rsidR="00857392" w:rsidRPr="00FB2EE3" w:rsidRDefault="00EC4446" w:rsidP="00EC444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حَي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رُوح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رِنَا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الشورى</w:t>
      </w:r>
      <w:r w:rsidRPr="00FB2EE3">
        <w:rPr>
          <w:rStyle w:val="Char8"/>
          <w:rtl/>
        </w:rPr>
        <w:t xml:space="preserve">: </w:t>
      </w:r>
      <w:r w:rsidRPr="00FB2EE3">
        <w:rPr>
          <w:rStyle w:val="Char8"/>
          <w:rFonts w:hint="cs"/>
          <w:rtl/>
        </w:rPr>
        <w:t>٥٢</w:t>
      </w:r>
      <w:r w:rsidRPr="00FB2EE3">
        <w:rPr>
          <w:rStyle w:val="Char8"/>
          <w:rtl/>
        </w:rPr>
        <w:t>]</w:t>
      </w:r>
      <w:r w:rsidRPr="00FB2EE3">
        <w:rPr>
          <w:rFonts w:ascii="KFGQPC Uthman Taha Naskh" w:cs="KFGQPC Uthman Taha Naskh"/>
          <w:rtl/>
          <w:lang w:bidi="ar-SA"/>
        </w:rPr>
        <w:t xml:space="preserve">  </w:t>
      </w:r>
      <w:r w:rsidR="00FA4B0A" w:rsidRPr="00FB2EE3">
        <w:rPr>
          <w:rFonts w:ascii="(normal text)" w:hAnsi="(normal text)"/>
          <w:rtl/>
          <w:lang w:bidi="ar-SA"/>
        </w:rPr>
        <w:tab/>
      </w:r>
    </w:p>
    <w:p w:rsidR="00BB5695" w:rsidRPr="00FB2EE3" w:rsidRDefault="00857392" w:rsidP="00167AB1">
      <w:pPr>
        <w:pStyle w:val="a2"/>
        <w:rPr>
          <w:rtl/>
          <w:lang w:bidi="ar-SA"/>
        </w:rPr>
      </w:pPr>
      <w:r w:rsidRPr="00FB2EE3">
        <w:rPr>
          <w:rtl/>
          <w:lang w:bidi="ar-SA"/>
        </w:rPr>
        <w:t>و همان‌گونه (که بر پیامبران گذشته وحی کردیم) شریعت حیات‌بخش خویش را بر تو نازل نمودیم.</w:t>
      </w:r>
    </w:p>
    <w:p w:rsidR="008C70BC" w:rsidRPr="00FB2EE3" w:rsidRDefault="00857392" w:rsidP="00167AB1">
      <w:pPr>
        <w:rPr>
          <w:spacing w:val="0"/>
          <w:rtl/>
          <w:lang w:bidi="ar-SA"/>
        </w:rPr>
      </w:pPr>
      <w:r w:rsidRPr="00FB2EE3">
        <w:rPr>
          <w:spacing w:val="0"/>
          <w:rtl/>
          <w:lang w:bidi="ar-SA"/>
        </w:rPr>
        <w:t>لذا همان‌طور که در این حدیث آمده است، هرکس چیز جدیدی در دین و شر</w:t>
      </w:r>
      <w:r w:rsidR="00AA2AEB" w:rsidRPr="00FB2EE3">
        <w:rPr>
          <w:spacing w:val="0"/>
          <w:rtl/>
          <w:lang w:bidi="ar-SA"/>
        </w:rPr>
        <w:t>ی</w:t>
      </w:r>
      <w:r w:rsidRPr="00FB2EE3">
        <w:rPr>
          <w:spacing w:val="0"/>
          <w:rtl/>
          <w:lang w:bidi="ar-SA"/>
        </w:rPr>
        <w:t>عت الاهی ایجاد کند</w:t>
      </w:r>
      <w:r w:rsidR="00FE0F14" w:rsidRPr="00FB2EE3">
        <w:rPr>
          <w:spacing w:val="0"/>
          <w:rtl/>
          <w:lang w:bidi="ar-SA"/>
        </w:rPr>
        <w:t>، عملش باطل و غیرقابل قبول است</w:t>
      </w:r>
      <w:r w:rsidRPr="00FB2EE3">
        <w:rPr>
          <w:spacing w:val="0"/>
          <w:rtl/>
          <w:lang w:bidi="ar-SA"/>
        </w:rPr>
        <w:t>. این، به‌روشنی نشان می‌دهد که هر عبادتی که جزو دین و شریعت الله</w:t>
      </w:r>
      <w:r w:rsidRPr="00FB2EE3">
        <w:rPr>
          <w:spacing w:val="0"/>
          <w:lang w:bidi="ar-SA"/>
        </w:rPr>
        <w:sym w:font="AGA Arabesque" w:char="F055"/>
      </w:r>
      <w:r w:rsidRPr="00FB2EE3">
        <w:rPr>
          <w:spacing w:val="0"/>
          <w:rtl/>
          <w:lang w:bidi="ar-SA"/>
        </w:rPr>
        <w:t xml:space="preserve"> نیست، باطل است</w:t>
      </w:r>
      <w:r w:rsidR="00FE0F14" w:rsidRPr="00FB2EE3">
        <w:rPr>
          <w:spacing w:val="0"/>
          <w:rtl/>
          <w:lang w:bidi="ar-SA"/>
        </w:rPr>
        <w:t xml:space="preserve">. بنابراین، </w:t>
      </w:r>
      <w:r w:rsidR="00063844" w:rsidRPr="00FB2EE3">
        <w:rPr>
          <w:spacing w:val="0"/>
          <w:rtl/>
          <w:lang w:bidi="ar-SA"/>
        </w:rPr>
        <w:t>آگاهی از این‌که کدامین عبادت، اصل و ریشه‌ی شرعی دارد، بسیار ضروری</w:t>
      </w:r>
      <w:r w:rsidR="001B789B" w:rsidRPr="00FB2EE3">
        <w:rPr>
          <w:spacing w:val="0"/>
          <w:rtl/>
          <w:lang w:bidi="ar-SA"/>
        </w:rPr>
        <w:t>‌ست؛</w:t>
      </w:r>
      <w:r w:rsidR="00063844" w:rsidRPr="00FB2EE3">
        <w:rPr>
          <w:spacing w:val="0"/>
          <w:rtl/>
          <w:lang w:bidi="ar-SA"/>
        </w:rPr>
        <w:t xml:space="preserve"> زیرا هر عبادتی، شروط و ارکانی دارد و حداقل باید گمان غالب انسان درباره‌ی عبادتی که انجام می‌دهد، این باشد که آن عبادت، شرعی</w:t>
      </w:r>
      <w:r w:rsidR="00996CF6" w:rsidRPr="00FB2EE3">
        <w:rPr>
          <w:spacing w:val="0"/>
          <w:rtl/>
          <w:lang w:bidi="ar-SA"/>
        </w:rPr>
        <w:t>‌</w:t>
      </w:r>
      <w:r w:rsidR="00063844" w:rsidRPr="00FB2EE3">
        <w:rPr>
          <w:spacing w:val="0"/>
          <w:rtl/>
          <w:lang w:bidi="ar-SA"/>
        </w:rPr>
        <w:t>ست. لذا علم یا ظن غالب درباره‌ی درستی هر عملی، ضروری</w:t>
      </w:r>
      <w:r w:rsidR="00996CF6" w:rsidRPr="00FB2EE3">
        <w:rPr>
          <w:spacing w:val="0"/>
          <w:rtl/>
          <w:lang w:bidi="ar-SA"/>
        </w:rPr>
        <w:t>‌</w:t>
      </w:r>
      <w:r w:rsidR="00063844" w:rsidRPr="00FB2EE3">
        <w:rPr>
          <w:spacing w:val="0"/>
          <w:rtl/>
          <w:lang w:bidi="ar-SA"/>
        </w:rPr>
        <w:t xml:space="preserve">ست. </w:t>
      </w:r>
      <w:r w:rsidR="0050044F" w:rsidRPr="00FB2EE3">
        <w:rPr>
          <w:spacing w:val="0"/>
          <w:rtl/>
          <w:lang w:bidi="ar-SA"/>
        </w:rPr>
        <w:t>به عنوان مثال: اگر نمازگزار درباره‌ی تعداد رکعت‌هایی که خوانده است، شک کند، باید به گمان غالب خود عمل نماید؛ یعنی باید تعداد رکعت‌هایش را بر همان مبنا یا تعدادی قرار دهد که گمان غالب اوست. هم‌چنین اگر طواف‌کننده، درباره‌ی تعداد دورهایش دچار شک و تردید شود، گمان غالب او در این‌باره اعتبار دارد. وضو نیز همین حکم را دارد؛ یعنی اگر کسی</w:t>
      </w:r>
      <w:r w:rsidR="00A63C18" w:rsidRPr="00FB2EE3">
        <w:rPr>
          <w:spacing w:val="0"/>
          <w:rtl/>
          <w:lang w:bidi="ar-SA"/>
        </w:rPr>
        <w:t>،</w:t>
      </w:r>
      <w:r w:rsidR="0050044F" w:rsidRPr="00FB2EE3">
        <w:rPr>
          <w:spacing w:val="0"/>
          <w:rtl/>
          <w:lang w:bidi="ar-SA"/>
        </w:rPr>
        <w:t xml:space="preserve"> </w:t>
      </w:r>
      <w:r w:rsidR="00A63C18" w:rsidRPr="00FB2EE3">
        <w:rPr>
          <w:spacing w:val="0"/>
          <w:rtl/>
          <w:lang w:bidi="ar-SA"/>
        </w:rPr>
        <w:t>ظن غالبش این بود که وضویش را کامل کرده است، همین کافی</w:t>
      </w:r>
      <w:r w:rsidR="00996CF6" w:rsidRPr="00FB2EE3">
        <w:rPr>
          <w:spacing w:val="0"/>
          <w:rtl/>
          <w:lang w:bidi="ar-SA"/>
        </w:rPr>
        <w:t>‌</w:t>
      </w:r>
      <w:r w:rsidR="00A63C18" w:rsidRPr="00FB2EE3">
        <w:rPr>
          <w:spacing w:val="0"/>
          <w:rtl/>
          <w:lang w:bidi="ar-SA"/>
        </w:rPr>
        <w:t>ست</w:t>
      </w:r>
      <w:r w:rsidR="0050044F" w:rsidRPr="00FB2EE3">
        <w:rPr>
          <w:spacing w:val="0"/>
          <w:rtl/>
          <w:lang w:bidi="ar-SA"/>
        </w:rPr>
        <w:t xml:space="preserve"> </w:t>
      </w:r>
      <w:r w:rsidR="00A63C18" w:rsidRPr="00FB2EE3">
        <w:rPr>
          <w:spacing w:val="0"/>
          <w:rtl/>
          <w:lang w:bidi="ar-SA"/>
        </w:rPr>
        <w:t xml:space="preserve">و </w:t>
      </w:r>
      <w:r w:rsidR="0050044F" w:rsidRPr="00FB2EE3">
        <w:rPr>
          <w:spacing w:val="0"/>
          <w:rtl/>
          <w:lang w:bidi="ar-SA"/>
        </w:rPr>
        <w:t>وضو</w:t>
      </w:r>
      <w:r w:rsidR="00A63C18" w:rsidRPr="00FB2EE3">
        <w:rPr>
          <w:spacing w:val="0"/>
          <w:rtl/>
          <w:lang w:bidi="ar-SA"/>
        </w:rPr>
        <w:t xml:space="preserve"> دارد. در هر حال، علم یا ظن غالب درباره‌ی</w:t>
      </w:r>
      <w:r w:rsidR="00996CF6" w:rsidRPr="00FB2EE3">
        <w:rPr>
          <w:spacing w:val="0"/>
          <w:rtl/>
          <w:lang w:bidi="ar-SA"/>
        </w:rPr>
        <w:t xml:space="preserve"> هر عبادتی، ضروری‌</w:t>
      </w:r>
      <w:r w:rsidR="00A63C18" w:rsidRPr="00FB2EE3">
        <w:rPr>
          <w:spacing w:val="0"/>
          <w:rtl/>
          <w:lang w:bidi="ar-SA"/>
        </w:rPr>
        <w:t>ست</w:t>
      </w:r>
      <w:r w:rsidR="00427118" w:rsidRPr="00FB2EE3">
        <w:rPr>
          <w:spacing w:val="0"/>
          <w:rtl/>
          <w:lang w:bidi="ar-SA"/>
        </w:rPr>
        <w:t xml:space="preserve"> و باید نصوص کافی درباره‌ی هر عملی وجود داشته باشد؛ و گرنه، آن عبادت، باطل است و پرداختن به عبادت‌های باطل و بی‌اساس، حرام می‌باشد</w:t>
      </w:r>
      <w:r w:rsidR="00996CF6" w:rsidRPr="00FB2EE3">
        <w:rPr>
          <w:spacing w:val="0"/>
          <w:rtl/>
          <w:lang w:bidi="ar-SA"/>
        </w:rPr>
        <w:t>؛</w:t>
      </w:r>
      <w:r w:rsidR="00427118" w:rsidRPr="00FB2EE3">
        <w:rPr>
          <w:spacing w:val="0"/>
          <w:rtl/>
          <w:lang w:bidi="ar-SA"/>
        </w:rPr>
        <w:t xml:space="preserve"> زیرا انسان، عمل یا روشی را وسیله‌ی عبادت قرار داده که الله</w:t>
      </w:r>
      <w:r w:rsidR="00427118" w:rsidRPr="00FB2EE3">
        <w:rPr>
          <w:spacing w:val="0"/>
          <w:lang w:bidi="ar-SA"/>
        </w:rPr>
        <w:sym w:font="AGA Arabesque" w:char="F055"/>
      </w:r>
      <w:r w:rsidR="00996CF6" w:rsidRPr="00FB2EE3">
        <w:rPr>
          <w:spacing w:val="0"/>
          <w:rtl/>
          <w:lang w:bidi="ar-SA"/>
        </w:rPr>
        <w:t xml:space="preserve"> آن را نمی‌پسندد</w:t>
      </w:r>
      <w:r w:rsidR="00427118" w:rsidRPr="00FB2EE3">
        <w:rPr>
          <w:spacing w:val="0"/>
          <w:rtl/>
          <w:lang w:bidi="ar-SA"/>
        </w:rPr>
        <w:t xml:space="preserve"> یا آن را برای بندگانش مشر</w:t>
      </w:r>
      <w:r w:rsidR="00996CF6" w:rsidRPr="00FB2EE3">
        <w:rPr>
          <w:spacing w:val="0"/>
          <w:rtl/>
          <w:lang w:bidi="ar-SA"/>
        </w:rPr>
        <w:t>وع نگردانیده است؛</w:t>
      </w:r>
      <w:r w:rsidR="00427118" w:rsidRPr="00FB2EE3">
        <w:rPr>
          <w:spacing w:val="0"/>
          <w:rtl/>
          <w:lang w:bidi="ar-SA"/>
        </w:rPr>
        <w:t xml:space="preserve"> لذا چنین عبادتی، مسخره کردن الله متعال می‌باشد. (پناه بر الله.) حتی برخی از علما گفته‌اند: اگر انسان به‌عمد و دانسته، در حالی نماز بخواند که وضو ندارد، از دایره‌ی اسلام خارج می‌شود</w:t>
      </w:r>
      <w:r w:rsidR="00996CF6" w:rsidRPr="00FB2EE3">
        <w:rPr>
          <w:spacing w:val="0"/>
          <w:rtl/>
          <w:lang w:bidi="ar-SA"/>
        </w:rPr>
        <w:t>؛</w:t>
      </w:r>
      <w:r w:rsidR="00427118" w:rsidRPr="00FB2EE3">
        <w:rPr>
          <w:spacing w:val="0"/>
          <w:rtl/>
          <w:lang w:bidi="ar-SA"/>
        </w:rPr>
        <w:t xml:space="preserve"> اما اگر کسی، از روی فرمواشی، بی‌وضو نماز بخواند، گناهی بر او نیست و باید نمازش را اعاده کند.</w:t>
      </w:r>
    </w:p>
    <w:p w:rsidR="009F63A3" w:rsidRPr="00FB2EE3" w:rsidRDefault="006562F0" w:rsidP="00167AB1">
      <w:pPr>
        <w:autoSpaceDE w:val="0"/>
        <w:autoSpaceDN w:val="0"/>
        <w:adjustRightInd w:val="0"/>
        <w:ind w:firstLine="389"/>
        <w:rPr>
          <w:rFonts w:eastAsia="MS Mincho"/>
          <w:spacing w:val="0"/>
          <w:rtl/>
          <w:lang w:bidi="ar-SA"/>
        </w:rPr>
      </w:pPr>
      <w:r w:rsidRPr="00FB2EE3">
        <w:rPr>
          <w:spacing w:val="0"/>
          <w:rtl/>
          <w:lang w:bidi="ar-SA"/>
        </w:rPr>
        <w:t xml:space="preserve">در حدیث دوم، آمده است: </w:t>
      </w:r>
      <w:r w:rsidR="00264484" w:rsidRPr="00FB2EE3">
        <w:rPr>
          <w:rStyle w:val="Char1"/>
          <w:spacing w:val="0"/>
          <w:rtl/>
          <w:lang w:bidi="ar-SA"/>
        </w:rPr>
        <w:t>«</w:t>
      </w:r>
      <w:r w:rsidR="009F63A3" w:rsidRPr="00FB2EE3">
        <w:rPr>
          <w:rStyle w:val="Char1"/>
          <w:spacing w:val="0"/>
          <w:rtl/>
          <w:lang w:bidi="ar-SA"/>
        </w:rPr>
        <w:t>مَنْ عَمِلَ عمَلاً لَيْسَ عَلَيْهِ أَمْرُنَا فَهُو ردٌّ</w:t>
      </w:r>
      <w:r w:rsidR="00996CF6" w:rsidRPr="00FB2EE3">
        <w:rPr>
          <w:rStyle w:val="Char1"/>
          <w:spacing w:val="0"/>
          <w:rtl/>
          <w:lang w:bidi="ar-SA"/>
        </w:rPr>
        <w:t>»</w:t>
      </w:r>
      <w:r w:rsidR="00996CF6" w:rsidRPr="00FB2EE3">
        <w:rPr>
          <w:spacing w:val="0"/>
          <w:rtl/>
          <w:lang w:bidi="ar-SA"/>
        </w:rPr>
        <w:t>؛</w:t>
      </w:r>
      <w:r w:rsidR="009F63A3" w:rsidRPr="00FB2EE3">
        <w:rPr>
          <w:spacing w:val="0"/>
          <w:rtl/>
          <w:lang w:bidi="ar-SA"/>
        </w:rPr>
        <w:t xml:space="preserve"> یعنی: «</w:t>
      </w:r>
      <w:r w:rsidR="009F63A3" w:rsidRPr="00FB2EE3">
        <w:rPr>
          <w:rFonts w:eastAsia="MS Mincho"/>
          <w:spacing w:val="0"/>
          <w:rtl/>
          <w:lang w:bidi="ar-SA"/>
        </w:rPr>
        <w:t>هرکس عملی انجام دهد ک</w:t>
      </w:r>
      <w:r w:rsidR="00996CF6" w:rsidRPr="00FB2EE3">
        <w:rPr>
          <w:rFonts w:eastAsia="MS Mincho"/>
          <w:spacing w:val="0"/>
          <w:rtl/>
          <w:lang w:bidi="ar-SA"/>
        </w:rPr>
        <w:t>ه امر (دین) ما بر آن نیست، عملش</w:t>
      </w:r>
      <w:r w:rsidR="009F63A3" w:rsidRPr="00FB2EE3">
        <w:rPr>
          <w:rFonts w:eastAsia="MS Mincho"/>
          <w:spacing w:val="0"/>
          <w:rtl/>
          <w:lang w:bidi="ar-SA"/>
        </w:rPr>
        <w:t xml:space="preserve"> مردود است». این حدیث، شدیدتر از حدیث اول است؛ زیرا </w:t>
      </w:r>
      <w:r w:rsidR="006636B6" w:rsidRPr="00FB2EE3">
        <w:rPr>
          <w:rFonts w:eastAsia="MS Mincho"/>
          <w:spacing w:val="0"/>
          <w:rtl/>
          <w:lang w:bidi="ar-SA"/>
        </w:rPr>
        <w:t>این حدیث، هم شامل عبادت‌‌ها و هم شامل معاملات می‌شود</w:t>
      </w:r>
      <w:r w:rsidR="00996CF6" w:rsidRPr="00FB2EE3">
        <w:rPr>
          <w:rFonts w:eastAsia="MS Mincho"/>
          <w:spacing w:val="0"/>
          <w:rtl/>
          <w:lang w:bidi="ar-SA"/>
        </w:rPr>
        <w:t>؛</w:t>
      </w:r>
      <w:r w:rsidR="006636B6" w:rsidRPr="00FB2EE3">
        <w:rPr>
          <w:rFonts w:eastAsia="MS Mincho"/>
          <w:spacing w:val="0"/>
          <w:rtl/>
          <w:lang w:bidi="ar-SA"/>
        </w:rPr>
        <w:t xml:space="preserve"> از این‌رو با</w:t>
      </w:r>
      <w:r w:rsidR="009F63A3" w:rsidRPr="00FB2EE3">
        <w:rPr>
          <w:rFonts w:eastAsia="MS Mincho"/>
          <w:spacing w:val="0"/>
          <w:rtl/>
          <w:lang w:bidi="ar-SA"/>
        </w:rPr>
        <w:t>ید بدانیم که صحت و درستی هر عملی، چه عبادت‌ها و چه معاملات، به این بستگی دارد که امر الله و رسولش بر آ</w:t>
      </w:r>
      <w:r w:rsidR="00996CF6" w:rsidRPr="00FB2EE3">
        <w:rPr>
          <w:rFonts w:eastAsia="MS Mincho"/>
          <w:spacing w:val="0"/>
          <w:rtl/>
          <w:lang w:bidi="ar-SA"/>
        </w:rPr>
        <w:t>ن باشد؛ در غیر این صورت، آن عمل</w:t>
      </w:r>
      <w:r w:rsidR="009F63A3" w:rsidRPr="00FB2EE3">
        <w:rPr>
          <w:rFonts w:eastAsia="MS Mincho"/>
          <w:spacing w:val="0"/>
          <w:rtl/>
          <w:lang w:bidi="ar-SA"/>
        </w:rPr>
        <w:t xml:space="preserve"> مردود یا باطل است</w:t>
      </w:r>
      <w:r w:rsidR="006636B6" w:rsidRPr="00FB2EE3">
        <w:rPr>
          <w:rFonts w:eastAsia="MS Mincho"/>
          <w:spacing w:val="0"/>
          <w:rtl/>
          <w:lang w:bidi="ar-SA"/>
        </w:rPr>
        <w:t xml:space="preserve">. بنابراین </w:t>
      </w:r>
      <w:r w:rsidR="009F63A3" w:rsidRPr="00FB2EE3">
        <w:rPr>
          <w:rFonts w:eastAsia="MS Mincho"/>
          <w:spacing w:val="0"/>
          <w:rtl/>
          <w:lang w:bidi="ar-SA"/>
        </w:rPr>
        <w:t xml:space="preserve">اگر انسان، معامله‌ی نادرستی انجام دهد یا در «رهن» و «وقف» و امثال آن، شرایط شرعی </w:t>
      </w:r>
      <w:r w:rsidR="006636B6" w:rsidRPr="00FB2EE3">
        <w:rPr>
          <w:rFonts w:eastAsia="MS Mincho"/>
          <w:spacing w:val="0"/>
          <w:rtl/>
          <w:lang w:bidi="ar-SA"/>
        </w:rPr>
        <w:t>را رعایت نکند</w:t>
      </w:r>
      <w:r w:rsidR="009F63A3" w:rsidRPr="00FB2EE3">
        <w:rPr>
          <w:rFonts w:eastAsia="MS Mincho"/>
          <w:spacing w:val="0"/>
          <w:rtl/>
          <w:lang w:bidi="ar-SA"/>
        </w:rPr>
        <w:t>، معامله، رهن، وقف و دیگر کارهایی که بدون رعایت اصول و ضوابط شرعی انجام می‌دهد، باطل و بی‌اعتبار است.</w:t>
      </w:r>
    </w:p>
    <w:p w:rsidR="006636B6" w:rsidRPr="00FB2EE3" w:rsidRDefault="006636B6" w:rsidP="00167AB1">
      <w:pPr>
        <w:autoSpaceDE w:val="0"/>
        <w:autoSpaceDN w:val="0"/>
        <w:adjustRightInd w:val="0"/>
        <w:ind w:firstLine="389"/>
        <w:jc w:val="center"/>
        <w:rPr>
          <w:rFonts w:eastAsia="MS Mincho"/>
          <w:spacing w:val="0"/>
          <w:rtl/>
          <w:lang w:bidi="ar-SA"/>
        </w:rPr>
      </w:pPr>
      <w:r w:rsidRPr="00FB2EE3">
        <w:rPr>
          <w:rFonts w:eastAsia="MS Mincho"/>
          <w:spacing w:val="0"/>
          <w:rtl/>
          <w:lang w:bidi="ar-SA"/>
        </w:rPr>
        <w:t>***</w:t>
      </w:r>
    </w:p>
    <w:p w:rsidR="006636B6" w:rsidRPr="00FB2EE3" w:rsidRDefault="00976089" w:rsidP="00167AB1">
      <w:pPr>
        <w:pStyle w:val="a4"/>
        <w:rPr>
          <w:rFonts w:cs="B Badr"/>
          <w:rtl/>
          <w:lang w:bidi="ar-SA"/>
        </w:rPr>
      </w:pPr>
      <w:r w:rsidRPr="00FB2EE3">
        <w:rPr>
          <w:rtl/>
          <w:lang w:bidi="ar-SA"/>
        </w:rPr>
        <w:t>174-</w:t>
      </w:r>
      <w:r w:rsidR="006636B6" w:rsidRPr="00FB2EE3">
        <w:rPr>
          <w:rtl/>
          <w:lang w:bidi="ar-SA"/>
        </w:rPr>
        <w:t xml:space="preserve"> وَعَن جابرٍ</w:t>
      </w:r>
      <w:r w:rsidR="006636B6" w:rsidRPr="00FB2EE3">
        <w:rPr>
          <w:b w:val="0"/>
          <w:bCs w:val="0"/>
          <w:rtl/>
          <w:lang w:bidi="ar-SA"/>
        </w:rPr>
        <w:sym w:font="AGA Arabesque" w:char="F074"/>
      </w:r>
      <w:r w:rsidR="006636B6" w:rsidRPr="00FB2EE3">
        <w:rPr>
          <w:rtl/>
          <w:lang w:bidi="ar-SA"/>
        </w:rPr>
        <w:t xml:space="preserve"> قال: كان رسولُ </w:t>
      </w:r>
      <w:r w:rsidR="006B06BD">
        <w:rPr>
          <w:rtl/>
          <w:lang w:bidi="ar-SA"/>
        </w:rPr>
        <w:t>الله</w:t>
      </w:r>
      <w:r w:rsidR="00495F20" w:rsidRPr="00FB2EE3">
        <w:rPr>
          <w:b w:val="0"/>
          <w:bCs w:val="0"/>
          <w:rtl/>
          <w:lang w:bidi="ar-SA"/>
        </w:rPr>
        <w:sym w:font="AGA Arabesque" w:char="F072"/>
      </w:r>
      <w:r w:rsidR="006636B6" w:rsidRPr="00FB2EE3">
        <w:rPr>
          <w:rtl/>
          <w:lang w:bidi="ar-SA"/>
        </w:rPr>
        <w:t xml:space="preserve"> إِذَا خَطَب احْمرَّتْ عيْنَاه، وعَلا صوْتُه، وَاشْتَدَّ غَضَبه، حتَّى كَأَنَّهُ مُنْذِرُ جَيْشٍ يَقُول: «صَبَّحَكُمْ ومَسَّاكُمْ» وَيقُول: «بُعِثْتُ أَنَا والسَّاعةُ كَهَاتيْن» وَيَقْرنُ بين أُصْبُعَيْه، السبَابَةِ وَالْوُسْطَى، وَيَقُولُ: «أَمَّا بَعْد، فَإِنَّ خَيرَ الْحَديثَ كِتَابُ </w:t>
      </w:r>
      <w:r w:rsidR="006B06BD">
        <w:rPr>
          <w:rtl/>
          <w:lang w:bidi="ar-SA"/>
        </w:rPr>
        <w:t>الله</w:t>
      </w:r>
      <w:r w:rsidR="006636B6" w:rsidRPr="00FB2EE3">
        <w:rPr>
          <w:rtl/>
          <w:lang w:bidi="ar-SA"/>
        </w:rPr>
        <w:t>، وخَيْرَ الْهَدْى هدْيُ مُحمِّد</w:t>
      </w:r>
      <w:r w:rsidR="00495F20" w:rsidRPr="00FB2EE3">
        <w:rPr>
          <w:b w:val="0"/>
          <w:bCs w:val="0"/>
          <w:rtl/>
          <w:lang w:bidi="ar-SA"/>
        </w:rPr>
        <w:sym w:font="AGA Arabesque" w:char="F072"/>
      </w:r>
      <w:r w:rsidR="006636B6" w:rsidRPr="00FB2EE3">
        <w:rPr>
          <w:rtl/>
          <w:lang w:bidi="ar-SA"/>
        </w:rPr>
        <w:t xml:space="preserve"> وَشَرَّ الأُمُورِ مُحْدثَاتُهَا وكُلَّ بِدْعَةٍ ضَلالَةٌ»</w:t>
      </w:r>
      <w:r w:rsidR="00495F20" w:rsidRPr="00FB2EE3">
        <w:rPr>
          <w:rtl/>
          <w:lang w:bidi="ar-SA"/>
        </w:rPr>
        <w:t>.</w:t>
      </w:r>
      <w:r w:rsidR="006636B6" w:rsidRPr="00FB2EE3">
        <w:rPr>
          <w:rtl/>
          <w:lang w:bidi="ar-SA"/>
        </w:rPr>
        <w:t xml:space="preserve"> ثُمَّ يقُول: «أَنَا أَوْلَى بُكُلِّ مُؤْمِن مِنْ نَفْسِه. مَنْ تَرَك مَالا</w:t>
      </w:r>
      <w:r w:rsidR="00495F20" w:rsidRPr="00FB2EE3">
        <w:rPr>
          <w:rtl/>
          <w:lang w:bidi="ar-SA"/>
        </w:rPr>
        <w:t>ً</w:t>
      </w:r>
      <w:r w:rsidR="006636B6" w:rsidRPr="00FB2EE3">
        <w:rPr>
          <w:rtl/>
          <w:lang w:bidi="ar-SA"/>
        </w:rPr>
        <w:t xml:space="preserve"> فَلأهْلِه، وَمَنْ تَرَكَ دَيْن</w:t>
      </w:r>
      <w:r w:rsidR="00495F20" w:rsidRPr="00FB2EE3">
        <w:rPr>
          <w:rtl/>
          <w:lang w:bidi="ar-SA"/>
        </w:rPr>
        <w:t>ً</w:t>
      </w:r>
      <w:r w:rsidR="006636B6" w:rsidRPr="00FB2EE3">
        <w:rPr>
          <w:rtl/>
          <w:lang w:bidi="ar-SA"/>
        </w:rPr>
        <w:t>ا أَوْ ضَيَاع</w:t>
      </w:r>
      <w:r w:rsidR="00495F20" w:rsidRPr="00FB2EE3">
        <w:rPr>
          <w:rtl/>
          <w:lang w:bidi="ar-SA"/>
        </w:rPr>
        <w:t>ً</w:t>
      </w:r>
      <w:r w:rsidR="006636B6" w:rsidRPr="00FB2EE3">
        <w:rPr>
          <w:rtl/>
          <w:lang w:bidi="ar-SA"/>
        </w:rPr>
        <w:t>ا فَإِليَّ وعَلَيَّ»</w:t>
      </w:r>
      <w:r w:rsidR="00495F20" w:rsidRPr="00FB2EE3">
        <w:rPr>
          <w:rtl/>
          <w:lang w:bidi="ar-SA"/>
        </w:rPr>
        <w:t>.</w:t>
      </w:r>
      <w:r w:rsidR="006636B6" w:rsidRPr="00FB2EE3">
        <w:rPr>
          <w:rtl/>
          <w:lang w:bidi="ar-SA"/>
        </w:rPr>
        <w:t xml:space="preserve"> </w:t>
      </w:r>
      <w:r w:rsidR="00495F20" w:rsidRPr="00FB2EE3">
        <w:rPr>
          <w:rtl/>
          <w:lang w:bidi="ar-SA"/>
        </w:rPr>
        <w:t>[روایت</w:t>
      </w:r>
      <w:r w:rsidR="006636B6" w:rsidRPr="00FB2EE3">
        <w:rPr>
          <w:rtl/>
          <w:lang w:bidi="ar-SA"/>
        </w:rPr>
        <w:t xml:space="preserve"> مسلم</w:t>
      </w:r>
      <w:r w:rsidR="00495F20"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81"/>
      </w:r>
      <w:r w:rsidR="00FB2EE3" w:rsidRPr="00FB2EE3">
        <w:rPr>
          <w:rStyle w:val="FootnoteReference"/>
          <w:rFonts w:cs="B Lotus"/>
          <w:bCs w:val="0"/>
          <w:szCs w:val="28"/>
          <w:rtl/>
          <w:lang w:bidi="ar-SA"/>
        </w:rPr>
        <w:t>)</w:t>
      </w:r>
    </w:p>
    <w:p w:rsidR="006636B6" w:rsidRPr="00FB2EE3" w:rsidRDefault="00976089" w:rsidP="00167AB1">
      <w:pPr>
        <w:autoSpaceDE w:val="0"/>
        <w:autoSpaceDN w:val="0"/>
        <w:adjustRightInd w:val="0"/>
        <w:ind w:firstLine="389"/>
        <w:rPr>
          <w:spacing w:val="0"/>
          <w:rtl/>
          <w:lang w:bidi="ar-SA"/>
        </w:rPr>
      </w:pPr>
      <w:r w:rsidRPr="00FB2EE3">
        <w:rPr>
          <w:b/>
          <w:bCs/>
          <w:spacing w:val="0"/>
          <w:rtl/>
          <w:lang w:bidi="ar-SA"/>
        </w:rPr>
        <w:t>ترجمه:</w:t>
      </w:r>
      <w:r w:rsidRPr="00FB2EE3">
        <w:rPr>
          <w:spacing w:val="0"/>
          <w:rtl/>
          <w:lang w:bidi="ar-SA"/>
        </w:rPr>
        <w:t xml:space="preserve"> </w:t>
      </w:r>
      <w:r w:rsidR="00495F20" w:rsidRPr="00FB2EE3">
        <w:rPr>
          <w:spacing w:val="0"/>
          <w:rtl/>
          <w:lang w:bidi="ar-SA"/>
        </w:rPr>
        <w:t>جابر</w:t>
      </w:r>
      <w:r w:rsidR="00495F20" w:rsidRPr="00FB2EE3">
        <w:rPr>
          <w:spacing w:val="0"/>
          <w:lang w:bidi="ar-SA"/>
        </w:rPr>
        <w:sym w:font="AGA Arabesque" w:char="F074"/>
      </w:r>
      <w:r w:rsidR="00495F20" w:rsidRPr="00FB2EE3">
        <w:rPr>
          <w:spacing w:val="0"/>
          <w:rtl/>
          <w:lang w:bidi="ar-SA"/>
        </w:rPr>
        <w:t xml:space="preserve"> می‌گوید: هنگامی که رسول‌الله</w:t>
      </w:r>
      <w:r w:rsidR="00495F20" w:rsidRPr="00FB2EE3">
        <w:rPr>
          <w:spacing w:val="0"/>
          <w:lang w:bidi="ar-SA"/>
        </w:rPr>
        <w:sym w:font="AGA Arabesque" w:char="F072"/>
      </w:r>
      <w:r w:rsidR="00495F20" w:rsidRPr="00FB2EE3">
        <w:rPr>
          <w:spacing w:val="0"/>
          <w:rtl/>
          <w:lang w:bidi="ar-SA"/>
        </w:rPr>
        <w:t xml:space="preserve"> سخنرانی می‌کرد، چشمانس سرخ و صدایش، بلند می‌شد و خشمش شدید می‌گشت؛ مانند شخصی که درباره‌ی نزدیک شدن لشکر دشمن هشدار می‌دهد و می‌گوید: صبح و شام به شما حمله خواهند کرد. و ضمن این‌که انگشت «اشاره» و «</w:t>
      </w:r>
      <w:r w:rsidR="00C763C4" w:rsidRPr="00FB2EE3">
        <w:rPr>
          <w:spacing w:val="0"/>
          <w:rtl/>
          <w:lang w:bidi="ar-SA"/>
        </w:rPr>
        <w:t>میانی</w:t>
      </w:r>
      <w:r w:rsidR="00495F20" w:rsidRPr="00FB2EE3">
        <w:rPr>
          <w:spacing w:val="0"/>
          <w:rtl/>
          <w:lang w:bidi="ar-SA"/>
        </w:rPr>
        <w:t xml:space="preserve">» را در کنار هم قرار می‌داد، می‌فرمود: «در حالی برانگیخته شدم که فاصله‌ی من تا قیامت، </w:t>
      </w:r>
      <w:r w:rsidR="00C82174" w:rsidRPr="00FB2EE3">
        <w:rPr>
          <w:spacing w:val="0"/>
          <w:rtl/>
          <w:lang w:bidi="ar-SA"/>
        </w:rPr>
        <w:t xml:space="preserve">مانند فاصله‌ی </w:t>
      </w:r>
      <w:r w:rsidR="00495F20" w:rsidRPr="00FB2EE3">
        <w:rPr>
          <w:spacing w:val="0"/>
          <w:rtl/>
          <w:lang w:bidi="ar-SA"/>
        </w:rPr>
        <w:t>این</w:t>
      </w:r>
      <w:r w:rsidR="00C82174" w:rsidRPr="00FB2EE3">
        <w:rPr>
          <w:spacing w:val="0"/>
          <w:rtl/>
          <w:lang w:bidi="ar-SA"/>
        </w:rPr>
        <w:t>‌ دو (انگشت)</w:t>
      </w:r>
      <w:r w:rsidR="00495F20" w:rsidRPr="00FB2EE3">
        <w:rPr>
          <w:spacing w:val="0"/>
          <w:rtl/>
          <w:lang w:bidi="ar-SA"/>
        </w:rPr>
        <w:t xml:space="preserve"> است». </w:t>
      </w:r>
      <w:r w:rsidR="00C82174" w:rsidRPr="00FB2EE3">
        <w:rPr>
          <w:spacing w:val="0"/>
          <w:rtl/>
          <w:lang w:bidi="ar-SA"/>
        </w:rPr>
        <w:t>و می‌فرمود: «اما بعد، به‌یقین بهترین سخن، کتاب الله و بهترین روش، روش محمد است و بدترین کارها، بدعت‌ها و امور نوپیدا (در دین) می‌باشد و هر بدعتی، گم</w:t>
      </w:r>
      <w:r w:rsidR="00996CF6" w:rsidRPr="00FB2EE3">
        <w:rPr>
          <w:spacing w:val="0"/>
          <w:rtl/>
          <w:lang w:bidi="ar-SA"/>
        </w:rPr>
        <w:t>‌</w:t>
      </w:r>
      <w:r w:rsidR="00C82174" w:rsidRPr="00FB2EE3">
        <w:rPr>
          <w:spacing w:val="0"/>
          <w:rtl/>
          <w:lang w:bidi="ar-SA"/>
        </w:rPr>
        <w:t>راهی</w:t>
      </w:r>
      <w:r w:rsidR="00996CF6" w:rsidRPr="00FB2EE3">
        <w:rPr>
          <w:spacing w:val="0"/>
          <w:rtl/>
          <w:lang w:bidi="ar-SA"/>
        </w:rPr>
        <w:t>‌</w:t>
      </w:r>
      <w:r w:rsidR="00C82174" w:rsidRPr="00FB2EE3">
        <w:rPr>
          <w:spacing w:val="0"/>
          <w:rtl/>
          <w:lang w:bidi="ar-SA"/>
        </w:rPr>
        <w:t>ست».</w:t>
      </w:r>
      <w:r w:rsidR="006F58FD" w:rsidRPr="00FB2EE3">
        <w:rPr>
          <w:spacing w:val="0"/>
          <w:rtl/>
          <w:lang w:bidi="ar-SA"/>
        </w:rPr>
        <w:t xml:space="preserve"> سپس می‌فرمود: «من نسبت به ه</w:t>
      </w:r>
      <w:r w:rsidR="00996CF6" w:rsidRPr="00FB2EE3">
        <w:rPr>
          <w:spacing w:val="0"/>
          <w:rtl/>
          <w:lang w:bidi="ar-SA"/>
        </w:rPr>
        <w:t>ر مؤمنی از خودش سزاوارترم؛ هرکس</w:t>
      </w:r>
      <w:r w:rsidR="006F58FD" w:rsidRPr="00FB2EE3">
        <w:rPr>
          <w:spacing w:val="0"/>
          <w:rtl/>
          <w:lang w:bidi="ar-SA"/>
        </w:rPr>
        <w:t xml:space="preserve"> مالی از خود به‌جا بگذارد،</w:t>
      </w:r>
      <w:r w:rsidR="00AE58A5" w:rsidRPr="00FB2EE3">
        <w:rPr>
          <w:spacing w:val="0"/>
          <w:rtl/>
          <w:lang w:bidi="ar-SA"/>
        </w:rPr>
        <w:t xml:space="preserve"> آن مال،</w:t>
      </w:r>
      <w:r w:rsidR="006F58FD" w:rsidRPr="00FB2EE3">
        <w:rPr>
          <w:spacing w:val="0"/>
          <w:rtl/>
          <w:lang w:bidi="ar-SA"/>
        </w:rPr>
        <w:t xml:space="preserve"> از آنِ خانواده‌ی اوست و هر</w:t>
      </w:r>
      <w:r w:rsidR="00996CF6" w:rsidRPr="00FB2EE3">
        <w:rPr>
          <w:spacing w:val="0"/>
          <w:rtl/>
          <w:lang w:bidi="ar-SA"/>
        </w:rPr>
        <w:t>کس</w:t>
      </w:r>
      <w:r w:rsidR="006F58FD" w:rsidRPr="00FB2EE3">
        <w:rPr>
          <w:spacing w:val="0"/>
          <w:rtl/>
          <w:lang w:bidi="ar-SA"/>
        </w:rPr>
        <w:t xml:space="preserve"> بدهی و فرزندان و خانواده‌ای از خود به‌جا بگذارد که در معرض تباهی باشند، مسؤولیت ادای بدهی و سرپرستی فرزندان و خانواده‌ی نیازمندش</w:t>
      </w:r>
      <w:r w:rsidR="001F5165" w:rsidRPr="00FB2EE3">
        <w:rPr>
          <w:spacing w:val="0"/>
          <w:rtl/>
          <w:lang w:bidi="ar-SA"/>
        </w:rPr>
        <w:t xml:space="preserve"> به من واگذار می‌شود و ادای این مسؤولیت با من است».</w:t>
      </w:r>
    </w:p>
    <w:p w:rsidR="00E5456F" w:rsidRPr="00FB2EE3" w:rsidRDefault="00996CF6" w:rsidP="00167AB1">
      <w:pPr>
        <w:rPr>
          <w:spacing w:val="0"/>
          <w:rtl/>
          <w:lang w:bidi="ar-SA"/>
        </w:rPr>
      </w:pPr>
      <w:r w:rsidRPr="00FB2EE3">
        <w:rPr>
          <w:rFonts w:ascii="Traditional Arabic" w:hAnsi="Traditional Arabic" w:cs="Traditional Arabic"/>
          <w:spacing w:val="0"/>
          <w:sz w:val="32"/>
          <w:szCs w:val="32"/>
          <w:rtl/>
          <w:lang w:bidi="ar-SA"/>
        </w:rPr>
        <w:t>175</w:t>
      </w:r>
      <w:r w:rsidRPr="00FB2EE3">
        <w:rPr>
          <w:spacing w:val="0"/>
          <w:rtl/>
          <w:lang w:bidi="ar-SA"/>
        </w:rPr>
        <w:t>-</w:t>
      </w:r>
      <w:r w:rsidR="00E5456F" w:rsidRPr="00FB2EE3">
        <w:rPr>
          <w:spacing w:val="0"/>
          <w:rtl/>
          <w:lang w:bidi="ar-SA"/>
        </w:rPr>
        <w:t xml:space="preserve">  حدیثی از عرباض بن ساریه</w:t>
      </w:r>
      <w:r w:rsidR="00E5456F" w:rsidRPr="00FB2EE3">
        <w:rPr>
          <w:spacing w:val="0"/>
          <w:lang w:bidi="ar-SA"/>
        </w:rPr>
        <w:sym w:font="AGA Arabesque" w:char="F074"/>
      </w:r>
      <w:r w:rsidR="00E5456F" w:rsidRPr="00FB2EE3">
        <w:rPr>
          <w:spacing w:val="0"/>
          <w:rtl/>
          <w:lang w:bidi="ar-SA"/>
        </w:rPr>
        <w:t xml:space="preserve"> در این‌باره وجود دارد که پیش‌تر در باب «پای‌بندی بر سنت و آداب آن» گذشت.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82"/>
      </w:r>
      <w:r w:rsidR="00FB2EE3" w:rsidRPr="00FB2EE3">
        <w:rPr>
          <w:rStyle w:val="FootnoteReference"/>
          <w:rFonts w:cs="B Lotus"/>
          <w:spacing w:val="0"/>
          <w:szCs w:val="28"/>
          <w:rtl/>
          <w:lang w:bidi="ar-SA"/>
        </w:rPr>
        <w:t>)</w:t>
      </w:r>
    </w:p>
    <w:p w:rsidR="0050044F" w:rsidRPr="00FB2EE3" w:rsidRDefault="00E5456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5456F" w:rsidRPr="00FB2EE3" w:rsidRDefault="00E5456F" w:rsidP="00167AB1">
      <w:pPr>
        <w:rPr>
          <w:spacing w:val="0"/>
          <w:rtl/>
          <w:lang w:bidi="ar-SA"/>
        </w:rPr>
      </w:pPr>
      <w:r w:rsidRPr="00FB2EE3">
        <w:rPr>
          <w:spacing w:val="0"/>
          <w:rtl/>
          <w:lang w:bidi="ar-SA"/>
        </w:rPr>
        <w:t>مؤلف</w:t>
      </w:r>
      <w:r w:rsidR="00996CF6" w:rsidRPr="00FB2EE3">
        <w:rPr>
          <w:rFonts w:cs="CTraditional Arabic"/>
          <w:spacing w:val="0"/>
          <w:rtl/>
          <w:lang w:bidi="ar-SA"/>
        </w:rPr>
        <w:t>/</w:t>
      </w:r>
      <w:r w:rsidRPr="00FB2EE3">
        <w:rPr>
          <w:spacing w:val="0"/>
          <w:rtl/>
          <w:lang w:bidi="ar-SA"/>
        </w:rPr>
        <w:t>، در باب نهی از بدعت‌ها و امور نوپیدا در دین، روایتی از جابر بن عبدالله</w:t>
      </w:r>
      <w:r w:rsidR="00996CF6" w:rsidRPr="00FB2EE3">
        <w:rPr>
          <w:rFonts w:cs="(M. Aiyada Ayoub ALKobaisi)"/>
          <w:spacing w:val="0"/>
          <w:rtl/>
          <w:lang w:bidi="ar-SA"/>
        </w:rPr>
        <w:t>$</w:t>
      </w:r>
      <w:r w:rsidRPr="00FB2EE3">
        <w:rPr>
          <w:spacing w:val="0"/>
          <w:rtl/>
          <w:lang w:bidi="ar-SA"/>
        </w:rPr>
        <w:t xml:space="preserve"> روایت کرده است که وقتی پیامبر</w:t>
      </w:r>
      <w:r w:rsidRPr="00FB2EE3">
        <w:rPr>
          <w:spacing w:val="0"/>
          <w:lang w:bidi="ar-SA"/>
        </w:rPr>
        <w:sym w:font="AGA Arabesque" w:char="F072"/>
      </w:r>
      <w:r w:rsidRPr="00FB2EE3">
        <w:rPr>
          <w:spacing w:val="0"/>
          <w:rtl/>
          <w:lang w:bidi="ar-SA"/>
        </w:rPr>
        <w:t xml:space="preserve"> سخنرانی می کرد، یعنی در روز جمعه، چشمانش سرخ و صدایش ب</w:t>
      </w:r>
      <w:r w:rsidR="000402B3" w:rsidRPr="00FB2EE3">
        <w:rPr>
          <w:rFonts w:hint="cs"/>
          <w:spacing w:val="0"/>
          <w:rtl/>
          <w:lang w:bidi="ar-SA"/>
        </w:rPr>
        <w:t>ل</w:t>
      </w:r>
      <w:r w:rsidRPr="00FB2EE3">
        <w:rPr>
          <w:spacing w:val="0"/>
          <w:rtl/>
          <w:lang w:bidi="ar-SA"/>
        </w:rPr>
        <w:t>ند می‌شد و خشم و غضبش شدید می‌گشت. پیامبر</w:t>
      </w:r>
      <w:r w:rsidRPr="00FB2EE3">
        <w:rPr>
          <w:spacing w:val="0"/>
          <w:lang w:bidi="ar-SA"/>
        </w:rPr>
        <w:sym w:font="AGA Arabesque" w:char="F072"/>
      </w:r>
      <w:r w:rsidRPr="00FB2EE3">
        <w:rPr>
          <w:spacing w:val="0"/>
          <w:rtl/>
          <w:lang w:bidi="ar-SA"/>
        </w:rPr>
        <w:t xml:space="preserve"> بدان سبب این کار را انجام می‌داد تا سخنرانی‌اش، تأثیر بیش‌تری در شنوندگان بگذارد. لذا سخنرانی خشمگینانه‌ی پیامبر</w:t>
      </w:r>
      <w:r w:rsidRPr="00FB2EE3">
        <w:rPr>
          <w:spacing w:val="0"/>
          <w:lang w:bidi="ar-SA"/>
        </w:rPr>
        <w:sym w:font="AGA Arabesque" w:char="F072"/>
      </w:r>
      <w:r w:rsidR="00996CF6" w:rsidRPr="00FB2EE3">
        <w:rPr>
          <w:spacing w:val="0"/>
          <w:rtl/>
          <w:lang w:bidi="ar-SA"/>
        </w:rPr>
        <w:t xml:space="preserve"> از روی مصلحت بود؛</w:t>
      </w:r>
      <w:r w:rsidRPr="00FB2EE3">
        <w:rPr>
          <w:spacing w:val="0"/>
          <w:rtl/>
          <w:lang w:bidi="ar-SA"/>
        </w:rPr>
        <w:t xml:space="preserve"> و گرنه، ناگفته پیداست که آن بزرگوار، بسیار خوش‌اخلاق بوده است؛ اما </w:t>
      </w:r>
      <w:r w:rsidR="00C763C4" w:rsidRPr="00FB2EE3">
        <w:rPr>
          <w:spacing w:val="0"/>
          <w:rtl/>
          <w:lang w:bidi="ar-SA"/>
        </w:rPr>
        <w:t>«هر سخن، جایی و هر نکته، مقامی دارد» و سخنرانی باید، اثرگذار باشد و در جان و دل شنوندگان اثر کند و این، به موضوع سخ</w:t>
      </w:r>
      <w:r w:rsidR="00996CF6" w:rsidRPr="00FB2EE3">
        <w:rPr>
          <w:spacing w:val="0"/>
          <w:rtl/>
          <w:lang w:bidi="ar-SA"/>
        </w:rPr>
        <w:t>ن</w:t>
      </w:r>
      <w:r w:rsidR="00C763C4" w:rsidRPr="00FB2EE3">
        <w:rPr>
          <w:spacing w:val="0"/>
          <w:rtl/>
          <w:lang w:bidi="ar-SA"/>
        </w:rPr>
        <w:t>رانی و نحوه‌ی ایراد آن بستگی دارد.</w:t>
      </w:r>
    </w:p>
    <w:p w:rsidR="00C763C4" w:rsidRPr="00FB2EE3" w:rsidRDefault="00C763C4"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انگشت اشاره و میانی را در کنار هم قرار می‌داد و می‌فرمود: «در حالی برانگیخته شدم که فاصله‌ی من و قیامت</w:t>
      </w:r>
      <w:r w:rsidR="00996CF6" w:rsidRPr="00FB2EE3">
        <w:rPr>
          <w:spacing w:val="0"/>
          <w:rtl/>
          <w:lang w:bidi="ar-SA"/>
        </w:rPr>
        <w:t>،</w:t>
      </w:r>
      <w:r w:rsidRPr="00FB2EE3">
        <w:rPr>
          <w:spacing w:val="0"/>
          <w:rtl/>
          <w:lang w:bidi="ar-SA"/>
        </w:rPr>
        <w:t xml:space="preserve"> مانند فاصله‌ی این دو انگشت است. </w:t>
      </w:r>
      <w:r w:rsidR="009527C4" w:rsidRPr="00FB2EE3">
        <w:rPr>
          <w:spacing w:val="0"/>
          <w:rtl/>
          <w:lang w:bidi="ar-SA"/>
        </w:rPr>
        <w:t>انگشت اشاره، همان انگشتی</w:t>
      </w:r>
      <w:r w:rsidR="00996CF6" w:rsidRPr="00FB2EE3">
        <w:rPr>
          <w:spacing w:val="0"/>
          <w:rtl/>
          <w:lang w:bidi="ar-SA"/>
        </w:rPr>
        <w:t>‌</w:t>
      </w:r>
      <w:r w:rsidR="009527C4" w:rsidRPr="00FB2EE3">
        <w:rPr>
          <w:spacing w:val="0"/>
          <w:rtl/>
          <w:lang w:bidi="ar-SA"/>
        </w:rPr>
        <w:t>ست که در میان انگشت میانی و شست قرار دارد و بدان سبب انگشت «اشاره» نامیده شده که وقتی می‌خواهند به کسی اشاره کنند، این انگشت را به سوی او می‌گیرند. در هر حال انگشت اشاره و میانی در کنار هم قرار دارند؛ از این‌رو فرموده‌ی رسول‌الله</w:t>
      </w:r>
      <w:r w:rsidR="009527C4" w:rsidRPr="00FB2EE3">
        <w:rPr>
          <w:spacing w:val="0"/>
          <w:lang w:bidi="ar-SA"/>
        </w:rPr>
        <w:sym w:font="AGA Arabesque" w:char="F072"/>
      </w:r>
      <w:r w:rsidR="009527C4" w:rsidRPr="00FB2EE3">
        <w:rPr>
          <w:spacing w:val="0"/>
          <w:rtl/>
          <w:lang w:bidi="ar-SA"/>
        </w:rPr>
        <w:t xml:space="preserve"> بدین معناست که پایان عمر دنیا، دور نیست. </w:t>
      </w:r>
      <w:r w:rsidR="000232C0" w:rsidRPr="00FB2EE3">
        <w:rPr>
          <w:spacing w:val="0"/>
          <w:rtl/>
          <w:lang w:bidi="ar-SA"/>
        </w:rPr>
        <w:t>چنان‌که</w:t>
      </w:r>
      <w:r w:rsidR="009527C4" w:rsidRPr="00FB2EE3">
        <w:rPr>
          <w:spacing w:val="0"/>
          <w:rtl/>
          <w:lang w:bidi="ar-SA"/>
        </w:rPr>
        <w:t xml:space="preserve"> باری رسول‌الله</w:t>
      </w:r>
      <w:r w:rsidR="009527C4" w:rsidRPr="00FB2EE3">
        <w:rPr>
          <w:spacing w:val="0"/>
          <w:lang w:bidi="ar-SA"/>
        </w:rPr>
        <w:sym w:font="AGA Arabesque" w:char="F072"/>
      </w:r>
      <w:r w:rsidR="009527C4" w:rsidRPr="00FB2EE3">
        <w:rPr>
          <w:spacing w:val="0"/>
          <w:rtl/>
          <w:lang w:bidi="ar-SA"/>
        </w:rPr>
        <w:t xml:space="preserve"> در پایان روز برای مردم سخنرانی کرد و فرمود: </w:t>
      </w:r>
      <w:r w:rsidR="009527C4" w:rsidRPr="00FB2EE3">
        <w:rPr>
          <w:rStyle w:val="Char1"/>
          <w:spacing w:val="0"/>
          <w:rtl/>
          <w:lang w:bidi="ar-SA"/>
        </w:rPr>
        <w:t>«</w:t>
      </w:r>
      <w:r w:rsidR="00BE727D" w:rsidRPr="00FB2EE3">
        <w:rPr>
          <w:rStyle w:val="Char1"/>
          <w:spacing w:val="0"/>
          <w:rtl/>
          <w:lang w:bidi="ar-SA"/>
        </w:rPr>
        <w:t>إِنَّهُ لَمْ يَبْقَ مِنْ دُنْيَاكُمْ إِلاَّ مثل مَا بَقِيَ مِنْ هَذَا اليَوْمِ</w:t>
      </w:r>
      <w:r w:rsidR="00ED383A" w:rsidRPr="00FB2EE3">
        <w:rPr>
          <w:rStyle w:val="Char1"/>
          <w:spacing w:val="0"/>
          <w:rtl/>
          <w:lang w:bidi="ar-SA"/>
        </w:rPr>
        <w:t>»</w:t>
      </w:r>
      <w:r w:rsidR="00BE727D"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83"/>
      </w:r>
      <w:r w:rsidR="00FB2EE3" w:rsidRPr="00FB2EE3">
        <w:rPr>
          <w:rStyle w:val="FootnoteReference"/>
          <w:rFonts w:cs="B Lotus"/>
          <w:spacing w:val="0"/>
          <w:szCs w:val="28"/>
          <w:rtl/>
          <w:lang w:bidi="ar-SA"/>
        </w:rPr>
        <w:t>)</w:t>
      </w:r>
      <w:r w:rsidR="008131CB" w:rsidRPr="00FB2EE3">
        <w:rPr>
          <w:spacing w:val="0"/>
          <w:rtl/>
          <w:lang w:bidi="ar-SA"/>
        </w:rPr>
        <w:t xml:space="preserve"> یعنی: «از دنیا، چیزی باقی نمانده است، مگر همانند مقدار</w:t>
      </w:r>
      <w:r w:rsidR="00BE727D" w:rsidRPr="00FB2EE3">
        <w:rPr>
          <w:spacing w:val="0"/>
          <w:rtl/>
          <w:lang w:bidi="ar-SA"/>
        </w:rPr>
        <w:t>ِ</w:t>
      </w:r>
      <w:r w:rsidR="008131CB" w:rsidRPr="00FB2EE3">
        <w:rPr>
          <w:spacing w:val="0"/>
          <w:rtl/>
          <w:lang w:bidi="ar-SA"/>
        </w:rPr>
        <w:t xml:space="preserve"> باقی‌مانده از امروز». به عبارت دیگر اگر دنیا را به‌اندازه‌ی یک روز حساب کنیم، تا حدود هزار و چهارصد سال قبل که پیامبر</w:t>
      </w:r>
      <w:r w:rsidR="008131CB" w:rsidRPr="00FB2EE3">
        <w:rPr>
          <w:spacing w:val="0"/>
          <w:lang w:bidi="ar-SA"/>
        </w:rPr>
        <w:sym w:font="AGA Arabesque" w:char="F072"/>
      </w:r>
      <w:r w:rsidR="008131CB" w:rsidRPr="00FB2EE3">
        <w:rPr>
          <w:spacing w:val="0"/>
          <w:rtl/>
          <w:lang w:bidi="ar-SA"/>
        </w:rPr>
        <w:t xml:space="preserve"> این حدیث را بیان فرمو</w:t>
      </w:r>
      <w:r w:rsidR="00BE727D" w:rsidRPr="00FB2EE3">
        <w:rPr>
          <w:spacing w:val="0"/>
          <w:rtl/>
          <w:lang w:bidi="ar-SA"/>
        </w:rPr>
        <w:t>د، بیش‌تر عمر دنیا سپری شده بود؛</w:t>
      </w:r>
      <w:r w:rsidR="008131CB" w:rsidRPr="00FB2EE3">
        <w:rPr>
          <w:spacing w:val="0"/>
          <w:rtl/>
          <w:lang w:bidi="ar-SA"/>
        </w:rPr>
        <w:t xml:space="preserve"> زیرا پیامبر</w:t>
      </w:r>
      <w:r w:rsidR="008131CB" w:rsidRPr="00FB2EE3">
        <w:rPr>
          <w:spacing w:val="0"/>
          <w:lang w:bidi="ar-SA"/>
        </w:rPr>
        <w:sym w:font="AGA Arabesque" w:char="F072"/>
      </w:r>
      <w:r w:rsidR="008131CB" w:rsidRPr="00FB2EE3">
        <w:rPr>
          <w:spacing w:val="0"/>
          <w:rtl/>
          <w:lang w:bidi="ar-SA"/>
        </w:rPr>
        <w:t xml:space="preserve"> زمانی این حدیث را بیان کرد که خورشید، بالای درختان خرما قرار داشت و چیزی به مغرب نمانده بود. </w:t>
      </w:r>
      <w:r w:rsidR="007545C1" w:rsidRPr="00FB2EE3">
        <w:rPr>
          <w:spacing w:val="0"/>
          <w:rtl/>
          <w:lang w:bidi="ar-SA"/>
        </w:rPr>
        <w:t>نظریه‌ی زیست‌شناسان درباره‌ی عمر گذشته‌ی دنیا که آن را میلیون‌ها سال تخمین می‌زنند، فقط یک نظریه یا تخمین است که ما، نه آن را تأیید می‌کنیم و نه رد</w:t>
      </w:r>
      <w:r w:rsidR="00BE727D" w:rsidRPr="00FB2EE3">
        <w:rPr>
          <w:spacing w:val="0"/>
          <w:rtl/>
          <w:lang w:bidi="ar-SA"/>
        </w:rPr>
        <w:t>؛ و حکمش</w:t>
      </w:r>
      <w:r w:rsidR="007545C1" w:rsidRPr="00FB2EE3">
        <w:rPr>
          <w:spacing w:val="0"/>
          <w:rtl/>
          <w:lang w:bidi="ar-SA"/>
        </w:rPr>
        <w:t xml:space="preserve"> مانند روایت‌های ب</w:t>
      </w:r>
      <w:r w:rsidR="00BE727D" w:rsidRPr="00FB2EE3">
        <w:rPr>
          <w:spacing w:val="0"/>
          <w:rtl/>
          <w:lang w:bidi="ar-SA"/>
        </w:rPr>
        <w:t>نی‌اسرائیل (اسرائیلیات) می‌باشد؛</w:t>
      </w:r>
      <w:r w:rsidR="007545C1" w:rsidRPr="00FB2EE3">
        <w:rPr>
          <w:spacing w:val="0"/>
          <w:rtl/>
          <w:lang w:bidi="ar-SA"/>
        </w:rPr>
        <w:t xml:space="preserve"> زیرا ما</w:t>
      </w:r>
      <w:r w:rsidR="00BE727D" w:rsidRPr="00FB2EE3">
        <w:rPr>
          <w:spacing w:val="0"/>
          <w:rtl/>
          <w:lang w:bidi="ar-SA"/>
        </w:rPr>
        <w:t>، در کتاب و سنت</w:t>
      </w:r>
      <w:r w:rsidR="007545C1" w:rsidRPr="00FB2EE3">
        <w:rPr>
          <w:spacing w:val="0"/>
          <w:rtl/>
          <w:lang w:bidi="ar-SA"/>
        </w:rPr>
        <w:t xml:space="preserve"> سراغ نداری</w:t>
      </w:r>
      <w:r w:rsidR="00BE727D" w:rsidRPr="00FB2EE3">
        <w:rPr>
          <w:spacing w:val="0"/>
          <w:rtl/>
          <w:lang w:bidi="ar-SA"/>
        </w:rPr>
        <w:t>م که عمر دنیا یا آن‌چه که از آن باقی مانده است، به‌طور مشخص</w:t>
      </w:r>
      <w:r w:rsidR="007545C1" w:rsidRPr="00FB2EE3">
        <w:rPr>
          <w:spacing w:val="0"/>
          <w:rtl/>
          <w:lang w:bidi="ar-SA"/>
        </w:rPr>
        <w:t xml:space="preserve"> ذکر شده باشد و این، فقط مثالی بود که پیامبر</w:t>
      </w:r>
      <w:r w:rsidR="007545C1" w:rsidRPr="00FB2EE3">
        <w:rPr>
          <w:spacing w:val="0"/>
          <w:lang w:bidi="ar-SA"/>
        </w:rPr>
        <w:sym w:font="AGA Arabesque" w:char="F072"/>
      </w:r>
      <w:r w:rsidR="00BE727D" w:rsidRPr="00FB2EE3">
        <w:rPr>
          <w:spacing w:val="0"/>
          <w:rtl/>
          <w:lang w:bidi="ar-SA"/>
        </w:rPr>
        <w:t xml:space="preserve"> برای یارانش بیان نمود؛</w:t>
      </w:r>
      <w:r w:rsidR="007545C1" w:rsidRPr="00FB2EE3">
        <w:rPr>
          <w:spacing w:val="0"/>
          <w:rtl/>
          <w:lang w:bidi="ar-SA"/>
        </w:rPr>
        <w:t xml:space="preserve"> لذا هیچ‌یک از موضوع‌ها یا اخبار گذشته که درباره‌اش دلیلی از کتاب و سنت وجود ندارد، </w:t>
      </w:r>
      <w:r w:rsidR="006E76CC" w:rsidRPr="00FB2EE3">
        <w:rPr>
          <w:spacing w:val="0"/>
          <w:rtl/>
          <w:lang w:bidi="ar-SA"/>
        </w:rPr>
        <w:t xml:space="preserve">به‌سادگی </w:t>
      </w:r>
      <w:r w:rsidR="007545C1" w:rsidRPr="00FB2EE3">
        <w:rPr>
          <w:spacing w:val="0"/>
          <w:rtl/>
          <w:lang w:bidi="ar-SA"/>
        </w:rPr>
        <w:t>قابل قبول نیست؛ بلکه سه حالت دارد:</w:t>
      </w:r>
    </w:p>
    <w:p w:rsidR="007545C1" w:rsidRPr="00FB2EE3" w:rsidRDefault="00BE727D" w:rsidP="00167AB1">
      <w:pPr>
        <w:rPr>
          <w:spacing w:val="0"/>
          <w:rtl/>
          <w:lang w:bidi="ar-SA"/>
        </w:rPr>
      </w:pPr>
      <w:r w:rsidRPr="00FB2EE3">
        <w:rPr>
          <w:spacing w:val="0"/>
          <w:rtl/>
          <w:lang w:bidi="ar-SA"/>
        </w:rPr>
        <w:t>حالت اول: اگر شریعت</w:t>
      </w:r>
      <w:r w:rsidR="007545C1" w:rsidRPr="00FB2EE3">
        <w:rPr>
          <w:spacing w:val="0"/>
          <w:rtl/>
          <w:lang w:bidi="ar-SA"/>
        </w:rPr>
        <w:t xml:space="preserve"> آن را تأیید کرده باشد، به‌خاطر شهادت یا گواهی شرع، آن را می‌پذیریم.</w:t>
      </w:r>
    </w:p>
    <w:p w:rsidR="007545C1" w:rsidRPr="00FB2EE3" w:rsidRDefault="007545C1" w:rsidP="00167AB1">
      <w:pPr>
        <w:rPr>
          <w:spacing w:val="0"/>
          <w:rtl/>
          <w:lang w:bidi="ar-SA"/>
        </w:rPr>
      </w:pPr>
      <w:r w:rsidRPr="00FB2EE3">
        <w:rPr>
          <w:spacing w:val="0"/>
          <w:rtl/>
          <w:lang w:bidi="ar-SA"/>
        </w:rPr>
        <w:t>حالت دوم: ح</w:t>
      </w:r>
      <w:r w:rsidR="00BE727D" w:rsidRPr="00FB2EE3">
        <w:rPr>
          <w:spacing w:val="0"/>
          <w:rtl/>
          <w:lang w:bidi="ar-SA"/>
        </w:rPr>
        <w:t>التی‌ست که شریعت به دروغ بودن آن</w:t>
      </w:r>
      <w:r w:rsidRPr="00FB2EE3">
        <w:rPr>
          <w:spacing w:val="0"/>
          <w:rtl/>
          <w:lang w:bidi="ar-SA"/>
        </w:rPr>
        <w:t xml:space="preserve"> گواهی داده است؛ لذا آن را تأیید نمی‌کنیم.</w:t>
      </w:r>
    </w:p>
    <w:p w:rsidR="00E5456F" w:rsidRPr="00FB2EE3" w:rsidRDefault="006E76CC" w:rsidP="00167AB1">
      <w:pPr>
        <w:rPr>
          <w:spacing w:val="0"/>
          <w:rtl/>
          <w:lang w:bidi="ar-SA"/>
        </w:rPr>
      </w:pPr>
      <w:r w:rsidRPr="00FB2EE3">
        <w:rPr>
          <w:spacing w:val="0"/>
          <w:rtl/>
          <w:lang w:bidi="ar-SA"/>
        </w:rPr>
        <w:t xml:space="preserve">حالت سوم: </w:t>
      </w:r>
      <w:r w:rsidR="00750471" w:rsidRPr="00FB2EE3">
        <w:rPr>
          <w:spacing w:val="0"/>
          <w:rtl/>
          <w:lang w:bidi="ar-SA"/>
        </w:rPr>
        <w:t>این</w:t>
      </w:r>
      <w:r w:rsidRPr="00FB2EE3">
        <w:rPr>
          <w:spacing w:val="0"/>
          <w:rtl/>
          <w:lang w:bidi="ar-SA"/>
        </w:rPr>
        <w:t xml:space="preserve"> است که شریعت، </w:t>
      </w:r>
      <w:r w:rsidR="00750471" w:rsidRPr="00FB2EE3">
        <w:rPr>
          <w:spacing w:val="0"/>
          <w:rtl/>
          <w:lang w:bidi="ar-SA"/>
        </w:rPr>
        <w:t xml:space="preserve">موضوعی را </w:t>
      </w:r>
      <w:r w:rsidRPr="00FB2EE3">
        <w:rPr>
          <w:spacing w:val="0"/>
          <w:rtl/>
          <w:lang w:bidi="ar-SA"/>
        </w:rPr>
        <w:t xml:space="preserve">نه رد و نه تأیید کرده </w:t>
      </w:r>
      <w:r w:rsidR="00DF2EE0" w:rsidRPr="00FB2EE3">
        <w:rPr>
          <w:spacing w:val="0"/>
          <w:rtl/>
          <w:lang w:bidi="ar-SA"/>
        </w:rPr>
        <w:t>باشد</w:t>
      </w:r>
      <w:r w:rsidRPr="00FB2EE3">
        <w:rPr>
          <w:spacing w:val="0"/>
          <w:rtl/>
          <w:lang w:bidi="ar-SA"/>
        </w:rPr>
        <w:t>. درباره‌ی چنین مسایلی سکوت می</w:t>
      </w:r>
      <w:r w:rsidR="00750471" w:rsidRPr="00FB2EE3">
        <w:rPr>
          <w:spacing w:val="0"/>
          <w:rtl/>
          <w:lang w:bidi="ar-SA"/>
        </w:rPr>
        <w:t>‌</w:t>
      </w:r>
      <w:r w:rsidRPr="00FB2EE3">
        <w:rPr>
          <w:spacing w:val="0"/>
          <w:rtl/>
          <w:lang w:bidi="ar-SA"/>
        </w:rPr>
        <w:t>کنیم</w:t>
      </w:r>
      <w:r w:rsidR="00BE727D" w:rsidRPr="00FB2EE3">
        <w:rPr>
          <w:spacing w:val="0"/>
          <w:rtl/>
          <w:lang w:bidi="ar-SA"/>
        </w:rPr>
        <w:t>؛</w:t>
      </w:r>
      <w:r w:rsidRPr="00FB2EE3">
        <w:rPr>
          <w:spacing w:val="0"/>
          <w:rtl/>
          <w:lang w:bidi="ar-SA"/>
        </w:rPr>
        <w:t xml:space="preserve"> زیرا م</w:t>
      </w:r>
      <w:r w:rsidR="00750471" w:rsidRPr="00FB2EE3">
        <w:rPr>
          <w:spacing w:val="0"/>
          <w:rtl/>
          <w:lang w:bidi="ar-SA"/>
        </w:rPr>
        <w:t>علوم نیست که درست است یا نادرست</w:t>
      </w:r>
      <w:r w:rsidR="00DF2EE0" w:rsidRPr="00FB2EE3">
        <w:rPr>
          <w:spacing w:val="0"/>
          <w:rtl/>
          <w:lang w:bidi="ar-SA"/>
        </w:rPr>
        <w:t>.</w:t>
      </w:r>
      <w:r w:rsidR="00750471" w:rsidRPr="00FB2EE3">
        <w:rPr>
          <w:spacing w:val="0"/>
          <w:rtl/>
          <w:lang w:bidi="ar-SA"/>
        </w:rPr>
        <w:t xml:space="preserve"> تنها الله</w:t>
      </w:r>
      <w:r w:rsidR="00DF2EE0" w:rsidRPr="00FB2EE3">
        <w:rPr>
          <w:spacing w:val="0"/>
          <w:lang w:bidi="ar-SA"/>
        </w:rPr>
        <w:sym w:font="AGA Arabesque" w:char="F055"/>
      </w:r>
      <w:r w:rsidR="00750471" w:rsidRPr="00FB2EE3">
        <w:rPr>
          <w:spacing w:val="0"/>
          <w:rtl/>
          <w:lang w:bidi="ar-SA"/>
        </w:rPr>
        <w:t xml:space="preserve">، اخبار گذشتگان را می‌داند؛ </w:t>
      </w:r>
      <w:r w:rsidR="000232C0" w:rsidRPr="00FB2EE3">
        <w:rPr>
          <w:spacing w:val="0"/>
          <w:rtl/>
          <w:lang w:bidi="ar-SA"/>
        </w:rPr>
        <w:t>چنان‌که</w:t>
      </w:r>
      <w:r w:rsidRPr="00FB2EE3">
        <w:rPr>
          <w:spacing w:val="0"/>
          <w:rtl/>
          <w:lang w:bidi="ar-SA"/>
        </w:rPr>
        <w:t xml:space="preserve"> فرموده است:</w:t>
      </w:r>
    </w:p>
    <w:p w:rsidR="00750471"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نَبَؤُاْ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نُوح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وَعَاد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وَثَمُودَ</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ابراهيم</w:t>
      </w:r>
      <w:r w:rsidRPr="00FB2EE3">
        <w:rPr>
          <w:rStyle w:val="Char8"/>
          <w:rtl/>
        </w:rPr>
        <w:t xml:space="preserve">: </w:t>
      </w:r>
      <w:r w:rsidRPr="00FB2EE3">
        <w:rPr>
          <w:rStyle w:val="Char8"/>
          <w:rFonts w:hint="cs"/>
          <w:rtl/>
        </w:rPr>
        <w:t>٩</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6E76CC" w:rsidRPr="00FB2EE3" w:rsidRDefault="00750471" w:rsidP="00167AB1">
      <w:pPr>
        <w:pStyle w:val="a2"/>
        <w:rPr>
          <w:rtl/>
          <w:lang w:bidi="ar-SA"/>
        </w:rPr>
      </w:pPr>
      <w:r w:rsidRPr="00FB2EE3">
        <w:rPr>
          <w:rtl/>
          <w:lang w:bidi="ar-SA"/>
        </w:rPr>
        <w:t>آیا خبر گذشتگانتان اعم از قوم نوح، و عاد و ثمود به شما نرسیده است؟ و سرگذشت کسانی را که پس از آنان آمدند، تنها الله می‌داند.</w:t>
      </w:r>
    </w:p>
    <w:p w:rsidR="006E76CC" w:rsidRPr="00FB2EE3" w:rsidRDefault="009E498F" w:rsidP="00167AB1">
      <w:pPr>
        <w:rPr>
          <w:spacing w:val="0"/>
          <w:rtl/>
          <w:lang w:bidi="ar-SA"/>
        </w:rPr>
      </w:pPr>
      <w:r w:rsidRPr="00FB2EE3">
        <w:rPr>
          <w:spacing w:val="0"/>
          <w:rtl/>
          <w:lang w:bidi="ar-SA"/>
        </w:rPr>
        <w:t>از آن‌جا که الله متعال، آگاهی از چنین مسایلی را تنها</w:t>
      </w:r>
      <w:r w:rsidR="00BE727D" w:rsidRPr="00FB2EE3">
        <w:rPr>
          <w:spacing w:val="0"/>
          <w:rtl/>
          <w:lang w:bidi="ar-SA"/>
        </w:rPr>
        <w:t xml:space="preserve"> به خود نسبت داده است، لذا هرکس</w:t>
      </w:r>
      <w:r w:rsidRPr="00FB2EE3">
        <w:rPr>
          <w:spacing w:val="0"/>
          <w:rtl/>
          <w:lang w:bidi="ar-SA"/>
        </w:rPr>
        <w:t xml:space="preserve"> نظریه‌ای درباره‌ی گذشته‌ی کره‌ی زمین و ستارگان مطرح نماید، ما، نه او را تأیید و نه رد می‌کنیم؛ بلکه برای ارزیابی چنین دیدگاه‌هایی، آن‌ها را در یکی از سه مورد ذکرشده قرار می‌دهیم.</w:t>
      </w:r>
    </w:p>
    <w:p w:rsidR="009E498F" w:rsidRPr="00FB2EE3" w:rsidRDefault="009838F0" w:rsidP="00167AB1">
      <w:pPr>
        <w:rPr>
          <w:spacing w:val="0"/>
          <w:rtl/>
          <w:lang w:bidi="ar-SA"/>
        </w:rPr>
      </w:pPr>
      <w:r w:rsidRPr="00FB2EE3">
        <w:rPr>
          <w:spacing w:val="0"/>
          <w:rtl/>
          <w:lang w:bidi="ar-SA"/>
        </w:rPr>
        <w:t>اما اخباری که درباره‌ی آینده ذکر می‌شود، بر دو گونه است:</w:t>
      </w:r>
    </w:p>
    <w:p w:rsidR="009838F0" w:rsidRPr="00FB2EE3" w:rsidRDefault="009838F0" w:rsidP="00167AB1">
      <w:pPr>
        <w:rPr>
          <w:spacing w:val="0"/>
          <w:rtl/>
          <w:lang w:bidi="ar-SA"/>
        </w:rPr>
      </w:pPr>
      <w:r w:rsidRPr="00FB2EE3">
        <w:rPr>
          <w:spacing w:val="0"/>
          <w:rtl/>
          <w:lang w:bidi="ar-SA"/>
        </w:rPr>
        <w:t xml:space="preserve">اول: اخباری </w:t>
      </w:r>
      <w:r w:rsidR="00BE727D" w:rsidRPr="00FB2EE3">
        <w:rPr>
          <w:spacing w:val="0"/>
          <w:rtl/>
          <w:lang w:bidi="ar-SA"/>
        </w:rPr>
        <w:t>که شریعت به وقوع آن‌ها در آینده</w:t>
      </w:r>
      <w:r w:rsidRPr="00FB2EE3">
        <w:rPr>
          <w:spacing w:val="0"/>
          <w:rtl/>
          <w:lang w:bidi="ar-SA"/>
        </w:rPr>
        <w:t xml:space="preserve"> تصریح کرده است؛ مانند اخبار «یأجوج» و «مأجوج»، «دجال» و نزول عیسی بن مریم</w:t>
      </w:r>
      <w:r w:rsidRPr="00FB2EE3">
        <w:rPr>
          <w:spacing w:val="0"/>
          <w:lang w:bidi="ar-SA"/>
        </w:rPr>
        <w:sym w:font="AGA Arabesque" w:char="F075"/>
      </w:r>
      <w:r w:rsidRPr="00FB2EE3">
        <w:rPr>
          <w:spacing w:val="0"/>
          <w:rtl/>
          <w:lang w:bidi="ar-SA"/>
        </w:rPr>
        <w:t xml:space="preserve"> و دیگر مسایلی که در کتاب و سنت، بیان شده است.</w:t>
      </w:r>
    </w:p>
    <w:p w:rsidR="009838F0" w:rsidRPr="00FB2EE3" w:rsidRDefault="009838F0" w:rsidP="00167AB1">
      <w:pPr>
        <w:rPr>
          <w:spacing w:val="0"/>
          <w:rtl/>
          <w:lang w:bidi="ar-SA"/>
        </w:rPr>
      </w:pPr>
      <w:r w:rsidRPr="00FB2EE3">
        <w:rPr>
          <w:spacing w:val="0"/>
          <w:rtl/>
          <w:lang w:bidi="ar-SA"/>
        </w:rPr>
        <w:t xml:space="preserve">دوم: مسایلی که در کتاب و سنت، به وقوع آن‌ها در آینده تصریح نشده است؛ </w:t>
      </w:r>
      <w:r w:rsidR="00F93DF8" w:rsidRPr="00FB2EE3">
        <w:rPr>
          <w:spacing w:val="0"/>
          <w:rtl/>
          <w:lang w:bidi="ar-SA"/>
        </w:rPr>
        <w:t xml:space="preserve">چنین مسایلی، برخاسته از حدس و گمان است و برای هیچ‌کس جایز نیست که چنین مسایلی را تصدیق کند؛ زیرا </w:t>
      </w:r>
      <w:r w:rsidR="006E331C" w:rsidRPr="00FB2EE3">
        <w:rPr>
          <w:spacing w:val="0"/>
          <w:rtl/>
          <w:lang w:bidi="ar-SA"/>
        </w:rPr>
        <w:t xml:space="preserve">این امر، به </w:t>
      </w:r>
      <w:r w:rsidR="00F93DF8" w:rsidRPr="00FB2EE3">
        <w:rPr>
          <w:spacing w:val="0"/>
          <w:rtl/>
          <w:lang w:bidi="ar-SA"/>
        </w:rPr>
        <w:t xml:space="preserve">علم غیب </w:t>
      </w:r>
      <w:r w:rsidR="006E331C" w:rsidRPr="00FB2EE3">
        <w:rPr>
          <w:spacing w:val="0"/>
          <w:rtl/>
          <w:lang w:bidi="ar-SA"/>
        </w:rPr>
        <w:t xml:space="preserve">ربط دارد </w:t>
      </w:r>
      <w:r w:rsidR="00F93DF8" w:rsidRPr="00FB2EE3">
        <w:rPr>
          <w:spacing w:val="0"/>
          <w:rtl/>
          <w:lang w:bidi="ar-SA"/>
        </w:rPr>
        <w:t>و هیچ‌کس جز الله</w:t>
      </w:r>
      <w:r w:rsidR="00B40080" w:rsidRPr="00FB2EE3">
        <w:rPr>
          <w:spacing w:val="0"/>
          <w:lang w:bidi="ar-SA"/>
        </w:rPr>
        <w:sym w:font="AGA Arabesque" w:char="F055"/>
      </w:r>
      <w:r w:rsidR="00F93DF8" w:rsidRPr="00FB2EE3">
        <w:rPr>
          <w:spacing w:val="0"/>
          <w:rtl/>
          <w:lang w:bidi="ar-SA"/>
        </w:rPr>
        <w:t>، غیب نمی‌داند.</w:t>
      </w:r>
    </w:p>
    <w:p w:rsidR="00F445BA" w:rsidRPr="00FB2EE3" w:rsidRDefault="00F445BA" w:rsidP="000402B3">
      <w:pPr>
        <w:rPr>
          <w:spacing w:val="0"/>
          <w:rtl/>
          <w:lang w:bidi="ar-SA"/>
        </w:rPr>
      </w:pPr>
      <w:r w:rsidRPr="00FB2EE3">
        <w:rPr>
          <w:spacing w:val="0"/>
          <w:rtl/>
          <w:lang w:bidi="ar-SA"/>
        </w:rPr>
        <w:t>در هر حال، رسول‌الله</w:t>
      </w:r>
      <w:r w:rsidRPr="00FB2EE3">
        <w:rPr>
          <w:spacing w:val="0"/>
          <w:lang w:bidi="ar-SA"/>
        </w:rPr>
        <w:sym w:font="AGA Arabesque" w:char="F072"/>
      </w:r>
      <w:r w:rsidRPr="00FB2EE3">
        <w:rPr>
          <w:spacing w:val="0"/>
          <w:rtl/>
          <w:lang w:bidi="ar-SA"/>
        </w:rPr>
        <w:t xml:space="preserve"> انگشت اشاره و م</w:t>
      </w:r>
      <w:r w:rsidR="00AE58A5" w:rsidRPr="00FB2EE3">
        <w:rPr>
          <w:spacing w:val="0"/>
          <w:rtl/>
          <w:lang w:bidi="ar-SA"/>
        </w:rPr>
        <w:t>ی</w:t>
      </w:r>
      <w:r w:rsidRPr="00FB2EE3">
        <w:rPr>
          <w:spacing w:val="0"/>
          <w:rtl/>
          <w:lang w:bidi="ar-SA"/>
        </w:rPr>
        <w:t>انی‌اش را در کنار هم قرار داد و فرمود: «در حالی برانگیخته شدم که فاصله‌ی من و قیامت، مانند این دو (انگشت) است». به انگشت اشاره، «سبّاحه» نیز گفته می‌شود</w:t>
      </w:r>
      <w:r w:rsidR="00BE727D" w:rsidRPr="00FB2EE3">
        <w:rPr>
          <w:spacing w:val="0"/>
          <w:rtl/>
          <w:lang w:bidi="ar-SA"/>
        </w:rPr>
        <w:t>؛ زیرا انسان</w:t>
      </w:r>
      <w:r w:rsidRPr="00FB2EE3">
        <w:rPr>
          <w:spacing w:val="0"/>
          <w:rtl/>
          <w:lang w:bidi="ar-SA"/>
        </w:rPr>
        <w:t xml:space="preserve"> هنگام تسبیح و تعظیم الله</w:t>
      </w:r>
      <w:r w:rsidRPr="00FB2EE3">
        <w:rPr>
          <w:spacing w:val="0"/>
          <w:lang w:bidi="ar-SA"/>
        </w:rPr>
        <w:sym w:font="AGA Arabesque" w:char="F055"/>
      </w:r>
      <w:r w:rsidRPr="00FB2EE3">
        <w:rPr>
          <w:spacing w:val="0"/>
          <w:rtl/>
          <w:lang w:bidi="ar-SA"/>
        </w:rPr>
        <w:t xml:space="preserve">، آن را بالا می‌برد و با آن، به سوی آسمان اشاره می‌کند. سپس می‌فرمود: «اما بعد، </w:t>
      </w:r>
      <w:r w:rsidR="000402B3" w:rsidRPr="00FB2EE3">
        <w:rPr>
          <w:rFonts w:hint="cs"/>
          <w:spacing w:val="0"/>
          <w:rtl/>
          <w:lang w:bidi="ar-SA"/>
        </w:rPr>
        <w:t>ب</w:t>
      </w:r>
      <w:r w:rsidRPr="00FB2EE3">
        <w:rPr>
          <w:spacing w:val="0"/>
          <w:rtl/>
          <w:lang w:bidi="ar-SA"/>
        </w:rPr>
        <w:t>ه‌یقین بهترین سخن، کتاب الله و بهترین روش، روش محمد است و بدترین کارها، بدعت و نورآوری در دین می‌باشد و هر بدعتی، گم</w:t>
      </w:r>
      <w:r w:rsidR="00BE727D" w:rsidRPr="00FB2EE3">
        <w:rPr>
          <w:spacing w:val="0"/>
          <w:rtl/>
          <w:lang w:bidi="ar-SA"/>
        </w:rPr>
        <w:t>‌</w:t>
      </w:r>
      <w:r w:rsidRPr="00FB2EE3">
        <w:rPr>
          <w:spacing w:val="0"/>
          <w:rtl/>
          <w:lang w:bidi="ar-SA"/>
        </w:rPr>
        <w:t>راهی</w:t>
      </w:r>
      <w:r w:rsidR="00BE727D" w:rsidRPr="00FB2EE3">
        <w:rPr>
          <w:spacing w:val="0"/>
          <w:rtl/>
          <w:lang w:bidi="ar-SA"/>
        </w:rPr>
        <w:t>‌</w:t>
      </w:r>
      <w:r w:rsidRPr="00FB2EE3">
        <w:rPr>
          <w:spacing w:val="0"/>
          <w:rtl/>
          <w:lang w:bidi="ar-SA"/>
        </w:rPr>
        <w:t>ست». پیش‌تر در این‌باره توضیحاتی داده شد.</w:t>
      </w:r>
    </w:p>
    <w:p w:rsidR="00F445BA" w:rsidRPr="00FB2EE3" w:rsidRDefault="00F445BA" w:rsidP="00167AB1">
      <w:pPr>
        <w:rPr>
          <w:spacing w:val="0"/>
          <w:rtl/>
          <w:lang w:bidi="ar-SA"/>
        </w:rPr>
      </w:pPr>
      <w:r w:rsidRPr="00FB2EE3">
        <w:rPr>
          <w:spacing w:val="0"/>
          <w:rtl/>
          <w:lang w:bidi="ar-SA"/>
        </w:rPr>
        <w:t>و آن‌گاه می</w:t>
      </w:r>
      <w:r w:rsidR="00AE58A5" w:rsidRPr="00FB2EE3">
        <w:rPr>
          <w:spacing w:val="0"/>
          <w:rtl/>
          <w:lang w:bidi="ar-SA"/>
        </w:rPr>
        <w:t>‌فرمود: «من، نسبت به هر مؤ</w:t>
      </w:r>
      <w:r w:rsidRPr="00FB2EE3">
        <w:rPr>
          <w:spacing w:val="0"/>
          <w:rtl/>
          <w:lang w:bidi="ar-SA"/>
        </w:rPr>
        <w:t>منی از خودش سزاوارترم». همان‌طور که الله فرموده است:</w:t>
      </w:r>
    </w:p>
    <w:p w:rsidR="00F445BA"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٦</w:t>
      </w:r>
      <w:r w:rsidRPr="00FB2EE3">
        <w:rPr>
          <w:rStyle w:val="Char8"/>
          <w:rtl/>
        </w:rPr>
        <w:t>]</w:t>
      </w:r>
      <w:r w:rsidRPr="00FB2EE3">
        <w:rPr>
          <w:rFonts w:ascii="KFGQPC Uthman Taha Naskh" w:cs="KFGQPC Uthman Taha Naskh"/>
          <w:rtl/>
          <w:lang w:bidi="ar-SA"/>
        </w:rPr>
        <w:t xml:space="preserve">  </w:t>
      </w:r>
    </w:p>
    <w:p w:rsidR="00F445BA" w:rsidRPr="00FB2EE3" w:rsidRDefault="00F445BA" w:rsidP="00167AB1">
      <w:pPr>
        <w:pStyle w:val="a2"/>
        <w:rPr>
          <w:rtl/>
          <w:lang w:bidi="ar-SA"/>
        </w:rPr>
      </w:pPr>
      <w:r w:rsidRPr="00FB2EE3">
        <w:rPr>
          <w:rtl/>
          <w:lang w:bidi="ar-SA"/>
        </w:rPr>
        <w:t>پیامبر نسبت به مؤمنان از خودشان سزاوارتر است.</w:t>
      </w:r>
    </w:p>
    <w:p w:rsidR="00A66710" w:rsidRPr="00646D89" w:rsidRDefault="00AE58A5" w:rsidP="00167AB1">
      <w:pPr>
        <w:rPr>
          <w:spacing w:val="-2"/>
          <w:rtl/>
          <w:lang w:bidi="ar-SA"/>
        </w:rPr>
      </w:pPr>
      <w:r w:rsidRPr="00646D89">
        <w:rPr>
          <w:spacing w:val="-2"/>
          <w:rtl/>
          <w:lang w:bidi="ar-SA"/>
        </w:rPr>
        <w:t>لذا پیامبر</w:t>
      </w:r>
      <w:r w:rsidRPr="00646D89">
        <w:rPr>
          <w:spacing w:val="-2"/>
          <w:lang w:bidi="ar-SA"/>
        </w:rPr>
        <w:sym w:font="AGA Arabesque" w:char="F072"/>
      </w:r>
      <w:r w:rsidRPr="00646D89">
        <w:rPr>
          <w:spacing w:val="-2"/>
          <w:rtl/>
          <w:lang w:bidi="ar-SA"/>
        </w:rPr>
        <w:t xml:space="preserve"> از همه‌ی ما نسبت به خودمان سزاوارتر است؛ </w:t>
      </w:r>
      <w:r w:rsidR="000232C0" w:rsidRPr="00646D89">
        <w:rPr>
          <w:spacing w:val="-2"/>
          <w:rtl/>
          <w:lang w:bidi="ar-SA"/>
        </w:rPr>
        <w:t>چنان‌که</w:t>
      </w:r>
      <w:r w:rsidRPr="00646D89">
        <w:rPr>
          <w:spacing w:val="-2"/>
          <w:rtl/>
          <w:lang w:bidi="ar-SA"/>
        </w:rPr>
        <w:t xml:space="preserve"> نسبت به مؤمنان، بسیار دل‌سوز و مهربان بود.</w:t>
      </w:r>
      <w:r w:rsidR="00BE727D" w:rsidRPr="00646D89">
        <w:rPr>
          <w:spacing w:val="-2"/>
          <w:rtl/>
          <w:lang w:bidi="ar-SA"/>
        </w:rPr>
        <w:t xml:space="preserve"> سپس می‌فرمود: «هرکس</w:t>
      </w:r>
      <w:r w:rsidRPr="00646D89">
        <w:rPr>
          <w:spacing w:val="-2"/>
          <w:rtl/>
          <w:lang w:bidi="ar-SA"/>
        </w:rPr>
        <w:t xml:space="preserve"> مالی از خود به‌جا بگذارد،</w:t>
      </w:r>
      <w:r w:rsidR="00BE727D" w:rsidRPr="00646D89">
        <w:rPr>
          <w:spacing w:val="-2"/>
          <w:rtl/>
          <w:lang w:bidi="ar-SA"/>
        </w:rPr>
        <w:t xml:space="preserve"> آن مال، از آنِ خانواده‌ی اوست»؛</w:t>
      </w:r>
      <w:r w:rsidRPr="00646D89">
        <w:rPr>
          <w:spacing w:val="-2"/>
          <w:rtl/>
          <w:lang w:bidi="ar-SA"/>
        </w:rPr>
        <w:t xml:space="preserve"> یعنی ثروتی که از او به‌جا بماند، مطابق احکامی که در کتاب و سنت آمده است، درمیان وارثان و بازماندگانش، تقسیم می‌شود. در ادامه می‌فرمود: «و هرکس، بدهی و فرزندان و خانواده‌ای از خود به‌جا بگذارد که در معرض تباهی باشند، مسؤولیت ادای بدهی و سرپرستی فرزندان و خانواده‌ی نیازمندش، به من واگذار می‌شود و ادای این مسؤولیت با من است».</w:t>
      </w:r>
      <w:r w:rsidR="00A66710" w:rsidRPr="00646D89">
        <w:rPr>
          <w:spacing w:val="-2"/>
          <w:rtl/>
          <w:lang w:bidi="ar-SA"/>
        </w:rPr>
        <w:t xml:space="preserve"> آری! پیامبر</w:t>
      </w:r>
      <w:r w:rsidR="00A66710" w:rsidRPr="00646D89">
        <w:rPr>
          <w:spacing w:val="-2"/>
          <w:lang w:bidi="ar-SA"/>
        </w:rPr>
        <w:sym w:font="AGA Arabesque" w:char="F072"/>
      </w:r>
      <w:r w:rsidR="00A66710" w:rsidRPr="00646D89">
        <w:rPr>
          <w:spacing w:val="-2"/>
          <w:rtl/>
          <w:lang w:bidi="ar-SA"/>
        </w:rPr>
        <w:t xml:space="preserve"> پس از فتح و پیروزی، بدین </w:t>
      </w:r>
      <w:r w:rsidR="00BE727D" w:rsidRPr="00646D89">
        <w:rPr>
          <w:spacing w:val="-2"/>
          <w:rtl/>
          <w:lang w:bidi="ar-SA"/>
        </w:rPr>
        <w:t>منوال عمل می‌کرد؛ اما پیش از آن</w:t>
      </w:r>
      <w:r w:rsidR="00A66710" w:rsidRPr="00646D89">
        <w:rPr>
          <w:spacing w:val="-2"/>
          <w:rtl/>
          <w:lang w:bidi="ar-SA"/>
        </w:rPr>
        <w:t xml:space="preserve"> هنگامی که جنازه‌ای می‌آوردند تا بر آن نماز بخواند، ابتدا می‌پرسید: «آیا بدهکار است؟» و اگر پاسخ، منفی بود، جلو می‌رفت و بر او نماز می‌خواند</w:t>
      </w:r>
      <w:r w:rsidR="00BE727D" w:rsidRPr="00646D89">
        <w:rPr>
          <w:spacing w:val="-2"/>
          <w:rtl/>
          <w:lang w:bidi="ar-SA"/>
        </w:rPr>
        <w:t>؛</w:t>
      </w:r>
      <w:r w:rsidR="00A66710" w:rsidRPr="00646D89">
        <w:rPr>
          <w:spacing w:val="-2"/>
          <w:rtl/>
          <w:lang w:bidi="ar-SA"/>
        </w:rPr>
        <w:t xml:space="preserve"> اما </w:t>
      </w:r>
      <w:r w:rsidR="00BE727D" w:rsidRPr="00646D89">
        <w:rPr>
          <w:spacing w:val="-2"/>
          <w:rtl/>
          <w:lang w:bidi="ar-SA"/>
        </w:rPr>
        <w:t>اگر می‌گفتند که بدهکار است، خود</w:t>
      </w:r>
      <w:r w:rsidR="00A66710" w:rsidRPr="00646D89">
        <w:rPr>
          <w:spacing w:val="-2"/>
          <w:rtl/>
          <w:lang w:bidi="ar-SA"/>
        </w:rPr>
        <w:t xml:space="preserve"> بر او نماز نمی‌خواند. </w:t>
      </w:r>
      <w:r w:rsidR="000232C0" w:rsidRPr="00646D89">
        <w:rPr>
          <w:spacing w:val="-2"/>
          <w:rtl/>
          <w:lang w:bidi="ar-SA"/>
        </w:rPr>
        <w:t>چنان‌که</w:t>
      </w:r>
      <w:r w:rsidR="00A66710" w:rsidRPr="00646D89">
        <w:rPr>
          <w:spacing w:val="-2"/>
          <w:rtl/>
          <w:lang w:bidi="ar-SA"/>
        </w:rPr>
        <w:t xml:space="preserve"> یک بار جنازه‌ی یکی از انصار را آوردند تا بر او نماز بخواند. چند قدمی جلو رفت؛ آن‌گاه پرسید: «آیا بدهکار است؟» گفتند: آری؛ سه دینار بدهکار بوده و ادا نکرده است. لذا رسول‌خدا</w:t>
      </w:r>
      <w:r w:rsidR="00A66710" w:rsidRPr="00646D89">
        <w:rPr>
          <w:spacing w:val="-2"/>
          <w:lang w:bidi="ar-SA"/>
        </w:rPr>
        <w:sym w:font="AGA Arabesque" w:char="F072"/>
      </w:r>
      <w:r w:rsidR="00A66710" w:rsidRPr="00646D89">
        <w:rPr>
          <w:spacing w:val="-2"/>
          <w:rtl/>
          <w:lang w:bidi="ar-SA"/>
        </w:rPr>
        <w:t xml:space="preserve"> به عقب برگشت و فرمود: «بر رفیقتان نماز بخوانید». رنگ چهره‌ی حاضران عوض شد که چرا رسول‌الله</w:t>
      </w:r>
      <w:r w:rsidR="00A66710" w:rsidRPr="00646D89">
        <w:rPr>
          <w:spacing w:val="-2"/>
          <w:lang w:bidi="ar-SA"/>
        </w:rPr>
        <w:sym w:font="AGA Arabesque" w:char="F072"/>
      </w:r>
      <w:r w:rsidR="00A66710" w:rsidRPr="00646D89">
        <w:rPr>
          <w:spacing w:val="-2"/>
          <w:rtl/>
          <w:lang w:bidi="ar-SA"/>
        </w:rPr>
        <w:t xml:space="preserve"> بر رفیقشان نماز نخواند؟ ابوقتاده</w:t>
      </w:r>
      <w:r w:rsidR="00A66710" w:rsidRPr="00646D89">
        <w:rPr>
          <w:spacing w:val="-2"/>
          <w:lang w:bidi="ar-SA"/>
        </w:rPr>
        <w:sym w:font="AGA Arabesque" w:char="F074"/>
      </w:r>
      <w:r w:rsidR="00A66710" w:rsidRPr="00646D89">
        <w:rPr>
          <w:spacing w:val="-2"/>
          <w:rtl/>
          <w:lang w:bidi="ar-SA"/>
        </w:rPr>
        <w:t xml:space="preserve"> جلو رفت و عرض کرد: ای رسول‌خدا! بدهی‌اش را من می‌پردازم. لذا رسول‌الله</w:t>
      </w:r>
      <w:r w:rsidR="00A66710" w:rsidRPr="00646D89">
        <w:rPr>
          <w:spacing w:val="-2"/>
          <w:lang w:bidi="ar-SA"/>
        </w:rPr>
        <w:sym w:font="AGA Arabesque" w:char="F072"/>
      </w:r>
      <w:r w:rsidR="00A66710" w:rsidRPr="00646D89">
        <w:rPr>
          <w:spacing w:val="-2"/>
          <w:rtl/>
          <w:lang w:bidi="ar-SA"/>
        </w:rPr>
        <w:t xml:space="preserve"> جلو رفت و بر جنازه‌ی آن شخص، نماز خواند.</w:t>
      </w:r>
      <w:r w:rsidR="00FB2EE3" w:rsidRPr="00646D89">
        <w:rPr>
          <w:rStyle w:val="FootnoteReference"/>
          <w:rFonts w:cs="B Lotus"/>
          <w:spacing w:val="-2"/>
          <w:szCs w:val="28"/>
          <w:rtl/>
          <w:lang w:bidi="ar-SA"/>
        </w:rPr>
        <w:t>(</w:t>
      </w:r>
      <w:r w:rsidR="00FB2EE3" w:rsidRPr="00646D89">
        <w:rPr>
          <w:rStyle w:val="FootnoteReference"/>
          <w:rFonts w:cs="B Lotus"/>
          <w:spacing w:val="-2"/>
          <w:szCs w:val="28"/>
          <w:rtl/>
          <w:lang w:bidi="ar-SA"/>
        </w:rPr>
        <w:footnoteReference w:id="184"/>
      </w:r>
      <w:r w:rsidR="00FB2EE3" w:rsidRPr="00646D89">
        <w:rPr>
          <w:rStyle w:val="FootnoteReference"/>
          <w:rFonts w:cs="B Lotus"/>
          <w:spacing w:val="-2"/>
          <w:szCs w:val="28"/>
          <w:rtl/>
          <w:lang w:bidi="ar-SA"/>
        </w:rPr>
        <w:t>)</w:t>
      </w:r>
    </w:p>
    <w:p w:rsidR="00AE58A5" w:rsidRPr="00FB2EE3" w:rsidRDefault="00A66710" w:rsidP="00167AB1">
      <w:pPr>
        <w:rPr>
          <w:spacing w:val="0"/>
          <w:rtl/>
          <w:lang w:bidi="ar-SA"/>
        </w:rPr>
      </w:pPr>
      <w:r w:rsidRPr="00FB2EE3">
        <w:rPr>
          <w:spacing w:val="0"/>
          <w:rtl/>
          <w:lang w:bidi="ar-SA"/>
        </w:rPr>
        <w:t>لذا در می‌یابیم که مسأله‌ی دَین یا بدهکاری، اهمیت فراوانی دارد و شایسته نیست که انسان از دیگران وام بخواهد مگر این‌که ناگزیر شود</w:t>
      </w:r>
      <w:r w:rsidR="009A78A7" w:rsidRPr="00FB2EE3">
        <w:rPr>
          <w:spacing w:val="0"/>
          <w:rtl/>
          <w:lang w:bidi="ar-SA"/>
        </w:rPr>
        <w:t>؛ لذا زیبنده ن</w:t>
      </w:r>
      <w:r w:rsidR="00BE727D" w:rsidRPr="00FB2EE3">
        <w:rPr>
          <w:spacing w:val="0"/>
          <w:rtl/>
          <w:lang w:bidi="ar-SA"/>
        </w:rPr>
        <w:t>یست که برای ازدواج، ساختن خانه</w:t>
      </w:r>
      <w:r w:rsidR="009A78A7" w:rsidRPr="00FB2EE3">
        <w:rPr>
          <w:spacing w:val="0"/>
          <w:rtl/>
          <w:lang w:bidi="ar-SA"/>
        </w:rPr>
        <w:t xml:space="preserve"> یا برای تجملات و چیزهای غیر ضروری و امثال آن، خود را زیر بار قرض ببریم. الله</w:t>
      </w:r>
      <w:r w:rsidR="009A78A7" w:rsidRPr="00FB2EE3">
        <w:rPr>
          <w:spacing w:val="0"/>
          <w:lang w:bidi="ar-SA"/>
        </w:rPr>
        <w:sym w:font="AGA Arabesque" w:char="F055"/>
      </w:r>
      <w:r w:rsidR="009A78A7" w:rsidRPr="00FB2EE3">
        <w:rPr>
          <w:spacing w:val="0"/>
          <w:rtl/>
          <w:lang w:bidi="ar-SA"/>
        </w:rPr>
        <w:t xml:space="preserve"> می‌فرماید:</w:t>
      </w:r>
    </w:p>
    <w:p w:rsidR="009A78A7"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فِفِ</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يَجِدُونَ</w:t>
      </w:r>
      <w:r w:rsidRPr="00FB2EE3">
        <w:rPr>
          <w:rFonts w:ascii="KFGQPC Uthmanic Script HAFS"/>
          <w:rtl/>
          <w:lang w:bidi="ar-SA"/>
        </w:rPr>
        <w:t xml:space="preserve"> </w:t>
      </w:r>
      <w:r w:rsidRPr="00FB2EE3">
        <w:rPr>
          <w:rFonts w:ascii="KFGQPC Uthmanic Script HAFS" w:hint="eastAsia"/>
          <w:rtl/>
          <w:lang w:bidi="ar-SA"/>
        </w:rPr>
        <w:t>نِكَاحًا</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نِيَهُمُ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٣٣</w:t>
      </w:r>
      <w:r w:rsidRPr="00FB2EE3">
        <w:rPr>
          <w:rStyle w:val="Char8"/>
          <w:rtl/>
        </w:rPr>
        <w:t xml:space="preserve">]  </w:t>
      </w:r>
      <w:r w:rsidR="00FA4B0A" w:rsidRPr="00FB2EE3">
        <w:rPr>
          <w:rtl/>
          <w:lang w:bidi="ar-SA"/>
        </w:rPr>
        <w:tab/>
      </w:r>
      <w:r w:rsidR="009A78A7" w:rsidRPr="00FB2EE3">
        <w:rPr>
          <w:rtl/>
          <w:lang w:bidi="ar-SA"/>
        </w:rPr>
        <w:t xml:space="preserve"> </w:t>
      </w:r>
    </w:p>
    <w:p w:rsidR="009A78A7" w:rsidRPr="00FB2EE3" w:rsidRDefault="009A78A7" w:rsidP="00167AB1">
      <w:pPr>
        <w:pStyle w:val="a2"/>
        <w:rPr>
          <w:rtl/>
          <w:lang w:bidi="ar-SA"/>
        </w:rPr>
      </w:pPr>
      <w:r w:rsidRPr="00FB2EE3">
        <w:rPr>
          <w:rtl/>
          <w:lang w:bidi="ar-SA"/>
        </w:rPr>
        <w:t>و آنان که امکان ازدواج نمی‌یابند، باید پاک‌دامنی پیشه کنند تا الله آنان را از فضل خویش توان‌گر نماید.</w:t>
      </w:r>
    </w:p>
    <w:p w:rsidR="009A78A7" w:rsidRPr="00FB2EE3" w:rsidRDefault="009A78A7" w:rsidP="00167AB1">
      <w:pPr>
        <w:rPr>
          <w:spacing w:val="0"/>
          <w:rtl/>
          <w:lang w:bidi="ar-SA"/>
        </w:rPr>
      </w:pPr>
      <w:r w:rsidRPr="00FB2EE3">
        <w:rPr>
          <w:spacing w:val="0"/>
          <w:rtl/>
          <w:lang w:bidi="ar-SA"/>
        </w:rPr>
        <w:t>یکی از مفاهیم عفت، بی‌نیازی جستن از دیگران است؛ لذا وقتی الله</w:t>
      </w:r>
      <w:r w:rsidRPr="00FB2EE3">
        <w:rPr>
          <w:spacing w:val="0"/>
          <w:lang w:bidi="ar-SA"/>
        </w:rPr>
        <w:sym w:font="AGA Arabesque" w:char="F055"/>
      </w:r>
      <w:r w:rsidRPr="00FB2EE3">
        <w:rPr>
          <w:spacing w:val="0"/>
          <w:rtl/>
          <w:lang w:bidi="ar-SA"/>
        </w:rPr>
        <w:t xml:space="preserve"> درباره‌ی مسأله‌ی مهمی چون ازدواج، چنین دستوری می‌دهد، پس درباره‌ی مسایلی که اهمیت کم‌تری دارد، چه فکری می‌توان کرد؟ برخی از افراد ناآگاه، برای خریدن فرش پله یا درب برقی و امثال آن، قرض می</w:t>
      </w:r>
      <w:r w:rsidR="00B609E0" w:rsidRPr="00FB2EE3">
        <w:rPr>
          <w:spacing w:val="0"/>
          <w:rtl/>
          <w:lang w:bidi="ar-SA"/>
        </w:rPr>
        <w:t>‌کنند یا چیزهای غیرضروری را به نسیه خریداری می‌نمایند! قرض گرفتن و خرید نسیه، هر دو، دَین به‌شمار می‌آید؛ زیرا دَین، شامل هرگونه بدهی‌ای می‌شود که بر گردن انسان است؛ مانند: وام یا قرض، کرایه‌ی منزل، کرایه‌ی ماشین و هر بدهی دیگری که بر عهده‌ی انسان می‌باشد.</w:t>
      </w:r>
      <w:r w:rsidR="00BE727D" w:rsidRPr="00FB2EE3">
        <w:rPr>
          <w:spacing w:val="0"/>
          <w:rtl/>
          <w:lang w:bidi="ar-SA"/>
        </w:rPr>
        <w:t xml:space="preserve"> و باید بلافاصله برای پرداخت آن</w:t>
      </w:r>
      <w:r w:rsidR="00B609E0" w:rsidRPr="00FB2EE3">
        <w:rPr>
          <w:spacing w:val="0"/>
          <w:rtl/>
          <w:lang w:bidi="ar-SA"/>
        </w:rPr>
        <w:t xml:space="preserve"> اقدام کرد</w:t>
      </w:r>
      <w:r w:rsidR="00BE727D" w:rsidRPr="00FB2EE3">
        <w:rPr>
          <w:spacing w:val="0"/>
          <w:rtl/>
          <w:lang w:bidi="ar-SA"/>
        </w:rPr>
        <w:t>؛</w:t>
      </w:r>
      <w:r w:rsidR="00B609E0" w:rsidRPr="00FB2EE3">
        <w:rPr>
          <w:spacing w:val="0"/>
          <w:rtl/>
          <w:lang w:bidi="ar-SA"/>
        </w:rPr>
        <w:t xml:space="preserve"> از این‌رو هیچ‌گاه خود را زیر بار قرض نبرید، مگر در شرایط اضطراری و گریزناپذیر</w:t>
      </w:r>
      <w:r w:rsidR="00BE727D" w:rsidRPr="00FB2EE3">
        <w:rPr>
          <w:spacing w:val="0"/>
          <w:rtl/>
          <w:lang w:bidi="ar-SA"/>
        </w:rPr>
        <w:t>؛ اما تا می‌توانید از قرض گرفتن</w:t>
      </w:r>
      <w:r w:rsidR="00B609E0" w:rsidRPr="00FB2EE3">
        <w:rPr>
          <w:spacing w:val="0"/>
          <w:rtl/>
          <w:lang w:bidi="ar-SA"/>
        </w:rPr>
        <w:t xml:space="preserve"> دوری کنید</w:t>
      </w:r>
      <w:r w:rsidR="00BE727D" w:rsidRPr="00FB2EE3">
        <w:rPr>
          <w:spacing w:val="0"/>
          <w:rtl/>
          <w:lang w:bidi="ar-SA"/>
        </w:rPr>
        <w:t>؛</w:t>
      </w:r>
      <w:r w:rsidR="00B609E0" w:rsidRPr="00FB2EE3">
        <w:rPr>
          <w:spacing w:val="0"/>
          <w:rtl/>
          <w:lang w:bidi="ar-SA"/>
        </w:rPr>
        <w:t xml:space="preserve"> </w:t>
      </w:r>
      <w:r w:rsidR="00F05820" w:rsidRPr="00FB2EE3">
        <w:rPr>
          <w:spacing w:val="0"/>
          <w:rtl/>
          <w:lang w:bidi="ar-SA"/>
        </w:rPr>
        <w:t>برخی از مردم، به عنوان مثال یک میلیون تومان قرض می‌گیرند و چون سررسید بدهی آن‌ها فرا</w:t>
      </w:r>
      <w:r w:rsidR="00BE727D" w:rsidRPr="00FB2EE3">
        <w:rPr>
          <w:spacing w:val="0"/>
          <w:rtl/>
          <w:lang w:bidi="ar-SA"/>
        </w:rPr>
        <w:t xml:space="preserve"> می‌رسد یا بستان کار</w:t>
      </w:r>
      <w:r w:rsidR="00F05820" w:rsidRPr="00FB2EE3">
        <w:rPr>
          <w:spacing w:val="0"/>
          <w:rtl/>
          <w:lang w:bidi="ar-SA"/>
        </w:rPr>
        <w:t xml:space="preserve"> طلبش را مطالبه می‌کند، می‌گویند: ندارم! و باز برای پرداخت یک میلیون بدهی خود، یک و نیم میلیون قرض می‌گیرند و بدون این‌که احساس کنند، بدهی‌هایشان کم‌کم افزایش می‌یابد.</w:t>
      </w:r>
    </w:p>
    <w:p w:rsidR="00FA4B0A" w:rsidRPr="00FB2EE3" w:rsidRDefault="00FA4B0A" w:rsidP="00167AB1">
      <w:pPr>
        <w:rPr>
          <w:spacing w:val="0"/>
          <w:rtl/>
          <w:lang w:bidi="ar-SA"/>
        </w:rPr>
        <w:sectPr w:rsidR="00FA4B0A" w:rsidRPr="00FB2EE3" w:rsidSect="00F8799F">
          <w:headerReference w:type="default" r:id="rId23"/>
          <w:footnotePr>
            <w:numRestart w:val="eachPage"/>
          </w:footnotePr>
          <w:type w:val="oddPage"/>
          <w:pgSz w:w="11906" w:h="16838" w:code="9"/>
          <w:pgMar w:top="737" w:right="2381" w:bottom="3969" w:left="2381" w:header="737" w:footer="3969" w:gutter="0"/>
          <w:cols w:space="720"/>
          <w:titlePg/>
          <w:bidi/>
          <w:rtlGutter/>
          <w:docGrid w:linePitch="360"/>
        </w:sectPr>
      </w:pPr>
    </w:p>
    <w:p w:rsidR="00F05820" w:rsidRPr="00FB2EE3" w:rsidRDefault="00EF324F" w:rsidP="00167AB1">
      <w:pPr>
        <w:pStyle w:val="a"/>
        <w:rPr>
          <w:rtl/>
          <w:lang w:bidi="ar-SA"/>
        </w:rPr>
      </w:pPr>
      <w:bookmarkStart w:id="9" w:name="_Toc322033106"/>
      <w:r w:rsidRPr="00FB2EE3">
        <w:rPr>
          <w:rtl/>
          <w:lang w:bidi="ar-SA"/>
        </w:rPr>
        <w:t>19-</w:t>
      </w:r>
      <w:r w:rsidR="00E17B81" w:rsidRPr="00FB2EE3">
        <w:rPr>
          <w:rtl/>
          <w:lang w:bidi="ar-SA"/>
        </w:rPr>
        <w:t xml:space="preserve"> باب: درباره‌ی کسی که روش نیک یا بدی، پایه‌گذاری </w:t>
      </w:r>
      <w:r w:rsidR="00BE727D" w:rsidRPr="00FB2EE3">
        <w:rPr>
          <w:rtl/>
          <w:lang w:bidi="ar-SA"/>
        </w:rPr>
        <w:t>می‌کند</w:t>
      </w:r>
      <w:bookmarkEnd w:id="9"/>
    </w:p>
    <w:p w:rsidR="00F445BA" w:rsidRPr="00FB2EE3" w:rsidRDefault="00E17B81" w:rsidP="00167AB1">
      <w:pPr>
        <w:rPr>
          <w:spacing w:val="0"/>
          <w:rtl/>
          <w:lang w:bidi="ar-SA"/>
        </w:rPr>
      </w:pPr>
      <w:r w:rsidRPr="00FB2EE3">
        <w:rPr>
          <w:spacing w:val="0"/>
          <w:rtl/>
          <w:lang w:bidi="ar-SA"/>
        </w:rPr>
        <w:t>الله متعال می‌فرماید:</w:t>
      </w:r>
    </w:p>
    <w:p w:rsidR="00980739"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يَقُولُونَ</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هَب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جِنَا</w:t>
      </w:r>
      <w:r w:rsidRPr="00FB2EE3">
        <w:rPr>
          <w:rFonts w:ascii="KFGQPC Uthmanic Script HAFS"/>
          <w:rtl/>
          <w:lang w:bidi="ar-SA"/>
        </w:rPr>
        <w:t xml:space="preserve"> </w:t>
      </w:r>
      <w:r w:rsidRPr="00FB2EE3">
        <w:rPr>
          <w:rFonts w:ascii="KFGQPC Uthmanic Script HAFS" w:hint="eastAsia"/>
          <w:rtl/>
          <w:lang w:bidi="ar-SA"/>
        </w:rPr>
        <w:t>وَذُرِّيَّ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eastAsia"/>
          <w:rtl/>
          <w:lang w:bidi="ar-SA"/>
        </w:rPr>
        <w:t>إِمَامًا</w:t>
      </w:r>
      <w:r w:rsidRPr="00FB2EE3">
        <w:rPr>
          <w:rFonts w:ascii="KFGQPC Uthmanic Script HAFS"/>
          <w:rtl/>
          <w:lang w:bidi="ar-SA"/>
        </w:rPr>
        <w:t xml:space="preserve"> </w:t>
      </w:r>
      <w:r w:rsidRPr="00FB2EE3">
        <w:rPr>
          <w:rFonts w:ascii="KFGQPC Uthmanic Script HAFS" w:hint="cs"/>
          <w:rtl/>
          <w:lang w:bidi="ar-SA"/>
        </w:rPr>
        <w:t>٧٤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الفرقان</w:t>
      </w:r>
      <w:r w:rsidRPr="00FB2EE3">
        <w:rPr>
          <w:rStyle w:val="Char8"/>
          <w:rtl/>
        </w:rPr>
        <w:t xml:space="preserve">: </w:t>
      </w:r>
      <w:r w:rsidRPr="00FB2EE3">
        <w:rPr>
          <w:rStyle w:val="Char8"/>
          <w:rFonts w:hint="cs"/>
          <w:rtl/>
        </w:rPr>
        <w:t>٧٤</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980739" w:rsidRPr="00FB2EE3" w:rsidRDefault="00980739" w:rsidP="00167AB1">
      <w:pPr>
        <w:pStyle w:val="a2"/>
        <w:rPr>
          <w:rtl/>
          <w:lang w:bidi="ar-SA"/>
        </w:rPr>
      </w:pPr>
      <w:r w:rsidRPr="00FB2EE3">
        <w:rPr>
          <w:rtl/>
          <w:lang w:bidi="ar-SA"/>
        </w:rPr>
        <w:t>و آنان كه مى‏گويند: پروردگارا! همسران و فرزندانمان را روشنی چشمانمان بگردان و ما را پيشواى پرهيزكاران قرار بده.</w:t>
      </w:r>
    </w:p>
    <w:p w:rsidR="00E17B81" w:rsidRPr="00FB2EE3" w:rsidRDefault="00980739" w:rsidP="00167AB1">
      <w:pPr>
        <w:rPr>
          <w:spacing w:val="0"/>
          <w:rtl/>
          <w:lang w:bidi="ar-SA"/>
        </w:rPr>
      </w:pPr>
      <w:r w:rsidRPr="00FB2EE3">
        <w:rPr>
          <w:spacing w:val="0"/>
          <w:rtl/>
          <w:lang w:bidi="ar-SA"/>
        </w:rPr>
        <w:t>و می‌فرماید:</w:t>
      </w:r>
    </w:p>
    <w:p w:rsidR="00980739" w:rsidRPr="00FB2EE3" w:rsidRDefault="001441FC" w:rsidP="001441FC">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أَئِمَّة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يَه</w:t>
      </w:r>
      <w:r w:rsidRPr="00FB2EE3">
        <w:rPr>
          <w:rFonts w:ascii="KFGQPC Uthmanic Script HAFS" w:hint="cs"/>
          <w:rtl/>
          <w:lang w:bidi="ar-SA"/>
        </w:rPr>
        <w:t>ۡ</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eastAsia"/>
          <w:rtl/>
          <w:lang w:bidi="ar-SA"/>
        </w:rPr>
        <w:t>بِأَم</w:t>
      </w:r>
      <w:r w:rsidRPr="00FB2EE3">
        <w:rPr>
          <w:rFonts w:ascii="KFGQPC Uthmanic Script HAFS" w:hint="cs"/>
          <w:rtl/>
          <w:lang w:bidi="ar-SA"/>
        </w:rPr>
        <w:t>ۡ</w:t>
      </w:r>
      <w:r w:rsidRPr="00FB2EE3">
        <w:rPr>
          <w:rFonts w:ascii="KFGQPC Uthmanic Script HAFS" w:hint="eastAsia"/>
          <w:rtl/>
          <w:lang w:bidi="ar-SA"/>
        </w:rPr>
        <w:t>رِنَا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٧٣</w:t>
      </w:r>
      <w:r w:rsidRPr="00FB2EE3">
        <w:rPr>
          <w:rStyle w:val="Char8"/>
          <w:rtl/>
        </w:rPr>
        <w:t xml:space="preserve">]  </w:t>
      </w:r>
      <w:r w:rsidR="00FA4B0A" w:rsidRPr="00FB2EE3">
        <w:rPr>
          <w:rStyle w:val="Char8"/>
          <w:rtl/>
        </w:rPr>
        <w:tab/>
      </w:r>
    </w:p>
    <w:p w:rsidR="00980739" w:rsidRPr="00FB2EE3" w:rsidRDefault="00980739" w:rsidP="00167AB1">
      <w:pPr>
        <w:pStyle w:val="a2"/>
        <w:rPr>
          <w:rtl/>
          <w:lang w:bidi="ar-SA"/>
        </w:rPr>
      </w:pPr>
      <w:r w:rsidRPr="00FB2EE3">
        <w:rPr>
          <w:rtl/>
          <w:lang w:bidi="ar-SA"/>
        </w:rPr>
        <w:t>و آنان را پیشوایانی قرار دادیم که به فرمان ما راه</w:t>
      </w:r>
      <w:r w:rsidR="00BE727D" w:rsidRPr="00FB2EE3">
        <w:rPr>
          <w:rtl/>
          <w:lang w:bidi="ar-SA"/>
        </w:rPr>
        <w:t>‌</w:t>
      </w:r>
      <w:r w:rsidRPr="00FB2EE3">
        <w:rPr>
          <w:rtl/>
          <w:lang w:bidi="ar-SA"/>
        </w:rPr>
        <w:t>نمایی می‌کردند.</w:t>
      </w:r>
    </w:p>
    <w:p w:rsidR="00980739" w:rsidRPr="00FB2EE3" w:rsidRDefault="0098073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980739" w:rsidRPr="00FB2EE3" w:rsidRDefault="00980739" w:rsidP="00167AB1">
      <w:pPr>
        <w:rPr>
          <w:spacing w:val="0"/>
          <w:rtl/>
          <w:lang w:bidi="ar-SA"/>
        </w:rPr>
      </w:pPr>
      <w:r w:rsidRPr="00FB2EE3">
        <w:rPr>
          <w:spacing w:val="0"/>
          <w:rtl/>
          <w:lang w:bidi="ar-SA"/>
        </w:rPr>
        <w:t>مؤلف</w:t>
      </w:r>
      <w:r w:rsidR="00023AD4" w:rsidRPr="00FB2EE3">
        <w:rPr>
          <w:rFonts w:cs="CTraditional Arabic"/>
          <w:spacing w:val="0"/>
          <w:rtl/>
          <w:lang w:bidi="ar-SA"/>
        </w:rPr>
        <w:t>/</w:t>
      </w:r>
      <w:r w:rsidRPr="00FB2EE3">
        <w:rPr>
          <w:spacing w:val="0"/>
          <w:rtl/>
          <w:lang w:bidi="ar-SA"/>
        </w:rPr>
        <w:t>، این باب را برای برحذر داشتن از بدعت و نوآوری در دین گشوده تا به بیان این نکته بپردازد که اگر انسان، آغازکننده‌ی عملی باشد که دارای اصلی شرعی</w:t>
      </w:r>
      <w:r w:rsidR="00437FBA" w:rsidRPr="00FB2EE3">
        <w:rPr>
          <w:spacing w:val="0"/>
          <w:rtl/>
          <w:lang w:bidi="ar-SA"/>
        </w:rPr>
        <w:t>‌</w:t>
      </w:r>
      <w:r w:rsidRPr="00FB2EE3">
        <w:rPr>
          <w:spacing w:val="0"/>
          <w:rtl/>
          <w:lang w:bidi="ar-SA"/>
        </w:rPr>
        <w:t>ست، مانند کسی خواهد بود که آن را پایه‌گذاری کرده و تا روز قیامت، اجر این عمل و نیز پاداش کسی که ب</w:t>
      </w:r>
      <w:r w:rsidR="00993B23" w:rsidRPr="00FB2EE3">
        <w:rPr>
          <w:spacing w:val="0"/>
          <w:rtl/>
          <w:lang w:bidi="ar-SA"/>
        </w:rPr>
        <w:t>ه آن عمل کند، به او می‌رسد. پیش‌</w:t>
      </w:r>
      <w:r w:rsidRPr="00FB2EE3">
        <w:rPr>
          <w:spacing w:val="0"/>
          <w:rtl/>
          <w:lang w:bidi="ar-SA"/>
        </w:rPr>
        <w:t>تر به بیان این نکته پرداختیم که دین اسلام، دین کاملی</w:t>
      </w:r>
      <w:r w:rsidR="00437FBA" w:rsidRPr="00FB2EE3">
        <w:rPr>
          <w:spacing w:val="0"/>
          <w:rtl/>
          <w:lang w:bidi="ar-SA"/>
        </w:rPr>
        <w:t>‌</w:t>
      </w:r>
      <w:r w:rsidRPr="00FB2EE3">
        <w:rPr>
          <w:spacing w:val="0"/>
          <w:rtl/>
          <w:lang w:bidi="ar-SA"/>
        </w:rPr>
        <w:t>ست و نیازی به تکمیل یا نوآوری ندارد</w:t>
      </w:r>
      <w:r w:rsidR="00437FBA" w:rsidRPr="00FB2EE3">
        <w:rPr>
          <w:spacing w:val="0"/>
          <w:rtl/>
          <w:lang w:bidi="ar-SA"/>
        </w:rPr>
        <w:t>؛</w:t>
      </w:r>
      <w:r w:rsidRPr="00FB2EE3">
        <w:rPr>
          <w:spacing w:val="0"/>
          <w:rtl/>
          <w:lang w:bidi="ar-SA"/>
        </w:rPr>
        <w:t xml:space="preserve"> زیرا الله متعال فرموده است:</w:t>
      </w:r>
    </w:p>
    <w:p w:rsidR="00980739" w:rsidRPr="00FB2EE3" w:rsidRDefault="001441FC" w:rsidP="001441FC">
      <w:pPr>
        <w:pStyle w:val="a1"/>
        <w:rPr>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دِينَكُم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وَأَت</w:t>
      </w:r>
      <w:r w:rsidRPr="00FB2EE3">
        <w:rPr>
          <w:rFonts w:ascii="KFGQPC Uthmanic Script HAFS" w:hint="cs"/>
          <w:rtl/>
          <w:lang w:bidi="ar-SA"/>
        </w:rPr>
        <w:t>ۡ</w:t>
      </w:r>
      <w:r w:rsidRPr="00FB2EE3">
        <w:rPr>
          <w:rFonts w:ascii="KFGQPC Uthmanic Script HAFS" w:hint="eastAsia"/>
          <w:rtl/>
          <w:lang w:bidi="ar-SA"/>
        </w:rPr>
        <w:t>مَم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مَتِي</w:t>
      </w:r>
      <w:r w:rsidRPr="00FB2EE3">
        <w:rPr>
          <w:rFonts w:ascii="KFGQPC Uthmanic Script HAFS"/>
          <w:rtl/>
          <w:lang w:bidi="ar-SA"/>
        </w:rPr>
        <w:t xml:space="preserve"> </w:t>
      </w:r>
      <w:r w:rsidRPr="00FB2EE3">
        <w:rPr>
          <w:rFonts w:ascii="KFGQPC Uthmanic Script HAFS" w:hint="eastAsia"/>
          <w:rtl/>
          <w:lang w:bidi="ar-SA"/>
        </w:rPr>
        <w:t>وَرَضِيتُ</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p>
    <w:p w:rsidR="00980739" w:rsidRPr="00FB2EE3" w:rsidRDefault="00980739" w:rsidP="00167AB1">
      <w:pPr>
        <w:pStyle w:val="a2"/>
        <w:rPr>
          <w:rtl/>
          <w:lang w:bidi="ar-SA"/>
        </w:rPr>
      </w:pPr>
      <w:r w:rsidRPr="00FB2EE3">
        <w:rPr>
          <w:rtl/>
          <w:lang w:bidi="ar-SA"/>
        </w:rPr>
        <w:t>امروز برای شما دینتان را کامل نمودم و نعمتم را بر شما تمام نمودم و اسلام را برای شما به عنوان دین پسندیدم.</w:t>
      </w:r>
    </w:p>
    <w:p w:rsidR="00980739" w:rsidRPr="00FB2EE3" w:rsidRDefault="00993B23" w:rsidP="00167AB1">
      <w:pPr>
        <w:rPr>
          <w:spacing w:val="0"/>
          <w:rtl/>
          <w:lang w:bidi="ar-SA"/>
        </w:rPr>
      </w:pPr>
      <w:r w:rsidRPr="00FB2EE3">
        <w:rPr>
          <w:spacing w:val="0"/>
          <w:rtl/>
          <w:lang w:bidi="ar-SA"/>
        </w:rPr>
        <w:t>سپس مؤلف به دو آیه از قرآن کریم استناد کرده است؛ نخستین آیه، این‌که الله متعال می‌فرماید:</w:t>
      </w:r>
    </w:p>
    <w:p w:rsidR="00993B23"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يَقُولُونَ</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هَب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جِنَا</w:t>
      </w:r>
      <w:r w:rsidRPr="00FB2EE3">
        <w:rPr>
          <w:rFonts w:ascii="KFGQPC Uthmanic Script HAFS"/>
          <w:rtl/>
          <w:lang w:bidi="ar-SA"/>
        </w:rPr>
        <w:t xml:space="preserve"> </w:t>
      </w:r>
      <w:r w:rsidRPr="00FB2EE3">
        <w:rPr>
          <w:rFonts w:ascii="KFGQPC Uthmanic Script HAFS" w:hint="eastAsia"/>
          <w:rtl/>
          <w:lang w:bidi="ar-SA"/>
        </w:rPr>
        <w:t>وَذُرِّيَّ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eastAsia"/>
          <w:rtl/>
          <w:lang w:bidi="ar-SA"/>
        </w:rPr>
        <w:t>إِمَامًا</w:t>
      </w:r>
      <w:r w:rsidRPr="00FB2EE3">
        <w:rPr>
          <w:rFonts w:ascii="KFGQPC Uthmanic Script HAFS"/>
          <w:rtl/>
          <w:lang w:bidi="ar-SA"/>
        </w:rPr>
        <w:t xml:space="preserve"> </w:t>
      </w:r>
      <w:r w:rsidRPr="00FB2EE3">
        <w:rPr>
          <w:rFonts w:ascii="KFGQPC Uthmanic Script HAFS" w:hint="cs"/>
          <w:rtl/>
          <w:lang w:bidi="ar-SA"/>
        </w:rPr>
        <w:t>٧٤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الفرقان</w:t>
      </w:r>
      <w:r w:rsidRPr="00FB2EE3">
        <w:rPr>
          <w:rStyle w:val="Char8"/>
          <w:rtl/>
        </w:rPr>
        <w:t xml:space="preserve">: </w:t>
      </w:r>
      <w:r w:rsidRPr="00FB2EE3">
        <w:rPr>
          <w:rStyle w:val="Char8"/>
          <w:rFonts w:hint="cs"/>
          <w:rtl/>
        </w:rPr>
        <w:t>٧٤</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993B23" w:rsidRPr="00FB2EE3" w:rsidRDefault="00993B23" w:rsidP="00167AB1">
      <w:pPr>
        <w:pStyle w:val="a2"/>
        <w:rPr>
          <w:rtl/>
          <w:lang w:bidi="ar-SA"/>
        </w:rPr>
      </w:pPr>
      <w:r w:rsidRPr="00FB2EE3">
        <w:rPr>
          <w:rtl/>
          <w:lang w:bidi="ar-SA"/>
        </w:rPr>
        <w:t>و آنان كه مى‏گويند: پروردگارا! همسران و فرزندانمان را روشنی چشمانمان بگردان و ما را پيشواى پرهيزكاران قرار بده.</w:t>
      </w:r>
    </w:p>
    <w:p w:rsidR="00993B23" w:rsidRPr="00FB2EE3" w:rsidRDefault="00B64C35" w:rsidP="00167AB1">
      <w:pPr>
        <w:rPr>
          <w:spacing w:val="0"/>
          <w:rtl/>
          <w:lang w:bidi="ar-SA"/>
        </w:rPr>
      </w:pPr>
      <w:r w:rsidRPr="00FB2EE3">
        <w:rPr>
          <w:spacing w:val="0"/>
          <w:rtl/>
          <w:lang w:bidi="ar-SA"/>
        </w:rPr>
        <w:t>این، یکی از دعاهای بندگان پروردگار رحمان می‌باشد که الله متعال، ویژگی‌های آنان را در پایان سوره‌ی «فرقان» ذکر کرده است:</w:t>
      </w:r>
    </w:p>
    <w:p w:rsidR="00B64C35"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وَعِبَادُ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لرَّح</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يَم</w:t>
      </w:r>
      <w:r w:rsidRPr="00FB2EE3">
        <w:rPr>
          <w:rFonts w:ascii="KFGQPC Uthmanic Script HAFS" w:hint="cs"/>
          <w:rtl/>
          <w:lang w:bidi="ar-SA"/>
        </w:rPr>
        <w:t>ۡ</w:t>
      </w:r>
      <w:r w:rsidRPr="00FB2EE3">
        <w:rPr>
          <w:rFonts w:ascii="KFGQPC Uthmanic Script HAFS" w:hint="eastAsia"/>
          <w:rtl/>
          <w:lang w:bidi="ar-SA"/>
        </w:rPr>
        <w:t>شُونَ</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الفرقان</w:t>
      </w:r>
      <w:r w:rsidRPr="00FB2EE3">
        <w:rPr>
          <w:rStyle w:val="Char8"/>
          <w:rtl/>
        </w:rPr>
        <w:t xml:space="preserve">: </w:t>
      </w:r>
      <w:r w:rsidRPr="00FB2EE3">
        <w:rPr>
          <w:rStyle w:val="Char8"/>
          <w:rFonts w:hint="cs"/>
          <w:rtl/>
        </w:rPr>
        <w:t>٦٣</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B64C35" w:rsidRPr="00FB2EE3" w:rsidRDefault="00B64C35" w:rsidP="00167AB1">
      <w:pPr>
        <w:pStyle w:val="a2"/>
        <w:rPr>
          <w:rtl/>
          <w:lang w:bidi="ar-SA"/>
        </w:rPr>
      </w:pPr>
      <w:r w:rsidRPr="00FB2EE3">
        <w:rPr>
          <w:rtl/>
          <w:lang w:bidi="ar-SA"/>
        </w:rPr>
        <w:t>و بندگان پروردگار رحمان، كسانى‏ هستند كه روى زمين با آرامش و فروتنى راه مى‏روند.</w:t>
      </w:r>
    </w:p>
    <w:p w:rsidR="00980739" w:rsidRPr="00FB2EE3" w:rsidRDefault="00B64C35" w:rsidP="00167AB1">
      <w:pPr>
        <w:rPr>
          <w:spacing w:val="0"/>
          <w:rtl/>
          <w:lang w:bidi="ar-SA"/>
        </w:rPr>
      </w:pPr>
      <w:r w:rsidRPr="00FB2EE3">
        <w:rPr>
          <w:spacing w:val="0"/>
          <w:rtl/>
          <w:lang w:bidi="ar-SA"/>
        </w:rPr>
        <w:t>تا آن‌جا که می‌فرماید:</w:t>
      </w:r>
    </w:p>
    <w:p w:rsidR="00B64C35"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يَقُولُونَ</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هَب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جِنَا</w:t>
      </w:r>
      <w:r w:rsidRPr="00FB2EE3">
        <w:rPr>
          <w:rFonts w:ascii="KFGQPC Uthmanic Script HAFS"/>
          <w:rtl/>
          <w:lang w:bidi="ar-SA"/>
        </w:rPr>
        <w:t xml:space="preserve"> </w:t>
      </w:r>
      <w:r w:rsidRPr="00FB2EE3">
        <w:rPr>
          <w:rFonts w:ascii="KFGQPC Uthmanic Script HAFS" w:hint="eastAsia"/>
          <w:rtl/>
          <w:lang w:bidi="ar-SA"/>
        </w:rPr>
        <w:t>وَذُرِّيَّ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eastAsia"/>
          <w:rtl/>
          <w:lang w:bidi="ar-SA"/>
        </w:rPr>
        <w:t>إِمَامًا</w:t>
      </w:r>
      <w:r w:rsidRPr="00FB2EE3">
        <w:rPr>
          <w:rFonts w:ascii="KFGQPC Uthmanic Script HAFS"/>
          <w:rtl/>
          <w:lang w:bidi="ar-SA"/>
        </w:rPr>
        <w:t xml:space="preserve"> </w:t>
      </w:r>
      <w:r w:rsidRPr="00FB2EE3">
        <w:rPr>
          <w:rFonts w:ascii="KFGQPC Uthmanic Script HAFS" w:hint="cs"/>
          <w:rtl/>
          <w:lang w:bidi="ar-SA"/>
        </w:rPr>
        <w:t>٧٤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الفرقان</w:t>
      </w:r>
      <w:r w:rsidRPr="00FB2EE3">
        <w:rPr>
          <w:rStyle w:val="Char8"/>
          <w:rtl/>
        </w:rPr>
        <w:t xml:space="preserve">: </w:t>
      </w:r>
      <w:r w:rsidRPr="00FB2EE3">
        <w:rPr>
          <w:rStyle w:val="Char8"/>
          <w:rFonts w:hint="cs"/>
          <w:rtl/>
        </w:rPr>
        <w:t>٧٤</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B64C35" w:rsidRPr="00FB2EE3" w:rsidRDefault="00B64C35" w:rsidP="00167AB1">
      <w:pPr>
        <w:pStyle w:val="a2"/>
        <w:rPr>
          <w:rtl/>
          <w:lang w:bidi="ar-SA"/>
        </w:rPr>
      </w:pPr>
      <w:r w:rsidRPr="00FB2EE3">
        <w:rPr>
          <w:rtl/>
          <w:lang w:bidi="ar-SA"/>
        </w:rPr>
        <w:t xml:space="preserve">و آنان كه مى‏گويند: </w:t>
      </w:r>
      <w:r w:rsidR="00437FBA" w:rsidRPr="00FB2EE3">
        <w:rPr>
          <w:rtl/>
          <w:lang w:bidi="ar-SA"/>
        </w:rPr>
        <w:t xml:space="preserve">ای </w:t>
      </w:r>
      <w:r w:rsidRPr="00FB2EE3">
        <w:rPr>
          <w:rtl/>
          <w:lang w:bidi="ar-SA"/>
        </w:rPr>
        <w:t>پروردگار</w:t>
      </w:r>
      <w:r w:rsidR="00437FBA" w:rsidRPr="00FB2EE3">
        <w:rPr>
          <w:rtl/>
          <w:lang w:bidi="ar-SA"/>
        </w:rPr>
        <w:t>م</w:t>
      </w:r>
      <w:r w:rsidRPr="00FB2EE3">
        <w:rPr>
          <w:rtl/>
          <w:lang w:bidi="ar-SA"/>
        </w:rPr>
        <w:t>ا</w:t>
      </w:r>
      <w:r w:rsidR="00437FBA" w:rsidRPr="00FB2EE3">
        <w:rPr>
          <w:rtl/>
          <w:lang w:bidi="ar-SA"/>
        </w:rPr>
        <w:t>ن</w:t>
      </w:r>
      <w:r w:rsidRPr="00FB2EE3">
        <w:rPr>
          <w:rtl/>
          <w:lang w:bidi="ar-SA"/>
        </w:rPr>
        <w:t>! همسران و فرزندانمان را روشنی چشمانمان بگردان و ما را پيشواى پرهيزكاران قرار بده.</w:t>
      </w:r>
    </w:p>
    <w:p w:rsidR="00B64C35" w:rsidRPr="00FB2EE3" w:rsidRDefault="00B64C35" w:rsidP="00167AB1">
      <w:pPr>
        <w:rPr>
          <w:spacing w:val="0"/>
          <w:rtl/>
          <w:lang w:bidi="ar-SA"/>
        </w:rPr>
      </w:pPr>
      <w:r w:rsidRPr="00FB2EE3">
        <w:rPr>
          <w:spacing w:val="0"/>
          <w:rtl/>
          <w:lang w:bidi="ar-SA"/>
        </w:rPr>
        <w:t>ازواج، جمع زوج و به معنای همسر است که هم به مرد، اطلاق می‌شود و هم به مرد. در زبان عربی فصیح، به زوجه (خانم)، زوج می‌گویند</w:t>
      </w:r>
      <w:r w:rsidR="00437FBA"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در روایت‌ها می آید: «</w:t>
      </w:r>
      <w:r w:rsidR="00437FBA" w:rsidRPr="00646D89">
        <w:rPr>
          <w:rFonts w:ascii="Traditional Arabic" w:hAnsi="Traditional Arabic" w:cs="KFGQPC Uthman Taha Naskh"/>
          <w:spacing w:val="0"/>
          <w:rtl/>
          <w:lang w:bidi="ar-SA"/>
        </w:rPr>
        <w:t>عَن عائشة،</w:t>
      </w:r>
      <w:r w:rsidRPr="00646D89">
        <w:rPr>
          <w:rFonts w:ascii="Traditional Arabic" w:hAnsi="Traditional Arabic" w:cs="KFGQPC Uthman Taha Naskh"/>
          <w:spacing w:val="0"/>
          <w:rtl/>
          <w:lang w:bidi="ar-SA"/>
        </w:rPr>
        <w:t xml:space="preserve"> زوجِ النَّبیِّ</w:t>
      </w:r>
      <w:r w:rsidRPr="00FB2EE3">
        <w:rPr>
          <w:rFonts w:ascii="Traditional Arabic" w:hAnsi="Traditional Arabic" w:cs="Traditional Arabic"/>
          <w:spacing w:val="0"/>
          <w:sz w:val="32"/>
          <w:szCs w:val="32"/>
          <w:lang w:bidi="ar-SA"/>
        </w:rPr>
        <w:sym w:font="AGA Arabesque" w:char="F072"/>
      </w:r>
      <w:r w:rsidRPr="00FB2EE3">
        <w:rPr>
          <w:rFonts w:ascii="Traditional Arabic" w:hAnsi="Traditional Arabic" w:cs="Traditional Arabic"/>
          <w:spacing w:val="0"/>
          <w:sz w:val="32"/>
          <w:szCs w:val="32"/>
          <w:rtl/>
          <w:lang w:bidi="ar-SA"/>
        </w:rPr>
        <w:t>...</w:t>
      </w:r>
      <w:r w:rsidRPr="00FB2EE3">
        <w:rPr>
          <w:spacing w:val="0"/>
          <w:rtl/>
          <w:lang w:bidi="ar-SA"/>
        </w:rPr>
        <w:t>».</w:t>
      </w:r>
      <w:r w:rsidR="00437FBA" w:rsidRPr="00FB2EE3">
        <w:rPr>
          <w:spacing w:val="0"/>
          <w:rtl/>
          <w:lang w:bidi="ar-SA"/>
        </w:rPr>
        <w:t xml:space="preserve"> گفتنی‌ست:</w:t>
      </w:r>
      <w:r w:rsidRPr="00FB2EE3">
        <w:rPr>
          <w:spacing w:val="0"/>
          <w:rtl/>
          <w:lang w:bidi="ar-SA"/>
        </w:rPr>
        <w:t xml:space="preserve"> علما و</w:t>
      </w:r>
      <w:r w:rsidR="00437FBA" w:rsidRPr="00FB2EE3">
        <w:rPr>
          <w:spacing w:val="0"/>
          <w:rtl/>
          <w:lang w:bidi="ar-SA"/>
        </w:rPr>
        <w:t xml:space="preserve"> </w:t>
      </w:r>
      <w:r w:rsidRPr="00FB2EE3">
        <w:rPr>
          <w:spacing w:val="0"/>
          <w:rtl/>
          <w:lang w:bidi="ar-SA"/>
        </w:rPr>
        <w:t>کارشناسان علم میراث، برای مرد، واژه‌ی «زوج» را به‌کار برده‌اند و برای زن، واژه‌ی «زوجه» را تا تفاوت</w:t>
      </w:r>
      <w:r w:rsidR="00437FBA" w:rsidRPr="00FB2EE3">
        <w:rPr>
          <w:spacing w:val="0"/>
          <w:rtl/>
          <w:lang w:bidi="ar-SA"/>
        </w:rPr>
        <w:t xml:space="preserve"> آن‌ها در تقسیم میراث، مشخص شود؛</w:t>
      </w:r>
      <w:r w:rsidRPr="00FB2EE3">
        <w:rPr>
          <w:spacing w:val="0"/>
          <w:rtl/>
          <w:lang w:bidi="ar-SA"/>
        </w:rPr>
        <w:t xml:space="preserve"> </w:t>
      </w:r>
      <w:r w:rsidR="00437FBA" w:rsidRPr="00FB2EE3">
        <w:rPr>
          <w:spacing w:val="0"/>
          <w:rtl/>
          <w:lang w:bidi="ar-SA"/>
        </w:rPr>
        <w:t>ولی</w:t>
      </w:r>
      <w:r w:rsidRPr="00FB2EE3">
        <w:rPr>
          <w:spacing w:val="0"/>
          <w:rtl/>
          <w:lang w:bidi="ar-SA"/>
        </w:rPr>
        <w:t xml:space="preserve"> در زبان عربی، واژه‌ی «زوج» هم برای مرد، درست است و هم برای زن.</w:t>
      </w:r>
      <w:r w:rsidR="007804E2" w:rsidRPr="00FB2EE3">
        <w:rPr>
          <w:spacing w:val="0"/>
          <w:rtl/>
          <w:lang w:bidi="ar-SA"/>
        </w:rPr>
        <w:t xml:space="preserve"> </w:t>
      </w:r>
      <w:r w:rsidRPr="00FB2EE3">
        <w:rPr>
          <w:spacing w:val="0"/>
          <w:rtl/>
          <w:lang w:bidi="ar-SA"/>
        </w:rPr>
        <w:t xml:space="preserve">لذا </w:t>
      </w:r>
      <w:r w:rsidR="007804E2" w:rsidRPr="00FB2EE3">
        <w:rPr>
          <w:spacing w:val="0"/>
          <w:rtl/>
          <w:lang w:bidi="ar-SA"/>
        </w:rPr>
        <w:t>ازواج (همسران) که در دعا</w:t>
      </w:r>
      <w:r w:rsidRPr="00FB2EE3">
        <w:rPr>
          <w:spacing w:val="0"/>
          <w:rtl/>
          <w:lang w:bidi="ar-SA"/>
        </w:rPr>
        <w:t xml:space="preserve">ی </w:t>
      </w:r>
      <w:r w:rsidR="007804E2" w:rsidRPr="00FB2EE3">
        <w:rPr>
          <w:spacing w:val="0"/>
          <w:rtl/>
          <w:lang w:bidi="ar-SA"/>
        </w:rPr>
        <w:t>مذکور</w:t>
      </w:r>
      <w:r w:rsidRPr="00FB2EE3">
        <w:rPr>
          <w:spacing w:val="0"/>
          <w:rtl/>
          <w:lang w:bidi="ar-SA"/>
        </w:rPr>
        <w:t xml:space="preserve"> آمده، </w:t>
      </w:r>
      <w:r w:rsidR="007804E2" w:rsidRPr="00FB2EE3">
        <w:rPr>
          <w:spacing w:val="0"/>
          <w:rtl/>
          <w:lang w:bidi="ar-SA"/>
        </w:rPr>
        <w:t>هم شامل زنان می‌شود و هم شامل مردان.</w:t>
      </w:r>
    </w:p>
    <w:p w:rsidR="007804E2" w:rsidRDefault="007804E2" w:rsidP="00167AB1">
      <w:pPr>
        <w:rPr>
          <w:spacing w:val="0"/>
          <w:rtl/>
          <w:lang w:bidi="ar-SA"/>
        </w:rPr>
      </w:pPr>
      <w:r w:rsidRPr="00FB2EE3">
        <w:rPr>
          <w:spacing w:val="0"/>
          <w:rtl/>
          <w:lang w:bidi="ar-SA"/>
        </w:rPr>
        <w:t>زن، در صورتی روشنی</w:t>
      </w:r>
      <w:r w:rsidR="00437FBA" w:rsidRPr="00FB2EE3">
        <w:rPr>
          <w:spacing w:val="0"/>
          <w:rtl/>
          <w:lang w:bidi="ar-SA"/>
        </w:rPr>
        <w:t>ِ</w:t>
      </w:r>
      <w:r w:rsidRPr="00FB2EE3">
        <w:rPr>
          <w:spacing w:val="0"/>
          <w:rtl/>
          <w:lang w:bidi="ar-SA"/>
        </w:rPr>
        <w:t xml:space="preserve"> چشم شوهر خویش است که وقتی شوهرش به او نگاه می‌کند، شادمان شود و احساس خرسندی کند و در غیاب شوهرش، حافظ ما</w:t>
      </w:r>
      <w:r w:rsidR="00437FBA" w:rsidRPr="00FB2EE3">
        <w:rPr>
          <w:spacing w:val="0"/>
          <w:rtl/>
          <w:lang w:bidi="ar-SA"/>
        </w:rPr>
        <w:t>ل و فرزندان وی باشد و چون شوهرش</w:t>
      </w:r>
      <w:r w:rsidRPr="00FB2EE3">
        <w:rPr>
          <w:spacing w:val="0"/>
          <w:rtl/>
          <w:lang w:bidi="ar-SA"/>
        </w:rPr>
        <w:t xml:space="preserve"> در پی او برود، او را فرمان‌بردار الله</w:t>
      </w:r>
      <w:r w:rsidRPr="00FB2EE3">
        <w:rPr>
          <w:spacing w:val="0"/>
          <w:lang w:bidi="ar-SA"/>
        </w:rPr>
        <w:sym w:font="AGA Arabesque" w:char="F055"/>
      </w:r>
      <w:r w:rsidRPr="00FB2EE3">
        <w:rPr>
          <w:spacing w:val="0"/>
          <w:rtl/>
          <w:lang w:bidi="ar-SA"/>
        </w:rPr>
        <w:t xml:space="preserve"> بیابد؛ همان‌طور که الله متعال فرموده است:</w:t>
      </w:r>
    </w:p>
    <w:p w:rsidR="006145CD" w:rsidRDefault="006145CD" w:rsidP="00167AB1">
      <w:pPr>
        <w:rPr>
          <w:spacing w:val="0"/>
          <w:rtl/>
          <w:lang w:bidi="ar-SA"/>
        </w:rPr>
      </w:pPr>
    </w:p>
    <w:p w:rsidR="006145CD" w:rsidRPr="00FB2EE3" w:rsidRDefault="006145CD" w:rsidP="00167AB1">
      <w:pPr>
        <w:rPr>
          <w:spacing w:val="0"/>
          <w:rtl/>
          <w:lang w:bidi="ar-SA"/>
        </w:rPr>
      </w:pPr>
    </w:p>
    <w:p w:rsidR="007804E2" w:rsidRPr="00FB2EE3" w:rsidRDefault="001441FC" w:rsidP="001441FC">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لصَّ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نِتَ</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فِظَ</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حَفِظَ</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٣٤</w:t>
      </w:r>
      <w:r w:rsidRPr="00FB2EE3">
        <w:rPr>
          <w:rStyle w:val="Char8"/>
          <w:rtl/>
        </w:rPr>
        <w:t>]</w:t>
      </w:r>
      <w:r w:rsidRPr="00FB2EE3">
        <w:rPr>
          <w:rFonts w:ascii="KFGQPC Uthman Taha Naskh" w:cs="KFGQPC Uthman Taha Naskh"/>
          <w:rtl/>
          <w:lang w:bidi="ar-SA"/>
        </w:rPr>
        <w:t xml:space="preserve">  </w:t>
      </w:r>
      <w:r w:rsidR="00FA4B0A" w:rsidRPr="00FB2EE3">
        <w:rPr>
          <w:rFonts w:ascii="(normal text)" w:hAnsi="(normal text)"/>
          <w:rtl/>
          <w:lang w:bidi="ar-SA"/>
        </w:rPr>
        <w:tab/>
      </w:r>
    </w:p>
    <w:p w:rsidR="007804E2" w:rsidRPr="00FB2EE3" w:rsidRDefault="007804E2" w:rsidP="00167AB1">
      <w:pPr>
        <w:pStyle w:val="a2"/>
        <w:rPr>
          <w:rtl/>
          <w:lang w:bidi="ar-SA"/>
        </w:rPr>
      </w:pPr>
      <w:r w:rsidRPr="00FB2EE3">
        <w:rPr>
          <w:rtl/>
          <w:lang w:bidi="ar-SA"/>
        </w:rPr>
        <w:t>زنانِ شایسته، فرمان‌بردارند و به پاس حقوقی که الله برایشان حفظ کرده، در غیبت شوهرانشان خویشتن و اموال آنان را پاس می‌دارند.</w:t>
      </w:r>
    </w:p>
    <w:p w:rsidR="007804E2" w:rsidRPr="00FB2EE3" w:rsidRDefault="007804E2" w:rsidP="001441FC">
      <w:pPr>
        <w:rPr>
          <w:spacing w:val="0"/>
          <w:rtl/>
          <w:lang w:bidi="ar-SA"/>
        </w:rPr>
      </w:pPr>
      <w:r w:rsidRPr="00FB2EE3">
        <w:rPr>
          <w:spacing w:val="0"/>
          <w:rtl/>
          <w:lang w:bidi="ar-SA"/>
        </w:rPr>
        <w:t>فرزند انسان نیز زمانی که به خواست الله</w:t>
      </w:r>
      <w:r w:rsidRPr="00FB2EE3">
        <w:rPr>
          <w:spacing w:val="0"/>
          <w:lang w:bidi="ar-SA"/>
        </w:rPr>
        <w:sym w:font="AGA Arabesque" w:char="F055"/>
      </w:r>
      <w:r w:rsidRPr="00FB2EE3">
        <w:rPr>
          <w:spacing w:val="0"/>
          <w:rtl/>
          <w:lang w:bidi="ar-SA"/>
        </w:rPr>
        <w:t>، روشنی چشم وی قرار گیرد، از او اطاعت می‌کند و از آن‌چه که او را منع نماید، باز</w:t>
      </w:r>
      <w:r w:rsidR="00437FBA" w:rsidRPr="00FB2EE3">
        <w:rPr>
          <w:spacing w:val="0"/>
          <w:rtl/>
          <w:lang w:bidi="ar-SA"/>
        </w:rPr>
        <w:t xml:space="preserve"> </w:t>
      </w:r>
      <w:r w:rsidRPr="00FB2EE3">
        <w:rPr>
          <w:spacing w:val="0"/>
          <w:rtl/>
          <w:lang w:bidi="ar-SA"/>
        </w:rPr>
        <w:t xml:space="preserve">می‌آید و </w:t>
      </w:r>
      <w:r w:rsidR="00DB4FCD" w:rsidRPr="00FB2EE3">
        <w:rPr>
          <w:spacing w:val="0"/>
          <w:rtl/>
          <w:lang w:bidi="ar-SA"/>
        </w:rPr>
        <w:t xml:space="preserve">در شرایط مختلف، باعث خرسندی والدینش می‌شود. جمله‌ی پایانی </w:t>
      </w:r>
      <w:r w:rsidR="001441FC" w:rsidRPr="00FB2EE3">
        <w:rPr>
          <w:rFonts w:ascii="KFGQPC Uthman Taha Naskh" w:cs="KFGQPC Uthman Taha Naskh" w:hint="cs"/>
          <w:spacing w:val="0"/>
          <w:rtl/>
          <w:lang w:bidi="ar-SA"/>
        </w:rPr>
        <w:t>﴿</w:t>
      </w:r>
      <w:r w:rsidR="001441FC" w:rsidRPr="00FB2EE3">
        <w:rPr>
          <w:rStyle w:val="Char2"/>
          <w:rFonts w:hint="eastAsia"/>
          <w:spacing w:val="0"/>
          <w:rtl/>
        </w:rPr>
        <w:t>وَ</w:t>
      </w:r>
      <w:r w:rsidR="001441FC" w:rsidRPr="00FB2EE3">
        <w:rPr>
          <w:rStyle w:val="Char2"/>
          <w:rFonts w:hint="cs"/>
          <w:spacing w:val="0"/>
          <w:rtl/>
        </w:rPr>
        <w:t>ٱ</w:t>
      </w:r>
      <w:r w:rsidR="001441FC" w:rsidRPr="00FB2EE3">
        <w:rPr>
          <w:rStyle w:val="Char2"/>
          <w:rFonts w:hint="eastAsia"/>
          <w:spacing w:val="0"/>
          <w:rtl/>
        </w:rPr>
        <w:t>ج</w:t>
      </w:r>
      <w:r w:rsidR="001441FC" w:rsidRPr="00FB2EE3">
        <w:rPr>
          <w:rStyle w:val="Char2"/>
          <w:rFonts w:hint="cs"/>
          <w:spacing w:val="0"/>
          <w:rtl/>
        </w:rPr>
        <w:t>ۡ</w:t>
      </w:r>
      <w:r w:rsidR="001441FC" w:rsidRPr="00FB2EE3">
        <w:rPr>
          <w:rStyle w:val="Char2"/>
          <w:rFonts w:hint="eastAsia"/>
          <w:spacing w:val="0"/>
          <w:rtl/>
        </w:rPr>
        <w:t>عَل</w:t>
      </w:r>
      <w:r w:rsidR="001441FC" w:rsidRPr="00FB2EE3">
        <w:rPr>
          <w:rStyle w:val="Char2"/>
          <w:rFonts w:hint="cs"/>
          <w:spacing w:val="0"/>
          <w:rtl/>
        </w:rPr>
        <w:t>ۡ</w:t>
      </w:r>
      <w:r w:rsidR="001441FC" w:rsidRPr="00FB2EE3">
        <w:rPr>
          <w:rStyle w:val="Char2"/>
          <w:rFonts w:hint="eastAsia"/>
          <w:spacing w:val="0"/>
          <w:rtl/>
        </w:rPr>
        <w:t>نَا</w:t>
      </w:r>
      <w:r w:rsidR="001441FC" w:rsidRPr="00FB2EE3">
        <w:rPr>
          <w:rStyle w:val="Char2"/>
          <w:spacing w:val="0"/>
          <w:rtl/>
        </w:rPr>
        <w:t xml:space="preserve"> </w:t>
      </w:r>
      <w:r w:rsidR="001441FC" w:rsidRPr="00FB2EE3">
        <w:rPr>
          <w:rStyle w:val="Char2"/>
          <w:rFonts w:hint="eastAsia"/>
          <w:spacing w:val="0"/>
          <w:rtl/>
        </w:rPr>
        <w:t>لِل</w:t>
      </w:r>
      <w:r w:rsidR="001441FC" w:rsidRPr="00FB2EE3">
        <w:rPr>
          <w:rStyle w:val="Char2"/>
          <w:rFonts w:hint="cs"/>
          <w:spacing w:val="0"/>
          <w:rtl/>
        </w:rPr>
        <w:t>ۡ</w:t>
      </w:r>
      <w:r w:rsidR="001441FC" w:rsidRPr="00FB2EE3">
        <w:rPr>
          <w:rStyle w:val="Char2"/>
          <w:rFonts w:hint="eastAsia"/>
          <w:spacing w:val="0"/>
          <w:rtl/>
        </w:rPr>
        <w:t>مُتَّقِينَ</w:t>
      </w:r>
      <w:r w:rsidR="001441FC" w:rsidRPr="00FB2EE3">
        <w:rPr>
          <w:rStyle w:val="Char2"/>
          <w:spacing w:val="0"/>
          <w:rtl/>
        </w:rPr>
        <w:t xml:space="preserve"> </w:t>
      </w:r>
      <w:r w:rsidR="001441FC" w:rsidRPr="00FB2EE3">
        <w:rPr>
          <w:rStyle w:val="Char2"/>
          <w:rFonts w:hint="eastAsia"/>
          <w:spacing w:val="0"/>
          <w:rtl/>
        </w:rPr>
        <w:t>إِمَامًا</w:t>
      </w:r>
      <w:r w:rsidR="001441FC" w:rsidRPr="00FB2EE3">
        <w:rPr>
          <w:rFonts w:ascii="KFGQPC Uthman Taha Naskh" w:cs="KFGQPC Uthman Taha Naskh" w:hint="cs"/>
          <w:spacing w:val="0"/>
          <w:rtl/>
          <w:lang w:bidi="ar-SA"/>
        </w:rPr>
        <w:t>﴾</w:t>
      </w:r>
      <w:r w:rsidR="00437FBA" w:rsidRPr="00FB2EE3">
        <w:rPr>
          <w:spacing w:val="0"/>
          <w:rtl/>
          <w:lang w:bidi="ar-SA"/>
        </w:rPr>
        <w:t>، با عنوان این باب</w:t>
      </w:r>
      <w:r w:rsidR="00DB4FCD" w:rsidRPr="00FB2EE3">
        <w:rPr>
          <w:spacing w:val="0"/>
          <w:rtl/>
          <w:lang w:bidi="ar-SA"/>
        </w:rPr>
        <w:t xml:space="preserve"> مناسبت دارد و بدین معناست که </w:t>
      </w:r>
      <w:r w:rsidR="006E20D3" w:rsidRPr="00FB2EE3">
        <w:rPr>
          <w:spacing w:val="0"/>
          <w:rtl/>
          <w:lang w:bidi="ar-SA"/>
        </w:rPr>
        <w:t xml:space="preserve">ما را پیشوای پرهیزگاران بگردان </w:t>
      </w:r>
      <w:r w:rsidR="00437FBA" w:rsidRPr="00FB2EE3">
        <w:rPr>
          <w:spacing w:val="0"/>
          <w:rtl/>
          <w:lang w:bidi="ar-SA"/>
        </w:rPr>
        <w:t xml:space="preserve">تا </w:t>
      </w:r>
      <w:r w:rsidR="006E20D3" w:rsidRPr="00FB2EE3">
        <w:rPr>
          <w:spacing w:val="0"/>
          <w:rtl/>
          <w:lang w:bidi="ar-SA"/>
        </w:rPr>
        <w:t>پرهیزگا</w:t>
      </w:r>
      <w:r w:rsidR="000402B3" w:rsidRPr="00FB2EE3">
        <w:rPr>
          <w:rFonts w:hint="cs"/>
          <w:spacing w:val="0"/>
          <w:rtl/>
          <w:lang w:bidi="ar-SA"/>
        </w:rPr>
        <w:t>ر</w:t>
      </w:r>
      <w:r w:rsidR="006E20D3" w:rsidRPr="00FB2EE3">
        <w:rPr>
          <w:spacing w:val="0"/>
          <w:rtl/>
          <w:lang w:bidi="ar-SA"/>
        </w:rPr>
        <w:t>ان به کردار و گفتار ما اقتدا کنند و در انجام یا ترک اعمال، از ما سرمشق بگیرند. مؤمنان و به‌ویژه علما، از این ویژگی برخوردارند و مردم، از اقوال و افعال آن‌ها الگوبرداری می‌کنند؛ از این‌رو وقتی عموم مردم را به کاری فرا</w:t>
      </w:r>
      <w:r w:rsidR="00437FBA" w:rsidRPr="00FB2EE3">
        <w:rPr>
          <w:spacing w:val="0"/>
          <w:rtl/>
          <w:lang w:bidi="ar-SA"/>
        </w:rPr>
        <w:t xml:space="preserve"> </w:t>
      </w:r>
      <w:r w:rsidR="006E20D3" w:rsidRPr="00FB2EE3">
        <w:rPr>
          <w:spacing w:val="0"/>
          <w:rtl/>
          <w:lang w:bidi="ar-SA"/>
        </w:rPr>
        <w:t>می‌خوانیم، می‌گویند: فلانی، بدین شکل عمل می‌کند؛ و کسی را نام می‌برند که او را الگوی خویش قرار داده‌اند.</w:t>
      </w:r>
    </w:p>
    <w:p w:rsidR="006E20D3" w:rsidRPr="00FB2EE3" w:rsidRDefault="006E20D3" w:rsidP="00167AB1">
      <w:pPr>
        <w:rPr>
          <w:spacing w:val="0"/>
          <w:rtl/>
          <w:lang w:bidi="ar-SA"/>
        </w:rPr>
      </w:pPr>
      <w:r w:rsidRPr="00FB2EE3">
        <w:rPr>
          <w:spacing w:val="0"/>
          <w:rtl/>
          <w:lang w:bidi="ar-SA"/>
        </w:rPr>
        <w:t>واژه‌ی امام یا پیشوا، مفهومی عام و فراگیر دارد و همه‌ی الگوهای دینی، دعوتی، آموزشی، و نیز الگوهای فعال در بخش امر به معروف و نهی از منکر و دیگر زمینه‌ها و فعالیت‌های دینی را دربرمی‌گیرد. لذا از الله متعال درخواست می‌کنیم که ما را در هر زمینه‌ای، نمونه بگرداند.</w:t>
      </w:r>
    </w:p>
    <w:p w:rsidR="006E20D3" w:rsidRPr="00FB2EE3" w:rsidRDefault="006E20D3" w:rsidP="00167AB1">
      <w:pPr>
        <w:rPr>
          <w:spacing w:val="0"/>
          <w:rtl/>
          <w:lang w:bidi="ar-SA"/>
        </w:rPr>
      </w:pPr>
      <w:r w:rsidRPr="00FB2EE3">
        <w:rPr>
          <w:spacing w:val="0"/>
          <w:rtl/>
          <w:lang w:bidi="ar-SA"/>
        </w:rPr>
        <w:t>دومین آیه‌ای که مؤلف</w:t>
      </w:r>
      <w:r w:rsidR="00437FBA" w:rsidRPr="00FB2EE3">
        <w:rPr>
          <w:rFonts w:cs="CTraditional Arabic"/>
          <w:spacing w:val="0"/>
          <w:rtl/>
          <w:lang w:bidi="ar-SA"/>
        </w:rPr>
        <w:t>/</w:t>
      </w:r>
      <w:r w:rsidRPr="00FB2EE3">
        <w:rPr>
          <w:spacing w:val="0"/>
          <w:rtl/>
          <w:lang w:bidi="ar-SA"/>
        </w:rPr>
        <w:t xml:space="preserve"> در این باب ذکر کرده</w:t>
      </w:r>
      <w:r w:rsidR="0019728C" w:rsidRPr="00FB2EE3">
        <w:rPr>
          <w:spacing w:val="0"/>
          <w:rtl/>
          <w:lang w:bidi="ar-SA"/>
        </w:rPr>
        <w:t>، این</w:t>
      </w:r>
      <w:r w:rsidRPr="00FB2EE3">
        <w:rPr>
          <w:spacing w:val="0"/>
          <w:rtl/>
          <w:lang w:bidi="ar-SA"/>
        </w:rPr>
        <w:t xml:space="preserve"> است</w:t>
      </w:r>
      <w:r w:rsidR="0019728C" w:rsidRPr="00FB2EE3">
        <w:rPr>
          <w:spacing w:val="0"/>
          <w:rtl/>
          <w:lang w:bidi="ar-SA"/>
        </w:rPr>
        <w:t xml:space="preserve"> که الله متعال می‌فرماید</w:t>
      </w:r>
      <w:r w:rsidRPr="00FB2EE3">
        <w:rPr>
          <w:spacing w:val="0"/>
          <w:rtl/>
          <w:lang w:bidi="ar-SA"/>
        </w:rPr>
        <w:t>:</w:t>
      </w:r>
    </w:p>
    <w:p w:rsidR="002B546C" w:rsidRPr="00FB2EE3" w:rsidRDefault="001441FC" w:rsidP="001441F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أَئِمَّة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يَه</w:t>
      </w:r>
      <w:r w:rsidRPr="00FB2EE3">
        <w:rPr>
          <w:rFonts w:ascii="KFGQPC Uthmanic Script HAFS" w:hint="cs"/>
          <w:rtl/>
          <w:lang w:bidi="ar-SA"/>
        </w:rPr>
        <w:t>ۡ</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eastAsia"/>
          <w:rtl/>
          <w:lang w:bidi="ar-SA"/>
        </w:rPr>
        <w:t>بِأَم</w:t>
      </w:r>
      <w:r w:rsidRPr="00FB2EE3">
        <w:rPr>
          <w:rFonts w:ascii="KFGQPC Uthmanic Script HAFS" w:hint="cs"/>
          <w:rtl/>
          <w:lang w:bidi="ar-SA"/>
        </w:rPr>
        <w:t>ۡ</w:t>
      </w:r>
      <w:r w:rsidRPr="00FB2EE3">
        <w:rPr>
          <w:rFonts w:ascii="KFGQPC Uthmanic Script HAFS" w:hint="eastAsia"/>
          <w:rtl/>
          <w:lang w:bidi="ar-SA"/>
        </w:rPr>
        <w:t>رِنَا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السجدة</w:t>
      </w:r>
      <w:r w:rsidRPr="00FB2EE3">
        <w:rPr>
          <w:rStyle w:val="Char8"/>
          <w:rtl/>
        </w:rPr>
        <w:t xml:space="preserve"> : </w:t>
      </w:r>
      <w:r w:rsidRPr="00FB2EE3">
        <w:rPr>
          <w:rStyle w:val="Char8"/>
          <w:rFonts w:hint="cs"/>
          <w:rtl/>
        </w:rPr>
        <w:t>٢٤</w:t>
      </w:r>
      <w:r w:rsidRPr="00FB2EE3">
        <w:rPr>
          <w:rStyle w:val="Char8"/>
          <w:rtl/>
        </w:rPr>
        <w:t>]</w:t>
      </w:r>
      <w:r w:rsidRPr="00FB2EE3">
        <w:rPr>
          <w:rFonts w:ascii="KFGQPC Uthman Taha Naskh" w:cs="KFGQPC Uthman Taha Naskh"/>
          <w:rtl/>
          <w:lang w:bidi="ar-SA"/>
        </w:rPr>
        <w:t xml:space="preserve">  </w:t>
      </w:r>
      <w:r w:rsidR="00FA4B0A" w:rsidRPr="00FB2EE3">
        <w:rPr>
          <w:rtl/>
          <w:lang w:bidi="ar-SA"/>
        </w:rPr>
        <w:tab/>
      </w:r>
    </w:p>
    <w:p w:rsidR="002B546C" w:rsidRPr="00FB2EE3" w:rsidRDefault="002B546C" w:rsidP="00167AB1">
      <w:pPr>
        <w:pStyle w:val="a2"/>
        <w:rPr>
          <w:rtl/>
          <w:lang w:bidi="ar-SA"/>
        </w:rPr>
      </w:pPr>
      <w:r w:rsidRPr="00FB2EE3">
        <w:rPr>
          <w:rtl/>
          <w:lang w:bidi="ar-SA"/>
        </w:rPr>
        <w:t>و آنان را پیشوایانی قرار دادیم که به فرمان ما راه</w:t>
      </w:r>
      <w:r w:rsidR="00437FBA" w:rsidRPr="00FB2EE3">
        <w:rPr>
          <w:rtl/>
          <w:lang w:bidi="ar-SA"/>
        </w:rPr>
        <w:t>‌</w:t>
      </w:r>
      <w:r w:rsidRPr="00FB2EE3">
        <w:rPr>
          <w:rtl/>
          <w:lang w:bidi="ar-SA"/>
        </w:rPr>
        <w:t>نمایی می‌کردند.</w:t>
      </w:r>
    </w:p>
    <w:p w:rsidR="006E20D3" w:rsidRPr="00FB2EE3" w:rsidRDefault="00CE121D" w:rsidP="00167AB1">
      <w:pPr>
        <w:rPr>
          <w:spacing w:val="0"/>
          <w:rtl/>
          <w:lang w:bidi="ar-SA"/>
        </w:rPr>
      </w:pPr>
      <w:r w:rsidRPr="00FB2EE3">
        <w:rPr>
          <w:spacing w:val="0"/>
          <w:rtl/>
          <w:lang w:bidi="ar-SA"/>
        </w:rPr>
        <w:t>یعنی مردم را به فرمان الله</w:t>
      </w:r>
      <w:r w:rsidRPr="00FB2EE3">
        <w:rPr>
          <w:spacing w:val="0"/>
          <w:lang w:bidi="ar-SA"/>
        </w:rPr>
        <w:sym w:font="AGA Arabesque" w:char="F055"/>
      </w:r>
      <w:r w:rsidRPr="00FB2EE3">
        <w:rPr>
          <w:spacing w:val="0"/>
          <w:rtl/>
          <w:lang w:bidi="ar-SA"/>
        </w:rPr>
        <w:t xml:space="preserve"> به سوی دینش فرامی‌خواندند. اما ای کاش مؤلف</w:t>
      </w:r>
      <w:r w:rsidR="00437FBA" w:rsidRPr="00FB2EE3">
        <w:rPr>
          <w:rFonts w:cs="CTraditional Arabic"/>
          <w:spacing w:val="0"/>
          <w:rtl/>
          <w:lang w:bidi="ar-SA"/>
        </w:rPr>
        <w:t>/</w:t>
      </w:r>
      <w:r w:rsidRPr="00FB2EE3">
        <w:rPr>
          <w:spacing w:val="0"/>
          <w:rtl/>
          <w:lang w:bidi="ar-SA"/>
        </w:rPr>
        <w:t xml:space="preserve">، آیه‌ی 24 سوره‌ی «سجده» را ذکر می‌کرد؛ زیرا الله متعال در این آیه، بیان فرموده که چرا آن‌ها را امام و پیشوا قرار داده است؛ </w:t>
      </w:r>
      <w:r w:rsidR="000232C0" w:rsidRPr="00FB2EE3">
        <w:rPr>
          <w:spacing w:val="0"/>
          <w:rtl/>
          <w:lang w:bidi="ar-SA"/>
        </w:rPr>
        <w:t>چنان‌که</w:t>
      </w:r>
      <w:r w:rsidRPr="00FB2EE3">
        <w:rPr>
          <w:spacing w:val="0"/>
          <w:rtl/>
          <w:lang w:bidi="ar-SA"/>
        </w:rPr>
        <w:t xml:space="preserve"> می‌فرماید:</w:t>
      </w:r>
    </w:p>
    <w:p w:rsidR="00646D89" w:rsidRPr="00646D89" w:rsidRDefault="001441FC" w:rsidP="001441FC">
      <w:pPr>
        <w:pStyle w:val="a1"/>
        <w:rPr>
          <w:rFonts w:ascii="KFGQPC Uthman Taha Naskh" w:cs="KFGQPC Uthman Taha Naskh"/>
          <w:rtl/>
          <w:lang w:bidi="ar-SA"/>
        </w:rPr>
      </w:pPr>
      <w:r w:rsidRPr="00646D89">
        <w:rPr>
          <w:rFonts w:ascii="KFGQPC Uthman Taha Naskh" w:cs="KFGQPC Uthman Taha Naskh" w:hint="cs"/>
          <w:rtl/>
          <w:lang w:bidi="ar-SA"/>
        </w:rPr>
        <w:t>﴿</w:t>
      </w:r>
      <w:r w:rsidRPr="00646D89">
        <w:rPr>
          <w:rFonts w:ascii="KFGQPC Uthmanic Script HAFS" w:hint="eastAsia"/>
          <w:rtl/>
          <w:lang w:bidi="ar-SA"/>
        </w:rPr>
        <w:t>وَجَعَل</w:t>
      </w:r>
      <w:r w:rsidRPr="00646D89">
        <w:rPr>
          <w:rFonts w:ascii="KFGQPC Uthmanic Script HAFS" w:hint="cs"/>
          <w:rtl/>
          <w:lang w:bidi="ar-SA"/>
        </w:rPr>
        <w:t>ۡ</w:t>
      </w:r>
      <w:r w:rsidRPr="00646D89">
        <w:rPr>
          <w:rFonts w:ascii="KFGQPC Uthmanic Script HAFS" w:hint="eastAsia"/>
          <w:rtl/>
          <w:lang w:bidi="ar-SA"/>
        </w:rPr>
        <w:t>نَا</w:t>
      </w:r>
      <w:r w:rsidRPr="00646D89">
        <w:rPr>
          <w:rFonts w:ascii="KFGQPC Uthmanic Script HAFS"/>
          <w:rtl/>
          <w:lang w:bidi="ar-SA"/>
        </w:rPr>
        <w:t xml:space="preserve"> </w:t>
      </w:r>
      <w:r w:rsidRPr="00646D89">
        <w:rPr>
          <w:rFonts w:ascii="KFGQPC Uthmanic Script HAFS" w:hint="eastAsia"/>
          <w:rtl/>
          <w:lang w:bidi="ar-SA"/>
        </w:rPr>
        <w:t>مِن</w:t>
      </w:r>
      <w:r w:rsidRPr="00646D89">
        <w:rPr>
          <w:rFonts w:ascii="KFGQPC Uthmanic Script HAFS" w:hint="cs"/>
          <w:rtl/>
          <w:lang w:bidi="ar-SA"/>
        </w:rPr>
        <w:t>ۡ</w:t>
      </w:r>
      <w:r w:rsidRPr="00646D89">
        <w:rPr>
          <w:rFonts w:ascii="KFGQPC Uthmanic Script HAFS" w:hint="eastAsia"/>
          <w:rtl/>
          <w:lang w:bidi="ar-SA"/>
        </w:rPr>
        <w:t>هُم</w:t>
      </w:r>
      <w:r w:rsidRPr="00646D89">
        <w:rPr>
          <w:rFonts w:ascii="KFGQPC Uthmanic Script HAFS" w:hint="cs"/>
          <w:rtl/>
          <w:lang w:bidi="ar-SA"/>
        </w:rPr>
        <w:t>ۡ</w:t>
      </w:r>
      <w:r w:rsidRPr="00646D89">
        <w:rPr>
          <w:rFonts w:ascii="KFGQPC Uthmanic Script HAFS"/>
          <w:rtl/>
          <w:lang w:bidi="ar-SA"/>
        </w:rPr>
        <w:t xml:space="preserve"> </w:t>
      </w:r>
      <w:r w:rsidRPr="00646D89">
        <w:rPr>
          <w:rFonts w:ascii="KFGQPC Uthmanic Script HAFS" w:hint="eastAsia"/>
          <w:rtl/>
          <w:lang w:bidi="ar-SA"/>
        </w:rPr>
        <w:t>أَئِمَّة</w:t>
      </w:r>
      <w:r w:rsidRPr="00646D89">
        <w:rPr>
          <w:rFonts w:ascii="KFGQPC Uthmanic Script HAFS" w:hint="cs"/>
          <w:rtl/>
          <w:lang w:bidi="ar-SA"/>
        </w:rPr>
        <w:t>ٗ</w:t>
      </w:r>
      <w:r w:rsidRPr="00646D89">
        <w:rPr>
          <w:rFonts w:ascii="KFGQPC Uthmanic Script HAFS"/>
          <w:rtl/>
          <w:lang w:bidi="ar-SA"/>
        </w:rPr>
        <w:t xml:space="preserve"> </w:t>
      </w:r>
      <w:r w:rsidRPr="00646D89">
        <w:rPr>
          <w:rFonts w:ascii="KFGQPC Uthmanic Script HAFS" w:hint="eastAsia"/>
          <w:rtl/>
          <w:lang w:bidi="ar-SA"/>
        </w:rPr>
        <w:t>يَه</w:t>
      </w:r>
      <w:r w:rsidRPr="00646D89">
        <w:rPr>
          <w:rFonts w:ascii="KFGQPC Uthmanic Script HAFS" w:hint="cs"/>
          <w:rtl/>
          <w:lang w:bidi="ar-SA"/>
        </w:rPr>
        <w:t>ۡ</w:t>
      </w:r>
      <w:r w:rsidRPr="00646D89">
        <w:rPr>
          <w:rFonts w:ascii="KFGQPC Uthmanic Script HAFS" w:hint="eastAsia"/>
          <w:rtl/>
          <w:lang w:bidi="ar-SA"/>
        </w:rPr>
        <w:t>دُونَ</w:t>
      </w:r>
      <w:r w:rsidRPr="00646D89">
        <w:rPr>
          <w:rFonts w:ascii="KFGQPC Uthmanic Script HAFS"/>
          <w:rtl/>
          <w:lang w:bidi="ar-SA"/>
        </w:rPr>
        <w:t xml:space="preserve"> </w:t>
      </w:r>
      <w:r w:rsidRPr="00646D89">
        <w:rPr>
          <w:rFonts w:ascii="KFGQPC Uthmanic Script HAFS" w:hint="eastAsia"/>
          <w:rtl/>
          <w:lang w:bidi="ar-SA"/>
        </w:rPr>
        <w:t>بِأَم</w:t>
      </w:r>
      <w:r w:rsidRPr="00646D89">
        <w:rPr>
          <w:rFonts w:ascii="KFGQPC Uthmanic Script HAFS" w:hint="cs"/>
          <w:rtl/>
          <w:lang w:bidi="ar-SA"/>
        </w:rPr>
        <w:t>ۡ</w:t>
      </w:r>
      <w:r w:rsidRPr="00646D89">
        <w:rPr>
          <w:rFonts w:ascii="KFGQPC Uthmanic Script HAFS" w:hint="eastAsia"/>
          <w:rtl/>
          <w:lang w:bidi="ar-SA"/>
        </w:rPr>
        <w:t>رِنَا</w:t>
      </w:r>
      <w:r w:rsidRPr="00646D89">
        <w:rPr>
          <w:rFonts w:ascii="KFGQPC Uthmanic Script HAFS"/>
          <w:rtl/>
          <w:lang w:bidi="ar-SA"/>
        </w:rPr>
        <w:t xml:space="preserve"> </w:t>
      </w:r>
      <w:r w:rsidRPr="00646D89">
        <w:rPr>
          <w:rFonts w:ascii="KFGQPC Uthmanic Script HAFS" w:hint="eastAsia"/>
          <w:rtl/>
          <w:lang w:bidi="ar-SA"/>
        </w:rPr>
        <w:t>لَمَّا</w:t>
      </w:r>
      <w:r w:rsidRPr="00646D89">
        <w:rPr>
          <w:rFonts w:ascii="KFGQPC Uthmanic Script HAFS"/>
          <w:rtl/>
          <w:lang w:bidi="ar-SA"/>
        </w:rPr>
        <w:t xml:space="preserve"> </w:t>
      </w:r>
      <w:r w:rsidRPr="00646D89">
        <w:rPr>
          <w:rFonts w:ascii="KFGQPC Uthmanic Script HAFS" w:hint="eastAsia"/>
          <w:rtl/>
          <w:lang w:bidi="ar-SA"/>
        </w:rPr>
        <w:t>صَبَرُواْ</w:t>
      </w:r>
      <w:r w:rsidRPr="00646D89">
        <w:rPr>
          <w:rFonts w:ascii="KFGQPC Uthmanic Script HAFS" w:hint="cs"/>
          <w:rtl/>
          <w:lang w:bidi="ar-SA"/>
        </w:rPr>
        <w:t>ۖ</w:t>
      </w:r>
      <w:r w:rsidRPr="00646D89">
        <w:rPr>
          <w:rFonts w:ascii="KFGQPC Uthmanic Script HAFS"/>
          <w:rtl/>
          <w:lang w:bidi="ar-SA"/>
        </w:rPr>
        <w:t xml:space="preserve"> </w:t>
      </w:r>
      <w:r w:rsidRPr="00646D89">
        <w:rPr>
          <w:rFonts w:ascii="KFGQPC Uthmanic Script HAFS" w:hint="eastAsia"/>
          <w:rtl/>
          <w:lang w:bidi="ar-SA"/>
        </w:rPr>
        <w:t>وَكَانُواْ</w:t>
      </w:r>
      <w:r w:rsidRPr="00646D89">
        <w:rPr>
          <w:rFonts w:ascii="KFGQPC Uthmanic Script HAFS"/>
          <w:rtl/>
          <w:lang w:bidi="ar-SA"/>
        </w:rPr>
        <w:t xml:space="preserve"> </w:t>
      </w:r>
      <w:r w:rsidRPr="00646D89">
        <w:rPr>
          <w:rFonts w:ascii="KFGQPC Uthmanic Script HAFS" w:hint="eastAsia"/>
          <w:rtl/>
          <w:lang w:bidi="ar-SA"/>
        </w:rPr>
        <w:t>بِ‍</w:t>
      </w:r>
      <w:r w:rsidRPr="00646D89">
        <w:rPr>
          <w:rFonts w:ascii="KFGQPC Uthmanic Script HAFS" w:hint="cs"/>
          <w:rtl/>
          <w:lang w:bidi="ar-SA"/>
        </w:rPr>
        <w:t>ٔ</w:t>
      </w:r>
      <w:r w:rsidRPr="00646D89">
        <w:rPr>
          <w:rFonts w:ascii="KFGQPC Uthmanic Script HAFS" w:hint="eastAsia"/>
          <w:rtl/>
          <w:lang w:bidi="ar-SA"/>
        </w:rPr>
        <w:t>َايَ</w:t>
      </w:r>
      <w:r w:rsidRPr="00646D89">
        <w:rPr>
          <w:rFonts w:ascii="KFGQPC Uthmanic Script HAFS" w:hint="cs"/>
          <w:rtl/>
          <w:lang w:bidi="ar-SA"/>
        </w:rPr>
        <w:t>ٰ</w:t>
      </w:r>
      <w:r w:rsidRPr="00646D89">
        <w:rPr>
          <w:rFonts w:ascii="KFGQPC Uthmanic Script HAFS" w:hint="eastAsia"/>
          <w:rtl/>
          <w:lang w:bidi="ar-SA"/>
        </w:rPr>
        <w:t>تِنَا</w:t>
      </w:r>
      <w:r w:rsidRPr="00646D89">
        <w:rPr>
          <w:rFonts w:ascii="KFGQPC Uthmanic Script HAFS"/>
          <w:rtl/>
          <w:lang w:bidi="ar-SA"/>
        </w:rPr>
        <w:t xml:space="preserve"> </w:t>
      </w:r>
      <w:r w:rsidRPr="00646D89">
        <w:rPr>
          <w:rFonts w:ascii="KFGQPC Uthmanic Script HAFS" w:hint="eastAsia"/>
          <w:rtl/>
          <w:lang w:bidi="ar-SA"/>
        </w:rPr>
        <w:t>يُوقِنُونَ</w:t>
      </w:r>
      <w:r w:rsidRPr="00646D89">
        <w:rPr>
          <w:rFonts w:ascii="KFGQPC Uthmanic Script HAFS"/>
          <w:rtl/>
          <w:lang w:bidi="ar-SA"/>
        </w:rPr>
        <w:t xml:space="preserve"> </w:t>
      </w:r>
      <w:r w:rsidRPr="00646D89">
        <w:rPr>
          <w:rFonts w:ascii="KFGQPC Uthmanic Script HAFS" w:hint="cs"/>
          <w:rtl/>
          <w:lang w:bidi="ar-SA"/>
        </w:rPr>
        <w:t>٢٤</w:t>
      </w:r>
      <w:r w:rsidRPr="00646D89">
        <w:rPr>
          <w:rFonts w:ascii="KFGQPC Uthman Taha Naskh" w:cs="KFGQPC Uthman Taha Naskh" w:hint="cs"/>
          <w:rtl/>
          <w:lang w:bidi="ar-SA"/>
        </w:rPr>
        <w:t>﴾</w:t>
      </w:r>
      <w:r w:rsidRPr="00646D89">
        <w:rPr>
          <w:rFonts w:ascii="KFGQPC Uthman Taha Naskh" w:cs="KFGQPC Uthman Taha Naskh"/>
          <w:rtl/>
          <w:lang w:bidi="ar-SA"/>
        </w:rPr>
        <w:t xml:space="preserve"> </w:t>
      </w:r>
      <w:r w:rsidRPr="00646D89">
        <w:rPr>
          <w:rFonts w:ascii="KFGQPC Uthman Taha Naskh" w:cs="KFGQPC Uthman Taha Naskh" w:hint="cs"/>
          <w:rtl/>
          <w:lang w:bidi="ar-SA"/>
        </w:rPr>
        <w:tab/>
      </w:r>
    </w:p>
    <w:p w:rsidR="00CE121D" w:rsidRPr="00646D89" w:rsidRDefault="00646D89" w:rsidP="001441FC">
      <w:pPr>
        <w:pStyle w:val="a1"/>
        <w:rPr>
          <w:rFonts w:ascii="(normal text)" w:hAnsi="(normal text)"/>
          <w:spacing w:val="-4"/>
          <w:rtl/>
          <w:lang w:bidi="ar-SA"/>
        </w:rPr>
      </w:pPr>
      <w:r>
        <w:rPr>
          <w:rFonts w:ascii="KFGQPC Uthman Taha Naskh" w:cs="KFGQPC Uthman Taha Naskh" w:hint="cs"/>
          <w:spacing w:val="-4"/>
          <w:rtl/>
          <w:lang w:bidi="ar-SA"/>
        </w:rPr>
        <w:tab/>
      </w:r>
      <w:r w:rsidR="001441FC" w:rsidRPr="00646D89">
        <w:rPr>
          <w:rStyle w:val="Char8"/>
          <w:spacing w:val="-4"/>
          <w:rtl/>
        </w:rPr>
        <w:t>[</w:t>
      </w:r>
      <w:r w:rsidR="001441FC" w:rsidRPr="00646D89">
        <w:rPr>
          <w:rStyle w:val="Char8"/>
          <w:rFonts w:hint="eastAsia"/>
          <w:spacing w:val="-4"/>
          <w:rtl/>
        </w:rPr>
        <w:t>السجدة</w:t>
      </w:r>
      <w:r w:rsidR="001441FC" w:rsidRPr="00646D89">
        <w:rPr>
          <w:rStyle w:val="Char8"/>
          <w:spacing w:val="-4"/>
          <w:rtl/>
        </w:rPr>
        <w:t xml:space="preserve"> : </w:t>
      </w:r>
      <w:r w:rsidR="001441FC" w:rsidRPr="00646D89">
        <w:rPr>
          <w:rStyle w:val="Char8"/>
          <w:rFonts w:hint="cs"/>
          <w:spacing w:val="-4"/>
          <w:rtl/>
        </w:rPr>
        <w:t>٢٤</w:t>
      </w:r>
      <w:r w:rsidR="001441FC" w:rsidRPr="00646D89">
        <w:rPr>
          <w:rStyle w:val="Char8"/>
          <w:spacing w:val="-4"/>
          <w:rtl/>
        </w:rPr>
        <w:t>]</w:t>
      </w:r>
      <w:r w:rsidR="001441FC" w:rsidRPr="00646D89">
        <w:rPr>
          <w:rFonts w:ascii="KFGQPC Uthman Taha Naskh" w:cs="KFGQPC Uthman Taha Naskh"/>
          <w:spacing w:val="-4"/>
          <w:rtl/>
          <w:lang w:bidi="ar-SA"/>
        </w:rPr>
        <w:t xml:space="preserve">  </w:t>
      </w:r>
      <w:r w:rsidR="00FA4B0A" w:rsidRPr="00646D89">
        <w:rPr>
          <w:rFonts w:ascii="(normal text)" w:hAnsi="(normal text)"/>
          <w:spacing w:val="-4"/>
          <w:rtl/>
          <w:lang w:bidi="ar-SA"/>
        </w:rPr>
        <w:tab/>
      </w:r>
    </w:p>
    <w:p w:rsidR="00CE121D" w:rsidRPr="00FB2EE3" w:rsidRDefault="00CE121D" w:rsidP="00167AB1">
      <w:pPr>
        <w:pStyle w:val="a2"/>
        <w:rPr>
          <w:rtl/>
          <w:lang w:bidi="ar-SA"/>
        </w:rPr>
      </w:pPr>
      <w:r w:rsidRPr="00FB2EE3">
        <w:rPr>
          <w:rtl/>
          <w:lang w:bidi="ar-SA"/>
        </w:rPr>
        <w:t>و برخی از بنی‌اسرائیل را که شکیبایی ورزیدند و به آیات ما یقین داشتند، پیشوایان (و پیش</w:t>
      </w:r>
      <w:r w:rsidR="00437FBA" w:rsidRPr="00FB2EE3">
        <w:rPr>
          <w:rtl/>
          <w:lang w:bidi="ar-SA"/>
        </w:rPr>
        <w:t>‌</w:t>
      </w:r>
      <w:r w:rsidRPr="00FB2EE3">
        <w:rPr>
          <w:rtl/>
          <w:lang w:bidi="ar-SA"/>
        </w:rPr>
        <w:t>گامان خیر) گرداندیم.</w:t>
      </w:r>
    </w:p>
    <w:p w:rsidR="00CE121D" w:rsidRPr="00FB2EE3" w:rsidRDefault="00CE121D" w:rsidP="00167AB1">
      <w:pPr>
        <w:rPr>
          <w:spacing w:val="0"/>
          <w:rtl/>
          <w:lang w:bidi="ar-SA"/>
        </w:rPr>
      </w:pPr>
      <w:r w:rsidRPr="00FB2EE3">
        <w:rPr>
          <w:spacing w:val="0"/>
          <w:rtl/>
          <w:lang w:bidi="ar-SA"/>
        </w:rPr>
        <w:t xml:space="preserve">یعنی کسانی که بر اطاعت و بندگی الله شکیبایی ورزیدند و از معصیت و نافرمانی او خودداری کردند و بر سختی‌های راه دعوت </w:t>
      </w:r>
      <w:r w:rsidR="003F0C5E" w:rsidRPr="00FB2EE3">
        <w:rPr>
          <w:spacing w:val="0"/>
          <w:rtl/>
          <w:lang w:bidi="ar-SA"/>
        </w:rPr>
        <w:t>و امر به معروف و نهی از منکر</w:t>
      </w:r>
      <w:r w:rsidRPr="00FB2EE3">
        <w:rPr>
          <w:spacing w:val="0"/>
          <w:rtl/>
          <w:lang w:bidi="ar-SA"/>
        </w:rPr>
        <w:t xml:space="preserve"> صبر نمودند</w:t>
      </w:r>
      <w:r w:rsidR="003F0C5E" w:rsidRPr="00FB2EE3">
        <w:rPr>
          <w:spacing w:val="0"/>
          <w:rtl/>
          <w:lang w:bidi="ar-SA"/>
        </w:rPr>
        <w:t>، پیشوایان و پیش</w:t>
      </w:r>
      <w:r w:rsidR="00437FBA" w:rsidRPr="00FB2EE3">
        <w:rPr>
          <w:spacing w:val="0"/>
          <w:rtl/>
          <w:lang w:bidi="ar-SA"/>
        </w:rPr>
        <w:t>‌</w:t>
      </w:r>
      <w:r w:rsidR="003F0C5E" w:rsidRPr="00FB2EE3">
        <w:rPr>
          <w:spacing w:val="0"/>
          <w:rtl/>
          <w:lang w:bidi="ar-SA"/>
        </w:rPr>
        <w:t>گامان خیر بودند</w:t>
      </w:r>
      <w:r w:rsidR="00437FBA" w:rsidRPr="00FB2EE3">
        <w:rPr>
          <w:spacing w:val="0"/>
          <w:rtl/>
          <w:lang w:bidi="ar-SA"/>
        </w:rPr>
        <w:t>؛</w:t>
      </w:r>
      <w:r w:rsidR="003F0C5E" w:rsidRPr="00FB2EE3">
        <w:rPr>
          <w:spacing w:val="0"/>
          <w:rtl/>
          <w:lang w:bidi="ar-SA"/>
        </w:rPr>
        <w:t xml:space="preserve"> کسی که مسیر دعوت و امر به معروف و نهی از منکر را انتخاب می‌کند، به‌طور قطع با سختی‌های فراوانی روبه‌رو می</w:t>
      </w:r>
      <w:r w:rsidR="00437FBA" w:rsidRPr="00FB2EE3">
        <w:rPr>
          <w:spacing w:val="0"/>
          <w:rtl/>
          <w:lang w:bidi="ar-SA"/>
        </w:rPr>
        <w:t>‌گردد؛ زیرا کسانی که حق و حقیقت</w:t>
      </w:r>
      <w:r w:rsidR="003F0C5E" w:rsidRPr="00FB2EE3">
        <w:rPr>
          <w:spacing w:val="0"/>
          <w:rtl/>
          <w:lang w:bidi="ar-SA"/>
        </w:rPr>
        <w:t xml:space="preserve"> برای آن‌ها ناگوار است، دشمن او می‌شوند و از این‌رو باید صبر و شکیبایی پیشه سازد. هم‌چنین در برابر سختی‌هایی که از سوی الله برای او رقم می‌خورد و ربطی به دعوتش ندارد، شکیبایی می‌ورزد.</w:t>
      </w:r>
    </w:p>
    <w:p w:rsidR="00AE475F" w:rsidRPr="00FB2EE3" w:rsidRDefault="001441FC" w:rsidP="001441FC">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صَبَرُواْ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َايَ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يُوقِنُونَ</w:t>
      </w:r>
      <w:r w:rsidRPr="00FB2EE3">
        <w:rPr>
          <w:rFonts w:ascii="KFGQPC Uthmanic Script HAFS"/>
          <w:rtl/>
          <w:lang w:bidi="ar-SA"/>
        </w:rPr>
        <w:t xml:space="preserve"> </w:t>
      </w:r>
      <w:r w:rsidRPr="00FB2EE3">
        <w:rPr>
          <w:rFonts w:ascii="KFGQPC Uthmanic Script HAFS" w:hint="cs"/>
          <w:rtl/>
          <w:lang w:bidi="ar-SA"/>
        </w:rPr>
        <w:t>٢٤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السجدة</w:t>
      </w:r>
      <w:r w:rsidRPr="00FB2EE3">
        <w:rPr>
          <w:rStyle w:val="Char8"/>
          <w:rtl/>
        </w:rPr>
        <w:t xml:space="preserve"> : </w:t>
      </w:r>
      <w:r w:rsidRPr="00FB2EE3">
        <w:rPr>
          <w:rStyle w:val="Char8"/>
          <w:rFonts w:hint="cs"/>
          <w:rtl/>
        </w:rPr>
        <w:t>٢٤</w:t>
      </w:r>
      <w:r w:rsidRPr="00FB2EE3">
        <w:rPr>
          <w:rStyle w:val="Char8"/>
          <w:rtl/>
        </w:rPr>
        <w:t xml:space="preserve">]  </w:t>
      </w:r>
      <w:r w:rsidR="00FA4B0A" w:rsidRPr="00FB2EE3">
        <w:rPr>
          <w:rStyle w:val="Char8"/>
          <w:rtl/>
        </w:rPr>
        <w:tab/>
      </w:r>
    </w:p>
    <w:p w:rsidR="00AE475F" w:rsidRPr="00FB2EE3" w:rsidRDefault="00AE475F" w:rsidP="00167AB1">
      <w:pPr>
        <w:pStyle w:val="a2"/>
        <w:rPr>
          <w:rtl/>
          <w:lang w:bidi="ar-SA"/>
        </w:rPr>
      </w:pPr>
      <w:r w:rsidRPr="00FB2EE3">
        <w:rPr>
          <w:rtl/>
          <w:lang w:bidi="ar-SA"/>
        </w:rPr>
        <w:t>آن‌گاه که شکیبایی ورزیدند و به آیات ما یقین داشتند.</w:t>
      </w:r>
    </w:p>
    <w:p w:rsidR="002B546C" w:rsidRPr="00FB2EE3" w:rsidRDefault="00437FBA" w:rsidP="00167AB1">
      <w:pPr>
        <w:rPr>
          <w:spacing w:val="0"/>
          <w:rtl/>
          <w:lang w:bidi="ar-SA"/>
        </w:rPr>
      </w:pPr>
      <w:r w:rsidRPr="00FB2EE3">
        <w:rPr>
          <w:spacing w:val="0"/>
          <w:rtl/>
          <w:lang w:bidi="ar-SA"/>
        </w:rPr>
        <w:t>به آن‌چه که الله</w:t>
      </w:r>
      <w:r w:rsidR="00AE475F" w:rsidRPr="00FB2EE3">
        <w:rPr>
          <w:spacing w:val="0"/>
          <w:rtl/>
          <w:lang w:bidi="ar-SA"/>
        </w:rPr>
        <w:t xml:space="preserve"> خبر داده است، یقین داشتند؛ به پاداشی که برای عمل کردن به دستورها و دوری از گناهان، وعده داده شده بودند، یقین داشتند؛ به پاداش دعوت به سوی الله و امر به معروف و نهی از منکر یقین داشتند. یعنی در حالی به انجام کارهای</w:t>
      </w:r>
      <w:r w:rsidRPr="00FB2EE3">
        <w:rPr>
          <w:spacing w:val="0"/>
          <w:rtl/>
          <w:lang w:bidi="ar-SA"/>
        </w:rPr>
        <w:t xml:space="preserve"> نیک می‌پرداختند که به پاداش آن</w:t>
      </w:r>
      <w:r w:rsidR="00AE475F" w:rsidRPr="00FB2EE3">
        <w:rPr>
          <w:spacing w:val="0"/>
          <w:rtl/>
          <w:lang w:bidi="ar-SA"/>
        </w:rPr>
        <w:t xml:space="preserve"> یقین داشتند. </w:t>
      </w:r>
      <w:r w:rsidR="00DA2138" w:rsidRPr="00FB2EE3">
        <w:rPr>
          <w:spacing w:val="0"/>
          <w:rtl/>
          <w:lang w:bidi="ar-SA"/>
        </w:rPr>
        <w:t>و این، نکته‌ای</w:t>
      </w:r>
      <w:r w:rsidRPr="00FB2EE3">
        <w:rPr>
          <w:spacing w:val="0"/>
          <w:rtl/>
          <w:lang w:bidi="ar-SA"/>
        </w:rPr>
        <w:t>‌ست</w:t>
      </w:r>
      <w:r w:rsidR="00DA2138" w:rsidRPr="00FB2EE3">
        <w:rPr>
          <w:spacing w:val="0"/>
          <w:rtl/>
          <w:lang w:bidi="ar-SA"/>
        </w:rPr>
        <w:t xml:space="preserve"> که باید به آن توجه کنیم؛ یعنی</w:t>
      </w:r>
      <w:r w:rsidRPr="00FB2EE3">
        <w:rPr>
          <w:spacing w:val="0"/>
          <w:rtl/>
          <w:lang w:bidi="ar-SA"/>
        </w:rPr>
        <w:t xml:space="preserve"> هر عملی را با یقین به پاداش آن</w:t>
      </w:r>
      <w:r w:rsidR="00DA2138" w:rsidRPr="00FB2EE3">
        <w:rPr>
          <w:spacing w:val="0"/>
          <w:rtl/>
          <w:lang w:bidi="ar-SA"/>
        </w:rPr>
        <w:t xml:space="preserve"> انجام دهیم. بسیاری از</w:t>
      </w:r>
      <w:r w:rsidRPr="00FB2EE3">
        <w:rPr>
          <w:spacing w:val="0"/>
          <w:rtl/>
          <w:lang w:bidi="ar-SA"/>
        </w:rPr>
        <w:t xml:space="preserve"> </w:t>
      </w:r>
      <w:r w:rsidR="00DA2138" w:rsidRPr="00FB2EE3">
        <w:rPr>
          <w:spacing w:val="0"/>
          <w:rtl/>
          <w:lang w:bidi="ar-SA"/>
        </w:rPr>
        <w:t>مردم، کارهای نیک انجام می‌دهند، نماز می‌خواند، روزه می‌گیرند، صدقه و زکات می‌دهند؛ چون هر یک از این‌ها، فرمان الله متعال می‌باشد. این، خیلی خوب است؛ اما باید همه‌ی این‌ها، به امید پاداش و ترس از مجازات باشد که بارزترین مصداق یقین به آخرت است.</w:t>
      </w:r>
    </w:p>
    <w:p w:rsidR="00DA2138" w:rsidRPr="00FB2EE3" w:rsidRDefault="00437FBA" w:rsidP="00167AB1">
      <w:pPr>
        <w:rPr>
          <w:spacing w:val="0"/>
          <w:rtl/>
          <w:lang w:bidi="ar-SA"/>
        </w:rPr>
      </w:pPr>
      <w:r w:rsidRPr="00FB2EE3">
        <w:rPr>
          <w:spacing w:val="0"/>
          <w:rtl/>
          <w:lang w:bidi="ar-SA"/>
        </w:rPr>
        <w:t>علامه ابوالعباس حرانی</w:t>
      </w:r>
      <w:r w:rsidR="004A5FCC" w:rsidRPr="00FB2EE3">
        <w:rPr>
          <w:rFonts w:cs="CTraditional Arabic"/>
          <w:spacing w:val="0"/>
          <w:rtl/>
          <w:lang w:bidi="ar-SA"/>
        </w:rPr>
        <w:t>/</w:t>
      </w:r>
      <w:r w:rsidR="00DA2138" w:rsidRPr="00FB2EE3">
        <w:rPr>
          <w:spacing w:val="0"/>
          <w:rtl/>
          <w:lang w:bidi="ar-SA"/>
        </w:rPr>
        <w:t xml:space="preserve"> از این آیه، عبارت زیبایی برگرفته و گفته است: با صبر و یقین، می‌توان به امامت و پی</w:t>
      </w:r>
      <w:r w:rsidR="00B24286" w:rsidRPr="00FB2EE3">
        <w:rPr>
          <w:spacing w:val="0"/>
          <w:rtl/>
          <w:lang w:bidi="ar-SA"/>
        </w:rPr>
        <w:t>ش</w:t>
      </w:r>
      <w:r w:rsidR="00DA2138" w:rsidRPr="00FB2EE3">
        <w:rPr>
          <w:spacing w:val="0"/>
          <w:rtl/>
          <w:lang w:bidi="ar-SA"/>
        </w:rPr>
        <w:t>وایی در دین دست یافت. از الله متعال، درخواست می‌کنم که همه‌ی ما را پیشوایان و پیش</w:t>
      </w:r>
      <w:r w:rsidRPr="00FB2EE3">
        <w:rPr>
          <w:spacing w:val="0"/>
          <w:rtl/>
          <w:lang w:bidi="ar-SA"/>
        </w:rPr>
        <w:t>‌</w:t>
      </w:r>
      <w:r w:rsidR="00DA2138" w:rsidRPr="00FB2EE3">
        <w:rPr>
          <w:spacing w:val="0"/>
          <w:rtl/>
          <w:lang w:bidi="ar-SA"/>
        </w:rPr>
        <w:t>گامان خیر و نیکی بگرداند و ما را هدایت‌یافتگانی قرار دهد که مایه‌ی هدایت بندگانش می‌شویم. به‌یقین او، بخشنده و بزرگوار است.</w:t>
      </w:r>
    </w:p>
    <w:p w:rsidR="00DA2138" w:rsidRPr="00FB2EE3" w:rsidRDefault="00DA2138" w:rsidP="00167AB1">
      <w:pPr>
        <w:ind w:firstLine="389"/>
        <w:jc w:val="center"/>
        <w:rPr>
          <w:spacing w:val="0"/>
          <w:rtl/>
          <w:lang w:bidi="ar-SA"/>
        </w:rPr>
      </w:pPr>
      <w:r w:rsidRPr="00FB2EE3">
        <w:rPr>
          <w:spacing w:val="0"/>
          <w:rtl/>
          <w:lang w:bidi="ar-SA"/>
        </w:rPr>
        <w:t>***</w:t>
      </w:r>
    </w:p>
    <w:p w:rsidR="00F179B1" w:rsidRPr="00FB2EE3" w:rsidRDefault="005242F2" w:rsidP="00D3238A">
      <w:pPr>
        <w:pStyle w:val="a4"/>
        <w:rPr>
          <w:rFonts w:cs="B Badr"/>
          <w:rtl/>
          <w:lang w:bidi="ar-SA"/>
        </w:rPr>
      </w:pPr>
      <w:r w:rsidRPr="00FB2EE3">
        <w:rPr>
          <w:rtl/>
          <w:lang w:bidi="ar-SA"/>
        </w:rPr>
        <w:t>176-</w:t>
      </w:r>
      <w:r w:rsidR="00DA2138" w:rsidRPr="00FB2EE3">
        <w:rPr>
          <w:rtl/>
          <w:lang w:bidi="ar-SA"/>
        </w:rPr>
        <w:t xml:space="preserve"> </w:t>
      </w:r>
      <w:r w:rsidR="00F179B1" w:rsidRPr="00FB2EE3">
        <w:rPr>
          <w:rtl/>
          <w:lang w:bidi="ar-SA"/>
        </w:rPr>
        <w:t xml:space="preserve">عَنْ أَبَي عَمروٍ جَرير بنِ عبدِ </w:t>
      </w:r>
      <w:r w:rsidR="006B06BD">
        <w:rPr>
          <w:rtl/>
          <w:lang w:bidi="ar-SA"/>
        </w:rPr>
        <w:t>الله</w:t>
      </w:r>
      <w:r w:rsidR="00F179B1" w:rsidRPr="00FB2EE3">
        <w:rPr>
          <w:b w:val="0"/>
          <w:bCs w:val="0"/>
          <w:rtl/>
          <w:lang w:bidi="ar-SA"/>
        </w:rPr>
        <w:sym w:font="AGA Arabesque" w:char="F074"/>
      </w:r>
      <w:r w:rsidR="00F179B1" w:rsidRPr="00FB2EE3">
        <w:rPr>
          <w:rtl/>
          <w:lang w:bidi="ar-SA"/>
        </w:rPr>
        <w:t xml:space="preserve"> قال: كُنَّا في صَدْر النَّهارِ عِنْد رسولِ </w:t>
      </w:r>
      <w:r w:rsidR="006B06BD">
        <w:rPr>
          <w:rtl/>
          <w:lang w:bidi="ar-SA"/>
        </w:rPr>
        <w:t>الله</w:t>
      </w:r>
      <w:r w:rsidR="00F179B1" w:rsidRPr="00FB2EE3">
        <w:rPr>
          <w:b w:val="0"/>
          <w:bCs w:val="0"/>
          <w:rtl/>
          <w:lang w:bidi="ar-SA"/>
        </w:rPr>
        <w:sym w:font="AGA Arabesque" w:char="F072"/>
      </w:r>
      <w:r w:rsidR="00F179B1" w:rsidRPr="00FB2EE3">
        <w:rPr>
          <w:rtl/>
          <w:lang w:bidi="ar-SA"/>
        </w:rPr>
        <w:t xml:space="preserve"> فَجاءَهُ قوْمٌ عُرَاةٌ مُجْتابي النِّمار أَو الْعَباء مُتَقلِّدي السُّيوفِ عامَّتُهم، بل ك</w:t>
      </w:r>
      <w:r w:rsidR="0016606D" w:rsidRPr="00FB2EE3">
        <w:rPr>
          <w:rtl/>
          <w:lang w:bidi="ar-SA"/>
        </w:rPr>
        <w:t>ُ</w:t>
      </w:r>
      <w:r w:rsidR="00F179B1" w:rsidRPr="00FB2EE3">
        <w:rPr>
          <w:rtl/>
          <w:lang w:bidi="ar-SA"/>
        </w:rPr>
        <w:t>ل</w:t>
      </w:r>
      <w:r w:rsidR="0016606D" w:rsidRPr="00FB2EE3">
        <w:rPr>
          <w:rtl/>
          <w:lang w:bidi="ar-SA"/>
        </w:rPr>
        <w:t>ُّ</w:t>
      </w:r>
      <w:r w:rsidR="00F179B1" w:rsidRPr="00FB2EE3">
        <w:rPr>
          <w:rtl/>
          <w:lang w:bidi="ar-SA"/>
        </w:rPr>
        <w:t>هم مِنْ مُض</w:t>
      </w:r>
      <w:r w:rsidR="0016606D" w:rsidRPr="00FB2EE3">
        <w:rPr>
          <w:rtl/>
          <w:lang w:bidi="ar-SA"/>
        </w:rPr>
        <w:t>َ</w:t>
      </w:r>
      <w:r w:rsidR="00F179B1" w:rsidRPr="00FB2EE3">
        <w:rPr>
          <w:rtl/>
          <w:lang w:bidi="ar-SA"/>
        </w:rPr>
        <w:t>ر</w:t>
      </w:r>
      <w:r w:rsidR="0016606D" w:rsidRPr="00FB2EE3">
        <w:rPr>
          <w:rtl/>
          <w:lang w:bidi="ar-SA"/>
        </w:rPr>
        <w:t>َ</w:t>
      </w:r>
      <w:r w:rsidR="00F179B1" w:rsidRPr="00FB2EE3">
        <w:rPr>
          <w:rtl/>
          <w:lang w:bidi="ar-SA"/>
        </w:rPr>
        <w:t xml:space="preserve">، فَتمعَّر وجهُ رسولِ </w:t>
      </w:r>
      <w:r w:rsidR="006B06BD">
        <w:rPr>
          <w:rtl/>
          <w:lang w:bidi="ar-SA"/>
        </w:rPr>
        <w:t>الله</w:t>
      </w:r>
      <w:r w:rsidR="0016606D" w:rsidRPr="00FB2EE3">
        <w:rPr>
          <w:b w:val="0"/>
          <w:bCs w:val="0"/>
          <w:rtl/>
          <w:lang w:bidi="ar-SA"/>
        </w:rPr>
        <w:sym w:font="AGA Arabesque" w:char="F072"/>
      </w:r>
      <w:r w:rsidR="00F179B1" w:rsidRPr="00FB2EE3">
        <w:rPr>
          <w:rtl/>
          <w:lang w:bidi="ar-SA"/>
        </w:rPr>
        <w:t xml:space="preserve"> لِما رَأَى بِهِمْ مِنْ الْفَاقة، فدخلَ ثُمَّ خرج، فَأَمر بلالاً فَأَذَّن وأَقَام، فَصلَّى ثُمَّ خَطب، فَقال: </w:t>
      </w:r>
      <w:r w:rsidR="00D3238A" w:rsidRPr="00FB2EE3">
        <w:rPr>
          <w:rFonts w:ascii="KFGQPC Uthman Taha Naskh" w:hint="cs"/>
          <w:rtl/>
          <w:lang w:bidi="ar-SA"/>
        </w:rPr>
        <w:t>﴿</w:t>
      </w:r>
      <w:r w:rsidR="00D3238A" w:rsidRPr="00FB2EE3">
        <w:rPr>
          <w:rStyle w:val="Char2"/>
          <w:rFonts w:hint="eastAsia"/>
          <w:rtl/>
        </w:rPr>
        <w:t>يَ</w:t>
      </w:r>
      <w:r w:rsidR="00D3238A" w:rsidRPr="00FB2EE3">
        <w:rPr>
          <w:rStyle w:val="Char2"/>
          <w:rFonts w:hint="cs"/>
          <w:rtl/>
        </w:rPr>
        <w:t>ٰٓ</w:t>
      </w:r>
      <w:r w:rsidR="00D3238A" w:rsidRPr="00FB2EE3">
        <w:rPr>
          <w:rStyle w:val="Char2"/>
          <w:rFonts w:hint="eastAsia"/>
          <w:rtl/>
        </w:rPr>
        <w:t>أَيُّهَا</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لنَّاسُ</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تَّقُواْ</w:t>
      </w:r>
      <w:r w:rsidR="00D3238A" w:rsidRPr="00FB2EE3">
        <w:rPr>
          <w:rStyle w:val="Char2"/>
          <w:rtl/>
        </w:rPr>
        <w:t xml:space="preserve"> </w:t>
      </w:r>
      <w:r w:rsidR="00D3238A" w:rsidRPr="00FB2EE3">
        <w:rPr>
          <w:rStyle w:val="Char2"/>
          <w:rFonts w:hint="eastAsia"/>
          <w:rtl/>
        </w:rPr>
        <w:t>رَبَّكُمُ</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لَّذِي</w:t>
      </w:r>
      <w:r w:rsidR="00D3238A" w:rsidRPr="00FB2EE3">
        <w:rPr>
          <w:rStyle w:val="Char2"/>
          <w:rtl/>
        </w:rPr>
        <w:t xml:space="preserve"> </w:t>
      </w:r>
      <w:r w:rsidR="00D3238A" w:rsidRPr="00FB2EE3">
        <w:rPr>
          <w:rStyle w:val="Char2"/>
          <w:rFonts w:hint="eastAsia"/>
          <w:rtl/>
        </w:rPr>
        <w:t>خَلَقَكُم</w:t>
      </w:r>
      <w:r w:rsidR="00D3238A" w:rsidRPr="00FB2EE3">
        <w:rPr>
          <w:rStyle w:val="Char2"/>
          <w:rtl/>
        </w:rPr>
        <w:t xml:space="preserve"> </w:t>
      </w:r>
      <w:r w:rsidR="00D3238A" w:rsidRPr="00FB2EE3">
        <w:rPr>
          <w:rStyle w:val="Char2"/>
          <w:rFonts w:hint="eastAsia"/>
          <w:rtl/>
        </w:rPr>
        <w:t>مِّن</w:t>
      </w:r>
      <w:r w:rsidR="00D3238A" w:rsidRPr="00FB2EE3">
        <w:rPr>
          <w:rStyle w:val="Char2"/>
          <w:rtl/>
        </w:rPr>
        <w:t xml:space="preserve"> </w:t>
      </w:r>
      <w:r w:rsidR="00D3238A" w:rsidRPr="00FB2EE3">
        <w:rPr>
          <w:rStyle w:val="Char2"/>
          <w:rFonts w:hint="eastAsia"/>
          <w:rtl/>
        </w:rPr>
        <w:t>نَّف</w:t>
      </w:r>
      <w:r w:rsidR="00D3238A" w:rsidRPr="00FB2EE3">
        <w:rPr>
          <w:rStyle w:val="Char2"/>
          <w:rFonts w:hint="cs"/>
          <w:rtl/>
        </w:rPr>
        <w:t>ۡ</w:t>
      </w:r>
      <w:r w:rsidR="00D3238A" w:rsidRPr="00FB2EE3">
        <w:rPr>
          <w:rStyle w:val="Char2"/>
          <w:rFonts w:hint="eastAsia"/>
          <w:rtl/>
        </w:rPr>
        <w:t>س</w:t>
      </w:r>
      <w:r w:rsidR="00D3238A" w:rsidRPr="00FB2EE3">
        <w:rPr>
          <w:rStyle w:val="Char2"/>
          <w:rFonts w:hint="cs"/>
          <w:rtl/>
        </w:rPr>
        <w:t>ٖ</w:t>
      </w:r>
      <w:r w:rsidR="00D3238A" w:rsidRPr="00FB2EE3">
        <w:rPr>
          <w:rStyle w:val="Char2"/>
          <w:rtl/>
        </w:rPr>
        <w:t xml:space="preserve"> </w:t>
      </w:r>
      <w:r w:rsidR="00D3238A" w:rsidRPr="00FB2EE3">
        <w:rPr>
          <w:rStyle w:val="Char2"/>
          <w:rFonts w:hint="eastAsia"/>
          <w:rtl/>
        </w:rPr>
        <w:t>وَ</w:t>
      </w:r>
      <w:r w:rsidR="00D3238A" w:rsidRPr="00FB2EE3">
        <w:rPr>
          <w:rStyle w:val="Char2"/>
          <w:rFonts w:hint="cs"/>
          <w:rtl/>
        </w:rPr>
        <w:t>ٰ</w:t>
      </w:r>
      <w:r w:rsidR="00D3238A" w:rsidRPr="00FB2EE3">
        <w:rPr>
          <w:rStyle w:val="Char2"/>
          <w:rFonts w:hint="eastAsia"/>
          <w:rtl/>
        </w:rPr>
        <w:t>حِدَة</w:t>
      </w:r>
      <w:r w:rsidR="00D3238A" w:rsidRPr="00FB2EE3">
        <w:rPr>
          <w:rStyle w:val="Char2"/>
          <w:rFonts w:hint="cs"/>
          <w:rtl/>
        </w:rPr>
        <w:t>ٖ</w:t>
      </w:r>
      <w:r w:rsidR="00D3238A" w:rsidRPr="00FB2EE3">
        <w:rPr>
          <w:rFonts w:ascii="KFGQPC Uthman Taha Naskh" w:hint="cs"/>
          <w:rtl/>
          <w:lang w:bidi="ar-SA"/>
        </w:rPr>
        <w:t>﴾</w:t>
      </w:r>
      <w:r w:rsidR="00D3238A" w:rsidRPr="00FB2EE3">
        <w:rPr>
          <w:rFonts w:ascii="KFGQPC Uthman Taha Naskh"/>
          <w:rtl/>
          <w:lang w:bidi="ar-SA"/>
        </w:rPr>
        <w:t xml:space="preserve">  </w:t>
      </w:r>
      <w:r w:rsidR="0016606D" w:rsidRPr="00FB2EE3">
        <w:rPr>
          <w:rtl/>
          <w:lang w:bidi="ar-SA"/>
        </w:rPr>
        <w:t xml:space="preserve"> </w:t>
      </w:r>
      <w:r w:rsidR="00F179B1" w:rsidRPr="00FB2EE3">
        <w:rPr>
          <w:rtl/>
          <w:lang w:bidi="ar-SA"/>
        </w:rPr>
        <w:t xml:space="preserve">إِلَى آخِرِ الآية: </w:t>
      </w:r>
      <w:r w:rsidR="00D3238A" w:rsidRPr="00FB2EE3">
        <w:rPr>
          <w:rFonts w:ascii="KFGQPC Uthman Taha Naskh" w:hint="cs"/>
          <w:rtl/>
          <w:lang w:bidi="ar-SA"/>
        </w:rPr>
        <w:t>﴿</w:t>
      </w:r>
      <w:r w:rsidR="00D3238A" w:rsidRPr="00FB2EE3">
        <w:rPr>
          <w:rStyle w:val="Char2"/>
          <w:rFonts w:hint="eastAsia"/>
          <w:rtl/>
        </w:rPr>
        <w:t>إِنَّ</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للَّهَ</w:t>
      </w:r>
      <w:r w:rsidR="00D3238A" w:rsidRPr="00FB2EE3">
        <w:rPr>
          <w:rStyle w:val="Char2"/>
          <w:rtl/>
        </w:rPr>
        <w:t xml:space="preserve"> </w:t>
      </w:r>
      <w:r w:rsidR="00D3238A" w:rsidRPr="00FB2EE3">
        <w:rPr>
          <w:rStyle w:val="Char2"/>
          <w:rFonts w:hint="eastAsia"/>
          <w:rtl/>
        </w:rPr>
        <w:t>كَانَ</w:t>
      </w:r>
      <w:r w:rsidR="00D3238A" w:rsidRPr="00FB2EE3">
        <w:rPr>
          <w:rStyle w:val="Char2"/>
          <w:rtl/>
        </w:rPr>
        <w:t xml:space="preserve"> </w:t>
      </w:r>
      <w:r w:rsidR="00D3238A" w:rsidRPr="00FB2EE3">
        <w:rPr>
          <w:rStyle w:val="Char2"/>
          <w:rFonts w:hint="eastAsia"/>
          <w:rtl/>
        </w:rPr>
        <w:t>عَلَي</w:t>
      </w:r>
      <w:r w:rsidR="00D3238A" w:rsidRPr="00FB2EE3">
        <w:rPr>
          <w:rStyle w:val="Char2"/>
          <w:rFonts w:hint="cs"/>
          <w:rtl/>
        </w:rPr>
        <w:t>ۡ</w:t>
      </w:r>
      <w:r w:rsidR="00D3238A" w:rsidRPr="00FB2EE3">
        <w:rPr>
          <w:rStyle w:val="Char2"/>
          <w:rFonts w:hint="eastAsia"/>
          <w:rtl/>
        </w:rPr>
        <w:t>كُم</w:t>
      </w:r>
      <w:r w:rsidR="00D3238A" w:rsidRPr="00FB2EE3">
        <w:rPr>
          <w:rStyle w:val="Char2"/>
          <w:rFonts w:hint="cs"/>
          <w:rtl/>
        </w:rPr>
        <w:t>ۡ</w:t>
      </w:r>
      <w:r w:rsidR="00D3238A" w:rsidRPr="00FB2EE3">
        <w:rPr>
          <w:rStyle w:val="Char2"/>
          <w:rtl/>
        </w:rPr>
        <w:t xml:space="preserve"> </w:t>
      </w:r>
      <w:r w:rsidR="00D3238A" w:rsidRPr="00FB2EE3">
        <w:rPr>
          <w:rStyle w:val="Char2"/>
          <w:rFonts w:hint="eastAsia"/>
          <w:rtl/>
        </w:rPr>
        <w:t>رَقِيب</w:t>
      </w:r>
      <w:r w:rsidR="00D3238A" w:rsidRPr="00FB2EE3">
        <w:rPr>
          <w:rStyle w:val="Char2"/>
          <w:rFonts w:hint="cs"/>
          <w:rtl/>
        </w:rPr>
        <w:t>ٗ</w:t>
      </w:r>
      <w:r w:rsidR="00D3238A" w:rsidRPr="00FB2EE3">
        <w:rPr>
          <w:rStyle w:val="Char2"/>
          <w:rFonts w:hint="eastAsia"/>
          <w:rtl/>
        </w:rPr>
        <w:t>ا</w:t>
      </w:r>
      <w:r w:rsidR="00D3238A" w:rsidRPr="00FB2EE3">
        <w:rPr>
          <w:rFonts w:ascii="KFGQPC Uthman Taha Naskh" w:hint="cs"/>
          <w:rtl/>
          <w:lang w:bidi="ar-SA"/>
        </w:rPr>
        <w:t>﴾</w:t>
      </w:r>
      <w:r w:rsidR="00D3238A" w:rsidRPr="00FB2EE3">
        <w:rPr>
          <w:rFonts w:ascii="KFGQPC Uthman Taha Naskh"/>
          <w:rtl/>
          <w:lang w:bidi="ar-SA"/>
        </w:rPr>
        <w:t xml:space="preserve"> </w:t>
      </w:r>
      <w:r w:rsidR="00F179B1" w:rsidRPr="00FB2EE3">
        <w:rPr>
          <w:rtl/>
          <w:lang w:bidi="ar-SA"/>
        </w:rPr>
        <w:t>وَالآيةُ الأُخْرَى الَّتِي في آخر الْحشْر:</w:t>
      </w:r>
      <w:r w:rsidR="00D3238A" w:rsidRPr="00FB2EE3">
        <w:rPr>
          <w:rFonts w:hint="cs"/>
          <w:rtl/>
          <w:lang w:bidi="ar-SA"/>
        </w:rPr>
        <w:t xml:space="preserve"> </w:t>
      </w:r>
      <w:r w:rsidR="00D3238A" w:rsidRPr="00FB2EE3">
        <w:rPr>
          <w:rFonts w:ascii="KFGQPC Uthman Taha Naskh" w:hint="cs"/>
          <w:rtl/>
          <w:lang w:bidi="ar-SA"/>
        </w:rPr>
        <w:t>﴿</w:t>
      </w:r>
      <w:r w:rsidR="00D3238A" w:rsidRPr="00FB2EE3">
        <w:rPr>
          <w:rStyle w:val="Char2"/>
          <w:rFonts w:hint="eastAsia"/>
          <w:rtl/>
        </w:rPr>
        <w:t>يَ</w:t>
      </w:r>
      <w:r w:rsidR="00D3238A" w:rsidRPr="00FB2EE3">
        <w:rPr>
          <w:rStyle w:val="Char2"/>
          <w:rFonts w:hint="cs"/>
          <w:rtl/>
        </w:rPr>
        <w:t>ٰٓ</w:t>
      </w:r>
      <w:r w:rsidR="00D3238A" w:rsidRPr="00FB2EE3">
        <w:rPr>
          <w:rStyle w:val="Char2"/>
          <w:rFonts w:hint="eastAsia"/>
          <w:rtl/>
        </w:rPr>
        <w:t>أَيُّهَا</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لَّذِينَ</w:t>
      </w:r>
      <w:r w:rsidR="00D3238A" w:rsidRPr="00FB2EE3">
        <w:rPr>
          <w:rStyle w:val="Char2"/>
          <w:rtl/>
        </w:rPr>
        <w:t xml:space="preserve"> </w:t>
      </w:r>
      <w:r w:rsidR="00D3238A" w:rsidRPr="00FB2EE3">
        <w:rPr>
          <w:rStyle w:val="Char2"/>
          <w:rFonts w:hint="eastAsia"/>
          <w:rtl/>
        </w:rPr>
        <w:t>ءَامَنُواْ</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تَّقُواْ</w:t>
      </w:r>
      <w:r w:rsidR="00D3238A" w:rsidRPr="00FB2EE3">
        <w:rPr>
          <w:rStyle w:val="Char2"/>
          <w:rtl/>
        </w:rPr>
        <w:t xml:space="preserve"> </w:t>
      </w:r>
      <w:r w:rsidR="00D3238A" w:rsidRPr="00FB2EE3">
        <w:rPr>
          <w:rStyle w:val="Char2"/>
          <w:rFonts w:hint="cs"/>
          <w:rtl/>
        </w:rPr>
        <w:t>ٱ</w:t>
      </w:r>
      <w:r w:rsidR="00D3238A" w:rsidRPr="00FB2EE3">
        <w:rPr>
          <w:rStyle w:val="Char2"/>
          <w:rFonts w:hint="eastAsia"/>
          <w:rtl/>
        </w:rPr>
        <w:t>للَّهَ</w:t>
      </w:r>
      <w:r w:rsidR="00D3238A" w:rsidRPr="00FB2EE3">
        <w:rPr>
          <w:rStyle w:val="Char2"/>
          <w:rtl/>
        </w:rPr>
        <w:t xml:space="preserve"> </w:t>
      </w:r>
      <w:r w:rsidR="00D3238A" w:rsidRPr="00FB2EE3">
        <w:rPr>
          <w:rStyle w:val="Char2"/>
          <w:rFonts w:hint="eastAsia"/>
          <w:rtl/>
        </w:rPr>
        <w:t>وَل</w:t>
      </w:r>
      <w:r w:rsidR="00D3238A" w:rsidRPr="00FB2EE3">
        <w:rPr>
          <w:rStyle w:val="Char2"/>
          <w:rFonts w:hint="cs"/>
          <w:rtl/>
        </w:rPr>
        <w:t>ۡ</w:t>
      </w:r>
      <w:r w:rsidR="00D3238A" w:rsidRPr="00FB2EE3">
        <w:rPr>
          <w:rStyle w:val="Char2"/>
          <w:rFonts w:hint="eastAsia"/>
          <w:rtl/>
        </w:rPr>
        <w:t>تَنظُر</w:t>
      </w:r>
      <w:r w:rsidR="00D3238A" w:rsidRPr="00FB2EE3">
        <w:rPr>
          <w:rStyle w:val="Char2"/>
          <w:rFonts w:hint="cs"/>
          <w:rtl/>
        </w:rPr>
        <w:t>ۡ</w:t>
      </w:r>
      <w:r w:rsidR="00D3238A" w:rsidRPr="00FB2EE3">
        <w:rPr>
          <w:rStyle w:val="Char2"/>
          <w:rtl/>
        </w:rPr>
        <w:t xml:space="preserve"> </w:t>
      </w:r>
      <w:r w:rsidR="00D3238A" w:rsidRPr="00FB2EE3">
        <w:rPr>
          <w:rStyle w:val="Char2"/>
          <w:rFonts w:hint="eastAsia"/>
          <w:rtl/>
        </w:rPr>
        <w:t>نَف</w:t>
      </w:r>
      <w:r w:rsidR="00D3238A" w:rsidRPr="00FB2EE3">
        <w:rPr>
          <w:rStyle w:val="Char2"/>
          <w:rFonts w:hint="cs"/>
          <w:rtl/>
        </w:rPr>
        <w:t>ۡ</w:t>
      </w:r>
      <w:r w:rsidR="00D3238A" w:rsidRPr="00FB2EE3">
        <w:rPr>
          <w:rStyle w:val="Char2"/>
          <w:rFonts w:hint="eastAsia"/>
          <w:rtl/>
        </w:rPr>
        <w:t>س</w:t>
      </w:r>
      <w:r w:rsidR="00D3238A" w:rsidRPr="00FB2EE3">
        <w:rPr>
          <w:rStyle w:val="Char2"/>
          <w:rFonts w:hint="cs"/>
          <w:rtl/>
        </w:rPr>
        <w:t>ٞ</w:t>
      </w:r>
      <w:r w:rsidR="00D3238A" w:rsidRPr="00FB2EE3">
        <w:rPr>
          <w:rStyle w:val="Char2"/>
          <w:rtl/>
        </w:rPr>
        <w:t xml:space="preserve"> </w:t>
      </w:r>
      <w:r w:rsidR="00D3238A" w:rsidRPr="00FB2EE3">
        <w:rPr>
          <w:rStyle w:val="Char2"/>
          <w:rFonts w:hint="eastAsia"/>
          <w:rtl/>
        </w:rPr>
        <w:t>مَّا</w:t>
      </w:r>
      <w:r w:rsidR="00D3238A" w:rsidRPr="00FB2EE3">
        <w:rPr>
          <w:rStyle w:val="Char2"/>
          <w:rtl/>
        </w:rPr>
        <w:t xml:space="preserve"> </w:t>
      </w:r>
      <w:r w:rsidR="00D3238A" w:rsidRPr="00FB2EE3">
        <w:rPr>
          <w:rStyle w:val="Char2"/>
          <w:rFonts w:hint="eastAsia"/>
          <w:rtl/>
        </w:rPr>
        <w:t>قَدَّمَت</w:t>
      </w:r>
      <w:r w:rsidR="00D3238A" w:rsidRPr="00FB2EE3">
        <w:rPr>
          <w:rStyle w:val="Char2"/>
          <w:rFonts w:hint="cs"/>
          <w:rtl/>
        </w:rPr>
        <w:t>ۡ</w:t>
      </w:r>
      <w:r w:rsidR="00D3238A" w:rsidRPr="00FB2EE3">
        <w:rPr>
          <w:rStyle w:val="Char2"/>
          <w:rtl/>
        </w:rPr>
        <w:t xml:space="preserve"> </w:t>
      </w:r>
      <w:r w:rsidR="00D3238A" w:rsidRPr="00FB2EE3">
        <w:rPr>
          <w:rStyle w:val="Char2"/>
          <w:rFonts w:hint="eastAsia"/>
          <w:rtl/>
        </w:rPr>
        <w:t>لِغَد</w:t>
      </w:r>
      <w:r w:rsidR="00D3238A" w:rsidRPr="00FB2EE3">
        <w:rPr>
          <w:rStyle w:val="Char2"/>
          <w:rFonts w:hint="cs"/>
          <w:rtl/>
        </w:rPr>
        <w:t>ٖ</w:t>
      </w:r>
      <w:r w:rsidR="0016606D" w:rsidRPr="00FB2EE3">
        <w:rPr>
          <w:rFonts w:cs="B Badr"/>
          <w:b w:val="0"/>
          <w:bCs w:val="0"/>
          <w:lang w:bidi="ar-SA"/>
        </w:rPr>
        <w:sym w:font="AGA Arabesque" w:char="F028"/>
      </w:r>
      <w:r w:rsidR="0016606D" w:rsidRPr="00FB2EE3">
        <w:rPr>
          <w:rFonts w:cs="B Badr"/>
          <w:rtl/>
          <w:lang w:bidi="ar-SA"/>
        </w:rPr>
        <w:t xml:space="preserve"> </w:t>
      </w:r>
      <w:r w:rsidRPr="00FB2EE3">
        <w:rPr>
          <w:rtl/>
          <w:lang w:bidi="ar-SA"/>
        </w:rPr>
        <w:t>تَصدَّ</w:t>
      </w:r>
      <w:r w:rsidR="00F179B1" w:rsidRPr="00FB2EE3">
        <w:rPr>
          <w:rtl/>
          <w:lang w:bidi="ar-SA"/>
        </w:rPr>
        <w:t xml:space="preserve">ق رَجُلٌ مِنْ دِينَارِهِ مِنْ دِرْهَمهِ مِنْ ثَوْبِهِ مِنْ صَاع بُرِّه مِنْ صَاعِ تَمرِه حَتَّى قال: </w:t>
      </w:r>
      <w:r w:rsidR="0016606D" w:rsidRPr="00FB2EE3">
        <w:rPr>
          <w:rtl/>
          <w:lang w:bidi="ar-SA"/>
        </w:rPr>
        <w:t>«</w:t>
      </w:r>
      <w:r w:rsidR="00F179B1" w:rsidRPr="00FB2EE3">
        <w:rPr>
          <w:rtl/>
          <w:lang w:bidi="ar-SA"/>
        </w:rPr>
        <w:t>وَلوْ بِشقِّ تَمْرةٍ</w:t>
      </w:r>
      <w:r w:rsidR="0016606D" w:rsidRPr="00FB2EE3">
        <w:rPr>
          <w:rtl/>
          <w:lang w:bidi="ar-SA"/>
        </w:rPr>
        <w:t>»</w:t>
      </w:r>
      <w:r w:rsidR="00F179B1" w:rsidRPr="00FB2EE3">
        <w:rPr>
          <w:rtl/>
          <w:lang w:bidi="ar-SA"/>
        </w:rPr>
        <w:t xml:space="preserve"> فَجَاءَ رَجُلٌ مِنْ الأَنْصَارِ بِصُرَّةٍ كادتْ كَفُّهُ تَعجزُ عَنْهَا، بَلْ قَدْ عَجزت، ثُمَّ تَتابَعَ النَّاسُ حَتَّى رَأَيْتُ كَوْميْنِ مِنْ طَعامٍ وَثياب، حتَّى رَأَيْتُ وجْهَ رسولِ </w:t>
      </w:r>
      <w:r w:rsidR="006B06BD">
        <w:rPr>
          <w:rtl/>
          <w:lang w:bidi="ar-SA"/>
        </w:rPr>
        <w:t>الله</w:t>
      </w:r>
      <w:r w:rsidR="0016606D" w:rsidRPr="00FB2EE3">
        <w:rPr>
          <w:b w:val="0"/>
          <w:bCs w:val="0"/>
          <w:rtl/>
          <w:lang w:bidi="ar-SA"/>
        </w:rPr>
        <w:sym w:font="AGA Arabesque" w:char="F072"/>
      </w:r>
      <w:r w:rsidR="00F179B1" w:rsidRPr="00FB2EE3">
        <w:rPr>
          <w:rtl/>
          <w:lang w:bidi="ar-SA"/>
        </w:rPr>
        <w:t xml:space="preserve"> يَتهلَّلُ كَأَنَّهُ م</w:t>
      </w:r>
      <w:r w:rsidR="0016606D" w:rsidRPr="00FB2EE3">
        <w:rPr>
          <w:rtl/>
          <w:lang w:bidi="ar-SA"/>
        </w:rPr>
        <w:t>ُ</w:t>
      </w:r>
      <w:r w:rsidR="00F179B1" w:rsidRPr="00FB2EE3">
        <w:rPr>
          <w:rtl/>
          <w:lang w:bidi="ar-SA"/>
        </w:rPr>
        <w:t xml:space="preserve">ذْهَبَةٌ، فقال رسولُ </w:t>
      </w:r>
      <w:r w:rsidR="006B06BD">
        <w:rPr>
          <w:rtl/>
          <w:lang w:bidi="ar-SA"/>
        </w:rPr>
        <w:t>الله</w:t>
      </w:r>
      <w:r w:rsidR="0016606D" w:rsidRPr="00FB2EE3">
        <w:rPr>
          <w:b w:val="0"/>
          <w:bCs w:val="0"/>
          <w:rtl/>
          <w:lang w:bidi="ar-SA"/>
        </w:rPr>
        <w:sym w:font="AGA Arabesque" w:char="F072"/>
      </w:r>
      <w:r w:rsidR="00F179B1" w:rsidRPr="00FB2EE3">
        <w:rPr>
          <w:rtl/>
          <w:lang w:bidi="ar-SA"/>
        </w:rPr>
        <w:t>: «مَنْ سَنَّ في الإِسْلام سُنةً حَسنةً فَلَهُ أَجْرُهَا، وأَجْرُ منْ عَملَ بِهَا مِنْ بَعْدِهِ مِنْ غَيْرِ أَنْ ينْقُصَ مِنْ أُجُورهِمْ شَيء، ومَنْ سَنَّ في الإِسْلامِ سُنَّةً سيَّئةً كَانَ عَليه وِزْرها وَوِزرُ مَنْ عَمِلَ بِهَا مِنْ بعْده مِنْ غَيْرِ أَنْ يَنْقُصَ مِنْ أَوْزارهمْ شَيْءٌ»</w:t>
      </w:r>
      <w:r w:rsidR="0016606D" w:rsidRPr="00FB2EE3">
        <w:rPr>
          <w:rtl/>
          <w:lang w:bidi="ar-SA"/>
        </w:rPr>
        <w:t>.</w:t>
      </w:r>
      <w:r w:rsidR="00F179B1" w:rsidRPr="00FB2EE3">
        <w:rPr>
          <w:rtl/>
          <w:lang w:bidi="ar-SA"/>
        </w:rPr>
        <w:t xml:space="preserve"> </w:t>
      </w:r>
      <w:r w:rsidR="0016606D" w:rsidRPr="00FB2EE3">
        <w:rPr>
          <w:rtl/>
          <w:lang w:bidi="ar-SA"/>
        </w:rPr>
        <w:t>[</w:t>
      </w:r>
      <w:r w:rsidR="00F179B1" w:rsidRPr="00FB2EE3">
        <w:rPr>
          <w:rtl/>
          <w:lang w:bidi="ar-SA"/>
        </w:rPr>
        <w:t>روا</w:t>
      </w:r>
      <w:r w:rsidR="0016606D" w:rsidRPr="00FB2EE3">
        <w:rPr>
          <w:rtl/>
          <w:lang w:bidi="ar-SA"/>
        </w:rPr>
        <w:t>یت</w:t>
      </w:r>
      <w:r w:rsidR="00F179B1" w:rsidRPr="00FB2EE3">
        <w:rPr>
          <w:rtl/>
          <w:lang w:bidi="ar-SA"/>
        </w:rPr>
        <w:t xml:space="preserve"> مسلم</w:t>
      </w:r>
      <w:r w:rsidR="0016606D"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85"/>
      </w:r>
      <w:r w:rsidR="00FB2EE3" w:rsidRPr="00FB2EE3">
        <w:rPr>
          <w:rStyle w:val="FootnoteReference"/>
          <w:rFonts w:cs="B Lotus"/>
          <w:bCs w:val="0"/>
          <w:szCs w:val="28"/>
          <w:rtl/>
          <w:lang w:bidi="ar-SA"/>
        </w:rPr>
        <w:t>)</w:t>
      </w:r>
    </w:p>
    <w:p w:rsidR="00DA2138" w:rsidRPr="00FB2EE3" w:rsidRDefault="005242F2" w:rsidP="00167AB1">
      <w:pPr>
        <w:rPr>
          <w:spacing w:val="0"/>
          <w:rtl/>
          <w:lang w:bidi="ar-SA"/>
        </w:rPr>
      </w:pPr>
      <w:r w:rsidRPr="00FB2EE3">
        <w:rPr>
          <w:b/>
          <w:bCs/>
          <w:spacing w:val="0"/>
          <w:rtl/>
          <w:lang w:bidi="ar-SA"/>
        </w:rPr>
        <w:t xml:space="preserve">ترجمه: </w:t>
      </w:r>
      <w:r w:rsidR="00DE4F45" w:rsidRPr="00FB2EE3">
        <w:rPr>
          <w:spacing w:val="0"/>
          <w:rtl/>
          <w:lang w:bidi="ar-SA"/>
        </w:rPr>
        <w:t>ابوعمرو، جریر بن عبدالله</w:t>
      </w:r>
      <w:r w:rsidR="00DE4F45" w:rsidRPr="00FB2EE3">
        <w:rPr>
          <w:spacing w:val="0"/>
          <w:lang w:bidi="ar-SA"/>
        </w:rPr>
        <w:sym w:font="AGA Arabesque" w:char="F074"/>
      </w:r>
      <w:r w:rsidR="004C7B0E" w:rsidRPr="00FB2EE3">
        <w:rPr>
          <w:spacing w:val="0"/>
          <w:rtl/>
          <w:lang w:bidi="ar-SA"/>
        </w:rPr>
        <w:t xml:space="preserve"> می‌گوید: ما، در اولِ روز نزد رسول‌الله</w:t>
      </w:r>
      <w:r w:rsidR="004C7B0E" w:rsidRPr="00FB2EE3">
        <w:rPr>
          <w:spacing w:val="0"/>
          <w:lang w:bidi="ar-SA"/>
        </w:rPr>
        <w:sym w:font="AGA Arabesque" w:char="F072"/>
      </w:r>
      <w:r w:rsidR="004C7B0E" w:rsidRPr="00FB2EE3">
        <w:rPr>
          <w:spacing w:val="0"/>
          <w:rtl/>
          <w:lang w:bidi="ar-SA"/>
        </w:rPr>
        <w:t xml:space="preserve"> نشسته بودیم؛ گروهی پابرهنه و نیمه‌عریان که پارچه‌های پشمین را از وسط سوراخ کرده و پوشیده بودند و شمشیرهایشان را به گردن، آویخته و بیش‌تر آن‌ها، بلکه همگی از قبیله</w:t>
      </w:r>
      <w:r w:rsidR="005268E0" w:rsidRPr="00FB2EE3">
        <w:rPr>
          <w:spacing w:val="0"/>
          <w:rtl/>
          <w:lang w:bidi="ar-SA"/>
        </w:rPr>
        <w:t>‌ی «مُضَر» بودند، نزد پیامبر</w:t>
      </w:r>
      <w:r w:rsidR="005268E0" w:rsidRPr="00FB2EE3">
        <w:rPr>
          <w:spacing w:val="0"/>
          <w:lang w:bidi="ar-SA"/>
        </w:rPr>
        <w:sym w:font="AGA Arabesque" w:char="F072"/>
      </w:r>
      <w:r w:rsidR="005268E0" w:rsidRPr="00FB2EE3">
        <w:rPr>
          <w:spacing w:val="0"/>
          <w:rtl/>
          <w:lang w:bidi="ar-SA"/>
        </w:rPr>
        <w:t xml:space="preserve"> آمدند. و چون رسول‌الله</w:t>
      </w:r>
      <w:r w:rsidR="005268E0" w:rsidRPr="00FB2EE3">
        <w:rPr>
          <w:spacing w:val="0"/>
          <w:lang w:bidi="ar-SA"/>
        </w:rPr>
        <w:sym w:font="AGA Arabesque" w:char="F072"/>
      </w:r>
      <w:r w:rsidR="005268E0" w:rsidRPr="00FB2EE3">
        <w:rPr>
          <w:spacing w:val="0"/>
          <w:rtl/>
          <w:lang w:bidi="ar-SA"/>
        </w:rPr>
        <w:t xml:space="preserve"> شدت فقر و تنگ‌دستی آن‌ها را دید، چهره‌اش دگرگون شد؛ به منزل رفت و سپس بازگشت و به بلال(</w:t>
      </w:r>
      <w:r w:rsidR="005268E0" w:rsidRPr="00FB2EE3">
        <w:rPr>
          <w:spacing w:val="0"/>
          <w:lang w:bidi="ar-SA"/>
        </w:rPr>
        <w:sym w:font="AGA Arabesque" w:char="F074"/>
      </w:r>
      <w:r w:rsidR="005268E0" w:rsidRPr="00FB2EE3">
        <w:rPr>
          <w:spacing w:val="0"/>
          <w:rtl/>
          <w:lang w:bidi="ar-SA"/>
        </w:rPr>
        <w:t>) دستور داد که اذان و اقامه بگوید. سپس نماز خواند و آن‌گاه سخنرانی کرد و این آیه را تا پایان آن خواند که (الله متعال فرموده است):</w:t>
      </w:r>
    </w:p>
    <w:p w:rsidR="005268E0" w:rsidRPr="00FB2EE3" w:rsidRDefault="006F15A9" w:rsidP="006F15A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خَلَقَكُم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حِدَة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وَخَلَقَ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زَو</w:t>
      </w:r>
      <w:r w:rsidRPr="00FB2EE3">
        <w:rPr>
          <w:rFonts w:ascii="KFGQPC Uthmanic Script HAFS" w:hint="cs"/>
          <w:rtl/>
          <w:lang w:bidi="ar-SA"/>
        </w:rPr>
        <w:t>ۡ</w:t>
      </w:r>
      <w:r w:rsidRPr="00FB2EE3">
        <w:rPr>
          <w:rFonts w:ascii="KFGQPC Uthmanic Script HAFS" w:hint="eastAsia"/>
          <w:rtl/>
          <w:lang w:bidi="ar-SA"/>
        </w:rPr>
        <w:t>جَهَا</w:t>
      </w:r>
      <w:r w:rsidRPr="00FB2EE3">
        <w:rPr>
          <w:rFonts w:ascii="KFGQPC Uthmanic Script HAFS"/>
          <w:rtl/>
          <w:lang w:bidi="ar-SA"/>
        </w:rPr>
        <w:t xml:space="preserve"> </w:t>
      </w:r>
      <w:r w:rsidRPr="00FB2EE3">
        <w:rPr>
          <w:rFonts w:ascii="KFGQPC Uthmanic Script HAFS" w:hint="eastAsia"/>
          <w:rtl/>
          <w:lang w:bidi="ar-SA"/>
        </w:rPr>
        <w:t>وَبَثَّ</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rtl/>
          <w:lang w:bidi="ar-SA"/>
        </w:rPr>
        <w:t xml:space="preserve"> </w:t>
      </w:r>
      <w:r w:rsidRPr="00FB2EE3">
        <w:rPr>
          <w:rFonts w:ascii="KFGQPC Uthmanic Script HAFS" w:hint="eastAsia"/>
          <w:rtl/>
          <w:lang w:bidi="ar-SA"/>
        </w:rPr>
        <w:t>رِجَال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وَنِسَا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تَسَا</w:t>
      </w:r>
      <w:r w:rsidRPr="00FB2EE3">
        <w:rPr>
          <w:rFonts w:ascii="KFGQPC Uthmanic Script HAFS" w:hint="cs"/>
          <w:rtl/>
          <w:lang w:bidi="ar-SA"/>
        </w:rPr>
        <w:t>ٓ</w:t>
      </w:r>
      <w:r w:rsidRPr="00FB2EE3">
        <w:rPr>
          <w:rFonts w:ascii="KFGQPC Uthmanic Script HAFS" w:hint="eastAsia"/>
          <w:rtl/>
          <w:lang w:bidi="ar-SA"/>
        </w:rPr>
        <w:t>ءَلُونَ</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حَامَ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رَقِيب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١</w:t>
      </w:r>
      <w:r w:rsidRPr="00FB2EE3">
        <w:rPr>
          <w:rStyle w:val="Char8"/>
          <w:rtl/>
        </w:rPr>
        <w:t xml:space="preserve">]  </w:t>
      </w:r>
      <w:r w:rsidR="00FA4B0A" w:rsidRPr="00FB2EE3">
        <w:rPr>
          <w:rFonts w:ascii="(normal text)" w:hAnsi="(normal text)"/>
          <w:rtl/>
          <w:lang w:bidi="ar-SA"/>
        </w:rPr>
        <w:tab/>
      </w:r>
    </w:p>
    <w:p w:rsidR="005268E0" w:rsidRPr="00FB2EE3" w:rsidRDefault="005268E0" w:rsidP="00167AB1">
      <w:pPr>
        <w:pStyle w:val="a2"/>
        <w:rPr>
          <w:rtl/>
          <w:lang w:bidi="ar-SA"/>
        </w:rPr>
      </w:pPr>
      <w:r w:rsidRPr="00FB2EE3">
        <w:rPr>
          <w:rtl/>
          <w:lang w:bidi="ar-SA"/>
        </w:rPr>
        <w:t>ای مردم! تقوای پروردگارتان را پیشه نمایید؛ آن ذاتی که شما را از یک تَن آفرید و همسرش را از او خلق نمود و از آن دو مردان و زنان بسیاری پراکنده ساخت. و تقوای الله را در پیش بگیرید که به نام او از یک</w:t>
      </w:r>
      <w:r w:rsidR="00437FBA" w:rsidRPr="00FB2EE3">
        <w:rPr>
          <w:rtl/>
          <w:lang w:bidi="ar-SA"/>
        </w:rPr>
        <w:t>‌</w:t>
      </w:r>
      <w:r w:rsidRPr="00FB2EE3">
        <w:rPr>
          <w:rtl/>
          <w:lang w:bidi="ar-SA"/>
        </w:rPr>
        <w:t>دیگر درخواست می</w:t>
      </w:r>
      <w:r w:rsidRPr="00FB2EE3">
        <w:rPr>
          <w:rtl/>
          <w:lang w:bidi="ar-SA"/>
        </w:rPr>
        <w:softHyphen/>
        <w:t>کنید و از گسستن رابطه</w:t>
      </w:r>
      <w:r w:rsidRPr="00FB2EE3">
        <w:rPr>
          <w:rtl/>
          <w:lang w:bidi="ar-SA"/>
        </w:rPr>
        <w:softHyphen/>
        <w:t>ی خویشاوندی پروا نمایید. به‌یقین الله، مراقب و ناظر بر اعمال شماست.</w:t>
      </w:r>
    </w:p>
    <w:p w:rsidR="007804E2" w:rsidRPr="00FB2EE3" w:rsidRDefault="00390E03" w:rsidP="00167AB1">
      <w:pPr>
        <w:rPr>
          <w:spacing w:val="0"/>
          <w:rtl/>
          <w:lang w:bidi="ar-SA"/>
        </w:rPr>
      </w:pPr>
      <w:r w:rsidRPr="00FB2EE3">
        <w:rPr>
          <w:spacing w:val="0"/>
          <w:rtl/>
          <w:lang w:bidi="ar-SA"/>
        </w:rPr>
        <w:t>سپس آیه‌ی دیگری را که در پایان سوره‌ی «حشر» است، قرائت نمود:</w:t>
      </w:r>
    </w:p>
    <w:p w:rsidR="00390E03" w:rsidRPr="00FB2EE3" w:rsidRDefault="006F15A9" w:rsidP="006F15A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تَنظُر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قَدَّمَت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لِغَد</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الحشر</w:t>
      </w:r>
      <w:r w:rsidRPr="00FB2EE3">
        <w:rPr>
          <w:rStyle w:val="Char8"/>
          <w:rtl/>
        </w:rPr>
        <w:t xml:space="preserve">: </w:t>
      </w:r>
      <w:r w:rsidRPr="00FB2EE3">
        <w:rPr>
          <w:rStyle w:val="Char8"/>
          <w:rFonts w:hint="cs"/>
          <w:rtl/>
        </w:rPr>
        <w:t>١٨</w:t>
      </w:r>
      <w:r w:rsidRPr="00FB2EE3">
        <w:rPr>
          <w:rStyle w:val="Char8"/>
          <w:rtl/>
        </w:rPr>
        <w:t xml:space="preserve">]  </w:t>
      </w:r>
      <w:r w:rsidR="00FA4B0A" w:rsidRPr="00FB2EE3">
        <w:rPr>
          <w:rtl/>
          <w:lang w:bidi="ar-SA"/>
        </w:rPr>
        <w:tab/>
      </w:r>
      <w:r w:rsidR="00390E03" w:rsidRPr="00FB2EE3">
        <w:rPr>
          <w:rtl/>
          <w:lang w:bidi="ar-SA"/>
        </w:rPr>
        <w:t xml:space="preserve"> </w:t>
      </w:r>
    </w:p>
    <w:p w:rsidR="00390E03" w:rsidRPr="00FB2EE3" w:rsidRDefault="00390E03" w:rsidP="00167AB1">
      <w:pPr>
        <w:pStyle w:val="a2"/>
        <w:rPr>
          <w:rtl/>
          <w:lang w:bidi="ar-SA"/>
        </w:rPr>
      </w:pPr>
      <w:r w:rsidRPr="00FB2EE3">
        <w:rPr>
          <w:rtl/>
          <w:lang w:bidi="ar-SA"/>
        </w:rPr>
        <w:t>ای مؤمنان! تقوای الله پیشه کنید و هر کس بنگرد که برای فردا(ی خویش) چه پیش فرستاده است.</w:t>
      </w:r>
    </w:p>
    <w:p w:rsidR="00390E03" w:rsidRPr="00FB2EE3" w:rsidRDefault="00A11D5A" w:rsidP="00167AB1">
      <w:pPr>
        <w:rPr>
          <w:spacing w:val="0"/>
          <w:rtl/>
          <w:lang w:bidi="ar-SA"/>
        </w:rPr>
      </w:pPr>
      <w:r w:rsidRPr="00FB2EE3">
        <w:rPr>
          <w:spacing w:val="0"/>
          <w:rtl/>
          <w:lang w:bidi="ar-SA"/>
        </w:rPr>
        <w:t>آن‌گاه</w:t>
      </w:r>
      <w:r w:rsidR="00437FBA" w:rsidRPr="00FB2EE3">
        <w:rPr>
          <w:spacing w:val="0"/>
          <w:rtl/>
          <w:lang w:bidi="ar-SA"/>
        </w:rPr>
        <w:t xml:space="preserve"> فرمود: «هرکس</w:t>
      </w:r>
      <w:r w:rsidR="00390E03" w:rsidRPr="00FB2EE3">
        <w:rPr>
          <w:spacing w:val="0"/>
          <w:rtl/>
          <w:lang w:bidi="ar-SA"/>
        </w:rPr>
        <w:t xml:space="preserve"> از درهم، دینار، لباس، و از </w:t>
      </w:r>
      <w:r w:rsidRPr="00FB2EE3">
        <w:rPr>
          <w:spacing w:val="0"/>
          <w:rtl/>
          <w:lang w:bidi="ar-SA"/>
        </w:rPr>
        <w:t>پیمانه‌ی</w:t>
      </w:r>
      <w:r w:rsidR="00390E03" w:rsidRPr="00FB2EE3">
        <w:rPr>
          <w:spacing w:val="0"/>
          <w:rtl/>
          <w:lang w:bidi="ar-SA"/>
        </w:rPr>
        <w:t xml:space="preserve"> گندم و خرمایش صدقه دهد». تا آن‌جا که فرمود: «(صدقه دهید؛</w:t>
      </w:r>
      <w:r w:rsidR="00437FBA" w:rsidRPr="00FB2EE3">
        <w:rPr>
          <w:spacing w:val="0"/>
          <w:rtl/>
          <w:lang w:bidi="ar-SA"/>
        </w:rPr>
        <w:t>)</w:t>
      </w:r>
      <w:r w:rsidR="00390E03" w:rsidRPr="00FB2EE3">
        <w:rPr>
          <w:spacing w:val="0"/>
          <w:rtl/>
          <w:lang w:bidi="ar-SA"/>
        </w:rPr>
        <w:t xml:space="preserve"> اگرچه نصف خرمایی باشد». </w:t>
      </w:r>
      <w:r w:rsidRPr="00FB2EE3">
        <w:rPr>
          <w:spacing w:val="0"/>
          <w:rtl/>
          <w:lang w:bidi="ar-SA"/>
        </w:rPr>
        <w:t>صحابه</w:t>
      </w:r>
      <w:r w:rsidRPr="00FB2EE3">
        <w:rPr>
          <w:spacing w:val="0"/>
          <w:lang w:bidi="ar-SA"/>
        </w:rPr>
        <w:sym w:font="AGA Arabesque" w:char="F079"/>
      </w:r>
      <w:r w:rsidRPr="00FB2EE3">
        <w:rPr>
          <w:spacing w:val="0"/>
          <w:rtl/>
          <w:lang w:bidi="ar-SA"/>
        </w:rPr>
        <w:t xml:space="preserve"> که اشتیاق وافری به انجام کارهای نیک داشتند، با شتاب به خانه‌هایشان رفتند و صدقات خود را به مسجد آوردند. </w:t>
      </w:r>
      <w:r w:rsidR="00390E03" w:rsidRPr="00FB2EE3">
        <w:rPr>
          <w:spacing w:val="0"/>
          <w:rtl/>
          <w:lang w:bidi="ar-SA"/>
        </w:rPr>
        <w:t>مردی از انصار(</w:t>
      </w:r>
      <w:r w:rsidR="00390E03" w:rsidRPr="00FB2EE3">
        <w:rPr>
          <w:spacing w:val="0"/>
          <w:lang w:bidi="ar-SA"/>
        </w:rPr>
        <w:sym w:font="AGA Arabesque" w:char="F079"/>
      </w:r>
      <w:r w:rsidR="00390E03" w:rsidRPr="00FB2EE3">
        <w:rPr>
          <w:spacing w:val="0"/>
          <w:rtl/>
          <w:lang w:bidi="ar-SA"/>
        </w:rPr>
        <w:t>) کیسه</w:t>
      </w:r>
      <w:r w:rsidR="00DE4F45" w:rsidRPr="00FB2EE3">
        <w:rPr>
          <w:spacing w:val="0"/>
          <w:rtl/>
          <w:lang w:bidi="ar-SA"/>
        </w:rPr>
        <w:t>‌ای آ</w:t>
      </w:r>
      <w:r w:rsidR="00390E03" w:rsidRPr="00FB2EE3">
        <w:rPr>
          <w:spacing w:val="0"/>
          <w:rtl/>
          <w:lang w:bidi="ar-SA"/>
        </w:rPr>
        <w:t xml:space="preserve">ورد که </w:t>
      </w:r>
      <w:r w:rsidR="00DE4F45" w:rsidRPr="00FB2EE3">
        <w:rPr>
          <w:spacing w:val="0"/>
          <w:rtl/>
          <w:lang w:bidi="ar-SA"/>
        </w:rPr>
        <w:t xml:space="preserve">نزدیک بود دستش از حمل آن عاجز شود، </w:t>
      </w:r>
      <w:r w:rsidR="00390E03" w:rsidRPr="00FB2EE3">
        <w:rPr>
          <w:spacing w:val="0"/>
          <w:rtl/>
          <w:lang w:bidi="ar-SA"/>
        </w:rPr>
        <w:t xml:space="preserve">بلکه </w:t>
      </w:r>
      <w:r w:rsidR="00DE4F45" w:rsidRPr="00FB2EE3">
        <w:rPr>
          <w:spacing w:val="0"/>
          <w:rtl/>
          <w:lang w:bidi="ar-SA"/>
        </w:rPr>
        <w:t xml:space="preserve">عاجز شده بود و </w:t>
      </w:r>
      <w:r w:rsidR="00390E03" w:rsidRPr="00FB2EE3">
        <w:rPr>
          <w:spacing w:val="0"/>
          <w:rtl/>
          <w:lang w:bidi="ar-SA"/>
        </w:rPr>
        <w:t>نم</w:t>
      </w:r>
      <w:r w:rsidR="00437FBA" w:rsidRPr="00FB2EE3">
        <w:rPr>
          <w:spacing w:val="0"/>
          <w:rtl/>
          <w:lang w:bidi="ar-SA"/>
        </w:rPr>
        <w:t>ی‌توانست آن را بردارد؛</w:t>
      </w:r>
      <w:r w:rsidR="00390E03" w:rsidRPr="00FB2EE3">
        <w:rPr>
          <w:spacing w:val="0"/>
          <w:rtl/>
          <w:lang w:bidi="ar-SA"/>
        </w:rPr>
        <w:t xml:space="preserve"> </w:t>
      </w:r>
      <w:r w:rsidRPr="00FB2EE3">
        <w:rPr>
          <w:spacing w:val="0"/>
          <w:rtl/>
          <w:lang w:bidi="ar-SA"/>
        </w:rPr>
        <w:t>چون سنگین بود. سپس آن را نزد رسول‌الله</w:t>
      </w:r>
      <w:r w:rsidRPr="00FB2EE3">
        <w:rPr>
          <w:spacing w:val="0"/>
          <w:lang w:bidi="ar-SA"/>
        </w:rPr>
        <w:sym w:font="AGA Arabesque" w:char="F072"/>
      </w:r>
      <w:r w:rsidRPr="00FB2EE3">
        <w:rPr>
          <w:spacing w:val="0"/>
          <w:rtl/>
          <w:lang w:bidi="ar-SA"/>
        </w:rPr>
        <w:t xml:space="preserve"> گذاشت و مردم نیز</w:t>
      </w:r>
      <w:r w:rsidR="00390E03" w:rsidRPr="00FB2EE3">
        <w:rPr>
          <w:spacing w:val="0"/>
          <w:rtl/>
          <w:lang w:bidi="ar-SA"/>
        </w:rPr>
        <w:t xml:space="preserve"> پس از او </w:t>
      </w:r>
      <w:r w:rsidRPr="00FB2EE3">
        <w:rPr>
          <w:spacing w:val="0"/>
          <w:rtl/>
          <w:lang w:bidi="ar-SA"/>
        </w:rPr>
        <w:t>همین کار را کردند. راوی (جریر</w:t>
      </w:r>
      <w:r w:rsidRPr="00FB2EE3">
        <w:rPr>
          <w:spacing w:val="0"/>
          <w:lang w:bidi="ar-SA"/>
        </w:rPr>
        <w:sym w:font="AGA Arabesque" w:char="F074"/>
      </w:r>
      <w:r w:rsidRPr="00FB2EE3">
        <w:rPr>
          <w:spacing w:val="0"/>
          <w:rtl/>
          <w:lang w:bidi="ar-SA"/>
        </w:rPr>
        <w:t xml:space="preserve">) می‌گوید: </w:t>
      </w:r>
      <w:r w:rsidR="00390E03" w:rsidRPr="00FB2EE3">
        <w:rPr>
          <w:spacing w:val="0"/>
          <w:rtl/>
          <w:lang w:bidi="ar-SA"/>
        </w:rPr>
        <w:t>دیدم</w:t>
      </w:r>
      <w:r w:rsidR="00814772" w:rsidRPr="00FB2EE3">
        <w:rPr>
          <w:spacing w:val="0"/>
          <w:rtl/>
          <w:lang w:bidi="ar-SA"/>
        </w:rPr>
        <w:t xml:space="preserve"> دو خرمن غذا و لباس در مسجد</w:t>
      </w:r>
      <w:r w:rsidR="00256C2D" w:rsidRPr="00FB2EE3">
        <w:rPr>
          <w:spacing w:val="0"/>
          <w:rtl/>
          <w:lang w:bidi="ar-SA"/>
        </w:rPr>
        <w:t xml:space="preserve"> جمع شد. </w:t>
      </w:r>
      <w:r w:rsidRPr="00FB2EE3">
        <w:rPr>
          <w:spacing w:val="0"/>
          <w:rtl/>
          <w:lang w:bidi="ar-SA"/>
        </w:rPr>
        <w:t xml:space="preserve">هم‌چنین </w:t>
      </w:r>
      <w:r w:rsidR="00256C2D" w:rsidRPr="00FB2EE3">
        <w:rPr>
          <w:spacing w:val="0"/>
          <w:rtl/>
          <w:lang w:bidi="ar-SA"/>
        </w:rPr>
        <w:t>چهره‌ی رسول‌الله</w:t>
      </w:r>
      <w:r w:rsidR="00256C2D" w:rsidRPr="00FB2EE3">
        <w:rPr>
          <w:spacing w:val="0"/>
          <w:lang w:bidi="ar-SA"/>
        </w:rPr>
        <w:sym w:font="AGA Arabesque" w:char="F072"/>
      </w:r>
      <w:r w:rsidR="00256C2D" w:rsidRPr="00FB2EE3">
        <w:rPr>
          <w:spacing w:val="0"/>
          <w:rtl/>
          <w:lang w:bidi="ar-SA"/>
        </w:rPr>
        <w:t xml:space="preserve"> را دیدم که از فرط شادی، مانند طلا می‌</w:t>
      </w:r>
      <w:r w:rsidR="003321F1" w:rsidRPr="00FB2EE3">
        <w:rPr>
          <w:spacing w:val="0"/>
          <w:rtl/>
          <w:lang w:bidi="ar-SA"/>
        </w:rPr>
        <w:t>درخشید. فرمود: «هرکس</w:t>
      </w:r>
      <w:r w:rsidR="00256C2D" w:rsidRPr="00FB2EE3">
        <w:rPr>
          <w:spacing w:val="0"/>
          <w:rtl/>
          <w:lang w:bidi="ar-SA"/>
        </w:rPr>
        <w:t xml:space="preserve"> در اسلام، آغازکننده‌ی روش نیکویی باشد، پاداش آن و پاداش کسانی که پس از او به آن عمل کنند، به او می‌رسد؛ بی‌آن‌که چیز</w:t>
      </w:r>
      <w:r w:rsidR="00DE4F45" w:rsidRPr="00FB2EE3">
        <w:rPr>
          <w:spacing w:val="0"/>
          <w:rtl/>
          <w:lang w:bidi="ar-SA"/>
        </w:rPr>
        <w:t>ی</w:t>
      </w:r>
      <w:r w:rsidR="00256C2D" w:rsidRPr="00FB2EE3">
        <w:rPr>
          <w:spacing w:val="0"/>
          <w:rtl/>
          <w:lang w:bidi="ar-SA"/>
        </w:rPr>
        <w:t xml:space="preserve"> از اج</w:t>
      </w:r>
      <w:r w:rsidR="003321F1" w:rsidRPr="00FB2EE3">
        <w:rPr>
          <w:spacing w:val="0"/>
          <w:rtl/>
          <w:lang w:bidi="ar-SA"/>
        </w:rPr>
        <w:t>ر و پاداش آن‌ها کم گردد. و هرکس روش بدی در اسلام</w:t>
      </w:r>
      <w:r w:rsidR="00256C2D" w:rsidRPr="00FB2EE3">
        <w:rPr>
          <w:spacing w:val="0"/>
          <w:rtl/>
          <w:lang w:bidi="ar-SA"/>
        </w:rPr>
        <w:t xml:space="preserve"> پایه‌گذاری کند، گناه آن و گناه کسانی که پس از او به آن عمل نمایند، به او می‌رسد و ذره‌ای از گناهان آن‌ها کاسته نمی‌شود».</w:t>
      </w:r>
    </w:p>
    <w:p w:rsidR="00256C2D" w:rsidRPr="00FB2EE3" w:rsidRDefault="00DE4F4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E4F45" w:rsidRPr="00FB2EE3" w:rsidRDefault="00DE4F45" w:rsidP="00167AB1">
      <w:pPr>
        <w:rPr>
          <w:spacing w:val="0"/>
          <w:rtl/>
          <w:lang w:bidi="ar-SA"/>
        </w:rPr>
      </w:pPr>
      <w:r w:rsidRPr="00FB2EE3">
        <w:rPr>
          <w:spacing w:val="0"/>
          <w:rtl/>
          <w:lang w:bidi="ar-SA"/>
        </w:rPr>
        <w:t>مؤلف</w:t>
      </w:r>
      <w:r w:rsidR="003321F1" w:rsidRPr="00FB2EE3">
        <w:rPr>
          <w:rFonts w:cs="CTraditional Arabic"/>
          <w:spacing w:val="0"/>
          <w:rtl/>
          <w:lang w:bidi="ar-SA"/>
        </w:rPr>
        <w:t>/</w:t>
      </w:r>
      <w:r w:rsidRPr="00FB2EE3">
        <w:rPr>
          <w:spacing w:val="0"/>
          <w:rtl/>
          <w:lang w:bidi="ar-SA"/>
        </w:rPr>
        <w:t xml:space="preserve"> در این باب، روایتی از جریر بن عبدالله بجلی</w:t>
      </w:r>
      <w:r w:rsidRPr="00FB2EE3">
        <w:rPr>
          <w:spacing w:val="0"/>
          <w:lang w:bidi="ar-SA"/>
        </w:rPr>
        <w:sym w:font="AGA Arabesque" w:char="F074"/>
      </w:r>
      <w:r w:rsidRPr="00FB2EE3">
        <w:rPr>
          <w:spacing w:val="0"/>
          <w:rtl/>
          <w:lang w:bidi="ar-SA"/>
        </w:rPr>
        <w:t xml:space="preserve"> نقل کرده است؛ این حدیث، حدیث بزرگی</w:t>
      </w:r>
      <w:r w:rsidR="003321F1" w:rsidRPr="00FB2EE3">
        <w:rPr>
          <w:spacing w:val="0"/>
          <w:rtl/>
          <w:lang w:bidi="ar-SA"/>
        </w:rPr>
        <w:t>‌</w:t>
      </w:r>
      <w:r w:rsidRPr="00FB2EE3">
        <w:rPr>
          <w:spacing w:val="0"/>
          <w:rtl/>
          <w:lang w:bidi="ar-SA"/>
        </w:rPr>
        <w:t>ست که از آن، به میزان خیرخواهی و دل‌سوزی پیامبر</w:t>
      </w:r>
      <w:r w:rsidRPr="00FB2EE3">
        <w:rPr>
          <w:spacing w:val="0"/>
          <w:lang w:bidi="ar-SA"/>
        </w:rPr>
        <w:sym w:font="AGA Arabesque" w:char="F072"/>
      </w:r>
      <w:r w:rsidRPr="00FB2EE3">
        <w:rPr>
          <w:spacing w:val="0"/>
          <w:rtl/>
          <w:lang w:bidi="ar-SA"/>
        </w:rPr>
        <w:t xml:space="preserve"> نسبت به امتش پی می‌بریم. تعدادی از یاران پیامبر</w:t>
      </w:r>
      <w:r w:rsidRPr="00FB2EE3">
        <w:rPr>
          <w:spacing w:val="0"/>
          <w:lang w:bidi="ar-SA"/>
        </w:rPr>
        <w:sym w:font="AGA Arabesque" w:char="F072"/>
      </w:r>
      <w:r w:rsidRPr="00FB2EE3">
        <w:rPr>
          <w:spacing w:val="0"/>
          <w:rtl/>
          <w:lang w:bidi="ar-SA"/>
        </w:rPr>
        <w:t xml:space="preserve"> در اول روز با ایشان نشسته بودند؛ گروهی دیگر که بیش‌تر و بلکه همه‌ی آن‌ها از قبیله‌ی «مضر» بودند، نزدشان آمدند. آن‌ها لباسی نداشتند که بپوشند؛ پارچه</w:t>
      </w:r>
      <w:r w:rsidR="00486698" w:rsidRPr="00FB2EE3">
        <w:rPr>
          <w:spacing w:val="0"/>
          <w:rtl/>
          <w:lang w:bidi="ar-SA"/>
        </w:rPr>
        <w:t>‌های پشمین را از وسط</w:t>
      </w:r>
      <w:r w:rsidRPr="00FB2EE3">
        <w:rPr>
          <w:spacing w:val="0"/>
          <w:rtl/>
          <w:lang w:bidi="ar-SA"/>
        </w:rPr>
        <w:t xml:space="preserve"> سوراخ کرده و در </w:t>
      </w:r>
      <w:r w:rsidR="00486698" w:rsidRPr="00FB2EE3">
        <w:rPr>
          <w:spacing w:val="0"/>
          <w:rtl/>
          <w:lang w:bidi="ar-SA"/>
        </w:rPr>
        <w:t>سر کشیده بودند تا بدین وسیله خود را بپوشانند. آن‌ها با خود شمشیر داشتند تا برای جهاد در راه الله آماده باشند. هنگامی که رسول‌الله</w:t>
      </w:r>
      <w:r w:rsidR="00486698" w:rsidRPr="00FB2EE3">
        <w:rPr>
          <w:spacing w:val="0"/>
          <w:lang w:bidi="ar-SA"/>
        </w:rPr>
        <w:sym w:font="AGA Arabesque" w:char="F072"/>
      </w:r>
      <w:r w:rsidR="00486698" w:rsidRPr="00FB2EE3">
        <w:rPr>
          <w:spacing w:val="0"/>
          <w:rtl/>
          <w:lang w:bidi="ar-SA"/>
        </w:rPr>
        <w:t xml:space="preserve"> شدت فقر و تنگ‌دستی آنان را مشاهده کرد، چهره‌اش دگرگون شد. آن‌ها از قبیله‌ی «مضر» بودند! قبیله‌ی </w:t>
      </w:r>
      <w:r w:rsidR="003321F1" w:rsidRPr="00FB2EE3">
        <w:rPr>
          <w:spacing w:val="0"/>
          <w:rtl/>
          <w:lang w:bidi="ar-SA"/>
        </w:rPr>
        <w:t xml:space="preserve">مُضَر </w:t>
      </w:r>
      <w:r w:rsidR="00486698" w:rsidRPr="00FB2EE3">
        <w:rPr>
          <w:spacing w:val="0"/>
          <w:rtl/>
          <w:lang w:bidi="ar-SA"/>
        </w:rPr>
        <w:t>یکی از بزرگ</w:t>
      </w:r>
      <w:r w:rsidR="00A11D5A" w:rsidRPr="00FB2EE3">
        <w:rPr>
          <w:spacing w:val="0"/>
          <w:rtl/>
          <w:lang w:bidi="ar-SA"/>
        </w:rPr>
        <w:t>‌ترین و برترین قبایل عرب بود؛ اما شدت فقر، آن‌ها را به این وضعیت رسانده بود. رسول‌الله</w:t>
      </w:r>
      <w:r w:rsidR="00A11D5A" w:rsidRPr="00FB2EE3">
        <w:rPr>
          <w:spacing w:val="0"/>
          <w:lang w:bidi="ar-SA"/>
        </w:rPr>
        <w:sym w:font="AGA Arabesque" w:char="F072"/>
      </w:r>
      <w:r w:rsidR="00A11D5A" w:rsidRPr="00FB2EE3">
        <w:rPr>
          <w:spacing w:val="0"/>
          <w:rtl/>
          <w:lang w:bidi="ar-SA"/>
        </w:rPr>
        <w:t xml:space="preserve"> به منزل رفت و سپس بیرون آمد و به بلال</w:t>
      </w:r>
      <w:r w:rsidR="00A11D5A" w:rsidRPr="00FB2EE3">
        <w:rPr>
          <w:spacing w:val="0"/>
          <w:lang w:bidi="ar-SA"/>
        </w:rPr>
        <w:sym w:font="AGA Arabesque" w:char="F074"/>
      </w:r>
      <w:r w:rsidR="00A11D5A" w:rsidRPr="00FB2EE3">
        <w:rPr>
          <w:spacing w:val="0"/>
          <w:rtl/>
          <w:lang w:bidi="ar-SA"/>
        </w:rPr>
        <w:t xml:space="preserve"> دستور داد که اذان و اقامه بگوید.</w:t>
      </w:r>
      <w:r w:rsidR="003321F1" w:rsidRPr="00FB2EE3">
        <w:rPr>
          <w:spacing w:val="0"/>
          <w:rtl/>
          <w:lang w:bidi="ar-SA"/>
        </w:rPr>
        <w:t xml:space="preserve"> آن‌گاه نماز خواند و پس از نماز</w:t>
      </w:r>
      <w:r w:rsidR="00A11D5A" w:rsidRPr="00FB2EE3">
        <w:rPr>
          <w:spacing w:val="0"/>
          <w:rtl/>
          <w:lang w:bidi="ar-SA"/>
        </w:rPr>
        <w:t xml:space="preserve"> برای مردم سخنرانی کرد. ابتدا مطابق عادتش، حمد و ثنای الله را گفت و سپس این آیه را خواند که الله متعال فرموده است:</w:t>
      </w:r>
    </w:p>
    <w:p w:rsidR="00A11D5A" w:rsidRPr="00FB2EE3" w:rsidRDefault="006F15A9" w:rsidP="006F15A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خَلَقَكُم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حِدَة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وَخَلَقَ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زَو</w:t>
      </w:r>
      <w:r w:rsidRPr="00FB2EE3">
        <w:rPr>
          <w:rFonts w:ascii="KFGQPC Uthmanic Script HAFS" w:hint="cs"/>
          <w:rtl/>
          <w:lang w:bidi="ar-SA"/>
        </w:rPr>
        <w:t>ۡ</w:t>
      </w:r>
      <w:r w:rsidRPr="00FB2EE3">
        <w:rPr>
          <w:rFonts w:ascii="KFGQPC Uthmanic Script HAFS" w:hint="eastAsia"/>
          <w:rtl/>
          <w:lang w:bidi="ar-SA"/>
        </w:rPr>
        <w:t>جَهَا</w:t>
      </w:r>
      <w:r w:rsidRPr="00FB2EE3">
        <w:rPr>
          <w:rFonts w:ascii="KFGQPC Uthmanic Script HAFS"/>
          <w:rtl/>
          <w:lang w:bidi="ar-SA"/>
        </w:rPr>
        <w:t xml:space="preserve"> </w:t>
      </w:r>
      <w:r w:rsidRPr="00FB2EE3">
        <w:rPr>
          <w:rFonts w:ascii="KFGQPC Uthmanic Script HAFS" w:hint="eastAsia"/>
          <w:rtl/>
          <w:lang w:bidi="ar-SA"/>
        </w:rPr>
        <w:t>وَبَثَّ</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rtl/>
          <w:lang w:bidi="ar-SA"/>
        </w:rPr>
        <w:t xml:space="preserve"> </w:t>
      </w:r>
      <w:r w:rsidRPr="00FB2EE3">
        <w:rPr>
          <w:rFonts w:ascii="KFGQPC Uthmanic Script HAFS" w:hint="eastAsia"/>
          <w:rtl/>
          <w:lang w:bidi="ar-SA"/>
        </w:rPr>
        <w:t>رِجَال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وَنِسَا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تَسَا</w:t>
      </w:r>
      <w:r w:rsidRPr="00FB2EE3">
        <w:rPr>
          <w:rFonts w:ascii="KFGQPC Uthmanic Script HAFS" w:hint="cs"/>
          <w:rtl/>
          <w:lang w:bidi="ar-SA"/>
        </w:rPr>
        <w:t>ٓ</w:t>
      </w:r>
      <w:r w:rsidRPr="00FB2EE3">
        <w:rPr>
          <w:rFonts w:ascii="KFGQPC Uthmanic Script HAFS" w:hint="eastAsia"/>
          <w:rtl/>
          <w:lang w:bidi="ar-SA"/>
        </w:rPr>
        <w:t>ءَلُونَ</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حَامَ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رَقِيب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١</w:t>
      </w:r>
      <w:r w:rsidRPr="00FB2EE3">
        <w:rPr>
          <w:rStyle w:val="Char8"/>
          <w:rtl/>
        </w:rPr>
        <w:t xml:space="preserve">]  </w:t>
      </w:r>
      <w:r w:rsidR="00FA4B0A" w:rsidRPr="00FB2EE3">
        <w:rPr>
          <w:rStyle w:val="Char8"/>
          <w:rtl/>
        </w:rPr>
        <w:tab/>
      </w:r>
    </w:p>
    <w:p w:rsidR="00A11D5A" w:rsidRPr="00FB2EE3" w:rsidRDefault="00A11D5A" w:rsidP="00167AB1">
      <w:pPr>
        <w:pStyle w:val="a2"/>
        <w:rPr>
          <w:rtl/>
          <w:lang w:bidi="ar-SA"/>
        </w:rPr>
      </w:pPr>
      <w:r w:rsidRPr="00FB2EE3">
        <w:rPr>
          <w:rtl/>
          <w:lang w:bidi="ar-SA"/>
        </w:rPr>
        <w:t>ای مردم! تقوای پروردگارتان را پیشه نمایید؛ آن ذاتی که شما را از یک تَن آفرید و همسرش را از او خلق نمود و از آن دو مردان و زنان بسیاری پراکنده ساخت. و تقوای الله را در پیش بگیرید که به نام او از یک</w:t>
      </w:r>
      <w:r w:rsidR="003321F1" w:rsidRPr="00FB2EE3">
        <w:rPr>
          <w:rtl/>
          <w:lang w:bidi="ar-SA"/>
        </w:rPr>
        <w:t>‌</w:t>
      </w:r>
      <w:r w:rsidRPr="00FB2EE3">
        <w:rPr>
          <w:rtl/>
          <w:lang w:bidi="ar-SA"/>
        </w:rPr>
        <w:t>دیگر درخواست می</w:t>
      </w:r>
      <w:r w:rsidRPr="00FB2EE3">
        <w:rPr>
          <w:rtl/>
          <w:lang w:bidi="ar-SA"/>
        </w:rPr>
        <w:softHyphen/>
        <w:t>کنید و از گسستن رابطه</w:t>
      </w:r>
      <w:r w:rsidRPr="00FB2EE3">
        <w:rPr>
          <w:rtl/>
          <w:lang w:bidi="ar-SA"/>
        </w:rPr>
        <w:softHyphen/>
        <w:t>ی خویشاوندی پروا نمایید. به‌یقین الله، مراقب و ناظر بر اعمال شماست.</w:t>
      </w:r>
    </w:p>
    <w:p w:rsidR="00A11D5A" w:rsidRPr="00FB2EE3" w:rsidRDefault="00A11D5A" w:rsidP="00167AB1">
      <w:pPr>
        <w:rPr>
          <w:spacing w:val="0"/>
          <w:rtl/>
          <w:lang w:bidi="ar-SA"/>
        </w:rPr>
      </w:pPr>
      <w:r w:rsidRPr="00FB2EE3">
        <w:rPr>
          <w:spacing w:val="0"/>
          <w:rtl/>
          <w:lang w:bidi="ar-SA"/>
        </w:rPr>
        <w:t>سپس آیه‌ی دیگری را که در پایان سوره‌ی «حشر» است، قرائت نمود:</w:t>
      </w:r>
    </w:p>
    <w:p w:rsidR="00A11D5A" w:rsidRPr="00646D89" w:rsidRDefault="006F15A9" w:rsidP="006F15A9">
      <w:pPr>
        <w:pStyle w:val="a1"/>
        <w:rPr>
          <w:rFonts w:ascii="(normal text)" w:hAnsi="(normal text)"/>
          <w:spacing w:val="-4"/>
          <w:rtl/>
          <w:lang w:bidi="ar-SA"/>
        </w:rPr>
      </w:pPr>
      <w:r w:rsidRPr="00646D89">
        <w:rPr>
          <w:rFonts w:ascii="KFGQPC Uthman Taha Naskh" w:cs="KFGQPC Uthman Taha Naskh" w:hint="cs"/>
          <w:spacing w:val="-4"/>
          <w:rtl/>
          <w:lang w:bidi="ar-SA"/>
        </w:rPr>
        <w:t>﴿</w:t>
      </w:r>
      <w:r w:rsidRPr="00646D89">
        <w:rPr>
          <w:rFonts w:ascii="KFGQPC Uthmanic Script HAFS" w:hint="eastAsia"/>
          <w:spacing w:val="-4"/>
          <w:rtl/>
          <w:lang w:bidi="ar-SA"/>
        </w:rPr>
        <w:t>يَ</w:t>
      </w:r>
      <w:r w:rsidRPr="00646D89">
        <w:rPr>
          <w:rFonts w:ascii="KFGQPC Uthmanic Script HAFS" w:hint="cs"/>
          <w:spacing w:val="-4"/>
          <w:rtl/>
          <w:lang w:bidi="ar-SA"/>
        </w:rPr>
        <w:t>ٰٓ</w:t>
      </w:r>
      <w:r w:rsidRPr="00646D89">
        <w:rPr>
          <w:rFonts w:ascii="KFGQPC Uthmanic Script HAFS" w:hint="eastAsia"/>
          <w:spacing w:val="-4"/>
          <w:rtl/>
          <w:lang w:bidi="ar-SA"/>
        </w:rPr>
        <w:t>أَيُّهَا</w:t>
      </w:r>
      <w:r w:rsidRPr="00646D89">
        <w:rPr>
          <w:rFonts w:ascii="KFGQPC Uthmanic Script HAFS"/>
          <w:spacing w:val="-4"/>
          <w:rtl/>
          <w:lang w:bidi="ar-SA"/>
        </w:rPr>
        <w:t xml:space="preserve"> </w:t>
      </w:r>
      <w:r w:rsidRPr="00646D89">
        <w:rPr>
          <w:rFonts w:ascii="KFGQPC Uthmanic Script HAFS" w:hint="cs"/>
          <w:spacing w:val="-4"/>
          <w:rtl/>
          <w:lang w:bidi="ar-SA"/>
        </w:rPr>
        <w:t>ٱ</w:t>
      </w:r>
      <w:r w:rsidRPr="00646D89">
        <w:rPr>
          <w:rFonts w:ascii="KFGQPC Uthmanic Script HAFS" w:hint="eastAsia"/>
          <w:spacing w:val="-4"/>
          <w:rtl/>
          <w:lang w:bidi="ar-SA"/>
        </w:rPr>
        <w:t>لَّذِينَ</w:t>
      </w:r>
      <w:r w:rsidRPr="00646D89">
        <w:rPr>
          <w:rFonts w:ascii="KFGQPC Uthmanic Script HAFS"/>
          <w:spacing w:val="-4"/>
          <w:rtl/>
          <w:lang w:bidi="ar-SA"/>
        </w:rPr>
        <w:t xml:space="preserve"> </w:t>
      </w:r>
      <w:r w:rsidRPr="00646D89">
        <w:rPr>
          <w:rFonts w:ascii="KFGQPC Uthmanic Script HAFS" w:hint="eastAsia"/>
          <w:spacing w:val="-4"/>
          <w:rtl/>
          <w:lang w:bidi="ar-SA"/>
        </w:rPr>
        <w:t>ءَامَنُواْ</w:t>
      </w:r>
      <w:r w:rsidRPr="00646D89">
        <w:rPr>
          <w:rFonts w:ascii="KFGQPC Uthmanic Script HAFS"/>
          <w:spacing w:val="-4"/>
          <w:rtl/>
          <w:lang w:bidi="ar-SA"/>
        </w:rPr>
        <w:t xml:space="preserve"> </w:t>
      </w:r>
      <w:r w:rsidRPr="00646D89">
        <w:rPr>
          <w:rFonts w:ascii="KFGQPC Uthmanic Script HAFS" w:hint="cs"/>
          <w:spacing w:val="-4"/>
          <w:rtl/>
          <w:lang w:bidi="ar-SA"/>
        </w:rPr>
        <w:t>ٱ</w:t>
      </w:r>
      <w:r w:rsidRPr="00646D89">
        <w:rPr>
          <w:rFonts w:ascii="KFGQPC Uthmanic Script HAFS" w:hint="eastAsia"/>
          <w:spacing w:val="-4"/>
          <w:rtl/>
          <w:lang w:bidi="ar-SA"/>
        </w:rPr>
        <w:t>تَّقُواْ</w:t>
      </w:r>
      <w:r w:rsidRPr="00646D89">
        <w:rPr>
          <w:rFonts w:ascii="KFGQPC Uthmanic Script HAFS"/>
          <w:spacing w:val="-4"/>
          <w:rtl/>
          <w:lang w:bidi="ar-SA"/>
        </w:rPr>
        <w:t xml:space="preserve"> </w:t>
      </w:r>
      <w:r w:rsidRPr="00646D89">
        <w:rPr>
          <w:rFonts w:ascii="KFGQPC Uthmanic Script HAFS" w:hint="cs"/>
          <w:spacing w:val="-4"/>
          <w:rtl/>
          <w:lang w:bidi="ar-SA"/>
        </w:rPr>
        <w:t>ٱ</w:t>
      </w:r>
      <w:r w:rsidRPr="00646D89">
        <w:rPr>
          <w:rFonts w:ascii="KFGQPC Uthmanic Script HAFS" w:hint="eastAsia"/>
          <w:spacing w:val="-4"/>
          <w:rtl/>
          <w:lang w:bidi="ar-SA"/>
        </w:rPr>
        <w:t>للَّهَ</w:t>
      </w:r>
      <w:r w:rsidRPr="00646D89">
        <w:rPr>
          <w:rFonts w:ascii="KFGQPC Uthmanic Script HAFS"/>
          <w:spacing w:val="-4"/>
          <w:rtl/>
          <w:lang w:bidi="ar-SA"/>
        </w:rPr>
        <w:t xml:space="preserve"> </w:t>
      </w:r>
      <w:r w:rsidRPr="00646D89">
        <w:rPr>
          <w:rFonts w:ascii="KFGQPC Uthmanic Script HAFS" w:hint="eastAsia"/>
          <w:spacing w:val="-4"/>
          <w:rtl/>
          <w:lang w:bidi="ar-SA"/>
        </w:rPr>
        <w:t>وَل</w:t>
      </w:r>
      <w:r w:rsidRPr="00646D89">
        <w:rPr>
          <w:rFonts w:ascii="KFGQPC Uthmanic Script HAFS" w:hint="cs"/>
          <w:spacing w:val="-4"/>
          <w:rtl/>
          <w:lang w:bidi="ar-SA"/>
        </w:rPr>
        <w:t>ۡ</w:t>
      </w:r>
      <w:r w:rsidRPr="00646D89">
        <w:rPr>
          <w:rFonts w:ascii="KFGQPC Uthmanic Script HAFS" w:hint="eastAsia"/>
          <w:spacing w:val="-4"/>
          <w:rtl/>
          <w:lang w:bidi="ar-SA"/>
        </w:rPr>
        <w:t>تَنظُر</w:t>
      </w:r>
      <w:r w:rsidRPr="00646D89">
        <w:rPr>
          <w:rFonts w:ascii="KFGQPC Uthmanic Script HAFS" w:hint="cs"/>
          <w:spacing w:val="-4"/>
          <w:rtl/>
          <w:lang w:bidi="ar-SA"/>
        </w:rPr>
        <w:t>ۡ</w:t>
      </w:r>
      <w:r w:rsidRPr="00646D89">
        <w:rPr>
          <w:rFonts w:ascii="KFGQPC Uthmanic Script HAFS"/>
          <w:spacing w:val="-4"/>
          <w:rtl/>
          <w:lang w:bidi="ar-SA"/>
        </w:rPr>
        <w:t xml:space="preserve"> </w:t>
      </w:r>
      <w:r w:rsidRPr="00646D89">
        <w:rPr>
          <w:rFonts w:ascii="KFGQPC Uthmanic Script HAFS" w:hint="eastAsia"/>
          <w:spacing w:val="-4"/>
          <w:rtl/>
          <w:lang w:bidi="ar-SA"/>
        </w:rPr>
        <w:t>نَف</w:t>
      </w:r>
      <w:r w:rsidRPr="00646D89">
        <w:rPr>
          <w:rFonts w:ascii="KFGQPC Uthmanic Script HAFS" w:hint="cs"/>
          <w:spacing w:val="-4"/>
          <w:rtl/>
          <w:lang w:bidi="ar-SA"/>
        </w:rPr>
        <w:t>ۡ</w:t>
      </w:r>
      <w:r w:rsidRPr="00646D89">
        <w:rPr>
          <w:rFonts w:ascii="KFGQPC Uthmanic Script HAFS" w:hint="eastAsia"/>
          <w:spacing w:val="-4"/>
          <w:rtl/>
          <w:lang w:bidi="ar-SA"/>
        </w:rPr>
        <w:t>س</w:t>
      </w:r>
      <w:r w:rsidRPr="00646D89">
        <w:rPr>
          <w:rFonts w:ascii="KFGQPC Uthmanic Script HAFS" w:hint="cs"/>
          <w:spacing w:val="-4"/>
          <w:rtl/>
          <w:lang w:bidi="ar-SA"/>
        </w:rPr>
        <w:t>ٞ</w:t>
      </w:r>
      <w:r w:rsidRPr="00646D89">
        <w:rPr>
          <w:rFonts w:ascii="KFGQPC Uthmanic Script HAFS"/>
          <w:spacing w:val="-4"/>
          <w:rtl/>
          <w:lang w:bidi="ar-SA"/>
        </w:rPr>
        <w:t xml:space="preserve"> </w:t>
      </w:r>
      <w:r w:rsidRPr="00646D89">
        <w:rPr>
          <w:rFonts w:ascii="KFGQPC Uthmanic Script HAFS" w:hint="eastAsia"/>
          <w:spacing w:val="-4"/>
          <w:rtl/>
          <w:lang w:bidi="ar-SA"/>
        </w:rPr>
        <w:t>مَّا</w:t>
      </w:r>
      <w:r w:rsidRPr="00646D89">
        <w:rPr>
          <w:rFonts w:ascii="KFGQPC Uthmanic Script HAFS"/>
          <w:spacing w:val="-4"/>
          <w:rtl/>
          <w:lang w:bidi="ar-SA"/>
        </w:rPr>
        <w:t xml:space="preserve"> </w:t>
      </w:r>
      <w:r w:rsidRPr="00646D89">
        <w:rPr>
          <w:rFonts w:ascii="KFGQPC Uthmanic Script HAFS" w:hint="eastAsia"/>
          <w:spacing w:val="-4"/>
          <w:rtl/>
          <w:lang w:bidi="ar-SA"/>
        </w:rPr>
        <w:t>قَدَّمَت</w:t>
      </w:r>
      <w:r w:rsidRPr="00646D89">
        <w:rPr>
          <w:rFonts w:ascii="KFGQPC Uthmanic Script HAFS" w:hint="cs"/>
          <w:spacing w:val="-4"/>
          <w:rtl/>
          <w:lang w:bidi="ar-SA"/>
        </w:rPr>
        <w:t>ۡ</w:t>
      </w:r>
      <w:r w:rsidRPr="00646D89">
        <w:rPr>
          <w:rFonts w:ascii="KFGQPC Uthmanic Script HAFS"/>
          <w:spacing w:val="-4"/>
          <w:rtl/>
          <w:lang w:bidi="ar-SA"/>
        </w:rPr>
        <w:t xml:space="preserve"> </w:t>
      </w:r>
      <w:r w:rsidRPr="00646D89">
        <w:rPr>
          <w:rFonts w:ascii="KFGQPC Uthmanic Script HAFS" w:hint="eastAsia"/>
          <w:spacing w:val="-4"/>
          <w:rtl/>
          <w:lang w:bidi="ar-SA"/>
        </w:rPr>
        <w:t>لِغَد</w:t>
      </w:r>
      <w:r w:rsidRPr="00646D89">
        <w:rPr>
          <w:rFonts w:ascii="KFGQPC Uthmanic Script HAFS" w:hint="cs"/>
          <w:spacing w:val="-4"/>
          <w:rtl/>
          <w:lang w:bidi="ar-SA"/>
        </w:rPr>
        <w:t>ٖۖ</w:t>
      </w:r>
      <w:r w:rsidRPr="00646D89">
        <w:rPr>
          <w:rFonts w:ascii="KFGQPC Uthmanic Script HAFS"/>
          <w:spacing w:val="-4"/>
          <w:rtl/>
          <w:lang w:bidi="ar-SA"/>
        </w:rPr>
        <w:t xml:space="preserve"> </w:t>
      </w:r>
      <w:r w:rsidRPr="00646D89">
        <w:rPr>
          <w:rFonts w:ascii="KFGQPC Uthmanic Script HAFS" w:hint="eastAsia"/>
          <w:spacing w:val="-4"/>
          <w:rtl/>
          <w:lang w:bidi="ar-SA"/>
        </w:rPr>
        <w:t>وَ</w:t>
      </w:r>
      <w:r w:rsidRPr="00646D89">
        <w:rPr>
          <w:rFonts w:ascii="KFGQPC Uthmanic Script HAFS" w:hint="cs"/>
          <w:spacing w:val="-4"/>
          <w:rtl/>
          <w:lang w:bidi="ar-SA"/>
        </w:rPr>
        <w:t>ٱ</w:t>
      </w:r>
      <w:r w:rsidRPr="00646D89">
        <w:rPr>
          <w:rFonts w:ascii="KFGQPC Uthmanic Script HAFS" w:hint="eastAsia"/>
          <w:spacing w:val="-4"/>
          <w:rtl/>
          <w:lang w:bidi="ar-SA"/>
        </w:rPr>
        <w:t>تَّقُواْ</w:t>
      </w:r>
      <w:r w:rsidRPr="00646D89">
        <w:rPr>
          <w:rFonts w:ascii="KFGQPC Uthmanic Script HAFS"/>
          <w:spacing w:val="-4"/>
          <w:rtl/>
          <w:lang w:bidi="ar-SA"/>
        </w:rPr>
        <w:t xml:space="preserve"> </w:t>
      </w:r>
      <w:r w:rsidRPr="00646D89">
        <w:rPr>
          <w:rFonts w:ascii="KFGQPC Uthmanic Script HAFS" w:hint="cs"/>
          <w:spacing w:val="-4"/>
          <w:rtl/>
          <w:lang w:bidi="ar-SA"/>
        </w:rPr>
        <w:t>ٱ</w:t>
      </w:r>
      <w:r w:rsidRPr="00646D89">
        <w:rPr>
          <w:rFonts w:ascii="KFGQPC Uthmanic Script HAFS" w:hint="eastAsia"/>
          <w:spacing w:val="-4"/>
          <w:rtl/>
          <w:lang w:bidi="ar-SA"/>
        </w:rPr>
        <w:t>للَّهَ</w:t>
      </w:r>
      <w:r w:rsidRPr="00646D89">
        <w:rPr>
          <w:rFonts w:ascii="KFGQPC Uthman Taha Naskh" w:cs="KFGQPC Uthman Taha Naskh" w:hint="cs"/>
          <w:spacing w:val="-4"/>
          <w:rtl/>
          <w:lang w:bidi="ar-SA"/>
        </w:rPr>
        <w:t>﴾</w:t>
      </w:r>
      <w:r w:rsidRPr="00646D89">
        <w:rPr>
          <w:rFonts w:ascii="KFGQPC Uthman Taha Naskh" w:cs="KFGQPC Uthman Taha Naskh"/>
          <w:spacing w:val="-4"/>
          <w:rtl/>
          <w:lang w:bidi="ar-SA"/>
        </w:rPr>
        <w:t xml:space="preserve"> </w:t>
      </w:r>
      <w:r w:rsidRPr="00646D89">
        <w:rPr>
          <w:rStyle w:val="Char8"/>
          <w:rFonts w:hint="cs"/>
          <w:spacing w:val="-4"/>
          <w:rtl/>
        </w:rPr>
        <w:tab/>
      </w:r>
      <w:r w:rsidRPr="00646D89">
        <w:rPr>
          <w:rStyle w:val="Char8"/>
          <w:spacing w:val="-4"/>
          <w:rtl/>
        </w:rPr>
        <w:t>[</w:t>
      </w:r>
      <w:r w:rsidRPr="00646D89">
        <w:rPr>
          <w:rStyle w:val="Char8"/>
          <w:rFonts w:hint="eastAsia"/>
          <w:spacing w:val="-4"/>
          <w:rtl/>
        </w:rPr>
        <w:t>الحشر</w:t>
      </w:r>
      <w:r w:rsidRPr="00646D89">
        <w:rPr>
          <w:rStyle w:val="Char8"/>
          <w:spacing w:val="-4"/>
          <w:rtl/>
        </w:rPr>
        <w:t xml:space="preserve">: </w:t>
      </w:r>
      <w:r w:rsidRPr="00646D89">
        <w:rPr>
          <w:rStyle w:val="Char8"/>
          <w:rFonts w:hint="cs"/>
          <w:spacing w:val="-4"/>
          <w:rtl/>
        </w:rPr>
        <w:t>١٨</w:t>
      </w:r>
      <w:r w:rsidRPr="00646D89">
        <w:rPr>
          <w:rStyle w:val="Char8"/>
          <w:spacing w:val="-4"/>
          <w:rtl/>
        </w:rPr>
        <w:t>]</w:t>
      </w:r>
      <w:r w:rsidRPr="00646D89">
        <w:rPr>
          <w:rFonts w:ascii="KFGQPC Uthman Taha Naskh" w:cs="KFGQPC Uthman Taha Naskh"/>
          <w:spacing w:val="-4"/>
          <w:rtl/>
          <w:lang w:bidi="ar-SA"/>
        </w:rPr>
        <w:t xml:space="preserve">  </w:t>
      </w:r>
      <w:r w:rsidR="00FA4B0A" w:rsidRPr="00646D89">
        <w:rPr>
          <w:spacing w:val="-4"/>
          <w:rtl/>
          <w:lang w:bidi="ar-SA"/>
        </w:rPr>
        <w:tab/>
      </w:r>
    </w:p>
    <w:p w:rsidR="00A11D5A" w:rsidRPr="00FB2EE3" w:rsidRDefault="00A11D5A" w:rsidP="00167AB1">
      <w:pPr>
        <w:pStyle w:val="a2"/>
        <w:rPr>
          <w:rtl/>
          <w:lang w:bidi="ar-SA"/>
        </w:rPr>
      </w:pPr>
      <w:r w:rsidRPr="00FB2EE3">
        <w:rPr>
          <w:rtl/>
          <w:lang w:bidi="ar-SA"/>
        </w:rPr>
        <w:t>ای مؤمنان! تقوای الله پیشه کنید و هر کس بنگرد که برای فردا(ی خویش) چه پیش فرستاده است.</w:t>
      </w:r>
    </w:p>
    <w:p w:rsidR="00A11D5A" w:rsidRPr="00FB2EE3" w:rsidRDefault="00A11D5A" w:rsidP="00167AB1">
      <w:pPr>
        <w:rPr>
          <w:spacing w:val="0"/>
          <w:rtl/>
          <w:lang w:bidi="ar-SA"/>
        </w:rPr>
      </w:pPr>
      <w:r w:rsidRPr="00FB2EE3">
        <w:rPr>
          <w:spacing w:val="0"/>
          <w:rtl/>
          <w:lang w:bidi="ar-SA"/>
        </w:rPr>
        <w:t>آن‌گاه فرمود: «ه</w:t>
      </w:r>
      <w:r w:rsidR="003321F1" w:rsidRPr="00FB2EE3">
        <w:rPr>
          <w:spacing w:val="0"/>
          <w:rtl/>
          <w:lang w:bidi="ar-SA"/>
        </w:rPr>
        <w:t>رکس</w:t>
      </w:r>
      <w:r w:rsidRPr="00FB2EE3">
        <w:rPr>
          <w:spacing w:val="0"/>
          <w:rtl/>
          <w:lang w:bidi="ar-SA"/>
        </w:rPr>
        <w:t xml:space="preserve"> از درهم، دینار، لباس، و از پیمانه‌ی گندم و خرمایش صدقه دهد». تا آن‌جا که فرمود: «(صدقه دهید؛</w:t>
      </w:r>
      <w:r w:rsidR="003321F1" w:rsidRPr="00FB2EE3">
        <w:rPr>
          <w:spacing w:val="0"/>
          <w:rtl/>
          <w:lang w:bidi="ar-SA"/>
        </w:rPr>
        <w:t>)</w:t>
      </w:r>
      <w:r w:rsidRPr="00FB2EE3">
        <w:rPr>
          <w:spacing w:val="0"/>
          <w:rtl/>
          <w:lang w:bidi="ar-SA"/>
        </w:rPr>
        <w:t xml:space="preserve"> اگرچه نصف خرمایی باشد». آن‌گاه مردی از انصار(</w:t>
      </w:r>
      <w:r w:rsidRPr="00FB2EE3">
        <w:rPr>
          <w:spacing w:val="0"/>
          <w:lang w:bidi="ar-SA"/>
        </w:rPr>
        <w:sym w:font="AGA Arabesque" w:char="F079"/>
      </w:r>
      <w:r w:rsidRPr="00FB2EE3">
        <w:rPr>
          <w:spacing w:val="0"/>
          <w:rtl/>
          <w:lang w:bidi="ar-SA"/>
        </w:rPr>
        <w:t>) کیسه‌ای آورد که نزدیک بود دستش از حمل آن عاجز شود، بلکه عاجز شده بود و نمی‌توانست آن را بردارد. مردم پس از او پیاپی صدقات خود را آوردند تا این‌که دیدم دو خرمن غذا و لباس، جمع شد. چهره‌ی رسول‌الله</w:t>
      </w:r>
      <w:r w:rsidRPr="00FB2EE3">
        <w:rPr>
          <w:spacing w:val="0"/>
          <w:lang w:bidi="ar-SA"/>
        </w:rPr>
        <w:sym w:font="AGA Arabesque" w:char="F072"/>
      </w:r>
      <w:r w:rsidRPr="00FB2EE3">
        <w:rPr>
          <w:spacing w:val="0"/>
          <w:rtl/>
          <w:lang w:bidi="ar-SA"/>
        </w:rPr>
        <w:t xml:space="preserve"> را دیدم که از فرط شادی، مانند طلا می‌درخشید. فرمود: </w:t>
      </w:r>
      <w:r w:rsidR="00814772" w:rsidRPr="00FB2EE3">
        <w:rPr>
          <w:rStyle w:val="Char1"/>
          <w:spacing w:val="0"/>
          <w:rtl/>
          <w:lang w:bidi="ar-SA"/>
        </w:rPr>
        <w:t>«مَنْ سَنَّ في الإِسْلام سُنةً حَسنةً فَلَهُ أَجْرُهَا، وأَجْرُ منْ عَملَ بِهَا مِنْ بَعْدِهِ مِنْ غَيْرِ أَنْ ينْقُصَ مِنْ أُجُورهِمْ شَيء، ومَنْ سَنَّ في الإِسْلامِ سُنَّةً سيَّئةً كَانَ عَليه وِزْرها وَوِزرُ مَنْ عَمِلَ بِهَا مِنْ بعْده مِنْ غَيْرِ أَنْ يَنْقُصَ مِنْ أَوْزارهمْ شَيْءٌ»</w:t>
      </w:r>
      <w:r w:rsidR="003321F1" w:rsidRPr="00FB2EE3">
        <w:rPr>
          <w:spacing w:val="0"/>
          <w:rtl/>
          <w:lang w:bidi="ar-SA"/>
        </w:rPr>
        <w:t>؛</w:t>
      </w:r>
      <w:r w:rsidR="00814772" w:rsidRPr="00FB2EE3">
        <w:rPr>
          <w:spacing w:val="0"/>
          <w:rtl/>
          <w:lang w:bidi="ar-SA"/>
        </w:rPr>
        <w:t xml:space="preserve"> یعنی: </w:t>
      </w:r>
      <w:r w:rsidR="003321F1" w:rsidRPr="00FB2EE3">
        <w:rPr>
          <w:spacing w:val="0"/>
          <w:rtl/>
          <w:lang w:bidi="ar-SA"/>
        </w:rPr>
        <w:t>«هرکس در اسلام</w:t>
      </w:r>
      <w:r w:rsidRPr="00FB2EE3">
        <w:rPr>
          <w:spacing w:val="0"/>
          <w:rtl/>
          <w:lang w:bidi="ar-SA"/>
        </w:rPr>
        <w:t xml:space="preserve"> آغازکننده‌ی روش نیکویی باشد، پاداش آن و پاداش کسانی که پس از او به آن عمل کنند، به او می‌رسد؛ بی‌آن‌که چیزی از اجر و پاداش آن‌ها کم گردد. و هرکس</w:t>
      </w:r>
      <w:r w:rsidR="003321F1" w:rsidRPr="00FB2EE3">
        <w:rPr>
          <w:spacing w:val="0"/>
          <w:rtl/>
          <w:lang w:bidi="ar-SA"/>
        </w:rPr>
        <w:t xml:space="preserve"> روش بدی در اسلام</w:t>
      </w:r>
      <w:r w:rsidRPr="00FB2EE3">
        <w:rPr>
          <w:spacing w:val="0"/>
          <w:rtl/>
          <w:lang w:bidi="ar-SA"/>
        </w:rPr>
        <w:t xml:space="preserve"> پایه‌گذاری کند، گناه آن و گناه کسانی که پس از او به آن عمل نمایند، به او می‌رسد و ذره‌ای از گناهان آن‌ها کاسته نمی‌شود».</w:t>
      </w:r>
    </w:p>
    <w:p w:rsidR="00A11D5A" w:rsidRPr="00FB2EE3" w:rsidRDefault="00814772" w:rsidP="00167AB1">
      <w:pPr>
        <w:rPr>
          <w:spacing w:val="0"/>
          <w:rtl/>
          <w:lang w:bidi="ar-SA"/>
        </w:rPr>
      </w:pPr>
      <w:r w:rsidRPr="00FB2EE3">
        <w:rPr>
          <w:rStyle w:val="Char1"/>
          <w:spacing w:val="0"/>
          <w:rtl/>
          <w:lang w:bidi="ar-SA"/>
        </w:rPr>
        <w:t>«مَنْ سَنَّ في الإِسْلام سُنةً حَسنةً</w:t>
      </w:r>
      <w:r w:rsidR="003321F1" w:rsidRPr="00FB2EE3">
        <w:rPr>
          <w:rStyle w:val="Char1"/>
          <w:spacing w:val="0"/>
          <w:rtl/>
          <w:lang w:bidi="ar-SA"/>
        </w:rPr>
        <w:t>»</w:t>
      </w:r>
      <w:r w:rsidR="003321F1" w:rsidRPr="00FB2EE3">
        <w:rPr>
          <w:spacing w:val="0"/>
          <w:rtl/>
          <w:lang w:bidi="ar-SA"/>
        </w:rPr>
        <w:t>، بدین معناست که هرکس</w:t>
      </w:r>
      <w:r w:rsidRPr="00FB2EE3">
        <w:rPr>
          <w:spacing w:val="0"/>
          <w:rtl/>
          <w:lang w:bidi="ar-SA"/>
        </w:rPr>
        <w:t xml:space="preserve"> در اسلام آغازکننده‌ی روش نیکویی باشد؛ نه این‌که روش نیکویی ایجاد کند یا روشی جدید احداث نماید</w:t>
      </w:r>
      <w:r w:rsidR="003321F1" w:rsidRPr="00FB2EE3">
        <w:rPr>
          <w:spacing w:val="0"/>
          <w:rtl/>
          <w:lang w:bidi="ar-SA"/>
        </w:rPr>
        <w:t>؛ زیرا هرکس</w:t>
      </w:r>
      <w:r w:rsidRPr="00FB2EE3">
        <w:rPr>
          <w:spacing w:val="0"/>
          <w:rtl/>
          <w:lang w:bidi="ar-SA"/>
        </w:rPr>
        <w:t xml:space="preserve"> چیزی در اسلام ایجاد کند که جزو اسلام نیست، عملش باطل است و کار نیکی نیست. لذا معنای این عبارت، این است که نخستین کسی باشد که به آن، عمل می‌کند؛ مانند همین مرد انصاری</w:t>
      </w:r>
      <w:r w:rsidRPr="00FB2EE3">
        <w:rPr>
          <w:spacing w:val="0"/>
          <w:lang w:bidi="ar-SA"/>
        </w:rPr>
        <w:sym w:font="AGA Arabesque" w:char="F074"/>
      </w:r>
      <w:r w:rsidRPr="00FB2EE3">
        <w:rPr>
          <w:spacing w:val="0"/>
          <w:rtl/>
          <w:lang w:bidi="ar-SA"/>
        </w:rPr>
        <w:t xml:space="preserve"> که کیسه‌ی صدقه‌اش را آورد و باعث تشویق دیگران شد</w:t>
      </w:r>
      <w:r w:rsidR="003321F1" w:rsidRPr="00FB2EE3">
        <w:rPr>
          <w:spacing w:val="0"/>
          <w:rtl/>
          <w:lang w:bidi="ar-SA"/>
        </w:rPr>
        <w:t>؛</w:t>
      </w:r>
      <w:r w:rsidRPr="00FB2EE3">
        <w:rPr>
          <w:spacing w:val="0"/>
          <w:rtl/>
          <w:lang w:bidi="ar-SA"/>
        </w:rPr>
        <w:t xml:space="preserve"> از این‌رو این عبارت، دارای دو جنبه است: یکی همان مفهومی که ذکر شد؛ یعنی انسان، آغازکننده‌ی روشی نیکو باشد که اسلام، پایه‌گذاری کرده است و دوم ای</w:t>
      </w:r>
      <w:r w:rsidR="003321F1" w:rsidRPr="00FB2EE3">
        <w:rPr>
          <w:spacing w:val="0"/>
          <w:rtl/>
          <w:lang w:bidi="ar-SA"/>
        </w:rPr>
        <w:t>ن‌که، سنت مرده‌ای را زنده کند؛</w:t>
      </w:r>
      <w:r w:rsidRPr="00FB2EE3">
        <w:rPr>
          <w:spacing w:val="0"/>
          <w:rtl/>
          <w:lang w:bidi="ar-SA"/>
        </w:rPr>
        <w:t xml:space="preserve"> زیرا سنت‌ در اسلام بر سه گونه است:</w:t>
      </w:r>
    </w:p>
    <w:p w:rsidR="00814772" w:rsidRPr="00FB2EE3" w:rsidRDefault="00A90E65" w:rsidP="00167AB1">
      <w:pPr>
        <w:rPr>
          <w:spacing w:val="0"/>
          <w:rtl/>
          <w:lang w:bidi="ar-SA"/>
        </w:rPr>
      </w:pPr>
      <w:r w:rsidRPr="00FB2EE3">
        <w:rPr>
          <w:spacing w:val="0"/>
          <w:rtl/>
          <w:lang w:bidi="ar-SA"/>
        </w:rPr>
        <w:t>اول: سنت یا روش بد که همان بدعت است؛ اگرچه پایه‌گذارش، آن را نیک قلمداد کند</w:t>
      </w:r>
      <w:r w:rsidR="003321F1"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«كلّ بدعةٍ ضلالةٌ»</w:t>
      </w:r>
      <w:r w:rsidR="003321F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86"/>
      </w:r>
      <w:r w:rsidR="00FB2EE3" w:rsidRPr="00FB2EE3">
        <w:rPr>
          <w:rStyle w:val="FootnoteReference"/>
          <w:rFonts w:cs="B Lotus"/>
          <w:spacing w:val="0"/>
          <w:szCs w:val="28"/>
          <w:rtl/>
          <w:lang w:bidi="ar-SA"/>
        </w:rPr>
        <w:t>)</w:t>
      </w:r>
      <w:r w:rsidRPr="00FB2EE3">
        <w:rPr>
          <w:spacing w:val="0"/>
          <w:rtl/>
          <w:lang w:bidi="ar-SA"/>
        </w:rPr>
        <w:t xml:space="preserve"> یعنی: «هر بدعتی، گم</w:t>
      </w:r>
      <w:r w:rsidR="003321F1" w:rsidRPr="00FB2EE3">
        <w:rPr>
          <w:spacing w:val="0"/>
          <w:rtl/>
          <w:lang w:bidi="ar-SA"/>
        </w:rPr>
        <w:t>‌</w:t>
      </w:r>
      <w:r w:rsidRPr="00FB2EE3">
        <w:rPr>
          <w:spacing w:val="0"/>
          <w:rtl/>
          <w:lang w:bidi="ar-SA"/>
        </w:rPr>
        <w:t>راهی</w:t>
      </w:r>
      <w:r w:rsidR="003321F1" w:rsidRPr="00FB2EE3">
        <w:rPr>
          <w:spacing w:val="0"/>
          <w:rtl/>
          <w:lang w:bidi="ar-SA"/>
        </w:rPr>
        <w:t>‌</w:t>
      </w:r>
      <w:r w:rsidRPr="00FB2EE3">
        <w:rPr>
          <w:spacing w:val="0"/>
          <w:rtl/>
          <w:lang w:bidi="ar-SA"/>
        </w:rPr>
        <w:t>ست».</w:t>
      </w:r>
    </w:p>
    <w:p w:rsidR="00A11D5A" w:rsidRPr="00FB2EE3" w:rsidRDefault="00A11D5A" w:rsidP="00167AB1">
      <w:pPr>
        <w:rPr>
          <w:spacing w:val="0"/>
          <w:rtl/>
          <w:lang w:bidi="ar-SA"/>
        </w:rPr>
      </w:pPr>
      <w:r w:rsidRPr="00FB2EE3">
        <w:rPr>
          <w:spacing w:val="0"/>
          <w:rtl/>
          <w:lang w:bidi="ar-SA"/>
        </w:rPr>
        <w:t xml:space="preserve"> </w:t>
      </w:r>
      <w:r w:rsidR="00A90E65" w:rsidRPr="00FB2EE3">
        <w:rPr>
          <w:spacing w:val="0"/>
          <w:rtl/>
          <w:lang w:bidi="ar-SA"/>
        </w:rPr>
        <w:t>دوم: سنت حسنه یا روش نیک که خود، بر دو نوع است:</w:t>
      </w:r>
    </w:p>
    <w:p w:rsidR="00A90E65" w:rsidRPr="00FB2EE3" w:rsidRDefault="00A90E65" w:rsidP="00167AB1">
      <w:pPr>
        <w:rPr>
          <w:spacing w:val="0"/>
          <w:rtl/>
          <w:lang w:bidi="ar-SA"/>
        </w:rPr>
      </w:pPr>
      <w:r w:rsidRPr="00FB2EE3">
        <w:rPr>
          <w:spacing w:val="0"/>
          <w:rtl/>
          <w:lang w:bidi="ar-SA"/>
        </w:rPr>
        <w:t>نوع اول: این است که سنتی مشروع یا روشی که اصل و ریشه‌ای دینی دارد، ترک شود و سپس کسی، آن را احیا کند. مانند قیا</w:t>
      </w:r>
      <w:r w:rsidR="003321F1" w:rsidRPr="00FB2EE3">
        <w:rPr>
          <w:spacing w:val="0"/>
          <w:rtl/>
          <w:lang w:bidi="ar-SA"/>
        </w:rPr>
        <w:t>م رمضان یا تروایح به صورت جماعت؛</w:t>
      </w:r>
      <w:r w:rsidRPr="00FB2EE3">
        <w:rPr>
          <w:spacing w:val="0"/>
          <w:rtl/>
          <w:lang w:bidi="ar-SA"/>
        </w:rPr>
        <w:t xml:space="preserve"> زیرا</w:t>
      </w:r>
      <w:r w:rsidR="00550977" w:rsidRPr="00FB2EE3">
        <w:rPr>
          <w:spacing w:val="0"/>
          <w:rtl/>
          <w:lang w:bidi="ar-SA"/>
        </w:rPr>
        <w:t xml:space="preserve"> رسول‌الله</w:t>
      </w:r>
      <w:r w:rsidR="00550977" w:rsidRPr="00FB2EE3">
        <w:rPr>
          <w:spacing w:val="0"/>
          <w:lang w:bidi="ar-SA"/>
        </w:rPr>
        <w:sym w:font="AGA Arabesque" w:char="F072"/>
      </w:r>
      <w:r w:rsidR="00550977" w:rsidRPr="00FB2EE3">
        <w:rPr>
          <w:spacing w:val="0"/>
          <w:rtl/>
          <w:lang w:bidi="ar-SA"/>
        </w:rPr>
        <w:t xml:space="preserve"> سه یا چهار شب رمضان، این نماز را با یارانش به صورت جماعت ادا کرد. سپس قیام رمضان به صورت جماعت را ترک نمود و فرمود: «ترسیدم که این نماز، بر شما فرض شود».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87"/>
      </w:r>
      <w:r w:rsidR="00FB2EE3" w:rsidRPr="00FB2EE3">
        <w:rPr>
          <w:rStyle w:val="FootnoteReference"/>
          <w:rFonts w:cs="B Lotus"/>
          <w:spacing w:val="0"/>
          <w:szCs w:val="28"/>
          <w:rtl/>
          <w:lang w:bidi="ar-SA"/>
        </w:rPr>
        <w:t>)</w:t>
      </w:r>
      <w:r w:rsidR="00550977" w:rsidRPr="00FB2EE3">
        <w:rPr>
          <w:spacing w:val="0"/>
          <w:rtl/>
          <w:lang w:bidi="ar-SA"/>
        </w:rPr>
        <w:t xml:space="preserve"> لذا ادای نماز تراویح یا قیام رمضان، پشت سرِ یک امام</w:t>
      </w:r>
      <w:r w:rsidR="003321F1" w:rsidRPr="00FB2EE3">
        <w:rPr>
          <w:spacing w:val="0"/>
          <w:rtl/>
          <w:lang w:bidi="ar-SA"/>
        </w:rPr>
        <w:t>،</w:t>
      </w:r>
      <w:r w:rsidR="00550977" w:rsidRPr="00FB2EE3">
        <w:rPr>
          <w:spacing w:val="0"/>
          <w:rtl/>
          <w:lang w:bidi="ar-SA"/>
        </w:rPr>
        <w:t xml:space="preserve"> سنتی</w:t>
      </w:r>
      <w:r w:rsidR="003321F1" w:rsidRPr="00FB2EE3">
        <w:rPr>
          <w:spacing w:val="0"/>
          <w:rtl/>
          <w:lang w:bidi="ar-SA"/>
        </w:rPr>
        <w:t>‌ست</w:t>
      </w:r>
      <w:r w:rsidR="00550977" w:rsidRPr="00FB2EE3">
        <w:rPr>
          <w:spacing w:val="0"/>
          <w:rtl/>
          <w:lang w:bidi="ar-SA"/>
        </w:rPr>
        <w:t xml:space="preserve"> که پیامبر</w:t>
      </w:r>
      <w:r w:rsidR="00550977" w:rsidRPr="00FB2EE3">
        <w:rPr>
          <w:spacing w:val="0"/>
          <w:lang w:bidi="ar-SA"/>
        </w:rPr>
        <w:sym w:font="AGA Arabesque" w:char="F072"/>
      </w:r>
      <w:r w:rsidR="00550977" w:rsidRPr="00FB2EE3">
        <w:rPr>
          <w:spacing w:val="0"/>
          <w:rtl/>
          <w:lang w:bidi="ar-SA"/>
        </w:rPr>
        <w:t xml:space="preserve"> بنا نهاد و فقط از ترس این‌</w:t>
      </w:r>
      <w:r w:rsidR="003321F1" w:rsidRPr="00FB2EE3">
        <w:rPr>
          <w:spacing w:val="0"/>
          <w:rtl/>
          <w:lang w:bidi="ar-SA"/>
        </w:rPr>
        <w:t>که بر ما فرض شود، آن را ترک کرد؛</w:t>
      </w:r>
      <w:r w:rsidR="00550977" w:rsidRPr="00FB2EE3">
        <w:rPr>
          <w:spacing w:val="0"/>
          <w:rtl/>
          <w:lang w:bidi="ar-SA"/>
        </w:rPr>
        <w:t xml:space="preserve"> از این‌رو در پایان زندگانی پیامبر</w:t>
      </w:r>
      <w:r w:rsidR="00550977" w:rsidRPr="00FB2EE3">
        <w:rPr>
          <w:spacing w:val="0"/>
          <w:lang w:bidi="ar-SA"/>
        </w:rPr>
        <w:sym w:font="AGA Arabesque" w:char="F072"/>
      </w:r>
      <w:r w:rsidR="00550977" w:rsidRPr="00FB2EE3">
        <w:rPr>
          <w:spacing w:val="0"/>
          <w:rtl/>
          <w:lang w:bidi="ar-SA"/>
        </w:rPr>
        <w:t xml:space="preserve"> و در زمان خلافت ابوبکر و اوایل خلافت عمر</w:t>
      </w:r>
      <w:r w:rsidR="003321F1" w:rsidRPr="00FB2EE3">
        <w:rPr>
          <w:rFonts w:cs="(M. Aiyada Ayoub ALKobaisi)"/>
          <w:spacing w:val="0"/>
          <w:rtl/>
          <w:lang w:bidi="ar-SA"/>
        </w:rPr>
        <w:t>$</w:t>
      </w:r>
      <w:r w:rsidR="00550977" w:rsidRPr="00FB2EE3">
        <w:rPr>
          <w:spacing w:val="0"/>
          <w:rtl/>
          <w:lang w:bidi="ar-SA"/>
        </w:rPr>
        <w:t>، هر دو یا سه نفر و عده‌ای نیز به‌تنهایی، نماز تراویح می‌خواندند؛ سپس عمر</w:t>
      </w:r>
      <w:r w:rsidR="00550977" w:rsidRPr="00FB2EE3">
        <w:rPr>
          <w:spacing w:val="0"/>
          <w:lang w:bidi="ar-SA"/>
        </w:rPr>
        <w:sym w:font="AGA Arabesque" w:char="F074"/>
      </w:r>
      <w:r w:rsidR="00550977" w:rsidRPr="00FB2EE3">
        <w:rPr>
          <w:spacing w:val="0"/>
          <w:rtl/>
          <w:lang w:bidi="ar-SA"/>
        </w:rPr>
        <w:t xml:space="preserve"> آن‌ها را پشت سرِ یک امام جمع کرد. عمر</w:t>
      </w:r>
      <w:r w:rsidR="00550977" w:rsidRPr="00FB2EE3">
        <w:rPr>
          <w:spacing w:val="0"/>
          <w:lang w:bidi="ar-SA"/>
        </w:rPr>
        <w:sym w:font="AGA Arabesque" w:char="F074"/>
      </w:r>
      <w:r w:rsidR="00550977" w:rsidRPr="00FB2EE3">
        <w:rPr>
          <w:spacing w:val="0"/>
          <w:rtl/>
          <w:lang w:bidi="ar-SA"/>
        </w:rPr>
        <w:t xml:space="preserve"> در واقع، سنتی را که ترک شده بود، زنده کرد.</w:t>
      </w:r>
    </w:p>
    <w:p w:rsidR="00550977" w:rsidRPr="00FB2EE3" w:rsidRDefault="00550977" w:rsidP="00167AB1">
      <w:pPr>
        <w:rPr>
          <w:spacing w:val="0"/>
          <w:rtl/>
          <w:lang w:bidi="ar-SA"/>
        </w:rPr>
      </w:pPr>
      <w:r w:rsidRPr="00FB2EE3">
        <w:rPr>
          <w:spacing w:val="0"/>
          <w:rtl/>
          <w:lang w:bidi="ar-SA"/>
        </w:rPr>
        <w:t>نوع دوم: این است که انسان، نخستین کسی باشد که به سنت حسنه‌ای ع</w:t>
      </w:r>
      <w:r w:rsidR="003321F1" w:rsidRPr="00FB2EE3">
        <w:rPr>
          <w:spacing w:val="0"/>
          <w:rtl/>
          <w:lang w:bidi="ar-SA"/>
        </w:rPr>
        <w:t>مل می‌کند؛</w:t>
      </w:r>
      <w:r w:rsidRPr="00FB2EE3">
        <w:rPr>
          <w:spacing w:val="0"/>
          <w:rtl/>
          <w:lang w:bidi="ar-SA"/>
        </w:rPr>
        <w:t xml:space="preserve"> مانند همین مرد انصاری که پیش از همه، صدقه‌اش را آورد و مردم، از او الگو گرفتند و صدقات خود را آوردند.</w:t>
      </w:r>
    </w:p>
    <w:p w:rsidR="00550977" w:rsidRPr="00FB2EE3" w:rsidRDefault="00550977" w:rsidP="00167AB1">
      <w:pPr>
        <w:rPr>
          <w:spacing w:val="0"/>
          <w:rtl/>
          <w:lang w:bidi="ar-SA"/>
        </w:rPr>
      </w:pPr>
      <w:r w:rsidRPr="00FB2EE3">
        <w:rPr>
          <w:spacing w:val="0"/>
          <w:rtl/>
          <w:lang w:bidi="ar-SA"/>
        </w:rPr>
        <w:t>برخی از بدعت‌گذارانی که در دین نوآوری می‌کنند، این حدیث را دست</w:t>
      </w:r>
      <w:r w:rsidR="003321F1" w:rsidRPr="00FB2EE3">
        <w:rPr>
          <w:spacing w:val="0"/>
          <w:rtl/>
          <w:lang w:bidi="ar-SA"/>
        </w:rPr>
        <w:t>‌آ</w:t>
      </w:r>
      <w:r w:rsidRPr="00FB2EE3">
        <w:rPr>
          <w:spacing w:val="0"/>
          <w:rtl/>
          <w:lang w:bidi="ar-SA"/>
        </w:rPr>
        <w:t>ویزی قرار داده</w:t>
      </w:r>
      <w:r w:rsidR="003321F1" w:rsidRPr="00FB2EE3">
        <w:rPr>
          <w:spacing w:val="0"/>
          <w:rtl/>
          <w:lang w:bidi="ar-SA"/>
        </w:rPr>
        <w:t>،</w:t>
      </w:r>
      <w:r w:rsidRPr="00FB2EE3">
        <w:rPr>
          <w:spacing w:val="0"/>
          <w:rtl/>
          <w:lang w:bidi="ar-SA"/>
        </w:rPr>
        <w:t xml:space="preserve"> اذکار</w:t>
      </w:r>
      <w:r w:rsidR="003321F1" w:rsidRPr="00FB2EE3">
        <w:rPr>
          <w:spacing w:val="0"/>
          <w:rtl/>
          <w:lang w:bidi="ar-SA"/>
        </w:rPr>
        <w:t xml:space="preserve"> و</w:t>
      </w:r>
      <w:r w:rsidRPr="00FB2EE3">
        <w:rPr>
          <w:spacing w:val="0"/>
          <w:rtl/>
          <w:lang w:bidi="ar-SA"/>
        </w:rPr>
        <w:t xml:space="preserve"> درودها و حتی نمازهایی پدید می‌آورند که الله متعال هیچ دلیلی بر مشروعیت و درست بودن آن‌</w:t>
      </w:r>
      <w:r w:rsidR="00423126" w:rsidRPr="00FB2EE3">
        <w:rPr>
          <w:spacing w:val="0"/>
          <w:rtl/>
          <w:lang w:bidi="ar-SA"/>
        </w:rPr>
        <w:t xml:space="preserve"> نازل نکرده است؛ تازه آن را «سنت</w:t>
      </w:r>
      <w:r w:rsidRPr="00FB2EE3">
        <w:rPr>
          <w:spacing w:val="0"/>
          <w:rtl/>
          <w:lang w:bidi="ar-SA"/>
        </w:rPr>
        <w:t xml:space="preserve"> حسنه</w:t>
      </w:r>
      <w:r w:rsidR="00423126" w:rsidRPr="00FB2EE3">
        <w:rPr>
          <w:spacing w:val="0"/>
          <w:rtl/>
          <w:lang w:bidi="ar-SA"/>
        </w:rPr>
        <w:t>»</w:t>
      </w:r>
      <w:r w:rsidRPr="00FB2EE3">
        <w:rPr>
          <w:spacing w:val="0"/>
          <w:rtl/>
          <w:lang w:bidi="ar-SA"/>
        </w:rPr>
        <w:t xml:space="preserve"> می</w:t>
      </w:r>
      <w:r w:rsidR="00423126" w:rsidRPr="00FB2EE3">
        <w:rPr>
          <w:spacing w:val="0"/>
          <w:rtl/>
          <w:lang w:bidi="ar-SA"/>
        </w:rPr>
        <w:t>‌نامند!</w:t>
      </w:r>
      <w:r w:rsidRPr="00FB2EE3">
        <w:rPr>
          <w:spacing w:val="0"/>
          <w:rtl/>
          <w:lang w:bidi="ar-SA"/>
        </w:rPr>
        <w:t xml:space="preserve"> ما، این را قبول نداریم و معتقدیم که هر بدعتی، گم</w:t>
      </w:r>
      <w:r w:rsidR="003321F1" w:rsidRPr="00FB2EE3">
        <w:rPr>
          <w:spacing w:val="0"/>
          <w:rtl/>
          <w:lang w:bidi="ar-SA"/>
        </w:rPr>
        <w:t>‌</w:t>
      </w:r>
      <w:r w:rsidRPr="00FB2EE3">
        <w:rPr>
          <w:spacing w:val="0"/>
          <w:rtl/>
          <w:lang w:bidi="ar-SA"/>
        </w:rPr>
        <w:t>راهی</w:t>
      </w:r>
      <w:r w:rsidR="003321F1" w:rsidRPr="00FB2EE3">
        <w:rPr>
          <w:spacing w:val="0"/>
          <w:rtl/>
          <w:lang w:bidi="ar-SA"/>
        </w:rPr>
        <w:t>‌</w:t>
      </w:r>
      <w:r w:rsidRPr="00FB2EE3">
        <w:rPr>
          <w:spacing w:val="0"/>
          <w:rtl/>
          <w:lang w:bidi="ar-SA"/>
        </w:rPr>
        <w:t>ست و هیچ بدعتی، حسنه نیست.</w:t>
      </w:r>
      <w:r w:rsidR="00423126" w:rsidRPr="00FB2EE3">
        <w:rPr>
          <w:spacing w:val="0"/>
          <w:rtl/>
          <w:lang w:bidi="ar-SA"/>
        </w:rPr>
        <w:t xml:space="preserve"> لذا به مفاهیم دوگانه‌ی حدیث جریر</w:t>
      </w:r>
      <w:r w:rsidR="00423126" w:rsidRPr="00FB2EE3">
        <w:rPr>
          <w:spacing w:val="0"/>
          <w:lang w:bidi="ar-SA"/>
        </w:rPr>
        <w:sym w:font="AGA Arabesque" w:char="F074"/>
      </w:r>
      <w:r w:rsidR="00423126" w:rsidRPr="00FB2EE3">
        <w:rPr>
          <w:spacing w:val="0"/>
          <w:rtl/>
          <w:lang w:bidi="ar-SA"/>
        </w:rPr>
        <w:t xml:space="preserve"> خوب دقت کنید.</w:t>
      </w:r>
    </w:p>
    <w:p w:rsidR="00423126" w:rsidRPr="00FB2EE3" w:rsidRDefault="00423126" w:rsidP="00167AB1">
      <w:pPr>
        <w:rPr>
          <w:spacing w:val="0"/>
          <w:rtl/>
          <w:lang w:bidi="ar-SA"/>
        </w:rPr>
      </w:pPr>
      <w:r w:rsidRPr="00FB2EE3">
        <w:rPr>
          <w:spacing w:val="0"/>
          <w:rtl/>
          <w:lang w:bidi="ar-SA"/>
        </w:rPr>
        <w:t xml:space="preserve">این حدیث، تشویقی بر این است که انسان، سنت‌های ترک‌شده را زنده کند و بیان‌گر این است که هرکس، سنت مرده‌ای را احیا نماید، پاداش آن و پاداش کسانی که به آن عمل کنند، به او می‌رسد. هم‌چنین از پایه‌گذاری و احیای سنت‌های بد، برحذر می‌دارد و این نکته را بیان می‌کند که هرکس </w:t>
      </w:r>
      <w:r w:rsidR="004113BB" w:rsidRPr="00FB2EE3">
        <w:rPr>
          <w:spacing w:val="0"/>
          <w:rtl/>
          <w:lang w:bidi="ar-SA"/>
        </w:rPr>
        <w:t xml:space="preserve">روش بدی، پایه‌گذاری کند، گناه آن و گناه کسانی که پس از او به آن عمل نمایند، به او می‌رسد. حتی ممکن است این بدعت یا روش بد، در ابتدا </w:t>
      </w:r>
      <w:r w:rsidR="00705219" w:rsidRPr="00FB2EE3">
        <w:rPr>
          <w:spacing w:val="0"/>
          <w:rtl/>
          <w:lang w:bidi="ar-SA"/>
        </w:rPr>
        <w:t>خیلی ساده به‌نظر برسد، اما بعدها گسترش یابد. در این حالت نیز گناه همه‌ی کسانی که به این روش عمل کنند، به پایه‌گذار آن می‌رسد. به عنوان مثال: اگر کسی به جواز کار مباحی فتوا دهد که وسیله یا مقدمه‌ای برای انجام کارهای ناجایز و حرام می‌گردد، باید ب</w:t>
      </w:r>
      <w:r w:rsidR="003321F1" w:rsidRPr="00FB2EE3">
        <w:rPr>
          <w:spacing w:val="0"/>
          <w:rtl/>
          <w:lang w:bidi="ar-SA"/>
        </w:rPr>
        <w:t>دین نکته توجه کند که اگر فتوایش</w:t>
      </w:r>
      <w:r w:rsidR="00705219" w:rsidRPr="00FB2EE3">
        <w:rPr>
          <w:spacing w:val="0"/>
          <w:rtl/>
          <w:lang w:bidi="ar-SA"/>
        </w:rPr>
        <w:t xml:space="preserve"> زمینه‌ای برای عملی حرام باشد، گناه آن و گناه همه‌ی کسانی که در نتیجه</w:t>
      </w:r>
      <w:r w:rsidR="00217645" w:rsidRPr="00FB2EE3">
        <w:rPr>
          <w:spacing w:val="0"/>
          <w:rtl/>
          <w:lang w:bidi="ar-SA"/>
        </w:rPr>
        <w:t>‌ی</w:t>
      </w:r>
      <w:r w:rsidR="00705219" w:rsidRPr="00FB2EE3">
        <w:rPr>
          <w:spacing w:val="0"/>
          <w:rtl/>
          <w:lang w:bidi="ar-SA"/>
        </w:rPr>
        <w:t xml:space="preserve"> فتوایش مرتکب چنین عملی می‌شوند، به او می‌رسد. البته اگر عملی مباح باشد و بیم آن نرود که به گناه و معصیت بینجامد، اشکالی ندارد که انسان آن را برای مردم بیان کند</w:t>
      </w:r>
      <w:r w:rsidR="003321F1" w:rsidRPr="00FB2EE3">
        <w:rPr>
          <w:spacing w:val="0"/>
          <w:rtl/>
          <w:lang w:bidi="ar-SA"/>
        </w:rPr>
        <w:t>؛</w:t>
      </w:r>
      <w:r w:rsidR="00705219" w:rsidRPr="00FB2EE3">
        <w:rPr>
          <w:spacing w:val="0"/>
          <w:rtl/>
          <w:lang w:bidi="ar-SA"/>
        </w:rPr>
        <w:t xml:space="preserve"> به‌ویژه زمانی که مردم چیزی را حرام می‌پندارند، حال آن‌که حرام نیست. در چنین مواردی باید، صورت درست مسأله را برای مردم بیان کنیم</w:t>
      </w:r>
      <w:r w:rsidR="003321F1" w:rsidRPr="00FB2EE3">
        <w:rPr>
          <w:spacing w:val="0"/>
          <w:rtl/>
          <w:lang w:bidi="ar-SA"/>
        </w:rPr>
        <w:t>؛</w:t>
      </w:r>
      <w:r w:rsidR="00705219" w:rsidRPr="00FB2EE3">
        <w:rPr>
          <w:spacing w:val="0"/>
          <w:rtl/>
          <w:lang w:bidi="ar-SA"/>
        </w:rPr>
        <w:t xml:space="preserve"> اما اگر بیم آن وجود داشته باشد که چنین فتوایی، مردم را به گناه و معصیت می‌کشاند، باید از آن دوری کرد.</w:t>
      </w:r>
    </w:p>
    <w:p w:rsidR="00217645" w:rsidRPr="00FB2EE3" w:rsidRDefault="00217645" w:rsidP="00167AB1">
      <w:pPr>
        <w:ind w:firstLine="389"/>
        <w:jc w:val="center"/>
        <w:rPr>
          <w:spacing w:val="0"/>
          <w:rtl/>
          <w:lang w:bidi="ar-SA"/>
        </w:rPr>
      </w:pPr>
      <w:r w:rsidRPr="00FB2EE3">
        <w:rPr>
          <w:spacing w:val="0"/>
          <w:rtl/>
          <w:lang w:bidi="ar-SA"/>
        </w:rPr>
        <w:t>***</w:t>
      </w:r>
    </w:p>
    <w:p w:rsidR="00217645" w:rsidRPr="00FB2EE3" w:rsidRDefault="003321F1" w:rsidP="00167AB1">
      <w:pPr>
        <w:pStyle w:val="a4"/>
        <w:rPr>
          <w:rFonts w:cs="B Badr"/>
          <w:rtl/>
          <w:lang w:bidi="ar-SA"/>
        </w:rPr>
      </w:pPr>
      <w:r w:rsidRPr="00FB2EE3">
        <w:rPr>
          <w:rtl/>
          <w:lang w:bidi="ar-SA"/>
        </w:rPr>
        <w:t>177-</w:t>
      </w:r>
      <w:r w:rsidR="00217645" w:rsidRPr="00FB2EE3">
        <w:rPr>
          <w:rtl/>
          <w:lang w:bidi="ar-SA"/>
        </w:rPr>
        <w:t xml:space="preserve"> وعن ابن مسعودٍ</w:t>
      </w:r>
      <w:r w:rsidR="00217645" w:rsidRPr="00FB2EE3">
        <w:rPr>
          <w:b w:val="0"/>
          <w:bCs w:val="0"/>
          <w:rtl/>
          <w:lang w:bidi="ar-SA"/>
        </w:rPr>
        <w:sym w:font="AGA Arabesque" w:char="F074"/>
      </w:r>
      <w:r w:rsidR="00217645" w:rsidRPr="00FB2EE3">
        <w:rPr>
          <w:rtl/>
          <w:lang w:bidi="ar-SA"/>
        </w:rPr>
        <w:t xml:space="preserve"> أَنَّ النَّبِيَّ</w:t>
      </w:r>
      <w:r w:rsidR="00217645" w:rsidRPr="00FB2EE3">
        <w:rPr>
          <w:b w:val="0"/>
          <w:bCs w:val="0"/>
          <w:rtl/>
          <w:lang w:bidi="ar-SA"/>
        </w:rPr>
        <w:sym w:font="AGA Arabesque" w:char="F072"/>
      </w:r>
      <w:r w:rsidR="00217645" w:rsidRPr="00FB2EE3">
        <w:rPr>
          <w:rtl/>
          <w:lang w:bidi="ar-SA"/>
        </w:rPr>
        <w:t xml:space="preserve"> قال: «ليس مِنْ نفْسٍ تُقْتَلُ ظُلمًا إِلاَّ كَانَ عَلَى ابنِ آدمَ الأوَّلِ كِفْلٌ مِنْ دمِهَا لأَنَّهُ كَان أَوَّل مَنْ سَنَّ الْقَتْلَ».</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88"/>
      </w:r>
      <w:r w:rsidR="00FB2EE3" w:rsidRPr="00FB2EE3">
        <w:rPr>
          <w:rStyle w:val="FootnoteReference"/>
          <w:rFonts w:cs="B Lotus"/>
          <w:bCs w:val="0"/>
          <w:szCs w:val="28"/>
          <w:rtl/>
          <w:lang w:bidi="ar-SA"/>
        </w:rPr>
        <w:t>)</w:t>
      </w:r>
      <w:r w:rsidR="00217645" w:rsidRPr="00FB2EE3">
        <w:rPr>
          <w:rtl/>
          <w:lang w:bidi="ar-SA"/>
        </w:rPr>
        <w:t xml:space="preserve"> [متفقٌ عليه]</w:t>
      </w:r>
    </w:p>
    <w:p w:rsidR="00217645" w:rsidRPr="00FB2EE3" w:rsidRDefault="003321F1" w:rsidP="00167AB1">
      <w:pPr>
        <w:rPr>
          <w:spacing w:val="0"/>
          <w:rtl/>
          <w:lang w:bidi="ar-SA"/>
        </w:rPr>
      </w:pPr>
      <w:r w:rsidRPr="00FB2EE3">
        <w:rPr>
          <w:b/>
          <w:bCs/>
          <w:spacing w:val="0"/>
          <w:rtl/>
          <w:lang w:bidi="ar-SA"/>
        </w:rPr>
        <w:t>ترجمه:</w:t>
      </w:r>
      <w:r w:rsidRPr="00FB2EE3">
        <w:rPr>
          <w:spacing w:val="0"/>
          <w:rtl/>
          <w:lang w:bidi="ar-SA"/>
        </w:rPr>
        <w:t xml:space="preserve"> </w:t>
      </w:r>
      <w:r w:rsidR="00A05E23" w:rsidRPr="00FB2EE3">
        <w:rPr>
          <w:spacing w:val="0"/>
          <w:rtl/>
          <w:lang w:bidi="ar-SA"/>
        </w:rPr>
        <w:t>عبدالله بن مسعود</w:t>
      </w:r>
      <w:r w:rsidR="00A05E23" w:rsidRPr="00FB2EE3">
        <w:rPr>
          <w:spacing w:val="0"/>
          <w:lang w:bidi="ar-SA"/>
        </w:rPr>
        <w:sym w:font="AGA Arabesque" w:char="F074"/>
      </w:r>
      <w:r w:rsidR="00A05E23" w:rsidRPr="00FB2EE3">
        <w:rPr>
          <w:spacing w:val="0"/>
          <w:rtl/>
          <w:lang w:bidi="ar-SA"/>
        </w:rPr>
        <w:t xml:space="preserve"> می‌گوید: پیامبر</w:t>
      </w:r>
      <w:r w:rsidR="00A05E23" w:rsidRPr="00FB2EE3">
        <w:rPr>
          <w:spacing w:val="0"/>
          <w:lang w:bidi="ar-SA"/>
        </w:rPr>
        <w:sym w:font="AGA Arabesque" w:char="F072"/>
      </w:r>
      <w:r w:rsidR="00A05E23" w:rsidRPr="00FB2EE3">
        <w:rPr>
          <w:spacing w:val="0"/>
          <w:rtl/>
          <w:lang w:bidi="ar-SA"/>
        </w:rPr>
        <w:t xml:space="preserve"> فرمود: «هر انسانی که به‌ناحق و مظلومانه کشته شود، نخستین فرزند آدم، در گناه قتلش شریک اس</w:t>
      </w:r>
      <w:r w:rsidR="00F43CFF" w:rsidRPr="00FB2EE3">
        <w:rPr>
          <w:spacing w:val="0"/>
          <w:rtl/>
          <w:lang w:bidi="ar-SA"/>
        </w:rPr>
        <w:t>ت؛ زیرا او نخستین کسی بود که قتل</w:t>
      </w:r>
      <w:r w:rsidR="00A05E23" w:rsidRPr="00FB2EE3">
        <w:rPr>
          <w:spacing w:val="0"/>
          <w:rtl/>
          <w:lang w:bidi="ar-SA"/>
        </w:rPr>
        <w:t xml:space="preserve"> و خون‌ریزی را بنا نهاد».</w:t>
      </w:r>
    </w:p>
    <w:p w:rsidR="00550977" w:rsidRPr="00FB2EE3" w:rsidRDefault="001F6F24" w:rsidP="00A10177">
      <w:pPr>
        <w:ind w:firstLine="0"/>
        <w:jc w:val="center"/>
        <w:rPr>
          <w:spacing w:val="0"/>
          <w:rtl/>
          <w:lang w:bidi="ar-SA"/>
        </w:rPr>
      </w:pPr>
      <w:r w:rsidRPr="00FB2EE3">
        <w:rPr>
          <w:spacing w:val="0"/>
          <w:rtl/>
          <w:lang w:bidi="ar-SA"/>
        </w:rPr>
        <w:t>***</w:t>
      </w:r>
    </w:p>
    <w:p w:rsidR="0074733C" w:rsidRPr="00FB2EE3" w:rsidRDefault="0074733C" w:rsidP="00167AB1">
      <w:pPr>
        <w:jc w:val="center"/>
        <w:rPr>
          <w:spacing w:val="0"/>
          <w:rtl/>
          <w:lang w:bidi="ar-SA"/>
        </w:rPr>
      </w:pPr>
    </w:p>
    <w:p w:rsidR="0074733C" w:rsidRPr="00FB2EE3" w:rsidRDefault="0074733C" w:rsidP="00167AB1">
      <w:pPr>
        <w:jc w:val="center"/>
        <w:rPr>
          <w:spacing w:val="0"/>
          <w:rtl/>
          <w:lang w:bidi="ar-SA"/>
        </w:rPr>
        <w:sectPr w:rsidR="0074733C" w:rsidRPr="00FB2EE3" w:rsidSect="00F8799F">
          <w:headerReference w:type="default" r:id="rId24"/>
          <w:footnotePr>
            <w:numRestart w:val="eachPage"/>
          </w:footnotePr>
          <w:type w:val="oddPage"/>
          <w:pgSz w:w="11906" w:h="16838" w:code="9"/>
          <w:pgMar w:top="737" w:right="2381" w:bottom="3969" w:left="2381" w:header="737" w:footer="3969" w:gutter="0"/>
          <w:cols w:space="720"/>
          <w:titlePg/>
          <w:bidi/>
          <w:rtlGutter/>
          <w:docGrid w:linePitch="360"/>
        </w:sectPr>
      </w:pPr>
    </w:p>
    <w:p w:rsidR="00E04F14" w:rsidRPr="00FB2EE3" w:rsidRDefault="00E04F14" w:rsidP="00167AB1">
      <w:pPr>
        <w:pStyle w:val="a"/>
        <w:rPr>
          <w:rtl/>
          <w:lang w:bidi="ar-SA"/>
        </w:rPr>
      </w:pPr>
      <w:bookmarkStart w:id="10" w:name="_Toc322033107"/>
      <w:r w:rsidRPr="00FB2EE3">
        <w:rPr>
          <w:rtl/>
          <w:lang w:bidi="ar-SA"/>
        </w:rPr>
        <w:t>2</w:t>
      </w:r>
      <w:r w:rsidR="00EF324F" w:rsidRPr="00FB2EE3">
        <w:rPr>
          <w:rtl/>
          <w:lang w:bidi="ar-SA"/>
        </w:rPr>
        <w:t>0-</w:t>
      </w:r>
      <w:r w:rsidRPr="00FB2EE3">
        <w:rPr>
          <w:rtl/>
          <w:lang w:bidi="ar-SA"/>
        </w:rPr>
        <w:t xml:space="preserve"> باب: راهنمایی به سوی خیر و نیکی و فراخواندن به سوی هدایت یا گمراهی</w:t>
      </w:r>
      <w:bookmarkEnd w:id="10"/>
    </w:p>
    <w:p w:rsidR="00E04F14" w:rsidRPr="00FB2EE3" w:rsidRDefault="00E04F14" w:rsidP="00167AB1">
      <w:pPr>
        <w:rPr>
          <w:spacing w:val="0"/>
          <w:rtl/>
          <w:lang w:bidi="ar-SA"/>
        </w:rPr>
      </w:pPr>
      <w:r w:rsidRPr="00FB2EE3">
        <w:rPr>
          <w:spacing w:val="0"/>
          <w:rtl/>
          <w:lang w:bidi="ar-SA"/>
        </w:rPr>
        <w:t>الله متعال می‌فرماید:</w:t>
      </w:r>
    </w:p>
    <w:p w:rsidR="00E04F14" w:rsidRPr="00FB2EE3" w:rsidRDefault="006F15A9" w:rsidP="006F15A9">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القصص</w:t>
      </w:r>
      <w:r w:rsidRPr="00FB2EE3">
        <w:rPr>
          <w:rStyle w:val="Char8"/>
          <w:rtl/>
        </w:rPr>
        <w:t xml:space="preserve">: </w:t>
      </w:r>
      <w:r w:rsidRPr="00FB2EE3">
        <w:rPr>
          <w:rStyle w:val="Char8"/>
          <w:rFonts w:hint="cs"/>
          <w:rtl/>
        </w:rPr>
        <w:t>٨٧</w:t>
      </w:r>
      <w:r w:rsidRPr="00FB2EE3">
        <w:rPr>
          <w:rStyle w:val="Char8"/>
          <w:rtl/>
        </w:rPr>
        <w:t>]</w:t>
      </w:r>
      <w:r w:rsidRPr="00FB2EE3">
        <w:rPr>
          <w:rFonts w:ascii="KFGQPC Uthman Taha Naskh" w:cs="KFGQPC Uthman Taha Naskh"/>
          <w:rtl/>
          <w:lang w:bidi="ar-SA"/>
        </w:rPr>
        <w:t xml:space="preserve">  </w:t>
      </w:r>
      <w:r w:rsidR="0074733C" w:rsidRPr="00FB2EE3">
        <w:rPr>
          <w:rtl/>
          <w:lang w:bidi="ar-SA"/>
        </w:rPr>
        <w:tab/>
      </w:r>
    </w:p>
    <w:p w:rsidR="00E04F14" w:rsidRPr="00FB2EE3" w:rsidRDefault="00E04F14" w:rsidP="00167AB1">
      <w:pPr>
        <w:pStyle w:val="a2"/>
        <w:rPr>
          <w:rtl/>
          <w:lang w:bidi="ar-SA"/>
        </w:rPr>
      </w:pPr>
      <w:r w:rsidRPr="00FB2EE3">
        <w:rPr>
          <w:rtl/>
          <w:lang w:bidi="ar-SA"/>
        </w:rPr>
        <w:t>و به‌سوی پروردگارت فرابخوان.</w:t>
      </w:r>
    </w:p>
    <w:p w:rsidR="00E04F14" w:rsidRPr="00FB2EE3" w:rsidRDefault="00E04F14" w:rsidP="00167AB1">
      <w:pPr>
        <w:ind w:left="720" w:firstLine="0"/>
        <w:rPr>
          <w:rFonts w:cs="B Mitra"/>
          <w:spacing w:val="0"/>
          <w:sz w:val="24"/>
          <w:szCs w:val="24"/>
          <w:rtl/>
          <w:lang w:bidi="ar-SA"/>
        </w:rPr>
      </w:pPr>
    </w:p>
    <w:p w:rsidR="00E04F14" w:rsidRPr="00FB2EE3" w:rsidRDefault="006F15A9" w:rsidP="006F15A9">
      <w:pPr>
        <w:pStyle w:val="a1"/>
        <w:rPr>
          <w:rStyle w:val="Char8"/>
          <w:rtl/>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عِظَةِ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١٢٥</w:t>
      </w:r>
      <w:r w:rsidRPr="00FB2EE3">
        <w:rPr>
          <w:rStyle w:val="Char8"/>
          <w:rtl/>
        </w:rPr>
        <w:t xml:space="preserve">]  </w:t>
      </w:r>
      <w:r w:rsidR="0074733C" w:rsidRPr="00FB2EE3">
        <w:rPr>
          <w:rStyle w:val="Char8"/>
          <w:rtl/>
        </w:rPr>
        <w:tab/>
      </w:r>
    </w:p>
    <w:p w:rsidR="00E04F14" w:rsidRPr="00FB2EE3" w:rsidRDefault="00E04F14" w:rsidP="00167AB1">
      <w:pPr>
        <w:pStyle w:val="a2"/>
        <w:rPr>
          <w:rtl/>
          <w:lang w:bidi="ar-SA"/>
        </w:rPr>
      </w:pPr>
      <w:r w:rsidRPr="00FB2EE3">
        <w:rPr>
          <w:rtl/>
          <w:lang w:bidi="ar-SA"/>
        </w:rPr>
        <w:t>با حکمت و پند پسندیده به راه پروردگارت فرابخوان.</w:t>
      </w:r>
    </w:p>
    <w:p w:rsidR="00E04F14" w:rsidRPr="00FB2EE3" w:rsidRDefault="00E04F14" w:rsidP="00167AB1">
      <w:pPr>
        <w:ind w:left="720" w:firstLine="0"/>
        <w:rPr>
          <w:rFonts w:cs="B Mitra"/>
          <w:spacing w:val="0"/>
          <w:sz w:val="24"/>
          <w:szCs w:val="24"/>
          <w:rtl/>
          <w:lang w:bidi="ar-SA"/>
        </w:rPr>
      </w:pPr>
    </w:p>
    <w:p w:rsidR="007B3E4B" w:rsidRPr="00FB2EE3" w:rsidRDefault="006F15A9" w:rsidP="006F15A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وَتَعَاوَنُواْ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74733C" w:rsidRPr="00FB2EE3">
        <w:rPr>
          <w:rtl/>
          <w:lang w:bidi="ar-SA"/>
        </w:rPr>
        <w:tab/>
      </w:r>
    </w:p>
    <w:p w:rsidR="00E04F14" w:rsidRPr="00FB2EE3" w:rsidRDefault="007B3E4B" w:rsidP="00167AB1">
      <w:pPr>
        <w:pStyle w:val="a2"/>
        <w:rPr>
          <w:rtl/>
          <w:lang w:bidi="ar-SA"/>
        </w:rPr>
      </w:pPr>
      <w:r w:rsidRPr="00FB2EE3">
        <w:rPr>
          <w:rtl/>
          <w:lang w:bidi="ar-SA"/>
        </w:rPr>
        <w:t>و با یک</w:t>
      </w:r>
      <w:r w:rsidR="003321F1" w:rsidRPr="00FB2EE3">
        <w:rPr>
          <w:rtl/>
          <w:lang w:bidi="ar-SA"/>
        </w:rPr>
        <w:t>‌</w:t>
      </w:r>
      <w:r w:rsidRPr="00FB2EE3">
        <w:rPr>
          <w:rtl/>
          <w:lang w:bidi="ar-SA"/>
        </w:rPr>
        <w:t>دیگر بر نیکی و پرهیزکاری هم</w:t>
      </w:r>
      <w:r w:rsidR="003321F1" w:rsidRPr="00FB2EE3">
        <w:rPr>
          <w:rtl/>
          <w:lang w:bidi="ar-SA"/>
        </w:rPr>
        <w:t>‌</w:t>
      </w:r>
      <w:r w:rsidRPr="00FB2EE3">
        <w:rPr>
          <w:rtl/>
          <w:lang w:bidi="ar-SA"/>
        </w:rPr>
        <w:t>کاری نمایید.</w:t>
      </w:r>
    </w:p>
    <w:p w:rsidR="00E04F14" w:rsidRPr="00FB2EE3" w:rsidRDefault="007B3E4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7B3E4B" w:rsidRPr="00FB2EE3" w:rsidRDefault="007B3E4B" w:rsidP="00167AB1">
      <w:pPr>
        <w:rPr>
          <w:spacing w:val="0"/>
          <w:rtl/>
          <w:lang w:bidi="ar-SA"/>
        </w:rPr>
      </w:pPr>
      <w:r w:rsidRPr="00FB2EE3">
        <w:rPr>
          <w:spacing w:val="0"/>
          <w:rtl/>
          <w:lang w:bidi="ar-SA"/>
        </w:rPr>
        <w:t>مؤلف</w:t>
      </w:r>
      <w:r w:rsidR="003321F1" w:rsidRPr="00FB2EE3">
        <w:rPr>
          <w:rFonts w:cs="CTraditional Arabic"/>
          <w:spacing w:val="0"/>
          <w:rtl/>
          <w:lang w:bidi="ar-SA"/>
        </w:rPr>
        <w:t>/</w:t>
      </w:r>
      <w:r w:rsidRPr="00FB2EE3">
        <w:rPr>
          <w:spacing w:val="0"/>
          <w:rtl/>
          <w:lang w:bidi="ar-SA"/>
        </w:rPr>
        <w:t>، باب دیگری به نام «راه</w:t>
      </w:r>
      <w:r w:rsidR="001F6F24" w:rsidRPr="00FB2EE3">
        <w:rPr>
          <w:spacing w:val="0"/>
          <w:rtl/>
          <w:lang w:bidi="ar-SA"/>
        </w:rPr>
        <w:t>‌</w:t>
      </w:r>
      <w:r w:rsidRPr="00FB2EE3">
        <w:rPr>
          <w:spacing w:val="0"/>
          <w:rtl/>
          <w:lang w:bidi="ar-SA"/>
        </w:rPr>
        <w:t>نمایی کردن به سوی خیر و نیکی و فراخواندن به سوی هدایت یا گم</w:t>
      </w:r>
      <w:r w:rsidR="001F6F24" w:rsidRPr="00FB2EE3">
        <w:rPr>
          <w:spacing w:val="0"/>
          <w:rtl/>
          <w:lang w:bidi="ar-SA"/>
        </w:rPr>
        <w:t>‌</w:t>
      </w:r>
      <w:r w:rsidRPr="00FB2EE3">
        <w:rPr>
          <w:spacing w:val="0"/>
          <w:rtl/>
          <w:lang w:bidi="ar-SA"/>
        </w:rPr>
        <w:t>راهی» گشوده است. یعنی انسان، راه درست را که به نفع دنیا و آخرت مردم است، برایشان بیان نماید. کسی که به سوی خیر و نیکی راه</w:t>
      </w:r>
      <w:r w:rsidR="001F6F24" w:rsidRPr="00FB2EE3">
        <w:rPr>
          <w:spacing w:val="0"/>
          <w:rtl/>
          <w:lang w:bidi="ar-SA"/>
        </w:rPr>
        <w:t>‌</w:t>
      </w:r>
      <w:r w:rsidRPr="00FB2EE3">
        <w:rPr>
          <w:spacing w:val="0"/>
          <w:rtl/>
          <w:lang w:bidi="ar-SA"/>
        </w:rPr>
        <w:t>نمایی می‌‌کند، پاداشی مانند انجام‌دهنده‌ی آن کار خواهد یافت. اما دعوت یا فراخواندن، مفهومی خاص</w:t>
      </w:r>
      <w:r w:rsidR="001F6F24" w:rsidRPr="00FB2EE3">
        <w:rPr>
          <w:spacing w:val="0"/>
          <w:rtl/>
          <w:lang w:bidi="ar-SA"/>
        </w:rPr>
        <w:t>‌تر دارد؛</w:t>
      </w:r>
      <w:r w:rsidRPr="00FB2EE3">
        <w:rPr>
          <w:spacing w:val="0"/>
          <w:rtl/>
          <w:lang w:bidi="ar-SA"/>
        </w:rPr>
        <w:t xml:space="preserve"> </w:t>
      </w:r>
      <w:r w:rsidR="00D94892" w:rsidRPr="00FB2EE3">
        <w:rPr>
          <w:spacing w:val="0"/>
          <w:rtl/>
          <w:lang w:bidi="ar-SA"/>
        </w:rPr>
        <w:t>زیرا گاه انسان، به سوی خیر و نیکی راهنمایی می‌کند، اما دعوت نمی‌دهد؛ اما بهتر است که راه</w:t>
      </w:r>
      <w:r w:rsidR="001F6F24" w:rsidRPr="00FB2EE3">
        <w:rPr>
          <w:spacing w:val="0"/>
          <w:rtl/>
          <w:lang w:bidi="ar-SA"/>
        </w:rPr>
        <w:t>‌</w:t>
      </w:r>
      <w:r w:rsidR="00D94892" w:rsidRPr="00FB2EE3">
        <w:rPr>
          <w:spacing w:val="0"/>
          <w:rtl/>
          <w:lang w:bidi="ar-SA"/>
        </w:rPr>
        <w:t>نمایی و دعوت با هم باشد. انسان وظیفه دارد به سوی خیر و نیکی، یعنی به سوی الله</w:t>
      </w:r>
      <w:r w:rsidR="00D94892" w:rsidRPr="00FB2EE3">
        <w:rPr>
          <w:spacing w:val="0"/>
          <w:lang w:bidi="ar-SA"/>
        </w:rPr>
        <w:sym w:font="AGA Arabesque" w:char="F055"/>
      </w:r>
      <w:r w:rsidR="00D94892" w:rsidRPr="00FB2EE3">
        <w:rPr>
          <w:spacing w:val="0"/>
          <w:rtl/>
          <w:lang w:bidi="ar-SA"/>
        </w:rPr>
        <w:t xml:space="preserve"> فرا</w:t>
      </w:r>
      <w:r w:rsidR="001F6F24" w:rsidRPr="00FB2EE3">
        <w:rPr>
          <w:spacing w:val="0"/>
          <w:rtl/>
          <w:lang w:bidi="ar-SA"/>
        </w:rPr>
        <w:t xml:space="preserve"> </w:t>
      </w:r>
      <w:r w:rsidR="00D94892" w:rsidRPr="00FB2EE3">
        <w:rPr>
          <w:spacing w:val="0"/>
          <w:rtl/>
          <w:lang w:bidi="ar-SA"/>
        </w:rPr>
        <w:t>بخواند</w:t>
      </w:r>
      <w:r w:rsidR="001F6F24" w:rsidRPr="00FB2EE3">
        <w:rPr>
          <w:spacing w:val="0"/>
          <w:rtl/>
          <w:lang w:bidi="ar-SA"/>
        </w:rPr>
        <w:t>؛</w:t>
      </w:r>
      <w:r w:rsidR="00D94892" w:rsidRPr="00FB2EE3">
        <w:rPr>
          <w:spacing w:val="0"/>
          <w:rtl/>
          <w:lang w:bidi="ar-SA"/>
        </w:rPr>
        <w:t xml:space="preserve"> همان‌طور که الله متعال </w:t>
      </w:r>
      <w:r w:rsidR="00355AD8" w:rsidRPr="00FB2EE3">
        <w:rPr>
          <w:spacing w:val="0"/>
          <w:rtl/>
          <w:lang w:bidi="ar-SA"/>
        </w:rPr>
        <w:t xml:space="preserve">در سوره‌ی «حج» </w:t>
      </w:r>
      <w:r w:rsidR="00D94892" w:rsidRPr="00FB2EE3">
        <w:rPr>
          <w:spacing w:val="0"/>
          <w:rtl/>
          <w:lang w:bidi="ar-SA"/>
        </w:rPr>
        <w:t>می‌فرماید:</w:t>
      </w:r>
    </w:p>
    <w:p w:rsidR="00355AD8" w:rsidRPr="00FB2EE3" w:rsidRDefault="006F15A9" w:rsidP="006F15A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هُد</w:t>
      </w:r>
      <w:r w:rsidRPr="00FB2EE3">
        <w:rPr>
          <w:rFonts w:ascii="KFGQPC Uthmanic Script HAFS" w:hint="cs"/>
          <w:rtl/>
          <w:lang w:bidi="ar-SA"/>
        </w:rPr>
        <w:t>ٗ</w:t>
      </w:r>
      <w:r w:rsidRPr="00FB2EE3">
        <w:rPr>
          <w:rFonts w:ascii="KFGQPC Uthmanic Script HAFS" w:hint="eastAsia"/>
          <w:rtl/>
          <w:lang w:bidi="ar-SA"/>
        </w:rPr>
        <w:t>ى</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تَقِيم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٦٧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٦٧</w:t>
      </w:r>
      <w:r w:rsidRPr="00FB2EE3">
        <w:rPr>
          <w:rStyle w:val="Char8"/>
          <w:rtl/>
        </w:rPr>
        <w:t>]</w:t>
      </w:r>
      <w:r w:rsidRPr="00FB2EE3">
        <w:rPr>
          <w:rFonts w:ascii="KFGQPC Uthman Taha Naskh" w:cs="KFGQPC Uthman Taha Naskh"/>
          <w:rtl/>
          <w:lang w:bidi="ar-SA"/>
        </w:rPr>
        <w:t xml:space="preserve">  </w:t>
      </w:r>
      <w:r w:rsidR="007D57B8" w:rsidRPr="00FB2EE3">
        <w:rPr>
          <w:rtl/>
          <w:lang w:bidi="ar-SA"/>
        </w:rPr>
        <w:tab/>
      </w:r>
    </w:p>
    <w:p w:rsidR="00355AD8" w:rsidRPr="00FB2EE3" w:rsidRDefault="00355AD8" w:rsidP="00167AB1">
      <w:pPr>
        <w:pStyle w:val="a2"/>
        <w:rPr>
          <w:rtl/>
          <w:lang w:bidi="ar-SA"/>
        </w:rPr>
      </w:pPr>
      <w:r w:rsidRPr="00FB2EE3">
        <w:rPr>
          <w:rtl/>
          <w:lang w:bidi="ar-SA"/>
        </w:rPr>
        <w:t>و به‌سوی پروردگارت فرا بخوان؛ بی‌گمان تو، بر راهی راست قرار داری.</w:t>
      </w:r>
    </w:p>
    <w:p w:rsidR="00D94892" w:rsidRPr="00FB2EE3" w:rsidRDefault="00EA09A5" w:rsidP="00167AB1">
      <w:pPr>
        <w:rPr>
          <w:spacing w:val="0"/>
          <w:rtl/>
          <w:lang w:bidi="ar-SA"/>
        </w:rPr>
      </w:pPr>
      <w:r w:rsidRPr="00FB2EE3">
        <w:rPr>
          <w:spacing w:val="0"/>
          <w:rtl/>
          <w:lang w:bidi="ar-SA"/>
        </w:rPr>
        <w:t>هم‌چنین می‌فرماید:</w:t>
      </w:r>
    </w:p>
    <w:p w:rsidR="001F1183" w:rsidRDefault="006F15A9" w:rsidP="006F15A9">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عِظَةِ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دِل</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 Taha Naskh" w:cs="KFGQPC Uthman Taha Naskh" w:hint="cs"/>
          <w:rtl/>
          <w:lang w:bidi="ar-SA"/>
        </w:rPr>
        <w:t>﴾</w:t>
      </w:r>
    </w:p>
    <w:p w:rsidR="00E50706" w:rsidRPr="00FB2EE3" w:rsidRDefault="006F15A9" w:rsidP="006F15A9">
      <w:pPr>
        <w:pStyle w:val="a1"/>
        <w:rPr>
          <w:rtl/>
          <w:lang w:bidi="ar-SA"/>
        </w:rPr>
      </w:pP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١٢٥</w:t>
      </w:r>
      <w:r w:rsidRPr="00FB2EE3">
        <w:rPr>
          <w:rStyle w:val="Char8"/>
          <w:rtl/>
        </w:rPr>
        <w:t>]</w:t>
      </w:r>
      <w:r w:rsidRPr="00FB2EE3">
        <w:rPr>
          <w:rFonts w:ascii="KFGQPC Uthman Taha Naskh" w:cs="KFGQPC Uthman Taha Naskh"/>
          <w:rtl/>
          <w:lang w:bidi="ar-SA"/>
        </w:rPr>
        <w:t xml:space="preserve">  </w:t>
      </w:r>
      <w:r w:rsidR="00E50706" w:rsidRPr="00FB2EE3">
        <w:rPr>
          <w:rtl/>
          <w:lang w:bidi="ar-SA"/>
        </w:rPr>
        <w:t xml:space="preserve"> </w:t>
      </w:r>
      <w:r w:rsidR="007D57B8" w:rsidRPr="00FB2EE3">
        <w:rPr>
          <w:rtl/>
          <w:lang w:bidi="ar-SA"/>
        </w:rPr>
        <w:tab/>
      </w:r>
    </w:p>
    <w:p w:rsidR="00EA09A5" w:rsidRPr="00FB2EE3" w:rsidRDefault="00E50706" w:rsidP="00167AB1">
      <w:pPr>
        <w:pStyle w:val="a2"/>
        <w:rPr>
          <w:rtl/>
          <w:lang w:bidi="ar-SA"/>
        </w:rPr>
      </w:pPr>
      <w:r w:rsidRPr="00FB2EE3">
        <w:rPr>
          <w:rtl/>
          <w:lang w:bidi="ar-SA"/>
        </w:rPr>
        <w:t>با حکمت و پند پسندیده به راه پروردگارت فرابخوان و به بهترین روش با آنان گفتگو کن.</w:t>
      </w:r>
    </w:p>
    <w:p w:rsidR="00D94892" w:rsidRPr="00FB2EE3" w:rsidRDefault="00E50706" w:rsidP="00167AB1">
      <w:pPr>
        <w:rPr>
          <w:spacing w:val="0"/>
          <w:rtl/>
          <w:lang w:bidi="ar-SA"/>
        </w:rPr>
      </w:pPr>
      <w:r w:rsidRPr="00FB2EE3">
        <w:rPr>
          <w:spacing w:val="0"/>
          <w:rtl/>
          <w:lang w:bidi="ar-SA"/>
        </w:rPr>
        <w:t>و می‌فرماید:</w:t>
      </w:r>
    </w:p>
    <w:p w:rsidR="007B30BE" w:rsidRPr="00FB2EE3" w:rsidRDefault="006F15A9" w:rsidP="006F15A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تَفَرَّقُواْ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تَلَفُواْ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بَيِّنَ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١٠٥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Fonts w:hint="eastAsia"/>
          <w:rtl/>
        </w:rPr>
        <w:t>،</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7D57B8" w:rsidRPr="00FB2EE3">
        <w:rPr>
          <w:rFonts w:ascii="(normal text)" w:hAnsi="(normal text)"/>
          <w:rtl/>
          <w:lang w:bidi="ar-SA"/>
        </w:rPr>
        <w:tab/>
      </w:r>
    </w:p>
    <w:p w:rsidR="00E50706" w:rsidRPr="001F1183" w:rsidRDefault="007B30BE" w:rsidP="00167AB1">
      <w:pPr>
        <w:pStyle w:val="a2"/>
        <w:rPr>
          <w:spacing w:val="-4"/>
          <w:rtl/>
          <w:lang w:bidi="ar-SA"/>
        </w:rPr>
      </w:pPr>
      <w:r w:rsidRPr="001F1183">
        <w:rPr>
          <w:spacing w:val="-4"/>
          <w:rtl/>
          <w:lang w:bidi="ar-SA"/>
        </w:rPr>
        <w:t>باید از میان شما گروهی باشند که به سوی نیکی فرا بخوانند و امر به معرف و نهی از منکر کنند؛ و چنین کسانی رستگارند. و همانند کسانی نباشید که پراکنده شدند و پس از آن‌که نشانه</w:t>
      </w:r>
      <w:r w:rsidRPr="001F1183">
        <w:rPr>
          <w:spacing w:val="-4"/>
          <w:rtl/>
          <w:lang w:bidi="ar-SA"/>
        </w:rPr>
        <w:softHyphen/>
        <w:t>های آشکاری برای آن‌ها آمد، اختلاف ورزیدند. و چنین کسانی، عذاب بزرگی (در پیش) دارند.</w:t>
      </w:r>
    </w:p>
    <w:p w:rsidR="00E50706" w:rsidRPr="00FB2EE3" w:rsidRDefault="009E1CA0" w:rsidP="00167AB1">
      <w:pPr>
        <w:rPr>
          <w:spacing w:val="0"/>
          <w:rtl/>
          <w:lang w:bidi="ar-SA"/>
        </w:rPr>
      </w:pPr>
      <w:r w:rsidRPr="00FB2EE3">
        <w:rPr>
          <w:spacing w:val="0"/>
          <w:rtl/>
          <w:lang w:bidi="ar-SA"/>
        </w:rPr>
        <w:t>از این آیات و امثال آن، چنین برداشت می‌شود که انسان باید دعوت‌گر باشد و به سوی الله فرا</w:t>
      </w:r>
      <w:r w:rsidR="001F6F24" w:rsidRPr="00FB2EE3">
        <w:rPr>
          <w:spacing w:val="0"/>
          <w:rtl/>
          <w:lang w:bidi="ar-SA"/>
        </w:rPr>
        <w:t xml:space="preserve"> بخواند؛</w:t>
      </w:r>
      <w:r w:rsidRPr="00FB2EE3">
        <w:rPr>
          <w:spacing w:val="0"/>
          <w:rtl/>
          <w:lang w:bidi="ar-SA"/>
        </w:rPr>
        <w:t xml:space="preserve"> البته دعوتی، درست و کامل به انجام می‌رسد که انسان نسبت به آن‌چه که به سوی آن فرامی‌خواند، علم داشته باش</w:t>
      </w:r>
      <w:r w:rsidR="001F6F24" w:rsidRPr="00FB2EE3">
        <w:rPr>
          <w:spacing w:val="0"/>
          <w:rtl/>
          <w:lang w:bidi="ar-SA"/>
        </w:rPr>
        <w:t>د؛</w:t>
      </w:r>
      <w:r w:rsidRPr="00FB2EE3">
        <w:rPr>
          <w:spacing w:val="0"/>
          <w:rtl/>
          <w:lang w:bidi="ar-SA"/>
        </w:rPr>
        <w:t xml:space="preserve"> زیرا ممکن است آدم بی‌علم و ناآگاه به چیزی دعوت دهد که آن را درست می‌</w:t>
      </w:r>
      <w:r w:rsidR="001F6F24" w:rsidRPr="00FB2EE3">
        <w:rPr>
          <w:spacing w:val="0"/>
          <w:rtl/>
          <w:lang w:bidi="ar-SA"/>
        </w:rPr>
        <w:t>پندارد، اما باطل و نادرست باشد</w:t>
      </w:r>
      <w:r w:rsidRPr="00FB2EE3">
        <w:rPr>
          <w:spacing w:val="0"/>
          <w:rtl/>
          <w:lang w:bidi="ar-SA"/>
        </w:rPr>
        <w:t xml:space="preserve"> یا از کار درستی</w:t>
      </w:r>
      <w:r w:rsidR="001F6F24" w:rsidRPr="00FB2EE3">
        <w:rPr>
          <w:spacing w:val="0"/>
          <w:rtl/>
          <w:lang w:bidi="ar-SA"/>
        </w:rPr>
        <w:t xml:space="preserve"> که آن را باطل می‌داند، بازدارد؛</w:t>
      </w:r>
      <w:r w:rsidRPr="00FB2EE3">
        <w:rPr>
          <w:spacing w:val="0"/>
          <w:rtl/>
          <w:lang w:bidi="ar-SA"/>
        </w:rPr>
        <w:t xml:space="preserve"> از این‌رو باید ابتدا علم و دانش بیاموزیم و نسبت به آن‌چه که به سوی آن فرا</w:t>
      </w:r>
      <w:r w:rsidR="001F6F24" w:rsidRPr="00FB2EE3">
        <w:rPr>
          <w:spacing w:val="0"/>
          <w:rtl/>
          <w:lang w:bidi="ar-SA"/>
        </w:rPr>
        <w:t xml:space="preserve"> </w:t>
      </w:r>
      <w:r w:rsidRPr="00FB2EE3">
        <w:rPr>
          <w:spacing w:val="0"/>
          <w:rtl/>
          <w:lang w:bidi="ar-SA"/>
        </w:rPr>
        <w:t>می‌خوانیم، آگاهی و دانش کافی کسب کنیم. فرقی نمی‌کند</w:t>
      </w:r>
      <w:r w:rsidR="003627A8" w:rsidRPr="00FB2EE3">
        <w:rPr>
          <w:spacing w:val="0"/>
          <w:rtl/>
          <w:lang w:bidi="ar-SA"/>
        </w:rPr>
        <w:t xml:space="preserve"> که</w:t>
      </w:r>
      <w:r w:rsidRPr="00FB2EE3">
        <w:rPr>
          <w:spacing w:val="0"/>
          <w:rtl/>
          <w:lang w:bidi="ar-SA"/>
        </w:rPr>
        <w:t xml:space="preserve"> انسان به صورت تخصصی در تمام زمینه‌های علوم دینی به تحصیل علم و دانش بپردازد یا در رابطه با مسأله یا موضوع دعوتش، اطلاعات و دانش کافی کسب کند.</w:t>
      </w:r>
      <w:r w:rsidR="003627A8" w:rsidRPr="00FB2EE3">
        <w:rPr>
          <w:spacing w:val="0"/>
          <w:rtl/>
          <w:lang w:bidi="ar-SA"/>
        </w:rPr>
        <w:t xml:space="preserve"> فرض کنیم که می‌خواهید مردم را به سوی نماز دعوت دهید؛ باید ابتدا احکام و مسایل نماز را به‌خوبی فرا</w:t>
      </w:r>
      <w:r w:rsidR="00367257" w:rsidRPr="00FB2EE3">
        <w:rPr>
          <w:spacing w:val="0"/>
          <w:rtl/>
          <w:lang w:bidi="ar-SA"/>
        </w:rPr>
        <w:t xml:space="preserve"> </w:t>
      </w:r>
      <w:r w:rsidR="003627A8" w:rsidRPr="00FB2EE3">
        <w:rPr>
          <w:spacing w:val="0"/>
          <w:rtl/>
          <w:lang w:bidi="ar-SA"/>
        </w:rPr>
        <w:t>بگیرید و سپس به سوی نماز فرا</w:t>
      </w:r>
      <w:r w:rsidR="00367257" w:rsidRPr="00FB2EE3">
        <w:rPr>
          <w:spacing w:val="0"/>
          <w:rtl/>
          <w:lang w:bidi="ar-SA"/>
        </w:rPr>
        <w:t xml:space="preserve"> </w:t>
      </w:r>
      <w:r w:rsidR="003627A8" w:rsidRPr="00FB2EE3">
        <w:rPr>
          <w:spacing w:val="0"/>
          <w:rtl/>
          <w:lang w:bidi="ar-SA"/>
        </w:rPr>
        <w:t>بخوانید و چون دعوت شما بر روی نماز متمرکز شده است، لازم نیست که در رابطه با دعوت نماز، نسبت به سایر مسایل دینی، ت</w:t>
      </w:r>
      <w:r w:rsidR="00367257" w:rsidRPr="00FB2EE3">
        <w:rPr>
          <w:spacing w:val="0"/>
          <w:rtl/>
          <w:lang w:bidi="ar-SA"/>
        </w:rPr>
        <w:t>بحر و اطلاعات تخصصی داشته باشید؛</w:t>
      </w:r>
      <w:r w:rsidR="003627A8" w:rsidRPr="00FB2EE3">
        <w:rPr>
          <w:spacing w:val="0"/>
          <w:rtl/>
          <w:lang w:bidi="ar-SA"/>
        </w:rPr>
        <w:t xml:space="preserve"> زیرا پیامبر</w:t>
      </w:r>
      <w:r w:rsidR="003627A8" w:rsidRPr="00FB2EE3">
        <w:rPr>
          <w:spacing w:val="0"/>
          <w:lang w:bidi="ar-SA"/>
        </w:rPr>
        <w:sym w:font="AGA Arabesque" w:char="F072"/>
      </w:r>
      <w:r w:rsidR="003627A8" w:rsidRPr="00FB2EE3">
        <w:rPr>
          <w:spacing w:val="0"/>
          <w:rtl/>
          <w:lang w:bidi="ar-SA"/>
        </w:rPr>
        <w:t xml:space="preserve"> فرموده است: </w:t>
      </w:r>
      <w:r w:rsidR="003627A8" w:rsidRPr="00FB2EE3">
        <w:rPr>
          <w:rStyle w:val="Char1"/>
          <w:spacing w:val="0"/>
          <w:rtl/>
          <w:lang w:bidi="ar-SA"/>
        </w:rPr>
        <w:t>«</w:t>
      </w:r>
      <w:r w:rsidR="00367257" w:rsidRPr="00FB2EE3">
        <w:rPr>
          <w:rStyle w:val="Char1"/>
          <w:spacing w:val="0"/>
          <w:rtl/>
          <w:lang w:bidi="ar-SA"/>
        </w:rPr>
        <w:t>بَلِّغُوا عَنِّي وَلَوْ آيَةً»</w:t>
      </w:r>
      <w:r w:rsidR="00367257" w:rsidRPr="00FB2EE3">
        <w:rPr>
          <w:spacing w:val="0"/>
          <w:rtl/>
          <w:lang w:bidi="ar-SA"/>
        </w:rPr>
        <w:t>؛</w:t>
      </w:r>
      <w:r w:rsidR="003627A8" w:rsidRPr="00FB2EE3">
        <w:rPr>
          <w:spacing w:val="0"/>
          <w:rtl/>
          <w:lang w:bidi="ar-SA"/>
        </w:rPr>
        <w:t xml:space="preserve"> یعنی: «از طرف من تبلیغ کنید؛ گرچه یک آیه (یک مسأله) باشد». البته به هیچ عنوان جایز نیست که بدون علم و دانش، دعوت دهید؛ زیرا این کار، هم برای خود شما خطرناک و زیان‌بار است و هم برای دیگران. زیانش برای شما این است که الله متعال، بر شما حرام کرده که بدون علم و دانش، سخن بگویید و فرموده است:</w:t>
      </w:r>
    </w:p>
    <w:p w:rsidR="00410C0B" w:rsidRPr="00FB2EE3" w:rsidRDefault="006F15A9" w:rsidP="006F15A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rtl/>
          <w:lang w:bidi="ar-SA"/>
        </w:rPr>
        <w:t xml:space="preserve"> </w:t>
      </w:r>
      <w:r w:rsidRPr="00FB2EE3">
        <w:rPr>
          <w:rFonts w:ascii="KFGQPC Uthmanic Script HAFS" w:hint="eastAsia"/>
          <w:rtl/>
          <w:lang w:bidi="ar-SA"/>
        </w:rPr>
        <w:t>زِينَةَ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رَجَ</w:t>
      </w:r>
      <w:r w:rsidRPr="00FB2EE3">
        <w:rPr>
          <w:rFonts w:ascii="KFGQPC Uthmanic Script HAFS"/>
          <w:rtl/>
          <w:lang w:bidi="ar-SA"/>
        </w:rPr>
        <w:t xml:space="preserve"> </w:t>
      </w:r>
      <w:r w:rsidRPr="00FB2EE3">
        <w:rPr>
          <w:rFonts w:ascii="KFGQPC Uthmanic Script HAFS" w:hint="eastAsia"/>
          <w:rtl/>
          <w:lang w:bidi="ar-SA"/>
        </w:rPr>
        <w:t>لِعِبَادِهِ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لطَّيِّبَ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لرِّز</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حَيَو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خَالِصَة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7D57B8" w:rsidRPr="00FB2EE3">
        <w:rPr>
          <w:rtl/>
          <w:lang w:bidi="ar-SA"/>
        </w:rPr>
        <w:tab/>
      </w:r>
    </w:p>
    <w:p w:rsidR="00410C0B" w:rsidRPr="00FB2EE3" w:rsidRDefault="00410C0B" w:rsidP="00167AB1">
      <w:pPr>
        <w:pStyle w:val="a2"/>
        <w:rPr>
          <w:rtl/>
          <w:lang w:bidi="ar-SA"/>
        </w:rPr>
      </w:pPr>
      <w:r w:rsidRPr="00FB2EE3">
        <w:rPr>
          <w:rtl/>
          <w:lang w:eastAsia="zh-CN" w:bidi="ar-SA"/>
        </w:rPr>
        <w:t>بگو: چه کسی زینت الاهی و پوشیدنی</w:t>
      </w:r>
      <w:r w:rsidRPr="00FB2EE3">
        <w:rPr>
          <w:rtl/>
          <w:lang w:eastAsia="zh-CN" w:bidi="ar-SA"/>
        </w:rPr>
        <w:softHyphen/>
        <w:t>هایی را که برای بندگانش پدید آورده و خوراکی</w:t>
      </w:r>
      <w:r w:rsidRPr="00FB2EE3">
        <w:rPr>
          <w:rtl/>
          <w:lang w:eastAsia="zh-CN" w:bidi="ar-SA"/>
        </w:rPr>
        <w:softHyphen/>
        <w:t>های حلال و پاک را حرام نموده است؟ بگو: این</w:t>
      </w:r>
      <w:r w:rsidR="000900ED" w:rsidRPr="00FB2EE3">
        <w:rPr>
          <w:rtl/>
          <w:lang w:eastAsia="zh-CN" w:bidi="ar-SA"/>
        </w:rPr>
        <w:t>‌</w:t>
      </w:r>
      <w:r w:rsidRPr="00FB2EE3">
        <w:rPr>
          <w:rtl/>
          <w:lang w:eastAsia="zh-CN" w:bidi="ar-SA"/>
        </w:rPr>
        <w:t>ها در زندگی دنیا از آنِ مؤمنان است و روز قیامت ویژه</w:t>
      </w:r>
      <w:r w:rsidRPr="00FB2EE3">
        <w:rPr>
          <w:rtl/>
          <w:lang w:eastAsia="zh-CN" w:bidi="ar-SA"/>
        </w:rPr>
        <w:softHyphen/>
        <w:t>ی آنان می</w:t>
      </w:r>
      <w:r w:rsidRPr="00FB2EE3">
        <w:rPr>
          <w:rtl/>
          <w:lang w:eastAsia="zh-CN" w:bidi="ar-SA"/>
        </w:rPr>
        <w:softHyphen/>
        <w:t>باشد.</w:t>
      </w:r>
    </w:p>
    <w:p w:rsidR="003627A8" w:rsidRPr="00FB2EE3" w:rsidRDefault="000900ED" w:rsidP="00167AB1">
      <w:pPr>
        <w:rPr>
          <w:spacing w:val="0"/>
          <w:rtl/>
          <w:lang w:bidi="ar-SA"/>
        </w:rPr>
      </w:pPr>
      <w:r w:rsidRPr="00FB2EE3">
        <w:rPr>
          <w:spacing w:val="0"/>
          <w:rtl/>
          <w:lang w:bidi="ar-SA"/>
        </w:rPr>
        <w:t>هم‌چنین فرموده است:</w:t>
      </w:r>
    </w:p>
    <w:p w:rsidR="0071192C" w:rsidRPr="00FB2EE3" w:rsidRDefault="006F15A9" w:rsidP="006F15A9">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بَصَرَ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فُؤَادَ</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٣٦</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الاسراء</w:t>
      </w:r>
      <w:r w:rsidRPr="00FB2EE3">
        <w:rPr>
          <w:rStyle w:val="Char8"/>
          <w:rtl/>
        </w:rPr>
        <w:t xml:space="preserve">: </w:t>
      </w:r>
      <w:r w:rsidRPr="00FB2EE3">
        <w:rPr>
          <w:rStyle w:val="Char8"/>
          <w:rFonts w:hint="cs"/>
          <w:rtl/>
        </w:rPr>
        <w:t>٣٦</w:t>
      </w:r>
      <w:r w:rsidRPr="00FB2EE3">
        <w:rPr>
          <w:rStyle w:val="Char8"/>
          <w:rtl/>
        </w:rPr>
        <w:t xml:space="preserve">]  </w:t>
      </w:r>
      <w:r w:rsidR="007D57B8" w:rsidRPr="00FB2EE3">
        <w:rPr>
          <w:rStyle w:val="Char8"/>
          <w:rtl/>
        </w:rPr>
        <w:tab/>
      </w:r>
    </w:p>
    <w:p w:rsidR="0071192C" w:rsidRPr="00FB2EE3" w:rsidRDefault="0071192C" w:rsidP="00167AB1">
      <w:pPr>
        <w:pStyle w:val="a2"/>
        <w:rPr>
          <w:rtl/>
          <w:lang w:bidi="ar-SA"/>
        </w:rPr>
      </w:pPr>
      <w:r w:rsidRPr="00FB2EE3">
        <w:rPr>
          <w:rtl/>
          <w:lang w:bidi="ar-SA"/>
        </w:rPr>
        <w:t>و از چیزی پیروی مکن که دانشی به آن نداری. بی‌گمان گوش و چشم و دل، همه، بازخواست خواهند شد.</w:t>
      </w:r>
    </w:p>
    <w:p w:rsidR="000900ED" w:rsidRPr="00FB2EE3" w:rsidRDefault="0071192C" w:rsidP="00167AB1">
      <w:pPr>
        <w:rPr>
          <w:spacing w:val="0"/>
          <w:rtl/>
          <w:lang w:bidi="ar-SA"/>
        </w:rPr>
      </w:pPr>
      <w:r w:rsidRPr="00FB2EE3">
        <w:rPr>
          <w:spacing w:val="0"/>
          <w:rtl/>
          <w:lang w:bidi="ar-SA"/>
        </w:rPr>
        <w:t>انسان باید در دعوتش، حکمت داشته باشد و هر چیزی را سرِ جایش قرار دهد و بداند که «هر سخن، جایی و هر نکت</w:t>
      </w:r>
      <w:r w:rsidR="00367257" w:rsidRPr="00FB2EE3">
        <w:rPr>
          <w:spacing w:val="0"/>
          <w:rtl/>
          <w:lang w:bidi="ar-SA"/>
        </w:rPr>
        <w:t>ه، مقامی دارد». اگر مخاطبش، کسی‌</w:t>
      </w:r>
      <w:r w:rsidRPr="00FB2EE3">
        <w:rPr>
          <w:spacing w:val="0"/>
          <w:rtl/>
          <w:lang w:bidi="ar-SA"/>
        </w:rPr>
        <w:t>ست که به سوی الله روی آورده، به روشی که مناسب حال اوست، دعوتش دهد و اگر آدمی</w:t>
      </w:r>
      <w:r w:rsidR="00367257" w:rsidRPr="00FB2EE3">
        <w:rPr>
          <w:spacing w:val="0"/>
          <w:rtl/>
          <w:lang w:bidi="ar-SA"/>
        </w:rPr>
        <w:t>‌</w:t>
      </w:r>
      <w:r w:rsidRPr="00FB2EE3">
        <w:rPr>
          <w:spacing w:val="0"/>
          <w:rtl/>
          <w:lang w:bidi="ar-SA"/>
        </w:rPr>
        <w:t>ست که از خدا و پیغمبر روی‌گردان است، با روش و اسلوب دیگری او را دعوت دهد</w:t>
      </w:r>
      <w:r w:rsidR="00367257" w:rsidRPr="00FB2EE3">
        <w:rPr>
          <w:spacing w:val="0"/>
          <w:rtl/>
          <w:lang w:bidi="ar-SA"/>
        </w:rPr>
        <w:t>؛</w:t>
      </w:r>
      <w:r w:rsidRPr="00FB2EE3">
        <w:rPr>
          <w:spacing w:val="0"/>
          <w:rtl/>
          <w:lang w:bidi="ar-SA"/>
        </w:rPr>
        <w:t xml:space="preserve"> یعنی برای دعوت دادن هر کسی روشی</w:t>
      </w:r>
      <w:r w:rsidR="00367257" w:rsidRPr="00FB2EE3">
        <w:rPr>
          <w:spacing w:val="0"/>
          <w:rtl/>
          <w:lang w:bidi="ar-SA"/>
        </w:rPr>
        <w:t xml:space="preserve"> در پیش بگیرد که مناسب حال اوست؛</w:t>
      </w:r>
      <w:r w:rsidRPr="00FB2EE3">
        <w:rPr>
          <w:spacing w:val="0"/>
          <w:rtl/>
          <w:lang w:bidi="ar-SA"/>
        </w:rPr>
        <w:t xml:space="preserve"> زیرا هنگامی که رسول‌الله</w:t>
      </w:r>
      <w:r w:rsidRPr="00FB2EE3">
        <w:rPr>
          <w:spacing w:val="0"/>
          <w:lang w:bidi="ar-SA"/>
        </w:rPr>
        <w:sym w:font="AGA Arabesque" w:char="F072"/>
      </w:r>
      <w:r w:rsidRPr="00FB2EE3">
        <w:rPr>
          <w:spacing w:val="0"/>
          <w:rtl/>
          <w:lang w:bidi="ar-SA"/>
        </w:rPr>
        <w:t xml:space="preserve"> معاذ</w:t>
      </w:r>
      <w:r w:rsidRPr="00FB2EE3">
        <w:rPr>
          <w:spacing w:val="0"/>
          <w:lang w:bidi="ar-SA"/>
        </w:rPr>
        <w:sym w:font="AGA Arabesque" w:char="F074"/>
      </w:r>
      <w:r w:rsidRPr="00FB2EE3">
        <w:rPr>
          <w:spacing w:val="0"/>
          <w:rtl/>
          <w:lang w:bidi="ar-SA"/>
        </w:rPr>
        <w:t xml:space="preserve"> را به یمن فرستاد، به او فرمود: «ت</w:t>
      </w:r>
      <w:r w:rsidR="00367257" w:rsidRPr="00FB2EE3">
        <w:rPr>
          <w:spacing w:val="0"/>
          <w:rtl/>
          <w:lang w:bidi="ar-SA"/>
        </w:rPr>
        <w:t>و نزد کسانی می‌روی که اهل کتاب</w:t>
      </w:r>
      <w:r w:rsidRPr="00FB2EE3">
        <w:rPr>
          <w:spacing w:val="0"/>
          <w:rtl/>
          <w:lang w:bidi="ar-SA"/>
        </w:rPr>
        <w:t>ند». بد</w:t>
      </w:r>
      <w:r w:rsidR="00435EA9" w:rsidRPr="00FB2EE3">
        <w:rPr>
          <w:spacing w:val="0"/>
          <w:rtl/>
          <w:lang w:bidi="ar-SA"/>
        </w:rPr>
        <w:t>ین‌سان او را از وضعیت مخاطبانش آ</w:t>
      </w:r>
      <w:r w:rsidRPr="00FB2EE3">
        <w:rPr>
          <w:spacing w:val="0"/>
          <w:rtl/>
          <w:lang w:bidi="ar-SA"/>
        </w:rPr>
        <w:t>گاه ساخت تا با آمادگی کامل نزدشان برود و آن</w:t>
      </w:r>
      <w:r w:rsidR="00367257" w:rsidRPr="00FB2EE3">
        <w:rPr>
          <w:spacing w:val="0"/>
          <w:rtl/>
          <w:lang w:bidi="ar-SA"/>
        </w:rPr>
        <w:t>ان را در جایگاه خودشان قرار دهد؛</w:t>
      </w:r>
      <w:r w:rsidRPr="00FB2EE3">
        <w:rPr>
          <w:spacing w:val="0"/>
          <w:rtl/>
          <w:lang w:bidi="ar-SA"/>
        </w:rPr>
        <w:t xml:space="preserve"> چراکه آن‌ها اهل کتاب بودند و دانش و اطلاعاتی داشتند که آن‌ها را از مشرکان جاهل، متمایز می‌ساخت. از این‌رو </w:t>
      </w:r>
      <w:r w:rsidR="004414FB" w:rsidRPr="00FB2EE3">
        <w:rPr>
          <w:spacing w:val="0"/>
          <w:rtl/>
          <w:lang w:bidi="ar-SA"/>
        </w:rPr>
        <w:t>کسی که می‌خواست آنان را دعوت دهد، باید آمادگی کامل می‌داشت تا سؤال‌هایشان را به نحو شایسته‌ای پاسخ دهد.</w:t>
      </w:r>
    </w:p>
    <w:p w:rsidR="004414FB" w:rsidRPr="00FB2EE3" w:rsidRDefault="00367257" w:rsidP="00167AB1">
      <w:pPr>
        <w:rPr>
          <w:spacing w:val="0"/>
          <w:rtl/>
          <w:lang w:bidi="ar-SA"/>
        </w:rPr>
      </w:pPr>
      <w:r w:rsidRPr="00FB2EE3">
        <w:rPr>
          <w:spacing w:val="0"/>
          <w:rtl/>
          <w:lang w:bidi="ar-SA"/>
        </w:rPr>
        <w:t>اجازه دهید مثالی بزنم: شخصی</w:t>
      </w:r>
      <w:r w:rsidR="006441AE" w:rsidRPr="00FB2EE3">
        <w:rPr>
          <w:spacing w:val="0"/>
          <w:rtl/>
          <w:lang w:bidi="ar-SA"/>
        </w:rPr>
        <w:t xml:space="preserve"> نمی‌داند که سخن گفتن در نماز، اشکال دارد؛ اگر چنین شخصی در نماز، حرف بزند، او را توبیخ و سرزنش نمی‌کنیم و بر او سخت نمی‌گیریم؛ بلکه وقتی نمازش تمام شد، به‌نرمی به او می‌گوییم که حرف زد</w:t>
      </w:r>
      <w:r w:rsidRPr="00FB2EE3">
        <w:rPr>
          <w:spacing w:val="0"/>
          <w:rtl/>
          <w:lang w:bidi="ar-SA"/>
        </w:rPr>
        <w:t>ن در نماز، درست نیست؛ زیرا نماز</w:t>
      </w:r>
      <w:r w:rsidR="006441AE" w:rsidRPr="00FB2EE3">
        <w:rPr>
          <w:spacing w:val="0"/>
          <w:rtl/>
          <w:lang w:bidi="ar-SA"/>
        </w:rPr>
        <w:t xml:space="preserve"> برای</w:t>
      </w:r>
      <w:r w:rsidRPr="00FB2EE3">
        <w:rPr>
          <w:spacing w:val="0"/>
          <w:rtl/>
          <w:lang w:bidi="ar-SA"/>
        </w:rPr>
        <w:t xml:space="preserve"> تسبیح و تکبیر و قرائت قرآن است؛</w:t>
      </w:r>
      <w:r w:rsidR="006441AE" w:rsidRPr="00FB2EE3">
        <w:rPr>
          <w:spacing w:val="0"/>
          <w:rtl/>
          <w:lang w:bidi="ar-SA"/>
        </w:rPr>
        <w:t xml:space="preserve"> اما اگر بدانیم که کسی</w:t>
      </w:r>
      <w:r w:rsidRPr="00FB2EE3">
        <w:rPr>
          <w:spacing w:val="0"/>
          <w:rtl/>
          <w:lang w:bidi="ar-SA"/>
        </w:rPr>
        <w:t xml:space="preserve"> آگاهانه</w:t>
      </w:r>
      <w:r w:rsidR="006441AE" w:rsidRPr="00FB2EE3">
        <w:rPr>
          <w:spacing w:val="0"/>
          <w:rtl/>
          <w:lang w:bidi="ar-SA"/>
        </w:rPr>
        <w:t xml:space="preserve"> در نماز حرف می‌زند و می‌داند که این کار درست نیست، اما آن را سبک می‌شمارد، طور دیگری به او تذکر می‌دهیم و او را سرزنش می‌کنیم که چرا مراعات نمی‌کند و نسبت به این مسأله‌ی مهم، بی‌پرواست.</w:t>
      </w:r>
      <w:r w:rsidR="002D5001" w:rsidRPr="00FB2EE3">
        <w:rPr>
          <w:spacing w:val="0"/>
          <w:rtl/>
          <w:lang w:bidi="ar-SA"/>
        </w:rPr>
        <w:t xml:space="preserve"> از این‌رو الله متعال فرموده است:</w:t>
      </w:r>
    </w:p>
    <w:p w:rsidR="002D5001" w:rsidRPr="00FB2EE3" w:rsidRDefault="006F15A9" w:rsidP="006F15A9">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١٢٥</w:t>
      </w:r>
      <w:r w:rsidRPr="00FB2EE3">
        <w:rPr>
          <w:rStyle w:val="Char8"/>
          <w:rtl/>
        </w:rPr>
        <w:t>]</w:t>
      </w:r>
      <w:r w:rsidRPr="00FB2EE3">
        <w:rPr>
          <w:rFonts w:ascii="KFGQPC Uthman Taha Naskh" w:cs="KFGQPC Uthman Taha Naskh"/>
          <w:rtl/>
          <w:lang w:bidi="ar-SA"/>
        </w:rPr>
        <w:t xml:space="preserve">  </w:t>
      </w:r>
      <w:r w:rsidR="007D57B8" w:rsidRPr="00FB2EE3">
        <w:rPr>
          <w:rtl/>
          <w:lang w:bidi="ar-SA"/>
        </w:rPr>
        <w:tab/>
      </w:r>
    </w:p>
    <w:p w:rsidR="002D5001" w:rsidRPr="00FB2EE3" w:rsidRDefault="002D5001" w:rsidP="00167AB1">
      <w:pPr>
        <w:pStyle w:val="a2"/>
        <w:rPr>
          <w:rtl/>
          <w:lang w:bidi="ar-SA"/>
        </w:rPr>
      </w:pPr>
      <w:r w:rsidRPr="00FB2EE3">
        <w:rPr>
          <w:rtl/>
          <w:lang w:bidi="ar-SA"/>
        </w:rPr>
        <w:t>با حکمت به راه پروردگارت فرابخوان.</w:t>
      </w:r>
    </w:p>
    <w:p w:rsidR="002D5001" w:rsidRPr="00FB2EE3" w:rsidRDefault="002D5001" w:rsidP="00167AB1">
      <w:pPr>
        <w:rPr>
          <w:spacing w:val="0"/>
          <w:rtl/>
          <w:lang w:bidi="ar-SA"/>
        </w:rPr>
      </w:pPr>
      <w:r w:rsidRPr="00FB2EE3">
        <w:rPr>
          <w:spacing w:val="0"/>
          <w:rtl/>
          <w:lang w:bidi="ar-SA"/>
        </w:rPr>
        <w:t>حکمت، این است که هر چیزی را سرِ جایش قرار دهیم و جایگاه هر کسی را بدانیم.</w:t>
      </w:r>
      <w:r w:rsidR="0089660A" w:rsidRPr="00FB2EE3">
        <w:rPr>
          <w:spacing w:val="0"/>
          <w:rtl/>
          <w:lang w:bidi="ar-SA"/>
        </w:rPr>
        <w:t xml:space="preserve"> نباید با همه، به یک شکل سخن بگوییم یا روش دعوت ما برای همه یک</w:t>
      </w:r>
      <w:r w:rsidR="00367257" w:rsidRPr="00FB2EE3">
        <w:rPr>
          <w:spacing w:val="0"/>
          <w:rtl/>
          <w:lang w:bidi="ar-SA"/>
        </w:rPr>
        <w:t>‌</w:t>
      </w:r>
      <w:r w:rsidR="0089660A" w:rsidRPr="00FB2EE3">
        <w:rPr>
          <w:spacing w:val="0"/>
          <w:rtl/>
          <w:lang w:bidi="ar-SA"/>
        </w:rPr>
        <w:t>سان باشد</w:t>
      </w:r>
      <w:r w:rsidR="00367257" w:rsidRPr="00FB2EE3">
        <w:rPr>
          <w:spacing w:val="0"/>
          <w:rtl/>
          <w:lang w:bidi="ar-SA"/>
        </w:rPr>
        <w:t>؛</w:t>
      </w:r>
      <w:r w:rsidR="0089660A" w:rsidRPr="00FB2EE3">
        <w:rPr>
          <w:spacing w:val="0"/>
          <w:rtl/>
          <w:lang w:bidi="ar-SA"/>
        </w:rPr>
        <w:t xml:space="preserve"> بلکه هرکسی را به‌نحوی دعوت دهیم که شایسته‌ی اوست.</w:t>
      </w:r>
      <w:r w:rsidR="005E03E6" w:rsidRPr="00FB2EE3">
        <w:rPr>
          <w:spacing w:val="0"/>
          <w:rtl/>
          <w:lang w:bidi="ar-SA"/>
        </w:rPr>
        <w:t xml:space="preserve"> لذا دعوت‌</w:t>
      </w:r>
      <w:r w:rsidR="00367257" w:rsidRPr="00FB2EE3">
        <w:rPr>
          <w:spacing w:val="0"/>
          <w:rtl/>
          <w:lang w:bidi="ar-SA"/>
        </w:rPr>
        <w:t>گر باید وضعیت مخاطبش را درک کند؛</w:t>
      </w:r>
      <w:r w:rsidR="005E03E6" w:rsidRPr="00FB2EE3">
        <w:rPr>
          <w:spacing w:val="0"/>
          <w:rtl/>
          <w:lang w:bidi="ar-SA"/>
        </w:rPr>
        <w:t xml:space="preserve"> زیرا مخاطبش از سه حال، خارج نیست: یا آدم ناآگاه و بی‌علمی</w:t>
      </w:r>
      <w:r w:rsidR="00367257" w:rsidRPr="00FB2EE3">
        <w:rPr>
          <w:spacing w:val="0"/>
          <w:rtl/>
          <w:lang w:bidi="ar-SA"/>
        </w:rPr>
        <w:t>‌</w:t>
      </w:r>
      <w:r w:rsidR="005E03E6" w:rsidRPr="00FB2EE3">
        <w:rPr>
          <w:spacing w:val="0"/>
          <w:rtl/>
          <w:lang w:bidi="ar-SA"/>
        </w:rPr>
        <w:t>ست و یا آدمِ لجوجی</w:t>
      </w:r>
      <w:r w:rsidR="00367257" w:rsidRPr="00FB2EE3">
        <w:rPr>
          <w:spacing w:val="0"/>
          <w:rtl/>
          <w:lang w:bidi="ar-SA"/>
        </w:rPr>
        <w:t>‌</w:t>
      </w:r>
      <w:r w:rsidR="005E03E6" w:rsidRPr="00FB2EE3">
        <w:rPr>
          <w:spacing w:val="0"/>
          <w:rtl/>
          <w:lang w:bidi="ar-SA"/>
        </w:rPr>
        <w:t>ست. شاید هم آدم حقیقت‌جو و حق‌پذیری باشد که در مسیر خود، دچار اشتباه شده است. سپس مؤلف</w:t>
      </w:r>
      <w:r w:rsidR="00367257" w:rsidRPr="00FB2EE3">
        <w:rPr>
          <w:rFonts w:cs="CTraditional Arabic"/>
          <w:spacing w:val="0"/>
          <w:rtl/>
          <w:lang w:bidi="ar-SA"/>
        </w:rPr>
        <w:t>/</w:t>
      </w:r>
      <w:r w:rsidR="005E03E6" w:rsidRPr="00FB2EE3">
        <w:rPr>
          <w:spacing w:val="0"/>
          <w:rtl/>
          <w:lang w:bidi="ar-SA"/>
        </w:rPr>
        <w:t xml:space="preserve"> این فرموده‌ی الاهی را ذکر کرده است که:</w:t>
      </w:r>
    </w:p>
    <w:p w:rsidR="001F1183" w:rsidRDefault="006F15A9" w:rsidP="006F15A9">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عِظَةِ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دِل</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 Taha Naskh" w:cs="KFGQPC Uthman Taha Naskh" w:hint="cs"/>
          <w:rtl/>
          <w:lang w:bidi="ar-SA"/>
        </w:rPr>
        <w:t>﴾</w:t>
      </w:r>
    </w:p>
    <w:p w:rsidR="002D5001" w:rsidRPr="00FB2EE3" w:rsidRDefault="006F15A9" w:rsidP="006F15A9">
      <w:pPr>
        <w:pStyle w:val="a1"/>
        <w:rPr>
          <w:rtl/>
          <w:lang w:bidi="ar-SA"/>
        </w:rPr>
      </w:pPr>
      <w:r w:rsidRPr="00FB2EE3">
        <w:rPr>
          <w:rStyle w:val="Char8"/>
          <w:rFonts w:hint="cs"/>
          <w:rtl/>
        </w:rPr>
        <w:tab/>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١٢٥</w:t>
      </w:r>
      <w:r w:rsidRPr="00FB2EE3">
        <w:rPr>
          <w:rStyle w:val="Char8"/>
          <w:rtl/>
        </w:rPr>
        <w:t>]</w:t>
      </w:r>
      <w:r w:rsidRPr="00FB2EE3">
        <w:rPr>
          <w:rFonts w:ascii="KFGQPC Uthman Taha Naskh" w:cs="KFGQPC Uthman Taha Naskh"/>
          <w:rtl/>
          <w:lang w:bidi="ar-SA"/>
        </w:rPr>
        <w:t xml:space="preserve">  </w:t>
      </w:r>
      <w:r w:rsidR="007D57B8" w:rsidRPr="00FB2EE3">
        <w:rPr>
          <w:rtl/>
          <w:lang w:bidi="ar-SA"/>
        </w:rPr>
        <w:tab/>
      </w:r>
    </w:p>
    <w:p w:rsidR="002D5001" w:rsidRPr="00FB2EE3" w:rsidRDefault="002D5001" w:rsidP="00167AB1">
      <w:pPr>
        <w:pStyle w:val="a2"/>
        <w:rPr>
          <w:rtl/>
          <w:lang w:bidi="ar-SA"/>
        </w:rPr>
      </w:pPr>
      <w:r w:rsidRPr="00FB2EE3">
        <w:rPr>
          <w:rtl/>
          <w:lang w:bidi="ar-SA"/>
        </w:rPr>
        <w:t>با حکمت و پند پسندیده به راه پروردگارت فرابخوان و به بهترین روش با آنان گفتگو کن.</w:t>
      </w:r>
    </w:p>
    <w:p w:rsidR="002D5001" w:rsidRPr="00FB2EE3" w:rsidRDefault="005E03E6" w:rsidP="00167AB1">
      <w:pPr>
        <w:rPr>
          <w:spacing w:val="0"/>
          <w:rtl/>
          <w:lang w:bidi="ar-SA"/>
        </w:rPr>
      </w:pPr>
      <w:r w:rsidRPr="00FB2EE3">
        <w:rPr>
          <w:spacing w:val="0"/>
          <w:rtl/>
          <w:lang w:bidi="ar-SA"/>
        </w:rPr>
        <w:t>راه پروردگار، همان دین و شریعت اوست که به دو سبب آن را به خود نسبت داده  و از آن به عنوان «راه پروردگار» یاد کرده است:</w:t>
      </w:r>
    </w:p>
    <w:p w:rsidR="005E03E6" w:rsidRPr="00FB2EE3" w:rsidRDefault="005E03E6" w:rsidP="002B1B7A">
      <w:pPr>
        <w:rPr>
          <w:spacing w:val="0"/>
          <w:rtl/>
          <w:lang w:bidi="ar-SA"/>
        </w:rPr>
      </w:pPr>
      <w:r w:rsidRPr="00FB2EE3">
        <w:rPr>
          <w:spacing w:val="0"/>
          <w:rtl/>
          <w:lang w:bidi="ar-SA"/>
        </w:rPr>
        <w:t>سبب اول: شر</w:t>
      </w:r>
      <w:r w:rsidR="00367257" w:rsidRPr="00FB2EE3">
        <w:rPr>
          <w:spacing w:val="0"/>
          <w:rtl/>
          <w:lang w:bidi="ar-SA"/>
        </w:rPr>
        <w:t>ی</w:t>
      </w:r>
      <w:r w:rsidRPr="00FB2EE3">
        <w:rPr>
          <w:spacing w:val="0"/>
          <w:rtl/>
          <w:lang w:bidi="ar-SA"/>
        </w:rPr>
        <w:t>عت، همان راهی</w:t>
      </w:r>
      <w:r w:rsidR="00367257" w:rsidRPr="00FB2EE3">
        <w:rPr>
          <w:spacing w:val="0"/>
          <w:rtl/>
          <w:lang w:bidi="ar-SA"/>
        </w:rPr>
        <w:t>‌</w:t>
      </w:r>
      <w:r w:rsidRPr="00FB2EE3">
        <w:rPr>
          <w:spacing w:val="0"/>
          <w:rtl/>
          <w:lang w:bidi="ar-SA"/>
        </w:rPr>
        <w:t>ست که الله</w:t>
      </w:r>
      <w:r w:rsidRPr="00FB2EE3">
        <w:rPr>
          <w:spacing w:val="0"/>
          <w:lang w:bidi="ar-SA"/>
        </w:rPr>
        <w:sym w:font="AGA Arabesque" w:char="F055"/>
      </w:r>
      <w:r w:rsidRPr="00FB2EE3">
        <w:rPr>
          <w:spacing w:val="0"/>
          <w:rtl/>
          <w:lang w:bidi="ar-SA"/>
        </w:rPr>
        <w:t xml:space="preserve"> فراروی بندگانش نهاده است. سبب دوم: شریعت، راهی</w:t>
      </w:r>
      <w:r w:rsidR="00367257" w:rsidRPr="00FB2EE3">
        <w:rPr>
          <w:spacing w:val="0"/>
          <w:rtl/>
          <w:lang w:bidi="ar-SA"/>
        </w:rPr>
        <w:t>‌</w:t>
      </w:r>
      <w:r w:rsidRPr="00FB2EE3">
        <w:rPr>
          <w:spacing w:val="0"/>
          <w:rtl/>
          <w:lang w:bidi="ar-SA"/>
        </w:rPr>
        <w:t>ست که به الله می‌رسد. به عبارت دیگر، شریعتی که الله متعال با پیامبرانشان فرستاده، تنها راهی</w:t>
      </w:r>
      <w:r w:rsidR="00367257" w:rsidRPr="00FB2EE3">
        <w:rPr>
          <w:spacing w:val="0"/>
          <w:rtl/>
          <w:lang w:bidi="ar-SA"/>
        </w:rPr>
        <w:t>‌</w:t>
      </w:r>
      <w:r w:rsidRPr="00FB2EE3">
        <w:rPr>
          <w:spacing w:val="0"/>
          <w:rtl/>
          <w:lang w:bidi="ar-SA"/>
        </w:rPr>
        <w:t xml:space="preserve">ست که انسان </w:t>
      </w:r>
      <w:r w:rsidR="00367257" w:rsidRPr="00FB2EE3">
        <w:rPr>
          <w:spacing w:val="0"/>
          <w:rtl/>
          <w:lang w:bidi="ar-SA"/>
        </w:rPr>
        <w:t>را</w:t>
      </w:r>
      <w:r w:rsidRPr="00FB2EE3">
        <w:rPr>
          <w:spacing w:val="0"/>
          <w:rtl/>
          <w:lang w:bidi="ar-SA"/>
        </w:rPr>
        <w:t xml:space="preserve"> به الله متعال می‌رساند. فرمود: </w:t>
      </w:r>
      <w:r w:rsidR="006F15A9" w:rsidRPr="00FB2EE3">
        <w:rPr>
          <w:rFonts w:ascii="KFGQPC Uthman Taha Naskh" w:cs="KFGQPC Uthman Taha Naskh" w:hint="cs"/>
          <w:spacing w:val="0"/>
          <w:rtl/>
          <w:lang w:bidi="ar-SA"/>
        </w:rPr>
        <w:t>﴿</w:t>
      </w:r>
      <w:r w:rsidR="006F15A9" w:rsidRPr="00FB2EE3">
        <w:rPr>
          <w:rStyle w:val="Char2"/>
          <w:rFonts w:hint="eastAsia"/>
          <w:spacing w:val="0"/>
          <w:rtl/>
        </w:rPr>
        <w:t>بِ</w:t>
      </w:r>
      <w:r w:rsidR="006F15A9" w:rsidRPr="00FB2EE3">
        <w:rPr>
          <w:rStyle w:val="Char2"/>
          <w:rFonts w:hint="cs"/>
          <w:spacing w:val="0"/>
          <w:rtl/>
        </w:rPr>
        <w:t>ٱ</w:t>
      </w:r>
      <w:r w:rsidR="006F15A9" w:rsidRPr="00FB2EE3">
        <w:rPr>
          <w:rStyle w:val="Char2"/>
          <w:rFonts w:hint="eastAsia"/>
          <w:spacing w:val="0"/>
          <w:rtl/>
        </w:rPr>
        <w:t>ل</w:t>
      </w:r>
      <w:r w:rsidR="006F15A9" w:rsidRPr="00FB2EE3">
        <w:rPr>
          <w:rStyle w:val="Char2"/>
          <w:rFonts w:hint="cs"/>
          <w:spacing w:val="0"/>
          <w:rtl/>
        </w:rPr>
        <w:t>ۡ</w:t>
      </w:r>
      <w:r w:rsidR="006F15A9" w:rsidRPr="00FB2EE3">
        <w:rPr>
          <w:rStyle w:val="Char2"/>
          <w:rFonts w:hint="eastAsia"/>
          <w:spacing w:val="0"/>
          <w:rtl/>
        </w:rPr>
        <w:t>حِك</w:t>
      </w:r>
      <w:r w:rsidR="006F15A9" w:rsidRPr="00FB2EE3">
        <w:rPr>
          <w:rStyle w:val="Char2"/>
          <w:rFonts w:hint="cs"/>
          <w:spacing w:val="0"/>
          <w:rtl/>
        </w:rPr>
        <w:t>ۡ</w:t>
      </w:r>
      <w:r w:rsidR="006F15A9" w:rsidRPr="00FB2EE3">
        <w:rPr>
          <w:rStyle w:val="Char2"/>
          <w:rFonts w:hint="eastAsia"/>
          <w:spacing w:val="0"/>
          <w:rtl/>
        </w:rPr>
        <w:t>مَةِ</w:t>
      </w:r>
      <w:r w:rsidR="006F15A9" w:rsidRPr="00FB2EE3">
        <w:rPr>
          <w:rStyle w:val="Char2"/>
          <w:spacing w:val="0"/>
          <w:rtl/>
        </w:rPr>
        <w:t xml:space="preserve"> </w:t>
      </w:r>
      <w:r w:rsidR="006F15A9" w:rsidRPr="00FB2EE3">
        <w:rPr>
          <w:rStyle w:val="Char2"/>
          <w:rFonts w:hint="eastAsia"/>
          <w:spacing w:val="0"/>
          <w:rtl/>
        </w:rPr>
        <w:t>وَ</w:t>
      </w:r>
      <w:r w:rsidR="006F15A9" w:rsidRPr="00FB2EE3">
        <w:rPr>
          <w:rStyle w:val="Char2"/>
          <w:rFonts w:hint="cs"/>
          <w:spacing w:val="0"/>
          <w:rtl/>
        </w:rPr>
        <w:t>ٱ</w:t>
      </w:r>
      <w:r w:rsidR="006F15A9" w:rsidRPr="00FB2EE3">
        <w:rPr>
          <w:rStyle w:val="Char2"/>
          <w:rFonts w:hint="eastAsia"/>
          <w:spacing w:val="0"/>
          <w:rtl/>
        </w:rPr>
        <w:t>ل</w:t>
      </w:r>
      <w:r w:rsidR="006F15A9" w:rsidRPr="00FB2EE3">
        <w:rPr>
          <w:rStyle w:val="Char2"/>
          <w:rFonts w:hint="cs"/>
          <w:spacing w:val="0"/>
          <w:rtl/>
        </w:rPr>
        <w:t>ۡ</w:t>
      </w:r>
      <w:r w:rsidR="006F15A9" w:rsidRPr="00FB2EE3">
        <w:rPr>
          <w:rStyle w:val="Char2"/>
          <w:rFonts w:hint="eastAsia"/>
          <w:spacing w:val="0"/>
          <w:rtl/>
        </w:rPr>
        <w:t>مَو</w:t>
      </w:r>
      <w:r w:rsidR="006F15A9" w:rsidRPr="00FB2EE3">
        <w:rPr>
          <w:rStyle w:val="Char2"/>
          <w:rFonts w:hint="cs"/>
          <w:spacing w:val="0"/>
          <w:rtl/>
        </w:rPr>
        <w:t>ۡ</w:t>
      </w:r>
      <w:r w:rsidR="006F15A9" w:rsidRPr="00FB2EE3">
        <w:rPr>
          <w:rStyle w:val="Char2"/>
          <w:rFonts w:hint="eastAsia"/>
          <w:spacing w:val="0"/>
          <w:rtl/>
        </w:rPr>
        <w:t>عِظَةِ</w:t>
      </w:r>
      <w:r w:rsidR="006F15A9" w:rsidRPr="00FB2EE3">
        <w:rPr>
          <w:rStyle w:val="Char2"/>
          <w:spacing w:val="0"/>
          <w:rtl/>
        </w:rPr>
        <w:t xml:space="preserve"> </w:t>
      </w:r>
      <w:r w:rsidR="006F15A9" w:rsidRPr="00FB2EE3">
        <w:rPr>
          <w:rStyle w:val="Char2"/>
          <w:rFonts w:hint="cs"/>
          <w:spacing w:val="0"/>
          <w:rtl/>
        </w:rPr>
        <w:t>ٱ</w:t>
      </w:r>
      <w:r w:rsidR="006F15A9" w:rsidRPr="00FB2EE3">
        <w:rPr>
          <w:rStyle w:val="Char2"/>
          <w:rFonts w:hint="eastAsia"/>
          <w:spacing w:val="0"/>
          <w:rtl/>
        </w:rPr>
        <w:t>ل</w:t>
      </w:r>
      <w:r w:rsidR="006F15A9" w:rsidRPr="00FB2EE3">
        <w:rPr>
          <w:rStyle w:val="Char2"/>
          <w:rFonts w:hint="cs"/>
          <w:spacing w:val="0"/>
          <w:rtl/>
        </w:rPr>
        <w:t>ۡ</w:t>
      </w:r>
      <w:r w:rsidR="006F15A9" w:rsidRPr="00FB2EE3">
        <w:rPr>
          <w:rStyle w:val="Char2"/>
          <w:rFonts w:hint="eastAsia"/>
          <w:spacing w:val="0"/>
          <w:rtl/>
        </w:rPr>
        <w:t>حَسَنَةِ</w:t>
      </w:r>
      <w:r w:rsidR="006F15A9" w:rsidRPr="00FB2EE3">
        <w:rPr>
          <w:rStyle w:val="Char2"/>
          <w:rFonts w:hint="cs"/>
          <w:spacing w:val="0"/>
          <w:rtl/>
        </w:rPr>
        <w:t>ۖ</w:t>
      </w:r>
      <w:r w:rsidR="006F15A9" w:rsidRPr="00FB2EE3">
        <w:rPr>
          <w:rFonts w:ascii="KFGQPC Uthman Taha Naskh" w:cs="KFGQPC Uthman Taha Naskh" w:hint="cs"/>
          <w:spacing w:val="0"/>
          <w:rtl/>
          <w:lang w:bidi="ar-SA"/>
        </w:rPr>
        <w:t>﴾</w:t>
      </w:r>
      <w:r w:rsidRPr="00FB2EE3">
        <w:rPr>
          <w:spacing w:val="0"/>
          <w:rtl/>
          <w:lang w:bidi="ar-SA"/>
        </w:rPr>
        <w:t xml:space="preserve"> یعنی: «با حکمت و پند پسندیده». علما گفته‌اند: حکمت، هم‌خانواده‌ی «اِحکام» است و «اِحکام» یعنی «محکم‌کاری» و محکم‌کاری بدین معناست که انسان، کاری را درست و شایسته به انجام برساند</w:t>
      </w:r>
      <w:r w:rsidR="00367257" w:rsidRPr="00FB2EE3">
        <w:rPr>
          <w:spacing w:val="0"/>
          <w:rtl/>
          <w:lang w:bidi="ar-SA"/>
        </w:rPr>
        <w:t xml:space="preserve"> و هر چیزی را سرِ جایش قرار دهد؛</w:t>
      </w:r>
      <w:r w:rsidRPr="00FB2EE3">
        <w:rPr>
          <w:spacing w:val="0"/>
          <w:rtl/>
          <w:lang w:bidi="ar-SA"/>
        </w:rPr>
        <w:t xml:space="preserve"> اما موعظه‌ یا پند نیک، عبارت است از یادآوری و تذکری که با تشویق و هشدار هم</w:t>
      </w:r>
      <w:r w:rsidR="00367257" w:rsidRPr="00FB2EE3">
        <w:rPr>
          <w:spacing w:val="0"/>
          <w:rtl/>
          <w:lang w:bidi="ar-SA"/>
        </w:rPr>
        <w:t>‌</w:t>
      </w:r>
      <w:r w:rsidRPr="00FB2EE3">
        <w:rPr>
          <w:spacing w:val="0"/>
          <w:rtl/>
          <w:lang w:bidi="ar-SA"/>
        </w:rPr>
        <w:t>ر</w:t>
      </w:r>
      <w:r w:rsidR="00367257" w:rsidRPr="00FB2EE3">
        <w:rPr>
          <w:spacing w:val="0"/>
          <w:rtl/>
          <w:lang w:bidi="ar-SA"/>
        </w:rPr>
        <w:t>اه باشد؛</w:t>
      </w:r>
      <w:r w:rsidRPr="00FB2EE3">
        <w:rPr>
          <w:spacing w:val="0"/>
          <w:rtl/>
          <w:lang w:bidi="ar-SA"/>
        </w:rPr>
        <w:t xml:space="preserve"> لذا مخاطب</w:t>
      </w:r>
      <w:r w:rsidR="00835F61" w:rsidRPr="00FB2EE3">
        <w:rPr>
          <w:spacing w:val="0"/>
          <w:rtl/>
          <w:lang w:bidi="ar-SA"/>
        </w:rPr>
        <w:t>ی</w:t>
      </w:r>
      <w:r w:rsidRPr="00FB2EE3">
        <w:rPr>
          <w:spacing w:val="0"/>
          <w:rtl/>
          <w:lang w:bidi="ar-SA"/>
        </w:rPr>
        <w:t xml:space="preserve"> را که اندکی لجوج است، با</w:t>
      </w:r>
      <w:r w:rsidR="00835F61" w:rsidRPr="00FB2EE3">
        <w:rPr>
          <w:spacing w:val="0"/>
          <w:rtl/>
          <w:lang w:bidi="ar-SA"/>
        </w:rPr>
        <w:t>ید با</w:t>
      </w:r>
      <w:r w:rsidRPr="00FB2EE3">
        <w:rPr>
          <w:spacing w:val="0"/>
          <w:rtl/>
          <w:lang w:bidi="ar-SA"/>
        </w:rPr>
        <w:t xml:space="preserve"> پند نیک و پسندیده که آمیخته‌ای از تشویق و هشدار است، دعوت دهیم. و اگر چنین روشی، نتیجه نداد و </w:t>
      </w:r>
      <w:r w:rsidR="000B3D23" w:rsidRPr="00FB2EE3">
        <w:rPr>
          <w:spacing w:val="0"/>
          <w:rtl/>
          <w:lang w:bidi="ar-SA"/>
        </w:rPr>
        <w:t>به قیل و قال و جدال پرداخت، به راه</w:t>
      </w:r>
      <w:r w:rsidR="00835F61" w:rsidRPr="00FB2EE3">
        <w:rPr>
          <w:spacing w:val="0"/>
          <w:rtl/>
          <w:lang w:bidi="ar-SA"/>
        </w:rPr>
        <w:t>‌</w:t>
      </w:r>
      <w:r w:rsidR="000B3D23" w:rsidRPr="00FB2EE3">
        <w:rPr>
          <w:spacing w:val="0"/>
          <w:rtl/>
          <w:lang w:bidi="ar-SA"/>
        </w:rPr>
        <w:t xml:space="preserve">کاری عمل کنیم که الله متعال به ما نشان داده و فرموده است: </w:t>
      </w:r>
      <w:r w:rsidR="002B1B7A" w:rsidRPr="00FB2EE3">
        <w:rPr>
          <w:rFonts w:ascii="KFGQPC Uthman Taha Naskh" w:cs="KFGQPC Uthman Taha Naskh" w:hint="cs"/>
          <w:spacing w:val="0"/>
          <w:rtl/>
          <w:lang w:bidi="ar-SA"/>
        </w:rPr>
        <w:t>﴿</w:t>
      </w:r>
      <w:r w:rsidR="002B1B7A" w:rsidRPr="00FB2EE3">
        <w:rPr>
          <w:rStyle w:val="Char2"/>
          <w:rFonts w:hint="eastAsia"/>
          <w:spacing w:val="0"/>
          <w:rtl/>
        </w:rPr>
        <w:t>وَجَ</w:t>
      </w:r>
      <w:r w:rsidR="002B1B7A" w:rsidRPr="00FB2EE3">
        <w:rPr>
          <w:rStyle w:val="Char2"/>
          <w:rFonts w:hint="cs"/>
          <w:spacing w:val="0"/>
          <w:rtl/>
        </w:rPr>
        <w:t>ٰ</w:t>
      </w:r>
      <w:r w:rsidR="002B1B7A" w:rsidRPr="00FB2EE3">
        <w:rPr>
          <w:rStyle w:val="Char2"/>
          <w:rFonts w:hint="eastAsia"/>
          <w:spacing w:val="0"/>
          <w:rtl/>
        </w:rPr>
        <w:t>دِل</w:t>
      </w:r>
      <w:r w:rsidR="002B1B7A" w:rsidRPr="00FB2EE3">
        <w:rPr>
          <w:rStyle w:val="Char2"/>
          <w:rFonts w:hint="cs"/>
          <w:spacing w:val="0"/>
          <w:rtl/>
        </w:rPr>
        <w:t>ۡ</w:t>
      </w:r>
      <w:r w:rsidR="002B1B7A" w:rsidRPr="00FB2EE3">
        <w:rPr>
          <w:rStyle w:val="Char2"/>
          <w:rFonts w:hint="eastAsia"/>
          <w:spacing w:val="0"/>
          <w:rtl/>
        </w:rPr>
        <w:t>هُم</w:t>
      </w:r>
      <w:r w:rsidR="002B1B7A" w:rsidRPr="00FB2EE3">
        <w:rPr>
          <w:rStyle w:val="Char2"/>
          <w:spacing w:val="0"/>
          <w:rtl/>
        </w:rPr>
        <w:t xml:space="preserve"> </w:t>
      </w:r>
      <w:r w:rsidR="002B1B7A" w:rsidRPr="00FB2EE3">
        <w:rPr>
          <w:rStyle w:val="Char2"/>
          <w:rFonts w:hint="eastAsia"/>
          <w:spacing w:val="0"/>
          <w:rtl/>
        </w:rPr>
        <w:t>بِ</w:t>
      </w:r>
      <w:r w:rsidR="002B1B7A" w:rsidRPr="00FB2EE3">
        <w:rPr>
          <w:rStyle w:val="Char2"/>
          <w:rFonts w:hint="cs"/>
          <w:spacing w:val="0"/>
          <w:rtl/>
        </w:rPr>
        <w:t>ٱ</w:t>
      </w:r>
      <w:r w:rsidR="002B1B7A" w:rsidRPr="00FB2EE3">
        <w:rPr>
          <w:rStyle w:val="Char2"/>
          <w:rFonts w:hint="eastAsia"/>
          <w:spacing w:val="0"/>
          <w:rtl/>
        </w:rPr>
        <w:t>لَّتِي</w:t>
      </w:r>
      <w:r w:rsidR="002B1B7A" w:rsidRPr="00FB2EE3">
        <w:rPr>
          <w:rStyle w:val="Char2"/>
          <w:spacing w:val="0"/>
          <w:rtl/>
        </w:rPr>
        <w:t xml:space="preserve"> </w:t>
      </w:r>
      <w:r w:rsidR="002B1B7A" w:rsidRPr="00FB2EE3">
        <w:rPr>
          <w:rStyle w:val="Char2"/>
          <w:rFonts w:hint="eastAsia"/>
          <w:spacing w:val="0"/>
          <w:rtl/>
        </w:rPr>
        <w:t>هِيَ</w:t>
      </w:r>
      <w:r w:rsidR="002B1B7A" w:rsidRPr="00FB2EE3">
        <w:rPr>
          <w:rStyle w:val="Char2"/>
          <w:spacing w:val="0"/>
          <w:rtl/>
        </w:rPr>
        <w:t xml:space="preserve"> </w:t>
      </w:r>
      <w:r w:rsidR="002B1B7A" w:rsidRPr="00FB2EE3">
        <w:rPr>
          <w:rStyle w:val="Char2"/>
          <w:rFonts w:hint="eastAsia"/>
          <w:spacing w:val="0"/>
          <w:rtl/>
        </w:rPr>
        <w:t>أَح</w:t>
      </w:r>
      <w:r w:rsidR="002B1B7A" w:rsidRPr="00FB2EE3">
        <w:rPr>
          <w:rStyle w:val="Char2"/>
          <w:rFonts w:hint="cs"/>
          <w:spacing w:val="0"/>
          <w:rtl/>
        </w:rPr>
        <w:t>ۡ</w:t>
      </w:r>
      <w:r w:rsidR="002B1B7A" w:rsidRPr="00FB2EE3">
        <w:rPr>
          <w:rStyle w:val="Char2"/>
          <w:rFonts w:hint="eastAsia"/>
          <w:spacing w:val="0"/>
          <w:rtl/>
        </w:rPr>
        <w:t>سَنُ</w:t>
      </w:r>
      <w:r w:rsidR="002B1B7A" w:rsidRPr="00FB2EE3">
        <w:rPr>
          <w:rFonts w:ascii="KFGQPC Uthman Taha Naskh" w:cs="KFGQPC Uthman Taha Naskh" w:hint="cs"/>
          <w:spacing w:val="0"/>
          <w:rtl/>
          <w:lang w:bidi="ar-SA"/>
        </w:rPr>
        <w:t>﴾</w:t>
      </w:r>
      <w:r w:rsidR="00175E59">
        <w:rPr>
          <w:rFonts w:hint="cs"/>
          <w:spacing w:val="0"/>
          <w:rtl/>
          <w:lang w:bidi="ar-SA"/>
        </w:rPr>
        <w:t xml:space="preserve"> </w:t>
      </w:r>
      <w:r w:rsidR="007E77C7" w:rsidRPr="00FB2EE3">
        <w:rPr>
          <w:spacing w:val="0"/>
          <w:rtl/>
          <w:lang w:bidi="ar-SA"/>
        </w:rPr>
        <w:t>یعنی: باید به</w:t>
      </w:r>
      <w:r w:rsidR="000B3D23" w:rsidRPr="00FB2EE3">
        <w:rPr>
          <w:spacing w:val="0"/>
          <w:rtl/>
          <w:lang w:bidi="ar-SA"/>
        </w:rPr>
        <w:t xml:space="preserve"> بهترین روش با او گفتگو کنیم</w:t>
      </w:r>
      <w:r w:rsidR="00471387" w:rsidRPr="00FB2EE3">
        <w:rPr>
          <w:spacing w:val="0"/>
          <w:rtl/>
          <w:lang w:bidi="ar-SA"/>
        </w:rPr>
        <w:t>. روش گفتگو و شدت و نرمی آن،</w:t>
      </w:r>
      <w:r w:rsidR="003A13A5" w:rsidRPr="00FB2EE3">
        <w:rPr>
          <w:spacing w:val="0"/>
          <w:rtl/>
          <w:lang w:bidi="ar-SA"/>
        </w:rPr>
        <w:t xml:space="preserve"> و نیز دلایلی که برای مخاطب ذکر می‌‌کنیم، </w:t>
      </w:r>
      <w:r w:rsidR="00471387" w:rsidRPr="00FB2EE3">
        <w:rPr>
          <w:spacing w:val="0"/>
          <w:rtl/>
          <w:lang w:bidi="ar-SA"/>
        </w:rPr>
        <w:t xml:space="preserve"> به وضعیت </w:t>
      </w:r>
      <w:r w:rsidR="003A13A5" w:rsidRPr="00FB2EE3">
        <w:rPr>
          <w:spacing w:val="0"/>
          <w:rtl/>
          <w:lang w:bidi="ar-SA"/>
        </w:rPr>
        <w:t xml:space="preserve">او </w:t>
      </w:r>
      <w:r w:rsidR="00471387" w:rsidRPr="00FB2EE3">
        <w:rPr>
          <w:spacing w:val="0"/>
          <w:rtl/>
          <w:lang w:bidi="ar-SA"/>
        </w:rPr>
        <w:t>بستگی دارد</w:t>
      </w:r>
      <w:r w:rsidR="00835F61" w:rsidRPr="00FB2EE3">
        <w:rPr>
          <w:spacing w:val="0"/>
          <w:rtl/>
          <w:lang w:bidi="ar-SA"/>
        </w:rPr>
        <w:t>؛</w:t>
      </w:r>
      <w:r w:rsidR="003A13A5" w:rsidRPr="00FB2EE3">
        <w:rPr>
          <w:spacing w:val="0"/>
          <w:rtl/>
          <w:lang w:bidi="ar-SA"/>
        </w:rPr>
        <w:t xml:space="preserve"> زیرا برخی از مردم با دلایل شرعی و دینی، بیش‌تر و </w:t>
      </w:r>
      <w:r w:rsidR="00835F61" w:rsidRPr="00FB2EE3">
        <w:rPr>
          <w:spacing w:val="0"/>
          <w:rtl/>
          <w:lang w:bidi="ar-SA"/>
        </w:rPr>
        <w:t>زودتر</w:t>
      </w:r>
      <w:r w:rsidR="003A13A5" w:rsidRPr="00FB2EE3">
        <w:rPr>
          <w:spacing w:val="0"/>
          <w:rtl/>
          <w:lang w:bidi="ar-SA"/>
        </w:rPr>
        <w:t xml:space="preserve"> از دلایل عقلی، قانع می</w:t>
      </w:r>
      <w:r w:rsidR="00750E1E" w:rsidRPr="00FB2EE3">
        <w:rPr>
          <w:spacing w:val="0"/>
          <w:rtl/>
          <w:lang w:bidi="ar-SA"/>
        </w:rPr>
        <w:t>‌شوند؛ چون ایمان</w:t>
      </w:r>
      <w:r w:rsidR="003A13A5" w:rsidRPr="00FB2EE3">
        <w:rPr>
          <w:spacing w:val="0"/>
          <w:rtl/>
          <w:lang w:bidi="ar-SA"/>
        </w:rPr>
        <w:t xml:space="preserve"> قوی‌تری دارند.</w:t>
      </w:r>
      <w:r w:rsidR="00750E1E" w:rsidRPr="00FB2EE3">
        <w:rPr>
          <w:spacing w:val="0"/>
          <w:rtl/>
          <w:lang w:bidi="ar-SA"/>
        </w:rPr>
        <w:t xml:space="preserve"> و برخی هم بر عکس، با دلایل دینی، به‌سادگی قانع نمی‌شوند و باید دلایل شرعی را با د</w:t>
      </w:r>
      <w:r w:rsidR="00835F61" w:rsidRPr="00FB2EE3">
        <w:rPr>
          <w:spacing w:val="0"/>
          <w:rtl/>
          <w:lang w:bidi="ar-SA"/>
        </w:rPr>
        <w:t>لایلی عقلی برای آن‌ها ثابت کنیم؛</w:t>
      </w:r>
      <w:r w:rsidR="00750E1E" w:rsidRPr="00FB2EE3">
        <w:rPr>
          <w:spacing w:val="0"/>
          <w:rtl/>
          <w:lang w:bidi="ar-SA"/>
        </w:rPr>
        <w:t xml:space="preserve"> البته چنین کسانی، در معرض گم</w:t>
      </w:r>
      <w:r w:rsidR="00835F61" w:rsidRPr="00FB2EE3">
        <w:rPr>
          <w:spacing w:val="0"/>
          <w:rtl/>
          <w:lang w:bidi="ar-SA"/>
        </w:rPr>
        <w:t>‌</w:t>
      </w:r>
      <w:r w:rsidR="00750E1E" w:rsidRPr="00FB2EE3">
        <w:rPr>
          <w:spacing w:val="0"/>
          <w:rtl/>
          <w:lang w:bidi="ar-SA"/>
        </w:rPr>
        <w:t>راهی قرار دارند</w:t>
      </w:r>
      <w:r w:rsidR="00C963C5" w:rsidRPr="00FB2EE3">
        <w:rPr>
          <w:spacing w:val="0"/>
          <w:rtl/>
          <w:lang w:bidi="ar-SA"/>
        </w:rPr>
        <w:t>؛ زیرا عقل ناقص و اندیشه‌ی فاسد خویش را ملاک پذیرش حق قرار می‌دهند و این، خطرناک است. لذا کسانی که بیش از دیگران تابع</w:t>
      </w:r>
      <w:r w:rsidR="00835F61" w:rsidRPr="00FB2EE3">
        <w:rPr>
          <w:spacing w:val="0"/>
          <w:rtl/>
          <w:lang w:bidi="ar-SA"/>
        </w:rPr>
        <w:t xml:space="preserve"> شریعت، یعنی تابع کتاب و سنت</w:t>
      </w:r>
      <w:r w:rsidR="00C963C5" w:rsidRPr="00FB2EE3">
        <w:rPr>
          <w:spacing w:val="0"/>
          <w:rtl/>
          <w:lang w:bidi="ar-SA"/>
        </w:rPr>
        <w:t>ند، ایمان قوی‌تری دارند. لذا اگر به‌راستی تابع کتاب و سنت هستید، خوش</w:t>
      </w:r>
      <w:r w:rsidR="00835F61" w:rsidRPr="00FB2EE3">
        <w:rPr>
          <w:spacing w:val="0"/>
          <w:rtl/>
          <w:lang w:bidi="ar-SA"/>
        </w:rPr>
        <w:t>‌</w:t>
      </w:r>
      <w:r w:rsidR="00C963C5" w:rsidRPr="00FB2EE3">
        <w:rPr>
          <w:spacing w:val="0"/>
          <w:rtl/>
          <w:lang w:bidi="ar-SA"/>
        </w:rPr>
        <w:t xml:space="preserve">حال باشید که در مسیر نیکی و سعادت گام نهاده‌اید و </w:t>
      </w:r>
      <w:r w:rsidR="00835F61" w:rsidRPr="00FB2EE3">
        <w:rPr>
          <w:spacing w:val="0"/>
          <w:rtl/>
          <w:lang w:bidi="ar-SA"/>
        </w:rPr>
        <w:t>هرکه</w:t>
      </w:r>
      <w:r w:rsidR="00C963C5" w:rsidRPr="00FB2EE3">
        <w:rPr>
          <w:spacing w:val="0"/>
          <w:rtl/>
          <w:lang w:bidi="ar-SA"/>
        </w:rPr>
        <w:t xml:space="preserve"> در رابطه با احکام شرعی دل</w:t>
      </w:r>
      <w:r w:rsidR="00835F61" w:rsidRPr="00FB2EE3">
        <w:rPr>
          <w:spacing w:val="0"/>
          <w:rtl/>
          <w:lang w:bidi="ar-SA"/>
        </w:rPr>
        <w:t>‌</w:t>
      </w:r>
      <w:r w:rsidR="00C963C5" w:rsidRPr="00FB2EE3">
        <w:rPr>
          <w:spacing w:val="0"/>
          <w:rtl/>
          <w:lang w:bidi="ar-SA"/>
        </w:rPr>
        <w:t>گیر می‌شود، بداند ک</w:t>
      </w:r>
      <w:r w:rsidR="00835F61" w:rsidRPr="00FB2EE3">
        <w:rPr>
          <w:spacing w:val="0"/>
          <w:rtl/>
          <w:lang w:bidi="ar-SA"/>
        </w:rPr>
        <w:t>ه ایمان ضعیف و قلب بیماری دارد؛</w:t>
      </w:r>
      <w:r w:rsidR="00C963C5" w:rsidRPr="00FB2EE3">
        <w:rPr>
          <w:spacing w:val="0"/>
          <w:rtl/>
          <w:lang w:bidi="ar-SA"/>
        </w:rPr>
        <w:t xml:space="preserve"> زیرا الله متعال فرموده است:</w:t>
      </w:r>
    </w:p>
    <w:p w:rsidR="00C963C5" w:rsidRPr="00FB2EE3" w:rsidRDefault="002B1B7A" w:rsidP="002B1B7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مِنَةٍ</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قَضَى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يَكُونَ</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خِيَرَةُ</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صِ</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٣٦</w:t>
      </w:r>
      <w:r w:rsidRPr="00FB2EE3">
        <w:rPr>
          <w:rStyle w:val="Char8"/>
          <w:rtl/>
        </w:rPr>
        <w:t>]</w:t>
      </w:r>
      <w:r w:rsidRPr="00FB2EE3">
        <w:rPr>
          <w:rFonts w:ascii="KFGQPC Uthman Taha Naskh" w:cs="KFGQPC Uthman Taha Naskh"/>
          <w:rtl/>
          <w:lang w:bidi="ar-SA"/>
        </w:rPr>
        <w:t xml:space="preserve">  </w:t>
      </w:r>
      <w:r w:rsidR="007D57B8" w:rsidRPr="00FB2EE3">
        <w:rPr>
          <w:rtl/>
          <w:lang w:bidi="ar-SA"/>
        </w:rPr>
        <w:tab/>
      </w:r>
    </w:p>
    <w:p w:rsidR="000B3D23" w:rsidRPr="00FB2EE3" w:rsidRDefault="00C963C5" w:rsidP="00167AB1">
      <w:pPr>
        <w:pStyle w:val="a2"/>
        <w:rPr>
          <w:rtl/>
          <w:lang w:bidi="ar-SA"/>
        </w:rPr>
      </w:pPr>
      <w:r w:rsidRPr="00FB2EE3">
        <w:rPr>
          <w:rtl/>
          <w:lang w:bidi="ar-SA"/>
        </w:rPr>
        <w:t xml:space="preserve">سزاوار هیچ مرد و زن مؤمنی نیست که چون الله و </w:t>
      </w:r>
      <w:r w:rsidR="00835F61" w:rsidRPr="00FB2EE3">
        <w:rPr>
          <w:rtl/>
          <w:lang w:bidi="ar-SA"/>
        </w:rPr>
        <w:t>فرستاده‌اش</w:t>
      </w:r>
      <w:r w:rsidRPr="00FB2EE3">
        <w:rPr>
          <w:rtl/>
          <w:lang w:bidi="ar-SA"/>
        </w:rPr>
        <w:t xml:space="preserve"> به کاری حکم دهند، برای آن</w:t>
      </w:r>
      <w:r w:rsidR="00835F61" w:rsidRPr="00FB2EE3">
        <w:rPr>
          <w:rtl/>
          <w:lang w:bidi="ar-SA"/>
        </w:rPr>
        <w:t>‌</w:t>
      </w:r>
      <w:r w:rsidRPr="00FB2EE3">
        <w:rPr>
          <w:rtl/>
          <w:lang w:bidi="ar-SA"/>
        </w:rPr>
        <w:t xml:space="preserve">ها در کارشان اختیاری باشد. و هرکس از الله و </w:t>
      </w:r>
      <w:r w:rsidR="00835F61" w:rsidRPr="00FB2EE3">
        <w:rPr>
          <w:rtl/>
          <w:lang w:bidi="ar-SA"/>
        </w:rPr>
        <w:t>فرستاده‌اش</w:t>
      </w:r>
      <w:r w:rsidRPr="00FB2EE3">
        <w:rPr>
          <w:rtl/>
          <w:lang w:bidi="ar-SA"/>
        </w:rPr>
        <w:t xml:space="preserve"> نافرمانی کند، دچار گم</w:t>
      </w:r>
      <w:r w:rsidR="00835F61" w:rsidRPr="00FB2EE3">
        <w:rPr>
          <w:rtl/>
          <w:lang w:bidi="ar-SA"/>
        </w:rPr>
        <w:t>‌</w:t>
      </w:r>
      <w:r w:rsidRPr="00FB2EE3">
        <w:rPr>
          <w:rtl/>
          <w:lang w:bidi="ar-SA"/>
        </w:rPr>
        <w:t>راهی آشکاری شده است.</w:t>
      </w:r>
    </w:p>
    <w:p w:rsidR="006441AE" w:rsidRPr="00FB2EE3" w:rsidRDefault="00047099" w:rsidP="00167AB1">
      <w:pPr>
        <w:rPr>
          <w:spacing w:val="0"/>
          <w:rtl/>
          <w:lang w:bidi="ar-SA"/>
        </w:rPr>
      </w:pPr>
      <w:r w:rsidRPr="00FB2EE3">
        <w:rPr>
          <w:spacing w:val="0"/>
          <w:rtl/>
          <w:lang w:bidi="ar-SA"/>
        </w:rPr>
        <w:t>لذا دعوت‌گر باید به بهترین روش با مخاطبانش گفتگو کند. الله</w:t>
      </w:r>
      <w:r w:rsidRPr="00FB2EE3">
        <w:rPr>
          <w:spacing w:val="0"/>
          <w:lang w:bidi="ar-SA"/>
        </w:rPr>
        <w:sym w:font="AGA Arabesque" w:char="F055"/>
      </w:r>
      <w:r w:rsidRPr="00FB2EE3">
        <w:rPr>
          <w:spacing w:val="0"/>
          <w:rtl/>
          <w:lang w:bidi="ar-SA"/>
        </w:rPr>
        <w:t xml:space="preserve"> در سوره‌ی «عنکبوت» فرموده است:</w:t>
      </w:r>
    </w:p>
    <w:p w:rsidR="001F1183" w:rsidRDefault="002B1B7A" w:rsidP="001F1183">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تُجَ</w:t>
      </w:r>
      <w:r w:rsidRPr="00FB2EE3">
        <w:rPr>
          <w:rFonts w:ascii="KFGQPC Uthmanic Script HAFS" w:hint="cs"/>
          <w:rtl/>
          <w:lang w:bidi="ar-SA"/>
        </w:rPr>
        <w:t>ٰ</w:t>
      </w:r>
      <w:r w:rsidRPr="00FB2EE3">
        <w:rPr>
          <w:rFonts w:ascii="KFGQPC Uthmanic Script HAFS" w:hint="eastAsia"/>
          <w:rtl/>
          <w:lang w:bidi="ar-SA"/>
        </w:rPr>
        <w:t>دِلُو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هِيَ</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ظَلَمُواْ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047099"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٤٦</w:t>
      </w:r>
      <w:r w:rsidRPr="00FB2EE3">
        <w:rPr>
          <w:rStyle w:val="Char8"/>
          <w:rtl/>
        </w:rPr>
        <w:t>]</w:t>
      </w:r>
      <w:r w:rsidRPr="00FB2EE3">
        <w:rPr>
          <w:rFonts w:ascii="KFGQPC Uthman Taha Naskh" w:cs="KFGQPC Uthman Taha Naskh"/>
          <w:rtl/>
          <w:lang w:bidi="ar-SA"/>
        </w:rPr>
        <w:t xml:space="preserve">  </w:t>
      </w:r>
      <w:r w:rsidR="007D57B8" w:rsidRPr="00FB2EE3">
        <w:rPr>
          <w:rFonts w:ascii="(normal text)" w:hAnsi="(normal text)"/>
          <w:rtl/>
          <w:lang w:bidi="ar-SA"/>
        </w:rPr>
        <w:tab/>
      </w:r>
    </w:p>
    <w:p w:rsidR="00047099" w:rsidRPr="00FB2EE3" w:rsidRDefault="00047099" w:rsidP="00167AB1">
      <w:pPr>
        <w:pStyle w:val="a2"/>
        <w:rPr>
          <w:rtl/>
          <w:lang w:bidi="ar-SA"/>
        </w:rPr>
      </w:pPr>
      <w:r w:rsidRPr="00FB2EE3">
        <w:rPr>
          <w:rtl/>
          <w:lang w:bidi="ar-SA"/>
        </w:rPr>
        <w:t>و با اهل کتاب جز به نیکوترین شیوه گفتگو و مجادله نکنید، و با آن‌دسته از آنان که ستم کردند، به گفتگو نپردازید.</w:t>
      </w:r>
    </w:p>
    <w:p w:rsidR="00047099" w:rsidRPr="00FB2EE3" w:rsidRDefault="00B81F6F" w:rsidP="00167AB1">
      <w:pPr>
        <w:rPr>
          <w:spacing w:val="0"/>
          <w:rtl/>
          <w:lang w:bidi="ar-SA"/>
        </w:rPr>
      </w:pPr>
      <w:r w:rsidRPr="00FB2EE3">
        <w:rPr>
          <w:spacing w:val="0"/>
          <w:rtl/>
          <w:lang w:bidi="ar-SA"/>
        </w:rPr>
        <w:t>یعنی</w:t>
      </w:r>
      <w:r w:rsidR="00175E59">
        <w:rPr>
          <w:rFonts w:hint="cs"/>
          <w:spacing w:val="0"/>
          <w:rtl/>
          <w:lang w:bidi="ar-SA"/>
        </w:rPr>
        <w:t>:</w:t>
      </w:r>
      <w:r w:rsidRPr="00FB2EE3">
        <w:rPr>
          <w:spacing w:val="0"/>
          <w:rtl/>
          <w:lang w:bidi="ar-SA"/>
        </w:rPr>
        <w:t xml:space="preserve"> مسلمان</w:t>
      </w:r>
      <w:r w:rsidR="00835F61" w:rsidRPr="00FB2EE3">
        <w:rPr>
          <w:spacing w:val="0"/>
          <w:rtl/>
          <w:lang w:bidi="ar-SA"/>
        </w:rPr>
        <w:t>،</w:t>
      </w:r>
      <w:r w:rsidRPr="00FB2EE3">
        <w:rPr>
          <w:spacing w:val="0"/>
          <w:rtl/>
          <w:lang w:bidi="ar-SA"/>
        </w:rPr>
        <w:t xml:space="preserve"> با آن دسته از اهل کتاب که راه ظلم و ستم را در پیش می‌گیرند، هیچ حرفی ندارد و باید با آنان پیکار کنیم تا با خفت و خواری، به دست خویش جزیه دهند. لذا دعوت، چهار مرحله دارد: حکمت، پند نیکو، گفتگو به بهترین روش، و حهاد مسلحانه با ستم</w:t>
      </w:r>
      <w:r w:rsidR="00C41BD7" w:rsidRPr="00FB2EE3">
        <w:rPr>
          <w:spacing w:val="0"/>
          <w:rtl/>
          <w:lang w:bidi="ar-SA"/>
        </w:rPr>
        <w:t>‌</w:t>
      </w:r>
      <w:r w:rsidRPr="00FB2EE3">
        <w:rPr>
          <w:spacing w:val="0"/>
          <w:rtl/>
          <w:lang w:bidi="ar-SA"/>
        </w:rPr>
        <w:t>کاران.</w:t>
      </w:r>
    </w:p>
    <w:p w:rsidR="00B81F6F" w:rsidRPr="00FB2EE3" w:rsidRDefault="00B81F6F" w:rsidP="00A10177">
      <w:pPr>
        <w:ind w:firstLine="0"/>
        <w:jc w:val="center"/>
        <w:rPr>
          <w:spacing w:val="0"/>
          <w:rtl/>
          <w:lang w:bidi="ar-SA"/>
        </w:rPr>
      </w:pPr>
      <w:r w:rsidRPr="00FB2EE3">
        <w:rPr>
          <w:spacing w:val="0"/>
          <w:rtl/>
          <w:lang w:bidi="ar-SA"/>
        </w:rPr>
        <w:t>***</w:t>
      </w:r>
    </w:p>
    <w:p w:rsidR="003627A8" w:rsidRPr="00FB2EE3" w:rsidRDefault="00B81F6F" w:rsidP="00167AB1">
      <w:pPr>
        <w:rPr>
          <w:spacing w:val="0"/>
          <w:rtl/>
          <w:lang w:bidi="ar-SA"/>
        </w:rPr>
      </w:pPr>
      <w:r w:rsidRPr="00FB2EE3">
        <w:rPr>
          <w:spacing w:val="0"/>
          <w:rtl/>
          <w:lang w:bidi="ar-SA"/>
        </w:rPr>
        <w:t>الله متعال می‌فرماید:</w:t>
      </w:r>
    </w:p>
    <w:p w:rsidR="00B81F6F"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7D57B8" w:rsidRPr="00FB2EE3">
        <w:rPr>
          <w:rFonts w:ascii="(normal text)" w:hAnsi="(normal text)"/>
          <w:rtl/>
          <w:lang w:bidi="ar-SA"/>
        </w:rPr>
        <w:tab/>
      </w:r>
    </w:p>
    <w:p w:rsidR="00B81F6F" w:rsidRPr="00FB2EE3" w:rsidRDefault="00B81F6F" w:rsidP="00167AB1">
      <w:pPr>
        <w:pStyle w:val="a2"/>
        <w:rPr>
          <w:rtl/>
          <w:lang w:bidi="ar-SA"/>
        </w:rPr>
      </w:pPr>
      <w:r w:rsidRPr="00FB2EE3">
        <w:rPr>
          <w:rtl/>
          <w:lang w:bidi="ar-SA"/>
        </w:rPr>
        <w:t>باید از میان شما گروهی باشند که به سوی نیکی فرا بخوانند</w:t>
      </w:r>
      <w:r w:rsidR="00814398" w:rsidRPr="00FB2EE3">
        <w:rPr>
          <w:rtl/>
          <w:lang w:bidi="ar-SA"/>
        </w:rPr>
        <w:t>.</w:t>
      </w:r>
    </w:p>
    <w:p w:rsidR="00B81F6F" w:rsidRPr="00FB2EE3" w:rsidRDefault="00C41BD7" w:rsidP="00167AB1">
      <w:pPr>
        <w:pStyle w:val="a4"/>
        <w:rPr>
          <w:rtl/>
          <w:lang w:bidi="ar-SA"/>
        </w:rPr>
      </w:pPr>
      <w:r w:rsidRPr="00FB2EE3">
        <w:rPr>
          <w:rtl/>
          <w:lang w:bidi="ar-SA"/>
        </w:rPr>
        <w:t>178-</w:t>
      </w:r>
      <w:r w:rsidR="00B81F6F" w:rsidRPr="00FB2EE3">
        <w:rPr>
          <w:rtl/>
          <w:lang w:bidi="ar-SA"/>
        </w:rPr>
        <w:t xml:space="preserve"> وعن أَبِي مسعودٍ عُقبَةَ بْن عمْرٍو الأَنْصَارِيِّ</w:t>
      </w:r>
      <w:r w:rsidR="00B81F6F" w:rsidRPr="00FB2EE3">
        <w:rPr>
          <w:b w:val="0"/>
          <w:bCs w:val="0"/>
          <w:rtl/>
          <w:lang w:bidi="ar-SA"/>
        </w:rPr>
        <w:sym w:font="AGA Arabesque" w:char="F074"/>
      </w:r>
      <w:r w:rsidR="00B81F6F" w:rsidRPr="00FB2EE3">
        <w:rPr>
          <w:rtl/>
          <w:lang w:bidi="ar-SA"/>
        </w:rPr>
        <w:t xml:space="preserve"> قال: قالَ رسولُ </w:t>
      </w:r>
      <w:r w:rsidR="006B06BD">
        <w:rPr>
          <w:rtl/>
          <w:lang w:bidi="ar-SA"/>
        </w:rPr>
        <w:t>الله</w:t>
      </w:r>
      <w:r w:rsidR="00B81F6F" w:rsidRPr="00FB2EE3">
        <w:rPr>
          <w:b w:val="0"/>
          <w:bCs w:val="0"/>
          <w:rtl/>
          <w:lang w:bidi="ar-SA"/>
        </w:rPr>
        <w:sym w:font="AGA Arabesque" w:char="F072"/>
      </w:r>
      <w:r w:rsidR="00B81F6F" w:rsidRPr="00FB2EE3">
        <w:rPr>
          <w:rtl/>
          <w:lang w:bidi="ar-SA"/>
        </w:rPr>
        <w:t>: «مَنْ دَلَّ عَلَى خَيْرٍ فَلهُ مثلُ أَجْرِ فَاعِلِهِ».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89"/>
      </w:r>
      <w:r w:rsidR="00FB2EE3" w:rsidRPr="00FB2EE3">
        <w:rPr>
          <w:rStyle w:val="FootnoteReference"/>
          <w:rFonts w:cs="B Lotus"/>
          <w:bCs w:val="0"/>
          <w:szCs w:val="28"/>
          <w:rtl/>
          <w:lang w:bidi="ar-SA"/>
        </w:rPr>
        <w:t>)</w:t>
      </w:r>
      <w:r w:rsidR="00B81F6F" w:rsidRPr="00FB2EE3">
        <w:rPr>
          <w:rtl/>
          <w:lang w:bidi="ar-SA"/>
        </w:rPr>
        <w:t xml:space="preserve"> [روایت مسلم]</w:t>
      </w:r>
    </w:p>
    <w:p w:rsidR="00B81F6F" w:rsidRPr="001F1183" w:rsidRDefault="00C41BD7" w:rsidP="00167AB1">
      <w:pPr>
        <w:rPr>
          <w:spacing w:val="-2"/>
          <w:rtl/>
          <w:lang w:bidi="ar-SA"/>
        </w:rPr>
      </w:pPr>
      <w:r w:rsidRPr="001F1183">
        <w:rPr>
          <w:b/>
          <w:bCs/>
          <w:spacing w:val="-2"/>
          <w:rtl/>
          <w:lang w:bidi="ar-SA"/>
        </w:rPr>
        <w:t>ترجمه:</w:t>
      </w:r>
      <w:r w:rsidRPr="001F1183">
        <w:rPr>
          <w:spacing w:val="-2"/>
          <w:rtl/>
          <w:lang w:bidi="ar-SA"/>
        </w:rPr>
        <w:t xml:space="preserve"> </w:t>
      </w:r>
      <w:r w:rsidR="00B81F6F" w:rsidRPr="001F1183">
        <w:rPr>
          <w:spacing w:val="-2"/>
          <w:rtl/>
          <w:lang w:bidi="ar-SA"/>
        </w:rPr>
        <w:t>ابومسعود، عقبه بن عمرو انصاری</w:t>
      </w:r>
      <w:r w:rsidR="00B81F6F" w:rsidRPr="001F1183">
        <w:rPr>
          <w:spacing w:val="-2"/>
          <w:lang w:bidi="ar-SA"/>
        </w:rPr>
        <w:sym w:font="AGA Arabesque" w:char="F074"/>
      </w:r>
      <w:r w:rsidR="00B81F6F" w:rsidRPr="001F1183">
        <w:rPr>
          <w:spacing w:val="-2"/>
          <w:rtl/>
          <w:lang w:bidi="ar-SA"/>
        </w:rPr>
        <w:t xml:space="preserve"> می‌گوید: رسول‌الله</w:t>
      </w:r>
      <w:r w:rsidR="00B81F6F" w:rsidRPr="001F1183">
        <w:rPr>
          <w:spacing w:val="-2"/>
          <w:lang w:bidi="ar-SA"/>
        </w:rPr>
        <w:sym w:font="AGA Arabesque" w:char="F072"/>
      </w:r>
      <w:r w:rsidR="00B81F6F" w:rsidRPr="001F1183">
        <w:rPr>
          <w:spacing w:val="-2"/>
          <w:rtl/>
          <w:lang w:bidi="ar-SA"/>
        </w:rPr>
        <w:t xml:space="preserve"> فرمود: «کسی که به کار نیکی راه</w:t>
      </w:r>
      <w:r w:rsidRPr="001F1183">
        <w:rPr>
          <w:spacing w:val="-2"/>
          <w:rtl/>
          <w:lang w:bidi="ar-SA"/>
        </w:rPr>
        <w:t>‌</w:t>
      </w:r>
      <w:r w:rsidR="00B81F6F" w:rsidRPr="001F1183">
        <w:rPr>
          <w:spacing w:val="-2"/>
          <w:rtl/>
          <w:lang w:bidi="ar-SA"/>
        </w:rPr>
        <w:t>نمایی کند، پاداشی مانند پاداش انجام‌دهنده‌ی آن کار خواهد داشت».</w:t>
      </w:r>
    </w:p>
    <w:p w:rsidR="00B81F6F" w:rsidRPr="00FB2EE3" w:rsidRDefault="00B81F6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50E82" w:rsidRPr="00FB2EE3" w:rsidRDefault="00814398" w:rsidP="00167AB1">
      <w:pPr>
        <w:rPr>
          <w:spacing w:val="0"/>
          <w:rtl/>
          <w:lang w:bidi="ar-SA"/>
        </w:rPr>
      </w:pPr>
      <w:r w:rsidRPr="00FB2EE3">
        <w:rPr>
          <w:spacing w:val="0"/>
          <w:rtl/>
          <w:lang w:bidi="ar-SA"/>
        </w:rPr>
        <w:t>اینک به شرح یکی دیگر از آیه‌های</w:t>
      </w:r>
      <w:r w:rsidR="000402B3" w:rsidRPr="00FB2EE3">
        <w:rPr>
          <w:rFonts w:hint="cs"/>
          <w:spacing w:val="0"/>
          <w:rtl/>
          <w:lang w:bidi="ar-SA"/>
        </w:rPr>
        <w:t>ي</w:t>
      </w:r>
      <w:r w:rsidRPr="00FB2EE3">
        <w:rPr>
          <w:spacing w:val="0"/>
          <w:rtl/>
          <w:lang w:bidi="ar-SA"/>
        </w:rPr>
        <w:t xml:space="preserve"> می‌پردازیم که مؤلف</w:t>
      </w:r>
      <w:r w:rsidR="00C41BD7" w:rsidRPr="00FB2EE3">
        <w:rPr>
          <w:rFonts w:cs="CTraditional Arabic"/>
          <w:spacing w:val="0"/>
          <w:rtl/>
          <w:lang w:bidi="ar-SA"/>
        </w:rPr>
        <w:t>/</w:t>
      </w:r>
      <w:r w:rsidRPr="00FB2EE3">
        <w:rPr>
          <w:spacing w:val="0"/>
          <w:rtl/>
          <w:lang w:bidi="ar-SA"/>
        </w:rPr>
        <w:t xml:space="preserve"> در باب «راه</w:t>
      </w:r>
      <w:r w:rsidR="00C41BD7" w:rsidRPr="00FB2EE3">
        <w:rPr>
          <w:spacing w:val="0"/>
          <w:rtl/>
          <w:lang w:bidi="ar-SA"/>
        </w:rPr>
        <w:t>‌</w:t>
      </w:r>
      <w:r w:rsidRPr="00FB2EE3">
        <w:rPr>
          <w:spacing w:val="0"/>
          <w:rtl/>
          <w:lang w:bidi="ar-SA"/>
        </w:rPr>
        <w:t>نمایی کردن به سوی خیر و نیکی» ذکر کرده است؛ ال</w:t>
      </w:r>
      <w:r w:rsidR="00150E82" w:rsidRPr="00FB2EE3">
        <w:rPr>
          <w:spacing w:val="0"/>
          <w:rtl/>
          <w:lang w:bidi="ar-SA"/>
        </w:rPr>
        <w:t>ل</w:t>
      </w:r>
      <w:r w:rsidRPr="00FB2EE3">
        <w:rPr>
          <w:spacing w:val="0"/>
          <w:rtl/>
          <w:lang w:bidi="ar-SA"/>
        </w:rPr>
        <w:t>ه متعال می‌فرماید:</w:t>
      </w:r>
    </w:p>
    <w:p w:rsidR="00814398"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tl/>
        </w:rPr>
        <w:t xml:space="preserve">]  </w:t>
      </w:r>
      <w:r w:rsidR="00DB24D4" w:rsidRPr="00FB2EE3">
        <w:rPr>
          <w:rFonts w:ascii="(normal text)" w:hAnsi="(normal text)"/>
          <w:rtl/>
          <w:lang w:bidi="ar-SA"/>
        </w:rPr>
        <w:tab/>
      </w:r>
    </w:p>
    <w:p w:rsidR="00814398" w:rsidRPr="00FB2EE3" w:rsidRDefault="00814398" w:rsidP="00167AB1">
      <w:pPr>
        <w:pStyle w:val="a2"/>
        <w:rPr>
          <w:rtl/>
          <w:lang w:bidi="ar-SA"/>
        </w:rPr>
      </w:pPr>
      <w:r w:rsidRPr="00FB2EE3">
        <w:rPr>
          <w:rtl/>
          <w:lang w:bidi="ar-SA"/>
        </w:rPr>
        <w:t>باید از میان شما گروهی باشند که به سوی نیکی فرا بخوانند و امر به معرف و نهی از منکر کنند؛ و چنین کسانی رستگارند.</w:t>
      </w:r>
    </w:p>
    <w:p w:rsidR="00814398" w:rsidRPr="00FB2EE3" w:rsidRDefault="00814398" w:rsidP="00167AB1">
      <w:pPr>
        <w:rPr>
          <w:spacing w:val="0"/>
          <w:rtl/>
          <w:lang w:bidi="ar-SA"/>
        </w:rPr>
      </w:pPr>
      <w:r w:rsidRPr="00FB2EE3">
        <w:rPr>
          <w:spacing w:val="0"/>
          <w:rtl/>
          <w:lang w:bidi="ar-SA"/>
        </w:rPr>
        <w:t>این، فرمانی از سوی الله</w:t>
      </w:r>
      <w:r w:rsidRPr="00FB2EE3">
        <w:rPr>
          <w:spacing w:val="0"/>
          <w:lang w:bidi="ar-SA"/>
        </w:rPr>
        <w:sym w:font="AGA Arabesque" w:char="F055"/>
      </w:r>
      <w:r w:rsidRPr="00FB2EE3">
        <w:rPr>
          <w:spacing w:val="0"/>
          <w:rtl/>
          <w:lang w:bidi="ar-SA"/>
        </w:rPr>
        <w:t xml:space="preserve"> می‌باشد که باید همواره گروهی از امت، به دعوت و امر به معروف و نهی از منکر بپردازند. واژه‌ی «امت» در قرآن کریم در چهار معنا آمده است: گروه، ملت، زمان (سال‌ها)، و دین و ایمان. امت در این آیه، به معنای گروه است.</w:t>
      </w:r>
    </w:p>
    <w:p w:rsidR="00814398" w:rsidRPr="00FB2EE3" w:rsidRDefault="00814398" w:rsidP="00167AB1">
      <w:pPr>
        <w:rPr>
          <w:spacing w:val="0"/>
          <w:rtl/>
          <w:lang w:bidi="ar-SA"/>
        </w:rPr>
      </w:pPr>
      <w:r w:rsidRPr="00FB2EE3">
        <w:rPr>
          <w:spacing w:val="0"/>
          <w:rtl/>
          <w:lang w:bidi="ar-SA"/>
        </w:rPr>
        <w:t>و امت ب</w:t>
      </w:r>
      <w:r w:rsidR="00EB07A1" w:rsidRPr="00FB2EE3">
        <w:rPr>
          <w:spacing w:val="0"/>
          <w:rtl/>
          <w:lang w:bidi="ar-SA"/>
        </w:rPr>
        <w:t>ه معنای دین، مانند این آ</w:t>
      </w:r>
      <w:r w:rsidRPr="00FB2EE3">
        <w:rPr>
          <w:spacing w:val="0"/>
          <w:rtl/>
          <w:lang w:bidi="ar-SA"/>
        </w:rPr>
        <w:t>یه که الله</w:t>
      </w:r>
      <w:r w:rsidRPr="00FB2EE3">
        <w:rPr>
          <w:spacing w:val="0"/>
          <w:lang w:bidi="ar-SA"/>
        </w:rPr>
        <w:sym w:font="AGA Arabesque" w:char="F055"/>
      </w:r>
      <w:r w:rsidRPr="00FB2EE3">
        <w:rPr>
          <w:spacing w:val="0"/>
          <w:rtl/>
          <w:lang w:bidi="ar-SA"/>
        </w:rPr>
        <w:t xml:space="preserve"> می‌فرماید:</w:t>
      </w:r>
    </w:p>
    <w:p w:rsidR="00814398" w:rsidRPr="00FB2EE3" w:rsidRDefault="002B1B7A" w:rsidP="002B1B7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أُمَّتُكُم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حِدَة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المؤمنون</w:t>
      </w:r>
      <w:r w:rsidRPr="00FB2EE3">
        <w:rPr>
          <w:rStyle w:val="Char8"/>
          <w:rtl/>
        </w:rPr>
        <w:t xml:space="preserve"> : </w:t>
      </w:r>
      <w:r w:rsidRPr="00FB2EE3">
        <w:rPr>
          <w:rStyle w:val="Char8"/>
          <w:rFonts w:hint="cs"/>
          <w:rtl/>
        </w:rPr>
        <w:t>٥٢</w:t>
      </w:r>
      <w:r w:rsidRPr="00FB2EE3">
        <w:rPr>
          <w:rStyle w:val="Char8"/>
          <w:rtl/>
        </w:rPr>
        <w:t xml:space="preserve">] </w:t>
      </w:r>
      <w:r w:rsidRPr="00FB2EE3">
        <w:rPr>
          <w:rFonts w:ascii="KFGQPC Uthman Taha Naskh" w:cs="KFGQPC Uthman Taha Naskh"/>
          <w:rtl/>
          <w:lang w:bidi="ar-SA"/>
        </w:rPr>
        <w:t xml:space="preserve"> </w:t>
      </w:r>
      <w:r w:rsidR="00DB24D4" w:rsidRPr="00FB2EE3">
        <w:rPr>
          <w:rtl/>
          <w:lang w:bidi="ar-SA"/>
        </w:rPr>
        <w:tab/>
      </w:r>
    </w:p>
    <w:p w:rsidR="00814398" w:rsidRPr="00FB2EE3" w:rsidRDefault="00814398" w:rsidP="00167AB1">
      <w:pPr>
        <w:pStyle w:val="a2"/>
        <w:rPr>
          <w:rtl/>
          <w:lang w:bidi="ar-SA"/>
        </w:rPr>
      </w:pPr>
      <w:r w:rsidRPr="00FB2EE3">
        <w:rPr>
          <w:rtl/>
          <w:lang w:bidi="ar-SA"/>
        </w:rPr>
        <w:t xml:space="preserve">این، </w:t>
      </w:r>
      <w:r w:rsidR="00EB07A1" w:rsidRPr="00FB2EE3">
        <w:rPr>
          <w:rtl/>
          <w:lang w:bidi="ar-SA"/>
        </w:rPr>
        <w:t xml:space="preserve">دین و آیین </w:t>
      </w:r>
      <w:r w:rsidRPr="00FB2EE3">
        <w:rPr>
          <w:rtl/>
          <w:lang w:bidi="ar-SA"/>
        </w:rPr>
        <w:t xml:space="preserve">شماست که </w:t>
      </w:r>
      <w:r w:rsidR="00EB07A1" w:rsidRPr="00FB2EE3">
        <w:rPr>
          <w:rtl/>
          <w:lang w:bidi="ar-SA"/>
        </w:rPr>
        <w:t>آیینی</w:t>
      </w:r>
      <w:r w:rsidRPr="00FB2EE3">
        <w:rPr>
          <w:rtl/>
          <w:lang w:bidi="ar-SA"/>
        </w:rPr>
        <w:t xml:space="preserve"> واحد و یک</w:t>
      </w:r>
      <w:r w:rsidR="00C41BD7" w:rsidRPr="00FB2EE3">
        <w:rPr>
          <w:rtl/>
          <w:lang w:bidi="ar-SA"/>
        </w:rPr>
        <w:t>‌</w:t>
      </w:r>
      <w:r w:rsidRPr="00FB2EE3">
        <w:rPr>
          <w:rtl/>
          <w:lang w:bidi="ar-SA"/>
        </w:rPr>
        <w:t>پارچه است</w:t>
      </w:r>
      <w:r w:rsidR="00EB07A1" w:rsidRPr="00FB2EE3">
        <w:rPr>
          <w:rtl/>
          <w:lang w:bidi="ar-SA"/>
        </w:rPr>
        <w:t>.</w:t>
      </w:r>
    </w:p>
    <w:p w:rsidR="00814398" w:rsidRPr="00FB2EE3" w:rsidRDefault="00EB07A1" w:rsidP="00167AB1">
      <w:pPr>
        <w:rPr>
          <w:spacing w:val="0"/>
          <w:rtl/>
          <w:lang w:bidi="ar-SA"/>
        </w:rPr>
      </w:pPr>
      <w:r w:rsidRPr="00FB2EE3">
        <w:rPr>
          <w:spacing w:val="0"/>
          <w:rtl/>
          <w:lang w:bidi="ar-SA"/>
        </w:rPr>
        <w:t>و امت به معنای سال‌ها؛ الله</w:t>
      </w:r>
      <w:r w:rsidRPr="00FB2EE3">
        <w:rPr>
          <w:spacing w:val="0"/>
          <w:lang w:bidi="ar-SA"/>
        </w:rPr>
        <w:sym w:font="AGA Arabesque" w:char="F055"/>
      </w:r>
      <w:r w:rsidRPr="00FB2EE3">
        <w:rPr>
          <w:spacing w:val="0"/>
          <w:rtl/>
          <w:lang w:bidi="ar-SA"/>
        </w:rPr>
        <w:t xml:space="preserve"> می‌فرماید:</w:t>
      </w:r>
    </w:p>
    <w:p w:rsidR="00597087" w:rsidRPr="00FB2EE3" w:rsidRDefault="002B1B7A" w:rsidP="002B1B7A">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وَقَالَ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نَجَا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دَّكَرَ</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يوسف</w:t>
      </w:r>
      <w:r w:rsidRPr="00FB2EE3">
        <w:rPr>
          <w:rStyle w:val="Char8"/>
          <w:rtl/>
        </w:rPr>
        <w:t xml:space="preserve">: </w:t>
      </w:r>
      <w:r w:rsidRPr="00FB2EE3">
        <w:rPr>
          <w:rStyle w:val="Char8"/>
          <w:rFonts w:hint="cs"/>
          <w:rtl/>
        </w:rPr>
        <w:t>٤٤</w:t>
      </w:r>
      <w:r w:rsidRPr="00FB2EE3">
        <w:rPr>
          <w:rStyle w:val="Char8"/>
          <w:rtl/>
        </w:rPr>
        <w:t>]</w:t>
      </w:r>
      <w:r w:rsidRPr="00FB2EE3">
        <w:rPr>
          <w:rFonts w:ascii="KFGQPC Uthman Taha Naskh" w:cs="KFGQPC Uthman Taha Naskh"/>
          <w:rtl/>
          <w:lang w:bidi="ar-SA"/>
        </w:rPr>
        <w:t xml:space="preserve">  </w:t>
      </w:r>
      <w:r w:rsidR="00DB24D4" w:rsidRPr="00FB2EE3">
        <w:rPr>
          <w:rtl/>
          <w:lang w:bidi="ar-SA"/>
        </w:rPr>
        <w:tab/>
      </w:r>
    </w:p>
    <w:p w:rsidR="00EB07A1" w:rsidRPr="00FB2EE3" w:rsidRDefault="00597087" w:rsidP="00167AB1">
      <w:pPr>
        <w:pStyle w:val="a2"/>
        <w:rPr>
          <w:rtl/>
          <w:lang w:bidi="ar-SA"/>
        </w:rPr>
      </w:pPr>
      <w:r w:rsidRPr="00FB2EE3">
        <w:rPr>
          <w:rtl/>
          <w:lang w:bidi="ar-SA"/>
        </w:rPr>
        <w:t>یکی از آن دو زندانی که نجات یافته بود، پس از سال‌ها یوسف را به‌یادآورد.</w:t>
      </w:r>
    </w:p>
    <w:p w:rsidR="00597087" w:rsidRPr="00FB2EE3" w:rsidRDefault="00B12E42" w:rsidP="00167AB1">
      <w:pPr>
        <w:rPr>
          <w:spacing w:val="0"/>
          <w:rtl/>
          <w:lang w:bidi="ar-SA"/>
        </w:rPr>
      </w:pPr>
      <w:r w:rsidRPr="00FB2EE3">
        <w:rPr>
          <w:spacing w:val="0"/>
          <w:rtl/>
          <w:lang w:bidi="ar-SA"/>
        </w:rPr>
        <w:t>الله متعال می‌فرماید:</w:t>
      </w:r>
    </w:p>
    <w:p w:rsidR="00B12E42"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DB24D4" w:rsidRPr="00FB2EE3">
        <w:rPr>
          <w:rFonts w:ascii="(normal text)" w:hAnsi="(normal text)"/>
          <w:rtl/>
          <w:lang w:bidi="ar-SA"/>
        </w:rPr>
        <w:tab/>
      </w:r>
    </w:p>
    <w:p w:rsidR="00B12E42" w:rsidRPr="00FB2EE3" w:rsidRDefault="00B12E42" w:rsidP="00167AB1">
      <w:pPr>
        <w:pStyle w:val="a2"/>
        <w:rPr>
          <w:rtl/>
          <w:lang w:bidi="ar-SA"/>
        </w:rPr>
      </w:pPr>
      <w:r w:rsidRPr="00FB2EE3">
        <w:rPr>
          <w:rtl/>
          <w:lang w:bidi="ar-SA"/>
        </w:rPr>
        <w:t>باید از میان شما گروهی باشند که به سوی نیکی فرا بخوانند و امر به معرف و نهی از منکر کنند؛ و چنین کسانی رستگارند.</w:t>
      </w:r>
    </w:p>
    <w:p w:rsidR="00597087" w:rsidRPr="00FB2EE3" w:rsidRDefault="00B12E42" w:rsidP="002B1B7A">
      <w:pPr>
        <w:rPr>
          <w:spacing w:val="0"/>
          <w:rtl/>
          <w:lang w:bidi="ar-SA"/>
        </w:rPr>
      </w:pPr>
      <w:r w:rsidRPr="00FB2EE3">
        <w:rPr>
          <w:spacing w:val="0"/>
          <w:rtl/>
          <w:lang w:bidi="ar-SA"/>
        </w:rPr>
        <w:t xml:space="preserve">حرف «لام» در </w:t>
      </w:r>
      <w:r w:rsidR="002B1B7A" w:rsidRPr="00FB2EE3">
        <w:rPr>
          <w:rFonts w:ascii="KFGQPC Uthman Taha Naskh" w:cs="KFGQPC Uthman Taha Naskh" w:hint="cs"/>
          <w:spacing w:val="0"/>
          <w:rtl/>
          <w:lang w:bidi="ar-SA"/>
        </w:rPr>
        <w:t>﴿</w:t>
      </w:r>
      <w:r w:rsidR="002B1B7A" w:rsidRPr="00FB2EE3">
        <w:rPr>
          <w:rStyle w:val="Char2"/>
          <w:rFonts w:hint="eastAsia"/>
          <w:spacing w:val="0"/>
          <w:rtl/>
        </w:rPr>
        <w:t>وَل</w:t>
      </w:r>
      <w:r w:rsidR="002B1B7A" w:rsidRPr="00FB2EE3">
        <w:rPr>
          <w:rStyle w:val="Char2"/>
          <w:rFonts w:hint="cs"/>
          <w:spacing w:val="0"/>
          <w:rtl/>
        </w:rPr>
        <w:t>ۡ</w:t>
      </w:r>
      <w:r w:rsidR="002B1B7A" w:rsidRPr="00FB2EE3">
        <w:rPr>
          <w:rStyle w:val="Char2"/>
          <w:rFonts w:hint="eastAsia"/>
          <w:spacing w:val="0"/>
          <w:rtl/>
        </w:rPr>
        <w:t>تَكُن</w:t>
      </w:r>
      <w:r w:rsidR="002B1B7A" w:rsidRPr="00FB2EE3">
        <w:rPr>
          <w:rFonts w:ascii="KFGQPC Uthman Taha Naskh" w:cs="KFGQPC Uthman Taha Naskh" w:hint="cs"/>
          <w:spacing w:val="0"/>
          <w:rtl/>
          <w:lang w:bidi="ar-SA"/>
        </w:rPr>
        <w:t>﴾</w:t>
      </w:r>
      <w:r w:rsidR="002B1B7A" w:rsidRPr="00FB2EE3">
        <w:rPr>
          <w:rFonts w:ascii="KFGQPC Uthman Taha Naskh" w:cs="KFGQPC Uthman Taha Naskh"/>
          <w:spacing w:val="0"/>
          <w:rtl/>
          <w:lang w:bidi="ar-SA"/>
        </w:rPr>
        <w:t xml:space="preserve"> </w:t>
      </w:r>
      <w:r w:rsidRPr="00FB2EE3">
        <w:rPr>
          <w:spacing w:val="0"/>
          <w:rtl/>
          <w:lang w:bidi="ar-SA"/>
        </w:rPr>
        <w:t xml:space="preserve"> برای «امر» است و درباره‌ی حرف «مِن» در </w:t>
      </w:r>
      <w:r w:rsidR="002B1B7A" w:rsidRPr="00FB2EE3">
        <w:rPr>
          <w:rFonts w:ascii="KFGQPC Uthman Taha Naskh" w:cs="KFGQPC Uthman Taha Naskh" w:hint="cs"/>
          <w:spacing w:val="0"/>
          <w:rtl/>
          <w:lang w:bidi="ar-SA"/>
        </w:rPr>
        <w:t>﴿</w:t>
      </w:r>
      <w:r w:rsidR="002B1B7A" w:rsidRPr="00FB2EE3">
        <w:rPr>
          <w:rStyle w:val="Char2"/>
          <w:rFonts w:hint="eastAsia"/>
          <w:spacing w:val="0"/>
          <w:rtl/>
        </w:rPr>
        <w:t>مِّنكُم</w:t>
      </w:r>
      <w:r w:rsidR="002B1B7A" w:rsidRPr="00FB2EE3">
        <w:rPr>
          <w:rStyle w:val="Char2"/>
          <w:rFonts w:hint="cs"/>
          <w:spacing w:val="0"/>
          <w:rtl/>
        </w:rPr>
        <w:t>ۡ</w:t>
      </w:r>
      <w:r w:rsidR="002B1B7A" w:rsidRPr="00FB2EE3">
        <w:rPr>
          <w:rFonts w:ascii="KFGQPC Uthman Taha Naskh" w:cs="KFGQPC Uthman Taha Naskh" w:hint="cs"/>
          <w:spacing w:val="0"/>
          <w:rtl/>
          <w:lang w:bidi="ar-SA"/>
        </w:rPr>
        <w:t>﴾</w:t>
      </w:r>
      <w:r w:rsidR="002B1B7A" w:rsidRPr="00FB2EE3">
        <w:rPr>
          <w:rFonts w:ascii="KFGQPC Uthman Taha Naskh" w:cs="KFGQPC Uthman Taha Naskh"/>
          <w:spacing w:val="0"/>
          <w:rtl/>
          <w:lang w:bidi="ar-SA"/>
        </w:rPr>
        <w:t xml:space="preserve"> </w:t>
      </w:r>
      <w:r w:rsidRPr="00FB2EE3">
        <w:rPr>
          <w:spacing w:val="0"/>
          <w:rtl/>
          <w:lang w:bidi="ar-SA"/>
        </w:rPr>
        <w:t>، دو دیدگاه وجود دارد: برخی از علما، آن را «حرف تبعیض» دانسته‌اند؛ یعنی باید برخی از شما به سو</w:t>
      </w:r>
      <w:r w:rsidR="00C41BD7" w:rsidRPr="00FB2EE3">
        <w:rPr>
          <w:spacing w:val="0"/>
          <w:rtl/>
          <w:lang w:bidi="ar-SA"/>
        </w:rPr>
        <w:t>ی نیکی فرا بخوانند. در این صورت</w:t>
      </w:r>
      <w:r w:rsidRPr="00FB2EE3">
        <w:rPr>
          <w:spacing w:val="0"/>
          <w:rtl/>
          <w:lang w:bidi="ar-SA"/>
        </w:rPr>
        <w:t xml:space="preserve"> دعوت، واجب کفایی</w:t>
      </w:r>
      <w:r w:rsidR="00C41BD7" w:rsidRPr="00FB2EE3">
        <w:rPr>
          <w:spacing w:val="0"/>
          <w:rtl/>
          <w:lang w:bidi="ar-SA"/>
        </w:rPr>
        <w:t>‌</w:t>
      </w:r>
      <w:r w:rsidRPr="00FB2EE3">
        <w:rPr>
          <w:spacing w:val="0"/>
          <w:rtl/>
          <w:lang w:bidi="ar-SA"/>
        </w:rPr>
        <w:t>ست و اگر عده‌ای به فعالیت‌های دعوتی بپردازند، این وظیفه از گردن دیگران ساقط می‌شود</w:t>
      </w:r>
      <w:r w:rsidR="00C41BD7" w:rsidRPr="00FB2EE3">
        <w:rPr>
          <w:spacing w:val="0"/>
          <w:rtl/>
          <w:lang w:bidi="ar-SA"/>
        </w:rPr>
        <w:t>؛</w:t>
      </w:r>
      <w:r w:rsidRPr="00FB2EE3">
        <w:rPr>
          <w:spacing w:val="0"/>
          <w:rtl/>
          <w:lang w:bidi="ar-SA"/>
        </w:rPr>
        <w:t xml:space="preserve"> اما برخی از علما گفته‌اند: حرف </w:t>
      </w:r>
      <w:r w:rsidRPr="00FB2EE3">
        <w:rPr>
          <w:rStyle w:val="Char1"/>
          <w:spacing w:val="0"/>
          <w:rtl/>
          <w:lang w:bidi="ar-SA"/>
        </w:rPr>
        <w:t>«مِن»</w:t>
      </w:r>
      <w:r w:rsidRPr="00FB2EE3">
        <w:rPr>
          <w:spacing w:val="0"/>
          <w:rtl/>
          <w:lang w:bidi="ar-SA"/>
        </w:rPr>
        <w:t xml:space="preserve"> در این‌جا برای بیان جنس است؛ یعنی باید همه‌ی شما مسلمانان به سوی نیکی دعوت دهید. بنا بر دیدگاه دوم، این امر، امر عینی یا واجب</w:t>
      </w:r>
      <w:r w:rsidR="00C41BD7" w:rsidRPr="00FB2EE3">
        <w:rPr>
          <w:spacing w:val="0"/>
          <w:rtl/>
          <w:lang w:bidi="ar-SA"/>
        </w:rPr>
        <w:t>ِ</w:t>
      </w:r>
      <w:r w:rsidRPr="00FB2EE3">
        <w:rPr>
          <w:spacing w:val="0"/>
          <w:rtl/>
          <w:lang w:bidi="ar-SA"/>
        </w:rPr>
        <w:t xml:space="preserve"> عینی</w:t>
      </w:r>
      <w:r w:rsidR="00C41BD7" w:rsidRPr="00FB2EE3">
        <w:rPr>
          <w:spacing w:val="0"/>
          <w:rtl/>
          <w:lang w:bidi="ar-SA"/>
        </w:rPr>
        <w:t>‌</w:t>
      </w:r>
      <w:r w:rsidRPr="00FB2EE3">
        <w:rPr>
          <w:spacing w:val="0"/>
          <w:rtl/>
          <w:lang w:bidi="ar-SA"/>
        </w:rPr>
        <w:t>ست و هر مسلمانی باید در زمینه‌ی دعوت و فراخواندن به سوی کارهای نیک، و امر به معروف و نهی از منکر فعالیت کند.</w:t>
      </w:r>
    </w:p>
    <w:p w:rsidR="00B12E42" w:rsidRPr="00FB2EE3" w:rsidRDefault="00200322" w:rsidP="00167AB1">
      <w:pPr>
        <w:rPr>
          <w:spacing w:val="0"/>
          <w:rtl/>
          <w:lang w:bidi="ar-SA"/>
        </w:rPr>
      </w:pPr>
      <w:r w:rsidRPr="00FB2EE3">
        <w:rPr>
          <w:spacing w:val="0"/>
          <w:rtl/>
          <w:lang w:bidi="ar-SA"/>
        </w:rPr>
        <w:t>فراخواندن به سوی خیر و نیکی، شامل دعوت به سوی همه‌ی کارها</w:t>
      </w:r>
      <w:r w:rsidR="003E28B1" w:rsidRPr="00FB2EE3">
        <w:rPr>
          <w:spacing w:val="0"/>
          <w:rtl/>
          <w:lang w:bidi="ar-SA"/>
        </w:rPr>
        <w:t>ی</w:t>
      </w:r>
      <w:r w:rsidRPr="00FB2EE3">
        <w:rPr>
          <w:spacing w:val="0"/>
          <w:rtl/>
          <w:lang w:bidi="ar-SA"/>
        </w:rPr>
        <w:t>ی می‌شود که برای</w:t>
      </w:r>
      <w:r w:rsidR="00C41BD7" w:rsidRPr="00FB2EE3">
        <w:rPr>
          <w:spacing w:val="0"/>
          <w:rtl/>
          <w:lang w:bidi="ar-SA"/>
        </w:rPr>
        <w:t xml:space="preserve"> دنیا و آخرت مسلمانان، مفید است؛</w:t>
      </w:r>
      <w:r w:rsidRPr="00FB2EE3">
        <w:rPr>
          <w:spacing w:val="0"/>
          <w:rtl/>
          <w:lang w:bidi="ar-SA"/>
        </w:rPr>
        <w:t xml:space="preserve"> </w:t>
      </w:r>
      <w:r w:rsidR="00DB4B0F" w:rsidRPr="00FB2EE3">
        <w:rPr>
          <w:spacing w:val="0"/>
          <w:rtl/>
          <w:lang w:bidi="ar-SA"/>
        </w:rPr>
        <w:t>زیرا همان‌طور که خیر، منافع اخروی را دربرمی‌گیرد، شامل کارهای مفید دنیوی هم می‌شود. الله</w:t>
      </w:r>
      <w:r w:rsidR="00DB4B0F" w:rsidRPr="00FB2EE3">
        <w:rPr>
          <w:spacing w:val="0"/>
          <w:lang w:bidi="ar-SA"/>
        </w:rPr>
        <w:sym w:font="AGA Arabesque" w:char="F055"/>
      </w:r>
      <w:r w:rsidR="00DB4B0F" w:rsidRPr="00FB2EE3">
        <w:rPr>
          <w:spacing w:val="0"/>
          <w:rtl/>
          <w:lang w:bidi="ar-SA"/>
        </w:rPr>
        <w:t xml:space="preserve"> می‌فرماید:</w:t>
      </w:r>
    </w:p>
    <w:p w:rsidR="00243812"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يَقُولُ</w:t>
      </w:r>
      <w:r w:rsidRPr="00FB2EE3">
        <w:rPr>
          <w:rFonts w:ascii="KFGQPC Uthmanic Script HAFS"/>
          <w:rtl/>
          <w:lang w:bidi="ar-SA"/>
        </w:rPr>
        <w:t xml:space="preserve"> </w:t>
      </w:r>
      <w:r w:rsidRPr="00FB2EE3">
        <w:rPr>
          <w:rFonts w:ascii="KFGQPC Uthmanic Script HAFS" w:hint="eastAsia"/>
          <w:rtl/>
          <w:lang w:bidi="ar-SA"/>
        </w:rPr>
        <w:t>رَبَّنَا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ءَاتِنَا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وَقِنَا</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لنَّارِ</w:t>
      </w:r>
      <w:r w:rsidRPr="00FB2EE3">
        <w:rPr>
          <w:rFonts w:ascii="KFGQPC Uthmanic Script HAFS"/>
          <w:rtl/>
          <w:lang w:bidi="ar-SA"/>
        </w:rPr>
        <w:t xml:space="preserve"> </w:t>
      </w:r>
      <w:r w:rsidRPr="00FB2EE3">
        <w:rPr>
          <w:rFonts w:ascii="KFGQPC Uthmanic Script HAFS" w:hint="cs"/>
          <w:rtl/>
          <w:lang w:bidi="ar-SA"/>
        </w:rPr>
        <w:t>٢٠١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٢٠١</w:t>
      </w:r>
      <w:r w:rsidRPr="00FB2EE3">
        <w:rPr>
          <w:rStyle w:val="Char8"/>
          <w:rtl/>
        </w:rPr>
        <w:t>]</w:t>
      </w:r>
      <w:r w:rsidRPr="00FB2EE3">
        <w:rPr>
          <w:rFonts w:ascii="KFGQPC Uthman Taha Naskh" w:cs="KFGQPC Uthman Taha Naskh"/>
          <w:rtl/>
          <w:lang w:bidi="ar-SA"/>
        </w:rPr>
        <w:t xml:space="preserve">  </w:t>
      </w:r>
      <w:r w:rsidR="00243812" w:rsidRPr="00FB2EE3">
        <w:rPr>
          <w:rtl/>
          <w:lang w:bidi="ar-SA"/>
        </w:rPr>
        <w:t xml:space="preserve"> </w:t>
      </w:r>
      <w:r w:rsidR="00DB24D4" w:rsidRPr="00FB2EE3">
        <w:rPr>
          <w:rtl/>
          <w:lang w:bidi="ar-SA"/>
        </w:rPr>
        <w:tab/>
      </w:r>
    </w:p>
    <w:p w:rsidR="00243812" w:rsidRPr="00FB2EE3" w:rsidRDefault="00243812" w:rsidP="00167AB1">
      <w:pPr>
        <w:pStyle w:val="a2"/>
        <w:rPr>
          <w:rtl/>
          <w:lang w:bidi="ar-SA"/>
        </w:rPr>
      </w:pPr>
      <w:r w:rsidRPr="00FB2EE3">
        <w:rPr>
          <w:rtl/>
          <w:lang w:bidi="ar-SA"/>
        </w:rPr>
        <w:t>و برخی از آنان می</w:t>
      </w:r>
      <w:r w:rsidRPr="00FB2EE3">
        <w:rPr>
          <w:rtl/>
          <w:lang w:bidi="ar-SA"/>
        </w:rPr>
        <w:softHyphen/>
        <w:t>گویند: پروردگارا! در دنیا به ما نیکی عطا فرما و در آخرت نیز نیکی بده و ما را از عذاب آتش محفوظ بدار.</w:t>
      </w:r>
    </w:p>
    <w:p w:rsidR="00DB4B0F" w:rsidRDefault="00243812" w:rsidP="00167AB1">
      <w:pPr>
        <w:rPr>
          <w:spacing w:val="0"/>
          <w:rtl/>
          <w:lang w:bidi="ar-SA"/>
        </w:rPr>
      </w:pPr>
      <w:r w:rsidRPr="00FB2EE3">
        <w:rPr>
          <w:spacing w:val="0"/>
          <w:rtl/>
          <w:lang w:bidi="ar-SA"/>
        </w:rPr>
        <w:t xml:space="preserve">هر </w:t>
      </w:r>
      <w:r w:rsidR="006B38DF" w:rsidRPr="00FB2EE3">
        <w:rPr>
          <w:spacing w:val="0"/>
          <w:rtl/>
          <w:lang w:bidi="ar-SA"/>
        </w:rPr>
        <w:t>امر دنیوی که مفید باشد، خیر است؛</w:t>
      </w:r>
      <w:r w:rsidRPr="00FB2EE3">
        <w:rPr>
          <w:spacing w:val="0"/>
          <w:rtl/>
          <w:lang w:bidi="ar-SA"/>
        </w:rPr>
        <w:t xml:space="preserve"> از این‌رو الله متعال، مال و ثروت را «خیر» نامیده و فرموده است:</w:t>
      </w:r>
    </w:p>
    <w:p w:rsidR="006145CD" w:rsidRPr="00FB2EE3" w:rsidRDefault="006145CD" w:rsidP="00167AB1">
      <w:pPr>
        <w:rPr>
          <w:spacing w:val="0"/>
          <w:rtl/>
          <w:lang w:bidi="ar-SA"/>
        </w:rPr>
      </w:pPr>
    </w:p>
    <w:p w:rsidR="00243812" w:rsidRPr="00FB2EE3" w:rsidRDefault="002B1B7A" w:rsidP="002B1B7A">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لَشَدِيدٌ</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العاديات</w:t>
      </w:r>
      <w:r w:rsidRPr="00FB2EE3">
        <w:rPr>
          <w:rStyle w:val="Char8"/>
          <w:rtl/>
        </w:rPr>
        <w:t xml:space="preserve">: </w:t>
      </w:r>
      <w:r w:rsidRPr="00FB2EE3">
        <w:rPr>
          <w:rStyle w:val="Char8"/>
          <w:rFonts w:hint="cs"/>
          <w:rtl/>
        </w:rPr>
        <w:t>٨</w:t>
      </w:r>
      <w:r w:rsidRPr="00FB2EE3">
        <w:rPr>
          <w:rStyle w:val="Char8"/>
          <w:rtl/>
        </w:rPr>
        <w:t xml:space="preserve">]  </w:t>
      </w:r>
      <w:r w:rsidR="00DB24D4" w:rsidRPr="00FB2EE3">
        <w:rPr>
          <w:rFonts w:ascii="(normal text)" w:hAnsi="(normal text)"/>
          <w:rtl/>
          <w:lang w:bidi="ar-SA"/>
        </w:rPr>
        <w:tab/>
      </w:r>
    </w:p>
    <w:p w:rsidR="00243812" w:rsidRPr="00FB2EE3" w:rsidRDefault="00243812" w:rsidP="00167AB1">
      <w:pPr>
        <w:pStyle w:val="a2"/>
        <w:rPr>
          <w:rtl/>
          <w:lang w:bidi="ar-SA"/>
        </w:rPr>
      </w:pPr>
      <w:r w:rsidRPr="00FB2EE3">
        <w:rPr>
          <w:rtl/>
          <w:lang w:bidi="ar-SA"/>
        </w:rPr>
        <w:t>و انسان، به سبب مال‌دوستی و علاقه‌ی وافر به ثروت، سخت بخیل است.</w:t>
      </w:r>
    </w:p>
    <w:p w:rsidR="00724A91" w:rsidRPr="00FB2EE3" w:rsidRDefault="00724A91" w:rsidP="002B1B7A">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می‌فرماید: </w:t>
      </w:r>
      <w:r w:rsidR="002B1B7A" w:rsidRPr="00FB2EE3">
        <w:rPr>
          <w:rFonts w:ascii="KFGQPC Uthman Taha Naskh" w:cs="KFGQPC Uthman Taha Naskh" w:hint="cs"/>
          <w:spacing w:val="0"/>
          <w:rtl/>
          <w:lang w:bidi="ar-SA"/>
        </w:rPr>
        <w:t>﴿</w:t>
      </w:r>
      <w:r w:rsidR="002B1B7A" w:rsidRPr="00FB2EE3">
        <w:rPr>
          <w:rStyle w:val="Char2"/>
          <w:rFonts w:hint="eastAsia"/>
          <w:spacing w:val="0"/>
          <w:rtl/>
        </w:rPr>
        <w:t>وَيَأ</w:t>
      </w:r>
      <w:r w:rsidR="002B1B7A" w:rsidRPr="00FB2EE3">
        <w:rPr>
          <w:rStyle w:val="Char2"/>
          <w:rFonts w:hint="cs"/>
          <w:spacing w:val="0"/>
          <w:rtl/>
        </w:rPr>
        <w:t>ۡ</w:t>
      </w:r>
      <w:r w:rsidR="002B1B7A" w:rsidRPr="00FB2EE3">
        <w:rPr>
          <w:rStyle w:val="Char2"/>
          <w:rFonts w:hint="eastAsia"/>
          <w:spacing w:val="0"/>
          <w:rtl/>
        </w:rPr>
        <w:t>مُرُونَ</w:t>
      </w:r>
      <w:r w:rsidR="002B1B7A" w:rsidRPr="00FB2EE3">
        <w:rPr>
          <w:rStyle w:val="Char2"/>
          <w:spacing w:val="0"/>
          <w:rtl/>
        </w:rPr>
        <w:t xml:space="preserve"> </w:t>
      </w:r>
      <w:r w:rsidR="002B1B7A" w:rsidRPr="00FB2EE3">
        <w:rPr>
          <w:rStyle w:val="Char2"/>
          <w:rFonts w:hint="eastAsia"/>
          <w:spacing w:val="0"/>
          <w:rtl/>
        </w:rPr>
        <w:t>بِ</w:t>
      </w:r>
      <w:r w:rsidR="002B1B7A" w:rsidRPr="00FB2EE3">
        <w:rPr>
          <w:rStyle w:val="Char2"/>
          <w:rFonts w:hint="cs"/>
          <w:spacing w:val="0"/>
          <w:rtl/>
        </w:rPr>
        <w:t>ٱ</w:t>
      </w:r>
      <w:r w:rsidR="002B1B7A" w:rsidRPr="00FB2EE3">
        <w:rPr>
          <w:rStyle w:val="Char2"/>
          <w:rFonts w:hint="eastAsia"/>
          <w:spacing w:val="0"/>
          <w:rtl/>
        </w:rPr>
        <w:t>ل</w:t>
      </w:r>
      <w:r w:rsidR="002B1B7A" w:rsidRPr="00FB2EE3">
        <w:rPr>
          <w:rStyle w:val="Char2"/>
          <w:rFonts w:hint="cs"/>
          <w:spacing w:val="0"/>
          <w:rtl/>
        </w:rPr>
        <w:t>ۡ</w:t>
      </w:r>
      <w:r w:rsidR="002B1B7A" w:rsidRPr="00FB2EE3">
        <w:rPr>
          <w:rStyle w:val="Char2"/>
          <w:rFonts w:hint="eastAsia"/>
          <w:spacing w:val="0"/>
          <w:rtl/>
        </w:rPr>
        <w:t>مَع</w:t>
      </w:r>
      <w:r w:rsidR="002B1B7A" w:rsidRPr="00FB2EE3">
        <w:rPr>
          <w:rStyle w:val="Char2"/>
          <w:rFonts w:hint="cs"/>
          <w:spacing w:val="0"/>
          <w:rtl/>
        </w:rPr>
        <w:t>ۡ</w:t>
      </w:r>
      <w:r w:rsidR="002B1B7A" w:rsidRPr="00FB2EE3">
        <w:rPr>
          <w:rStyle w:val="Char2"/>
          <w:rFonts w:hint="eastAsia"/>
          <w:spacing w:val="0"/>
          <w:rtl/>
        </w:rPr>
        <w:t>رُوفِ</w:t>
      </w:r>
      <w:r w:rsidR="002B1B7A" w:rsidRPr="00FB2EE3">
        <w:rPr>
          <w:rStyle w:val="Char2"/>
          <w:spacing w:val="0"/>
          <w:rtl/>
        </w:rPr>
        <w:t xml:space="preserve"> </w:t>
      </w:r>
      <w:r w:rsidR="002B1B7A" w:rsidRPr="00FB2EE3">
        <w:rPr>
          <w:rStyle w:val="Char2"/>
          <w:rFonts w:hint="eastAsia"/>
          <w:spacing w:val="0"/>
          <w:rtl/>
        </w:rPr>
        <w:t>وَيَن</w:t>
      </w:r>
      <w:r w:rsidR="002B1B7A" w:rsidRPr="00FB2EE3">
        <w:rPr>
          <w:rStyle w:val="Char2"/>
          <w:rFonts w:hint="cs"/>
          <w:spacing w:val="0"/>
          <w:rtl/>
        </w:rPr>
        <w:t>ۡ</w:t>
      </w:r>
      <w:r w:rsidR="002B1B7A" w:rsidRPr="00FB2EE3">
        <w:rPr>
          <w:rStyle w:val="Char2"/>
          <w:rFonts w:hint="eastAsia"/>
          <w:spacing w:val="0"/>
          <w:rtl/>
        </w:rPr>
        <w:t>هَو</w:t>
      </w:r>
      <w:r w:rsidR="002B1B7A" w:rsidRPr="00FB2EE3">
        <w:rPr>
          <w:rStyle w:val="Char2"/>
          <w:rFonts w:hint="cs"/>
          <w:spacing w:val="0"/>
          <w:rtl/>
        </w:rPr>
        <w:t>ۡ</w:t>
      </w:r>
      <w:r w:rsidR="002B1B7A" w:rsidRPr="00FB2EE3">
        <w:rPr>
          <w:rStyle w:val="Char2"/>
          <w:rFonts w:hint="eastAsia"/>
          <w:spacing w:val="0"/>
          <w:rtl/>
        </w:rPr>
        <w:t>نَ</w:t>
      </w:r>
      <w:r w:rsidR="002B1B7A" w:rsidRPr="00FB2EE3">
        <w:rPr>
          <w:rStyle w:val="Char2"/>
          <w:spacing w:val="0"/>
          <w:rtl/>
        </w:rPr>
        <w:t xml:space="preserve"> </w:t>
      </w:r>
      <w:r w:rsidR="002B1B7A" w:rsidRPr="00FB2EE3">
        <w:rPr>
          <w:rStyle w:val="Char2"/>
          <w:rFonts w:hint="eastAsia"/>
          <w:spacing w:val="0"/>
          <w:rtl/>
        </w:rPr>
        <w:t>عَنِ</w:t>
      </w:r>
      <w:r w:rsidR="002B1B7A" w:rsidRPr="00FB2EE3">
        <w:rPr>
          <w:rStyle w:val="Char2"/>
          <w:spacing w:val="0"/>
          <w:rtl/>
        </w:rPr>
        <w:t xml:space="preserve"> </w:t>
      </w:r>
      <w:r w:rsidR="002B1B7A" w:rsidRPr="00FB2EE3">
        <w:rPr>
          <w:rStyle w:val="Char2"/>
          <w:rFonts w:hint="cs"/>
          <w:spacing w:val="0"/>
          <w:rtl/>
        </w:rPr>
        <w:t>ٱ</w:t>
      </w:r>
      <w:r w:rsidR="002B1B7A" w:rsidRPr="00FB2EE3">
        <w:rPr>
          <w:rStyle w:val="Char2"/>
          <w:rFonts w:hint="eastAsia"/>
          <w:spacing w:val="0"/>
          <w:rtl/>
        </w:rPr>
        <w:t>ل</w:t>
      </w:r>
      <w:r w:rsidR="002B1B7A" w:rsidRPr="00FB2EE3">
        <w:rPr>
          <w:rStyle w:val="Char2"/>
          <w:rFonts w:hint="cs"/>
          <w:spacing w:val="0"/>
          <w:rtl/>
        </w:rPr>
        <w:t>ۡ</w:t>
      </w:r>
      <w:r w:rsidR="002B1B7A" w:rsidRPr="00FB2EE3">
        <w:rPr>
          <w:rStyle w:val="Char2"/>
          <w:rFonts w:hint="eastAsia"/>
          <w:spacing w:val="0"/>
          <w:rtl/>
        </w:rPr>
        <w:t>مُنكَرِ</w:t>
      </w:r>
      <w:r w:rsidR="002B1B7A" w:rsidRPr="00FB2EE3">
        <w:rPr>
          <w:rStyle w:val="Char2"/>
          <w:rFonts w:hint="cs"/>
          <w:spacing w:val="0"/>
          <w:rtl/>
        </w:rPr>
        <w:t>ۚ</w:t>
      </w:r>
      <w:r w:rsidR="002B1B7A" w:rsidRPr="00FB2EE3">
        <w:rPr>
          <w:rFonts w:ascii="KFGQPC Uthman Taha Naskh" w:cs="KFGQPC Uthman Taha Naskh" w:hint="cs"/>
          <w:spacing w:val="0"/>
          <w:rtl/>
          <w:lang w:bidi="ar-SA"/>
        </w:rPr>
        <w:t>﴾</w:t>
      </w:r>
      <w:r w:rsidR="002B1B7A" w:rsidRPr="00FB2EE3">
        <w:rPr>
          <w:rFonts w:ascii="KFGQPC Uthman Taha Naskh" w:cs="KFGQPC Uthman Taha Naskh"/>
          <w:spacing w:val="0"/>
          <w:rtl/>
          <w:lang w:bidi="ar-SA"/>
        </w:rPr>
        <w:t xml:space="preserve"> </w:t>
      </w:r>
      <w:r w:rsidRPr="00FB2EE3">
        <w:rPr>
          <w:spacing w:val="0"/>
          <w:rtl/>
          <w:lang w:bidi="ar-SA"/>
        </w:rPr>
        <w:t>یعنی: «و امر به معروف و نهی از منکر کنند».</w:t>
      </w:r>
    </w:p>
    <w:p w:rsidR="00724A91" w:rsidRPr="00FB2EE3" w:rsidRDefault="00724A91" w:rsidP="00167AB1">
      <w:pPr>
        <w:rPr>
          <w:spacing w:val="0"/>
          <w:rtl/>
          <w:lang w:bidi="ar-SA"/>
        </w:rPr>
      </w:pPr>
      <w:r w:rsidRPr="00FB2EE3">
        <w:rPr>
          <w:spacing w:val="0"/>
          <w:rtl/>
          <w:lang w:bidi="ar-SA"/>
        </w:rPr>
        <w:t>«معروف» به هر کار نیک و پسندیده‌ای گفته می‌شود که شریعت، آن را تأیید کرده است</w:t>
      </w:r>
      <w:r w:rsidR="006B38DF" w:rsidRPr="00FB2EE3">
        <w:rPr>
          <w:spacing w:val="0"/>
          <w:rtl/>
          <w:lang w:bidi="ar-SA"/>
        </w:rPr>
        <w:t>؛</w:t>
      </w:r>
      <w:r w:rsidRPr="00FB2EE3">
        <w:rPr>
          <w:spacing w:val="0"/>
          <w:rtl/>
          <w:lang w:bidi="ar-SA"/>
        </w:rPr>
        <w:t xml:space="preserve"> لذا امر به معروف، یعنی فراخواندن یا دستور دادن به اطاعت و فرمان‌برداری از الله متعال و نهی از منکر، یعنی بازداشتن از معصیت و نافرمانی از الله</w:t>
      </w:r>
      <w:r w:rsidRPr="00FB2EE3">
        <w:rPr>
          <w:spacing w:val="0"/>
          <w:lang w:bidi="ar-SA"/>
        </w:rPr>
        <w:sym w:font="AGA Arabesque" w:char="F055"/>
      </w:r>
      <w:r w:rsidR="006B38DF" w:rsidRPr="00FB2EE3">
        <w:rPr>
          <w:spacing w:val="0"/>
          <w:rtl/>
          <w:lang w:bidi="ar-SA"/>
        </w:rPr>
        <w:t>؛</w:t>
      </w:r>
      <w:r w:rsidRPr="00FB2EE3">
        <w:rPr>
          <w:spacing w:val="0"/>
          <w:rtl/>
          <w:lang w:bidi="ar-SA"/>
        </w:rPr>
        <w:t xml:space="preserve"> البته امر به معروف و نهی از منکر، شرایطی دارد که باید رعایت نمود:</w:t>
      </w:r>
    </w:p>
    <w:p w:rsidR="00724A91" w:rsidRPr="00FB2EE3" w:rsidRDefault="00724A91" w:rsidP="00167AB1">
      <w:pPr>
        <w:rPr>
          <w:spacing w:val="0"/>
          <w:rtl/>
          <w:lang w:bidi="ar-SA"/>
        </w:rPr>
      </w:pPr>
      <w:r w:rsidRPr="00FB2EE3">
        <w:rPr>
          <w:spacing w:val="0"/>
          <w:rtl/>
          <w:lang w:bidi="ar-SA"/>
        </w:rPr>
        <w:t>شرط اول: کسی که امر و نهی می‌کند، باید «معروف» و «منکر» را بشناس</w:t>
      </w:r>
      <w:r w:rsidR="006B38DF" w:rsidRPr="00FB2EE3">
        <w:rPr>
          <w:spacing w:val="0"/>
          <w:rtl/>
          <w:lang w:bidi="ar-SA"/>
        </w:rPr>
        <w:t>د؛ لذا اگر از حکم شرعی آن موضوع بی‌اطلاع باشد، برایش سخن گفتن روا نیست؛</w:t>
      </w:r>
      <w:r w:rsidRPr="00FB2EE3">
        <w:rPr>
          <w:spacing w:val="0"/>
          <w:rtl/>
          <w:lang w:bidi="ar-SA"/>
        </w:rPr>
        <w:t xml:space="preserve"> زیرا کسی که امر به معروف و نهی از منکر می‌کند، به کاری فرا</w:t>
      </w:r>
      <w:r w:rsidR="006B38DF" w:rsidRPr="00FB2EE3">
        <w:rPr>
          <w:spacing w:val="0"/>
          <w:rtl/>
          <w:lang w:bidi="ar-SA"/>
        </w:rPr>
        <w:t xml:space="preserve"> </w:t>
      </w:r>
      <w:r w:rsidRPr="00FB2EE3">
        <w:rPr>
          <w:spacing w:val="0"/>
          <w:rtl/>
          <w:lang w:bidi="ar-SA"/>
        </w:rPr>
        <w:t>می‌خواند که به‌پندار مردم، حکمی شرعی</w:t>
      </w:r>
      <w:r w:rsidR="006B38DF" w:rsidRPr="00FB2EE3">
        <w:rPr>
          <w:spacing w:val="0"/>
          <w:rtl/>
          <w:lang w:bidi="ar-SA"/>
        </w:rPr>
        <w:t>‌</w:t>
      </w:r>
      <w:r w:rsidRPr="00FB2EE3">
        <w:rPr>
          <w:spacing w:val="0"/>
          <w:rtl/>
          <w:lang w:bidi="ar-SA"/>
        </w:rPr>
        <w:t>ست؛ لذا نباید درباره‌ی شریعت الاهی سخنی بگوید که هیچ دانشی در مورد آن ندارد. و این کار، به فرموده‌ی صریح پروردگار در قرآن کریم، حرام است:</w:t>
      </w:r>
    </w:p>
    <w:p w:rsidR="00724A91" w:rsidRPr="00FB2EE3" w:rsidRDefault="002B1B7A" w:rsidP="002B1B7A">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بَصَرَ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فُؤَادَ</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٣٦</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w:t>
      </w:r>
      <w:r w:rsidR="00175E59">
        <w:rPr>
          <w:rStyle w:val="Char8"/>
          <w:rFonts w:hint="cs"/>
          <w:rtl/>
        </w:rPr>
        <w:t>إ</w:t>
      </w:r>
      <w:r w:rsidRPr="00FB2EE3">
        <w:rPr>
          <w:rStyle w:val="Char8"/>
          <w:rFonts w:hint="eastAsia"/>
          <w:rtl/>
        </w:rPr>
        <w:t>سراء</w:t>
      </w:r>
      <w:r w:rsidRPr="00FB2EE3">
        <w:rPr>
          <w:rStyle w:val="Char8"/>
          <w:rtl/>
        </w:rPr>
        <w:t xml:space="preserve">: </w:t>
      </w:r>
      <w:r w:rsidRPr="00FB2EE3">
        <w:rPr>
          <w:rStyle w:val="Char8"/>
          <w:rFonts w:hint="cs"/>
          <w:rtl/>
        </w:rPr>
        <w:t>٣٦</w:t>
      </w:r>
      <w:r w:rsidRPr="00FB2EE3">
        <w:rPr>
          <w:rStyle w:val="Char8"/>
          <w:rtl/>
        </w:rPr>
        <w:t>]</w:t>
      </w:r>
      <w:r w:rsidRPr="00FB2EE3">
        <w:rPr>
          <w:rFonts w:ascii="KFGQPC Uthman Taha Naskh" w:cs="KFGQPC Uthman Taha Naskh"/>
          <w:rtl/>
          <w:lang w:bidi="ar-SA"/>
        </w:rPr>
        <w:t xml:space="preserve">  </w:t>
      </w:r>
      <w:r w:rsidR="00DB24D4" w:rsidRPr="00FB2EE3">
        <w:rPr>
          <w:rtl/>
          <w:lang w:bidi="ar-SA"/>
        </w:rPr>
        <w:tab/>
      </w:r>
    </w:p>
    <w:p w:rsidR="00724A91" w:rsidRPr="00FB2EE3" w:rsidRDefault="00724A91" w:rsidP="00167AB1">
      <w:pPr>
        <w:pStyle w:val="a2"/>
        <w:rPr>
          <w:rtl/>
          <w:lang w:bidi="ar-SA"/>
        </w:rPr>
      </w:pPr>
      <w:r w:rsidRPr="00FB2EE3">
        <w:rPr>
          <w:rtl/>
          <w:lang w:bidi="ar-SA"/>
        </w:rPr>
        <w:t>و از چیزی پیروی مکن که دانشی به آن نداری. بی‌گمان گوش و چشم و دل، همه، بازخواست خواهند شد.</w:t>
      </w:r>
    </w:p>
    <w:p w:rsidR="00724A91" w:rsidRPr="00FB2EE3" w:rsidRDefault="002167C8" w:rsidP="00167AB1">
      <w:pPr>
        <w:rPr>
          <w:spacing w:val="0"/>
          <w:rtl/>
          <w:lang w:bidi="ar-SA"/>
        </w:rPr>
      </w:pPr>
      <w:r w:rsidRPr="00FB2EE3">
        <w:rPr>
          <w:spacing w:val="0"/>
          <w:rtl/>
          <w:lang w:bidi="ar-SA"/>
        </w:rPr>
        <w:t>بیان حلال و حرام، به احساس و عاطفه‌ی انسان بستگی ندارد</w:t>
      </w:r>
      <w:r w:rsidR="006B38DF" w:rsidRPr="00FB2EE3">
        <w:rPr>
          <w:spacing w:val="0"/>
          <w:rtl/>
          <w:lang w:bidi="ar-SA"/>
        </w:rPr>
        <w:t>؛</w:t>
      </w:r>
      <w:r w:rsidRPr="00FB2EE3">
        <w:rPr>
          <w:spacing w:val="0"/>
          <w:rtl/>
          <w:lang w:bidi="ar-SA"/>
        </w:rPr>
        <w:t xml:space="preserve"> زیرا اگر چنین بود، </w:t>
      </w:r>
      <w:r w:rsidR="00E84A9D" w:rsidRPr="00FB2EE3">
        <w:rPr>
          <w:spacing w:val="0"/>
          <w:rtl/>
          <w:lang w:bidi="ar-SA"/>
        </w:rPr>
        <w:t>می‌دیدیم که مردم درباره‌ی چیزی که دوست ندارند، بد می‌گویند و آن را «منکر» قلمداد م</w:t>
      </w:r>
      <w:r w:rsidR="006B38DF" w:rsidRPr="00FB2EE3">
        <w:rPr>
          <w:spacing w:val="0"/>
          <w:rtl/>
          <w:lang w:bidi="ar-SA"/>
        </w:rPr>
        <w:t>ی‌کنند. و بر عکس، برخی از آن‌ها</w:t>
      </w:r>
      <w:r w:rsidR="00E84A9D" w:rsidRPr="00FB2EE3">
        <w:rPr>
          <w:spacing w:val="0"/>
          <w:rtl/>
          <w:lang w:bidi="ar-SA"/>
        </w:rPr>
        <w:t xml:space="preserve"> بدون ضابطه، هر چیزی را نیک و پسندیده می‌پندارند؛ حال آن‌که معروف و منکر، در قالب آموزه‌ها و داده‌های شرعی، تعریف می‌شوند.</w:t>
      </w:r>
    </w:p>
    <w:p w:rsidR="00E84A9D" w:rsidRPr="00FB2EE3" w:rsidRDefault="00E84A9D" w:rsidP="00167AB1">
      <w:pPr>
        <w:rPr>
          <w:spacing w:val="0"/>
          <w:rtl/>
          <w:lang w:bidi="ar-SA"/>
        </w:rPr>
      </w:pPr>
      <w:r w:rsidRPr="00FB2EE3">
        <w:rPr>
          <w:spacing w:val="0"/>
          <w:rtl/>
          <w:lang w:bidi="ar-SA"/>
        </w:rPr>
        <w:t>به من گفته‌اند: اول که ماشین آمده بود، برخی از مردم می‌گفتند: رفتن به حج با ماشین، یک‌چهارم حج است! مقتضای چنین سخنی این است که انسان برای ادای فریضه‌ی حج، باید چهار بار با خودرو به حج برود! به‌خاطر دارم که وقتی بچه بودم، برخی از مردم با قیاس بر چنین سخنی، حج رفتن با هواپیما را یک‌هشتم و بلکه یک‌دهم حج کامل می‌پنداشتند! لذا وقتی که ضابطه‌ای وجود نداشته باشد، برخی از مردم، هر امر عجیبی را منکر قلمداد می‌کنند.</w:t>
      </w:r>
    </w:p>
    <w:p w:rsidR="00E84A9D" w:rsidRPr="001F1183" w:rsidRDefault="00E84A9D" w:rsidP="00167AB1">
      <w:pPr>
        <w:rPr>
          <w:spacing w:val="-2"/>
          <w:rtl/>
          <w:lang w:bidi="ar-SA"/>
        </w:rPr>
      </w:pPr>
      <w:r w:rsidRPr="001F1183">
        <w:rPr>
          <w:spacing w:val="-2"/>
          <w:rtl/>
          <w:lang w:bidi="ar-SA"/>
        </w:rPr>
        <w:t>هم‌چنین اوایلی که بلندگو</w:t>
      </w:r>
      <w:r w:rsidR="006B38DF" w:rsidRPr="001F1183">
        <w:rPr>
          <w:spacing w:val="-2"/>
          <w:rtl/>
          <w:lang w:bidi="ar-SA"/>
        </w:rPr>
        <w:t>ها رواج یافته بود، برخی از مردم</w:t>
      </w:r>
      <w:r w:rsidRPr="001F1183">
        <w:rPr>
          <w:spacing w:val="-2"/>
          <w:rtl/>
          <w:lang w:bidi="ar-SA"/>
        </w:rPr>
        <w:t xml:space="preserve"> استفاده از آن را زشت می‌دانستند و می</w:t>
      </w:r>
      <w:r w:rsidR="006B38DF" w:rsidRPr="001F1183">
        <w:rPr>
          <w:spacing w:val="-2"/>
          <w:rtl/>
          <w:lang w:bidi="ar-SA"/>
        </w:rPr>
        <w:t>‌</w:t>
      </w:r>
      <w:r w:rsidRPr="001F1183">
        <w:rPr>
          <w:spacing w:val="-2"/>
          <w:rtl/>
          <w:lang w:bidi="ar-SA"/>
        </w:rPr>
        <w:t>گفتند: چگونه نماز یا خطبه را از طریق بوق‌هایی بشنویم که مانند شیپور یهودیان است؟! اما علمای محققی مانند استادم، شیخ عبدالرحمن السعدی</w:t>
      </w:r>
      <w:r w:rsidR="006B38DF" w:rsidRPr="001F1183">
        <w:rPr>
          <w:rFonts w:cs="CTraditional Arabic"/>
          <w:spacing w:val="-2"/>
          <w:rtl/>
          <w:lang w:bidi="ar-SA"/>
        </w:rPr>
        <w:t>/</w:t>
      </w:r>
      <w:r w:rsidRPr="001F1183">
        <w:rPr>
          <w:spacing w:val="-2"/>
          <w:rtl/>
          <w:lang w:bidi="ar-SA"/>
        </w:rPr>
        <w:t xml:space="preserve"> می‌گفت: این، نعمت خداست که برای بندگانش این را فراهم کرده که صدای حق و حقیقت را به گوش بندگانش برسانند. استفاده از عینک نیز همین‌گونه است؛ زیرا کسی که چشمانش ضعیف شده، برای بهتر دیدن، به عینک نیاز دارد؛ اما آیا می‌توانیم به کسی بگوییم: از عینک استفاده نکن؛ زیرا قدرت دیدِ انسان را تقویت می‌کند یا این امکان را برای او فراهم می‌سازد که پیرامونش را بهتر ببیند؟! هرگز چنین سخنی نمی‌گوییم. بنابراین، نتیجه می‌</w:t>
      </w:r>
      <w:r w:rsidR="000C5B2C" w:rsidRPr="001F1183">
        <w:rPr>
          <w:spacing w:val="-2"/>
          <w:rtl/>
          <w:lang w:bidi="ar-SA"/>
        </w:rPr>
        <w:t>گیریم که «معروف» و «منکر» در چا</w:t>
      </w:r>
      <w:r w:rsidRPr="001F1183">
        <w:rPr>
          <w:spacing w:val="-2"/>
          <w:rtl/>
          <w:lang w:bidi="ar-SA"/>
        </w:rPr>
        <w:t>رچوب شریعت، تعریف شده‌اند و به سلیقه و احساس هیچ‌کس بستگی ندارند که اگر کسی، از چیزی خوشَش بیاید، آن را نیک بداند و اگر بدَش بیاید، آن را بد قلمداد کند.</w:t>
      </w:r>
    </w:p>
    <w:p w:rsidR="00E84A9D" w:rsidRPr="00FB2EE3" w:rsidRDefault="00640D5B" w:rsidP="00167AB1">
      <w:pPr>
        <w:rPr>
          <w:spacing w:val="0"/>
          <w:rtl/>
          <w:lang w:bidi="ar-SA"/>
        </w:rPr>
      </w:pPr>
      <w:r w:rsidRPr="00FB2EE3">
        <w:rPr>
          <w:spacing w:val="0"/>
          <w:rtl/>
          <w:lang w:bidi="ar-SA"/>
        </w:rPr>
        <w:t>لذا انسان باید برای امر به معروف و نهی از منکر، معروف و منکر را بشناسد؛ اما راه شناختن معروف و منکر، چیست؟ راهش، این است که کتاب و سنت را بشنا</w:t>
      </w:r>
      <w:r w:rsidR="006B38DF" w:rsidRPr="00FB2EE3">
        <w:rPr>
          <w:spacing w:val="0"/>
          <w:rtl/>
          <w:lang w:bidi="ar-SA"/>
        </w:rPr>
        <w:t>سیم یا از اجماع امت و قیاس صحیح</w:t>
      </w:r>
      <w:r w:rsidRPr="00FB2EE3">
        <w:rPr>
          <w:spacing w:val="0"/>
          <w:rtl/>
          <w:lang w:bidi="ar-SA"/>
        </w:rPr>
        <w:t xml:space="preserve"> آگاه باشیم. </w:t>
      </w:r>
      <w:r w:rsidR="006B38DF" w:rsidRPr="00FB2EE3">
        <w:rPr>
          <w:spacing w:val="0"/>
          <w:rtl/>
          <w:lang w:bidi="ar-SA"/>
        </w:rPr>
        <w:t>اجماع و قیاس صحیح، هر دو</w:t>
      </w:r>
      <w:r w:rsidR="00AE4936" w:rsidRPr="00FB2EE3">
        <w:rPr>
          <w:spacing w:val="0"/>
          <w:rtl/>
          <w:lang w:bidi="ar-SA"/>
        </w:rPr>
        <w:t xml:space="preserve"> مستند به کتاب و سنت‌ است و اگر کتاب و سنت نبود، ما اجماع و قیاس را حجت نمی‌دانستیم.</w:t>
      </w:r>
    </w:p>
    <w:p w:rsidR="000C5B2C" w:rsidRPr="00FB2EE3" w:rsidRDefault="00724A91" w:rsidP="00167AB1">
      <w:pPr>
        <w:rPr>
          <w:spacing w:val="0"/>
          <w:rtl/>
          <w:lang w:bidi="ar-SA"/>
        </w:rPr>
      </w:pPr>
      <w:r w:rsidRPr="00FB2EE3">
        <w:rPr>
          <w:spacing w:val="0"/>
          <w:rtl/>
          <w:lang w:bidi="ar-SA"/>
        </w:rPr>
        <w:t>شرط دوم: این است که کاملاً مطمئن و آگاه باشد که مخاطبش، حکمی شرعی را ترک کرده یا مرتکب عمل نادرستی شده است؛ در غیر این صورت برایش روا نیست که به نام امر به مع</w:t>
      </w:r>
      <w:r w:rsidR="000C5B2C" w:rsidRPr="00FB2EE3">
        <w:rPr>
          <w:spacing w:val="0"/>
          <w:rtl/>
          <w:lang w:bidi="ar-SA"/>
        </w:rPr>
        <w:t>روف و نهی از منکر اقدام</w:t>
      </w:r>
      <w:r w:rsidR="006B38DF" w:rsidRPr="00FB2EE3">
        <w:rPr>
          <w:spacing w:val="0"/>
          <w:rtl/>
          <w:lang w:bidi="ar-SA"/>
        </w:rPr>
        <w:t>ی بکند. به عنوان مثال: اگر شخصی</w:t>
      </w:r>
      <w:r w:rsidR="000C5B2C" w:rsidRPr="00FB2EE3">
        <w:rPr>
          <w:spacing w:val="0"/>
          <w:rtl/>
          <w:lang w:bidi="ar-SA"/>
        </w:rPr>
        <w:t xml:space="preserve"> وارد مسجد شود و </w:t>
      </w:r>
      <w:r w:rsidR="000C5B2C" w:rsidRPr="00FB2EE3">
        <w:rPr>
          <w:rStyle w:val="Char1"/>
          <w:spacing w:val="0"/>
          <w:rtl/>
          <w:lang w:bidi="ar-SA"/>
        </w:rPr>
        <w:t>«تحیّ</w:t>
      </w:r>
      <w:r w:rsidR="00DB24D4" w:rsidRPr="00FB2EE3">
        <w:rPr>
          <w:rStyle w:val="Char1"/>
          <w:spacing w:val="0"/>
          <w:rtl/>
          <w:lang w:bidi="ar-SA"/>
        </w:rPr>
        <w:t>ة</w:t>
      </w:r>
      <w:r w:rsidR="000C5B2C" w:rsidRPr="00FB2EE3">
        <w:rPr>
          <w:rStyle w:val="Char1"/>
          <w:rFonts w:ascii="mylotus" w:hAnsi="mylotus"/>
          <w:spacing w:val="0"/>
          <w:rtl/>
          <w:lang w:bidi="ar-SA"/>
        </w:rPr>
        <w:t xml:space="preserve"> المسجد</w:t>
      </w:r>
      <w:r w:rsidR="006B38DF" w:rsidRPr="00FB2EE3">
        <w:rPr>
          <w:rStyle w:val="Char1"/>
          <w:spacing w:val="0"/>
          <w:rtl/>
          <w:lang w:bidi="ar-SA"/>
        </w:rPr>
        <w:t>»</w:t>
      </w:r>
      <w:r w:rsidR="006B38DF" w:rsidRPr="00FB2EE3">
        <w:rPr>
          <w:spacing w:val="0"/>
          <w:rtl/>
          <w:lang w:bidi="ar-SA"/>
        </w:rPr>
        <w:t xml:space="preserve"> نخواند و بنشیند، حکمت</w:t>
      </w:r>
      <w:r w:rsidR="000C5B2C" w:rsidRPr="00FB2EE3">
        <w:rPr>
          <w:spacing w:val="0"/>
          <w:rtl/>
          <w:lang w:bidi="ar-SA"/>
        </w:rPr>
        <w:t xml:space="preserve"> چنین اقتضا می</w:t>
      </w:r>
      <w:r w:rsidR="006B38DF" w:rsidRPr="00FB2EE3">
        <w:rPr>
          <w:spacing w:val="0"/>
          <w:rtl/>
          <w:lang w:bidi="ar-SA"/>
        </w:rPr>
        <w:t>‌</w:t>
      </w:r>
      <w:r w:rsidR="000C5B2C" w:rsidRPr="00FB2EE3">
        <w:rPr>
          <w:spacing w:val="0"/>
          <w:rtl/>
          <w:lang w:bidi="ar-SA"/>
        </w:rPr>
        <w:t>کند که از او بپرسید: چرا نشستی و نماز نخواندی؟ و نباید پیش از پرسیدن دلیل، او را سرزنش کنید. توجه داشته باشید که رسول‌الله</w:t>
      </w:r>
      <w:r w:rsidR="000C5B2C" w:rsidRPr="00FB2EE3">
        <w:rPr>
          <w:spacing w:val="0"/>
          <w:lang w:bidi="ar-SA"/>
        </w:rPr>
        <w:sym w:font="AGA Arabesque" w:char="F072"/>
      </w:r>
      <w:r w:rsidR="000C5B2C" w:rsidRPr="00FB2EE3">
        <w:rPr>
          <w:spacing w:val="0"/>
          <w:rtl/>
          <w:lang w:bidi="ar-SA"/>
        </w:rPr>
        <w:t xml:space="preserve"> در چنین مسأله‌ای چه برخوردی با مردم داشته است. پیامبر</w:t>
      </w:r>
      <w:r w:rsidR="000C5B2C" w:rsidRPr="00FB2EE3">
        <w:rPr>
          <w:spacing w:val="0"/>
          <w:lang w:bidi="ar-SA"/>
        </w:rPr>
        <w:sym w:font="AGA Arabesque" w:char="F072"/>
      </w:r>
      <w:r w:rsidR="000C5B2C" w:rsidRPr="00FB2EE3">
        <w:rPr>
          <w:spacing w:val="0"/>
          <w:rtl/>
          <w:lang w:bidi="ar-SA"/>
        </w:rPr>
        <w:t xml:space="preserve"> روز جمعه سخنرانی می‌کرد که شخصی، وارد مسجد شد و نشست. رسول‌الله</w:t>
      </w:r>
      <w:r w:rsidR="000C5B2C" w:rsidRPr="00FB2EE3">
        <w:rPr>
          <w:spacing w:val="0"/>
          <w:lang w:bidi="ar-SA"/>
        </w:rPr>
        <w:sym w:font="AGA Arabesque" w:char="F072"/>
      </w:r>
      <w:r w:rsidR="000C5B2C" w:rsidRPr="00FB2EE3">
        <w:rPr>
          <w:spacing w:val="0"/>
          <w:rtl/>
          <w:lang w:bidi="ar-SA"/>
        </w:rPr>
        <w:t xml:space="preserve"> از او پرسید: «آیا نماز خوانده‌ای؟» پاسخ داد: خیر. پیامبر</w:t>
      </w:r>
      <w:r w:rsidR="000C5B2C" w:rsidRPr="00FB2EE3">
        <w:rPr>
          <w:spacing w:val="0"/>
          <w:lang w:bidi="ar-SA"/>
        </w:rPr>
        <w:sym w:font="AGA Arabesque" w:char="F072"/>
      </w:r>
      <w:r w:rsidR="000C5B2C" w:rsidRPr="00FB2EE3">
        <w:rPr>
          <w:spacing w:val="0"/>
          <w:rtl/>
          <w:lang w:bidi="ar-SA"/>
        </w:rPr>
        <w:t xml:space="preserve"> فرمود: </w:t>
      </w:r>
      <w:r w:rsidR="000C5B2C" w:rsidRPr="00FB2EE3">
        <w:rPr>
          <w:rStyle w:val="Char1"/>
          <w:spacing w:val="0"/>
          <w:rtl/>
          <w:lang w:bidi="ar-SA"/>
        </w:rPr>
        <w:t>«قُم فَصَلِّ رَكْعَتَيْنِ وَتَجَوَّزْ فِيهِمَا»</w:t>
      </w:r>
      <w:r w:rsidR="006B38D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0"/>
      </w:r>
      <w:r w:rsidR="00FB2EE3" w:rsidRPr="00FB2EE3">
        <w:rPr>
          <w:rStyle w:val="FootnoteReference"/>
          <w:rFonts w:cs="B Lotus"/>
          <w:spacing w:val="0"/>
          <w:szCs w:val="28"/>
          <w:rtl/>
          <w:lang w:bidi="ar-SA"/>
        </w:rPr>
        <w:t>)</w:t>
      </w:r>
      <w:r w:rsidR="000C5B2C" w:rsidRPr="00FB2EE3">
        <w:rPr>
          <w:spacing w:val="0"/>
          <w:rtl/>
          <w:lang w:bidi="ar-SA"/>
        </w:rPr>
        <w:t xml:space="preserve"> یعنی: «برخیز و دو رکعت، نمازِ کوتاه بخوان». می‌بینیم که رسول‌الله</w:t>
      </w:r>
      <w:r w:rsidR="000C5B2C" w:rsidRPr="00FB2EE3">
        <w:rPr>
          <w:spacing w:val="0"/>
          <w:lang w:bidi="ar-SA"/>
        </w:rPr>
        <w:sym w:font="AGA Arabesque" w:char="F072"/>
      </w:r>
      <w:r w:rsidR="000C5B2C" w:rsidRPr="00FB2EE3">
        <w:rPr>
          <w:spacing w:val="0"/>
          <w:rtl/>
          <w:lang w:bidi="ar-SA"/>
        </w:rPr>
        <w:t xml:space="preserve"> ابتدا از او سؤال کرد که آیا نماز خوانده است یا نه و آن‌گاه به او دستور داد که دو رکعت بخواند. این، همان حکمت است. رسول‌الله</w:t>
      </w:r>
      <w:r w:rsidR="000C5B2C" w:rsidRPr="00FB2EE3">
        <w:rPr>
          <w:spacing w:val="0"/>
          <w:lang w:bidi="ar-SA"/>
        </w:rPr>
        <w:sym w:font="AGA Arabesque" w:char="F072"/>
      </w:r>
      <w:r w:rsidR="000C5B2C" w:rsidRPr="00FB2EE3">
        <w:rPr>
          <w:spacing w:val="0"/>
          <w:rtl/>
          <w:lang w:bidi="ar-SA"/>
        </w:rPr>
        <w:t xml:space="preserve"> شتاب‌زده، او را سرزنش نکرد که چرا نماز نخوانده و نشسته است؟ زیرا احتمال می‌داد که شاید آن شخص نماز خوانده، ولی ایشان، او را ندیده‌اند که نماز خوانده است.</w:t>
      </w:r>
    </w:p>
    <w:p w:rsidR="002058B1" w:rsidRPr="00FB2EE3" w:rsidRDefault="000C5B2C" w:rsidP="00167AB1">
      <w:pPr>
        <w:rPr>
          <w:spacing w:val="0"/>
          <w:rtl/>
          <w:lang w:bidi="ar-SA"/>
        </w:rPr>
      </w:pPr>
      <w:r w:rsidRPr="00FB2EE3">
        <w:rPr>
          <w:spacing w:val="0"/>
          <w:rtl/>
          <w:lang w:bidi="ar-SA"/>
        </w:rPr>
        <w:t>هم‌چنین اگر در ماه «رمضان» کسی را در حال خوردن و آشامیدن دیدید، او را توبیخ و سرزنش نکنید؛ بلکه ابتدا د</w:t>
      </w:r>
      <w:r w:rsidR="006B38DF" w:rsidRPr="00FB2EE3">
        <w:rPr>
          <w:spacing w:val="0"/>
          <w:rtl/>
          <w:lang w:bidi="ar-SA"/>
        </w:rPr>
        <w:t>ل</w:t>
      </w:r>
      <w:r w:rsidRPr="00FB2EE3">
        <w:rPr>
          <w:spacing w:val="0"/>
          <w:rtl/>
          <w:lang w:bidi="ar-SA"/>
        </w:rPr>
        <w:t>یلش را از او بپرسی</w:t>
      </w:r>
      <w:r w:rsidR="002058B1" w:rsidRPr="00FB2EE3">
        <w:rPr>
          <w:spacing w:val="0"/>
          <w:rtl/>
          <w:lang w:bidi="ar-SA"/>
        </w:rPr>
        <w:t>د؛ زیرا ممکن است معذور بوده و به سبب</w:t>
      </w:r>
      <w:r w:rsidRPr="00FB2EE3">
        <w:rPr>
          <w:spacing w:val="0"/>
          <w:rtl/>
          <w:lang w:bidi="ar-SA"/>
        </w:rPr>
        <w:t xml:space="preserve"> عذر شرعی، روزه نگرفته باشد. به او بگویید: چرا روزه نگرفته‌ای؟ شاید مسافر یا بیمار باشد</w:t>
      </w:r>
      <w:r w:rsidR="00305144" w:rsidRPr="00FB2EE3">
        <w:rPr>
          <w:spacing w:val="0"/>
          <w:rtl/>
          <w:lang w:bidi="ar-SA"/>
        </w:rPr>
        <w:t xml:space="preserve">؛ مثلا بیماری کلیوی داشته باشد که باید آبِ زیاد بنوشد. </w:t>
      </w:r>
      <w:r w:rsidR="002058B1" w:rsidRPr="00FB2EE3">
        <w:rPr>
          <w:spacing w:val="0"/>
          <w:rtl/>
          <w:lang w:bidi="ar-SA"/>
        </w:rPr>
        <w:t>لذا باید با اطمینان به این‌که طرف مقابل، کار پسندیده‌ یا وظیفه‌ای شرعی را ترک نموده، او را امر به معروف کنیم و نیز باید مطمئن باشیم که مرتکب عمل حرامی شده است و سپس او را از این عمل بازداریم. به عنوان مثال: شخصی را می‌بینید که در بازار با خانمی راه می‌رود و با او صحبت می‌کند و این فکر و خیال از سرتان می‌گذرد که چرا فلانی با زن نامحرمی حرف می‌زند؟! حال آن‌که نمی‌دانید که آن زن، خواهر یا همسر اوست! این، اشتباه بزرگی</w:t>
      </w:r>
      <w:r w:rsidR="006B38DF" w:rsidRPr="00FB2EE3">
        <w:rPr>
          <w:spacing w:val="0"/>
          <w:rtl/>
          <w:lang w:bidi="ar-SA"/>
        </w:rPr>
        <w:t>‌</w:t>
      </w:r>
      <w:r w:rsidR="002058B1" w:rsidRPr="00FB2EE3">
        <w:rPr>
          <w:spacing w:val="0"/>
          <w:rtl/>
          <w:lang w:bidi="ar-SA"/>
        </w:rPr>
        <w:t>ست. اگر شک و تردید دارید، پیش از این‌که چیزی بگویید، خیلی دوستانه و محترمانه سؤال کنید</w:t>
      </w:r>
      <w:r w:rsidR="006B38DF" w:rsidRPr="00FB2EE3">
        <w:rPr>
          <w:spacing w:val="0"/>
          <w:rtl/>
          <w:lang w:bidi="ar-SA"/>
        </w:rPr>
        <w:t>؛</w:t>
      </w:r>
      <w:r w:rsidR="002058B1" w:rsidRPr="00FB2EE3">
        <w:rPr>
          <w:spacing w:val="0"/>
          <w:rtl/>
          <w:lang w:bidi="ar-SA"/>
        </w:rPr>
        <w:t xml:space="preserve"> اما اگر واقعاً دلیلی برای شک کردن به این مرد وجود ندارد، هیچ نگویید. چون بسیاری از مردم با همسرانشان به بازار می‌روند.</w:t>
      </w:r>
    </w:p>
    <w:p w:rsidR="00447DF5" w:rsidRPr="00FB2EE3" w:rsidRDefault="002058B1" w:rsidP="00167AB1">
      <w:pPr>
        <w:rPr>
          <w:spacing w:val="0"/>
          <w:rtl/>
          <w:lang w:bidi="ar-SA"/>
        </w:rPr>
      </w:pPr>
      <w:r w:rsidRPr="00FB2EE3">
        <w:rPr>
          <w:spacing w:val="0"/>
          <w:rtl/>
          <w:lang w:bidi="ar-SA"/>
        </w:rPr>
        <w:t>لذا دانستن این‌که فلان عمل، پسندیده و فلان کار، ناپسند است، یکی از شرایط امر به معروف و نهی از منکر می‌باشد</w:t>
      </w:r>
      <w:r w:rsidR="00447DF5" w:rsidRPr="00FB2EE3">
        <w:rPr>
          <w:spacing w:val="0"/>
          <w:rtl/>
          <w:lang w:bidi="ar-SA"/>
        </w:rPr>
        <w:t xml:space="preserve"> و وقتی می‌خواهیم کسی را امر به معروف و نهی از منکر کنیم، باید مطمئن باشیم که واقعاً عمل پسندیده‌ای را ترک کرده یا مرتکب کار ناپسندی شده است.</w:t>
      </w:r>
    </w:p>
    <w:p w:rsidR="00447DF5" w:rsidRPr="00FB2EE3" w:rsidRDefault="00447DF5" w:rsidP="00167AB1">
      <w:pPr>
        <w:rPr>
          <w:spacing w:val="0"/>
          <w:rtl/>
          <w:lang w:bidi="ar-SA"/>
        </w:rPr>
      </w:pPr>
      <w:r w:rsidRPr="00FB2EE3">
        <w:rPr>
          <w:spacing w:val="0"/>
          <w:rtl/>
          <w:lang w:bidi="ar-SA"/>
        </w:rPr>
        <w:t>شرط سوم: نباید پی</w:t>
      </w:r>
      <w:r w:rsidR="006B38DF" w:rsidRPr="00FB2EE3">
        <w:rPr>
          <w:spacing w:val="0"/>
          <w:rtl/>
          <w:lang w:bidi="ar-SA"/>
        </w:rPr>
        <w:t>‌آ</w:t>
      </w:r>
      <w:r w:rsidRPr="00FB2EE3">
        <w:rPr>
          <w:spacing w:val="0"/>
          <w:rtl/>
          <w:lang w:bidi="ar-SA"/>
        </w:rPr>
        <w:t>مدِ نهی از منکر، بدتر از آن عمل ناشایست باشد؛ لذا در صورتی که پی</w:t>
      </w:r>
      <w:r w:rsidR="006B38DF" w:rsidRPr="00FB2EE3">
        <w:rPr>
          <w:spacing w:val="0"/>
          <w:rtl/>
          <w:lang w:bidi="ar-SA"/>
        </w:rPr>
        <w:t>‌آ</w:t>
      </w:r>
      <w:r w:rsidRPr="00FB2EE3">
        <w:rPr>
          <w:spacing w:val="0"/>
          <w:rtl/>
          <w:lang w:bidi="ar-SA"/>
        </w:rPr>
        <w:t>مد نهی از منکر، بدتر و شدیدتر از آن عمل ناپسند باشد، نباید به نهی از منکر پرداخت؛ و این، یک قاعده است که از میان بد و بدتر، باید بد را انتخاب کرد. به عنوان مثال اگر کسی را می‌بینیم که سیگار می‌کشد و می‌دانیم یا احتمال می‌دهیم که اگر او را از این کار بازداریم، ب</w:t>
      </w:r>
      <w:r w:rsidR="006B38DF" w:rsidRPr="00FB2EE3">
        <w:rPr>
          <w:spacing w:val="0"/>
          <w:rtl/>
          <w:lang w:bidi="ar-SA"/>
        </w:rPr>
        <w:t>ه سراغ شراب می‌رود، در این صورت</w:t>
      </w:r>
      <w:r w:rsidRPr="00FB2EE3">
        <w:rPr>
          <w:spacing w:val="0"/>
          <w:rtl/>
          <w:lang w:bidi="ar-SA"/>
        </w:rPr>
        <w:t xml:space="preserve"> او را از </w:t>
      </w:r>
      <w:r w:rsidR="006B38DF" w:rsidRPr="00FB2EE3">
        <w:rPr>
          <w:spacing w:val="0"/>
          <w:rtl/>
          <w:lang w:bidi="ar-SA"/>
        </w:rPr>
        <w:t xml:space="preserve">استعمال دخانیات </w:t>
      </w:r>
      <w:r w:rsidRPr="00FB2EE3">
        <w:rPr>
          <w:spacing w:val="0"/>
          <w:rtl/>
          <w:lang w:bidi="ar-SA"/>
        </w:rPr>
        <w:t>نهی نمی‌کنیم</w:t>
      </w:r>
      <w:r w:rsidR="006B38DF" w:rsidRPr="00FB2EE3">
        <w:rPr>
          <w:spacing w:val="0"/>
          <w:rtl/>
          <w:lang w:bidi="ar-SA"/>
        </w:rPr>
        <w:t>؛</w:t>
      </w:r>
      <w:r w:rsidRPr="00FB2EE3">
        <w:rPr>
          <w:spacing w:val="0"/>
          <w:rtl/>
          <w:lang w:bidi="ar-SA"/>
        </w:rPr>
        <w:t xml:space="preserve"> زیرا حکم مصرف سیگار از شراب‌خواری، سبک‌تر است. دلیل این شرط، این است که الله متعال می‌فرماید:</w:t>
      </w:r>
    </w:p>
    <w:p w:rsidR="00447DF5" w:rsidRPr="001F1183" w:rsidRDefault="00116D79" w:rsidP="00116D79">
      <w:pPr>
        <w:pStyle w:val="a1"/>
        <w:rPr>
          <w:spacing w:val="-4"/>
          <w:lang w:bidi="ar-SA"/>
        </w:rPr>
      </w:pPr>
      <w:r w:rsidRPr="001F1183">
        <w:rPr>
          <w:rFonts w:ascii="KFGQPC Uthman Taha Naskh" w:cs="KFGQPC Uthman Taha Naskh" w:hint="cs"/>
          <w:spacing w:val="-4"/>
          <w:rtl/>
          <w:lang w:bidi="ar-SA"/>
        </w:rPr>
        <w:t>﴿</w:t>
      </w:r>
      <w:r w:rsidRPr="001F1183">
        <w:rPr>
          <w:rFonts w:ascii="KFGQPC Uthmanic Script HAFS" w:hint="eastAsia"/>
          <w:spacing w:val="-4"/>
          <w:rtl/>
          <w:lang w:bidi="ar-SA"/>
        </w:rPr>
        <w:t>وَلَا</w:t>
      </w:r>
      <w:r w:rsidRPr="001F1183">
        <w:rPr>
          <w:rFonts w:ascii="KFGQPC Uthmanic Script HAFS"/>
          <w:spacing w:val="-4"/>
          <w:rtl/>
          <w:lang w:bidi="ar-SA"/>
        </w:rPr>
        <w:t xml:space="preserve"> </w:t>
      </w:r>
      <w:r w:rsidRPr="001F1183">
        <w:rPr>
          <w:rFonts w:ascii="KFGQPC Uthmanic Script HAFS" w:hint="eastAsia"/>
          <w:spacing w:val="-4"/>
          <w:rtl/>
          <w:lang w:bidi="ar-SA"/>
        </w:rPr>
        <w:t>تَسُبُّواْ</w:t>
      </w:r>
      <w:r w:rsidRPr="001F1183">
        <w:rPr>
          <w:rFonts w:ascii="KFGQPC Uthmanic Script HAFS"/>
          <w:spacing w:val="-4"/>
          <w:rtl/>
          <w:lang w:bidi="ar-SA"/>
        </w:rPr>
        <w:t xml:space="preserve"> </w:t>
      </w:r>
      <w:r w:rsidRPr="001F1183">
        <w:rPr>
          <w:rFonts w:ascii="KFGQPC Uthmanic Script HAFS" w:hint="cs"/>
          <w:spacing w:val="-4"/>
          <w:rtl/>
          <w:lang w:bidi="ar-SA"/>
        </w:rPr>
        <w:t>ٱ</w:t>
      </w:r>
      <w:r w:rsidRPr="001F1183">
        <w:rPr>
          <w:rFonts w:ascii="KFGQPC Uthmanic Script HAFS" w:hint="eastAsia"/>
          <w:spacing w:val="-4"/>
          <w:rtl/>
          <w:lang w:bidi="ar-SA"/>
        </w:rPr>
        <w:t>لَّذِينَ</w:t>
      </w:r>
      <w:r w:rsidRPr="001F1183">
        <w:rPr>
          <w:rFonts w:ascii="KFGQPC Uthmanic Script HAFS"/>
          <w:spacing w:val="-4"/>
          <w:rtl/>
          <w:lang w:bidi="ar-SA"/>
        </w:rPr>
        <w:t xml:space="preserve"> </w:t>
      </w:r>
      <w:r w:rsidRPr="001F1183">
        <w:rPr>
          <w:rFonts w:ascii="KFGQPC Uthmanic Script HAFS" w:hint="eastAsia"/>
          <w:spacing w:val="-4"/>
          <w:rtl/>
          <w:lang w:bidi="ar-SA"/>
        </w:rPr>
        <w:t>يَد</w:t>
      </w:r>
      <w:r w:rsidRPr="001F1183">
        <w:rPr>
          <w:rFonts w:ascii="KFGQPC Uthmanic Script HAFS" w:hint="cs"/>
          <w:spacing w:val="-4"/>
          <w:rtl/>
          <w:lang w:bidi="ar-SA"/>
        </w:rPr>
        <w:t>ۡ</w:t>
      </w:r>
      <w:r w:rsidRPr="001F1183">
        <w:rPr>
          <w:rFonts w:ascii="KFGQPC Uthmanic Script HAFS" w:hint="eastAsia"/>
          <w:spacing w:val="-4"/>
          <w:rtl/>
          <w:lang w:bidi="ar-SA"/>
        </w:rPr>
        <w:t>عُونَ</w:t>
      </w:r>
      <w:r w:rsidRPr="001F1183">
        <w:rPr>
          <w:rFonts w:ascii="KFGQPC Uthmanic Script HAFS"/>
          <w:spacing w:val="-4"/>
          <w:rtl/>
          <w:lang w:bidi="ar-SA"/>
        </w:rPr>
        <w:t xml:space="preserve"> </w:t>
      </w:r>
      <w:r w:rsidRPr="001F1183">
        <w:rPr>
          <w:rFonts w:ascii="KFGQPC Uthmanic Script HAFS" w:hint="eastAsia"/>
          <w:spacing w:val="-4"/>
          <w:rtl/>
          <w:lang w:bidi="ar-SA"/>
        </w:rPr>
        <w:t>مِن</w:t>
      </w:r>
      <w:r w:rsidRPr="001F1183">
        <w:rPr>
          <w:rFonts w:ascii="KFGQPC Uthmanic Script HAFS"/>
          <w:spacing w:val="-4"/>
          <w:rtl/>
          <w:lang w:bidi="ar-SA"/>
        </w:rPr>
        <w:t xml:space="preserve"> </w:t>
      </w:r>
      <w:r w:rsidRPr="001F1183">
        <w:rPr>
          <w:rFonts w:ascii="KFGQPC Uthmanic Script HAFS" w:hint="eastAsia"/>
          <w:spacing w:val="-4"/>
          <w:rtl/>
          <w:lang w:bidi="ar-SA"/>
        </w:rPr>
        <w:t>دُونِ</w:t>
      </w:r>
      <w:r w:rsidRPr="001F1183">
        <w:rPr>
          <w:rFonts w:ascii="KFGQPC Uthmanic Script HAFS"/>
          <w:spacing w:val="-4"/>
          <w:rtl/>
          <w:lang w:bidi="ar-SA"/>
        </w:rPr>
        <w:t xml:space="preserve"> </w:t>
      </w:r>
      <w:r w:rsidRPr="001F1183">
        <w:rPr>
          <w:rFonts w:ascii="KFGQPC Uthmanic Script HAFS" w:hint="cs"/>
          <w:spacing w:val="-4"/>
          <w:rtl/>
          <w:lang w:bidi="ar-SA"/>
        </w:rPr>
        <w:t>ٱ</w:t>
      </w:r>
      <w:r w:rsidRPr="001F1183">
        <w:rPr>
          <w:rFonts w:ascii="KFGQPC Uthmanic Script HAFS" w:hint="eastAsia"/>
          <w:spacing w:val="-4"/>
          <w:rtl/>
          <w:lang w:bidi="ar-SA"/>
        </w:rPr>
        <w:t>للَّهِ</w:t>
      </w:r>
      <w:r w:rsidRPr="001F1183">
        <w:rPr>
          <w:rFonts w:ascii="KFGQPC Uthmanic Script HAFS"/>
          <w:spacing w:val="-4"/>
          <w:rtl/>
          <w:lang w:bidi="ar-SA"/>
        </w:rPr>
        <w:t xml:space="preserve"> </w:t>
      </w:r>
      <w:r w:rsidRPr="001F1183">
        <w:rPr>
          <w:rFonts w:ascii="KFGQPC Uthmanic Script HAFS" w:hint="eastAsia"/>
          <w:spacing w:val="-4"/>
          <w:rtl/>
          <w:lang w:bidi="ar-SA"/>
        </w:rPr>
        <w:t>فَيَسُبُّواْ</w:t>
      </w:r>
      <w:r w:rsidRPr="001F1183">
        <w:rPr>
          <w:rFonts w:ascii="KFGQPC Uthmanic Script HAFS"/>
          <w:spacing w:val="-4"/>
          <w:rtl/>
          <w:lang w:bidi="ar-SA"/>
        </w:rPr>
        <w:t xml:space="preserve"> </w:t>
      </w:r>
      <w:r w:rsidRPr="001F1183">
        <w:rPr>
          <w:rFonts w:ascii="KFGQPC Uthmanic Script HAFS" w:hint="cs"/>
          <w:spacing w:val="-4"/>
          <w:rtl/>
          <w:lang w:bidi="ar-SA"/>
        </w:rPr>
        <w:t>ٱ</w:t>
      </w:r>
      <w:r w:rsidRPr="001F1183">
        <w:rPr>
          <w:rFonts w:ascii="KFGQPC Uthmanic Script HAFS" w:hint="eastAsia"/>
          <w:spacing w:val="-4"/>
          <w:rtl/>
          <w:lang w:bidi="ar-SA"/>
        </w:rPr>
        <w:t>للَّهَ</w:t>
      </w:r>
      <w:r w:rsidRPr="001F1183">
        <w:rPr>
          <w:rFonts w:ascii="KFGQPC Uthmanic Script HAFS"/>
          <w:spacing w:val="-4"/>
          <w:rtl/>
          <w:lang w:bidi="ar-SA"/>
        </w:rPr>
        <w:t xml:space="preserve"> </w:t>
      </w:r>
      <w:r w:rsidRPr="001F1183">
        <w:rPr>
          <w:rFonts w:ascii="KFGQPC Uthmanic Script HAFS" w:hint="eastAsia"/>
          <w:spacing w:val="-4"/>
          <w:rtl/>
          <w:lang w:bidi="ar-SA"/>
        </w:rPr>
        <w:t>عَد</w:t>
      </w:r>
      <w:r w:rsidRPr="001F1183">
        <w:rPr>
          <w:rFonts w:ascii="KFGQPC Uthmanic Script HAFS" w:hint="cs"/>
          <w:spacing w:val="-4"/>
          <w:rtl/>
          <w:lang w:bidi="ar-SA"/>
        </w:rPr>
        <w:t>ۡ</w:t>
      </w:r>
      <w:r w:rsidRPr="001F1183">
        <w:rPr>
          <w:rFonts w:ascii="KFGQPC Uthmanic Script HAFS" w:hint="eastAsia"/>
          <w:spacing w:val="-4"/>
          <w:rtl/>
          <w:lang w:bidi="ar-SA"/>
        </w:rPr>
        <w:t>وَ</w:t>
      </w:r>
      <w:r w:rsidRPr="001F1183">
        <w:rPr>
          <w:rFonts w:ascii="KFGQPC Uthmanic Script HAFS" w:hint="cs"/>
          <w:spacing w:val="-4"/>
          <w:rtl/>
          <w:lang w:bidi="ar-SA"/>
        </w:rPr>
        <w:t>ۢ</w:t>
      </w:r>
      <w:r w:rsidRPr="001F1183">
        <w:rPr>
          <w:rFonts w:ascii="KFGQPC Uthmanic Script HAFS" w:hint="eastAsia"/>
          <w:spacing w:val="-4"/>
          <w:rtl/>
          <w:lang w:bidi="ar-SA"/>
        </w:rPr>
        <w:t>ا</w:t>
      </w:r>
      <w:r w:rsidRPr="001F1183">
        <w:rPr>
          <w:rFonts w:ascii="KFGQPC Uthmanic Script HAFS"/>
          <w:spacing w:val="-4"/>
          <w:rtl/>
          <w:lang w:bidi="ar-SA"/>
        </w:rPr>
        <w:t xml:space="preserve"> </w:t>
      </w:r>
      <w:r w:rsidRPr="001F1183">
        <w:rPr>
          <w:rFonts w:ascii="KFGQPC Uthmanic Script HAFS" w:hint="eastAsia"/>
          <w:spacing w:val="-4"/>
          <w:rtl/>
          <w:lang w:bidi="ar-SA"/>
        </w:rPr>
        <w:t>بِغَي</w:t>
      </w:r>
      <w:r w:rsidRPr="001F1183">
        <w:rPr>
          <w:rFonts w:ascii="KFGQPC Uthmanic Script HAFS" w:hint="cs"/>
          <w:spacing w:val="-4"/>
          <w:rtl/>
          <w:lang w:bidi="ar-SA"/>
        </w:rPr>
        <w:t>ۡ</w:t>
      </w:r>
      <w:r w:rsidRPr="001F1183">
        <w:rPr>
          <w:rFonts w:ascii="KFGQPC Uthmanic Script HAFS" w:hint="eastAsia"/>
          <w:spacing w:val="-4"/>
          <w:rtl/>
          <w:lang w:bidi="ar-SA"/>
        </w:rPr>
        <w:t>رِ</w:t>
      </w:r>
      <w:r w:rsidRPr="001F1183">
        <w:rPr>
          <w:rFonts w:ascii="KFGQPC Uthmanic Script HAFS"/>
          <w:spacing w:val="-4"/>
          <w:rtl/>
          <w:lang w:bidi="ar-SA"/>
        </w:rPr>
        <w:t xml:space="preserve"> </w:t>
      </w:r>
      <w:r w:rsidRPr="001F1183">
        <w:rPr>
          <w:rFonts w:ascii="KFGQPC Uthmanic Script HAFS" w:hint="eastAsia"/>
          <w:spacing w:val="-4"/>
          <w:rtl/>
          <w:lang w:bidi="ar-SA"/>
        </w:rPr>
        <w:t>عِل</w:t>
      </w:r>
      <w:r w:rsidRPr="001F1183">
        <w:rPr>
          <w:rFonts w:ascii="KFGQPC Uthmanic Script HAFS" w:hint="cs"/>
          <w:spacing w:val="-4"/>
          <w:rtl/>
          <w:lang w:bidi="ar-SA"/>
        </w:rPr>
        <w:t>ۡ</w:t>
      </w:r>
      <w:r w:rsidRPr="001F1183">
        <w:rPr>
          <w:rFonts w:ascii="KFGQPC Uthmanic Script HAFS" w:hint="eastAsia"/>
          <w:spacing w:val="-4"/>
          <w:rtl/>
          <w:lang w:bidi="ar-SA"/>
        </w:rPr>
        <w:t>م</w:t>
      </w:r>
      <w:r w:rsidRPr="001F1183">
        <w:rPr>
          <w:rFonts w:ascii="KFGQPC Uthmanic Script HAFS" w:hint="cs"/>
          <w:spacing w:val="-4"/>
          <w:rtl/>
          <w:lang w:bidi="ar-SA"/>
        </w:rPr>
        <w:t>ٖ</w:t>
      </w:r>
      <w:r w:rsidRPr="001F1183">
        <w:rPr>
          <w:rFonts w:ascii="KFGQPC Uthman Taha Naskh" w:cs="KFGQPC Uthman Taha Naskh" w:hint="cs"/>
          <w:spacing w:val="-4"/>
          <w:rtl/>
          <w:lang w:bidi="ar-SA"/>
        </w:rPr>
        <w:t>﴾</w:t>
      </w:r>
      <w:r w:rsidRPr="001F1183">
        <w:rPr>
          <w:rFonts w:ascii="KFGQPC Uthman Taha Naskh" w:cs="KFGQPC Uthman Taha Naskh"/>
          <w:spacing w:val="-4"/>
          <w:rtl/>
          <w:lang w:bidi="ar-SA"/>
        </w:rPr>
        <w:t xml:space="preserve"> </w:t>
      </w:r>
      <w:r w:rsidRPr="001F1183">
        <w:rPr>
          <w:rFonts w:ascii="KFGQPC Uthman Taha Naskh" w:cs="KFGQPC Uthman Taha Naskh" w:hint="cs"/>
          <w:spacing w:val="-4"/>
          <w:rtl/>
          <w:lang w:bidi="ar-SA"/>
        </w:rPr>
        <w:tab/>
      </w:r>
      <w:r w:rsidRPr="001F1183">
        <w:rPr>
          <w:rStyle w:val="Char8"/>
          <w:spacing w:val="-4"/>
          <w:rtl/>
        </w:rPr>
        <w:t>[</w:t>
      </w:r>
      <w:r w:rsidR="00173413">
        <w:rPr>
          <w:rStyle w:val="Char8"/>
          <w:rFonts w:hint="eastAsia"/>
          <w:spacing w:val="-4"/>
          <w:rtl/>
        </w:rPr>
        <w:t>الأنعام</w:t>
      </w:r>
      <w:r w:rsidRPr="001F1183">
        <w:rPr>
          <w:rStyle w:val="Char8"/>
          <w:spacing w:val="-4"/>
          <w:rtl/>
        </w:rPr>
        <w:t xml:space="preserve">: </w:t>
      </w:r>
      <w:r w:rsidRPr="001F1183">
        <w:rPr>
          <w:rStyle w:val="Char8"/>
          <w:rFonts w:hint="cs"/>
          <w:spacing w:val="-4"/>
          <w:rtl/>
        </w:rPr>
        <w:t>١٠٨</w:t>
      </w:r>
      <w:r w:rsidRPr="001F1183">
        <w:rPr>
          <w:rStyle w:val="Char8"/>
          <w:spacing w:val="-4"/>
          <w:rtl/>
        </w:rPr>
        <w:t>]</w:t>
      </w:r>
      <w:r w:rsidRPr="001F1183">
        <w:rPr>
          <w:rFonts w:ascii="KFGQPC Uthman Taha Naskh" w:cs="KFGQPC Uthman Taha Naskh"/>
          <w:spacing w:val="-4"/>
          <w:rtl/>
          <w:lang w:bidi="ar-SA"/>
        </w:rPr>
        <w:t xml:space="preserve">  </w:t>
      </w:r>
      <w:r w:rsidR="00DB24D4" w:rsidRPr="001F1183">
        <w:rPr>
          <w:spacing w:val="-4"/>
          <w:rtl/>
          <w:lang w:bidi="ar-SA"/>
        </w:rPr>
        <w:tab/>
      </w:r>
    </w:p>
    <w:p w:rsidR="002058B1" w:rsidRPr="00FB2EE3" w:rsidRDefault="00447DF5" w:rsidP="00167AB1">
      <w:pPr>
        <w:pStyle w:val="a2"/>
        <w:rPr>
          <w:i/>
          <w:iCs/>
          <w:rtl/>
          <w:lang w:bidi="ar-SA"/>
        </w:rPr>
      </w:pPr>
      <w:r w:rsidRPr="00FB2EE3">
        <w:rPr>
          <w:rFonts w:eastAsia="SimSun"/>
          <w:rtl/>
          <w:lang w:eastAsia="zh-CN" w:bidi="ar-SA"/>
        </w:rPr>
        <w:t>به معبودان کسانی که غیر الله را عبادت می</w:t>
      </w:r>
      <w:r w:rsidRPr="00FB2EE3">
        <w:rPr>
          <w:rFonts w:eastAsia="SimSun"/>
          <w:rtl/>
          <w:lang w:eastAsia="zh-CN" w:bidi="ar-SA"/>
        </w:rPr>
        <w:softHyphen/>
        <w:t>کنند، دشنام ندهید که آنان نیز از روی دشمنی و نادانی به الله ناسزا خواهند گفت.</w:t>
      </w:r>
    </w:p>
    <w:p w:rsidR="00447DF5" w:rsidRPr="001F1183" w:rsidRDefault="00755489" w:rsidP="00167AB1">
      <w:pPr>
        <w:rPr>
          <w:spacing w:val="-2"/>
          <w:rtl/>
          <w:lang w:bidi="ar-SA"/>
        </w:rPr>
      </w:pPr>
      <w:r w:rsidRPr="001F1183">
        <w:rPr>
          <w:spacing w:val="-2"/>
          <w:rtl/>
          <w:lang w:bidi="ar-SA"/>
        </w:rPr>
        <w:t>بدگویی از معبودان باطل مشرکان، امر پسندیده‌ای</w:t>
      </w:r>
      <w:r w:rsidR="006F5C12" w:rsidRPr="001F1183">
        <w:rPr>
          <w:spacing w:val="-2"/>
          <w:rtl/>
          <w:lang w:bidi="ar-SA"/>
        </w:rPr>
        <w:t>‌</w:t>
      </w:r>
      <w:r w:rsidRPr="001F1183">
        <w:rPr>
          <w:spacing w:val="-2"/>
          <w:rtl/>
          <w:lang w:bidi="ar-SA"/>
        </w:rPr>
        <w:t>ست و بر ما واجب است که از معبودان باطل، بد بگوییم و ضمن پرهیز از جشن‌ها و اعیاد کافران، بدی‌های چنین اعیادی را بیان کنیم و به بر</w:t>
      </w:r>
      <w:r w:rsidR="006F5C12" w:rsidRPr="001F1183">
        <w:rPr>
          <w:spacing w:val="-2"/>
          <w:rtl/>
          <w:lang w:bidi="ar-SA"/>
        </w:rPr>
        <w:t>ا</w:t>
      </w:r>
      <w:r w:rsidRPr="001F1183">
        <w:rPr>
          <w:spacing w:val="-2"/>
          <w:rtl/>
          <w:lang w:bidi="ar-SA"/>
        </w:rPr>
        <w:t>دران ناآگاه خود تذکر دهیم که شرکت در جشن‌ها و اعیاد کافران، جایز نیست؛ زیرا رضایت دادن به اعمال و مراسم کافران، این خطر را دارد که انسان را در ورطه‌ی کفر بیندازد؛ آیا واقعاً به عنوان مسلمان، راضی می‌شوی که شعایر کفر برپا گردد و تو، در آن شرکت کنی؟! هیچ مسلمانی، این را نمی‌پذیرد. از این‌رو ابن‌القیم</w:t>
      </w:r>
      <w:r w:rsidR="006F5C12" w:rsidRPr="001F1183">
        <w:rPr>
          <w:rFonts w:cs="CTraditional Arabic"/>
          <w:spacing w:val="-2"/>
          <w:rtl/>
          <w:lang w:bidi="ar-SA"/>
        </w:rPr>
        <w:t>/</w:t>
      </w:r>
      <w:r w:rsidRPr="001F1183">
        <w:rPr>
          <w:spacing w:val="-2"/>
          <w:rtl/>
          <w:lang w:bidi="ar-SA"/>
        </w:rPr>
        <w:t xml:space="preserve"> گفته است: کسی که در اعیاد کافران شرکت می‌کند و به آن‌ها تبریک می‌گوید، اگر مرتکب کفر نشده باشد، لااقل شکی نیست که عمل حرامی انجام داده است</w:t>
      </w:r>
      <w:r w:rsidR="00355ED5" w:rsidRPr="001F1183">
        <w:rPr>
          <w:spacing w:val="-2"/>
          <w:rtl/>
          <w:lang w:bidi="ar-SA"/>
        </w:rPr>
        <w:t>. آن بزرگوار درست فرموده است؛ لذا وظیفه داریم برادران مسلمان خود را از شرکت در اعیاد کافران بازداریم؛ زیرا حضور در چنین مراسمی و گفتن عبارت‌هایی مانند: «عیدتان مبارک» و امثال آن، پذیرش عملی شعایر کفر است. پناه بر الله.</w:t>
      </w:r>
    </w:p>
    <w:p w:rsidR="00355ED5" w:rsidRPr="00FB2EE3" w:rsidRDefault="00355ED5" w:rsidP="00167AB1">
      <w:pPr>
        <w:rPr>
          <w:spacing w:val="0"/>
          <w:rtl/>
          <w:lang w:bidi="ar-SA"/>
        </w:rPr>
      </w:pPr>
      <w:r w:rsidRPr="00FB2EE3">
        <w:rPr>
          <w:spacing w:val="0"/>
          <w:rtl/>
          <w:lang w:bidi="ar-SA"/>
        </w:rPr>
        <w:t>می‌گویم: هرچند دشنام دادن به معبودان باطل، امر پسندیده‌ای</w:t>
      </w:r>
      <w:r w:rsidR="006F5C12" w:rsidRPr="00FB2EE3">
        <w:rPr>
          <w:spacing w:val="0"/>
          <w:rtl/>
          <w:lang w:bidi="ar-SA"/>
        </w:rPr>
        <w:t>‌</w:t>
      </w:r>
      <w:r w:rsidRPr="00FB2EE3">
        <w:rPr>
          <w:spacing w:val="0"/>
          <w:rtl/>
          <w:lang w:bidi="ar-SA"/>
        </w:rPr>
        <w:t>ست، ولی از آن‌جا که ممکن است به دشنام‌گویی مشرکان به الله، یگانه معبود برحق م</w:t>
      </w:r>
      <w:r w:rsidR="006F5C12" w:rsidRPr="00FB2EE3">
        <w:rPr>
          <w:spacing w:val="0"/>
          <w:rtl/>
          <w:lang w:bidi="ar-SA"/>
        </w:rPr>
        <w:t>نجر شود، از این کار نهی شده است؛</w:t>
      </w:r>
      <w:r w:rsidRPr="00FB2EE3">
        <w:rPr>
          <w:spacing w:val="0"/>
          <w:rtl/>
          <w:lang w:bidi="ar-SA"/>
        </w:rPr>
        <w:t xml:space="preserve"> چراکه الله</w:t>
      </w:r>
      <w:r w:rsidRPr="00FB2EE3">
        <w:rPr>
          <w:spacing w:val="0"/>
          <w:lang w:bidi="ar-SA"/>
        </w:rPr>
        <w:sym w:font="AGA Arabesque" w:char="F055"/>
      </w:r>
      <w:r w:rsidRPr="00FB2EE3">
        <w:rPr>
          <w:spacing w:val="0"/>
          <w:rtl/>
          <w:lang w:bidi="ar-SA"/>
        </w:rPr>
        <w:t xml:space="preserve"> سزاوار ثنا و ستایش می‌باشد و فرموده است:</w:t>
      </w:r>
    </w:p>
    <w:p w:rsidR="001F1183" w:rsidRDefault="00116D79" w:rsidP="001F1183">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وَلَا</w:t>
      </w:r>
      <w:r w:rsidRPr="00FB2EE3">
        <w:rPr>
          <w:rStyle w:val="Char2"/>
          <w:rtl/>
        </w:rPr>
        <w:t xml:space="preserve"> </w:t>
      </w:r>
      <w:r w:rsidRPr="00FB2EE3">
        <w:rPr>
          <w:rStyle w:val="Char2"/>
          <w:rFonts w:hint="eastAsia"/>
          <w:rtl/>
        </w:rPr>
        <w:t>تَسُبُّواْ</w:t>
      </w:r>
      <w:r w:rsidRPr="00FB2EE3">
        <w:rPr>
          <w:rStyle w:val="Char2"/>
          <w:rtl/>
        </w:rPr>
        <w:t xml:space="preserve"> </w:t>
      </w:r>
      <w:r w:rsidRPr="00FB2EE3">
        <w:rPr>
          <w:rStyle w:val="Char2"/>
          <w:rFonts w:hint="cs"/>
          <w:rtl/>
        </w:rPr>
        <w:t>ٱ</w:t>
      </w:r>
      <w:r w:rsidRPr="00FB2EE3">
        <w:rPr>
          <w:rStyle w:val="Char2"/>
          <w:rFonts w:hint="eastAsia"/>
          <w:rtl/>
        </w:rPr>
        <w:t>لَّذِينَ</w:t>
      </w:r>
      <w:r w:rsidRPr="00FB2EE3">
        <w:rPr>
          <w:rStyle w:val="Char2"/>
          <w:rtl/>
        </w:rPr>
        <w:t xml:space="preserve"> </w:t>
      </w:r>
      <w:r w:rsidRPr="00FB2EE3">
        <w:rPr>
          <w:rStyle w:val="Char2"/>
          <w:rFonts w:hint="eastAsia"/>
          <w:rtl/>
        </w:rPr>
        <w:t>يَد</w:t>
      </w:r>
      <w:r w:rsidRPr="00FB2EE3">
        <w:rPr>
          <w:rStyle w:val="Char2"/>
          <w:rFonts w:hint="cs"/>
          <w:rtl/>
        </w:rPr>
        <w:t>ۡ</w:t>
      </w:r>
      <w:r w:rsidRPr="00FB2EE3">
        <w:rPr>
          <w:rStyle w:val="Char2"/>
          <w:rFonts w:hint="eastAsia"/>
          <w:rtl/>
        </w:rPr>
        <w:t>عُونَ</w:t>
      </w:r>
      <w:r w:rsidRPr="00FB2EE3">
        <w:rPr>
          <w:rStyle w:val="Char2"/>
          <w:rtl/>
        </w:rPr>
        <w:t xml:space="preserve"> </w:t>
      </w:r>
      <w:r w:rsidRPr="00FB2EE3">
        <w:rPr>
          <w:rStyle w:val="Char2"/>
          <w:rFonts w:hint="eastAsia"/>
          <w:rtl/>
        </w:rPr>
        <w:t>مِن</w:t>
      </w:r>
      <w:r w:rsidRPr="00FB2EE3">
        <w:rPr>
          <w:rStyle w:val="Char2"/>
          <w:rtl/>
        </w:rPr>
        <w:t xml:space="preserve"> </w:t>
      </w:r>
      <w:r w:rsidRPr="00FB2EE3">
        <w:rPr>
          <w:rStyle w:val="Char2"/>
          <w:rFonts w:hint="eastAsia"/>
          <w:rtl/>
        </w:rPr>
        <w:t>دُونِ</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فَيَسُبُّواْ</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عَد</w:t>
      </w:r>
      <w:r w:rsidRPr="00FB2EE3">
        <w:rPr>
          <w:rStyle w:val="Char2"/>
          <w:rFonts w:hint="cs"/>
          <w:rtl/>
        </w:rPr>
        <w:t>ۡ</w:t>
      </w:r>
      <w:r w:rsidRPr="00FB2EE3">
        <w:rPr>
          <w:rStyle w:val="Char2"/>
          <w:rFonts w:hint="eastAsia"/>
          <w:rtl/>
        </w:rPr>
        <w:t>وَ</w:t>
      </w:r>
      <w:r w:rsidRPr="00FB2EE3">
        <w:rPr>
          <w:rStyle w:val="Char2"/>
          <w:rFonts w:hint="cs"/>
          <w:rtl/>
        </w:rPr>
        <w:t>ۢ</w:t>
      </w:r>
      <w:r w:rsidRPr="00FB2EE3">
        <w:rPr>
          <w:rStyle w:val="Char2"/>
          <w:rFonts w:hint="eastAsia"/>
          <w:rtl/>
        </w:rPr>
        <w:t>ا</w:t>
      </w:r>
      <w:r w:rsidRPr="00FB2EE3">
        <w:rPr>
          <w:rStyle w:val="Char2"/>
          <w:rtl/>
        </w:rPr>
        <w:t xml:space="preserve"> </w:t>
      </w:r>
      <w:r w:rsidRPr="00FB2EE3">
        <w:rPr>
          <w:rStyle w:val="Char2"/>
          <w:rFonts w:hint="eastAsia"/>
          <w:rtl/>
        </w:rPr>
        <w:t>بِغَي</w:t>
      </w:r>
      <w:r w:rsidRPr="00FB2EE3">
        <w:rPr>
          <w:rStyle w:val="Char2"/>
          <w:rFonts w:hint="cs"/>
          <w:rtl/>
        </w:rPr>
        <w:t>ۡ</w:t>
      </w:r>
      <w:r w:rsidRPr="00FB2EE3">
        <w:rPr>
          <w:rStyle w:val="Char2"/>
          <w:rFonts w:hint="eastAsia"/>
          <w:rtl/>
        </w:rPr>
        <w:t>رِ</w:t>
      </w:r>
      <w:r w:rsidRPr="00FB2EE3">
        <w:rPr>
          <w:rStyle w:val="Char2"/>
          <w:rtl/>
        </w:rPr>
        <w:t xml:space="preserve"> </w:t>
      </w:r>
      <w:r w:rsidRPr="00FB2EE3">
        <w:rPr>
          <w:rStyle w:val="Char2"/>
          <w:rFonts w:hint="eastAsia"/>
          <w:rtl/>
        </w:rPr>
        <w:t>عِل</w:t>
      </w:r>
      <w:r w:rsidRPr="00FB2EE3">
        <w:rPr>
          <w:rStyle w:val="Char2"/>
          <w:rFonts w:hint="cs"/>
          <w:rtl/>
        </w:rPr>
        <w:t>ۡ</w:t>
      </w:r>
      <w:r w:rsidRPr="00FB2EE3">
        <w:rPr>
          <w:rStyle w:val="Char2"/>
          <w:rFonts w:hint="eastAsia"/>
          <w:rtl/>
        </w:rPr>
        <w:t>م</w:t>
      </w:r>
      <w:r w:rsidRPr="00FB2EE3">
        <w:rPr>
          <w:rStyle w:val="Char2"/>
          <w:rFonts w:hint="cs"/>
          <w:rtl/>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1F1183" w:rsidRDefault="00116D79" w:rsidP="001F1183">
      <w:pPr>
        <w:pStyle w:val="a2"/>
        <w:tabs>
          <w:tab w:val="right" w:pos="6718"/>
        </w:tabs>
        <w:rPr>
          <w:rFonts w:ascii="KFGQPC Uthman Taha Naskh" w:cs="KFGQPC Uthman Taha Naskh"/>
          <w:rtl/>
          <w:lang w:bidi="ar-SA"/>
        </w:rPr>
      </w:pP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١٠٨</w:t>
      </w:r>
      <w:r w:rsidRPr="00FB2EE3">
        <w:rPr>
          <w:rStyle w:val="Char8"/>
          <w:rtl/>
        </w:rPr>
        <w:t>]</w:t>
      </w:r>
      <w:r w:rsidRPr="00FB2EE3">
        <w:rPr>
          <w:rFonts w:ascii="KFGQPC Uthman Taha Naskh" w:cs="KFGQPC Uthman Taha Naskh"/>
          <w:rtl/>
          <w:lang w:bidi="ar-SA"/>
        </w:rPr>
        <w:t xml:space="preserve">  </w:t>
      </w:r>
    </w:p>
    <w:p w:rsidR="00572406" w:rsidRPr="00FB2EE3" w:rsidRDefault="00572406" w:rsidP="00167AB1">
      <w:pPr>
        <w:pStyle w:val="a2"/>
        <w:rPr>
          <w:i/>
          <w:iCs/>
          <w:rtl/>
          <w:lang w:bidi="ar-SA"/>
        </w:rPr>
      </w:pPr>
      <w:r w:rsidRPr="00FB2EE3">
        <w:rPr>
          <w:rFonts w:eastAsia="SimSun"/>
          <w:rtl/>
          <w:lang w:eastAsia="zh-CN" w:bidi="ar-SA"/>
        </w:rPr>
        <w:t>به معبودان کسانی که غیر الله را عبادت می</w:t>
      </w:r>
      <w:r w:rsidRPr="00FB2EE3">
        <w:rPr>
          <w:rFonts w:eastAsia="SimSun"/>
          <w:rtl/>
          <w:lang w:eastAsia="zh-CN" w:bidi="ar-SA"/>
        </w:rPr>
        <w:softHyphen/>
        <w:t>کنند، دشنام ندهید که آنان نیز از روی دشمنی و نادانی به الله ناسزا خواهند گفت.</w:t>
      </w:r>
    </w:p>
    <w:p w:rsidR="00355ED5" w:rsidRPr="00FB2EE3" w:rsidRDefault="00572406" w:rsidP="00167AB1">
      <w:pPr>
        <w:rPr>
          <w:spacing w:val="0"/>
          <w:rtl/>
          <w:lang w:bidi="ar-SA"/>
        </w:rPr>
      </w:pPr>
      <w:r w:rsidRPr="00FB2EE3">
        <w:rPr>
          <w:spacing w:val="0"/>
          <w:rtl/>
          <w:lang w:bidi="ar-SA"/>
        </w:rPr>
        <w:t>لذا از این آیه، چنین برداشت می‌کنیم که اگر نتیجه‌ی نهی از منکر، عملی بدتر از آن باشد، باید سکوت کنیم تا در زمان مناسب، به نهی از منکر بپردازیم.</w:t>
      </w:r>
    </w:p>
    <w:p w:rsidR="00572406" w:rsidRPr="00FB2EE3" w:rsidRDefault="00572406" w:rsidP="00167AB1">
      <w:pPr>
        <w:rPr>
          <w:spacing w:val="0"/>
          <w:rtl/>
          <w:lang w:bidi="ar-SA"/>
        </w:rPr>
      </w:pPr>
      <w:r w:rsidRPr="00FB2EE3">
        <w:rPr>
          <w:spacing w:val="0"/>
          <w:rtl/>
          <w:lang w:bidi="ar-SA"/>
        </w:rPr>
        <w:t xml:space="preserve">گفته می‌شود: </w:t>
      </w:r>
      <w:r w:rsidR="006F5C12" w:rsidRPr="00FB2EE3">
        <w:rPr>
          <w:spacing w:val="0"/>
          <w:rtl/>
          <w:lang w:bidi="ar-SA"/>
        </w:rPr>
        <w:t>علامه ابوالعباس حرانی</w:t>
      </w:r>
      <w:r w:rsidR="006F5C12" w:rsidRPr="00FB2EE3">
        <w:rPr>
          <w:rFonts w:cs="CTraditional Arabic"/>
          <w:spacing w:val="0"/>
          <w:rtl/>
          <w:lang w:bidi="ar-SA"/>
        </w:rPr>
        <w:t>/</w:t>
      </w:r>
      <w:r w:rsidRPr="00FB2EE3">
        <w:rPr>
          <w:spacing w:val="0"/>
          <w:rtl/>
          <w:lang w:bidi="ar-SA"/>
        </w:rPr>
        <w:t xml:space="preserve"> در شام گروهی از قوم «تاتار» را دید که شراب می‌نوشند. </w:t>
      </w:r>
      <w:r w:rsidR="0078579A" w:rsidRPr="00FB2EE3">
        <w:rPr>
          <w:spacing w:val="0"/>
          <w:rtl/>
          <w:lang w:bidi="ar-SA"/>
        </w:rPr>
        <w:t>قوم «تاتار» چندین سال بر مسلمانان چیره شدند و در زمین به فساد و تبه</w:t>
      </w:r>
      <w:r w:rsidR="006F5C12" w:rsidRPr="00FB2EE3">
        <w:rPr>
          <w:spacing w:val="0"/>
          <w:rtl/>
          <w:lang w:bidi="ar-SA"/>
        </w:rPr>
        <w:t>‌</w:t>
      </w:r>
      <w:r w:rsidR="0078579A" w:rsidRPr="00FB2EE3">
        <w:rPr>
          <w:spacing w:val="0"/>
          <w:rtl/>
          <w:lang w:bidi="ar-SA"/>
        </w:rPr>
        <w:t>ک</w:t>
      </w:r>
      <w:r w:rsidR="006F5C12" w:rsidRPr="00FB2EE3">
        <w:rPr>
          <w:spacing w:val="0"/>
          <w:rtl/>
          <w:lang w:bidi="ar-SA"/>
        </w:rPr>
        <w:t>اری پرداختند. یکی از دوستان شیخ</w:t>
      </w:r>
      <w:r w:rsidR="0078579A" w:rsidRPr="00FB2EE3">
        <w:rPr>
          <w:spacing w:val="0"/>
          <w:rtl/>
          <w:lang w:bidi="ar-SA"/>
        </w:rPr>
        <w:t xml:space="preserve"> با او بود؛ </w:t>
      </w:r>
      <w:r w:rsidR="006F5C12" w:rsidRPr="00FB2EE3">
        <w:rPr>
          <w:spacing w:val="0"/>
          <w:rtl/>
          <w:lang w:bidi="ar-SA"/>
        </w:rPr>
        <w:t>شیخ</w:t>
      </w:r>
      <w:r w:rsidR="006F5C12" w:rsidRPr="00FB2EE3">
        <w:rPr>
          <w:rFonts w:cs="CTraditional Arabic"/>
          <w:spacing w:val="0"/>
          <w:rtl/>
          <w:lang w:bidi="ar-SA"/>
        </w:rPr>
        <w:t>/</w:t>
      </w:r>
      <w:r w:rsidR="0078579A" w:rsidRPr="00FB2EE3">
        <w:rPr>
          <w:spacing w:val="0"/>
          <w:rtl/>
          <w:lang w:bidi="ar-SA"/>
        </w:rPr>
        <w:t xml:space="preserve"> هیچ نگفت و از کنارشان عبور کرد. دوستش از او پرسید: چرا آن‌ها را از این کار زشت، منع نکردی؟ فرمود: اگر آن‌ها را از این کار بازمی‌داشتیم، به سراغ زنان مسلمان می‌رفتند و به مال و ناموس مسلمانان، تجاوز می‌کردند و حتی ممکن بود که آن‌ها ر</w:t>
      </w:r>
      <w:r w:rsidR="006F5C12" w:rsidRPr="00FB2EE3">
        <w:rPr>
          <w:spacing w:val="0"/>
          <w:rtl/>
          <w:lang w:bidi="ar-SA"/>
        </w:rPr>
        <w:t>ا بکشند؛ در صورتی که شراب‌خواری</w:t>
      </w:r>
      <w:r w:rsidR="0078579A" w:rsidRPr="00FB2EE3">
        <w:rPr>
          <w:spacing w:val="0"/>
          <w:rtl/>
          <w:lang w:bidi="ar-SA"/>
        </w:rPr>
        <w:t xml:space="preserve"> در مقایسه با چنین گناهانی، کوچک‌تر و ساده‌تر است. این، از د</w:t>
      </w:r>
      <w:r w:rsidR="00430417" w:rsidRPr="00FB2EE3">
        <w:rPr>
          <w:spacing w:val="0"/>
          <w:rtl/>
          <w:lang w:bidi="ar-SA"/>
        </w:rPr>
        <w:t>انش و درک بالای آن بزرگوار بود.</w:t>
      </w:r>
    </w:p>
    <w:p w:rsidR="00430417" w:rsidRPr="00FB2EE3" w:rsidRDefault="00430417" w:rsidP="00167AB1">
      <w:pPr>
        <w:rPr>
          <w:spacing w:val="0"/>
          <w:rtl/>
          <w:lang w:bidi="ar-SA"/>
        </w:rPr>
      </w:pPr>
      <w:r w:rsidRPr="00FB2EE3">
        <w:rPr>
          <w:spacing w:val="0"/>
          <w:rtl/>
          <w:lang w:bidi="ar-SA"/>
        </w:rPr>
        <w:t xml:space="preserve">یکی از آداب امر به معروف و نهی از منکر، این است که ابتدا خودِ انسان به انجام کارهای پسندیده بپردازد و از کارهای زشت و ناپسند دوری کند؛ البته این، از آداب امر به معروف و </w:t>
      </w:r>
      <w:r w:rsidR="006F5C12" w:rsidRPr="00FB2EE3">
        <w:rPr>
          <w:spacing w:val="0"/>
          <w:rtl/>
          <w:lang w:bidi="ar-SA"/>
        </w:rPr>
        <w:t>نهی از منکر است، نه از شرایط آن؛</w:t>
      </w:r>
      <w:r w:rsidRPr="00FB2EE3">
        <w:rPr>
          <w:spacing w:val="0"/>
          <w:rtl/>
          <w:lang w:bidi="ar-SA"/>
        </w:rPr>
        <w:t xml:space="preserve"> یعنی </w:t>
      </w:r>
      <w:r w:rsidR="006F5C12" w:rsidRPr="00FB2EE3">
        <w:rPr>
          <w:spacing w:val="0"/>
          <w:rtl/>
          <w:lang w:bidi="ar-SA"/>
        </w:rPr>
        <w:t>انسان</w:t>
      </w:r>
      <w:r w:rsidRPr="00FB2EE3">
        <w:rPr>
          <w:spacing w:val="0"/>
          <w:rtl/>
          <w:lang w:bidi="ar-SA"/>
        </w:rPr>
        <w:t xml:space="preserve"> نباید دیگران را به سوی کارهای نیک بخواند و خود در انجام آن، کوتاهی کند یا از کارهای ناپسند </w:t>
      </w:r>
      <w:r w:rsidR="00835270" w:rsidRPr="00FB2EE3">
        <w:rPr>
          <w:spacing w:val="0"/>
          <w:rtl/>
          <w:lang w:bidi="ar-SA"/>
        </w:rPr>
        <w:t>م</w:t>
      </w:r>
      <w:r w:rsidRPr="00FB2EE3">
        <w:rPr>
          <w:spacing w:val="0"/>
          <w:rtl/>
          <w:lang w:bidi="ar-SA"/>
        </w:rPr>
        <w:t>نعشان نماید و خود</w:t>
      </w:r>
      <w:r w:rsidR="00835270" w:rsidRPr="00FB2EE3">
        <w:rPr>
          <w:spacing w:val="0"/>
          <w:rtl/>
          <w:lang w:bidi="ar-SA"/>
        </w:rPr>
        <w:t>، کارهای زشت و ناپسند</w:t>
      </w:r>
      <w:r w:rsidR="006F5C12" w:rsidRPr="00FB2EE3">
        <w:rPr>
          <w:spacing w:val="0"/>
          <w:rtl/>
          <w:lang w:bidi="ar-SA"/>
        </w:rPr>
        <w:t xml:space="preserve"> انجام دهد؛</w:t>
      </w:r>
      <w:r w:rsidRPr="00FB2EE3">
        <w:rPr>
          <w:spacing w:val="0"/>
          <w:rtl/>
          <w:lang w:bidi="ar-SA"/>
        </w:rPr>
        <w:t xml:space="preserve"> زیرا الله متعال فرموده است:</w:t>
      </w:r>
    </w:p>
    <w:p w:rsidR="00835270" w:rsidRPr="00FB2EE3" w:rsidRDefault="00116D79" w:rsidP="00116D7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تَقُولُونَ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كَبُرَ</w:t>
      </w:r>
      <w:r w:rsidRPr="00FB2EE3">
        <w:rPr>
          <w:rFonts w:ascii="KFGQPC Uthmanic Script HAFS"/>
          <w:rtl/>
          <w:lang w:bidi="ar-SA"/>
        </w:rPr>
        <w:t xml:space="preserve"> </w:t>
      </w:r>
      <w:r w:rsidRPr="00FB2EE3">
        <w:rPr>
          <w:rFonts w:ascii="KFGQPC Uthmanic Script HAFS" w:hint="eastAsia"/>
          <w:rtl/>
          <w:lang w:bidi="ar-SA"/>
        </w:rPr>
        <w:t>مَق</w:t>
      </w:r>
      <w:r w:rsidRPr="00FB2EE3">
        <w:rPr>
          <w:rFonts w:ascii="KFGQPC Uthmanic Script HAFS" w:hint="cs"/>
          <w:rtl/>
          <w:lang w:bidi="ar-SA"/>
        </w:rPr>
        <w:t>ۡ</w:t>
      </w:r>
      <w:r w:rsidRPr="00FB2EE3">
        <w:rPr>
          <w:rFonts w:ascii="KFGQPC Uthmanic Script HAFS" w:hint="eastAsia"/>
          <w:rtl/>
          <w:lang w:bidi="ar-SA"/>
        </w:rPr>
        <w:t>تًا</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تَقُولُواْ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الصف</w:t>
      </w:r>
      <w:r w:rsidRPr="00FB2EE3">
        <w:rPr>
          <w:rStyle w:val="Char8"/>
          <w:rtl/>
        </w:rPr>
        <w:t xml:space="preserve">: </w:t>
      </w:r>
      <w:r w:rsidRPr="00FB2EE3">
        <w:rPr>
          <w:rStyle w:val="Char8"/>
          <w:rFonts w:hint="cs"/>
          <w:rtl/>
        </w:rPr>
        <w:t>٢</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DB24D4" w:rsidRPr="00FB2EE3">
        <w:rPr>
          <w:rFonts w:ascii="(normal text)" w:hAnsi="(normal text)"/>
          <w:rtl/>
          <w:lang w:bidi="ar-SA"/>
        </w:rPr>
        <w:tab/>
      </w:r>
    </w:p>
    <w:p w:rsidR="00835270" w:rsidRPr="00FB2EE3" w:rsidRDefault="00835270" w:rsidP="00167AB1">
      <w:pPr>
        <w:pStyle w:val="a2"/>
        <w:rPr>
          <w:rtl/>
          <w:lang w:bidi="ar-SA"/>
        </w:rPr>
      </w:pPr>
      <w:r w:rsidRPr="00FB2EE3">
        <w:rPr>
          <w:rtl/>
          <w:lang w:bidi="ar-SA"/>
        </w:rPr>
        <w:t>ای مؤمنان! چرا سخنی می‌گویید که عمل نمی‌کنید؟ نزد الله بسیار زشت و ناپسند است که سخنی بگویید که عمل نمی‌کنید.</w:t>
      </w:r>
    </w:p>
    <w:p w:rsidR="00053781" w:rsidRPr="00FB2EE3" w:rsidRDefault="00835270" w:rsidP="00167AB1">
      <w:pPr>
        <w:rPr>
          <w:spacing w:val="0"/>
          <w:rtl/>
          <w:lang w:bidi="ar-SA"/>
        </w:rPr>
      </w:pPr>
      <w:r w:rsidRPr="00FB2EE3">
        <w:rPr>
          <w:spacing w:val="0"/>
          <w:rtl/>
          <w:lang w:bidi="ar-SA"/>
        </w:rPr>
        <w:t xml:space="preserve">در حدیث صحیح آمده است: </w:t>
      </w:r>
      <w:r w:rsidRPr="00FB2EE3">
        <w:rPr>
          <w:rStyle w:val="Char1"/>
          <w:spacing w:val="0"/>
          <w:rtl/>
          <w:lang w:bidi="ar-SA"/>
        </w:rPr>
        <w:t>«</w:t>
      </w:r>
      <w:r w:rsidRPr="00FB2EE3">
        <w:rPr>
          <w:rStyle w:val="Char1"/>
          <w:rFonts w:eastAsia="MS Mincho"/>
          <w:spacing w:val="0"/>
          <w:rtl/>
          <w:lang w:bidi="ar-SA"/>
        </w:rPr>
        <w:t>إنَّهُ یُؤتَی بِالرَّجُلِ يَوْمَ الْقِيَامَةِ فَيُلْقَى فِي النَّارِ حتّی تَنْدَلِقَ أَقْتَابُ بَطنِهِ، فَيَدُورُ عَلیهَا كَمَا يَدُورُ الْحِمَارُ عَلَی رَحَاهُ، فَيَجْتَمِعُ إلَیهِ أَهْلُ النَّارِ وَيَقُولُونَ لَهُ: یَا فُلانُ، أَلَسْتَ تَأْمُرُنَا بِالْمَعْرُوفِ وَتَنْهَانَا عَنِ الْمُنْكَرِ؟ فَیَقُول: كُنْتُ آمُرُكُمْ بِالْمَعْرُوفِ وَلا</w:t>
      </w:r>
      <w:r w:rsidR="00053781" w:rsidRPr="00FB2EE3">
        <w:rPr>
          <w:rStyle w:val="Char1"/>
          <w:rFonts w:eastAsia="MS Mincho"/>
          <w:spacing w:val="0"/>
          <w:rtl/>
          <w:lang w:bidi="ar-SA"/>
        </w:rPr>
        <w:t xml:space="preserve"> </w:t>
      </w:r>
      <w:r w:rsidRPr="00FB2EE3">
        <w:rPr>
          <w:rStyle w:val="Char1"/>
          <w:rFonts w:eastAsia="MS Mincho"/>
          <w:spacing w:val="0"/>
          <w:rtl/>
          <w:lang w:bidi="ar-SA"/>
        </w:rPr>
        <w:t>آتِيهِ وَكُنْتُ</w:t>
      </w:r>
      <w:r w:rsidR="00053781" w:rsidRPr="00FB2EE3">
        <w:rPr>
          <w:rStyle w:val="Char1"/>
          <w:rFonts w:eastAsia="MS Mincho"/>
          <w:spacing w:val="0"/>
          <w:rtl/>
          <w:lang w:bidi="ar-SA"/>
        </w:rPr>
        <w:t xml:space="preserve"> </w:t>
      </w:r>
      <w:r w:rsidRPr="00FB2EE3">
        <w:rPr>
          <w:rStyle w:val="Char1"/>
          <w:rFonts w:eastAsia="MS Mincho"/>
          <w:spacing w:val="0"/>
          <w:rtl/>
          <w:lang w:bidi="ar-SA"/>
        </w:rPr>
        <w:t>أَنْهَاكُمْ عَنِ الْمُنْكَرِ وَآتِيهِ</w:t>
      </w:r>
      <w:r w:rsidRPr="00FB2EE3">
        <w:rPr>
          <w:rStyle w:val="Char1"/>
          <w:spacing w:val="0"/>
          <w:rtl/>
          <w:lang w:bidi="ar-SA"/>
        </w:rPr>
        <w:t>»</w:t>
      </w:r>
      <w:r w:rsidR="006F5C1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1"/>
      </w:r>
      <w:r w:rsidR="00FB2EE3" w:rsidRPr="00FB2EE3">
        <w:rPr>
          <w:rStyle w:val="FootnoteReference"/>
          <w:rFonts w:cs="B Lotus"/>
          <w:spacing w:val="0"/>
          <w:szCs w:val="28"/>
          <w:rtl/>
          <w:lang w:bidi="ar-SA"/>
        </w:rPr>
        <w:t>)</w:t>
      </w:r>
      <w:r w:rsidR="00053781" w:rsidRPr="00FB2EE3">
        <w:rPr>
          <w:spacing w:val="0"/>
          <w:rtl/>
          <w:lang w:bidi="ar-SA"/>
        </w:rPr>
        <w:t xml:space="preserve"> یعنی: «روز قیامت، مردی را می‌آورند و در دوزخ می‌اندازند؛ روده‌هایش پاره‌ می‌شود و در آتش می‌ریزد. </w:t>
      </w:r>
      <w:r w:rsidR="006F5C12" w:rsidRPr="00FB2EE3">
        <w:rPr>
          <w:spacing w:val="0"/>
          <w:rtl/>
          <w:lang w:bidi="ar-SA"/>
        </w:rPr>
        <w:t>و او</w:t>
      </w:r>
      <w:r w:rsidR="004F271B" w:rsidRPr="00FB2EE3">
        <w:rPr>
          <w:spacing w:val="0"/>
          <w:rtl/>
          <w:lang w:bidi="ar-SA"/>
        </w:rPr>
        <w:t xml:space="preserve"> پیرامون آن، مانند الاغی که به دور آسیاب می‌چرخد، د</w:t>
      </w:r>
      <w:r w:rsidR="006F5C12" w:rsidRPr="00FB2EE3">
        <w:rPr>
          <w:spacing w:val="0"/>
          <w:rtl/>
          <w:lang w:bidi="ar-SA"/>
        </w:rPr>
        <w:t>َ</w:t>
      </w:r>
      <w:r w:rsidR="004F271B" w:rsidRPr="00FB2EE3">
        <w:rPr>
          <w:spacing w:val="0"/>
          <w:rtl/>
          <w:lang w:bidi="ar-SA"/>
        </w:rPr>
        <w:t xml:space="preserve">وْر می‌زند. </w:t>
      </w:r>
      <w:r w:rsidR="00053781" w:rsidRPr="00FB2EE3">
        <w:rPr>
          <w:spacing w:val="0"/>
          <w:rtl/>
          <w:lang w:bidi="ar-SA"/>
        </w:rPr>
        <w:t>دوزخیا</w:t>
      </w:r>
      <w:r w:rsidR="006F5C12" w:rsidRPr="00FB2EE3">
        <w:rPr>
          <w:spacing w:val="0"/>
          <w:rtl/>
          <w:lang w:bidi="ar-SA"/>
        </w:rPr>
        <w:t>ن</w:t>
      </w:r>
      <w:r w:rsidR="00053781" w:rsidRPr="00FB2EE3">
        <w:rPr>
          <w:spacing w:val="0"/>
          <w:rtl/>
          <w:lang w:bidi="ar-SA"/>
        </w:rPr>
        <w:t xml:space="preserve"> در اطراف او جمع می‌شوند و به او می‌گویند: </w:t>
      </w:r>
      <w:r w:rsidR="004F271B" w:rsidRPr="00FB2EE3">
        <w:rPr>
          <w:spacing w:val="0"/>
          <w:rtl/>
          <w:lang w:bidi="ar-SA"/>
        </w:rPr>
        <w:t xml:space="preserve">چرا چنین وضعیتی داری؟ </w:t>
      </w:r>
      <w:r w:rsidR="00053781" w:rsidRPr="00FB2EE3">
        <w:rPr>
          <w:spacing w:val="0"/>
          <w:rtl/>
          <w:lang w:bidi="ar-SA"/>
        </w:rPr>
        <w:t>فلانی! مگر تو، ما را امر به معروف و نهی از منکر نمی‌کردی؟! می‌گوید: من، شما را به کارهای نیک و پسندیده</w:t>
      </w:r>
      <w:r w:rsidR="006F5C12" w:rsidRPr="00FB2EE3">
        <w:rPr>
          <w:spacing w:val="0"/>
          <w:rtl/>
          <w:lang w:bidi="ar-SA"/>
        </w:rPr>
        <w:t xml:space="preserve"> امر می‌کردم، ولی خودم</w:t>
      </w:r>
      <w:r w:rsidR="00053781" w:rsidRPr="00FB2EE3">
        <w:rPr>
          <w:spacing w:val="0"/>
          <w:rtl/>
          <w:lang w:bidi="ar-SA"/>
        </w:rPr>
        <w:t xml:space="preserve"> آن را انجام نمی‌دادم و شما را از منکر و کارهای زشت بازمی‌داشتم، اما خودم کارهای زشت انجام می‌دادم».</w:t>
      </w:r>
    </w:p>
    <w:p w:rsidR="00150E82" w:rsidRPr="00FB2EE3" w:rsidRDefault="00053781" w:rsidP="00167AB1">
      <w:pPr>
        <w:rPr>
          <w:spacing w:val="0"/>
          <w:rtl/>
          <w:lang w:bidi="ar-SA"/>
        </w:rPr>
      </w:pPr>
      <w:r w:rsidRPr="00FB2EE3">
        <w:rPr>
          <w:spacing w:val="0"/>
          <w:rtl/>
          <w:lang w:bidi="ar-SA"/>
        </w:rPr>
        <w:t>ابن الجوزی</w:t>
      </w:r>
      <w:r w:rsidR="006F5C12" w:rsidRPr="00FB2EE3">
        <w:rPr>
          <w:rFonts w:cs="CTraditional Arabic"/>
          <w:spacing w:val="0"/>
          <w:rtl/>
          <w:lang w:bidi="ar-SA"/>
        </w:rPr>
        <w:t>/</w:t>
      </w:r>
      <w:r w:rsidRPr="00FB2EE3">
        <w:rPr>
          <w:spacing w:val="0"/>
          <w:rtl/>
          <w:lang w:bidi="ar-SA"/>
        </w:rPr>
        <w:t>، یکی از سخنرا</w:t>
      </w:r>
      <w:r w:rsidR="00D61BD1" w:rsidRPr="00FB2EE3">
        <w:rPr>
          <w:spacing w:val="0"/>
          <w:rtl/>
          <w:lang w:bidi="ar-SA"/>
        </w:rPr>
        <w:t>نا</w:t>
      </w:r>
      <w:r w:rsidRPr="00FB2EE3">
        <w:rPr>
          <w:spacing w:val="0"/>
          <w:rtl/>
          <w:lang w:bidi="ar-SA"/>
        </w:rPr>
        <w:t>ن مشهور و از پیروان امام احمد</w:t>
      </w:r>
      <w:r w:rsidR="006F5C12" w:rsidRPr="00FB2EE3">
        <w:rPr>
          <w:rFonts w:cs="CTraditional Arabic"/>
          <w:spacing w:val="0"/>
          <w:rtl/>
          <w:lang w:bidi="ar-SA"/>
        </w:rPr>
        <w:t>/</w:t>
      </w:r>
      <w:r w:rsidR="00BA2F6C" w:rsidRPr="00FB2EE3">
        <w:rPr>
          <w:spacing w:val="0"/>
          <w:rtl/>
          <w:lang w:bidi="ar-SA"/>
        </w:rPr>
        <w:t xml:space="preserve"> بود. روز جمعه، روی صن</w:t>
      </w:r>
      <w:r w:rsidRPr="00FB2EE3">
        <w:rPr>
          <w:spacing w:val="0"/>
          <w:rtl/>
          <w:lang w:bidi="ar-SA"/>
        </w:rPr>
        <w:t>دلی می‌نشست و برای مردم سخنرانی می‌کرد؛ گفته می‌شود: صدها هزار نفر در جلسه‌ی سخنرانی‌اش حاضر می</w:t>
      </w:r>
      <w:r w:rsidR="00150E82" w:rsidRPr="00FB2EE3">
        <w:rPr>
          <w:spacing w:val="0"/>
          <w:rtl/>
          <w:lang w:bidi="ar-SA"/>
        </w:rPr>
        <w:t>‌شدند و سخنر‌انی</w:t>
      </w:r>
      <w:r w:rsidR="006F5C12" w:rsidRPr="00FB2EE3">
        <w:rPr>
          <w:spacing w:val="0"/>
          <w:rtl/>
          <w:lang w:bidi="ar-SA"/>
        </w:rPr>
        <w:t>‌</w:t>
      </w:r>
      <w:r w:rsidR="00150E82" w:rsidRPr="00FB2EE3">
        <w:rPr>
          <w:spacing w:val="0"/>
          <w:rtl/>
          <w:lang w:bidi="ar-SA"/>
        </w:rPr>
        <w:t>اش به‌قدری بر دل‌ها اثر می‌کرد که گاه برخی از حاضران، بی</w:t>
      </w:r>
      <w:r w:rsidR="006F5C12" w:rsidRPr="00FB2EE3">
        <w:rPr>
          <w:spacing w:val="0"/>
          <w:rtl/>
          <w:lang w:bidi="ar-SA"/>
        </w:rPr>
        <w:t>‌</w:t>
      </w:r>
      <w:r w:rsidR="00150E82" w:rsidRPr="00FB2EE3">
        <w:rPr>
          <w:spacing w:val="0"/>
          <w:rtl/>
          <w:lang w:bidi="ar-SA"/>
        </w:rPr>
        <w:t>هوش می‌شدند و حتی برخی هم می‌مُردند. روز</w:t>
      </w:r>
      <w:r w:rsidR="006F5C12" w:rsidRPr="00FB2EE3">
        <w:rPr>
          <w:spacing w:val="0"/>
          <w:rtl/>
          <w:lang w:bidi="ar-SA"/>
        </w:rPr>
        <w:t>ی</w:t>
      </w:r>
      <w:r w:rsidR="00150E82" w:rsidRPr="00FB2EE3">
        <w:rPr>
          <w:spacing w:val="0"/>
          <w:rtl/>
          <w:lang w:bidi="ar-SA"/>
        </w:rPr>
        <w:t xml:space="preserve"> غلامی، نزدش آمد و به </w:t>
      </w:r>
      <w:r w:rsidR="00154D35" w:rsidRPr="00FB2EE3">
        <w:rPr>
          <w:rFonts w:hint="cs"/>
          <w:spacing w:val="0"/>
          <w:rtl/>
          <w:lang w:bidi="ar-SA"/>
        </w:rPr>
        <w:t xml:space="preserve">او </w:t>
      </w:r>
      <w:r w:rsidR="00150E82" w:rsidRPr="00FB2EE3">
        <w:rPr>
          <w:spacing w:val="0"/>
          <w:rtl/>
          <w:lang w:bidi="ar-SA"/>
        </w:rPr>
        <w:t>گفت: آقای من، از من زیاد کار می‌کشد و بر من سخت می‌گیرد و مرا به انجام کارهایی دستور می‌دهد که از طاقتم خارج است. لطفاً درباره‌ی فضیلت آزاد کردن برده، سخنرانی کنید تا آقایم، مرا آزاد کند. ابن‌الجوزی</w:t>
      </w:r>
      <w:r w:rsidR="006F5C12" w:rsidRPr="00FB2EE3">
        <w:rPr>
          <w:rFonts w:cs="CTraditional Arabic"/>
          <w:spacing w:val="0"/>
          <w:rtl/>
          <w:lang w:bidi="ar-SA"/>
        </w:rPr>
        <w:t>/</w:t>
      </w:r>
      <w:r w:rsidR="00150E82" w:rsidRPr="00FB2EE3">
        <w:rPr>
          <w:spacing w:val="0"/>
          <w:rtl/>
          <w:lang w:bidi="ar-SA"/>
        </w:rPr>
        <w:t xml:space="preserve"> گفت: باشد؛ در این</w:t>
      </w:r>
      <w:r w:rsidR="006F5C12" w:rsidRPr="00FB2EE3">
        <w:rPr>
          <w:spacing w:val="0"/>
          <w:rtl/>
          <w:lang w:bidi="ar-SA"/>
        </w:rPr>
        <w:t>‌</w:t>
      </w:r>
      <w:r w:rsidR="00150E82" w:rsidRPr="00FB2EE3">
        <w:rPr>
          <w:spacing w:val="0"/>
          <w:rtl/>
          <w:lang w:bidi="ar-SA"/>
        </w:rPr>
        <w:t>باره صحبت خواهم کرد</w:t>
      </w:r>
      <w:r w:rsidR="006F5C12" w:rsidRPr="00FB2EE3">
        <w:rPr>
          <w:spacing w:val="0"/>
          <w:rtl/>
          <w:lang w:bidi="ar-SA"/>
        </w:rPr>
        <w:t>؛</w:t>
      </w:r>
      <w:r w:rsidR="00150E82" w:rsidRPr="00FB2EE3">
        <w:rPr>
          <w:spacing w:val="0"/>
          <w:rtl/>
          <w:lang w:bidi="ar-SA"/>
        </w:rPr>
        <w:t xml:space="preserve"> یک یا دو جمعه، شاید هم بیش‌تر گذشت و ابن</w:t>
      </w:r>
      <w:r w:rsidR="006F5C12" w:rsidRPr="00FB2EE3">
        <w:rPr>
          <w:spacing w:val="0"/>
          <w:rtl/>
          <w:lang w:bidi="ar-SA"/>
        </w:rPr>
        <w:t>‌الجوزی درباره‌ی آزاد کردن برده</w:t>
      </w:r>
      <w:r w:rsidR="00150E82" w:rsidRPr="00FB2EE3">
        <w:rPr>
          <w:spacing w:val="0"/>
          <w:rtl/>
          <w:lang w:bidi="ar-SA"/>
        </w:rPr>
        <w:t xml:space="preserve"> سخنرانی نکرد؛ اما پس از مدتی درباره‌ی این موضوع سخنرانی نمود. مردم تحت تأثیر این سخنرانی قرار گرفتند؛ در نتیجه </w:t>
      </w:r>
      <w:r w:rsidR="002F0F82" w:rsidRPr="00FB2EE3">
        <w:rPr>
          <w:spacing w:val="0"/>
          <w:rtl/>
          <w:lang w:bidi="ar-SA"/>
        </w:rPr>
        <w:t>آن مرد، غلامش را آزاد کرد. آن غلام نزد ابن‌الجوزی آمد و گفت: آقای من! شما مدت‌ها قبل گفتید که درباره‌ی آزاد کردن برده سخنرانی خواهید کرد؛ اما این‌همه تأخیر کردید! ابن‌جوزی پاسخ داد: آری؛ زیرا من در این مدت برده‌ای نداشتم که آزادش کنم و دوست نداشتم در حالی دیگران را به آزاد کردن برده تشویق نمایم که خودم نمی‌توانستم این کار را انجام دهم.</w:t>
      </w:r>
      <w:r w:rsidR="006F5C12" w:rsidRPr="00FB2EE3">
        <w:rPr>
          <w:spacing w:val="0"/>
          <w:rtl/>
          <w:lang w:bidi="ar-SA"/>
        </w:rPr>
        <w:t>-</w:t>
      </w:r>
      <w:r w:rsidR="002F0F82" w:rsidRPr="00FB2EE3">
        <w:rPr>
          <w:spacing w:val="0"/>
          <w:rtl/>
          <w:lang w:bidi="ar-SA"/>
        </w:rPr>
        <w:t xml:space="preserve"> سبحان‌الله</w:t>
      </w:r>
      <w:r w:rsidR="006F5C12" w:rsidRPr="00FB2EE3">
        <w:rPr>
          <w:spacing w:val="0"/>
          <w:rtl/>
          <w:lang w:bidi="ar-SA"/>
        </w:rPr>
        <w:t>!-</w:t>
      </w:r>
      <w:r w:rsidR="002F0F82" w:rsidRPr="00FB2EE3">
        <w:rPr>
          <w:spacing w:val="0"/>
          <w:rtl/>
          <w:lang w:bidi="ar-SA"/>
        </w:rPr>
        <w:t xml:space="preserve"> اما وقتی الله بر من منت نهاد و توفیقم داد که برده‌ای خریداری و آزاد کنم، در این‌باره سخنرانی کردم.</w:t>
      </w:r>
    </w:p>
    <w:p w:rsidR="002F0F82" w:rsidRPr="00FB2EE3" w:rsidRDefault="002F0F82" w:rsidP="00167AB1">
      <w:pPr>
        <w:rPr>
          <w:spacing w:val="0"/>
          <w:rtl/>
          <w:lang w:bidi="ar-SA"/>
        </w:rPr>
      </w:pPr>
      <w:r w:rsidRPr="00FB2EE3">
        <w:rPr>
          <w:spacing w:val="0"/>
          <w:rtl/>
          <w:lang w:bidi="ar-SA"/>
        </w:rPr>
        <w:t>د</w:t>
      </w:r>
      <w:r w:rsidR="00411FDE" w:rsidRPr="00FB2EE3">
        <w:rPr>
          <w:spacing w:val="0"/>
          <w:rtl/>
          <w:lang w:bidi="ar-SA"/>
        </w:rPr>
        <w:t>ر هر حال، این، یکی از مهم‌ترین آ</w:t>
      </w:r>
      <w:r w:rsidRPr="00FB2EE3">
        <w:rPr>
          <w:spacing w:val="0"/>
          <w:rtl/>
          <w:lang w:bidi="ar-SA"/>
        </w:rPr>
        <w:t>داب امر به معروف و نهی از منکر است. از الله متعال درخواست می‌کنم که همه‌ی ما را جزو دعوت‌گران به سوی خود قرار دهد و توفیقمان دهد که امر به معروف و نهی از منکر کنیم. به‌یقین او، بخشنده و بزرگوار است.</w:t>
      </w:r>
    </w:p>
    <w:p w:rsidR="002F0F82" w:rsidRPr="00FB2EE3" w:rsidRDefault="002F0F82" w:rsidP="00167AB1">
      <w:pPr>
        <w:ind w:firstLine="389"/>
        <w:jc w:val="center"/>
        <w:rPr>
          <w:spacing w:val="0"/>
          <w:rtl/>
          <w:lang w:bidi="ar-SA"/>
        </w:rPr>
      </w:pPr>
      <w:r w:rsidRPr="00FB2EE3">
        <w:rPr>
          <w:spacing w:val="0"/>
          <w:rtl/>
          <w:lang w:bidi="ar-SA"/>
        </w:rPr>
        <w:t>***</w:t>
      </w:r>
    </w:p>
    <w:p w:rsidR="00AB5DE5" w:rsidRPr="00FB2EE3" w:rsidRDefault="0029135C" w:rsidP="00167AB1">
      <w:pPr>
        <w:pStyle w:val="a4"/>
        <w:rPr>
          <w:rtl/>
          <w:lang w:bidi="ar-SA"/>
        </w:rPr>
      </w:pPr>
      <w:r w:rsidRPr="00FB2EE3">
        <w:rPr>
          <w:rtl/>
          <w:lang w:bidi="ar-SA"/>
        </w:rPr>
        <w:t>179-</w:t>
      </w:r>
      <w:r w:rsidR="00AB5DE5" w:rsidRPr="00FB2EE3">
        <w:rPr>
          <w:rtl/>
          <w:lang w:bidi="ar-SA"/>
        </w:rPr>
        <w:t xml:space="preserve"> وعن أَبِي هريرة</w:t>
      </w:r>
      <w:r w:rsidR="00AB5DE5" w:rsidRPr="00FB2EE3">
        <w:rPr>
          <w:b w:val="0"/>
          <w:bCs w:val="0"/>
          <w:rtl/>
          <w:lang w:bidi="ar-SA"/>
        </w:rPr>
        <w:sym w:font="AGA Arabesque" w:char="F074"/>
      </w:r>
      <w:r w:rsidR="00AB5DE5" w:rsidRPr="00FB2EE3">
        <w:rPr>
          <w:rtl/>
          <w:lang w:bidi="ar-SA"/>
        </w:rPr>
        <w:t xml:space="preserve"> أَنَّ رسولَ </w:t>
      </w:r>
      <w:r w:rsidR="006B06BD">
        <w:rPr>
          <w:rtl/>
          <w:lang w:bidi="ar-SA"/>
        </w:rPr>
        <w:t>الله</w:t>
      </w:r>
      <w:r w:rsidR="00AB5DE5" w:rsidRPr="00FB2EE3">
        <w:rPr>
          <w:b w:val="0"/>
          <w:bCs w:val="0"/>
          <w:rtl/>
          <w:lang w:bidi="ar-SA"/>
        </w:rPr>
        <w:sym w:font="AGA Arabesque" w:char="F072"/>
      </w:r>
      <w:r w:rsidR="00AB5DE5" w:rsidRPr="00FB2EE3">
        <w:rPr>
          <w:rtl/>
          <w:lang w:bidi="ar-SA"/>
        </w:rPr>
        <w:t xml:space="preserve"> قال: «منْ دَعَا إِلَى هُدًى كَانَ لَهُ مِنَ الأَجْرِ مِثْلُ أُجُورِ منْ تَبِعَهُ لا ينْقُصُ ذلِكَ مِنْ أُجُورِهِم شَيْئا، ومَنْ دَعَا إِلَى ضَلاَلَةٍ كَانَ عَلَيْهِ مِنَ الإِثْمِ مِثْلُ آثَامِ مَنْ تَبِعَهُ لا ينقُصُ ذلكَ مِنْ آثَامِهِمْ شَيْئاً».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92"/>
      </w:r>
      <w:r w:rsidR="00FB2EE3" w:rsidRPr="00FB2EE3">
        <w:rPr>
          <w:rStyle w:val="FootnoteReference"/>
          <w:rFonts w:cs="B Lotus"/>
          <w:bCs w:val="0"/>
          <w:szCs w:val="28"/>
          <w:rtl/>
          <w:lang w:bidi="ar-SA"/>
        </w:rPr>
        <w:t>)</w:t>
      </w:r>
    </w:p>
    <w:p w:rsidR="002F0F82" w:rsidRPr="00FB2EE3" w:rsidRDefault="0029135C" w:rsidP="00167AB1">
      <w:pPr>
        <w:rPr>
          <w:spacing w:val="0"/>
          <w:rtl/>
          <w:lang w:bidi="ar-SA"/>
        </w:rPr>
      </w:pPr>
      <w:r w:rsidRPr="00FB2EE3">
        <w:rPr>
          <w:b/>
          <w:bCs/>
          <w:spacing w:val="0"/>
          <w:rtl/>
          <w:lang w:bidi="ar-SA"/>
        </w:rPr>
        <w:t>ترجمه:</w:t>
      </w:r>
      <w:r w:rsidRPr="00FB2EE3">
        <w:rPr>
          <w:spacing w:val="0"/>
          <w:rtl/>
          <w:lang w:bidi="ar-SA"/>
        </w:rPr>
        <w:t xml:space="preserve"> </w:t>
      </w:r>
      <w:r w:rsidR="0072420B" w:rsidRPr="00FB2EE3">
        <w:rPr>
          <w:spacing w:val="0"/>
          <w:rtl/>
          <w:lang w:bidi="ar-SA"/>
        </w:rPr>
        <w:t>ابوهریره</w:t>
      </w:r>
      <w:r w:rsidR="0072420B" w:rsidRPr="00FB2EE3">
        <w:rPr>
          <w:spacing w:val="0"/>
          <w:lang w:bidi="ar-SA"/>
        </w:rPr>
        <w:sym w:font="AGA Arabesque" w:char="F074"/>
      </w:r>
      <w:r w:rsidR="0072420B" w:rsidRPr="00FB2EE3">
        <w:rPr>
          <w:spacing w:val="0"/>
          <w:rtl/>
          <w:lang w:bidi="ar-SA"/>
        </w:rPr>
        <w:t xml:space="preserve"> می‌گوید: رسول‌الله</w:t>
      </w:r>
      <w:r w:rsidR="0072420B" w:rsidRPr="00FB2EE3">
        <w:rPr>
          <w:spacing w:val="0"/>
          <w:lang w:bidi="ar-SA"/>
        </w:rPr>
        <w:sym w:font="AGA Arabesque" w:char="F072"/>
      </w:r>
      <w:r w:rsidR="0072420B" w:rsidRPr="00FB2EE3">
        <w:rPr>
          <w:spacing w:val="0"/>
          <w:rtl/>
          <w:lang w:bidi="ar-SA"/>
        </w:rPr>
        <w:t xml:space="preserve"> فرمود: «کسی که به سوی هدایت فرابخواند، از پاداشی هم‌چون پاداش کسانی که از او پیروی کنند، برخوردار می‌شود؛ و این، چیزی از پاداش آن‌ها نمی‌کاهد. و هر کس به سوی گم</w:t>
      </w:r>
      <w:r w:rsidR="006F5C12" w:rsidRPr="00FB2EE3">
        <w:rPr>
          <w:spacing w:val="0"/>
          <w:rtl/>
          <w:lang w:bidi="ar-SA"/>
        </w:rPr>
        <w:t>‌</w:t>
      </w:r>
      <w:r w:rsidR="0072420B" w:rsidRPr="00FB2EE3">
        <w:rPr>
          <w:spacing w:val="0"/>
          <w:rtl/>
          <w:lang w:bidi="ar-SA"/>
        </w:rPr>
        <w:t>راهی و ضلالتی فرابخواند، گناهش همانند گناه کسانی خواهد بود که از او پیروی نمایند؛ و این، چیزی از گناه آن‌ها کم نمی‌کند».</w:t>
      </w:r>
    </w:p>
    <w:p w:rsidR="00631D8E" w:rsidRPr="006145CD" w:rsidRDefault="00E62053" w:rsidP="00167AB1">
      <w:pPr>
        <w:pStyle w:val="a4"/>
        <w:rPr>
          <w:rFonts w:cs="B Badr"/>
          <w:spacing w:val="-2"/>
          <w:rtl/>
          <w:lang w:bidi="ar-SA"/>
        </w:rPr>
      </w:pPr>
      <w:r w:rsidRPr="006145CD">
        <w:rPr>
          <w:spacing w:val="-2"/>
          <w:rtl/>
          <w:lang w:bidi="ar-SA"/>
        </w:rPr>
        <w:t>180-</w:t>
      </w:r>
      <w:r w:rsidR="00631D8E" w:rsidRPr="006145CD">
        <w:rPr>
          <w:spacing w:val="-2"/>
          <w:rtl/>
          <w:lang w:bidi="ar-SA"/>
        </w:rPr>
        <w:t xml:space="preserve"> وعن أَبي العباسِ سهل بنِ سعدٍ السَّاعِدِيِّ</w:t>
      </w:r>
      <w:r w:rsidR="00631D8E" w:rsidRPr="006145CD">
        <w:rPr>
          <w:b w:val="0"/>
          <w:bCs w:val="0"/>
          <w:spacing w:val="-2"/>
          <w:rtl/>
          <w:lang w:bidi="ar-SA"/>
        </w:rPr>
        <w:sym w:font="AGA Arabesque" w:char="F074"/>
      </w:r>
      <w:r w:rsidR="00631D8E" w:rsidRPr="006145CD">
        <w:rPr>
          <w:spacing w:val="-2"/>
          <w:rtl/>
          <w:lang w:bidi="ar-SA"/>
        </w:rPr>
        <w:t xml:space="preserve"> أَنَّ رسولَ </w:t>
      </w:r>
      <w:r w:rsidR="006B06BD" w:rsidRPr="006145CD">
        <w:rPr>
          <w:spacing w:val="-2"/>
          <w:rtl/>
          <w:lang w:bidi="ar-SA"/>
        </w:rPr>
        <w:t>الله</w:t>
      </w:r>
      <w:r w:rsidR="00631D8E" w:rsidRPr="006145CD">
        <w:rPr>
          <w:b w:val="0"/>
          <w:bCs w:val="0"/>
          <w:spacing w:val="-2"/>
          <w:rtl/>
          <w:lang w:bidi="ar-SA"/>
        </w:rPr>
        <w:sym w:font="AGA Arabesque" w:char="F072"/>
      </w:r>
      <w:r w:rsidR="00631D8E" w:rsidRPr="006145CD">
        <w:rPr>
          <w:spacing w:val="-2"/>
          <w:rtl/>
          <w:lang w:bidi="ar-SA"/>
        </w:rPr>
        <w:t xml:space="preserve"> قال يَوْمَ خَيْبَر: «لأعْطِيَنَّ الرَّايَةَ غَداً رَجُلاً يَفْتَحُ </w:t>
      </w:r>
      <w:r w:rsidR="006B06BD" w:rsidRPr="006145CD">
        <w:rPr>
          <w:spacing w:val="-2"/>
          <w:rtl/>
          <w:lang w:bidi="ar-SA"/>
        </w:rPr>
        <w:t>الله</w:t>
      </w:r>
      <w:r w:rsidR="00631D8E" w:rsidRPr="006145CD">
        <w:rPr>
          <w:spacing w:val="-2"/>
          <w:rtl/>
          <w:lang w:bidi="ar-SA"/>
        </w:rPr>
        <w:t xml:space="preserve"> عَلَى يَدَيْه، يُحبُّ </w:t>
      </w:r>
      <w:r w:rsidR="006B06BD" w:rsidRPr="006145CD">
        <w:rPr>
          <w:spacing w:val="-2"/>
          <w:rtl/>
          <w:lang w:bidi="ar-SA"/>
        </w:rPr>
        <w:t>الله</w:t>
      </w:r>
      <w:r w:rsidR="006B06BD" w:rsidRPr="006145CD">
        <w:rPr>
          <w:rFonts w:hint="cs"/>
          <w:spacing w:val="-2"/>
          <w:rtl/>
          <w:lang w:bidi="ar-SA"/>
        </w:rPr>
        <w:t>َ</w:t>
      </w:r>
      <w:r w:rsidR="00631D8E" w:rsidRPr="006145CD">
        <w:rPr>
          <w:spacing w:val="-2"/>
          <w:rtl/>
          <w:lang w:bidi="ar-SA"/>
        </w:rPr>
        <w:t xml:space="preserve"> ورسُولَه، وَيُحبُّهُ </w:t>
      </w:r>
      <w:r w:rsidR="006B06BD" w:rsidRPr="006145CD">
        <w:rPr>
          <w:spacing w:val="-2"/>
          <w:rtl/>
          <w:lang w:bidi="ar-SA"/>
        </w:rPr>
        <w:t>الله</w:t>
      </w:r>
      <w:r w:rsidR="006B06BD" w:rsidRPr="006145CD">
        <w:rPr>
          <w:rFonts w:hint="cs"/>
          <w:spacing w:val="-2"/>
          <w:rtl/>
          <w:lang w:bidi="ar-SA"/>
        </w:rPr>
        <w:t>ُ</w:t>
      </w:r>
      <w:r w:rsidR="00631D8E" w:rsidRPr="006145CD">
        <w:rPr>
          <w:spacing w:val="-2"/>
          <w:rtl/>
          <w:lang w:bidi="ar-SA"/>
        </w:rPr>
        <w:t xml:space="preserve"> وَرَسُولُهُ». فَبَاتَ النَّاسُ يَدُوكونَ لَيْلَتَهُمْ أَيُّهُمْ يُعْطَاهَا. فَلَمَّا أصبحَ النَّاسُ غَدَوْا عَلَى رسولِ </w:t>
      </w:r>
      <w:r w:rsidR="006B06BD" w:rsidRPr="006145CD">
        <w:rPr>
          <w:spacing w:val="-2"/>
          <w:rtl/>
          <w:lang w:bidi="ar-SA"/>
        </w:rPr>
        <w:t>الله</w:t>
      </w:r>
      <w:r w:rsidR="00631D8E" w:rsidRPr="006145CD">
        <w:rPr>
          <w:b w:val="0"/>
          <w:bCs w:val="0"/>
          <w:spacing w:val="-2"/>
          <w:rtl/>
          <w:lang w:bidi="ar-SA"/>
        </w:rPr>
        <w:sym w:font="AGA Arabesque" w:char="F072"/>
      </w:r>
      <w:r w:rsidR="00631D8E" w:rsidRPr="006145CD">
        <w:rPr>
          <w:spacing w:val="-2"/>
          <w:rtl/>
          <w:lang w:bidi="ar-SA"/>
        </w:rPr>
        <w:t xml:space="preserve"> كُلُّهُمْ يَرجُو أَنْ يُعْطَاهَا، فقال: «أَيْنَ عليُّ بنُ أَبي</w:t>
      </w:r>
      <w:r w:rsidR="00631D8E" w:rsidRPr="006145CD">
        <w:rPr>
          <w:rFonts w:ascii="Times New Roman" w:hAnsi="Times New Roman" w:cs="Times New Roman"/>
          <w:spacing w:val="-2"/>
          <w:rtl/>
          <w:lang w:bidi="ar-SA"/>
        </w:rPr>
        <w:t>‌</w:t>
      </w:r>
      <w:r w:rsidR="00631D8E" w:rsidRPr="006145CD">
        <w:rPr>
          <w:spacing w:val="-2"/>
          <w:rtl/>
          <w:lang w:bidi="ar-SA"/>
        </w:rPr>
        <w:t xml:space="preserve">طالب؟» فَقيل: يا رسولَ </w:t>
      </w:r>
      <w:r w:rsidR="006B06BD" w:rsidRPr="006145CD">
        <w:rPr>
          <w:spacing w:val="-2"/>
          <w:rtl/>
          <w:lang w:bidi="ar-SA"/>
        </w:rPr>
        <w:t>الله</w:t>
      </w:r>
      <w:r w:rsidR="00631D8E" w:rsidRPr="006145CD">
        <w:rPr>
          <w:spacing w:val="-2"/>
          <w:rtl/>
          <w:lang w:bidi="ar-SA"/>
        </w:rPr>
        <w:t xml:space="preserve">! هُو يَشْتَكي عَيْنَيْه قال: «فَأَرْسِلُوا إِلَيْهِ». فَأُتِي بِه، فَبَصقَ رسولُ </w:t>
      </w:r>
      <w:r w:rsidR="006B06BD" w:rsidRPr="006145CD">
        <w:rPr>
          <w:spacing w:val="-2"/>
          <w:rtl/>
          <w:lang w:bidi="ar-SA"/>
        </w:rPr>
        <w:t>الله</w:t>
      </w:r>
      <w:r w:rsidR="00631D8E" w:rsidRPr="006145CD">
        <w:rPr>
          <w:b w:val="0"/>
          <w:bCs w:val="0"/>
          <w:spacing w:val="-2"/>
          <w:rtl/>
          <w:lang w:bidi="ar-SA"/>
        </w:rPr>
        <w:sym w:font="AGA Arabesque" w:char="F072"/>
      </w:r>
      <w:r w:rsidR="00631D8E" w:rsidRPr="006145CD">
        <w:rPr>
          <w:spacing w:val="-2"/>
          <w:rtl/>
          <w:lang w:bidi="ar-SA"/>
        </w:rPr>
        <w:t xml:space="preserve"> في عيْنيْه، وَدعا لَه، فَبَرأَ حَتَّى كَأَنْ لَمْ يَكُنْ بِهِ وَجع، فأَعْطَاهُ الرَّايَةَ. فقال عليٌّ</w:t>
      </w:r>
      <w:r w:rsidR="00631D8E" w:rsidRPr="006145CD">
        <w:rPr>
          <w:b w:val="0"/>
          <w:bCs w:val="0"/>
          <w:spacing w:val="-2"/>
          <w:rtl/>
          <w:lang w:bidi="ar-SA"/>
        </w:rPr>
        <w:sym w:font="AGA Arabesque" w:char="F074"/>
      </w:r>
      <w:r w:rsidR="00631D8E" w:rsidRPr="006145CD">
        <w:rPr>
          <w:spacing w:val="-2"/>
          <w:rtl/>
          <w:lang w:bidi="ar-SA"/>
        </w:rPr>
        <w:t>: يا رسول</w:t>
      </w:r>
      <w:r w:rsidR="00175E59" w:rsidRPr="006145CD">
        <w:rPr>
          <w:rFonts w:hint="cs"/>
          <w:spacing w:val="-2"/>
          <w:rtl/>
          <w:lang w:bidi="ar-SA"/>
        </w:rPr>
        <w:t>َ</w:t>
      </w:r>
      <w:r w:rsidR="00631D8E" w:rsidRPr="006145CD">
        <w:rPr>
          <w:rFonts w:ascii="Times New Roman" w:hAnsi="Times New Roman" w:cs="Times New Roman"/>
          <w:spacing w:val="-2"/>
          <w:rtl/>
          <w:lang w:bidi="ar-SA"/>
        </w:rPr>
        <w:t>‌</w:t>
      </w:r>
      <w:r w:rsidR="006B06BD" w:rsidRPr="006145CD">
        <w:rPr>
          <w:spacing w:val="-2"/>
          <w:rtl/>
          <w:lang w:bidi="ar-SA"/>
        </w:rPr>
        <w:t>الله</w:t>
      </w:r>
      <w:r w:rsidR="00175E59" w:rsidRPr="006145CD">
        <w:rPr>
          <w:rFonts w:hint="cs"/>
          <w:spacing w:val="-2"/>
          <w:rtl/>
          <w:lang w:bidi="ar-SA"/>
        </w:rPr>
        <w:t>!</w:t>
      </w:r>
      <w:r w:rsidR="00631D8E" w:rsidRPr="006145CD">
        <w:rPr>
          <w:spacing w:val="-2"/>
          <w:rtl/>
          <w:lang w:bidi="ar-SA"/>
        </w:rPr>
        <w:t xml:space="preserve"> أُقاتِلُهمْ حَتَّى يَكُونُوا مِثْلَنَا؟ فَقال: «انْفُذْ عَلَى رِسلِكَ حَتَّى تَنْزِلَ بِسَاحتِهِمْ، ثُمَّ ادْعُهُمْ إِلَى الإِسْلام، وَأَخْبرْهُمْ بِمَا يجِبُ مِنْ حقِّ </w:t>
      </w:r>
      <w:r w:rsidR="006B06BD" w:rsidRPr="006145CD">
        <w:rPr>
          <w:spacing w:val="-2"/>
          <w:rtl/>
          <w:lang w:bidi="ar-SA"/>
        </w:rPr>
        <w:t>الله</w:t>
      </w:r>
      <w:r w:rsidR="00631D8E" w:rsidRPr="006145CD">
        <w:rPr>
          <w:spacing w:val="-2"/>
          <w:rtl/>
          <w:lang w:bidi="ar-SA"/>
        </w:rPr>
        <w:t xml:space="preserve"> تَعَالَى فِيه، فَو</w:t>
      </w:r>
      <w:r w:rsidR="006B06BD" w:rsidRPr="006145CD">
        <w:rPr>
          <w:rFonts w:hint="cs"/>
          <w:spacing w:val="-2"/>
          <w:rtl/>
          <w:lang w:bidi="ar-SA"/>
        </w:rPr>
        <w:t xml:space="preserve"> </w:t>
      </w:r>
      <w:r w:rsidR="006B06BD" w:rsidRPr="006145CD">
        <w:rPr>
          <w:spacing w:val="-2"/>
          <w:rtl/>
          <w:lang w:bidi="ar-SA"/>
        </w:rPr>
        <w:t>الله</w:t>
      </w:r>
      <w:r w:rsidR="00631D8E" w:rsidRPr="006145CD">
        <w:rPr>
          <w:spacing w:val="-2"/>
          <w:rtl/>
          <w:lang w:bidi="ar-SA"/>
        </w:rPr>
        <w:t xml:space="preserve"> لأَنْ يَهْدِيَ </w:t>
      </w:r>
      <w:r w:rsidR="006B06BD" w:rsidRPr="006145CD">
        <w:rPr>
          <w:spacing w:val="-2"/>
          <w:rtl/>
          <w:lang w:bidi="ar-SA"/>
        </w:rPr>
        <w:t>الله</w:t>
      </w:r>
      <w:r w:rsidR="00631D8E" w:rsidRPr="006145CD">
        <w:rPr>
          <w:spacing w:val="-2"/>
          <w:rtl/>
          <w:lang w:bidi="ar-SA"/>
        </w:rPr>
        <w:t xml:space="preserve"> بِكَ رَجُلاً وَاحِداً خَيْرٌ لَكَ مِنْ حُمْرِ النَّعَمَ».</w:t>
      </w:r>
      <w:r w:rsidR="00631D8E" w:rsidRPr="006145CD">
        <w:rPr>
          <w:rFonts w:cs="B Badr"/>
          <w:spacing w:val="-2"/>
          <w:rtl/>
          <w:lang w:bidi="ar-SA"/>
        </w:rPr>
        <w:t xml:space="preserve"> </w:t>
      </w:r>
      <w:r w:rsidR="00631D8E" w:rsidRPr="006145CD">
        <w:rPr>
          <w:spacing w:val="-2"/>
          <w:rtl/>
          <w:lang w:bidi="ar-SA"/>
        </w:rPr>
        <w:t>[متفقٌ عليه]</w:t>
      </w:r>
      <w:r w:rsidR="00FB2EE3" w:rsidRPr="006145CD">
        <w:rPr>
          <w:rStyle w:val="FootnoteReference"/>
          <w:rFonts w:cs="B Lotus"/>
          <w:bCs w:val="0"/>
          <w:spacing w:val="-2"/>
          <w:szCs w:val="28"/>
          <w:rtl/>
          <w:lang w:bidi="ar-SA"/>
        </w:rPr>
        <w:t>(</w:t>
      </w:r>
      <w:r w:rsidR="00FB2EE3" w:rsidRPr="006145CD">
        <w:rPr>
          <w:rStyle w:val="FootnoteReference"/>
          <w:rFonts w:cs="B Lotus"/>
          <w:bCs w:val="0"/>
          <w:spacing w:val="-2"/>
          <w:szCs w:val="28"/>
          <w:rtl/>
          <w:lang w:bidi="ar-SA"/>
        </w:rPr>
        <w:footnoteReference w:id="193"/>
      </w:r>
      <w:r w:rsidR="00FB2EE3" w:rsidRPr="006145CD">
        <w:rPr>
          <w:rStyle w:val="FootnoteReference"/>
          <w:rFonts w:cs="B Lotus"/>
          <w:bCs w:val="0"/>
          <w:spacing w:val="-2"/>
          <w:szCs w:val="28"/>
          <w:rtl/>
          <w:lang w:bidi="ar-SA"/>
        </w:rPr>
        <w:t>)</w:t>
      </w:r>
    </w:p>
    <w:p w:rsidR="002F0F82" w:rsidRPr="00FB2EE3" w:rsidRDefault="00E62053" w:rsidP="00167AB1">
      <w:pPr>
        <w:rPr>
          <w:spacing w:val="0"/>
          <w:rtl/>
          <w:lang w:bidi="ar-SA"/>
        </w:rPr>
      </w:pPr>
      <w:r w:rsidRPr="00FB2EE3">
        <w:rPr>
          <w:b/>
          <w:bCs/>
          <w:spacing w:val="0"/>
          <w:rtl/>
          <w:lang w:bidi="ar-SA"/>
        </w:rPr>
        <w:t>ترجمه:</w:t>
      </w:r>
      <w:r w:rsidRPr="00FB2EE3">
        <w:rPr>
          <w:spacing w:val="0"/>
          <w:rtl/>
          <w:lang w:bidi="ar-SA"/>
        </w:rPr>
        <w:t xml:space="preserve"> </w:t>
      </w:r>
      <w:r w:rsidR="00E97CF4" w:rsidRPr="00FB2EE3">
        <w:rPr>
          <w:spacing w:val="0"/>
          <w:rtl/>
          <w:lang w:bidi="ar-SA"/>
        </w:rPr>
        <w:t>ابوالعباس، سهل بن سعد ساعدی</w:t>
      </w:r>
      <w:r w:rsidR="00E97CF4" w:rsidRPr="00FB2EE3">
        <w:rPr>
          <w:spacing w:val="0"/>
          <w:lang w:bidi="ar-SA"/>
        </w:rPr>
        <w:sym w:font="AGA Arabesque" w:char="F074"/>
      </w:r>
      <w:r w:rsidR="00E97CF4" w:rsidRPr="00FB2EE3">
        <w:rPr>
          <w:spacing w:val="0"/>
          <w:rtl/>
          <w:lang w:bidi="ar-SA"/>
        </w:rPr>
        <w:t xml:space="preserve"> می‌گوید: رسول‌الله</w:t>
      </w:r>
      <w:r w:rsidR="00E97CF4" w:rsidRPr="00FB2EE3">
        <w:rPr>
          <w:spacing w:val="0"/>
          <w:lang w:bidi="ar-SA"/>
        </w:rPr>
        <w:sym w:font="AGA Arabesque" w:char="F072"/>
      </w:r>
      <w:r w:rsidR="00E97CF4" w:rsidRPr="00FB2EE3">
        <w:rPr>
          <w:spacing w:val="0"/>
          <w:rtl/>
          <w:lang w:bidi="ar-SA"/>
        </w:rPr>
        <w:t xml:space="preserve"> روز «خیبر» فرمود: «فردا این پرچم را ب</w:t>
      </w:r>
      <w:r w:rsidR="004573C7" w:rsidRPr="00FB2EE3">
        <w:rPr>
          <w:spacing w:val="0"/>
          <w:rtl/>
          <w:lang w:bidi="ar-SA"/>
        </w:rPr>
        <w:t>ه دست مردی خواهم داد که الله، فت</w:t>
      </w:r>
      <w:r w:rsidR="00E97CF4" w:rsidRPr="00FB2EE3">
        <w:rPr>
          <w:spacing w:val="0"/>
          <w:rtl/>
          <w:lang w:bidi="ar-SA"/>
        </w:rPr>
        <w:t>ح و پیروزی را به دست او رقم خواهد زد؛ او، الله و پیامبرش را دوست دارد و الله و پیامبرش نیز او را دوست دارند». مردم، شب را در حالی سپری کردند که به یک</w:t>
      </w:r>
      <w:r w:rsidR="006F5C12" w:rsidRPr="00FB2EE3">
        <w:rPr>
          <w:spacing w:val="0"/>
          <w:rtl/>
          <w:lang w:bidi="ar-SA"/>
        </w:rPr>
        <w:t>‌</w:t>
      </w:r>
      <w:r w:rsidR="00E97CF4" w:rsidRPr="00FB2EE3">
        <w:rPr>
          <w:spacing w:val="0"/>
          <w:rtl/>
          <w:lang w:bidi="ar-SA"/>
        </w:rPr>
        <w:t>دیگر می‌گفتند: کدام‌یک از آن‌ها پرچم را دریافت خواهد کرد. صبح که شد، مردم نزد رسول‌الله</w:t>
      </w:r>
      <w:r w:rsidR="00E97CF4" w:rsidRPr="00FB2EE3">
        <w:rPr>
          <w:spacing w:val="0"/>
          <w:lang w:bidi="ar-SA"/>
        </w:rPr>
        <w:sym w:font="AGA Arabesque" w:char="F072"/>
      </w:r>
      <w:r w:rsidR="00E97CF4" w:rsidRPr="00FB2EE3">
        <w:rPr>
          <w:spacing w:val="0"/>
          <w:rtl/>
          <w:lang w:bidi="ar-SA"/>
        </w:rPr>
        <w:t xml:space="preserve"> رفتند و هر یک از آن‌ها آرزو داشت که پرچم به او واگذار شود. پیامبر</w:t>
      </w:r>
      <w:r w:rsidR="00E97CF4" w:rsidRPr="00FB2EE3">
        <w:rPr>
          <w:spacing w:val="0"/>
          <w:lang w:bidi="ar-SA"/>
        </w:rPr>
        <w:sym w:font="AGA Arabesque" w:char="F072"/>
      </w:r>
      <w:r w:rsidR="00E97CF4" w:rsidRPr="00FB2EE3">
        <w:rPr>
          <w:spacing w:val="0"/>
          <w:rtl/>
          <w:lang w:bidi="ar-SA"/>
        </w:rPr>
        <w:t xml:space="preserve"> فرمود: «علی بن ابی‌طالب ک</w:t>
      </w:r>
      <w:r w:rsidR="006F5C12" w:rsidRPr="00FB2EE3">
        <w:rPr>
          <w:spacing w:val="0"/>
          <w:rtl/>
          <w:lang w:bidi="ar-SA"/>
        </w:rPr>
        <w:t>جاست؟» گفتند: ای رسول‌خدا! چشمش</w:t>
      </w:r>
      <w:r w:rsidR="00E97CF4" w:rsidRPr="00FB2EE3">
        <w:rPr>
          <w:spacing w:val="0"/>
          <w:rtl/>
          <w:lang w:bidi="ar-SA"/>
        </w:rPr>
        <w:t xml:space="preserve"> درد می‌کند. فرمود: «دنبالش بفرستید». علی</w:t>
      </w:r>
      <w:r w:rsidR="00E97CF4" w:rsidRPr="00FB2EE3">
        <w:rPr>
          <w:spacing w:val="0"/>
          <w:lang w:bidi="ar-SA"/>
        </w:rPr>
        <w:sym w:font="AGA Arabesque" w:char="F074"/>
      </w:r>
      <w:r w:rsidR="00E97CF4" w:rsidRPr="00FB2EE3">
        <w:rPr>
          <w:spacing w:val="0"/>
          <w:rtl/>
          <w:lang w:bidi="ar-SA"/>
        </w:rPr>
        <w:t xml:space="preserve"> را آوردند. رسول‌الله</w:t>
      </w:r>
      <w:r w:rsidR="00E97CF4" w:rsidRPr="00FB2EE3">
        <w:rPr>
          <w:spacing w:val="0"/>
          <w:lang w:bidi="ar-SA"/>
        </w:rPr>
        <w:sym w:font="AGA Arabesque" w:char="F072"/>
      </w:r>
      <w:r w:rsidR="00E97CF4" w:rsidRPr="00FB2EE3">
        <w:rPr>
          <w:spacing w:val="0"/>
          <w:rtl/>
          <w:lang w:bidi="ar-SA"/>
        </w:rPr>
        <w:t xml:space="preserve"> </w:t>
      </w:r>
      <w:r w:rsidR="000A581C" w:rsidRPr="00FB2EE3">
        <w:rPr>
          <w:spacing w:val="0"/>
          <w:rtl/>
          <w:lang w:bidi="ar-SA"/>
        </w:rPr>
        <w:t>از آب دهان خویش به چشمان علی مالید و علی</w:t>
      </w:r>
      <w:r w:rsidR="000A581C" w:rsidRPr="00FB2EE3">
        <w:rPr>
          <w:spacing w:val="0"/>
          <w:lang w:bidi="ar-SA"/>
        </w:rPr>
        <w:sym w:font="AGA Arabesque" w:char="F074"/>
      </w:r>
      <w:r w:rsidR="000A581C" w:rsidRPr="00FB2EE3">
        <w:rPr>
          <w:spacing w:val="0"/>
          <w:rtl/>
          <w:lang w:bidi="ar-SA"/>
        </w:rPr>
        <w:t xml:space="preserve"> بلافاصله بهبود یافت؛ گویا هیچ دردی نداشته است. آن</w:t>
      </w:r>
      <w:r w:rsidR="006F5C12" w:rsidRPr="00FB2EE3">
        <w:rPr>
          <w:spacing w:val="0"/>
          <w:rtl/>
          <w:lang w:bidi="ar-SA"/>
        </w:rPr>
        <w:t>‌</w:t>
      </w:r>
      <w:r w:rsidR="000A581C" w:rsidRPr="00FB2EE3">
        <w:rPr>
          <w:spacing w:val="0"/>
          <w:rtl/>
          <w:lang w:bidi="ar-SA"/>
        </w:rPr>
        <w:t>گاه پیامبر</w:t>
      </w:r>
      <w:r w:rsidR="000A581C" w:rsidRPr="00FB2EE3">
        <w:rPr>
          <w:spacing w:val="0"/>
          <w:lang w:bidi="ar-SA"/>
        </w:rPr>
        <w:sym w:font="AGA Arabesque" w:char="F072"/>
      </w:r>
      <w:r w:rsidR="000A581C" w:rsidRPr="00FB2EE3">
        <w:rPr>
          <w:spacing w:val="0"/>
          <w:rtl/>
          <w:lang w:bidi="ar-SA"/>
        </w:rPr>
        <w:t xml:space="preserve"> پرچم را به او داد. علی</w:t>
      </w:r>
      <w:r w:rsidR="000A581C" w:rsidRPr="00FB2EE3">
        <w:rPr>
          <w:spacing w:val="0"/>
          <w:lang w:bidi="ar-SA"/>
        </w:rPr>
        <w:sym w:font="AGA Arabesque" w:char="F074"/>
      </w:r>
      <w:r w:rsidR="000A581C" w:rsidRPr="00FB2EE3">
        <w:rPr>
          <w:spacing w:val="0"/>
          <w:rtl/>
          <w:lang w:bidi="ar-SA"/>
        </w:rPr>
        <w:t xml:space="preserve"> پرسید: </w:t>
      </w:r>
      <w:r w:rsidR="00690791" w:rsidRPr="00FB2EE3">
        <w:rPr>
          <w:spacing w:val="0"/>
          <w:rtl/>
          <w:lang w:bidi="ar-SA"/>
        </w:rPr>
        <w:t>آیا با آنان بجنگم تا آن‌که مانند ما مسلمان شوند؟ فرمود: «بدون عجله، به سوی آن‌ها برو تا به منطقه‌ی آن‌ها برسی؛ آن‌گاه آنان را به سوی اسلام فرابخوان و آنان را از حقوق الله متعال که در دین بر آن‌ها واجب می‌شود، آگاه کن</w:t>
      </w:r>
      <w:r w:rsidR="00771EBE" w:rsidRPr="00FB2EE3">
        <w:rPr>
          <w:spacing w:val="0"/>
          <w:rtl/>
          <w:lang w:bidi="ar-SA"/>
        </w:rPr>
        <w:t>. به الله سوگند که اگر الله، یک نفر را به‌وسیله‌ی تو هدایت نماید، برای تو از شتران سرخ‌مو بهتر است».</w:t>
      </w:r>
    </w:p>
    <w:p w:rsidR="00771EBE" w:rsidRPr="00FB2EE3" w:rsidRDefault="00771EBE"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771EBE" w:rsidRPr="00FB2EE3" w:rsidRDefault="00771EBE" w:rsidP="00167AB1">
      <w:pPr>
        <w:rPr>
          <w:spacing w:val="0"/>
          <w:rtl/>
          <w:lang w:bidi="ar-SA"/>
        </w:rPr>
      </w:pPr>
      <w:r w:rsidRPr="00FB2EE3">
        <w:rPr>
          <w:spacing w:val="0"/>
          <w:rtl/>
          <w:lang w:bidi="ar-SA"/>
        </w:rPr>
        <w:t>مؤلف</w:t>
      </w:r>
      <w:r w:rsidR="006F5C12" w:rsidRPr="00FB2EE3">
        <w:rPr>
          <w:rFonts w:cs="CTraditional Arabic"/>
          <w:spacing w:val="0"/>
          <w:rtl/>
          <w:lang w:bidi="ar-SA"/>
        </w:rPr>
        <w:t>/</w:t>
      </w:r>
      <w:r w:rsidRPr="00FB2EE3">
        <w:rPr>
          <w:spacing w:val="0"/>
          <w:rtl/>
          <w:lang w:bidi="ar-SA"/>
        </w:rPr>
        <w:t xml:space="preserve"> حدیثی بدین مضمون از ابوهریره</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«کسی که به سوی هدایت فرابخواند، از پاداشی هم‌چون پاداش کسانی که از او پیروی کنند، برخوردار می‌شود؛ و این، چیزی از پاداش آن‌ها نمی‌کاهد». فراخواندن به سوی هدایت، بدین معناست که راه درست را برای مردم بیان کنیم و آن‌ها را ب</w:t>
      </w:r>
      <w:r w:rsidR="006F5C12" w:rsidRPr="00FB2EE3">
        <w:rPr>
          <w:spacing w:val="0"/>
          <w:rtl/>
          <w:lang w:bidi="ar-SA"/>
        </w:rPr>
        <w:t>ه سوی آن</w:t>
      </w:r>
      <w:r w:rsidRPr="00FB2EE3">
        <w:rPr>
          <w:spacing w:val="0"/>
          <w:rtl/>
          <w:lang w:bidi="ar-SA"/>
        </w:rPr>
        <w:t xml:space="preserve"> دعوت دهیم. به عنوان مثال: برای مردم بیان کنیم که نماز «ضحی» سنت است؛ لذا </w:t>
      </w:r>
      <w:r w:rsidR="006F5C12" w:rsidRPr="00FB2EE3">
        <w:rPr>
          <w:spacing w:val="0"/>
          <w:rtl/>
          <w:lang w:bidi="ar-SA"/>
        </w:rPr>
        <w:t>اگر چنین کاری انجام دهیم و مردم</w:t>
      </w:r>
      <w:r w:rsidRPr="00FB2EE3">
        <w:rPr>
          <w:spacing w:val="0"/>
          <w:rtl/>
          <w:lang w:bidi="ar-SA"/>
        </w:rPr>
        <w:t xml:space="preserve"> به پیروی از ما نماز «ضحی» بخوانند، پاداشی همانند پاداش آن‌ها خواهیم یافت؛ بی‌آن‌که چیزی از پاداش آنان</w:t>
      </w:r>
      <w:r w:rsidR="006F5C12" w:rsidRPr="00FB2EE3">
        <w:rPr>
          <w:spacing w:val="0"/>
          <w:rtl/>
          <w:lang w:bidi="ar-SA"/>
        </w:rPr>
        <w:t xml:space="preserve"> کم شود؛</w:t>
      </w:r>
      <w:r w:rsidRPr="00FB2EE3">
        <w:rPr>
          <w:spacing w:val="0"/>
          <w:rtl/>
          <w:lang w:bidi="ar-SA"/>
        </w:rPr>
        <w:t xml:space="preserve"> زیرا فضل الله، بی‌کران است.</w:t>
      </w:r>
    </w:p>
    <w:p w:rsidR="00771EBE" w:rsidRPr="00FB2EE3" w:rsidRDefault="009A3C82" w:rsidP="00167AB1">
      <w:pPr>
        <w:rPr>
          <w:spacing w:val="0"/>
          <w:rtl/>
          <w:lang w:bidi="ar-SA"/>
        </w:rPr>
      </w:pPr>
      <w:r w:rsidRPr="00FB2EE3">
        <w:rPr>
          <w:spacing w:val="0"/>
          <w:rtl/>
          <w:lang w:bidi="ar-SA"/>
        </w:rPr>
        <w:t>هم‌چنین اگر کسی</w:t>
      </w:r>
      <w:r w:rsidR="00771EBE" w:rsidRPr="00FB2EE3">
        <w:rPr>
          <w:spacing w:val="0"/>
          <w:rtl/>
          <w:lang w:bidi="ar-SA"/>
        </w:rPr>
        <w:t xml:space="preserve"> به مردم بگوید: </w:t>
      </w:r>
      <w:r w:rsidRPr="00FB2EE3">
        <w:rPr>
          <w:spacing w:val="0"/>
          <w:rtl/>
          <w:lang w:bidi="ar-SA"/>
        </w:rPr>
        <w:t>«</w:t>
      </w:r>
      <w:r w:rsidR="00771EBE" w:rsidRPr="00FB2EE3">
        <w:rPr>
          <w:spacing w:val="0"/>
          <w:rtl/>
          <w:lang w:bidi="ar-SA"/>
        </w:rPr>
        <w:t>آخرین نمازی که در شب می‌خوانید، «وتر» باشد و قبل از خوابیدن، نماز وتر را بخوانید؛ مگر این‌که بخواهید در پایان شب برخیزید و نماز وتر را در این وقت پُرفضیلت بخوانید</w:t>
      </w:r>
      <w:r w:rsidRPr="00FB2EE3">
        <w:rPr>
          <w:spacing w:val="0"/>
          <w:rtl/>
          <w:lang w:bidi="ar-SA"/>
        </w:rPr>
        <w:t>»</w:t>
      </w:r>
      <w:r w:rsidR="00771EBE" w:rsidRPr="00FB2EE3">
        <w:rPr>
          <w:spacing w:val="0"/>
          <w:rtl/>
          <w:lang w:bidi="ar-SA"/>
        </w:rPr>
        <w:t>. لذا اگر مردم از او پیروی کنند، از پاداشی هم‌چون پاداش کسانی که از او پیروی کرده‌اند، برخوردار می‌شود</w:t>
      </w:r>
      <w:r w:rsidR="006F5C12" w:rsidRPr="00FB2EE3">
        <w:rPr>
          <w:spacing w:val="0"/>
          <w:rtl/>
          <w:lang w:bidi="ar-SA"/>
        </w:rPr>
        <w:t>؛</w:t>
      </w:r>
      <w:r w:rsidRPr="00FB2EE3">
        <w:rPr>
          <w:spacing w:val="0"/>
          <w:rtl/>
          <w:lang w:bidi="ar-SA"/>
        </w:rPr>
        <w:t xml:space="preserve"> یعنی هرکس، در نتیجه‌ی دعوت وی</w:t>
      </w:r>
      <w:r w:rsidR="00D906A5" w:rsidRPr="00FB2EE3">
        <w:rPr>
          <w:spacing w:val="0"/>
          <w:rtl/>
          <w:lang w:bidi="ar-SA"/>
        </w:rPr>
        <w:t xml:space="preserve"> وتر بخواند، پاداش آن به دعوت‌گر نیز می‌رسد. سایر اعمال نیک و شایسته نیز همین‌گونه است.</w:t>
      </w:r>
    </w:p>
    <w:p w:rsidR="00771EBE" w:rsidRPr="00FB2EE3" w:rsidRDefault="00D906A5"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در ادامه‌ی این حدیث، فرموده است:</w:t>
      </w:r>
      <w:r w:rsidR="00771EBE" w:rsidRPr="00FB2EE3">
        <w:rPr>
          <w:spacing w:val="0"/>
          <w:rtl/>
          <w:lang w:bidi="ar-SA"/>
        </w:rPr>
        <w:t xml:space="preserve"> </w:t>
      </w:r>
      <w:r w:rsidRPr="00FB2EE3">
        <w:rPr>
          <w:spacing w:val="0"/>
          <w:rtl/>
          <w:lang w:bidi="ar-SA"/>
        </w:rPr>
        <w:t>«</w:t>
      </w:r>
      <w:r w:rsidR="00771EBE" w:rsidRPr="00FB2EE3">
        <w:rPr>
          <w:spacing w:val="0"/>
          <w:rtl/>
          <w:lang w:bidi="ar-SA"/>
        </w:rPr>
        <w:t>و هر کس به سوی گم</w:t>
      </w:r>
      <w:r w:rsidR="00422673" w:rsidRPr="00FB2EE3">
        <w:rPr>
          <w:spacing w:val="0"/>
          <w:rtl/>
          <w:lang w:bidi="ar-SA"/>
        </w:rPr>
        <w:t>‌</w:t>
      </w:r>
      <w:r w:rsidR="00771EBE" w:rsidRPr="00FB2EE3">
        <w:rPr>
          <w:spacing w:val="0"/>
          <w:rtl/>
          <w:lang w:bidi="ar-SA"/>
        </w:rPr>
        <w:t>راهی و ضلالتی فرابخواند، گناهش همانند گناه کسانی خواهد بود که از او پیروی نمایند؛ و این، چیزی از گناه آن‌ها کم نمی‌کند».</w:t>
      </w:r>
      <w:r w:rsidRPr="00FB2EE3">
        <w:rPr>
          <w:spacing w:val="0"/>
          <w:rtl/>
          <w:lang w:bidi="ar-SA"/>
        </w:rPr>
        <w:t xml:space="preserve"> لذا اگر کسی به گناه و معصیت، دعوت کند؛ مثلاً مردم را به سوی کارهای بیهوده، موسیقی، ربا، و دیگر کارهای ناجایز فرابخواند، و عده‌ای حرف او را بپذیرند، این شخص، در گناه همه‌ی آنان شریک است؛ بی‌</w:t>
      </w:r>
      <w:r w:rsidR="00422673" w:rsidRPr="00FB2EE3">
        <w:rPr>
          <w:spacing w:val="0"/>
          <w:rtl/>
          <w:lang w:bidi="ar-SA"/>
        </w:rPr>
        <w:t>آن‌که چیزی از گناه آن‌ها کم شود؛</w:t>
      </w:r>
      <w:r w:rsidRPr="00FB2EE3">
        <w:rPr>
          <w:spacing w:val="0"/>
          <w:rtl/>
          <w:lang w:bidi="ar-SA"/>
        </w:rPr>
        <w:t xml:space="preserve"> زیرا او، به گناه و معصیت فراخوانده است.</w:t>
      </w:r>
    </w:p>
    <w:p w:rsidR="007204DC" w:rsidRPr="00FB2EE3" w:rsidRDefault="00D906A5" w:rsidP="00167AB1">
      <w:pPr>
        <w:rPr>
          <w:spacing w:val="0"/>
          <w:rtl/>
          <w:lang w:bidi="ar-SA"/>
        </w:rPr>
      </w:pPr>
      <w:r w:rsidRPr="00FB2EE3">
        <w:rPr>
          <w:spacing w:val="0"/>
          <w:rtl/>
          <w:lang w:bidi="ar-SA"/>
        </w:rPr>
        <w:t xml:space="preserve">ناگفته نماند که فراخواندن به سوی نیکی و هدایت و نیز دعوت کردن به گناه و معصیت، هم به زبان است و هم به عمل؛ به‌زبان، این است که به کسی بگویند: این کار را انجام بده. و به‌عمل، این است که انسان، جزو کسانی باشد که مردم، از او پیروی یا الگوبرداری می‌کنند. </w:t>
      </w:r>
      <w:r w:rsidR="000232C0" w:rsidRPr="00FB2EE3">
        <w:rPr>
          <w:spacing w:val="0"/>
          <w:rtl/>
          <w:lang w:bidi="ar-SA"/>
        </w:rPr>
        <w:t>چنان‌که</w:t>
      </w:r>
      <w:r w:rsidRPr="00FB2EE3">
        <w:rPr>
          <w:spacing w:val="0"/>
          <w:rtl/>
          <w:lang w:bidi="ar-SA"/>
        </w:rPr>
        <w:t xml:space="preserve"> اگر از مردم بپرسند: چرا این کار را انجام می‌دهید، می‌گویند: فلانی، این کار را انجام می‌دهد؛ پس جایز است. یا فلانی، این کار را انجام نمی‌دهد؛ پس درست است.</w:t>
      </w:r>
      <w:r w:rsidR="007204DC" w:rsidRPr="00FB2EE3">
        <w:rPr>
          <w:spacing w:val="0"/>
          <w:rtl/>
          <w:lang w:bidi="ar-SA"/>
        </w:rPr>
        <w:t xml:space="preserve"> در هر حال، «کسی که به سوی هدایت فرابخواند، از پاداشی هم‌چون پاداش کسانی که از او پیروی کنند، برخوردار می‌شود. و هر کس به سوی گم</w:t>
      </w:r>
      <w:r w:rsidR="00422673" w:rsidRPr="00FB2EE3">
        <w:rPr>
          <w:spacing w:val="0"/>
          <w:rtl/>
          <w:lang w:bidi="ar-SA"/>
        </w:rPr>
        <w:t>‌</w:t>
      </w:r>
      <w:r w:rsidR="007204DC" w:rsidRPr="00FB2EE3">
        <w:rPr>
          <w:spacing w:val="0"/>
          <w:rtl/>
          <w:lang w:bidi="ar-SA"/>
        </w:rPr>
        <w:t>راهی و ضلالتی فرابخواند، گناهش همانند گناه کسانی خواهد بود که از او پیروی نمایند».</w:t>
      </w:r>
    </w:p>
    <w:p w:rsidR="007204DC" w:rsidRPr="00FB2EE3" w:rsidRDefault="00422673" w:rsidP="00167AB1">
      <w:pPr>
        <w:rPr>
          <w:spacing w:val="0"/>
          <w:rtl/>
          <w:lang w:bidi="ar-SA"/>
        </w:rPr>
      </w:pPr>
      <w:r w:rsidRPr="00FB2EE3">
        <w:rPr>
          <w:spacing w:val="0"/>
          <w:rtl/>
          <w:lang w:bidi="ar-SA"/>
        </w:rPr>
        <w:t>لذا درمی‌یابیم که هرکس</w:t>
      </w:r>
      <w:r w:rsidR="007204DC" w:rsidRPr="00FB2EE3">
        <w:rPr>
          <w:spacing w:val="0"/>
          <w:rtl/>
          <w:lang w:bidi="ar-SA"/>
        </w:rPr>
        <w:t xml:space="preserve"> سبب و انگیزه‌ی عملی را ایجاد می‌کند، مان</w:t>
      </w:r>
      <w:r w:rsidR="00FD16F5" w:rsidRPr="00FB2EE3">
        <w:rPr>
          <w:spacing w:val="0"/>
          <w:rtl/>
          <w:lang w:bidi="ar-SA"/>
        </w:rPr>
        <w:t>ن</w:t>
      </w:r>
      <w:r w:rsidR="007204DC" w:rsidRPr="00FB2EE3">
        <w:rPr>
          <w:spacing w:val="0"/>
          <w:rtl/>
          <w:lang w:bidi="ar-SA"/>
        </w:rPr>
        <w:t>د کسی</w:t>
      </w:r>
      <w:r w:rsidRPr="00FB2EE3">
        <w:rPr>
          <w:spacing w:val="0"/>
          <w:rtl/>
          <w:lang w:bidi="ar-SA"/>
        </w:rPr>
        <w:t>‌</w:t>
      </w:r>
      <w:r w:rsidR="007204DC" w:rsidRPr="00FB2EE3">
        <w:rPr>
          <w:spacing w:val="0"/>
          <w:rtl/>
          <w:lang w:bidi="ar-SA"/>
        </w:rPr>
        <w:t>ست که آن عمل را انجام می‌دهد. کسی که به سوی هدایت و کارهای نیک فرامی‌خواند، مُسبِّب کارهای نیک است و بر عکس، فراخواندن به سوی گم</w:t>
      </w:r>
      <w:r w:rsidRPr="00FB2EE3">
        <w:rPr>
          <w:spacing w:val="0"/>
          <w:rtl/>
          <w:lang w:bidi="ar-SA"/>
        </w:rPr>
        <w:t>‌</w:t>
      </w:r>
      <w:r w:rsidR="007204DC" w:rsidRPr="00FB2EE3">
        <w:rPr>
          <w:spacing w:val="0"/>
          <w:rtl/>
          <w:lang w:bidi="ar-SA"/>
        </w:rPr>
        <w:t xml:space="preserve">راهی و کارهای ناپسند، به معنای ایجاد انگیزه </w:t>
      </w:r>
      <w:r w:rsidR="00FD16F5" w:rsidRPr="00FB2EE3">
        <w:rPr>
          <w:spacing w:val="0"/>
          <w:rtl/>
          <w:lang w:bidi="ar-SA"/>
        </w:rPr>
        <w:t>یا</w:t>
      </w:r>
      <w:r w:rsidR="007204DC" w:rsidRPr="00FB2EE3">
        <w:rPr>
          <w:spacing w:val="0"/>
          <w:rtl/>
          <w:lang w:bidi="ar-SA"/>
        </w:rPr>
        <w:t xml:space="preserve"> سبب برای انجا</w:t>
      </w:r>
      <w:r w:rsidR="00FD16F5" w:rsidRPr="00FB2EE3">
        <w:rPr>
          <w:spacing w:val="0"/>
          <w:rtl/>
          <w:lang w:bidi="ar-SA"/>
        </w:rPr>
        <w:t>م چنین کارهایی</w:t>
      </w:r>
      <w:r w:rsidRPr="00FB2EE3">
        <w:rPr>
          <w:spacing w:val="0"/>
          <w:rtl/>
          <w:lang w:bidi="ar-SA"/>
        </w:rPr>
        <w:t>‌</w:t>
      </w:r>
      <w:r w:rsidR="00FD16F5" w:rsidRPr="00FB2EE3">
        <w:rPr>
          <w:spacing w:val="0"/>
          <w:rtl/>
          <w:lang w:bidi="ar-SA"/>
        </w:rPr>
        <w:t>ست.</w:t>
      </w:r>
    </w:p>
    <w:p w:rsidR="00FD16F5" w:rsidRPr="00FB2EE3" w:rsidRDefault="00FD16F5" w:rsidP="00167AB1">
      <w:pPr>
        <w:rPr>
          <w:spacing w:val="0"/>
          <w:rtl/>
          <w:lang w:bidi="ar-SA"/>
        </w:rPr>
      </w:pPr>
      <w:r w:rsidRPr="00FB2EE3">
        <w:rPr>
          <w:spacing w:val="0"/>
          <w:rtl/>
          <w:lang w:bidi="ar-SA"/>
        </w:rPr>
        <w:t xml:space="preserve">لذا علما رحمهم‌الله، از این حدیث این قاعده را برگرفته‌اند که: زمینه‌سازی یا ایجاد سبب برای یک کار، مانند انجام دادن آن است؛ </w:t>
      </w:r>
      <w:r w:rsidR="00CA2EB1" w:rsidRPr="00FB2EE3">
        <w:rPr>
          <w:spacing w:val="0"/>
          <w:rtl/>
          <w:lang w:bidi="ar-SA"/>
        </w:rPr>
        <w:t xml:space="preserve">اما در مواردی که زمینه‌سازی یک عمل و انجام آن، به </w:t>
      </w:r>
      <w:r w:rsidR="004573C7" w:rsidRPr="00FB2EE3">
        <w:rPr>
          <w:spacing w:val="0"/>
          <w:rtl/>
          <w:lang w:bidi="ar-SA"/>
        </w:rPr>
        <w:t xml:space="preserve">خسارت یا </w:t>
      </w:r>
      <w:r w:rsidR="00CA2EB1" w:rsidRPr="00FB2EE3">
        <w:rPr>
          <w:spacing w:val="0"/>
          <w:rtl/>
          <w:lang w:bidi="ar-SA"/>
        </w:rPr>
        <w:t xml:space="preserve">زیان </w:t>
      </w:r>
      <w:r w:rsidR="004573C7" w:rsidRPr="00FB2EE3">
        <w:rPr>
          <w:spacing w:val="0"/>
          <w:rtl/>
          <w:lang w:bidi="ar-SA"/>
        </w:rPr>
        <w:t>بی</w:t>
      </w:r>
      <w:r w:rsidR="00CA2EB1" w:rsidRPr="00FB2EE3">
        <w:rPr>
          <w:spacing w:val="0"/>
          <w:rtl/>
          <w:lang w:bidi="ar-SA"/>
        </w:rPr>
        <w:t xml:space="preserve">نجامد، مسؤولیت با </w:t>
      </w:r>
      <w:r w:rsidR="00010F53" w:rsidRPr="00FB2EE3">
        <w:rPr>
          <w:spacing w:val="0"/>
          <w:rtl/>
          <w:lang w:bidi="ar-SA"/>
        </w:rPr>
        <w:t>کسی</w:t>
      </w:r>
      <w:r w:rsidR="00422673" w:rsidRPr="00FB2EE3">
        <w:rPr>
          <w:spacing w:val="0"/>
          <w:rtl/>
          <w:lang w:bidi="ar-SA"/>
        </w:rPr>
        <w:t>‌</w:t>
      </w:r>
      <w:r w:rsidR="00010F53" w:rsidRPr="00FB2EE3">
        <w:rPr>
          <w:spacing w:val="0"/>
          <w:rtl/>
          <w:lang w:bidi="ar-SA"/>
        </w:rPr>
        <w:t>ست که آن را انجام می‌دهد؛ یعنی با عامل، نه مُسبِّب یا محرک.</w:t>
      </w:r>
    </w:p>
    <w:p w:rsidR="00242A29" w:rsidRPr="006145CD" w:rsidRDefault="005400F0" w:rsidP="00167AB1">
      <w:pPr>
        <w:rPr>
          <w:spacing w:val="-4"/>
          <w:rtl/>
          <w:lang w:bidi="ar-SA"/>
        </w:rPr>
      </w:pPr>
      <w:r w:rsidRPr="006145CD">
        <w:rPr>
          <w:spacing w:val="-4"/>
          <w:rtl/>
          <w:lang w:bidi="ar-SA"/>
        </w:rPr>
        <w:t>و اما حدیث ابوالعباس، سهل بن سعد ساعدی</w:t>
      </w:r>
      <w:r w:rsidRPr="006145CD">
        <w:rPr>
          <w:spacing w:val="-4"/>
          <w:lang w:bidi="ar-SA"/>
        </w:rPr>
        <w:sym w:font="AGA Arabesque" w:char="F074"/>
      </w:r>
      <w:r w:rsidRPr="006145CD">
        <w:rPr>
          <w:spacing w:val="-4"/>
          <w:rtl/>
          <w:lang w:bidi="ar-SA"/>
        </w:rPr>
        <w:t>؛ وی می‌گوید: پیامبر</w:t>
      </w:r>
      <w:r w:rsidRPr="006145CD">
        <w:rPr>
          <w:spacing w:val="-4"/>
          <w:lang w:bidi="ar-SA"/>
        </w:rPr>
        <w:sym w:font="AGA Arabesque" w:char="F072"/>
      </w:r>
      <w:r w:rsidRPr="006145CD">
        <w:rPr>
          <w:spacing w:val="-4"/>
          <w:rtl/>
          <w:lang w:bidi="ar-SA"/>
        </w:rPr>
        <w:t xml:space="preserve"> روز خیبر فرمود: </w:t>
      </w:r>
      <w:r w:rsidR="004573C7" w:rsidRPr="006145CD">
        <w:rPr>
          <w:spacing w:val="-4"/>
          <w:rtl/>
          <w:lang w:bidi="ar-SA"/>
        </w:rPr>
        <w:t xml:space="preserve">«فردا این پرچم را به دست مردی خواهم داد که الله، فتح و پیروزی را به دست او رقم خواهد زد؛ او، الله و پیامبرش را دوست دارد و الله و </w:t>
      </w:r>
      <w:r w:rsidR="00242A29" w:rsidRPr="006145CD">
        <w:rPr>
          <w:spacing w:val="-4"/>
          <w:rtl/>
          <w:lang w:bidi="ar-SA"/>
        </w:rPr>
        <w:t xml:space="preserve">پیامبرش نیز او را دوست دارند». این، شامل </w:t>
      </w:r>
      <w:r w:rsidR="00422673" w:rsidRPr="006145CD">
        <w:rPr>
          <w:spacing w:val="-4"/>
          <w:rtl/>
          <w:lang w:bidi="ar-SA"/>
        </w:rPr>
        <w:t xml:space="preserve">یک </w:t>
      </w:r>
      <w:r w:rsidR="00242A29" w:rsidRPr="006145CD">
        <w:rPr>
          <w:spacing w:val="-4"/>
          <w:rtl/>
          <w:lang w:bidi="ar-SA"/>
        </w:rPr>
        <w:t>مژده</w:t>
      </w:r>
      <w:r w:rsidR="00422673" w:rsidRPr="006145CD">
        <w:rPr>
          <w:spacing w:val="-4"/>
          <w:rtl/>
          <w:lang w:bidi="ar-SA"/>
        </w:rPr>
        <w:t>‌</w:t>
      </w:r>
      <w:r w:rsidR="00242A29" w:rsidRPr="006145CD">
        <w:rPr>
          <w:spacing w:val="-4"/>
          <w:rtl/>
          <w:lang w:bidi="ar-SA"/>
        </w:rPr>
        <w:t xml:space="preserve">ی عمومی و </w:t>
      </w:r>
      <w:r w:rsidR="00422673" w:rsidRPr="006145CD">
        <w:rPr>
          <w:spacing w:val="-4"/>
          <w:rtl/>
          <w:lang w:bidi="ar-SA"/>
        </w:rPr>
        <w:t xml:space="preserve">یک </w:t>
      </w:r>
      <w:r w:rsidR="00242A29" w:rsidRPr="006145CD">
        <w:rPr>
          <w:spacing w:val="-4"/>
          <w:rtl/>
          <w:lang w:bidi="ar-SA"/>
        </w:rPr>
        <w:t>مژده</w:t>
      </w:r>
      <w:r w:rsidR="00422673" w:rsidRPr="006145CD">
        <w:rPr>
          <w:spacing w:val="-4"/>
          <w:rtl/>
          <w:lang w:bidi="ar-SA"/>
        </w:rPr>
        <w:t>‌</w:t>
      </w:r>
      <w:r w:rsidR="00242A29" w:rsidRPr="006145CD">
        <w:rPr>
          <w:spacing w:val="-4"/>
          <w:rtl/>
          <w:lang w:bidi="ar-SA"/>
        </w:rPr>
        <w:t>ی اختصاصی بود؛ مژده‌ی عمومی، این‌که مسلمانان، پیروز می‌شوند و «خیبر» را فتح می‌کنند</w:t>
      </w:r>
      <w:r w:rsidR="00422673" w:rsidRPr="006145CD">
        <w:rPr>
          <w:spacing w:val="-4"/>
          <w:rtl/>
          <w:lang w:bidi="ar-SA"/>
        </w:rPr>
        <w:t>؛</w:t>
      </w:r>
      <w:r w:rsidR="00242A29" w:rsidRPr="006145CD">
        <w:rPr>
          <w:spacing w:val="-4"/>
          <w:rtl/>
          <w:lang w:bidi="ar-SA"/>
        </w:rPr>
        <w:t xml:space="preserve"> اما مژده‌ی اختصاصی، این‌که پرچم‌دار، دوست‌دار الله و پیامبر اوست و الله و پیامبرش نیز او را دوست دارند.</w:t>
      </w:r>
    </w:p>
    <w:p w:rsidR="00242A29" w:rsidRPr="00FB2EE3" w:rsidRDefault="00242A29" w:rsidP="00167AB1">
      <w:pPr>
        <w:rPr>
          <w:spacing w:val="0"/>
          <w:rtl/>
          <w:lang w:bidi="ar-SA"/>
        </w:rPr>
      </w:pPr>
      <w:r w:rsidRPr="00FB2EE3">
        <w:rPr>
          <w:spacing w:val="0"/>
          <w:rtl/>
          <w:lang w:bidi="ar-SA"/>
        </w:rPr>
        <w:t>خیبر، قلعه‌ها و مزارعی از آنِ یهودیان بود که در فاصله‌ی یک‌صد میلی شمال غربی مدینه قرار داشت و یهودیان، در آن ساکن بودند؛ همان‌طور که تعدادی ا</w:t>
      </w:r>
      <w:r w:rsidR="00422673" w:rsidRPr="00FB2EE3">
        <w:rPr>
          <w:spacing w:val="0"/>
          <w:rtl/>
          <w:lang w:bidi="ar-SA"/>
        </w:rPr>
        <w:t>ز آن‌ها در مدینه ساکن شده بودند؛</w:t>
      </w:r>
      <w:r w:rsidRPr="00FB2EE3">
        <w:rPr>
          <w:spacing w:val="0"/>
          <w:rtl/>
          <w:lang w:bidi="ar-SA"/>
        </w:rPr>
        <w:t xml:space="preserve"> زیرا در «تورات» خوانده بودند که پیامبری مبعوث می‌شود و به مدینه مهاجرت می‌کند. مدینه در «عهد قدیم»، «یثرب» نامیده می‌شد و بعد به نام مدینه، یعنی شهر پیامبر، تغییر نام یافت. آن‌ها در تورات خوانده بودند که این پیامبر به مدینه هجرت می‌کند و ب</w:t>
      </w:r>
      <w:r w:rsidR="00422673" w:rsidRPr="00FB2EE3">
        <w:rPr>
          <w:spacing w:val="0"/>
          <w:rtl/>
          <w:lang w:bidi="ar-SA"/>
        </w:rPr>
        <w:t>ر دشمنانش پیروز می‌شود. یهودیان</w:t>
      </w:r>
      <w:r w:rsidRPr="00FB2EE3">
        <w:rPr>
          <w:spacing w:val="0"/>
          <w:rtl/>
          <w:lang w:bidi="ar-SA"/>
        </w:rPr>
        <w:t xml:space="preserve"> هیچ شکی در این‌باره نداشتند؛ لذا به مدینه و خیبر رفتند و در آن‌جا سکونت نمودند. آنان گمان می‌کردند که این پیامبر، از میان بنی‌اسرائیل برانگیخته خواهد شد؛ ولی وقتی از نسل اسماعیل</w:t>
      </w:r>
      <w:r w:rsidRPr="00FB2EE3">
        <w:rPr>
          <w:spacing w:val="0"/>
          <w:lang w:bidi="ar-SA"/>
        </w:rPr>
        <w:sym w:font="AGA Arabesque" w:char="F075"/>
      </w:r>
      <w:r w:rsidR="00422673" w:rsidRPr="00FB2EE3">
        <w:rPr>
          <w:spacing w:val="0"/>
          <w:rtl/>
          <w:lang w:bidi="ar-SA"/>
        </w:rPr>
        <w:t xml:space="preserve"> و از میان عرب‌ها</w:t>
      </w:r>
      <w:r w:rsidR="00CB02A9" w:rsidRPr="00FB2EE3">
        <w:rPr>
          <w:spacing w:val="0"/>
          <w:rtl/>
          <w:lang w:bidi="ar-SA"/>
        </w:rPr>
        <w:t xml:space="preserve"> مبعوث شد، به او حسادت ورزیدند و به او کافر شدند؛ اگرچه او را همانند فرزندان خود، می‌شناختند. الله</w:t>
      </w:r>
      <w:r w:rsidR="00CB02A9" w:rsidRPr="00FB2EE3">
        <w:rPr>
          <w:spacing w:val="0"/>
          <w:lang w:bidi="ar-SA"/>
        </w:rPr>
        <w:sym w:font="AGA Arabesque" w:char="F055"/>
      </w:r>
      <w:r w:rsidR="00CB02A9" w:rsidRPr="00FB2EE3">
        <w:rPr>
          <w:spacing w:val="0"/>
          <w:rtl/>
          <w:lang w:bidi="ar-SA"/>
        </w:rPr>
        <w:t xml:space="preserve"> می‌فرماید:</w:t>
      </w:r>
    </w:p>
    <w:p w:rsidR="00CB02A9"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وَلَمَّا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مُصَدِّق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مَعَهُم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تِحُونَ</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عَرَفُواْ</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فَلَع</w:t>
      </w:r>
      <w:r w:rsidRPr="00FB2EE3">
        <w:rPr>
          <w:rFonts w:ascii="KFGQPC Uthmanic Script HAFS" w:hint="cs"/>
          <w:rtl/>
          <w:lang w:bidi="ar-SA"/>
        </w:rPr>
        <w:t>ۡ</w:t>
      </w:r>
      <w:r w:rsidRPr="00FB2EE3">
        <w:rPr>
          <w:rFonts w:ascii="KFGQPC Uthmanic Script HAFS" w:hint="eastAsia"/>
          <w:rtl/>
          <w:lang w:bidi="ar-SA"/>
        </w:rPr>
        <w:t>نَةُ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فِرِينَ</w:t>
      </w:r>
      <w:r w:rsidRPr="00FB2EE3">
        <w:rPr>
          <w:rFonts w:ascii="KFGQPC Uthmanic Script HAFS" w:hint="cs"/>
          <w:rtl/>
          <w:lang w:bidi="ar-SA"/>
        </w:rPr>
        <w:t>٨٩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٨٩</w:t>
      </w:r>
      <w:r w:rsidRPr="00FB2EE3">
        <w:rPr>
          <w:rStyle w:val="Char8"/>
          <w:rtl/>
        </w:rPr>
        <w:t>]</w:t>
      </w:r>
      <w:r w:rsidRPr="00FB2EE3">
        <w:rPr>
          <w:rFonts w:ascii="KFGQPC Uthman Taha Naskh" w:cs="KFGQPC Uthman Taha Naskh"/>
          <w:rtl/>
          <w:lang w:bidi="ar-SA"/>
        </w:rPr>
        <w:t xml:space="preserve">  </w:t>
      </w:r>
      <w:r w:rsidR="007412DE" w:rsidRPr="00FB2EE3">
        <w:rPr>
          <w:rFonts w:ascii="(normal text)" w:hAnsi="(normal text)"/>
          <w:rtl/>
          <w:lang w:bidi="ar-SA"/>
        </w:rPr>
        <w:tab/>
      </w:r>
    </w:p>
    <w:p w:rsidR="00CB02A9" w:rsidRPr="00FB2EE3" w:rsidRDefault="00CB02A9" w:rsidP="00167AB1">
      <w:pPr>
        <w:pStyle w:val="a2"/>
        <w:rPr>
          <w:rtl/>
          <w:lang w:bidi="ar-SA"/>
        </w:rPr>
      </w:pPr>
      <w:r w:rsidRPr="00FB2EE3">
        <w:rPr>
          <w:rtl/>
          <w:lang w:bidi="ar-SA"/>
        </w:rPr>
        <w:t>و هنگامی که از سوی پروردگار کتابی (به نام قرآن) به آنان رسید که تصدیق‌کننده</w:t>
      </w:r>
      <w:r w:rsidRPr="00FB2EE3">
        <w:rPr>
          <w:rtl/>
          <w:lang w:bidi="ar-SA"/>
        </w:rPr>
        <w:softHyphen/>
        <w:t>ی تورات بود (و موافق نشانه</w:t>
      </w:r>
      <w:r w:rsidRPr="00FB2EE3">
        <w:rPr>
          <w:rtl/>
          <w:lang w:bidi="ar-SA"/>
        </w:rPr>
        <w:softHyphen/>
        <w:t>هایی که باخود داشتند و نیز با آن‌که) پیش‌تر (با استناد به بعثت پیامبر خاتم) امید پیروزی بر کافران را مطرح می</w:t>
      </w:r>
      <w:r w:rsidRPr="00FB2EE3">
        <w:rPr>
          <w:rtl/>
          <w:lang w:bidi="ar-SA"/>
        </w:rPr>
        <w:softHyphen/>
        <w:t>کردند، اما با این حال زمانی که پیامبر، مطابق نشانه</w:t>
      </w:r>
      <w:r w:rsidRPr="00FB2EE3">
        <w:rPr>
          <w:rtl/>
          <w:lang w:bidi="ar-SA"/>
        </w:rPr>
        <w:softHyphen/>
        <w:t>هایی که او را با آن شناختند، نزدشان آمد، به او کفر ورزیدند.</w:t>
      </w:r>
    </w:p>
    <w:p w:rsidR="00242A29" w:rsidRPr="00FB2EE3" w:rsidRDefault="0022626D" w:rsidP="00167AB1">
      <w:pPr>
        <w:rPr>
          <w:spacing w:val="0"/>
          <w:rtl/>
          <w:lang w:bidi="ar-SA"/>
        </w:rPr>
      </w:pPr>
      <w:r w:rsidRPr="00FB2EE3">
        <w:rPr>
          <w:spacing w:val="0"/>
          <w:rtl/>
          <w:lang w:bidi="ar-SA"/>
        </w:rPr>
        <w:t>آن‌ها اگرچه به پیامبر</w:t>
      </w:r>
      <w:r w:rsidRPr="00FB2EE3">
        <w:rPr>
          <w:spacing w:val="0"/>
          <w:lang w:bidi="ar-SA"/>
        </w:rPr>
        <w:sym w:font="AGA Arabesque" w:char="F072"/>
      </w:r>
      <w:r w:rsidRPr="00FB2EE3">
        <w:rPr>
          <w:spacing w:val="0"/>
          <w:rtl/>
          <w:lang w:bidi="ar-SA"/>
        </w:rPr>
        <w:t xml:space="preserve"> ایمان نیاوردند، اما پیمانی میان آن‌ها و پیامبر</w:t>
      </w:r>
      <w:r w:rsidRPr="00FB2EE3">
        <w:rPr>
          <w:spacing w:val="0"/>
          <w:lang w:bidi="ar-SA"/>
        </w:rPr>
        <w:sym w:font="AGA Arabesque" w:char="F072"/>
      </w:r>
      <w:r w:rsidRPr="00FB2EE3">
        <w:rPr>
          <w:spacing w:val="0"/>
          <w:rtl/>
          <w:lang w:bidi="ar-SA"/>
        </w:rPr>
        <w:t xml:space="preserve"> بسته شد که چندی بعد، خیانت و پیمان‌شکنی کردند. یهودیانی که در مدینه و اطراف آن سکونت داشتند، سه قبیله بودند: «بنی‌قینقاع»، «بنی‌نضیر» و «بنی‌قریظه». پیامبر</w:t>
      </w:r>
      <w:r w:rsidRPr="00FB2EE3">
        <w:rPr>
          <w:spacing w:val="0"/>
          <w:lang w:bidi="ar-SA"/>
        </w:rPr>
        <w:sym w:font="AGA Arabesque" w:char="F072"/>
      </w:r>
      <w:r w:rsidRPr="00FB2EE3">
        <w:rPr>
          <w:spacing w:val="0"/>
          <w:rtl/>
          <w:lang w:bidi="ar-SA"/>
        </w:rPr>
        <w:t xml:space="preserve"> با همه‌ی این‌ها پیمان بست؛ ولی آن</w:t>
      </w:r>
      <w:r w:rsidR="00792BE7" w:rsidRPr="00FB2EE3">
        <w:rPr>
          <w:spacing w:val="0"/>
          <w:rtl/>
          <w:lang w:bidi="ar-SA"/>
        </w:rPr>
        <w:t>‌ها، پیمان‌شکنی کردند. در نتیجه الله متعال</w:t>
      </w:r>
      <w:r w:rsidRPr="00FB2EE3">
        <w:rPr>
          <w:spacing w:val="0"/>
          <w:rtl/>
          <w:lang w:bidi="ar-SA"/>
        </w:rPr>
        <w:t xml:space="preserve"> به دست پیامبرش، شکست سختی بر آنان وارد ساخت. آخرین گروه یهودی، «بنی‌قریظه» بودند که به حکم سعد بن معاذ</w:t>
      </w:r>
      <w:r w:rsidRPr="00FB2EE3">
        <w:rPr>
          <w:spacing w:val="0"/>
          <w:lang w:bidi="ar-SA"/>
        </w:rPr>
        <w:sym w:font="AGA Arabesque" w:char="F074"/>
      </w:r>
      <w:r w:rsidR="000020E2" w:rsidRPr="00FB2EE3">
        <w:rPr>
          <w:spacing w:val="0"/>
          <w:rtl/>
          <w:lang w:bidi="ar-SA"/>
        </w:rPr>
        <w:t>، جنگ</w:t>
      </w:r>
      <w:r w:rsidR="00422673" w:rsidRPr="00FB2EE3">
        <w:rPr>
          <w:spacing w:val="0"/>
          <w:rtl/>
          <w:lang w:bidi="ar-SA"/>
        </w:rPr>
        <w:t>‌</w:t>
      </w:r>
      <w:r w:rsidR="000020E2" w:rsidRPr="00FB2EE3">
        <w:rPr>
          <w:spacing w:val="0"/>
          <w:rtl/>
          <w:lang w:bidi="ar-SA"/>
        </w:rPr>
        <w:t>ج</w:t>
      </w:r>
      <w:r w:rsidRPr="00FB2EE3">
        <w:rPr>
          <w:spacing w:val="0"/>
          <w:rtl/>
          <w:lang w:bidi="ar-SA"/>
        </w:rPr>
        <w:t>ویان آن‌ها را کشتند و سایر افراد این قبیله، به اسارت مسلمانان درآمدند و اموالشان به غنیمت گرفته شد. این‌ها</w:t>
      </w:r>
      <w:r w:rsidR="000020E2" w:rsidRPr="00FB2EE3">
        <w:rPr>
          <w:spacing w:val="0"/>
          <w:rtl/>
          <w:lang w:bidi="ar-SA"/>
        </w:rPr>
        <w:t xml:space="preserve">، </w:t>
      </w:r>
      <w:r w:rsidRPr="00FB2EE3">
        <w:rPr>
          <w:spacing w:val="0"/>
          <w:rtl/>
          <w:lang w:bidi="ar-SA"/>
        </w:rPr>
        <w:t>هفت</w:t>
      </w:r>
      <w:r w:rsidR="00422673" w:rsidRPr="00FB2EE3">
        <w:rPr>
          <w:spacing w:val="0"/>
          <w:rtl/>
          <w:lang w:bidi="ar-SA"/>
        </w:rPr>
        <w:t>‌</w:t>
      </w:r>
      <w:r w:rsidRPr="00FB2EE3">
        <w:rPr>
          <w:spacing w:val="0"/>
          <w:rtl/>
          <w:lang w:bidi="ar-SA"/>
        </w:rPr>
        <w:t xml:space="preserve">صد نفر بودند. </w:t>
      </w:r>
      <w:r w:rsidR="000020E2" w:rsidRPr="00FB2EE3">
        <w:rPr>
          <w:spacing w:val="0"/>
          <w:rtl/>
          <w:lang w:bidi="ar-SA"/>
        </w:rPr>
        <w:t>یهودیان، اهل خیانت و پیمان‌شکنی هستند و تاریخشان از زمان موسی</w:t>
      </w:r>
      <w:r w:rsidR="000020E2" w:rsidRPr="00FB2EE3">
        <w:rPr>
          <w:spacing w:val="0"/>
          <w:lang w:bidi="ar-SA"/>
        </w:rPr>
        <w:sym w:font="AGA Arabesque" w:char="F075"/>
      </w:r>
      <w:r w:rsidR="000020E2" w:rsidRPr="00FB2EE3">
        <w:rPr>
          <w:spacing w:val="0"/>
          <w:rtl/>
          <w:lang w:bidi="ar-SA"/>
        </w:rPr>
        <w:t xml:space="preserve"> تا کنون، این را نشان می‌دهد و تا قیامت نیز همین‌گونه خواهند بود. آن‌ها بیش از همه، پیمان‌شکن و خیانت‌کار</w:t>
      </w:r>
      <w:r w:rsidR="00422673" w:rsidRPr="00FB2EE3">
        <w:rPr>
          <w:spacing w:val="0"/>
          <w:rtl/>
          <w:lang w:bidi="ar-SA"/>
        </w:rPr>
        <w:t>ند؛</w:t>
      </w:r>
      <w:r w:rsidR="000020E2" w:rsidRPr="00FB2EE3">
        <w:rPr>
          <w:spacing w:val="0"/>
          <w:rtl/>
          <w:lang w:bidi="ar-SA"/>
        </w:rPr>
        <w:t xml:space="preserve"> از این‌رو به هیچ عنوان قابل اعتماد نیستند و تنها کسی به آن‌ها اطمینان می‌کند که آنان را به‌خوبی نمی‌شناسد.</w:t>
      </w:r>
    </w:p>
    <w:p w:rsidR="000020E2" w:rsidRPr="001F1183" w:rsidRDefault="00422673" w:rsidP="00167AB1">
      <w:pPr>
        <w:rPr>
          <w:spacing w:val="-4"/>
          <w:rtl/>
          <w:lang w:bidi="ar-SA"/>
        </w:rPr>
      </w:pPr>
      <w:r w:rsidRPr="001F1183">
        <w:rPr>
          <w:spacing w:val="-4"/>
          <w:rtl/>
          <w:lang w:bidi="ar-SA"/>
        </w:rPr>
        <w:t>در هر حال، خیبر</w:t>
      </w:r>
      <w:r w:rsidR="000020E2" w:rsidRPr="001F1183">
        <w:rPr>
          <w:spacing w:val="-4"/>
          <w:rtl/>
          <w:lang w:bidi="ar-SA"/>
        </w:rPr>
        <w:t xml:space="preserve"> مزارع و قلعه‌هایی بود که یهودیان در آن سکونت داشتند و توسط پیامبر</w:t>
      </w:r>
      <w:r w:rsidR="000020E2" w:rsidRPr="001F1183">
        <w:rPr>
          <w:spacing w:val="-4"/>
          <w:lang w:bidi="ar-SA"/>
        </w:rPr>
        <w:sym w:font="AGA Arabesque" w:char="F072"/>
      </w:r>
      <w:r w:rsidR="000020E2" w:rsidRPr="001F1183">
        <w:rPr>
          <w:spacing w:val="-4"/>
          <w:rtl/>
          <w:lang w:bidi="ar-SA"/>
        </w:rPr>
        <w:t xml:space="preserve"> فتح شد.</w:t>
      </w:r>
      <w:r w:rsidR="00DC45A0" w:rsidRPr="001F1183">
        <w:rPr>
          <w:spacing w:val="-4"/>
          <w:rtl/>
          <w:lang w:bidi="ar-SA"/>
        </w:rPr>
        <w:t xml:space="preserve"> پیامبر</w:t>
      </w:r>
      <w:r w:rsidR="00DC45A0" w:rsidRPr="001F1183">
        <w:rPr>
          <w:spacing w:val="-4"/>
          <w:lang w:bidi="ar-SA"/>
        </w:rPr>
        <w:sym w:font="AGA Arabesque" w:char="F072"/>
      </w:r>
      <w:r w:rsidR="00AE5F9D" w:rsidRPr="001F1183">
        <w:rPr>
          <w:spacing w:val="-4"/>
          <w:rtl/>
          <w:lang w:bidi="ar-SA"/>
        </w:rPr>
        <w:t xml:space="preserve"> در آن روز فرمود: «فردا این پرچم را به دست مردی خواهم داد که الله، فتح و پیروزی را به دست او رقم می‌زند؛ او، الله و پیامبرش را دوست دارد و الله و پیامبرش نیز او را دوست دارند». این، بیان‌گر دو فضیلت بزرگ </w:t>
      </w:r>
      <w:r w:rsidR="000E14C8" w:rsidRPr="001F1183">
        <w:rPr>
          <w:spacing w:val="-4"/>
          <w:rtl/>
          <w:lang w:bidi="ar-SA"/>
        </w:rPr>
        <w:t>است</w:t>
      </w:r>
      <w:r w:rsidR="005139F7" w:rsidRPr="001F1183">
        <w:rPr>
          <w:spacing w:val="-4"/>
          <w:rtl/>
          <w:lang w:bidi="ar-SA"/>
        </w:rPr>
        <w:t>:</w:t>
      </w:r>
    </w:p>
    <w:p w:rsidR="00AE5F9D" w:rsidRPr="00FB2EE3" w:rsidRDefault="005139F7" w:rsidP="00167AB1">
      <w:pPr>
        <w:rPr>
          <w:spacing w:val="0"/>
          <w:rtl/>
          <w:lang w:bidi="ar-SA"/>
        </w:rPr>
      </w:pPr>
      <w:r w:rsidRPr="00FB2EE3">
        <w:rPr>
          <w:spacing w:val="0"/>
          <w:rtl/>
          <w:lang w:bidi="ar-SA"/>
        </w:rPr>
        <w:t xml:space="preserve">اول این‌که الله متعال، فتح و پیروزی را به دست </w:t>
      </w:r>
      <w:r w:rsidR="000E14C8" w:rsidRPr="00FB2EE3">
        <w:rPr>
          <w:spacing w:val="0"/>
          <w:rtl/>
          <w:lang w:bidi="ar-SA"/>
        </w:rPr>
        <w:t xml:space="preserve">پرچم‌‌دار این لشکر </w:t>
      </w:r>
      <w:r w:rsidRPr="00FB2EE3">
        <w:rPr>
          <w:spacing w:val="0"/>
          <w:rtl/>
          <w:lang w:bidi="ar-SA"/>
        </w:rPr>
        <w:t>رقم زد</w:t>
      </w:r>
      <w:r w:rsidR="000E14C8" w:rsidRPr="00FB2EE3">
        <w:rPr>
          <w:spacing w:val="0"/>
          <w:rtl/>
          <w:lang w:bidi="ar-SA"/>
        </w:rPr>
        <w:t xml:space="preserve"> و او به عنوان فاتح،</w:t>
      </w:r>
      <w:r w:rsidRPr="00FB2EE3">
        <w:rPr>
          <w:spacing w:val="0"/>
          <w:rtl/>
          <w:lang w:bidi="ar-SA"/>
        </w:rPr>
        <w:t xml:space="preserve"> به خیر و نیکی فراوانی دست یافت؛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w:t>
      </w:r>
      <w:r w:rsidR="000E14C8" w:rsidRPr="00FB2EE3">
        <w:rPr>
          <w:spacing w:val="0"/>
          <w:rtl/>
          <w:lang w:bidi="ar-SA"/>
        </w:rPr>
        <w:t>فرموده است</w:t>
      </w:r>
      <w:r w:rsidRPr="00FB2EE3">
        <w:rPr>
          <w:spacing w:val="0"/>
          <w:rtl/>
          <w:lang w:bidi="ar-SA"/>
        </w:rPr>
        <w:t>: «اگر الله متعال، یک نفر را به وسیله‌ی تو هدایت کند، برای تو از شتران سرخ‌مو بهتر است». شتران سرخ‌مو، نفیس‌ترین و باارزش‌ترین اموال عرب‌ها به‌شمار می‌رفت.</w:t>
      </w:r>
    </w:p>
    <w:p w:rsidR="005139F7" w:rsidRPr="00FB2EE3" w:rsidRDefault="005139F7" w:rsidP="00167AB1">
      <w:pPr>
        <w:rPr>
          <w:spacing w:val="0"/>
          <w:rtl/>
          <w:lang w:bidi="ar-SA"/>
        </w:rPr>
      </w:pPr>
      <w:r w:rsidRPr="00FB2EE3">
        <w:rPr>
          <w:spacing w:val="0"/>
          <w:rtl/>
          <w:lang w:bidi="ar-SA"/>
        </w:rPr>
        <w:t>دوم: او، دوست‌دار الله و پیامبر</w:t>
      </w:r>
      <w:r w:rsidRPr="00FB2EE3">
        <w:rPr>
          <w:spacing w:val="0"/>
          <w:lang w:bidi="ar-SA"/>
        </w:rPr>
        <w:sym w:font="AGA Arabesque" w:char="F072"/>
      </w:r>
      <w:r w:rsidRPr="00FB2EE3">
        <w:rPr>
          <w:spacing w:val="0"/>
          <w:rtl/>
          <w:lang w:bidi="ar-SA"/>
        </w:rPr>
        <w:t xml:space="preserve"> بود و الله و پیامبرش نیز او را دوست داشتند. </w:t>
      </w:r>
      <w:r w:rsidR="000E14C8" w:rsidRPr="00FB2EE3">
        <w:rPr>
          <w:spacing w:val="0"/>
          <w:rtl/>
          <w:lang w:bidi="ar-SA"/>
        </w:rPr>
        <w:t>علی بن ابی‌طالب</w:t>
      </w:r>
      <w:r w:rsidR="000E14C8" w:rsidRPr="00FB2EE3">
        <w:rPr>
          <w:spacing w:val="0"/>
          <w:lang w:bidi="ar-SA"/>
        </w:rPr>
        <w:sym w:font="AGA Arabesque" w:char="F074"/>
      </w:r>
      <w:r w:rsidR="00422673" w:rsidRPr="00FB2EE3">
        <w:rPr>
          <w:spacing w:val="0"/>
          <w:rtl/>
          <w:lang w:bidi="ar-SA"/>
        </w:rPr>
        <w:t xml:space="preserve"> به این دو فضیلت بزرگ دست یافت؛</w:t>
      </w:r>
      <w:r w:rsidR="000E14C8" w:rsidRPr="00FB2EE3">
        <w:rPr>
          <w:spacing w:val="0"/>
          <w:rtl/>
          <w:lang w:bidi="ar-SA"/>
        </w:rPr>
        <w:t xml:space="preserve"> زیرا مردم آن شب را در حالی سپری کردند که می‌گفتند: چه کسی از این فضیلت، برخوردار خواهد شد؟</w:t>
      </w:r>
    </w:p>
    <w:p w:rsidR="000E14C8" w:rsidRPr="00FB2EE3" w:rsidRDefault="004573C7" w:rsidP="00167AB1">
      <w:pPr>
        <w:rPr>
          <w:spacing w:val="0"/>
          <w:rtl/>
          <w:lang w:bidi="ar-SA"/>
        </w:rPr>
      </w:pPr>
      <w:r w:rsidRPr="00FB2EE3">
        <w:rPr>
          <w:spacing w:val="0"/>
          <w:rtl/>
          <w:lang w:bidi="ar-SA"/>
        </w:rPr>
        <w:t>صبح که شد، پیامبر</w:t>
      </w:r>
      <w:r w:rsidRPr="00FB2EE3">
        <w:rPr>
          <w:spacing w:val="0"/>
          <w:lang w:bidi="ar-SA"/>
        </w:rPr>
        <w:sym w:font="AGA Arabesque" w:char="F072"/>
      </w:r>
      <w:r w:rsidRPr="00FB2EE3">
        <w:rPr>
          <w:spacing w:val="0"/>
          <w:rtl/>
          <w:lang w:bidi="ar-SA"/>
        </w:rPr>
        <w:t xml:space="preserve"> فرمود: «علی بن ابی‌طالب ک</w:t>
      </w:r>
      <w:r w:rsidR="00422673" w:rsidRPr="00FB2EE3">
        <w:rPr>
          <w:spacing w:val="0"/>
          <w:rtl/>
          <w:lang w:bidi="ar-SA"/>
        </w:rPr>
        <w:t>جاست؟» گفتند: ای رسول‌خدا! چشمش</w:t>
      </w:r>
      <w:r w:rsidRPr="00FB2EE3">
        <w:rPr>
          <w:spacing w:val="0"/>
          <w:rtl/>
          <w:lang w:bidi="ar-SA"/>
        </w:rPr>
        <w:t xml:space="preserve"> درد می‌کند. فرمود: «دنبالش بفرستید». علی</w:t>
      </w:r>
      <w:r w:rsidRPr="00FB2EE3">
        <w:rPr>
          <w:spacing w:val="0"/>
          <w:lang w:bidi="ar-SA"/>
        </w:rPr>
        <w:sym w:font="AGA Arabesque" w:char="F074"/>
      </w:r>
      <w:r w:rsidRPr="00FB2EE3">
        <w:rPr>
          <w:spacing w:val="0"/>
          <w:rtl/>
          <w:lang w:bidi="ar-SA"/>
        </w:rPr>
        <w:t xml:space="preserve"> را آوردند. رسول‌الله</w:t>
      </w:r>
      <w:r w:rsidRPr="00FB2EE3">
        <w:rPr>
          <w:spacing w:val="0"/>
          <w:lang w:bidi="ar-SA"/>
        </w:rPr>
        <w:sym w:font="AGA Arabesque" w:char="F072"/>
      </w:r>
      <w:r w:rsidRPr="00FB2EE3">
        <w:rPr>
          <w:spacing w:val="0"/>
          <w:rtl/>
          <w:lang w:bidi="ar-SA"/>
        </w:rPr>
        <w:t xml:space="preserve"> از آب دهان خویش به چشمان علی مالید و علی</w:t>
      </w:r>
      <w:r w:rsidRPr="00FB2EE3">
        <w:rPr>
          <w:spacing w:val="0"/>
          <w:lang w:bidi="ar-SA"/>
        </w:rPr>
        <w:sym w:font="AGA Arabesque" w:char="F074"/>
      </w:r>
      <w:r w:rsidRPr="00FB2EE3">
        <w:rPr>
          <w:spacing w:val="0"/>
          <w:rtl/>
          <w:lang w:bidi="ar-SA"/>
        </w:rPr>
        <w:t xml:space="preserve"> بلافاصله بهبود یافت؛ گویا هیچ دردی نداشته است. </w:t>
      </w:r>
      <w:r w:rsidR="000E14C8" w:rsidRPr="00FB2EE3">
        <w:rPr>
          <w:spacing w:val="0"/>
          <w:rtl/>
          <w:lang w:bidi="ar-SA"/>
        </w:rPr>
        <w:t xml:space="preserve"> این، یکی از نشانه‌های الله</w:t>
      </w:r>
      <w:r w:rsidR="000E14C8" w:rsidRPr="00FB2EE3">
        <w:rPr>
          <w:spacing w:val="0"/>
          <w:lang w:bidi="ar-SA"/>
        </w:rPr>
        <w:sym w:font="AGA Arabesque" w:char="F055"/>
      </w:r>
      <w:r w:rsidR="000E14C8" w:rsidRPr="00FB2EE3">
        <w:rPr>
          <w:spacing w:val="0"/>
          <w:rtl/>
          <w:lang w:bidi="ar-SA"/>
        </w:rPr>
        <w:t xml:space="preserve"> بود. در آن زمان، قطره یا پماد چشم وجود نداشت. ولی با آب دهان پیامبر</w:t>
      </w:r>
      <w:r w:rsidR="000E14C8" w:rsidRPr="00FB2EE3">
        <w:rPr>
          <w:spacing w:val="0"/>
          <w:lang w:bidi="ar-SA"/>
        </w:rPr>
        <w:sym w:font="AGA Arabesque" w:char="F072"/>
      </w:r>
      <w:r w:rsidR="000E14C8" w:rsidRPr="00FB2EE3">
        <w:rPr>
          <w:spacing w:val="0"/>
          <w:rtl/>
          <w:lang w:bidi="ar-SA"/>
        </w:rPr>
        <w:t xml:space="preserve"> و دعای ایشان، چشم علی</w:t>
      </w:r>
      <w:r w:rsidR="000E14C8" w:rsidRPr="00FB2EE3">
        <w:rPr>
          <w:spacing w:val="0"/>
          <w:lang w:bidi="ar-SA"/>
        </w:rPr>
        <w:sym w:font="AGA Arabesque" w:char="F074"/>
      </w:r>
      <w:r w:rsidR="000E14C8" w:rsidRPr="00FB2EE3">
        <w:rPr>
          <w:spacing w:val="0"/>
          <w:rtl/>
          <w:lang w:bidi="ar-SA"/>
        </w:rPr>
        <w:t xml:space="preserve"> خوب شد.</w:t>
      </w:r>
    </w:p>
    <w:p w:rsidR="000E14C8" w:rsidRPr="00FB2EE3" w:rsidRDefault="00C956C4" w:rsidP="00167AB1">
      <w:pPr>
        <w:rPr>
          <w:spacing w:val="0"/>
          <w:rtl/>
          <w:lang w:bidi="ar-SA"/>
        </w:rPr>
      </w:pPr>
      <w:r w:rsidRPr="00FB2EE3">
        <w:rPr>
          <w:spacing w:val="0"/>
          <w:rtl/>
          <w:lang w:bidi="ar-SA"/>
        </w:rPr>
        <w:t>از این حدیث درمی‌‌یابیم که آرزوی کسب فضایل و سخن گفتن در این‌باره، اشکالی ندارد</w:t>
      </w:r>
      <w:r w:rsidR="00422673" w:rsidRPr="00FB2EE3">
        <w:rPr>
          <w:spacing w:val="0"/>
          <w:rtl/>
          <w:lang w:bidi="ar-SA"/>
        </w:rPr>
        <w:t>؛</w:t>
      </w:r>
      <w:r w:rsidRPr="00FB2EE3">
        <w:rPr>
          <w:spacing w:val="0"/>
          <w:rtl/>
          <w:lang w:bidi="ar-SA"/>
        </w:rPr>
        <w:t xml:space="preserve"> زیرا صحابه</w:t>
      </w:r>
      <w:r w:rsidRPr="00FB2EE3">
        <w:rPr>
          <w:spacing w:val="0"/>
          <w:lang w:bidi="ar-SA"/>
        </w:rPr>
        <w:sym w:font="AGA Arabesque" w:char="F079"/>
      </w:r>
      <w:r w:rsidRPr="00FB2EE3">
        <w:rPr>
          <w:spacing w:val="0"/>
          <w:rtl/>
          <w:lang w:bidi="ar-SA"/>
        </w:rPr>
        <w:t xml:space="preserve"> شب را در حالی سپری کردند که در این‌باره سخن می‌گفتند و هر یک از آن‌ها آرزو داشت که به این فضیلت بزرگ نایل شود.</w:t>
      </w:r>
    </w:p>
    <w:p w:rsidR="00C956C4" w:rsidRPr="00FB2EE3" w:rsidRDefault="00F1144B" w:rsidP="00167AB1">
      <w:pPr>
        <w:rPr>
          <w:spacing w:val="0"/>
          <w:rtl/>
          <w:lang w:bidi="ar-SA"/>
        </w:rPr>
      </w:pPr>
      <w:r w:rsidRPr="00FB2EE3">
        <w:rPr>
          <w:spacing w:val="0"/>
          <w:rtl/>
          <w:lang w:bidi="ar-SA"/>
        </w:rPr>
        <w:t>و نیز چنین برداشت می‌شود که گاه، انسان از فضیلتی برخوردار می‌گردد که خود، گمانش را ندارد</w:t>
      </w:r>
      <w:r w:rsidR="00422673"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علی</w:t>
      </w:r>
      <w:r w:rsidRPr="00FB2EE3">
        <w:rPr>
          <w:spacing w:val="0"/>
          <w:lang w:bidi="ar-SA"/>
        </w:rPr>
        <w:sym w:font="AGA Arabesque" w:char="F074"/>
      </w:r>
      <w:r w:rsidRPr="00FB2EE3">
        <w:rPr>
          <w:spacing w:val="0"/>
          <w:rtl/>
          <w:lang w:bidi="ar-SA"/>
        </w:rPr>
        <w:t xml:space="preserve"> فکرش را هم نمی‌کرد که </w:t>
      </w:r>
      <w:r w:rsidR="00F40385" w:rsidRPr="00FB2EE3">
        <w:rPr>
          <w:spacing w:val="0"/>
          <w:rtl/>
          <w:lang w:bidi="ar-SA"/>
        </w:rPr>
        <w:t>پیامبر</w:t>
      </w:r>
      <w:r w:rsidRPr="00FB2EE3">
        <w:rPr>
          <w:spacing w:val="0"/>
          <w:lang w:bidi="ar-SA"/>
        </w:rPr>
        <w:sym w:font="AGA Arabesque" w:char="F072"/>
      </w:r>
      <w:r w:rsidRPr="00FB2EE3">
        <w:rPr>
          <w:spacing w:val="0"/>
          <w:rtl/>
          <w:lang w:bidi="ar-SA"/>
        </w:rPr>
        <w:t xml:space="preserve"> پرچم را به او بدهد؛ زیرا آن‌جا حضور نداشت و شاید از اصل ماجرا و نوید پیامبر</w:t>
      </w:r>
      <w:r w:rsidRPr="00FB2EE3">
        <w:rPr>
          <w:spacing w:val="0"/>
          <w:lang w:bidi="ar-SA"/>
        </w:rPr>
        <w:sym w:font="AGA Arabesque" w:char="F072"/>
      </w:r>
      <w:r w:rsidRPr="00FB2EE3">
        <w:rPr>
          <w:spacing w:val="0"/>
          <w:rtl/>
          <w:lang w:bidi="ar-SA"/>
        </w:rPr>
        <w:t xml:space="preserve"> نیز بی‌خبر بوده است. با این حال، الله متعال این افتخار بزرگ را نصیبش فرمود. بنابراین، گاه انسان به چیزی که </w:t>
      </w:r>
      <w:r w:rsidR="00F40385" w:rsidRPr="00FB2EE3">
        <w:rPr>
          <w:spacing w:val="0"/>
          <w:rtl/>
          <w:lang w:bidi="ar-SA"/>
        </w:rPr>
        <w:t>آرزویش</w:t>
      </w:r>
      <w:r w:rsidRPr="00FB2EE3">
        <w:rPr>
          <w:spacing w:val="0"/>
          <w:rtl/>
          <w:lang w:bidi="ar-SA"/>
        </w:rPr>
        <w:t xml:space="preserve"> را دارد، نمی‌رسد و گاه از نعمتی برخوردار می‌شود که حتی تصورش را هم نمی‌‌کند.</w:t>
      </w:r>
    </w:p>
    <w:p w:rsidR="00F1144B" w:rsidRPr="00FB2EE3" w:rsidRDefault="00F1144B"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پرچم را به علی</w:t>
      </w:r>
      <w:r w:rsidRPr="00FB2EE3">
        <w:rPr>
          <w:spacing w:val="0"/>
          <w:lang w:bidi="ar-SA"/>
        </w:rPr>
        <w:sym w:font="AGA Arabesque" w:char="F074"/>
      </w:r>
      <w:r w:rsidRPr="00FB2EE3">
        <w:rPr>
          <w:spacing w:val="0"/>
          <w:rtl/>
          <w:lang w:bidi="ar-SA"/>
        </w:rPr>
        <w:t xml:space="preserve"> داد. </w:t>
      </w:r>
      <w:r w:rsidR="007C3772" w:rsidRPr="00FB2EE3">
        <w:rPr>
          <w:spacing w:val="0"/>
          <w:rtl/>
          <w:lang w:bidi="ar-SA"/>
        </w:rPr>
        <w:t xml:space="preserve">پرچم، همان درفشی بود که در جهاد برای دسته‌های مختلف لشکر بسته می‌شد تا </w:t>
      </w:r>
      <w:r w:rsidR="009B7AFB" w:rsidRPr="00FB2EE3">
        <w:rPr>
          <w:spacing w:val="0"/>
          <w:rtl/>
          <w:lang w:bidi="ar-SA"/>
        </w:rPr>
        <w:t xml:space="preserve">محل </w:t>
      </w:r>
      <w:r w:rsidR="00422673" w:rsidRPr="00FB2EE3">
        <w:rPr>
          <w:spacing w:val="0"/>
          <w:rtl/>
          <w:lang w:bidi="ar-SA"/>
        </w:rPr>
        <w:t>هر قبیله یا دسته‌ای</w:t>
      </w:r>
      <w:r w:rsidR="007C3772" w:rsidRPr="00FB2EE3">
        <w:rPr>
          <w:spacing w:val="0"/>
          <w:rtl/>
          <w:lang w:bidi="ar-SA"/>
        </w:rPr>
        <w:t xml:space="preserve"> </w:t>
      </w:r>
      <w:r w:rsidR="009B7AFB" w:rsidRPr="00FB2EE3">
        <w:rPr>
          <w:spacing w:val="0"/>
          <w:rtl/>
          <w:lang w:bidi="ar-SA"/>
        </w:rPr>
        <w:t>در لشکر، مشخص باشد</w:t>
      </w:r>
      <w:r w:rsidR="007C3772" w:rsidRPr="00FB2EE3">
        <w:rPr>
          <w:spacing w:val="0"/>
          <w:rtl/>
          <w:lang w:bidi="ar-SA"/>
        </w:rPr>
        <w:t xml:space="preserve">. گروهی در سمت راست لشکر قرار می‌گرفتند </w:t>
      </w:r>
      <w:r w:rsidR="00422673" w:rsidRPr="00FB2EE3">
        <w:rPr>
          <w:spacing w:val="0"/>
          <w:rtl/>
          <w:lang w:bidi="ar-SA"/>
        </w:rPr>
        <w:t>و دسته‌ای در سمت چپ؛ عده‌ای پیش‌آ</w:t>
      </w:r>
      <w:r w:rsidR="007C3772" w:rsidRPr="00FB2EE3">
        <w:rPr>
          <w:spacing w:val="0"/>
          <w:rtl/>
          <w:lang w:bidi="ar-SA"/>
        </w:rPr>
        <w:t>هنگ بودند و عده‌ای در انتهای لشکر</w:t>
      </w:r>
      <w:r w:rsidR="009B7AFB" w:rsidRPr="00FB2EE3">
        <w:rPr>
          <w:spacing w:val="0"/>
          <w:rtl/>
          <w:lang w:bidi="ar-SA"/>
        </w:rPr>
        <w:t>.</w:t>
      </w:r>
      <w:r w:rsidR="007C3772" w:rsidRPr="00FB2EE3">
        <w:rPr>
          <w:spacing w:val="0"/>
          <w:rtl/>
          <w:lang w:bidi="ar-SA"/>
        </w:rPr>
        <w:t xml:space="preserve"> و هر گروهی </w:t>
      </w:r>
      <w:r w:rsidR="009B7AFB" w:rsidRPr="00FB2EE3">
        <w:rPr>
          <w:spacing w:val="0"/>
          <w:rtl/>
          <w:lang w:bidi="ar-SA"/>
        </w:rPr>
        <w:t>پرچمی داشتند.</w:t>
      </w:r>
    </w:p>
    <w:p w:rsidR="00AB46B9" w:rsidRPr="00FB2EE3" w:rsidRDefault="004573C7" w:rsidP="00167AB1">
      <w:pPr>
        <w:rPr>
          <w:spacing w:val="0"/>
          <w:rtl/>
          <w:lang w:bidi="ar-SA"/>
        </w:rPr>
      </w:pPr>
      <w:r w:rsidRPr="00FB2EE3">
        <w:rPr>
          <w:spacing w:val="0"/>
          <w:rtl/>
          <w:lang w:bidi="ar-SA"/>
        </w:rPr>
        <w:t>علی</w:t>
      </w:r>
      <w:r w:rsidRPr="00FB2EE3">
        <w:rPr>
          <w:spacing w:val="0"/>
          <w:lang w:bidi="ar-SA"/>
        </w:rPr>
        <w:sym w:font="AGA Arabesque" w:char="F074"/>
      </w:r>
      <w:r w:rsidRPr="00FB2EE3">
        <w:rPr>
          <w:spacing w:val="0"/>
          <w:rtl/>
          <w:lang w:bidi="ar-SA"/>
        </w:rPr>
        <w:t xml:space="preserve"> پرسید: آیا با آنان بجنگم تا آن‌که مانند ما مسلمان شوند؟ فرمود: «بدون عجله، به سوی آن‌ها برو تا به منطقه‌ی آن‌ها برسی</w:t>
      </w:r>
      <w:r w:rsidR="00AB46B9" w:rsidRPr="00FB2EE3">
        <w:rPr>
          <w:spacing w:val="0"/>
          <w:rtl/>
          <w:lang w:bidi="ar-SA"/>
        </w:rPr>
        <w:t>». پیامبر</w:t>
      </w:r>
      <w:r w:rsidR="00AB46B9" w:rsidRPr="00FB2EE3">
        <w:rPr>
          <w:spacing w:val="0"/>
          <w:lang w:bidi="ar-SA"/>
        </w:rPr>
        <w:sym w:font="AGA Arabesque" w:char="F072"/>
      </w:r>
      <w:r w:rsidR="00AB46B9" w:rsidRPr="00FB2EE3">
        <w:rPr>
          <w:spacing w:val="0"/>
          <w:rtl/>
          <w:lang w:bidi="ar-SA"/>
        </w:rPr>
        <w:t xml:space="preserve"> نفرمود که با آنان بجنگد تا آن‌که اسلام بیاورند</w:t>
      </w:r>
      <w:r w:rsidR="00422673" w:rsidRPr="00FB2EE3">
        <w:rPr>
          <w:spacing w:val="0"/>
          <w:rtl/>
          <w:lang w:bidi="ar-SA"/>
        </w:rPr>
        <w:t>؛</w:t>
      </w:r>
      <w:r w:rsidRPr="00FB2EE3">
        <w:rPr>
          <w:spacing w:val="0"/>
          <w:rtl/>
          <w:lang w:bidi="ar-SA"/>
        </w:rPr>
        <w:t xml:space="preserve"> </w:t>
      </w:r>
      <w:r w:rsidR="00AB46B9" w:rsidRPr="00FB2EE3">
        <w:rPr>
          <w:spacing w:val="0"/>
          <w:rtl/>
          <w:lang w:bidi="ar-SA"/>
        </w:rPr>
        <w:t>زیرا جنگ با کفار، برای این نیست که آن‌ها را به پذیرش اسلام، مجبور کنیم؛ بلکه برای این است که به احکام اسلام تن دهند. لذا اگر مسلمان شوند، به نفع خودشان است و گرنه، به زیان آن‌هاست. به عبارت دیگر، یا باید مطابق احکام اسلام، با خفت و خواری و به دست خویش جزیه دهند و یا اسلام را بپذیرند.</w:t>
      </w:r>
    </w:p>
    <w:p w:rsidR="008E4561" w:rsidRPr="00FB2EE3" w:rsidRDefault="00AB46B9" w:rsidP="00167AB1">
      <w:pPr>
        <w:rPr>
          <w:spacing w:val="0"/>
          <w:rtl/>
          <w:lang w:bidi="ar-SA"/>
        </w:rPr>
      </w:pPr>
      <w:r w:rsidRPr="00FB2EE3">
        <w:rPr>
          <w:spacing w:val="0"/>
          <w:rtl/>
          <w:lang w:bidi="ar-SA"/>
        </w:rPr>
        <w:t>علما رحمهم‌الله اختلاف نظر دارند که آیا فقط از اهل کتاب، جزیه دریافت می‌شود یا از همه‌ی کافران؟ بیش‌تر علما گفته‌اند: تنها اهل کتاب (یهودیان و نصرانی‌ها) هستند که باید با آن‌ها جنگ</w:t>
      </w:r>
      <w:r w:rsidR="00BF1933" w:rsidRPr="00FB2EE3">
        <w:rPr>
          <w:spacing w:val="0"/>
          <w:rtl/>
          <w:lang w:bidi="ar-SA"/>
        </w:rPr>
        <w:t xml:space="preserve">ید تا جزیه دهند یا مسلمان شوند و باید سایر کافران که اهل کتاب نیستند، </w:t>
      </w:r>
      <w:r w:rsidRPr="00FB2EE3">
        <w:rPr>
          <w:spacing w:val="0"/>
          <w:rtl/>
          <w:lang w:bidi="ar-SA"/>
        </w:rPr>
        <w:t xml:space="preserve"> </w:t>
      </w:r>
      <w:r w:rsidR="00BF1933" w:rsidRPr="00FB2EE3">
        <w:rPr>
          <w:spacing w:val="0"/>
          <w:rtl/>
          <w:lang w:bidi="ar-SA"/>
        </w:rPr>
        <w:t>پیکار نمود تا آن</w:t>
      </w:r>
      <w:r w:rsidR="00F71746" w:rsidRPr="00FB2EE3">
        <w:rPr>
          <w:spacing w:val="0"/>
          <w:rtl/>
          <w:lang w:bidi="ar-SA"/>
        </w:rPr>
        <w:t>‌که اسلام بیاورند و تنها چیزی که از آنان پذیرفته می‌شود، اسلام است و نمی‌توان از آن‌ها جزیه گرفت.</w:t>
      </w:r>
      <w:r w:rsidR="008E4561" w:rsidRPr="00FB2EE3">
        <w:rPr>
          <w:spacing w:val="0"/>
          <w:rtl/>
          <w:lang w:bidi="ar-SA"/>
        </w:rPr>
        <w:t xml:space="preserve"> دلیلشان، این است که الله متعال می‌فرماید:</w:t>
      </w:r>
    </w:p>
    <w:p w:rsidR="008E4561" w:rsidRPr="00FB2EE3" w:rsidRDefault="00381A65" w:rsidP="00381A65">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تِلُواْ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يُحَرِّمُونَ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يَدِينُونَ</w:t>
      </w:r>
      <w:r w:rsidRPr="00FB2EE3">
        <w:rPr>
          <w:rFonts w:ascii="KFGQPC Uthmanic Script HAFS"/>
          <w:rtl/>
          <w:lang w:bidi="ar-SA"/>
        </w:rPr>
        <w:t xml:space="preserve"> </w:t>
      </w:r>
      <w:r w:rsidRPr="00FB2EE3">
        <w:rPr>
          <w:rFonts w:ascii="KFGQPC Uthmanic Script HAFS" w:hint="eastAsia"/>
          <w:rtl/>
          <w:lang w:bidi="ar-SA"/>
        </w:rPr>
        <w:t>دِينَ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أُوتُواْ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طُواْ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جِز</w:t>
      </w:r>
      <w:r w:rsidRPr="00FB2EE3">
        <w:rPr>
          <w:rFonts w:ascii="KFGQPC Uthmanic Script HAFS" w:hint="cs"/>
          <w:rtl/>
          <w:lang w:bidi="ar-SA"/>
        </w:rPr>
        <w:t>ۡ</w:t>
      </w:r>
      <w:r w:rsidRPr="00FB2EE3">
        <w:rPr>
          <w:rFonts w:ascii="KFGQPC Uthmanic Script HAFS" w:hint="eastAsia"/>
          <w:rtl/>
          <w:lang w:bidi="ar-SA"/>
        </w:rPr>
        <w:t>يَةَ</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غِرُونَ</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٢٩</w:t>
      </w:r>
      <w:r w:rsidRPr="00FB2EE3">
        <w:rPr>
          <w:rStyle w:val="Char8"/>
          <w:rtl/>
        </w:rPr>
        <w:t xml:space="preserve">]  </w:t>
      </w:r>
    </w:p>
    <w:p w:rsidR="008E4561" w:rsidRPr="00FB2EE3" w:rsidRDefault="008E4561" w:rsidP="00167AB1">
      <w:pPr>
        <w:pStyle w:val="a2"/>
        <w:rPr>
          <w:rFonts w:eastAsia="SimSun"/>
          <w:rtl/>
          <w:lang w:eastAsia="zh-CN" w:bidi="ar-SA"/>
        </w:rPr>
      </w:pPr>
      <w:r w:rsidRPr="00FB2EE3">
        <w:rPr>
          <w:rFonts w:eastAsia="SimSun"/>
          <w:rtl/>
          <w:lang w:eastAsia="zh-CN" w:bidi="ar-SA"/>
        </w:rPr>
        <w:t>با آن دسته از اهل کتاب که به الله و روز قیامت ایمان نمی</w:t>
      </w:r>
      <w:r w:rsidRPr="00FB2EE3">
        <w:rPr>
          <w:rFonts w:eastAsia="SimSun"/>
          <w:rtl/>
          <w:lang w:eastAsia="zh-CN" w:bidi="ar-SA"/>
        </w:rPr>
        <w:softHyphen/>
        <w:t>آورند و آن‌چه را الله و پیامبرش حرام نموده</w:t>
      </w:r>
      <w:r w:rsidRPr="00FB2EE3">
        <w:rPr>
          <w:rFonts w:eastAsia="SimSun"/>
          <w:rtl/>
          <w:lang w:eastAsia="zh-CN" w:bidi="ar-SA"/>
        </w:rPr>
        <w:softHyphen/>
        <w:t>اند، حرام نمی</w:t>
      </w:r>
      <w:r w:rsidRPr="00FB2EE3">
        <w:rPr>
          <w:rFonts w:eastAsia="SimSun"/>
          <w:rtl/>
          <w:lang w:eastAsia="zh-CN" w:bidi="ar-SA"/>
        </w:rPr>
        <w:softHyphen/>
        <w:t>شمارند و دین حق را نمی</w:t>
      </w:r>
      <w:r w:rsidRPr="00FB2EE3">
        <w:rPr>
          <w:rFonts w:eastAsia="SimSun"/>
          <w:rtl/>
          <w:lang w:eastAsia="zh-CN" w:bidi="ar-SA"/>
        </w:rPr>
        <w:softHyphen/>
        <w:t>پذیرند، پیکار نمایید تا به دست خویش و با خفت و خواری جزیه بپردازند.</w:t>
      </w:r>
    </w:p>
    <w:p w:rsidR="008E4561" w:rsidRPr="00FB2EE3" w:rsidRDefault="008E4561" w:rsidP="00167AB1">
      <w:pPr>
        <w:rPr>
          <w:spacing w:val="0"/>
          <w:rtl/>
          <w:lang w:bidi="ar-SA"/>
        </w:rPr>
      </w:pPr>
      <w:r w:rsidRPr="00FB2EE3">
        <w:rPr>
          <w:spacing w:val="0"/>
          <w:rtl/>
          <w:lang w:bidi="ar-SA"/>
        </w:rPr>
        <w:t>البته، دیدگاه صحیح این است که این حکم، عام</w:t>
      </w:r>
      <w:r w:rsidR="00422673" w:rsidRPr="00FB2EE3">
        <w:rPr>
          <w:spacing w:val="0"/>
          <w:rtl/>
          <w:lang w:bidi="ar-SA"/>
        </w:rPr>
        <w:t xml:space="preserve"> است و شامل همه‌ی کافران می‌شود؛</w:t>
      </w:r>
      <w:r w:rsidRPr="00FB2EE3">
        <w:rPr>
          <w:spacing w:val="0"/>
          <w:rtl/>
          <w:lang w:bidi="ar-SA"/>
        </w:rPr>
        <w:t xml:space="preserve"> زیرا همان‌طور که در «صحیح بخاری» آمده است، رسول‌الله</w:t>
      </w:r>
      <w:r w:rsidRPr="00FB2EE3">
        <w:rPr>
          <w:spacing w:val="0"/>
          <w:lang w:bidi="ar-SA"/>
        </w:rPr>
        <w:sym w:font="AGA Arabesque" w:char="F072"/>
      </w:r>
      <w:r w:rsidRPr="00FB2EE3">
        <w:rPr>
          <w:spacing w:val="0"/>
          <w:rtl/>
          <w:lang w:bidi="ar-SA"/>
        </w:rPr>
        <w:t xml:space="preserve"> از مجوسیان «هَجَر» جزیه گرفت. و د</w:t>
      </w:r>
      <w:r w:rsidR="00422673" w:rsidRPr="00FB2EE3">
        <w:rPr>
          <w:spacing w:val="0"/>
          <w:rtl/>
          <w:lang w:bidi="ar-SA"/>
        </w:rPr>
        <w:t>لیل</w:t>
      </w:r>
      <w:r w:rsidRPr="00FB2EE3">
        <w:rPr>
          <w:spacing w:val="0"/>
          <w:rtl/>
          <w:lang w:bidi="ar-SA"/>
        </w:rPr>
        <w:t xml:space="preserve"> دیگری هم در این‌باره وجود دارد؛ امام مسلم نیشابوری</w:t>
      </w:r>
      <w:r w:rsidR="00422673" w:rsidRPr="00FB2EE3">
        <w:rPr>
          <w:rFonts w:cs="CTraditional Arabic"/>
          <w:spacing w:val="0"/>
          <w:rtl/>
          <w:lang w:bidi="ar-SA"/>
        </w:rPr>
        <w:t>/</w:t>
      </w:r>
      <w:r w:rsidRPr="00FB2EE3">
        <w:rPr>
          <w:spacing w:val="0"/>
          <w:rtl/>
          <w:lang w:bidi="ar-SA"/>
        </w:rPr>
        <w:t xml:space="preserve"> از بریده بن حصیب</w:t>
      </w:r>
      <w:r w:rsidRPr="00FB2EE3">
        <w:rPr>
          <w:spacing w:val="0"/>
          <w:lang w:bidi="ar-SA"/>
        </w:rPr>
        <w:sym w:font="AGA Arabesque" w:char="F074"/>
      </w:r>
      <w:r w:rsidRPr="00FB2EE3">
        <w:rPr>
          <w:spacing w:val="0"/>
          <w:rtl/>
          <w:lang w:bidi="ar-SA"/>
        </w:rPr>
        <w:t xml:space="preserve"> روایت کرده است که هرگاه پیامبر</w:t>
      </w:r>
      <w:r w:rsidRPr="00FB2EE3">
        <w:rPr>
          <w:spacing w:val="0"/>
          <w:lang w:bidi="ar-SA"/>
        </w:rPr>
        <w:sym w:font="AGA Arabesque" w:char="F072"/>
      </w:r>
      <w:r w:rsidR="005A0ACA" w:rsidRPr="00FB2EE3">
        <w:rPr>
          <w:spacing w:val="0"/>
          <w:rtl/>
          <w:lang w:bidi="ar-SA"/>
        </w:rPr>
        <w:t xml:space="preserve"> شخصی را به فرماندهی لشکر</w:t>
      </w:r>
      <w:r w:rsidRPr="00FB2EE3">
        <w:rPr>
          <w:spacing w:val="0"/>
          <w:rtl/>
          <w:lang w:bidi="ar-SA"/>
        </w:rPr>
        <w:t xml:space="preserve"> یا دسته‌ای منصوب می‌کرد، او و سپاهیانش را </w:t>
      </w:r>
      <w:r w:rsidR="005A0ACA" w:rsidRPr="00FB2EE3">
        <w:rPr>
          <w:spacing w:val="0"/>
          <w:rtl/>
          <w:lang w:bidi="ar-SA"/>
        </w:rPr>
        <w:t>به رعایت چند نکته، سفارش می‌فرمود؛ از جمله این‌که سه راه، فراروی دشمن بگذارند: پذیرش اسلام، یا پرداخت جزیه و یا انتخاب جنگ.</w:t>
      </w:r>
    </w:p>
    <w:p w:rsidR="005A0ACA" w:rsidRPr="00FB2EE3" w:rsidRDefault="005A0ACA" w:rsidP="00167AB1">
      <w:pPr>
        <w:rPr>
          <w:spacing w:val="0"/>
          <w:rtl/>
          <w:lang w:bidi="ar-SA"/>
        </w:rPr>
      </w:pPr>
      <w:r w:rsidRPr="00FB2EE3">
        <w:rPr>
          <w:spacing w:val="0"/>
          <w:rtl/>
          <w:lang w:bidi="ar-SA"/>
        </w:rPr>
        <w:t>لذا حک</w:t>
      </w:r>
      <w:r w:rsidR="00422673" w:rsidRPr="00FB2EE3">
        <w:rPr>
          <w:spacing w:val="0"/>
          <w:rtl/>
          <w:lang w:bidi="ar-SA"/>
        </w:rPr>
        <w:t>م گرفتن جزیه از کافران، عام است؛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علی</w:t>
      </w:r>
      <w:r w:rsidRPr="00FB2EE3">
        <w:rPr>
          <w:spacing w:val="0"/>
          <w:lang w:bidi="ar-SA"/>
        </w:rPr>
        <w:sym w:font="AGA Arabesque" w:char="F074"/>
      </w:r>
      <w:r w:rsidRPr="00FB2EE3">
        <w:rPr>
          <w:spacing w:val="0"/>
          <w:rtl/>
          <w:lang w:bidi="ar-SA"/>
        </w:rPr>
        <w:t xml:space="preserve"> را راه</w:t>
      </w:r>
      <w:r w:rsidR="00422673" w:rsidRPr="00FB2EE3">
        <w:rPr>
          <w:spacing w:val="0"/>
          <w:rtl/>
          <w:lang w:bidi="ar-SA"/>
        </w:rPr>
        <w:t>‌</w:t>
      </w:r>
      <w:r w:rsidRPr="00FB2EE3">
        <w:rPr>
          <w:spacing w:val="0"/>
          <w:rtl/>
          <w:lang w:bidi="ar-SA"/>
        </w:rPr>
        <w:t>نمایی کرد تا بدون عجله و شتاب‌زدگی به میدان نبرد برود تا خود و سپاهیانش را خسته نکند و سپس به او فرمود: «</w:t>
      </w:r>
      <w:r w:rsidR="004573C7" w:rsidRPr="00FB2EE3">
        <w:rPr>
          <w:spacing w:val="0"/>
          <w:rtl/>
          <w:lang w:bidi="ar-SA"/>
        </w:rPr>
        <w:t>آن‌گاه آنان را به سوی اسلام فرابخوان</w:t>
      </w:r>
      <w:r w:rsidRPr="00FB2EE3">
        <w:rPr>
          <w:spacing w:val="0"/>
          <w:rtl/>
          <w:lang w:bidi="ar-SA"/>
        </w:rPr>
        <w:t>». آن‌جا بود که رسول‌الله</w:t>
      </w:r>
      <w:r w:rsidRPr="00FB2EE3">
        <w:rPr>
          <w:spacing w:val="0"/>
          <w:lang w:bidi="ar-SA"/>
        </w:rPr>
        <w:sym w:font="AGA Arabesque" w:char="F072"/>
      </w:r>
      <w:r w:rsidRPr="00FB2EE3">
        <w:rPr>
          <w:spacing w:val="0"/>
          <w:rtl/>
          <w:lang w:bidi="ar-SA"/>
        </w:rPr>
        <w:t xml:space="preserve"> دو دستور مهم به علی</w:t>
      </w:r>
      <w:r w:rsidRPr="00FB2EE3">
        <w:rPr>
          <w:spacing w:val="0"/>
          <w:lang w:bidi="ar-SA"/>
        </w:rPr>
        <w:sym w:font="AGA Arabesque" w:char="F074"/>
      </w:r>
      <w:r w:rsidRPr="00FB2EE3">
        <w:rPr>
          <w:spacing w:val="0"/>
          <w:rtl/>
          <w:lang w:bidi="ar-SA"/>
        </w:rPr>
        <w:t xml:space="preserve"> داد:</w:t>
      </w:r>
    </w:p>
    <w:p w:rsidR="005A0ACA" w:rsidRPr="00FB2EE3" w:rsidRDefault="005A0ACA" w:rsidP="00167AB1">
      <w:pPr>
        <w:rPr>
          <w:spacing w:val="0"/>
          <w:rtl/>
          <w:lang w:bidi="ar-SA"/>
        </w:rPr>
      </w:pPr>
      <w:r w:rsidRPr="00FB2EE3">
        <w:rPr>
          <w:spacing w:val="0"/>
          <w:rtl/>
          <w:lang w:bidi="ar-SA"/>
        </w:rPr>
        <w:t>اول این‌ک</w:t>
      </w:r>
      <w:r w:rsidR="00422673" w:rsidRPr="00FB2EE3">
        <w:rPr>
          <w:spacing w:val="0"/>
          <w:rtl/>
          <w:lang w:bidi="ar-SA"/>
        </w:rPr>
        <w:t>ه آنان را به سوی اسلام دعوت کند؛</w:t>
      </w:r>
      <w:r w:rsidRPr="00FB2EE3">
        <w:rPr>
          <w:spacing w:val="0"/>
          <w:rtl/>
          <w:lang w:bidi="ar-SA"/>
        </w:rPr>
        <w:t xml:space="preserve"> یعنی به آن‌ها بگوید: اسلام بیاورید و اگر معنای اسلام آوردن را نمی‌دانستند، برایشان توضیح دهد که باید شهادتین را بگویند؛ یعنی گواهی دهند که هیچ معبود برحقی جز الله وجود ندارد و محمد، فرستاده‌ی اوست. و نماز بخوانند، روزه بگیرند، زکات بدهند و حج بگزارند.</w:t>
      </w:r>
    </w:p>
    <w:p w:rsidR="0002036D" w:rsidRPr="00FB2EE3" w:rsidRDefault="005A0ACA" w:rsidP="00167AB1">
      <w:pPr>
        <w:rPr>
          <w:spacing w:val="0"/>
          <w:rtl/>
          <w:lang w:bidi="ar-SA"/>
        </w:rPr>
      </w:pPr>
      <w:r w:rsidRPr="00FB2EE3">
        <w:rPr>
          <w:spacing w:val="0"/>
          <w:rtl/>
          <w:lang w:bidi="ar-SA"/>
        </w:rPr>
        <w:t>فرمان دوم: به آنان خبر دهد که باید از دستورهای الله</w:t>
      </w:r>
      <w:r w:rsidRPr="00FB2EE3">
        <w:rPr>
          <w:spacing w:val="0"/>
          <w:lang w:bidi="ar-SA"/>
        </w:rPr>
        <w:sym w:font="AGA Arabesque" w:char="F055"/>
      </w:r>
      <w:r w:rsidRPr="00FB2EE3">
        <w:rPr>
          <w:spacing w:val="0"/>
          <w:rtl/>
          <w:lang w:bidi="ar-SA"/>
        </w:rPr>
        <w:t xml:space="preserve"> اطاعت کنند؛ لذا به علی</w:t>
      </w:r>
      <w:r w:rsidRPr="00FB2EE3">
        <w:rPr>
          <w:spacing w:val="0"/>
          <w:lang w:bidi="ar-SA"/>
        </w:rPr>
        <w:sym w:font="AGA Arabesque" w:char="F074"/>
      </w:r>
      <w:r w:rsidRPr="00FB2EE3">
        <w:rPr>
          <w:spacing w:val="0"/>
          <w:rtl/>
          <w:lang w:bidi="ar-SA"/>
        </w:rPr>
        <w:t xml:space="preserve"> فرمود: «</w:t>
      </w:r>
      <w:r w:rsidR="004573C7" w:rsidRPr="00FB2EE3">
        <w:rPr>
          <w:spacing w:val="0"/>
          <w:rtl/>
          <w:lang w:bidi="ar-SA"/>
        </w:rPr>
        <w:t>و آنان را از حقوق الله متعال که در دین بر آن‌ها واجب می‌شود، آگاه کن</w:t>
      </w:r>
      <w:r w:rsidRPr="00FB2EE3">
        <w:rPr>
          <w:spacing w:val="0"/>
          <w:rtl/>
          <w:lang w:bidi="ar-SA"/>
        </w:rPr>
        <w:t>» تا اسلام را آگاهانه بپذیرند</w:t>
      </w:r>
      <w:r w:rsidR="00422673" w:rsidRPr="00FB2EE3">
        <w:rPr>
          <w:spacing w:val="0"/>
          <w:rtl/>
          <w:lang w:bidi="ar-SA"/>
        </w:rPr>
        <w:t>؛</w:t>
      </w:r>
      <w:r w:rsidRPr="00FB2EE3">
        <w:rPr>
          <w:spacing w:val="0"/>
          <w:rtl/>
          <w:lang w:bidi="ar-SA"/>
        </w:rPr>
        <w:t xml:space="preserve"> زیرا برخی از مردم، اسلام را به‌صرف این‌که یک دین است، می‌پذی</w:t>
      </w:r>
      <w:r w:rsidR="00422673" w:rsidRPr="00FB2EE3">
        <w:rPr>
          <w:spacing w:val="0"/>
          <w:rtl/>
          <w:lang w:bidi="ar-SA"/>
        </w:rPr>
        <w:t>رند؛ اما از حقیقت آن، بی‌اطلاعند و چون با وظایف و شعایر دینی</w:t>
      </w:r>
      <w:r w:rsidRPr="00FB2EE3">
        <w:rPr>
          <w:spacing w:val="0"/>
          <w:rtl/>
          <w:lang w:bidi="ar-SA"/>
        </w:rPr>
        <w:t xml:space="preserve"> روبه‌رو می‌شون</w:t>
      </w:r>
      <w:r w:rsidR="00422673" w:rsidRPr="00FB2EE3">
        <w:rPr>
          <w:spacing w:val="0"/>
          <w:rtl/>
          <w:lang w:bidi="ar-SA"/>
        </w:rPr>
        <w:t>د، از دین برمی‌گردند و</w:t>
      </w:r>
      <w:r w:rsidRPr="00FB2EE3">
        <w:rPr>
          <w:spacing w:val="0"/>
          <w:rtl/>
          <w:lang w:bidi="ar-SA"/>
        </w:rPr>
        <w:t xml:space="preserve"> دوباره کفر می‌ورزند </w:t>
      </w:r>
      <w:r w:rsidR="00422673" w:rsidRPr="00FB2EE3">
        <w:rPr>
          <w:spacing w:val="0"/>
          <w:rtl/>
          <w:lang w:bidi="ar-SA"/>
        </w:rPr>
        <w:t>و این، بدتر از کفرِ اول آن‌هاست؛</w:t>
      </w:r>
      <w:r w:rsidRPr="00FB2EE3">
        <w:rPr>
          <w:spacing w:val="0"/>
          <w:rtl/>
          <w:lang w:bidi="ar-SA"/>
        </w:rPr>
        <w:t xml:space="preserve"> </w:t>
      </w:r>
      <w:r w:rsidR="0002036D" w:rsidRPr="00FB2EE3">
        <w:rPr>
          <w:spacing w:val="0"/>
          <w:rtl/>
          <w:lang w:bidi="ar-SA"/>
        </w:rPr>
        <w:t>زیرا دیگر، فقط یک راه دارند؛ یا باید اسلام بیاورند و یا به جرم ارتداد، کشته می‌شوند</w:t>
      </w:r>
      <w:r w:rsidR="00422673" w:rsidRPr="00FB2EE3">
        <w:rPr>
          <w:spacing w:val="0"/>
          <w:rtl/>
          <w:lang w:bidi="ar-SA"/>
        </w:rPr>
        <w:t>؛</w:t>
      </w:r>
      <w:r w:rsidR="0002036D" w:rsidRPr="00FB2EE3">
        <w:rPr>
          <w:spacing w:val="0"/>
          <w:rtl/>
          <w:lang w:bidi="ar-SA"/>
        </w:rPr>
        <w:t xml:space="preserve"> از این‌رو در عصر حاضر که بسیاری از کافران مانن</w:t>
      </w:r>
      <w:r w:rsidR="00422673" w:rsidRPr="00FB2EE3">
        <w:rPr>
          <w:spacing w:val="0"/>
          <w:rtl/>
          <w:lang w:bidi="ar-SA"/>
        </w:rPr>
        <w:t>د نصرانی‌ها، بودایی‌ها و مشرکان</w:t>
      </w:r>
      <w:r w:rsidR="0002036D" w:rsidRPr="00FB2EE3">
        <w:rPr>
          <w:spacing w:val="0"/>
          <w:rtl/>
          <w:lang w:bidi="ar-SA"/>
        </w:rPr>
        <w:t xml:space="preserve"> در میان ما هستند، باید ابتدا حقیقت اسلام را برای آن‌ها توضیح دهیم تا </w:t>
      </w:r>
      <w:r w:rsidR="00422673" w:rsidRPr="00FB2EE3">
        <w:rPr>
          <w:spacing w:val="0"/>
          <w:rtl/>
          <w:lang w:bidi="ar-SA"/>
        </w:rPr>
        <w:t>آ</w:t>
      </w:r>
      <w:r w:rsidR="0002036D" w:rsidRPr="00FB2EE3">
        <w:rPr>
          <w:spacing w:val="0"/>
          <w:rtl/>
          <w:lang w:bidi="ar-SA"/>
        </w:rPr>
        <w:t>گاهانه و با شناخت کامل از اسلام، مسلمان شوند و این، کافی نیست که به آن‌ها بگوییم: اسلام بیاورید</w:t>
      </w:r>
      <w:r w:rsidR="00422673" w:rsidRPr="00FB2EE3">
        <w:rPr>
          <w:spacing w:val="0"/>
          <w:rtl/>
          <w:lang w:bidi="ar-SA"/>
        </w:rPr>
        <w:t>؛</w:t>
      </w:r>
      <w:r w:rsidR="0002036D" w:rsidRPr="00FB2EE3">
        <w:rPr>
          <w:spacing w:val="0"/>
          <w:rtl/>
          <w:lang w:bidi="ar-SA"/>
        </w:rPr>
        <w:t xml:space="preserve"> زیرا آن‌ها وظایف اسلامی را نمی‌دانند. ولی اگر آگاهانه </w:t>
      </w:r>
      <w:r w:rsidR="00422673" w:rsidRPr="00FB2EE3">
        <w:rPr>
          <w:spacing w:val="0"/>
          <w:rtl/>
          <w:lang w:bidi="ar-SA"/>
        </w:rPr>
        <w:t>و با شناخت کامل از احکام اسلامی</w:t>
      </w:r>
      <w:r w:rsidR="0002036D" w:rsidRPr="00FB2EE3">
        <w:rPr>
          <w:spacing w:val="0"/>
          <w:rtl/>
          <w:lang w:bidi="ar-SA"/>
        </w:rPr>
        <w:t xml:space="preserve"> مسلمان شوند، اگر زمانی از اسلام برگردند، دیگر عذری ندارند و از آن‌ها می‌خواهیم که دوباره به اسلام با</w:t>
      </w:r>
      <w:r w:rsidR="00422673" w:rsidRPr="00FB2EE3">
        <w:rPr>
          <w:spacing w:val="0"/>
          <w:rtl/>
          <w:lang w:bidi="ar-SA"/>
        </w:rPr>
        <w:t>زگردند، و گرنه، آنان را می‌کشیم؛</w:t>
      </w:r>
      <w:r w:rsidR="0002036D" w:rsidRPr="00FB2EE3">
        <w:rPr>
          <w:spacing w:val="0"/>
          <w:rtl/>
          <w:lang w:bidi="ar-SA"/>
        </w:rPr>
        <w:t xml:space="preserve"> اما اگر ابتدا اسلام را برای آن‌ها شرح ندهیم، دعوت ما، دعوت ناقصی</w:t>
      </w:r>
      <w:r w:rsidR="00422673" w:rsidRPr="00FB2EE3">
        <w:rPr>
          <w:spacing w:val="0"/>
          <w:rtl/>
          <w:lang w:bidi="ar-SA"/>
        </w:rPr>
        <w:t>‌</w:t>
      </w:r>
      <w:r w:rsidR="0002036D" w:rsidRPr="00FB2EE3">
        <w:rPr>
          <w:spacing w:val="0"/>
          <w:rtl/>
          <w:lang w:bidi="ar-SA"/>
        </w:rPr>
        <w:t>ست؛ به دلیل همین حدیث سهل بن سعد</w:t>
      </w:r>
      <w:r w:rsidR="0002036D" w:rsidRPr="00FB2EE3">
        <w:rPr>
          <w:spacing w:val="0"/>
          <w:lang w:bidi="ar-SA"/>
        </w:rPr>
        <w:sym w:font="AGA Arabesque" w:char="F074"/>
      </w:r>
      <w:r w:rsidR="0002036D" w:rsidRPr="00FB2EE3">
        <w:rPr>
          <w:spacing w:val="0"/>
          <w:rtl/>
          <w:lang w:bidi="ar-SA"/>
        </w:rPr>
        <w:t xml:space="preserve"> که به شرح آن پرداخته‌ایم.</w:t>
      </w:r>
    </w:p>
    <w:p w:rsidR="004573C7" w:rsidRPr="00FB2EE3" w:rsidRDefault="0002036D" w:rsidP="00167AB1">
      <w:pPr>
        <w:rPr>
          <w:spacing w:val="0"/>
          <w:rtl/>
          <w:lang w:bidi="ar-SA"/>
        </w:rPr>
      </w:pPr>
      <w:r w:rsidRPr="00FB2EE3">
        <w:rPr>
          <w:spacing w:val="0"/>
          <w:rtl/>
          <w:lang w:bidi="ar-SA"/>
        </w:rPr>
        <w:t>در این حدیث آمده است:</w:t>
      </w:r>
      <w:r w:rsidR="004573C7" w:rsidRPr="00FB2EE3">
        <w:rPr>
          <w:spacing w:val="0"/>
          <w:rtl/>
          <w:lang w:bidi="ar-SA"/>
        </w:rPr>
        <w:t xml:space="preserve"> </w:t>
      </w:r>
      <w:r w:rsidRPr="00FB2EE3">
        <w:rPr>
          <w:spacing w:val="0"/>
          <w:rtl/>
          <w:lang w:bidi="ar-SA"/>
        </w:rPr>
        <w:t>«</w:t>
      </w:r>
      <w:r w:rsidR="004573C7" w:rsidRPr="00FB2EE3">
        <w:rPr>
          <w:spacing w:val="0"/>
          <w:rtl/>
          <w:lang w:bidi="ar-SA"/>
        </w:rPr>
        <w:t>به الله سوگند که اگر الله، یک نفر را به‌وسیله‌ی تو هدایت نماید، برای تو از شتران سرخ‌مو بهتر است».</w:t>
      </w:r>
      <w:r w:rsidRPr="00FB2EE3">
        <w:rPr>
          <w:spacing w:val="0"/>
          <w:rtl/>
          <w:lang w:bidi="ar-SA"/>
        </w:rPr>
        <w:t xml:space="preserve"> </w:t>
      </w:r>
      <w:r w:rsidR="009E474B" w:rsidRPr="00FB2EE3">
        <w:rPr>
          <w:spacing w:val="0"/>
          <w:rtl/>
          <w:lang w:bidi="ar-SA"/>
        </w:rPr>
        <w:t xml:space="preserve">شتران سرخ‌مو، اگر نفیس‌ترین و باارزش‌ترین اموال عرب‌ها </w:t>
      </w:r>
      <w:r w:rsidR="006A76C7" w:rsidRPr="00FB2EE3">
        <w:rPr>
          <w:spacing w:val="0"/>
          <w:rtl/>
          <w:lang w:bidi="ar-SA"/>
        </w:rPr>
        <w:t>نبود</w:t>
      </w:r>
      <w:r w:rsidR="00422673" w:rsidRPr="00FB2EE3">
        <w:rPr>
          <w:spacing w:val="0"/>
          <w:rtl/>
          <w:lang w:bidi="ar-SA"/>
        </w:rPr>
        <w:t>، حداقل</w:t>
      </w:r>
      <w:r w:rsidR="009E474B" w:rsidRPr="00FB2EE3">
        <w:rPr>
          <w:spacing w:val="0"/>
          <w:rtl/>
          <w:lang w:bidi="ar-SA"/>
        </w:rPr>
        <w:t xml:space="preserve"> یکی از نفیس‌ترین اموال آن‌ها محسوب می‌شد.</w:t>
      </w:r>
      <w:r w:rsidR="007E3943" w:rsidRPr="00FB2EE3">
        <w:rPr>
          <w:spacing w:val="0"/>
          <w:rtl/>
          <w:lang w:bidi="ar-SA"/>
        </w:rPr>
        <w:t xml:space="preserve"> علی</w:t>
      </w:r>
      <w:r w:rsidR="007E3943" w:rsidRPr="00FB2EE3">
        <w:rPr>
          <w:spacing w:val="0"/>
          <w:lang w:bidi="ar-SA"/>
        </w:rPr>
        <w:sym w:font="AGA Arabesque" w:char="F074"/>
      </w:r>
      <w:r w:rsidR="007E3943" w:rsidRPr="00FB2EE3">
        <w:rPr>
          <w:spacing w:val="0"/>
          <w:rtl/>
          <w:lang w:bidi="ar-SA"/>
        </w:rPr>
        <w:t xml:space="preserve"> مطابق فرمان رسول‌الله</w:t>
      </w:r>
      <w:r w:rsidR="007E3943" w:rsidRPr="00FB2EE3">
        <w:rPr>
          <w:spacing w:val="0"/>
          <w:lang w:bidi="ar-SA"/>
        </w:rPr>
        <w:sym w:font="AGA Arabesque" w:char="F072"/>
      </w:r>
      <w:r w:rsidR="007E3943" w:rsidRPr="00FB2EE3">
        <w:rPr>
          <w:spacing w:val="0"/>
          <w:rtl/>
          <w:lang w:bidi="ar-SA"/>
        </w:rPr>
        <w:t xml:space="preserve"> به میدان نبرد رفت و پیش آغاز نبرد، </w:t>
      </w:r>
      <w:r w:rsidR="00422673" w:rsidRPr="00FB2EE3">
        <w:rPr>
          <w:spacing w:val="0"/>
          <w:rtl/>
          <w:lang w:bidi="ar-SA"/>
        </w:rPr>
        <w:t>آ</w:t>
      </w:r>
      <w:r w:rsidR="007E3943" w:rsidRPr="00FB2EE3">
        <w:rPr>
          <w:spacing w:val="0"/>
          <w:rtl/>
          <w:lang w:bidi="ar-SA"/>
        </w:rPr>
        <w:t>نان را به اسلام فراخواند؛ ولی آن‌ها اسلام نیاوردند</w:t>
      </w:r>
      <w:r w:rsidR="00422673" w:rsidRPr="00FB2EE3">
        <w:rPr>
          <w:spacing w:val="0"/>
          <w:rtl/>
          <w:lang w:bidi="ar-SA"/>
        </w:rPr>
        <w:t>. لذا جنگ آغاز شد و مسلمانان</w:t>
      </w:r>
      <w:r w:rsidR="007E3943" w:rsidRPr="00FB2EE3">
        <w:rPr>
          <w:spacing w:val="0"/>
          <w:rtl/>
          <w:lang w:bidi="ar-SA"/>
        </w:rPr>
        <w:t xml:space="preserve"> پیروز شدند و الله متعال، این پیروزی را به دست علی بن ابی‌طالب</w:t>
      </w:r>
      <w:r w:rsidR="007E3943" w:rsidRPr="00FB2EE3">
        <w:rPr>
          <w:spacing w:val="0"/>
          <w:lang w:bidi="ar-SA"/>
        </w:rPr>
        <w:sym w:font="AGA Arabesque" w:char="F074"/>
      </w:r>
      <w:r w:rsidR="007E3943" w:rsidRPr="00FB2EE3">
        <w:rPr>
          <w:spacing w:val="0"/>
          <w:rtl/>
          <w:lang w:bidi="ar-SA"/>
        </w:rPr>
        <w:t xml:space="preserve"> رقم زد. این داستان مشهور، در کتاب‌های سیرت و کتاب‌هایی که درباره‌ی جنگ‌ها و</w:t>
      </w:r>
      <w:r w:rsidR="00422673" w:rsidRPr="00FB2EE3">
        <w:rPr>
          <w:spacing w:val="0"/>
          <w:rtl/>
          <w:lang w:bidi="ar-SA"/>
        </w:rPr>
        <w:t xml:space="preserve"> </w:t>
      </w:r>
      <w:r w:rsidR="007E3943" w:rsidRPr="00FB2EE3">
        <w:rPr>
          <w:spacing w:val="0"/>
          <w:rtl/>
          <w:lang w:bidi="ar-SA"/>
        </w:rPr>
        <w:t>غزوات پیامبر</w:t>
      </w:r>
      <w:r w:rsidR="007E3943" w:rsidRPr="00FB2EE3">
        <w:rPr>
          <w:spacing w:val="0"/>
          <w:lang w:bidi="ar-SA"/>
        </w:rPr>
        <w:sym w:font="AGA Arabesque" w:char="F072"/>
      </w:r>
      <w:r w:rsidR="00422673" w:rsidRPr="00FB2EE3">
        <w:rPr>
          <w:spacing w:val="0"/>
          <w:rtl/>
          <w:lang w:bidi="ar-SA"/>
        </w:rPr>
        <w:t xml:space="preserve"> نوشته شده، آمده است؛ اما شاهد موضوع</w:t>
      </w:r>
      <w:r w:rsidR="007E3943" w:rsidRPr="00FB2EE3">
        <w:rPr>
          <w:spacing w:val="0"/>
          <w:rtl/>
          <w:lang w:bidi="ar-SA"/>
        </w:rPr>
        <w:t>، این‌جاست که رسول‌الله</w:t>
      </w:r>
      <w:r w:rsidR="007E3943" w:rsidRPr="00FB2EE3">
        <w:rPr>
          <w:spacing w:val="0"/>
          <w:lang w:bidi="ar-SA"/>
        </w:rPr>
        <w:sym w:font="AGA Arabesque" w:char="F072"/>
      </w:r>
      <w:r w:rsidR="007E3943" w:rsidRPr="00FB2EE3">
        <w:rPr>
          <w:spacing w:val="0"/>
          <w:rtl/>
          <w:lang w:bidi="ar-SA"/>
        </w:rPr>
        <w:t xml:space="preserve"> به علی</w:t>
      </w:r>
      <w:r w:rsidR="007E3943" w:rsidRPr="00FB2EE3">
        <w:rPr>
          <w:spacing w:val="0"/>
          <w:lang w:bidi="ar-SA"/>
        </w:rPr>
        <w:sym w:font="AGA Arabesque" w:char="F074"/>
      </w:r>
      <w:r w:rsidR="007E3943" w:rsidRPr="00FB2EE3">
        <w:rPr>
          <w:spacing w:val="0"/>
          <w:rtl/>
          <w:lang w:bidi="ar-SA"/>
        </w:rPr>
        <w:t xml:space="preserve"> دستور د</w:t>
      </w:r>
      <w:r w:rsidR="00422673" w:rsidRPr="00FB2EE3">
        <w:rPr>
          <w:spacing w:val="0"/>
          <w:rtl/>
          <w:lang w:bidi="ar-SA"/>
        </w:rPr>
        <w:t>اد که آن‌ها را به اسلام دعوت کن</w:t>
      </w:r>
      <w:r w:rsidR="007E3943" w:rsidRPr="00FB2EE3">
        <w:rPr>
          <w:spacing w:val="0"/>
          <w:rtl/>
          <w:lang w:bidi="ar-SA"/>
        </w:rPr>
        <w:t>د و حقوق الله</w:t>
      </w:r>
      <w:r w:rsidR="007E3943" w:rsidRPr="00FB2EE3">
        <w:rPr>
          <w:spacing w:val="0"/>
          <w:lang w:bidi="ar-SA"/>
        </w:rPr>
        <w:sym w:font="AGA Arabesque" w:char="F055"/>
      </w:r>
      <w:r w:rsidR="007E3943" w:rsidRPr="00FB2EE3">
        <w:rPr>
          <w:spacing w:val="0"/>
          <w:rtl/>
          <w:lang w:bidi="ar-SA"/>
        </w:rPr>
        <w:t xml:space="preserve"> را به آنان اعلام نماید.</w:t>
      </w:r>
    </w:p>
    <w:p w:rsidR="007E3943" w:rsidRPr="00FB2EE3" w:rsidRDefault="007E3943" w:rsidP="00167AB1">
      <w:pPr>
        <w:rPr>
          <w:spacing w:val="0"/>
          <w:rtl/>
          <w:lang w:bidi="ar-SA"/>
        </w:rPr>
      </w:pPr>
      <w:r w:rsidRPr="00FB2EE3">
        <w:rPr>
          <w:spacing w:val="0"/>
          <w:rtl/>
          <w:lang w:bidi="ar-SA"/>
        </w:rPr>
        <w:t>در این حدیث، به یکی از معجزه‌های پیامبر</w:t>
      </w:r>
      <w:r w:rsidRPr="00FB2EE3">
        <w:rPr>
          <w:spacing w:val="0"/>
          <w:lang w:bidi="ar-SA"/>
        </w:rPr>
        <w:sym w:font="AGA Arabesque" w:char="F072"/>
      </w:r>
      <w:r w:rsidRPr="00FB2EE3">
        <w:rPr>
          <w:spacing w:val="0"/>
          <w:rtl/>
          <w:lang w:bidi="ar-SA"/>
        </w:rPr>
        <w:t xml:space="preserve"> تصریح شده است؛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آب دهانش را به چشمان علی</w:t>
      </w:r>
      <w:r w:rsidRPr="00FB2EE3">
        <w:rPr>
          <w:spacing w:val="0"/>
          <w:lang w:bidi="ar-SA"/>
        </w:rPr>
        <w:sym w:font="AGA Arabesque" w:char="F074"/>
      </w:r>
      <w:r w:rsidRPr="00FB2EE3">
        <w:rPr>
          <w:spacing w:val="0"/>
          <w:rtl/>
          <w:lang w:bidi="ar-SA"/>
        </w:rPr>
        <w:t xml:space="preserve"> مالید و چشمانش به‌گونه‌ای خوب شد که گویا پیش‌تر درد نمی‌کرد. در این حدیث، به معجزه‌ی دیگری هم اشاره شده است؛ رسول‌الله</w:t>
      </w:r>
      <w:r w:rsidRPr="00FB2EE3">
        <w:rPr>
          <w:spacing w:val="0"/>
          <w:lang w:bidi="ar-SA"/>
        </w:rPr>
        <w:sym w:font="AGA Arabesque" w:char="F072"/>
      </w:r>
      <w:r w:rsidRPr="00FB2EE3">
        <w:rPr>
          <w:spacing w:val="0"/>
          <w:rtl/>
          <w:lang w:bidi="ar-SA"/>
        </w:rPr>
        <w:t xml:space="preserve"> فرمود: الله متعال، پیروزی را به </w:t>
      </w:r>
      <w:r w:rsidR="00422673" w:rsidRPr="00FB2EE3">
        <w:rPr>
          <w:spacing w:val="0"/>
          <w:rtl/>
          <w:lang w:bidi="ar-SA"/>
        </w:rPr>
        <w:t>د</w:t>
      </w:r>
      <w:r w:rsidRPr="00FB2EE3">
        <w:rPr>
          <w:spacing w:val="0"/>
          <w:rtl/>
          <w:lang w:bidi="ar-SA"/>
        </w:rPr>
        <w:t>ست پرچم‌دار این لشکر رقم خواهد زد. این، خبری غیبی بود که رسول‌الله</w:t>
      </w:r>
      <w:r w:rsidRPr="00FB2EE3">
        <w:rPr>
          <w:spacing w:val="0"/>
          <w:lang w:bidi="ar-SA"/>
        </w:rPr>
        <w:sym w:font="AGA Arabesque" w:char="F072"/>
      </w:r>
      <w:r w:rsidRPr="00FB2EE3">
        <w:rPr>
          <w:spacing w:val="0"/>
          <w:rtl/>
          <w:lang w:bidi="ar-SA"/>
        </w:rPr>
        <w:t xml:space="preserve"> از سوی الله</w:t>
      </w:r>
      <w:r w:rsidRPr="00FB2EE3">
        <w:rPr>
          <w:spacing w:val="0"/>
          <w:lang w:bidi="ar-SA"/>
        </w:rPr>
        <w:sym w:font="AGA Arabesque" w:char="F055"/>
      </w:r>
      <w:r w:rsidRPr="00FB2EE3">
        <w:rPr>
          <w:spacing w:val="0"/>
          <w:rtl/>
          <w:lang w:bidi="ar-SA"/>
        </w:rPr>
        <w:t xml:space="preserve"> بیان نمود و همین‌طور هم شد.</w:t>
      </w:r>
    </w:p>
    <w:p w:rsidR="007E3943" w:rsidRPr="00FB2EE3" w:rsidRDefault="007E3943" w:rsidP="00167AB1">
      <w:pPr>
        <w:rPr>
          <w:spacing w:val="0"/>
          <w:rtl/>
          <w:lang w:bidi="ar-SA"/>
        </w:rPr>
      </w:pPr>
      <w:r w:rsidRPr="00FB2EE3">
        <w:rPr>
          <w:spacing w:val="0"/>
          <w:rtl/>
          <w:lang w:bidi="ar-SA"/>
        </w:rPr>
        <w:t xml:space="preserve">یکی از نکاتی که از </w:t>
      </w:r>
      <w:r w:rsidR="00422673" w:rsidRPr="00FB2EE3">
        <w:rPr>
          <w:spacing w:val="0"/>
          <w:rtl/>
          <w:lang w:bidi="ar-SA"/>
        </w:rPr>
        <w:t xml:space="preserve">این </w:t>
      </w:r>
      <w:r w:rsidRPr="00FB2EE3">
        <w:rPr>
          <w:spacing w:val="0"/>
          <w:rtl/>
          <w:lang w:bidi="ar-SA"/>
        </w:rPr>
        <w:t>حدیث برداشت می‌شود، برافراشتن پرچم جهاد در میدان نبرد است تا هر گروهی زیر پرچم دسته‌ی خود، انجام وظیفه کنند</w:t>
      </w:r>
      <w:r w:rsidR="00422673" w:rsidRPr="00FB2EE3">
        <w:rPr>
          <w:spacing w:val="0"/>
          <w:rtl/>
          <w:lang w:bidi="ar-SA"/>
        </w:rPr>
        <w:t>؛</w:t>
      </w:r>
      <w:r w:rsidRPr="00FB2EE3">
        <w:rPr>
          <w:spacing w:val="0"/>
          <w:rtl/>
          <w:lang w:bidi="ar-SA"/>
        </w:rPr>
        <w:t xml:space="preserve"> همان‌طور که پیش‌تر به این موضوع اشاره کردیم.</w:t>
      </w:r>
    </w:p>
    <w:p w:rsidR="007E3943" w:rsidRPr="00FB2EE3" w:rsidRDefault="00422673" w:rsidP="00167AB1">
      <w:pPr>
        <w:rPr>
          <w:spacing w:val="0"/>
          <w:rtl/>
          <w:lang w:bidi="ar-SA"/>
        </w:rPr>
      </w:pPr>
      <w:r w:rsidRPr="00FB2EE3">
        <w:rPr>
          <w:spacing w:val="0"/>
          <w:rtl/>
          <w:lang w:bidi="ar-SA"/>
        </w:rPr>
        <w:t>هم‌چنین درمی‌یابیم که انسان</w:t>
      </w:r>
      <w:r w:rsidR="007E3943" w:rsidRPr="00FB2EE3">
        <w:rPr>
          <w:spacing w:val="0"/>
          <w:rtl/>
          <w:lang w:bidi="ar-SA"/>
        </w:rPr>
        <w:t xml:space="preserve"> باید مش</w:t>
      </w:r>
      <w:r w:rsidRPr="00FB2EE3">
        <w:rPr>
          <w:spacing w:val="0"/>
          <w:rtl/>
          <w:lang w:bidi="ar-SA"/>
        </w:rPr>
        <w:t>تاق کارهای نیک و کسب فضایل باشد؛</w:t>
      </w:r>
      <w:r w:rsidR="007E3943" w:rsidRPr="00FB2EE3">
        <w:rPr>
          <w:spacing w:val="0"/>
          <w:rtl/>
          <w:lang w:bidi="ar-SA"/>
        </w:rPr>
        <w:t xml:space="preserve"> زیرا صحابه</w:t>
      </w:r>
      <w:r w:rsidR="007E3943" w:rsidRPr="00FB2EE3">
        <w:rPr>
          <w:spacing w:val="0"/>
          <w:lang w:bidi="ar-SA"/>
        </w:rPr>
        <w:sym w:font="AGA Arabesque" w:char="F079"/>
      </w:r>
      <w:r w:rsidR="007E3943" w:rsidRPr="00FB2EE3">
        <w:rPr>
          <w:spacing w:val="0"/>
          <w:rtl/>
          <w:lang w:bidi="ar-SA"/>
        </w:rPr>
        <w:t xml:space="preserve"> آن شب را در این اندیشه سپری کردند که چه کسی از این فضیلت برخوردار خواهد شد.</w:t>
      </w:r>
    </w:p>
    <w:p w:rsidR="00F40385" w:rsidRPr="00FB2EE3" w:rsidRDefault="00F40385" w:rsidP="00167AB1">
      <w:pPr>
        <w:rPr>
          <w:spacing w:val="0"/>
          <w:rtl/>
          <w:lang w:bidi="ar-SA"/>
        </w:rPr>
      </w:pPr>
      <w:r w:rsidRPr="00FB2EE3">
        <w:rPr>
          <w:spacing w:val="0"/>
          <w:rtl/>
          <w:lang w:bidi="ar-SA"/>
        </w:rPr>
        <w:t xml:space="preserve">و نیز چنین برداشت می‌شود که گاه، انسان به چیزی دست می‌یابد یا از فضیلتی برخوردار می‌گردد که خود، گمانش را ندارد. </w:t>
      </w:r>
      <w:r w:rsidR="000232C0" w:rsidRPr="00FB2EE3">
        <w:rPr>
          <w:spacing w:val="0"/>
          <w:rtl/>
          <w:lang w:bidi="ar-SA"/>
        </w:rPr>
        <w:t>چنان‌که</w:t>
      </w:r>
      <w:r w:rsidRPr="00FB2EE3">
        <w:rPr>
          <w:spacing w:val="0"/>
          <w:rtl/>
          <w:lang w:bidi="ar-SA"/>
        </w:rPr>
        <w:t xml:space="preserve"> علی</w:t>
      </w:r>
      <w:r w:rsidRPr="00FB2EE3">
        <w:rPr>
          <w:spacing w:val="0"/>
          <w:lang w:bidi="ar-SA"/>
        </w:rPr>
        <w:sym w:font="AGA Arabesque" w:char="F074"/>
      </w:r>
      <w:r w:rsidRPr="00FB2EE3">
        <w:rPr>
          <w:spacing w:val="0"/>
          <w:rtl/>
          <w:lang w:bidi="ar-SA"/>
        </w:rPr>
        <w:t xml:space="preserve"> فکرش را هم نمی‌کرد که پیامبر</w:t>
      </w:r>
      <w:r w:rsidRPr="00FB2EE3">
        <w:rPr>
          <w:spacing w:val="0"/>
          <w:lang w:bidi="ar-SA"/>
        </w:rPr>
        <w:sym w:font="AGA Arabesque" w:char="F072"/>
      </w:r>
      <w:r w:rsidRPr="00FB2EE3">
        <w:rPr>
          <w:spacing w:val="0"/>
          <w:rtl/>
          <w:lang w:bidi="ar-SA"/>
        </w:rPr>
        <w:t xml:space="preserve"> پرچم را به او بدهد؛ زیرا آن‌جا حضور نداشت و شاید از اصل ماجرا و نوید پیامبر</w:t>
      </w:r>
      <w:r w:rsidRPr="00FB2EE3">
        <w:rPr>
          <w:spacing w:val="0"/>
          <w:lang w:bidi="ar-SA"/>
        </w:rPr>
        <w:sym w:font="AGA Arabesque" w:char="F072"/>
      </w:r>
      <w:r w:rsidRPr="00FB2EE3">
        <w:rPr>
          <w:spacing w:val="0"/>
          <w:rtl/>
          <w:lang w:bidi="ar-SA"/>
        </w:rPr>
        <w:t xml:space="preserve"> نیز بی‌خبر بوده است. با این حال، الله متعال این افتخار بزرگ را نصیبش فرمود. بنابراین، گاه انسان به چیزی که آرزویش را دارد، نمی‌رسد و گاه از نعمتی برخوردار می‌شود که حتی تصورش را هم نمی‌‌کند. لذا این، فضل خداست و به هرکس که بخواهد، عطا می‌کند.</w:t>
      </w:r>
    </w:p>
    <w:p w:rsidR="00F40385" w:rsidRPr="00FB2EE3" w:rsidRDefault="00F40385" w:rsidP="00167AB1">
      <w:pPr>
        <w:ind w:firstLine="389"/>
        <w:jc w:val="center"/>
        <w:rPr>
          <w:spacing w:val="0"/>
          <w:rtl/>
          <w:lang w:bidi="ar-SA"/>
        </w:rPr>
      </w:pPr>
      <w:r w:rsidRPr="00FB2EE3">
        <w:rPr>
          <w:spacing w:val="0"/>
          <w:rtl/>
          <w:lang w:bidi="ar-SA"/>
        </w:rPr>
        <w:t>***</w:t>
      </w:r>
    </w:p>
    <w:p w:rsidR="004A62EA" w:rsidRPr="00FB2EE3" w:rsidRDefault="004A62EA" w:rsidP="00167AB1">
      <w:pPr>
        <w:pStyle w:val="a4"/>
        <w:rPr>
          <w:rFonts w:cs="B Badr"/>
          <w:rtl/>
          <w:lang w:bidi="ar-SA"/>
        </w:rPr>
      </w:pPr>
      <w:r w:rsidRPr="00FB2EE3">
        <w:rPr>
          <w:rtl/>
          <w:lang w:bidi="ar-SA"/>
        </w:rPr>
        <w:t>181</w:t>
      </w:r>
      <w:r w:rsidR="00A85CD8" w:rsidRPr="00FB2EE3">
        <w:rPr>
          <w:rtl/>
          <w:lang w:bidi="ar-SA"/>
        </w:rPr>
        <w:t xml:space="preserve">- </w:t>
      </w:r>
      <w:r w:rsidRPr="00FB2EE3">
        <w:rPr>
          <w:rtl/>
          <w:lang w:bidi="ar-SA"/>
        </w:rPr>
        <w:t>وعن أَنسٍ</w:t>
      </w:r>
      <w:r w:rsidRPr="00FB2EE3">
        <w:rPr>
          <w:b w:val="0"/>
          <w:bCs w:val="0"/>
          <w:rtl/>
          <w:lang w:bidi="ar-SA"/>
        </w:rPr>
        <w:sym w:font="AGA Arabesque" w:char="F074"/>
      </w:r>
      <w:r w:rsidRPr="00FB2EE3">
        <w:rPr>
          <w:rtl/>
          <w:lang w:bidi="ar-SA"/>
        </w:rPr>
        <w:t xml:space="preserve"> أَن فَتًى مِنْ أَسْلَمَ قال: يا رسُولَ </w:t>
      </w:r>
      <w:r w:rsidR="006B06BD">
        <w:rPr>
          <w:rtl/>
          <w:lang w:bidi="ar-SA"/>
        </w:rPr>
        <w:t>الله</w:t>
      </w:r>
      <w:r w:rsidRPr="00FB2EE3">
        <w:rPr>
          <w:rtl/>
          <w:lang w:bidi="ar-SA"/>
        </w:rPr>
        <w:t xml:space="preserve"> إِنِّي أُرِيد الْغَزْوَ ولَيْس مَعِي مَا أَتجهَّزُ بِه؟ قال: «ائْتِ فُلاناً فإِنَّهُ قَدْ كانَ تَجَهَّزَ فَمَرِضَ». فَأَتَاهُ فقال: إِنَّ رسولَ </w:t>
      </w:r>
      <w:r w:rsidR="006B06BD">
        <w:rPr>
          <w:rtl/>
          <w:lang w:bidi="ar-SA"/>
        </w:rPr>
        <w:t>الله</w:t>
      </w:r>
      <w:r w:rsidRPr="00FB2EE3">
        <w:rPr>
          <w:b w:val="0"/>
          <w:bCs w:val="0"/>
          <w:rtl/>
          <w:lang w:bidi="ar-SA"/>
        </w:rPr>
        <w:sym w:font="AGA Arabesque" w:char="F072"/>
      </w:r>
      <w:r w:rsidRPr="00FB2EE3">
        <w:rPr>
          <w:rtl/>
          <w:lang w:bidi="ar-SA"/>
        </w:rPr>
        <w:t xml:space="preserve"> يُقْرئُكَ السَّلامَ وَيَقُول: أَعْطِني الذي تجَهَّزْتَ بِه، فقال: يا فُلانَةُ أَعْطِيهِ الذي تجَهَّزْتُ بِه ولا تحْبِسِي مِنْهُ شَيْئًا، فَو</w:t>
      </w:r>
      <w:r w:rsidR="006B06BD">
        <w:rPr>
          <w:rFonts w:hint="cs"/>
          <w:rtl/>
          <w:lang w:bidi="ar-SA"/>
        </w:rPr>
        <w:t xml:space="preserve"> </w:t>
      </w:r>
      <w:r w:rsidR="006B06BD">
        <w:rPr>
          <w:rtl/>
          <w:lang w:bidi="ar-SA"/>
        </w:rPr>
        <w:t>الله</w:t>
      </w:r>
      <w:r w:rsidRPr="00FB2EE3">
        <w:rPr>
          <w:rtl/>
          <w:lang w:bidi="ar-SA"/>
        </w:rPr>
        <w:t xml:space="preserve"> لا تَحْبِسِينَ مِنْهُ شَيْئاً فَيُبَارَكَ لَكِ فِيه.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94"/>
      </w:r>
      <w:r w:rsidR="00FB2EE3" w:rsidRPr="00FB2EE3">
        <w:rPr>
          <w:rStyle w:val="FootnoteReference"/>
          <w:rFonts w:cs="B Lotus"/>
          <w:bCs w:val="0"/>
          <w:szCs w:val="28"/>
          <w:rtl/>
          <w:lang w:bidi="ar-SA"/>
        </w:rPr>
        <w:t>)</w:t>
      </w:r>
    </w:p>
    <w:p w:rsidR="00771EBE" w:rsidRDefault="00A85CD8" w:rsidP="00167AB1">
      <w:pPr>
        <w:rPr>
          <w:spacing w:val="0"/>
          <w:rtl/>
          <w:lang w:bidi="ar-SA"/>
        </w:rPr>
      </w:pPr>
      <w:r w:rsidRPr="00FB2EE3">
        <w:rPr>
          <w:b/>
          <w:bCs/>
          <w:spacing w:val="0"/>
          <w:rtl/>
          <w:lang w:bidi="ar-SA"/>
        </w:rPr>
        <w:t>ترجمه:</w:t>
      </w:r>
      <w:r w:rsidRPr="00FB2EE3">
        <w:rPr>
          <w:spacing w:val="0"/>
          <w:rtl/>
          <w:lang w:bidi="ar-SA"/>
        </w:rPr>
        <w:t xml:space="preserve"> </w:t>
      </w:r>
      <w:r w:rsidR="004A62EA" w:rsidRPr="00FB2EE3">
        <w:rPr>
          <w:spacing w:val="0"/>
          <w:rtl/>
          <w:lang w:bidi="ar-SA"/>
        </w:rPr>
        <w:t>انس</w:t>
      </w:r>
      <w:r w:rsidR="004A62EA" w:rsidRPr="00FB2EE3">
        <w:rPr>
          <w:spacing w:val="0"/>
          <w:lang w:bidi="ar-SA"/>
        </w:rPr>
        <w:sym w:font="AGA Arabesque" w:char="F074"/>
      </w:r>
      <w:r w:rsidR="004A62EA" w:rsidRPr="00FB2EE3">
        <w:rPr>
          <w:spacing w:val="0"/>
          <w:rtl/>
          <w:lang w:bidi="ar-SA"/>
        </w:rPr>
        <w:t xml:space="preserve"> می‌گوید: جوانی از قبیله‌ی «اسلم» به رسول‌الله</w:t>
      </w:r>
      <w:r w:rsidR="004A62EA" w:rsidRPr="00FB2EE3">
        <w:rPr>
          <w:spacing w:val="0"/>
          <w:lang w:bidi="ar-SA"/>
        </w:rPr>
        <w:sym w:font="AGA Arabesque" w:char="F072"/>
      </w:r>
      <w:r w:rsidR="004A62EA" w:rsidRPr="00FB2EE3">
        <w:rPr>
          <w:spacing w:val="0"/>
          <w:rtl/>
          <w:lang w:bidi="ar-SA"/>
        </w:rPr>
        <w:t xml:space="preserve"> گفت: ای رسول‌خدا! می‌خواهم جهاد کنم؛ ولی چه کنم که چیزی ندارم تا ساز و برگ جنگی آماده نمایم؟ پیامبر</w:t>
      </w:r>
      <w:r w:rsidR="004A62EA" w:rsidRPr="00FB2EE3">
        <w:rPr>
          <w:spacing w:val="0"/>
          <w:lang w:bidi="ar-SA"/>
        </w:rPr>
        <w:sym w:font="AGA Arabesque" w:char="F072"/>
      </w:r>
      <w:r w:rsidR="004A62EA" w:rsidRPr="00FB2EE3">
        <w:rPr>
          <w:spacing w:val="0"/>
          <w:rtl/>
          <w:lang w:bidi="ar-SA"/>
        </w:rPr>
        <w:t xml:space="preserve"> فرمود: «نزد </w:t>
      </w:r>
      <w:r w:rsidRPr="00FB2EE3">
        <w:rPr>
          <w:spacing w:val="0"/>
          <w:rtl/>
          <w:lang w:bidi="ar-SA"/>
        </w:rPr>
        <w:t>فلانی برو که او ساز و برگ جنگی آ</w:t>
      </w:r>
      <w:r w:rsidR="004A62EA" w:rsidRPr="00FB2EE3">
        <w:rPr>
          <w:spacing w:val="0"/>
          <w:rtl/>
          <w:lang w:bidi="ar-SA"/>
        </w:rPr>
        <w:t>ماده کرده، ولی بیمار شده است (و نمی‌تواند به جهاد برود)». این جوان، نزد آن شخص رفت و گفت: پیامبر</w:t>
      </w:r>
      <w:r w:rsidR="004A62EA" w:rsidRPr="00FB2EE3">
        <w:rPr>
          <w:spacing w:val="0"/>
          <w:lang w:bidi="ar-SA"/>
        </w:rPr>
        <w:sym w:font="AGA Arabesque" w:char="F072"/>
      </w:r>
      <w:r w:rsidR="004A62EA" w:rsidRPr="00FB2EE3">
        <w:rPr>
          <w:spacing w:val="0"/>
          <w:rtl/>
          <w:lang w:bidi="ar-SA"/>
        </w:rPr>
        <w:t xml:space="preserve"> به تو سلام رسانده و فرموده است: ساز و برگ جنگی خود را به من بدهی. آن مرد به همسرش گفت: </w:t>
      </w:r>
      <w:r w:rsidR="00563565" w:rsidRPr="00FB2EE3">
        <w:rPr>
          <w:spacing w:val="0"/>
          <w:rtl/>
          <w:lang w:bidi="ar-SA"/>
        </w:rPr>
        <w:t>وسایل رزمی مرا به او بده و چیزی از آن را نگه ندار؛ به الله سوگند</w:t>
      </w:r>
      <w:r w:rsidR="0086791A" w:rsidRPr="00FB2EE3">
        <w:rPr>
          <w:spacing w:val="0"/>
          <w:rtl/>
          <w:lang w:bidi="ar-SA"/>
        </w:rPr>
        <w:t xml:space="preserve"> اگر چیزی از آن را نگه نداری، الله برای تو در آن برکت می‌نهد».</w:t>
      </w:r>
    </w:p>
    <w:p w:rsidR="0086791A" w:rsidRPr="00FB2EE3" w:rsidRDefault="0086791A"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6791A" w:rsidRPr="00FB2EE3" w:rsidRDefault="0086791A" w:rsidP="00167AB1">
      <w:pPr>
        <w:rPr>
          <w:spacing w:val="0"/>
          <w:rtl/>
          <w:lang w:bidi="ar-SA"/>
        </w:rPr>
      </w:pPr>
      <w:r w:rsidRPr="00FB2EE3">
        <w:rPr>
          <w:spacing w:val="0"/>
          <w:rtl/>
          <w:lang w:bidi="ar-SA"/>
        </w:rPr>
        <w:t>حدیثی که مؤلف</w:t>
      </w:r>
      <w:r w:rsidR="00EB41C1" w:rsidRPr="00FB2EE3">
        <w:rPr>
          <w:rFonts w:cs="CTraditional Arabic"/>
          <w:spacing w:val="0"/>
          <w:rtl/>
          <w:lang w:bidi="ar-SA"/>
        </w:rPr>
        <w:t>/</w:t>
      </w:r>
      <w:r w:rsidRPr="00FB2EE3">
        <w:rPr>
          <w:spacing w:val="0"/>
          <w:rtl/>
          <w:lang w:bidi="ar-SA"/>
        </w:rPr>
        <w:t xml:space="preserve"> ذکر کرده، در باب راه</w:t>
      </w:r>
      <w:r w:rsidR="009C47A1" w:rsidRPr="00FB2EE3">
        <w:rPr>
          <w:spacing w:val="0"/>
          <w:rtl/>
          <w:lang w:bidi="ar-SA"/>
        </w:rPr>
        <w:t>‌</w:t>
      </w:r>
      <w:r w:rsidRPr="00FB2EE3">
        <w:rPr>
          <w:spacing w:val="0"/>
          <w:rtl/>
          <w:lang w:bidi="ar-SA"/>
        </w:rPr>
        <w:t>نمایی به سوی خیر و نیکی</w:t>
      </w:r>
      <w:r w:rsidR="009C47A1" w:rsidRPr="00FB2EE3">
        <w:rPr>
          <w:spacing w:val="0"/>
          <w:rtl/>
          <w:lang w:bidi="ar-SA"/>
        </w:rPr>
        <w:t>‌ست. جوانی</w:t>
      </w:r>
      <w:r w:rsidRPr="00FB2EE3">
        <w:rPr>
          <w:spacing w:val="0"/>
          <w:rtl/>
          <w:lang w:bidi="ar-SA"/>
        </w:rPr>
        <w:t xml:space="preserve"> نزد پیامبر</w:t>
      </w:r>
      <w:r w:rsidRPr="00FB2EE3">
        <w:rPr>
          <w:spacing w:val="0"/>
          <w:lang w:bidi="ar-SA"/>
        </w:rPr>
        <w:sym w:font="AGA Arabesque" w:char="F072"/>
      </w:r>
      <w:r w:rsidRPr="00FB2EE3">
        <w:rPr>
          <w:spacing w:val="0"/>
          <w:rtl/>
          <w:lang w:bidi="ar-SA"/>
        </w:rPr>
        <w:t xml:space="preserve"> آمد و از ایشان تقاضای ساز و برگ جنگی یا وسایل رزم نمود تا بتواند به جهاد برود. پیامبر</w:t>
      </w:r>
      <w:r w:rsidRPr="00FB2EE3">
        <w:rPr>
          <w:spacing w:val="0"/>
          <w:lang w:bidi="ar-SA"/>
        </w:rPr>
        <w:sym w:font="AGA Arabesque" w:char="F072"/>
      </w:r>
      <w:r w:rsidRPr="00FB2EE3">
        <w:rPr>
          <w:spacing w:val="0"/>
          <w:rtl/>
          <w:lang w:bidi="ar-SA"/>
        </w:rPr>
        <w:t xml:space="preserve"> او را راه</w:t>
      </w:r>
      <w:r w:rsidR="009C47A1" w:rsidRPr="00FB2EE3">
        <w:rPr>
          <w:spacing w:val="0"/>
          <w:rtl/>
          <w:lang w:bidi="ar-SA"/>
        </w:rPr>
        <w:t>‌</w:t>
      </w:r>
      <w:r w:rsidRPr="00FB2EE3">
        <w:rPr>
          <w:spacing w:val="0"/>
          <w:rtl/>
          <w:lang w:bidi="ar-SA"/>
        </w:rPr>
        <w:t>نمایی کرد که نزد مردی برود که برای جهاد، ساز و برگ جنگی تدارک دیده بود؛ اما به علت بیماری نمی‌توانست به جهاد برود. جوان، نزد این مرد رفت و ماجرا و فرموده‌ی پیامبر</w:t>
      </w:r>
      <w:r w:rsidRPr="00FB2EE3">
        <w:rPr>
          <w:spacing w:val="0"/>
          <w:lang w:bidi="ar-SA"/>
        </w:rPr>
        <w:sym w:font="AGA Arabesque" w:char="F072"/>
      </w:r>
      <w:r w:rsidRPr="00FB2EE3">
        <w:rPr>
          <w:spacing w:val="0"/>
          <w:rtl/>
          <w:lang w:bidi="ar-SA"/>
        </w:rPr>
        <w:t xml:space="preserve"> را برایش بازگو کرد. آن مرد به همسرش گفت: وسایل رزمی مرا به او بده و چیزی از آن را نگه ندار؛ به الله سوگند اگر چیزی از آن را نگه نداری، الله برای ما در آن برکت می‌نهد.</w:t>
      </w:r>
    </w:p>
    <w:p w:rsidR="0086791A" w:rsidRPr="00FB2EE3" w:rsidRDefault="0086791A" w:rsidP="00167AB1">
      <w:pPr>
        <w:rPr>
          <w:spacing w:val="0"/>
          <w:rtl/>
          <w:lang w:bidi="ar-SA"/>
        </w:rPr>
      </w:pPr>
      <w:r w:rsidRPr="00FB2EE3">
        <w:rPr>
          <w:spacing w:val="0"/>
          <w:rtl/>
          <w:lang w:bidi="ar-SA"/>
        </w:rPr>
        <w:t>این حدیث، بیان‌گر این است که</w:t>
      </w:r>
      <w:r w:rsidR="009C47A1" w:rsidRPr="00FB2EE3">
        <w:rPr>
          <w:spacing w:val="0"/>
          <w:rtl/>
          <w:lang w:bidi="ar-SA"/>
        </w:rPr>
        <w:t xml:space="preserve"> هرکس</w:t>
      </w:r>
      <w:r w:rsidR="006B4B36" w:rsidRPr="00FB2EE3">
        <w:rPr>
          <w:spacing w:val="0"/>
          <w:rtl/>
          <w:lang w:bidi="ar-SA"/>
        </w:rPr>
        <w:t xml:space="preserve"> به سوی کار نیکی راه</w:t>
      </w:r>
      <w:r w:rsidR="009C47A1" w:rsidRPr="00FB2EE3">
        <w:rPr>
          <w:spacing w:val="0"/>
          <w:rtl/>
          <w:lang w:bidi="ar-SA"/>
        </w:rPr>
        <w:t>‌</w:t>
      </w:r>
      <w:r w:rsidR="006B4B36" w:rsidRPr="00FB2EE3">
        <w:rPr>
          <w:spacing w:val="0"/>
          <w:rtl/>
          <w:lang w:bidi="ar-SA"/>
        </w:rPr>
        <w:t>نمایی کند، پاداشی همانند پاداش انجام‌دهنده‌ی آن خواهد یافت و این، مفهوم حدیثی</w:t>
      </w:r>
      <w:r w:rsidR="009C47A1" w:rsidRPr="00FB2EE3">
        <w:rPr>
          <w:spacing w:val="0"/>
          <w:rtl/>
          <w:lang w:bidi="ar-SA"/>
        </w:rPr>
        <w:t>‌</w:t>
      </w:r>
      <w:r w:rsidR="006B4B36" w:rsidRPr="00FB2EE3">
        <w:rPr>
          <w:spacing w:val="0"/>
          <w:rtl/>
          <w:lang w:bidi="ar-SA"/>
        </w:rPr>
        <w:t>ست که پیش‌تر بیان شد:</w:t>
      </w:r>
      <w:r w:rsidRPr="00FB2EE3">
        <w:rPr>
          <w:spacing w:val="0"/>
          <w:rtl/>
          <w:lang w:bidi="ar-SA"/>
        </w:rPr>
        <w:t xml:space="preserve"> </w:t>
      </w:r>
      <w:r w:rsidRPr="001F1183">
        <w:rPr>
          <w:rFonts w:cs="KFGQPC Uthman Taha Naskh"/>
          <w:spacing w:val="0"/>
          <w:sz w:val="27"/>
          <w:szCs w:val="27"/>
          <w:rtl/>
          <w:lang w:bidi="ar-SA"/>
        </w:rPr>
        <w:t>«</w:t>
      </w:r>
      <w:r w:rsidRPr="001F1183">
        <w:rPr>
          <w:rFonts w:ascii="Traditional Arabic" w:hAnsi="Traditional Arabic" w:cs="KFGQPC Uthman Taha Naskh"/>
          <w:spacing w:val="0"/>
          <w:sz w:val="27"/>
          <w:szCs w:val="27"/>
          <w:rtl/>
          <w:lang w:bidi="ar-SA"/>
        </w:rPr>
        <w:t>مَنْ دَلَّ عَلَى خَيْرٍ فَلهُ مثلُ أَجْرِ فَاعِلِهِ</w:t>
      </w:r>
      <w:r w:rsidRPr="001F1183">
        <w:rPr>
          <w:rFonts w:cs="KFGQPC Uthman Taha Naskh"/>
          <w:spacing w:val="0"/>
          <w:sz w:val="27"/>
          <w:szCs w:val="27"/>
          <w:rtl/>
          <w:lang w:bidi="ar-SA"/>
        </w:rPr>
        <w:t>»</w:t>
      </w:r>
      <w:r w:rsidR="009C47A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5"/>
      </w:r>
      <w:r w:rsidR="00FB2EE3" w:rsidRPr="00FB2EE3">
        <w:rPr>
          <w:rStyle w:val="FootnoteReference"/>
          <w:rFonts w:cs="B Lotus"/>
          <w:spacing w:val="0"/>
          <w:szCs w:val="28"/>
          <w:rtl/>
          <w:lang w:bidi="ar-SA"/>
        </w:rPr>
        <w:t>)</w:t>
      </w:r>
      <w:r w:rsidR="006B4B36" w:rsidRPr="00FB2EE3">
        <w:rPr>
          <w:spacing w:val="0"/>
          <w:rtl/>
          <w:lang w:bidi="ar-SA"/>
        </w:rPr>
        <w:t xml:space="preserve"> از این حدیث، این نکته نیز برداشت می‌شود که اگر کسی قصد انجام کار نیکی را داشت، اما به علت بیماری از انجام آن بازماند، چه خوب است آن‌چه را برای انجام این عمل آماده کرده، در اختیار شخص دیگری قرار دهد تا این کار را به انجام برساند و بدین‌سان</w:t>
      </w:r>
      <w:r w:rsidR="00B6069C" w:rsidRPr="00FB2EE3">
        <w:rPr>
          <w:spacing w:val="0"/>
          <w:rtl/>
          <w:lang w:bidi="ar-SA"/>
        </w:rPr>
        <w:t xml:space="preserve"> اجر و پاداش کاملی به او می‌رسد؛</w:t>
      </w:r>
      <w:r w:rsidR="006B4B36" w:rsidRPr="00FB2EE3">
        <w:rPr>
          <w:spacing w:val="0"/>
          <w:rtl/>
          <w:lang w:bidi="ar-SA"/>
        </w:rPr>
        <w:t xml:space="preserve"> زیرا ا</w:t>
      </w:r>
      <w:r w:rsidR="00B6069C" w:rsidRPr="00FB2EE3">
        <w:rPr>
          <w:spacing w:val="0"/>
          <w:rtl/>
          <w:lang w:bidi="ar-SA"/>
        </w:rPr>
        <w:t>گر انسان، بیمار شود و پیش از آن خود را برای کار نیکی آ</w:t>
      </w:r>
      <w:r w:rsidR="006B4B36" w:rsidRPr="00FB2EE3">
        <w:rPr>
          <w:spacing w:val="0"/>
          <w:rtl/>
          <w:lang w:bidi="ar-SA"/>
        </w:rPr>
        <w:t>ماده کرده باشد، اجر آن عمل به‌طور کامل به او می‌رسد؛ گرچه به سبب بیماری نتواند آن را انجام دهد. الله متعال می‌فرماید:</w:t>
      </w:r>
    </w:p>
    <w:p w:rsidR="001F118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يُهَاجِر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يَجِد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غَم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وَسَعَة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يَخ</w:t>
      </w:r>
      <w:r w:rsidRPr="00FB2EE3">
        <w:rPr>
          <w:rFonts w:ascii="KFGQPC Uthmanic Script HAFS" w:hint="cs"/>
          <w:rtl/>
          <w:lang w:bidi="ar-SA"/>
        </w:rPr>
        <w:t>ۡ</w:t>
      </w:r>
      <w:r w:rsidRPr="00FB2EE3">
        <w:rPr>
          <w:rFonts w:ascii="KFGQPC Uthmanic Script HAFS" w:hint="eastAsia"/>
          <w:rtl/>
          <w:lang w:bidi="ar-SA"/>
        </w:rPr>
        <w:t>رُج</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مُهَاجِرًا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وَقَعَ</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p>
    <w:p w:rsidR="006B4B36" w:rsidRPr="00FB2EE3" w:rsidRDefault="00381A65" w:rsidP="00381A65">
      <w:pPr>
        <w:pStyle w:val="a1"/>
        <w:rPr>
          <w:rFonts w:ascii="(normal text)" w:hAnsi="(normal text)"/>
          <w:rtl/>
          <w:lang w:bidi="ar-SA"/>
        </w:rPr>
      </w:pP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١٠٠</w:t>
      </w:r>
      <w:r w:rsidRPr="00FB2EE3">
        <w:rPr>
          <w:rStyle w:val="Char8"/>
          <w:rtl/>
        </w:rPr>
        <w:t>]</w:t>
      </w:r>
      <w:r w:rsidRPr="00FB2EE3">
        <w:rPr>
          <w:rFonts w:ascii="KFGQPC Uthman Taha Naskh" w:cs="KFGQPC Uthman Taha Naskh"/>
          <w:rtl/>
          <w:lang w:bidi="ar-SA"/>
        </w:rPr>
        <w:t xml:space="preserve">  </w:t>
      </w:r>
    </w:p>
    <w:p w:rsidR="006B4B36" w:rsidRPr="00FB2EE3" w:rsidRDefault="006B4B36" w:rsidP="00167AB1">
      <w:pPr>
        <w:pStyle w:val="a2"/>
        <w:rPr>
          <w:rtl/>
          <w:lang w:bidi="ar-SA"/>
        </w:rPr>
      </w:pPr>
      <w:r w:rsidRPr="00FB2EE3">
        <w:rPr>
          <w:rFonts w:ascii="(normal text)" w:hAnsi="(normal text)"/>
          <w:rtl/>
          <w:lang w:bidi="ar-SA"/>
        </w:rPr>
        <w:t xml:space="preserve"> </w:t>
      </w:r>
      <w:r w:rsidRPr="00FB2EE3">
        <w:rPr>
          <w:rtl/>
          <w:lang w:bidi="ar-SA"/>
        </w:rPr>
        <w:t>کسی که در راه الله مهاجرت نماید، در زمین پناه</w:t>
      </w:r>
      <w:r w:rsidR="00C27F11" w:rsidRPr="00FB2EE3">
        <w:rPr>
          <w:rtl/>
          <w:lang w:bidi="ar-SA"/>
        </w:rPr>
        <w:t>‌</w:t>
      </w:r>
      <w:r w:rsidRPr="00FB2EE3">
        <w:rPr>
          <w:rtl/>
          <w:lang w:bidi="ar-SA"/>
        </w:rPr>
        <w:t>گاه‌های بسیار و گشایش در زندگی خواهد یافت. و کسی که از خانه‌اش به قصد هجرت به سوی الله و رسولش بیرون رود و آن‌گاه مرگش فرا رسد، پاداشش با الله است.</w:t>
      </w:r>
    </w:p>
    <w:p w:rsidR="006B4B36" w:rsidRPr="00FB2EE3" w:rsidRDefault="006B4B36" w:rsidP="00167AB1">
      <w:pPr>
        <w:rPr>
          <w:spacing w:val="0"/>
          <w:rtl/>
          <w:lang w:bidi="ar-SA"/>
        </w:rPr>
      </w:pPr>
      <w:r w:rsidRPr="00FB2EE3">
        <w:rPr>
          <w:spacing w:val="0"/>
          <w:rtl/>
          <w:lang w:bidi="ar-SA"/>
        </w:rPr>
        <w:t>از این حدیث و سخن صحابه</w:t>
      </w:r>
      <w:r w:rsidRPr="00FB2EE3">
        <w:rPr>
          <w:spacing w:val="0"/>
          <w:lang w:bidi="ar-SA"/>
        </w:rPr>
        <w:sym w:font="AGA Arabesque" w:char="F079"/>
      </w:r>
      <w:r w:rsidR="00C27F11" w:rsidRPr="00FB2EE3">
        <w:rPr>
          <w:spacing w:val="0"/>
          <w:rtl/>
          <w:lang w:bidi="ar-SA"/>
        </w:rPr>
        <w:t xml:space="preserve"> چنین برداشت می‌شود که اگر کسی،</w:t>
      </w:r>
      <w:r w:rsidRPr="00FB2EE3">
        <w:rPr>
          <w:spacing w:val="0"/>
          <w:rtl/>
          <w:lang w:bidi="ar-SA"/>
        </w:rPr>
        <w:t xml:space="preserve"> چیزی را برای انجام کار</w:t>
      </w:r>
      <w:r w:rsidR="00C27F11" w:rsidRPr="00FB2EE3">
        <w:rPr>
          <w:spacing w:val="0"/>
          <w:rtl/>
          <w:lang w:bidi="ar-SA"/>
        </w:rPr>
        <w:t xml:space="preserve"> خیر</w:t>
      </w:r>
      <w:r w:rsidRPr="00FB2EE3">
        <w:rPr>
          <w:spacing w:val="0"/>
          <w:rtl/>
          <w:lang w:bidi="ar-SA"/>
        </w:rPr>
        <w:t xml:space="preserve"> در نظر گرفت، چه خوبست که این کار را</w:t>
      </w:r>
      <w:r w:rsidR="00C27F11" w:rsidRPr="00FB2EE3">
        <w:rPr>
          <w:spacing w:val="0"/>
          <w:rtl/>
          <w:lang w:bidi="ar-SA"/>
        </w:rPr>
        <w:t xml:space="preserve"> </w:t>
      </w:r>
      <w:r w:rsidRPr="00FB2EE3">
        <w:rPr>
          <w:spacing w:val="0"/>
          <w:rtl/>
          <w:lang w:bidi="ar-SA"/>
        </w:rPr>
        <w:t xml:space="preserve">انجام دهد؛ </w:t>
      </w:r>
      <w:r w:rsidR="00C27F11" w:rsidRPr="00FB2EE3">
        <w:rPr>
          <w:spacing w:val="0"/>
          <w:rtl/>
          <w:lang w:bidi="ar-SA"/>
        </w:rPr>
        <w:t>مثلاً اگر تصمیم گرفت بخشی از ثروت</w:t>
      </w:r>
      <w:r w:rsidRPr="00FB2EE3">
        <w:rPr>
          <w:spacing w:val="0"/>
          <w:rtl/>
          <w:lang w:bidi="ar-SA"/>
        </w:rPr>
        <w:t>ش را صدقه دهد و آن را به صندوق مسجد یا انجمن خیریه‌ای تحویل دهد، تا زمانی که پول در دست اوست، اختیار با خودش می‌باشد؛ ولی بهتر است هرچه زودتر تصمیمش را عملی سازد تا در جرگه‌ی پیش</w:t>
      </w:r>
      <w:r w:rsidR="00C27F11" w:rsidRPr="00FB2EE3">
        <w:rPr>
          <w:spacing w:val="0"/>
          <w:rtl/>
          <w:lang w:bidi="ar-SA"/>
        </w:rPr>
        <w:t>‌</w:t>
      </w:r>
      <w:r w:rsidRPr="00FB2EE3">
        <w:rPr>
          <w:spacing w:val="0"/>
          <w:rtl/>
          <w:lang w:bidi="ar-SA"/>
        </w:rPr>
        <w:t>گامان خیر و نیکی قرار گیرد.</w:t>
      </w:r>
    </w:p>
    <w:p w:rsidR="00C31E86" w:rsidRPr="00FB2EE3" w:rsidRDefault="00657BBA" w:rsidP="00A10177">
      <w:pPr>
        <w:ind w:firstLine="0"/>
        <w:jc w:val="center"/>
        <w:rPr>
          <w:spacing w:val="0"/>
          <w:rtl/>
          <w:lang w:bidi="ar-SA"/>
        </w:rPr>
      </w:pPr>
      <w:r w:rsidRPr="00FB2EE3">
        <w:rPr>
          <w:spacing w:val="0"/>
          <w:rtl/>
          <w:lang w:bidi="ar-SA"/>
        </w:rPr>
        <w:t>***</w:t>
      </w:r>
    </w:p>
    <w:p w:rsidR="007412DE" w:rsidRPr="00FB2EE3" w:rsidRDefault="007412DE" w:rsidP="00167AB1">
      <w:pPr>
        <w:jc w:val="center"/>
        <w:rPr>
          <w:spacing w:val="0"/>
          <w:rtl/>
          <w:lang w:bidi="ar-SA"/>
        </w:rPr>
      </w:pPr>
    </w:p>
    <w:p w:rsidR="007412DE" w:rsidRPr="00FB2EE3" w:rsidRDefault="007412DE" w:rsidP="00167AB1">
      <w:pPr>
        <w:jc w:val="center"/>
        <w:rPr>
          <w:spacing w:val="0"/>
          <w:rtl/>
          <w:lang w:bidi="ar-SA"/>
        </w:rPr>
        <w:sectPr w:rsidR="007412DE" w:rsidRPr="00FB2EE3" w:rsidSect="00F8799F">
          <w:headerReference w:type="default" r:id="rId25"/>
          <w:footnotePr>
            <w:numRestart w:val="eachPage"/>
          </w:footnotePr>
          <w:type w:val="oddPage"/>
          <w:pgSz w:w="11906" w:h="16838" w:code="9"/>
          <w:pgMar w:top="737" w:right="2381" w:bottom="3969" w:left="2381" w:header="737" w:footer="3969" w:gutter="0"/>
          <w:cols w:space="720"/>
          <w:titlePg/>
          <w:bidi/>
          <w:rtlGutter/>
          <w:docGrid w:linePitch="360"/>
        </w:sectPr>
      </w:pPr>
    </w:p>
    <w:p w:rsidR="00E70B2A" w:rsidRPr="00FB2EE3" w:rsidRDefault="00EF324F" w:rsidP="00167AB1">
      <w:pPr>
        <w:pStyle w:val="a"/>
        <w:rPr>
          <w:rtl/>
          <w:lang w:bidi="ar-SA"/>
        </w:rPr>
      </w:pPr>
      <w:bookmarkStart w:id="11" w:name="_Toc322033108"/>
      <w:r w:rsidRPr="00FB2EE3">
        <w:rPr>
          <w:rtl/>
          <w:lang w:bidi="ar-SA"/>
        </w:rPr>
        <w:t>21-</w:t>
      </w:r>
      <w:r w:rsidR="00E70B2A" w:rsidRPr="00FB2EE3">
        <w:rPr>
          <w:rtl/>
          <w:lang w:bidi="ar-SA"/>
        </w:rPr>
        <w:t xml:space="preserve"> باب: هم</w:t>
      </w:r>
      <w:r w:rsidR="00C27F11" w:rsidRPr="00FB2EE3">
        <w:rPr>
          <w:rtl/>
          <w:lang w:bidi="ar-SA"/>
        </w:rPr>
        <w:t>‌</w:t>
      </w:r>
      <w:r w:rsidR="00E70B2A" w:rsidRPr="00FB2EE3">
        <w:rPr>
          <w:rtl/>
          <w:lang w:bidi="ar-SA"/>
        </w:rPr>
        <w:t>کاری و تعاون در زمینه‌ی نیکی و پرهیزگاری</w:t>
      </w:r>
      <w:bookmarkEnd w:id="11"/>
    </w:p>
    <w:p w:rsidR="00E70B2A" w:rsidRPr="00FB2EE3" w:rsidRDefault="00E70B2A" w:rsidP="00167AB1">
      <w:pPr>
        <w:rPr>
          <w:spacing w:val="0"/>
          <w:rtl/>
          <w:lang w:bidi="ar-SA"/>
        </w:rPr>
      </w:pPr>
      <w:r w:rsidRPr="00FB2EE3">
        <w:rPr>
          <w:spacing w:val="0"/>
          <w:rtl/>
          <w:lang w:bidi="ar-SA"/>
        </w:rPr>
        <w:t>الله متعال می‌فرماید:</w:t>
      </w:r>
    </w:p>
    <w:p w:rsidR="00E70B2A"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وَتَعَاوَنُواْ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7412DE" w:rsidRPr="00FB2EE3">
        <w:rPr>
          <w:rtl/>
          <w:lang w:bidi="ar-SA"/>
        </w:rPr>
        <w:tab/>
      </w:r>
    </w:p>
    <w:p w:rsidR="00E70B2A" w:rsidRPr="00FB2EE3" w:rsidRDefault="00E70B2A" w:rsidP="00167AB1">
      <w:pPr>
        <w:pStyle w:val="a2"/>
        <w:rPr>
          <w:rtl/>
          <w:lang w:bidi="ar-SA"/>
        </w:rPr>
      </w:pPr>
      <w:r w:rsidRPr="00FB2EE3">
        <w:rPr>
          <w:rtl/>
          <w:lang w:bidi="ar-SA"/>
        </w:rPr>
        <w:t>و با یک</w:t>
      </w:r>
      <w:r w:rsidR="00C27F11" w:rsidRPr="00FB2EE3">
        <w:rPr>
          <w:rtl/>
          <w:lang w:bidi="ar-SA"/>
        </w:rPr>
        <w:t>‌</w:t>
      </w:r>
      <w:r w:rsidRPr="00FB2EE3">
        <w:rPr>
          <w:rtl/>
          <w:lang w:bidi="ar-SA"/>
        </w:rPr>
        <w:t>دیگر بر نیکی و پرهیزکاری هم</w:t>
      </w:r>
      <w:r w:rsidR="00C27F11" w:rsidRPr="00FB2EE3">
        <w:rPr>
          <w:rtl/>
          <w:lang w:bidi="ar-SA"/>
        </w:rPr>
        <w:t>‌</w:t>
      </w:r>
      <w:r w:rsidRPr="00FB2EE3">
        <w:rPr>
          <w:rtl/>
          <w:lang w:bidi="ar-SA"/>
        </w:rPr>
        <w:t>کاری نمایید.</w:t>
      </w:r>
    </w:p>
    <w:p w:rsidR="00E70B2A" w:rsidRPr="00FB2EE3" w:rsidRDefault="00E70B2A" w:rsidP="00167AB1">
      <w:pPr>
        <w:ind w:firstLine="0"/>
        <w:rPr>
          <w:spacing w:val="0"/>
          <w:rtl/>
          <w:lang w:bidi="ar-SA"/>
        </w:rPr>
      </w:pPr>
      <w:r w:rsidRPr="00FB2EE3">
        <w:rPr>
          <w:spacing w:val="0"/>
          <w:rtl/>
          <w:lang w:bidi="ar-SA"/>
        </w:rPr>
        <w:t>هم‌چنین می‌فرماید:</w:t>
      </w:r>
    </w:p>
    <w:p w:rsidR="00381A65" w:rsidRPr="00FB2EE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hint="eastAsia"/>
          <w:rtl/>
          <w:lang w:bidi="ar-SA"/>
        </w:rPr>
        <w:t>وَ</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عَص</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١</w:t>
      </w:r>
      <w:r w:rsidRPr="00FB2EE3">
        <w:rPr>
          <w:rtl/>
          <w:lang w:bidi="ar-SA"/>
        </w:rPr>
        <w:t xml:space="preserve"> </w:t>
      </w:r>
      <w:r w:rsidRPr="00FB2EE3">
        <w:rPr>
          <w:rFonts w:hint="eastAsia"/>
          <w:rtl/>
          <w:lang w:bidi="ar-SA"/>
        </w:rPr>
        <w:t>إِنَّ</w:t>
      </w:r>
      <w:r w:rsidRPr="00FB2EE3">
        <w:rPr>
          <w:rtl/>
          <w:lang w:bidi="ar-SA"/>
        </w:rPr>
        <w:t xml:space="preserve"> </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إِنسَ</w:t>
      </w:r>
      <w:r w:rsidRPr="00FB2EE3">
        <w:rPr>
          <w:rFonts w:hint="cs"/>
          <w:rtl/>
          <w:lang w:bidi="ar-SA"/>
        </w:rPr>
        <w:t>ٰ</w:t>
      </w:r>
      <w:r w:rsidRPr="00FB2EE3">
        <w:rPr>
          <w:rFonts w:hint="eastAsia"/>
          <w:rtl/>
          <w:lang w:bidi="ar-SA"/>
        </w:rPr>
        <w:t>نَ</w:t>
      </w:r>
      <w:r w:rsidRPr="00FB2EE3">
        <w:rPr>
          <w:rtl/>
          <w:lang w:bidi="ar-SA"/>
        </w:rPr>
        <w:t xml:space="preserve"> </w:t>
      </w:r>
      <w:r w:rsidRPr="00FB2EE3">
        <w:rPr>
          <w:rFonts w:hint="eastAsia"/>
          <w:rtl/>
          <w:lang w:bidi="ar-SA"/>
        </w:rPr>
        <w:t>لَفِي</w:t>
      </w:r>
      <w:r w:rsidRPr="00FB2EE3">
        <w:rPr>
          <w:rtl/>
          <w:lang w:bidi="ar-SA"/>
        </w:rPr>
        <w:t xml:space="preserve"> </w:t>
      </w:r>
      <w:r w:rsidRPr="00FB2EE3">
        <w:rPr>
          <w:rFonts w:hint="eastAsia"/>
          <w:rtl/>
          <w:lang w:bidi="ar-SA"/>
        </w:rPr>
        <w:t>خُس</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٢</w:t>
      </w:r>
      <w:r w:rsidRPr="00FB2EE3">
        <w:rPr>
          <w:rtl/>
          <w:lang w:bidi="ar-SA"/>
        </w:rPr>
        <w:t xml:space="preserve"> </w:t>
      </w:r>
      <w:r w:rsidRPr="00FB2EE3">
        <w:rPr>
          <w:rFonts w:hint="eastAsia"/>
          <w:rtl/>
          <w:lang w:bidi="ar-SA"/>
        </w:rPr>
        <w:t>إِلَّا</w:t>
      </w:r>
      <w:r w:rsidRPr="00FB2EE3">
        <w:rPr>
          <w:rtl/>
          <w:lang w:bidi="ar-SA"/>
        </w:rPr>
        <w:t xml:space="preserve"> </w:t>
      </w:r>
      <w:r w:rsidRPr="00FB2EE3">
        <w:rPr>
          <w:rFonts w:hint="cs"/>
          <w:rtl/>
          <w:lang w:bidi="ar-SA"/>
        </w:rPr>
        <w:t>ٱ</w:t>
      </w:r>
      <w:r w:rsidRPr="00FB2EE3">
        <w:rPr>
          <w:rFonts w:hint="eastAsia"/>
          <w:rtl/>
          <w:lang w:bidi="ar-SA"/>
        </w:rPr>
        <w:t>لَّذِينَ</w:t>
      </w:r>
      <w:r w:rsidRPr="00FB2EE3">
        <w:rPr>
          <w:rtl/>
          <w:lang w:bidi="ar-SA"/>
        </w:rPr>
        <w:t xml:space="preserve"> </w:t>
      </w:r>
      <w:r w:rsidRPr="00FB2EE3">
        <w:rPr>
          <w:rFonts w:hint="eastAsia"/>
          <w:rtl/>
          <w:lang w:bidi="ar-SA"/>
        </w:rPr>
        <w:t>ءَامَنُواْ</w:t>
      </w:r>
      <w:r w:rsidRPr="00FB2EE3">
        <w:rPr>
          <w:rtl/>
          <w:lang w:bidi="ar-SA"/>
        </w:rPr>
        <w:t xml:space="preserve"> </w:t>
      </w:r>
      <w:r w:rsidRPr="00FB2EE3">
        <w:rPr>
          <w:rFonts w:hint="eastAsia"/>
          <w:rtl/>
          <w:lang w:bidi="ar-SA"/>
        </w:rPr>
        <w:t>وَعَمِلُواْ</w:t>
      </w:r>
      <w:r w:rsidRPr="00FB2EE3">
        <w:rPr>
          <w:rtl/>
          <w:lang w:bidi="ar-SA"/>
        </w:rPr>
        <w:t xml:space="preserve"> </w:t>
      </w:r>
      <w:r w:rsidRPr="00FB2EE3">
        <w:rPr>
          <w:rFonts w:hint="cs"/>
          <w:rtl/>
          <w:lang w:bidi="ar-SA"/>
        </w:rPr>
        <w:t>ٱ</w:t>
      </w:r>
      <w:r w:rsidRPr="00FB2EE3">
        <w:rPr>
          <w:rFonts w:hint="eastAsia"/>
          <w:rtl/>
          <w:lang w:bidi="ar-SA"/>
        </w:rPr>
        <w:t>لصَّ</w:t>
      </w:r>
      <w:r w:rsidRPr="00FB2EE3">
        <w:rPr>
          <w:rFonts w:hint="cs"/>
          <w:rtl/>
          <w:lang w:bidi="ar-SA"/>
        </w:rPr>
        <w:t>ٰ</w:t>
      </w:r>
      <w:r w:rsidRPr="00FB2EE3">
        <w:rPr>
          <w:rFonts w:hint="eastAsia"/>
          <w:rtl/>
          <w:lang w:bidi="ar-SA"/>
        </w:rPr>
        <w:t>لِحَ</w:t>
      </w:r>
      <w:r w:rsidRPr="00FB2EE3">
        <w:rPr>
          <w:rFonts w:hint="cs"/>
          <w:rtl/>
          <w:lang w:bidi="ar-SA"/>
        </w:rPr>
        <w:t>ٰ</w:t>
      </w:r>
      <w:r w:rsidRPr="00FB2EE3">
        <w:rPr>
          <w:rFonts w:hint="eastAsia"/>
          <w:rtl/>
          <w:lang w:bidi="ar-SA"/>
        </w:rPr>
        <w:t>تِ</w:t>
      </w:r>
      <w:r w:rsidRPr="00FB2EE3">
        <w:rPr>
          <w:rtl/>
          <w:lang w:bidi="ar-SA"/>
        </w:rPr>
        <w:t xml:space="preserve"> </w:t>
      </w:r>
      <w:r w:rsidRPr="00FB2EE3">
        <w:rPr>
          <w:rFonts w:hint="eastAsia"/>
          <w:rtl/>
          <w:lang w:bidi="ar-SA"/>
        </w:rPr>
        <w:t>وَتَوَاصَو</w:t>
      </w:r>
      <w:r w:rsidRPr="00FB2EE3">
        <w:rPr>
          <w:rFonts w:hint="cs"/>
          <w:rtl/>
          <w:lang w:bidi="ar-SA"/>
        </w:rPr>
        <w:t>ۡ</w:t>
      </w:r>
      <w:r w:rsidRPr="00FB2EE3">
        <w:rPr>
          <w:rFonts w:hint="eastAsia"/>
          <w:rtl/>
          <w:lang w:bidi="ar-SA"/>
        </w:rPr>
        <w:t>اْ</w:t>
      </w:r>
      <w:r w:rsidRPr="00FB2EE3">
        <w:rPr>
          <w:rtl/>
          <w:lang w:bidi="ar-SA"/>
        </w:rPr>
        <w:t xml:space="preserve"> </w:t>
      </w:r>
      <w:r w:rsidRPr="00FB2EE3">
        <w:rPr>
          <w:rFonts w:hint="eastAsia"/>
          <w:rtl/>
          <w:lang w:bidi="ar-SA"/>
        </w:rPr>
        <w:t>بِ</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حَقِّ</w:t>
      </w:r>
      <w:r w:rsidRPr="00FB2EE3">
        <w:rPr>
          <w:rtl/>
          <w:lang w:bidi="ar-SA"/>
        </w:rPr>
        <w:t xml:space="preserve"> </w:t>
      </w:r>
      <w:r w:rsidRPr="00FB2EE3">
        <w:rPr>
          <w:rFonts w:hint="eastAsia"/>
          <w:rtl/>
          <w:lang w:bidi="ar-SA"/>
        </w:rPr>
        <w:t>وَتَوَاصَو</w:t>
      </w:r>
      <w:r w:rsidRPr="00FB2EE3">
        <w:rPr>
          <w:rFonts w:hint="cs"/>
          <w:rtl/>
          <w:lang w:bidi="ar-SA"/>
        </w:rPr>
        <w:t>ۡ</w:t>
      </w:r>
      <w:r w:rsidRPr="00FB2EE3">
        <w:rPr>
          <w:rFonts w:hint="eastAsia"/>
          <w:rtl/>
          <w:lang w:bidi="ar-SA"/>
        </w:rPr>
        <w:t>اْ</w:t>
      </w:r>
      <w:r w:rsidRPr="00FB2EE3">
        <w:rPr>
          <w:rtl/>
          <w:lang w:bidi="ar-SA"/>
        </w:rPr>
        <w:t xml:space="preserve"> </w:t>
      </w:r>
      <w:r w:rsidRPr="00FB2EE3">
        <w:rPr>
          <w:rFonts w:hint="eastAsia"/>
          <w:rtl/>
          <w:lang w:bidi="ar-SA"/>
        </w:rPr>
        <w:t>بِ</w:t>
      </w:r>
      <w:r w:rsidRPr="00FB2EE3">
        <w:rPr>
          <w:rFonts w:hint="cs"/>
          <w:rtl/>
          <w:lang w:bidi="ar-SA"/>
        </w:rPr>
        <w:t>ٱ</w:t>
      </w:r>
      <w:r w:rsidRPr="00FB2EE3">
        <w:rPr>
          <w:rFonts w:hint="eastAsia"/>
          <w:rtl/>
          <w:lang w:bidi="ar-SA"/>
        </w:rPr>
        <w:t>لصَّب</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E70B2A" w:rsidRPr="00FB2EE3" w:rsidRDefault="00E70B2A" w:rsidP="00167AB1">
      <w:pPr>
        <w:pStyle w:val="a2"/>
        <w:rPr>
          <w:rtl/>
          <w:lang w:bidi="ar-SA"/>
        </w:rPr>
      </w:pPr>
      <w:r w:rsidRPr="00FB2EE3">
        <w:rPr>
          <w:rtl/>
          <w:lang w:bidi="ar-SA"/>
        </w:rPr>
        <w:t>سوگند به روزگار که بی‌گمان انسان‌ها در زیان هستند؛ مگر کسانی که ایمان بیاورند و کارهای شایسته انجام دهند و یک</w:t>
      </w:r>
      <w:r w:rsidR="00C27F11" w:rsidRPr="00FB2EE3">
        <w:rPr>
          <w:rtl/>
          <w:lang w:bidi="ar-SA"/>
        </w:rPr>
        <w:t>‌</w:t>
      </w:r>
      <w:r w:rsidRPr="00FB2EE3">
        <w:rPr>
          <w:rtl/>
          <w:lang w:bidi="ar-SA"/>
        </w:rPr>
        <w:t>دیگر را به حق (توحید) و شکیبایی سفارش کنند.</w:t>
      </w:r>
    </w:p>
    <w:p w:rsidR="00771EBE" w:rsidRPr="00FB2EE3" w:rsidRDefault="00E70B2A" w:rsidP="00167AB1">
      <w:pPr>
        <w:rPr>
          <w:spacing w:val="0"/>
          <w:rtl/>
          <w:lang w:bidi="ar-SA"/>
        </w:rPr>
      </w:pPr>
      <w:r w:rsidRPr="00FB2EE3">
        <w:rPr>
          <w:spacing w:val="0"/>
          <w:rtl/>
          <w:lang w:bidi="ar-SA"/>
        </w:rPr>
        <w:t>امام شافعی</w:t>
      </w:r>
      <w:r w:rsidR="00C27F11" w:rsidRPr="00FB2EE3">
        <w:rPr>
          <w:rFonts w:cs="CTraditional Arabic"/>
          <w:spacing w:val="0"/>
          <w:rtl/>
          <w:lang w:bidi="ar-SA"/>
        </w:rPr>
        <w:t>/</w:t>
      </w:r>
      <w:r w:rsidRPr="00FB2EE3">
        <w:rPr>
          <w:spacing w:val="0"/>
          <w:rtl/>
          <w:lang w:bidi="ar-SA"/>
        </w:rPr>
        <w:t xml:space="preserve"> سخنی بدین </w:t>
      </w:r>
      <w:r w:rsidR="00C27F11" w:rsidRPr="00FB2EE3">
        <w:rPr>
          <w:spacing w:val="0"/>
          <w:rtl/>
          <w:lang w:bidi="ar-SA"/>
        </w:rPr>
        <w:t xml:space="preserve">مضمون </w:t>
      </w:r>
      <w:r w:rsidRPr="00FB2EE3">
        <w:rPr>
          <w:spacing w:val="0"/>
          <w:rtl/>
          <w:lang w:bidi="ar-SA"/>
        </w:rPr>
        <w:t>گفته است که: همه‌ی مردم یا بیش‌تر آن‌ها، از تدب</w:t>
      </w:r>
      <w:r w:rsidR="00C27F11" w:rsidRPr="00FB2EE3">
        <w:rPr>
          <w:spacing w:val="0"/>
          <w:rtl/>
          <w:lang w:bidi="ar-SA"/>
        </w:rPr>
        <w:t>ر و اندیشیدن در این سوره غافل</w:t>
      </w:r>
      <w:r w:rsidRPr="00FB2EE3">
        <w:rPr>
          <w:spacing w:val="0"/>
          <w:rtl/>
          <w:lang w:bidi="ar-SA"/>
        </w:rPr>
        <w:t>ند.</w:t>
      </w:r>
    </w:p>
    <w:p w:rsidR="00E70B2A" w:rsidRPr="00FB2EE3" w:rsidRDefault="00E70B2A"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70B2A" w:rsidRPr="00FB2EE3" w:rsidRDefault="008D3977" w:rsidP="00167AB1">
      <w:pPr>
        <w:rPr>
          <w:spacing w:val="0"/>
          <w:rtl/>
          <w:lang w:bidi="ar-SA"/>
        </w:rPr>
      </w:pPr>
      <w:r w:rsidRPr="00FB2EE3">
        <w:rPr>
          <w:spacing w:val="0"/>
          <w:rtl/>
          <w:lang w:bidi="ar-SA"/>
        </w:rPr>
        <w:t>مؤلف</w:t>
      </w:r>
      <w:r w:rsidR="00C27F11" w:rsidRPr="00FB2EE3">
        <w:rPr>
          <w:rFonts w:cs="CTraditional Arabic"/>
          <w:spacing w:val="0"/>
          <w:rtl/>
          <w:lang w:bidi="ar-SA"/>
        </w:rPr>
        <w:t>/</w:t>
      </w:r>
      <w:r w:rsidRPr="00FB2EE3">
        <w:rPr>
          <w:spacing w:val="0"/>
          <w:rtl/>
          <w:lang w:bidi="ar-SA"/>
        </w:rPr>
        <w:t xml:space="preserve"> می‌گوید: </w:t>
      </w:r>
      <w:r w:rsidR="00140637" w:rsidRPr="00FB2EE3">
        <w:rPr>
          <w:spacing w:val="0"/>
          <w:rtl/>
          <w:lang w:bidi="ar-SA"/>
        </w:rPr>
        <w:t>«</w:t>
      </w:r>
      <w:r w:rsidRPr="00FB2EE3">
        <w:rPr>
          <w:spacing w:val="0"/>
          <w:rtl/>
          <w:lang w:bidi="ar-SA"/>
        </w:rPr>
        <w:t>باب تعاون در زمینه‌ی نیکی و پرهیزگاری». تعاون، یعنی هم</w:t>
      </w:r>
      <w:r w:rsidR="00C27F11" w:rsidRPr="00FB2EE3">
        <w:rPr>
          <w:spacing w:val="0"/>
          <w:rtl/>
          <w:lang w:bidi="ar-SA"/>
        </w:rPr>
        <w:t>‌</w:t>
      </w:r>
      <w:r w:rsidRPr="00FB2EE3">
        <w:rPr>
          <w:spacing w:val="0"/>
          <w:rtl/>
          <w:lang w:bidi="ar-SA"/>
        </w:rPr>
        <w:t xml:space="preserve">کاری با </w:t>
      </w:r>
      <w:r w:rsidR="00140637" w:rsidRPr="00FB2EE3">
        <w:rPr>
          <w:spacing w:val="0"/>
          <w:rtl/>
          <w:lang w:bidi="ar-SA"/>
        </w:rPr>
        <w:t>یک</w:t>
      </w:r>
      <w:r w:rsidR="00C27F11" w:rsidRPr="00FB2EE3">
        <w:rPr>
          <w:spacing w:val="0"/>
          <w:rtl/>
          <w:lang w:bidi="ar-SA"/>
        </w:rPr>
        <w:t>‌</w:t>
      </w:r>
      <w:r w:rsidR="00140637" w:rsidRPr="00FB2EE3">
        <w:rPr>
          <w:spacing w:val="0"/>
          <w:rtl/>
          <w:lang w:bidi="ar-SA"/>
        </w:rPr>
        <w:t>دیگر</w:t>
      </w:r>
      <w:r w:rsidR="00C27F11" w:rsidRPr="00FB2EE3">
        <w:rPr>
          <w:spacing w:val="0"/>
          <w:rtl/>
          <w:lang w:bidi="ar-SA"/>
        </w:rPr>
        <w:t>؛</w:t>
      </w:r>
      <w:r w:rsidR="00140637" w:rsidRPr="00FB2EE3">
        <w:rPr>
          <w:spacing w:val="0"/>
          <w:rtl/>
          <w:lang w:bidi="ar-SA"/>
        </w:rPr>
        <w:t xml:space="preserve"> و از نام این باب</w:t>
      </w:r>
      <w:r w:rsidR="00C27F11" w:rsidRPr="00FB2EE3">
        <w:rPr>
          <w:spacing w:val="0"/>
          <w:rtl/>
          <w:lang w:bidi="ar-SA"/>
        </w:rPr>
        <w:t>،</w:t>
      </w:r>
      <w:r w:rsidR="00140637" w:rsidRPr="00FB2EE3">
        <w:rPr>
          <w:spacing w:val="0"/>
          <w:rtl/>
          <w:lang w:bidi="ar-SA"/>
        </w:rPr>
        <w:t xml:space="preserve"> چنین برداشت می‌شود که مردم باید در انجام کارهای نیک و دوری از کارهای بد با یک</w:t>
      </w:r>
      <w:r w:rsidR="00C27F11" w:rsidRPr="00FB2EE3">
        <w:rPr>
          <w:spacing w:val="0"/>
          <w:rtl/>
          <w:lang w:bidi="ar-SA"/>
        </w:rPr>
        <w:t>‌</w:t>
      </w:r>
      <w:r w:rsidR="00140637" w:rsidRPr="00FB2EE3">
        <w:rPr>
          <w:spacing w:val="0"/>
          <w:rtl/>
          <w:lang w:bidi="ar-SA"/>
        </w:rPr>
        <w:t>دیگر هم</w:t>
      </w:r>
      <w:r w:rsidR="00C27F11" w:rsidRPr="00FB2EE3">
        <w:rPr>
          <w:spacing w:val="0"/>
          <w:rtl/>
          <w:lang w:bidi="ar-SA"/>
        </w:rPr>
        <w:t>‌</w:t>
      </w:r>
      <w:r w:rsidR="00140637" w:rsidRPr="00FB2EE3">
        <w:rPr>
          <w:spacing w:val="0"/>
          <w:rtl/>
          <w:lang w:bidi="ar-SA"/>
        </w:rPr>
        <w:t>کاری کنند</w:t>
      </w:r>
      <w:r w:rsidR="00C27F11" w:rsidRPr="00FB2EE3">
        <w:rPr>
          <w:spacing w:val="0"/>
          <w:rtl/>
          <w:lang w:bidi="ar-SA"/>
        </w:rPr>
        <w:t>؛</w:t>
      </w:r>
      <w:r w:rsidR="00140637" w:rsidRPr="00FB2EE3">
        <w:rPr>
          <w:spacing w:val="0"/>
          <w:rtl/>
          <w:lang w:bidi="ar-SA"/>
        </w:rPr>
        <w:t xml:space="preserve"> زیرا اعمال مردم از دو حالت خارج نیست: یا نیک است و یا بد. تعاون در کارهای نیک، بدین معناست که به دوستانت در زمینه‌ی کارهای نیک کمک کنی و زمینه یا شرای</w:t>
      </w:r>
      <w:r w:rsidR="00C27F11" w:rsidRPr="00FB2EE3">
        <w:rPr>
          <w:spacing w:val="0"/>
          <w:rtl/>
          <w:lang w:bidi="ar-SA"/>
        </w:rPr>
        <w:t>ط لازم را برای آن‌ها فراهم سازی؛</w:t>
      </w:r>
      <w:r w:rsidR="00140637" w:rsidRPr="00FB2EE3">
        <w:rPr>
          <w:spacing w:val="0"/>
          <w:rtl/>
          <w:lang w:bidi="ar-SA"/>
        </w:rPr>
        <w:t xml:space="preserve"> اما تعاون و هم</w:t>
      </w:r>
      <w:r w:rsidR="00C27F11" w:rsidRPr="00FB2EE3">
        <w:rPr>
          <w:spacing w:val="0"/>
          <w:rtl/>
          <w:lang w:bidi="ar-SA"/>
        </w:rPr>
        <w:t>‌</w:t>
      </w:r>
      <w:r w:rsidR="00140637" w:rsidRPr="00FB2EE3">
        <w:rPr>
          <w:spacing w:val="0"/>
          <w:rtl/>
          <w:lang w:bidi="ar-SA"/>
        </w:rPr>
        <w:t>کاری در ز</w:t>
      </w:r>
      <w:r w:rsidR="00C27F11" w:rsidRPr="00FB2EE3">
        <w:rPr>
          <w:spacing w:val="0"/>
          <w:rtl/>
          <w:lang w:bidi="ar-SA"/>
        </w:rPr>
        <w:t>م</w:t>
      </w:r>
      <w:r w:rsidR="00140637" w:rsidRPr="00FB2EE3">
        <w:rPr>
          <w:spacing w:val="0"/>
          <w:rtl/>
          <w:lang w:bidi="ar-SA"/>
        </w:rPr>
        <w:t>ینه‌ی تقوا، بدین معناست که دوستانت را از کارهای زشت و ناپسند بازداری و بدکاران را به ترک</w:t>
      </w:r>
      <w:r w:rsidR="00C27F11" w:rsidRPr="00FB2EE3">
        <w:rPr>
          <w:spacing w:val="0"/>
          <w:rtl/>
          <w:lang w:bidi="ar-SA"/>
        </w:rPr>
        <w:t xml:space="preserve"> کارهای زشت فرابخوانی. به عبارت دیگر</w:t>
      </w:r>
      <w:r w:rsidR="00140637" w:rsidRPr="00FB2EE3">
        <w:rPr>
          <w:spacing w:val="0"/>
          <w:rtl/>
          <w:lang w:bidi="ar-SA"/>
        </w:rPr>
        <w:t>، مفهوم هم</w:t>
      </w:r>
      <w:r w:rsidR="00C27F11" w:rsidRPr="00FB2EE3">
        <w:rPr>
          <w:spacing w:val="0"/>
          <w:rtl/>
          <w:lang w:bidi="ar-SA"/>
        </w:rPr>
        <w:t>‌</w:t>
      </w:r>
      <w:r w:rsidR="00140637" w:rsidRPr="00FB2EE3">
        <w:rPr>
          <w:spacing w:val="0"/>
          <w:rtl/>
          <w:lang w:bidi="ar-SA"/>
        </w:rPr>
        <w:t>کاری بر سرِ تقوا،  این است که مردم را از انجام کارهای بد بازداریم تا همه، امتی یک‌پارچه نیک و درست‌کار شوند.</w:t>
      </w:r>
    </w:p>
    <w:p w:rsidR="00140637" w:rsidRPr="00FB2EE3" w:rsidRDefault="00381A65" w:rsidP="00381A65">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وَتَعَاوَنُواْ</w:t>
      </w:r>
      <w:r w:rsidRPr="00FB2EE3">
        <w:rPr>
          <w:rFonts w:ascii="KFGQPC Uthman Taha Naskh" w:cs="KFGQPC Uthman Taha Naskh" w:hint="cs"/>
          <w:spacing w:val="0"/>
          <w:rtl/>
          <w:lang w:bidi="ar-SA"/>
        </w:rPr>
        <w:t>﴾</w:t>
      </w:r>
      <w:r w:rsidRPr="00FB2EE3">
        <w:rPr>
          <w:rFonts w:ascii="KFGQPC Uthman Taha Naskh" w:cs="KFGQPC Uthman Taha Naskh"/>
          <w:spacing w:val="0"/>
          <w:rtl/>
          <w:lang w:bidi="ar-SA"/>
        </w:rPr>
        <w:t xml:space="preserve"> </w:t>
      </w:r>
      <w:r w:rsidR="00140637" w:rsidRPr="00FB2EE3">
        <w:rPr>
          <w:spacing w:val="0"/>
          <w:rtl/>
          <w:lang w:bidi="ar-SA"/>
        </w:rPr>
        <w:t>یعنی: «با یک</w:t>
      </w:r>
      <w:r w:rsidR="00C27F11" w:rsidRPr="00FB2EE3">
        <w:rPr>
          <w:spacing w:val="0"/>
          <w:rtl/>
          <w:lang w:bidi="ar-SA"/>
        </w:rPr>
        <w:t>‌</w:t>
      </w:r>
      <w:r w:rsidR="00140637" w:rsidRPr="00FB2EE3">
        <w:rPr>
          <w:spacing w:val="0"/>
          <w:rtl/>
          <w:lang w:bidi="ar-SA"/>
        </w:rPr>
        <w:t>دیگر هم</w:t>
      </w:r>
      <w:r w:rsidR="00C27F11" w:rsidRPr="00FB2EE3">
        <w:rPr>
          <w:spacing w:val="0"/>
          <w:rtl/>
          <w:lang w:bidi="ar-SA"/>
        </w:rPr>
        <w:t>‌</w:t>
      </w:r>
      <w:r w:rsidR="00140637" w:rsidRPr="00FB2EE3">
        <w:rPr>
          <w:spacing w:val="0"/>
          <w:rtl/>
          <w:lang w:bidi="ar-SA"/>
        </w:rPr>
        <w:t>کاری کنید». این دستور، درباره‌ی واجبات، امر وجوبی</w:t>
      </w:r>
      <w:r w:rsidR="00C27F11" w:rsidRPr="00FB2EE3">
        <w:rPr>
          <w:spacing w:val="0"/>
          <w:rtl/>
          <w:lang w:bidi="ar-SA"/>
        </w:rPr>
        <w:t>‌</w:t>
      </w:r>
      <w:r w:rsidR="00140637" w:rsidRPr="00FB2EE3">
        <w:rPr>
          <w:spacing w:val="0"/>
          <w:rtl/>
          <w:lang w:bidi="ar-SA"/>
        </w:rPr>
        <w:t>ست و درباره‌ی اعمال مستحب، استحبابی</w:t>
      </w:r>
      <w:r w:rsidR="002C1B9B" w:rsidRPr="00FB2EE3">
        <w:rPr>
          <w:spacing w:val="0"/>
          <w:rtl/>
          <w:lang w:bidi="ar-SA"/>
        </w:rPr>
        <w:t>. هم‌چنین درباره‌ی نهی از کارهای بد، وجوبی</w:t>
      </w:r>
      <w:r w:rsidR="00C27F11" w:rsidRPr="00FB2EE3">
        <w:rPr>
          <w:spacing w:val="0"/>
          <w:rtl/>
          <w:lang w:bidi="ar-SA"/>
        </w:rPr>
        <w:t>‌</w:t>
      </w:r>
      <w:r w:rsidR="002C1B9B" w:rsidRPr="00FB2EE3">
        <w:rPr>
          <w:spacing w:val="0"/>
          <w:rtl/>
          <w:lang w:bidi="ar-SA"/>
        </w:rPr>
        <w:t>ست و درباره‌ی کارهای مکروه، استحبابی.</w:t>
      </w:r>
    </w:p>
    <w:p w:rsidR="002C1B9B" w:rsidRPr="00FB2EE3" w:rsidRDefault="002C1B9B" w:rsidP="00167AB1">
      <w:pPr>
        <w:rPr>
          <w:spacing w:val="0"/>
          <w:rtl/>
          <w:lang w:bidi="ar-SA"/>
        </w:rPr>
      </w:pPr>
      <w:r w:rsidRPr="00FB2EE3">
        <w:rPr>
          <w:spacing w:val="0"/>
          <w:rtl/>
          <w:lang w:bidi="ar-SA"/>
        </w:rPr>
        <w:t>دومین دلیلی که مؤلف</w:t>
      </w:r>
      <w:r w:rsidR="00C27F11" w:rsidRPr="00FB2EE3">
        <w:rPr>
          <w:rFonts w:cs="CTraditional Arabic"/>
          <w:spacing w:val="0"/>
          <w:rtl/>
          <w:lang w:bidi="ar-SA"/>
        </w:rPr>
        <w:t>/</w:t>
      </w:r>
      <w:r w:rsidRPr="00FB2EE3">
        <w:rPr>
          <w:spacing w:val="0"/>
          <w:rtl/>
          <w:lang w:bidi="ar-SA"/>
        </w:rPr>
        <w:t xml:space="preserve"> درباره‌ی تعاون و هم</w:t>
      </w:r>
      <w:r w:rsidR="00C27F11" w:rsidRPr="00FB2EE3">
        <w:rPr>
          <w:spacing w:val="0"/>
          <w:rtl/>
          <w:lang w:bidi="ar-SA"/>
        </w:rPr>
        <w:t>‌کاری بر سرِ تقوا و پرهیزکاری</w:t>
      </w:r>
      <w:r w:rsidRPr="00FB2EE3">
        <w:rPr>
          <w:spacing w:val="0"/>
          <w:rtl/>
          <w:lang w:bidi="ar-SA"/>
        </w:rPr>
        <w:t xml:space="preserve"> ذکر کرده، سوره‌ی «عصر» است که الله متعال می‌فرماید:</w:t>
      </w:r>
    </w:p>
    <w:p w:rsidR="00381A65" w:rsidRPr="00FB2EE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hint="eastAsia"/>
          <w:rtl/>
          <w:lang w:bidi="ar-SA"/>
        </w:rPr>
        <w:t>وَ</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عَص</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١</w:t>
      </w:r>
      <w:r w:rsidRPr="00FB2EE3">
        <w:rPr>
          <w:rtl/>
          <w:lang w:bidi="ar-SA"/>
        </w:rPr>
        <w:t xml:space="preserve"> </w:t>
      </w:r>
      <w:r w:rsidRPr="00FB2EE3">
        <w:rPr>
          <w:rFonts w:hint="eastAsia"/>
          <w:rtl/>
          <w:lang w:bidi="ar-SA"/>
        </w:rPr>
        <w:t>إِنَّ</w:t>
      </w:r>
      <w:r w:rsidRPr="00FB2EE3">
        <w:rPr>
          <w:rtl/>
          <w:lang w:bidi="ar-SA"/>
        </w:rPr>
        <w:t xml:space="preserve"> </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إِنسَ</w:t>
      </w:r>
      <w:r w:rsidRPr="00FB2EE3">
        <w:rPr>
          <w:rFonts w:hint="cs"/>
          <w:rtl/>
          <w:lang w:bidi="ar-SA"/>
        </w:rPr>
        <w:t>ٰ</w:t>
      </w:r>
      <w:r w:rsidRPr="00FB2EE3">
        <w:rPr>
          <w:rFonts w:hint="eastAsia"/>
          <w:rtl/>
          <w:lang w:bidi="ar-SA"/>
        </w:rPr>
        <w:t>نَ</w:t>
      </w:r>
      <w:r w:rsidRPr="00FB2EE3">
        <w:rPr>
          <w:rtl/>
          <w:lang w:bidi="ar-SA"/>
        </w:rPr>
        <w:t xml:space="preserve"> </w:t>
      </w:r>
      <w:r w:rsidRPr="00FB2EE3">
        <w:rPr>
          <w:rFonts w:hint="eastAsia"/>
          <w:rtl/>
          <w:lang w:bidi="ar-SA"/>
        </w:rPr>
        <w:t>لَفِي</w:t>
      </w:r>
      <w:r w:rsidRPr="00FB2EE3">
        <w:rPr>
          <w:rtl/>
          <w:lang w:bidi="ar-SA"/>
        </w:rPr>
        <w:t xml:space="preserve"> </w:t>
      </w:r>
      <w:r w:rsidRPr="00FB2EE3">
        <w:rPr>
          <w:rFonts w:hint="eastAsia"/>
          <w:rtl/>
          <w:lang w:bidi="ar-SA"/>
        </w:rPr>
        <w:t>خُس</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٢</w:t>
      </w:r>
      <w:r w:rsidRPr="00FB2EE3">
        <w:rPr>
          <w:rtl/>
          <w:lang w:bidi="ar-SA"/>
        </w:rPr>
        <w:t xml:space="preserve"> </w:t>
      </w:r>
      <w:r w:rsidRPr="00FB2EE3">
        <w:rPr>
          <w:rFonts w:hint="eastAsia"/>
          <w:rtl/>
          <w:lang w:bidi="ar-SA"/>
        </w:rPr>
        <w:t>إِلَّا</w:t>
      </w:r>
      <w:r w:rsidRPr="00FB2EE3">
        <w:rPr>
          <w:rtl/>
          <w:lang w:bidi="ar-SA"/>
        </w:rPr>
        <w:t xml:space="preserve"> </w:t>
      </w:r>
      <w:r w:rsidRPr="00FB2EE3">
        <w:rPr>
          <w:rFonts w:hint="cs"/>
          <w:rtl/>
          <w:lang w:bidi="ar-SA"/>
        </w:rPr>
        <w:t>ٱ</w:t>
      </w:r>
      <w:r w:rsidRPr="00FB2EE3">
        <w:rPr>
          <w:rFonts w:hint="eastAsia"/>
          <w:rtl/>
          <w:lang w:bidi="ar-SA"/>
        </w:rPr>
        <w:t>لَّذِينَ</w:t>
      </w:r>
      <w:r w:rsidRPr="00FB2EE3">
        <w:rPr>
          <w:rtl/>
          <w:lang w:bidi="ar-SA"/>
        </w:rPr>
        <w:t xml:space="preserve"> </w:t>
      </w:r>
      <w:r w:rsidRPr="00FB2EE3">
        <w:rPr>
          <w:rFonts w:hint="eastAsia"/>
          <w:rtl/>
          <w:lang w:bidi="ar-SA"/>
        </w:rPr>
        <w:t>ءَامَنُواْ</w:t>
      </w:r>
      <w:r w:rsidRPr="00FB2EE3">
        <w:rPr>
          <w:rtl/>
          <w:lang w:bidi="ar-SA"/>
        </w:rPr>
        <w:t xml:space="preserve"> </w:t>
      </w:r>
      <w:r w:rsidRPr="00FB2EE3">
        <w:rPr>
          <w:rFonts w:hint="eastAsia"/>
          <w:rtl/>
          <w:lang w:bidi="ar-SA"/>
        </w:rPr>
        <w:t>وَعَمِلُواْ</w:t>
      </w:r>
      <w:r w:rsidRPr="00FB2EE3">
        <w:rPr>
          <w:rtl/>
          <w:lang w:bidi="ar-SA"/>
        </w:rPr>
        <w:t xml:space="preserve"> </w:t>
      </w:r>
      <w:r w:rsidRPr="00FB2EE3">
        <w:rPr>
          <w:rFonts w:hint="cs"/>
          <w:rtl/>
          <w:lang w:bidi="ar-SA"/>
        </w:rPr>
        <w:t>ٱ</w:t>
      </w:r>
      <w:r w:rsidRPr="00FB2EE3">
        <w:rPr>
          <w:rFonts w:hint="eastAsia"/>
          <w:rtl/>
          <w:lang w:bidi="ar-SA"/>
        </w:rPr>
        <w:t>لصَّ</w:t>
      </w:r>
      <w:r w:rsidRPr="00FB2EE3">
        <w:rPr>
          <w:rFonts w:hint="cs"/>
          <w:rtl/>
          <w:lang w:bidi="ar-SA"/>
        </w:rPr>
        <w:t>ٰ</w:t>
      </w:r>
      <w:r w:rsidRPr="00FB2EE3">
        <w:rPr>
          <w:rFonts w:hint="eastAsia"/>
          <w:rtl/>
          <w:lang w:bidi="ar-SA"/>
        </w:rPr>
        <w:t>لِحَ</w:t>
      </w:r>
      <w:r w:rsidRPr="00FB2EE3">
        <w:rPr>
          <w:rFonts w:hint="cs"/>
          <w:rtl/>
          <w:lang w:bidi="ar-SA"/>
        </w:rPr>
        <w:t>ٰ</w:t>
      </w:r>
      <w:r w:rsidRPr="00FB2EE3">
        <w:rPr>
          <w:rFonts w:hint="eastAsia"/>
          <w:rtl/>
          <w:lang w:bidi="ar-SA"/>
        </w:rPr>
        <w:t>تِ</w:t>
      </w:r>
      <w:r w:rsidRPr="00FB2EE3">
        <w:rPr>
          <w:rtl/>
          <w:lang w:bidi="ar-SA"/>
        </w:rPr>
        <w:t xml:space="preserve"> </w:t>
      </w:r>
      <w:r w:rsidRPr="00FB2EE3">
        <w:rPr>
          <w:rFonts w:hint="eastAsia"/>
          <w:rtl/>
          <w:lang w:bidi="ar-SA"/>
        </w:rPr>
        <w:t>وَتَوَاصَو</w:t>
      </w:r>
      <w:r w:rsidRPr="00FB2EE3">
        <w:rPr>
          <w:rFonts w:hint="cs"/>
          <w:rtl/>
          <w:lang w:bidi="ar-SA"/>
        </w:rPr>
        <w:t>ۡ</w:t>
      </w:r>
      <w:r w:rsidRPr="00FB2EE3">
        <w:rPr>
          <w:rFonts w:hint="eastAsia"/>
          <w:rtl/>
          <w:lang w:bidi="ar-SA"/>
        </w:rPr>
        <w:t>اْ</w:t>
      </w:r>
      <w:r w:rsidRPr="00FB2EE3">
        <w:rPr>
          <w:rtl/>
          <w:lang w:bidi="ar-SA"/>
        </w:rPr>
        <w:t xml:space="preserve"> </w:t>
      </w:r>
      <w:r w:rsidRPr="00FB2EE3">
        <w:rPr>
          <w:rFonts w:hint="eastAsia"/>
          <w:rtl/>
          <w:lang w:bidi="ar-SA"/>
        </w:rPr>
        <w:t>بِ</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حَقِّ</w:t>
      </w:r>
      <w:r w:rsidRPr="00FB2EE3">
        <w:rPr>
          <w:rtl/>
          <w:lang w:bidi="ar-SA"/>
        </w:rPr>
        <w:t xml:space="preserve"> </w:t>
      </w:r>
      <w:r w:rsidRPr="00FB2EE3">
        <w:rPr>
          <w:rFonts w:hint="eastAsia"/>
          <w:rtl/>
          <w:lang w:bidi="ar-SA"/>
        </w:rPr>
        <w:t>وَتَوَاصَو</w:t>
      </w:r>
      <w:r w:rsidRPr="00FB2EE3">
        <w:rPr>
          <w:rFonts w:hint="cs"/>
          <w:rtl/>
          <w:lang w:bidi="ar-SA"/>
        </w:rPr>
        <w:t>ۡ</w:t>
      </w:r>
      <w:r w:rsidRPr="00FB2EE3">
        <w:rPr>
          <w:rFonts w:hint="eastAsia"/>
          <w:rtl/>
          <w:lang w:bidi="ar-SA"/>
        </w:rPr>
        <w:t>اْ</w:t>
      </w:r>
      <w:r w:rsidRPr="00FB2EE3">
        <w:rPr>
          <w:rtl/>
          <w:lang w:bidi="ar-SA"/>
        </w:rPr>
        <w:t xml:space="preserve"> </w:t>
      </w:r>
      <w:r w:rsidRPr="00FB2EE3">
        <w:rPr>
          <w:rFonts w:hint="eastAsia"/>
          <w:rtl/>
          <w:lang w:bidi="ar-SA"/>
        </w:rPr>
        <w:t>بِ</w:t>
      </w:r>
      <w:r w:rsidRPr="00FB2EE3">
        <w:rPr>
          <w:rFonts w:hint="cs"/>
          <w:rtl/>
          <w:lang w:bidi="ar-SA"/>
        </w:rPr>
        <w:t>ٱ</w:t>
      </w:r>
      <w:r w:rsidRPr="00FB2EE3">
        <w:rPr>
          <w:rFonts w:hint="eastAsia"/>
          <w:rtl/>
          <w:lang w:bidi="ar-SA"/>
        </w:rPr>
        <w:t>لصَّب</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9652C1" w:rsidRPr="00FB2EE3" w:rsidRDefault="009652C1" w:rsidP="00167AB1">
      <w:pPr>
        <w:pStyle w:val="a2"/>
        <w:rPr>
          <w:rtl/>
          <w:lang w:bidi="ar-SA"/>
        </w:rPr>
      </w:pPr>
      <w:r w:rsidRPr="00FB2EE3">
        <w:rPr>
          <w:rtl/>
          <w:lang w:bidi="ar-SA"/>
        </w:rPr>
        <w:t>سوگند به روزگار که بی‌گمان انسان‌ها در زیان هستند؛ مگر کسانی که ایمان بیاورند و کارهای شایسته انجام دهند و یک</w:t>
      </w:r>
      <w:r w:rsidR="00C27F11" w:rsidRPr="00FB2EE3">
        <w:rPr>
          <w:rtl/>
          <w:lang w:bidi="ar-SA"/>
        </w:rPr>
        <w:t>‌</w:t>
      </w:r>
      <w:r w:rsidRPr="00FB2EE3">
        <w:rPr>
          <w:rtl/>
          <w:lang w:bidi="ar-SA"/>
        </w:rPr>
        <w:t>دیگر را به حق (توحید) و شکیبایی سفارش کنند.</w:t>
      </w:r>
    </w:p>
    <w:p w:rsidR="002C1B9B" w:rsidRPr="00FB2EE3" w:rsidRDefault="009652C1" w:rsidP="00167AB1">
      <w:pPr>
        <w:rPr>
          <w:spacing w:val="0"/>
          <w:rtl/>
          <w:lang w:bidi="ar-SA"/>
        </w:rPr>
      </w:pPr>
      <w:r w:rsidRPr="00FB2EE3">
        <w:rPr>
          <w:spacing w:val="0"/>
          <w:rtl/>
          <w:lang w:bidi="ar-SA"/>
        </w:rPr>
        <w:t xml:space="preserve">الله متعال </w:t>
      </w:r>
      <w:r w:rsidR="00C27F11" w:rsidRPr="00FB2EE3">
        <w:rPr>
          <w:spacing w:val="0"/>
          <w:rtl/>
          <w:lang w:bidi="ar-SA"/>
        </w:rPr>
        <w:t>در این سوره، به زمانه یا روزگار</w:t>
      </w:r>
      <w:r w:rsidRPr="00FB2EE3">
        <w:rPr>
          <w:spacing w:val="0"/>
          <w:rtl/>
          <w:lang w:bidi="ar-SA"/>
        </w:rPr>
        <w:t xml:space="preserve"> سوگند یاد کرده است؛ زیرا روزگار، ظرف</w:t>
      </w:r>
      <w:r w:rsidR="00C27F11" w:rsidRPr="00FB2EE3">
        <w:rPr>
          <w:spacing w:val="0"/>
          <w:rtl/>
          <w:lang w:bidi="ar-SA"/>
        </w:rPr>
        <w:t>ِ</w:t>
      </w:r>
      <w:r w:rsidRPr="00FB2EE3">
        <w:rPr>
          <w:spacing w:val="0"/>
          <w:rtl/>
          <w:lang w:bidi="ar-SA"/>
        </w:rPr>
        <w:t xml:space="preserve"> اعمال انسان‌هاست. برخی از مردم، این ظرف را سرشار از خیر و نیکی می‌کنند و برخی هم آن را پُر از بدی می‌نمایند</w:t>
      </w:r>
      <w:r w:rsidR="00C27F11" w:rsidRPr="00FB2EE3">
        <w:rPr>
          <w:spacing w:val="0"/>
          <w:rtl/>
          <w:lang w:bidi="ar-SA"/>
        </w:rPr>
        <w:t>؛</w:t>
      </w:r>
      <w:r w:rsidRPr="00FB2EE3">
        <w:rPr>
          <w:spacing w:val="0"/>
          <w:rtl/>
          <w:lang w:bidi="ar-SA"/>
        </w:rPr>
        <w:t xml:space="preserve"> لذا تناسب جالبی میان این سوگند و موضوع آن وجود دارد. می‌بینیم که الله متعال در این سوره، درباره‌ی اعمال بندگانش به روزگار سوگند یاد کرده و فرموده است:</w:t>
      </w:r>
    </w:p>
    <w:p w:rsidR="009652C1" w:rsidRPr="00FB2EE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hint="eastAsia"/>
          <w:rtl/>
          <w:lang w:bidi="ar-SA"/>
        </w:rPr>
        <w:t>إِنَّ</w:t>
      </w:r>
      <w:r w:rsidRPr="00FB2EE3">
        <w:rPr>
          <w:rtl/>
          <w:lang w:bidi="ar-SA"/>
        </w:rPr>
        <w:t xml:space="preserve"> </w:t>
      </w:r>
      <w:r w:rsidRPr="00FB2EE3">
        <w:rPr>
          <w:rFonts w:hint="cs"/>
          <w:rtl/>
          <w:lang w:bidi="ar-SA"/>
        </w:rPr>
        <w:t>ٱ</w:t>
      </w:r>
      <w:r w:rsidRPr="00FB2EE3">
        <w:rPr>
          <w:rFonts w:hint="eastAsia"/>
          <w:rtl/>
          <w:lang w:bidi="ar-SA"/>
        </w:rPr>
        <w:t>ل</w:t>
      </w:r>
      <w:r w:rsidRPr="00FB2EE3">
        <w:rPr>
          <w:rFonts w:hint="cs"/>
          <w:rtl/>
          <w:lang w:bidi="ar-SA"/>
        </w:rPr>
        <w:t>ۡ</w:t>
      </w:r>
      <w:r w:rsidRPr="00FB2EE3">
        <w:rPr>
          <w:rFonts w:hint="eastAsia"/>
          <w:rtl/>
          <w:lang w:bidi="ar-SA"/>
        </w:rPr>
        <w:t>إِنسَ</w:t>
      </w:r>
      <w:r w:rsidRPr="00FB2EE3">
        <w:rPr>
          <w:rFonts w:hint="cs"/>
          <w:rtl/>
          <w:lang w:bidi="ar-SA"/>
        </w:rPr>
        <w:t>ٰ</w:t>
      </w:r>
      <w:r w:rsidRPr="00FB2EE3">
        <w:rPr>
          <w:rFonts w:hint="eastAsia"/>
          <w:rtl/>
          <w:lang w:bidi="ar-SA"/>
        </w:rPr>
        <w:t>نَ</w:t>
      </w:r>
      <w:r w:rsidRPr="00FB2EE3">
        <w:rPr>
          <w:rtl/>
          <w:lang w:bidi="ar-SA"/>
        </w:rPr>
        <w:t xml:space="preserve"> </w:t>
      </w:r>
      <w:r w:rsidRPr="00FB2EE3">
        <w:rPr>
          <w:rFonts w:hint="eastAsia"/>
          <w:rtl/>
          <w:lang w:bidi="ar-SA"/>
        </w:rPr>
        <w:t>لَفِي</w:t>
      </w:r>
      <w:r w:rsidRPr="00FB2EE3">
        <w:rPr>
          <w:rtl/>
          <w:lang w:bidi="ar-SA"/>
        </w:rPr>
        <w:t xml:space="preserve"> </w:t>
      </w:r>
      <w:r w:rsidRPr="00FB2EE3">
        <w:rPr>
          <w:rFonts w:hint="eastAsia"/>
          <w:rtl/>
          <w:lang w:bidi="ar-SA"/>
        </w:rPr>
        <w:t>خُس</w:t>
      </w:r>
      <w:r w:rsidRPr="00FB2EE3">
        <w:rPr>
          <w:rFonts w:hint="cs"/>
          <w:rtl/>
          <w:lang w:bidi="ar-SA"/>
        </w:rPr>
        <w:t>ۡ</w:t>
      </w:r>
      <w:r w:rsidRPr="00FB2EE3">
        <w:rPr>
          <w:rFonts w:hint="eastAsia"/>
          <w:rtl/>
          <w:lang w:bidi="ar-SA"/>
        </w:rPr>
        <w:t>رٍ</w:t>
      </w:r>
      <w:r w:rsidRPr="00FB2EE3">
        <w:rPr>
          <w:rtl/>
          <w:lang w:bidi="ar-SA"/>
        </w:rPr>
        <w:t xml:space="preserve"> </w:t>
      </w:r>
      <w:r w:rsidRPr="00FB2EE3">
        <w:rPr>
          <w:rFonts w:hint="cs"/>
          <w:rtl/>
          <w:lang w:bidi="ar-SA"/>
        </w:rPr>
        <w:t>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9652C1" w:rsidRPr="00FB2EE3" w:rsidRDefault="009652C1" w:rsidP="00167AB1">
      <w:pPr>
        <w:pStyle w:val="a2"/>
        <w:rPr>
          <w:rtl/>
          <w:lang w:bidi="ar-SA"/>
        </w:rPr>
      </w:pPr>
      <w:r w:rsidRPr="00FB2EE3">
        <w:rPr>
          <w:rtl/>
          <w:lang w:bidi="ar-SA"/>
        </w:rPr>
        <w:t>بی‌گمان انسان‌ها در زیان هستند.</w:t>
      </w:r>
    </w:p>
    <w:p w:rsidR="009652C1" w:rsidRPr="00FB2EE3" w:rsidRDefault="009652C1" w:rsidP="00167AB1">
      <w:pPr>
        <w:rPr>
          <w:spacing w:val="0"/>
          <w:rtl/>
          <w:lang w:bidi="ar-SA"/>
        </w:rPr>
      </w:pPr>
      <w:r w:rsidRPr="00FB2EE3">
        <w:rPr>
          <w:spacing w:val="0"/>
          <w:rtl/>
          <w:lang w:bidi="ar-SA"/>
        </w:rPr>
        <w:t>یعنی همه‌ی انسان‌ها، اعم از کافر و مسلمان، نیکوکار و بدکار، و زن و مرد، همه زیان‌کارند و کار و تلاش آن‌ها در دنیا و آخرت، بی‌فایده است؛ مگر کسانی که چهار ویژگی داشته باشند:</w:t>
      </w:r>
      <w:r w:rsidR="005C2C52" w:rsidRPr="00FB2EE3">
        <w:rPr>
          <w:spacing w:val="0"/>
          <w:rtl/>
          <w:lang w:bidi="ar-SA"/>
        </w:rPr>
        <w:t xml:space="preserve"> دو ویژگی درباره‌ی خودشان و دو ویژگی درباره‌ی دیگران؛ خودشان را با ایمان و عمل نیک و شایسته اصلاح کنند</w:t>
      </w:r>
      <w:r w:rsidR="00C27F11" w:rsidRPr="00FB2EE3">
        <w:rPr>
          <w:spacing w:val="0"/>
          <w:rtl/>
          <w:lang w:bidi="ar-SA"/>
        </w:rPr>
        <w:t>،</w:t>
      </w:r>
      <w:r w:rsidR="005C2C52" w:rsidRPr="00FB2EE3">
        <w:rPr>
          <w:spacing w:val="0"/>
          <w:rtl/>
          <w:lang w:bidi="ar-SA"/>
        </w:rPr>
        <w:t xml:space="preserve"> و دیگران را با سفارش به حقیقت و توحید</w:t>
      </w:r>
      <w:r w:rsidR="00545A0A" w:rsidRPr="00FB2EE3">
        <w:rPr>
          <w:spacing w:val="0"/>
          <w:rtl/>
          <w:lang w:bidi="ar-SA"/>
        </w:rPr>
        <w:t>،</w:t>
      </w:r>
      <w:r w:rsidR="005C2C52" w:rsidRPr="00FB2EE3">
        <w:rPr>
          <w:spacing w:val="0"/>
          <w:rtl/>
          <w:lang w:bidi="ar-SA"/>
        </w:rPr>
        <w:t xml:space="preserve"> و نیز سفارش به صبر و شکیبایی. همان‌طور که الله</w:t>
      </w:r>
      <w:r w:rsidR="005C2C52" w:rsidRPr="00FB2EE3">
        <w:rPr>
          <w:spacing w:val="0"/>
          <w:lang w:bidi="ar-SA"/>
        </w:rPr>
        <w:sym w:font="AGA Arabesque" w:char="F055"/>
      </w:r>
      <w:r w:rsidR="005C2C52" w:rsidRPr="00FB2EE3">
        <w:rPr>
          <w:spacing w:val="0"/>
          <w:rtl/>
          <w:lang w:bidi="ar-SA"/>
        </w:rPr>
        <w:t xml:space="preserve"> می‌فرماید:</w:t>
      </w:r>
    </w:p>
    <w:p w:rsidR="00381A65" w:rsidRPr="00FB2EE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hint="eastAsia"/>
          <w:rtl/>
        </w:rPr>
        <w:t>إِلَّا</w:t>
      </w:r>
      <w:r w:rsidRPr="00FB2EE3">
        <w:rPr>
          <w:rtl/>
        </w:rPr>
        <w:t xml:space="preserve"> </w:t>
      </w:r>
      <w:r w:rsidRPr="00FB2EE3">
        <w:rPr>
          <w:rFonts w:hint="cs"/>
          <w:rtl/>
        </w:rPr>
        <w:t>ٱ</w:t>
      </w:r>
      <w:r w:rsidRPr="00FB2EE3">
        <w:rPr>
          <w:rFonts w:hint="eastAsia"/>
          <w:rtl/>
        </w:rPr>
        <w:t>لَّذِينَ</w:t>
      </w:r>
      <w:r w:rsidRPr="00FB2EE3">
        <w:rPr>
          <w:rtl/>
        </w:rPr>
        <w:t xml:space="preserve"> </w:t>
      </w:r>
      <w:r w:rsidRPr="00FB2EE3">
        <w:rPr>
          <w:rFonts w:hint="eastAsia"/>
          <w:rtl/>
        </w:rPr>
        <w:t>ءَامَنُواْ</w:t>
      </w:r>
      <w:r w:rsidRPr="00FB2EE3">
        <w:rPr>
          <w:rtl/>
        </w:rPr>
        <w:t xml:space="preserve"> </w:t>
      </w:r>
      <w:r w:rsidRPr="00FB2EE3">
        <w:rPr>
          <w:rFonts w:hint="eastAsia"/>
          <w:rtl/>
        </w:rPr>
        <w:t>وَعَمِلُواْ</w:t>
      </w:r>
      <w:r w:rsidRPr="00FB2EE3">
        <w:rPr>
          <w:rtl/>
        </w:rPr>
        <w:t xml:space="preserve"> </w:t>
      </w:r>
      <w:r w:rsidRPr="00FB2EE3">
        <w:rPr>
          <w:rFonts w:hint="cs"/>
          <w:rtl/>
        </w:rPr>
        <w:t>ٱ</w:t>
      </w:r>
      <w:r w:rsidRPr="00FB2EE3">
        <w:rPr>
          <w:rFonts w:hint="eastAsia"/>
          <w:rtl/>
        </w:rPr>
        <w:t>لصَّ</w:t>
      </w:r>
      <w:r w:rsidRPr="00FB2EE3">
        <w:rPr>
          <w:rFonts w:hint="cs"/>
          <w:rtl/>
        </w:rPr>
        <w:t>ٰ</w:t>
      </w:r>
      <w:r w:rsidRPr="00FB2EE3">
        <w:rPr>
          <w:rFonts w:hint="eastAsia"/>
          <w:rtl/>
        </w:rPr>
        <w:t>لِحَ</w:t>
      </w:r>
      <w:r w:rsidRPr="00FB2EE3">
        <w:rPr>
          <w:rFonts w:hint="cs"/>
          <w:rtl/>
        </w:rPr>
        <w:t>ٰ</w:t>
      </w:r>
      <w:r w:rsidRPr="00FB2EE3">
        <w:rPr>
          <w:rFonts w:hint="eastAsia"/>
          <w:rtl/>
        </w:rPr>
        <w:t>تِ</w:t>
      </w:r>
      <w:r w:rsidRPr="00FB2EE3">
        <w:rPr>
          <w:rtl/>
        </w:rPr>
        <w:t xml:space="preserve"> </w:t>
      </w:r>
      <w:r w:rsidRPr="00FB2EE3">
        <w:rPr>
          <w:rFonts w:hint="eastAsia"/>
          <w:rtl/>
        </w:rPr>
        <w:t>وَتَوَاصَو</w:t>
      </w:r>
      <w:r w:rsidRPr="00FB2EE3">
        <w:rPr>
          <w:rFonts w:hint="cs"/>
          <w:rtl/>
        </w:rPr>
        <w:t>ۡ</w:t>
      </w:r>
      <w:r w:rsidRPr="00FB2EE3">
        <w:rPr>
          <w:rFonts w:hint="eastAsia"/>
          <w:rtl/>
        </w:rPr>
        <w:t>اْ</w:t>
      </w:r>
      <w:r w:rsidRPr="00FB2EE3">
        <w:rPr>
          <w:rtl/>
        </w:rPr>
        <w:t xml:space="preserve"> </w:t>
      </w:r>
      <w:r w:rsidRPr="00FB2EE3">
        <w:rPr>
          <w:rFonts w:hint="eastAsia"/>
          <w:rtl/>
        </w:rPr>
        <w:t>بِ</w:t>
      </w:r>
      <w:r w:rsidRPr="00FB2EE3">
        <w:rPr>
          <w:rFonts w:hint="cs"/>
          <w:rtl/>
        </w:rPr>
        <w:t>ٱ</w:t>
      </w:r>
      <w:r w:rsidRPr="00FB2EE3">
        <w:rPr>
          <w:rFonts w:hint="eastAsia"/>
          <w:rtl/>
        </w:rPr>
        <w:t>ل</w:t>
      </w:r>
      <w:r w:rsidRPr="00FB2EE3">
        <w:rPr>
          <w:rFonts w:hint="cs"/>
          <w:rtl/>
        </w:rPr>
        <w:t>ۡ</w:t>
      </w:r>
      <w:r w:rsidRPr="00FB2EE3">
        <w:rPr>
          <w:rFonts w:hint="eastAsia"/>
          <w:rtl/>
        </w:rPr>
        <w:t>حَقِّ</w:t>
      </w:r>
      <w:r w:rsidRPr="00FB2EE3">
        <w:rPr>
          <w:rtl/>
        </w:rPr>
        <w:t xml:space="preserve"> </w:t>
      </w:r>
      <w:r w:rsidRPr="00FB2EE3">
        <w:rPr>
          <w:rFonts w:hint="eastAsia"/>
          <w:rtl/>
        </w:rPr>
        <w:t>وَتَوَاصَو</w:t>
      </w:r>
      <w:r w:rsidRPr="00FB2EE3">
        <w:rPr>
          <w:rFonts w:hint="cs"/>
          <w:rtl/>
        </w:rPr>
        <w:t>ۡ</w:t>
      </w:r>
      <w:r w:rsidRPr="00FB2EE3">
        <w:rPr>
          <w:rFonts w:hint="eastAsia"/>
          <w:rtl/>
        </w:rPr>
        <w:t>اْ</w:t>
      </w:r>
      <w:r w:rsidRPr="00FB2EE3">
        <w:rPr>
          <w:rtl/>
        </w:rPr>
        <w:t xml:space="preserve"> </w:t>
      </w:r>
      <w:r w:rsidRPr="00FB2EE3">
        <w:rPr>
          <w:rFonts w:hint="eastAsia"/>
          <w:rtl/>
        </w:rPr>
        <w:t>بِ</w:t>
      </w:r>
      <w:r w:rsidRPr="00FB2EE3">
        <w:rPr>
          <w:rFonts w:hint="cs"/>
          <w:rtl/>
        </w:rPr>
        <w:t>ٱ</w:t>
      </w:r>
      <w:r w:rsidRPr="00FB2EE3">
        <w:rPr>
          <w:rFonts w:hint="eastAsia"/>
          <w:rtl/>
        </w:rPr>
        <w:t>لصَّب</w:t>
      </w:r>
      <w:r w:rsidRPr="00FB2EE3">
        <w:rPr>
          <w:rFonts w:hint="cs"/>
          <w:rtl/>
        </w:rPr>
        <w:t>ۡ</w:t>
      </w:r>
      <w:r w:rsidRPr="00FB2EE3">
        <w:rPr>
          <w:rFonts w:hint="eastAsia"/>
          <w:rtl/>
        </w:rPr>
        <w:t>رِ</w:t>
      </w:r>
      <w:r w:rsidRPr="00FB2EE3">
        <w:rPr>
          <w:rtl/>
          <w:lang w:bidi="ar-SA"/>
        </w:rPr>
        <w:t xml:space="preserve"> </w:t>
      </w:r>
      <w:r w:rsidRPr="00FB2EE3">
        <w:rPr>
          <w:rFont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9652C1" w:rsidRPr="00FB2EE3" w:rsidRDefault="009652C1" w:rsidP="00167AB1">
      <w:pPr>
        <w:pStyle w:val="a2"/>
        <w:rPr>
          <w:rtl/>
          <w:lang w:bidi="ar-SA"/>
        </w:rPr>
      </w:pPr>
      <w:r w:rsidRPr="00FB2EE3">
        <w:rPr>
          <w:rtl/>
          <w:lang w:bidi="ar-SA"/>
        </w:rPr>
        <w:t>مگر کسانی که ایمان بیاورند و کارهای شایسته انجام دهند و یک</w:t>
      </w:r>
      <w:r w:rsidR="00C27F11" w:rsidRPr="00FB2EE3">
        <w:rPr>
          <w:rtl/>
          <w:lang w:bidi="ar-SA"/>
        </w:rPr>
        <w:t>‌</w:t>
      </w:r>
      <w:r w:rsidRPr="00FB2EE3">
        <w:rPr>
          <w:rtl/>
          <w:lang w:bidi="ar-SA"/>
        </w:rPr>
        <w:t>دیگر را به حق (توحید) و شکیبایی سفارش کنند.</w:t>
      </w:r>
    </w:p>
    <w:p w:rsidR="009652C1" w:rsidRPr="00FB2EE3" w:rsidRDefault="00C27F11" w:rsidP="00167AB1">
      <w:pPr>
        <w:rPr>
          <w:spacing w:val="0"/>
          <w:rtl/>
          <w:lang w:bidi="ar-SA"/>
        </w:rPr>
      </w:pPr>
      <w:r w:rsidRPr="00FB2EE3">
        <w:rPr>
          <w:spacing w:val="0"/>
          <w:rtl/>
          <w:lang w:bidi="ar-SA"/>
        </w:rPr>
        <w:t>ایمان بدین معناست که انسان</w:t>
      </w:r>
      <w:r w:rsidR="002C442A" w:rsidRPr="00FB2EE3">
        <w:rPr>
          <w:spacing w:val="0"/>
          <w:rtl/>
          <w:lang w:bidi="ar-SA"/>
        </w:rPr>
        <w:t xml:space="preserve"> به آن‌چه که باید، و بر او واجب است، باور داشته باشد و آن‌چه را که الله و رسولش بیان کرده‌اند، بپذیرد؛ رسول‌الله</w:t>
      </w:r>
      <w:r w:rsidR="002C442A" w:rsidRPr="00FB2EE3">
        <w:rPr>
          <w:spacing w:val="0"/>
          <w:lang w:bidi="ar-SA"/>
        </w:rPr>
        <w:sym w:font="AGA Arabesque" w:char="F072"/>
      </w:r>
      <w:r w:rsidR="002C442A" w:rsidRPr="00FB2EE3">
        <w:rPr>
          <w:spacing w:val="0"/>
          <w:rtl/>
          <w:lang w:bidi="ar-SA"/>
        </w:rPr>
        <w:t xml:space="preserve"> شش رکن ایمان را چنین برشمرده است: </w:t>
      </w:r>
      <w:r w:rsidR="002C442A" w:rsidRPr="00FB2EE3">
        <w:rPr>
          <w:rStyle w:val="Char1"/>
          <w:spacing w:val="0"/>
          <w:rtl/>
          <w:lang w:bidi="ar-SA"/>
        </w:rPr>
        <w:t>«أَنْ تُؤْمِن بِاللَّهِ وملائِكَتِه وكُتُبِهِ ورُسُلِه والْيومِ الآخِر، وتُؤمِنَ بالْقَدَرِ خَيْرِهِ وشَرِّه»</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6"/>
      </w:r>
      <w:r w:rsidR="00FB2EE3" w:rsidRPr="00FB2EE3">
        <w:rPr>
          <w:rStyle w:val="FootnoteReference"/>
          <w:rFonts w:cs="B Lotus"/>
          <w:spacing w:val="0"/>
          <w:szCs w:val="28"/>
          <w:rtl/>
          <w:lang w:bidi="ar-SA"/>
        </w:rPr>
        <w:t>)</w:t>
      </w:r>
      <w:r w:rsidR="002C442A" w:rsidRPr="00FB2EE3">
        <w:rPr>
          <w:spacing w:val="0"/>
          <w:rtl/>
          <w:lang w:bidi="ar-SA"/>
        </w:rPr>
        <w:t xml:space="preserve"> یعنی: «ایمان، این است که به الله و فرشتگانش، و کتاب‌هایش، و پیامبرانش و روز قیامت (آخرت) و نیز به تقدیر خیر و شر از سوی الله، ایمان و باور داشته باشی». اما عمل صالح، به هر کار نیکی گفته می‌شود که انسان را به الله</w:t>
      </w:r>
      <w:r w:rsidR="002C442A" w:rsidRPr="00FB2EE3">
        <w:rPr>
          <w:spacing w:val="0"/>
          <w:lang w:bidi="ar-SA"/>
        </w:rPr>
        <w:sym w:font="AGA Arabesque" w:char="F055"/>
      </w:r>
      <w:r w:rsidR="002C442A" w:rsidRPr="00FB2EE3">
        <w:rPr>
          <w:spacing w:val="0"/>
          <w:rtl/>
          <w:lang w:bidi="ar-SA"/>
        </w:rPr>
        <w:t xml:space="preserve"> نزدیک کند و دو شرط دارد: اخلاص برای الله</w:t>
      </w:r>
      <w:r w:rsidR="002C442A" w:rsidRPr="00FB2EE3">
        <w:rPr>
          <w:spacing w:val="0"/>
          <w:lang w:bidi="ar-SA"/>
        </w:rPr>
        <w:sym w:font="AGA Arabesque" w:char="F055"/>
      </w:r>
      <w:r w:rsidR="002C442A" w:rsidRPr="00FB2EE3">
        <w:rPr>
          <w:spacing w:val="0"/>
          <w:rtl/>
          <w:lang w:bidi="ar-SA"/>
        </w:rPr>
        <w:t>، و پیروی از پیامبر</w:t>
      </w:r>
      <w:r w:rsidR="002C442A" w:rsidRPr="00FB2EE3">
        <w:rPr>
          <w:spacing w:val="0"/>
          <w:lang w:bidi="ar-SA"/>
        </w:rPr>
        <w:sym w:font="AGA Arabesque" w:char="F072"/>
      </w:r>
      <w:r w:rsidR="002C442A" w:rsidRPr="00FB2EE3">
        <w:rPr>
          <w:spacing w:val="0"/>
          <w:rtl/>
          <w:lang w:bidi="ar-SA"/>
        </w:rPr>
        <w:t>.</w:t>
      </w:r>
    </w:p>
    <w:p w:rsidR="002C442A" w:rsidRPr="00FB2EE3" w:rsidRDefault="002C442A" w:rsidP="00791692">
      <w:pPr>
        <w:rPr>
          <w:spacing w:val="0"/>
          <w:rtl/>
          <w:lang w:bidi="ar-SA"/>
        </w:rPr>
      </w:pPr>
      <w:r w:rsidRPr="00FB2EE3">
        <w:rPr>
          <w:spacing w:val="0"/>
          <w:rtl/>
          <w:lang w:bidi="ar-SA"/>
        </w:rPr>
        <w:t xml:space="preserve">اخلاص، بدین معناست که </w:t>
      </w:r>
      <w:r w:rsidR="00730619" w:rsidRPr="00FB2EE3">
        <w:rPr>
          <w:spacing w:val="0"/>
          <w:rtl/>
          <w:lang w:bidi="ar-SA"/>
        </w:rPr>
        <w:t>قصد انسان از انجام کار نیک، خودنمایی نباشد و فقط رضایت الله و در نتیجه سعادت آخرت را در نظر بگیرد</w:t>
      </w:r>
      <w:r w:rsidR="00C27F11" w:rsidRPr="00FB2EE3">
        <w:rPr>
          <w:spacing w:val="0"/>
          <w:rtl/>
          <w:lang w:bidi="ar-SA"/>
        </w:rPr>
        <w:t>؛</w:t>
      </w:r>
      <w:r w:rsidR="00730619" w:rsidRPr="00FB2EE3">
        <w:rPr>
          <w:spacing w:val="0"/>
          <w:rtl/>
          <w:lang w:bidi="ar-SA"/>
        </w:rPr>
        <w:t xml:space="preserve"> اما پیروی از پیامبر</w:t>
      </w:r>
      <w:r w:rsidR="00730619" w:rsidRPr="00FB2EE3">
        <w:rPr>
          <w:spacing w:val="0"/>
          <w:lang w:bidi="ar-SA"/>
        </w:rPr>
        <w:sym w:font="AGA Arabesque" w:char="F072"/>
      </w:r>
      <w:r w:rsidR="00730619" w:rsidRPr="00FB2EE3">
        <w:rPr>
          <w:spacing w:val="0"/>
          <w:rtl/>
          <w:lang w:bidi="ar-SA"/>
        </w:rPr>
        <w:t xml:space="preserve"> این است که به روش ایشان عمل</w:t>
      </w:r>
      <w:r w:rsidR="00C27F11" w:rsidRPr="00FB2EE3">
        <w:rPr>
          <w:spacing w:val="0"/>
          <w:rtl/>
          <w:lang w:bidi="ar-SA"/>
        </w:rPr>
        <w:t xml:space="preserve"> کند و از بدعت و نوآوری بپرهیزد؛</w:t>
      </w:r>
      <w:r w:rsidR="00730619" w:rsidRPr="00FB2EE3">
        <w:rPr>
          <w:spacing w:val="0"/>
          <w:rtl/>
          <w:lang w:bidi="ar-SA"/>
        </w:rPr>
        <w:t xml:space="preserve"> زیرا انسان، حتی اگر در بدعتش اخلاص داشته باشد، باز هم عملش مردود و باطل است: </w:t>
      </w:r>
      <w:r w:rsidR="00730619" w:rsidRPr="00FB2EE3">
        <w:rPr>
          <w:rStyle w:val="Char1"/>
          <w:rFonts w:eastAsia="MS Mincho"/>
          <w:spacing w:val="0"/>
          <w:rtl/>
          <w:lang w:bidi="ar-SA"/>
        </w:rPr>
        <w:t>«مَن عَمِلَ عَمَلاً لَیسَ عَلَیهِ أمرُنا فَهُوُ رَدٌّ»</w:t>
      </w:r>
      <w:r w:rsidR="006E73A8" w:rsidRPr="00FB2EE3">
        <w:rPr>
          <w:rFonts w:eastAsia="MS Mincho"/>
          <w:spacing w:val="0"/>
          <w:rtl/>
          <w:lang w:bidi="ar-SA"/>
        </w:rPr>
        <w:t>؛</w:t>
      </w:r>
      <w:r w:rsidR="00FB2EE3" w:rsidRPr="00FB2EE3">
        <w:rPr>
          <w:rStyle w:val="FootnoteReference"/>
          <w:rFonts w:eastAsia="MS Mincho" w:cs="B Lotus"/>
          <w:spacing w:val="0"/>
          <w:szCs w:val="28"/>
          <w:rtl/>
          <w:lang w:bidi="ar-SA"/>
        </w:rPr>
        <w:t>(</w:t>
      </w:r>
      <w:r w:rsidR="00FB2EE3" w:rsidRPr="00FB2EE3">
        <w:rPr>
          <w:rStyle w:val="FootnoteReference"/>
          <w:rFonts w:eastAsia="MS Mincho" w:cs="B Lotus"/>
          <w:spacing w:val="0"/>
          <w:szCs w:val="28"/>
          <w:rtl/>
          <w:lang w:bidi="ar-SA"/>
        </w:rPr>
        <w:footnoteReference w:id="197"/>
      </w:r>
      <w:r w:rsidR="00FB2EE3" w:rsidRPr="00FB2EE3">
        <w:rPr>
          <w:rStyle w:val="FootnoteReference"/>
          <w:rFonts w:eastAsia="MS Mincho" w:cs="B Lotus"/>
          <w:spacing w:val="0"/>
          <w:szCs w:val="28"/>
          <w:rtl/>
          <w:lang w:bidi="ar-SA"/>
        </w:rPr>
        <w:t>)</w:t>
      </w:r>
      <w:r w:rsidR="00730619" w:rsidRPr="00FB2EE3">
        <w:rPr>
          <w:rFonts w:eastAsia="MS Mincho"/>
          <w:spacing w:val="0"/>
          <w:rtl/>
          <w:lang w:bidi="ar-SA"/>
        </w:rPr>
        <w:t xml:space="preserve"> یعنی: «هرکس عملی انجام دهد ک</w:t>
      </w:r>
      <w:r w:rsidR="006E73A8" w:rsidRPr="00FB2EE3">
        <w:rPr>
          <w:rFonts w:eastAsia="MS Mincho"/>
          <w:spacing w:val="0"/>
          <w:rtl/>
          <w:lang w:bidi="ar-SA"/>
        </w:rPr>
        <w:t>ه امر (دین) ما بر آن نیست، عملش</w:t>
      </w:r>
      <w:r w:rsidR="00730619" w:rsidRPr="00FB2EE3">
        <w:rPr>
          <w:rFonts w:eastAsia="MS Mincho"/>
          <w:spacing w:val="0"/>
          <w:rtl/>
          <w:lang w:bidi="ar-SA"/>
        </w:rPr>
        <w:t xml:space="preserve"> مردود است». هم‌چنین عبادتی که مطابق سنت است، اما در آن</w:t>
      </w:r>
      <w:r w:rsidR="006E73A8" w:rsidRPr="00FB2EE3">
        <w:rPr>
          <w:rFonts w:eastAsia="MS Mincho"/>
          <w:spacing w:val="0"/>
          <w:rtl/>
          <w:lang w:bidi="ar-SA"/>
        </w:rPr>
        <w:t xml:space="preserve"> اخلاص نیست، باطل می‌باشد؛</w:t>
      </w:r>
      <w:r w:rsidR="00730619" w:rsidRPr="00FB2EE3">
        <w:rPr>
          <w:rFonts w:eastAsia="MS Mincho"/>
          <w:spacing w:val="0"/>
          <w:rtl/>
          <w:lang w:bidi="ar-SA"/>
        </w:rPr>
        <w:t xml:space="preserve"> زیرا در حدیث قدسی آمده است که الله</w:t>
      </w:r>
      <w:r w:rsidR="00730619" w:rsidRPr="00FB2EE3">
        <w:rPr>
          <w:rFonts w:eastAsia="MS Mincho"/>
          <w:spacing w:val="0"/>
          <w:lang w:bidi="ar-SA"/>
        </w:rPr>
        <w:sym w:font="AGA Arabesque" w:char="F055"/>
      </w:r>
      <w:r w:rsidR="00730619" w:rsidRPr="00FB2EE3">
        <w:rPr>
          <w:rFonts w:eastAsia="MS Mincho"/>
          <w:spacing w:val="0"/>
          <w:rtl/>
          <w:lang w:bidi="ar-SA"/>
        </w:rPr>
        <w:t xml:space="preserve"> می‌فرماید: </w:t>
      </w:r>
      <w:r w:rsidR="002776DC" w:rsidRPr="00FB2EE3">
        <w:rPr>
          <w:rStyle w:val="Char1"/>
          <w:rFonts w:eastAsia="MS Mincho"/>
          <w:spacing w:val="0"/>
          <w:rtl/>
          <w:lang w:bidi="ar-SA"/>
        </w:rPr>
        <w:t>«</w:t>
      </w:r>
      <w:r w:rsidR="00730619" w:rsidRPr="00FB2EE3">
        <w:rPr>
          <w:rStyle w:val="Char1"/>
          <w:spacing w:val="0"/>
          <w:rtl/>
          <w:lang w:bidi="ar-SA"/>
        </w:rPr>
        <w:t>أ</w:t>
      </w:r>
      <w:r w:rsidR="00791692">
        <w:rPr>
          <w:rStyle w:val="Char1"/>
          <w:spacing w:val="0"/>
          <w:rtl/>
          <w:lang w:bidi="ar-SA"/>
        </w:rPr>
        <w:t>نا أغنی الشُّرَکاء عَنِ الشِّر</w:t>
      </w:r>
      <w:r w:rsidR="00791692">
        <w:rPr>
          <w:rStyle w:val="Char1"/>
          <w:rFonts w:hint="cs"/>
          <w:spacing w:val="0"/>
          <w:rtl/>
          <w:lang w:bidi="ar-SA"/>
        </w:rPr>
        <w:t>كِ</w:t>
      </w:r>
      <w:r w:rsidR="00730619" w:rsidRPr="00FB2EE3">
        <w:rPr>
          <w:rStyle w:val="Char1"/>
          <w:spacing w:val="0"/>
          <w:rtl/>
          <w:lang w:bidi="ar-SA"/>
        </w:rPr>
        <w:t>، مَن عَمِلَ عَمَلاً أَشرَ</w:t>
      </w:r>
      <w:r w:rsidR="00FB2EE3" w:rsidRPr="00FB2EE3">
        <w:rPr>
          <w:rStyle w:val="Char1"/>
          <w:spacing w:val="0"/>
          <w:rtl/>
          <w:lang w:bidi="ar-SA"/>
        </w:rPr>
        <w:t>كَ</w:t>
      </w:r>
      <w:r w:rsidR="00791692">
        <w:rPr>
          <w:rStyle w:val="Char1"/>
          <w:spacing w:val="0"/>
          <w:rtl/>
          <w:lang w:bidi="ar-SA"/>
        </w:rPr>
        <w:t xml:space="preserve"> فِیهَ مَعِ</w:t>
      </w:r>
      <w:r w:rsidR="00791692">
        <w:rPr>
          <w:rStyle w:val="Char1"/>
          <w:rFonts w:hint="cs"/>
          <w:spacing w:val="0"/>
          <w:rtl/>
          <w:lang w:bidi="ar-SA"/>
        </w:rPr>
        <w:t>يَ</w:t>
      </w:r>
      <w:r w:rsidR="00730619" w:rsidRPr="00FB2EE3">
        <w:rPr>
          <w:rStyle w:val="Char1"/>
          <w:spacing w:val="0"/>
          <w:rtl/>
          <w:lang w:bidi="ar-SA"/>
        </w:rPr>
        <w:t xml:space="preserve"> غَیرِ</w:t>
      </w:r>
      <w:r w:rsidR="00791692">
        <w:rPr>
          <w:rStyle w:val="Char1"/>
          <w:rFonts w:hint="cs"/>
          <w:spacing w:val="0"/>
          <w:rtl/>
          <w:lang w:bidi="ar-SA"/>
        </w:rPr>
        <w:t>يْ</w:t>
      </w:r>
      <w:r w:rsidR="00730619" w:rsidRPr="00FB2EE3">
        <w:rPr>
          <w:rStyle w:val="Char1"/>
          <w:spacing w:val="0"/>
          <w:rtl/>
          <w:lang w:bidi="ar-SA"/>
        </w:rPr>
        <w:t xml:space="preserve"> تَرَکتُه وَشِر</w:t>
      </w:r>
      <w:r w:rsidR="00FB2EE3" w:rsidRPr="00FB2EE3">
        <w:rPr>
          <w:rStyle w:val="Char1"/>
          <w:spacing w:val="0"/>
          <w:rtl/>
          <w:lang w:bidi="ar-SA"/>
        </w:rPr>
        <w:t>كَ</w:t>
      </w:r>
      <w:r w:rsidR="00730619" w:rsidRPr="00FB2EE3">
        <w:rPr>
          <w:rStyle w:val="Char1"/>
          <w:spacing w:val="0"/>
          <w:rtl/>
          <w:lang w:bidi="ar-SA"/>
        </w:rPr>
        <w:t>هُ»</w:t>
      </w:r>
      <w:r w:rsidR="006E73A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198"/>
      </w:r>
      <w:r w:rsidR="00FB2EE3" w:rsidRPr="00FB2EE3">
        <w:rPr>
          <w:rStyle w:val="FootnoteReference"/>
          <w:rFonts w:cs="B Lotus"/>
          <w:spacing w:val="0"/>
          <w:szCs w:val="28"/>
          <w:rtl/>
          <w:lang w:bidi="ar-SA"/>
        </w:rPr>
        <w:t>)</w:t>
      </w:r>
      <w:r w:rsidR="00730619" w:rsidRPr="00FB2EE3">
        <w:rPr>
          <w:spacing w:val="0"/>
          <w:rtl/>
          <w:lang w:bidi="ar-SA"/>
        </w:rPr>
        <w:t xml:space="preserve"> یعنی: «الله فرموده است: من، بر خلاف شریکان، به‌طور مطلق از شرک بی‌نیازم؛ هر‌</w:t>
      </w:r>
      <w:r w:rsidR="006E73A8" w:rsidRPr="00FB2EE3">
        <w:rPr>
          <w:spacing w:val="0"/>
          <w:rtl/>
          <w:lang w:bidi="ar-SA"/>
        </w:rPr>
        <w:t>کس</w:t>
      </w:r>
      <w:r w:rsidR="00730619" w:rsidRPr="00FB2EE3">
        <w:rPr>
          <w:spacing w:val="0"/>
          <w:rtl/>
          <w:lang w:bidi="ar-SA"/>
        </w:rPr>
        <w:t xml:space="preserve"> عملی انجام دهد و جز</w:t>
      </w:r>
      <w:r w:rsidR="006E73A8" w:rsidRPr="00FB2EE3">
        <w:rPr>
          <w:spacing w:val="0"/>
          <w:rtl/>
          <w:lang w:bidi="ar-SA"/>
        </w:rPr>
        <w:t xml:space="preserve"> من را در آن عمل شریکم </w:t>
      </w:r>
      <w:r w:rsidR="00730619" w:rsidRPr="00FB2EE3">
        <w:rPr>
          <w:spacing w:val="0"/>
          <w:rtl/>
          <w:lang w:bidi="ar-SA"/>
        </w:rPr>
        <w:t>سازد، او را با شرکش (عمل شرک‌آمیزش) وامی‌‌گذارم».</w:t>
      </w:r>
    </w:p>
    <w:p w:rsidR="00381A65" w:rsidRPr="00FB2EE3" w:rsidRDefault="00730619" w:rsidP="00381A65">
      <w:pPr>
        <w:pStyle w:val="a1"/>
        <w:rPr>
          <w:rFonts w:ascii="KFGQPC Uthman Taha Naskh" w:cs="KFGQPC Uthman Taha Naskh"/>
          <w:rtl/>
          <w:lang w:bidi="ar-SA"/>
        </w:rPr>
      </w:pPr>
      <w:r w:rsidRPr="00FB2EE3">
        <w:rPr>
          <w:rFonts w:cs="B Lotus"/>
          <w:sz w:val="28"/>
          <w:rtl/>
          <w:lang w:bidi="ar-SA"/>
        </w:rPr>
        <w:t>الله متعال در سوره‌ی «عصر» می‌فرماید:</w:t>
      </w:r>
      <w:r w:rsidRPr="00FB2EE3">
        <w:rPr>
          <w:rtl/>
          <w:lang w:bidi="ar-SA"/>
        </w:rPr>
        <w:t xml:space="preserve"> </w:t>
      </w:r>
      <w:r w:rsidR="00381A65" w:rsidRPr="00FB2EE3">
        <w:rPr>
          <w:rFonts w:ascii="KFGQPC Uthman Taha Naskh" w:cs="KFGQPC Uthman Taha Naskh" w:hint="cs"/>
          <w:rtl/>
          <w:lang w:bidi="ar-SA"/>
        </w:rPr>
        <w:t>﴿</w:t>
      </w:r>
      <w:r w:rsidR="00381A65" w:rsidRPr="00FB2EE3">
        <w:rPr>
          <w:rFonts w:hint="eastAsia"/>
          <w:rtl/>
          <w:lang w:bidi="ar-SA"/>
        </w:rPr>
        <w:t>وَتَوَاصَو</w:t>
      </w:r>
      <w:r w:rsidR="00381A65" w:rsidRPr="00FB2EE3">
        <w:rPr>
          <w:rFonts w:hint="cs"/>
          <w:rtl/>
          <w:lang w:bidi="ar-SA"/>
        </w:rPr>
        <w:t>ۡ</w:t>
      </w:r>
      <w:r w:rsidR="00381A65" w:rsidRPr="00FB2EE3">
        <w:rPr>
          <w:rFonts w:hint="eastAsia"/>
          <w:rtl/>
          <w:lang w:bidi="ar-SA"/>
        </w:rPr>
        <w:t>اْ</w:t>
      </w:r>
      <w:r w:rsidR="00381A65" w:rsidRPr="00FB2EE3">
        <w:rPr>
          <w:rtl/>
          <w:lang w:bidi="ar-SA"/>
        </w:rPr>
        <w:t xml:space="preserve"> </w:t>
      </w:r>
      <w:r w:rsidR="00381A65" w:rsidRPr="00FB2EE3">
        <w:rPr>
          <w:rFonts w:hint="eastAsia"/>
          <w:rtl/>
          <w:lang w:bidi="ar-SA"/>
        </w:rPr>
        <w:t>بِ</w:t>
      </w:r>
      <w:r w:rsidR="00381A65" w:rsidRPr="00FB2EE3">
        <w:rPr>
          <w:rFonts w:hint="cs"/>
          <w:rtl/>
          <w:lang w:bidi="ar-SA"/>
        </w:rPr>
        <w:t>ٱ</w:t>
      </w:r>
      <w:r w:rsidR="00381A65" w:rsidRPr="00FB2EE3">
        <w:rPr>
          <w:rFonts w:hint="eastAsia"/>
          <w:rtl/>
          <w:lang w:bidi="ar-SA"/>
        </w:rPr>
        <w:t>ل</w:t>
      </w:r>
      <w:r w:rsidR="00381A65" w:rsidRPr="00FB2EE3">
        <w:rPr>
          <w:rFonts w:hint="cs"/>
          <w:rtl/>
          <w:lang w:bidi="ar-SA"/>
        </w:rPr>
        <w:t>ۡ</w:t>
      </w:r>
      <w:r w:rsidR="00381A65" w:rsidRPr="00FB2EE3">
        <w:rPr>
          <w:rFonts w:hint="eastAsia"/>
          <w:rtl/>
          <w:lang w:bidi="ar-SA"/>
        </w:rPr>
        <w:t>حَقِّ</w:t>
      </w:r>
      <w:r w:rsidR="00381A65" w:rsidRPr="00FB2EE3">
        <w:rPr>
          <w:rtl/>
          <w:lang w:bidi="ar-SA"/>
        </w:rPr>
        <w:t xml:space="preserve"> </w:t>
      </w:r>
      <w:r w:rsidR="00381A65" w:rsidRPr="00FB2EE3">
        <w:rPr>
          <w:rFonts w:hint="eastAsia"/>
          <w:rtl/>
          <w:lang w:bidi="ar-SA"/>
        </w:rPr>
        <w:t>وَتَوَاصَو</w:t>
      </w:r>
      <w:r w:rsidR="00381A65" w:rsidRPr="00FB2EE3">
        <w:rPr>
          <w:rFonts w:hint="cs"/>
          <w:rtl/>
          <w:lang w:bidi="ar-SA"/>
        </w:rPr>
        <w:t>ۡ</w:t>
      </w:r>
      <w:r w:rsidR="00381A65" w:rsidRPr="00FB2EE3">
        <w:rPr>
          <w:rFonts w:hint="eastAsia"/>
          <w:rtl/>
          <w:lang w:bidi="ar-SA"/>
        </w:rPr>
        <w:t>اْ</w:t>
      </w:r>
      <w:r w:rsidR="00381A65" w:rsidRPr="00FB2EE3">
        <w:rPr>
          <w:rtl/>
          <w:lang w:bidi="ar-SA"/>
        </w:rPr>
        <w:t xml:space="preserve"> </w:t>
      </w:r>
      <w:r w:rsidR="00381A65" w:rsidRPr="00FB2EE3">
        <w:rPr>
          <w:rFonts w:hint="eastAsia"/>
          <w:rtl/>
          <w:lang w:bidi="ar-SA"/>
        </w:rPr>
        <w:t>بِ</w:t>
      </w:r>
      <w:r w:rsidR="00381A65" w:rsidRPr="00FB2EE3">
        <w:rPr>
          <w:rFonts w:hint="cs"/>
          <w:rtl/>
          <w:lang w:bidi="ar-SA"/>
        </w:rPr>
        <w:t>ٱ</w:t>
      </w:r>
      <w:r w:rsidR="00381A65" w:rsidRPr="00FB2EE3">
        <w:rPr>
          <w:rFonts w:hint="eastAsia"/>
          <w:rtl/>
          <w:lang w:bidi="ar-SA"/>
        </w:rPr>
        <w:t>لصَّب</w:t>
      </w:r>
      <w:r w:rsidR="00381A65" w:rsidRPr="00FB2EE3">
        <w:rPr>
          <w:rFonts w:hint="cs"/>
          <w:rtl/>
          <w:lang w:bidi="ar-SA"/>
        </w:rPr>
        <w:t>ۡ</w:t>
      </w:r>
      <w:r w:rsidR="00381A65" w:rsidRPr="00FB2EE3">
        <w:rPr>
          <w:rFonts w:hint="eastAsia"/>
          <w:rtl/>
          <w:lang w:bidi="ar-SA"/>
        </w:rPr>
        <w:t>رِ</w:t>
      </w:r>
      <w:r w:rsidR="00381A65" w:rsidRPr="00FB2EE3">
        <w:rPr>
          <w:rFonts w:hint="cs"/>
          <w:rtl/>
          <w:lang w:bidi="ar-SA"/>
        </w:rPr>
        <w:t>٣</w:t>
      </w:r>
      <w:r w:rsidR="00381A65" w:rsidRPr="00FB2EE3">
        <w:rPr>
          <w:rFonts w:ascii="KFGQPC Uthman Taha Naskh" w:cs="KFGQPC Uthman Taha Naskh" w:hint="cs"/>
          <w:rtl/>
          <w:lang w:bidi="ar-SA"/>
        </w:rPr>
        <w:t>﴾</w:t>
      </w:r>
      <w:r w:rsidR="00381A65" w:rsidRPr="00FB2EE3">
        <w:rPr>
          <w:rFonts w:ascii="KFGQPC Uthman Taha Naskh" w:cs="KFGQPC Uthman Taha Naskh"/>
          <w:rtl/>
          <w:lang w:bidi="ar-SA"/>
        </w:rPr>
        <w:t xml:space="preserve"> </w:t>
      </w:r>
    </w:p>
    <w:p w:rsidR="00730619" w:rsidRPr="00FB2EE3" w:rsidRDefault="00730619" w:rsidP="00381A65">
      <w:pPr>
        <w:rPr>
          <w:spacing w:val="0"/>
          <w:rtl/>
          <w:lang w:bidi="ar-SA"/>
        </w:rPr>
      </w:pPr>
      <w:r w:rsidRPr="00FB2EE3">
        <w:rPr>
          <w:spacing w:val="0"/>
          <w:rtl/>
          <w:lang w:bidi="ar-SA"/>
        </w:rPr>
        <w:t>یعنی: «یک</w:t>
      </w:r>
      <w:r w:rsidR="006E73A8" w:rsidRPr="00FB2EE3">
        <w:rPr>
          <w:spacing w:val="0"/>
          <w:rtl/>
          <w:lang w:bidi="ar-SA"/>
        </w:rPr>
        <w:t>‌</w:t>
      </w:r>
      <w:r w:rsidRPr="00FB2EE3">
        <w:rPr>
          <w:spacing w:val="0"/>
          <w:rtl/>
          <w:lang w:bidi="ar-SA"/>
        </w:rPr>
        <w:t>دیگر را به حق و شکیبایی سفارش می‌کنند». حقیقت، شامل همه‌ی چیزهایی می‌شود که پیامبران الاهی آورده‌اند که در رأس آن</w:t>
      </w:r>
      <w:r w:rsidR="006300E3" w:rsidRPr="00FB2EE3">
        <w:rPr>
          <w:spacing w:val="0"/>
          <w:rtl/>
          <w:lang w:bidi="ar-SA"/>
        </w:rPr>
        <w:t>‌ها «توحید» قرار دارد.</w:t>
      </w:r>
    </w:p>
    <w:p w:rsidR="006300E3" w:rsidRPr="00FB2EE3" w:rsidRDefault="006300E3" w:rsidP="00167AB1">
      <w:pPr>
        <w:rPr>
          <w:spacing w:val="0"/>
          <w:rtl/>
          <w:lang w:bidi="ar-SA"/>
        </w:rPr>
      </w:pPr>
      <w:r w:rsidRPr="00FB2EE3">
        <w:rPr>
          <w:spacing w:val="0"/>
          <w:rtl/>
          <w:lang w:bidi="ar-SA"/>
        </w:rPr>
        <w:t>هم‌چنین یک</w:t>
      </w:r>
      <w:r w:rsidR="006E73A8" w:rsidRPr="00FB2EE3">
        <w:rPr>
          <w:spacing w:val="0"/>
          <w:rtl/>
          <w:lang w:bidi="ar-SA"/>
        </w:rPr>
        <w:t>‌</w:t>
      </w:r>
      <w:r w:rsidRPr="00FB2EE3">
        <w:rPr>
          <w:spacing w:val="0"/>
          <w:rtl/>
          <w:lang w:bidi="ar-SA"/>
        </w:rPr>
        <w:t xml:space="preserve">دیگر را به صبر و شکیبایی سفارش می‌کنند؛ زیرا </w:t>
      </w:r>
      <w:r w:rsidR="00636180" w:rsidRPr="00FB2EE3">
        <w:rPr>
          <w:spacing w:val="0"/>
          <w:rtl/>
          <w:lang w:bidi="ar-SA"/>
        </w:rPr>
        <w:t>نفس انسان برای انجام واجبات و ترک کارهای ممنوع و حرام، به صبر و شکیبایی نیاز دارد.</w:t>
      </w:r>
    </w:p>
    <w:p w:rsidR="00636180" w:rsidRPr="00FB2EE3" w:rsidRDefault="00636180" w:rsidP="00167AB1">
      <w:pPr>
        <w:rPr>
          <w:spacing w:val="0"/>
          <w:rtl/>
          <w:lang w:bidi="ar-SA"/>
        </w:rPr>
      </w:pPr>
      <w:r w:rsidRPr="00FB2EE3">
        <w:rPr>
          <w:spacing w:val="0"/>
          <w:rtl/>
          <w:lang w:bidi="ar-SA"/>
        </w:rPr>
        <w:t>امام شافعی</w:t>
      </w:r>
      <w:r w:rsidR="006E73A8" w:rsidRPr="00FB2EE3">
        <w:rPr>
          <w:rFonts w:cs="CTraditional Arabic"/>
          <w:spacing w:val="0"/>
          <w:rtl/>
          <w:lang w:bidi="ar-SA"/>
        </w:rPr>
        <w:t>/</w:t>
      </w:r>
      <w:r w:rsidRPr="00FB2EE3">
        <w:rPr>
          <w:spacing w:val="0"/>
          <w:rtl/>
          <w:lang w:bidi="ar-SA"/>
        </w:rPr>
        <w:t xml:space="preserve"> گفته است: اگر الله متعال، همین یک سوره را بر بندگانش نازل می‌کرد، کافی بود</w:t>
      </w:r>
      <w:r w:rsidR="006E73A8" w:rsidRPr="00FB2EE3">
        <w:rPr>
          <w:spacing w:val="0"/>
          <w:rtl/>
          <w:lang w:bidi="ar-SA"/>
        </w:rPr>
        <w:t>؛</w:t>
      </w:r>
      <w:r w:rsidRPr="00FB2EE3">
        <w:rPr>
          <w:spacing w:val="0"/>
          <w:rtl/>
          <w:lang w:bidi="ar-SA"/>
        </w:rPr>
        <w:t xml:space="preserve"> زیرا این سوره، سوره‌ی جامعی</w:t>
      </w:r>
      <w:r w:rsidR="006E73A8" w:rsidRPr="00FB2EE3">
        <w:rPr>
          <w:spacing w:val="0"/>
          <w:rtl/>
          <w:lang w:bidi="ar-SA"/>
        </w:rPr>
        <w:t>‌</w:t>
      </w:r>
      <w:r w:rsidRPr="00FB2EE3">
        <w:rPr>
          <w:spacing w:val="0"/>
          <w:rtl/>
          <w:lang w:bidi="ar-SA"/>
        </w:rPr>
        <w:t>ست که اسا</w:t>
      </w:r>
      <w:r w:rsidR="006E73A8" w:rsidRPr="00FB2EE3">
        <w:rPr>
          <w:spacing w:val="0"/>
          <w:rtl/>
          <w:lang w:bidi="ar-SA"/>
        </w:rPr>
        <w:t>س</w:t>
      </w:r>
      <w:r w:rsidRPr="00FB2EE3">
        <w:rPr>
          <w:spacing w:val="0"/>
          <w:rtl/>
          <w:lang w:bidi="ar-SA"/>
        </w:rPr>
        <w:t>ی‌ترین رهنمودها را در خود دارد. از الله متعال درخواست می‌کنم که همه‌ی ما را جزو مؤمنان نیکوکاری بگرداند که یک</w:t>
      </w:r>
      <w:r w:rsidR="006E73A8" w:rsidRPr="00FB2EE3">
        <w:rPr>
          <w:spacing w:val="0"/>
          <w:rtl/>
          <w:lang w:bidi="ar-SA"/>
        </w:rPr>
        <w:t>‌</w:t>
      </w:r>
      <w:r w:rsidRPr="00FB2EE3">
        <w:rPr>
          <w:spacing w:val="0"/>
          <w:rtl/>
          <w:lang w:bidi="ar-SA"/>
        </w:rPr>
        <w:t>دیگر را به حق و شکیبایی، سفارش می‌کنند.</w:t>
      </w:r>
    </w:p>
    <w:p w:rsidR="00730619" w:rsidRPr="00FB2EE3" w:rsidRDefault="001F4813" w:rsidP="00167AB1">
      <w:pPr>
        <w:ind w:firstLine="389"/>
        <w:jc w:val="center"/>
        <w:rPr>
          <w:spacing w:val="0"/>
          <w:rtl/>
          <w:lang w:bidi="ar-SA"/>
        </w:rPr>
      </w:pPr>
      <w:r w:rsidRPr="00FB2EE3">
        <w:rPr>
          <w:spacing w:val="0"/>
          <w:rtl/>
          <w:lang w:bidi="ar-SA"/>
        </w:rPr>
        <w:t>***</w:t>
      </w:r>
    </w:p>
    <w:p w:rsidR="001F4813" w:rsidRPr="00FB2EE3" w:rsidRDefault="00A85CD8" w:rsidP="00167AB1">
      <w:pPr>
        <w:pStyle w:val="a4"/>
        <w:rPr>
          <w:rFonts w:cs="B Badr"/>
          <w:rtl/>
          <w:lang w:bidi="ar-SA"/>
        </w:rPr>
      </w:pPr>
      <w:r w:rsidRPr="00FB2EE3">
        <w:rPr>
          <w:rtl/>
          <w:lang w:bidi="ar-SA"/>
        </w:rPr>
        <w:t>182-</w:t>
      </w:r>
      <w:r w:rsidR="001F4813" w:rsidRPr="00FB2EE3">
        <w:rPr>
          <w:rtl/>
          <w:lang w:bidi="ar-SA"/>
        </w:rPr>
        <w:t xml:space="preserve"> عن أَبي عبدِالرحمن زيدِ بن خالدٍ الْجُهَنيِّ</w:t>
      </w:r>
      <w:r w:rsidR="001F4813" w:rsidRPr="00FB2EE3">
        <w:rPr>
          <w:b w:val="0"/>
          <w:bCs w:val="0"/>
          <w:rtl/>
          <w:lang w:bidi="ar-SA"/>
        </w:rPr>
        <w:sym w:font="AGA Arabesque" w:char="F074"/>
      </w:r>
      <w:r w:rsidR="001F4813" w:rsidRPr="00FB2EE3">
        <w:rPr>
          <w:rtl/>
          <w:lang w:bidi="ar-SA"/>
        </w:rPr>
        <w:t xml:space="preserve"> قال: قَالَ رَسُولُ </w:t>
      </w:r>
      <w:r w:rsidR="006B06BD">
        <w:rPr>
          <w:rtl/>
          <w:lang w:bidi="ar-SA"/>
        </w:rPr>
        <w:t>الله</w:t>
      </w:r>
      <w:r w:rsidR="001F4813" w:rsidRPr="00FB2EE3">
        <w:rPr>
          <w:b w:val="0"/>
          <w:bCs w:val="0"/>
          <w:rtl/>
          <w:lang w:bidi="ar-SA"/>
        </w:rPr>
        <w:sym w:font="AGA Arabesque" w:char="F072"/>
      </w:r>
      <w:r w:rsidR="001F4813" w:rsidRPr="00FB2EE3">
        <w:rPr>
          <w:rtl/>
          <w:lang w:bidi="ar-SA"/>
        </w:rPr>
        <w:t xml:space="preserve">: «مَنْ جهَّزَ غَازِياً في سَبِيلِ </w:t>
      </w:r>
      <w:r w:rsidR="006B06BD">
        <w:rPr>
          <w:rtl/>
          <w:lang w:bidi="ar-SA"/>
        </w:rPr>
        <w:t>الله</w:t>
      </w:r>
      <w:r w:rsidR="001F4813" w:rsidRPr="00FB2EE3">
        <w:rPr>
          <w:rtl/>
          <w:lang w:bidi="ar-SA"/>
        </w:rPr>
        <w:t xml:space="preserve"> فَقَدْ غَزَا وَمَنْ خَلَفَ غَازِياً في أَهْلِهِ بِخَيْرٍ فَقَدْ غَزَا».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199"/>
      </w:r>
      <w:r w:rsidR="00FB2EE3" w:rsidRPr="00FB2EE3">
        <w:rPr>
          <w:rStyle w:val="FootnoteReference"/>
          <w:rFonts w:cs="B Lotus"/>
          <w:bCs w:val="0"/>
          <w:szCs w:val="28"/>
          <w:rtl/>
          <w:lang w:bidi="ar-SA"/>
        </w:rPr>
        <w:t>)</w:t>
      </w:r>
    </w:p>
    <w:p w:rsidR="001F4813" w:rsidRPr="00FB2EE3" w:rsidRDefault="00A85CD8" w:rsidP="00167AB1">
      <w:pPr>
        <w:rPr>
          <w:spacing w:val="0"/>
          <w:rtl/>
          <w:lang w:bidi="ar-SA"/>
        </w:rPr>
      </w:pPr>
      <w:r w:rsidRPr="00FB2EE3">
        <w:rPr>
          <w:b/>
          <w:bCs/>
          <w:spacing w:val="0"/>
          <w:rtl/>
          <w:lang w:bidi="ar-SA"/>
        </w:rPr>
        <w:t>ترجمه:</w:t>
      </w:r>
      <w:r w:rsidRPr="00FB2EE3">
        <w:rPr>
          <w:spacing w:val="0"/>
          <w:rtl/>
          <w:lang w:bidi="ar-SA"/>
        </w:rPr>
        <w:t xml:space="preserve"> </w:t>
      </w:r>
      <w:r w:rsidR="001F4813" w:rsidRPr="00FB2EE3">
        <w:rPr>
          <w:spacing w:val="0"/>
          <w:rtl/>
          <w:lang w:bidi="ar-SA"/>
        </w:rPr>
        <w:t>ابوعبدالرحمن، زید بن خالد جُهَنی</w:t>
      </w:r>
      <w:r w:rsidR="001F4813" w:rsidRPr="00FB2EE3">
        <w:rPr>
          <w:spacing w:val="0"/>
          <w:lang w:bidi="ar-SA"/>
        </w:rPr>
        <w:sym w:font="AGA Arabesque" w:char="F074"/>
      </w:r>
      <w:r w:rsidR="001F4813" w:rsidRPr="00FB2EE3">
        <w:rPr>
          <w:spacing w:val="0"/>
          <w:rtl/>
          <w:lang w:bidi="ar-SA"/>
        </w:rPr>
        <w:t xml:space="preserve"> می‌گوید: رسول‌الله</w:t>
      </w:r>
      <w:r w:rsidR="001F4813" w:rsidRPr="00FB2EE3">
        <w:rPr>
          <w:spacing w:val="0"/>
          <w:lang w:bidi="ar-SA"/>
        </w:rPr>
        <w:sym w:font="AGA Arabesque" w:char="F072"/>
      </w:r>
      <w:r w:rsidR="001F4813" w:rsidRPr="00FB2EE3">
        <w:rPr>
          <w:spacing w:val="0"/>
          <w:rtl/>
          <w:lang w:bidi="ar-SA"/>
        </w:rPr>
        <w:t xml:space="preserve"> فرمود: «ه</w:t>
      </w:r>
      <w:r w:rsidRPr="00FB2EE3">
        <w:rPr>
          <w:spacing w:val="0"/>
          <w:rtl/>
          <w:lang w:bidi="ar-SA"/>
        </w:rPr>
        <w:t>رکس</w:t>
      </w:r>
      <w:r w:rsidR="001F4813" w:rsidRPr="00FB2EE3">
        <w:rPr>
          <w:spacing w:val="0"/>
          <w:rtl/>
          <w:lang w:bidi="ar-SA"/>
        </w:rPr>
        <w:t xml:space="preserve"> ساز و برگ جنگیِ مجاهدِ راه الله را تأمین کند، (</w:t>
      </w:r>
      <w:r w:rsidR="006E73A8" w:rsidRPr="00FB2EE3">
        <w:rPr>
          <w:spacing w:val="0"/>
          <w:rtl/>
          <w:lang w:bidi="ar-SA"/>
        </w:rPr>
        <w:t>گویا) خود جهاد کرده است؛ و هرکس</w:t>
      </w:r>
      <w:r w:rsidR="001F4813" w:rsidRPr="00FB2EE3">
        <w:rPr>
          <w:spacing w:val="0"/>
          <w:rtl/>
          <w:lang w:bidi="ar-SA"/>
        </w:rPr>
        <w:t xml:space="preserve"> در غیاب مجاهد راه الله، خانواده‌اش را به‌نیکی سرپرستی نماید، گویا خود جهاد نموده است».</w:t>
      </w:r>
    </w:p>
    <w:p w:rsidR="001F4813" w:rsidRPr="00FB2EE3" w:rsidRDefault="00104426" w:rsidP="00167AB1">
      <w:pPr>
        <w:pStyle w:val="a4"/>
        <w:rPr>
          <w:rtl/>
          <w:lang w:bidi="ar-SA"/>
        </w:rPr>
      </w:pPr>
      <w:r w:rsidRPr="00FB2EE3">
        <w:rPr>
          <w:rtl/>
          <w:lang w:bidi="ar-SA"/>
        </w:rPr>
        <w:t>183-</w:t>
      </w:r>
      <w:r w:rsidR="001F4813" w:rsidRPr="00FB2EE3">
        <w:rPr>
          <w:rtl/>
          <w:lang w:bidi="ar-SA"/>
        </w:rPr>
        <w:t xml:space="preserve"> وعن أَبِي سعيدٍ الخُدْرِيِّ</w:t>
      </w:r>
      <w:r w:rsidR="001F4813" w:rsidRPr="00FB2EE3">
        <w:rPr>
          <w:b w:val="0"/>
          <w:bCs w:val="0"/>
          <w:rtl/>
          <w:lang w:bidi="ar-SA"/>
        </w:rPr>
        <w:sym w:font="AGA Arabesque" w:char="F074"/>
      </w:r>
      <w:r w:rsidR="001F4813" w:rsidRPr="00FB2EE3">
        <w:rPr>
          <w:rtl/>
          <w:lang w:bidi="ar-SA"/>
        </w:rPr>
        <w:t xml:space="preserve"> أَنَّ رسولَ </w:t>
      </w:r>
      <w:r w:rsidR="006B06BD">
        <w:rPr>
          <w:rtl/>
          <w:lang w:bidi="ar-SA"/>
        </w:rPr>
        <w:t>الله</w:t>
      </w:r>
      <w:r w:rsidR="001F4813" w:rsidRPr="00FB2EE3">
        <w:rPr>
          <w:b w:val="0"/>
          <w:bCs w:val="0"/>
          <w:rtl/>
          <w:lang w:bidi="ar-SA"/>
        </w:rPr>
        <w:sym w:font="AGA Arabesque" w:char="F072"/>
      </w:r>
      <w:r w:rsidR="001F4813" w:rsidRPr="00FB2EE3">
        <w:rPr>
          <w:rtl/>
          <w:lang w:bidi="ar-SA"/>
        </w:rPr>
        <w:t xml:space="preserve"> بَعَثَ بَعْثاً إِلى بَني لِحيانَ مِنْ هُذَيْلٍ فقال: «لِيَنْبعِثْ مِنْ كُلِّ رَجُلَيْنِ أَحَدُهُمَا وَالأَجْرُ بَيْنَهُمَا».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00"/>
      </w:r>
      <w:r w:rsidR="00FB2EE3" w:rsidRPr="00FB2EE3">
        <w:rPr>
          <w:rStyle w:val="FootnoteReference"/>
          <w:rFonts w:cs="B Lotus"/>
          <w:bCs w:val="0"/>
          <w:szCs w:val="28"/>
          <w:rtl/>
          <w:lang w:bidi="ar-SA"/>
        </w:rPr>
        <w:t>)</w:t>
      </w:r>
    </w:p>
    <w:p w:rsidR="001F4813" w:rsidRPr="00FB2EE3" w:rsidRDefault="00541123" w:rsidP="00167AB1">
      <w:pPr>
        <w:rPr>
          <w:spacing w:val="0"/>
          <w:rtl/>
          <w:lang w:bidi="ar-SA"/>
        </w:rPr>
      </w:pPr>
      <w:r w:rsidRPr="00FB2EE3">
        <w:rPr>
          <w:b/>
          <w:bCs/>
          <w:spacing w:val="0"/>
          <w:rtl/>
          <w:lang w:bidi="ar-SA"/>
        </w:rPr>
        <w:t>ترجمه:</w:t>
      </w:r>
      <w:r w:rsidRPr="00FB2EE3">
        <w:rPr>
          <w:spacing w:val="0"/>
          <w:rtl/>
          <w:lang w:bidi="ar-SA"/>
        </w:rPr>
        <w:t xml:space="preserve"> </w:t>
      </w:r>
      <w:r w:rsidR="004C5216" w:rsidRPr="00FB2EE3">
        <w:rPr>
          <w:spacing w:val="0"/>
          <w:rtl/>
          <w:lang w:bidi="ar-SA"/>
        </w:rPr>
        <w:t>ابوسعید خدری</w:t>
      </w:r>
      <w:r w:rsidR="004C5216" w:rsidRPr="00FB2EE3">
        <w:rPr>
          <w:spacing w:val="0"/>
          <w:lang w:bidi="ar-SA"/>
        </w:rPr>
        <w:sym w:font="AGA Arabesque" w:char="F074"/>
      </w:r>
      <w:r w:rsidR="004C5216" w:rsidRPr="00FB2EE3">
        <w:rPr>
          <w:spacing w:val="0"/>
          <w:rtl/>
          <w:lang w:bidi="ar-SA"/>
        </w:rPr>
        <w:t xml:space="preserve"> می‌گوید: رسول‌الله</w:t>
      </w:r>
      <w:r w:rsidR="004C5216" w:rsidRPr="00FB2EE3">
        <w:rPr>
          <w:spacing w:val="0"/>
          <w:lang w:bidi="ar-SA"/>
        </w:rPr>
        <w:sym w:font="AGA Arabesque" w:char="F072"/>
      </w:r>
      <w:r w:rsidR="004C5216" w:rsidRPr="00FB2EE3">
        <w:rPr>
          <w:spacing w:val="0"/>
          <w:rtl/>
          <w:lang w:bidi="ar-SA"/>
        </w:rPr>
        <w:t xml:space="preserve"> عده‌ای را به جنگ با «بنی‌لحیان» از قبیله‌ی «هُذَیل» فرستاد و فرمود: «باید از هر دو مرد، یک</w:t>
      </w:r>
      <w:r w:rsidR="006E73A8" w:rsidRPr="00FB2EE3">
        <w:rPr>
          <w:spacing w:val="0"/>
          <w:rtl/>
          <w:lang w:bidi="ar-SA"/>
        </w:rPr>
        <w:t xml:space="preserve"> نفر به جنگ آن‌ها برود و هر دو- یعنی </w:t>
      </w:r>
      <w:r w:rsidR="004C5216" w:rsidRPr="00FB2EE3">
        <w:rPr>
          <w:spacing w:val="0"/>
          <w:rtl/>
          <w:lang w:bidi="ar-SA"/>
        </w:rPr>
        <w:t>رزمنده و کسی که در نبودِ او خانواده‌اش را سرپرستی می‌کند</w:t>
      </w:r>
      <w:r w:rsidR="006E73A8" w:rsidRPr="00FB2EE3">
        <w:rPr>
          <w:spacing w:val="0"/>
          <w:rtl/>
          <w:lang w:bidi="ar-SA"/>
        </w:rPr>
        <w:t>-</w:t>
      </w:r>
      <w:r w:rsidR="004C5216" w:rsidRPr="00FB2EE3">
        <w:rPr>
          <w:spacing w:val="0"/>
          <w:rtl/>
          <w:lang w:bidi="ar-SA"/>
        </w:rPr>
        <w:t>، در پاداش جهاد، سهیمند».</w:t>
      </w:r>
    </w:p>
    <w:p w:rsidR="004C5216" w:rsidRPr="00FB2EE3" w:rsidRDefault="004C5216"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F4813" w:rsidRPr="00FB2EE3" w:rsidRDefault="00C703E0" w:rsidP="00167AB1">
      <w:pPr>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xml:space="preserve"> در باب تعاون و هم</w:t>
      </w:r>
      <w:r w:rsidR="006E73A8" w:rsidRPr="00FB2EE3">
        <w:rPr>
          <w:spacing w:val="0"/>
          <w:rtl/>
          <w:lang w:bidi="ar-SA"/>
        </w:rPr>
        <w:t>‌</w:t>
      </w:r>
      <w:r w:rsidRPr="00FB2EE3">
        <w:rPr>
          <w:spacing w:val="0"/>
          <w:rtl/>
          <w:lang w:bidi="ar-SA"/>
        </w:rPr>
        <w:t>کاری با یک</w:t>
      </w:r>
      <w:r w:rsidR="006E73A8" w:rsidRPr="00FB2EE3">
        <w:rPr>
          <w:spacing w:val="0"/>
          <w:rtl/>
          <w:lang w:bidi="ar-SA"/>
        </w:rPr>
        <w:t>‌</w:t>
      </w:r>
      <w:r w:rsidRPr="00FB2EE3">
        <w:rPr>
          <w:spacing w:val="0"/>
          <w:rtl/>
          <w:lang w:bidi="ar-SA"/>
        </w:rPr>
        <w:t>دیگر در زمینه‌ی کارهای نیک و پرهیزگاری، حدیثی نقل کرده که پیامبر</w:t>
      </w:r>
      <w:r w:rsidRPr="00FB2EE3">
        <w:rPr>
          <w:spacing w:val="0"/>
          <w:lang w:bidi="ar-SA"/>
        </w:rPr>
        <w:sym w:font="AGA Arabesque" w:char="F072"/>
      </w:r>
      <w:r w:rsidR="006E73A8" w:rsidRPr="00FB2EE3">
        <w:rPr>
          <w:spacing w:val="0"/>
          <w:rtl/>
          <w:lang w:bidi="ar-SA"/>
        </w:rPr>
        <w:t xml:space="preserve"> فرموده است: «هرکس</w:t>
      </w:r>
      <w:r w:rsidRPr="00FB2EE3">
        <w:rPr>
          <w:spacing w:val="0"/>
          <w:rtl/>
          <w:lang w:bidi="ar-SA"/>
        </w:rPr>
        <w:t xml:space="preserve"> ساز و برگ جنگیِ مجاهدِ راه الله را تأمین کند، (</w:t>
      </w:r>
      <w:r w:rsidR="006E73A8" w:rsidRPr="00FB2EE3">
        <w:rPr>
          <w:spacing w:val="0"/>
          <w:rtl/>
          <w:lang w:bidi="ar-SA"/>
        </w:rPr>
        <w:t>گویا) خود جهاد کرده است؛ و هرکس</w:t>
      </w:r>
      <w:r w:rsidRPr="00FB2EE3">
        <w:rPr>
          <w:spacing w:val="0"/>
          <w:rtl/>
          <w:lang w:bidi="ar-SA"/>
        </w:rPr>
        <w:t xml:space="preserve"> در غیاب مجاهد راه الله، خانواده‌اش را به‌نیکی سرپرستی نماید، گویا خود جهاد نموده است». این، نمونه‌ای از تع</w:t>
      </w:r>
      <w:r w:rsidR="006E73A8" w:rsidRPr="00FB2EE3">
        <w:rPr>
          <w:spacing w:val="0"/>
          <w:rtl/>
          <w:lang w:bidi="ar-SA"/>
        </w:rPr>
        <w:t>ا</w:t>
      </w:r>
      <w:r w:rsidRPr="00FB2EE3">
        <w:rPr>
          <w:spacing w:val="0"/>
          <w:rtl/>
          <w:lang w:bidi="ar-SA"/>
        </w:rPr>
        <w:t>ون و هم</w:t>
      </w:r>
      <w:r w:rsidR="006E73A8" w:rsidRPr="00FB2EE3">
        <w:rPr>
          <w:spacing w:val="0"/>
          <w:rtl/>
          <w:lang w:bidi="ar-SA"/>
        </w:rPr>
        <w:t>‌</w:t>
      </w:r>
      <w:r w:rsidRPr="00FB2EE3">
        <w:rPr>
          <w:spacing w:val="0"/>
          <w:rtl/>
          <w:lang w:bidi="ar-SA"/>
        </w:rPr>
        <w:t>کاری با یک</w:t>
      </w:r>
      <w:r w:rsidR="006E73A8" w:rsidRPr="00FB2EE3">
        <w:rPr>
          <w:spacing w:val="0"/>
          <w:rtl/>
          <w:lang w:bidi="ar-SA"/>
        </w:rPr>
        <w:t>‌</w:t>
      </w:r>
      <w:r w:rsidRPr="00FB2EE3">
        <w:rPr>
          <w:spacing w:val="0"/>
          <w:rtl/>
          <w:lang w:bidi="ar-SA"/>
        </w:rPr>
        <w:t>دیگر در زمینه‌ی کارهای نیک است</w:t>
      </w:r>
      <w:r w:rsidR="006E73A8" w:rsidRPr="00FB2EE3">
        <w:rPr>
          <w:spacing w:val="0"/>
          <w:rtl/>
          <w:lang w:bidi="ar-SA"/>
        </w:rPr>
        <w:t>؛ یعنی اگر کسی</w:t>
      </w:r>
      <w:r w:rsidR="00FA7F53" w:rsidRPr="00FB2EE3">
        <w:rPr>
          <w:spacing w:val="0"/>
          <w:rtl/>
          <w:lang w:bidi="ar-SA"/>
        </w:rPr>
        <w:t xml:space="preserve"> بار سفر، مرکب و سلاح رزمنده‌ای را تدارک ببیند، پاداش جهاد به او می‌رسد؛ چون به رزمنده کمک کرده است. هم‌چنین از خانواده‌ی مجاهدی، به‌نیک</w:t>
      </w:r>
      <w:r w:rsidR="006E73A8" w:rsidRPr="00FB2EE3">
        <w:rPr>
          <w:spacing w:val="0"/>
          <w:rtl/>
          <w:lang w:bidi="ar-SA"/>
        </w:rPr>
        <w:t>ی مواظبت کند، در پاداش آن مجاهد</w:t>
      </w:r>
      <w:r w:rsidR="00FA7F53" w:rsidRPr="00FB2EE3">
        <w:rPr>
          <w:spacing w:val="0"/>
          <w:rtl/>
          <w:lang w:bidi="ar-SA"/>
        </w:rPr>
        <w:t xml:space="preserve"> سهیم خواهد بود. </w:t>
      </w:r>
      <w:r w:rsidR="000051F4" w:rsidRPr="00FB2EE3">
        <w:rPr>
          <w:spacing w:val="0"/>
          <w:rtl/>
          <w:lang w:bidi="ar-SA"/>
        </w:rPr>
        <w:t>بنابراین، کمک کردن به مجاهد یا رزمنده، دو وجه دارد: اول: تأمین هزینه‌ها، سواری و سلاح مجاهد</w:t>
      </w:r>
      <w:r w:rsidR="006E73A8" w:rsidRPr="00FB2EE3">
        <w:rPr>
          <w:spacing w:val="0"/>
          <w:rtl/>
          <w:lang w:bidi="ar-SA"/>
        </w:rPr>
        <w:t>؛</w:t>
      </w:r>
      <w:r w:rsidR="000051F4" w:rsidRPr="00FB2EE3">
        <w:rPr>
          <w:spacing w:val="0"/>
          <w:rtl/>
          <w:lang w:bidi="ar-SA"/>
        </w:rPr>
        <w:t xml:space="preserve"> و دوم مواظبت از خانواده‌اش در غیاب او. و این، کمک بزرگی ب</w:t>
      </w:r>
      <w:r w:rsidR="006E73A8" w:rsidRPr="00FB2EE3">
        <w:rPr>
          <w:spacing w:val="0"/>
          <w:rtl/>
          <w:lang w:bidi="ar-SA"/>
        </w:rPr>
        <w:t>ه مجاهدِ راه الله، محسوب می‌شود؛</w:t>
      </w:r>
      <w:r w:rsidR="000051F4" w:rsidRPr="00FB2EE3">
        <w:rPr>
          <w:spacing w:val="0"/>
          <w:rtl/>
          <w:lang w:bidi="ar-SA"/>
        </w:rPr>
        <w:t xml:space="preserve"> زیرا رفع مشکلات و نیازهای خانواده‌ی مجاهدِ راه الله، کار بسیار بزرگ و ارزشمندی</w:t>
      </w:r>
      <w:r w:rsidR="006E73A8" w:rsidRPr="00FB2EE3">
        <w:rPr>
          <w:spacing w:val="0"/>
          <w:rtl/>
          <w:lang w:bidi="ar-SA"/>
        </w:rPr>
        <w:t>‌</w:t>
      </w:r>
      <w:r w:rsidR="000051F4" w:rsidRPr="00FB2EE3">
        <w:rPr>
          <w:spacing w:val="0"/>
          <w:rtl/>
          <w:lang w:bidi="ar-SA"/>
        </w:rPr>
        <w:t>ست و خانواده‌ی مجاهد نیز، نیازها و مشکلاتی دارند که این امر، خود مانعی بر سرِ راه مج</w:t>
      </w:r>
      <w:r w:rsidR="006E73A8" w:rsidRPr="00FB2EE3">
        <w:rPr>
          <w:spacing w:val="0"/>
          <w:rtl/>
          <w:lang w:bidi="ar-SA"/>
        </w:rPr>
        <w:t>اهد به‌شمار می‌رود. لذا اگر کسی</w:t>
      </w:r>
      <w:r w:rsidR="000051F4" w:rsidRPr="00FB2EE3">
        <w:rPr>
          <w:spacing w:val="0"/>
          <w:rtl/>
          <w:lang w:bidi="ar-SA"/>
        </w:rPr>
        <w:t xml:space="preserve"> این نیازها را برطرف کند، در پاداش جهاد، با مجاهد سهیم خواهد بود؛ البته چیزی از اجر رزمنده کم نمی‌شود.</w:t>
      </w:r>
    </w:p>
    <w:p w:rsidR="000051F4" w:rsidRPr="00FB2EE3" w:rsidRDefault="000051F4" w:rsidP="00167AB1">
      <w:pPr>
        <w:rPr>
          <w:spacing w:val="0"/>
          <w:rtl/>
          <w:lang w:bidi="ar-SA"/>
        </w:rPr>
      </w:pPr>
      <w:r w:rsidRPr="00FB2EE3">
        <w:rPr>
          <w:spacing w:val="0"/>
          <w:rtl/>
          <w:lang w:bidi="ar-SA"/>
        </w:rPr>
        <w:t>می‌توانیم در این‌باره به ماجرایی اشاره کنیم که درباره‌ی علی بن ابی‌طالب</w:t>
      </w:r>
      <w:r w:rsidRPr="00FB2EE3">
        <w:rPr>
          <w:spacing w:val="0"/>
          <w:lang w:bidi="ar-SA"/>
        </w:rPr>
        <w:sym w:font="AGA Arabesque" w:char="F074"/>
      </w:r>
      <w:r w:rsidRPr="00FB2EE3">
        <w:rPr>
          <w:spacing w:val="0"/>
          <w:rtl/>
          <w:lang w:bidi="ar-SA"/>
        </w:rPr>
        <w:t xml:space="preserve"> پیش آمد؛ زمانی که رسول‌الله</w:t>
      </w:r>
      <w:r w:rsidRPr="00FB2EE3">
        <w:rPr>
          <w:spacing w:val="0"/>
          <w:lang w:bidi="ar-SA"/>
        </w:rPr>
        <w:sym w:font="AGA Arabesque" w:char="F072"/>
      </w:r>
      <w:r w:rsidRPr="00FB2EE3">
        <w:rPr>
          <w:spacing w:val="0"/>
          <w:rtl/>
          <w:lang w:bidi="ar-SA"/>
        </w:rPr>
        <w:t xml:space="preserve"> ره</w:t>
      </w:r>
      <w:r w:rsidR="006E73A8" w:rsidRPr="00FB2EE3">
        <w:rPr>
          <w:spacing w:val="0"/>
          <w:rtl/>
          <w:lang w:bidi="ar-SA"/>
        </w:rPr>
        <w:t>‌</w:t>
      </w:r>
      <w:r w:rsidRPr="00FB2EE3">
        <w:rPr>
          <w:spacing w:val="0"/>
          <w:rtl/>
          <w:lang w:bidi="ar-SA"/>
        </w:rPr>
        <w:t>سپار غزوه‌ی «تبوک» شد، علی</w:t>
      </w:r>
      <w:r w:rsidRPr="00FB2EE3">
        <w:rPr>
          <w:spacing w:val="0"/>
          <w:lang w:bidi="ar-SA"/>
        </w:rPr>
        <w:sym w:font="AGA Arabesque" w:char="F074"/>
      </w:r>
      <w:r w:rsidRPr="00FB2EE3">
        <w:rPr>
          <w:spacing w:val="0"/>
          <w:rtl/>
          <w:lang w:bidi="ar-SA"/>
        </w:rPr>
        <w:t xml:space="preserve"> را به عنوان جانشین خود در مدینه گذاشت تا به نیازهای خانواده‌‌ی ایشان، رسیدگی کند. علی</w:t>
      </w:r>
      <w:r w:rsidRPr="00FB2EE3">
        <w:rPr>
          <w:spacing w:val="0"/>
          <w:lang w:bidi="ar-SA"/>
        </w:rPr>
        <w:sym w:font="AGA Arabesque" w:char="F074"/>
      </w:r>
      <w:r w:rsidRPr="00FB2EE3">
        <w:rPr>
          <w:spacing w:val="0"/>
          <w:rtl/>
          <w:lang w:bidi="ar-SA"/>
        </w:rPr>
        <w:t xml:space="preserve"> عرض کرد: ای رسول‌خدا! آیا مرا </w:t>
      </w:r>
      <w:r w:rsidR="007D682A" w:rsidRPr="00FB2EE3">
        <w:rPr>
          <w:spacing w:val="0"/>
          <w:rtl/>
          <w:lang w:bidi="ar-SA"/>
        </w:rPr>
        <w:t xml:space="preserve">در </w:t>
      </w:r>
      <w:r w:rsidRPr="00FB2EE3">
        <w:rPr>
          <w:spacing w:val="0"/>
          <w:rtl/>
          <w:lang w:bidi="ar-SA"/>
        </w:rPr>
        <w:t>میان بچه‌ها و زن‌ها می‌گذاری؟!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أَمَا تَرْضَى أَنْ تَكُونَ مِنِّي بِمَنْزِلَةِ هَارُونَ مِنْ مُوسَى إِلا أَنَّهُ لَيْسَ نَبِيٌّ بَعْدِي</w:t>
      </w:r>
      <w:r w:rsidRPr="00FB2EE3">
        <w:rPr>
          <w:rStyle w:val="Char1"/>
          <w:spacing w:val="0"/>
          <w:rtl/>
          <w:lang w:bidi="ar-SA"/>
        </w:rPr>
        <w:t>»</w:t>
      </w:r>
      <w:r w:rsidR="006E73A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1"/>
      </w:r>
      <w:r w:rsidR="00FB2EE3" w:rsidRPr="00FB2EE3">
        <w:rPr>
          <w:rStyle w:val="FootnoteReference"/>
          <w:rFonts w:cs="B Lotus"/>
          <w:spacing w:val="0"/>
          <w:szCs w:val="28"/>
          <w:rtl/>
          <w:lang w:bidi="ar-SA"/>
        </w:rPr>
        <w:t>)</w:t>
      </w:r>
      <w:r w:rsidR="006B52CF" w:rsidRPr="00FB2EE3">
        <w:rPr>
          <w:spacing w:val="0"/>
          <w:rtl/>
          <w:lang w:bidi="ar-SA"/>
        </w:rPr>
        <w:t xml:space="preserve"> یعنی: «آیا دوست نداری که برای من، به منزله‌ی هارون برای موسی باشی؟ البته پس از من، پیامبری نخواهد آمد». به عبارت دیگر</w:t>
      </w:r>
      <w:r w:rsidR="006E73A8" w:rsidRPr="00FB2EE3">
        <w:rPr>
          <w:spacing w:val="0"/>
          <w:rtl/>
          <w:lang w:bidi="ar-SA"/>
        </w:rPr>
        <w:t>:</w:t>
      </w:r>
      <w:r w:rsidR="006B52CF" w:rsidRPr="00FB2EE3">
        <w:rPr>
          <w:spacing w:val="0"/>
          <w:rtl/>
          <w:lang w:bidi="ar-SA"/>
        </w:rPr>
        <w:t xml:space="preserve"> من، تو را به عنوان جانشین خود در میان خانو</w:t>
      </w:r>
      <w:r w:rsidR="006E73A8" w:rsidRPr="00FB2EE3">
        <w:rPr>
          <w:spacing w:val="0"/>
          <w:rtl/>
          <w:lang w:bidi="ar-SA"/>
        </w:rPr>
        <w:t>اده‌ام می‌گمارم تا به کارهایشان</w:t>
      </w:r>
      <w:r w:rsidR="006B52CF" w:rsidRPr="00FB2EE3">
        <w:rPr>
          <w:spacing w:val="0"/>
          <w:rtl/>
          <w:lang w:bidi="ar-SA"/>
        </w:rPr>
        <w:t xml:space="preserve"> رسیدگی نمایی؛ همان‌طور که موسی</w:t>
      </w:r>
      <w:r w:rsidR="006B52CF" w:rsidRPr="00FB2EE3">
        <w:rPr>
          <w:spacing w:val="0"/>
          <w:lang w:bidi="ar-SA"/>
        </w:rPr>
        <w:sym w:font="AGA Arabesque" w:char="F075"/>
      </w:r>
      <w:r w:rsidR="006B52CF" w:rsidRPr="00FB2EE3">
        <w:rPr>
          <w:spacing w:val="0"/>
          <w:rtl/>
          <w:lang w:bidi="ar-SA"/>
        </w:rPr>
        <w:t xml:space="preserve"> وقتی به میقات پروردگارش رفت، برادرش هارون</w:t>
      </w:r>
      <w:r w:rsidR="006B52CF" w:rsidRPr="00FB2EE3">
        <w:rPr>
          <w:spacing w:val="0"/>
          <w:lang w:bidi="ar-SA"/>
        </w:rPr>
        <w:sym w:font="AGA Arabesque" w:char="F075"/>
      </w:r>
      <w:r w:rsidR="006B52CF" w:rsidRPr="00FB2EE3">
        <w:rPr>
          <w:spacing w:val="0"/>
          <w:rtl/>
          <w:lang w:bidi="ar-SA"/>
        </w:rPr>
        <w:t xml:space="preserve"> را به عنوان جانشین خود در میان قومش تعیین کرد.</w:t>
      </w:r>
    </w:p>
    <w:p w:rsidR="006B52CF" w:rsidRPr="00FB2EE3" w:rsidRDefault="006B52CF" w:rsidP="00167AB1">
      <w:pPr>
        <w:rPr>
          <w:spacing w:val="0"/>
          <w:rtl/>
          <w:lang w:bidi="ar-SA"/>
        </w:rPr>
      </w:pPr>
      <w:r w:rsidRPr="00FB2EE3">
        <w:rPr>
          <w:spacing w:val="0"/>
          <w:rtl/>
          <w:lang w:bidi="ar-SA"/>
        </w:rPr>
        <w:t xml:space="preserve">لذا </w:t>
      </w:r>
      <w:r w:rsidR="006E73A8" w:rsidRPr="00FB2EE3">
        <w:rPr>
          <w:spacing w:val="0"/>
          <w:rtl/>
          <w:lang w:bidi="ar-SA"/>
        </w:rPr>
        <w:t>چنین برداشت می‌شود که هرکس</w:t>
      </w:r>
      <w:r w:rsidRPr="00FB2EE3">
        <w:rPr>
          <w:spacing w:val="0"/>
          <w:rtl/>
          <w:lang w:bidi="ar-SA"/>
        </w:rPr>
        <w:t xml:space="preserve"> به شخصی دیگری در زمینه‌ی اطاعت از الله</w:t>
      </w:r>
      <w:r w:rsidRPr="00FB2EE3">
        <w:rPr>
          <w:spacing w:val="0"/>
          <w:lang w:bidi="ar-SA"/>
        </w:rPr>
        <w:sym w:font="AGA Arabesque" w:char="F055"/>
      </w:r>
      <w:r w:rsidRPr="00FB2EE3">
        <w:rPr>
          <w:spacing w:val="0"/>
          <w:rtl/>
          <w:lang w:bidi="ar-SA"/>
        </w:rPr>
        <w:t xml:space="preserve"> کمک کند، در پاداش آن شخص سهیم خواهد بود؛ یعنی اگر به دانش</w:t>
      </w:r>
      <w:r w:rsidR="006E73A8" w:rsidRPr="00FB2EE3">
        <w:rPr>
          <w:spacing w:val="0"/>
          <w:rtl/>
          <w:lang w:bidi="ar-SA"/>
        </w:rPr>
        <w:t>‌</w:t>
      </w:r>
      <w:r w:rsidRPr="00FB2EE3">
        <w:rPr>
          <w:spacing w:val="0"/>
          <w:rtl/>
          <w:lang w:bidi="ar-SA"/>
        </w:rPr>
        <w:t>جو یا طلبه‌ای برای تأمی</w:t>
      </w:r>
      <w:r w:rsidR="006E73A8" w:rsidRPr="00FB2EE3">
        <w:rPr>
          <w:spacing w:val="0"/>
          <w:rtl/>
          <w:lang w:bidi="ar-SA"/>
        </w:rPr>
        <w:t>ن کتاب‌های مورد نیازش یا برای تأ</w:t>
      </w:r>
      <w:r w:rsidRPr="00FB2EE3">
        <w:rPr>
          <w:spacing w:val="0"/>
          <w:rtl/>
          <w:lang w:bidi="ar-SA"/>
        </w:rPr>
        <w:t>مین مسکن و نیز هزینه‌های تحصیلش کم</w:t>
      </w:r>
      <w:r w:rsidR="006E73A8" w:rsidRPr="00FB2EE3">
        <w:rPr>
          <w:spacing w:val="0"/>
          <w:rtl/>
          <w:lang w:bidi="ar-SA"/>
        </w:rPr>
        <w:t>ک کنید، در پاداش دانش‌اندوزی او</w:t>
      </w:r>
      <w:r w:rsidRPr="00FB2EE3">
        <w:rPr>
          <w:spacing w:val="0"/>
          <w:rtl/>
          <w:lang w:bidi="ar-SA"/>
        </w:rPr>
        <w:t xml:space="preserve"> سهیم خواهید بود؛ بی‌آن‌که چیزی از پاداش دانش</w:t>
      </w:r>
      <w:r w:rsidR="006E73A8" w:rsidRPr="00FB2EE3">
        <w:rPr>
          <w:spacing w:val="0"/>
          <w:rtl/>
          <w:lang w:bidi="ar-SA"/>
        </w:rPr>
        <w:t>‌</w:t>
      </w:r>
      <w:r w:rsidRPr="00FB2EE3">
        <w:rPr>
          <w:spacing w:val="0"/>
          <w:rtl/>
          <w:lang w:bidi="ar-SA"/>
        </w:rPr>
        <w:t>جو یا طالب علم کم شود. هم‌چنین اگر به نمازگزاری برای وضو گرفتن یا پاک کردن لباس و جای نمازش کمک نمایید، در پاداش نماز، با او شریک هستید. و این، یک قاعده‌ی کلی</w:t>
      </w:r>
      <w:r w:rsidR="006E73A8" w:rsidRPr="00FB2EE3">
        <w:rPr>
          <w:spacing w:val="0"/>
          <w:rtl/>
          <w:lang w:bidi="ar-SA"/>
        </w:rPr>
        <w:t>‌ست که هرکس</w:t>
      </w:r>
      <w:r w:rsidRPr="00FB2EE3">
        <w:rPr>
          <w:spacing w:val="0"/>
          <w:rtl/>
          <w:lang w:bidi="ar-SA"/>
        </w:rPr>
        <w:t xml:space="preserve"> به دیگران در زمینه‌ی اطاعت و فرمان‌برداری از الله کمک کند، پاداشی همانند پاداش آن‌ها خواهد یافت و چیزی از پاداش آن‌ها کاسته نمی‌شود.</w:t>
      </w:r>
    </w:p>
    <w:p w:rsidR="00DA3E28" w:rsidRPr="00FB2EE3" w:rsidRDefault="00DA3E28" w:rsidP="00167AB1">
      <w:pPr>
        <w:ind w:firstLine="389"/>
        <w:jc w:val="center"/>
        <w:rPr>
          <w:spacing w:val="0"/>
          <w:rtl/>
          <w:lang w:bidi="ar-SA"/>
        </w:rPr>
      </w:pPr>
      <w:r w:rsidRPr="00FB2EE3">
        <w:rPr>
          <w:spacing w:val="0"/>
          <w:rtl/>
          <w:lang w:bidi="ar-SA"/>
        </w:rPr>
        <w:t>***</w:t>
      </w:r>
    </w:p>
    <w:p w:rsidR="000E6C37" w:rsidRPr="00FB2EE3" w:rsidRDefault="00A4453C" w:rsidP="00167AB1">
      <w:pPr>
        <w:pStyle w:val="a4"/>
        <w:rPr>
          <w:rFonts w:cs="B Badr"/>
          <w:rtl/>
          <w:lang w:bidi="ar-SA"/>
        </w:rPr>
      </w:pPr>
      <w:r w:rsidRPr="00FB2EE3">
        <w:rPr>
          <w:rtl/>
          <w:lang w:bidi="ar-SA"/>
        </w:rPr>
        <w:t>184-</w:t>
      </w:r>
      <w:r w:rsidR="00DA3E28" w:rsidRPr="00FB2EE3">
        <w:rPr>
          <w:rtl/>
          <w:lang w:bidi="ar-SA"/>
        </w:rPr>
        <w:t xml:space="preserve"> </w:t>
      </w:r>
      <w:r w:rsidR="000E6C37" w:rsidRPr="00FB2EE3">
        <w:rPr>
          <w:rtl/>
          <w:lang w:bidi="ar-SA"/>
        </w:rPr>
        <w:t>وعن ابنِ عباسٍ</w:t>
      </w:r>
      <w:r w:rsidRPr="00FB2EE3">
        <w:rPr>
          <w:rFonts w:cs="(M. Aiyada Ayoub ALKobaisi)"/>
          <w:b w:val="0"/>
          <w:bCs w:val="0"/>
          <w:rtl/>
          <w:lang w:bidi="ar-SA"/>
        </w:rPr>
        <w:t>$</w:t>
      </w:r>
      <w:r w:rsidR="000E6C37" w:rsidRPr="00FB2EE3">
        <w:rPr>
          <w:rtl/>
          <w:lang w:bidi="ar-SA"/>
        </w:rPr>
        <w:t xml:space="preserve"> أَنَّ رسُولَ </w:t>
      </w:r>
      <w:r w:rsidR="006B06BD">
        <w:rPr>
          <w:rtl/>
          <w:lang w:bidi="ar-SA"/>
        </w:rPr>
        <w:t>الله</w:t>
      </w:r>
      <w:r w:rsidR="000E6C37" w:rsidRPr="00FB2EE3">
        <w:rPr>
          <w:b w:val="0"/>
          <w:bCs w:val="0"/>
          <w:rtl/>
          <w:lang w:bidi="ar-SA"/>
        </w:rPr>
        <w:sym w:font="AGA Arabesque" w:char="F072"/>
      </w:r>
      <w:r w:rsidR="000E6C37" w:rsidRPr="00FB2EE3">
        <w:rPr>
          <w:rtl/>
          <w:lang w:bidi="ar-SA"/>
        </w:rPr>
        <w:t xml:space="preserve"> لَقِيَ ركْبًا بالرَّوْحَاءِ فقال: «مَنِ الْقوْم؟» قالُوا: المُسْلِمُون، فَقَالُوا: مَنْ أَنْت؟ قال: «رسولُ </w:t>
      </w:r>
      <w:r w:rsidR="006B06BD">
        <w:rPr>
          <w:rtl/>
          <w:lang w:bidi="ar-SA"/>
        </w:rPr>
        <w:t>الله</w:t>
      </w:r>
      <w:r w:rsidR="000E6C37" w:rsidRPr="00FB2EE3">
        <w:rPr>
          <w:rtl/>
          <w:lang w:bidi="ar-SA"/>
        </w:rPr>
        <w:t>». فَرَفَعَتْ إِلَيْهِ امْرَأَةٌ صَبِيًّا فَقَالَت: أَلِهَذَا حَجٌّ؟ قال: «نَعمْ وَلَكِ أَجْرٌ».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02"/>
      </w:r>
      <w:r w:rsidR="00FB2EE3" w:rsidRPr="00FB2EE3">
        <w:rPr>
          <w:rStyle w:val="FootnoteReference"/>
          <w:rFonts w:cs="B Lotus"/>
          <w:bCs w:val="0"/>
          <w:szCs w:val="28"/>
          <w:rtl/>
          <w:lang w:bidi="ar-SA"/>
        </w:rPr>
        <w:t>)</w:t>
      </w:r>
    </w:p>
    <w:p w:rsidR="00DA3E28" w:rsidRPr="00FB2EE3" w:rsidRDefault="00A4453C" w:rsidP="00167AB1">
      <w:pPr>
        <w:rPr>
          <w:spacing w:val="0"/>
          <w:rtl/>
          <w:lang w:bidi="ar-SA"/>
        </w:rPr>
      </w:pPr>
      <w:r w:rsidRPr="00FB2EE3">
        <w:rPr>
          <w:b/>
          <w:bCs/>
          <w:spacing w:val="0"/>
          <w:rtl/>
          <w:lang w:bidi="ar-SA"/>
        </w:rPr>
        <w:t>ترجمه:</w:t>
      </w:r>
      <w:r w:rsidRPr="00FB2EE3">
        <w:rPr>
          <w:spacing w:val="0"/>
          <w:rtl/>
          <w:lang w:bidi="ar-SA"/>
        </w:rPr>
        <w:t xml:space="preserve"> </w:t>
      </w:r>
      <w:r w:rsidR="00005C65" w:rsidRPr="00FB2EE3">
        <w:rPr>
          <w:spacing w:val="0"/>
          <w:rtl/>
          <w:lang w:bidi="ar-SA"/>
        </w:rPr>
        <w:t>ابن‌عباس</w:t>
      </w:r>
      <w:r w:rsidR="006E73A8" w:rsidRPr="00FB2EE3">
        <w:rPr>
          <w:rFonts w:cs="(M. Aiyada Ayoub ALKobaisi)"/>
          <w:spacing w:val="0"/>
          <w:rtl/>
          <w:lang w:bidi="ar-SA"/>
        </w:rPr>
        <w:t>$</w:t>
      </w:r>
      <w:r w:rsidR="00005C65" w:rsidRPr="00FB2EE3">
        <w:rPr>
          <w:spacing w:val="0"/>
          <w:rtl/>
          <w:lang w:bidi="ar-SA"/>
        </w:rPr>
        <w:t xml:space="preserve"> می‌گوید: رسول‌الله</w:t>
      </w:r>
      <w:r w:rsidR="00005C65" w:rsidRPr="00FB2EE3">
        <w:rPr>
          <w:spacing w:val="0"/>
          <w:lang w:bidi="ar-SA"/>
        </w:rPr>
        <w:sym w:font="AGA Arabesque" w:char="F072"/>
      </w:r>
      <w:r w:rsidR="00F66BFE" w:rsidRPr="00FB2EE3">
        <w:rPr>
          <w:spacing w:val="0"/>
          <w:rtl/>
          <w:lang w:bidi="ar-SA"/>
        </w:rPr>
        <w:t xml:space="preserve"> کاروانی در </w:t>
      </w:r>
      <w:r w:rsidR="00F66BFE" w:rsidRPr="00FB2EE3">
        <w:rPr>
          <w:rFonts w:cs="Times New Roman"/>
          <w:spacing w:val="0"/>
          <w:rtl/>
          <w:lang w:bidi="ar-SA"/>
        </w:rPr>
        <w:t>"</w:t>
      </w:r>
      <w:r w:rsidR="00F66BFE" w:rsidRPr="00FB2EE3">
        <w:rPr>
          <w:spacing w:val="0"/>
          <w:rtl/>
          <w:lang w:bidi="ar-SA"/>
        </w:rPr>
        <w:t>روحاء</w:t>
      </w:r>
      <w:r w:rsidR="00F66BFE" w:rsidRPr="00FB2EE3">
        <w:rPr>
          <w:rFonts w:cs="Times New Roman"/>
          <w:spacing w:val="0"/>
          <w:rtl/>
          <w:lang w:bidi="ar-SA"/>
        </w:rPr>
        <w:t>"</w:t>
      </w:r>
      <w:r w:rsidR="00005C65" w:rsidRPr="00FB2EE3">
        <w:rPr>
          <w:spacing w:val="0"/>
          <w:rtl/>
          <w:lang w:bidi="ar-SA"/>
        </w:rPr>
        <w:t xml:space="preserve"> دید و پرسید: «</w:t>
      </w:r>
      <w:r w:rsidR="00C04282" w:rsidRPr="00FB2EE3">
        <w:rPr>
          <w:spacing w:val="0"/>
          <w:rtl/>
          <w:lang w:bidi="ar-SA"/>
        </w:rPr>
        <w:t>کیستید</w:t>
      </w:r>
      <w:r w:rsidR="00005C65" w:rsidRPr="00FB2EE3">
        <w:rPr>
          <w:spacing w:val="0"/>
          <w:rtl/>
          <w:lang w:bidi="ar-SA"/>
        </w:rPr>
        <w:t>؟» گفتند: مسلمانیم. و پرسیدند: تو، کیستی؟ فرمود: «رسول‌خدا هستم». آن‌گاه زنی، کودکی را بلند کرد و پرسید: آیا این بچه هم، حجی دارد؟ پیامبر</w:t>
      </w:r>
      <w:r w:rsidR="00005C65" w:rsidRPr="00FB2EE3">
        <w:rPr>
          <w:spacing w:val="0"/>
          <w:lang w:bidi="ar-SA"/>
        </w:rPr>
        <w:sym w:font="AGA Arabesque" w:char="F072"/>
      </w:r>
      <w:r w:rsidR="006E73A8" w:rsidRPr="00FB2EE3">
        <w:rPr>
          <w:spacing w:val="0"/>
          <w:rtl/>
          <w:lang w:bidi="ar-SA"/>
        </w:rPr>
        <w:t xml:space="preserve"> فرمود: «بله</w:t>
      </w:r>
      <w:r w:rsidR="00005C65" w:rsidRPr="00FB2EE3">
        <w:rPr>
          <w:spacing w:val="0"/>
          <w:rtl/>
          <w:lang w:bidi="ar-SA"/>
        </w:rPr>
        <w:t>؛ و پاداش آن به تو نیز می‌رسد».</w:t>
      </w:r>
    </w:p>
    <w:p w:rsidR="005E4720" w:rsidRPr="00FB2EE3" w:rsidRDefault="005E4720"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5E4720" w:rsidRPr="00FB2EE3" w:rsidRDefault="005E4720" w:rsidP="00167AB1">
      <w:pPr>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از عبدالله بن عباس</w:t>
      </w:r>
      <w:r w:rsidR="006E73A8" w:rsidRPr="00FB2EE3">
        <w:rPr>
          <w:rFonts w:cs="(M. Aiyada Ayoub ALKobaisi)"/>
          <w:spacing w:val="0"/>
          <w:rtl/>
          <w:lang w:bidi="ar-SA"/>
        </w:rPr>
        <w:t>$</w:t>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کاروانی در «روحاء» دید؛ روحاء، نام مکانی در میان مکه و مدینه است. این ماجرا در «حج وداع» بود. رسول‌الله</w:t>
      </w:r>
      <w:r w:rsidRPr="00FB2EE3">
        <w:rPr>
          <w:spacing w:val="0"/>
          <w:lang w:bidi="ar-SA"/>
        </w:rPr>
        <w:sym w:font="AGA Arabesque" w:char="F072"/>
      </w:r>
      <w:r w:rsidRPr="00FB2EE3">
        <w:rPr>
          <w:spacing w:val="0"/>
          <w:rtl/>
          <w:lang w:bidi="ar-SA"/>
        </w:rPr>
        <w:t xml:space="preserve"> از آن‌ها پرسید: «کیستید؟» گفتند: مسلمانیم و سپس پرسیدند: تو کیستی؟ فرمود: «من، رسول‌خدا هستم». آن‌گاه یک زن، پسربچه‌ای را بالا گرفت و پرسید: آیا این بچه هم حجی دارد؟ پیامبر</w:t>
      </w:r>
      <w:r w:rsidRPr="00FB2EE3">
        <w:rPr>
          <w:spacing w:val="0"/>
          <w:lang w:bidi="ar-SA"/>
        </w:rPr>
        <w:sym w:font="AGA Arabesque" w:char="F072"/>
      </w:r>
      <w:r w:rsidRPr="00FB2EE3">
        <w:rPr>
          <w:spacing w:val="0"/>
          <w:rtl/>
          <w:lang w:bidi="ar-SA"/>
        </w:rPr>
        <w:t xml:space="preserve"> فرمود: «بلی؛ و پاداش آن به تو نیز می‌رسد».</w:t>
      </w:r>
    </w:p>
    <w:p w:rsidR="005E4720" w:rsidRPr="00FB2EE3" w:rsidRDefault="005E4720" w:rsidP="00167AB1">
      <w:pPr>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xml:space="preserve"> از آن جهت، این حدیث را در این باب ذکر کرده که نشان می‌دهد هرکس، به دیگری در زمینه‌ی اطاعت از الله</w:t>
      </w:r>
      <w:r w:rsidRPr="00FB2EE3">
        <w:rPr>
          <w:spacing w:val="0"/>
          <w:lang w:bidi="ar-SA"/>
        </w:rPr>
        <w:sym w:font="AGA Arabesque" w:char="F055"/>
      </w:r>
      <w:r w:rsidRPr="00FB2EE3">
        <w:rPr>
          <w:spacing w:val="0"/>
          <w:rtl/>
          <w:lang w:bidi="ar-SA"/>
        </w:rPr>
        <w:t xml:space="preserve"> کمک کند، اجر </w:t>
      </w:r>
      <w:r w:rsidR="006E73A8" w:rsidRPr="00FB2EE3">
        <w:rPr>
          <w:spacing w:val="0"/>
          <w:rtl/>
          <w:lang w:bidi="ar-SA"/>
        </w:rPr>
        <w:t>و پاداش آن عمل به او نیز می‌رسد؛</w:t>
      </w:r>
      <w:r w:rsidRPr="00FB2EE3">
        <w:rPr>
          <w:spacing w:val="0"/>
          <w:rtl/>
          <w:lang w:bidi="ar-SA"/>
        </w:rPr>
        <w:t xml:space="preserve"> زیرا این زن، از کودکش که احرام بسته بود، نگه</w:t>
      </w:r>
      <w:r w:rsidR="006E73A8" w:rsidRPr="00FB2EE3">
        <w:rPr>
          <w:spacing w:val="0"/>
          <w:rtl/>
          <w:lang w:bidi="ar-SA"/>
        </w:rPr>
        <w:t>‌</w:t>
      </w:r>
      <w:r w:rsidRPr="00FB2EE3">
        <w:rPr>
          <w:spacing w:val="0"/>
          <w:rtl/>
          <w:lang w:bidi="ar-SA"/>
        </w:rPr>
        <w:t>داری می‌کرد و هنگام طواف، و در سعی «صفا» و «مروه»، و در «وقو</w:t>
      </w:r>
      <w:r w:rsidR="006E73A8" w:rsidRPr="00FB2EE3">
        <w:rPr>
          <w:spacing w:val="0"/>
          <w:rtl/>
          <w:lang w:bidi="ar-SA"/>
        </w:rPr>
        <w:t>ف» و دیگر اعمال حج</w:t>
      </w:r>
      <w:r w:rsidRPr="00FB2EE3">
        <w:rPr>
          <w:spacing w:val="0"/>
          <w:rtl/>
          <w:lang w:bidi="ar-SA"/>
        </w:rPr>
        <w:t xml:space="preserve"> مراقبش بود</w:t>
      </w:r>
      <w:r w:rsidR="006E73A8" w:rsidRPr="00FB2EE3">
        <w:rPr>
          <w:spacing w:val="0"/>
          <w:rtl/>
          <w:lang w:bidi="ar-SA"/>
        </w:rPr>
        <w:t>؛</w:t>
      </w:r>
      <w:r w:rsidRPr="00FB2EE3">
        <w:rPr>
          <w:spacing w:val="0"/>
          <w:rtl/>
          <w:lang w:bidi="ar-SA"/>
        </w:rPr>
        <w:t xml:space="preserve"> از این‌رو رسول‌الله</w:t>
      </w:r>
      <w:r w:rsidRPr="00FB2EE3">
        <w:rPr>
          <w:spacing w:val="0"/>
          <w:lang w:bidi="ar-SA"/>
        </w:rPr>
        <w:sym w:font="AGA Arabesque" w:char="F072"/>
      </w:r>
      <w:r w:rsidRPr="00FB2EE3">
        <w:rPr>
          <w:spacing w:val="0"/>
          <w:rtl/>
          <w:lang w:bidi="ar-SA"/>
        </w:rPr>
        <w:t xml:space="preserve"> به او فرمود:</w:t>
      </w:r>
      <w:r w:rsidR="006E73A8" w:rsidRPr="00FB2EE3">
        <w:rPr>
          <w:spacing w:val="0"/>
          <w:rtl/>
          <w:lang w:bidi="ar-SA"/>
        </w:rPr>
        <w:t xml:space="preserve"> حج این بچه درست است و پاداش آن</w:t>
      </w:r>
      <w:r w:rsidRPr="00FB2EE3">
        <w:rPr>
          <w:spacing w:val="0"/>
          <w:rtl/>
          <w:lang w:bidi="ar-SA"/>
        </w:rPr>
        <w:t xml:space="preserve"> به مادرش نیز می‌رسد.</w:t>
      </w:r>
    </w:p>
    <w:p w:rsidR="005E4720" w:rsidRPr="00FB2EE3" w:rsidRDefault="005E4720" w:rsidP="00167AB1">
      <w:pPr>
        <w:rPr>
          <w:spacing w:val="0"/>
          <w:rtl/>
          <w:lang w:bidi="ar-SA"/>
        </w:rPr>
      </w:pPr>
      <w:r w:rsidRPr="00FB2EE3">
        <w:rPr>
          <w:spacing w:val="0"/>
          <w:rtl/>
          <w:lang w:bidi="ar-SA"/>
        </w:rPr>
        <w:t xml:space="preserve">از این حدیث چنین برداشت می‌شود که انسان باید به وقت ضرورت، چیزی را که نمی‌داند، سؤال کند. </w:t>
      </w:r>
      <w:r w:rsidR="000232C0" w:rsidRPr="00FB2EE3">
        <w:rPr>
          <w:spacing w:val="0"/>
          <w:rtl/>
          <w:lang w:bidi="ar-SA"/>
        </w:rPr>
        <w:t>چنان‌که</w:t>
      </w:r>
      <w:r w:rsidRPr="00FB2EE3">
        <w:rPr>
          <w:spacing w:val="0"/>
          <w:rtl/>
          <w:lang w:bidi="ar-SA"/>
        </w:rPr>
        <w:t xml:space="preserve"> رسول‌الله</w:t>
      </w:r>
      <w:r w:rsidRPr="00FB2EE3">
        <w:rPr>
          <w:spacing w:val="0"/>
          <w:lang w:bidi="ar-SA"/>
        </w:rPr>
        <w:sym w:font="AGA Arabesque" w:char="F072"/>
      </w:r>
      <w:r w:rsidRPr="00FB2EE3">
        <w:rPr>
          <w:spacing w:val="0"/>
          <w:rtl/>
          <w:lang w:bidi="ar-SA"/>
        </w:rPr>
        <w:t xml:space="preserve"> از گروهی که در میان مکه و مدینه دید، پرسید: کیستید؟ زیرا بیم آن می‌رفت که از دشمنان مسلمانان باشند و خیانت کنند یا آسیبی به مسلمانان برسانند. البته اگر ضرورتی نباشد، نباید از طرف مقابل، بپرسیم که کیستی؟ زیرا پرسش</w:t>
      </w:r>
      <w:r w:rsidR="006E73A8" w:rsidRPr="00FB2EE3">
        <w:rPr>
          <w:spacing w:val="0"/>
          <w:rtl/>
          <w:lang w:bidi="ar-SA"/>
        </w:rPr>
        <w:t xml:space="preserve">ِ بی‌مورد، </w:t>
      </w:r>
      <w:r w:rsidRPr="00FB2EE3">
        <w:rPr>
          <w:spacing w:val="0"/>
          <w:rtl/>
          <w:lang w:bidi="ar-SA"/>
        </w:rPr>
        <w:t>کارِ بی‌معنایی</w:t>
      </w:r>
      <w:r w:rsidR="006E73A8" w:rsidRPr="00FB2EE3">
        <w:rPr>
          <w:spacing w:val="0"/>
          <w:rtl/>
          <w:lang w:bidi="ar-SA"/>
        </w:rPr>
        <w:t>‌</w:t>
      </w:r>
      <w:r w:rsidRPr="00FB2EE3">
        <w:rPr>
          <w:spacing w:val="0"/>
          <w:rtl/>
          <w:lang w:bidi="ar-SA"/>
        </w:rPr>
        <w:t xml:space="preserve">ست و یکی از ویژگی‌های خوبِ یک مسلمان، این است که از کارهای بی‌فایده، دوری می‌کند. </w:t>
      </w:r>
    </w:p>
    <w:p w:rsidR="005E4720" w:rsidRPr="00FB2EE3" w:rsidRDefault="005E4720" w:rsidP="00167AB1">
      <w:pPr>
        <w:rPr>
          <w:spacing w:val="0"/>
          <w:rtl/>
          <w:lang w:bidi="ar-SA"/>
        </w:rPr>
      </w:pPr>
      <w:r w:rsidRPr="00FB2EE3">
        <w:rPr>
          <w:spacing w:val="0"/>
          <w:rtl/>
          <w:lang w:bidi="ar-SA"/>
        </w:rPr>
        <w:t>از این حدیث چنین درمی‌یابیم که انسان می‌تواند برای معرفی خود، ویژگی‌های پسندیده‌اش را بیان کند؛ البته به شرطی که قصدش فخرفروشی و خودستایی نباشد</w:t>
      </w:r>
      <w:r w:rsidR="006E73A8" w:rsidRPr="00FB2EE3">
        <w:rPr>
          <w:spacing w:val="0"/>
          <w:rtl/>
          <w:lang w:bidi="ar-SA"/>
        </w:rPr>
        <w:t>؛</w:t>
      </w:r>
      <w:r w:rsidRPr="00FB2EE3">
        <w:rPr>
          <w:spacing w:val="0"/>
          <w:rtl/>
          <w:lang w:bidi="ar-SA"/>
        </w:rPr>
        <w:t xml:space="preserve"> زیرا وقتی از این دسته از صحابه</w:t>
      </w:r>
      <w:r w:rsidRPr="00FB2EE3">
        <w:rPr>
          <w:spacing w:val="0"/>
          <w:lang w:bidi="ar-SA"/>
        </w:rPr>
        <w:sym w:font="AGA Arabesque" w:char="F079"/>
      </w:r>
      <w:r w:rsidRPr="00FB2EE3">
        <w:rPr>
          <w:spacing w:val="0"/>
          <w:rtl/>
          <w:lang w:bidi="ar-SA"/>
        </w:rPr>
        <w:t xml:space="preserve"> پرسیدند: کیستید، گفتند: مسلمانیم. روشن است که مسلمان بودن، صفت نیک و پسندیده</w:t>
      </w:r>
      <w:r w:rsidR="00EB2A2A" w:rsidRPr="00FB2EE3">
        <w:rPr>
          <w:spacing w:val="0"/>
          <w:rtl/>
          <w:lang w:bidi="ar-SA"/>
        </w:rPr>
        <w:t>‌</w:t>
      </w:r>
      <w:r w:rsidRPr="00FB2EE3">
        <w:rPr>
          <w:spacing w:val="0"/>
          <w:rtl/>
          <w:lang w:bidi="ar-SA"/>
        </w:rPr>
        <w:t>ای</w:t>
      </w:r>
      <w:r w:rsidR="006E73A8" w:rsidRPr="00FB2EE3">
        <w:rPr>
          <w:spacing w:val="0"/>
          <w:rtl/>
          <w:lang w:bidi="ar-SA"/>
        </w:rPr>
        <w:t>‌</w:t>
      </w:r>
      <w:r w:rsidRPr="00FB2EE3">
        <w:rPr>
          <w:spacing w:val="0"/>
          <w:rtl/>
          <w:lang w:bidi="ar-SA"/>
        </w:rPr>
        <w:t>ست</w:t>
      </w:r>
      <w:r w:rsidR="00EB2A2A" w:rsidRPr="00FB2EE3">
        <w:rPr>
          <w:spacing w:val="0"/>
          <w:rtl/>
          <w:lang w:bidi="ar-SA"/>
        </w:rPr>
        <w:t>؛ لذا اگر کسی بگوید: من، مسلمان یا مؤمن هستم، اشکالی ندارد؛ به شرطی که هدفش، فخرفروشی نباشد.</w:t>
      </w:r>
      <w:r w:rsidR="006E73A8" w:rsidRPr="00FB2EE3">
        <w:rPr>
          <w:spacing w:val="0"/>
          <w:rtl/>
          <w:lang w:bidi="ar-SA"/>
        </w:rPr>
        <w:t xml:space="preserve"> </w:t>
      </w:r>
      <w:r w:rsidR="00EB2A2A" w:rsidRPr="00FB2EE3">
        <w:rPr>
          <w:spacing w:val="0"/>
          <w:rtl/>
          <w:lang w:bidi="ar-SA"/>
        </w:rPr>
        <w:t>هم‌چنین اگر هدفش، بیان فضل و لطف پروردگار باشد، باز هم اشکالی ندارد؛ مثلاً اشکالی ندارد که بگوید: خدا را شکر که مرا جزو مسلمانان قرار داد</w:t>
      </w:r>
      <w:r w:rsidR="006E73A8" w:rsidRPr="00FB2EE3">
        <w:rPr>
          <w:spacing w:val="0"/>
          <w:rtl/>
          <w:lang w:bidi="ar-SA"/>
        </w:rPr>
        <w:t>؛</w:t>
      </w:r>
      <w:r w:rsidR="00EB2A2A" w:rsidRPr="00FB2EE3">
        <w:rPr>
          <w:spacing w:val="0"/>
          <w:rtl/>
          <w:lang w:bidi="ar-SA"/>
        </w:rPr>
        <w:t xml:space="preserve"> بلکه گفتن چنین عبارت‌هایی با رعایت شرایط مذکور، نیک و پسندیده است.</w:t>
      </w:r>
    </w:p>
    <w:p w:rsidR="00EB2A2A" w:rsidRPr="00FB2EE3" w:rsidRDefault="00EB2A2A" w:rsidP="00167AB1">
      <w:pPr>
        <w:rPr>
          <w:spacing w:val="0"/>
          <w:rtl/>
          <w:lang w:bidi="ar-SA"/>
        </w:rPr>
      </w:pPr>
      <w:r w:rsidRPr="00FB2EE3">
        <w:rPr>
          <w:spacing w:val="0"/>
          <w:rtl/>
          <w:lang w:bidi="ar-SA"/>
        </w:rPr>
        <w:t>نکته‌ی دیگری که از این حدیث برداشت می‌کنیم، این است که اگر کسی ویژگی‌های نیک و پسندیده‌ی خود را بدون فخ</w:t>
      </w:r>
      <w:r w:rsidR="006E73A8" w:rsidRPr="00FB2EE3">
        <w:rPr>
          <w:spacing w:val="0"/>
          <w:rtl/>
          <w:lang w:bidi="ar-SA"/>
        </w:rPr>
        <w:t>رفروشی و با رعایت شرایط یاد شده</w:t>
      </w:r>
      <w:r w:rsidRPr="00FB2EE3">
        <w:rPr>
          <w:spacing w:val="0"/>
          <w:rtl/>
          <w:lang w:bidi="ar-SA"/>
        </w:rPr>
        <w:t xml:space="preserve"> بی</w:t>
      </w:r>
      <w:r w:rsidR="006E73A8" w:rsidRPr="00FB2EE3">
        <w:rPr>
          <w:spacing w:val="0"/>
          <w:rtl/>
          <w:lang w:bidi="ar-SA"/>
        </w:rPr>
        <w:t>ان‌ کند، این کار، خودستایی نیست؛</w:t>
      </w:r>
      <w:r w:rsidRPr="00FB2EE3">
        <w:rPr>
          <w:spacing w:val="0"/>
          <w:rtl/>
          <w:lang w:bidi="ar-SA"/>
        </w:rPr>
        <w:t xml:space="preserve"> زیرا خودستایی، عمل ناپسندی</w:t>
      </w:r>
      <w:r w:rsidR="006E73A8" w:rsidRPr="00FB2EE3">
        <w:rPr>
          <w:spacing w:val="0"/>
          <w:rtl/>
          <w:lang w:bidi="ar-SA"/>
        </w:rPr>
        <w:t>‌</w:t>
      </w:r>
      <w:r w:rsidRPr="00FB2EE3">
        <w:rPr>
          <w:spacing w:val="0"/>
          <w:rtl/>
          <w:lang w:bidi="ar-SA"/>
        </w:rPr>
        <w:t>ست که الله متعال از آن منع کرده و فرموده است:</w:t>
      </w:r>
    </w:p>
    <w:p w:rsidR="00EB2A2A"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تُزَكُّو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بِمَنِ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٣٢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النجم</w:t>
      </w:r>
      <w:r w:rsidRPr="00FB2EE3">
        <w:rPr>
          <w:rStyle w:val="Char8"/>
          <w:rtl/>
        </w:rPr>
        <w:t xml:space="preserve"> :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5B511F" w:rsidRPr="00FB2EE3">
        <w:rPr>
          <w:rFonts w:ascii="(normal text)" w:hAnsi="(normal text)"/>
          <w:rtl/>
          <w:lang w:bidi="ar-SA"/>
        </w:rPr>
        <w:tab/>
      </w:r>
    </w:p>
    <w:p w:rsidR="00070A47" w:rsidRPr="00FB2EE3" w:rsidRDefault="00070A47" w:rsidP="00167AB1">
      <w:pPr>
        <w:pStyle w:val="a2"/>
        <w:rPr>
          <w:rtl/>
          <w:lang w:bidi="ar-SA"/>
        </w:rPr>
      </w:pPr>
      <w:r w:rsidRPr="00FB2EE3">
        <w:rPr>
          <w:rtl/>
          <w:lang w:bidi="ar-SA"/>
        </w:rPr>
        <w:t>پس خودستایی نکنید. او، به کسی که تقوا پیشه کرده، کاملاً آگاهی دارد.</w:t>
      </w:r>
    </w:p>
    <w:p w:rsidR="00070A47" w:rsidRPr="00FB2EE3" w:rsidRDefault="00E43D99" w:rsidP="00167AB1">
      <w:pPr>
        <w:rPr>
          <w:spacing w:val="0"/>
          <w:rtl/>
          <w:lang w:bidi="ar-SA"/>
        </w:rPr>
      </w:pPr>
      <w:r w:rsidRPr="00FB2EE3">
        <w:rPr>
          <w:spacing w:val="0"/>
          <w:rtl/>
          <w:lang w:bidi="ar-SA"/>
        </w:rPr>
        <w:t>این</w:t>
      </w:r>
      <w:r w:rsidR="006E73A8" w:rsidRPr="00FB2EE3">
        <w:rPr>
          <w:spacing w:val="0"/>
          <w:rtl/>
          <w:lang w:bidi="ar-SA"/>
        </w:rPr>
        <w:t xml:space="preserve"> حدیث، بیان‌گر این است که انسان</w:t>
      </w:r>
      <w:r w:rsidRPr="00FB2EE3">
        <w:rPr>
          <w:spacing w:val="0"/>
          <w:rtl/>
          <w:lang w:bidi="ar-SA"/>
        </w:rPr>
        <w:t xml:space="preserve"> باید وجودِ هر عالمی را غنیمت بداند و همین‌که در خدمت عالمی قرار گرفت، از فرصتِ پیش‌آمده، بیش‌ترین استفاده را ببرد. همان‌طور که این قوم، همین‌که پیامبر</w:t>
      </w:r>
      <w:r w:rsidRPr="00FB2EE3">
        <w:rPr>
          <w:spacing w:val="0"/>
          <w:lang w:bidi="ar-SA"/>
        </w:rPr>
        <w:sym w:font="AGA Arabesque" w:char="F072"/>
      </w:r>
      <w:r w:rsidRPr="00FB2EE3">
        <w:rPr>
          <w:spacing w:val="0"/>
          <w:rtl/>
          <w:lang w:bidi="ar-SA"/>
        </w:rPr>
        <w:t xml:space="preserve"> را شناختند، پرسش‌های خود را نزد او مطرح کردند.</w:t>
      </w:r>
    </w:p>
    <w:p w:rsidR="00E43D99" w:rsidRPr="00FB2EE3" w:rsidRDefault="00E43D99" w:rsidP="00167AB1">
      <w:pPr>
        <w:rPr>
          <w:spacing w:val="0"/>
          <w:rtl/>
          <w:lang w:bidi="ar-SA"/>
        </w:rPr>
      </w:pPr>
      <w:r w:rsidRPr="00FB2EE3">
        <w:rPr>
          <w:spacing w:val="0"/>
          <w:rtl/>
          <w:lang w:bidi="ar-SA"/>
        </w:rPr>
        <w:t xml:space="preserve">این نکته نیز از حدیث مذکور، برداشت می‌شود که اگر ولی یا سرپرست بچه‌ای، او را با خود به حج ببرد، </w:t>
      </w:r>
      <w:r w:rsidR="006E73A8" w:rsidRPr="00FB2EE3">
        <w:rPr>
          <w:spacing w:val="0"/>
          <w:rtl/>
          <w:lang w:bidi="ar-SA"/>
        </w:rPr>
        <w:t>حج آن بچه</w:t>
      </w:r>
      <w:r w:rsidR="00432B29" w:rsidRPr="00FB2EE3">
        <w:rPr>
          <w:spacing w:val="0"/>
          <w:rtl/>
          <w:lang w:bidi="ar-SA"/>
        </w:rPr>
        <w:t xml:space="preserve"> برای خود او منظور خواهد شد، نه برای سرپرستش. نزد عوام چنین مشهور شده که حج بچه، از آنِ پدر و مادر اوست. این پندار، هیچ پایه‌ای ندارد؛ بلکه حج کودک، برای خود او منظور می‌شود. در این حدیث آمده است که آن زن، از پیامبر</w:t>
      </w:r>
      <w:r w:rsidR="00432B29" w:rsidRPr="00FB2EE3">
        <w:rPr>
          <w:spacing w:val="0"/>
          <w:lang w:bidi="ar-SA"/>
        </w:rPr>
        <w:sym w:font="AGA Arabesque" w:char="F072"/>
      </w:r>
      <w:r w:rsidR="00432B29" w:rsidRPr="00FB2EE3">
        <w:rPr>
          <w:spacing w:val="0"/>
          <w:rtl/>
          <w:lang w:bidi="ar-SA"/>
        </w:rPr>
        <w:t xml:space="preserve"> پرسید: آیا این بچه هم حجی دارد؟ رسول‌الله</w:t>
      </w:r>
      <w:r w:rsidR="00432B29" w:rsidRPr="00FB2EE3">
        <w:rPr>
          <w:spacing w:val="0"/>
          <w:lang w:bidi="ar-SA"/>
        </w:rPr>
        <w:sym w:font="AGA Arabesque" w:char="F072"/>
      </w:r>
      <w:r w:rsidR="006E73A8" w:rsidRPr="00FB2EE3">
        <w:rPr>
          <w:spacing w:val="0"/>
          <w:rtl/>
          <w:lang w:bidi="ar-SA"/>
        </w:rPr>
        <w:t xml:space="preserve"> فرمود: «بله</w:t>
      </w:r>
      <w:r w:rsidR="00432B29" w:rsidRPr="00FB2EE3">
        <w:rPr>
          <w:spacing w:val="0"/>
          <w:rtl/>
          <w:lang w:bidi="ar-SA"/>
        </w:rPr>
        <w:t>؛ و پاداش آن به تو نیز می‌رسد». لذا ناگفته نماند که بچه و هر کودکی که بالغ نشده است، پاداش اعمالش به او می‌رسد؛ اما هیچ گناهی برای او منظور نمی‌شود.</w:t>
      </w:r>
    </w:p>
    <w:p w:rsidR="00432B29" w:rsidRPr="00FB2EE3" w:rsidRDefault="006E73A8" w:rsidP="00167AB1">
      <w:pPr>
        <w:rPr>
          <w:spacing w:val="0"/>
          <w:rtl/>
          <w:lang w:bidi="ar-SA"/>
        </w:rPr>
      </w:pPr>
      <w:r w:rsidRPr="00FB2EE3">
        <w:rPr>
          <w:spacing w:val="0"/>
          <w:rtl/>
          <w:lang w:bidi="ar-SA"/>
        </w:rPr>
        <w:t>برخی از علما، از این حدیث</w:t>
      </w:r>
      <w:r w:rsidR="00432B29" w:rsidRPr="00FB2EE3">
        <w:rPr>
          <w:spacing w:val="0"/>
          <w:rtl/>
          <w:lang w:bidi="ar-SA"/>
        </w:rPr>
        <w:t xml:space="preserve"> چنین استنباط کرده‌اند که هرگاه کودکی برای حج، «احرام» ببندد، باید همه‌ی شرایط حج را رعایت کند؛ طواف، سعی، وقوف عرفه، گذراندن شب در مزدلفه و منا، و رمی حجرات و.... هر عملی را که می‌توانست، خود انجام دهد و هر عملی که نمی‌توانست، از طرف او انجام دهند؛ جز طواف و سعی صفا و مروه که خودِ کودک باید انجام دهد.</w:t>
      </w:r>
    </w:p>
    <w:p w:rsidR="000051F4" w:rsidRPr="00FB2EE3" w:rsidRDefault="00432B29" w:rsidP="00167AB1">
      <w:pPr>
        <w:rPr>
          <w:spacing w:val="0"/>
          <w:rtl/>
          <w:lang w:bidi="ar-SA"/>
        </w:rPr>
      </w:pPr>
      <w:r w:rsidRPr="00FB2EE3">
        <w:rPr>
          <w:spacing w:val="0"/>
          <w:rtl/>
          <w:lang w:bidi="ar-SA"/>
        </w:rPr>
        <w:t>اما عده‌ای از علما گفته‌اند: کودکی که احرام بسته است، می‌تواند بدون هیچ سببی، از احرام بیر</w:t>
      </w:r>
      <w:r w:rsidR="006E73A8" w:rsidRPr="00FB2EE3">
        <w:rPr>
          <w:spacing w:val="0"/>
          <w:rtl/>
          <w:lang w:bidi="ar-SA"/>
        </w:rPr>
        <w:t>ون بیاید؛ زیرا کودک، مکلّف نیست؛</w:t>
      </w:r>
      <w:r w:rsidR="008129C8" w:rsidRPr="00FB2EE3">
        <w:rPr>
          <w:spacing w:val="0"/>
          <w:rtl/>
          <w:lang w:bidi="ar-SA"/>
        </w:rPr>
        <w:t xml:space="preserve"> </w:t>
      </w:r>
      <w:r w:rsidR="007F798A" w:rsidRPr="00FB2EE3">
        <w:rPr>
          <w:spacing w:val="0"/>
          <w:rtl/>
          <w:lang w:bidi="ar-SA"/>
        </w:rPr>
        <w:t>از این‌‌رو</w:t>
      </w:r>
      <w:r w:rsidR="008129C8" w:rsidRPr="00FB2EE3">
        <w:rPr>
          <w:spacing w:val="0"/>
          <w:rtl/>
          <w:lang w:bidi="ar-SA"/>
        </w:rPr>
        <w:t xml:space="preserve"> نمی‌توان گفت که چون حج نفل، مانند حج فرض است و بیرون آمدن از آن، جایز نیست و از آن‌جا که حج کودک، نفل محسوب می‌شود، لذا خروج او از حج، درست نیست.</w:t>
      </w:r>
      <w:r w:rsidR="00C3778F" w:rsidRPr="00FB2EE3">
        <w:rPr>
          <w:spacing w:val="0"/>
          <w:rtl/>
          <w:lang w:bidi="ar-SA"/>
        </w:rPr>
        <w:t xml:space="preserve"> دلیلش روشن است؛ چون کودک، مکلّف نیست و این، دیدگاه امام ابوحنیفه</w:t>
      </w:r>
      <w:r w:rsidR="006E73A8" w:rsidRPr="00FB2EE3">
        <w:rPr>
          <w:rFonts w:cs="CTraditional Arabic"/>
          <w:spacing w:val="0"/>
          <w:rtl/>
          <w:lang w:bidi="ar-SA"/>
        </w:rPr>
        <w:t>/</w:t>
      </w:r>
      <w:r w:rsidR="00C3778F" w:rsidRPr="00FB2EE3">
        <w:rPr>
          <w:spacing w:val="0"/>
          <w:rtl/>
          <w:lang w:bidi="ar-SA"/>
        </w:rPr>
        <w:t xml:space="preserve"> می‌باشد. یعنی کودک ملزَم به تمام کردن اعمال و انجام واجبات آن، یا دوری از کارهای ممنوع در زمانِ حج نیست. بنابراین، هر یک از اعمال حج را که انجام دهد، از او پذیرفته می‌شود و درباره‌ی اعمالی که ترک کند، بازخواست نخواهد شد. </w:t>
      </w:r>
      <w:r w:rsidR="000232C0" w:rsidRPr="00FB2EE3">
        <w:rPr>
          <w:spacing w:val="0"/>
          <w:rtl/>
          <w:lang w:bidi="ar-SA"/>
        </w:rPr>
        <w:t>چنان‌که</w:t>
      </w:r>
      <w:r w:rsidR="00C3778F" w:rsidRPr="00FB2EE3">
        <w:rPr>
          <w:spacing w:val="0"/>
          <w:rtl/>
          <w:lang w:bidi="ar-SA"/>
        </w:rPr>
        <w:t xml:space="preserve"> در حال حاضر، بیش‌ترِ </w:t>
      </w:r>
      <w:r w:rsidR="00743044" w:rsidRPr="00FB2EE3">
        <w:rPr>
          <w:spacing w:val="0"/>
          <w:rtl/>
          <w:lang w:bidi="ar-SA"/>
        </w:rPr>
        <w:t>مردم ابتدا کودکانشان را مجبور می‌کنند که احرا</w:t>
      </w:r>
      <w:r w:rsidR="006E73A8" w:rsidRPr="00FB2EE3">
        <w:rPr>
          <w:spacing w:val="0"/>
          <w:rtl/>
          <w:lang w:bidi="ar-SA"/>
        </w:rPr>
        <w:t>م</w:t>
      </w:r>
      <w:r w:rsidR="00743044" w:rsidRPr="00FB2EE3">
        <w:rPr>
          <w:spacing w:val="0"/>
          <w:rtl/>
          <w:lang w:bidi="ar-SA"/>
        </w:rPr>
        <w:t xml:space="preserve"> ببندند، اما کودک خسته می‌شود و ناگزیر از احرام بیرون می‌آید. دیدگاه جمهور علما در این‌باره این است که سرپرستش ب</w:t>
      </w:r>
      <w:r w:rsidR="006E73A8" w:rsidRPr="00FB2EE3">
        <w:rPr>
          <w:spacing w:val="0"/>
          <w:rtl/>
          <w:lang w:bidi="ar-SA"/>
        </w:rPr>
        <w:t>اید او را به کامل کردن اعمال حج</w:t>
      </w:r>
      <w:r w:rsidR="00743044" w:rsidRPr="00FB2EE3">
        <w:rPr>
          <w:spacing w:val="0"/>
          <w:rtl/>
          <w:lang w:bidi="ar-SA"/>
        </w:rPr>
        <w:t xml:space="preserve"> مجبور سازد؛ ولی امام ابوحنیفه و نیز صاحب «الفروع»</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3"/>
      </w:r>
      <w:r w:rsidR="00FB2EE3" w:rsidRPr="00FB2EE3">
        <w:rPr>
          <w:rStyle w:val="FootnoteReference"/>
          <w:rFonts w:cs="B Lotus"/>
          <w:spacing w:val="0"/>
          <w:szCs w:val="28"/>
          <w:rtl/>
          <w:lang w:bidi="ar-SA"/>
        </w:rPr>
        <w:t>)</w:t>
      </w:r>
      <w:r w:rsidR="00743044" w:rsidRPr="00FB2EE3">
        <w:rPr>
          <w:spacing w:val="0"/>
          <w:rtl/>
          <w:lang w:bidi="ar-SA"/>
        </w:rPr>
        <w:t xml:space="preserve"> که از پیروان امام احمد و از شاگردان </w:t>
      </w:r>
      <w:r w:rsidR="006E73A8" w:rsidRPr="00FB2EE3">
        <w:rPr>
          <w:spacing w:val="0"/>
          <w:rtl/>
          <w:lang w:bidi="ar-SA"/>
        </w:rPr>
        <w:t>امام ابوالعباس حرانی</w:t>
      </w:r>
      <w:r w:rsidR="00743044" w:rsidRPr="00FB2EE3">
        <w:rPr>
          <w:spacing w:val="0"/>
          <w:rtl/>
          <w:lang w:bidi="ar-SA"/>
        </w:rPr>
        <w:t xml:space="preserve"> بوده است، بر این باورند که کودک، به کامل کردن اعمال حج، ملزَم نمی‌شود؛ زیرا مکلّف نیست.</w:t>
      </w:r>
    </w:p>
    <w:p w:rsidR="00743044" w:rsidRPr="00FB2EE3" w:rsidRDefault="006E73A8" w:rsidP="00167AB1">
      <w:pPr>
        <w:rPr>
          <w:spacing w:val="0"/>
          <w:rtl/>
          <w:lang w:bidi="ar-SA"/>
        </w:rPr>
      </w:pPr>
      <w:r w:rsidRPr="00FB2EE3">
        <w:rPr>
          <w:spacing w:val="0"/>
          <w:rtl/>
          <w:lang w:bidi="ar-SA"/>
        </w:rPr>
        <w:t>خوب</w:t>
      </w:r>
      <w:r w:rsidR="00743044" w:rsidRPr="00FB2EE3">
        <w:rPr>
          <w:spacing w:val="0"/>
          <w:rtl/>
          <w:lang w:bidi="ar-SA"/>
        </w:rPr>
        <w:t>ست حال که سخن از حج به میان آمد، به بیان این موضوع بپردازیم که آیا کسی که احرام می‌بندد و واردِ حج می‌شود، باید برای طواف، سعی و نیز رمی، جداگانه نیت کند یا نه؟</w:t>
      </w:r>
    </w:p>
    <w:p w:rsidR="00743044" w:rsidRPr="00FB2EE3" w:rsidRDefault="00743044" w:rsidP="00167AB1">
      <w:pPr>
        <w:rPr>
          <w:spacing w:val="0"/>
          <w:rtl/>
          <w:lang w:bidi="ar-SA"/>
        </w:rPr>
      </w:pPr>
      <w:r w:rsidRPr="00FB2EE3">
        <w:rPr>
          <w:spacing w:val="0"/>
          <w:rtl/>
          <w:lang w:bidi="ar-SA"/>
        </w:rPr>
        <w:t>علما رحمه</w:t>
      </w:r>
      <w:r w:rsidR="006E73A8" w:rsidRPr="00FB2EE3">
        <w:rPr>
          <w:spacing w:val="0"/>
          <w:rtl/>
          <w:lang w:bidi="ar-SA"/>
        </w:rPr>
        <w:t>م</w:t>
      </w:r>
      <w:r w:rsidRPr="00FB2EE3">
        <w:rPr>
          <w:spacing w:val="0"/>
          <w:rtl/>
          <w:lang w:bidi="ar-SA"/>
        </w:rPr>
        <w:t xml:space="preserve">‌الله در این‌باره اختلاف نظر دارند؛ برخی از آن‌ها گفته‌اند: </w:t>
      </w:r>
      <w:r w:rsidR="00610091" w:rsidRPr="00FB2EE3">
        <w:rPr>
          <w:spacing w:val="0"/>
          <w:rtl/>
          <w:lang w:bidi="ar-SA"/>
        </w:rPr>
        <w:t>وقتی انسان برای حج، احرام ببندد و طو</w:t>
      </w:r>
      <w:r w:rsidR="006E73A8" w:rsidRPr="00FB2EE3">
        <w:rPr>
          <w:spacing w:val="0"/>
          <w:rtl/>
          <w:lang w:bidi="ar-SA"/>
        </w:rPr>
        <w:t>اف و سعی خود را با همان نیت اول</w:t>
      </w:r>
      <w:r w:rsidR="00610091" w:rsidRPr="00FB2EE3">
        <w:rPr>
          <w:spacing w:val="0"/>
          <w:rtl/>
          <w:lang w:bidi="ar-SA"/>
        </w:rPr>
        <w:t xml:space="preserve"> انجام دهد، یعنی برای طواف و سع</w:t>
      </w:r>
      <w:r w:rsidR="006E73A8" w:rsidRPr="00FB2EE3">
        <w:rPr>
          <w:spacing w:val="0"/>
          <w:rtl/>
          <w:lang w:bidi="ar-SA"/>
        </w:rPr>
        <w:t>ی، تجدید نیت نکند، حجش درست است؛</w:t>
      </w:r>
      <w:r w:rsidR="00610091" w:rsidRPr="00FB2EE3">
        <w:rPr>
          <w:spacing w:val="0"/>
          <w:rtl/>
          <w:lang w:bidi="ar-SA"/>
        </w:rPr>
        <w:t xml:space="preserve"> زیرا طواف، سعی، وقوف، رمی و گذراندن شب در مزدلفه و منا، همه اعمال یا اجزای یک عبادت هستند و از این‌رو </w:t>
      </w:r>
      <w:r w:rsidR="006E73A8" w:rsidRPr="00FB2EE3">
        <w:rPr>
          <w:spacing w:val="0"/>
          <w:rtl/>
          <w:lang w:bidi="ar-SA"/>
        </w:rPr>
        <w:t>همان</w:t>
      </w:r>
      <w:r w:rsidR="00610091" w:rsidRPr="00FB2EE3">
        <w:rPr>
          <w:spacing w:val="0"/>
          <w:rtl/>
          <w:lang w:bidi="ar-SA"/>
        </w:rPr>
        <w:t xml:space="preserve"> نیت اول، یعنی نیت حج کافی</w:t>
      </w:r>
      <w:r w:rsidR="006E73A8" w:rsidRPr="00FB2EE3">
        <w:rPr>
          <w:spacing w:val="0"/>
          <w:rtl/>
          <w:lang w:bidi="ar-SA"/>
        </w:rPr>
        <w:t>‌</w:t>
      </w:r>
      <w:r w:rsidR="00610091" w:rsidRPr="00FB2EE3">
        <w:rPr>
          <w:spacing w:val="0"/>
          <w:rtl/>
          <w:lang w:bidi="ar-SA"/>
        </w:rPr>
        <w:t xml:space="preserve">ست. همان‌طور که نمازگزار نیت خواندن نماز می‌کند و چون نمازش را شروع کرد، بر او واجب نیست که برای رکوع، سجده، </w:t>
      </w:r>
      <w:r w:rsidR="006E73A8" w:rsidRPr="00FB2EE3">
        <w:rPr>
          <w:spacing w:val="0"/>
          <w:rtl/>
          <w:lang w:bidi="ar-SA"/>
        </w:rPr>
        <w:t>قیام و نشستن، جداگانه نیت نماید؛</w:t>
      </w:r>
      <w:r w:rsidR="00610091" w:rsidRPr="00FB2EE3">
        <w:rPr>
          <w:spacing w:val="0"/>
          <w:rtl/>
          <w:lang w:bidi="ar-SA"/>
        </w:rPr>
        <w:t xml:space="preserve"> زیرا هر یک از این اعمال، جزو نماز می‌باشد؛ حج نیز همین‌گونه است.</w:t>
      </w:r>
    </w:p>
    <w:p w:rsidR="00610091" w:rsidRPr="00FB2EE3" w:rsidRDefault="00B145D1" w:rsidP="00167AB1">
      <w:pPr>
        <w:rPr>
          <w:spacing w:val="0"/>
          <w:rtl/>
          <w:lang w:bidi="ar-SA"/>
        </w:rPr>
      </w:pPr>
      <w:r w:rsidRPr="00FB2EE3">
        <w:rPr>
          <w:spacing w:val="0"/>
          <w:rtl/>
          <w:lang w:bidi="ar-SA"/>
        </w:rPr>
        <w:t>لذا در این‌باره باید موقعیت سؤال‌</w:t>
      </w:r>
      <w:r w:rsidR="006E73A8" w:rsidRPr="00FB2EE3">
        <w:rPr>
          <w:spacing w:val="0"/>
          <w:rtl/>
          <w:lang w:bidi="ar-SA"/>
        </w:rPr>
        <w:t>کننده را در نظر بگیریم. اگر کسی</w:t>
      </w:r>
      <w:r w:rsidRPr="00FB2EE3">
        <w:rPr>
          <w:spacing w:val="0"/>
          <w:rtl/>
          <w:lang w:bidi="ar-SA"/>
        </w:rPr>
        <w:t xml:space="preserve"> نزدت آمد و گفت: نیت حج کرده بودم و وقتی وارد مسجدالحرام شدم، بدون نیت طواف، طواف نمودم. به این شخص، بگویید: ا</w:t>
      </w:r>
      <w:r w:rsidR="006E73A8" w:rsidRPr="00FB2EE3">
        <w:rPr>
          <w:spacing w:val="0"/>
          <w:rtl/>
          <w:lang w:bidi="ar-SA"/>
        </w:rPr>
        <w:t>شکالی ندارد و طواف تو، درست است؛</w:t>
      </w:r>
      <w:r w:rsidRPr="00FB2EE3">
        <w:rPr>
          <w:spacing w:val="0"/>
          <w:rtl/>
          <w:lang w:bidi="ar-SA"/>
        </w:rPr>
        <w:t xml:space="preserve"> اما اگر هنوز طواف نکرده است یا می‌خواهد طوافش را آغاز کند، به او </w:t>
      </w:r>
      <w:r w:rsidR="006E73A8" w:rsidRPr="00FB2EE3">
        <w:rPr>
          <w:spacing w:val="0"/>
          <w:rtl/>
          <w:lang w:bidi="ar-SA"/>
        </w:rPr>
        <w:t>بگویید: بهتر است نیت طواف نماید؛</w:t>
      </w:r>
      <w:r w:rsidRPr="00FB2EE3">
        <w:rPr>
          <w:spacing w:val="0"/>
          <w:rtl/>
          <w:lang w:bidi="ar-SA"/>
        </w:rPr>
        <w:t xml:space="preserve"> زیرا گاه از ذهن انسان می‌رود که طوافش، طواف رکن است یا طواف نفل.</w:t>
      </w:r>
    </w:p>
    <w:p w:rsidR="00B145D1" w:rsidRPr="00FB2EE3" w:rsidRDefault="00B145D1" w:rsidP="00167AB1">
      <w:pPr>
        <w:ind w:firstLine="389"/>
        <w:jc w:val="center"/>
        <w:rPr>
          <w:spacing w:val="0"/>
          <w:rtl/>
          <w:lang w:bidi="ar-SA"/>
        </w:rPr>
      </w:pPr>
      <w:r w:rsidRPr="00FB2EE3">
        <w:rPr>
          <w:spacing w:val="0"/>
          <w:rtl/>
          <w:lang w:bidi="ar-SA"/>
        </w:rPr>
        <w:t>***</w:t>
      </w:r>
    </w:p>
    <w:p w:rsidR="00860D15" w:rsidRPr="00FB2EE3" w:rsidRDefault="006E73A8" w:rsidP="00167AB1">
      <w:pPr>
        <w:pStyle w:val="a4"/>
        <w:rPr>
          <w:rFonts w:cs="B Badr"/>
          <w:rtl/>
          <w:lang w:bidi="ar-SA"/>
        </w:rPr>
      </w:pPr>
      <w:r w:rsidRPr="00FB2EE3">
        <w:rPr>
          <w:rtl/>
          <w:lang w:bidi="ar-SA"/>
        </w:rPr>
        <w:t>185-</w:t>
      </w:r>
      <w:r w:rsidR="00B145D1" w:rsidRPr="00FB2EE3">
        <w:rPr>
          <w:rtl/>
          <w:lang w:bidi="ar-SA"/>
        </w:rPr>
        <w:t xml:space="preserve"> </w:t>
      </w:r>
      <w:r w:rsidR="00860D15" w:rsidRPr="00FB2EE3">
        <w:rPr>
          <w:rtl/>
          <w:lang w:bidi="ar-SA"/>
        </w:rPr>
        <w:t>وَعَنْ أَبِي موسى الأَشْعَرِيِّ</w:t>
      </w:r>
      <w:r w:rsidR="00860D15" w:rsidRPr="00FB2EE3">
        <w:rPr>
          <w:b w:val="0"/>
          <w:bCs w:val="0"/>
          <w:rtl/>
          <w:lang w:bidi="ar-SA"/>
        </w:rPr>
        <w:sym w:font="AGA Arabesque" w:char="F074"/>
      </w:r>
      <w:r w:rsidR="00860D15" w:rsidRPr="00FB2EE3">
        <w:rPr>
          <w:rtl/>
          <w:lang w:bidi="ar-SA"/>
        </w:rPr>
        <w:t xml:space="preserve"> عَنِ النَّبيِّ</w:t>
      </w:r>
      <w:r w:rsidR="00860D15" w:rsidRPr="00FB2EE3">
        <w:rPr>
          <w:b w:val="0"/>
          <w:bCs w:val="0"/>
          <w:rtl/>
          <w:lang w:bidi="ar-SA"/>
        </w:rPr>
        <w:sym w:font="AGA Arabesque" w:char="F072"/>
      </w:r>
      <w:r w:rsidR="00860D15" w:rsidRPr="00FB2EE3">
        <w:rPr>
          <w:rtl/>
          <w:lang w:bidi="ar-SA"/>
        </w:rPr>
        <w:t xml:space="preserve"> أَنَّهُ قال: «الخَازِنُ المُسْلِمُ الأَمِينُ الَّذي يُنَفِّذُ ما أُمِرَ بِه، فَيُعْطِيهِ كَامِلاً مَوفَّرا، طَيِّبَةً بِهِ نَفْسُهُ فَيَدْفَعُهُ إِلى الَّذي أُمِرَ لَهُ بِهِ أَحَدُ المُتَصَدِّقَيْنِ».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04"/>
      </w:r>
      <w:r w:rsidR="00FB2EE3" w:rsidRPr="00FB2EE3">
        <w:rPr>
          <w:rStyle w:val="FootnoteReference"/>
          <w:rFonts w:cs="B Lotus"/>
          <w:bCs w:val="0"/>
          <w:szCs w:val="28"/>
          <w:rtl/>
          <w:lang w:bidi="ar-SA"/>
        </w:rPr>
        <w:t>)</w:t>
      </w:r>
    </w:p>
    <w:p w:rsidR="00B145D1" w:rsidRPr="00FB2EE3" w:rsidRDefault="006E73A8" w:rsidP="00167AB1">
      <w:pPr>
        <w:rPr>
          <w:spacing w:val="0"/>
          <w:rtl/>
          <w:lang w:bidi="ar-SA"/>
        </w:rPr>
      </w:pPr>
      <w:r w:rsidRPr="00FB2EE3">
        <w:rPr>
          <w:b/>
          <w:bCs/>
          <w:spacing w:val="0"/>
          <w:rtl/>
          <w:lang w:bidi="ar-SA"/>
        </w:rPr>
        <w:t>ترجمه:</w:t>
      </w:r>
      <w:r w:rsidRPr="00FB2EE3">
        <w:rPr>
          <w:spacing w:val="0"/>
          <w:rtl/>
          <w:lang w:bidi="ar-SA"/>
        </w:rPr>
        <w:t xml:space="preserve"> </w:t>
      </w:r>
      <w:r w:rsidR="00364605" w:rsidRPr="00FB2EE3">
        <w:rPr>
          <w:spacing w:val="0"/>
          <w:rtl/>
          <w:lang w:bidi="ar-SA"/>
        </w:rPr>
        <w:t>ابوموسی اشعری</w:t>
      </w:r>
      <w:r w:rsidR="00364605" w:rsidRPr="00FB2EE3">
        <w:rPr>
          <w:spacing w:val="0"/>
          <w:lang w:bidi="ar-SA"/>
        </w:rPr>
        <w:sym w:font="AGA Arabesque" w:char="F074"/>
      </w:r>
      <w:r w:rsidR="00364605" w:rsidRPr="00FB2EE3">
        <w:rPr>
          <w:spacing w:val="0"/>
          <w:rtl/>
          <w:lang w:bidi="ar-SA"/>
        </w:rPr>
        <w:t xml:space="preserve"> می‌گوید: پیامبر</w:t>
      </w:r>
      <w:r w:rsidR="00364605" w:rsidRPr="00FB2EE3">
        <w:rPr>
          <w:spacing w:val="0"/>
          <w:lang w:bidi="ar-SA"/>
        </w:rPr>
        <w:sym w:font="AGA Arabesque" w:char="F072"/>
      </w:r>
      <w:r w:rsidR="00364605" w:rsidRPr="00FB2EE3">
        <w:rPr>
          <w:spacing w:val="0"/>
          <w:rtl/>
          <w:lang w:bidi="ar-SA"/>
        </w:rPr>
        <w:t xml:space="preserve"> فرمود: «انباردار مسلمان و امینی که مأموریت خود را به‌درستی انجام می‌دهد و صدقه را با </w:t>
      </w:r>
      <w:r w:rsidR="004C51CE" w:rsidRPr="00FB2EE3">
        <w:rPr>
          <w:spacing w:val="0"/>
          <w:rtl/>
          <w:lang w:bidi="ar-SA"/>
        </w:rPr>
        <w:t>رضایت</w:t>
      </w:r>
      <w:r w:rsidR="00364605" w:rsidRPr="00FB2EE3">
        <w:rPr>
          <w:spacing w:val="0"/>
          <w:rtl/>
          <w:lang w:bidi="ar-SA"/>
        </w:rPr>
        <w:t xml:space="preserve"> خاطر و به‌طور کامل، به کسی </w:t>
      </w:r>
      <w:r w:rsidR="006A0B8B" w:rsidRPr="00FB2EE3">
        <w:rPr>
          <w:spacing w:val="0"/>
          <w:rtl/>
          <w:lang w:bidi="ar-SA"/>
        </w:rPr>
        <w:t>می‌رساند</w:t>
      </w:r>
      <w:r w:rsidR="00364605" w:rsidRPr="00FB2EE3">
        <w:rPr>
          <w:spacing w:val="0"/>
          <w:rtl/>
          <w:lang w:bidi="ar-SA"/>
        </w:rPr>
        <w:t xml:space="preserve"> که فرمان یافته است، خود، یکی از صدقه‌دهندگان به‌شمار می‌رود».</w:t>
      </w:r>
    </w:p>
    <w:p w:rsidR="00610091" w:rsidRPr="00FB2EE3" w:rsidRDefault="004C51CE"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C3492C" w:rsidRPr="00FB2EE3" w:rsidRDefault="00C3492C" w:rsidP="00167AB1">
      <w:pPr>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xml:space="preserve"> حدیثی بدین مضمون از ابوموسی اشعری</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«انباردار </w:t>
      </w:r>
      <w:r w:rsidR="006E73A8" w:rsidRPr="00FB2EE3">
        <w:rPr>
          <w:spacing w:val="0"/>
          <w:rtl/>
          <w:lang w:bidi="ar-SA"/>
        </w:rPr>
        <w:t xml:space="preserve">امین و مسلمانی </w:t>
      </w:r>
      <w:r w:rsidRPr="00FB2EE3">
        <w:rPr>
          <w:spacing w:val="0"/>
          <w:rtl/>
          <w:lang w:bidi="ar-SA"/>
        </w:rPr>
        <w:t>که مأموریت خود را به‌درستی انجام می‌دهد و صدقه را با رضایت خاطر و به‌طور کامل، به کسی می‌رساند که فرمان یافته است، خود، یکی از صدقه‌دهندگان به‌شمار می‌رود».</w:t>
      </w:r>
    </w:p>
    <w:p w:rsidR="004C51CE" w:rsidRPr="00FB2EE3" w:rsidRDefault="00A74EA9" w:rsidP="00167AB1">
      <w:pPr>
        <w:rPr>
          <w:spacing w:val="0"/>
          <w:rtl/>
          <w:lang w:bidi="ar-SA"/>
        </w:rPr>
      </w:pPr>
      <w:r w:rsidRPr="00FB2EE3">
        <w:rPr>
          <w:spacing w:val="0"/>
          <w:rtl/>
          <w:lang w:bidi="ar-SA"/>
        </w:rPr>
        <w:t xml:space="preserve">واژه‌ی </w:t>
      </w:r>
      <w:r w:rsidR="00C3492C" w:rsidRPr="00FB2EE3">
        <w:rPr>
          <w:spacing w:val="0"/>
          <w:rtl/>
          <w:lang w:bidi="ar-SA"/>
        </w:rPr>
        <w:t>«انباردار»، نهاد این جمله است و «یکی از صدقه‌دهند</w:t>
      </w:r>
      <w:r w:rsidR="006E73A8" w:rsidRPr="00FB2EE3">
        <w:rPr>
          <w:spacing w:val="0"/>
          <w:rtl/>
          <w:lang w:bidi="ar-SA"/>
        </w:rPr>
        <w:t>گان به‌شمار می‌رود»، گزاره‌ی آن؛</w:t>
      </w:r>
      <w:r w:rsidR="00C3492C" w:rsidRPr="00FB2EE3">
        <w:rPr>
          <w:spacing w:val="0"/>
          <w:rtl/>
          <w:lang w:bidi="ar-SA"/>
        </w:rPr>
        <w:t xml:space="preserve"> یعنی انبارداری که داراری این چهار ویژگی باشد، خود، یکی از صدقه‌دهندگان محسوب می‌شود: مسلمان و امانت‌دار باشد؛ مأموری</w:t>
      </w:r>
      <w:r w:rsidR="00154D35" w:rsidRPr="00FB2EE3">
        <w:rPr>
          <w:rFonts w:hint="cs"/>
          <w:spacing w:val="0"/>
          <w:rtl/>
          <w:lang w:bidi="ar-SA"/>
        </w:rPr>
        <w:t>ت</w:t>
      </w:r>
      <w:r w:rsidR="00C3492C" w:rsidRPr="00FB2EE3">
        <w:rPr>
          <w:spacing w:val="0"/>
          <w:rtl/>
          <w:lang w:bidi="ar-SA"/>
        </w:rPr>
        <w:t>ش را به‌درستی انجام دهد و صدقات را با خرسندی و طیب خاطر به مر</w:t>
      </w:r>
      <w:r w:rsidR="00CA7B0B" w:rsidRPr="00FB2EE3">
        <w:rPr>
          <w:spacing w:val="0"/>
          <w:rtl/>
          <w:lang w:bidi="ar-SA"/>
        </w:rPr>
        <w:t>ا</w:t>
      </w:r>
      <w:r w:rsidR="00C3492C" w:rsidRPr="00FB2EE3">
        <w:rPr>
          <w:spacing w:val="0"/>
          <w:rtl/>
          <w:lang w:bidi="ar-SA"/>
        </w:rPr>
        <w:t>جعه</w:t>
      </w:r>
      <w:r w:rsidR="00CA7B0B" w:rsidRPr="00FB2EE3">
        <w:rPr>
          <w:spacing w:val="0"/>
          <w:rtl/>
          <w:lang w:bidi="ar-SA"/>
        </w:rPr>
        <w:t>‌کنندگان یا نیازمندان، تحویل دهد.</w:t>
      </w:r>
      <w:r w:rsidR="00C3492C" w:rsidRPr="00FB2EE3">
        <w:rPr>
          <w:spacing w:val="0"/>
          <w:rtl/>
          <w:lang w:bidi="ar-SA"/>
        </w:rPr>
        <w:t xml:space="preserve"> </w:t>
      </w:r>
      <w:r w:rsidR="00CD73F3" w:rsidRPr="00FB2EE3">
        <w:rPr>
          <w:spacing w:val="0"/>
          <w:rtl/>
          <w:lang w:bidi="ar-SA"/>
        </w:rPr>
        <w:t xml:space="preserve">لذا اگر خزانه‌دار، صندوق‌دار و یا انبارداری، کارش را به‌درستی انجام دهد، اما مسلمان نباشد، هیچ اجر و ثوابی </w:t>
      </w:r>
      <w:r w:rsidR="006E73A8" w:rsidRPr="00FB2EE3">
        <w:rPr>
          <w:spacing w:val="0"/>
          <w:rtl/>
          <w:lang w:bidi="ar-SA"/>
        </w:rPr>
        <w:t>به او نمی‌رسد؛</w:t>
      </w:r>
      <w:r w:rsidR="00CD73F3" w:rsidRPr="00FB2EE3">
        <w:rPr>
          <w:spacing w:val="0"/>
          <w:rtl/>
          <w:lang w:bidi="ar-SA"/>
        </w:rPr>
        <w:t xml:space="preserve"> زیرا کافران در آخرت، از اجر و پاداش اعم</w:t>
      </w:r>
      <w:r w:rsidR="006E73A8" w:rsidRPr="00FB2EE3">
        <w:rPr>
          <w:spacing w:val="0"/>
          <w:rtl/>
          <w:lang w:bidi="ar-SA"/>
        </w:rPr>
        <w:t>ال نیک خود</w:t>
      </w:r>
      <w:r w:rsidR="00CD73F3" w:rsidRPr="00FB2EE3">
        <w:rPr>
          <w:spacing w:val="0"/>
          <w:rtl/>
          <w:lang w:bidi="ar-SA"/>
        </w:rPr>
        <w:t xml:space="preserve"> محروم و بی‌بهره‌اند؛ همان‌طور که الله متعال می‌فرماید:</w:t>
      </w:r>
    </w:p>
    <w:p w:rsidR="00F92C14"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وَقَدِم</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عَمِلُواْ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هَبَا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مَّنثُورًا</w:t>
      </w:r>
      <w:r w:rsidRPr="00FB2EE3">
        <w:rPr>
          <w:rFonts w:ascii="KFGQPC Uthmanic Script HAFS"/>
          <w:rtl/>
          <w:lang w:bidi="ar-SA"/>
        </w:rPr>
        <w:t xml:space="preserve"> </w:t>
      </w:r>
      <w:r w:rsidRPr="00FB2EE3">
        <w:rPr>
          <w:rFonts w:ascii="KFGQPC Uthmanic Script HAFS" w:hint="cs"/>
          <w:rtl/>
          <w:lang w:bidi="ar-SA"/>
        </w:rPr>
        <w:t>٢٣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الفرقان</w:t>
      </w:r>
      <w:r w:rsidRPr="00FB2EE3">
        <w:rPr>
          <w:rStyle w:val="Char8"/>
          <w:rtl/>
        </w:rPr>
        <w:t xml:space="preserve">: </w:t>
      </w:r>
      <w:r w:rsidRPr="00FB2EE3">
        <w:rPr>
          <w:rStyle w:val="Char8"/>
          <w:rFonts w:hint="cs"/>
          <w:rtl/>
        </w:rPr>
        <w:t>٢٣</w:t>
      </w:r>
      <w:r w:rsidRPr="00FB2EE3">
        <w:rPr>
          <w:rStyle w:val="Char8"/>
          <w:rtl/>
        </w:rPr>
        <w:t xml:space="preserve">]  </w:t>
      </w:r>
      <w:r w:rsidR="005B511F" w:rsidRPr="00FB2EE3">
        <w:rPr>
          <w:rStyle w:val="Char8"/>
          <w:rtl/>
        </w:rPr>
        <w:tab/>
      </w:r>
      <w:r w:rsidR="00F92C14" w:rsidRPr="00FB2EE3">
        <w:rPr>
          <w:rtl/>
          <w:lang w:bidi="ar-SA"/>
        </w:rPr>
        <w:t xml:space="preserve"> </w:t>
      </w:r>
    </w:p>
    <w:p w:rsidR="00F92C14" w:rsidRPr="00FB2EE3" w:rsidRDefault="00F92C14" w:rsidP="00167AB1">
      <w:pPr>
        <w:pStyle w:val="a2"/>
        <w:rPr>
          <w:rtl/>
          <w:lang w:bidi="ar-SA"/>
        </w:rPr>
      </w:pPr>
      <w:r w:rsidRPr="00FB2EE3">
        <w:rPr>
          <w:rtl/>
          <w:lang w:bidi="ar-SA"/>
        </w:rPr>
        <w:t>و به (بررسى) اعمالشان مى‏پردازيم، پس آن را غبارى پراكنده مى‏گردانيم.</w:t>
      </w:r>
    </w:p>
    <w:p w:rsidR="00CD73F3" w:rsidRPr="00FB2EE3" w:rsidRDefault="00F92C14" w:rsidP="00167AB1">
      <w:pPr>
        <w:rPr>
          <w:spacing w:val="0"/>
          <w:rtl/>
          <w:lang w:bidi="ar-SA"/>
        </w:rPr>
      </w:pPr>
      <w:r w:rsidRPr="00FB2EE3">
        <w:rPr>
          <w:spacing w:val="0"/>
          <w:rtl/>
          <w:lang w:bidi="ar-SA"/>
        </w:rPr>
        <w:t>و می‌فرماید:</w:t>
      </w:r>
    </w:p>
    <w:p w:rsidR="006450E0"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تَدِد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دِينِهِ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فَيَمُت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كَافِر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حَبِطَت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أَص</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rtl/>
          <w:lang w:bidi="ar-SA"/>
        </w:rPr>
        <w:t xml:space="preserve"> </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لِدُونَ</w:t>
      </w:r>
      <w:r w:rsidRPr="00FB2EE3">
        <w:rPr>
          <w:rFonts w:ascii="KFGQPC Uthmanic Script HAFS"/>
          <w:rtl/>
          <w:lang w:bidi="ar-SA"/>
        </w:rPr>
        <w:t xml:space="preserve"> </w:t>
      </w:r>
      <w:r w:rsidRPr="00FB2EE3">
        <w:rPr>
          <w:rFonts w:ascii="KFGQPC Uthmanic Script HAFS" w:hint="cs"/>
          <w:rtl/>
          <w:lang w:bidi="ar-SA"/>
        </w:rPr>
        <w:t>٢١٧</w:t>
      </w:r>
      <w:r w:rsidRPr="00FB2EE3">
        <w:rPr>
          <w:rFonts w:ascii="KFGQPC Uthman Taha Naskh" w:cs="KFGQPC Uthman Taha Naskh" w:hint="cs"/>
          <w:rtl/>
          <w:lang w:bidi="ar-SA"/>
        </w:rPr>
        <w:t>﴾</w:t>
      </w:r>
      <w:r w:rsidRPr="00FB2EE3">
        <w:rPr>
          <w:rStyle w:val="Char8"/>
          <w:rFonts w:hint="cs"/>
          <w:rtl/>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٢١٧</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p>
    <w:p w:rsidR="006450E0" w:rsidRPr="00FB2EE3" w:rsidRDefault="006450E0" w:rsidP="00167AB1">
      <w:pPr>
        <w:pStyle w:val="a2"/>
        <w:rPr>
          <w:rFonts w:ascii="(normal text)" w:hAnsi="(normal text)"/>
          <w:rtl/>
          <w:lang w:bidi="ar-SA"/>
        </w:rPr>
      </w:pPr>
      <w:r w:rsidRPr="00FB2EE3">
        <w:rPr>
          <w:rtl/>
          <w:lang w:bidi="ar-SA"/>
        </w:rPr>
        <w:t>و اعمالِ آن دسته از شما که از دینشان برگردند و در حال کفر بمیرند، در دنیا و آخرت برباد می</w:t>
      </w:r>
      <w:r w:rsidRPr="00FB2EE3">
        <w:rPr>
          <w:rtl/>
          <w:lang w:bidi="ar-SA"/>
        </w:rPr>
        <w:softHyphen/>
        <w:t>شود؛ و چنین افرادی، دوزخی</w:t>
      </w:r>
      <w:r w:rsidRPr="00FB2EE3">
        <w:rPr>
          <w:rtl/>
          <w:lang w:bidi="ar-SA"/>
        </w:rPr>
        <w:softHyphen/>
        <w:t>اند و برای همیشه در دوزخ می‌مانند.</w:t>
      </w:r>
      <w:r w:rsidRPr="00FB2EE3">
        <w:rPr>
          <w:rFonts w:hAnsi="AGA Arabesque"/>
          <w:rtl/>
          <w:lang w:bidi="ar-SA"/>
        </w:rPr>
        <w:t xml:space="preserve"> </w:t>
      </w:r>
    </w:p>
    <w:p w:rsidR="00F92C14" w:rsidRPr="00FB2EE3" w:rsidRDefault="006450E0" w:rsidP="00167AB1">
      <w:pPr>
        <w:rPr>
          <w:spacing w:val="0"/>
          <w:rtl/>
          <w:lang w:bidi="ar-SA"/>
        </w:rPr>
      </w:pPr>
      <w:r w:rsidRPr="00FB2EE3">
        <w:rPr>
          <w:spacing w:val="0"/>
          <w:rtl/>
          <w:lang w:bidi="ar-SA"/>
        </w:rPr>
        <w:t>دومین ویژگی، امانت‌داری</w:t>
      </w:r>
      <w:r w:rsidR="006E73A8" w:rsidRPr="00FB2EE3">
        <w:rPr>
          <w:spacing w:val="0"/>
          <w:rtl/>
          <w:lang w:bidi="ar-SA"/>
        </w:rPr>
        <w:t>‌</w:t>
      </w:r>
      <w:r w:rsidRPr="00FB2EE3">
        <w:rPr>
          <w:spacing w:val="0"/>
          <w:rtl/>
          <w:lang w:bidi="ar-SA"/>
        </w:rPr>
        <w:t>ست؛ یعنی کسی که امانتی به او سپرده می‌شود، از آن به‌خوبی مراقبت می‌نماید و خرابش نمی‌کند.</w:t>
      </w:r>
    </w:p>
    <w:p w:rsidR="006450E0" w:rsidRPr="00FB2EE3" w:rsidRDefault="006450E0" w:rsidP="00167AB1">
      <w:pPr>
        <w:rPr>
          <w:spacing w:val="0"/>
          <w:rtl/>
          <w:lang w:bidi="ar-SA"/>
        </w:rPr>
      </w:pPr>
      <w:r w:rsidRPr="00FB2EE3">
        <w:rPr>
          <w:spacing w:val="0"/>
          <w:rtl/>
          <w:lang w:bidi="ar-SA"/>
        </w:rPr>
        <w:t>ویژگی سوم، این است که وظیفه‌اش را به‌درستی انجام می‌دهد</w:t>
      </w:r>
      <w:r w:rsidR="006E73A8" w:rsidRPr="00FB2EE3">
        <w:rPr>
          <w:spacing w:val="0"/>
          <w:rtl/>
          <w:lang w:bidi="ar-SA"/>
        </w:rPr>
        <w:t>إ زیرا برخی از مردم</w:t>
      </w:r>
      <w:r w:rsidRPr="00FB2EE3">
        <w:rPr>
          <w:spacing w:val="0"/>
          <w:rtl/>
          <w:lang w:bidi="ar-SA"/>
        </w:rPr>
        <w:t xml:space="preserve"> ب</w:t>
      </w:r>
      <w:r w:rsidR="006E73A8" w:rsidRPr="00FB2EE3">
        <w:rPr>
          <w:spacing w:val="0"/>
          <w:rtl/>
          <w:lang w:bidi="ar-SA"/>
        </w:rPr>
        <w:t>ا این‌که امانت‌دارند، اما تنبل</w:t>
      </w:r>
      <w:r w:rsidRPr="00FB2EE3">
        <w:rPr>
          <w:spacing w:val="0"/>
          <w:rtl/>
          <w:lang w:bidi="ar-SA"/>
        </w:rPr>
        <w:t>ند. لذا در حدیث بدین نکته تصریح شده که امانت‌دار است و کارش را به‌خوبی انجام می‌دهد؛ یعنی هم تواناست و هم متعهد و امانت‌دار.</w:t>
      </w:r>
    </w:p>
    <w:p w:rsidR="006450E0" w:rsidRPr="00FB2EE3" w:rsidRDefault="00327885" w:rsidP="00167AB1">
      <w:pPr>
        <w:rPr>
          <w:spacing w:val="0"/>
          <w:rtl/>
          <w:lang w:bidi="ar-SA"/>
        </w:rPr>
      </w:pPr>
      <w:r w:rsidRPr="00FB2EE3">
        <w:rPr>
          <w:spacing w:val="0"/>
          <w:rtl/>
          <w:lang w:bidi="ar-SA"/>
        </w:rPr>
        <w:t>چ</w:t>
      </w:r>
      <w:r w:rsidR="00A50EC0" w:rsidRPr="00FB2EE3">
        <w:rPr>
          <w:spacing w:val="0"/>
          <w:rtl/>
          <w:lang w:bidi="ar-SA"/>
        </w:rPr>
        <w:t>هارمین ویژگی، این است که مأموریتش را با خرسندی و رضایت خاطر به انجام برساند؛ یعنی به‌خاطر صدقه‌ای که مطابق مأموریت یا وظیفه‌اش</w:t>
      </w:r>
      <w:r w:rsidR="006E73A8" w:rsidRPr="00FB2EE3">
        <w:rPr>
          <w:spacing w:val="0"/>
          <w:rtl/>
          <w:lang w:bidi="ar-SA"/>
        </w:rPr>
        <w:t>،</w:t>
      </w:r>
      <w:r w:rsidR="00A50EC0" w:rsidRPr="00FB2EE3">
        <w:rPr>
          <w:spacing w:val="0"/>
          <w:rtl/>
          <w:lang w:bidi="ar-SA"/>
        </w:rPr>
        <w:t xml:space="preserve"> به نیازمند یا مراجعه‌کننده‌ای تحویل</w:t>
      </w:r>
      <w:r w:rsidR="006E73A8" w:rsidRPr="00FB2EE3">
        <w:rPr>
          <w:spacing w:val="0"/>
          <w:rtl/>
          <w:lang w:bidi="ar-SA"/>
        </w:rPr>
        <w:t xml:space="preserve"> می‌دهد، بر آن‌ها منت نمی‌گذارد؛</w:t>
      </w:r>
      <w:r w:rsidR="00A50EC0" w:rsidRPr="00FB2EE3">
        <w:rPr>
          <w:spacing w:val="0"/>
          <w:rtl/>
          <w:lang w:bidi="ar-SA"/>
        </w:rPr>
        <w:t xml:space="preserve"> مثلاً اگر صاحب صندوق یا رییس بنگاه خیریه، به او می‌گوید: دو میلیون تومان به فلان‌فقیر بده، و او، این کار را با خرسندی و طیب خاطر انجام می‌دهد و این مبلغ را به آن فقیر می‌رساند، مثل این است که خود</w:t>
      </w:r>
      <w:r w:rsidR="006E73A8" w:rsidRPr="00FB2EE3">
        <w:rPr>
          <w:spacing w:val="0"/>
          <w:rtl/>
          <w:lang w:bidi="ar-SA"/>
        </w:rPr>
        <w:t>، دو میلیون تومان صدقه داده است؛</w:t>
      </w:r>
      <w:r w:rsidR="00A50EC0" w:rsidRPr="00FB2EE3">
        <w:rPr>
          <w:spacing w:val="0"/>
          <w:rtl/>
          <w:lang w:bidi="ar-SA"/>
        </w:rPr>
        <w:t xml:space="preserve"> بی‌آن‌که از اجر و پاداش صدقه‌دهنده یا کسی که پول از آنِ او بوده</w:t>
      </w:r>
      <w:r w:rsidR="006E73A8" w:rsidRPr="00FB2EE3">
        <w:rPr>
          <w:spacing w:val="0"/>
          <w:rtl/>
          <w:lang w:bidi="ar-SA"/>
        </w:rPr>
        <w:t xml:space="preserve"> است</w:t>
      </w:r>
      <w:r w:rsidR="00A50EC0" w:rsidRPr="00FB2EE3">
        <w:rPr>
          <w:spacing w:val="0"/>
          <w:rtl/>
          <w:lang w:bidi="ar-SA"/>
        </w:rPr>
        <w:t xml:space="preserve">، کم شود. و این، </w:t>
      </w:r>
      <w:r w:rsidR="0065285A" w:rsidRPr="00FB2EE3">
        <w:rPr>
          <w:spacing w:val="0"/>
          <w:rtl/>
          <w:lang w:bidi="ar-SA"/>
        </w:rPr>
        <w:t>لطف</w:t>
      </w:r>
      <w:r w:rsidR="00A50EC0" w:rsidRPr="00FB2EE3">
        <w:rPr>
          <w:spacing w:val="0"/>
          <w:rtl/>
          <w:lang w:bidi="ar-SA"/>
        </w:rPr>
        <w:t xml:space="preserve"> الله</w:t>
      </w:r>
      <w:r w:rsidR="00A50EC0" w:rsidRPr="00FB2EE3">
        <w:rPr>
          <w:spacing w:val="0"/>
          <w:lang w:bidi="ar-SA"/>
        </w:rPr>
        <w:sym w:font="AGA Arabesque" w:char="F055"/>
      </w:r>
      <w:r w:rsidR="00A50EC0" w:rsidRPr="00FB2EE3">
        <w:rPr>
          <w:spacing w:val="0"/>
          <w:rtl/>
          <w:lang w:bidi="ar-SA"/>
        </w:rPr>
        <w:t xml:space="preserve"> می‌باشد.</w:t>
      </w:r>
    </w:p>
    <w:p w:rsidR="00A50EC0" w:rsidRPr="00FB2EE3" w:rsidRDefault="00A50EC0" w:rsidP="00167AB1">
      <w:pPr>
        <w:rPr>
          <w:spacing w:val="0"/>
          <w:rtl/>
          <w:lang w:bidi="ar-SA"/>
        </w:rPr>
      </w:pPr>
      <w:r w:rsidRPr="00FB2EE3">
        <w:rPr>
          <w:spacing w:val="0"/>
          <w:rtl/>
          <w:lang w:bidi="ar-SA"/>
        </w:rPr>
        <w:t>این حدیث، بی</w:t>
      </w:r>
      <w:r w:rsidR="001059E4" w:rsidRPr="00FB2EE3">
        <w:rPr>
          <w:spacing w:val="0"/>
          <w:rtl/>
          <w:lang w:bidi="ar-SA"/>
        </w:rPr>
        <w:t>ان‌گر اهمیت امانت و امانت‌داری‌</w:t>
      </w:r>
      <w:r w:rsidRPr="00FB2EE3">
        <w:rPr>
          <w:spacing w:val="0"/>
          <w:rtl/>
          <w:lang w:bidi="ar-SA"/>
        </w:rPr>
        <w:t>ست و این‌که انسان، باید وظیفه‌اش یا کاری را که به او سپرده شده، به‌درستی انجام دهد و در انجام آن، کوتاهی نکن</w:t>
      </w:r>
      <w:r w:rsidR="006E73A8" w:rsidRPr="00FB2EE3">
        <w:rPr>
          <w:spacing w:val="0"/>
          <w:rtl/>
          <w:lang w:bidi="ar-SA"/>
        </w:rPr>
        <w:t>د. هم‌چنین نشان می‌دهد که هر کس</w:t>
      </w:r>
      <w:r w:rsidRPr="00FB2EE3">
        <w:rPr>
          <w:spacing w:val="0"/>
          <w:rtl/>
          <w:lang w:bidi="ar-SA"/>
        </w:rPr>
        <w:t xml:space="preserve"> در زمینه‌ی کار نیکی، هم</w:t>
      </w:r>
      <w:r w:rsidR="006E73A8" w:rsidRPr="00FB2EE3">
        <w:rPr>
          <w:spacing w:val="0"/>
          <w:rtl/>
          <w:lang w:bidi="ar-SA"/>
        </w:rPr>
        <w:t>‌</w:t>
      </w:r>
      <w:r w:rsidRPr="00FB2EE3">
        <w:rPr>
          <w:spacing w:val="0"/>
          <w:rtl/>
          <w:lang w:bidi="ar-SA"/>
        </w:rPr>
        <w:t xml:space="preserve">کاری </w:t>
      </w:r>
      <w:r w:rsidR="006E73A8" w:rsidRPr="00FB2EE3">
        <w:rPr>
          <w:spacing w:val="0"/>
          <w:rtl/>
          <w:lang w:bidi="ar-SA"/>
        </w:rPr>
        <w:t>کند، پاداشی مانند پاداش عامل آن</w:t>
      </w:r>
      <w:r w:rsidRPr="00FB2EE3">
        <w:rPr>
          <w:spacing w:val="0"/>
          <w:rtl/>
          <w:lang w:bidi="ar-SA"/>
        </w:rPr>
        <w:t xml:space="preserve"> می‌یابد و این لطف و فضل الله متعال است و به هرکس که بخواهد، عطا می‌کند.</w:t>
      </w:r>
    </w:p>
    <w:p w:rsidR="00A50EC0" w:rsidRPr="00FB2EE3" w:rsidRDefault="00A50EC0" w:rsidP="00A10177">
      <w:pPr>
        <w:ind w:firstLine="0"/>
        <w:jc w:val="center"/>
        <w:rPr>
          <w:spacing w:val="0"/>
          <w:rtl/>
          <w:lang w:bidi="ar-SA"/>
        </w:rPr>
      </w:pPr>
      <w:r w:rsidRPr="00FB2EE3">
        <w:rPr>
          <w:spacing w:val="0"/>
          <w:rtl/>
          <w:lang w:bidi="ar-SA"/>
        </w:rPr>
        <w:t>***</w:t>
      </w:r>
    </w:p>
    <w:p w:rsidR="005B511F" w:rsidRPr="00FB2EE3" w:rsidRDefault="005B511F" w:rsidP="00167AB1">
      <w:pPr>
        <w:jc w:val="center"/>
        <w:rPr>
          <w:spacing w:val="0"/>
          <w:rtl/>
          <w:lang w:bidi="ar-SA"/>
        </w:rPr>
      </w:pPr>
    </w:p>
    <w:p w:rsidR="005B511F" w:rsidRPr="00FB2EE3" w:rsidRDefault="005B511F" w:rsidP="00167AB1">
      <w:pPr>
        <w:jc w:val="center"/>
        <w:rPr>
          <w:spacing w:val="0"/>
          <w:rtl/>
          <w:lang w:bidi="ar-SA"/>
        </w:rPr>
        <w:sectPr w:rsidR="005B511F" w:rsidRPr="00FB2EE3" w:rsidSect="00F8799F">
          <w:headerReference w:type="default" r:id="rId26"/>
          <w:footnotePr>
            <w:numRestart w:val="eachPage"/>
          </w:footnotePr>
          <w:type w:val="oddPage"/>
          <w:pgSz w:w="11906" w:h="16838" w:code="9"/>
          <w:pgMar w:top="737" w:right="2381" w:bottom="3969" w:left="2381" w:header="737" w:footer="3969" w:gutter="0"/>
          <w:cols w:space="720"/>
          <w:titlePg/>
          <w:bidi/>
          <w:rtlGutter/>
          <w:docGrid w:linePitch="360"/>
        </w:sectPr>
      </w:pPr>
    </w:p>
    <w:p w:rsidR="00A50EC0" w:rsidRPr="00FB2EE3" w:rsidRDefault="006E73A8" w:rsidP="00167AB1">
      <w:pPr>
        <w:pStyle w:val="a"/>
        <w:rPr>
          <w:rtl/>
          <w:lang w:bidi="ar-SA"/>
        </w:rPr>
      </w:pPr>
      <w:bookmarkStart w:id="12" w:name="_Toc322033109"/>
      <w:r w:rsidRPr="00FB2EE3">
        <w:rPr>
          <w:rtl/>
          <w:lang w:bidi="ar-SA"/>
        </w:rPr>
        <w:t>22-</w:t>
      </w:r>
      <w:r w:rsidR="00A50EC0" w:rsidRPr="00FB2EE3">
        <w:rPr>
          <w:rtl/>
          <w:lang w:bidi="ar-SA"/>
        </w:rPr>
        <w:t xml:space="preserve"> باب: نصیحت و خیرخواهی</w:t>
      </w:r>
      <w:bookmarkEnd w:id="12"/>
    </w:p>
    <w:p w:rsidR="00A50EC0" w:rsidRPr="00FB2EE3" w:rsidRDefault="00A50EC0" w:rsidP="00167AB1">
      <w:pPr>
        <w:ind w:firstLine="389"/>
        <w:rPr>
          <w:spacing w:val="0"/>
          <w:rtl/>
          <w:lang w:bidi="ar-SA"/>
        </w:rPr>
      </w:pPr>
      <w:r w:rsidRPr="00FB2EE3">
        <w:rPr>
          <w:spacing w:val="0"/>
          <w:rtl/>
          <w:lang w:bidi="ar-SA"/>
        </w:rPr>
        <w:t>الله متعال می‌فرماید:</w:t>
      </w:r>
    </w:p>
    <w:p w:rsidR="00A50EC0"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إِخ</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5B511F" w:rsidRPr="00FB2EE3">
        <w:rPr>
          <w:rFonts w:ascii="(normal text)" w:hAnsi="(normal text)"/>
          <w:rtl/>
          <w:lang w:bidi="ar-SA"/>
        </w:rPr>
        <w:tab/>
      </w:r>
    </w:p>
    <w:p w:rsidR="00A50EC0" w:rsidRPr="00FB2EE3" w:rsidRDefault="00A50EC0" w:rsidP="00167AB1">
      <w:pPr>
        <w:pStyle w:val="a2"/>
        <w:rPr>
          <w:rtl/>
          <w:lang w:bidi="ar-SA"/>
        </w:rPr>
      </w:pPr>
      <w:r w:rsidRPr="00FB2EE3">
        <w:rPr>
          <w:rtl/>
          <w:lang w:bidi="ar-SA"/>
        </w:rPr>
        <w:t>جز این نیست که مؤمنان با هم برادرند.</w:t>
      </w:r>
    </w:p>
    <w:p w:rsidR="006450E0" w:rsidRPr="00FB2EE3" w:rsidRDefault="00A50EC0" w:rsidP="00154D35">
      <w:pPr>
        <w:rPr>
          <w:spacing w:val="0"/>
          <w:rtl/>
          <w:lang w:bidi="ar-SA"/>
        </w:rPr>
      </w:pPr>
      <w:r w:rsidRPr="00FB2EE3">
        <w:rPr>
          <w:spacing w:val="0"/>
          <w:rtl/>
          <w:lang w:bidi="ar-SA"/>
        </w:rPr>
        <w:t>الله متعال، از زبان نوح</w:t>
      </w:r>
      <w:r w:rsidR="00154D35" w:rsidRPr="00FB2EE3">
        <w:rPr>
          <w:spacing w:val="0"/>
          <w:lang w:bidi="ar-SA"/>
        </w:rPr>
        <w:t xml:space="preserve"> </w:t>
      </w:r>
      <w:r w:rsidR="00154D35" w:rsidRPr="00FB2EE3">
        <w:rPr>
          <w:spacing w:val="0"/>
          <w:lang w:bidi="ar-SA"/>
        </w:rPr>
        <w:sym w:font="AGA Arabesque" w:char="F075"/>
      </w:r>
      <w:r w:rsidRPr="00FB2EE3">
        <w:rPr>
          <w:spacing w:val="0"/>
          <w:rtl/>
          <w:lang w:bidi="ar-SA"/>
        </w:rPr>
        <w:t>خبر می‌دهد که به قومش گفت:</w:t>
      </w:r>
    </w:p>
    <w:p w:rsidR="00A50EC0" w:rsidRPr="00FB2EE3" w:rsidRDefault="00381A65" w:rsidP="00381A65">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وَأَنصَحُ</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٦٢</w:t>
      </w:r>
      <w:r w:rsidRPr="00FB2EE3">
        <w:rPr>
          <w:rStyle w:val="Char8"/>
          <w:rtl/>
        </w:rPr>
        <w:t xml:space="preserve">]  </w:t>
      </w:r>
      <w:r w:rsidR="005B511F" w:rsidRPr="00FB2EE3">
        <w:rPr>
          <w:rStyle w:val="Char8"/>
          <w:rtl/>
        </w:rPr>
        <w:tab/>
      </w:r>
    </w:p>
    <w:p w:rsidR="00667C09" w:rsidRPr="00FB2EE3" w:rsidRDefault="00667C09" w:rsidP="00167AB1">
      <w:pPr>
        <w:pStyle w:val="a2"/>
        <w:rPr>
          <w:rtl/>
          <w:lang w:bidi="ar-SA"/>
        </w:rPr>
      </w:pPr>
      <w:r w:rsidRPr="00FB2EE3">
        <w:rPr>
          <w:rtl/>
          <w:lang w:bidi="ar-SA"/>
        </w:rPr>
        <w:t>و خیرخواه شما هستم.</w:t>
      </w:r>
    </w:p>
    <w:p w:rsidR="00A50EC0" w:rsidRPr="00FB2EE3" w:rsidRDefault="00667C09" w:rsidP="00154D35">
      <w:pPr>
        <w:rPr>
          <w:spacing w:val="0"/>
          <w:rtl/>
          <w:lang w:bidi="ar-SA"/>
        </w:rPr>
      </w:pPr>
      <w:r w:rsidRPr="00FB2EE3">
        <w:rPr>
          <w:spacing w:val="0"/>
          <w:rtl/>
          <w:lang w:bidi="ar-SA"/>
        </w:rPr>
        <w:t>هم‌چنین از زبان هود</w:t>
      </w:r>
      <w:r w:rsidR="00154D35" w:rsidRPr="00FB2EE3">
        <w:rPr>
          <w:rFonts w:hint="cs"/>
          <w:spacing w:val="0"/>
          <w:rtl/>
          <w:lang w:bidi="ar-SA"/>
        </w:rPr>
        <w:t xml:space="preserve"> </w:t>
      </w:r>
      <w:r w:rsidR="00154D35" w:rsidRPr="00FB2EE3">
        <w:rPr>
          <w:spacing w:val="0"/>
          <w:lang w:bidi="ar-SA"/>
        </w:rPr>
        <w:sym w:font="AGA Arabesque" w:char="F075"/>
      </w:r>
      <w:r w:rsidRPr="00FB2EE3">
        <w:rPr>
          <w:spacing w:val="0"/>
          <w:rtl/>
          <w:lang w:bidi="ar-SA"/>
        </w:rPr>
        <w:t xml:space="preserve"> می‌فرماید:</w:t>
      </w:r>
    </w:p>
    <w:p w:rsidR="00667C09"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نَاصِحٌ</w:t>
      </w:r>
      <w:r w:rsidRPr="00FB2EE3">
        <w:rPr>
          <w:rFonts w:ascii="KFGQPC Uthmanic Script HAFS"/>
          <w:rtl/>
          <w:lang w:bidi="ar-SA"/>
        </w:rPr>
        <w:t xml:space="preserve"> </w:t>
      </w:r>
      <w:r w:rsidRPr="00FB2EE3">
        <w:rPr>
          <w:rFonts w:ascii="KFGQPC Uthmanic Script HAFS" w:hint="eastAsia"/>
          <w:rtl/>
          <w:lang w:bidi="ar-SA"/>
        </w:rPr>
        <w:t>أَمِينٌ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٦٨</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r w:rsidR="00667C09" w:rsidRPr="00FB2EE3">
        <w:rPr>
          <w:rtl/>
          <w:lang w:bidi="ar-SA"/>
        </w:rPr>
        <w:t xml:space="preserve"> </w:t>
      </w:r>
    </w:p>
    <w:p w:rsidR="00667C09" w:rsidRPr="00FB2EE3" w:rsidRDefault="00667C09" w:rsidP="00167AB1">
      <w:pPr>
        <w:pStyle w:val="a2"/>
        <w:rPr>
          <w:rFonts w:eastAsia="SimSun"/>
          <w:rtl/>
          <w:lang w:eastAsia="zh-CN" w:bidi="ar-SA"/>
        </w:rPr>
      </w:pPr>
      <w:r w:rsidRPr="00FB2EE3">
        <w:rPr>
          <w:rFonts w:eastAsia="SimSun"/>
          <w:rtl/>
          <w:lang w:eastAsia="zh-CN" w:bidi="ar-SA"/>
        </w:rPr>
        <w:t>و من برای شما خیرخواه امینی هستم.</w:t>
      </w:r>
    </w:p>
    <w:p w:rsidR="00667C09" w:rsidRPr="00FB2EE3" w:rsidRDefault="00667C0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667C09" w:rsidRDefault="00667C09" w:rsidP="00167AB1">
      <w:pPr>
        <w:autoSpaceDE w:val="0"/>
        <w:autoSpaceDN w:val="0"/>
        <w:adjustRightInd w:val="0"/>
        <w:ind w:firstLine="389"/>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xml:space="preserve"> بابی به نام «نصیحت و خیرخواهی» گشوده است. نصیحت، بدین معناست که مسلمان، خیرخواه برادر مسلمانش باشد و او را به سوی خیر و نیکی فرا</w:t>
      </w:r>
      <w:r w:rsidR="006E73A8" w:rsidRPr="00FB2EE3">
        <w:rPr>
          <w:spacing w:val="0"/>
          <w:rtl/>
          <w:lang w:bidi="ar-SA"/>
        </w:rPr>
        <w:t xml:space="preserve"> </w:t>
      </w:r>
      <w:r w:rsidRPr="00FB2EE3">
        <w:rPr>
          <w:spacing w:val="0"/>
          <w:rtl/>
          <w:lang w:bidi="ar-SA"/>
        </w:rPr>
        <w:t>بخواند و به انجام کارهای نیک، تشویقش کند. پیامبر</w:t>
      </w:r>
      <w:r w:rsidRPr="00FB2EE3">
        <w:rPr>
          <w:spacing w:val="0"/>
          <w:lang w:bidi="ar-SA"/>
        </w:rPr>
        <w:sym w:font="AGA Arabesque" w:char="F072"/>
      </w:r>
      <w:r w:rsidRPr="00FB2EE3">
        <w:rPr>
          <w:spacing w:val="0"/>
          <w:rtl/>
          <w:lang w:bidi="ar-SA"/>
        </w:rPr>
        <w:t xml:space="preserve"> دین را نصحیت و خیرخواهی قرار داد و سه بار فرمود:</w:t>
      </w:r>
      <w:r w:rsidR="00D50B31" w:rsidRPr="00FB2EE3">
        <w:rPr>
          <w:spacing w:val="0"/>
          <w:rtl/>
          <w:lang w:bidi="ar-SA"/>
        </w:rPr>
        <w:t xml:space="preserve"> </w:t>
      </w:r>
      <w:r w:rsidR="00D50B31" w:rsidRPr="00FB2EE3">
        <w:rPr>
          <w:rStyle w:val="Char1"/>
          <w:spacing w:val="0"/>
          <w:rtl/>
          <w:lang w:bidi="ar-SA"/>
        </w:rPr>
        <w:t>«الدِّينُ النَّصِيحَةُ»</w:t>
      </w:r>
      <w:r w:rsidR="006E73A8" w:rsidRPr="00FB2EE3">
        <w:rPr>
          <w:spacing w:val="0"/>
          <w:rtl/>
          <w:lang w:bidi="ar-SA"/>
        </w:rPr>
        <w:t>؛</w:t>
      </w:r>
      <w:r w:rsidR="003214D0" w:rsidRPr="00FB2EE3">
        <w:rPr>
          <w:spacing w:val="0"/>
          <w:rtl/>
          <w:lang w:bidi="ar-SA"/>
        </w:rPr>
        <w:t xml:space="preserve"> یعنی: «دین، نصحیت و خیرخواهی‌</w:t>
      </w:r>
      <w:r w:rsidR="00D50B31" w:rsidRPr="00FB2EE3">
        <w:rPr>
          <w:spacing w:val="0"/>
          <w:rtl/>
          <w:lang w:bidi="ar-SA"/>
        </w:rPr>
        <w:t xml:space="preserve">ست». پرسیدند: برای چه کسی؟ فرمود: </w:t>
      </w:r>
      <w:r w:rsidR="00D50B31" w:rsidRPr="00FB2EE3">
        <w:rPr>
          <w:rStyle w:val="Char1"/>
          <w:spacing w:val="0"/>
          <w:rtl/>
          <w:lang w:bidi="ar-SA"/>
        </w:rPr>
        <w:t>«لِلَّه وَلِكِتَابِهِ ولِرسُولِهِ وَلأَئمَّةِ المُسْلِمِينَ وَعَامَّتِهِمْ»</w:t>
      </w:r>
      <w:r w:rsidR="006E73A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5"/>
      </w:r>
      <w:r w:rsidR="00FB2EE3" w:rsidRPr="00FB2EE3">
        <w:rPr>
          <w:rStyle w:val="FootnoteReference"/>
          <w:rFonts w:cs="B Lotus"/>
          <w:spacing w:val="0"/>
          <w:szCs w:val="28"/>
          <w:rtl/>
          <w:lang w:bidi="ar-SA"/>
        </w:rPr>
        <w:t>)</w:t>
      </w:r>
      <w:r w:rsidR="00F4634B" w:rsidRPr="00FB2EE3">
        <w:rPr>
          <w:spacing w:val="0"/>
          <w:rtl/>
          <w:lang w:bidi="ar-SA"/>
        </w:rPr>
        <w:t xml:space="preserve"> یعنی: «برای الله، و برای کتابش، و برای پیامبرش، و برای پیشوایان مسلمانان و عموم آن‌ها». نیرنگ، فریب، و حیله در برابر نصیحت و خیرخواهی قرار دارد. سپس مؤلف</w:t>
      </w:r>
      <w:r w:rsidR="006E73A8" w:rsidRPr="00FB2EE3">
        <w:rPr>
          <w:rFonts w:cs="CTraditional Arabic"/>
          <w:spacing w:val="0"/>
          <w:rtl/>
          <w:lang w:bidi="ar-SA"/>
        </w:rPr>
        <w:t>/</w:t>
      </w:r>
      <w:r w:rsidR="00F4634B" w:rsidRPr="00FB2EE3">
        <w:rPr>
          <w:spacing w:val="0"/>
          <w:rtl/>
          <w:lang w:bidi="ar-SA"/>
        </w:rPr>
        <w:t xml:space="preserve"> چند آیه در ابتدای این باب ذکر کرده است؛ از جمله این‌که الله</w:t>
      </w:r>
      <w:r w:rsidR="00F4634B" w:rsidRPr="00FB2EE3">
        <w:rPr>
          <w:spacing w:val="0"/>
          <w:lang w:bidi="ar-SA"/>
        </w:rPr>
        <w:sym w:font="AGA Arabesque" w:char="F055"/>
      </w:r>
      <w:r w:rsidR="00F4634B" w:rsidRPr="00FB2EE3">
        <w:rPr>
          <w:spacing w:val="0"/>
          <w:rtl/>
          <w:lang w:bidi="ar-SA"/>
        </w:rPr>
        <w:t xml:space="preserve"> می‌فرماید:</w:t>
      </w:r>
    </w:p>
    <w:p w:rsidR="001F1183" w:rsidRPr="00FB2EE3" w:rsidRDefault="001F1183" w:rsidP="00167AB1">
      <w:pPr>
        <w:autoSpaceDE w:val="0"/>
        <w:autoSpaceDN w:val="0"/>
        <w:adjustRightInd w:val="0"/>
        <w:ind w:firstLine="389"/>
        <w:rPr>
          <w:spacing w:val="0"/>
          <w:rtl/>
          <w:lang w:bidi="ar-SA"/>
        </w:rPr>
      </w:pPr>
    </w:p>
    <w:p w:rsidR="00F4634B"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إِخ</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p>
    <w:p w:rsidR="00F4634B" w:rsidRPr="00FB2EE3" w:rsidRDefault="00F4634B" w:rsidP="00167AB1">
      <w:pPr>
        <w:pStyle w:val="a2"/>
        <w:rPr>
          <w:rtl/>
          <w:lang w:bidi="ar-SA"/>
        </w:rPr>
      </w:pPr>
      <w:r w:rsidRPr="00FB2EE3">
        <w:rPr>
          <w:rtl/>
          <w:lang w:bidi="ar-SA"/>
        </w:rPr>
        <w:t>جز این نیست که مؤمنان با هم برادرند.</w:t>
      </w:r>
    </w:p>
    <w:p w:rsidR="00F4634B" w:rsidRPr="00FB2EE3" w:rsidRDefault="00F4634B" w:rsidP="00167AB1">
      <w:pPr>
        <w:autoSpaceDE w:val="0"/>
        <w:autoSpaceDN w:val="0"/>
        <w:adjustRightInd w:val="0"/>
        <w:ind w:firstLine="389"/>
        <w:rPr>
          <w:spacing w:val="0"/>
          <w:rtl/>
          <w:lang w:bidi="ar-SA"/>
        </w:rPr>
      </w:pPr>
      <w:r w:rsidRPr="00FB2EE3">
        <w:rPr>
          <w:spacing w:val="0"/>
          <w:rtl/>
          <w:lang w:bidi="ar-SA"/>
        </w:rPr>
        <w:t>ثبوت اخوت و برادری مسلمانان با یک</w:t>
      </w:r>
      <w:r w:rsidR="006E73A8" w:rsidRPr="00FB2EE3">
        <w:rPr>
          <w:spacing w:val="0"/>
          <w:rtl/>
          <w:lang w:bidi="ar-SA"/>
        </w:rPr>
        <w:t>‌</w:t>
      </w:r>
      <w:r w:rsidRPr="00FB2EE3">
        <w:rPr>
          <w:spacing w:val="0"/>
          <w:rtl/>
          <w:lang w:bidi="ar-SA"/>
        </w:rPr>
        <w:t>دیگر، بدین معناست که خیرخواه هم</w:t>
      </w:r>
      <w:r w:rsidR="006E73A8" w:rsidRPr="00FB2EE3">
        <w:rPr>
          <w:spacing w:val="0"/>
          <w:rtl/>
          <w:lang w:bidi="ar-SA"/>
        </w:rPr>
        <w:t>‌</w:t>
      </w:r>
      <w:r w:rsidRPr="00FB2EE3">
        <w:rPr>
          <w:spacing w:val="0"/>
          <w:rtl/>
          <w:lang w:bidi="ar-SA"/>
        </w:rPr>
        <w:t>دیگر باشند</w:t>
      </w:r>
      <w:r w:rsidR="006E73A8" w:rsidRPr="00FB2EE3">
        <w:rPr>
          <w:spacing w:val="0"/>
          <w:rtl/>
          <w:lang w:bidi="ar-SA"/>
        </w:rPr>
        <w:t>؛</w:t>
      </w:r>
      <w:r w:rsidRPr="00FB2EE3">
        <w:rPr>
          <w:spacing w:val="0"/>
          <w:rtl/>
          <w:lang w:bidi="ar-SA"/>
        </w:rPr>
        <w:t xml:space="preserve"> از این‌رو اخوت یا برادری</w:t>
      </w:r>
      <w:r w:rsidR="006E73A8" w:rsidRPr="00FB2EE3">
        <w:rPr>
          <w:spacing w:val="0"/>
          <w:rtl/>
          <w:lang w:bidi="ar-SA"/>
        </w:rPr>
        <w:t>ِ</w:t>
      </w:r>
      <w:r w:rsidRPr="00FB2EE3">
        <w:rPr>
          <w:spacing w:val="0"/>
          <w:rtl/>
          <w:lang w:bidi="ar-SA"/>
        </w:rPr>
        <w:t xml:space="preserve"> پشتی یا نسبی منهای ایمان، بی‌معنا و هیچ است؛ در قرآن کریم می‌خوانیم که:</w:t>
      </w:r>
    </w:p>
    <w:p w:rsidR="00F4634B"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وَنَادَى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نُوح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فَقَالَ</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وَع</w:t>
      </w:r>
      <w:r w:rsidRPr="00FB2EE3">
        <w:rPr>
          <w:rFonts w:ascii="KFGQPC Uthmanic Script HAFS" w:hint="cs"/>
          <w:rtl/>
          <w:lang w:bidi="ar-SA"/>
        </w:rPr>
        <w:t>ۡ</w:t>
      </w:r>
      <w:r w:rsidRPr="00FB2EE3">
        <w:rPr>
          <w:rFonts w:ascii="KFGQPC Uthmanic Script HAFS" w:hint="eastAsia"/>
          <w:rtl/>
          <w:lang w:bidi="ar-SA"/>
        </w:rPr>
        <w:t>دَكَ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٤٥</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r w:rsidR="00F4634B" w:rsidRPr="00FB2EE3">
        <w:rPr>
          <w:rtl/>
          <w:lang w:bidi="ar-SA"/>
        </w:rPr>
        <w:t xml:space="preserve"> </w:t>
      </w:r>
    </w:p>
    <w:p w:rsidR="00F4634B" w:rsidRPr="00FB2EE3" w:rsidRDefault="00F4634B" w:rsidP="00167AB1">
      <w:pPr>
        <w:pStyle w:val="a2"/>
        <w:rPr>
          <w:rtl/>
          <w:lang w:bidi="ar-SA"/>
        </w:rPr>
      </w:pPr>
      <w:r w:rsidRPr="00FB2EE3">
        <w:rPr>
          <w:rtl/>
          <w:lang w:bidi="ar-SA"/>
        </w:rPr>
        <w:t>نوح پروردگارش را ندا داد و گفت: ای پروردگار من! پسرم، از خانواده‌ی من است و بی‌گمان وعده‌ات، حق و درست می‌باشد</w:t>
      </w:r>
      <w:r w:rsidR="00957A80" w:rsidRPr="00FB2EE3">
        <w:rPr>
          <w:rtl/>
          <w:lang w:bidi="ar-SA"/>
        </w:rPr>
        <w:t>.</w:t>
      </w:r>
    </w:p>
    <w:p w:rsidR="00667C09" w:rsidRPr="00FB2EE3" w:rsidRDefault="00957A80" w:rsidP="00167AB1">
      <w:pPr>
        <w:rPr>
          <w:spacing w:val="0"/>
          <w:rtl/>
          <w:lang w:bidi="ar-SA"/>
        </w:rPr>
      </w:pPr>
      <w:r w:rsidRPr="00FB2EE3">
        <w:rPr>
          <w:spacing w:val="0"/>
          <w:rtl/>
          <w:lang w:bidi="ar-SA"/>
        </w:rPr>
        <w:t>اما الله متعال به نوح</w:t>
      </w:r>
      <w:r w:rsidRPr="00FB2EE3">
        <w:rPr>
          <w:spacing w:val="0"/>
          <w:lang w:bidi="ar-SA"/>
        </w:rPr>
        <w:sym w:font="AGA Arabesque" w:char="F075"/>
      </w:r>
      <w:r w:rsidRPr="00FB2EE3">
        <w:rPr>
          <w:spacing w:val="0"/>
          <w:rtl/>
          <w:lang w:bidi="ar-SA"/>
        </w:rPr>
        <w:t xml:space="preserve"> فرمود:</w:t>
      </w:r>
    </w:p>
    <w:p w:rsidR="00957A80"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rtl/>
          <w:lang w:bidi="ar-SA"/>
        </w:rPr>
        <w:t xml:space="preserve"> </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٤٦</w:t>
      </w:r>
      <w:r w:rsidRPr="00FB2EE3">
        <w:rPr>
          <w:rStyle w:val="Char8"/>
          <w:rtl/>
        </w:rPr>
        <w:t xml:space="preserve">]  </w:t>
      </w:r>
      <w:r w:rsidR="005B511F" w:rsidRPr="00FB2EE3">
        <w:rPr>
          <w:rStyle w:val="Char8"/>
          <w:rtl/>
        </w:rPr>
        <w:tab/>
      </w:r>
    </w:p>
    <w:p w:rsidR="00957A80" w:rsidRPr="00FB2EE3" w:rsidRDefault="00957A80" w:rsidP="00167AB1">
      <w:pPr>
        <w:pStyle w:val="a2"/>
        <w:rPr>
          <w:rtl/>
          <w:lang w:bidi="ar-SA"/>
        </w:rPr>
      </w:pPr>
      <w:r w:rsidRPr="00FB2EE3">
        <w:rPr>
          <w:rtl/>
          <w:lang w:bidi="ar-SA"/>
        </w:rPr>
        <w:t>او از خانواده‌ی تو نیست. او (دارای) عمل ناشایستی</w:t>
      </w:r>
      <w:r w:rsidR="006E73A8" w:rsidRPr="00FB2EE3">
        <w:rPr>
          <w:rtl/>
          <w:lang w:bidi="ar-SA"/>
        </w:rPr>
        <w:t>‌</w:t>
      </w:r>
      <w:r w:rsidRPr="00FB2EE3">
        <w:rPr>
          <w:rtl/>
          <w:lang w:bidi="ar-SA"/>
        </w:rPr>
        <w:t>ست.</w:t>
      </w:r>
    </w:p>
    <w:p w:rsidR="00957A80" w:rsidRPr="00FB2EE3" w:rsidRDefault="00957A80" w:rsidP="00167AB1">
      <w:pPr>
        <w:rPr>
          <w:spacing w:val="0"/>
          <w:rtl/>
          <w:lang w:bidi="ar-SA"/>
        </w:rPr>
      </w:pPr>
      <w:r w:rsidRPr="00FB2EE3">
        <w:rPr>
          <w:spacing w:val="0"/>
          <w:rtl/>
          <w:lang w:bidi="ar-SA"/>
        </w:rPr>
        <w:t xml:space="preserve">اما مؤمنان، اگرچه دور از هم و در کشورهای مختلف باشند و زبان‌ها و گویش‌های آن‌ها با هم فرق کند، ولی با یکدیگر برادرند. و هر برادری، باید خیرخواه برادر خویش باشد و خیر و نیکی را به برادرش نشان </w:t>
      </w:r>
      <w:r w:rsidR="006E73A8" w:rsidRPr="00FB2EE3">
        <w:rPr>
          <w:spacing w:val="0"/>
          <w:rtl/>
          <w:lang w:bidi="ar-SA"/>
        </w:rPr>
        <w:t>دهد و او را به انجام کارهای خوب</w:t>
      </w:r>
      <w:r w:rsidRPr="00FB2EE3">
        <w:rPr>
          <w:spacing w:val="0"/>
          <w:rtl/>
          <w:lang w:bidi="ar-SA"/>
        </w:rPr>
        <w:t xml:space="preserve"> تشویق نماید.</w:t>
      </w:r>
    </w:p>
    <w:p w:rsidR="00957A80" w:rsidRPr="00FB2EE3" w:rsidRDefault="00957A80" w:rsidP="00167AB1">
      <w:pPr>
        <w:rPr>
          <w:spacing w:val="0"/>
          <w:rtl/>
          <w:lang w:bidi="ar-SA"/>
        </w:rPr>
      </w:pPr>
      <w:r w:rsidRPr="00FB2EE3">
        <w:rPr>
          <w:spacing w:val="0"/>
          <w:rtl/>
          <w:lang w:bidi="ar-SA"/>
        </w:rPr>
        <w:t>اما دومین آیه‌ای که مؤلف</w:t>
      </w:r>
      <w:r w:rsidR="006E73A8" w:rsidRPr="00FB2EE3">
        <w:rPr>
          <w:rFonts w:cs="CTraditional Arabic"/>
          <w:spacing w:val="0"/>
          <w:rtl/>
          <w:lang w:bidi="ar-SA"/>
        </w:rPr>
        <w:t>/</w:t>
      </w:r>
      <w:r w:rsidRPr="00FB2EE3">
        <w:rPr>
          <w:spacing w:val="0"/>
          <w:rtl/>
          <w:lang w:bidi="ar-SA"/>
        </w:rPr>
        <w:t xml:space="preserve"> ذکر کرده، سخنی</w:t>
      </w:r>
      <w:r w:rsidR="006E73A8" w:rsidRPr="00FB2EE3">
        <w:rPr>
          <w:spacing w:val="0"/>
          <w:rtl/>
          <w:lang w:bidi="ar-SA"/>
        </w:rPr>
        <w:t>‌</w:t>
      </w:r>
      <w:r w:rsidRPr="00FB2EE3">
        <w:rPr>
          <w:spacing w:val="0"/>
          <w:rtl/>
          <w:lang w:bidi="ar-SA"/>
        </w:rPr>
        <w:t>ست که نوح</w:t>
      </w:r>
      <w:r w:rsidRPr="00FB2EE3">
        <w:rPr>
          <w:spacing w:val="0"/>
          <w:lang w:bidi="ar-SA"/>
        </w:rPr>
        <w:sym w:font="AGA Arabesque" w:char="F075"/>
      </w:r>
      <w:r w:rsidRPr="00FB2EE3">
        <w:rPr>
          <w:spacing w:val="0"/>
          <w:rtl/>
          <w:lang w:bidi="ar-SA"/>
        </w:rPr>
        <w:t xml:space="preserve"> به عنوان نخستین فرستاده‌ی الله، به قومش فرمود:</w:t>
      </w:r>
    </w:p>
    <w:p w:rsidR="00957A80"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وَأَنصَحُ</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٦٢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٦٢</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p>
    <w:p w:rsidR="00957A80" w:rsidRPr="00FB2EE3" w:rsidRDefault="00957A80" w:rsidP="00167AB1">
      <w:pPr>
        <w:pStyle w:val="a2"/>
        <w:rPr>
          <w:rFonts w:eastAsia="SimSun"/>
          <w:rtl/>
          <w:lang w:eastAsia="zh-CN" w:bidi="ar-SA"/>
        </w:rPr>
      </w:pPr>
      <w:r w:rsidRPr="00FB2EE3">
        <w:rPr>
          <w:rFonts w:eastAsia="SimSun"/>
          <w:rtl/>
          <w:lang w:eastAsia="zh-CN" w:bidi="ar-SA"/>
        </w:rPr>
        <w:t>و خیرخواهتان هستم و از سوی الله حقایقی می</w:t>
      </w:r>
      <w:r w:rsidRPr="00FB2EE3">
        <w:rPr>
          <w:rFonts w:eastAsia="SimSun"/>
          <w:rtl/>
          <w:lang w:eastAsia="zh-CN" w:bidi="ar-SA"/>
        </w:rPr>
        <w:softHyphen/>
        <w:t>دانم که شما نمی</w:t>
      </w:r>
      <w:r w:rsidRPr="00FB2EE3">
        <w:rPr>
          <w:rFonts w:eastAsia="SimSun"/>
          <w:rtl/>
          <w:lang w:eastAsia="zh-CN" w:bidi="ar-SA"/>
        </w:rPr>
        <w:softHyphen/>
        <w:t>دانید.</w:t>
      </w:r>
    </w:p>
    <w:p w:rsidR="00957A80" w:rsidRPr="00FB2EE3" w:rsidRDefault="00957A80" w:rsidP="00167AB1">
      <w:pPr>
        <w:rPr>
          <w:spacing w:val="0"/>
          <w:rtl/>
          <w:lang w:bidi="ar-SA"/>
        </w:rPr>
      </w:pPr>
      <w:r w:rsidRPr="00FB2EE3">
        <w:rPr>
          <w:spacing w:val="0"/>
          <w:rtl/>
          <w:lang w:bidi="ar-SA"/>
        </w:rPr>
        <w:t>یعنی فریب‌کار نیستم و نمی‌خوا</w:t>
      </w:r>
      <w:r w:rsidR="006E73A8" w:rsidRPr="00FB2EE3">
        <w:rPr>
          <w:spacing w:val="0"/>
          <w:rtl/>
          <w:lang w:bidi="ar-SA"/>
        </w:rPr>
        <w:t>ه</w:t>
      </w:r>
      <w:r w:rsidRPr="00FB2EE3">
        <w:rPr>
          <w:spacing w:val="0"/>
          <w:rtl/>
          <w:lang w:bidi="ar-SA"/>
        </w:rPr>
        <w:t>م شما را فریب دهم؛ بلکه من، خیرخواه شما هستم.</w:t>
      </w:r>
    </w:p>
    <w:p w:rsidR="00957A80" w:rsidRPr="00FB2EE3" w:rsidRDefault="00957A80" w:rsidP="00167AB1">
      <w:pPr>
        <w:rPr>
          <w:spacing w:val="0"/>
          <w:rtl/>
          <w:lang w:bidi="ar-SA"/>
        </w:rPr>
      </w:pPr>
      <w:r w:rsidRPr="00FB2EE3">
        <w:rPr>
          <w:spacing w:val="0"/>
          <w:rtl/>
          <w:lang w:bidi="ar-SA"/>
        </w:rPr>
        <w:t xml:space="preserve"> و اما سومین آیه، سخن الله متعال از زبان هود</w:t>
      </w:r>
      <w:r w:rsidRPr="00FB2EE3">
        <w:rPr>
          <w:spacing w:val="0"/>
          <w:lang w:bidi="ar-SA"/>
        </w:rPr>
        <w:sym w:font="AGA Arabesque" w:char="F075"/>
      </w:r>
      <w:r w:rsidRPr="00FB2EE3">
        <w:rPr>
          <w:spacing w:val="0"/>
          <w:rtl/>
          <w:lang w:bidi="ar-SA"/>
        </w:rPr>
        <w:t xml:space="preserve"> است که:</w:t>
      </w:r>
    </w:p>
    <w:p w:rsidR="00957A80"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نَاصِحٌ</w:t>
      </w:r>
      <w:r w:rsidRPr="00FB2EE3">
        <w:rPr>
          <w:rFonts w:ascii="KFGQPC Uthmanic Script HAFS"/>
          <w:rtl/>
          <w:lang w:bidi="ar-SA"/>
        </w:rPr>
        <w:t xml:space="preserve"> </w:t>
      </w:r>
      <w:r w:rsidRPr="00FB2EE3">
        <w:rPr>
          <w:rFonts w:ascii="KFGQPC Uthmanic Script HAFS" w:hint="eastAsia"/>
          <w:rtl/>
          <w:lang w:bidi="ar-SA"/>
        </w:rPr>
        <w:t>أَمِينٌ</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٦٨</w:t>
      </w:r>
      <w:r w:rsidRPr="00FB2EE3">
        <w:rPr>
          <w:rStyle w:val="Char8"/>
          <w:rtl/>
        </w:rPr>
        <w:t>]</w:t>
      </w:r>
      <w:r w:rsidRPr="00FB2EE3">
        <w:rPr>
          <w:rFonts w:ascii="KFGQPC Uthman Taha Naskh" w:cs="KFGQPC Uthman Taha Naskh"/>
          <w:rtl/>
          <w:lang w:bidi="ar-SA"/>
        </w:rPr>
        <w:t xml:space="preserve">  </w:t>
      </w:r>
      <w:r w:rsidR="005B511F" w:rsidRPr="00FB2EE3">
        <w:rPr>
          <w:rtl/>
          <w:lang w:bidi="ar-SA"/>
        </w:rPr>
        <w:tab/>
      </w:r>
    </w:p>
    <w:p w:rsidR="00957A80" w:rsidRPr="00FB2EE3" w:rsidRDefault="00957A80" w:rsidP="00167AB1">
      <w:pPr>
        <w:pStyle w:val="a2"/>
        <w:rPr>
          <w:rFonts w:eastAsia="SimSun"/>
          <w:rtl/>
          <w:lang w:eastAsia="zh-CN" w:bidi="ar-SA"/>
        </w:rPr>
      </w:pPr>
      <w:r w:rsidRPr="00FB2EE3">
        <w:rPr>
          <w:rFonts w:eastAsia="SimSun"/>
          <w:rtl/>
          <w:lang w:eastAsia="zh-CN" w:bidi="ar-SA"/>
        </w:rPr>
        <w:t>و من برای شما خیرخواه امینی هستم.</w:t>
      </w:r>
    </w:p>
    <w:p w:rsidR="00957A80" w:rsidRPr="00FB2EE3" w:rsidRDefault="00957A80" w:rsidP="00167AB1">
      <w:pPr>
        <w:rPr>
          <w:spacing w:val="0"/>
          <w:rtl/>
          <w:lang w:bidi="ar-SA"/>
        </w:rPr>
      </w:pPr>
      <w:r w:rsidRPr="00FB2EE3">
        <w:rPr>
          <w:spacing w:val="0"/>
          <w:rtl/>
          <w:lang w:bidi="ar-SA"/>
        </w:rPr>
        <w:t>لذا بر هر کسی واجب است که خیرخواه برادران مسلم</w:t>
      </w:r>
      <w:r w:rsidR="006E73A8" w:rsidRPr="00FB2EE3">
        <w:rPr>
          <w:spacing w:val="0"/>
          <w:rtl/>
          <w:lang w:bidi="ar-SA"/>
        </w:rPr>
        <w:t>ا</w:t>
      </w:r>
      <w:r w:rsidRPr="00FB2EE3">
        <w:rPr>
          <w:spacing w:val="0"/>
          <w:rtl/>
          <w:lang w:bidi="ar-SA"/>
        </w:rPr>
        <w:t>ن خویش باشد و آنان را به سوی خیر و نیکی فرا</w:t>
      </w:r>
      <w:r w:rsidR="006E73A8" w:rsidRPr="00FB2EE3">
        <w:rPr>
          <w:spacing w:val="0"/>
          <w:rtl/>
          <w:lang w:bidi="ar-SA"/>
        </w:rPr>
        <w:t xml:space="preserve"> </w:t>
      </w:r>
      <w:r w:rsidRPr="00FB2EE3">
        <w:rPr>
          <w:spacing w:val="0"/>
          <w:rtl/>
          <w:lang w:bidi="ar-SA"/>
        </w:rPr>
        <w:t>بخواند تا اخوت و پیوند برادری در میان مسلمانان، تحقق یابد.</w:t>
      </w:r>
    </w:p>
    <w:p w:rsidR="003631F3" w:rsidRPr="00FB2EE3" w:rsidRDefault="003631F3" w:rsidP="00A10177">
      <w:pPr>
        <w:ind w:firstLine="0"/>
        <w:jc w:val="center"/>
        <w:rPr>
          <w:spacing w:val="0"/>
          <w:rtl/>
          <w:lang w:bidi="ar-SA"/>
        </w:rPr>
      </w:pPr>
      <w:r w:rsidRPr="00FB2EE3">
        <w:rPr>
          <w:spacing w:val="0"/>
          <w:rtl/>
          <w:lang w:bidi="ar-SA"/>
        </w:rPr>
        <w:t>***</w:t>
      </w:r>
    </w:p>
    <w:p w:rsidR="006E73A8" w:rsidRPr="00FB2EE3" w:rsidRDefault="003631F3" w:rsidP="00167AB1">
      <w:pPr>
        <w:pStyle w:val="a0"/>
        <w:rPr>
          <w:rtl/>
          <w:lang w:bidi="ar-SA"/>
        </w:rPr>
      </w:pPr>
      <w:r w:rsidRPr="00FB2EE3">
        <w:rPr>
          <w:rtl/>
          <w:lang w:bidi="ar-SA"/>
        </w:rPr>
        <w:t>وَأمّا الأحادیثُ:</w:t>
      </w:r>
    </w:p>
    <w:p w:rsidR="003631F3" w:rsidRPr="00FB2EE3" w:rsidRDefault="006E73A8" w:rsidP="00167AB1">
      <w:pPr>
        <w:pStyle w:val="a4"/>
        <w:rPr>
          <w:rFonts w:cs="B Badr"/>
          <w:rtl/>
          <w:lang w:bidi="ar-SA"/>
        </w:rPr>
      </w:pPr>
      <w:r w:rsidRPr="00FB2EE3">
        <w:rPr>
          <w:rtl/>
          <w:lang w:bidi="ar-SA"/>
        </w:rPr>
        <w:t>186-</w:t>
      </w:r>
      <w:r w:rsidR="003631F3" w:rsidRPr="00FB2EE3">
        <w:rPr>
          <w:rtl/>
          <w:lang w:bidi="ar-SA"/>
        </w:rPr>
        <w:t xml:space="preserve"> فَالأَوَّل: عن أَبِي رُقيَّةَ تَميمِ بنِ أَوْس الدَّارِيِّ</w:t>
      </w:r>
      <w:r w:rsidR="003631F3" w:rsidRPr="00FB2EE3">
        <w:rPr>
          <w:b w:val="0"/>
          <w:bCs w:val="0"/>
          <w:rtl/>
          <w:lang w:bidi="ar-SA"/>
        </w:rPr>
        <w:sym w:font="AGA Arabesque" w:char="F074"/>
      </w:r>
      <w:r w:rsidR="003631F3" w:rsidRPr="00FB2EE3">
        <w:rPr>
          <w:rtl/>
          <w:lang w:bidi="ar-SA"/>
        </w:rPr>
        <w:t xml:space="preserve"> أَنَّ النَّبِيَّ</w:t>
      </w:r>
      <w:r w:rsidR="003631F3" w:rsidRPr="00FB2EE3">
        <w:rPr>
          <w:b w:val="0"/>
          <w:bCs w:val="0"/>
          <w:rtl/>
          <w:lang w:bidi="ar-SA"/>
        </w:rPr>
        <w:sym w:font="AGA Arabesque" w:char="F072"/>
      </w:r>
      <w:r w:rsidR="003631F3" w:rsidRPr="00FB2EE3">
        <w:rPr>
          <w:rtl/>
          <w:lang w:bidi="ar-SA"/>
        </w:rPr>
        <w:t xml:space="preserve"> قَالَ: «الدِّينُ النَّصِيحَةُ» قُلْنَا: لِمَن؟ قَالَ «لِلَّه وَلِكِتَابِهِ ولِرسُولِهِ وَلأَئمَّةِ المُسْلِمِينَ وَعَامَّتِهِمْ».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06"/>
      </w:r>
      <w:r w:rsidR="00FB2EE3" w:rsidRPr="00FB2EE3">
        <w:rPr>
          <w:rStyle w:val="FootnoteReference"/>
          <w:rFonts w:cs="B Lotus"/>
          <w:bCs w:val="0"/>
          <w:szCs w:val="28"/>
          <w:rtl/>
          <w:lang w:bidi="ar-SA"/>
        </w:rPr>
        <w:t>)</w:t>
      </w:r>
    </w:p>
    <w:p w:rsidR="003631F3" w:rsidRPr="00FB2EE3" w:rsidRDefault="006E73A8" w:rsidP="00167AB1">
      <w:pPr>
        <w:rPr>
          <w:spacing w:val="0"/>
          <w:rtl/>
          <w:lang w:bidi="ar-SA"/>
        </w:rPr>
      </w:pPr>
      <w:r w:rsidRPr="00FB2EE3">
        <w:rPr>
          <w:b/>
          <w:bCs/>
          <w:spacing w:val="0"/>
          <w:rtl/>
          <w:lang w:bidi="ar-SA"/>
        </w:rPr>
        <w:t>ترجمه:</w:t>
      </w:r>
      <w:r w:rsidRPr="00FB2EE3">
        <w:rPr>
          <w:spacing w:val="0"/>
          <w:rtl/>
          <w:lang w:bidi="ar-SA"/>
        </w:rPr>
        <w:t xml:space="preserve"> </w:t>
      </w:r>
      <w:r w:rsidR="003631F3" w:rsidRPr="00FB2EE3">
        <w:rPr>
          <w:spacing w:val="0"/>
          <w:rtl/>
          <w:lang w:bidi="ar-SA"/>
        </w:rPr>
        <w:t>ابورقیه، تمیم بن اوس داری</w:t>
      </w:r>
      <w:r w:rsidR="003631F3" w:rsidRPr="00FB2EE3">
        <w:rPr>
          <w:spacing w:val="0"/>
          <w:lang w:bidi="ar-SA"/>
        </w:rPr>
        <w:sym w:font="AGA Arabesque" w:char="F074"/>
      </w:r>
      <w:r w:rsidR="003631F3" w:rsidRPr="00FB2EE3">
        <w:rPr>
          <w:spacing w:val="0"/>
          <w:rtl/>
          <w:lang w:bidi="ar-SA"/>
        </w:rPr>
        <w:t xml:space="preserve"> می‌گوید: پیامبر</w:t>
      </w:r>
      <w:r w:rsidR="003631F3" w:rsidRPr="00FB2EE3">
        <w:rPr>
          <w:spacing w:val="0"/>
          <w:lang w:bidi="ar-SA"/>
        </w:rPr>
        <w:sym w:font="AGA Arabesque" w:char="F072"/>
      </w:r>
      <w:r w:rsidR="003631F3" w:rsidRPr="00FB2EE3">
        <w:rPr>
          <w:spacing w:val="0"/>
          <w:rtl/>
          <w:lang w:bidi="ar-SA"/>
        </w:rPr>
        <w:t xml:space="preserve"> فرمود: دین، نصحیت و خیرخواهی</w:t>
      </w:r>
      <w:r w:rsidRPr="00FB2EE3">
        <w:rPr>
          <w:spacing w:val="0"/>
          <w:rtl/>
          <w:lang w:bidi="ar-SA"/>
        </w:rPr>
        <w:t>‌</w:t>
      </w:r>
      <w:r w:rsidR="003631F3" w:rsidRPr="00FB2EE3">
        <w:rPr>
          <w:spacing w:val="0"/>
          <w:rtl/>
          <w:lang w:bidi="ar-SA"/>
        </w:rPr>
        <w:t>ست». گفتیم: برای چه کسی؟ فرمود: «برای الله، و برای کتابش، و برای پیامبرش و برای پیشوایان مسلمانان و عموم آن‌ها».</w:t>
      </w:r>
    </w:p>
    <w:p w:rsidR="003631F3" w:rsidRPr="00FB2EE3" w:rsidRDefault="003631F3"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3631F3" w:rsidRPr="00FB2EE3" w:rsidRDefault="003631F3" w:rsidP="00167AB1">
      <w:pPr>
        <w:rPr>
          <w:spacing w:val="0"/>
          <w:rtl/>
          <w:lang w:bidi="ar-SA"/>
        </w:rPr>
      </w:pPr>
      <w:r w:rsidRPr="00FB2EE3">
        <w:rPr>
          <w:spacing w:val="0"/>
          <w:rtl/>
          <w:lang w:bidi="ar-SA"/>
        </w:rPr>
        <w:t>مؤلف</w:t>
      </w:r>
      <w:r w:rsidR="006E73A8" w:rsidRPr="00FB2EE3">
        <w:rPr>
          <w:rFonts w:cs="CTraditional Arabic"/>
          <w:spacing w:val="0"/>
          <w:rtl/>
          <w:lang w:bidi="ar-SA"/>
        </w:rPr>
        <w:t>/</w:t>
      </w:r>
      <w:r w:rsidRPr="00FB2EE3">
        <w:rPr>
          <w:spacing w:val="0"/>
          <w:rtl/>
          <w:lang w:bidi="ar-SA"/>
        </w:rPr>
        <w:t>، سه حدی</w:t>
      </w:r>
      <w:r w:rsidR="006E73A8" w:rsidRPr="00FB2EE3">
        <w:rPr>
          <w:spacing w:val="0"/>
          <w:rtl/>
          <w:lang w:bidi="ar-SA"/>
        </w:rPr>
        <w:t>ث در باب «نصیحت و خیرخواهی» ذکر</w:t>
      </w:r>
      <w:r w:rsidRPr="00FB2EE3">
        <w:rPr>
          <w:spacing w:val="0"/>
          <w:rtl/>
          <w:lang w:bidi="ar-SA"/>
        </w:rPr>
        <w:t xml:space="preserve"> کرده که نخستین حدیث، از تمیم بن اوس داری</w:t>
      </w:r>
      <w:r w:rsidRPr="00FB2EE3">
        <w:rPr>
          <w:spacing w:val="0"/>
          <w:lang w:bidi="ar-SA"/>
        </w:rPr>
        <w:sym w:font="AGA Arabesque" w:char="F074"/>
      </w:r>
      <w:r w:rsidRPr="00FB2EE3">
        <w:rPr>
          <w:spacing w:val="0"/>
          <w:rtl/>
          <w:lang w:bidi="ar-SA"/>
        </w:rPr>
        <w:t xml:space="preserve"> است؛ تمیم</w:t>
      </w:r>
      <w:r w:rsidRPr="00FB2EE3">
        <w:rPr>
          <w:spacing w:val="0"/>
          <w:lang w:bidi="ar-SA"/>
        </w:rPr>
        <w:sym w:font="AGA Arabesque" w:char="F074"/>
      </w:r>
      <w:r w:rsidR="00E6412C" w:rsidRPr="00FB2EE3">
        <w:rPr>
          <w:spacing w:val="0"/>
          <w:rtl/>
          <w:lang w:bidi="ar-SA"/>
        </w:rPr>
        <w:t xml:space="preserve"> می‌گوید: پیامبر</w:t>
      </w:r>
      <w:r w:rsidR="00E6412C" w:rsidRPr="00FB2EE3">
        <w:rPr>
          <w:spacing w:val="0"/>
          <w:lang w:bidi="ar-SA"/>
        </w:rPr>
        <w:sym w:font="AGA Arabesque" w:char="F072"/>
      </w:r>
      <w:r w:rsidRPr="00FB2EE3">
        <w:rPr>
          <w:spacing w:val="0"/>
          <w:rtl/>
          <w:lang w:bidi="ar-SA"/>
        </w:rPr>
        <w:t xml:space="preserve"> فرمود: «دین، نصیحت و خیرخواهی</w:t>
      </w:r>
      <w:r w:rsidR="006E73A8" w:rsidRPr="00FB2EE3">
        <w:rPr>
          <w:spacing w:val="0"/>
          <w:rtl/>
          <w:lang w:bidi="ar-SA"/>
        </w:rPr>
        <w:t>‌</w:t>
      </w:r>
      <w:r w:rsidRPr="00FB2EE3">
        <w:rPr>
          <w:spacing w:val="0"/>
          <w:rtl/>
          <w:lang w:bidi="ar-SA"/>
        </w:rPr>
        <w:t>ست». و این را سه بار تکرار کرد تا مخاطبان یا شنوندگانش، بیش‌تر به این موضوع توجه کنند. راوی می‌گوید: عرض</w:t>
      </w:r>
      <w:r w:rsidR="006E73A8" w:rsidRPr="00FB2EE3">
        <w:rPr>
          <w:spacing w:val="0"/>
          <w:rtl/>
          <w:lang w:bidi="ar-SA"/>
        </w:rPr>
        <w:t xml:space="preserve"> </w:t>
      </w:r>
      <w:r w:rsidRPr="00FB2EE3">
        <w:rPr>
          <w:spacing w:val="0"/>
          <w:rtl/>
          <w:lang w:bidi="ar-SA"/>
        </w:rPr>
        <w:t xml:space="preserve">کردیم: برای چه کسی؟ فرمود: </w:t>
      </w:r>
      <w:r w:rsidR="006E73A8" w:rsidRPr="00FB2EE3">
        <w:rPr>
          <w:spacing w:val="0"/>
          <w:rtl/>
          <w:lang w:bidi="ar-SA"/>
        </w:rPr>
        <w:t>«</w:t>
      </w:r>
      <w:r w:rsidRPr="00FB2EE3">
        <w:rPr>
          <w:spacing w:val="0"/>
          <w:rtl/>
          <w:lang w:bidi="ar-SA"/>
        </w:rPr>
        <w:t>برای الله، و کتابش، و پیامبرش و برای پیشوایان مسلمانان و عموم آن‌ها». و بدین‌سان نصحیت و خیرخواهی را برای پنج مورد، ذکر نمود.</w:t>
      </w:r>
    </w:p>
    <w:p w:rsidR="003631F3" w:rsidRPr="00FB2EE3" w:rsidRDefault="003631F3" w:rsidP="00167AB1">
      <w:pPr>
        <w:rPr>
          <w:spacing w:val="0"/>
          <w:rtl/>
          <w:lang w:bidi="ar-SA"/>
        </w:rPr>
      </w:pPr>
      <w:r w:rsidRPr="00FB2EE3">
        <w:rPr>
          <w:spacing w:val="0"/>
          <w:rtl/>
          <w:lang w:bidi="ar-SA"/>
        </w:rPr>
        <w:t>نصیحت و خیرخواهی برای الله</w:t>
      </w:r>
      <w:r w:rsidRPr="00FB2EE3">
        <w:rPr>
          <w:spacing w:val="0"/>
          <w:lang w:bidi="ar-SA"/>
        </w:rPr>
        <w:sym w:font="AGA Arabesque" w:char="F055"/>
      </w:r>
      <w:r w:rsidRPr="00FB2EE3">
        <w:rPr>
          <w:spacing w:val="0"/>
          <w:rtl/>
          <w:lang w:bidi="ar-SA"/>
        </w:rPr>
        <w:t xml:space="preserve"> بدین معناست که برای او اخلاص داشته باشیم و از روی محبت و تعظیمش، او را عبادت کنیم</w:t>
      </w:r>
      <w:r w:rsidR="006E73A8" w:rsidRPr="00FB2EE3">
        <w:rPr>
          <w:spacing w:val="0"/>
          <w:rtl/>
          <w:lang w:bidi="ar-SA"/>
        </w:rPr>
        <w:t>؛</w:t>
      </w:r>
      <w:r w:rsidRPr="00FB2EE3">
        <w:rPr>
          <w:spacing w:val="0"/>
          <w:rtl/>
          <w:lang w:bidi="ar-SA"/>
        </w:rPr>
        <w:t xml:space="preserve"> زیرا بنده، از روی علاقه و محبت، پروردگارش را عبادت می‌کند و به دستورهایش عمل می‌نماید تا به محبت او دست یابد و </w:t>
      </w:r>
      <w:r w:rsidR="00641903" w:rsidRPr="00FB2EE3">
        <w:rPr>
          <w:spacing w:val="0"/>
          <w:rtl/>
          <w:lang w:bidi="ar-SA"/>
        </w:rPr>
        <w:t>نیز برای تعظیم الله</w:t>
      </w:r>
      <w:r w:rsidR="00641903" w:rsidRPr="00FB2EE3">
        <w:rPr>
          <w:spacing w:val="0"/>
          <w:lang w:bidi="ar-SA"/>
        </w:rPr>
        <w:sym w:font="AGA Arabesque" w:char="F055"/>
      </w:r>
      <w:r w:rsidR="00641903" w:rsidRPr="00FB2EE3">
        <w:rPr>
          <w:spacing w:val="0"/>
          <w:rtl/>
          <w:lang w:bidi="ar-SA"/>
        </w:rPr>
        <w:t xml:space="preserve"> و از ترس او، از کارهای حرام دوری می‌کند.</w:t>
      </w:r>
    </w:p>
    <w:p w:rsidR="00641903" w:rsidRPr="00FB2EE3" w:rsidRDefault="00641903" w:rsidP="00167AB1">
      <w:pPr>
        <w:rPr>
          <w:spacing w:val="0"/>
          <w:rtl/>
          <w:lang w:bidi="ar-SA"/>
        </w:rPr>
      </w:pPr>
      <w:r w:rsidRPr="00FB2EE3">
        <w:rPr>
          <w:spacing w:val="0"/>
          <w:rtl/>
          <w:lang w:bidi="ar-SA"/>
        </w:rPr>
        <w:t>یکی از مصادیق یا نشانه‌های نصیحت بر</w:t>
      </w:r>
      <w:r w:rsidR="006E73A8" w:rsidRPr="00FB2EE3">
        <w:rPr>
          <w:spacing w:val="0"/>
          <w:rtl/>
          <w:lang w:bidi="ar-SA"/>
        </w:rPr>
        <w:t>ای الله متعال، این است که انسان با زبان، قلب و سایر اندام خویش</w:t>
      </w:r>
      <w:r w:rsidRPr="00FB2EE3">
        <w:rPr>
          <w:spacing w:val="0"/>
          <w:rtl/>
          <w:lang w:bidi="ar-SA"/>
        </w:rPr>
        <w:t xml:space="preserve"> ذکر پروردگارش را بگوید. ذکر قلب، حد و اندازه‌ای ندارد و انسان می‌تواند در همه حال و هرجا که بخواهد، الله را با ق</w:t>
      </w:r>
      <w:r w:rsidR="006E73A8" w:rsidRPr="00FB2EE3">
        <w:rPr>
          <w:spacing w:val="0"/>
          <w:rtl/>
          <w:lang w:bidi="ar-SA"/>
        </w:rPr>
        <w:t>لب خویش یا در دلش یاد کند؛</w:t>
      </w:r>
      <w:r w:rsidRPr="00FB2EE3">
        <w:rPr>
          <w:spacing w:val="0"/>
          <w:rtl/>
          <w:lang w:bidi="ar-SA"/>
        </w:rPr>
        <w:t xml:space="preserve"> زیرا در هر چیزی نشانه‌ای بر یگانگی، عظمت و قدرت پروردگار متعال وجود دارد و انسان می‌تواند در آفرینش</w:t>
      </w:r>
      <w:r w:rsidR="006E73A8" w:rsidRPr="00FB2EE3">
        <w:rPr>
          <w:spacing w:val="0"/>
          <w:rtl/>
          <w:lang w:bidi="ar-SA"/>
        </w:rPr>
        <w:t xml:space="preserve"> آسمان‌ها و زمین، و در شب و روز</w:t>
      </w:r>
      <w:r w:rsidRPr="00FB2EE3">
        <w:rPr>
          <w:spacing w:val="0"/>
          <w:rtl/>
          <w:lang w:bidi="ar-SA"/>
        </w:rPr>
        <w:t xml:space="preserve"> بیندیشد و</w:t>
      </w:r>
      <w:r w:rsidR="00154D35" w:rsidRPr="00FB2EE3">
        <w:rPr>
          <w:spacing w:val="0"/>
          <w:rtl/>
          <w:lang w:bidi="ar-SA"/>
        </w:rPr>
        <w:t xml:space="preserve"> به تدبر و تفکر در نشانه‌های ال</w:t>
      </w:r>
      <w:r w:rsidRPr="00FB2EE3">
        <w:rPr>
          <w:spacing w:val="0"/>
          <w:rtl/>
          <w:lang w:bidi="ar-SA"/>
        </w:rPr>
        <w:t>هی، مانند ماه و خورشید و ستارگان، و کوه‌ها، درختان، و جانوران و دیگر آفریده‌های الله بپردازد و این، یعنی ذکر و یاد قلبی.</w:t>
      </w:r>
    </w:p>
    <w:p w:rsidR="00641903" w:rsidRPr="00FB2EE3" w:rsidRDefault="00641903" w:rsidP="00167AB1">
      <w:pPr>
        <w:rPr>
          <w:spacing w:val="0"/>
          <w:rtl/>
          <w:lang w:bidi="ar-SA"/>
        </w:rPr>
      </w:pPr>
      <w:r w:rsidRPr="00FB2EE3">
        <w:rPr>
          <w:spacing w:val="0"/>
          <w:rtl/>
          <w:lang w:bidi="ar-SA"/>
        </w:rPr>
        <w:t>یکی دیگر از مصادیق نصحیت برای الله</w:t>
      </w:r>
      <w:r w:rsidRPr="00FB2EE3">
        <w:rPr>
          <w:spacing w:val="0"/>
          <w:lang w:bidi="ar-SA"/>
        </w:rPr>
        <w:sym w:font="AGA Arabesque" w:char="F055"/>
      </w:r>
      <w:r w:rsidRPr="00FB2EE3">
        <w:rPr>
          <w:spacing w:val="0"/>
          <w:rtl/>
          <w:lang w:bidi="ar-SA"/>
        </w:rPr>
        <w:t xml:space="preserve">، این است که </w:t>
      </w:r>
      <w:r w:rsidR="00B80361" w:rsidRPr="00FB2EE3">
        <w:rPr>
          <w:spacing w:val="0"/>
          <w:rtl/>
          <w:lang w:bidi="ar-SA"/>
        </w:rPr>
        <w:t>انسان نسبت به الله و دین او غیر</w:t>
      </w:r>
      <w:r w:rsidRPr="00FB2EE3">
        <w:rPr>
          <w:spacing w:val="0"/>
          <w:rtl/>
          <w:lang w:bidi="ar-SA"/>
        </w:rPr>
        <w:t>ت داشته باشد؛ یعنی نسبت به شکس</w:t>
      </w:r>
      <w:r w:rsidR="00154D35" w:rsidRPr="00FB2EE3">
        <w:rPr>
          <w:spacing w:val="0"/>
          <w:rtl/>
          <w:lang w:bidi="ar-SA"/>
        </w:rPr>
        <w:t>تن محارم ال</w:t>
      </w:r>
      <w:r w:rsidR="006E73A8" w:rsidRPr="00FB2EE3">
        <w:rPr>
          <w:spacing w:val="0"/>
          <w:rtl/>
          <w:lang w:bidi="ar-SA"/>
        </w:rPr>
        <w:t>هی یا ترک دستورهایش</w:t>
      </w:r>
      <w:r w:rsidRPr="00FB2EE3">
        <w:rPr>
          <w:spacing w:val="0"/>
          <w:rtl/>
          <w:lang w:bidi="ar-SA"/>
        </w:rPr>
        <w:t xml:space="preserve"> بی‌تفاوت نباشد</w:t>
      </w:r>
      <w:r w:rsidR="006E73A8" w:rsidRPr="00FB2EE3">
        <w:rPr>
          <w:spacing w:val="0"/>
          <w:rtl/>
          <w:lang w:bidi="ar-SA"/>
        </w:rPr>
        <w:t>؛</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هیچ‌گاه به‌خاطر خودش انتقام نمی‌گرفت، مگر این‌ک</w:t>
      </w:r>
      <w:r w:rsidR="006E73A8" w:rsidRPr="00FB2EE3">
        <w:rPr>
          <w:spacing w:val="0"/>
          <w:rtl/>
          <w:lang w:bidi="ar-SA"/>
        </w:rPr>
        <w:t>ه حریم شر</w:t>
      </w:r>
      <w:r w:rsidR="00154D35" w:rsidRPr="00FB2EE3">
        <w:rPr>
          <w:spacing w:val="0"/>
          <w:rtl/>
          <w:lang w:bidi="ar-SA"/>
        </w:rPr>
        <w:t>یعت ال</w:t>
      </w:r>
      <w:r w:rsidR="006E73A8" w:rsidRPr="00FB2EE3">
        <w:rPr>
          <w:spacing w:val="0"/>
          <w:rtl/>
          <w:lang w:bidi="ar-SA"/>
        </w:rPr>
        <w:t>هی پایمال می‌شد؛</w:t>
      </w:r>
      <w:r w:rsidRPr="00FB2EE3">
        <w:rPr>
          <w:spacing w:val="0"/>
          <w:rtl/>
          <w:lang w:bidi="ar-SA"/>
        </w:rPr>
        <w:t xml:space="preserve"> از این‌رو انسان باید نسبت به پروردگارش غیرت داشته باشد و اگر کسی را دید که به الله ناسزا می‌گوید یا الله را مسخره می‌کند، غیرت بورزد و در صورت امکان، حسابش را برسد و او را بکشد.</w:t>
      </w:r>
    </w:p>
    <w:p w:rsidR="00641903" w:rsidRPr="00FB2EE3" w:rsidRDefault="00240130" w:rsidP="00167AB1">
      <w:pPr>
        <w:rPr>
          <w:spacing w:val="0"/>
          <w:rtl/>
          <w:lang w:bidi="ar-SA"/>
        </w:rPr>
      </w:pPr>
      <w:r w:rsidRPr="00FB2EE3">
        <w:rPr>
          <w:spacing w:val="0"/>
          <w:rtl/>
          <w:lang w:bidi="ar-SA"/>
        </w:rPr>
        <w:t>این هم جزو نصیحت و خیرخواهی برای الله</w:t>
      </w:r>
      <w:r w:rsidRPr="00FB2EE3">
        <w:rPr>
          <w:spacing w:val="0"/>
          <w:lang w:bidi="ar-SA"/>
        </w:rPr>
        <w:sym w:font="AGA Arabesque" w:char="F055"/>
      </w:r>
      <w:r w:rsidR="006E73A8" w:rsidRPr="00FB2EE3">
        <w:rPr>
          <w:spacing w:val="0"/>
          <w:rtl/>
          <w:lang w:bidi="ar-SA"/>
        </w:rPr>
        <w:t xml:space="preserve"> می‌باشد که انسان</w:t>
      </w:r>
      <w:r w:rsidRPr="00FB2EE3">
        <w:rPr>
          <w:spacing w:val="0"/>
          <w:rtl/>
          <w:lang w:bidi="ar-SA"/>
        </w:rPr>
        <w:t xml:space="preserve"> از دینی که پروردگار متعال برای بندگانش نازل کرده است، دفاع کند و نیرنگ باطل‌گرایان و اهل باطل را از آن دور نماید و در برابر ملحدان بی‌بند و باری که دین را سدی در برابر آزادی و لا</w:t>
      </w:r>
      <w:r w:rsidR="00154D35" w:rsidRPr="00FB2EE3">
        <w:rPr>
          <w:rFonts w:hint="cs"/>
          <w:spacing w:val="0"/>
          <w:rtl/>
          <w:lang w:bidi="ar-SA"/>
        </w:rPr>
        <w:t>ا</w:t>
      </w:r>
      <w:r w:rsidRPr="00FB2EE3">
        <w:rPr>
          <w:spacing w:val="0"/>
          <w:rtl/>
          <w:lang w:bidi="ar-SA"/>
        </w:rPr>
        <w:t>بالی‌گری خویش می‌پندارند، بایستد. حقیقت، این است که دین، انسان را مقیّد به اطاعت و بندگی الله</w:t>
      </w:r>
      <w:r w:rsidRPr="00FB2EE3">
        <w:rPr>
          <w:spacing w:val="0"/>
          <w:lang w:bidi="ar-SA"/>
        </w:rPr>
        <w:sym w:font="AGA Arabesque" w:char="F055"/>
      </w:r>
      <w:r w:rsidR="006E73A8" w:rsidRPr="00FB2EE3">
        <w:rPr>
          <w:spacing w:val="0"/>
          <w:rtl/>
          <w:lang w:bidi="ar-SA"/>
        </w:rPr>
        <w:t xml:space="preserve"> می‌گرداند و هرکس</w:t>
      </w:r>
      <w:r w:rsidRPr="00FB2EE3">
        <w:rPr>
          <w:spacing w:val="0"/>
          <w:rtl/>
          <w:lang w:bidi="ar-SA"/>
        </w:rPr>
        <w:t xml:space="preserve"> به دین الله مقید نباشد، اسیر و دربند شیطان می‌گردد و در مسیر او قرار می‌گیرد</w:t>
      </w:r>
      <w:r w:rsidR="006E73A8" w:rsidRPr="00FB2EE3">
        <w:rPr>
          <w:spacing w:val="0"/>
          <w:rtl/>
          <w:lang w:bidi="ar-SA"/>
        </w:rPr>
        <w:t>؛</w:t>
      </w:r>
      <w:r w:rsidRPr="00FB2EE3">
        <w:rPr>
          <w:spacing w:val="0"/>
          <w:rtl/>
          <w:lang w:bidi="ar-SA"/>
        </w:rPr>
        <w:t xml:space="preserve"> </w:t>
      </w:r>
      <w:r w:rsidR="004237D5" w:rsidRPr="00FB2EE3">
        <w:rPr>
          <w:spacing w:val="0"/>
          <w:rtl/>
          <w:lang w:bidi="ar-SA"/>
        </w:rPr>
        <w:t>زیرا نفس انسان به هر سو میل دارد و تا به خواسته‌های خود نرسد، آرام و قرار نخواهد داشت؛ و خواسته‌های نفسانی، پایان‌ناپذیر است. البته برخی از این امیال و خواسته‌های انسان، در جهت نیک و برخی هم در جهت نادرست قرار دارد و این، خودِ ما انسان‌ها هستیم که باید امیال و اهداف خویش را در راستای درست قرار دهیم. ابن‌القیم</w:t>
      </w:r>
      <w:r w:rsidR="006E73A8" w:rsidRPr="00FB2EE3">
        <w:rPr>
          <w:rFonts w:cs="CTraditional Arabic"/>
          <w:spacing w:val="0"/>
          <w:rtl/>
          <w:lang w:bidi="ar-SA"/>
        </w:rPr>
        <w:t>/</w:t>
      </w:r>
      <w:r w:rsidR="004237D5" w:rsidRPr="00FB2EE3">
        <w:rPr>
          <w:spacing w:val="0"/>
          <w:rtl/>
          <w:lang w:bidi="ar-SA"/>
        </w:rPr>
        <w:t xml:space="preserve"> در «نونیه» چه خوب سروده است:</w:t>
      </w:r>
    </w:p>
    <w:p w:rsidR="004237D5" w:rsidRPr="00FB2EE3" w:rsidRDefault="004237D5" w:rsidP="00791692">
      <w:pPr>
        <w:pStyle w:val="a0"/>
        <w:ind w:firstLine="0"/>
        <w:jc w:val="center"/>
        <w:rPr>
          <w:rtl/>
          <w:lang w:bidi="ar-SA"/>
        </w:rPr>
      </w:pPr>
      <w:r w:rsidRPr="00FB2EE3">
        <w:rPr>
          <w:rtl/>
          <w:lang w:bidi="ar-SA"/>
        </w:rPr>
        <w:t>هربوا مِنَ الرقِّ الذ</w:t>
      </w:r>
      <w:r w:rsidR="00791692">
        <w:rPr>
          <w:rFonts w:hint="cs"/>
          <w:rtl/>
          <w:lang w:bidi="ar-SA"/>
        </w:rPr>
        <w:t>ي</w:t>
      </w:r>
      <w:r w:rsidRPr="00FB2EE3">
        <w:rPr>
          <w:rtl/>
          <w:lang w:bidi="ar-SA"/>
        </w:rPr>
        <w:t xml:space="preserve"> خُلِقُوا له</w:t>
      </w:r>
      <w:r w:rsidR="001F1183">
        <w:rPr>
          <w:rFonts w:hint="cs"/>
          <w:rtl/>
          <w:lang w:bidi="ar-SA"/>
        </w:rPr>
        <w:tab/>
      </w:r>
      <w:r w:rsidRPr="00FB2EE3">
        <w:rPr>
          <w:rtl/>
          <w:lang w:bidi="ar-SA"/>
        </w:rPr>
        <w:tab/>
        <w:t>وبلوا بِرِقِّ النَّفس والشیـطانِ</w:t>
      </w:r>
    </w:p>
    <w:p w:rsidR="004237D5" w:rsidRPr="00FB2EE3" w:rsidRDefault="00E94887" w:rsidP="00167AB1">
      <w:pPr>
        <w:ind w:firstLine="0"/>
        <w:jc w:val="center"/>
        <w:rPr>
          <w:spacing w:val="0"/>
          <w:rtl/>
          <w:lang w:bidi="ar-SA"/>
        </w:rPr>
      </w:pPr>
      <w:r w:rsidRPr="00FB2EE3">
        <w:rPr>
          <w:spacing w:val="0"/>
          <w:rtl/>
          <w:lang w:bidi="ar-SA"/>
        </w:rPr>
        <w:t>«از بندی که برای آن آفریده شده‌اند، گریختند و در بندِ نفس و شیطان قرار گرفتند».</w:t>
      </w:r>
    </w:p>
    <w:p w:rsidR="00957A80" w:rsidRPr="00FB2EE3" w:rsidRDefault="00866D6E" w:rsidP="00167AB1">
      <w:pPr>
        <w:rPr>
          <w:spacing w:val="0"/>
          <w:rtl/>
          <w:lang w:bidi="ar-SA"/>
        </w:rPr>
      </w:pPr>
      <w:r w:rsidRPr="00FB2EE3">
        <w:rPr>
          <w:spacing w:val="0"/>
          <w:rtl/>
          <w:lang w:bidi="ar-SA"/>
        </w:rPr>
        <w:t>قیدی</w:t>
      </w:r>
      <w:r w:rsidR="00E94887" w:rsidRPr="00FB2EE3">
        <w:rPr>
          <w:spacing w:val="0"/>
          <w:rtl/>
          <w:lang w:bidi="ar-SA"/>
        </w:rPr>
        <w:t xml:space="preserve"> که برای آن آفریده </w:t>
      </w:r>
      <w:r w:rsidRPr="00FB2EE3">
        <w:rPr>
          <w:spacing w:val="0"/>
          <w:rtl/>
          <w:lang w:bidi="ar-SA"/>
        </w:rPr>
        <w:t>شده‌ایم</w:t>
      </w:r>
      <w:r w:rsidR="00E94887" w:rsidRPr="00FB2EE3">
        <w:rPr>
          <w:spacing w:val="0"/>
          <w:rtl/>
          <w:lang w:bidi="ar-SA"/>
        </w:rPr>
        <w:t>، همان هدفی</w:t>
      </w:r>
      <w:r w:rsidR="00AF243E" w:rsidRPr="00FB2EE3">
        <w:rPr>
          <w:spacing w:val="0"/>
          <w:rtl/>
          <w:lang w:bidi="ar-SA"/>
        </w:rPr>
        <w:t>‌</w:t>
      </w:r>
      <w:r w:rsidR="00E94887" w:rsidRPr="00FB2EE3">
        <w:rPr>
          <w:spacing w:val="0"/>
          <w:rtl/>
          <w:lang w:bidi="ar-SA"/>
        </w:rPr>
        <w:t>ست که الله متعال، ما را برای آن خلق کرده است؛ یعنی عبادت و بندگی الله</w:t>
      </w:r>
      <w:r w:rsidR="00E94887" w:rsidRPr="00FB2EE3">
        <w:rPr>
          <w:spacing w:val="0"/>
          <w:lang w:bidi="ar-SA"/>
        </w:rPr>
        <w:sym w:font="AGA Arabesque" w:char="F055"/>
      </w:r>
      <w:r w:rsidR="00E94887" w:rsidRPr="00FB2EE3">
        <w:rPr>
          <w:spacing w:val="0"/>
          <w:rtl/>
          <w:lang w:bidi="ar-SA"/>
        </w:rPr>
        <w:t xml:space="preserve">. </w:t>
      </w:r>
      <w:r w:rsidR="000232C0" w:rsidRPr="00FB2EE3">
        <w:rPr>
          <w:spacing w:val="0"/>
          <w:rtl/>
          <w:lang w:bidi="ar-SA"/>
        </w:rPr>
        <w:t>چنان‌که</w:t>
      </w:r>
      <w:r w:rsidR="00E94887" w:rsidRPr="00FB2EE3">
        <w:rPr>
          <w:spacing w:val="0"/>
          <w:rtl/>
          <w:lang w:bidi="ar-SA"/>
        </w:rPr>
        <w:t xml:space="preserve"> خود می‌فرماید:</w:t>
      </w:r>
    </w:p>
    <w:p w:rsidR="00E94887"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خَلَق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لِيَع</w:t>
      </w:r>
      <w:r w:rsidRPr="00FB2EE3">
        <w:rPr>
          <w:rFonts w:ascii="KFGQPC Uthmanic Script HAFS" w:hint="cs"/>
          <w:rtl/>
          <w:lang w:bidi="ar-SA"/>
        </w:rPr>
        <w:t>ۡ</w:t>
      </w:r>
      <w:r w:rsidRPr="00FB2EE3">
        <w:rPr>
          <w:rFonts w:ascii="KFGQPC Uthmanic Script HAFS" w:hint="eastAsia"/>
          <w:rtl/>
          <w:lang w:bidi="ar-SA"/>
        </w:rPr>
        <w:t>بُدُونِ</w:t>
      </w:r>
      <w:r w:rsidRPr="00FB2EE3">
        <w:rPr>
          <w:rFonts w:ascii="KFGQPC Uthmanic Script HAFS"/>
          <w:rtl/>
          <w:lang w:bidi="ar-SA"/>
        </w:rPr>
        <w:t xml:space="preserve"> </w:t>
      </w:r>
      <w:r w:rsidRPr="00FB2EE3">
        <w:rPr>
          <w:rFonts w:ascii="KFGQPC Uthmanic Script HAFS" w:hint="cs"/>
          <w:rtl/>
          <w:lang w:bidi="ar-SA"/>
        </w:rPr>
        <w:t>٥٦</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رِّز</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يُط</w:t>
      </w:r>
      <w:r w:rsidRPr="00FB2EE3">
        <w:rPr>
          <w:rFonts w:ascii="KFGQPC Uthmanic Script HAFS" w:hint="cs"/>
          <w:rtl/>
          <w:lang w:bidi="ar-SA"/>
        </w:rPr>
        <w:t>ۡ</w:t>
      </w:r>
      <w:r w:rsidRPr="00FB2EE3">
        <w:rPr>
          <w:rFonts w:ascii="KFGQPC Uthmanic Script HAFS" w:hint="eastAsia"/>
          <w:rtl/>
          <w:lang w:bidi="ar-SA"/>
        </w:rPr>
        <w:t>عِمُونِ</w:t>
      </w:r>
      <w:r w:rsidRPr="00FB2EE3">
        <w:rPr>
          <w:rFonts w:ascii="KFGQPC Uthmanic Script HAFS"/>
          <w:rtl/>
          <w:lang w:bidi="ar-SA"/>
        </w:rPr>
        <w:t xml:space="preserve"> </w:t>
      </w:r>
      <w:r w:rsidRPr="00FB2EE3">
        <w:rPr>
          <w:rFonts w:ascii="KFGQPC Uthmanic Script HAFS" w:hint="cs"/>
          <w:rtl/>
          <w:lang w:bidi="ar-SA"/>
        </w:rPr>
        <w:t>٥٧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الذاريات</w:t>
      </w:r>
      <w:r w:rsidRPr="00FB2EE3">
        <w:rPr>
          <w:rStyle w:val="Char8"/>
          <w:rtl/>
        </w:rPr>
        <w:t xml:space="preserve">: </w:t>
      </w:r>
      <w:r w:rsidRPr="00FB2EE3">
        <w:rPr>
          <w:rStyle w:val="Char8"/>
          <w:rFonts w:hint="cs"/>
          <w:rtl/>
        </w:rPr>
        <w:t>٥٦</w:t>
      </w:r>
      <w:r w:rsidRPr="00FB2EE3">
        <w:rPr>
          <w:rStyle w:val="Char8"/>
          <w:rFonts w:hint="eastAsia"/>
          <w:rtl/>
        </w:rPr>
        <w:t>،</w:t>
      </w:r>
      <w:r w:rsidRPr="00FB2EE3">
        <w:rPr>
          <w:rStyle w:val="Char8"/>
          <w:rtl/>
        </w:rPr>
        <w:t xml:space="preserve">  </w:t>
      </w:r>
      <w:r w:rsidRPr="00FB2EE3">
        <w:rPr>
          <w:rStyle w:val="Char8"/>
          <w:rFonts w:hint="cs"/>
          <w:rtl/>
        </w:rPr>
        <w:t>٥٧</w:t>
      </w:r>
      <w:r w:rsidRPr="00FB2EE3">
        <w:rPr>
          <w:rStyle w:val="Char8"/>
          <w:rtl/>
        </w:rPr>
        <w:t>]</w:t>
      </w:r>
      <w:r w:rsidRPr="00FB2EE3">
        <w:rPr>
          <w:rFonts w:ascii="KFGQPC Uthman Taha Naskh" w:cs="KFGQPC Uthman Taha Naskh"/>
          <w:rtl/>
          <w:lang w:bidi="ar-SA"/>
        </w:rPr>
        <w:t xml:space="preserve">  </w:t>
      </w:r>
      <w:r w:rsidR="00D75CEB" w:rsidRPr="00FB2EE3">
        <w:rPr>
          <w:rFonts w:ascii="(normal text)" w:hAnsi="(normal text)"/>
          <w:rtl/>
          <w:lang w:bidi="ar-SA"/>
        </w:rPr>
        <w:tab/>
      </w:r>
    </w:p>
    <w:p w:rsidR="00E94887" w:rsidRPr="00FB2EE3" w:rsidRDefault="00E94887" w:rsidP="00167AB1">
      <w:pPr>
        <w:pStyle w:val="a2"/>
        <w:rPr>
          <w:rtl/>
          <w:lang w:bidi="ar-SA"/>
        </w:rPr>
      </w:pPr>
      <w:r w:rsidRPr="00FB2EE3">
        <w:rPr>
          <w:rtl/>
          <w:lang w:bidi="ar-SA"/>
        </w:rPr>
        <w:t>و انسان‌ها و جن‌ها را تنها برای این آفریدم که مرا عبادت و پرستش نمایند. از آنان هیچ روزی و رزقی نمی‌خواهم و خواهان این نیستم که به من خوراک بدهند.</w:t>
      </w:r>
    </w:p>
    <w:p w:rsidR="00E94887" w:rsidRPr="00FB2EE3" w:rsidRDefault="00E94887" w:rsidP="00167AB1">
      <w:pPr>
        <w:rPr>
          <w:spacing w:val="0"/>
          <w:rtl/>
          <w:lang w:bidi="ar-SA"/>
        </w:rPr>
      </w:pPr>
      <w:r w:rsidRPr="00FB2EE3">
        <w:rPr>
          <w:spacing w:val="0"/>
          <w:rtl/>
          <w:lang w:bidi="ar-SA"/>
        </w:rPr>
        <w:t xml:space="preserve">اما بندگان الله، از این قید که کمال </w:t>
      </w:r>
      <w:r w:rsidR="00AF243E" w:rsidRPr="00FB2EE3">
        <w:rPr>
          <w:spacing w:val="0"/>
          <w:rtl/>
          <w:lang w:bidi="ar-SA"/>
        </w:rPr>
        <w:t xml:space="preserve">سعادت و </w:t>
      </w:r>
      <w:r w:rsidRPr="00FB2EE3">
        <w:rPr>
          <w:spacing w:val="0"/>
          <w:rtl/>
          <w:lang w:bidi="ar-SA"/>
        </w:rPr>
        <w:t>آزادی</w:t>
      </w:r>
      <w:r w:rsidR="00AF243E" w:rsidRPr="00FB2EE3">
        <w:rPr>
          <w:spacing w:val="0"/>
          <w:rtl/>
          <w:lang w:bidi="ar-SA"/>
        </w:rPr>
        <w:t>‌</w:t>
      </w:r>
      <w:r w:rsidRPr="00FB2EE3">
        <w:rPr>
          <w:spacing w:val="0"/>
          <w:rtl/>
          <w:lang w:bidi="ar-SA"/>
        </w:rPr>
        <w:t>ست، گریختند و در بندِ نفس و شیطان قرار گرفتند.</w:t>
      </w:r>
    </w:p>
    <w:p w:rsidR="00E94887" w:rsidRPr="00FB2EE3" w:rsidRDefault="00E94887" w:rsidP="00167AB1">
      <w:pPr>
        <w:rPr>
          <w:spacing w:val="0"/>
          <w:rtl/>
          <w:lang w:bidi="ar-SA"/>
        </w:rPr>
      </w:pPr>
      <w:r w:rsidRPr="00FB2EE3">
        <w:rPr>
          <w:spacing w:val="0"/>
          <w:rtl/>
          <w:lang w:bidi="ar-SA"/>
        </w:rPr>
        <w:t>نفس، انسان را در بند خویش قرار می‌دهد و خواسته‌ها و امیال خود را بر او تحمیل می‌کند تا آن‌که انسان، ت</w:t>
      </w:r>
      <w:r w:rsidR="00AF243E" w:rsidRPr="00FB2EE3">
        <w:rPr>
          <w:spacing w:val="0"/>
          <w:rtl/>
          <w:lang w:bidi="ar-SA"/>
        </w:rPr>
        <w:t>ابع نفس می‌گردد و چون نفس انسان</w:t>
      </w:r>
      <w:r w:rsidRPr="00FB2EE3">
        <w:rPr>
          <w:spacing w:val="0"/>
          <w:rtl/>
          <w:lang w:bidi="ar-SA"/>
        </w:rPr>
        <w:t xml:space="preserve"> بر او غالب شود، عقل و هوش از سرش می</w:t>
      </w:r>
      <w:r w:rsidR="00855C71" w:rsidRPr="00FB2EE3">
        <w:rPr>
          <w:spacing w:val="0"/>
          <w:rtl/>
          <w:lang w:bidi="ar-SA"/>
        </w:rPr>
        <w:t xml:space="preserve">‌رود. </w:t>
      </w:r>
    </w:p>
    <w:p w:rsidR="00855C71" w:rsidRPr="00FB2EE3" w:rsidRDefault="00855C71" w:rsidP="00167AB1">
      <w:pPr>
        <w:rPr>
          <w:spacing w:val="0"/>
          <w:rtl/>
          <w:lang w:bidi="ar-SA"/>
        </w:rPr>
      </w:pPr>
      <w:r w:rsidRPr="00FB2EE3">
        <w:rPr>
          <w:spacing w:val="0"/>
          <w:rtl/>
          <w:lang w:bidi="ar-SA"/>
        </w:rPr>
        <w:t>در هر حال، انسان عاقل به بندگی الله</w:t>
      </w:r>
      <w:r w:rsidRPr="00FB2EE3">
        <w:rPr>
          <w:spacing w:val="0"/>
          <w:lang w:bidi="ar-SA"/>
        </w:rPr>
        <w:sym w:font="AGA Arabesque" w:char="F055"/>
      </w:r>
      <w:r w:rsidRPr="00FB2EE3">
        <w:rPr>
          <w:spacing w:val="0"/>
          <w:rtl/>
          <w:lang w:bidi="ar-SA"/>
        </w:rPr>
        <w:t xml:space="preserve"> تن می‌دهد، نه به بندگی نفس و شیطان؛ و بدین‌سان خود را از بندهایی که جز زیان، هیچ سودی برایش ندارد، می‌رهاند.</w:t>
      </w:r>
    </w:p>
    <w:p w:rsidR="00855C71" w:rsidRPr="00FB2EE3" w:rsidRDefault="00855C71" w:rsidP="00167AB1">
      <w:pPr>
        <w:rPr>
          <w:spacing w:val="0"/>
          <w:rtl/>
          <w:lang w:bidi="ar-SA"/>
        </w:rPr>
      </w:pPr>
      <w:r w:rsidRPr="00FB2EE3">
        <w:rPr>
          <w:spacing w:val="0"/>
          <w:rtl/>
          <w:lang w:bidi="ar-SA"/>
        </w:rPr>
        <w:t>یکی از نمونه‌های نصیحت و خیرخواهی برای الله</w:t>
      </w:r>
      <w:r w:rsidRPr="00FB2EE3">
        <w:rPr>
          <w:spacing w:val="0"/>
          <w:lang w:bidi="ar-SA"/>
        </w:rPr>
        <w:sym w:font="AGA Arabesque" w:char="F055"/>
      </w:r>
      <w:r w:rsidRPr="00FB2EE3">
        <w:rPr>
          <w:spacing w:val="0"/>
          <w:rtl/>
          <w:lang w:bidi="ar-SA"/>
        </w:rPr>
        <w:t xml:space="preserve"> این است که انسان، به ترویج و گستراندن دین الله در میان بندگانش بپردازد؛ زیرا این، همان کار سترگی</w:t>
      </w:r>
      <w:r w:rsidR="00AF243E" w:rsidRPr="00FB2EE3">
        <w:rPr>
          <w:spacing w:val="0"/>
          <w:rtl/>
          <w:lang w:bidi="ar-SA"/>
        </w:rPr>
        <w:t>‌</w:t>
      </w:r>
      <w:r w:rsidR="00154D35" w:rsidRPr="00FB2EE3">
        <w:rPr>
          <w:spacing w:val="0"/>
          <w:rtl/>
          <w:lang w:bidi="ar-SA"/>
        </w:rPr>
        <w:t>ست که پیامبران ال</w:t>
      </w:r>
      <w:r w:rsidRPr="00FB2EE3">
        <w:rPr>
          <w:spacing w:val="0"/>
          <w:rtl/>
          <w:lang w:bidi="ar-SA"/>
        </w:rPr>
        <w:t>هی انجام می‌دادند؛ یعنی دعوت به سوی الله. آن‌ها دعوت‌گرانی بودند که به سوی الله متعال فرا</w:t>
      </w:r>
      <w:r w:rsidR="00AF243E" w:rsidRPr="00FB2EE3">
        <w:rPr>
          <w:spacing w:val="0"/>
          <w:rtl/>
          <w:lang w:bidi="ar-SA"/>
        </w:rPr>
        <w:t xml:space="preserve"> </w:t>
      </w:r>
      <w:r w:rsidRPr="00FB2EE3">
        <w:rPr>
          <w:spacing w:val="0"/>
          <w:rtl/>
          <w:lang w:bidi="ar-SA"/>
        </w:rPr>
        <w:t xml:space="preserve">می‌خواندند. </w:t>
      </w:r>
      <w:r w:rsidR="000232C0" w:rsidRPr="00FB2EE3">
        <w:rPr>
          <w:spacing w:val="0"/>
          <w:rtl/>
          <w:lang w:bidi="ar-SA"/>
        </w:rPr>
        <w:t>چنان‌که</w:t>
      </w:r>
      <w:r w:rsidRPr="00FB2EE3">
        <w:rPr>
          <w:spacing w:val="0"/>
          <w:rtl/>
          <w:lang w:bidi="ar-SA"/>
        </w:rPr>
        <w:t xml:space="preserve"> الله متعال درباره‌ی آن‌ها می‌فرماید:</w:t>
      </w:r>
    </w:p>
    <w:p w:rsidR="00F62C86"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بَعَث</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كُلِّ</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رَّسُولًا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تَنِبُواْ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لطَّ</w:t>
      </w:r>
      <w:r w:rsidRPr="00FB2EE3">
        <w:rPr>
          <w:rFonts w:ascii="KFGQPC Uthmanic Script HAFS" w:hint="cs"/>
          <w:rtl/>
          <w:lang w:bidi="ar-SA"/>
        </w:rPr>
        <w:t>ٰ</w:t>
      </w:r>
      <w:r w:rsidRPr="00FB2EE3">
        <w:rPr>
          <w:rFonts w:ascii="KFGQPC Uthmanic Script HAFS" w:hint="eastAsia"/>
          <w:rtl/>
          <w:lang w:bidi="ar-SA"/>
        </w:rPr>
        <w:t>غُوتَ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هَدَى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حَقَّت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لضَّلَ</w:t>
      </w:r>
      <w:r w:rsidRPr="00FB2EE3">
        <w:rPr>
          <w:rFonts w:ascii="KFGQPC Uthmanic Script HAFS" w:hint="cs"/>
          <w:rtl/>
          <w:lang w:bidi="ar-SA"/>
        </w:rPr>
        <w:t>ٰ</w:t>
      </w:r>
      <w:r w:rsidRPr="00FB2EE3">
        <w:rPr>
          <w:rFonts w:ascii="KFGQPC Uthmanic Script HAFS" w:hint="eastAsia"/>
          <w:rtl/>
          <w:lang w:bidi="ar-SA"/>
        </w:rPr>
        <w:t>لَةُ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النحل</w:t>
      </w:r>
      <w:r w:rsidRPr="00FB2EE3">
        <w:rPr>
          <w:rStyle w:val="Char8"/>
          <w:rtl/>
        </w:rPr>
        <w:t xml:space="preserve">: </w:t>
      </w:r>
      <w:r w:rsidRPr="00FB2EE3">
        <w:rPr>
          <w:rStyle w:val="Char8"/>
          <w:rFonts w:hint="cs"/>
          <w:rtl/>
        </w:rPr>
        <w:t>٣٦</w:t>
      </w:r>
      <w:r w:rsidRPr="00FB2EE3">
        <w:rPr>
          <w:rStyle w:val="Char8"/>
          <w:rtl/>
        </w:rPr>
        <w:t>]</w:t>
      </w:r>
      <w:r w:rsidRPr="00FB2EE3">
        <w:rPr>
          <w:rFonts w:ascii="KFGQPC Uthman Taha Naskh" w:cs="KFGQPC Uthman Taha Naskh"/>
          <w:rtl/>
          <w:lang w:bidi="ar-SA"/>
        </w:rPr>
        <w:t xml:space="preserve">  </w:t>
      </w:r>
      <w:r w:rsidR="00D75CEB" w:rsidRPr="00FB2EE3">
        <w:rPr>
          <w:rtl/>
          <w:lang w:bidi="ar-SA"/>
        </w:rPr>
        <w:tab/>
      </w:r>
    </w:p>
    <w:p w:rsidR="00855C71" w:rsidRPr="00FB2EE3" w:rsidRDefault="00F62C86" w:rsidP="00167AB1">
      <w:pPr>
        <w:pStyle w:val="a2"/>
        <w:rPr>
          <w:rtl/>
          <w:lang w:bidi="ar-SA"/>
        </w:rPr>
      </w:pPr>
      <w:r w:rsidRPr="00FB2EE3">
        <w:rPr>
          <w:rtl/>
          <w:lang w:bidi="ar-SA"/>
        </w:rPr>
        <w:t>در هر امتی پیامبری (با این پیام) فرستادیم که الله را عبادت و پرستش کنید و از معبودان باطل دوری نمایید. الله، گروهی از امت‌ها را هدایت نمود و برخی از آنان سزاوار ضلالت و گم</w:t>
      </w:r>
      <w:r w:rsidR="00AF243E" w:rsidRPr="00FB2EE3">
        <w:rPr>
          <w:rtl/>
          <w:lang w:bidi="ar-SA"/>
        </w:rPr>
        <w:t>‌</w:t>
      </w:r>
      <w:r w:rsidRPr="00FB2EE3">
        <w:rPr>
          <w:rtl/>
          <w:lang w:bidi="ar-SA"/>
        </w:rPr>
        <w:t>راهی شدند.</w:t>
      </w:r>
    </w:p>
    <w:p w:rsidR="00F62C86" w:rsidRPr="00FB2EE3" w:rsidRDefault="00F62C86"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این نکته را بیان فرمود که نصیحت و خیرخواهی برای کتاب الله، یکی دیگر از مفاهیم یا مصادیق خیرخواهی در دین است.</w:t>
      </w:r>
      <w:r w:rsidR="00154D35" w:rsidRPr="00FB2EE3">
        <w:rPr>
          <w:spacing w:val="0"/>
          <w:rtl/>
          <w:lang w:bidi="ar-SA"/>
        </w:rPr>
        <w:t xml:space="preserve"> و این، شامل قرآن و کتاب‌های ال</w:t>
      </w:r>
      <w:r w:rsidRPr="00FB2EE3">
        <w:rPr>
          <w:spacing w:val="0"/>
          <w:rtl/>
          <w:lang w:bidi="ar-SA"/>
        </w:rPr>
        <w:t>هی پیش از آن می‌شود. خیرخواهی</w:t>
      </w:r>
      <w:r w:rsidR="00154D35" w:rsidRPr="00FB2EE3">
        <w:rPr>
          <w:spacing w:val="0"/>
          <w:rtl/>
          <w:lang w:bidi="ar-SA"/>
        </w:rPr>
        <w:t xml:space="preserve"> برای کتاب‌های ال</w:t>
      </w:r>
      <w:r w:rsidR="00AF243E" w:rsidRPr="00FB2EE3">
        <w:rPr>
          <w:spacing w:val="0"/>
          <w:rtl/>
          <w:lang w:bidi="ar-SA"/>
        </w:rPr>
        <w:t>ه</w:t>
      </w:r>
      <w:r w:rsidRPr="00FB2EE3">
        <w:rPr>
          <w:spacing w:val="0"/>
          <w:rtl/>
          <w:lang w:bidi="ar-SA"/>
        </w:rPr>
        <w:t>ی، بدین معناست که اخبارش را تصدیق کنیم. در این میان، وضعیت قرآ</w:t>
      </w:r>
      <w:r w:rsidR="00AF243E" w:rsidRPr="00FB2EE3">
        <w:rPr>
          <w:spacing w:val="0"/>
          <w:rtl/>
          <w:lang w:bidi="ar-SA"/>
        </w:rPr>
        <w:t>ن</w:t>
      </w:r>
      <w:r w:rsidRPr="00FB2EE3">
        <w:rPr>
          <w:spacing w:val="0"/>
          <w:rtl/>
          <w:lang w:bidi="ar-SA"/>
        </w:rPr>
        <w:t xml:space="preserve"> کاملاً روشن است؛ زیرا قرآن کریم، به‌تواتر به ما رسیده و جای هیچ شک و تردیدی در صحت و درستی آن وجود ندارد و الله متعال، آن را از زمان پیامبر</w:t>
      </w:r>
      <w:r w:rsidRPr="00FB2EE3">
        <w:rPr>
          <w:spacing w:val="0"/>
          <w:lang w:bidi="ar-SA"/>
        </w:rPr>
        <w:sym w:font="AGA Arabesque" w:char="F072"/>
      </w:r>
      <w:r w:rsidR="00673C13" w:rsidRPr="00FB2EE3">
        <w:rPr>
          <w:spacing w:val="0"/>
          <w:rtl/>
          <w:lang w:bidi="ar-SA"/>
        </w:rPr>
        <w:t xml:space="preserve"> تا کنون از هر</w:t>
      </w:r>
      <w:r w:rsidRPr="00FB2EE3">
        <w:rPr>
          <w:spacing w:val="0"/>
          <w:rtl/>
          <w:lang w:bidi="ar-SA"/>
        </w:rPr>
        <w:t>گونه تحریفی حفظ کرده است تا این‌که الله</w:t>
      </w:r>
      <w:r w:rsidRPr="00FB2EE3">
        <w:rPr>
          <w:spacing w:val="0"/>
          <w:lang w:bidi="ar-SA"/>
        </w:rPr>
        <w:sym w:font="AGA Arabesque" w:char="F055"/>
      </w:r>
      <w:r w:rsidRPr="00FB2EE3">
        <w:rPr>
          <w:spacing w:val="0"/>
          <w:rtl/>
          <w:lang w:bidi="ar-SA"/>
        </w:rPr>
        <w:t xml:space="preserve"> آن را در آخر</w:t>
      </w:r>
      <w:r w:rsidR="00AF243E" w:rsidRPr="00FB2EE3">
        <w:rPr>
          <w:spacing w:val="0"/>
          <w:rtl/>
          <w:lang w:bidi="ar-SA"/>
        </w:rPr>
        <w:t xml:space="preserve"> زمان، به سوی آسمان بالا می‌برد؛</w:t>
      </w:r>
      <w:r w:rsidR="00BB7810" w:rsidRPr="00FB2EE3">
        <w:rPr>
          <w:spacing w:val="0"/>
          <w:rtl/>
          <w:lang w:bidi="ar-SA"/>
        </w:rPr>
        <w:t xml:space="preserve"> اما کتاب‌های پیشین، دچار تحریف و دگرگونی شده است و ما وظیفه داریم </w:t>
      </w:r>
      <w:r w:rsidR="00154D35" w:rsidRPr="00FB2EE3">
        <w:rPr>
          <w:spacing w:val="0"/>
          <w:rtl/>
          <w:lang w:bidi="ar-SA"/>
        </w:rPr>
        <w:t>به اصل آن، به عنوان کتاب‌های ال</w:t>
      </w:r>
      <w:r w:rsidR="00BB7810" w:rsidRPr="00FB2EE3">
        <w:rPr>
          <w:spacing w:val="0"/>
          <w:rtl/>
          <w:lang w:bidi="ar-SA"/>
        </w:rPr>
        <w:t>هی ایمان داشته باشیم و اخبار درست آن را که دلیلی بر صحتش در متون دینی ما وجود دارد، بپذیریم. البته تنها به آن دسته از احکام و دستورهای کتاب‌های پیشین عمل می‌کنیم که دلیل واضح و روشنی بر صحت آن‌ها در دین و آیین ما وجود دارد.</w:t>
      </w:r>
    </w:p>
    <w:p w:rsidR="00BB7810" w:rsidRPr="00FB2EE3" w:rsidRDefault="003221CA" w:rsidP="00167AB1">
      <w:pPr>
        <w:rPr>
          <w:spacing w:val="0"/>
          <w:rtl/>
          <w:lang w:bidi="ar-SA"/>
        </w:rPr>
      </w:pPr>
      <w:r w:rsidRPr="00FB2EE3">
        <w:rPr>
          <w:spacing w:val="0"/>
          <w:rtl/>
          <w:lang w:bidi="ar-SA"/>
        </w:rPr>
        <w:t xml:space="preserve">یکی از نمونه‌های خیرخواهی برای کتاب الله، این است که انسان، از قرآن در برابر کسانی که می‌خواهند آن را تحریف لفظی یا معنوی کنند، دفاع نماید یا به دفاع از قرآن در کسانی برخیزد که معتقدند قرآن، اضافه یا کم شده است؛ مانند </w:t>
      </w:r>
      <w:r w:rsidR="00AF243E" w:rsidRPr="00FB2EE3">
        <w:rPr>
          <w:spacing w:val="0"/>
          <w:rtl/>
          <w:lang w:bidi="ar-SA"/>
        </w:rPr>
        <w:t>اهل بدعت</w:t>
      </w:r>
      <w:r w:rsidRPr="00FB2EE3">
        <w:rPr>
          <w:spacing w:val="0"/>
          <w:rtl/>
          <w:lang w:bidi="ar-SA"/>
        </w:rPr>
        <w:t xml:space="preserve"> که ادعا می‌کنند قرآن، کم شده و قرآنی که بر محمد مصطفی</w:t>
      </w:r>
      <w:r w:rsidRPr="00FB2EE3">
        <w:rPr>
          <w:spacing w:val="0"/>
          <w:lang w:bidi="ar-SA"/>
        </w:rPr>
        <w:sym w:font="AGA Arabesque" w:char="F072"/>
      </w:r>
      <w:r w:rsidRPr="00FB2EE3">
        <w:rPr>
          <w:spacing w:val="0"/>
          <w:rtl/>
          <w:lang w:bidi="ar-SA"/>
        </w:rPr>
        <w:t xml:space="preserve"> نازل شده، از قرآن موجود در میان مسلمانان، بیش‌تر بوده اس</w:t>
      </w:r>
      <w:r w:rsidR="00AF243E" w:rsidRPr="00FB2EE3">
        <w:rPr>
          <w:spacing w:val="0"/>
          <w:rtl/>
          <w:lang w:bidi="ar-SA"/>
        </w:rPr>
        <w:t>ت! و بدین‌سان با اجماع مسلمانان</w:t>
      </w:r>
      <w:r w:rsidRPr="00FB2EE3">
        <w:rPr>
          <w:spacing w:val="0"/>
          <w:rtl/>
          <w:lang w:bidi="ar-SA"/>
        </w:rPr>
        <w:t xml:space="preserve"> مخالفت کرده‌اند. چون مسلمانان، اجماع دارند که هیچ چیزی از قرآن، کم نشده است</w:t>
      </w:r>
      <w:r w:rsidR="007142DC" w:rsidRPr="00FB2EE3">
        <w:rPr>
          <w:spacing w:val="0"/>
          <w:rtl/>
          <w:lang w:bidi="ar-SA"/>
        </w:rPr>
        <w:t xml:space="preserve"> و کسانی که چنین پنداری دارند، این فرموده‌ی الله متعال را تکذیب می‌کنند که فرموده است:</w:t>
      </w:r>
    </w:p>
    <w:p w:rsidR="007142DC"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لذِّك</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وَإِنَّا</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فِظُونَ</w:t>
      </w:r>
      <w:r w:rsidRPr="00FB2EE3">
        <w:rPr>
          <w:rFonts w:ascii="KFGQPC Uthmanic Script HAFS"/>
          <w:rtl/>
          <w:lang w:bidi="ar-SA"/>
        </w:rPr>
        <w:t xml:space="preserve"> </w:t>
      </w:r>
      <w:r w:rsidRPr="00FB2EE3">
        <w:rPr>
          <w:rFonts w:ascii="KFGQPC Uthmanic Script HAFS" w:hint="cs"/>
          <w:rtl/>
          <w:lang w:bidi="ar-SA"/>
        </w:rPr>
        <w:t>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w:t>
      </w:r>
      <w:r w:rsidRPr="00FB2EE3">
        <w:rPr>
          <w:rStyle w:val="Char8"/>
          <w:rtl/>
        </w:rPr>
        <w:t>]</w:t>
      </w:r>
      <w:r w:rsidRPr="00FB2EE3">
        <w:rPr>
          <w:rFonts w:ascii="KFGQPC Uthman Taha Naskh" w:cs="KFGQPC Uthman Taha Naskh"/>
          <w:rtl/>
          <w:lang w:bidi="ar-SA"/>
        </w:rPr>
        <w:t xml:space="preserve">  </w:t>
      </w:r>
      <w:r w:rsidR="00D75CEB" w:rsidRPr="00FB2EE3">
        <w:rPr>
          <w:rtl/>
          <w:lang w:bidi="ar-SA"/>
        </w:rPr>
        <w:tab/>
      </w:r>
      <w:r w:rsidR="007142DC" w:rsidRPr="00FB2EE3">
        <w:rPr>
          <w:rtl/>
          <w:lang w:bidi="ar-SA"/>
        </w:rPr>
        <w:t xml:space="preserve"> </w:t>
      </w:r>
    </w:p>
    <w:p w:rsidR="007142DC" w:rsidRPr="00FB2EE3" w:rsidRDefault="007142DC" w:rsidP="00167AB1">
      <w:pPr>
        <w:pStyle w:val="a2"/>
        <w:rPr>
          <w:rtl/>
          <w:lang w:bidi="ar-SA"/>
        </w:rPr>
      </w:pPr>
      <w:r w:rsidRPr="00FB2EE3">
        <w:rPr>
          <w:rtl/>
          <w:lang w:bidi="ar-SA"/>
        </w:rPr>
        <w:t>بی‌گمان ما، قرآن را نازل کرده‌ایم و به‌طور قطع ما، خود نگه</w:t>
      </w:r>
      <w:r w:rsidR="00AF243E" w:rsidRPr="00FB2EE3">
        <w:rPr>
          <w:rtl/>
          <w:lang w:bidi="ar-SA"/>
        </w:rPr>
        <w:t>‌</w:t>
      </w:r>
      <w:r w:rsidRPr="00FB2EE3">
        <w:rPr>
          <w:rtl/>
          <w:lang w:bidi="ar-SA"/>
        </w:rPr>
        <w:t>بان آن هستیم.</w:t>
      </w:r>
    </w:p>
    <w:p w:rsidR="007142DC" w:rsidRPr="00FB2EE3" w:rsidRDefault="00DE71AC" w:rsidP="00167AB1">
      <w:pPr>
        <w:rPr>
          <w:spacing w:val="0"/>
          <w:rtl/>
          <w:lang w:bidi="ar-SA"/>
        </w:rPr>
      </w:pPr>
      <w:r w:rsidRPr="00FB2EE3">
        <w:rPr>
          <w:spacing w:val="0"/>
          <w:rtl/>
          <w:lang w:bidi="ar-SA"/>
        </w:rPr>
        <w:t>پس، الله</w:t>
      </w:r>
      <w:r w:rsidRPr="00FB2EE3">
        <w:rPr>
          <w:spacing w:val="0"/>
          <w:lang w:bidi="ar-SA"/>
        </w:rPr>
        <w:sym w:font="AGA Arabesque" w:char="F055"/>
      </w:r>
      <w:r w:rsidRPr="00FB2EE3">
        <w:rPr>
          <w:spacing w:val="0"/>
          <w:rtl/>
          <w:lang w:bidi="ar-SA"/>
        </w:rPr>
        <w:t xml:space="preserve"> حفظ و نگه</w:t>
      </w:r>
      <w:r w:rsidR="00AF243E" w:rsidRPr="00FB2EE3">
        <w:rPr>
          <w:spacing w:val="0"/>
          <w:rtl/>
          <w:lang w:bidi="ar-SA"/>
        </w:rPr>
        <w:t>‌</w:t>
      </w:r>
      <w:r w:rsidRPr="00FB2EE3">
        <w:rPr>
          <w:spacing w:val="0"/>
          <w:rtl/>
          <w:lang w:bidi="ar-SA"/>
        </w:rPr>
        <w:t>داری آن را بر عهده‌ گرفته است و هرکس، ادعا کند که حتی یک حرف از قرآن کریم، کم شده، در حقیقت الله</w:t>
      </w:r>
      <w:r w:rsidRPr="00FB2EE3">
        <w:rPr>
          <w:spacing w:val="0"/>
          <w:lang w:bidi="ar-SA"/>
        </w:rPr>
        <w:sym w:font="AGA Arabesque" w:char="F055"/>
      </w:r>
      <w:r w:rsidRPr="00FB2EE3">
        <w:rPr>
          <w:spacing w:val="0"/>
          <w:rtl/>
          <w:lang w:bidi="ar-SA"/>
        </w:rPr>
        <w:t xml:space="preserve"> را تکذیب کرده است و باید از این پندارِ کفرآمیز</w:t>
      </w:r>
      <w:r w:rsidR="00DE2782" w:rsidRPr="00FB2EE3">
        <w:rPr>
          <w:spacing w:val="0"/>
          <w:rtl/>
          <w:lang w:bidi="ar-SA"/>
        </w:rPr>
        <w:t xml:space="preserve"> </w:t>
      </w:r>
      <w:r w:rsidRPr="00FB2EE3">
        <w:rPr>
          <w:spacing w:val="0"/>
          <w:rtl/>
          <w:lang w:bidi="ar-SA"/>
        </w:rPr>
        <w:t>توبه کند و به سوی الله متعال بازگردد.</w:t>
      </w:r>
    </w:p>
    <w:p w:rsidR="00DE71AC" w:rsidRPr="00FB2EE3" w:rsidRDefault="00DE2782" w:rsidP="00167AB1">
      <w:pPr>
        <w:rPr>
          <w:spacing w:val="0"/>
          <w:rtl/>
          <w:lang w:bidi="ar-SA"/>
        </w:rPr>
      </w:pPr>
      <w:r w:rsidRPr="00FB2EE3">
        <w:rPr>
          <w:spacing w:val="0"/>
          <w:rtl/>
          <w:lang w:bidi="ar-SA"/>
        </w:rPr>
        <w:t xml:space="preserve">یکی از مصادیق نصیحت و خیرخواهی برای کتاب الله، این است که انسان، </w:t>
      </w:r>
      <w:r w:rsidR="006C5CC7" w:rsidRPr="00FB2EE3">
        <w:rPr>
          <w:spacing w:val="0"/>
          <w:rtl/>
          <w:lang w:bidi="ar-SA"/>
        </w:rPr>
        <w:t>معانی و مفاهیم درست آن را بر اساس الفاظ و مفاهیم ظاهریِ آن و ب</w:t>
      </w:r>
      <w:r w:rsidR="00AF243E" w:rsidRPr="00FB2EE3">
        <w:rPr>
          <w:spacing w:val="0"/>
          <w:rtl/>
          <w:lang w:bidi="ar-SA"/>
        </w:rPr>
        <w:t>ه‌</w:t>
      </w:r>
      <w:r w:rsidR="006C5CC7" w:rsidRPr="00FB2EE3">
        <w:rPr>
          <w:spacing w:val="0"/>
          <w:rtl/>
          <w:lang w:bidi="ar-SA"/>
        </w:rPr>
        <w:t>دور از تأویل‌های نادرست یا تحریف‌های معنوی، در میان مردم منتشر کند و چون در مجلسی می‌نشیند، به تبیین معانی و مفاهیم آیه‌ای از آیاتِ کتاب الله، بپردازد و معانی آن‌ها را برای مردم، توض</w:t>
      </w:r>
      <w:r w:rsidR="00AF243E" w:rsidRPr="00FB2EE3">
        <w:rPr>
          <w:spacing w:val="0"/>
          <w:rtl/>
          <w:lang w:bidi="ar-SA"/>
        </w:rPr>
        <w:t>ی</w:t>
      </w:r>
      <w:r w:rsidR="006C5CC7" w:rsidRPr="00FB2EE3">
        <w:rPr>
          <w:spacing w:val="0"/>
          <w:rtl/>
          <w:lang w:bidi="ar-SA"/>
        </w:rPr>
        <w:t>ح دهد؛ به‌ویژه آیاتی که قر</w:t>
      </w:r>
      <w:r w:rsidR="00AF243E" w:rsidRPr="00FB2EE3">
        <w:rPr>
          <w:spacing w:val="0"/>
          <w:rtl/>
          <w:lang w:bidi="ar-SA"/>
        </w:rPr>
        <w:t>ا</w:t>
      </w:r>
      <w:r w:rsidR="006C5CC7" w:rsidRPr="00FB2EE3">
        <w:rPr>
          <w:spacing w:val="0"/>
          <w:rtl/>
          <w:lang w:bidi="ar-SA"/>
        </w:rPr>
        <w:t>ئت آن، رواج بیش‌تری در میان مسلمانان دارد؛ مانند سوره‌ی «فاتحه» که قرائت آن، یکی از ارکان نماز برای امام و مقتدی</w:t>
      </w:r>
      <w:r w:rsidR="00AF243E" w:rsidRPr="00FB2EE3">
        <w:rPr>
          <w:spacing w:val="0"/>
          <w:rtl/>
          <w:lang w:bidi="ar-SA"/>
        </w:rPr>
        <w:t>‌</w:t>
      </w:r>
      <w:r w:rsidR="006C5CC7" w:rsidRPr="00FB2EE3">
        <w:rPr>
          <w:spacing w:val="0"/>
          <w:rtl/>
          <w:lang w:bidi="ar-SA"/>
        </w:rPr>
        <w:t>ست و هر مسلمانی در هر رکعت از نمازش، آن را می‌خواند و از این‌رو شناختن معانی و مفاهیم آن، دارای اهمیت فراوانی</w:t>
      </w:r>
      <w:r w:rsidR="00AF243E" w:rsidRPr="00FB2EE3">
        <w:rPr>
          <w:spacing w:val="0"/>
          <w:rtl/>
          <w:lang w:bidi="ar-SA"/>
        </w:rPr>
        <w:t>‌ست؛</w:t>
      </w:r>
      <w:r w:rsidR="006C5CC7" w:rsidRPr="00FB2EE3">
        <w:rPr>
          <w:spacing w:val="0"/>
          <w:rtl/>
          <w:lang w:bidi="ar-SA"/>
        </w:rPr>
        <w:t xml:space="preserve"> لذا اگر کسی</w:t>
      </w:r>
      <w:r w:rsidR="00AF243E" w:rsidRPr="00FB2EE3">
        <w:rPr>
          <w:spacing w:val="0"/>
          <w:rtl/>
          <w:lang w:bidi="ar-SA"/>
        </w:rPr>
        <w:t>، معانی این سوره</w:t>
      </w:r>
      <w:r w:rsidR="00154D35" w:rsidRPr="00FB2EE3">
        <w:rPr>
          <w:rFonts w:hint="cs"/>
          <w:spacing w:val="0"/>
          <w:rtl/>
          <w:lang w:bidi="ar-SA"/>
        </w:rPr>
        <w:t xml:space="preserve"> را</w:t>
      </w:r>
      <w:r w:rsidR="00AF243E" w:rsidRPr="00FB2EE3">
        <w:rPr>
          <w:spacing w:val="0"/>
          <w:rtl/>
          <w:lang w:bidi="ar-SA"/>
        </w:rPr>
        <w:t xml:space="preserve"> برای مردم</w:t>
      </w:r>
      <w:r w:rsidR="006C5CC7" w:rsidRPr="00FB2EE3">
        <w:rPr>
          <w:spacing w:val="0"/>
          <w:rtl/>
          <w:lang w:bidi="ar-SA"/>
        </w:rPr>
        <w:t xml:space="preserve"> توضیح دهد، این، خود از مصادیق نصیحت و خیرخواهی برای کتاب الله به‌شمار می‌رود.</w:t>
      </w:r>
    </w:p>
    <w:p w:rsidR="006C5CC7" w:rsidRPr="00FB2EE3" w:rsidRDefault="00662F52" w:rsidP="00167AB1">
      <w:pPr>
        <w:rPr>
          <w:spacing w:val="0"/>
          <w:rtl/>
          <w:lang w:bidi="ar-SA"/>
        </w:rPr>
      </w:pPr>
      <w:r w:rsidRPr="00FB2EE3">
        <w:rPr>
          <w:spacing w:val="0"/>
          <w:rtl/>
          <w:lang w:bidi="ar-SA"/>
        </w:rPr>
        <w:t>این هم جزو مصادیق خیرخواهی برای کتاب الله است که معتقد باشیم الله متعال، به‌طور حقیقی به وسیله‌ی این قرآن، با</w:t>
      </w:r>
      <w:r w:rsidR="00154D35" w:rsidRPr="00FB2EE3">
        <w:rPr>
          <w:spacing w:val="0"/>
          <w:rtl/>
          <w:lang w:bidi="ar-SA"/>
        </w:rPr>
        <w:t xml:space="preserve"> بندگانش سخن گفته است و کلام ال</w:t>
      </w:r>
      <w:r w:rsidRPr="00FB2EE3">
        <w:rPr>
          <w:spacing w:val="0"/>
          <w:rtl/>
          <w:lang w:bidi="ar-SA"/>
        </w:rPr>
        <w:t>هی، هم شامل حروف می‌شود و هم شامل معانی</w:t>
      </w:r>
      <w:r w:rsidR="00AF243E" w:rsidRPr="00FB2EE3">
        <w:rPr>
          <w:spacing w:val="0"/>
          <w:rtl/>
          <w:lang w:bidi="ar-SA"/>
        </w:rPr>
        <w:t>؛</w:t>
      </w:r>
      <w:r w:rsidRPr="00FB2EE3">
        <w:rPr>
          <w:spacing w:val="0"/>
          <w:rtl/>
          <w:lang w:bidi="ar-SA"/>
        </w:rPr>
        <w:t xml:space="preserve"> و کلامش، حروفی بی‌معنا یا مفاهیمی بدون حرف نیست. بلکه قرآن، کلامی لفظی و معنوی</w:t>
      </w:r>
      <w:r w:rsidR="00AF243E" w:rsidRPr="00FB2EE3">
        <w:rPr>
          <w:spacing w:val="0"/>
          <w:rtl/>
          <w:lang w:bidi="ar-SA"/>
        </w:rPr>
        <w:t>‌</w:t>
      </w:r>
      <w:r w:rsidRPr="00FB2EE3">
        <w:rPr>
          <w:spacing w:val="0"/>
          <w:rtl/>
          <w:lang w:bidi="ar-SA"/>
        </w:rPr>
        <w:t>ست که الله</w:t>
      </w:r>
      <w:r w:rsidRPr="00FB2EE3">
        <w:rPr>
          <w:spacing w:val="0"/>
          <w:lang w:bidi="ar-SA"/>
        </w:rPr>
        <w:sym w:font="AGA Arabesque" w:char="F055"/>
      </w:r>
      <w:r w:rsidRPr="00FB2EE3">
        <w:rPr>
          <w:spacing w:val="0"/>
          <w:rtl/>
          <w:lang w:bidi="ar-SA"/>
        </w:rPr>
        <w:t xml:space="preserve"> با آن سخن گفته و جبرئیل</w:t>
      </w:r>
      <w:r w:rsidRPr="00FB2EE3">
        <w:rPr>
          <w:spacing w:val="0"/>
          <w:lang w:bidi="ar-SA"/>
        </w:rPr>
        <w:sym w:font="AGA Arabesque" w:char="F075"/>
      </w:r>
      <w:r w:rsidRPr="00FB2EE3">
        <w:rPr>
          <w:spacing w:val="0"/>
          <w:rtl/>
          <w:lang w:bidi="ar-SA"/>
        </w:rPr>
        <w:t xml:space="preserve"> آن را از او دریافت کرده و سپس بر محمد</w:t>
      </w:r>
      <w:r w:rsidRPr="00FB2EE3">
        <w:rPr>
          <w:spacing w:val="0"/>
          <w:lang w:bidi="ar-SA"/>
        </w:rPr>
        <w:sym w:font="AGA Arabesque" w:char="F072"/>
      </w:r>
      <w:r w:rsidRPr="00FB2EE3">
        <w:rPr>
          <w:spacing w:val="0"/>
          <w:rtl/>
          <w:lang w:bidi="ar-SA"/>
        </w:rPr>
        <w:t xml:space="preserve"> نازل نموده است. الله متعال می‌فرماید:</w:t>
      </w:r>
    </w:p>
    <w:p w:rsidR="00144703"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لَتَنزِيلُ</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١٩٢</w:t>
      </w:r>
      <w:r w:rsidRPr="00FB2EE3">
        <w:rPr>
          <w:rFonts w:ascii="KFGQPC Uthmanic Script HAFS"/>
          <w:rtl/>
          <w:lang w:bidi="ar-SA"/>
        </w:rPr>
        <w:t xml:space="preserve"> </w:t>
      </w:r>
      <w:r w:rsidRPr="00FB2EE3">
        <w:rPr>
          <w:rFonts w:ascii="KFGQPC Uthmanic Script HAFS" w:hint="eastAsia"/>
          <w:rtl/>
          <w:lang w:bidi="ar-SA"/>
        </w:rPr>
        <w:t>نَزَلَ</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لرُّوحُ</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أَمِينُ</w:t>
      </w:r>
      <w:r w:rsidRPr="00FB2EE3">
        <w:rPr>
          <w:rFonts w:ascii="KFGQPC Uthmanic Script HAFS"/>
          <w:rtl/>
          <w:lang w:bidi="ar-SA"/>
        </w:rPr>
        <w:t xml:space="preserve"> </w:t>
      </w:r>
      <w:r w:rsidRPr="00FB2EE3">
        <w:rPr>
          <w:rFonts w:ascii="KFGQPC Uthmanic Script HAFS" w:hint="cs"/>
          <w:rtl/>
          <w:lang w:bidi="ar-SA"/>
        </w:rPr>
        <w:t>١٩٣</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بِكَ</w:t>
      </w:r>
      <w:r w:rsidRPr="00FB2EE3">
        <w:rPr>
          <w:rFonts w:ascii="KFGQPC Uthmanic Script HAFS"/>
          <w:rtl/>
          <w:lang w:bidi="ar-SA"/>
        </w:rPr>
        <w:t xml:space="preserve"> </w:t>
      </w:r>
      <w:r w:rsidRPr="00FB2EE3">
        <w:rPr>
          <w:rFonts w:ascii="KFGQPC Uthmanic Script HAFS" w:hint="eastAsia"/>
          <w:rtl/>
          <w:lang w:bidi="ar-SA"/>
        </w:rPr>
        <w:t>لِتَكُونَ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مُنذِرِينَ</w:t>
      </w:r>
      <w:r w:rsidRPr="00FB2EE3">
        <w:rPr>
          <w:rFonts w:ascii="KFGQPC Uthmanic Script HAFS"/>
          <w:rtl/>
          <w:lang w:bidi="ar-SA"/>
        </w:rPr>
        <w:t xml:space="preserve"> </w:t>
      </w:r>
      <w:r w:rsidRPr="00FB2EE3">
        <w:rPr>
          <w:rFonts w:ascii="KFGQPC Uthmanic Script HAFS" w:hint="cs"/>
          <w:rtl/>
          <w:lang w:bidi="ar-SA"/>
        </w:rPr>
        <w:t>١٩٤</w:t>
      </w:r>
      <w:r w:rsidRPr="00FB2EE3">
        <w:rPr>
          <w:rFonts w:ascii="KFGQPC Uthmanic Script HAFS"/>
          <w:rtl/>
          <w:lang w:bidi="ar-SA"/>
        </w:rPr>
        <w:t xml:space="preserve"> </w:t>
      </w:r>
      <w:r w:rsidRPr="00FB2EE3">
        <w:rPr>
          <w:rFonts w:ascii="KFGQPC Uthmanic Script HAFS" w:hint="eastAsia"/>
          <w:rtl/>
          <w:lang w:bidi="ar-SA"/>
        </w:rPr>
        <w:t>بِلِسَانٍ</w:t>
      </w:r>
      <w:r w:rsidRPr="00FB2EE3">
        <w:rPr>
          <w:rFonts w:ascii="KFGQPC Uthmanic Script HAFS"/>
          <w:rtl/>
          <w:lang w:bidi="ar-SA"/>
        </w:rPr>
        <w:t xml:space="preserve"> </w:t>
      </w:r>
      <w:r w:rsidRPr="00FB2EE3">
        <w:rPr>
          <w:rFonts w:ascii="KFGQPC Uthmanic Script HAFS" w:hint="eastAsia"/>
          <w:rtl/>
          <w:lang w:bidi="ar-SA"/>
        </w:rPr>
        <w:t>عَرَبِيّ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١٩٥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الشعراء</w:t>
      </w:r>
      <w:r w:rsidRPr="00FB2EE3">
        <w:rPr>
          <w:rStyle w:val="Char8"/>
          <w:rtl/>
        </w:rPr>
        <w:t xml:space="preserve"> : </w:t>
      </w:r>
      <w:r w:rsidRPr="00FB2EE3">
        <w:rPr>
          <w:rStyle w:val="Char8"/>
          <w:rFonts w:hint="cs"/>
          <w:rtl/>
        </w:rPr>
        <w:t>١٩٢</w:t>
      </w:r>
      <w:r w:rsidRPr="00FB2EE3">
        <w:rPr>
          <w:rStyle w:val="Char8"/>
          <w:rFonts w:hint="eastAsia"/>
          <w:rtl/>
        </w:rPr>
        <w:t>،</w:t>
      </w:r>
      <w:r w:rsidRPr="00FB2EE3">
        <w:rPr>
          <w:rStyle w:val="Char8"/>
          <w:rtl/>
        </w:rPr>
        <w:t xml:space="preserve">  </w:t>
      </w:r>
      <w:r w:rsidRPr="00FB2EE3">
        <w:rPr>
          <w:rStyle w:val="Char8"/>
          <w:rFonts w:hint="cs"/>
          <w:rtl/>
        </w:rPr>
        <w:t>١٩٥</w:t>
      </w:r>
      <w:r w:rsidRPr="00FB2EE3">
        <w:rPr>
          <w:rStyle w:val="Char8"/>
          <w:rtl/>
        </w:rPr>
        <w:t>]</w:t>
      </w:r>
      <w:r w:rsidRPr="00FB2EE3">
        <w:rPr>
          <w:rFonts w:ascii="KFGQPC Uthman Taha Naskh" w:cs="KFGQPC Uthman Taha Naskh"/>
          <w:rtl/>
          <w:lang w:bidi="ar-SA"/>
        </w:rPr>
        <w:t xml:space="preserve">  </w:t>
      </w:r>
      <w:r w:rsidR="00D75CEB" w:rsidRPr="00FB2EE3">
        <w:rPr>
          <w:rtl/>
          <w:lang w:bidi="ar-SA"/>
        </w:rPr>
        <w:tab/>
      </w:r>
      <w:r w:rsidR="00144703" w:rsidRPr="00FB2EE3">
        <w:rPr>
          <w:rtl/>
          <w:lang w:bidi="ar-SA"/>
        </w:rPr>
        <w:t xml:space="preserve"> </w:t>
      </w:r>
    </w:p>
    <w:p w:rsidR="00144703" w:rsidRPr="00FB2EE3" w:rsidRDefault="00144703" w:rsidP="00167AB1">
      <w:pPr>
        <w:pStyle w:val="a2"/>
        <w:rPr>
          <w:rtl/>
          <w:lang w:bidi="ar-SA"/>
        </w:rPr>
      </w:pPr>
      <w:r w:rsidRPr="00FB2EE3">
        <w:rPr>
          <w:rtl/>
          <w:lang w:bidi="ar-SA"/>
        </w:rPr>
        <w:t>و بى‏ترديد اين قرآن، نازل‌شده‌ی پروردگار جهانيان است که روح‏الامين (جبرئیل) آن را به زبان عربی روشن و رسا بر قلبت نازل كرد تا از هشداردهندگان باشى.</w:t>
      </w:r>
    </w:p>
    <w:p w:rsidR="00662F52" w:rsidRPr="00FB2EE3" w:rsidRDefault="00144703" w:rsidP="00167AB1">
      <w:pPr>
        <w:rPr>
          <w:spacing w:val="0"/>
          <w:rtl/>
          <w:lang w:bidi="ar-SA"/>
        </w:rPr>
      </w:pPr>
      <w:r w:rsidRPr="00FB2EE3">
        <w:rPr>
          <w:spacing w:val="0"/>
          <w:rtl/>
          <w:lang w:bidi="ar-SA"/>
        </w:rPr>
        <w:t>الله متعال در این آیه بدین نکته تصریح کرده که جبرئیل</w:t>
      </w:r>
      <w:r w:rsidRPr="00FB2EE3">
        <w:rPr>
          <w:spacing w:val="0"/>
          <w:lang w:bidi="ar-SA"/>
        </w:rPr>
        <w:sym w:font="AGA Arabesque" w:char="F075"/>
      </w:r>
      <w:r w:rsidRPr="00FB2EE3">
        <w:rPr>
          <w:spacing w:val="0"/>
          <w:rtl/>
          <w:lang w:bidi="ar-SA"/>
        </w:rPr>
        <w:t xml:space="preserve"> قرآن را بر «قلب» پیامبر</w:t>
      </w:r>
      <w:r w:rsidRPr="00FB2EE3">
        <w:rPr>
          <w:spacing w:val="0"/>
          <w:lang w:bidi="ar-SA"/>
        </w:rPr>
        <w:sym w:font="AGA Arabesque" w:char="F072"/>
      </w:r>
      <w:r w:rsidRPr="00FB2EE3">
        <w:rPr>
          <w:spacing w:val="0"/>
          <w:rtl/>
          <w:lang w:bidi="ar-SA"/>
        </w:rPr>
        <w:t xml:space="preserve"> نازل نموده است؛ حال آن‌که پیامبر</w:t>
      </w:r>
      <w:r w:rsidRPr="00FB2EE3">
        <w:rPr>
          <w:spacing w:val="0"/>
          <w:lang w:bidi="ar-SA"/>
        </w:rPr>
        <w:sym w:font="AGA Arabesque" w:char="F072"/>
      </w:r>
      <w:r w:rsidR="00AF243E" w:rsidRPr="00FB2EE3">
        <w:rPr>
          <w:spacing w:val="0"/>
          <w:rtl/>
          <w:lang w:bidi="ar-SA"/>
        </w:rPr>
        <w:t xml:space="preserve"> آن را با گوش‌های خود می‌شنید؛</w:t>
      </w:r>
      <w:r w:rsidRPr="00FB2EE3">
        <w:rPr>
          <w:spacing w:val="0"/>
          <w:rtl/>
          <w:lang w:bidi="ar-SA"/>
        </w:rPr>
        <w:t xml:space="preserve"> زیرا اگر سخنی که انسان می‌شنود، بر قلبش ننشیند، در وجودش جای نمی‌گیرد و انسان، آن سخن را از یاد می‌برد؛ یعنی تنها چیزی در وجود انسان، ماندگار است که به قلبش برسد یا با چشم خود، آن را مشاهده کند و یا بر آن دست بکشد و احساسش نماید یا بوی آن را با بینی‌اش بشنود یا مزه</w:t>
      </w:r>
      <w:r w:rsidR="005C466F" w:rsidRPr="00FB2EE3">
        <w:rPr>
          <w:spacing w:val="0"/>
          <w:rtl/>
          <w:lang w:bidi="ar-SA"/>
        </w:rPr>
        <w:t>‌اش را با دهان خویش بچ</w:t>
      </w:r>
      <w:r w:rsidRPr="00FB2EE3">
        <w:rPr>
          <w:spacing w:val="0"/>
          <w:rtl/>
          <w:lang w:bidi="ar-SA"/>
        </w:rPr>
        <w:t>شد</w:t>
      </w:r>
      <w:r w:rsidR="00AF243E" w:rsidRPr="00FB2EE3">
        <w:rPr>
          <w:spacing w:val="0"/>
          <w:rtl/>
          <w:lang w:bidi="ar-SA"/>
        </w:rPr>
        <w:t>؛</w:t>
      </w:r>
      <w:r w:rsidR="005C466F" w:rsidRPr="00FB2EE3">
        <w:rPr>
          <w:spacing w:val="0"/>
          <w:rtl/>
          <w:lang w:bidi="ar-SA"/>
        </w:rPr>
        <w:t xml:space="preserve"> از این‌رو الله متعال فرموده است:</w:t>
      </w:r>
    </w:p>
    <w:p w:rsidR="005C466F"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بِكَ</w:t>
      </w:r>
      <w:r w:rsidRPr="00FB2EE3">
        <w:rPr>
          <w:rFonts w:ascii="KFGQPC Uthmanic Script HAFS"/>
          <w:rtl/>
          <w:lang w:bidi="ar-SA"/>
        </w:rPr>
        <w:t xml:space="preserve"> </w:t>
      </w:r>
      <w:r w:rsidRPr="00FB2EE3">
        <w:rPr>
          <w:rFonts w:ascii="KFGQPC Uthmanic Script HAFS" w:hint="eastAsia"/>
          <w:rtl/>
          <w:lang w:bidi="ar-SA"/>
        </w:rPr>
        <w:t>لِتَكُونَ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مُنذِرِينَ</w:t>
      </w:r>
      <w:r w:rsidRPr="00FB2EE3">
        <w:rPr>
          <w:rFonts w:ascii="KFGQPC Uthmanic Script HAFS"/>
          <w:rtl/>
          <w:lang w:bidi="ar-SA"/>
        </w:rPr>
        <w:t xml:space="preserve"> </w:t>
      </w:r>
      <w:r w:rsidRPr="00FB2EE3">
        <w:rPr>
          <w:rFonts w:ascii="KFGQPC Uthmanic Script HAFS" w:hint="cs"/>
          <w:rtl/>
          <w:lang w:bidi="ar-SA"/>
        </w:rPr>
        <w:t>١٩٤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١٩٤</w:t>
      </w:r>
      <w:r w:rsidRPr="00FB2EE3">
        <w:rPr>
          <w:rStyle w:val="Char8"/>
          <w:rtl/>
        </w:rPr>
        <w:t xml:space="preserve">]  </w:t>
      </w:r>
      <w:r w:rsidR="00D75CEB" w:rsidRPr="00FB2EE3">
        <w:rPr>
          <w:rStyle w:val="Char8"/>
          <w:rtl/>
        </w:rPr>
        <w:tab/>
      </w:r>
    </w:p>
    <w:p w:rsidR="005C466F" w:rsidRPr="00FB2EE3" w:rsidRDefault="005C466F" w:rsidP="00167AB1">
      <w:pPr>
        <w:pStyle w:val="a2"/>
        <w:rPr>
          <w:rtl/>
          <w:lang w:bidi="ar-SA"/>
        </w:rPr>
      </w:pPr>
      <w:r w:rsidRPr="00FB2EE3">
        <w:rPr>
          <w:rtl/>
          <w:lang w:bidi="ar-SA"/>
        </w:rPr>
        <w:t>(قرآن را) بر قلبت نازل کرد تا از هشداردهندگان باشی.</w:t>
      </w:r>
    </w:p>
    <w:p w:rsidR="007142DC" w:rsidRPr="00FB2EE3" w:rsidRDefault="005C466F" w:rsidP="00167AB1">
      <w:pPr>
        <w:rPr>
          <w:spacing w:val="0"/>
          <w:rtl/>
          <w:lang w:bidi="ar-SA"/>
        </w:rPr>
      </w:pPr>
      <w:r w:rsidRPr="00FB2EE3">
        <w:rPr>
          <w:spacing w:val="0"/>
          <w:rtl/>
          <w:lang w:bidi="ar-SA"/>
        </w:rPr>
        <w:t>بنابراین، سخنان و تأویل‌های ناب</w:t>
      </w:r>
      <w:r w:rsidR="002C07EB" w:rsidRPr="00FB2EE3">
        <w:rPr>
          <w:spacing w:val="0"/>
          <w:rtl/>
          <w:lang w:bidi="ar-SA"/>
        </w:rPr>
        <w:t>ه‌</w:t>
      </w:r>
      <w:r w:rsidRPr="00FB2EE3">
        <w:rPr>
          <w:spacing w:val="0"/>
          <w:rtl/>
          <w:lang w:bidi="ar-SA"/>
        </w:rPr>
        <w:t>جا درباره‌ی قرآن و این پندار که قرآن، کلام حقیقی در لفظ و معنا نیست یا مخلوق است، هیچ‌گونه هم‌خوانی و سنخیتی با نصیحت و خیرخواهی برای کتاب الله ندارد</w:t>
      </w:r>
      <w:r w:rsidR="002C07EB" w:rsidRPr="00FB2EE3">
        <w:rPr>
          <w:spacing w:val="0"/>
          <w:rtl/>
          <w:lang w:bidi="ar-SA"/>
        </w:rPr>
        <w:t>؛</w:t>
      </w:r>
      <w:r w:rsidRPr="00FB2EE3">
        <w:rPr>
          <w:spacing w:val="0"/>
          <w:rtl/>
          <w:lang w:bidi="ar-SA"/>
        </w:rPr>
        <w:t xml:space="preserve"> بلکه نصیحت و خیرخواهی برای کتاب الله، چنین ایجاب می‌کند آن را کلام حقیقی پروردگار در لفظ و معنا بدانیم.</w:t>
      </w:r>
    </w:p>
    <w:p w:rsidR="00047FD0" w:rsidRPr="00FB2EE3" w:rsidRDefault="00047FD0" w:rsidP="00167AB1">
      <w:pPr>
        <w:rPr>
          <w:spacing w:val="0"/>
          <w:rtl/>
          <w:lang w:bidi="ar-SA"/>
        </w:rPr>
      </w:pPr>
      <w:r w:rsidRPr="00FB2EE3">
        <w:rPr>
          <w:spacing w:val="0"/>
          <w:rtl/>
          <w:lang w:bidi="ar-SA"/>
        </w:rPr>
        <w:t>یکی از مواردی که باید در نصیحت و خیرخواهی برای کتاب الله رعایت کنیم، این است که احترام آن را نگه داریم؛ مثلاً در حالت بی‌وضویی یا جنابت به آن دست نزنیم</w:t>
      </w:r>
      <w:r w:rsidR="002C07EB"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«لا يَمَسَّ الْقُرْآنَ إِلَّا طَاهِرٌ</w:t>
      </w:r>
      <w:r w:rsidR="002C07EB" w:rsidRPr="00FB2EE3">
        <w:rPr>
          <w:rStyle w:val="Char1"/>
          <w:spacing w:val="0"/>
          <w:rtl/>
          <w:lang w:bidi="ar-SA"/>
        </w:rPr>
        <w:t>»</w:t>
      </w:r>
      <w:r w:rsidR="002C07EB" w:rsidRPr="00FB2EE3">
        <w:rPr>
          <w:spacing w:val="0"/>
          <w:rtl/>
          <w:lang w:bidi="ar-SA"/>
        </w:rPr>
        <w:t>؛ یعنی: «کسی، جز در حالِ طهارت</w:t>
      </w:r>
      <w:r w:rsidRPr="00FB2EE3">
        <w:rPr>
          <w:spacing w:val="0"/>
          <w:rtl/>
          <w:lang w:bidi="ar-SA"/>
        </w:rPr>
        <w:t xml:space="preserve"> به قرآن دست نزند». یا از روی پوششی؛ زیرا کسی که از روی پوششی مانند پارچه، قرآن را برمی‌دارد، در واقع به آن دست نزده است. هم‌چنین بهتر است، نه </w:t>
      </w:r>
      <w:r w:rsidR="002C07EB" w:rsidRPr="00FB2EE3">
        <w:rPr>
          <w:spacing w:val="0"/>
          <w:rtl/>
          <w:lang w:bidi="ar-SA"/>
        </w:rPr>
        <w:t>واجب که وقتی می‌خواهد از حفظ</w:t>
      </w:r>
      <w:r w:rsidRPr="00FB2EE3">
        <w:rPr>
          <w:spacing w:val="0"/>
          <w:rtl/>
          <w:lang w:bidi="ar-SA"/>
        </w:rPr>
        <w:t xml:space="preserve"> قرآن بخواند، وضو داشته باشد؛ زیرا این، احترام گذاشتن به قرآن است.</w:t>
      </w:r>
    </w:p>
    <w:p w:rsidR="005C466F" w:rsidRPr="00FB2EE3" w:rsidRDefault="00047FD0" w:rsidP="00167AB1">
      <w:pPr>
        <w:rPr>
          <w:spacing w:val="0"/>
          <w:rtl/>
          <w:lang w:bidi="ar-SA"/>
        </w:rPr>
      </w:pPr>
      <w:r w:rsidRPr="00FB2EE3">
        <w:rPr>
          <w:spacing w:val="0"/>
          <w:rtl/>
          <w:lang w:bidi="ar-SA"/>
        </w:rPr>
        <w:t xml:space="preserve">یکی دیگر از نمونه‌های خیرخواهی برای قرآن، این است که آن را در جایی نگذاریم که در معرض بی‌احترامی باشد؛ مانند مکان‌های آلوده یا در نزدیکی جاکفشی و امثال آن.  لذا باید </w:t>
      </w:r>
      <w:r w:rsidR="005E178D" w:rsidRPr="00FB2EE3">
        <w:rPr>
          <w:spacing w:val="0"/>
          <w:rtl/>
          <w:lang w:bidi="ar-SA"/>
        </w:rPr>
        <w:t>آن دسته از</w:t>
      </w:r>
      <w:r w:rsidRPr="00FB2EE3">
        <w:rPr>
          <w:spacing w:val="0"/>
          <w:rtl/>
          <w:lang w:bidi="ar-SA"/>
        </w:rPr>
        <w:t xml:space="preserve"> بچه‌ها </w:t>
      </w:r>
      <w:r w:rsidR="005E178D" w:rsidRPr="00FB2EE3">
        <w:rPr>
          <w:spacing w:val="0"/>
          <w:rtl/>
          <w:lang w:bidi="ar-SA"/>
        </w:rPr>
        <w:t xml:space="preserve">و دانش‌آموزانی را که </w:t>
      </w:r>
      <w:r w:rsidR="002C07EB" w:rsidRPr="00FB2EE3">
        <w:rPr>
          <w:spacing w:val="0"/>
          <w:rtl/>
          <w:lang w:bidi="ar-SA"/>
        </w:rPr>
        <w:t>کتاب‌های دینی و قرآن را بی‌پروا</w:t>
      </w:r>
      <w:r w:rsidR="005E178D" w:rsidRPr="00FB2EE3">
        <w:rPr>
          <w:spacing w:val="0"/>
          <w:rtl/>
          <w:lang w:bidi="ar-SA"/>
        </w:rPr>
        <w:t xml:space="preserve"> روی زمین یا در زباله‌دان‌ها می‌اندازند، از این کار زشت منع کنیم.</w:t>
      </w:r>
    </w:p>
    <w:p w:rsidR="005E178D" w:rsidRPr="00FB2EE3" w:rsidRDefault="005E178D" w:rsidP="00167AB1">
      <w:pPr>
        <w:rPr>
          <w:spacing w:val="0"/>
          <w:rtl/>
          <w:lang w:bidi="ar-SA"/>
        </w:rPr>
      </w:pPr>
      <w:r w:rsidRPr="00FB2EE3">
        <w:rPr>
          <w:spacing w:val="0"/>
          <w:rtl/>
          <w:lang w:bidi="ar-SA"/>
        </w:rPr>
        <w:t xml:space="preserve">البته گذاشتن مصحف (قرآن) بر روی زمین پاک، جایز است و اشکالی ندارد؛ زیرا بی‌احترامی به قرآن نیست. </w:t>
      </w:r>
      <w:r w:rsidR="000232C0" w:rsidRPr="00FB2EE3">
        <w:rPr>
          <w:spacing w:val="0"/>
          <w:rtl/>
          <w:lang w:bidi="ar-SA"/>
        </w:rPr>
        <w:t>چنان‌که</w:t>
      </w:r>
      <w:r w:rsidRPr="00FB2EE3">
        <w:rPr>
          <w:spacing w:val="0"/>
          <w:rtl/>
          <w:lang w:bidi="ar-SA"/>
        </w:rPr>
        <w:t xml:space="preserve"> برخی</w:t>
      </w:r>
      <w:r w:rsidR="00BE4EDE" w:rsidRPr="00FB2EE3">
        <w:rPr>
          <w:spacing w:val="0"/>
          <w:rtl/>
          <w:lang w:bidi="ar-SA"/>
        </w:rPr>
        <w:t xml:space="preserve"> از نمازگزاران که از روی قرآن</w:t>
      </w:r>
      <w:r w:rsidRPr="00FB2EE3">
        <w:rPr>
          <w:spacing w:val="0"/>
          <w:rtl/>
          <w:lang w:bidi="ar-SA"/>
        </w:rPr>
        <w:t xml:space="preserve"> قرائت می‌کنند، هنگام سجده کردن، قرآن را در مقابل خود، روی زمین می‌گذارند؛ این، بی‌احترامی به قرآن محسوب نمی‌شود و اشکالی ندارد. والله اعلم.</w:t>
      </w:r>
    </w:p>
    <w:p w:rsidR="005E178D" w:rsidRPr="00FB2EE3" w:rsidRDefault="009D0B00"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سومین نمونه‌ی خیرخواهی در دین را خیرخواهی برا</w:t>
      </w:r>
      <w:r w:rsidR="002C07EB" w:rsidRPr="00FB2EE3">
        <w:rPr>
          <w:spacing w:val="0"/>
          <w:rtl/>
          <w:lang w:bidi="ar-SA"/>
        </w:rPr>
        <w:t>ی پیامبر برشمرد. نصیحت و خیرخوا</w:t>
      </w:r>
      <w:r w:rsidRPr="00FB2EE3">
        <w:rPr>
          <w:spacing w:val="0"/>
          <w:rtl/>
          <w:lang w:bidi="ar-SA"/>
        </w:rPr>
        <w:t>هی برای رسول‌الله</w:t>
      </w:r>
      <w:r w:rsidRPr="00FB2EE3">
        <w:rPr>
          <w:spacing w:val="0"/>
          <w:lang w:bidi="ar-SA"/>
        </w:rPr>
        <w:sym w:font="AGA Arabesque" w:char="F072"/>
      </w:r>
      <w:r w:rsidRPr="00FB2EE3">
        <w:rPr>
          <w:spacing w:val="0"/>
          <w:rtl/>
          <w:lang w:bidi="ar-SA"/>
        </w:rPr>
        <w:t xml:space="preserve"> شامل چند مورد می‌شود:</w:t>
      </w:r>
    </w:p>
    <w:p w:rsidR="009D0B00" w:rsidRPr="00FB2EE3" w:rsidRDefault="009D0B00" w:rsidP="00167AB1">
      <w:pPr>
        <w:rPr>
          <w:spacing w:val="0"/>
          <w:rtl/>
          <w:lang w:bidi="ar-SA"/>
        </w:rPr>
      </w:pPr>
      <w:r w:rsidRPr="00FB2EE3">
        <w:rPr>
          <w:spacing w:val="0"/>
          <w:rtl/>
          <w:lang w:bidi="ar-SA"/>
        </w:rPr>
        <w:t xml:space="preserve">اول: ایمان کامل و همه‌جانبه به رسالتش و این‌که الله متعال، او را به سوی همه‌ی بندگانش، عرب و غیرعرب و همه‌ی انسان‌ها و جن‌ها فرستاده است. </w:t>
      </w:r>
      <w:r w:rsidR="000232C0" w:rsidRPr="00FB2EE3">
        <w:rPr>
          <w:spacing w:val="0"/>
          <w:rtl/>
          <w:lang w:bidi="ar-SA"/>
        </w:rPr>
        <w:t>چنان‌که</w:t>
      </w:r>
      <w:r w:rsidRPr="00FB2EE3">
        <w:rPr>
          <w:spacing w:val="0"/>
          <w:rtl/>
          <w:lang w:bidi="ar-SA"/>
        </w:rPr>
        <w:t xml:space="preserve"> به پیامبرش فرموده است:</w:t>
      </w:r>
    </w:p>
    <w:p w:rsidR="009D0B00" w:rsidRPr="00FB2EE3" w:rsidRDefault="00381A65" w:rsidP="00381A65">
      <w:pPr>
        <w:pStyle w:val="a1"/>
        <w:rPr>
          <w:rStyle w:val="Char8"/>
          <w:rtl/>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وَأَر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٧٩</w:t>
      </w:r>
      <w:r w:rsidRPr="00FB2EE3">
        <w:rPr>
          <w:rStyle w:val="Char8"/>
          <w:rtl/>
        </w:rPr>
        <w:t xml:space="preserve">]  </w:t>
      </w:r>
      <w:r w:rsidR="00D75CEB" w:rsidRPr="00FB2EE3">
        <w:rPr>
          <w:rStyle w:val="Char8"/>
          <w:rtl/>
        </w:rPr>
        <w:tab/>
      </w:r>
    </w:p>
    <w:p w:rsidR="009D0B00" w:rsidRPr="00FB2EE3" w:rsidRDefault="009D0B00" w:rsidP="00167AB1">
      <w:pPr>
        <w:pStyle w:val="a2"/>
        <w:rPr>
          <w:rtl/>
          <w:lang w:bidi="ar-SA"/>
        </w:rPr>
      </w:pPr>
      <w:r w:rsidRPr="00FB2EE3">
        <w:rPr>
          <w:rtl/>
          <w:lang w:bidi="ar-SA"/>
        </w:rPr>
        <w:t>و ما، تو را پیام‌آوری برای همه‌ی مردم فرستادیم.</w:t>
      </w:r>
    </w:p>
    <w:p w:rsidR="009D0B00" w:rsidRDefault="009D0B00" w:rsidP="00167AB1">
      <w:pPr>
        <w:rPr>
          <w:spacing w:val="0"/>
          <w:rtl/>
          <w:lang w:bidi="ar-SA"/>
        </w:rPr>
      </w:pPr>
      <w:r w:rsidRPr="00FB2EE3">
        <w:rPr>
          <w:spacing w:val="0"/>
          <w:rtl/>
          <w:lang w:bidi="ar-SA"/>
        </w:rPr>
        <w:t>و نیز فرموده است:</w:t>
      </w:r>
    </w:p>
    <w:p w:rsidR="008B4F37"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تَبَارَكَ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نَزَّلَ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hint="eastAsia"/>
          <w:rtl/>
          <w:lang w:bidi="ar-SA"/>
        </w:rPr>
        <w:t>قَانَ</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عَب</w:t>
      </w:r>
      <w:r w:rsidRPr="00FB2EE3">
        <w:rPr>
          <w:rFonts w:ascii="KFGQPC Uthmanic Script HAFS" w:hint="cs"/>
          <w:rtl/>
          <w:lang w:bidi="ar-SA"/>
        </w:rPr>
        <w:t>ۡ</w:t>
      </w:r>
      <w:r w:rsidRPr="00FB2EE3">
        <w:rPr>
          <w:rFonts w:ascii="KFGQPC Uthmanic Script HAFS" w:hint="eastAsia"/>
          <w:rtl/>
          <w:lang w:bidi="ar-SA"/>
        </w:rPr>
        <w:t>دِهِ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لِيَكُونَ</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نَذِيرًا</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الفرقان</w:t>
      </w:r>
      <w:r w:rsidRPr="00FB2EE3">
        <w:rPr>
          <w:rStyle w:val="Char8"/>
          <w:rtl/>
        </w:rPr>
        <w:t xml:space="preserve">: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8B4F37" w:rsidRPr="00FB2EE3">
        <w:rPr>
          <w:rtl/>
          <w:lang w:bidi="ar-SA"/>
        </w:rPr>
        <w:t xml:space="preserve"> </w:t>
      </w:r>
      <w:r w:rsidR="00D75CEB" w:rsidRPr="00FB2EE3">
        <w:rPr>
          <w:rtl/>
          <w:lang w:bidi="ar-SA"/>
        </w:rPr>
        <w:tab/>
      </w:r>
    </w:p>
    <w:p w:rsidR="008B4F37" w:rsidRPr="00FB2EE3" w:rsidRDefault="008B4F37" w:rsidP="00167AB1">
      <w:pPr>
        <w:pStyle w:val="a2"/>
        <w:rPr>
          <w:rtl/>
          <w:lang w:bidi="ar-SA"/>
        </w:rPr>
      </w:pPr>
      <w:r w:rsidRPr="00FB2EE3">
        <w:rPr>
          <w:rtl/>
          <w:lang w:bidi="ar-SA"/>
        </w:rPr>
        <w:t>بس والا و بابركت است ذاتی كه قرآن را بر بنده‏اش نازل كرد تا بيم‏دهنده‏ی جهانيان باشد.</w:t>
      </w:r>
    </w:p>
    <w:p w:rsidR="009D0B00" w:rsidRPr="00FB2EE3" w:rsidRDefault="007349E4" w:rsidP="00167AB1">
      <w:pPr>
        <w:rPr>
          <w:spacing w:val="0"/>
          <w:rtl/>
          <w:lang w:bidi="ar-SA"/>
        </w:rPr>
      </w:pPr>
      <w:r w:rsidRPr="00FB2EE3">
        <w:rPr>
          <w:spacing w:val="0"/>
          <w:rtl/>
          <w:lang w:bidi="ar-SA"/>
        </w:rPr>
        <w:t>هم‌چنین فرموده است:</w:t>
      </w:r>
    </w:p>
    <w:p w:rsidR="007349E4" w:rsidRPr="00FB2EE3" w:rsidRDefault="00381A65" w:rsidP="00381A6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١٠٧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705BAD">
        <w:rPr>
          <w:rStyle w:val="Char8"/>
          <w:rFonts w:hint="eastAsia"/>
          <w:rtl/>
        </w:rPr>
        <w:t>الأنبياء</w:t>
      </w:r>
      <w:r w:rsidRPr="00FB2EE3">
        <w:rPr>
          <w:rStyle w:val="Char8"/>
          <w:rtl/>
        </w:rPr>
        <w:t xml:space="preserve">: </w:t>
      </w:r>
      <w:r w:rsidRPr="00FB2EE3">
        <w:rPr>
          <w:rStyle w:val="Char8"/>
          <w:rFonts w:hint="cs"/>
          <w:rtl/>
        </w:rPr>
        <w:t>١٠٧</w:t>
      </w:r>
      <w:r w:rsidRPr="00FB2EE3">
        <w:rPr>
          <w:rStyle w:val="Char8"/>
          <w:rtl/>
        </w:rPr>
        <w:t>]</w:t>
      </w:r>
      <w:r w:rsidRPr="00FB2EE3">
        <w:rPr>
          <w:rFonts w:ascii="KFGQPC Uthman Taha Naskh" w:cs="KFGQPC Uthman Taha Naskh"/>
          <w:rtl/>
          <w:lang w:bidi="ar-SA"/>
        </w:rPr>
        <w:t xml:space="preserve">  </w:t>
      </w:r>
      <w:r w:rsidR="00D75CEB" w:rsidRPr="00FB2EE3">
        <w:rPr>
          <w:rtl/>
          <w:lang w:bidi="ar-SA"/>
        </w:rPr>
        <w:tab/>
      </w:r>
    </w:p>
    <w:p w:rsidR="007349E4" w:rsidRPr="00FB2EE3" w:rsidRDefault="007349E4" w:rsidP="00167AB1">
      <w:pPr>
        <w:pStyle w:val="a2"/>
        <w:rPr>
          <w:rtl/>
          <w:lang w:bidi="ar-SA"/>
        </w:rPr>
      </w:pPr>
      <w:r w:rsidRPr="00FB2EE3">
        <w:rPr>
          <w:rtl/>
          <w:lang w:bidi="ar-SA"/>
        </w:rPr>
        <w:t>و تو را جز رحمتی برای جهانیان نفرستادیم.</w:t>
      </w:r>
    </w:p>
    <w:p w:rsidR="007349E4" w:rsidRPr="00FB2EE3" w:rsidRDefault="007349E4" w:rsidP="00167AB1">
      <w:pPr>
        <w:rPr>
          <w:spacing w:val="0"/>
          <w:rtl/>
          <w:lang w:bidi="ar-SA"/>
        </w:rPr>
      </w:pPr>
      <w:r w:rsidRPr="00FB2EE3">
        <w:rPr>
          <w:spacing w:val="0"/>
          <w:rtl/>
          <w:lang w:bidi="ar-SA"/>
        </w:rPr>
        <w:t>آیه‌های فراوانی در این‌باره وجود دارد</w:t>
      </w:r>
      <w:r w:rsidR="002C07EB" w:rsidRPr="00FB2EE3">
        <w:rPr>
          <w:spacing w:val="0"/>
          <w:rtl/>
          <w:lang w:bidi="ar-SA"/>
        </w:rPr>
        <w:t>؛</w:t>
      </w:r>
      <w:r w:rsidRPr="00FB2EE3">
        <w:rPr>
          <w:spacing w:val="0"/>
          <w:rtl/>
          <w:lang w:bidi="ar-SA"/>
        </w:rPr>
        <w:t xml:space="preserve"> لذا ایمان داریم که محمد</w:t>
      </w:r>
      <w:r w:rsidRPr="00FB2EE3">
        <w:rPr>
          <w:spacing w:val="0"/>
          <w:lang w:bidi="ar-SA"/>
        </w:rPr>
        <w:sym w:font="AGA Arabesque" w:char="F072"/>
      </w:r>
      <w:r w:rsidR="00772FAB" w:rsidRPr="00FB2EE3">
        <w:rPr>
          <w:spacing w:val="0"/>
          <w:rtl/>
          <w:lang w:bidi="ar-SA"/>
        </w:rPr>
        <w:t>،</w:t>
      </w:r>
      <w:r w:rsidRPr="00FB2EE3">
        <w:rPr>
          <w:spacing w:val="0"/>
          <w:rtl/>
          <w:lang w:bidi="ar-SA"/>
        </w:rPr>
        <w:t xml:space="preserve"> فرستاده‌ی الله به سوی همه‌ی انسان‌ها و جن‌هاست.</w:t>
      </w:r>
    </w:p>
    <w:p w:rsidR="007349E4" w:rsidRPr="00FB2EE3" w:rsidRDefault="007349E4" w:rsidP="00167AB1">
      <w:pPr>
        <w:rPr>
          <w:spacing w:val="0"/>
          <w:rtl/>
          <w:lang w:bidi="ar-SA"/>
        </w:rPr>
      </w:pPr>
      <w:r w:rsidRPr="00FB2EE3">
        <w:rPr>
          <w:spacing w:val="0"/>
          <w:rtl/>
          <w:lang w:bidi="ar-SA"/>
        </w:rPr>
        <w:t>دوم: باید اخباری را که رسول الله</w:t>
      </w:r>
      <w:r w:rsidRPr="00FB2EE3">
        <w:rPr>
          <w:spacing w:val="0"/>
          <w:lang w:bidi="ar-SA"/>
        </w:rPr>
        <w:sym w:font="AGA Arabesque" w:char="F072"/>
      </w:r>
      <w:r w:rsidRPr="00FB2EE3">
        <w:rPr>
          <w:spacing w:val="0"/>
          <w:rtl/>
          <w:lang w:bidi="ar-SA"/>
        </w:rPr>
        <w:t xml:space="preserve"> آورده، تصدیق کنیم و بدانیم که او، صادق و مصدوق است؛ یعنی خبرهایی که آورده، راست و درست می‌باشد و مصدوق است، یعنی خبرهایی که بر او وحی شده، دروغ نیست؛ لذا نه خود، دروغ گفته و نه آن‌چه که بر</w:t>
      </w:r>
      <w:r w:rsidR="00154D35" w:rsidRPr="00FB2EE3">
        <w:rPr>
          <w:rFonts w:hint="cs"/>
          <w:spacing w:val="0"/>
          <w:rtl/>
          <w:lang w:bidi="ar-SA"/>
        </w:rPr>
        <w:t xml:space="preserve"> او</w:t>
      </w:r>
      <w:r w:rsidRPr="00FB2EE3">
        <w:rPr>
          <w:spacing w:val="0"/>
          <w:rtl/>
          <w:lang w:bidi="ar-SA"/>
        </w:rPr>
        <w:t xml:space="preserve"> وحی شده، دروغ بوده است.</w:t>
      </w:r>
    </w:p>
    <w:p w:rsidR="007349E4" w:rsidRPr="00FB2EE3" w:rsidRDefault="007349E4" w:rsidP="00167AB1">
      <w:pPr>
        <w:rPr>
          <w:spacing w:val="0"/>
          <w:rtl/>
          <w:lang w:bidi="ar-SA"/>
        </w:rPr>
      </w:pPr>
      <w:r w:rsidRPr="00FB2EE3">
        <w:rPr>
          <w:spacing w:val="0"/>
          <w:rtl/>
          <w:lang w:bidi="ar-SA"/>
        </w:rPr>
        <w:t>سوم: با صدق و اخلاص، از او پیروی کنیم؛ به‌گونه‌ای که پا از شر</w:t>
      </w:r>
      <w:r w:rsidR="00772FAB" w:rsidRPr="00FB2EE3">
        <w:rPr>
          <w:spacing w:val="0"/>
          <w:rtl/>
          <w:lang w:bidi="ar-SA"/>
        </w:rPr>
        <w:t>یعتش فراتر نگذاریم و چیزی از آن</w:t>
      </w:r>
      <w:r w:rsidRPr="00FB2EE3">
        <w:rPr>
          <w:spacing w:val="0"/>
          <w:rtl/>
          <w:lang w:bidi="ar-SA"/>
        </w:rPr>
        <w:t xml:space="preserve"> نکاهیم و او را در همه‌ی عبادت‌ه</w:t>
      </w:r>
      <w:r w:rsidR="00772FAB" w:rsidRPr="00FB2EE3">
        <w:rPr>
          <w:spacing w:val="0"/>
          <w:rtl/>
          <w:lang w:bidi="ar-SA"/>
        </w:rPr>
        <w:t>ا، الگو و پیشوای خویش قرار دهیم؛</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امام این امت است و باید از او پیروی کنیم و برای هیچ‌کس درست نیست که از کسی جز</w:t>
      </w:r>
      <w:r w:rsidR="00BA4820" w:rsidRPr="00FB2EE3">
        <w:rPr>
          <w:spacing w:val="0"/>
          <w:rtl/>
          <w:lang w:bidi="ar-SA"/>
        </w:rPr>
        <w:t xml:space="preserve"> او پیروی نماید، مگر این‌</w:t>
      </w:r>
      <w:r w:rsidRPr="00FB2EE3">
        <w:rPr>
          <w:spacing w:val="0"/>
          <w:rtl/>
          <w:lang w:bidi="ar-SA"/>
        </w:rPr>
        <w:t xml:space="preserve">که آن شخص، </w:t>
      </w:r>
      <w:r w:rsidR="00BA4820" w:rsidRPr="00FB2EE3">
        <w:rPr>
          <w:spacing w:val="0"/>
          <w:rtl/>
          <w:lang w:bidi="ar-SA"/>
        </w:rPr>
        <w:t>دانشی از سنت رسول‌الله</w:t>
      </w:r>
      <w:r w:rsidR="00BA4820" w:rsidRPr="00FB2EE3">
        <w:rPr>
          <w:spacing w:val="0"/>
          <w:lang w:bidi="ar-SA"/>
        </w:rPr>
        <w:sym w:font="AGA Arabesque" w:char="F072"/>
      </w:r>
      <w:r w:rsidR="00BA4820" w:rsidRPr="00FB2EE3">
        <w:rPr>
          <w:spacing w:val="0"/>
          <w:rtl/>
          <w:lang w:bidi="ar-SA"/>
        </w:rPr>
        <w:t xml:space="preserve"> نزد خود داشته باشد که نزد ک</w:t>
      </w:r>
      <w:r w:rsidR="00772FAB" w:rsidRPr="00FB2EE3">
        <w:rPr>
          <w:spacing w:val="0"/>
          <w:rtl/>
          <w:lang w:bidi="ar-SA"/>
        </w:rPr>
        <w:t>سی جز او یافت نشود؛ در این صورت</w:t>
      </w:r>
      <w:r w:rsidR="00BA4820" w:rsidRPr="00FB2EE3">
        <w:rPr>
          <w:spacing w:val="0"/>
          <w:rtl/>
          <w:lang w:bidi="ar-SA"/>
        </w:rPr>
        <w:t xml:space="preserve"> با اعتقاد به این‌که او، واسطه‌ای میان ما و شریعت است، از او پیروی می‌کنیم؛ البته با در نظر گرفتن این نکته که آن شخص، در زمینه‌ی دین و آیین، مستقل نیست؛ زیرا هیچ‌کس جز رسول الله</w:t>
      </w:r>
      <w:r w:rsidR="00BA4820" w:rsidRPr="00FB2EE3">
        <w:rPr>
          <w:spacing w:val="0"/>
          <w:lang w:bidi="ar-SA"/>
        </w:rPr>
        <w:sym w:font="AGA Arabesque" w:char="F072"/>
      </w:r>
      <w:r w:rsidR="00BA4820" w:rsidRPr="00FB2EE3">
        <w:rPr>
          <w:spacing w:val="0"/>
          <w:rtl/>
          <w:lang w:bidi="ar-SA"/>
        </w:rPr>
        <w:t xml:space="preserve"> در زمینه‌ی شریعت، مستقل و قابل پیروی نمی‌باشد و علما، فقط حکمِ مبلّغ را دارند؛ </w:t>
      </w:r>
      <w:r w:rsidR="000232C0" w:rsidRPr="00FB2EE3">
        <w:rPr>
          <w:spacing w:val="0"/>
          <w:rtl/>
          <w:lang w:bidi="ar-SA"/>
        </w:rPr>
        <w:t>چنان‌که</w:t>
      </w:r>
      <w:r w:rsidR="00BA4820" w:rsidRPr="00FB2EE3">
        <w:rPr>
          <w:spacing w:val="0"/>
          <w:rtl/>
          <w:lang w:bidi="ar-SA"/>
        </w:rPr>
        <w:t xml:space="preserve"> رسول‌الله</w:t>
      </w:r>
      <w:r w:rsidR="00BA4820" w:rsidRPr="00FB2EE3">
        <w:rPr>
          <w:spacing w:val="0"/>
          <w:lang w:bidi="ar-SA"/>
        </w:rPr>
        <w:sym w:font="AGA Arabesque" w:char="F072"/>
      </w:r>
      <w:r w:rsidR="00BA4820" w:rsidRPr="00FB2EE3">
        <w:rPr>
          <w:spacing w:val="0"/>
          <w:rtl/>
          <w:lang w:bidi="ar-SA"/>
        </w:rPr>
        <w:t xml:space="preserve"> فرموده است: </w:t>
      </w:r>
      <w:r w:rsidR="00BA4820" w:rsidRPr="00FB2EE3">
        <w:rPr>
          <w:rStyle w:val="Char1"/>
          <w:spacing w:val="0"/>
          <w:rtl/>
          <w:lang w:bidi="ar-SA"/>
        </w:rPr>
        <w:t>«</w:t>
      </w:r>
      <w:r w:rsidR="00A63C87" w:rsidRPr="00FB2EE3">
        <w:rPr>
          <w:rStyle w:val="Char1"/>
          <w:spacing w:val="0"/>
          <w:rtl/>
          <w:lang w:bidi="ar-SA"/>
        </w:rPr>
        <w:t>بَلِّغُوا عَنِّي وَلَوْ آيَةً</w:t>
      </w:r>
      <w:r w:rsidR="00BA4820" w:rsidRPr="00FB2EE3">
        <w:rPr>
          <w:rStyle w:val="Char1"/>
          <w:spacing w:val="0"/>
          <w:rtl/>
          <w:lang w:bidi="ar-SA"/>
        </w:rPr>
        <w:t>»</w:t>
      </w:r>
      <w:r w:rsidR="00772FA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7"/>
      </w:r>
      <w:r w:rsidR="00FB2EE3" w:rsidRPr="00FB2EE3">
        <w:rPr>
          <w:rStyle w:val="FootnoteReference"/>
          <w:rFonts w:cs="B Lotus"/>
          <w:spacing w:val="0"/>
          <w:szCs w:val="28"/>
          <w:rtl/>
          <w:lang w:bidi="ar-SA"/>
        </w:rPr>
        <w:t>)</w:t>
      </w:r>
      <w:r w:rsidR="00BA4820" w:rsidRPr="00FB2EE3">
        <w:rPr>
          <w:spacing w:val="0"/>
          <w:rtl/>
          <w:lang w:bidi="ar-SA"/>
        </w:rPr>
        <w:t xml:space="preserve"> یعنی: «از طرف من تبلیغ کنید؛ گرچه یک آیه (یک مسأله) باشد».</w:t>
      </w:r>
    </w:p>
    <w:p w:rsidR="007349E4" w:rsidRPr="00FB2EE3" w:rsidRDefault="00BA4820" w:rsidP="00167AB1">
      <w:pPr>
        <w:rPr>
          <w:spacing w:val="0"/>
          <w:rtl/>
          <w:lang w:bidi="ar-SA"/>
        </w:rPr>
      </w:pPr>
      <w:r w:rsidRPr="00FB2EE3">
        <w:rPr>
          <w:spacing w:val="0"/>
          <w:rtl/>
          <w:lang w:bidi="ar-SA"/>
        </w:rPr>
        <w:t>چهارم: دفاع از شریعت او؛ یعنی یکی از نمونه‌های خیرخواهی برای رسول‌الله</w:t>
      </w:r>
      <w:r w:rsidRPr="00FB2EE3">
        <w:rPr>
          <w:spacing w:val="0"/>
          <w:lang w:bidi="ar-SA"/>
        </w:rPr>
        <w:sym w:font="AGA Arabesque" w:char="F072"/>
      </w:r>
      <w:r w:rsidRPr="00FB2EE3">
        <w:rPr>
          <w:spacing w:val="0"/>
          <w:rtl/>
          <w:lang w:bidi="ar-SA"/>
        </w:rPr>
        <w:t xml:space="preserve"> این است که </w:t>
      </w:r>
      <w:r w:rsidR="00772FAB" w:rsidRPr="00FB2EE3">
        <w:rPr>
          <w:spacing w:val="0"/>
          <w:rtl/>
          <w:lang w:bidi="ar-SA"/>
        </w:rPr>
        <w:t>از شریعت او دفاع می‌کنیم تا کسی،</w:t>
      </w:r>
      <w:r w:rsidRPr="00FB2EE3">
        <w:rPr>
          <w:spacing w:val="0"/>
          <w:rtl/>
          <w:lang w:bidi="ar-SA"/>
        </w:rPr>
        <w:t xml:space="preserve"> از آن</w:t>
      </w:r>
      <w:r w:rsidR="00772FAB" w:rsidRPr="00FB2EE3">
        <w:rPr>
          <w:spacing w:val="0"/>
          <w:rtl/>
          <w:lang w:bidi="ar-SA"/>
        </w:rPr>
        <w:t xml:space="preserve"> نکاهد</w:t>
      </w:r>
      <w:r w:rsidRPr="00FB2EE3">
        <w:rPr>
          <w:spacing w:val="0"/>
          <w:rtl/>
          <w:lang w:bidi="ar-SA"/>
        </w:rPr>
        <w:t xml:space="preserve"> یا چیزی به آن نیفزاید. لذا با کسانی که اق</w:t>
      </w:r>
      <w:r w:rsidR="00772FAB" w:rsidRPr="00FB2EE3">
        <w:rPr>
          <w:spacing w:val="0"/>
          <w:rtl/>
          <w:lang w:bidi="ar-SA"/>
        </w:rPr>
        <w:t>وال، افعال و عقاید جدیدی در دین</w:t>
      </w:r>
      <w:r w:rsidRPr="00FB2EE3">
        <w:rPr>
          <w:spacing w:val="0"/>
          <w:rtl/>
          <w:lang w:bidi="ar-SA"/>
        </w:rPr>
        <w:t xml:space="preserve"> پدید می‌آورند، مقابله می‌کنیم</w:t>
      </w:r>
      <w:r w:rsidR="00772FAB" w:rsidRPr="00FB2EE3">
        <w:rPr>
          <w:spacing w:val="0"/>
          <w:rtl/>
          <w:lang w:bidi="ar-SA"/>
        </w:rPr>
        <w:t>؛</w:t>
      </w:r>
      <w:r w:rsidRPr="00FB2EE3">
        <w:rPr>
          <w:spacing w:val="0"/>
          <w:rtl/>
          <w:lang w:bidi="ar-SA"/>
        </w:rPr>
        <w:t xml:space="preserve"> زیرا بدعت‌ها، همه یک گونه‌اند و همان‌طور که رسول‌الله</w:t>
      </w:r>
      <w:r w:rsidRPr="00FB2EE3">
        <w:rPr>
          <w:spacing w:val="0"/>
          <w:lang w:bidi="ar-SA"/>
        </w:rPr>
        <w:sym w:font="AGA Arabesque" w:char="F072"/>
      </w:r>
      <w:r w:rsidRPr="00FB2EE3">
        <w:rPr>
          <w:spacing w:val="0"/>
          <w:rtl/>
          <w:lang w:bidi="ar-SA"/>
        </w:rPr>
        <w:t xml:space="preserve"> فرموده است: «هر بدعتی، گم</w:t>
      </w:r>
      <w:r w:rsidR="00772FAB" w:rsidRPr="00FB2EE3">
        <w:rPr>
          <w:spacing w:val="0"/>
          <w:rtl/>
          <w:lang w:bidi="ar-SA"/>
        </w:rPr>
        <w:t>‌</w:t>
      </w:r>
      <w:r w:rsidRPr="00FB2EE3">
        <w:rPr>
          <w:spacing w:val="0"/>
          <w:rtl/>
          <w:lang w:bidi="ar-SA"/>
        </w:rPr>
        <w:t>راهی</w:t>
      </w:r>
      <w:r w:rsidR="00772FAB" w:rsidRPr="00FB2EE3">
        <w:rPr>
          <w:spacing w:val="0"/>
          <w:rtl/>
          <w:lang w:bidi="ar-SA"/>
        </w:rPr>
        <w:t>‌</w:t>
      </w:r>
      <w:r w:rsidRPr="00FB2EE3">
        <w:rPr>
          <w:spacing w:val="0"/>
          <w:rtl/>
          <w:lang w:bidi="ar-SA"/>
        </w:rPr>
        <w:t>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8"/>
      </w:r>
      <w:r w:rsidR="00FB2EE3" w:rsidRPr="00FB2EE3">
        <w:rPr>
          <w:rStyle w:val="FootnoteReference"/>
          <w:rFonts w:cs="B Lotus"/>
          <w:spacing w:val="0"/>
          <w:szCs w:val="28"/>
          <w:rtl/>
          <w:lang w:bidi="ar-SA"/>
        </w:rPr>
        <w:t>)</w:t>
      </w:r>
      <w:r w:rsidRPr="00FB2EE3">
        <w:rPr>
          <w:spacing w:val="0"/>
          <w:rtl/>
          <w:lang w:bidi="ar-SA"/>
        </w:rPr>
        <w:t xml:space="preserve"> فرقی نمی‌کند که آن بدعت، گفتاری یا کرداری و یا عقیدتی باشد. </w:t>
      </w:r>
      <w:r w:rsidR="00020684" w:rsidRPr="00FB2EE3">
        <w:rPr>
          <w:spacing w:val="0"/>
          <w:rtl/>
          <w:lang w:bidi="ar-SA"/>
        </w:rPr>
        <w:t>هر سخن، یا عمل یا عقیده‌ای که بر خلاف رهنمودهای پیامبر</w:t>
      </w:r>
      <w:r w:rsidR="00020684" w:rsidRPr="00FB2EE3">
        <w:rPr>
          <w:spacing w:val="0"/>
          <w:lang w:bidi="ar-SA"/>
        </w:rPr>
        <w:sym w:font="AGA Arabesque" w:char="F072"/>
      </w:r>
      <w:r w:rsidR="00020684" w:rsidRPr="00FB2EE3">
        <w:rPr>
          <w:spacing w:val="0"/>
          <w:rtl/>
          <w:lang w:bidi="ar-SA"/>
        </w:rPr>
        <w:t xml:space="preserve"> باشد، بدع</w:t>
      </w:r>
      <w:r w:rsidR="00772FAB" w:rsidRPr="00FB2EE3">
        <w:rPr>
          <w:spacing w:val="0"/>
          <w:rtl/>
          <w:lang w:bidi="ar-SA"/>
        </w:rPr>
        <w:t>ت</w:t>
      </w:r>
      <w:r w:rsidR="00020684" w:rsidRPr="00FB2EE3">
        <w:rPr>
          <w:spacing w:val="0"/>
          <w:rtl/>
          <w:lang w:bidi="ar-SA"/>
        </w:rPr>
        <w:t xml:space="preserve"> و گم</w:t>
      </w:r>
      <w:r w:rsidR="00772FAB" w:rsidRPr="00FB2EE3">
        <w:rPr>
          <w:spacing w:val="0"/>
          <w:rtl/>
          <w:lang w:bidi="ar-SA"/>
        </w:rPr>
        <w:t>‌</w:t>
      </w:r>
      <w:r w:rsidR="00020684" w:rsidRPr="00FB2EE3">
        <w:rPr>
          <w:spacing w:val="0"/>
          <w:rtl/>
          <w:lang w:bidi="ar-SA"/>
        </w:rPr>
        <w:t>راهی</w:t>
      </w:r>
      <w:r w:rsidR="00772FAB" w:rsidRPr="00FB2EE3">
        <w:rPr>
          <w:spacing w:val="0"/>
          <w:rtl/>
          <w:lang w:bidi="ar-SA"/>
        </w:rPr>
        <w:t>‌ست؛</w:t>
      </w:r>
      <w:r w:rsidR="00020684" w:rsidRPr="00FB2EE3">
        <w:rPr>
          <w:spacing w:val="0"/>
          <w:rtl/>
          <w:lang w:bidi="ar-SA"/>
        </w:rPr>
        <w:t xml:space="preserve"> لذا همان‌گونه که اهل بدعت، با سنت مقابله می‌کنند، ما نیز به‌وسیله‌ی سنت، در برابر بدعت‌هایشان می‌ایستیم و بر اساس سنت و رهنم</w:t>
      </w:r>
      <w:r w:rsidR="00772FAB" w:rsidRPr="00FB2EE3">
        <w:rPr>
          <w:spacing w:val="0"/>
          <w:rtl/>
          <w:lang w:bidi="ar-SA"/>
        </w:rPr>
        <w:t>و</w:t>
      </w:r>
      <w:r w:rsidR="00020684" w:rsidRPr="00FB2EE3">
        <w:rPr>
          <w:spacing w:val="0"/>
          <w:rtl/>
          <w:lang w:bidi="ar-SA"/>
        </w:rPr>
        <w:t>دهای رسول‌الله</w:t>
      </w:r>
      <w:r w:rsidR="00020684" w:rsidRPr="00FB2EE3">
        <w:rPr>
          <w:spacing w:val="0"/>
          <w:lang w:bidi="ar-SA"/>
        </w:rPr>
        <w:sym w:font="AGA Arabesque" w:char="F072"/>
      </w:r>
      <w:r w:rsidR="00020684" w:rsidRPr="00FB2EE3">
        <w:rPr>
          <w:spacing w:val="0"/>
          <w:rtl/>
          <w:lang w:bidi="ar-SA"/>
        </w:rPr>
        <w:t xml:space="preserve"> با آنان، مقابله به مثل می‌کنیم و این، یکی از نمونه‌های بارز خیرخواهی بر</w:t>
      </w:r>
      <w:r w:rsidR="00772FAB" w:rsidRPr="00FB2EE3">
        <w:rPr>
          <w:spacing w:val="0"/>
          <w:rtl/>
          <w:lang w:bidi="ar-SA"/>
        </w:rPr>
        <w:t>ا</w:t>
      </w:r>
      <w:r w:rsidR="00020684" w:rsidRPr="00FB2EE3">
        <w:rPr>
          <w:spacing w:val="0"/>
          <w:rtl/>
          <w:lang w:bidi="ar-SA"/>
        </w:rPr>
        <w:t>ی رسول‌الله</w:t>
      </w:r>
      <w:r w:rsidR="00020684" w:rsidRPr="00FB2EE3">
        <w:rPr>
          <w:spacing w:val="0"/>
          <w:lang w:bidi="ar-SA"/>
        </w:rPr>
        <w:sym w:font="AGA Arabesque" w:char="F072"/>
      </w:r>
      <w:r w:rsidR="00020684" w:rsidRPr="00FB2EE3">
        <w:rPr>
          <w:spacing w:val="0"/>
          <w:rtl/>
          <w:lang w:bidi="ar-SA"/>
        </w:rPr>
        <w:t xml:space="preserve"> است.</w:t>
      </w:r>
    </w:p>
    <w:p w:rsidR="00020684" w:rsidRPr="00FB2EE3" w:rsidRDefault="00020684" w:rsidP="00167AB1">
      <w:pPr>
        <w:rPr>
          <w:spacing w:val="0"/>
          <w:rtl/>
          <w:lang w:bidi="ar-SA"/>
        </w:rPr>
      </w:pPr>
      <w:r w:rsidRPr="00FB2EE3">
        <w:rPr>
          <w:spacing w:val="0"/>
          <w:rtl/>
          <w:lang w:bidi="ar-SA"/>
        </w:rPr>
        <w:t>پنجم: یکی دیگر از نمونه‌های خیرخواهی برای پیامبر</w:t>
      </w:r>
      <w:r w:rsidRPr="00FB2EE3">
        <w:rPr>
          <w:spacing w:val="0"/>
          <w:lang w:bidi="ar-SA"/>
        </w:rPr>
        <w:sym w:font="AGA Arabesque" w:char="F072"/>
      </w:r>
      <w:r w:rsidRPr="00FB2EE3">
        <w:rPr>
          <w:spacing w:val="0"/>
          <w:rtl/>
          <w:lang w:bidi="ar-SA"/>
        </w:rPr>
        <w:t xml:space="preserve"> این است که اصحاب و یارانش را دوست داشته باشیم و آن‌ها را</w:t>
      </w:r>
      <w:r w:rsidR="00772FAB" w:rsidRPr="00FB2EE3">
        <w:rPr>
          <w:spacing w:val="0"/>
          <w:rtl/>
          <w:lang w:bidi="ar-SA"/>
        </w:rPr>
        <w:t xml:space="preserve"> گرامی بداریم؛</w:t>
      </w:r>
      <w:r w:rsidRPr="00FB2EE3">
        <w:rPr>
          <w:spacing w:val="0"/>
          <w:rtl/>
          <w:lang w:bidi="ar-SA"/>
        </w:rPr>
        <w:t xml:space="preserve"> زیرا ناگفته پیداست که دوست هر کسی، از همه به او نزدیک</w:t>
      </w:r>
      <w:r w:rsidR="00E6412C" w:rsidRPr="00FB2EE3">
        <w:rPr>
          <w:spacing w:val="0"/>
          <w:rtl/>
          <w:lang w:bidi="ar-SA"/>
        </w:rPr>
        <w:t>‌تر است؛ از این‌رو اصحاب پیامبر</w:t>
      </w:r>
      <w:r w:rsidR="00E6412C" w:rsidRPr="00FB2EE3">
        <w:rPr>
          <w:spacing w:val="0"/>
          <w:lang w:bidi="ar-SA"/>
        </w:rPr>
        <w:sym w:font="AGA Arabesque" w:char="F072"/>
      </w:r>
      <w:r w:rsidR="00772FAB" w:rsidRPr="00FB2EE3">
        <w:rPr>
          <w:spacing w:val="0"/>
          <w:rtl/>
          <w:lang w:bidi="ar-SA"/>
        </w:rPr>
        <w:t xml:space="preserve"> بهترین نسل بشر بودند و هرکس</w:t>
      </w:r>
      <w:r w:rsidRPr="00FB2EE3">
        <w:rPr>
          <w:spacing w:val="0"/>
          <w:rtl/>
          <w:lang w:bidi="ar-SA"/>
        </w:rPr>
        <w:t xml:space="preserve"> به صحابه</w:t>
      </w:r>
      <w:r w:rsidRPr="00FB2EE3">
        <w:rPr>
          <w:spacing w:val="0"/>
          <w:lang w:bidi="ar-SA"/>
        </w:rPr>
        <w:sym w:font="AGA Arabesque" w:char="F079"/>
      </w:r>
      <w:r w:rsidRPr="00FB2EE3">
        <w:rPr>
          <w:spacing w:val="0"/>
          <w:rtl/>
          <w:lang w:bidi="ar-SA"/>
        </w:rPr>
        <w:t xml:space="preserve"> دشنام بگوید یا با آنان دشمنی کند و یا از آن‌ها ب</w:t>
      </w:r>
      <w:r w:rsidR="00E6412C" w:rsidRPr="00FB2EE3">
        <w:rPr>
          <w:spacing w:val="0"/>
          <w:rtl/>
          <w:lang w:bidi="ar-SA"/>
        </w:rPr>
        <w:t>دگویی نماید، او، خیرخواه پیامبر</w:t>
      </w:r>
      <w:r w:rsidR="00E6412C" w:rsidRPr="00FB2EE3">
        <w:rPr>
          <w:spacing w:val="0"/>
          <w:lang w:bidi="ar-SA"/>
        </w:rPr>
        <w:sym w:font="AGA Arabesque" w:char="F072"/>
      </w:r>
      <w:r w:rsidRPr="00FB2EE3">
        <w:rPr>
          <w:spacing w:val="0"/>
          <w:rtl/>
          <w:lang w:bidi="ar-SA"/>
        </w:rPr>
        <w:t xml:space="preserve"> نیست؛ و اگر خود را دوست‌دار و خیرخواه پیامبر</w:t>
      </w:r>
      <w:r w:rsidRPr="00FB2EE3">
        <w:rPr>
          <w:spacing w:val="0"/>
          <w:lang w:bidi="ar-SA"/>
        </w:rPr>
        <w:sym w:font="AGA Arabesque" w:char="F072"/>
      </w:r>
      <w:r w:rsidRPr="00FB2EE3">
        <w:rPr>
          <w:spacing w:val="0"/>
          <w:rtl/>
          <w:lang w:bidi="ar-SA"/>
        </w:rPr>
        <w:t xml:space="preserve"> بداند، فقط مدعی و دروغ‌گوست. مگر می‌شود کسی اصحاب رسول‌الله</w:t>
      </w:r>
      <w:r w:rsidRPr="00FB2EE3">
        <w:rPr>
          <w:spacing w:val="0"/>
          <w:lang w:bidi="ar-SA"/>
        </w:rPr>
        <w:sym w:font="AGA Arabesque" w:char="F072"/>
      </w:r>
      <w:r w:rsidRPr="00FB2EE3">
        <w:rPr>
          <w:spacing w:val="0"/>
          <w:rtl/>
          <w:lang w:bidi="ar-SA"/>
        </w:rPr>
        <w:t xml:space="preserve"> را دشنام د</w:t>
      </w:r>
      <w:r w:rsidR="00E6412C" w:rsidRPr="00FB2EE3">
        <w:rPr>
          <w:spacing w:val="0"/>
          <w:rtl/>
          <w:lang w:bidi="ar-SA"/>
        </w:rPr>
        <w:t>هد و باز ادعا کند که من، پیامبر</w:t>
      </w:r>
      <w:r w:rsidR="00E6412C" w:rsidRPr="00FB2EE3">
        <w:rPr>
          <w:spacing w:val="0"/>
          <w:lang w:bidi="ar-SA"/>
        </w:rPr>
        <w:sym w:font="AGA Arabesque" w:char="F072"/>
      </w:r>
      <w:r w:rsidRPr="00FB2EE3">
        <w:rPr>
          <w:spacing w:val="0"/>
          <w:rtl/>
          <w:lang w:bidi="ar-SA"/>
        </w:rPr>
        <w:t xml:space="preserve"> را دوست دارم؟! حال آن‌که 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«المَرءُ عَلَى دِينِ خَلِيلِه، فَلْيَنْظُرْ أَحَدُكمْ مَنْ يُخَالِلُ»</w:t>
      </w:r>
      <w:r w:rsidR="00772FA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09"/>
      </w:r>
      <w:r w:rsidR="00FB2EE3" w:rsidRPr="00FB2EE3">
        <w:rPr>
          <w:rStyle w:val="FootnoteReference"/>
          <w:rFonts w:cs="B Lotus"/>
          <w:spacing w:val="0"/>
          <w:szCs w:val="28"/>
          <w:rtl/>
          <w:lang w:bidi="ar-SA"/>
        </w:rPr>
        <w:t>)</w:t>
      </w:r>
      <w:r w:rsidRPr="00FB2EE3">
        <w:rPr>
          <w:spacing w:val="0"/>
          <w:rtl/>
          <w:lang w:bidi="ar-SA"/>
        </w:rPr>
        <w:t xml:space="preserve"> یعنی: «هرکسی، بر دین و آیین دوست خویش است؛ پس هر یک از شما بنگرد که با چه کسی دوستی و هم‌نشینی دارد».</w:t>
      </w:r>
      <w:r w:rsidR="00041AE7" w:rsidRPr="00FB2EE3">
        <w:rPr>
          <w:spacing w:val="0"/>
          <w:rtl/>
          <w:lang w:bidi="ar-SA"/>
        </w:rPr>
        <w:t xml:space="preserve"> لذا مدعی دروغینی که به اصحاب پیامبر</w:t>
      </w:r>
      <w:r w:rsidR="00041AE7" w:rsidRPr="00FB2EE3">
        <w:rPr>
          <w:spacing w:val="0"/>
          <w:lang w:bidi="ar-SA"/>
        </w:rPr>
        <w:sym w:font="AGA Arabesque" w:char="F072"/>
      </w:r>
      <w:r w:rsidR="00041AE7" w:rsidRPr="00FB2EE3">
        <w:rPr>
          <w:spacing w:val="0"/>
          <w:rtl/>
          <w:lang w:bidi="ar-SA"/>
        </w:rPr>
        <w:t xml:space="preserve"> دشنام می‌دهد، در حقیقت به شخصِ پ</w:t>
      </w:r>
      <w:r w:rsidR="00E6412C" w:rsidRPr="00FB2EE3">
        <w:rPr>
          <w:spacing w:val="0"/>
          <w:rtl/>
          <w:lang w:bidi="ar-SA"/>
        </w:rPr>
        <w:t>یامبر</w:t>
      </w:r>
      <w:r w:rsidR="00E6412C" w:rsidRPr="00FB2EE3">
        <w:rPr>
          <w:spacing w:val="0"/>
          <w:lang w:bidi="ar-SA"/>
        </w:rPr>
        <w:sym w:font="AGA Arabesque" w:char="F072"/>
      </w:r>
      <w:r w:rsidR="00041AE7" w:rsidRPr="00FB2EE3">
        <w:rPr>
          <w:spacing w:val="0"/>
          <w:rtl/>
          <w:lang w:bidi="ar-SA"/>
        </w:rPr>
        <w:t xml:space="preserve"> ناسزا می‌گوید و بر دین و آیین او خرده می‌گیرد</w:t>
      </w:r>
      <w:r w:rsidR="00772FAB" w:rsidRPr="00FB2EE3">
        <w:rPr>
          <w:spacing w:val="0"/>
          <w:rtl/>
          <w:lang w:bidi="ar-SA"/>
        </w:rPr>
        <w:t>؛</w:t>
      </w:r>
      <w:r w:rsidR="00041AE7" w:rsidRPr="00FB2EE3">
        <w:rPr>
          <w:spacing w:val="0"/>
          <w:rtl/>
          <w:lang w:bidi="ar-SA"/>
        </w:rPr>
        <w:t xml:space="preserve"> زیرا این</w:t>
      </w:r>
      <w:r w:rsidR="00772FAB" w:rsidRPr="00FB2EE3">
        <w:rPr>
          <w:spacing w:val="0"/>
          <w:rtl/>
          <w:lang w:bidi="ar-SA"/>
        </w:rPr>
        <w:t>،</w:t>
      </w:r>
      <w:r w:rsidR="00041AE7" w:rsidRPr="00FB2EE3">
        <w:rPr>
          <w:spacing w:val="0"/>
          <w:rtl/>
          <w:lang w:bidi="ar-SA"/>
        </w:rPr>
        <w:t xml:space="preserve"> صحابه</w:t>
      </w:r>
      <w:r w:rsidR="00041AE7" w:rsidRPr="00FB2EE3">
        <w:rPr>
          <w:spacing w:val="0"/>
          <w:lang w:bidi="ar-SA"/>
        </w:rPr>
        <w:sym w:font="AGA Arabesque" w:char="F079"/>
      </w:r>
      <w:r w:rsidR="00041AE7" w:rsidRPr="00FB2EE3">
        <w:rPr>
          <w:spacing w:val="0"/>
          <w:rtl/>
          <w:lang w:bidi="ar-SA"/>
        </w:rPr>
        <w:t xml:space="preserve"> بودند که این دین و شریعت را به ما رسانده‌اند و اگر سزاوار بدگویی باشند، دیگر بر چه اساسی می‌توانیم به دین و شریعتی که به ما رسانده‌اند، اطمینان کنیم؟!  از این‌رو دشنام دادن به صحابه</w:t>
      </w:r>
      <w:r w:rsidR="00041AE7" w:rsidRPr="00FB2EE3">
        <w:rPr>
          <w:spacing w:val="0"/>
          <w:lang w:bidi="ar-SA"/>
        </w:rPr>
        <w:sym w:font="AGA Arabesque" w:char="F079"/>
      </w:r>
      <w:r w:rsidR="00041AE7" w:rsidRPr="00FB2EE3">
        <w:rPr>
          <w:spacing w:val="0"/>
          <w:rtl/>
          <w:lang w:bidi="ar-SA"/>
        </w:rPr>
        <w:t xml:space="preserve"> دشنام دادن به الله می‌باشد که برای پیامبرش و انتقال دین و آیین او به دیگران، کسانی را انتخاب کرد که سزاوار بدگویی و دشنام هستند! لذا یکی از نمونه‌های خیرخواهی برای پیامبر</w:t>
      </w:r>
      <w:r w:rsidR="00041AE7" w:rsidRPr="00FB2EE3">
        <w:rPr>
          <w:spacing w:val="0"/>
          <w:lang w:bidi="ar-SA"/>
        </w:rPr>
        <w:sym w:font="AGA Arabesque" w:char="F072"/>
      </w:r>
      <w:r w:rsidR="00041AE7" w:rsidRPr="00FB2EE3">
        <w:rPr>
          <w:spacing w:val="0"/>
          <w:rtl/>
          <w:lang w:bidi="ar-SA"/>
        </w:rPr>
        <w:t xml:space="preserve"> این است که یارانش را دوست داشته باشیم و آنان را گرامی بداریم.</w:t>
      </w:r>
    </w:p>
    <w:p w:rsidR="00041AE7" w:rsidRPr="00FB2EE3" w:rsidRDefault="00866D6E"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این نکته را بیان فرمود که نصیحت و خیرخواهی برای پیشوایان مسلمانان، یکی دیگر از مفاهیم یا مصادیق خیرخواهی در دین است. پیشوا، کسی</w:t>
      </w:r>
      <w:r w:rsidR="00772FAB" w:rsidRPr="00FB2EE3">
        <w:rPr>
          <w:spacing w:val="0"/>
          <w:rtl/>
          <w:lang w:bidi="ar-SA"/>
        </w:rPr>
        <w:t>‌</w:t>
      </w:r>
      <w:r w:rsidRPr="00FB2EE3">
        <w:rPr>
          <w:spacing w:val="0"/>
          <w:rtl/>
          <w:lang w:bidi="ar-SA"/>
        </w:rPr>
        <w:t>ست که مردم از او پیروی و فرمان‌برداری می‌کنند. امامان یا پیشوایان مسلمانان، دو دسته‌اند: پیشوایان دینی که همان علما هستند؛ و پیشوایان حکومتی، یعنی حکام و فرمانروایان.</w:t>
      </w:r>
    </w:p>
    <w:p w:rsidR="00866D6E" w:rsidRPr="00FB2EE3" w:rsidRDefault="003F3DBA" w:rsidP="00167AB1">
      <w:pPr>
        <w:rPr>
          <w:spacing w:val="0"/>
          <w:rtl/>
          <w:lang w:bidi="ar-SA"/>
        </w:rPr>
      </w:pPr>
      <w:r w:rsidRPr="00FB2EE3">
        <w:rPr>
          <w:spacing w:val="0"/>
          <w:rtl/>
          <w:lang w:bidi="ar-SA"/>
        </w:rPr>
        <w:t>پیشوایی در دین، به دست علماست؛ از این‌رو علما، امامان و پیشوایان دینی‌اند که مردم را به سوی کتاب الله</w:t>
      </w:r>
      <w:r w:rsidR="00772FAB" w:rsidRPr="00FB2EE3">
        <w:rPr>
          <w:spacing w:val="0"/>
          <w:rtl/>
          <w:lang w:bidi="ar-SA"/>
        </w:rPr>
        <w:t xml:space="preserve"> و</w:t>
      </w:r>
      <w:r w:rsidRPr="00FB2EE3">
        <w:rPr>
          <w:spacing w:val="0"/>
          <w:rtl/>
          <w:lang w:bidi="ar-SA"/>
        </w:rPr>
        <w:t xml:space="preserve"> </w:t>
      </w:r>
      <w:r w:rsidR="00772FAB" w:rsidRPr="00FB2EE3">
        <w:rPr>
          <w:spacing w:val="0"/>
          <w:rtl/>
          <w:lang w:bidi="ar-SA"/>
        </w:rPr>
        <w:t xml:space="preserve">شریعتش </w:t>
      </w:r>
      <w:r w:rsidRPr="00FB2EE3">
        <w:rPr>
          <w:spacing w:val="0"/>
          <w:rtl/>
          <w:lang w:bidi="ar-SA"/>
        </w:rPr>
        <w:t>رهبری می‌کنند</w:t>
      </w:r>
      <w:r w:rsidR="00013A13" w:rsidRPr="00FB2EE3">
        <w:rPr>
          <w:spacing w:val="0"/>
          <w:rtl/>
          <w:lang w:bidi="ar-SA"/>
        </w:rPr>
        <w:t>. الله متعال، دعای بندگان نیک خود را این‌گونه بیان فرموده است که می‌گویند:</w:t>
      </w:r>
    </w:p>
    <w:p w:rsidR="001F1183" w:rsidRDefault="00381A65" w:rsidP="00381A65">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رَبَّنَا</w:t>
      </w:r>
      <w:r w:rsidRPr="00FB2EE3">
        <w:rPr>
          <w:rFonts w:ascii="KFGQPC Uthmanic Script HAFS"/>
          <w:rtl/>
          <w:lang w:bidi="ar-SA"/>
        </w:rPr>
        <w:t xml:space="preserve"> </w:t>
      </w:r>
      <w:r w:rsidRPr="00FB2EE3">
        <w:rPr>
          <w:rFonts w:ascii="KFGQPC Uthmanic Script HAFS" w:hint="eastAsia"/>
          <w:rtl/>
          <w:lang w:bidi="ar-SA"/>
        </w:rPr>
        <w:t>هَب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جِنَا</w:t>
      </w:r>
      <w:r w:rsidRPr="00FB2EE3">
        <w:rPr>
          <w:rFonts w:ascii="KFGQPC Uthmanic Script HAFS"/>
          <w:rtl/>
          <w:lang w:bidi="ar-SA"/>
        </w:rPr>
        <w:t xml:space="preserve"> </w:t>
      </w:r>
      <w:r w:rsidRPr="00FB2EE3">
        <w:rPr>
          <w:rFonts w:ascii="KFGQPC Uthmanic Script HAFS" w:hint="eastAsia"/>
          <w:rtl/>
          <w:lang w:bidi="ar-SA"/>
        </w:rPr>
        <w:t>وَذُرِّيَّ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قُرَّةَ</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eastAsia"/>
          <w:rtl/>
          <w:lang w:bidi="ar-SA"/>
        </w:rPr>
        <w:t>إِمَامًا</w:t>
      </w:r>
      <w:r w:rsidRPr="00FB2EE3">
        <w:rPr>
          <w:rFonts w:ascii="KFGQPC Uthmanic Script HAFS"/>
          <w:rtl/>
          <w:lang w:bidi="ar-SA"/>
        </w:rPr>
        <w:t xml:space="preserve"> </w:t>
      </w:r>
      <w:r w:rsidRPr="00FB2EE3">
        <w:rPr>
          <w:rFonts w:ascii="KFGQPC Uthmanic Script HAFS" w:hint="cs"/>
          <w:rtl/>
          <w:lang w:bidi="ar-SA"/>
        </w:rPr>
        <w:t>٧٤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p>
    <w:p w:rsidR="003A3456" w:rsidRPr="00FB2EE3" w:rsidRDefault="001F1183" w:rsidP="00381A65">
      <w:pPr>
        <w:pStyle w:val="a1"/>
        <w:rPr>
          <w:rtl/>
          <w:lang w:bidi="ar-SA"/>
        </w:rPr>
      </w:pPr>
      <w:r>
        <w:rPr>
          <w:rStyle w:val="Char8"/>
          <w:rFonts w:hint="cs"/>
          <w:rtl/>
        </w:rPr>
        <w:tab/>
      </w:r>
      <w:r w:rsidR="00381A65" w:rsidRPr="00FB2EE3">
        <w:rPr>
          <w:rStyle w:val="Char8"/>
          <w:rtl/>
        </w:rPr>
        <w:t>[</w:t>
      </w:r>
      <w:r w:rsidR="00381A65" w:rsidRPr="00FB2EE3">
        <w:rPr>
          <w:rStyle w:val="Char8"/>
          <w:rFonts w:hint="eastAsia"/>
          <w:rtl/>
        </w:rPr>
        <w:t>الفرقان</w:t>
      </w:r>
      <w:r w:rsidR="00381A65" w:rsidRPr="00FB2EE3">
        <w:rPr>
          <w:rStyle w:val="Char8"/>
          <w:rtl/>
        </w:rPr>
        <w:t xml:space="preserve">: </w:t>
      </w:r>
      <w:r w:rsidR="00381A65" w:rsidRPr="00FB2EE3">
        <w:rPr>
          <w:rStyle w:val="Char8"/>
          <w:rFonts w:hint="cs"/>
          <w:rtl/>
        </w:rPr>
        <w:t>٧٤</w:t>
      </w:r>
      <w:r w:rsidR="00381A65" w:rsidRPr="00FB2EE3">
        <w:rPr>
          <w:rStyle w:val="Char8"/>
          <w:rtl/>
        </w:rPr>
        <w:t>]</w:t>
      </w:r>
      <w:r w:rsidR="00381A65" w:rsidRPr="00FB2EE3">
        <w:rPr>
          <w:rFonts w:ascii="KFGQPC Uthman Taha Naskh" w:cs="KFGQPC Uthman Taha Naskh"/>
          <w:rtl/>
          <w:lang w:bidi="ar-SA"/>
        </w:rPr>
        <w:t xml:space="preserve">  </w:t>
      </w:r>
    </w:p>
    <w:p w:rsidR="003A3456" w:rsidRPr="00FB2EE3" w:rsidRDefault="003A3456" w:rsidP="00167AB1">
      <w:pPr>
        <w:pStyle w:val="a2"/>
        <w:rPr>
          <w:rtl/>
          <w:lang w:bidi="ar-SA"/>
        </w:rPr>
      </w:pPr>
      <w:r w:rsidRPr="00FB2EE3">
        <w:rPr>
          <w:rtl/>
          <w:lang w:bidi="ar-SA"/>
        </w:rPr>
        <w:t>پروردگارا! همسران و فرزندانمان را روشنی چشمانمان بگردان و ما را پيشواى پرهيزكاران قرار بده.</w:t>
      </w:r>
    </w:p>
    <w:p w:rsidR="00013A13" w:rsidRPr="00FB2EE3" w:rsidRDefault="003A3456" w:rsidP="00167AB1">
      <w:pPr>
        <w:pStyle w:val="PlainText"/>
        <w:tabs>
          <w:tab w:val="left" w:pos="5466"/>
        </w:tabs>
        <w:ind w:firstLine="422"/>
        <w:rPr>
          <w:spacing w:val="0"/>
          <w:rtl/>
        </w:rPr>
      </w:pPr>
      <w:r w:rsidRPr="00FB2EE3">
        <w:rPr>
          <w:spacing w:val="0"/>
          <w:rtl/>
        </w:rPr>
        <w:t xml:space="preserve">این‌ها، از الله متعال درخواست حکومت و ریاست نمی‌کنند؛ بلکه از او می‌خواهند که آن </w:t>
      </w:r>
      <w:r w:rsidR="00772FAB" w:rsidRPr="00FB2EE3">
        <w:rPr>
          <w:spacing w:val="0"/>
          <w:rtl/>
        </w:rPr>
        <w:t>ها را پیشوای پرهیزگاران بگرداندإ</w:t>
      </w:r>
      <w:r w:rsidRPr="00FB2EE3">
        <w:rPr>
          <w:spacing w:val="0"/>
          <w:rtl/>
        </w:rPr>
        <w:t xml:space="preserve"> زیرا بندگان</w:t>
      </w:r>
      <w:r w:rsidR="00772FAB" w:rsidRPr="00FB2EE3">
        <w:rPr>
          <w:spacing w:val="0"/>
          <w:rtl/>
        </w:rPr>
        <w:t>ِ</w:t>
      </w:r>
      <w:r w:rsidRPr="00FB2EE3">
        <w:rPr>
          <w:spacing w:val="0"/>
          <w:rtl/>
        </w:rPr>
        <w:t xml:space="preserve"> پروردگار رحمان، خواهان پست و مقام، و ریاست و حکومت نیستند. رسول‌الله</w:t>
      </w:r>
      <w:r w:rsidRPr="00FB2EE3">
        <w:rPr>
          <w:spacing w:val="0"/>
        </w:rPr>
        <w:sym w:font="AGA Arabesque" w:char="F072"/>
      </w:r>
      <w:r w:rsidRPr="00FB2EE3">
        <w:rPr>
          <w:spacing w:val="0"/>
          <w:rtl/>
        </w:rPr>
        <w:t xml:space="preserve"> به عبدالرحمن بن سمره</w:t>
      </w:r>
      <w:r w:rsidRPr="00FB2EE3">
        <w:rPr>
          <w:spacing w:val="0"/>
        </w:rPr>
        <w:sym w:font="AGA Arabesque" w:char="F074"/>
      </w:r>
      <w:r w:rsidRPr="00FB2EE3">
        <w:rPr>
          <w:spacing w:val="0"/>
          <w:rtl/>
        </w:rPr>
        <w:t xml:space="preserve"> فرمود: </w:t>
      </w:r>
      <w:r w:rsidRPr="00FB2EE3">
        <w:rPr>
          <w:rStyle w:val="Char1"/>
          <w:spacing w:val="0"/>
          <w:rtl/>
          <w:lang w:bidi="ar-SA"/>
        </w:rPr>
        <w:t>«لا تَسْأَلِ الإِمَارَةَ، فَإِنَّكَ إِنْ أُوتِيتَهَا عَنْ مَسْأَلَةٍ وُكِلْتَ إِلَيْهَا، وَإِنْ أُوتِيتَهَا مِنْ غَيْرِ مَسْأَلَةٍ أُعِنْتَ عَلَيْهَا»</w:t>
      </w:r>
      <w:r w:rsidR="00772FAB" w:rsidRPr="00FB2EE3">
        <w:rPr>
          <w:rFonts w:hAnsi="AGA Arabesque"/>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0"/>
      </w:r>
      <w:r w:rsidR="00FB2EE3" w:rsidRPr="00FB2EE3">
        <w:rPr>
          <w:rStyle w:val="FootnoteReference"/>
          <w:rFonts w:cs="B Lotus"/>
          <w:spacing w:val="0"/>
          <w:szCs w:val="28"/>
          <w:rtl/>
        </w:rPr>
        <w:t>)</w:t>
      </w:r>
      <w:r w:rsidRPr="00FB2EE3">
        <w:rPr>
          <w:rFonts w:hAnsi="AGA Arabesque"/>
          <w:spacing w:val="0"/>
          <w:rtl/>
        </w:rPr>
        <w:t xml:space="preserve"> یعنی: «</w:t>
      </w:r>
      <w:r w:rsidRPr="00FB2EE3">
        <w:rPr>
          <w:spacing w:val="0"/>
          <w:rtl/>
        </w:rPr>
        <w:t>امارت را درخواست مكن؛ زيرا اگر پس از درخواست، به امارت برسي، به آن واگذار مي‌شوي (و در جریان ام</w:t>
      </w:r>
      <w:r w:rsidR="00202098" w:rsidRPr="00FB2EE3">
        <w:rPr>
          <w:spacing w:val="0"/>
          <w:rtl/>
        </w:rPr>
        <w:t>ارت، تنها می‌مانی؛</w:t>
      </w:r>
      <w:r w:rsidRPr="00FB2EE3">
        <w:rPr>
          <w:spacing w:val="0"/>
          <w:rtl/>
        </w:rPr>
        <w:t xml:space="preserve"> و اگر بدون درخواست، به امارت برسي، </w:t>
      </w:r>
      <w:r w:rsidR="00202098" w:rsidRPr="00FB2EE3">
        <w:rPr>
          <w:spacing w:val="0"/>
          <w:rtl/>
        </w:rPr>
        <w:t>الله تو را در جریان ام</w:t>
      </w:r>
      <w:r w:rsidR="00772FAB" w:rsidRPr="00FB2EE3">
        <w:rPr>
          <w:spacing w:val="0"/>
          <w:rtl/>
        </w:rPr>
        <w:t>ا</w:t>
      </w:r>
      <w:r w:rsidR="00202098" w:rsidRPr="00FB2EE3">
        <w:rPr>
          <w:spacing w:val="0"/>
          <w:rtl/>
        </w:rPr>
        <w:t>رت، یاری خواهد کرد».</w:t>
      </w:r>
    </w:p>
    <w:p w:rsidR="00202098" w:rsidRPr="00FB2EE3" w:rsidRDefault="00202098" w:rsidP="00167AB1">
      <w:pPr>
        <w:pStyle w:val="PlainText"/>
        <w:tabs>
          <w:tab w:val="left" w:pos="5466"/>
        </w:tabs>
        <w:ind w:firstLine="422"/>
        <w:rPr>
          <w:spacing w:val="0"/>
          <w:rtl/>
        </w:rPr>
      </w:pPr>
      <w:r w:rsidRPr="00FB2EE3">
        <w:rPr>
          <w:spacing w:val="0"/>
          <w:rtl/>
        </w:rPr>
        <w:t>ولی بندگان پروردگار رحمان، از او درخواست می‌کنند که پیشوای پرهیزگاران باشند؛ یعنی خواهان امامت و پی</w:t>
      </w:r>
      <w:r w:rsidR="00772FAB" w:rsidRPr="00FB2EE3">
        <w:rPr>
          <w:spacing w:val="0"/>
          <w:rtl/>
        </w:rPr>
        <w:t>ش</w:t>
      </w:r>
      <w:r w:rsidRPr="00FB2EE3">
        <w:rPr>
          <w:spacing w:val="0"/>
          <w:rtl/>
        </w:rPr>
        <w:t>وایی در دین هستند و این، امامت ارزشمندی</w:t>
      </w:r>
      <w:r w:rsidR="00772FAB" w:rsidRPr="00FB2EE3">
        <w:rPr>
          <w:spacing w:val="0"/>
          <w:rtl/>
        </w:rPr>
        <w:t>‌</w:t>
      </w:r>
      <w:r w:rsidRPr="00FB2EE3">
        <w:rPr>
          <w:spacing w:val="0"/>
          <w:rtl/>
        </w:rPr>
        <w:t>ست که الله متعال درباره‌اش می‌فرماید:</w:t>
      </w:r>
    </w:p>
    <w:p w:rsidR="001F1183" w:rsidRDefault="00381A65" w:rsidP="00381A65">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أَئِمَّة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يَه</w:t>
      </w:r>
      <w:r w:rsidRPr="00FB2EE3">
        <w:rPr>
          <w:rFonts w:ascii="KFGQPC Uthmanic Script HAFS" w:hint="cs"/>
          <w:rtl/>
          <w:lang w:bidi="ar-SA"/>
        </w:rPr>
        <w:t>ۡ</w:t>
      </w:r>
      <w:r w:rsidRPr="00FB2EE3">
        <w:rPr>
          <w:rFonts w:ascii="KFGQPC Uthmanic Script HAFS" w:hint="eastAsia"/>
          <w:rtl/>
          <w:lang w:bidi="ar-SA"/>
        </w:rPr>
        <w:t>دُونَ</w:t>
      </w:r>
      <w:r w:rsidRPr="00FB2EE3">
        <w:rPr>
          <w:rFonts w:ascii="KFGQPC Uthmanic Script HAFS"/>
          <w:rtl/>
          <w:lang w:bidi="ar-SA"/>
        </w:rPr>
        <w:t xml:space="preserve"> </w:t>
      </w:r>
      <w:r w:rsidRPr="00FB2EE3">
        <w:rPr>
          <w:rFonts w:ascii="KFGQPC Uthmanic Script HAFS" w:hint="eastAsia"/>
          <w:rtl/>
          <w:lang w:bidi="ar-SA"/>
        </w:rPr>
        <w:t>بِأَم</w:t>
      </w:r>
      <w:r w:rsidRPr="00FB2EE3">
        <w:rPr>
          <w:rFonts w:ascii="KFGQPC Uthmanic Script HAFS" w:hint="cs"/>
          <w:rtl/>
          <w:lang w:bidi="ar-SA"/>
        </w:rPr>
        <w:t>ۡ</w:t>
      </w:r>
      <w:r w:rsidRPr="00FB2EE3">
        <w:rPr>
          <w:rFonts w:ascii="KFGQPC Uthmanic Script HAFS" w:hint="eastAsia"/>
          <w:rtl/>
          <w:lang w:bidi="ar-SA"/>
        </w:rPr>
        <w:t>رِنَا</w:t>
      </w:r>
      <w:r w:rsidRPr="00FB2EE3">
        <w:rPr>
          <w:rFonts w:ascii="KFGQPC Uthmanic Script HAFS"/>
          <w:rtl/>
          <w:lang w:bidi="ar-SA"/>
        </w:rPr>
        <w:t xml:space="preserve"> </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صَبَرُواْ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َايَ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يُوقِنُونَ</w:t>
      </w:r>
      <w:r w:rsidRPr="00FB2EE3">
        <w:rPr>
          <w:rFonts w:ascii="KFGQPC Uthmanic Script HAFS"/>
          <w:rtl/>
          <w:lang w:bidi="ar-SA"/>
        </w:rPr>
        <w:t xml:space="preserve"> </w:t>
      </w:r>
      <w:r w:rsidRPr="00FB2EE3">
        <w:rPr>
          <w:rFonts w:ascii="KFGQPC Uthmanic Script HAFS" w:hint="cs"/>
          <w:rtl/>
          <w:lang w:bidi="ar-SA"/>
        </w:rPr>
        <w:t>٢٤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9522FE" w:rsidRPr="00FB2EE3" w:rsidRDefault="001F1183" w:rsidP="00381A65">
      <w:pPr>
        <w:pStyle w:val="a1"/>
        <w:rPr>
          <w:rFonts w:ascii="(normal text)" w:hAnsi="(normal text)"/>
          <w:rtl/>
          <w:lang w:bidi="ar-SA"/>
        </w:rPr>
      </w:pPr>
      <w:r>
        <w:rPr>
          <w:rFonts w:ascii="KFGQPC Uthman Taha Naskh" w:cs="KFGQPC Uthman Taha Naskh" w:hint="cs"/>
          <w:rtl/>
          <w:lang w:bidi="ar-SA"/>
        </w:rPr>
        <w:tab/>
      </w:r>
      <w:r w:rsidR="00381A65" w:rsidRPr="00FB2EE3">
        <w:rPr>
          <w:rStyle w:val="Char8"/>
          <w:rtl/>
        </w:rPr>
        <w:t>[</w:t>
      </w:r>
      <w:r w:rsidR="00381A65" w:rsidRPr="00FB2EE3">
        <w:rPr>
          <w:rStyle w:val="Char8"/>
          <w:rFonts w:hint="eastAsia"/>
          <w:rtl/>
        </w:rPr>
        <w:t>السجدة</w:t>
      </w:r>
      <w:r w:rsidR="00381A65" w:rsidRPr="00FB2EE3">
        <w:rPr>
          <w:rStyle w:val="Char8"/>
          <w:rtl/>
        </w:rPr>
        <w:t xml:space="preserve"> : </w:t>
      </w:r>
      <w:r w:rsidR="00381A65" w:rsidRPr="00FB2EE3">
        <w:rPr>
          <w:rStyle w:val="Char8"/>
          <w:rFonts w:hint="cs"/>
          <w:rtl/>
        </w:rPr>
        <w:t>٢٤</w:t>
      </w:r>
      <w:r w:rsidR="00381A65" w:rsidRPr="00FB2EE3">
        <w:rPr>
          <w:rStyle w:val="Char8"/>
          <w:rtl/>
        </w:rPr>
        <w:t xml:space="preserve">]  </w:t>
      </w:r>
      <w:r w:rsidR="00D75CEB" w:rsidRPr="00FB2EE3">
        <w:rPr>
          <w:rFonts w:ascii="(normal text)" w:hAnsi="(normal text)"/>
          <w:rtl/>
          <w:lang w:bidi="ar-SA"/>
        </w:rPr>
        <w:tab/>
      </w:r>
    </w:p>
    <w:p w:rsidR="009522FE" w:rsidRPr="00FB2EE3" w:rsidRDefault="009522FE" w:rsidP="00167AB1">
      <w:pPr>
        <w:pStyle w:val="a2"/>
        <w:rPr>
          <w:rtl/>
          <w:lang w:bidi="ar-SA"/>
        </w:rPr>
      </w:pPr>
      <w:r w:rsidRPr="00FB2EE3">
        <w:rPr>
          <w:rtl/>
          <w:lang w:bidi="ar-SA"/>
        </w:rPr>
        <w:t>و برخی از آنان را که شکیبایی ورزیدند و به آیات ما یقین داشتند، پیشوایان (و پیش</w:t>
      </w:r>
      <w:r w:rsidR="00772FAB" w:rsidRPr="00FB2EE3">
        <w:rPr>
          <w:rtl/>
          <w:lang w:bidi="ar-SA"/>
        </w:rPr>
        <w:t>‌</w:t>
      </w:r>
      <w:r w:rsidRPr="00FB2EE3">
        <w:rPr>
          <w:rtl/>
          <w:lang w:bidi="ar-SA"/>
        </w:rPr>
        <w:t>گامان خیر) گردان</w:t>
      </w:r>
      <w:r w:rsidR="00CC3155" w:rsidRPr="00FB2EE3">
        <w:rPr>
          <w:rtl/>
          <w:lang w:bidi="ar-SA"/>
        </w:rPr>
        <w:t>ی</w:t>
      </w:r>
      <w:r w:rsidRPr="00FB2EE3">
        <w:rPr>
          <w:rtl/>
          <w:lang w:bidi="ar-SA"/>
        </w:rPr>
        <w:t>دیم.</w:t>
      </w:r>
    </w:p>
    <w:p w:rsidR="00202098" w:rsidRPr="00FB2EE3" w:rsidRDefault="00CC3155" w:rsidP="00381A65">
      <w:pPr>
        <w:pStyle w:val="PlainText"/>
        <w:tabs>
          <w:tab w:val="left" w:pos="5466"/>
        </w:tabs>
        <w:ind w:firstLine="422"/>
        <w:rPr>
          <w:spacing w:val="0"/>
          <w:rtl/>
        </w:rPr>
      </w:pPr>
      <w:r w:rsidRPr="00FB2EE3">
        <w:rPr>
          <w:spacing w:val="0"/>
          <w:rtl/>
        </w:rPr>
        <w:t>می‌بینیم که الله</w:t>
      </w:r>
      <w:r w:rsidRPr="00FB2EE3">
        <w:rPr>
          <w:spacing w:val="0"/>
        </w:rPr>
        <w:sym w:font="AGA Arabesque" w:char="F055"/>
      </w:r>
      <w:r w:rsidRPr="00FB2EE3">
        <w:rPr>
          <w:spacing w:val="0"/>
          <w:rtl/>
        </w:rPr>
        <w:t xml:space="preserve"> در این آیه فرموده است: </w:t>
      </w:r>
      <w:r w:rsidR="00381A65" w:rsidRPr="00FB2EE3">
        <w:rPr>
          <w:rFonts w:ascii="KFGQPC Uthman Taha Naskh" w:cs="KFGQPC Uthman Taha Naskh" w:hint="cs"/>
          <w:spacing w:val="0"/>
          <w:rtl/>
        </w:rPr>
        <w:t>﴿</w:t>
      </w:r>
      <w:r w:rsidR="00381A65" w:rsidRPr="00FB2EE3">
        <w:rPr>
          <w:rStyle w:val="Char2"/>
          <w:rFonts w:hint="eastAsia"/>
          <w:spacing w:val="0"/>
          <w:rtl/>
        </w:rPr>
        <w:t>أَئِمَّة</w:t>
      </w:r>
      <w:r w:rsidR="00381A65" w:rsidRPr="00FB2EE3">
        <w:rPr>
          <w:rStyle w:val="Char2"/>
          <w:rFonts w:hint="cs"/>
          <w:spacing w:val="0"/>
          <w:rtl/>
        </w:rPr>
        <w:t>ٗ</w:t>
      </w:r>
      <w:r w:rsidR="00381A65" w:rsidRPr="00FB2EE3">
        <w:rPr>
          <w:rStyle w:val="Char2"/>
          <w:spacing w:val="0"/>
          <w:rtl/>
        </w:rPr>
        <w:t xml:space="preserve"> </w:t>
      </w:r>
      <w:r w:rsidR="00381A65" w:rsidRPr="00FB2EE3">
        <w:rPr>
          <w:rStyle w:val="Char2"/>
          <w:rFonts w:hint="eastAsia"/>
          <w:spacing w:val="0"/>
          <w:rtl/>
        </w:rPr>
        <w:t>يَه</w:t>
      </w:r>
      <w:r w:rsidR="00381A65" w:rsidRPr="00FB2EE3">
        <w:rPr>
          <w:rStyle w:val="Char2"/>
          <w:rFonts w:hint="cs"/>
          <w:spacing w:val="0"/>
          <w:rtl/>
        </w:rPr>
        <w:t>ۡ</w:t>
      </w:r>
      <w:r w:rsidR="00381A65" w:rsidRPr="00FB2EE3">
        <w:rPr>
          <w:rStyle w:val="Char2"/>
          <w:rFonts w:hint="eastAsia"/>
          <w:spacing w:val="0"/>
          <w:rtl/>
        </w:rPr>
        <w:t>دُونَ</w:t>
      </w:r>
      <w:r w:rsidR="00381A65" w:rsidRPr="00FB2EE3">
        <w:rPr>
          <w:rStyle w:val="Char2"/>
          <w:spacing w:val="0"/>
          <w:rtl/>
        </w:rPr>
        <w:t xml:space="preserve"> </w:t>
      </w:r>
      <w:r w:rsidR="00381A65" w:rsidRPr="00FB2EE3">
        <w:rPr>
          <w:rStyle w:val="Char2"/>
          <w:rFonts w:hint="eastAsia"/>
          <w:spacing w:val="0"/>
          <w:rtl/>
        </w:rPr>
        <w:t>بِأَم</w:t>
      </w:r>
      <w:r w:rsidR="00381A65" w:rsidRPr="00FB2EE3">
        <w:rPr>
          <w:rStyle w:val="Char2"/>
          <w:rFonts w:hint="cs"/>
          <w:spacing w:val="0"/>
          <w:rtl/>
        </w:rPr>
        <w:t>ۡ</w:t>
      </w:r>
      <w:r w:rsidR="00381A65" w:rsidRPr="00FB2EE3">
        <w:rPr>
          <w:rStyle w:val="Char2"/>
          <w:rFonts w:hint="eastAsia"/>
          <w:spacing w:val="0"/>
          <w:rtl/>
        </w:rPr>
        <w:t>رِنَا</w:t>
      </w:r>
      <w:r w:rsidR="00381A65" w:rsidRPr="00FB2EE3">
        <w:rPr>
          <w:rFonts w:ascii="KFGQPC Uthman Taha Naskh" w:cs="KFGQPC Uthman Taha Naskh" w:hint="cs"/>
          <w:spacing w:val="0"/>
          <w:rtl/>
        </w:rPr>
        <w:t xml:space="preserve">﴾ </w:t>
      </w:r>
      <w:r w:rsidR="00713687" w:rsidRPr="00FB2EE3">
        <w:rPr>
          <w:spacing w:val="0"/>
          <w:rtl/>
        </w:rPr>
        <w:t>یعنی: «آن‌ها را پیشوایانی قرار دادیم که به فرمان ما راه</w:t>
      </w:r>
      <w:r w:rsidR="00772FAB" w:rsidRPr="00FB2EE3">
        <w:rPr>
          <w:spacing w:val="0"/>
          <w:rtl/>
        </w:rPr>
        <w:t>‌</w:t>
      </w:r>
      <w:r w:rsidR="00713687" w:rsidRPr="00FB2EE3">
        <w:rPr>
          <w:spacing w:val="0"/>
          <w:rtl/>
        </w:rPr>
        <w:t>نمایی می‌کردند».</w:t>
      </w:r>
    </w:p>
    <w:p w:rsidR="00713687" w:rsidRPr="00FB2EE3" w:rsidRDefault="00713687" w:rsidP="00167AB1">
      <w:pPr>
        <w:pStyle w:val="PlainText"/>
        <w:tabs>
          <w:tab w:val="left" w:pos="5466"/>
        </w:tabs>
        <w:ind w:firstLine="422"/>
        <w:rPr>
          <w:spacing w:val="0"/>
          <w:rtl/>
        </w:rPr>
      </w:pPr>
      <w:r w:rsidRPr="00FB2EE3">
        <w:rPr>
          <w:spacing w:val="0"/>
          <w:rtl/>
        </w:rPr>
        <w:t>خیرخواهی برای پیشوایان دینی و علما، این است که مشتاق کسب علم از محضر آن‌ها باشیم؛ زیرا آن‌ها واسطه‌ی پیامبر</w:t>
      </w:r>
      <w:r w:rsidRPr="00FB2EE3">
        <w:rPr>
          <w:spacing w:val="0"/>
        </w:rPr>
        <w:sym w:font="AGA Arabesque" w:char="F072"/>
      </w:r>
      <w:r w:rsidRPr="00FB2EE3">
        <w:rPr>
          <w:spacing w:val="0"/>
          <w:rtl/>
        </w:rPr>
        <w:t xml:space="preserve"> و امتش هستند. الحمدلل</w:t>
      </w:r>
      <w:r w:rsidR="00772FAB" w:rsidRPr="00FB2EE3">
        <w:rPr>
          <w:spacing w:val="0"/>
          <w:rtl/>
        </w:rPr>
        <w:t>ه که در دوران ما، وسایل کسب علم</w:t>
      </w:r>
      <w:r w:rsidRPr="00FB2EE3">
        <w:rPr>
          <w:spacing w:val="0"/>
          <w:rtl/>
        </w:rPr>
        <w:t xml:space="preserve"> زیاد شده است و می‌توانیم با ابزار گوناگون مانند کتاب، نوار، (نرم‌افزار) و امثال آن، به </w:t>
      </w:r>
      <w:r w:rsidR="00772FAB" w:rsidRPr="00FB2EE3">
        <w:rPr>
          <w:spacing w:val="0"/>
          <w:rtl/>
        </w:rPr>
        <w:t xml:space="preserve">علم و دانشی که نزد علماست، دست </w:t>
      </w:r>
      <w:r w:rsidRPr="00FB2EE3">
        <w:rPr>
          <w:spacing w:val="0"/>
          <w:rtl/>
        </w:rPr>
        <w:t>یابیم</w:t>
      </w:r>
      <w:r w:rsidR="00F26CE3" w:rsidRPr="00FB2EE3">
        <w:rPr>
          <w:spacing w:val="0"/>
          <w:rtl/>
        </w:rPr>
        <w:t xml:space="preserve"> و در این زمینه، نباید با عجله و شتاب </w:t>
      </w:r>
      <w:r w:rsidR="00772FAB" w:rsidRPr="00FB2EE3">
        <w:rPr>
          <w:spacing w:val="0"/>
          <w:rtl/>
        </w:rPr>
        <w:t>ع</w:t>
      </w:r>
      <w:r w:rsidR="00F26CE3" w:rsidRPr="00FB2EE3">
        <w:rPr>
          <w:spacing w:val="0"/>
          <w:rtl/>
        </w:rPr>
        <w:t>مل کنیم؛ بلکه کسب علم و دانش، به صبر و حوصله نیاز دارد</w:t>
      </w:r>
      <w:r w:rsidR="00772FAB" w:rsidRPr="00FB2EE3">
        <w:rPr>
          <w:spacing w:val="0"/>
          <w:rtl/>
        </w:rPr>
        <w:t>؛</w:t>
      </w:r>
      <w:r w:rsidR="00F26CE3" w:rsidRPr="00FB2EE3">
        <w:rPr>
          <w:spacing w:val="0"/>
          <w:rtl/>
        </w:rPr>
        <w:t xml:space="preserve"> زیرا شتاب‌زدگی در کسب دانش، انسان را در اشتباه می‌اندازد و ممکن است انسان، مطلبی را خوب درک نکند یا آن را اشتباه بفهمد. </w:t>
      </w:r>
      <w:r w:rsidR="000232C0" w:rsidRPr="00FB2EE3">
        <w:rPr>
          <w:spacing w:val="0"/>
          <w:rtl/>
        </w:rPr>
        <w:t>چنان‌که</w:t>
      </w:r>
      <w:r w:rsidR="00F26CE3" w:rsidRPr="00FB2EE3">
        <w:rPr>
          <w:spacing w:val="0"/>
          <w:rtl/>
        </w:rPr>
        <w:t xml:space="preserve"> الله متعال، این ادب را به پیامبرش آموخته و فرموده است:</w:t>
      </w:r>
    </w:p>
    <w:p w:rsidR="00F26CE3"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تُحَرِّك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لِسَانَكَ</w:t>
      </w:r>
      <w:r w:rsidRPr="00FB2EE3">
        <w:rPr>
          <w:rFonts w:ascii="KFGQPC Uthmanic Script HAFS"/>
          <w:rtl/>
          <w:lang w:bidi="ar-SA"/>
        </w:rPr>
        <w:t xml:space="preserve"> </w:t>
      </w:r>
      <w:r w:rsidRPr="00FB2EE3">
        <w:rPr>
          <w:rFonts w:ascii="KFGQPC Uthmanic Script HAFS" w:hint="eastAsia"/>
          <w:rtl/>
          <w:lang w:bidi="ar-SA"/>
        </w:rPr>
        <w:t>لِتَع</w:t>
      </w:r>
      <w:r w:rsidRPr="00FB2EE3">
        <w:rPr>
          <w:rFonts w:ascii="KFGQPC Uthmanic Script HAFS" w:hint="cs"/>
          <w:rtl/>
          <w:lang w:bidi="ar-SA"/>
        </w:rPr>
        <w:t>ۡ</w:t>
      </w:r>
      <w:r w:rsidRPr="00FB2EE3">
        <w:rPr>
          <w:rFonts w:ascii="KFGQPC Uthmanic Script HAFS" w:hint="eastAsia"/>
          <w:rtl/>
          <w:lang w:bidi="ar-SA"/>
        </w:rPr>
        <w:t>جَلَ</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cs"/>
          <w:rtl/>
          <w:lang w:bidi="ar-SA"/>
        </w:rPr>
        <w:t>١٦</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جَم</w:t>
      </w:r>
      <w:r w:rsidRPr="00FB2EE3">
        <w:rPr>
          <w:rFonts w:ascii="KFGQPC Uthmanic Script HAFS" w:hint="cs"/>
          <w:rtl/>
          <w:lang w:bidi="ar-SA"/>
        </w:rPr>
        <w:t>ۡ</w:t>
      </w:r>
      <w:r w:rsidRPr="00FB2EE3">
        <w:rPr>
          <w:rFonts w:ascii="KFGQPC Uthmanic Script HAFS" w:hint="eastAsia"/>
          <w:rtl/>
          <w:lang w:bidi="ar-SA"/>
        </w:rPr>
        <w:t>عَهُ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وَقُر</w:t>
      </w:r>
      <w:r w:rsidRPr="00FB2EE3">
        <w:rPr>
          <w:rFonts w:ascii="KFGQPC Uthmanic Script HAFS" w:hint="cs"/>
          <w:rtl/>
          <w:lang w:bidi="ar-SA"/>
        </w:rPr>
        <w:t>ۡ</w:t>
      </w:r>
      <w:r w:rsidRPr="00FB2EE3">
        <w:rPr>
          <w:rFonts w:ascii="KFGQPC Uthmanic Script HAFS" w:hint="eastAsia"/>
          <w:rtl/>
          <w:lang w:bidi="ar-SA"/>
        </w:rPr>
        <w:t>ءَانَهُ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ic Script HAFS"/>
          <w:rtl/>
          <w:lang w:bidi="ar-SA"/>
        </w:rPr>
        <w:t xml:space="preserve"> </w:t>
      </w:r>
      <w:r w:rsidRPr="00FB2EE3">
        <w:rPr>
          <w:rFonts w:ascii="KFGQPC Uthmanic Script HAFS" w:hint="eastAsia"/>
          <w:rtl/>
          <w:lang w:bidi="ar-SA"/>
        </w:rPr>
        <w:t>فَإِذَا</w:t>
      </w:r>
      <w:r w:rsidRPr="00FB2EE3">
        <w:rPr>
          <w:rFonts w:ascii="KFGQPC Uthmanic Script HAFS"/>
          <w:rtl/>
          <w:lang w:bidi="ar-SA"/>
        </w:rPr>
        <w:t xml:space="preserve"> </w:t>
      </w:r>
      <w:r w:rsidRPr="00FB2EE3">
        <w:rPr>
          <w:rFonts w:ascii="KFGQPC Uthmanic Script HAFS" w:hint="eastAsia"/>
          <w:rtl/>
          <w:lang w:bidi="ar-SA"/>
        </w:rPr>
        <w:t>قَرَأ</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تَّبِع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ءَانَهُ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القيامة</w:t>
      </w:r>
      <w:r w:rsidRPr="00FB2EE3">
        <w:rPr>
          <w:rStyle w:val="Char8"/>
          <w:rtl/>
        </w:rPr>
        <w:t xml:space="preserve">: </w:t>
      </w:r>
      <w:r w:rsidRPr="00FB2EE3">
        <w:rPr>
          <w:rStyle w:val="Char8"/>
          <w:rFonts w:hint="cs"/>
          <w:rtl/>
        </w:rPr>
        <w:t>١٦</w:t>
      </w:r>
      <w:r w:rsidRPr="00FB2EE3">
        <w:rPr>
          <w:rStyle w:val="Char8"/>
          <w:rFonts w:hint="eastAsia"/>
          <w:rtl/>
        </w:rPr>
        <w:t>،</w:t>
      </w:r>
      <w:r w:rsidRPr="00FB2EE3">
        <w:rPr>
          <w:rStyle w:val="Char8"/>
          <w:rtl/>
        </w:rPr>
        <w:t xml:space="preserve">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D75CEB" w:rsidRPr="00FB2EE3">
        <w:rPr>
          <w:rFonts w:ascii="(normal text)" w:hAnsi="(normal text)"/>
          <w:rtl/>
          <w:lang w:bidi="ar-SA"/>
        </w:rPr>
        <w:tab/>
      </w:r>
    </w:p>
    <w:p w:rsidR="00F26CE3" w:rsidRPr="00FB2EE3" w:rsidRDefault="00F26CE3" w:rsidP="00167AB1">
      <w:pPr>
        <w:pStyle w:val="a2"/>
        <w:rPr>
          <w:rtl/>
          <w:lang w:bidi="ar-SA"/>
        </w:rPr>
      </w:pPr>
      <w:r w:rsidRPr="00FB2EE3">
        <w:rPr>
          <w:rtl/>
          <w:lang w:bidi="ar-SA"/>
        </w:rPr>
        <w:t>(ای محمد! هنگام نزول قرآن) زبانت را برای تکرار آن، شتاب‌زده حرکت مده. بی‌گمان گردآوری و (آسان کردن) قرائتش با ماست. پس هنگامی که خواندنش را (بر زبان جبرئیل) تمام کردیم، تو خواندنش را دنبال کن.</w:t>
      </w:r>
    </w:p>
    <w:p w:rsidR="00F26CE3" w:rsidRPr="00FB2EE3" w:rsidRDefault="00F26CE3" w:rsidP="00167AB1">
      <w:pPr>
        <w:pStyle w:val="PlainText"/>
        <w:tabs>
          <w:tab w:val="left" w:pos="5466"/>
        </w:tabs>
        <w:ind w:firstLine="422"/>
        <w:rPr>
          <w:spacing w:val="0"/>
          <w:rtl/>
        </w:rPr>
      </w:pPr>
      <w:r w:rsidRPr="00FB2EE3">
        <w:rPr>
          <w:spacing w:val="0"/>
          <w:rtl/>
        </w:rPr>
        <w:t>و سپس می‌فرماید:</w:t>
      </w:r>
    </w:p>
    <w:p w:rsidR="00F26CE3" w:rsidRPr="00FB2EE3" w:rsidRDefault="00381A65" w:rsidP="00381A6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بَيَانَهُ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١٩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القيامة</w:t>
      </w:r>
      <w:r w:rsidRPr="00FB2EE3">
        <w:rPr>
          <w:rStyle w:val="Char8"/>
          <w:rtl/>
        </w:rPr>
        <w:t xml:space="preserve">: </w:t>
      </w:r>
      <w:r w:rsidRPr="00FB2EE3">
        <w:rPr>
          <w:rStyle w:val="Char8"/>
          <w:rFonts w:hint="cs"/>
          <w:rtl/>
        </w:rPr>
        <w:t>١٩</w:t>
      </w:r>
      <w:r w:rsidRPr="00FB2EE3">
        <w:rPr>
          <w:rStyle w:val="Char8"/>
          <w:rtl/>
        </w:rPr>
        <w:t>]</w:t>
      </w:r>
      <w:r w:rsidRPr="00FB2EE3">
        <w:rPr>
          <w:rFonts w:ascii="KFGQPC Uthman Taha Naskh" w:cs="KFGQPC Uthman Taha Naskh"/>
          <w:rtl/>
          <w:lang w:bidi="ar-SA"/>
        </w:rPr>
        <w:t xml:space="preserve">  </w:t>
      </w:r>
      <w:r w:rsidR="00D75CEB" w:rsidRPr="00FB2EE3">
        <w:rPr>
          <w:rFonts w:ascii="(normal text)" w:hAnsi="(normal text)"/>
          <w:rtl/>
          <w:lang w:bidi="ar-SA"/>
        </w:rPr>
        <w:tab/>
      </w:r>
    </w:p>
    <w:p w:rsidR="00F26CE3" w:rsidRPr="00FB2EE3" w:rsidRDefault="00F26CE3" w:rsidP="00167AB1">
      <w:pPr>
        <w:pStyle w:val="a2"/>
        <w:rPr>
          <w:rtl/>
          <w:lang w:bidi="ar-SA"/>
        </w:rPr>
      </w:pPr>
      <w:r w:rsidRPr="00FB2EE3">
        <w:rPr>
          <w:rtl/>
          <w:lang w:bidi="ar-SA"/>
        </w:rPr>
        <w:t>سپس توضیح و بیان آن با ماست.</w:t>
      </w:r>
    </w:p>
    <w:p w:rsidR="00F26CE3" w:rsidRPr="00FB2EE3" w:rsidRDefault="008A43C4" w:rsidP="00381A65">
      <w:pPr>
        <w:pStyle w:val="PlainText"/>
        <w:tabs>
          <w:tab w:val="left" w:pos="5466"/>
        </w:tabs>
        <w:ind w:firstLine="422"/>
        <w:rPr>
          <w:spacing w:val="0"/>
          <w:rtl/>
        </w:rPr>
      </w:pPr>
      <w:r w:rsidRPr="00FB2EE3">
        <w:rPr>
          <w:spacing w:val="0"/>
          <w:rtl/>
        </w:rPr>
        <w:t xml:space="preserve">بدین‌سان </w:t>
      </w:r>
      <w:r w:rsidR="007E7AC8" w:rsidRPr="00FB2EE3">
        <w:rPr>
          <w:spacing w:val="0"/>
          <w:rtl/>
        </w:rPr>
        <w:t xml:space="preserve">الله متعال، بیان و توضیح قرآن را بر عهده گرفته </w:t>
      </w:r>
      <w:r w:rsidRPr="00FB2EE3">
        <w:rPr>
          <w:spacing w:val="0"/>
          <w:rtl/>
        </w:rPr>
        <w:t>و به پیامبرش فرموده است که</w:t>
      </w:r>
      <w:r w:rsidR="007E7AC8" w:rsidRPr="00FB2EE3">
        <w:rPr>
          <w:spacing w:val="0"/>
          <w:rtl/>
        </w:rPr>
        <w:t xml:space="preserve"> قرآن را فراموش نخواه</w:t>
      </w:r>
      <w:r w:rsidRPr="00FB2EE3">
        <w:rPr>
          <w:spacing w:val="0"/>
          <w:rtl/>
        </w:rPr>
        <w:t>د کرد</w:t>
      </w:r>
      <w:r w:rsidR="00B461B0" w:rsidRPr="00FB2EE3">
        <w:rPr>
          <w:spacing w:val="0"/>
          <w:rtl/>
        </w:rPr>
        <w:t>؛</w:t>
      </w:r>
      <w:r w:rsidRPr="00FB2EE3">
        <w:rPr>
          <w:spacing w:val="0"/>
          <w:rtl/>
        </w:rPr>
        <w:t xml:space="preserve"> چون عدم تکرار، باعث می‌شود که انسان، برخی از جمله‌ها را فراموش کند؛ اما الله</w:t>
      </w:r>
      <w:r w:rsidRPr="00FB2EE3">
        <w:rPr>
          <w:spacing w:val="0"/>
        </w:rPr>
        <w:sym w:font="AGA Arabesque" w:char="F055"/>
      </w:r>
      <w:r w:rsidRPr="00FB2EE3">
        <w:rPr>
          <w:spacing w:val="0"/>
          <w:rtl/>
        </w:rPr>
        <w:t xml:space="preserve"> به پیامبرش فرمود:</w:t>
      </w:r>
      <w:r w:rsidR="00381A65" w:rsidRPr="00FB2EE3">
        <w:rPr>
          <w:rFonts w:ascii="KFGQPC Uthman Taha Naskh" w:cs="KFGQPC Uthman Taha Naskh" w:hint="cs"/>
          <w:spacing w:val="0"/>
          <w:rtl/>
        </w:rPr>
        <w:t xml:space="preserve"> ﴿</w:t>
      </w:r>
      <w:r w:rsidR="00381A65" w:rsidRPr="00FB2EE3">
        <w:rPr>
          <w:rFonts w:ascii="KFGQPC Uthmanic Script HAFS" w:cs="KFGQPC Uthmanic Script HAFS" w:hint="eastAsia"/>
          <w:spacing w:val="0"/>
          <w:rtl/>
        </w:rPr>
        <w:t>ثُمَّ</w:t>
      </w:r>
      <w:r w:rsidR="00381A65" w:rsidRPr="00FB2EE3">
        <w:rPr>
          <w:rFonts w:ascii="KFGQPC Uthmanic Script HAFS" w:cs="KFGQPC Uthmanic Script HAFS"/>
          <w:spacing w:val="0"/>
          <w:rtl/>
        </w:rPr>
        <w:t xml:space="preserve"> </w:t>
      </w:r>
      <w:r w:rsidR="00381A65" w:rsidRPr="00FB2EE3">
        <w:rPr>
          <w:rFonts w:ascii="KFGQPC Uthmanic Script HAFS" w:cs="KFGQPC Uthmanic Script HAFS" w:hint="eastAsia"/>
          <w:spacing w:val="0"/>
          <w:rtl/>
        </w:rPr>
        <w:t>إِنَّ</w:t>
      </w:r>
      <w:r w:rsidR="00381A65" w:rsidRPr="00FB2EE3">
        <w:rPr>
          <w:rFonts w:ascii="KFGQPC Uthmanic Script HAFS" w:cs="KFGQPC Uthmanic Script HAFS"/>
          <w:spacing w:val="0"/>
          <w:rtl/>
        </w:rPr>
        <w:t xml:space="preserve"> </w:t>
      </w:r>
      <w:r w:rsidR="00381A65" w:rsidRPr="00FB2EE3">
        <w:rPr>
          <w:rFonts w:ascii="KFGQPC Uthmanic Script HAFS" w:cs="KFGQPC Uthmanic Script HAFS" w:hint="eastAsia"/>
          <w:spacing w:val="0"/>
          <w:rtl/>
        </w:rPr>
        <w:t>عَلَي</w:t>
      </w:r>
      <w:r w:rsidR="00381A65" w:rsidRPr="00FB2EE3">
        <w:rPr>
          <w:rFonts w:ascii="KFGQPC Uthmanic Script HAFS" w:cs="KFGQPC Uthmanic Script HAFS" w:hint="cs"/>
          <w:spacing w:val="0"/>
          <w:rtl/>
        </w:rPr>
        <w:t>ۡ</w:t>
      </w:r>
      <w:r w:rsidR="00381A65" w:rsidRPr="00FB2EE3">
        <w:rPr>
          <w:rFonts w:ascii="KFGQPC Uthmanic Script HAFS" w:cs="KFGQPC Uthmanic Script HAFS" w:hint="eastAsia"/>
          <w:spacing w:val="0"/>
          <w:rtl/>
        </w:rPr>
        <w:t>نَا</w:t>
      </w:r>
      <w:r w:rsidR="00381A65" w:rsidRPr="00FB2EE3">
        <w:rPr>
          <w:rFonts w:ascii="KFGQPC Uthmanic Script HAFS" w:cs="KFGQPC Uthmanic Script HAFS"/>
          <w:spacing w:val="0"/>
          <w:rtl/>
        </w:rPr>
        <w:t xml:space="preserve"> </w:t>
      </w:r>
      <w:r w:rsidR="00381A65" w:rsidRPr="00FB2EE3">
        <w:rPr>
          <w:rFonts w:ascii="KFGQPC Uthmanic Script HAFS" w:cs="KFGQPC Uthmanic Script HAFS" w:hint="eastAsia"/>
          <w:spacing w:val="0"/>
          <w:rtl/>
        </w:rPr>
        <w:t>بَيَانَهُ</w:t>
      </w:r>
      <w:r w:rsidR="00381A65" w:rsidRPr="00FB2EE3">
        <w:rPr>
          <w:rFonts w:ascii="KFGQPC Uthmanic Script HAFS" w:cs="KFGQPC Uthmanic Script HAFS" w:hint="cs"/>
          <w:spacing w:val="0"/>
          <w:rtl/>
        </w:rPr>
        <w:t>ۥ</w:t>
      </w:r>
      <w:r w:rsidR="00381A65" w:rsidRPr="00FB2EE3">
        <w:rPr>
          <w:rFonts w:ascii="KFGQPC Uthman Taha Naskh" w:cs="KFGQPC Uthman Taha Naskh" w:hint="cs"/>
          <w:spacing w:val="0"/>
          <w:rtl/>
        </w:rPr>
        <w:t>﴾</w:t>
      </w:r>
      <w:r w:rsidR="00381A65" w:rsidRPr="00FB2EE3">
        <w:rPr>
          <w:rFonts w:ascii="KFGQPC Uthman Taha Naskh" w:cs="KFGQPC Uthman Taha Naskh"/>
          <w:spacing w:val="0"/>
          <w:rtl/>
        </w:rPr>
        <w:t xml:space="preserve"> </w:t>
      </w:r>
      <w:r w:rsidRPr="00FB2EE3">
        <w:rPr>
          <w:spacing w:val="0"/>
          <w:rtl/>
        </w:rPr>
        <w:t xml:space="preserve"> یعنی: «سپس توضیح و بیان آن، با ماست».</w:t>
      </w:r>
    </w:p>
    <w:p w:rsidR="008A43C4" w:rsidRPr="00FB2EE3" w:rsidRDefault="008A43C4" w:rsidP="00167AB1">
      <w:pPr>
        <w:pStyle w:val="PlainText"/>
        <w:tabs>
          <w:tab w:val="left" w:pos="5466"/>
        </w:tabs>
        <w:ind w:firstLine="422"/>
        <w:rPr>
          <w:spacing w:val="0"/>
          <w:rtl/>
        </w:rPr>
      </w:pPr>
      <w:r w:rsidRPr="00FB2EE3">
        <w:rPr>
          <w:spacing w:val="0"/>
          <w:rtl/>
        </w:rPr>
        <w:t>یکی از نشانه‌های خیرخو</w:t>
      </w:r>
      <w:r w:rsidR="00B461B0" w:rsidRPr="00FB2EE3">
        <w:rPr>
          <w:spacing w:val="0"/>
          <w:rtl/>
        </w:rPr>
        <w:t>اهی برای علما، این است که انسان</w:t>
      </w:r>
      <w:r w:rsidRPr="00FB2EE3">
        <w:rPr>
          <w:spacing w:val="0"/>
          <w:rtl/>
        </w:rPr>
        <w:t xml:space="preserve"> به عیب‌جویی از آن‌ها نپردازد و </w:t>
      </w:r>
      <w:r w:rsidR="00B461B0" w:rsidRPr="00FB2EE3">
        <w:rPr>
          <w:spacing w:val="0"/>
          <w:rtl/>
        </w:rPr>
        <w:t>در پی خطاها و لغزش‌هایشان نباشد؛</w:t>
      </w:r>
      <w:r w:rsidRPr="00FB2EE3">
        <w:rPr>
          <w:spacing w:val="0"/>
          <w:rtl/>
        </w:rPr>
        <w:t xml:space="preserve"> زیرا، علما، معصوم نیستند و گاه اشتباه می‌کنند. همه‌ی انسان‌ها، خطاکارند و بهترین خطاکاران، کسانی هستند که توبه می‌نمایند. طلاب و دانش</w:t>
      </w:r>
      <w:r w:rsidR="00B461B0" w:rsidRPr="00FB2EE3">
        <w:rPr>
          <w:spacing w:val="0"/>
          <w:rtl/>
        </w:rPr>
        <w:t>‌</w:t>
      </w:r>
      <w:r w:rsidRPr="00FB2EE3">
        <w:rPr>
          <w:spacing w:val="0"/>
          <w:rtl/>
        </w:rPr>
        <w:t>جویان علوم دینی، باید بیش از دیگران اشتباه‌های استاد خویش را تحمل کنند و با رعایت ادب و احترام، اشتباهشان را به آن‌ها تذکر دهند؛ زیرا چه بسیار استادانی که از شاگردان خود، بهره برده‌اند و از طریق آن‌ها متوجه اشتباه‌های علمی و عملی خود شده‌اند و به بسیاری از خطاهای خویش پ</w:t>
      </w:r>
      <w:r w:rsidR="00B461B0" w:rsidRPr="00FB2EE3">
        <w:rPr>
          <w:spacing w:val="0"/>
          <w:rtl/>
        </w:rPr>
        <w:t>ی برده‌اند؛</w:t>
      </w:r>
      <w:r w:rsidRPr="00FB2EE3">
        <w:rPr>
          <w:spacing w:val="0"/>
          <w:rtl/>
        </w:rPr>
        <w:t xml:space="preserve"> زیرا انسان و جنس بشر، دچار اشتباه می‌شود؛ اما مهم این است که در پی عیوب دیگران و عیب‌جویی از آن‌ها نباشد. در حدیثی آمده است: </w:t>
      </w:r>
      <w:r w:rsidRPr="00FB2EE3">
        <w:rPr>
          <w:rStyle w:val="Char1"/>
          <w:spacing w:val="0"/>
          <w:rtl/>
          <w:lang w:bidi="ar-SA"/>
        </w:rPr>
        <w:t>«</w:t>
      </w:r>
      <w:r w:rsidR="00377A3D" w:rsidRPr="00FB2EE3">
        <w:rPr>
          <w:rStyle w:val="Char1"/>
          <w:spacing w:val="0"/>
          <w:rtl/>
          <w:lang w:bidi="ar-SA"/>
        </w:rPr>
        <w:t xml:space="preserve">يَا مَعْشَرَ مَنْ آمَنَ بِلِسَانِهِ وَلَمْ يَدْخُلِ الْإِيمَانُ فِی قَلْبِهِ، لَا تُؤذُوا الْمُسْلِمِينَ وَلَا تَتَّبِعُوا عَوْرَاتِهِمْ، فَإِنَّهُ </w:t>
      </w:r>
      <w:r w:rsidR="00387382" w:rsidRPr="00FB2EE3">
        <w:rPr>
          <w:rStyle w:val="Char1"/>
          <w:spacing w:val="0"/>
          <w:rtl/>
          <w:lang w:bidi="ar-SA"/>
        </w:rPr>
        <w:t>مَن تتبع</w:t>
      </w:r>
      <w:r w:rsidR="00377A3D" w:rsidRPr="00FB2EE3">
        <w:rPr>
          <w:rStyle w:val="Char1"/>
          <w:spacing w:val="0"/>
          <w:rtl/>
          <w:lang w:bidi="ar-SA"/>
        </w:rPr>
        <w:t xml:space="preserve"> عَوْرَاتِهِمْ، </w:t>
      </w:r>
      <w:r w:rsidR="00387382" w:rsidRPr="00FB2EE3">
        <w:rPr>
          <w:rStyle w:val="Char1"/>
          <w:spacing w:val="0"/>
          <w:rtl/>
          <w:lang w:bidi="ar-SA"/>
        </w:rPr>
        <w:t xml:space="preserve">فضحهُ اللّهُ </w:t>
      </w:r>
      <w:r w:rsidR="00377A3D" w:rsidRPr="00FB2EE3">
        <w:rPr>
          <w:rStyle w:val="Char1"/>
          <w:spacing w:val="0"/>
          <w:rtl/>
          <w:lang w:bidi="ar-SA"/>
        </w:rPr>
        <w:t>وَ</w:t>
      </w:r>
      <w:r w:rsidR="00387382" w:rsidRPr="00FB2EE3">
        <w:rPr>
          <w:rStyle w:val="Char1"/>
          <w:spacing w:val="0"/>
          <w:rtl/>
          <w:lang w:bidi="ar-SA"/>
        </w:rPr>
        <w:t>لَو</w:t>
      </w:r>
      <w:r w:rsidR="00377A3D" w:rsidRPr="00FB2EE3">
        <w:rPr>
          <w:rStyle w:val="Char1"/>
          <w:spacing w:val="0"/>
          <w:rtl/>
          <w:lang w:bidi="ar-SA"/>
        </w:rPr>
        <w:t>ْ فِي بَيْتِ</w:t>
      </w:r>
      <w:r w:rsidR="00387382" w:rsidRPr="00FB2EE3">
        <w:rPr>
          <w:rStyle w:val="Char1"/>
          <w:spacing w:val="0"/>
          <w:rtl/>
          <w:lang w:bidi="ar-SA"/>
        </w:rPr>
        <w:t xml:space="preserve"> أمِّ</w:t>
      </w:r>
      <w:r w:rsidR="00377A3D" w:rsidRPr="00FB2EE3">
        <w:rPr>
          <w:rStyle w:val="Char1"/>
          <w:spacing w:val="0"/>
          <w:rtl/>
          <w:lang w:bidi="ar-SA"/>
        </w:rPr>
        <w:t>هِ</w:t>
      </w:r>
      <w:r w:rsidRPr="00FB2EE3">
        <w:rPr>
          <w:rStyle w:val="Char1"/>
          <w:spacing w:val="0"/>
          <w:rtl/>
          <w:lang w:bidi="ar-SA"/>
        </w:rPr>
        <w:t>»</w:t>
      </w:r>
      <w:r w:rsidR="00B461B0" w:rsidRPr="00FB2EE3">
        <w:rPr>
          <w:spacing w:val="0"/>
          <w:rtl/>
        </w:rPr>
        <w:t>؛</w:t>
      </w:r>
      <w:r w:rsidR="00387382" w:rsidRPr="00FB2EE3">
        <w:rPr>
          <w:spacing w:val="0"/>
          <w:rtl/>
        </w:rPr>
        <w:t xml:space="preserve"> یعنی: «ای کسانی که به زبان ایمان آورده‌اید و هنوز، ایمان در دل‌هایتان وارد نشده است! مسلمانان را میازارید و در پی عیب‌جویی و ریختن آبروی آن‌ها نباشید؛ به‌یقین هرک</w:t>
      </w:r>
      <w:r w:rsidR="00B461B0" w:rsidRPr="00FB2EE3">
        <w:rPr>
          <w:spacing w:val="0"/>
          <w:rtl/>
        </w:rPr>
        <w:t>س</w:t>
      </w:r>
      <w:r w:rsidR="00387382" w:rsidRPr="00FB2EE3">
        <w:rPr>
          <w:spacing w:val="0"/>
          <w:rtl/>
        </w:rPr>
        <w:t xml:space="preserve"> در پی ریختن آبروی برادرش باشد، الله متعال او را رسوا می‌گرداند؛ اگرچه در خانه‌ی مادرش باشد».</w:t>
      </w:r>
      <w:r w:rsidR="00B10EBF" w:rsidRPr="00FB2EE3">
        <w:rPr>
          <w:spacing w:val="0"/>
          <w:rtl/>
        </w:rPr>
        <w:t xml:space="preserve"> </w:t>
      </w:r>
      <w:r w:rsidR="00B461B0" w:rsidRPr="00FB2EE3">
        <w:rPr>
          <w:spacing w:val="0"/>
          <w:rtl/>
        </w:rPr>
        <w:t>این، درباره‌ی عموم مسلمانان است؛</w:t>
      </w:r>
      <w:r w:rsidR="00387382" w:rsidRPr="00FB2EE3">
        <w:rPr>
          <w:spacing w:val="0"/>
          <w:rtl/>
        </w:rPr>
        <w:t xml:space="preserve"> پس کسی که از علما، غیبت و بدگویی می‌کند، چگونه خواهد بود؟!</w:t>
      </w:r>
    </w:p>
    <w:p w:rsidR="00387382" w:rsidRPr="00FB2EE3" w:rsidRDefault="00387382" w:rsidP="00167AB1">
      <w:pPr>
        <w:pStyle w:val="PlainText"/>
        <w:tabs>
          <w:tab w:val="left" w:pos="5466"/>
        </w:tabs>
        <w:ind w:firstLine="422"/>
        <w:rPr>
          <w:spacing w:val="0"/>
          <w:rtl/>
        </w:rPr>
      </w:pPr>
      <w:r w:rsidRPr="00FB2EE3">
        <w:rPr>
          <w:spacing w:val="0"/>
          <w:rtl/>
        </w:rPr>
        <w:t>کسانی که با ریزبینی از علما عیب‌جویی می‌کنند تا آن را در میان مردم بیان نمایند، فقط نسبت به علما، بد نمی‌کنند؛ بلکه هم به شخصیت علما بد می‌کنند و هم به علم و دانشی که در سینه‌ی آن‌هاست و هم به آیین و شر</w:t>
      </w:r>
      <w:r w:rsidR="00B461B0" w:rsidRPr="00FB2EE3">
        <w:rPr>
          <w:spacing w:val="0"/>
          <w:rtl/>
        </w:rPr>
        <w:t>ی</w:t>
      </w:r>
      <w:r w:rsidRPr="00FB2EE3">
        <w:rPr>
          <w:spacing w:val="0"/>
          <w:rtl/>
        </w:rPr>
        <w:t>عتی که تنها از سوی علما، قابل یادگیری</w:t>
      </w:r>
      <w:r w:rsidR="00B461B0" w:rsidRPr="00FB2EE3">
        <w:rPr>
          <w:spacing w:val="0"/>
          <w:rtl/>
        </w:rPr>
        <w:t>‌ست؛</w:t>
      </w:r>
      <w:r w:rsidRPr="00FB2EE3">
        <w:rPr>
          <w:spacing w:val="0"/>
          <w:rtl/>
        </w:rPr>
        <w:t xml:space="preserve"> زیرا اگر علما بدنام شوند، دیگر هیچ‌کس به آن‌ها اعتماد نمی‌کند و اگر از عیوب علما باخبر شوند، دیگر جایی برای اعتماد به علما باقی نمی‌ماند؛ حال آن‌که بسیاری از این عیوب، ساخته و پرداخته‌ی افراد مغرض است. وقتی مردم، به علما بدبین شوند، به علم و دانش آن‌ها نیز بدبین می‌گردند و این، ج</w:t>
      </w:r>
      <w:r w:rsidR="000923B7" w:rsidRPr="00FB2EE3">
        <w:rPr>
          <w:spacing w:val="0"/>
          <w:rtl/>
        </w:rPr>
        <w:t>نایت و ستم بزرگی در حق شریعت و سنت پیامبر</w:t>
      </w:r>
      <w:r w:rsidR="000923B7" w:rsidRPr="00FB2EE3">
        <w:rPr>
          <w:spacing w:val="0"/>
        </w:rPr>
        <w:sym w:font="AGA Arabesque" w:char="F072"/>
      </w:r>
      <w:r w:rsidR="000923B7" w:rsidRPr="00FB2EE3">
        <w:rPr>
          <w:spacing w:val="0"/>
          <w:rtl/>
        </w:rPr>
        <w:t xml:space="preserve"> است.</w:t>
      </w:r>
    </w:p>
    <w:p w:rsidR="000923B7" w:rsidRPr="00FB2EE3" w:rsidRDefault="00143AF6" w:rsidP="00167AB1">
      <w:pPr>
        <w:pStyle w:val="PlainText"/>
        <w:tabs>
          <w:tab w:val="left" w:pos="5466"/>
        </w:tabs>
        <w:ind w:firstLine="422"/>
        <w:rPr>
          <w:spacing w:val="0"/>
          <w:rtl/>
        </w:rPr>
      </w:pPr>
      <w:r w:rsidRPr="00FB2EE3">
        <w:rPr>
          <w:spacing w:val="0"/>
          <w:rtl/>
        </w:rPr>
        <w:t>لذا یکی از مصادیق خیرخواهی برای علما و پیشوایان دینی، این است که از آبروی آن‌ها دفاع کنیم و تا آن‌جا که می‌توانیم عیوب آن‌ها را فاش نسازیم؛ بلکه اشتباهشان را به خودشان تذکر دهیم و اگر سخنی درباره‌ی آن</w:t>
      </w:r>
      <w:r w:rsidR="00E70AD3" w:rsidRPr="00FB2EE3">
        <w:rPr>
          <w:spacing w:val="0"/>
          <w:rtl/>
        </w:rPr>
        <w:t>‌</w:t>
      </w:r>
      <w:r w:rsidRPr="00FB2EE3">
        <w:rPr>
          <w:spacing w:val="0"/>
          <w:rtl/>
        </w:rPr>
        <w:t>ها می‌شنویم، ب</w:t>
      </w:r>
      <w:r w:rsidR="00E70AD3" w:rsidRPr="00FB2EE3">
        <w:rPr>
          <w:spacing w:val="0"/>
          <w:rtl/>
        </w:rPr>
        <w:t>ه‌</w:t>
      </w:r>
      <w:r w:rsidRPr="00FB2EE3">
        <w:rPr>
          <w:spacing w:val="0"/>
          <w:rtl/>
        </w:rPr>
        <w:t>دور از سخن‌چینی، اصل قضیه را از آن‌ها بپرسیم؛ زیرا ممکن است آن‌چه شنیده‌ایم، بی‌اساس باشد</w:t>
      </w:r>
      <w:r w:rsidR="00D22799" w:rsidRPr="00FB2EE3">
        <w:rPr>
          <w:spacing w:val="0"/>
          <w:rtl/>
        </w:rPr>
        <w:t xml:space="preserve">؛ </w:t>
      </w:r>
      <w:r w:rsidR="000232C0" w:rsidRPr="00FB2EE3">
        <w:rPr>
          <w:spacing w:val="0"/>
          <w:rtl/>
        </w:rPr>
        <w:t>چنان‌که</w:t>
      </w:r>
      <w:r w:rsidR="00D22799" w:rsidRPr="00FB2EE3">
        <w:rPr>
          <w:spacing w:val="0"/>
          <w:rtl/>
        </w:rPr>
        <w:t xml:space="preserve"> درباره‌ی خود ما نیز زیاد پیش می‌آید که سخنان نادرستی از ما نقل می‌کنند؛ چون برخی از مردم برای تأیید خواسته‌ها و امیال درونی خود، آن‌چه را که دوست دارند، به عال</w:t>
      </w:r>
      <w:r w:rsidR="00E70AD3" w:rsidRPr="00FB2EE3">
        <w:rPr>
          <w:spacing w:val="0"/>
          <w:rtl/>
        </w:rPr>
        <w:t>می نسبت می‌دهند که در میان مردم</w:t>
      </w:r>
      <w:r w:rsidR="00D22799" w:rsidRPr="00FB2EE3">
        <w:rPr>
          <w:spacing w:val="0"/>
          <w:rtl/>
        </w:rPr>
        <w:t xml:space="preserve"> محبوبیت فراوانی دارد و مردم، حرفش را می‌پذیرند؛ حال آن‌که وقتی موضوع را از آن عالم می‌پرسیم، می‌گوید: من، هرگز چنین سخنی نگفته‌ام. و گاه ممکن است برداشت برخی از مردم، از سخن یک عالم، نادرست باشد و همان برداشت نادرست را به نام آن عالم به دیگران منتقل کنند.</w:t>
      </w:r>
    </w:p>
    <w:p w:rsidR="00D22799" w:rsidRPr="00FB2EE3" w:rsidRDefault="00D22799" w:rsidP="00167AB1">
      <w:pPr>
        <w:pStyle w:val="PlainText"/>
        <w:tabs>
          <w:tab w:val="left" w:pos="5466"/>
        </w:tabs>
        <w:ind w:firstLine="422"/>
        <w:rPr>
          <w:spacing w:val="0"/>
          <w:rtl/>
        </w:rPr>
      </w:pPr>
      <w:r w:rsidRPr="00FB2EE3">
        <w:rPr>
          <w:spacing w:val="0"/>
          <w:rtl/>
        </w:rPr>
        <w:t>در هر حال،</w:t>
      </w:r>
      <w:r w:rsidR="00E70AD3" w:rsidRPr="00FB2EE3">
        <w:rPr>
          <w:spacing w:val="0"/>
          <w:rtl/>
        </w:rPr>
        <w:t xml:space="preserve"> نصیحت و خیرخواهی برای علما</w:t>
      </w:r>
      <w:r w:rsidRPr="00FB2EE3">
        <w:rPr>
          <w:spacing w:val="0"/>
          <w:rtl/>
        </w:rPr>
        <w:t xml:space="preserve"> چنین ایجاب می‌کند که در پی عیب‌جویی از هیچ عالمی و ریختن آبرویش نباشیم؛ بلکه همواره سعی کنیم عذری برایش بیابیم. اشکالی ندارد که با خودش تماس بگیریم و اصل موضوع را از او بپرسیم تا مطمئن شویم که آیا آن‌چه شنیده‌ایم، درست است یا خیر؟ وقتی با </w:t>
      </w:r>
      <w:r w:rsidR="001274E8" w:rsidRPr="00FB2EE3">
        <w:rPr>
          <w:spacing w:val="0"/>
          <w:rtl/>
        </w:rPr>
        <w:t>خو</w:t>
      </w:r>
      <w:r w:rsidR="00E70AD3" w:rsidRPr="00FB2EE3">
        <w:rPr>
          <w:spacing w:val="0"/>
          <w:rtl/>
        </w:rPr>
        <w:t>د</w:t>
      </w:r>
      <w:r w:rsidR="001274E8" w:rsidRPr="00FB2EE3">
        <w:rPr>
          <w:spacing w:val="0"/>
          <w:rtl/>
        </w:rPr>
        <w:t xml:space="preserve">ش تماس بگیریم، چه‌بسا اصل موضوع برای ما روشن می‌شود یا با توضیحات آن عالم، درمی‌‌یابیم که برداشت ما اشتباه بوده است یا برعکس، آن عالم، خود به اشتباهی که بر او پوشیده بوده، پی می‌برد و بدین‌سان کار درست و شایسته‌ای انجام داده‌ایم؛ </w:t>
      </w:r>
      <w:r w:rsidR="000232C0" w:rsidRPr="00FB2EE3">
        <w:rPr>
          <w:spacing w:val="0"/>
          <w:rtl/>
        </w:rPr>
        <w:t>چنان‌که</w:t>
      </w:r>
      <w:r w:rsidR="001274E8" w:rsidRPr="00FB2EE3">
        <w:rPr>
          <w:spacing w:val="0"/>
          <w:rtl/>
        </w:rPr>
        <w:t xml:space="preserve"> نخستین پیشوای این امت پس از رسول‌خدا</w:t>
      </w:r>
      <w:r w:rsidR="001274E8" w:rsidRPr="00FB2EE3">
        <w:rPr>
          <w:spacing w:val="0"/>
        </w:rPr>
        <w:sym w:font="AGA Arabesque" w:char="F072"/>
      </w:r>
      <w:r w:rsidR="001274E8" w:rsidRPr="00FB2EE3">
        <w:rPr>
          <w:spacing w:val="0"/>
          <w:rtl/>
        </w:rPr>
        <w:t>، یعنی ابوبکر صدیق</w:t>
      </w:r>
      <w:r w:rsidR="001274E8" w:rsidRPr="00FB2EE3">
        <w:rPr>
          <w:spacing w:val="0"/>
        </w:rPr>
        <w:sym w:font="AGA Arabesque" w:char="F074"/>
      </w:r>
      <w:r w:rsidR="001274E8" w:rsidRPr="00FB2EE3">
        <w:rPr>
          <w:spacing w:val="0"/>
          <w:rtl/>
        </w:rPr>
        <w:t xml:space="preserve"> در نخستین خطبه‌اش چنین فرمود: «اگر نيك و درست عمل كردم، ياري‌ام دهيد و اگر بد و نادرست رفتار نمودم، اصلاحم كنيد».</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1"/>
      </w:r>
      <w:r w:rsidR="00FB2EE3" w:rsidRPr="00FB2EE3">
        <w:rPr>
          <w:rStyle w:val="FootnoteReference"/>
          <w:rFonts w:cs="B Lotus"/>
          <w:spacing w:val="0"/>
          <w:szCs w:val="28"/>
          <w:rtl/>
        </w:rPr>
        <w:t>)</w:t>
      </w:r>
      <w:r w:rsidR="00A64416" w:rsidRPr="00FB2EE3">
        <w:rPr>
          <w:spacing w:val="0"/>
          <w:rtl/>
        </w:rPr>
        <w:t xml:space="preserve"> آری! هر انسانی، اشتباه می‌کند؛ پس اشتباه برادر مسلمانت را به او تذکر بده و اصلاحش کن؛ به</w:t>
      </w:r>
      <w:r w:rsidR="00E70AD3" w:rsidRPr="00FB2EE3">
        <w:rPr>
          <w:spacing w:val="0"/>
          <w:rtl/>
        </w:rPr>
        <w:t>‌ویژه اگر اهل علم باشد؛</w:t>
      </w:r>
      <w:r w:rsidR="00A64416" w:rsidRPr="00FB2EE3">
        <w:rPr>
          <w:spacing w:val="0"/>
          <w:rtl/>
        </w:rPr>
        <w:t xml:space="preserve"> زیرا موقعیت عالم، بسیار خطیر و خطرناک است؛ یعنی اگر اشتباه کند، اشتباهش دامن خیلی‌ها را می‌گیرد و لغزش او، لغزش عده‌ی زیادی را به دنبال خواهد داشت؛ از این‌‌رو جایگاه خطرناکی دارد. و اگر درست و ش</w:t>
      </w:r>
      <w:r w:rsidR="00154D35" w:rsidRPr="00FB2EE3">
        <w:rPr>
          <w:spacing w:val="0"/>
          <w:rtl/>
        </w:rPr>
        <w:t>ایسته و مطابق رهنمود ال</w:t>
      </w:r>
      <w:r w:rsidR="00A64416" w:rsidRPr="00FB2EE3">
        <w:rPr>
          <w:spacing w:val="0"/>
          <w:rtl/>
        </w:rPr>
        <w:t>هی رفتار نماید، بسیاری از مردم به‌پیروی از وی، درست رفتار خواهند کرد و این، بیان‌گر اهمیت و مقام والای عال</w:t>
      </w:r>
      <w:r w:rsidR="00E70AD3" w:rsidRPr="00FB2EE3">
        <w:rPr>
          <w:spacing w:val="0"/>
          <w:rtl/>
        </w:rPr>
        <w:t>ِ</w:t>
      </w:r>
      <w:r w:rsidR="00A64416" w:rsidRPr="00FB2EE3">
        <w:rPr>
          <w:spacing w:val="0"/>
          <w:rtl/>
        </w:rPr>
        <w:t>م است.</w:t>
      </w:r>
    </w:p>
    <w:p w:rsidR="00A64416" w:rsidRPr="00FB2EE3" w:rsidRDefault="00A64416" w:rsidP="00167AB1">
      <w:pPr>
        <w:pStyle w:val="PlainText"/>
        <w:tabs>
          <w:tab w:val="left" w:pos="5466"/>
        </w:tabs>
        <w:ind w:firstLine="422"/>
        <w:rPr>
          <w:spacing w:val="0"/>
          <w:rtl/>
        </w:rPr>
      </w:pPr>
      <w:r w:rsidRPr="00FB2EE3">
        <w:rPr>
          <w:spacing w:val="0"/>
          <w:rtl/>
        </w:rPr>
        <w:t xml:space="preserve">لذا بر این نکته تأکید می‌کنم که ما باید آبروی علمی خود را حفظ </w:t>
      </w:r>
      <w:r w:rsidR="00E70AD3" w:rsidRPr="00FB2EE3">
        <w:rPr>
          <w:spacing w:val="0"/>
          <w:rtl/>
        </w:rPr>
        <w:t>کرده،</w:t>
      </w:r>
      <w:r w:rsidRPr="00FB2EE3">
        <w:rPr>
          <w:spacing w:val="0"/>
          <w:rtl/>
        </w:rPr>
        <w:t xml:space="preserve"> از آنان دفاع نماییم و همواره سعی کنیم عذری برای اشتباه‌های آن‌ها بیابیم و این، نباید مانع از این شود که با خودشان تماس بگیریم و اصل موضوع را با آنان در میان بگذاریم و موضوع را به بحث و بررسی بگذاریم و بدین‌سان خیرخواه پیشوایان دینی و علمای خویش باشیم.</w:t>
      </w:r>
    </w:p>
    <w:p w:rsidR="00A64416" w:rsidRPr="00FB2EE3" w:rsidRDefault="00A64416" w:rsidP="00167AB1">
      <w:pPr>
        <w:pStyle w:val="PlainText"/>
        <w:tabs>
          <w:tab w:val="left" w:pos="5466"/>
        </w:tabs>
        <w:ind w:firstLine="422"/>
        <w:rPr>
          <w:spacing w:val="0"/>
          <w:rtl/>
        </w:rPr>
      </w:pPr>
      <w:r w:rsidRPr="00FB2EE3">
        <w:rPr>
          <w:spacing w:val="0"/>
          <w:rtl/>
        </w:rPr>
        <w:t xml:space="preserve">دومین نوع از پیشوایان مسلمانان، حکام و فرمانروایان آن‌ها هستند و معمولاً اشتباه‌های آن‌ها بیش </w:t>
      </w:r>
      <w:r w:rsidR="00E70AD3" w:rsidRPr="00FB2EE3">
        <w:rPr>
          <w:spacing w:val="0"/>
          <w:rtl/>
        </w:rPr>
        <w:t>از خطاهای علما و پیشوایان دینی‌ست؛</w:t>
      </w:r>
      <w:r w:rsidRPr="00FB2EE3">
        <w:rPr>
          <w:spacing w:val="0"/>
          <w:rtl/>
        </w:rPr>
        <w:t xml:space="preserve"> </w:t>
      </w:r>
      <w:r w:rsidR="0082016C" w:rsidRPr="00FB2EE3">
        <w:rPr>
          <w:spacing w:val="0"/>
          <w:rtl/>
        </w:rPr>
        <w:t>زیرا موقعیت و تکبر حکام، آن‌ها را به گناه و معصیت وامی‌دارد و می‌خواهند با استفاده از قدرت خ</w:t>
      </w:r>
      <w:r w:rsidR="00E70AD3" w:rsidRPr="00FB2EE3">
        <w:rPr>
          <w:spacing w:val="0"/>
          <w:rtl/>
        </w:rPr>
        <w:t>ویش، درست و نادرست را بر دیگران</w:t>
      </w:r>
      <w:r w:rsidR="0082016C" w:rsidRPr="00FB2EE3">
        <w:rPr>
          <w:spacing w:val="0"/>
          <w:rtl/>
        </w:rPr>
        <w:t xml:space="preserve"> تحمیل کنند و از این‌رو خطاهای پیشوایان حکومتی از خطاهای پیشوایان دینی، بیش‌تر است؛ الا ماشاءالله.</w:t>
      </w:r>
    </w:p>
    <w:p w:rsidR="0082016C" w:rsidRPr="00FB2EE3" w:rsidRDefault="0082016C" w:rsidP="00167AB1">
      <w:pPr>
        <w:pStyle w:val="PlainText"/>
        <w:tabs>
          <w:tab w:val="left" w:pos="5466"/>
        </w:tabs>
        <w:ind w:firstLine="422"/>
        <w:rPr>
          <w:spacing w:val="0"/>
          <w:rtl/>
        </w:rPr>
      </w:pPr>
      <w:r w:rsidRPr="00FB2EE3">
        <w:rPr>
          <w:spacing w:val="0"/>
          <w:rtl/>
        </w:rPr>
        <w:t>خیرخواهی برای حکام و فرمانروایان، این است که از بدی‌های آن‌ها چشم‌پوشی نماییم و بدی‌ها یا اشتباه‌های آن‌ها را در میان مردم فاش نکنیم؛ بلکه تا آن‌جا که می‌توانیم با روشی نیک و پسندیده، به آن‌ها تذکر دهیم و بدین‌سان برای آنان خیرخواهی کنیم؛ اگر ممکن است با تماس مستقیم، وگرنه، یا از طریق نامه یا افرادی که با آن‌ها ار</w:t>
      </w:r>
      <w:r w:rsidR="00E70AD3" w:rsidRPr="00FB2EE3">
        <w:rPr>
          <w:spacing w:val="0"/>
          <w:rtl/>
        </w:rPr>
        <w:t>تباط دارند، با آنان تماس بگیریم؛</w:t>
      </w:r>
      <w:r w:rsidRPr="00FB2EE3">
        <w:rPr>
          <w:spacing w:val="0"/>
          <w:rtl/>
        </w:rPr>
        <w:t xml:space="preserve"> زیرا گاه نامه‌ها و درخواست‌های مردم، به مسؤولان نمی‌رسد یا بررسی نمی‌شود. </w:t>
      </w:r>
      <w:r w:rsidR="00820536" w:rsidRPr="00FB2EE3">
        <w:rPr>
          <w:spacing w:val="0"/>
          <w:rtl/>
        </w:rPr>
        <w:t>لذا بهتر است به‌طور مستقیم یا از طریق کسانی که با آن‌ها ارتباط دارند، با آنان تماس بگیریم و مشکلات مو</w:t>
      </w:r>
      <w:r w:rsidR="00837EEA" w:rsidRPr="00FB2EE3">
        <w:rPr>
          <w:spacing w:val="0"/>
          <w:rtl/>
        </w:rPr>
        <w:t>جود را با آن‌ها در میان بگذاریم؛</w:t>
      </w:r>
      <w:r w:rsidR="00820536" w:rsidRPr="00FB2EE3">
        <w:rPr>
          <w:spacing w:val="0"/>
          <w:rtl/>
        </w:rPr>
        <w:t xml:space="preserve"> ولی ذکر بدی‌های آن‌ها در میان مردم، فقط دشمنی شخصی نسبت به مسؤولان و حکام محسوب نمی‌شود؛ بلکه گذشته از بدی کردن به مسؤولان، ستمی در حق همه‌ی مردم به‌شمار می‌رود</w:t>
      </w:r>
      <w:r w:rsidR="00837EEA" w:rsidRPr="00FB2EE3">
        <w:rPr>
          <w:spacing w:val="0"/>
          <w:rtl/>
        </w:rPr>
        <w:t>؛</w:t>
      </w:r>
      <w:r w:rsidR="00820536" w:rsidRPr="00FB2EE3">
        <w:rPr>
          <w:spacing w:val="0"/>
          <w:rtl/>
        </w:rPr>
        <w:t xml:space="preserve"> زیرا</w:t>
      </w:r>
      <w:r w:rsidR="00837EEA" w:rsidRPr="00FB2EE3">
        <w:rPr>
          <w:spacing w:val="0"/>
          <w:rtl/>
        </w:rPr>
        <w:t xml:space="preserve"> وقتی کینه‌ی مسؤولان در دل مردم</w:t>
      </w:r>
      <w:r w:rsidR="00820536" w:rsidRPr="00FB2EE3">
        <w:rPr>
          <w:spacing w:val="0"/>
          <w:rtl/>
        </w:rPr>
        <w:t xml:space="preserve"> جای بگیرد، دیگر از آن‌ها فرمان‌برداری نمی‌کنند و این، زمینه‌ساز هرج و مرج و نابسامانی در جامعه می‌باشد و امنیت و آسایش عمومی در معرض خطر قرار می‌گیرد. در صورتی که اگر مردم، از حکام خود حساب ببرند، از دستورهای آنان که مخالف شریعت نیست، پیروی خواهند کرد.</w:t>
      </w:r>
    </w:p>
    <w:p w:rsidR="00820536" w:rsidRPr="001F1183" w:rsidRDefault="00820536" w:rsidP="00154D35">
      <w:pPr>
        <w:pStyle w:val="PlainText"/>
        <w:tabs>
          <w:tab w:val="left" w:pos="5466"/>
        </w:tabs>
        <w:ind w:firstLine="422"/>
        <w:rPr>
          <w:rFonts w:hAnsi="AGA Arabesque" w:hint="eastAsia"/>
          <w:spacing w:val="-2"/>
          <w:rtl/>
        </w:rPr>
      </w:pPr>
      <w:r w:rsidRPr="001F1183">
        <w:rPr>
          <w:rFonts w:hAnsi="AGA Arabesque"/>
          <w:spacing w:val="-2"/>
          <w:rtl/>
        </w:rPr>
        <w:t>در هر حال، پیشوایان مسلمانان، دو دسته‌اند: علما و حکام که می‌توانیم از آن‌ها به عنوان پیشوایان دینی و حکومتی یاد کنیم؛ علما، بیان‌کننده‌ی آموزه‌های دینی هستند و حکام، مجریان قوانین الاهی. لذا ما وظیفه داریم که خیرخواه پیشوایان دینی و اجرایی خویش باشیم و بدی‌ها و اشتباه‌های آنان را بپوشانیم</w:t>
      </w:r>
      <w:r w:rsidR="00570FF3" w:rsidRPr="001F1183">
        <w:rPr>
          <w:rFonts w:hAnsi="AGA Arabesque"/>
          <w:spacing w:val="-2"/>
          <w:rtl/>
        </w:rPr>
        <w:t xml:space="preserve"> و اگر دچار اشتباه شدند، اشتباهشان را به آنان یادآوری کنیم یا حداقل، آن‌چه را که به‌پندار ما اشتباه است، با آن‌ها د</w:t>
      </w:r>
      <w:r w:rsidR="00837EEA" w:rsidRPr="001F1183">
        <w:rPr>
          <w:rFonts w:hAnsi="AGA Arabesque"/>
          <w:spacing w:val="-2"/>
          <w:rtl/>
        </w:rPr>
        <w:t>ر میان و به بحث و بررسی بگذاریم؛</w:t>
      </w:r>
      <w:r w:rsidR="00570FF3" w:rsidRPr="001F1183">
        <w:rPr>
          <w:rFonts w:hAnsi="AGA Arabesque"/>
          <w:spacing w:val="-2"/>
          <w:rtl/>
        </w:rPr>
        <w:t xml:space="preserve"> زیرا گاه سخن یا رفتار یک عالم یا مسؤول حکومتی را اشتباه یا نادرست می‌پنداریم، ولی پس از بحث و بررسی متوجه می‌شویم که برداشت ما، نادرست بوده است و ‌چنین مواردی، زیاد روی می‌د</w:t>
      </w:r>
      <w:r w:rsidR="00837EEA" w:rsidRPr="001F1183">
        <w:rPr>
          <w:rFonts w:hAnsi="AGA Arabesque"/>
          <w:spacing w:val="-2"/>
          <w:rtl/>
        </w:rPr>
        <w:t>هد. و گاه اصل موضوع، چیزِ دیگری‌</w:t>
      </w:r>
      <w:r w:rsidR="00570FF3" w:rsidRPr="001F1183">
        <w:rPr>
          <w:rFonts w:hAnsi="AGA Arabesque"/>
          <w:spacing w:val="-2"/>
          <w:rtl/>
        </w:rPr>
        <w:t>ست و در نقل و انتقال، به‌کلی عوض می‌شود؛ زیرا برخی‌ها، دوست دارند اشتباه‌های علما و مسؤولان، بر سرِ زبان‌ها بیفتد و گاه با سوء نیت، سخنان یا اعمال</w:t>
      </w:r>
      <w:r w:rsidR="00837EEA" w:rsidRPr="001F1183">
        <w:rPr>
          <w:rFonts w:hAnsi="AGA Arabesque"/>
          <w:spacing w:val="-2"/>
          <w:rtl/>
        </w:rPr>
        <w:t>ی</w:t>
      </w:r>
      <w:r w:rsidR="00570FF3" w:rsidRPr="001F1183">
        <w:rPr>
          <w:rFonts w:hAnsi="AGA Arabesque"/>
          <w:spacing w:val="-2"/>
          <w:rtl/>
        </w:rPr>
        <w:t xml:space="preserve"> به آن‌ها نسبت می‌دهند که نگفته‌اند و انجام نداده‌اند. لذا باید در چنین مواردی با عالم یا مسؤولی که سخنی درباره‌اش شنیده‌ایم، تماس بگیریم و موضوع را حل و فصل کنیم.</w:t>
      </w:r>
    </w:p>
    <w:p w:rsidR="00570FF3" w:rsidRPr="00FB2EE3" w:rsidRDefault="00447B3A" w:rsidP="00167AB1">
      <w:pPr>
        <w:pStyle w:val="PlainText"/>
        <w:tabs>
          <w:tab w:val="left" w:pos="5466"/>
        </w:tabs>
        <w:ind w:firstLine="422"/>
        <w:rPr>
          <w:spacing w:val="0"/>
          <w:rtl/>
        </w:rPr>
      </w:pPr>
      <w:r w:rsidRPr="00FB2EE3">
        <w:rPr>
          <w:spacing w:val="0"/>
          <w:rtl/>
        </w:rPr>
        <w:t>و ام</w:t>
      </w:r>
      <w:r w:rsidR="00837EEA" w:rsidRPr="00FB2EE3">
        <w:rPr>
          <w:spacing w:val="0"/>
          <w:rtl/>
        </w:rPr>
        <w:t>ا</w:t>
      </w:r>
      <w:r w:rsidRPr="00FB2EE3">
        <w:rPr>
          <w:spacing w:val="0"/>
          <w:rtl/>
        </w:rPr>
        <w:t xml:space="preserve"> آخرین نکته‌ای که پیامبر</w:t>
      </w:r>
      <w:r w:rsidRPr="00FB2EE3">
        <w:rPr>
          <w:spacing w:val="0"/>
        </w:rPr>
        <w:sym w:font="AGA Arabesque" w:char="F072"/>
      </w:r>
      <w:r w:rsidRPr="00FB2EE3">
        <w:rPr>
          <w:spacing w:val="0"/>
          <w:rtl/>
        </w:rPr>
        <w:t xml:space="preserve"> به عنوان یکی از مصادیق خیرخواهی در دین ذکر فرموده، نصیحت و خیرخواهی برای عموم مسلمانان است. می‌بینیم که ابتدا پیشوایان مسلمانان را ذکر فرموده است و سپس عموم آن‌ها را؛ زیرا صلاح عموم مسلمانان، به صلاح و درستیِ علما و مسؤولان آن‌ها بستگی دارد. اگر علما و مسؤولان رده‌های مختلف، نیک و شایسته باشند</w:t>
      </w:r>
      <w:r w:rsidR="008926F9" w:rsidRPr="00FB2EE3">
        <w:rPr>
          <w:spacing w:val="0"/>
          <w:rtl/>
        </w:rPr>
        <w:t>، مردم نیز</w:t>
      </w:r>
      <w:r w:rsidR="006970F5" w:rsidRPr="00FB2EE3">
        <w:rPr>
          <w:spacing w:val="0"/>
          <w:rtl/>
        </w:rPr>
        <w:t xml:space="preserve"> اصلاح می‌شوند. ناگفته نماند که پیشوایان مسلمانان، شامل همه‌ی مسؤولان در رده‌های گوناگون و </w:t>
      </w:r>
      <w:r w:rsidR="00EF352B" w:rsidRPr="00FB2EE3">
        <w:rPr>
          <w:spacing w:val="0"/>
          <w:rtl/>
        </w:rPr>
        <w:t>پُست‌های مختلف می‌شود و هرکس</w:t>
      </w:r>
      <w:r w:rsidR="006970F5" w:rsidRPr="00FB2EE3">
        <w:rPr>
          <w:spacing w:val="0"/>
          <w:rtl/>
        </w:rPr>
        <w:t xml:space="preserve"> مسؤولیتی دارد، در این مفهوم می‌گنجد؛ مانندِ مدیر یک مدرسه یا رییس یک دانشگاه که اگر اصلاح شوند و روی‌کرد درست و شایسته‌ای در اداره‌ی مدرسه و دانشگاه داشته باشند، دانش‌آموزان و دانش</w:t>
      </w:r>
      <w:r w:rsidR="00EF352B" w:rsidRPr="00FB2EE3">
        <w:rPr>
          <w:spacing w:val="0"/>
          <w:rtl/>
        </w:rPr>
        <w:t>‌</w:t>
      </w:r>
      <w:r w:rsidR="006970F5" w:rsidRPr="00FB2EE3">
        <w:rPr>
          <w:spacing w:val="0"/>
          <w:rtl/>
        </w:rPr>
        <w:t>جویان آن‌ها نیز اصلاح خواهند شد.</w:t>
      </w:r>
    </w:p>
    <w:p w:rsidR="006970F5" w:rsidRPr="00FB2EE3" w:rsidRDefault="006970F5" w:rsidP="00167AB1">
      <w:pPr>
        <w:pStyle w:val="PlainText"/>
        <w:ind w:firstLine="422"/>
        <w:rPr>
          <w:rFonts w:hAnsi="AGA Arabesque" w:hint="eastAsia"/>
          <w:spacing w:val="0"/>
          <w:rtl/>
        </w:rPr>
      </w:pPr>
      <w:r w:rsidRPr="00FB2EE3">
        <w:rPr>
          <w:spacing w:val="0"/>
          <w:rtl/>
        </w:rPr>
        <w:t>نصحیت و خیرخواهی برای عموم مسلمانان، چنین ایجاب می‌کند که هرچه برای خویشتن می‌پسندیم، برای آن‌ها نیز بپسندیم و آنان را به سوی خیر و نیکی رهنمون شویم و هرگاه از راه درست منحرف شدند، آن‌ها را به سوی حقیقت و راه درست، راه</w:t>
      </w:r>
      <w:r w:rsidR="00EF352B" w:rsidRPr="00FB2EE3">
        <w:rPr>
          <w:spacing w:val="0"/>
          <w:rtl/>
        </w:rPr>
        <w:t>‌</w:t>
      </w:r>
      <w:r w:rsidRPr="00FB2EE3">
        <w:rPr>
          <w:spacing w:val="0"/>
          <w:rtl/>
        </w:rPr>
        <w:t xml:space="preserve">نمایی کنیم و چون دچار فراموشی گردیدند، به آن‌ها تذکر دهیم و آنان را برادران خود قلمداد </w:t>
      </w:r>
      <w:r w:rsidR="00A05920" w:rsidRPr="00FB2EE3">
        <w:rPr>
          <w:spacing w:val="0"/>
          <w:rtl/>
        </w:rPr>
        <w:t>نماییم</w:t>
      </w:r>
      <w:r w:rsidR="00EF352B" w:rsidRPr="00FB2EE3">
        <w:rPr>
          <w:spacing w:val="0"/>
          <w:rtl/>
        </w:rPr>
        <w:t>؛</w:t>
      </w:r>
      <w:r w:rsidRPr="00FB2EE3">
        <w:rPr>
          <w:spacing w:val="0"/>
          <w:rtl/>
        </w:rPr>
        <w:t xml:space="preserve"> زیرا رسول‌الله</w:t>
      </w:r>
      <w:r w:rsidRPr="00FB2EE3">
        <w:rPr>
          <w:spacing w:val="0"/>
        </w:rPr>
        <w:sym w:font="AGA Arabesque" w:char="F072"/>
      </w:r>
      <w:r w:rsidRPr="00FB2EE3">
        <w:rPr>
          <w:spacing w:val="0"/>
          <w:rtl/>
        </w:rPr>
        <w:t xml:space="preserve"> فرموده است:</w:t>
      </w:r>
      <w:r w:rsidR="00A05920" w:rsidRPr="00FB2EE3">
        <w:rPr>
          <w:spacing w:val="0"/>
          <w:rtl/>
        </w:rPr>
        <w:t xml:space="preserve"> </w:t>
      </w:r>
      <w:r w:rsidR="005F32CC" w:rsidRPr="00FB2EE3">
        <w:rPr>
          <w:rStyle w:val="Char1"/>
          <w:spacing w:val="0"/>
          <w:rtl/>
          <w:lang w:bidi="ar-SA"/>
        </w:rPr>
        <w:t>«الْمُسْلِمُ أَخُو الْمُسْلِمِ»</w:t>
      </w:r>
      <w:r w:rsidR="00EF352B" w:rsidRPr="00FB2EE3">
        <w:rPr>
          <w:rFonts w:hAnsi="AGA Arabesque"/>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2"/>
      </w:r>
      <w:r w:rsidR="00FB2EE3" w:rsidRPr="00FB2EE3">
        <w:rPr>
          <w:rStyle w:val="FootnoteReference"/>
          <w:rFonts w:cs="B Lotus"/>
          <w:spacing w:val="0"/>
          <w:szCs w:val="28"/>
          <w:rtl/>
        </w:rPr>
        <w:t>)</w:t>
      </w:r>
      <w:r w:rsidR="005F32CC" w:rsidRPr="00FB2EE3">
        <w:rPr>
          <w:rFonts w:hAnsi="AGA Arabesque"/>
          <w:spacing w:val="0"/>
          <w:rtl/>
        </w:rPr>
        <w:t xml:space="preserve"> یعنی: «مسلمان، برادرِ مسلمان است». و فرموده است: </w:t>
      </w:r>
      <w:r w:rsidR="00A05920" w:rsidRPr="00FB2EE3">
        <w:rPr>
          <w:rStyle w:val="Char1"/>
          <w:spacing w:val="0"/>
          <w:rtl/>
          <w:lang w:bidi="ar-SA"/>
        </w:rPr>
        <w:t>«الْمُؤْمِنُ لِلْمُؤْمِنِ كَالْبُنْيَانِ يَشُدُّ بَعْضُهُ بَعْضًا»</w:t>
      </w:r>
      <w:r w:rsidR="00EF352B"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3"/>
      </w:r>
      <w:r w:rsidR="00FB2EE3" w:rsidRPr="00FB2EE3">
        <w:rPr>
          <w:rStyle w:val="FootnoteReference"/>
          <w:rFonts w:cs="B Lotus"/>
          <w:spacing w:val="0"/>
          <w:szCs w:val="28"/>
          <w:rtl/>
        </w:rPr>
        <w:t>)</w:t>
      </w:r>
      <w:r w:rsidR="005F32CC" w:rsidRPr="00FB2EE3">
        <w:rPr>
          <w:spacing w:val="0"/>
          <w:rtl/>
        </w:rPr>
        <w:t xml:space="preserve"> </w:t>
      </w:r>
      <w:r w:rsidR="005F32CC" w:rsidRPr="00FB2EE3">
        <w:rPr>
          <w:rFonts w:hAnsi="AGA Arabesque"/>
          <w:spacing w:val="0"/>
          <w:rtl/>
        </w:rPr>
        <w:t>یعنی: «مؤمنان براي يك</w:t>
      </w:r>
      <w:r w:rsidR="009C17F2" w:rsidRPr="00FB2EE3">
        <w:rPr>
          <w:rFonts w:hAnsi="AGA Arabesque"/>
          <w:spacing w:val="0"/>
          <w:rtl/>
        </w:rPr>
        <w:t>‌</w:t>
      </w:r>
      <w:r w:rsidR="005F32CC" w:rsidRPr="00FB2EE3">
        <w:rPr>
          <w:rFonts w:hAnsi="AGA Arabesque"/>
          <w:spacing w:val="0"/>
          <w:rtl/>
        </w:rPr>
        <w:t>ديگر مانند اجزاي يك ساختمان هستند كه باعث تقويت و استحكام يك</w:t>
      </w:r>
      <w:r w:rsidR="000A6570" w:rsidRPr="00FB2EE3">
        <w:rPr>
          <w:rFonts w:hAnsi="AGA Arabesque"/>
          <w:spacing w:val="0"/>
          <w:rtl/>
        </w:rPr>
        <w:t>‌</w:t>
      </w:r>
      <w:r w:rsidR="005F32CC" w:rsidRPr="00FB2EE3">
        <w:rPr>
          <w:rFonts w:hAnsi="AGA Arabesque"/>
          <w:spacing w:val="0"/>
          <w:rtl/>
        </w:rPr>
        <w:t xml:space="preserve">ديگر مي‌شوند». هم‌چنین فرموده است: </w:t>
      </w:r>
      <w:r w:rsidR="00A04896" w:rsidRPr="00FB2EE3">
        <w:rPr>
          <w:rStyle w:val="Char1"/>
          <w:spacing w:val="0"/>
          <w:rtl/>
          <w:lang w:bidi="ar-SA"/>
        </w:rPr>
        <w:t xml:space="preserve">«مَثَلُ الْمُؤْمِنِينَ فِي </w:t>
      </w:r>
      <w:r w:rsidR="00734B07" w:rsidRPr="00FB2EE3">
        <w:rPr>
          <w:rStyle w:val="Char1"/>
          <w:spacing w:val="0"/>
          <w:rtl/>
          <w:lang w:bidi="ar-SA"/>
        </w:rPr>
        <w:t xml:space="preserve">تَوَادِّهِمْ </w:t>
      </w:r>
      <w:r w:rsidR="00A04896" w:rsidRPr="00FB2EE3">
        <w:rPr>
          <w:rStyle w:val="Char1"/>
          <w:spacing w:val="0"/>
          <w:rtl/>
          <w:lang w:bidi="ar-SA"/>
        </w:rPr>
        <w:t>وَ</w:t>
      </w:r>
      <w:r w:rsidR="00734B07" w:rsidRPr="00FB2EE3">
        <w:rPr>
          <w:rStyle w:val="Char1"/>
          <w:spacing w:val="0"/>
          <w:rtl/>
          <w:lang w:bidi="ar-SA"/>
        </w:rPr>
        <w:t>تَرَاحُمِهِمْ</w:t>
      </w:r>
      <w:r w:rsidR="00A04896" w:rsidRPr="00FB2EE3">
        <w:rPr>
          <w:rStyle w:val="Char1"/>
          <w:spacing w:val="0"/>
          <w:rtl/>
          <w:lang w:bidi="ar-SA"/>
        </w:rPr>
        <w:t xml:space="preserve"> وَتَعَاطُفِهِمْ كَمَثَلِ الْجَسَدِ الوَاحِدِ إِذَا اشْتَكَى مِنهُ عُضْوٌ تَدَاعَى لَهُ سَائِرُ الجَسَدِ بِالسَّهَرِ وَالْحُمَّى»</w:t>
      </w:r>
      <w:r w:rsidR="00EF352B" w:rsidRPr="00FB2EE3">
        <w:rPr>
          <w:rFonts w:hAnsi="AGA Arabesque"/>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4"/>
      </w:r>
      <w:r w:rsidR="00FB2EE3" w:rsidRPr="00FB2EE3">
        <w:rPr>
          <w:rStyle w:val="FootnoteReference"/>
          <w:rFonts w:cs="B Lotus"/>
          <w:spacing w:val="0"/>
          <w:szCs w:val="28"/>
          <w:rtl/>
        </w:rPr>
        <w:t>)</w:t>
      </w:r>
      <w:r w:rsidR="00C4499D" w:rsidRPr="00FB2EE3">
        <w:rPr>
          <w:rFonts w:hAnsi="AGA Arabesque"/>
          <w:spacing w:val="0"/>
          <w:rtl/>
        </w:rPr>
        <w:t xml:space="preserve"> یعنی: «مؤ</w:t>
      </w:r>
      <w:r w:rsidR="00734B07" w:rsidRPr="00FB2EE3">
        <w:rPr>
          <w:rFonts w:hAnsi="AGA Arabesque"/>
          <w:spacing w:val="0"/>
          <w:rtl/>
        </w:rPr>
        <w:t>منان در دوستی، مهربانی و شفقت با یک</w:t>
      </w:r>
      <w:r w:rsidR="00EF352B" w:rsidRPr="00FB2EE3">
        <w:rPr>
          <w:rFonts w:hAnsi="AGA Arabesque"/>
          <w:spacing w:val="0"/>
          <w:rtl/>
        </w:rPr>
        <w:t>‌</w:t>
      </w:r>
      <w:r w:rsidR="00734B07" w:rsidRPr="00FB2EE3">
        <w:rPr>
          <w:rFonts w:hAnsi="AGA Arabesque"/>
          <w:spacing w:val="0"/>
          <w:rtl/>
        </w:rPr>
        <w:t>دیگر، مانند یک پیکرند که اگر یک عضو آن به‌درد آید، سایر اعضا</w:t>
      </w:r>
      <w:r w:rsidR="00A25784" w:rsidRPr="00FB2EE3">
        <w:rPr>
          <w:rFonts w:hAnsi="AGA Arabesque"/>
          <w:spacing w:val="0"/>
          <w:rtl/>
        </w:rPr>
        <w:t xml:space="preserve"> نیز</w:t>
      </w:r>
      <w:r w:rsidR="00734B07" w:rsidRPr="00FB2EE3">
        <w:rPr>
          <w:rFonts w:hAnsi="AGA Arabesque"/>
          <w:spacing w:val="0"/>
          <w:rtl/>
        </w:rPr>
        <w:t xml:space="preserve"> </w:t>
      </w:r>
      <w:r w:rsidR="00A25784" w:rsidRPr="00FB2EE3">
        <w:rPr>
          <w:rFonts w:hAnsi="AGA Arabesque"/>
          <w:spacing w:val="0"/>
          <w:rtl/>
        </w:rPr>
        <w:t>دچار بی</w:t>
      </w:r>
      <w:r w:rsidR="003D5DCC" w:rsidRPr="00FB2EE3">
        <w:rPr>
          <w:rFonts w:hAnsi="AGA Arabesque"/>
          <w:spacing w:val="0"/>
          <w:rtl/>
        </w:rPr>
        <w:t>‌خوابی (بی‌قراری) و تب می‌شوند».</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215"/>
      </w:r>
      <w:r w:rsidR="00FB2EE3" w:rsidRPr="00FB2EE3">
        <w:rPr>
          <w:rStyle w:val="FootnoteReference"/>
          <w:rFonts w:cs="B Lotus"/>
          <w:spacing w:val="0"/>
          <w:szCs w:val="28"/>
          <w:rtl/>
        </w:rPr>
        <w:t>)</w:t>
      </w:r>
      <w:r w:rsidR="003D5DCC" w:rsidRPr="00FB2EE3">
        <w:rPr>
          <w:rFonts w:hAnsi="AGA Arabesque"/>
          <w:spacing w:val="0"/>
          <w:rtl/>
        </w:rPr>
        <w:t xml:space="preserve"> وقتی یکی از اعضای بدن انسان به درد می‌آید، این درد به </w:t>
      </w:r>
      <w:r w:rsidR="00692992" w:rsidRPr="00FB2EE3">
        <w:rPr>
          <w:rFonts w:hAnsi="AGA Arabesque"/>
          <w:spacing w:val="0"/>
          <w:rtl/>
        </w:rPr>
        <w:t>همه‌ی بدن</w:t>
      </w:r>
      <w:r w:rsidR="003D5DCC" w:rsidRPr="00FB2EE3">
        <w:rPr>
          <w:rFonts w:hAnsi="AGA Arabesque"/>
          <w:spacing w:val="0"/>
          <w:rtl/>
        </w:rPr>
        <w:t xml:space="preserve"> سرایت می‌کند</w:t>
      </w:r>
      <w:r w:rsidR="00692992" w:rsidRPr="00FB2EE3">
        <w:rPr>
          <w:rFonts w:hAnsi="AGA Arabesque"/>
          <w:spacing w:val="0"/>
          <w:rtl/>
        </w:rPr>
        <w:t xml:space="preserve"> و انسان، بی‌خواب و بی‌قرار می‌شود. مسلمان باید برای هم‌کیشان خود، ه</w:t>
      </w:r>
      <w:r w:rsidR="00EF352B" w:rsidRPr="00FB2EE3">
        <w:rPr>
          <w:rFonts w:hAnsi="AGA Arabesque"/>
          <w:spacing w:val="0"/>
          <w:rtl/>
        </w:rPr>
        <w:t>مین‌گونه باشد؛ یعنی اگر مسلمانی</w:t>
      </w:r>
      <w:r w:rsidR="00692992" w:rsidRPr="00FB2EE3">
        <w:rPr>
          <w:rFonts w:hAnsi="AGA Arabesque"/>
          <w:spacing w:val="0"/>
          <w:rtl/>
        </w:rPr>
        <w:t xml:space="preserve"> با مشکلی روبه‌رو شد، سایر مسلمانان دردِ او را دردِ خود بدانند و با او هم‌دردی کنند.</w:t>
      </w:r>
    </w:p>
    <w:p w:rsidR="00692992" w:rsidRPr="00FB2EE3" w:rsidRDefault="00692992" w:rsidP="00167AB1">
      <w:pPr>
        <w:pStyle w:val="PlainText"/>
        <w:ind w:firstLine="422"/>
        <w:rPr>
          <w:rFonts w:hAnsi="AGA Arabesque" w:hint="eastAsia"/>
          <w:spacing w:val="0"/>
          <w:rtl/>
        </w:rPr>
      </w:pPr>
      <w:r w:rsidRPr="00FB2EE3">
        <w:rPr>
          <w:rFonts w:hAnsi="AGA Arabesque"/>
          <w:spacing w:val="0"/>
          <w:rtl/>
        </w:rPr>
        <w:t>نصیحت، این است که انسان، اشتباه کسی را در میان جمع به او نگوید؛ بلکه در تنهایی به او تذکر دهد تا در او اثر کند و بداند که این تذکر، از روی خیرخواهی</w:t>
      </w:r>
      <w:r w:rsidR="00EF352B" w:rsidRPr="00FB2EE3">
        <w:rPr>
          <w:rFonts w:hAnsi="AGA Arabesque"/>
          <w:spacing w:val="0"/>
          <w:rtl/>
        </w:rPr>
        <w:t>‌</w:t>
      </w:r>
      <w:r w:rsidRPr="00FB2EE3">
        <w:rPr>
          <w:rFonts w:hAnsi="AGA Arabesque"/>
          <w:spacing w:val="0"/>
          <w:rtl/>
        </w:rPr>
        <w:t>س</w:t>
      </w:r>
      <w:r w:rsidR="00EF352B" w:rsidRPr="00FB2EE3">
        <w:rPr>
          <w:rFonts w:hAnsi="AGA Arabesque"/>
          <w:spacing w:val="0"/>
          <w:rtl/>
        </w:rPr>
        <w:t>ت؛ اما اگر اشتباه کسی را در جمع</w:t>
      </w:r>
      <w:r w:rsidRPr="00FB2EE3">
        <w:rPr>
          <w:rFonts w:hAnsi="AGA Arabesque"/>
          <w:spacing w:val="0"/>
          <w:rtl/>
        </w:rPr>
        <w:t xml:space="preserve"> به او تذکر دهیم، نه این‌که نصیحت نیست، بلکه فضیحت است و چه بسا او را به واکنش منفی و حتی گناه و معصیت وامی‌دارد؛ زیرا چنین برداشت می‌کند که نصیحت‌کننده، قصد سرزنش یا خراب کردن او را در میان جمع دارد و از این‌رو نصیحتش را نمی‌پذیرد.</w:t>
      </w:r>
    </w:p>
    <w:p w:rsidR="00052504" w:rsidRPr="00FB2EE3" w:rsidRDefault="00052504" w:rsidP="00167AB1">
      <w:pPr>
        <w:pStyle w:val="PlainText"/>
        <w:ind w:firstLine="418"/>
        <w:jc w:val="center"/>
        <w:rPr>
          <w:rFonts w:hAnsi="AGA Arabesque" w:cs="B Badr" w:hint="eastAsia"/>
          <w:spacing w:val="0"/>
          <w:rtl/>
        </w:rPr>
      </w:pPr>
      <w:r w:rsidRPr="00FB2EE3">
        <w:rPr>
          <w:rFonts w:hAnsi="AGA Arabesque"/>
          <w:spacing w:val="0"/>
          <w:rtl/>
        </w:rPr>
        <w:t>***</w:t>
      </w:r>
    </w:p>
    <w:p w:rsidR="005F21F1" w:rsidRPr="00FB2EE3" w:rsidRDefault="006667E7" w:rsidP="00167AB1">
      <w:pPr>
        <w:pStyle w:val="a4"/>
        <w:rPr>
          <w:rtl/>
          <w:lang w:bidi="ar-SA"/>
        </w:rPr>
      </w:pPr>
      <w:r w:rsidRPr="00FB2EE3">
        <w:rPr>
          <w:rtl/>
          <w:lang w:bidi="ar-SA"/>
        </w:rPr>
        <w:t>187-</w:t>
      </w:r>
      <w:r w:rsidR="005F21F1" w:rsidRPr="00FB2EE3">
        <w:rPr>
          <w:rtl/>
          <w:lang w:bidi="ar-SA"/>
        </w:rPr>
        <w:t xml:space="preserve"> الثَّاني: عَنْ جرير بْنِ عبدِ </w:t>
      </w:r>
      <w:r w:rsidR="006B06BD">
        <w:rPr>
          <w:rtl/>
          <w:lang w:bidi="ar-SA"/>
        </w:rPr>
        <w:t>الله</w:t>
      </w:r>
      <w:r w:rsidR="005F21F1" w:rsidRPr="00FB2EE3">
        <w:rPr>
          <w:b w:val="0"/>
          <w:bCs w:val="0"/>
          <w:rtl/>
          <w:lang w:bidi="ar-SA"/>
        </w:rPr>
        <w:sym w:font="AGA Arabesque" w:char="F074"/>
      </w:r>
      <w:r w:rsidR="005F21F1" w:rsidRPr="00FB2EE3">
        <w:rPr>
          <w:rtl/>
          <w:lang w:bidi="ar-SA"/>
        </w:rPr>
        <w:t xml:space="preserve"> قال: بَايَعْتُ رَسولَ </w:t>
      </w:r>
      <w:r w:rsidR="006B06BD">
        <w:rPr>
          <w:rtl/>
          <w:lang w:bidi="ar-SA"/>
        </w:rPr>
        <w:t>الله</w:t>
      </w:r>
      <w:r w:rsidR="005F21F1" w:rsidRPr="00FB2EE3">
        <w:rPr>
          <w:b w:val="0"/>
          <w:bCs w:val="0"/>
          <w:rtl/>
          <w:lang w:bidi="ar-SA"/>
        </w:rPr>
        <w:sym w:font="AGA Arabesque" w:char="F072"/>
      </w:r>
      <w:r w:rsidR="005F21F1" w:rsidRPr="00FB2EE3">
        <w:rPr>
          <w:rtl/>
          <w:lang w:bidi="ar-SA"/>
        </w:rPr>
        <w:t xml:space="preserve"> عَلى: إِقَامِ الصَّلاَةِ، وَإِيتَاءِ الزَّكَاةِ، وَالنُّصْحِ لِكلِّ مُسْلِمٍ.</w:t>
      </w:r>
      <w:r w:rsidR="005F21F1" w:rsidRPr="00FB2EE3">
        <w:rPr>
          <w:rFonts w:cs="B Badr"/>
          <w:rtl/>
          <w:lang w:bidi="ar-SA"/>
        </w:rPr>
        <w:t xml:space="preserve"> </w:t>
      </w:r>
      <w:r w:rsidR="005F21F1" w:rsidRPr="00FB2EE3">
        <w:rPr>
          <w:rtl/>
          <w:lang w:bidi="ar-SA"/>
        </w:rPr>
        <w:t>[متفقٌ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16"/>
      </w:r>
      <w:r w:rsidR="00FB2EE3" w:rsidRPr="00FB2EE3">
        <w:rPr>
          <w:rStyle w:val="FootnoteReference"/>
          <w:rFonts w:cs="B Lotus"/>
          <w:bCs w:val="0"/>
          <w:szCs w:val="28"/>
          <w:rtl/>
          <w:lang w:bidi="ar-SA"/>
        </w:rPr>
        <w:t>)</w:t>
      </w:r>
    </w:p>
    <w:p w:rsidR="005F21F1" w:rsidRPr="00FB2EE3" w:rsidRDefault="006667E7" w:rsidP="00167AB1">
      <w:pPr>
        <w:pStyle w:val="PlainText"/>
        <w:rPr>
          <w:rFonts w:ascii="Traditional Arabic"/>
          <w:spacing w:val="0"/>
          <w:rtl/>
        </w:rPr>
      </w:pPr>
      <w:r w:rsidRPr="00FB2EE3">
        <w:rPr>
          <w:rFonts w:ascii="Traditional Arabic"/>
          <w:b/>
          <w:bCs/>
          <w:spacing w:val="0"/>
          <w:rtl/>
        </w:rPr>
        <w:t>ترجمه:</w:t>
      </w:r>
      <w:r w:rsidRPr="00FB2EE3">
        <w:rPr>
          <w:rFonts w:ascii="Traditional Arabic"/>
          <w:spacing w:val="0"/>
          <w:rtl/>
        </w:rPr>
        <w:t xml:space="preserve"> </w:t>
      </w:r>
      <w:r w:rsidR="005F21F1" w:rsidRPr="00FB2EE3">
        <w:rPr>
          <w:rFonts w:ascii="Traditional Arabic"/>
          <w:spacing w:val="0"/>
          <w:rtl/>
        </w:rPr>
        <w:t>جریر بن عبدالله</w:t>
      </w:r>
      <w:r w:rsidR="005F21F1" w:rsidRPr="00FB2EE3">
        <w:rPr>
          <w:rFonts w:ascii="Traditional Arabic"/>
          <w:spacing w:val="0"/>
        </w:rPr>
        <w:sym w:font="AGA Arabesque" w:char="F074"/>
      </w:r>
      <w:r w:rsidR="005F21F1" w:rsidRPr="00FB2EE3">
        <w:rPr>
          <w:rFonts w:ascii="Traditional Arabic"/>
          <w:spacing w:val="0"/>
          <w:rtl/>
        </w:rPr>
        <w:t xml:space="preserve"> می‌گوید: </w:t>
      </w:r>
      <w:r w:rsidR="00702B18" w:rsidRPr="00FB2EE3">
        <w:rPr>
          <w:rFonts w:ascii="Traditional Arabic"/>
          <w:spacing w:val="0"/>
          <w:rtl/>
        </w:rPr>
        <w:t>با پیامبر</w:t>
      </w:r>
      <w:r w:rsidR="00702B18" w:rsidRPr="00FB2EE3">
        <w:rPr>
          <w:rFonts w:ascii="Traditional Arabic"/>
          <w:spacing w:val="0"/>
        </w:rPr>
        <w:sym w:font="AGA Arabesque" w:char="F072"/>
      </w:r>
      <w:r w:rsidR="00702B18" w:rsidRPr="00FB2EE3">
        <w:rPr>
          <w:rFonts w:ascii="Traditional Arabic"/>
          <w:spacing w:val="0"/>
          <w:rtl/>
        </w:rPr>
        <w:t xml:space="preserve"> بر اقامه‌ی نماز، ادای زکات، و خیرخواهی برای هر مسلمان، بیعت کردم.</w:t>
      </w:r>
    </w:p>
    <w:p w:rsidR="005F21F1" w:rsidRPr="00FB2EE3" w:rsidRDefault="005F21F1" w:rsidP="00167AB1">
      <w:pPr>
        <w:pStyle w:val="a4"/>
        <w:rPr>
          <w:rFonts w:cs="B Badr"/>
          <w:rtl/>
          <w:lang w:bidi="ar-SA"/>
        </w:rPr>
      </w:pPr>
      <w:r w:rsidRPr="00FB2EE3">
        <w:rPr>
          <w:rtl/>
          <w:lang w:bidi="ar-SA"/>
        </w:rPr>
        <w:t>188-</w:t>
      </w:r>
      <w:r w:rsidR="00702B18" w:rsidRPr="00FB2EE3">
        <w:rPr>
          <w:rtl/>
          <w:lang w:bidi="ar-SA"/>
        </w:rPr>
        <w:t xml:space="preserve"> الثَّالث: عَنْ أَنَسٍ</w:t>
      </w:r>
      <w:r w:rsidR="00702B18" w:rsidRPr="00FB2EE3">
        <w:rPr>
          <w:b w:val="0"/>
          <w:bCs w:val="0"/>
          <w:rtl/>
          <w:lang w:bidi="ar-SA"/>
        </w:rPr>
        <w:sym w:font="AGA Arabesque" w:char="F074"/>
      </w:r>
      <w:r w:rsidR="00702B18" w:rsidRPr="00FB2EE3">
        <w:rPr>
          <w:rtl/>
          <w:lang w:bidi="ar-SA"/>
        </w:rPr>
        <w:t xml:space="preserve"> عَنِ النَّبيِّ</w:t>
      </w:r>
      <w:r w:rsidR="00702B18" w:rsidRPr="00FB2EE3">
        <w:rPr>
          <w:b w:val="0"/>
          <w:bCs w:val="0"/>
          <w:rtl/>
          <w:lang w:bidi="ar-SA"/>
        </w:rPr>
        <w:sym w:font="AGA Arabesque" w:char="F072"/>
      </w:r>
      <w:r w:rsidR="00702B18" w:rsidRPr="00FB2EE3">
        <w:rPr>
          <w:rtl/>
          <w:lang w:bidi="ar-SA"/>
        </w:rPr>
        <w:t xml:space="preserve"> قال: «لاَ يُؤْمِنُ أَحَدُكُمْ حَتَّى يُحِبَّ لأَخِيهِ مَا يُحِبُّ لِنَفْسِهِ».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17"/>
      </w:r>
      <w:r w:rsidR="00FB2EE3" w:rsidRPr="00FB2EE3">
        <w:rPr>
          <w:rStyle w:val="FootnoteReference"/>
          <w:rFonts w:cs="B Lotus"/>
          <w:bCs w:val="0"/>
          <w:szCs w:val="28"/>
          <w:rtl/>
          <w:lang w:bidi="ar-SA"/>
        </w:rPr>
        <w:t>)</w:t>
      </w:r>
    </w:p>
    <w:p w:rsidR="00702B18" w:rsidRPr="00FB2EE3" w:rsidRDefault="00794D35" w:rsidP="00167AB1">
      <w:pPr>
        <w:pStyle w:val="PlainText"/>
        <w:rPr>
          <w:rFonts w:ascii="Traditional Arabic"/>
          <w:spacing w:val="0"/>
          <w:rtl/>
        </w:rPr>
      </w:pPr>
      <w:r w:rsidRPr="00FB2EE3">
        <w:rPr>
          <w:rFonts w:ascii="Traditional Arabic"/>
          <w:b/>
          <w:bCs/>
          <w:spacing w:val="0"/>
          <w:rtl/>
        </w:rPr>
        <w:t xml:space="preserve">ترجمه: </w:t>
      </w:r>
      <w:r w:rsidR="00702B18" w:rsidRPr="00FB2EE3">
        <w:rPr>
          <w:rFonts w:ascii="Traditional Arabic"/>
          <w:spacing w:val="0"/>
          <w:rtl/>
        </w:rPr>
        <w:t>انس</w:t>
      </w:r>
      <w:r w:rsidR="00702B18" w:rsidRPr="00FB2EE3">
        <w:rPr>
          <w:rFonts w:ascii="Traditional Arabic"/>
          <w:spacing w:val="0"/>
        </w:rPr>
        <w:sym w:font="AGA Arabesque" w:char="F074"/>
      </w:r>
      <w:r w:rsidR="00702B18" w:rsidRPr="00FB2EE3">
        <w:rPr>
          <w:rFonts w:ascii="Traditional Arabic"/>
          <w:spacing w:val="0"/>
          <w:rtl/>
        </w:rPr>
        <w:t xml:space="preserve"> می‌گوید: پیامبر</w:t>
      </w:r>
      <w:r w:rsidR="00702B18" w:rsidRPr="00FB2EE3">
        <w:rPr>
          <w:rFonts w:ascii="Traditional Arabic"/>
          <w:spacing w:val="0"/>
        </w:rPr>
        <w:sym w:font="AGA Arabesque" w:char="F072"/>
      </w:r>
      <w:r w:rsidR="00702B18" w:rsidRPr="00FB2EE3">
        <w:rPr>
          <w:rFonts w:ascii="Traditional Arabic"/>
          <w:spacing w:val="0"/>
          <w:rtl/>
        </w:rPr>
        <w:t xml:space="preserve"> فرمود: «ایمان هیچ‌یک از شما کامل نیست تا آن‌که هرچه برای خود می‌پسندد، برای برادر مسلمان خود نیز بپسندد».</w:t>
      </w:r>
    </w:p>
    <w:p w:rsidR="00702B18" w:rsidRPr="00FB2EE3" w:rsidRDefault="00145BBF" w:rsidP="00FB2EE3">
      <w:pPr>
        <w:pStyle w:val="PlainText"/>
        <w:spacing w:line="240" w:lineRule="auto"/>
        <w:ind w:firstLine="0"/>
        <w:jc w:val="center"/>
        <w:rPr>
          <w:rFonts w:ascii="Traditional Arabic"/>
          <w:b/>
          <w:bCs/>
          <w:spacing w:val="0"/>
          <w:sz w:val="32"/>
          <w:szCs w:val="32"/>
          <w:rtl/>
        </w:rPr>
      </w:pPr>
      <w:r w:rsidRPr="00FB2EE3">
        <w:rPr>
          <w:rFonts w:ascii="Traditional Arabic"/>
          <w:b/>
          <w:bCs/>
          <w:spacing w:val="0"/>
          <w:sz w:val="32"/>
          <w:szCs w:val="32"/>
          <w:rtl/>
        </w:rPr>
        <w:t>شرح</w:t>
      </w:r>
    </w:p>
    <w:p w:rsidR="00145BBF" w:rsidRPr="00FB2EE3" w:rsidRDefault="00525A87" w:rsidP="00167AB1">
      <w:pPr>
        <w:pStyle w:val="PlainText"/>
        <w:rPr>
          <w:rFonts w:ascii="Traditional Arabic"/>
          <w:spacing w:val="0"/>
          <w:rtl/>
        </w:rPr>
      </w:pPr>
      <w:r w:rsidRPr="00FB2EE3">
        <w:rPr>
          <w:rFonts w:ascii="Traditional Arabic"/>
          <w:spacing w:val="0"/>
          <w:rtl/>
        </w:rPr>
        <w:t>مؤلف</w:t>
      </w:r>
      <w:r w:rsidR="00D94DC3" w:rsidRPr="00FB2EE3">
        <w:rPr>
          <w:rFonts w:ascii="Traditional Arabic" w:cs="CTraditional Arabic"/>
          <w:spacing w:val="0"/>
          <w:rtl/>
        </w:rPr>
        <w:t>/</w:t>
      </w:r>
      <w:r w:rsidR="000F2FC8" w:rsidRPr="00FB2EE3">
        <w:rPr>
          <w:rFonts w:ascii="Traditional Arabic"/>
          <w:spacing w:val="0"/>
          <w:rtl/>
        </w:rPr>
        <w:t>،</w:t>
      </w:r>
      <w:r w:rsidRPr="00FB2EE3">
        <w:rPr>
          <w:rFonts w:ascii="Traditional Arabic"/>
          <w:spacing w:val="0"/>
          <w:rtl/>
        </w:rPr>
        <w:t xml:space="preserve"> از جریر بن عبدالله</w:t>
      </w:r>
      <w:r w:rsidRPr="00FB2EE3">
        <w:rPr>
          <w:rFonts w:ascii="Traditional Arabic"/>
          <w:spacing w:val="0"/>
        </w:rPr>
        <w:sym w:font="AGA Arabesque" w:char="F074"/>
      </w:r>
      <w:r w:rsidRPr="00FB2EE3">
        <w:rPr>
          <w:rFonts w:ascii="Traditional Arabic"/>
          <w:spacing w:val="0"/>
          <w:rtl/>
        </w:rPr>
        <w:t xml:space="preserve"> نقل کرده که گفته است: «با پیامبر</w:t>
      </w:r>
      <w:r w:rsidRPr="00FB2EE3">
        <w:rPr>
          <w:rFonts w:ascii="Traditional Arabic"/>
          <w:spacing w:val="0"/>
        </w:rPr>
        <w:sym w:font="AGA Arabesque" w:char="F072"/>
      </w:r>
      <w:r w:rsidRPr="00FB2EE3">
        <w:rPr>
          <w:rFonts w:ascii="Traditional Arabic"/>
          <w:spacing w:val="0"/>
          <w:rtl/>
        </w:rPr>
        <w:t xml:space="preserve"> بر اقامه‌ی نماز، ادای زکات، و خیرخواهی برای هر مسلمان، بیعت کردم». در این روایت به سه مورد تصریح شده است؛ یک مورد، حقّ خاص و ویژه‌ی الله</w:t>
      </w:r>
      <w:r w:rsidRPr="00FB2EE3">
        <w:rPr>
          <w:rFonts w:ascii="Traditional Arabic"/>
          <w:spacing w:val="0"/>
        </w:rPr>
        <w:sym w:font="AGA Arabesque" w:char="F055"/>
      </w:r>
      <w:r w:rsidRPr="00FB2EE3">
        <w:rPr>
          <w:rFonts w:ascii="Traditional Arabic"/>
          <w:spacing w:val="0"/>
          <w:rtl/>
        </w:rPr>
        <w:t xml:space="preserve"> می‌باشد و یک حق، ویژه‌ی هم‌نوعان انسان و حقی دیگر، میان الله و بندگانش مشترک است. نماز، حقِ ویژه‌ی پروردگار متعال می‌باشد. اقامه‌ی نماز، بدین معناست که انسان، آن را به بهترین شکل ادا کند و اوقات نماز را رعایت نماید و ارکان، واجبات، و شرایط نماز را به‌جای آورَد و مستحبات آن را به‌طور کامل</w:t>
      </w:r>
      <w:r w:rsidR="000E0778" w:rsidRPr="00FB2EE3">
        <w:rPr>
          <w:rFonts w:ascii="Traditional Arabic"/>
          <w:spacing w:val="0"/>
          <w:rtl/>
        </w:rPr>
        <w:t xml:space="preserve"> انجام دهد؛ البته درباره‌ی مردان، یک ن</w:t>
      </w:r>
      <w:r w:rsidRPr="00FB2EE3">
        <w:rPr>
          <w:rFonts w:ascii="Traditional Arabic"/>
          <w:spacing w:val="0"/>
          <w:rtl/>
        </w:rPr>
        <w:t>ک</w:t>
      </w:r>
      <w:r w:rsidR="000E0778" w:rsidRPr="00FB2EE3">
        <w:rPr>
          <w:rFonts w:ascii="Traditional Arabic"/>
          <w:spacing w:val="0"/>
          <w:rtl/>
        </w:rPr>
        <w:t>ت</w:t>
      </w:r>
      <w:r w:rsidRPr="00FB2EE3">
        <w:rPr>
          <w:rFonts w:ascii="Traditional Arabic"/>
          <w:spacing w:val="0"/>
          <w:rtl/>
        </w:rPr>
        <w:t>ه‌ی دیگر نیز وجود دارد؛ این‌که نماز</w:t>
      </w:r>
      <w:r w:rsidR="000E0778" w:rsidRPr="00FB2EE3">
        <w:rPr>
          <w:rFonts w:ascii="Traditional Arabic"/>
          <w:spacing w:val="0"/>
          <w:rtl/>
        </w:rPr>
        <w:t>شان را با جماعت بخوانند. و هرکس</w:t>
      </w:r>
      <w:r w:rsidRPr="00FB2EE3">
        <w:rPr>
          <w:rFonts w:ascii="Traditional Arabic"/>
          <w:spacing w:val="0"/>
          <w:rtl/>
        </w:rPr>
        <w:t xml:space="preserve"> بدون عذر، در نماز جماعت شرکت نکند، گنه</w:t>
      </w:r>
      <w:r w:rsidR="000E0778" w:rsidRPr="00FB2EE3">
        <w:rPr>
          <w:rFonts w:ascii="Traditional Arabic"/>
          <w:spacing w:val="0"/>
          <w:rtl/>
        </w:rPr>
        <w:t>‌</w:t>
      </w:r>
      <w:r w:rsidRPr="00FB2EE3">
        <w:rPr>
          <w:rFonts w:ascii="Traditional Arabic"/>
          <w:spacing w:val="0"/>
          <w:rtl/>
        </w:rPr>
        <w:t xml:space="preserve">کار می‌شود و برخی از علما، مانند </w:t>
      </w:r>
      <w:r w:rsidR="000E0778" w:rsidRPr="00FB2EE3">
        <w:rPr>
          <w:rFonts w:ascii="Traditional Arabic"/>
          <w:spacing w:val="0"/>
          <w:rtl/>
        </w:rPr>
        <w:t>امام ابوالعباس حرانی</w:t>
      </w:r>
      <w:r w:rsidR="000E0778" w:rsidRPr="00FB2EE3">
        <w:rPr>
          <w:rFonts w:ascii="Traditional Arabic" w:cs="CTraditional Arabic"/>
          <w:spacing w:val="0"/>
          <w:rtl/>
        </w:rPr>
        <w:t>/</w:t>
      </w:r>
      <w:r w:rsidRPr="00FB2EE3">
        <w:rPr>
          <w:rFonts w:ascii="Traditional Arabic"/>
          <w:spacing w:val="0"/>
          <w:rtl/>
        </w:rPr>
        <w:t xml:space="preserve"> بر این باورند که اگر کسی بدون عذر شرعی، نمازش را به‌تنهایی و بدون جماعت بخواند، نمازش باطل است و از او پذیرفته نمی‌شود؛ ولی جمهور علما نمازش را درست</w:t>
      </w:r>
      <w:r w:rsidR="000E0778" w:rsidRPr="00FB2EE3">
        <w:rPr>
          <w:rFonts w:ascii="Traditional Arabic"/>
          <w:spacing w:val="0"/>
          <w:rtl/>
        </w:rPr>
        <w:t xml:space="preserve"> و</w:t>
      </w:r>
      <w:r w:rsidRPr="00FB2EE3">
        <w:rPr>
          <w:rFonts w:ascii="Traditional Arabic"/>
          <w:spacing w:val="0"/>
          <w:rtl/>
        </w:rPr>
        <w:t xml:space="preserve"> خودش را گنه</w:t>
      </w:r>
      <w:r w:rsidR="000E0778" w:rsidRPr="00FB2EE3">
        <w:rPr>
          <w:rFonts w:ascii="Traditional Arabic"/>
          <w:spacing w:val="0"/>
          <w:rtl/>
        </w:rPr>
        <w:t>‌</w:t>
      </w:r>
      <w:r w:rsidRPr="00FB2EE3">
        <w:rPr>
          <w:rFonts w:ascii="Traditional Arabic"/>
          <w:spacing w:val="0"/>
          <w:rtl/>
        </w:rPr>
        <w:t>کار می‌دانند. و همین دیدگاه، درست است؛ یعنی کسی که بدون عذر، نماز جماعت را ترک کند، نمازش درست است و خودش، گنه</w:t>
      </w:r>
      <w:r w:rsidR="000E0778" w:rsidRPr="00FB2EE3">
        <w:rPr>
          <w:rFonts w:ascii="Traditional Arabic"/>
          <w:spacing w:val="0"/>
          <w:rtl/>
        </w:rPr>
        <w:t>‌</w:t>
      </w:r>
      <w:r w:rsidRPr="00FB2EE3">
        <w:rPr>
          <w:rFonts w:ascii="Traditional Arabic"/>
          <w:spacing w:val="0"/>
          <w:rtl/>
        </w:rPr>
        <w:t>کار. قول راجح، و دیدگاه مشهور در مذهب امام احمد</w:t>
      </w:r>
      <w:r w:rsidR="000E0778" w:rsidRPr="00FB2EE3">
        <w:rPr>
          <w:rFonts w:ascii="Traditional Arabic" w:cs="CTraditional Arabic"/>
          <w:spacing w:val="0"/>
          <w:rtl/>
        </w:rPr>
        <w:t>/</w:t>
      </w:r>
      <w:r w:rsidRPr="00FB2EE3">
        <w:rPr>
          <w:rFonts w:ascii="Traditional Arabic"/>
          <w:spacing w:val="0"/>
          <w:rtl/>
        </w:rPr>
        <w:t>، همین است و جمهور علما، نماز جماعت را واجب دانسته‌اند.</w:t>
      </w:r>
    </w:p>
    <w:p w:rsidR="00525A87" w:rsidRPr="00FB2EE3" w:rsidRDefault="00525A87" w:rsidP="00167AB1">
      <w:pPr>
        <w:pStyle w:val="PlainText"/>
        <w:rPr>
          <w:rFonts w:ascii="Traditional Arabic"/>
          <w:spacing w:val="0"/>
          <w:rtl/>
        </w:rPr>
      </w:pPr>
      <w:r w:rsidRPr="00FB2EE3">
        <w:rPr>
          <w:rFonts w:ascii="Traditional Arabic"/>
          <w:spacing w:val="0"/>
          <w:rtl/>
        </w:rPr>
        <w:t>از دی</w:t>
      </w:r>
      <w:r w:rsidR="006E4D8E" w:rsidRPr="00FB2EE3">
        <w:rPr>
          <w:rFonts w:ascii="Traditional Arabic"/>
          <w:spacing w:val="0"/>
          <w:rtl/>
        </w:rPr>
        <w:t>گر مصادیق و مفاهیم اقامه‌ی نماز،</w:t>
      </w:r>
      <w:r w:rsidRPr="00FB2EE3">
        <w:rPr>
          <w:rFonts w:ascii="Traditional Arabic"/>
          <w:spacing w:val="0"/>
          <w:rtl/>
        </w:rPr>
        <w:t xml:space="preserve"> خشوع در نماز است؛ خشوع، یعنی حضور قلب</w:t>
      </w:r>
      <w:r w:rsidR="004D3F31" w:rsidRPr="00FB2EE3">
        <w:rPr>
          <w:rFonts w:ascii="Traditional Arabic"/>
          <w:spacing w:val="0"/>
          <w:rtl/>
        </w:rPr>
        <w:t xml:space="preserve"> و این‌که نمازگزار در آن‌چه که می‌خواند و انجام می‌دهد، بیندیشد. خشوع، اهمیت فراوانی دارد؛ زیرا نماز بدون خشوع، مانند پیکر بدون روح است</w:t>
      </w:r>
      <w:r w:rsidR="00565072" w:rsidRPr="00FB2EE3">
        <w:rPr>
          <w:rFonts w:ascii="Traditional Arabic"/>
          <w:spacing w:val="0"/>
          <w:rtl/>
        </w:rPr>
        <w:t>.</w:t>
      </w:r>
      <w:r w:rsidR="004D3F31" w:rsidRPr="00FB2EE3">
        <w:rPr>
          <w:rFonts w:ascii="Traditional Arabic"/>
          <w:spacing w:val="0"/>
          <w:rtl/>
        </w:rPr>
        <w:t xml:space="preserve"> نمازی که بدون حضور قلب خوانده می‌شود و قلب نمازگزار، </w:t>
      </w:r>
      <w:r w:rsidR="00565072" w:rsidRPr="00FB2EE3">
        <w:rPr>
          <w:rFonts w:ascii="Traditional Arabic"/>
          <w:spacing w:val="0"/>
          <w:rtl/>
        </w:rPr>
        <w:t xml:space="preserve">در نماز </w:t>
      </w:r>
      <w:r w:rsidR="004D3F31" w:rsidRPr="00FB2EE3">
        <w:rPr>
          <w:rFonts w:ascii="Traditional Arabic"/>
          <w:spacing w:val="0"/>
          <w:rtl/>
        </w:rPr>
        <w:t xml:space="preserve">به این سو و آن سو می‌رود، </w:t>
      </w:r>
      <w:r w:rsidR="00565072" w:rsidRPr="00FB2EE3">
        <w:rPr>
          <w:rFonts w:ascii="Traditional Arabic"/>
          <w:spacing w:val="0"/>
          <w:rtl/>
        </w:rPr>
        <w:t>نماز بی‌روحی</w:t>
      </w:r>
      <w:r w:rsidR="000E0778" w:rsidRPr="00FB2EE3">
        <w:rPr>
          <w:rFonts w:ascii="Traditional Arabic"/>
          <w:spacing w:val="0"/>
          <w:rtl/>
        </w:rPr>
        <w:t>‌</w:t>
      </w:r>
      <w:r w:rsidR="00565072" w:rsidRPr="00FB2EE3">
        <w:rPr>
          <w:rFonts w:ascii="Traditional Arabic"/>
          <w:spacing w:val="0"/>
          <w:rtl/>
        </w:rPr>
        <w:t xml:space="preserve">ست که </w:t>
      </w:r>
      <w:r w:rsidR="004D3F31" w:rsidRPr="00FB2EE3">
        <w:rPr>
          <w:rFonts w:ascii="Traditional Arabic"/>
          <w:spacing w:val="0"/>
          <w:rtl/>
        </w:rPr>
        <w:t>در حرکت‌های بدنی، خلاصه می‌شود</w:t>
      </w:r>
      <w:r w:rsidR="000E0778" w:rsidRPr="00FB2EE3">
        <w:rPr>
          <w:rFonts w:ascii="Traditional Arabic"/>
          <w:spacing w:val="0"/>
          <w:rtl/>
        </w:rPr>
        <w:t>؛</w:t>
      </w:r>
      <w:r w:rsidR="004D3F31" w:rsidRPr="00FB2EE3">
        <w:rPr>
          <w:rFonts w:ascii="Traditional Arabic"/>
          <w:spacing w:val="0"/>
          <w:rtl/>
        </w:rPr>
        <w:t xml:space="preserve"> اما اگر نمازگزار، با حضور دل نماز بخواند، خود را در برابر الله</w:t>
      </w:r>
      <w:r w:rsidR="004D3F31" w:rsidRPr="00FB2EE3">
        <w:rPr>
          <w:rFonts w:ascii="Traditional Arabic"/>
          <w:spacing w:val="0"/>
        </w:rPr>
        <w:sym w:font="AGA Arabesque" w:char="F055"/>
      </w:r>
      <w:r w:rsidR="004D3F31" w:rsidRPr="00FB2EE3">
        <w:rPr>
          <w:rFonts w:ascii="Traditional Arabic"/>
          <w:spacing w:val="0"/>
          <w:rtl/>
        </w:rPr>
        <w:t xml:space="preserve"> احساس </w:t>
      </w:r>
      <w:r w:rsidR="00565072" w:rsidRPr="00FB2EE3">
        <w:rPr>
          <w:rFonts w:ascii="Traditional Arabic"/>
          <w:spacing w:val="0"/>
          <w:rtl/>
        </w:rPr>
        <w:t>می‌نماید</w:t>
      </w:r>
      <w:r w:rsidR="004D3F31" w:rsidRPr="00FB2EE3">
        <w:rPr>
          <w:rFonts w:ascii="Traditional Arabic"/>
          <w:spacing w:val="0"/>
          <w:rtl/>
        </w:rPr>
        <w:t xml:space="preserve"> و با این احساس نماز می‌خواند که با پروردگارش راز و نیاز </w:t>
      </w:r>
      <w:r w:rsidR="00565072" w:rsidRPr="00FB2EE3">
        <w:rPr>
          <w:rFonts w:ascii="Traditional Arabic"/>
          <w:spacing w:val="0"/>
          <w:rtl/>
        </w:rPr>
        <w:t>می‌کند</w:t>
      </w:r>
      <w:r w:rsidR="000E0778" w:rsidRPr="00FB2EE3">
        <w:rPr>
          <w:rFonts w:ascii="Traditional Arabic"/>
          <w:spacing w:val="0"/>
          <w:rtl/>
        </w:rPr>
        <w:t xml:space="preserve"> و با ذکر و دعا</w:t>
      </w:r>
      <w:r w:rsidR="004D3F31" w:rsidRPr="00FB2EE3">
        <w:rPr>
          <w:rFonts w:ascii="Traditional Arabic"/>
          <w:spacing w:val="0"/>
          <w:rtl/>
        </w:rPr>
        <w:t xml:space="preserve"> به او تقرب می‌جوید. این، مغز و روح نماز است.</w:t>
      </w:r>
    </w:p>
    <w:p w:rsidR="00565072" w:rsidRPr="00FB2EE3" w:rsidRDefault="00565072" w:rsidP="00167AB1">
      <w:pPr>
        <w:pStyle w:val="PlainText"/>
        <w:rPr>
          <w:rFonts w:ascii="Traditional Arabic"/>
          <w:spacing w:val="0"/>
          <w:rtl/>
        </w:rPr>
      </w:pPr>
      <w:r w:rsidRPr="00FB2EE3">
        <w:rPr>
          <w:rFonts w:ascii="Traditional Arabic"/>
          <w:spacing w:val="0"/>
          <w:rtl/>
        </w:rPr>
        <w:t>دومین پیمانی که جریر</w:t>
      </w:r>
      <w:r w:rsidRPr="00FB2EE3">
        <w:rPr>
          <w:rFonts w:ascii="Traditional Arabic"/>
          <w:spacing w:val="0"/>
        </w:rPr>
        <w:sym w:font="AGA Arabesque" w:char="F074"/>
      </w:r>
      <w:r w:rsidRPr="00FB2EE3">
        <w:rPr>
          <w:rFonts w:ascii="Traditional Arabic"/>
          <w:spacing w:val="0"/>
          <w:rtl/>
        </w:rPr>
        <w:t xml:space="preserve"> با پیامبر</w:t>
      </w:r>
      <w:r w:rsidRPr="00FB2EE3">
        <w:rPr>
          <w:rFonts w:ascii="Traditional Arabic"/>
          <w:spacing w:val="0"/>
        </w:rPr>
        <w:sym w:font="AGA Arabesque" w:char="F072"/>
      </w:r>
      <w:r w:rsidRPr="00FB2EE3">
        <w:rPr>
          <w:rFonts w:ascii="Traditional Arabic"/>
          <w:spacing w:val="0"/>
          <w:rtl/>
        </w:rPr>
        <w:t xml:space="preserve"> بست، دادنِ زکات به مستحقان آن بود؛ زکات، حقی مشترک میان الله و</w:t>
      </w:r>
      <w:r w:rsidR="00D6716C" w:rsidRPr="00FB2EE3">
        <w:rPr>
          <w:rFonts w:ascii="Traditional Arabic"/>
          <w:spacing w:val="0"/>
          <w:rtl/>
        </w:rPr>
        <w:t xml:space="preserve"> بندگان اوست. از آن جهت، حق الله متعال می‌باشد که آن را بر بندگانش فرض کرده و آن را جزو ارکان اسلام قرار داده است؛ حق</w:t>
      </w:r>
      <w:r w:rsidR="000E0778" w:rsidRPr="00FB2EE3">
        <w:rPr>
          <w:rFonts w:ascii="Traditional Arabic"/>
          <w:spacing w:val="0"/>
          <w:rtl/>
        </w:rPr>
        <w:t xml:space="preserve"> مستحقان است، چون به‌وسیله‌ی آن</w:t>
      </w:r>
      <w:r w:rsidR="00D6716C" w:rsidRPr="00FB2EE3">
        <w:rPr>
          <w:rFonts w:ascii="Traditional Arabic"/>
          <w:spacing w:val="0"/>
          <w:rtl/>
        </w:rPr>
        <w:t xml:space="preserve"> نیازشان تأمین می‌شود یا اهدافی که در فریضه‌ی زکات، وجود دارد، برآورده می‌گردد.</w:t>
      </w:r>
    </w:p>
    <w:p w:rsidR="00D6716C" w:rsidRPr="00FB2EE3" w:rsidRDefault="00D6716C" w:rsidP="00167AB1">
      <w:pPr>
        <w:pStyle w:val="PlainText"/>
        <w:rPr>
          <w:rFonts w:ascii="Traditional Arabic"/>
          <w:spacing w:val="0"/>
          <w:rtl/>
        </w:rPr>
      </w:pPr>
      <w:r w:rsidRPr="00FB2EE3">
        <w:rPr>
          <w:rFonts w:ascii="Traditional Arabic"/>
          <w:spacing w:val="0"/>
          <w:rtl/>
        </w:rPr>
        <w:t>و اما سومین موردی که در این روایت ذکر شده و شاهد مؤلف در این باب است، نصیحت و خیرخواهی برای همه‌ی مسلمانان است؛ یعنی جریر</w:t>
      </w:r>
      <w:r w:rsidRPr="00FB2EE3">
        <w:rPr>
          <w:rFonts w:ascii="Traditional Arabic"/>
          <w:spacing w:val="0"/>
        </w:rPr>
        <w:sym w:font="AGA Arabesque" w:char="F074"/>
      </w:r>
      <w:r w:rsidRPr="00FB2EE3">
        <w:rPr>
          <w:rFonts w:ascii="Traditional Arabic"/>
          <w:spacing w:val="0"/>
          <w:rtl/>
        </w:rPr>
        <w:t xml:space="preserve"> با پیامبر</w:t>
      </w:r>
      <w:r w:rsidRPr="00FB2EE3">
        <w:rPr>
          <w:rFonts w:ascii="Traditional Arabic"/>
          <w:spacing w:val="0"/>
        </w:rPr>
        <w:sym w:font="AGA Arabesque" w:char="F072"/>
      </w:r>
      <w:r w:rsidRPr="00FB2EE3">
        <w:rPr>
          <w:rFonts w:ascii="Traditional Arabic"/>
          <w:spacing w:val="0"/>
          <w:rtl/>
        </w:rPr>
        <w:t xml:space="preserve"> بیعت کرد که خیرخواهِ هر مسلمانی باشد؛ چه آن مسلمان، نزدیک و خویشاوند باشد و چه دور و بیگانه؛ چه کوچک باشد و چه بزرگ؛ زن باشد یا مرد. کیفیت این خیرخواهی در حدیث بعدی، یعنی در حدیث انس</w:t>
      </w:r>
      <w:r w:rsidRPr="00FB2EE3">
        <w:rPr>
          <w:rFonts w:ascii="Traditional Arabic"/>
          <w:spacing w:val="0"/>
        </w:rPr>
        <w:sym w:font="AGA Arabesque" w:char="F074"/>
      </w:r>
      <w:r w:rsidR="00431BBF" w:rsidRPr="00FB2EE3">
        <w:rPr>
          <w:rFonts w:ascii="Traditional Arabic"/>
          <w:spacing w:val="0"/>
          <w:rtl/>
        </w:rPr>
        <w:t xml:space="preserve"> آمده است.</w:t>
      </w:r>
      <w:r w:rsidR="000E0778" w:rsidRPr="00FB2EE3">
        <w:rPr>
          <w:rFonts w:ascii="Traditional Arabic"/>
          <w:spacing w:val="0"/>
          <w:rtl/>
        </w:rPr>
        <w:t xml:space="preserve"> بدین صورت که انسان مسلمان</w:t>
      </w:r>
      <w:r w:rsidRPr="00FB2EE3">
        <w:rPr>
          <w:rFonts w:ascii="Traditional Arabic"/>
          <w:spacing w:val="0"/>
          <w:rtl/>
        </w:rPr>
        <w:t xml:space="preserve"> هرچه برای خود می‌پسندد</w:t>
      </w:r>
      <w:r w:rsidR="00431BBF" w:rsidRPr="00FB2EE3">
        <w:rPr>
          <w:rFonts w:ascii="Traditional Arabic"/>
          <w:spacing w:val="0"/>
          <w:rtl/>
        </w:rPr>
        <w:t>، برای برادر مسلمانش نیز بپسندد؛ و آن‌چه برای خود نمی‌پسندد، برای سایر مسلمانان نیز نپسندد. هم‌چنین با آنان به‌گونه‌ای رفتار کند که دوست دارد با خودش به همان شکل رفتار شود.</w:t>
      </w:r>
    </w:p>
    <w:p w:rsidR="00431BBF" w:rsidRPr="00FB2EE3" w:rsidRDefault="00431BBF" w:rsidP="00167AB1">
      <w:pPr>
        <w:pStyle w:val="PlainText"/>
        <w:rPr>
          <w:rFonts w:ascii="Traditional Arabic"/>
          <w:spacing w:val="0"/>
          <w:rtl/>
        </w:rPr>
      </w:pPr>
      <w:r w:rsidRPr="00FB2EE3">
        <w:rPr>
          <w:rFonts w:ascii="Traditional Arabic"/>
          <w:spacing w:val="0"/>
          <w:rtl/>
        </w:rPr>
        <w:t>در این حدیث، پیامبر</w:t>
      </w:r>
      <w:r w:rsidRPr="00FB2EE3">
        <w:rPr>
          <w:rFonts w:ascii="Traditional Arabic"/>
          <w:spacing w:val="0"/>
        </w:rPr>
        <w:sym w:font="AGA Arabesque" w:char="F072"/>
      </w:r>
      <w:r w:rsidRPr="00FB2EE3">
        <w:rPr>
          <w:rFonts w:ascii="Traditional Arabic"/>
          <w:spacing w:val="0"/>
          <w:rtl/>
        </w:rPr>
        <w:t xml:space="preserve"> از کسی که </w:t>
      </w:r>
      <w:r w:rsidR="00613F6A" w:rsidRPr="00FB2EE3">
        <w:rPr>
          <w:rFonts w:ascii="Traditional Arabic"/>
          <w:spacing w:val="0"/>
          <w:rtl/>
        </w:rPr>
        <w:t>برای برادر مسلمانش چیزی را می‌پسندد که برای خویش نمی‌پ</w:t>
      </w:r>
      <w:r w:rsidR="000E0778" w:rsidRPr="00FB2EE3">
        <w:rPr>
          <w:rFonts w:ascii="Traditional Arabic"/>
          <w:spacing w:val="0"/>
          <w:rtl/>
        </w:rPr>
        <w:t>سندد، نفی ایمان کرده است؛</w:t>
      </w:r>
      <w:r w:rsidR="00613F6A" w:rsidRPr="00FB2EE3">
        <w:rPr>
          <w:rFonts w:ascii="Traditional Arabic"/>
          <w:spacing w:val="0"/>
          <w:rtl/>
        </w:rPr>
        <w:t xml:space="preserve"> منظور از نفی ایمان در این حدیث، نفی ایمان کامل است؛ نه این‌که آن شخص، به‌کلی ایمان ندارد. یعنی ایمان هیچ‌کس کامل نیست تا آن‌که هرچه برای خود می‌پسندد، برای برادر هم‌کیش خود نیز بپسندد.</w:t>
      </w:r>
    </w:p>
    <w:p w:rsidR="00613F6A" w:rsidRPr="00FB2EE3" w:rsidRDefault="00613F6A" w:rsidP="00167AB1">
      <w:pPr>
        <w:pStyle w:val="PlainText"/>
        <w:rPr>
          <w:rFonts w:ascii="Traditional Arabic"/>
          <w:spacing w:val="0"/>
          <w:rtl/>
        </w:rPr>
      </w:pPr>
      <w:r w:rsidRPr="00FB2EE3">
        <w:rPr>
          <w:rFonts w:ascii="Traditional Arabic"/>
          <w:spacing w:val="0"/>
          <w:rtl/>
        </w:rPr>
        <w:t>گفته می‌شود: پس از این‌که جریر بن عبدالله بَجَلی</w:t>
      </w:r>
      <w:r w:rsidRPr="00FB2EE3">
        <w:rPr>
          <w:rFonts w:ascii="Traditional Arabic"/>
          <w:spacing w:val="0"/>
        </w:rPr>
        <w:sym w:font="AGA Arabesque" w:char="F074"/>
      </w:r>
      <w:r w:rsidRPr="00FB2EE3">
        <w:rPr>
          <w:rFonts w:ascii="Traditional Arabic"/>
          <w:spacing w:val="0"/>
          <w:rtl/>
        </w:rPr>
        <w:t xml:space="preserve"> با پیامبر</w:t>
      </w:r>
      <w:r w:rsidRPr="00FB2EE3">
        <w:rPr>
          <w:rFonts w:ascii="Traditional Arabic"/>
          <w:spacing w:val="0"/>
        </w:rPr>
        <w:sym w:font="AGA Arabesque" w:char="F072"/>
      </w:r>
      <w:r w:rsidRPr="00FB2EE3">
        <w:rPr>
          <w:rFonts w:ascii="Traditional Arabic"/>
          <w:spacing w:val="0"/>
          <w:rtl/>
        </w:rPr>
        <w:t xml:space="preserve"> بیعت کرد که خیرخواهِ هر مسلمانی باشد، اسبی خرید و سپس دریافت که ارزش این اسب، بیش‌تر است؛ لذا نزد فروشنده بازگشت و به او گفت: قیمت اسبی که به من فروخته ای، بیش‌ از این است و همان مبلغی را به او داد که به گمان او، قیمتِ آن اسب بود. و باز برای بار سوم بازگشت و به فروشنده گفت: اسب تو، بیش از این قیمت دارد و سرانجام، بابت اسبی که دویست درهم خریداری کرده بود، هشت</w:t>
      </w:r>
      <w:r w:rsidR="000E0778" w:rsidRPr="00FB2EE3">
        <w:rPr>
          <w:rFonts w:ascii="Traditional Arabic"/>
          <w:spacing w:val="0"/>
          <w:rtl/>
        </w:rPr>
        <w:t>‌</w:t>
      </w:r>
      <w:r w:rsidRPr="00FB2EE3">
        <w:rPr>
          <w:rFonts w:ascii="Traditional Arabic"/>
          <w:spacing w:val="0"/>
          <w:rtl/>
        </w:rPr>
        <w:t>صد درهم به فروشنده‌اش داد</w:t>
      </w:r>
      <w:r w:rsidR="000E0778" w:rsidRPr="00FB2EE3">
        <w:rPr>
          <w:rFonts w:ascii="Traditional Arabic"/>
          <w:spacing w:val="0"/>
          <w:rtl/>
        </w:rPr>
        <w:t>؛</w:t>
      </w:r>
      <w:r w:rsidRPr="00FB2EE3">
        <w:rPr>
          <w:rFonts w:ascii="Traditional Arabic"/>
          <w:spacing w:val="0"/>
          <w:rtl/>
        </w:rPr>
        <w:t xml:space="preserve"> زیرا او با پیامبر</w:t>
      </w:r>
      <w:r w:rsidRPr="00FB2EE3">
        <w:rPr>
          <w:rFonts w:ascii="Traditional Arabic"/>
          <w:spacing w:val="0"/>
        </w:rPr>
        <w:sym w:font="AGA Arabesque" w:char="F072"/>
      </w:r>
      <w:r w:rsidRPr="00FB2EE3">
        <w:rPr>
          <w:rFonts w:ascii="Traditional Arabic"/>
          <w:spacing w:val="0"/>
          <w:rtl/>
        </w:rPr>
        <w:t xml:space="preserve"> بیعت کرد که خیرخواه همه‌ی مسلمانان باشد. در عربی به معامله یا داد و ستد، «مبایعه» گفته می‌شود. البته به‌طور خاص به هر پیمانِ دوجانبه‌ای، «مبایعه» می‌گویند. همان‌طور که الله متعال می‌فرماید:</w:t>
      </w:r>
    </w:p>
    <w:p w:rsidR="003A14CC" w:rsidRPr="00FB2EE3" w:rsidRDefault="007F4148" w:rsidP="007F414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يُبَايِعُونَكَ</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يُبَايِعُونَ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الفتح</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457248" w:rsidRPr="00FB2EE3">
        <w:rPr>
          <w:rFonts w:ascii="(normal text)" w:hAnsi="(normal text)"/>
          <w:rtl/>
          <w:lang w:bidi="ar-SA"/>
        </w:rPr>
        <w:tab/>
      </w:r>
    </w:p>
    <w:p w:rsidR="003A14CC" w:rsidRPr="00FB2EE3" w:rsidRDefault="003A14CC" w:rsidP="00167AB1">
      <w:pPr>
        <w:pStyle w:val="a2"/>
        <w:rPr>
          <w:rFonts w:ascii="Traditional Arabic"/>
          <w:rtl/>
          <w:lang w:bidi="ar-SA"/>
        </w:rPr>
      </w:pPr>
      <w:r w:rsidRPr="00FB2EE3">
        <w:rPr>
          <w:rtl/>
          <w:lang w:bidi="ar-SA"/>
        </w:rPr>
        <w:t>بی‌گمان آنان که با تو بیعت می‌کنند، جز این نیست که با الله بیعت می‌نمایند</w:t>
      </w:r>
    </w:p>
    <w:p w:rsidR="003A14CC" w:rsidRPr="00FB2EE3" w:rsidRDefault="003A14CC" w:rsidP="00167AB1">
      <w:pPr>
        <w:pStyle w:val="PlainText"/>
        <w:rPr>
          <w:rFonts w:ascii="Traditional Arabic"/>
          <w:spacing w:val="0"/>
          <w:rtl/>
        </w:rPr>
      </w:pPr>
      <w:r w:rsidRPr="00FB2EE3">
        <w:rPr>
          <w:rFonts w:ascii="Traditional Arabic"/>
          <w:spacing w:val="0"/>
          <w:rtl/>
        </w:rPr>
        <w:t xml:space="preserve">پس، بیعت، یعنی پیمان دوجانبه. و از آن جهت </w:t>
      </w:r>
      <w:r w:rsidR="00647A31" w:rsidRPr="00FB2EE3">
        <w:rPr>
          <w:rFonts w:ascii="Traditional Arabic"/>
          <w:spacing w:val="0"/>
          <w:rtl/>
        </w:rPr>
        <w:t>«</w:t>
      </w:r>
      <w:r w:rsidRPr="00FB2EE3">
        <w:rPr>
          <w:rFonts w:ascii="Traditional Arabic"/>
          <w:spacing w:val="0"/>
          <w:rtl/>
        </w:rPr>
        <w:t>بیعت</w:t>
      </w:r>
      <w:r w:rsidR="00647A31" w:rsidRPr="00FB2EE3">
        <w:rPr>
          <w:rFonts w:ascii="Traditional Arabic"/>
          <w:spacing w:val="0"/>
          <w:rtl/>
        </w:rPr>
        <w:t>»</w:t>
      </w:r>
      <w:r w:rsidRPr="00FB2EE3">
        <w:rPr>
          <w:rFonts w:ascii="Traditional Arabic"/>
          <w:spacing w:val="0"/>
          <w:rtl/>
        </w:rPr>
        <w:t xml:space="preserve"> یا </w:t>
      </w:r>
      <w:r w:rsidR="00647A31" w:rsidRPr="00FB2EE3">
        <w:rPr>
          <w:rFonts w:ascii="Traditional Arabic"/>
          <w:spacing w:val="0"/>
          <w:rtl/>
        </w:rPr>
        <w:t>«</w:t>
      </w:r>
      <w:r w:rsidRPr="00FB2EE3">
        <w:rPr>
          <w:rFonts w:ascii="Traditional Arabic"/>
          <w:spacing w:val="0"/>
          <w:rtl/>
        </w:rPr>
        <w:t>مبایعه</w:t>
      </w:r>
      <w:r w:rsidR="00647A31" w:rsidRPr="00FB2EE3">
        <w:rPr>
          <w:rFonts w:ascii="Traditional Arabic"/>
          <w:spacing w:val="0"/>
          <w:rtl/>
        </w:rPr>
        <w:t>»</w:t>
      </w:r>
      <w:r w:rsidRPr="00FB2EE3">
        <w:rPr>
          <w:rFonts w:ascii="Traditional Arabic"/>
          <w:spacing w:val="0"/>
          <w:rtl/>
        </w:rPr>
        <w:t xml:space="preserve"> نامیده شده است که دو طرفِ قرارداد، دستشان را برای بستن پیمان، دراز می‌کنند؛ گفتنی</w:t>
      </w:r>
      <w:r w:rsidR="00314682" w:rsidRPr="00FB2EE3">
        <w:rPr>
          <w:rFonts w:ascii="Traditional Arabic"/>
          <w:spacing w:val="0"/>
          <w:rtl/>
        </w:rPr>
        <w:t>‌</w:t>
      </w:r>
      <w:r w:rsidRPr="00FB2EE3">
        <w:rPr>
          <w:rFonts w:ascii="Traditional Arabic"/>
          <w:spacing w:val="0"/>
          <w:rtl/>
        </w:rPr>
        <w:t>ست</w:t>
      </w:r>
      <w:r w:rsidR="00647A31" w:rsidRPr="00FB2EE3">
        <w:rPr>
          <w:rFonts w:ascii="Traditional Arabic"/>
          <w:spacing w:val="0"/>
          <w:rtl/>
        </w:rPr>
        <w:t>:</w:t>
      </w:r>
      <w:r w:rsidRPr="00FB2EE3">
        <w:rPr>
          <w:rFonts w:ascii="Traditional Arabic"/>
          <w:spacing w:val="0"/>
          <w:rtl/>
        </w:rPr>
        <w:t xml:space="preserve"> در زبان عربی به دستِ باز یا گشوده، «باع»</w:t>
      </w:r>
      <w:r w:rsidR="00647A31" w:rsidRPr="00FB2EE3">
        <w:rPr>
          <w:rFonts w:ascii="Traditional Arabic"/>
          <w:spacing w:val="0"/>
          <w:rtl/>
        </w:rPr>
        <w:t>،</w:t>
      </w:r>
      <w:r w:rsidRPr="00FB2EE3">
        <w:rPr>
          <w:rFonts w:ascii="Traditional Arabic"/>
          <w:spacing w:val="0"/>
          <w:rtl/>
        </w:rPr>
        <w:t xml:space="preserve"> گفته می‌شود.</w:t>
      </w:r>
    </w:p>
    <w:p w:rsidR="003A14CC" w:rsidRPr="00FB2EE3" w:rsidRDefault="00647A31" w:rsidP="00A10177">
      <w:pPr>
        <w:pStyle w:val="PlainText"/>
        <w:ind w:firstLine="0"/>
        <w:jc w:val="center"/>
        <w:rPr>
          <w:rFonts w:ascii="Traditional Arabic"/>
          <w:spacing w:val="0"/>
          <w:rtl/>
        </w:rPr>
      </w:pPr>
      <w:r w:rsidRPr="00FB2EE3">
        <w:rPr>
          <w:rFonts w:ascii="Traditional Arabic"/>
          <w:spacing w:val="0"/>
          <w:rtl/>
        </w:rPr>
        <w:t>***</w:t>
      </w:r>
    </w:p>
    <w:p w:rsidR="00457248" w:rsidRPr="00FB2EE3" w:rsidRDefault="00457248" w:rsidP="00167AB1">
      <w:pPr>
        <w:pStyle w:val="PlainText"/>
        <w:jc w:val="center"/>
        <w:rPr>
          <w:rFonts w:ascii="Traditional Arabic"/>
          <w:spacing w:val="0"/>
          <w:rtl/>
        </w:rPr>
      </w:pPr>
    </w:p>
    <w:p w:rsidR="00457248" w:rsidRPr="00FB2EE3" w:rsidRDefault="00457248" w:rsidP="00167AB1">
      <w:pPr>
        <w:pStyle w:val="PlainText"/>
        <w:jc w:val="center"/>
        <w:rPr>
          <w:rFonts w:ascii="Traditional Arabic"/>
          <w:spacing w:val="0"/>
          <w:rtl/>
        </w:rPr>
        <w:sectPr w:rsidR="00457248" w:rsidRPr="00FB2EE3" w:rsidSect="00F8799F">
          <w:headerReference w:type="default" r:id="rId27"/>
          <w:footnotePr>
            <w:numRestart w:val="eachPage"/>
          </w:footnotePr>
          <w:type w:val="oddPage"/>
          <w:pgSz w:w="11906" w:h="16838" w:code="9"/>
          <w:pgMar w:top="737" w:right="2381" w:bottom="3969" w:left="2381" w:header="737" w:footer="3969" w:gutter="0"/>
          <w:cols w:space="720"/>
          <w:titlePg/>
          <w:bidi/>
          <w:rtlGutter/>
          <w:docGrid w:linePitch="360"/>
        </w:sectPr>
      </w:pPr>
    </w:p>
    <w:p w:rsidR="008E2C7A" w:rsidRPr="00FB2EE3" w:rsidRDefault="00EF324F" w:rsidP="00167AB1">
      <w:pPr>
        <w:pStyle w:val="a"/>
        <w:rPr>
          <w:rtl/>
          <w:lang w:bidi="ar-SA"/>
        </w:rPr>
      </w:pPr>
      <w:bookmarkStart w:id="13" w:name="_Toc322033110"/>
      <w:r w:rsidRPr="00FB2EE3">
        <w:rPr>
          <w:rtl/>
          <w:lang w:bidi="ar-SA"/>
        </w:rPr>
        <w:t>23-</w:t>
      </w:r>
      <w:r w:rsidR="008E2C7A" w:rsidRPr="00FB2EE3">
        <w:rPr>
          <w:rtl/>
          <w:lang w:bidi="ar-SA"/>
        </w:rPr>
        <w:t xml:space="preserve"> باب: امر به معروف و نهی از منکر</w:t>
      </w:r>
      <w:bookmarkEnd w:id="13"/>
    </w:p>
    <w:p w:rsidR="00D6716C" w:rsidRPr="00FB2EE3" w:rsidRDefault="008E2C7A" w:rsidP="00167AB1">
      <w:pPr>
        <w:pStyle w:val="PlainText"/>
        <w:rPr>
          <w:rFonts w:ascii="Traditional Arabic"/>
          <w:spacing w:val="0"/>
          <w:rtl/>
        </w:rPr>
      </w:pPr>
      <w:r w:rsidRPr="00FB2EE3">
        <w:rPr>
          <w:rFonts w:ascii="Traditional Arabic"/>
          <w:spacing w:val="0"/>
          <w:rtl/>
        </w:rPr>
        <w:t>الله متعال، می‌فرماید:</w:t>
      </w:r>
    </w:p>
    <w:p w:rsidR="008E2C7A" w:rsidRPr="00FB2EE3" w:rsidRDefault="007F4148" w:rsidP="007F414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457248" w:rsidRPr="00FB2EE3">
        <w:rPr>
          <w:rFonts w:ascii="(normal text)" w:hAnsi="(normal text)"/>
          <w:rtl/>
          <w:lang w:bidi="ar-SA"/>
        </w:rPr>
        <w:tab/>
      </w:r>
    </w:p>
    <w:p w:rsidR="008E2C7A" w:rsidRPr="00FB2EE3" w:rsidRDefault="008E2C7A" w:rsidP="00167AB1">
      <w:pPr>
        <w:pStyle w:val="a2"/>
        <w:rPr>
          <w:rFonts w:ascii="Traditional Arabic"/>
          <w:rtl/>
          <w:lang w:bidi="ar-SA"/>
        </w:rPr>
      </w:pPr>
      <w:r w:rsidRPr="00FB2EE3">
        <w:rPr>
          <w:rtl/>
          <w:lang w:bidi="ar-SA"/>
        </w:rPr>
        <w:t>باید از میان شما گروهی باشند که به سوی نیکی فرا بخوانند و امر به معرف و نهی از منکر کنند؛ و چنین کسانی رستگارند.</w:t>
      </w:r>
    </w:p>
    <w:p w:rsidR="008E2C7A" w:rsidRPr="00C01E64" w:rsidRDefault="008E2C7A" w:rsidP="00167AB1">
      <w:pPr>
        <w:pStyle w:val="PlainText"/>
        <w:rPr>
          <w:rFonts w:ascii="Traditional Arabic"/>
          <w:spacing w:val="0"/>
          <w:sz w:val="24"/>
          <w:szCs w:val="24"/>
          <w:rtl/>
        </w:rPr>
      </w:pPr>
    </w:p>
    <w:p w:rsidR="00C01E64" w:rsidRDefault="007F4148" w:rsidP="007F4148">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رِجَت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وَتَن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 Taha Naskh" w:cs="KFGQPC Uthman Taha Naskh" w:hint="cs"/>
          <w:rtl/>
          <w:lang w:bidi="ar-SA"/>
        </w:rPr>
        <w:t>﴾</w:t>
      </w:r>
      <w:r w:rsidRPr="00FB2EE3">
        <w:rPr>
          <w:rFonts w:ascii="KFGQPC Uthman Taha Naskh" w:cs="KFGQPC Uthman Taha Naskh" w:hint="cs"/>
          <w:rtl/>
          <w:lang w:bidi="ar-SA"/>
        </w:rPr>
        <w:tab/>
      </w:r>
    </w:p>
    <w:p w:rsidR="008E2C7A" w:rsidRPr="00FB2EE3" w:rsidRDefault="00C01E64" w:rsidP="007F4148">
      <w:pPr>
        <w:pStyle w:val="a1"/>
        <w:rPr>
          <w:rFonts w:ascii="(normal text)" w:hAnsi="(normal text)"/>
          <w:rtl/>
          <w:lang w:bidi="ar-SA"/>
        </w:rPr>
      </w:pPr>
      <w:r>
        <w:rPr>
          <w:rFonts w:ascii="KFGQPC Uthman Taha Naskh" w:cs="KFGQPC Uthman Taha Naskh" w:hint="cs"/>
          <w:rtl/>
          <w:lang w:bidi="ar-SA"/>
        </w:rPr>
        <w:tab/>
      </w:r>
      <w:r w:rsidR="007F4148" w:rsidRPr="00FB2EE3">
        <w:rPr>
          <w:rStyle w:val="Char8"/>
          <w:rtl/>
        </w:rPr>
        <w:t xml:space="preserve"> [</w:t>
      </w:r>
      <w:r w:rsidR="00A05741">
        <w:rPr>
          <w:rStyle w:val="Char8"/>
          <w:rFonts w:hint="eastAsia"/>
          <w:rtl/>
        </w:rPr>
        <w:t>آل عمران</w:t>
      </w:r>
      <w:r w:rsidR="007F4148" w:rsidRPr="00FB2EE3">
        <w:rPr>
          <w:rStyle w:val="Char8"/>
          <w:rtl/>
        </w:rPr>
        <w:t xml:space="preserve">: </w:t>
      </w:r>
      <w:r w:rsidR="007F4148" w:rsidRPr="00FB2EE3">
        <w:rPr>
          <w:rStyle w:val="Char8"/>
          <w:rFonts w:hint="cs"/>
          <w:rtl/>
        </w:rPr>
        <w:t>١١٠</w:t>
      </w:r>
      <w:r w:rsidR="007F4148" w:rsidRPr="00FB2EE3">
        <w:rPr>
          <w:rStyle w:val="Char8"/>
          <w:rtl/>
        </w:rPr>
        <w:t>]</w:t>
      </w:r>
      <w:r w:rsidR="007F4148" w:rsidRPr="00FB2EE3">
        <w:rPr>
          <w:rFonts w:ascii="KFGQPC Uthman Taha Naskh" w:cs="KFGQPC Uthman Taha Naskh"/>
          <w:rtl/>
          <w:lang w:bidi="ar-SA"/>
        </w:rPr>
        <w:t xml:space="preserve">  </w:t>
      </w:r>
    </w:p>
    <w:p w:rsidR="008E2C7A" w:rsidRPr="00FB2EE3" w:rsidRDefault="008E2C7A" w:rsidP="00167AB1">
      <w:pPr>
        <w:pStyle w:val="a2"/>
        <w:rPr>
          <w:rtl/>
          <w:lang w:bidi="ar-SA"/>
        </w:rPr>
      </w:pPr>
      <w:r w:rsidRPr="00FB2EE3">
        <w:rPr>
          <w:rtl/>
          <w:lang w:bidi="ar-SA"/>
        </w:rPr>
        <w:t>شما بهترین امتی هستید که برای مردم پدید آمده‏اید؛ امر به معروف و نهی از منکر می</w:t>
      </w:r>
      <w:r w:rsidRPr="00FB2EE3">
        <w:rPr>
          <w:rFonts w:ascii="Lotus" w:hAnsi="Lotus"/>
          <w:rtl/>
          <w:lang w:bidi="ar-SA"/>
        </w:rPr>
        <w:t>‌</w:t>
      </w:r>
      <w:r w:rsidRPr="00FB2EE3">
        <w:rPr>
          <w:rtl/>
          <w:lang w:bidi="ar-SA"/>
        </w:rPr>
        <w:t>کنید.</w:t>
      </w:r>
    </w:p>
    <w:p w:rsidR="008E2C7A" w:rsidRPr="00C01E64" w:rsidRDefault="008E2C7A" w:rsidP="00167AB1">
      <w:pPr>
        <w:pStyle w:val="PlainText"/>
        <w:rPr>
          <w:rFonts w:ascii="Traditional Arabic"/>
          <w:spacing w:val="0"/>
          <w:sz w:val="24"/>
          <w:szCs w:val="24"/>
          <w:rtl/>
        </w:rPr>
      </w:pPr>
    </w:p>
    <w:p w:rsidR="008E2C7A" w:rsidRPr="00FB2EE3" w:rsidRDefault="007F4148" w:rsidP="007F414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خُذِ</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عَف</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rtl/>
          <w:lang w:bidi="ar-SA"/>
        </w:rPr>
        <w:t xml:space="preserve"> </w:t>
      </w:r>
      <w:r w:rsidRPr="00FB2EE3">
        <w:rPr>
          <w:rFonts w:ascii="KFGQPC Uthmanic Script HAFS" w:hint="eastAsia"/>
          <w:rtl/>
          <w:lang w:bidi="ar-SA"/>
        </w:rPr>
        <w:t>وَأ</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عُر</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وَأَع</w:t>
      </w:r>
      <w:r w:rsidRPr="00FB2EE3">
        <w:rPr>
          <w:rFonts w:ascii="KFGQPC Uthmanic Script HAFS" w:hint="cs"/>
          <w:rtl/>
          <w:lang w:bidi="ar-SA"/>
        </w:rPr>
        <w:t>ۡ</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هِلِينَ</w:t>
      </w:r>
      <w:r w:rsidRPr="00FB2EE3">
        <w:rPr>
          <w:rFonts w:ascii="KFGQPC Uthmanic Script HAFS"/>
          <w:rtl/>
          <w:lang w:bidi="ar-SA"/>
        </w:rPr>
        <w:t xml:space="preserve"> </w:t>
      </w:r>
      <w:r w:rsidRPr="00FB2EE3">
        <w:rPr>
          <w:rFonts w:ascii="KFGQPC Uthmanic Script HAFS" w:hint="cs"/>
          <w:rtl/>
          <w:lang w:bidi="ar-SA"/>
        </w:rPr>
        <w:t>١٩٩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١٩٩</w:t>
      </w:r>
      <w:r w:rsidRPr="00FB2EE3">
        <w:rPr>
          <w:rStyle w:val="Char8"/>
          <w:rtl/>
        </w:rPr>
        <w:t>]</w:t>
      </w:r>
      <w:r w:rsidRPr="00FB2EE3">
        <w:rPr>
          <w:rFonts w:ascii="KFGQPC Uthman Taha Naskh" w:cs="KFGQPC Uthman Taha Naskh"/>
          <w:rtl/>
          <w:lang w:bidi="ar-SA"/>
        </w:rPr>
        <w:t xml:space="preserve">  </w:t>
      </w:r>
      <w:r w:rsidR="00457248" w:rsidRPr="00FB2EE3">
        <w:rPr>
          <w:rtl/>
          <w:lang w:bidi="ar-SA"/>
        </w:rPr>
        <w:tab/>
      </w:r>
    </w:p>
    <w:p w:rsidR="008E2C7A" w:rsidRPr="00FB2EE3" w:rsidRDefault="008E2C7A" w:rsidP="00167AB1">
      <w:pPr>
        <w:pStyle w:val="a2"/>
        <w:rPr>
          <w:rFonts w:ascii="Traditional Arabic" w:hAnsi="Traditional Arabic"/>
          <w:rtl/>
          <w:lang w:bidi="ar-SA"/>
        </w:rPr>
      </w:pPr>
      <w:r w:rsidRPr="00FB2EE3">
        <w:rPr>
          <w:rFonts w:eastAsia="SimSun"/>
          <w:rtl/>
          <w:lang w:eastAsia="zh-CN" w:bidi="ar-SA"/>
        </w:rPr>
        <w:t>عفو و گذشت (در پیش) بگیر و به کار نیک و پسندیده فرمان بده و از جاهلان روی بگردان.</w:t>
      </w:r>
    </w:p>
    <w:p w:rsidR="00702B18" w:rsidRPr="00C01E64" w:rsidRDefault="00702B18" w:rsidP="00167AB1">
      <w:pPr>
        <w:pStyle w:val="PlainText"/>
        <w:rPr>
          <w:rFonts w:ascii="Traditional Arabic"/>
          <w:spacing w:val="0"/>
          <w:sz w:val="24"/>
          <w:szCs w:val="24"/>
          <w:rtl/>
        </w:rPr>
      </w:pPr>
    </w:p>
    <w:p w:rsidR="008E2C7A" w:rsidRPr="00FB2EE3" w:rsidRDefault="007F4148" w:rsidP="007F414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٧١</w:t>
      </w:r>
      <w:r w:rsidRPr="00FB2EE3">
        <w:rPr>
          <w:rStyle w:val="Char8"/>
          <w:rtl/>
        </w:rPr>
        <w:t>]</w:t>
      </w:r>
      <w:r w:rsidRPr="00FB2EE3">
        <w:rPr>
          <w:rFonts w:ascii="KFGQPC Uthman Taha Naskh" w:cs="KFGQPC Uthman Taha Naskh"/>
          <w:rtl/>
          <w:lang w:bidi="ar-SA"/>
        </w:rPr>
        <w:t xml:space="preserve">  </w:t>
      </w:r>
      <w:r w:rsidR="00457248" w:rsidRPr="00FB2EE3">
        <w:rPr>
          <w:rtl/>
          <w:lang w:bidi="ar-SA"/>
        </w:rPr>
        <w:tab/>
      </w:r>
    </w:p>
    <w:p w:rsidR="008E2C7A" w:rsidRPr="00FB2EE3" w:rsidRDefault="008E2C7A" w:rsidP="00167AB1">
      <w:pPr>
        <w:pStyle w:val="a2"/>
        <w:rPr>
          <w:rFonts w:ascii="Traditional Arabic"/>
          <w:rtl/>
          <w:lang w:bidi="ar-SA"/>
        </w:rPr>
      </w:pPr>
      <w:r w:rsidRPr="00FB2EE3">
        <w:rPr>
          <w:rFonts w:eastAsia="SimSun"/>
          <w:rtl/>
          <w:lang w:eastAsia="zh-CN" w:bidi="ar-SA"/>
        </w:rPr>
        <w:t>و مردان و زنان باایمان، یار و یاور یک</w:t>
      </w:r>
      <w:r w:rsidR="00314682" w:rsidRPr="00FB2EE3">
        <w:rPr>
          <w:rFonts w:eastAsia="SimSun"/>
          <w:rtl/>
          <w:lang w:eastAsia="zh-CN" w:bidi="ar-SA"/>
        </w:rPr>
        <w:t>‌</w:t>
      </w:r>
      <w:r w:rsidRPr="00FB2EE3">
        <w:rPr>
          <w:rFonts w:eastAsia="SimSun"/>
          <w:rtl/>
          <w:lang w:eastAsia="zh-CN" w:bidi="ar-SA"/>
        </w:rPr>
        <w:t>دیگرند؛ به کارهای نیک فرا می</w:t>
      </w:r>
      <w:r w:rsidRPr="00FB2EE3">
        <w:rPr>
          <w:rFonts w:eastAsia="SimSun"/>
          <w:rtl/>
          <w:lang w:eastAsia="zh-CN" w:bidi="ar-SA"/>
        </w:rPr>
        <w:softHyphen/>
        <w:t>خوانند و از کارهای زشت باز می</w:t>
      </w:r>
      <w:r w:rsidRPr="00FB2EE3">
        <w:rPr>
          <w:rFonts w:eastAsia="SimSun"/>
          <w:rtl/>
          <w:lang w:eastAsia="zh-CN" w:bidi="ar-SA"/>
        </w:rPr>
        <w:softHyphen/>
        <w:t>دارند.</w:t>
      </w:r>
    </w:p>
    <w:p w:rsidR="008E2C7A" w:rsidRPr="00C01E64" w:rsidRDefault="008E2C7A" w:rsidP="00167AB1">
      <w:pPr>
        <w:pStyle w:val="PlainText"/>
        <w:rPr>
          <w:rFonts w:ascii="Traditional Arabic"/>
          <w:spacing w:val="0"/>
          <w:sz w:val="24"/>
          <w:szCs w:val="24"/>
          <w:rtl/>
        </w:rPr>
      </w:pPr>
    </w:p>
    <w:p w:rsidR="008E2C7A" w:rsidRPr="00FB2EE3" w:rsidRDefault="007F4148" w:rsidP="007F414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ءِيلَ</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لِسَانِ</w:t>
      </w:r>
      <w:r w:rsidRPr="00FB2EE3">
        <w:rPr>
          <w:rFonts w:ascii="KFGQPC Uthmanic Script HAFS"/>
          <w:rtl/>
          <w:lang w:bidi="ar-SA"/>
        </w:rPr>
        <w:t xml:space="preserve"> </w:t>
      </w:r>
      <w:r w:rsidRPr="00FB2EE3">
        <w:rPr>
          <w:rFonts w:ascii="KFGQPC Uthmanic Script HAFS" w:hint="eastAsia"/>
          <w:rtl/>
          <w:lang w:bidi="ar-SA"/>
        </w:rPr>
        <w:t>دَاوُ</w:t>
      </w:r>
      <w:r w:rsidRPr="00FB2EE3">
        <w:rPr>
          <w:rFonts w:ascii="KFGQPC Uthmanic Script HAFS" w:hint="cs"/>
          <w:rtl/>
          <w:lang w:bidi="ar-SA"/>
        </w:rPr>
        <w:t>ۥ</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وَعِيسَى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عَصَواْ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تَدُونَ</w:t>
      </w:r>
      <w:r w:rsidRPr="00FB2EE3">
        <w:rPr>
          <w:rFonts w:ascii="KFGQPC Uthmanic Script HAFS"/>
          <w:rtl/>
          <w:lang w:bidi="ar-SA"/>
        </w:rPr>
        <w:t xml:space="preserve"> </w:t>
      </w:r>
      <w:r w:rsidRPr="00FB2EE3">
        <w:rPr>
          <w:rFonts w:ascii="KFGQPC Uthmanic Script HAFS" w:hint="cs"/>
          <w:rtl/>
          <w:lang w:bidi="ar-SA"/>
        </w:rPr>
        <w:t>٧٨</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يَتَنَاهَو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فَعَلُوهُ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لَبِئ</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٧٩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٧٨</w:t>
      </w:r>
      <w:r w:rsidRPr="00FB2EE3">
        <w:rPr>
          <w:rStyle w:val="Char8"/>
          <w:rFonts w:hint="eastAsia"/>
          <w:rtl/>
        </w:rPr>
        <w:t>،</w:t>
      </w:r>
      <w:r w:rsidRPr="00FB2EE3">
        <w:rPr>
          <w:rStyle w:val="Char8"/>
          <w:rtl/>
        </w:rPr>
        <w:t xml:space="preserve">  </w:t>
      </w:r>
      <w:r w:rsidRPr="00FB2EE3">
        <w:rPr>
          <w:rStyle w:val="Char8"/>
          <w:rFonts w:hint="cs"/>
          <w:rtl/>
        </w:rPr>
        <w:t>٧٩</w:t>
      </w:r>
      <w:r w:rsidRPr="00FB2EE3">
        <w:rPr>
          <w:rStyle w:val="Char8"/>
          <w:rtl/>
        </w:rPr>
        <w:t xml:space="preserve">]  </w:t>
      </w:r>
      <w:r w:rsidR="00457248" w:rsidRPr="00FB2EE3">
        <w:rPr>
          <w:rtl/>
          <w:lang w:bidi="ar-SA"/>
        </w:rPr>
        <w:tab/>
      </w:r>
    </w:p>
    <w:p w:rsidR="008E2C7A" w:rsidRPr="00FB2EE3" w:rsidRDefault="008E2C7A" w:rsidP="00167AB1">
      <w:pPr>
        <w:pStyle w:val="a2"/>
        <w:rPr>
          <w:rtl/>
          <w:lang w:bidi="ar-SA"/>
        </w:rPr>
      </w:pPr>
      <w:r w:rsidRPr="00FB2EE3">
        <w:rPr>
          <w:rtl/>
          <w:lang w:bidi="ar-SA"/>
        </w:rPr>
        <w:t>آن دسته از بنی</w:t>
      </w:r>
      <w:r w:rsidRPr="00FB2EE3">
        <w:rPr>
          <w:rtl/>
          <w:lang w:bidi="ar-SA"/>
        </w:rPr>
        <w:softHyphen/>
        <w:t xml:space="preserve">اسرائیل که کفر ورزیدند، به زبان داوود و عیسی پسر مریم نفرین شدند. این، </w:t>
      </w:r>
      <w:r w:rsidR="00C01E64">
        <w:rPr>
          <w:rFonts w:hint="cs"/>
          <w:rtl/>
          <w:lang w:bidi="ar-SA"/>
        </w:rPr>
        <w:br/>
      </w:r>
      <w:r w:rsidR="00C01E64" w:rsidRPr="00C01E64">
        <w:rPr>
          <w:sz w:val="2"/>
          <w:szCs w:val="2"/>
          <w:rtl/>
          <w:lang w:bidi="ar-SA"/>
        </w:rPr>
        <w:br/>
      </w:r>
      <w:r w:rsidRPr="00FB2EE3">
        <w:rPr>
          <w:rtl/>
          <w:lang w:bidi="ar-SA"/>
        </w:rPr>
        <w:t>بدان سبب بود که نافرمانی نمودند و از حد می‌گذشتند. یک</w:t>
      </w:r>
      <w:r w:rsidR="00314682" w:rsidRPr="00FB2EE3">
        <w:rPr>
          <w:rtl/>
          <w:lang w:bidi="ar-SA"/>
        </w:rPr>
        <w:t>‌</w:t>
      </w:r>
      <w:r w:rsidRPr="00FB2EE3">
        <w:rPr>
          <w:rtl/>
          <w:lang w:bidi="ar-SA"/>
        </w:rPr>
        <w:t>دیگر را از کار زشتی که مرتکب شدند، باز نمی</w:t>
      </w:r>
      <w:r w:rsidRPr="00FB2EE3">
        <w:rPr>
          <w:rtl/>
          <w:lang w:bidi="ar-SA"/>
        </w:rPr>
        <w:softHyphen/>
        <w:t>داشتند. چه زشت بود آن‌چه انجام می</w:t>
      </w:r>
      <w:r w:rsidRPr="00FB2EE3">
        <w:rPr>
          <w:rtl/>
          <w:lang w:bidi="ar-SA"/>
        </w:rPr>
        <w:softHyphen/>
        <w:t>دادند!</w:t>
      </w:r>
    </w:p>
    <w:p w:rsidR="008E2C7A" w:rsidRPr="00FB2EE3" w:rsidRDefault="008E2C7A" w:rsidP="00FB2EE3">
      <w:pPr>
        <w:pStyle w:val="PlainText"/>
        <w:spacing w:line="240" w:lineRule="auto"/>
        <w:ind w:firstLine="0"/>
        <w:jc w:val="center"/>
        <w:rPr>
          <w:rFonts w:ascii="Traditional Arabic"/>
          <w:b/>
          <w:bCs/>
          <w:spacing w:val="0"/>
          <w:sz w:val="32"/>
          <w:szCs w:val="32"/>
          <w:rtl/>
        </w:rPr>
      </w:pPr>
      <w:r w:rsidRPr="00FB2EE3">
        <w:rPr>
          <w:rFonts w:ascii="Traditional Arabic"/>
          <w:b/>
          <w:bCs/>
          <w:spacing w:val="0"/>
          <w:sz w:val="32"/>
          <w:szCs w:val="32"/>
          <w:rtl/>
        </w:rPr>
        <w:t>شرح</w:t>
      </w:r>
    </w:p>
    <w:p w:rsidR="008E2C7A" w:rsidRPr="00FB2EE3" w:rsidRDefault="003D05E6" w:rsidP="00167AB1">
      <w:pPr>
        <w:pStyle w:val="PlainText"/>
        <w:rPr>
          <w:rFonts w:ascii="Traditional Arabic"/>
          <w:spacing w:val="0"/>
          <w:rtl/>
        </w:rPr>
      </w:pPr>
      <w:r w:rsidRPr="00FB2EE3">
        <w:rPr>
          <w:rFonts w:ascii="Traditional Arabic"/>
          <w:spacing w:val="0"/>
          <w:rtl/>
        </w:rPr>
        <w:t>مؤلف</w:t>
      </w:r>
      <w:r w:rsidR="00314682" w:rsidRPr="00FB2EE3">
        <w:rPr>
          <w:rFonts w:ascii="Traditional Arabic" w:cs="CTraditional Arabic"/>
          <w:spacing w:val="0"/>
          <w:rtl/>
        </w:rPr>
        <w:t>/</w:t>
      </w:r>
      <w:r w:rsidRPr="00FB2EE3">
        <w:rPr>
          <w:rFonts w:ascii="Traditional Arabic"/>
          <w:spacing w:val="0"/>
          <w:rtl/>
        </w:rPr>
        <w:t xml:space="preserve"> بابی تحت عنوان «امر به معروف و نهی از منکر» گشوده است. «معروف» به هر کار پسندیده‌ای گفته می‌شود که مورد تأیید شریعت باشد؛ مانند عبادت‌های گفتاری و عملی که در </w:t>
      </w:r>
      <w:r w:rsidR="00314682" w:rsidRPr="00FB2EE3">
        <w:rPr>
          <w:rFonts w:ascii="Traditional Arabic"/>
          <w:spacing w:val="0"/>
          <w:rtl/>
        </w:rPr>
        <w:t xml:space="preserve">دو </w:t>
      </w:r>
      <w:r w:rsidRPr="00FB2EE3">
        <w:rPr>
          <w:rFonts w:ascii="Traditional Arabic"/>
          <w:spacing w:val="0"/>
          <w:rtl/>
        </w:rPr>
        <w:t>نوع ظاهری و باطنی</w:t>
      </w:r>
      <w:r w:rsidR="00314682" w:rsidRPr="00FB2EE3">
        <w:rPr>
          <w:rFonts w:ascii="Traditional Arabic"/>
          <w:spacing w:val="0"/>
          <w:rtl/>
        </w:rPr>
        <w:t>‌</w:t>
      </w:r>
      <w:r w:rsidRPr="00FB2EE3">
        <w:rPr>
          <w:rFonts w:ascii="Traditional Arabic"/>
          <w:spacing w:val="0"/>
          <w:rtl/>
        </w:rPr>
        <w:t>ست. «منک</w:t>
      </w:r>
      <w:r w:rsidR="00314682" w:rsidRPr="00FB2EE3">
        <w:rPr>
          <w:rFonts w:ascii="Traditional Arabic"/>
          <w:spacing w:val="0"/>
          <w:rtl/>
        </w:rPr>
        <w:t>َر» به هر کار ناپسند و زشتی اط</w:t>
      </w:r>
      <w:r w:rsidRPr="00FB2EE3">
        <w:rPr>
          <w:rFonts w:ascii="Traditional Arabic"/>
          <w:spacing w:val="0"/>
          <w:rtl/>
        </w:rPr>
        <w:t>لاق می‌گردد که شریعت، از آن منع کرده است و شامل انواع معصیت‌ها و گناهان می‌شود؛ مانند: کفر، فسق، نافرمانی از الله</w:t>
      </w:r>
      <w:r w:rsidRPr="00FB2EE3">
        <w:rPr>
          <w:rFonts w:ascii="Traditional Arabic"/>
          <w:spacing w:val="0"/>
        </w:rPr>
        <w:sym w:font="AGA Arabesque" w:char="F055"/>
      </w:r>
      <w:r w:rsidRPr="00FB2EE3">
        <w:rPr>
          <w:rFonts w:ascii="Traditional Arabic"/>
          <w:spacing w:val="0"/>
          <w:rtl/>
        </w:rPr>
        <w:t>، دروغ، غیبت، سخن‌چینی و امثال آن.</w:t>
      </w:r>
    </w:p>
    <w:p w:rsidR="00A40766" w:rsidRPr="00FB2EE3" w:rsidRDefault="003D05E6" w:rsidP="00167AB1">
      <w:pPr>
        <w:pStyle w:val="PlainText"/>
        <w:rPr>
          <w:rFonts w:ascii="Traditional Arabic"/>
          <w:spacing w:val="0"/>
          <w:rtl/>
        </w:rPr>
      </w:pPr>
      <w:r w:rsidRPr="00FB2EE3">
        <w:rPr>
          <w:rFonts w:ascii="Traditional Arabic"/>
          <w:spacing w:val="0"/>
          <w:rtl/>
        </w:rPr>
        <w:t>امر به معروف و نهی از منکر، یا</w:t>
      </w:r>
      <w:r w:rsidR="00314682" w:rsidRPr="00FB2EE3">
        <w:rPr>
          <w:rFonts w:ascii="Traditional Arabic"/>
          <w:spacing w:val="0"/>
          <w:rtl/>
        </w:rPr>
        <w:t xml:space="preserve"> فراخواندن به سوی کارهای نیک و ب</w:t>
      </w:r>
      <w:r w:rsidRPr="00FB2EE3">
        <w:rPr>
          <w:rFonts w:ascii="Traditional Arabic"/>
          <w:spacing w:val="0"/>
          <w:rtl/>
        </w:rPr>
        <w:t>ازداشتن از کار</w:t>
      </w:r>
      <w:r w:rsidR="00314682" w:rsidRPr="00FB2EE3">
        <w:rPr>
          <w:rFonts w:ascii="Traditional Arabic"/>
          <w:spacing w:val="0"/>
          <w:rtl/>
        </w:rPr>
        <w:t>های زشت و ناپسند، فرض کفایه است؛</w:t>
      </w:r>
      <w:r w:rsidRPr="00FB2EE3">
        <w:rPr>
          <w:rFonts w:ascii="Traditional Arabic"/>
          <w:spacing w:val="0"/>
          <w:rtl/>
        </w:rPr>
        <w:t xml:space="preserve"> یعنی اگر تعدادی از مسلمانان، به‌اندازه‌ی کافی، به انجام این فریضه بپردازند، حکمش از دیگران ساقط می‌شود و اگر تعداد کسانی که امر به معروف و نهی از منکر می‌کنند، کافی نباشد، همه، مسؤول خواهند بود. همان‌طور که </w:t>
      </w:r>
      <w:r w:rsidR="00A40766" w:rsidRPr="00FB2EE3">
        <w:rPr>
          <w:rFonts w:ascii="Traditional Arabic"/>
          <w:spacing w:val="0"/>
          <w:rtl/>
        </w:rPr>
        <w:t>الله متعال، می‌فرماید:</w:t>
      </w:r>
    </w:p>
    <w:p w:rsidR="006111CE" w:rsidRDefault="007F4148" w:rsidP="006111CE">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وَل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تَكُن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مِّنكُم</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أُمَّة</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يَد</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عُونَ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إِلَى</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خَي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رِ</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وَيَأ</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مُرُونَ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بِ</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مَع</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رُوفِ</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وَيَن</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هَو</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عَنِ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مُنكَرِ</w:t>
      </w:r>
      <w:r w:rsidRPr="00FB2EE3">
        <w:rPr>
          <w:rFonts w:ascii="KFGQPC Uthman Taha Naskh" w:cs="KFGQPC Uthman Taha Naskh" w:hint="cs"/>
          <w:rtl/>
          <w:lang w:bidi="ar-SA"/>
        </w:rPr>
        <w:t>﴾</w:t>
      </w:r>
    </w:p>
    <w:p w:rsidR="007F4148" w:rsidRPr="00FB2EE3" w:rsidRDefault="007F4148" w:rsidP="006111CE">
      <w:pPr>
        <w:pStyle w:val="a2"/>
        <w:tabs>
          <w:tab w:val="right" w:pos="6718"/>
        </w:tabs>
        <w:spacing w:after="0"/>
        <w:rPr>
          <w:rFonts w:ascii="KFGQPC Uthman Taha Naskh" w:cs="KFGQPC Uthman Taha Naskh"/>
          <w:rtl/>
          <w:lang w:bidi="ar-SA"/>
        </w:rPr>
      </w:pP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p>
    <w:p w:rsidR="00A40766" w:rsidRPr="00FB2EE3" w:rsidRDefault="00A40766" w:rsidP="007F4148">
      <w:pPr>
        <w:pStyle w:val="a2"/>
        <w:rPr>
          <w:rFonts w:ascii="Traditional Arabic"/>
          <w:rtl/>
          <w:lang w:bidi="ar-SA"/>
        </w:rPr>
      </w:pPr>
      <w:r w:rsidRPr="00FB2EE3">
        <w:rPr>
          <w:rtl/>
          <w:lang w:bidi="ar-SA"/>
        </w:rPr>
        <w:t>باید از میان شما گروهی باشند که به سوی نیکی فرا بخوانند و امر به معرف و نهی از منکر کنند.</w:t>
      </w:r>
    </w:p>
    <w:p w:rsidR="003D05E6" w:rsidRPr="00FB2EE3" w:rsidRDefault="00A40766" w:rsidP="00167AB1">
      <w:pPr>
        <w:pStyle w:val="PlainText"/>
        <w:rPr>
          <w:rFonts w:ascii="Traditional Arabic"/>
          <w:spacing w:val="0"/>
          <w:rtl/>
        </w:rPr>
      </w:pPr>
      <w:r w:rsidRPr="00FB2EE3">
        <w:rPr>
          <w:rFonts w:ascii="Traditional Arabic"/>
          <w:spacing w:val="0"/>
          <w:rtl/>
        </w:rPr>
        <w:t>می‌بینیم که ابتدا به فراخواندن به سوی کارهای نیک، دستور داد و سپس به امر به معروف و نهی از منکر؛ زیرا دعوت دادن به سوی کارهای نیک، نسبت به امر و به معروف و نهی از منکر، اولویت دارد؛ دعوت دادن به سوی خیر و نیکی، به معنای بیان کردن نیکی‌هاست؛ مثلاً مردم را به نماز، زکات، حج، روزه‌ی رمضان، نیکی به پدر و مادر و رعایت حقوق و پیوند خویشاوندی و امثال آن فرا</w:t>
      </w:r>
      <w:r w:rsidR="00314682" w:rsidRPr="00FB2EE3">
        <w:rPr>
          <w:rFonts w:ascii="Traditional Arabic"/>
          <w:spacing w:val="0"/>
          <w:rtl/>
        </w:rPr>
        <w:t xml:space="preserve"> </w:t>
      </w:r>
      <w:r w:rsidRPr="00FB2EE3">
        <w:rPr>
          <w:rFonts w:ascii="Traditional Arabic"/>
          <w:spacing w:val="0"/>
          <w:rtl/>
        </w:rPr>
        <w:t>بخوانیم. سپس نوبت امر به معروف و نهی از منکر فرا</w:t>
      </w:r>
      <w:r w:rsidR="00314682" w:rsidRPr="00FB2EE3">
        <w:rPr>
          <w:rFonts w:ascii="Traditional Arabic"/>
          <w:spacing w:val="0"/>
          <w:rtl/>
        </w:rPr>
        <w:t xml:space="preserve"> </w:t>
      </w:r>
      <w:r w:rsidRPr="00FB2EE3">
        <w:rPr>
          <w:rFonts w:ascii="Traditional Arabic"/>
          <w:spacing w:val="0"/>
          <w:rtl/>
        </w:rPr>
        <w:t>می‌رسد؛ یعنی به کسی که در امر نماز، سستی یا تنبلی می‌کند، می‌گوییم: نماز بخوان.</w:t>
      </w:r>
    </w:p>
    <w:p w:rsidR="00B34955" w:rsidRPr="00FB2EE3" w:rsidRDefault="00A40766" w:rsidP="00167AB1">
      <w:pPr>
        <w:pStyle w:val="PlainText"/>
        <w:rPr>
          <w:rFonts w:ascii="Traditional Arabic"/>
          <w:spacing w:val="0"/>
          <w:rtl/>
        </w:rPr>
      </w:pPr>
      <w:r w:rsidRPr="00FB2EE3">
        <w:rPr>
          <w:rFonts w:ascii="Traditional Arabic"/>
          <w:spacing w:val="0"/>
          <w:rtl/>
        </w:rPr>
        <w:t>البته مرحله‌ی دیگری هم در این زمینه وجود دارد که عبارت است ازایجاد تغییر یا دگرگونی</w:t>
      </w:r>
      <w:r w:rsidR="00314682" w:rsidRPr="00FB2EE3">
        <w:rPr>
          <w:rFonts w:ascii="Traditional Arabic"/>
          <w:spacing w:val="0"/>
          <w:rtl/>
        </w:rPr>
        <w:t>؛</w:t>
      </w:r>
      <w:r w:rsidRPr="00FB2EE3">
        <w:rPr>
          <w:rFonts w:ascii="Traditional Arabic"/>
          <w:spacing w:val="0"/>
          <w:rtl/>
        </w:rPr>
        <w:t xml:space="preserve"> زیرا رسول‌الله</w:t>
      </w:r>
      <w:r w:rsidRPr="00FB2EE3">
        <w:rPr>
          <w:rFonts w:ascii="Traditional Arabic"/>
          <w:spacing w:val="0"/>
        </w:rPr>
        <w:sym w:font="AGA Arabesque" w:char="F072"/>
      </w:r>
      <w:r w:rsidRPr="00FB2EE3">
        <w:rPr>
          <w:rFonts w:ascii="Traditional Arabic"/>
          <w:spacing w:val="0"/>
          <w:rtl/>
        </w:rPr>
        <w:t xml:space="preserve"> فرموده است: </w:t>
      </w:r>
      <w:r w:rsidRPr="00FB2EE3">
        <w:rPr>
          <w:rStyle w:val="Char1"/>
          <w:spacing w:val="0"/>
          <w:rtl/>
          <w:lang w:bidi="ar-SA"/>
        </w:rPr>
        <w:t>«</w:t>
      </w:r>
      <w:r w:rsidR="00B34955" w:rsidRPr="00FB2EE3">
        <w:rPr>
          <w:rStyle w:val="Char1"/>
          <w:spacing w:val="0"/>
          <w:rtl/>
          <w:lang w:bidi="ar-SA"/>
        </w:rPr>
        <w:t>مَنْ رَأَى مِنْكُم مُنْكرًا فَلْيغيِّرْهُ بِيَده</w:t>
      </w:r>
      <w:r w:rsidRPr="00FB2EE3">
        <w:rPr>
          <w:rStyle w:val="Char1"/>
          <w:spacing w:val="0"/>
          <w:rtl/>
          <w:lang w:bidi="ar-SA"/>
        </w:rPr>
        <w:t>»</w:t>
      </w:r>
      <w:r w:rsidR="00314682" w:rsidRPr="00FB2EE3">
        <w:rPr>
          <w:rFonts w:ascii="Traditional Arabic"/>
          <w:spacing w:val="0"/>
          <w:rtl/>
        </w:rPr>
        <w:t>؛</w:t>
      </w:r>
      <w:r w:rsidR="00B34955" w:rsidRPr="00FB2EE3">
        <w:rPr>
          <w:rFonts w:ascii="Traditional Arabic"/>
          <w:spacing w:val="0"/>
          <w:rtl/>
        </w:rPr>
        <w:t xml:space="preserve"> یعنی: «هرکس از شما کار زشت و</w:t>
      </w:r>
      <w:r w:rsidR="00314682" w:rsidRPr="00FB2EE3">
        <w:rPr>
          <w:rFonts w:ascii="Traditional Arabic"/>
          <w:spacing w:val="0"/>
          <w:rtl/>
        </w:rPr>
        <w:t xml:space="preserve"> ناپسندی دید، آن را به‌دست خویش</w:t>
      </w:r>
      <w:r w:rsidR="00B34955" w:rsidRPr="00FB2EE3">
        <w:rPr>
          <w:rFonts w:ascii="Traditional Arabic"/>
          <w:spacing w:val="0"/>
          <w:rtl/>
        </w:rPr>
        <w:t xml:space="preserve"> تغییر دهد»؛ نفرمود: از آن بازدارد</w:t>
      </w:r>
      <w:r w:rsidR="00314682" w:rsidRPr="00FB2EE3">
        <w:rPr>
          <w:rFonts w:ascii="Traditional Arabic"/>
          <w:spacing w:val="0"/>
          <w:rtl/>
        </w:rPr>
        <w:t>؛</w:t>
      </w:r>
      <w:r w:rsidR="00B34955" w:rsidRPr="00FB2EE3">
        <w:rPr>
          <w:rFonts w:ascii="Traditional Arabic"/>
          <w:spacing w:val="0"/>
          <w:rtl/>
        </w:rPr>
        <w:t xml:space="preserve"> زیرا این مرحله فراتر از نهی از منکر است. در ادامه می‌فرماید: </w:t>
      </w:r>
      <w:r w:rsidR="00B34955" w:rsidRPr="00FB2EE3">
        <w:rPr>
          <w:rStyle w:val="Char1"/>
          <w:spacing w:val="0"/>
          <w:rtl/>
          <w:lang w:bidi="ar-SA"/>
        </w:rPr>
        <w:t>«فَإِنْ لَمْ يَسْتَطعْ فبِلِسَانِه، فَإِنْ لَمْ يَسْتَطِعْ فَبقَلبهِ</w:t>
      </w:r>
      <w:r w:rsidR="00314682" w:rsidRPr="00FB2EE3">
        <w:rPr>
          <w:rStyle w:val="Char1"/>
          <w:spacing w:val="0"/>
          <w:rtl/>
          <w:lang w:bidi="ar-SA"/>
        </w:rPr>
        <w:t>»</w:t>
      </w:r>
      <w:r w:rsidR="00314682" w:rsidRPr="00FB2EE3">
        <w:rPr>
          <w:rFonts w:ascii="Traditional Arabic"/>
          <w:spacing w:val="0"/>
          <w:rtl/>
        </w:rPr>
        <w:t>؛ یعنی: «اگر نتوانست با دست خود</w:t>
      </w:r>
      <w:r w:rsidR="00B34955" w:rsidRPr="00FB2EE3">
        <w:rPr>
          <w:rFonts w:ascii="Traditional Arabic"/>
          <w:spacing w:val="0"/>
          <w:rtl/>
        </w:rPr>
        <w:t xml:space="preserve"> آن را تغییر دهد، پس با زبان خود، از آن منع کند و اگر این را هم نتوانست، پس </w:t>
      </w:r>
      <w:r w:rsidR="00314682" w:rsidRPr="00FB2EE3">
        <w:rPr>
          <w:rFonts w:ascii="Traditional Arabic"/>
          <w:spacing w:val="0"/>
          <w:rtl/>
        </w:rPr>
        <w:t>به قلب خویش</w:t>
      </w:r>
      <w:r w:rsidR="00B34955" w:rsidRPr="00FB2EE3">
        <w:rPr>
          <w:rFonts w:ascii="Traditional Arabic"/>
          <w:spacing w:val="0"/>
          <w:rtl/>
        </w:rPr>
        <w:t xml:space="preserve"> آن را بد بداند». نهی با زبان، مرحله</w:t>
      </w:r>
      <w:r w:rsidR="00314682" w:rsidRPr="00FB2EE3">
        <w:rPr>
          <w:rFonts w:ascii="Traditional Arabic"/>
          <w:spacing w:val="0"/>
          <w:rtl/>
        </w:rPr>
        <w:t>‌ی</w:t>
      </w:r>
      <w:r w:rsidR="00B34955" w:rsidRPr="00FB2EE3">
        <w:rPr>
          <w:rFonts w:ascii="Traditional Arabic"/>
          <w:spacing w:val="0"/>
          <w:rtl/>
        </w:rPr>
        <w:t xml:space="preserve"> نهی از منکر است. و اگر انسان توانایی سخن گفتن نداشت، باید آن را در قلب خویش زشت بشمارد و آن عمل زشت را در دل خود، بد بداند.</w:t>
      </w:r>
    </w:p>
    <w:p w:rsidR="00B34955" w:rsidRPr="00FB2EE3" w:rsidRDefault="00B34955" w:rsidP="00167AB1">
      <w:pPr>
        <w:pStyle w:val="PlainText"/>
        <w:rPr>
          <w:rFonts w:ascii="Traditional Arabic"/>
          <w:spacing w:val="0"/>
          <w:rtl/>
        </w:rPr>
      </w:pPr>
      <w:r w:rsidRPr="00FB2EE3">
        <w:rPr>
          <w:rFonts w:ascii="Traditional Arabic"/>
          <w:spacing w:val="0"/>
          <w:rtl/>
        </w:rPr>
        <w:t xml:space="preserve">امر به معروف و نهی از منکر، شرایطی دارد که باید رعایت </w:t>
      </w:r>
      <w:r w:rsidR="000879B6" w:rsidRPr="00FB2EE3">
        <w:rPr>
          <w:rFonts w:ascii="Traditional Arabic"/>
          <w:spacing w:val="0"/>
          <w:rtl/>
        </w:rPr>
        <w:t>نمود</w:t>
      </w:r>
      <w:r w:rsidRPr="00FB2EE3">
        <w:rPr>
          <w:rFonts w:ascii="Traditional Arabic"/>
          <w:spacing w:val="0"/>
          <w:rtl/>
        </w:rPr>
        <w:t>:</w:t>
      </w:r>
    </w:p>
    <w:p w:rsidR="000879B6" w:rsidRPr="00FB2EE3" w:rsidRDefault="000879B6" w:rsidP="00167AB1">
      <w:pPr>
        <w:rPr>
          <w:spacing w:val="0"/>
          <w:rtl/>
          <w:lang w:bidi="ar-SA"/>
        </w:rPr>
      </w:pPr>
      <w:r w:rsidRPr="00FB2EE3">
        <w:rPr>
          <w:spacing w:val="0"/>
          <w:rtl/>
          <w:lang w:bidi="ar-SA"/>
        </w:rPr>
        <w:t>شرط اول: کسی که امر و نهی می‌کند، باید «معروف» و «منکر» را بشناسد؛ لذا اگر از حکم شرعی آن موضوع، بی‌اطلاع باشد، برایش سخن گفتن، روا نیست</w:t>
      </w:r>
      <w:r w:rsidR="00314682" w:rsidRPr="00FB2EE3">
        <w:rPr>
          <w:spacing w:val="0"/>
          <w:rtl/>
          <w:lang w:bidi="ar-SA"/>
        </w:rPr>
        <w:t>؛</w:t>
      </w:r>
      <w:r w:rsidRPr="00FB2EE3">
        <w:rPr>
          <w:spacing w:val="0"/>
          <w:rtl/>
          <w:lang w:bidi="ar-SA"/>
        </w:rPr>
        <w:t xml:space="preserve"> زیرا ممکن است کاری را «معروف» یا نیک بپندارد و به سوی آن فرا</w:t>
      </w:r>
      <w:r w:rsidR="00314682" w:rsidRPr="00FB2EE3">
        <w:rPr>
          <w:spacing w:val="0"/>
          <w:rtl/>
          <w:lang w:bidi="ar-SA"/>
        </w:rPr>
        <w:t xml:space="preserve"> </w:t>
      </w:r>
      <w:r w:rsidRPr="00FB2EE3">
        <w:rPr>
          <w:spacing w:val="0"/>
          <w:rtl/>
          <w:lang w:bidi="ar-SA"/>
        </w:rPr>
        <w:t>بخواند؛ حال آن‌که زشت یا حرام است! هم‌چنین امکان دارد از کار نیک و پسندیده‌ای که به گمان او ناجایز یا زشت است، باز دارد</w:t>
      </w:r>
      <w:r w:rsidR="00597B4F" w:rsidRPr="00FB2EE3">
        <w:rPr>
          <w:spacing w:val="0"/>
          <w:rtl/>
          <w:lang w:bidi="ar-SA"/>
        </w:rPr>
        <w:t xml:space="preserve"> یا از کاری که در شریعت، «مباح» است، نهی کند و بدین‌سان مردم را در تنگنا قرار دهد. </w:t>
      </w:r>
      <w:r w:rsidR="00314682" w:rsidRPr="00FB2EE3">
        <w:rPr>
          <w:spacing w:val="0"/>
          <w:rtl/>
          <w:lang w:bidi="ar-SA"/>
        </w:rPr>
        <w:t>لذا انسان</w:t>
      </w:r>
      <w:r w:rsidRPr="00FB2EE3">
        <w:rPr>
          <w:spacing w:val="0"/>
          <w:rtl/>
          <w:lang w:bidi="ar-SA"/>
        </w:rPr>
        <w:t xml:space="preserve"> باید برای امر به معروف و نهی از منکر، معروف و منکر را بشناسد</w:t>
      </w:r>
      <w:r w:rsidR="00597B4F" w:rsidRPr="00FB2EE3">
        <w:rPr>
          <w:spacing w:val="0"/>
          <w:rtl/>
          <w:lang w:bidi="ar-SA"/>
        </w:rPr>
        <w:t>.</w:t>
      </w:r>
    </w:p>
    <w:p w:rsidR="00597B4F" w:rsidRPr="00FB2EE3" w:rsidRDefault="000879B6" w:rsidP="00167AB1">
      <w:pPr>
        <w:rPr>
          <w:spacing w:val="0"/>
          <w:rtl/>
          <w:lang w:bidi="ar-SA"/>
        </w:rPr>
      </w:pPr>
      <w:r w:rsidRPr="00FB2EE3">
        <w:rPr>
          <w:spacing w:val="0"/>
          <w:rtl/>
          <w:lang w:bidi="ar-SA"/>
        </w:rPr>
        <w:t xml:space="preserve">شرط دوم: این است که کاملاً مطمئن و آگاه باشد که مخاطبش، حکمی شرعی را ترک کرده یا مرتکب عمل نادرستی شده است؛ </w:t>
      </w:r>
      <w:r w:rsidR="00597B4F" w:rsidRPr="00FB2EE3">
        <w:rPr>
          <w:spacing w:val="0"/>
          <w:rtl/>
          <w:lang w:bidi="ar-SA"/>
        </w:rPr>
        <w:t>یعنی نباید صرفاً بر اساس حدس و گمان یا حرف و تهمتِ دیگران، مردم را مؤاخذه کنیم. الله</w:t>
      </w:r>
      <w:r w:rsidR="00597B4F" w:rsidRPr="00FB2EE3">
        <w:rPr>
          <w:spacing w:val="0"/>
          <w:lang w:bidi="ar-SA"/>
        </w:rPr>
        <w:sym w:font="AGA Arabesque" w:char="F055"/>
      </w:r>
      <w:r w:rsidR="00597B4F" w:rsidRPr="00FB2EE3">
        <w:rPr>
          <w:spacing w:val="0"/>
          <w:rtl/>
          <w:lang w:bidi="ar-SA"/>
        </w:rPr>
        <w:t xml:space="preserve"> می‌فرماید:</w:t>
      </w:r>
    </w:p>
    <w:p w:rsidR="00597B4F" w:rsidRPr="00FB2EE3" w:rsidRDefault="007F4148" w:rsidP="007F414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تَنِبُواْ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لظَّنِّ</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لظَّنِّ</w:t>
      </w:r>
      <w:r w:rsidRPr="00FB2EE3">
        <w:rPr>
          <w:rFonts w:ascii="KFGQPC Uthmanic Script HAFS"/>
          <w:rtl/>
          <w:lang w:bidi="ar-SA"/>
        </w:rPr>
        <w:t xml:space="preserve"> </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تَجَسَّسُواْ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الحجرات</w:t>
      </w:r>
      <w:r w:rsidRPr="00FB2EE3">
        <w:rPr>
          <w:rStyle w:val="Char8"/>
          <w:rtl/>
        </w:rPr>
        <w:t xml:space="preserve">: </w:t>
      </w:r>
      <w:r w:rsidRPr="00FB2EE3">
        <w:rPr>
          <w:rStyle w:val="Char8"/>
          <w:rFonts w:hint="cs"/>
          <w:rtl/>
        </w:rPr>
        <w:t>١٢</w:t>
      </w:r>
      <w:r w:rsidRPr="00FB2EE3">
        <w:rPr>
          <w:rStyle w:val="Char8"/>
          <w:rtl/>
        </w:rPr>
        <w:t xml:space="preserve">]  </w:t>
      </w:r>
      <w:r w:rsidR="00B57DD0" w:rsidRPr="00FB2EE3">
        <w:rPr>
          <w:rStyle w:val="Char8"/>
          <w:rtl/>
        </w:rPr>
        <w:tab/>
      </w:r>
    </w:p>
    <w:p w:rsidR="00597B4F" w:rsidRPr="00FB2EE3" w:rsidRDefault="00597B4F" w:rsidP="00167AB1">
      <w:pPr>
        <w:pStyle w:val="a2"/>
        <w:rPr>
          <w:rFonts w:ascii="(normal text)" w:hAnsi="(normal text)"/>
          <w:rtl/>
          <w:lang w:bidi="ar-SA"/>
        </w:rPr>
      </w:pPr>
      <w:r w:rsidRPr="00FB2EE3">
        <w:rPr>
          <w:rtl/>
          <w:lang w:bidi="ar-SA"/>
        </w:rPr>
        <w:t>ای مؤمنان! از بسیاری از گمان‌های بد بپرهیزید که بی‌شک برخی از گمان‌ها، گناه است. و به کنجکاوی و تجسس (در کارهای دیگران) نپردازید.</w:t>
      </w:r>
    </w:p>
    <w:p w:rsidR="00597B4F" w:rsidRPr="00FB2EE3" w:rsidRDefault="00597B4F" w:rsidP="00167AB1">
      <w:pPr>
        <w:rPr>
          <w:spacing w:val="0"/>
          <w:rtl/>
          <w:lang w:bidi="ar-SA"/>
        </w:rPr>
      </w:pPr>
      <w:r w:rsidRPr="00FB2EE3">
        <w:rPr>
          <w:spacing w:val="0"/>
          <w:rtl/>
          <w:lang w:bidi="ar-SA"/>
        </w:rPr>
        <w:t>بنابراین، شخصی که با شما در مسجد نماز نمی‌خواند، الزاماً بدین معنا نیست که در مسجد دیگری هم نماز نمی‌خواند؛ بلکه ممکن است در مسجد دیگری نماز خوانده و یا معذور باشد. لذا شتاب‌زده، قضاوت نکنید؛ مگر این‌که مطمئن شوید،</w:t>
      </w:r>
      <w:r w:rsidR="00314682" w:rsidRPr="00FB2EE3">
        <w:rPr>
          <w:spacing w:val="0"/>
          <w:rtl/>
          <w:lang w:bidi="ar-SA"/>
        </w:rPr>
        <w:t xml:space="preserve"> او بدون عذر شرعی در نماز جماعت</w:t>
      </w:r>
      <w:r w:rsidRPr="00FB2EE3">
        <w:rPr>
          <w:spacing w:val="0"/>
          <w:rtl/>
          <w:lang w:bidi="ar-SA"/>
        </w:rPr>
        <w:t xml:space="preserve"> شرکت نمی‌کند. ایرادی ندارد که نزدش بروید و به او بگویید: فلانی! شما را در مسجد نمی‌بینم</w:t>
      </w:r>
      <w:r w:rsidR="00314682" w:rsidRPr="00FB2EE3">
        <w:rPr>
          <w:spacing w:val="0"/>
          <w:rtl/>
          <w:lang w:bidi="ar-SA"/>
        </w:rPr>
        <w:t>؛</w:t>
      </w:r>
      <w:r w:rsidRPr="00FB2EE3">
        <w:rPr>
          <w:spacing w:val="0"/>
          <w:rtl/>
          <w:lang w:bidi="ar-SA"/>
        </w:rPr>
        <w:t xml:space="preserve"> اما خیلی زشت است که پیش‌داوری کنید یا در هر مجلسی درباره‌ی آن شخص، سخن بگویید. این کار، جایز نیست</w:t>
      </w:r>
      <w:r w:rsidR="00314682" w:rsidRPr="00FB2EE3">
        <w:rPr>
          <w:spacing w:val="0"/>
          <w:rtl/>
          <w:lang w:bidi="ar-SA"/>
        </w:rPr>
        <w:t>؛</w:t>
      </w:r>
      <w:r w:rsidRPr="00FB2EE3">
        <w:rPr>
          <w:spacing w:val="0"/>
          <w:rtl/>
          <w:lang w:bidi="ar-SA"/>
        </w:rPr>
        <w:t xml:space="preserve"> زیرا شما نمی‌دانید؛ شاید واقعاً برای نماز جماعت به مسجد دیگری می‌رود یا معذور است.</w:t>
      </w:r>
    </w:p>
    <w:p w:rsidR="000879B6" w:rsidRPr="00FB2EE3" w:rsidRDefault="000879B6" w:rsidP="00167AB1">
      <w:pPr>
        <w:rPr>
          <w:spacing w:val="0"/>
          <w:rtl/>
          <w:lang w:bidi="ar-SA"/>
        </w:rPr>
      </w:pPr>
      <w:r w:rsidRPr="00FB2EE3">
        <w:rPr>
          <w:spacing w:val="0"/>
          <w:rtl/>
          <w:lang w:bidi="ar-SA"/>
        </w:rPr>
        <w:t>توجه داشته باشید که رسول‌الله</w:t>
      </w:r>
      <w:r w:rsidRPr="00FB2EE3">
        <w:rPr>
          <w:spacing w:val="0"/>
          <w:lang w:bidi="ar-SA"/>
        </w:rPr>
        <w:sym w:font="AGA Arabesque" w:char="F072"/>
      </w:r>
      <w:r w:rsidRPr="00FB2EE3">
        <w:rPr>
          <w:spacing w:val="0"/>
          <w:rtl/>
          <w:lang w:bidi="ar-SA"/>
        </w:rPr>
        <w:t xml:space="preserve"> در چنین </w:t>
      </w:r>
      <w:r w:rsidR="00597B4F" w:rsidRPr="00FB2EE3">
        <w:rPr>
          <w:spacing w:val="0"/>
          <w:rtl/>
          <w:lang w:bidi="ar-SA"/>
        </w:rPr>
        <w:t>مواردی</w:t>
      </w:r>
      <w:r w:rsidRPr="00FB2EE3">
        <w:rPr>
          <w:spacing w:val="0"/>
          <w:rtl/>
          <w:lang w:bidi="ar-SA"/>
        </w:rPr>
        <w:t xml:space="preserve"> چه برخوردی با مردم داشته است. پیامبر</w:t>
      </w:r>
      <w:r w:rsidRPr="00FB2EE3">
        <w:rPr>
          <w:spacing w:val="0"/>
          <w:lang w:bidi="ar-SA"/>
        </w:rPr>
        <w:sym w:font="AGA Arabesque" w:char="F072"/>
      </w:r>
      <w:r w:rsidRPr="00FB2EE3">
        <w:rPr>
          <w:spacing w:val="0"/>
          <w:rtl/>
          <w:lang w:bidi="ar-SA"/>
        </w:rPr>
        <w:t xml:space="preserve"> روز جمعه سخنرانی می‌کرد که شخصی، وارد مسجد شد و نشست. رسول‌الله</w:t>
      </w:r>
      <w:r w:rsidRPr="00FB2EE3">
        <w:rPr>
          <w:spacing w:val="0"/>
          <w:lang w:bidi="ar-SA"/>
        </w:rPr>
        <w:sym w:font="AGA Arabesque" w:char="F072"/>
      </w:r>
      <w:r w:rsidRPr="00FB2EE3">
        <w:rPr>
          <w:spacing w:val="0"/>
          <w:rtl/>
          <w:lang w:bidi="ar-SA"/>
        </w:rPr>
        <w:t xml:space="preserve"> از او پرسید: «آیا نماز خوانده‌ای؟» پاسخ داد: خیر.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«قُم فَصَلِّ رَكْعَتَيْنِ»</w:t>
      </w:r>
      <w:r w:rsidR="0031468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18"/>
      </w:r>
      <w:r w:rsidR="00FB2EE3" w:rsidRPr="00FB2EE3">
        <w:rPr>
          <w:rStyle w:val="FootnoteReference"/>
          <w:rFonts w:cs="B Lotus"/>
          <w:spacing w:val="0"/>
          <w:szCs w:val="28"/>
          <w:rtl/>
          <w:lang w:bidi="ar-SA"/>
        </w:rPr>
        <w:t>)</w:t>
      </w:r>
      <w:r w:rsidRPr="00FB2EE3">
        <w:rPr>
          <w:spacing w:val="0"/>
          <w:rtl/>
          <w:lang w:bidi="ar-SA"/>
        </w:rPr>
        <w:t xml:space="preserve"> یعنی: «برخیز و دو رکعت، نماز بخوان». می‌بینیم که رسول‌الله</w:t>
      </w:r>
      <w:r w:rsidRPr="00FB2EE3">
        <w:rPr>
          <w:spacing w:val="0"/>
          <w:lang w:bidi="ar-SA"/>
        </w:rPr>
        <w:sym w:font="AGA Arabesque" w:char="F072"/>
      </w:r>
      <w:r w:rsidRPr="00FB2EE3">
        <w:rPr>
          <w:spacing w:val="0"/>
          <w:rtl/>
          <w:lang w:bidi="ar-SA"/>
        </w:rPr>
        <w:t xml:space="preserve"> ابتدا از او سؤال کرد که آیا نماز خوانده است یا نه و آن‌گاه به او دستور داد که دو رکعت </w:t>
      </w:r>
      <w:r w:rsidR="00026E2D" w:rsidRPr="00FB2EE3">
        <w:rPr>
          <w:spacing w:val="0"/>
          <w:rtl/>
          <w:lang w:bidi="ar-SA"/>
        </w:rPr>
        <w:t xml:space="preserve">نماز </w:t>
      </w:r>
      <w:r w:rsidRPr="00FB2EE3">
        <w:rPr>
          <w:spacing w:val="0"/>
          <w:rtl/>
          <w:lang w:bidi="ar-SA"/>
        </w:rPr>
        <w:t xml:space="preserve">بخواند. </w:t>
      </w:r>
      <w:r w:rsidR="00026E2D" w:rsidRPr="00FB2EE3">
        <w:rPr>
          <w:spacing w:val="0"/>
          <w:rtl/>
          <w:lang w:bidi="ar-SA"/>
        </w:rPr>
        <w:t xml:space="preserve">گرچه این‌طور به‌نظر می‌رسید که آن شخص، به محضِ ورود به مسجد، نشسته و </w:t>
      </w:r>
      <w:r w:rsidR="00026E2D" w:rsidRPr="00FB2EE3">
        <w:rPr>
          <w:rStyle w:val="Char1"/>
          <w:spacing w:val="0"/>
          <w:rtl/>
          <w:lang w:bidi="ar-SA"/>
        </w:rPr>
        <w:t>«تحی</w:t>
      </w:r>
      <w:r w:rsidR="00B57DD0" w:rsidRPr="00FB2EE3">
        <w:rPr>
          <w:rStyle w:val="Char1"/>
          <w:spacing w:val="0"/>
          <w:rtl/>
          <w:lang w:bidi="ar-SA"/>
        </w:rPr>
        <w:t>ة</w:t>
      </w:r>
      <w:r w:rsidR="00026E2D" w:rsidRPr="00FB2EE3">
        <w:rPr>
          <w:rStyle w:val="Char1"/>
          <w:rFonts w:ascii="mylotus" w:hAnsi="mylotus"/>
          <w:spacing w:val="0"/>
          <w:rtl/>
          <w:lang w:bidi="ar-SA"/>
        </w:rPr>
        <w:t xml:space="preserve"> المسجد</w:t>
      </w:r>
      <w:r w:rsidR="00026E2D" w:rsidRPr="00FB2EE3">
        <w:rPr>
          <w:rStyle w:val="Char1"/>
          <w:spacing w:val="0"/>
          <w:rtl/>
          <w:lang w:bidi="ar-SA"/>
        </w:rPr>
        <w:t>»</w:t>
      </w:r>
      <w:r w:rsidR="00026E2D" w:rsidRPr="00FB2EE3">
        <w:rPr>
          <w:spacing w:val="0"/>
          <w:rtl/>
          <w:lang w:bidi="ar-SA"/>
        </w:rPr>
        <w:t xml:space="preserve"> نخوانده است؛ با این حال، رسول‌الله</w:t>
      </w:r>
      <w:r w:rsidR="00026E2D" w:rsidRPr="00FB2EE3">
        <w:rPr>
          <w:spacing w:val="0"/>
          <w:lang w:bidi="ar-SA"/>
        </w:rPr>
        <w:sym w:font="AGA Arabesque" w:char="F072"/>
      </w:r>
      <w:r w:rsidRPr="00FB2EE3">
        <w:rPr>
          <w:spacing w:val="0"/>
          <w:rtl/>
          <w:lang w:bidi="ar-SA"/>
        </w:rPr>
        <w:t xml:space="preserve"> احتمال می‌داد که شاید آن شخص نماز خوانده، ولی ایشان، او را ندیده‌اند که نماز خوانده است.</w:t>
      </w:r>
    </w:p>
    <w:p w:rsidR="000879B6" w:rsidRPr="00FB2EE3" w:rsidRDefault="000879B6" w:rsidP="00167AB1">
      <w:pPr>
        <w:rPr>
          <w:spacing w:val="0"/>
          <w:rtl/>
          <w:lang w:bidi="ar-SA"/>
        </w:rPr>
      </w:pPr>
      <w:r w:rsidRPr="00FB2EE3">
        <w:rPr>
          <w:spacing w:val="0"/>
          <w:rtl/>
          <w:lang w:bidi="ar-SA"/>
        </w:rPr>
        <w:t xml:space="preserve">لذا باید مطمئن باشیم که </w:t>
      </w:r>
      <w:r w:rsidR="00026E2D" w:rsidRPr="00FB2EE3">
        <w:rPr>
          <w:spacing w:val="0"/>
          <w:rtl/>
          <w:lang w:bidi="ar-SA"/>
        </w:rPr>
        <w:t xml:space="preserve">طرفِ مقابل، </w:t>
      </w:r>
      <w:r w:rsidRPr="00FB2EE3">
        <w:rPr>
          <w:spacing w:val="0"/>
          <w:rtl/>
          <w:lang w:bidi="ar-SA"/>
        </w:rPr>
        <w:t xml:space="preserve">مرتکب عمل حرامی شده است و سپس او را از این عمل بازداریم. به عنوان مثال: شخصی را می‌بینید که </w:t>
      </w:r>
      <w:r w:rsidR="00026E2D" w:rsidRPr="00FB2EE3">
        <w:rPr>
          <w:spacing w:val="0"/>
          <w:rtl/>
          <w:lang w:bidi="ar-SA"/>
        </w:rPr>
        <w:t>خانمی، داخل ماشین اوست؛ جایز نیست که درباره‌ی آن مرد یا زن سخنی بگویید یا به آن‌ها بدبین شوید</w:t>
      </w:r>
      <w:r w:rsidR="00314682" w:rsidRPr="00FB2EE3">
        <w:rPr>
          <w:spacing w:val="0"/>
          <w:rtl/>
          <w:lang w:bidi="ar-SA"/>
        </w:rPr>
        <w:t>؛</w:t>
      </w:r>
      <w:r w:rsidR="00026E2D" w:rsidRPr="00FB2EE3">
        <w:rPr>
          <w:spacing w:val="0"/>
          <w:rtl/>
          <w:lang w:bidi="ar-SA"/>
        </w:rPr>
        <w:t xml:space="preserve"> زیرا</w:t>
      </w:r>
      <w:r w:rsidRPr="00FB2EE3">
        <w:rPr>
          <w:spacing w:val="0"/>
          <w:rtl/>
          <w:lang w:bidi="ar-SA"/>
        </w:rPr>
        <w:t xml:space="preserve"> </w:t>
      </w:r>
      <w:r w:rsidR="00026E2D" w:rsidRPr="00FB2EE3">
        <w:rPr>
          <w:spacing w:val="0"/>
          <w:rtl/>
          <w:lang w:bidi="ar-SA"/>
        </w:rPr>
        <w:t xml:space="preserve">شاید آن </w:t>
      </w:r>
      <w:r w:rsidRPr="00FB2EE3">
        <w:rPr>
          <w:spacing w:val="0"/>
          <w:rtl/>
          <w:lang w:bidi="ar-SA"/>
        </w:rPr>
        <w:t xml:space="preserve">زن، خواهر یا همسر </w:t>
      </w:r>
      <w:r w:rsidR="00026E2D" w:rsidRPr="00FB2EE3">
        <w:rPr>
          <w:spacing w:val="0"/>
          <w:rtl/>
          <w:lang w:bidi="ar-SA"/>
        </w:rPr>
        <w:t>باشد</w:t>
      </w:r>
      <w:r w:rsidRPr="00FB2EE3">
        <w:rPr>
          <w:spacing w:val="0"/>
          <w:rtl/>
          <w:lang w:bidi="ar-SA"/>
        </w:rPr>
        <w:t xml:space="preserve">! </w:t>
      </w:r>
      <w:r w:rsidR="00026E2D" w:rsidRPr="00FB2EE3">
        <w:rPr>
          <w:spacing w:val="0"/>
          <w:rtl/>
          <w:lang w:bidi="ar-SA"/>
        </w:rPr>
        <w:t>از این‌رو</w:t>
      </w:r>
      <w:r w:rsidRPr="00FB2EE3">
        <w:rPr>
          <w:spacing w:val="0"/>
          <w:rtl/>
          <w:lang w:bidi="ar-SA"/>
        </w:rPr>
        <w:t xml:space="preserve"> دانستن این‌که فلان عمل، پسندیده و فلان کار، ناپسند است، یکی از شرایط امر به معروف و نهی از منکر می‌باشد و وقتی می‌خواهیم کسی را امر به معروف و نهی از منکر کنیم، باید مطمئن باشیم که </w:t>
      </w:r>
      <w:r w:rsidR="00026E2D" w:rsidRPr="00FB2EE3">
        <w:rPr>
          <w:spacing w:val="0"/>
          <w:rtl/>
          <w:lang w:bidi="ar-SA"/>
        </w:rPr>
        <w:t xml:space="preserve">آیا </w:t>
      </w:r>
      <w:r w:rsidRPr="00FB2EE3">
        <w:rPr>
          <w:spacing w:val="0"/>
          <w:rtl/>
          <w:lang w:bidi="ar-SA"/>
        </w:rPr>
        <w:t>واقعاً عمل پسندیده‌ای را ترک کرده یا مرتکب کار ناپسندی شده است.</w:t>
      </w:r>
    </w:p>
    <w:p w:rsidR="00026E2D" w:rsidRPr="00FB2EE3" w:rsidRDefault="00314682" w:rsidP="00167AB1">
      <w:pPr>
        <w:rPr>
          <w:spacing w:val="0"/>
          <w:rtl/>
          <w:lang w:bidi="ar-SA"/>
        </w:rPr>
      </w:pPr>
      <w:r w:rsidRPr="00FB2EE3">
        <w:rPr>
          <w:spacing w:val="0"/>
          <w:rtl/>
          <w:lang w:bidi="ar-SA"/>
        </w:rPr>
        <w:t>کسی که امر به معروف و نه</w:t>
      </w:r>
      <w:r w:rsidR="00026E2D" w:rsidRPr="00FB2EE3">
        <w:rPr>
          <w:spacing w:val="0"/>
          <w:rtl/>
          <w:lang w:bidi="ar-SA"/>
        </w:rPr>
        <w:t>ی از منکر می‌کند، باید با دیگران، محترمانه و به‌نرمی برخورد کند؛ زیرا برخوردِ نرم و محترمانه، مفید و سودمند خواهد بود. همان‌طور که پیامبر</w:t>
      </w:r>
      <w:r w:rsidR="00026E2D" w:rsidRPr="00FB2EE3">
        <w:rPr>
          <w:spacing w:val="0"/>
          <w:lang w:bidi="ar-SA"/>
        </w:rPr>
        <w:sym w:font="AGA Arabesque" w:char="F072"/>
      </w:r>
      <w:r w:rsidR="00026E2D" w:rsidRPr="00FB2EE3">
        <w:rPr>
          <w:spacing w:val="0"/>
          <w:rtl/>
          <w:lang w:bidi="ar-SA"/>
        </w:rPr>
        <w:t xml:space="preserve"> فرموده است: </w:t>
      </w:r>
      <w:r w:rsidR="00026E2D" w:rsidRPr="00FB2EE3">
        <w:rPr>
          <w:rStyle w:val="Char1"/>
          <w:spacing w:val="0"/>
          <w:rtl/>
          <w:lang w:bidi="ar-SA"/>
        </w:rPr>
        <w:t>«</w:t>
      </w:r>
      <w:r w:rsidR="00D14F88" w:rsidRPr="00FB2EE3">
        <w:rPr>
          <w:rStyle w:val="Char1"/>
          <w:spacing w:val="0"/>
          <w:rtl/>
          <w:lang w:bidi="ar-SA"/>
        </w:rPr>
        <w:t>إنَّ اللَّهَ يُعْطي عَلَى الرِّفق مَا لا يُعْطِي عَنِ العُنْفِ</w:t>
      </w:r>
      <w:r w:rsidR="00026E2D" w:rsidRPr="00FB2EE3">
        <w:rPr>
          <w:rStyle w:val="Char1"/>
          <w:spacing w:val="0"/>
          <w:rtl/>
          <w:lang w:bidi="ar-SA"/>
        </w:rPr>
        <w:t>»</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19"/>
      </w:r>
      <w:r w:rsidR="00FB2EE3" w:rsidRPr="00FB2EE3">
        <w:rPr>
          <w:rStyle w:val="FootnoteReference"/>
          <w:rFonts w:cs="B Lotus"/>
          <w:spacing w:val="0"/>
          <w:szCs w:val="28"/>
          <w:rtl/>
          <w:lang w:bidi="ar-SA"/>
        </w:rPr>
        <w:t>)</w:t>
      </w:r>
      <w:r w:rsidR="007F759B" w:rsidRPr="00FB2EE3">
        <w:rPr>
          <w:spacing w:val="0"/>
          <w:rtl/>
          <w:lang w:bidi="ar-SA"/>
        </w:rPr>
        <w:t xml:space="preserve"> یعن</w:t>
      </w:r>
      <w:r w:rsidRPr="00FB2EE3">
        <w:rPr>
          <w:spacing w:val="0"/>
          <w:rtl/>
          <w:lang w:bidi="ar-SA"/>
        </w:rPr>
        <w:t>ی: «الله</w:t>
      </w:r>
      <w:r w:rsidR="007F759B" w:rsidRPr="00FB2EE3">
        <w:rPr>
          <w:spacing w:val="0"/>
          <w:rtl/>
          <w:lang w:bidi="ar-SA"/>
        </w:rPr>
        <w:t xml:space="preserve"> در برابر نرمی و خوش‌رفتاری، پاداش یا نتایجی می‌دهد که در برابر سختی و خشونت نمی‌دهد». لذا خشوت و سخت‌گیری، باعث می‌شود که طرف مقابل، واکنش منفی از خود نشان دهد یا غرورش اجازه ندهد که حق را بپذیرد؛ ولی اگر با نرم‌خویی و مهربانی با او رفتار کنید، چه بسا حق را قبول کند.</w:t>
      </w:r>
    </w:p>
    <w:p w:rsidR="007F759B" w:rsidRPr="00FB2EE3" w:rsidRDefault="007F759B" w:rsidP="00167AB1">
      <w:pPr>
        <w:rPr>
          <w:spacing w:val="0"/>
          <w:rtl/>
          <w:lang w:bidi="ar-SA"/>
        </w:rPr>
      </w:pPr>
      <w:r w:rsidRPr="00FB2EE3">
        <w:rPr>
          <w:spacing w:val="0"/>
          <w:rtl/>
          <w:lang w:bidi="ar-SA"/>
        </w:rPr>
        <w:t>در گذشته «محتسب» یا بازرس عمومی، مأمور امر به معروف و نهی از منکر بود؛ گفته می‌شود: باری یکی از بازرسان عمومی، هنگام نماز مغرب نزد شخصی رفت که در حالِ بیرون کشیدن آب از چاه، به‌وسیله‌ی شتر بود. در آن زمان، هنگامی که با شتر، آب می‌کشیدند، اشعاری هم می</w:t>
      </w:r>
      <w:r w:rsidR="00462C9F" w:rsidRPr="00FB2EE3">
        <w:rPr>
          <w:spacing w:val="0"/>
          <w:rtl/>
          <w:lang w:bidi="ar-SA"/>
        </w:rPr>
        <w:t>‌خواندند تا شتر راحت‌تر، آب بکشد. م</w:t>
      </w:r>
      <w:r w:rsidR="00E85CF6" w:rsidRPr="00FB2EE3">
        <w:rPr>
          <w:spacing w:val="0"/>
          <w:rtl/>
          <w:lang w:bidi="ar-SA"/>
        </w:rPr>
        <w:t>حتسب یا بازرس، با لحنی تند</w:t>
      </w:r>
      <w:r w:rsidR="00462C9F" w:rsidRPr="00FB2EE3">
        <w:rPr>
          <w:spacing w:val="0"/>
          <w:rtl/>
          <w:lang w:bidi="ar-SA"/>
        </w:rPr>
        <w:t xml:space="preserve">، با شخصی که مشغول کشیدن آب از چاه بود، </w:t>
      </w:r>
      <w:r w:rsidR="00E85CF6" w:rsidRPr="00FB2EE3">
        <w:rPr>
          <w:spacing w:val="0"/>
          <w:rtl/>
          <w:lang w:bidi="ar-SA"/>
        </w:rPr>
        <w:t>سخن گفت. کارگر بی</w:t>
      </w:r>
      <w:r w:rsidR="00314682" w:rsidRPr="00FB2EE3">
        <w:rPr>
          <w:spacing w:val="0"/>
          <w:rtl/>
          <w:lang w:bidi="ar-SA"/>
        </w:rPr>
        <w:t>‌</w:t>
      </w:r>
      <w:r w:rsidR="00E85CF6" w:rsidRPr="00FB2EE3">
        <w:rPr>
          <w:spacing w:val="0"/>
          <w:rtl/>
          <w:lang w:bidi="ar-SA"/>
        </w:rPr>
        <w:t>چاره که حسابی خسته بود،</w:t>
      </w:r>
      <w:r w:rsidR="00F97C60" w:rsidRPr="00FB2EE3">
        <w:rPr>
          <w:spacing w:val="0"/>
          <w:rtl/>
          <w:lang w:bidi="ar-SA"/>
        </w:rPr>
        <w:t xml:space="preserve"> طاقت نیاورد و با عصایش </w:t>
      </w:r>
      <w:r w:rsidR="00E85CF6" w:rsidRPr="00FB2EE3">
        <w:rPr>
          <w:spacing w:val="0"/>
          <w:rtl/>
          <w:lang w:bidi="ar-SA"/>
        </w:rPr>
        <w:t>او را زد</w:t>
      </w:r>
      <w:r w:rsidR="00F97C60" w:rsidRPr="00FB2EE3">
        <w:rPr>
          <w:spacing w:val="0"/>
          <w:rtl/>
          <w:lang w:bidi="ar-SA"/>
        </w:rPr>
        <w:t xml:space="preserve">. </w:t>
      </w:r>
      <w:r w:rsidR="00E85CF6" w:rsidRPr="00FB2EE3">
        <w:rPr>
          <w:spacing w:val="0"/>
          <w:rtl/>
          <w:lang w:bidi="ar-SA"/>
        </w:rPr>
        <w:t xml:space="preserve">محتسب، نزد امام مسجد رفت که از نوه‌های </w:t>
      </w:r>
      <w:r w:rsidR="00314682" w:rsidRPr="00FB2EE3">
        <w:rPr>
          <w:spacing w:val="0"/>
          <w:rtl/>
          <w:lang w:bidi="ar-SA"/>
        </w:rPr>
        <w:t>علامه</w:t>
      </w:r>
      <w:r w:rsidR="00E85CF6" w:rsidRPr="00FB2EE3">
        <w:rPr>
          <w:spacing w:val="0"/>
          <w:rtl/>
          <w:lang w:bidi="ar-SA"/>
        </w:rPr>
        <w:t xml:space="preserve"> محمد </w:t>
      </w:r>
      <w:r w:rsidR="00314682" w:rsidRPr="00FB2EE3">
        <w:rPr>
          <w:spacing w:val="0"/>
          <w:rtl/>
          <w:lang w:bidi="ar-SA"/>
        </w:rPr>
        <w:t>تمیمی</w:t>
      </w:r>
      <w:r w:rsidR="00314682" w:rsidRPr="00FB2EE3">
        <w:rPr>
          <w:rFonts w:cs="CTraditional Arabic"/>
          <w:spacing w:val="0"/>
          <w:rtl/>
          <w:lang w:bidi="ar-SA"/>
        </w:rPr>
        <w:t>/</w:t>
      </w:r>
      <w:r w:rsidR="00E85CF6" w:rsidRPr="00FB2EE3">
        <w:rPr>
          <w:spacing w:val="0"/>
          <w:rtl/>
          <w:lang w:bidi="ar-SA"/>
        </w:rPr>
        <w:t xml:space="preserve"> بود و ماجرا را برایش بازگو کرد.</w:t>
      </w:r>
    </w:p>
    <w:p w:rsidR="00E85CF6" w:rsidRPr="00FB2EE3" w:rsidRDefault="00E85CF6" w:rsidP="00167AB1">
      <w:pPr>
        <w:rPr>
          <w:spacing w:val="0"/>
          <w:rtl/>
          <w:lang w:bidi="ar-SA"/>
        </w:rPr>
      </w:pPr>
      <w:r w:rsidRPr="00FB2EE3">
        <w:rPr>
          <w:spacing w:val="0"/>
          <w:rtl/>
          <w:lang w:bidi="ar-SA"/>
        </w:rPr>
        <w:t xml:space="preserve"> روزِ بعد، آن عالم، خود به همان</w:t>
      </w:r>
      <w:r w:rsidR="0043140C" w:rsidRPr="00FB2EE3">
        <w:rPr>
          <w:spacing w:val="0"/>
          <w:rtl/>
          <w:lang w:bidi="ar-SA"/>
        </w:rPr>
        <w:t xml:space="preserve"> مکانی رفت که محتسب رفته بود؛ عبایش را روی چوبی در کنارِ لبه‌ی چاه گذاشت و وضو گرفت. آن‌گاه اذان مغرب را دادند. شیخ، طوری ایستاد که می‌خواهد عبایش را بردارد و سپس رو به کارگر کرد وگفت: فلانی! برادرم! </w:t>
      </w:r>
      <w:r w:rsidR="0043140C" w:rsidRPr="00FB2EE3">
        <w:rPr>
          <w:rStyle w:val="Char1"/>
          <w:spacing w:val="0"/>
          <w:rtl/>
          <w:lang w:bidi="ar-SA"/>
        </w:rPr>
        <w:t>جزاک</w:t>
      </w:r>
      <w:r w:rsidR="0043140C" w:rsidRPr="00FB2EE3">
        <w:rPr>
          <w:rStyle w:val="Char1"/>
          <w:rFonts w:cs="Times New Roman"/>
          <w:spacing w:val="0"/>
          <w:rtl/>
          <w:lang w:bidi="ar-SA"/>
        </w:rPr>
        <w:t>‌</w:t>
      </w:r>
      <w:r w:rsidR="0043140C" w:rsidRPr="00FB2EE3">
        <w:rPr>
          <w:rStyle w:val="Char1"/>
          <w:rFonts w:ascii="mylotus" w:hAnsi="mylotus"/>
          <w:spacing w:val="0"/>
          <w:rtl/>
          <w:lang w:bidi="ar-SA"/>
        </w:rPr>
        <w:t>الله</w:t>
      </w:r>
      <w:r w:rsidR="006D5062" w:rsidRPr="00FB2EE3">
        <w:rPr>
          <w:rStyle w:val="Char1"/>
          <w:spacing w:val="0"/>
          <w:rtl/>
          <w:lang w:bidi="ar-SA"/>
        </w:rPr>
        <w:t>ُ</w:t>
      </w:r>
      <w:r w:rsidR="0043140C" w:rsidRPr="00FB2EE3">
        <w:rPr>
          <w:rStyle w:val="Char1"/>
          <w:spacing w:val="0"/>
          <w:rtl/>
          <w:lang w:bidi="ar-SA"/>
        </w:rPr>
        <w:t xml:space="preserve"> خیر</w:t>
      </w:r>
      <w:r w:rsidR="006D5062" w:rsidRPr="00FB2EE3">
        <w:rPr>
          <w:rStyle w:val="Char1"/>
          <w:spacing w:val="0"/>
          <w:rtl/>
          <w:lang w:bidi="ar-SA"/>
        </w:rPr>
        <w:t>ً</w:t>
      </w:r>
      <w:r w:rsidR="0043140C" w:rsidRPr="00FB2EE3">
        <w:rPr>
          <w:rStyle w:val="Char1"/>
          <w:spacing w:val="0"/>
          <w:rtl/>
          <w:lang w:bidi="ar-SA"/>
        </w:rPr>
        <w:t>ا</w:t>
      </w:r>
      <w:r w:rsidR="0043140C" w:rsidRPr="00FB2EE3">
        <w:rPr>
          <w:spacing w:val="0"/>
          <w:rtl/>
          <w:lang w:bidi="ar-SA"/>
        </w:rPr>
        <w:t xml:space="preserve">، تو آدمِ زحمت‌کشی هستی؛ اگر به مسجد بروی و نمازت را بخوانی، چیزی از دست </w:t>
      </w:r>
      <w:r w:rsidR="00E419F8" w:rsidRPr="00FB2EE3">
        <w:rPr>
          <w:spacing w:val="0"/>
          <w:rtl/>
          <w:lang w:bidi="ar-SA"/>
        </w:rPr>
        <w:t>نخواهی داد</w:t>
      </w:r>
      <w:r w:rsidR="0043140C" w:rsidRPr="00FB2EE3">
        <w:rPr>
          <w:spacing w:val="0"/>
          <w:rtl/>
          <w:lang w:bidi="ar-SA"/>
        </w:rPr>
        <w:t>؛ می‌توانی بازگردی و کار خود را انجام دهی. در هر حال، با احترام و</w:t>
      </w:r>
      <w:r w:rsidR="00E419F8" w:rsidRPr="00FB2EE3">
        <w:rPr>
          <w:spacing w:val="0"/>
          <w:rtl/>
          <w:lang w:bidi="ar-SA"/>
        </w:rPr>
        <w:t xml:space="preserve"> به‌</w:t>
      </w:r>
      <w:r w:rsidR="0043140C" w:rsidRPr="00FB2EE3">
        <w:rPr>
          <w:spacing w:val="0"/>
          <w:rtl/>
          <w:lang w:bidi="ar-SA"/>
        </w:rPr>
        <w:t xml:space="preserve">نرمی با او سخن گفت. </w:t>
      </w:r>
      <w:r w:rsidR="00E419F8" w:rsidRPr="00FB2EE3">
        <w:rPr>
          <w:spacing w:val="0"/>
          <w:rtl/>
          <w:lang w:bidi="ar-SA"/>
        </w:rPr>
        <w:t xml:space="preserve">کارگر، رو به عالم کرد کرد و گفت: جزاک الله خیرا؛ دیروز مردی بی‌‌ادب نزدم آمد و با من، خیلی بد رفتار کرد؛ من هم </w:t>
      </w:r>
      <w:r w:rsidR="006D5062" w:rsidRPr="00FB2EE3">
        <w:rPr>
          <w:spacing w:val="0"/>
          <w:rtl/>
          <w:lang w:bidi="ar-SA"/>
        </w:rPr>
        <w:t xml:space="preserve">طاقت نیاوردم و </w:t>
      </w:r>
      <w:r w:rsidR="00E419F8" w:rsidRPr="00FB2EE3">
        <w:rPr>
          <w:spacing w:val="0"/>
          <w:rtl/>
          <w:lang w:bidi="ar-SA"/>
        </w:rPr>
        <w:t xml:space="preserve">با عصایم او را زدم. </w:t>
      </w:r>
      <w:r w:rsidR="006D5062" w:rsidRPr="00FB2EE3">
        <w:rPr>
          <w:spacing w:val="0"/>
          <w:rtl/>
          <w:lang w:bidi="ar-SA"/>
        </w:rPr>
        <w:t>شیخ گفت: نیازی به زدن نبود؛ شما که آدمِ فهمیده و زیرکی هستید. خلاصه این‌که با او به‌نرمی سخن گفت. آن مرد، عصای ساربانی را کناری گذاشت و با شیخ، به مسجد رفت. تفاوت را ببینید؛ محتسب، با خشونت رفتار کرد و عالم، با نرم‌خویی و محترمانه. علاوه بر این، رسول‌الله</w:t>
      </w:r>
      <w:r w:rsidR="006D5062" w:rsidRPr="00FB2EE3">
        <w:rPr>
          <w:spacing w:val="0"/>
          <w:lang w:bidi="ar-SA"/>
        </w:rPr>
        <w:sym w:font="AGA Arabesque" w:char="F072"/>
      </w:r>
      <w:r w:rsidR="006D5062" w:rsidRPr="00FB2EE3">
        <w:rPr>
          <w:spacing w:val="0"/>
          <w:rtl/>
          <w:lang w:bidi="ar-SA"/>
        </w:rPr>
        <w:t xml:space="preserve"> فرموده است: </w:t>
      </w:r>
      <w:r w:rsidR="006D5062" w:rsidRPr="00FB2EE3">
        <w:rPr>
          <w:rStyle w:val="Char1"/>
          <w:spacing w:val="0"/>
          <w:rtl/>
          <w:lang w:bidi="ar-SA"/>
        </w:rPr>
        <w:t>«إنَّ اللَّهَ يُعْطي عَلَى الرِّفق مَا لا يُعْطِي عَنِ العُنْفِ»</w:t>
      </w:r>
      <w:r w:rsidR="0031468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0"/>
      </w:r>
      <w:r w:rsidR="00FB2EE3" w:rsidRPr="00FB2EE3">
        <w:rPr>
          <w:rStyle w:val="FootnoteReference"/>
          <w:rFonts w:cs="B Lotus"/>
          <w:spacing w:val="0"/>
          <w:szCs w:val="28"/>
          <w:rtl/>
          <w:lang w:bidi="ar-SA"/>
        </w:rPr>
        <w:t>)</w:t>
      </w:r>
      <w:r w:rsidR="00314682" w:rsidRPr="00FB2EE3">
        <w:rPr>
          <w:spacing w:val="0"/>
          <w:rtl/>
          <w:lang w:bidi="ar-SA"/>
        </w:rPr>
        <w:t xml:space="preserve"> یعنی: «الله</w:t>
      </w:r>
      <w:r w:rsidR="006D5062" w:rsidRPr="00FB2EE3">
        <w:rPr>
          <w:spacing w:val="0"/>
          <w:rtl/>
          <w:lang w:bidi="ar-SA"/>
        </w:rPr>
        <w:t xml:space="preserve"> در برابر نرمی و خوش‌رفتاری، پاداش یا نتایجی می‌دهد که در برابر سختی و خشونت نمی‌دهد». هم‌چنین فرموده است: </w:t>
      </w:r>
      <w:r w:rsidR="006D5062" w:rsidRPr="00FB2EE3">
        <w:rPr>
          <w:rStyle w:val="Char1"/>
          <w:spacing w:val="0"/>
          <w:rtl/>
          <w:lang w:bidi="ar-SA"/>
        </w:rPr>
        <w:t>«إِنَّ الرِّفقَ لا يَكُونُ في شيءٍ إِلاَّ زَانَه، وَلا يُنْزَعُ مِنْ شَيءٍ إِلاَّ شَانَهُ»</w:t>
      </w:r>
      <w:r w:rsidR="0031468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1"/>
      </w:r>
      <w:r w:rsidR="00FB2EE3" w:rsidRPr="00FB2EE3">
        <w:rPr>
          <w:rStyle w:val="FootnoteReference"/>
          <w:rFonts w:cs="B Lotus"/>
          <w:spacing w:val="0"/>
          <w:szCs w:val="28"/>
          <w:rtl/>
          <w:lang w:bidi="ar-SA"/>
        </w:rPr>
        <w:t>)</w:t>
      </w:r>
      <w:r w:rsidR="006D5062" w:rsidRPr="00FB2EE3">
        <w:rPr>
          <w:spacing w:val="0"/>
          <w:rtl/>
          <w:lang w:bidi="ar-SA"/>
        </w:rPr>
        <w:t xml:space="preserve"> یعنی: «نرمی و لطافت در هر چیزی که باشد، آن را زیبا و آراسته می‌سازد و از هر چیزی که جدا شود، آن را زشت و معیوب می‌گرداند».</w:t>
      </w:r>
      <w:r w:rsidR="001E717B" w:rsidRPr="00FB2EE3">
        <w:rPr>
          <w:spacing w:val="0"/>
          <w:rtl/>
          <w:lang w:bidi="ar-SA"/>
        </w:rPr>
        <w:t xml:space="preserve"> لذا کسی که امر به معروف و نهی از منکر می‌کند، باید دقت نماید که رفتار نرم و نیکی با دیگران داشته باشد.</w:t>
      </w:r>
    </w:p>
    <w:p w:rsidR="000879B6" w:rsidRPr="00FB2EE3" w:rsidRDefault="000879B6" w:rsidP="00167AB1">
      <w:pPr>
        <w:rPr>
          <w:spacing w:val="0"/>
          <w:rtl/>
          <w:lang w:bidi="ar-SA"/>
        </w:rPr>
      </w:pPr>
      <w:r w:rsidRPr="00FB2EE3">
        <w:rPr>
          <w:spacing w:val="0"/>
          <w:rtl/>
          <w:lang w:bidi="ar-SA"/>
        </w:rPr>
        <w:t>شرط سوم: نباید پی</w:t>
      </w:r>
      <w:r w:rsidR="00314682" w:rsidRPr="00FB2EE3">
        <w:rPr>
          <w:spacing w:val="0"/>
          <w:rtl/>
          <w:lang w:bidi="ar-SA"/>
        </w:rPr>
        <w:t>‌آ</w:t>
      </w:r>
      <w:r w:rsidRPr="00FB2EE3">
        <w:rPr>
          <w:spacing w:val="0"/>
          <w:rtl/>
          <w:lang w:bidi="ar-SA"/>
        </w:rPr>
        <w:t>مدِ نهی از منکر، بدتر از آن عمل</w:t>
      </w:r>
      <w:r w:rsidR="001E717B" w:rsidRPr="00FB2EE3">
        <w:rPr>
          <w:spacing w:val="0"/>
          <w:rtl/>
          <w:lang w:bidi="ar-SA"/>
        </w:rPr>
        <w:t>ِ</w:t>
      </w:r>
      <w:r w:rsidRPr="00FB2EE3">
        <w:rPr>
          <w:spacing w:val="0"/>
          <w:rtl/>
          <w:lang w:bidi="ar-SA"/>
        </w:rPr>
        <w:t xml:space="preserve"> ناشایست باشد؛ لذا در صورتی که پی</w:t>
      </w:r>
      <w:r w:rsidR="00314682" w:rsidRPr="00FB2EE3">
        <w:rPr>
          <w:spacing w:val="0"/>
          <w:rtl/>
          <w:lang w:bidi="ar-SA"/>
        </w:rPr>
        <w:t>‌آ</w:t>
      </w:r>
      <w:r w:rsidRPr="00FB2EE3">
        <w:rPr>
          <w:spacing w:val="0"/>
          <w:rtl/>
          <w:lang w:bidi="ar-SA"/>
        </w:rPr>
        <w:t>مد نهی از منکر، بدتر و شدیدتر از آن عمل ناپسند باشد، نباید به نهی از منکر پرداخت؛ و این، یک قاعده است که از میان بد و بدتر، باید بد را انتخاب کرد. به عنوان مثال</w:t>
      </w:r>
      <w:r w:rsidR="001E717B" w:rsidRPr="00FB2EE3">
        <w:rPr>
          <w:spacing w:val="0"/>
          <w:rtl/>
          <w:lang w:bidi="ar-SA"/>
        </w:rPr>
        <w:t>:</w:t>
      </w:r>
      <w:r w:rsidRPr="00FB2EE3">
        <w:rPr>
          <w:spacing w:val="0"/>
          <w:rtl/>
          <w:lang w:bidi="ar-SA"/>
        </w:rPr>
        <w:t xml:space="preserve"> اگر کسی را می‌بینیم که سیگار می‌کشد و می‌دانیم یا احتمال می‌دهیم که اگر او را از این کار بازداریم، به سراغ شراب می‌رود، در این صورت، او را از </w:t>
      </w:r>
      <w:r w:rsidR="00314682" w:rsidRPr="00FB2EE3">
        <w:rPr>
          <w:spacing w:val="0"/>
          <w:rtl/>
          <w:lang w:bidi="ar-SA"/>
        </w:rPr>
        <w:t xml:space="preserve">استعمال دخانیات </w:t>
      </w:r>
      <w:r w:rsidRPr="00FB2EE3">
        <w:rPr>
          <w:spacing w:val="0"/>
          <w:rtl/>
          <w:lang w:bidi="ar-SA"/>
        </w:rPr>
        <w:t>نهی نمی‌کنیم</w:t>
      </w:r>
      <w:r w:rsidR="00314682" w:rsidRPr="00FB2EE3">
        <w:rPr>
          <w:spacing w:val="0"/>
          <w:rtl/>
          <w:lang w:bidi="ar-SA"/>
        </w:rPr>
        <w:t>؛</w:t>
      </w:r>
      <w:r w:rsidRPr="00FB2EE3">
        <w:rPr>
          <w:spacing w:val="0"/>
          <w:rtl/>
          <w:lang w:bidi="ar-SA"/>
        </w:rPr>
        <w:t xml:space="preserve"> زیرا حکم مصرف سیگار از شراب‌خواری، سبک‌تر است</w:t>
      </w:r>
      <w:r w:rsidR="001E717B" w:rsidRPr="00FB2EE3">
        <w:rPr>
          <w:spacing w:val="0"/>
          <w:rtl/>
          <w:lang w:bidi="ar-SA"/>
        </w:rPr>
        <w:t>.</w:t>
      </w:r>
    </w:p>
    <w:p w:rsidR="000879B6" w:rsidRPr="00FB2EE3" w:rsidRDefault="000879B6" w:rsidP="00167AB1">
      <w:pPr>
        <w:rPr>
          <w:spacing w:val="0"/>
          <w:rtl/>
          <w:lang w:bidi="ar-SA"/>
        </w:rPr>
      </w:pPr>
      <w:r w:rsidRPr="00FB2EE3">
        <w:rPr>
          <w:spacing w:val="0"/>
          <w:rtl/>
          <w:lang w:bidi="ar-SA"/>
        </w:rPr>
        <w:t xml:space="preserve">گفته می‌شود: </w:t>
      </w:r>
      <w:r w:rsidR="00314682" w:rsidRPr="00FB2EE3">
        <w:rPr>
          <w:spacing w:val="0"/>
          <w:rtl/>
          <w:lang w:bidi="ar-SA"/>
        </w:rPr>
        <w:t>امام ابوالعباس حرانی</w:t>
      </w:r>
      <w:r w:rsidR="00314682" w:rsidRPr="00FB2EE3">
        <w:rPr>
          <w:rFonts w:cs="CTraditional Arabic"/>
          <w:spacing w:val="0"/>
          <w:rtl/>
          <w:lang w:bidi="ar-SA"/>
        </w:rPr>
        <w:t>/</w:t>
      </w:r>
      <w:r w:rsidRPr="00FB2EE3">
        <w:rPr>
          <w:spacing w:val="0"/>
          <w:rtl/>
          <w:lang w:bidi="ar-SA"/>
        </w:rPr>
        <w:t xml:space="preserve"> در شام گروهی از قوم «تاتار» را دید که شراب می‌نوشند. </w:t>
      </w:r>
      <w:r w:rsidR="00314682" w:rsidRPr="00FB2EE3">
        <w:rPr>
          <w:spacing w:val="0"/>
          <w:rtl/>
          <w:lang w:bidi="ar-SA"/>
        </w:rPr>
        <w:t>شیخ</w:t>
      </w:r>
      <w:r w:rsidR="00314682" w:rsidRPr="00FB2EE3">
        <w:rPr>
          <w:rFonts w:cs="CTraditional Arabic"/>
          <w:spacing w:val="0"/>
          <w:rtl/>
          <w:lang w:bidi="ar-SA"/>
        </w:rPr>
        <w:t>/</w:t>
      </w:r>
      <w:r w:rsidRPr="00FB2EE3">
        <w:rPr>
          <w:spacing w:val="0"/>
          <w:rtl/>
          <w:lang w:bidi="ar-SA"/>
        </w:rPr>
        <w:t xml:space="preserve"> هیچ نگفت و از کنارشان عبور کرد. دوستش از او پرسید: چرا آن‌ها را از این کار زشت، منع نکردی؟ فرمود: اگر آن‌ها را از این کار بازمی‌داشتیم، به سراغ زنان مسلمان می‌رفتند و به مال و ناموس مسلمانان، تجاوز می‌کردند و حتی ممکن بود آن‌ها را بکشند؛ در صورتی که شراب‌خواری، در مقایسه با چنین گناهانی، کوچک‌تر و ساده‌تر است. این، از دانش و درک بالای آن بزرگوار بود.</w:t>
      </w:r>
    </w:p>
    <w:p w:rsidR="00A40766" w:rsidRPr="00FB2EE3" w:rsidRDefault="001E717B" w:rsidP="00167AB1">
      <w:pPr>
        <w:rPr>
          <w:rFonts w:ascii="Traditional Arabic"/>
          <w:spacing w:val="0"/>
          <w:rtl/>
          <w:lang w:bidi="ar-SA"/>
        </w:rPr>
      </w:pPr>
      <w:r w:rsidRPr="00FB2EE3">
        <w:rPr>
          <w:spacing w:val="0"/>
          <w:rtl/>
          <w:lang w:bidi="ar-SA"/>
        </w:rPr>
        <w:t xml:space="preserve">شرط چهارم برای امر به معروف و نهی از منکر، یا بهتر است بگوییم: </w:t>
      </w:r>
      <w:r w:rsidR="000879B6" w:rsidRPr="00FB2EE3">
        <w:rPr>
          <w:spacing w:val="0"/>
          <w:rtl/>
          <w:lang w:bidi="ar-SA"/>
        </w:rPr>
        <w:t>یکی از آداب امر به معروف و نهی از منکر، این است که ابتدا خودِ انسان به انجام کارهای پسندیده بپردازد و از کارهای زشت و ناپسند دوری کند</w:t>
      </w:r>
      <w:r w:rsidRPr="00FB2EE3">
        <w:rPr>
          <w:spacing w:val="0"/>
          <w:rtl/>
          <w:lang w:bidi="ar-SA"/>
        </w:rPr>
        <w:t>؛ یعنی</w:t>
      </w:r>
      <w:r w:rsidR="00314682" w:rsidRPr="00FB2EE3">
        <w:rPr>
          <w:spacing w:val="0"/>
          <w:rtl/>
          <w:lang w:bidi="ar-SA"/>
        </w:rPr>
        <w:t xml:space="preserve"> انسان</w:t>
      </w:r>
      <w:r w:rsidR="000879B6" w:rsidRPr="00FB2EE3">
        <w:rPr>
          <w:spacing w:val="0"/>
          <w:rtl/>
          <w:lang w:bidi="ar-SA"/>
        </w:rPr>
        <w:t xml:space="preserve"> نباید دیگران را به سوی کارهای نیک بخواند و خود در انجام آن، کوتاهی </w:t>
      </w:r>
      <w:r w:rsidRPr="00FB2EE3">
        <w:rPr>
          <w:spacing w:val="0"/>
          <w:rtl/>
          <w:lang w:bidi="ar-SA"/>
        </w:rPr>
        <w:t>نماید</w:t>
      </w:r>
      <w:r w:rsidR="000879B6" w:rsidRPr="00FB2EE3">
        <w:rPr>
          <w:spacing w:val="0"/>
          <w:rtl/>
          <w:lang w:bidi="ar-SA"/>
        </w:rPr>
        <w:t xml:space="preserve"> یا </w:t>
      </w:r>
      <w:r w:rsidRPr="00FB2EE3">
        <w:rPr>
          <w:spacing w:val="0"/>
          <w:rtl/>
          <w:lang w:bidi="ar-SA"/>
        </w:rPr>
        <w:t xml:space="preserve">آن‌ها را </w:t>
      </w:r>
      <w:r w:rsidR="000879B6" w:rsidRPr="00FB2EE3">
        <w:rPr>
          <w:spacing w:val="0"/>
          <w:rtl/>
          <w:lang w:bidi="ar-SA"/>
        </w:rPr>
        <w:t>از کارهای ناپسند م</w:t>
      </w:r>
      <w:r w:rsidRPr="00FB2EE3">
        <w:rPr>
          <w:spacing w:val="0"/>
          <w:rtl/>
          <w:lang w:bidi="ar-SA"/>
        </w:rPr>
        <w:t>نع</w:t>
      </w:r>
      <w:r w:rsidR="000879B6" w:rsidRPr="00FB2EE3">
        <w:rPr>
          <w:spacing w:val="0"/>
          <w:rtl/>
          <w:lang w:bidi="ar-SA"/>
        </w:rPr>
        <w:t xml:space="preserve"> </w:t>
      </w:r>
      <w:r w:rsidRPr="00FB2EE3">
        <w:rPr>
          <w:spacing w:val="0"/>
          <w:rtl/>
          <w:lang w:bidi="ar-SA"/>
        </w:rPr>
        <w:t>کند</w:t>
      </w:r>
      <w:r w:rsidR="000879B6" w:rsidRPr="00FB2EE3">
        <w:rPr>
          <w:spacing w:val="0"/>
          <w:rtl/>
          <w:lang w:bidi="ar-SA"/>
        </w:rPr>
        <w:t xml:space="preserve"> و خود، کارهای زشت و ناپسند انجام دهد</w:t>
      </w:r>
      <w:r w:rsidRPr="00FB2EE3">
        <w:rPr>
          <w:spacing w:val="0"/>
          <w:rtl/>
          <w:lang w:bidi="ar-SA"/>
        </w:rPr>
        <w:t>. البته این، بدان معنا نیست که نسبت به امر به معروف و نهی از منکر کوتاهی کند؛ زیرا این، گناه دیگری</w:t>
      </w:r>
      <w:r w:rsidR="00314682" w:rsidRPr="00FB2EE3">
        <w:rPr>
          <w:spacing w:val="0"/>
          <w:rtl/>
          <w:lang w:bidi="ar-SA"/>
        </w:rPr>
        <w:t>‌</w:t>
      </w:r>
      <w:r w:rsidRPr="00FB2EE3">
        <w:rPr>
          <w:spacing w:val="0"/>
          <w:rtl/>
          <w:lang w:bidi="ar-SA"/>
        </w:rPr>
        <w:t>ست که بر گناهانش افزوده می‌شود</w:t>
      </w:r>
      <w:r w:rsidR="00314682" w:rsidRPr="00FB2EE3">
        <w:rPr>
          <w:spacing w:val="0"/>
          <w:rtl/>
          <w:lang w:bidi="ar-SA"/>
        </w:rPr>
        <w:t>؛</w:t>
      </w:r>
      <w:r w:rsidRPr="00FB2EE3">
        <w:rPr>
          <w:spacing w:val="0"/>
          <w:rtl/>
          <w:lang w:bidi="ar-SA"/>
        </w:rPr>
        <w:t xml:space="preserve"> ولی نهاد و سرشتِ انسان به‌گونه‌ای</w:t>
      </w:r>
      <w:r w:rsidR="00314682" w:rsidRPr="00FB2EE3">
        <w:rPr>
          <w:spacing w:val="0"/>
          <w:rtl/>
          <w:lang w:bidi="ar-SA"/>
        </w:rPr>
        <w:t>‌</w:t>
      </w:r>
      <w:r w:rsidRPr="00FB2EE3">
        <w:rPr>
          <w:spacing w:val="0"/>
          <w:rtl/>
          <w:lang w:bidi="ar-SA"/>
        </w:rPr>
        <w:t>ست که معمولاً مردم را به کاری فرا</w:t>
      </w:r>
      <w:r w:rsidR="00314682" w:rsidRPr="00FB2EE3">
        <w:rPr>
          <w:spacing w:val="0"/>
          <w:rtl/>
          <w:lang w:bidi="ar-SA"/>
        </w:rPr>
        <w:t xml:space="preserve"> </w:t>
      </w:r>
      <w:r w:rsidRPr="00FB2EE3">
        <w:rPr>
          <w:spacing w:val="0"/>
          <w:rtl/>
          <w:lang w:bidi="ar-SA"/>
        </w:rPr>
        <w:t xml:space="preserve">نمی‌خواند که خود، انجام نمی‌دهد؛ زیرا این امر، او را شرمنده می‌کند ؛ هم‌چنین انسان به مقتضای طبیعت خویش، شرمنده می‌شود که دیگران را از کاری بازدارد وخود، آن را انجام دهد. در هر حال باید امر به معروف و نهی از منکر نماییم؛ اگرچه خود، کارِ نیک یا پسنیدیده انجام ندهیم یا </w:t>
      </w:r>
      <w:r w:rsidR="00314682" w:rsidRPr="00FB2EE3">
        <w:rPr>
          <w:rFonts w:ascii="Traditional Arabic"/>
          <w:spacing w:val="0"/>
          <w:rtl/>
          <w:lang w:bidi="ar-SA"/>
        </w:rPr>
        <w:t>از کارهای زشت دوری نکنیم؛</w:t>
      </w:r>
      <w:r w:rsidRPr="00FB2EE3">
        <w:rPr>
          <w:rFonts w:ascii="Traditional Arabic"/>
          <w:spacing w:val="0"/>
          <w:rtl/>
          <w:lang w:bidi="ar-SA"/>
        </w:rPr>
        <w:t xml:space="preserve"> زیرا امر به معروف و نهی از منکر، وظیفه</w:t>
      </w:r>
      <w:r w:rsidR="003D09E7" w:rsidRPr="00FB2EE3">
        <w:rPr>
          <w:rFonts w:ascii="Traditional Arabic"/>
          <w:spacing w:val="0"/>
          <w:rtl/>
          <w:lang w:bidi="ar-SA"/>
        </w:rPr>
        <w:t>‌ای مستقل از انجام نیکی و پرهیز از بدی</w:t>
      </w:r>
      <w:r w:rsidR="00314682" w:rsidRPr="00FB2EE3">
        <w:rPr>
          <w:rFonts w:ascii="Traditional Arabic"/>
          <w:spacing w:val="0"/>
          <w:rtl/>
          <w:lang w:bidi="ar-SA"/>
        </w:rPr>
        <w:t>‌</w:t>
      </w:r>
      <w:r w:rsidR="003D09E7" w:rsidRPr="00FB2EE3">
        <w:rPr>
          <w:rFonts w:ascii="Traditional Arabic"/>
          <w:spacing w:val="0"/>
          <w:rtl/>
          <w:lang w:bidi="ar-SA"/>
        </w:rPr>
        <w:t>ست و این دو، لازم و ملزوم یک</w:t>
      </w:r>
      <w:r w:rsidR="00314682" w:rsidRPr="00FB2EE3">
        <w:rPr>
          <w:rFonts w:ascii="Traditional Arabic"/>
          <w:spacing w:val="0"/>
          <w:rtl/>
          <w:lang w:bidi="ar-SA"/>
        </w:rPr>
        <w:t>‌</w:t>
      </w:r>
      <w:r w:rsidR="003D09E7" w:rsidRPr="00FB2EE3">
        <w:rPr>
          <w:rFonts w:ascii="Traditional Arabic"/>
          <w:spacing w:val="0"/>
          <w:rtl/>
          <w:lang w:bidi="ar-SA"/>
        </w:rPr>
        <w:t>دیگر نیستند.</w:t>
      </w:r>
    </w:p>
    <w:p w:rsidR="00411FDE" w:rsidRPr="00FB2EE3" w:rsidRDefault="00411FDE" w:rsidP="00167AB1">
      <w:pPr>
        <w:rPr>
          <w:spacing w:val="0"/>
          <w:rtl/>
          <w:lang w:bidi="ar-SA"/>
        </w:rPr>
      </w:pPr>
      <w:r w:rsidRPr="00FB2EE3">
        <w:rPr>
          <w:spacing w:val="0"/>
          <w:rtl/>
          <w:lang w:bidi="ar-SA"/>
        </w:rPr>
        <w:t>کسی که امر به معروف و نهی از منکر می‌کند، با</w:t>
      </w:r>
      <w:r w:rsidR="00314682" w:rsidRPr="00FB2EE3">
        <w:rPr>
          <w:spacing w:val="0"/>
          <w:rtl/>
          <w:lang w:bidi="ar-SA"/>
        </w:rPr>
        <w:t>ید به قصد اصلاح مردم</w:t>
      </w:r>
      <w:r w:rsidRPr="00FB2EE3">
        <w:rPr>
          <w:spacing w:val="0"/>
          <w:rtl/>
          <w:lang w:bidi="ar-SA"/>
        </w:rPr>
        <w:t xml:space="preserve"> به چنین کاری بپردازد، نه این‌که هدفش انتقام‌جویی از دیگران باشد. اگر کسی به نیت انتقام‌جویی از دیگران، امر به معروف و نهی از منکر کند، الله متعال در امر و نهی او، هیچ خیر و برکتی نمی‌گذارد؛ بلکه باید مانند پزشک باشد و به نیت درمان و اصلاح مردم، امر به معروف و نهی از منکر نماید؛ به عبارت دیگر تنها به قصد اجرای دستور شریعت و اصلاح دیگران، امر به معروف و نهی از منکر نماید تا بدین‌سان، هم خود صالح و نیکوکار باشد و هم دیگران را اصلاح کند.</w:t>
      </w:r>
      <w:r w:rsidR="003C6D1B" w:rsidRPr="00FB2EE3">
        <w:rPr>
          <w:spacing w:val="0"/>
          <w:rtl/>
          <w:lang w:bidi="ar-SA"/>
        </w:rPr>
        <w:t xml:space="preserve"> از الله متعال درخو</w:t>
      </w:r>
      <w:r w:rsidR="00BF5F48" w:rsidRPr="00FB2EE3">
        <w:rPr>
          <w:spacing w:val="0"/>
          <w:rtl/>
          <w:lang w:bidi="ar-SA"/>
        </w:rPr>
        <w:t>است</w:t>
      </w:r>
      <w:r w:rsidR="003C6D1B" w:rsidRPr="00FB2EE3">
        <w:rPr>
          <w:spacing w:val="0"/>
          <w:rtl/>
          <w:lang w:bidi="ar-SA"/>
        </w:rPr>
        <w:t xml:space="preserve"> می‌کنم که همه‌ی ما را جزو دعوت‌</w:t>
      </w:r>
      <w:r w:rsidR="00BF5F48" w:rsidRPr="00FB2EE3">
        <w:rPr>
          <w:spacing w:val="0"/>
          <w:rtl/>
          <w:lang w:bidi="ar-SA"/>
        </w:rPr>
        <w:t>گران هدایت‌یافته، صالح و مصلح بگرداند؛ به‌یقین او، بخشنده و بزرگوار است.</w:t>
      </w:r>
    </w:p>
    <w:p w:rsidR="00514DB6" w:rsidRPr="00FB2EE3" w:rsidRDefault="00514DB6" w:rsidP="006111CE">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پایان آیه، می‌فرماید: </w:t>
      </w:r>
      <w:r w:rsidR="007F4148" w:rsidRPr="00FB2EE3">
        <w:rPr>
          <w:rFonts w:ascii="KFGQPC Uthman Taha Naskh" w:cs="KFGQPC Uthman Taha Naskh" w:hint="cs"/>
          <w:spacing w:val="0"/>
          <w:rtl/>
          <w:lang w:bidi="ar-SA"/>
        </w:rPr>
        <w:t>﴿</w:t>
      </w:r>
      <w:r w:rsidR="007F4148" w:rsidRPr="00FB2EE3">
        <w:rPr>
          <w:rStyle w:val="Char2"/>
          <w:rFonts w:hint="eastAsia"/>
          <w:spacing w:val="0"/>
          <w:rtl/>
        </w:rPr>
        <w:t>وَأُوْلَ</w:t>
      </w:r>
      <w:r w:rsidR="007F4148" w:rsidRPr="00FB2EE3">
        <w:rPr>
          <w:rStyle w:val="Char2"/>
          <w:rFonts w:hint="cs"/>
          <w:spacing w:val="0"/>
          <w:rtl/>
        </w:rPr>
        <w:t>ٰٓ</w:t>
      </w:r>
      <w:r w:rsidR="007F4148" w:rsidRPr="00FB2EE3">
        <w:rPr>
          <w:rStyle w:val="Char2"/>
          <w:rFonts w:hint="eastAsia"/>
          <w:spacing w:val="0"/>
          <w:rtl/>
        </w:rPr>
        <w:t>ئِكَ</w:t>
      </w:r>
      <w:r w:rsidR="007F4148" w:rsidRPr="00FB2EE3">
        <w:rPr>
          <w:rStyle w:val="Char2"/>
          <w:spacing w:val="0"/>
          <w:rtl/>
        </w:rPr>
        <w:t xml:space="preserve"> </w:t>
      </w:r>
      <w:r w:rsidR="007F4148" w:rsidRPr="00FB2EE3">
        <w:rPr>
          <w:rStyle w:val="Char2"/>
          <w:rFonts w:hint="eastAsia"/>
          <w:spacing w:val="0"/>
          <w:rtl/>
        </w:rPr>
        <w:t>هُمُ</w:t>
      </w:r>
      <w:r w:rsidR="007F4148" w:rsidRPr="00FB2EE3">
        <w:rPr>
          <w:rStyle w:val="Char2"/>
          <w:spacing w:val="0"/>
          <w:rtl/>
        </w:rPr>
        <w:t xml:space="preserve"> </w:t>
      </w:r>
      <w:r w:rsidR="007F4148" w:rsidRPr="00FB2EE3">
        <w:rPr>
          <w:rStyle w:val="Char2"/>
          <w:rFonts w:hint="cs"/>
          <w:spacing w:val="0"/>
          <w:rtl/>
        </w:rPr>
        <w:t>ٱ</w:t>
      </w:r>
      <w:r w:rsidR="007F4148" w:rsidRPr="00FB2EE3">
        <w:rPr>
          <w:rStyle w:val="Char2"/>
          <w:rFonts w:hint="eastAsia"/>
          <w:spacing w:val="0"/>
          <w:rtl/>
        </w:rPr>
        <w:t>ل</w:t>
      </w:r>
      <w:r w:rsidR="007F4148" w:rsidRPr="00FB2EE3">
        <w:rPr>
          <w:rStyle w:val="Char2"/>
          <w:rFonts w:hint="cs"/>
          <w:spacing w:val="0"/>
          <w:rtl/>
        </w:rPr>
        <w:t>ۡ</w:t>
      </w:r>
      <w:r w:rsidR="007F4148" w:rsidRPr="00FB2EE3">
        <w:rPr>
          <w:rStyle w:val="Char2"/>
          <w:rFonts w:hint="eastAsia"/>
          <w:spacing w:val="0"/>
          <w:rtl/>
        </w:rPr>
        <w:t>مُف</w:t>
      </w:r>
      <w:r w:rsidR="007F4148" w:rsidRPr="00FB2EE3">
        <w:rPr>
          <w:rStyle w:val="Char2"/>
          <w:rFonts w:hint="cs"/>
          <w:spacing w:val="0"/>
          <w:rtl/>
        </w:rPr>
        <w:t>ۡ</w:t>
      </w:r>
      <w:r w:rsidR="007F4148" w:rsidRPr="00FB2EE3">
        <w:rPr>
          <w:rStyle w:val="Char2"/>
          <w:rFonts w:hint="eastAsia"/>
          <w:spacing w:val="0"/>
          <w:rtl/>
        </w:rPr>
        <w:t>لِحُونَ</w:t>
      </w:r>
      <w:r w:rsidR="007F4148" w:rsidRPr="00FB2EE3">
        <w:rPr>
          <w:rFonts w:ascii="KFGQPC Uthman Taha Naskh" w:cs="KFGQPC Uthman Taha Naskh" w:hint="cs"/>
          <w:spacing w:val="0"/>
          <w:rtl/>
          <w:lang w:bidi="ar-SA"/>
        </w:rPr>
        <w:t xml:space="preserve">﴾ </w:t>
      </w:r>
      <w:r w:rsidRPr="00FB2EE3">
        <w:rPr>
          <w:spacing w:val="0"/>
          <w:rtl/>
          <w:lang w:bidi="ar-SA"/>
        </w:rPr>
        <w:t xml:space="preserve">«و چنین کسانی رستگارند». یعنی کسانی که امر به معروف و نهی از منکر می‌کنند، رستگارند. رستگار به کسی می‌گویند که به خواسته‌ی خویش برسد و از آن چه که بیم دارد، رهایی یابد. الله متعال در این آیه می‌فرماید: </w:t>
      </w:r>
      <w:r w:rsidR="007F4148" w:rsidRPr="00FB2EE3">
        <w:rPr>
          <w:rFonts w:ascii="KFGQPC Uthman Taha Naskh" w:cs="KFGQPC Uthman Taha Naskh" w:hint="cs"/>
          <w:spacing w:val="0"/>
          <w:rtl/>
          <w:lang w:bidi="ar-SA"/>
        </w:rPr>
        <w:t>﴿</w:t>
      </w:r>
      <w:r w:rsidR="007F4148" w:rsidRPr="00FB2EE3">
        <w:rPr>
          <w:rStyle w:val="Char2"/>
          <w:rFonts w:hint="eastAsia"/>
          <w:spacing w:val="0"/>
          <w:rtl/>
        </w:rPr>
        <w:t>وَأُوْلَ</w:t>
      </w:r>
      <w:r w:rsidR="007F4148" w:rsidRPr="00FB2EE3">
        <w:rPr>
          <w:rStyle w:val="Char2"/>
          <w:rFonts w:hint="cs"/>
          <w:spacing w:val="0"/>
          <w:rtl/>
        </w:rPr>
        <w:t>ٰٓ</w:t>
      </w:r>
      <w:r w:rsidR="007F4148" w:rsidRPr="00FB2EE3">
        <w:rPr>
          <w:rStyle w:val="Char2"/>
          <w:rFonts w:hint="eastAsia"/>
          <w:spacing w:val="0"/>
          <w:rtl/>
        </w:rPr>
        <w:t>ئِكَ</w:t>
      </w:r>
      <w:r w:rsidR="007F4148" w:rsidRPr="00FB2EE3">
        <w:rPr>
          <w:rStyle w:val="Char2"/>
          <w:spacing w:val="0"/>
          <w:rtl/>
        </w:rPr>
        <w:t xml:space="preserve"> </w:t>
      </w:r>
      <w:r w:rsidR="007F4148" w:rsidRPr="00FB2EE3">
        <w:rPr>
          <w:rStyle w:val="Char2"/>
          <w:rFonts w:hint="eastAsia"/>
          <w:spacing w:val="0"/>
          <w:rtl/>
        </w:rPr>
        <w:t>هُمُ</w:t>
      </w:r>
      <w:r w:rsidR="007F4148" w:rsidRPr="00FB2EE3">
        <w:rPr>
          <w:rStyle w:val="Char2"/>
          <w:spacing w:val="0"/>
          <w:rtl/>
        </w:rPr>
        <w:t xml:space="preserve"> </w:t>
      </w:r>
      <w:r w:rsidR="007F4148" w:rsidRPr="00FB2EE3">
        <w:rPr>
          <w:rStyle w:val="Char2"/>
          <w:rFonts w:hint="cs"/>
          <w:spacing w:val="0"/>
          <w:rtl/>
        </w:rPr>
        <w:t>ٱ</w:t>
      </w:r>
      <w:r w:rsidR="007F4148" w:rsidRPr="00FB2EE3">
        <w:rPr>
          <w:rStyle w:val="Char2"/>
          <w:rFonts w:hint="eastAsia"/>
          <w:spacing w:val="0"/>
          <w:rtl/>
        </w:rPr>
        <w:t>ل</w:t>
      </w:r>
      <w:r w:rsidR="007F4148" w:rsidRPr="00FB2EE3">
        <w:rPr>
          <w:rStyle w:val="Char2"/>
          <w:rFonts w:hint="cs"/>
          <w:spacing w:val="0"/>
          <w:rtl/>
        </w:rPr>
        <w:t>ۡ</w:t>
      </w:r>
      <w:r w:rsidR="007F4148" w:rsidRPr="00FB2EE3">
        <w:rPr>
          <w:rStyle w:val="Char2"/>
          <w:rFonts w:hint="eastAsia"/>
          <w:spacing w:val="0"/>
          <w:rtl/>
        </w:rPr>
        <w:t>مُف</w:t>
      </w:r>
      <w:r w:rsidR="007F4148" w:rsidRPr="00FB2EE3">
        <w:rPr>
          <w:rStyle w:val="Char2"/>
          <w:rFonts w:hint="cs"/>
          <w:spacing w:val="0"/>
          <w:rtl/>
        </w:rPr>
        <w:t>ۡ</w:t>
      </w:r>
      <w:r w:rsidR="007F4148" w:rsidRPr="00FB2EE3">
        <w:rPr>
          <w:rStyle w:val="Char2"/>
          <w:rFonts w:hint="eastAsia"/>
          <w:spacing w:val="0"/>
          <w:rtl/>
        </w:rPr>
        <w:t>لِحُونَ</w:t>
      </w:r>
      <w:r w:rsidR="007F4148" w:rsidRPr="00FB2EE3">
        <w:rPr>
          <w:rFonts w:ascii="KFGQPC Uthman Taha Naskh" w:cs="KFGQPC Uthman Taha Naskh" w:hint="cs"/>
          <w:spacing w:val="0"/>
          <w:rtl/>
          <w:lang w:bidi="ar-SA"/>
        </w:rPr>
        <w:t>﴾</w:t>
      </w:r>
      <w:r w:rsidRPr="00FB2EE3">
        <w:rPr>
          <w:spacing w:val="0"/>
          <w:rtl/>
          <w:lang w:bidi="ar-SA"/>
        </w:rPr>
        <w:t>. کارشناسان زبان عربی، می</w:t>
      </w:r>
      <w:r w:rsidR="00434280" w:rsidRPr="00FB2EE3">
        <w:rPr>
          <w:spacing w:val="0"/>
          <w:rtl/>
          <w:lang w:bidi="ar-SA"/>
        </w:rPr>
        <w:t>‌گویند: این ساختار کلامی، افاده‌ی «حصر» می‌کند؛ بنابراین مفهوم دقیق این آیه، این شود که: «رستگاری، ت</w:t>
      </w:r>
      <w:r w:rsidR="00314682" w:rsidRPr="00FB2EE3">
        <w:rPr>
          <w:spacing w:val="0"/>
          <w:rtl/>
          <w:lang w:bidi="ar-SA"/>
        </w:rPr>
        <w:t>نها از آنِ کسانی‌</w:t>
      </w:r>
      <w:r w:rsidR="00434280" w:rsidRPr="00FB2EE3">
        <w:rPr>
          <w:spacing w:val="0"/>
          <w:rtl/>
          <w:lang w:bidi="ar-SA"/>
        </w:rPr>
        <w:t>ست که به سوی نیکی فرا</w:t>
      </w:r>
      <w:r w:rsidR="00314682" w:rsidRPr="00FB2EE3">
        <w:rPr>
          <w:spacing w:val="0"/>
          <w:rtl/>
          <w:lang w:bidi="ar-SA"/>
        </w:rPr>
        <w:t xml:space="preserve"> </w:t>
      </w:r>
      <w:r w:rsidR="00434280" w:rsidRPr="00FB2EE3">
        <w:rPr>
          <w:spacing w:val="0"/>
          <w:rtl/>
          <w:lang w:bidi="ar-SA"/>
        </w:rPr>
        <w:t>می‌خوانند و امر به معروف و نهی از منکر می‌کنند».</w:t>
      </w:r>
      <w:r w:rsidR="0042490B" w:rsidRPr="00FB2EE3">
        <w:rPr>
          <w:spacing w:val="0"/>
          <w:rtl/>
          <w:lang w:bidi="ar-SA"/>
        </w:rPr>
        <w:t xml:space="preserve"> سپس الله</w:t>
      </w:r>
      <w:r w:rsidR="0042490B" w:rsidRPr="00FB2EE3">
        <w:rPr>
          <w:spacing w:val="0"/>
          <w:lang w:bidi="ar-SA"/>
        </w:rPr>
        <w:sym w:font="AGA Arabesque" w:char="F055"/>
      </w:r>
      <w:r w:rsidR="0042490B" w:rsidRPr="00FB2EE3">
        <w:rPr>
          <w:spacing w:val="0"/>
          <w:rtl/>
          <w:lang w:bidi="ar-SA"/>
        </w:rPr>
        <w:t xml:space="preserve"> می‌فرماید:</w:t>
      </w:r>
    </w:p>
    <w:p w:rsidR="006111CE" w:rsidRDefault="007F4148" w:rsidP="007F4148">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تَفَرَّقُواْ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تَلَفُواْ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بَيِّنَ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 Taha Naskh" w:cs="KFGQPC Uthman Taha Naskh" w:hint="cs"/>
          <w:rtl/>
          <w:lang w:bidi="ar-SA"/>
        </w:rPr>
        <w:t>﴾</w:t>
      </w:r>
    </w:p>
    <w:p w:rsidR="0042490B" w:rsidRPr="00FB2EE3" w:rsidRDefault="007F4148" w:rsidP="007F4148">
      <w:pPr>
        <w:pStyle w:val="a1"/>
        <w:rPr>
          <w:rFonts w:ascii="(normal text)" w:hAnsi="(normal text)"/>
          <w:rtl/>
          <w:lang w:bidi="ar-SA"/>
        </w:rPr>
      </w:pP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B57DD0" w:rsidRPr="00FB2EE3">
        <w:rPr>
          <w:rFonts w:ascii="(normal text)" w:hAnsi="(normal text)"/>
          <w:rtl/>
          <w:lang w:bidi="ar-SA"/>
        </w:rPr>
        <w:tab/>
      </w:r>
    </w:p>
    <w:p w:rsidR="0042490B" w:rsidRPr="00FB2EE3" w:rsidRDefault="0042490B" w:rsidP="00167AB1">
      <w:pPr>
        <w:pStyle w:val="a2"/>
        <w:rPr>
          <w:rFonts w:ascii="Traditional Arabic"/>
          <w:rtl/>
          <w:lang w:bidi="ar-SA"/>
        </w:rPr>
      </w:pPr>
      <w:r w:rsidRPr="00FB2EE3">
        <w:rPr>
          <w:rtl/>
          <w:lang w:bidi="ar-SA"/>
        </w:rPr>
        <w:t xml:space="preserve">و همانند کسانی نباشید که </w:t>
      </w:r>
      <w:r w:rsidR="00FA3420" w:rsidRPr="00FB2EE3">
        <w:rPr>
          <w:rtl/>
          <w:lang w:bidi="ar-SA"/>
        </w:rPr>
        <w:t>تفرقه ورزیدند</w:t>
      </w:r>
      <w:r w:rsidRPr="00FB2EE3">
        <w:rPr>
          <w:rtl/>
          <w:lang w:bidi="ar-SA"/>
        </w:rPr>
        <w:t xml:space="preserve"> و پس از آن</w:t>
      </w:r>
      <w:r w:rsidR="00FA3420" w:rsidRPr="00FB2EE3">
        <w:rPr>
          <w:rtl/>
          <w:lang w:bidi="ar-SA"/>
        </w:rPr>
        <w:t>‌</w:t>
      </w:r>
      <w:r w:rsidRPr="00FB2EE3">
        <w:rPr>
          <w:rtl/>
          <w:lang w:bidi="ar-SA"/>
        </w:rPr>
        <w:t>که نشانه</w:t>
      </w:r>
      <w:r w:rsidRPr="00FB2EE3">
        <w:rPr>
          <w:rtl/>
          <w:lang w:bidi="ar-SA"/>
        </w:rPr>
        <w:softHyphen/>
        <w:t xml:space="preserve">های آشکاری </w:t>
      </w:r>
      <w:r w:rsidR="00FA3420" w:rsidRPr="00FB2EE3">
        <w:rPr>
          <w:rtl/>
          <w:lang w:bidi="ar-SA"/>
        </w:rPr>
        <w:t xml:space="preserve">برایشان </w:t>
      </w:r>
      <w:r w:rsidRPr="00FB2EE3">
        <w:rPr>
          <w:rtl/>
          <w:lang w:bidi="ar-SA"/>
        </w:rPr>
        <w:t xml:space="preserve">آمد، اختلاف </w:t>
      </w:r>
      <w:r w:rsidR="00FA3420" w:rsidRPr="00FB2EE3">
        <w:rPr>
          <w:rtl/>
          <w:lang w:bidi="ar-SA"/>
        </w:rPr>
        <w:t>کردند</w:t>
      </w:r>
      <w:r w:rsidRPr="00FB2EE3">
        <w:rPr>
          <w:rtl/>
          <w:lang w:bidi="ar-SA"/>
        </w:rPr>
        <w:t>.</w:t>
      </w:r>
    </w:p>
    <w:p w:rsidR="003D09E7" w:rsidRPr="00FB2EE3" w:rsidRDefault="00FA3420" w:rsidP="00167AB1">
      <w:pPr>
        <w:rPr>
          <w:rFonts w:ascii="Traditional Arabic"/>
          <w:spacing w:val="0"/>
          <w:rtl/>
          <w:lang w:bidi="ar-SA"/>
        </w:rPr>
      </w:pPr>
      <w:r w:rsidRPr="00FB2EE3">
        <w:rPr>
          <w:rFonts w:ascii="Traditional Arabic"/>
          <w:spacing w:val="0"/>
          <w:rtl/>
          <w:lang w:bidi="ar-SA"/>
        </w:rPr>
        <w:t>نهی از تفرقه و اختلاف، پس از ذکرِ «امر به معروف و نهی از منکر»، بیان‌گر این است که ترک امر به معروف و نهی از منکر، به تفرقه و ا</w:t>
      </w:r>
      <w:r w:rsidR="00314682" w:rsidRPr="00FB2EE3">
        <w:rPr>
          <w:rFonts w:ascii="Traditional Arabic"/>
          <w:spacing w:val="0"/>
          <w:rtl/>
          <w:lang w:bidi="ar-SA"/>
        </w:rPr>
        <w:t>ختلاف می‌انجامد؛ زیرا وقتی مردم</w:t>
      </w:r>
      <w:r w:rsidRPr="00FB2EE3">
        <w:rPr>
          <w:rFonts w:ascii="Traditional Arabic"/>
          <w:spacing w:val="0"/>
          <w:rtl/>
          <w:lang w:bidi="ar-SA"/>
        </w:rPr>
        <w:t xml:space="preserve"> روش‌های گوناگونی در پیش بگیرند، دچار اختلاف و چنددستگی می‌شوند؛ اگر یک نفر در مسیر اطاعت و بندگی الله حرکت می‌نماید، دیگری، معصیت و نافرمانی می‌کند؛ یکی، نماز می‌خواند و دیگری، شراب می‌نوشد</w:t>
      </w:r>
      <w:r w:rsidR="00314682" w:rsidRPr="00FB2EE3">
        <w:rPr>
          <w:rFonts w:ascii="Traditional Arabic"/>
          <w:spacing w:val="0"/>
          <w:rtl/>
          <w:lang w:bidi="ar-SA"/>
        </w:rPr>
        <w:t>؛</w:t>
      </w:r>
      <w:r w:rsidRPr="00FB2EE3">
        <w:rPr>
          <w:rFonts w:ascii="Traditional Arabic"/>
          <w:spacing w:val="0"/>
          <w:rtl/>
          <w:lang w:bidi="ar-SA"/>
        </w:rPr>
        <w:t xml:space="preserve"> و بدین‌سان امت، دچار اختلاف و تفرقه می‌شود و هر گروهی، روش و روی‌کرد مختلفی خواهد داشت. از این‌رو الله متعال فرمود:</w:t>
      </w:r>
    </w:p>
    <w:p w:rsidR="00FA3420" w:rsidRPr="00FB2EE3" w:rsidRDefault="007F4148" w:rsidP="007F414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تَفَرَّقُواْ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B57DD0" w:rsidRPr="00FB2EE3">
        <w:rPr>
          <w:rFonts w:ascii="(normal text)" w:hAnsi="(normal text)"/>
          <w:rtl/>
          <w:lang w:bidi="ar-SA"/>
        </w:rPr>
        <w:tab/>
      </w:r>
    </w:p>
    <w:p w:rsidR="00FA3420" w:rsidRPr="00FB2EE3" w:rsidRDefault="00FA3420" w:rsidP="00167AB1">
      <w:pPr>
        <w:pStyle w:val="a2"/>
        <w:rPr>
          <w:rFonts w:ascii="Traditional Arabic"/>
          <w:rtl/>
          <w:lang w:bidi="ar-SA"/>
        </w:rPr>
      </w:pPr>
      <w:r w:rsidRPr="00FB2EE3">
        <w:rPr>
          <w:rtl/>
          <w:lang w:bidi="ar-SA"/>
        </w:rPr>
        <w:t>و همانند کسانی نباشید که تفرقه ورزیدند.</w:t>
      </w:r>
    </w:p>
    <w:p w:rsidR="00FA3420" w:rsidRPr="00FB2EE3" w:rsidRDefault="00BA4BE1" w:rsidP="00167AB1">
      <w:pPr>
        <w:rPr>
          <w:rFonts w:ascii="Traditional Arabic"/>
          <w:spacing w:val="0"/>
          <w:rtl/>
          <w:lang w:bidi="ar-SA"/>
        </w:rPr>
      </w:pPr>
      <w:r w:rsidRPr="00FB2EE3">
        <w:rPr>
          <w:rFonts w:ascii="Traditional Arabic"/>
          <w:spacing w:val="0"/>
          <w:rtl/>
          <w:lang w:bidi="ar-SA"/>
        </w:rPr>
        <w:t xml:space="preserve">لذا یک‌پارچگی و وحدت امت اسلامی، در گروِ امر به معروف و نهی از منکر است؛ به عبارت دیگر، </w:t>
      </w:r>
      <w:r w:rsidR="00314682" w:rsidRPr="00FB2EE3">
        <w:rPr>
          <w:rFonts w:ascii="Traditional Arabic"/>
          <w:spacing w:val="0"/>
          <w:rtl/>
          <w:lang w:bidi="ar-SA"/>
        </w:rPr>
        <w:t>اگر امت اسلامی</w:t>
      </w:r>
      <w:r w:rsidR="00F24CD3" w:rsidRPr="00FB2EE3">
        <w:rPr>
          <w:rFonts w:ascii="Traditional Arabic"/>
          <w:spacing w:val="0"/>
          <w:rtl/>
          <w:lang w:bidi="ar-SA"/>
        </w:rPr>
        <w:t xml:space="preserve"> به امر به معروف و نهی از منکر اهمیت دهند و کتاب و سنت را به دا</w:t>
      </w:r>
      <w:r w:rsidR="00314682" w:rsidRPr="00FB2EE3">
        <w:rPr>
          <w:rFonts w:ascii="Traditional Arabic"/>
          <w:spacing w:val="0"/>
          <w:rtl/>
          <w:lang w:bidi="ar-SA"/>
        </w:rPr>
        <w:t>وری بطلبند یا این دو اصل مهم دی</w:t>
      </w:r>
      <w:r w:rsidR="00F24CD3" w:rsidRPr="00FB2EE3">
        <w:rPr>
          <w:rFonts w:ascii="Traditional Arabic"/>
          <w:spacing w:val="0"/>
          <w:rtl/>
          <w:lang w:bidi="ar-SA"/>
        </w:rPr>
        <w:t>نی را معیار قضاوت‌ها و داوری‌های خویش قرار دهند، هیچ‌گاه دچار تفرقه نخواهند شد و</w:t>
      </w:r>
      <w:r w:rsidR="00607EE9" w:rsidRPr="00FB2EE3">
        <w:rPr>
          <w:rFonts w:ascii="Traditional Arabic"/>
          <w:spacing w:val="0"/>
          <w:rtl/>
          <w:lang w:bidi="ar-SA"/>
        </w:rPr>
        <w:t xml:space="preserve"> (از</w:t>
      </w:r>
      <w:r w:rsidR="00F24CD3" w:rsidRPr="00FB2EE3">
        <w:rPr>
          <w:rFonts w:ascii="Traditional Arabic"/>
          <w:spacing w:val="0"/>
          <w:rtl/>
          <w:lang w:bidi="ar-SA"/>
        </w:rPr>
        <w:t xml:space="preserve"> آسیب</w:t>
      </w:r>
      <w:r w:rsidR="00607EE9" w:rsidRPr="00FB2EE3">
        <w:rPr>
          <w:rFonts w:ascii="Traditional Arabic"/>
          <w:spacing w:val="0"/>
          <w:rtl/>
          <w:lang w:bidi="ar-SA"/>
        </w:rPr>
        <w:t>‌های</w:t>
      </w:r>
      <w:r w:rsidR="00F24CD3" w:rsidRPr="00FB2EE3">
        <w:rPr>
          <w:rFonts w:ascii="Traditional Arabic"/>
          <w:spacing w:val="0"/>
          <w:rtl/>
          <w:lang w:bidi="ar-SA"/>
        </w:rPr>
        <w:t xml:space="preserve"> فکری، فرهنگی</w:t>
      </w:r>
      <w:r w:rsidR="009613B6" w:rsidRPr="00FB2EE3">
        <w:rPr>
          <w:rFonts w:ascii="Traditional Arabic"/>
          <w:spacing w:val="0"/>
          <w:rtl/>
          <w:lang w:bidi="ar-SA"/>
        </w:rPr>
        <w:t>، عقیدتی، اجتماعی و سیاسی</w:t>
      </w:r>
      <w:r w:rsidR="00922E61" w:rsidRPr="00FB2EE3">
        <w:rPr>
          <w:rFonts w:ascii="Traditional Arabic"/>
          <w:spacing w:val="0"/>
          <w:rtl/>
          <w:lang w:bidi="ar-SA"/>
        </w:rPr>
        <w:t xml:space="preserve"> درامان خواهند بود</w:t>
      </w:r>
      <w:r w:rsidR="00607EE9" w:rsidRPr="00FB2EE3">
        <w:rPr>
          <w:rFonts w:ascii="Traditional Arabic"/>
          <w:spacing w:val="0"/>
          <w:rtl/>
          <w:lang w:bidi="ar-SA"/>
        </w:rPr>
        <w:t>)</w:t>
      </w:r>
      <w:r w:rsidR="009613B6" w:rsidRPr="00FB2EE3">
        <w:rPr>
          <w:rFonts w:ascii="Traditional Arabic"/>
          <w:spacing w:val="0"/>
          <w:rtl/>
          <w:lang w:bidi="ar-SA"/>
        </w:rPr>
        <w:t xml:space="preserve"> و به بالاترین حدّ </w:t>
      </w:r>
      <w:r w:rsidR="00607EE9" w:rsidRPr="00FB2EE3">
        <w:rPr>
          <w:rFonts w:ascii="Traditional Arabic"/>
          <w:spacing w:val="0"/>
          <w:rtl/>
          <w:lang w:bidi="ar-SA"/>
        </w:rPr>
        <w:t>امنیت دست</w:t>
      </w:r>
      <w:r w:rsidR="009613B6" w:rsidRPr="00FB2EE3">
        <w:rPr>
          <w:rFonts w:ascii="Traditional Arabic"/>
          <w:spacing w:val="0"/>
          <w:rtl/>
          <w:lang w:bidi="ar-SA"/>
        </w:rPr>
        <w:t xml:space="preserve"> خواهند یافت.</w:t>
      </w:r>
      <w:r w:rsidR="00922E61" w:rsidRPr="00FB2EE3">
        <w:rPr>
          <w:rFonts w:ascii="Traditional Arabic"/>
          <w:spacing w:val="0"/>
          <w:rtl/>
          <w:lang w:bidi="ar-SA"/>
        </w:rPr>
        <w:t xml:space="preserve"> همان‌طور که الله</w:t>
      </w:r>
      <w:r w:rsidR="00922E61" w:rsidRPr="00FB2EE3">
        <w:rPr>
          <w:rFonts w:ascii="Traditional Arabic"/>
          <w:spacing w:val="0"/>
          <w:lang w:bidi="ar-SA"/>
        </w:rPr>
        <w:sym w:font="AGA Arabesque" w:char="F059"/>
      </w:r>
      <w:r w:rsidR="00922E61" w:rsidRPr="00FB2EE3">
        <w:rPr>
          <w:rFonts w:ascii="Traditional Arabic"/>
          <w:spacing w:val="0"/>
          <w:rtl/>
          <w:lang w:bidi="ar-SA"/>
        </w:rPr>
        <w:t xml:space="preserve"> می‌فرماید:</w:t>
      </w:r>
    </w:p>
    <w:p w:rsidR="005C0A69" w:rsidRDefault="007F4148" w:rsidP="007F4148">
      <w:pPr>
        <w:pStyle w:val="a1"/>
        <w:rPr>
          <w:rStyle w:val="Char8"/>
          <w:rtl/>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وَلَم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بِسُو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rtl/>
          <w:lang w:bidi="ar-SA"/>
        </w:rPr>
        <w:t xml:space="preserve"> </w:t>
      </w:r>
      <w:r w:rsidRPr="00FB2EE3">
        <w:rPr>
          <w:rFonts w:ascii="KFGQPC Uthmanic Script HAFS" w:hint="eastAsia"/>
          <w:rtl/>
          <w:lang w:bidi="ar-SA"/>
        </w:rPr>
        <w:t>بِظُل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rtl/>
          <w:lang w:bidi="ar-SA"/>
        </w:rPr>
        <w:t xml:space="preserve"> </w:t>
      </w:r>
      <w:r w:rsidRPr="00FB2EE3">
        <w:rPr>
          <w:rFonts w:ascii="KFGQPC Uthmanic Script HAFS" w:hint="eastAsia"/>
          <w:rtl/>
          <w:lang w:bidi="ar-SA"/>
        </w:rPr>
        <w:t>مُّه</w:t>
      </w:r>
      <w:r w:rsidRPr="00FB2EE3">
        <w:rPr>
          <w:rFonts w:ascii="KFGQPC Uthmanic Script HAFS" w:hint="cs"/>
          <w:rtl/>
          <w:lang w:bidi="ar-SA"/>
        </w:rPr>
        <w:t>ۡ</w:t>
      </w:r>
      <w:r w:rsidRPr="00FB2EE3">
        <w:rPr>
          <w:rFonts w:ascii="KFGQPC Uthmanic Script HAFS" w:hint="eastAsia"/>
          <w:rtl/>
          <w:lang w:bidi="ar-SA"/>
        </w:rPr>
        <w:t>تَدُونَ</w:t>
      </w:r>
      <w:r w:rsidRPr="00FB2EE3">
        <w:rPr>
          <w:rFonts w:ascii="KFGQPC Uthmanic Script HAFS"/>
          <w:rtl/>
          <w:lang w:bidi="ar-SA"/>
        </w:rPr>
        <w:t xml:space="preserve"> </w:t>
      </w:r>
      <w:r w:rsidRPr="00FB2EE3">
        <w:rPr>
          <w:rFonts w:ascii="KFGQPC Uthmanic Script HAFS" w:hint="cs"/>
          <w:rtl/>
          <w:lang w:bidi="ar-SA"/>
        </w:rPr>
        <w:t>٨٢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p>
    <w:p w:rsidR="009613B6" w:rsidRPr="00FB2EE3" w:rsidRDefault="005C0A69" w:rsidP="007F4148">
      <w:pPr>
        <w:pStyle w:val="a1"/>
        <w:rPr>
          <w:lang w:bidi="ar-SA"/>
        </w:rPr>
      </w:pPr>
      <w:r>
        <w:rPr>
          <w:rStyle w:val="Char8"/>
          <w:rFonts w:hint="cs"/>
          <w:rtl/>
        </w:rPr>
        <w:tab/>
      </w:r>
      <w:r w:rsidR="007F4148" w:rsidRPr="00FB2EE3">
        <w:rPr>
          <w:rStyle w:val="Char8"/>
          <w:rtl/>
        </w:rPr>
        <w:t>[</w:t>
      </w:r>
      <w:r w:rsidR="00173413">
        <w:rPr>
          <w:rStyle w:val="Char8"/>
          <w:rFonts w:hint="eastAsia"/>
          <w:rtl/>
        </w:rPr>
        <w:t>الأنعام</w:t>
      </w:r>
      <w:r w:rsidR="007F4148" w:rsidRPr="00FB2EE3">
        <w:rPr>
          <w:rStyle w:val="Char8"/>
          <w:rtl/>
        </w:rPr>
        <w:t xml:space="preserve">: </w:t>
      </w:r>
      <w:r w:rsidR="007F4148" w:rsidRPr="00FB2EE3">
        <w:rPr>
          <w:rStyle w:val="Char8"/>
          <w:rFonts w:hint="cs"/>
          <w:rtl/>
        </w:rPr>
        <w:t>٨٢</w:t>
      </w:r>
      <w:r w:rsidR="007F4148" w:rsidRPr="00FB2EE3">
        <w:rPr>
          <w:rStyle w:val="Char8"/>
          <w:rtl/>
        </w:rPr>
        <w:t xml:space="preserve">]  </w:t>
      </w:r>
      <w:r w:rsidR="009613B6" w:rsidRPr="00FB2EE3">
        <w:rPr>
          <w:rStyle w:val="Char8"/>
          <w:rtl/>
        </w:rPr>
        <w:t xml:space="preserve"> </w:t>
      </w:r>
    </w:p>
    <w:p w:rsidR="009613B6" w:rsidRPr="00FB2EE3" w:rsidRDefault="009613B6" w:rsidP="00167AB1">
      <w:pPr>
        <w:pStyle w:val="a2"/>
        <w:rPr>
          <w:rFonts w:eastAsia="SimSun"/>
          <w:rtl/>
          <w:lang w:eastAsia="zh-CN" w:bidi="ar-SA"/>
        </w:rPr>
      </w:pPr>
      <w:r w:rsidRPr="00FB2EE3">
        <w:rPr>
          <w:rFonts w:eastAsia="SimSun"/>
          <w:rtl/>
          <w:lang w:eastAsia="zh-CN" w:bidi="ar-SA"/>
        </w:rPr>
        <w:t>امنیت، از آنِ کسانی</w:t>
      </w:r>
      <w:r w:rsidR="00314682" w:rsidRPr="00FB2EE3">
        <w:rPr>
          <w:rFonts w:eastAsia="SimSun"/>
          <w:rtl/>
          <w:lang w:eastAsia="zh-CN" w:bidi="ar-SA"/>
        </w:rPr>
        <w:t>‌</w:t>
      </w:r>
      <w:r w:rsidRPr="00FB2EE3">
        <w:rPr>
          <w:rFonts w:eastAsia="SimSun"/>
          <w:rtl/>
          <w:lang w:eastAsia="zh-CN" w:bidi="ar-SA"/>
        </w:rPr>
        <w:t>ست که ایمان آوردند و ایمانشان را به شرک نیامیختند؛ آنان، هدایت</w:t>
      </w:r>
      <w:r w:rsidRPr="00FB2EE3">
        <w:rPr>
          <w:rFonts w:eastAsia="SimSun"/>
          <w:rtl/>
          <w:lang w:eastAsia="zh-CN" w:bidi="ar-SA"/>
        </w:rPr>
        <w:softHyphen/>
        <w:t>یافته</w:t>
      </w:r>
      <w:r w:rsidRPr="00FB2EE3">
        <w:rPr>
          <w:rFonts w:eastAsia="SimSun"/>
          <w:rtl/>
          <w:lang w:eastAsia="zh-CN" w:bidi="ar-SA"/>
        </w:rPr>
        <w:softHyphen/>
        <w:t>اند.</w:t>
      </w:r>
    </w:p>
    <w:p w:rsidR="00922E61" w:rsidRPr="00FB2EE3" w:rsidRDefault="00607EE9" w:rsidP="007F4148">
      <w:pPr>
        <w:rPr>
          <w:rFonts w:ascii="Traditional Arabic"/>
          <w:spacing w:val="0"/>
          <w:rtl/>
          <w:lang w:bidi="ar-SA"/>
        </w:rPr>
      </w:pPr>
      <w:r w:rsidRPr="00FB2EE3">
        <w:rPr>
          <w:rFonts w:ascii="Traditional Arabic"/>
          <w:spacing w:val="0"/>
          <w:rtl/>
          <w:lang w:bidi="ar-SA"/>
        </w:rPr>
        <w:t>اینک کشورهای بزرگ و کوچک، تلاش زیادی برای حفظ امنیت می‌کنند و بخش زیادی از بودجه‌ی خود را به برقراری امنیت اختصاص می‌دهند؛ این، در حالی</w:t>
      </w:r>
      <w:r w:rsidR="00314682" w:rsidRPr="00FB2EE3">
        <w:rPr>
          <w:rFonts w:ascii="Traditional Arabic"/>
          <w:spacing w:val="0"/>
          <w:rtl/>
          <w:lang w:bidi="ar-SA"/>
        </w:rPr>
        <w:t>‌</w:t>
      </w:r>
      <w:r w:rsidRPr="00FB2EE3">
        <w:rPr>
          <w:rFonts w:ascii="Traditional Arabic"/>
          <w:spacing w:val="0"/>
          <w:rtl/>
          <w:lang w:bidi="ar-SA"/>
        </w:rPr>
        <w:t>ست که بسیاری از مسلمانان، از این رهنمود قرآنی</w:t>
      </w:r>
      <w:r w:rsidR="00314682" w:rsidRPr="00FB2EE3">
        <w:rPr>
          <w:rFonts w:ascii="Traditional Arabic"/>
          <w:spacing w:val="0"/>
          <w:rtl/>
          <w:lang w:bidi="ar-SA"/>
        </w:rPr>
        <w:t xml:space="preserve"> غافلن</w:t>
      </w:r>
      <w:r w:rsidRPr="00FB2EE3">
        <w:rPr>
          <w:rFonts w:ascii="Traditional Arabic"/>
          <w:spacing w:val="0"/>
          <w:rtl/>
          <w:lang w:bidi="ar-SA"/>
        </w:rPr>
        <w:t xml:space="preserve">د. امنیت کامل در دو کلمه، بیان شده است: «ایمان» و «دوری از شرک»؛ </w:t>
      </w:r>
      <w:r w:rsidR="007F4148" w:rsidRPr="00FB2EE3">
        <w:rPr>
          <w:rFonts w:ascii="KFGQPC Uthman Taha Naskh" w:cs="KFGQPC Uthman Taha Naskh" w:hint="cs"/>
          <w:spacing w:val="0"/>
          <w:rtl/>
          <w:lang w:bidi="ar-SA"/>
        </w:rPr>
        <w:t>﴿</w:t>
      </w:r>
      <w:r w:rsidR="007F4148" w:rsidRPr="00FB2EE3">
        <w:rPr>
          <w:rStyle w:val="Char2"/>
          <w:rFonts w:hint="cs"/>
          <w:spacing w:val="0"/>
          <w:rtl/>
        </w:rPr>
        <w:t>ٱ</w:t>
      </w:r>
      <w:r w:rsidR="007F4148" w:rsidRPr="00FB2EE3">
        <w:rPr>
          <w:rStyle w:val="Char2"/>
          <w:rFonts w:hint="eastAsia"/>
          <w:spacing w:val="0"/>
          <w:rtl/>
        </w:rPr>
        <w:t>لَّذِينَ</w:t>
      </w:r>
      <w:r w:rsidR="007F4148" w:rsidRPr="00FB2EE3">
        <w:rPr>
          <w:rStyle w:val="Char2"/>
          <w:spacing w:val="0"/>
          <w:rtl/>
        </w:rPr>
        <w:t xml:space="preserve"> </w:t>
      </w:r>
      <w:r w:rsidR="007F4148" w:rsidRPr="00FB2EE3">
        <w:rPr>
          <w:rStyle w:val="Char2"/>
          <w:rFonts w:hint="eastAsia"/>
          <w:spacing w:val="0"/>
          <w:rtl/>
        </w:rPr>
        <w:t>ءَامَنُواْ</w:t>
      </w:r>
      <w:r w:rsidR="007F4148" w:rsidRPr="00FB2EE3">
        <w:rPr>
          <w:rStyle w:val="Char2"/>
          <w:spacing w:val="0"/>
          <w:rtl/>
        </w:rPr>
        <w:t xml:space="preserve"> </w:t>
      </w:r>
      <w:r w:rsidR="007F4148" w:rsidRPr="00FB2EE3">
        <w:rPr>
          <w:rStyle w:val="Char2"/>
          <w:rFonts w:hint="eastAsia"/>
          <w:spacing w:val="0"/>
          <w:rtl/>
        </w:rPr>
        <w:t>وَلَم</w:t>
      </w:r>
      <w:r w:rsidR="007F4148" w:rsidRPr="00FB2EE3">
        <w:rPr>
          <w:rStyle w:val="Char2"/>
          <w:rFonts w:hint="cs"/>
          <w:spacing w:val="0"/>
          <w:rtl/>
        </w:rPr>
        <w:t>ۡ</w:t>
      </w:r>
      <w:r w:rsidR="007F4148" w:rsidRPr="00FB2EE3">
        <w:rPr>
          <w:rStyle w:val="Char2"/>
          <w:spacing w:val="0"/>
          <w:rtl/>
        </w:rPr>
        <w:t xml:space="preserve"> </w:t>
      </w:r>
      <w:r w:rsidR="007F4148" w:rsidRPr="00FB2EE3">
        <w:rPr>
          <w:rStyle w:val="Char2"/>
          <w:rFonts w:hint="eastAsia"/>
          <w:spacing w:val="0"/>
          <w:rtl/>
        </w:rPr>
        <w:t>يَل</w:t>
      </w:r>
      <w:r w:rsidR="007F4148" w:rsidRPr="00FB2EE3">
        <w:rPr>
          <w:rStyle w:val="Char2"/>
          <w:rFonts w:hint="cs"/>
          <w:spacing w:val="0"/>
          <w:rtl/>
        </w:rPr>
        <w:t>ۡ</w:t>
      </w:r>
      <w:r w:rsidR="007F4148" w:rsidRPr="00FB2EE3">
        <w:rPr>
          <w:rStyle w:val="Char2"/>
          <w:rFonts w:hint="eastAsia"/>
          <w:spacing w:val="0"/>
          <w:rtl/>
        </w:rPr>
        <w:t>بِسُو</w:t>
      </w:r>
      <w:r w:rsidR="007F4148" w:rsidRPr="00FB2EE3">
        <w:rPr>
          <w:rStyle w:val="Char2"/>
          <w:rFonts w:hint="cs"/>
          <w:spacing w:val="0"/>
          <w:rtl/>
        </w:rPr>
        <w:t>ٓ</w:t>
      </w:r>
      <w:r w:rsidR="007F4148" w:rsidRPr="00FB2EE3">
        <w:rPr>
          <w:rStyle w:val="Char2"/>
          <w:rFonts w:hint="eastAsia"/>
          <w:spacing w:val="0"/>
          <w:rtl/>
        </w:rPr>
        <w:t>اْ</w:t>
      </w:r>
      <w:r w:rsidR="007F4148" w:rsidRPr="00FB2EE3">
        <w:rPr>
          <w:rStyle w:val="Char2"/>
          <w:spacing w:val="0"/>
          <w:rtl/>
        </w:rPr>
        <w:t xml:space="preserve"> </w:t>
      </w:r>
      <w:r w:rsidR="007F4148" w:rsidRPr="00FB2EE3">
        <w:rPr>
          <w:rStyle w:val="Char2"/>
          <w:rFonts w:hint="eastAsia"/>
          <w:spacing w:val="0"/>
          <w:rtl/>
        </w:rPr>
        <w:t>إِيمَ</w:t>
      </w:r>
      <w:r w:rsidR="007F4148" w:rsidRPr="00FB2EE3">
        <w:rPr>
          <w:rStyle w:val="Char2"/>
          <w:rFonts w:hint="cs"/>
          <w:spacing w:val="0"/>
          <w:rtl/>
        </w:rPr>
        <w:t>ٰ</w:t>
      </w:r>
      <w:r w:rsidR="007F4148" w:rsidRPr="00FB2EE3">
        <w:rPr>
          <w:rStyle w:val="Char2"/>
          <w:rFonts w:hint="eastAsia"/>
          <w:spacing w:val="0"/>
          <w:rtl/>
        </w:rPr>
        <w:t>نَهُم</w:t>
      </w:r>
      <w:r w:rsidR="007F4148" w:rsidRPr="00FB2EE3">
        <w:rPr>
          <w:rStyle w:val="Char2"/>
          <w:spacing w:val="0"/>
          <w:rtl/>
        </w:rPr>
        <w:t xml:space="preserve"> </w:t>
      </w:r>
      <w:r w:rsidR="007F4148" w:rsidRPr="00FB2EE3">
        <w:rPr>
          <w:rStyle w:val="Char2"/>
          <w:rFonts w:hint="eastAsia"/>
          <w:spacing w:val="0"/>
          <w:rtl/>
        </w:rPr>
        <w:t>بِظُل</w:t>
      </w:r>
      <w:r w:rsidR="007F4148" w:rsidRPr="00FB2EE3">
        <w:rPr>
          <w:rStyle w:val="Char2"/>
          <w:rFonts w:hint="cs"/>
          <w:spacing w:val="0"/>
          <w:rtl/>
        </w:rPr>
        <w:t>ۡ</w:t>
      </w:r>
      <w:r w:rsidR="007F4148" w:rsidRPr="00FB2EE3">
        <w:rPr>
          <w:rStyle w:val="Char2"/>
          <w:rFonts w:hint="eastAsia"/>
          <w:spacing w:val="0"/>
          <w:rtl/>
        </w:rPr>
        <w:t>مٍ</w:t>
      </w:r>
      <w:r w:rsidR="007F4148" w:rsidRPr="00FB2EE3">
        <w:rPr>
          <w:rFonts w:ascii="KFGQPC Uthman Taha Naskh" w:cs="KFGQPC Uthman Taha Naskh" w:hint="cs"/>
          <w:spacing w:val="0"/>
          <w:rtl/>
          <w:lang w:bidi="ar-SA"/>
        </w:rPr>
        <w:t>﴾</w:t>
      </w:r>
      <w:r w:rsidR="007F4148" w:rsidRPr="00FB2EE3">
        <w:rPr>
          <w:rFonts w:ascii="KFGQPC Uthman Taha Naskh" w:cs="KFGQPC Uthman Taha Naskh"/>
          <w:spacing w:val="0"/>
          <w:rtl/>
          <w:lang w:bidi="ar-SA"/>
        </w:rPr>
        <w:t xml:space="preserve"> </w:t>
      </w:r>
      <w:r w:rsidRPr="00FB2EE3">
        <w:rPr>
          <w:rFonts w:ascii="Traditional Arabic"/>
          <w:spacing w:val="0"/>
          <w:rtl/>
          <w:lang w:bidi="ar-SA"/>
        </w:rPr>
        <w:t xml:space="preserve"> یعنی: «کسانی که ایمان آوردند و ایمانشان را به شرک نیامیختند». وقتی ملتی ایم</w:t>
      </w:r>
      <w:r w:rsidR="00314682" w:rsidRPr="00FB2EE3">
        <w:rPr>
          <w:rFonts w:ascii="Traditional Arabic"/>
          <w:spacing w:val="0"/>
          <w:rtl/>
          <w:lang w:bidi="ar-SA"/>
        </w:rPr>
        <w:t>ان بیاورند و ایمانشان را به شرک</w:t>
      </w:r>
      <w:r w:rsidRPr="00FB2EE3">
        <w:rPr>
          <w:rFonts w:ascii="Traditional Arabic"/>
          <w:spacing w:val="0"/>
          <w:rtl/>
          <w:lang w:bidi="ar-SA"/>
        </w:rPr>
        <w:t xml:space="preserve"> آلوده نکنند، به امنیت کامل دست می‌یابند.</w:t>
      </w:r>
    </w:p>
    <w:p w:rsidR="00607EE9" w:rsidRPr="00FB2EE3" w:rsidRDefault="00607EE9" w:rsidP="00154D35">
      <w:pPr>
        <w:rPr>
          <w:rFonts w:ascii="Traditional Arabic"/>
          <w:spacing w:val="0"/>
          <w:rtl/>
          <w:lang w:bidi="ar-SA"/>
        </w:rPr>
      </w:pPr>
      <w:r w:rsidRPr="00FB2EE3">
        <w:rPr>
          <w:rFonts w:ascii="Traditional Arabic"/>
          <w:spacing w:val="0"/>
          <w:rtl/>
          <w:lang w:bidi="ar-SA"/>
        </w:rPr>
        <w:t>مثالی می‌زنم که اگرچه به سال‌ها و قرن‌ها قبل برمی‌گردد، اما به ذهن‌ها نزدیک و قابل فهم است؛ در صدر اسلام، بزرگ‌ترین مسؤول یا بالاترین مقام سیاسی، به‌تنهایی و بدون محافظ و نگ</w:t>
      </w:r>
      <w:r w:rsidR="00154D35" w:rsidRPr="00FB2EE3">
        <w:rPr>
          <w:rFonts w:ascii="Traditional Arabic" w:hint="cs"/>
          <w:spacing w:val="0"/>
          <w:rtl/>
          <w:lang w:bidi="ar-SA"/>
        </w:rPr>
        <w:t>هب</w:t>
      </w:r>
      <w:r w:rsidRPr="00FB2EE3">
        <w:rPr>
          <w:rFonts w:ascii="Traditional Arabic"/>
          <w:spacing w:val="0"/>
          <w:rtl/>
          <w:lang w:bidi="ar-SA"/>
        </w:rPr>
        <w:t>ان، در مسجد می‌خوابید و به‌تنهایی در بازار و در میان مردم رفت و آمد می‌کرد و از هیچ</w:t>
      </w:r>
      <w:r w:rsidR="00314682" w:rsidRPr="00FB2EE3">
        <w:rPr>
          <w:rFonts w:ascii="Traditional Arabic"/>
          <w:spacing w:val="0"/>
          <w:rtl/>
          <w:lang w:bidi="ar-SA"/>
        </w:rPr>
        <w:t>‌کس جز الله</w:t>
      </w:r>
      <w:r w:rsidRPr="00FB2EE3">
        <w:rPr>
          <w:rFonts w:ascii="Traditional Arabic"/>
          <w:spacing w:val="0"/>
          <w:rtl/>
          <w:lang w:bidi="ar-SA"/>
        </w:rPr>
        <w:t xml:space="preserve"> نمی‌ترسید. عمر بن خطاب</w:t>
      </w:r>
      <w:r w:rsidRPr="00FB2EE3">
        <w:rPr>
          <w:rFonts w:ascii="Traditional Arabic"/>
          <w:spacing w:val="0"/>
          <w:lang w:bidi="ar-SA"/>
        </w:rPr>
        <w:sym w:font="AGA Arabesque" w:char="F074"/>
      </w:r>
      <w:r w:rsidRPr="00FB2EE3">
        <w:rPr>
          <w:rFonts w:ascii="Traditional Arabic"/>
          <w:spacing w:val="0"/>
          <w:rtl/>
          <w:lang w:bidi="ar-SA"/>
        </w:rPr>
        <w:t xml:space="preserve"> </w:t>
      </w:r>
      <w:r w:rsidR="00DC177A" w:rsidRPr="00FB2EE3">
        <w:rPr>
          <w:rFonts w:ascii="Traditional Arabic"/>
          <w:spacing w:val="0"/>
          <w:rtl/>
          <w:lang w:bidi="ar-SA"/>
        </w:rPr>
        <w:t>در مسجد، سر بر خشت می‌گذاشت و می‌خوابید و هیچ محافظ و نگ</w:t>
      </w:r>
      <w:r w:rsidR="00154D35" w:rsidRPr="00FB2EE3">
        <w:rPr>
          <w:rFonts w:ascii="Traditional Arabic" w:hint="cs"/>
          <w:spacing w:val="0"/>
          <w:rtl/>
          <w:lang w:bidi="ar-SA"/>
        </w:rPr>
        <w:t>هب</w:t>
      </w:r>
      <w:r w:rsidR="00DC177A" w:rsidRPr="00FB2EE3">
        <w:rPr>
          <w:rFonts w:ascii="Traditional Arabic"/>
          <w:spacing w:val="0"/>
          <w:rtl/>
          <w:lang w:bidi="ar-SA"/>
        </w:rPr>
        <w:t>انی نداشت؛ نه در</w:t>
      </w:r>
      <w:r w:rsidR="00314682" w:rsidRPr="00FB2EE3">
        <w:rPr>
          <w:rFonts w:ascii="Traditional Arabic"/>
          <w:spacing w:val="0"/>
          <w:rtl/>
          <w:lang w:bidi="ar-SA"/>
        </w:rPr>
        <w:t xml:space="preserve"> بازار، نه در خانه و نه در مسجد؛</w:t>
      </w:r>
      <w:r w:rsidR="00DC177A" w:rsidRPr="00FB2EE3">
        <w:rPr>
          <w:rFonts w:ascii="Traditional Arabic"/>
          <w:spacing w:val="0"/>
          <w:rtl/>
          <w:lang w:bidi="ar-SA"/>
        </w:rPr>
        <w:t xml:space="preserve"> زیرا ایمان مردم، به ظلم و شرک، آلوده نشده و ایمانِ ناب و خالصی بود و مردم، در امنیت زندگی می‌کردند. دوران خلفای راشدین</w:t>
      </w:r>
      <w:r w:rsidR="00DC177A" w:rsidRPr="00FB2EE3">
        <w:rPr>
          <w:rFonts w:ascii="Traditional Arabic"/>
          <w:spacing w:val="0"/>
          <w:lang w:bidi="ar-SA"/>
        </w:rPr>
        <w:sym w:font="AGA Arabesque" w:char="F079"/>
      </w:r>
      <w:r w:rsidR="00DC177A" w:rsidRPr="00FB2EE3">
        <w:rPr>
          <w:rFonts w:ascii="Traditional Arabic"/>
          <w:spacing w:val="0"/>
          <w:rtl/>
          <w:lang w:bidi="ar-SA"/>
        </w:rPr>
        <w:t xml:space="preserve"> پایان یافت و دوران بنی‌امیه فرارسید</w:t>
      </w:r>
      <w:r w:rsidR="00C515E4" w:rsidRPr="00FB2EE3">
        <w:rPr>
          <w:rFonts w:ascii="Traditional Arabic"/>
          <w:spacing w:val="0"/>
          <w:rtl/>
          <w:lang w:bidi="ar-SA"/>
        </w:rPr>
        <w:t>؛ برخی از حکام بنی‌امیه</w:t>
      </w:r>
      <w:r w:rsidR="00685831" w:rsidRPr="00FB2EE3">
        <w:rPr>
          <w:rFonts w:ascii="Traditional Arabic"/>
          <w:spacing w:val="0"/>
          <w:rtl/>
          <w:lang w:bidi="ar-SA"/>
        </w:rPr>
        <w:t xml:space="preserve"> </w:t>
      </w:r>
      <w:r w:rsidR="00C515E4" w:rsidRPr="00FB2EE3">
        <w:rPr>
          <w:rFonts w:ascii="Traditional Arabic"/>
          <w:spacing w:val="0"/>
          <w:rtl/>
          <w:lang w:bidi="ar-SA"/>
        </w:rPr>
        <w:t>از راه و روش خلفای راشدین فاصله گرفتند و در نتیجه، ناامنی و آشوب پدید آمد و خوارج، ظهور کردند. سپس دوران عمر بن عبدالعزیز</w:t>
      </w:r>
      <w:r w:rsidR="00314682" w:rsidRPr="00FB2EE3">
        <w:rPr>
          <w:rFonts w:ascii="Traditional Arabic" w:cs="CTraditional Arabic"/>
          <w:spacing w:val="0"/>
          <w:rtl/>
          <w:lang w:bidi="ar-SA"/>
        </w:rPr>
        <w:t>/</w:t>
      </w:r>
      <w:r w:rsidR="00C515E4" w:rsidRPr="00FB2EE3">
        <w:rPr>
          <w:rFonts w:ascii="Traditional Arabic"/>
          <w:spacing w:val="0"/>
          <w:rtl/>
          <w:lang w:bidi="ar-SA"/>
        </w:rPr>
        <w:t xml:space="preserve"> فرارسید و امنیت و آرامش به امت اسلامی بازگشت؛ به‌گونه</w:t>
      </w:r>
      <w:r w:rsidR="00314682" w:rsidRPr="00FB2EE3">
        <w:rPr>
          <w:rFonts w:ascii="Traditional Arabic"/>
          <w:spacing w:val="0"/>
          <w:rtl/>
          <w:lang w:bidi="ar-SA"/>
        </w:rPr>
        <w:t>‌</w:t>
      </w:r>
      <w:r w:rsidR="00C515E4" w:rsidRPr="00FB2EE3">
        <w:rPr>
          <w:rFonts w:ascii="Traditional Arabic"/>
          <w:spacing w:val="0"/>
          <w:rtl/>
          <w:lang w:bidi="ar-SA"/>
        </w:rPr>
        <w:t>ای که با خیال آسوده و در کمال امنیت به مسافرت می‌رفت</w:t>
      </w:r>
      <w:r w:rsidR="00314682" w:rsidRPr="00FB2EE3">
        <w:rPr>
          <w:rFonts w:ascii="Traditional Arabic"/>
          <w:spacing w:val="0"/>
          <w:rtl/>
          <w:lang w:bidi="ar-SA"/>
        </w:rPr>
        <w:t>ند و در سفرهایشان، امنیت داشتند؛</w:t>
      </w:r>
      <w:r w:rsidR="00C515E4" w:rsidRPr="00FB2EE3">
        <w:rPr>
          <w:rFonts w:ascii="Traditional Arabic"/>
          <w:spacing w:val="0"/>
          <w:rtl/>
          <w:lang w:bidi="ar-SA"/>
        </w:rPr>
        <w:t xml:space="preserve"> اما بنا به حکمت الله</w:t>
      </w:r>
      <w:r w:rsidR="00C515E4" w:rsidRPr="00FB2EE3">
        <w:rPr>
          <w:rFonts w:ascii="Traditional Arabic"/>
          <w:spacing w:val="0"/>
          <w:lang w:bidi="ar-SA"/>
        </w:rPr>
        <w:sym w:font="AGA Arabesque" w:char="F055"/>
      </w:r>
      <w:r w:rsidR="00C515E4" w:rsidRPr="00FB2EE3">
        <w:rPr>
          <w:rFonts w:ascii="Traditional Arabic"/>
          <w:spacing w:val="0"/>
          <w:rtl/>
          <w:lang w:bidi="ar-SA"/>
        </w:rPr>
        <w:t>، دوران خلافت عمر بن عبدالعزیز</w:t>
      </w:r>
      <w:r w:rsidR="00314682" w:rsidRPr="00FB2EE3">
        <w:rPr>
          <w:rFonts w:ascii="Traditional Arabic" w:cs="CTraditional Arabic"/>
          <w:spacing w:val="0"/>
          <w:rtl/>
          <w:lang w:bidi="ar-SA"/>
        </w:rPr>
        <w:t>/</w:t>
      </w:r>
      <w:r w:rsidR="00C515E4" w:rsidRPr="00FB2EE3">
        <w:rPr>
          <w:rFonts w:ascii="Traditional Arabic"/>
          <w:spacing w:val="0"/>
          <w:rtl/>
          <w:lang w:bidi="ar-SA"/>
        </w:rPr>
        <w:t xml:space="preserve"> چندان طول نکشید؛ خلافتش، دو سال و چند ماه بود. در هر حال، امنیت به فراوانی سپاهیان یا به قدرت نظامی و توانِ دستگاه‌های امنیتی و اطلاعاتی نیست؛ بلکه امنیت در این دو مسأله‌ی مهم، خلاصه می‌شود که الله</w:t>
      </w:r>
      <w:r w:rsidR="00C515E4" w:rsidRPr="00FB2EE3">
        <w:rPr>
          <w:rFonts w:ascii="Traditional Arabic"/>
          <w:spacing w:val="0"/>
          <w:lang w:bidi="ar-SA"/>
        </w:rPr>
        <w:sym w:font="AGA Arabesque" w:char="F055"/>
      </w:r>
      <w:r w:rsidR="00C515E4" w:rsidRPr="00FB2EE3">
        <w:rPr>
          <w:rFonts w:ascii="Traditional Arabic"/>
          <w:spacing w:val="0"/>
          <w:rtl/>
          <w:lang w:bidi="ar-SA"/>
        </w:rPr>
        <w:t xml:space="preserve"> </w:t>
      </w:r>
      <w:r w:rsidR="006428A7" w:rsidRPr="00FB2EE3">
        <w:rPr>
          <w:rFonts w:ascii="Traditional Arabic"/>
          <w:spacing w:val="0"/>
          <w:rtl/>
          <w:lang w:bidi="ar-SA"/>
        </w:rPr>
        <w:t xml:space="preserve">بیان </w:t>
      </w:r>
      <w:r w:rsidR="00C515E4" w:rsidRPr="00FB2EE3">
        <w:rPr>
          <w:rFonts w:ascii="Traditional Arabic"/>
          <w:spacing w:val="0"/>
          <w:rtl/>
          <w:lang w:bidi="ar-SA"/>
        </w:rPr>
        <w:t>فرموده است:</w:t>
      </w:r>
    </w:p>
    <w:p w:rsidR="005C0A69" w:rsidRDefault="00A23E31" w:rsidP="005C0A69">
      <w:pPr>
        <w:pStyle w:val="a2"/>
        <w:spacing w:after="0"/>
        <w:rPr>
          <w:rFonts w:ascii="KFGQPC Uthman Taha Naskh" w:cs="KFGQPC Uthman Taha Naskh"/>
          <w:sz w:val="24"/>
          <w:szCs w:val="28"/>
          <w:rtl/>
          <w:lang w:bidi="ar-SA"/>
        </w:rPr>
      </w:pPr>
      <w:r w:rsidRPr="005C0A69">
        <w:rPr>
          <w:rFonts w:ascii="KFGQPC Uthman Taha Naskh" w:cs="KFGQPC Uthman Taha Naskh" w:hint="cs"/>
          <w:sz w:val="24"/>
          <w:szCs w:val="28"/>
          <w:rtl/>
          <w:lang w:bidi="ar-SA"/>
        </w:rPr>
        <w:t>﴿</w:t>
      </w:r>
      <w:r w:rsidRPr="005C0A69">
        <w:rPr>
          <w:rFonts w:ascii="KFGQPC Uthmanic Script HAFS" w:cs="KFGQPC Uthmanic Script HAFS" w:hint="cs"/>
          <w:sz w:val="24"/>
          <w:szCs w:val="28"/>
          <w:rtl/>
          <w:lang w:bidi="ar-SA"/>
        </w:rPr>
        <w:t>ٱ</w:t>
      </w:r>
      <w:r w:rsidRPr="005C0A69">
        <w:rPr>
          <w:rFonts w:ascii="KFGQPC Uthmanic Script HAFS" w:cs="KFGQPC Uthmanic Script HAFS" w:hint="eastAsia"/>
          <w:sz w:val="24"/>
          <w:szCs w:val="28"/>
          <w:rtl/>
          <w:lang w:bidi="ar-SA"/>
        </w:rPr>
        <w:t>لَّذِينَ</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ءَامَنُواْ</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وَلَم</w:t>
      </w:r>
      <w:r w:rsidRPr="005C0A69">
        <w:rPr>
          <w:rFonts w:ascii="KFGQPC Uthmanic Script HAFS" w:cs="KFGQPC Uthmanic Script HAFS" w:hint="cs"/>
          <w:sz w:val="24"/>
          <w:szCs w:val="28"/>
          <w:rtl/>
          <w:lang w:bidi="ar-SA"/>
        </w:rPr>
        <w:t>ۡ</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يَل</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بِسُو</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اْ</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إِيمَ</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نَهُم</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بِظُل</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مٍ</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أُوْلَ</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ئِكَ</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لَهُمُ</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cs"/>
          <w:sz w:val="24"/>
          <w:szCs w:val="28"/>
          <w:rtl/>
          <w:lang w:bidi="ar-SA"/>
        </w:rPr>
        <w:t>ٱ</w:t>
      </w:r>
      <w:r w:rsidRPr="005C0A69">
        <w:rPr>
          <w:rFonts w:ascii="KFGQPC Uthmanic Script HAFS" w:cs="KFGQPC Uthmanic Script HAFS" w:hint="eastAsia"/>
          <w:sz w:val="24"/>
          <w:szCs w:val="28"/>
          <w:rtl/>
          <w:lang w:bidi="ar-SA"/>
        </w:rPr>
        <w:t>ل</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أَم</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نُ</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وَهُم</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eastAsia"/>
          <w:sz w:val="24"/>
          <w:szCs w:val="28"/>
          <w:rtl/>
          <w:lang w:bidi="ar-SA"/>
        </w:rPr>
        <w:t>مُّه</w:t>
      </w:r>
      <w:r w:rsidRPr="005C0A69">
        <w:rPr>
          <w:rFonts w:ascii="KFGQPC Uthmanic Script HAFS" w:cs="KFGQPC Uthmanic Script HAFS" w:hint="cs"/>
          <w:sz w:val="24"/>
          <w:szCs w:val="28"/>
          <w:rtl/>
          <w:lang w:bidi="ar-SA"/>
        </w:rPr>
        <w:t>ۡ</w:t>
      </w:r>
      <w:r w:rsidRPr="005C0A69">
        <w:rPr>
          <w:rFonts w:ascii="KFGQPC Uthmanic Script HAFS" w:cs="KFGQPC Uthmanic Script HAFS" w:hint="eastAsia"/>
          <w:sz w:val="24"/>
          <w:szCs w:val="28"/>
          <w:rtl/>
          <w:lang w:bidi="ar-SA"/>
        </w:rPr>
        <w:t>تَدُونَ</w:t>
      </w:r>
      <w:r w:rsidRPr="005C0A69">
        <w:rPr>
          <w:rFonts w:ascii="KFGQPC Uthmanic Script HAFS" w:cs="KFGQPC Uthmanic Script HAFS"/>
          <w:sz w:val="24"/>
          <w:szCs w:val="28"/>
          <w:rtl/>
          <w:lang w:bidi="ar-SA"/>
        </w:rPr>
        <w:t xml:space="preserve"> </w:t>
      </w:r>
      <w:r w:rsidRPr="005C0A69">
        <w:rPr>
          <w:rFonts w:ascii="KFGQPC Uthmanic Script HAFS" w:cs="KFGQPC Uthmanic Script HAFS" w:hint="cs"/>
          <w:sz w:val="24"/>
          <w:szCs w:val="28"/>
          <w:rtl/>
          <w:lang w:bidi="ar-SA"/>
        </w:rPr>
        <w:t>٨٢</w:t>
      </w:r>
      <w:r w:rsidRPr="005C0A69">
        <w:rPr>
          <w:rFonts w:ascii="KFGQPC Uthman Taha Naskh" w:cs="KFGQPC Uthman Taha Naskh" w:hint="cs"/>
          <w:sz w:val="24"/>
          <w:szCs w:val="28"/>
          <w:rtl/>
          <w:lang w:bidi="ar-SA"/>
        </w:rPr>
        <w:t>﴾</w:t>
      </w:r>
      <w:r w:rsidRPr="005C0A69">
        <w:rPr>
          <w:rFonts w:ascii="KFGQPC Uthman Taha Naskh" w:cs="KFGQPC Uthman Taha Naskh"/>
          <w:sz w:val="24"/>
          <w:szCs w:val="28"/>
          <w:rtl/>
          <w:lang w:bidi="ar-SA"/>
        </w:rPr>
        <w:t xml:space="preserve"> </w:t>
      </w:r>
    </w:p>
    <w:p w:rsidR="00A23E31" w:rsidRPr="00FB2EE3" w:rsidRDefault="005C0A69" w:rsidP="005C0A69">
      <w:pPr>
        <w:pStyle w:val="a2"/>
        <w:tabs>
          <w:tab w:val="right" w:pos="6718"/>
        </w:tabs>
        <w:spacing w:after="0"/>
        <w:ind w:firstLine="380"/>
        <w:rPr>
          <w:rStyle w:val="Char8"/>
          <w:rtl/>
        </w:rPr>
      </w:pPr>
      <w:r>
        <w:rPr>
          <w:rFonts w:ascii="KFGQPC Uthman Taha Naskh" w:cs="KFGQPC Uthman Taha Naskh" w:hint="cs"/>
          <w:sz w:val="24"/>
          <w:szCs w:val="28"/>
          <w:rtl/>
          <w:lang w:bidi="ar-SA"/>
        </w:rPr>
        <w:tab/>
      </w:r>
      <w:r w:rsidR="00A23E31" w:rsidRPr="00FB2EE3">
        <w:rPr>
          <w:rStyle w:val="Char8"/>
          <w:rtl/>
        </w:rPr>
        <w:t>[</w:t>
      </w:r>
      <w:r w:rsidR="00173413">
        <w:rPr>
          <w:rStyle w:val="Char8"/>
          <w:rFonts w:hint="eastAsia"/>
          <w:rtl/>
        </w:rPr>
        <w:t>الأنعام</w:t>
      </w:r>
      <w:r w:rsidR="00A23E31" w:rsidRPr="00FB2EE3">
        <w:rPr>
          <w:rStyle w:val="Char8"/>
          <w:rtl/>
        </w:rPr>
        <w:t xml:space="preserve">: </w:t>
      </w:r>
      <w:r w:rsidR="00A23E31" w:rsidRPr="00FB2EE3">
        <w:rPr>
          <w:rStyle w:val="Char8"/>
          <w:rFonts w:hint="cs"/>
          <w:rtl/>
        </w:rPr>
        <w:t>٨٢</w:t>
      </w:r>
      <w:r w:rsidR="00A23E31" w:rsidRPr="00FB2EE3">
        <w:rPr>
          <w:rStyle w:val="Char8"/>
          <w:rtl/>
        </w:rPr>
        <w:t>]</w:t>
      </w:r>
    </w:p>
    <w:p w:rsidR="006428A7" w:rsidRPr="005C0A69" w:rsidRDefault="00A23E31" w:rsidP="005C0A69">
      <w:pPr>
        <w:pStyle w:val="a2"/>
        <w:rPr>
          <w:rFonts w:eastAsia="SimSun"/>
          <w:rtl/>
          <w:lang w:eastAsia="zh-CN" w:bidi="ar-SA"/>
        </w:rPr>
      </w:pPr>
      <w:r w:rsidRPr="005C0A69">
        <w:rPr>
          <w:rStyle w:val="Char8"/>
          <w:rtl/>
        </w:rPr>
        <w:t xml:space="preserve"> </w:t>
      </w:r>
      <w:r w:rsidR="00314682" w:rsidRPr="005C0A69">
        <w:rPr>
          <w:rFonts w:eastAsia="SimSun"/>
          <w:rtl/>
          <w:lang w:eastAsia="zh-CN" w:bidi="ar-SA"/>
        </w:rPr>
        <w:t>امنیت، از آنِ کسانی‌</w:t>
      </w:r>
      <w:r w:rsidR="006428A7" w:rsidRPr="005C0A69">
        <w:rPr>
          <w:rFonts w:eastAsia="SimSun"/>
          <w:rtl/>
          <w:lang w:eastAsia="zh-CN" w:bidi="ar-SA"/>
        </w:rPr>
        <w:t>ست که ایمان آوردند و ایمانشان را به شرک نیامیختند؛ آنان، هدایت</w:t>
      </w:r>
      <w:r w:rsidR="006428A7" w:rsidRPr="005C0A69">
        <w:rPr>
          <w:rFonts w:eastAsia="SimSun"/>
          <w:rtl/>
          <w:lang w:eastAsia="zh-CN" w:bidi="ar-SA"/>
        </w:rPr>
        <w:softHyphen/>
        <w:t>یافته</w:t>
      </w:r>
      <w:r w:rsidR="006428A7" w:rsidRPr="005C0A69">
        <w:rPr>
          <w:rFonts w:eastAsia="SimSun"/>
          <w:rtl/>
          <w:lang w:eastAsia="zh-CN" w:bidi="ar-SA"/>
        </w:rPr>
        <w:softHyphen/>
        <w:t>اند.</w:t>
      </w:r>
    </w:p>
    <w:p w:rsidR="006428A7" w:rsidRPr="00FB2EE3" w:rsidRDefault="006428A7" w:rsidP="00167AB1">
      <w:pPr>
        <w:rPr>
          <w:rFonts w:ascii="Traditional Arabic"/>
          <w:spacing w:val="0"/>
          <w:rtl/>
          <w:lang w:bidi="ar-SA"/>
        </w:rPr>
      </w:pPr>
      <w:r w:rsidRPr="00FB2EE3">
        <w:rPr>
          <w:rFonts w:ascii="Traditional Arabic"/>
          <w:spacing w:val="0"/>
          <w:rtl/>
          <w:lang w:bidi="ar-SA"/>
        </w:rPr>
        <w:t>سپس مؤلف</w:t>
      </w:r>
      <w:r w:rsidR="00314682" w:rsidRPr="00FB2EE3">
        <w:rPr>
          <w:rFonts w:ascii="Traditional Arabic" w:cs="CTraditional Arabic"/>
          <w:spacing w:val="0"/>
          <w:rtl/>
          <w:lang w:bidi="ar-SA"/>
        </w:rPr>
        <w:t>/</w:t>
      </w:r>
      <w:r w:rsidRPr="00FB2EE3">
        <w:rPr>
          <w:rFonts w:ascii="Traditional Arabic"/>
          <w:spacing w:val="0"/>
          <w:rtl/>
          <w:lang w:bidi="ar-SA"/>
        </w:rPr>
        <w:t xml:space="preserve"> در ادامه‌ی آیه‌هایی که در این باب، ذکر کرده، این آیه را آورده که الله</w:t>
      </w:r>
      <w:r w:rsidRPr="00FB2EE3">
        <w:rPr>
          <w:rFonts w:ascii="Traditional Arabic"/>
          <w:spacing w:val="0"/>
          <w:lang w:bidi="ar-SA"/>
        </w:rPr>
        <w:sym w:font="AGA Arabesque" w:char="F059"/>
      </w:r>
      <w:r w:rsidRPr="00FB2EE3">
        <w:rPr>
          <w:rFonts w:ascii="Traditional Arabic"/>
          <w:spacing w:val="0"/>
          <w:rtl/>
          <w:lang w:bidi="ar-SA"/>
        </w:rPr>
        <w:t xml:space="preserve"> فرموده است:</w:t>
      </w:r>
    </w:p>
    <w:p w:rsidR="00E3124F"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060278">
        <w:rPr>
          <w:rStyle w:val="Char8"/>
          <w:rtl/>
        </w:rPr>
        <w:t xml:space="preserve"> [</w:t>
      </w:r>
      <w:r w:rsidRPr="00060278">
        <w:rPr>
          <w:rStyle w:val="Char8"/>
          <w:rFonts w:hint="eastAsia"/>
          <w:rtl/>
        </w:rPr>
        <w:t>التوبة</w:t>
      </w:r>
      <w:r w:rsidRPr="00060278">
        <w:rPr>
          <w:rStyle w:val="Char8"/>
          <w:rtl/>
        </w:rPr>
        <w:t xml:space="preserve">: </w:t>
      </w:r>
      <w:r w:rsidRPr="00060278">
        <w:rPr>
          <w:rStyle w:val="Char8"/>
          <w:rFonts w:hint="cs"/>
          <w:rtl/>
        </w:rPr>
        <w:t>٧١</w:t>
      </w:r>
      <w:r w:rsidRPr="00060278">
        <w:rPr>
          <w:rStyle w:val="Char8"/>
          <w:rtl/>
        </w:rPr>
        <w:t>]</w:t>
      </w:r>
      <w:r w:rsidRPr="00FB2EE3">
        <w:rPr>
          <w:rFonts w:ascii="KFGQPC Uthman Taha Naskh" w:cs="KFGQPC Uthman Taha Naskh"/>
          <w:rtl/>
          <w:lang w:bidi="ar-SA"/>
        </w:rPr>
        <w:t xml:space="preserve">  </w:t>
      </w:r>
      <w:r w:rsidR="0031451F" w:rsidRPr="00FB2EE3">
        <w:rPr>
          <w:rtl/>
          <w:lang w:bidi="ar-SA"/>
        </w:rPr>
        <w:tab/>
      </w:r>
    </w:p>
    <w:p w:rsidR="00E3124F" w:rsidRPr="00FB2EE3" w:rsidRDefault="00E3124F" w:rsidP="00167AB1">
      <w:pPr>
        <w:pStyle w:val="a2"/>
        <w:rPr>
          <w:rFonts w:ascii="Traditional Arabic"/>
          <w:rtl/>
          <w:lang w:bidi="ar-SA"/>
        </w:rPr>
      </w:pPr>
      <w:r w:rsidRPr="00FB2EE3">
        <w:rPr>
          <w:rFonts w:eastAsia="SimSun"/>
          <w:rtl/>
          <w:lang w:eastAsia="zh-CN" w:bidi="ar-SA"/>
        </w:rPr>
        <w:t>و مردان و زنان باایمان، یار و یاور یک</w:t>
      </w:r>
      <w:r w:rsidR="00314682" w:rsidRPr="00FB2EE3">
        <w:rPr>
          <w:rFonts w:eastAsia="SimSun"/>
          <w:rtl/>
          <w:lang w:eastAsia="zh-CN" w:bidi="ar-SA"/>
        </w:rPr>
        <w:t>‌</w:t>
      </w:r>
      <w:r w:rsidRPr="00FB2EE3">
        <w:rPr>
          <w:rFonts w:eastAsia="SimSun"/>
          <w:rtl/>
          <w:lang w:eastAsia="zh-CN" w:bidi="ar-SA"/>
        </w:rPr>
        <w:t>دیگرند؛ به کارهای نیک فرا می</w:t>
      </w:r>
      <w:r w:rsidRPr="00FB2EE3">
        <w:rPr>
          <w:rFonts w:eastAsia="SimSun"/>
          <w:rtl/>
          <w:lang w:eastAsia="zh-CN" w:bidi="ar-SA"/>
        </w:rPr>
        <w:softHyphen/>
        <w:t>خوانند و از کارهای زشت باز می</w:t>
      </w:r>
      <w:r w:rsidRPr="00FB2EE3">
        <w:rPr>
          <w:rFonts w:eastAsia="SimSun"/>
          <w:rtl/>
          <w:lang w:eastAsia="zh-CN" w:bidi="ar-SA"/>
        </w:rPr>
        <w:softHyphen/>
        <w:t>دارند.</w:t>
      </w:r>
    </w:p>
    <w:p w:rsidR="00E3124F" w:rsidRPr="00FB2EE3" w:rsidRDefault="00E3124F" w:rsidP="00167AB1">
      <w:pPr>
        <w:pStyle w:val="PlainText"/>
        <w:rPr>
          <w:rFonts w:ascii="Traditional Arabic"/>
          <w:spacing w:val="0"/>
          <w:rtl/>
        </w:rPr>
      </w:pPr>
      <w:r w:rsidRPr="00FB2EE3">
        <w:rPr>
          <w:rFonts w:ascii="Traditional Arabic"/>
          <w:spacing w:val="0"/>
          <w:rtl/>
        </w:rPr>
        <w:t>آری! مردان و زنانِ مؤمن، یار و یاور یک</w:t>
      </w:r>
      <w:r w:rsidR="00314682" w:rsidRPr="00FB2EE3">
        <w:rPr>
          <w:rFonts w:ascii="Traditional Arabic"/>
          <w:spacing w:val="0"/>
          <w:rtl/>
        </w:rPr>
        <w:t>‌</w:t>
      </w:r>
      <w:r w:rsidRPr="00FB2EE3">
        <w:rPr>
          <w:rFonts w:ascii="Traditional Arabic"/>
          <w:spacing w:val="0"/>
          <w:rtl/>
        </w:rPr>
        <w:t>دیگرند و به هم</w:t>
      </w:r>
      <w:r w:rsidR="00314682" w:rsidRPr="00FB2EE3">
        <w:rPr>
          <w:rFonts w:ascii="Traditional Arabic"/>
          <w:spacing w:val="0"/>
          <w:rtl/>
        </w:rPr>
        <w:t>‌</w:t>
      </w:r>
      <w:r w:rsidRPr="00FB2EE3">
        <w:rPr>
          <w:rFonts w:ascii="Traditional Arabic"/>
          <w:spacing w:val="0"/>
          <w:rtl/>
        </w:rPr>
        <w:t>دیگر کمک می‌کنند. الله متعال درباره‌ی منافقان می‌فرماید:</w:t>
      </w:r>
    </w:p>
    <w:p w:rsidR="00E3124F"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فِقُونَ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٦٧</w:t>
      </w:r>
      <w:r w:rsidRPr="00FB2EE3">
        <w:rPr>
          <w:rStyle w:val="Char8"/>
          <w:rtl/>
        </w:rPr>
        <w:t xml:space="preserve">]  </w:t>
      </w:r>
      <w:r w:rsidR="0031451F" w:rsidRPr="00FB2EE3">
        <w:rPr>
          <w:rStyle w:val="Char8"/>
          <w:rtl/>
        </w:rPr>
        <w:tab/>
      </w:r>
    </w:p>
    <w:p w:rsidR="00E3124F" w:rsidRPr="00FB2EE3" w:rsidRDefault="00E3124F" w:rsidP="00167AB1">
      <w:pPr>
        <w:pStyle w:val="a2"/>
        <w:rPr>
          <w:rFonts w:ascii="Traditional Arabic"/>
          <w:rtl/>
          <w:lang w:bidi="ar-SA"/>
        </w:rPr>
      </w:pPr>
      <w:r w:rsidRPr="00FB2EE3">
        <w:rPr>
          <w:rFonts w:eastAsia="SimSun"/>
          <w:rtl/>
          <w:lang w:eastAsia="zh-CN" w:bidi="ar-SA"/>
        </w:rPr>
        <w:t>مردان و  زنان منافق از جنس یک</w:t>
      </w:r>
      <w:r w:rsidR="00314682" w:rsidRPr="00FB2EE3">
        <w:rPr>
          <w:rFonts w:eastAsia="SimSun"/>
          <w:rtl/>
          <w:lang w:eastAsia="zh-CN" w:bidi="ar-SA"/>
        </w:rPr>
        <w:t>‌</w:t>
      </w:r>
      <w:r w:rsidRPr="00FB2EE3">
        <w:rPr>
          <w:rFonts w:eastAsia="SimSun"/>
          <w:rtl/>
          <w:lang w:eastAsia="zh-CN" w:bidi="ar-SA"/>
        </w:rPr>
        <w:t>دیگرند.</w:t>
      </w:r>
    </w:p>
    <w:p w:rsidR="00E3124F" w:rsidRPr="00FB2EE3" w:rsidRDefault="00E3124F" w:rsidP="00167AB1">
      <w:pPr>
        <w:pStyle w:val="PlainText"/>
        <w:rPr>
          <w:rFonts w:ascii="Traditional Arabic"/>
          <w:spacing w:val="0"/>
          <w:rtl/>
        </w:rPr>
      </w:pPr>
      <w:r w:rsidRPr="00FB2EE3">
        <w:rPr>
          <w:rFonts w:ascii="Traditional Arabic"/>
          <w:spacing w:val="0"/>
          <w:rtl/>
        </w:rPr>
        <w:t>بنابراین، منافقان، یار و یاور یک</w:t>
      </w:r>
      <w:r w:rsidR="00314682" w:rsidRPr="00FB2EE3">
        <w:rPr>
          <w:rFonts w:ascii="Traditional Arabic"/>
          <w:spacing w:val="0"/>
          <w:rtl/>
        </w:rPr>
        <w:t>‌</w:t>
      </w:r>
      <w:r w:rsidRPr="00FB2EE3">
        <w:rPr>
          <w:rFonts w:ascii="Traditional Arabic"/>
          <w:spacing w:val="0"/>
          <w:rtl/>
        </w:rPr>
        <w:t>دیگر نیستند؛ گرچه همه، از یک جنسند. ولی مؤمنان، یار و یاور برادرانِ باایمان خویش هستند و یک</w:t>
      </w:r>
      <w:r w:rsidR="00314682" w:rsidRPr="00FB2EE3">
        <w:rPr>
          <w:rFonts w:ascii="Traditional Arabic"/>
          <w:spacing w:val="0"/>
          <w:rtl/>
        </w:rPr>
        <w:t>‌</w:t>
      </w:r>
      <w:r w:rsidRPr="00FB2EE3">
        <w:rPr>
          <w:rFonts w:ascii="Traditional Arabic"/>
          <w:spacing w:val="0"/>
          <w:rtl/>
        </w:rPr>
        <w:t>دیگر را امر به معروف و نهی از منکر می‌کنند.</w:t>
      </w:r>
    </w:p>
    <w:p w:rsidR="00E3124F" w:rsidRPr="00FB2EE3" w:rsidRDefault="000C5473" w:rsidP="00167AB1">
      <w:pPr>
        <w:pStyle w:val="PlainText"/>
        <w:rPr>
          <w:rFonts w:ascii="Traditional Arabic"/>
          <w:spacing w:val="0"/>
          <w:rtl/>
        </w:rPr>
      </w:pPr>
      <w:r w:rsidRPr="00FB2EE3">
        <w:rPr>
          <w:rFonts w:ascii="Traditional Arabic"/>
          <w:spacing w:val="0"/>
          <w:rtl/>
        </w:rPr>
        <w:t>این آیه</w:t>
      </w:r>
      <w:r w:rsidR="00E3124F" w:rsidRPr="00FB2EE3">
        <w:rPr>
          <w:rFonts w:ascii="Traditional Arabic"/>
          <w:spacing w:val="0"/>
          <w:rtl/>
        </w:rPr>
        <w:t>، بیان‌گر این است که امر به معروف و نهی از منکر، فقط وظیفه‌ی مردان نیست؛ بلکه زنان نیز وظیفه دارند یک</w:t>
      </w:r>
      <w:r w:rsidR="00314682" w:rsidRPr="00FB2EE3">
        <w:rPr>
          <w:rFonts w:ascii="Traditional Arabic"/>
          <w:spacing w:val="0"/>
          <w:rtl/>
        </w:rPr>
        <w:t>‌</w:t>
      </w:r>
      <w:r w:rsidR="00E3124F" w:rsidRPr="00FB2EE3">
        <w:rPr>
          <w:rFonts w:ascii="Traditional Arabic"/>
          <w:spacing w:val="0"/>
          <w:rtl/>
        </w:rPr>
        <w:t xml:space="preserve">دیگر را امر به معروف و نهی از منکر کنند؛ البته در محیط‌های زنانه‌ای مانند مجالس عروسی یا محیط‌های آموزشی (مدرسه و دانشگاه) و امثال آن. لذا هر زنی، وظیفه دارد هم‌جنسان خود را از کارهای زشت و ناپسند بازدارد و اگر </w:t>
      </w:r>
      <w:r w:rsidRPr="00FB2EE3">
        <w:rPr>
          <w:rFonts w:ascii="Traditional Arabic"/>
          <w:spacing w:val="0"/>
          <w:rtl/>
        </w:rPr>
        <w:t>شاهد کوتاهی آ</w:t>
      </w:r>
      <w:r w:rsidR="00E3124F" w:rsidRPr="00FB2EE3">
        <w:rPr>
          <w:rFonts w:ascii="Traditional Arabic"/>
          <w:spacing w:val="0"/>
          <w:rtl/>
        </w:rPr>
        <w:t>نان در انجام واجبات است، باید آن‌ها را به سوی نیکی و انجام واجبات، فرا</w:t>
      </w:r>
      <w:r w:rsidR="00314682" w:rsidRPr="00FB2EE3">
        <w:rPr>
          <w:rFonts w:ascii="Traditional Arabic"/>
          <w:spacing w:val="0"/>
          <w:rtl/>
        </w:rPr>
        <w:t xml:space="preserve"> </w:t>
      </w:r>
      <w:r w:rsidR="00E3124F" w:rsidRPr="00FB2EE3">
        <w:rPr>
          <w:rFonts w:ascii="Traditional Arabic"/>
          <w:spacing w:val="0"/>
          <w:rtl/>
        </w:rPr>
        <w:t>بخواند</w:t>
      </w:r>
      <w:r w:rsidR="00314682" w:rsidRPr="00FB2EE3">
        <w:rPr>
          <w:rFonts w:ascii="Traditional Arabic"/>
          <w:spacing w:val="0"/>
          <w:rtl/>
        </w:rPr>
        <w:t>؛</w:t>
      </w:r>
      <w:r w:rsidR="00E3124F" w:rsidRPr="00FB2EE3">
        <w:rPr>
          <w:rFonts w:ascii="Traditional Arabic"/>
          <w:spacing w:val="0"/>
          <w:rtl/>
        </w:rPr>
        <w:t xml:space="preserve"> زیرا امر به معروف و نهی از منکر، وظیفه‌ی هر مرد و زنِ مسلمانی</w:t>
      </w:r>
      <w:r w:rsidR="00314682" w:rsidRPr="00FB2EE3">
        <w:rPr>
          <w:rFonts w:ascii="Traditional Arabic"/>
          <w:spacing w:val="0"/>
          <w:rtl/>
        </w:rPr>
        <w:t>‌</w:t>
      </w:r>
      <w:r w:rsidR="00E3124F" w:rsidRPr="00FB2EE3">
        <w:rPr>
          <w:rFonts w:ascii="Traditional Arabic"/>
          <w:spacing w:val="0"/>
          <w:rtl/>
        </w:rPr>
        <w:t>ست:</w:t>
      </w:r>
    </w:p>
    <w:p w:rsidR="00D11A2E"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لِيَا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rtl/>
          <w:lang w:bidi="ar-SA"/>
        </w:rPr>
        <w:t xml:space="preserve"> </w:t>
      </w:r>
      <w:r w:rsidRPr="00FB2EE3">
        <w:rPr>
          <w:rFonts w:ascii="KFGQPC Uthmanic Script HAFS" w:hint="eastAsia"/>
          <w:rtl/>
          <w:lang w:bidi="ar-SA"/>
        </w:rPr>
        <w:t>وَيُقِيمُونَ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لصَّلَو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وَيُؤ</w:t>
      </w:r>
      <w:r w:rsidRPr="00FB2EE3">
        <w:rPr>
          <w:rFonts w:ascii="KFGQPC Uthmanic Script HAFS" w:hint="cs"/>
          <w:rtl/>
          <w:lang w:bidi="ar-SA"/>
        </w:rPr>
        <w:t>ۡ</w:t>
      </w:r>
      <w:r w:rsidRPr="00FB2EE3">
        <w:rPr>
          <w:rFonts w:ascii="KFGQPC Uthmanic Script HAFS" w:hint="eastAsia"/>
          <w:rtl/>
          <w:lang w:bidi="ar-SA"/>
        </w:rPr>
        <w:t>تُونَ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لزَّكَو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وَيُطِيعُونَ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سَيَر</w:t>
      </w:r>
      <w:r w:rsidRPr="00FB2EE3">
        <w:rPr>
          <w:rFonts w:ascii="KFGQPC Uthmanic Script HAFS" w:hint="cs"/>
          <w:rtl/>
          <w:lang w:bidi="ar-SA"/>
        </w:rPr>
        <w:t>ۡ</w:t>
      </w:r>
      <w:r w:rsidRPr="00FB2EE3">
        <w:rPr>
          <w:rFonts w:ascii="KFGQPC Uthmanic Script HAFS" w:hint="eastAsia"/>
          <w:rtl/>
          <w:lang w:bidi="ar-SA"/>
        </w:rPr>
        <w:t>حَمُهُمُ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عَزِيزٌ</w:t>
      </w:r>
      <w:r w:rsidRPr="00FB2EE3">
        <w:rPr>
          <w:rFonts w:ascii="KFGQPC Uthmanic Script HAFS"/>
          <w:rtl/>
          <w:lang w:bidi="ar-SA"/>
        </w:rPr>
        <w:t xml:space="preserve"> </w:t>
      </w:r>
      <w:r w:rsidRPr="00FB2EE3">
        <w:rPr>
          <w:rFonts w:ascii="KFGQPC Uthmanic Script HAFS" w:hint="eastAsia"/>
          <w:rtl/>
          <w:lang w:bidi="ar-SA"/>
        </w:rPr>
        <w:t>حَكِيم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٧١</w:t>
      </w:r>
      <w:r w:rsidRPr="00FB2EE3">
        <w:rPr>
          <w:rStyle w:val="Char8"/>
          <w:rtl/>
        </w:rPr>
        <w:t xml:space="preserve">]  </w:t>
      </w:r>
      <w:r w:rsidR="0031451F" w:rsidRPr="00FB2EE3">
        <w:rPr>
          <w:rtl/>
          <w:lang w:bidi="ar-SA"/>
        </w:rPr>
        <w:tab/>
      </w:r>
    </w:p>
    <w:p w:rsidR="00D11A2E" w:rsidRPr="00FB2EE3" w:rsidRDefault="00D11A2E" w:rsidP="00167AB1">
      <w:pPr>
        <w:pStyle w:val="a2"/>
        <w:rPr>
          <w:rFonts w:eastAsia="SimSun"/>
          <w:rtl/>
          <w:lang w:eastAsia="zh-CN" w:bidi="ar-SA"/>
        </w:rPr>
      </w:pPr>
      <w:r w:rsidRPr="00FB2EE3">
        <w:rPr>
          <w:rFonts w:eastAsia="SimSun"/>
          <w:rtl/>
          <w:lang w:eastAsia="zh-CN" w:bidi="ar-SA"/>
        </w:rPr>
        <w:t>و مردان و زنان باایمان، یار و یاور یک</w:t>
      </w:r>
      <w:r w:rsidR="00314682" w:rsidRPr="00FB2EE3">
        <w:rPr>
          <w:rFonts w:eastAsia="SimSun"/>
          <w:rtl/>
          <w:lang w:eastAsia="zh-CN" w:bidi="ar-SA"/>
        </w:rPr>
        <w:t>‌</w:t>
      </w:r>
      <w:r w:rsidRPr="00FB2EE3">
        <w:rPr>
          <w:rFonts w:eastAsia="SimSun"/>
          <w:rtl/>
          <w:lang w:eastAsia="zh-CN" w:bidi="ar-SA"/>
        </w:rPr>
        <w:t>دیگرند؛ به کارهای نیک فرا می</w:t>
      </w:r>
      <w:r w:rsidRPr="00FB2EE3">
        <w:rPr>
          <w:rFonts w:eastAsia="SimSun"/>
          <w:rtl/>
          <w:lang w:eastAsia="zh-CN" w:bidi="ar-SA"/>
        </w:rPr>
        <w:softHyphen/>
        <w:t>خوانند و از کارهای زشت باز می</w:t>
      </w:r>
      <w:r w:rsidRPr="00FB2EE3">
        <w:rPr>
          <w:rFonts w:eastAsia="SimSun"/>
          <w:rtl/>
          <w:lang w:eastAsia="zh-CN" w:bidi="ar-SA"/>
        </w:rPr>
        <w:softHyphen/>
        <w:t>دارند و نماز برپا می</w:t>
      </w:r>
      <w:r w:rsidRPr="00FB2EE3">
        <w:rPr>
          <w:rFonts w:eastAsia="SimSun"/>
          <w:rtl/>
          <w:lang w:eastAsia="zh-CN" w:bidi="ar-SA"/>
        </w:rPr>
        <w:softHyphen/>
        <w:t>کنند و زکات می</w:t>
      </w:r>
      <w:r w:rsidRPr="00FB2EE3">
        <w:rPr>
          <w:rFonts w:eastAsia="SimSun"/>
          <w:rtl/>
          <w:lang w:eastAsia="zh-CN" w:bidi="ar-SA"/>
        </w:rPr>
        <w:softHyphen/>
        <w:t>دهند و از الله و پیامبرش اطاعت می</w:t>
      </w:r>
      <w:r w:rsidRPr="00FB2EE3">
        <w:rPr>
          <w:rFonts w:eastAsia="SimSun"/>
          <w:rtl/>
          <w:lang w:eastAsia="zh-CN" w:bidi="ar-SA"/>
        </w:rPr>
        <w:softHyphen/>
        <w:t>نمایند. الله ایشان را مشمول رحمت می</w:t>
      </w:r>
      <w:r w:rsidRPr="00FB2EE3">
        <w:rPr>
          <w:rFonts w:eastAsia="SimSun"/>
          <w:rtl/>
          <w:lang w:eastAsia="zh-CN" w:bidi="ar-SA"/>
        </w:rPr>
        <w:softHyphen/>
        <w:t>گرداند. همانا الله توانای چیره و حکیم است.</w:t>
      </w:r>
    </w:p>
    <w:p w:rsidR="00E3124F" w:rsidRPr="00060278" w:rsidRDefault="000C5473" w:rsidP="00167AB1">
      <w:pPr>
        <w:pStyle w:val="PlainText"/>
        <w:rPr>
          <w:rFonts w:ascii="Traditional Arabic"/>
          <w:spacing w:val="-4"/>
          <w:rtl/>
        </w:rPr>
      </w:pPr>
      <w:r w:rsidRPr="00060278">
        <w:rPr>
          <w:rFonts w:ascii="Traditional Arabic"/>
          <w:spacing w:val="-4"/>
          <w:rtl/>
        </w:rPr>
        <w:t>از الله متعال درخواست می‌کنم که رحمت و آمرزش خویش را شامل حال ما بگرداند.</w:t>
      </w:r>
    </w:p>
    <w:p w:rsidR="00E3124F" w:rsidRPr="00FB2EE3" w:rsidRDefault="00314682" w:rsidP="00167AB1">
      <w:pPr>
        <w:pStyle w:val="PlainText"/>
        <w:rPr>
          <w:rFonts w:ascii="Traditional Arabic"/>
          <w:spacing w:val="0"/>
          <w:rtl/>
        </w:rPr>
      </w:pPr>
      <w:r w:rsidRPr="00FB2EE3">
        <w:rPr>
          <w:rFonts w:ascii="Traditional Arabic"/>
          <w:spacing w:val="0"/>
          <w:rtl/>
        </w:rPr>
        <w:t>مؤلف</w:t>
      </w:r>
      <w:r w:rsidRPr="00FB2EE3">
        <w:rPr>
          <w:rFonts w:ascii="Traditional Arabic" w:cs="CTraditional Arabic"/>
          <w:spacing w:val="0"/>
          <w:rtl/>
        </w:rPr>
        <w:t>/</w:t>
      </w:r>
      <w:r w:rsidR="000C5473" w:rsidRPr="00FB2EE3">
        <w:rPr>
          <w:rFonts w:ascii="Traditional Arabic"/>
          <w:spacing w:val="0"/>
          <w:rtl/>
        </w:rPr>
        <w:t xml:space="preserve"> این آیه را نیز ذکر کرده که الله متعال فرموده است:</w:t>
      </w:r>
    </w:p>
    <w:p w:rsidR="00E3124F"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ءِيلَ</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لِسَانِ</w:t>
      </w:r>
      <w:r w:rsidRPr="00FB2EE3">
        <w:rPr>
          <w:rFonts w:ascii="KFGQPC Uthmanic Script HAFS"/>
          <w:rtl/>
          <w:lang w:bidi="ar-SA"/>
        </w:rPr>
        <w:t xml:space="preserve"> </w:t>
      </w:r>
      <w:r w:rsidRPr="00FB2EE3">
        <w:rPr>
          <w:rFonts w:ascii="KFGQPC Uthmanic Script HAFS" w:hint="eastAsia"/>
          <w:rtl/>
          <w:lang w:bidi="ar-SA"/>
        </w:rPr>
        <w:t>دَاوُ</w:t>
      </w:r>
      <w:r w:rsidRPr="00FB2EE3">
        <w:rPr>
          <w:rFonts w:ascii="KFGQPC Uthmanic Script HAFS" w:hint="cs"/>
          <w:rtl/>
          <w:lang w:bidi="ar-SA"/>
        </w:rPr>
        <w:t>ۥ</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وَعِيسَى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عَصَواْ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تَدُونَ</w:t>
      </w:r>
      <w:r w:rsidRPr="00FB2EE3">
        <w:rPr>
          <w:rFonts w:ascii="KFGQPC Uthmanic Script HAFS"/>
          <w:rtl/>
          <w:lang w:bidi="ar-SA"/>
        </w:rPr>
        <w:t xml:space="preserve"> </w:t>
      </w:r>
      <w:r w:rsidRPr="00FB2EE3">
        <w:rPr>
          <w:rFonts w:ascii="KFGQPC Uthmanic Script HAFS" w:hint="cs"/>
          <w:rtl/>
          <w:lang w:bidi="ar-SA"/>
        </w:rPr>
        <w:t>٧٨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٧٨</w:t>
      </w:r>
      <w:r w:rsidRPr="00FB2EE3">
        <w:rPr>
          <w:rStyle w:val="Char8"/>
          <w:rtl/>
        </w:rPr>
        <w:t>]</w:t>
      </w:r>
      <w:r w:rsidRPr="00FB2EE3">
        <w:rPr>
          <w:rFonts w:ascii="KFGQPC Uthman Taha Naskh" w:cs="KFGQPC Uthman Taha Naskh"/>
          <w:rtl/>
          <w:lang w:bidi="ar-SA"/>
        </w:rPr>
        <w:t xml:space="preserve">  </w:t>
      </w:r>
      <w:r w:rsidR="0031451F" w:rsidRPr="00FB2EE3">
        <w:rPr>
          <w:rtl/>
          <w:lang w:bidi="ar-SA"/>
        </w:rPr>
        <w:tab/>
      </w:r>
    </w:p>
    <w:p w:rsidR="00E3124F" w:rsidRPr="00FB2EE3" w:rsidRDefault="00E3124F" w:rsidP="00167AB1">
      <w:pPr>
        <w:pStyle w:val="a2"/>
        <w:rPr>
          <w:rtl/>
          <w:lang w:bidi="ar-SA"/>
        </w:rPr>
      </w:pPr>
      <w:r w:rsidRPr="00FB2EE3">
        <w:rPr>
          <w:rtl/>
          <w:lang w:bidi="ar-SA"/>
        </w:rPr>
        <w:t>آن دسته از بنی</w:t>
      </w:r>
      <w:r w:rsidRPr="00FB2EE3">
        <w:rPr>
          <w:rtl/>
          <w:lang w:bidi="ar-SA"/>
        </w:rPr>
        <w:softHyphen/>
        <w:t>اسرائیل که کفر ورزیدند، به زبان داوود و عیسی پسر مریم نفرین شدند. این، بدان سبب بود که نافرمانی نمودند و از حد می‌گذشتند.</w:t>
      </w:r>
    </w:p>
    <w:p w:rsidR="006428A7" w:rsidRPr="00FB2EE3" w:rsidRDefault="000C5473" w:rsidP="00167AB1">
      <w:pPr>
        <w:rPr>
          <w:rFonts w:ascii="Traditional Arabic"/>
          <w:spacing w:val="0"/>
          <w:rtl/>
          <w:lang w:bidi="ar-SA"/>
        </w:rPr>
      </w:pPr>
      <w:r w:rsidRPr="00FB2EE3">
        <w:rPr>
          <w:rFonts w:ascii="Traditional Arabic"/>
          <w:spacing w:val="0"/>
          <w:rtl/>
          <w:lang w:bidi="ar-SA"/>
        </w:rPr>
        <w:t>لعن، یعنی طرد یا راندن و دور کردن از رحمت الله</w:t>
      </w:r>
      <w:r w:rsidRPr="00FB2EE3">
        <w:rPr>
          <w:rFonts w:ascii="Traditional Arabic"/>
          <w:spacing w:val="0"/>
          <w:lang w:bidi="ar-SA"/>
        </w:rPr>
        <w:sym w:font="AGA Arabesque" w:char="F055"/>
      </w:r>
      <w:r w:rsidR="00314682" w:rsidRPr="00FB2EE3">
        <w:rPr>
          <w:rFonts w:ascii="Traditional Arabic"/>
          <w:spacing w:val="0"/>
          <w:rtl/>
          <w:lang w:bidi="ar-SA"/>
        </w:rPr>
        <w:t>؛</w:t>
      </w:r>
      <w:r w:rsidRPr="00FB2EE3">
        <w:rPr>
          <w:rFonts w:ascii="Traditional Arabic"/>
          <w:spacing w:val="0"/>
          <w:rtl/>
          <w:lang w:bidi="ar-SA"/>
        </w:rPr>
        <w:t xml:space="preserve"> و تنها کسانی سزاوار لعن و نفرین هستند که مرتکب گناهان کبیره (بزرگ) می‌شوند.</w:t>
      </w:r>
    </w:p>
    <w:p w:rsidR="000C5473" w:rsidRPr="00FB2EE3" w:rsidRDefault="000C5473" w:rsidP="00167AB1">
      <w:pPr>
        <w:rPr>
          <w:rFonts w:eastAsia="SimSun"/>
          <w:spacing w:val="0"/>
          <w:rtl/>
          <w:lang w:eastAsia="zh-CN" w:bidi="ar-SA"/>
        </w:rPr>
      </w:pPr>
      <w:r w:rsidRPr="00FB2EE3">
        <w:rPr>
          <w:rFonts w:ascii="Traditional Arabic"/>
          <w:spacing w:val="0"/>
          <w:rtl/>
          <w:lang w:bidi="ar-SA"/>
        </w:rPr>
        <w:t>«بنی‌اسرائیل»، فرزندانِ یعقوب بن اسحاق بن ابراهیم هستند؛ یعنی «اسرائیل»، لقب یعقوب بن اسحاق بن ابراهیم بوده است. ابراهیم</w:t>
      </w:r>
      <w:r w:rsidRPr="00FB2EE3">
        <w:rPr>
          <w:rFonts w:ascii="Traditional Arabic"/>
          <w:spacing w:val="0"/>
          <w:lang w:bidi="ar-SA"/>
        </w:rPr>
        <w:sym w:font="AGA Arabesque" w:char="F075"/>
      </w:r>
      <w:r w:rsidRPr="00FB2EE3">
        <w:rPr>
          <w:rFonts w:ascii="Traditional Arabic"/>
          <w:spacing w:val="0"/>
          <w:rtl/>
          <w:lang w:bidi="ar-SA"/>
        </w:rPr>
        <w:t xml:space="preserve"> دو پسر داشت: اسماعیل و اسحاق؛ اسماعیل</w:t>
      </w:r>
      <w:r w:rsidRPr="00FB2EE3">
        <w:rPr>
          <w:rFonts w:ascii="Traditional Arabic"/>
          <w:spacing w:val="0"/>
          <w:lang w:bidi="ar-SA"/>
        </w:rPr>
        <w:sym w:font="AGA Arabesque" w:char="F075"/>
      </w:r>
      <w:r w:rsidRPr="00FB2EE3">
        <w:rPr>
          <w:rFonts w:ascii="Traditional Arabic"/>
          <w:spacing w:val="0"/>
          <w:rtl/>
          <w:lang w:bidi="ar-SA"/>
        </w:rPr>
        <w:t xml:space="preserve"> فرزند بزرگِ ابراهیم</w:t>
      </w:r>
      <w:r w:rsidRPr="00FB2EE3">
        <w:rPr>
          <w:rFonts w:ascii="Traditional Arabic"/>
          <w:spacing w:val="0"/>
          <w:lang w:bidi="ar-SA"/>
        </w:rPr>
        <w:sym w:font="AGA Arabesque" w:char="F075"/>
      </w:r>
      <w:r w:rsidRPr="00FB2EE3">
        <w:rPr>
          <w:rFonts w:ascii="Traditional Arabic"/>
          <w:spacing w:val="0"/>
          <w:rtl/>
          <w:lang w:bidi="ar-SA"/>
        </w:rPr>
        <w:t xml:space="preserve"> بود که الله متعال، به ابراهیم خلیل</w:t>
      </w:r>
      <w:r w:rsidRPr="00FB2EE3">
        <w:rPr>
          <w:rFonts w:ascii="Traditional Arabic"/>
          <w:spacing w:val="0"/>
          <w:lang w:bidi="ar-SA"/>
        </w:rPr>
        <w:sym w:font="AGA Arabesque" w:char="F075"/>
      </w:r>
      <w:r w:rsidR="00314682" w:rsidRPr="00FB2EE3">
        <w:rPr>
          <w:rFonts w:ascii="Traditional Arabic"/>
          <w:spacing w:val="0"/>
          <w:rtl/>
          <w:lang w:bidi="ar-SA"/>
        </w:rPr>
        <w:t xml:space="preserve"> </w:t>
      </w:r>
      <w:r w:rsidRPr="00FB2EE3">
        <w:rPr>
          <w:rFonts w:ascii="Traditional Arabic"/>
          <w:spacing w:val="0"/>
          <w:rtl/>
          <w:lang w:bidi="ar-SA"/>
        </w:rPr>
        <w:t>دستور داد که او را ذبح کند و سپس بر همه‌ی آن‌ها منت نهاد و این حکم را لغو کرد و قربانیِ بزرگی، بلاگردان اسماعیل گردانید. اسماعیل</w:t>
      </w:r>
      <w:r w:rsidRPr="00FB2EE3">
        <w:rPr>
          <w:rFonts w:ascii="Traditional Arabic"/>
          <w:spacing w:val="0"/>
          <w:lang w:bidi="ar-SA"/>
        </w:rPr>
        <w:sym w:font="AGA Arabesque" w:char="F075"/>
      </w:r>
      <w:r w:rsidRPr="00FB2EE3">
        <w:rPr>
          <w:rFonts w:ascii="Traditional Arabic"/>
          <w:spacing w:val="0"/>
          <w:rtl/>
          <w:lang w:bidi="ar-SA"/>
        </w:rPr>
        <w:t xml:space="preserve"> از هاجر زاده شد و اسحاق</w:t>
      </w:r>
      <w:r w:rsidRPr="00FB2EE3">
        <w:rPr>
          <w:rFonts w:ascii="Traditional Arabic"/>
          <w:spacing w:val="0"/>
          <w:lang w:bidi="ar-SA"/>
        </w:rPr>
        <w:sym w:font="AGA Arabesque" w:char="F075"/>
      </w:r>
      <w:r w:rsidRPr="00FB2EE3">
        <w:rPr>
          <w:rFonts w:ascii="Traditional Arabic"/>
          <w:spacing w:val="0"/>
          <w:rtl/>
          <w:lang w:bidi="ar-SA"/>
        </w:rPr>
        <w:t xml:space="preserve"> از همسر نخست ابراهیم</w:t>
      </w:r>
      <w:r w:rsidRPr="00FB2EE3">
        <w:rPr>
          <w:rFonts w:ascii="Traditional Arabic"/>
          <w:spacing w:val="0"/>
          <w:lang w:bidi="ar-SA"/>
        </w:rPr>
        <w:sym w:font="AGA Arabesque" w:char="F075"/>
      </w:r>
      <w:r w:rsidRPr="00FB2EE3">
        <w:rPr>
          <w:rFonts w:ascii="Traditional Arabic"/>
          <w:spacing w:val="0"/>
          <w:rtl/>
          <w:lang w:bidi="ar-SA"/>
        </w:rPr>
        <w:t>. بنی‌اسرائیل از نسلِ یعقوب بن اسحاق هستند و الله متعال، پیامبران فراوانی در میان آن‌ها برانگیخت؛ اما بنی‌اسرائیل، قوم سرکشی بودند که بسیاری از پیامبران را کشتند. آن‌ها هم‌چنین یک</w:t>
      </w:r>
      <w:r w:rsidR="00314682" w:rsidRPr="00FB2EE3">
        <w:rPr>
          <w:rFonts w:ascii="Traditional Arabic"/>
          <w:spacing w:val="0"/>
          <w:rtl/>
          <w:lang w:bidi="ar-SA"/>
        </w:rPr>
        <w:t>‌</w:t>
      </w:r>
      <w:r w:rsidRPr="00FB2EE3">
        <w:rPr>
          <w:rFonts w:ascii="Traditional Arabic"/>
          <w:spacing w:val="0"/>
          <w:rtl/>
          <w:lang w:bidi="ar-SA"/>
        </w:rPr>
        <w:t>دیگر را از کارهای زشتی که مرتکب می‌شدند، باز</w:t>
      </w:r>
      <w:r w:rsidR="00314682" w:rsidRPr="00FB2EE3">
        <w:rPr>
          <w:rFonts w:ascii="Traditional Arabic"/>
          <w:spacing w:val="0"/>
          <w:rtl/>
          <w:lang w:bidi="ar-SA"/>
        </w:rPr>
        <w:t xml:space="preserve"> </w:t>
      </w:r>
      <w:r w:rsidRPr="00FB2EE3">
        <w:rPr>
          <w:rFonts w:ascii="Traditional Arabic"/>
          <w:spacing w:val="0"/>
          <w:rtl/>
          <w:lang w:bidi="ar-SA"/>
        </w:rPr>
        <w:t>نمی‌داشتند؛ بلکه برخی از آن</w:t>
      </w:r>
      <w:r w:rsidR="00314682" w:rsidRPr="00FB2EE3">
        <w:rPr>
          <w:rFonts w:ascii="Traditional Arabic"/>
          <w:spacing w:val="0"/>
          <w:rtl/>
          <w:lang w:bidi="ar-SA"/>
        </w:rPr>
        <w:t>‌</w:t>
      </w:r>
      <w:r w:rsidRPr="00FB2EE3">
        <w:rPr>
          <w:rFonts w:ascii="Traditional Arabic"/>
          <w:spacing w:val="0"/>
          <w:rtl/>
          <w:lang w:bidi="ar-SA"/>
        </w:rPr>
        <w:t xml:space="preserve">ها با آن‌که شاهد انجام کارهای زشت بودند، از آن نهی نمی‌کردند. داستان </w:t>
      </w:r>
      <w:r w:rsidR="00C46B7A" w:rsidRPr="00FB2EE3">
        <w:rPr>
          <w:rFonts w:ascii="Traditional Arabic"/>
          <w:spacing w:val="0"/>
          <w:rtl/>
          <w:lang w:bidi="ar-SA"/>
        </w:rPr>
        <w:t xml:space="preserve">آن شهری که در ساحل دریا قرار داشت، مشهور است و در قرآن کریم </w:t>
      </w:r>
      <w:r w:rsidR="00314682" w:rsidRPr="00FB2EE3">
        <w:rPr>
          <w:rFonts w:ascii="Traditional Arabic"/>
          <w:spacing w:val="0"/>
          <w:rtl/>
          <w:lang w:bidi="ar-SA"/>
        </w:rPr>
        <w:t>آ</w:t>
      </w:r>
      <w:r w:rsidR="00C46B7A" w:rsidRPr="00FB2EE3">
        <w:rPr>
          <w:rFonts w:ascii="Traditional Arabic"/>
          <w:spacing w:val="0"/>
          <w:rtl/>
          <w:lang w:bidi="ar-SA"/>
        </w:rPr>
        <w:t xml:space="preserve">مده است؛ اهالی آن، یهودیانی بودند که الله متعال، صیدِ ماهی را در روز شنبه بر آنان حرام گردانید. </w:t>
      </w:r>
      <w:r w:rsidR="00C46B7A" w:rsidRPr="00FB2EE3">
        <w:rPr>
          <w:rFonts w:eastAsia="SimSun"/>
          <w:spacing w:val="0"/>
          <w:rtl/>
          <w:lang w:eastAsia="zh-CN" w:bidi="ar-SA"/>
        </w:rPr>
        <w:t>ماهی</w:t>
      </w:r>
      <w:r w:rsidR="00C46B7A" w:rsidRPr="00FB2EE3">
        <w:rPr>
          <w:rFonts w:eastAsia="SimSun"/>
          <w:spacing w:val="0"/>
          <w:rtl/>
          <w:lang w:eastAsia="zh-CN" w:bidi="ar-SA"/>
        </w:rPr>
        <w:softHyphen/>
        <w:t>ها، روز شنبه به سطح آب می</w:t>
      </w:r>
      <w:r w:rsidR="00C46B7A" w:rsidRPr="00FB2EE3">
        <w:rPr>
          <w:rFonts w:eastAsia="SimSun"/>
          <w:spacing w:val="0"/>
          <w:rtl/>
          <w:lang w:eastAsia="zh-CN" w:bidi="ar-SA"/>
        </w:rPr>
        <w:softHyphen/>
        <w:t>آمدند و روی آب آشکار می</w:t>
      </w:r>
      <w:r w:rsidR="00C46B7A" w:rsidRPr="00FB2EE3">
        <w:rPr>
          <w:rFonts w:eastAsia="SimSun"/>
          <w:spacing w:val="0"/>
          <w:rtl/>
          <w:lang w:eastAsia="zh-CN" w:bidi="ar-SA"/>
        </w:rPr>
        <w:softHyphen/>
        <w:t>شدند و روزهای دیگر نمی</w:t>
      </w:r>
      <w:r w:rsidR="00C46B7A" w:rsidRPr="00FB2EE3">
        <w:rPr>
          <w:rFonts w:eastAsia="SimSun"/>
          <w:spacing w:val="0"/>
          <w:rtl/>
          <w:lang w:eastAsia="zh-CN" w:bidi="ar-SA"/>
        </w:rPr>
        <w:softHyphen/>
        <w:t>آمدند. زمانی طولانی به همین منوال گذشت؛ اهالی آن شهر گفتند: باید فکری بکنیم. و حیله‌ای سرِ هم کردند؛ بدین‌سان که تورهایی را در ساحل، نصب نمودند و در روزهای شنبه که آب بالا می‌آمد، ماهی‌ها در تورها گرفتار می‌شدند و اهالی آن شهر روز یک</w:t>
      </w:r>
      <w:r w:rsidR="00314682" w:rsidRPr="00FB2EE3">
        <w:rPr>
          <w:rFonts w:eastAsia="SimSun"/>
          <w:spacing w:val="0"/>
          <w:rtl/>
          <w:lang w:eastAsia="zh-CN" w:bidi="ar-SA"/>
        </w:rPr>
        <w:t>‌شنبه</w:t>
      </w:r>
      <w:r w:rsidR="00C46B7A" w:rsidRPr="00FB2EE3">
        <w:rPr>
          <w:rFonts w:eastAsia="SimSun"/>
          <w:spacing w:val="0"/>
          <w:rtl/>
          <w:lang w:eastAsia="zh-CN" w:bidi="ar-SA"/>
        </w:rPr>
        <w:t xml:space="preserve"> ماهی‌ها را می‌گرفتند. برخی از آن‌ها، هم‌شهریان خود را از این کار زشت نهی می‌کردند؛ گروهی هم ساکت بودند و هیچ نمی‌گفتند. عده‌ای نیز حکم الاهی را درباره‌ی</w:t>
      </w:r>
      <w:r w:rsidR="00314682" w:rsidRPr="00FB2EE3">
        <w:rPr>
          <w:rFonts w:eastAsia="SimSun"/>
          <w:spacing w:val="0"/>
          <w:rtl/>
          <w:lang w:eastAsia="zh-CN" w:bidi="ar-SA"/>
        </w:rPr>
        <w:t xml:space="preserve"> </w:t>
      </w:r>
      <w:r w:rsidR="00C46B7A" w:rsidRPr="00FB2EE3">
        <w:rPr>
          <w:rFonts w:eastAsia="SimSun"/>
          <w:spacing w:val="0"/>
          <w:rtl/>
          <w:lang w:eastAsia="zh-CN" w:bidi="ar-SA"/>
        </w:rPr>
        <w:t>ممنوعیت شکارِ ماهی در روز شنبه نادیده گرفتند و برای شکار ماهی، حیله‌ای سرِ هم کردند. لذا الله</w:t>
      </w:r>
      <w:r w:rsidR="00C46B7A" w:rsidRPr="00FB2EE3">
        <w:rPr>
          <w:rFonts w:eastAsia="SimSun"/>
          <w:spacing w:val="0"/>
          <w:lang w:eastAsia="zh-CN" w:bidi="ar-SA"/>
        </w:rPr>
        <w:sym w:font="AGA Arabesque" w:char="F055"/>
      </w:r>
      <w:r w:rsidR="00C46B7A" w:rsidRPr="00FB2EE3">
        <w:rPr>
          <w:rFonts w:eastAsia="SimSun"/>
          <w:spacing w:val="0"/>
          <w:rtl/>
          <w:lang w:eastAsia="zh-CN" w:bidi="ar-SA"/>
        </w:rPr>
        <w:t xml:space="preserve"> این‌ها را مجازات کرد</w:t>
      </w:r>
      <w:r w:rsidR="00F315B8" w:rsidRPr="00FB2EE3">
        <w:rPr>
          <w:rFonts w:eastAsia="SimSun"/>
          <w:spacing w:val="0"/>
          <w:rtl/>
          <w:lang w:eastAsia="zh-CN" w:bidi="ar-SA"/>
        </w:rPr>
        <w:t xml:space="preserve"> و آنان را به صورت بوزینگانی زبون و مطرود درآورد:</w:t>
      </w:r>
    </w:p>
    <w:p w:rsidR="00F315B8"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فَقُل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كُونُواْ</w:t>
      </w:r>
      <w:r w:rsidRPr="00FB2EE3">
        <w:rPr>
          <w:rFonts w:ascii="KFGQPC Uthmanic Script HAFS"/>
          <w:rtl/>
          <w:lang w:bidi="ar-SA"/>
        </w:rPr>
        <w:t xml:space="preserve"> </w:t>
      </w:r>
      <w:r w:rsidRPr="00FB2EE3">
        <w:rPr>
          <w:rFonts w:ascii="KFGQPC Uthmanic Script HAFS" w:hint="eastAsia"/>
          <w:rtl/>
          <w:lang w:bidi="ar-SA"/>
        </w:rPr>
        <w:t>قِرَدَةً</w:t>
      </w:r>
      <w:r w:rsidRPr="00FB2EE3">
        <w:rPr>
          <w:rFonts w:ascii="KFGQPC Uthmanic Script HAFS"/>
          <w:rtl/>
          <w:lang w:bidi="ar-SA"/>
        </w:rPr>
        <w:t xml:space="preserve"> </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ِينَ</w:t>
      </w:r>
      <w:r w:rsidRPr="00FB2EE3">
        <w:rPr>
          <w:rFonts w:ascii="KFGQPC Uthmanic Script HAFS"/>
          <w:rtl/>
          <w:lang w:bidi="ar-SA"/>
        </w:rPr>
        <w:t xml:space="preserve"> </w:t>
      </w:r>
      <w:r w:rsidRPr="00FB2EE3">
        <w:rPr>
          <w:rFonts w:ascii="KFGQPC Uthmanic Script HAFS" w:hint="cs"/>
          <w:rtl/>
          <w:lang w:bidi="ar-SA"/>
        </w:rPr>
        <w:t>٦٥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٦٥</w:t>
      </w:r>
      <w:r w:rsidRPr="00FB2EE3">
        <w:rPr>
          <w:rStyle w:val="Char8"/>
          <w:rtl/>
        </w:rPr>
        <w:t>]</w:t>
      </w:r>
      <w:r w:rsidRPr="00FB2EE3">
        <w:rPr>
          <w:rFonts w:ascii="KFGQPC Uthman Taha Naskh" w:cs="KFGQPC Uthman Taha Naskh"/>
          <w:rtl/>
          <w:lang w:bidi="ar-SA"/>
        </w:rPr>
        <w:t xml:space="preserve">  </w:t>
      </w:r>
      <w:r w:rsidR="0031451F" w:rsidRPr="00FB2EE3">
        <w:rPr>
          <w:rtl/>
          <w:lang w:bidi="ar-SA"/>
        </w:rPr>
        <w:tab/>
      </w:r>
    </w:p>
    <w:p w:rsidR="00F315B8" w:rsidRPr="00FB2EE3" w:rsidRDefault="00F315B8" w:rsidP="00167AB1">
      <w:pPr>
        <w:pStyle w:val="a2"/>
        <w:rPr>
          <w:rtl/>
          <w:lang w:bidi="ar-SA"/>
        </w:rPr>
      </w:pPr>
      <w:r w:rsidRPr="00FB2EE3">
        <w:rPr>
          <w:rtl/>
          <w:lang w:bidi="ar-SA"/>
        </w:rPr>
        <w:t>آنان را به صورت بوزینگانی زبون و مطرود درآوردیم.</w:t>
      </w:r>
    </w:p>
    <w:p w:rsidR="00F315B8" w:rsidRPr="00FB2EE3" w:rsidRDefault="00F315B8" w:rsidP="00167AB1">
      <w:pPr>
        <w:rPr>
          <w:rFonts w:eastAsia="SimSun"/>
          <w:spacing w:val="0"/>
          <w:rtl/>
          <w:lang w:eastAsia="zh-CN" w:bidi="ar-SA"/>
        </w:rPr>
      </w:pPr>
      <w:r w:rsidRPr="00FB2EE3">
        <w:rPr>
          <w:rFonts w:eastAsia="SimSun"/>
          <w:spacing w:val="0"/>
          <w:rtl/>
          <w:lang w:eastAsia="zh-CN" w:bidi="ar-SA"/>
        </w:rPr>
        <w:t xml:space="preserve">شاهدِ موضوع، این‌جاست که در میان آن‌ها، کسانی بودند که سکوت نمودند و به </w:t>
      </w:r>
      <w:r w:rsidR="00314682" w:rsidRPr="00FB2EE3">
        <w:rPr>
          <w:rFonts w:eastAsia="SimSun"/>
          <w:spacing w:val="0"/>
          <w:rtl/>
          <w:lang w:eastAsia="zh-CN" w:bidi="ar-SA"/>
        </w:rPr>
        <w:t>وظیفه‌ی خود در قبال نهی از منکر</w:t>
      </w:r>
      <w:r w:rsidRPr="00FB2EE3">
        <w:rPr>
          <w:rFonts w:eastAsia="SimSun"/>
          <w:spacing w:val="0"/>
          <w:rtl/>
          <w:lang w:eastAsia="zh-CN" w:bidi="ar-SA"/>
        </w:rPr>
        <w:t xml:space="preserve"> عمل نکردند؛ لذا در این نفرین، داخل شدند؛ </w:t>
      </w:r>
      <w:r w:rsidR="000232C0" w:rsidRPr="00FB2EE3">
        <w:rPr>
          <w:rFonts w:eastAsia="SimSun"/>
          <w:spacing w:val="0"/>
          <w:rtl/>
          <w:lang w:eastAsia="zh-CN" w:bidi="ar-SA"/>
        </w:rPr>
        <w:t>چنان‌که</w:t>
      </w:r>
      <w:r w:rsidRPr="00FB2EE3">
        <w:rPr>
          <w:rFonts w:eastAsia="SimSun"/>
          <w:spacing w:val="0"/>
          <w:rtl/>
          <w:lang w:eastAsia="zh-CN" w:bidi="ar-SA"/>
        </w:rPr>
        <w:t xml:space="preserve"> الله</w:t>
      </w:r>
      <w:r w:rsidRPr="00FB2EE3">
        <w:rPr>
          <w:rFonts w:eastAsia="SimSun"/>
          <w:spacing w:val="0"/>
          <w:lang w:eastAsia="zh-CN" w:bidi="ar-SA"/>
        </w:rPr>
        <w:sym w:font="AGA Arabesque" w:char="F055"/>
      </w:r>
      <w:r w:rsidRPr="00FB2EE3">
        <w:rPr>
          <w:rFonts w:eastAsia="SimSun"/>
          <w:spacing w:val="0"/>
          <w:rtl/>
          <w:lang w:eastAsia="zh-CN" w:bidi="ar-SA"/>
        </w:rPr>
        <w:t xml:space="preserve"> می‌فرماید:</w:t>
      </w:r>
    </w:p>
    <w:p w:rsidR="00D11A2E"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كَفَرُواْ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ءِيلَ</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لِسَانِ</w:t>
      </w:r>
      <w:r w:rsidRPr="00FB2EE3">
        <w:rPr>
          <w:rFonts w:ascii="KFGQPC Uthmanic Script HAFS"/>
          <w:rtl/>
          <w:lang w:bidi="ar-SA"/>
        </w:rPr>
        <w:t xml:space="preserve"> </w:t>
      </w:r>
      <w:r w:rsidRPr="00FB2EE3">
        <w:rPr>
          <w:rFonts w:ascii="KFGQPC Uthmanic Script HAFS" w:hint="eastAsia"/>
          <w:rtl/>
          <w:lang w:bidi="ar-SA"/>
        </w:rPr>
        <w:t>دَاوُ</w:t>
      </w:r>
      <w:r w:rsidRPr="00FB2EE3">
        <w:rPr>
          <w:rFonts w:ascii="KFGQPC Uthmanic Script HAFS" w:hint="cs"/>
          <w:rtl/>
          <w:lang w:bidi="ar-SA"/>
        </w:rPr>
        <w:t>ۥ</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وَعِيسَى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عَصَواْ</w:t>
      </w:r>
      <w:r w:rsidRPr="00FB2EE3">
        <w:rPr>
          <w:rFonts w:ascii="KFGQPC Uthmanic Script HAFS"/>
          <w:rtl/>
          <w:lang w:bidi="ar-SA"/>
        </w:rPr>
        <w:t xml:space="preserve"> </w:t>
      </w:r>
      <w:r w:rsidRPr="00FB2EE3">
        <w:rPr>
          <w:rFonts w:ascii="KFGQPC Uthmanic Script HAFS" w:hint="eastAsia"/>
          <w:rtl/>
          <w:lang w:bidi="ar-SA"/>
        </w:rPr>
        <w:t>وَّكَانُواْ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تَدُونَ</w:t>
      </w:r>
      <w:r w:rsidRPr="00FB2EE3">
        <w:rPr>
          <w:rFonts w:ascii="KFGQPC Uthmanic Script HAFS"/>
          <w:rtl/>
          <w:lang w:bidi="ar-SA"/>
        </w:rPr>
        <w:t xml:space="preserve"> </w:t>
      </w:r>
      <w:r w:rsidRPr="00FB2EE3">
        <w:rPr>
          <w:rFonts w:ascii="KFGQPC Uthmanic Script HAFS" w:hint="cs"/>
          <w:rtl/>
          <w:lang w:bidi="ar-SA"/>
        </w:rPr>
        <w:t>٧٨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٧٨</w:t>
      </w:r>
      <w:r w:rsidRPr="00FB2EE3">
        <w:rPr>
          <w:rStyle w:val="Char8"/>
          <w:rtl/>
        </w:rPr>
        <w:t xml:space="preserve">]  </w:t>
      </w:r>
      <w:r w:rsidR="0031451F" w:rsidRPr="00FB2EE3">
        <w:rPr>
          <w:rStyle w:val="Char8"/>
          <w:rtl/>
        </w:rPr>
        <w:tab/>
      </w:r>
    </w:p>
    <w:p w:rsidR="00D11A2E" w:rsidRPr="00FB2EE3" w:rsidRDefault="00D11A2E" w:rsidP="00167AB1">
      <w:pPr>
        <w:pStyle w:val="a2"/>
        <w:rPr>
          <w:rtl/>
          <w:lang w:bidi="ar-SA"/>
        </w:rPr>
      </w:pPr>
      <w:r w:rsidRPr="00FB2EE3">
        <w:rPr>
          <w:rtl/>
          <w:lang w:bidi="ar-SA"/>
        </w:rPr>
        <w:t>آن دسته از بنی</w:t>
      </w:r>
      <w:r w:rsidRPr="00FB2EE3">
        <w:rPr>
          <w:rtl/>
          <w:lang w:bidi="ar-SA"/>
        </w:rPr>
        <w:softHyphen/>
        <w:t>اسرائیل که کفر ورزیدند، به زبان داوود و عیسی پسر مریم نفرین شدند. این، بدان سبب بود که نافرمانی نمودند و از حد می‌گذشتند.</w:t>
      </w:r>
    </w:p>
    <w:p w:rsidR="00F315B8" w:rsidRPr="00FB2EE3" w:rsidRDefault="00D11A2E" w:rsidP="00167AB1">
      <w:pPr>
        <w:rPr>
          <w:rFonts w:eastAsia="SimSun"/>
          <w:spacing w:val="0"/>
          <w:rtl/>
          <w:lang w:eastAsia="zh-CN" w:bidi="ar-SA"/>
        </w:rPr>
      </w:pPr>
      <w:r w:rsidRPr="00FB2EE3">
        <w:rPr>
          <w:rFonts w:eastAsia="SimSun"/>
          <w:spacing w:val="0"/>
          <w:rtl/>
          <w:lang w:eastAsia="zh-CN" w:bidi="ar-SA"/>
        </w:rPr>
        <w:t>داوود</w:t>
      </w:r>
      <w:r w:rsidRPr="00FB2EE3">
        <w:rPr>
          <w:rFonts w:eastAsia="SimSun"/>
          <w:spacing w:val="0"/>
          <w:lang w:eastAsia="zh-CN" w:bidi="ar-SA"/>
        </w:rPr>
        <w:sym w:font="AGA Arabesque" w:char="F075"/>
      </w:r>
      <w:r w:rsidRPr="00FB2EE3">
        <w:rPr>
          <w:rFonts w:eastAsia="SimSun"/>
          <w:spacing w:val="0"/>
          <w:rtl/>
          <w:lang w:eastAsia="zh-CN" w:bidi="ar-SA"/>
        </w:rPr>
        <w:t xml:space="preserve"> سالیان زیادی پس از موسی</w:t>
      </w:r>
      <w:r w:rsidRPr="00FB2EE3">
        <w:rPr>
          <w:rFonts w:eastAsia="SimSun"/>
          <w:spacing w:val="0"/>
          <w:lang w:eastAsia="zh-CN" w:bidi="ar-SA"/>
        </w:rPr>
        <w:sym w:font="AGA Arabesque" w:char="F075"/>
      </w:r>
      <w:r w:rsidRPr="00FB2EE3">
        <w:rPr>
          <w:rFonts w:eastAsia="SimSun"/>
          <w:spacing w:val="0"/>
          <w:rtl/>
          <w:lang w:eastAsia="zh-CN" w:bidi="ar-SA"/>
        </w:rPr>
        <w:t xml:space="preserve"> بوده است؛ و همین‌طور عیسی</w:t>
      </w:r>
      <w:r w:rsidRPr="00FB2EE3">
        <w:rPr>
          <w:rFonts w:eastAsia="SimSun"/>
          <w:spacing w:val="0"/>
          <w:lang w:eastAsia="zh-CN" w:bidi="ar-SA"/>
        </w:rPr>
        <w:sym w:font="AGA Arabesque" w:char="F075"/>
      </w:r>
      <w:r w:rsidRPr="00FB2EE3">
        <w:rPr>
          <w:rFonts w:eastAsia="SimSun"/>
          <w:spacing w:val="0"/>
          <w:rtl/>
          <w:lang w:eastAsia="zh-CN" w:bidi="ar-SA"/>
        </w:rPr>
        <w:t>. این دو پیامبر، کسانی را که نهی از منکر نمی‌کردند، نفرین نمودند و الله متعال، این داستان را در تأیید آن‌ها بیان فرموده است؛ لذا کسانی که از منکر، باز</w:t>
      </w:r>
      <w:r w:rsidR="00314682" w:rsidRPr="00FB2EE3">
        <w:rPr>
          <w:rFonts w:eastAsia="SimSun"/>
          <w:spacing w:val="0"/>
          <w:rtl/>
          <w:lang w:eastAsia="zh-CN" w:bidi="ar-SA"/>
        </w:rPr>
        <w:t xml:space="preserve"> </w:t>
      </w:r>
      <w:r w:rsidRPr="00FB2EE3">
        <w:rPr>
          <w:rFonts w:eastAsia="SimSun"/>
          <w:spacing w:val="0"/>
          <w:rtl/>
          <w:lang w:eastAsia="zh-CN" w:bidi="ar-SA"/>
        </w:rPr>
        <w:t>نمی‌داشتند، نفرین شدند و از رحمت الاهی دور گشتند.</w:t>
      </w:r>
    </w:p>
    <w:p w:rsidR="00D11A2E" w:rsidRPr="00FB2EE3" w:rsidRDefault="00D11A2E" w:rsidP="00167AB1">
      <w:pPr>
        <w:rPr>
          <w:rFonts w:eastAsia="SimSun"/>
          <w:spacing w:val="0"/>
          <w:rtl/>
          <w:lang w:eastAsia="zh-CN" w:bidi="ar-SA"/>
        </w:rPr>
      </w:pPr>
      <w:r w:rsidRPr="00FB2EE3">
        <w:rPr>
          <w:rFonts w:eastAsia="SimSun"/>
          <w:spacing w:val="0"/>
          <w:rtl/>
          <w:lang w:eastAsia="zh-CN" w:bidi="ar-SA"/>
        </w:rPr>
        <w:t>و این، دلیلی بر واجب بودن نهی از منکر است و نشان می‌دهد که ترک این وظیفه، انسان را از رحمت الله، دور می‌گرداند.</w:t>
      </w:r>
    </w:p>
    <w:p w:rsidR="00D11A2E" w:rsidRPr="00FB2EE3" w:rsidRDefault="00D11A2E" w:rsidP="00A10177">
      <w:pPr>
        <w:ind w:firstLine="0"/>
        <w:jc w:val="center"/>
        <w:rPr>
          <w:rFonts w:eastAsia="SimSun"/>
          <w:spacing w:val="0"/>
          <w:rtl/>
          <w:lang w:eastAsia="zh-CN" w:bidi="ar-SA"/>
        </w:rPr>
      </w:pPr>
      <w:r w:rsidRPr="00FB2EE3">
        <w:rPr>
          <w:rFonts w:eastAsia="SimSun"/>
          <w:spacing w:val="0"/>
          <w:rtl/>
          <w:lang w:eastAsia="zh-CN" w:bidi="ar-SA"/>
        </w:rPr>
        <w:t>***</w:t>
      </w:r>
    </w:p>
    <w:p w:rsidR="00D11A2E" w:rsidRPr="00FB2EE3" w:rsidRDefault="00AB3610" w:rsidP="00167AB1">
      <w:pPr>
        <w:rPr>
          <w:rFonts w:eastAsia="SimSun"/>
          <w:spacing w:val="0"/>
          <w:rtl/>
          <w:lang w:eastAsia="zh-CN" w:bidi="ar-SA"/>
        </w:rPr>
      </w:pPr>
      <w:r w:rsidRPr="00FB2EE3">
        <w:rPr>
          <w:rFonts w:eastAsia="SimSun"/>
          <w:spacing w:val="0"/>
          <w:rtl/>
          <w:lang w:eastAsia="zh-CN" w:bidi="ar-SA"/>
        </w:rPr>
        <w:t>الله متعال می‌فرماید:</w:t>
      </w:r>
    </w:p>
    <w:p w:rsidR="00AB3610"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وَقُلِ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٢٩</w:t>
      </w:r>
      <w:r w:rsidRPr="00FB2EE3">
        <w:rPr>
          <w:rStyle w:val="Char8"/>
          <w:rtl/>
        </w:rPr>
        <w:t>]</w:t>
      </w:r>
      <w:r w:rsidRPr="00FB2EE3">
        <w:rPr>
          <w:rFonts w:ascii="KFGQPC Uthman Taha Naskh" w:cs="KFGQPC Uthman Taha Naskh"/>
          <w:rtl/>
          <w:lang w:bidi="ar-SA"/>
        </w:rPr>
        <w:t xml:space="preserve">  </w:t>
      </w:r>
      <w:r w:rsidR="0031451F" w:rsidRPr="00FB2EE3">
        <w:rPr>
          <w:rtl/>
          <w:lang w:bidi="ar-SA"/>
        </w:rPr>
        <w:tab/>
      </w:r>
    </w:p>
    <w:p w:rsidR="00AB3610" w:rsidRPr="00FB2EE3" w:rsidRDefault="00AB3610" w:rsidP="00167AB1">
      <w:pPr>
        <w:pStyle w:val="a2"/>
        <w:rPr>
          <w:rFonts w:eastAsia="SimSun"/>
          <w:rtl/>
          <w:lang w:eastAsia="zh-CN" w:bidi="ar-SA"/>
        </w:rPr>
      </w:pPr>
      <w:r w:rsidRPr="00FB2EE3">
        <w:rPr>
          <w:rtl/>
          <w:lang w:bidi="ar-SA"/>
        </w:rPr>
        <w:t>و بگو: این سخن راست، از سوی پروردگار شماست؛ پس هر که می</w:t>
      </w:r>
      <w:r w:rsidRPr="00FB2EE3">
        <w:rPr>
          <w:rtl/>
          <w:lang w:bidi="ar-SA"/>
        </w:rPr>
        <w:softHyphen/>
        <w:t>خواهد، ایمان بیاورد و هر که می</w:t>
      </w:r>
      <w:r w:rsidRPr="00FB2EE3">
        <w:rPr>
          <w:rtl/>
          <w:lang w:bidi="ar-SA"/>
        </w:rPr>
        <w:softHyphen/>
        <w:t>خواهد، کفر بورزد.</w:t>
      </w:r>
    </w:p>
    <w:p w:rsidR="00F315B8" w:rsidRPr="00FB2EE3" w:rsidRDefault="00AB3610" w:rsidP="00167AB1">
      <w:pPr>
        <w:rPr>
          <w:rFonts w:ascii="Traditional Arabic"/>
          <w:spacing w:val="0"/>
          <w:rtl/>
          <w:lang w:bidi="ar-SA"/>
        </w:rPr>
      </w:pPr>
      <w:r w:rsidRPr="00FB2EE3">
        <w:rPr>
          <w:rFonts w:ascii="Traditional Arabic"/>
          <w:spacing w:val="0"/>
          <w:rtl/>
          <w:lang w:bidi="ar-SA"/>
        </w:rPr>
        <w:t>و می‌فرماید:</w:t>
      </w:r>
    </w:p>
    <w:p w:rsidR="00AB3610"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دَع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٩٤</w:t>
      </w:r>
      <w:r w:rsidRPr="00FB2EE3">
        <w:rPr>
          <w:rStyle w:val="Char8"/>
          <w:rtl/>
        </w:rPr>
        <w:t>]</w:t>
      </w:r>
      <w:r w:rsidRPr="00FB2EE3">
        <w:rPr>
          <w:rFonts w:ascii="KFGQPC Uthman Taha Naskh" w:cs="KFGQPC Uthman Taha Naskh"/>
          <w:rtl/>
          <w:lang w:bidi="ar-SA"/>
        </w:rPr>
        <w:t xml:space="preserve">  </w:t>
      </w:r>
      <w:r w:rsidR="0031451F" w:rsidRPr="00FB2EE3">
        <w:rPr>
          <w:rtl/>
          <w:lang w:bidi="ar-SA"/>
        </w:rPr>
        <w:tab/>
      </w:r>
    </w:p>
    <w:p w:rsidR="00AB3610" w:rsidRPr="00FB2EE3" w:rsidRDefault="00AB3610" w:rsidP="00167AB1">
      <w:pPr>
        <w:pStyle w:val="a2"/>
        <w:rPr>
          <w:rFonts w:ascii="Traditional Arabic"/>
          <w:rtl/>
          <w:lang w:bidi="ar-SA"/>
        </w:rPr>
      </w:pPr>
      <w:r w:rsidRPr="00FB2EE3">
        <w:rPr>
          <w:rtl/>
          <w:lang w:bidi="ar-SA"/>
        </w:rPr>
        <w:t>مأموریت خویش را آشکار نما.</w:t>
      </w:r>
    </w:p>
    <w:p w:rsidR="006428A7" w:rsidRPr="00FB2EE3" w:rsidRDefault="00AB3610" w:rsidP="00167AB1">
      <w:pPr>
        <w:rPr>
          <w:rFonts w:ascii="Traditional Arabic"/>
          <w:spacing w:val="0"/>
          <w:rtl/>
          <w:lang w:bidi="ar-SA"/>
        </w:rPr>
      </w:pPr>
      <w:r w:rsidRPr="00FB2EE3">
        <w:rPr>
          <w:rFonts w:ascii="Traditional Arabic"/>
          <w:spacing w:val="0"/>
          <w:rtl/>
          <w:lang w:bidi="ar-SA"/>
        </w:rPr>
        <w:t>هم‌چنین می‌فرماید:</w:t>
      </w:r>
    </w:p>
    <w:p w:rsidR="00AB3610"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أَنجَي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لسُّو</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وَأَخَذ</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ظَلَمُواْ</w:t>
      </w:r>
      <w:r w:rsidRPr="00FB2EE3">
        <w:rPr>
          <w:rFonts w:ascii="KFGQPC Uthmanic Script HAFS"/>
          <w:rtl/>
          <w:lang w:bidi="ar-SA"/>
        </w:rPr>
        <w:t xml:space="preserve"> </w:t>
      </w:r>
      <w:r w:rsidRPr="00FB2EE3">
        <w:rPr>
          <w:rFonts w:ascii="KFGQPC Uthmanic Script HAFS" w:hint="eastAsia"/>
          <w:rtl/>
          <w:lang w:bidi="ar-SA"/>
        </w:rPr>
        <w:t>بِعَذَابِ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سُقُونَ</w:t>
      </w:r>
      <w:r w:rsidRPr="00FB2EE3">
        <w:rPr>
          <w:rFonts w:ascii="KFGQPC Uthmanic Script HAFS"/>
          <w:rtl/>
          <w:lang w:bidi="ar-SA"/>
        </w:rPr>
        <w:t xml:space="preserve"> </w:t>
      </w:r>
      <w:r w:rsidRPr="00FB2EE3">
        <w:rPr>
          <w:rFonts w:ascii="KFGQPC Uthmanic Script HAFS" w:hint="cs"/>
          <w:rtl/>
          <w:lang w:bidi="ar-SA"/>
        </w:rPr>
        <w:t>١٦٥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١٦٥</w:t>
      </w:r>
      <w:r w:rsidRPr="00FB2EE3">
        <w:rPr>
          <w:rStyle w:val="Char8"/>
          <w:rtl/>
        </w:rPr>
        <w:t>]</w:t>
      </w:r>
      <w:r w:rsidRPr="00FB2EE3">
        <w:rPr>
          <w:rFonts w:ascii="KFGQPC Uthman Taha Naskh" w:cs="KFGQPC Uthman Taha Naskh"/>
          <w:rtl/>
          <w:lang w:bidi="ar-SA"/>
        </w:rPr>
        <w:t xml:space="preserve">  </w:t>
      </w:r>
      <w:r w:rsidR="0031451F" w:rsidRPr="00FB2EE3">
        <w:rPr>
          <w:rtl/>
          <w:lang w:bidi="ar-SA"/>
        </w:rPr>
        <w:tab/>
      </w:r>
    </w:p>
    <w:p w:rsidR="00AB3610" w:rsidRPr="00FB2EE3" w:rsidRDefault="00AB3610" w:rsidP="00167AB1">
      <w:pPr>
        <w:pStyle w:val="a2"/>
        <w:rPr>
          <w:rFonts w:eastAsia="SimSun"/>
          <w:rtl/>
          <w:lang w:eastAsia="zh-CN" w:bidi="ar-SA"/>
        </w:rPr>
      </w:pPr>
      <w:r w:rsidRPr="00FB2EE3">
        <w:rPr>
          <w:rFonts w:eastAsia="SimSun"/>
          <w:rtl/>
          <w:lang w:eastAsia="zh-CN" w:bidi="ar-SA"/>
        </w:rPr>
        <w:t>کسانی را که از بدی</w:t>
      </w:r>
      <w:r w:rsidRPr="00FB2EE3">
        <w:rPr>
          <w:rFonts w:eastAsia="SimSun"/>
          <w:rtl/>
          <w:lang w:eastAsia="zh-CN" w:bidi="ar-SA"/>
        </w:rPr>
        <w:softHyphen/>
        <w:t>ها باز می</w:t>
      </w:r>
      <w:r w:rsidRPr="00FB2EE3">
        <w:rPr>
          <w:rFonts w:eastAsia="SimSun"/>
          <w:rtl/>
          <w:lang w:eastAsia="zh-CN" w:bidi="ar-SA"/>
        </w:rPr>
        <w:softHyphen/>
        <w:t>داشتند، نجات دادیم و ستم</w:t>
      </w:r>
      <w:r w:rsidR="00E43BB0" w:rsidRPr="00FB2EE3">
        <w:rPr>
          <w:rFonts w:eastAsia="SimSun"/>
          <w:rtl/>
          <w:lang w:eastAsia="zh-CN" w:bidi="ar-SA"/>
        </w:rPr>
        <w:t>‌</w:t>
      </w:r>
      <w:r w:rsidRPr="00FB2EE3">
        <w:rPr>
          <w:rFonts w:eastAsia="SimSun"/>
          <w:rtl/>
          <w:lang w:eastAsia="zh-CN" w:bidi="ar-SA"/>
        </w:rPr>
        <w:t>کاران را به سبب نافرمانی و فسقی که مرتکب می</w:t>
      </w:r>
      <w:r w:rsidRPr="00FB2EE3">
        <w:rPr>
          <w:rFonts w:eastAsia="SimSun"/>
          <w:rtl/>
          <w:lang w:eastAsia="zh-CN" w:bidi="ar-SA"/>
        </w:rPr>
        <w:softHyphen/>
        <w:t>شدند، به عذاب سختی گرفتار کردیم.</w:t>
      </w:r>
    </w:p>
    <w:p w:rsidR="00AB3610" w:rsidRPr="00FB2EE3" w:rsidRDefault="00AB3610" w:rsidP="00167AB1">
      <w:pPr>
        <w:rPr>
          <w:rFonts w:ascii="Traditional Arabic"/>
          <w:spacing w:val="0"/>
          <w:rtl/>
          <w:lang w:bidi="ar-SA"/>
        </w:rPr>
      </w:pPr>
      <w:r w:rsidRPr="00FB2EE3">
        <w:rPr>
          <w:rFonts w:ascii="Traditional Arabic"/>
          <w:spacing w:val="0"/>
          <w:rtl/>
          <w:lang w:bidi="ar-SA"/>
        </w:rPr>
        <w:t>آیه‌های فراوانی در این‌باره وجود دارد.</w:t>
      </w:r>
    </w:p>
    <w:p w:rsidR="00AB3610" w:rsidRPr="00FB2EE3" w:rsidRDefault="00AB3610" w:rsidP="00FB2EE3">
      <w:pPr>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AB3610" w:rsidRPr="00FB2EE3" w:rsidRDefault="00AB3610" w:rsidP="00167AB1">
      <w:pPr>
        <w:rPr>
          <w:rFonts w:ascii="Traditional Arabic"/>
          <w:spacing w:val="0"/>
          <w:rtl/>
          <w:lang w:bidi="ar-SA"/>
        </w:rPr>
      </w:pPr>
      <w:r w:rsidRPr="00FB2EE3">
        <w:rPr>
          <w:rFonts w:ascii="Traditional Arabic"/>
          <w:spacing w:val="0"/>
          <w:rtl/>
          <w:lang w:bidi="ar-SA"/>
        </w:rPr>
        <w:t>مؤلف</w:t>
      </w:r>
      <w:r w:rsidR="00E43BB0" w:rsidRPr="00FB2EE3">
        <w:rPr>
          <w:rFonts w:ascii="Traditional Arabic" w:cs="CTraditional Arabic"/>
          <w:spacing w:val="0"/>
          <w:rtl/>
          <w:lang w:bidi="ar-SA"/>
        </w:rPr>
        <w:t>/</w:t>
      </w:r>
      <w:r w:rsidRPr="00FB2EE3">
        <w:rPr>
          <w:rFonts w:ascii="Traditional Arabic"/>
          <w:spacing w:val="0"/>
          <w:rtl/>
          <w:lang w:bidi="ar-SA"/>
        </w:rPr>
        <w:t>، در ادامه‌ی آیاتی که ذکر کرده، به این آیه اشاره نموده که الله</w:t>
      </w:r>
      <w:r w:rsidRPr="00FB2EE3">
        <w:rPr>
          <w:rFonts w:ascii="Traditional Arabic"/>
          <w:spacing w:val="0"/>
          <w:lang w:bidi="ar-SA"/>
        </w:rPr>
        <w:sym w:font="AGA Arabesque" w:char="F055"/>
      </w:r>
      <w:r w:rsidRPr="00FB2EE3">
        <w:rPr>
          <w:rFonts w:ascii="Traditional Arabic"/>
          <w:spacing w:val="0"/>
          <w:rtl/>
          <w:lang w:bidi="ar-SA"/>
        </w:rPr>
        <w:t xml:space="preserve"> فرموده است:</w:t>
      </w:r>
    </w:p>
    <w:p w:rsidR="00A23E31" w:rsidRPr="00FB2EE3" w:rsidRDefault="00A23E31" w:rsidP="00060278">
      <w:pPr>
        <w:pStyle w:val="a2"/>
        <w:tabs>
          <w:tab w:val="right" w:pos="6718"/>
        </w:tabs>
        <w:spacing w:after="0"/>
        <w:rPr>
          <w:rtl/>
          <w:lang w:bidi="ar-SA"/>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وَقُلِ</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حَقُّ</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مِن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رَّبِّكُم</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فَمَن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شَا</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ءَ</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فَل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يُؤ</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وَمَن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شَا</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ءَ</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فَل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يَك</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فُر</w:t>
      </w:r>
      <w:r w:rsidRPr="00FB2EE3">
        <w:rPr>
          <w:rFonts w:ascii="KFGQPC Uthmanic Script HAFS" w:cs="KFGQPC Uthmanic Script HAFS" w:hint="cs"/>
          <w:rtl/>
          <w:lang w:bidi="ar-SA"/>
        </w:rPr>
        <w:t>ۡ</w:t>
      </w:r>
      <w:r w:rsidRPr="00FB2EE3">
        <w:rPr>
          <w:rFonts w:ascii="KFGQPC Uthman Taha Naskh" w:cs="KFGQPC Uthman Taha Naskh" w:hint="cs"/>
          <w:rtl/>
          <w:lang w:bidi="ar-SA"/>
        </w:rPr>
        <w:t>﴾</w:t>
      </w:r>
      <w:r w:rsidR="00060278">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الكهف</w:t>
      </w:r>
      <w:r w:rsidRPr="00FB2EE3">
        <w:rPr>
          <w:rStyle w:val="Char8"/>
          <w:rtl/>
        </w:rPr>
        <w:t>:</w:t>
      </w:r>
      <w:r w:rsidRPr="00FB2EE3">
        <w:rPr>
          <w:rStyle w:val="Char8"/>
          <w:rFonts w:hint="cs"/>
          <w:rtl/>
        </w:rPr>
        <w:t>٢٩</w:t>
      </w:r>
      <w:r w:rsidRPr="00FB2EE3">
        <w:rPr>
          <w:rStyle w:val="Char8"/>
          <w:rtl/>
        </w:rPr>
        <w:t>]</w:t>
      </w:r>
      <w:r w:rsidRPr="00FB2EE3">
        <w:rPr>
          <w:rFonts w:ascii="KFGQPC Uthman Taha Naskh" w:cs="KFGQPC Uthman Taha Naskh"/>
          <w:rtl/>
          <w:lang w:bidi="ar-SA"/>
        </w:rPr>
        <w:t xml:space="preserve">  </w:t>
      </w:r>
    </w:p>
    <w:p w:rsidR="00AB3610" w:rsidRPr="00FB2EE3" w:rsidRDefault="00AB3610" w:rsidP="00167AB1">
      <w:pPr>
        <w:pStyle w:val="a2"/>
        <w:rPr>
          <w:rFonts w:eastAsia="SimSun"/>
          <w:rtl/>
          <w:lang w:eastAsia="zh-CN" w:bidi="ar-SA"/>
        </w:rPr>
      </w:pPr>
      <w:r w:rsidRPr="00FB2EE3">
        <w:rPr>
          <w:rtl/>
          <w:lang w:bidi="ar-SA"/>
        </w:rPr>
        <w:t>و بگو: این سخن راست، از سوی پروردگار شماست؛ پس هر که می</w:t>
      </w:r>
      <w:r w:rsidRPr="00FB2EE3">
        <w:rPr>
          <w:rtl/>
          <w:lang w:bidi="ar-SA"/>
        </w:rPr>
        <w:softHyphen/>
        <w:t>خواهد، ایمان بیاورد و هر که می</w:t>
      </w:r>
      <w:r w:rsidRPr="00FB2EE3">
        <w:rPr>
          <w:rtl/>
          <w:lang w:bidi="ar-SA"/>
        </w:rPr>
        <w:softHyphen/>
        <w:t>خواهد، کفر بورزد.</w:t>
      </w:r>
    </w:p>
    <w:p w:rsidR="00AB3610" w:rsidRPr="00FB2EE3" w:rsidRDefault="00AB3610" w:rsidP="00167AB1">
      <w:pPr>
        <w:rPr>
          <w:rFonts w:ascii="Traditional Arabic"/>
          <w:spacing w:val="0"/>
          <w:rtl/>
          <w:lang w:bidi="ar-SA"/>
        </w:rPr>
      </w:pPr>
      <w:r w:rsidRPr="00FB2EE3">
        <w:rPr>
          <w:rFonts w:ascii="Traditional Arabic"/>
          <w:spacing w:val="0"/>
          <w:rtl/>
          <w:lang w:bidi="ar-SA"/>
        </w:rPr>
        <w:t>آری! حقیقت و سخن راستین، از سوی الله</w:t>
      </w:r>
      <w:r w:rsidRPr="00FB2EE3">
        <w:rPr>
          <w:rFonts w:ascii="Traditional Arabic"/>
          <w:spacing w:val="0"/>
          <w:lang w:bidi="ar-SA"/>
        </w:rPr>
        <w:sym w:font="AGA Arabesque" w:char="F055"/>
      </w:r>
      <w:r w:rsidRPr="00FB2EE3">
        <w:rPr>
          <w:rFonts w:ascii="Traditional Arabic"/>
          <w:spacing w:val="0"/>
          <w:rtl/>
          <w:lang w:bidi="ar-SA"/>
        </w:rPr>
        <w:t xml:space="preserve"> می‌باشد؛ از </w:t>
      </w:r>
      <w:r w:rsidR="00E43BB0" w:rsidRPr="00FB2EE3">
        <w:rPr>
          <w:rFonts w:ascii="Traditional Arabic"/>
          <w:spacing w:val="0"/>
          <w:rtl/>
          <w:lang w:bidi="ar-SA"/>
        </w:rPr>
        <w:t>س</w:t>
      </w:r>
      <w:r w:rsidRPr="00FB2EE3">
        <w:rPr>
          <w:rFonts w:ascii="Traditional Arabic"/>
          <w:spacing w:val="0"/>
          <w:rtl/>
          <w:lang w:bidi="ar-SA"/>
        </w:rPr>
        <w:t xml:space="preserve">وی پروردگاری که همه‌ی آفریده‌ها را خلق کرده است؛ ذاتی که هر حکمی که بخواهد، بر بندگانش واجب می‌گرداند و حق، از سوی اوست و ما باید دستورهای </w:t>
      </w:r>
      <w:r w:rsidR="00E43BB0" w:rsidRPr="00FB2EE3">
        <w:rPr>
          <w:rFonts w:ascii="Traditional Arabic"/>
          <w:spacing w:val="0"/>
          <w:rtl/>
          <w:lang w:bidi="ar-SA"/>
        </w:rPr>
        <w:t>او را که سراسر</w:t>
      </w:r>
      <w:r w:rsidRPr="00FB2EE3">
        <w:rPr>
          <w:rFonts w:ascii="Traditional Arabic"/>
          <w:spacing w:val="0"/>
          <w:rtl/>
          <w:lang w:bidi="ar-SA"/>
        </w:rPr>
        <w:t xml:space="preserve"> حق است، بپذیریم. الله متعال فرمود:</w:t>
      </w:r>
    </w:p>
    <w:p w:rsidR="00A23E31" w:rsidRPr="00FB2EE3" w:rsidRDefault="00A23E31" w:rsidP="00A23E3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٢٩</w:t>
      </w:r>
      <w:r w:rsidRPr="00FB2EE3">
        <w:rPr>
          <w:rStyle w:val="Char8"/>
          <w:rtl/>
        </w:rPr>
        <w:t>]</w:t>
      </w:r>
      <w:r w:rsidRPr="00FB2EE3">
        <w:rPr>
          <w:rFonts w:ascii="KFGQPC Uthman Taha Naskh" w:cs="KFGQPC Uthman Taha Naskh"/>
          <w:rtl/>
          <w:lang w:bidi="ar-SA"/>
        </w:rPr>
        <w:t xml:space="preserve">  </w:t>
      </w:r>
      <w:r w:rsidRPr="00FB2EE3">
        <w:rPr>
          <w:rtl/>
          <w:lang w:bidi="ar-SA"/>
        </w:rPr>
        <w:tab/>
      </w:r>
    </w:p>
    <w:p w:rsidR="00AB3610" w:rsidRPr="00FB2EE3" w:rsidRDefault="00AB3610" w:rsidP="00167AB1">
      <w:pPr>
        <w:pStyle w:val="a2"/>
        <w:rPr>
          <w:rFonts w:eastAsia="SimSun"/>
          <w:rtl/>
          <w:lang w:eastAsia="zh-CN" w:bidi="ar-SA"/>
        </w:rPr>
      </w:pPr>
      <w:r w:rsidRPr="00FB2EE3">
        <w:rPr>
          <w:rtl/>
          <w:lang w:bidi="ar-SA"/>
        </w:rPr>
        <w:t>پس هر که می</w:t>
      </w:r>
      <w:r w:rsidRPr="00FB2EE3">
        <w:rPr>
          <w:rtl/>
          <w:lang w:bidi="ar-SA"/>
        </w:rPr>
        <w:softHyphen/>
        <w:t>خواهد، ایمان بیاورد و هر که می</w:t>
      </w:r>
      <w:r w:rsidRPr="00FB2EE3">
        <w:rPr>
          <w:rtl/>
          <w:lang w:bidi="ar-SA"/>
        </w:rPr>
        <w:softHyphen/>
        <w:t>خواهد، کفر بورزد.</w:t>
      </w:r>
    </w:p>
    <w:p w:rsidR="00AB3610" w:rsidRPr="00FB2EE3" w:rsidRDefault="00443392" w:rsidP="00167AB1">
      <w:pPr>
        <w:rPr>
          <w:rFonts w:ascii="Traditional Arabic"/>
          <w:spacing w:val="0"/>
          <w:rtl/>
          <w:lang w:bidi="ar-SA"/>
        </w:rPr>
      </w:pPr>
      <w:r w:rsidRPr="00FB2EE3">
        <w:rPr>
          <w:rFonts w:ascii="Traditional Arabic"/>
          <w:spacing w:val="0"/>
          <w:rtl/>
          <w:lang w:bidi="ar-SA"/>
        </w:rPr>
        <w:t>این جمله، برای انتخاب یا بدین معنا نیست که به انسان، حق انتخاب یکی از این دو گزینه را بدهد؛ بلکه برای تهدید است</w:t>
      </w:r>
      <w:r w:rsidR="00E43BB0" w:rsidRPr="00FB2EE3">
        <w:rPr>
          <w:rFonts w:ascii="Traditional Arabic"/>
          <w:spacing w:val="0"/>
          <w:rtl/>
          <w:lang w:bidi="ar-SA"/>
        </w:rPr>
        <w:t>؛</w:t>
      </w:r>
      <w:r w:rsidRPr="00FB2EE3">
        <w:rPr>
          <w:rFonts w:ascii="Traditional Arabic"/>
          <w:spacing w:val="0"/>
          <w:rtl/>
          <w:lang w:bidi="ar-SA"/>
        </w:rPr>
        <w:t xml:space="preserve"> زیرا در پایان این آیه می‌فرماید:</w:t>
      </w:r>
    </w:p>
    <w:p w:rsidR="00443392" w:rsidRPr="00FB2EE3" w:rsidRDefault="00A23E31" w:rsidP="00A23E31">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تَد</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لِلظَّ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نَارًا</w:t>
      </w:r>
      <w:r w:rsidRPr="00FB2EE3">
        <w:rPr>
          <w:rFonts w:ascii="KFGQPC Uthmanic Script HAFS"/>
          <w:rtl/>
          <w:lang w:bidi="ar-SA"/>
        </w:rPr>
        <w:t xml:space="preserve"> </w:t>
      </w:r>
      <w:r w:rsidRPr="00FB2EE3">
        <w:rPr>
          <w:rFonts w:ascii="KFGQPC Uthmanic Script HAFS" w:hint="eastAsia"/>
          <w:rtl/>
          <w:lang w:bidi="ar-SA"/>
        </w:rPr>
        <w:t>أَحَاطَ</w:t>
      </w:r>
      <w:r w:rsidRPr="00FB2EE3">
        <w:rPr>
          <w:rFonts w:ascii="KFGQPC Uthmanic Script HAFS"/>
          <w:rtl/>
          <w:lang w:bidi="ar-SA"/>
        </w:rPr>
        <w:t xml:space="preserve"> </w:t>
      </w:r>
      <w:r w:rsidRPr="00FB2EE3">
        <w:rPr>
          <w:rFonts w:ascii="KFGQPC Uthmanic Script HAFS" w:hint="eastAsia"/>
          <w:rtl/>
          <w:lang w:bidi="ar-SA"/>
        </w:rPr>
        <w:t>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سُرَادِقُهَا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تَغِيثُواْ</w:t>
      </w:r>
      <w:r w:rsidRPr="00FB2EE3">
        <w:rPr>
          <w:rFonts w:ascii="KFGQPC Uthmanic Script HAFS"/>
          <w:rtl/>
          <w:lang w:bidi="ar-SA"/>
        </w:rPr>
        <w:t xml:space="preserve"> </w:t>
      </w:r>
      <w:r w:rsidRPr="00FB2EE3">
        <w:rPr>
          <w:rFonts w:ascii="KFGQPC Uthmanic Script HAFS" w:hint="eastAsia"/>
          <w:rtl/>
          <w:lang w:bidi="ar-SA"/>
        </w:rPr>
        <w:t>يُغَاثُواْ</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مُه</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وِي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وُجُوهَ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بِئ</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لشَّرَابُ</w:t>
      </w:r>
      <w:r w:rsidRPr="00FB2EE3">
        <w:rPr>
          <w:rFonts w:ascii="KFGQPC Uthmanic Script HAFS"/>
          <w:rtl/>
          <w:lang w:bidi="ar-SA"/>
        </w:rPr>
        <w:t xml:space="preserve"> </w:t>
      </w:r>
      <w:r w:rsidRPr="00FB2EE3">
        <w:rPr>
          <w:rFonts w:ascii="KFGQPC Uthmanic Script HAFS" w:hint="eastAsia"/>
          <w:rtl/>
          <w:lang w:bidi="ar-SA"/>
        </w:rPr>
        <w:t>وَسَا</w:t>
      </w:r>
      <w:r w:rsidRPr="00FB2EE3">
        <w:rPr>
          <w:rFonts w:ascii="KFGQPC Uthmanic Script HAFS" w:hint="cs"/>
          <w:rtl/>
          <w:lang w:bidi="ar-SA"/>
        </w:rPr>
        <w:t>ٓ</w:t>
      </w:r>
      <w:r w:rsidRPr="00FB2EE3">
        <w:rPr>
          <w:rFonts w:ascii="KFGQPC Uthmanic Script HAFS" w:hint="eastAsia"/>
          <w:rtl/>
          <w:lang w:bidi="ar-SA"/>
        </w:rPr>
        <w:t>ءَت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تَفَقًا</w:t>
      </w:r>
      <w:r w:rsidRPr="00FB2EE3">
        <w:rPr>
          <w:rFonts w:ascii="KFGQPC Uthmanic Script HAFS"/>
          <w:rtl/>
          <w:lang w:bidi="ar-SA"/>
        </w:rPr>
        <w:t xml:space="preserve"> </w:t>
      </w:r>
      <w:r w:rsidRPr="00FB2EE3">
        <w:rPr>
          <w:rFonts w:ascii="KFGQPC Uthmanic Script HAFS" w:hint="cs"/>
          <w:rtl/>
          <w:lang w:bidi="ar-SA"/>
        </w:rPr>
        <w:t>٢٩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الكهف</w:t>
      </w:r>
      <w:r w:rsidRPr="00FB2EE3">
        <w:rPr>
          <w:rStyle w:val="Char8"/>
          <w:rtl/>
        </w:rPr>
        <w:t xml:space="preserve">: </w:t>
      </w:r>
      <w:r w:rsidRPr="00FB2EE3">
        <w:rPr>
          <w:rStyle w:val="Char8"/>
          <w:rFonts w:hint="cs"/>
          <w:rtl/>
        </w:rPr>
        <w:t>٢٩</w:t>
      </w:r>
      <w:r w:rsidRPr="00FB2EE3">
        <w:rPr>
          <w:rStyle w:val="Char8"/>
          <w:rtl/>
        </w:rPr>
        <w:t xml:space="preserve">] </w:t>
      </w:r>
    </w:p>
    <w:p w:rsidR="00443392" w:rsidRPr="00FB2EE3" w:rsidRDefault="00443392" w:rsidP="00167AB1">
      <w:pPr>
        <w:pStyle w:val="a2"/>
        <w:rPr>
          <w:rFonts w:ascii="Traditional Arabic"/>
          <w:rtl/>
          <w:lang w:bidi="ar-SA"/>
        </w:rPr>
      </w:pPr>
      <w:r w:rsidRPr="00FB2EE3">
        <w:rPr>
          <w:rtl/>
          <w:lang w:bidi="ar-SA"/>
        </w:rPr>
        <w:t>به‌راستی ما برای ستم</w:t>
      </w:r>
      <w:r w:rsidR="00E43BB0" w:rsidRPr="00FB2EE3">
        <w:rPr>
          <w:rtl/>
          <w:lang w:bidi="ar-SA"/>
        </w:rPr>
        <w:t>‌</w:t>
      </w:r>
      <w:r w:rsidRPr="00FB2EE3">
        <w:rPr>
          <w:rtl/>
          <w:lang w:bidi="ar-SA"/>
        </w:rPr>
        <w:t>کاران آتشی فراهم نموده</w:t>
      </w:r>
      <w:r w:rsidRPr="00FB2EE3">
        <w:rPr>
          <w:rtl/>
          <w:lang w:bidi="ar-SA"/>
        </w:rPr>
        <w:softHyphen/>
        <w:t>ایم که دیواره</w:t>
      </w:r>
      <w:r w:rsidRPr="00FB2EE3">
        <w:rPr>
          <w:rtl/>
          <w:lang w:bidi="ar-SA"/>
        </w:rPr>
        <w:softHyphen/>
        <w:t>هایش آنان را (از هر سو) محاصره می</w:t>
      </w:r>
      <w:r w:rsidRPr="00FB2EE3">
        <w:rPr>
          <w:rtl/>
          <w:lang w:bidi="ar-SA"/>
        </w:rPr>
        <w:softHyphen/>
        <w:t>کند. و اگر در خواست آب کنند، آبی چون مس گداخته به آنان داده می‌شود که چهره‌ها را می‌سوزاند. چه آشامیدنی بدی! و دوزخ جایگاه بسیار بدی</w:t>
      </w:r>
      <w:r w:rsidR="00E43BB0" w:rsidRPr="00FB2EE3">
        <w:rPr>
          <w:rtl/>
          <w:lang w:bidi="ar-SA"/>
        </w:rPr>
        <w:t>‌</w:t>
      </w:r>
      <w:r w:rsidRPr="00FB2EE3">
        <w:rPr>
          <w:rtl/>
          <w:lang w:bidi="ar-SA"/>
        </w:rPr>
        <w:t>ست.</w:t>
      </w:r>
    </w:p>
    <w:p w:rsidR="00AB3610" w:rsidRPr="00FB2EE3" w:rsidRDefault="00443392" w:rsidP="00167AB1">
      <w:pPr>
        <w:rPr>
          <w:rFonts w:ascii="Traditional Arabic"/>
          <w:spacing w:val="0"/>
          <w:rtl/>
          <w:lang w:bidi="ar-SA"/>
        </w:rPr>
      </w:pPr>
      <w:r w:rsidRPr="00FB2EE3">
        <w:rPr>
          <w:rFonts w:ascii="Traditional Arabic"/>
          <w:spacing w:val="0"/>
          <w:rtl/>
          <w:lang w:bidi="ar-SA"/>
        </w:rPr>
        <w:t>آری! الله</w:t>
      </w:r>
      <w:r w:rsidRPr="00FB2EE3">
        <w:rPr>
          <w:rFonts w:ascii="Traditional Arabic"/>
          <w:spacing w:val="0"/>
          <w:lang w:bidi="ar-SA"/>
        </w:rPr>
        <w:sym w:font="AGA Arabesque" w:char="F055"/>
      </w:r>
      <w:r w:rsidRPr="00FB2EE3">
        <w:rPr>
          <w:rFonts w:ascii="Traditional Arabic"/>
          <w:spacing w:val="0"/>
          <w:rtl/>
          <w:lang w:bidi="ar-SA"/>
        </w:rPr>
        <w:t xml:space="preserve"> خبر می</w:t>
      </w:r>
      <w:r w:rsidR="00E43BB0" w:rsidRPr="00FB2EE3">
        <w:rPr>
          <w:rFonts w:ascii="Traditional Arabic"/>
          <w:spacing w:val="0"/>
          <w:rtl/>
          <w:lang w:bidi="ar-SA"/>
        </w:rPr>
        <w:t>‌دهد که هرکس</w:t>
      </w:r>
      <w:r w:rsidRPr="00FB2EE3">
        <w:rPr>
          <w:rFonts w:ascii="Traditional Arabic"/>
          <w:spacing w:val="0"/>
          <w:rtl/>
          <w:lang w:bidi="ar-SA"/>
        </w:rPr>
        <w:t xml:space="preserve"> ایمان بیاورد،</w:t>
      </w:r>
      <w:r w:rsidR="00E43BB0" w:rsidRPr="00FB2EE3">
        <w:rPr>
          <w:rFonts w:ascii="Traditional Arabic"/>
          <w:spacing w:val="0"/>
          <w:rtl/>
          <w:lang w:bidi="ar-SA"/>
        </w:rPr>
        <w:t xml:space="preserve"> پاداش فروانی خواهد یافت و هرکس</w:t>
      </w:r>
      <w:r w:rsidRPr="00FB2EE3">
        <w:rPr>
          <w:rFonts w:ascii="Traditional Arabic"/>
          <w:spacing w:val="0"/>
          <w:rtl/>
          <w:lang w:bidi="ar-SA"/>
        </w:rPr>
        <w:t xml:space="preserve"> کفر بورزد، گرفتار عذاب دردناکی می‌شود و در جرگه‌ی ستم</w:t>
      </w:r>
      <w:r w:rsidR="00E43BB0" w:rsidRPr="00FB2EE3">
        <w:rPr>
          <w:rFonts w:ascii="Traditional Arabic"/>
          <w:spacing w:val="0"/>
          <w:rtl/>
          <w:lang w:bidi="ar-SA"/>
        </w:rPr>
        <w:t>‌</w:t>
      </w:r>
      <w:r w:rsidRPr="00FB2EE3">
        <w:rPr>
          <w:rFonts w:ascii="Traditional Arabic"/>
          <w:spacing w:val="0"/>
          <w:rtl/>
          <w:lang w:bidi="ar-SA"/>
        </w:rPr>
        <w:t>کاران قرار می‌گیرد. همان‌طور که الله متعال می‌فرماید:</w:t>
      </w:r>
    </w:p>
    <w:p w:rsidR="00443392" w:rsidRPr="00FB2EE3" w:rsidRDefault="00A23E31" w:rsidP="00A23E31">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فِرُونَ</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٢٥٤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٢٥٤</w:t>
      </w:r>
      <w:r w:rsidRPr="00FB2EE3">
        <w:rPr>
          <w:rStyle w:val="Char8"/>
          <w:rtl/>
        </w:rPr>
        <w:t xml:space="preserve">]  </w:t>
      </w:r>
    </w:p>
    <w:p w:rsidR="00443392" w:rsidRPr="00FB2EE3" w:rsidRDefault="00443392" w:rsidP="00167AB1">
      <w:pPr>
        <w:pStyle w:val="a2"/>
        <w:rPr>
          <w:rFonts w:ascii="Traditional Arabic"/>
          <w:rtl/>
          <w:lang w:bidi="ar-SA"/>
        </w:rPr>
      </w:pPr>
      <w:r w:rsidRPr="00FB2EE3">
        <w:rPr>
          <w:rtl/>
          <w:lang w:bidi="ar-SA"/>
        </w:rPr>
        <w:t>و کافران، همان ستم</w:t>
      </w:r>
      <w:r w:rsidR="00E43BB0" w:rsidRPr="00FB2EE3">
        <w:rPr>
          <w:rtl/>
          <w:lang w:bidi="ar-SA"/>
        </w:rPr>
        <w:t>‌</w:t>
      </w:r>
      <w:r w:rsidRPr="00FB2EE3">
        <w:rPr>
          <w:rtl/>
          <w:lang w:bidi="ar-SA"/>
        </w:rPr>
        <w:t>کارانند.</w:t>
      </w:r>
    </w:p>
    <w:p w:rsidR="00AB3610" w:rsidRPr="00FB2EE3" w:rsidRDefault="00E414B2" w:rsidP="00167AB1">
      <w:pPr>
        <w:rPr>
          <w:rFonts w:ascii="Traditional Arabic"/>
          <w:spacing w:val="0"/>
          <w:rtl/>
          <w:lang w:bidi="ar-SA"/>
        </w:rPr>
      </w:pPr>
      <w:r w:rsidRPr="00FB2EE3">
        <w:rPr>
          <w:rFonts w:ascii="Traditional Arabic"/>
          <w:spacing w:val="0"/>
          <w:rtl/>
          <w:lang w:bidi="ar-SA"/>
        </w:rPr>
        <w:t>این، تهدید</w:t>
      </w:r>
      <w:r w:rsidR="00E43BB0" w:rsidRPr="00FB2EE3">
        <w:rPr>
          <w:rFonts w:ascii="Traditional Arabic"/>
          <w:spacing w:val="0"/>
          <w:rtl/>
          <w:lang w:bidi="ar-SA"/>
        </w:rPr>
        <w:t>ی</w:t>
      </w:r>
      <w:r w:rsidRPr="00FB2EE3">
        <w:rPr>
          <w:rFonts w:ascii="Traditional Arabic"/>
          <w:spacing w:val="0"/>
          <w:rtl/>
          <w:lang w:bidi="ar-SA"/>
        </w:rPr>
        <w:t xml:space="preserve"> برای کسانی</w:t>
      </w:r>
      <w:r w:rsidR="00E43BB0" w:rsidRPr="00FB2EE3">
        <w:rPr>
          <w:rFonts w:ascii="Traditional Arabic"/>
          <w:spacing w:val="0"/>
          <w:rtl/>
          <w:lang w:bidi="ar-SA"/>
        </w:rPr>
        <w:t>‌</w:t>
      </w:r>
      <w:r w:rsidRPr="00FB2EE3">
        <w:rPr>
          <w:rFonts w:ascii="Traditional Arabic"/>
          <w:spacing w:val="0"/>
          <w:rtl/>
          <w:lang w:bidi="ar-SA"/>
        </w:rPr>
        <w:t>ست که به الله</w:t>
      </w:r>
      <w:r w:rsidRPr="00FB2EE3">
        <w:rPr>
          <w:rFonts w:ascii="Traditional Arabic"/>
          <w:spacing w:val="0"/>
          <w:lang w:bidi="ar-SA"/>
        </w:rPr>
        <w:sym w:font="AGA Arabesque" w:char="F055"/>
      </w:r>
      <w:r w:rsidRPr="00FB2EE3">
        <w:rPr>
          <w:rFonts w:ascii="Traditional Arabic"/>
          <w:spacing w:val="0"/>
          <w:rtl/>
          <w:lang w:bidi="ar-SA"/>
        </w:rPr>
        <w:t xml:space="preserve"> ایمان نمی‌آورند. حق و حقیقت، کاملاً واضح و روشن می‌باشد و محمد مصطفی</w:t>
      </w:r>
      <w:r w:rsidRPr="00FB2EE3">
        <w:rPr>
          <w:rFonts w:ascii="Traditional Arabic"/>
          <w:spacing w:val="0"/>
          <w:lang w:bidi="ar-SA"/>
        </w:rPr>
        <w:sym w:font="AGA Arabesque" w:char="F072"/>
      </w:r>
      <w:r w:rsidRPr="00FB2EE3">
        <w:rPr>
          <w:rFonts w:ascii="Traditional Arabic"/>
          <w:spacing w:val="0"/>
          <w:rtl/>
          <w:lang w:bidi="ar-SA"/>
        </w:rPr>
        <w:t xml:space="preserve"> آن را از</w:t>
      </w:r>
      <w:r w:rsidR="00E43BB0" w:rsidRPr="00FB2EE3">
        <w:rPr>
          <w:rFonts w:ascii="Traditional Arabic"/>
          <w:spacing w:val="0"/>
          <w:rtl/>
          <w:lang w:bidi="ar-SA"/>
        </w:rPr>
        <w:t xml:space="preserve"> سوی پروردگار جهانیان آورده است؛</w:t>
      </w:r>
      <w:r w:rsidRPr="00FB2EE3">
        <w:rPr>
          <w:rFonts w:ascii="Traditional Arabic"/>
          <w:spacing w:val="0"/>
          <w:rtl/>
          <w:lang w:bidi="ar-SA"/>
        </w:rPr>
        <w:t xml:space="preserve"> لذا کسی که هدایت یابد</w:t>
      </w:r>
      <w:r w:rsidR="00E43BB0" w:rsidRPr="00FB2EE3">
        <w:rPr>
          <w:rFonts w:ascii="Traditional Arabic"/>
          <w:spacing w:val="0"/>
          <w:rtl/>
          <w:lang w:bidi="ar-SA"/>
        </w:rPr>
        <w:t>، موفق و سربلند خواهد شد و هرکس</w:t>
      </w:r>
      <w:r w:rsidRPr="00FB2EE3">
        <w:rPr>
          <w:rFonts w:ascii="Traditional Arabic"/>
          <w:spacing w:val="0"/>
          <w:rtl/>
          <w:lang w:bidi="ar-SA"/>
        </w:rPr>
        <w:t xml:space="preserve"> گم</w:t>
      </w:r>
      <w:r w:rsidR="00E43BB0" w:rsidRPr="00FB2EE3">
        <w:rPr>
          <w:rFonts w:ascii="Traditional Arabic"/>
          <w:spacing w:val="0"/>
          <w:rtl/>
          <w:lang w:bidi="ar-SA"/>
        </w:rPr>
        <w:t>‌</w:t>
      </w:r>
      <w:r w:rsidRPr="00FB2EE3">
        <w:rPr>
          <w:rFonts w:ascii="Traditional Arabic"/>
          <w:spacing w:val="0"/>
          <w:rtl/>
          <w:lang w:bidi="ar-SA"/>
        </w:rPr>
        <w:t>راه شود، خوار و سرافکنده می‌گردد.</w:t>
      </w:r>
    </w:p>
    <w:p w:rsidR="00E414B2" w:rsidRPr="00FB2EE3" w:rsidRDefault="00E414B2" w:rsidP="00167AB1">
      <w:pPr>
        <w:rPr>
          <w:rFonts w:ascii="Traditional Arabic"/>
          <w:spacing w:val="0"/>
          <w:rtl/>
          <w:lang w:bidi="ar-SA"/>
        </w:rPr>
      </w:pPr>
      <w:r w:rsidRPr="00FB2EE3">
        <w:rPr>
          <w:rFonts w:ascii="Traditional Arabic"/>
          <w:spacing w:val="0"/>
          <w:rtl/>
          <w:lang w:bidi="ar-SA"/>
        </w:rPr>
        <w:t>سپس مؤلف</w:t>
      </w:r>
      <w:r w:rsidR="00E43BB0" w:rsidRPr="00FB2EE3">
        <w:rPr>
          <w:rFonts w:ascii="Traditional Arabic" w:cs="CTraditional Arabic"/>
          <w:spacing w:val="0"/>
          <w:rtl/>
          <w:lang w:bidi="ar-SA"/>
        </w:rPr>
        <w:t>/</w:t>
      </w:r>
      <w:r w:rsidRPr="00FB2EE3">
        <w:rPr>
          <w:rFonts w:ascii="Traditional Arabic"/>
          <w:spacing w:val="0"/>
          <w:rtl/>
          <w:lang w:bidi="ar-SA"/>
        </w:rPr>
        <w:t xml:space="preserve"> در ادامه‌ی آیاتی که درباره‌ی وجوب امر به معروف و نهی از منکر ذکر کرده، به این آیه اشاره نموده که الله</w:t>
      </w:r>
      <w:r w:rsidRPr="00FB2EE3">
        <w:rPr>
          <w:rFonts w:ascii="Traditional Arabic"/>
          <w:spacing w:val="0"/>
          <w:lang w:bidi="ar-SA"/>
        </w:rPr>
        <w:sym w:font="AGA Arabesque" w:char="F055"/>
      </w:r>
      <w:r w:rsidRPr="00FB2EE3">
        <w:rPr>
          <w:rFonts w:ascii="Traditional Arabic"/>
          <w:spacing w:val="0"/>
          <w:rtl/>
          <w:lang w:bidi="ar-SA"/>
        </w:rPr>
        <w:t xml:space="preserve"> به پیامبرش</w:t>
      </w:r>
      <w:r w:rsidRPr="00FB2EE3">
        <w:rPr>
          <w:rFonts w:ascii="Traditional Arabic"/>
          <w:spacing w:val="0"/>
          <w:lang w:bidi="ar-SA"/>
        </w:rPr>
        <w:sym w:font="AGA Arabesque" w:char="F072"/>
      </w:r>
      <w:r w:rsidRPr="00FB2EE3">
        <w:rPr>
          <w:rFonts w:ascii="Traditional Arabic"/>
          <w:spacing w:val="0"/>
          <w:rtl/>
          <w:lang w:bidi="ar-SA"/>
        </w:rPr>
        <w:t xml:space="preserve"> فرموده است:</w:t>
      </w:r>
    </w:p>
    <w:p w:rsidR="00E414B2" w:rsidRPr="00FB2EE3" w:rsidRDefault="003A2258" w:rsidP="003A225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دَع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rtl/>
          <w:lang w:bidi="ar-SA"/>
        </w:rPr>
        <w:t xml:space="preserve"> </w:t>
      </w:r>
      <w:r w:rsidRPr="00FB2EE3">
        <w:rPr>
          <w:rFonts w:ascii="KFGQPC Uthmanic Script HAFS" w:hint="eastAsia"/>
          <w:rtl/>
          <w:lang w:bidi="ar-SA"/>
        </w:rPr>
        <w:t>وَأَع</w:t>
      </w:r>
      <w:r w:rsidRPr="00FB2EE3">
        <w:rPr>
          <w:rFonts w:ascii="KFGQPC Uthmanic Script HAFS" w:hint="cs"/>
          <w:rtl/>
          <w:lang w:bidi="ar-SA"/>
        </w:rPr>
        <w:t>ۡ</w:t>
      </w:r>
      <w:r w:rsidRPr="00FB2EE3">
        <w:rPr>
          <w:rFonts w:ascii="KFGQPC Uthmanic Script HAFS" w:hint="eastAsia"/>
          <w:rtl/>
          <w:lang w:bidi="ar-SA"/>
        </w:rPr>
        <w:t>رِض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رِكِينَ</w:t>
      </w:r>
      <w:r w:rsidRPr="00FB2EE3">
        <w:rPr>
          <w:rFonts w:ascii="KFGQPC Uthmanic Script HAFS"/>
          <w:rtl/>
          <w:lang w:bidi="ar-SA"/>
        </w:rPr>
        <w:t xml:space="preserve"> </w:t>
      </w:r>
      <w:r w:rsidRPr="00FB2EE3">
        <w:rPr>
          <w:rFonts w:ascii="KFGQPC Uthmanic Script HAFS" w:hint="cs"/>
          <w:rtl/>
          <w:lang w:bidi="ar-SA"/>
        </w:rPr>
        <w:t>٩٤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٩٤</w:t>
      </w:r>
      <w:r w:rsidRPr="00FB2EE3">
        <w:rPr>
          <w:rStyle w:val="Char8"/>
          <w:rtl/>
        </w:rPr>
        <w:t xml:space="preserve">]  </w:t>
      </w:r>
      <w:r w:rsidR="00C23669" w:rsidRPr="00FB2EE3">
        <w:rPr>
          <w:rStyle w:val="Char8"/>
          <w:rtl/>
        </w:rPr>
        <w:tab/>
      </w:r>
    </w:p>
    <w:p w:rsidR="00E414B2" w:rsidRPr="00FB2EE3" w:rsidRDefault="00E414B2" w:rsidP="00167AB1">
      <w:pPr>
        <w:pStyle w:val="a2"/>
        <w:rPr>
          <w:rtl/>
          <w:lang w:bidi="ar-SA"/>
        </w:rPr>
      </w:pPr>
      <w:r w:rsidRPr="00FB2EE3">
        <w:rPr>
          <w:rtl/>
          <w:lang w:bidi="ar-SA"/>
        </w:rPr>
        <w:t>مأموریت خویش را آشکار نما و از مشرکان روی بگردان.</w:t>
      </w:r>
    </w:p>
    <w:p w:rsidR="00E414B2" w:rsidRPr="00FB2EE3" w:rsidRDefault="00CD0C36" w:rsidP="00167AB1">
      <w:pPr>
        <w:rPr>
          <w:rFonts w:ascii="Traditional Arabic"/>
          <w:spacing w:val="0"/>
          <w:rtl/>
          <w:lang w:bidi="ar-SA"/>
        </w:rPr>
      </w:pPr>
      <w:r w:rsidRPr="00FB2EE3">
        <w:rPr>
          <w:rFonts w:ascii="Traditional Arabic"/>
          <w:spacing w:val="0"/>
          <w:rtl/>
          <w:lang w:bidi="ar-SA"/>
        </w:rPr>
        <w:t>خطاب این آیه، متوجه رسول‌الله</w:t>
      </w:r>
      <w:r w:rsidRPr="00FB2EE3">
        <w:rPr>
          <w:rFonts w:ascii="Traditional Arabic"/>
          <w:spacing w:val="0"/>
          <w:lang w:bidi="ar-SA"/>
        </w:rPr>
        <w:sym w:font="AGA Arabesque" w:char="F072"/>
      </w:r>
      <w:r w:rsidRPr="00FB2EE3">
        <w:rPr>
          <w:rFonts w:ascii="Traditional Arabic"/>
          <w:spacing w:val="0"/>
          <w:rtl/>
          <w:lang w:bidi="ar-SA"/>
        </w:rPr>
        <w:t xml:space="preserve"> است؛ ناگفته نماند که خطاب‌های قرآنی به پیامبر</w:t>
      </w:r>
      <w:r w:rsidRPr="00FB2EE3">
        <w:rPr>
          <w:rFonts w:ascii="Traditional Arabic"/>
          <w:spacing w:val="0"/>
          <w:lang w:bidi="ar-SA"/>
        </w:rPr>
        <w:sym w:font="AGA Arabesque" w:char="F072"/>
      </w:r>
      <w:r w:rsidRPr="00FB2EE3">
        <w:rPr>
          <w:rFonts w:ascii="Traditional Arabic"/>
          <w:spacing w:val="0"/>
          <w:rtl/>
          <w:lang w:bidi="ar-SA"/>
        </w:rPr>
        <w:t xml:space="preserve"> بر دو گونه است:</w:t>
      </w:r>
    </w:p>
    <w:p w:rsidR="00CD0C36" w:rsidRPr="00FB2EE3" w:rsidRDefault="00CD0C36" w:rsidP="00167AB1">
      <w:pPr>
        <w:rPr>
          <w:rFonts w:ascii="Traditional Arabic"/>
          <w:spacing w:val="0"/>
          <w:rtl/>
          <w:lang w:bidi="ar-SA"/>
        </w:rPr>
      </w:pPr>
      <w:r w:rsidRPr="00FB2EE3">
        <w:rPr>
          <w:rFonts w:ascii="Traditional Arabic"/>
          <w:spacing w:val="0"/>
          <w:rtl/>
          <w:lang w:bidi="ar-SA"/>
        </w:rPr>
        <w:t>برخی از این خطاب‌ها، ویژه‌ی رسول‌الله</w:t>
      </w:r>
      <w:r w:rsidRPr="00FB2EE3">
        <w:rPr>
          <w:rFonts w:ascii="Traditional Arabic"/>
          <w:spacing w:val="0"/>
          <w:lang w:bidi="ar-SA"/>
        </w:rPr>
        <w:sym w:font="AGA Arabesque" w:char="F072"/>
      </w:r>
      <w:r w:rsidRPr="00FB2EE3">
        <w:rPr>
          <w:rFonts w:ascii="Traditional Arabic"/>
          <w:spacing w:val="0"/>
          <w:rtl/>
          <w:lang w:bidi="ar-SA"/>
        </w:rPr>
        <w:t xml:space="preserve"> است و برخی دیگر، متوجه او و امتش می‌باشد.</w:t>
      </w:r>
    </w:p>
    <w:p w:rsidR="00CD0C36" w:rsidRPr="00FB2EE3" w:rsidRDefault="00CD0C36" w:rsidP="00167AB1">
      <w:pPr>
        <w:rPr>
          <w:rFonts w:ascii="Traditional Arabic"/>
          <w:spacing w:val="0"/>
          <w:rtl/>
          <w:lang w:bidi="ar-SA"/>
        </w:rPr>
      </w:pPr>
      <w:r w:rsidRPr="00FB2EE3">
        <w:rPr>
          <w:rFonts w:ascii="Traditional Arabic"/>
          <w:spacing w:val="0"/>
          <w:rtl/>
          <w:lang w:bidi="ar-SA"/>
        </w:rPr>
        <w:t>اصل بر این است که خطاب‌های قرآنی به پیامبر</w:t>
      </w:r>
      <w:r w:rsidRPr="00FB2EE3">
        <w:rPr>
          <w:rFonts w:ascii="Traditional Arabic"/>
          <w:spacing w:val="0"/>
          <w:lang w:bidi="ar-SA"/>
        </w:rPr>
        <w:sym w:font="AGA Arabesque" w:char="F072"/>
      </w:r>
      <w:r w:rsidR="00E43BB0" w:rsidRPr="00FB2EE3">
        <w:rPr>
          <w:rFonts w:ascii="Traditional Arabic"/>
          <w:spacing w:val="0"/>
          <w:rtl/>
          <w:lang w:bidi="ar-SA"/>
        </w:rPr>
        <w:t>، متوجه او و امت اوست؛</w:t>
      </w:r>
      <w:r w:rsidRPr="00FB2EE3">
        <w:rPr>
          <w:rFonts w:ascii="Traditional Arabic"/>
          <w:spacing w:val="0"/>
          <w:rtl/>
          <w:lang w:bidi="ar-SA"/>
        </w:rPr>
        <w:t xml:space="preserve"> زیرا پیامبر</w:t>
      </w:r>
      <w:r w:rsidRPr="00FB2EE3">
        <w:rPr>
          <w:rFonts w:ascii="Traditional Arabic"/>
          <w:spacing w:val="0"/>
          <w:lang w:bidi="ar-SA"/>
        </w:rPr>
        <w:sym w:font="AGA Arabesque" w:char="F072"/>
      </w:r>
      <w:r w:rsidRPr="00FB2EE3">
        <w:rPr>
          <w:rFonts w:ascii="Traditional Arabic"/>
          <w:spacing w:val="0"/>
          <w:rtl/>
          <w:lang w:bidi="ar-SA"/>
        </w:rPr>
        <w:t xml:space="preserve"> الگویی نیکو برای امت خویش می‌باشد. لذا این خطاب‌ها، تنها زمانی ویژه‌ی پیامبر</w:t>
      </w:r>
      <w:r w:rsidRPr="00FB2EE3">
        <w:rPr>
          <w:rFonts w:ascii="Traditional Arabic"/>
          <w:spacing w:val="0"/>
          <w:lang w:bidi="ar-SA"/>
        </w:rPr>
        <w:sym w:font="AGA Arabesque" w:char="F072"/>
      </w:r>
      <w:r w:rsidRPr="00FB2EE3">
        <w:rPr>
          <w:rFonts w:ascii="Traditional Arabic"/>
          <w:spacing w:val="0"/>
          <w:rtl/>
          <w:lang w:bidi="ar-SA"/>
        </w:rPr>
        <w:t xml:space="preserve"> است که قراین و شواهد، بیان‌گر این موضوع باشد؛ مانند این آیه که الله متعال می‌فرماید:</w:t>
      </w:r>
    </w:p>
    <w:p w:rsidR="00CD0C36" w:rsidRPr="00FB2EE3" w:rsidRDefault="003A2258" w:rsidP="003A2258">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أَلَم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نَش</w:t>
      </w:r>
      <w:r w:rsidRPr="00FB2EE3">
        <w:rPr>
          <w:rFonts w:ascii="KFGQPC Uthmanic Script HAFS" w:hint="cs"/>
          <w:rtl/>
          <w:lang w:bidi="ar-SA"/>
        </w:rPr>
        <w:t>ۡ</w:t>
      </w:r>
      <w:r w:rsidRPr="00FB2EE3">
        <w:rPr>
          <w:rFonts w:ascii="KFGQPC Uthmanic Script HAFS" w:hint="eastAsia"/>
          <w:rtl/>
          <w:lang w:bidi="ar-SA"/>
        </w:rPr>
        <w:t>رَح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صَد</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الشرح</w:t>
      </w:r>
      <w:r w:rsidRPr="00FB2EE3">
        <w:rPr>
          <w:rStyle w:val="Char8"/>
          <w:rtl/>
        </w:rPr>
        <w:t xml:space="preserve">: </w:t>
      </w:r>
      <w:r w:rsidRPr="00FB2EE3">
        <w:rPr>
          <w:rStyle w:val="Char8"/>
          <w:rFonts w:hint="cs"/>
          <w:rtl/>
        </w:rPr>
        <w:t>١</w:t>
      </w:r>
      <w:r w:rsidRPr="00FB2EE3">
        <w:rPr>
          <w:rStyle w:val="Char8"/>
          <w:rtl/>
        </w:rPr>
        <w:t xml:space="preserve">]  </w:t>
      </w:r>
      <w:r w:rsidR="00C23669" w:rsidRPr="00FB2EE3">
        <w:rPr>
          <w:rStyle w:val="Char8"/>
          <w:rtl/>
        </w:rPr>
        <w:tab/>
      </w:r>
    </w:p>
    <w:p w:rsidR="00CD0C36" w:rsidRPr="00FB2EE3" w:rsidRDefault="00CD0C36" w:rsidP="00167AB1">
      <w:pPr>
        <w:pStyle w:val="a2"/>
        <w:rPr>
          <w:rFonts w:ascii="Traditional Arabic"/>
          <w:rtl/>
          <w:lang w:bidi="ar-SA"/>
        </w:rPr>
      </w:pPr>
      <w:r w:rsidRPr="00FB2EE3">
        <w:rPr>
          <w:rtl/>
          <w:lang w:bidi="ar-SA"/>
        </w:rPr>
        <w:t>آیا سینه‌ات را برایت نگشودیم؟</w:t>
      </w:r>
    </w:p>
    <w:p w:rsidR="00E414B2" w:rsidRPr="00FB2EE3" w:rsidRDefault="00CD0C36" w:rsidP="00167AB1">
      <w:pPr>
        <w:rPr>
          <w:rFonts w:ascii="Traditional Arabic"/>
          <w:spacing w:val="0"/>
          <w:rtl/>
          <w:lang w:bidi="ar-SA"/>
        </w:rPr>
      </w:pPr>
      <w:r w:rsidRPr="00FB2EE3">
        <w:rPr>
          <w:rFonts w:ascii="Traditional Arabic"/>
          <w:spacing w:val="0"/>
          <w:rtl/>
          <w:lang w:bidi="ar-SA"/>
        </w:rPr>
        <w:t>و مانند این آیات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CD0C36" w:rsidRPr="00FB2EE3" w:rsidRDefault="003A2258" w:rsidP="003A225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لضُّحَى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سَجَى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وَدَّعَكَ</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قَلَى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الضحى</w:t>
      </w:r>
      <w:r w:rsidRPr="00FB2EE3">
        <w:rPr>
          <w:rStyle w:val="Char8"/>
          <w:rtl/>
        </w:rPr>
        <w:t xml:space="preserve">: </w:t>
      </w:r>
      <w:r w:rsidRPr="00FB2EE3">
        <w:rPr>
          <w:rStyle w:val="Char8"/>
          <w:rFonts w:hint="cs"/>
          <w:rtl/>
        </w:rPr>
        <w:t>١</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C23669" w:rsidRPr="00FB2EE3">
        <w:rPr>
          <w:rFonts w:ascii="(normal text)" w:hAnsi="(normal text)"/>
          <w:rtl/>
          <w:lang w:bidi="ar-SA"/>
        </w:rPr>
        <w:tab/>
      </w:r>
    </w:p>
    <w:p w:rsidR="00CD0C36" w:rsidRPr="00FB2EE3" w:rsidRDefault="00CD0C36" w:rsidP="00167AB1">
      <w:pPr>
        <w:pStyle w:val="a2"/>
        <w:rPr>
          <w:rFonts w:ascii="Traditional Arabic"/>
          <w:rtl/>
          <w:lang w:bidi="ar-SA"/>
        </w:rPr>
      </w:pPr>
      <w:r w:rsidRPr="00FB2EE3">
        <w:rPr>
          <w:rtl/>
          <w:lang w:bidi="ar-SA"/>
        </w:rPr>
        <w:t>سوگند به روز (هنگام برآمدن آفتاب)، و سوگند به شب، هنگامی که آرام گیرد (و همه جا را بپوشاند)که پروردگارت، تو را رها نکرده و مورد خشم قرار نداده است.</w:t>
      </w:r>
    </w:p>
    <w:p w:rsidR="00CD0C36" w:rsidRPr="00FB2EE3" w:rsidRDefault="00CD0C36" w:rsidP="00167AB1">
      <w:pPr>
        <w:rPr>
          <w:rFonts w:hAnsi="AGA Arabesque"/>
          <w:spacing w:val="0"/>
          <w:rtl/>
          <w:lang w:bidi="ar-SA"/>
        </w:rPr>
      </w:pPr>
      <w:r w:rsidRPr="00FB2EE3">
        <w:rPr>
          <w:rFonts w:hAnsi="AGA Arabesque"/>
          <w:spacing w:val="0"/>
          <w:rtl/>
          <w:lang w:bidi="ar-SA"/>
        </w:rPr>
        <w:t>فقط در مواردی، خطاب، ویژه‌ی پیامبر</w:t>
      </w:r>
      <w:r w:rsidRPr="00FB2EE3">
        <w:rPr>
          <w:rFonts w:hAnsi="AGA Arabesque"/>
          <w:spacing w:val="0"/>
          <w:lang w:bidi="ar-SA"/>
        </w:rPr>
        <w:sym w:font="AGA Arabesque" w:char="F072"/>
      </w:r>
      <w:r w:rsidRPr="00FB2EE3">
        <w:rPr>
          <w:rFonts w:hAnsi="AGA Arabesque"/>
          <w:spacing w:val="0"/>
          <w:rtl/>
          <w:lang w:bidi="ar-SA"/>
        </w:rPr>
        <w:t xml:space="preserve"> است که دلیلی برای اختصاص آن به ایشان وجود داشته باشد و گرنه، خطاب، متوجه پیامبر</w:t>
      </w:r>
      <w:r w:rsidRPr="00FB2EE3">
        <w:rPr>
          <w:rFonts w:hAnsi="AGA Arabesque"/>
          <w:spacing w:val="0"/>
          <w:lang w:bidi="ar-SA"/>
        </w:rPr>
        <w:sym w:font="AGA Arabesque" w:char="F072"/>
      </w:r>
      <w:r w:rsidR="00E43BB0" w:rsidRPr="00FB2EE3">
        <w:rPr>
          <w:rFonts w:hAnsi="AGA Arabesque"/>
          <w:spacing w:val="0"/>
          <w:rtl/>
          <w:lang w:bidi="ar-SA"/>
        </w:rPr>
        <w:t xml:space="preserve"> و امتش می‌گردد؛</w:t>
      </w:r>
      <w:r w:rsidRPr="00FB2EE3">
        <w:rPr>
          <w:rFonts w:hAnsi="AGA Arabesque"/>
          <w:spacing w:val="0"/>
          <w:rtl/>
          <w:lang w:bidi="ar-SA"/>
        </w:rPr>
        <w:t xml:space="preserve"> اما نمونه‌هایی از خطاب‌های قرآنی که متوجه پیامبر</w:t>
      </w:r>
      <w:r w:rsidRPr="00FB2EE3">
        <w:rPr>
          <w:rFonts w:hAnsi="AGA Arabesque"/>
          <w:spacing w:val="0"/>
          <w:lang w:bidi="ar-SA"/>
        </w:rPr>
        <w:sym w:font="AGA Arabesque" w:char="F072"/>
      </w:r>
      <w:r w:rsidR="00E43BB0" w:rsidRPr="00FB2EE3">
        <w:rPr>
          <w:rFonts w:hAnsi="AGA Arabesque"/>
          <w:spacing w:val="0"/>
          <w:rtl/>
          <w:lang w:bidi="ar-SA"/>
        </w:rPr>
        <w:t xml:space="preserve"> و امت اوست:</w:t>
      </w:r>
      <w:r w:rsidR="00C97E54" w:rsidRPr="00FB2EE3">
        <w:rPr>
          <w:rFonts w:hAnsi="AGA Arabesque"/>
          <w:spacing w:val="0"/>
          <w:rtl/>
          <w:lang w:bidi="ar-SA"/>
        </w:rPr>
        <w:t xml:space="preserve"> الله متعال می‌فرماید:</w:t>
      </w:r>
    </w:p>
    <w:p w:rsidR="00C97E54" w:rsidRPr="00FB2EE3" w:rsidRDefault="003A2258" w:rsidP="003A225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تُحَرِّمُ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التحريم</w:t>
      </w:r>
      <w:r w:rsidRPr="00FB2EE3">
        <w:rPr>
          <w:rStyle w:val="Char8"/>
          <w:rtl/>
        </w:rPr>
        <w:t xml:space="preserve">: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CD0C36" w:rsidRPr="00FB2EE3" w:rsidRDefault="00C97E54" w:rsidP="00167AB1">
      <w:pPr>
        <w:pStyle w:val="a2"/>
        <w:rPr>
          <w:rFonts w:ascii="Traditional Arabic"/>
          <w:rtl/>
          <w:lang w:bidi="ar-SA"/>
        </w:rPr>
      </w:pPr>
      <w:r w:rsidRPr="00FB2EE3">
        <w:rPr>
          <w:rtl/>
          <w:lang w:bidi="ar-SA"/>
        </w:rPr>
        <w:t>ای پیامبر! چرا آن</w:t>
      </w:r>
      <w:r w:rsidR="006F0FC6" w:rsidRPr="00FB2EE3">
        <w:rPr>
          <w:rtl/>
          <w:lang w:bidi="ar-SA"/>
        </w:rPr>
        <w:t>‌</w:t>
      </w:r>
      <w:r w:rsidRPr="00FB2EE3">
        <w:rPr>
          <w:rtl/>
          <w:lang w:bidi="ar-SA"/>
        </w:rPr>
        <w:t>چه را که الله برای تو حلال کرده است، بر خود حرام می‌کنی؟</w:t>
      </w:r>
    </w:p>
    <w:p w:rsidR="00E414B2" w:rsidRPr="00FB2EE3" w:rsidRDefault="00C97E54" w:rsidP="00167AB1">
      <w:pPr>
        <w:rPr>
          <w:rFonts w:ascii="Traditional Arabic"/>
          <w:spacing w:val="0"/>
          <w:rtl/>
          <w:lang w:bidi="ar-SA"/>
        </w:rPr>
      </w:pPr>
      <w:r w:rsidRPr="00FB2EE3">
        <w:rPr>
          <w:rFonts w:ascii="Traditional Arabic"/>
          <w:spacing w:val="0"/>
          <w:rtl/>
          <w:lang w:bidi="ar-SA"/>
        </w:rPr>
        <w:t>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C97E54" w:rsidRPr="00FB2EE3" w:rsidRDefault="003A2258" w:rsidP="003A2258">
      <w:pPr>
        <w:pStyle w:val="a1"/>
        <w:rPr>
          <w:rFonts w:ascii="Traditional Arabic"/>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طَلَّق</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لنِّسَا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فَطَلِّقُوهُنَّ</w:t>
      </w:r>
      <w:r w:rsidRPr="00FB2EE3">
        <w:rPr>
          <w:rFonts w:ascii="KFGQPC Uthmanic Script HAFS"/>
          <w:rtl/>
          <w:lang w:bidi="ar-SA"/>
        </w:rPr>
        <w:t xml:space="preserve"> </w:t>
      </w:r>
      <w:r w:rsidRPr="00FB2EE3">
        <w:rPr>
          <w:rFonts w:ascii="KFGQPC Uthmanic Script HAFS" w:hint="eastAsia"/>
          <w:rtl/>
          <w:lang w:bidi="ar-SA"/>
        </w:rPr>
        <w:t>لِعِدَّتِهِنَّ</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الطلاق</w:t>
      </w:r>
      <w:r w:rsidRPr="00FB2EE3">
        <w:rPr>
          <w:rStyle w:val="Char8"/>
          <w:rtl/>
        </w:rPr>
        <w:t xml:space="preserve"> :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C23669" w:rsidRPr="00FB2EE3">
        <w:rPr>
          <w:rFonts w:ascii="(normal text)" w:hAnsi="(normal text)"/>
          <w:rtl/>
          <w:lang w:bidi="ar-SA"/>
        </w:rPr>
        <w:tab/>
      </w:r>
    </w:p>
    <w:p w:rsidR="00C97E54" w:rsidRPr="00FB2EE3" w:rsidRDefault="00C97E54" w:rsidP="00167AB1">
      <w:pPr>
        <w:pStyle w:val="a2"/>
        <w:rPr>
          <w:rFonts w:ascii="Traditional Arabic"/>
          <w:rtl/>
          <w:lang w:bidi="ar-SA"/>
        </w:rPr>
      </w:pPr>
      <w:r w:rsidRPr="00FB2EE3">
        <w:rPr>
          <w:rtl/>
          <w:lang w:bidi="ar-SA"/>
        </w:rPr>
        <w:t>ای پیامبر! (بگو:) زمانی که خواستید زنان را طلاق دهید، در زمان عدّه‌ی آنان (آن‌گاه که از عادت ماهانه پاک شده‌اند و با آنان آمیزش نکرده‌اید،) طلاقشان دهید.</w:t>
      </w:r>
    </w:p>
    <w:p w:rsidR="00C97E54" w:rsidRPr="00FB2EE3" w:rsidRDefault="00C97E54" w:rsidP="00167AB1">
      <w:pPr>
        <w:rPr>
          <w:rFonts w:ascii="Traditional Arabic"/>
          <w:spacing w:val="0"/>
          <w:rtl/>
          <w:lang w:bidi="ar-SA"/>
        </w:rPr>
      </w:pPr>
      <w:r w:rsidRPr="00FB2EE3">
        <w:rPr>
          <w:rFonts w:ascii="Traditional Arabic"/>
          <w:spacing w:val="0"/>
          <w:rtl/>
          <w:lang w:bidi="ar-SA"/>
        </w:rPr>
        <w:t>لذا این حکم یا این خطاب، متوجه پیامبر</w:t>
      </w:r>
      <w:r w:rsidRPr="00FB2EE3">
        <w:rPr>
          <w:rFonts w:ascii="Traditional Arabic"/>
          <w:spacing w:val="0"/>
          <w:lang w:bidi="ar-SA"/>
        </w:rPr>
        <w:sym w:font="AGA Arabesque" w:char="F072"/>
      </w:r>
      <w:r w:rsidRPr="00FB2EE3">
        <w:rPr>
          <w:rFonts w:ascii="Traditional Arabic"/>
          <w:spacing w:val="0"/>
          <w:rtl/>
          <w:lang w:bidi="ar-SA"/>
        </w:rPr>
        <w:t xml:space="preserve"> و امت اوست. هم‌چنین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C97E54"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بَلِّغ</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٦٧</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C97E54" w:rsidRPr="00FB2EE3" w:rsidRDefault="00C97E54" w:rsidP="00167AB1">
      <w:pPr>
        <w:pStyle w:val="a2"/>
        <w:rPr>
          <w:rFonts w:ascii="Traditional Arabic"/>
          <w:rtl/>
          <w:lang w:bidi="ar-SA"/>
        </w:rPr>
      </w:pPr>
      <w:r w:rsidRPr="00FB2EE3">
        <w:rPr>
          <w:rtl/>
          <w:lang w:bidi="ar-SA"/>
        </w:rPr>
        <w:t>ای پیامبر! آن‌چه را از سوی پروردگارت بر تو نازل شده است، تبلیغ کن.</w:t>
      </w:r>
    </w:p>
    <w:p w:rsidR="00C97E54" w:rsidRPr="00FB2EE3" w:rsidRDefault="00C97E54" w:rsidP="00167AB1">
      <w:pPr>
        <w:rPr>
          <w:spacing w:val="0"/>
          <w:rtl/>
          <w:lang w:bidi="ar-SA"/>
        </w:rPr>
      </w:pPr>
      <w:r w:rsidRPr="00FB2EE3">
        <w:rPr>
          <w:rFonts w:ascii="Traditional Arabic"/>
          <w:spacing w:val="0"/>
          <w:rtl/>
          <w:lang w:bidi="ar-SA"/>
        </w:rPr>
        <w:t>این، خطابی</w:t>
      </w:r>
      <w:r w:rsidR="00E43BB0" w:rsidRPr="00FB2EE3">
        <w:rPr>
          <w:rFonts w:ascii="Traditional Arabic"/>
          <w:spacing w:val="0"/>
          <w:rtl/>
          <w:lang w:bidi="ar-SA"/>
        </w:rPr>
        <w:t>‌</w:t>
      </w:r>
      <w:r w:rsidRPr="00FB2EE3">
        <w:rPr>
          <w:rFonts w:ascii="Traditional Arabic"/>
          <w:spacing w:val="0"/>
          <w:rtl/>
          <w:lang w:bidi="ar-SA"/>
        </w:rPr>
        <w:t>ست به پیامبر</w:t>
      </w:r>
      <w:r w:rsidRPr="00FB2EE3">
        <w:rPr>
          <w:rFonts w:ascii="Traditional Arabic"/>
          <w:spacing w:val="0"/>
          <w:lang w:bidi="ar-SA"/>
        </w:rPr>
        <w:sym w:font="AGA Arabesque" w:char="F072"/>
      </w:r>
      <w:r w:rsidRPr="00FB2EE3">
        <w:rPr>
          <w:rFonts w:ascii="Traditional Arabic"/>
          <w:spacing w:val="0"/>
          <w:rtl/>
          <w:lang w:bidi="ar-SA"/>
        </w:rPr>
        <w:t xml:space="preserve"> و امت او؛ زیرا آن بزرگوار، خود فرموده است: </w:t>
      </w:r>
      <w:r w:rsidRPr="00FB2EE3">
        <w:rPr>
          <w:rStyle w:val="Char1"/>
          <w:spacing w:val="0"/>
          <w:rtl/>
          <w:lang w:bidi="ar-SA"/>
        </w:rPr>
        <w:t>«بَلِّغُوا عَنِّ</w:t>
      </w:r>
      <w:r w:rsidR="00E43BB0" w:rsidRPr="00FB2EE3">
        <w:rPr>
          <w:rStyle w:val="Char1"/>
          <w:spacing w:val="0"/>
          <w:rtl/>
          <w:lang w:bidi="ar-SA"/>
        </w:rPr>
        <w:t>ي</w:t>
      </w:r>
      <w:r w:rsidRPr="00FB2EE3">
        <w:rPr>
          <w:rStyle w:val="Char1"/>
          <w:spacing w:val="0"/>
          <w:rtl/>
          <w:lang w:bidi="ar-SA"/>
        </w:rPr>
        <w:t>»</w:t>
      </w:r>
      <w:r w:rsidRPr="00FB2EE3">
        <w:rPr>
          <w:spacing w:val="0"/>
          <w:rtl/>
          <w:lang w:bidi="ar-SA"/>
        </w:rPr>
        <w:t>. یعنی: «از طرف من تبلیغ کنید».</w:t>
      </w:r>
    </w:p>
    <w:p w:rsidR="002A5FDD" w:rsidRPr="00FB2EE3" w:rsidRDefault="002A5FDD" w:rsidP="003A2258">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به پیامبرش فرموده است: </w:t>
      </w:r>
      <w:r w:rsidR="003A2258" w:rsidRPr="00FB2EE3">
        <w:rPr>
          <w:rFonts w:ascii="KFGQPC Uthman Taha Naskh" w:cs="KFGQPC Uthman Taha Naskh" w:hint="cs"/>
          <w:spacing w:val="0"/>
          <w:rtl/>
          <w:lang w:bidi="ar-SA"/>
        </w:rPr>
        <w:t>﴿</w:t>
      </w:r>
      <w:r w:rsidR="003A2258" w:rsidRPr="00FB2EE3">
        <w:rPr>
          <w:rStyle w:val="Char2"/>
          <w:rFonts w:hint="eastAsia"/>
          <w:spacing w:val="0"/>
          <w:rtl/>
        </w:rPr>
        <w:t>فَ</w:t>
      </w:r>
      <w:r w:rsidR="003A2258" w:rsidRPr="00FB2EE3">
        <w:rPr>
          <w:rStyle w:val="Char2"/>
          <w:rFonts w:hint="cs"/>
          <w:spacing w:val="0"/>
          <w:rtl/>
        </w:rPr>
        <w:t>ٱ</w:t>
      </w:r>
      <w:r w:rsidR="003A2258" w:rsidRPr="00FB2EE3">
        <w:rPr>
          <w:rStyle w:val="Char2"/>
          <w:rFonts w:hint="eastAsia"/>
          <w:spacing w:val="0"/>
          <w:rtl/>
        </w:rPr>
        <w:t>ص</w:t>
      </w:r>
      <w:r w:rsidR="003A2258" w:rsidRPr="00FB2EE3">
        <w:rPr>
          <w:rStyle w:val="Char2"/>
          <w:rFonts w:hint="cs"/>
          <w:spacing w:val="0"/>
          <w:rtl/>
        </w:rPr>
        <w:t>ۡ</w:t>
      </w:r>
      <w:r w:rsidR="003A2258" w:rsidRPr="00FB2EE3">
        <w:rPr>
          <w:rStyle w:val="Char2"/>
          <w:rFonts w:hint="eastAsia"/>
          <w:spacing w:val="0"/>
          <w:rtl/>
        </w:rPr>
        <w:t>دَع</w:t>
      </w:r>
      <w:r w:rsidR="003A2258" w:rsidRPr="00FB2EE3">
        <w:rPr>
          <w:rStyle w:val="Char2"/>
          <w:rFonts w:hint="cs"/>
          <w:spacing w:val="0"/>
          <w:rtl/>
        </w:rPr>
        <w:t>ۡ</w:t>
      </w:r>
      <w:r w:rsidR="003A2258" w:rsidRPr="00FB2EE3">
        <w:rPr>
          <w:rStyle w:val="Char2"/>
          <w:spacing w:val="0"/>
          <w:rtl/>
        </w:rPr>
        <w:t xml:space="preserve"> </w:t>
      </w:r>
      <w:r w:rsidR="003A2258" w:rsidRPr="00FB2EE3">
        <w:rPr>
          <w:rStyle w:val="Char2"/>
          <w:rFonts w:hint="eastAsia"/>
          <w:spacing w:val="0"/>
          <w:rtl/>
        </w:rPr>
        <w:t>بِمَا</w:t>
      </w:r>
      <w:r w:rsidR="003A2258" w:rsidRPr="00FB2EE3">
        <w:rPr>
          <w:rStyle w:val="Char2"/>
          <w:spacing w:val="0"/>
          <w:rtl/>
        </w:rPr>
        <w:t xml:space="preserve"> </w:t>
      </w:r>
      <w:r w:rsidR="003A2258" w:rsidRPr="00FB2EE3">
        <w:rPr>
          <w:rStyle w:val="Char2"/>
          <w:rFonts w:hint="eastAsia"/>
          <w:spacing w:val="0"/>
          <w:rtl/>
        </w:rPr>
        <w:t>تُؤ</w:t>
      </w:r>
      <w:r w:rsidR="003A2258" w:rsidRPr="00FB2EE3">
        <w:rPr>
          <w:rStyle w:val="Char2"/>
          <w:rFonts w:hint="cs"/>
          <w:spacing w:val="0"/>
          <w:rtl/>
        </w:rPr>
        <w:t>ۡ</w:t>
      </w:r>
      <w:r w:rsidR="003A2258" w:rsidRPr="00FB2EE3">
        <w:rPr>
          <w:rStyle w:val="Char2"/>
          <w:rFonts w:hint="eastAsia"/>
          <w:spacing w:val="0"/>
          <w:rtl/>
        </w:rPr>
        <w:t>مَرُ</w:t>
      </w:r>
      <w:r w:rsidR="003A2258" w:rsidRPr="00FB2EE3">
        <w:rPr>
          <w:rFonts w:ascii="KFGQPC Uthman Taha Naskh" w:cs="KFGQPC Uthman Taha Naskh" w:hint="cs"/>
          <w:spacing w:val="0"/>
          <w:rtl/>
          <w:lang w:bidi="ar-SA"/>
        </w:rPr>
        <w:t>﴾</w:t>
      </w:r>
      <w:r w:rsidRPr="00FB2EE3">
        <w:rPr>
          <w:spacing w:val="0"/>
          <w:rtl/>
          <w:lang w:bidi="ar-SA"/>
        </w:rPr>
        <w:t>؛ یعنی: مأموریت خویش را آشکار نما و در راه الله، از هیچ سرزنشی نترس. این خطاب، متوجه پیامبر</w:t>
      </w:r>
      <w:r w:rsidRPr="00FB2EE3">
        <w:rPr>
          <w:spacing w:val="0"/>
          <w:lang w:bidi="ar-SA"/>
        </w:rPr>
        <w:sym w:font="AGA Arabesque" w:char="F072"/>
      </w:r>
      <w:r w:rsidRPr="00FB2EE3">
        <w:rPr>
          <w:spacing w:val="0"/>
          <w:rtl/>
          <w:lang w:bidi="ar-SA"/>
        </w:rPr>
        <w:t xml:space="preserve"> و امت اوست. بر</w:t>
      </w:r>
      <w:r w:rsidR="00154D35" w:rsidRPr="00FB2EE3">
        <w:rPr>
          <w:spacing w:val="0"/>
          <w:rtl/>
          <w:lang w:bidi="ar-SA"/>
        </w:rPr>
        <w:t xml:space="preserve"> همه‌ی امت واجب است که اوامر ال</w:t>
      </w:r>
      <w:r w:rsidRPr="00FB2EE3">
        <w:rPr>
          <w:spacing w:val="0"/>
          <w:rtl/>
          <w:lang w:bidi="ar-SA"/>
        </w:rPr>
        <w:t>هی را آشکار سازند و مردم را به سوی آن فراخوانند؛ هم‌چنین باید آن‌چه را که الله</w:t>
      </w:r>
      <w:r w:rsidRPr="00FB2EE3">
        <w:rPr>
          <w:spacing w:val="0"/>
          <w:lang w:bidi="ar-SA"/>
        </w:rPr>
        <w:sym w:font="AGA Arabesque" w:char="F055"/>
      </w:r>
      <w:r w:rsidRPr="00FB2EE3">
        <w:rPr>
          <w:spacing w:val="0"/>
          <w:rtl/>
          <w:lang w:bidi="ar-SA"/>
        </w:rPr>
        <w:t xml:space="preserve"> از آن نهی کرده است، بیان کنند و مردم </w:t>
      </w:r>
      <w:r w:rsidR="00E43BB0" w:rsidRPr="00FB2EE3">
        <w:rPr>
          <w:spacing w:val="0"/>
          <w:rtl/>
          <w:lang w:bidi="ar-SA"/>
        </w:rPr>
        <w:t>را از آن بازدارند؛</w:t>
      </w:r>
      <w:r w:rsidRPr="00FB2EE3">
        <w:rPr>
          <w:spacing w:val="0"/>
          <w:rtl/>
          <w:lang w:bidi="ar-SA"/>
        </w:rPr>
        <w:t xml:space="preserve"> زیرا نهی از یک کار، در واقع دستور یا فرمانی برای ترک آن است.</w:t>
      </w:r>
    </w:p>
    <w:p w:rsidR="002A5FDD" w:rsidRPr="00FB2EE3" w:rsidRDefault="003A2258" w:rsidP="00167AB1">
      <w:pPr>
        <w:rPr>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فَ</w:t>
      </w:r>
      <w:r w:rsidRPr="00FB2EE3">
        <w:rPr>
          <w:rStyle w:val="Char2"/>
          <w:rFonts w:hint="cs"/>
          <w:spacing w:val="0"/>
          <w:rtl/>
        </w:rPr>
        <w:t>ٱ</w:t>
      </w:r>
      <w:r w:rsidRPr="00FB2EE3">
        <w:rPr>
          <w:rStyle w:val="Char2"/>
          <w:rFonts w:hint="eastAsia"/>
          <w:spacing w:val="0"/>
          <w:rtl/>
        </w:rPr>
        <w:t>ص</w:t>
      </w:r>
      <w:r w:rsidRPr="00FB2EE3">
        <w:rPr>
          <w:rStyle w:val="Char2"/>
          <w:rFonts w:hint="cs"/>
          <w:spacing w:val="0"/>
          <w:rtl/>
        </w:rPr>
        <w:t>ۡ</w:t>
      </w:r>
      <w:r w:rsidRPr="00FB2EE3">
        <w:rPr>
          <w:rStyle w:val="Char2"/>
          <w:rFonts w:hint="eastAsia"/>
          <w:spacing w:val="0"/>
          <w:rtl/>
        </w:rPr>
        <w:t>دَع</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بِمَا</w:t>
      </w:r>
      <w:r w:rsidRPr="00FB2EE3">
        <w:rPr>
          <w:rStyle w:val="Char2"/>
          <w:spacing w:val="0"/>
          <w:rtl/>
        </w:rPr>
        <w:t xml:space="preserve"> </w:t>
      </w:r>
      <w:r w:rsidRPr="00FB2EE3">
        <w:rPr>
          <w:rStyle w:val="Char2"/>
          <w:rFonts w:hint="eastAsia"/>
          <w:spacing w:val="0"/>
          <w:rtl/>
        </w:rPr>
        <w:t>تُؤ</w:t>
      </w:r>
      <w:r w:rsidRPr="00FB2EE3">
        <w:rPr>
          <w:rStyle w:val="Char2"/>
          <w:rFonts w:hint="cs"/>
          <w:spacing w:val="0"/>
          <w:rtl/>
        </w:rPr>
        <w:t>ۡ</w:t>
      </w:r>
      <w:r w:rsidRPr="00FB2EE3">
        <w:rPr>
          <w:rStyle w:val="Char2"/>
          <w:rFonts w:hint="eastAsia"/>
          <w:spacing w:val="0"/>
          <w:rtl/>
        </w:rPr>
        <w:t>مَرُ</w:t>
      </w:r>
      <w:r w:rsidRPr="00FB2EE3">
        <w:rPr>
          <w:rStyle w:val="Char2"/>
          <w:spacing w:val="0"/>
          <w:rtl/>
        </w:rPr>
        <w:t xml:space="preserve"> </w:t>
      </w:r>
      <w:r w:rsidRPr="00FB2EE3">
        <w:rPr>
          <w:rStyle w:val="Char2"/>
          <w:rFonts w:hint="eastAsia"/>
          <w:spacing w:val="0"/>
          <w:rtl/>
        </w:rPr>
        <w:t>وَأَع</w:t>
      </w:r>
      <w:r w:rsidRPr="00FB2EE3">
        <w:rPr>
          <w:rStyle w:val="Char2"/>
          <w:rFonts w:hint="cs"/>
          <w:spacing w:val="0"/>
          <w:rtl/>
        </w:rPr>
        <w:t>ۡ</w:t>
      </w:r>
      <w:r w:rsidRPr="00FB2EE3">
        <w:rPr>
          <w:rStyle w:val="Char2"/>
          <w:rFonts w:hint="eastAsia"/>
          <w:spacing w:val="0"/>
          <w:rtl/>
        </w:rPr>
        <w:t>رِض</w:t>
      </w:r>
      <w:r w:rsidRPr="00FB2EE3">
        <w:rPr>
          <w:rStyle w:val="Char2"/>
          <w:rFonts w:hint="cs"/>
          <w:spacing w:val="0"/>
          <w:rtl/>
        </w:rPr>
        <w:t>ۡ</w:t>
      </w:r>
      <w:r w:rsidRPr="00FB2EE3">
        <w:rPr>
          <w:rStyle w:val="Char2"/>
          <w:spacing w:val="0"/>
          <w:rtl/>
        </w:rPr>
        <w:t xml:space="preserve"> </w:t>
      </w:r>
      <w:r w:rsidRPr="00FB2EE3">
        <w:rPr>
          <w:rStyle w:val="Char2"/>
          <w:rFonts w:hint="eastAsia"/>
          <w:spacing w:val="0"/>
          <w:rtl/>
        </w:rPr>
        <w:t>عَنِ</w:t>
      </w:r>
      <w:r w:rsidRPr="00FB2EE3">
        <w:rPr>
          <w:rStyle w:val="Char2"/>
          <w:spacing w:val="0"/>
          <w:rtl/>
        </w:rPr>
        <w:t xml:space="preserve"> </w:t>
      </w:r>
      <w:r w:rsidRPr="00FB2EE3">
        <w:rPr>
          <w:rStyle w:val="Char2"/>
          <w:rFonts w:hint="cs"/>
          <w:spacing w:val="0"/>
          <w:rtl/>
        </w:rPr>
        <w:t>ٱ</w:t>
      </w:r>
      <w:r w:rsidRPr="00FB2EE3">
        <w:rPr>
          <w:rStyle w:val="Char2"/>
          <w:rFonts w:hint="eastAsia"/>
          <w:spacing w:val="0"/>
          <w:rtl/>
        </w:rPr>
        <w:t>ل</w:t>
      </w:r>
      <w:r w:rsidRPr="00FB2EE3">
        <w:rPr>
          <w:rStyle w:val="Char2"/>
          <w:rFonts w:hint="cs"/>
          <w:spacing w:val="0"/>
          <w:rtl/>
        </w:rPr>
        <w:t>ۡ</w:t>
      </w:r>
      <w:r w:rsidRPr="00FB2EE3">
        <w:rPr>
          <w:rStyle w:val="Char2"/>
          <w:rFonts w:hint="eastAsia"/>
          <w:spacing w:val="0"/>
          <w:rtl/>
        </w:rPr>
        <w:t>مُش</w:t>
      </w:r>
      <w:r w:rsidRPr="00FB2EE3">
        <w:rPr>
          <w:rStyle w:val="Char2"/>
          <w:rFonts w:hint="cs"/>
          <w:spacing w:val="0"/>
          <w:rtl/>
        </w:rPr>
        <w:t>ۡ</w:t>
      </w:r>
      <w:r w:rsidRPr="00FB2EE3">
        <w:rPr>
          <w:rStyle w:val="Char2"/>
          <w:rFonts w:hint="eastAsia"/>
          <w:spacing w:val="0"/>
          <w:rtl/>
        </w:rPr>
        <w:t>رِكِينَ</w:t>
      </w:r>
      <w:r w:rsidRPr="00FB2EE3">
        <w:rPr>
          <w:rFonts w:ascii="KFGQPC Uthmanic Script HAFS" w:cs="KFGQPC Uthmanic Script HAFS"/>
          <w:spacing w:val="0"/>
          <w:rtl/>
          <w:lang w:bidi="ar-SA"/>
        </w:rPr>
        <w:t xml:space="preserve"> </w:t>
      </w:r>
      <w:r w:rsidRPr="00FB2EE3">
        <w:rPr>
          <w:rFonts w:ascii="KFGQPC Uthmanic Script HAFS" w:cs="KFGQPC Uthmanic Script HAFS" w:hint="cs"/>
          <w:spacing w:val="0"/>
          <w:rtl/>
          <w:lang w:bidi="ar-SA"/>
        </w:rPr>
        <w:t>٩٤</w:t>
      </w:r>
      <w:r w:rsidRPr="00FB2EE3">
        <w:rPr>
          <w:rFonts w:ascii="KFGQPC Uthman Taha Naskh" w:cs="KFGQPC Uthman Taha Naskh" w:hint="cs"/>
          <w:spacing w:val="0"/>
          <w:rtl/>
          <w:lang w:bidi="ar-SA"/>
        </w:rPr>
        <w:t>﴾</w:t>
      </w:r>
      <w:r w:rsidRPr="00FB2EE3">
        <w:rPr>
          <w:rFonts w:ascii="KFGQPC Uthman Taha Naskh" w:cs="KFGQPC Uthman Taha Naskh"/>
          <w:spacing w:val="0"/>
          <w:rtl/>
          <w:lang w:bidi="ar-SA"/>
        </w:rPr>
        <w:t xml:space="preserve"> </w:t>
      </w:r>
      <w:r w:rsidR="00E43BB0" w:rsidRPr="00FB2EE3">
        <w:rPr>
          <w:spacing w:val="0"/>
          <w:rtl/>
          <w:lang w:bidi="ar-SA"/>
        </w:rPr>
        <w:t>؛</w:t>
      </w:r>
      <w:r w:rsidR="002A5FDD" w:rsidRPr="00FB2EE3">
        <w:rPr>
          <w:spacing w:val="0"/>
          <w:rtl/>
          <w:lang w:bidi="ar-SA"/>
        </w:rPr>
        <w:t xml:space="preserve"> یعنی </w:t>
      </w:r>
      <w:r w:rsidR="00154D35" w:rsidRPr="00FB2EE3">
        <w:rPr>
          <w:rFonts w:hint="cs"/>
          <w:spacing w:val="0"/>
          <w:rtl/>
          <w:lang w:bidi="ar-SA"/>
        </w:rPr>
        <w:t xml:space="preserve"> ا</w:t>
      </w:r>
      <w:r w:rsidR="00154D35" w:rsidRPr="00FB2EE3">
        <w:rPr>
          <w:rFonts w:hint="cs"/>
          <w:spacing w:val="0"/>
          <w:rtl/>
        </w:rPr>
        <w:t xml:space="preserve">ز </w:t>
      </w:r>
      <w:r w:rsidR="002A5FDD" w:rsidRPr="00FB2EE3">
        <w:rPr>
          <w:spacing w:val="0"/>
          <w:rtl/>
          <w:lang w:bidi="ar-SA"/>
        </w:rPr>
        <w:t>مشرکان روی بگردان و به آن‌ها یا اذیت و آزاری که از آن ها به تو می‌رسد، توجه نکن و از این‌که ایمان نمی‌</w:t>
      </w:r>
      <w:r w:rsidR="00E43BB0" w:rsidRPr="00FB2EE3">
        <w:rPr>
          <w:spacing w:val="0"/>
          <w:rtl/>
          <w:lang w:bidi="ar-SA"/>
        </w:rPr>
        <w:t>آ</w:t>
      </w:r>
      <w:r w:rsidR="002A5FDD" w:rsidRPr="00FB2EE3">
        <w:rPr>
          <w:spacing w:val="0"/>
          <w:rtl/>
          <w:lang w:bidi="ar-SA"/>
        </w:rPr>
        <w:t>ورند، ناراحت نباش. همان‌طور که الله متعال می‌فرماید:</w:t>
      </w:r>
    </w:p>
    <w:p w:rsidR="00060278" w:rsidRDefault="003A2258" w:rsidP="003A2258">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فَلَعَلَّكَ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خِع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ءَاثَ</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حَدِيثِ</w:t>
      </w:r>
      <w:r w:rsidRPr="00FB2EE3">
        <w:rPr>
          <w:rFonts w:ascii="KFGQPC Uthmanic Script HAFS"/>
          <w:rtl/>
          <w:lang w:bidi="ar-SA"/>
        </w:rPr>
        <w:t xml:space="preserve"> </w:t>
      </w:r>
      <w:r w:rsidRPr="00FB2EE3">
        <w:rPr>
          <w:rFonts w:ascii="KFGQPC Uthmanic Script HAFS" w:hint="eastAsia"/>
          <w:rtl/>
          <w:lang w:bidi="ar-SA"/>
        </w:rPr>
        <w:t>أَسَفًا</w:t>
      </w:r>
      <w:r w:rsidRPr="00FB2EE3">
        <w:rPr>
          <w:rFonts w:ascii="KFGQPC Uthmanic Script HAFS"/>
          <w:rtl/>
          <w:lang w:bidi="ar-SA"/>
        </w:rPr>
        <w:t xml:space="preserve"> </w:t>
      </w:r>
      <w:r w:rsidRPr="00FB2EE3">
        <w:rPr>
          <w:rFonts w:ascii="KFGQPC Uthmanic Script HAFS" w:hint="cs"/>
          <w:rtl/>
          <w:lang w:bidi="ar-SA"/>
        </w:rPr>
        <w:t>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2A5FDD" w:rsidRPr="00FB2EE3" w:rsidRDefault="00060278" w:rsidP="003A2258">
      <w:pPr>
        <w:pStyle w:val="a1"/>
        <w:rPr>
          <w:rtl/>
          <w:lang w:bidi="ar-SA"/>
        </w:rPr>
      </w:pPr>
      <w:r>
        <w:rPr>
          <w:rFonts w:ascii="KFGQPC Uthman Taha Naskh" w:cs="KFGQPC Uthman Taha Naskh" w:hint="cs"/>
          <w:rtl/>
          <w:lang w:bidi="ar-SA"/>
        </w:rPr>
        <w:tab/>
      </w:r>
      <w:r w:rsidR="003A2258" w:rsidRPr="00FB2EE3">
        <w:rPr>
          <w:rStyle w:val="Char8"/>
          <w:rtl/>
        </w:rPr>
        <w:t>[</w:t>
      </w:r>
      <w:r w:rsidR="003A2258" w:rsidRPr="00FB2EE3">
        <w:rPr>
          <w:rStyle w:val="Char8"/>
          <w:rFonts w:hint="eastAsia"/>
          <w:rtl/>
        </w:rPr>
        <w:t>الكهف</w:t>
      </w:r>
      <w:r w:rsidR="003A2258" w:rsidRPr="00FB2EE3">
        <w:rPr>
          <w:rStyle w:val="Char8"/>
          <w:rtl/>
        </w:rPr>
        <w:t xml:space="preserve">: </w:t>
      </w:r>
      <w:r w:rsidR="003A2258" w:rsidRPr="00FB2EE3">
        <w:rPr>
          <w:rStyle w:val="Char8"/>
          <w:rFonts w:hint="cs"/>
          <w:rtl/>
        </w:rPr>
        <w:t>٦</w:t>
      </w:r>
      <w:r w:rsidR="003A2258" w:rsidRPr="00FB2EE3">
        <w:rPr>
          <w:rStyle w:val="Char8"/>
          <w:rtl/>
        </w:rPr>
        <w:t>]</w:t>
      </w:r>
      <w:r w:rsidR="003A2258" w:rsidRPr="00FB2EE3">
        <w:rPr>
          <w:rFonts w:ascii="KFGQPC Uthman Taha Naskh" w:cs="KFGQPC Uthman Taha Naskh"/>
          <w:rtl/>
          <w:lang w:bidi="ar-SA"/>
        </w:rPr>
        <w:t xml:space="preserve">  </w:t>
      </w:r>
      <w:r w:rsidR="00C23669" w:rsidRPr="00FB2EE3">
        <w:rPr>
          <w:rtl/>
          <w:lang w:bidi="ar-SA"/>
        </w:rPr>
        <w:tab/>
      </w:r>
    </w:p>
    <w:p w:rsidR="002A5FDD" w:rsidRPr="00FB2EE3" w:rsidRDefault="002A5FDD" w:rsidP="00167AB1">
      <w:pPr>
        <w:pStyle w:val="a2"/>
        <w:rPr>
          <w:rtl/>
          <w:lang w:bidi="ar-SA"/>
        </w:rPr>
      </w:pPr>
      <w:r w:rsidRPr="00FB2EE3">
        <w:rPr>
          <w:rtl/>
          <w:lang w:bidi="ar-SA"/>
        </w:rPr>
        <w:t xml:space="preserve">اگر به این قرآن ایمان نیاورند، چه بسا تو خودت را در پی </w:t>
      </w:r>
      <w:r w:rsidRPr="00FB2EE3">
        <w:rPr>
          <w:rtl/>
          <w:lang w:bidi="ar-SA"/>
        </w:rPr>
        <w:softHyphen/>
        <w:t>ایشان از شدت اندوه و ناراحتی در آستانه</w:t>
      </w:r>
      <w:r w:rsidRPr="00FB2EE3">
        <w:rPr>
          <w:rtl/>
          <w:lang w:bidi="ar-SA"/>
        </w:rPr>
        <w:softHyphen/>
        <w:t>ی نابودی قرار می</w:t>
      </w:r>
      <w:r w:rsidRPr="00FB2EE3">
        <w:rPr>
          <w:rtl/>
          <w:lang w:bidi="ar-SA"/>
        </w:rPr>
        <w:softHyphen/>
        <w:t>دهی.</w:t>
      </w:r>
    </w:p>
    <w:p w:rsidR="007C5433" w:rsidRPr="00FB2EE3" w:rsidRDefault="007C5433" w:rsidP="00167AB1">
      <w:pPr>
        <w:rPr>
          <w:spacing w:val="0"/>
          <w:rtl/>
          <w:lang w:bidi="ar-SA"/>
        </w:rPr>
      </w:pPr>
      <w:r w:rsidRPr="00FB2EE3">
        <w:rPr>
          <w:spacing w:val="0"/>
          <w:rtl/>
          <w:lang w:bidi="ar-SA"/>
        </w:rPr>
        <w:t>یا می‌فرماید:</w:t>
      </w:r>
    </w:p>
    <w:p w:rsidR="007C5433"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لَعَلَّكَ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خِع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rtl/>
          <w:lang w:bidi="ar-SA"/>
        </w:rPr>
        <w:t xml:space="preserve"> </w:t>
      </w:r>
      <w:r w:rsidRPr="00FB2EE3">
        <w:rPr>
          <w:rFonts w:ascii="KFGQPC Uthmanic Script HAFS" w:hint="eastAsia"/>
          <w:rtl/>
          <w:lang w:bidi="ar-SA"/>
        </w:rPr>
        <w:t>أَلَّا</w:t>
      </w:r>
      <w:r w:rsidRPr="00FB2EE3">
        <w:rPr>
          <w:rFonts w:ascii="KFGQPC Uthmanic Script HAFS"/>
          <w:rtl/>
          <w:lang w:bidi="ar-SA"/>
        </w:rPr>
        <w:t xml:space="preserve"> </w:t>
      </w:r>
      <w:r w:rsidRPr="00FB2EE3">
        <w:rPr>
          <w:rFonts w:ascii="KFGQPC Uthmanic Script HAFS" w:hint="eastAsia"/>
          <w:rtl/>
          <w:lang w:bidi="ar-SA"/>
        </w:rPr>
        <w:t>يَكُونُواْ</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7C5433" w:rsidRPr="00FB2EE3" w:rsidRDefault="007C5433" w:rsidP="00167AB1">
      <w:pPr>
        <w:pStyle w:val="a2"/>
        <w:rPr>
          <w:rtl/>
          <w:lang w:bidi="ar-SA"/>
        </w:rPr>
      </w:pPr>
      <w:r w:rsidRPr="00FB2EE3">
        <w:rPr>
          <w:rtl/>
          <w:lang w:bidi="ar-SA"/>
        </w:rPr>
        <w:t>چه بسا بدان سبب که آنان ايمان نمى‏آورند، خودت را در آستانه</w:t>
      </w:r>
      <w:r w:rsidRPr="00FB2EE3">
        <w:rPr>
          <w:rtl/>
          <w:lang w:bidi="ar-SA"/>
        </w:rPr>
        <w:softHyphen/>
        <w:t>ی نابودی قرار می</w:t>
      </w:r>
      <w:r w:rsidRPr="00FB2EE3">
        <w:rPr>
          <w:rtl/>
          <w:lang w:bidi="ar-SA"/>
        </w:rPr>
        <w:softHyphen/>
        <w:t>دهی.</w:t>
      </w:r>
    </w:p>
    <w:p w:rsidR="002A5FDD" w:rsidRPr="00FB2EE3" w:rsidRDefault="002A5FDD" w:rsidP="003A2258">
      <w:pPr>
        <w:rPr>
          <w:spacing w:val="0"/>
          <w:rtl/>
          <w:lang w:bidi="ar-SA"/>
        </w:rPr>
      </w:pPr>
      <w:r w:rsidRPr="00FB2EE3">
        <w:rPr>
          <w:spacing w:val="0"/>
          <w:rtl/>
          <w:lang w:bidi="ar-SA"/>
        </w:rPr>
        <w:t xml:space="preserve">لذا به آن‌ها فکر نکن؛ بلکه از آنان </w:t>
      </w:r>
      <w:r w:rsidR="007C5433" w:rsidRPr="00FB2EE3">
        <w:rPr>
          <w:spacing w:val="0"/>
          <w:rtl/>
          <w:lang w:bidi="ar-SA"/>
        </w:rPr>
        <w:t xml:space="preserve">و از اذیت </w:t>
      </w:r>
      <w:r w:rsidRPr="00FB2EE3">
        <w:rPr>
          <w:spacing w:val="0"/>
          <w:rtl/>
          <w:lang w:bidi="ar-SA"/>
        </w:rPr>
        <w:t>و</w:t>
      </w:r>
      <w:r w:rsidR="007C5433" w:rsidRPr="00FB2EE3">
        <w:rPr>
          <w:spacing w:val="0"/>
          <w:rtl/>
          <w:lang w:bidi="ar-SA"/>
        </w:rPr>
        <w:t xml:space="preserve"> آ</w:t>
      </w:r>
      <w:r w:rsidRPr="00FB2EE3">
        <w:rPr>
          <w:spacing w:val="0"/>
          <w:rtl/>
          <w:lang w:bidi="ar-SA"/>
        </w:rPr>
        <w:t>زاری که به تو می‌رسانند، روی بگردان و بدان که سرانجام، موفق و پیروز خواهی شد؛ و همین‌طور هم شد و پیامبر</w:t>
      </w:r>
      <w:r w:rsidRPr="00FB2EE3">
        <w:rPr>
          <w:spacing w:val="0"/>
          <w:lang w:bidi="ar-SA"/>
        </w:rPr>
        <w:sym w:font="AGA Arabesque" w:char="F072"/>
      </w:r>
      <w:r w:rsidRPr="00FB2EE3">
        <w:rPr>
          <w:spacing w:val="0"/>
          <w:rtl/>
          <w:lang w:bidi="ar-SA"/>
        </w:rPr>
        <w:t xml:space="preserve"> در نتیجه‌ی صبر و شکیبایی، پیروز گردید. روزی، مخفیانه و در حالی مکه را ترک کرد که نگران بود و بیم آن می‌رفت که هر لحظه او را دست</w:t>
      </w:r>
      <w:r w:rsidR="00E43BB0" w:rsidRPr="00FB2EE3">
        <w:rPr>
          <w:spacing w:val="0"/>
          <w:rtl/>
          <w:lang w:bidi="ar-SA"/>
        </w:rPr>
        <w:t>‌</w:t>
      </w:r>
      <w:r w:rsidRPr="00FB2EE3">
        <w:rPr>
          <w:spacing w:val="0"/>
          <w:rtl/>
          <w:lang w:bidi="ar-SA"/>
        </w:rPr>
        <w:t>گیر کنند و بکشند. قریش برای دست</w:t>
      </w:r>
      <w:r w:rsidR="00E43BB0" w:rsidRPr="00FB2EE3">
        <w:rPr>
          <w:spacing w:val="0"/>
          <w:rtl/>
          <w:lang w:bidi="ar-SA"/>
        </w:rPr>
        <w:t>‌</w:t>
      </w:r>
      <w:r w:rsidRPr="00FB2EE3">
        <w:rPr>
          <w:spacing w:val="0"/>
          <w:rtl/>
          <w:lang w:bidi="ar-SA"/>
        </w:rPr>
        <w:t>گیری او و دوست و یارِ هم</w:t>
      </w:r>
      <w:r w:rsidR="00E43BB0" w:rsidRPr="00FB2EE3">
        <w:rPr>
          <w:spacing w:val="0"/>
          <w:rtl/>
          <w:lang w:bidi="ar-SA"/>
        </w:rPr>
        <w:t>‌</w:t>
      </w:r>
      <w:r w:rsidRPr="00FB2EE3">
        <w:rPr>
          <w:spacing w:val="0"/>
          <w:rtl/>
          <w:lang w:bidi="ar-SA"/>
        </w:rPr>
        <w:t>راهش، ابوبکر صدیق دویست شتر، جایزه تعیین کرده بودند؛ یعنی صد شتر برای دست</w:t>
      </w:r>
      <w:r w:rsidR="00E43BB0" w:rsidRPr="00FB2EE3">
        <w:rPr>
          <w:spacing w:val="0"/>
          <w:rtl/>
          <w:lang w:bidi="ar-SA"/>
        </w:rPr>
        <w:t>‌گیری هر یک از آن‌ها؛</w:t>
      </w:r>
      <w:r w:rsidRPr="00FB2EE3">
        <w:rPr>
          <w:spacing w:val="0"/>
          <w:rtl/>
          <w:lang w:bidi="ar-SA"/>
        </w:rPr>
        <w:t xml:space="preserve"> اما الله متعال</w:t>
      </w:r>
      <w:r w:rsidR="00C160B0" w:rsidRPr="00FB2EE3">
        <w:rPr>
          <w:spacing w:val="0"/>
          <w:rtl/>
          <w:lang w:bidi="ar-SA"/>
        </w:rPr>
        <w:t>،</w:t>
      </w:r>
      <w:r w:rsidRPr="00FB2EE3">
        <w:rPr>
          <w:spacing w:val="0"/>
          <w:rtl/>
          <w:lang w:bidi="ar-SA"/>
        </w:rPr>
        <w:t xml:space="preserve"> آن دو را نجات داد </w:t>
      </w:r>
      <w:r w:rsidR="00C160B0" w:rsidRPr="00FB2EE3">
        <w:rPr>
          <w:spacing w:val="0"/>
          <w:rtl/>
          <w:lang w:bidi="ar-SA"/>
        </w:rPr>
        <w:t>و پیامبر</w:t>
      </w:r>
      <w:r w:rsidR="00C160B0" w:rsidRPr="00FB2EE3">
        <w:rPr>
          <w:spacing w:val="0"/>
          <w:lang w:bidi="ar-SA"/>
        </w:rPr>
        <w:sym w:font="AGA Arabesque" w:char="F072"/>
      </w:r>
      <w:r w:rsidR="00C160B0" w:rsidRPr="00FB2EE3">
        <w:rPr>
          <w:spacing w:val="0"/>
          <w:rtl/>
          <w:lang w:bidi="ar-SA"/>
        </w:rPr>
        <w:t xml:space="preserve"> </w:t>
      </w:r>
      <w:r w:rsidRPr="00FB2EE3">
        <w:rPr>
          <w:spacing w:val="0"/>
          <w:rtl/>
          <w:lang w:bidi="ar-SA"/>
        </w:rPr>
        <w:t xml:space="preserve">پس از گذشتِ چند سال، پیروزمندانه وارد مکه شد و بر قریش منت گذاشت؛ </w:t>
      </w:r>
      <w:r w:rsidR="000232C0" w:rsidRPr="00FB2EE3">
        <w:rPr>
          <w:spacing w:val="0"/>
          <w:rtl/>
          <w:lang w:bidi="ar-SA"/>
        </w:rPr>
        <w:t>چنان‌که</w:t>
      </w:r>
      <w:r w:rsidRPr="00FB2EE3">
        <w:rPr>
          <w:spacing w:val="0"/>
          <w:rtl/>
          <w:lang w:bidi="ar-SA"/>
        </w:rPr>
        <w:t xml:space="preserve"> </w:t>
      </w:r>
      <w:r w:rsidR="00852590" w:rsidRPr="00FB2EE3">
        <w:rPr>
          <w:spacing w:val="0"/>
          <w:rtl/>
          <w:lang w:bidi="ar-SA"/>
        </w:rPr>
        <w:t>چارچوب دربِ کعبه را گرفت و خطاب به قریشیان فرمود: «ای قریشیان! فکر می‌کنید که با شما چگونه رفتار می‌کنم؟» حال، قریشیان تسلیم شده بودند؛ گفتند: انتظار ما، این است که با ما به‌نیکی رفتار کنی؛ زیرا تو، برادرِ بزرگوار و برادرزاده‌ی بزرگوار ما هستی.</w:t>
      </w:r>
      <w:r w:rsidR="00826425" w:rsidRPr="00FB2EE3">
        <w:rPr>
          <w:spacing w:val="0"/>
          <w:rtl/>
          <w:lang w:bidi="ar-SA"/>
        </w:rPr>
        <w:t xml:space="preserve"> پیامبر</w:t>
      </w:r>
      <w:r w:rsidR="00826425" w:rsidRPr="00FB2EE3">
        <w:rPr>
          <w:spacing w:val="0"/>
          <w:lang w:bidi="ar-SA"/>
        </w:rPr>
        <w:sym w:font="AGA Arabesque" w:char="F072"/>
      </w:r>
      <w:r w:rsidR="00826425" w:rsidRPr="00FB2EE3">
        <w:rPr>
          <w:spacing w:val="0"/>
          <w:rtl/>
          <w:lang w:bidi="ar-SA"/>
        </w:rPr>
        <w:t xml:space="preserve"> فرمود: «من، همان جمله‌ای را به شما می‌گویم که یوسف(</w:t>
      </w:r>
      <w:r w:rsidR="00826425" w:rsidRPr="00FB2EE3">
        <w:rPr>
          <w:spacing w:val="0"/>
          <w:lang w:bidi="ar-SA"/>
        </w:rPr>
        <w:sym w:font="AGA Arabesque" w:char="F075"/>
      </w:r>
      <w:r w:rsidR="00826425" w:rsidRPr="00FB2EE3">
        <w:rPr>
          <w:spacing w:val="0"/>
          <w:rtl/>
          <w:lang w:bidi="ar-SA"/>
        </w:rPr>
        <w:t>) به براد</w:t>
      </w:r>
      <w:r w:rsidR="006D688B" w:rsidRPr="00FB2EE3">
        <w:rPr>
          <w:spacing w:val="0"/>
          <w:rtl/>
          <w:lang w:bidi="ar-SA"/>
        </w:rPr>
        <w:t>ر</w:t>
      </w:r>
      <w:r w:rsidR="00826425" w:rsidRPr="00FB2EE3">
        <w:rPr>
          <w:spacing w:val="0"/>
          <w:rtl/>
          <w:lang w:bidi="ar-SA"/>
        </w:rPr>
        <w:t>انش گفت:</w:t>
      </w:r>
      <w:r w:rsidR="006D688B" w:rsidRPr="00FB2EE3">
        <w:rPr>
          <w:spacing w:val="0"/>
          <w:rtl/>
          <w:lang w:bidi="ar-SA"/>
        </w:rPr>
        <w:t xml:space="preserve"> </w:t>
      </w:r>
      <w:r w:rsidR="003A2258" w:rsidRPr="00FB2EE3">
        <w:rPr>
          <w:rFonts w:ascii="KFGQPC Uthman Taha Naskh" w:cs="KFGQPC Uthman Taha Naskh" w:hint="cs"/>
          <w:spacing w:val="0"/>
          <w:rtl/>
          <w:lang w:bidi="ar-SA"/>
        </w:rPr>
        <w:t>﴿</w:t>
      </w:r>
      <w:r w:rsidR="003A2258" w:rsidRPr="00FB2EE3">
        <w:rPr>
          <w:rStyle w:val="Char2"/>
          <w:rFonts w:hint="eastAsia"/>
          <w:spacing w:val="0"/>
          <w:rtl/>
        </w:rPr>
        <w:t>قَالَ</w:t>
      </w:r>
      <w:r w:rsidR="003A2258" w:rsidRPr="00FB2EE3">
        <w:rPr>
          <w:rStyle w:val="Char2"/>
          <w:spacing w:val="0"/>
          <w:rtl/>
        </w:rPr>
        <w:t xml:space="preserve"> </w:t>
      </w:r>
      <w:r w:rsidR="003A2258" w:rsidRPr="00FB2EE3">
        <w:rPr>
          <w:rStyle w:val="Char2"/>
          <w:rFonts w:hint="eastAsia"/>
          <w:spacing w:val="0"/>
          <w:rtl/>
        </w:rPr>
        <w:t>لَا</w:t>
      </w:r>
      <w:r w:rsidR="003A2258" w:rsidRPr="00FB2EE3">
        <w:rPr>
          <w:rStyle w:val="Char2"/>
          <w:spacing w:val="0"/>
          <w:rtl/>
        </w:rPr>
        <w:t xml:space="preserve"> </w:t>
      </w:r>
      <w:r w:rsidR="003A2258" w:rsidRPr="00FB2EE3">
        <w:rPr>
          <w:rStyle w:val="Char2"/>
          <w:rFonts w:hint="eastAsia"/>
          <w:spacing w:val="0"/>
          <w:rtl/>
        </w:rPr>
        <w:t>تَث</w:t>
      </w:r>
      <w:r w:rsidR="003A2258" w:rsidRPr="00FB2EE3">
        <w:rPr>
          <w:rStyle w:val="Char2"/>
          <w:rFonts w:hint="cs"/>
          <w:spacing w:val="0"/>
          <w:rtl/>
        </w:rPr>
        <w:t>ۡ</w:t>
      </w:r>
      <w:r w:rsidR="003A2258" w:rsidRPr="00FB2EE3">
        <w:rPr>
          <w:rStyle w:val="Char2"/>
          <w:rFonts w:hint="eastAsia"/>
          <w:spacing w:val="0"/>
          <w:rtl/>
        </w:rPr>
        <w:t>رِيبَ</w:t>
      </w:r>
      <w:r w:rsidR="003A2258" w:rsidRPr="00FB2EE3">
        <w:rPr>
          <w:rStyle w:val="Char2"/>
          <w:spacing w:val="0"/>
          <w:rtl/>
        </w:rPr>
        <w:t xml:space="preserve"> </w:t>
      </w:r>
      <w:r w:rsidR="003A2258" w:rsidRPr="00FB2EE3">
        <w:rPr>
          <w:rStyle w:val="Char2"/>
          <w:rFonts w:hint="eastAsia"/>
          <w:spacing w:val="0"/>
          <w:rtl/>
        </w:rPr>
        <w:t>عَلَي</w:t>
      </w:r>
      <w:r w:rsidR="003A2258" w:rsidRPr="00FB2EE3">
        <w:rPr>
          <w:rStyle w:val="Char2"/>
          <w:rFonts w:hint="cs"/>
          <w:spacing w:val="0"/>
          <w:rtl/>
        </w:rPr>
        <w:t>ۡ</w:t>
      </w:r>
      <w:r w:rsidR="003A2258" w:rsidRPr="00FB2EE3">
        <w:rPr>
          <w:rStyle w:val="Char2"/>
          <w:rFonts w:hint="eastAsia"/>
          <w:spacing w:val="0"/>
          <w:rtl/>
        </w:rPr>
        <w:t>كُمُ</w:t>
      </w:r>
      <w:r w:rsidR="003A2258" w:rsidRPr="00FB2EE3">
        <w:rPr>
          <w:rStyle w:val="Char2"/>
          <w:spacing w:val="0"/>
          <w:rtl/>
        </w:rPr>
        <w:t xml:space="preserve"> </w:t>
      </w:r>
      <w:r w:rsidR="003A2258" w:rsidRPr="00FB2EE3">
        <w:rPr>
          <w:rStyle w:val="Char2"/>
          <w:rFonts w:hint="cs"/>
          <w:spacing w:val="0"/>
          <w:rtl/>
        </w:rPr>
        <w:t>ٱ</w:t>
      </w:r>
      <w:r w:rsidR="003A2258" w:rsidRPr="00FB2EE3">
        <w:rPr>
          <w:rStyle w:val="Char2"/>
          <w:rFonts w:hint="eastAsia"/>
          <w:spacing w:val="0"/>
          <w:rtl/>
        </w:rPr>
        <w:t>ل</w:t>
      </w:r>
      <w:r w:rsidR="003A2258" w:rsidRPr="00FB2EE3">
        <w:rPr>
          <w:rStyle w:val="Char2"/>
          <w:rFonts w:hint="cs"/>
          <w:spacing w:val="0"/>
          <w:rtl/>
        </w:rPr>
        <w:t>ۡ</w:t>
      </w:r>
      <w:r w:rsidR="003A2258" w:rsidRPr="00FB2EE3">
        <w:rPr>
          <w:rStyle w:val="Char2"/>
          <w:rFonts w:hint="eastAsia"/>
          <w:spacing w:val="0"/>
          <w:rtl/>
        </w:rPr>
        <w:t>يَو</w:t>
      </w:r>
      <w:r w:rsidR="003A2258" w:rsidRPr="00FB2EE3">
        <w:rPr>
          <w:rStyle w:val="Char2"/>
          <w:rFonts w:hint="cs"/>
          <w:spacing w:val="0"/>
          <w:rtl/>
        </w:rPr>
        <w:t>ۡ</w:t>
      </w:r>
      <w:r w:rsidR="003A2258" w:rsidRPr="00FB2EE3">
        <w:rPr>
          <w:rStyle w:val="Char2"/>
          <w:rFonts w:hint="eastAsia"/>
          <w:spacing w:val="0"/>
          <w:rtl/>
        </w:rPr>
        <w:t>مَ</w:t>
      </w:r>
      <w:r w:rsidR="003A2258" w:rsidRPr="00FB2EE3">
        <w:rPr>
          <w:rStyle w:val="Char2"/>
          <w:rFonts w:hint="cs"/>
          <w:spacing w:val="0"/>
          <w:rtl/>
        </w:rPr>
        <w:t>ۖ</w:t>
      </w:r>
      <w:r w:rsidR="003A2258" w:rsidRPr="00FB2EE3">
        <w:rPr>
          <w:rStyle w:val="Char2"/>
          <w:spacing w:val="0"/>
          <w:rtl/>
        </w:rPr>
        <w:t xml:space="preserve"> </w:t>
      </w:r>
      <w:r w:rsidR="003A2258" w:rsidRPr="00FB2EE3">
        <w:rPr>
          <w:rStyle w:val="Char2"/>
          <w:rFonts w:hint="eastAsia"/>
          <w:spacing w:val="0"/>
          <w:rtl/>
        </w:rPr>
        <w:t>يَغ</w:t>
      </w:r>
      <w:r w:rsidR="003A2258" w:rsidRPr="00FB2EE3">
        <w:rPr>
          <w:rStyle w:val="Char2"/>
          <w:rFonts w:hint="cs"/>
          <w:spacing w:val="0"/>
          <w:rtl/>
        </w:rPr>
        <w:t>ۡ</w:t>
      </w:r>
      <w:r w:rsidR="003A2258" w:rsidRPr="00FB2EE3">
        <w:rPr>
          <w:rStyle w:val="Char2"/>
          <w:rFonts w:hint="eastAsia"/>
          <w:spacing w:val="0"/>
          <w:rtl/>
        </w:rPr>
        <w:t>فِرُ</w:t>
      </w:r>
      <w:r w:rsidR="003A2258" w:rsidRPr="00FB2EE3">
        <w:rPr>
          <w:rStyle w:val="Char2"/>
          <w:spacing w:val="0"/>
          <w:rtl/>
        </w:rPr>
        <w:t xml:space="preserve"> </w:t>
      </w:r>
      <w:r w:rsidR="003A2258" w:rsidRPr="00FB2EE3">
        <w:rPr>
          <w:rStyle w:val="Char2"/>
          <w:rFonts w:hint="cs"/>
          <w:spacing w:val="0"/>
          <w:rtl/>
        </w:rPr>
        <w:t>ٱ</w:t>
      </w:r>
      <w:r w:rsidR="003A2258" w:rsidRPr="00FB2EE3">
        <w:rPr>
          <w:rStyle w:val="Char2"/>
          <w:rFonts w:hint="eastAsia"/>
          <w:spacing w:val="0"/>
          <w:rtl/>
        </w:rPr>
        <w:t>للَّهُ</w:t>
      </w:r>
      <w:r w:rsidR="003A2258" w:rsidRPr="00FB2EE3">
        <w:rPr>
          <w:rStyle w:val="Char2"/>
          <w:spacing w:val="0"/>
          <w:rtl/>
        </w:rPr>
        <w:t xml:space="preserve"> </w:t>
      </w:r>
      <w:r w:rsidR="003A2258" w:rsidRPr="00FB2EE3">
        <w:rPr>
          <w:rStyle w:val="Char2"/>
          <w:rFonts w:hint="eastAsia"/>
          <w:spacing w:val="0"/>
          <w:rtl/>
        </w:rPr>
        <w:t>لَكُم</w:t>
      </w:r>
      <w:r w:rsidR="003A2258" w:rsidRPr="00FB2EE3">
        <w:rPr>
          <w:rStyle w:val="Char2"/>
          <w:rFonts w:hint="cs"/>
          <w:spacing w:val="0"/>
          <w:rtl/>
        </w:rPr>
        <w:t>ۡ</w:t>
      </w:r>
      <w:r w:rsidR="003A2258" w:rsidRPr="00FB2EE3">
        <w:rPr>
          <w:rFonts w:ascii="KFGQPC Uthman Taha Naskh" w:cs="KFGQPC Uthman Taha Naskh" w:hint="cs"/>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2"/>
      </w:r>
      <w:r w:rsidR="00FB2EE3" w:rsidRPr="00FB2EE3">
        <w:rPr>
          <w:rStyle w:val="FootnoteReference"/>
          <w:rFonts w:cs="B Lotus"/>
          <w:spacing w:val="0"/>
          <w:szCs w:val="28"/>
          <w:rtl/>
          <w:lang w:bidi="ar-SA"/>
        </w:rPr>
        <w:t>)</w:t>
      </w:r>
      <w:r w:rsidR="006D688B" w:rsidRPr="00FB2EE3">
        <w:rPr>
          <w:spacing w:val="0"/>
          <w:rtl/>
          <w:lang w:bidi="ar-SA"/>
        </w:rPr>
        <w:t xml:space="preserve"> [یعنی: «امروز هیچ سرزنش و انتقامی، متوجه شما نخواهد بود؛ الله، شما را ببخشد.] بروید که شما، آزاد هستید».</w:t>
      </w:r>
      <w:r w:rsidR="00C160B0" w:rsidRPr="00FB2EE3">
        <w:rPr>
          <w:spacing w:val="0"/>
          <w:rtl/>
          <w:lang w:bidi="ar-SA"/>
        </w:rPr>
        <w:t xml:space="preserve"> بدین‌سان پیامبر</w:t>
      </w:r>
      <w:r w:rsidR="00C160B0" w:rsidRPr="00FB2EE3">
        <w:rPr>
          <w:spacing w:val="0"/>
          <w:lang w:bidi="ar-SA"/>
        </w:rPr>
        <w:sym w:font="AGA Arabesque" w:char="F072"/>
      </w:r>
      <w:r w:rsidR="00C160B0" w:rsidRPr="00FB2EE3">
        <w:rPr>
          <w:spacing w:val="0"/>
          <w:rtl/>
          <w:lang w:bidi="ar-SA"/>
        </w:rPr>
        <w:t xml:space="preserve"> با آن‌که بر آنان دست یافته بود و می‌توانست از آنان انتقام بگیرد، آن‌ها را بخشید.</w:t>
      </w:r>
    </w:p>
    <w:p w:rsidR="00C160B0" w:rsidRPr="00FB2EE3" w:rsidRDefault="007C5433" w:rsidP="003A2258">
      <w:pPr>
        <w:rPr>
          <w:spacing w:val="0"/>
          <w:rtl/>
          <w:lang w:bidi="ar-SA"/>
        </w:rPr>
      </w:pPr>
      <w:r w:rsidRPr="00FB2EE3">
        <w:rPr>
          <w:spacing w:val="0"/>
          <w:rtl/>
          <w:lang w:bidi="ar-SA"/>
        </w:rPr>
        <w:t xml:space="preserve">الله متعال به پیامبرش فرموده است: </w:t>
      </w:r>
      <w:r w:rsidR="003A2258" w:rsidRPr="00FB2EE3">
        <w:rPr>
          <w:rFonts w:ascii="KFGQPC Uthman Taha Naskh" w:cs="KFGQPC Uthman Taha Naskh" w:hint="cs"/>
          <w:spacing w:val="0"/>
          <w:rtl/>
          <w:lang w:bidi="ar-SA"/>
        </w:rPr>
        <w:t>﴿</w:t>
      </w:r>
      <w:r w:rsidR="003A2258" w:rsidRPr="00FB2EE3">
        <w:rPr>
          <w:rStyle w:val="Char2"/>
          <w:rFonts w:hint="eastAsia"/>
          <w:spacing w:val="0"/>
          <w:rtl/>
        </w:rPr>
        <w:t>وَأَع</w:t>
      </w:r>
      <w:r w:rsidR="003A2258" w:rsidRPr="00FB2EE3">
        <w:rPr>
          <w:rStyle w:val="Char2"/>
          <w:rFonts w:hint="cs"/>
          <w:spacing w:val="0"/>
          <w:rtl/>
        </w:rPr>
        <w:t>ۡ</w:t>
      </w:r>
      <w:r w:rsidR="003A2258" w:rsidRPr="00FB2EE3">
        <w:rPr>
          <w:rStyle w:val="Char2"/>
          <w:rFonts w:hint="eastAsia"/>
          <w:spacing w:val="0"/>
          <w:rtl/>
        </w:rPr>
        <w:t>رِض</w:t>
      </w:r>
      <w:r w:rsidR="003A2258" w:rsidRPr="00FB2EE3">
        <w:rPr>
          <w:rStyle w:val="Char2"/>
          <w:rFonts w:hint="cs"/>
          <w:spacing w:val="0"/>
          <w:rtl/>
        </w:rPr>
        <w:t>ۡ</w:t>
      </w:r>
      <w:r w:rsidR="003A2258" w:rsidRPr="00FB2EE3">
        <w:rPr>
          <w:rStyle w:val="Char2"/>
          <w:spacing w:val="0"/>
          <w:rtl/>
        </w:rPr>
        <w:t xml:space="preserve"> </w:t>
      </w:r>
      <w:r w:rsidR="003A2258" w:rsidRPr="00FB2EE3">
        <w:rPr>
          <w:rStyle w:val="Char2"/>
          <w:rFonts w:hint="eastAsia"/>
          <w:spacing w:val="0"/>
          <w:rtl/>
        </w:rPr>
        <w:t>عَنِ</w:t>
      </w:r>
      <w:r w:rsidR="003A2258" w:rsidRPr="00FB2EE3">
        <w:rPr>
          <w:rStyle w:val="Char2"/>
          <w:spacing w:val="0"/>
          <w:rtl/>
        </w:rPr>
        <w:t xml:space="preserve"> </w:t>
      </w:r>
      <w:r w:rsidR="003A2258" w:rsidRPr="00FB2EE3">
        <w:rPr>
          <w:rStyle w:val="Char2"/>
          <w:rFonts w:hint="cs"/>
          <w:spacing w:val="0"/>
          <w:rtl/>
        </w:rPr>
        <w:t>ٱ</w:t>
      </w:r>
      <w:r w:rsidR="003A2258" w:rsidRPr="00FB2EE3">
        <w:rPr>
          <w:rStyle w:val="Char2"/>
          <w:rFonts w:hint="eastAsia"/>
          <w:spacing w:val="0"/>
          <w:rtl/>
        </w:rPr>
        <w:t>ل</w:t>
      </w:r>
      <w:r w:rsidR="003A2258" w:rsidRPr="00FB2EE3">
        <w:rPr>
          <w:rStyle w:val="Char2"/>
          <w:rFonts w:hint="cs"/>
          <w:spacing w:val="0"/>
          <w:rtl/>
        </w:rPr>
        <w:t>ۡ</w:t>
      </w:r>
      <w:r w:rsidR="003A2258" w:rsidRPr="00FB2EE3">
        <w:rPr>
          <w:rStyle w:val="Char2"/>
          <w:rFonts w:hint="eastAsia"/>
          <w:spacing w:val="0"/>
          <w:rtl/>
        </w:rPr>
        <w:t>مُش</w:t>
      </w:r>
      <w:r w:rsidR="003A2258" w:rsidRPr="00FB2EE3">
        <w:rPr>
          <w:rStyle w:val="Char2"/>
          <w:rFonts w:hint="cs"/>
          <w:spacing w:val="0"/>
          <w:rtl/>
        </w:rPr>
        <w:t>ۡ</w:t>
      </w:r>
      <w:r w:rsidR="003A2258" w:rsidRPr="00FB2EE3">
        <w:rPr>
          <w:rStyle w:val="Char2"/>
          <w:rFonts w:hint="eastAsia"/>
          <w:spacing w:val="0"/>
          <w:rtl/>
        </w:rPr>
        <w:t>رِكِينَ</w:t>
      </w:r>
      <w:r w:rsidR="003A2258" w:rsidRPr="00FB2EE3">
        <w:rPr>
          <w:rFonts w:ascii="KFGQPC Uthman Taha Naskh" w:cs="KFGQPC Uthman Taha Naskh" w:hint="cs"/>
          <w:spacing w:val="0"/>
          <w:rtl/>
          <w:lang w:bidi="ar-SA"/>
        </w:rPr>
        <w:t>﴾</w:t>
      </w:r>
      <w:r w:rsidRPr="00FB2EE3">
        <w:rPr>
          <w:spacing w:val="0"/>
          <w:rtl/>
          <w:lang w:bidi="ar-SA"/>
        </w:rPr>
        <w:t>؛ روی‌گردانی از مشرکان، دو معنا</w:t>
      </w:r>
      <w:r w:rsidR="00E43BB0" w:rsidRPr="00FB2EE3">
        <w:rPr>
          <w:spacing w:val="0"/>
          <w:rtl/>
          <w:lang w:bidi="ar-SA"/>
        </w:rPr>
        <w:t xml:space="preserve"> دارد: اول این‌که به آن‌ها اهمیت</w:t>
      </w:r>
      <w:r w:rsidRPr="00FB2EE3">
        <w:rPr>
          <w:spacing w:val="0"/>
          <w:rtl/>
          <w:lang w:bidi="ar-SA"/>
        </w:rPr>
        <w:t xml:space="preserve"> نده و ناراحت نباش که ایمان نمی‌آورند. و دوم این‌که: از اذیت و آزارشان، ناراحت نباش؛ زیرا پیروزی، از آنِ تو خواهد بود. و همین‌طور نیز شد. از این‌رو الله</w:t>
      </w:r>
      <w:r w:rsidRPr="00FB2EE3">
        <w:rPr>
          <w:spacing w:val="0"/>
          <w:lang w:bidi="ar-SA"/>
        </w:rPr>
        <w:sym w:font="AGA Arabesque" w:char="F055"/>
      </w:r>
      <w:r w:rsidRPr="00FB2EE3">
        <w:rPr>
          <w:spacing w:val="0"/>
          <w:rtl/>
          <w:lang w:bidi="ar-SA"/>
        </w:rPr>
        <w:t xml:space="preserve"> در آیه‌ی بعد، می‌فرماید:</w:t>
      </w:r>
    </w:p>
    <w:p w:rsidR="007C5433"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كَفَي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زِءِينَ</w:t>
      </w:r>
      <w:r w:rsidRPr="00FB2EE3">
        <w:rPr>
          <w:rFonts w:ascii="KFGQPC Uthmanic Script HAFS"/>
          <w:rtl/>
          <w:lang w:bidi="ar-SA"/>
        </w:rPr>
        <w:t xml:space="preserve"> </w:t>
      </w:r>
      <w:r w:rsidRPr="00FB2EE3">
        <w:rPr>
          <w:rFonts w:ascii="KFGQPC Uthmanic Script HAFS" w:hint="cs"/>
          <w:rtl/>
          <w:lang w:bidi="ar-SA"/>
        </w:rPr>
        <w:t>٩٥</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يَج</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ءَاخَرَ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فَسَو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٩٦</w:t>
      </w:r>
      <w:r w:rsidRPr="00FB2EE3">
        <w:rPr>
          <w:rFonts w:ascii="KFGQPC Uthmanic Script HAFS"/>
          <w:rtl/>
          <w:lang w:bidi="ar-SA"/>
        </w:rPr>
        <w:t xml:space="preserve"> </w:t>
      </w:r>
      <w:r w:rsidRPr="00FB2EE3">
        <w:rPr>
          <w:rFonts w:ascii="KFGQPC Uthmanic Script HAFS" w:hint="eastAsia"/>
          <w:rtl/>
          <w:lang w:bidi="ar-SA"/>
        </w:rPr>
        <w:t>وَلَقَد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أَنَّكَ</w:t>
      </w:r>
      <w:r w:rsidRPr="00FB2EE3">
        <w:rPr>
          <w:rFonts w:ascii="KFGQPC Uthmanic Script HAFS"/>
          <w:rtl/>
          <w:lang w:bidi="ar-SA"/>
        </w:rPr>
        <w:t xml:space="preserve"> </w:t>
      </w:r>
      <w:r w:rsidRPr="00FB2EE3">
        <w:rPr>
          <w:rFonts w:ascii="KFGQPC Uthmanic Script HAFS" w:hint="eastAsia"/>
          <w:rtl/>
          <w:lang w:bidi="ar-SA"/>
        </w:rPr>
        <w:t>يَضِيقُ</w:t>
      </w:r>
      <w:r w:rsidRPr="00FB2EE3">
        <w:rPr>
          <w:rFonts w:ascii="KFGQPC Uthmanic Script HAFS"/>
          <w:rtl/>
          <w:lang w:bidi="ar-SA"/>
        </w:rPr>
        <w:t xml:space="preserve"> </w:t>
      </w:r>
      <w:r w:rsidRPr="00FB2EE3">
        <w:rPr>
          <w:rFonts w:ascii="KFGQPC Uthmanic Script HAFS" w:hint="eastAsia"/>
          <w:rtl/>
          <w:lang w:bidi="ar-SA"/>
        </w:rPr>
        <w:t>صَد</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يَقُولُونَ</w:t>
      </w:r>
      <w:r w:rsidRPr="00FB2EE3">
        <w:rPr>
          <w:rFonts w:ascii="KFGQPC Uthmanic Script HAFS"/>
          <w:rtl/>
          <w:lang w:bidi="ar-SA"/>
        </w:rPr>
        <w:t xml:space="preserve"> </w:t>
      </w:r>
      <w:r w:rsidRPr="00FB2EE3">
        <w:rPr>
          <w:rFonts w:ascii="KFGQPC Uthmanic Script HAFS" w:hint="cs"/>
          <w:rtl/>
          <w:lang w:bidi="ar-SA"/>
        </w:rPr>
        <w:t>٩٧</w:t>
      </w:r>
      <w:r w:rsidRPr="00FB2EE3">
        <w:rPr>
          <w:rFonts w:ascii="KFGQPC Uthmanic Script HAFS"/>
          <w:rtl/>
          <w:lang w:bidi="ar-SA"/>
        </w:rPr>
        <w:t xml:space="preserve"> </w:t>
      </w:r>
      <w:r w:rsidRPr="00FB2EE3">
        <w:rPr>
          <w:rFonts w:ascii="KFGQPC Uthmanic Script HAFS" w:hint="eastAsia"/>
          <w:rtl/>
          <w:lang w:bidi="ar-SA"/>
        </w:rPr>
        <w:t>فَسَبِّح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بِحَم</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وَكُن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w:t>
      </w:r>
      <w:r w:rsidRPr="00FB2EE3">
        <w:rPr>
          <w:rFonts w:ascii="KFGQPC Uthmanic Script HAFS" w:hint="cs"/>
          <w:rtl/>
          <w:lang w:bidi="ar-SA"/>
        </w:rPr>
        <w:t>ٰ</w:t>
      </w:r>
      <w:r w:rsidRPr="00FB2EE3">
        <w:rPr>
          <w:rFonts w:ascii="KFGQPC Uthmanic Script HAFS" w:hint="eastAsia"/>
          <w:rtl/>
          <w:lang w:bidi="ar-SA"/>
        </w:rPr>
        <w:t>جِدِينَ</w:t>
      </w:r>
      <w:r w:rsidRPr="00FB2EE3">
        <w:rPr>
          <w:rFonts w:ascii="KFGQPC Uthmanic Script HAFS"/>
          <w:rtl/>
          <w:lang w:bidi="ar-SA"/>
        </w:rPr>
        <w:t xml:space="preserve"> </w:t>
      </w:r>
      <w:r w:rsidRPr="00FB2EE3">
        <w:rPr>
          <w:rFonts w:ascii="KFGQPC Uthmanic Script HAFS" w:hint="cs"/>
          <w:rtl/>
          <w:lang w:bidi="ar-SA"/>
        </w:rPr>
        <w:t>٩٨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٩٥</w:t>
      </w:r>
      <w:r w:rsidRPr="00FB2EE3">
        <w:rPr>
          <w:rStyle w:val="Char8"/>
          <w:rFonts w:hint="eastAsia"/>
          <w:rtl/>
        </w:rPr>
        <w:t>،</w:t>
      </w:r>
      <w:r w:rsidRPr="00FB2EE3">
        <w:rPr>
          <w:rStyle w:val="Char8"/>
          <w:rtl/>
        </w:rPr>
        <w:t xml:space="preserve">  </w:t>
      </w:r>
      <w:r w:rsidRPr="00FB2EE3">
        <w:rPr>
          <w:rStyle w:val="Char8"/>
          <w:rFonts w:hint="cs"/>
          <w:rtl/>
        </w:rPr>
        <w:t>٩٨</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7C5433" w:rsidRPr="00FB2EE3" w:rsidRDefault="007C5433" w:rsidP="00167AB1">
      <w:pPr>
        <w:pStyle w:val="a2"/>
        <w:rPr>
          <w:rtl/>
          <w:lang w:bidi="ar-SA"/>
        </w:rPr>
      </w:pPr>
      <w:r w:rsidRPr="00FB2EE3">
        <w:rPr>
          <w:rtl/>
          <w:lang w:bidi="ar-SA"/>
        </w:rPr>
        <w:t>به‌راستی ما، تو را از شر مسخره‌کنندگان محافظت می‌کنیم؛ آنان که معبود دیگری را با الله شریک قرار می‌دهند. پس به‌زودی خواهند دانست. ما می‌دانیم که از سخن مشرکان دل</w:t>
      </w:r>
      <w:r w:rsidR="00E43BB0" w:rsidRPr="00FB2EE3">
        <w:rPr>
          <w:rtl/>
          <w:lang w:bidi="ar-SA"/>
        </w:rPr>
        <w:t>‌</w:t>
      </w:r>
      <w:r w:rsidRPr="00FB2EE3">
        <w:rPr>
          <w:rtl/>
          <w:lang w:bidi="ar-SA"/>
        </w:rPr>
        <w:t>تنگ می‌شوی. پس پروردگارت را به پاکی، حمد و ستایش نما و از سجده‌گزاران باش.</w:t>
      </w:r>
    </w:p>
    <w:p w:rsidR="002A5FDD" w:rsidRPr="00FB2EE3" w:rsidRDefault="007C5433" w:rsidP="00167AB1">
      <w:pPr>
        <w:rPr>
          <w:spacing w:val="0"/>
          <w:rtl/>
          <w:lang w:bidi="ar-SA"/>
        </w:rPr>
      </w:pPr>
      <w:r w:rsidRPr="00FB2EE3">
        <w:rPr>
          <w:spacing w:val="0"/>
          <w:rtl/>
          <w:lang w:bidi="ar-SA"/>
        </w:rPr>
        <w:t>دقت کنید؛ الله</w:t>
      </w:r>
      <w:r w:rsidRPr="00FB2EE3">
        <w:rPr>
          <w:spacing w:val="0"/>
          <w:lang w:bidi="ar-SA"/>
        </w:rPr>
        <w:sym w:font="AGA Arabesque" w:char="F055"/>
      </w:r>
      <w:r w:rsidRPr="00FB2EE3">
        <w:rPr>
          <w:spacing w:val="0"/>
          <w:rtl/>
          <w:lang w:bidi="ar-SA"/>
        </w:rPr>
        <w:t xml:space="preserve"> پس از این‌که به پیامبرش</w:t>
      </w:r>
      <w:r w:rsidRPr="00FB2EE3">
        <w:rPr>
          <w:spacing w:val="0"/>
          <w:lang w:bidi="ar-SA"/>
        </w:rPr>
        <w:sym w:font="AGA Arabesque" w:char="F072"/>
      </w:r>
      <w:r w:rsidRPr="00FB2EE3">
        <w:rPr>
          <w:spacing w:val="0"/>
          <w:rtl/>
          <w:lang w:bidi="ar-SA"/>
        </w:rPr>
        <w:t xml:space="preserve"> می‌فرماید: «ما می‌دانیم که تو، از سخن مشرکان دل‌تنگ می‌شوی»، به او دستور می‌دهد ک</w:t>
      </w:r>
      <w:r w:rsidR="00E43BB0" w:rsidRPr="00FB2EE3">
        <w:rPr>
          <w:spacing w:val="0"/>
          <w:rtl/>
          <w:lang w:bidi="ar-SA"/>
        </w:rPr>
        <w:t>ه پروردگار را به‌پاکی ستایش کند؛</w:t>
      </w:r>
      <w:r w:rsidRPr="00FB2EE3">
        <w:rPr>
          <w:spacing w:val="0"/>
          <w:rtl/>
          <w:lang w:bidi="ar-SA"/>
        </w:rPr>
        <w:t xml:space="preserve"> </w:t>
      </w:r>
      <w:r w:rsidR="00556834" w:rsidRPr="00FB2EE3">
        <w:rPr>
          <w:spacing w:val="0"/>
          <w:rtl/>
          <w:lang w:bidi="ar-SA"/>
        </w:rPr>
        <w:t>چراکه همه‌ی سختی‌ها، به حکمت الله متعال است و</w:t>
      </w:r>
      <w:r w:rsidR="00D51279" w:rsidRPr="00FB2EE3">
        <w:rPr>
          <w:spacing w:val="0"/>
          <w:rtl/>
          <w:lang w:bidi="ar-SA"/>
        </w:rPr>
        <w:t xml:space="preserve"> </w:t>
      </w:r>
      <w:r w:rsidR="00556834" w:rsidRPr="00FB2EE3">
        <w:rPr>
          <w:spacing w:val="0"/>
          <w:rtl/>
          <w:lang w:bidi="ar-SA"/>
        </w:rPr>
        <w:t>باید او</w:t>
      </w:r>
      <w:r w:rsidR="00D51279" w:rsidRPr="00FB2EE3">
        <w:rPr>
          <w:spacing w:val="0"/>
          <w:rtl/>
          <w:lang w:bidi="ar-SA"/>
        </w:rPr>
        <w:t xml:space="preserve"> را به</w:t>
      </w:r>
      <w:r w:rsidR="00E43BB0" w:rsidRPr="00FB2EE3">
        <w:rPr>
          <w:spacing w:val="0"/>
          <w:rtl/>
          <w:lang w:bidi="ar-SA"/>
        </w:rPr>
        <w:t>‌پاکی، حمد و ستایش نمود؛</w:t>
      </w:r>
      <w:r w:rsidR="00556834" w:rsidRPr="00FB2EE3">
        <w:rPr>
          <w:spacing w:val="0"/>
          <w:rtl/>
          <w:lang w:bidi="ar-SA"/>
        </w:rPr>
        <w:t xml:space="preserve"> از این‌رو پیامبر</w:t>
      </w:r>
      <w:r w:rsidR="00556834" w:rsidRPr="00FB2EE3">
        <w:rPr>
          <w:spacing w:val="0"/>
          <w:lang w:bidi="ar-SA"/>
        </w:rPr>
        <w:sym w:font="AGA Arabesque" w:char="F072"/>
      </w:r>
      <w:r w:rsidR="00556834" w:rsidRPr="00FB2EE3">
        <w:rPr>
          <w:spacing w:val="0"/>
          <w:rtl/>
          <w:lang w:bidi="ar-SA"/>
        </w:rPr>
        <w:t xml:space="preserve"> دستور می‌یابد که وقتی از ناحیه‌ی قریش در تنگنا قرار گرفت، الله را از هرچه که شایسته‌ی او نیست، پاک و منزّه بداند؛ زیرا سختی‌هایی که به پیامبر</w:t>
      </w:r>
      <w:r w:rsidR="00556834" w:rsidRPr="00FB2EE3">
        <w:rPr>
          <w:spacing w:val="0"/>
          <w:lang w:bidi="ar-SA"/>
        </w:rPr>
        <w:sym w:font="AGA Arabesque" w:char="F072"/>
      </w:r>
      <w:r w:rsidR="00556834" w:rsidRPr="00FB2EE3">
        <w:rPr>
          <w:spacing w:val="0"/>
          <w:rtl/>
          <w:lang w:bidi="ar-SA"/>
        </w:rPr>
        <w:t xml:space="preserve"> رسید، سراسر حکمت و رحمت بود و باید الله متعال را در برابر حکمت و رحمتش می‌ستود.</w:t>
      </w:r>
    </w:p>
    <w:p w:rsidR="00556834" w:rsidRPr="00FB2EE3" w:rsidRDefault="00556834" w:rsidP="00167AB1">
      <w:pPr>
        <w:rPr>
          <w:spacing w:val="0"/>
          <w:rtl/>
          <w:lang w:bidi="ar-SA"/>
        </w:rPr>
      </w:pPr>
      <w:r w:rsidRPr="00FB2EE3">
        <w:rPr>
          <w:spacing w:val="0"/>
          <w:rtl/>
          <w:lang w:bidi="ar-SA"/>
        </w:rPr>
        <w:t>و اما آیه‌ی دیگری که مؤلف</w:t>
      </w:r>
      <w:r w:rsidR="006D7806" w:rsidRPr="00FB2EE3">
        <w:rPr>
          <w:rFonts w:cs="CTraditional Arabic"/>
          <w:spacing w:val="0"/>
          <w:rtl/>
          <w:lang w:bidi="ar-SA"/>
        </w:rPr>
        <w:t>/</w:t>
      </w:r>
      <w:r w:rsidRPr="00FB2EE3">
        <w:rPr>
          <w:spacing w:val="0"/>
          <w:rtl/>
          <w:lang w:bidi="ar-SA"/>
        </w:rPr>
        <w:t xml:space="preserve"> در این باب ذکر کرده است؛ الله</w:t>
      </w:r>
      <w:r w:rsidRPr="00FB2EE3">
        <w:rPr>
          <w:spacing w:val="0"/>
          <w:lang w:bidi="ar-SA"/>
        </w:rPr>
        <w:sym w:font="AGA Arabesque" w:char="F055"/>
      </w:r>
      <w:r w:rsidRPr="00FB2EE3">
        <w:rPr>
          <w:spacing w:val="0"/>
          <w:rtl/>
          <w:lang w:bidi="ar-SA"/>
        </w:rPr>
        <w:t xml:space="preserve"> می‌فرماید:</w:t>
      </w:r>
    </w:p>
    <w:p w:rsidR="00556834"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نَسُواْ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ذُكِّرُواْ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أَنجَي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لسُّو</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وَأَخَذ</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ظَلَمُواْ</w:t>
      </w:r>
      <w:r w:rsidRPr="00FB2EE3">
        <w:rPr>
          <w:rFonts w:ascii="KFGQPC Uthmanic Script HAFS"/>
          <w:rtl/>
          <w:lang w:bidi="ar-SA"/>
        </w:rPr>
        <w:t xml:space="preserve"> </w:t>
      </w:r>
      <w:r w:rsidRPr="00FB2EE3">
        <w:rPr>
          <w:rFonts w:ascii="KFGQPC Uthmanic Script HAFS" w:hint="eastAsia"/>
          <w:rtl/>
          <w:lang w:bidi="ar-SA"/>
        </w:rPr>
        <w:t>بِعَذَابِ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سُقُونَ</w:t>
      </w:r>
      <w:r w:rsidRPr="00FB2EE3">
        <w:rPr>
          <w:rFonts w:ascii="KFGQPC Uthmanic Script HAFS"/>
          <w:rtl/>
          <w:lang w:bidi="ar-SA"/>
        </w:rPr>
        <w:t xml:space="preserve"> </w:t>
      </w:r>
      <w:r w:rsidRPr="00FB2EE3">
        <w:rPr>
          <w:rFonts w:ascii="KFGQPC Uthmanic Script HAFS" w:hint="cs"/>
          <w:rtl/>
          <w:lang w:bidi="ar-SA"/>
        </w:rPr>
        <w:t>١٦٥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١٦٥</w:t>
      </w:r>
      <w:r w:rsidRPr="00FB2EE3">
        <w:rPr>
          <w:rStyle w:val="Char8"/>
          <w:rtl/>
        </w:rPr>
        <w:t xml:space="preserve">]  </w:t>
      </w:r>
      <w:r w:rsidR="00C23669" w:rsidRPr="00FB2EE3">
        <w:rPr>
          <w:rStyle w:val="Char8"/>
          <w:rtl/>
        </w:rPr>
        <w:tab/>
      </w:r>
    </w:p>
    <w:p w:rsidR="00556834" w:rsidRPr="00FB2EE3" w:rsidRDefault="00556834" w:rsidP="00167AB1">
      <w:pPr>
        <w:pStyle w:val="a2"/>
        <w:rPr>
          <w:rFonts w:eastAsia="SimSun"/>
          <w:rtl/>
          <w:lang w:eastAsia="zh-CN" w:bidi="ar-SA"/>
        </w:rPr>
      </w:pPr>
      <w:r w:rsidRPr="00FB2EE3">
        <w:rPr>
          <w:rFonts w:eastAsia="SimSun"/>
          <w:rtl/>
          <w:lang w:eastAsia="zh-CN" w:bidi="ar-SA"/>
        </w:rPr>
        <w:t>و چون پندی را که به آنان داده شد، از یاد بردند، کسانی را که از بدی</w:t>
      </w:r>
      <w:r w:rsidRPr="00FB2EE3">
        <w:rPr>
          <w:rFonts w:eastAsia="SimSun"/>
          <w:rtl/>
          <w:lang w:eastAsia="zh-CN" w:bidi="ar-SA"/>
        </w:rPr>
        <w:softHyphen/>
        <w:t>ها باز می</w:t>
      </w:r>
      <w:r w:rsidRPr="00FB2EE3">
        <w:rPr>
          <w:rFonts w:eastAsia="SimSun"/>
          <w:rtl/>
          <w:lang w:eastAsia="zh-CN" w:bidi="ar-SA"/>
        </w:rPr>
        <w:softHyphen/>
        <w:t>داشتند، نجات دادیم و ستم</w:t>
      </w:r>
      <w:r w:rsidR="006D7806" w:rsidRPr="00FB2EE3">
        <w:rPr>
          <w:rFonts w:eastAsia="SimSun"/>
          <w:rtl/>
          <w:lang w:eastAsia="zh-CN" w:bidi="ar-SA"/>
        </w:rPr>
        <w:t>‌</w:t>
      </w:r>
      <w:r w:rsidRPr="00FB2EE3">
        <w:rPr>
          <w:rFonts w:eastAsia="SimSun"/>
          <w:rtl/>
          <w:lang w:eastAsia="zh-CN" w:bidi="ar-SA"/>
        </w:rPr>
        <w:t>کاران را به سبب نافرمانی و فسقی که مرتکب می</w:t>
      </w:r>
      <w:r w:rsidRPr="00FB2EE3">
        <w:rPr>
          <w:rFonts w:eastAsia="SimSun"/>
          <w:rtl/>
          <w:lang w:eastAsia="zh-CN" w:bidi="ar-SA"/>
        </w:rPr>
        <w:softHyphen/>
        <w:t>شدند، به عذاب سختی گرفتار نمودیم.</w:t>
      </w:r>
    </w:p>
    <w:p w:rsidR="00556834" w:rsidRPr="00FB2EE3" w:rsidRDefault="00556834" w:rsidP="003A2258">
      <w:pPr>
        <w:ind w:firstLine="389"/>
        <w:rPr>
          <w:spacing w:val="0"/>
          <w:rtl/>
          <w:lang w:bidi="ar-SA"/>
        </w:rPr>
      </w:pPr>
      <w:r w:rsidRPr="00FB2EE3">
        <w:rPr>
          <w:spacing w:val="0"/>
          <w:rtl/>
          <w:lang w:bidi="ar-SA"/>
        </w:rPr>
        <w:t xml:space="preserve">این آیه، به همان داستانی اشاره دارد که پیش‌تر ذکر کردیم؛ یعنی به داستان اهالی آن شهرِ ساحلی که الله متعال صید ماهی را در روز شنبه بر آنان حرام گردانید و آنان را با ماهی‌های فراوانی که در روز شنبه بر روی سطح آب می‌آمدند، آزمود. </w:t>
      </w:r>
      <w:r w:rsidR="006D7806" w:rsidRPr="00FB2EE3">
        <w:rPr>
          <w:spacing w:val="0"/>
          <w:rtl/>
          <w:lang w:bidi="ar-SA"/>
        </w:rPr>
        <w:t>هم‌</w:t>
      </w:r>
      <w:r w:rsidRPr="00FB2EE3">
        <w:rPr>
          <w:spacing w:val="0"/>
          <w:rtl/>
          <w:lang w:bidi="ar-SA"/>
        </w:rPr>
        <w:t>چنان که در سایر ایام هفته، این‌همه ماهی نمی</w:t>
      </w:r>
      <w:r w:rsidR="006D7806" w:rsidRPr="00FB2EE3">
        <w:rPr>
          <w:spacing w:val="0"/>
          <w:rtl/>
          <w:lang w:bidi="ar-SA"/>
        </w:rPr>
        <w:t>‌</w:t>
      </w:r>
      <w:r w:rsidRPr="00FB2EE3">
        <w:rPr>
          <w:spacing w:val="0"/>
          <w:rtl/>
          <w:lang w:bidi="ar-SA"/>
        </w:rPr>
        <w:t>دیدند. مدتی طولانی بر آنان گذشت تا این‌که حیله‌ای درست کردند که هیچ سو</w:t>
      </w:r>
      <w:r w:rsidR="00794691" w:rsidRPr="00FB2EE3">
        <w:rPr>
          <w:spacing w:val="0"/>
          <w:rtl/>
          <w:lang w:bidi="ar-SA"/>
        </w:rPr>
        <w:t>دی برای آ</w:t>
      </w:r>
      <w:r w:rsidRPr="00FB2EE3">
        <w:rPr>
          <w:spacing w:val="0"/>
          <w:rtl/>
          <w:lang w:bidi="ar-SA"/>
        </w:rPr>
        <w:t>ن</w:t>
      </w:r>
      <w:r w:rsidR="00794691" w:rsidRPr="00FB2EE3">
        <w:rPr>
          <w:spacing w:val="0"/>
          <w:rtl/>
          <w:lang w:bidi="ar-SA"/>
        </w:rPr>
        <w:t>‌</w:t>
      </w:r>
      <w:r w:rsidRPr="00FB2EE3">
        <w:rPr>
          <w:spacing w:val="0"/>
          <w:rtl/>
          <w:lang w:bidi="ar-SA"/>
        </w:rPr>
        <w:t>ها نداشت. آن‌ها، روز جمعه تورهایی را در کن</w:t>
      </w:r>
      <w:r w:rsidR="005B3901" w:rsidRPr="00FB2EE3">
        <w:rPr>
          <w:spacing w:val="0"/>
          <w:rtl/>
          <w:lang w:bidi="ar-SA"/>
        </w:rPr>
        <w:t>ار ساحل نصب می‌کردند و روز شنبه</w:t>
      </w:r>
      <w:r w:rsidRPr="00FB2EE3">
        <w:rPr>
          <w:spacing w:val="0"/>
          <w:rtl/>
          <w:lang w:bidi="ar-SA"/>
        </w:rPr>
        <w:t xml:space="preserve"> هنگامی که آب دریا بالا می‌آمد، ماهی‌های زیادی در این تورها به دام می‌افتادند؛ آن</w:t>
      </w:r>
      <w:r w:rsidR="00FC4DBD" w:rsidRPr="00FB2EE3">
        <w:rPr>
          <w:spacing w:val="0"/>
          <w:rtl/>
          <w:lang w:bidi="ar-SA"/>
        </w:rPr>
        <w:t>‌</w:t>
      </w:r>
      <w:r w:rsidRPr="00FB2EE3">
        <w:rPr>
          <w:spacing w:val="0"/>
          <w:rtl/>
          <w:lang w:bidi="ar-SA"/>
        </w:rPr>
        <w:t xml:space="preserve">گاه آن‌ها روز یک‌شنبه این ماهی‌ها را می‌گرفتند. در نتیجه، الله متعال آنان را بوزینگانی زبون و مطرود گردانید و به آن‌ها فرمود: </w:t>
      </w:r>
      <w:r w:rsidR="003A2258" w:rsidRPr="00FB2EE3">
        <w:rPr>
          <w:rFonts w:ascii="KFGQPC Uthman Taha Naskh" w:cs="KFGQPC Uthman Taha Naskh" w:hint="cs"/>
          <w:spacing w:val="0"/>
          <w:rtl/>
          <w:lang w:bidi="ar-SA"/>
        </w:rPr>
        <w:t>﴿</w:t>
      </w:r>
      <w:r w:rsidR="003A2258" w:rsidRPr="00FB2EE3">
        <w:rPr>
          <w:rStyle w:val="Char2"/>
          <w:rFonts w:hint="eastAsia"/>
          <w:spacing w:val="0"/>
          <w:rtl/>
        </w:rPr>
        <w:t>كُونُواْ</w:t>
      </w:r>
      <w:r w:rsidR="003A2258" w:rsidRPr="00FB2EE3">
        <w:rPr>
          <w:rStyle w:val="Char2"/>
          <w:spacing w:val="0"/>
          <w:rtl/>
        </w:rPr>
        <w:t xml:space="preserve"> </w:t>
      </w:r>
      <w:r w:rsidR="003A2258" w:rsidRPr="00FB2EE3">
        <w:rPr>
          <w:rStyle w:val="Char2"/>
          <w:rFonts w:hint="eastAsia"/>
          <w:spacing w:val="0"/>
          <w:rtl/>
        </w:rPr>
        <w:t>قِرَدَةً</w:t>
      </w:r>
      <w:r w:rsidR="003A2258" w:rsidRPr="00FB2EE3">
        <w:rPr>
          <w:rStyle w:val="Char2"/>
          <w:spacing w:val="0"/>
          <w:rtl/>
        </w:rPr>
        <w:t xml:space="preserve"> </w:t>
      </w:r>
      <w:r w:rsidR="003A2258" w:rsidRPr="00FB2EE3">
        <w:rPr>
          <w:rStyle w:val="Char2"/>
          <w:rFonts w:hint="eastAsia"/>
          <w:spacing w:val="0"/>
          <w:rtl/>
        </w:rPr>
        <w:t>خَ</w:t>
      </w:r>
      <w:r w:rsidR="003A2258" w:rsidRPr="00FB2EE3">
        <w:rPr>
          <w:rStyle w:val="Char2"/>
          <w:rFonts w:hint="cs"/>
          <w:spacing w:val="0"/>
          <w:rtl/>
        </w:rPr>
        <w:t>ٰ</w:t>
      </w:r>
      <w:r w:rsidR="003A2258" w:rsidRPr="00FB2EE3">
        <w:rPr>
          <w:rStyle w:val="Char2"/>
          <w:rFonts w:hint="eastAsia"/>
          <w:spacing w:val="0"/>
          <w:rtl/>
        </w:rPr>
        <w:t>سِ‍</w:t>
      </w:r>
      <w:r w:rsidR="003A2258" w:rsidRPr="00FB2EE3">
        <w:rPr>
          <w:rStyle w:val="Char2"/>
          <w:rFonts w:hint="cs"/>
          <w:spacing w:val="0"/>
          <w:rtl/>
        </w:rPr>
        <w:t>ٔ</w:t>
      </w:r>
      <w:r w:rsidR="003A2258" w:rsidRPr="00FB2EE3">
        <w:rPr>
          <w:rStyle w:val="Char2"/>
          <w:rFonts w:hint="eastAsia"/>
          <w:spacing w:val="0"/>
          <w:rtl/>
        </w:rPr>
        <w:t>ِينَ</w:t>
      </w:r>
      <w:r w:rsidR="003A2258" w:rsidRPr="00FB2EE3">
        <w:rPr>
          <w:rFonts w:ascii="KFGQPC Uthman Taha Naskh" w:cs="KFGQPC Uthman Taha Naskh" w:hint="cs"/>
          <w:spacing w:val="0"/>
          <w:rtl/>
          <w:lang w:bidi="ar-SA"/>
        </w:rPr>
        <w:t>﴾</w:t>
      </w:r>
      <w:r w:rsidR="006D7806" w:rsidRPr="00FB2EE3">
        <w:rPr>
          <w:spacing w:val="0"/>
          <w:rtl/>
          <w:lang w:bidi="ar-SA"/>
        </w:rPr>
        <w:t>؛</w:t>
      </w:r>
      <w:r w:rsidRPr="00FB2EE3">
        <w:rPr>
          <w:spacing w:val="0"/>
          <w:rtl/>
          <w:lang w:bidi="ar-SA"/>
        </w:rPr>
        <w:t xml:space="preserve"> یعنی: به صورت بوزینگانی پست و زبون درآیید. و اگر می‌خواست آن‌ها را به صورت درازگوش (الاغ) می‌گرداند؛ ولی</w:t>
      </w:r>
      <w:r w:rsidR="00FC4DBD" w:rsidRPr="00FB2EE3">
        <w:rPr>
          <w:spacing w:val="0"/>
          <w:rtl/>
          <w:lang w:bidi="ar-SA"/>
        </w:rPr>
        <w:t xml:space="preserve"> آن‌ها را به صورت بوزینه درآورد؛</w:t>
      </w:r>
      <w:r w:rsidRPr="00FB2EE3">
        <w:rPr>
          <w:spacing w:val="0"/>
          <w:rtl/>
          <w:lang w:bidi="ar-SA"/>
        </w:rPr>
        <w:t xml:space="preserve"> زیرا بوزینه، شباهت زیادی به انسان دارد؛ همان‌گونه که این کردار زشت آن‌ها یا حیله‌ای که سرِ هم کردند، درست و حلال به‌نظر می‌رسید؛ زیرا به‌ظاهر در روز شنبه، ماهی صید نمی‌کردند و شکل و ظاهرِ عملشان، حلال بود. لذا مجازاتی که گرفتارش شدند، متناسب با عملی بود که انجام دادند.</w:t>
      </w:r>
      <w:r w:rsidR="000148AC" w:rsidRPr="00FB2EE3">
        <w:rPr>
          <w:spacing w:val="0"/>
          <w:rtl/>
          <w:lang w:bidi="ar-SA"/>
        </w:rPr>
        <w:t xml:space="preserve"> این‌جاست که پی می‌بریم: هر عملی، نتیجه‌ی درخورِ خود را دارد یا هر کنشی را واکنشی متناسب با آنست. همان‌طور که الله</w:t>
      </w:r>
      <w:r w:rsidR="000148AC" w:rsidRPr="00FB2EE3">
        <w:rPr>
          <w:spacing w:val="0"/>
          <w:lang w:bidi="ar-SA"/>
        </w:rPr>
        <w:sym w:font="AGA Arabesque" w:char="F055"/>
      </w:r>
      <w:r w:rsidR="000148AC" w:rsidRPr="00FB2EE3">
        <w:rPr>
          <w:spacing w:val="0"/>
          <w:rtl/>
          <w:lang w:bidi="ar-SA"/>
        </w:rPr>
        <w:t xml:space="preserve"> در کتابش می‌فرماید:</w:t>
      </w:r>
    </w:p>
    <w:p w:rsidR="002E2CE9"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فَكُلًّا</w:t>
      </w:r>
      <w:r w:rsidRPr="00FB2EE3">
        <w:rPr>
          <w:rFonts w:ascii="KFGQPC Uthmanic Script HAFS"/>
          <w:rtl/>
          <w:lang w:bidi="ar-SA"/>
        </w:rPr>
        <w:t xml:space="preserve"> </w:t>
      </w:r>
      <w:r w:rsidRPr="00FB2EE3">
        <w:rPr>
          <w:rFonts w:ascii="KFGQPC Uthmanic Script HAFS" w:hint="eastAsia"/>
          <w:rtl/>
          <w:lang w:bidi="ar-SA"/>
        </w:rPr>
        <w:t>أَخَذ</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بِذَن</w:t>
      </w:r>
      <w:r w:rsidRPr="00FB2EE3">
        <w:rPr>
          <w:rFonts w:ascii="KFGQPC Uthmanic Script HAFS" w:hint="cs"/>
          <w:rtl/>
          <w:lang w:bidi="ar-SA"/>
        </w:rPr>
        <w:t>ۢ</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٤٠</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0148AC" w:rsidRPr="00FB2EE3" w:rsidRDefault="002E2CE9" w:rsidP="00167AB1">
      <w:pPr>
        <w:pStyle w:val="a2"/>
        <w:rPr>
          <w:rtl/>
          <w:lang w:bidi="ar-SA"/>
        </w:rPr>
      </w:pPr>
      <w:r w:rsidRPr="00FB2EE3">
        <w:rPr>
          <w:rtl/>
          <w:lang w:bidi="ar-SA"/>
        </w:rPr>
        <w:t>ما هر کدام را به گناهش گرفتیم.</w:t>
      </w:r>
    </w:p>
    <w:p w:rsidR="000148AC" w:rsidRPr="00FB2EE3" w:rsidRDefault="00FC4DBD" w:rsidP="00167AB1">
      <w:pPr>
        <w:ind w:firstLine="389"/>
        <w:rPr>
          <w:spacing w:val="0"/>
          <w:rtl/>
          <w:lang w:bidi="ar-SA"/>
        </w:rPr>
      </w:pPr>
      <w:r w:rsidRPr="00FB2EE3">
        <w:rPr>
          <w:spacing w:val="0"/>
          <w:rtl/>
          <w:lang w:bidi="ar-SA"/>
        </w:rPr>
        <w:t>لذا هر انسانی</w:t>
      </w:r>
      <w:r w:rsidR="002E2CE9" w:rsidRPr="00FB2EE3">
        <w:rPr>
          <w:spacing w:val="0"/>
          <w:rtl/>
          <w:lang w:bidi="ar-SA"/>
        </w:rPr>
        <w:t xml:space="preserve"> مطابق جرمش، مجازات می‌شود. و این دسته از بنی‌اسرائیل که با حیله، ح</w:t>
      </w:r>
      <w:r w:rsidRPr="00FB2EE3">
        <w:rPr>
          <w:spacing w:val="0"/>
          <w:rtl/>
          <w:lang w:bidi="ar-SA"/>
        </w:rPr>
        <w:t>ُ</w:t>
      </w:r>
      <w:r w:rsidR="002E2CE9" w:rsidRPr="00FB2EE3">
        <w:rPr>
          <w:spacing w:val="0"/>
          <w:rtl/>
          <w:lang w:bidi="ar-SA"/>
        </w:rPr>
        <w:t>کم الله</w:t>
      </w:r>
      <w:r w:rsidR="002E2CE9" w:rsidRPr="00FB2EE3">
        <w:rPr>
          <w:spacing w:val="0"/>
          <w:lang w:bidi="ar-SA"/>
        </w:rPr>
        <w:sym w:font="AGA Arabesque" w:char="F055"/>
      </w:r>
      <w:r w:rsidR="002E2CE9" w:rsidRPr="00FB2EE3">
        <w:rPr>
          <w:spacing w:val="0"/>
          <w:rtl/>
          <w:lang w:bidi="ar-SA"/>
        </w:rPr>
        <w:t xml:space="preserve"> را نادیده گرفتند، به بوزینگانی زبون و مطرود تبدیل شدند که در کوچه و بازار، صدای میمون سر می‌دادند. پناه بر الله.</w:t>
      </w:r>
    </w:p>
    <w:p w:rsidR="002E2CE9" w:rsidRPr="00FB2EE3" w:rsidRDefault="002E2CE9" w:rsidP="00167AB1">
      <w:pPr>
        <w:ind w:firstLine="389"/>
        <w:rPr>
          <w:spacing w:val="0"/>
          <w:rtl/>
          <w:lang w:bidi="ar-SA"/>
        </w:rPr>
      </w:pPr>
      <w:r w:rsidRPr="00FB2EE3">
        <w:rPr>
          <w:spacing w:val="0"/>
          <w:rtl/>
          <w:lang w:bidi="ar-SA"/>
        </w:rPr>
        <w:t>از سوی دیگر الله</w:t>
      </w:r>
      <w:r w:rsidRPr="00FB2EE3">
        <w:rPr>
          <w:spacing w:val="0"/>
          <w:lang w:bidi="ar-SA"/>
        </w:rPr>
        <w:sym w:font="AGA Arabesque" w:char="F055"/>
      </w:r>
      <w:r w:rsidRPr="00FB2EE3">
        <w:rPr>
          <w:spacing w:val="0"/>
          <w:rtl/>
          <w:lang w:bidi="ar-SA"/>
        </w:rPr>
        <w:t xml:space="preserve"> می‌فرماید:</w:t>
      </w:r>
    </w:p>
    <w:p w:rsidR="002E2CE9"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أَنجَي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لسُّو</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١٦٥</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2E2CE9" w:rsidRPr="00FB2EE3" w:rsidRDefault="002E2CE9" w:rsidP="00167AB1">
      <w:pPr>
        <w:pStyle w:val="a2"/>
        <w:rPr>
          <w:rtl/>
          <w:lang w:bidi="ar-SA"/>
        </w:rPr>
      </w:pPr>
      <w:r w:rsidRPr="00FB2EE3">
        <w:rPr>
          <w:rFonts w:eastAsia="SimSun"/>
          <w:rtl/>
          <w:lang w:eastAsia="zh-CN" w:bidi="ar-SA"/>
        </w:rPr>
        <w:t>کسانی را که از بدی</w:t>
      </w:r>
      <w:r w:rsidRPr="00FB2EE3">
        <w:rPr>
          <w:rFonts w:eastAsia="SimSun"/>
          <w:rtl/>
          <w:lang w:eastAsia="zh-CN" w:bidi="ar-SA"/>
        </w:rPr>
        <w:softHyphen/>
        <w:t>ها باز می</w:t>
      </w:r>
      <w:r w:rsidRPr="00FB2EE3">
        <w:rPr>
          <w:rFonts w:eastAsia="SimSun"/>
          <w:rtl/>
          <w:lang w:eastAsia="zh-CN" w:bidi="ar-SA"/>
        </w:rPr>
        <w:softHyphen/>
        <w:t>داشتند، نجات داد.یم</w:t>
      </w:r>
      <w:r w:rsidR="006D7806" w:rsidRPr="00FB2EE3">
        <w:rPr>
          <w:rFonts w:eastAsia="SimSun"/>
          <w:rtl/>
          <w:lang w:eastAsia="zh-CN" w:bidi="ar-SA"/>
        </w:rPr>
        <w:t>.</w:t>
      </w:r>
    </w:p>
    <w:p w:rsidR="002E2CE9" w:rsidRPr="00FB2EE3" w:rsidRDefault="002E2CE9" w:rsidP="00167AB1">
      <w:pPr>
        <w:ind w:firstLine="389"/>
        <w:rPr>
          <w:spacing w:val="0"/>
          <w:rtl/>
          <w:lang w:bidi="ar-SA"/>
        </w:rPr>
      </w:pPr>
      <w:r w:rsidRPr="00FB2EE3">
        <w:rPr>
          <w:spacing w:val="0"/>
          <w:rtl/>
          <w:lang w:bidi="ar-SA"/>
        </w:rPr>
        <w:t>زیرا اهالیِ آن شهرِ ساحلی، سه دسته بودند: گروهی، آن حیله را سرِ هم کردند؛ عده‌ای سکوت نمودند و برخی نیز، آن‌ها را از این کار زشت بازداشتند. کسانی که در برابر این عمل زشت سکوت کردند، به آنان که از این عمل بازمی‌داشتند، گفتند:</w:t>
      </w:r>
    </w:p>
    <w:p w:rsidR="002E2CE9"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تَعِظُونَ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مُه</w:t>
      </w:r>
      <w:r w:rsidRPr="00FB2EE3">
        <w:rPr>
          <w:rFonts w:ascii="KFGQPC Uthmanic Script HAFS" w:hint="cs"/>
          <w:rtl/>
          <w:lang w:bidi="ar-SA"/>
        </w:rPr>
        <w:t>ۡ</w:t>
      </w:r>
      <w:r w:rsidRPr="00FB2EE3">
        <w:rPr>
          <w:rFonts w:ascii="KFGQPC Uthmanic Script HAFS" w:hint="eastAsia"/>
          <w:rtl/>
          <w:lang w:bidi="ar-SA"/>
        </w:rPr>
        <w:t>لِكُهُم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مُعَذِّبُهُم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شَدِيد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١٦٤</w:t>
      </w:r>
      <w:r w:rsidRPr="00FB2EE3">
        <w:rPr>
          <w:rStyle w:val="Char8"/>
          <w:rtl/>
        </w:rPr>
        <w:t xml:space="preserve">]  </w:t>
      </w:r>
      <w:r w:rsidR="00C23669" w:rsidRPr="00FB2EE3">
        <w:rPr>
          <w:rStyle w:val="Char8"/>
          <w:rtl/>
        </w:rPr>
        <w:tab/>
      </w:r>
    </w:p>
    <w:p w:rsidR="002E2CE9" w:rsidRPr="00FB2EE3" w:rsidRDefault="002E2CE9" w:rsidP="00167AB1">
      <w:pPr>
        <w:pStyle w:val="a2"/>
        <w:rPr>
          <w:rFonts w:eastAsia="SimSun"/>
          <w:rtl/>
          <w:lang w:eastAsia="zh-CN" w:bidi="ar-SA"/>
        </w:rPr>
      </w:pPr>
      <w:r w:rsidRPr="00FB2EE3">
        <w:rPr>
          <w:rFonts w:eastAsia="SimSun"/>
          <w:rtl/>
          <w:lang w:eastAsia="zh-CN" w:bidi="ar-SA"/>
        </w:rPr>
        <w:t>چرا کسانی را پند می</w:t>
      </w:r>
      <w:r w:rsidRPr="00FB2EE3">
        <w:rPr>
          <w:rFonts w:eastAsia="SimSun"/>
          <w:rtl/>
          <w:lang w:eastAsia="zh-CN" w:bidi="ar-SA"/>
        </w:rPr>
        <w:softHyphen/>
        <w:t>دهید که الله نابودشان خواهد کرد یا به عذاب سختی گرفتارشان خواهد ساخت؟</w:t>
      </w:r>
    </w:p>
    <w:p w:rsidR="002E2CE9" w:rsidRPr="00FB2EE3" w:rsidRDefault="002E2CE9" w:rsidP="00167AB1">
      <w:pPr>
        <w:rPr>
          <w:spacing w:val="0"/>
          <w:rtl/>
          <w:lang w:bidi="ar-SA"/>
        </w:rPr>
      </w:pPr>
      <w:r w:rsidRPr="00FB2EE3">
        <w:rPr>
          <w:spacing w:val="0"/>
          <w:rtl/>
          <w:lang w:bidi="ar-SA"/>
        </w:rPr>
        <w:t>یعنی: رهایشان کنید</w:t>
      </w:r>
      <w:r w:rsidR="006D7806" w:rsidRPr="00FB2EE3">
        <w:rPr>
          <w:spacing w:val="0"/>
          <w:rtl/>
          <w:lang w:bidi="ar-SA"/>
        </w:rPr>
        <w:t xml:space="preserve"> و</w:t>
      </w:r>
      <w:r w:rsidRPr="00FB2EE3">
        <w:rPr>
          <w:spacing w:val="0"/>
          <w:rtl/>
          <w:lang w:bidi="ar-SA"/>
        </w:rPr>
        <w:t xml:space="preserve"> کاری به کارشان نداشته باشید؛ پند و اندرز، در این‌ها اثری ندا</w:t>
      </w:r>
      <w:r w:rsidR="006D7806" w:rsidRPr="00FB2EE3">
        <w:rPr>
          <w:spacing w:val="0"/>
          <w:rtl/>
          <w:lang w:bidi="ar-SA"/>
        </w:rPr>
        <w:t>رد و به‌طور قطع، هلاک خواهند شد؛</w:t>
      </w:r>
      <w:r w:rsidRPr="00FB2EE3">
        <w:rPr>
          <w:spacing w:val="0"/>
          <w:rtl/>
          <w:lang w:bidi="ar-SA"/>
        </w:rPr>
        <w:t xml:space="preserve"> اما </w:t>
      </w:r>
      <w:r w:rsidR="009E38A5" w:rsidRPr="00FB2EE3">
        <w:rPr>
          <w:spacing w:val="0"/>
          <w:rtl/>
          <w:lang w:bidi="ar-SA"/>
        </w:rPr>
        <w:t>کسانی که نهی از منکر می‌کردند، در پاسخ گفتند:</w:t>
      </w:r>
    </w:p>
    <w:p w:rsidR="009E38A5"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وَلَعَلَّهُم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يَتَّقُونَ</w:t>
      </w:r>
      <w:r w:rsidRPr="00FB2EE3">
        <w:rPr>
          <w:rFonts w:ascii="KFGQPC Uthmanic Script HAFS"/>
          <w:rtl/>
          <w:lang w:bidi="ar-SA"/>
        </w:rPr>
        <w:t xml:space="preserve"> </w:t>
      </w:r>
      <w:r w:rsidRPr="00FB2EE3">
        <w:rPr>
          <w:rFonts w:ascii="KFGQPC Uthmanic Script HAFS" w:hint="cs"/>
          <w:rtl/>
          <w:lang w:bidi="ar-SA"/>
        </w:rPr>
        <w:t>١٦٤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١٦٤</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9E38A5" w:rsidRPr="00FB2EE3" w:rsidRDefault="009E38A5" w:rsidP="00167AB1">
      <w:pPr>
        <w:pStyle w:val="a2"/>
        <w:rPr>
          <w:rFonts w:eastAsia="SimSun"/>
          <w:rtl/>
          <w:lang w:eastAsia="zh-CN" w:bidi="ar-SA"/>
        </w:rPr>
      </w:pPr>
      <w:r w:rsidRPr="00FB2EE3">
        <w:rPr>
          <w:rFonts w:eastAsia="SimSun"/>
          <w:rtl/>
          <w:lang w:eastAsia="zh-CN" w:bidi="ar-SA"/>
        </w:rPr>
        <w:t>...تا عذری نزد پروردگارتان باشد (که ما انجام وظیفه نمودیم)؛ و شاید آن‌ها نیز تقوا پیشه کنند.</w:t>
      </w:r>
    </w:p>
    <w:p w:rsidR="009E38A5" w:rsidRPr="00FB2EE3" w:rsidRDefault="009E38A5" w:rsidP="00167AB1">
      <w:pPr>
        <w:rPr>
          <w:spacing w:val="0"/>
          <w:rtl/>
          <w:lang w:bidi="ar-SA"/>
        </w:rPr>
      </w:pPr>
      <w:r w:rsidRPr="00FB2EE3">
        <w:rPr>
          <w:spacing w:val="0"/>
          <w:rtl/>
          <w:lang w:bidi="ar-SA"/>
        </w:rPr>
        <w:t>یعنی ما را بگذارید تا به دو فایده دست یابیم: یکی این‌که نزد پروردگارمان عذر و بهانه‌ای خواهیم داشت که وظیفه‌ی خود را انجام دادیم و آنان را از این کارِ حرام بازداشتیم. و دیگر، این‌که: شاید آن‌ها نیز از خدا بترسند و دست از این کار بردارند. همان‌طور که الله متعال به موسی و هارون علیهماالسلام دستور داد:</w:t>
      </w:r>
    </w:p>
    <w:p w:rsidR="009E38A5"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فَقُولَا</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لَّعَلَّهُ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يَتَذَكَّرُ</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يَخ</w:t>
      </w:r>
      <w:r w:rsidRPr="00FB2EE3">
        <w:rPr>
          <w:rFonts w:ascii="KFGQPC Uthmanic Script HAFS" w:hint="cs"/>
          <w:rtl/>
          <w:lang w:bidi="ar-SA"/>
        </w:rPr>
        <w:t>ۡ</w:t>
      </w:r>
      <w:r w:rsidRPr="00FB2EE3">
        <w:rPr>
          <w:rFonts w:ascii="KFGQPC Uthmanic Script HAFS" w:hint="eastAsia"/>
          <w:rtl/>
          <w:lang w:bidi="ar-SA"/>
        </w:rPr>
        <w:t>شَى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٤٤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٤٤</w:t>
      </w:r>
      <w:r w:rsidRPr="00FB2EE3">
        <w:rPr>
          <w:rStyle w:val="Char8"/>
          <w:rtl/>
        </w:rPr>
        <w:t>]</w:t>
      </w:r>
      <w:r w:rsidRPr="00FB2EE3">
        <w:rPr>
          <w:rFonts w:ascii="KFGQPC Uthman Taha Naskh" w:cs="KFGQPC Uthman Taha Naskh"/>
          <w:rtl/>
          <w:lang w:bidi="ar-SA"/>
        </w:rPr>
        <w:t xml:space="preserve">  </w:t>
      </w:r>
      <w:r w:rsidR="00C23669" w:rsidRPr="00FB2EE3">
        <w:rPr>
          <w:rtl/>
          <w:lang w:bidi="ar-SA"/>
        </w:rPr>
        <w:tab/>
      </w:r>
    </w:p>
    <w:p w:rsidR="009E38A5" w:rsidRPr="00FB2EE3" w:rsidRDefault="009E38A5" w:rsidP="00167AB1">
      <w:pPr>
        <w:pStyle w:val="a2"/>
        <w:rPr>
          <w:rtl/>
          <w:lang w:bidi="ar-SA"/>
        </w:rPr>
      </w:pPr>
      <w:r w:rsidRPr="00FB2EE3">
        <w:rPr>
          <w:rtl/>
          <w:lang w:bidi="ar-SA"/>
        </w:rPr>
        <w:t>به نرمی با فرعون سخن بگویید تا پند بگیرد یا بترسد.</w:t>
      </w:r>
    </w:p>
    <w:p w:rsidR="009E38A5" w:rsidRPr="00FB2EE3" w:rsidRDefault="009E38A5" w:rsidP="00167AB1">
      <w:pPr>
        <w:rPr>
          <w:spacing w:val="0"/>
          <w:rtl/>
          <w:lang w:bidi="ar-SA"/>
        </w:rPr>
      </w:pPr>
      <w:r w:rsidRPr="00FB2EE3">
        <w:rPr>
          <w:spacing w:val="0"/>
          <w:rtl/>
          <w:lang w:bidi="ar-SA"/>
        </w:rPr>
        <w:t>البته الله متعال درباره‌ی کسانی که سکوت کردند، هیچ نگفته است؛ از این‌رو علما، اختلاف نظر دارند که آیا این‌ها که سکوت کردند، از عذاب الهی نجات یافتند یا گرفتار عذاب شدند؟ بهتر، این است که ما نیز در این‌باره سکوت کنیم. چ</w:t>
      </w:r>
      <w:r w:rsidR="006D7806" w:rsidRPr="00FB2EE3">
        <w:rPr>
          <w:spacing w:val="0"/>
          <w:rtl/>
          <w:lang w:bidi="ar-SA"/>
        </w:rPr>
        <w:t>ون الله متعال، درباره‌ی سرنوشت آ</w:t>
      </w:r>
      <w:r w:rsidRPr="00FB2EE3">
        <w:rPr>
          <w:spacing w:val="0"/>
          <w:rtl/>
          <w:lang w:bidi="ar-SA"/>
        </w:rPr>
        <w:t>ن</w:t>
      </w:r>
      <w:r w:rsidR="006D7806" w:rsidRPr="00FB2EE3">
        <w:rPr>
          <w:spacing w:val="0"/>
          <w:rtl/>
          <w:lang w:bidi="ar-SA"/>
        </w:rPr>
        <w:t>‌ها هیچ نگفته است؛</w:t>
      </w:r>
      <w:r w:rsidRPr="00FB2EE3">
        <w:rPr>
          <w:spacing w:val="0"/>
          <w:rtl/>
          <w:lang w:bidi="ar-SA"/>
        </w:rPr>
        <w:t xml:space="preserve"> از این‌رو می‌گوییم: آن ها که نهی از منکر کردند، نجات یافتند و آن‌ها که مرتکب این عمل حرام شدند، هلاک گشتند و گرفتار عذاب گردیدند و الله متعال از سرنوشت</w:t>
      </w:r>
      <w:r w:rsidR="006D7806" w:rsidRPr="00FB2EE3">
        <w:rPr>
          <w:spacing w:val="0"/>
          <w:rtl/>
          <w:lang w:bidi="ar-SA"/>
        </w:rPr>
        <w:t xml:space="preserve"> کسانی که در برابر این عمل منکر</w:t>
      </w:r>
      <w:r w:rsidRPr="00FB2EE3">
        <w:rPr>
          <w:spacing w:val="0"/>
          <w:rtl/>
          <w:lang w:bidi="ar-SA"/>
        </w:rPr>
        <w:t xml:space="preserve"> سکوت کردند، هیچ نگفته است.</w:t>
      </w:r>
    </w:p>
    <w:p w:rsidR="009E38A5" w:rsidRPr="00FB2EE3" w:rsidRDefault="009E38A5" w:rsidP="00A10177">
      <w:pPr>
        <w:ind w:firstLine="0"/>
        <w:jc w:val="center"/>
        <w:rPr>
          <w:spacing w:val="0"/>
          <w:rtl/>
          <w:lang w:bidi="ar-SA"/>
        </w:rPr>
      </w:pPr>
      <w:r w:rsidRPr="00FB2EE3">
        <w:rPr>
          <w:spacing w:val="0"/>
          <w:rtl/>
          <w:lang w:bidi="ar-SA"/>
        </w:rPr>
        <w:t>***</w:t>
      </w:r>
    </w:p>
    <w:p w:rsidR="009E38A5" w:rsidRPr="00FB2EE3" w:rsidRDefault="004A094A" w:rsidP="00167AB1">
      <w:pPr>
        <w:pStyle w:val="a0"/>
        <w:rPr>
          <w:rtl/>
          <w:lang w:bidi="ar-SA"/>
        </w:rPr>
      </w:pPr>
      <w:r w:rsidRPr="00FB2EE3">
        <w:rPr>
          <w:rtl/>
          <w:lang w:bidi="ar-SA"/>
        </w:rPr>
        <w:t>وَأمَّا الأحَادي</w:t>
      </w:r>
      <w:r w:rsidR="009E38A5" w:rsidRPr="00FB2EE3">
        <w:rPr>
          <w:rtl/>
          <w:lang w:bidi="ar-SA"/>
        </w:rPr>
        <w:t>ثُ:</w:t>
      </w:r>
    </w:p>
    <w:p w:rsidR="00087098" w:rsidRPr="00FB2EE3" w:rsidRDefault="00087098" w:rsidP="00167AB1">
      <w:pPr>
        <w:pStyle w:val="a4"/>
        <w:rPr>
          <w:rFonts w:cs="B Badr"/>
          <w:rtl/>
          <w:lang w:bidi="ar-SA"/>
        </w:rPr>
      </w:pPr>
      <w:r w:rsidRPr="00FB2EE3">
        <w:rPr>
          <w:rtl/>
          <w:lang w:bidi="ar-SA"/>
        </w:rPr>
        <w:t>189- فالأَوَّل: عن أَبي سعيدٍ الخُدْريِّ</w:t>
      </w:r>
      <w:r w:rsidRPr="00FB2EE3">
        <w:rPr>
          <w:b w:val="0"/>
          <w:bCs w:val="0"/>
          <w:rtl/>
          <w:lang w:bidi="ar-SA"/>
        </w:rPr>
        <w:sym w:font="AGA Arabesque" w:char="F074"/>
      </w:r>
      <w:r w:rsidRPr="00FB2EE3">
        <w:rPr>
          <w:rtl/>
          <w:lang w:bidi="ar-SA"/>
        </w:rPr>
        <w:t xml:space="preserve"> قال: سمِعْتُ رسُولَ </w:t>
      </w:r>
      <w:r w:rsidR="006B06BD">
        <w:rPr>
          <w:rtl/>
          <w:lang w:bidi="ar-SA"/>
        </w:rPr>
        <w:t>الله</w:t>
      </w:r>
      <w:r w:rsidRPr="00FB2EE3">
        <w:rPr>
          <w:b w:val="0"/>
          <w:bCs w:val="0"/>
          <w:rtl/>
          <w:lang w:bidi="ar-SA"/>
        </w:rPr>
        <w:sym w:font="AGA Arabesque" w:char="F072"/>
      </w:r>
      <w:r w:rsidRPr="00FB2EE3">
        <w:rPr>
          <w:rtl/>
          <w:lang w:bidi="ar-SA"/>
        </w:rPr>
        <w:t xml:space="preserve"> يقُول: «مَنْ رَأَى مِنْكُم مُنْكرًا فَلْيغيِّرْهُ بِيَده، فَإِنْ لَمْ يَسْتَطعْ فبِلِسَانِه، فَإِنْ لَمْ يَسْتَطِعْ فَبقَلبهِ وَذَلَكَ أَضْعَفُ الإِيمانِ».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23"/>
      </w:r>
      <w:r w:rsidR="00FB2EE3" w:rsidRPr="00FB2EE3">
        <w:rPr>
          <w:rStyle w:val="FootnoteReference"/>
          <w:rFonts w:cs="B Lotus"/>
          <w:bCs w:val="0"/>
          <w:szCs w:val="28"/>
          <w:rtl/>
          <w:lang w:bidi="ar-SA"/>
        </w:rPr>
        <w:t>)</w:t>
      </w:r>
    </w:p>
    <w:p w:rsidR="002E2CE9" w:rsidRPr="00FB2EE3" w:rsidRDefault="008422A0" w:rsidP="00167AB1">
      <w:pPr>
        <w:rPr>
          <w:rFonts w:ascii="Traditional Arabic"/>
          <w:spacing w:val="0"/>
          <w:rtl/>
          <w:lang w:bidi="ar-SA"/>
        </w:rPr>
      </w:pPr>
      <w:r w:rsidRPr="00FB2EE3">
        <w:rPr>
          <w:b/>
          <w:bCs/>
          <w:spacing w:val="0"/>
          <w:rtl/>
          <w:lang w:bidi="ar-SA"/>
        </w:rPr>
        <w:t>ترجمه:</w:t>
      </w:r>
      <w:r w:rsidRPr="00FB2EE3">
        <w:rPr>
          <w:spacing w:val="0"/>
          <w:rtl/>
          <w:lang w:bidi="ar-SA"/>
        </w:rPr>
        <w:t xml:space="preserve"> </w:t>
      </w:r>
      <w:r w:rsidR="000964B7" w:rsidRPr="00FB2EE3">
        <w:rPr>
          <w:spacing w:val="0"/>
          <w:rtl/>
          <w:lang w:bidi="ar-SA"/>
        </w:rPr>
        <w:t>ابوسعید خدری</w:t>
      </w:r>
      <w:r w:rsidR="000964B7" w:rsidRPr="00FB2EE3">
        <w:rPr>
          <w:spacing w:val="0"/>
          <w:lang w:bidi="ar-SA"/>
        </w:rPr>
        <w:sym w:font="AGA Arabesque" w:char="F074"/>
      </w:r>
      <w:r w:rsidR="000964B7" w:rsidRPr="00FB2EE3">
        <w:rPr>
          <w:spacing w:val="0"/>
          <w:rtl/>
          <w:lang w:bidi="ar-SA"/>
        </w:rPr>
        <w:t xml:space="preserve"> می‌گوید: از رسول‌الله</w:t>
      </w:r>
      <w:r w:rsidR="000964B7" w:rsidRPr="00FB2EE3">
        <w:rPr>
          <w:spacing w:val="0"/>
          <w:lang w:bidi="ar-SA"/>
        </w:rPr>
        <w:sym w:font="AGA Arabesque" w:char="F072"/>
      </w:r>
      <w:r w:rsidR="000964B7" w:rsidRPr="00FB2EE3">
        <w:rPr>
          <w:spacing w:val="0"/>
          <w:rtl/>
          <w:lang w:bidi="ar-SA"/>
        </w:rPr>
        <w:t xml:space="preserve"> شنیدم که فرمود: </w:t>
      </w:r>
      <w:r w:rsidR="000964B7" w:rsidRPr="00FB2EE3">
        <w:rPr>
          <w:rFonts w:ascii="Traditional Arabic"/>
          <w:spacing w:val="0"/>
          <w:rtl/>
          <w:lang w:bidi="ar-SA"/>
        </w:rPr>
        <w:t>«هرکس از شما کار زشت و ناپسندی دید، آن را</w:t>
      </w:r>
      <w:r w:rsidRPr="00FB2EE3">
        <w:rPr>
          <w:rFonts w:ascii="Traditional Arabic"/>
          <w:spacing w:val="0"/>
          <w:rtl/>
          <w:lang w:bidi="ar-SA"/>
        </w:rPr>
        <w:t xml:space="preserve"> به‌دست خویش</w:t>
      </w:r>
      <w:r w:rsidR="000964B7" w:rsidRPr="00FB2EE3">
        <w:rPr>
          <w:rFonts w:ascii="Traditional Arabic"/>
          <w:spacing w:val="0"/>
          <w:rtl/>
          <w:lang w:bidi="ar-SA"/>
        </w:rPr>
        <w:t xml:space="preserve"> تغییر دهد و اگر نتوانست، پس با زبان خود از آن منع کند و اگر ای</w:t>
      </w:r>
      <w:r w:rsidRPr="00FB2EE3">
        <w:rPr>
          <w:rFonts w:ascii="Traditional Arabic"/>
          <w:spacing w:val="0"/>
          <w:rtl/>
          <w:lang w:bidi="ar-SA"/>
        </w:rPr>
        <w:t>ن را هم نتوانست، پس به قلب خویش</w:t>
      </w:r>
      <w:r w:rsidR="000964B7" w:rsidRPr="00FB2EE3">
        <w:rPr>
          <w:rFonts w:ascii="Traditional Arabic"/>
          <w:spacing w:val="0"/>
          <w:rtl/>
          <w:lang w:bidi="ar-SA"/>
        </w:rPr>
        <w:t xml:space="preserve"> آن را بد بداند. و این، ضعیف‌ترین درجه‌ی ایمان است».</w:t>
      </w:r>
    </w:p>
    <w:p w:rsidR="000964B7" w:rsidRPr="00FB2EE3" w:rsidRDefault="000964B7" w:rsidP="00167AB1">
      <w:pPr>
        <w:pStyle w:val="a4"/>
        <w:rPr>
          <w:rFonts w:cs="B Badr"/>
          <w:rtl/>
          <w:lang w:bidi="ar-SA"/>
        </w:rPr>
      </w:pPr>
      <w:r w:rsidRPr="00FB2EE3">
        <w:rPr>
          <w:rtl/>
          <w:lang w:bidi="ar-SA"/>
        </w:rPr>
        <w:t>190- الثَّاني: عن ابنِ مسْعُودٍ</w:t>
      </w:r>
      <w:r w:rsidRPr="00FB2EE3">
        <w:rPr>
          <w:b w:val="0"/>
          <w:bCs w:val="0"/>
          <w:rtl/>
          <w:lang w:bidi="ar-SA"/>
        </w:rPr>
        <w:sym w:font="AGA Arabesque" w:char="F074"/>
      </w:r>
      <w:r w:rsidRPr="00FB2EE3">
        <w:rPr>
          <w:rtl/>
          <w:lang w:bidi="ar-SA"/>
        </w:rPr>
        <w:t xml:space="preserve"> أَنَّ رسولَ </w:t>
      </w:r>
      <w:r w:rsidR="006B06BD">
        <w:rPr>
          <w:rtl/>
          <w:lang w:bidi="ar-SA"/>
        </w:rPr>
        <w:t>الله</w:t>
      </w:r>
      <w:r w:rsidRPr="00FB2EE3">
        <w:rPr>
          <w:b w:val="0"/>
          <w:bCs w:val="0"/>
          <w:rtl/>
          <w:lang w:bidi="ar-SA"/>
        </w:rPr>
        <w:sym w:font="AGA Arabesque" w:char="F072"/>
      </w:r>
      <w:r w:rsidRPr="00FB2EE3">
        <w:rPr>
          <w:rtl/>
          <w:lang w:bidi="ar-SA"/>
        </w:rPr>
        <w:t xml:space="preserve"> قال: «مَا مِنَ نَبِيٍّ بعَثَهُ </w:t>
      </w:r>
      <w:r w:rsidR="006B06BD">
        <w:rPr>
          <w:rtl/>
          <w:lang w:bidi="ar-SA"/>
        </w:rPr>
        <w:t>الله</w:t>
      </w:r>
      <w:r w:rsidRPr="00FB2EE3">
        <w:rPr>
          <w:rtl/>
          <w:lang w:bidi="ar-SA"/>
        </w:rPr>
        <w:t xml:space="preserve"> في أُمَّةٍ قَبْلِي إِلاَّ كان لَه مِن أُمَّتِهِ حواريُّون وأَصْحَابٌ يَأْخذون بِسُنَّتِهِ ويقْتدُون بأَمْرِه، ثُمَّ إِنَّها تَخْلُفُ مِنْ بعْدِهمْ خُلُوفٌ يقُولُون مَالاَ يفْعلُون، ويفْعَلُون مَالاَ يُؤْمَرون، فَمَنْ جاهدهُم بِيَدهِ فَهُو مُؤْمِن، وَمَنْ جاهدهم بقَلْبِهِ فَهُو مُؤْمِن، ومَنْ جَاهَدهُمْ بِلِسانِهِ فَهُو مُؤْمِن، وليس وراءَ ذلِك مِن الإِيمانِ حبَّةُ خرْدلٍ».</w:t>
      </w:r>
      <w:r w:rsidR="004A094A" w:rsidRPr="00FB2EE3">
        <w:rPr>
          <w:rtl/>
          <w:lang w:bidi="ar-SA"/>
        </w:rPr>
        <w:t xml:space="preserve"> </w:t>
      </w:r>
      <w:r w:rsidRPr="00FB2EE3">
        <w:rPr>
          <w:rtl/>
          <w:lang w:bidi="ar-SA"/>
        </w:rPr>
        <w:t>[روایت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24"/>
      </w:r>
      <w:r w:rsidR="00FB2EE3" w:rsidRPr="00FB2EE3">
        <w:rPr>
          <w:rStyle w:val="FootnoteReference"/>
          <w:rFonts w:cs="B Lotus"/>
          <w:bCs w:val="0"/>
          <w:szCs w:val="28"/>
          <w:rtl/>
          <w:lang w:bidi="ar-SA"/>
        </w:rPr>
        <w:t>)</w:t>
      </w:r>
    </w:p>
    <w:p w:rsidR="000964B7" w:rsidRPr="00FB2EE3" w:rsidRDefault="008422A0" w:rsidP="00167AB1">
      <w:pPr>
        <w:rPr>
          <w:rFonts w:ascii="Traditional Arabic"/>
          <w:spacing w:val="0"/>
          <w:rtl/>
          <w:lang w:bidi="ar-SA"/>
        </w:rPr>
      </w:pPr>
      <w:r w:rsidRPr="00FB2EE3">
        <w:rPr>
          <w:rFonts w:ascii="Traditional Arabic"/>
          <w:b/>
          <w:bCs/>
          <w:spacing w:val="0"/>
          <w:rtl/>
          <w:lang w:bidi="ar-SA"/>
        </w:rPr>
        <w:t>ترجمه:</w:t>
      </w:r>
      <w:r w:rsidRPr="00FB2EE3">
        <w:rPr>
          <w:rFonts w:ascii="Traditional Arabic"/>
          <w:spacing w:val="0"/>
          <w:rtl/>
          <w:lang w:bidi="ar-SA"/>
        </w:rPr>
        <w:t xml:space="preserve"> </w:t>
      </w:r>
      <w:r w:rsidR="000964B7" w:rsidRPr="00FB2EE3">
        <w:rPr>
          <w:rFonts w:ascii="Traditional Arabic"/>
          <w:spacing w:val="0"/>
          <w:rtl/>
          <w:lang w:bidi="ar-SA"/>
        </w:rPr>
        <w:t>ابن‌مسعود</w:t>
      </w:r>
      <w:r w:rsidR="000964B7" w:rsidRPr="00FB2EE3">
        <w:rPr>
          <w:rFonts w:ascii="Traditional Arabic"/>
          <w:spacing w:val="0"/>
          <w:lang w:bidi="ar-SA"/>
        </w:rPr>
        <w:sym w:font="AGA Arabesque" w:char="F074"/>
      </w:r>
      <w:r w:rsidR="000964B7" w:rsidRPr="00FB2EE3">
        <w:rPr>
          <w:rFonts w:ascii="Traditional Arabic"/>
          <w:spacing w:val="0"/>
          <w:rtl/>
          <w:lang w:bidi="ar-SA"/>
        </w:rPr>
        <w:t xml:space="preserve"> می‌گوید: رسول‌الله</w:t>
      </w:r>
      <w:r w:rsidR="000964B7" w:rsidRPr="00FB2EE3">
        <w:rPr>
          <w:rFonts w:ascii="Traditional Arabic"/>
          <w:spacing w:val="0"/>
          <w:lang w:bidi="ar-SA"/>
        </w:rPr>
        <w:sym w:font="AGA Arabesque" w:char="F072"/>
      </w:r>
      <w:r w:rsidR="000964B7" w:rsidRPr="00FB2EE3">
        <w:rPr>
          <w:rFonts w:ascii="Traditional Arabic"/>
          <w:spacing w:val="0"/>
          <w:rtl/>
          <w:lang w:bidi="ar-SA"/>
        </w:rPr>
        <w:t xml:space="preserve"> فرمود: «هر پیامبری که الله در امت‌های پیش از من مبعوث می‌کرد، یاران مخلص و اصحابی داشت که راه و روش او را در پیش می‌گرفتند و از دستورهای او پیروی می‌کردند و سپس </w:t>
      </w:r>
      <w:r w:rsidR="00CA49E0" w:rsidRPr="00FB2EE3">
        <w:rPr>
          <w:rFonts w:ascii="Traditional Arabic"/>
          <w:spacing w:val="0"/>
          <w:rtl/>
          <w:lang w:bidi="ar-SA"/>
        </w:rPr>
        <w:t>نسل‌هایی</w:t>
      </w:r>
      <w:r w:rsidR="000964B7" w:rsidRPr="00FB2EE3">
        <w:rPr>
          <w:rFonts w:ascii="Traditional Arabic"/>
          <w:spacing w:val="0"/>
          <w:rtl/>
          <w:lang w:bidi="ar-SA"/>
        </w:rPr>
        <w:t xml:space="preserve"> جانشین آن‌ها شدند که </w:t>
      </w:r>
      <w:r w:rsidR="00CA49E0" w:rsidRPr="00FB2EE3">
        <w:rPr>
          <w:rFonts w:ascii="Traditional Arabic"/>
          <w:spacing w:val="0"/>
          <w:rtl/>
          <w:lang w:bidi="ar-SA"/>
        </w:rPr>
        <w:t>به آن‌چه می‌گفتند، عمل نمی‌کردند و کارهایی انجام می‌دادند که به آن، امر نشده بودند. (در این امت نیز همین‌گونه است.) پس هرکس، با دست خود به جهاد و مبارزه با آن</w:t>
      </w:r>
      <w:r w:rsidR="007A4AA1" w:rsidRPr="00FB2EE3">
        <w:rPr>
          <w:rFonts w:ascii="Traditional Arabic"/>
          <w:spacing w:val="0"/>
          <w:rtl/>
          <w:lang w:bidi="ar-SA"/>
        </w:rPr>
        <w:t>‌</w:t>
      </w:r>
      <w:r w:rsidR="00CA49E0" w:rsidRPr="00FB2EE3">
        <w:rPr>
          <w:rFonts w:ascii="Traditional Arabic"/>
          <w:spacing w:val="0"/>
          <w:rtl/>
          <w:lang w:bidi="ar-SA"/>
        </w:rPr>
        <w:t>ها برخیزد، مؤمن است؛ و هرکس، با زبان خویش با آنان مبارزه و جهاد کند، مؤمن است و هرکس با زبان خویش با آن</w:t>
      </w:r>
      <w:r w:rsidR="007A4AA1" w:rsidRPr="00FB2EE3">
        <w:rPr>
          <w:rFonts w:ascii="Traditional Arabic"/>
          <w:spacing w:val="0"/>
          <w:rtl/>
          <w:lang w:bidi="ar-SA"/>
        </w:rPr>
        <w:t>‌</w:t>
      </w:r>
      <w:r w:rsidR="00CA49E0" w:rsidRPr="00FB2EE3">
        <w:rPr>
          <w:rFonts w:ascii="Traditional Arabic"/>
          <w:spacing w:val="0"/>
          <w:rtl/>
          <w:lang w:bidi="ar-SA"/>
        </w:rPr>
        <w:t>ها مقابله نماید، مؤمن است و پس از این، به‌اندازه‌ی دانه‌ی «سپندی» هم ایمان وجود ندارد».</w:t>
      </w:r>
    </w:p>
    <w:p w:rsidR="00CA49E0" w:rsidRPr="00FB2EE3" w:rsidRDefault="00CA49E0" w:rsidP="00167AB1">
      <w:pPr>
        <w:ind w:firstLine="389"/>
        <w:jc w:val="center"/>
        <w:rPr>
          <w:rFonts w:ascii="Traditional Arabic"/>
          <w:spacing w:val="0"/>
          <w:rtl/>
          <w:lang w:bidi="ar-SA"/>
        </w:rPr>
      </w:pPr>
      <w:r w:rsidRPr="00FB2EE3">
        <w:rPr>
          <w:rFonts w:ascii="Traditional Arabic"/>
          <w:spacing w:val="0"/>
          <w:rtl/>
          <w:lang w:bidi="ar-SA"/>
        </w:rPr>
        <w:t>***</w:t>
      </w:r>
    </w:p>
    <w:p w:rsidR="00955FF4" w:rsidRPr="00FB2EE3" w:rsidRDefault="00CA49E0" w:rsidP="00167AB1">
      <w:pPr>
        <w:pStyle w:val="a4"/>
        <w:rPr>
          <w:rFonts w:cs="B Badr"/>
          <w:rtl/>
          <w:lang w:bidi="ar-SA"/>
        </w:rPr>
      </w:pPr>
      <w:r w:rsidRPr="00FB2EE3">
        <w:rPr>
          <w:rtl/>
          <w:lang w:bidi="ar-SA"/>
        </w:rPr>
        <w:t>191-</w:t>
      </w:r>
      <w:r w:rsidR="007A4AA1" w:rsidRPr="00FB2EE3">
        <w:rPr>
          <w:rtl/>
          <w:lang w:bidi="ar-SA"/>
        </w:rPr>
        <w:t xml:space="preserve"> </w:t>
      </w:r>
      <w:r w:rsidR="00955FF4" w:rsidRPr="00FB2EE3">
        <w:rPr>
          <w:rtl/>
          <w:lang w:bidi="ar-SA"/>
        </w:rPr>
        <w:t>الثالث: عن أَبي الوليدِ عُبَادَةَ بنِ الصَّامِتِ</w:t>
      </w:r>
      <w:r w:rsidR="00955FF4" w:rsidRPr="00FB2EE3">
        <w:rPr>
          <w:b w:val="0"/>
          <w:bCs w:val="0"/>
          <w:rtl/>
          <w:lang w:bidi="ar-SA"/>
        </w:rPr>
        <w:sym w:font="AGA Arabesque" w:char="F074"/>
      </w:r>
      <w:r w:rsidR="00955FF4" w:rsidRPr="00FB2EE3">
        <w:rPr>
          <w:rtl/>
          <w:lang w:bidi="ar-SA"/>
        </w:rPr>
        <w:t xml:space="preserve"> قال: «بَايَع</w:t>
      </w:r>
      <w:r w:rsidR="006B06BD">
        <w:rPr>
          <w:rFonts w:hint="cs"/>
          <w:rtl/>
          <w:lang w:bidi="ar-SA"/>
        </w:rPr>
        <w:t>ْ</w:t>
      </w:r>
      <w:r w:rsidR="00955FF4" w:rsidRPr="00FB2EE3">
        <w:rPr>
          <w:rtl/>
          <w:lang w:bidi="ar-SA"/>
        </w:rPr>
        <w:t>نَا رسول</w:t>
      </w:r>
      <w:r w:rsidR="006B06BD">
        <w:rPr>
          <w:rFonts w:hint="cs"/>
          <w:rtl/>
          <w:lang w:bidi="ar-SA"/>
        </w:rPr>
        <w:t>َ</w:t>
      </w:r>
      <w:r w:rsidR="00955FF4" w:rsidRPr="00FB2EE3">
        <w:rPr>
          <w:rtl/>
          <w:lang w:bidi="ar-SA"/>
        </w:rPr>
        <w:t xml:space="preserve"> </w:t>
      </w:r>
      <w:r w:rsidR="006B06BD">
        <w:rPr>
          <w:rtl/>
          <w:lang w:bidi="ar-SA"/>
        </w:rPr>
        <w:t>الله</w:t>
      </w:r>
      <w:r w:rsidR="00955FF4" w:rsidRPr="00FB2EE3">
        <w:rPr>
          <w:b w:val="0"/>
          <w:bCs w:val="0"/>
          <w:rtl/>
          <w:lang w:bidi="ar-SA"/>
        </w:rPr>
        <w:sym w:font="AGA Arabesque" w:char="F072"/>
      </w:r>
      <w:r w:rsidR="00955FF4" w:rsidRPr="00FB2EE3">
        <w:rPr>
          <w:rtl/>
          <w:lang w:bidi="ar-SA"/>
        </w:rPr>
        <w:t xml:space="preserve"> على السَّمعِ والطَّاعَةِ في العُسْرِ وَاليُسْرِ والمَنْشَطِ والمَكْرَه، وَعلى أَثَرَةٍ عَليْنَا، وعَلَى أَنْ لاَ نُنَازِعَ الأَمْرَ أَهْلَهُ إِلاَّ أَنْ تَرَوْا كُفْرًا بَوَاحًا عِنْدكُمْ مِنَ </w:t>
      </w:r>
      <w:r w:rsidR="006B06BD">
        <w:rPr>
          <w:rtl/>
          <w:lang w:bidi="ar-SA"/>
        </w:rPr>
        <w:t>الله</w:t>
      </w:r>
      <w:r w:rsidR="00955FF4" w:rsidRPr="00FB2EE3">
        <w:rPr>
          <w:rtl/>
          <w:lang w:bidi="ar-SA"/>
        </w:rPr>
        <w:t xml:space="preserve"> تعالَى فيه بُرهانٌ، وعلى أن نقول بالحقِّ أينَما كُنَّا لا نخافُ في </w:t>
      </w:r>
      <w:r w:rsidR="006B06BD">
        <w:rPr>
          <w:rtl/>
          <w:lang w:bidi="ar-SA"/>
        </w:rPr>
        <w:t>الله</w:t>
      </w:r>
      <w:r w:rsidR="00955FF4" w:rsidRPr="00FB2EE3">
        <w:rPr>
          <w:rtl/>
          <w:lang w:bidi="ar-SA"/>
        </w:rPr>
        <w:t xml:space="preserve"> لَوْمةَ لائمٍ».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25"/>
      </w:r>
      <w:r w:rsidR="00FB2EE3" w:rsidRPr="00FB2EE3">
        <w:rPr>
          <w:rStyle w:val="FootnoteReference"/>
          <w:rFonts w:cs="B Lotus"/>
          <w:bCs w:val="0"/>
          <w:szCs w:val="28"/>
          <w:rtl/>
          <w:lang w:bidi="ar-SA"/>
        </w:rPr>
        <w:t>)</w:t>
      </w:r>
    </w:p>
    <w:p w:rsidR="000964B7" w:rsidRDefault="008422A0" w:rsidP="00167AB1">
      <w:pPr>
        <w:rPr>
          <w:spacing w:val="0"/>
          <w:rtl/>
          <w:lang w:bidi="ar-SA"/>
        </w:rPr>
      </w:pPr>
      <w:r w:rsidRPr="00FB2EE3">
        <w:rPr>
          <w:b/>
          <w:bCs/>
          <w:spacing w:val="0"/>
          <w:rtl/>
          <w:lang w:bidi="ar-SA"/>
        </w:rPr>
        <w:t>ترجمه:</w:t>
      </w:r>
      <w:r w:rsidRPr="00FB2EE3">
        <w:rPr>
          <w:spacing w:val="0"/>
          <w:rtl/>
          <w:lang w:bidi="ar-SA"/>
        </w:rPr>
        <w:t xml:space="preserve"> </w:t>
      </w:r>
      <w:r w:rsidR="00955FF4" w:rsidRPr="00FB2EE3">
        <w:rPr>
          <w:spacing w:val="0"/>
          <w:rtl/>
          <w:lang w:bidi="ar-SA"/>
        </w:rPr>
        <w:t>ابوولید، عباده بن صامت</w:t>
      </w:r>
      <w:r w:rsidR="00955FF4" w:rsidRPr="00FB2EE3">
        <w:rPr>
          <w:spacing w:val="0"/>
          <w:lang w:bidi="ar-SA"/>
        </w:rPr>
        <w:sym w:font="AGA Arabesque" w:char="F074"/>
      </w:r>
      <w:r w:rsidR="00955FF4" w:rsidRPr="00FB2EE3">
        <w:rPr>
          <w:spacing w:val="0"/>
          <w:rtl/>
          <w:lang w:bidi="ar-SA"/>
        </w:rPr>
        <w:t xml:space="preserve"> می‌گوید: با رسول‌الله</w:t>
      </w:r>
      <w:r w:rsidR="00955FF4" w:rsidRPr="00FB2EE3">
        <w:rPr>
          <w:spacing w:val="0"/>
          <w:lang w:bidi="ar-SA"/>
        </w:rPr>
        <w:sym w:font="AGA Arabesque" w:char="F072"/>
      </w:r>
      <w:r w:rsidR="00955FF4" w:rsidRPr="00FB2EE3">
        <w:rPr>
          <w:spacing w:val="0"/>
          <w:rtl/>
          <w:lang w:bidi="ar-SA"/>
        </w:rPr>
        <w:t xml:space="preserve"> پیمان بستیم که در سختی و </w:t>
      </w:r>
      <w:r w:rsidR="00170368" w:rsidRPr="00FB2EE3">
        <w:rPr>
          <w:spacing w:val="0"/>
          <w:rtl/>
          <w:lang w:bidi="ar-SA"/>
        </w:rPr>
        <w:t>گشایش</w:t>
      </w:r>
      <w:r w:rsidR="00955FF4" w:rsidRPr="00FB2EE3">
        <w:rPr>
          <w:spacing w:val="0"/>
          <w:rtl/>
          <w:lang w:bidi="ar-SA"/>
        </w:rPr>
        <w:t xml:space="preserve">، و </w:t>
      </w:r>
      <w:r w:rsidR="00170368" w:rsidRPr="00FB2EE3">
        <w:rPr>
          <w:spacing w:val="0"/>
          <w:rtl/>
          <w:lang w:bidi="ar-SA"/>
        </w:rPr>
        <w:t xml:space="preserve">در </w:t>
      </w:r>
      <w:r w:rsidR="00955FF4" w:rsidRPr="00FB2EE3">
        <w:rPr>
          <w:spacing w:val="0"/>
          <w:rtl/>
          <w:lang w:bidi="ar-SA"/>
        </w:rPr>
        <w:t xml:space="preserve">خوشی و ناخوشی، </w:t>
      </w:r>
      <w:r w:rsidR="002B3529" w:rsidRPr="00FB2EE3">
        <w:rPr>
          <w:spacing w:val="0"/>
          <w:rtl/>
          <w:lang w:bidi="ar-SA"/>
        </w:rPr>
        <w:t>و آن</w:t>
      </w:r>
      <w:r w:rsidR="006C77A5" w:rsidRPr="00FB2EE3">
        <w:rPr>
          <w:spacing w:val="0"/>
          <w:rtl/>
          <w:lang w:bidi="ar-SA"/>
        </w:rPr>
        <w:t>‌</w:t>
      </w:r>
      <w:r w:rsidR="002B3529" w:rsidRPr="00FB2EE3">
        <w:rPr>
          <w:spacing w:val="0"/>
          <w:rtl/>
          <w:lang w:bidi="ar-SA"/>
        </w:rPr>
        <w:t xml:space="preserve">گاه که </w:t>
      </w:r>
      <w:r w:rsidR="00142803" w:rsidRPr="00FB2EE3">
        <w:rPr>
          <w:spacing w:val="0"/>
          <w:rtl/>
          <w:lang w:bidi="ar-SA"/>
        </w:rPr>
        <w:t>دیگران</w:t>
      </w:r>
      <w:r w:rsidR="002B3529" w:rsidRPr="00FB2EE3">
        <w:rPr>
          <w:spacing w:val="0"/>
          <w:rtl/>
          <w:lang w:bidi="ar-SA"/>
        </w:rPr>
        <w:t xml:space="preserve"> بر ما ترجیح داد</w:t>
      </w:r>
      <w:r w:rsidR="0025204B" w:rsidRPr="00FB2EE3">
        <w:rPr>
          <w:spacing w:val="0"/>
          <w:rtl/>
          <w:lang w:bidi="ar-SA"/>
        </w:rPr>
        <w:t>ه شدند،</w:t>
      </w:r>
      <w:r w:rsidR="002B3529" w:rsidRPr="00FB2EE3">
        <w:rPr>
          <w:spacing w:val="0"/>
          <w:rtl/>
          <w:lang w:bidi="ar-SA"/>
        </w:rPr>
        <w:t xml:space="preserve"> حرف‌شنوی و اطاعت نماییم و از ما پیمان گرفت که با حاکمان و فرمانروایان خود، بر سرِ قدرت درگیر نشویم، مگر زمان</w:t>
      </w:r>
      <w:r w:rsidRPr="00FB2EE3">
        <w:rPr>
          <w:spacing w:val="0"/>
          <w:rtl/>
          <w:lang w:bidi="ar-SA"/>
        </w:rPr>
        <w:t>ی که کفر آشکاری دیدید و برای آن</w:t>
      </w:r>
      <w:r w:rsidR="002B3529" w:rsidRPr="00FB2EE3">
        <w:rPr>
          <w:spacing w:val="0"/>
          <w:rtl/>
          <w:lang w:bidi="ar-SA"/>
        </w:rPr>
        <w:t xml:space="preserve"> دلیل و برهانی از سوی الله داشتید و نیز پیمان بستیم که هرجا (و در هر موقعیتی) که بودیم، حق را بگوییم و از سرزنش هیچ سرزنش‌گری در راه الله نترسیم».</w:t>
      </w:r>
    </w:p>
    <w:p w:rsidR="006145CD" w:rsidRPr="00FB2EE3" w:rsidRDefault="006145CD" w:rsidP="00167AB1">
      <w:pPr>
        <w:rPr>
          <w:spacing w:val="0"/>
          <w:rtl/>
          <w:lang w:bidi="ar-SA"/>
        </w:rPr>
      </w:pPr>
    </w:p>
    <w:p w:rsidR="00CA49E0" w:rsidRPr="00FB2EE3" w:rsidRDefault="0025204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CA49E0" w:rsidRPr="00FB2EE3" w:rsidRDefault="0025204B" w:rsidP="00167AB1">
      <w:pPr>
        <w:rPr>
          <w:spacing w:val="0"/>
          <w:rtl/>
          <w:lang w:bidi="ar-SA"/>
        </w:rPr>
      </w:pPr>
      <w:r w:rsidRPr="00FB2EE3">
        <w:rPr>
          <w:spacing w:val="0"/>
          <w:rtl/>
          <w:lang w:bidi="ar-SA"/>
        </w:rPr>
        <w:t>مؤلف</w:t>
      </w:r>
      <w:r w:rsidR="008422A0" w:rsidRPr="00FB2EE3">
        <w:rPr>
          <w:rFonts w:cs="CTraditional Arabic"/>
          <w:spacing w:val="0"/>
          <w:rtl/>
          <w:lang w:bidi="ar-SA"/>
        </w:rPr>
        <w:t>/</w:t>
      </w:r>
      <w:r w:rsidRPr="00FB2EE3">
        <w:rPr>
          <w:spacing w:val="0"/>
          <w:rtl/>
          <w:lang w:bidi="ar-SA"/>
        </w:rPr>
        <w:t xml:space="preserve"> روایتی بدین مضمون نقل کرده که عباده بن صامت</w:t>
      </w:r>
      <w:r w:rsidRPr="00FB2EE3">
        <w:rPr>
          <w:spacing w:val="0"/>
          <w:lang w:bidi="ar-SA"/>
        </w:rPr>
        <w:sym w:font="AGA Arabesque" w:char="F074"/>
      </w:r>
      <w:r w:rsidRPr="00FB2EE3">
        <w:rPr>
          <w:spacing w:val="0"/>
          <w:rtl/>
          <w:lang w:bidi="ar-SA"/>
        </w:rPr>
        <w:t xml:space="preserve"> گفته است: با رسول‌الله</w:t>
      </w:r>
      <w:r w:rsidRPr="00FB2EE3">
        <w:rPr>
          <w:spacing w:val="0"/>
          <w:lang w:bidi="ar-SA"/>
        </w:rPr>
        <w:sym w:font="AGA Arabesque" w:char="F072"/>
      </w:r>
      <w:r w:rsidRPr="00FB2EE3">
        <w:rPr>
          <w:spacing w:val="0"/>
          <w:rtl/>
          <w:lang w:bidi="ar-SA"/>
        </w:rPr>
        <w:t xml:space="preserve"> پیمان بستیم که در سختی و راحتی، و در خوشی و ناخوشی، و آن</w:t>
      </w:r>
      <w:r w:rsidR="008422A0" w:rsidRPr="00FB2EE3">
        <w:rPr>
          <w:spacing w:val="0"/>
          <w:rtl/>
          <w:lang w:bidi="ar-SA"/>
        </w:rPr>
        <w:t>‌</w:t>
      </w:r>
      <w:r w:rsidRPr="00FB2EE3">
        <w:rPr>
          <w:spacing w:val="0"/>
          <w:rtl/>
          <w:lang w:bidi="ar-SA"/>
        </w:rPr>
        <w:t>گاه که دیگران در امر مشترکی بر ما ترجیح داده شدند، از حاکمان و فرمانروایان، حرف‌شنوی و اطاعت کنیم.</w:t>
      </w:r>
    </w:p>
    <w:p w:rsidR="0025204B" w:rsidRPr="00FB2EE3" w:rsidRDefault="0025204B" w:rsidP="00167AB1">
      <w:pPr>
        <w:rPr>
          <w:spacing w:val="0"/>
          <w:rtl/>
          <w:lang w:bidi="ar-SA"/>
        </w:rPr>
      </w:pPr>
      <w:r w:rsidRPr="00FB2EE3">
        <w:rPr>
          <w:spacing w:val="0"/>
          <w:rtl/>
          <w:lang w:bidi="ar-SA"/>
        </w:rPr>
        <w:t>یعنی صحابه</w:t>
      </w:r>
      <w:r w:rsidRPr="00FB2EE3">
        <w:rPr>
          <w:spacing w:val="0"/>
          <w:lang w:bidi="ar-SA"/>
        </w:rPr>
        <w:sym w:font="AGA Arabesque" w:char="F079"/>
      </w:r>
      <w:r w:rsidRPr="00FB2EE3">
        <w:rPr>
          <w:spacing w:val="0"/>
          <w:rtl/>
          <w:lang w:bidi="ar-SA"/>
        </w:rPr>
        <w:t xml:space="preserve"> با رسول‌الله</w:t>
      </w:r>
      <w:r w:rsidRPr="00FB2EE3">
        <w:rPr>
          <w:spacing w:val="0"/>
          <w:lang w:bidi="ar-SA"/>
        </w:rPr>
        <w:sym w:font="AGA Arabesque" w:char="F072"/>
      </w:r>
      <w:r w:rsidRPr="00FB2EE3">
        <w:rPr>
          <w:spacing w:val="0"/>
          <w:rtl/>
          <w:lang w:bidi="ar-SA"/>
        </w:rPr>
        <w:t xml:space="preserve"> بر سرِ اطاعت و حرف‌شنوی از حاکمان و والیان خویش، بیعت کردند</w:t>
      </w:r>
      <w:r w:rsidR="008422A0" w:rsidRPr="00FB2EE3">
        <w:rPr>
          <w:spacing w:val="0"/>
          <w:rtl/>
          <w:lang w:bidi="ar-SA"/>
        </w:rPr>
        <w:t>؛</w:t>
      </w:r>
      <w:r w:rsidRPr="00FB2EE3">
        <w:rPr>
          <w:spacing w:val="0"/>
          <w:rtl/>
          <w:lang w:bidi="ar-SA"/>
        </w:rPr>
        <w:t xml:space="preserve"> زیرا الله متعال می‌فرماید:</w:t>
      </w:r>
    </w:p>
    <w:p w:rsidR="0025204B" w:rsidRPr="00060278" w:rsidRDefault="003A2258" w:rsidP="003A2258">
      <w:pPr>
        <w:pStyle w:val="a1"/>
        <w:rPr>
          <w:rFonts w:ascii="(normal text)" w:hAnsi="(normal text)"/>
          <w:spacing w:val="-4"/>
          <w:rtl/>
          <w:lang w:bidi="ar-SA"/>
        </w:rPr>
      </w:pPr>
      <w:r w:rsidRPr="00060278">
        <w:rPr>
          <w:rFonts w:ascii="KFGQPC Uthman Taha Naskh" w:cs="KFGQPC Uthman Taha Naskh" w:hint="cs"/>
          <w:spacing w:val="-4"/>
          <w:rtl/>
          <w:lang w:bidi="ar-SA"/>
        </w:rPr>
        <w:t>﴿</w:t>
      </w:r>
      <w:r w:rsidRPr="00060278">
        <w:rPr>
          <w:rFonts w:ascii="KFGQPC Uthmanic Script HAFS" w:hint="eastAsia"/>
          <w:spacing w:val="-4"/>
          <w:rtl/>
          <w:lang w:bidi="ar-SA"/>
        </w:rPr>
        <w:t>يَ</w:t>
      </w:r>
      <w:r w:rsidRPr="00060278">
        <w:rPr>
          <w:rFonts w:ascii="KFGQPC Uthmanic Script HAFS" w:hint="cs"/>
          <w:spacing w:val="-4"/>
          <w:rtl/>
          <w:lang w:bidi="ar-SA"/>
        </w:rPr>
        <w:t>ٰٓ</w:t>
      </w:r>
      <w:r w:rsidRPr="00060278">
        <w:rPr>
          <w:rFonts w:ascii="KFGQPC Uthmanic Script HAFS" w:hint="eastAsia"/>
          <w:spacing w:val="-4"/>
          <w:rtl/>
          <w:lang w:bidi="ar-SA"/>
        </w:rPr>
        <w:t>أَيُّهَا</w:t>
      </w:r>
      <w:r w:rsidRPr="00060278">
        <w:rPr>
          <w:rFonts w:ascii="KFGQPC Uthmanic Script HAFS"/>
          <w:spacing w:val="-4"/>
          <w:rtl/>
          <w:lang w:bidi="ar-SA"/>
        </w:rPr>
        <w:t xml:space="preserve"> </w:t>
      </w:r>
      <w:r w:rsidRPr="00060278">
        <w:rPr>
          <w:rFonts w:ascii="KFGQPC Uthmanic Script HAFS" w:hint="cs"/>
          <w:spacing w:val="-4"/>
          <w:rtl/>
          <w:lang w:bidi="ar-SA"/>
        </w:rPr>
        <w:t>ٱ</w:t>
      </w:r>
      <w:r w:rsidRPr="00060278">
        <w:rPr>
          <w:rFonts w:ascii="KFGQPC Uthmanic Script HAFS" w:hint="eastAsia"/>
          <w:spacing w:val="-4"/>
          <w:rtl/>
          <w:lang w:bidi="ar-SA"/>
        </w:rPr>
        <w:t>لَّذِينَ</w:t>
      </w:r>
      <w:r w:rsidRPr="00060278">
        <w:rPr>
          <w:rFonts w:ascii="KFGQPC Uthmanic Script HAFS"/>
          <w:spacing w:val="-4"/>
          <w:rtl/>
          <w:lang w:bidi="ar-SA"/>
        </w:rPr>
        <w:t xml:space="preserve"> </w:t>
      </w:r>
      <w:r w:rsidRPr="00060278">
        <w:rPr>
          <w:rFonts w:ascii="KFGQPC Uthmanic Script HAFS" w:hint="eastAsia"/>
          <w:spacing w:val="-4"/>
          <w:rtl/>
          <w:lang w:bidi="ar-SA"/>
        </w:rPr>
        <w:t>ءَامَنُو</w:t>
      </w:r>
      <w:r w:rsidRPr="00060278">
        <w:rPr>
          <w:rFonts w:ascii="KFGQPC Uthmanic Script HAFS" w:hint="cs"/>
          <w:spacing w:val="-4"/>
          <w:rtl/>
          <w:lang w:bidi="ar-SA"/>
        </w:rPr>
        <w:t>ٓ</w:t>
      </w:r>
      <w:r w:rsidRPr="00060278">
        <w:rPr>
          <w:rFonts w:ascii="KFGQPC Uthmanic Script HAFS" w:hint="eastAsia"/>
          <w:spacing w:val="-4"/>
          <w:rtl/>
          <w:lang w:bidi="ar-SA"/>
        </w:rPr>
        <w:t>اْ</w:t>
      </w:r>
      <w:r w:rsidRPr="00060278">
        <w:rPr>
          <w:rFonts w:ascii="KFGQPC Uthmanic Script HAFS"/>
          <w:spacing w:val="-4"/>
          <w:rtl/>
          <w:lang w:bidi="ar-SA"/>
        </w:rPr>
        <w:t xml:space="preserve"> </w:t>
      </w:r>
      <w:r w:rsidRPr="00060278">
        <w:rPr>
          <w:rFonts w:ascii="KFGQPC Uthmanic Script HAFS" w:hint="eastAsia"/>
          <w:spacing w:val="-4"/>
          <w:rtl/>
          <w:lang w:bidi="ar-SA"/>
        </w:rPr>
        <w:t>أَطِيعُواْ</w:t>
      </w:r>
      <w:r w:rsidRPr="00060278">
        <w:rPr>
          <w:rFonts w:ascii="KFGQPC Uthmanic Script HAFS"/>
          <w:spacing w:val="-4"/>
          <w:rtl/>
          <w:lang w:bidi="ar-SA"/>
        </w:rPr>
        <w:t xml:space="preserve"> </w:t>
      </w:r>
      <w:r w:rsidRPr="00060278">
        <w:rPr>
          <w:rFonts w:ascii="KFGQPC Uthmanic Script HAFS" w:hint="cs"/>
          <w:spacing w:val="-4"/>
          <w:rtl/>
          <w:lang w:bidi="ar-SA"/>
        </w:rPr>
        <w:t>ٱ</w:t>
      </w:r>
      <w:r w:rsidRPr="00060278">
        <w:rPr>
          <w:rFonts w:ascii="KFGQPC Uthmanic Script HAFS" w:hint="eastAsia"/>
          <w:spacing w:val="-4"/>
          <w:rtl/>
          <w:lang w:bidi="ar-SA"/>
        </w:rPr>
        <w:t>للَّهَ</w:t>
      </w:r>
      <w:r w:rsidRPr="00060278">
        <w:rPr>
          <w:rFonts w:ascii="KFGQPC Uthmanic Script HAFS"/>
          <w:spacing w:val="-4"/>
          <w:rtl/>
          <w:lang w:bidi="ar-SA"/>
        </w:rPr>
        <w:t xml:space="preserve"> </w:t>
      </w:r>
      <w:r w:rsidRPr="00060278">
        <w:rPr>
          <w:rFonts w:ascii="KFGQPC Uthmanic Script HAFS" w:hint="eastAsia"/>
          <w:spacing w:val="-4"/>
          <w:rtl/>
          <w:lang w:bidi="ar-SA"/>
        </w:rPr>
        <w:t>وَأَطِيعُواْ</w:t>
      </w:r>
      <w:r w:rsidRPr="00060278">
        <w:rPr>
          <w:rFonts w:ascii="KFGQPC Uthmanic Script HAFS"/>
          <w:spacing w:val="-4"/>
          <w:rtl/>
          <w:lang w:bidi="ar-SA"/>
        </w:rPr>
        <w:t xml:space="preserve"> </w:t>
      </w:r>
      <w:r w:rsidRPr="00060278">
        <w:rPr>
          <w:rFonts w:ascii="KFGQPC Uthmanic Script HAFS" w:hint="cs"/>
          <w:spacing w:val="-4"/>
          <w:rtl/>
          <w:lang w:bidi="ar-SA"/>
        </w:rPr>
        <w:t>ٱ</w:t>
      </w:r>
      <w:r w:rsidRPr="00060278">
        <w:rPr>
          <w:rFonts w:ascii="KFGQPC Uthmanic Script HAFS" w:hint="eastAsia"/>
          <w:spacing w:val="-4"/>
          <w:rtl/>
          <w:lang w:bidi="ar-SA"/>
        </w:rPr>
        <w:t>لرَّسُولَ</w:t>
      </w:r>
      <w:r w:rsidRPr="00060278">
        <w:rPr>
          <w:rFonts w:ascii="KFGQPC Uthmanic Script HAFS"/>
          <w:spacing w:val="-4"/>
          <w:rtl/>
          <w:lang w:bidi="ar-SA"/>
        </w:rPr>
        <w:t xml:space="preserve"> </w:t>
      </w:r>
      <w:r w:rsidRPr="00060278">
        <w:rPr>
          <w:rFonts w:ascii="KFGQPC Uthmanic Script HAFS" w:hint="eastAsia"/>
          <w:spacing w:val="-4"/>
          <w:rtl/>
          <w:lang w:bidi="ar-SA"/>
        </w:rPr>
        <w:t>وَأُوْلِي</w:t>
      </w:r>
      <w:r w:rsidRPr="00060278">
        <w:rPr>
          <w:rFonts w:ascii="KFGQPC Uthmanic Script HAFS"/>
          <w:spacing w:val="-4"/>
          <w:rtl/>
          <w:lang w:bidi="ar-SA"/>
        </w:rPr>
        <w:t xml:space="preserve"> </w:t>
      </w:r>
      <w:r w:rsidRPr="00060278">
        <w:rPr>
          <w:rFonts w:ascii="KFGQPC Uthmanic Script HAFS" w:hint="cs"/>
          <w:spacing w:val="-4"/>
          <w:rtl/>
          <w:lang w:bidi="ar-SA"/>
        </w:rPr>
        <w:t>ٱ</w:t>
      </w:r>
      <w:r w:rsidRPr="00060278">
        <w:rPr>
          <w:rFonts w:ascii="KFGQPC Uthmanic Script HAFS" w:hint="eastAsia"/>
          <w:spacing w:val="-4"/>
          <w:rtl/>
          <w:lang w:bidi="ar-SA"/>
        </w:rPr>
        <w:t>ل</w:t>
      </w:r>
      <w:r w:rsidRPr="00060278">
        <w:rPr>
          <w:rFonts w:ascii="KFGQPC Uthmanic Script HAFS" w:hint="cs"/>
          <w:spacing w:val="-4"/>
          <w:rtl/>
          <w:lang w:bidi="ar-SA"/>
        </w:rPr>
        <w:t>ۡ</w:t>
      </w:r>
      <w:r w:rsidRPr="00060278">
        <w:rPr>
          <w:rFonts w:ascii="KFGQPC Uthmanic Script HAFS" w:hint="eastAsia"/>
          <w:spacing w:val="-4"/>
          <w:rtl/>
          <w:lang w:bidi="ar-SA"/>
        </w:rPr>
        <w:t>أَم</w:t>
      </w:r>
      <w:r w:rsidRPr="00060278">
        <w:rPr>
          <w:rFonts w:ascii="KFGQPC Uthmanic Script HAFS" w:hint="cs"/>
          <w:spacing w:val="-4"/>
          <w:rtl/>
          <w:lang w:bidi="ar-SA"/>
        </w:rPr>
        <w:t>ۡ</w:t>
      </w:r>
      <w:r w:rsidRPr="00060278">
        <w:rPr>
          <w:rFonts w:ascii="KFGQPC Uthmanic Script HAFS" w:hint="eastAsia"/>
          <w:spacing w:val="-4"/>
          <w:rtl/>
          <w:lang w:bidi="ar-SA"/>
        </w:rPr>
        <w:t>رِ</w:t>
      </w:r>
      <w:r w:rsidRPr="00060278">
        <w:rPr>
          <w:rFonts w:ascii="KFGQPC Uthmanic Script HAFS"/>
          <w:spacing w:val="-4"/>
          <w:rtl/>
          <w:lang w:bidi="ar-SA"/>
        </w:rPr>
        <w:t xml:space="preserve"> </w:t>
      </w:r>
      <w:r w:rsidRPr="00060278">
        <w:rPr>
          <w:rFonts w:ascii="KFGQPC Uthmanic Script HAFS" w:hint="eastAsia"/>
          <w:spacing w:val="-4"/>
          <w:rtl/>
          <w:lang w:bidi="ar-SA"/>
        </w:rPr>
        <w:t>مِنكُم</w:t>
      </w:r>
      <w:r w:rsidRPr="00060278">
        <w:rPr>
          <w:rFonts w:ascii="KFGQPC Uthmanic Script HAFS" w:hint="cs"/>
          <w:spacing w:val="-4"/>
          <w:rtl/>
          <w:lang w:bidi="ar-SA"/>
        </w:rPr>
        <w:t>ۡ</w:t>
      </w:r>
      <w:r w:rsidRPr="00060278">
        <w:rPr>
          <w:rFonts w:ascii="KFGQPC Uthman Taha Naskh" w:cs="KFGQPC Uthman Taha Naskh" w:hint="cs"/>
          <w:spacing w:val="-4"/>
          <w:rtl/>
          <w:lang w:bidi="ar-SA"/>
        </w:rPr>
        <w:t>﴾</w:t>
      </w:r>
      <w:r w:rsidRPr="00060278">
        <w:rPr>
          <w:rFonts w:ascii="KFGQPC Uthman Taha Naskh" w:cs="KFGQPC Uthman Taha Naskh"/>
          <w:spacing w:val="-4"/>
          <w:rtl/>
          <w:lang w:bidi="ar-SA"/>
        </w:rPr>
        <w:t xml:space="preserve"> </w:t>
      </w:r>
      <w:r w:rsidRPr="00060278">
        <w:rPr>
          <w:rStyle w:val="Char8"/>
          <w:rFonts w:hint="cs"/>
          <w:spacing w:val="-4"/>
          <w:rtl/>
        </w:rPr>
        <w:tab/>
      </w:r>
      <w:r w:rsidRPr="00060278">
        <w:rPr>
          <w:rStyle w:val="Char8"/>
          <w:spacing w:val="-4"/>
          <w:rtl/>
        </w:rPr>
        <w:t>[</w:t>
      </w:r>
      <w:r w:rsidRPr="00060278">
        <w:rPr>
          <w:rStyle w:val="Char8"/>
          <w:rFonts w:hint="eastAsia"/>
          <w:spacing w:val="-4"/>
          <w:rtl/>
        </w:rPr>
        <w:t>النساء</w:t>
      </w:r>
      <w:r w:rsidRPr="00060278">
        <w:rPr>
          <w:rStyle w:val="Char8"/>
          <w:spacing w:val="-4"/>
          <w:rtl/>
        </w:rPr>
        <w:t xml:space="preserve"> : </w:t>
      </w:r>
      <w:r w:rsidRPr="00060278">
        <w:rPr>
          <w:rStyle w:val="Char8"/>
          <w:rFonts w:hint="cs"/>
          <w:spacing w:val="-4"/>
          <w:rtl/>
        </w:rPr>
        <w:t>٥٩</w:t>
      </w:r>
      <w:r w:rsidRPr="00060278">
        <w:rPr>
          <w:rStyle w:val="Char8"/>
          <w:spacing w:val="-4"/>
          <w:rtl/>
        </w:rPr>
        <w:t>]</w:t>
      </w:r>
      <w:r w:rsidRPr="00060278">
        <w:rPr>
          <w:rFonts w:ascii="KFGQPC Uthman Taha Naskh" w:cs="KFGQPC Uthman Taha Naskh"/>
          <w:spacing w:val="-4"/>
          <w:rtl/>
          <w:lang w:bidi="ar-SA"/>
        </w:rPr>
        <w:t xml:space="preserve">  </w:t>
      </w:r>
      <w:r w:rsidR="0025204B" w:rsidRPr="00060278">
        <w:rPr>
          <w:spacing w:val="-4"/>
          <w:rtl/>
          <w:lang w:bidi="ar-SA"/>
        </w:rPr>
        <w:t xml:space="preserve"> </w:t>
      </w:r>
      <w:r w:rsidR="00C23669" w:rsidRPr="00060278">
        <w:rPr>
          <w:spacing w:val="-4"/>
          <w:rtl/>
          <w:lang w:bidi="ar-SA"/>
        </w:rPr>
        <w:tab/>
      </w:r>
    </w:p>
    <w:p w:rsidR="0025204B" w:rsidRPr="00FB2EE3" w:rsidRDefault="0025204B" w:rsidP="00167AB1">
      <w:pPr>
        <w:pStyle w:val="a2"/>
        <w:rPr>
          <w:rtl/>
          <w:lang w:bidi="ar-SA"/>
        </w:rPr>
      </w:pPr>
      <w:r w:rsidRPr="00FB2EE3">
        <w:rPr>
          <w:rFonts w:ascii="(normal text)" w:hAnsi="(normal text)"/>
          <w:rtl/>
          <w:lang w:bidi="ar-SA"/>
        </w:rPr>
        <w:t xml:space="preserve"> </w:t>
      </w:r>
      <w:r w:rsidRPr="00FB2EE3">
        <w:rPr>
          <w:rtl/>
          <w:lang w:bidi="ar-SA"/>
        </w:rPr>
        <w:t xml:space="preserve">ای مؤمنان! از الله اطاعت کنید و از </w:t>
      </w:r>
      <w:r w:rsidR="008422A0" w:rsidRPr="00FB2EE3">
        <w:rPr>
          <w:rtl/>
          <w:lang w:bidi="ar-SA"/>
        </w:rPr>
        <w:t>رسولِ (او)</w:t>
      </w:r>
      <w:r w:rsidRPr="00FB2EE3">
        <w:rPr>
          <w:rtl/>
          <w:lang w:bidi="ar-SA"/>
        </w:rPr>
        <w:t xml:space="preserve"> فرمان ببرید و نیز از </w:t>
      </w:r>
      <w:r w:rsidR="00790565" w:rsidRPr="00FB2EE3">
        <w:rPr>
          <w:rtl/>
          <w:lang w:bidi="ar-SA"/>
        </w:rPr>
        <w:t xml:space="preserve">پیشوایان </w:t>
      </w:r>
      <w:r w:rsidRPr="00FB2EE3">
        <w:rPr>
          <w:rtl/>
          <w:lang w:bidi="ar-SA"/>
        </w:rPr>
        <w:t>صاحبان امرتان (فرمان</w:t>
      </w:r>
      <w:r w:rsidR="008422A0" w:rsidRPr="00FB2EE3">
        <w:rPr>
          <w:rtl/>
          <w:lang w:bidi="ar-SA"/>
        </w:rPr>
        <w:t>‌</w:t>
      </w:r>
      <w:r w:rsidRPr="00FB2EE3">
        <w:rPr>
          <w:rtl/>
          <w:lang w:bidi="ar-SA"/>
        </w:rPr>
        <w:t>برداری نمایید).</w:t>
      </w:r>
    </w:p>
    <w:p w:rsidR="002E2CE9" w:rsidRPr="00FB2EE3" w:rsidRDefault="00790565" w:rsidP="00167AB1">
      <w:pPr>
        <w:rPr>
          <w:spacing w:val="0"/>
          <w:rtl/>
          <w:lang w:bidi="ar-SA"/>
        </w:rPr>
      </w:pPr>
      <w:r w:rsidRPr="00FB2EE3">
        <w:rPr>
          <w:spacing w:val="0"/>
          <w:rtl/>
          <w:lang w:bidi="ar-SA"/>
        </w:rPr>
        <w:t>پیش‌تر به بیان این موضوع پرداختیم که منظور از پیشوایان، علما و حکام (مسؤولان حکومتی) هستند؛ البته علما، اولیای امور دینی یا پیشوایان دینی هستند و حکام، پیشوایان یا مسؤولان اجرایی دستورهای شرعی.</w:t>
      </w:r>
    </w:p>
    <w:p w:rsidR="00790565" w:rsidRPr="00FB2EE3" w:rsidRDefault="00790565" w:rsidP="00167AB1">
      <w:pPr>
        <w:rPr>
          <w:spacing w:val="0"/>
          <w:rtl/>
          <w:lang w:bidi="ar-SA"/>
        </w:rPr>
      </w:pPr>
      <w:r w:rsidRPr="00FB2EE3">
        <w:rPr>
          <w:spacing w:val="0"/>
          <w:rtl/>
          <w:lang w:bidi="ar-SA"/>
        </w:rPr>
        <w:t>عباده</w:t>
      </w:r>
      <w:r w:rsidRPr="00FB2EE3">
        <w:rPr>
          <w:spacing w:val="0"/>
          <w:lang w:bidi="ar-SA"/>
        </w:rPr>
        <w:sym w:font="AGA Arabesque" w:char="F074"/>
      </w:r>
      <w:r w:rsidRPr="00FB2EE3">
        <w:rPr>
          <w:spacing w:val="0"/>
          <w:rtl/>
          <w:lang w:bidi="ar-SA"/>
        </w:rPr>
        <w:t xml:space="preserve"> می‌گوید: پیمان بستیم که حرف‌شنوی و اط</w:t>
      </w:r>
      <w:r w:rsidR="00170368" w:rsidRPr="00FB2EE3">
        <w:rPr>
          <w:spacing w:val="0"/>
          <w:rtl/>
          <w:lang w:bidi="ar-SA"/>
        </w:rPr>
        <w:t>ا</w:t>
      </w:r>
      <w:r w:rsidRPr="00FB2EE3">
        <w:rPr>
          <w:spacing w:val="0"/>
          <w:rtl/>
          <w:lang w:bidi="ar-SA"/>
        </w:rPr>
        <w:t>عت کنیم؛ البته معصیت و نافرمانی از الله</w:t>
      </w:r>
      <w:r w:rsidRPr="00FB2EE3">
        <w:rPr>
          <w:spacing w:val="0"/>
          <w:lang w:bidi="ar-SA"/>
        </w:rPr>
        <w:sym w:font="AGA Arabesque" w:char="F055"/>
      </w:r>
      <w:r w:rsidRPr="00FB2EE3">
        <w:rPr>
          <w:spacing w:val="0"/>
          <w:rtl/>
          <w:lang w:bidi="ar-SA"/>
        </w:rPr>
        <w:t xml:space="preserve"> از این پیمان، مستثناست؛ زیرا نمی‌توان و نباید بر سرِ نافرمانی از الله متعال با هیچ‌کس پیمان بست و در برابر نافرمانی از الله، جای هیچ اطاعتی از مخلوق وجود ندارد</w:t>
      </w:r>
      <w:r w:rsidR="008422A0" w:rsidRPr="00FB2EE3">
        <w:rPr>
          <w:spacing w:val="0"/>
          <w:rtl/>
          <w:lang w:bidi="ar-SA"/>
        </w:rPr>
        <w:t>؛</w:t>
      </w:r>
      <w:r w:rsidRPr="00FB2EE3">
        <w:rPr>
          <w:spacing w:val="0"/>
          <w:rtl/>
          <w:lang w:bidi="ar-SA"/>
        </w:rPr>
        <w:t xml:space="preserve"> از این‌رو ابوبکر صدیق</w:t>
      </w:r>
      <w:r w:rsidRPr="00FB2EE3">
        <w:rPr>
          <w:spacing w:val="0"/>
          <w:lang w:bidi="ar-SA"/>
        </w:rPr>
        <w:sym w:font="AGA Arabesque" w:char="F074"/>
      </w:r>
      <w:r w:rsidRPr="00FB2EE3">
        <w:rPr>
          <w:spacing w:val="0"/>
          <w:rtl/>
          <w:lang w:bidi="ar-SA"/>
        </w:rPr>
        <w:t xml:space="preserve"> پس از </w:t>
      </w:r>
      <w:r w:rsidR="008422A0" w:rsidRPr="00FB2EE3">
        <w:rPr>
          <w:spacing w:val="0"/>
          <w:rtl/>
          <w:lang w:bidi="ar-SA"/>
        </w:rPr>
        <w:t>آن‌که</w:t>
      </w:r>
      <w:r w:rsidRPr="00FB2EE3">
        <w:rPr>
          <w:spacing w:val="0"/>
          <w:rtl/>
          <w:lang w:bidi="ar-SA"/>
        </w:rPr>
        <w:t xml:space="preserve"> به خلافت رسید، در سخنرانی یا خطبه‌ای که برای مردم ایراد کرد، چنین فرمود: «از من تا زماني كه از الله و رسولش اطاعت کردم، فرمان پذيريد و هرگاه از اطاعت الله</w:t>
      </w:r>
      <w:r w:rsidR="008422A0" w:rsidRPr="00FB2EE3">
        <w:rPr>
          <w:spacing w:val="0"/>
          <w:rtl/>
          <w:lang w:bidi="ar-SA"/>
        </w:rPr>
        <w:t xml:space="preserve"> و رسول</w:t>
      </w:r>
      <w:r w:rsidRPr="00FB2EE3">
        <w:rPr>
          <w:spacing w:val="0"/>
          <w:rtl/>
          <w:lang w:bidi="ar-SA"/>
        </w:rPr>
        <w:t xml:space="preserve"> سرتافتم، نبايد از من اطاعت كنيد». </w:t>
      </w:r>
      <w:r w:rsidR="008422A0" w:rsidRPr="00FB2EE3">
        <w:rPr>
          <w:spacing w:val="0"/>
          <w:rtl/>
          <w:lang w:bidi="ar-SA"/>
        </w:rPr>
        <w:t xml:space="preserve">بنابراین، </w:t>
      </w:r>
      <w:r w:rsidRPr="00FB2EE3">
        <w:rPr>
          <w:spacing w:val="0"/>
          <w:rtl/>
          <w:lang w:bidi="ar-SA"/>
        </w:rPr>
        <w:t>هرگاه حاکم یا فرمانروایی به نافرمانی از الله متعال دستور دهد، اطاعت و فرمان‌برداری از او در چنین مواردی جایز نیست؛ زیرا شاهنشاه یا شاهِ شاهان، الله</w:t>
      </w:r>
      <w:r w:rsidRPr="00FB2EE3">
        <w:rPr>
          <w:spacing w:val="0"/>
          <w:lang w:bidi="ar-SA"/>
        </w:rPr>
        <w:sym w:font="AGA Arabesque" w:char="F055"/>
      </w:r>
      <w:r w:rsidRPr="00FB2EE3">
        <w:rPr>
          <w:spacing w:val="0"/>
          <w:rtl/>
          <w:lang w:bidi="ar-SA"/>
        </w:rPr>
        <w:t>، پروردگار جهانیان است و نباید به‌خاطر فرمان‌برداری از ح</w:t>
      </w:r>
      <w:r w:rsidR="004A094A" w:rsidRPr="00FB2EE3">
        <w:rPr>
          <w:spacing w:val="0"/>
          <w:rtl/>
          <w:lang w:bidi="ar-SA"/>
        </w:rPr>
        <w:t>ا</w:t>
      </w:r>
      <w:r w:rsidRPr="00FB2EE3">
        <w:rPr>
          <w:spacing w:val="0"/>
          <w:rtl/>
          <w:lang w:bidi="ar-SA"/>
        </w:rPr>
        <w:t xml:space="preserve">کمی که مخلوق و پرورده‌ی پروردگار جهانیان است، از الله، پروردگار جهانیان نافرمانی کنیم. به‌یقین همه، مملوک الله متعال و تحت </w:t>
      </w:r>
      <w:r w:rsidR="008422A0" w:rsidRPr="00FB2EE3">
        <w:rPr>
          <w:spacing w:val="0"/>
          <w:rtl/>
          <w:lang w:bidi="ar-SA"/>
        </w:rPr>
        <w:t>سلطه‌ی او هستند؛ پس چگونه انسان</w:t>
      </w:r>
      <w:r w:rsidRPr="00FB2EE3">
        <w:rPr>
          <w:spacing w:val="0"/>
          <w:rtl/>
          <w:lang w:bidi="ar-SA"/>
        </w:rPr>
        <w:t xml:space="preserve"> به خود جرأت می‌دهد که اطاعت از </w:t>
      </w:r>
      <w:r w:rsidR="008422A0" w:rsidRPr="00FB2EE3">
        <w:rPr>
          <w:spacing w:val="0"/>
          <w:rtl/>
          <w:lang w:bidi="ar-SA"/>
        </w:rPr>
        <w:t>آ</w:t>
      </w:r>
      <w:r w:rsidRPr="00FB2EE3">
        <w:rPr>
          <w:spacing w:val="0"/>
          <w:rtl/>
          <w:lang w:bidi="ar-SA"/>
        </w:rPr>
        <w:t xml:space="preserve">ن‌ها را بر اطاعت از الله متعال ترجیح </w:t>
      </w:r>
      <w:r w:rsidR="00170368" w:rsidRPr="00FB2EE3">
        <w:rPr>
          <w:spacing w:val="0"/>
          <w:rtl/>
          <w:lang w:bidi="ar-SA"/>
        </w:rPr>
        <w:t>دهد؟ بنا</w:t>
      </w:r>
      <w:r w:rsidR="008422A0" w:rsidRPr="00FB2EE3">
        <w:rPr>
          <w:spacing w:val="0"/>
          <w:rtl/>
          <w:lang w:bidi="ar-SA"/>
        </w:rPr>
        <w:t xml:space="preserve"> </w:t>
      </w:r>
      <w:r w:rsidR="00170368" w:rsidRPr="00FB2EE3">
        <w:rPr>
          <w:spacing w:val="0"/>
          <w:rtl/>
          <w:lang w:bidi="ar-SA"/>
        </w:rPr>
        <w:t>بر متون و آموزه‌های دینی، فرمان‌برداری از حکام و پیشوایان، منوط به این است که معصیت و نافرمانی از الله</w:t>
      </w:r>
      <w:r w:rsidR="00170368" w:rsidRPr="00FB2EE3">
        <w:rPr>
          <w:spacing w:val="0"/>
          <w:lang w:bidi="ar-SA"/>
        </w:rPr>
        <w:sym w:font="AGA Arabesque" w:char="F055"/>
      </w:r>
      <w:r w:rsidR="00170368" w:rsidRPr="00FB2EE3">
        <w:rPr>
          <w:spacing w:val="0"/>
          <w:rtl/>
          <w:lang w:bidi="ar-SA"/>
        </w:rPr>
        <w:t xml:space="preserve"> نباشد.</w:t>
      </w:r>
    </w:p>
    <w:p w:rsidR="00170368" w:rsidRPr="00FB2EE3" w:rsidRDefault="00170368" w:rsidP="00167AB1">
      <w:pPr>
        <w:rPr>
          <w:spacing w:val="0"/>
          <w:rtl/>
          <w:lang w:bidi="ar-SA"/>
        </w:rPr>
      </w:pPr>
      <w:r w:rsidRPr="00FB2EE3">
        <w:rPr>
          <w:spacing w:val="0"/>
          <w:rtl/>
          <w:lang w:bidi="ar-SA"/>
        </w:rPr>
        <w:t>عباده می‌گوید: پیمان بستیم که در سختی و گشایش، حرف‌شنوی و اطاعت نماییم؛ یعنی چه ثروتمند بودیم و چه فقیر و تنگ‌دست، وظیفه داریم از حکام و صاحبان امر خویش پیروی کنیم؛ همین‌طور در خوشی و ناخوشی. یعنی چه به حکومت آن‌ها راضی باشیم و چه نباشیم، وظیفه‌ی ما، فرمان‌برداری</w:t>
      </w:r>
      <w:r w:rsidR="008422A0" w:rsidRPr="00FB2EE3">
        <w:rPr>
          <w:spacing w:val="0"/>
          <w:rtl/>
          <w:lang w:bidi="ar-SA"/>
        </w:rPr>
        <w:t>‌</w:t>
      </w:r>
      <w:r w:rsidRPr="00FB2EE3">
        <w:rPr>
          <w:spacing w:val="0"/>
          <w:rtl/>
          <w:lang w:bidi="ar-SA"/>
        </w:rPr>
        <w:t>ست و تنها در مواردی باید از آن‌ها نافرمانی کنیم که به معصیت و نافرمانی از الله</w:t>
      </w:r>
      <w:r w:rsidRPr="00FB2EE3">
        <w:rPr>
          <w:spacing w:val="0"/>
          <w:lang w:bidi="ar-SA"/>
        </w:rPr>
        <w:sym w:font="AGA Arabesque" w:char="F055"/>
      </w:r>
      <w:r w:rsidRPr="00FB2EE3">
        <w:rPr>
          <w:spacing w:val="0"/>
          <w:rtl/>
          <w:lang w:bidi="ar-SA"/>
        </w:rPr>
        <w:t xml:space="preserve"> دستور می‌دهند.</w:t>
      </w:r>
    </w:p>
    <w:p w:rsidR="00142803" w:rsidRPr="00FB2EE3" w:rsidRDefault="00142803" w:rsidP="00154D35">
      <w:pPr>
        <w:rPr>
          <w:spacing w:val="0"/>
          <w:rtl/>
          <w:lang w:bidi="ar-SA"/>
        </w:rPr>
      </w:pPr>
      <w:r w:rsidRPr="00FB2EE3">
        <w:rPr>
          <w:spacing w:val="0"/>
          <w:rtl/>
          <w:lang w:bidi="ar-SA"/>
        </w:rPr>
        <w:t>در این روایت آمده است: «و نیز آن‌گاه که دیگران، بر ما ترجیح داده شدند</w:t>
      </w:r>
      <w:r w:rsidR="008422A0" w:rsidRPr="00FB2EE3">
        <w:rPr>
          <w:spacing w:val="0"/>
          <w:rtl/>
          <w:lang w:bidi="ar-SA"/>
        </w:rPr>
        <w:t xml:space="preserve">»؛ </w:t>
      </w:r>
      <w:r w:rsidRPr="00FB2EE3">
        <w:rPr>
          <w:spacing w:val="0"/>
          <w:rtl/>
          <w:lang w:bidi="ar-SA"/>
        </w:rPr>
        <w:t>یعنی اگر حاکمان در تقسیم ثروت و بیت‌المال، با تبعیض عمل کردند و در حقوق شهروندی، برخی از مردم را بر دیگران ترجیح دادند، باز هم باید از آن‌ها اطاعت و فرمان‌برداری نماییم و برای ما درست نیست که با چنین بهانه‌ای از آن</w:t>
      </w:r>
      <w:r w:rsidR="008422A0" w:rsidRPr="00FB2EE3">
        <w:rPr>
          <w:spacing w:val="0"/>
          <w:rtl/>
          <w:lang w:bidi="ar-SA"/>
        </w:rPr>
        <w:t>‌</w:t>
      </w:r>
      <w:r w:rsidRPr="00FB2EE3">
        <w:rPr>
          <w:spacing w:val="0"/>
          <w:rtl/>
          <w:lang w:bidi="ar-SA"/>
        </w:rPr>
        <w:t>ها نافرمانی کنیم یا به آن‌ها بگوییم که چون حق ما را خورده‌اید، دیگر حاضر به فرمان‌برداری از شما نیستیم</w:t>
      </w:r>
      <w:r w:rsidR="008422A0" w:rsidRPr="00FB2EE3">
        <w:rPr>
          <w:spacing w:val="0"/>
          <w:rtl/>
          <w:lang w:bidi="ar-SA"/>
        </w:rPr>
        <w:t>؛</w:t>
      </w:r>
      <w:r w:rsidRPr="00FB2EE3">
        <w:rPr>
          <w:spacing w:val="0"/>
          <w:rtl/>
          <w:lang w:bidi="ar-SA"/>
        </w:rPr>
        <w:t xml:space="preserve"> بلکه می‌گوییم: به‌خاطر الله و در راستای فرمان‌برداری از او، از شما اطاعت می‌کنیم؛ گرچه شما، کاخ</w:t>
      </w:r>
      <w:r w:rsidR="004B15EB" w:rsidRPr="00FB2EE3">
        <w:rPr>
          <w:spacing w:val="0"/>
          <w:rtl/>
          <w:lang w:bidi="ar-SA"/>
        </w:rPr>
        <w:t>‌</w:t>
      </w:r>
      <w:r w:rsidRPr="00FB2EE3">
        <w:rPr>
          <w:spacing w:val="0"/>
          <w:rtl/>
          <w:lang w:bidi="ar-SA"/>
        </w:rPr>
        <w:t>نشین و ما، کوخ‌نشین باشیم</w:t>
      </w:r>
      <w:r w:rsidR="004B15EB" w:rsidRPr="00FB2EE3">
        <w:rPr>
          <w:spacing w:val="0"/>
          <w:rtl/>
          <w:lang w:bidi="ar-SA"/>
        </w:rPr>
        <w:t>. اصلاً برای ما مهم نیست؛ زیرا این، زندگیِ فانیِ دنیاست که روزی از شما گرفته می‌شود یا می‌میرید و آن را ترک می‌کنید. در هر حال، با وجود تمام خودکامگی‌ها و تبعی</w:t>
      </w:r>
      <w:r w:rsidR="008422A0" w:rsidRPr="00FB2EE3">
        <w:rPr>
          <w:spacing w:val="0"/>
          <w:rtl/>
          <w:lang w:bidi="ar-SA"/>
        </w:rPr>
        <w:t>ض‌ها، از حکام خود اطاعت می‌کنیم؛</w:t>
      </w:r>
      <w:r w:rsidR="004B15EB" w:rsidRPr="00FB2EE3">
        <w:rPr>
          <w:spacing w:val="0"/>
          <w:rtl/>
          <w:lang w:bidi="ar-SA"/>
        </w:rPr>
        <w:t xml:space="preserve"> زیرا پیامبر</w:t>
      </w:r>
      <w:r w:rsidR="004B15EB" w:rsidRPr="00FB2EE3">
        <w:rPr>
          <w:spacing w:val="0"/>
          <w:lang w:bidi="ar-SA"/>
        </w:rPr>
        <w:sym w:font="AGA Arabesque" w:char="F072"/>
      </w:r>
      <w:r w:rsidR="004B15EB" w:rsidRPr="00FB2EE3">
        <w:rPr>
          <w:spacing w:val="0"/>
          <w:rtl/>
          <w:lang w:bidi="ar-SA"/>
        </w:rPr>
        <w:t xml:space="preserve"> فرموده است: </w:t>
      </w:r>
      <w:r w:rsidR="004B15EB" w:rsidRPr="00FB2EE3">
        <w:rPr>
          <w:rStyle w:val="Char1"/>
          <w:spacing w:val="0"/>
          <w:rtl/>
          <w:lang w:bidi="ar-SA"/>
        </w:rPr>
        <w:t>«اسْمَعْ وَأَطِعْ وَإِنْ ضَرَبَ ظَهْرَكَ وَأَخَذَ مَالَكَ»</w:t>
      </w:r>
      <w:r w:rsidR="008422A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6"/>
      </w:r>
      <w:r w:rsidR="00FB2EE3" w:rsidRPr="00FB2EE3">
        <w:rPr>
          <w:rStyle w:val="FootnoteReference"/>
          <w:rFonts w:cs="B Lotus"/>
          <w:spacing w:val="0"/>
          <w:szCs w:val="28"/>
          <w:rtl/>
          <w:lang w:bidi="ar-SA"/>
        </w:rPr>
        <w:t>)</w:t>
      </w:r>
      <w:r w:rsidR="004B15EB" w:rsidRPr="00FB2EE3">
        <w:rPr>
          <w:spacing w:val="0"/>
          <w:rtl/>
          <w:lang w:bidi="ar-SA"/>
        </w:rPr>
        <w:t xml:space="preserve"> یعنی: «حرف‌شنوی و فرمان‌برداری نما؛ هرچند تو را بزند و اموالت را غصب </w:t>
      </w:r>
      <w:r w:rsidR="00154D35" w:rsidRPr="00FB2EE3">
        <w:rPr>
          <w:rFonts w:hint="cs"/>
          <w:spacing w:val="0"/>
          <w:rtl/>
          <w:lang w:bidi="ar-SA"/>
        </w:rPr>
        <w:t>كن</w:t>
      </w:r>
      <w:r w:rsidR="004B15EB" w:rsidRPr="00FB2EE3">
        <w:rPr>
          <w:spacing w:val="0"/>
          <w:rtl/>
          <w:lang w:bidi="ar-SA"/>
        </w:rPr>
        <w:t>د». ولی روز قیامت، تلافی خواهی کرد؛ یعنی اگر چیزی از نیکی‌هایش باقی بماند، از نیکی‌های او برای خود برمی‌داری؛ و گرنه، از بدی‌های تو کاسته و به بدی‌های او افزوده می‌شود و آن</w:t>
      </w:r>
      <w:r w:rsidR="008422A0" w:rsidRPr="00FB2EE3">
        <w:rPr>
          <w:spacing w:val="0"/>
          <w:rtl/>
          <w:lang w:bidi="ar-SA"/>
        </w:rPr>
        <w:t>‌</w:t>
      </w:r>
      <w:r w:rsidR="004B15EB" w:rsidRPr="00FB2EE3">
        <w:rPr>
          <w:spacing w:val="0"/>
          <w:rtl/>
          <w:lang w:bidi="ar-SA"/>
        </w:rPr>
        <w:t>گاه او را در آتش دوزخ می‌اندازند. پناه بر الله. جای هیچ نگرانی نیست؛ زیرا هیچ چیزی نزد پروردگار متعال گم نمی‌شود.</w:t>
      </w:r>
    </w:p>
    <w:p w:rsidR="00CE35D9" w:rsidRPr="00FB2EE3" w:rsidRDefault="00BB3424" w:rsidP="00167AB1">
      <w:pPr>
        <w:rPr>
          <w:spacing w:val="0"/>
          <w:rtl/>
          <w:lang w:bidi="ar-SA"/>
        </w:rPr>
      </w:pPr>
      <w:r w:rsidRPr="00FB2EE3">
        <w:rPr>
          <w:spacing w:val="0"/>
          <w:rtl/>
          <w:lang w:bidi="ar-SA"/>
        </w:rPr>
        <w:t>در ادامه‌ی این روایت آمده است: «</w:t>
      </w:r>
      <w:r w:rsidR="00142803" w:rsidRPr="00FB2EE3">
        <w:rPr>
          <w:spacing w:val="0"/>
          <w:rtl/>
          <w:lang w:bidi="ar-SA"/>
        </w:rPr>
        <w:t>و از ما پیمان گرفت که با حاکمان و فرمانروایان خود، بر سرِ قدرت درگیر نشویم</w:t>
      </w:r>
      <w:r w:rsidR="008422A0" w:rsidRPr="00FB2EE3">
        <w:rPr>
          <w:spacing w:val="0"/>
          <w:rtl/>
          <w:lang w:bidi="ar-SA"/>
        </w:rPr>
        <w:t>»؛</w:t>
      </w:r>
      <w:r w:rsidR="00CE35D9" w:rsidRPr="00FB2EE3">
        <w:rPr>
          <w:spacing w:val="0"/>
          <w:rtl/>
          <w:lang w:bidi="ar-SA"/>
        </w:rPr>
        <w:t xml:space="preserve"> زیرا درگیری بر سرِ قدرت، پی</w:t>
      </w:r>
      <w:r w:rsidR="008422A0" w:rsidRPr="00FB2EE3">
        <w:rPr>
          <w:spacing w:val="0"/>
          <w:rtl/>
          <w:lang w:bidi="ar-SA"/>
        </w:rPr>
        <w:t>‌آمدهای</w:t>
      </w:r>
      <w:r w:rsidR="00CE35D9" w:rsidRPr="00FB2EE3">
        <w:rPr>
          <w:spacing w:val="0"/>
          <w:rtl/>
          <w:lang w:bidi="ar-SA"/>
        </w:rPr>
        <w:t xml:space="preserve"> </w:t>
      </w:r>
      <w:r w:rsidR="008422A0" w:rsidRPr="00FB2EE3">
        <w:rPr>
          <w:spacing w:val="0"/>
          <w:rtl/>
          <w:lang w:bidi="ar-SA"/>
        </w:rPr>
        <w:t>م</w:t>
      </w:r>
      <w:r w:rsidR="00CE35D9" w:rsidRPr="00FB2EE3">
        <w:rPr>
          <w:spacing w:val="0"/>
          <w:rtl/>
          <w:lang w:bidi="ar-SA"/>
        </w:rPr>
        <w:t>نفی و خرابی‌های زیادی در پی دارد و باعث تفرقه و پراکندگی در میان مسلمانان می‌گردد؛ چنان</w:t>
      </w:r>
      <w:r w:rsidR="008422A0" w:rsidRPr="00FB2EE3">
        <w:rPr>
          <w:spacing w:val="0"/>
          <w:rtl/>
          <w:lang w:bidi="ar-SA"/>
        </w:rPr>
        <w:t>‌</w:t>
      </w:r>
      <w:r w:rsidR="00CE35D9" w:rsidRPr="00FB2EE3">
        <w:rPr>
          <w:spacing w:val="0"/>
          <w:rtl/>
          <w:lang w:bidi="ar-SA"/>
        </w:rPr>
        <w:t>‌که از زمان عثمان</w:t>
      </w:r>
      <w:r w:rsidR="00CE35D9" w:rsidRPr="00FB2EE3">
        <w:rPr>
          <w:spacing w:val="0"/>
          <w:lang w:bidi="ar-SA"/>
        </w:rPr>
        <w:sym w:font="AGA Arabesque" w:char="F074"/>
      </w:r>
      <w:r w:rsidR="00CE35D9" w:rsidRPr="00FB2EE3">
        <w:rPr>
          <w:spacing w:val="0"/>
          <w:rtl/>
          <w:lang w:bidi="ar-SA"/>
        </w:rPr>
        <w:t xml:space="preserve"> تا عصر ما، همواره امت اسلامی بر سرِ قدرت و حکومت، کشمکش داشته‌اند و پی</w:t>
      </w:r>
      <w:r w:rsidR="008422A0" w:rsidRPr="00FB2EE3">
        <w:rPr>
          <w:spacing w:val="0"/>
          <w:rtl/>
          <w:lang w:bidi="ar-SA"/>
        </w:rPr>
        <w:t>‌آ</w:t>
      </w:r>
      <w:r w:rsidR="00CE35D9" w:rsidRPr="00FB2EE3">
        <w:rPr>
          <w:spacing w:val="0"/>
          <w:rtl/>
          <w:lang w:bidi="ar-SA"/>
        </w:rPr>
        <w:t>مدهای ناگوارش بر هیچ‌کس پوشیده نیست. در ادامه‌ی این روایت آمده است: «</w:t>
      </w:r>
      <w:r w:rsidR="00142803" w:rsidRPr="00FB2EE3">
        <w:rPr>
          <w:spacing w:val="0"/>
          <w:rtl/>
          <w:lang w:bidi="ar-SA"/>
        </w:rPr>
        <w:t>مگر زمانی که کفر آشکاری دیدید و برای آن، دلیل و برهانی از سوی الله داشتید</w:t>
      </w:r>
      <w:r w:rsidR="00CE35D9" w:rsidRPr="00FB2EE3">
        <w:rPr>
          <w:spacing w:val="0"/>
          <w:rtl/>
          <w:lang w:bidi="ar-SA"/>
        </w:rPr>
        <w:t>»</w:t>
      </w:r>
      <w:r w:rsidR="008422A0" w:rsidRPr="00FB2EE3">
        <w:rPr>
          <w:spacing w:val="0"/>
          <w:rtl/>
          <w:lang w:bidi="ar-SA"/>
        </w:rPr>
        <w:t>؛</w:t>
      </w:r>
      <w:r w:rsidR="00CE35D9" w:rsidRPr="00FB2EE3">
        <w:rPr>
          <w:spacing w:val="0"/>
          <w:rtl/>
          <w:lang w:bidi="ar-SA"/>
        </w:rPr>
        <w:t xml:space="preserve"> یعنی همین‌که کفر آشکاری از ح</w:t>
      </w:r>
      <w:r w:rsidR="008422A0" w:rsidRPr="00FB2EE3">
        <w:rPr>
          <w:spacing w:val="0"/>
          <w:rtl/>
          <w:lang w:bidi="ar-SA"/>
        </w:rPr>
        <w:t>اک</w:t>
      </w:r>
      <w:r w:rsidR="00CE35D9" w:rsidRPr="00FB2EE3">
        <w:rPr>
          <w:spacing w:val="0"/>
          <w:rtl/>
          <w:lang w:bidi="ar-SA"/>
        </w:rPr>
        <w:t>مان خود دیدید، قیام برای عزل آن‌ها، جایز است؛ البته به سه شرط:</w:t>
      </w:r>
    </w:p>
    <w:p w:rsidR="00CE35D9" w:rsidRPr="00FB2EE3" w:rsidRDefault="00CE35D9" w:rsidP="00167AB1">
      <w:pPr>
        <w:rPr>
          <w:spacing w:val="0"/>
          <w:rtl/>
          <w:lang w:bidi="ar-SA"/>
        </w:rPr>
      </w:pPr>
      <w:r w:rsidRPr="00FB2EE3">
        <w:rPr>
          <w:spacing w:val="0"/>
          <w:rtl/>
          <w:lang w:bidi="ar-SA"/>
        </w:rPr>
        <w:t>اول: این‌که کفر آشکارش را به‌وضوح و به چشم خود ببینید؛ از این‌رو با گمان یا تصور محض، خروج بر حاکمان، جایز نیست و آگاهی کامل در این زمینه، ضروری</w:t>
      </w:r>
      <w:r w:rsidR="008422A0" w:rsidRPr="00FB2EE3">
        <w:rPr>
          <w:spacing w:val="0"/>
          <w:rtl/>
          <w:lang w:bidi="ar-SA"/>
        </w:rPr>
        <w:t>‌</w:t>
      </w:r>
      <w:r w:rsidRPr="00FB2EE3">
        <w:rPr>
          <w:spacing w:val="0"/>
          <w:rtl/>
          <w:lang w:bidi="ar-SA"/>
        </w:rPr>
        <w:t>ست.</w:t>
      </w:r>
    </w:p>
    <w:p w:rsidR="00CE35D9" w:rsidRPr="00FB2EE3" w:rsidRDefault="00CE35D9" w:rsidP="00167AB1">
      <w:pPr>
        <w:rPr>
          <w:spacing w:val="0"/>
          <w:rtl/>
          <w:lang w:bidi="ar-SA"/>
        </w:rPr>
      </w:pPr>
      <w:r w:rsidRPr="00FB2EE3">
        <w:rPr>
          <w:spacing w:val="0"/>
          <w:rtl/>
          <w:lang w:bidi="ar-SA"/>
        </w:rPr>
        <w:t>دوم: این‌که‌ آن عمل، واقعاً کفر باشد، نه فسق</w:t>
      </w:r>
      <w:r w:rsidR="008422A0" w:rsidRPr="00FB2EE3">
        <w:rPr>
          <w:spacing w:val="0"/>
          <w:rtl/>
          <w:lang w:bidi="ar-SA"/>
        </w:rPr>
        <w:t>؛</w:t>
      </w:r>
      <w:r w:rsidRPr="00FB2EE3">
        <w:rPr>
          <w:spacing w:val="0"/>
          <w:rtl/>
          <w:lang w:bidi="ar-SA"/>
        </w:rPr>
        <w:t xml:space="preserve"> زیرا حاکمان هرچ</w:t>
      </w:r>
      <w:r w:rsidR="008422A0" w:rsidRPr="00FB2EE3">
        <w:rPr>
          <w:spacing w:val="0"/>
          <w:rtl/>
          <w:lang w:bidi="ar-SA"/>
        </w:rPr>
        <w:t>ه‌</w:t>
      </w:r>
      <w:r w:rsidRPr="00FB2EE3">
        <w:rPr>
          <w:spacing w:val="0"/>
          <w:rtl/>
          <w:lang w:bidi="ar-SA"/>
        </w:rPr>
        <w:t>قدر که فاسق باشند، باز هم قیام در برابر آن‌ها جایز نیست. لذا اگر حاکم</w:t>
      </w:r>
      <w:r w:rsidR="008422A0" w:rsidRPr="00FB2EE3">
        <w:rPr>
          <w:spacing w:val="0"/>
          <w:rtl/>
          <w:lang w:bidi="ar-SA"/>
        </w:rPr>
        <w:t>ی شراب بنوشد، زنا کند و بر مردم</w:t>
      </w:r>
      <w:r w:rsidRPr="00FB2EE3">
        <w:rPr>
          <w:spacing w:val="0"/>
          <w:rtl/>
          <w:lang w:bidi="ar-SA"/>
        </w:rPr>
        <w:t xml:space="preserve"> ستم نماید، شوریدن یا خروج بر او جایز نیست.</w:t>
      </w:r>
    </w:p>
    <w:p w:rsidR="00CE35D9" w:rsidRPr="00FB2EE3" w:rsidRDefault="00CE35D9" w:rsidP="00167AB1">
      <w:pPr>
        <w:rPr>
          <w:spacing w:val="0"/>
          <w:rtl/>
          <w:lang w:bidi="ar-SA"/>
        </w:rPr>
      </w:pPr>
      <w:r w:rsidRPr="00FB2EE3">
        <w:rPr>
          <w:spacing w:val="0"/>
          <w:rtl/>
          <w:lang w:bidi="ar-SA"/>
        </w:rPr>
        <w:t>سوم: عملی که انجام می‌دهد، کفر آشکاری باشد</w:t>
      </w:r>
      <w:r w:rsidR="007F7953" w:rsidRPr="00FB2EE3">
        <w:rPr>
          <w:spacing w:val="0"/>
          <w:rtl/>
          <w:lang w:bidi="ar-SA"/>
        </w:rPr>
        <w:t xml:space="preserve"> که از سوی </w:t>
      </w:r>
      <w:r w:rsidR="008422A0" w:rsidRPr="00FB2EE3">
        <w:rPr>
          <w:spacing w:val="0"/>
          <w:rtl/>
          <w:lang w:bidi="ar-SA"/>
        </w:rPr>
        <w:t>الله، دلیلی بر آن وجود دارد؛</w:t>
      </w:r>
      <w:r w:rsidR="007F7953" w:rsidRPr="00FB2EE3">
        <w:rPr>
          <w:spacing w:val="0"/>
          <w:rtl/>
          <w:lang w:bidi="ar-SA"/>
        </w:rPr>
        <w:t xml:space="preserve"> از این‌رو هر عملی که امکان تأویل در آن یافت شود، کفرِ آشکار محسوب نمی‌شود و در چنین م</w:t>
      </w:r>
      <w:r w:rsidR="008422A0" w:rsidRPr="00FB2EE3">
        <w:rPr>
          <w:spacing w:val="0"/>
          <w:rtl/>
          <w:lang w:bidi="ar-SA"/>
        </w:rPr>
        <w:t>واردی، خروج بر حاکمان جایز نیست؛</w:t>
      </w:r>
      <w:r w:rsidR="001D6A35" w:rsidRPr="00FB2EE3">
        <w:rPr>
          <w:spacing w:val="0"/>
          <w:rtl/>
          <w:lang w:bidi="ar-SA"/>
        </w:rPr>
        <w:t xml:space="preserve"> اما اگر حاکمی به شهروندان خود بگوید که نوشیدن شراب، جایز است، یا هم‌جنس بازی را حلال اعلام کند یا بگوید: زنا، حلال است و می‌توانید زنا کنید، این، کفرِ آشکاری</w:t>
      </w:r>
      <w:r w:rsidR="008422A0" w:rsidRPr="00FB2EE3">
        <w:rPr>
          <w:spacing w:val="0"/>
          <w:rtl/>
          <w:lang w:bidi="ar-SA"/>
        </w:rPr>
        <w:t>‌</w:t>
      </w:r>
      <w:r w:rsidR="001D6A35" w:rsidRPr="00FB2EE3">
        <w:rPr>
          <w:spacing w:val="0"/>
          <w:rtl/>
          <w:lang w:bidi="ar-SA"/>
        </w:rPr>
        <w:t>ست که خروج بر او را جایز می‌گرداند و بر مردم، واجب است که برای خلع او از مقامش، به‌پا خیزند؛ گرچه با پیکار و جهاد مسلحانه باشد</w:t>
      </w:r>
      <w:r w:rsidR="008422A0" w:rsidRPr="00FB2EE3">
        <w:rPr>
          <w:spacing w:val="0"/>
          <w:rtl/>
          <w:lang w:bidi="ar-SA"/>
        </w:rPr>
        <w:t>؛</w:t>
      </w:r>
      <w:r w:rsidR="001D6A35" w:rsidRPr="00FB2EE3">
        <w:rPr>
          <w:spacing w:val="0"/>
          <w:rtl/>
          <w:lang w:bidi="ar-SA"/>
        </w:rPr>
        <w:t xml:space="preserve"> زیرا مرتکب کفرِ آشکار شده است.</w:t>
      </w:r>
    </w:p>
    <w:p w:rsidR="001D6A35" w:rsidRPr="00FB2EE3" w:rsidRDefault="008422A0" w:rsidP="00167AB1">
      <w:pPr>
        <w:rPr>
          <w:spacing w:val="0"/>
          <w:rtl/>
          <w:lang w:bidi="ar-SA"/>
        </w:rPr>
      </w:pPr>
      <w:r w:rsidRPr="00FB2EE3">
        <w:rPr>
          <w:spacing w:val="0"/>
          <w:rtl/>
          <w:lang w:bidi="ar-SA"/>
        </w:rPr>
        <w:t>البته شرط چهارمی هم وجود دارد و</w:t>
      </w:r>
      <w:r w:rsidR="001D6A35" w:rsidRPr="00FB2EE3">
        <w:rPr>
          <w:spacing w:val="0"/>
          <w:rtl/>
          <w:lang w:bidi="ar-SA"/>
        </w:rPr>
        <w:t xml:space="preserve"> آن، این‌که: دلیل قاطعی از سوی الله و</w:t>
      </w:r>
      <w:r w:rsidRPr="00FB2EE3">
        <w:rPr>
          <w:spacing w:val="0"/>
          <w:rtl/>
          <w:lang w:bidi="ar-SA"/>
        </w:rPr>
        <w:t>جود داشته باشد که عملش، کفر است؛</w:t>
      </w:r>
      <w:r w:rsidR="001D6A35" w:rsidRPr="00FB2EE3">
        <w:rPr>
          <w:spacing w:val="0"/>
          <w:rtl/>
          <w:lang w:bidi="ar-SA"/>
        </w:rPr>
        <w:t xml:space="preserve"> زیرا قیام بر ضد حاکمان یا خروج بر آن‌ها، مسأله‌ای</w:t>
      </w:r>
      <w:r w:rsidRPr="00FB2EE3">
        <w:rPr>
          <w:spacing w:val="0"/>
          <w:rtl/>
          <w:lang w:bidi="ar-SA"/>
        </w:rPr>
        <w:t>‌</w:t>
      </w:r>
      <w:r w:rsidR="001D6A35" w:rsidRPr="00FB2EE3">
        <w:rPr>
          <w:spacing w:val="0"/>
          <w:rtl/>
          <w:lang w:bidi="ar-SA"/>
        </w:rPr>
        <w:t>ست که پی</w:t>
      </w:r>
      <w:r w:rsidRPr="00FB2EE3">
        <w:rPr>
          <w:spacing w:val="0"/>
          <w:rtl/>
          <w:lang w:bidi="ar-SA"/>
        </w:rPr>
        <w:t>‌آ</w:t>
      </w:r>
      <w:r w:rsidR="001D6A35" w:rsidRPr="00FB2EE3">
        <w:rPr>
          <w:spacing w:val="0"/>
          <w:rtl/>
          <w:lang w:bidi="ar-SA"/>
        </w:rPr>
        <w:t>مدها و خرابی‌های زیادی در پی خواهد داشت و از این‌رو دقت نظر در این مورد، بسیار ضروری</w:t>
      </w:r>
      <w:r w:rsidRPr="00FB2EE3">
        <w:rPr>
          <w:spacing w:val="0"/>
          <w:rtl/>
          <w:lang w:bidi="ar-SA"/>
        </w:rPr>
        <w:t>‌</w:t>
      </w:r>
      <w:r w:rsidR="001D6A35" w:rsidRPr="00FB2EE3">
        <w:rPr>
          <w:spacing w:val="0"/>
          <w:rtl/>
          <w:lang w:bidi="ar-SA"/>
        </w:rPr>
        <w:t>ست و باید این شروط سه‌گانه یا چهارگانه را رعایت کنیم؛ همان‌طور که در این روایت آمده است: «مگر زمانی که کفر آشکاری دیدید و برای آن، دلیل و برهانی از سوی الله داشتید». آن عمل، کفرآمیز باشد؛</w:t>
      </w:r>
      <w:r w:rsidRPr="00FB2EE3">
        <w:rPr>
          <w:spacing w:val="0"/>
          <w:rtl/>
          <w:lang w:bidi="ar-SA"/>
        </w:rPr>
        <w:t xml:space="preserve"> کفری آشکار و غیرقابل تأویل</w:t>
      </w:r>
      <w:r w:rsidR="001D6A35" w:rsidRPr="00FB2EE3">
        <w:rPr>
          <w:spacing w:val="0"/>
          <w:rtl/>
          <w:lang w:bidi="ar-SA"/>
        </w:rPr>
        <w:t>؛ خود</w:t>
      </w:r>
      <w:r w:rsidR="001049F9" w:rsidRPr="00FB2EE3">
        <w:rPr>
          <w:spacing w:val="0"/>
          <w:rtl/>
          <w:lang w:bidi="ar-SA"/>
        </w:rPr>
        <w:t>،</w:t>
      </w:r>
      <w:r w:rsidR="001D6A35" w:rsidRPr="00FB2EE3">
        <w:rPr>
          <w:spacing w:val="0"/>
          <w:rtl/>
          <w:lang w:bidi="ar-SA"/>
        </w:rPr>
        <w:t xml:space="preserve"> آن را ببینیم و مبنای آن، حدس و گمان نباشد؛ و دلیلی </w:t>
      </w:r>
      <w:r w:rsidR="001049F9" w:rsidRPr="00FB2EE3">
        <w:rPr>
          <w:spacing w:val="0"/>
          <w:rtl/>
          <w:lang w:bidi="ar-SA"/>
        </w:rPr>
        <w:t>از سوی الله، بر کفرآمیز بودن آن وجود داشته باشد.</w:t>
      </w:r>
    </w:p>
    <w:p w:rsidR="001049F9" w:rsidRPr="00FB2EE3" w:rsidRDefault="001049F9" w:rsidP="00923C78">
      <w:pPr>
        <w:rPr>
          <w:spacing w:val="0"/>
          <w:rtl/>
          <w:lang w:bidi="ar-SA"/>
        </w:rPr>
      </w:pPr>
      <w:r w:rsidRPr="00FB2EE3">
        <w:rPr>
          <w:spacing w:val="0"/>
          <w:rtl/>
          <w:lang w:bidi="ar-SA"/>
        </w:rPr>
        <w:t>البته در صورتی قیام یا خیزش بر ضد حاکمی جایز است که با وج</w:t>
      </w:r>
      <w:r w:rsidR="008422A0" w:rsidRPr="00FB2EE3">
        <w:rPr>
          <w:spacing w:val="0"/>
          <w:rtl/>
          <w:lang w:bidi="ar-SA"/>
        </w:rPr>
        <w:t>و</w:t>
      </w:r>
      <w:r w:rsidRPr="00FB2EE3">
        <w:rPr>
          <w:spacing w:val="0"/>
          <w:rtl/>
          <w:lang w:bidi="ar-SA"/>
        </w:rPr>
        <w:t xml:space="preserve">د این شرایط، قدرت مقابله با او را داشته باشیم و اگر چنین قدرتی نداشتیم، خیزش یا قیام و درگیری با حاکم، جایز نیست؛ زیرا این امر، به گسترش سیطره و غلبه‌ی وی می‌انجامد و این امر، حاکم را بر آن می‌دارد تا همه‌ی شعایر دینی موجود در جامعه را ریشه‌کن کند. بنابراین، </w:t>
      </w:r>
      <w:r w:rsidR="0076213A" w:rsidRPr="00FB2EE3">
        <w:rPr>
          <w:spacing w:val="0"/>
          <w:rtl/>
          <w:lang w:bidi="ar-SA"/>
        </w:rPr>
        <w:t>در چنین شرایطی، قیام در برابر حاکمان جایز نیست و به هلاکت و نابودی مسلمانان می‌ان</w:t>
      </w:r>
      <w:r w:rsidR="00923C78" w:rsidRPr="00FB2EE3">
        <w:rPr>
          <w:rFonts w:hint="cs"/>
          <w:spacing w:val="0"/>
          <w:rtl/>
          <w:lang w:bidi="ar-SA"/>
        </w:rPr>
        <w:t>ج</w:t>
      </w:r>
      <w:r w:rsidR="0076213A" w:rsidRPr="00FB2EE3">
        <w:rPr>
          <w:spacing w:val="0"/>
          <w:rtl/>
          <w:lang w:bidi="ar-SA"/>
        </w:rPr>
        <w:t>امد. لذا چه معنا دارد که با وجود این شرایط، با چاقوی آشپزخانه به جنگِ حاکمِ کافری برخیزیم که از توپ و تانک و قدرت نظامی بالایی برخوردار است؟ آیا جز این است که خود را در معرض نابودی قرار داده‌ایم؟ البته شکی نیست که باید در فکر چاره باشیم و تمام توانمندی‌ها و امکانات خود را برای برکنار کردن او به‌کار بندیم؛ اما با رعایت شرایط چهارگانه‌ای که پیامبر</w:t>
      </w:r>
      <w:r w:rsidR="0076213A" w:rsidRPr="00FB2EE3">
        <w:rPr>
          <w:spacing w:val="0"/>
          <w:lang w:bidi="ar-SA"/>
        </w:rPr>
        <w:sym w:font="AGA Arabesque" w:char="F072"/>
      </w:r>
      <w:r w:rsidR="0076213A" w:rsidRPr="00FB2EE3">
        <w:rPr>
          <w:spacing w:val="0"/>
          <w:rtl/>
          <w:lang w:bidi="ar-SA"/>
        </w:rPr>
        <w:t xml:space="preserve"> ذکر فرموده است. اینک به بیان حقوق شهروندان یا وظایف حاکمان در قبال آن‌ها می‌پردازیم. هر حاکمی وظیفه دارد، در میان مردم به عدل و داد، رفتار کند و درباره‌ی آن‌ها از الله بترسد و بر آنان سخت نگیرد؛ در واقع، حاکم باید شایسته‌ترین شخصی باشد که بر مردم، حکم می‌راند. پیامبر</w:t>
      </w:r>
      <w:r w:rsidR="0076213A" w:rsidRPr="00FB2EE3">
        <w:rPr>
          <w:spacing w:val="0"/>
          <w:lang w:bidi="ar-SA"/>
        </w:rPr>
        <w:sym w:font="AGA Arabesque" w:char="F072"/>
      </w:r>
      <w:r w:rsidR="0076213A" w:rsidRPr="00FB2EE3">
        <w:rPr>
          <w:spacing w:val="0"/>
          <w:rtl/>
          <w:lang w:bidi="ar-SA"/>
        </w:rPr>
        <w:t xml:space="preserve"> دعا کرده است: </w:t>
      </w:r>
      <w:r w:rsidR="0076213A" w:rsidRPr="00FB2EE3">
        <w:rPr>
          <w:rStyle w:val="Char1"/>
          <w:spacing w:val="0"/>
          <w:rtl/>
          <w:lang w:bidi="ar-SA"/>
        </w:rPr>
        <w:t>«اللَّهُمَّ مَنْ وَلِيَ مِنْ أَمْرِ أُمَّتِي شَيْئًا فَشَقَّ عَلَيْهِمْ فَاشْقُقْ عَلَيْهِ»</w:t>
      </w:r>
      <w:r w:rsidR="008422A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7"/>
      </w:r>
      <w:r w:rsidR="00FB2EE3" w:rsidRPr="00FB2EE3">
        <w:rPr>
          <w:rStyle w:val="FootnoteReference"/>
          <w:rFonts w:cs="B Lotus"/>
          <w:spacing w:val="0"/>
          <w:szCs w:val="28"/>
          <w:rtl/>
          <w:lang w:bidi="ar-SA"/>
        </w:rPr>
        <w:t>)</w:t>
      </w:r>
      <w:r w:rsidR="00FD0A4F" w:rsidRPr="00FB2EE3">
        <w:rPr>
          <w:spacing w:val="0"/>
          <w:rtl/>
          <w:lang w:bidi="ar-SA"/>
        </w:rPr>
        <w:t xml:space="preserve"> یعنی: </w:t>
      </w:r>
      <w:r w:rsidR="008422A0" w:rsidRPr="00FB2EE3">
        <w:rPr>
          <w:spacing w:val="0"/>
          <w:rtl/>
          <w:lang w:bidi="ar-SA"/>
        </w:rPr>
        <w:t>«</w:t>
      </w:r>
      <w:r w:rsidR="00FD0A4F" w:rsidRPr="00FB2EE3">
        <w:rPr>
          <w:spacing w:val="0"/>
          <w:rtl/>
          <w:lang w:bidi="ar-SA"/>
        </w:rPr>
        <w:t>یا الله! هرکس، مسؤولیتی در امتم بر عهده گرفت و بر آن‌ها سخت‌گیری نمود، بر او سخت بگیر». فرقی نمی‌کند که مسؤولیتش، بزرگ باشد یا کوچک؛ لذا هر مسؤولی که بر مردم سخت بگیرد، الله متعال بر او سخت خواهد گرفت و کسی که الله</w:t>
      </w:r>
      <w:r w:rsidR="00FD0A4F" w:rsidRPr="00FB2EE3">
        <w:rPr>
          <w:spacing w:val="0"/>
          <w:lang w:bidi="ar-SA"/>
        </w:rPr>
        <w:sym w:font="AGA Arabesque" w:char="F055"/>
      </w:r>
      <w:r w:rsidR="00FD0A4F" w:rsidRPr="00FB2EE3">
        <w:rPr>
          <w:spacing w:val="0"/>
          <w:rtl/>
          <w:lang w:bidi="ar-SA"/>
        </w:rPr>
        <w:t xml:space="preserve"> بر او سخت گیری نماید، بی‌گمان زیان خواهد کرد و راه به جایی نخواهد برد. به فرموده‌ی پیامبر</w:t>
      </w:r>
      <w:r w:rsidR="00FD0A4F" w:rsidRPr="00FB2EE3">
        <w:rPr>
          <w:spacing w:val="0"/>
          <w:lang w:bidi="ar-SA"/>
        </w:rPr>
        <w:sym w:font="AGA Arabesque" w:char="F072"/>
      </w:r>
      <w:r w:rsidR="00FD0A4F" w:rsidRPr="00FB2EE3">
        <w:rPr>
          <w:spacing w:val="0"/>
          <w:rtl/>
          <w:lang w:bidi="ar-SA"/>
        </w:rPr>
        <w:t xml:space="preserve">: </w:t>
      </w:r>
      <w:r w:rsidR="00FD0A4F" w:rsidRPr="00FB2EE3">
        <w:rPr>
          <w:rStyle w:val="Char1"/>
          <w:spacing w:val="0"/>
          <w:rtl/>
          <w:lang w:bidi="ar-SA"/>
        </w:rPr>
        <w:t>«مَا مِنْ أَمِيرٍ يَلِي أَمْرَ الْمُسْلِمِينَ ثُمَّ لاَ يَجْهَدُ لَهُمْ وَيَنْصَحُ لَهُمْ إِلاَّ لَمْ يَدْخُلْ مَعَهُمُ الْجَنَّةَ»</w:t>
      </w:r>
      <w:r w:rsidR="008422A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8"/>
      </w:r>
      <w:r w:rsidR="00FB2EE3" w:rsidRPr="00FB2EE3">
        <w:rPr>
          <w:rStyle w:val="FootnoteReference"/>
          <w:rFonts w:cs="B Lotus"/>
          <w:spacing w:val="0"/>
          <w:szCs w:val="28"/>
          <w:rtl/>
          <w:lang w:bidi="ar-SA"/>
        </w:rPr>
        <w:t>)</w:t>
      </w:r>
      <w:r w:rsidR="003C4D2A" w:rsidRPr="00FB2EE3">
        <w:rPr>
          <w:spacing w:val="0"/>
          <w:rtl/>
          <w:lang w:bidi="ar-SA"/>
        </w:rPr>
        <w:t xml:space="preserve"> یعنی: «هر امیر و فرمانروایی که امور مسلمانان را به‌دست گیرد، ولی برای خیر و صلاح آن‌ها نکوشد و بر</w:t>
      </w:r>
      <w:r w:rsidR="008422A0" w:rsidRPr="00FB2EE3">
        <w:rPr>
          <w:spacing w:val="0"/>
          <w:rtl/>
          <w:lang w:bidi="ar-SA"/>
        </w:rPr>
        <w:t>ای آن‌ها خیرخواهی نکند، با آنان</w:t>
      </w:r>
      <w:r w:rsidR="003C4D2A" w:rsidRPr="00FB2EE3">
        <w:rPr>
          <w:spacing w:val="0"/>
          <w:rtl/>
          <w:lang w:bidi="ar-SA"/>
        </w:rPr>
        <w:t xml:space="preserve"> وارد بهشت نخواهد شد»</w:t>
      </w:r>
      <w:r w:rsidR="008422A0" w:rsidRPr="00FB2EE3">
        <w:rPr>
          <w:spacing w:val="0"/>
          <w:rtl/>
          <w:lang w:bidi="ar-SA"/>
        </w:rPr>
        <w:t>؛</w:t>
      </w:r>
      <w:r w:rsidR="003C4D2A" w:rsidRPr="00FB2EE3">
        <w:rPr>
          <w:spacing w:val="0"/>
          <w:rtl/>
          <w:lang w:bidi="ar-SA"/>
        </w:rPr>
        <w:t xml:space="preserve"> زیرا هر حاکم و</w:t>
      </w:r>
      <w:r w:rsidR="008422A0" w:rsidRPr="00FB2EE3">
        <w:rPr>
          <w:spacing w:val="0"/>
          <w:rtl/>
          <w:lang w:bidi="ar-SA"/>
        </w:rPr>
        <w:t xml:space="preserve"> </w:t>
      </w:r>
      <w:r w:rsidR="003C4D2A" w:rsidRPr="00FB2EE3">
        <w:rPr>
          <w:spacing w:val="0"/>
          <w:rtl/>
          <w:lang w:bidi="ar-SA"/>
        </w:rPr>
        <w:t>فرمانروایی وظیفه دارد، خیرخواه شهروندانش باشد و برای خیر و صلاح آن‌ها بکوشد و افراد شایسته‌ای را بر مسؤولیت‌ها یا پُست‌ها بگما</w:t>
      </w:r>
      <w:r w:rsidR="008422A0" w:rsidRPr="00FB2EE3">
        <w:rPr>
          <w:spacing w:val="0"/>
          <w:rtl/>
          <w:lang w:bidi="ar-SA"/>
        </w:rPr>
        <w:t>رد و مسؤولیت‌هایی که به افراد</w:t>
      </w:r>
      <w:r w:rsidR="00BE3D5D" w:rsidRPr="00FB2EE3">
        <w:rPr>
          <w:spacing w:val="0"/>
          <w:rtl/>
          <w:lang w:bidi="ar-SA"/>
        </w:rPr>
        <w:t xml:space="preserve"> واگذار می‌شود، بر اساس شایستگی‌های آنان باش</w:t>
      </w:r>
      <w:r w:rsidR="008422A0" w:rsidRPr="00FB2EE3">
        <w:rPr>
          <w:spacing w:val="0"/>
          <w:rtl/>
          <w:lang w:bidi="ar-SA"/>
        </w:rPr>
        <w:t>د، نه بر اساس روابط یا امثال آن؛ مثلاً امام مسجد</w:t>
      </w:r>
      <w:r w:rsidR="00BE3D5D" w:rsidRPr="00FB2EE3">
        <w:rPr>
          <w:spacing w:val="0"/>
          <w:rtl/>
          <w:lang w:bidi="ar-SA"/>
        </w:rPr>
        <w:t xml:space="preserve"> باید عال</w:t>
      </w:r>
      <w:r w:rsidR="008422A0" w:rsidRPr="00FB2EE3">
        <w:rPr>
          <w:spacing w:val="0"/>
          <w:rtl/>
          <w:lang w:bidi="ar-SA"/>
        </w:rPr>
        <w:t>ِ</w:t>
      </w:r>
      <w:r w:rsidR="00BE3D5D" w:rsidRPr="00FB2EE3">
        <w:rPr>
          <w:spacing w:val="0"/>
          <w:rtl/>
          <w:lang w:bidi="ar-SA"/>
        </w:rPr>
        <w:t>م</w:t>
      </w:r>
      <w:r w:rsidR="008422A0" w:rsidRPr="00FB2EE3">
        <w:rPr>
          <w:spacing w:val="0"/>
          <w:rtl/>
          <w:lang w:bidi="ar-SA"/>
        </w:rPr>
        <w:t>‌</w:t>
      </w:r>
      <w:r w:rsidR="00BE3D5D" w:rsidRPr="00FB2EE3">
        <w:rPr>
          <w:spacing w:val="0"/>
          <w:rtl/>
          <w:lang w:bidi="ar-SA"/>
        </w:rPr>
        <w:t>ترین شخص به کتاب الله و سنت پیامبر</w:t>
      </w:r>
      <w:r w:rsidR="00BE3D5D" w:rsidRPr="00FB2EE3">
        <w:rPr>
          <w:spacing w:val="0"/>
          <w:lang w:bidi="ar-SA"/>
        </w:rPr>
        <w:sym w:font="AGA Arabesque" w:char="F072"/>
      </w:r>
      <w:r w:rsidR="00BE3D5D" w:rsidRPr="00FB2EE3">
        <w:rPr>
          <w:spacing w:val="0"/>
          <w:rtl/>
          <w:lang w:bidi="ar-SA"/>
        </w:rPr>
        <w:t xml:space="preserve"> باشد؛ فرمانده‌ی نظامی یا امیر جهاد، باید در فنون نظامی، از همه </w:t>
      </w:r>
      <w:r w:rsidR="00936467" w:rsidRPr="00FB2EE3">
        <w:rPr>
          <w:spacing w:val="0"/>
          <w:rtl/>
          <w:lang w:bidi="ar-SA"/>
        </w:rPr>
        <w:t>آ</w:t>
      </w:r>
      <w:r w:rsidR="00BE3D5D" w:rsidRPr="00FB2EE3">
        <w:rPr>
          <w:spacing w:val="0"/>
          <w:rtl/>
          <w:lang w:bidi="ar-SA"/>
        </w:rPr>
        <w:t>گاه‌تر باشد</w:t>
      </w:r>
      <w:r w:rsidR="00936467" w:rsidRPr="00FB2EE3">
        <w:rPr>
          <w:spacing w:val="0"/>
          <w:rtl/>
          <w:lang w:bidi="ar-SA"/>
        </w:rPr>
        <w:t>. خلاصه این‌که حاکم وظ</w:t>
      </w:r>
      <w:r w:rsidR="008422A0" w:rsidRPr="00FB2EE3">
        <w:rPr>
          <w:spacing w:val="0"/>
          <w:rtl/>
          <w:lang w:bidi="ar-SA"/>
        </w:rPr>
        <w:t>ی</w:t>
      </w:r>
      <w:r w:rsidR="00936467" w:rsidRPr="00FB2EE3">
        <w:rPr>
          <w:spacing w:val="0"/>
          <w:rtl/>
          <w:lang w:bidi="ar-SA"/>
        </w:rPr>
        <w:t>فه دارد پست‌ها و مسؤولیت‌ها را بر اساس شایستگی افراد، توزیع کند و عدمِ رعایتِ «شایسته‌سالاری» نوعی خیانت محسوب می‌شود که باید در پیش</w:t>
      </w:r>
      <w:r w:rsidR="008422A0" w:rsidRPr="00FB2EE3">
        <w:rPr>
          <w:spacing w:val="0"/>
          <w:rtl/>
          <w:lang w:bidi="ar-SA"/>
        </w:rPr>
        <w:t>‌</w:t>
      </w:r>
      <w:r w:rsidR="00923C78" w:rsidRPr="00FB2EE3">
        <w:rPr>
          <w:spacing w:val="0"/>
          <w:rtl/>
          <w:lang w:bidi="ar-SA"/>
        </w:rPr>
        <w:t>گاه ال</w:t>
      </w:r>
      <w:r w:rsidR="00936467" w:rsidRPr="00FB2EE3">
        <w:rPr>
          <w:spacing w:val="0"/>
          <w:rtl/>
          <w:lang w:bidi="ar-SA"/>
        </w:rPr>
        <w:t>هی پاسخ‌گو باشد. پیامبر</w:t>
      </w:r>
      <w:r w:rsidR="00936467" w:rsidRPr="00FB2EE3">
        <w:rPr>
          <w:spacing w:val="0"/>
          <w:lang w:bidi="ar-SA"/>
        </w:rPr>
        <w:sym w:font="AGA Arabesque" w:char="F072"/>
      </w:r>
      <w:r w:rsidR="00936467" w:rsidRPr="00FB2EE3">
        <w:rPr>
          <w:spacing w:val="0"/>
          <w:rtl/>
          <w:lang w:bidi="ar-SA"/>
        </w:rPr>
        <w:t xml:space="preserve"> فرموده است: </w:t>
      </w:r>
      <w:r w:rsidR="00936467" w:rsidRPr="00FB2EE3">
        <w:rPr>
          <w:rStyle w:val="Char1"/>
          <w:spacing w:val="0"/>
          <w:rtl/>
          <w:lang w:bidi="ar-SA"/>
        </w:rPr>
        <w:t xml:space="preserve">«مَا مِن عَبدٍ يسترعِيهِ </w:t>
      </w:r>
      <w:r w:rsidR="006B06BD">
        <w:rPr>
          <w:rStyle w:val="Char1"/>
          <w:spacing w:val="0"/>
          <w:rtl/>
          <w:lang w:bidi="ar-SA"/>
        </w:rPr>
        <w:t>الله</w:t>
      </w:r>
      <w:r w:rsidR="00936467" w:rsidRPr="00FB2EE3">
        <w:rPr>
          <w:rStyle w:val="Char1"/>
          <w:spacing w:val="0"/>
          <w:rtl/>
          <w:lang w:bidi="ar-SA"/>
        </w:rPr>
        <w:t xml:space="preserve"> رعيَّةً، يَمُوتُ يومَ يَموتُ وهُوَ غَاشٌ لِرَعِيَّتِه، إلاَّ حَرَّمَ </w:t>
      </w:r>
      <w:r w:rsidR="006B06BD">
        <w:rPr>
          <w:rStyle w:val="Char1"/>
          <w:spacing w:val="0"/>
          <w:rtl/>
          <w:lang w:bidi="ar-SA"/>
        </w:rPr>
        <w:t>الله</w:t>
      </w:r>
      <w:r w:rsidR="00936467" w:rsidRPr="00FB2EE3">
        <w:rPr>
          <w:rStyle w:val="Char1"/>
          <w:spacing w:val="0"/>
          <w:rtl/>
          <w:lang w:bidi="ar-SA"/>
        </w:rPr>
        <w:t xml:space="preserve"> علَيهِ الجَنَّةَ»</w:t>
      </w:r>
      <w:r w:rsidR="008422A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29"/>
      </w:r>
      <w:r w:rsidR="00FB2EE3" w:rsidRPr="00FB2EE3">
        <w:rPr>
          <w:rStyle w:val="FootnoteReference"/>
          <w:rFonts w:cs="B Lotus"/>
          <w:spacing w:val="0"/>
          <w:szCs w:val="28"/>
          <w:rtl/>
          <w:lang w:bidi="ar-SA"/>
        </w:rPr>
        <w:t>)</w:t>
      </w:r>
      <w:r w:rsidR="00936467" w:rsidRPr="00FB2EE3">
        <w:rPr>
          <w:spacing w:val="0"/>
          <w:rtl/>
          <w:lang w:bidi="ar-SA"/>
        </w:rPr>
        <w:t xml:space="preserve"> یعنی: «هر بنده‌ای که الله، گروهی را تحت سرپرستی او قرار داده، اگر در حالی بمیرد که به زیردستانش خیانت کرده است، </w:t>
      </w:r>
      <w:r w:rsidR="008422A0" w:rsidRPr="00FB2EE3">
        <w:rPr>
          <w:spacing w:val="0"/>
          <w:rtl/>
          <w:lang w:bidi="ar-SA"/>
        </w:rPr>
        <w:t>الله متعال</w:t>
      </w:r>
      <w:r w:rsidR="00685831" w:rsidRPr="00FB2EE3">
        <w:rPr>
          <w:spacing w:val="0"/>
          <w:rtl/>
          <w:lang w:bidi="ar-SA"/>
        </w:rPr>
        <w:t xml:space="preserve"> بهشت را بر او حرام می‌گرداند». پناه بر الله.</w:t>
      </w:r>
    </w:p>
    <w:p w:rsidR="00685831" w:rsidRPr="00FB2EE3" w:rsidRDefault="00685831" w:rsidP="00167AB1">
      <w:pPr>
        <w:ind w:firstLine="389"/>
        <w:rPr>
          <w:spacing w:val="0"/>
          <w:rtl/>
          <w:lang w:bidi="ar-SA"/>
        </w:rPr>
      </w:pPr>
      <w:r w:rsidRPr="00FB2EE3">
        <w:rPr>
          <w:spacing w:val="0"/>
          <w:rtl/>
          <w:lang w:bidi="ar-SA"/>
        </w:rPr>
        <w:t>لذا مسؤولان رده‌های مختلف، وظایف و مسؤولیت‌های سنگینی در قبال زیردستان خود دارند؛ همان‌طور که وظایف شهروندان یک جامعه نیز در قبال حکام و مسؤولانشان، سنگین است و نباید از آن</w:t>
      </w:r>
      <w:r w:rsidR="008422A0" w:rsidRPr="00FB2EE3">
        <w:rPr>
          <w:spacing w:val="0"/>
          <w:rtl/>
          <w:lang w:bidi="ar-SA"/>
        </w:rPr>
        <w:t>‌ها</w:t>
      </w:r>
      <w:r w:rsidRPr="00FB2EE3">
        <w:rPr>
          <w:spacing w:val="0"/>
          <w:rtl/>
          <w:lang w:bidi="ar-SA"/>
        </w:rPr>
        <w:t xml:space="preserve"> نافرمانی کنند؛ هرچند شاهد تبعیض‌ها و حق‌کُشی‌هایی از </w:t>
      </w:r>
      <w:r w:rsidR="008422A0" w:rsidRPr="00FB2EE3">
        <w:rPr>
          <w:spacing w:val="0"/>
          <w:rtl/>
          <w:lang w:bidi="ar-SA"/>
        </w:rPr>
        <w:t>سوی مسؤولان خود باشند؛</w:t>
      </w:r>
      <w:r w:rsidRPr="00FB2EE3">
        <w:rPr>
          <w:spacing w:val="0"/>
          <w:rtl/>
          <w:lang w:bidi="ar-SA"/>
        </w:rPr>
        <w:t xml:space="preserve"> از این‌رو در سختی و گشایش، و در خوشی و ناخوشی، از آن‌ها اطاعت می‌کنند؛ مگر زمانی که به معصیت و نافرمانی از الله</w:t>
      </w:r>
      <w:r w:rsidRPr="00FB2EE3">
        <w:rPr>
          <w:spacing w:val="0"/>
          <w:lang w:bidi="ar-SA"/>
        </w:rPr>
        <w:sym w:font="AGA Arabesque" w:char="F055"/>
      </w:r>
      <w:r w:rsidRPr="00FB2EE3">
        <w:rPr>
          <w:spacing w:val="0"/>
          <w:rtl/>
          <w:lang w:bidi="ar-SA"/>
        </w:rPr>
        <w:t xml:space="preserve"> دستور دهند که در این صورت، فرمان‌برداری از آن‌ها، جایز نیست.</w:t>
      </w:r>
    </w:p>
    <w:p w:rsidR="00051857" w:rsidRPr="00FB2EE3" w:rsidRDefault="00685831" w:rsidP="00167AB1">
      <w:pPr>
        <w:rPr>
          <w:rFonts w:eastAsia="MS Mincho"/>
          <w:spacing w:val="0"/>
          <w:rtl/>
          <w:lang w:bidi="ar-SA"/>
        </w:rPr>
      </w:pPr>
      <w:r w:rsidRPr="00FB2EE3">
        <w:rPr>
          <w:spacing w:val="0"/>
          <w:rtl/>
          <w:lang w:bidi="ar-SA"/>
        </w:rPr>
        <w:t>برخی گمان می‌برند که اطاعت از حکام و صاحبان امر، فقط زمانی واجب است که به‌طور کامل و در تمام جنبه‌ها، درست‌کار باشند. این، پندار نادرستی</w:t>
      </w:r>
      <w:r w:rsidR="008422A0" w:rsidRPr="00FB2EE3">
        <w:rPr>
          <w:spacing w:val="0"/>
          <w:rtl/>
          <w:lang w:bidi="ar-SA"/>
        </w:rPr>
        <w:t>‌</w:t>
      </w:r>
      <w:r w:rsidRPr="00FB2EE3">
        <w:rPr>
          <w:spacing w:val="0"/>
          <w:rtl/>
          <w:lang w:bidi="ar-SA"/>
        </w:rPr>
        <w:t>ست و تنها «خوارج» بر این باور بوده‌اند که اطاعت از حکام، منوط به این است که در همه‌ی مسایل ریز و</w:t>
      </w:r>
      <w:r w:rsidR="008422A0" w:rsidRPr="00FB2EE3">
        <w:rPr>
          <w:spacing w:val="0"/>
          <w:rtl/>
          <w:lang w:bidi="ar-SA"/>
        </w:rPr>
        <w:t xml:space="preserve"> درشت، مطابق حکم الله، عمل کنند؛</w:t>
      </w:r>
      <w:r w:rsidRPr="00FB2EE3">
        <w:rPr>
          <w:spacing w:val="0"/>
          <w:rtl/>
          <w:lang w:bidi="ar-SA"/>
        </w:rPr>
        <w:t xml:space="preserve"> </w:t>
      </w:r>
      <w:r w:rsidR="00051857" w:rsidRPr="00FB2EE3">
        <w:rPr>
          <w:spacing w:val="0"/>
          <w:rtl/>
          <w:lang w:bidi="ar-SA"/>
        </w:rPr>
        <w:t>ولی دیدگاه درست، ا</w:t>
      </w:r>
      <w:r w:rsidR="008422A0" w:rsidRPr="00FB2EE3">
        <w:rPr>
          <w:spacing w:val="0"/>
          <w:rtl/>
          <w:lang w:bidi="ar-SA"/>
        </w:rPr>
        <w:t>ین است که حاکمان</w:t>
      </w:r>
      <w:r w:rsidR="00923C78" w:rsidRPr="00FB2EE3">
        <w:rPr>
          <w:spacing w:val="0"/>
          <w:rtl/>
          <w:lang w:bidi="ar-SA"/>
        </w:rPr>
        <w:t xml:space="preserve"> باید مجری احکام ال</w:t>
      </w:r>
      <w:r w:rsidR="00051857" w:rsidRPr="00FB2EE3">
        <w:rPr>
          <w:spacing w:val="0"/>
          <w:rtl/>
          <w:lang w:bidi="ar-SA"/>
        </w:rPr>
        <w:t>هی باشند، اما در مورد</w:t>
      </w:r>
      <w:r w:rsidR="008422A0" w:rsidRPr="00FB2EE3">
        <w:rPr>
          <w:spacing w:val="0"/>
          <w:rtl/>
          <w:lang w:bidi="ar-SA"/>
        </w:rPr>
        <w:t xml:space="preserve"> یا مواردی که مطابق شریعت</w:t>
      </w:r>
      <w:r w:rsidRPr="00FB2EE3">
        <w:rPr>
          <w:spacing w:val="0"/>
          <w:rtl/>
          <w:lang w:bidi="ar-SA"/>
        </w:rPr>
        <w:t xml:space="preserve"> عمل نمی‌کنند، باید از آن‌ها نافرمانی کرد و در سایر </w:t>
      </w:r>
      <w:r w:rsidR="00051857" w:rsidRPr="00FB2EE3">
        <w:rPr>
          <w:spacing w:val="0"/>
          <w:rtl/>
          <w:lang w:bidi="ar-SA"/>
        </w:rPr>
        <w:t>موارد</w:t>
      </w:r>
      <w:r w:rsidRPr="00FB2EE3">
        <w:rPr>
          <w:spacing w:val="0"/>
          <w:rtl/>
          <w:lang w:bidi="ar-SA"/>
        </w:rPr>
        <w:t>، اطاعت از آن‌ها واجب است.</w:t>
      </w:r>
      <w:r w:rsidR="00051857" w:rsidRPr="00FB2EE3">
        <w:rPr>
          <w:spacing w:val="0"/>
          <w:rtl/>
          <w:lang w:bidi="ar-SA"/>
        </w:rPr>
        <w:t xml:space="preserve"> </w:t>
      </w:r>
      <w:r w:rsidR="00051857" w:rsidRPr="00FB2EE3">
        <w:rPr>
          <w:rFonts w:eastAsia="MS Mincho"/>
          <w:spacing w:val="0"/>
          <w:rtl/>
          <w:lang w:bidi="ar-SA"/>
        </w:rPr>
        <w:t>گفته می‌شود: به یکی از شاهان اموی، خبر رسید که پشت سرش سخنانی می‌گویند؛ از این‌رو مردم و بزرگانشان را جمع کرد و گفت: ای</w:t>
      </w:r>
      <w:r w:rsidR="008422A0" w:rsidRPr="00FB2EE3">
        <w:rPr>
          <w:rFonts w:eastAsia="MS Mincho"/>
          <w:spacing w:val="0"/>
          <w:rtl/>
          <w:lang w:bidi="ar-SA"/>
        </w:rPr>
        <w:t xml:space="preserve"> مردم! گویا شما می‌خواهید که ما</w:t>
      </w:r>
      <w:r w:rsidR="00051857" w:rsidRPr="00FB2EE3">
        <w:rPr>
          <w:rFonts w:eastAsia="MS Mincho"/>
          <w:spacing w:val="0"/>
          <w:rtl/>
          <w:lang w:bidi="ar-SA"/>
        </w:rPr>
        <w:t xml:space="preserve"> برای شما، مثل ابوبکر و عمر باشیم؟ گفتند</w:t>
      </w:r>
      <w:r w:rsidR="008422A0" w:rsidRPr="00FB2EE3">
        <w:rPr>
          <w:rFonts w:eastAsia="MS Mincho"/>
          <w:spacing w:val="0"/>
          <w:rtl/>
          <w:lang w:bidi="ar-SA"/>
        </w:rPr>
        <w:t>: آری. گفت: اگر می‌خواهید که ما</w:t>
      </w:r>
      <w:r w:rsidR="00051857" w:rsidRPr="00FB2EE3">
        <w:rPr>
          <w:rFonts w:eastAsia="MS Mincho"/>
          <w:spacing w:val="0"/>
          <w:rtl/>
          <w:lang w:bidi="ar-SA"/>
        </w:rPr>
        <w:t xml:space="preserve"> برای شما، همانند ابوبکر و عمر باشیم، شما برای ما مثل مردم و شهروندان ابوبکر و عمر باشید!</w:t>
      </w:r>
    </w:p>
    <w:p w:rsidR="00051857" w:rsidRPr="00FB2EE3" w:rsidRDefault="00051857" w:rsidP="00167AB1">
      <w:pPr>
        <w:rPr>
          <w:rFonts w:eastAsia="MS Mincho"/>
          <w:spacing w:val="0"/>
          <w:rtl/>
          <w:lang w:bidi="ar-SA"/>
        </w:rPr>
      </w:pPr>
      <w:r w:rsidRPr="00FB2EE3">
        <w:rPr>
          <w:rFonts w:eastAsia="MS Mincho"/>
          <w:spacing w:val="0"/>
          <w:rtl/>
          <w:lang w:bidi="ar-SA"/>
        </w:rPr>
        <w:t>آری! الله</w:t>
      </w:r>
      <w:r w:rsidRPr="00FB2EE3">
        <w:rPr>
          <w:rFonts w:eastAsia="MS Mincho"/>
          <w:spacing w:val="0"/>
          <w:lang w:bidi="ar-SA"/>
        </w:rPr>
        <w:sym w:font="AGA Arabesque" w:char="F055"/>
      </w:r>
      <w:r w:rsidR="008422A0" w:rsidRPr="00FB2EE3">
        <w:rPr>
          <w:rFonts w:eastAsia="MS Mincho"/>
          <w:spacing w:val="0"/>
          <w:rtl/>
          <w:lang w:bidi="ar-SA"/>
        </w:rPr>
        <w:t xml:space="preserve"> کسی را بر مردم</w:t>
      </w:r>
      <w:r w:rsidRPr="00FB2EE3">
        <w:rPr>
          <w:rFonts w:eastAsia="MS Mincho"/>
          <w:spacing w:val="0"/>
          <w:rtl/>
          <w:lang w:bidi="ar-SA"/>
        </w:rPr>
        <w:t xml:space="preserve"> مسلّط می‌کند که مطابق اعمالشان با آن‌ها رفتار می‌نماید. اگر مردم، خود از روش خلفای راشدین</w:t>
      </w:r>
      <w:r w:rsidRPr="00FB2EE3">
        <w:rPr>
          <w:rFonts w:eastAsia="MS Mincho"/>
          <w:spacing w:val="0"/>
          <w:lang w:bidi="ar-SA"/>
        </w:rPr>
        <w:sym w:font="AGA Arabesque" w:char="F079"/>
      </w:r>
      <w:r w:rsidR="008422A0" w:rsidRPr="00FB2EE3">
        <w:rPr>
          <w:rFonts w:eastAsia="MS Mincho"/>
          <w:spacing w:val="0"/>
          <w:rtl/>
          <w:lang w:bidi="ar-SA"/>
        </w:rPr>
        <w:t xml:space="preserve"> دور بودند و در عین حال انتظار داشتند که حکامشان</w:t>
      </w:r>
      <w:r w:rsidRPr="00FB2EE3">
        <w:rPr>
          <w:rFonts w:eastAsia="MS Mincho"/>
          <w:spacing w:val="0"/>
          <w:rtl/>
          <w:lang w:bidi="ar-SA"/>
        </w:rPr>
        <w:t xml:space="preserve"> مانند خلفای راشدین باشند، انتظار ناب</w:t>
      </w:r>
      <w:r w:rsidR="008422A0" w:rsidRPr="00FB2EE3">
        <w:rPr>
          <w:rFonts w:eastAsia="MS Mincho"/>
          <w:spacing w:val="0"/>
          <w:rtl/>
          <w:lang w:bidi="ar-SA"/>
        </w:rPr>
        <w:t>ه‌</w:t>
      </w:r>
      <w:r w:rsidRPr="00FB2EE3">
        <w:rPr>
          <w:rFonts w:eastAsia="MS Mincho"/>
          <w:spacing w:val="0"/>
          <w:rtl/>
          <w:lang w:bidi="ar-SA"/>
        </w:rPr>
        <w:t>جایی</w:t>
      </w:r>
      <w:r w:rsidR="008422A0" w:rsidRPr="00FB2EE3">
        <w:rPr>
          <w:rFonts w:eastAsia="MS Mincho"/>
          <w:spacing w:val="0"/>
          <w:rtl/>
          <w:lang w:bidi="ar-SA"/>
        </w:rPr>
        <w:t>‌</w:t>
      </w:r>
      <w:r w:rsidRPr="00FB2EE3">
        <w:rPr>
          <w:rFonts w:eastAsia="MS Mincho"/>
          <w:spacing w:val="0"/>
          <w:rtl/>
          <w:lang w:bidi="ar-SA"/>
        </w:rPr>
        <w:t>ست. همان‌طور که الله حکیم و بلندمرتبه می‌فرماید:</w:t>
      </w:r>
    </w:p>
    <w:p w:rsidR="00DC593A" w:rsidRPr="00FB2EE3" w:rsidRDefault="003A2258" w:rsidP="0006027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نُوَلِّي</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سِبُونَ</w:t>
      </w:r>
      <w:r w:rsidRPr="00FB2EE3">
        <w:rPr>
          <w:rFonts w:ascii="KFGQPC Uthmanic Script HAFS"/>
          <w:rtl/>
          <w:lang w:bidi="ar-SA"/>
        </w:rPr>
        <w:t xml:space="preserve"> </w:t>
      </w:r>
      <w:r w:rsidRPr="00FB2EE3">
        <w:rPr>
          <w:rFonts w:ascii="KFGQPC Uthmanic Script HAFS" w:hint="cs"/>
          <w:rtl/>
          <w:lang w:bidi="ar-SA"/>
        </w:rPr>
        <w:t>١٢٩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١٢٩</w:t>
      </w:r>
      <w:r w:rsidRPr="00FB2EE3">
        <w:rPr>
          <w:rStyle w:val="Char8"/>
          <w:rtl/>
        </w:rPr>
        <w:t>]</w:t>
      </w:r>
      <w:r w:rsidRPr="00FB2EE3">
        <w:rPr>
          <w:rFonts w:ascii="KFGQPC Uthman Taha Naskh" w:cs="KFGQPC Uthman Taha Naskh"/>
          <w:rtl/>
          <w:lang w:bidi="ar-SA"/>
        </w:rPr>
        <w:t xml:space="preserve">  </w:t>
      </w:r>
      <w:r w:rsidR="00581C83" w:rsidRPr="00FB2EE3">
        <w:rPr>
          <w:rtl/>
          <w:lang w:bidi="ar-SA"/>
        </w:rPr>
        <w:tab/>
      </w:r>
    </w:p>
    <w:p w:rsidR="00DC593A" w:rsidRPr="00FB2EE3" w:rsidRDefault="00DC593A" w:rsidP="00167AB1">
      <w:pPr>
        <w:pStyle w:val="a2"/>
        <w:rPr>
          <w:rFonts w:eastAsia="SimSun"/>
          <w:rtl/>
          <w:lang w:eastAsia="zh-CN" w:bidi="ar-SA"/>
        </w:rPr>
      </w:pPr>
      <w:r w:rsidRPr="00FB2EE3">
        <w:rPr>
          <w:rFonts w:eastAsia="SimSun"/>
          <w:rtl/>
          <w:lang w:eastAsia="zh-CN" w:bidi="ar-SA"/>
        </w:rPr>
        <w:t>این</w:t>
      </w:r>
      <w:r w:rsidRPr="00FB2EE3">
        <w:rPr>
          <w:rFonts w:eastAsia="SimSun"/>
          <w:rtl/>
          <w:lang w:eastAsia="zh-CN" w:bidi="ar-SA"/>
        </w:rPr>
        <w:softHyphen/>
        <w:t>چنین برخی از ستم</w:t>
      </w:r>
      <w:r w:rsidR="008422A0" w:rsidRPr="00FB2EE3">
        <w:rPr>
          <w:rFonts w:eastAsia="SimSun"/>
          <w:rtl/>
          <w:lang w:eastAsia="zh-CN" w:bidi="ar-SA"/>
        </w:rPr>
        <w:t>‌</w:t>
      </w:r>
      <w:r w:rsidRPr="00FB2EE3">
        <w:rPr>
          <w:rFonts w:eastAsia="SimSun"/>
          <w:rtl/>
          <w:lang w:eastAsia="zh-CN" w:bidi="ar-SA"/>
        </w:rPr>
        <w:t>کاران را بر برخی دیگر به سبب کردارشان مسلّط می</w:t>
      </w:r>
      <w:r w:rsidRPr="00FB2EE3">
        <w:rPr>
          <w:rFonts w:eastAsia="SimSun"/>
          <w:rtl/>
          <w:lang w:eastAsia="zh-CN" w:bidi="ar-SA"/>
        </w:rPr>
        <w:softHyphen/>
        <w:t>کنیم.</w:t>
      </w:r>
    </w:p>
    <w:p w:rsidR="00CE35D9" w:rsidRPr="00FB2EE3" w:rsidRDefault="00DC593A" w:rsidP="00167AB1">
      <w:pPr>
        <w:rPr>
          <w:spacing w:val="0"/>
          <w:rtl/>
          <w:lang w:bidi="ar-SA"/>
        </w:rPr>
      </w:pPr>
      <w:r w:rsidRPr="00FB2EE3">
        <w:rPr>
          <w:spacing w:val="0"/>
          <w:rtl/>
          <w:lang w:bidi="ar-SA"/>
        </w:rPr>
        <w:t xml:space="preserve">هم‌چنین </w:t>
      </w:r>
      <w:r w:rsidRPr="00FB2EE3">
        <w:rPr>
          <w:rFonts w:eastAsia="MS Mincho"/>
          <w:spacing w:val="0"/>
          <w:rtl/>
          <w:lang w:bidi="ar-SA"/>
        </w:rPr>
        <w:t>گفته می‌شود: یکی از خوارج نزد علی بن ابی‌طالب</w:t>
      </w:r>
      <w:r w:rsidRPr="00FB2EE3">
        <w:rPr>
          <w:rFonts w:eastAsia="MS Mincho"/>
          <w:spacing w:val="0"/>
          <w:lang w:bidi="ar-SA"/>
        </w:rPr>
        <w:sym w:font="AGA Arabesque" w:char="F074"/>
      </w:r>
      <w:r w:rsidRPr="00FB2EE3">
        <w:rPr>
          <w:rFonts w:eastAsia="MS Mincho"/>
          <w:spacing w:val="0"/>
          <w:rtl/>
          <w:lang w:bidi="ar-SA"/>
        </w:rPr>
        <w:t xml:space="preserve"> رفت و پرسید: ای علی! چرا مردم از ابوبکر و عمر اطاعت می‌کردند، ولی از تو اطاعت نمی‌کنند؟ علی</w:t>
      </w:r>
      <w:r w:rsidRPr="00FB2EE3">
        <w:rPr>
          <w:rFonts w:eastAsia="MS Mincho"/>
          <w:spacing w:val="0"/>
          <w:lang w:bidi="ar-SA"/>
        </w:rPr>
        <w:sym w:font="AGA Arabesque" w:char="F074"/>
      </w:r>
      <w:r w:rsidRPr="00FB2EE3">
        <w:rPr>
          <w:rFonts w:eastAsia="MS Mincho"/>
          <w:spacing w:val="0"/>
          <w:rtl/>
          <w:lang w:bidi="ar-SA"/>
        </w:rPr>
        <w:t xml:space="preserve"> پاسخ داد: «برای این‌که شهروندان ابوبکر و عمر، من و امثال من بودیم؛ اما شهروندان من، تو و امثال تو هستند». یعنی در تو و امثال تو، خیری نیست؛ و همین امر نیز باعث شد که در برابرِ ما سر برآورند و آشوب به‌پا کنند؛ ولی شهروندان ابوبکر و عمر</w:t>
      </w:r>
      <w:r w:rsidR="008422A0" w:rsidRPr="00FB2EE3">
        <w:rPr>
          <w:rFonts w:eastAsia="MS Mincho" w:cs="(M. Aiyada Ayoub ALKobaisi)"/>
          <w:spacing w:val="0"/>
          <w:rtl/>
          <w:lang w:bidi="ar-SA"/>
        </w:rPr>
        <w:t>$</w:t>
      </w:r>
      <w:r w:rsidRPr="00FB2EE3">
        <w:rPr>
          <w:rFonts w:eastAsia="MS Mincho"/>
          <w:spacing w:val="0"/>
          <w:rtl/>
          <w:lang w:bidi="ar-SA"/>
        </w:rPr>
        <w:t xml:space="preserve"> بزرگ‌مردانی مانند عثمان و علی و دیگر اصحاب بزرگوار</w:t>
      </w:r>
      <w:r w:rsidRPr="00FB2EE3">
        <w:rPr>
          <w:rFonts w:eastAsia="MS Mincho"/>
          <w:spacing w:val="0"/>
          <w:lang w:bidi="ar-SA"/>
        </w:rPr>
        <w:sym w:font="AGA Arabesque" w:char="F079"/>
      </w:r>
      <w:r w:rsidRPr="00FB2EE3">
        <w:rPr>
          <w:rFonts w:eastAsia="MS Mincho"/>
          <w:spacing w:val="0"/>
          <w:rtl/>
          <w:lang w:bidi="ar-SA"/>
        </w:rPr>
        <w:t xml:space="preserve"> بودند.</w:t>
      </w:r>
    </w:p>
    <w:p w:rsidR="00DC593A" w:rsidRPr="00FB2EE3" w:rsidRDefault="006405CE" w:rsidP="00167AB1">
      <w:pPr>
        <w:rPr>
          <w:spacing w:val="0"/>
          <w:rtl/>
          <w:lang w:bidi="ar-SA"/>
        </w:rPr>
      </w:pPr>
      <w:r w:rsidRPr="00FB2EE3">
        <w:rPr>
          <w:spacing w:val="0"/>
          <w:rtl/>
          <w:lang w:bidi="ar-SA"/>
        </w:rPr>
        <w:t>نتیجه این‌که اطاعت و فرمان‌برداری از حاکمان و پیشوایان در هر امری بر ما، واجب است؛ مگر در معصیت و نافرمانی از الله متعال</w:t>
      </w:r>
      <w:r w:rsidR="008422A0" w:rsidRPr="00FB2EE3">
        <w:rPr>
          <w:spacing w:val="0"/>
          <w:rtl/>
          <w:lang w:bidi="ar-SA"/>
        </w:rPr>
        <w:t>؛</w:t>
      </w:r>
      <w:r w:rsidR="008B3B58" w:rsidRPr="00FB2EE3">
        <w:rPr>
          <w:spacing w:val="0"/>
          <w:rtl/>
          <w:lang w:bidi="ar-SA"/>
        </w:rPr>
        <w:t xml:space="preserve"> زیرا آن‌ها حق ندارند به معصیت و نافرمانی از الله متعال دستور دهند و از این‌رو مردم نیز نباید در چنین مواردی از آن‌ها اطاعت کنند.</w:t>
      </w:r>
    </w:p>
    <w:p w:rsidR="008B3B58" w:rsidRPr="00FB2EE3" w:rsidRDefault="008B3B58" w:rsidP="00923C78">
      <w:pPr>
        <w:rPr>
          <w:spacing w:val="0"/>
          <w:rtl/>
          <w:lang w:bidi="ar-SA"/>
        </w:rPr>
      </w:pPr>
      <w:r w:rsidRPr="00FB2EE3">
        <w:rPr>
          <w:spacing w:val="0"/>
          <w:rtl/>
          <w:lang w:bidi="ar-SA"/>
        </w:rPr>
        <w:t>مردم وظیفه دارند خیرخواه ولی امر خویش باشند، به او دروغ نگویند، فریبش ندهند و به او خیانت نکنند. متأسفانه برخی از مردم، با دروغ و حیله و حتی با توسل به رشوه، مقررات و قوانین حکومتی را زیر پا می‌گذارند؛ حال آن‌که چنین اعمالی سزاوار هیچ آدمِ عاقلی نیست، چه رسد به مسلمان. امروزه در کشورهای توسعه‌یافته</w:t>
      </w:r>
      <w:r w:rsidR="008422A0" w:rsidRPr="00FB2EE3">
        <w:rPr>
          <w:spacing w:val="0"/>
          <w:rtl/>
          <w:lang w:bidi="ar-SA"/>
        </w:rPr>
        <w:t xml:space="preserve"> هرکس</w:t>
      </w:r>
      <w:r w:rsidRPr="00FB2EE3">
        <w:rPr>
          <w:spacing w:val="0"/>
          <w:rtl/>
          <w:lang w:bidi="ar-SA"/>
        </w:rPr>
        <w:t xml:space="preserve"> رشوه بگیرد، تحت پی‌گرد قانونی قرار می‌گیرد و مجازات می‌شود؛ اگرچه جزو بالاترین مقام‌های آن کشور باشد. ما به عنوان مسلمان بر این باوریم که الله</w:t>
      </w:r>
      <w:r w:rsidRPr="00FB2EE3">
        <w:rPr>
          <w:spacing w:val="0"/>
          <w:lang w:bidi="ar-SA"/>
        </w:rPr>
        <w:sym w:font="AGA Arabesque" w:char="F055"/>
      </w:r>
      <w:r w:rsidRPr="00FB2EE3">
        <w:rPr>
          <w:spacing w:val="0"/>
          <w:rtl/>
          <w:lang w:bidi="ar-SA"/>
        </w:rPr>
        <w:t xml:space="preserve"> کسی را که رشوه می‌گیرد، مجازات خواهد کرد؛ زیرا رسول‌الله</w:t>
      </w:r>
      <w:r w:rsidR="00923C78" w:rsidRPr="00FB2EE3">
        <w:rPr>
          <w:spacing w:val="0"/>
          <w:lang w:bidi="ar-SA"/>
        </w:rPr>
        <w:t xml:space="preserve"> </w:t>
      </w:r>
      <w:r w:rsidR="00923C78" w:rsidRPr="00FB2EE3">
        <w:rPr>
          <w:spacing w:val="0"/>
          <w:lang w:bidi="ar-SA"/>
        </w:rPr>
        <w:sym w:font="AGA Arabesque" w:char="F072"/>
      </w:r>
      <w:r w:rsidR="00923C78" w:rsidRPr="00FB2EE3">
        <w:rPr>
          <w:spacing w:val="0"/>
          <w:lang w:bidi="ar-SA"/>
        </w:rPr>
        <w:t xml:space="preserve"> </w:t>
      </w:r>
      <w:r w:rsidRPr="00FB2EE3">
        <w:rPr>
          <w:spacing w:val="0"/>
          <w:rtl/>
          <w:lang w:bidi="ar-SA"/>
        </w:rPr>
        <w:t xml:space="preserve"> رشوه‌دهنده و رشوه‌گیرنده را نفرین</w:t>
      </w:r>
      <w:r w:rsidR="00923C78" w:rsidRPr="00FB2EE3">
        <w:rPr>
          <w:spacing w:val="0"/>
          <w:rtl/>
          <w:lang w:bidi="ar-SA"/>
        </w:rPr>
        <w:t xml:space="preserve"> کرده است و از این‌رو مجازات ال</w:t>
      </w:r>
      <w:r w:rsidRPr="00FB2EE3">
        <w:rPr>
          <w:spacing w:val="0"/>
          <w:rtl/>
          <w:lang w:bidi="ar-SA"/>
        </w:rPr>
        <w:t>هی برای چنین کسانی، به‌مراتب شدیدتر خواهد بود.</w:t>
      </w:r>
    </w:p>
    <w:p w:rsidR="008B3B58" w:rsidRPr="00FB2EE3" w:rsidRDefault="00151E05" w:rsidP="00167AB1">
      <w:pPr>
        <w:rPr>
          <w:spacing w:val="0"/>
          <w:rtl/>
          <w:lang w:bidi="ar-SA"/>
        </w:rPr>
      </w:pPr>
      <w:r w:rsidRPr="00FB2EE3">
        <w:rPr>
          <w:spacing w:val="0"/>
          <w:rtl/>
          <w:lang w:bidi="ar-SA"/>
        </w:rPr>
        <w:t xml:space="preserve">گذشته از رشوه‌خواری، گاه مشاهده می‌شود که </w:t>
      </w:r>
      <w:r w:rsidR="008B3B58" w:rsidRPr="00FB2EE3">
        <w:rPr>
          <w:spacing w:val="0"/>
          <w:rtl/>
          <w:lang w:bidi="ar-SA"/>
        </w:rPr>
        <w:t>برخی از مردم برای جلبِ کمک‌ها و حمایت‌های دولتی، به دروغ متوسل می</w:t>
      </w:r>
      <w:r w:rsidRPr="00FB2EE3">
        <w:rPr>
          <w:spacing w:val="0"/>
          <w:rtl/>
          <w:lang w:bidi="ar-SA"/>
        </w:rPr>
        <w:t xml:space="preserve">‌شوند و با جعل سند و شهادت‌نامه‌ی دروغین، مأموران و بازرسان را می‌فریبند و بی‌پروا مرتکب اعمالی می‌شوند </w:t>
      </w:r>
      <w:r w:rsidR="008422A0" w:rsidRPr="00FB2EE3">
        <w:rPr>
          <w:spacing w:val="0"/>
          <w:rtl/>
          <w:lang w:bidi="ar-SA"/>
        </w:rPr>
        <w:t>که گناه و معصیت است؛ با این حال</w:t>
      </w:r>
      <w:r w:rsidRPr="00FB2EE3">
        <w:rPr>
          <w:spacing w:val="0"/>
          <w:rtl/>
          <w:lang w:bidi="ar-SA"/>
        </w:rPr>
        <w:t xml:space="preserve"> دوست دارند که حکام و مسؤولانشان، مانند ابوبکر و عمر</w:t>
      </w:r>
      <w:r w:rsidR="008422A0" w:rsidRPr="00FB2EE3">
        <w:rPr>
          <w:rFonts w:cs="(M. Aiyada Ayoub ALKobaisi)"/>
          <w:spacing w:val="0"/>
          <w:rtl/>
          <w:lang w:bidi="ar-SA"/>
        </w:rPr>
        <w:t>$</w:t>
      </w:r>
      <w:r w:rsidRPr="00FB2EE3">
        <w:rPr>
          <w:spacing w:val="0"/>
          <w:rtl/>
          <w:lang w:bidi="ar-SA"/>
        </w:rPr>
        <w:t xml:space="preserve"> باشند!</w:t>
      </w:r>
    </w:p>
    <w:p w:rsidR="00DC593A" w:rsidRPr="00FB2EE3" w:rsidRDefault="008422A0" w:rsidP="00167AB1">
      <w:pPr>
        <w:rPr>
          <w:spacing w:val="0"/>
          <w:rtl/>
          <w:lang w:bidi="ar-SA"/>
        </w:rPr>
      </w:pPr>
      <w:r w:rsidRPr="00FB2EE3">
        <w:rPr>
          <w:spacing w:val="0"/>
          <w:rtl/>
          <w:lang w:bidi="ar-SA"/>
        </w:rPr>
        <w:t>یکی از مسایلی که بسیاری از مردم</w:t>
      </w:r>
      <w:r w:rsidR="00151E05" w:rsidRPr="00FB2EE3">
        <w:rPr>
          <w:spacing w:val="0"/>
          <w:rtl/>
          <w:lang w:bidi="ar-SA"/>
        </w:rPr>
        <w:t xml:space="preserve"> نسبت به آن سهل‌انگاری می‌کنند، این است که به آبروی مسؤولان، هیچ اهمیتی نمی‌دهند؛ به‌گونه‌ای که غیبت از علما و مسؤولان، نُقلِ مجلس آن‌هاست؛ اگر سخنانی ک</w:t>
      </w:r>
      <w:r w:rsidRPr="00FB2EE3">
        <w:rPr>
          <w:spacing w:val="0"/>
          <w:rtl/>
          <w:lang w:bidi="ar-SA"/>
        </w:rPr>
        <w:t>ه پشت سرِ علما و مسؤولان و حکام</w:t>
      </w:r>
      <w:r w:rsidR="00151E05" w:rsidRPr="00FB2EE3">
        <w:rPr>
          <w:spacing w:val="0"/>
          <w:rtl/>
          <w:lang w:bidi="ar-SA"/>
        </w:rPr>
        <w:t xml:space="preserve"> می‌گویند، سخنان مفید و اثرگذاری بود و وضعیت موجود را بهبود می‌بخشید، می‌گفتیم که گفتن چنین سخنانی ایرادی ندارد؛ ولی تنها نتیجه‌ی چنین سخنانی، این است که مردم را نسبت به علما و مسؤولان آن‌ها، بدبین و خشمگین می‌گرداند.</w:t>
      </w:r>
    </w:p>
    <w:p w:rsidR="00151E05" w:rsidRPr="00FB2EE3" w:rsidRDefault="00151E05" w:rsidP="00167AB1">
      <w:pPr>
        <w:rPr>
          <w:spacing w:val="0"/>
          <w:rtl/>
          <w:lang w:bidi="ar-SA"/>
        </w:rPr>
      </w:pPr>
      <w:r w:rsidRPr="00FB2EE3">
        <w:rPr>
          <w:spacing w:val="0"/>
          <w:rtl/>
          <w:lang w:bidi="ar-SA"/>
        </w:rPr>
        <w:t xml:space="preserve">امروزه دیده می‌شود که برخی از مردم، همین‌که دَورِ هم جمع می‌شوند، </w:t>
      </w:r>
      <w:r w:rsidR="00E46628" w:rsidRPr="00FB2EE3">
        <w:rPr>
          <w:spacing w:val="0"/>
          <w:rtl/>
          <w:lang w:bidi="ar-SA"/>
        </w:rPr>
        <w:t xml:space="preserve">انگار دادگاهی تشکیل می‌دهند و </w:t>
      </w:r>
      <w:r w:rsidRPr="00FB2EE3">
        <w:rPr>
          <w:spacing w:val="0"/>
          <w:rtl/>
          <w:lang w:bidi="ar-SA"/>
        </w:rPr>
        <w:t xml:space="preserve">آرام و قرار ندارند، مگر این‌که یکی از وزرا یا علما را بگیرند و </w:t>
      </w:r>
      <w:r w:rsidR="00E46628" w:rsidRPr="00FB2EE3">
        <w:rPr>
          <w:spacing w:val="0"/>
          <w:rtl/>
          <w:lang w:bidi="ar-SA"/>
        </w:rPr>
        <w:t>او را به میزِ محاکمه بکشانند و درباره‌ی آبرو و حیثیت او سخن بگویند! اگر چن</w:t>
      </w:r>
      <w:r w:rsidR="008422A0" w:rsidRPr="00FB2EE3">
        <w:rPr>
          <w:spacing w:val="0"/>
          <w:rtl/>
          <w:lang w:bidi="ar-SA"/>
        </w:rPr>
        <w:t>ین کاری، مفید و اثرگذار بود، ما</w:t>
      </w:r>
      <w:r w:rsidR="00E46628" w:rsidRPr="00FB2EE3">
        <w:rPr>
          <w:spacing w:val="0"/>
          <w:rtl/>
          <w:lang w:bidi="ar-SA"/>
        </w:rPr>
        <w:t xml:space="preserve"> نخستین کسانی بودیم که به چنین کارهایی تشویق می</w:t>
      </w:r>
      <w:r w:rsidR="00861C7A" w:rsidRPr="00FB2EE3">
        <w:rPr>
          <w:spacing w:val="0"/>
          <w:rtl/>
          <w:lang w:bidi="ar-SA"/>
        </w:rPr>
        <w:t>‌کردیم؛ زیرا هر خطایی باید برطرف شود و هر کار زشت و ناپسندی از میان برود</w:t>
      </w:r>
      <w:r w:rsidR="008422A0" w:rsidRPr="00FB2EE3">
        <w:rPr>
          <w:spacing w:val="0"/>
          <w:rtl/>
          <w:lang w:bidi="ar-SA"/>
        </w:rPr>
        <w:t xml:space="preserve">؛ اما تنها </w:t>
      </w:r>
      <w:r w:rsidR="00861C7A" w:rsidRPr="00FB2EE3">
        <w:rPr>
          <w:spacing w:val="0"/>
          <w:rtl/>
          <w:lang w:bidi="ar-SA"/>
        </w:rPr>
        <w:t>ن</w:t>
      </w:r>
      <w:r w:rsidR="008422A0" w:rsidRPr="00FB2EE3">
        <w:rPr>
          <w:spacing w:val="0"/>
          <w:rtl/>
          <w:lang w:bidi="ar-SA"/>
        </w:rPr>
        <w:t>ت</w:t>
      </w:r>
      <w:r w:rsidR="00861C7A" w:rsidRPr="00FB2EE3">
        <w:rPr>
          <w:spacing w:val="0"/>
          <w:rtl/>
          <w:lang w:bidi="ar-SA"/>
        </w:rPr>
        <w:t>یجه‌ای که چنین مجالسی دارد، این است که مردم را نسبت به علما و مسؤولانشان، خشمگین و بدبین می‌گرداند. به‌یاد داشته باشیم که پیامبر</w:t>
      </w:r>
      <w:r w:rsidR="00861C7A" w:rsidRPr="00FB2EE3">
        <w:rPr>
          <w:spacing w:val="0"/>
          <w:lang w:bidi="ar-SA"/>
        </w:rPr>
        <w:sym w:font="AGA Arabesque" w:char="F072"/>
      </w:r>
      <w:r w:rsidR="00861C7A" w:rsidRPr="00FB2EE3">
        <w:rPr>
          <w:spacing w:val="0"/>
          <w:rtl/>
          <w:lang w:bidi="ar-SA"/>
        </w:rPr>
        <w:t xml:space="preserve"> فرموده است: </w:t>
      </w:r>
      <w:r w:rsidR="00861C7A" w:rsidRPr="00FB2EE3">
        <w:rPr>
          <w:rStyle w:val="Char1"/>
          <w:spacing w:val="0"/>
          <w:rtl/>
          <w:lang w:bidi="ar-SA"/>
        </w:rPr>
        <w:t xml:space="preserve">«مَن </w:t>
      </w:r>
      <w:r w:rsidR="00FB2EE3" w:rsidRPr="00FB2EE3">
        <w:rPr>
          <w:rStyle w:val="Char1"/>
          <w:spacing w:val="0"/>
          <w:rtl/>
          <w:lang w:bidi="ar-SA"/>
        </w:rPr>
        <w:t>كَ</w:t>
      </w:r>
      <w:r w:rsidR="00861C7A" w:rsidRPr="00FB2EE3">
        <w:rPr>
          <w:rStyle w:val="Char1"/>
          <w:spacing w:val="0"/>
          <w:rtl/>
          <w:lang w:bidi="ar-SA"/>
        </w:rPr>
        <w:t>انَ یُؤمِنُ باللهِ وَالیومِ الآخِرِ فلیَقُل خیرًا أو لِیَصمُت»</w:t>
      </w:r>
      <w:r w:rsidR="008422A0"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0"/>
      </w:r>
      <w:r w:rsidR="00FB2EE3" w:rsidRPr="00FB2EE3">
        <w:rPr>
          <w:rStyle w:val="FootnoteReference"/>
          <w:rFonts w:cs="B Lotus"/>
          <w:spacing w:val="0"/>
          <w:szCs w:val="28"/>
          <w:rtl/>
          <w:lang w:bidi="ar-SA"/>
        </w:rPr>
        <w:t>)</w:t>
      </w:r>
      <w:r w:rsidR="00861C7A" w:rsidRPr="00FB2EE3">
        <w:rPr>
          <w:spacing w:val="0"/>
          <w:rtl/>
          <w:lang w:bidi="ar-SA"/>
        </w:rPr>
        <w:t xml:space="preserve"> یعنی: «هرکس به الله و آخرت ایمان دارد، باید سخن نیک بگوید و گرنه سکوت کند». شگفت‌انگیز است که برخی از دین‌داران، همین‌که می‌خواهی درباره‌ی شخصی عادی سخنی بگویی، می‌گویند: «غیبت نکن؛ حرام است»، اما اگر درباره‌ی یکی از مسؤولان غیبت کنی، کیف می‌کنند! گویا غیبت کردن از مسؤولان و علما، هیچ ایرادی ندارد! به نظر من، این، بیمار و مرضی</w:t>
      </w:r>
      <w:r w:rsidR="008422A0" w:rsidRPr="00FB2EE3">
        <w:rPr>
          <w:spacing w:val="0"/>
          <w:rtl/>
          <w:lang w:bidi="ar-SA"/>
        </w:rPr>
        <w:t>‌ست که متأسفانه بسیاری از مردم</w:t>
      </w:r>
      <w:r w:rsidR="00861C7A" w:rsidRPr="00FB2EE3">
        <w:rPr>
          <w:spacing w:val="0"/>
          <w:rtl/>
          <w:lang w:bidi="ar-SA"/>
        </w:rPr>
        <w:t xml:space="preserve"> به آن مبتلا شده‌اند. از الله متعال درخواست می‌کنم که همه‌ی ما را از این بیماری، محفوظ بدارد.</w:t>
      </w:r>
    </w:p>
    <w:p w:rsidR="00861C7A" w:rsidRPr="00FB2EE3" w:rsidRDefault="008422A0" w:rsidP="00167AB1">
      <w:pPr>
        <w:rPr>
          <w:spacing w:val="0"/>
          <w:rtl/>
          <w:lang w:bidi="ar-SA"/>
        </w:rPr>
      </w:pPr>
      <w:r w:rsidRPr="00FB2EE3">
        <w:rPr>
          <w:spacing w:val="0"/>
          <w:rtl/>
          <w:lang w:bidi="ar-SA"/>
        </w:rPr>
        <w:t>چه خوب</w:t>
      </w:r>
      <w:r w:rsidR="00861C7A" w:rsidRPr="00FB2EE3">
        <w:rPr>
          <w:spacing w:val="0"/>
          <w:rtl/>
          <w:lang w:bidi="ar-SA"/>
        </w:rPr>
        <w:t xml:space="preserve">ست که مردم، خیرخواه مسؤولان خویش باشند و از آن‌ها بدگویی نکنند. نمی‌گویم: در برابر اشتباه‌ها و مشکلات موجود، سکوت کنید؛ بلکه از طریق نامه‌نگاری، مسؤولان را در جریان مسایل قرار دهید. اگر </w:t>
      </w:r>
      <w:r w:rsidR="00F1266C" w:rsidRPr="00FB2EE3">
        <w:rPr>
          <w:spacing w:val="0"/>
          <w:rtl/>
          <w:lang w:bidi="ar-SA"/>
        </w:rPr>
        <w:t>به مسایل و مشکلاتی که برای آن‌ها می‌نویسید، رسیدگی کنند، به سود خودِ آن</w:t>
      </w:r>
      <w:r w:rsidRPr="00FB2EE3">
        <w:rPr>
          <w:spacing w:val="0"/>
          <w:rtl/>
          <w:lang w:bidi="ar-SA"/>
        </w:rPr>
        <w:t>‌هاست و گرنه، گ</w:t>
      </w:r>
      <w:r w:rsidR="003400A6" w:rsidRPr="00FB2EE3">
        <w:rPr>
          <w:spacing w:val="0"/>
          <w:rtl/>
          <w:lang w:bidi="ar-SA"/>
        </w:rPr>
        <w:t>نه</w:t>
      </w:r>
      <w:r w:rsidRPr="00FB2EE3">
        <w:rPr>
          <w:spacing w:val="0"/>
          <w:rtl/>
          <w:lang w:bidi="ar-SA"/>
        </w:rPr>
        <w:t>‌</w:t>
      </w:r>
      <w:r w:rsidR="003400A6" w:rsidRPr="00FB2EE3">
        <w:rPr>
          <w:spacing w:val="0"/>
          <w:rtl/>
          <w:lang w:bidi="ar-SA"/>
        </w:rPr>
        <w:t xml:space="preserve">کار می‌شوند؛ البته در صورتی که واقعاً خطایی وجود داشته باشد و آن‌ها به آن رسیدگی نکنند. </w:t>
      </w:r>
      <w:r w:rsidRPr="00FB2EE3">
        <w:rPr>
          <w:spacing w:val="0"/>
          <w:rtl/>
          <w:lang w:bidi="ar-SA"/>
        </w:rPr>
        <w:t>و اگر نامه‌ی شما</w:t>
      </w:r>
      <w:r w:rsidR="000D47D1" w:rsidRPr="00FB2EE3">
        <w:rPr>
          <w:spacing w:val="0"/>
          <w:rtl/>
          <w:lang w:bidi="ar-SA"/>
        </w:rPr>
        <w:t xml:space="preserve"> به مسؤول ذی‌ربط نرسد، کسی، گنه</w:t>
      </w:r>
      <w:r w:rsidRPr="00FB2EE3">
        <w:rPr>
          <w:spacing w:val="0"/>
          <w:rtl/>
          <w:lang w:bidi="ar-SA"/>
        </w:rPr>
        <w:t>‌</w:t>
      </w:r>
      <w:r w:rsidR="000D47D1" w:rsidRPr="00FB2EE3">
        <w:rPr>
          <w:spacing w:val="0"/>
          <w:rtl/>
          <w:lang w:bidi="ar-SA"/>
        </w:rPr>
        <w:t>کار است که مانع ِرسیدن نامه‌ی شما به او می‌شود.</w:t>
      </w:r>
    </w:p>
    <w:p w:rsidR="00170368" w:rsidRPr="00FB2EE3" w:rsidRDefault="000D47D1" w:rsidP="00167AB1">
      <w:pPr>
        <w:rPr>
          <w:spacing w:val="0"/>
          <w:rtl/>
          <w:lang w:bidi="ar-SA"/>
        </w:rPr>
      </w:pPr>
      <w:r w:rsidRPr="00FB2EE3">
        <w:rPr>
          <w:spacing w:val="0"/>
          <w:rtl/>
          <w:lang w:bidi="ar-SA"/>
        </w:rPr>
        <w:t>در ادامه‌ی این روایت آمده است که عباده بن صامت</w:t>
      </w:r>
      <w:r w:rsidRPr="00FB2EE3">
        <w:rPr>
          <w:spacing w:val="0"/>
          <w:lang w:bidi="ar-SA"/>
        </w:rPr>
        <w:sym w:font="AGA Arabesque" w:char="F074"/>
      </w:r>
      <w:r w:rsidRPr="00FB2EE3">
        <w:rPr>
          <w:spacing w:val="0"/>
          <w:rtl/>
          <w:lang w:bidi="ar-SA"/>
        </w:rPr>
        <w:t xml:space="preserve"> می‌گوید: «</w:t>
      </w:r>
      <w:r w:rsidR="00142803" w:rsidRPr="00FB2EE3">
        <w:rPr>
          <w:spacing w:val="0"/>
          <w:rtl/>
          <w:lang w:bidi="ar-SA"/>
        </w:rPr>
        <w:t>و نیز پیمان بستیم که هرجا (و در هر موقعیتی) که بودیم، حق را بگوییم و از سرزنش هی</w:t>
      </w:r>
      <w:r w:rsidR="008422A0" w:rsidRPr="00FB2EE3">
        <w:rPr>
          <w:spacing w:val="0"/>
          <w:rtl/>
          <w:lang w:bidi="ar-SA"/>
        </w:rPr>
        <w:t>چ سرزنش‌گری در راه الله نترسیم»؛</w:t>
      </w:r>
      <w:r w:rsidRPr="00FB2EE3">
        <w:rPr>
          <w:spacing w:val="0"/>
          <w:rtl/>
          <w:lang w:bidi="ar-SA"/>
        </w:rPr>
        <w:t xml:space="preserve"> یعنی رسول‌الله</w:t>
      </w:r>
      <w:r w:rsidRPr="00FB2EE3">
        <w:rPr>
          <w:spacing w:val="0"/>
          <w:lang w:bidi="ar-SA"/>
        </w:rPr>
        <w:sym w:font="AGA Arabesque" w:char="F072"/>
      </w:r>
      <w:r w:rsidRPr="00FB2EE3">
        <w:rPr>
          <w:spacing w:val="0"/>
          <w:rtl/>
          <w:lang w:bidi="ar-SA"/>
        </w:rPr>
        <w:t xml:space="preserve"> از ما بیعت گرفت که در همه جا</w:t>
      </w:r>
      <w:r w:rsidR="008422A0" w:rsidRPr="00FB2EE3">
        <w:rPr>
          <w:spacing w:val="0"/>
          <w:rtl/>
          <w:lang w:bidi="ar-SA"/>
        </w:rPr>
        <w:t>-</w:t>
      </w:r>
      <w:r w:rsidR="007040A9" w:rsidRPr="00FB2EE3">
        <w:rPr>
          <w:spacing w:val="0"/>
          <w:rtl/>
          <w:lang w:bidi="ar-SA"/>
        </w:rPr>
        <w:t xml:space="preserve"> در خشکی و دریا، و در کشورهای اسلامی و غیراسلامی- </w:t>
      </w:r>
      <w:r w:rsidRPr="00FB2EE3">
        <w:rPr>
          <w:spacing w:val="0"/>
          <w:rtl/>
          <w:lang w:bidi="ar-SA"/>
        </w:rPr>
        <w:t xml:space="preserve"> به اسلام عمل کنیم و شعایر دینی را برپا داریم</w:t>
      </w:r>
      <w:r w:rsidR="007040A9" w:rsidRPr="00FB2EE3">
        <w:rPr>
          <w:spacing w:val="0"/>
          <w:rtl/>
          <w:lang w:bidi="ar-SA"/>
        </w:rPr>
        <w:t xml:space="preserve"> و وقتی به دین و رهنمودهای اسلامی عمل کردی</w:t>
      </w:r>
      <w:r w:rsidR="008422A0" w:rsidRPr="00FB2EE3">
        <w:rPr>
          <w:spacing w:val="0"/>
          <w:rtl/>
          <w:lang w:bidi="ar-SA"/>
        </w:rPr>
        <w:t>م، به سرزنشِ دیگران و حرفِ مردم اهمیت ندهیم؛</w:t>
      </w:r>
      <w:r w:rsidR="007040A9" w:rsidRPr="00FB2EE3">
        <w:rPr>
          <w:spacing w:val="0"/>
          <w:rtl/>
          <w:lang w:bidi="ar-SA"/>
        </w:rPr>
        <w:t xml:space="preserve"> چون به حق عمل کرده‌ایم. به عنوان مثال: اگر می‌خواهیم به سنتی عمل کنیم، نگرانِ واکنش مردن نباشیم. مثلا</w:t>
      </w:r>
      <w:r w:rsidR="008422A0" w:rsidRPr="00FB2EE3">
        <w:rPr>
          <w:spacing w:val="0"/>
          <w:rtl/>
          <w:lang w:bidi="ar-SA"/>
        </w:rPr>
        <w:t>ً راست کردن صف‌ها در نماز جماعت</w:t>
      </w:r>
      <w:r w:rsidR="007040A9" w:rsidRPr="00FB2EE3">
        <w:rPr>
          <w:spacing w:val="0"/>
          <w:rtl/>
          <w:lang w:bidi="ar-SA"/>
        </w:rPr>
        <w:t xml:space="preserve"> سنت است؛ ولی برخی از مردم، خوشِشان نمی‌آید که امام (پیش‌نماز) به آن‌ها تذکر دهد که صف را راست کنند و حتی ناراحت می‌شوند! یک بار، امام مسجد به یکی از نمازگراران گفت: فلانی!</w:t>
      </w:r>
      <w:r w:rsidR="008422A0" w:rsidRPr="00FB2EE3">
        <w:rPr>
          <w:spacing w:val="0"/>
          <w:rtl/>
          <w:lang w:bidi="ar-SA"/>
        </w:rPr>
        <w:t xml:space="preserve"> کمی عقب‌تر برو تا صف، راست شود؛</w:t>
      </w:r>
      <w:r w:rsidR="007040A9" w:rsidRPr="00FB2EE3">
        <w:rPr>
          <w:spacing w:val="0"/>
          <w:rtl/>
          <w:lang w:bidi="ar-SA"/>
        </w:rPr>
        <w:t xml:space="preserve"> ولی آن شخص، سخت برآشفت و گفت: اگر می‌خواهی از مسجد بیرون بروم و همه‌اش را برای تو بگذارم! در چنین مواردی، انسان باید تحمل کند و به‌خاطر الله، از چنین سرزنش‌هایی نترسد؛ بلکه صبر</w:t>
      </w:r>
      <w:r w:rsidR="008422A0" w:rsidRPr="00FB2EE3">
        <w:rPr>
          <w:spacing w:val="0"/>
          <w:rtl/>
          <w:lang w:bidi="ar-SA"/>
        </w:rPr>
        <w:t xml:space="preserve"> نماید و دیگران را به رعایت سنت</w:t>
      </w:r>
      <w:r w:rsidR="007040A9" w:rsidRPr="00FB2EE3">
        <w:rPr>
          <w:spacing w:val="0"/>
          <w:rtl/>
          <w:lang w:bidi="ar-SA"/>
        </w:rPr>
        <w:t xml:space="preserve"> تذکر دهد. بدین‌سان مردم، عادت می‌کنند و سنت را رعایت خواهند کرد. لذا اگر برخی از م</w:t>
      </w:r>
      <w:r w:rsidR="00793B0E" w:rsidRPr="00FB2EE3">
        <w:rPr>
          <w:spacing w:val="0"/>
          <w:rtl/>
          <w:lang w:bidi="ar-SA"/>
        </w:rPr>
        <w:t>ردم، تندخو هستند، ابتدا باید به‌</w:t>
      </w:r>
      <w:r w:rsidR="007040A9" w:rsidRPr="00FB2EE3">
        <w:rPr>
          <w:spacing w:val="0"/>
          <w:rtl/>
          <w:lang w:bidi="ar-SA"/>
        </w:rPr>
        <w:t>نرمی و با روشی نیک و پسندیده، سنت را به آن‌ها آموزش دهیم</w:t>
      </w:r>
      <w:r w:rsidR="00CA1A6C" w:rsidRPr="00FB2EE3">
        <w:rPr>
          <w:spacing w:val="0"/>
          <w:rtl/>
          <w:lang w:bidi="ar-SA"/>
        </w:rPr>
        <w:t xml:space="preserve"> ت</w:t>
      </w:r>
      <w:r w:rsidR="008422A0" w:rsidRPr="00FB2EE3">
        <w:rPr>
          <w:spacing w:val="0"/>
          <w:rtl/>
          <w:lang w:bidi="ar-SA"/>
        </w:rPr>
        <w:t>ا به آن، عادت کنند و چون با سنت</w:t>
      </w:r>
      <w:r w:rsidR="00CA1A6C" w:rsidRPr="00FB2EE3">
        <w:rPr>
          <w:spacing w:val="0"/>
          <w:rtl/>
          <w:lang w:bidi="ar-SA"/>
        </w:rPr>
        <w:t xml:space="preserve"> اُنس بگیرند، به آن عمل خواهند کرد.</w:t>
      </w:r>
    </w:p>
    <w:p w:rsidR="007040A9" w:rsidRPr="00FB2EE3" w:rsidRDefault="00A34B67" w:rsidP="00167AB1">
      <w:pPr>
        <w:rPr>
          <w:spacing w:val="0"/>
          <w:rtl/>
          <w:lang w:bidi="ar-SA"/>
        </w:rPr>
      </w:pPr>
      <w:r w:rsidRPr="00FB2EE3">
        <w:rPr>
          <w:spacing w:val="0"/>
          <w:rtl/>
          <w:lang w:bidi="ar-SA"/>
        </w:rPr>
        <w:t>مث</w:t>
      </w:r>
      <w:r w:rsidR="00410355" w:rsidRPr="00FB2EE3">
        <w:rPr>
          <w:spacing w:val="0"/>
          <w:rtl/>
          <w:lang w:bidi="ar-SA"/>
        </w:rPr>
        <w:t>ا</w:t>
      </w:r>
      <w:r w:rsidRPr="00FB2EE3">
        <w:rPr>
          <w:spacing w:val="0"/>
          <w:rtl/>
          <w:lang w:bidi="ar-SA"/>
        </w:rPr>
        <w:t>لِ دیگری ذکر می‌کنم: برخی از مردم، «سجود سهو» را پس از «سلام» رد می‌کنند؛ حال آن‌که سنت پیامبر</w:t>
      </w:r>
      <w:r w:rsidRPr="00FB2EE3">
        <w:rPr>
          <w:spacing w:val="0"/>
          <w:lang w:bidi="ar-SA"/>
        </w:rPr>
        <w:sym w:font="AGA Arabesque" w:char="F072"/>
      </w:r>
      <w:r w:rsidRPr="00FB2EE3">
        <w:rPr>
          <w:spacing w:val="0"/>
          <w:rtl/>
          <w:lang w:bidi="ar-SA"/>
        </w:rPr>
        <w:t xml:space="preserve"> بیان‌گر این است که اگر نمازگزار، عمل اضافه‌ای در نمازش انجام د</w:t>
      </w:r>
      <w:r w:rsidR="00B31EDC" w:rsidRPr="00FB2EE3">
        <w:rPr>
          <w:spacing w:val="0"/>
          <w:rtl/>
          <w:lang w:bidi="ar-SA"/>
        </w:rPr>
        <w:t>هد یا شکِ غالبش این باشد که عملی اضاف</w:t>
      </w:r>
      <w:r w:rsidRPr="00FB2EE3">
        <w:rPr>
          <w:spacing w:val="0"/>
          <w:rtl/>
          <w:lang w:bidi="ar-SA"/>
        </w:rPr>
        <w:t>ی انجام داده است، پس از «سلام»</w:t>
      </w:r>
      <w:r w:rsidR="00B31EDC" w:rsidRPr="00FB2EE3">
        <w:rPr>
          <w:spacing w:val="0"/>
          <w:rtl/>
          <w:lang w:bidi="ar-SA"/>
        </w:rPr>
        <w:t>،</w:t>
      </w:r>
      <w:r w:rsidRPr="00FB2EE3">
        <w:rPr>
          <w:spacing w:val="0"/>
          <w:rtl/>
          <w:lang w:bidi="ar-SA"/>
        </w:rPr>
        <w:t xml:space="preserve"> سجده می‌کند،</w:t>
      </w:r>
      <w:r w:rsidR="008239F9" w:rsidRPr="00FB2EE3">
        <w:rPr>
          <w:spacing w:val="0"/>
          <w:rtl/>
          <w:lang w:bidi="ar-SA"/>
        </w:rPr>
        <w:t xml:space="preserve"> نه پیش از آن. و سنت، همین است؛ حتی </w:t>
      </w:r>
      <w:r w:rsidR="008422A0" w:rsidRPr="00FB2EE3">
        <w:rPr>
          <w:spacing w:val="0"/>
          <w:rtl/>
          <w:lang w:bidi="ar-SA"/>
        </w:rPr>
        <w:t>علامه ابوالعباس حرانی</w:t>
      </w:r>
      <w:r w:rsidR="008422A0" w:rsidRPr="00FB2EE3">
        <w:rPr>
          <w:rFonts w:cs="CTraditional Arabic"/>
          <w:spacing w:val="0"/>
          <w:rtl/>
          <w:lang w:bidi="ar-SA"/>
        </w:rPr>
        <w:t>/</w:t>
      </w:r>
      <w:r w:rsidRPr="00FB2EE3">
        <w:rPr>
          <w:spacing w:val="0"/>
          <w:rtl/>
          <w:lang w:bidi="ar-SA"/>
        </w:rPr>
        <w:t xml:space="preserve"> می‌گوید:</w:t>
      </w:r>
      <w:r w:rsidR="00793B0E" w:rsidRPr="00FB2EE3">
        <w:rPr>
          <w:spacing w:val="0"/>
          <w:rtl/>
          <w:lang w:bidi="ar-SA"/>
        </w:rPr>
        <w:t xml:space="preserve"> اگر عمل اضافه‌ای در نماز انجام دهد، واجب است که پس از سلام، سجده‌ی سهو به‌‌جای بیاورد و برعکس، واجب است که پیش از «سلام</w:t>
      </w:r>
      <w:r w:rsidR="00B31EDC" w:rsidRPr="00FB2EE3">
        <w:rPr>
          <w:spacing w:val="0"/>
          <w:rtl/>
          <w:lang w:bidi="ar-SA"/>
        </w:rPr>
        <w:t>» سجده</w:t>
      </w:r>
      <w:r w:rsidR="008422A0" w:rsidRPr="00FB2EE3">
        <w:rPr>
          <w:spacing w:val="0"/>
          <w:rtl/>
          <w:lang w:bidi="ar-SA"/>
        </w:rPr>
        <w:t xml:space="preserve"> کند. به عبارت دیگر شیخ‌الاسلام</w:t>
      </w:r>
      <w:r w:rsidR="008422A0" w:rsidRPr="00FB2EE3">
        <w:rPr>
          <w:rFonts w:cs="CTraditional Arabic"/>
          <w:spacing w:val="0"/>
          <w:rtl/>
          <w:lang w:bidi="ar-SA"/>
        </w:rPr>
        <w:t>/</w:t>
      </w:r>
      <w:r w:rsidR="00B31EDC" w:rsidRPr="00FB2EE3">
        <w:rPr>
          <w:spacing w:val="0"/>
          <w:rtl/>
          <w:lang w:bidi="ar-SA"/>
        </w:rPr>
        <w:t xml:space="preserve"> این نکته را بیان کرده که بحث</w:t>
      </w:r>
      <w:r w:rsidR="008422A0" w:rsidRPr="00FB2EE3">
        <w:rPr>
          <w:spacing w:val="0"/>
          <w:rtl/>
          <w:lang w:bidi="ar-SA"/>
        </w:rPr>
        <w:t>،</w:t>
      </w:r>
      <w:r w:rsidR="00B31EDC" w:rsidRPr="00FB2EE3">
        <w:rPr>
          <w:spacing w:val="0"/>
          <w:rtl/>
          <w:lang w:bidi="ar-SA"/>
        </w:rPr>
        <w:t xml:space="preserve"> در افضل بودنِ این نیست که سجده‌ی سهو، پس از سلام باشد یا قبل از آن؛ بلکه </w:t>
      </w:r>
      <w:r w:rsidR="00793B0E" w:rsidRPr="00FB2EE3">
        <w:rPr>
          <w:spacing w:val="0"/>
          <w:rtl/>
          <w:lang w:bidi="ar-SA"/>
        </w:rPr>
        <w:t xml:space="preserve">با توجه به نوع سهوی که در نماز </w:t>
      </w:r>
      <w:r w:rsidR="00B31EDC" w:rsidRPr="00FB2EE3">
        <w:rPr>
          <w:spacing w:val="0"/>
          <w:rtl/>
          <w:lang w:bidi="ar-SA"/>
        </w:rPr>
        <w:t>صورت گرفته</w:t>
      </w:r>
      <w:r w:rsidR="00793B0E" w:rsidRPr="00FB2EE3">
        <w:rPr>
          <w:spacing w:val="0"/>
          <w:rtl/>
          <w:lang w:bidi="ar-SA"/>
        </w:rPr>
        <w:t>، واجب است که سجود سهو، قبل یا بعد از سلام باشد</w:t>
      </w:r>
      <w:r w:rsidR="00B31EDC" w:rsidRPr="00FB2EE3">
        <w:rPr>
          <w:spacing w:val="0"/>
          <w:rtl/>
          <w:lang w:bidi="ar-SA"/>
        </w:rPr>
        <w:t>.</w:t>
      </w:r>
    </w:p>
    <w:p w:rsidR="00B31EDC" w:rsidRPr="00FB2EE3" w:rsidRDefault="00B31EDC" w:rsidP="00167AB1">
      <w:pPr>
        <w:rPr>
          <w:spacing w:val="0"/>
          <w:rtl/>
          <w:lang w:bidi="ar-SA"/>
        </w:rPr>
      </w:pPr>
      <w:r w:rsidRPr="00FB2EE3">
        <w:rPr>
          <w:spacing w:val="0"/>
          <w:rtl/>
          <w:lang w:bidi="ar-SA"/>
        </w:rPr>
        <w:t>پیش‌نمازِ م</w:t>
      </w:r>
      <w:r w:rsidR="008422A0" w:rsidRPr="00FB2EE3">
        <w:rPr>
          <w:spacing w:val="0"/>
          <w:rtl/>
          <w:lang w:bidi="ar-SA"/>
        </w:rPr>
        <w:t>سجدی، در نمازش</w:t>
      </w:r>
      <w:r w:rsidRPr="00FB2EE3">
        <w:rPr>
          <w:spacing w:val="0"/>
          <w:rtl/>
          <w:lang w:bidi="ar-SA"/>
        </w:rPr>
        <w:t xml:space="preserve"> عملی اضافی انجام داد یا شک غالبش، این بود که دچار چنین سهوی شده است؛ لذا پس از سلام، سجده‌ کرد</w:t>
      </w:r>
      <w:r w:rsidR="008422A0" w:rsidRPr="00FB2EE3">
        <w:rPr>
          <w:spacing w:val="0"/>
          <w:rtl/>
          <w:lang w:bidi="ar-SA"/>
        </w:rPr>
        <w:t>؛</w:t>
      </w:r>
      <w:r w:rsidRPr="00FB2EE3">
        <w:rPr>
          <w:spacing w:val="0"/>
          <w:rtl/>
          <w:lang w:bidi="ar-SA"/>
        </w:rPr>
        <w:t xml:space="preserve"> یعنی سجده‌ی سهو به‌جا آورد. نمازگزاران ناراحت شدند که چرا بعد از سلام سجده‌ی سهو کرده است، نه قبل از آن؟ می‌گفتند: دینِ جدیدی آورده است! این، درست نیست؛ شخصی می‌گوید: به آن‌ها گفتم: روایتی</w:t>
      </w:r>
      <w:r w:rsidR="008422A0" w:rsidRPr="00FB2EE3">
        <w:rPr>
          <w:spacing w:val="0"/>
          <w:rtl/>
          <w:lang w:bidi="ar-SA"/>
        </w:rPr>
        <w:t>‌</w:t>
      </w:r>
      <w:r w:rsidRPr="00FB2EE3">
        <w:rPr>
          <w:spacing w:val="0"/>
          <w:rtl/>
          <w:lang w:bidi="ar-SA"/>
        </w:rPr>
        <w:t>ست که پیامبر</w:t>
      </w:r>
      <w:r w:rsidRPr="00FB2EE3">
        <w:rPr>
          <w:spacing w:val="0"/>
          <w:lang w:bidi="ar-SA"/>
        </w:rPr>
        <w:sym w:font="AGA Arabesque" w:char="F072"/>
      </w:r>
      <w:r w:rsidRPr="00FB2EE3">
        <w:rPr>
          <w:spacing w:val="0"/>
          <w:rtl/>
          <w:lang w:bidi="ar-SA"/>
        </w:rPr>
        <w:t xml:space="preserve"> </w:t>
      </w:r>
      <w:r w:rsidR="0018333B" w:rsidRPr="00FB2EE3">
        <w:rPr>
          <w:spacing w:val="0"/>
          <w:rtl/>
          <w:lang w:bidi="ar-SA"/>
        </w:rPr>
        <w:t>سرِ دو رکعت، سلام داد؛ به ایشان گفتند: که نماز، تمام نشده است. لذا رسول‌الله</w:t>
      </w:r>
      <w:r w:rsidR="0018333B" w:rsidRPr="00FB2EE3">
        <w:rPr>
          <w:spacing w:val="0"/>
          <w:lang w:bidi="ar-SA"/>
        </w:rPr>
        <w:sym w:font="AGA Arabesque" w:char="F072"/>
      </w:r>
      <w:r w:rsidR="0018333B" w:rsidRPr="00FB2EE3">
        <w:rPr>
          <w:spacing w:val="0"/>
          <w:rtl/>
          <w:lang w:bidi="ar-SA"/>
        </w:rPr>
        <w:t xml:space="preserve"> برخاست و نمازش را کامل کرد و آن‌گاه سلام داد و پس از سلام، سجده نمود.</w:t>
      </w:r>
      <w:r w:rsidR="00561B7E" w:rsidRPr="00FB2EE3">
        <w:rPr>
          <w:spacing w:val="0"/>
          <w:rtl/>
          <w:lang w:bidi="ar-SA"/>
        </w:rPr>
        <w:t xml:space="preserve"> این شخص می‌گوید: مردم قبول نکردند. به آن‌ها گفتم: حرفِ کدام عالم را قبول داری</w:t>
      </w:r>
      <w:r w:rsidR="008422A0" w:rsidRPr="00FB2EE3">
        <w:rPr>
          <w:spacing w:val="0"/>
          <w:rtl/>
          <w:lang w:bidi="ar-SA"/>
        </w:rPr>
        <w:t>د</w:t>
      </w:r>
      <w:r w:rsidR="00561B7E" w:rsidRPr="00FB2EE3">
        <w:rPr>
          <w:spacing w:val="0"/>
          <w:rtl/>
          <w:lang w:bidi="ar-SA"/>
        </w:rPr>
        <w:t xml:space="preserve">؟ گفتند: فلانی و فلانی. لذا نزد همان عالمی رفتیم که آن‌ها قبولشان داشتند. او، به آن‌ها گفت: بله، درست و سنت، همین است که محلّ سجده‌ی سهو (پس از سلام یا قبل از آن) به نوع سهو بستگی دارد. برخی از ائمه‌ی مساجد، از حرفِ مردم می ترسند و در چنین مواردی بر خلافِ سنت عمل می‌کنند! حال آن‌که این، مخالفت </w:t>
      </w:r>
      <w:r w:rsidR="00733413" w:rsidRPr="00FB2EE3">
        <w:rPr>
          <w:spacing w:val="0"/>
          <w:rtl/>
          <w:lang w:bidi="ar-SA"/>
        </w:rPr>
        <w:t xml:space="preserve">با </w:t>
      </w:r>
      <w:r w:rsidR="00561B7E" w:rsidRPr="00FB2EE3">
        <w:rPr>
          <w:spacing w:val="0"/>
          <w:rtl/>
          <w:lang w:bidi="ar-SA"/>
        </w:rPr>
        <w:t>پیمانی</w:t>
      </w:r>
      <w:r w:rsidR="00733413" w:rsidRPr="00FB2EE3">
        <w:rPr>
          <w:spacing w:val="0"/>
          <w:rtl/>
          <w:lang w:bidi="ar-SA"/>
        </w:rPr>
        <w:t>‌</w:t>
      </w:r>
      <w:r w:rsidR="00561B7E" w:rsidRPr="00FB2EE3">
        <w:rPr>
          <w:spacing w:val="0"/>
          <w:rtl/>
          <w:lang w:bidi="ar-SA"/>
        </w:rPr>
        <w:t>ست که رسول‌الله</w:t>
      </w:r>
      <w:r w:rsidR="00561B7E" w:rsidRPr="00FB2EE3">
        <w:rPr>
          <w:spacing w:val="0"/>
          <w:lang w:bidi="ar-SA"/>
        </w:rPr>
        <w:sym w:font="AGA Arabesque" w:char="F072"/>
      </w:r>
      <w:r w:rsidR="00561B7E" w:rsidRPr="00FB2EE3">
        <w:rPr>
          <w:spacing w:val="0"/>
          <w:rtl/>
          <w:lang w:bidi="ar-SA"/>
        </w:rPr>
        <w:t xml:space="preserve"> از یارانش گرفت؛ همان‌طور که عباده</w:t>
      </w:r>
      <w:r w:rsidR="00561B7E" w:rsidRPr="00FB2EE3">
        <w:rPr>
          <w:spacing w:val="0"/>
          <w:lang w:bidi="ar-SA"/>
        </w:rPr>
        <w:sym w:font="AGA Arabesque" w:char="F074"/>
      </w:r>
      <w:r w:rsidR="00561B7E" w:rsidRPr="00FB2EE3">
        <w:rPr>
          <w:spacing w:val="0"/>
          <w:rtl/>
          <w:lang w:bidi="ar-SA"/>
        </w:rPr>
        <w:t xml:space="preserve"> می‌گوید: «و پیمان بستیم که هرجا (و در هر موقعیتی) که بودیم، حق را بگوییم و از سرزنش هیچ سرزنش‌گری در راه الله نترسیم».</w:t>
      </w:r>
    </w:p>
    <w:p w:rsidR="00F54CF8" w:rsidRPr="00FB2EE3" w:rsidRDefault="00F54CF8" w:rsidP="00167AB1">
      <w:pPr>
        <w:rPr>
          <w:spacing w:val="0"/>
          <w:rtl/>
          <w:lang w:bidi="ar-SA"/>
        </w:rPr>
      </w:pPr>
      <w:r w:rsidRPr="00FB2EE3">
        <w:rPr>
          <w:spacing w:val="0"/>
          <w:rtl/>
          <w:lang w:bidi="ar-SA"/>
        </w:rPr>
        <w:t>برخی از مردم در معاملات خود نیز چنین روی</w:t>
      </w:r>
      <w:r w:rsidR="00733413" w:rsidRPr="00FB2EE3">
        <w:rPr>
          <w:spacing w:val="0"/>
          <w:rtl/>
          <w:lang w:bidi="ar-SA"/>
        </w:rPr>
        <w:t>‌</w:t>
      </w:r>
      <w:r w:rsidRPr="00FB2EE3">
        <w:rPr>
          <w:spacing w:val="0"/>
          <w:rtl/>
          <w:lang w:bidi="ar-SA"/>
        </w:rPr>
        <w:t>کردی دارند و از صدق و راستی در معامله یا گفتن واقعیت و عیب‌های کالا، به</w:t>
      </w:r>
      <w:r w:rsidR="00733413" w:rsidRPr="00FB2EE3">
        <w:rPr>
          <w:spacing w:val="0"/>
          <w:rtl/>
          <w:lang w:bidi="ar-SA"/>
        </w:rPr>
        <w:t>‌</w:t>
      </w:r>
      <w:r w:rsidRPr="00FB2EE3">
        <w:rPr>
          <w:spacing w:val="0"/>
          <w:rtl/>
          <w:lang w:bidi="ar-SA"/>
        </w:rPr>
        <w:t>عنوان وسوسه تعبیر می‌کنند و می‌گویند: لازم نیست که مردم را از هر عیبی که در کالاست، باخبر کنیم؛ این، عیب کوچکی</w:t>
      </w:r>
      <w:r w:rsidR="00733413" w:rsidRPr="00FB2EE3">
        <w:rPr>
          <w:spacing w:val="0"/>
          <w:rtl/>
          <w:lang w:bidi="ar-SA"/>
        </w:rPr>
        <w:t>‌</w:t>
      </w:r>
      <w:r w:rsidRPr="00FB2EE3">
        <w:rPr>
          <w:spacing w:val="0"/>
          <w:rtl/>
          <w:lang w:bidi="ar-SA"/>
        </w:rPr>
        <w:t>ست و خریدار، خود راضی خواهد بود! حال آن‌که باید تقوای الاهی پیشه نماییم و به‌خاطر الله از هیچ سرزنشی نترسیم و حقیق</w:t>
      </w:r>
      <w:r w:rsidR="00733413" w:rsidRPr="00FB2EE3">
        <w:rPr>
          <w:spacing w:val="0"/>
          <w:rtl/>
          <w:lang w:bidi="ar-SA"/>
        </w:rPr>
        <w:t>ت را بگوییم؛</w:t>
      </w:r>
      <w:r w:rsidRPr="00FB2EE3">
        <w:rPr>
          <w:spacing w:val="0"/>
          <w:rtl/>
          <w:lang w:bidi="ar-SA"/>
        </w:rPr>
        <w:t xml:space="preserve"> اما اگر مخاطبان ما تندخو هستند، بهتر است که ابتدا حکم شریعت را به‌نرمی برای آن‌ها بیان کنیم تا نسبت به آن، آگاه و علاقه‌مند شوند و خود، آن را بپذیرند.</w:t>
      </w:r>
    </w:p>
    <w:p w:rsidR="00F54CF8" w:rsidRPr="00FB2EE3" w:rsidRDefault="00F54CF8" w:rsidP="00167AB1">
      <w:pPr>
        <w:ind w:firstLine="389"/>
        <w:jc w:val="center"/>
        <w:rPr>
          <w:spacing w:val="0"/>
          <w:rtl/>
          <w:lang w:bidi="ar-SA"/>
        </w:rPr>
      </w:pPr>
      <w:r w:rsidRPr="00FB2EE3">
        <w:rPr>
          <w:spacing w:val="0"/>
          <w:rtl/>
          <w:lang w:bidi="ar-SA"/>
        </w:rPr>
        <w:t>***</w:t>
      </w:r>
    </w:p>
    <w:p w:rsidR="00897546" w:rsidRPr="00FB2EE3" w:rsidRDefault="00897546" w:rsidP="00167AB1">
      <w:pPr>
        <w:pStyle w:val="a4"/>
        <w:rPr>
          <w:rFonts w:cs="B Badr"/>
          <w:rtl/>
          <w:lang w:bidi="ar-SA"/>
        </w:rPr>
      </w:pPr>
      <w:r w:rsidRPr="00FB2EE3">
        <w:rPr>
          <w:rtl/>
          <w:lang w:bidi="ar-SA"/>
        </w:rPr>
        <w:t>192-</w:t>
      </w:r>
      <w:r w:rsidR="00F54CF8" w:rsidRPr="00FB2EE3">
        <w:rPr>
          <w:rtl/>
          <w:lang w:bidi="ar-SA"/>
        </w:rPr>
        <w:t xml:space="preserve"> </w:t>
      </w:r>
      <w:r w:rsidRPr="00FB2EE3">
        <w:rPr>
          <w:rtl/>
          <w:lang w:bidi="ar-SA"/>
        </w:rPr>
        <w:t>الرَّابع: عن النعْمانِ بنِ بَشيرٍ</w:t>
      </w:r>
      <w:r w:rsidR="00733413" w:rsidRPr="00FB2EE3">
        <w:rPr>
          <w:rFonts w:cs="(M. Aiyada Ayoub ALKobaisi)"/>
          <w:b w:val="0"/>
          <w:bCs w:val="0"/>
          <w:rtl/>
          <w:lang w:bidi="ar-SA"/>
        </w:rPr>
        <w:t>$</w:t>
      </w:r>
      <w:r w:rsidRPr="00FB2EE3">
        <w:rPr>
          <w:rtl/>
          <w:lang w:bidi="ar-SA"/>
        </w:rPr>
        <w:t xml:space="preserve"> عَنِ النَّبيِّ</w:t>
      </w:r>
      <w:r w:rsidRPr="00FB2EE3">
        <w:rPr>
          <w:b w:val="0"/>
          <w:bCs w:val="0"/>
          <w:rtl/>
          <w:lang w:bidi="ar-SA"/>
        </w:rPr>
        <w:sym w:font="AGA Arabesque" w:char="F072"/>
      </w:r>
      <w:r w:rsidRPr="00FB2EE3">
        <w:rPr>
          <w:rtl/>
          <w:lang w:bidi="ar-SA"/>
        </w:rPr>
        <w:t xml:space="preserve"> قال: «مَثَلُ القَائِمِ في حُدودِ </w:t>
      </w:r>
      <w:r w:rsidR="006B06BD">
        <w:rPr>
          <w:rtl/>
          <w:lang w:bidi="ar-SA"/>
        </w:rPr>
        <w:t>الله</w:t>
      </w:r>
      <w:r w:rsidRPr="00FB2EE3">
        <w:rPr>
          <w:rtl/>
          <w:lang w:bidi="ar-SA"/>
        </w:rPr>
        <w:t>، والْوَاقِعِ فيها كَمَثَلِ قَومٍ اسْتَهَمُوا على سفينةٍ فصارَ بعضُهم أعلاهَا وبعضُهم أسفلَها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 [روایت</w:t>
      </w:r>
      <w:r w:rsidR="004A094A" w:rsidRPr="00FB2EE3">
        <w:rPr>
          <w:rtl/>
          <w:lang w:bidi="ar-SA"/>
        </w:rPr>
        <w:t xml:space="preserve"> </w:t>
      </w:r>
      <w:r w:rsidRPr="00FB2EE3">
        <w:rPr>
          <w:rtl/>
          <w:lang w:bidi="ar-SA"/>
        </w:rPr>
        <w:t>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31"/>
      </w:r>
      <w:r w:rsidR="00FB2EE3" w:rsidRPr="00FB2EE3">
        <w:rPr>
          <w:rStyle w:val="FootnoteReference"/>
          <w:rFonts w:cs="B Lotus"/>
          <w:bCs w:val="0"/>
          <w:szCs w:val="28"/>
          <w:rtl/>
          <w:lang w:bidi="ar-SA"/>
        </w:rPr>
        <w:t>)</w:t>
      </w:r>
    </w:p>
    <w:p w:rsidR="00225CA7" w:rsidRPr="00FB2EE3" w:rsidRDefault="00733413" w:rsidP="00167AB1">
      <w:pPr>
        <w:rPr>
          <w:spacing w:val="0"/>
          <w:rtl/>
          <w:lang w:bidi="ar-SA"/>
        </w:rPr>
      </w:pPr>
      <w:r w:rsidRPr="00FB2EE3">
        <w:rPr>
          <w:b/>
          <w:bCs/>
          <w:spacing w:val="0"/>
          <w:rtl/>
          <w:lang w:bidi="ar-SA"/>
        </w:rPr>
        <w:t>ترجمه:</w:t>
      </w:r>
      <w:r w:rsidRPr="00FB2EE3">
        <w:rPr>
          <w:spacing w:val="0"/>
          <w:rtl/>
          <w:lang w:bidi="ar-SA"/>
        </w:rPr>
        <w:t xml:space="preserve"> </w:t>
      </w:r>
      <w:r w:rsidR="00897546" w:rsidRPr="00FB2EE3">
        <w:rPr>
          <w:spacing w:val="0"/>
          <w:rtl/>
          <w:lang w:bidi="ar-SA"/>
        </w:rPr>
        <w:t>نعمان بن بشیر</w:t>
      </w:r>
      <w:r w:rsidRPr="00FB2EE3">
        <w:rPr>
          <w:rFonts w:cs="(M. Aiyada Ayoub ALKobaisi)"/>
          <w:spacing w:val="0"/>
          <w:rtl/>
          <w:lang w:bidi="ar-SA"/>
        </w:rPr>
        <w:t>$</w:t>
      </w:r>
      <w:r w:rsidR="00897546" w:rsidRPr="00FB2EE3">
        <w:rPr>
          <w:spacing w:val="0"/>
          <w:rtl/>
          <w:lang w:bidi="ar-SA"/>
        </w:rPr>
        <w:t xml:space="preserve"> می‌گوید: پیامبر</w:t>
      </w:r>
      <w:r w:rsidR="00897546" w:rsidRPr="00FB2EE3">
        <w:rPr>
          <w:spacing w:val="0"/>
          <w:lang w:bidi="ar-SA"/>
        </w:rPr>
        <w:sym w:font="AGA Arabesque" w:char="F072"/>
      </w:r>
      <w:r w:rsidR="00897546" w:rsidRPr="00FB2EE3">
        <w:rPr>
          <w:spacing w:val="0"/>
          <w:rtl/>
          <w:lang w:bidi="ar-SA"/>
        </w:rPr>
        <w:t xml:space="preserve"> فرمود: «مثال کسانی که </w:t>
      </w:r>
      <w:r w:rsidR="00225CA7" w:rsidRPr="00FB2EE3">
        <w:rPr>
          <w:spacing w:val="0"/>
          <w:rtl/>
          <w:lang w:bidi="ar-SA"/>
        </w:rPr>
        <w:t xml:space="preserve">حقوق و </w:t>
      </w:r>
      <w:r w:rsidR="00897546" w:rsidRPr="00FB2EE3">
        <w:rPr>
          <w:spacing w:val="0"/>
          <w:rtl/>
          <w:lang w:bidi="ar-SA"/>
        </w:rPr>
        <w:t xml:space="preserve">حدود الاهی را رعایت می‌کنند و </w:t>
      </w:r>
      <w:r w:rsidR="00225CA7" w:rsidRPr="00FB2EE3">
        <w:rPr>
          <w:spacing w:val="0"/>
          <w:rtl/>
          <w:lang w:bidi="ar-SA"/>
        </w:rPr>
        <w:t>آنان که رعایت نمی‌کنند، مانند گروهی</w:t>
      </w:r>
      <w:r w:rsidR="00196C6F" w:rsidRPr="00FB2EE3">
        <w:rPr>
          <w:spacing w:val="0"/>
          <w:rtl/>
          <w:lang w:bidi="ar-SA"/>
        </w:rPr>
        <w:t>‌ست که سوار کشتی می‌شوند و</w:t>
      </w:r>
      <w:r w:rsidR="00225CA7" w:rsidRPr="00FB2EE3">
        <w:rPr>
          <w:spacing w:val="0"/>
          <w:rtl/>
          <w:lang w:bidi="ar-SA"/>
        </w:rPr>
        <w:t xml:space="preserve"> با قرعه‌کشی، برخی از آن‌ها در طبقه‌ی بالا و عده‌ای در طبقه‌ی پایین قرار می‌گیرند. آنان که در طبقه‌ی پایین قرار می‌گیرند، برای دست</w:t>
      </w:r>
      <w:r w:rsidR="00196C6F" w:rsidRPr="00FB2EE3">
        <w:rPr>
          <w:spacing w:val="0"/>
          <w:rtl/>
          <w:lang w:bidi="ar-SA"/>
        </w:rPr>
        <w:t>‌</w:t>
      </w:r>
      <w:r w:rsidR="00225CA7" w:rsidRPr="00FB2EE3">
        <w:rPr>
          <w:spacing w:val="0"/>
          <w:rtl/>
          <w:lang w:bidi="ar-SA"/>
        </w:rPr>
        <w:t>رسی به آب به طبقه‌ی بالا رفت و آمد می‌کنند؛ لذا می‌گویند: بهتر است برای این‌که مزاحمِ هم‌سفران خود در طبقه‌ی بالا نشویم، سوراخی در طبقه‌ی پایین ایجاد کنیم (و از دریا، آب بر</w:t>
      </w:r>
      <w:r w:rsidR="00196C6F" w:rsidRPr="00FB2EE3">
        <w:rPr>
          <w:spacing w:val="0"/>
          <w:rtl/>
          <w:lang w:bidi="ar-SA"/>
        </w:rPr>
        <w:t>داریم). اگر مسافران طبقه‌ی بالا</w:t>
      </w:r>
      <w:r w:rsidR="00225CA7" w:rsidRPr="00FB2EE3">
        <w:rPr>
          <w:spacing w:val="0"/>
          <w:rtl/>
          <w:lang w:bidi="ar-SA"/>
        </w:rPr>
        <w:t xml:space="preserve"> مانع آن‌ها نشوند و </w:t>
      </w:r>
      <w:r w:rsidR="00CB5327" w:rsidRPr="00FB2EE3">
        <w:rPr>
          <w:spacing w:val="0"/>
          <w:rtl/>
          <w:lang w:bidi="ar-SA"/>
        </w:rPr>
        <w:t xml:space="preserve">آن‌ها </w:t>
      </w:r>
      <w:r w:rsidR="00225CA7" w:rsidRPr="00FB2EE3">
        <w:rPr>
          <w:spacing w:val="0"/>
          <w:rtl/>
          <w:lang w:bidi="ar-SA"/>
        </w:rPr>
        <w:t xml:space="preserve">را با تصمیمی که گرفته‌اند، آزاد بگذارند، همگی هلاک (غرق) </w:t>
      </w:r>
      <w:r w:rsidR="00CB5327" w:rsidRPr="00FB2EE3">
        <w:rPr>
          <w:spacing w:val="0"/>
          <w:rtl/>
          <w:lang w:bidi="ar-SA"/>
        </w:rPr>
        <w:t>می‌گردند</w:t>
      </w:r>
      <w:r w:rsidR="00225CA7" w:rsidRPr="00FB2EE3">
        <w:rPr>
          <w:spacing w:val="0"/>
          <w:rtl/>
          <w:lang w:bidi="ar-SA"/>
        </w:rPr>
        <w:t xml:space="preserve"> و اگر مانع آن‌ها شوند، همه‌ی آنان نجات می‌یابند</w:t>
      </w:r>
      <w:r w:rsidR="00CB5327" w:rsidRPr="00FB2EE3">
        <w:rPr>
          <w:spacing w:val="0"/>
          <w:rtl/>
          <w:lang w:bidi="ar-SA"/>
        </w:rPr>
        <w:t>».</w:t>
      </w:r>
    </w:p>
    <w:p w:rsidR="00CB5327" w:rsidRPr="00FB2EE3" w:rsidRDefault="00CB772A"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265E8A" w:rsidRPr="00FB2EE3" w:rsidRDefault="00CB772A" w:rsidP="00167AB1">
      <w:pPr>
        <w:rPr>
          <w:spacing w:val="0"/>
          <w:rtl/>
          <w:lang w:bidi="ar-SA"/>
        </w:rPr>
      </w:pPr>
      <w:r w:rsidRPr="00FB2EE3">
        <w:rPr>
          <w:spacing w:val="0"/>
          <w:rtl/>
          <w:lang w:bidi="ar-SA"/>
        </w:rPr>
        <w:t>مؤلف</w:t>
      </w:r>
      <w:r w:rsidR="00196C6F" w:rsidRPr="00FB2EE3">
        <w:rPr>
          <w:rFonts w:cs="CTraditional Arabic"/>
          <w:spacing w:val="0"/>
          <w:rtl/>
          <w:lang w:bidi="ar-SA"/>
        </w:rPr>
        <w:t>/</w:t>
      </w:r>
      <w:r w:rsidRPr="00FB2EE3">
        <w:rPr>
          <w:spacing w:val="0"/>
          <w:rtl/>
          <w:lang w:bidi="ar-SA"/>
        </w:rPr>
        <w:t xml:space="preserve"> روایتی از نعمان بن بشیر</w:t>
      </w:r>
      <w:r w:rsidR="0089660E" w:rsidRPr="00FB2EE3">
        <w:rPr>
          <w:rFonts w:cs="(M. Aiyada Ayoub ALKobaisi)"/>
          <w:spacing w:val="0"/>
          <w:rtl/>
          <w:lang w:bidi="ar-SA"/>
        </w:rPr>
        <w:t>$</w:t>
      </w:r>
      <w:r w:rsidRPr="00FB2EE3">
        <w:rPr>
          <w:spacing w:val="0"/>
          <w:rtl/>
          <w:lang w:bidi="ar-SA"/>
        </w:rPr>
        <w:t xml:space="preserve"> در باب امر به معروف و نهی از منکر، نقل کرده که پیامبر</w:t>
      </w:r>
      <w:r w:rsidRPr="00FB2EE3">
        <w:rPr>
          <w:spacing w:val="0"/>
          <w:lang w:bidi="ar-SA"/>
        </w:rPr>
        <w:sym w:font="AGA Arabesque" w:char="F072"/>
      </w:r>
      <w:r w:rsidRPr="00FB2EE3">
        <w:rPr>
          <w:spacing w:val="0"/>
          <w:rtl/>
          <w:lang w:bidi="ar-SA"/>
        </w:rPr>
        <w:t xml:space="preserve"> مثالی درباره‌ی کسانی ذکر</w:t>
      </w:r>
      <w:r w:rsidR="00923C78" w:rsidRPr="00FB2EE3">
        <w:rPr>
          <w:spacing w:val="0"/>
          <w:rtl/>
          <w:lang w:bidi="ar-SA"/>
        </w:rPr>
        <w:t xml:space="preserve"> فرموده که حدود ال</w:t>
      </w:r>
      <w:r w:rsidRPr="00FB2EE3">
        <w:rPr>
          <w:spacing w:val="0"/>
          <w:rtl/>
          <w:lang w:bidi="ar-SA"/>
        </w:rPr>
        <w:t>هی را رعایت می‌کنند یا آنان که رعایت نمی‌</w:t>
      </w:r>
      <w:r w:rsidR="00923C78" w:rsidRPr="00FB2EE3">
        <w:rPr>
          <w:spacing w:val="0"/>
          <w:rtl/>
          <w:lang w:bidi="ar-SA"/>
        </w:rPr>
        <w:t>کنند. منظور از کسانی که حدود ال</w:t>
      </w:r>
      <w:r w:rsidRPr="00FB2EE3">
        <w:rPr>
          <w:spacing w:val="0"/>
          <w:rtl/>
          <w:lang w:bidi="ar-SA"/>
        </w:rPr>
        <w:t>هی را رعایت می‌نمایند، کسانی هستند</w:t>
      </w:r>
      <w:r w:rsidR="00923C78" w:rsidRPr="00FB2EE3">
        <w:rPr>
          <w:spacing w:val="0"/>
          <w:rtl/>
          <w:lang w:bidi="ar-SA"/>
        </w:rPr>
        <w:t xml:space="preserve"> که بر دین ال</w:t>
      </w:r>
      <w:r w:rsidR="0089660E" w:rsidRPr="00FB2EE3">
        <w:rPr>
          <w:spacing w:val="0"/>
          <w:rtl/>
          <w:lang w:bidi="ar-SA"/>
        </w:rPr>
        <w:t>هی استقامت می‌ورزند</w:t>
      </w:r>
      <w:r w:rsidRPr="00FB2EE3">
        <w:rPr>
          <w:spacing w:val="0"/>
          <w:rtl/>
          <w:lang w:bidi="ar-SA"/>
        </w:rPr>
        <w:t xml:space="preserve"> و وظایف شرعی و واجبات خویش را انجام می‌دهند و از کارهای حرام و ممنوع می‌پرهیزند. و آنان که حدود </w:t>
      </w:r>
      <w:r w:rsidR="00923C78" w:rsidRPr="00FB2EE3">
        <w:rPr>
          <w:spacing w:val="0"/>
          <w:rtl/>
          <w:lang w:bidi="ar-SA"/>
        </w:rPr>
        <w:t>ال</w:t>
      </w:r>
      <w:r w:rsidRPr="00FB2EE3">
        <w:rPr>
          <w:spacing w:val="0"/>
          <w:rtl/>
          <w:lang w:bidi="ar-SA"/>
        </w:rPr>
        <w:t xml:space="preserve">هی را رعایت نمی‌کنند، همان کسانی هستند که وظایف شرعی خویش را انجام نمی‌دهند یا مرتکب کارهای حرام می‌شوند. این دو گروه، همانندِ کسانی هستند که سوار کشتی می‌شوند و قرعه کشی می‌کنند تا مشخص شود که چه کسانی در طبقه‌ی بالای کشتی قرار بگیرند و چه کسانی در طبقه‌ی پایین. در نتیجه، گروهی در طبقه‌ی بالا مستقر می‌شوند و عده‌ای در طبقه‌ی پایین. </w:t>
      </w:r>
      <w:r w:rsidR="00265E8A" w:rsidRPr="00FB2EE3">
        <w:rPr>
          <w:spacing w:val="0"/>
          <w:rtl/>
          <w:lang w:bidi="ar-SA"/>
        </w:rPr>
        <w:t>مسافرا</w:t>
      </w:r>
      <w:r w:rsidR="0089660E" w:rsidRPr="00FB2EE3">
        <w:rPr>
          <w:spacing w:val="0"/>
          <w:rtl/>
          <w:lang w:bidi="ar-SA"/>
        </w:rPr>
        <w:t>ن طبقه‌ی پایین، ناگزیرند برای تأ</w:t>
      </w:r>
      <w:r w:rsidR="00265E8A" w:rsidRPr="00FB2EE3">
        <w:rPr>
          <w:spacing w:val="0"/>
          <w:rtl/>
          <w:lang w:bidi="ar-SA"/>
        </w:rPr>
        <w:t>مین آب مورد نیاز خود</w:t>
      </w:r>
      <w:r w:rsidR="0089660E" w:rsidRPr="00FB2EE3">
        <w:rPr>
          <w:spacing w:val="0"/>
          <w:rtl/>
          <w:lang w:bidi="ar-SA"/>
        </w:rPr>
        <w:t>، به طبقه‌ی بالا رفت و آمد کنند؛</w:t>
      </w:r>
      <w:r w:rsidR="00265E8A" w:rsidRPr="00FB2EE3">
        <w:rPr>
          <w:spacing w:val="0"/>
          <w:rtl/>
          <w:lang w:bidi="ar-SA"/>
        </w:rPr>
        <w:t xml:space="preserve"> لذا </w:t>
      </w:r>
      <w:r w:rsidR="0089660E" w:rsidRPr="00FB2EE3">
        <w:rPr>
          <w:spacing w:val="0"/>
          <w:rtl/>
          <w:lang w:bidi="ar-SA"/>
        </w:rPr>
        <w:t>می‌گویند</w:t>
      </w:r>
      <w:r w:rsidR="00265E8A" w:rsidRPr="00FB2EE3">
        <w:rPr>
          <w:spacing w:val="0"/>
          <w:rtl/>
          <w:lang w:bidi="ar-SA"/>
        </w:rPr>
        <w:t>: اگر در قسمتِ خود، یعنی در طبقه‌ی پایین، کشتی را سوراخ کنیم، می‌توانیم از آبِ دریا استفاده نماییم و دیگر، مزاحم هم‌سفران خود در طبقه‌ی بالا نخواهیم شد. پیامبر</w:t>
      </w:r>
      <w:r w:rsidR="00265E8A" w:rsidRPr="00FB2EE3">
        <w:rPr>
          <w:spacing w:val="0"/>
          <w:lang w:bidi="ar-SA"/>
        </w:rPr>
        <w:sym w:font="AGA Arabesque" w:char="F072"/>
      </w:r>
      <w:r w:rsidR="00265E8A" w:rsidRPr="00FB2EE3">
        <w:rPr>
          <w:spacing w:val="0"/>
          <w:rtl/>
          <w:lang w:bidi="ar-SA"/>
        </w:rPr>
        <w:t xml:space="preserve"> می‌فرماید: «اگر مسافران طبقه‌ی بالا مانع آن‌ها نشوند و آن‌ها را با تصمیمی که گرفته‌اند، آ</w:t>
      </w:r>
      <w:r w:rsidR="0089660E" w:rsidRPr="00FB2EE3">
        <w:rPr>
          <w:spacing w:val="0"/>
          <w:rtl/>
          <w:lang w:bidi="ar-SA"/>
        </w:rPr>
        <w:t>زاد بگذارند، همگی هلاک می‌شوند»؛</w:t>
      </w:r>
      <w:r w:rsidR="00265E8A" w:rsidRPr="00FB2EE3">
        <w:rPr>
          <w:spacing w:val="0"/>
          <w:rtl/>
          <w:lang w:bidi="ar-SA"/>
        </w:rPr>
        <w:t xml:space="preserve"> زیرا</w:t>
      </w:r>
      <w:r w:rsidR="0089660E" w:rsidRPr="00FB2EE3">
        <w:rPr>
          <w:spacing w:val="0"/>
          <w:rtl/>
          <w:lang w:bidi="ar-SA"/>
        </w:rPr>
        <w:t xml:space="preserve"> همین‌که کشتی را سوراخ کنند، آب</w:t>
      </w:r>
      <w:r w:rsidR="00265E8A" w:rsidRPr="00FB2EE3">
        <w:rPr>
          <w:spacing w:val="0"/>
          <w:rtl/>
          <w:lang w:bidi="ar-SA"/>
        </w:rPr>
        <w:t xml:space="preserve"> وارد کشتی می‌شود و همه، غرق می‌گردند. اما «اگر مسافران طبقه‌ی بالا مسافران طبقه‌ی پایین را از تصمیمی که گرفته‌اند، بازدارند، همه‌ی آنان نجات می‌یابند».</w:t>
      </w:r>
    </w:p>
    <w:p w:rsidR="00F638B2" w:rsidRPr="00FB2EE3" w:rsidRDefault="00F638B2" w:rsidP="00167AB1">
      <w:pPr>
        <w:rPr>
          <w:spacing w:val="0"/>
          <w:rtl/>
          <w:lang w:bidi="ar-SA"/>
        </w:rPr>
      </w:pPr>
      <w:r w:rsidRPr="00FB2EE3">
        <w:rPr>
          <w:spacing w:val="0"/>
          <w:rtl/>
          <w:lang w:bidi="ar-SA"/>
        </w:rPr>
        <w:t>این، مثالِ پُرمعنا و پرمحتوایی</w:t>
      </w:r>
      <w:r w:rsidR="0089660E" w:rsidRPr="00FB2EE3">
        <w:rPr>
          <w:spacing w:val="0"/>
          <w:rtl/>
          <w:lang w:bidi="ar-SA"/>
        </w:rPr>
        <w:t>‌</w:t>
      </w:r>
      <w:r w:rsidRPr="00FB2EE3">
        <w:rPr>
          <w:spacing w:val="0"/>
          <w:rtl/>
          <w:lang w:bidi="ar-SA"/>
        </w:rPr>
        <w:t>ست که پیامبر</w:t>
      </w:r>
      <w:r w:rsidRPr="00FB2EE3">
        <w:rPr>
          <w:spacing w:val="0"/>
          <w:lang w:bidi="ar-SA"/>
        </w:rPr>
        <w:sym w:font="AGA Arabesque" w:char="F072"/>
      </w:r>
      <w:r w:rsidRPr="00FB2EE3">
        <w:rPr>
          <w:spacing w:val="0"/>
          <w:rtl/>
          <w:lang w:bidi="ar-SA"/>
        </w:rPr>
        <w:t xml:space="preserve"> بیان نمو</w:t>
      </w:r>
      <w:r w:rsidR="00923C78" w:rsidRPr="00FB2EE3">
        <w:rPr>
          <w:spacing w:val="0"/>
          <w:rtl/>
          <w:lang w:bidi="ar-SA"/>
        </w:rPr>
        <w:t>ده است؛ مردم در رابطه با دین ال</w:t>
      </w:r>
      <w:r w:rsidRPr="00FB2EE3">
        <w:rPr>
          <w:spacing w:val="0"/>
          <w:rtl/>
          <w:lang w:bidi="ar-SA"/>
        </w:rPr>
        <w:t>هی</w:t>
      </w:r>
      <w:r w:rsidR="00EC762C" w:rsidRPr="00FB2EE3">
        <w:rPr>
          <w:spacing w:val="0"/>
          <w:rtl/>
          <w:lang w:bidi="ar-SA"/>
        </w:rPr>
        <w:t>، همانند مسافران یک کشتی هستند</w:t>
      </w:r>
      <w:r w:rsidRPr="00FB2EE3">
        <w:rPr>
          <w:spacing w:val="0"/>
          <w:rtl/>
          <w:lang w:bidi="ar-SA"/>
        </w:rPr>
        <w:t xml:space="preserve"> </w:t>
      </w:r>
      <w:r w:rsidR="00EC762C" w:rsidRPr="00FB2EE3">
        <w:rPr>
          <w:spacing w:val="0"/>
          <w:rtl/>
          <w:lang w:bidi="ar-SA"/>
        </w:rPr>
        <w:t>که</w:t>
      </w:r>
      <w:r w:rsidRPr="00FB2EE3">
        <w:rPr>
          <w:spacing w:val="0"/>
          <w:rtl/>
          <w:lang w:bidi="ar-SA"/>
        </w:rPr>
        <w:t xml:space="preserve"> امواج دریا</w:t>
      </w:r>
      <w:r w:rsidR="00EC762C" w:rsidRPr="00FB2EE3">
        <w:rPr>
          <w:spacing w:val="0"/>
          <w:rtl/>
          <w:lang w:bidi="ar-SA"/>
        </w:rPr>
        <w:t>، آن‌ها را</w:t>
      </w:r>
      <w:r w:rsidRPr="00FB2EE3">
        <w:rPr>
          <w:spacing w:val="0"/>
          <w:rtl/>
          <w:lang w:bidi="ar-SA"/>
        </w:rPr>
        <w:t xml:space="preserve"> به این سو و آن سو </w:t>
      </w:r>
      <w:r w:rsidR="00EC762C" w:rsidRPr="00FB2EE3">
        <w:rPr>
          <w:spacing w:val="0"/>
          <w:rtl/>
          <w:lang w:bidi="ar-SA"/>
        </w:rPr>
        <w:t>می‌برد</w:t>
      </w:r>
      <w:r w:rsidRPr="00FB2EE3">
        <w:rPr>
          <w:spacing w:val="0"/>
          <w:rtl/>
          <w:lang w:bidi="ar-SA"/>
        </w:rPr>
        <w:t xml:space="preserve">. </w:t>
      </w:r>
      <w:r w:rsidR="00963192" w:rsidRPr="00FB2EE3">
        <w:rPr>
          <w:spacing w:val="0"/>
          <w:rtl/>
          <w:lang w:bidi="ar-SA"/>
        </w:rPr>
        <w:t>و وقتی</w:t>
      </w:r>
      <w:r w:rsidR="0089660E" w:rsidRPr="00FB2EE3">
        <w:rPr>
          <w:spacing w:val="0"/>
          <w:rtl/>
          <w:lang w:bidi="ar-SA"/>
        </w:rPr>
        <w:t xml:space="preserve"> تعدادشان</w:t>
      </w:r>
      <w:r w:rsidR="00963192" w:rsidRPr="00FB2EE3">
        <w:rPr>
          <w:spacing w:val="0"/>
          <w:rtl/>
          <w:lang w:bidi="ar-SA"/>
        </w:rPr>
        <w:t xml:space="preserve"> زیاد باشد، چاره‌ای جز این ندارند که گروهی از آن‌ها در طبقه‌ی بالای کشتی مستقر شوند و عده‌ای نیز در طبقه‌ی پایین آن</w:t>
      </w:r>
      <w:r w:rsidR="0089660E" w:rsidRPr="00FB2EE3">
        <w:rPr>
          <w:spacing w:val="0"/>
          <w:rtl/>
          <w:lang w:bidi="ar-SA"/>
        </w:rPr>
        <w:t>،</w:t>
      </w:r>
      <w:r w:rsidR="00963192" w:rsidRPr="00FB2EE3">
        <w:rPr>
          <w:spacing w:val="0"/>
          <w:rtl/>
          <w:lang w:bidi="ar-SA"/>
        </w:rPr>
        <w:t xml:space="preserve"> تا هم بارِ کشتی، تراز باشد و هم مسافران، </w:t>
      </w:r>
      <w:r w:rsidR="0089660E" w:rsidRPr="00FB2EE3">
        <w:rPr>
          <w:spacing w:val="0"/>
          <w:rtl/>
          <w:lang w:bidi="ar-SA"/>
        </w:rPr>
        <w:t>تنگ‌جا و اذیت نشوند. حال که همه</w:t>
      </w:r>
      <w:r w:rsidR="00963192" w:rsidRPr="00FB2EE3">
        <w:rPr>
          <w:spacing w:val="0"/>
          <w:rtl/>
          <w:lang w:bidi="ar-SA"/>
        </w:rPr>
        <w:t xml:space="preserve"> در این کشتی سهمی دارند، باید در نگه</w:t>
      </w:r>
      <w:r w:rsidR="0089660E" w:rsidRPr="00FB2EE3">
        <w:rPr>
          <w:spacing w:val="0"/>
          <w:rtl/>
          <w:lang w:bidi="ar-SA"/>
        </w:rPr>
        <w:t>‌</w:t>
      </w:r>
      <w:r w:rsidR="00963192" w:rsidRPr="00FB2EE3">
        <w:rPr>
          <w:spacing w:val="0"/>
          <w:rtl/>
          <w:lang w:bidi="ar-SA"/>
        </w:rPr>
        <w:t xml:space="preserve">داری آن بکوشند و اگر </w:t>
      </w:r>
      <w:r w:rsidR="0089660E" w:rsidRPr="00FB2EE3">
        <w:rPr>
          <w:spacing w:val="0"/>
          <w:rtl/>
          <w:lang w:bidi="ar-SA"/>
        </w:rPr>
        <w:t>کسی</w:t>
      </w:r>
      <w:r w:rsidR="00963192" w:rsidRPr="00FB2EE3">
        <w:rPr>
          <w:spacing w:val="0"/>
          <w:rtl/>
          <w:lang w:bidi="ar-SA"/>
        </w:rPr>
        <w:t xml:space="preserve"> قصد خراب کردنِ آن را داشت، م</w:t>
      </w:r>
      <w:r w:rsidR="0089660E" w:rsidRPr="00FB2EE3">
        <w:rPr>
          <w:spacing w:val="0"/>
          <w:rtl/>
          <w:lang w:bidi="ar-SA"/>
        </w:rPr>
        <w:t>ا</w:t>
      </w:r>
      <w:r w:rsidR="00963192" w:rsidRPr="00FB2EE3">
        <w:rPr>
          <w:spacing w:val="0"/>
          <w:rtl/>
          <w:lang w:bidi="ar-SA"/>
        </w:rPr>
        <w:t>نعش شوند تا همه‌ی آنان نجات یابند و اگر م</w:t>
      </w:r>
      <w:r w:rsidR="0089660E" w:rsidRPr="00FB2EE3">
        <w:rPr>
          <w:spacing w:val="0"/>
          <w:rtl/>
          <w:lang w:bidi="ar-SA"/>
        </w:rPr>
        <w:t>ا</w:t>
      </w:r>
      <w:r w:rsidR="00963192" w:rsidRPr="00FB2EE3">
        <w:rPr>
          <w:spacing w:val="0"/>
          <w:rtl/>
          <w:lang w:bidi="ar-SA"/>
        </w:rPr>
        <w:t>ن</w:t>
      </w:r>
      <w:r w:rsidR="0089660E" w:rsidRPr="00FB2EE3">
        <w:rPr>
          <w:spacing w:val="0"/>
          <w:rtl/>
          <w:lang w:bidi="ar-SA"/>
        </w:rPr>
        <w:t>عش نشوند، هم</w:t>
      </w:r>
      <w:r w:rsidR="00963192" w:rsidRPr="00FB2EE3">
        <w:rPr>
          <w:spacing w:val="0"/>
          <w:rtl/>
          <w:lang w:bidi="ar-SA"/>
        </w:rPr>
        <w:t>گی غرق خواهند شد. دین الله</w:t>
      </w:r>
      <w:r w:rsidR="00963192" w:rsidRPr="00FB2EE3">
        <w:rPr>
          <w:spacing w:val="0"/>
          <w:lang w:bidi="ar-SA"/>
        </w:rPr>
        <w:sym w:font="AGA Arabesque" w:char="F055"/>
      </w:r>
      <w:r w:rsidR="00963192" w:rsidRPr="00FB2EE3">
        <w:rPr>
          <w:spacing w:val="0"/>
          <w:rtl/>
          <w:lang w:bidi="ar-SA"/>
        </w:rPr>
        <w:t xml:space="preserve"> نیز همین‌گونه است؛ یعنی اگر اندیشمندان و اهل علم و دین، مانع بی‌خردی‌های افراد ناآگاه شوند، همگی نجات می‌یابند و به رستگاری می‌رسند؛ ولی اگر افراد سبک‌سر و بی‌خرد را به حال خود رها کنند، همه هلاک می‌گردند. همان‌طور که الله</w:t>
      </w:r>
      <w:r w:rsidR="00963192" w:rsidRPr="00FB2EE3">
        <w:rPr>
          <w:spacing w:val="0"/>
          <w:lang w:bidi="ar-SA"/>
        </w:rPr>
        <w:sym w:font="AGA Arabesque" w:char="F055"/>
      </w:r>
      <w:r w:rsidR="00963192" w:rsidRPr="00FB2EE3">
        <w:rPr>
          <w:spacing w:val="0"/>
          <w:rtl/>
          <w:lang w:bidi="ar-SA"/>
        </w:rPr>
        <w:t xml:space="preserve"> می‌فرماید:</w:t>
      </w:r>
    </w:p>
    <w:p w:rsidR="00963192" w:rsidRPr="00FB2EE3" w:rsidRDefault="003A2258" w:rsidP="003A2258">
      <w:pPr>
        <w:pStyle w:val="a1"/>
        <w:rPr>
          <w:rFonts w:eastAsia="SimSun"/>
          <w:rtl/>
          <w:lang w:eastAsia="zh-CN"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تُصِيبَنَّ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ظَلَمُواْ</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خَا</w:t>
      </w:r>
      <w:r w:rsidRPr="00FB2EE3">
        <w:rPr>
          <w:rFonts w:ascii="KFGQPC Uthmanic Script HAFS" w:hint="cs"/>
          <w:rtl/>
          <w:lang w:bidi="ar-SA"/>
        </w:rPr>
        <w:t>ٓ</w:t>
      </w:r>
      <w:r w:rsidRPr="00FB2EE3">
        <w:rPr>
          <w:rFonts w:ascii="KFGQPC Uthmanic Script HAFS" w:hint="eastAsia"/>
          <w:rtl/>
          <w:lang w:bidi="ar-SA"/>
        </w:rPr>
        <w:t>صَّة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شَدِيدُ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عِقَابِ</w:t>
      </w:r>
      <w:r w:rsidRPr="00FB2EE3">
        <w:rPr>
          <w:rFonts w:ascii="KFGQPC Uthmanic Script HAFS"/>
          <w:rtl/>
          <w:lang w:bidi="ar-SA"/>
        </w:rPr>
        <w:t xml:space="preserve"> </w:t>
      </w:r>
      <w:r w:rsidRPr="00FB2EE3">
        <w:rPr>
          <w:rFonts w:ascii="KFGQPC Uthmanic Script HAFS" w:hint="cs"/>
          <w:rtl/>
          <w:lang w:bidi="ar-SA"/>
        </w:rPr>
        <w:t>٢٥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527A02">
        <w:rPr>
          <w:rStyle w:val="Char8"/>
          <w:rFonts w:hint="eastAsia"/>
          <w:rtl/>
        </w:rPr>
        <w:t>الأنفال</w:t>
      </w:r>
      <w:r w:rsidRPr="00FB2EE3">
        <w:rPr>
          <w:rStyle w:val="Char8"/>
          <w:rtl/>
        </w:rPr>
        <w:t xml:space="preserve">: </w:t>
      </w:r>
      <w:r w:rsidRPr="00FB2EE3">
        <w:rPr>
          <w:rStyle w:val="Char8"/>
          <w:rFonts w:hint="cs"/>
          <w:rtl/>
        </w:rPr>
        <w:t>٢٥</w:t>
      </w:r>
      <w:r w:rsidRPr="00FB2EE3">
        <w:rPr>
          <w:rStyle w:val="Char8"/>
          <w:rtl/>
        </w:rPr>
        <w:t xml:space="preserve">]  </w:t>
      </w:r>
      <w:r w:rsidR="00647F86" w:rsidRPr="00FB2EE3">
        <w:rPr>
          <w:rStyle w:val="Char8"/>
          <w:rtl/>
        </w:rPr>
        <w:tab/>
      </w:r>
    </w:p>
    <w:p w:rsidR="00963192" w:rsidRPr="00FB2EE3" w:rsidRDefault="00963192" w:rsidP="00167AB1">
      <w:pPr>
        <w:pStyle w:val="a2"/>
        <w:rPr>
          <w:rtl/>
          <w:lang w:bidi="ar-SA"/>
        </w:rPr>
      </w:pPr>
      <w:r w:rsidRPr="00FB2EE3">
        <w:rPr>
          <w:rFonts w:eastAsia="SimSun"/>
          <w:rtl/>
          <w:lang w:eastAsia="zh-CN" w:bidi="ar-SA"/>
        </w:rPr>
        <w:t>و از فتنه</w:t>
      </w:r>
      <w:r w:rsidRPr="00FB2EE3">
        <w:rPr>
          <w:rFonts w:eastAsia="SimSun"/>
          <w:rtl/>
          <w:lang w:eastAsia="zh-CN" w:bidi="ar-SA"/>
        </w:rPr>
        <w:softHyphen/>
        <w:t>ای بترسید که تنها دامن‌گیر ستم‌کارانِ شما نمی</w:t>
      </w:r>
      <w:r w:rsidRPr="00FB2EE3">
        <w:rPr>
          <w:rFonts w:eastAsia="SimSun"/>
          <w:rtl/>
          <w:lang w:eastAsia="zh-CN" w:bidi="ar-SA"/>
        </w:rPr>
        <w:softHyphen/>
        <w:t>شود و بدانید که مجازات الله، سخت و شدید است.</w:t>
      </w:r>
    </w:p>
    <w:p w:rsidR="00963192" w:rsidRPr="00FB2EE3" w:rsidRDefault="00963192" w:rsidP="00167AB1">
      <w:pPr>
        <w:rPr>
          <w:spacing w:val="0"/>
          <w:rtl/>
          <w:lang w:bidi="ar-SA"/>
        </w:rPr>
      </w:pPr>
      <w:r w:rsidRPr="00FB2EE3">
        <w:rPr>
          <w:spacing w:val="0"/>
          <w:rtl/>
          <w:lang w:bidi="ar-SA"/>
        </w:rPr>
        <w:t>این مثال، نشان می‌دهد که چه خوبست هر مع</w:t>
      </w:r>
      <w:r w:rsidR="00A6476B" w:rsidRPr="00FB2EE3">
        <w:rPr>
          <w:spacing w:val="0"/>
          <w:rtl/>
          <w:lang w:bidi="ar-SA"/>
        </w:rPr>
        <w:t>ل</w:t>
      </w:r>
      <w:r w:rsidRPr="00FB2EE3">
        <w:rPr>
          <w:spacing w:val="0"/>
          <w:rtl/>
          <w:lang w:bidi="ar-SA"/>
        </w:rPr>
        <w:t xml:space="preserve">م یا آموزگاری، مسایل گوناگون را </w:t>
      </w:r>
      <w:r w:rsidR="00923C78" w:rsidRPr="00FB2EE3">
        <w:rPr>
          <w:rFonts w:hint="cs"/>
          <w:spacing w:val="0"/>
          <w:rtl/>
          <w:lang w:bidi="ar-SA"/>
        </w:rPr>
        <w:t xml:space="preserve">با </w:t>
      </w:r>
      <w:r w:rsidRPr="00FB2EE3">
        <w:rPr>
          <w:spacing w:val="0"/>
          <w:rtl/>
          <w:lang w:bidi="ar-SA"/>
        </w:rPr>
        <w:t>ذکر مثال توضیح دهد تا مفاهیم و موضوع‌های مطرح‌شده، به درک و ذهن مخاطبان نزدیک‌تر شود. الله متعال می‌فرماید:</w:t>
      </w:r>
    </w:p>
    <w:p w:rsidR="00963192" w:rsidRPr="00FB2EE3" w:rsidRDefault="003A2258" w:rsidP="003A225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وَتِل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ثَ</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نَض</w:t>
      </w:r>
      <w:r w:rsidRPr="00FB2EE3">
        <w:rPr>
          <w:rFonts w:ascii="KFGQPC Uthmanic Script HAFS" w:hint="cs"/>
          <w:rtl/>
          <w:lang w:bidi="ar-SA"/>
        </w:rPr>
        <w:t>ۡ</w:t>
      </w:r>
      <w:r w:rsidRPr="00FB2EE3">
        <w:rPr>
          <w:rFonts w:ascii="KFGQPC Uthmanic Script HAFS" w:hint="eastAsia"/>
          <w:rtl/>
          <w:lang w:bidi="ar-SA"/>
        </w:rPr>
        <w:t>رِبُهَا</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قِلُهَا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٤٣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٤٣</w:t>
      </w:r>
      <w:r w:rsidRPr="00FB2EE3">
        <w:rPr>
          <w:rStyle w:val="Char8"/>
          <w:rtl/>
        </w:rPr>
        <w:t>]</w:t>
      </w:r>
      <w:r w:rsidRPr="00FB2EE3">
        <w:rPr>
          <w:rFonts w:ascii="KFGQPC Uthman Taha Naskh" w:cs="KFGQPC Uthman Taha Naskh"/>
          <w:rtl/>
          <w:lang w:bidi="ar-SA"/>
        </w:rPr>
        <w:t xml:space="preserve">  </w:t>
      </w:r>
      <w:r w:rsidR="00647F86" w:rsidRPr="00FB2EE3">
        <w:rPr>
          <w:rtl/>
          <w:lang w:bidi="ar-SA"/>
        </w:rPr>
        <w:tab/>
      </w:r>
    </w:p>
    <w:p w:rsidR="00963192" w:rsidRPr="00FB2EE3" w:rsidRDefault="00963192" w:rsidP="00167AB1">
      <w:pPr>
        <w:pStyle w:val="a2"/>
        <w:rPr>
          <w:rtl/>
          <w:lang w:bidi="ar-SA"/>
        </w:rPr>
      </w:pPr>
      <w:r w:rsidRPr="00FB2EE3">
        <w:rPr>
          <w:rtl/>
          <w:lang w:bidi="ar-SA"/>
        </w:rPr>
        <w:t>و این مثال‌ها را برای مردم بیان می‌کنیم و تنها عالمان و دانشمندان، آن را درمی‌یابند.</w:t>
      </w:r>
    </w:p>
    <w:p w:rsidR="0062057A" w:rsidRPr="00FB2EE3" w:rsidRDefault="00963192" w:rsidP="00167AB1">
      <w:pPr>
        <w:rPr>
          <w:spacing w:val="0"/>
          <w:rtl/>
          <w:lang w:bidi="ar-SA"/>
        </w:rPr>
      </w:pPr>
      <w:r w:rsidRPr="00FB2EE3">
        <w:rPr>
          <w:spacing w:val="0"/>
          <w:rtl/>
          <w:lang w:bidi="ar-SA"/>
        </w:rPr>
        <w:t>لذا ذکر مثال، یکی از شیوه‌های آموزشی بسیار خوب است؛ چه بسا برای شخصی، یک موضوع را بارها توضیح می‌دهید، اما نمی‌فهمد و آن را درک نمی‌کند؛ ولی همین‌که مثالی برایش ذکر می‌کنید، موضوع یا مسأله‌ی</w:t>
      </w:r>
      <w:r w:rsidR="0089660E" w:rsidRPr="00FB2EE3">
        <w:rPr>
          <w:spacing w:val="0"/>
          <w:rtl/>
          <w:lang w:bidi="ar-SA"/>
        </w:rPr>
        <w:t xml:space="preserve"> </w:t>
      </w:r>
      <w:r w:rsidRPr="00FB2EE3">
        <w:rPr>
          <w:spacing w:val="0"/>
          <w:rtl/>
          <w:lang w:bidi="ar-SA"/>
        </w:rPr>
        <w:t>مورد بحث شما را به‌خوبی می‌فهمد. به مثال جالبی توجه کنید که پیامبر</w:t>
      </w:r>
      <w:r w:rsidRPr="00FB2EE3">
        <w:rPr>
          <w:spacing w:val="0"/>
          <w:lang w:bidi="ar-SA"/>
        </w:rPr>
        <w:sym w:font="AGA Arabesque" w:char="F072"/>
      </w:r>
      <w:r w:rsidRPr="00FB2EE3">
        <w:rPr>
          <w:spacing w:val="0"/>
          <w:rtl/>
          <w:lang w:bidi="ar-SA"/>
        </w:rPr>
        <w:t xml:space="preserve"> برای صحرانشینی شترچران، بیان فرمود: صحرانشینی نزد پیامبر</w:t>
      </w:r>
      <w:r w:rsidRPr="00FB2EE3">
        <w:rPr>
          <w:spacing w:val="0"/>
          <w:lang w:bidi="ar-SA"/>
        </w:rPr>
        <w:sym w:font="AGA Arabesque" w:char="F072"/>
      </w:r>
      <w:r w:rsidRPr="00FB2EE3">
        <w:rPr>
          <w:spacing w:val="0"/>
          <w:rtl/>
          <w:lang w:bidi="ar-SA"/>
        </w:rPr>
        <w:t xml:space="preserve"> آمد و عرض کرد: ای رسول‌خدا! من و همسرم، هردو سفیدپوست هستیم؛ اما نمی‌دانم بچه‌ی سیاهی ک</w:t>
      </w:r>
      <w:r w:rsidR="0089660E" w:rsidRPr="00FB2EE3">
        <w:rPr>
          <w:spacing w:val="0"/>
          <w:rtl/>
          <w:lang w:bidi="ar-SA"/>
        </w:rPr>
        <w:t>ه همسرم</w:t>
      </w:r>
      <w:r w:rsidR="0062057A" w:rsidRPr="00FB2EE3">
        <w:rPr>
          <w:spacing w:val="0"/>
          <w:rtl/>
          <w:lang w:bidi="ar-SA"/>
        </w:rPr>
        <w:t xml:space="preserve"> به دنیا آورده، از کجا آ</w:t>
      </w:r>
      <w:r w:rsidRPr="00FB2EE3">
        <w:rPr>
          <w:spacing w:val="0"/>
          <w:rtl/>
          <w:lang w:bidi="ar-SA"/>
        </w:rPr>
        <w:t>مده است؟ پیامبر</w:t>
      </w:r>
      <w:r w:rsidRPr="00FB2EE3">
        <w:rPr>
          <w:spacing w:val="0"/>
          <w:lang w:bidi="ar-SA"/>
        </w:rPr>
        <w:sym w:font="AGA Arabesque" w:char="F072"/>
      </w:r>
      <w:r w:rsidRPr="00FB2EE3">
        <w:rPr>
          <w:spacing w:val="0"/>
          <w:rtl/>
          <w:lang w:bidi="ar-SA"/>
        </w:rPr>
        <w:t xml:space="preserve"> به او فرمود:</w:t>
      </w:r>
      <w:r w:rsidR="0062057A" w:rsidRPr="00FB2EE3">
        <w:rPr>
          <w:spacing w:val="0"/>
          <w:rtl/>
          <w:lang w:bidi="ar-SA"/>
        </w:rPr>
        <w:t xml:space="preserve"> «آی</w:t>
      </w:r>
      <w:r w:rsidR="0089660E" w:rsidRPr="00FB2EE3">
        <w:rPr>
          <w:spacing w:val="0"/>
          <w:rtl/>
          <w:lang w:bidi="ar-SA"/>
        </w:rPr>
        <w:t>ا</w:t>
      </w:r>
      <w:r w:rsidR="0062057A" w:rsidRPr="00FB2EE3">
        <w:rPr>
          <w:spacing w:val="0"/>
          <w:rtl/>
          <w:lang w:bidi="ar-SA"/>
        </w:rPr>
        <w:t xml:space="preserve"> شتر داری؟» گفت: بله. رسول‌الله</w:t>
      </w:r>
      <w:r w:rsidR="0062057A" w:rsidRPr="00FB2EE3">
        <w:rPr>
          <w:spacing w:val="0"/>
          <w:lang w:bidi="ar-SA"/>
        </w:rPr>
        <w:sym w:font="AGA Arabesque" w:char="F072"/>
      </w:r>
      <w:r w:rsidR="0062057A" w:rsidRPr="00FB2EE3">
        <w:rPr>
          <w:spacing w:val="0"/>
          <w:rtl/>
          <w:lang w:bidi="ar-SA"/>
        </w:rPr>
        <w:t xml:space="preserve"> پرسید: «چه رنگی دارند؟» پاسخ داد: قرمز هستند؛ یعنی شترانم، سرخ‌مو هستند. رسول‌الله</w:t>
      </w:r>
      <w:r w:rsidR="0062057A" w:rsidRPr="00FB2EE3">
        <w:rPr>
          <w:spacing w:val="0"/>
          <w:lang w:bidi="ar-SA"/>
        </w:rPr>
        <w:sym w:font="AGA Arabesque" w:char="F072"/>
      </w:r>
      <w:r w:rsidR="0062057A" w:rsidRPr="00FB2EE3">
        <w:rPr>
          <w:spacing w:val="0"/>
          <w:rtl/>
          <w:lang w:bidi="ar-SA"/>
        </w:rPr>
        <w:t xml:space="preserve"> سؤال کرد: «آیا شتری داری که سیاه و سفید (خاکستری) باشد؟» پاسخ داد: بله. رسول‌الله</w:t>
      </w:r>
      <w:r w:rsidR="0062057A" w:rsidRPr="00FB2EE3">
        <w:rPr>
          <w:spacing w:val="0"/>
          <w:lang w:bidi="ar-SA"/>
        </w:rPr>
        <w:sym w:font="AGA Arabesque" w:char="F072"/>
      </w:r>
      <w:r w:rsidR="0062057A" w:rsidRPr="00FB2EE3">
        <w:rPr>
          <w:spacing w:val="0"/>
          <w:rtl/>
          <w:lang w:bidi="ar-SA"/>
        </w:rPr>
        <w:t xml:space="preserve"> فرمود: «این شتر، از کجا آمده است؟» جواب داد: شاید به یکی از اجدادش شباهت یافته که چنین رنگی داشته است. رسول‌الله</w:t>
      </w:r>
      <w:r w:rsidR="0062057A" w:rsidRPr="00FB2EE3">
        <w:rPr>
          <w:spacing w:val="0"/>
          <w:lang w:bidi="ar-SA"/>
        </w:rPr>
        <w:sym w:font="AGA Arabesque" w:char="F072"/>
      </w:r>
      <w:r w:rsidR="0062057A" w:rsidRPr="00FB2EE3">
        <w:rPr>
          <w:spacing w:val="0"/>
          <w:rtl/>
          <w:lang w:bidi="ar-SA"/>
        </w:rPr>
        <w:t xml:space="preserve"> فرمود: </w:t>
      </w:r>
      <w:r w:rsidR="0062057A" w:rsidRPr="00FB2EE3">
        <w:rPr>
          <w:rStyle w:val="Char1"/>
          <w:spacing w:val="0"/>
          <w:rtl/>
          <w:lang w:bidi="ar-SA"/>
        </w:rPr>
        <w:t>«</w:t>
      </w:r>
      <w:r w:rsidR="0062057A" w:rsidRPr="00FB2EE3">
        <w:rPr>
          <w:rStyle w:val="Char1"/>
          <w:rFonts w:eastAsia="MS Mincho"/>
          <w:spacing w:val="0"/>
          <w:rtl/>
          <w:lang w:bidi="ar-SA"/>
        </w:rPr>
        <w:t>فَابْن</w:t>
      </w:r>
      <w:r w:rsidR="0089660E" w:rsidRPr="00FB2EE3">
        <w:rPr>
          <w:rStyle w:val="Char1"/>
          <w:rFonts w:eastAsia="MS Mincho"/>
          <w:spacing w:val="0"/>
          <w:rtl/>
          <w:lang w:bidi="ar-SA"/>
        </w:rPr>
        <w:t>ك</w:t>
      </w:r>
      <w:r w:rsidR="0062057A" w:rsidRPr="00FB2EE3">
        <w:rPr>
          <w:rStyle w:val="Char1"/>
          <w:rFonts w:eastAsia="MS Mincho"/>
          <w:spacing w:val="0"/>
          <w:rtl/>
          <w:lang w:bidi="ar-SA"/>
        </w:rPr>
        <w:t xml:space="preserve"> هَذا لَعَلَّهُ نَزَعَهُ</w:t>
      </w:r>
      <w:r w:rsidR="0062057A" w:rsidRPr="00FB2EE3">
        <w:rPr>
          <w:rStyle w:val="Char1"/>
          <w:spacing w:val="0"/>
          <w:rtl/>
          <w:lang w:bidi="ar-SA"/>
        </w:rPr>
        <w:t xml:space="preserve"> عِرقٌ»</w:t>
      </w:r>
      <w:r w:rsidR="0089660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2"/>
      </w:r>
      <w:r w:rsidR="00FB2EE3" w:rsidRPr="00FB2EE3">
        <w:rPr>
          <w:rStyle w:val="FootnoteReference"/>
          <w:rFonts w:cs="B Lotus"/>
          <w:spacing w:val="0"/>
          <w:szCs w:val="28"/>
          <w:rtl/>
          <w:lang w:bidi="ar-SA"/>
        </w:rPr>
        <w:t>)</w:t>
      </w:r>
      <w:r w:rsidR="0062057A" w:rsidRPr="00FB2EE3">
        <w:rPr>
          <w:spacing w:val="0"/>
          <w:rtl/>
          <w:lang w:bidi="ar-SA"/>
        </w:rPr>
        <w:t xml:space="preserve"> یعنی: «شاید فرزند تو نیز به یکی از اجداد خود شباهت پیدا کرده است» یا شبیه مادربزرگ یا دایی یا خاله و نزدیکان خود شده که سیاه‌رنگ بوده است. بدین‌سان رسول‌الله</w:t>
      </w:r>
      <w:r w:rsidR="0062057A" w:rsidRPr="00FB2EE3">
        <w:rPr>
          <w:spacing w:val="0"/>
          <w:lang w:bidi="ar-SA"/>
        </w:rPr>
        <w:sym w:font="AGA Arabesque" w:char="F072"/>
      </w:r>
      <w:r w:rsidR="0062057A" w:rsidRPr="00FB2EE3">
        <w:rPr>
          <w:spacing w:val="0"/>
          <w:rtl/>
          <w:lang w:bidi="ar-SA"/>
        </w:rPr>
        <w:t xml:space="preserve"> این صحرانشین را قانع کرد که بچه، بچه‌ی خودِ اوست و اگر با شرح  و تفصیل سخن می‌گفت و  به‌طور مفصل در این‌باره برای او توضحیح می‌داد، چه‌بسا آن مرد هیچ نمی‌فهمید و قانع نمی‌شد؛ ولی رسول‌الله</w:t>
      </w:r>
      <w:r w:rsidR="0062057A" w:rsidRPr="00FB2EE3">
        <w:rPr>
          <w:spacing w:val="0"/>
          <w:lang w:bidi="ar-SA"/>
        </w:rPr>
        <w:sym w:font="AGA Arabesque" w:char="F072"/>
      </w:r>
      <w:r w:rsidR="0062057A" w:rsidRPr="00FB2EE3">
        <w:rPr>
          <w:spacing w:val="0"/>
          <w:rtl/>
          <w:lang w:bidi="ar-SA"/>
        </w:rPr>
        <w:t xml:space="preserve"> نمونه یا مثالی عینی از زندگی </w:t>
      </w:r>
      <w:r w:rsidR="0089660E" w:rsidRPr="00FB2EE3">
        <w:rPr>
          <w:spacing w:val="0"/>
          <w:rtl/>
          <w:lang w:bidi="ar-SA"/>
        </w:rPr>
        <w:t>وی ذکر کرد و آن مرد نیز قانع شد؛</w:t>
      </w:r>
      <w:r w:rsidR="0062057A" w:rsidRPr="00FB2EE3">
        <w:rPr>
          <w:spacing w:val="0"/>
          <w:rtl/>
          <w:lang w:bidi="ar-SA"/>
        </w:rPr>
        <w:t xml:space="preserve"> از این‌رو چه خوبست که هر استاد و معلمی نیز این شیوه را برای شاگردان و دانش</w:t>
      </w:r>
      <w:r w:rsidR="0089660E" w:rsidRPr="00FB2EE3">
        <w:rPr>
          <w:spacing w:val="0"/>
          <w:rtl/>
          <w:lang w:bidi="ar-SA"/>
        </w:rPr>
        <w:t>‌</w:t>
      </w:r>
      <w:r w:rsidR="0062057A" w:rsidRPr="00FB2EE3">
        <w:rPr>
          <w:spacing w:val="0"/>
          <w:rtl/>
          <w:lang w:bidi="ar-SA"/>
        </w:rPr>
        <w:t>جویان خود، به‌کار گیرد؛ زیرا ذکر مثال، درک مطلب را آسان‌تر می‌گرداند.</w:t>
      </w:r>
    </w:p>
    <w:p w:rsidR="0062057A" w:rsidRPr="00FB2EE3" w:rsidRDefault="00007C42" w:rsidP="00167AB1">
      <w:pPr>
        <w:rPr>
          <w:spacing w:val="0"/>
          <w:rtl/>
          <w:lang w:bidi="ar-SA"/>
        </w:rPr>
      </w:pPr>
      <w:r w:rsidRPr="00FB2EE3">
        <w:rPr>
          <w:spacing w:val="0"/>
          <w:rtl/>
          <w:lang w:bidi="ar-SA"/>
        </w:rPr>
        <w:t>این حدیث، هم‌چنین بیان‌گر جایز بودن قرعه‌کشی</w:t>
      </w:r>
      <w:r w:rsidR="0089660E" w:rsidRPr="00FB2EE3">
        <w:rPr>
          <w:spacing w:val="0"/>
          <w:rtl/>
          <w:lang w:bidi="ar-SA"/>
        </w:rPr>
        <w:t>‌</w:t>
      </w:r>
      <w:r w:rsidRPr="00FB2EE3">
        <w:rPr>
          <w:spacing w:val="0"/>
          <w:rtl/>
          <w:lang w:bidi="ar-SA"/>
        </w:rPr>
        <w:t xml:space="preserve">ست؛ </w:t>
      </w:r>
      <w:r w:rsidR="000232C0" w:rsidRPr="00FB2EE3">
        <w:rPr>
          <w:spacing w:val="0"/>
          <w:rtl/>
          <w:lang w:bidi="ar-SA"/>
        </w:rPr>
        <w:t>چنان‌که</w:t>
      </w:r>
      <w:r w:rsidRPr="00FB2EE3">
        <w:rPr>
          <w:spacing w:val="0"/>
          <w:rtl/>
          <w:lang w:bidi="ar-SA"/>
        </w:rPr>
        <w:t xml:space="preserve"> آیات و احادیثی در این‌باره وجود دارد. بحث قرعه‌کشی در دو آیه از آیات قرآن، و شش حدیث از احادیث پیامبر</w:t>
      </w:r>
      <w:r w:rsidRPr="00FB2EE3">
        <w:rPr>
          <w:spacing w:val="0"/>
          <w:lang w:bidi="ar-SA"/>
        </w:rPr>
        <w:sym w:font="AGA Arabesque" w:char="F072"/>
      </w:r>
      <w:r w:rsidRPr="00FB2EE3">
        <w:rPr>
          <w:spacing w:val="0"/>
          <w:rtl/>
          <w:lang w:bidi="ar-SA"/>
        </w:rPr>
        <w:t xml:space="preserve"> ذکر شده است؛ اما دو آیه‌ای که موضوع قرعه‌کشی در آن‌ها ذکر شده است:</w:t>
      </w:r>
    </w:p>
    <w:p w:rsidR="00007C42" w:rsidRPr="00FB2EE3" w:rsidRDefault="003A2258" w:rsidP="003A225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لَدَي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قُونَ</w:t>
      </w:r>
      <w:r w:rsidRPr="00FB2EE3">
        <w:rPr>
          <w:rFonts w:ascii="KFGQPC Uthmanic Script HAFS"/>
          <w:rtl/>
          <w:lang w:bidi="ar-SA"/>
        </w:rPr>
        <w:t xml:space="preserve"> </w:t>
      </w:r>
      <w:r w:rsidRPr="00FB2EE3">
        <w:rPr>
          <w:rFonts w:ascii="KFGQPC Uthmanic Script HAFS" w:hint="eastAsia"/>
          <w:rtl/>
          <w:lang w:bidi="ar-SA"/>
        </w:rPr>
        <w:t>أَق</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يَك</w:t>
      </w:r>
      <w:r w:rsidRPr="00FB2EE3">
        <w:rPr>
          <w:rFonts w:ascii="KFGQPC Uthmanic Script HAFS" w:hint="cs"/>
          <w:rtl/>
          <w:lang w:bidi="ar-SA"/>
        </w:rPr>
        <w:t>ۡ</w:t>
      </w:r>
      <w:r w:rsidRPr="00FB2EE3">
        <w:rPr>
          <w:rFonts w:ascii="KFGQPC Uthmanic Script HAFS" w:hint="eastAsia"/>
          <w:rtl/>
          <w:lang w:bidi="ar-SA"/>
        </w:rPr>
        <w:t>فُلُ</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لَدَي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يَخ</w:t>
      </w:r>
      <w:r w:rsidRPr="00FB2EE3">
        <w:rPr>
          <w:rFonts w:ascii="KFGQPC Uthmanic Script HAFS" w:hint="cs"/>
          <w:rtl/>
          <w:lang w:bidi="ar-SA"/>
        </w:rPr>
        <w:t>ۡ</w:t>
      </w:r>
      <w:r w:rsidRPr="00FB2EE3">
        <w:rPr>
          <w:rFonts w:ascii="KFGQPC Uthmanic Script HAFS" w:hint="eastAsia"/>
          <w:rtl/>
          <w:lang w:bidi="ar-SA"/>
        </w:rPr>
        <w:t>تَصِمُونَ</w:t>
      </w:r>
      <w:r w:rsidRPr="00FB2EE3">
        <w:rPr>
          <w:rFonts w:ascii="KFGQPC Uthmanic Script HAFS"/>
          <w:rtl/>
          <w:lang w:bidi="ar-SA"/>
        </w:rPr>
        <w:t xml:space="preserve"> </w:t>
      </w:r>
      <w:r w:rsidRPr="00FB2EE3">
        <w:rPr>
          <w:rFonts w:ascii="KFGQPC Uthmanic Script HAFS" w:hint="cs"/>
          <w:rtl/>
          <w:lang w:bidi="ar-SA"/>
        </w:rPr>
        <w:t>٤٤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٤٤</w:t>
      </w:r>
      <w:r w:rsidRPr="00FB2EE3">
        <w:rPr>
          <w:rStyle w:val="Char8"/>
          <w:rtl/>
        </w:rPr>
        <w:t xml:space="preserve">]  </w:t>
      </w:r>
      <w:r w:rsidR="00647F86" w:rsidRPr="00FB2EE3">
        <w:rPr>
          <w:rStyle w:val="Char8"/>
          <w:rtl/>
        </w:rPr>
        <w:tab/>
      </w:r>
    </w:p>
    <w:p w:rsidR="00007C42" w:rsidRPr="00FB2EE3" w:rsidRDefault="00007C42" w:rsidP="00167AB1">
      <w:pPr>
        <w:pStyle w:val="a2"/>
        <w:rPr>
          <w:rtl/>
          <w:lang w:bidi="ar-SA"/>
        </w:rPr>
      </w:pPr>
      <w:r w:rsidRPr="00FB2EE3">
        <w:rPr>
          <w:rtl/>
          <w:lang w:bidi="ar-SA"/>
        </w:rPr>
        <w:t>و آن هنگام که تیرهایشان را می</w:t>
      </w:r>
      <w:r w:rsidRPr="00FB2EE3">
        <w:rPr>
          <w:rtl/>
          <w:lang w:bidi="ar-SA"/>
        </w:rPr>
        <w:softHyphen/>
        <w:t>انداختند تا قرعه</w:t>
      </w:r>
      <w:r w:rsidRPr="00FB2EE3">
        <w:rPr>
          <w:rtl/>
          <w:lang w:bidi="ar-SA"/>
        </w:rPr>
        <w:softHyphen/>
        <w:t>کشی کنند که چه کسی سرپرستی مریم را برعهده بگیرد، حضور نداشتی و هنگامی که با هم کشمکش می</w:t>
      </w:r>
      <w:r w:rsidRPr="00FB2EE3">
        <w:rPr>
          <w:rtl/>
          <w:lang w:bidi="ar-SA"/>
        </w:rPr>
        <w:softHyphen/>
        <w:t>کردند، نزدشان نبودی.</w:t>
      </w:r>
    </w:p>
    <w:p w:rsidR="00007C42" w:rsidRPr="00FB2EE3" w:rsidRDefault="00007C42" w:rsidP="00167AB1">
      <w:pPr>
        <w:rPr>
          <w:spacing w:val="0"/>
          <w:rtl/>
          <w:lang w:bidi="ar-SA"/>
        </w:rPr>
      </w:pPr>
      <w:r w:rsidRPr="00FB2EE3">
        <w:rPr>
          <w:spacing w:val="0"/>
          <w:rtl/>
          <w:lang w:bidi="ar-SA"/>
        </w:rPr>
        <w:t>و نیز این آیه که الله</w:t>
      </w:r>
      <w:r w:rsidRPr="00FB2EE3">
        <w:rPr>
          <w:spacing w:val="0"/>
          <w:lang w:bidi="ar-SA"/>
        </w:rPr>
        <w:sym w:font="AGA Arabesque" w:char="F055"/>
      </w:r>
      <w:r w:rsidRPr="00FB2EE3">
        <w:rPr>
          <w:spacing w:val="0"/>
          <w:rtl/>
          <w:lang w:bidi="ar-SA"/>
        </w:rPr>
        <w:t xml:space="preserve"> می‌فرماید:</w:t>
      </w:r>
    </w:p>
    <w:p w:rsidR="00007C42" w:rsidRPr="00FB2EE3" w:rsidRDefault="003A2258" w:rsidP="003A225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يُونُسَ</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سَلِينَ</w:t>
      </w:r>
      <w:r w:rsidRPr="00FB2EE3">
        <w:rPr>
          <w:rFonts w:ascii="KFGQPC Uthmanic Script HAFS"/>
          <w:rtl/>
          <w:lang w:bidi="ar-SA"/>
        </w:rPr>
        <w:t xml:space="preserve"> </w:t>
      </w:r>
      <w:r w:rsidRPr="00FB2EE3">
        <w:rPr>
          <w:rFonts w:ascii="KFGQPC Uthmanic Script HAFS" w:hint="cs"/>
          <w:rtl/>
          <w:lang w:bidi="ar-SA"/>
        </w:rPr>
        <w:t>١٣٩</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أَبَقَ</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حُونِ</w:t>
      </w:r>
      <w:r w:rsidRPr="00FB2EE3">
        <w:rPr>
          <w:rFonts w:ascii="KFGQPC Uthmanic Script HAFS"/>
          <w:rtl/>
          <w:lang w:bidi="ar-SA"/>
        </w:rPr>
        <w:t xml:space="preserve"> </w:t>
      </w:r>
      <w:r w:rsidRPr="00FB2EE3">
        <w:rPr>
          <w:rFonts w:ascii="KFGQPC Uthmanic Script HAFS" w:hint="cs"/>
          <w:rtl/>
          <w:lang w:bidi="ar-SA"/>
        </w:rPr>
        <w:t>١٤٠</w:t>
      </w:r>
      <w:r w:rsidRPr="00FB2EE3">
        <w:rPr>
          <w:rFonts w:ascii="KFGQPC Uthmanic Script HAFS"/>
          <w:rtl/>
          <w:lang w:bidi="ar-SA"/>
        </w:rPr>
        <w:t xml:space="preserve"> </w:t>
      </w:r>
      <w:r w:rsidRPr="00FB2EE3">
        <w:rPr>
          <w:rFonts w:ascii="KFGQPC Uthmanic Script HAFS" w:hint="eastAsia"/>
          <w:rtl/>
          <w:lang w:bidi="ar-SA"/>
        </w:rPr>
        <w:t>فَسَاهَمَ</w:t>
      </w:r>
      <w:r w:rsidRPr="00FB2EE3">
        <w:rPr>
          <w:rFonts w:ascii="KFGQPC Uthmanic Script HAFS"/>
          <w:rtl/>
          <w:lang w:bidi="ar-SA"/>
        </w:rPr>
        <w:t xml:space="preserve"> </w:t>
      </w:r>
      <w:r w:rsidRPr="00FB2EE3">
        <w:rPr>
          <w:rFonts w:ascii="KFGQPC Uthmanic Script HAFS" w:hint="eastAsia"/>
          <w:rtl/>
          <w:lang w:bidi="ar-SA"/>
        </w:rPr>
        <w:t>فَكَانَ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مُد</w:t>
      </w:r>
      <w:r w:rsidRPr="00FB2EE3">
        <w:rPr>
          <w:rFonts w:ascii="KFGQPC Uthmanic Script HAFS" w:hint="cs"/>
          <w:rtl/>
          <w:lang w:bidi="ar-SA"/>
        </w:rPr>
        <w:t>ۡ</w:t>
      </w:r>
      <w:r w:rsidRPr="00FB2EE3">
        <w:rPr>
          <w:rFonts w:ascii="KFGQPC Uthmanic Script HAFS" w:hint="eastAsia"/>
          <w:rtl/>
          <w:lang w:bidi="ar-SA"/>
        </w:rPr>
        <w:t>حَضِينَ</w:t>
      </w:r>
      <w:r w:rsidRPr="00FB2EE3">
        <w:rPr>
          <w:rFonts w:ascii="KFGQPC Uthmanic Script HAFS"/>
          <w:rtl/>
          <w:lang w:bidi="ar-SA"/>
        </w:rPr>
        <w:t xml:space="preserve"> </w:t>
      </w:r>
      <w:r w:rsidRPr="00FB2EE3">
        <w:rPr>
          <w:rFonts w:ascii="KFGQPC Uthmanic Script HAFS" w:hint="cs"/>
          <w:rtl/>
          <w:lang w:bidi="ar-SA"/>
        </w:rPr>
        <w:t>١٤١</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تَقَمَهُ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حُوتُ</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مُلِيم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١٤٢</w:t>
      </w:r>
      <w:r w:rsidRPr="00FB2EE3">
        <w:rPr>
          <w:rFonts w:ascii="KFGQPC Uthmanic Script HAFS"/>
          <w:rtl/>
          <w:lang w:bidi="ar-SA"/>
        </w:rPr>
        <w:t xml:space="preserve"> </w:t>
      </w:r>
      <w:r w:rsidRPr="00FB2EE3">
        <w:rPr>
          <w:rFonts w:ascii="KFGQPC Uthmanic Script HAFS" w:hint="eastAsia"/>
          <w:rtl/>
          <w:lang w:bidi="ar-SA"/>
        </w:rPr>
        <w:t>فَلَو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مُسَبِّحِينَ</w:t>
      </w:r>
      <w:r w:rsidRPr="00FB2EE3">
        <w:rPr>
          <w:rFonts w:ascii="KFGQPC Uthmanic Script HAFS"/>
          <w:rtl/>
          <w:lang w:bidi="ar-SA"/>
        </w:rPr>
        <w:t xml:space="preserve"> </w:t>
      </w:r>
      <w:r w:rsidRPr="00FB2EE3">
        <w:rPr>
          <w:rFonts w:ascii="KFGQPC Uthmanic Script HAFS" w:hint="cs"/>
          <w:rtl/>
          <w:lang w:bidi="ar-SA"/>
        </w:rPr>
        <w:t>١٤٣</w:t>
      </w:r>
      <w:r w:rsidRPr="00FB2EE3">
        <w:rPr>
          <w:rFonts w:ascii="KFGQPC Uthmanic Script HAFS"/>
          <w:rtl/>
          <w:lang w:bidi="ar-SA"/>
        </w:rPr>
        <w:t xml:space="preserve"> </w:t>
      </w:r>
      <w:r w:rsidRPr="00FB2EE3">
        <w:rPr>
          <w:rFonts w:ascii="KFGQPC Uthmanic Script HAFS" w:hint="eastAsia"/>
          <w:rtl/>
          <w:lang w:bidi="ar-SA"/>
        </w:rPr>
        <w:t>لَلَبِثَ</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بَط</w:t>
      </w:r>
      <w:r w:rsidRPr="00FB2EE3">
        <w:rPr>
          <w:rFonts w:ascii="KFGQPC Uthmanic Script HAFS" w:hint="cs"/>
          <w:rtl/>
          <w:lang w:bidi="ar-SA"/>
        </w:rPr>
        <w:t>ۡ</w:t>
      </w:r>
      <w:r w:rsidRPr="00FB2EE3">
        <w:rPr>
          <w:rFonts w:ascii="KFGQPC Uthmanic Script HAFS" w:hint="eastAsia"/>
          <w:rtl/>
          <w:lang w:bidi="ar-SA"/>
        </w:rPr>
        <w:t>نِهِ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يُب</w:t>
      </w:r>
      <w:r w:rsidRPr="00FB2EE3">
        <w:rPr>
          <w:rFonts w:ascii="KFGQPC Uthmanic Script HAFS" w:hint="cs"/>
          <w:rtl/>
          <w:lang w:bidi="ar-SA"/>
        </w:rPr>
        <w:t>ۡ</w:t>
      </w:r>
      <w:r w:rsidRPr="00FB2EE3">
        <w:rPr>
          <w:rFonts w:ascii="KFGQPC Uthmanic Script HAFS" w:hint="eastAsia"/>
          <w:rtl/>
          <w:lang w:bidi="ar-SA"/>
        </w:rPr>
        <w:t>عَثُونَ</w:t>
      </w:r>
      <w:r w:rsidRPr="00FB2EE3">
        <w:rPr>
          <w:rFonts w:ascii="KFGQPC Uthmanic Script HAFS"/>
          <w:rtl/>
          <w:lang w:bidi="ar-SA"/>
        </w:rPr>
        <w:t xml:space="preserve"> </w:t>
      </w:r>
      <w:r w:rsidRPr="00FB2EE3">
        <w:rPr>
          <w:rFonts w:ascii="KFGQPC Uthmanic Script HAFS" w:hint="cs"/>
          <w:rtl/>
          <w:lang w:bidi="ar-SA"/>
        </w:rPr>
        <w:t>١٤٤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الصافات</w:t>
      </w:r>
      <w:r w:rsidRPr="00FB2EE3">
        <w:rPr>
          <w:rStyle w:val="Char8"/>
          <w:rtl/>
        </w:rPr>
        <w:t xml:space="preserve"> : </w:t>
      </w:r>
      <w:r w:rsidRPr="00FB2EE3">
        <w:rPr>
          <w:rStyle w:val="Char8"/>
          <w:rFonts w:hint="cs"/>
          <w:rtl/>
        </w:rPr>
        <w:t>١٣٩</w:t>
      </w:r>
      <w:r w:rsidRPr="00FB2EE3">
        <w:rPr>
          <w:rStyle w:val="Char8"/>
          <w:rFonts w:hint="eastAsia"/>
          <w:rtl/>
        </w:rPr>
        <w:t>،</w:t>
      </w:r>
      <w:r w:rsidRPr="00FB2EE3">
        <w:rPr>
          <w:rStyle w:val="Char8"/>
          <w:rtl/>
        </w:rPr>
        <w:t xml:space="preserve">  </w:t>
      </w:r>
      <w:r w:rsidRPr="00FB2EE3">
        <w:rPr>
          <w:rStyle w:val="Char8"/>
          <w:rFonts w:hint="cs"/>
          <w:rtl/>
        </w:rPr>
        <w:t>١٤٤</w:t>
      </w:r>
      <w:r w:rsidRPr="00FB2EE3">
        <w:rPr>
          <w:rStyle w:val="Char8"/>
          <w:rtl/>
        </w:rPr>
        <w:t>]</w:t>
      </w:r>
      <w:r w:rsidRPr="00FB2EE3">
        <w:rPr>
          <w:rFonts w:ascii="KFGQPC Uthman Taha Naskh" w:cs="KFGQPC Uthman Taha Naskh"/>
          <w:rtl/>
          <w:lang w:bidi="ar-SA"/>
        </w:rPr>
        <w:t xml:space="preserve">  </w:t>
      </w:r>
      <w:r w:rsidR="00647F86" w:rsidRPr="00FB2EE3">
        <w:rPr>
          <w:rFonts w:ascii="(normal text)" w:hAnsi="(normal text)"/>
          <w:rtl/>
          <w:lang w:bidi="ar-SA"/>
        </w:rPr>
        <w:tab/>
      </w:r>
    </w:p>
    <w:p w:rsidR="00007C42" w:rsidRPr="00FB2EE3" w:rsidRDefault="00007C42" w:rsidP="00167AB1">
      <w:pPr>
        <w:pStyle w:val="a2"/>
        <w:rPr>
          <w:rFonts w:cs="B Badr"/>
          <w:sz w:val="32"/>
          <w:szCs w:val="32"/>
          <w:rtl/>
          <w:lang w:bidi="ar-SA"/>
        </w:rPr>
      </w:pPr>
      <w:r w:rsidRPr="00FB2EE3">
        <w:rPr>
          <w:rtl/>
          <w:lang w:bidi="ar-SA"/>
        </w:rPr>
        <w:t>و بی‌گمان یونس از پیامبران بود. زمانی (را یاد کن) که به سوی کشتی پر از (بار و سرنشین) گریخت. و (با سرنشینان) قرعه انداخت و از بازندگان بود. پس در حالی که سزاوار سرزنش بود، ماهی او را بلعید. و اگر از تسبیح‌کنندگان نبود، به‌طور قطع تا روزی که (همه) برانگیخته می‌شوند، در شکم ماهی می‌ماند.</w:t>
      </w:r>
    </w:p>
    <w:p w:rsidR="00963192" w:rsidRPr="00FB2EE3" w:rsidRDefault="00007C42" w:rsidP="00167AB1">
      <w:pPr>
        <w:rPr>
          <w:spacing w:val="0"/>
          <w:rtl/>
          <w:lang w:bidi="ar-SA"/>
        </w:rPr>
      </w:pPr>
      <w:r w:rsidRPr="00FB2EE3">
        <w:rPr>
          <w:spacing w:val="0"/>
          <w:rtl/>
          <w:lang w:bidi="ar-SA"/>
        </w:rPr>
        <w:t>یونس، یکی از پیامبران</w:t>
      </w:r>
      <w:r w:rsidR="00923C78" w:rsidRPr="00FB2EE3">
        <w:rPr>
          <w:spacing w:val="0"/>
          <w:rtl/>
          <w:lang w:bidi="ar-SA"/>
        </w:rPr>
        <w:t xml:space="preserve"> ال</w:t>
      </w:r>
      <w:r w:rsidRPr="00FB2EE3">
        <w:rPr>
          <w:spacing w:val="0"/>
          <w:rtl/>
          <w:lang w:bidi="ar-SA"/>
        </w:rPr>
        <w:t>هی بود که با گروهی، سوار کشتی شد؛ در دریا دچار مشکل شدند. گفتند: اگر همه‌ی ما در کشتی بمانیم، همگی با کشتی غرق می‌شویم؛ لذا باید عده‌ای از ما کشتی را ترک کنند؛ حال، چه کسی کشتی را ترک کند؟ کسی که بزرگ</w:t>
      </w:r>
      <w:r w:rsidR="0089660E" w:rsidRPr="00FB2EE3">
        <w:rPr>
          <w:spacing w:val="0"/>
          <w:rtl/>
          <w:lang w:bidi="ar-SA"/>
        </w:rPr>
        <w:t>‌</w:t>
      </w:r>
      <w:r w:rsidRPr="00FB2EE3">
        <w:rPr>
          <w:spacing w:val="0"/>
          <w:rtl/>
          <w:lang w:bidi="ar-SA"/>
        </w:rPr>
        <w:t>تر است یا بار بیش‌تری دارد؟ و بدین‌سان موافقت کردند که قرعه‌کشی کنند. یکی از کسانی که قرعه به نامشان افتاد، یونس</w:t>
      </w:r>
      <w:r w:rsidRPr="00FB2EE3">
        <w:rPr>
          <w:spacing w:val="0"/>
          <w:lang w:bidi="ar-SA"/>
        </w:rPr>
        <w:sym w:font="AGA Arabesque" w:char="F075"/>
      </w:r>
      <w:r w:rsidR="0089660E" w:rsidRPr="00FB2EE3">
        <w:rPr>
          <w:spacing w:val="0"/>
          <w:rtl/>
          <w:lang w:bidi="ar-SA"/>
        </w:rPr>
        <w:t xml:space="preserve"> بود؛</w:t>
      </w:r>
      <w:r w:rsidRPr="00FB2EE3">
        <w:rPr>
          <w:spacing w:val="0"/>
          <w:rtl/>
          <w:lang w:bidi="ar-SA"/>
        </w:rPr>
        <w:t xml:space="preserve"> زیرا </w:t>
      </w:r>
      <w:r w:rsidR="000F4E16" w:rsidRPr="00FB2EE3">
        <w:rPr>
          <w:spacing w:val="0"/>
          <w:rtl/>
          <w:lang w:bidi="ar-SA"/>
        </w:rPr>
        <w:t>در قرآن آمده است که «یونس، از بازن</w:t>
      </w:r>
      <w:r w:rsidR="0089660E" w:rsidRPr="00FB2EE3">
        <w:rPr>
          <w:spacing w:val="0"/>
          <w:rtl/>
          <w:lang w:bidi="ar-SA"/>
        </w:rPr>
        <w:t>دگ</w:t>
      </w:r>
      <w:r w:rsidR="000F4E16" w:rsidRPr="00FB2EE3">
        <w:rPr>
          <w:spacing w:val="0"/>
          <w:rtl/>
          <w:lang w:bidi="ar-SA"/>
        </w:rPr>
        <w:t xml:space="preserve">ان بود». و این، نشان می‌دهد </w:t>
      </w:r>
      <w:r w:rsidR="0089660E" w:rsidRPr="00FB2EE3">
        <w:rPr>
          <w:spacing w:val="0"/>
          <w:rtl/>
          <w:lang w:bidi="ar-SA"/>
        </w:rPr>
        <w:t>ک</w:t>
      </w:r>
      <w:r w:rsidR="000F4E16" w:rsidRPr="00FB2EE3">
        <w:rPr>
          <w:spacing w:val="0"/>
          <w:rtl/>
          <w:lang w:bidi="ar-SA"/>
        </w:rPr>
        <w:t>ه چندین نفر، کشتی را ترک کردن</w:t>
      </w:r>
      <w:r w:rsidR="0089660E" w:rsidRPr="00FB2EE3">
        <w:rPr>
          <w:spacing w:val="0"/>
          <w:rtl/>
          <w:lang w:bidi="ar-SA"/>
        </w:rPr>
        <w:t>د و تنها الله، از سرنوشت آن‌ها آ</w:t>
      </w:r>
      <w:r w:rsidR="000F4E16" w:rsidRPr="00FB2EE3">
        <w:rPr>
          <w:spacing w:val="0"/>
          <w:rtl/>
          <w:lang w:bidi="ar-SA"/>
        </w:rPr>
        <w:t>گاه است. ماهی بزرگی، یونس را بلعید. الله متعال، می‌فرماید:</w:t>
      </w:r>
    </w:p>
    <w:p w:rsidR="00060278" w:rsidRDefault="00614E97" w:rsidP="00614E97">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فَنَادَى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لظُّلُمَ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أَنتَ</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نَكَ</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٨٧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0F4E16" w:rsidRPr="00FB2EE3" w:rsidRDefault="00060278" w:rsidP="00614E97">
      <w:pPr>
        <w:pStyle w:val="a1"/>
        <w:rPr>
          <w:rtl/>
          <w:lang w:bidi="ar-SA"/>
        </w:rPr>
      </w:pPr>
      <w:r>
        <w:rPr>
          <w:rFonts w:ascii="KFGQPC Uthman Taha Naskh" w:cs="KFGQPC Uthman Taha Naskh" w:hint="cs"/>
          <w:rtl/>
          <w:lang w:bidi="ar-SA"/>
        </w:rPr>
        <w:tab/>
      </w:r>
      <w:r w:rsidR="00614E97" w:rsidRPr="00FB2EE3">
        <w:rPr>
          <w:rStyle w:val="Char8"/>
          <w:rtl/>
        </w:rPr>
        <w:t>[</w:t>
      </w:r>
      <w:r w:rsidR="00705BAD">
        <w:rPr>
          <w:rStyle w:val="Char8"/>
          <w:rFonts w:hint="eastAsia"/>
          <w:rtl/>
        </w:rPr>
        <w:t>الأنبياء</w:t>
      </w:r>
      <w:r w:rsidR="00614E97" w:rsidRPr="00FB2EE3">
        <w:rPr>
          <w:rStyle w:val="Char8"/>
          <w:rtl/>
        </w:rPr>
        <w:t xml:space="preserve">: </w:t>
      </w:r>
      <w:r w:rsidR="00614E97" w:rsidRPr="00FB2EE3">
        <w:rPr>
          <w:rStyle w:val="Char8"/>
          <w:rFonts w:hint="cs"/>
          <w:rtl/>
        </w:rPr>
        <w:t>٨٧</w:t>
      </w:r>
      <w:r w:rsidR="00614E97" w:rsidRPr="00FB2EE3">
        <w:rPr>
          <w:rStyle w:val="Char8"/>
          <w:rtl/>
        </w:rPr>
        <w:t>]</w:t>
      </w:r>
      <w:r w:rsidR="00614E97" w:rsidRPr="00FB2EE3">
        <w:rPr>
          <w:rFonts w:ascii="KFGQPC Uthman Taha Naskh" w:cs="KFGQPC Uthman Taha Naskh"/>
          <w:rtl/>
          <w:lang w:bidi="ar-SA"/>
        </w:rPr>
        <w:t xml:space="preserve">  </w:t>
      </w:r>
      <w:r w:rsidR="00647F86" w:rsidRPr="00FB2EE3">
        <w:rPr>
          <w:rtl/>
          <w:lang w:bidi="ar-SA"/>
        </w:rPr>
        <w:tab/>
      </w:r>
    </w:p>
    <w:p w:rsidR="000F4E16" w:rsidRPr="00FB2EE3" w:rsidRDefault="000F4E16" w:rsidP="00167AB1">
      <w:pPr>
        <w:pStyle w:val="a2"/>
        <w:rPr>
          <w:rtl/>
          <w:lang w:bidi="ar-SA"/>
        </w:rPr>
      </w:pPr>
      <w:r w:rsidRPr="00FB2EE3">
        <w:rPr>
          <w:rtl/>
          <w:lang w:bidi="ar-SA"/>
        </w:rPr>
        <w:t>(یونس) پس در تاریکی‌ها نداد داد: هیچ معبود برحقی جز تو وجود ندارد؛ پاک و منزهی؛ بی‌گمان من ستم</w:t>
      </w:r>
      <w:r w:rsidR="0089660E" w:rsidRPr="00FB2EE3">
        <w:rPr>
          <w:rtl/>
          <w:lang w:bidi="ar-SA"/>
        </w:rPr>
        <w:t>‌</w:t>
      </w:r>
      <w:r w:rsidRPr="00FB2EE3">
        <w:rPr>
          <w:rtl/>
          <w:lang w:bidi="ar-SA"/>
        </w:rPr>
        <w:t>کار بوده‌ام.</w:t>
      </w:r>
    </w:p>
    <w:p w:rsidR="000F4E16" w:rsidRPr="00FB2EE3" w:rsidRDefault="000F4E16" w:rsidP="00167AB1">
      <w:pPr>
        <w:rPr>
          <w:spacing w:val="0"/>
          <w:rtl/>
          <w:lang w:bidi="ar-SA"/>
        </w:rPr>
      </w:pPr>
      <w:r w:rsidRPr="00FB2EE3">
        <w:rPr>
          <w:spacing w:val="0"/>
          <w:rtl/>
          <w:lang w:bidi="ar-SA"/>
        </w:rPr>
        <w:t>الله متعال، داستان یونس</w:t>
      </w:r>
      <w:r w:rsidRPr="00FB2EE3">
        <w:rPr>
          <w:spacing w:val="0"/>
          <w:lang w:bidi="ar-SA"/>
        </w:rPr>
        <w:sym w:font="AGA Arabesque" w:char="F075"/>
      </w:r>
      <w:r w:rsidRPr="00FB2EE3">
        <w:rPr>
          <w:spacing w:val="0"/>
          <w:rtl/>
          <w:lang w:bidi="ar-SA"/>
        </w:rPr>
        <w:t xml:space="preserve"> را در سوره‌ی «صافات» چنین بیان فرموده است که:</w:t>
      </w:r>
    </w:p>
    <w:p w:rsidR="00060278" w:rsidRDefault="00614E97" w:rsidP="00167AB1">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فَنَبَذ</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عَرَا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سَقِيم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١٤٥</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hint="cs"/>
          <w:rtl/>
          <w:lang w:bidi="ar-SA"/>
        </w:rPr>
        <w:t>ۢ</w:t>
      </w:r>
      <w:r w:rsidRPr="00FB2EE3">
        <w:rPr>
          <w:rFonts w:ascii="KFGQPC Uthmanic Script HAFS" w:hint="eastAsia"/>
          <w:rtl/>
          <w:lang w:bidi="ar-SA"/>
        </w:rPr>
        <w:t>بَت</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شَجَرَة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طِين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١٤٦</w:t>
      </w:r>
      <w:r w:rsidRPr="00FB2EE3">
        <w:rPr>
          <w:rFonts w:ascii="KFGQPC Uthman Taha Naskh" w:cs="KFGQPC Uthman Taha Naskh" w:hint="cs"/>
          <w:rtl/>
          <w:lang w:bidi="ar-SA"/>
        </w:rPr>
        <w:t>﴾</w:t>
      </w:r>
    </w:p>
    <w:p w:rsidR="00691765" w:rsidRPr="00FB2EE3" w:rsidRDefault="00614E97" w:rsidP="00167AB1">
      <w:pPr>
        <w:pStyle w:val="a1"/>
        <w:rPr>
          <w:rFonts w:ascii="(normal text)" w:hAnsi="(normal text)"/>
          <w:rtl/>
          <w:lang w:bidi="ar-SA"/>
        </w:rPr>
      </w:pP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الصافات</w:t>
      </w:r>
      <w:r w:rsidRPr="00FB2EE3">
        <w:rPr>
          <w:rStyle w:val="Char8"/>
          <w:rtl/>
        </w:rPr>
        <w:t xml:space="preserve"> : </w:t>
      </w:r>
      <w:r w:rsidRPr="00FB2EE3">
        <w:rPr>
          <w:rStyle w:val="Char8"/>
          <w:rFonts w:hint="cs"/>
          <w:rtl/>
        </w:rPr>
        <w:t>١٤٥</w:t>
      </w:r>
      <w:r w:rsidRPr="00FB2EE3">
        <w:rPr>
          <w:rStyle w:val="Char8"/>
          <w:rFonts w:hint="eastAsia"/>
          <w:rtl/>
        </w:rPr>
        <w:t>،</w:t>
      </w:r>
      <w:r w:rsidRPr="00FB2EE3">
        <w:rPr>
          <w:rStyle w:val="Char8"/>
          <w:rtl/>
        </w:rPr>
        <w:t xml:space="preserve">  </w:t>
      </w:r>
      <w:r w:rsidRPr="00FB2EE3">
        <w:rPr>
          <w:rStyle w:val="Char8"/>
          <w:rFonts w:hint="cs"/>
          <w:rtl/>
        </w:rPr>
        <w:t>١٤٦</w:t>
      </w:r>
      <w:r w:rsidRPr="00FB2EE3">
        <w:rPr>
          <w:rStyle w:val="Char8"/>
          <w:rtl/>
        </w:rPr>
        <w:t>]</w:t>
      </w:r>
      <w:r w:rsidRPr="00FB2EE3">
        <w:rPr>
          <w:rFonts w:ascii="KFGQPC Uthman Taha Naskh" w:cs="KFGQPC Uthman Taha Naskh"/>
          <w:rtl/>
          <w:lang w:bidi="ar-SA"/>
        </w:rPr>
        <w:t xml:space="preserve">  </w:t>
      </w:r>
      <w:r w:rsidR="000F4E16" w:rsidRPr="00FB2EE3">
        <w:rPr>
          <w:rFonts w:ascii="(normal text)" w:hAnsi="(normal text)"/>
          <w:rtl/>
          <w:lang w:bidi="ar-SA"/>
        </w:rPr>
        <w:t xml:space="preserve"> </w:t>
      </w:r>
    </w:p>
    <w:p w:rsidR="000F4E16" w:rsidRPr="00FB2EE3" w:rsidRDefault="000F4E16" w:rsidP="00167AB1">
      <w:pPr>
        <w:pStyle w:val="a2"/>
        <w:rPr>
          <w:rtl/>
          <w:lang w:bidi="ar-SA"/>
        </w:rPr>
      </w:pPr>
      <w:r w:rsidRPr="00FB2EE3">
        <w:rPr>
          <w:rtl/>
          <w:lang w:bidi="ar-SA"/>
        </w:rPr>
        <w:t>پس او را در حالی که بیمار بود، به سرزمین خشکی انداختیم. و بالای سرش بوته‌ی کدویی رویاندیم.</w:t>
      </w:r>
    </w:p>
    <w:p w:rsidR="000F4E16" w:rsidRPr="00FB2EE3" w:rsidRDefault="000F4E16" w:rsidP="00167AB1">
      <w:pPr>
        <w:rPr>
          <w:spacing w:val="0"/>
          <w:rtl/>
          <w:lang w:bidi="ar-SA"/>
        </w:rPr>
      </w:pPr>
      <w:r w:rsidRPr="00FB2EE3">
        <w:rPr>
          <w:spacing w:val="0"/>
          <w:rtl/>
          <w:lang w:bidi="ar-SA"/>
        </w:rPr>
        <w:t>در هر حال، قرعه‌ک</w:t>
      </w:r>
      <w:r w:rsidR="0089660E" w:rsidRPr="00FB2EE3">
        <w:rPr>
          <w:spacing w:val="0"/>
          <w:rtl/>
          <w:lang w:bidi="ar-SA"/>
        </w:rPr>
        <w:t>شی</w:t>
      </w:r>
      <w:r w:rsidR="00901FA1" w:rsidRPr="00FB2EE3">
        <w:rPr>
          <w:spacing w:val="0"/>
          <w:rtl/>
          <w:lang w:bidi="ar-SA"/>
        </w:rPr>
        <w:t xml:space="preserve"> بر اساس داده‌های کتاب و سنت،</w:t>
      </w:r>
      <w:r w:rsidRPr="00FB2EE3">
        <w:rPr>
          <w:spacing w:val="0"/>
          <w:rtl/>
          <w:lang w:bidi="ar-SA"/>
        </w:rPr>
        <w:t xml:space="preserve"> مشروع و جایز است. ابن‌رجب</w:t>
      </w:r>
      <w:r w:rsidR="0089660E" w:rsidRPr="00FB2EE3">
        <w:rPr>
          <w:rFonts w:cs="CTraditional Arabic"/>
          <w:spacing w:val="0"/>
          <w:rtl/>
          <w:lang w:bidi="ar-SA"/>
        </w:rPr>
        <w:t>/</w:t>
      </w:r>
      <w:r w:rsidR="00901FA1" w:rsidRPr="00FB2EE3">
        <w:rPr>
          <w:spacing w:val="0"/>
          <w:rtl/>
          <w:lang w:bidi="ar-SA"/>
        </w:rPr>
        <w:t>،</w:t>
      </w:r>
      <w:r w:rsidRPr="00FB2EE3">
        <w:rPr>
          <w:spacing w:val="0"/>
          <w:rtl/>
          <w:lang w:bidi="ar-SA"/>
        </w:rPr>
        <w:t xml:space="preserve"> در کتاب </w:t>
      </w:r>
      <w:r w:rsidRPr="00FB2EE3">
        <w:rPr>
          <w:rStyle w:val="Char1"/>
          <w:spacing w:val="0"/>
          <w:rtl/>
          <w:lang w:bidi="ar-SA"/>
        </w:rPr>
        <w:t>«القواعد الفقهی</w:t>
      </w:r>
      <w:r w:rsidR="00647F86" w:rsidRPr="00FB2EE3">
        <w:rPr>
          <w:rStyle w:val="Char1"/>
          <w:spacing w:val="0"/>
          <w:rtl/>
          <w:lang w:bidi="ar-SA"/>
        </w:rPr>
        <w:t>ة</w:t>
      </w:r>
      <w:r w:rsidR="0089660E" w:rsidRPr="00FB2EE3">
        <w:rPr>
          <w:rStyle w:val="Char1"/>
          <w:spacing w:val="0"/>
          <w:rtl/>
          <w:lang w:bidi="ar-SA"/>
        </w:rPr>
        <w:t>»</w:t>
      </w:r>
      <w:r w:rsidR="0089660E" w:rsidRPr="00FB2EE3">
        <w:rPr>
          <w:spacing w:val="0"/>
          <w:rtl/>
          <w:lang w:bidi="ar-SA"/>
        </w:rPr>
        <w:t xml:space="preserve"> </w:t>
      </w:r>
      <w:r w:rsidRPr="00FB2EE3">
        <w:rPr>
          <w:spacing w:val="0"/>
          <w:rtl/>
          <w:lang w:bidi="ar-SA"/>
        </w:rPr>
        <w:t>مواردی</w:t>
      </w:r>
      <w:r w:rsidR="00901FA1" w:rsidRPr="00FB2EE3">
        <w:rPr>
          <w:spacing w:val="0"/>
          <w:rtl/>
          <w:lang w:bidi="ar-SA"/>
        </w:rPr>
        <w:t xml:space="preserve"> را </w:t>
      </w:r>
      <w:r w:rsidRPr="00FB2EE3">
        <w:rPr>
          <w:spacing w:val="0"/>
          <w:rtl/>
          <w:lang w:bidi="ar-SA"/>
        </w:rPr>
        <w:t xml:space="preserve">که قرعه‌کشی در آن‌ها جایز </w:t>
      </w:r>
      <w:r w:rsidR="00901FA1" w:rsidRPr="00FB2EE3">
        <w:rPr>
          <w:spacing w:val="0"/>
          <w:rtl/>
          <w:lang w:bidi="ar-SA"/>
        </w:rPr>
        <w:t>می‌باشد، ذکر کرده است.</w:t>
      </w:r>
    </w:p>
    <w:p w:rsidR="00901FA1" w:rsidRPr="00FB2EE3" w:rsidRDefault="00901FA1" w:rsidP="00167AB1">
      <w:pPr>
        <w:ind w:firstLine="389"/>
        <w:jc w:val="center"/>
        <w:rPr>
          <w:spacing w:val="0"/>
          <w:rtl/>
          <w:lang w:bidi="ar-SA"/>
        </w:rPr>
      </w:pPr>
      <w:r w:rsidRPr="00FB2EE3">
        <w:rPr>
          <w:spacing w:val="0"/>
          <w:rtl/>
          <w:lang w:bidi="ar-SA"/>
        </w:rPr>
        <w:t>***</w:t>
      </w:r>
    </w:p>
    <w:p w:rsidR="00901FA1" w:rsidRPr="00FB2EE3" w:rsidRDefault="0089660E" w:rsidP="00167AB1">
      <w:pPr>
        <w:pStyle w:val="a4"/>
        <w:rPr>
          <w:rFonts w:cs="B Badr"/>
          <w:rtl/>
          <w:lang w:bidi="ar-SA"/>
        </w:rPr>
      </w:pPr>
      <w:r w:rsidRPr="00FB2EE3">
        <w:rPr>
          <w:rtl/>
          <w:lang w:bidi="ar-SA"/>
        </w:rPr>
        <w:t>193-</w:t>
      </w:r>
      <w:r w:rsidR="00901FA1" w:rsidRPr="00FB2EE3">
        <w:rPr>
          <w:rtl/>
          <w:lang w:bidi="ar-SA"/>
        </w:rPr>
        <w:t xml:space="preserve"> الخامِس: عَنْ أُمِّ المُؤْمِنِينَ أُمِّ سَلَمَة هِنْدٍ بنتِ أَبِي أُمَيَّةَ حُذيْفَةَ</w:t>
      </w:r>
      <w:r w:rsidRPr="00FB2EE3">
        <w:rPr>
          <w:rFonts w:cs="(M. Aiyada Ayoub ALKobaisi)"/>
          <w:b w:val="0"/>
          <w:bCs w:val="0"/>
          <w:rtl/>
          <w:lang w:bidi="ar-SA"/>
        </w:rPr>
        <w:t>&amp;</w:t>
      </w:r>
      <w:r w:rsidR="00901FA1" w:rsidRPr="00FB2EE3">
        <w:rPr>
          <w:rtl/>
          <w:lang w:bidi="ar-SA"/>
        </w:rPr>
        <w:t>، عَنِ النَّبيِّ</w:t>
      </w:r>
      <w:r w:rsidR="00901FA1" w:rsidRPr="00FB2EE3">
        <w:rPr>
          <w:b w:val="0"/>
          <w:bCs w:val="0"/>
          <w:rtl/>
          <w:lang w:bidi="ar-SA"/>
        </w:rPr>
        <w:sym w:font="AGA Arabesque" w:char="F072"/>
      </w:r>
      <w:r w:rsidR="00901FA1" w:rsidRPr="00FB2EE3">
        <w:rPr>
          <w:rtl/>
          <w:lang w:bidi="ar-SA"/>
        </w:rPr>
        <w:t xml:space="preserve"> أنَّهُ قال: «إِنَّهُ يُسْتَعْملُ عَليْكُمْ أُمَراءُ فَتَعْرِفُونَ وتنُكِرُونَ فَمِنْ كَرِه فقَدْ بَرِىءَ وَمَنْ أَنْكَرَ فَقَدْ سَلِم، وَلَكِنْ منْ رَضِيَ وَتَابَعَ» قالوا: يا رَسُولَ </w:t>
      </w:r>
      <w:r w:rsidR="006B06BD">
        <w:rPr>
          <w:rtl/>
          <w:lang w:bidi="ar-SA"/>
        </w:rPr>
        <w:t>الله</w:t>
      </w:r>
      <w:r w:rsidR="00901FA1" w:rsidRPr="00FB2EE3">
        <w:rPr>
          <w:rtl/>
          <w:lang w:bidi="ar-SA"/>
        </w:rPr>
        <w:t xml:space="preserve"> أَلاَ نُقَاتِلُهُم؟ قال: «لاَ، مَا أَقَامُوا فِيكُمْ الصَّلاَةَ».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33"/>
      </w:r>
      <w:r w:rsidR="00FB2EE3" w:rsidRPr="00FB2EE3">
        <w:rPr>
          <w:rStyle w:val="FootnoteReference"/>
          <w:rFonts w:cs="B Lotus"/>
          <w:bCs w:val="0"/>
          <w:szCs w:val="28"/>
          <w:rtl/>
          <w:lang w:bidi="ar-SA"/>
        </w:rPr>
        <w:t>)</w:t>
      </w:r>
    </w:p>
    <w:p w:rsidR="00901FA1" w:rsidRPr="00FB2EE3" w:rsidRDefault="0089660E" w:rsidP="00167AB1">
      <w:pPr>
        <w:rPr>
          <w:spacing w:val="0"/>
          <w:rtl/>
          <w:lang w:bidi="ar-SA"/>
        </w:rPr>
      </w:pPr>
      <w:r w:rsidRPr="00FB2EE3">
        <w:rPr>
          <w:b/>
          <w:bCs/>
          <w:spacing w:val="0"/>
          <w:rtl/>
          <w:lang w:bidi="ar-SA"/>
        </w:rPr>
        <w:t>ترجمه:</w:t>
      </w:r>
      <w:r w:rsidRPr="00FB2EE3">
        <w:rPr>
          <w:spacing w:val="0"/>
          <w:rtl/>
          <w:lang w:bidi="ar-SA"/>
        </w:rPr>
        <w:t xml:space="preserve"> </w:t>
      </w:r>
      <w:r w:rsidR="00901FA1" w:rsidRPr="00FB2EE3">
        <w:rPr>
          <w:spacing w:val="0"/>
          <w:rtl/>
          <w:lang w:bidi="ar-SA"/>
        </w:rPr>
        <w:t xml:space="preserve">مادر مؤمنان، </w:t>
      </w:r>
      <w:r w:rsidRPr="00FB2EE3">
        <w:rPr>
          <w:spacing w:val="0"/>
          <w:rtl/>
          <w:lang w:bidi="ar-SA"/>
        </w:rPr>
        <w:t>ام‌سلمه، هند دختر ابوامیه حذیفه</w:t>
      </w:r>
      <w:r w:rsidRPr="00FB2EE3">
        <w:rPr>
          <w:rFonts w:cs="(M. Aiyada Ayoub ALKobaisi)"/>
          <w:spacing w:val="0"/>
          <w:rtl/>
          <w:lang w:bidi="ar-SA"/>
        </w:rPr>
        <w:t>&amp;</w:t>
      </w:r>
      <w:r w:rsidR="00901FA1" w:rsidRPr="00FB2EE3">
        <w:rPr>
          <w:spacing w:val="0"/>
          <w:rtl/>
          <w:lang w:bidi="ar-SA"/>
        </w:rPr>
        <w:t xml:space="preserve"> روایت کرده که پیامبر</w:t>
      </w:r>
      <w:r w:rsidR="00901FA1" w:rsidRPr="00FB2EE3">
        <w:rPr>
          <w:spacing w:val="0"/>
          <w:lang w:bidi="ar-SA"/>
        </w:rPr>
        <w:sym w:font="AGA Arabesque" w:char="F072"/>
      </w:r>
      <w:r w:rsidR="00901FA1" w:rsidRPr="00FB2EE3">
        <w:rPr>
          <w:spacing w:val="0"/>
          <w:rtl/>
          <w:lang w:bidi="ar-SA"/>
        </w:rPr>
        <w:t xml:space="preserve"> فرموده است: «فرمانروایانی بر شما گماشته خواهند شد که </w:t>
      </w:r>
      <w:r w:rsidR="0068725E" w:rsidRPr="00FB2EE3">
        <w:rPr>
          <w:spacing w:val="0"/>
          <w:rtl/>
          <w:lang w:bidi="ar-SA"/>
        </w:rPr>
        <w:t>برخی از اعمالشان را نیک (و موافق شرع) می‌بینید و برخی از اعمالشان را ناپسند (و مخالف شرع). پس هرکس آن را بد بداند، از گناهش پاک و بری</w:t>
      </w:r>
      <w:r w:rsidRPr="00FB2EE3">
        <w:rPr>
          <w:spacing w:val="0"/>
          <w:rtl/>
          <w:lang w:bidi="ar-SA"/>
        </w:rPr>
        <w:t>‌</w:t>
      </w:r>
      <w:r w:rsidR="0068725E" w:rsidRPr="00FB2EE3">
        <w:rPr>
          <w:spacing w:val="0"/>
          <w:rtl/>
          <w:lang w:bidi="ar-SA"/>
        </w:rPr>
        <w:t xml:space="preserve">ست و هرکس، </w:t>
      </w:r>
      <w:r w:rsidR="008A02A9" w:rsidRPr="00FB2EE3">
        <w:rPr>
          <w:spacing w:val="0"/>
          <w:rtl/>
          <w:lang w:bidi="ar-SA"/>
        </w:rPr>
        <w:t xml:space="preserve">(به‌اندازه‌ی توانایی‌اش) </w:t>
      </w:r>
      <w:r w:rsidR="0068725E" w:rsidRPr="00FB2EE3">
        <w:rPr>
          <w:spacing w:val="0"/>
          <w:rtl/>
          <w:lang w:bidi="ar-SA"/>
        </w:rPr>
        <w:t xml:space="preserve">با آن مخالفت کند، از آن سالم مانده است؛ ولی کسی که از عمل ناپسندشان راضی باشد و از </w:t>
      </w:r>
      <w:r w:rsidR="008A02A9" w:rsidRPr="00FB2EE3">
        <w:rPr>
          <w:spacing w:val="0"/>
          <w:rtl/>
          <w:lang w:bidi="ar-SA"/>
        </w:rPr>
        <w:t>آن‌ها</w:t>
      </w:r>
      <w:r w:rsidRPr="00FB2EE3">
        <w:rPr>
          <w:spacing w:val="0"/>
          <w:rtl/>
          <w:lang w:bidi="ar-SA"/>
        </w:rPr>
        <w:t xml:space="preserve"> پیروی کند</w:t>
      </w:r>
      <w:r w:rsidR="0068725E" w:rsidRPr="00FB2EE3">
        <w:rPr>
          <w:spacing w:val="0"/>
          <w:rtl/>
          <w:lang w:bidi="ar-SA"/>
        </w:rPr>
        <w:t xml:space="preserve"> (</w:t>
      </w:r>
      <w:r w:rsidR="008A02A9" w:rsidRPr="00FB2EE3">
        <w:rPr>
          <w:spacing w:val="0"/>
          <w:rtl/>
          <w:lang w:bidi="ar-SA"/>
        </w:rPr>
        <w:t>مانندِ آنان، گنه</w:t>
      </w:r>
      <w:r w:rsidRPr="00FB2EE3">
        <w:rPr>
          <w:spacing w:val="0"/>
          <w:rtl/>
          <w:lang w:bidi="ar-SA"/>
        </w:rPr>
        <w:t>‌</w:t>
      </w:r>
      <w:r w:rsidR="008A02A9" w:rsidRPr="00FB2EE3">
        <w:rPr>
          <w:spacing w:val="0"/>
          <w:rtl/>
          <w:lang w:bidi="ar-SA"/>
        </w:rPr>
        <w:t>کار می‌شود</w:t>
      </w:r>
      <w:r w:rsidR="0068725E" w:rsidRPr="00FB2EE3">
        <w:rPr>
          <w:spacing w:val="0"/>
          <w:rtl/>
          <w:lang w:bidi="ar-SA"/>
        </w:rPr>
        <w:t>). صحابه</w:t>
      </w:r>
      <w:r w:rsidR="0068725E" w:rsidRPr="00FB2EE3">
        <w:rPr>
          <w:spacing w:val="0"/>
          <w:lang w:bidi="ar-SA"/>
        </w:rPr>
        <w:sym w:font="AGA Arabesque" w:char="F079"/>
      </w:r>
      <w:r w:rsidR="0068725E" w:rsidRPr="00FB2EE3">
        <w:rPr>
          <w:spacing w:val="0"/>
          <w:rtl/>
          <w:lang w:bidi="ar-SA"/>
        </w:rPr>
        <w:t xml:space="preserve"> گفتند: آیا با آن</w:t>
      </w:r>
      <w:r w:rsidR="008A02A9" w:rsidRPr="00FB2EE3">
        <w:rPr>
          <w:spacing w:val="0"/>
          <w:rtl/>
          <w:lang w:bidi="ar-SA"/>
        </w:rPr>
        <w:t>‌ها نجنگیم؟</w:t>
      </w:r>
      <w:r w:rsidR="0068725E" w:rsidRPr="00FB2EE3">
        <w:rPr>
          <w:spacing w:val="0"/>
          <w:rtl/>
          <w:lang w:bidi="ar-SA"/>
        </w:rPr>
        <w:t xml:space="preserve"> فرمود: «خیر؛ تا زمانی که در میان شما نماز را برپا می‌دارند».</w:t>
      </w:r>
    </w:p>
    <w:p w:rsidR="008A02A9" w:rsidRPr="00FB2EE3" w:rsidRDefault="008A02A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A02A9" w:rsidRPr="00060278" w:rsidRDefault="008A02A9" w:rsidP="00167AB1">
      <w:pPr>
        <w:rPr>
          <w:spacing w:val="-2"/>
          <w:rtl/>
          <w:lang w:bidi="ar-SA"/>
        </w:rPr>
      </w:pPr>
      <w:r w:rsidRPr="00060278">
        <w:rPr>
          <w:spacing w:val="-2"/>
          <w:rtl/>
          <w:lang w:bidi="ar-SA"/>
        </w:rPr>
        <w:t>پیش از این، حدیثی را مرور کردیم که در آن، پیامبر</w:t>
      </w:r>
      <w:r w:rsidRPr="00060278">
        <w:rPr>
          <w:spacing w:val="-2"/>
          <w:lang w:bidi="ar-SA"/>
        </w:rPr>
        <w:sym w:font="AGA Arabesque" w:char="F072"/>
      </w:r>
      <w:r w:rsidR="00923C78" w:rsidRPr="00060278">
        <w:rPr>
          <w:spacing w:val="-2"/>
          <w:rtl/>
          <w:lang w:bidi="ar-SA"/>
        </w:rPr>
        <w:t xml:space="preserve"> کسانی را که حدود ال</w:t>
      </w:r>
      <w:r w:rsidR="0089660E" w:rsidRPr="00060278">
        <w:rPr>
          <w:spacing w:val="-2"/>
          <w:rtl/>
          <w:lang w:bidi="ar-SA"/>
        </w:rPr>
        <w:t>هی را ر</w:t>
      </w:r>
      <w:r w:rsidRPr="00060278">
        <w:rPr>
          <w:spacing w:val="-2"/>
          <w:rtl/>
          <w:lang w:bidi="ar-SA"/>
        </w:rPr>
        <w:t>ع</w:t>
      </w:r>
      <w:r w:rsidR="0089660E" w:rsidRPr="00060278">
        <w:rPr>
          <w:spacing w:val="-2"/>
          <w:rtl/>
          <w:lang w:bidi="ar-SA"/>
        </w:rPr>
        <w:t>ایت می‌کنند و نیز گروهی را که ر</w:t>
      </w:r>
      <w:r w:rsidRPr="00060278">
        <w:rPr>
          <w:spacing w:val="-2"/>
          <w:rtl/>
          <w:lang w:bidi="ar-SA"/>
        </w:rPr>
        <w:t>عایت نمی</w:t>
      </w:r>
      <w:r w:rsidR="0089660E" w:rsidRPr="00060278">
        <w:rPr>
          <w:spacing w:val="-2"/>
          <w:rtl/>
          <w:lang w:bidi="ar-SA"/>
        </w:rPr>
        <w:t>‌</w:t>
      </w:r>
      <w:r w:rsidRPr="00060278">
        <w:rPr>
          <w:spacing w:val="-2"/>
          <w:rtl/>
          <w:lang w:bidi="ar-SA"/>
        </w:rPr>
        <w:t>کنند، به هم‌سفرانی تش</w:t>
      </w:r>
      <w:r w:rsidR="0089660E" w:rsidRPr="00060278">
        <w:rPr>
          <w:spacing w:val="-2"/>
          <w:rtl/>
          <w:lang w:bidi="ar-SA"/>
        </w:rPr>
        <w:t>ب</w:t>
      </w:r>
      <w:r w:rsidRPr="00060278">
        <w:rPr>
          <w:spacing w:val="-2"/>
          <w:rtl/>
          <w:lang w:bidi="ar-SA"/>
        </w:rPr>
        <w:t>یه کرده بود که با هم سوار یک کشتی می‌شوند و به قید قرعه، برخ</w:t>
      </w:r>
      <w:r w:rsidR="0089660E" w:rsidRPr="00060278">
        <w:rPr>
          <w:spacing w:val="-2"/>
          <w:rtl/>
          <w:lang w:bidi="ar-SA"/>
        </w:rPr>
        <w:t>ی از آن‌ها در طبقه‌ی بالای کشتی</w:t>
      </w:r>
      <w:r w:rsidRPr="00060278">
        <w:rPr>
          <w:spacing w:val="-2"/>
          <w:rtl/>
          <w:lang w:bidi="ar-SA"/>
        </w:rPr>
        <w:t xml:space="preserve"> قرار می‌گیرند و برخی نیز در طبقه‌ی</w:t>
      </w:r>
      <w:r w:rsidR="0089660E" w:rsidRPr="00060278">
        <w:rPr>
          <w:spacing w:val="-2"/>
          <w:rtl/>
          <w:lang w:bidi="ar-SA"/>
        </w:rPr>
        <w:t xml:space="preserve"> پایین آن. مسافران طبقه‌ی پایین</w:t>
      </w:r>
      <w:r w:rsidRPr="00060278">
        <w:rPr>
          <w:spacing w:val="-2"/>
          <w:rtl/>
          <w:lang w:bidi="ar-SA"/>
        </w:rPr>
        <w:t xml:space="preserve"> برای </w:t>
      </w:r>
      <w:r w:rsidR="0089660E" w:rsidRPr="00060278">
        <w:rPr>
          <w:spacing w:val="-2"/>
          <w:rtl/>
          <w:lang w:bidi="ar-SA"/>
        </w:rPr>
        <w:t>تأمین آبِ مورد نیاز خود</w:t>
      </w:r>
      <w:r w:rsidRPr="00060278">
        <w:rPr>
          <w:spacing w:val="-2"/>
          <w:rtl/>
          <w:lang w:bidi="ar-SA"/>
        </w:rPr>
        <w:t xml:space="preserve"> ناگزیرند به سطح کشتی یا طبقه‌ی بالا رفت و آمد کنند و از این‌رو</w:t>
      </w:r>
      <w:r w:rsidR="0089660E" w:rsidRPr="00060278">
        <w:rPr>
          <w:spacing w:val="-2"/>
          <w:rtl/>
          <w:lang w:bidi="ar-SA"/>
        </w:rPr>
        <w:t xml:space="preserve"> تصمیم می‌گیرند در طبقه‌ی پایین</w:t>
      </w:r>
      <w:r w:rsidRPr="00060278">
        <w:rPr>
          <w:spacing w:val="-2"/>
          <w:rtl/>
          <w:lang w:bidi="ar-SA"/>
        </w:rPr>
        <w:t xml:space="preserve"> سوراخی ایجاد نمایند و از دریا آب بردارند تا مزاحم هم‌سفران خود در طبقه‌ی بالا نشوند! پیامبر</w:t>
      </w:r>
      <w:r w:rsidRPr="00060278">
        <w:rPr>
          <w:spacing w:val="-2"/>
          <w:lang w:bidi="ar-SA"/>
        </w:rPr>
        <w:sym w:font="AGA Arabesque" w:char="F072"/>
      </w:r>
      <w:r w:rsidRPr="00060278">
        <w:rPr>
          <w:spacing w:val="-2"/>
          <w:rtl/>
          <w:lang w:bidi="ar-SA"/>
        </w:rPr>
        <w:t xml:space="preserve"> </w:t>
      </w:r>
      <w:r w:rsidR="0089660E" w:rsidRPr="00060278">
        <w:rPr>
          <w:spacing w:val="-2"/>
          <w:rtl/>
          <w:lang w:bidi="ar-SA"/>
        </w:rPr>
        <w:t>فرمود: «اگر مسافران طبقه‌ی بالا</w:t>
      </w:r>
      <w:r w:rsidRPr="00060278">
        <w:rPr>
          <w:spacing w:val="-2"/>
          <w:rtl/>
          <w:lang w:bidi="ar-SA"/>
        </w:rPr>
        <w:t xml:space="preserve"> مانع آن‌ها نشوند و آن‌ها را با تصمیمی که گرفته‌اند، آزاد بگذارند، همگی هلاک (غرق) می‌گردند و اگر مانع آن‌ها شوند، همه‌ی آنان نجات می‌یابند». لذا این نکته را دریافتیم که ذکر مثال یکی از بهترین شیوه‌های آموزشی</w:t>
      </w:r>
      <w:r w:rsidR="0089660E" w:rsidRPr="00060278">
        <w:rPr>
          <w:spacing w:val="-2"/>
          <w:rtl/>
          <w:lang w:bidi="ar-SA"/>
        </w:rPr>
        <w:t>‌ست و چه خوب</w:t>
      </w:r>
      <w:r w:rsidRPr="00060278">
        <w:rPr>
          <w:spacing w:val="-2"/>
          <w:rtl/>
          <w:lang w:bidi="ar-SA"/>
        </w:rPr>
        <w:t>ست که معلمان، مطالب را با ذکر مثال آموزش دهند؛ زیرا این امر به درک مطلب کمک می‌کند.</w:t>
      </w:r>
    </w:p>
    <w:p w:rsidR="00FC03BB" w:rsidRPr="00FB2EE3" w:rsidRDefault="008A02A9" w:rsidP="00167AB1">
      <w:pPr>
        <w:rPr>
          <w:spacing w:val="0"/>
          <w:rtl/>
          <w:lang w:bidi="ar-SA"/>
        </w:rPr>
      </w:pPr>
      <w:r w:rsidRPr="00FB2EE3">
        <w:rPr>
          <w:spacing w:val="0"/>
          <w:rtl/>
          <w:lang w:bidi="ar-SA"/>
        </w:rPr>
        <w:t>در این حدیث که اینک به شرح آن می‌پردازیم، پیامبر</w:t>
      </w:r>
      <w:r w:rsidRPr="00FB2EE3">
        <w:rPr>
          <w:spacing w:val="0"/>
          <w:lang w:bidi="ar-SA"/>
        </w:rPr>
        <w:sym w:font="AGA Arabesque" w:char="F072"/>
      </w:r>
      <w:r w:rsidRPr="00FB2EE3">
        <w:rPr>
          <w:spacing w:val="0"/>
          <w:rtl/>
          <w:lang w:bidi="ar-SA"/>
        </w:rPr>
        <w:t xml:space="preserve"> از روی کار آمدن مسؤولان و فرمانروایانی خبر داده است که از سوی والاترین مقام سیاسی مسلمانان، به کار گماشته می‌شوند و برخی از اعمالشان، نیک و پسندیده یا موافق شرع است و برخی هم ناپسند و مخالفِ شرع. به عبارت</w:t>
      </w:r>
      <w:r w:rsidR="0089660E" w:rsidRPr="00FB2EE3">
        <w:rPr>
          <w:spacing w:val="0"/>
          <w:rtl/>
          <w:lang w:bidi="ar-SA"/>
        </w:rPr>
        <w:t xml:space="preserve"> دیگر</w:t>
      </w:r>
      <w:r w:rsidRPr="00FB2EE3">
        <w:rPr>
          <w:spacing w:val="0"/>
          <w:rtl/>
          <w:lang w:bidi="ar-SA"/>
        </w:rPr>
        <w:t>، افرادی روی</w:t>
      </w:r>
      <w:r w:rsidR="00923C78" w:rsidRPr="00FB2EE3">
        <w:rPr>
          <w:spacing w:val="0"/>
          <w:rtl/>
          <w:lang w:bidi="ar-SA"/>
        </w:rPr>
        <w:t xml:space="preserve"> کار می‌آیند که حدود و شریعت ال</w:t>
      </w:r>
      <w:r w:rsidRPr="00FB2EE3">
        <w:rPr>
          <w:spacing w:val="0"/>
          <w:rtl/>
          <w:lang w:bidi="ar-SA"/>
        </w:rPr>
        <w:t>هی را آن‌گونه که باید و شاید، رعایت نمی‌کنند. این‌ها، همان کارگزاران انتصابی</w:t>
      </w:r>
      <w:r w:rsidR="0089660E" w:rsidRPr="00FB2EE3">
        <w:rPr>
          <w:spacing w:val="0"/>
          <w:rtl/>
          <w:lang w:bidi="ar-SA"/>
        </w:rPr>
        <w:t xml:space="preserve"> از سوی حاکمی هستند که مسلمانان</w:t>
      </w:r>
      <w:r w:rsidRPr="00FB2EE3">
        <w:rPr>
          <w:spacing w:val="0"/>
          <w:rtl/>
          <w:lang w:bidi="ar-SA"/>
        </w:rPr>
        <w:t xml:space="preserve"> با او بیعت کرده‌اند و به حکومتش تن داده‌اند</w:t>
      </w:r>
      <w:r w:rsidR="0089660E" w:rsidRPr="00FB2EE3">
        <w:rPr>
          <w:spacing w:val="0"/>
          <w:rtl/>
          <w:lang w:bidi="ar-SA"/>
        </w:rPr>
        <w:t>؛ لذا هرکس</w:t>
      </w:r>
      <w:r w:rsidRPr="00FB2EE3">
        <w:rPr>
          <w:spacing w:val="0"/>
          <w:rtl/>
          <w:lang w:bidi="ar-SA"/>
        </w:rPr>
        <w:t xml:space="preserve"> اعمالشان را ناپسند بداند یا در حد توانایی خود با اعمال </w:t>
      </w:r>
      <w:r w:rsidR="0089660E" w:rsidRPr="00FB2EE3">
        <w:rPr>
          <w:spacing w:val="0"/>
          <w:rtl/>
          <w:lang w:bidi="ar-SA"/>
        </w:rPr>
        <w:t>زشتشان</w:t>
      </w:r>
      <w:r w:rsidRPr="00FB2EE3">
        <w:rPr>
          <w:spacing w:val="0"/>
          <w:rtl/>
          <w:lang w:bidi="ar-SA"/>
        </w:rPr>
        <w:t xml:space="preserve"> مخالفت کند، از گناه و معصیت</w:t>
      </w:r>
      <w:r w:rsidR="00FC03BB" w:rsidRPr="00FB2EE3">
        <w:rPr>
          <w:spacing w:val="0"/>
          <w:rtl/>
          <w:lang w:bidi="ar-SA"/>
        </w:rPr>
        <w:t>،</w:t>
      </w:r>
      <w:r w:rsidRPr="00FB2EE3">
        <w:rPr>
          <w:spacing w:val="0"/>
          <w:rtl/>
          <w:lang w:bidi="ar-SA"/>
        </w:rPr>
        <w:t xml:space="preserve"> پاک و سالم می‌ماند</w:t>
      </w:r>
      <w:r w:rsidR="00FC03BB" w:rsidRPr="00FB2EE3">
        <w:rPr>
          <w:spacing w:val="0"/>
          <w:rtl/>
          <w:lang w:bidi="ar-SA"/>
        </w:rPr>
        <w:t>.</w:t>
      </w:r>
      <w:r w:rsidR="0089660E" w:rsidRPr="00FB2EE3">
        <w:rPr>
          <w:spacing w:val="0"/>
          <w:rtl/>
          <w:lang w:bidi="ar-SA"/>
        </w:rPr>
        <w:t xml:space="preserve"> و هرکس</w:t>
      </w:r>
      <w:r w:rsidRPr="00FB2EE3">
        <w:rPr>
          <w:spacing w:val="0"/>
          <w:rtl/>
          <w:lang w:bidi="ar-SA"/>
        </w:rPr>
        <w:t xml:space="preserve"> </w:t>
      </w:r>
      <w:r w:rsidR="00FC03BB" w:rsidRPr="00FB2EE3">
        <w:rPr>
          <w:spacing w:val="0"/>
          <w:rtl/>
          <w:lang w:bidi="ar-SA"/>
        </w:rPr>
        <w:t>به اعم</w:t>
      </w:r>
      <w:r w:rsidR="0089660E" w:rsidRPr="00FB2EE3">
        <w:rPr>
          <w:spacing w:val="0"/>
          <w:rtl/>
          <w:lang w:bidi="ar-SA"/>
        </w:rPr>
        <w:t>ال ناپسند آن‌ها راضی شود یا از آ</w:t>
      </w:r>
      <w:r w:rsidR="00FC03BB" w:rsidRPr="00FB2EE3">
        <w:rPr>
          <w:spacing w:val="0"/>
          <w:rtl/>
          <w:lang w:bidi="ar-SA"/>
        </w:rPr>
        <w:t>نان پیروی کند، همانند آن‌ها گنه</w:t>
      </w:r>
      <w:r w:rsidR="0089660E" w:rsidRPr="00FB2EE3">
        <w:rPr>
          <w:spacing w:val="0"/>
          <w:rtl/>
          <w:lang w:bidi="ar-SA"/>
        </w:rPr>
        <w:t>‌</w:t>
      </w:r>
      <w:r w:rsidR="00FC03BB" w:rsidRPr="00FB2EE3">
        <w:rPr>
          <w:spacing w:val="0"/>
          <w:rtl/>
          <w:lang w:bidi="ar-SA"/>
        </w:rPr>
        <w:t>کار می‌گردد. صحابه</w:t>
      </w:r>
      <w:r w:rsidR="00FC03BB" w:rsidRPr="00FB2EE3">
        <w:rPr>
          <w:spacing w:val="0"/>
          <w:lang w:bidi="ar-SA"/>
        </w:rPr>
        <w:sym w:font="AGA Arabesque" w:char="F079"/>
      </w:r>
      <w:r w:rsidR="00FC03BB" w:rsidRPr="00FB2EE3">
        <w:rPr>
          <w:spacing w:val="0"/>
          <w:rtl/>
          <w:lang w:bidi="ar-SA"/>
        </w:rPr>
        <w:t xml:space="preserve"> از پیامبر</w:t>
      </w:r>
      <w:r w:rsidR="00FC03BB" w:rsidRPr="00FB2EE3">
        <w:rPr>
          <w:spacing w:val="0"/>
          <w:lang w:bidi="ar-SA"/>
        </w:rPr>
        <w:sym w:font="AGA Arabesque" w:char="F072"/>
      </w:r>
      <w:r w:rsidR="00FC03BB" w:rsidRPr="00FB2EE3">
        <w:rPr>
          <w:spacing w:val="0"/>
          <w:rtl/>
          <w:lang w:bidi="ar-SA"/>
        </w:rPr>
        <w:t xml:space="preserve"> پرسیدند: آیا با آن‌ها نجنگیم؟ فرمود: «خیر؛ تا زمانی که نماز را در میان شما برپا می‌دارند». لذا درمی‌یابیم که هرگاه عمل زشت و ناپسندی از مسؤولان و کارگزاران حکومت دیدی</w:t>
      </w:r>
      <w:r w:rsidR="0089660E" w:rsidRPr="00FB2EE3">
        <w:rPr>
          <w:spacing w:val="0"/>
          <w:rtl/>
          <w:lang w:bidi="ar-SA"/>
        </w:rPr>
        <w:t>م، باید آن را بد بدانیم یا در صو</w:t>
      </w:r>
      <w:r w:rsidR="00FC03BB" w:rsidRPr="00FB2EE3">
        <w:rPr>
          <w:spacing w:val="0"/>
          <w:rtl/>
          <w:lang w:bidi="ar-SA"/>
        </w:rPr>
        <w:t>رت امکان و در حد توانایی خود، در رفع آن بکوشیم و به آن‌ها تذکر دهیم. اگر پذیرفتند و به راه آمدند، به نفع آن‌ها و ماست؛ ولی اگر قبول نکردند، ما به وظیفه‌ی خود عمل کرده‌ایم و آن‌ها، گنه</w:t>
      </w:r>
      <w:r w:rsidR="0089660E" w:rsidRPr="00FB2EE3">
        <w:rPr>
          <w:spacing w:val="0"/>
          <w:rtl/>
          <w:lang w:bidi="ar-SA"/>
        </w:rPr>
        <w:t>‌</w:t>
      </w:r>
      <w:r w:rsidR="00FC03BB" w:rsidRPr="00FB2EE3">
        <w:rPr>
          <w:spacing w:val="0"/>
          <w:rtl/>
          <w:lang w:bidi="ar-SA"/>
        </w:rPr>
        <w:t>کارند. لذا جنگیدن با مسؤولان و فرمانروایانی که مرتکب کارهای ناپسند می‌شوند، جایز نیست؛ زیرا جنگیدن با آن‌ها، خسارت‌ها و پی</w:t>
      </w:r>
      <w:r w:rsidR="0089660E" w:rsidRPr="00FB2EE3">
        <w:rPr>
          <w:spacing w:val="0"/>
          <w:rtl/>
          <w:lang w:bidi="ar-SA"/>
        </w:rPr>
        <w:t>‌آ</w:t>
      </w:r>
      <w:r w:rsidR="00FC03BB" w:rsidRPr="00FB2EE3">
        <w:rPr>
          <w:spacing w:val="0"/>
          <w:rtl/>
          <w:lang w:bidi="ar-SA"/>
        </w:rPr>
        <w:t>مدهای جبران‌ناپذیری در پی دارد و این امر، بر جسار</w:t>
      </w:r>
      <w:r w:rsidR="0089660E" w:rsidRPr="00FB2EE3">
        <w:rPr>
          <w:spacing w:val="0"/>
          <w:rtl/>
          <w:lang w:bidi="ar-SA"/>
        </w:rPr>
        <w:t>ت و شرارتِ آ</w:t>
      </w:r>
      <w:r w:rsidR="00FC03BB" w:rsidRPr="00FB2EE3">
        <w:rPr>
          <w:spacing w:val="0"/>
          <w:rtl/>
          <w:lang w:bidi="ar-SA"/>
        </w:rPr>
        <w:t>ن</w:t>
      </w:r>
      <w:r w:rsidR="0089660E" w:rsidRPr="00FB2EE3">
        <w:rPr>
          <w:spacing w:val="0"/>
          <w:rtl/>
          <w:lang w:bidi="ar-SA"/>
        </w:rPr>
        <w:t>‌</w:t>
      </w:r>
      <w:r w:rsidR="00FC03BB" w:rsidRPr="00FB2EE3">
        <w:rPr>
          <w:spacing w:val="0"/>
          <w:rtl/>
          <w:lang w:bidi="ar-SA"/>
        </w:rPr>
        <w:t>ها می‌افزاید</w:t>
      </w:r>
      <w:r w:rsidR="0089660E" w:rsidRPr="00FB2EE3">
        <w:rPr>
          <w:spacing w:val="0"/>
          <w:rtl/>
          <w:lang w:bidi="ar-SA"/>
        </w:rPr>
        <w:t>؛</w:t>
      </w:r>
      <w:r w:rsidR="00FC03BB" w:rsidRPr="00FB2EE3">
        <w:rPr>
          <w:spacing w:val="0"/>
          <w:rtl/>
          <w:lang w:bidi="ar-SA"/>
        </w:rPr>
        <w:t xml:space="preserve"> زیرا خود را در موقعیت و جایگاهی می‌بینند که بر مردم تسلط دارند. لذا رسول‌الله</w:t>
      </w:r>
      <w:r w:rsidR="00FC03BB" w:rsidRPr="00FB2EE3">
        <w:rPr>
          <w:spacing w:val="0"/>
          <w:lang w:bidi="ar-SA"/>
        </w:rPr>
        <w:sym w:font="AGA Arabesque" w:char="F072"/>
      </w:r>
      <w:r w:rsidR="00FC03BB" w:rsidRPr="00FB2EE3">
        <w:rPr>
          <w:spacing w:val="0"/>
          <w:rtl/>
          <w:lang w:bidi="ar-SA"/>
        </w:rPr>
        <w:t xml:space="preserve"> از جنگیدن با آن</w:t>
      </w:r>
      <w:r w:rsidR="0089660E" w:rsidRPr="00FB2EE3">
        <w:rPr>
          <w:spacing w:val="0"/>
          <w:rtl/>
          <w:lang w:bidi="ar-SA"/>
        </w:rPr>
        <w:t>‌</w:t>
      </w:r>
      <w:r w:rsidR="00FC03BB" w:rsidRPr="00FB2EE3">
        <w:rPr>
          <w:spacing w:val="0"/>
          <w:rtl/>
          <w:lang w:bidi="ar-SA"/>
        </w:rPr>
        <w:t>ها منع نمود و فرمود: «تا زمانی که نماز را در میان شما</w:t>
      </w:r>
      <w:r w:rsidR="0089660E" w:rsidRPr="00FB2EE3">
        <w:rPr>
          <w:spacing w:val="0"/>
          <w:rtl/>
          <w:lang w:bidi="ar-SA"/>
        </w:rPr>
        <w:t xml:space="preserve"> برپا می‌دارند، با آنان نجنگید»؛</w:t>
      </w:r>
      <w:r w:rsidR="00FC03BB" w:rsidRPr="00FB2EE3">
        <w:rPr>
          <w:spacing w:val="0"/>
          <w:rtl/>
          <w:lang w:bidi="ar-SA"/>
        </w:rPr>
        <w:t xml:space="preserve"> از این‌رو درمی‌یابیم که اگر نماز را برپا ندارند، می‌توانیم با آن‌ها بجنگیم. البته با رعایت شرایطی که پیش‌تر ذکر شد. هم‌چنین </w:t>
      </w:r>
      <w:r w:rsidR="0089660E" w:rsidRPr="00FB2EE3">
        <w:rPr>
          <w:spacing w:val="0"/>
          <w:rtl/>
          <w:lang w:bidi="ar-SA"/>
        </w:rPr>
        <w:t>درمی‌یابیم که ترک نماز، کفر است؛</w:t>
      </w:r>
      <w:r w:rsidR="00FC03BB" w:rsidRPr="00FB2EE3">
        <w:rPr>
          <w:spacing w:val="0"/>
          <w:rtl/>
          <w:lang w:bidi="ar-SA"/>
        </w:rPr>
        <w:t xml:space="preserve"> زیرا تنها در صورتی جنگیدن با حکام، جایز است که کفر آشکاری از آن‌ها ببینیم که دلیلی از سوی الله بر کفرِ آن وجود داشته باشد. لذا رسول‌الله</w:t>
      </w:r>
      <w:r w:rsidR="00FC03BB" w:rsidRPr="00FB2EE3">
        <w:rPr>
          <w:spacing w:val="0"/>
          <w:lang w:bidi="ar-SA"/>
        </w:rPr>
        <w:sym w:font="AGA Arabesque" w:char="F072"/>
      </w:r>
      <w:r w:rsidR="00FC03BB" w:rsidRPr="00FB2EE3">
        <w:rPr>
          <w:spacing w:val="0"/>
          <w:rtl/>
          <w:lang w:bidi="ar-SA"/>
        </w:rPr>
        <w:t xml:space="preserve"> ترک نماز را با کفر آشکار، برابر دانسته است؛ و دیدگاه درست، همین است </w:t>
      </w:r>
      <w:r w:rsidR="0089660E" w:rsidRPr="00FB2EE3">
        <w:rPr>
          <w:spacing w:val="0"/>
          <w:rtl/>
          <w:lang w:bidi="ar-SA"/>
        </w:rPr>
        <w:t>که ترک نماز، کفر می‌باشد و هرکس</w:t>
      </w:r>
      <w:r w:rsidR="00FC03BB" w:rsidRPr="00FB2EE3">
        <w:rPr>
          <w:spacing w:val="0"/>
          <w:rtl/>
          <w:lang w:bidi="ar-SA"/>
        </w:rPr>
        <w:t xml:space="preserve"> نماز نخواند، به‌طور مطلق کافر است. </w:t>
      </w:r>
      <w:r w:rsidR="00D3335F" w:rsidRPr="00FB2EE3">
        <w:rPr>
          <w:spacing w:val="0"/>
          <w:rtl/>
          <w:lang w:bidi="ar-SA"/>
        </w:rPr>
        <w:t xml:space="preserve">لذا کسی که نه در خانه‌‌اش نماز می‌خواند و </w:t>
      </w:r>
      <w:r w:rsidR="00923C78" w:rsidRPr="00FB2EE3">
        <w:rPr>
          <w:rFonts w:hint="cs"/>
          <w:spacing w:val="0"/>
          <w:rtl/>
          <w:lang w:bidi="ar-SA"/>
        </w:rPr>
        <w:t xml:space="preserve">نه </w:t>
      </w:r>
      <w:r w:rsidR="00D3335F" w:rsidRPr="00FB2EE3">
        <w:rPr>
          <w:spacing w:val="0"/>
          <w:rtl/>
          <w:lang w:bidi="ar-SA"/>
        </w:rPr>
        <w:t>در نماز جماعت شرکت می‌کند، از دایره‌ی اسلام خارج می‌باشد و هیچ دلیل یا روایتی از پیامبر</w:t>
      </w:r>
      <w:r w:rsidR="00D3335F" w:rsidRPr="00FB2EE3">
        <w:rPr>
          <w:spacing w:val="0"/>
          <w:lang w:bidi="ar-SA"/>
        </w:rPr>
        <w:sym w:font="AGA Arabesque" w:char="F072"/>
      </w:r>
      <w:r w:rsidR="00D3335F" w:rsidRPr="00FB2EE3">
        <w:rPr>
          <w:spacing w:val="0"/>
          <w:rtl/>
          <w:lang w:bidi="ar-SA"/>
        </w:rPr>
        <w:t xml:space="preserve"> ثابت نیست که نشان دهد آدمِ بی‌نماز، مؤمن است یا به بهشت خواهد رفت یا از دوزخ، نجات خواهد یافت. لذا باید مفاهیم عمومی نصوص یا متون و داده‌های دینی را درباره‌ی کافر بودنِ بی‌نماز، در محلش نگه داریم و از تأویل‌های ناب</w:t>
      </w:r>
      <w:r w:rsidR="0089660E" w:rsidRPr="00FB2EE3">
        <w:rPr>
          <w:spacing w:val="0"/>
          <w:rtl/>
          <w:lang w:bidi="ar-SA"/>
        </w:rPr>
        <w:t>ه‌</w:t>
      </w:r>
      <w:r w:rsidR="00D3335F" w:rsidRPr="00FB2EE3">
        <w:rPr>
          <w:spacing w:val="0"/>
          <w:rtl/>
          <w:lang w:bidi="ar-SA"/>
        </w:rPr>
        <w:t>جا در این زمینه بپرهیزیم. هیچ‌کس دلیل قانع‌کننده‌ای نیاورده است که بیان‌گر مسلمان بودنِ بی‌نماز یا تارِکِ نماز باشد و دلایلی که برخی‌ها در این‌باره ذکر می‌کنند، بر پنج گونه است  یا از پنج حال، خارج نیست:</w:t>
      </w:r>
    </w:p>
    <w:p w:rsidR="00D3335F" w:rsidRPr="00FB2EE3" w:rsidRDefault="00D3335F" w:rsidP="00C0711C">
      <w:pPr>
        <w:pStyle w:val="ListParagraph"/>
        <w:numPr>
          <w:ilvl w:val="0"/>
          <w:numId w:val="2"/>
        </w:numPr>
        <w:rPr>
          <w:spacing w:val="0"/>
          <w:rtl/>
          <w:lang w:bidi="ar-SA"/>
        </w:rPr>
      </w:pPr>
      <w:r w:rsidRPr="00FB2EE3">
        <w:rPr>
          <w:spacing w:val="0"/>
          <w:rtl/>
          <w:lang w:bidi="ar-SA"/>
        </w:rPr>
        <w:t>پاره‌ای از این نصوص، هیچ ربطی به ادعایشان مبنی بر عدم کافر بودن بی‌نماز، ندارد.</w:t>
      </w:r>
    </w:p>
    <w:p w:rsidR="00D3335F" w:rsidRPr="00FB2EE3" w:rsidRDefault="00D3335F" w:rsidP="00C0711C">
      <w:pPr>
        <w:pStyle w:val="ListParagraph"/>
        <w:numPr>
          <w:ilvl w:val="0"/>
          <w:numId w:val="2"/>
        </w:numPr>
        <w:rPr>
          <w:spacing w:val="0"/>
          <w:lang w:bidi="ar-SA"/>
        </w:rPr>
      </w:pPr>
      <w:r w:rsidRPr="00FB2EE3">
        <w:rPr>
          <w:spacing w:val="0"/>
          <w:rtl/>
          <w:lang w:bidi="ar-SA"/>
        </w:rPr>
        <w:t>هم‌چنین به احادیث مقیّدی استناد کرده‌اند که امکان ندارد در توصیف کسانی باشد که نماز نمی‌خوانند.</w:t>
      </w:r>
    </w:p>
    <w:p w:rsidR="00D3335F" w:rsidRPr="00FB2EE3" w:rsidRDefault="00D3335F" w:rsidP="00C0711C">
      <w:pPr>
        <w:pStyle w:val="ListParagraph"/>
        <w:numPr>
          <w:ilvl w:val="0"/>
          <w:numId w:val="2"/>
        </w:numPr>
        <w:rPr>
          <w:spacing w:val="0"/>
          <w:lang w:bidi="ar-SA"/>
        </w:rPr>
      </w:pPr>
      <w:r w:rsidRPr="00FB2EE3">
        <w:rPr>
          <w:spacing w:val="0"/>
          <w:rtl/>
          <w:lang w:bidi="ar-SA"/>
        </w:rPr>
        <w:t xml:space="preserve">برخی از احادیث مورد استناد آقایان، مقیَّد به حالت عذر برای ترک نماز است؛ یعنی گاه به احادیثی استناد می‌کنند که در آن‌ها ترک نماز، بنا بر عذری </w:t>
      </w:r>
      <w:r w:rsidR="0089660E" w:rsidRPr="00FB2EE3">
        <w:rPr>
          <w:spacing w:val="0"/>
          <w:rtl/>
          <w:lang w:bidi="ar-SA"/>
        </w:rPr>
        <w:t>مانند عدم شناخت اسلام بوده است.</w:t>
      </w:r>
    </w:p>
    <w:p w:rsidR="00D3335F" w:rsidRPr="00FB2EE3" w:rsidRDefault="00D3335F" w:rsidP="00C0711C">
      <w:pPr>
        <w:pStyle w:val="ListParagraph"/>
        <w:numPr>
          <w:ilvl w:val="0"/>
          <w:numId w:val="2"/>
        </w:numPr>
        <w:rPr>
          <w:spacing w:val="0"/>
          <w:lang w:bidi="ar-SA"/>
        </w:rPr>
      </w:pPr>
      <w:r w:rsidRPr="00FB2EE3">
        <w:rPr>
          <w:spacing w:val="0"/>
          <w:rtl/>
          <w:lang w:bidi="ar-SA"/>
        </w:rPr>
        <w:t xml:space="preserve">هم‌چنین به احادیثی استناد کرده‌اند که «عام» است؛ بنا بر قواعد موجود در اصول فقه، «عام» به‌وسیله‌ی «خاص» تخصیص می‌یابد. لذا احادیث عام درباره‌ی بهشتی بودن گوینده‌ی </w:t>
      </w:r>
      <w:r w:rsidRPr="00FB2EE3">
        <w:rPr>
          <w:rStyle w:val="Char1"/>
          <w:spacing w:val="0"/>
          <w:rtl/>
          <w:lang w:bidi="ar-SA"/>
        </w:rPr>
        <w:t>لاإله</w:t>
      </w:r>
      <w:r w:rsidRPr="00FB2EE3">
        <w:rPr>
          <w:rStyle w:val="Char1"/>
          <w:rFonts w:cs="Times New Roman"/>
          <w:spacing w:val="0"/>
          <w:rtl/>
          <w:lang w:bidi="ar-SA"/>
        </w:rPr>
        <w:t>‌</w:t>
      </w:r>
      <w:r w:rsidRPr="00FB2EE3">
        <w:rPr>
          <w:rStyle w:val="Char1"/>
          <w:rFonts w:ascii="mylotus" w:hAnsi="mylotus"/>
          <w:spacing w:val="0"/>
          <w:rtl/>
          <w:lang w:bidi="ar-SA"/>
        </w:rPr>
        <w:t>إلاالله</w:t>
      </w:r>
      <w:r w:rsidRPr="00FB2EE3">
        <w:rPr>
          <w:spacing w:val="0"/>
          <w:rtl/>
          <w:lang w:bidi="ar-SA"/>
        </w:rPr>
        <w:t xml:space="preserve"> و دیگر احادیث عام، با احادیث دیگری هم‌چون کافر بودن بی‌نماز، تخصیص می‌یابند.</w:t>
      </w:r>
    </w:p>
    <w:p w:rsidR="00D3335F" w:rsidRPr="00FB2EE3" w:rsidRDefault="00D3335F" w:rsidP="00C0711C">
      <w:pPr>
        <w:pStyle w:val="ListParagraph"/>
        <w:numPr>
          <w:ilvl w:val="0"/>
          <w:numId w:val="2"/>
        </w:numPr>
        <w:rPr>
          <w:spacing w:val="0"/>
          <w:rtl/>
          <w:lang w:bidi="ar-SA"/>
        </w:rPr>
      </w:pPr>
      <w:r w:rsidRPr="00FB2EE3">
        <w:rPr>
          <w:spacing w:val="0"/>
          <w:rtl/>
          <w:lang w:bidi="ar-SA"/>
        </w:rPr>
        <w:t>و نیز به احادیث ضعیفی استناد نموده‌اند که در برابر احادیث صحیح مبنی بر کافر بودن بی‌نماز، هیچ اعتباری ندارند.</w:t>
      </w:r>
    </w:p>
    <w:p w:rsidR="008B1D19" w:rsidRPr="00FB2EE3" w:rsidRDefault="008B1D19" w:rsidP="00167AB1">
      <w:pPr>
        <w:rPr>
          <w:spacing w:val="0"/>
          <w:rtl/>
          <w:lang w:bidi="ar-SA"/>
        </w:rPr>
      </w:pPr>
      <w:r w:rsidRPr="00FB2EE3">
        <w:rPr>
          <w:spacing w:val="0"/>
          <w:rtl/>
          <w:lang w:bidi="ar-SA"/>
        </w:rPr>
        <w:t>در نتیجه، دلایل شرعی، حاکی از آن است که تارِک نماز، کافر می‌باشد و دلیلی برای ردّ این دیدگاه وجود ندارد. لذا آدمِ بی‌نماز، از دایره‌ی اسلام خارج می‌باشد و از یهود و نصارا نیز بدتر است</w:t>
      </w:r>
      <w:r w:rsidR="0089660E" w:rsidRPr="00FB2EE3">
        <w:rPr>
          <w:spacing w:val="0"/>
          <w:rtl/>
          <w:lang w:bidi="ar-SA"/>
        </w:rPr>
        <w:t>؛</w:t>
      </w:r>
      <w:r w:rsidRPr="00FB2EE3">
        <w:rPr>
          <w:spacing w:val="0"/>
          <w:rtl/>
          <w:lang w:bidi="ar-SA"/>
        </w:rPr>
        <w:t xml:space="preserve"> زیرا یهود و نصار</w:t>
      </w:r>
      <w:r w:rsidR="0089660E" w:rsidRPr="00FB2EE3">
        <w:rPr>
          <w:spacing w:val="0"/>
          <w:rtl/>
          <w:lang w:bidi="ar-SA"/>
        </w:rPr>
        <w:t>ا</w:t>
      </w:r>
      <w:r w:rsidRPr="00FB2EE3">
        <w:rPr>
          <w:spacing w:val="0"/>
          <w:rtl/>
          <w:lang w:bidi="ar-SA"/>
        </w:rPr>
        <w:t xml:space="preserve"> در رابطه با دین خود آزادند، ولی کسی </w:t>
      </w:r>
      <w:r w:rsidR="0089660E" w:rsidRPr="00FB2EE3">
        <w:rPr>
          <w:spacing w:val="0"/>
          <w:rtl/>
          <w:lang w:bidi="ar-SA"/>
        </w:rPr>
        <w:t xml:space="preserve">که </w:t>
      </w:r>
      <w:r w:rsidRPr="00FB2EE3">
        <w:rPr>
          <w:spacing w:val="0"/>
          <w:rtl/>
          <w:lang w:bidi="ar-SA"/>
        </w:rPr>
        <w:t>نماز نمی‌خواند، مرتد می‌باشد؛ ابتدا از او می‌خواهند که توبه کند و نماز بخواند و اگر قبول نکرد، اعدامش می‌کنند.</w:t>
      </w:r>
    </w:p>
    <w:p w:rsidR="00D3335F" w:rsidRPr="00FB2EE3" w:rsidRDefault="008B1D19" w:rsidP="00167AB1">
      <w:pPr>
        <w:ind w:firstLine="389"/>
        <w:jc w:val="center"/>
        <w:rPr>
          <w:spacing w:val="0"/>
          <w:rtl/>
          <w:lang w:bidi="ar-SA"/>
        </w:rPr>
      </w:pPr>
      <w:r w:rsidRPr="00FB2EE3">
        <w:rPr>
          <w:spacing w:val="0"/>
          <w:rtl/>
          <w:lang w:bidi="ar-SA"/>
        </w:rPr>
        <w:t>***</w:t>
      </w:r>
    </w:p>
    <w:p w:rsidR="009D31F5" w:rsidRPr="00FB2EE3" w:rsidRDefault="0089660E" w:rsidP="00167AB1">
      <w:pPr>
        <w:pStyle w:val="a4"/>
        <w:rPr>
          <w:rFonts w:cs="B Badr"/>
          <w:rtl/>
          <w:lang w:bidi="ar-SA"/>
        </w:rPr>
      </w:pPr>
      <w:r w:rsidRPr="00FB2EE3">
        <w:rPr>
          <w:rtl/>
          <w:lang w:bidi="ar-SA"/>
        </w:rPr>
        <w:t>194-</w:t>
      </w:r>
      <w:r w:rsidR="009D31F5" w:rsidRPr="00FB2EE3">
        <w:rPr>
          <w:rtl/>
          <w:lang w:bidi="ar-SA"/>
        </w:rPr>
        <w:t xml:space="preserve"> السَّادس: عن أُمِّ الْمُؤْمِنين أُمِّ الْحكَم زَيْنبَ بِنْتِ جحْشٍ</w:t>
      </w:r>
      <w:r w:rsidRPr="00FB2EE3">
        <w:rPr>
          <w:rFonts w:cs="(M. Aiyada Ayoub ALKobaisi)"/>
          <w:b w:val="0"/>
          <w:bCs w:val="0"/>
          <w:rtl/>
          <w:lang w:bidi="ar-SA"/>
        </w:rPr>
        <w:t>&amp;</w:t>
      </w:r>
      <w:r w:rsidR="009D31F5" w:rsidRPr="00FB2EE3">
        <w:rPr>
          <w:rtl/>
          <w:lang w:bidi="ar-SA"/>
        </w:rPr>
        <w:t xml:space="preserve"> أَنَّ النَّبِيَّ</w:t>
      </w:r>
      <w:r w:rsidR="009D31F5" w:rsidRPr="00FB2EE3">
        <w:rPr>
          <w:b w:val="0"/>
          <w:bCs w:val="0"/>
          <w:rtl/>
          <w:lang w:bidi="ar-SA"/>
        </w:rPr>
        <w:sym w:font="AGA Arabesque" w:char="F072"/>
      </w:r>
      <w:r w:rsidR="009D31F5" w:rsidRPr="00FB2EE3">
        <w:rPr>
          <w:rtl/>
          <w:lang w:bidi="ar-SA"/>
        </w:rPr>
        <w:t xml:space="preserve"> دَخَلَ عَلَيْهَا فَزعًا يقُول: «لا إِلهَ إِلاَّ </w:t>
      </w:r>
      <w:r w:rsidR="006B06BD">
        <w:rPr>
          <w:rtl/>
          <w:lang w:bidi="ar-SA"/>
        </w:rPr>
        <w:t>الله</w:t>
      </w:r>
      <w:r w:rsidR="009D31F5" w:rsidRPr="00FB2EE3">
        <w:rPr>
          <w:rtl/>
          <w:lang w:bidi="ar-SA"/>
        </w:rPr>
        <w:t xml:space="preserve">، ويْلٌ لِلْعربِ مِنْ شَرٍّ قَدِ اقْترب، فُتحَ الْيَوْمَ مِن ردْمِ يَأْجُوجَ وَمأْجوجَ مِثْلُ هذِهِ» وَحَلَّقَ بأُصْبُعه الإِبْهَامِ والَّتِي تَلِيهَا. فَقُلْتُ: يَا رسول </w:t>
      </w:r>
      <w:r w:rsidR="006B06BD">
        <w:rPr>
          <w:rtl/>
          <w:lang w:bidi="ar-SA"/>
        </w:rPr>
        <w:t>الله</w:t>
      </w:r>
      <w:r w:rsidR="009D31F5" w:rsidRPr="00FB2EE3">
        <w:rPr>
          <w:rtl/>
          <w:lang w:bidi="ar-SA"/>
        </w:rPr>
        <w:t xml:space="preserve"> أَنَهْلِكُ وفِينَا الصَّالحُون؟ قال: «نَعَمْ إِذَا كَثُرَ الْخَبَثُ». </w:t>
      </w:r>
      <w:r w:rsidRPr="00FB2EE3">
        <w:rPr>
          <w:rtl/>
          <w:lang w:bidi="ar-SA"/>
        </w:rPr>
        <w:t>[</w:t>
      </w:r>
      <w:r w:rsidR="009D31F5" w:rsidRPr="00FB2EE3">
        <w:rPr>
          <w:rtl/>
          <w:lang w:bidi="ar-SA"/>
        </w:rPr>
        <w:t>متفقٌ عليه</w:t>
      </w:r>
      <w:r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34"/>
      </w:r>
      <w:r w:rsidR="00FB2EE3" w:rsidRPr="00FB2EE3">
        <w:rPr>
          <w:rStyle w:val="FootnoteReference"/>
          <w:rFonts w:cs="B Lotus"/>
          <w:bCs w:val="0"/>
          <w:szCs w:val="28"/>
          <w:rtl/>
          <w:lang w:bidi="ar-SA"/>
        </w:rPr>
        <w:t>)</w:t>
      </w:r>
    </w:p>
    <w:p w:rsidR="008B1D19" w:rsidRDefault="0089660E" w:rsidP="00923C78">
      <w:pPr>
        <w:rPr>
          <w:spacing w:val="0"/>
          <w:rtl/>
          <w:lang w:bidi="ar-SA"/>
        </w:rPr>
      </w:pPr>
      <w:r w:rsidRPr="00FB2EE3">
        <w:rPr>
          <w:b/>
          <w:bCs/>
          <w:spacing w:val="0"/>
          <w:rtl/>
          <w:lang w:bidi="ar-SA"/>
        </w:rPr>
        <w:t>ترجمه:</w:t>
      </w:r>
      <w:r w:rsidRPr="00FB2EE3">
        <w:rPr>
          <w:spacing w:val="0"/>
          <w:rtl/>
          <w:lang w:bidi="ar-SA"/>
        </w:rPr>
        <w:t xml:space="preserve">‌ </w:t>
      </w:r>
      <w:r w:rsidR="00213723" w:rsidRPr="00FB2EE3">
        <w:rPr>
          <w:spacing w:val="0"/>
          <w:rtl/>
          <w:lang w:bidi="ar-SA"/>
        </w:rPr>
        <w:t xml:space="preserve">ام‌المؤمنین، زینب دختر </w:t>
      </w:r>
      <w:r w:rsidR="00923C78" w:rsidRPr="00FB2EE3">
        <w:rPr>
          <w:rFonts w:hint="cs"/>
          <w:spacing w:val="0"/>
          <w:rtl/>
          <w:lang w:bidi="ar-SA"/>
        </w:rPr>
        <w:t>جح</w:t>
      </w:r>
      <w:r w:rsidR="00213723" w:rsidRPr="00FB2EE3">
        <w:rPr>
          <w:spacing w:val="0"/>
          <w:rtl/>
          <w:lang w:bidi="ar-SA"/>
        </w:rPr>
        <w:t>ش</w:t>
      </w:r>
      <w:r w:rsidRPr="00FB2EE3">
        <w:rPr>
          <w:rFonts w:cs="(M. Aiyada Ayoub ALKobaisi)"/>
          <w:spacing w:val="0"/>
          <w:rtl/>
          <w:lang w:bidi="ar-SA"/>
        </w:rPr>
        <w:t>&amp;</w:t>
      </w:r>
      <w:r w:rsidR="00213723" w:rsidRPr="00FB2EE3">
        <w:rPr>
          <w:spacing w:val="0"/>
          <w:rtl/>
          <w:lang w:bidi="ar-SA"/>
        </w:rPr>
        <w:t xml:space="preserve"> می‌گوید: پیامبر</w:t>
      </w:r>
      <w:r w:rsidR="00213723" w:rsidRPr="00FB2EE3">
        <w:rPr>
          <w:spacing w:val="0"/>
          <w:lang w:bidi="ar-SA"/>
        </w:rPr>
        <w:sym w:font="AGA Arabesque" w:char="F072"/>
      </w:r>
      <w:r w:rsidR="00213723" w:rsidRPr="00FB2EE3">
        <w:rPr>
          <w:spacing w:val="0"/>
          <w:rtl/>
          <w:lang w:bidi="ar-SA"/>
        </w:rPr>
        <w:t xml:space="preserve"> هراسان و وحشت‌زده وارد خانه شد و می‌فرمود: «</w:t>
      </w:r>
      <w:r w:rsidR="00213723" w:rsidRPr="00FB2EE3">
        <w:rPr>
          <w:rStyle w:val="Char1"/>
          <w:spacing w:val="0"/>
          <w:rtl/>
          <w:lang w:bidi="ar-SA"/>
        </w:rPr>
        <w:t>لااله</w:t>
      </w:r>
      <w:r w:rsidR="00213723" w:rsidRPr="00FB2EE3">
        <w:rPr>
          <w:rStyle w:val="Char1"/>
          <w:rFonts w:cs="Times New Roman"/>
          <w:spacing w:val="0"/>
          <w:rtl/>
          <w:lang w:bidi="ar-SA"/>
        </w:rPr>
        <w:t>‌‌</w:t>
      </w:r>
      <w:r w:rsidR="00213723" w:rsidRPr="00FB2EE3">
        <w:rPr>
          <w:rStyle w:val="Char1"/>
          <w:rFonts w:ascii="mylotus" w:hAnsi="mylotus"/>
          <w:spacing w:val="0"/>
          <w:rtl/>
          <w:lang w:bidi="ar-SA"/>
        </w:rPr>
        <w:t>الاالله</w:t>
      </w:r>
      <w:r w:rsidR="00B87BB0" w:rsidRPr="00FB2EE3">
        <w:rPr>
          <w:spacing w:val="0"/>
          <w:rtl/>
          <w:lang w:bidi="ar-SA"/>
        </w:rPr>
        <w:t>؛ وای بر عرب از بلایی که به آن‌ها</w:t>
      </w:r>
      <w:r w:rsidR="00213723" w:rsidRPr="00FB2EE3">
        <w:rPr>
          <w:spacing w:val="0"/>
          <w:rtl/>
          <w:lang w:bidi="ar-SA"/>
        </w:rPr>
        <w:t xml:space="preserve"> نزدیک شده است». و در حالی که انگشت شست و سبابه‌اش را به صورت حلقه درآورده بود، افزود: «</w:t>
      </w:r>
      <w:r w:rsidR="00AE3FB0" w:rsidRPr="00FB2EE3">
        <w:rPr>
          <w:spacing w:val="0"/>
          <w:rtl/>
          <w:lang w:bidi="ar-SA"/>
        </w:rPr>
        <w:t>امروز،</w:t>
      </w:r>
      <w:r w:rsidRPr="00FB2EE3">
        <w:rPr>
          <w:spacing w:val="0"/>
          <w:rtl/>
          <w:lang w:bidi="ar-SA"/>
        </w:rPr>
        <w:t xml:space="preserve"> این اندازه از سد یأجوج و مأجوج</w:t>
      </w:r>
      <w:r w:rsidR="00AE3FB0" w:rsidRPr="00FB2EE3">
        <w:rPr>
          <w:spacing w:val="0"/>
          <w:rtl/>
          <w:lang w:bidi="ar-SA"/>
        </w:rPr>
        <w:t xml:space="preserve"> باز شد. گفتم: ای رسول‌خدا! آیا در حالی که افراد نیکوکار در میان ما هستند، نابود می‌شویم؟ فرمود: «آری؛ زمانی که فسق و فجور (گناهان و بدی‌ها) زیاد شود».</w:t>
      </w:r>
    </w:p>
    <w:p w:rsidR="006145CD" w:rsidRDefault="006145CD" w:rsidP="00923C78">
      <w:pPr>
        <w:rPr>
          <w:spacing w:val="0"/>
          <w:rtl/>
          <w:lang w:bidi="ar-SA"/>
        </w:rPr>
      </w:pPr>
    </w:p>
    <w:p w:rsidR="006145CD" w:rsidRPr="00FB2EE3" w:rsidRDefault="006145CD" w:rsidP="00923C78">
      <w:pPr>
        <w:rPr>
          <w:spacing w:val="0"/>
          <w:rtl/>
          <w:lang w:bidi="ar-SA"/>
        </w:rPr>
      </w:pPr>
    </w:p>
    <w:p w:rsidR="008B1D19" w:rsidRPr="00FB2EE3" w:rsidRDefault="0043505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35055" w:rsidRPr="00FB2EE3" w:rsidRDefault="00435055" w:rsidP="00923C78">
      <w:pPr>
        <w:rPr>
          <w:spacing w:val="0"/>
          <w:rtl/>
          <w:lang w:bidi="ar-SA"/>
        </w:rPr>
      </w:pPr>
      <w:r w:rsidRPr="00FB2EE3">
        <w:rPr>
          <w:spacing w:val="0"/>
          <w:rtl/>
          <w:lang w:bidi="ar-SA"/>
        </w:rPr>
        <w:t>مؤلف</w:t>
      </w:r>
      <w:r w:rsidR="0089660E" w:rsidRPr="00FB2EE3">
        <w:rPr>
          <w:rFonts w:cs="CTraditional Arabic"/>
          <w:spacing w:val="0"/>
          <w:rtl/>
          <w:lang w:bidi="ar-SA"/>
        </w:rPr>
        <w:t>/</w:t>
      </w:r>
      <w:r w:rsidRPr="00FB2EE3">
        <w:rPr>
          <w:spacing w:val="0"/>
          <w:rtl/>
          <w:lang w:bidi="ar-SA"/>
        </w:rPr>
        <w:t xml:space="preserve"> روایتی از ام‌المؤمنین، زینب بنت </w:t>
      </w:r>
      <w:r w:rsidR="00923C78" w:rsidRPr="00FB2EE3">
        <w:rPr>
          <w:rFonts w:hint="cs"/>
          <w:spacing w:val="0"/>
          <w:rtl/>
          <w:lang w:bidi="ar-SA"/>
        </w:rPr>
        <w:t>جح</w:t>
      </w:r>
      <w:r w:rsidRPr="00FB2EE3">
        <w:rPr>
          <w:spacing w:val="0"/>
          <w:rtl/>
          <w:lang w:bidi="ar-SA"/>
        </w:rPr>
        <w:t>ش</w:t>
      </w:r>
      <w:r w:rsidR="0089660E" w:rsidRPr="00FB2EE3">
        <w:rPr>
          <w:rFonts w:cs="(M. Aiyada Ayoub ALKobaisi)"/>
          <w:spacing w:val="0"/>
          <w:rtl/>
          <w:lang w:bidi="ar-SA"/>
        </w:rPr>
        <w:t>&amp;</w:t>
      </w:r>
      <w:r w:rsidRPr="00FB2EE3">
        <w:rPr>
          <w:spacing w:val="0"/>
          <w:rtl/>
          <w:lang w:bidi="ar-SA"/>
        </w:rPr>
        <w:t xml:space="preserve"> روایت کرده که پیامبر</w:t>
      </w:r>
      <w:r w:rsidRPr="00FB2EE3">
        <w:rPr>
          <w:spacing w:val="0"/>
          <w:lang w:bidi="ar-SA"/>
        </w:rPr>
        <w:sym w:font="AGA Arabesque" w:char="F072"/>
      </w:r>
      <w:r w:rsidRPr="00FB2EE3">
        <w:rPr>
          <w:spacing w:val="0"/>
          <w:rtl/>
          <w:lang w:bidi="ar-SA"/>
        </w:rPr>
        <w:t xml:space="preserve"> با چهره‌ای برافروخته و نگران، وارد خانه شد و می‌فرمود: «</w:t>
      </w:r>
      <w:r w:rsidRPr="00FB2EE3">
        <w:rPr>
          <w:rStyle w:val="Char1"/>
          <w:spacing w:val="0"/>
          <w:rtl/>
          <w:lang w:bidi="ar-SA"/>
        </w:rPr>
        <w:t>لااله</w:t>
      </w:r>
      <w:r w:rsidRPr="00FB2EE3">
        <w:rPr>
          <w:rStyle w:val="Char1"/>
          <w:rFonts w:cs="Times New Roman"/>
          <w:spacing w:val="0"/>
          <w:rtl/>
          <w:lang w:bidi="ar-SA"/>
        </w:rPr>
        <w:t>‌‌</w:t>
      </w:r>
      <w:r w:rsidRPr="00FB2EE3">
        <w:rPr>
          <w:rStyle w:val="Char1"/>
          <w:rFonts w:ascii="mylotus" w:hAnsi="mylotus"/>
          <w:spacing w:val="0"/>
          <w:rtl/>
          <w:lang w:bidi="ar-SA"/>
        </w:rPr>
        <w:t>الاالله</w:t>
      </w:r>
      <w:r w:rsidRPr="00FB2EE3">
        <w:rPr>
          <w:spacing w:val="0"/>
          <w:rtl/>
          <w:lang w:bidi="ar-SA"/>
        </w:rPr>
        <w:t>؛ وای بر عرب از بلایی که به آن‌ها نزدیک شده است». رسول‌الله</w:t>
      </w:r>
      <w:r w:rsidRPr="00FB2EE3">
        <w:rPr>
          <w:spacing w:val="0"/>
          <w:lang w:bidi="ar-SA"/>
        </w:rPr>
        <w:sym w:font="AGA Arabesque" w:char="F072"/>
      </w:r>
      <w:r w:rsidR="0089660E" w:rsidRPr="00FB2EE3">
        <w:rPr>
          <w:spacing w:val="0"/>
          <w:rtl/>
          <w:lang w:bidi="ar-SA"/>
        </w:rPr>
        <w:t xml:space="preserve"> از آن جهت کلمه‌ی توحید را تکرار می‌</w:t>
      </w:r>
      <w:r w:rsidRPr="00FB2EE3">
        <w:rPr>
          <w:spacing w:val="0"/>
          <w:rtl/>
          <w:lang w:bidi="ar-SA"/>
        </w:rPr>
        <w:t>ک</w:t>
      </w:r>
      <w:r w:rsidR="0089660E" w:rsidRPr="00FB2EE3">
        <w:rPr>
          <w:spacing w:val="0"/>
          <w:rtl/>
          <w:lang w:bidi="ar-SA"/>
        </w:rPr>
        <w:t>ر</w:t>
      </w:r>
      <w:r w:rsidRPr="00FB2EE3">
        <w:rPr>
          <w:spacing w:val="0"/>
          <w:rtl/>
          <w:lang w:bidi="ar-SA"/>
        </w:rPr>
        <w:t>د که توحید، پایه و اساسِ شریعت است. همان‌طور که الله</w:t>
      </w:r>
      <w:r w:rsidRPr="00FB2EE3">
        <w:rPr>
          <w:spacing w:val="0"/>
          <w:lang w:bidi="ar-SA"/>
        </w:rPr>
        <w:sym w:font="AGA Arabesque" w:char="F055"/>
      </w:r>
      <w:r w:rsidRPr="00FB2EE3">
        <w:rPr>
          <w:spacing w:val="0"/>
          <w:rtl/>
          <w:lang w:bidi="ar-SA"/>
        </w:rPr>
        <w:t xml:space="preserve"> می‌فرماید:</w:t>
      </w:r>
    </w:p>
    <w:p w:rsidR="00435055" w:rsidRPr="00FB2EE3" w:rsidRDefault="00614E97" w:rsidP="00614E97">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خَلَق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لِيَع</w:t>
      </w:r>
      <w:r w:rsidRPr="00FB2EE3">
        <w:rPr>
          <w:rFonts w:ascii="KFGQPC Uthmanic Script HAFS" w:hint="cs"/>
          <w:rtl/>
          <w:lang w:bidi="ar-SA"/>
        </w:rPr>
        <w:t>ۡ</w:t>
      </w:r>
      <w:r w:rsidRPr="00FB2EE3">
        <w:rPr>
          <w:rFonts w:ascii="KFGQPC Uthmanic Script HAFS" w:hint="eastAsia"/>
          <w:rtl/>
          <w:lang w:bidi="ar-SA"/>
        </w:rPr>
        <w:t>بُدُونِ</w:t>
      </w:r>
      <w:r w:rsidRPr="00FB2EE3">
        <w:rPr>
          <w:rFonts w:ascii="KFGQPC Uthmanic Script HAFS"/>
          <w:rtl/>
          <w:lang w:bidi="ar-SA"/>
        </w:rPr>
        <w:t xml:space="preserve"> </w:t>
      </w:r>
      <w:r w:rsidRPr="00FB2EE3">
        <w:rPr>
          <w:rFonts w:ascii="KFGQPC Uthmanic Script HAFS" w:hint="cs"/>
          <w:rtl/>
          <w:lang w:bidi="ar-SA"/>
        </w:rPr>
        <w:t>٥٦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الذاريات</w:t>
      </w:r>
      <w:r w:rsidRPr="00FB2EE3">
        <w:rPr>
          <w:rStyle w:val="Char8"/>
          <w:rtl/>
        </w:rPr>
        <w:t xml:space="preserve">: </w:t>
      </w:r>
      <w:r w:rsidRPr="00FB2EE3">
        <w:rPr>
          <w:rStyle w:val="Char8"/>
          <w:rFonts w:hint="cs"/>
          <w:rtl/>
        </w:rPr>
        <w:t>٥٦</w:t>
      </w:r>
      <w:r w:rsidRPr="00FB2EE3">
        <w:rPr>
          <w:rStyle w:val="Char8"/>
          <w:rtl/>
        </w:rPr>
        <w:t>]</w:t>
      </w:r>
      <w:r w:rsidRPr="00FB2EE3">
        <w:rPr>
          <w:rFonts w:ascii="KFGQPC Uthman Taha Naskh" w:cs="KFGQPC Uthman Taha Naskh"/>
          <w:rtl/>
          <w:lang w:bidi="ar-SA"/>
        </w:rPr>
        <w:t xml:space="preserve">  </w:t>
      </w:r>
      <w:r w:rsidR="007817F0" w:rsidRPr="00FB2EE3">
        <w:rPr>
          <w:rFonts w:ascii="(normal text)" w:hAnsi="(normal text)"/>
          <w:rtl/>
          <w:lang w:bidi="ar-SA"/>
        </w:rPr>
        <w:tab/>
      </w:r>
    </w:p>
    <w:p w:rsidR="00435055" w:rsidRPr="00FB2EE3" w:rsidRDefault="00435055" w:rsidP="00167AB1">
      <w:pPr>
        <w:pStyle w:val="a2"/>
        <w:rPr>
          <w:rtl/>
          <w:lang w:bidi="ar-SA"/>
        </w:rPr>
      </w:pPr>
      <w:r w:rsidRPr="00FB2EE3">
        <w:rPr>
          <w:rtl/>
          <w:lang w:bidi="ar-SA"/>
        </w:rPr>
        <w:t>و انسان‌ها و جن‌ها را تنها برای این آفریدم که مرا عبادت و پرستش نمایند.</w:t>
      </w:r>
    </w:p>
    <w:p w:rsidR="00435055" w:rsidRPr="00FB2EE3" w:rsidRDefault="00435055" w:rsidP="00167AB1">
      <w:pPr>
        <w:rPr>
          <w:spacing w:val="0"/>
          <w:rtl/>
          <w:lang w:bidi="ar-SA"/>
        </w:rPr>
      </w:pPr>
      <w:r w:rsidRPr="00FB2EE3">
        <w:rPr>
          <w:spacing w:val="0"/>
          <w:rtl/>
          <w:lang w:bidi="ar-SA"/>
        </w:rPr>
        <w:t>هم‌چنین می‌فرماید:</w:t>
      </w:r>
    </w:p>
    <w:p w:rsidR="000524A2" w:rsidRPr="00FB2EE3" w:rsidRDefault="00614E97" w:rsidP="00167AB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نُوحِي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أَنَّهُ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بُدُونِ</w:t>
      </w:r>
      <w:r w:rsidRPr="00FB2EE3">
        <w:rPr>
          <w:rFonts w:ascii="KFGQPC Uthmanic Script HAFS" w:hint="cs"/>
          <w:rtl/>
          <w:lang w:bidi="ar-SA"/>
        </w:rPr>
        <w:t>٢٥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٢٥</w:t>
      </w:r>
      <w:r w:rsidRPr="00FB2EE3">
        <w:rPr>
          <w:rStyle w:val="Char8"/>
          <w:rtl/>
        </w:rPr>
        <w:t>]</w:t>
      </w:r>
      <w:r w:rsidRPr="00FB2EE3">
        <w:rPr>
          <w:rFonts w:ascii="KFGQPC Uthman Taha Naskh" w:cs="KFGQPC Uthman Taha Naskh"/>
          <w:rtl/>
          <w:lang w:bidi="ar-SA"/>
        </w:rPr>
        <w:t xml:space="preserve">  </w:t>
      </w:r>
      <w:r w:rsidR="000524A2" w:rsidRPr="00FB2EE3">
        <w:rPr>
          <w:rFonts w:hint="cs"/>
          <w:rtl/>
          <w:lang w:bidi="ar-SA"/>
        </w:rPr>
        <w:tab/>
      </w:r>
    </w:p>
    <w:p w:rsidR="00435055" w:rsidRPr="00FB2EE3" w:rsidRDefault="00435055" w:rsidP="00060278">
      <w:pPr>
        <w:pStyle w:val="a2"/>
        <w:rPr>
          <w:rtl/>
          <w:lang w:bidi="ar-SA"/>
        </w:rPr>
      </w:pPr>
      <w:r w:rsidRPr="00FB2EE3">
        <w:rPr>
          <w:rtl/>
          <w:lang w:bidi="ar-SA"/>
        </w:rPr>
        <w:t xml:space="preserve"> و پیش از تو هیچ پیامبری نفرستادیم مگر این‌که به او وحی کردیم که هیچ معبود برحقی جز من وجود ندارد؛ پس مرا عبادت و پرستش کنید.</w:t>
      </w:r>
    </w:p>
    <w:p w:rsidR="00435055" w:rsidRPr="00060278" w:rsidRDefault="00435055" w:rsidP="00167AB1">
      <w:pPr>
        <w:rPr>
          <w:spacing w:val="-2"/>
          <w:rtl/>
          <w:lang w:bidi="ar-SA"/>
        </w:rPr>
      </w:pPr>
      <w:r w:rsidRPr="00060278">
        <w:rPr>
          <w:spacing w:val="-2"/>
          <w:rtl/>
          <w:lang w:bidi="ar-SA"/>
        </w:rPr>
        <w:t>توحید، در عین حال که اساسِ اسلام است، ابعاد گوناگونی دارد؛ توحید در عبادت، محبت، تعظیم، انابت و رجوع، توکل، کمک خواستن، و خوف و خشیت و امثال آن</w:t>
      </w:r>
      <w:r w:rsidR="0089660E" w:rsidRPr="00060278">
        <w:rPr>
          <w:spacing w:val="-2"/>
          <w:rtl/>
          <w:lang w:bidi="ar-SA"/>
        </w:rPr>
        <w:t>؛</w:t>
      </w:r>
      <w:r w:rsidRPr="00060278">
        <w:rPr>
          <w:spacing w:val="-2"/>
          <w:rtl/>
          <w:lang w:bidi="ar-SA"/>
        </w:rPr>
        <w:t xml:space="preserve"> از این‌رو پیامبر</w:t>
      </w:r>
      <w:r w:rsidRPr="00060278">
        <w:rPr>
          <w:spacing w:val="-2"/>
          <w:lang w:bidi="ar-SA"/>
        </w:rPr>
        <w:sym w:font="AGA Arabesque" w:char="F072"/>
      </w:r>
      <w:r w:rsidRPr="00060278">
        <w:rPr>
          <w:spacing w:val="-2"/>
          <w:rtl/>
          <w:lang w:bidi="ar-SA"/>
        </w:rPr>
        <w:t xml:space="preserve"> در حالی که چهره‌اش برافروخته و نگران بود، کلمه‌ی توحید را تکرار می‌کرد تا توحید را اثبات کند و دل‌ها را آرام سازد؛ سپس به عرب‌ها هشدار داد و فرمود: «وای بر عرب از بلایی که به آن‌ها نزدیک شده است». از آن جهت عرب‌ها را به‌طورِ خاص ذکر کرد که پرچم‌داران اسلام و حاملانِ آخرین آیین الاهی هستند و الله متعال، محمد مصطفی</w:t>
      </w:r>
      <w:r w:rsidRPr="00060278">
        <w:rPr>
          <w:spacing w:val="-2"/>
          <w:lang w:bidi="ar-SA"/>
        </w:rPr>
        <w:sym w:font="AGA Arabesque" w:char="F072"/>
      </w:r>
      <w:r w:rsidRPr="00060278">
        <w:rPr>
          <w:spacing w:val="-2"/>
          <w:rtl/>
          <w:lang w:bidi="ar-SA"/>
        </w:rPr>
        <w:t xml:space="preserve"> را در میان آن‌ها برانگیخت؛ </w:t>
      </w:r>
      <w:r w:rsidR="000232C0" w:rsidRPr="00060278">
        <w:rPr>
          <w:spacing w:val="-2"/>
          <w:rtl/>
          <w:lang w:bidi="ar-SA"/>
        </w:rPr>
        <w:t>چنان‌که</w:t>
      </w:r>
      <w:r w:rsidRPr="00060278">
        <w:rPr>
          <w:spacing w:val="-2"/>
          <w:rtl/>
          <w:lang w:bidi="ar-SA"/>
        </w:rPr>
        <w:t xml:space="preserve"> می‌فرماید:</w:t>
      </w:r>
    </w:p>
    <w:p w:rsidR="00845D51" w:rsidRPr="00FB2EE3" w:rsidRDefault="00614E97" w:rsidP="00614E97">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بَعَثَ</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يَت</w:t>
      </w:r>
      <w:r w:rsidRPr="00FB2EE3">
        <w:rPr>
          <w:rFonts w:ascii="KFGQPC Uthmanic Script HAFS" w:hint="cs"/>
          <w:rtl/>
          <w:lang w:bidi="ar-SA"/>
        </w:rPr>
        <w:t>ۡ</w:t>
      </w:r>
      <w:r w:rsidRPr="00FB2EE3">
        <w:rPr>
          <w:rFonts w:ascii="KFGQPC Uthmanic Script HAFS" w:hint="eastAsia"/>
          <w:rtl/>
          <w:lang w:bidi="ar-SA"/>
        </w:rPr>
        <w:t>لُواْ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وَيُزَكِّيهِم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وَيُعَلِّمُهُمُ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لَفِي</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وَءَاخَرِينَ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لَمَّا</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حَقُواْ</w:t>
      </w:r>
      <w:r w:rsidRPr="00FB2EE3">
        <w:rPr>
          <w:rFonts w:ascii="KFGQPC Uthmanic Script HAFS"/>
          <w:rtl/>
          <w:lang w:bidi="ar-SA"/>
        </w:rPr>
        <w:t xml:space="preserve"> </w:t>
      </w:r>
      <w:r w:rsidRPr="00FB2EE3">
        <w:rPr>
          <w:rFonts w:ascii="KFGQPC Uthmanic Script HAFS" w:hint="eastAsia"/>
          <w:rtl/>
          <w:lang w:bidi="ar-SA"/>
        </w:rPr>
        <w:t>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عَزِيزُ</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حَكِيمُ</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الجمعة</w:t>
      </w:r>
      <w:r w:rsidRPr="00FB2EE3">
        <w:rPr>
          <w:rStyle w:val="Char8"/>
          <w:rtl/>
        </w:rPr>
        <w:t xml:space="preserve">: </w:t>
      </w:r>
      <w:r w:rsidRPr="00FB2EE3">
        <w:rPr>
          <w:rStyle w:val="Char8"/>
          <w:rFonts w:hint="cs"/>
          <w:rtl/>
        </w:rPr>
        <w:t>٢</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 xml:space="preserve">]  </w:t>
      </w:r>
      <w:r w:rsidR="007817F0" w:rsidRPr="00FB2EE3">
        <w:rPr>
          <w:rFonts w:ascii="(normal text)" w:hAnsi="(normal text)"/>
          <w:rtl/>
          <w:lang w:bidi="ar-SA"/>
        </w:rPr>
        <w:tab/>
      </w:r>
    </w:p>
    <w:p w:rsidR="00435055" w:rsidRPr="00FB2EE3" w:rsidRDefault="00845D51" w:rsidP="00167AB1">
      <w:pPr>
        <w:pStyle w:val="a2"/>
        <w:rPr>
          <w:rtl/>
          <w:lang w:bidi="ar-SA"/>
        </w:rPr>
      </w:pPr>
      <w:r w:rsidRPr="00FB2EE3">
        <w:rPr>
          <w:rtl/>
          <w:lang w:bidi="ar-SA"/>
        </w:rPr>
        <w:t>او، ذاتی</w:t>
      </w:r>
      <w:r w:rsidR="0089660E" w:rsidRPr="00FB2EE3">
        <w:rPr>
          <w:rtl/>
          <w:lang w:bidi="ar-SA"/>
        </w:rPr>
        <w:t>‌</w:t>
      </w:r>
      <w:r w:rsidRPr="00FB2EE3">
        <w:rPr>
          <w:rtl/>
          <w:lang w:bidi="ar-SA"/>
        </w:rPr>
        <w:t>ست که در میان مردم درس‌نخوانده، پیامبری از خودشان برانگیخت که آیاتش را بر آنان می‌خواند و پاکشان می‌سازد و به آن</w:t>
      </w:r>
      <w:r w:rsidR="006F11AF" w:rsidRPr="00FB2EE3">
        <w:rPr>
          <w:rtl/>
          <w:lang w:bidi="ar-SA"/>
        </w:rPr>
        <w:t>‌</w:t>
      </w:r>
      <w:r w:rsidRPr="00FB2EE3">
        <w:rPr>
          <w:rtl/>
          <w:lang w:bidi="ar-SA"/>
        </w:rPr>
        <w:t>ها کتاب و حکمت می‌آموزد؛ اگرچه پیش</w:t>
      </w:r>
      <w:r w:rsidR="00614F4A" w:rsidRPr="00FB2EE3">
        <w:rPr>
          <w:rtl/>
          <w:lang w:bidi="ar-SA"/>
        </w:rPr>
        <w:t>‌</w:t>
      </w:r>
      <w:r w:rsidRPr="00FB2EE3">
        <w:rPr>
          <w:rtl/>
          <w:lang w:bidi="ar-SA"/>
        </w:rPr>
        <w:t xml:space="preserve">تر </w:t>
      </w:r>
      <w:r w:rsidR="006F11AF" w:rsidRPr="00FB2EE3">
        <w:rPr>
          <w:rtl/>
          <w:lang w:bidi="ar-SA"/>
        </w:rPr>
        <w:t>در گم</w:t>
      </w:r>
      <w:r w:rsidR="00614F4A" w:rsidRPr="00FB2EE3">
        <w:rPr>
          <w:rtl/>
          <w:lang w:bidi="ar-SA"/>
        </w:rPr>
        <w:t>‌</w:t>
      </w:r>
      <w:r w:rsidR="006F11AF" w:rsidRPr="00FB2EE3">
        <w:rPr>
          <w:rtl/>
          <w:lang w:bidi="ar-SA"/>
        </w:rPr>
        <w:t xml:space="preserve">راهی آشکاری بودند. </w:t>
      </w:r>
      <w:r w:rsidRPr="00FB2EE3">
        <w:rPr>
          <w:rtl/>
          <w:lang w:bidi="ar-SA"/>
        </w:rPr>
        <w:t>و آن پیامبر را بر مردمان دیگری (نیز برانگیخت) که هنوز به آنان نپیوسته‌اند. و او، توانای حکیم است.</w:t>
      </w:r>
    </w:p>
    <w:p w:rsidR="0032221C" w:rsidRPr="00FB2EE3" w:rsidRDefault="0032221C" w:rsidP="00167AB1">
      <w:pPr>
        <w:rPr>
          <w:spacing w:val="0"/>
          <w:rtl/>
          <w:lang w:bidi="ar-SA"/>
        </w:rPr>
      </w:pPr>
      <w:r w:rsidRPr="00FB2EE3">
        <w:rPr>
          <w:spacing w:val="0"/>
          <w:rtl/>
          <w:lang w:bidi="ar-SA"/>
        </w:rPr>
        <w:t>لذا پیامبر</w:t>
      </w:r>
      <w:r w:rsidRPr="00FB2EE3">
        <w:rPr>
          <w:spacing w:val="0"/>
          <w:lang w:bidi="ar-SA"/>
        </w:rPr>
        <w:sym w:font="AGA Arabesque" w:char="F072"/>
      </w:r>
      <w:r w:rsidRPr="00FB2EE3">
        <w:rPr>
          <w:spacing w:val="0"/>
          <w:rtl/>
          <w:lang w:bidi="ar-SA"/>
        </w:rPr>
        <w:t xml:space="preserve"> به‌ حاملان پرچم اسلام هش</w:t>
      </w:r>
      <w:r w:rsidR="00020081" w:rsidRPr="00FB2EE3">
        <w:rPr>
          <w:spacing w:val="0"/>
          <w:rtl/>
          <w:lang w:bidi="ar-SA"/>
        </w:rPr>
        <w:t>دار داد که شر یا بلایی بزرگ به آ</w:t>
      </w:r>
      <w:r w:rsidRPr="00FB2EE3">
        <w:rPr>
          <w:spacing w:val="0"/>
          <w:rtl/>
          <w:lang w:bidi="ar-SA"/>
        </w:rPr>
        <w:t>ن‌ها نزدیک شده است. و پیامبر</w:t>
      </w:r>
      <w:r w:rsidRPr="00FB2EE3">
        <w:rPr>
          <w:spacing w:val="0"/>
          <w:lang w:bidi="ar-SA"/>
        </w:rPr>
        <w:sym w:font="AGA Arabesque" w:char="F072"/>
      </w:r>
      <w:r w:rsidRPr="00FB2EE3">
        <w:rPr>
          <w:spacing w:val="0"/>
          <w:rtl/>
          <w:lang w:bidi="ar-SA"/>
        </w:rPr>
        <w:t>، خود بیان فرمود که این بلای بزرگ، باز شدن مقداری از سد «یأجوج</w:t>
      </w:r>
      <w:r w:rsidR="0008578F" w:rsidRPr="00FB2EE3">
        <w:rPr>
          <w:spacing w:val="0"/>
          <w:rtl/>
          <w:lang w:bidi="ar-SA"/>
        </w:rPr>
        <w:t>«</w:t>
      </w:r>
      <w:r w:rsidRPr="00FB2EE3">
        <w:rPr>
          <w:spacing w:val="0"/>
          <w:rtl/>
          <w:lang w:bidi="ar-SA"/>
        </w:rPr>
        <w:t>و «مأجوج» است؛ رسول‌الله</w:t>
      </w:r>
      <w:r w:rsidRPr="00FB2EE3">
        <w:rPr>
          <w:spacing w:val="0"/>
          <w:lang w:bidi="ar-SA"/>
        </w:rPr>
        <w:sym w:font="AGA Arabesque" w:char="F072"/>
      </w:r>
      <w:r w:rsidRPr="00FB2EE3">
        <w:rPr>
          <w:spacing w:val="0"/>
          <w:rtl/>
          <w:lang w:bidi="ar-SA"/>
        </w:rPr>
        <w:t xml:space="preserve"> </w:t>
      </w:r>
      <w:r w:rsidR="00435055" w:rsidRPr="00FB2EE3">
        <w:rPr>
          <w:spacing w:val="0"/>
          <w:rtl/>
          <w:lang w:bidi="ar-SA"/>
        </w:rPr>
        <w:t xml:space="preserve">در حالی که انگشت شست و سبابه‌اش را به صورت حلقه درآورده بود، </w:t>
      </w:r>
      <w:r w:rsidRPr="00FB2EE3">
        <w:rPr>
          <w:spacing w:val="0"/>
          <w:rtl/>
          <w:lang w:bidi="ar-SA"/>
        </w:rPr>
        <w:t>فرمود:</w:t>
      </w:r>
      <w:r w:rsidR="00435055" w:rsidRPr="00FB2EE3">
        <w:rPr>
          <w:spacing w:val="0"/>
          <w:rtl/>
          <w:lang w:bidi="ar-SA"/>
        </w:rPr>
        <w:t xml:space="preserve"> «امروز این اندازه از سد یأجوج و مأجوج، باز شد</w:t>
      </w:r>
      <w:r w:rsidRPr="00FB2EE3">
        <w:rPr>
          <w:spacing w:val="0"/>
          <w:rtl/>
          <w:lang w:bidi="ar-SA"/>
        </w:rPr>
        <w:t>».</w:t>
      </w:r>
    </w:p>
    <w:p w:rsidR="0032221C" w:rsidRPr="00060278" w:rsidRDefault="0032221C" w:rsidP="00167AB1">
      <w:pPr>
        <w:rPr>
          <w:spacing w:val="-4"/>
          <w:rtl/>
          <w:lang w:bidi="ar-SA"/>
        </w:rPr>
      </w:pPr>
      <w:r w:rsidRPr="00060278">
        <w:rPr>
          <w:spacing w:val="-4"/>
          <w:rtl/>
          <w:lang w:bidi="ar-SA"/>
        </w:rPr>
        <w:t>حاملان اسلام، از زمان پیامبر</w:t>
      </w:r>
      <w:r w:rsidRPr="00060278">
        <w:rPr>
          <w:spacing w:val="-4"/>
          <w:lang w:bidi="ar-SA"/>
        </w:rPr>
        <w:sym w:font="AGA Arabesque" w:char="F072"/>
      </w:r>
      <w:r w:rsidRPr="00060278">
        <w:rPr>
          <w:spacing w:val="-4"/>
          <w:rtl/>
          <w:lang w:bidi="ar-SA"/>
        </w:rPr>
        <w:t xml:space="preserve"> تا کنون در معرضِ تهدیدی جدی از سوی «یأجوج» و «مأجوج» بوده‌اند. الله متعا</w:t>
      </w:r>
      <w:r w:rsidR="00614F4A" w:rsidRPr="00060278">
        <w:rPr>
          <w:spacing w:val="-4"/>
          <w:rtl/>
          <w:lang w:bidi="ar-SA"/>
        </w:rPr>
        <w:t>ل برای ما بیان فرموده که عده‌ای</w:t>
      </w:r>
      <w:r w:rsidRPr="00060278">
        <w:rPr>
          <w:spacing w:val="-4"/>
          <w:rtl/>
          <w:lang w:bidi="ar-SA"/>
        </w:rPr>
        <w:t xml:space="preserve"> به «ذوالقرنین» گفتند:</w:t>
      </w:r>
    </w:p>
    <w:p w:rsidR="0032221C" w:rsidRPr="00FB2EE3" w:rsidRDefault="00614E97" w:rsidP="00614E97">
      <w:pPr>
        <w:pStyle w:val="a1"/>
        <w:rPr>
          <w:rFonts w:cs="Times New Roman"/>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جُوجَ</w:t>
      </w:r>
      <w:r w:rsidRPr="00FB2EE3">
        <w:rPr>
          <w:rFonts w:ascii="KFGQPC Uthmanic Script HAFS"/>
          <w:rtl/>
          <w:lang w:bidi="ar-SA"/>
        </w:rPr>
        <w:t xml:space="preserve"> </w:t>
      </w:r>
      <w:r w:rsidRPr="00FB2EE3">
        <w:rPr>
          <w:rFonts w:ascii="KFGQPC Uthmanic Script HAFS" w:hint="eastAsia"/>
          <w:rtl/>
          <w:lang w:bidi="ar-SA"/>
        </w:rPr>
        <w:t>وَمَأ</w:t>
      </w:r>
      <w:r w:rsidRPr="00FB2EE3">
        <w:rPr>
          <w:rFonts w:ascii="KFGQPC Uthmanic Script HAFS" w:hint="cs"/>
          <w:rtl/>
          <w:lang w:bidi="ar-SA"/>
        </w:rPr>
        <w:t>ۡ</w:t>
      </w:r>
      <w:r w:rsidRPr="00FB2EE3">
        <w:rPr>
          <w:rFonts w:ascii="KFGQPC Uthmanic Script HAFS" w:hint="eastAsia"/>
          <w:rtl/>
          <w:lang w:bidi="ar-SA"/>
        </w:rPr>
        <w:t>جُوجَ</w:t>
      </w:r>
      <w:r w:rsidRPr="00FB2EE3">
        <w:rPr>
          <w:rFonts w:ascii="KFGQPC Uthmanic Script HAFS"/>
          <w:rtl/>
          <w:lang w:bidi="ar-SA"/>
        </w:rPr>
        <w:t xml:space="preserve"> </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سِدُونَ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٩٤</w:t>
      </w:r>
      <w:r w:rsidRPr="00FB2EE3">
        <w:rPr>
          <w:rStyle w:val="Char8"/>
          <w:rtl/>
        </w:rPr>
        <w:t>]</w:t>
      </w:r>
      <w:r w:rsidRPr="00FB2EE3">
        <w:rPr>
          <w:rFonts w:ascii="KFGQPC Uthman Taha Naskh" w:cs="KFGQPC Uthman Taha Naskh"/>
          <w:rtl/>
          <w:lang w:bidi="ar-SA"/>
        </w:rPr>
        <w:t xml:space="preserve">  </w:t>
      </w:r>
      <w:r w:rsidR="007817F0" w:rsidRPr="00FB2EE3">
        <w:rPr>
          <w:rtl/>
          <w:lang w:bidi="ar-SA"/>
        </w:rPr>
        <w:tab/>
      </w:r>
    </w:p>
    <w:p w:rsidR="0032221C" w:rsidRPr="00FB2EE3" w:rsidRDefault="0032221C" w:rsidP="00167AB1">
      <w:pPr>
        <w:pStyle w:val="a2"/>
        <w:rPr>
          <w:rtl/>
          <w:lang w:bidi="ar-SA"/>
        </w:rPr>
      </w:pPr>
      <w:r w:rsidRPr="00FB2EE3">
        <w:rPr>
          <w:rtl/>
          <w:lang w:bidi="ar-SA"/>
        </w:rPr>
        <w:t>یأجوج و مأجوج در زمین به فساد و تبه</w:t>
      </w:r>
      <w:r w:rsidR="00614F4A" w:rsidRPr="00FB2EE3">
        <w:rPr>
          <w:rtl/>
          <w:lang w:bidi="ar-SA"/>
        </w:rPr>
        <w:t>‌</w:t>
      </w:r>
      <w:r w:rsidRPr="00FB2EE3">
        <w:rPr>
          <w:rtl/>
          <w:lang w:bidi="ar-SA"/>
        </w:rPr>
        <w:t>کاری می‌پردازند.</w:t>
      </w:r>
    </w:p>
    <w:p w:rsidR="00435055" w:rsidRPr="00FB2EE3" w:rsidRDefault="0032221C" w:rsidP="00167AB1">
      <w:pPr>
        <w:rPr>
          <w:spacing w:val="0"/>
          <w:rtl/>
          <w:lang w:bidi="ar-SA"/>
        </w:rPr>
      </w:pPr>
      <w:r w:rsidRPr="00FB2EE3">
        <w:rPr>
          <w:spacing w:val="0"/>
          <w:rtl/>
          <w:lang w:bidi="ar-SA"/>
        </w:rPr>
        <w:t>لذا یأجوج و مأجوج، تبه</w:t>
      </w:r>
      <w:r w:rsidR="00614F4A" w:rsidRPr="00FB2EE3">
        <w:rPr>
          <w:spacing w:val="0"/>
          <w:rtl/>
          <w:lang w:bidi="ar-SA"/>
        </w:rPr>
        <w:t>‌</w:t>
      </w:r>
      <w:r w:rsidRPr="00FB2EE3">
        <w:rPr>
          <w:spacing w:val="0"/>
          <w:rtl/>
          <w:lang w:bidi="ar-SA"/>
        </w:rPr>
        <w:t>کارانی هستند که زمین را به فساد و تباهی می‌کشانند. زینب</w:t>
      </w:r>
      <w:r w:rsidR="00614F4A" w:rsidRPr="00FB2EE3">
        <w:rPr>
          <w:rFonts w:cs="(M. Aiyada Ayoub ALKobaisi)"/>
          <w:spacing w:val="0"/>
          <w:rtl/>
          <w:lang w:bidi="ar-SA"/>
        </w:rPr>
        <w:t>&amp;</w:t>
      </w:r>
      <w:r w:rsidRPr="00FB2EE3">
        <w:rPr>
          <w:spacing w:val="0"/>
          <w:rtl/>
          <w:lang w:bidi="ar-SA"/>
        </w:rPr>
        <w:t xml:space="preserve"> از رسول‌الله</w:t>
      </w:r>
      <w:r w:rsidRPr="00FB2EE3">
        <w:rPr>
          <w:spacing w:val="0"/>
          <w:lang w:bidi="ar-SA"/>
        </w:rPr>
        <w:sym w:font="AGA Arabesque" w:char="F072"/>
      </w:r>
      <w:r w:rsidRPr="00FB2EE3">
        <w:rPr>
          <w:spacing w:val="0"/>
          <w:rtl/>
          <w:lang w:bidi="ar-SA"/>
        </w:rPr>
        <w:t xml:space="preserve"> پرسید:</w:t>
      </w:r>
      <w:r w:rsidR="00435055" w:rsidRPr="00FB2EE3">
        <w:rPr>
          <w:spacing w:val="0"/>
          <w:rtl/>
          <w:lang w:bidi="ar-SA"/>
        </w:rPr>
        <w:t xml:space="preserve"> ای رسول‌خدا! آیا در حالی که افراد نیکوکار در میان ما هستند، نابود می‌شویم؟ فرمود: «آری؛ زمانی که فسق و فجور (گناهان و بدی‌ها) زیاد شود».</w:t>
      </w:r>
      <w:r w:rsidR="001D4724" w:rsidRPr="00FB2EE3">
        <w:rPr>
          <w:spacing w:val="0"/>
          <w:rtl/>
          <w:lang w:bidi="ar-SA"/>
        </w:rPr>
        <w:t xml:space="preserve"> آری! آدمِ نیکوکاری که از گناهان دوری می‌کند، نجات می‌یابد و به هلاکت نمی‌رسد؛ ولی هرگاه فسق و فجور، زیاد شود، نیکوکاران نیز به هلاکت می‌رسند. زیرا الله</w:t>
      </w:r>
      <w:r w:rsidR="001D4724" w:rsidRPr="00FB2EE3">
        <w:rPr>
          <w:spacing w:val="0"/>
          <w:lang w:bidi="ar-SA"/>
        </w:rPr>
        <w:sym w:font="AGA Arabesque" w:char="F059"/>
      </w:r>
      <w:r w:rsidR="001D4724" w:rsidRPr="00FB2EE3">
        <w:rPr>
          <w:spacing w:val="0"/>
          <w:rtl/>
          <w:lang w:bidi="ar-SA"/>
        </w:rPr>
        <w:t xml:space="preserve"> می‌فرماید:</w:t>
      </w:r>
    </w:p>
    <w:p w:rsidR="00267FF8" w:rsidRPr="00FB2EE3" w:rsidRDefault="00614E97" w:rsidP="00614E97">
      <w:pPr>
        <w:pStyle w:val="a1"/>
        <w:rPr>
          <w:rFonts w:eastAsia="SimSun"/>
          <w:rtl/>
          <w:lang w:eastAsia="zh-CN"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تُصِيبَنَّ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ظَلَمُواْ</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خَا</w:t>
      </w:r>
      <w:r w:rsidRPr="00FB2EE3">
        <w:rPr>
          <w:rFonts w:ascii="KFGQPC Uthmanic Script HAFS" w:hint="cs"/>
          <w:rtl/>
          <w:lang w:bidi="ar-SA"/>
        </w:rPr>
        <w:t>ٓ</w:t>
      </w:r>
      <w:r w:rsidRPr="00FB2EE3">
        <w:rPr>
          <w:rFonts w:ascii="KFGQPC Uthmanic Script HAFS" w:hint="eastAsia"/>
          <w:rtl/>
          <w:lang w:bidi="ar-SA"/>
        </w:rPr>
        <w:t>صَّة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لَمُو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شَدِيدُ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عِقَابِ</w:t>
      </w:r>
      <w:r w:rsidRPr="00FB2EE3">
        <w:rPr>
          <w:rFonts w:ascii="KFGQPC Uthmanic Script HAFS"/>
          <w:rtl/>
          <w:lang w:bidi="ar-SA"/>
        </w:rPr>
        <w:t xml:space="preserve"> </w:t>
      </w:r>
      <w:r w:rsidRPr="00FB2EE3">
        <w:rPr>
          <w:rFonts w:ascii="KFGQPC Uthmanic Script HAFS" w:hint="cs"/>
          <w:rtl/>
          <w:lang w:bidi="ar-SA"/>
        </w:rPr>
        <w:t>٢٥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527A02">
        <w:rPr>
          <w:rStyle w:val="Char8"/>
          <w:rFonts w:hint="eastAsia"/>
          <w:rtl/>
        </w:rPr>
        <w:t>الأنفال</w:t>
      </w:r>
      <w:r w:rsidRPr="00FB2EE3">
        <w:rPr>
          <w:rStyle w:val="Char8"/>
          <w:rtl/>
        </w:rPr>
        <w:t xml:space="preserve">: </w:t>
      </w:r>
      <w:r w:rsidRPr="00FB2EE3">
        <w:rPr>
          <w:rStyle w:val="Char8"/>
          <w:rFonts w:hint="cs"/>
          <w:rtl/>
        </w:rPr>
        <w:t>٢٥</w:t>
      </w:r>
      <w:r w:rsidRPr="00FB2EE3">
        <w:rPr>
          <w:rStyle w:val="Char8"/>
          <w:rtl/>
        </w:rPr>
        <w:t>]</w:t>
      </w:r>
      <w:r w:rsidRPr="00FB2EE3">
        <w:rPr>
          <w:rFonts w:ascii="KFGQPC Uthman Taha Naskh" w:cs="KFGQPC Uthman Taha Naskh"/>
          <w:rtl/>
          <w:lang w:bidi="ar-SA"/>
        </w:rPr>
        <w:t xml:space="preserve">  </w:t>
      </w:r>
      <w:r w:rsidR="007817F0" w:rsidRPr="00FB2EE3">
        <w:rPr>
          <w:rtl/>
          <w:lang w:bidi="ar-SA"/>
        </w:rPr>
        <w:tab/>
      </w:r>
    </w:p>
    <w:p w:rsidR="00267FF8" w:rsidRPr="00FB2EE3" w:rsidRDefault="00267FF8" w:rsidP="00167AB1">
      <w:pPr>
        <w:pStyle w:val="a2"/>
        <w:rPr>
          <w:rtl/>
          <w:lang w:bidi="ar-SA"/>
        </w:rPr>
      </w:pPr>
      <w:r w:rsidRPr="00FB2EE3">
        <w:rPr>
          <w:rFonts w:eastAsia="SimSun"/>
          <w:rtl/>
          <w:lang w:eastAsia="zh-CN" w:bidi="ar-SA"/>
        </w:rPr>
        <w:t>و از فتنه</w:t>
      </w:r>
      <w:r w:rsidRPr="00FB2EE3">
        <w:rPr>
          <w:rFonts w:eastAsia="SimSun"/>
          <w:rtl/>
          <w:lang w:eastAsia="zh-CN" w:bidi="ar-SA"/>
        </w:rPr>
        <w:softHyphen/>
        <w:t>ای بترسید که تنها دامن‌گیر ستم‌کارانِ شما نمی</w:t>
      </w:r>
      <w:r w:rsidRPr="00FB2EE3">
        <w:rPr>
          <w:rFonts w:eastAsia="SimSun"/>
          <w:rtl/>
          <w:lang w:eastAsia="zh-CN" w:bidi="ar-SA"/>
        </w:rPr>
        <w:softHyphen/>
        <w:t>شود و بدانید که مجازات الله، سخت و شدید است.</w:t>
      </w:r>
    </w:p>
    <w:p w:rsidR="00267FF8" w:rsidRPr="00FB2EE3" w:rsidRDefault="00267FF8" w:rsidP="00167AB1">
      <w:pPr>
        <w:rPr>
          <w:spacing w:val="0"/>
          <w:rtl/>
          <w:lang w:bidi="ar-SA"/>
        </w:rPr>
      </w:pPr>
      <w:r w:rsidRPr="00FB2EE3">
        <w:rPr>
          <w:spacing w:val="0"/>
          <w:rtl/>
          <w:lang w:bidi="ar-SA"/>
        </w:rPr>
        <w:t>لذا چه فسق و فج</w:t>
      </w:r>
      <w:r w:rsidR="00614F4A" w:rsidRPr="00FB2EE3">
        <w:rPr>
          <w:spacing w:val="0"/>
          <w:rtl/>
          <w:lang w:bidi="ar-SA"/>
        </w:rPr>
        <w:t>ور، زیاد شود و چه تعداد بدکاران</w:t>
      </w:r>
      <w:r w:rsidRPr="00FB2EE3">
        <w:rPr>
          <w:spacing w:val="0"/>
          <w:rtl/>
          <w:lang w:bidi="ar-SA"/>
        </w:rPr>
        <w:t xml:space="preserve"> افزایش یابد، نیکوکاران نیز هلاک می‌گردند و هرگاه اعمال زشت در جامعه‌ای زیاد شود، آن جامعه، هرچند جامعه‌ای اسلامی باشد، در آستانه‌ی نابودی قرار می‌گیرد و اگر تعداد کافران در جام</w:t>
      </w:r>
      <w:r w:rsidR="00F76882" w:rsidRPr="00FB2EE3">
        <w:rPr>
          <w:spacing w:val="0"/>
          <w:rtl/>
          <w:lang w:bidi="ar-SA"/>
        </w:rPr>
        <w:t>عه</w:t>
      </w:r>
      <w:r w:rsidR="00707CF6" w:rsidRPr="00FB2EE3">
        <w:rPr>
          <w:spacing w:val="0"/>
          <w:rtl/>
          <w:lang w:bidi="ar-SA"/>
        </w:rPr>
        <w:t>‌ی اسلامی</w:t>
      </w:r>
      <w:r w:rsidR="00F76882" w:rsidRPr="00FB2EE3">
        <w:rPr>
          <w:spacing w:val="0"/>
          <w:rtl/>
          <w:lang w:bidi="ar-SA"/>
        </w:rPr>
        <w:t xml:space="preserve"> افزایش یابد،</w:t>
      </w:r>
      <w:r w:rsidR="00707CF6" w:rsidRPr="00FB2EE3">
        <w:rPr>
          <w:spacing w:val="0"/>
          <w:rtl/>
          <w:lang w:bidi="ar-SA"/>
        </w:rPr>
        <w:t xml:space="preserve"> آن جامعه</w:t>
      </w:r>
      <w:r w:rsidR="00614F4A" w:rsidRPr="00FB2EE3">
        <w:rPr>
          <w:spacing w:val="0"/>
          <w:rtl/>
          <w:lang w:bidi="ar-SA"/>
        </w:rPr>
        <w:t xml:space="preserve"> تباه و نابود خواهد شد؛</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00D927CF" w:rsidRPr="00FB2EE3">
        <w:rPr>
          <w:rStyle w:val="Char1"/>
          <w:spacing w:val="0"/>
          <w:rtl/>
          <w:lang w:bidi="ar-SA"/>
        </w:rPr>
        <w:t>أَخرِجُوا اليَ</w:t>
      </w:r>
      <w:r w:rsidRPr="00FB2EE3">
        <w:rPr>
          <w:rStyle w:val="Char1"/>
          <w:spacing w:val="0"/>
          <w:rtl/>
          <w:lang w:bidi="ar-SA"/>
        </w:rPr>
        <w:t xml:space="preserve">هُودَ والنَّصاری مِن </w:t>
      </w:r>
      <w:r w:rsidR="00D927CF" w:rsidRPr="00FB2EE3">
        <w:rPr>
          <w:rStyle w:val="Char1"/>
          <w:spacing w:val="0"/>
          <w:rtl/>
          <w:lang w:bidi="ar-SA"/>
        </w:rPr>
        <w:t xml:space="preserve">جزيرةِ </w:t>
      </w:r>
      <w:r w:rsidRPr="00FB2EE3">
        <w:rPr>
          <w:rStyle w:val="Char1"/>
          <w:spacing w:val="0"/>
          <w:rtl/>
          <w:lang w:bidi="ar-SA"/>
        </w:rPr>
        <w:t>العربِ»</w:t>
      </w:r>
      <w:r w:rsidR="00614F4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5"/>
      </w:r>
      <w:r w:rsidR="00FB2EE3" w:rsidRPr="00FB2EE3">
        <w:rPr>
          <w:rStyle w:val="FootnoteReference"/>
          <w:rFonts w:cs="B Lotus"/>
          <w:spacing w:val="0"/>
          <w:szCs w:val="28"/>
          <w:rtl/>
          <w:lang w:bidi="ar-SA"/>
        </w:rPr>
        <w:t>)</w:t>
      </w:r>
      <w:r w:rsidRPr="00FB2EE3">
        <w:rPr>
          <w:spacing w:val="0"/>
          <w:rtl/>
          <w:lang w:bidi="ar-SA"/>
        </w:rPr>
        <w:t xml:space="preserve"> یعنی: «یهود و نصارا را از شبه‌جزیره‌ی عرب بیرون کنید». هم‌چنین فرموده است: </w:t>
      </w:r>
      <w:r w:rsidRPr="00FB2EE3">
        <w:rPr>
          <w:rStyle w:val="Char1"/>
          <w:spacing w:val="0"/>
          <w:rtl/>
          <w:lang w:bidi="ar-SA"/>
        </w:rPr>
        <w:t>«</w:t>
      </w:r>
      <w:r w:rsidR="00D927CF" w:rsidRPr="00FB2EE3">
        <w:rPr>
          <w:rStyle w:val="Char1"/>
          <w:spacing w:val="0"/>
          <w:rtl/>
          <w:lang w:bidi="ar-SA"/>
        </w:rPr>
        <w:t>لأُخرِجَنَّ اليهودَ والنصاری مِن جزي</w:t>
      </w:r>
      <w:r w:rsidRPr="00FB2EE3">
        <w:rPr>
          <w:rStyle w:val="Char1"/>
          <w:spacing w:val="0"/>
          <w:rtl/>
          <w:lang w:bidi="ar-SA"/>
        </w:rPr>
        <w:t>ر</w:t>
      </w:r>
      <w:r w:rsidR="00D927CF" w:rsidRPr="00FB2EE3">
        <w:rPr>
          <w:rStyle w:val="Char1"/>
          <w:spacing w:val="0"/>
          <w:rtl/>
          <w:lang w:bidi="ar-SA"/>
        </w:rPr>
        <w:t>ةِ</w:t>
      </w:r>
      <w:r w:rsidRPr="00FB2EE3">
        <w:rPr>
          <w:rStyle w:val="Char1"/>
          <w:spacing w:val="0"/>
          <w:rtl/>
          <w:lang w:bidi="ar-SA"/>
        </w:rPr>
        <w:t xml:space="preserve"> العرب حتّی لا أدع إلا مسلمًا»</w:t>
      </w:r>
      <w:r w:rsidR="00614F4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6"/>
      </w:r>
      <w:r w:rsidR="00FB2EE3" w:rsidRPr="00FB2EE3">
        <w:rPr>
          <w:rStyle w:val="FootnoteReference"/>
          <w:rFonts w:cs="B Lotus"/>
          <w:spacing w:val="0"/>
          <w:szCs w:val="28"/>
          <w:rtl/>
          <w:lang w:bidi="ar-SA"/>
        </w:rPr>
        <w:t>)</w:t>
      </w:r>
      <w:r w:rsidRPr="00FB2EE3">
        <w:rPr>
          <w:spacing w:val="0"/>
          <w:rtl/>
          <w:lang w:bidi="ar-SA"/>
        </w:rPr>
        <w:t xml:space="preserve"> یعنی: «حتماً یهود و نصارا را از شبه‌جزیره‌ی عرب بیرون خواهم کرد و فقط کسی را که مسلمان باشد، در آن می‌گذارم». و در واپسین روزهای حیاتش که می‌خواست با امت وداع کند، فرمود: </w:t>
      </w:r>
      <w:r w:rsidRPr="00FB2EE3">
        <w:rPr>
          <w:rStyle w:val="Char1"/>
          <w:spacing w:val="0"/>
          <w:rtl/>
          <w:lang w:bidi="ar-SA"/>
        </w:rPr>
        <w:t>«</w:t>
      </w:r>
      <w:r w:rsidR="00D927CF" w:rsidRPr="00FB2EE3">
        <w:rPr>
          <w:rStyle w:val="Char1"/>
          <w:spacing w:val="0"/>
          <w:rtl/>
          <w:lang w:bidi="ar-SA"/>
        </w:rPr>
        <w:t>أَخرِجُوا المُشرِکي</w:t>
      </w:r>
      <w:r w:rsidRPr="00FB2EE3">
        <w:rPr>
          <w:rStyle w:val="Char1"/>
          <w:spacing w:val="0"/>
          <w:rtl/>
          <w:lang w:bidi="ar-SA"/>
        </w:rPr>
        <w:t xml:space="preserve">نَ مِن </w:t>
      </w:r>
      <w:r w:rsidR="00D927CF" w:rsidRPr="00FB2EE3">
        <w:rPr>
          <w:rStyle w:val="Char1"/>
          <w:spacing w:val="0"/>
          <w:rtl/>
          <w:lang w:bidi="ar-SA"/>
        </w:rPr>
        <w:t xml:space="preserve">جزيرةِ </w:t>
      </w:r>
      <w:r w:rsidRPr="00FB2EE3">
        <w:rPr>
          <w:rStyle w:val="Char1"/>
          <w:spacing w:val="0"/>
          <w:rtl/>
          <w:lang w:bidi="ar-SA"/>
        </w:rPr>
        <w:t>العرب»</w:t>
      </w:r>
      <w:r w:rsidR="00614F4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37"/>
      </w:r>
      <w:r w:rsidR="00FB2EE3" w:rsidRPr="00FB2EE3">
        <w:rPr>
          <w:rStyle w:val="FootnoteReference"/>
          <w:rFonts w:cs="B Lotus"/>
          <w:spacing w:val="0"/>
          <w:szCs w:val="28"/>
          <w:rtl/>
          <w:lang w:bidi="ar-SA"/>
        </w:rPr>
        <w:t>)</w:t>
      </w:r>
      <w:r w:rsidRPr="00FB2EE3">
        <w:rPr>
          <w:spacing w:val="0"/>
          <w:rtl/>
          <w:lang w:bidi="ar-SA"/>
        </w:rPr>
        <w:t xml:space="preserve"> یعنی: «مشرکان را از شبه‌جزیره‌ی عرب، ب</w:t>
      </w:r>
      <w:r w:rsidR="00F76882" w:rsidRPr="00FB2EE3">
        <w:rPr>
          <w:spacing w:val="0"/>
          <w:rtl/>
          <w:lang w:bidi="ar-SA"/>
        </w:rPr>
        <w:t>ی</w:t>
      </w:r>
      <w:r w:rsidRPr="00FB2EE3">
        <w:rPr>
          <w:spacing w:val="0"/>
          <w:rtl/>
          <w:lang w:bidi="ar-SA"/>
        </w:rPr>
        <w:t xml:space="preserve">رون کنید». متأسفانه برخی از مردم، کارگر کافر را بر کارگر مسلمان ترجیح می‌دهند. پناه بر خدا! دل‌ها، دچار کجی و انحراف شده و تمایلی به حق ندارد. شیطان چنین کسانی را فریب داده </w:t>
      </w:r>
      <w:r w:rsidR="00F76882" w:rsidRPr="00FB2EE3">
        <w:rPr>
          <w:spacing w:val="0"/>
          <w:rtl/>
          <w:lang w:bidi="ar-SA"/>
        </w:rPr>
        <w:t>و از این‌رو می‌گویند: کارگر کافر، بهتر است!</w:t>
      </w:r>
      <w:r w:rsidRPr="00FB2EE3">
        <w:rPr>
          <w:spacing w:val="0"/>
          <w:rtl/>
          <w:lang w:bidi="ar-SA"/>
        </w:rPr>
        <w:t xml:space="preserve"> حال آن‌که </w:t>
      </w:r>
      <w:r w:rsidR="00F76882" w:rsidRPr="00FB2EE3">
        <w:rPr>
          <w:spacing w:val="0"/>
          <w:rtl/>
          <w:lang w:bidi="ar-SA"/>
        </w:rPr>
        <w:t>الله</w:t>
      </w:r>
      <w:r w:rsidR="00F76882" w:rsidRPr="00FB2EE3">
        <w:rPr>
          <w:spacing w:val="0"/>
          <w:lang w:bidi="ar-SA"/>
        </w:rPr>
        <w:sym w:font="AGA Arabesque" w:char="F055"/>
      </w:r>
      <w:r w:rsidR="00F76882" w:rsidRPr="00FB2EE3">
        <w:rPr>
          <w:spacing w:val="0"/>
          <w:rtl/>
          <w:lang w:bidi="ar-SA"/>
        </w:rPr>
        <w:t xml:space="preserve"> </w:t>
      </w:r>
      <w:r w:rsidRPr="00FB2EE3">
        <w:rPr>
          <w:spacing w:val="0"/>
          <w:rtl/>
          <w:lang w:bidi="ar-SA"/>
        </w:rPr>
        <w:t>می‌فرماید:</w:t>
      </w:r>
    </w:p>
    <w:p w:rsidR="00267FF8" w:rsidRPr="00FB2EE3" w:rsidRDefault="00614E97" w:rsidP="00614E97">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وَلَعَب</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رِك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جَبَكُم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مَغ</w:t>
      </w:r>
      <w:r w:rsidRPr="00FB2EE3">
        <w:rPr>
          <w:rFonts w:ascii="KFGQPC Uthmanic Script HAFS" w:hint="cs"/>
          <w:rtl/>
          <w:lang w:bidi="ar-SA"/>
        </w:rPr>
        <w:t>ۡ</w:t>
      </w:r>
      <w:r w:rsidRPr="00FB2EE3">
        <w:rPr>
          <w:rFonts w:ascii="KFGQPC Uthmanic Script HAFS" w:hint="eastAsia"/>
          <w:rtl/>
          <w:lang w:bidi="ar-SA"/>
        </w:rPr>
        <w:t>فِرَةِ</w:t>
      </w:r>
      <w:r w:rsidRPr="00FB2EE3">
        <w:rPr>
          <w:rFonts w:ascii="KFGQPC Uthmanic Script HAFS"/>
          <w:rtl/>
          <w:lang w:bidi="ar-SA"/>
        </w:rPr>
        <w:t xml:space="preserve"> </w:t>
      </w:r>
      <w:r w:rsidRPr="00FB2EE3">
        <w:rPr>
          <w:rFonts w:ascii="KFGQPC Uthmanic Script HAFS" w:hint="eastAsia"/>
          <w:rtl/>
          <w:lang w:bidi="ar-SA"/>
        </w:rPr>
        <w:t>بِإِذ</w:t>
      </w:r>
      <w:r w:rsidRPr="00FB2EE3">
        <w:rPr>
          <w:rFonts w:ascii="KFGQPC Uthmanic Script HAFS" w:hint="cs"/>
          <w:rtl/>
          <w:lang w:bidi="ar-SA"/>
        </w:rPr>
        <w:t>ۡ</w:t>
      </w:r>
      <w:r w:rsidRPr="00FB2EE3">
        <w:rPr>
          <w:rFonts w:ascii="KFGQPC Uthmanic Script HAFS" w:hint="eastAsia"/>
          <w:rtl/>
          <w:lang w:bidi="ar-SA"/>
        </w:rPr>
        <w:t>نِهِ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٢٢١</w:t>
      </w:r>
      <w:r w:rsidRPr="00FB2EE3">
        <w:rPr>
          <w:rStyle w:val="Char8"/>
          <w:rtl/>
        </w:rPr>
        <w:t>]</w:t>
      </w:r>
      <w:r w:rsidRPr="00FB2EE3">
        <w:rPr>
          <w:rFonts w:ascii="KFGQPC Uthman Taha Naskh" w:cs="KFGQPC Uthman Taha Naskh"/>
          <w:rtl/>
          <w:lang w:bidi="ar-SA"/>
        </w:rPr>
        <w:t xml:space="preserve">  </w:t>
      </w:r>
      <w:r w:rsidR="007817F0" w:rsidRPr="00FB2EE3">
        <w:rPr>
          <w:rFonts w:ascii="(normal text)" w:hAnsi="(normal text)"/>
          <w:rtl/>
          <w:lang w:bidi="ar-SA"/>
        </w:rPr>
        <w:tab/>
      </w:r>
    </w:p>
    <w:p w:rsidR="00267FF8" w:rsidRPr="00FB2EE3" w:rsidRDefault="00267FF8" w:rsidP="00167AB1">
      <w:pPr>
        <w:pStyle w:val="a2"/>
        <w:rPr>
          <w:rtl/>
          <w:lang w:bidi="ar-SA"/>
        </w:rPr>
      </w:pPr>
      <w:r w:rsidRPr="00FB2EE3">
        <w:rPr>
          <w:rtl/>
          <w:lang w:bidi="ar-SA"/>
        </w:rPr>
        <w:t>برده</w:t>
      </w:r>
      <w:r w:rsidRPr="00FB2EE3">
        <w:rPr>
          <w:rtl/>
          <w:lang w:bidi="ar-SA"/>
        </w:rPr>
        <w:softHyphen/>
        <w:t>ی مؤمن از مردِ (آزاد و) مشرک بهتر است؛ اگر چه (موقعیتش) شما را به شگفت وادارد. مشرکان به سوی جهنم دعوت می</w:t>
      </w:r>
      <w:r w:rsidRPr="00FB2EE3">
        <w:rPr>
          <w:rtl/>
          <w:lang w:bidi="ar-SA"/>
        </w:rPr>
        <w:softHyphen/>
        <w:t>دهند و الله با شریعتش به سوی بهشت و مغفرت فرا می</w:t>
      </w:r>
      <w:r w:rsidRPr="00FB2EE3">
        <w:rPr>
          <w:rtl/>
          <w:lang w:bidi="ar-SA"/>
        </w:rPr>
        <w:softHyphen/>
        <w:t>خواند.</w:t>
      </w:r>
    </w:p>
    <w:p w:rsidR="00F76882" w:rsidRPr="00FB2EE3" w:rsidRDefault="00F76882" w:rsidP="00167AB1">
      <w:pPr>
        <w:rPr>
          <w:spacing w:val="0"/>
          <w:rtl/>
          <w:lang w:bidi="ar-SA"/>
        </w:rPr>
      </w:pPr>
      <w:r w:rsidRPr="00FB2EE3">
        <w:rPr>
          <w:spacing w:val="0"/>
          <w:rtl/>
          <w:lang w:bidi="ar-SA"/>
        </w:rPr>
        <w:t>لذا جلب نیروی کار از میان</w:t>
      </w:r>
      <w:r w:rsidR="00BA0443" w:rsidRPr="00FB2EE3">
        <w:rPr>
          <w:spacing w:val="0"/>
          <w:rtl/>
          <w:lang w:bidi="ar-SA"/>
        </w:rPr>
        <w:t xml:space="preserve"> کافران اعم از</w:t>
      </w:r>
      <w:r w:rsidRPr="00FB2EE3">
        <w:rPr>
          <w:spacing w:val="0"/>
          <w:rtl/>
          <w:lang w:bidi="ar-SA"/>
        </w:rPr>
        <w:t xml:space="preserve"> یهودی‌ها، نصرانی‌ها، بت‌پرستان، بودایی‌ها و سایر مشرکان</w:t>
      </w:r>
      <w:r w:rsidR="00BA0443" w:rsidRPr="00FB2EE3">
        <w:rPr>
          <w:spacing w:val="0"/>
          <w:rtl/>
          <w:lang w:bidi="ar-SA"/>
        </w:rPr>
        <w:t>،</w:t>
      </w:r>
      <w:r w:rsidRPr="00FB2EE3">
        <w:rPr>
          <w:spacing w:val="0"/>
          <w:rtl/>
          <w:lang w:bidi="ar-SA"/>
        </w:rPr>
        <w:t xml:space="preserve"> و آوردن آن‌ها به کشورهای اسلامی، به‌ویژه سرزمین وحی، کار نادرستی</w:t>
      </w:r>
      <w:r w:rsidR="00614F4A" w:rsidRPr="00FB2EE3">
        <w:rPr>
          <w:spacing w:val="0"/>
          <w:rtl/>
          <w:lang w:bidi="ar-SA"/>
        </w:rPr>
        <w:t>‌</w:t>
      </w:r>
      <w:r w:rsidR="00BA0443" w:rsidRPr="00FB2EE3">
        <w:rPr>
          <w:spacing w:val="0"/>
          <w:rtl/>
          <w:lang w:bidi="ar-SA"/>
        </w:rPr>
        <w:t xml:space="preserve">ست </w:t>
      </w:r>
      <w:r w:rsidRPr="00FB2EE3">
        <w:rPr>
          <w:spacing w:val="0"/>
          <w:rtl/>
          <w:lang w:bidi="ar-SA"/>
        </w:rPr>
        <w:t xml:space="preserve">که باید به‌شدت </w:t>
      </w:r>
      <w:r w:rsidR="00BA0443" w:rsidRPr="00FB2EE3">
        <w:rPr>
          <w:spacing w:val="0"/>
          <w:rtl/>
          <w:lang w:bidi="ar-SA"/>
        </w:rPr>
        <w:t xml:space="preserve">از آن </w:t>
      </w:r>
      <w:r w:rsidRPr="00FB2EE3">
        <w:rPr>
          <w:spacing w:val="0"/>
          <w:rtl/>
          <w:lang w:bidi="ar-SA"/>
        </w:rPr>
        <w:t>پرهیز کنیم. چگونه به خود اج</w:t>
      </w:r>
      <w:r w:rsidR="00BA0443" w:rsidRPr="00FB2EE3">
        <w:rPr>
          <w:spacing w:val="0"/>
          <w:rtl/>
          <w:lang w:bidi="ar-SA"/>
        </w:rPr>
        <w:t>ا</w:t>
      </w:r>
      <w:r w:rsidRPr="00FB2EE3">
        <w:rPr>
          <w:spacing w:val="0"/>
          <w:rtl/>
          <w:lang w:bidi="ar-SA"/>
        </w:rPr>
        <w:t>زه می‌دهیم که کافران را به سرزمینی بیاوریم که سرآغاز رشد اسلام بود و در نهایت نیز اسلام به آن‌جا بازمی‌گردد؟ یا چگونه مشرکان پلید را در میان خود، جا می‌دهیم و قبول می‌کنیم که در میان ما و خانواده و فرزندانمان باشند؟ فر</w:t>
      </w:r>
      <w:r w:rsidR="00614F4A" w:rsidRPr="00FB2EE3">
        <w:rPr>
          <w:spacing w:val="0"/>
          <w:rtl/>
          <w:lang w:bidi="ar-SA"/>
        </w:rPr>
        <w:t>اموش نکنیم که وقتی آدم‌های پلید</w:t>
      </w:r>
      <w:r w:rsidRPr="00FB2EE3">
        <w:rPr>
          <w:spacing w:val="0"/>
          <w:rtl/>
          <w:lang w:bidi="ar-SA"/>
        </w:rPr>
        <w:t xml:space="preserve"> در جامعه‌ای زیاد شوند، آن جامعه در معرض نابودی قرار می‌گیرد. اگر نگاهی به گذشته بیندازیم، تفاوت زیادی مشاهده می‌کنیم و اگر نسل پاک و سالمی که به توفیق الله استقامت نموده‌اند، وجود نداشتند، شاهدِ آسیب‌ها و پی</w:t>
      </w:r>
      <w:r w:rsidR="00614F4A" w:rsidRPr="00FB2EE3">
        <w:rPr>
          <w:spacing w:val="0"/>
          <w:rtl/>
          <w:lang w:bidi="ar-SA"/>
        </w:rPr>
        <w:t>‌آ</w:t>
      </w:r>
      <w:r w:rsidRPr="00FB2EE3">
        <w:rPr>
          <w:spacing w:val="0"/>
          <w:rtl/>
          <w:lang w:bidi="ar-SA"/>
        </w:rPr>
        <w:t>مدهایی بدتر از این هم بودیم. امید است که الله متعال ما را ببخشد و به‌خاطر وجود جوانان باایمان و باغیرت، بر ما رحم بفرماید و جامعه‌ی ما را از شیطان، و از شر مشرکان و بدخواهان در پناه خویش قرار دهد.</w:t>
      </w:r>
    </w:p>
    <w:p w:rsidR="00920A66" w:rsidRPr="00FB2EE3" w:rsidRDefault="00920A66" w:rsidP="00A10177">
      <w:pPr>
        <w:ind w:firstLine="0"/>
        <w:jc w:val="center"/>
        <w:rPr>
          <w:spacing w:val="0"/>
          <w:rtl/>
          <w:lang w:bidi="ar-SA"/>
        </w:rPr>
      </w:pPr>
      <w:r w:rsidRPr="00FB2EE3">
        <w:rPr>
          <w:spacing w:val="0"/>
          <w:rtl/>
          <w:lang w:bidi="ar-SA"/>
        </w:rPr>
        <w:t>***</w:t>
      </w:r>
    </w:p>
    <w:p w:rsidR="00F76882" w:rsidRPr="00FB2EE3" w:rsidRDefault="00920A66" w:rsidP="00167AB1">
      <w:pPr>
        <w:pStyle w:val="a4"/>
        <w:rPr>
          <w:rFonts w:cs="B Badr"/>
          <w:rtl/>
          <w:lang w:bidi="ar-SA"/>
        </w:rPr>
      </w:pPr>
      <w:r w:rsidRPr="00FB2EE3">
        <w:rPr>
          <w:rtl/>
          <w:lang w:bidi="ar-SA"/>
        </w:rPr>
        <w:t>195- السَّابع: عنْ أَبِي سَعيد الْخُدْرِيِّ</w:t>
      </w:r>
      <w:r w:rsidRPr="00FB2EE3">
        <w:rPr>
          <w:b w:val="0"/>
          <w:bCs w:val="0"/>
          <w:rtl/>
          <w:lang w:bidi="ar-SA"/>
        </w:rPr>
        <w:sym w:font="AGA Arabesque" w:char="F074"/>
      </w:r>
      <w:r w:rsidRPr="00FB2EE3">
        <w:rPr>
          <w:rtl/>
          <w:lang w:bidi="ar-SA"/>
        </w:rPr>
        <w:t xml:space="preserve"> عَنِ النَّبِيِّ</w:t>
      </w:r>
      <w:r w:rsidRPr="00FB2EE3">
        <w:rPr>
          <w:b w:val="0"/>
          <w:bCs w:val="0"/>
          <w:rtl/>
          <w:lang w:bidi="ar-SA"/>
        </w:rPr>
        <w:sym w:font="AGA Arabesque" w:char="F072"/>
      </w:r>
      <w:r w:rsidRPr="00FB2EE3">
        <w:rPr>
          <w:rtl/>
          <w:lang w:bidi="ar-SA"/>
        </w:rPr>
        <w:t xml:space="preserve"> قال: «إِيَّاكُم وَالْجُلُوسَ في الطرُقاتِ». فقَالُوا: يَا رسَولَ </w:t>
      </w:r>
      <w:r w:rsidR="006B06BD">
        <w:rPr>
          <w:rtl/>
          <w:lang w:bidi="ar-SA"/>
        </w:rPr>
        <w:t>الله</w:t>
      </w:r>
      <w:r w:rsidRPr="00FB2EE3">
        <w:rPr>
          <w:rtl/>
          <w:lang w:bidi="ar-SA"/>
        </w:rPr>
        <w:t xml:space="preserve"> مَا لَنَا مِنْ مَجالِسنَا بُد، نَتحدَّثُ فِيهَا، فقال رسولُ</w:t>
      </w:r>
      <w:r w:rsidRPr="00FB2EE3">
        <w:rPr>
          <w:rFonts w:ascii="Times New Roman" w:hAnsi="Times New Roman" w:cs="Times New Roman"/>
          <w:rtl/>
          <w:lang w:bidi="ar-SA"/>
        </w:rPr>
        <w:t>‌</w:t>
      </w:r>
      <w:r w:rsidR="006B06BD">
        <w:rPr>
          <w:rFonts w:ascii="mylotus" w:hAnsi="mylotus"/>
          <w:rtl/>
          <w:lang w:bidi="ar-SA"/>
        </w:rPr>
        <w:t>الله</w:t>
      </w:r>
      <w:r w:rsidRPr="00FB2EE3">
        <w:rPr>
          <w:b w:val="0"/>
          <w:bCs w:val="0"/>
          <w:rtl/>
          <w:lang w:bidi="ar-SA"/>
        </w:rPr>
        <w:sym w:font="AGA Arabesque" w:char="F072"/>
      </w:r>
      <w:r w:rsidRPr="00FB2EE3">
        <w:rPr>
          <w:rtl/>
          <w:lang w:bidi="ar-SA"/>
        </w:rPr>
        <w:t>: «فَإِذَا أَبَيْتُمْ إِلاَّ الْمَجْلِس فَأَعْطُوا الطَّريقَ حَقَّهُ». قالوا: ومَا حَقُّ الطَّرِيقِ يا رسولَ</w:t>
      </w:r>
      <w:r w:rsidRPr="00FB2EE3">
        <w:rPr>
          <w:rFonts w:ascii="Times New Roman" w:hAnsi="Times New Roman" w:cs="Times New Roman"/>
          <w:rtl/>
          <w:lang w:bidi="ar-SA"/>
        </w:rPr>
        <w:t>‌</w:t>
      </w:r>
      <w:r w:rsidR="006B06BD">
        <w:rPr>
          <w:rFonts w:ascii="mylotus" w:hAnsi="mylotus"/>
          <w:rtl/>
          <w:lang w:bidi="ar-SA"/>
        </w:rPr>
        <w:t>الله</w:t>
      </w:r>
      <w:r w:rsidRPr="00FB2EE3">
        <w:rPr>
          <w:rFonts w:ascii="mylotus" w:hAnsi="mylotus"/>
          <w:rtl/>
          <w:lang w:bidi="ar-SA"/>
        </w:rPr>
        <w:t>؟ قال: «غَضُّ الْبَصَر، وكَفُّ الأَذَى، ورَدُّ السَّلام، وَالأَمْرُ بالْمعْروف، والنَّهْيُ عنِ الْمُنْكَرِ».</w:t>
      </w:r>
      <w:r w:rsidRPr="00FB2EE3">
        <w:rPr>
          <w:rtl/>
          <w:lang w:bidi="ar-SA"/>
        </w:rPr>
        <w:t xml:space="preserve">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38"/>
      </w:r>
      <w:r w:rsidR="00FB2EE3" w:rsidRPr="00FB2EE3">
        <w:rPr>
          <w:rStyle w:val="FootnoteReference"/>
          <w:rFonts w:cs="B Lotus"/>
          <w:bCs w:val="0"/>
          <w:szCs w:val="28"/>
          <w:rtl/>
          <w:lang w:bidi="ar-SA"/>
        </w:rPr>
        <w:t>)</w:t>
      </w:r>
    </w:p>
    <w:p w:rsidR="00D3335F" w:rsidRPr="00FB2EE3" w:rsidRDefault="004E3A41" w:rsidP="00167AB1">
      <w:pPr>
        <w:rPr>
          <w:spacing w:val="0"/>
          <w:rtl/>
          <w:lang w:bidi="ar-SA"/>
        </w:rPr>
      </w:pPr>
      <w:r w:rsidRPr="00FB2EE3">
        <w:rPr>
          <w:b/>
          <w:bCs/>
          <w:spacing w:val="0"/>
          <w:rtl/>
          <w:lang w:bidi="ar-SA"/>
        </w:rPr>
        <w:t>ترجمه:</w:t>
      </w:r>
      <w:r w:rsidRPr="00FB2EE3">
        <w:rPr>
          <w:spacing w:val="0"/>
          <w:rtl/>
          <w:lang w:bidi="ar-SA"/>
        </w:rPr>
        <w:t xml:space="preserve"> </w:t>
      </w:r>
      <w:r w:rsidR="00920A66" w:rsidRPr="00FB2EE3">
        <w:rPr>
          <w:spacing w:val="0"/>
          <w:rtl/>
          <w:lang w:bidi="ar-SA"/>
        </w:rPr>
        <w:t>ابوسعید خدری</w:t>
      </w:r>
      <w:r w:rsidR="00920A66" w:rsidRPr="00FB2EE3">
        <w:rPr>
          <w:spacing w:val="0"/>
          <w:lang w:bidi="ar-SA"/>
        </w:rPr>
        <w:sym w:font="AGA Arabesque" w:char="F074"/>
      </w:r>
      <w:r w:rsidR="00920A66" w:rsidRPr="00FB2EE3">
        <w:rPr>
          <w:spacing w:val="0"/>
          <w:rtl/>
          <w:lang w:bidi="ar-SA"/>
        </w:rPr>
        <w:t xml:space="preserve"> می‌گوید: پیامبر</w:t>
      </w:r>
      <w:r w:rsidR="00920A66" w:rsidRPr="00FB2EE3">
        <w:rPr>
          <w:spacing w:val="0"/>
          <w:lang w:bidi="ar-SA"/>
        </w:rPr>
        <w:sym w:font="AGA Arabesque" w:char="F072"/>
      </w:r>
      <w:r w:rsidR="00C9234C" w:rsidRPr="00FB2EE3">
        <w:rPr>
          <w:spacing w:val="0"/>
          <w:rtl/>
          <w:lang w:bidi="ar-SA"/>
        </w:rPr>
        <w:t xml:space="preserve"> فرمود: «از نشستن ب</w:t>
      </w:r>
      <w:r w:rsidR="00920A66" w:rsidRPr="00FB2EE3">
        <w:rPr>
          <w:spacing w:val="0"/>
          <w:rtl/>
          <w:lang w:bidi="ar-SA"/>
        </w:rPr>
        <w:t>ر سرِ راه‌ها (</w:t>
      </w:r>
      <w:r w:rsidR="00C9234C" w:rsidRPr="00FB2EE3">
        <w:rPr>
          <w:spacing w:val="0"/>
          <w:rtl/>
          <w:lang w:bidi="ar-SA"/>
        </w:rPr>
        <w:t xml:space="preserve">و </w:t>
      </w:r>
      <w:r w:rsidR="00920A66" w:rsidRPr="00FB2EE3">
        <w:rPr>
          <w:spacing w:val="0"/>
          <w:rtl/>
          <w:lang w:bidi="ar-SA"/>
        </w:rPr>
        <w:t>معابر عمومی) بپرهیزید». اصحاب</w:t>
      </w:r>
      <w:r w:rsidR="00920A66" w:rsidRPr="00FB2EE3">
        <w:rPr>
          <w:spacing w:val="0"/>
          <w:lang w:bidi="ar-SA"/>
        </w:rPr>
        <w:sym w:font="AGA Arabesque" w:char="F079"/>
      </w:r>
      <w:r w:rsidR="00920A66" w:rsidRPr="00FB2EE3">
        <w:rPr>
          <w:spacing w:val="0"/>
          <w:rtl/>
          <w:lang w:bidi="ar-SA"/>
        </w:rPr>
        <w:t xml:space="preserve"> عرض کردند: ای رسول‌خدا! چاره‌ای جز این نداریم؛ زیرا می‌نشینیم و با هم صحبت می‌کنیم. رسول‌الله</w:t>
      </w:r>
      <w:r w:rsidR="00920A66" w:rsidRPr="00FB2EE3">
        <w:rPr>
          <w:spacing w:val="0"/>
          <w:lang w:bidi="ar-SA"/>
        </w:rPr>
        <w:sym w:font="AGA Arabesque" w:char="F072"/>
      </w:r>
      <w:r w:rsidR="00920A66" w:rsidRPr="00FB2EE3">
        <w:rPr>
          <w:spacing w:val="0"/>
          <w:rtl/>
          <w:lang w:bidi="ar-SA"/>
        </w:rPr>
        <w:t xml:space="preserve"> فرمود: «حال که چنین است، پس حقّ راه را رعایت کنید». پرسیدند: ای رسول‌خدا! حقّ راه چیست؟ فرمود: «حفاظت چشم</w:t>
      </w:r>
      <w:r w:rsidR="002B64D3" w:rsidRPr="00FB2EE3">
        <w:rPr>
          <w:spacing w:val="0"/>
          <w:rtl/>
          <w:lang w:bidi="ar-SA"/>
        </w:rPr>
        <w:t>‌ها (خودداری از نگاه کردن به عابران</w:t>
      </w:r>
      <w:r w:rsidR="00920A66" w:rsidRPr="00FB2EE3">
        <w:rPr>
          <w:spacing w:val="0"/>
          <w:rtl/>
          <w:lang w:bidi="ar-SA"/>
        </w:rPr>
        <w:t xml:space="preserve">)، </w:t>
      </w:r>
      <w:r w:rsidR="002B64D3" w:rsidRPr="00FB2EE3">
        <w:rPr>
          <w:spacing w:val="0"/>
          <w:rtl/>
          <w:lang w:bidi="ar-SA"/>
        </w:rPr>
        <w:t>اجتناب از</w:t>
      </w:r>
      <w:r w:rsidR="00920A66" w:rsidRPr="00FB2EE3">
        <w:rPr>
          <w:spacing w:val="0"/>
          <w:rtl/>
          <w:lang w:bidi="ar-SA"/>
        </w:rPr>
        <w:t xml:space="preserve"> اذیت و آزار </w:t>
      </w:r>
      <w:r w:rsidR="002B64D3" w:rsidRPr="00FB2EE3">
        <w:rPr>
          <w:spacing w:val="0"/>
          <w:rtl/>
          <w:lang w:bidi="ar-SA"/>
        </w:rPr>
        <w:t>ره</w:t>
      </w:r>
      <w:r w:rsidR="00614F4A" w:rsidRPr="00FB2EE3">
        <w:rPr>
          <w:spacing w:val="0"/>
          <w:rtl/>
          <w:lang w:bidi="ar-SA"/>
        </w:rPr>
        <w:t>‌</w:t>
      </w:r>
      <w:r w:rsidR="002B64D3" w:rsidRPr="00FB2EE3">
        <w:rPr>
          <w:spacing w:val="0"/>
          <w:rtl/>
          <w:lang w:bidi="ar-SA"/>
        </w:rPr>
        <w:t>گذران</w:t>
      </w:r>
      <w:r w:rsidR="00920A66" w:rsidRPr="00FB2EE3">
        <w:rPr>
          <w:spacing w:val="0"/>
          <w:rtl/>
          <w:lang w:bidi="ar-SA"/>
        </w:rPr>
        <w:t>، جواب سلام، و امر به معروف و نهی از منکر».</w:t>
      </w:r>
    </w:p>
    <w:p w:rsidR="00264B98" w:rsidRPr="00FB2EE3" w:rsidRDefault="00264B9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264B98" w:rsidRPr="00FB2EE3" w:rsidRDefault="00264B98" w:rsidP="00167AB1">
      <w:pPr>
        <w:rPr>
          <w:spacing w:val="0"/>
          <w:rtl/>
          <w:lang w:bidi="ar-SA"/>
        </w:rPr>
      </w:pPr>
      <w:r w:rsidRPr="00FB2EE3">
        <w:rPr>
          <w:spacing w:val="0"/>
          <w:rtl/>
          <w:lang w:bidi="ar-SA"/>
        </w:rPr>
        <w:t>مؤلف</w:t>
      </w:r>
      <w:r w:rsidR="00614F4A" w:rsidRPr="00FB2EE3">
        <w:rPr>
          <w:rFonts w:cs="CTraditional Arabic"/>
          <w:spacing w:val="0"/>
          <w:rtl/>
          <w:lang w:bidi="ar-SA"/>
        </w:rPr>
        <w:t>/</w:t>
      </w:r>
      <w:r w:rsidRPr="00FB2EE3">
        <w:rPr>
          <w:spacing w:val="0"/>
          <w:rtl/>
          <w:lang w:bidi="ar-SA"/>
        </w:rPr>
        <w:t xml:space="preserve"> حدیثی بدین مضمون از ابوسعید خدری</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«از</w:t>
      </w:r>
      <w:r w:rsidR="00614F4A" w:rsidRPr="00FB2EE3">
        <w:rPr>
          <w:spacing w:val="0"/>
          <w:rtl/>
          <w:lang w:bidi="ar-SA"/>
        </w:rPr>
        <w:t xml:space="preserve"> نشستن در معابر عمومی بپرهیزید»؛</w:t>
      </w:r>
      <w:r w:rsidRPr="00FB2EE3">
        <w:rPr>
          <w:spacing w:val="0"/>
          <w:rtl/>
          <w:lang w:bidi="ar-SA"/>
        </w:rPr>
        <w:t xml:space="preserve"> </w:t>
      </w:r>
      <w:r w:rsidR="00614F4A" w:rsidRPr="00FB2EE3">
        <w:rPr>
          <w:spacing w:val="0"/>
          <w:rtl/>
          <w:lang w:bidi="ar-SA"/>
        </w:rPr>
        <w:t>زیرا نشستن</w:t>
      </w:r>
      <w:r w:rsidR="007C6B21" w:rsidRPr="00FB2EE3">
        <w:rPr>
          <w:spacing w:val="0"/>
          <w:rtl/>
          <w:lang w:bidi="ar-SA"/>
        </w:rPr>
        <w:t xml:space="preserve"> بر سر</w:t>
      </w:r>
      <w:r w:rsidR="00614F4A" w:rsidRPr="00FB2EE3">
        <w:rPr>
          <w:spacing w:val="0"/>
          <w:rtl/>
          <w:lang w:bidi="ar-SA"/>
        </w:rPr>
        <w:t>ِ راه‌ها، باعث می‌شود که عابران</w:t>
      </w:r>
      <w:r w:rsidR="007C6B21" w:rsidRPr="00FB2EE3">
        <w:rPr>
          <w:spacing w:val="0"/>
          <w:rtl/>
          <w:lang w:bidi="ar-SA"/>
        </w:rPr>
        <w:t xml:space="preserve"> در معرض دیدِ انس</w:t>
      </w:r>
      <w:r w:rsidR="00614F4A" w:rsidRPr="00FB2EE3">
        <w:rPr>
          <w:spacing w:val="0"/>
          <w:rtl/>
          <w:lang w:bidi="ar-SA"/>
        </w:rPr>
        <w:t>ان باشند و اسباب اذیت و آزارشان</w:t>
      </w:r>
      <w:r w:rsidR="007C6B21" w:rsidRPr="00FB2EE3">
        <w:rPr>
          <w:spacing w:val="0"/>
          <w:rtl/>
          <w:lang w:bidi="ar-SA"/>
        </w:rPr>
        <w:t xml:space="preserve"> فراهم شود؛ </w:t>
      </w:r>
      <w:r w:rsidR="00614F4A" w:rsidRPr="00FB2EE3">
        <w:rPr>
          <w:spacing w:val="0"/>
          <w:rtl/>
          <w:lang w:bidi="ar-SA"/>
        </w:rPr>
        <w:t xml:space="preserve">چه‌بسا </w:t>
      </w:r>
      <w:r w:rsidR="007C6B21" w:rsidRPr="00FB2EE3">
        <w:rPr>
          <w:spacing w:val="0"/>
          <w:rtl/>
          <w:lang w:bidi="ar-SA"/>
        </w:rPr>
        <w:t xml:space="preserve">ممکن است وسایلی جابه‌جا کنند که دوست نداشته باشند کسی ببیند؛ هم‌چنین </w:t>
      </w:r>
      <w:r w:rsidR="002B64D3" w:rsidRPr="00FB2EE3">
        <w:rPr>
          <w:spacing w:val="0"/>
          <w:rtl/>
          <w:lang w:bidi="ar-SA"/>
        </w:rPr>
        <w:t>گاه سخن</w:t>
      </w:r>
      <w:r w:rsidR="00614F4A" w:rsidRPr="00FB2EE3">
        <w:rPr>
          <w:spacing w:val="0"/>
          <w:rtl/>
          <w:lang w:bidi="ar-SA"/>
        </w:rPr>
        <w:t>ی</w:t>
      </w:r>
      <w:r w:rsidR="002B64D3" w:rsidRPr="00FB2EE3">
        <w:rPr>
          <w:spacing w:val="0"/>
          <w:rtl/>
          <w:lang w:bidi="ar-SA"/>
        </w:rPr>
        <w:t xml:space="preserve"> از عابران و غیبت از آن‌ها به میان می‌آید. در هر حال نشستن در معابر عمومی، پی</w:t>
      </w:r>
      <w:r w:rsidR="00614F4A" w:rsidRPr="00FB2EE3">
        <w:rPr>
          <w:spacing w:val="0"/>
          <w:rtl/>
          <w:lang w:bidi="ar-SA"/>
        </w:rPr>
        <w:t>‌آمدهای بدی دارد؛</w:t>
      </w:r>
      <w:r w:rsidR="002B64D3" w:rsidRPr="00FB2EE3">
        <w:rPr>
          <w:spacing w:val="0"/>
          <w:rtl/>
          <w:lang w:bidi="ar-SA"/>
        </w:rPr>
        <w:t xml:space="preserve"> از این‌رو پیامبر</w:t>
      </w:r>
      <w:r w:rsidR="002B64D3" w:rsidRPr="00FB2EE3">
        <w:rPr>
          <w:spacing w:val="0"/>
          <w:lang w:bidi="ar-SA"/>
        </w:rPr>
        <w:sym w:font="AGA Arabesque" w:char="F072"/>
      </w:r>
      <w:r w:rsidR="002B64D3" w:rsidRPr="00FB2EE3">
        <w:rPr>
          <w:spacing w:val="0"/>
          <w:rtl/>
          <w:lang w:bidi="ar-SA"/>
        </w:rPr>
        <w:t xml:space="preserve"> فرمود: «از نشستن در معابر عمومی بپرهیزید». صحابه</w:t>
      </w:r>
      <w:r w:rsidR="002B64D3" w:rsidRPr="00FB2EE3">
        <w:rPr>
          <w:spacing w:val="0"/>
          <w:lang w:bidi="ar-SA"/>
        </w:rPr>
        <w:sym w:font="AGA Arabesque" w:char="F079"/>
      </w:r>
      <w:r w:rsidR="002B64D3" w:rsidRPr="00FB2EE3">
        <w:rPr>
          <w:spacing w:val="0"/>
          <w:rtl/>
          <w:lang w:bidi="ar-SA"/>
        </w:rPr>
        <w:t xml:space="preserve"> ع</w:t>
      </w:r>
      <w:r w:rsidR="00614F4A" w:rsidRPr="00FB2EE3">
        <w:rPr>
          <w:spacing w:val="0"/>
          <w:rtl/>
          <w:lang w:bidi="ar-SA"/>
        </w:rPr>
        <w:t xml:space="preserve">رض کردند: ای رسول‌خدا! چاره‌ای </w:t>
      </w:r>
      <w:r w:rsidR="002B64D3" w:rsidRPr="00FB2EE3">
        <w:rPr>
          <w:spacing w:val="0"/>
          <w:rtl/>
          <w:lang w:bidi="ar-SA"/>
        </w:rPr>
        <w:t>جز این نداریم؛ زیرا می‌نشینیم و با هم صحبت می‌کنیم و با یک</w:t>
      </w:r>
      <w:r w:rsidR="00614F4A" w:rsidRPr="00FB2EE3">
        <w:rPr>
          <w:spacing w:val="0"/>
          <w:rtl/>
          <w:lang w:bidi="ar-SA"/>
        </w:rPr>
        <w:t>‌</w:t>
      </w:r>
      <w:r w:rsidR="002B64D3" w:rsidRPr="00FB2EE3">
        <w:rPr>
          <w:spacing w:val="0"/>
          <w:rtl/>
          <w:lang w:bidi="ar-SA"/>
        </w:rPr>
        <w:t>دیگر انس می‌گیریم و از حالِ یک</w:t>
      </w:r>
      <w:r w:rsidR="00614F4A" w:rsidRPr="00FB2EE3">
        <w:rPr>
          <w:spacing w:val="0"/>
          <w:rtl/>
          <w:lang w:bidi="ar-SA"/>
        </w:rPr>
        <w:t>‌</w:t>
      </w:r>
      <w:r w:rsidR="002B64D3" w:rsidRPr="00FB2EE3">
        <w:rPr>
          <w:spacing w:val="0"/>
          <w:rtl/>
          <w:lang w:bidi="ar-SA"/>
        </w:rPr>
        <w:t>دیگر آگاه می‌شویم؛ لذا مجالس ما، فواید و خوبی‌هایی دارد. وقتی رسول‌الله</w:t>
      </w:r>
      <w:r w:rsidR="002B64D3" w:rsidRPr="00FB2EE3">
        <w:rPr>
          <w:spacing w:val="0"/>
          <w:lang w:bidi="ar-SA"/>
        </w:rPr>
        <w:sym w:font="AGA Arabesque" w:char="F072"/>
      </w:r>
      <w:r w:rsidR="002B64D3" w:rsidRPr="00FB2EE3">
        <w:rPr>
          <w:spacing w:val="0"/>
          <w:rtl/>
          <w:lang w:bidi="ar-SA"/>
        </w:rPr>
        <w:t xml:space="preserve"> دید که به چنین کاری خو گرفته‌اند، فرمود: «حال که چنین است و می‌خواهید در معابر عمومی بنشینید، حقّ راه را رعایت کنید». لذا بر آنان سخت‌گیری نکرد و چون فوایدی در نشستن آن</w:t>
      </w:r>
      <w:r w:rsidR="00BF0802" w:rsidRPr="00FB2EE3">
        <w:rPr>
          <w:spacing w:val="0"/>
          <w:rtl/>
          <w:lang w:bidi="ar-SA"/>
        </w:rPr>
        <w:t>‌</w:t>
      </w:r>
      <w:r w:rsidR="002B64D3" w:rsidRPr="00FB2EE3">
        <w:rPr>
          <w:spacing w:val="0"/>
          <w:rtl/>
          <w:lang w:bidi="ar-SA"/>
        </w:rPr>
        <w:t>ها وجود داشت، آنان را به‌کلی از این کار منع نفرمود؛ زیرا رسول‌الله</w:t>
      </w:r>
      <w:r w:rsidR="002B64D3" w:rsidRPr="00FB2EE3">
        <w:rPr>
          <w:spacing w:val="0"/>
          <w:lang w:bidi="ar-SA"/>
        </w:rPr>
        <w:sym w:font="AGA Arabesque" w:char="F072"/>
      </w:r>
      <w:r w:rsidR="002B64D3" w:rsidRPr="00FB2EE3">
        <w:rPr>
          <w:spacing w:val="0"/>
          <w:rtl/>
          <w:lang w:bidi="ar-SA"/>
        </w:rPr>
        <w:t xml:space="preserve"> نسبت</w:t>
      </w:r>
      <w:r w:rsidR="00614F4A" w:rsidRPr="00FB2EE3">
        <w:rPr>
          <w:spacing w:val="0"/>
          <w:rtl/>
          <w:lang w:bidi="ar-SA"/>
        </w:rPr>
        <w:t xml:space="preserve"> به مؤمنان، مهربان و دل‌سوز بود؛</w:t>
      </w:r>
      <w:r w:rsidR="002B64D3" w:rsidRPr="00FB2EE3">
        <w:rPr>
          <w:spacing w:val="0"/>
          <w:rtl/>
          <w:lang w:bidi="ar-SA"/>
        </w:rPr>
        <w:t xml:space="preserve"> از این‌رو به آن‌ها فرمود: «حال که قصد نشستن دارید، حق راه را رعایت کنید». پرسیدند: حق راه چیست؟ فرمود: «</w:t>
      </w:r>
      <w:r w:rsidR="00BF0802" w:rsidRPr="00FB2EE3">
        <w:rPr>
          <w:spacing w:val="0"/>
          <w:rtl/>
          <w:lang w:bidi="ar-SA"/>
        </w:rPr>
        <w:t>پرهیز از نگاه کردن به عابران</w:t>
      </w:r>
      <w:r w:rsidR="002B64D3" w:rsidRPr="00FB2EE3">
        <w:rPr>
          <w:spacing w:val="0"/>
          <w:rtl/>
          <w:lang w:bidi="ar-SA"/>
        </w:rPr>
        <w:t xml:space="preserve">، خودداری از اذیت و آزار </w:t>
      </w:r>
      <w:r w:rsidR="00280F2A" w:rsidRPr="00FB2EE3">
        <w:rPr>
          <w:spacing w:val="0"/>
          <w:rtl/>
          <w:lang w:bidi="ar-SA"/>
        </w:rPr>
        <w:t>ره</w:t>
      </w:r>
      <w:r w:rsidR="00614F4A" w:rsidRPr="00FB2EE3">
        <w:rPr>
          <w:spacing w:val="0"/>
          <w:rtl/>
          <w:lang w:bidi="ar-SA"/>
        </w:rPr>
        <w:t>‌</w:t>
      </w:r>
      <w:r w:rsidR="00280F2A" w:rsidRPr="00FB2EE3">
        <w:rPr>
          <w:spacing w:val="0"/>
          <w:rtl/>
          <w:lang w:bidi="ar-SA"/>
        </w:rPr>
        <w:t>گذران</w:t>
      </w:r>
      <w:r w:rsidR="002B64D3" w:rsidRPr="00FB2EE3">
        <w:rPr>
          <w:spacing w:val="0"/>
          <w:rtl/>
          <w:lang w:bidi="ar-SA"/>
        </w:rPr>
        <w:t>، دادنِ جوابِ سلام، و امر به معروف و نهی از منکر». بدین‌سان رسول‌الله</w:t>
      </w:r>
      <w:r w:rsidR="002B64D3" w:rsidRPr="00FB2EE3">
        <w:rPr>
          <w:spacing w:val="0"/>
          <w:lang w:bidi="ar-SA"/>
        </w:rPr>
        <w:sym w:font="AGA Arabesque" w:char="F072"/>
      </w:r>
      <w:r w:rsidR="002B64D3" w:rsidRPr="00FB2EE3">
        <w:rPr>
          <w:spacing w:val="0"/>
          <w:rtl/>
          <w:lang w:bidi="ar-SA"/>
        </w:rPr>
        <w:t xml:space="preserve"> حق راه را در پنج مورد برشمرد:</w:t>
      </w:r>
    </w:p>
    <w:p w:rsidR="002B64D3" w:rsidRPr="00FB2EE3" w:rsidRDefault="002B64D3" w:rsidP="00167AB1">
      <w:pPr>
        <w:rPr>
          <w:spacing w:val="0"/>
          <w:rtl/>
          <w:lang w:bidi="ar-SA"/>
        </w:rPr>
      </w:pPr>
      <w:r w:rsidRPr="00060278">
        <w:rPr>
          <w:b/>
          <w:bCs/>
          <w:spacing w:val="0"/>
          <w:rtl/>
          <w:lang w:bidi="ar-SA"/>
        </w:rPr>
        <w:t>اول</w:t>
      </w:r>
      <w:r w:rsidRPr="00FB2EE3">
        <w:rPr>
          <w:spacing w:val="0"/>
          <w:rtl/>
          <w:lang w:bidi="ar-SA"/>
        </w:rPr>
        <w:t>: حفاظت چشم</w:t>
      </w:r>
      <w:r w:rsidR="00280F2A" w:rsidRPr="00FB2EE3">
        <w:rPr>
          <w:spacing w:val="0"/>
          <w:rtl/>
          <w:lang w:bidi="ar-SA"/>
        </w:rPr>
        <w:t xml:space="preserve">‌ها یا </w:t>
      </w:r>
      <w:r w:rsidRPr="00FB2EE3">
        <w:rPr>
          <w:spacing w:val="0"/>
          <w:rtl/>
          <w:lang w:bidi="ar-SA"/>
        </w:rPr>
        <w:t>خودداری از نگاه کردن به عابران.</w:t>
      </w:r>
      <w:r w:rsidR="00280F2A" w:rsidRPr="00FB2EE3">
        <w:rPr>
          <w:spacing w:val="0"/>
          <w:rtl/>
          <w:lang w:bidi="ar-SA"/>
        </w:rPr>
        <w:t xml:space="preserve"> فرقی نمی</w:t>
      </w:r>
      <w:r w:rsidR="00343F49" w:rsidRPr="00FB2EE3">
        <w:rPr>
          <w:spacing w:val="0"/>
          <w:rtl/>
          <w:lang w:bidi="ar-SA"/>
        </w:rPr>
        <w:t>‌کند که ره</w:t>
      </w:r>
      <w:r w:rsidR="00614F4A" w:rsidRPr="00FB2EE3">
        <w:rPr>
          <w:spacing w:val="0"/>
          <w:rtl/>
          <w:lang w:bidi="ar-SA"/>
        </w:rPr>
        <w:t>‌</w:t>
      </w:r>
      <w:r w:rsidR="00343F49" w:rsidRPr="00FB2EE3">
        <w:rPr>
          <w:spacing w:val="0"/>
          <w:rtl/>
          <w:lang w:bidi="ar-SA"/>
        </w:rPr>
        <w:t>گذر، مرد باشد یا زن.</w:t>
      </w:r>
      <w:r w:rsidR="00280F2A" w:rsidRPr="00FB2EE3">
        <w:rPr>
          <w:spacing w:val="0"/>
          <w:rtl/>
          <w:lang w:bidi="ar-SA"/>
        </w:rPr>
        <w:t xml:space="preserve"> </w:t>
      </w:r>
      <w:r w:rsidR="00343F49" w:rsidRPr="00FB2EE3">
        <w:rPr>
          <w:spacing w:val="0"/>
          <w:rtl/>
          <w:lang w:bidi="ar-SA"/>
        </w:rPr>
        <w:t>حکم نگاه کردن به زنِ نامحرم که روشن است؛ ولی اگر ره</w:t>
      </w:r>
      <w:r w:rsidR="00614F4A" w:rsidRPr="00FB2EE3">
        <w:rPr>
          <w:spacing w:val="0"/>
          <w:rtl/>
          <w:lang w:bidi="ar-SA"/>
        </w:rPr>
        <w:t>‌</w:t>
      </w:r>
      <w:r w:rsidR="00343F49" w:rsidRPr="00FB2EE3">
        <w:rPr>
          <w:spacing w:val="0"/>
          <w:rtl/>
          <w:lang w:bidi="ar-SA"/>
        </w:rPr>
        <w:t xml:space="preserve">گذر مرد باشد، نباید برای این‌که بدانیم چه با خود دارد، نگاهمان را به سوی او تیز کنیم. مردم در گذشته نیازهای </w:t>
      </w:r>
      <w:r w:rsidR="003B043E" w:rsidRPr="00FB2EE3">
        <w:rPr>
          <w:spacing w:val="0"/>
          <w:rtl/>
          <w:lang w:bidi="ar-SA"/>
        </w:rPr>
        <w:t>خانه‌ی خود را روزانه تهیه می‌کردند و آن را به دست می‌گرفتند و به خانه می‌بردند؛ لذا کسانی که در سرِ راه‌ها می‌نشستند، می‌دیدند که ره</w:t>
      </w:r>
      <w:r w:rsidR="00614F4A" w:rsidRPr="00FB2EE3">
        <w:rPr>
          <w:spacing w:val="0"/>
          <w:rtl/>
          <w:lang w:bidi="ar-SA"/>
        </w:rPr>
        <w:t>‌</w:t>
      </w:r>
      <w:r w:rsidR="003B043E" w:rsidRPr="00FB2EE3">
        <w:rPr>
          <w:spacing w:val="0"/>
          <w:rtl/>
          <w:lang w:bidi="ar-SA"/>
        </w:rPr>
        <w:t>گذر چه در دست دارد و گاه به یک</w:t>
      </w:r>
      <w:r w:rsidR="00614F4A" w:rsidRPr="00FB2EE3">
        <w:rPr>
          <w:spacing w:val="0"/>
          <w:rtl/>
          <w:lang w:bidi="ar-SA"/>
        </w:rPr>
        <w:t>‌</w:t>
      </w:r>
      <w:r w:rsidR="003B043E" w:rsidRPr="00FB2EE3">
        <w:rPr>
          <w:spacing w:val="0"/>
          <w:rtl/>
          <w:lang w:bidi="ar-SA"/>
        </w:rPr>
        <w:t>دیگر می‌گفتند: نگاه کنید؛ فلانی گوشت</w:t>
      </w:r>
      <w:r w:rsidR="00614F4A" w:rsidRPr="00FB2EE3">
        <w:rPr>
          <w:spacing w:val="0"/>
          <w:rtl/>
          <w:lang w:bidi="ar-SA"/>
        </w:rPr>
        <w:t xml:space="preserve"> خریده است و فلانی، فلان چیز را؛ یعنی در کارِ دیگران</w:t>
      </w:r>
      <w:r w:rsidR="003B043E" w:rsidRPr="00FB2EE3">
        <w:rPr>
          <w:spacing w:val="0"/>
          <w:rtl/>
          <w:lang w:bidi="ar-SA"/>
        </w:rPr>
        <w:t xml:space="preserve"> فضولی می‌</w:t>
      </w:r>
      <w:r w:rsidR="00614F4A" w:rsidRPr="00FB2EE3">
        <w:rPr>
          <w:spacing w:val="0"/>
          <w:rtl/>
          <w:lang w:bidi="ar-SA"/>
        </w:rPr>
        <w:t>کردند؛</w:t>
      </w:r>
      <w:r w:rsidR="003B043E" w:rsidRPr="00FB2EE3">
        <w:rPr>
          <w:spacing w:val="0"/>
          <w:rtl/>
          <w:lang w:bidi="ar-SA"/>
        </w:rPr>
        <w:t xml:space="preserve"> از این‌رو رسول‌الله</w:t>
      </w:r>
      <w:r w:rsidR="003B043E" w:rsidRPr="00FB2EE3">
        <w:rPr>
          <w:spacing w:val="0"/>
          <w:lang w:bidi="ar-SA"/>
        </w:rPr>
        <w:sym w:font="AGA Arabesque" w:char="F072"/>
      </w:r>
      <w:r w:rsidR="003B043E" w:rsidRPr="00FB2EE3">
        <w:rPr>
          <w:spacing w:val="0"/>
          <w:rtl/>
          <w:lang w:bidi="ar-SA"/>
        </w:rPr>
        <w:t xml:space="preserve"> از نشستن در معابر عمومی منع فرمود.</w:t>
      </w:r>
    </w:p>
    <w:p w:rsidR="003B043E" w:rsidRPr="00060278" w:rsidRDefault="003B043E" w:rsidP="00167AB1">
      <w:pPr>
        <w:rPr>
          <w:spacing w:val="-2"/>
          <w:rtl/>
          <w:lang w:bidi="ar-SA"/>
        </w:rPr>
      </w:pPr>
      <w:r w:rsidRPr="00060278">
        <w:rPr>
          <w:b/>
          <w:bCs/>
          <w:spacing w:val="-2"/>
          <w:rtl/>
          <w:lang w:bidi="ar-SA"/>
        </w:rPr>
        <w:t>دوم</w:t>
      </w:r>
      <w:r w:rsidRPr="00060278">
        <w:rPr>
          <w:spacing w:val="-2"/>
          <w:rtl/>
          <w:lang w:bidi="ar-SA"/>
        </w:rPr>
        <w:t>: خودداری از اذیت و آزار دیگران، چه به زبان باشد و چه با دست. آزار رساندن به دیگران با زبان، این است که درباره‌ی ره</w:t>
      </w:r>
      <w:r w:rsidR="00614F4A" w:rsidRPr="00060278">
        <w:rPr>
          <w:spacing w:val="-2"/>
          <w:rtl/>
          <w:lang w:bidi="ar-SA"/>
        </w:rPr>
        <w:t>‌</w:t>
      </w:r>
      <w:r w:rsidRPr="00060278">
        <w:rPr>
          <w:spacing w:val="-2"/>
          <w:rtl/>
          <w:lang w:bidi="ar-SA"/>
        </w:rPr>
        <w:t>گذری که عبور می‌کند، سخنی بگویند یا درباره‌اش غیبت و سخن‌چینی کنند. و اذیت و آزار عملی، این است که راه را بر عابران تنگ نمایند و یا با سدّ معبر، در رفت و آمد مردم وقفه یا مشکل ایجاد کنند.</w:t>
      </w:r>
    </w:p>
    <w:p w:rsidR="003B043E" w:rsidRPr="00FB2EE3" w:rsidRDefault="003B043E" w:rsidP="00167AB1">
      <w:pPr>
        <w:rPr>
          <w:spacing w:val="0"/>
          <w:rtl/>
          <w:lang w:bidi="ar-SA"/>
        </w:rPr>
      </w:pPr>
      <w:r w:rsidRPr="00060278">
        <w:rPr>
          <w:b/>
          <w:bCs/>
          <w:spacing w:val="0"/>
          <w:rtl/>
          <w:lang w:bidi="ar-SA"/>
        </w:rPr>
        <w:t>سوم</w:t>
      </w:r>
      <w:r w:rsidRPr="00FB2EE3">
        <w:rPr>
          <w:spacing w:val="0"/>
          <w:rtl/>
          <w:lang w:bidi="ar-SA"/>
        </w:rPr>
        <w:t>: جواب سلام؛ یعنی وقتی کسی سلام کرد، جواب سلامش را بدهند</w:t>
      </w:r>
      <w:r w:rsidR="00614F4A" w:rsidRPr="00FB2EE3">
        <w:rPr>
          <w:spacing w:val="0"/>
          <w:rtl/>
          <w:lang w:bidi="ar-SA"/>
        </w:rPr>
        <w:t>؛</w:t>
      </w:r>
      <w:r w:rsidRPr="00FB2EE3">
        <w:rPr>
          <w:spacing w:val="0"/>
          <w:rtl/>
          <w:lang w:bidi="ar-SA"/>
        </w:rPr>
        <w:t xml:space="preserve"> زیرا سنت، این است که ره</w:t>
      </w:r>
      <w:r w:rsidR="00614F4A" w:rsidRPr="00FB2EE3">
        <w:rPr>
          <w:spacing w:val="0"/>
          <w:rtl/>
          <w:lang w:bidi="ar-SA"/>
        </w:rPr>
        <w:t>‌</w:t>
      </w:r>
      <w:r w:rsidRPr="00FB2EE3">
        <w:rPr>
          <w:spacing w:val="0"/>
          <w:rtl/>
          <w:lang w:bidi="ar-SA"/>
        </w:rPr>
        <w:t>گذر باید بر کسی که نشسته است، سلام کند. روشن است که باید جواب سلامش را داد.</w:t>
      </w:r>
    </w:p>
    <w:p w:rsidR="003B043E" w:rsidRPr="00FB2EE3" w:rsidRDefault="003B043E" w:rsidP="00167AB1">
      <w:pPr>
        <w:rPr>
          <w:spacing w:val="0"/>
          <w:rtl/>
          <w:lang w:bidi="ar-SA"/>
        </w:rPr>
      </w:pPr>
      <w:r w:rsidRPr="00060278">
        <w:rPr>
          <w:b/>
          <w:bCs/>
          <w:spacing w:val="0"/>
          <w:rtl/>
          <w:lang w:bidi="ar-SA"/>
        </w:rPr>
        <w:t>چهارم</w:t>
      </w:r>
      <w:r w:rsidRPr="00FB2EE3">
        <w:rPr>
          <w:spacing w:val="0"/>
          <w:rtl/>
          <w:lang w:bidi="ar-SA"/>
        </w:rPr>
        <w:t>: امر به معروف؛ معروف، به هر کاری اطلاق می</w:t>
      </w:r>
      <w:r w:rsidR="00007A67" w:rsidRPr="00FB2EE3">
        <w:rPr>
          <w:spacing w:val="0"/>
          <w:rtl/>
          <w:lang w:bidi="ar-SA"/>
        </w:rPr>
        <w:t>‌شود که الله متعال یا رسول‌الله</w:t>
      </w:r>
      <w:r w:rsidR="00007A67" w:rsidRPr="00FB2EE3">
        <w:rPr>
          <w:spacing w:val="0"/>
          <w:lang w:bidi="ar-SA"/>
        </w:rPr>
        <w:sym w:font="AGA Arabesque" w:char="F072"/>
      </w:r>
      <w:r w:rsidR="00007A67" w:rsidRPr="00FB2EE3">
        <w:rPr>
          <w:spacing w:val="0"/>
          <w:rtl/>
          <w:lang w:bidi="ar-SA"/>
        </w:rPr>
        <w:t xml:space="preserve"> به انجام آن</w:t>
      </w:r>
      <w:r w:rsidRPr="00FB2EE3">
        <w:rPr>
          <w:spacing w:val="0"/>
          <w:rtl/>
          <w:lang w:bidi="ar-SA"/>
        </w:rPr>
        <w:t xml:space="preserve"> دستور داده است</w:t>
      </w:r>
      <w:r w:rsidR="00007A67" w:rsidRPr="00FB2EE3">
        <w:rPr>
          <w:spacing w:val="0"/>
          <w:rtl/>
          <w:lang w:bidi="ar-SA"/>
        </w:rPr>
        <w:t>. لذا اگر ره</w:t>
      </w:r>
      <w:r w:rsidR="00614F4A" w:rsidRPr="00FB2EE3">
        <w:rPr>
          <w:spacing w:val="0"/>
          <w:rtl/>
          <w:lang w:bidi="ar-SA"/>
        </w:rPr>
        <w:t>‌</w:t>
      </w:r>
      <w:r w:rsidR="00007A67" w:rsidRPr="00FB2EE3">
        <w:rPr>
          <w:spacing w:val="0"/>
          <w:rtl/>
          <w:lang w:bidi="ar-SA"/>
        </w:rPr>
        <w:t>گذری را دیدید که در انجام فرمان الله یا رسولش کوتاهی می‌کند، او را به انجام آن فرا</w:t>
      </w:r>
      <w:r w:rsidR="00614F4A" w:rsidRPr="00FB2EE3">
        <w:rPr>
          <w:spacing w:val="0"/>
          <w:rtl/>
          <w:lang w:bidi="ar-SA"/>
        </w:rPr>
        <w:t xml:space="preserve"> </w:t>
      </w:r>
      <w:r w:rsidR="00007A67" w:rsidRPr="00FB2EE3">
        <w:rPr>
          <w:spacing w:val="0"/>
          <w:rtl/>
          <w:lang w:bidi="ar-SA"/>
        </w:rPr>
        <w:t>بخوانید و تشویقش کنید که آن کار نیک را انجام دهد.</w:t>
      </w:r>
    </w:p>
    <w:p w:rsidR="00007A67" w:rsidRPr="00FB2EE3" w:rsidRDefault="00007A67" w:rsidP="00167AB1">
      <w:pPr>
        <w:rPr>
          <w:spacing w:val="0"/>
          <w:rtl/>
          <w:lang w:bidi="ar-SA"/>
        </w:rPr>
      </w:pPr>
      <w:r w:rsidRPr="00060278">
        <w:rPr>
          <w:b/>
          <w:bCs/>
          <w:spacing w:val="0"/>
          <w:rtl/>
          <w:lang w:bidi="ar-SA"/>
        </w:rPr>
        <w:t>پنجم</w:t>
      </w:r>
      <w:r w:rsidRPr="00FB2EE3">
        <w:rPr>
          <w:spacing w:val="0"/>
          <w:rtl/>
          <w:lang w:bidi="ar-SA"/>
        </w:rPr>
        <w:t>: نهی از منکر؛ یعنی اگر کسی را دیدید که کار ناشایستی انجام می‌دهد، او را از آن بازدارید. مثلاً اگر عابری را دیدید که سیگار می‌کشد یا کار زشت دیگری انجام می‌دهد، او را از آن نهی کنید.</w:t>
      </w:r>
    </w:p>
    <w:p w:rsidR="00007A67" w:rsidRPr="00FB2EE3" w:rsidRDefault="00007A67"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این حدیث، مسلمانان را از نشستن در معابر عمومی منع کرده و بیان نموده که اگر قصد نشستن در گذرگاهی را داشتند، حق راه را رعایت کنند؛ سپس حقوق راه را در پنج مورد برشمرد و فرمود: «پرهیز از نگاه کردن به ره</w:t>
      </w:r>
      <w:r w:rsidR="00614F4A" w:rsidRPr="00FB2EE3">
        <w:rPr>
          <w:spacing w:val="0"/>
          <w:rtl/>
          <w:lang w:bidi="ar-SA"/>
        </w:rPr>
        <w:t>‌</w:t>
      </w:r>
      <w:r w:rsidRPr="00FB2EE3">
        <w:rPr>
          <w:spacing w:val="0"/>
          <w:rtl/>
          <w:lang w:bidi="ar-SA"/>
        </w:rPr>
        <w:t>گذران، خودداری از اذیت و آزار دیگران، دادنِ جوابِ سلام، امر به معروف، و نهی از منکر». این‌ها مسایلی</w:t>
      </w:r>
      <w:r w:rsidR="00614F4A" w:rsidRPr="00FB2EE3">
        <w:rPr>
          <w:spacing w:val="0"/>
          <w:rtl/>
          <w:lang w:bidi="ar-SA"/>
        </w:rPr>
        <w:t>‌</w:t>
      </w:r>
      <w:r w:rsidRPr="00FB2EE3">
        <w:rPr>
          <w:spacing w:val="0"/>
          <w:rtl/>
          <w:lang w:bidi="ar-SA"/>
        </w:rPr>
        <w:t>ست که باید هنگام نشستن در معابر عمومی رعایت کنیم.</w:t>
      </w:r>
    </w:p>
    <w:p w:rsidR="00007A67" w:rsidRPr="00FB2EE3" w:rsidRDefault="00007A67" w:rsidP="00167AB1">
      <w:pPr>
        <w:ind w:firstLine="389"/>
        <w:jc w:val="center"/>
        <w:rPr>
          <w:spacing w:val="0"/>
          <w:rtl/>
          <w:lang w:bidi="ar-SA"/>
        </w:rPr>
      </w:pPr>
      <w:r w:rsidRPr="00FB2EE3">
        <w:rPr>
          <w:spacing w:val="0"/>
          <w:rtl/>
          <w:lang w:bidi="ar-SA"/>
        </w:rPr>
        <w:t>***</w:t>
      </w:r>
    </w:p>
    <w:p w:rsidR="009522DD" w:rsidRPr="00FB2EE3" w:rsidRDefault="00007A67" w:rsidP="00167AB1">
      <w:pPr>
        <w:pStyle w:val="a4"/>
        <w:rPr>
          <w:rFonts w:cs="B Badr"/>
          <w:rtl/>
          <w:lang w:bidi="ar-SA"/>
        </w:rPr>
      </w:pPr>
      <w:r w:rsidRPr="00FB2EE3">
        <w:rPr>
          <w:rtl/>
          <w:lang w:bidi="ar-SA"/>
        </w:rPr>
        <w:t xml:space="preserve">196- </w:t>
      </w:r>
      <w:r w:rsidR="009522DD" w:rsidRPr="00FB2EE3">
        <w:rPr>
          <w:rtl/>
          <w:lang w:bidi="ar-SA"/>
        </w:rPr>
        <w:t>الثَّامن: عن ابن عباس</w:t>
      </w:r>
      <w:r w:rsidR="00614F4A" w:rsidRPr="00FB2EE3">
        <w:rPr>
          <w:rFonts w:cs="(M. Aiyada Ayoub ALKobaisi)"/>
          <w:b w:val="0"/>
          <w:bCs w:val="0"/>
          <w:rtl/>
          <w:lang w:bidi="ar-SA"/>
        </w:rPr>
        <w:t>$</w:t>
      </w:r>
      <w:r w:rsidR="009522DD" w:rsidRPr="00FB2EE3">
        <w:rPr>
          <w:rtl/>
          <w:lang w:bidi="ar-SA"/>
        </w:rPr>
        <w:t xml:space="preserve"> أَنَّ رسولَ</w:t>
      </w:r>
      <w:r w:rsidR="009522DD" w:rsidRPr="00FB2EE3">
        <w:rPr>
          <w:rFonts w:ascii="Times New Roman" w:hAnsi="Times New Roman" w:cs="Times New Roman"/>
          <w:rtl/>
          <w:lang w:bidi="ar-SA"/>
        </w:rPr>
        <w:t>‌</w:t>
      </w:r>
      <w:r w:rsidR="006B06BD">
        <w:rPr>
          <w:rtl/>
          <w:lang w:bidi="ar-SA"/>
        </w:rPr>
        <w:t>الله</w:t>
      </w:r>
      <w:r w:rsidR="009522DD" w:rsidRPr="00FB2EE3">
        <w:rPr>
          <w:b w:val="0"/>
          <w:bCs w:val="0"/>
          <w:rtl/>
          <w:lang w:bidi="ar-SA"/>
        </w:rPr>
        <w:sym w:font="AGA Arabesque" w:char="F072"/>
      </w:r>
      <w:r w:rsidR="009522DD" w:rsidRPr="00FB2EE3">
        <w:rPr>
          <w:rtl/>
          <w:lang w:bidi="ar-SA"/>
        </w:rPr>
        <w:t xml:space="preserve"> رأى خَاتمًا مِنْ ذَهَبٍ في يَد رَجُل، فَنَزعَهُ فطَرحَهُ وقال: «يَعْمَدُ أَحَدُكُمْ إِلَى جَمْرَةٍ مِنْ نَارٍ فَيجْعلهَا في يَدِه». فَقِيل لِلرَّجُل بَعْدَ مَا ذَهَبَ رسولُ</w:t>
      </w:r>
      <w:r w:rsidR="009522DD" w:rsidRPr="00FB2EE3">
        <w:rPr>
          <w:rFonts w:ascii="Times New Roman" w:hAnsi="Times New Roman" w:cs="Times New Roman"/>
          <w:rtl/>
          <w:lang w:bidi="ar-SA"/>
        </w:rPr>
        <w:t>‌</w:t>
      </w:r>
      <w:r w:rsidR="006B06BD">
        <w:rPr>
          <w:rtl/>
          <w:lang w:bidi="ar-SA"/>
        </w:rPr>
        <w:t>الله</w:t>
      </w:r>
      <w:r w:rsidR="009522DD" w:rsidRPr="00FB2EE3">
        <w:rPr>
          <w:b w:val="0"/>
          <w:bCs w:val="0"/>
          <w:rtl/>
          <w:lang w:bidi="ar-SA"/>
        </w:rPr>
        <w:sym w:font="AGA Arabesque" w:char="F072"/>
      </w:r>
      <w:r w:rsidR="009522DD" w:rsidRPr="00FB2EE3">
        <w:rPr>
          <w:rtl/>
          <w:lang w:bidi="ar-SA"/>
        </w:rPr>
        <w:t>: خُذْ خَاتمَك، انتَفعْ بِه. قال: لا و</w:t>
      </w:r>
      <w:r w:rsidR="006B06BD">
        <w:rPr>
          <w:rtl/>
          <w:lang w:bidi="ar-SA"/>
        </w:rPr>
        <w:t>الله</w:t>
      </w:r>
      <w:r w:rsidR="009522DD" w:rsidRPr="00FB2EE3">
        <w:rPr>
          <w:rtl/>
          <w:lang w:bidi="ar-SA"/>
        </w:rPr>
        <w:t xml:space="preserve"> لا آخُذُهُ أَبَداً وقَدْ طَرحهُ رسولُ</w:t>
      </w:r>
      <w:r w:rsidR="009522DD" w:rsidRPr="00FB2EE3">
        <w:rPr>
          <w:rFonts w:ascii="Times New Roman" w:hAnsi="Times New Roman" w:cs="Times New Roman"/>
          <w:rtl/>
          <w:lang w:bidi="ar-SA"/>
        </w:rPr>
        <w:t>‌</w:t>
      </w:r>
      <w:r w:rsidR="006B06BD">
        <w:rPr>
          <w:rFonts w:ascii="mylotus" w:hAnsi="mylotus"/>
          <w:rtl/>
          <w:lang w:bidi="ar-SA"/>
        </w:rPr>
        <w:t>الله</w:t>
      </w:r>
      <w:r w:rsidR="009522DD" w:rsidRPr="00FB2EE3">
        <w:rPr>
          <w:b w:val="0"/>
          <w:bCs w:val="0"/>
          <w:rtl/>
          <w:lang w:bidi="ar-SA"/>
        </w:rPr>
        <w:sym w:font="AGA Arabesque" w:char="F072"/>
      </w:r>
      <w:r w:rsidR="009522DD" w:rsidRPr="00FB2EE3">
        <w:rPr>
          <w:rtl/>
          <w:lang w:bidi="ar-SA"/>
        </w:rPr>
        <w:t>.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39"/>
      </w:r>
      <w:r w:rsidR="00FB2EE3" w:rsidRPr="00FB2EE3">
        <w:rPr>
          <w:rStyle w:val="FootnoteReference"/>
          <w:rFonts w:cs="B Lotus"/>
          <w:bCs w:val="0"/>
          <w:szCs w:val="28"/>
          <w:rtl/>
          <w:lang w:bidi="ar-SA"/>
        </w:rPr>
        <w:t>)</w:t>
      </w:r>
    </w:p>
    <w:p w:rsidR="00007A67" w:rsidRPr="00FB2EE3" w:rsidRDefault="00614F4A" w:rsidP="00167AB1">
      <w:pPr>
        <w:rPr>
          <w:spacing w:val="0"/>
          <w:rtl/>
          <w:lang w:bidi="ar-SA"/>
        </w:rPr>
      </w:pPr>
      <w:r w:rsidRPr="00FB2EE3">
        <w:rPr>
          <w:b/>
          <w:bCs/>
          <w:spacing w:val="0"/>
          <w:rtl/>
          <w:lang w:bidi="ar-SA"/>
        </w:rPr>
        <w:t>ترجمه:</w:t>
      </w:r>
      <w:r w:rsidRPr="00FB2EE3">
        <w:rPr>
          <w:spacing w:val="0"/>
          <w:rtl/>
          <w:lang w:bidi="ar-SA"/>
        </w:rPr>
        <w:t xml:space="preserve">‌ </w:t>
      </w:r>
      <w:r w:rsidR="00C656F5" w:rsidRPr="00FB2EE3">
        <w:rPr>
          <w:spacing w:val="0"/>
          <w:rtl/>
          <w:lang w:bidi="ar-SA"/>
        </w:rPr>
        <w:t>ابن‌عباس</w:t>
      </w:r>
      <w:r w:rsidRPr="00FB2EE3">
        <w:rPr>
          <w:rFonts w:cs="(M. Aiyada Ayoub ALKobaisi)"/>
          <w:spacing w:val="0"/>
          <w:rtl/>
          <w:lang w:bidi="ar-SA"/>
        </w:rPr>
        <w:t>$</w:t>
      </w:r>
      <w:r w:rsidR="00C656F5" w:rsidRPr="00FB2EE3">
        <w:rPr>
          <w:spacing w:val="0"/>
          <w:rtl/>
          <w:lang w:bidi="ar-SA"/>
        </w:rPr>
        <w:t xml:space="preserve"> می‌گوید: پیامبر</w:t>
      </w:r>
      <w:r w:rsidR="00C656F5" w:rsidRPr="00FB2EE3">
        <w:rPr>
          <w:spacing w:val="0"/>
          <w:lang w:bidi="ar-SA"/>
        </w:rPr>
        <w:sym w:font="AGA Arabesque" w:char="F072"/>
      </w:r>
      <w:r w:rsidR="00C656F5" w:rsidRPr="00FB2EE3">
        <w:rPr>
          <w:spacing w:val="0"/>
          <w:rtl/>
          <w:lang w:bidi="ar-SA"/>
        </w:rPr>
        <w:t xml:space="preserve"> در دستِ مردی، انگشتری از جنسِ طلا دید؛ آن را از انگشتش بیرون کشید و دور انداخت و فرمود: «</w:t>
      </w:r>
      <w:r w:rsidR="003629C0" w:rsidRPr="00FB2EE3">
        <w:rPr>
          <w:spacing w:val="0"/>
          <w:rtl/>
          <w:lang w:bidi="ar-SA"/>
        </w:rPr>
        <w:t>یکی از شما، قصد اخگری از آتش می‌کند و آن را در دست خود قرار می‌دهد». پس از این‌که رسول‌الله</w:t>
      </w:r>
      <w:r w:rsidR="003629C0" w:rsidRPr="00FB2EE3">
        <w:rPr>
          <w:spacing w:val="0"/>
          <w:lang w:bidi="ar-SA"/>
        </w:rPr>
        <w:sym w:font="AGA Arabesque" w:char="F072"/>
      </w:r>
      <w:r w:rsidR="003629C0" w:rsidRPr="00FB2EE3">
        <w:rPr>
          <w:spacing w:val="0"/>
          <w:rtl/>
          <w:lang w:bidi="ar-SA"/>
        </w:rPr>
        <w:t xml:space="preserve"> رفت، به آن مرد گفتند: انگشتر خویش را بردار و</w:t>
      </w:r>
      <w:r w:rsidR="00E847BA" w:rsidRPr="00FB2EE3">
        <w:rPr>
          <w:spacing w:val="0"/>
          <w:rtl/>
          <w:lang w:bidi="ar-SA"/>
        </w:rPr>
        <w:t xml:space="preserve"> (به نحوی دیگر و به صورتی شرعی)</w:t>
      </w:r>
      <w:r w:rsidR="003629C0" w:rsidRPr="00FB2EE3">
        <w:rPr>
          <w:spacing w:val="0"/>
          <w:rtl/>
          <w:lang w:bidi="ar-SA"/>
        </w:rPr>
        <w:t xml:space="preserve"> از آن، استفاده کن. گفت: خیر؛ به الله سوگند، انگشتری را که رسول‌الله</w:t>
      </w:r>
      <w:r w:rsidR="003629C0" w:rsidRPr="00FB2EE3">
        <w:rPr>
          <w:spacing w:val="0"/>
          <w:lang w:bidi="ar-SA"/>
        </w:rPr>
        <w:sym w:font="AGA Arabesque" w:char="F072"/>
      </w:r>
      <w:r w:rsidR="00C12105" w:rsidRPr="00FB2EE3">
        <w:rPr>
          <w:spacing w:val="0"/>
          <w:rtl/>
          <w:lang w:bidi="ar-SA"/>
        </w:rPr>
        <w:t xml:space="preserve"> دور انداخته است، برنمی‌دارم.</w:t>
      </w:r>
    </w:p>
    <w:p w:rsidR="00C12105" w:rsidRPr="00FB2EE3" w:rsidRDefault="00C1210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A4BDD" w:rsidRPr="00FB2EE3" w:rsidRDefault="00DA4BDD" w:rsidP="00923C78">
      <w:pPr>
        <w:rPr>
          <w:spacing w:val="0"/>
          <w:rtl/>
          <w:lang w:bidi="ar-SA"/>
        </w:rPr>
      </w:pPr>
      <w:r w:rsidRPr="00FB2EE3">
        <w:rPr>
          <w:spacing w:val="0"/>
          <w:rtl/>
          <w:lang w:bidi="ar-SA"/>
        </w:rPr>
        <w:t>مؤلف</w:t>
      </w:r>
      <w:r w:rsidR="00923C78" w:rsidRPr="00FB2EE3">
        <w:rPr>
          <w:rFonts w:cs="CTraditional Arabic"/>
          <w:spacing w:val="0"/>
          <w:rtl/>
          <w:lang w:bidi="ar-SA"/>
        </w:rPr>
        <w:t>/</w:t>
      </w:r>
      <w:r w:rsidRPr="00FB2EE3">
        <w:rPr>
          <w:spacing w:val="0"/>
          <w:rtl/>
          <w:lang w:bidi="ar-SA"/>
        </w:rPr>
        <w:t>، روایتی بدین مضمون نقل کرده است که ابن‌عباس</w:t>
      </w:r>
      <w:r w:rsidR="00614F4A" w:rsidRPr="00FB2EE3">
        <w:rPr>
          <w:rFonts w:cs="(M. Aiyada Ayoub ALKobaisi)"/>
          <w:spacing w:val="0"/>
          <w:rtl/>
          <w:lang w:bidi="ar-SA"/>
        </w:rPr>
        <w:t>$</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در دستِ مردی، انگشتری از جنسِ طلا دید؛ آن را از انگشتش بیرون کشید و دور انداخت و فرمود: «یکی از شما، قصد اخگری از آتش می‌کند و آن را در دست خود قرار می‌دهد». پس از این‌که رسول‌الله</w:t>
      </w:r>
      <w:r w:rsidRPr="00FB2EE3">
        <w:rPr>
          <w:spacing w:val="0"/>
          <w:lang w:bidi="ar-SA"/>
        </w:rPr>
        <w:sym w:font="AGA Arabesque" w:char="F072"/>
      </w:r>
      <w:r w:rsidRPr="00FB2EE3">
        <w:rPr>
          <w:spacing w:val="0"/>
          <w:rtl/>
          <w:lang w:bidi="ar-SA"/>
        </w:rPr>
        <w:t xml:space="preserve"> رفت، به آن مرد گفتند: انگشتر خویش را بردار و </w:t>
      </w:r>
      <w:r w:rsidR="00E847BA" w:rsidRPr="00FB2EE3">
        <w:rPr>
          <w:spacing w:val="0"/>
          <w:rtl/>
          <w:lang w:bidi="ar-SA"/>
        </w:rPr>
        <w:t>(به نحوی دیگر، و به صورتی شرعی) از</w:t>
      </w:r>
      <w:r w:rsidR="00614F4A" w:rsidRPr="00FB2EE3">
        <w:rPr>
          <w:spacing w:val="0"/>
          <w:rtl/>
          <w:lang w:bidi="ar-SA"/>
        </w:rPr>
        <w:t xml:space="preserve"> آن</w:t>
      </w:r>
      <w:r w:rsidRPr="00FB2EE3">
        <w:rPr>
          <w:spacing w:val="0"/>
          <w:rtl/>
          <w:lang w:bidi="ar-SA"/>
        </w:rPr>
        <w:t xml:space="preserve"> استفاده کن. گفت: خیر؛ به الله سوگند، انگشتری را که رسول‌الله</w:t>
      </w:r>
      <w:r w:rsidRPr="00FB2EE3">
        <w:rPr>
          <w:spacing w:val="0"/>
          <w:lang w:bidi="ar-SA"/>
        </w:rPr>
        <w:sym w:font="AGA Arabesque" w:char="F072"/>
      </w:r>
      <w:r w:rsidRPr="00FB2EE3">
        <w:rPr>
          <w:spacing w:val="0"/>
          <w:rtl/>
          <w:lang w:bidi="ar-SA"/>
        </w:rPr>
        <w:t xml:space="preserve"> دور انداخته است، برنمی‌دارم.</w:t>
      </w:r>
    </w:p>
    <w:p w:rsidR="00DA4BDD" w:rsidRPr="00FB2EE3" w:rsidRDefault="00DA4BDD" w:rsidP="00167AB1">
      <w:pPr>
        <w:rPr>
          <w:spacing w:val="0"/>
          <w:rtl/>
          <w:lang w:bidi="ar-SA"/>
        </w:rPr>
      </w:pPr>
      <w:r w:rsidRPr="00FB2EE3">
        <w:rPr>
          <w:spacing w:val="0"/>
          <w:rtl/>
          <w:lang w:bidi="ar-SA"/>
        </w:rPr>
        <w:t>مؤلف</w:t>
      </w:r>
      <w:r w:rsidR="00614F4A" w:rsidRPr="00FB2EE3">
        <w:rPr>
          <w:rFonts w:cs="CTraditional Arabic"/>
          <w:spacing w:val="0"/>
          <w:rtl/>
          <w:lang w:bidi="ar-SA"/>
        </w:rPr>
        <w:t>/</w:t>
      </w:r>
      <w:r w:rsidRPr="00FB2EE3">
        <w:rPr>
          <w:spacing w:val="0"/>
          <w:rtl/>
          <w:lang w:bidi="ar-SA"/>
        </w:rPr>
        <w:t>، این حدیث را از آن جهت در بابِ «امر به معروف و نهی از منکر» ذکر کرده که بیان‌گر تغییر دادن منکر با دست است؛ زیرا استفاده از زیورآلاتِ طلا و به‌طور عام</w:t>
      </w:r>
      <w:r w:rsidR="00614F4A" w:rsidRPr="00FB2EE3">
        <w:rPr>
          <w:spacing w:val="0"/>
          <w:rtl/>
          <w:lang w:bidi="ar-SA"/>
        </w:rPr>
        <w:t xml:space="preserve"> پوشیدن طلا</w:t>
      </w:r>
      <w:r w:rsidRPr="00FB2EE3">
        <w:rPr>
          <w:spacing w:val="0"/>
          <w:rtl/>
          <w:lang w:bidi="ar-SA"/>
        </w:rPr>
        <w:t xml:space="preserve"> برای مردان، حرام می‌باشد</w:t>
      </w:r>
      <w:r w:rsidR="00614F4A" w:rsidRPr="00FB2EE3">
        <w:rPr>
          <w:spacing w:val="0"/>
          <w:rtl/>
          <w:lang w:bidi="ar-SA"/>
        </w:rPr>
        <w:t>؛</w:t>
      </w:r>
      <w:r w:rsidRPr="00FB2EE3">
        <w:rPr>
          <w:spacing w:val="0"/>
          <w:rtl/>
          <w:lang w:bidi="ar-SA"/>
        </w:rPr>
        <w:t xml:space="preserve"> همان‌طور که پیامبر</w:t>
      </w:r>
      <w:r w:rsidRPr="00FB2EE3">
        <w:rPr>
          <w:spacing w:val="0"/>
          <w:lang w:bidi="ar-SA"/>
        </w:rPr>
        <w:sym w:font="AGA Arabesque" w:char="F072"/>
      </w:r>
      <w:r w:rsidRPr="00FB2EE3">
        <w:rPr>
          <w:spacing w:val="0"/>
          <w:rtl/>
          <w:lang w:bidi="ar-SA"/>
        </w:rPr>
        <w:t xml:space="preserve"> درباره‌ی طلا و ابریشم فرموده است که این دو، برای زنان امتم، حلال و برای مردان این امت، حرام است. لذا برای هیچ مردی پوشیدنِ لباس‌های زربافت (لباس‌هایی که در بافتِ آن‌ها از جنس طلا استفاده شده است) و نیز انگشتر و گردن‌بندِ طلا جایز نیست</w:t>
      </w:r>
      <w:r w:rsidR="00614F4A" w:rsidRPr="00FB2EE3">
        <w:rPr>
          <w:spacing w:val="0"/>
          <w:rtl/>
          <w:lang w:bidi="ar-SA"/>
        </w:rPr>
        <w:t>؛</w:t>
      </w:r>
      <w:r w:rsidRPr="00FB2EE3">
        <w:rPr>
          <w:spacing w:val="0"/>
          <w:rtl/>
          <w:lang w:bidi="ar-SA"/>
        </w:rPr>
        <w:t xml:space="preserve"> زیرا فقط زنان می‌توانند خود را با طلا، برای همسران خویش بیارایند. الله</w:t>
      </w:r>
      <w:r w:rsidRPr="00FB2EE3">
        <w:rPr>
          <w:spacing w:val="0"/>
          <w:lang w:bidi="ar-SA"/>
        </w:rPr>
        <w:sym w:font="AGA Arabesque" w:char="F055"/>
      </w:r>
      <w:r w:rsidRPr="00FB2EE3">
        <w:rPr>
          <w:spacing w:val="0"/>
          <w:rtl/>
          <w:lang w:bidi="ar-SA"/>
        </w:rPr>
        <w:t xml:space="preserve"> می‌فرماید:</w:t>
      </w:r>
    </w:p>
    <w:p w:rsidR="00DA4BDD" w:rsidRPr="00FB2EE3" w:rsidRDefault="00614E97" w:rsidP="00614E97">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يُنَشَّؤُاْ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حِل</w:t>
      </w:r>
      <w:r w:rsidRPr="00FB2EE3">
        <w:rPr>
          <w:rFonts w:ascii="KFGQPC Uthmanic Script HAFS" w:hint="cs"/>
          <w:rtl/>
          <w:lang w:bidi="ar-SA"/>
        </w:rPr>
        <w:t>ۡ</w:t>
      </w:r>
      <w:r w:rsidRPr="00FB2EE3">
        <w:rPr>
          <w:rFonts w:ascii="KFGQPC Uthmanic Script HAFS" w:hint="eastAsia"/>
          <w:rtl/>
          <w:lang w:bidi="ar-SA"/>
        </w:rPr>
        <w:t>يَةِ</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خِصَامِ</w:t>
      </w:r>
      <w:r w:rsidRPr="00FB2EE3">
        <w:rPr>
          <w:rFonts w:ascii="KFGQPC Uthmanic Script HAFS"/>
          <w:rtl/>
          <w:lang w:bidi="ar-SA"/>
        </w:rPr>
        <w:t xml:space="preserve"> </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الزخرف</w:t>
      </w:r>
      <w:r w:rsidRPr="00FB2EE3">
        <w:rPr>
          <w:rStyle w:val="Char8"/>
          <w:rtl/>
        </w:rPr>
        <w:t xml:space="preserve">: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FC6459" w:rsidRPr="00FB2EE3">
        <w:rPr>
          <w:rFonts w:ascii="(normal text)" w:hAnsi="(normal text)"/>
          <w:rtl/>
          <w:lang w:bidi="ar-SA"/>
        </w:rPr>
        <w:tab/>
      </w:r>
      <w:r w:rsidR="00DA4BDD" w:rsidRPr="00FB2EE3">
        <w:rPr>
          <w:rFonts w:ascii="(normal text)" w:hAnsi="(normal text)"/>
          <w:rtl/>
          <w:lang w:bidi="ar-SA"/>
        </w:rPr>
        <w:t xml:space="preserve">  </w:t>
      </w:r>
    </w:p>
    <w:p w:rsidR="00DA4BDD" w:rsidRPr="00FB2EE3" w:rsidRDefault="00DA4BDD" w:rsidP="00167AB1">
      <w:pPr>
        <w:pStyle w:val="a2"/>
        <w:rPr>
          <w:rtl/>
          <w:lang w:bidi="ar-SA"/>
        </w:rPr>
      </w:pPr>
      <w:r w:rsidRPr="00FB2EE3">
        <w:rPr>
          <w:rtl/>
          <w:lang w:bidi="ar-SA"/>
        </w:rPr>
        <w:t>آیا کسی (را فرزند پروردگار می‌خوانند) که در ناز و نعمت پرورش می‌یابد و بَیانش در بحث و مجادله، روشن و رسا نیست؟</w:t>
      </w:r>
    </w:p>
    <w:p w:rsidR="00C12105" w:rsidRPr="00FB2EE3" w:rsidRDefault="00DA4BDD" w:rsidP="00167AB1">
      <w:pPr>
        <w:rPr>
          <w:spacing w:val="0"/>
          <w:rtl/>
          <w:lang w:bidi="ar-SA"/>
        </w:rPr>
      </w:pPr>
      <w:r w:rsidRPr="00FB2EE3">
        <w:rPr>
          <w:spacing w:val="0"/>
          <w:rtl/>
          <w:lang w:bidi="ar-SA"/>
        </w:rPr>
        <w:t>مشرکان، خود همین‌که مژده‌ی تولد دختر به آن‌ها داده می‌شد، چهره‌ی آن‌ها سیاه می‌گردید و سرشار از خشم می‌گشتند؛ ولی معتقد بودند که خداوند</w:t>
      </w:r>
      <w:r w:rsidRPr="00FB2EE3">
        <w:rPr>
          <w:spacing w:val="0"/>
          <w:lang w:bidi="ar-SA"/>
        </w:rPr>
        <w:sym w:font="AGA Arabesque" w:char="F055"/>
      </w:r>
      <w:r w:rsidR="00923C78" w:rsidRPr="00FB2EE3">
        <w:rPr>
          <w:spacing w:val="0"/>
          <w:rtl/>
          <w:lang w:bidi="ar-SA"/>
        </w:rPr>
        <w:t>، دخترانی دارد و فرشتگان ال</w:t>
      </w:r>
      <w:r w:rsidRPr="00FB2EE3">
        <w:rPr>
          <w:spacing w:val="0"/>
          <w:rtl/>
          <w:lang w:bidi="ar-SA"/>
        </w:rPr>
        <w:t>هی را دختر می‌انگاشتند. بدین‌سان الله متعال منطق آن‌ها را در این آیه، به چالش می‌کشد.</w:t>
      </w:r>
    </w:p>
    <w:p w:rsidR="00DA4BDD" w:rsidRPr="004C1C61" w:rsidRDefault="00DA4BDD" w:rsidP="00167AB1">
      <w:pPr>
        <w:rPr>
          <w:spacing w:val="-2"/>
          <w:rtl/>
          <w:lang w:bidi="ar-SA"/>
        </w:rPr>
      </w:pPr>
      <w:r w:rsidRPr="004C1C61">
        <w:rPr>
          <w:spacing w:val="-2"/>
          <w:rtl/>
          <w:lang w:bidi="ar-SA"/>
        </w:rPr>
        <w:t>در هر حال، طلا نعمتی</w:t>
      </w:r>
      <w:r w:rsidR="00614F4A" w:rsidRPr="004C1C61">
        <w:rPr>
          <w:spacing w:val="-2"/>
          <w:rtl/>
          <w:lang w:bidi="ar-SA"/>
        </w:rPr>
        <w:t>‌</w:t>
      </w:r>
      <w:r w:rsidRPr="004C1C61">
        <w:rPr>
          <w:spacing w:val="-2"/>
          <w:rtl/>
          <w:lang w:bidi="ar-SA"/>
        </w:rPr>
        <w:t>ست که زنان به آن علاقه دارند و خود را با آن برای همسران خویش می‌آرایند؛ البته مرد نیز خودش را با رعایت موازین شرعی، برای همسر خویش می‌آراید و این، الفت و علاقه‌ی آنان به یک</w:t>
      </w:r>
      <w:r w:rsidR="00614F4A" w:rsidRPr="004C1C61">
        <w:rPr>
          <w:spacing w:val="-2"/>
          <w:rtl/>
          <w:lang w:bidi="ar-SA"/>
        </w:rPr>
        <w:t>‌</w:t>
      </w:r>
      <w:r w:rsidRPr="004C1C61">
        <w:rPr>
          <w:spacing w:val="-2"/>
          <w:rtl/>
          <w:lang w:bidi="ar-SA"/>
        </w:rPr>
        <w:t>دیگر را افزایش می‌دهد؛ ولی همان‌طور که بیان شد، استفاده از طلا برای مرد جایز نیست. گفتنی</w:t>
      </w:r>
      <w:r w:rsidR="00614F4A" w:rsidRPr="004C1C61">
        <w:rPr>
          <w:spacing w:val="-2"/>
          <w:rtl/>
          <w:lang w:bidi="ar-SA"/>
        </w:rPr>
        <w:t>‌</w:t>
      </w:r>
      <w:r w:rsidRPr="004C1C61">
        <w:rPr>
          <w:spacing w:val="-2"/>
          <w:rtl/>
          <w:lang w:bidi="ar-SA"/>
        </w:rPr>
        <w:t xml:space="preserve">ست: ایرادی ندارد که مرد، انگشترِ نقره در دستش قرار دهد؛ البته به شرطی که این کار، مبتنی بر عقیده یا باور خاصی نباشد. </w:t>
      </w:r>
      <w:r w:rsidR="000232C0" w:rsidRPr="004C1C61">
        <w:rPr>
          <w:spacing w:val="-2"/>
          <w:rtl/>
          <w:lang w:bidi="ar-SA"/>
        </w:rPr>
        <w:t>چنان‌که</w:t>
      </w:r>
      <w:r w:rsidRPr="004C1C61">
        <w:rPr>
          <w:spacing w:val="-2"/>
          <w:rtl/>
          <w:lang w:bidi="ar-SA"/>
        </w:rPr>
        <w:t xml:space="preserve"> امروزه برخی از مردم به‌پیروی از آداب و رسوم نصرانی‌ها، «حلقه‌‌ی ازدواج» به دست می‌کنند. وقتی یک نصرانی می‌خواهد ازدواج کند، کشیش که برای آن‌ها حکم عال</w:t>
      </w:r>
      <w:r w:rsidR="00614F4A" w:rsidRPr="004C1C61">
        <w:rPr>
          <w:spacing w:val="-2"/>
          <w:rtl/>
          <w:lang w:bidi="ar-SA"/>
        </w:rPr>
        <w:t>ِ</w:t>
      </w:r>
      <w:r w:rsidRPr="004C1C61">
        <w:rPr>
          <w:spacing w:val="-2"/>
          <w:rtl/>
          <w:lang w:bidi="ar-SA"/>
        </w:rPr>
        <w:t xml:space="preserve">م را در نزد مسلمانان دارد، انگشتری را به نوبت در یکایک انگشتان داماد قرار می‌دهد و در پایان، به او می‌گوید: این، پیوند میان تو و </w:t>
      </w:r>
      <w:r w:rsidR="00614F4A" w:rsidRPr="004C1C61">
        <w:rPr>
          <w:spacing w:val="-2"/>
          <w:rtl/>
          <w:lang w:bidi="ar-SA"/>
        </w:rPr>
        <w:t>همسرِ توست! بنابراین، اگر کسی</w:t>
      </w:r>
      <w:r w:rsidRPr="004C1C61">
        <w:rPr>
          <w:spacing w:val="-2"/>
          <w:rtl/>
          <w:lang w:bidi="ar-SA"/>
        </w:rPr>
        <w:t xml:space="preserve"> با چنین اعتقادی حلقه به دست کند که باعث استحکام پیوند زناشویی او می‌شود، همانند نصارا عمل کرده است و این، عقیده</w:t>
      </w:r>
      <w:r w:rsidR="00B21048" w:rsidRPr="004C1C61">
        <w:rPr>
          <w:spacing w:val="-2"/>
          <w:rtl/>
          <w:lang w:bidi="ar-SA"/>
        </w:rPr>
        <w:t>‌ای باطل و نارواست و</w:t>
      </w:r>
      <w:r w:rsidR="00B21048" w:rsidRPr="004C1C61">
        <w:rPr>
          <w:spacing w:val="-2"/>
          <w:lang w:bidi="ar-SA"/>
        </w:rPr>
        <w:t xml:space="preserve"> </w:t>
      </w:r>
      <w:r w:rsidR="00B21048" w:rsidRPr="004C1C61">
        <w:rPr>
          <w:spacing w:val="-2"/>
          <w:rtl/>
          <w:lang w:bidi="ar-SA"/>
        </w:rPr>
        <w:t xml:space="preserve"> در چنین حالتی در دست کردن حلقه</w:t>
      </w:r>
      <w:r w:rsidR="00833F22" w:rsidRPr="004C1C61">
        <w:rPr>
          <w:spacing w:val="-2"/>
          <w:rtl/>
          <w:lang w:bidi="ar-SA"/>
        </w:rPr>
        <w:t>(</w:t>
      </w:r>
      <w:r w:rsidR="00B21048" w:rsidRPr="004C1C61">
        <w:rPr>
          <w:spacing w:val="-2"/>
          <w:rtl/>
          <w:lang w:bidi="ar-SA"/>
        </w:rPr>
        <w:t>‌ی نقره نیز</w:t>
      </w:r>
      <w:r w:rsidR="00833F22" w:rsidRPr="004C1C61">
        <w:rPr>
          <w:spacing w:val="-2"/>
          <w:rtl/>
          <w:lang w:bidi="ar-SA"/>
        </w:rPr>
        <w:t>)</w:t>
      </w:r>
      <w:r w:rsidR="00B21048" w:rsidRPr="004C1C61">
        <w:rPr>
          <w:spacing w:val="-2"/>
          <w:rtl/>
          <w:lang w:bidi="ar-SA"/>
        </w:rPr>
        <w:t xml:space="preserve"> جایز نمی‌باشد</w:t>
      </w:r>
      <w:r w:rsidR="00614F4A" w:rsidRPr="004C1C61">
        <w:rPr>
          <w:spacing w:val="-2"/>
          <w:rtl/>
          <w:lang w:bidi="ar-SA"/>
        </w:rPr>
        <w:t>؛</w:t>
      </w:r>
      <w:r w:rsidR="00FB2EE3" w:rsidRPr="004C1C61">
        <w:rPr>
          <w:rStyle w:val="FootnoteReference"/>
          <w:rFonts w:cs="B Lotus"/>
          <w:spacing w:val="-2"/>
          <w:szCs w:val="28"/>
          <w:rtl/>
          <w:lang w:bidi="ar-SA"/>
        </w:rPr>
        <w:t>(</w:t>
      </w:r>
      <w:r w:rsidR="00FB2EE3" w:rsidRPr="004C1C61">
        <w:rPr>
          <w:rStyle w:val="FootnoteReference"/>
          <w:rFonts w:cs="B Lotus"/>
          <w:spacing w:val="-2"/>
          <w:szCs w:val="28"/>
          <w:rtl/>
          <w:lang w:bidi="ar-SA"/>
        </w:rPr>
        <w:footnoteReference w:id="240"/>
      </w:r>
      <w:r w:rsidR="00FB2EE3" w:rsidRPr="004C1C61">
        <w:rPr>
          <w:rStyle w:val="FootnoteReference"/>
          <w:rFonts w:cs="B Lotus"/>
          <w:spacing w:val="-2"/>
          <w:szCs w:val="28"/>
          <w:rtl/>
          <w:lang w:bidi="ar-SA"/>
        </w:rPr>
        <w:t>)</w:t>
      </w:r>
      <w:r w:rsidR="00833F22" w:rsidRPr="004C1C61">
        <w:rPr>
          <w:spacing w:val="-2"/>
          <w:rtl/>
          <w:lang w:bidi="ar-SA"/>
        </w:rPr>
        <w:t xml:space="preserve"> اما اگر به دست کردن انگشتر نقره، مبتنی بر باور یا عقیده‌ی خاصی نباشد، هیچ ایرادی ندارد؛ البته ناگفته نماند که </w:t>
      </w:r>
      <w:r w:rsidR="00AD638D" w:rsidRPr="004C1C61">
        <w:rPr>
          <w:spacing w:val="-2"/>
          <w:rtl/>
          <w:lang w:bidi="ar-SA"/>
        </w:rPr>
        <w:t>پوشیدن انگشتر نقره، مستحب نیست و اگر ضرورتی وجود داشت، ایرادی ندارد که انگشتر در دست خود قرار دهید</w:t>
      </w:r>
      <w:r w:rsidR="00614F4A" w:rsidRPr="004C1C61">
        <w:rPr>
          <w:spacing w:val="-2"/>
          <w:rtl/>
          <w:lang w:bidi="ar-SA"/>
        </w:rPr>
        <w:t>؛</w:t>
      </w:r>
      <w:r w:rsidR="00AD638D" w:rsidRPr="004C1C61">
        <w:rPr>
          <w:spacing w:val="-2"/>
          <w:rtl/>
          <w:lang w:bidi="ar-SA"/>
        </w:rPr>
        <w:t xml:space="preserve"> زیرا پیامبر</w:t>
      </w:r>
      <w:r w:rsidR="00AD638D" w:rsidRPr="004C1C61">
        <w:rPr>
          <w:spacing w:val="-2"/>
          <w:lang w:bidi="ar-SA"/>
        </w:rPr>
        <w:sym w:font="AGA Arabesque" w:char="F072"/>
      </w:r>
      <w:r w:rsidR="00AD638D" w:rsidRPr="004C1C61">
        <w:rPr>
          <w:spacing w:val="-2"/>
          <w:rtl/>
          <w:lang w:bidi="ar-SA"/>
        </w:rPr>
        <w:t xml:space="preserve"> انگشتری می‌پوشید و چون به ایشان گفتند که پادشاهان، تنها نامه‌هایی را می‌پذیرند که مُهر داشته باشند، انگشتری برای خود انتخاب کرد که روی آن، عبارتِ </w:t>
      </w:r>
      <w:r w:rsidR="00AD638D" w:rsidRPr="004C1C61">
        <w:rPr>
          <w:rStyle w:val="Char1"/>
          <w:spacing w:val="-2"/>
          <w:rtl/>
          <w:lang w:bidi="ar-SA"/>
        </w:rPr>
        <w:t>«محمد رسول</w:t>
      </w:r>
      <w:r w:rsidR="00AD638D" w:rsidRPr="004C1C61">
        <w:rPr>
          <w:rStyle w:val="Char1"/>
          <w:rFonts w:cs="Times New Roman"/>
          <w:spacing w:val="-2"/>
          <w:rtl/>
          <w:lang w:bidi="ar-SA"/>
        </w:rPr>
        <w:t>‌</w:t>
      </w:r>
      <w:r w:rsidR="00AD638D" w:rsidRPr="004C1C61">
        <w:rPr>
          <w:rStyle w:val="Char1"/>
          <w:rFonts w:ascii="mylotus" w:hAnsi="mylotus"/>
          <w:spacing w:val="-2"/>
          <w:rtl/>
          <w:lang w:bidi="ar-SA"/>
        </w:rPr>
        <w:t>الله»</w:t>
      </w:r>
      <w:r w:rsidR="00AD638D" w:rsidRPr="004C1C61">
        <w:rPr>
          <w:spacing w:val="-2"/>
          <w:rtl/>
          <w:lang w:bidi="ar-SA"/>
        </w:rPr>
        <w:t xml:space="preserve"> نقش بسته بود و از آن برای مُهر کردن</w:t>
      </w:r>
      <w:r w:rsidR="00614F4A" w:rsidRPr="004C1C61">
        <w:rPr>
          <w:spacing w:val="-2"/>
          <w:rtl/>
          <w:lang w:bidi="ar-SA"/>
        </w:rPr>
        <w:t xml:space="preserve"> نامه‌های خود استفاده می‌فرمود.</w:t>
      </w:r>
    </w:p>
    <w:p w:rsidR="00C656F5" w:rsidRPr="00FB2EE3" w:rsidRDefault="00AD638D" w:rsidP="00923C78">
      <w:pPr>
        <w:rPr>
          <w:spacing w:val="0"/>
          <w:rtl/>
          <w:lang w:bidi="ar-SA"/>
        </w:rPr>
      </w:pPr>
      <w:r w:rsidRPr="00FB2EE3">
        <w:rPr>
          <w:spacing w:val="0"/>
          <w:rtl/>
          <w:lang w:bidi="ar-SA"/>
        </w:rPr>
        <w:t>این ح</w:t>
      </w:r>
      <w:r w:rsidR="00614F4A" w:rsidRPr="00FB2EE3">
        <w:rPr>
          <w:spacing w:val="0"/>
          <w:rtl/>
          <w:lang w:bidi="ar-SA"/>
        </w:rPr>
        <w:t>دیث، نشان می‌دهد که هنگام ضرورت</w:t>
      </w:r>
      <w:r w:rsidRPr="00FB2EE3">
        <w:rPr>
          <w:spacing w:val="0"/>
          <w:rtl/>
          <w:lang w:bidi="ar-SA"/>
        </w:rPr>
        <w:t xml:space="preserve"> باید برای برخوردِ با کاری ناشایست، شدتِ عمل به‌خرج داد</w:t>
      </w:r>
      <w:r w:rsidR="00614F4A"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به آن مرد نگفت که طلا، برای تو حرام است </w:t>
      </w:r>
      <w:r w:rsidR="00614F4A" w:rsidRPr="00FB2EE3">
        <w:rPr>
          <w:spacing w:val="0"/>
          <w:rtl/>
          <w:lang w:bidi="ar-SA"/>
        </w:rPr>
        <w:t>تا این انگشتر طلا را از انگشت خود</w:t>
      </w:r>
      <w:r w:rsidRPr="00FB2EE3">
        <w:rPr>
          <w:spacing w:val="0"/>
          <w:rtl/>
          <w:lang w:bidi="ar-SA"/>
        </w:rPr>
        <w:t xml:space="preserve"> بیرون بیاورد؛ بلکه خود، آن را بیرون کشید و دور انداخت. ناگفته پیداست که امر به معروف و نهی از منکر با تغییر دادن</w:t>
      </w:r>
      <w:r w:rsidR="00614F4A" w:rsidRPr="00FB2EE3">
        <w:rPr>
          <w:spacing w:val="0"/>
          <w:rtl/>
          <w:lang w:bidi="ar-SA"/>
        </w:rPr>
        <w:t>ِ منکَر، فرق می‌کند؛</w:t>
      </w:r>
      <w:r w:rsidRPr="00FB2EE3">
        <w:rPr>
          <w:spacing w:val="0"/>
          <w:rtl/>
          <w:lang w:bidi="ar-SA"/>
        </w:rPr>
        <w:t xml:space="preserve"> زیرا کسی به تغییر منکر می‌پردازد که توانایی و موقعیتی دارد؛ مانند فرمانروا، یا مرد در رابطه با خانواده‌اش، و یا زن در محیط خانه</w:t>
      </w:r>
      <w:r w:rsidR="00614F4A" w:rsidRPr="00FB2EE3">
        <w:rPr>
          <w:spacing w:val="0"/>
          <w:rtl/>
          <w:lang w:bidi="ar-SA"/>
        </w:rPr>
        <w:t>‌</w:t>
      </w:r>
      <w:r w:rsidRPr="00FB2EE3">
        <w:rPr>
          <w:spacing w:val="0"/>
          <w:rtl/>
          <w:lang w:bidi="ar-SA"/>
        </w:rPr>
        <w:t xml:space="preserve">اش. لذا کسی که توانایی دارد، ابتدا با دست خویش </w:t>
      </w:r>
      <w:r w:rsidR="00614F4A" w:rsidRPr="00FB2EE3">
        <w:rPr>
          <w:spacing w:val="0"/>
          <w:rtl/>
          <w:lang w:bidi="ar-SA"/>
        </w:rPr>
        <w:t>به برطرف کردن منکر می‌پردازد، و</w:t>
      </w:r>
      <w:r w:rsidRPr="00FB2EE3">
        <w:rPr>
          <w:spacing w:val="0"/>
          <w:rtl/>
          <w:lang w:bidi="ar-SA"/>
        </w:rPr>
        <w:t>گ</w:t>
      </w:r>
      <w:r w:rsidR="00614F4A" w:rsidRPr="00FB2EE3">
        <w:rPr>
          <w:spacing w:val="0"/>
          <w:rtl/>
          <w:lang w:bidi="ar-SA"/>
        </w:rPr>
        <w:t>ر</w:t>
      </w:r>
      <w:r w:rsidRPr="00FB2EE3">
        <w:rPr>
          <w:spacing w:val="0"/>
          <w:rtl/>
          <w:lang w:bidi="ar-SA"/>
        </w:rPr>
        <w:t xml:space="preserve">نه با زبان خویش از آن منع می‌کند و در غیر این صورت، آن را </w:t>
      </w:r>
      <w:r w:rsidR="00923C78" w:rsidRPr="00FB2EE3">
        <w:rPr>
          <w:rFonts w:hint="cs"/>
          <w:spacing w:val="0"/>
          <w:rtl/>
          <w:lang w:bidi="ar-SA"/>
        </w:rPr>
        <w:t>در دل</w:t>
      </w:r>
      <w:r w:rsidRPr="00FB2EE3">
        <w:rPr>
          <w:spacing w:val="0"/>
          <w:rtl/>
          <w:lang w:bidi="ar-SA"/>
        </w:rPr>
        <w:t xml:space="preserve"> خویش بد می‌داند</w:t>
      </w:r>
      <w:r w:rsidR="00614F4A" w:rsidRPr="00FB2EE3">
        <w:rPr>
          <w:spacing w:val="0"/>
          <w:rtl/>
          <w:lang w:bidi="ar-SA"/>
        </w:rPr>
        <w:t>؛ ولی در هر حال</w:t>
      </w:r>
      <w:r w:rsidRPr="00FB2EE3">
        <w:rPr>
          <w:spacing w:val="0"/>
          <w:rtl/>
          <w:lang w:bidi="ar-SA"/>
        </w:rPr>
        <w:t xml:space="preserve"> امر به معروف و نهی از منکر، واجب است؛ زیرا امر به معروف و ن</w:t>
      </w:r>
      <w:r w:rsidR="00614F4A" w:rsidRPr="00FB2EE3">
        <w:rPr>
          <w:spacing w:val="0"/>
          <w:rtl/>
          <w:lang w:bidi="ar-SA"/>
        </w:rPr>
        <w:t>هی از منکر، با تغییر دادن منکر</w:t>
      </w:r>
      <w:r w:rsidRPr="00FB2EE3">
        <w:rPr>
          <w:spacing w:val="0"/>
          <w:rtl/>
          <w:lang w:bidi="ar-SA"/>
        </w:rPr>
        <w:t xml:space="preserve"> یا برطرف کردنِ آن، تفاوت دارد؛ امر به معروف و ونهی از منکر، فراخواندن به سوی کار نیک و برحذر داشتن از کار ناشایست است. به عبارت دیگر، سه مرحله وجود دارد: دعوت کردن یا فراخواندن، امر و نهی، و تغییر دادن.</w:t>
      </w:r>
    </w:p>
    <w:p w:rsidR="00AD638D" w:rsidRPr="00FB2EE3" w:rsidRDefault="00AD638D" w:rsidP="00167AB1">
      <w:pPr>
        <w:rPr>
          <w:spacing w:val="0"/>
          <w:rtl/>
          <w:lang w:bidi="ar-SA"/>
        </w:rPr>
      </w:pPr>
      <w:r w:rsidRPr="00FB2EE3">
        <w:rPr>
          <w:spacing w:val="0"/>
          <w:rtl/>
          <w:lang w:bidi="ar-SA"/>
        </w:rPr>
        <w:t>دعوت، این است که مثلاً شخصی در میان مردم برخیزد و سخنرانی کند و با پند و موعظه، آنان را راهِ درست فرا</w:t>
      </w:r>
      <w:r w:rsidR="00614F4A" w:rsidRPr="00FB2EE3">
        <w:rPr>
          <w:spacing w:val="0"/>
          <w:rtl/>
          <w:lang w:bidi="ar-SA"/>
        </w:rPr>
        <w:t xml:space="preserve"> </w:t>
      </w:r>
      <w:r w:rsidRPr="00FB2EE3">
        <w:rPr>
          <w:spacing w:val="0"/>
          <w:rtl/>
          <w:lang w:bidi="ar-SA"/>
        </w:rPr>
        <w:t>بخواند.</w:t>
      </w:r>
    </w:p>
    <w:p w:rsidR="00AD638D" w:rsidRPr="00FB2EE3" w:rsidRDefault="00AD638D" w:rsidP="00167AB1">
      <w:pPr>
        <w:rPr>
          <w:spacing w:val="0"/>
          <w:rtl/>
          <w:lang w:bidi="ar-SA"/>
        </w:rPr>
      </w:pPr>
      <w:r w:rsidRPr="00FB2EE3">
        <w:rPr>
          <w:spacing w:val="0"/>
          <w:rtl/>
          <w:lang w:bidi="ar-SA"/>
        </w:rPr>
        <w:t xml:space="preserve">امر، این است که </w:t>
      </w:r>
      <w:r w:rsidR="00E847BA" w:rsidRPr="00FB2EE3">
        <w:rPr>
          <w:spacing w:val="0"/>
          <w:rtl/>
          <w:lang w:bidi="ar-SA"/>
        </w:rPr>
        <w:t xml:space="preserve">انسان، </w:t>
      </w:r>
      <w:r w:rsidR="00614F4A" w:rsidRPr="00FB2EE3">
        <w:rPr>
          <w:spacing w:val="0"/>
          <w:rtl/>
          <w:lang w:bidi="ar-SA"/>
        </w:rPr>
        <w:t>شخص</w:t>
      </w:r>
      <w:r w:rsidRPr="00FB2EE3">
        <w:rPr>
          <w:spacing w:val="0"/>
          <w:rtl/>
          <w:lang w:bidi="ar-SA"/>
        </w:rPr>
        <w:t xml:space="preserve"> یا گروه معینی را مخاطب قرار دهد؛ مثلاً بگوید: فلانی، نمازت را مرتّب بخوان؛ دروغ نگو؛ غیبت نکن و....</w:t>
      </w:r>
    </w:p>
    <w:p w:rsidR="00AD638D" w:rsidRPr="00FB2EE3" w:rsidRDefault="00AD638D" w:rsidP="00167AB1">
      <w:pPr>
        <w:rPr>
          <w:spacing w:val="0"/>
          <w:rtl/>
          <w:lang w:bidi="ar-SA"/>
        </w:rPr>
      </w:pPr>
      <w:r w:rsidRPr="00FB2EE3">
        <w:rPr>
          <w:spacing w:val="0"/>
          <w:rtl/>
          <w:lang w:bidi="ar-SA"/>
        </w:rPr>
        <w:t>اما تغییر دادن، این است که کار ناشایستی را به کار نیک و شایسته</w:t>
      </w:r>
      <w:r w:rsidR="00E847BA" w:rsidRPr="00FB2EE3">
        <w:rPr>
          <w:spacing w:val="0"/>
          <w:rtl/>
          <w:lang w:bidi="ar-SA"/>
        </w:rPr>
        <w:t>‌ای تغیر دهیم</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انگشتر را از دست ِآن مرد بیرون کشید و </w:t>
      </w:r>
      <w:r w:rsidR="00E847BA" w:rsidRPr="00FB2EE3">
        <w:rPr>
          <w:spacing w:val="0"/>
          <w:rtl/>
          <w:lang w:bidi="ar-SA"/>
        </w:rPr>
        <w:t xml:space="preserve">آن را </w:t>
      </w:r>
      <w:r w:rsidRPr="00FB2EE3">
        <w:rPr>
          <w:spacing w:val="0"/>
          <w:rtl/>
          <w:lang w:bidi="ar-SA"/>
        </w:rPr>
        <w:t>روی زمین انداخت.</w:t>
      </w:r>
    </w:p>
    <w:p w:rsidR="00404A3E" w:rsidRDefault="00E847BA" w:rsidP="00167AB1">
      <w:pPr>
        <w:rPr>
          <w:rFonts w:eastAsia="MS Mincho"/>
          <w:spacing w:val="0"/>
          <w:rtl/>
          <w:lang w:bidi="ar-SA"/>
        </w:rPr>
      </w:pPr>
      <w:r w:rsidRPr="00FB2EE3">
        <w:rPr>
          <w:spacing w:val="0"/>
          <w:rtl/>
          <w:lang w:bidi="ar-SA"/>
        </w:rPr>
        <w:t>از این حدیث، چنین برداشت می‌کنیم که از میان بردن چیزی که با آن عمل نادرستی انجام شده، جایز است؛ زیرا پیامبر</w:t>
      </w:r>
      <w:r w:rsidRPr="00FB2EE3">
        <w:rPr>
          <w:spacing w:val="0"/>
          <w:lang w:bidi="ar-SA"/>
        </w:rPr>
        <w:sym w:font="AGA Arabesque" w:char="F072"/>
      </w:r>
      <w:r w:rsidRPr="00FB2EE3">
        <w:rPr>
          <w:spacing w:val="0"/>
          <w:rtl/>
          <w:lang w:bidi="ar-SA"/>
        </w:rPr>
        <w:t xml:space="preserve"> انگشتر را از دست آن مرد بیرون کشید و روی زمین انداخت و به او نفرمود که آن را بگیر و به خانواده‌ات بده. لذا این، درک و فهم والای آن مرد را می‌رساند که چون به او گفتند: «انگشتر خویش را بردار و (به نحوی دیگر، و به صورتی شرعی) از آن، استفاده کن»، پاسخ داد: «خیر؛ به الله سوگند، انگشتری را که رسول‌الله</w:t>
      </w:r>
      <w:r w:rsidRPr="00FB2EE3">
        <w:rPr>
          <w:spacing w:val="0"/>
          <w:lang w:bidi="ar-SA"/>
        </w:rPr>
        <w:sym w:font="AGA Arabesque" w:char="F072"/>
      </w:r>
      <w:r w:rsidRPr="00FB2EE3">
        <w:rPr>
          <w:spacing w:val="0"/>
          <w:rtl/>
          <w:lang w:bidi="ar-SA"/>
        </w:rPr>
        <w:t xml:space="preserve"> دور انداخته است، برنمی‌دارم»</w:t>
      </w:r>
      <w:r w:rsidR="00614F4A" w:rsidRPr="00FB2EE3">
        <w:rPr>
          <w:spacing w:val="0"/>
          <w:rtl/>
          <w:lang w:bidi="ar-SA"/>
        </w:rPr>
        <w:t>؛</w:t>
      </w:r>
      <w:r w:rsidR="00404A3E" w:rsidRPr="00FB2EE3">
        <w:rPr>
          <w:spacing w:val="0"/>
          <w:rtl/>
          <w:lang w:bidi="ar-SA"/>
        </w:rPr>
        <w:t xml:space="preserve"> زیرا او دریافت که پیامبر</w:t>
      </w:r>
      <w:r w:rsidR="00404A3E" w:rsidRPr="00FB2EE3">
        <w:rPr>
          <w:spacing w:val="0"/>
          <w:lang w:bidi="ar-SA"/>
        </w:rPr>
        <w:sym w:font="AGA Arabesque" w:char="F072"/>
      </w:r>
      <w:r w:rsidR="00404A3E" w:rsidRPr="00FB2EE3">
        <w:rPr>
          <w:spacing w:val="0"/>
          <w:rtl/>
          <w:lang w:bidi="ar-SA"/>
        </w:rPr>
        <w:t xml:space="preserve"> این کار را برای سرزنش و ادب کردنِ وی انجام داده است. از این‌رو هر چیزی که زمینه‌ساز معصیت باشد، ایرادی ندارد که </w:t>
      </w:r>
      <w:r w:rsidR="00614F4A" w:rsidRPr="00FB2EE3">
        <w:rPr>
          <w:spacing w:val="0"/>
          <w:rtl/>
          <w:lang w:bidi="ar-SA"/>
        </w:rPr>
        <w:t>انسان، آن را برای انتقام از خود</w:t>
      </w:r>
      <w:r w:rsidR="00404A3E" w:rsidRPr="00FB2EE3">
        <w:rPr>
          <w:spacing w:val="0"/>
          <w:rtl/>
          <w:lang w:bidi="ar-SA"/>
        </w:rPr>
        <w:t xml:space="preserve"> نابود کند؛ </w:t>
      </w:r>
      <w:r w:rsidR="00404A3E" w:rsidRPr="00FB2EE3">
        <w:rPr>
          <w:rFonts w:eastAsia="MS Mincho"/>
          <w:spacing w:val="0"/>
          <w:rtl/>
          <w:lang w:bidi="ar-SA"/>
        </w:rPr>
        <w:t xml:space="preserve">مثل اتفاقی که برای سلیمان بن داوود علیهماالسلام افتاد. </w:t>
      </w:r>
      <w:r w:rsidR="000232C0" w:rsidRPr="00FB2EE3">
        <w:rPr>
          <w:rFonts w:eastAsia="MS Mincho"/>
          <w:spacing w:val="0"/>
          <w:rtl/>
          <w:lang w:bidi="ar-SA"/>
        </w:rPr>
        <w:t>چنان‌که</w:t>
      </w:r>
      <w:r w:rsidR="00404A3E" w:rsidRPr="00FB2EE3">
        <w:rPr>
          <w:rFonts w:eastAsia="MS Mincho"/>
          <w:spacing w:val="0"/>
          <w:rtl/>
          <w:lang w:bidi="ar-SA"/>
        </w:rPr>
        <w:t xml:space="preserve"> در پایان روز و هنگام عصر به تماشای اسب‌هایش رفت و آن‌قدر به اسب‌ها مشغول شد که از یاد پروردگارش غافل گشت تا این‌که خو</w:t>
      </w:r>
      <w:r w:rsidR="00614F4A" w:rsidRPr="00FB2EE3">
        <w:rPr>
          <w:rFonts w:eastAsia="MS Mincho"/>
          <w:spacing w:val="0"/>
          <w:rtl/>
          <w:lang w:bidi="ar-SA"/>
        </w:rPr>
        <w:t>رشید، غروب نمود و او</w:t>
      </w:r>
      <w:r w:rsidR="00404A3E" w:rsidRPr="00FB2EE3">
        <w:rPr>
          <w:rFonts w:eastAsia="MS Mincho"/>
          <w:spacing w:val="0"/>
          <w:rtl/>
          <w:lang w:bidi="ar-SA"/>
        </w:rPr>
        <w:t xml:space="preserve"> نماز عصرش را نخوانده بود. دستور داد اسب‌ها را دوباره بیاورند و آن‌گاه از خود انتقام گرفت و به قطع کردن ساق‌ها و گردن‌هایشان پرداخت و بدین‌سان از خود انتقام گرفت؛ زیرا تماشای اسب‌های تیزرو، او را از یاد الله غافل کرد. همان‌طور که الله</w:t>
      </w:r>
      <w:r w:rsidR="00404A3E" w:rsidRPr="00FB2EE3">
        <w:rPr>
          <w:rFonts w:eastAsia="MS Mincho"/>
          <w:spacing w:val="0"/>
          <w:lang w:bidi="ar-SA"/>
        </w:rPr>
        <w:sym w:font="AGA Arabesque" w:char="F055"/>
      </w:r>
      <w:r w:rsidR="00404A3E" w:rsidRPr="00FB2EE3">
        <w:rPr>
          <w:rFonts w:eastAsia="MS Mincho"/>
          <w:spacing w:val="0"/>
          <w:rtl/>
          <w:lang w:bidi="ar-SA"/>
        </w:rPr>
        <w:t xml:space="preserve"> می‌فرماید:</w:t>
      </w:r>
    </w:p>
    <w:p w:rsidR="006145CD" w:rsidRPr="00FB2EE3" w:rsidRDefault="006145CD" w:rsidP="00167AB1">
      <w:pPr>
        <w:rPr>
          <w:rFonts w:eastAsia="MS Mincho"/>
          <w:spacing w:val="0"/>
          <w:rtl/>
          <w:lang w:bidi="ar-SA"/>
        </w:rPr>
      </w:pPr>
    </w:p>
    <w:p w:rsidR="00404A3E" w:rsidRPr="00FB2EE3" w:rsidRDefault="00F838BE" w:rsidP="00F838B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فَطَفِقَ</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لسُّوقِ</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نَاقِ</w:t>
      </w:r>
      <w:r w:rsidRPr="00FB2EE3">
        <w:rPr>
          <w:rFonts w:ascii="KFGQPC Uthmanic Script HAFS"/>
          <w:rtl/>
          <w:lang w:bidi="ar-SA"/>
        </w:rPr>
        <w:t xml:space="preserve"> </w:t>
      </w:r>
      <w:r w:rsidRPr="00FB2EE3">
        <w:rPr>
          <w:rFonts w:ascii="KFGQPC Uthmanic Script HAFS" w:hint="cs"/>
          <w:rtl/>
          <w:lang w:bidi="ar-SA"/>
        </w:rPr>
        <w:t>٣٣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ص</w:t>
      </w:r>
      <w:r w:rsidRPr="00FB2EE3">
        <w:rPr>
          <w:rStyle w:val="Char8"/>
          <w:rtl/>
        </w:rPr>
        <w:t xml:space="preserve"> : </w:t>
      </w:r>
      <w:r w:rsidRPr="00FB2EE3">
        <w:rPr>
          <w:rStyle w:val="Char8"/>
          <w:rFonts w:hint="cs"/>
          <w:rtl/>
        </w:rPr>
        <w:t>٣٣</w:t>
      </w:r>
      <w:r w:rsidRPr="00FB2EE3">
        <w:rPr>
          <w:rStyle w:val="Char8"/>
          <w:rtl/>
        </w:rPr>
        <w:t xml:space="preserve">]  </w:t>
      </w:r>
      <w:r w:rsidR="0089105D" w:rsidRPr="00FB2EE3">
        <w:rPr>
          <w:rStyle w:val="Char8"/>
          <w:rtl/>
        </w:rPr>
        <w:tab/>
      </w:r>
    </w:p>
    <w:p w:rsidR="00404A3E" w:rsidRPr="00FB2EE3" w:rsidRDefault="00404A3E" w:rsidP="00167AB1">
      <w:pPr>
        <w:pStyle w:val="a2"/>
        <w:rPr>
          <w:rFonts w:eastAsia="MS Mincho"/>
          <w:rtl/>
          <w:lang w:bidi="ar-SA"/>
        </w:rPr>
      </w:pPr>
      <w:r w:rsidRPr="00FB2EE3">
        <w:rPr>
          <w:rtl/>
          <w:lang w:bidi="ar-SA"/>
        </w:rPr>
        <w:t>و آن‌گاه به دست کشیدن (و قطع کردن) ساق‌ها و گردن‌هایشان پرداخت.</w:t>
      </w:r>
    </w:p>
    <w:p w:rsidR="00E847BA" w:rsidRPr="00FB2EE3" w:rsidRDefault="004B3F90" w:rsidP="00167AB1">
      <w:pPr>
        <w:rPr>
          <w:spacing w:val="0"/>
          <w:rtl/>
          <w:lang w:bidi="ar-SA"/>
        </w:rPr>
      </w:pPr>
      <w:r w:rsidRPr="00FB2EE3">
        <w:rPr>
          <w:spacing w:val="0"/>
          <w:rtl/>
          <w:lang w:bidi="ar-SA"/>
        </w:rPr>
        <w:t xml:space="preserve">بنابراین هرگاه </w:t>
      </w:r>
      <w:r w:rsidR="00E73502" w:rsidRPr="00FB2EE3">
        <w:rPr>
          <w:spacing w:val="0"/>
          <w:rtl/>
          <w:lang w:bidi="ar-SA"/>
        </w:rPr>
        <w:t>انسان دریابد که چیزی از اموال و دارایی‌هایش</w:t>
      </w:r>
      <w:r w:rsidR="00614F4A" w:rsidRPr="00FB2EE3">
        <w:rPr>
          <w:spacing w:val="0"/>
          <w:rtl/>
          <w:lang w:bidi="ar-SA"/>
        </w:rPr>
        <w:t>، ا</w:t>
      </w:r>
      <w:r w:rsidRPr="00FB2EE3">
        <w:rPr>
          <w:spacing w:val="0"/>
          <w:rtl/>
          <w:lang w:bidi="ar-SA"/>
        </w:rPr>
        <w:t xml:space="preserve">و را از </w:t>
      </w:r>
      <w:r w:rsidR="00E73502" w:rsidRPr="00FB2EE3">
        <w:rPr>
          <w:spacing w:val="0"/>
          <w:rtl/>
          <w:lang w:bidi="ar-SA"/>
        </w:rPr>
        <w:t xml:space="preserve">اطاعت </w:t>
      </w:r>
      <w:r w:rsidRPr="00FB2EE3">
        <w:rPr>
          <w:spacing w:val="0"/>
          <w:rtl/>
          <w:lang w:bidi="ar-SA"/>
        </w:rPr>
        <w:t>الله</w:t>
      </w:r>
      <w:r w:rsidRPr="00FB2EE3">
        <w:rPr>
          <w:spacing w:val="0"/>
          <w:lang w:bidi="ar-SA"/>
        </w:rPr>
        <w:sym w:font="AGA Arabesque" w:char="F055"/>
      </w:r>
      <w:r w:rsidRPr="00FB2EE3">
        <w:rPr>
          <w:spacing w:val="0"/>
          <w:rtl/>
          <w:lang w:bidi="ar-SA"/>
        </w:rPr>
        <w:t xml:space="preserve"> غافل می‌کند، </w:t>
      </w:r>
      <w:r w:rsidR="00E73502" w:rsidRPr="00FB2EE3">
        <w:rPr>
          <w:spacing w:val="0"/>
          <w:rtl/>
          <w:lang w:bidi="ar-SA"/>
        </w:rPr>
        <w:t>اشکالی ندارد آن</w:t>
      </w:r>
      <w:r w:rsidRPr="00FB2EE3">
        <w:rPr>
          <w:spacing w:val="0"/>
          <w:rtl/>
          <w:lang w:bidi="ar-SA"/>
        </w:rPr>
        <w:t xml:space="preserve"> را از خود دور </w:t>
      </w:r>
      <w:r w:rsidR="00E73502" w:rsidRPr="00FB2EE3">
        <w:rPr>
          <w:spacing w:val="0"/>
          <w:rtl/>
          <w:lang w:bidi="ar-SA"/>
        </w:rPr>
        <w:t>سازد یا به‌نحوی آن را از میان ببرد.</w:t>
      </w:r>
    </w:p>
    <w:p w:rsidR="00264B98" w:rsidRPr="00FB2EE3" w:rsidRDefault="00E73502" w:rsidP="00167AB1">
      <w:pPr>
        <w:rPr>
          <w:spacing w:val="0"/>
          <w:rtl/>
          <w:lang w:bidi="ar-SA"/>
        </w:rPr>
      </w:pPr>
      <w:r w:rsidRPr="00FB2EE3">
        <w:rPr>
          <w:spacing w:val="0"/>
          <w:rtl/>
          <w:lang w:bidi="ar-SA"/>
        </w:rPr>
        <w:t>این حدیث، بیان</w:t>
      </w:r>
      <w:r w:rsidR="00614F4A" w:rsidRPr="00FB2EE3">
        <w:rPr>
          <w:spacing w:val="0"/>
          <w:rtl/>
          <w:lang w:bidi="ar-SA"/>
        </w:rPr>
        <w:t>‌</w:t>
      </w:r>
      <w:r w:rsidRPr="00FB2EE3">
        <w:rPr>
          <w:spacing w:val="0"/>
          <w:rtl/>
          <w:lang w:bidi="ar-SA"/>
        </w:rPr>
        <w:t>گر این است که استفاده از طلا (انگشتر و گردن‌بند طلا و امثال آن، برای مرد)</w:t>
      </w:r>
      <w:r w:rsidR="00923C78" w:rsidRPr="00FB2EE3">
        <w:rPr>
          <w:spacing w:val="0"/>
          <w:rtl/>
          <w:lang w:bidi="ar-SA"/>
        </w:rPr>
        <w:t xml:space="preserve"> عذاب ال</w:t>
      </w:r>
      <w:r w:rsidR="00614F4A" w:rsidRPr="00FB2EE3">
        <w:rPr>
          <w:spacing w:val="0"/>
          <w:rtl/>
          <w:lang w:bidi="ar-SA"/>
        </w:rPr>
        <w:t>هی را در پی خواهد داشت؛</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«یکی از شما، قصد اخگری از آتش می‌کند و آن را در دست خود قرار می‌دهد». می‌بینیم که رسول‌الله</w:t>
      </w:r>
      <w:r w:rsidRPr="00FB2EE3">
        <w:rPr>
          <w:spacing w:val="0"/>
          <w:lang w:bidi="ar-SA"/>
        </w:rPr>
        <w:sym w:font="AGA Arabesque" w:char="F072"/>
      </w:r>
      <w:r w:rsidRPr="00FB2EE3">
        <w:rPr>
          <w:spacing w:val="0"/>
          <w:rtl/>
          <w:lang w:bidi="ar-SA"/>
        </w:rPr>
        <w:t xml:space="preserve"> از انگشتر طلا، به‌عنوان تکه‌ای از آتش یاد نموده </w:t>
      </w:r>
      <w:r w:rsidR="00614F4A" w:rsidRPr="00FB2EE3">
        <w:rPr>
          <w:spacing w:val="0"/>
          <w:rtl/>
          <w:lang w:bidi="ar-SA"/>
        </w:rPr>
        <w:t>و این، بدین معناست که روز قیامت</w:t>
      </w:r>
      <w:r w:rsidRPr="00FB2EE3">
        <w:rPr>
          <w:spacing w:val="0"/>
          <w:rtl/>
          <w:lang w:bidi="ar-SA"/>
        </w:rPr>
        <w:t xml:space="preserve"> با آن عذاب می‌شود. این، عذابی جزئی</w:t>
      </w:r>
      <w:r w:rsidR="00614F4A" w:rsidRPr="00FB2EE3">
        <w:rPr>
          <w:spacing w:val="0"/>
          <w:rtl/>
          <w:lang w:bidi="ar-SA"/>
        </w:rPr>
        <w:t>‌</w:t>
      </w:r>
      <w:r w:rsidRPr="00FB2EE3">
        <w:rPr>
          <w:spacing w:val="0"/>
          <w:rtl/>
          <w:lang w:bidi="ar-SA"/>
        </w:rPr>
        <w:t>ست که به بخشی از بدن می‌رسد؛ یعنی همان عضوی عذاب می‌گردد که مرتکب گناه و معصیت شده است. همان‌طور 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«مَا أَسْفَل مِنْ الْكَعْبَيْنِ فَفِي النَّار»</w:t>
      </w:r>
      <w:r w:rsidR="00614F4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1"/>
      </w:r>
      <w:r w:rsidR="00FB2EE3" w:rsidRPr="00FB2EE3">
        <w:rPr>
          <w:rStyle w:val="FootnoteReference"/>
          <w:rFonts w:cs="B Lotus"/>
          <w:spacing w:val="0"/>
          <w:szCs w:val="28"/>
          <w:rtl/>
          <w:lang w:bidi="ar-SA"/>
        </w:rPr>
        <w:t>)</w:t>
      </w:r>
      <w:r w:rsidRPr="00FB2EE3">
        <w:rPr>
          <w:spacing w:val="0"/>
          <w:rtl/>
          <w:lang w:bidi="ar-SA"/>
        </w:rPr>
        <w:t xml:space="preserve"> یعنی: «پایین‌تر از دو قوزک پای مردانی (که اسبال ازار می‌کنند)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2"/>
      </w:r>
      <w:r w:rsidR="00FB2EE3" w:rsidRPr="00FB2EE3">
        <w:rPr>
          <w:rStyle w:val="FootnoteReference"/>
          <w:rFonts w:cs="B Lotus"/>
          <w:spacing w:val="0"/>
          <w:szCs w:val="28"/>
          <w:rtl/>
          <w:lang w:bidi="ar-SA"/>
        </w:rPr>
        <w:t>)</w:t>
      </w:r>
      <w:r w:rsidRPr="00FB2EE3">
        <w:rPr>
          <w:spacing w:val="0"/>
          <w:rtl/>
          <w:lang w:bidi="ar-SA"/>
        </w:rPr>
        <w:t xml:space="preserve"> در آتش است». و یا نظیر این سخن پیامبر</w:t>
      </w:r>
      <w:r w:rsidRPr="00FB2EE3">
        <w:rPr>
          <w:spacing w:val="0"/>
          <w:lang w:bidi="ar-SA"/>
        </w:rPr>
        <w:sym w:font="AGA Arabesque" w:char="F072"/>
      </w:r>
      <w:r w:rsidRPr="00FB2EE3">
        <w:rPr>
          <w:spacing w:val="0"/>
          <w:rtl/>
          <w:lang w:bidi="ar-SA"/>
        </w:rPr>
        <w:t xml:space="preserve"> که فرمود: </w:t>
      </w:r>
      <w:r w:rsidRPr="00FB2EE3">
        <w:rPr>
          <w:rStyle w:val="Char1"/>
          <w:spacing w:val="0"/>
          <w:rtl/>
          <w:lang w:bidi="ar-SA"/>
        </w:rPr>
        <w:t>«وَيْلٌ لِلأعْقَابِ مِنْ النَّارِ»</w:t>
      </w:r>
      <w:r w:rsidR="00614F4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3"/>
      </w:r>
      <w:r w:rsidR="00FB2EE3" w:rsidRPr="00FB2EE3">
        <w:rPr>
          <w:rStyle w:val="FootnoteReference"/>
          <w:rFonts w:cs="B Lotus"/>
          <w:spacing w:val="0"/>
          <w:szCs w:val="28"/>
          <w:rtl/>
          <w:lang w:bidi="ar-SA"/>
        </w:rPr>
        <w:t>)</w:t>
      </w:r>
      <w:r w:rsidRPr="00FB2EE3">
        <w:rPr>
          <w:spacing w:val="0"/>
          <w:rtl/>
          <w:lang w:bidi="ar-SA"/>
        </w:rPr>
        <w:t xml:space="preserve"> یعنی: پُشت پای کسانی که هنگام وضو گرفتن عجله می</w:t>
      </w:r>
      <w:r w:rsidR="004F617A" w:rsidRPr="00FB2EE3">
        <w:rPr>
          <w:spacing w:val="0"/>
          <w:rtl/>
          <w:lang w:bidi="ar-SA"/>
        </w:rPr>
        <w:t>‌کنند و آن</w:t>
      </w:r>
      <w:r w:rsidRPr="00FB2EE3">
        <w:rPr>
          <w:spacing w:val="0"/>
          <w:rtl/>
          <w:lang w:bidi="ar-SA"/>
        </w:rPr>
        <w:t xml:space="preserve"> را خوب نمی‌شویند، در معرض عذاب دوزخ است.</w:t>
      </w:r>
    </w:p>
    <w:p w:rsidR="00E73502" w:rsidRPr="00FB2EE3" w:rsidRDefault="00E73502" w:rsidP="00167AB1">
      <w:pPr>
        <w:rPr>
          <w:spacing w:val="0"/>
          <w:rtl/>
          <w:lang w:bidi="ar-SA"/>
        </w:rPr>
      </w:pPr>
      <w:r w:rsidRPr="00FB2EE3">
        <w:rPr>
          <w:spacing w:val="0"/>
          <w:rtl/>
          <w:lang w:bidi="ar-SA"/>
        </w:rPr>
        <w:t xml:space="preserve">لذا سه حدیث ذکر شد که نشان می‌دهد عذاب دوزخ به همان عضوی می‌رسد که مرتکب معصیت می‌شود. در قرآن کریم نیز نمونه‌اش ذکر شده است؛ </w:t>
      </w:r>
      <w:r w:rsidR="000232C0" w:rsidRPr="00FB2EE3">
        <w:rPr>
          <w:spacing w:val="0"/>
          <w:rtl/>
          <w:lang w:bidi="ar-SA"/>
        </w:rPr>
        <w:t>چنان‌که</w:t>
      </w:r>
      <w:r w:rsidRPr="00FB2EE3">
        <w:rPr>
          <w:spacing w:val="0"/>
          <w:rtl/>
          <w:lang w:bidi="ar-SA"/>
        </w:rPr>
        <w:t xml:space="preserve"> الله</w:t>
      </w:r>
      <w:r w:rsidRPr="00FB2EE3">
        <w:rPr>
          <w:spacing w:val="0"/>
          <w:lang w:bidi="ar-SA"/>
        </w:rPr>
        <w:sym w:font="AGA Arabesque" w:char="F059"/>
      </w:r>
      <w:r w:rsidRPr="00FB2EE3">
        <w:rPr>
          <w:spacing w:val="0"/>
          <w:rtl/>
          <w:lang w:bidi="ar-SA"/>
        </w:rPr>
        <w:t xml:space="preserve"> می‌فرماید:</w:t>
      </w:r>
    </w:p>
    <w:p w:rsidR="004C1C61" w:rsidRPr="004C1C61" w:rsidRDefault="00F838BE" w:rsidP="004C1C61">
      <w:pPr>
        <w:pStyle w:val="a2"/>
        <w:spacing w:after="0"/>
        <w:rPr>
          <w:rFonts w:ascii="KFGQPC Uthman Taha Naskh" w:cs="KFGQPC Uthman Taha Naskh"/>
          <w:sz w:val="24"/>
          <w:szCs w:val="28"/>
          <w:rtl/>
          <w:lang w:bidi="ar-SA"/>
        </w:rPr>
      </w:pPr>
      <w:r w:rsidRPr="004C1C61">
        <w:rPr>
          <w:rFonts w:ascii="KFGQPC Uthman Taha Naskh" w:cs="KFGQPC Uthman Taha Naskh" w:hint="cs"/>
          <w:sz w:val="24"/>
          <w:szCs w:val="28"/>
          <w:rtl/>
          <w:lang w:bidi="ar-SA"/>
        </w:rPr>
        <w:t>﴿</w:t>
      </w:r>
      <w:r w:rsidRPr="004C1C61">
        <w:rPr>
          <w:rFonts w:ascii="KFGQPC Uthmanic Script HAFS" w:cs="KFGQPC Uthmanic Script HAFS" w:hint="eastAsia"/>
          <w:sz w:val="24"/>
          <w:szCs w:val="28"/>
          <w:rtl/>
          <w:lang w:bidi="ar-SA"/>
        </w:rPr>
        <w:t>يَو</w:t>
      </w:r>
      <w:r w:rsidRPr="004C1C61">
        <w:rPr>
          <w:rFonts w:ascii="KFGQPC Uthmanic Script HAFS" w:cs="KFGQPC Uthmanic Script HAFS" w:hint="cs"/>
          <w:sz w:val="24"/>
          <w:szCs w:val="28"/>
          <w:rtl/>
          <w:lang w:bidi="ar-SA"/>
        </w:rPr>
        <w:t>ۡ</w:t>
      </w:r>
      <w:r w:rsidRPr="004C1C61">
        <w:rPr>
          <w:rFonts w:ascii="KFGQPC Uthmanic Script HAFS" w:cs="KFGQPC Uthmanic Script HAFS" w:hint="eastAsia"/>
          <w:sz w:val="24"/>
          <w:szCs w:val="28"/>
          <w:rtl/>
          <w:lang w:bidi="ar-SA"/>
        </w:rPr>
        <w:t>مَ</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يُح</w:t>
      </w:r>
      <w:r w:rsidRPr="004C1C61">
        <w:rPr>
          <w:rFonts w:ascii="KFGQPC Uthmanic Script HAFS" w:cs="KFGQPC Uthmanic Script HAFS" w:hint="cs"/>
          <w:sz w:val="24"/>
          <w:szCs w:val="28"/>
          <w:rtl/>
          <w:lang w:bidi="ar-SA"/>
        </w:rPr>
        <w:t>ۡ</w:t>
      </w:r>
      <w:r w:rsidRPr="004C1C61">
        <w:rPr>
          <w:rFonts w:ascii="KFGQPC Uthmanic Script HAFS" w:cs="KFGQPC Uthmanic Script HAFS" w:hint="eastAsia"/>
          <w:sz w:val="24"/>
          <w:szCs w:val="28"/>
          <w:rtl/>
          <w:lang w:bidi="ar-SA"/>
        </w:rPr>
        <w:t>مَى</w:t>
      </w:r>
      <w:r w:rsidRPr="004C1C61">
        <w:rPr>
          <w:rFonts w:ascii="KFGQPC Uthmanic Script HAFS" w:cs="KFGQPC Uthmanic Script HAFS" w:hint="cs"/>
          <w:sz w:val="24"/>
          <w:szCs w:val="28"/>
          <w:rtl/>
          <w:lang w:bidi="ar-SA"/>
        </w:rPr>
        <w:t>ٰ</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عَلَي</w:t>
      </w:r>
      <w:r w:rsidRPr="004C1C61">
        <w:rPr>
          <w:rFonts w:ascii="KFGQPC Uthmanic Script HAFS" w:cs="KFGQPC Uthmanic Script HAFS" w:hint="cs"/>
          <w:sz w:val="24"/>
          <w:szCs w:val="28"/>
          <w:rtl/>
          <w:lang w:bidi="ar-SA"/>
        </w:rPr>
        <w:t>ۡ</w:t>
      </w:r>
      <w:r w:rsidRPr="004C1C61">
        <w:rPr>
          <w:rFonts w:ascii="KFGQPC Uthmanic Script HAFS" w:cs="KFGQPC Uthmanic Script HAFS" w:hint="eastAsia"/>
          <w:sz w:val="24"/>
          <w:szCs w:val="28"/>
          <w:rtl/>
          <w:lang w:bidi="ar-SA"/>
        </w:rPr>
        <w:t>هَا</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فِي</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نَارِ</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جَهَنَّمَ</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فَتُك</w:t>
      </w:r>
      <w:r w:rsidRPr="004C1C61">
        <w:rPr>
          <w:rFonts w:ascii="KFGQPC Uthmanic Script HAFS" w:cs="KFGQPC Uthmanic Script HAFS" w:hint="cs"/>
          <w:sz w:val="24"/>
          <w:szCs w:val="28"/>
          <w:rtl/>
          <w:lang w:bidi="ar-SA"/>
        </w:rPr>
        <w:t>ۡ</w:t>
      </w:r>
      <w:r w:rsidRPr="004C1C61">
        <w:rPr>
          <w:rFonts w:ascii="KFGQPC Uthmanic Script HAFS" w:cs="KFGQPC Uthmanic Script HAFS" w:hint="eastAsia"/>
          <w:sz w:val="24"/>
          <w:szCs w:val="28"/>
          <w:rtl/>
          <w:lang w:bidi="ar-SA"/>
        </w:rPr>
        <w:t>وَى</w:t>
      </w:r>
      <w:r w:rsidRPr="004C1C61">
        <w:rPr>
          <w:rFonts w:ascii="KFGQPC Uthmanic Script HAFS" w:cs="KFGQPC Uthmanic Script HAFS" w:hint="cs"/>
          <w:sz w:val="24"/>
          <w:szCs w:val="28"/>
          <w:rtl/>
          <w:lang w:bidi="ar-SA"/>
        </w:rPr>
        <w:t>ٰ</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بِهَا</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جِبَاهُهُم</w:t>
      </w:r>
      <w:r w:rsidRPr="004C1C61">
        <w:rPr>
          <w:rFonts w:ascii="KFGQPC Uthmanic Script HAFS" w:cs="KFGQPC Uthmanic Script HAFS" w:hint="cs"/>
          <w:sz w:val="24"/>
          <w:szCs w:val="28"/>
          <w:rtl/>
          <w:lang w:bidi="ar-SA"/>
        </w:rPr>
        <w:t>ۡ</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وَجُنُوبُهُم</w:t>
      </w:r>
      <w:r w:rsidRPr="004C1C61">
        <w:rPr>
          <w:rFonts w:ascii="KFGQPC Uthmanic Script HAFS" w:cs="KFGQPC Uthmanic Script HAFS" w:hint="cs"/>
          <w:sz w:val="24"/>
          <w:szCs w:val="28"/>
          <w:rtl/>
          <w:lang w:bidi="ar-SA"/>
        </w:rPr>
        <w:t>ۡ</w:t>
      </w:r>
      <w:r w:rsidRPr="004C1C61">
        <w:rPr>
          <w:rFonts w:ascii="KFGQPC Uthmanic Script HAFS" w:cs="KFGQPC Uthmanic Script HAFS"/>
          <w:sz w:val="24"/>
          <w:szCs w:val="28"/>
          <w:rtl/>
          <w:lang w:bidi="ar-SA"/>
        </w:rPr>
        <w:t xml:space="preserve"> </w:t>
      </w:r>
      <w:r w:rsidRPr="004C1C61">
        <w:rPr>
          <w:rFonts w:ascii="KFGQPC Uthmanic Script HAFS" w:cs="KFGQPC Uthmanic Script HAFS" w:hint="eastAsia"/>
          <w:sz w:val="24"/>
          <w:szCs w:val="28"/>
          <w:rtl/>
          <w:lang w:bidi="ar-SA"/>
        </w:rPr>
        <w:t>وَظُهُورُهُم</w:t>
      </w:r>
      <w:r w:rsidRPr="004C1C61">
        <w:rPr>
          <w:rFonts w:ascii="KFGQPC Uthmanic Script HAFS" w:cs="KFGQPC Uthmanic Script HAFS" w:hint="cs"/>
          <w:sz w:val="24"/>
          <w:szCs w:val="28"/>
          <w:rtl/>
          <w:lang w:bidi="ar-SA"/>
        </w:rPr>
        <w:t>ۡ</w:t>
      </w:r>
      <w:r w:rsidRPr="004C1C61">
        <w:rPr>
          <w:rFonts w:ascii="KFGQPC Uthman Taha Naskh" w:cs="KFGQPC Uthman Taha Naskh" w:hint="cs"/>
          <w:sz w:val="24"/>
          <w:szCs w:val="28"/>
          <w:rtl/>
          <w:lang w:bidi="ar-SA"/>
        </w:rPr>
        <w:t>﴾</w:t>
      </w:r>
    </w:p>
    <w:p w:rsidR="00F838BE" w:rsidRPr="00FB2EE3" w:rsidRDefault="00F838BE" w:rsidP="004C1C61">
      <w:pPr>
        <w:pStyle w:val="a2"/>
        <w:tabs>
          <w:tab w:val="right" w:pos="6718"/>
        </w:tabs>
        <w:rPr>
          <w:rFonts w:ascii="KFGQPC Uthman Taha Naskh" w:cs="KFGQPC Uthman Taha Naskh"/>
          <w:rtl/>
          <w:lang w:bidi="ar-SA"/>
        </w:rPr>
      </w:pPr>
      <w:r w:rsidRPr="00FB2EE3">
        <w:rPr>
          <w:rStyle w:val="Char8"/>
          <w:rFonts w:hint="cs"/>
          <w:rtl/>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٣٥</w:t>
      </w:r>
      <w:r w:rsidRPr="00FB2EE3">
        <w:rPr>
          <w:rStyle w:val="Char8"/>
          <w:rtl/>
        </w:rPr>
        <w:t>]</w:t>
      </w:r>
      <w:r w:rsidRPr="00FB2EE3">
        <w:rPr>
          <w:rFonts w:ascii="KFGQPC Uthman Taha Naskh" w:cs="KFGQPC Uthman Taha Naskh"/>
          <w:rtl/>
          <w:lang w:bidi="ar-SA"/>
        </w:rPr>
        <w:t xml:space="preserve">  </w:t>
      </w:r>
    </w:p>
    <w:p w:rsidR="004F617A" w:rsidRPr="00FB2EE3" w:rsidRDefault="004F617A" w:rsidP="00F838BE">
      <w:pPr>
        <w:pStyle w:val="a2"/>
        <w:rPr>
          <w:rtl/>
          <w:lang w:bidi="ar-SA"/>
        </w:rPr>
      </w:pPr>
      <w:r w:rsidRPr="00FB2EE3">
        <w:rPr>
          <w:rFonts w:eastAsia="SimSun"/>
          <w:rtl/>
          <w:lang w:eastAsia="zh-CN" w:bidi="ar-SA"/>
        </w:rPr>
        <w:t>روزی که اندوخته</w:t>
      </w:r>
      <w:r w:rsidRPr="00FB2EE3">
        <w:rPr>
          <w:rFonts w:eastAsia="SimSun"/>
          <w:rtl/>
          <w:lang w:eastAsia="zh-CN" w:bidi="ar-SA"/>
        </w:rPr>
        <w:softHyphen/>
        <w:t>هایشان را در آتش دوزخ بگدازند و با آن پیشانی، و پهلو و پشتشان را داغ کنند.</w:t>
      </w:r>
    </w:p>
    <w:p w:rsidR="004F617A" w:rsidRPr="00FB2EE3" w:rsidRDefault="0033685F" w:rsidP="00167AB1">
      <w:pPr>
        <w:rPr>
          <w:spacing w:val="0"/>
          <w:rtl/>
          <w:lang w:bidi="ar-SA"/>
        </w:rPr>
      </w:pPr>
      <w:r w:rsidRPr="00FB2EE3">
        <w:rPr>
          <w:spacing w:val="0"/>
          <w:rtl/>
          <w:lang w:bidi="ar-SA"/>
        </w:rPr>
        <w:t>پس</w:t>
      </w:r>
      <w:r w:rsidR="004F617A" w:rsidRPr="00FB2EE3">
        <w:rPr>
          <w:spacing w:val="0"/>
          <w:rtl/>
          <w:lang w:bidi="ar-SA"/>
        </w:rPr>
        <w:t xml:space="preserve"> همان‌طور که عذاب دوزخ، به همه‌ی بدن دوزخیان می‌رسد، هر عضو</w:t>
      </w:r>
      <w:r w:rsidRPr="00FB2EE3">
        <w:rPr>
          <w:spacing w:val="0"/>
          <w:rtl/>
          <w:lang w:bidi="ar-SA"/>
        </w:rPr>
        <w:t>،</w:t>
      </w:r>
      <w:r w:rsidR="004F617A" w:rsidRPr="00FB2EE3">
        <w:rPr>
          <w:spacing w:val="0"/>
          <w:rtl/>
          <w:lang w:bidi="ar-SA"/>
        </w:rPr>
        <w:t xml:space="preserve"> متناسب با گناها</w:t>
      </w:r>
      <w:r w:rsidRPr="00FB2EE3">
        <w:rPr>
          <w:spacing w:val="0"/>
          <w:rtl/>
          <w:lang w:bidi="ar-SA"/>
        </w:rPr>
        <w:t>ن</w:t>
      </w:r>
      <w:r w:rsidR="004F617A" w:rsidRPr="00FB2EE3">
        <w:rPr>
          <w:spacing w:val="0"/>
          <w:rtl/>
          <w:lang w:bidi="ar-SA"/>
        </w:rPr>
        <w:t>ی که مرتکب شده است، عذاب می‌گردد.</w:t>
      </w:r>
    </w:p>
    <w:p w:rsidR="004F617A" w:rsidRPr="00FB2EE3" w:rsidRDefault="004F617A" w:rsidP="00167AB1">
      <w:pPr>
        <w:rPr>
          <w:spacing w:val="0"/>
          <w:rtl/>
          <w:lang w:bidi="ar-SA"/>
        </w:rPr>
      </w:pPr>
      <w:r w:rsidRPr="00FB2EE3">
        <w:rPr>
          <w:spacing w:val="0"/>
          <w:rtl/>
          <w:lang w:bidi="ar-SA"/>
        </w:rPr>
        <w:t>این حدیث، بیان‌گر صداقت و راستی صحابه</w:t>
      </w:r>
      <w:r w:rsidRPr="00FB2EE3">
        <w:rPr>
          <w:spacing w:val="0"/>
          <w:lang w:bidi="ar-SA"/>
        </w:rPr>
        <w:sym w:font="AGA Arabesque" w:char="F079"/>
      </w:r>
      <w:r w:rsidRPr="00FB2EE3">
        <w:rPr>
          <w:spacing w:val="0"/>
          <w:rtl/>
          <w:lang w:bidi="ar-SA"/>
        </w:rPr>
        <w:t xml:space="preserve"> و کمال ایمان آن‌هاست؛ زیرا وقتی به آن مرد گفتند: «انگشتر خویش را بردار و (به نحوی دیگر، و به صورتی شرعی) از آن، استفاده کن»، پاسخ داد: «خیر؛ به الله سوگند، انگشتری را که رسول‌الله</w:t>
      </w:r>
      <w:r w:rsidRPr="00FB2EE3">
        <w:rPr>
          <w:spacing w:val="0"/>
          <w:lang w:bidi="ar-SA"/>
        </w:rPr>
        <w:sym w:font="AGA Arabesque" w:char="F072"/>
      </w:r>
      <w:r w:rsidRPr="00FB2EE3">
        <w:rPr>
          <w:spacing w:val="0"/>
          <w:rtl/>
          <w:lang w:bidi="ar-SA"/>
        </w:rPr>
        <w:t xml:space="preserve"> دور انداخته است، برنمی‌دارم». و این، از کمالِ ایمان وی بود</w:t>
      </w:r>
      <w:r w:rsidR="0033685F" w:rsidRPr="00FB2EE3">
        <w:rPr>
          <w:spacing w:val="0"/>
          <w:rtl/>
          <w:lang w:bidi="ar-SA"/>
        </w:rPr>
        <w:t>؛</w:t>
      </w:r>
      <w:r w:rsidRPr="00FB2EE3">
        <w:rPr>
          <w:spacing w:val="0"/>
          <w:rtl/>
          <w:lang w:bidi="ar-SA"/>
        </w:rPr>
        <w:t xml:space="preserve"> زیرا اگر آدمِ سست‌ایمانی بود، انگشتر طلای خود را برمی‌داشت و آن را به خانواده یا نزدیکانش می‌داد یا آن را می‌فروخت و به‌نحوی از آن استفاده می‌کرد.</w:t>
      </w:r>
    </w:p>
    <w:p w:rsidR="004F617A" w:rsidRPr="00FB2EE3" w:rsidRDefault="004F617A" w:rsidP="00167AB1">
      <w:pPr>
        <w:rPr>
          <w:spacing w:val="0"/>
          <w:rtl/>
          <w:lang w:bidi="ar-SA"/>
        </w:rPr>
      </w:pPr>
      <w:r w:rsidRPr="00FB2EE3">
        <w:rPr>
          <w:spacing w:val="0"/>
          <w:rtl/>
          <w:lang w:bidi="ar-SA"/>
        </w:rPr>
        <w:t>از این حدیث چنین برداشت می‌شود که در تغییر دادن یک منکر و رفع آن، باید حکمت داشته باشیم؛ پیامبر</w:t>
      </w:r>
      <w:r w:rsidRPr="00FB2EE3">
        <w:rPr>
          <w:spacing w:val="0"/>
          <w:lang w:bidi="ar-SA"/>
        </w:rPr>
        <w:sym w:font="AGA Arabesque" w:char="F072"/>
      </w:r>
      <w:r w:rsidRPr="00FB2EE3">
        <w:rPr>
          <w:spacing w:val="0"/>
          <w:rtl/>
          <w:lang w:bidi="ar-SA"/>
        </w:rPr>
        <w:t xml:space="preserve"> برای رفع منکر، در برخورد با این مرد شدت به‌خرج داد؛ ولی پیامبر</w:t>
      </w:r>
      <w:r w:rsidRPr="00FB2EE3">
        <w:rPr>
          <w:spacing w:val="0"/>
          <w:lang w:bidi="ar-SA"/>
        </w:rPr>
        <w:sym w:font="AGA Arabesque" w:char="F072"/>
      </w:r>
      <w:r w:rsidRPr="00FB2EE3">
        <w:rPr>
          <w:spacing w:val="0"/>
          <w:rtl/>
          <w:lang w:bidi="ar-SA"/>
        </w:rPr>
        <w:t xml:space="preserve"> با صحرا‌نشینی </w:t>
      </w:r>
      <w:r w:rsidR="0033685F" w:rsidRPr="00FB2EE3">
        <w:rPr>
          <w:spacing w:val="0"/>
          <w:rtl/>
          <w:lang w:bidi="ar-SA"/>
        </w:rPr>
        <w:t>که در مسجد</w:t>
      </w:r>
      <w:r w:rsidRPr="00FB2EE3">
        <w:rPr>
          <w:spacing w:val="0"/>
          <w:rtl/>
          <w:lang w:bidi="ar-SA"/>
        </w:rPr>
        <w:t xml:space="preserve"> ادرار کرد، برخورد شدیدی نفرمود. شاید پیامبر</w:t>
      </w:r>
      <w:r w:rsidRPr="00FB2EE3">
        <w:rPr>
          <w:spacing w:val="0"/>
          <w:lang w:bidi="ar-SA"/>
        </w:rPr>
        <w:sym w:font="AGA Arabesque" w:char="F072"/>
      </w:r>
      <w:r w:rsidRPr="00FB2EE3">
        <w:rPr>
          <w:spacing w:val="0"/>
          <w:rtl/>
          <w:lang w:bidi="ar-SA"/>
        </w:rPr>
        <w:t xml:space="preserve"> می‌دانست که آن مرد، با وجود </w:t>
      </w:r>
      <w:r w:rsidR="0033685F" w:rsidRPr="00FB2EE3">
        <w:rPr>
          <w:spacing w:val="0"/>
          <w:rtl/>
          <w:lang w:bidi="ar-SA"/>
        </w:rPr>
        <w:t>آ</w:t>
      </w:r>
      <w:r w:rsidRPr="00FB2EE3">
        <w:rPr>
          <w:spacing w:val="0"/>
          <w:rtl/>
          <w:lang w:bidi="ar-SA"/>
        </w:rPr>
        <w:t>گاهی از حرام بودن طلا برای مردان سهل‌انگاری کرده و ان</w:t>
      </w:r>
      <w:r w:rsidR="0033685F" w:rsidRPr="00FB2EE3">
        <w:rPr>
          <w:spacing w:val="0"/>
          <w:rtl/>
          <w:lang w:bidi="ar-SA"/>
        </w:rPr>
        <w:t>گ</w:t>
      </w:r>
      <w:r w:rsidRPr="00FB2EE3">
        <w:rPr>
          <w:spacing w:val="0"/>
          <w:rtl/>
          <w:lang w:bidi="ar-SA"/>
        </w:rPr>
        <w:t>شتر طلا در دست خود قرار داده است؛ از این‌رو با او به‌شدت برخورد کردند. بر خلاف این صحرانشین که از رفتار و سلوک درست و شهری، بی‌اطلاع بود و نم</w:t>
      </w:r>
      <w:r w:rsidR="0033685F" w:rsidRPr="00FB2EE3">
        <w:rPr>
          <w:spacing w:val="0"/>
          <w:rtl/>
          <w:lang w:bidi="ar-SA"/>
        </w:rPr>
        <w:t>ی‌دانست که چنین کاری، درست نیست؛</w:t>
      </w:r>
      <w:r w:rsidRPr="00FB2EE3">
        <w:rPr>
          <w:spacing w:val="0"/>
          <w:rtl/>
          <w:lang w:bidi="ar-SA"/>
        </w:rPr>
        <w:t xml:space="preserve"> از این‌رو هنگامی که </w:t>
      </w:r>
      <w:r w:rsidR="0033685F" w:rsidRPr="00FB2EE3">
        <w:rPr>
          <w:spacing w:val="0"/>
          <w:rtl/>
          <w:lang w:bidi="ar-SA"/>
        </w:rPr>
        <w:t>مردم</w:t>
      </w:r>
      <w:r w:rsidRPr="00FB2EE3">
        <w:rPr>
          <w:spacing w:val="0"/>
          <w:rtl/>
          <w:lang w:bidi="ar-SA"/>
        </w:rPr>
        <w:t xml:space="preserve"> بر سرش فریاد زدند تا او را از این کار باز دارند، رسول‌الله</w:t>
      </w:r>
      <w:r w:rsidRPr="00FB2EE3">
        <w:rPr>
          <w:spacing w:val="0"/>
          <w:lang w:bidi="ar-SA"/>
        </w:rPr>
        <w:sym w:font="AGA Arabesque" w:char="F072"/>
      </w:r>
      <w:r w:rsidRPr="00FB2EE3">
        <w:rPr>
          <w:spacing w:val="0"/>
          <w:rtl/>
          <w:lang w:bidi="ar-SA"/>
        </w:rPr>
        <w:t xml:space="preserve"> فرمود: «رهایش کنید</w:t>
      </w:r>
      <w:r w:rsidR="0033685F" w:rsidRPr="00FB2EE3">
        <w:rPr>
          <w:spacing w:val="0"/>
          <w:rtl/>
          <w:lang w:bidi="ar-SA"/>
        </w:rPr>
        <w:t>»؛</w:t>
      </w:r>
      <w:r w:rsidRPr="00FB2EE3">
        <w:rPr>
          <w:spacing w:val="0"/>
          <w:rtl/>
          <w:lang w:bidi="ar-SA"/>
        </w:rPr>
        <w:t xml:space="preserve"> یعنی کاری به او نداشته باشید. [وقتی کارش را تمام کرد،</w:t>
      </w:r>
      <w:r w:rsidR="0033685F" w:rsidRPr="00FB2EE3">
        <w:rPr>
          <w:spacing w:val="0"/>
          <w:rtl/>
          <w:lang w:bidi="ar-SA"/>
        </w:rPr>
        <w:t>]</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صدایش زد و به او فرمود: </w:t>
      </w:r>
      <w:r w:rsidRPr="00FB2EE3">
        <w:rPr>
          <w:rStyle w:val="Char1"/>
          <w:spacing w:val="0"/>
          <w:rtl/>
          <w:lang w:bidi="ar-SA"/>
        </w:rPr>
        <w:t>«إِنَّ هَذِهِ الْمَسَاجِدَ لاتَصْلُحُ لِشَيْءٍ مِنْ هَذَا الْبَوْلِ وَلا الْقَذَرِ إِنَّمَا هِيَ لِذِكْرِ اللَّهِ</w:t>
      </w:r>
      <w:r w:rsidRPr="00FB2EE3">
        <w:rPr>
          <w:rStyle w:val="Char1"/>
          <w:spacing w:val="0"/>
          <w:lang w:bidi="ar-SA"/>
        </w:rPr>
        <w:sym w:font="AGA Arabesque" w:char="F055"/>
      </w:r>
      <w:r w:rsidRPr="00FB2EE3">
        <w:rPr>
          <w:rStyle w:val="Char1"/>
          <w:spacing w:val="0"/>
          <w:rtl/>
          <w:lang w:bidi="ar-SA"/>
        </w:rPr>
        <w:t xml:space="preserve"> وَالصَّلاةِ وَقِرَاءَةِ الْقُرْآنِ»</w:t>
      </w:r>
      <w:r w:rsidR="0033685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4"/>
      </w:r>
      <w:r w:rsidR="00FB2EE3" w:rsidRPr="00FB2EE3">
        <w:rPr>
          <w:rStyle w:val="FootnoteReference"/>
          <w:rFonts w:cs="B Lotus"/>
          <w:spacing w:val="0"/>
          <w:szCs w:val="28"/>
          <w:rtl/>
          <w:lang w:bidi="ar-SA"/>
        </w:rPr>
        <w:t>)</w:t>
      </w:r>
      <w:r w:rsidRPr="00FB2EE3">
        <w:rPr>
          <w:spacing w:val="0"/>
          <w:rtl/>
          <w:lang w:bidi="ar-SA"/>
        </w:rPr>
        <w:t xml:space="preserve"> یعنی: «چيزهايي مانند ادرار و نجاست شايسته‌ی اين مساجد نيست؛ بلكه اين مساجد براي ذكر الله، نماز و تلاوت قرآن ساخته شده‌اند».</w:t>
      </w:r>
    </w:p>
    <w:p w:rsidR="00E73502" w:rsidRPr="00FB2EE3" w:rsidRDefault="004F617A"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هم‌چنین با معاویه بن حَکَم سلمی</w:t>
      </w:r>
      <w:r w:rsidRPr="00FB2EE3">
        <w:rPr>
          <w:spacing w:val="0"/>
          <w:lang w:bidi="ar-SA"/>
        </w:rPr>
        <w:sym w:font="AGA Arabesque" w:char="F074"/>
      </w:r>
      <w:r w:rsidRPr="00FB2EE3">
        <w:rPr>
          <w:spacing w:val="0"/>
          <w:rtl/>
          <w:lang w:bidi="ar-SA"/>
        </w:rPr>
        <w:t xml:space="preserve"> که در نماز سخن گفت، به‌نرمی برخورد کرد؛ زیرا او از ممنوعیت سخن گفتن در نماز، بی‌اطلاع بود. و نیز با مردی که در روز رمضان با همسرش نزدیکی کرد، رفتار نرمی داشت؛ زیرا «هر سخن، جایی و هر نکته، مقامی دارد». بنابراین از شما می‌خواهم که حکمت را در همه‌ی اقوال و افعال خویش رعایت کنید. الله متعال، می‌فرماید:</w:t>
      </w:r>
    </w:p>
    <w:p w:rsidR="004F617A" w:rsidRPr="00FB2EE3" w:rsidRDefault="00675E34" w:rsidP="00675E34">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أُوتِيَ</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يَذَّكَّرُ</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٢٦٩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٢٦٩</w:t>
      </w:r>
      <w:r w:rsidRPr="00FB2EE3">
        <w:rPr>
          <w:rStyle w:val="Char8"/>
          <w:rtl/>
        </w:rPr>
        <w:t xml:space="preserve">]  </w:t>
      </w:r>
      <w:r w:rsidR="0089105D" w:rsidRPr="00FB2EE3">
        <w:rPr>
          <w:rStyle w:val="Char8"/>
          <w:rtl/>
        </w:rPr>
        <w:tab/>
      </w:r>
    </w:p>
    <w:p w:rsidR="004F617A" w:rsidRPr="00FB2EE3" w:rsidRDefault="004F617A" w:rsidP="00167AB1">
      <w:pPr>
        <w:pStyle w:val="a2"/>
        <w:rPr>
          <w:rtl/>
          <w:lang w:bidi="ar-SA"/>
        </w:rPr>
      </w:pPr>
      <w:r w:rsidRPr="00FB2EE3">
        <w:rPr>
          <w:rtl/>
          <w:lang w:bidi="ar-SA"/>
        </w:rPr>
        <w:t>الله به هر کس که بخواهد، حکمت و دانش می</w:t>
      </w:r>
      <w:r w:rsidRPr="00FB2EE3">
        <w:rPr>
          <w:rtl/>
          <w:lang w:bidi="ar-SA"/>
        </w:rPr>
        <w:softHyphen/>
        <w:t>بخشد و هرکس، از حکمت و دانش برخوردار شود، به‌راستی از خیر فراوانی برخوردار شده است. و تنها خردمندان، پند می</w:t>
      </w:r>
      <w:r w:rsidRPr="00FB2EE3">
        <w:rPr>
          <w:rtl/>
          <w:lang w:bidi="ar-SA"/>
        </w:rPr>
        <w:softHyphen/>
        <w:t>گیرند.</w:t>
      </w:r>
    </w:p>
    <w:p w:rsidR="004F617A" w:rsidRPr="00FB2EE3" w:rsidRDefault="004F617A" w:rsidP="00167AB1">
      <w:pPr>
        <w:rPr>
          <w:spacing w:val="0"/>
          <w:rtl/>
          <w:lang w:bidi="ar-SA"/>
        </w:rPr>
      </w:pPr>
      <w:r w:rsidRPr="00FB2EE3">
        <w:rPr>
          <w:spacing w:val="0"/>
          <w:rtl/>
          <w:lang w:bidi="ar-SA"/>
        </w:rPr>
        <w:t xml:space="preserve">از الله متعال درخواست می‌کنم که همه‌ی ما را </w:t>
      </w:r>
      <w:r w:rsidR="00923C78" w:rsidRPr="00FB2EE3">
        <w:rPr>
          <w:rFonts w:hint="cs"/>
          <w:spacing w:val="0"/>
          <w:rtl/>
          <w:lang w:bidi="ar-SA"/>
        </w:rPr>
        <w:t xml:space="preserve">در </w:t>
      </w:r>
      <w:r w:rsidRPr="00FB2EE3">
        <w:rPr>
          <w:spacing w:val="0"/>
          <w:rtl/>
          <w:lang w:bidi="ar-SA"/>
        </w:rPr>
        <w:t>جرگه‌ی بندگان حکیم و فرزانه‌اش قرار دهد و ما را از این خیر فراوان بهره‌مند بگرداند.</w:t>
      </w:r>
    </w:p>
    <w:p w:rsidR="004F617A" w:rsidRPr="00FB2EE3" w:rsidRDefault="004F617A" w:rsidP="00167AB1">
      <w:pPr>
        <w:ind w:firstLine="389"/>
        <w:jc w:val="center"/>
        <w:rPr>
          <w:spacing w:val="0"/>
          <w:rtl/>
          <w:lang w:bidi="ar-SA"/>
        </w:rPr>
      </w:pPr>
      <w:r w:rsidRPr="00FB2EE3">
        <w:rPr>
          <w:spacing w:val="0"/>
          <w:rtl/>
          <w:lang w:bidi="ar-SA"/>
        </w:rPr>
        <w:t>***</w:t>
      </w:r>
    </w:p>
    <w:p w:rsidR="008B35A7" w:rsidRPr="00FB2EE3" w:rsidRDefault="004F617A" w:rsidP="00167AB1">
      <w:pPr>
        <w:pStyle w:val="a4"/>
        <w:rPr>
          <w:rFonts w:cs="B Badr"/>
          <w:rtl/>
          <w:lang w:bidi="ar-SA"/>
        </w:rPr>
      </w:pPr>
      <w:r w:rsidRPr="00FB2EE3">
        <w:rPr>
          <w:rtl/>
          <w:lang w:bidi="ar-SA"/>
        </w:rPr>
        <w:t>197</w:t>
      </w:r>
      <w:r w:rsidR="0033685F" w:rsidRPr="00FB2EE3">
        <w:rPr>
          <w:rtl/>
          <w:lang w:bidi="ar-SA"/>
        </w:rPr>
        <w:t>-</w:t>
      </w:r>
      <w:r w:rsidR="008B35A7" w:rsidRPr="00FB2EE3">
        <w:rPr>
          <w:rtl/>
          <w:lang w:bidi="ar-SA"/>
        </w:rPr>
        <w:t xml:space="preserve"> التَّاسِع: عَنْ أَبِي سعيدٍ الْحسنِ البصْرِي أَنَّ عَائِذَ بن عمْروٍ</w:t>
      </w:r>
      <w:r w:rsidR="008B35A7" w:rsidRPr="00FB2EE3">
        <w:rPr>
          <w:b w:val="0"/>
          <w:bCs w:val="0"/>
          <w:rtl/>
          <w:lang w:bidi="ar-SA"/>
        </w:rPr>
        <w:sym w:font="AGA Arabesque" w:char="F074"/>
      </w:r>
      <w:r w:rsidR="008B35A7" w:rsidRPr="00FB2EE3">
        <w:rPr>
          <w:rtl/>
          <w:lang w:bidi="ar-SA"/>
        </w:rPr>
        <w:t xml:space="preserve"> دخَلَ عَلَى عُبَيْدِ </w:t>
      </w:r>
      <w:r w:rsidR="006B06BD">
        <w:rPr>
          <w:rtl/>
          <w:lang w:bidi="ar-SA"/>
        </w:rPr>
        <w:t>الله</w:t>
      </w:r>
      <w:r w:rsidR="008B35A7" w:rsidRPr="00FB2EE3">
        <w:rPr>
          <w:rtl/>
          <w:lang w:bidi="ar-SA"/>
        </w:rPr>
        <w:t xml:space="preserve"> بن زيَادٍ فَقال: أَيْ بُنَيَّ، إِنِّي سمِعتُ رسولَ</w:t>
      </w:r>
      <w:r w:rsidR="008B35A7" w:rsidRPr="00FB2EE3">
        <w:rPr>
          <w:rFonts w:ascii="Times New Roman" w:hAnsi="Times New Roman" w:cs="Times New Roman"/>
          <w:rtl/>
          <w:lang w:bidi="ar-SA"/>
        </w:rPr>
        <w:t>‌</w:t>
      </w:r>
      <w:r w:rsidR="006B06BD">
        <w:rPr>
          <w:rFonts w:ascii="mylotus" w:hAnsi="mylotus"/>
          <w:rtl/>
          <w:lang w:bidi="ar-SA"/>
        </w:rPr>
        <w:t>الله</w:t>
      </w:r>
      <w:r w:rsidR="008B35A7" w:rsidRPr="00FB2EE3">
        <w:rPr>
          <w:b w:val="0"/>
          <w:bCs w:val="0"/>
          <w:rtl/>
          <w:lang w:bidi="ar-SA"/>
        </w:rPr>
        <w:sym w:font="AGA Arabesque" w:char="F072"/>
      </w:r>
      <w:r w:rsidR="008B35A7" w:rsidRPr="00FB2EE3">
        <w:rPr>
          <w:rtl/>
          <w:lang w:bidi="ar-SA"/>
        </w:rPr>
        <w:t xml:space="preserve"> يَقول: «إِنَّ شَرَّ الرِّعاءِ الْحُطَمَةُ» فَإِيَّاكَ أَنْ تَكُونَ مِنْهُم. فَقَالَ لَه: اجْلِسْ فَإِنَّمَا أَنت مِنْ نُخَالَةِ أَصْحَابِ مُحَمَّدٍ</w:t>
      </w:r>
      <w:r w:rsidR="008B35A7" w:rsidRPr="00FB2EE3">
        <w:rPr>
          <w:b w:val="0"/>
          <w:bCs w:val="0"/>
          <w:rtl/>
          <w:lang w:bidi="ar-SA"/>
        </w:rPr>
        <w:sym w:font="AGA Arabesque" w:char="F072"/>
      </w:r>
      <w:r w:rsidR="008B35A7" w:rsidRPr="00FB2EE3">
        <w:rPr>
          <w:rtl/>
          <w:lang w:bidi="ar-SA"/>
        </w:rPr>
        <w:t>، فقال: وهَلْ كَانَتْ لَهُمْ نُخَالَةٌ إِنَّمَا كَانَتِ النُّخالَةُ بَعْدَهُمْ وَفي غَيرِهِم. [روايت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45"/>
      </w:r>
      <w:r w:rsidR="00FB2EE3" w:rsidRPr="00FB2EE3">
        <w:rPr>
          <w:rStyle w:val="FootnoteReference"/>
          <w:rFonts w:cs="B Lotus"/>
          <w:bCs w:val="0"/>
          <w:szCs w:val="28"/>
          <w:rtl/>
          <w:lang w:bidi="ar-SA"/>
        </w:rPr>
        <w:t>)</w:t>
      </w:r>
    </w:p>
    <w:p w:rsidR="004F617A" w:rsidRPr="00FB2EE3" w:rsidRDefault="0033685F" w:rsidP="00167AB1">
      <w:pPr>
        <w:rPr>
          <w:spacing w:val="0"/>
          <w:rtl/>
          <w:lang w:bidi="ar-SA"/>
        </w:rPr>
      </w:pPr>
      <w:r w:rsidRPr="00FB2EE3">
        <w:rPr>
          <w:b/>
          <w:bCs/>
          <w:spacing w:val="0"/>
          <w:rtl/>
          <w:lang w:bidi="ar-SA"/>
        </w:rPr>
        <w:t>ترجمه:</w:t>
      </w:r>
      <w:r w:rsidRPr="00FB2EE3">
        <w:rPr>
          <w:spacing w:val="0"/>
          <w:rtl/>
          <w:lang w:bidi="ar-SA"/>
        </w:rPr>
        <w:t>‌</w:t>
      </w:r>
      <w:r w:rsidR="008B35A7" w:rsidRPr="00FB2EE3">
        <w:rPr>
          <w:spacing w:val="0"/>
          <w:rtl/>
          <w:lang w:bidi="ar-SA"/>
        </w:rPr>
        <w:t>ابوسعید، حسن بصری</w:t>
      </w:r>
      <w:r w:rsidRPr="00FB2EE3">
        <w:rPr>
          <w:rFonts w:cs="CTraditional Arabic"/>
          <w:spacing w:val="0"/>
          <w:rtl/>
          <w:lang w:bidi="ar-SA"/>
        </w:rPr>
        <w:t>/</w:t>
      </w:r>
      <w:r w:rsidR="008B35A7" w:rsidRPr="00FB2EE3">
        <w:rPr>
          <w:spacing w:val="0"/>
          <w:rtl/>
          <w:lang w:bidi="ar-SA"/>
        </w:rPr>
        <w:t xml:space="preserve"> می‌گوید: عایذ بن عمرو</w:t>
      </w:r>
      <w:r w:rsidR="008B35A7" w:rsidRPr="00FB2EE3">
        <w:rPr>
          <w:spacing w:val="0"/>
          <w:lang w:bidi="ar-SA"/>
        </w:rPr>
        <w:sym w:font="AGA Arabesque" w:char="F074"/>
      </w:r>
      <w:r w:rsidR="008B35A7" w:rsidRPr="00FB2EE3">
        <w:rPr>
          <w:spacing w:val="0"/>
          <w:rtl/>
          <w:lang w:bidi="ar-SA"/>
        </w:rPr>
        <w:t xml:space="preserve"> نزد عبیدالله بن زیاد رفت و گفت: ای پسر! من، از رسول‌الله</w:t>
      </w:r>
      <w:r w:rsidR="008B35A7" w:rsidRPr="00FB2EE3">
        <w:rPr>
          <w:spacing w:val="0"/>
          <w:lang w:bidi="ar-SA"/>
        </w:rPr>
        <w:sym w:font="AGA Arabesque" w:char="F072"/>
      </w:r>
      <w:r w:rsidR="008B35A7" w:rsidRPr="00FB2EE3">
        <w:rPr>
          <w:spacing w:val="0"/>
          <w:rtl/>
          <w:lang w:bidi="ar-SA"/>
        </w:rPr>
        <w:t xml:space="preserve"> شنیدم که فرمود: «بدترین سرپرست‌ها، کسانی هستند که به زیردستان خود ستم می‌کنند». پس مراقب باش که از آن‌ها نباشی. ابن‌زیاد به عائذ</w:t>
      </w:r>
      <w:r w:rsidR="008B35A7" w:rsidRPr="00FB2EE3">
        <w:rPr>
          <w:spacing w:val="0"/>
          <w:lang w:bidi="ar-SA"/>
        </w:rPr>
        <w:sym w:font="AGA Arabesque" w:char="F074"/>
      </w:r>
      <w:r w:rsidR="008B35A7" w:rsidRPr="00FB2EE3">
        <w:rPr>
          <w:spacing w:val="0"/>
          <w:rtl/>
          <w:lang w:bidi="ar-SA"/>
        </w:rPr>
        <w:t xml:space="preserve"> گفت: بنشین؛ به‌راستی که تو، از اصحاب دون‌پایه‌ی محمد</w:t>
      </w:r>
      <w:r w:rsidR="008B35A7" w:rsidRPr="00FB2EE3">
        <w:rPr>
          <w:spacing w:val="0"/>
          <w:lang w:bidi="ar-SA"/>
        </w:rPr>
        <w:sym w:font="AGA Arabesque" w:char="F072"/>
      </w:r>
      <w:r w:rsidR="008B35A7" w:rsidRPr="00FB2EE3">
        <w:rPr>
          <w:spacing w:val="0"/>
          <w:rtl/>
          <w:lang w:bidi="ar-SA"/>
        </w:rPr>
        <w:t xml:space="preserve"> هستی. (نه از اصحاب برجسته‌اش). عائذ</w:t>
      </w:r>
      <w:r w:rsidR="008B35A7" w:rsidRPr="00FB2EE3">
        <w:rPr>
          <w:spacing w:val="0"/>
          <w:lang w:bidi="ar-SA"/>
        </w:rPr>
        <w:sym w:font="AGA Arabesque" w:char="F074"/>
      </w:r>
      <w:r w:rsidR="008B35A7" w:rsidRPr="00FB2EE3">
        <w:rPr>
          <w:spacing w:val="0"/>
          <w:rtl/>
          <w:lang w:bidi="ar-SA"/>
        </w:rPr>
        <w:t xml:space="preserve"> فرمود: هیچ فرومایه‌ای در میان اصحاب محمد</w:t>
      </w:r>
      <w:r w:rsidR="008B35A7" w:rsidRPr="00FB2EE3">
        <w:rPr>
          <w:spacing w:val="0"/>
          <w:lang w:bidi="ar-SA"/>
        </w:rPr>
        <w:sym w:font="AGA Arabesque" w:char="F072"/>
      </w:r>
      <w:r w:rsidR="008B35A7" w:rsidRPr="00FB2EE3">
        <w:rPr>
          <w:spacing w:val="0"/>
          <w:rtl/>
          <w:lang w:bidi="ar-SA"/>
        </w:rPr>
        <w:t xml:space="preserve"> وجود نداشت؛ بلکه فرومایگانی در نسل‌های پس از ایشان و در میان کسانی جز صحابه، ظهور کردند.</w:t>
      </w:r>
    </w:p>
    <w:p w:rsidR="008B35A7" w:rsidRPr="00FB2EE3" w:rsidRDefault="008B35A7" w:rsidP="00A10177">
      <w:pPr>
        <w:ind w:firstLine="0"/>
        <w:jc w:val="center"/>
        <w:rPr>
          <w:spacing w:val="0"/>
          <w:rtl/>
          <w:lang w:bidi="ar-SA"/>
        </w:rPr>
      </w:pPr>
      <w:r w:rsidRPr="00FB2EE3">
        <w:rPr>
          <w:spacing w:val="0"/>
          <w:rtl/>
          <w:lang w:bidi="ar-SA"/>
        </w:rPr>
        <w:t>***</w:t>
      </w:r>
    </w:p>
    <w:p w:rsidR="008B35A7" w:rsidRPr="00FB2EE3" w:rsidRDefault="001E7A14" w:rsidP="00167AB1">
      <w:pPr>
        <w:spacing w:before="180"/>
        <w:rPr>
          <w:rFonts w:ascii="Traditional Arabic" w:cs="B Badr"/>
          <w:spacing w:val="0"/>
          <w:rtl/>
          <w:lang w:bidi="ar-SA"/>
        </w:rPr>
      </w:pPr>
      <w:r w:rsidRPr="00FB2EE3">
        <w:rPr>
          <w:rStyle w:val="Char5"/>
          <w:spacing w:val="0"/>
          <w:rtl/>
          <w:lang w:bidi="ar-SA"/>
        </w:rPr>
        <w:t xml:space="preserve">198- </w:t>
      </w:r>
      <w:r w:rsidR="00AD5E23" w:rsidRPr="00FB2EE3">
        <w:rPr>
          <w:rStyle w:val="Char5"/>
          <w:spacing w:val="0"/>
          <w:rtl/>
          <w:lang w:bidi="ar-SA"/>
        </w:rPr>
        <w:t>الْعاشر: عَنْ حذيفةَ</w:t>
      </w:r>
      <w:r w:rsidR="00AD5E23" w:rsidRPr="00FB2EE3">
        <w:rPr>
          <w:rStyle w:val="Char5"/>
          <w:b w:val="0"/>
          <w:bCs w:val="0"/>
          <w:spacing w:val="0"/>
          <w:rtl/>
          <w:lang w:bidi="ar-SA"/>
        </w:rPr>
        <w:sym w:font="AGA Arabesque" w:char="F074"/>
      </w:r>
      <w:r w:rsidR="00AD5E23" w:rsidRPr="00FB2EE3">
        <w:rPr>
          <w:rStyle w:val="Char5"/>
          <w:spacing w:val="0"/>
          <w:rtl/>
          <w:lang w:bidi="ar-SA"/>
        </w:rPr>
        <w:t xml:space="preserve"> أَنَّ النَّبيَّ</w:t>
      </w:r>
      <w:r w:rsidR="00AD5E23" w:rsidRPr="00FB2EE3">
        <w:rPr>
          <w:rStyle w:val="Char5"/>
          <w:b w:val="0"/>
          <w:bCs w:val="0"/>
          <w:spacing w:val="0"/>
          <w:rtl/>
          <w:lang w:bidi="ar-SA"/>
        </w:rPr>
        <w:sym w:font="AGA Arabesque" w:char="F072"/>
      </w:r>
      <w:r w:rsidR="00AD5E23" w:rsidRPr="00FB2EE3">
        <w:rPr>
          <w:rStyle w:val="Char5"/>
          <w:spacing w:val="0"/>
          <w:rtl/>
          <w:lang w:bidi="ar-SA"/>
        </w:rPr>
        <w:t xml:space="preserve"> قال: «والَّذِي نَفْسِي بِيَدِهِ لَتَأْمُرُنَّ بالْمعرُوف، ولَتَنْهَوُنَّ عَنِ المُنْكَر، أَوْ لَيُوشِكَنَّ </w:t>
      </w:r>
      <w:r w:rsidR="006B06BD">
        <w:rPr>
          <w:rStyle w:val="Char5"/>
          <w:spacing w:val="0"/>
          <w:rtl/>
          <w:lang w:bidi="ar-SA"/>
        </w:rPr>
        <w:t>الله</w:t>
      </w:r>
      <w:r w:rsidR="00AD5E23" w:rsidRPr="00FB2EE3">
        <w:rPr>
          <w:rStyle w:val="Char5"/>
          <w:spacing w:val="0"/>
          <w:rtl/>
          <w:lang w:bidi="ar-SA"/>
        </w:rPr>
        <w:t xml:space="preserve"> أَنْ يَبْعثَ عَلَيْكمْ عِقَاباً مِنْه، ثُمَّ تَدْعُونَهُ فَلاَ يُسْتَجابُ لَكُمْ».</w:t>
      </w:r>
      <w:r w:rsidR="00AD5E23" w:rsidRPr="00FB2EE3">
        <w:rPr>
          <w:rFonts w:ascii="Traditional Arabic"/>
          <w:spacing w:val="0"/>
          <w:sz w:val="24"/>
          <w:rtl/>
          <w:lang w:bidi="ar-SA"/>
        </w:rPr>
        <w:t xml:space="preserve"> [ترمذی، این حدیث را روایت کرده و آن را حسن دانسته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6"/>
      </w:r>
      <w:r w:rsidR="00FB2EE3" w:rsidRPr="00FB2EE3">
        <w:rPr>
          <w:rStyle w:val="FootnoteReference"/>
          <w:rFonts w:cs="B Lotus"/>
          <w:spacing w:val="0"/>
          <w:szCs w:val="28"/>
          <w:rtl/>
          <w:lang w:bidi="ar-SA"/>
        </w:rPr>
        <w:t>)</w:t>
      </w:r>
    </w:p>
    <w:p w:rsidR="00AD5E23" w:rsidRPr="00FB2EE3" w:rsidRDefault="0012341F" w:rsidP="00167AB1">
      <w:pPr>
        <w:rPr>
          <w:spacing w:val="0"/>
          <w:rtl/>
          <w:lang w:bidi="ar-SA"/>
        </w:rPr>
      </w:pPr>
      <w:r w:rsidRPr="00FB2EE3">
        <w:rPr>
          <w:b/>
          <w:bCs/>
          <w:spacing w:val="0"/>
          <w:rtl/>
          <w:lang w:bidi="ar-SA"/>
        </w:rPr>
        <w:t>ترجمه:</w:t>
      </w:r>
      <w:r w:rsidRPr="00FB2EE3">
        <w:rPr>
          <w:spacing w:val="0"/>
          <w:rtl/>
          <w:lang w:bidi="ar-SA"/>
        </w:rPr>
        <w:t xml:space="preserve">‌ </w:t>
      </w:r>
      <w:r w:rsidR="00AD5E23" w:rsidRPr="00FB2EE3">
        <w:rPr>
          <w:spacing w:val="0"/>
          <w:rtl/>
          <w:lang w:bidi="ar-SA"/>
        </w:rPr>
        <w:t>حذیفه</w:t>
      </w:r>
      <w:r w:rsidR="00AD5E23" w:rsidRPr="00FB2EE3">
        <w:rPr>
          <w:spacing w:val="0"/>
          <w:lang w:bidi="ar-SA"/>
        </w:rPr>
        <w:sym w:font="AGA Arabesque" w:char="F074"/>
      </w:r>
      <w:r w:rsidR="00AD5E23" w:rsidRPr="00FB2EE3">
        <w:rPr>
          <w:spacing w:val="0"/>
          <w:rtl/>
          <w:lang w:bidi="ar-SA"/>
        </w:rPr>
        <w:t xml:space="preserve"> می‌گوید: پیامبر</w:t>
      </w:r>
      <w:r w:rsidR="00AD5E23" w:rsidRPr="00FB2EE3">
        <w:rPr>
          <w:spacing w:val="0"/>
          <w:lang w:bidi="ar-SA"/>
        </w:rPr>
        <w:sym w:font="AGA Arabesque" w:char="F072"/>
      </w:r>
      <w:r w:rsidR="00AD5E23" w:rsidRPr="00FB2EE3">
        <w:rPr>
          <w:spacing w:val="0"/>
          <w:rtl/>
          <w:lang w:bidi="ar-SA"/>
        </w:rPr>
        <w:t xml:space="preserve"> فرمود: «سوگند به ذاتی که جانم در دست اوست، حتماً امر به معروف و نهی از منکر کنی</w:t>
      </w:r>
      <w:r w:rsidRPr="00FB2EE3">
        <w:rPr>
          <w:spacing w:val="0"/>
          <w:rtl/>
          <w:lang w:bidi="ar-SA"/>
        </w:rPr>
        <w:t>د، وگرنه، بیم آن می‌رود که الله</w:t>
      </w:r>
      <w:r w:rsidR="00AD5E23" w:rsidRPr="00FB2EE3">
        <w:rPr>
          <w:spacing w:val="0"/>
          <w:rtl/>
          <w:lang w:bidi="ar-SA"/>
        </w:rPr>
        <w:t xml:space="preserve"> به‌زودی عذابی از سوی خود بر شما فرود آورد و آن‌گاه شما او را به‌فریاد بخوانید و دعای شما، قبول نشود».</w:t>
      </w:r>
    </w:p>
    <w:p w:rsidR="00F578F1" w:rsidRPr="00FB2EE3" w:rsidRDefault="00244B4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244B4F" w:rsidRPr="00FB2EE3" w:rsidRDefault="00244B4F" w:rsidP="00167AB1">
      <w:pPr>
        <w:rPr>
          <w:spacing w:val="0"/>
          <w:rtl/>
          <w:lang w:bidi="ar-SA"/>
        </w:rPr>
      </w:pPr>
      <w:r w:rsidRPr="00FB2EE3">
        <w:rPr>
          <w:spacing w:val="0"/>
          <w:rtl/>
          <w:lang w:bidi="ar-SA"/>
        </w:rPr>
        <w:t>مؤلف</w:t>
      </w:r>
      <w:r w:rsidR="0012341F" w:rsidRPr="00FB2EE3">
        <w:rPr>
          <w:rFonts w:cs="CTraditional Arabic"/>
          <w:spacing w:val="0"/>
          <w:rtl/>
          <w:lang w:bidi="ar-SA"/>
        </w:rPr>
        <w:t>/</w:t>
      </w:r>
      <w:r w:rsidRPr="00FB2EE3">
        <w:rPr>
          <w:spacing w:val="0"/>
          <w:rtl/>
          <w:lang w:bidi="ar-SA"/>
        </w:rPr>
        <w:t xml:space="preserve"> حدیثی بدین مضمون نقل کرده که حذیفه بن یمان</w:t>
      </w:r>
      <w:r w:rsidRPr="00FB2EE3">
        <w:rPr>
          <w:spacing w:val="0"/>
          <w:lang w:bidi="ar-SA"/>
        </w:rPr>
        <w:sym w:font="AGA Arabesque" w:char="F074"/>
      </w:r>
      <w:r w:rsidRPr="00FB2EE3">
        <w:rPr>
          <w:spacing w:val="0"/>
          <w:rtl/>
          <w:lang w:bidi="ar-SA"/>
        </w:rPr>
        <w:t xml:space="preserve"> گفته است: رسول‌الله</w:t>
      </w:r>
      <w:r w:rsidRPr="00FB2EE3">
        <w:rPr>
          <w:spacing w:val="0"/>
          <w:lang w:bidi="ar-SA"/>
        </w:rPr>
        <w:sym w:font="AGA Arabesque" w:char="F072"/>
      </w:r>
      <w:r w:rsidRPr="00FB2EE3">
        <w:rPr>
          <w:spacing w:val="0"/>
          <w:rtl/>
          <w:lang w:bidi="ar-SA"/>
        </w:rPr>
        <w:t xml:space="preserve"> فرمود: «سوگند به ذاتی که جانم در دست اوست، حتماً امر به معروف و نهی از منکر کنید، وگرنه، بیم آن می‌رود که الله، به‌زودی عذابی از سوی خود بر شما فرود آورد و آن‌گاه شما او را به‌فریاد بخوانید و دعای شما، قبول نشود».</w:t>
      </w:r>
    </w:p>
    <w:p w:rsidR="00F578F1" w:rsidRPr="00FB2EE3" w:rsidRDefault="00244B4F" w:rsidP="00923C78">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این حدیث به الله</w:t>
      </w:r>
      <w:r w:rsidRPr="00FB2EE3">
        <w:rPr>
          <w:spacing w:val="0"/>
          <w:lang w:bidi="ar-SA"/>
        </w:rPr>
        <w:sym w:font="AGA Arabesque" w:char="F055"/>
      </w:r>
      <w:r w:rsidRPr="00FB2EE3">
        <w:rPr>
          <w:spacing w:val="0"/>
          <w:rtl/>
          <w:lang w:bidi="ar-SA"/>
        </w:rPr>
        <w:t xml:space="preserve"> سوگند یاد کرده است؛ زیرا الله، ذاتی</w:t>
      </w:r>
      <w:r w:rsidR="0012341F" w:rsidRPr="00FB2EE3">
        <w:rPr>
          <w:spacing w:val="0"/>
          <w:rtl/>
          <w:lang w:bidi="ar-SA"/>
        </w:rPr>
        <w:t>‌</w:t>
      </w:r>
      <w:r w:rsidRPr="00FB2EE3">
        <w:rPr>
          <w:spacing w:val="0"/>
          <w:rtl/>
          <w:lang w:bidi="ar-SA"/>
        </w:rPr>
        <w:t>ست که جان همه‌ی بندگانش در دست اوست واگر بخواهد، آن‌ها را هدایت می‌بخشد و اگر خواست و مشیت او باشد، گ</w:t>
      </w:r>
      <w:r w:rsidR="00923C78" w:rsidRPr="00FB2EE3">
        <w:rPr>
          <w:rFonts w:hint="cs"/>
          <w:spacing w:val="0"/>
          <w:rtl/>
          <w:lang w:bidi="ar-SA"/>
        </w:rPr>
        <w:t>مرا</w:t>
      </w:r>
      <w:r w:rsidRPr="00FB2EE3">
        <w:rPr>
          <w:spacing w:val="0"/>
          <w:rtl/>
          <w:lang w:bidi="ar-SA"/>
        </w:rPr>
        <w:t>هشان می‌گرداند و هرگاه اراده کند، آن‌ها ر</w:t>
      </w:r>
      <w:r w:rsidR="0012341F" w:rsidRPr="00FB2EE3">
        <w:rPr>
          <w:spacing w:val="0"/>
          <w:rtl/>
          <w:lang w:bidi="ar-SA"/>
        </w:rPr>
        <w:t>ا می‌میراند یا زنده نگه می‌دارد؛</w:t>
      </w:r>
      <w:r w:rsidRPr="00FB2EE3">
        <w:rPr>
          <w:spacing w:val="0"/>
          <w:rtl/>
          <w:lang w:bidi="ar-SA"/>
        </w:rPr>
        <w:t xml:space="preserve"> یعنی هدایت، گ</w:t>
      </w:r>
      <w:r w:rsidR="00923C78" w:rsidRPr="00FB2EE3">
        <w:rPr>
          <w:rFonts w:hint="cs"/>
          <w:spacing w:val="0"/>
          <w:rtl/>
          <w:lang w:bidi="ar-SA"/>
        </w:rPr>
        <w:t>مر</w:t>
      </w:r>
      <w:r w:rsidRPr="00FB2EE3">
        <w:rPr>
          <w:spacing w:val="0"/>
          <w:rtl/>
          <w:lang w:bidi="ar-SA"/>
        </w:rPr>
        <w:t>اهی، زندگانی و مرگ بندگان، همه در دست الله</w:t>
      </w:r>
      <w:r w:rsidRPr="00FB2EE3">
        <w:rPr>
          <w:spacing w:val="0"/>
          <w:lang w:bidi="ar-SA"/>
        </w:rPr>
        <w:sym w:font="AGA Arabesque" w:char="F055"/>
      </w:r>
      <w:r w:rsidRPr="00FB2EE3">
        <w:rPr>
          <w:spacing w:val="0"/>
          <w:rtl/>
          <w:lang w:bidi="ar-SA"/>
        </w:rPr>
        <w:t xml:space="preserve"> می‌باشد</w:t>
      </w:r>
      <w:r w:rsidR="0012341F" w:rsidRPr="00FB2EE3">
        <w:rPr>
          <w:spacing w:val="0"/>
          <w:rtl/>
          <w:lang w:bidi="ar-SA"/>
        </w:rPr>
        <w:t>؛</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سوگند یاد کرد و فرمود: «قسم به ذاتی که جانم در دست او ست». و گاه می‌فرمود: «سوگند ب</w:t>
      </w:r>
      <w:r w:rsidR="0012341F" w:rsidRPr="00FB2EE3">
        <w:rPr>
          <w:spacing w:val="0"/>
          <w:rtl/>
          <w:lang w:bidi="ar-SA"/>
        </w:rPr>
        <w:t>ه ذاتی که جان محمد در دست اوست»؛</w:t>
      </w:r>
      <w:r w:rsidRPr="00FB2EE3">
        <w:rPr>
          <w:spacing w:val="0"/>
          <w:rtl/>
          <w:lang w:bidi="ar-SA"/>
        </w:rPr>
        <w:t xml:space="preserve"> زیرا جان محمد، پاک‌ترین و بهترین جان‌هاست. سپس رسول‌الله</w:t>
      </w:r>
      <w:r w:rsidRPr="00FB2EE3">
        <w:rPr>
          <w:spacing w:val="0"/>
          <w:lang w:bidi="ar-SA"/>
        </w:rPr>
        <w:sym w:font="AGA Arabesque" w:char="F072"/>
      </w:r>
      <w:r w:rsidRPr="00FB2EE3">
        <w:rPr>
          <w:spacing w:val="0"/>
          <w:rtl/>
          <w:lang w:bidi="ar-SA"/>
        </w:rPr>
        <w:t xml:space="preserve"> به ما دستور داد که حتماً امر به معروف و نهی از منکر کنیم؛ در غیر این صورت الله، همه‌ی ما را به عذاب خویش گرفتار می‌گرداند و آن‌گاه دست به دعا برمی‌داریم و دعای ما قبول نمی‌شود. پیش‌تر چندین حدیث ذکر شد که همگی بیان‌گر وجوب امر به معروف و نهی از منکر </w:t>
      </w:r>
      <w:r w:rsidR="0012341F" w:rsidRPr="00FB2EE3">
        <w:rPr>
          <w:spacing w:val="0"/>
          <w:rtl/>
          <w:lang w:bidi="ar-SA"/>
        </w:rPr>
        <w:t>بود و از ترک این وظیفه‌ی همگانی</w:t>
      </w:r>
      <w:r w:rsidRPr="00FB2EE3">
        <w:rPr>
          <w:spacing w:val="0"/>
          <w:rtl/>
          <w:lang w:bidi="ar-SA"/>
        </w:rPr>
        <w:t xml:space="preserve"> منع می‌کرد؛ لذا بر همه‌ی ما واجب است که امر به معروف کنیم و اگر هم‌کیشِ خود را دیدیم که در انجام وظیفه‌ای شرعی، کوتاهی می‌کند، او را به انجام آن امر کنیم و او را از سرپیچی و نافرمانی از الله مت</w:t>
      </w:r>
      <w:r w:rsidR="0012341F" w:rsidRPr="00FB2EE3">
        <w:rPr>
          <w:spacing w:val="0"/>
          <w:rtl/>
          <w:lang w:bidi="ar-SA"/>
        </w:rPr>
        <w:t>عال، بازداریم تا امتی واحد و یک‌پارچه شویم؛ زیرا اگر هرکس</w:t>
      </w:r>
      <w:r w:rsidRPr="00FB2EE3">
        <w:rPr>
          <w:spacing w:val="0"/>
          <w:rtl/>
          <w:lang w:bidi="ar-SA"/>
        </w:rPr>
        <w:t xml:space="preserve"> به میل خود رفتار کند و مرام و مسلک خاصی داشته باشد، دچار اختلاف و تفرقه </w:t>
      </w:r>
      <w:r w:rsidR="0012341F" w:rsidRPr="00FB2EE3">
        <w:rPr>
          <w:spacing w:val="0"/>
          <w:rtl/>
          <w:lang w:bidi="ar-SA"/>
        </w:rPr>
        <w:t>خواهیم شد؛ حال آن‌که خیر و برکت</w:t>
      </w:r>
      <w:r w:rsidRPr="00FB2EE3">
        <w:rPr>
          <w:spacing w:val="0"/>
          <w:rtl/>
          <w:lang w:bidi="ar-SA"/>
        </w:rPr>
        <w:t xml:space="preserve"> و سعادت و رستگاری، در یک‌پارچگی</w:t>
      </w:r>
      <w:r w:rsidR="0012341F" w:rsidRPr="00FB2EE3">
        <w:rPr>
          <w:spacing w:val="0"/>
          <w:rtl/>
          <w:lang w:bidi="ar-SA"/>
        </w:rPr>
        <w:t>‌</w:t>
      </w:r>
      <w:r w:rsidRPr="00FB2EE3">
        <w:rPr>
          <w:spacing w:val="0"/>
          <w:rtl/>
          <w:lang w:bidi="ar-SA"/>
        </w:rPr>
        <w:t>ست.</w:t>
      </w:r>
    </w:p>
    <w:p w:rsidR="00244B4F" w:rsidRPr="00FB2EE3" w:rsidRDefault="003F7408" w:rsidP="00167AB1">
      <w:pPr>
        <w:rPr>
          <w:spacing w:val="0"/>
          <w:rtl/>
          <w:lang w:bidi="ar-SA"/>
        </w:rPr>
      </w:pPr>
      <w:r w:rsidRPr="00FB2EE3">
        <w:rPr>
          <w:spacing w:val="0"/>
          <w:rtl/>
          <w:lang w:bidi="ar-SA"/>
        </w:rPr>
        <w:t>این حدیث نشان می‌دهد که حتی اگر انسان را سوگند ندهند یا از او نخواهند که قسم بخورد، جایز است که سوگند یاد کند؛ البته باید دقت کند که به‌خاطر مسایل پراهمیت، سوگند بخورد و شایسته نیست که برای مسایل کم‌اهمیت و پیش‌پاافتاده نیز سوگند یاد کند. امر به معروف و نهی از منکر، یکی از مهم</w:t>
      </w:r>
      <w:r w:rsidR="0012341F" w:rsidRPr="00FB2EE3">
        <w:rPr>
          <w:spacing w:val="0"/>
          <w:rtl/>
          <w:lang w:bidi="ar-SA"/>
        </w:rPr>
        <w:t>‌</w:t>
      </w:r>
      <w:r w:rsidRPr="00FB2EE3">
        <w:rPr>
          <w:spacing w:val="0"/>
          <w:rtl/>
          <w:lang w:bidi="ar-SA"/>
        </w:rPr>
        <w:t>ترین واجبات و وظایف دینی</w:t>
      </w:r>
      <w:r w:rsidR="0012341F" w:rsidRPr="00FB2EE3">
        <w:rPr>
          <w:spacing w:val="0"/>
          <w:rtl/>
          <w:lang w:bidi="ar-SA"/>
        </w:rPr>
        <w:t>‌</w:t>
      </w:r>
      <w:r w:rsidRPr="00FB2EE3">
        <w:rPr>
          <w:spacing w:val="0"/>
          <w:rtl/>
          <w:lang w:bidi="ar-SA"/>
        </w:rPr>
        <w:t>ست؛ حتی برخی از علما، آن را ششمین رکن اسلام برشمرده‌اند. گرچه دیدگاه صحیح، این</w:t>
      </w:r>
      <w:r w:rsidR="0012341F" w:rsidRPr="00FB2EE3">
        <w:rPr>
          <w:spacing w:val="0"/>
          <w:rtl/>
          <w:lang w:bidi="ar-SA"/>
        </w:rPr>
        <w:t xml:space="preserve"> است که ششمین رکن اسلام نیست</w:t>
      </w:r>
      <w:r w:rsidRPr="00FB2EE3">
        <w:rPr>
          <w:spacing w:val="0"/>
          <w:rtl/>
          <w:lang w:bidi="ar-SA"/>
        </w:rPr>
        <w:t>، ولی شکی نیست که یکی از مهم‌ترین واجبات دینی به‌شمار می‌رود. و اگر امت اسلامی این وظیفه‌ی مهم را ترک کنند</w:t>
      </w:r>
      <w:r w:rsidR="0012341F" w:rsidRPr="00FB2EE3">
        <w:rPr>
          <w:spacing w:val="0"/>
          <w:rtl/>
          <w:lang w:bidi="ar-SA"/>
        </w:rPr>
        <w:t>،</w:t>
      </w:r>
      <w:r w:rsidRPr="00FB2EE3">
        <w:rPr>
          <w:spacing w:val="0"/>
          <w:rtl/>
          <w:lang w:bidi="ar-SA"/>
        </w:rPr>
        <w:t xml:space="preserve"> دچار تفرقه و پراکندگی می‌شوند و هرکس، راهِ خود را در پیش می‌گیرد و به مسیری می‌رود که مطابق میل اوست. در صور</w:t>
      </w:r>
      <w:r w:rsidR="0012341F" w:rsidRPr="00FB2EE3">
        <w:rPr>
          <w:spacing w:val="0"/>
          <w:rtl/>
          <w:lang w:bidi="ar-SA"/>
        </w:rPr>
        <w:t>تی که اگر همگی</w:t>
      </w:r>
      <w:r w:rsidRPr="00FB2EE3">
        <w:rPr>
          <w:spacing w:val="0"/>
          <w:rtl/>
          <w:lang w:bidi="ar-SA"/>
        </w:rPr>
        <w:t xml:space="preserve"> به امر به معروف و نهی از منکر بپردازند، راه و شیوه‌ی همه، هم‌سو و یک‌سو خواهد شد؛ همان‌طور که الله متعال دستور داده است:</w:t>
      </w:r>
    </w:p>
    <w:p w:rsidR="003C6D1B" w:rsidRPr="00FB2EE3" w:rsidRDefault="00675E34" w:rsidP="00675E34">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وَيَأ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وَيَن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١٠٤</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تَكُونُواْ</w:t>
      </w:r>
      <w:r w:rsidRPr="00FB2EE3">
        <w:rPr>
          <w:rFonts w:ascii="KFGQPC Uthmanic Script HAFS"/>
          <w:rtl/>
          <w:lang w:bidi="ar-SA"/>
        </w:rPr>
        <w:t xml:space="preserve"> </w:t>
      </w:r>
      <w:r w:rsidRPr="00FB2EE3">
        <w:rPr>
          <w:rFonts w:ascii="KFGQPC Uthmanic Script HAFS" w:hint="eastAsia"/>
          <w:rtl/>
          <w:lang w:bidi="ar-SA"/>
        </w:rPr>
        <w:t>كَ</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تَفَرَّقُواْ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تَلَفُواْ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بَيِّنَ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١٠٥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١٠٤</w:t>
      </w:r>
      <w:r w:rsidRPr="00FB2EE3">
        <w:rPr>
          <w:rStyle w:val="Char8"/>
          <w:rFonts w:hint="eastAsia"/>
          <w:rtl/>
        </w:rPr>
        <w:t>،</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9D6FED" w:rsidRPr="00FB2EE3">
        <w:rPr>
          <w:rFonts w:ascii="(normal text)" w:hAnsi="(normal text)"/>
          <w:rtl/>
          <w:lang w:bidi="ar-SA"/>
        </w:rPr>
        <w:tab/>
      </w:r>
    </w:p>
    <w:p w:rsidR="003C6D1B" w:rsidRPr="00FB2EE3" w:rsidRDefault="003C6D1B" w:rsidP="00167AB1">
      <w:pPr>
        <w:pStyle w:val="a2"/>
        <w:rPr>
          <w:rtl/>
          <w:lang w:bidi="ar-SA"/>
        </w:rPr>
      </w:pPr>
      <w:r w:rsidRPr="00FB2EE3">
        <w:rPr>
          <w:rtl/>
          <w:lang w:bidi="ar-SA"/>
        </w:rPr>
        <w:t>باید از میان شما گروهی باشند که به سوی نیکی فرا بخوانند و امر به معرف و نهی از منکر کنند؛ و چنین کسانی رستگارند. و همانند کسانی نباشید که پراکنده شدند و پس از آن‌که نشانه</w:t>
      </w:r>
      <w:r w:rsidRPr="00FB2EE3">
        <w:rPr>
          <w:rtl/>
          <w:lang w:bidi="ar-SA"/>
        </w:rPr>
        <w:softHyphen/>
        <w:t>های آشکاری برای آن‌ها آمد، اختلاف ورزیدند. و چنین کسانی، عذاب بزرگی (در پیش) دارند.</w:t>
      </w:r>
    </w:p>
    <w:p w:rsidR="003F7408" w:rsidRPr="00FB2EE3" w:rsidRDefault="003C6D1B" w:rsidP="00167AB1">
      <w:pPr>
        <w:rPr>
          <w:spacing w:val="0"/>
          <w:rtl/>
          <w:lang w:bidi="ar-SA"/>
        </w:rPr>
      </w:pPr>
      <w:r w:rsidRPr="00FB2EE3">
        <w:rPr>
          <w:spacing w:val="0"/>
          <w:rtl/>
          <w:lang w:bidi="ar-SA"/>
        </w:rPr>
        <w:t>هم‌چنین می‌فرماید:</w:t>
      </w:r>
    </w:p>
    <w:p w:rsidR="003C6D1B" w:rsidRPr="00FB2EE3" w:rsidRDefault="00675E34" w:rsidP="00675E34">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أُمَّةٍ</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رِجَت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لِلنَّاسِ</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وَتَن</w:t>
      </w:r>
      <w:r w:rsidRPr="00FB2EE3">
        <w:rPr>
          <w:rFonts w:ascii="KFGQPC Uthmanic Script HAFS" w:hint="cs"/>
          <w:rtl/>
          <w:lang w:bidi="ar-SA"/>
        </w:rPr>
        <w:t>ۡ</w:t>
      </w:r>
      <w:r w:rsidRPr="00FB2EE3">
        <w:rPr>
          <w:rFonts w:ascii="KFGQPC Uthmanic Script HAFS" w:hint="eastAsia"/>
          <w:rtl/>
          <w:lang w:bidi="ar-SA"/>
        </w:rPr>
        <w:t>هَو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مُنكَرِ</w:t>
      </w:r>
      <w:r w:rsidRPr="00FB2EE3">
        <w:rPr>
          <w:rFonts w:ascii="KFGQPC Uthmanic Script HAFS"/>
          <w:rtl/>
          <w:lang w:bidi="ar-SA"/>
        </w:rPr>
        <w:t xml:space="preserve"> </w:t>
      </w:r>
      <w:r w:rsidRPr="00FB2EE3">
        <w:rPr>
          <w:rFonts w:ascii="KFGQPC Uthmanic Script HAFS" w:hint="eastAsia"/>
          <w:rtl/>
          <w:lang w:bidi="ar-SA"/>
        </w:rPr>
        <w:t>وَتُؤ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١١٠</w:t>
      </w:r>
      <w:r w:rsidRPr="00FB2EE3">
        <w:rPr>
          <w:rStyle w:val="Char8"/>
          <w:rtl/>
        </w:rPr>
        <w:t xml:space="preserve">]  </w:t>
      </w:r>
      <w:r w:rsidR="009D6FED" w:rsidRPr="00FB2EE3">
        <w:rPr>
          <w:rStyle w:val="Char8"/>
          <w:rtl/>
        </w:rPr>
        <w:tab/>
      </w:r>
      <w:r w:rsidR="003C6D1B" w:rsidRPr="00FB2EE3">
        <w:rPr>
          <w:rFonts w:ascii="(normal text)" w:hAnsi="(normal text)"/>
          <w:rtl/>
          <w:lang w:bidi="ar-SA"/>
        </w:rPr>
        <w:t xml:space="preserve"> </w:t>
      </w:r>
    </w:p>
    <w:p w:rsidR="003C6D1B" w:rsidRPr="00FB2EE3" w:rsidRDefault="003C6D1B" w:rsidP="00167AB1">
      <w:pPr>
        <w:pStyle w:val="a2"/>
        <w:rPr>
          <w:rtl/>
          <w:lang w:bidi="ar-SA"/>
        </w:rPr>
      </w:pPr>
      <w:r w:rsidRPr="00FB2EE3">
        <w:rPr>
          <w:rtl/>
          <w:lang w:bidi="ar-SA"/>
        </w:rPr>
        <w:t>شما بهترین امتی هستید که برای مردم پدید آمده‏اید؛ امر به معروف و نهی از منکر می</w:t>
      </w:r>
      <w:r w:rsidRPr="00FB2EE3">
        <w:rPr>
          <w:rFonts w:ascii="Lotus" w:hAnsi="Lotus"/>
          <w:rtl/>
          <w:lang w:bidi="ar-SA"/>
        </w:rPr>
        <w:t>‌</w:t>
      </w:r>
      <w:r w:rsidRPr="00FB2EE3">
        <w:rPr>
          <w:rtl/>
          <w:lang w:bidi="ar-SA"/>
        </w:rPr>
        <w:t>کنید و به الله ایمان دارید.</w:t>
      </w:r>
    </w:p>
    <w:p w:rsidR="003C6D1B" w:rsidRPr="00FB2EE3" w:rsidRDefault="003C6D1B" w:rsidP="00167AB1">
      <w:pPr>
        <w:rPr>
          <w:spacing w:val="0"/>
          <w:rtl/>
          <w:lang w:bidi="ar-SA"/>
        </w:rPr>
      </w:pPr>
      <w:r w:rsidRPr="00FB2EE3">
        <w:rPr>
          <w:spacing w:val="0"/>
          <w:rtl/>
          <w:lang w:bidi="ar-SA"/>
        </w:rPr>
        <w:t>کسی که امر به معروف و نهی از منکر می‌کند، باید به این مسأله‌ی مهم توجه نماید که به قصد اصلاح برادر مسلمانش به چنین کاری بپردازد، نه این‌که هدفش انتقام‌جویی از او باشد. اگر ک</w:t>
      </w:r>
      <w:r w:rsidR="0012341F" w:rsidRPr="00FB2EE3">
        <w:rPr>
          <w:spacing w:val="0"/>
          <w:rtl/>
          <w:lang w:bidi="ar-SA"/>
        </w:rPr>
        <w:t>سی به نیت انتقام‌جویی از برادرش</w:t>
      </w:r>
      <w:r w:rsidRPr="00FB2EE3">
        <w:rPr>
          <w:spacing w:val="0"/>
          <w:rtl/>
          <w:lang w:bidi="ar-SA"/>
        </w:rPr>
        <w:t xml:space="preserve"> امر</w:t>
      </w:r>
      <w:r w:rsidR="0012341F" w:rsidRPr="00FB2EE3">
        <w:rPr>
          <w:spacing w:val="0"/>
          <w:rtl/>
          <w:lang w:bidi="ar-SA"/>
        </w:rPr>
        <w:t xml:space="preserve"> به معروف و نهی از منکر کند، چه‌</w:t>
      </w:r>
      <w:r w:rsidRPr="00FB2EE3">
        <w:rPr>
          <w:spacing w:val="0"/>
          <w:rtl/>
          <w:lang w:bidi="ar-SA"/>
        </w:rPr>
        <w:t>بسا به خود و عملِ خویش فریفته می‌شود و برادر مسلمانش را تحقیر می‌کند یا او را کوچک</w:t>
      </w:r>
      <w:r w:rsidR="00923C78" w:rsidRPr="00FB2EE3">
        <w:rPr>
          <w:spacing w:val="0"/>
          <w:rtl/>
          <w:lang w:bidi="ar-SA"/>
        </w:rPr>
        <w:t xml:space="preserve"> می‌شمارد و او را از رحمت ال</w:t>
      </w:r>
      <w:r w:rsidR="0012341F" w:rsidRPr="00FB2EE3">
        <w:rPr>
          <w:spacing w:val="0"/>
          <w:rtl/>
          <w:lang w:bidi="ar-SA"/>
        </w:rPr>
        <w:t>هی</w:t>
      </w:r>
      <w:r w:rsidRPr="00FB2EE3">
        <w:rPr>
          <w:spacing w:val="0"/>
          <w:rtl/>
          <w:lang w:bidi="ar-SA"/>
        </w:rPr>
        <w:t xml:space="preserve"> دور می‌پندارد و می‌گوید: فلانی، از رحمت الله، دور است؛ و بدین‌سان عملِ خویش را تباه و بی‌خیر می‌گرداند. </w:t>
      </w:r>
      <w:r w:rsidR="000232C0" w:rsidRPr="00FB2EE3">
        <w:rPr>
          <w:spacing w:val="0"/>
          <w:rtl/>
          <w:lang w:bidi="ar-SA"/>
        </w:rPr>
        <w:t>چنان‌که</w:t>
      </w:r>
      <w:r w:rsidRPr="00FB2EE3">
        <w:rPr>
          <w:spacing w:val="0"/>
          <w:rtl/>
          <w:lang w:bidi="ar-SA"/>
        </w:rPr>
        <w:t xml:space="preserve"> در حدیثی صحیح از پیامبر</w:t>
      </w:r>
      <w:r w:rsidRPr="00FB2EE3">
        <w:rPr>
          <w:spacing w:val="0"/>
          <w:lang w:bidi="ar-SA"/>
        </w:rPr>
        <w:sym w:font="AGA Arabesque" w:char="F072"/>
      </w:r>
      <w:r w:rsidRPr="00FB2EE3">
        <w:rPr>
          <w:spacing w:val="0"/>
          <w:rtl/>
          <w:lang w:bidi="ar-SA"/>
        </w:rPr>
        <w:t xml:space="preserve"> آمده است که شخصی درباره‌ی انسانِ گنه</w:t>
      </w:r>
      <w:r w:rsidR="0012341F" w:rsidRPr="00FB2EE3">
        <w:rPr>
          <w:spacing w:val="0"/>
          <w:rtl/>
          <w:lang w:bidi="ar-SA"/>
        </w:rPr>
        <w:t>‌کاری</w:t>
      </w:r>
      <w:r w:rsidRPr="00FB2EE3">
        <w:rPr>
          <w:spacing w:val="0"/>
          <w:rtl/>
          <w:lang w:bidi="ar-SA"/>
        </w:rPr>
        <w:t xml:space="preserve"> می‌گوید: «قسم به الله که او، فلانی را نمی‌آمرزد». و الله</w:t>
      </w:r>
      <w:r w:rsidRPr="00FB2EE3">
        <w:rPr>
          <w:spacing w:val="0"/>
          <w:lang w:bidi="ar-SA"/>
        </w:rPr>
        <w:sym w:font="AGA Arabesque" w:char="F055"/>
      </w:r>
      <w:r w:rsidRPr="00FB2EE3">
        <w:rPr>
          <w:spacing w:val="0"/>
          <w:rtl/>
          <w:lang w:bidi="ar-SA"/>
        </w:rPr>
        <w:t xml:space="preserve"> می‌فرماید: </w:t>
      </w:r>
      <w:r w:rsidRPr="00FB2EE3">
        <w:rPr>
          <w:rStyle w:val="Char1"/>
          <w:spacing w:val="0"/>
          <w:rtl/>
          <w:lang w:bidi="ar-SA"/>
        </w:rPr>
        <w:t>«مَن ذَا الَّذِي يَتَأَلَّى عَلَيَّ أَلَّا أَغْفِر لِفُلانٍ وقَدْ غَفَرْت لِفُلانٍ ، وَأَبْطلْت عَمَلك»</w:t>
      </w:r>
      <w:r w:rsidR="0012341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7"/>
      </w:r>
      <w:r w:rsidR="00FB2EE3" w:rsidRPr="00FB2EE3">
        <w:rPr>
          <w:rStyle w:val="FootnoteReference"/>
          <w:rFonts w:cs="B Lotus"/>
          <w:spacing w:val="0"/>
          <w:szCs w:val="28"/>
          <w:rtl/>
          <w:lang w:bidi="ar-SA"/>
        </w:rPr>
        <w:t>)</w:t>
      </w:r>
      <w:r w:rsidR="002E3C19" w:rsidRPr="00FB2EE3">
        <w:rPr>
          <w:spacing w:val="0"/>
          <w:rtl/>
          <w:lang w:bidi="ar-SA"/>
        </w:rPr>
        <w:t xml:space="preserve"> یعنی: «چه کسی به نام من سوگند یاد می‌کند که من فلانی را نمی‌بخشم؟ حال آن‌که من او را بخشیدم و عمل تو را باطل و تباه گردانیدم». دقت کنید؛ این مرد سخنی گفت که با آن، دنیا و آخرت</w:t>
      </w:r>
      <w:r w:rsidR="0012341F" w:rsidRPr="00FB2EE3">
        <w:rPr>
          <w:spacing w:val="0"/>
          <w:rtl/>
          <w:lang w:bidi="ar-SA"/>
        </w:rPr>
        <w:t xml:space="preserve"> خود</w:t>
      </w:r>
      <w:r w:rsidR="002E3C19" w:rsidRPr="00FB2EE3">
        <w:rPr>
          <w:spacing w:val="0"/>
          <w:rtl/>
          <w:lang w:bidi="ar-SA"/>
        </w:rPr>
        <w:t xml:space="preserve"> را نابود کرد و همه‌</w:t>
      </w:r>
      <w:r w:rsidR="007E5715" w:rsidRPr="00FB2EE3">
        <w:rPr>
          <w:spacing w:val="0"/>
          <w:rtl/>
          <w:lang w:bidi="ar-SA"/>
        </w:rPr>
        <w:t>ی سعی و تلاش خو</w:t>
      </w:r>
      <w:r w:rsidR="0012341F" w:rsidRPr="00FB2EE3">
        <w:rPr>
          <w:spacing w:val="0"/>
          <w:rtl/>
          <w:lang w:bidi="ar-SA"/>
        </w:rPr>
        <w:t>یش</w:t>
      </w:r>
      <w:r w:rsidR="007E5715" w:rsidRPr="00FB2EE3">
        <w:rPr>
          <w:spacing w:val="0"/>
          <w:rtl/>
          <w:lang w:bidi="ar-SA"/>
        </w:rPr>
        <w:t xml:space="preserve"> را از میان برد؛</w:t>
      </w:r>
      <w:r w:rsidR="002E3C19" w:rsidRPr="00FB2EE3">
        <w:rPr>
          <w:spacing w:val="0"/>
          <w:rtl/>
          <w:lang w:bidi="ar-SA"/>
        </w:rPr>
        <w:t xml:space="preserve"> زیرا به خود و عمل خویش فریفته شد و برادر مسلمانش </w:t>
      </w:r>
      <w:r w:rsidR="00923C78" w:rsidRPr="00FB2EE3">
        <w:rPr>
          <w:spacing w:val="0"/>
          <w:rtl/>
          <w:lang w:bidi="ar-SA"/>
        </w:rPr>
        <w:t>را تحقیر کرد و او را از رحمت ال</w:t>
      </w:r>
      <w:r w:rsidR="002E3C19" w:rsidRPr="00FB2EE3">
        <w:rPr>
          <w:spacing w:val="0"/>
          <w:rtl/>
          <w:lang w:bidi="ar-SA"/>
        </w:rPr>
        <w:t>هی دور دانست.</w:t>
      </w:r>
    </w:p>
    <w:p w:rsidR="002E3C19" w:rsidRPr="00FB2EE3" w:rsidRDefault="0012341F" w:rsidP="00167AB1">
      <w:pPr>
        <w:rPr>
          <w:spacing w:val="0"/>
          <w:rtl/>
          <w:lang w:bidi="ar-SA"/>
        </w:rPr>
      </w:pPr>
      <w:r w:rsidRPr="00FB2EE3">
        <w:rPr>
          <w:spacing w:val="0"/>
          <w:rtl/>
          <w:lang w:bidi="ar-SA"/>
        </w:rPr>
        <w:t>در هر حال</w:t>
      </w:r>
      <w:r w:rsidR="002E3C19" w:rsidRPr="00FB2EE3">
        <w:rPr>
          <w:spacing w:val="0"/>
          <w:rtl/>
          <w:lang w:bidi="ar-SA"/>
        </w:rPr>
        <w:t xml:space="preserve"> کسی که امر به معروف و نهی از منکر می‌کند، باید بدین نکته توجه نماید و به قصد اصلاح مردم، به چنین کاری بپردازد</w:t>
      </w:r>
      <w:r w:rsidRPr="00FB2EE3">
        <w:rPr>
          <w:spacing w:val="0"/>
          <w:rtl/>
          <w:lang w:bidi="ar-SA"/>
        </w:rPr>
        <w:t>؛</w:t>
      </w:r>
      <w:r w:rsidR="002E3C19" w:rsidRPr="00FB2EE3">
        <w:rPr>
          <w:spacing w:val="0"/>
          <w:rtl/>
          <w:lang w:bidi="ar-SA"/>
        </w:rPr>
        <w:t xml:space="preserve"> نه این‌که هدفش انتقام‌جویی از دیگران باشد؛ بلکه باید مانند پزشک عمل کند و قصدش درمان این بیمار باشد که با میکروب گناه، بیمار شده است. فرقی نمی‌کند که بیماری‌‌اش، کوتاهی در انجام واجبات یا ارتکاب کارهای حرام است. لذا اگر کسی، حُسن نیت و اخلاص داشته باشد، الله متعال در فعالیت و تلاش و دعوت او، خیر و برکت می‌گذارد و به‌وسیله‌ی او هرکه از بندگانش را </w:t>
      </w:r>
      <w:r w:rsidRPr="00FB2EE3">
        <w:rPr>
          <w:spacing w:val="0"/>
          <w:rtl/>
          <w:lang w:bidi="ar-SA"/>
        </w:rPr>
        <w:t>بخواهد، هدایت می‌بخشد. بدین‌سان</w:t>
      </w:r>
      <w:r w:rsidR="002E3C19" w:rsidRPr="00FB2EE3">
        <w:rPr>
          <w:spacing w:val="0"/>
          <w:rtl/>
          <w:lang w:bidi="ar-SA"/>
        </w:rPr>
        <w:t xml:space="preserve"> انسان</w:t>
      </w:r>
      <w:r w:rsidR="00074A73" w:rsidRPr="00FB2EE3">
        <w:rPr>
          <w:spacing w:val="0"/>
          <w:rtl/>
          <w:lang w:bidi="ar-SA"/>
        </w:rPr>
        <w:t>،</w:t>
      </w:r>
      <w:r w:rsidR="002E3C19" w:rsidRPr="00FB2EE3">
        <w:rPr>
          <w:spacing w:val="0"/>
          <w:rtl/>
          <w:lang w:bidi="ar-SA"/>
        </w:rPr>
        <w:t xml:space="preserve"> ضمن این‌که خودش به خیر فراوانی دست می‌یابد، منشأ خیر نیز می‌گردد.</w:t>
      </w:r>
    </w:p>
    <w:p w:rsidR="002E3C19" w:rsidRPr="00FB2EE3" w:rsidRDefault="002E3C19" w:rsidP="00A10177">
      <w:pPr>
        <w:ind w:firstLine="0"/>
        <w:jc w:val="center"/>
        <w:rPr>
          <w:spacing w:val="0"/>
          <w:rtl/>
          <w:lang w:bidi="ar-SA"/>
        </w:rPr>
      </w:pPr>
      <w:r w:rsidRPr="00FB2EE3">
        <w:rPr>
          <w:spacing w:val="0"/>
          <w:rtl/>
          <w:lang w:bidi="ar-SA"/>
        </w:rPr>
        <w:t>***</w:t>
      </w:r>
    </w:p>
    <w:p w:rsidR="002E3C19" w:rsidRPr="00FB2EE3" w:rsidRDefault="002E3C19" w:rsidP="00167AB1">
      <w:pPr>
        <w:spacing w:before="180"/>
        <w:rPr>
          <w:spacing w:val="0"/>
          <w:sz w:val="24"/>
          <w:rtl/>
          <w:lang w:bidi="ar-SA"/>
        </w:rPr>
      </w:pPr>
      <w:r w:rsidRPr="00FB2EE3">
        <w:rPr>
          <w:rStyle w:val="Char5"/>
          <w:spacing w:val="0"/>
          <w:rtl/>
          <w:lang w:bidi="ar-SA"/>
        </w:rPr>
        <w:t xml:space="preserve"> </w:t>
      </w:r>
      <w:r w:rsidR="00074A73" w:rsidRPr="00FB2EE3">
        <w:rPr>
          <w:rStyle w:val="Char5"/>
          <w:spacing w:val="0"/>
          <w:rtl/>
          <w:lang w:bidi="ar-SA"/>
        </w:rPr>
        <w:t xml:space="preserve">199- </w:t>
      </w:r>
      <w:r w:rsidR="00275363" w:rsidRPr="00FB2EE3">
        <w:rPr>
          <w:rStyle w:val="Char5"/>
          <w:spacing w:val="0"/>
          <w:rtl/>
          <w:lang w:bidi="ar-SA"/>
        </w:rPr>
        <w:t>الْحَادي عشَر: عنْ أَبِي سَعيد الْخُدريِّ</w:t>
      </w:r>
      <w:r w:rsidR="00275363" w:rsidRPr="00FB2EE3">
        <w:rPr>
          <w:rStyle w:val="Char5"/>
          <w:b w:val="0"/>
          <w:bCs w:val="0"/>
          <w:spacing w:val="0"/>
          <w:rtl/>
          <w:lang w:bidi="ar-SA"/>
        </w:rPr>
        <w:sym w:font="AGA Arabesque" w:char="F074"/>
      </w:r>
      <w:r w:rsidR="00275363" w:rsidRPr="00FB2EE3">
        <w:rPr>
          <w:rStyle w:val="Char5"/>
          <w:spacing w:val="0"/>
          <w:rtl/>
          <w:lang w:bidi="ar-SA"/>
        </w:rPr>
        <w:t xml:space="preserve"> عَنِ النَّبيِّ</w:t>
      </w:r>
      <w:r w:rsidR="00275363" w:rsidRPr="00FB2EE3">
        <w:rPr>
          <w:rStyle w:val="Char5"/>
          <w:b w:val="0"/>
          <w:bCs w:val="0"/>
          <w:spacing w:val="0"/>
          <w:rtl/>
          <w:lang w:bidi="ar-SA"/>
        </w:rPr>
        <w:sym w:font="AGA Arabesque" w:char="F072"/>
      </w:r>
      <w:r w:rsidR="00275363" w:rsidRPr="00FB2EE3">
        <w:rPr>
          <w:rStyle w:val="Char5"/>
          <w:spacing w:val="0"/>
          <w:rtl/>
          <w:lang w:bidi="ar-SA"/>
        </w:rPr>
        <w:t xml:space="preserve"> قال: «أَفْضَلُ الْجِهَادِ كَلِمَةُ عَدْلٍ عندَ سلْطَانٍ جائِرٍ».</w:t>
      </w:r>
      <w:r w:rsidR="00275363" w:rsidRPr="00FB2EE3">
        <w:rPr>
          <w:rFonts w:ascii="Traditional Arabic"/>
          <w:spacing w:val="0"/>
          <w:rtl/>
          <w:lang w:bidi="ar-SA"/>
        </w:rPr>
        <w:t xml:space="preserve"> </w:t>
      </w:r>
      <w:r w:rsidR="00275363" w:rsidRPr="00FB2EE3">
        <w:rPr>
          <w:rFonts w:ascii="Traditional Arabic"/>
          <w:spacing w:val="0"/>
          <w:sz w:val="24"/>
          <w:rtl/>
          <w:lang w:bidi="ar-SA"/>
        </w:rPr>
        <w:t>[ابوداود و ترمذی، این حدیث را روایت کرده‌اند و ترمذی، آن را حسن دانسته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8"/>
      </w:r>
      <w:r w:rsidR="00FB2EE3" w:rsidRPr="00FB2EE3">
        <w:rPr>
          <w:rStyle w:val="FootnoteReference"/>
          <w:rFonts w:cs="B Lotus"/>
          <w:spacing w:val="0"/>
          <w:szCs w:val="28"/>
          <w:rtl/>
          <w:lang w:bidi="ar-SA"/>
        </w:rPr>
        <w:t>)</w:t>
      </w:r>
    </w:p>
    <w:p w:rsidR="003C6D1B" w:rsidRPr="00FB2EE3" w:rsidRDefault="0012341F" w:rsidP="00167AB1">
      <w:pPr>
        <w:rPr>
          <w:spacing w:val="0"/>
          <w:rtl/>
          <w:lang w:bidi="ar-SA"/>
        </w:rPr>
      </w:pPr>
      <w:r w:rsidRPr="00FB2EE3">
        <w:rPr>
          <w:b/>
          <w:bCs/>
          <w:spacing w:val="0"/>
          <w:rtl/>
          <w:lang w:bidi="ar-SA"/>
        </w:rPr>
        <w:t>ترجمه:</w:t>
      </w:r>
      <w:r w:rsidRPr="00FB2EE3">
        <w:rPr>
          <w:spacing w:val="0"/>
          <w:rtl/>
          <w:lang w:bidi="ar-SA"/>
        </w:rPr>
        <w:t xml:space="preserve"> </w:t>
      </w:r>
      <w:r w:rsidR="00275363" w:rsidRPr="00FB2EE3">
        <w:rPr>
          <w:spacing w:val="0"/>
          <w:rtl/>
          <w:lang w:bidi="ar-SA"/>
        </w:rPr>
        <w:t>ابوسعید خدری</w:t>
      </w:r>
      <w:r w:rsidR="00275363" w:rsidRPr="00FB2EE3">
        <w:rPr>
          <w:spacing w:val="0"/>
          <w:lang w:bidi="ar-SA"/>
        </w:rPr>
        <w:sym w:font="AGA Arabesque" w:char="F074"/>
      </w:r>
      <w:r w:rsidR="00275363" w:rsidRPr="00FB2EE3">
        <w:rPr>
          <w:spacing w:val="0"/>
          <w:rtl/>
          <w:lang w:bidi="ar-SA"/>
        </w:rPr>
        <w:t xml:space="preserve"> می‌گوید: پیامبر</w:t>
      </w:r>
      <w:r w:rsidR="00275363" w:rsidRPr="00FB2EE3">
        <w:rPr>
          <w:spacing w:val="0"/>
          <w:lang w:bidi="ar-SA"/>
        </w:rPr>
        <w:sym w:font="AGA Arabesque" w:char="F072"/>
      </w:r>
      <w:r w:rsidR="00275363" w:rsidRPr="00FB2EE3">
        <w:rPr>
          <w:spacing w:val="0"/>
          <w:rtl/>
          <w:lang w:bidi="ar-SA"/>
        </w:rPr>
        <w:t xml:space="preserve"> فرمود: «برترین جهاد، سخن حق</w:t>
      </w:r>
      <w:r w:rsidRPr="00FB2EE3">
        <w:rPr>
          <w:spacing w:val="0"/>
          <w:rtl/>
          <w:lang w:bidi="ar-SA"/>
        </w:rPr>
        <w:t>ّ</w:t>
      </w:r>
      <w:r w:rsidR="00275363" w:rsidRPr="00FB2EE3">
        <w:rPr>
          <w:spacing w:val="0"/>
          <w:rtl/>
          <w:lang w:bidi="ar-SA"/>
        </w:rPr>
        <w:t>ی</w:t>
      </w:r>
      <w:r w:rsidRPr="00FB2EE3">
        <w:rPr>
          <w:spacing w:val="0"/>
          <w:rtl/>
          <w:lang w:bidi="ar-SA"/>
        </w:rPr>
        <w:t>‌</w:t>
      </w:r>
      <w:r w:rsidR="00275363" w:rsidRPr="00FB2EE3">
        <w:rPr>
          <w:spacing w:val="0"/>
          <w:rtl/>
          <w:lang w:bidi="ar-SA"/>
        </w:rPr>
        <w:t>ست که نزد پادشاهی ستم</w:t>
      </w:r>
      <w:r w:rsidRPr="00FB2EE3">
        <w:rPr>
          <w:spacing w:val="0"/>
          <w:rtl/>
          <w:lang w:bidi="ar-SA"/>
        </w:rPr>
        <w:t>‌</w:t>
      </w:r>
      <w:r w:rsidR="00275363" w:rsidRPr="00FB2EE3">
        <w:rPr>
          <w:spacing w:val="0"/>
          <w:rtl/>
          <w:lang w:bidi="ar-SA"/>
        </w:rPr>
        <w:t>کار گفته می‌شود».</w:t>
      </w:r>
    </w:p>
    <w:p w:rsidR="003C6D1B" w:rsidRPr="00FB2EE3" w:rsidRDefault="00400B00"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00B00" w:rsidRPr="00FB2EE3" w:rsidRDefault="00400B00" w:rsidP="00167AB1">
      <w:pPr>
        <w:rPr>
          <w:spacing w:val="0"/>
          <w:rtl/>
          <w:lang w:bidi="ar-SA"/>
        </w:rPr>
      </w:pPr>
      <w:r w:rsidRPr="00FB2EE3">
        <w:rPr>
          <w:spacing w:val="0"/>
          <w:rtl/>
          <w:lang w:bidi="ar-SA"/>
        </w:rPr>
        <w:t>مؤلف</w:t>
      </w:r>
      <w:r w:rsidR="0012341F" w:rsidRPr="00FB2EE3">
        <w:rPr>
          <w:rFonts w:cs="CTraditional Arabic"/>
          <w:spacing w:val="0"/>
          <w:rtl/>
          <w:lang w:bidi="ar-SA"/>
        </w:rPr>
        <w:t>/</w:t>
      </w:r>
      <w:r w:rsidRPr="00FB2EE3">
        <w:rPr>
          <w:spacing w:val="0"/>
          <w:rtl/>
          <w:lang w:bidi="ar-SA"/>
        </w:rPr>
        <w:t>، از ابوسعید خدری</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«برترین جهاد، سخن </w:t>
      </w:r>
      <w:r w:rsidR="0012341F" w:rsidRPr="00FB2EE3">
        <w:rPr>
          <w:spacing w:val="0"/>
          <w:rtl/>
          <w:lang w:bidi="ar-SA"/>
        </w:rPr>
        <w:t xml:space="preserve">حقّی‌ست </w:t>
      </w:r>
      <w:r w:rsidRPr="00FB2EE3">
        <w:rPr>
          <w:spacing w:val="0"/>
          <w:rtl/>
          <w:lang w:bidi="ar-SA"/>
        </w:rPr>
        <w:t>که نزد پادشاهی ستم</w:t>
      </w:r>
      <w:r w:rsidR="0012341F" w:rsidRPr="00FB2EE3">
        <w:rPr>
          <w:spacing w:val="0"/>
          <w:rtl/>
          <w:lang w:bidi="ar-SA"/>
        </w:rPr>
        <w:t>‌</w:t>
      </w:r>
      <w:r w:rsidRPr="00FB2EE3">
        <w:rPr>
          <w:spacing w:val="0"/>
          <w:rtl/>
          <w:lang w:bidi="ar-SA"/>
        </w:rPr>
        <w:t>کار گفته شود».</w:t>
      </w:r>
    </w:p>
    <w:p w:rsidR="00400B00" w:rsidRPr="00FB2EE3" w:rsidRDefault="00400B00" w:rsidP="00167AB1">
      <w:pPr>
        <w:rPr>
          <w:spacing w:val="0"/>
          <w:rtl/>
          <w:lang w:bidi="ar-SA"/>
        </w:rPr>
      </w:pPr>
      <w:r w:rsidRPr="00FB2EE3">
        <w:rPr>
          <w:spacing w:val="0"/>
          <w:rtl/>
          <w:lang w:bidi="ar-SA"/>
        </w:rPr>
        <w:t>مشاوران و هم‌نشینان شاهان، دو دسته‌اند: نیک و بد.</w:t>
      </w:r>
    </w:p>
    <w:p w:rsidR="00400B00" w:rsidRPr="00FB2EE3" w:rsidRDefault="00400B00" w:rsidP="00167AB1">
      <w:pPr>
        <w:rPr>
          <w:spacing w:val="0"/>
          <w:rtl/>
          <w:lang w:bidi="ar-SA"/>
        </w:rPr>
      </w:pPr>
      <w:r w:rsidRPr="00FB2EE3">
        <w:rPr>
          <w:spacing w:val="0"/>
          <w:rtl/>
          <w:lang w:bidi="ar-SA"/>
        </w:rPr>
        <w:t>مشاوران بد، به میل و خواسته‌ی شاه نگاه می‌کند و آن را در نظرش نیک و زیبا جلوه می‌دهند؛ هرچه شاه بگوید، می‌گویند: درست است؛ چه خوب فرمودید! حال آن‌که ممکن است سخن شاه، ظالمانه و نادرست باشد. خلاصه این‌که ب</w:t>
      </w:r>
      <w:r w:rsidR="0012341F" w:rsidRPr="00FB2EE3">
        <w:rPr>
          <w:spacing w:val="0"/>
          <w:rtl/>
          <w:lang w:bidi="ar-SA"/>
        </w:rPr>
        <w:t>ا اهداف دنیوی و از روی دنیاطلبی</w:t>
      </w:r>
      <w:r w:rsidRPr="00FB2EE3">
        <w:rPr>
          <w:spacing w:val="0"/>
          <w:rtl/>
          <w:lang w:bidi="ar-SA"/>
        </w:rPr>
        <w:t xml:space="preserve"> نزد شاه، تملق و چاپلوسی می‌کنند.</w:t>
      </w:r>
    </w:p>
    <w:p w:rsidR="00400B00" w:rsidRPr="00C67C1E" w:rsidRDefault="00400B00" w:rsidP="00167AB1">
      <w:pPr>
        <w:rPr>
          <w:spacing w:val="-2"/>
          <w:rtl/>
          <w:lang w:bidi="ar-SA"/>
        </w:rPr>
      </w:pPr>
      <w:r w:rsidRPr="00C67C1E">
        <w:rPr>
          <w:spacing w:val="-2"/>
          <w:rtl/>
          <w:lang w:bidi="ar-SA"/>
        </w:rPr>
        <w:t>اما مشاوران نیک شاه، کسانی هستند که رضایت الله و رسولش را در ن</w:t>
      </w:r>
      <w:r w:rsidR="0012341F" w:rsidRPr="00C67C1E">
        <w:rPr>
          <w:spacing w:val="-2"/>
          <w:rtl/>
          <w:lang w:bidi="ar-SA"/>
        </w:rPr>
        <w:t>ظر می‌گیرند و حاکم را به سوی آن</w:t>
      </w:r>
      <w:r w:rsidRPr="00C67C1E">
        <w:rPr>
          <w:spacing w:val="-2"/>
          <w:rtl/>
          <w:lang w:bidi="ar-SA"/>
        </w:rPr>
        <w:t xml:space="preserve"> رهنمون می‌شوند. سخن باطل یا نادرستی که نزد پادشاهی ستم</w:t>
      </w:r>
      <w:r w:rsidR="0012341F" w:rsidRPr="00C67C1E">
        <w:rPr>
          <w:spacing w:val="-2"/>
          <w:rtl/>
          <w:lang w:bidi="ar-SA"/>
        </w:rPr>
        <w:t>‌</w:t>
      </w:r>
      <w:r w:rsidRPr="00C67C1E">
        <w:rPr>
          <w:spacing w:val="-2"/>
          <w:rtl/>
          <w:lang w:bidi="ar-SA"/>
        </w:rPr>
        <w:t xml:space="preserve">کار </w:t>
      </w:r>
      <w:r w:rsidR="0012341F" w:rsidRPr="00C67C1E">
        <w:rPr>
          <w:spacing w:val="-2"/>
          <w:rtl/>
          <w:lang w:bidi="ar-SA"/>
        </w:rPr>
        <w:t>گفته می‌شود، ضدّ جهاد است؛ بدین‌</w:t>
      </w:r>
      <w:r w:rsidRPr="00C67C1E">
        <w:rPr>
          <w:spacing w:val="-2"/>
          <w:rtl/>
          <w:lang w:bidi="ar-SA"/>
        </w:rPr>
        <w:t>سان که گوینده‌ی چنین سخنی، میل و رضایت شاه را مد نظر قرار می‌دهد و همان سخنی را می‌گوید که شاه، دوست دارد؛ ولی سخن حقی که نزد پادشاهی ستم</w:t>
      </w:r>
      <w:r w:rsidR="0012341F" w:rsidRPr="00C67C1E">
        <w:rPr>
          <w:spacing w:val="-2"/>
          <w:rtl/>
          <w:lang w:bidi="ar-SA"/>
        </w:rPr>
        <w:t>‌</w:t>
      </w:r>
      <w:r w:rsidRPr="00C67C1E">
        <w:rPr>
          <w:spacing w:val="-2"/>
          <w:rtl/>
          <w:lang w:bidi="ar-SA"/>
        </w:rPr>
        <w:t>کار گفته شود، برترین جهاد به‌شمار می رود. پیامبر</w:t>
      </w:r>
      <w:r w:rsidRPr="00C67C1E">
        <w:rPr>
          <w:spacing w:val="-2"/>
          <w:lang w:bidi="ar-SA"/>
        </w:rPr>
        <w:sym w:font="AGA Arabesque" w:char="F072"/>
      </w:r>
      <w:r w:rsidRPr="00C67C1E">
        <w:rPr>
          <w:spacing w:val="-2"/>
          <w:rtl/>
          <w:lang w:bidi="ar-SA"/>
        </w:rPr>
        <w:t xml:space="preserve"> فرمود: «نزد پادشاهی ستم</w:t>
      </w:r>
      <w:r w:rsidR="0012341F" w:rsidRPr="00C67C1E">
        <w:rPr>
          <w:spacing w:val="-2"/>
          <w:rtl/>
          <w:lang w:bidi="ar-SA"/>
        </w:rPr>
        <w:t>‌</w:t>
      </w:r>
      <w:r w:rsidRPr="00C67C1E">
        <w:rPr>
          <w:spacing w:val="-2"/>
          <w:rtl/>
          <w:lang w:bidi="ar-SA"/>
        </w:rPr>
        <w:t>کار». زیرا گفتن سخن حق نزد پادشاه یا فرمانروای عادل، نه دشوار است و نه هزینه‌ای دارد</w:t>
      </w:r>
      <w:r w:rsidR="0012341F" w:rsidRPr="00C67C1E">
        <w:rPr>
          <w:spacing w:val="-2"/>
          <w:rtl/>
          <w:lang w:bidi="ar-SA"/>
        </w:rPr>
        <w:t>؛</w:t>
      </w:r>
      <w:r w:rsidRPr="00C67C1E">
        <w:rPr>
          <w:spacing w:val="-2"/>
          <w:rtl/>
          <w:lang w:bidi="ar-SA"/>
        </w:rPr>
        <w:t xml:space="preserve"> </w:t>
      </w:r>
      <w:r w:rsidR="00F23A98" w:rsidRPr="00C67C1E">
        <w:rPr>
          <w:spacing w:val="-2"/>
          <w:rtl/>
          <w:lang w:bidi="ar-SA"/>
        </w:rPr>
        <w:t>اما پادشاه ستم</w:t>
      </w:r>
      <w:r w:rsidR="0012341F" w:rsidRPr="00C67C1E">
        <w:rPr>
          <w:spacing w:val="-2"/>
          <w:rtl/>
          <w:lang w:bidi="ar-SA"/>
        </w:rPr>
        <w:t>‌</w:t>
      </w:r>
      <w:r w:rsidR="00F23A98" w:rsidRPr="00C67C1E">
        <w:rPr>
          <w:spacing w:val="-2"/>
          <w:rtl/>
          <w:lang w:bidi="ar-SA"/>
        </w:rPr>
        <w:t>کار، ممکن است گوینده‌ی سخن حق را بیازارد و حتی شکنجه‌اش کند! لذا این مسأله، چهار حالت دارد:</w:t>
      </w:r>
    </w:p>
    <w:p w:rsidR="00F23A98" w:rsidRPr="00FB2EE3" w:rsidRDefault="00F23A98" w:rsidP="00C0711C">
      <w:pPr>
        <w:pStyle w:val="ListParagraph"/>
        <w:numPr>
          <w:ilvl w:val="0"/>
          <w:numId w:val="3"/>
        </w:numPr>
        <w:rPr>
          <w:spacing w:val="0"/>
          <w:lang w:bidi="ar-SA"/>
        </w:rPr>
      </w:pPr>
      <w:r w:rsidRPr="00FB2EE3">
        <w:rPr>
          <w:spacing w:val="0"/>
          <w:rtl/>
          <w:lang w:bidi="ar-SA"/>
        </w:rPr>
        <w:t>گفتن سخن حق نزد پادشاه یا فرمانروای عادل؛ و این، آسان است.</w:t>
      </w:r>
    </w:p>
    <w:p w:rsidR="00F23A98" w:rsidRPr="00FB2EE3" w:rsidRDefault="00F23A98" w:rsidP="00C0711C">
      <w:pPr>
        <w:pStyle w:val="ListParagraph"/>
        <w:numPr>
          <w:ilvl w:val="0"/>
          <w:numId w:val="3"/>
        </w:numPr>
        <w:rPr>
          <w:spacing w:val="0"/>
          <w:lang w:bidi="ar-SA"/>
        </w:rPr>
      </w:pPr>
      <w:r w:rsidRPr="00FB2EE3">
        <w:rPr>
          <w:spacing w:val="0"/>
          <w:rtl/>
          <w:lang w:bidi="ar-SA"/>
        </w:rPr>
        <w:t>گفتن سخن نادرست یا باطل نزد پادشاه و فرمانروای عاد</w:t>
      </w:r>
      <w:r w:rsidR="0012341F" w:rsidRPr="00FB2EE3">
        <w:rPr>
          <w:spacing w:val="0"/>
          <w:rtl/>
          <w:lang w:bidi="ar-SA"/>
        </w:rPr>
        <w:t>ل؛ این، کارِ بسیار زشتی‌</w:t>
      </w:r>
      <w:r w:rsidRPr="00FB2EE3">
        <w:rPr>
          <w:spacing w:val="0"/>
          <w:rtl/>
          <w:lang w:bidi="ar-SA"/>
        </w:rPr>
        <w:t>ست و شاید فرمانروای عادل را بفریبد.</w:t>
      </w:r>
    </w:p>
    <w:p w:rsidR="00F23A98" w:rsidRPr="00FB2EE3" w:rsidRDefault="00F23A98" w:rsidP="00C0711C">
      <w:pPr>
        <w:pStyle w:val="ListParagraph"/>
        <w:numPr>
          <w:ilvl w:val="0"/>
          <w:numId w:val="3"/>
        </w:numPr>
        <w:rPr>
          <w:spacing w:val="0"/>
          <w:lang w:bidi="ar-SA"/>
        </w:rPr>
      </w:pPr>
      <w:r w:rsidRPr="00FB2EE3">
        <w:rPr>
          <w:spacing w:val="0"/>
          <w:rtl/>
          <w:lang w:bidi="ar-SA"/>
        </w:rPr>
        <w:t>گفتن سخن حق نزد پادشاه ستم</w:t>
      </w:r>
      <w:r w:rsidR="0012341F" w:rsidRPr="00FB2EE3">
        <w:rPr>
          <w:spacing w:val="0"/>
          <w:rtl/>
          <w:lang w:bidi="ar-SA"/>
        </w:rPr>
        <w:t>‌</w:t>
      </w:r>
      <w:r w:rsidRPr="00FB2EE3">
        <w:rPr>
          <w:spacing w:val="0"/>
          <w:rtl/>
          <w:lang w:bidi="ar-SA"/>
        </w:rPr>
        <w:t>کار؛ و این، برترین جهاد است.</w:t>
      </w:r>
    </w:p>
    <w:p w:rsidR="00F23A98" w:rsidRPr="00FB2EE3" w:rsidRDefault="00F23A98" w:rsidP="00C0711C">
      <w:pPr>
        <w:pStyle w:val="ListParagraph"/>
        <w:numPr>
          <w:ilvl w:val="0"/>
          <w:numId w:val="3"/>
        </w:numPr>
        <w:rPr>
          <w:spacing w:val="0"/>
          <w:lang w:bidi="ar-SA"/>
        </w:rPr>
      </w:pPr>
      <w:r w:rsidRPr="00FB2EE3">
        <w:rPr>
          <w:spacing w:val="0"/>
          <w:rtl/>
          <w:lang w:bidi="ar-SA"/>
        </w:rPr>
        <w:t>گفتن سخن باطل در نزد پادشاه ستم</w:t>
      </w:r>
      <w:r w:rsidR="0012341F" w:rsidRPr="00FB2EE3">
        <w:rPr>
          <w:spacing w:val="0"/>
          <w:rtl/>
          <w:lang w:bidi="ar-SA"/>
        </w:rPr>
        <w:t>‌</w:t>
      </w:r>
      <w:r w:rsidRPr="00FB2EE3">
        <w:rPr>
          <w:spacing w:val="0"/>
          <w:rtl/>
          <w:lang w:bidi="ar-SA"/>
        </w:rPr>
        <w:t>کار؛ این، بدترین حالت ممکن است.</w:t>
      </w:r>
    </w:p>
    <w:p w:rsidR="00F23A98" w:rsidRPr="00FB2EE3" w:rsidRDefault="00F23A98" w:rsidP="00167AB1">
      <w:pPr>
        <w:rPr>
          <w:spacing w:val="0"/>
          <w:rtl/>
          <w:lang w:bidi="ar-SA"/>
        </w:rPr>
      </w:pPr>
      <w:r w:rsidRPr="00FB2EE3">
        <w:rPr>
          <w:spacing w:val="0"/>
          <w:rtl/>
          <w:lang w:bidi="ar-SA"/>
        </w:rPr>
        <w:t>از الله متعال درخواست می‌کنم که ما را جزو بندگان حق‌گویی بگرداند که به خود و دیگران، راست می‌گویند.</w:t>
      </w:r>
    </w:p>
    <w:p w:rsidR="00F23A98" w:rsidRPr="00FB2EE3" w:rsidRDefault="00F23A98" w:rsidP="00167AB1">
      <w:pPr>
        <w:ind w:firstLine="389"/>
        <w:jc w:val="center"/>
        <w:rPr>
          <w:rFonts w:ascii="Traditional Arabic" w:hAnsi="Traditional Arabic" w:cs="Traditional Arabic"/>
          <w:spacing w:val="0"/>
          <w:rtl/>
          <w:lang w:bidi="ar-SA"/>
        </w:rPr>
      </w:pPr>
      <w:r w:rsidRPr="00FB2EE3">
        <w:rPr>
          <w:spacing w:val="0"/>
          <w:rtl/>
          <w:lang w:bidi="ar-SA"/>
        </w:rPr>
        <w:t>***</w:t>
      </w:r>
    </w:p>
    <w:p w:rsidR="00272CB8" w:rsidRPr="00FB2EE3" w:rsidRDefault="00272CB8" w:rsidP="00167AB1">
      <w:pPr>
        <w:autoSpaceDE w:val="0"/>
        <w:autoSpaceDN w:val="0"/>
        <w:adjustRightInd w:val="0"/>
        <w:spacing w:before="180"/>
        <w:ind w:firstLine="391"/>
        <w:rPr>
          <w:rFonts w:ascii="Traditional Arabic" w:cs="B Badr"/>
          <w:spacing w:val="0"/>
          <w:rtl/>
          <w:lang w:bidi="ar-SA"/>
        </w:rPr>
      </w:pPr>
      <w:r w:rsidRPr="00FB2EE3">
        <w:rPr>
          <w:rStyle w:val="Char5"/>
          <w:spacing w:val="0"/>
          <w:rtl/>
          <w:lang w:bidi="ar-SA"/>
        </w:rPr>
        <w:t xml:space="preserve">200- الثَّاني عَشَر: عنْ أَبِي عبدِ </w:t>
      </w:r>
      <w:r w:rsidR="006B06BD">
        <w:rPr>
          <w:rStyle w:val="Char5"/>
          <w:spacing w:val="0"/>
          <w:rtl/>
          <w:lang w:bidi="ar-SA"/>
        </w:rPr>
        <w:t>الله</w:t>
      </w:r>
      <w:r w:rsidRPr="00FB2EE3">
        <w:rPr>
          <w:rStyle w:val="Char5"/>
          <w:spacing w:val="0"/>
          <w:rtl/>
          <w:lang w:bidi="ar-SA"/>
        </w:rPr>
        <w:t xml:space="preserve"> طارِقِ بنِ شِهابٍ الْبَجَلِيِّ الأَحْمَسِيِّ</w:t>
      </w:r>
      <w:r w:rsidRPr="00FB2EE3">
        <w:rPr>
          <w:rStyle w:val="Char5"/>
          <w:b w:val="0"/>
          <w:bCs w:val="0"/>
          <w:spacing w:val="0"/>
          <w:rtl/>
          <w:lang w:bidi="ar-SA"/>
        </w:rPr>
        <w:sym w:font="AGA Arabesque" w:char="F074"/>
      </w:r>
      <w:r w:rsidRPr="00FB2EE3">
        <w:rPr>
          <w:rStyle w:val="Char5"/>
          <w:spacing w:val="0"/>
          <w:rtl/>
          <w:lang w:bidi="ar-SA"/>
        </w:rPr>
        <w:t xml:space="preserve"> أَنَّ رجلاً سأَلَ النَّبِيَّ</w:t>
      </w:r>
      <w:r w:rsidRPr="00FB2EE3">
        <w:rPr>
          <w:rStyle w:val="Char5"/>
          <w:b w:val="0"/>
          <w:bCs w:val="0"/>
          <w:spacing w:val="0"/>
          <w:rtl/>
          <w:lang w:bidi="ar-SA"/>
        </w:rPr>
        <w:sym w:font="AGA Arabesque" w:char="F072"/>
      </w:r>
      <w:r w:rsidRPr="00FB2EE3">
        <w:rPr>
          <w:rStyle w:val="Char5"/>
          <w:spacing w:val="0"/>
          <w:rtl/>
          <w:lang w:bidi="ar-SA"/>
        </w:rPr>
        <w:t>، وقَدْ وَضعَ رِجْلَهُ في الغَرْز: أَيُّ الْجِهادِ أَفْضَلُ؟ قَالَ: «كَلِمَةُ حقٍّ عِنْدَ سُلْطَانٍ جائِر».</w:t>
      </w:r>
      <w:r w:rsidRPr="00FB2EE3">
        <w:rPr>
          <w:rFonts w:ascii="Traditional Arabic"/>
          <w:spacing w:val="0"/>
          <w:sz w:val="24"/>
          <w:rtl/>
          <w:lang w:bidi="ar-SA"/>
        </w:rPr>
        <w:t xml:space="preserve"> [نسائی، این حدیث را با سند صحیح روایت کرده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49"/>
      </w:r>
      <w:r w:rsidR="00FB2EE3" w:rsidRPr="00FB2EE3">
        <w:rPr>
          <w:rStyle w:val="FootnoteReference"/>
          <w:rFonts w:cs="B Lotus"/>
          <w:spacing w:val="0"/>
          <w:szCs w:val="28"/>
          <w:rtl/>
          <w:lang w:bidi="ar-SA"/>
        </w:rPr>
        <w:t>)</w:t>
      </w:r>
    </w:p>
    <w:p w:rsidR="00F23A98" w:rsidRPr="00FB2EE3" w:rsidRDefault="0012341F" w:rsidP="00167AB1">
      <w:pPr>
        <w:rPr>
          <w:spacing w:val="0"/>
          <w:rtl/>
          <w:lang w:bidi="ar-SA"/>
        </w:rPr>
      </w:pPr>
      <w:r w:rsidRPr="00FB2EE3">
        <w:rPr>
          <w:b/>
          <w:bCs/>
          <w:spacing w:val="0"/>
          <w:rtl/>
          <w:lang w:bidi="ar-SA"/>
        </w:rPr>
        <w:t>ترجمه:</w:t>
      </w:r>
      <w:r w:rsidRPr="00FB2EE3">
        <w:rPr>
          <w:spacing w:val="0"/>
          <w:rtl/>
          <w:lang w:bidi="ar-SA"/>
        </w:rPr>
        <w:t xml:space="preserve">‌ </w:t>
      </w:r>
      <w:r w:rsidR="00272CB8" w:rsidRPr="00FB2EE3">
        <w:rPr>
          <w:spacing w:val="0"/>
          <w:rtl/>
          <w:lang w:bidi="ar-SA"/>
        </w:rPr>
        <w:t>ابوعبدالله، طارق بن شهاب بجلی احمسی</w:t>
      </w:r>
      <w:r w:rsidR="00272CB8" w:rsidRPr="00FB2EE3">
        <w:rPr>
          <w:spacing w:val="0"/>
          <w:lang w:bidi="ar-SA"/>
        </w:rPr>
        <w:sym w:font="AGA Arabesque" w:char="F074"/>
      </w:r>
      <w:r w:rsidR="00272CB8" w:rsidRPr="00FB2EE3">
        <w:rPr>
          <w:spacing w:val="0"/>
          <w:rtl/>
          <w:lang w:bidi="ar-SA"/>
        </w:rPr>
        <w:t xml:space="preserve"> می گوید: شخصی از پیامبر</w:t>
      </w:r>
      <w:r w:rsidR="00272CB8" w:rsidRPr="00FB2EE3">
        <w:rPr>
          <w:spacing w:val="0"/>
          <w:lang w:bidi="ar-SA"/>
        </w:rPr>
        <w:sym w:font="AGA Arabesque" w:char="F072"/>
      </w:r>
      <w:r w:rsidR="00272CB8" w:rsidRPr="00FB2EE3">
        <w:rPr>
          <w:spacing w:val="0"/>
          <w:rtl/>
          <w:lang w:bidi="ar-SA"/>
        </w:rPr>
        <w:t xml:space="preserve"> در حالی که پایش را در رکاب نهاده بود، پرسید: کدامین جهاد برتر است؟ فرمود: «سخن حقی که نزد پادشاهی ستم</w:t>
      </w:r>
      <w:r w:rsidRPr="00FB2EE3">
        <w:rPr>
          <w:spacing w:val="0"/>
          <w:rtl/>
          <w:lang w:bidi="ar-SA"/>
        </w:rPr>
        <w:t>‌</w:t>
      </w:r>
      <w:r w:rsidR="00272CB8" w:rsidRPr="00FB2EE3">
        <w:rPr>
          <w:spacing w:val="0"/>
          <w:rtl/>
          <w:lang w:bidi="ar-SA"/>
        </w:rPr>
        <w:t>کار گفته شود».</w:t>
      </w:r>
    </w:p>
    <w:p w:rsidR="00272CB8" w:rsidRPr="00FB2EE3" w:rsidRDefault="00272CB8" w:rsidP="00675E34">
      <w:pPr>
        <w:pStyle w:val="a4"/>
        <w:rPr>
          <w:rtl/>
          <w:lang w:bidi="ar-SA"/>
        </w:rPr>
      </w:pPr>
      <w:r w:rsidRPr="00FB2EE3">
        <w:rPr>
          <w:rFonts w:cs="B Badr"/>
          <w:rtl/>
          <w:lang w:bidi="ar-SA"/>
        </w:rPr>
        <w:t xml:space="preserve">201- </w:t>
      </w:r>
      <w:r w:rsidRPr="00FB2EE3">
        <w:rPr>
          <w:rtl/>
          <w:lang w:bidi="ar-SA"/>
        </w:rPr>
        <w:t>الثَّالِثَ عشَر: عن ابن مَسْعُودٍ</w:t>
      </w:r>
      <w:r w:rsidRPr="00FB2EE3">
        <w:rPr>
          <w:b w:val="0"/>
          <w:bCs w:val="0"/>
          <w:rtl/>
          <w:lang w:bidi="ar-SA"/>
        </w:rPr>
        <w:sym w:font="AGA Arabesque" w:char="F074"/>
      </w:r>
      <w:r w:rsidRPr="00FB2EE3">
        <w:rPr>
          <w:rtl/>
          <w:lang w:bidi="ar-SA"/>
        </w:rPr>
        <w:t xml:space="preserve"> قال: قال رسولُ</w:t>
      </w:r>
      <w:r w:rsidRPr="00FB2EE3">
        <w:rPr>
          <w:rFonts w:ascii="Times New Roman" w:hAnsi="Times New Roman" w:cs="Times New Roman"/>
          <w:rtl/>
          <w:lang w:bidi="ar-SA"/>
        </w:rPr>
        <w:t>‌</w:t>
      </w:r>
      <w:r w:rsidR="006B06BD">
        <w:rPr>
          <w:rFonts w:ascii="mylotus" w:hAnsi="mylotus"/>
          <w:rtl/>
          <w:lang w:bidi="ar-SA"/>
        </w:rPr>
        <w:t>الله</w:t>
      </w:r>
      <w:r w:rsidRPr="00FB2EE3">
        <w:rPr>
          <w:b w:val="0"/>
          <w:bCs w:val="0"/>
          <w:rtl/>
          <w:lang w:bidi="ar-SA"/>
        </w:rPr>
        <w:sym w:font="AGA Arabesque" w:char="F072"/>
      </w:r>
      <w:r w:rsidRPr="00FB2EE3">
        <w:rPr>
          <w:rtl/>
          <w:lang w:bidi="ar-SA"/>
        </w:rPr>
        <w:t xml:space="preserve">: «إِنَّ أَوَّلَ مَا دخَلَ النَّقْصُ عَلَى بَنِي إِسْرائيلَ أَنَّه كَانَ الرَّجُلُ يَلْقَى الرَّجُلَ فَيَقُول: يَا هَذَا اتَّق </w:t>
      </w:r>
      <w:r w:rsidR="006B06BD">
        <w:rPr>
          <w:rtl/>
          <w:lang w:bidi="ar-SA"/>
        </w:rPr>
        <w:t>الله</w:t>
      </w:r>
      <w:r w:rsidRPr="00FB2EE3">
        <w:rPr>
          <w:rtl/>
          <w:lang w:bidi="ar-SA"/>
        </w:rPr>
        <w:t xml:space="preserve"> وَدعْ مَا تَصْنَعُ فَإِنَّهُ لا يَحِلُّ لك، ثُم يَلْقَاهُ مِن الْغَدِ وَهُو عَلَى حالِه، فلا يمْنَعُه ذلِك أَنْ يكُونَ أَكِيلَهُ وشَرِيبَهُ وَقعِيدَه، فَلَمَّا فَعَلُوا ذَلِكَ ضَرَبَ </w:t>
      </w:r>
      <w:r w:rsidR="006B06BD">
        <w:rPr>
          <w:rtl/>
          <w:lang w:bidi="ar-SA"/>
        </w:rPr>
        <w:t>الله</w:t>
      </w:r>
      <w:r w:rsidRPr="00FB2EE3">
        <w:rPr>
          <w:rtl/>
          <w:lang w:bidi="ar-SA"/>
        </w:rPr>
        <w:t xml:space="preserve"> قُلُوبَ بَعْضِهِمْ بِبَعْضٍ» ثُمَّ قال:</w:t>
      </w:r>
      <w:r w:rsidRPr="00FB2EE3">
        <w:rPr>
          <w:rFonts w:cs="B Badr"/>
          <w:rtl/>
          <w:lang w:bidi="ar-SA"/>
        </w:rPr>
        <w:t xml:space="preserve"> </w:t>
      </w:r>
      <w:r w:rsidR="00675E34" w:rsidRPr="00FB2EE3">
        <w:rPr>
          <w:rFonts w:ascii="KFGQPC Uthman Taha Naskh" w:hint="cs"/>
          <w:rtl/>
          <w:lang w:bidi="ar-SA"/>
        </w:rPr>
        <w:t>﴿</w:t>
      </w:r>
      <w:r w:rsidR="00675E34" w:rsidRPr="00FB2EE3">
        <w:rPr>
          <w:rStyle w:val="Char2"/>
          <w:rFonts w:hint="eastAsia"/>
          <w:rtl/>
        </w:rPr>
        <w:t>لُعِنَ</w:t>
      </w:r>
      <w:r w:rsidR="00675E34" w:rsidRPr="00FB2EE3">
        <w:rPr>
          <w:rStyle w:val="Char2"/>
          <w:rtl/>
        </w:rPr>
        <w:t xml:space="preserve"> </w:t>
      </w:r>
      <w:r w:rsidR="00675E34" w:rsidRPr="00FB2EE3">
        <w:rPr>
          <w:rStyle w:val="Char2"/>
          <w:rFonts w:hint="cs"/>
          <w:rtl/>
        </w:rPr>
        <w:t>ٱ</w:t>
      </w:r>
      <w:r w:rsidR="00675E34" w:rsidRPr="00FB2EE3">
        <w:rPr>
          <w:rStyle w:val="Char2"/>
          <w:rFonts w:hint="eastAsia"/>
          <w:rtl/>
        </w:rPr>
        <w:t>لَّذِينَ</w:t>
      </w:r>
      <w:r w:rsidR="00675E34" w:rsidRPr="00FB2EE3">
        <w:rPr>
          <w:rStyle w:val="Char2"/>
          <w:rtl/>
        </w:rPr>
        <w:t xml:space="preserve"> </w:t>
      </w:r>
      <w:r w:rsidR="00675E34" w:rsidRPr="00FB2EE3">
        <w:rPr>
          <w:rStyle w:val="Char2"/>
          <w:rFonts w:hint="eastAsia"/>
          <w:rtl/>
        </w:rPr>
        <w:t>كَفَرُواْ</w:t>
      </w:r>
      <w:r w:rsidR="00675E34" w:rsidRPr="00FB2EE3">
        <w:rPr>
          <w:rStyle w:val="Char2"/>
          <w:rtl/>
        </w:rPr>
        <w:t xml:space="preserve"> </w:t>
      </w:r>
      <w:r w:rsidR="00675E34" w:rsidRPr="00FB2EE3">
        <w:rPr>
          <w:rStyle w:val="Char2"/>
          <w:rFonts w:hint="eastAsia"/>
          <w:rtl/>
        </w:rPr>
        <w:t>مِن</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بَنِي</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إِس</w:t>
      </w:r>
      <w:r w:rsidR="00675E34" w:rsidRPr="00FB2EE3">
        <w:rPr>
          <w:rStyle w:val="Char2"/>
          <w:rFonts w:hint="cs"/>
          <w:rtl/>
        </w:rPr>
        <w:t>ۡ</w:t>
      </w:r>
      <w:r w:rsidR="00675E34" w:rsidRPr="00FB2EE3">
        <w:rPr>
          <w:rStyle w:val="Char2"/>
          <w:rFonts w:hint="eastAsia"/>
          <w:rtl/>
        </w:rPr>
        <w:t>رَ</w:t>
      </w:r>
      <w:r w:rsidR="00675E34" w:rsidRPr="00FB2EE3">
        <w:rPr>
          <w:rStyle w:val="Char2"/>
          <w:rFonts w:hint="cs"/>
          <w:rtl/>
        </w:rPr>
        <w:t>ٰٓ</w:t>
      </w:r>
      <w:r w:rsidR="00675E34" w:rsidRPr="00FB2EE3">
        <w:rPr>
          <w:rStyle w:val="Char2"/>
          <w:rFonts w:hint="eastAsia"/>
          <w:rtl/>
        </w:rPr>
        <w:t>ءِيلَ</w:t>
      </w:r>
      <w:r w:rsidR="00675E34" w:rsidRPr="00FB2EE3">
        <w:rPr>
          <w:rStyle w:val="Char2"/>
          <w:rtl/>
        </w:rPr>
        <w:t xml:space="preserve"> </w:t>
      </w:r>
      <w:r w:rsidR="00675E34" w:rsidRPr="00FB2EE3">
        <w:rPr>
          <w:rStyle w:val="Char2"/>
          <w:rFonts w:hint="eastAsia"/>
          <w:rtl/>
        </w:rPr>
        <w:t>عَلَى</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لِسَانِ</w:t>
      </w:r>
      <w:r w:rsidR="00675E34" w:rsidRPr="00FB2EE3">
        <w:rPr>
          <w:rStyle w:val="Char2"/>
          <w:rtl/>
        </w:rPr>
        <w:t xml:space="preserve"> </w:t>
      </w:r>
      <w:r w:rsidR="00675E34" w:rsidRPr="00FB2EE3">
        <w:rPr>
          <w:rStyle w:val="Char2"/>
          <w:rFonts w:hint="eastAsia"/>
          <w:rtl/>
        </w:rPr>
        <w:t>دَاوُ</w:t>
      </w:r>
      <w:r w:rsidR="00675E34" w:rsidRPr="00FB2EE3">
        <w:rPr>
          <w:rStyle w:val="Char2"/>
          <w:rFonts w:hint="cs"/>
          <w:rtl/>
        </w:rPr>
        <w:t>ۥ</w:t>
      </w:r>
      <w:r w:rsidR="00675E34" w:rsidRPr="00FB2EE3">
        <w:rPr>
          <w:rStyle w:val="Char2"/>
          <w:rFonts w:hint="eastAsia"/>
          <w:rtl/>
        </w:rPr>
        <w:t>دَ</w:t>
      </w:r>
      <w:r w:rsidR="00675E34" w:rsidRPr="00FB2EE3">
        <w:rPr>
          <w:rStyle w:val="Char2"/>
          <w:rtl/>
        </w:rPr>
        <w:t xml:space="preserve"> </w:t>
      </w:r>
      <w:r w:rsidR="00675E34" w:rsidRPr="00FB2EE3">
        <w:rPr>
          <w:rStyle w:val="Char2"/>
          <w:rFonts w:hint="eastAsia"/>
          <w:rtl/>
        </w:rPr>
        <w:t>وَعِيسَى</w:t>
      </w:r>
      <w:r w:rsidR="00675E34" w:rsidRPr="00FB2EE3">
        <w:rPr>
          <w:rStyle w:val="Char2"/>
          <w:rtl/>
        </w:rPr>
        <w:t xml:space="preserve"> </w:t>
      </w:r>
      <w:r w:rsidR="00675E34" w:rsidRPr="00FB2EE3">
        <w:rPr>
          <w:rStyle w:val="Char2"/>
          <w:rFonts w:hint="cs"/>
          <w:rtl/>
        </w:rPr>
        <w:t>ٱ</w:t>
      </w:r>
      <w:r w:rsidR="00675E34" w:rsidRPr="00FB2EE3">
        <w:rPr>
          <w:rStyle w:val="Char2"/>
          <w:rFonts w:hint="eastAsia"/>
          <w:rtl/>
        </w:rPr>
        <w:t>ب</w:t>
      </w:r>
      <w:r w:rsidR="00675E34" w:rsidRPr="00FB2EE3">
        <w:rPr>
          <w:rStyle w:val="Char2"/>
          <w:rFonts w:hint="cs"/>
          <w:rtl/>
        </w:rPr>
        <w:t>ۡ</w:t>
      </w:r>
      <w:r w:rsidR="00675E34" w:rsidRPr="00FB2EE3">
        <w:rPr>
          <w:rStyle w:val="Char2"/>
          <w:rFonts w:hint="eastAsia"/>
          <w:rtl/>
        </w:rPr>
        <w:t>نِ</w:t>
      </w:r>
      <w:r w:rsidR="00675E34" w:rsidRPr="00FB2EE3">
        <w:rPr>
          <w:rStyle w:val="Char2"/>
          <w:rtl/>
        </w:rPr>
        <w:t xml:space="preserve"> </w:t>
      </w:r>
      <w:r w:rsidR="00675E34" w:rsidRPr="00FB2EE3">
        <w:rPr>
          <w:rStyle w:val="Char2"/>
          <w:rFonts w:hint="eastAsia"/>
          <w:rtl/>
        </w:rPr>
        <w:t>مَر</w:t>
      </w:r>
      <w:r w:rsidR="00675E34" w:rsidRPr="00FB2EE3">
        <w:rPr>
          <w:rStyle w:val="Char2"/>
          <w:rFonts w:hint="cs"/>
          <w:rtl/>
        </w:rPr>
        <w:t>ۡ</w:t>
      </w:r>
      <w:r w:rsidR="00675E34" w:rsidRPr="00FB2EE3">
        <w:rPr>
          <w:rStyle w:val="Char2"/>
          <w:rFonts w:hint="eastAsia"/>
          <w:rtl/>
        </w:rPr>
        <w:t>يَمَ</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ذَ</w:t>
      </w:r>
      <w:r w:rsidR="00675E34" w:rsidRPr="00FB2EE3">
        <w:rPr>
          <w:rStyle w:val="Char2"/>
          <w:rFonts w:hint="cs"/>
          <w:rtl/>
        </w:rPr>
        <w:t>ٰ</w:t>
      </w:r>
      <w:r w:rsidR="00675E34" w:rsidRPr="00FB2EE3">
        <w:rPr>
          <w:rStyle w:val="Char2"/>
          <w:rFonts w:hint="eastAsia"/>
          <w:rtl/>
        </w:rPr>
        <w:t>لِكَ</w:t>
      </w:r>
      <w:r w:rsidR="00675E34" w:rsidRPr="00FB2EE3">
        <w:rPr>
          <w:rStyle w:val="Char2"/>
          <w:rtl/>
        </w:rPr>
        <w:t xml:space="preserve"> </w:t>
      </w:r>
      <w:r w:rsidR="00675E34" w:rsidRPr="00FB2EE3">
        <w:rPr>
          <w:rStyle w:val="Char2"/>
          <w:rFonts w:hint="eastAsia"/>
          <w:rtl/>
        </w:rPr>
        <w:t>بِمَا</w:t>
      </w:r>
      <w:r w:rsidR="00675E34" w:rsidRPr="00FB2EE3">
        <w:rPr>
          <w:rStyle w:val="Char2"/>
          <w:rtl/>
        </w:rPr>
        <w:t xml:space="preserve"> </w:t>
      </w:r>
      <w:r w:rsidR="00675E34" w:rsidRPr="00FB2EE3">
        <w:rPr>
          <w:rStyle w:val="Char2"/>
          <w:rFonts w:hint="eastAsia"/>
          <w:rtl/>
        </w:rPr>
        <w:t>عَصَواْ</w:t>
      </w:r>
      <w:r w:rsidR="00675E34" w:rsidRPr="00FB2EE3">
        <w:rPr>
          <w:rStyle w:val="Char2"/>
          <w:rtl/>
        </w:rPr>
        <w:t xml:space="preserve"> </w:t>
      </w:r>
      <w:r w:rsidR="00675E34" w:rsidRPr="00FB2EE3">
        <w:rPr>
          <w:rStyle w:val="Char2"/>
          <w:rFonts w:hint="eastAsia"/>
          <w:rtl/>
        </w:rPr>
        <w:t>وَّكَانُواْ</w:t>
      </w:r>
      <w:r w:rsidR="00675E34" w:rsidRPr="00FB2EE3">
        <w:rPr>
          <w:rStyle w:val="Char2"/>
          <w:rtl/>
        </w:rPr>
        <w:t xml:space="preserve"> </w:t>
      </w:r>
      <w:r w:rsidR="00675E34" w:rsidRPr="00FB2EE3">
        <w:rPr>
          <w:rStyle w:val="Char2"/>
          <w:rFonts w:hint="eastAsia"/>
          <w:rtl/>
        </w:rPr>
        <w:t>يَع</w:t>
      </w:r>
      <w:r w:rsidR="00675E34" w:rsidRPr="00FB2EE3">
        <w:rPr>
          <w:rStyle w:val="Char2"/>
          <w:rFonts w:hint="cs"/>
          <w:rtl/>
        </w:rPr>
        <w:t>ۡ</w:t>
      </w:r>
      <w:r w:rsidR="00675E34" w:rsidRPr="00FB2EE3">
        <w:rPr>
          <w:rStyle w:val="Char2"/>
          <w:rFonts w:hint="eastAsia"/>
          <w:rtl/>
        </w:rPr>
        <w:t>تَدُونَ</w:t>
      </w:r>
      <w:r w:rsidR="00675E34" w:rsidRPr="00FB2EE3">
        <w:rPr>
          <w:rFonts w:ascii="KFGQPC Uthmanic Script HAFS" w:cs="KFGQPC Uthmanic Script HAFS"/>
          <w:rtl/>
          <w:lang w:bidi="ar-SA"/>
        </w:rPr>
        <w:t xml:space="preserve"> </w:t>
      </w:r>
      <w:r w:rsidR="00675E34" w:rsidRPr="00FB2EE3">
        <w:rPr>
          <w:rFonts w:ascii="KFGQPC Uthmanic Script HAFS" w:cs="KFGQPC Uthmanic Script HAFS" w:hint="cs"/>
          <w:rtl/>
          <w:lang w:bidi="ar-SA"/>
        </w:rPr>
        <w:t>٧٨</w:t>
      </w:r>
      <w:r w:rsidR="00675E34" w:rsidRPr="00FB2EE3">
        <w:rPr>
          <w:rFonts w:ascii="KFGQPC Uthmanic Script HAFS" w:cs="KFGQPC Uthmanic Script HAFS"/>
          <w:rtl/>
          <w:lang w:bidi="ar-SA"/>
        </w:rPr>
        <w:t xml:space="preserve"> </w:t>
      </w:r>
      <w:r w:rsidR="00675E34" w:rsidRPr="00FB2EE3">
        <w:rPr>
          <w:rStyle w:val="Char2"/>
          <w:rFonts w:hint="eastAsia"/>
          <w:rtl/>
        </w:rPr>
        <w:t>كَانُواْ</w:t>
      </w:r>
      <w:r w:rsidR="00675E34" w:rsidRPr="00FB2EE3">
        <w:rPr>
          <w:rStyle w:val="Char2"/>
          <w:rtl/>
        </w:rPr>
        <w:t xml:space="preserve"> </w:t>
      </w:r>
      <w:r w:rsidR="00675E34" w:rsidRPr="00FB2EE3">
        <w:rPr>
          <w:rStyle w:val="Char2"/>
          <w:rFonts w:hint="eastAsia"/>
          <w:rtl/>
        </w:rPr>
        <w:t>لَا</w:t>
      </w:r>
      <w:r w:rsidR="00675E34" w:rsidRPr="00FB2EE3">
        <w:rPr>
          <w:rStyle w:val="Char2"/>
          <w:rtl/>
        </w:rPr>
        <w:t xml:space="preserve"> </w:t>
      </w:r>
      <w:r w:rsidR="00675E34" w:rsidRPr="00FB2EE3">
        <w:rPr>
          <w:rStyle w:val="Char2"/>
          <w:rFonts w:hint="eastAsia"/>
          <w:rtl/>
        </w:rPr>
        <w:t>يَتَنَاهَو</w:t>
      </w:r>
      <w:r w:rsidR="00675E34" w:rsidRPr="00FB2EE3">
        <w:rPr>
          <w:rStyle w:val="Char2"/>
          <w:rFonts w:hint="cs"/>
          <w:rtl/>
        </w:rPr>
        <w:t>ۡ</w:t>
      </w:r>
      <w:r w:rsidR="00675E34" w:rsidRPr="00FB2EE3">
        <w:rPr>
          <w:rStyle w:val="Char2"/>
          <w:rFonts w:hint="eastAsia"/>
          <w:rtl/>
        </w:rPr>
        <w:t>نَ</w:t>
      </w:r>
      <w:r w:rsidR="00675E34" w:rsidRPr="00FB2EE3">
        <w:rPr>
          <w:rStyle w:val="Char2"/>
          <w:rtl/>
        </w:rPr>
        <w:t xml:space="preserve"> </w:t>
      </w:r>
      <w:r w:rsidR="00675E34" w:rsidRPr="00FB2EE3">
        <w:rPr>
          <w:rStyle w:val="Char2"/>
          <w:rFonts w:hint="eastAsia"/>
          <w:rtl/>
        </w:rPr>
        <w:t>عَن</w:t>
      </w:r>
      <w:r w:rsidR="00675E34" w:rsidRPr="00FB2EE3">
        <w:rPr>
          <w:rStyle w:val="Char2"/>
          <w:rtl/>
        </w:rPr>
        <w:t xml:space="preserve"> </w:t>
      </w:r>
      <w:r w:rsidR="00675E34" w:rsidRPr="00FB2EE3">
        <w:rPr>
          <w:rStyle w:val="Char2"/>
          <w:rFonts w:hint="eastAsia"/>
          <w:rtl/>
        </w:rPr>
        <w:t>مُّنكَر</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فَعَلُوهُ</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لَبِئ</w:t>
      </w:r>
      <w:r w:rsidR="00675E34" w:rsidRPr="00FB2EE3">
        <w:rPr>
          <w:rStyle w:val="Char2"/>
          <w:rFonts w:hint="cs"/>
          <w:rtl/>
        </w:rPr>
        <w:t>ۡ</w:t>
      </w:r>
      <w:r w:rsidR="00675E34" w:rsidRPr="00FB2EE3">
        <w:rPr>
          <w:rStyle w:val="Char2"/>
          <w:rFonts w:hint="eastAsia"/>
          <w:rtl/>
        </w:rPr>
        <w:t>سَ</w:t>
      </w:r>
      <w:r w:rsidR="00675E34" w:rsidRPr="00FB2EE3">
        <w:rPr>
          <w:rStyle w:val="Char2"/>
          <w:rtl/>
        </w:rPr>
        <w:t xml:space="preserve"> </w:t>
      </w:r>
      <w:r w:rsidR="00675E34" w:rsidRPr="00FB2EE3">
        <w:rPr>
          <w:rStyle w:val="Char2"/>
          <w:rFonts w:hint="eastAsia"/>
          <w:rtl/>
        </w:rPr>
        <w:t>مَا</w:t>
      </w:r>
      <w:r w:rsidR="00675E34" w:rsidRPr="00FB2EE3">
        <w:rPr>
          <w:rStyle w:val="Char2"/>
          <w:rtl/>
        </w:rPr>
        <w:t xml:space="preserve"> </w:t>
      </w:r>
      <w:r w:rsidR="00675E34" w:rsidRPr="00FB2EE3">
        <w:rPr>
          <w:rStyle w:val="Char2"/>
          <w:rFonts w:hint="eastAsia"/>
          <w:rtl/>
        </w:rPr>
        <w:t>كَانُواْ</w:t>
      </w:r>
      <w:r w:rsidR="00675E34" w:rsidRPr="00FB2EE3">
        <w:rPr>
          <w:rStyle w:val="Char2"/>
          <w:rtl/>
        </w:rPr>
        <w:t xml:space="preserve"> </w:t>
      </w:r>
      <w:r w:rsidR="00675E34" w:rsidRPr="00FB2EE3">
        <w:rPr>
          <w:rStyle w:val="Char2"/>
          <w:rFonts w:hint="eastAsia"/>
          <w:rtl/>
        </w:rPr>
        <w:t>يَف</w:t>
      </w:r>
      <w:r w:rsidR="00675E34" w:rsidRPr="00FB2EE3">
        <w:rPr>
          <w:rStyle w:val="Char2"/>
          <w:rFonts w:hint="cs"/>
          <w:rtl/>
        </w:rPr>
        <w:t>ۡ</w:t>
      </w:r>
      <w:r w:rsidR="00675E34" w:rsidRPr="00FB2EE3">
        <w:rPr>
          <w:rStyle w:val="Char2"/>
          <w:rFonts w:hint="eastAsia"/>
          <w:rtl/>
        </w:rPr>
        <w:t>عَلُونَ</w:t>
      </w:r>
      <w:r w:rsidR="00675E34" w:rsidRPr="00FB2EE3">
        <w:rPr>
          <w:rFonts w:ascii="KFGQPC Uthmanic Script HAFS" w:cs="KFGQPC Uthmanic Script HAFS"/>
          <w:rtl/>
          <w:lang w:bidi="ar-SA"/>
        </w:rPr>
        <w:t xml:space="preserve"> </w:t>
      </w:r>
      <w:r w:rsidR="00675E34" w:rsidRPr="00FB2EE3">
        <w:rPr>
          <w:rFonts w:ascii="KFGQPC Uthmanic Script HAFS" w:cs="KFGQPC Uthmanic Script HAFS" w:hint="cs"/>
          <w:rtl/>
          <w:lang w:bidi="ar-SA"/>
        </w:rPr>
        <w:t>٧٩</w:t>
      </w:r>
      <w:r w:rsidR="00675E34" w:rsidRPr="00FB2EE3">
        <w:rPr>
          <w:rFonts w:ascii="KFGQPC Uthmanic Script HAFS" w:cs="KFGQPC Uthmanic Script HAFS"/>
          <w:rtl/>
          <w:lang w:bidi="ar-SA"/>
        </w:rPr>
        <w:t xml:space="preserve"> </w:t>
      </w:r>
      <w:r w:rsidR="00675E34" w:rsidRPr="00FB2EE3">
        <w:rPr>
          <w:rStyle w:val="Char2"/>
          <w:rFonts w:hint="eastAsia"/>
          <w:rtl/>
        </w:rPr>
        <w:t>تَرَى</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كَثِير</w:t>
      </w:r>
      <w:r w:rsidR="00675E34" w:rsidRPr="00FB2EE3">
        <w:rPr>
          <w:rStyle w:val="Char2"/>
          <w:rFonts w:hint="cs"/>
          <w:rtl/>
        </w:rPr>
        <w:t>ٗ</w:t>
      </w:r>
      <w:r w:rsidR="00675E34" w:rsidRPr="00FB2EE3">
        <w:rPr>
          <w:rStyle w:val="Char2"/>
          <w:rFonts w:hint="eastAsia"/>
          <w:rtl/>
        </w:rPr>
        <w:t>ا</w:t>
      </w:r>
      <w:r w:rsidR="00675E34" w:rsidRPr="00FB2EE3">
        <w:rPr>
          <w:rStyle w:val="Char2"/>
          <w:rtl/>
        </w:rPr>
        <w:t xml:space="preserve"> </w:t>
      </w:r>
      <w:r w:rsidR="00675E34" w:rsidRPr="00FB2EE3">
        <w:rPr>
          <w:rStyle w:val="Char2"/>
          <w:rFonts w:hint="eastAsia"/>
          <w:rtl/>
        </w:rPr>
        <w:t>مِّن</w:t>
      </w:r>
      <w:r w:rsidR="00675E34" w:rsidRPr="00FB2EE3">
        <w:rPr>
          <w:rStyle w:val="Char2"/>
          <w:rFonts w:hint="cs"/>
          <w:rtl/>
        </w:rPr>
        <w:t>ۡ</w:t>
      </w:r>
      <w:r w:rsidR="00675E34" w:rsidRPr="00FB2EE3">
        <w:rPr>
          <w:rStyle w:val="Char2"/>
          <w:rFonts w:hint="eastAsia"/>
          <w:rtl/>
        </w:rPr>
        <w:t>هُم</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يَتَوَلَّو</w:t>
      </w:r>
      <w:r w:rsidR="00675E34" w:rsidRPr="00FB2EE3">
        <w:rPr>
          <w:rStyle w:val="Char2"/>
          <w:rFonts w:hint="cs"/>
          <w:rtl/>
        </w:rPr>
        <w:t>ۡ</w:t>
      </w:r>
      <w:r w:rsidR="00675E34" w:rsidRPr="00FB2EE3">
        <w:rPr>
          <w:rStyle w:val="Char2"/>
          <w:rFonts w:hint="eastAsia"/>
          <w:rtl/>
        </w:rPr>
        <w:t>نَ</w:t>
      </w:r>
      <w:r w:rsidR="00675E34" w:rsidRPr="00FB2EE3">
        <w:rPr>
          <w:rStyle w:val="Char2"/>
          <w:rtl/>
        </w:rPr>
        <w:t xml:space="preserve"> </w:t>
      </w:r>
      <w:r w:rsidR="00675E34" w:rsidRPr="00FB2EE3">
        <w:rPr>
          <w:rStyle w:val="Char2"/>
          <w:rFonts w:hint="cs"/>
          <w:rtl/>
        </w:rPr>
        <w:t>ٱ</w:t>
      </w:r>
      <w:r w:rsidR="00675E34" w:rsidRPr="00FB2EE3">
        <w:rPr>
          <w:rStyle w:val="Char2"/>
          <w:rFonts w:hint="eastAsia"/>
          <w:rtl/>
        </w:rPr>
        <w:t>لَّذِينَ</w:t>
      </w:r>
      <w:r w:rsidR="00675E34" w:rsidRPr="00FB2EE3">
        <w:rPr>
          <w:rStyle w:val="Char2"/>
          <w:rtl/>
        </w:rPr>
        <w:t xml:space="preserve"> </w:t>
      </w:r>
      <w:r w:rsidR="00675E34" w:rsidRPr="00FB2EE3">
        <w:rPr>
          <w:rStyle w:val="Char2"/>
          <w:rFonts w:hint="eastAsia"/>
          <w:rtl/>
        </w:rPr>
        <w:t>كَفَرُواْ</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لَبِئ</w:t>
      </w:r>
      <w:r w:rsidR="00675E34" w:rsidRPr="00FB2EE3">
        <w:rPr>
          <w:rStyle w:val="Char2"/>
          <w:rFonts w:hint="cs"/>
          <w:rtl/>
        </w:rPr>
        <w:t>ۡ</w:t>
      </w:r>
      <w:r w:rsidR="00675E34" w:rsidRPr="00FB2EE3">
        <w:rPr>
          <w:rStyle w:val="Char2"/>
          <w:rFonts w:hint="eastAsia"/>
          <w:rtl/>
        </w:rPr>
        <w:t>سَ</w:t>
      </w:r>
      <w:r w:rsidR="00675E34" w:rsidRPr="00FB2EE3">
        <w:rPr>
          <w:rStyle w:val="Char2"/>
          <w:rtl/>
        </w:rPr>
        <w:t xml:space="preserve"> </w:t>
      </w:r>
      <w:r w:rsidR="00675E34" w:rsidRPr="00FB2EE3">
        <w:rPr>
          <w:rStyle w:val="Char2"/>
          <w:rFonts w:hint="eastAsia"/>
          <w:rtl/>
        </w:rPr>
        <w:t>مَا</w:t>
      </w:r>
      <w:r w:rsidR="00675E34" w:rsidRPr="00FB2EE3">
        <w:rPr>
          <w:rStyle w:val="Char2"/>
          <w:rtl/>
        </w:rPr>
        <w:t xml:space="preserve"> </w:t>
      </w:r>
      <w:r w:rsidR="00675E34" w:rsidRPr="00FB2EE3">
        <w:rPr>
          <w:rStyle w:val="Char2"/>
          <w:rFonts w:hint="eastAsia"/>
          <w:rtl/>
        </w:rPr>
        <w:t>قَدَّمَت</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لَهُم</w:t>
      </w:r>
      <w:r w:rsidR="00675E34" w:rsidRPr="00FB2EE3">
        <w:rPr>
          <w:rStyle w:val="Char2"/>
          <w:rFonts w:hint="cs"/>
          <w:rtl/>
        </w:rPr>
        <w:t>ۡ</w:t>
      </w:r>
      <w:r w:rsidR="00675E34" w:rsidRPr="00FB2EE3">
        <w:rPr>
          <w:rStyle w:val="Char2"/>
          <w:rtl/>
        </w:rPr>
        <w:t xml:space="preserve"> </w:t>
      </w:r>
      <w:r w:rsidR="00675E34" w:rsidRPr="00FB2EE3">
        <w:rPr>
          <w:rStyle w:val="Char2"/>
          <w:rFonts w:hint="eastAsia"/>
          <w:rtl/>
        </w:rPr>
        <w:t>أَنفُسُهُم</w:t>
      </w:r>
      <w:r w:rsidR="00675E34" w:rsidRPr="00FB2EE3">
        <w:rPr>
          <w:rStyle w:val="Char2"/>
          <w:rFonts w:hint="cs"/>
          <w:rtl/>
        </w:rPr>
        <w:t>ۡ</w:t>
      </w:r>
      <w:r w:rsidR="00675E34" w:rsidRPr="00FB2EE3">
        <w:rPr>
          <w:rFonts w:ascii="KFGQPC Uthman Taha Naskh" w:hint="cs"/>
          <w:rtl/>
          <w:lang w:bidi="ar-SA"/>
        </w:rPr>
        <w:t>﴾</w:t>
      </w:r>
      <w:r w:rsidR="00675E34" w:rsidRPr="00FB2EE3">
        <w:rPr>
          <w:rFonts w:ascii="KFGQPC Uthman Taha Naskh"/>
          <w:rtl/>
          <w:lang w:bidi="ar-SA"/>
        </w:rPr>
        <w:t xml:space="preserve"> </w:t>
      </w:r>
      <w:r w:rsidRPr="00FB2EE3">
        <w:rPr>
          <w:rtl/>
          <w:lang w:bidi="ar-SA"/>
        </w:rPr>
        <w:t>إلى قوله:</w:t>
      </w:r>
      <w:r w:rsidRPr="00FB2EE3">
        <w:rPr>
          <w:rFonts w:cs="B Badr"/>
          <w:rtl/>
          <w:lang w:bidi="ar-SA"/>
        </w:rPr>
        <w:t xml:space="preserve"> </w:t>
      </w:r>
      <w:r w:rsidR="00675E34" w:rsidRPr="00FB2EE3">
        <w:rPr>
          <w:rFonts w:ascii="KFGQPC Uthman Taha Naskh" w:hint="cs"/>
          <w:rtl/>
          <w:lang w:bidi="ar-SA"/>
        </w:rPr>
        <w:t>﴿</w:t>
      </w:r>
      <w:r w:rsidR="00675E34" w:rsidRPr="00FB2EE3">
        <w:rPr>
          <w:rStyle w:val="Char2"/>
          <w:rFonts w:hint="eastAsia"/>
          <w:rtl/>
        </w:rPr>
        <w:t>فَ</w:t>
      </w:r>
      <w:r w:rsidR="00675E34" w:rsidRPr="00FB2EE3">
        <w:rPr>
          <w:rStyle w:val="Char2"/>
          <w:rFonts w:hint="cs"/>
          <w:rtl/>
        </w:rPr>
        <w:t>ٰ</w:t>
      </w:r>
      <w:r w:rsidR="00675E34" w:rsidRPr="00FB2EE3">
        <w:rPr>
          <w:rStyle w:val="Char2"/>
          <w:rFonts w:hint="eastAsia"/>
          <w:rtl/>
        </w:rPr>
        <w:t>سِقُونَ</w:t>
      </w:r>
      <w:r w:rsidR="00675E34" w:rsidRPr="00FB2EE3">
        <w:rPr>
          <w:rFonts w:ascii="KFGQPC Uthman Taha Naskh" w:hint="cs"/>
          <w:rtl/>
          <w:lang w:bidi="ar-SA"/>
        </w:rPr>
        <w:t>﴾</w:t>
      </w:r>
      <w:r w:rsidR="00675E34" w:rsidRPr="00FB2EE3">
        <w:rPr>
          <w:sz w:val="24"/>
          <w:szCs w:val="24"/>
          <w:rtl/>
          <w:lang w:bidi="ar-SA"/>
        </w:rPr>
        <w:t xml:space="preserve"> </w:t>
      </w:r>
      <w:r w:rsidRPr="00FB2EE3">
        <w:rPr>
          <w:sz w:val="24"/>
          <w:szCs w:val="24"/>
          <w:rtl/>
          <w:lang w:bidi="ar-SA"/>
        </w:rPr>
        <w:t>[المائدة:78،</w:t>
      </w:r>
      <w:r w:rsidR="00D67F56" w:rsidRPr="00FB2EE3">
        <w:rPr>
          <w:sz w:val="24"/>
          <w:szCs w:val="24"/>
          <w:rtl/>
          <w:lang w:bidi="ar-SA"/>
        </w:rPr>
        <w:t>81</w:t>
      </w:r>
      <w:r w:rsidR="00D67F56" w:rsidRPr="00FB2EE3">
        <w:rPr>
          <w:rFonts w:ascii="Calibri" w:hAnsi="Calibri"/>
          <w:sz w:val="24"/>
          <w:szCs w:val="24"/>
          <w:rtl/>
          <w:lang w:bidi="ar-SA"/>
        </w:rPr>
        <w:t>]</w:t>
      </w:r>
      <w:r w:rsidRPr="00FB2EE3">
        <w:rPr>
          <w:rtl/>
          <w:lang w:bidi="ar-SA"/>
        </w:rPr>
        <w:t xml:space="preserve"> ثُمَّ قال: «كَلا</w:t>
      </w:r>
      <w:r w:rsidR="00D67F56" w:rsidRPr="00FB2EE3">
        <w:rPr>
          <w:rtl/>
          <w:lang w:bidi="ar-SA"/>
        </w:rPr>
        <w:t>َّ</w:t>
      </w:r>
      <w:r w:rsidRPr="00FB2EE3">
        <w:rPr>
          <w:rtl/>
          <w:lang w:bidi="ar-SA"/>
        </w:rPr>
        <w:t>، وَ</w:t>
      </w:r>
      <w:r w:rsidR="006B06BD">
        <w:rPr>
          <w:rtl/>
          <w:lang w:bidi="ar-SA"/>
        </w:rPr>
        <w:t>الله</w:t>
      </w:r>
      <w:r w:rsidRPr="00FB2EE3">
        <w:rPr>
          <w:rtl/>
          <w:lang w:bidi="ar-SA"/>
        </w:rPr>
        <w:t xml:space="preserve"> لَتَأْمُرُنَّ بالْمعْرُوف، وَلَتَنْه</w:t>
      </w:r>
      <w:r w:rsidR="00D67F56" w:rsidRPr="00FB2EE3">
        <w:rPr>
          <w:rtl/>
          <w:lang w:bidi="ar-SA"/>
        </w:rPr>
        <w:t>َ</w:t>
      </w:r>
      <w:r w:rsidRPr="00FB2EE3">
        <w:rPr>
          <w:rtl/>
          <w:lang w:bidi="ar-SA"/>
        </w:rPr>
        <w:t>وُنَّ عَنِ الْمُنْكَرِ، ولَتَأْخُذُنَّ عَلَى يَدِ الظَّالِم، ولَتَأْطِرُنَّهُ عَلَى الْحَقِّ أَطْر</w:t>
      </w:r>
      <w:r w:rsidR="00D67F56" w:rsidRPr="00FB2EE3">
        <w:rPr>
          <w:rtl/>
          <w:lang w:bidi="ar-SA"/>
        </w:rPr>
        <w:t>ً</w:t>
      </w:r>
      <w:r w:rsidRPr="00FB2EE3">
        <w:rPr>
          <w:rtl/>
          <w:lang w:bidi="ar-SA"/>
        </w:rPr>
        <w:t>ا، ولَتقْصُرُنَّهُ عَلَى الْحَقِّ قَصْر</w:t>
      </w:r>
      <w:r w:rsidR="00D67F56" w:rsidRPr="00FB2EE3">
        <w:rPr>
          <w:rtl/>
          <w:lang w:bidi="ar-SA"/>
        </w:rPr>
        <w:t>ً</w:t>
      </w:r>
      <w:r w:rsidRPr="00FB2EE3">
        <w:rPr>
          <w:rtl/>
          <w:lang w:bidi="ar-SA"/>
        </w:rPr>
        <w:t xml:space="preserve">ا، أَوْ لَيَضْرِبَنَّ </w:t>
      </w:r>
      <w:r w:rsidR="006B06BD">
        <w:rPr>
          <w:rtl/>
          <w:lang w:bidi="ar-SA"/>
        </w:rPr>
        <w:t>الله</w:t>
      </w:r>
      <w:r w:rsidRPr="00FB2EE3">
        <w:rPr>
          <w:rtl/>
          <w:lang w:bidi="ar-SA"/>
        </w:rPr>
        <w:t xml:space="preserve"> بقُلُوبِ بَعْضِكُمْ عَلَى بَعْض، ثُمَّ لَيَلْعَنكُمْ كَمَا لَعَنَهُمْ»</w:t>
      </w:r>
      <w:r w:rsidR="00D67F56" w:rsidRPr="00FB2EE3">
        <w:rPr>
          <w:rtl/>
          <w:lang w:bidi="ar-SA"/>
        </w:rPr>
        <w:t>.</w:t>
      </w:r>
      <w:r w:rsidRPr="00FB2EE3">
        <w:rPr>
          <w:sz w:val="24"/>
          <w:szCs w:val="24"/>
          <w:rtl/>
          <w:lang w:bidi="ar-SA"/>
        </w:rPr>
        <w:t xml:space="preserve"> </w:t>
      </w:r>
      <w:r w:rsidR="0012341F" w:rsidRPr="00FB2EE3">
        <w:rPr>
          <w:rFonts w:cs="B Lotus"/>
          <w:b w:val="0"/>
          <w:bCs w:val="0"/>
          <w:sz w:val="24"/>
          <w:szCs w:val="28"/>
          <w:rtl/>
          <w:lang w:bidi="ar-SA"/>
        </w:rPr>
        <w:t>[ابوداود و ترمذی، این حدیث را روایت کرده</w:t>
      </w:r>
      <w:r w:rsidR="0012341F" w:rsidRPr="00FB2EE3">
        <w:rPr>
          <w:rFonts w:ascii="Times New Roman" w:hAnsi="Times New Roman" w:cs="B Lotus"/>
          <w:b w:val="0"/>
          <w:bCs w:val="0"/>
          <w:sz w:val="24"/>
          <w:szCs w:val="28"/>
          <w:rtl/>
          <w:lang w:bidi="ar-SA"/>
        </w:rPr>
        <w:t>‌</w:t>
      </w:r>
      <w:r w:rsidR="0012341F" w:rsidRPr="00FB2EE3">
        <w:rPr>
          <w:rFonts w:ascii="mylotus" w:hAnsi="mylotus" w:cs="B Lotus"/>
          <w:b w:val="0"/>
          <w:bCs w:val="0"/>
          <w:sz w:val="24"/>
          <w:szCs w:val="28"/>
          <w:rtl/>
          <w:lang w:bidi="ar-SA"/>
        </w:rPr>
        <w:t>اند و ترمذی، آن را حسن دانسته است.]</w:t>
      </w:r>
      <w:r w:rsidR="00FB2EE3" w:rsidRPr="00FB2EE3">
        <w:rPr>
          <w:rStyle w:val="FootnoteReference"/>
          <w:rFonts w:cs="B Lotus"/>
          <w:b w:val="0"/>
          <w:bCs w:val="0"/>
          <w:sz w:val="28"/>
          <w:szCs w:val="28"/>
          <w:rtl/>
          <w:lang w:bidi="ar-SA"/>
        </w:rPr>
        <w:t>(</w:t>
      </w:r>
      <w:r w:rsidR="00FB2EE3" w:rsidRPr="00FB2EE3">
        <w:rPr>
          <w:rStyle w:val="FootnoteReference"/>
          <w:rFonts w:cs="B Lotus"/>
          <w:b w:val="0"/>
          <w:bCs w:val="0"/>
          <w:sz w:val="28"/>
          <w:szCs w:val="28"/>
          <w:rtl/>
          <w:lang w:bidi="ar-SA"/>
        </w:rPr>
        <w:footnoteReference w:id="250"/>
      </w:r>
      <w:r w:rsidR="00FB2EE3" w:rsidRPr="00FB2EE3">
        <w:rPr>
          <w:rStyle w:val="FootnoteReference"/>
          <w:rFonts w:cs="B Lotus"/>
          <w:b w:val="0"/>
          <w:bCs w:val="0"/>
          <w:sz w:val="28"/>
          <w:szCs w:val="28"/>
          <w:rtl/>
          <w:lang w:bidi="ar-SA"/>
        </w:rPr>
        <w:t>)</w:t>
      </w:r>
    </w:p>
    <w:p w:rsidR="00272CB8" w:rsidRPr="00FB2EE3" w:rsidRDefault="00272CB8" w:rsidP="00167AB1">
      <w:pPr>
        <w:pStyle w:val="a4"/>
        <w:rPr>
          <w:rtl/>
          <w:lang w:bidi="ar-SA"/>
        </w:rPr>
      </w:pPr>
      <w:r w:rsidRPr="00FB2EE3">
        <w:rPr>
          <w:rtl/>
          <w:lang w:bidi="ar-SA"/>
        </w:rPr>
        <w:t xml:space="preserve">هَذَا لفظ أَبي داود، ولفظ </w:t>
      </w:r>
      <w:r w:rsidR="00D67F56" w:rsidRPr="00FB2EE3">
        <w:rPr>
          <w:rtl/>
          <w:lang w:bidi="ar-SA"/>
        </w:rPr>
        <w:t>الترمذي:</w:t>
      </w:r>
      <w:r w:rsidRPr="00FB2EE3">
        <w:rPr>
          <w:rtl/>
          <w:lang w:bidi="ar-SA"/>
        </w:rPr>
        <w:t xml:space="preserve"> قَالَ رَسُول</w:t>
      </w:r>
      <w:r w:rsidR="00D67F56" w:rsidRPr="00FB2EE3">
        <w:rPr>
          <w:rtl/>
          <w:lang w:bidi="ar-SA"/>
        </w:rPr>
        <w:t>ُ</w:t>
      </w:r>
      <w:r w:rsidR="00D67F56" w:rsidRPr="00FB2EE3">
        <w:rPr>
          <w:rFonts w:ascii="Times New Roman" w:hAnsi="Times New Roman" w:cs="Times New Roman"/>
          <w:rtl/>
          <w:lang w:bidi="ar-SA"/>
        </w:rPr>
        <w:t>‌</w:t>
      </w:r>
      <w:r w:rsidRPr="00FB2EE3">
        <w:rPr>
          <w:rtl/>
          <w:lang w:bidi="ar-SA"/>
        </w:rPr>
        <w:t>الله</w:t>
      </w:r>
      <w:r w:rsidR="00D67F56" w:rsidRPr="00FB2EE3">
        <w:rPr>
          <w:b w:val="0"/>
          <w:bCs w:val="0"/>
          <w:rtl/>
          <w:lang w:bidi="ar-SA"/>
        </w:rPr>
        <w:sym w:font="AGA Arabesque" w:char="F072"/>
      </w:r>
      <w:r w:rsidR="00D67F56" w:rsidRPr="00FB2EE3">
        <w:rPr>
          <w:rtl/>
          <w:lang w:bidi="ar-SA"/>
        </w:rPr>
        <w:t>: «</w:t>
      </w:r>
      <w:r w:rsidRPr="00FB2EE3">
        <w:rPr>
          <w:rtl/>
          <w:lang w:bidi="ar-SA"/>
        </w:rPr>
        <w:t>لَمَّا وَقَعَتْ بَنُوإسْرَائِيلَ في المَعَاصي نَهَتْهُمْ عُلَمَاؤهُمْ فَلَمْ يَنْتَهُوا، فَجَالَسُوهُمْ في مَجَالِسِهم، وَوَاكَلُوهُمْ وَشَارَبُوهُم، فَضَربَ اللهُ قُلُوبَ بَعضِهِمْ بِبعْض</w:t>
      </w:r>
      <w:r w:rsidR="00D67F56" w:rsidRPr="00FB2EE3">
        <w:rPr>
          <w:rtl/>
          <w:lang w:bidi="ar-SA"/>
        </w:rPr>
        <w:t>ٍ</w:t>
      </w:r>
      <w:r w:rsidRPr="00FB2EE3">
        <w:rPr>
          <w:rtl/>
          <w:lang w:bidi="ar-SA"/>
        </w:rPr>
        <w:t>، وَلَعَنَهُمْ عَلَى لِسانِ دَاوُد وعِيسَى ابنِ مَرْيَمَ ذلِكَ بما عَصَوا وَكَانُوا يَعتَدُونَ</w:t>
      </w:r>
      <w:r w:rsidR="00D67F56" w:rsidRPr="00FB2EE3">
        <w:rPr>
          <w:rtl/>
          <w:lang w:bidi="ar-SA"/>
        </w:rPr>
        <w:t>».</w:t>
      </w:r>
      <w:r w:rsidRPr="00FB2EE3">
        <w:rPr>
          <w:rtl/>
          <w:lang w:bidi="ar-SA"/>
        </w:rPr>
        <w:t xml:space="preserve"> فَجَلَسَ رَسُول</w:t>
      </w:r>
      <w:r w:rsidR="00D67F56" w:rsidRPr="00FB2EE3">
        <w:rPr>
          <w:rFonts w:ascii="Times New Roman" w:hAnsi="Times New Roman" w:cs="Times New Roman"/>
          <w:rtl/>
          <w:lang w:bidi="ar-SA"/>
        </w:rPr>
        <w:t>‌</w:t>
      </w:r>
      <w:r w:rsidR="00D67F56" w:rsidRPr="00FB2EE3">
        <w:rPr>
          <w:rFonts w:ascii="mylotus" w:hAnsi="mylotus"/>
          <w:rtl/>
          <w:lang w:bidi="ar-SA"/>
        </w:rPr>
        <w:t>ُ</w:t>
      </w:r>
      <w:r w:rsidRPr="00FB2EE3">
        <w:rPr>
          <w:rtl/>
          <w:lang w:bidi="ar-SA"/>
        </w:rPr>
        <w:t>الله</w:t>
      </w:r>
      <w:r w:rsidR="00D67F56" w:rsidRPr="00FB2EE3">
        <w:rPr>
          <w:b w:val="0"/>
          <w:bCs w:val="0"/>
          <w:rtl/>
          <w:lang w:bidi="ar-SA"/>
        </w:rPr>
        <w:sym w:font="AGA Arabesque" w:char="F072"/>
      </w:r>
      <w:r w:rsidRPr="00FB2EE3">
        <w:rPr>
          <w:rtl/>
          <w:lang w:bidi="ar-SA"/>
        </w:rPr>
        <w:t xml:space="preserve"> وكان مُتَّكِئ</w:t>
      </w:r>
      <w:r w:rsidR="00D67F56" w:rsidRPr="00FB2EE3">
        <w:rPr>
          <w:rtl/>
          <w:lang w:bidi="ar-SA"/>
        </w:rPr>
        <w:t>ً</w:t>
      </w:r>
      <w:r w:rsidRPr="00FB2EE3">
        <w:rPr>
          <w:rtl/>
          <w:lang w:bidi="ar-SA"/>
        </w:rPr>
        <w:t xml:space="preserve">ا، فَقَالَ: </w:t>
      </w:r>
      <w:r w:rsidR="00D67F56" w:rsidRPr="00FB2EE3">
        <w:rPr>
          <w:rtl/>
          <w:lang w:bidi="ar-SA"/>
        </w:rPr>
        <w:t>«</w:t>
      </w:r>
      <w:r w:rsidRPr="00FB2EE3">
        <w:rPr>
          <w:rtl/>
          <w:lang w:bidi="ar-SA"/>
        </w:rPr>
        <w:t xml:space="preserve">لا، والَّذِي نَفْسِي بِيَدِهِ حَتَّى تَأطِرُوهُمْ عَلَى الحَقِّ </w:t>
      </w:r>
      <w:r w:rsidR="00D67F56" w:rsidRPr="00FB2EE3">
        <w:rPr>
          <w:rtl/>
          <w:lang w:bidi="ar-SA"/>
        </w:rPr>
        <w:t>أطْرًا»</w:t>
      </w:r>
      <w:r w:rsidRPr="00FB2EE3">
        <w:rPr>
          <w:rtl/>
          <w:lang w:bidi="ar-SA"/>
        </w:rPr>
        <w:t>.</w:t>
      </w:r>
    </w:p>
    <w:p w:rsidR="00272CB8" w:rsidRPr="00FB2EE3" w:rsidRDefault="0012341F" w:rsidP="00167AB1">
      <w:pPr>
        <w:rPr>
          <w:spacing w:val="0"/>
          <w:rtl/>
          <w:lang w:bidi="ar-SA"/>
        </w:rPr>
      </w:pPr>
      <w:r w:rsidRPr="00FB2EE3">
        <w:rPr>
          <w:b/>
          <w:bCs/>
          <w:spacing w:val="0"/>
          <w:rtl/>
          <w:lang w:bidi="ar-SA"/>
        </w:rPr>
        <w:t>ترجمه:</w:t>
      </w:r>
      <w:r w:rsidRPr="00FB2EE3">
        <w:rPr>
          <w:spacing w:val="0"/>
          <w:rtl/>
          <w:lang w:bidi="ar-SA"/>
        </w:rPr>
        <w:t xml:space="preserve"> </w:t>
      </w:r>
      <w:r w:rsidR="00D67F56" w:rsidRPr="00FB2EE3">
        <w:rPr>
          <w:spacing w:val="0"/>
          <w:rtl/>
          <w:lang w:bidi="ar-SA"/>
        </w:rPr>
        <w:t>ابن مسعود</w:t>
      </w:r>
      <w:r w:rsidR="00D67F56" w:rsidRPr="00FB2EE3">
        <w:rPr>
          <w:spacing w:val="0"/>
          <w:lang w:bidi="ar-SA"/>
        </w:rPr>
        <w:sym w:font="AGA Arabesque" w:char="F074"/>
      </w:r>
      <w:r w:rsidR="00D67F56" w:rsidRPr="00FB2EE3">
        <w:rPr>
          <w:spacing w:val="0"/>
          <w:rtl/>
          <w:lang w:bidi="ar-SA"/>
        </w:rPr>
        <w:t xml:space="preserve"> می‌گوید: رسول‌الله</w:t>
      </w:r>
      <w:r w:rsidR="00D67F56" w:rsidRPr="00FB2EE3">
        <w:rPr>
          <w:spacing w:val="0"/>
          <w:lang w:bidi="ar-SA"/>
        </w:rPr>
        <w:sym w:font="AGA Arabesque" w:char="F072"/>
      </w:r>
      <w:r w:rsidR="00D67F56" w:rsidRPr="00FB2EE3">
        <w:rPr>
          <w:spacing w:val="0"/>
          <w:rtl/>
          <w:lang w:bidi="ar-SA"/>
        </w:rPr>
        <w:t xml:space="preserve"> فرمود: «نخستین نقصی که در بنی‌اسرائیل پدید آمد، این بود که مردی از آنان، دیگری را ملاقات می‌کرد و به او می‌گفت: فلانی! از الله بترس و این عمل زشتِ خود را ترک کن؛ زیرا این عمل، برای تو حلال نیست. سپس فردای آن روز</w:t>
      </w:r>
      <w:r w:rsidR="00EE650F" w:rsidRPr="00FB2EE3">
        <w:rPr>
          <w:spacing w:val="0"/>
          <w:rtl/>
          <w:lang w:bidi="ar-SA"/>
        </w:rPr>
        <w:t>،</w:t>
      </w:r>
      <w:r w:rsidR="00D67F56" w:rsidRPr="00FB2EE3">
        <w:rPr>
          <w:spacing w:val="0"/>
          <w:rtl/>
          <w:lang w:bidi="ar-SA"/>
        </w:rPr>
        <w:t xml:space="preserve"> او را در همان</w:t>
      </w:r>
      <w:r w:rsidR="00923C78" w:rsidRPr="00FB2EE3">
        <w:rPr>
          <w:rFonts w:hint="cs"/>
          <w:spacing w:val="0"/>
          <w:rtl/>
          <w:lang w:bidi="ar-SA"/>
        </w:rPr>
        <w:t xml:space="preserve"> </w:t>
      </w:r>
      <w:r w:rsidR="00923C78" w:rsidRPr="00FB2EE3">
        <w:rPr>
          <w:rFonts w:hint="cs"/>
          <w:spacing w:val="0"/>
          <w:rtl/>
        </w:rPr>
        <w:t>گناه</w:t>
      </w:r>
      <w:r w:rsidR="00D67F56" w:rsidRPr="00FB2EE3">
        <w:rPr>
          <w:spacing w:val="0"/>
          <w:rtl/>
          <w:lang w:bidi="ar-SA"/>
        </w:rPr>
        <w:t xml:space="preserve"> ملاقات می‌کرد و این کار حرام، مانع از این نمی‌شد که با او هم‌نشین و هم‌سفره نشود و چون چنین روی</w:t>
      </w:r>
      <w:r w:rsidRPr="00FB2EE3">
        <w:rPr>
          <w:spacing w:val="0"/>
          <w:rtl/>
          <w:lang w:bidi="ar-SA"/>
        </w:rPr>
        <w:t>‌</w:t>
      </w:r>
      <w:r w:rsidR="00D67F56" w:rsidRPr="00FB2EE3">
        <w:rPr>
          <w:spacing w:val="0"/>
          <w:rtl/>
          <w:lang w:bidi="ar-SA"/>
        </w:rPr>
        <w:t xml:space="preserve">کردی داشتند، </w:t>
      </w:r>
      <w:r w:rsidR="00EE650F" w:rsidRPr="00FB2EE3">
        <w:rPr>
          <w:spacing w:val="0"/>
          <w:rtl/>
          <w:lang w:bidi="ar-SA"/>
        </w:rPr>
        <w:t>دل‌هایشان در هم آمیخت (و از آن‌ها متأثر شدند)</w:t>
      </w:r>
      <w:r w:rsidR="00D67F56" w:rsidRPr="00FB2EE3">
        <w:rPr>
          <w:spacing w:val="0"/>
          <w:rtl/>
          <w:lang w:bidi="ar-SA"/>
        </w:rPr>
        <w:t xml:space="preserve"> و سیه‌دل گردیدند». سپس پیامبر</w:t>
      </w:r>
      <w:r w:rsidR="00D67F56" w:rsidRPr="00FB2EE3">
        <w:rPr>
          <w:spacing w:val="0"/>
          <w:lang w:bidi="ar-SA"/>
        </w:rPr>
        <w:sym w:font="AGA Arabesque" w:char="F072"/>
      </w:r>
      <w:r w:rsidR="00D67F56" w:rsidRPr="00FB2EE3">
        <w:rPr>
          <w:spacing w:val="0"/>
          <w:rtl/>
          <w:lang w:bidi="ar-SA"/>
        </w:rPr>
        <w:t xml:space="preserve"> این آیه‌ها را تلاوت کرد:</w:t>
      </w:r>
    </w:p>
    <w:p w:rsidR="00675E34" w:rsidRPr="00FB2EE3" w:rsidRDefault="00675E34" w:rsidP="00675E34">
      <w:pPr>
        <w:pStyle w:val="a2"/>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لُعِنَ</w:t>
      </w:r>
      <w:r w:rsidRPr="00FB2EE3">
        <w:rPr>
          <w:rStyle w:val="Char2"/>
          <w:rtl/>
        </w:rPr>
        <w:t xml:space="preserve"> </w:t>
      </w:r>
      <w:r w:rsidRPr="00FB2EE3">
        <w:rPr>
          <w:rStyle w:val="Char2"/>
          <w:rFonts w:hint="cs"/>
          <w:rtl/>
        </w:rPr>
        <w:t>ٱ</w:t>
      </w:r>
      <w:r w:rsidRPr="00FB2EE3">
        <w:rPr>
          <w:rStyle w:val="Char2"/>
          <w:rFonts w:hint="eastAsia"/>
          <w:rtl/>
        </w:rPr>
        <w:t>لَّذِينَ</w:t>
      </w:r>
      <w:r w:rsidRPr="00FB2EE3">
        <w:rPr>
          <w:rStyle w:val="Char2"/>
          <w:rtl/>
        </w:rPr>
        <w:t xml:space="preserve"> </w:t>
      </w:r>
      <w:r w:rsidRPr="00FB2EE3">
        <w:rPr>
          <w:rStyle w:val="Char2"/>
          <w:rFonts w:hint="eastAsia"/>
          <w:rtl/>
        </w:rPr>
        <w:t>كَفَرُواْ</w:t>
      </w:r>
      <w:r w:rsidRPr="00FB2EE3">
        <w:rPr>
          <w:rStyle w:val="Char2"/>
          <w:rtl/>
        </w:rPr>
        <w:t xml:space="preserve"> </w:t>
      </w:r>
      <w:r w:rsidRPr="00FB2EE3">
        <w:rPr>
          <w:rStyle w:val="Char2"/>
          <w:rFonts w:hint="eastAsia"/>
          <w:rtl/>
        </w:rPr>
        <w:t>مِن</w:t>
      </w:r>
      <w:r w:rsidRPr="00FB2EE3">
        <w:rPr>
          <w:rStyle w:val="Char2"/>
          <w:rFonts w:hint="cs"/>
          <w:rtl/>
        </w:rPr>
        <w:t>ۢ</w:t>
      </w:r>
      <w:r w:rsidRPr="00FB2EE3">
        <w:rPr>
          <w:rStyle w:val="Char2"/>
          <w:rtl/>
        </w:rPr>
        <w:t xml:space="preserve"> </w:t>
      </w:r>
      <w:r w:rsidRPr="00FB2EE3">
        <w:rPr>
          <w:rStyle w:val="Char2"/>
          <w:rFonts w:hint="eastAsia"/>
          <w:rtl/>
        </w:rPr>
        <w:t>بَنِي</w:t>
      </w:r>
      <w:r w:rsidRPr="00FB2EE3">
        <w:rPr>
          <w:rStyle w:val="Char2"/>
          <w:rFonts w:hint="cs"/>
          <w:rtl/>
        </w:rPr>
        <w:t>ٓ</w:t>
      </w:r>
      <w:r w:rsidRPr="00FB2EE3">
        <w:rPr>
          <w:rStyle w:val="Char2"/>
          <w:rtl/>
        </w:rPr>
        <w:t xml:space="preserve"> </w:t>
      </w:r>
      <w:r w:rsidRPr="00FB2EE3">
        <w:rPr>
          <w:rStyle w:val="Char2"/>
          <w:rFonts w:hint="eastAsia"/>
          <w:rtl/>
        </w:rPr>
        <w:t>إِس</w:t>
      </w:r>
      <w:r w:rsidRPr="00FB2EE3">
        <w:rPr>
          <w:rStyle w:val="Char2"/>
          <w:rFonts w:hint="cs"/>
          <w:rtl/>
        </w:rPr>
        <w:t>ۡ</w:t>
      </w:r>
      <w:r w:rsidRPr="00FB2EE3">
        <w:rPr>
          <w:rStyle w:val="Char2"/>
          <w:rFonts w:hint="eastAsia"/>
          <w:rtl/>
        </w:rPr>
        <w:t>رَ</w:t>
      </w:r>
      <w:r w:rsidRPr="00FB2EE3">
        <w:rPr>
          <w:rStyle w:val="Char2"/>
          <w:rFonts w:hint="cs"/>
          <w:rtl/>
        </w:rPr>
        <w:t>ٰٓ</w:t>
      </w:r>
      <w:r w:rsidRPr="00FB2EE3">
        <w:rPr>
          <w:rStyle w:val="Char2"/>
          <w:rFonts w:hint="eastAsia"/>
          <w:rtl/>
        </w:rPr>
        <w:t>ءِيلَ</w:t>
      </w:r>
      <w:r w:rsidRPr="00FB2EE3">
        <w:rPr>
          <w:rStyle w:val="Char2"/>
          <w:rtl/>
        </w:rPr>
        <w:t xml:space="preserve"> </w:t>
      </w:r>
      <w:r w:rsidRPr="00FB2EE3">
        <w:rPr>
          <w:rStyle w:val="Char2"/>
          <w:rFonts w:hint="eastAsia"/>
          <w:rtl/>
        </w:rPr>
        <w:t>عَلَى</w:t>
      </w:r>
      <w:r w:rsidRPr="00FB2EE3">
        <w:rPr>
          <w:rStyle w:val="Char2"/>
          <w:rFonts w:hint="cs"/>
          <w:rtl/>
        </w:rPr>
        <w:t>ٰ</w:t>
      </w:r>
      <w:r w:rsidRPr="00FB2EE3">
        <w:rPr>
          <w:rStyle w:val="Char2"/>
          <w:rtl/>
        </w:rPr>
        <w:t xml:space="preserve"> </w:t>
      </w:r>
      <w:r w:rsidRPr="00FB2EE3">
        <w:rPr>
          <w:rStyle w:val="Char2"/>
          <w:rFonts w:hint="eastAsia"/>
          <w:rtl/>
        </w:rPr>
        <w:t>لِسَانِ</w:t>
      </w:r>
      <w:r w:rsidRPr="00FB2EE3">
        <w:rPr>
          <w:rStyle w:val="Char2"/>
          <w:rtl/>
        </w:rPr>
        <w:t xml:space="preserve"> </w:t>
      </w:r>
      <w:r w:rsidRPr="00FB2EE3">
        <w:rPr>
          <w:rStyle w:val="Char2"/>
          <w:rFonts w:hint="eastAsia"/>
          <w:rtl/>
        </w:rPr>
        <w:t>دَاوُ</w:t>
      </w:r>
      <w:r w:rsidRPr="00FB2EE3">
        <w:rPr>
          <w:rStyle w:val="Char2"/>
          <w:rFonts w:hint="cs"/>
          <w:rtl/>
        </w:rPr>
        <w:t>ۥ</w:t>
      </w:r>
      <w:r w:rsidRPr="00FB2EE3">
        <w:rPr>
          <w:rStyle w:val="Char2"/>
          <w:rFonts w:hint="eastAsia"/>
          <w:rtl/>
        </w:rPr>
        <w:t>دَ</w:t>
      </w:r>
      <w:r w:rsidRPr="00FB2EE3">
        <w:rPr>
          <w:rStyle w:val="Char2"/>
          <w:rtl/>
        </w:rPr>
        <w:t xml:space="preserve"> </w:t>
      </w:r>
      <w:r w:rsidRPr="00FB2EE3">
        <w:rPr>
          <w:rStyle w:val="Char2"/>
          <w:rFonts w:hint="eastAsia"/>
          <w:rtl/>
        </w:rPr>
        <w:t>وَعِيسَى</w:t>
      </w:r>
      <w:r w:rsidRPr="00FB2EE3">
        <w:rPr>
          <w:rStyle w:val="Char2"/>
          <w:rtl/>
        </w:rPr>
        <w:t xml:space="preserve"> </w:t>
      </w:r>
      <w:r w:rsidRPr="00FB2EE3">
        <w:rPr>
          <w:rStyle w:val="Char2"/>
          <w:rFonts w:hint="cs"/>
          <w:rtl/>
        </w:rPr>
        <w:t>ٱ</w:t>
      </w:r>
      <w:r w:rsidRPr="00FB2EE3">
        <w:rPr>
          <w:rStyle w:val="Char2"/>
          <w:rFonts w:hint="eastAsia"/>
          <w:rtl/>
        </w:rPr>
        <w:t>ب</w:t>
      </w:r>
      <w:r w:rsidRPr="00FB2EE3">
        <w:rPr>
          <w:rStyle w:val="Char2"/>
          <w:rFonts w:hint="cs"/>
          <w:rtl/>
        </w:rPr>
        <w:t>ۡ</w:t>
      </w:r>
      <w:r w:rsidRPr="00FB2EE3">
        <w:rPr>
          <w:rStyle w:val="Char2"/>
          <w:rFonts w:hint="eastAsia"/>
          <w:rtl/>
        </w:rPr>
        <w:t>نِ</w:t>
      </w:r>
      <w:r w:rsidRPr="00FB2EE3">
        <w:rPr>
          <w:rStyle w:val="Char2"/>
          <w:rtl/>
        </w:rPr>
        <w:t xml:space="preserve"> </w:t>
      </w:r>
      <w:r w:rsidRPr="00FB2EE3">
        <w:rPr>
          <w:rStyle w:val="Char2"/>
          <w:rFonts w:hint="eastAsia"/>
          <w:rtl/>
        </w:rPr>
        <w:t>مَر</w:t>
      </w:r>
      <w:r w:rsidRPr="00FB2EE3">
        <w:rPr>
          <w:rStyle w:val="Char2"/>
          <w:rFonts w:hint="cs"/>
          <w:rtl/>
        </w:rPr>
        <w:t>ۡ</w:t>
      </w:r>
      <w:r w:rsidRPr="00FB2EE3">
        <w:rPr>
          <w:rStyle w:val="Char2"/>
          <w:rFonts w:hint="eastAsia"/>
          <w:rtl/>
        </w:rPr>
        <w:t>يَمَ</w:t>
      </w:r>
      <w:r w:rsidRPr="00FB2EE3">
        <w:rPr>
          <w:rStyle w:val="Char2"/>
          <w:rFonts w:hint="cs"/>
          <w:rtl/>
        </w:rPr>
        <w:t>ۚ</w:t>
      </w:r>
      <w:r w:rsidRPr="00FB2EE3">
        <w:rPr>
          <w:rStyle w:val="Char2"/>
          <w:rtl/>
        </w:rPr>
        <w:t xml:space="preserve"> </w:t>
      </w:r>
      <w:r w:rsidRPr="00FB2EE3">
        <w:rPr>
          <w:rStyle w:val="Char2"/>
          <w:rFonts w:hint="eastAsia"/>
          <w:rtl/>
        </w:rPr>
        <w:t>ذَ</w:t>
      </w:r>
      <w:r w:rsidRPr="00FB2EE3">
        <w:rPr>
          <w:rStyle w:val="Char2"/>
          <w:rFonts w:hint="cs"/>
          <w:rtl/>
        </w:rPr>
        <w:t>ٰ</w:t>
      </w:r>
      <w:r w:rsidRPr="00FB2EE3">
        <w:rPr>
          <w:rStyle w:val="Char2"/>
          <w:rFonts w:hint="eastAsia"/>
          <w:rtl/>
        </w:rPr>
        <w:t>لِكَ</w:t>
      </w:r>
      <w:r w:rsidRPr="00FB2EE3">
        <w:rPr>
          <w:rStyle w:val="Char2"/>
          <w:rtl/>
        </w:rPr>
        <w:t xml:space="preserve"> </w:t>
      </w:r>
      <w:r w:rsidRPr="00FB2EE3">
        <w:rPr>
          <w:rStyle w:val="Char2"/>
          <w:rFonts w:hint="eastAsia"/>
          <w:rtl/>
        </w:rPr>
        <w:t>بِمَا</w:t>
      </w:r>
      <w:r w:rsidRPr="00FB2EE3">
        <w:rPr>
          <w:rStyle w:val="Char2"/>
          <w:rtl/>
        </w:rPr>
        <w:t xml:space="preserve"> </w:t>
      </w:r>
      <w:r w:rsidRPr="00FB2EE3">
        <w:rPr>
          <w:rStyle w:val="Char2"/>
          <w:rFonts w:hint="eastAsia"/>
          <w:rtl/>
        </w:rPr>
        <w:t>عَصَواْ</w:t>
      </w:r>
      <w:r w:rsidRPr="00FB2EE3">
        <w:rPr>
          <w:rStyle w:val="Char2"/>
          <w:rtl/>
        </w:rPr>
        <w:t xml:space="preserve"> </w:t>
      </w:r>
      <w:r w:rsidRPr="00FB2EE3">
        <w:rPr>
          <w:rStyle w:val="Char2"/>
          <w:rFonts w:hint="eastAsia"/>
          <w:rtl/>
        </w:rPr>
        <w:t>وَّكَانُواْ</w:t>
      </w:r>
      <w:r w:rsidRPr="00FB2EE3">
        <w:rPr>
          <w:rStyle w:val="Char2"/>
          <w:rtl/>
        </w:rPr>
        <w:t xml:space="preserve"> </w:t>
      </w:r>
      <w:r w:rsidRPr="00FB2EE3">
        <w:rPr>
          <w:rStyle w:val="Char2"/>
          <w:rFonts w:hint="eastAsia"/>
          <w:rtl/>
        </w:rPr>
        <w:t>يَع</w:t>
      </w:r>
      <w:r w:rsidRPr="00FB2EE3">
        <w:rPr>
          <w:rStyle w:val="Char2"/>
          <w:rFonts w:hint="cs"/>
          <w:rtl/>
        </w:rPr>
        <w:t>ۡ</w:t>
      </w:r>
      <w:r w:rsidRPr="00FB2EE3">
        <w:rPr>
          <w:rStyle w:val="Char2"/>
          <w:rFonts w:hint="eastAsia"/>
          <w:rtl/>
        </w:rPr>
        <w:t>تَدُونَ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٧٨</w:t>
      </w:r>
      <w:r w:rsidRPr="00FB2EE3">
        <w:rPr>
          <w:rFonts w:ascii="KFGQPC Uthmanic Script HAFS" w:cs="KFGQPC Uthmanic Script HAFS"/>
          <w:rtl/>
          <w:lang w:bidi="ar-SA"/>
        </w:rPr>
        <w:t xml:space="preserve"> </w:t>
      </w:r>
      <w:r w:rsidRPr="00FB2EE3">
        <w:rPr>
          <w:rStyle w:val="Char2"/>
          <w:rFonts w:hint="eastAsia"/>
          <w:rtl/>
        </w:rPr>
        <w:t>كَانُواْ</w:t>
      </w:r>
      <w:r w:rsidRPr="00FB2EE3">
        <w:rPr>
          <w:rStyle w:val="Char2"/>
          <w:rtl/>
        </w:rPr>
        <w:t xml:space="preserve"> </w:t>
      </w:r>
      <w:r w:rsidRPr="00FB2EE3">
        <w:rPr>
          <w:rStyle w:val="Char2"/>
          <w:rFonts w:hint="eastAsia"/>
          <w:rtl/>
        </w:rPr>
        <w:t>لَا</w:t>
      </w:r>
      <w:r w:rsidRPr="00FB2EE3">
        <w:rPr>
          <w:rStyle w:val="Char2"/>
          <w:rtl/>
        </w:rPr>
        <w:t xml:space="preserve"> </w:t>
      </w:r>
      <w:r w:rsidRPr="00FB2EE3">
        <w:rPr>
          <w:rStyle w:val="Char2"/>
          <w:rFonts w:hint="eastAsia"/>
          <w:rtl/>
        </w:rPr>
        <w:t>يَتَنَاهَو</w:t>
      </w:r>
      <w:r w:rsidRPr="00FB2EE3">
        <w:rPr>
          <w:rStyle w:val="Char2"/>
          <w:rFonts w:hint="cs"/>
          <w:rtl/>
        </w:rPr>
        <w:t>ۡ</w:t>
      </w:r>
      <w:r w:rsidRPr="00FB2EE3">
        <w:rPr>
          <w:rStyle w:val="Char2"/>
          <w:rFonts w:hint="eastAsia"/>
          <w:rtl/>
        </w:rPr>
        <w:t>نَ</w:t>
      </w:r>
      <w:r w:rsidRPr="00FB2EE3">
        <w:rPr>
          <w:rStyle w:val="Char2"/>
          <w:rtl/>
        </w:rPr>
        <w:t xml:space="preserve"> </w:t>
      </w:r>
      <w:r w:rsidRPr="00FB2EE3">
        <w:rPr>
          <w:rStyle w:val="Char2"/>
          <w:rFonts w:hint="eastAsia"/>
          <w:rtl/>
        </w:rPr>
        <w:t>عَن</w:t>
      </w:r>
      <w:r w:rsidRPr="00FB2EE3">
        <w:rPr>
          <w:rStyle w:val="Char2"/>
          <w:rtl/>
        </w:rPr>
        <w:t xml:space="preserve"> </w:t>
      </w:r>
      <w:r w:rsidRPr="00FB2EE3">
        <w:rPr>
          <w:rStyle w:val="Char2"/>
          <w:rFonts w:hint="eastAsia"/>
          <w:rtl/>
        </w:rPr>
        <w:t>مُّنكَر</w:t>
      </w:r>
      <w:r w:rsidRPr="00FB2EE3">
        <w:rPr>
          <w:rStyle w:val="Char2"/>
          <w:rFonts w:hint="cs"/>
          <w:rtl/>
        </w:rPr>
        <w:t>ٖ</w:t>
      </w:r>
      <w:r w:rsidRPr="00FB2EE3">
        <w:rPr>
          <w:rStyle w:val="Char2"/>
          <w:rtl/>
        </w:rPr>
        <w:t xml:space="preserve"> </w:t>
      </w:r>
      <w:r w:rsidRPr="00FB2EE3">
        <w:rPr>
          <w:rStyle w:val="Char2"/>
          <w:rFonts w:hint="eastAsia"/>
          <w:rtl/>
        </w:rPr>
        <w:t>فَعَلُوهُ</w:t>
      </w:r>
      <w:r w:rsidRPr="00FB2EE3">
        <w:rPr>
          <w:rStyle w:val="Char2"/>
          <w:rFonts w:hint="cs"/>
          <w:rtl/>
        </w:rPr>
        <w:t>ۚ</w:t>
      </w:r>
      <w:r w:rsidRPr="00FB2EE3">
        <w:rPr>
          <w:rStyle w:val="Char2"/>
          <w:rtl/>
        </w:rPr>
        <w:t xml:space="preserve"> </w:t>
      </w:r>
      <w:r w:rsidRPr="00FB2EE3">
        <w:rPr>
          <w:rStyle w:val="Char2"/>
          <w:rFonts w:hint="eastAsia"/>
          <w:rtl/>
        </w:rPr>
        <w:t>لَبِئ</w:t>
      </w:r>
      <w:r w:rsidRPr="00FB2EE3">
        <w:rPr>
          <w:rStyle w:val="Char2"/>
          <w:rFonts w:hint="cs"/>
          <w:rtl/>
        </w:rPr>
        <w:t>ۡ</w:t>
      </w:r>
      <w:r w:rsidRPr="00FB2EE3">
        <w:rPr>
          <w:rStyle w:val="Char2"/>
          <w:rFonts w:hint="eastAsia"/>
          <w:rtl/>
        </w:rPr>
        <w:t>سَ</w:t>
      </w:r>
      <w:r w:rsidRPr="00FB2EE3">
        <w:rPr>
          <w:rStyle w:val="Char2"/>
          <w:rtl/>
        </w:rPr>
        <w:t xml:space="preserve"> </w:t>
      </w:r>
      <w:r w:rsidRPr="00FB2EE3">
        <w:rPr>
          <w:rStyle w:val="Char2"/>
          <w:rFonts w:hint="eastAsia"/>
          <w:rtl/>
        </w:rPr>
        <w:t>مَا</w:t>
      </w:r>
      <w:r w:rsidRPr="00FB2EE3">
        <w:rPr>
          <w:rStyle w:val="Char2"/>
          <w:rtl/>
        </w:rPr>
        <w:t xml:space="preserve"> </w:t>
      </w:r>
      <w:r w:rsidRPr="00FB2EE3">
        <w:rPr>
          <w:rStyle w:val="Char2"/>
          <w:rFonts w:hint="eastAsia"/>
          <w:rtl/>
        </w:rPr>
        <w:t>كَانُواْ</w:t>
      </w:r>
      <w:r w:rsidRPr="00FB2EE3">
        <w:rPr>
          <w:rStyle w:val="Char2"/>
          <w:rtl/>
        </w:rPr>
        <w:t xml:space="preserve"> </w:t>
      </w:r>
      <w:r w:rsidRPr="00FB2EE3">
        <w:rPr>
          <w:rStyle w:val="Char2"/>
          <w:rFonts w:hint="eastAsia"/>
          <w:rtl/>
        </w:rPr>
        <w:t>يَف</w:t>
      </w:r>
      <w:r w:rsidRPr="00FB2EE3">
        <w:rPr>
          <w:rStyle w:val="Char2"/>
          <w:rFonts w:hint="cs"/>
          <w:rtl/>
        </w:rPr>
        <w:t>ۡ</w:t>
      </w:r>
      <w:r w:rsidRPr="00FB2EE3">
        <w:rPr>
          <w:rStyle w:val="Char2"/>
          <w:rFonts w:hint="eastAsia"/>
          <w:rtl/>
        </w:rPr>
        <w:t>عَلُونَ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٧٩</w:t>
      </w:r>
      <w:r w:rsidRPr="00FB2EE3">
        <w:rPr>
          <w:rFonts w:ascii="KFGQPC Uthmanic Script HAFS" w:cs="KFGQPC Uthmanic Script HAFS"/>
          <w:rtl/>
          <w:lang w:bidi="ar-SA"/>
        </w:rPr>
        <w:t xml:space="preserve"> </w:t>
      </w:r>
      <w:r w:rsidRPr="00FB2EE3">
        <w:rPr>
          <w:rStyle w:val="Char2"/>
          <w:rFonts w:hint="eastAsia"/>
          <w:rtl/>
        </w:rPr>
        <w:t>تَرَى</w:t>
      </w:r>
      <w:r w:rsidRPr="00FB2EE3">
        <w:rPr>
          <w:rStyle w:val="Char2"/>
          <w:rFonts w:hint="cs"/>
          <w:rtl/>
        </w:rPr>
        <w:t>ٰ</w:t>
      </w:r>
      <w:r w:rsidRPr="00FB2EE3">
        <w:rPr>
          <w:rStyle w:val="Char2"/>
          <w:rtl/>
        </w:rPr>
        <w:t xml:space="preserve"> </w:t>
      </w:r>
      <w:r w:rsidRPr="00FB2EE3">
        <w:rPr>
          <w:rStyle w:val="Char2"/>
          <w:rFonts w:hint="eastAsia"/>
          <w:rtl/>
        </w:rPr>
        <w:t>كَثِير</w:t>
      </w:r>
      <w:r w:rsidRPr="00FB2EE3">
        <w:rPr>
          <w:rStyle w:val="Char2"/>
          <w:rFonts w:hint="cs"/>
          <w:rtl/>
        </w:rPr>
        <w:t>ٗ</w:t>
      </w:r>
      <w:r w:rsidRPr="00FB2EE3">
        <w:rPr>
          <w:rStyle w:val="Char2"/>
          <w:rFonts w:hint="eastAsia"/>
          <w:rtl/>
        </w:rPr>
        <w:t>ا</w:t>
      </w:r>
      <w:r w:rsidRPr="00FB2EE3">
        <w:rPr>
          <w:rStyle w:val="Char2"/>
          <w:rtl/>
        </w:rPr>
        <w:t xml:space="preserve"> </w:t>
      </w:r>
      <w:r w:rsidRPr="00FB2EE3">
        <w:rPr>
          <w:rStyle w:val="Char2"/>
          <w:rFonts w:hint="eastAsia"/>
          <w:rtl/>
        </w:rPr>
        <w:t>مِّن</w:t>
      </w:r>
      <w:r w:rsidRPr="00FB2EE3">
        <w:rPr>
          <w:rStyle w:val="Char2"/>
          <w:rFonts w:hint="cs"/>
          <w:rtl/>
        </w:rPr>
        <w:t>ۡ</w:t>
      </w:r>
      <w:r w:rsidRPr="00FB2EE3">
        <w:rPr>
          <w:rStyle w:val="Char2"/>
          <w:rFonts w:hint="eastAsia"/>
          <w:rtl/>
        </w:rPr>
        <w:t>هُم</w:t>
      </w:r>
      <w:r w:rsidRPr="00FB2EE3">
        <w:rPr>
          <w:rStyle w:val="Char2"/>
          <w:rFonts w:hint="cs"/>
          <w:rtl/>
        </w:rPr>
        <w:t>ۡ</w:t>
      </w:r>
      <w:r w:rsidRPr="00FB2EE3">
        <w:rPr>
          <w:rStyle w:val="Char2"/>
          <w:rtl/>
        </w:rPr>
        <w:t xml:space="preserve"> </w:t>
      </w:r>
      <w:r w:rsidRPr="00FB2EE3">
        <w:rPr>
          <w:rStyle w:val="Char2"/>
          <w:rFonts w:hint="eastAsia"/>
          <w:rtl/>
        </w:rPr>
        <w:t>يَتَوَلَّو</w:t>
      </w:r>
      <w:r w:rsidRPr="00FB2EE3">
        <w:rPr>
          <w:rStyle w:val="Char2"/>
          <w:rFonts w:hint="cs"/>
          <w:rtl/>
        </w:rPr>
        <w:t>ۡ</w:t>
      </w:r>
      <w:r w:rsidRPr="00FB2EE3">
        <w:rPr>
          <w:rStyle w:val="Char2"/>
          <w:rFonts w:hint="eastAsia"/>
          <w:rtl/>
        </w:rPr>
        <w:t>نَ</w:t>
      </w:r>
      <w:r w:rsidRPr="00FB2EE3">
        <w:rPr>
          <w:rStyle w:val="Char2"/>
          <w:rtl/>
        </w:rPr>
        <w:t xml:space="preserve"> </w:t>
      </w:r>
      <w:r w:rsidRPr="00FB2EE3">
        <w:rPr>
          <w:rStyle w:val="Char2"/>
          <w:rFonts w:hint="cs"/>
          <w:rtl/>
        </w:rPr>
        <w:t>ٱ</w:t>
      </w:r>
      <w:r w:rsidRPr="00FB2EE3">
        <w:rPr>
          <w:rStyle w:val="Char2"/>
          <w:rFonts w:hint="eastAsia"/>
          <w:rtl/>
        </w:rPr>
        <w:t>لَّذِينَ</w:t>
      </w:r>
      <w:r w:rsidRPr="00FB2EE3">
        <w:rPr>
          <w:rStyle w:val="Char2"/>
          <w:rtl/>
        </w:rPr>
        <w:t xml:space="preserve"> </w:t>
      </w:r>
      <w:r w:rsidRPr="00FB2EE3">
        <w:rPr>
          <w:rStyle w:val="Char2"/>
          <w:rFonts w:hint="eastAsia"/>
          <w:rtl/>
        </w:rPr>
        <w:t>كَفَرُواْ</w:t>
      </w:r>
      <w:r w:rsidRPr="00FB2EE3">
        <w:rPr>
          <w:rStyle w:val="Char2"/>
          <w:rFonts w:hint="cs"/>
          <w:rtl/>
        </w:rPr>
        <w:t>ۚ</w:t>
      </w:r>
      <w:r w:rsidRPr="00FB2EE3">
        <w:rPr>
          <w:rStyle w:val="Char2"/>
          <w:rtl/>
        </w:rPr>
        <w:t xml:space="preserve"> </w:t>
      </w:r>
      <w:r w:rsidRPr="00FB2EE3">
        <w:rPr>
          <w:rStyle w:val="Char2"/>
          <w:rFonts w:hint="eastAsia"/>
          <w:rtl/>
        </w:rPr>
        <w:t>لَبِئ</w:t>
      </w:r>
      <w:r w:rsidRPr="00FB2EE3">
        <w:rPr>
          <w:rStyle w:val="Char2"/>
          <w:rFonts w:hint="cs"/>
          <w:rtl/>
        </w:rPr>
        <w:t>ۡ</w:t>
      </w:r>
      <w:r w:rsidRPr="00FB2EE3">
        <w:rPr>
          <w:rStyle w:val="Char2"/>
          <w:rFonts w:hint="eastAsia"/>
          <w:rtl/>
        </w:rPr>
        <w:t>سَ</w:t>
      </w:r>
      <w:r w:rsidRPr="00FB2EE3">
        <w:rPr>
          <w:rStyle w:val="Char2"/>
          <w:rtl/>
        </w:rPr>
        <w:t xml:space="preserve"> </w:t>
      </w:r>
      <w:r w:rsidRPr="00FB2EE3">
        <w:rPr>
          <w:rStyle w:val="Char2"/>
          <w:rFonts w:hint="eastAsia"/>
          <w:rtl/>
        </w:rPr>
        <w:t>مَا</w:t>
      </w:r>
      <w:r w:rsidRPr="00FB2EE3">
        <w:rPr>
          <w:rStyle w:val="Char2"/>
          <w:rtl/>
        </w:rPr>
        <w:t xml:space="preserve"> </w:t>
      </w:r>
      <w:r w:rsidRPr="00FB2EE3">
        <w:rPr>
          <w:rStyle w:val="Char2"/>
          <w:rFonts w:hint="eastAsia"/>
          <w:rtl/>
        </w:rPr>
        <w:t>قَدَّمَت</w:t>
      </w:r>
      <w:r w:rsidRPr="00FB2EE3">
        <w:rPr>
          <w:rStyle w:val="Char2"/>
          <w:rFonts w:hint="cs"/>
          <w:rtl/>
        </w:rPr>
        <w:t>ۡ</w:t>
      </w:r>
      <w:r w:rsidRPr="00FB2EE3">
        <w:rPr>
          <w:rStyle w:val="Char2"/>
          <w:rtl/>
        </w:rPr>
        <w:t xml:space="preserve"> </w:t>
      </w:r>
      <w:r w:rsidRPr="00FB2EE3">
        <w:rPr>
          <w:rStyle w:val="Char2"/>
          <w:rFonts w:hint="eastAsia"/>
          <w:rtl/>
        </w:rPr>
        <w:t>لَهُم</w:t>
      </w:r>
      <w:r w:rsidRPr="00FB2EE3">
        <w:rPr>
          <w:rStyle w:val="Char2"/>
          <w:rFonts w:hint="cs"/>
          <w:rtl/>
        </w:rPr>
        <w:t>ۡ</w:t>
      </w:r>
      <w:r w:rsidRPr="00FB2EE3">
        <w:rPr>
          <w:rStyle w:val="Char2"/>
          <w:rtl/>
        </w:rPr>
        <w:t xml:space="preserve"> </w:t>
      </w:r>
      <w:r w:rsidRPr="00FB2EE3">
        <w:rPr>
          <w:rStyle w:val="Char2"/>
          <w:rFonts w:hint="eastAsia"/>
          <w:rtl/>
        </w:rPr>
        <w:t>أَنفُسُهُم</w:t>
      </w:r>
      <w:r w:rsidRPr="00FB2EE3">
        <w:rPr>
          <w:rStyle w:val="Char2"/>
          <w:rFonts w:hint="cs"/>
          <w:rtl/>
        </w:rPr>
        <w:t>ۡ</w:t>
      </w:r>
      <w:r w:rsidRPr="00FB2EE3">
        <w:rPr>
          <w:rStyle w:val="Char2"/>
          <w:rtl/>
        </w:rPr>
        <w:t xml:space="preserve"> </w:t>
      </w:r>
      <w:r w:rsidRPr="00FB2EE3">
        <w:rPr>
          <w:rStyle w:val="Char2"/>
          <w:rFonts w:hint="eastAsia"/>
          <w:rtl/>
        </w:rPr>
        <w:t>أَن</w:t>
      </w:r>
      <w:r w:rsidRPr="00FB2EE3">
        <w:rPr>
          <w:rStyle w:val="Char2"/>
          <w:rtl/>
        </w:rPr>
        <w:t xml:space="preserve"> </w:t>
      </w:r>
      <w:r w:rsidRPr="00FB2EE3">
        <w:rPr>
          <w:rStyle w:val="Char2"/>
          <w:rFonts w:hint="eastAsia"/>
          <w:rtl/>
        </w:rPr>
        <w:t>سَخِطَ</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عَلَي</w:t>
      </w:r>
      <w:r w:rsidRPr="00FB2EE3">
        <w:rPr>
          <w:rStyle w:val="Char2"/>
          <w:rFonts w:hint="cs"/>
          <w:rtl/>
        </w:rPr>
        <w:t>ۡ</w:t>
      </w:r>
      <w:r w:rsidRPr="00FB2EE3">
        <w:rPr>
          <w:rStyle w:val="Char2"/>
          <w:rFonts w:hint="eastAsia"/>
          <w:rtl/>
        </w:rPr>
        <w:t>هِم</w:t>
      </w:r>
      <w:r w:rsidRPr="00FB2EE3">
        <w:rPr>
          <w:rStyle w:val="Char2"/>
          <w:rFonts w:hint="cs"/>
          <w:rtl/>
        </w:rPr>
        <w:t>ۡ</w:t>
      </w:r>
      <w:r w:rsidRPr="00FB2EE3">
        <w:rPr>
          <w:rStyle w:val="Char2"/>
          <w:rtl/>
        </w:rPr>
        <w:t xml:space="preserve"> </w:t>
      </w:r>
      <w:r w:rsidRPr="00FB2EE3">
        <w:rPr>
          <w:rStyle w:val="Char2"/>
          <w:rFonts w:hint="eastAsia"/>
          <w:rtl/>
        </w:rPr>
        <w:t>وَفِي</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عَذَابِ</w:t>
      </w:r>
      <w:r w:rsidRPr="00FB2EE3">
        <w:rPr>
          <w:rStyle w:val="Char2"/>
          <w:rtl/>
        </w:rPr>
        <w:t xml:space="preserve"> </w:t>
      </w:r>
      <w:r w:rsidRPr="00FB2EE3">
        <w:rPr>
          <w:rStyle w:val="Char2"/>
          <w:rFonts w:hint="eastAsia"/>
          <w:rtl/>
        </w:rPr>
        <w:t>هُم</w:t>
      </w:r>
      <w:r w:rsidRPr="00FB2EE3">
        <w:rPr>
          <w:rStyle w:val="Char2"/>
          <w:rFonts w:hint="cs"/>
          <w:rtl/>
        </w:rPr>
        <w:t>ۡ</w:t>
      </w:r>
      <w:r w:rsidRPr="00FB2EE3">
        <w:rPr>
          <w:rStyle w:val="Char2"/>
          <w:rtl/>
        </w:rPr>
        <w:t xml:space="preserve"> </w:t>
      </w:r>
      <w:r w:rsidRPr="00FB2EE3">
        <w:rPr>
          <w:rStyle w:val="Char2"/>
          <w:rFonts w:hint="eastAsia"/>
          <w:rtl/>
        </w:rPr>
        <w:t>خَ</w:t>
      </w:r>
      <w:r w:rsidRPr="00FB2EE3">
        <w:rPr>
          <w:rStyle w:val="Char2"/>
          <w:rFonts w:hint="cs"/>
          <w:rtl/>
        </w:rPr>
        <w:t>ٰ</w:t>
      </w:r>
      <w:r w:rsidRPr="00FB2EE3">
        <w:rPr>
          <w:rStyle w:val="Char2"/>
          <w:rFonts w:hint="eastAsia"/>
          <w:rtl/>
        </w:rPr>
        <w:t>لِدُونَ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٨٠</w:t>
      </w:r>
      <w:r w:rsidRPr="00FB2EE3">
        <w:rPr>
          <w:rFonts w:ascii="KFGQPC Uthmanic Script HAFS" w:cs="KFGQPC Uthmanic Script HAFS"/>
          <w:rtl/>
          <w:lang w:bidi="ar-SA"/>
        </w:rPr>
        <w:t xml:space="preserve"> </w:t>
      </w:r>
      <w:r w:rsidRPr="00FB2EE3">
        <w:rPr>
          <w:rStyle w:val="Char2"/>
          <w:rFonts w:hint="eastAsia"/>
          <w:rtl/>
        </w:rPr>
        <w:t>وَلَو</w:t>
      </w:r>
      <w:r w:rsidRPr="00FB2EE3">
        <w:rPr>
          <w:rStyle w:val="Char2"/>
          <w:rFonts w:hint="cs"/>
          <w:rtl/>
        </w:rPr>
        <w:t>ۡ</w:t>
      </w:r>
      <w:r w:rsidRPr="00FB2EE3">
        <w:rPr>
          <w:rStyle w:val="Char2"/>
          <w:rtl/>
        </w:rPr>
        <w:t xml:space="preserve"> </w:t>
      </w:r>
      <w:r w:rsidRPr="00FB2EE3">
        <w:rPr>
          <w:rStyle w:val="Char2"/>
          <w:rFonts w:hint="eastAsia"/>
          <w:rtl/>
        </w:rPr>
        <w:t>كَانُواْ</w:t>
      </w:r>
      <w:r w:rsidRPr="00FB2EE3">
        <w:rPr>
          <w:rStyle w:val="Char2"/>
          <w:rtl/>
        </w:rPr>
        <w:t xml:space="preserve"> </w:t>
      </w:r>
      <w:r w:rsidRPr="00FB2EE3">
        <w:rPr>
          <w:rStyle w:val="Char2"/>
          <w:rFonts w:hint="eastAsia"/>
          <w:rtl/>
        </w:rPr>
        <w:t>يُؤ</w:t>
      </w:r>
      <w:r w:rsidRPr="00FB2EE3">
        <w:rPr>
          <w:rStyle w:val="Char2"/>
          <w:rFonts w:hint="cs"/>
          <w:rtl/>
        </w:rPr>
        <w:t>ۡ</w:t>
      </w:r>
      <w:r w:rsidRPr="00FB2EE3">
        <w:rPr>
          <w:rStyle w:val="Char2"/>
          <w:rFonts w:hint="eastAsia"/>
          <w:rtl/>
        </w:rPr>
        <w:t>مِنُونَ</w:t>
      </w:r>
      <w:r w:rsidRPr="00FB2EE3">
        <w:rPr>
          <w:rStyle w:val="Char2"/>
          <w:rtl/>
        </w:rPr>
        <w:t xml:space="preserve"> </w:t>
      </w:r>
      <w:r w:rsidRPr="00FB2EE3">
        <w:rPr>
          <w:rStyle w:val="Char2"/>
          <w:rFonts w:hint="eastAsia"/>
          <w:rtl/>
        </w:rPr>
        <w:t>بِ</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وَ</w:t>
      </w:r>
      <w:r w:rsidRPr="00FB2EE3">
        <w:rPr>
          <w:rStyle w:val="Char2"/>
          <w:rFonts w:hint="cs"/>
          <w:rtl/>
        </w:rPr>
        <w:t>ٱ</w:t>
      </w:r>
      <w:r w:rsidRPr="00FB2EE3">
        <w:rPr>
          <w:rStyle w:val="Char2"/>
          <w:rFonts w:hint="eastAsia"/>
          <w:rtl/>
        </w:rPr>
        <w:t>لنَّبِيِّ</w:t>
      </w:r>
      <w:r w:rsidRPr="00FB2EE3">
        <w:rPr>
          <w:rStyle w:val="Char2"/>
          <w:rtl/>
        </w:rPr>
        <w:t xml:space="preserve"> </w:t>
      </w:r>
      <w:r w:rsidRPr="00FB2EE3">
        <w:rPr>
          <w:rStyle w:val="Char2"/>
          <w:rFonts w:hint="eastAsia"/>
          <w:rtl/>
        </w:rPr>
        <w:t>وَمَا</w:t>
      </w:r>
      <w:r w:rsidRPr="00FB2EE3">
        <w:rPr>
          <w:rStyle w:val="Char2"/>
          <w:rFonts w:hint="cs"/>
          <w:rtl/>
        </w:rPr>
        <w:t>ٓ</w:t>
      </w:r>
      <w:r w:rsidRPr="00FB2EE3">
        <w:rPr>
          <w:rStyle w:val="Char2"/>
          <w:rtl/>
        </w:rPr>
        <w:t xml:space="preserve"> </w:t>
      </w:r>
      <w:r w:rsidRPr="00FB2EE3">
        <w:rPr>
          <w:rStyle w:val="Char2"/>
          <w:rFonts w:hint="eastAsia"/>
          <w:rtl/>
        </w:rPr>
        <w:t>أُنزِلَ</w:t>
      </w:r>
      <w:r w:rsidRPr="00FB2EE3">
        <w:rPr>
          <w:rStyle w:val="Char2"/>
          <w:rtl/>
        </w:rPr>
        <w:t xml:space="preserve"> </w:t>
      </w:r>
      <w:r w:rsidRPr="00FB2EE3">
        <w:rPr>
          <w:rStyle w:val="Char2"/>
          <w:rFonts w:hint="eastAsia"/>
          <w:rtl/>
        </w:rPr>
        <w:t>إِلَي</w:t>
      </w:r>
      <w:r w:rsidRPr="00FB2EE3">
        <w:rPr>
          <w:rStyle w:val="Char2"/>
          <w:rFonts w:hint="cs"/>
          <w:rtl/>
        </w:rPr>
        <w:t>ۡ</w:t>
      </w:r>
      <w:r w:rsidRPr="00FB2EE3">
        <w:rPr>
          <w:rStyle w:val="Char2"/>
          <w:rFonts w:hint="eastAsia"/>
          <w:rtl/>
        </w:rPr>
        <w:t>هِ</w:t>
      </w:r>
      <w:r w:rsidRPr="00FB2EE3">
        <w:rPr>
          <w:rStyle w:val="Char2"/>
          <w:rtl/>
        </w:rPr>
        <w:t xml:space="preserve"> </w:t>
      </w:r>
      <w:r w:rsidRPr="00FB2EE3">
        <w:rPr>
          <w:rStyle w:val="Char2"/>
          <w:rFonts w:hint="eastAsia"/>
          <w:rtl/>
        </w:rPr>
        <w:t>مَا</w:t>
      </w:r>
      <w:r w:rsidRPr="00FB2EE3">
        <w:rPr>
          <w:rStyle w:val="Char2"/>
          <w:rtl/>
        </w:rPr>
        <w:t xml:space="preserve"> </w:t>
      </w:r>
      <w:r w:rsidRPr="00FB2EE3">
        <w:rPr>
          <w:rStyle w:val="Char2"/>
          <w:rFonts w:hint="cs"/>
          <w:rtl/>
        </w:rPr>
        <w:t>ٱ</w:t>
      </w:r>
      <w:r w:rsidRPr="00FB2EE3">
        <w:rPr>
          <w:rStyle w:val="Char2"/>
          <w:rFonts w:hint="eastAsia"/>
          <w:rtl/>
        </w:rPr>
        <w:t>تَّخَذُوهُم</w:t>
      </w:r>
      <w:r w:rsidRPr="00FB2EE3">
        <w:rPr>
          <w:rStyle w:val="Char2"/>
          <w:rFonts w:hint="cs"/>
          <w:rtl/>
        </w:rPr>
        <w:t>ۡ</w:t>
      </w:r>
      <w:r w:rsidRPr="00FB2EE3">
        <w:rPr>
          <w:rStyle w:val="Char2"/>
          <w:rtl/>
        </w:rPr>
        <w:t xml:space="preserve"> </w:t>
      </w:r>
      <w:r w:rsidRPr="00FB2EE3">
        <w:rPr>
          <w:rStyle w:val="Char2"/>
          <w:rFonts w:hint="eastAsia"/>
          <w:rtl/>
        </w:rPr>
        <w:t>أَو</w:t>
      </w:r>
      <w:r w:rsidRPr="00FB2EE3">
        <w:rPr>
          <w:rStyle w:val="Char2"/>
          <w:rFonts w:hint="cs"/>
          <w:rtl/>
        </w:rPr>
        <w:t>ۡ</w:t>
      </w:r>
      <w:r w:rsidRPr="00FB2EE3">
        <w:rPr>
          <w:rStyle w:val="Char2"/>
          <w:rFonts w:hint="eastAsia"/>
          <w:rtl/>
        </w:rPr>
        <w:t>لِيَا</w:t>
      </w:r>
      <w:r w:rsidRPr="00FB2EE3">
        <w:rPr>
          <w:rStyle w:val="Char2"/>
          <w:rFonts w:hint="cs"/>
          <w:rtl/>
        </w:rPr>
        <w:t>ٓ</w:t>
      </w:r>
      <w:r w:rsidRPr="00FB2EE3">
        <w:rPr>
          <w:rStyle w:val="Char2"/>
          <w:rFonts w:hint="eastAsia"/>
          <w:rtl/>
        </w:rPr>
        <w:t>ءَ</w:t>
      </w:r>
      <w:r w:rsidRPr="00FB2EE3">
        <w:rPr>
          <w:rStyle w:val="Char2"/>
          <w:rtl/>
        </w:rPr>
        <w:t xml:space="preserve"> </w:t>
      </w:r>
      <w:r w:rsidRPr="00FB2EE3">
        <w:rPr>
          <w:rStyle w:val="Char2"/>
          <w:rFonts w:hint="eastAsia"/>
          <w:rtl/>
        </w:rPr>
        <w:t>وَلَ</w:t>
      </w:r>
      <w:r w:rsidRPr="00FB2EE3">
        <w:rPr>
          <w:rStyle w:val="Char2"/>
          <w:rFonts w:hint="cs"/>
          <w:rtl/>
        </w:rPr>
        <w:t>ٰ</w:t>
      </w:r>
      <w:r w:rsidRPr="00FB2EE3">
        <w:rPr>
          <w:rStyle w:val="Char2"/>
          <w:rFonts w:hint="eastAsia"/>
          <w:rtl/>
        </w:rPr>
        <w:t>كِنَّ</w:t>
      </w:r>
      <w:r w:rsidRPr="00FB2EE3">
        <w:rPr>
          <w:rStyle w:val="Char2"/>
          <w:rtl/>
        </w:rPr>
        <w:t xml:space="preserve"> </w:t>
      </w:r>
      <w:r w:rsidRPr="00FB2EE3">
        <w:rPr>
          <w:rStyle w:val="Char2"/>
          <w:rFonts w:hint="eastAsia"/>
          <w:rtl/>
        </w:rPr>
        <w:t>كَثِير</w:t>
      </w:r>
      <w:r w:rsidRPr="00FB2EE3">
        <w:rPr>
          <w:rStyle w:val="Char2"/>
          <w:rFonts w:hint="cs"/>
          <w:rtl/>
        </w:rPr>
        <w:t>ٗ</w:t>
      </w:r>
      <w:r w:rsidRPr="00FB2EE3">
        <w:rPr>
          <w:rStyle w:val="Char2"/>
          <w:rFonts w:hint="eastAsia"/>
          <w:rtl/>
        </w:rPr>
        <w:t>ا</w:t>
      </w:r>
      <w:r w:rsidRPr="00FB2EE3">
        <w:rPr>
          <w:rStyle w:val="Char2"/>
          <w:rtl/>
        </w:rPr>
        <w:t xml:space="preserve"> </w:t>
      </w:r>
      <w:r w:rsidRPr="00FB2EE3">
        <w:rPr>
          <w:rStyle w:val="Char2"/>
          <w:rFonts w:hint="eastAsia"/>
          <w:rtl/>
        </w:rPr>
        <w:t>مِّن</w:t>
      </w:r>
      <w:r w:rsidRPr="00FB2EE3">
        <w:rPr>
          <w:rStyle w:val="Char2"/>
          <w:rFonts w:hint="cs"/>
          <w:rtl/>
        </w:rPr>
        <w:t>ۡ</w:t>
      </w:r>
      <w:r w:rsidRPr="00FB2EE3">
        <w:rPr>
          <w:rStyle w:val="Char2"/>
          <w:rFonts w:hint="eastAsia"/>
          <w:rtl/>
        </w:rPr>
        <w:t>هُم</w:t>
      </w:r>
      <w:r w:rsidRPr="00FB2EE3">
        <w:rPr>
          <w:rStyle w:val="Char2"/>
          <w:rFonts w:hint="cs"/>
          <w:rtl/>
        </w:rPr>
        <w:t>ۡ</w:t>
      </w:r>
      <w:r w:rsidRPr="00FB2EE3">
        <w:rPr>
          <w:rStyle w:val="Char2"/>
          <w:rtl/>
        </w:rPr>
        <w:t xml:space="preserve"> </w:t>
      </w:r>
      <w:r w:rsidRPr="00FB2EE3">
        <w:rPr>
          <w:rStyle w:val="Char2"/>
          <w:rFonts w:hint="eastAsia"/>
          <w:rtl/>
        </w:rPr>
        <w:t>فَ</w:t>
      </w:r>
      <w:r w:rsidRPr="00FB2EE3">
        <w:rPr>
          <w:rStyle w:val="Char2"/>
          <w:rFonts w:hint="cs"/>
          <w:rtl/>
        </w:rPr>
        <w:t>ٰ</w:t>
      </w:r>
      <w:r w:rsidRPr="00FB2EE3">
        <w:rPr>
          <w:rStyle w:val="Char2"/>
          <w:rFonts w:hint="eastAsia"/>
          <w:rtl/>
        </w:rPr>
        <w:t>سِقُونَ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٨١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EE650F" w:rsidRPr="00FB2EE3" w:rsidRDefault="00EE650F" w:rsidP="00167AB1">
      <w:pPr>
        <w:pStyle w:val="a2"/>
        <w:rPr>
          <w:rtl/>
          <w:lang w:bidi="ar-SA"/>
        </w:rPr>
      </w:pPr>
      <w:r w:rsidRPr="00FB2EE3">
        <w:rPr>
          <w:rtl/>
          <w:lang w:bidi="ar-SA"/>
        </w:rPr>
        <w:t>آن دسته از بنی</w:t>
      </w:r>
      <w:r w:rsidRPr="00FB2EE3">
        <w:rPr>
          <w:rtl/>
          <w:lang w:bidi="ar-SA"/>
        </w:rPr>
        <w:softHyphen/>
        <w:t>اسرائیل که کفر ورزیدند، به زبان داود و عیسی پسر مریم نفرین شدند. این، بدان سبب بود که نافرمانی نمودند و از حد می</w:t>
      </w:r>
      <w:r w:rsidRPr="00FB2EE3">
        <w:rPr>
          <w:rtl/>
          <w:lang w:bidi="ar-SA"/>
        </w:rPr>
        <w:softHyphen/>
        <w:t>گذشتند. یک</w:t>
      </w:r>
      <w:r w:rsidR="0012341F" w:rsidRPr="00FB2EE3">
        <w:rPr>
          <w:rtl/>
          <w:lang w:bidi="ar-SA"/>
        </w:rPr>
        <w:t>‌</w:t>
      </w:r>
      <w:r w:rsidRPr="00FB2EE3">
        <w:rPr>
          <w:rtl/>
          <w:lang w:bidi="ar-SA"/>
        </w:rPr>
        <w:t>دیگر را از کار زشتی که مرتکب شدند، باز نمی</w:t>
      </w:r>
      <w:r w:rsidRPr="00FB2EE3">
        <w:rPr>
          <w:rtl/>
          <w:lang w:bidi="ar-SA"/>
        </w:rPr>
        <w:softHyphen/>
        <w:t>داشتند. چه زشت بود آن‌چه انجام می</w:t>
      </w:r>
      <w:r w:rsidRPr="00FB2EE3">
        <w:rPr>
          <w:rtl/>
          <w:lang w:bidi="ar-SA"/>
        </w:rPr>
        <w:softHyphen/>
        <w:t>دادند! بسیاری از آنان را می</w:t>
      </w:r>
      <w:r w:rsidRPr="00FB2EE3">
        <w:rPr>
          <w:rtl/>
          <w:lang w:bidi="ar-SA"/>
        </w:rPr>
        <w:softHyphen/>
        <w:t>بینی که کافران را به دوستی می‌</w:t>
      </w:r>
      <w:r w:rsidR="0012341F" w:rsidRPr="00FB2EE3">
        <w:rPr>
          <w:rtl/>
          <w:lang w:bidi="ar-SA"/>
        </w:rPr>
        <w:t>گیرند. چه بد چیزی‌</w:t>
      </w:r>
      <w:r w:rsidRPr="00FB2EE3">
        <w:rPr>
          <w:rtl/>
          <w:lang w:bidi="ar-SA"/>
        </w:rPr>
        <w:t>ست آن‌چه نفس</w:t>
      </w:r>
      <w:r w:rsidRPr="00FB2EE3">
        <w:rPr>
          <w:rtl/>
          <w:lang w:bidi="ar-SA"/>
        </w:rPr>
        <w:softHyphen/>
        <w:t>هایشان از پیش برای آنان فرستاده است! (بدین</w:t>
      </w:r>
      <w:r w:rsidRPr="00FB2EE3">
        <w:rPr>
          <w:rtl/>
          <w:lang w:bidi="ar-SA"/>
        </w:rPr>
        <w:softHyphen/>
        <w:t>سان) که الله بر آنان خشم گرفت و آنان برای همیشه در عذاب به‌سر می</w:t>
      </w:r>
      <w:r w:rsidRPr="00FB2EE3">
        <w:rPr>
          <w:rtl/>
          <w:lang w:bidi="ar-SA"/>
        </w:rPr>
        <w:softHyphen/>
        <w:t>برند. و اگر به الله و پیامبر و آن‌چه بر او نازل شده، ایمان می</w:t>
      </w:r>
      <w:r w:rsidRPr="00FB2EE3">
        <w:rPr>
          <w:rtl/>
          <w:lang w:bidi="ar-SA"/>
        </w:rPr>
        <w:softHyphen/>
        <w:t>آوردند، کافران را به دوستی نمی</w:t>
      </w:r>
      <w:r w:rsidRPr="00FB2EE3">
        <w:rPr>
          <w:rtl/>
          <w:lang w:bidi="ar-SA"/>
        </w:rPr>
        <w:softHyphen/>
        <w:t>گرفتند؛ ولی بیش</w:t>
      </w:r>
      <w:r w:rsidR="0012341F" w:rsidRPr="00FB2EE3">
        <w:rPr>
          <w:rtl/>
          <w:lang w:bidi="ar-SA"/>
        </w:rPr>
        <w:t>‌</w:t>
      </w:r>
      <w:r w:rsidRPr="00FB2EE3">
        <w:rPr>
          <w:rtl/>
          <w:lang w:bidi="ar-SA"/>
        </w:rPr>
        <w:t>ترشان منحرف و بدکارند.</w:t>
      </w:r>
    </w:p>
    <w:p w:rsidR="00D67F56" w:rsidRPr="00C67C1E" w:rsidRDefault="00EE650F" w:rsidP="00167AB1">
      <w:pPr>
        <w:rPr>
          <w:spacing w:val="-6"/>
          <w:rtl/>
          <w:lang w:bidi="ar-SA"/>
        </w:rPr>
      </w:pPr>
      <w:r w:rsidRPr="00C67C1E">
        <w:rPr>
          <w:spacing w:val="-6"/>
          <w:rtl/>
          <w:lang w:bidi="ar-SA"/>
        </w:rPr>
        <w:t>آن‌گاه فرمود: «هرگز (چنین روی</w:t>
      </w:r>
      <w:r w:rsidR="0012341F" w:rsidRPr="00C67C1E">
        <w:rPr>
          <w:spacing w:val="-6"/>
          <w:rtl/>
          <w:lang w:bidi="ar-SA"/>
        </w:rPr>
        <w:t>‌</w:t>
      </w:r>
      <w:r w:rsidRPr="00C67C1E">
        <w:rPr>
          <w:spacing w:val="-6"/>
          <w:rtl/>
          <w:lang w:bidi="ar-SA"/>
        </w:rPr>
        <w:t>کردی نداشته باشید)؛ سوگند به الله که حتماً امر به معروف و نهی از منکر کنید و دست ظالم را بگیرید و او را از ظلم و ستم بازدارید و به سوی حق سوق دهید؛ در غیر این صورت الله متعال، شما را تحت تأثیر بدکاران قرار می‌دهد و سیه‌دل می‌شوید و آن‌گاه شما را همانند بنی‌اسرائیل، از رحمتش دور می‌گرداند».</w:t>
      </w:r>
    </w:p>
    <w:p w:rsidR="00EE650F" w:rsidRPr="00FB2EE3" w:rsidRDefault="00EE650F" w:rsidP="00167AB1">
      <w:pPr>
        <w:rPr>
          <w:spacing w:val="0"/>
          <w:rtl/>
          <w:lang w:bidi="ar-SA"/>
        </w:rPr>
      </w:pPr>
      <w:r w:rsidRPr="00FB2EE3">
        <w:rPr>
          <w:spacing w:val="0"/>
          <w:rtl/>
          <w:lang w:bidi="ar-SA"/>
        </w:rPr>
        <w:t>آن‌چه گذشت، الفاظی</w:t>
      </w:r>
      <w:r w:rsidR="0012341F" w:rsidRPr="00FB2EE3">
        <w:rPr>
          <w:spacing w:val="0"/>
          <w:rtl/>
          <w:lang w:bidi="ar-SA"/>
        </w:rPr>
        <w:t>‌</w:t>
      </w:r>
      <w:r w:rsidRPr="00FB2EE3">
        <w:rPr>
          <w:spacing w:val="0"/>
          <w:rtl/>
          <w:lang w:bidi="ar-SA"/>
        </w:rPr>
        <w:t>ست که ابوداود روایت کرده و در روایت ترمذی، آمده است: رسول‌الله</w:t>
      </w:r>
      <w:r w:rsidRPr="00FB2EE3">
        <w:rPr>
          <w:spacing w:val="0"/>
          <w:lang w:bidi="ar-SA"/>
        </w:rPr>
        <w:sym w:font="AGA Arabesque" w:char="F072"/>
      </w:r>
      <w:r w:rsidRPr="00FB2EE3">
        <w:rPr>
          <w:spacing w:val="0"/>
          <w:rtl/>
          <w:lang w:bidi="ar-SA"/>
        </w:rPr>
        <w:t xml:space="preserve"> فرمود: «وقتی بنی‌اسرائیل در گناه و معص</w:t>
      </w:r>
      <w:r w:rsidR="0012341F" w:rsidRPr="00FB2EE3">
        <w:rPr>
          <w:spacing w:val="0"/>
          <w:rtl/>
          <w:lang w:bidi="ar-SA"/>
        </w:rPr>
        <w:t>یت غوطه‌ور شدند، علمایشان</w:t>
      </w:r>
      <w:r w:rsidRPr="00FB2EE3">
        <w:rPr>
          <w:spacing w:val="0"/>
          <w:rtl/>
          <w:lang w:bidi="ar-SA"/>
        </w:rPr>
        <w:t xml:space="preserve"> آنان را نهی کردند؛ ولی آنان از گناه و معصیت باز نیامدند؛ با ای</w:t>
      </w:r>
      <w:r w:rsidR="0012341F" w:rsidRPr="00FB2EE3">
        <w:rPr>
          <w:spacing w:val="0"/>
          <w:rtl/>
          <w:lang w:bidi="ar-SA"/>
        </w:rPr>
        <w:t>ن</w:t>
      </w:r>
      <w:r w:rsidRPr="00FB2EE3">
        <w:rPr>
          <w:spacing w:val="0"/>
          <w:rtl/>
          <w:lang w:bidi="ar-SA"/>
        </w:rPr>
        <w:t xml:space="preserve"> حال، علما با آن‌ها نشست و برخاست نمودند و در مجالس آن‌ها نشستند و با آنان</w:t>
      </w:r>
      <w:r w:rsidR="0012341F" w:rsidRPr="00FB2EE3">
        <w:rPr>
          <w:spacing w:val="0"/>
          <w:rtl/>
          <w:lang w:bidi="ar-SA"/>
        </w:rPr>
        <w:t xml:space="preserve"> هم‌سفره شدند! در نتیجه</w:t>
      </w:r>
      <w:r w:rsidRPr="00FB2EE3">
        <w:rPr>
          <w:spacing w:val="0"/>
          <w:rtl/>
          <w:lang w:bidi="ar-SA"/>
        </w:rPr>
        <w:t xml:space="preserve"> الله، دل‌هایشان را در هم آمیخت و آن‌ها را به زبان داوود و عیسی پسر مریم، لعنت و نفرین نمود؛ زیرا نافرمانی نمودند و از حد گذشتند». پیامبر</w:t>
      </w:r>
      <w:r w:rsidRPr="00FB2EE3">
        <w:rPr>
          <w:spacing w:val="0"/>
          <w:lang w:bidi="ar-SA"/>
        </w:rPr>
        <w:sym w:font="AGA Arabesque" w:char="F072"/>
      </w:r>
      <w:r w:rsidRPr="00FB2EE3">
        <w:rPr>
          <w:spacing w:val="0"/>
          <w:rtl/>
          <w:lang w:bidi="ar-SA"/>
        </w:rPr>
        <w:t xml:space="preserve"> که پیش‌تر تکیه زده بود، نشست و فرمود: «نه؛ سوگند به ذاتی که جانم در دست اوست، (در صورتی از خشم پروردگار درامان هستید) که بدکاران و ستم</w:t>
      </w:r>
      <w:r w:rsidR="0012341F" w:rsidRPr="00FB2EE3">
        <w:rPr>
          <w:spacing w:val="0"/>
          <w:rtl/>
          <w:lang w:bidi="ar-SA"/>
        </w:rPr>
        <w:t>‌</w:t>
      </w:r>
      <w:r w:rsidRPr="00FB2EE3">
        <w:rPr>
          <w:spacing w:val="0"/>
          <w:rtl/>
          <w:lang w:bidi="ar-SA"/>
        </w:rPr>
        <w:t>کاران را آن‌گونه که باید و شاید، به سوی حق بکشانید».</w:t>
      </w:r>
    </w:p>
    <w:p w:rsidR="00EE650F" w:rsidRPr="00FB2EE3" w:rsidRDefault="00EE650F" w:rsidP="00167AB1">
      <w:pPr>
        <w:ind w:firstLine="389"/>
        <w:jc w:val="center"/>
        <w:rPr>
          <w:spacing w:val="0"/>
          <w:rtl/>
          <w:lang w:bidi="ar-SA"/>
        </w:rPr>
      </w:pPr>
      <w:r w:rsidRPr="00FB2EE3">
        <w:rPr>
          <w:spacing w:val="0"/>
          <w:rtl/>
          <w:lang w:bidi="ar-SA"/>
        </w:rPr>
        <w:t>***</w:t>
      </w:r>
    </w:p>
    <w:p w:rsidR="00EE650F" w:rsidRPr="00C67C1E" w:rsidRDefault="00EE650F" w:rsidP="002459C4">
      <w:pPr>
        <w:autoSpaceDE w:val="0"/>
        <w:autoSpaceDN w:val="0"/>
        <w:adjustRightInd w:val="0"/>
        <w:spacing w:before="180"/>
        <w:ind w:firstLine="391"/>
        <w:rPr>
          <w:rFonts w:ascii="Traditional Arabic" w:cs="Traditional Arabic"/>
          <w:spacing w:val="-4"/>
          <w:rtl/>
          <w:lang w:bidi="ar-SA"/>
        </w:rPr>
      </w:pPr>
      <w:r w:rsidRPr="00C67C1E">
        <w:rPr>
          <w:rStyle w:val="Char5"/>
          <w:spacing w:val="-4"/>
          <w:rtl/>
          <w:lang w:bidi="ar-SA"/>
        </w:rPr>
        <w:t>202- الرَّابعَ عَشَر: عن أَبي بَكْرٍ الصِّدِّيق</w:t>
      </w:r>
      <w:r w:rsidRPr="00C67C1E">
        <w:rPr>
          <w:rStyle w:val="Char5"/>
          <w:b w:val="0"/>
          <w:bCs w:val="0"/>
          <w:spacing w:val="-4"/>
          <w:rtl/>
          <w:lang w:bidi="ar-SA"/>
        </w:rPr>
        <w:sym w:font="AGA Arabesque" w:char="F074"/>
      </w:r>
      <w:r w:rsidRPr="00C67C1E">
        <w:rPr>
          <w:rStyle w:val="Char5"/>
          <w:spacing w:val="-4"/>
          <w:rtl/>
          <w:lang w:bidi="ar-SA"/>
        </w:rPr>
        <w:t xml:space="preserve"> قال: يا أَيُّهَا النَّاسُ إِنَّكُمْ تقرءونَ هَذِهِ الآيةَ: </w:t>
      </w:r>
      <w:r w:rsidR="002459C4" w:rsidRPr="00D80CF1">
        <w:rPr>
          <w:rFonts w:ascii="KFGQPC Uthman Taha Naskh" w:cs="KFGQPC Uthman Taha Naskh" w:hint="cs"/>
          <w:b/>
          <w:bCs/>
          <w:spacing w:val="-4"/>
          <w:rtl/>
          <w:lang w:bidi="ar-SA"/>
        </w:rPr>
        <w:t>﴿</w:t>
      </w:r>
      <w:r w:rsidR="002459C4" w:rsidRPr="00D80CF1">
        <w:rPr>
          <w:rStyle w:val="Char2"/>
          <w:rFonts w:hint="eastAsia"/>
          <w:b/>
          <w:bCs/>
          <w:spacing w:val="-4"/>
          <w:rtl/>
        </w:rPr>
        <w:t>يَ</w:t>
      </w:r>
      <w:r w:rsidR="002459C4" w:rsidRPr="00D80CF1">
        <w:rPr>
          <w:rStyle w:val="Char2"/>
          <w:rFonts w:hint="cs"/>
          <w:b/>
          <w:bCs/>
          <w:spacing w:val="-4"/>
          <w:rtl/>
        </w:rPr>
        <w:t>ٰٓ</w:t>
      </w:r>
      <w:r w:rsidR="002459C4" w:rsidRPr="00D80CF1">
        <w:rPr>
          <w:rStyle w:val="Char2"/>
          <w:rFonts w:hint="eastAsia"/>
          <w:b/>
          <w:bCs/>
          <w:spacing w:val="-4"/>
          <w:rtl/>
        </w:rPr>
        <w:t>أَيُّهَا</w:t>
      </w:r>
      <w:r w:rsidR="002459C4" w:rsidRPr="00D80CF1">
        <w:rPr>
          <w:rStyle w:val="Char2"/>
          <w:b/>
          <w:bCs/>
          <w:spacing w:val="-4"/>
          <w:rtl/>
        </w:rPr>
        <w:t xml:space="preserve"> </w:t>
      </w:r>
      <w:r w:rsidR="002459C4" w:rsidRPr="00D80CF1">
        <w:rPr>
          <w:rStyle w:val="Char2"/>
          <w:rFonts w:hint="cs"/>
          <w:b/>
          <w:bCs/>
          <w:spacing w:val="-4"/>
          <w:rtl/>
        </w:rPr>
        <w:t>ٱ</w:t>
      </w:r>
      <w:r w:rsidR="002459C4" w:rsidRPr="00D80CF1">
        <w:rPr>
          <w:rStyle w:val="Char2"/>
          <w:rFonts w:hint="eastAsia"/>
          <w:b/>
          <w:bCs/>
          <w:spacing w:val="-4"/>
          <w:rtl/>
        </w:rPr>
        <w:t>لَّذِينَ</w:t>
      </w:r>
      <w:r w:rsidR="002459C4" w:rsidRPr="00D80CF1">
        <w:rPr>
          <w:rStyle w:val="Char2"/>
          <w:b/>
          <w:bCs/>
          <w:spacing w:val="-4"/>
          <w:rtl/>
        </w:rPr>
        <w:t xml:space="preserve"> </w:t>
      </w:r>
      <w:r w:rsidR="002459C4" w:rsidRPr="00D80CF1">
        <w:rPr>
          <w:rStyle w:val="Char2"/>
          <w:rFonts w:hint="eastAsia"/>
          <w:b/>
          <w:bCs/>
          <w:spacing w:val="-4"/>
          <w:rtl/>
        </w:rPr>
        <w:t>ءَامَنُواْ</w:t>
      </w:r>
      <w:r w:rsidR="002459C4" w:rsidRPr="00D80CF1">
        <w:rPr>
          <w:rStyle w:val="Char2"/>
          <w:b/>
          <w:bCs/>
          <w:spacing w:val="-4"/>
          <w:rtl/>
        </w:rPr>
        <w:t xml:space="preserve"> </w:t>
      </w:r>
      <w:r w:rsidR="002459C4" w:rsidRPr="00D80CF1">
        <w:rPr>
          <w:rStyle w:val="Char2"/>
          <w:rFonts w:hint="eastAsia"/>
          <w:b/>
          <w:bCs/>
          <w:spacing w:val="-4"/>
          <w:rtl/>
        </w:rPr>
        <w:t>عَلَي</w:t>
      </w:r>
      <w:r w:rsidR="002459C4" w:rsidRPr="00D80CF1">
        <w:rPr>
          <w:rStyle w:val="Char2"/>
          <w:rFonts w:hint="cs"/>
          <w:b/>
          <w:bCs/>
          <w:spacing w:val="-4"/>
          <w:rtl/>
        </w:rPr>
        <w:t>ۡ</w:t>
      </w:r>
      <w:r w:rsidR="002459C4" w:rsidRPr="00D80CF1">
        <w:rPr>
          <w:rStyle w:val="Char2"/>
          <w:rFonts w:hint="eastAsia"/>
          <w:b/>
          <w:bCs/>
          <w:spacing w:val="-4"/>
          <w:rtl/>
        </w:rPr>
        <w:t>كُم</w:t>
      </w:r>
      <w:r w:rsidR="002459C4" w:rsidRPr="00D80CF1">
        <w:rPr>
          <w:rStyle w:val="Char2"/>
          <w:rFonts w:hint="cs"/>
          <w:b/>
          <w:bCs/>
          <w:spacing w:val="-4"/>
          <w:rtl/>
        </w:rPr>
        <w:t>ۡ</w:t>
      </w:r>
      <w:r w:rsidR="002459C4" w:rsidRPr="00D80CF1">
        <w:rPr>
          <w:rStyle w:val="Char2"/>
          <w:b/>
          <w:bCs/>
          <w:spacing w:val="-4"/>
          <w:rtl/>
        </w:rPr>
        <w:t xml:space="preserve"> </w:t>
      </w:r>
      <w:r w:rsidR="002459C4" w:rsidRPr="00D80CF1">
        <w:rPr>
          <w:rStyle w:val="Char2"/>
          <w:rFonts w:hint="eastAsia"/>
          <w:b/>
          <w:bCs/>
          <w:spacing w:val="-4"/>
          <w:rtl/>
        </w:rPr>
        <w:t>أَنفُسَكُم</w:t>
      </w:r>
      <w:r w:rsidR="002459C4" w:rsidRPr="00D80CF1">
        <w:rPr>
          <w:rStyle w:val="Char2"/>
          <w:rFonts w:hint="cs"/>
          <w:b/>
          <w:bCs/>
          <w:spacing w:val="-4"/>
          <w:rtl/>
        </w:rPr>
        <w:t>ۡۖ</w:t>
      </w:r>
      <w:r w:rsidR="002459C4" w:rsidRPr="00D80CF1">
        <w:rPr>
          <w:rStyle w:val="Char2"/>
          <w:b/>
          <w:bCs/>
          <w:spacing w:val="-4"/>
          <w:rtl/>
        </w:rPr>
        <w:t xml:space="preserve"> </w:t>
      </w:r>
      <w:r w:rsidR="002459C4" w:rsidRPr="00D80CF1">
        <w:rPr>
          <w:rStyle w:val="Char2"/>
          <w:rFonts w:hint="eastAsia"/>
          <w:b/>
          <w:bCs/>
          <w:spacing w:val="-4"/>
          <w:rtl/>
        </w:rPr>
        <w:t>لَا</w:t>
      </w:r>
      <w:r w:rsidR="002459C4" w:rsidRPr="00D80CF1">
        <w:rPr>
          <w:rStyle w:val="Char2"/>
          <w:b/>
          <w:bCs/>
          <w:spacing w:val="-4"/>
          <w:rtl/>
        </w:rPr>
        <w:t xml:space="preserve"> </w:t>
      </w:r>
      <w:r w:rsidR="002459C4" w:rsidRPr="00D80CF1">
        <w:rPr>
          <w:rStyle w:val="Char2"/>
          <w:rFonts w:hint="eastAsia"/>
          <w:b/>
          <w:bCs/>
          <w:spacing w:val="-4"/>
          <w:rtl/>
        </w:rPr>
        <w:t>يَضُرُّكُم</w:t>
      </w:r>
      <w:r w:rsidR="002459C4" w:rsidRPr="00D80CF1">
        <w:rPr>
          <w:rStyle w:val="Char2"/>
          <w:b/>
          <w:bCs/>
          <w:spacing w:val="-4"/>
          <w:rtl/>
        </w:rPr>
        <w:t xml:space="preserve"> </w:t>
      </w:r>
      <w:r w:rsidR="002459C4" w:rsidRPr="00D80CF1">
        <w:rPr>
          <w:rStyle w:val="Char2"/>
          <w:rFonts w:hint="eastAsia"/>
          <w:b/>
          <w:bCs/>
          <w:spacing w:val="-4"/>
          <w:rtl/>
        </w:rPr>
        <w:t>مَّن</w:t>
      </w:r>
      <w:r w:rsidR="002459C4" w:rsidRPr="00D80CF1">
        <w:rPr>
          <w:rStyle w:val="Char2"/>
          <w:b/>
          <w:bCs/>
          <w:spacing w:val="-4"/>
          <w:rtl/>
        </w:rPr>
        <w:t xml:space="preserve"> </w:t>
      </w:r>
      <w:r w:rsidR="002459C4" w:rsidRPr="00D80CF1">
        <w:rPr>
          <w:rStyle w:val="Char2"/>
          <w:rFonts w:hint="eastAsia"/>
          <w:b/>
          <w:bCs/>
          <w:spacing w:val="-4"/>
          <w:rtl/>
        </w:rPr>
        <w:t>ضَلَّ</w:t>
      </w:r>
      <w:r w:rsidR="002459C4" w:rsidRPr="00D80CF1">
        <w:rPr>
          <w:rStyle w:val="Char2"/>
          <w:b/>
          <w:bCs/>
          <w:spacing w:val="-4"/>
          <w:rtl/>
        </w:rPr>
        <w:t xml:space="preserve"> </w:t>
      </w:r>
      <w:r w:rsidR="002459C4" w:rsidRPr="00D80CF1">
        <w:rPr>
          <w:rStyle w:val="Char2"/>
          <w:rFonts w:hint="eastAsia"/>
          <w:b/>
          <w:bCs/>
          <w:spacing w:val="-4"/>
          <w:rtl/>
        </w:rPr>
        <w:t>إِذَا</w:t>
      </w:r>
      <w:r w:rsidR="002459C4" w:rsidRPr="00D80CF1">
        <w:rPr>
          <w:rStyle w:val="Char2"/>
          <w:b/>
          <w:bCs/>
          <w:spacing w:val="-4"/>
          <w:rtl/>
        </w:rPr>
        <w:t xml:space="preserve"> </w:t>
      </w:r>
      <w:r w:rsidR="002459C4" w:rsidRPr="00D80CF1">
        <w:rPr>
          <w:rStyle w:val="Char2"/>
          <w:rFonts w:hint="cs"/>
          <w:b/>
          <w:bCs/>
          <w:spacing w:val="-4"/>
          <w:rtl/>
        </w:rPr>
        <w:t>ٱ</w:t>
      </w:r>
      <w:r w:rsidR="002459C4" w:rsidRPr="00D80CF1">
        <w:rPr>
          <w:rStyle w:val="Char2"/>
          <w:rFonts w:hint="eastAsia"/>
          <w:b/>
          <w:bCs/>
          <w:spacing w:val="-4"/>
          <w:rtl/>
        </w:rPr>
        <w:t>ه</w:t>
      </w:r>
      <w:r w:rsidR="002459C4" w:rsidRPr="00D80CF1">
        <w:rPr>
          <w:rStyle w:val="Char2"/>
          <w:rFonts w:hint="cs"/>
          <w:b/>
          <w:bCs/>
          <w:spacing w:val="-4"/>
          <w:rtl/>
        </w:rPr>
        <w:t>ۡ</w:t>
      </w:r>
      <w:r w:rsidR="002459C4" w:rsidRPr="00D80CF1">
        <w:rPr>
          <w:rStyle w:val="Char2"/>
          <w:rFonts w:hint="eastAsia"/>
          <w:b/>
          <w:bCs/>
          <w:spacing w:val="-4"/>
          <w:rtl/>
        </w:rPr>
        <w:t>تَدَي</w:t>
      </w:r>
      <w:r w:rsidR="002459C4" w:rsidRPr="00D80CF1">
        <w:rPr>
          <w:rStyle w:val="Char2"/>
          <w:rFonts w:hint="cs"/>
          <w:b/>
          <w:bCs/>
          <w:spacing w:val="-4"/>
          <w:rtl/>
        </w:rPr>
        <w:t>ۡ</w:t>
      </w:r>
      <w:r w:rsidR="002459C4" w:rsidRPr="00D80CF1">
        <w:rPr>
          <w:rStyle w:val="Char2"/>
          <w:rFonts w:hint="eastAsia"/>
          <w:b/>
          <w:bCs/>
          <w:spacing w:val="-4"/>
          <w:rtl/>
        </w:rPr>
        <w:t>تُم</w:t>
      </w:r>
      <w:r w:rsidR="002459C4" w:rsidRPr="00D80CF1">
        <w:rPr>
          <w:rStyle w:val="Char2"/>
          <w:rFonts w:hint="cs"/>
          <w:b/>
          <w:bCs/>
          <w:spacing w:val="-4"/>
          <w:rtl/>
        </w:rPr>
        <w:t>ۡ</w:t>
      </w:r>
      <w:r w:rsidR="002459C4" w:rsidRPr="00D80CF1">
        <w:rPr>
          <w:rFonts w:ascii="KFGQPC Uthman Taha Naskh" w:cs="KFGQPC Uthman Taha Naskh" w:hint="cs"/>
          <w:b/>
          <w:bCs/>
          <w:spacing w:val="-4"/>
          <w:rtl/>
          <w:lang w:bidi="ar-SA"/>
        </w:rPr>
        <w:t>﴾</w:t>
      </w:r>
      <w:r w:rsidR="002459C4" w:rsidRPr="00C67C1E">
        <w:rPr>
          <w:rFonts w:ascii="KFGQPC Uthman Taha Naskh" w:cs="KFGQPC Uthman Taha Naskh"/>
          <w:spacing w:val="-4"/>
          <w:rtl/>
          <w:lang w:bidi="ar-SA"/>
        </w:rPr>
        <w:t xml:space="preserve"> </w:t>
      </w:r>
      <w:r w:rsidR="002459C4" w:rsidRPr="00C67C1E">
        <w:rPr>
          <w:rStyle w:val="Char8"/>
          <w:spacing w:val="-4"/>
          <w:rtl/>
        </w:rPr>
        <w:t>[</w:t>
      </w:r>
      <w:r w:rsidR="002459C4" w:rsidRPr="00C67C1E">
        <w:rPr>
          <w:rStyle w:val="Char8"/>
          <w:rFonts w:hint="eastAsia"/>
          <w:spacing w:val="-4"/>
          <w:rtl/>
        </w:rPr>
        <w:t>المائ‍دة</w:t>
      </w:r>
      <w:r w:rsidR="002459C4" w:rsidRPr="00C67C1E">
        <w:rPr>
          <w:rStyle w:val="Char8"/>
          <w:spacing w:val="-4"/>
          <w:rtl/>
        </w:rPr>
        <w:t xml:space="preserve">: </w:t>
      </w:r>
      <w:r w:rsidR="002459C4" w:rsidRPr="00C67C1E">
        <w:rPr>
          <w:rStyle w:val="Char8"/>
          <w:rFonts w:hint="cs"/>
          <w:spacing w:val="-4"/>
          <w:rtl/>
        </w:rPr>
        <w:t>١٠٥</w:t>
      </w:r>
      <w:r w:rsidR="002459C4" w:rsidRPr="00C67C1E">
        <w:rPr>
          <w:rStyle w:val="Char8"/>
          <w:spacing w:val="-4"/>
          <w:rtl/>
        </w:rPr>
        <w:t>]</w:t>
      </w:r>
      <w:r w:rsidR="002459C4" w:rsidRPr="00C67C1E">
        <w:rPr>
          <w:rFonts w:ascii="KFGQPC Uthman Taha Naskh" w:cs="KFGQPC Uthman Taha Naskh"/>
          <w:spacing w:val="-4"/>
          <w:rtl/>
          <w:lang w:bidi="ar-SA"/>
        </w:rPr>
        <w:t xml:space="preserve">  </w:t>
      </w:r>
      <w:r w:rsidRPr="00C67C1E">
        <w:rPr>
          <w:rStyle w:val="Char5"/>
          <w:spacing w:val="-4"/>
          <w:rtl/>
          <w:lang w:bidi="ar-SA"/>
        </w:rPr>
        <w:t>وإِنّي سَمِعت رسولَ</w:t>
      </w:r>
      <w:r w:rsidRPr="00C67C1E">
        <w:rPr>
          <w:rStyle w:val="Char5"/>
          <w:rFonts w:ascii="Times New Roman" w:hAnsi="Times New Roman" w:cs="Times New Roman"/>
          <w:spacing w:val="-4"/>
          <w:rtl/>
          <w:lang w:bidi="ar-SA"/>
        </w:rPr>
        <w:t>‌</w:t>
      </w:r>
      <w:r w:rsidR="006B06BD">
        <w:rPr>
          <w:rStyle w:val="Char5"/>
          <w:rFonts w:ascii="mylotus" w:hAnsi="mylotus"/>
          <w:spacing w:val="-4"/>
          <w:rtl/>
          <w:lang w:bidi="ar-SA"/>
        </w:rPr>
        <w:t>الله</w:t>
      </w:r>
      <w:r w:rsidRPr="00C67C1E">
        <w:rPr>
          <w:rStyle w:val="Char5"/>
          <w:b w:val="0"/>
          <w:bCs w:val="0"/>
          <w:spacing w:val="-4"/>
          <w:rtl/>
          <w:lang w:bidi="ar-SA"/>
        </w:rPr>
        <w:sym w:font="AGA Arabesque" w:char="F072"/>
      </w:r>
      <w:r w:rsidRPr="00C67C1E">
        <w:rPr>
          <w:rStyle w:val="Char5"/>
          <w:spacing w:val="-4"/>
          <w:rtl/>
          <w:lang w:bidi="ar-SA"/>
        </w:rPr>
        <w:t xml:space="preserve"> يَقُول: «إِنَّ النَّاسَ إِذَا رَأَوْا الظَّالِمَ فَلَمْ يَأْخُذُوا عَلَى يَدَيْهِ أَوْشَكَ أَنْ يَعُمَّهُمُ </w:t>
      </w:r>
      <w:r w:rsidR="006B06BD">
        <w:rPr>
          <w:rStyle w:val="Char5"/>
          <w:spacing w:val="-4"/>
          <w:rtl/>
          <w:lang w:bidi="ar-SA"/>
        </w:rPr>
        <w:t>الله</w:t>
      </w:r>
      <w:r w:rsidRPr="00C67C1E">
        <w:rPr>
          <w:rStyle w:val="Char5"/>
          <w:spacing w:val="-4"/>
          <w:rtl/>
          <w:lang w:bidi="ar-SA"/>
        </w:rPr>
        <w:t xml:space="preserve"> بِعِقَابٍ مِنْهُ».</w:t>
      </w:r>
      <w:r w:rsidRPr="00C67C1E">
        <w:rPr>
          <w:rFonts w:ascii="Traditional Arabic"/>
          <w:spacing w:val="-4"/>
          <w:sz w:val="24"/>
          <w:rtl/>
          <w:lang w:bidi="ar-SA"/>
        </w:rPr>
        <w:t xml:space="preserve"> [روایت ابو داود، وترمذي ونسائي با سندهای صحيح]</w:t>
      </w:r>
      <w:r w:rsidR="00FB2EE3" w:rsidRPr="00C67C1E">
        <w:rPr>
          <w:rStyle w:val="FootnoteReference"/>
          <w:rFonts w:cs="B Lotus"/>
          <w:spacing w:val="-4"/>
          <w:szCs w:val="28"/>
          <w:rtl/>
          <w:lang w:bidi="ar-SA"/>
        </w:rPr>
        <w:t>(</w:t>
      </w:r>
      <w:r w:rsidR="00FB2EE3" w:rsidRPr="00C67C1E">
        <w:rPr>
          <w:rStyle w:val="FootnoteReference"/>
          <w:rFonts w:cs="B Lotus"/>
          <w:spacing w:val="-4"/>
          <w:szCs w:val="28"/>
          <w:rtl/>
          <w:lang w:bidi="ar-SA"/>
        </w:rPr>
        <w:footnoteReference w:id="251"/>
      </w:r>
      <w:r w:rsidR="00FB2EE3" w:rsidRPr="00C67C1E">
        <w:rPr>
          <w:rStyle w:val="FootnoteReference"/>
          <w:rFonts w:cs="B Lotus"/>
          <w:spacing w:val="-4"/>
          <w:szCs w:val="28"/>
          <w:rtl/>
          <w:lang w:bidi="ar-SA"/>
        </w:rPr>
        <w:t>)</w:t>
      </w:r>
    </w:p>
    <w:p w:rsidR="00EE650F" w:rsidRPr="00FB2EE3" w:rsidRDefault="00EE650F" w:rsidP="00167AB1">
      <w:pPr>
        <w:rPr>
          <w:spacing w:val="0"/>
          <w:rtl/>
          <w:lang w:bidi="ar-SA"/>
        </w:rPr>
      </w:pPr>
      <w:r w:rsidRPr="00FB2EE3">
        <w:rPr>
          <w:b/>
          <w:bCs/>
          <w:spacing w:val="0"/>
          <w:rtl/>
          <w:lang w:bidi="ar-SA"/>
        </w:rPr>
        <w:t>ترجمه:</w:t>
      </w:r>
      <w:r w:rsidRPr="00FB2EE3">
        <w:rPr>
          <w:spacing w:val="0"/>
          <w:rtl/>
          <w:lang w:bidi="ar-SA"/>
        </w:rPr>
        <w:t xml:space="preserve"> ابوبکر صدیق</w:t>
      </w:r>
      <w:r w:rsidRPr="00FB2EE3">
        <w:rPr>
          <w:spacing w:val="0"/>
          <w:lang w:bidi="ar-SA"/>
        </w:rPr>
        <w:sym w:font="AGA Arabesque" w:char="F074"/>
      </w:r>
      <w:r w:rsidRPr="00FB2EE3">
        <w:rPr>
          <w:spacing w:val="0"/>
          <w:rtl/>
          <w:lang w:bidi="ar-SA"/>
        </w:rPr>
        <w:t xml:space="preserve"> این آیه را تلاوت کرد:</w:t>
      </w:r>
    </w:p>
    <w:p w:rsidR="00C67C1E" w:rsidRDefault="002459C4" w:rsidP="002459C4">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يَضُرُّكُم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تَدَي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 Taha Naskh" w:cs="KFGQPC Uthman Taha Naskh" w:hint="cs"/>
          <w:rtl/>
          <w:lang w:bidi="ar-SA"/>
        </w:rPr>
        <w:t>﴾</w:t>
      </w:r>
    </w:p>
    <w:p w:rsidR="00EE650F" w:rsidRPr="00FB2EE3" w:rsidRDefault="002459C4" w:rsidP="002459C4">
      <w:pPr>
        <w:pStyle w:val="a1"/>
        <w:rPr>
          <w:rtl/>
          <w:lang w:bidi="ar-SA"/>
        </w:rPr>
      </w:pP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EE650F" w:rsidRPr="00FB2EE3">
        <w:rPr>
          <w:rtl/>
          <w:lang w:bidi="ar-SA"/>
        </w:rPr>
        <w:t xml:space="preserve"> </w:t>
      </w:r>
      <w:r w:rsidR="00D0391A" w:rsidRPr="00FB2EE3">
        <w:rPr>
          <w:rtl/>
          <w:lang w:bidi="ar-SA"/>
        </w:rPr>
        <w:tab/>
      </w:r>
    </w:p>
    <w:p w:rsidR="00EE650F" w:rsidRPr="00FB2EE3" w:rsidRDefault="00EE650F" w:rsidP="00167AB1">
      <w:pPr>
        <w:pStyle w:val="a2"/>
        <w:rPr>
          <w:rtl/>
          <w:lang w:bidi="ar-SA"/>
        </w:rPr>
      </w:pPr>
      <w:r w:rsidRPr="00FB2EE3">
        <w:rPr>
          <w:rFonts w:eastAsia="SimSun"/>
          <w:rtl/>
          <w:lang w:eastAsia="zh-CN" w:bidi="ar-SA"/>
        </w:rPr>
        <w:t>ای مؤمنان! مراقبِ (باورهای) خود باشید که اگر بر هدایت بودید، کسی که گم</w:t>
      </w:r>
      <w:r w:rsidR="0012341F" w:rsidRPr="00FB2EE3">
        <w:rPr>
          <w:rFonts w:eastAsia="SimSun"/>
          <w:rtl/>
          <w:lang w:eastAsia="zh-CN" w:bidi="ar-SA"/>
        </w:rPr>
        <w:t>‌</w:t>
      </w:r>
      <w:r w:rsidRPr="00FB2EE3">
        <w:rPr>
          <w:rFonts w:eastAsia="SimSun"/>
          <w:rtl/>
          <w:lang w:eastAsia="zh-CN" w:bidi="ar-SA"/>
        </w:rPr>
        <w:t>راه شده باشد، زیانی به شما نمی</w:t>
      </w:r>
      <w:r w:rsidRPr="00FB2EE3">
        <w:rPr>
          <w:rFonts w:eastAsia="SimSun"/>
          <w:rtl/>
          <w:lang w:eastAsia="zh-CN" w:bidi="ar-SA"/>
        </w:rPr>
        <w:softHyphen/>
        <w:t>رساند.</w:t>
      </w:r>
    </w:p>
    <w:p w:rsidR="00EE650F" w:rsidRPr="00FB2EE3" w:rsidRDefault="00EE650F" w:rsidP="00167AB1">
      <w:pPr>
        <w:rPr>
          <w:spacing w:val="0"/>
          <w:rtl/>
          <w:lang w:bidi="ar-SA"/>
        </w:rPr>
      </w:pPr>
      <w:r w:rsidRPr="00FB2EE3">
        <w:rPr>
          <w:spacing w:val="0"/>
          <w:rtl/>
          <w:lang w:bidi="ar-SA"/>
        </w:rPr>
        <w:t>و سپس فرمود: ای مردم! شما این آیه را می‌خوانید (و برداشت نادرستی از آن دارید)؛ حال آن‌که من، از رسول‌الله</w:t>
      </w:r>
      <w:r w:rsidRPr="00FB2EE3">
        <w:rPr>
          <w:spacing w:val="0"/>
          <w:lang w:bidi="ar-SA"/>
        </w:rPr>
        <w:sym w:font="AGA Arabesque" w:char="F072"/>
      </w:r>
      <w:r w:rsidRPr="00FB2EE3">
        <w:rPr>
          <w:spacing w:val="0"/>
          <w:rtl/>
          <w:lang w:bidi="ar-SA"/>
        </w:rPr>
        <w:t xml:space="preserve"> شنیدم که فرمود: «هرگاه مردم، ظالمی را ببینند و دستش را نگیرند (و او را از ظلم و ستم بازندارند)، انتظار می‌رود که الله، همه‌ی آن‌ها را به عذاب خویش گرفتار کند».</w:t>
      </w:r>
    </w:p>
    <w:p w:rsidR="00EE650F" w:rsidRPr="00FB2EE3" w:rsidRDefault="00EE650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B67DC8" w:rsidRDefault="00EE650F" w:rsidP="00167AB1">
      <w:pPr>
        <w:rPr>
          <w:spacing w:val="0"/>
          <w:rtl/>
          <w:lang w:bidi="ar-SA"/>
        </w:rPr>
      </w:pPr>
      <w:r w:rsidRPr="00FB2EE3">
        <w:rPr>
          <w:spacing w:val="0"/>
          <w:rtl/>
          <w:lang w:bidi="ar-SA"/>
        </w:rPr>
        <w:t>مؤلف</w:t>
      </w:r>
      <w:r w:rsidR="0012341F" w:rsidRPr="00FB2EE3">
        <w:rPr>
          <w:rFonts w:cs="CTraditional Arabic"/>
          <w:spacing w:val="0"/>
          <w:rtl/>
          <w:lang w:bidi="ar-SA"/>
        </w:rPr>
        <w:t>/</w:t>
      </w:r>
      <w:r w:rsidRPr="00FB2EE3">
        <w:rPr>
          <w:spacing w:val="0"/>
          <w:rtl/>
          <w:lang w:bidi="ar-SA"/>
        </w:rPr>
        <w:t xml:space="preserve"> روایتی بدین مضمون نقل کرده است که ابوبکر صدیق</w:t>
      </w:r>
      <w:r w:rsidRPr="00FB2EE3">
        <w:rPr>
          <w:spacing w:val="0"/>
          <w:lang w:bidi="ar-SA"/>
        </w:rPr>
        <w:sym w:font="AGA Arabesque" w:char="F074"/>
      </w:r>
      <w:r w:rsidRPr="00FB2EE3">
        <w:rPr>
          <w:spacing w:val="0"/>
          <w:rtl/>
          <w:lang w:bidi="ar-SA"/>
        </w:rPr>
        <w:t xml:space="preserve"> آیه‌ی 105 سوره‌ی «مائده» را تلاوت کرد تا برداشت نادرست مردم را از این آیه، اصلاح کند؛ الله</w:t>
      </w:r>
      <w:r w:rsidRPr="00FB2EE3">
        <w:rPr>
          <w:spacing w:val="0"/>
          <w:lang w:bidi="ar-SA"/>
        </w:rPr>
        <w:sym w:font="AGA Arabesque" w:char="F055"/>
      </w:r>
      <w:r w:rsidRPr="00FB2EE3">
        <w:rPr>
          <w:spacing w:val="0"/>
          <w:rtl/>
          <w:lang w:bidi="ar-SA"/>
        </w:rPr>
        <w:t xml:space="preserve"> در این آیه می‌فرماید:</w:t>
      </w:r>
    </w:p>
    <w:p w:rsidR="006145CD" w:rsidRPr="00FB2EE3" w:rsidRDefault="006145CD" w:rsidP="00167AB1">
      <w:pPr>
        <w:rPr>
          <w:spacing w:val="0"/>
          <w:rtl/>
          <w:lang w:bidi="ar-SA"/>
        </w:rPr>
      </w:pPr>
    </w:p>
    <w:p w:rsidR="00C67C1E" w:rsidRDefault="002459C4" w:rsidP="002459C4">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يَضُرُّكُم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ضَلَّ</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تَدَي</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 Taha Naskh" w:cs="KFGQPC Uthman Taha Naskh" w:hint="cs"/>
          <w:rtl/>
          <w:lang w:bidi="ar-SA"/>
        </w:rPr>
        <w:t>﴾</w:t>
      </w:r>
    </w:p>
    <w:p w:rsidR="00EE650F" w:rsidRPr="00FB2EE3" w:rsidRDefault="002459C4" w:rsidP="002459C4">
      <w:pPr>
        <w:pStyle w:val="a1"/>
        <w:rPr>
          <w:rtl/>
          <w:lang w:bidi="ar-SA"/>
        </w:rPr>
      </w:pP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١٠٥</w:t>
      </w:r>
      <w:r w:rsidRPr="00FB2EE3">
        <w:rPr>
          <w:rStyle w:val="Char8"/>
          <w:rtl/>
        </w:rPr>
        <w:t>]</w:t>
      </w:r>
      <w:r w:rsidRPr="00FB2EE3">
        <w:rPr>
          <w:rFonts w:ascii="KFGQPC Uthman Taha Naskh" w:cs="KFGQPC Uthman Taha Naskh"/>
          <w:rtl/>
          <w:lang w:bidi="ar-SA"/>
        </w:rPr>
        <w:t xml:space="preserve">  </w:t>
      </w:r>
      <w:r w:rsidR="001C7F53" w:rsidRPr="00FB2EE3">
        <w:rPr>
          <w:rtl/>
          <w:lang w:bidi="ar-SA"/>
        </w:rPr>
        <w:tab/>
      </w:r>
    </w:p>
    <w:p w:rsidR="00EE650F" w:rsidRPr="00FB2EE3" w:rsidRDefault="00EE650F" w:rsidP="00167AB1">
      <w:pPr>
        <w:pStyle w:val="a2"/>
        <w:rPr>
          <w:rtl/>
          <w:lang w:bidi="ar-SA"/>
        </w:rPr>
      </w:pPr>
      <w:r w:rsidRPr="00FB2EE3">
        <w:rPr>
          <w:rFonts w:eastAsia="SimSun"/>
          <w:rtl/>
          <w:lang w:eastAsia="zh-CN" w:bidi="ar-SA"/>
        </w:rPr>
        <w:t>ای مؤمنان! مراقبِ (باورهای) خود باشید که اگر بر هدایت بودید، کسی که گم</w:t>
      </w:r>
      <w:r w:rsidR="0012341F" w:rsidRPr="00FB2EE3">
        <w:rPr>
          <w:rFonts w:eastAsia="SimSun"/>
          <w:rtl/>
          <w:lang w:eastAsia="zh-CN" w:bidi="ar-SA"/>
        </w:rPr>
        <w:t>‌</w:t>
      </w:r>
      <w:r w:rsidRPr="00FB2EE3">
        <w:rPr>
          <w:rFonts w:eastAsia="SimSun"/>
          <w:rtl/>
          <w:lang w:eastAsia="zh-CN" w:bidi="ar-SA"/>
        </w:rPr>
        <w:t>راه شده باشد، زیانی به شما نمی</w:t>
      </w:r>
      <w:r w:rsidRPr="00FB2EE3">
        <w:rPr>
          <w:rFonts w:eastAsia="SimSun"/>
          <w:rtl/>
          <w:lang w:eastAsia="zh-CN" w:bidi="ar-SA"/>
        </w:rPr>
        <w:softHyphen/>
        <w:t>رساند.</w:t>
      </w:r>
    </w:p>
    <w:p w:rsidR="00EE650F" w:rsidRPr="00FB2EE3" w:rsidRDefault="00EE650F" w:rsidP="00706190">
      <w:pPr>
        <w:rPr>
          <w:spacing w:val="0"/>
          <w:rtl/>
          <w:lang w:bidi="ar-SA"/>
        </w:rPr>
      </w:pPr>
      <w:r w:rsidRPr="00FB2EE3">
        <w:rPr>
          <w:spacing w:val="0"/>
          <w:rtl/>
          <w:lang w:bidi="ar-SA"/>
        </w:rPr>
        <w:t>برخی از م</w:t>
      </w:r>
      <w:r w:rsidR="0012341F" w:rsidRPr="00FB2EE3">
        <w:rPr>
          <w:spacing w:val="0"/>
          <w:rtl/>
          <w:lang w:bidi="ar-SA"/>
        </w:rPr>
        <w:t>ردم، چنین می‌پندارند که اگر خودشان بر هدایت باشند</w:t>
      </w:r>
      <w:r w:rsidRPr="00FB2EE3">
        <w:rPr>
          <w:spacing w:val="0"/>
          <w:rtl/>
          <w:lang w:bidi="ar-SA"/>
        </w:rPr>
        <w:t>، گم</w:t>
      </w:r>
      <w:r w:rsidR="0012341F" w:rsidRPr="00FB2EE3">
        <w:rPr>
          <w:spacing w:val="0"/>
          <w:rtl/>
          <w:lang w:bidi="ar-SA"/>
        </w:rPr>
        <w:t>‌</w:t>
      </w:r>
      <w:r w:rsidRPr="00FB2EE3">
        <w:rPr>
          <w:spacing w:val="0"/>
          <w:rtl/>
          <w:lang w:bidi="ar-SA"/>
        </w:rPr>
        <w:t xml:space="preserve">راهی دیگران، زیانی به آن‌ها نمی‌رساند. به‌یقین همین‌طور است؛ ولی به‌شرطی که خود، به وظایف دینی خویش از جمله امر به معروف و نهی از منکر عمل کنند. </w:t>
      </w:r>
      <w:r w:rsidR="000232C0" w:rsidRPr="00FB2EE3">
        <w:rPr>
          <w:spacing w:val="0"/>
          <w:rtl/>
          <w:lang w:bidi="ar-SA"/>
        </w:rPr>
        <w:t>چنان‌که</w:t>
      </w:r>
      <w:r w:rsidRPr="00FB2EE3">
        <w:rPr>
          <w:spacing w:val="0"/>
          <w:rtl/>
          <w:lang w:bidi="ar-SA"/>
        </w:rPr>
        <w:t xml:space="preserve"> الله</w:t>
      </w:r>
      <w:r w:rsidRPr="00FB2EE3">
        <w:rPr>
          <w:spacing w:val="0"/>
          <w:lang w:bidi="ar-SA"/>
        </w:rPr>
        <w:sym w:font="AGA Arabesque" w:char="F055"/>
      </w:r>
      <w:r w:rsidRPr="00FB2EE3">
        <w:rPr>
          <w:spacing w:val="0"/>
          <w:rtl/>
          <w:lang w:bidi="ar-SA"/>
        </w:rPr>
        <w:t xml:space="preserve"> این شرط را در این آیه بیان نموده و فرموده است: </w:t>
      </w:r>
      <w:r w:rsidR="00706190" w:rsidRPr="00FB2EE3">
        <w:rPr>
          <w:rFonts w:ascii="KFGQPC Uthman Taha Naskh" w:cs="KFGQPC Uthman Taha Naskh" w:hint="cs"/>
          <w:spacing w:val="0"/>
          <w:rtl/>
          <w:lang w:bidi="ar-SA"/>
        </w:rPr>
        <w:t>﴿</w:t>
      </w:r>
      <w:r w:rsidR="00706190" w:rsidRPr="00FB2EE3">
        <w:rPr>
          <w:rStyle w:val="Char2"/>
          <w:rFonts w:hint="eastAsia"/>
          <w:spacing w:val="0"/>
          <w:rtl/>
        </w:rPr>
        <w:t>إِذَا</w:t>
      </w:r>
      <w:r w:rsidR="00706190" w:rsidRPr="00FB2EE3">
        <w:rPr>
          <w:rStyle w:val="Char2"/>
          <w:spacing w:val="0"/>
          <w:rtl/>
        </w:rPr>
        <w:t xml:space="preserve"> </w:t>
      </w:r>
      <w:r w:rsidR="00706190" w:rsidRPr="00FB2EE3">
        <w:rPr>
          <w:rStyle w:val="Char2"/>
          <w:rFonts w:hint="cs"/>
          <w:spacing w:val="0"/>
          <w:rtl/>
        </w:rPr>
        <w:t>ٱ</w:t>
      </w:r>
      <w:r w:rsidR="00706190" w:rsidRPr="00FB2EE3">
        <w:rPr>
          <w:rStyle w:val="Char2"/>
          <w:rFonts w:hint="eastAsia"/>
          <w:spacing w:val="0"/>
          <w:rtl/>
        </w:rPr>
        <w:t>ه</w:t>
      </w:r>
      <w:r w:rsidR="00706190" w:rsidRPr="00FB2EE3">
        <w:rPr>
          <w:rStyle w:val="Char2"/>
          <w:rFonts w:hint="cs"/>
          <w:spacing w:val="0"/>
          <w:rtl/>
        </w:rPr>
        <w:t>ۡ</w:t>
      </w:r>
      <w:r w:rsidR="00706190" w:rsidRPr="00FB2EE3">
        <w:rPr>
          <w:rStyle w:val="Char2"/>
          <w:rFonts w:hint="eastAsia"/>
          <w:spacing w:val="0"/>
          <w:rtl/>
        </w:rPr>
        <w:t>تَدَي</w:t>
      </w:r>
      <w:r w:rsidR="00706190" w:rsidRPr="00FB2EE3">
        <w:rPr>
          <w:rStyle w:val="Char2"/>
          <w:rFonts w:hint="cs"/>
          <w:spacing w:val="0"/>
          <w:rtl/>
        </w:rPr>
        <w:t>ۡ</w:t>
      </w:r>
      <w:r w:rsidR="00706190" w:rsidRPr="00FB2EE3">
        <w:rPr>
          <w:rStyle w:val="Char2"/>
          <w:rFonts w:hint="eastAsia"/>
          <w:spacing w:val="0"/>
          <w:rtl/>
        </w:rPr>
        <w:t>تُم</w:t>
      </w:r>
      <w:r w:rsidR="00706190" w:rsidRPr="00FB2EE3">
        <w:rPr>
          <w:rStyle w:val="Char2"/>
          <w:rFonts w:hint="cs"/>
          <w:spacing w:val="0"/>
          <w:rtl/>
        </w:rPr>
        <w:t>ۡ</w:t>
      </w:r>
      <w:r w:rsidR="00706190" w:rsidRPr="00FB2EE3">
        <w:rPr>
          <w:rFonts w:ascii="KFGQPC Uthmanic Script HAFS" w:cs="KFGQPC Uthmanic Script HAFS" w:hint="cs"/>
          <w:spacing w:val="0"/>
          <w:rtl/>
          <w:lang w:bidi="ar-SA"/>
        </w:rPr>
        <w:t>ۚ</w:t>
      </w:r>
      <w:r w:rsidR="00706190" w:rsidRPr="00FB2EE3">
        <w:rPr>
          <w:rFonts w:ascii="KFGQPC Uthman Taha Naskh" w:cs="KFGQPC Uthman Taha Naskh" w:hint="cs"/>
          <w:spacing w:val="0"/>
          <w:rtl/>
          <w:lang w:bidi="ar-SA"/>
        </w:rPr>
        <w:t>﴾</w:t>
      </w:r>
      <w:r w:rsidR="00706190" w:rsidRPr="00FB2EE3">
        <w:rPr>
          <w:rFonts w:ascii="KFGQPC Uthman Taha Naskh" w:cs="KFGQPC Uthman Taha Naskh"/>
          <w:spacing w:val="0"/>
          <w:rtl/>
          <w:lang w:bidi="ar-SA"/>
        </w:rPr>
        <w:t xml:space="preserve"> </w:t>
      </w:r>
      <w:r w:rsidRPr="00FB2EE3">
        <w:rPr>
          <w:spacing w:val="0"/>
          <w:rtl/>
          <w:lang w:bidi="ar-SA"/>
        </w:rPr>
        <w:t>یعنی: «اگر خود</w:t>
      </w:r>
      <w:r w:rsidR="0012341F" w:rsidRPr="00FB2EE3">
        <w:rPr>
          <w:spacing w:val="0"/>
          <w:rtl/>
          <w:lang w:bidi="ar-SA"/>
        </w:rPr>
        <w:t>،</w:t>
      </w:r>
      <w:r w:rsidRPr="00FB2EE3">
        <w:rPr>
          <w:spacing w:val="0"/>
          <w:rtl/>
          <w:lang w:bidi="ar-SA"/>
        </w:rPr>
        <w:t xml:space="preserve"> بر هدایت </w:t>
      </w:r>
      <w:r w:rsidR="0012341F" w:rsidRPr="00FB2EE3">
        <w:rPr>
          <w:spacing w:val="0"/>
          <w:rtl/>
          <w:lang w:bidi="ar-SA"/>
        </w:rPr>
        <w:t>باشید</w:t>
      </w:r>
      <w:r w:rsidRPr="00FB2EE3">
        <w:rPr>
          <w:spacing w:val="0"/>
          <w:rtl/>
          <w:lang w:bidi="ar-SA"/>
        </w:rPr>
        <w:t>». لازمه‌ی هدایت، این است که به وظایف دینی خود، از جمله «امر به معروف و نهی از منکر»</w:t>
      </w:r>
      <w:r w:rsidR="0012341F" w:rsidRPr="00FB2EE3">
        <w:rPr>
          <w:spacing w:val="0"/>
          <w:rtl/>
          <w:lang w:bidi="ar-SA"/>
        </w:rPr>
        <w:t xml:space="preserve"> عمل کنیم؛</w:t>
      </w:r>
      <w:r w:rsidRPr="00FB2EE3">
        <w:rPr>
          <w:spacing w:val="0"/>
          <w:rtl/>
          <w:lang w:bidi="ar-SA"/>
        </w:rPr>
        <w:t xml:space="preserve"> از این‌رو ابوبکر صدیق</w:t>
      </w:r>
      <w:r w:rsidRPr="00FB2EE3">
        <w:rPr>
          <w:spacing w:val="0"/>
          <w:lang w:bidi="ar-SA"/>
        </w:rPr>
        <w:sym w:font="AGA Arabesque" w:char="F074"/>
      </w:r>
      <w:r w:rsidRPr="00FB2EE3">
        <w:rPr>
          <w:spacing w:val="0"/>
          <w:rtl/>
          <w:lang w:bidi="ar-SA"/>
        </w:rPr>
        <w:t xml:space="preserve"> این برداشت نادرست را اصلاح کرد و گفت: من از رسول‌الله</w:t>
      </w:r>
      <w:r w:rsidRPr="00FB2EE3">
        <w:rPr>
          <w:spacing w:val="0"/>
          <w:lang w:bidi="ar-SA"/>
        </w:rPr>
        <w:sym w:font="AGA Arabesque" w:char="F072"/>
      </w:r>
      <w:r w:rsidRPr="00FB2EE3">
        <w:rPr>
          <w:spacing w:val="0"/>
          <w:rtl/>
          <w:lang w:bidi="ar-SA"/>
        </w:rPr>
        <w:t xml:space="preserve"> شنیدم که فرمود: «هرگاه مردم، ظالمی را ببینند و دستش را نگیرند (و او را از ظلم و ستم بازندارند)، انتظار می‌رود که الله، همه‌ی آن‌ها را به عذاب خویش گرفتار کند».</w:t>
      </w:r>
    </w:p>
    <w:p w:rsidR="00EE650F" w:rsidRPr="00FB2EE3" w:rsidRDefault="00EE650F" w:rsidP="00167AB1">
      <w:pPr>
        <w:rPr>
          <w:spacing w:val="0"/>
          <w:rtl/>
          <w:lang w:bidi="ar-SA"/>
        </w:rPr>
      </w:pPr>
      <w:r w:rsidRPr="00FB2EE3">
        <w:rPr>
          <w:spacing w:val="0"/>
          <w:rtl/>
          <w:lang w:bidi="ar-SA"/>
        </w:rPr>
        <w:t>مفهوم این حدیث، این است که اگر مردم، شخصِ گم</w:t>
      </w:r>
      <w:r w:rsidR="0012341F" w:rsidRPr="00FB2EE3">
        <w:rPr>
          <w:spacing w:val="0"/>
          <w:rtl/>
          <w:lang w:bidi="ar-SA"/>
        </w:rPr>
        <w:t>‌</w:t>
      </w:r>
      <w:r w:rsidRPr="00FB2EE3">
        <w:rPr>
          <w:spacing w:val="0"/>
          <w:rtl/>
          <w:lang w:bidi="ar-SA"/>
        </w:rPr>
        <w:t>راه</w:t>
      </w:r>
      <w:r w:rsidR="0012341F" w:rsidRPr="00FB2EE3">
        <w:rPr>
          <w:spacing w:val="0"/>
          <w:rtl/>
          <w:lang w:bidi="ar-SA"/>
        </w:rPr>
        <w:t>ی را ببینند و او را به سوی نیکی</w:t>
      </w:r>
      <w:r w:rsidRPr="00FB2EE3">
        <w:rPr>
          <w:spacing w:val="0"/>
          <w:rtl/>
          <w:lang w:bidi="ar-SA"/>
        </w:rPr>
        <w:t xml:space="preserve"> فرا</w:t>
      </w:r>
      <w:r w:rsidR="0012341F" w:rsidRPr="00FB2EE3">
        <w:rPr>
          <w:spacing w:val="0"/>
          <w:rtl/>
          <w:lang w:bidi="ar-SA"/>
        </w:rPr>
        <w:t xml:space="preserve"> </w:t>
      </w:r>
      <w:r w:rsidRPr="00FB2EE3">
        <w:rPr>
          <w:spacing w:val="0"/>
          <w:rtl/>
          <w:lang w:bidi="ar-SA"/>
        </w:rPr>
        <w:t>نخوانند یا او را از کارهای زشت بازندارند، انتظار نداشته باشند که زیانی به آن‌ها نرسد؛ بلکه منتظر باشند که الله متع</w:t>
      </w:r>
      <w:r w:rsidR="0012341F" w:rsidRPr="00FB2EE3">
        <w:rPr>
          <w:spacing w:val="0"/>
          <w:rtl/>
          <w:lang w:bidi="ar-SA"/>
        </w:rPr>
        <w:t>ال، همه‌ی آن‌ها را به عقاب خویش</w:t>
      </w:r>
      <w:r w:rsidRPr="00FB2EE3">
        <w:rPr>
          <w:spacing w:val="0"/>
          <w:rtl/>
          <w:lang w:bidi="ar-SA"/>
        </w:rPr>
        <w:t xml:space="preserve"> گرفتار می‌کند؛ هم کسانی را که مرتکب کارهای زشت می‌شوند و هم کسانی را </w:t>
      </w:r>
      <w:r w:rsidR="0012341F" w:rsidRPr="00FB2EE3">
        <w:rPr>
          <w:spacing w:val="0"/>
          <w:rtl/>
          <w:lang w:bidi="ar-SA"/>
        </w:rPr>
        <w:t xml:space="preserve">که </w:t>
      </w:r>
      <w:r w:rsidRPr="00FB2EE3">
        <w:rPr>
          <w:spacing w:val="0"/>
          <w:rtl/>
          <w:lang w:bidi="ar-SA"/>
        </w:rPr>
        <w:t>غافل و بی‌خیالند و از کارهای زشت باز</w:t>
      </w:r>
      <w:r w:rsidR="0012341F" w:rsidRPr="00FB2EE3">
        <w:rPr>
          <w:spacing w:val="0"/>
          <w:rtl/>
          <w:lang w:bidi="ar-SA"/>
        </w:rPr>
        <w:t xml:space="preserve"> </w:t>
      </w:r>
      <w:r w:rsidRPr="00FB2EE3">
        <w:rPr>
          <w:spacing w:val="0"/>
          <w:rtl/>
          <w:lang w:bidi="ar-SA"/>
        </w:rPr>
        <w:t xml:space="preserve">نمی‌دارند. </w:t>
      </w:r>
    </w:p>
    <w:p w:rsidR="002F49A9" w:rsidRPr="00FB2EE3" w:rsidRDefault="002F49A9" w:rsidP="00923C78">
      <w:pPr>
        <w:rPr>
          <w:spacing w:val="0"/>
          <w:rtl/>
          <w:lang w:bidi="ar-SA"/>
        </w:rPr>
      </w:pPr>
      <w:r w:rsidRPr="00FB2EE3">
        <w:rPr>
          <w:spacing w:val="0"/>
          <w:rtl/>
          <w:lang w:bidi="ar-SA"/>
        </w:rPr>
        <w:t>از این حدیث به‌خوبی پیداست که باید توجه ویژه‌ای به فهم کتاب الله و آموزه</w:t>
      </w:r>
      <w:r w:rsidR="000E25C0" w:rsidRPr="00FB2EE3">
        <w:rPr>
          <w:spacing w:val="0"/>
          <w:rtl/>
          <w:lang w:bidi="ar-SA"/>
        </w:rPr>
        <w:t>‌های قرآنی داشته باش</w:t>
      </w:r>
      <w:r w:rsidR="00923C78" w:rsidRPr="00FB2EE3">
        <w:rPr>
          <w:spacing w:val="0"/>
          <w:rtl/>
          <w:lang w:bidi="ar-SA"/>
        </w:rPr>
        <w:t>یم تا در برداشت از رهنمودهای ال</w:t>
      </w:r>
      <w:r w:rsidR="000E25C0" w:rsidRPr="00FB2EE3">
        <w:rPr>
          <w:spacing w:val="0"/>
          <w:rtl/>
          <w:lang w:bidi="ar-SA"/>
        </w:rPr>
        <w:t>هی، دچار اشتباه نشویم</w:t>
      </w:r>
      <w:r w:rsidR="0012341F" w:rsidRPr="00FB2EE3">
        <w:rPr>
          <w:spacing w:val="0"/>
          <w:rtl/>
          <w:lang w:bidi="ar-SA"/>
        </w:rPr>
        <w:t>؛</w:t>
      </w:r>
      <w:r w:rsidR="000E25C0" w:rsidRPr="00FB2EE3">
        <w:rPr>
          <w:spacing w:val="0"/>
          <w:rtl/>
          <w:lang w:bidi="ar-SA"/>
        </w:rPr>
        <w:t xml:space="preserve"> زیرا گاه، برخی از مردم، مطالبی از قرآن برداشت می‌کنند که از مفاهیم قرآنی، به‌کلی فاصله دارد و در برداشت از آموزه‌های قرآن دچار اشتباه می‌شوند در نتیجه، گم</w:t>
      </w:r>
      <w:r w:rsidR="0012341F" w:rsidRPr="00FB2EE3">
        <w:rPr>
          <w:spacing w:val="0"/>
          <w:rtl/>
          <w:lang w:bidi="ar-SA"/>
        </w:rPr>
        <w:t>‌</w:t>
      </w:r>
      <w:r w:rsidR="000E25C0" w:rsidRPr="00FB2EE3">
        <w:rPr>
          <w:spacing w:val="0"/>
          <w:rtl/>
          <w:lang w:bidi="ar-SA"/>
        </w:rPr>
        <w:t>راه می‌گردند</w:t>
      </w:r>
      <w:r w:rsidR="0012341F" w:rsidRPr="00FB2EE3">
        <w:rPr>
          <w:spacing w:val="0"/>
          <w:rtl/>
          <w:lang w:bidi="ar-SA"/>
        </w:rPr>
        <w:t>؛</w:t>
      </w:r>
      <w:r w:rsidR="000E25C0" w:rsidRPr="00FB2EE3">
        <w:rPr>
          <w:spacing w:val="0"/>
          <w:rtl/>
          <w:lang w:bidi="ar-SA"/>
        </w:rPr>
        <w:t xml:space="preserve"> از این‌رو در حدیث پیامبر</w:t>
      </w:r>
      <w:r w:rsidR="000E25C0" w:rsidRPr="00FB2EE3">
        <w:rPr>
          <w:spacing w:val="0"/>
          <w:lang w:bidi="ar-SA"/>
        </w:rPr>
        <w:sym w:font="AGA Arabesque" w:char="F072"/>
      </w:r>
      <w:r w:rsidR="000E25C0" w:rsidRPr="00FB2EE3">
        <w:rPr>
          <w:spacing w:val="0"/>
          <w:rtl/>
          <w:lang w:bidi="ar-SA"/>
        </w:rPr>
        <w:t xml:space="preserve"> وعید یا هشدار بسیار سختی درباره‌ی کسانی می‌بینیم که قرآن را بر اساس دیدگاه‌های شخصی خود، یا بر اساس هوا و هوس تفسیر می‌نمایند و اصول تفسیر از جمله دستور زبان عربی و ضوابط دینی را در این امر رعایت نمی‌کنند و مفاهیم خودساخته را به نام مفاهیم قرآنی، مطرح </w:t>
      </w:r>
      <w:r w:rsidR="00D211B3" w:rsidRPr="00FB2EE3">
        <w:rPr>
          <w:spacing w:val="0"/>
          <w:rtl/>
          <w:lang w:bidi="ar-SA"/>
        </w:rPr>
        <w:t>می‌نمایند</w:t>
      </w:r>
      <w:r w:rsidR="000E25C0" w:rsidRPr="00FB2EE3">
        <w:rPr>
          <w:spacing w:val="0"/>
          <w:rtl/>
          <w:lang w:bidi="ar-SA"/>
        </w:rPr>
        <w:t>! کسانی که قرآن را مطابق هوا و خواسته‌های نفسا</w:t>
      </w:r>
      <w:r w:rsidR="0012341F" w:rsidRPr="00FB2EE3">
        <w:rPr>
          <w:spacing w:val="0"/>
          <w:rtl/>
          <w:lang w:bidi="ar-SA"/>
        </w:rPr>
        <w:t>نی خویش تفسیر می‌کنند، در حقیقت</w:t>
      </w:r>
      <w:r w:rsidR="000E25C0" w:rsidRPr="00FB2EE3">
        <w:rPr>
          <w:spacing w:val="0"/>
          <w:rtl/>
          <w:lang w:bidi="ar-SA"/>
        </w:rPr>
        <w:t xml:space="preserve"> جایگاه خود را در دوزخ آماده می‌سازند</w:t>
      </w:r>
      <w:r w:rsidR="0012341F" w:rsidRPr="00FB2EE3">
        <w:rPr>
          <w:spacing w:val="0"/>
          <w:rtl/>
          <w:lang w:bidi="ar-SA"/>
        </w:rPr>
        <w:t>؛</w:t>
      </w:r>
      <w:r w:rsidR="000E25C0" w:rsidRPr="00FB2EE3">
        <w:rPr>
          <w:spacing w:val="0"/>
          <w:rtl/>
          <w:lang w:bidi="ar-SA"/>
        </w:rPr>
        <w:t xml:space="preserve"> البته برای کسی که با زبان عربی به‌خوبی آشناست، ایرادی ندارد که </w:t>
      </w:r>
      <w:r w:rsidR="00D211B3" w:rsidRPr="00FB2EE3">
        <w:rPr>
          <w:spacing w:val="0"/>
          <w:rtl/>
          <w:lang w:bidi="ar-SA"/>
        </w:rPr>
        <w:t>قرآن را تفسیر کند؛ زیرا قرآن، به زبان عربی نازل شده است</w:t>
      </w:r>
      <w:r w:rsidR="0012341F" w:rsidRPr="00FB2EE3">
        <w:rPr>
          <w:spacing w:val="0"/>
          <w:rtl/>
          <w:lang w:bidi="ar-SA"/>
        </w:rPr>
        <w:t>.</w:t>
      </w:r>
      <w:r w:rsidR="00D211B3" w:rsidRPr="00FB2EE3">
        <w:rPr>
          <w:spacing w:val="0"/>
          <w:rtl/>
          <w:lang w:bidi="ar-SA"/>
        </w:rPr>
        <w:t xml:space="preserve"> از این‌رو برای درک مفاهیم آن، به تفسیر روی می‌آوریم. البته بدین صورت که معانی و مفاهیم واژه‌های قرآنی را در قالب مفاهیم شرعی، بیان می‌کنیم. در هر حال، انسان باید مفا</w:t>
      </w:r>
      <w:r w:rsidR="00923C78" w:rsidRPr="00FB2EE3">
        <w:rPr>
          <w:spacing w:val="0"/>
          <w:rtl/>
          <w:lang w:bidi="ar-SA"/>
        </w:rPr>
        <w:t>هیم قرآنی را مطابق رهنمودهای ال</w:t>
      </w:r>
      <w:r w:rsidR="00D211B3" w:rsidRPr="00FB2EE3">
        <w:rPr>
          <w:spacing w:val="0"/>
          <w:rtl/>
          <w:lang w:bidi="ar-SA"/>
        </w:rPr>
        <w:t>هی دریابد و برداشت یا تفسیر او از قرآن، برگرفته از رهنمودهای نبوی یا مطابق سنت پیامبر</w:t>
      </w:r>
      <w:r w:rsidR="00D211B3" w:rsidRPr="00FB2EE3">
        <w:rPr>
          <w:spacing w:val="0"/>
          <w:lang w:bidi="ar-SA"/>
        </w:rPr>
        <w:sym w:font="AGA Arabesque" w:char="F072"/>
      </w:r>
      <w:r w:rsidR="00D211B3" w:rsidRPr="00FB2EE3">
        <w:rPr>
          <w:spacing w:val="0"/>
          <w:rtl/>
          <w:lang w:bidi="ar-SA"/>
        </w:rPr>
        <w:t xml:space="preserve"> باشد تا از </w:t>
      </w:r>
      <w:r w:rsidR="00923C78" w:rsidRPr="00FB2EE3">
        <w:rPr>
          <w:spacing w:val="0"/>
          <w:rtl/>
          <w:lang w:bidi="ar-SA"/>
        </w:rPr>
        <w:t>مفاهیم ال</w:t>
      </w:r>
      <w:r w:rsidR="00D211B3" w:rsidRPr="00FB2EE3">
        <w:rPr>
          <w:spacing w:val="0"/>
          <w:rtl/>
          <w:lang w:bidi="ar-SA"/>
        </w:rPr>
        <w:t>هی و نبوی فاصله نگیرد.</w:t>
      </w:r>
    </w:p>
    <w:p w:rsidR="00D211B3" w:rsidRPr="00FB2EE3" w:rsidRDefault="00D211B3" w:rsidP="00A10177">
      <w:pPr>
        <w:ind w:firstLine="0"/>
        <w:jc w:val="center"/>
        <w:rPr>
          <w:spacing w:val="0"/>
          <w:rtl/>
          <w:lang w:bidi="ar-SA"/>
        </w:rPr>
      </w:pPr>
      <w:r w:rsidRPr="00FB2EE3">
        <w:rPr>
          <w:spacing w:val="0"/>
          <w:rtl/>
          <w:lang w:bidi="ar-SA"/>
        </w:rPr>
        <w:t>***</w:t>
      </w:r>
    </w:p>
    <w:p w:rsidR="001C7F53" w:rsidRPr="00FB2EE3" w:rsidRDefault="001C7F53" w:rsidP="00167AB1">
      <w:pPr>
        <w:jc w:val="center"/>
        <w:rPr>
          <w:spacing w:val="0"/>
          <w:rtl/>
          <w:lang w:bidi="ar-SA"/>
        </w:rPr>
      </w:pPr>
    </w:p>
    <w:p w:rsidR="001C7F53" w:rsidRPr="00FB2EE3" w:rsidRDefault="001C7F53" w:rsidP="00167AB1">
      <w:pPr>
        <w:jc w:val="center"/>
        <w:rPr>
          <w:spacing w:val="0"/>
          <w:rtl/>
          <w:lang w:bidi="ar-SA"/>
        </w:rPr>
        <w:sectPr w:rsidR="001C7F53" w:rsidRPr="00FB2EE3" w:rsidSect="00F8799F">
          <w:headerReference w:type="default" r:id="rId28"/>
          <w:footnotePr>
            <w:numRestart w:val="eachPage"/>
          </w:footnotePr>
          <w:type w:val="oddPage"/>
          <w:pgSz w:w="11906" w:h="16838" w:code="9"/>
          <w:pgMar w:top="737" w:right="2381" w:bottom="3969" w:left="2381" w:header="737" w:footer="3969" w:gutter="0"/>
          <w:cols w:space="720"/>
          <w:titlePg/>
          <w:bidi/>
          <w:rtlGutter/>
          <w:docGrid w:linePitch="360"/>
        </w:sectPr>
      </w:pPr>
    </w:p>
    <w:p w:rsidR="00D211B3" w:rsidRPr="00FB2EE3" w:rsidRDefault="00AB3887" w:rsidP="00167AB1">
      <w:pPr>
        <w:pStyle w:val="a"/>
        <w:rPr>
          <w:rtl/>
          <w:lang w:bidi="ar-SA"/>
        </w:rPr>
      </w:pPr>
      <w:bookmarkStart w:id="14" w:name="_Toc322033111"/>
      <w:r w:rsidRPr="00FB2EE3">
        <w:rPr>
          <w:rtl/>
          <w:lang w:bidi="ar-SA"/>
        </w:rPr>
        <w:t>24- باب: سختیِ مجاز</w:t>
      </w:r>
      <w:r w:rsidR="00EF324F" w:rsidRPr="00FB2EE3">
        <w:rPr>
          <w:rtl/>
          <w:lang w:bidi="ar-SA"/>
        </w:rPr>
        <w:t>ا</w:t>
      </w:r>
      <w:r w:rsidRPr="00FB2EE3">
        <w:rPr>
          <w:rtl/>
          <w:lang w:bidi="ar-SA"/>
        </w:rPr>
        <w:t>ت کسی که امر به معروف و نهی از منکر نماید، ولی گفتارش، مخالف رفتارش باشد</w:t>
      </w:r>
      <w:bookmarkEnd w:id="14"/>
    </w:p>
    <w:p w:rsidR="00EE650F" w:rsidRPr="00FB2EE3" w:rsidRDefault="00AB3887" w:rsidP="00167AB1">
      <w:pPr>
        <w:rPr>
          <w:spacing w:val="0"/>
          <w:rtl/>
          <w:lang w:bidi="ar-SA"/>
        </w:rPr>
      </w:pPr>
      <w:r w:rsidRPr="00FB2EE3">
        <w:rPr>
          <w:spacing w:val="0"/>
          <w:rtl/>
          <w:lang w:bidi="ar-SA"/>
        </w:rPr>
        <w:t>الله متعال، می‌فرماید:</w:t>
      </w:r>
    </w:p>
    <w:p w:rsidR="00AB3887"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أَتَأ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وَتَنسَو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تَت</w:t>
      </w:r>
      <w:r w:rsidRPr="00FB2EE3">
        <w:rPr>
          <w:rFonts w:ascii="KFGQPC Uthmanic Script HAFS" w:hint="cs"/>
          <w:rtl/>
          <w:lang w:bidi="ar-SA"/>
        </w:rPr>
        <w:t>ۡ</w:t>
      </w:r>
      <w:r w:rsidRPr="00FB2EE3">
        <w:rPr>
          <w:rFonts w:ascii="KFGQPC Uthmanic Script HAFS" w:hint="eastAsia"/>
          <w:rtl/>
          <w:lang w:bidi="ar-SA"/>
        </w:rPr>
        <w:t>لُونَ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أَفَلَا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قِلُونَ</w:t>
      </w:r>
      <w:r w:rsidRPr="00FB2EE3">
        <w:rPr>
          <w:rFonts w:ascii="KFGQPC Uthmanic Script HAFS" w:hint="cs"/>
          <w:rtl/>
          <w:lang w:bidi="ar-SA"/>
        </w:rPr>
        <w:t>٤٤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٤٤</w:t>
      </w:r>
      <w:r w:rsidRPr="00FB2EE3">
        <w:rPr>
          <w:rStyle w:val="Char8"/>
          <w:rtl/>
        </w:rPr>
        <w:t>]</w:t>
      </w:r>
      <w:r w:rsidRPr="00FB2EE3">
        <w:rPr>
          <w:rFonts w:ascii="KFGQPC Uthman Taha Naskh" w:cs="KFGQPC Uthman Taha Naskh"/>
          <w:rtl/>
          <w:lang w:bidi="ar-SA"/>
        </w:rPr>
        <w:t xml:space="preserve">  </w:t>
      </w:r>
      <w:r w:rsidR="001C7F53" w:rsidRPr="00FB2EE3">
        <w:rPr>
          <w:rtl/>
          <w:lang w:bidi="ar-SA"/>
        </w:rPr>
        <w:tab/>
      </w:r>
    </w:p>
    <w:p w:rsidR="00AB3887" w:rsidRPr="00FB2EE3" w:rsidRDefault="00AB3887" w:rsidP="00167AB1">
      <w:pPr>
        <w:pStyle w:val="a2"/>
        <w:rPr>
          <w:rtl/>
          <w:lang w:bidi="ar-SA"/>
        </w:rPr>
      </w:pPr>
      <w:r w:rsidRPr="00FB2EE3">
        <w:rPr>
          <w:rtl/>
          <w:lang w:bidi="ar-SA"/>
        </w:rPr>
        <w:t>آیا مردم را به نیکوکاری فرمان می</w:t>
      </w:r>
      <w:r w:rsidRPr="00FB2EE3">
        <w:rPr>
          <w:rtl/>
          <w:lang w:bidi="ar-SA"/>
        </w:rPr>
        <w:softHyphen/>
        <w:t>دهید و خودتان را از یاد می</w:t>
      </w:r>
      <w:r w:rsidRPr="00FB2EE3">
        <w:rPr>
          <w:rtl/>
          <w:lang w:bidi="ar-SA"/>
        </w:rPr>
        <w:softHyphen/>
        <w:t>برید؛ حال آن‌که کتاب آسمانی را می</w:t>
      </w:r>
      <w:r w:rsidRPr="00FB2EE3">
        <w:rPr>
          <w:rtl/>
          <w:lang w:bidi="ar-SA"/>
        </w:rPr>
        <w:softHyphen/>
        <w:t>خوانید؟! آیا نمی</w:t>
      </w:r>
      <w:r w:rsidRPr="00FB2EE3">
        <w:rPr>
          <w:rtl/>
          <w:lang w:bidi="ar-SA"/>
        </w:rPr>
        <w:softHyphen/>
        <w:t>اندیشید؟</w:t>
      </w:r>
    </w:p>
    <w:p w:rsidR="00AB3887" w:rsidRPr="00FB2EE3" w:rsidRDefault="00AB3887" w:rsidP="00167AB1">
      <w:pPr>
        <w:rPr>
          <w:spacing w:val="0"/>
          <w:rtl/>
          <w:lang w:bidi="ar-SA"/>
        </w:rPr>
      </w:pPr>
      <w:r w:rsidRPr="00FB2EE3">
        <w:rPr>
          <w:spacing w:val="0"/>
          <w:rtl/>
          <w:lang w:bidi="ar-SA"/>
        </w:rPr>
        <w:t>و می‌فرماید:</w:t>
      </w:r>
    </w:p>
    <w:p w:rsidR="00AB3887"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تَقُولُونَ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كَبُرَ</w:t>
      </w:r>
      <w:r w:rsidRPr="00FB2EE3">
        <w:rPr>
          <w:rFonts w:ascii="KFGQPC Uthmanic Script HAFS"/>
          <w:rtl/>
          <w:lang w:bidi="ar-SA"/>
        </w:rPr>
        <w:t xml:space="preserve"> </w:t>
      </w:r>
      <w:r w:rsidRPr="00FB2EE3">
        <w:rPr>
          <w:rFonts w:ascii="KFGQPC Uthmanic Script HAFS" w:hint="eastAsia"/>
          <w:rtl/>
          <w:lang w:bidi="ar-SA"/>
        </w:rPr>
        <w:t>مَق</w:t>
      </w:r>
      <w:r w:rsidRPr="00FB2EE3">
        <w:rPr>
          <w:rFonts w:ascii="KFGQPC Uthmanic Script HAFS" w:hint="cs"/>
          <w:rtl/>
          <w:lang w:bidi="ar-SA"/>
        </w:rPr>
        <w:t>ۡ</w:t>
      </w:r>
      <w:r w:rsidRPr="00FB2EE3">
        <w:rPr>
          <w:rFonts w:ascii="KFGQPC Uthmanic Script HAFS" w:hint="eastAsia"/>
          <w:rtl/>
          <w:lang w:bidi="ar-SA"/>
        </w:rPr>
        <w:t>تًا</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تَقُولُواْ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الصف</w:t>
      </w:r>
      <w:r w:rsidRPr="00FB2EE3">
        <w:rPr>
          <w:rStyle w:val="Char8"/>
          <w:rtl/>
        </w:rPr>
        <w:t xml:space="preserve">: </w:t>
      </w:r>
      <w:r w:rsidRPr="00FB2EE3">
        <w:rPr>
          <w:rStyle w:val="Char8"/>
          <w:rFonts w:hint="cs"/>
          <w:rtl/>
        </w:rPr>
        <w:t>٢</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w:t>
      </w:r>
      <w:r w:rsidRPr="00FB2EE3">
        <w:rPr>
          <w:rFonts w:ascii="KFGQPC Uthman Taha Naskh" w:cs="KFGQPC Uthman Taha Naskh"/>
          <w:rtl/>
          <w:lang w:bidi="ar-SA"/>
        </w:rPr>
        <w:t xml:space="preserve">  </w:t>
      </w:r>
      <w:r w:rsidR="001C7F53" w:rsidRPr="00FB2EE3">
        <w:rPr>
          <w:rFonts w:ascii="(normal text)" w:hAnsi="(normal text)"/>
          <w:rtl/>
          <w:lang w:bidi="ar-SA"/>
        </w:rPr>
        <w:tab/>
      </w:r>
    </w:p>
    <w:p w:rsidR="00AB3887" w:rsidRPr="00FB2EE3" w:rsidRDefault="00AB3887" w:rsidP="00167AB1">
      <w:pPr>
        <w:pStyle w:val="a2"/>
        <w:rPr>
          <w:rtl/>
          <w:lang w:bidi="ar-SA"/>
        </w:rPr>
      </w:pPr>
      <w:r w:rsidRPr="00FB2EE3">
        <w:rPr>
          <w:rtl/>
          <w:lang w:bidi="ar-SA"/>
        </w:rPr>
        <w:t>ای مؤمنان! چرا سخنی می‌گویید که عمل نمی‌کنید؟ نزد الله بسیار زشت و ناپسند است که سخنی بگویید که عمل نمی‌کنید.</w:t>
      </w:r>
    </w:p>
    <w:p w:rsidR="00AB3887" w:rsidRPr="00FB2EE3" w:rsidRDefault="00AB3887" w:rsidP="00167AB1">
      <w:pPr>
        <w:rPr>
          <w:spacing w:val="0"/>
          <w:rtl/>
          <w:lang w:bidi="ar-SA"/>
        </w:rPr>
      </w:pPr>
      <w:r w:rsidRPr="00FB2EE3">
        <w:rPr>
          <w:spacing w:val="0"/>
          <w:rtl/>
          <w:lang w:bidi="ar-SA"/>
        </w:rPr>
        <w:t>هم‌چنین از زبان شعیب</w:t>
      </w:r>
      <w:r w:rsidRPr="00FB2EE3">
        <w:rPr>
          <w:spacing w:val="0"/>
          <w:lang w:bidi="ar-SA"/>
        </w:rPr>
        <w:sym w:font="AGA Arabesque" w:char="F072"/>
      </w:r>
      <w:r w:rsidRPr="00FB2EE3">
        <w:rPr>
          <w:spacing w:val="0"/>
          <w:rtl/>
          <w:lang w:bidi="ar-SA"/>
        </w:rPr>
        <w:t xml:space="preserve"> خبر داده است که به قومش فرمود:</w:t>
      </w:r>
    </w:p>
    <w:p w:rsidR="00AB3887" w:rsidRPr="00FB2EE3" w:rsidRDefault="00706190" w:rsidP="00706190">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أُخَالِفَكُم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hint="eastAsia"/>
          <w:rtl/>
          <w:lang w:bidi="ar-SA"/>
        </w:rPr>
        <w:t>هَى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هود</w:t>
      </w:r>
      <w:r w:rsidRPr="00FB2EE3">
        <w:rPr>
          <w:rStyle w:val="Char8"/>
          <w:rtl/>
        </w:rPr>
        <w:t xml:space="preserve">: </w:t>
      </w:r>
      <w:r w:rsidRPr="00FB2EE3">
        <w:rPr>
          <w:rStyle w:val="Char8"/>
          <w:rFonts w:hint="cs"/>
          <w:rtl/>
        </w:rPr>
        <w:t>٨٨</w:t>
      </w:r>
      <w:r w:rsidRPr="00FB2EE3">
        <w:rPr>
          <w:rStyle w:val="Char8"/>
          <w:rtl/>
        </w:rPr>
        <w:t>]</w:t>
      </w:r>
      <w:r w:rsidRPr="00FB2EE3">
        <w:rPr>
          <w:rFonts w:ascii="KFGQPC Uthman Taha Naskh" w:cs="KFGQPC Uthman Taha Naskh"/>
          <w:rtl/>
          <w:lang w:bidi="ar-SA"/>
        </w:rPr>
        <w:t xml:space="preserve">  </w:t>
      </w:r>
      <w:r w:rsidR="001C7F53" w:rsidRPr="00FB2EE3">
        <w:rPr>
          <w:rtl/>
          <w:lang w:bidi="ar-SA"/>
        </w:rPr>
        <w:tab/>
      </w:r>
    </w:p>
    <w:p w:rsidR="00AB3887" w:rsidRPr="00FB2EE3" w:rsidRDefault="00AB3887" w:rsidP="00167AB1">
      <w:pPr>
        <w:pStyle w:val="a2"/>
        <w:rPr>
          <w:rtl/>
          <w:lang w:bidi="ar-SA"/>
        </w:rPr>
      </w:pPr>
      <w:r w:rsidRPr="00FB2EE3">
        <w:rPr>
          <w:rtl/>
          <w:lang w:bidi="ar-SA"/>
        </w:rPr>
        <w:t>و من نمی‌خواهم مرتکب کاری شوم که شما را از آن بازمی‌دارم.</w:t>
      </w:r>
    </w:p>
    <w:p w:rsidR="00AB3887" w:rsidRPr="00FB2EE3" w:rsidRDefault="00AB3887"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B3887" w:rsidRPr="00FB2EE3" w:rsidRDefault="00201F5B" w:rsidP="00167AB1">
      <w:pPr>
        <w:rPr>
          <w:spacing w:val="0"/>
          <w:rtl/>
          <w:lang w:bidi="ar-SA"/>
        </w:rPr>
      </w:pPr>
      <w:r w:rsidRPr="00FB2EE3">
        <w:rPr>
          <w:spacing w:val="0"/>
          <w:rtl/>
          <w:lang w:bidi="ar-SA"/>
        </w:rPr>
        <w:t>مؤلف</w:t>
      </w:r>
      <w:r w:rsidR="0012341F" w:rsidRPr="00FB2EE3">
        <w:rPr>
          <w:rFonts w:cs="CTraditional Arabic"/>
          <w:spacing w:val="0"/>
          <w:rtl/>
          <w:lang w:bidi="ar-SA"/>
        </w:rPr>
        <w:t>/</w:t>
      </w:r>
      <w:r w:rsidRPr="00FB2EE3">
        <w:rPr>
          <w:spacing w:val="0"/>
          <w:rtl/>
          <w:lang w:bidi="ar-SA"/>
        </w:rPr>
        <w:t xml:space="preserve"> بابی بدین عنوان گشوده است: «سنگین بودن مجازت کسی که امر به معروف و نهی از منکر می‌کند، ولی سخنش، مخالفِ عملِ اوست». از آن‌جا که بابِ پیشین درباره‌ی امر به معروف و نهی از منکر بود، طرح این موضوع در این باب، بسیار جالب و به‌جاست تا دقت داشته باشیم که اگر سخن و عمل کسی، یکی نباشد، به‌شدت مجازات خواهد شد</w:t>
      </w:r>
      <w:r w:rsidR="0012341F" w:rsidRPr="00FB2EE3">
        <w:rPr>
          <w:spacing w:val="0"/>
          <w:rtl/>
          <w:lang w:bidi="ar-SA"/>
        </w:rPr>
        <w:t>؛</w:t>
      </w:r>
      <w:r w:rsidRPr="00FB2EE3">
        <w:rPr>
          <w:spacing w:val="0"/>
          <w:rtl/>
          <w:lang w:bidi="ar-SA"/>
        </w:rPr>
        <w:t xml:space="preserve"> </w:t>
      </w:r>
      <w:r w:rsidR="003643F6" w:rsidRPr="00FB2EE3">
        <w:rPr>
          <w:spacing w:val="0"/>
          <w:rtl/>
          <w:lang w:bidi="ar-SA"/>
        </w:rPr>
        <w:t>زیرا کسی که چنین روی</w:t>
      </w:r>
      <w:r w:rsidR="0012341F" w:rsidRPr="00FB2EE3">
        <w:rPr>
          <w:spacing w:val="0"/>
          <w:rtl/>
          <w:lang w:bidi="ar-SA"/>
        </w:rPr>
        <w:t>‌</w:t>
      </w:r>
      <w:r w:rsidR="003643F6" w:rsidRPr="00FB2EE3">
        <w:rPr>
          <w:spacing w:val="0"/>
          <w:rtl/>
          <w:lang w:bidi="ar-SA"/>
        </w:rPr>
        <w:t>کردی دارد، در امر و نهی خویش صادق نیست. اگر صادق بود و به‌راستی به کارش باور داشت، خود، نخستین کسی بود که به آن عمل می‌کرد. هم‌چنین اگر واقعاً کار زشتی را که از آن بازمی‌دارد، زیان‌بار می‌دانست، به عنوان یک آدم عاقل، نخستین کسی بود که از آن دوری می‌کرد</w:t>
      </w:r>
      <w:r w:rsidR="0012341F" w:rsidRPr="00FB2EE3">
        <w:rPr>
          <w:spacing w:val="0"/>
          <w:rtl/>
          <w:lang w:bidi="ar-SA"/>
        </w:rPr>
        <w:t xml:space="preserve">؛ </w:t>
      </w:r>
      <w:r w:rsidR="003643F6" w:rsidRPr="00FB2EE3">
        <w:rPr>
          <w:spacing w:val="0"/>
          <w:rtl/>
          <w:lang w:bidi="ar-SA"/>
        </w:rPr>
        <w:t>لذا کسی که به سوی کار نیکی امر می‌کند و خود، آن را انجام نمی‌دهد یا از کار زشت بازمی‌دارد، ولی خود مرتکب کار زشت می‌شود، این، بیان</w:t>
      </w:r>
      <w:r w:rsidR="008E6414" w:rsidRPr="00FB2EE3">
        <w:rPr>
          <w:spacing w:val="0"/>
          <w:rtl/>
          <w:lang w:bidi="ar-SA"/>
        </w:rPr>
        <w:t>‌گر این است که خود، به سخن خویش باور و اعتقاد ندارد. پناه بر الله. از این‌رو الله متعال، در رد کسانی که چنین روی</w:t>
      </w:r>
      <w:r w:rsidR="0012341F" w:rsidRPr="00FB2EE3">
        <w:rPr>
          <w:spacing w:val="0"/>
          <w:rtl/>
          <w:lang w:bidi="ar-SA"/>
        </w:rPr>
        <w:t>‌</w:t>
      </w:r>
      <w:r w:rsidR="008E6414" w:rsidRPr="00FB2EE3">
        <w:rPr>
          <w:spacing w:val="0"/>
          <w:rtl/>
          <w:lang w:bidi="ar-SA"/>
        </w:rPr>
        <w:t>کردی دارند، فرموده است:</w:t>
      </w:r>
    </w:p>
    <w:p w:rsidR="00AD5042"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أَتَأ</w:t>
      </w:r>
      <w:r w:rsidRPr="00FB2EE3">
        <w:rPr>
          <w:rFonts w:ascii="KFGQPC Uthmanic Script HAFS" w:hint="cs"/>
          <w:rtl/>
          <w:lang w:bidi="ar-SA"/>
        </w:rPr>
        <w:t>ۡ</w:t>
      </w:r>
      <w:r w:rsidRPr="00FB2EE3">
        <w:rPr>
          <w:rFonts w:ascii="KFGQPC Uthmanic Script HAFS" w:hint="eastAsia"/>
          <w:rtl/>
          <w:lang w:bidi="ar-SA"/>
        </w:rPr>
        <w:t>مُرُونَ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وَتَنسَو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تَت</w:t>
      </w:r>
      <w:r w:rsidRPr="00FB2EE3">
        <w:rPr>
          <w:rFonts w:ascii="KFGQPC Uthmanic Script HAFS" w:hint="cs"/>
          <w:rtl/>
          <w:lang w:bidi="ar-SA"/>
        </w:rPr>
        <w:t>ۡ</w:t>
      </w:r>
      <w:r w:rsidRPr="00FB2EE3">
        <w:rPr>
          <w:rFonts w:ascii="KFGQPC Uthmanic Script HAFS" w:hint="eastAsia"/>
          <w:rtl/>
          <w:lang w:bidi="ar-SA"/>
        </w:rPr>
        <w:t>لُونَ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أَفَلَا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قِلُونَ</w:t>
      </w:r>
      <w:r w:rsidRPr="00FB2EE3">
        <w:rPr>
          <w:rFonts w:ascii="KFGQPC Uthmanic Script HAFS" w:hint="cs"/>
          <w:rtl/>
          <w:lang w:bidi="ar-SA"/>
        </w:rPr>
        <w:t>٤٤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٤٤</w:t>
      </w:r>
      <w:r w:rsidRPr="00FB2EE3">
        <w:rPr>
          <w:rStyle w:val="Char8"/>
          <w:rtl/>
        </w:rPr>
        <w:t>]</w:t>
      </w:r>
      <w:r w:rsidR="000524A2" w:rsidRPr="00FB2EE3">
        <w:rPr>
          <w:rFonts w:hint="cs"/>
          <w:rtl/>
          <w:lang w:bidi="ar-SA"/>
        </w:rPr>
        <w:tab/>
      </w:r>
    </w:p>
    <w:p w:rsidR="00AD5042" w:rsidRPr="00FB2EE3" w:rsidRDefault="00AD5042" w:rsidP="00167AB1">
      <w:pPr>
        <w:pStyle w:val="a2"/>
        <w:rPr>
          <w:rtl/>
          <w:lang w:bidi="ar-SA"/>
        </w:rPr>
      </w:pPr>
      <w:r w:rsidRPr="00FB2EE3">
        <w:rPr>
          <w:rtl/>
          <w:lang w:bidi="ar-SA"/>
        </w:rPr>
        <w:t>آیا مردم را به نیکوکاری فرمان می</w:t>
      </w:r>
      <w:r w:rsidRPr="00FB2EE3">
        <w:rPr>
          <w:rtl/>
          <w:lang w:bidi="ar-SA"/>
        </w:rPr>
        <w:softHyphen/>
        <w:t>دهید و خودتان را از یاد می</w:t>
      </w:r>
      <w:r w:rsidRPr="00FB2EE3">
        <w:rPr>
          <w:rtl/>
          <w:lang w:bidi="ar-SA"/>
        </w:rPr>
        <w:softHyphen/>
        <w:t>برید؛ حال آن‌که کتاب آسمانی را می</w:t>
      </w:r>
      <w:r w:rsidRPr="00FB2EE3">
        <w:rPr>
          <w:rtl/>
          <w:lang w:bidi="ar-SA"/>
        </w:rPr>
        <w:softHyphen/>
        <w:t>خوانید؟! آیا نمی</w:t>
      </w:r>
      <w:r w:rsidRPr="00FB2EE3">
        <w:rPr>
          <w:rtl/>
          <w:lang w:bidi="ar-SA"/>
        </w:rPr>
        <w:softHyphen/>
        <w:t>اندیشید؟</w:t>
      </w:r>
    </w:p>
    <w:p w:rsidR="008E6414" w:rsidRPr="00FB2EE3" w:rsidRDefault="00AD5042" w:rsidP="00923C78">
      <w:pPr>
        <w:rPr>
          <w:spacing w:val="0"/>
          <w:rtl/>
          <w:lang w:bidi="ar-SA"/>
        </w:rPr>
      </w:pPr>
      <w:r w:rsidRPr="00FB2EE3">
        <w:rPr>
          <w:spacing w:val="0"/>
          <w:rtl/>
          <w:lang w:bidi="ar-SA"/>
        </w:rPr>
        <w:t>یعنی چرا و چگونه چنین رو</w:t>
      </w:r>
      <w:r w:rsidR="00923C78" w:rsidRPr="00FB2EE3">
        <w:rPr>
          <w:rFonts w:hint="cs"/>
          <w:spacing w:val="0"/>
          <w:rtl/>
          <w:lang w:bidi="ar-SA"/>
        </w:rPr>
        <w:t>يك</w:t>
      </w:r>
      <w:r w:rsidRPr="00FB2EE3">
        <w:rPr>
          <w:spacing w:val="0"/>
          <w:rtl/>
          <w:lang w:bidi="ar-SA"/>
        </w:rPr>
        <w:t>ردی دارید؟ شما، خود نیک و بد را می‌شناسید و با این‌که دیگران را به سوی نیکی فرامی‌خوانید، ولی خودتان کارهای نیک انجام نمی‌دهید! آیا فکر نمی‌کنید. این پرسش، برای توبیخ و سرزنش چنین کسانی</w:t>
      </w:r>
      <w:r w:rsidR="0012341F" w:rsidRPr="00FB2EE3">
        <w:rPr>
          <w:spacing w:val="0"/>
          <w:rtl/>
          <w:lang w:bidi="ar-SA"/>
        </w:rPr>
        <w:t>‌</w:t>
      </w:r>
      <w:r w:rsidRPr="00FB2EE3">
        <w:rPr>
          <w:spacing w:val="0"/>
          <w:rtl/>
          <w:lang w:bidi="ar-SA"/>
        </w:rPr>
        <w:t>ست؛ در واقع به آن‌ها می‌گوید: عقلتان کجاست و اگر واقعاً راست می‌گویید، چرا عقل خود را به‌کار نمی‌اندازید؟</w:t>
      </w:r>
    </w:p>
    <w:p w:rsidR="00AD5042" w:rsidRPr="00FB2EE3" w:rsidRDefault="00AD5042" w:rsidP="00167AB1">
      <w:pPr>
        <w:rPr>
          <w:spacing w:val="0"/>
          <w:rtl/>
          <w:lang w:bidi="ar-SA"/>
        </w:rPr>
      </w:pPr>
      <w:r w:rsidRPr="00FB2EE3">
        <w:rPr>
          <w:spacing w:val="0"/>
          <w:rtl/>
          <w:lang w:bidi="ar-SA"/>
        </w:rPr>
        <w:t>به عنوان مثال: شخصی، مردم را به ترک «ربا» دستور می‌دهد</w:t>
      </w:r>
      <w:r w:rsidR="0012341F" w:rsidRPr="00FB2EE3">
        <w:rPr>
          <w:spacing w:val="0"/>
          <w:rtl/>
          <w:lang w:bidi="ar-SA"/>
        </w:rPr>
        <w:t>؛</w:t>
      </w:r>
      <w:r w:rsidRPr="00FB2EE3">
        <w:rPr>
          <w:spacing w:val="0"/>
          <w:rtl/>
          <w:lang w:bidi="ar-SA"/>
        </w:rPr>
        <w:t xml:space="preserve"> ولی خو</w:t>
      </w:r>
      <w:r w:rsidR="0012341F" w:rsidRPr="00FB2EE3">
        <w:rPr>
          <w:spacing w:val="0"/>
          <w:rtl/>
          <w:lang w:bidi="ar-SA"/>
        </w:rPr>
        <w:t>د، ربا می‌خورد یا با مکر و حیله</w:t>
      </w:r>
      <w:r w:rsidRPr="00FB2EE3">
        <w:rPr>
          <w:spacing w:val="0"/>
          <w:rtl/>
          <w:lang w:bidi="ar-SA"/>
        </w:rPr>
        <w:t xml:space="preserve"> به داد و ستد ربوی روی می‌آورد که به مراتب از رباخواری، بدتر است. به مردم می‌گوید: از</w:t>
      </w:r>
      <w:r w:rsidR="0012341F" w:rsidRPr="00FB2EE3">
        <w:rPr>
          <w:spacing w:val="0"/>
          <w:rtl/>
          <w:lang w:bidi="ar-SA"/>
        </w:rPr>
        <w:t xml:space="preserve"> معاملات ربوی بانک‌ها دوری کنید؛</w:t>
      </w:r>
      <w:r w:rsidRPr="00FB2EE3">
        <w:rPr>
          <w:spacing w:val="0"/>
          <w:rtl/>
          <w:lang w:bidi="ar-SA"/>
        </w:rPr>
        <w:t xml:space="preserve"> اما خود، با مکر و حیله ربا می‌خورد! حال آن‌که نمی‌داند گناهِ حیله‌ای که به‌کار بسته، بدتر و شدید</w:t>
      </w:r>
      <w:r w:rsidR="0012341F" w:rsidRPr="00FB2EE3">
        <w:rPr>
          <w:spacing w:val="0"/>
          <w:rtl/>
          <w:lang w:bidi="ar-SA"/>
        </w:rPr>
        <w:t>تر است؛</w:t>
      </w:r>
      <w:r w:rsidRPr="00FB2EE3">
        <w:rPr>
          <w:spacing w:val="0"/>
          <w:rtl/>
          <w:lang w:bidi="ar-SA"/>
        </w:rPr>
        <w:t xml:space="preserve"> از این‌رو ایوب سختیانی</w:t>
      </w:r>
      <w:r w:rsidR="0012341F" w:rsidRPr="00FB2EE3">
        <w:rPr>
          <w:rFonts w:cs="CTraditional Arabic"/>
          <w:spacing w:val="0"/>
          <w:rtl/>
          <w:lang w:bidi="ar-SA"/>
        </w:rPr>
        <w:t>/</w:t>
      </w:r>
      <w:r w:rsidRPr="00FB2EE3">
        <w:rPr>
          <w:spacing w:val="0"/>
          <w:rtl/>
          <w:lang w:bidi="ar-SA"/>
        </w:rPr>
        <w:t xml:space="preserve"> درباره‌ی چنین کسانی گفته است: «این‌ها به گمان خود می‌خواهند </w:t>
      </w:r>
      <w:r w:rsidR="00527041" w:rsidRPr="00FB2EE3">
        <w:rPr>
          <w:spacing w:val="0"/>
          <w:rtl/>
          <w:lang w:bidi="ar-SA"/>
        </w:rPr>
        <w:t>(نعوذ بالله) الله را مثل بچه‌ها ب</w:t>
      </w:r>
      <w:r w:rsidR="0012341F" w:rsidRPr="00FB2EE3">
        <w:rPr>
          <w:spacing w:val="0"/>
          <w:rtl/>
          <w:lang w:bidi="ar-SA"/>
        </w:rPr>
        <w:t>فریبند؛ حال آن‌که اگر بدون حیله،</w:t>
      </w:r>
      <w:r w:rsidR="00527041" w:rsidRPr="00FB2EE3">
        <w:rPr>
          <w:spacing w:val="0"/>
          <w:rtl/>
          <w:lang w:bidi="ar-SA"/>
        </w:rPr>
        <w:t xml:space="preserve"> مرتکب گناه می‌شدند، جُرمش کم‌تر بود». الله، رحمتش کند که درست فرموده است.</w:t>
      </w:r>
    </w:p>
    <w:p w:rsidR="00527041" w:rsidRPr="00FB2EE3" w:rsidRDefault="00527041" w:rsidP="00167AB1">
      <w:pPr>
        <w:rPr>
          <w:spacing w:val="0"/>
          <w:rtl/>
          <w:lang w:bidi="ar-SA"/>
        </w:rPr>
      </w:pPr>
      <w:r w:rsidRPr="00FB2EE3">
        <w:rPr>
          <w:spacing w:val="0"/>
          <w:rtl/>
          <w:lang w:bidi="ar-SA"/>
        </w:rPr>
        <w:t>یا به عنوان مثال: شخصی، مردم را به نماز فرا</w:t>
      </w:r>
      <w:r w:rsidR="0012341F" w:rsidRPr="00FB2EE3">
        <w:rPr>
          <w:spacing w:val="0"/>
          <w:rtl/>
          <w:lang w:bidi="ar-SA"/>
        </w:rPr>
        <w:t xml:space="preserve"> </w:t>
      </w:r>
      <w:r w:rsidRPr="00FB2EE3">
        <w:rPr>
          <w:spacing w:val="0"/>
          <w:rtl/>
          <w:lang w:bidi="ar-SA"/>
        </w:rPr>
        <w:t>می‌خواند</w:t>
      </w:r>
      <w:r w:rsidR="0012341F" w:rsidRPr="00FB2EE3">
        <w:rPr>
          <w:spacing w:val="0"/>
          <w:rtl/>
          <w:lang w:bidi="ar-SA"/>
        </w:rPr>
        <w:t>؛</w:t>
      </w:r>
      <w:r w:rsidRPr="00FB2EE3">
        <w:rPr>
          <w:spacing w:val="0"/>
          <w:rtl/>
          <w:lang w:bidi="ar-SA"/>
        </w:rPr>
        <w:t xml:space="preserve"> ولی خود، نماز نمی‌خواند! واقعاً تعجب‌آور است؛ چگونه مردم را به نماز امر می‌کنی و آن را کار نیک و پسندیده</w:t>
      </w:r>
      <w:r w:rsidR="0012341F" w:rsidRPr="00FB2EE3">
        <w:rPr>
          <w:spacing w:val="0"/>
          <w:rtl/>
          <w:lang w:bidi="ar-SA"/>
        </w:rPr>
        <w:t>‌</w:t>
      </w:r>
      <w:r w:rsidRPr="00FB2EE3">
        <w:rPr>
          <w:spacing w:val="0"/>
          <w:rtl/>
          <w:lang w:bidi="ar-SA"/>
        </w:rPr>
        <w:t>ای می‌دانی، اما خود، نماز نمی‌خوانی؟! آیا این، خردمندانه است؟ نه این‌که عاقلانه نیست، بلکه در دین و شریعت نیز هیچ جایگاه</w:t>
      </w:r>
      <w:r w:rsidR="0012341F" w:rsidRPr="00FB2EE3">
        <w:rPr>
          <w:spacing w:val="0"/>
          <w:rtl/>
          <w:lang w:bidi="ar-SA"/>
        </w:rPr>
        <w:t>ی ندارد و نوعی بی‌خردی‌</w:t>
      </w:r>
      <w:r w:rsidRPr="00FB2EE3">
        <w:rPr>
          <w:spacing w:val="0"/>
          <w:rtl/>
          <w:lang w:bidi="ar-SA"/>
        </w:rPr>
        <w:t>ست.</w:t>
      </w:r>
    </w:p>
    <w:p w:rsidR="00527041" w:rsidRPr="00FB2EE3" w:rsidRDefault="00527041" w:rsidP="00167AB1">
      <w:pPr>
        <w:rPr>
          <w:spacing w:val="0"/>
          <w:rtl/>
          <w:lang w:bidi="ar-SA"/>
        </w:rPr>
      </w:pPr>
      <w:r w:rsidRPr="00FB2EE3">
        <w:rPr>
          <w:spacing w:val="0"/>
          <w:rtl/>
          <w:lang w:bidi="ar-SA"/>
        </w:rPr>
        <w:t>الله متعال می‌فرماید:</w:t>
      </w:r>
    </w:p>
    <w:p w:rsidR="00AF203E" w:rsidRPr="00FB2EE3" w:rsidRDefault="00706190" w:rsidP="00167AB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تَقُولُونَ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٢</w:t>
      </w:r>
      <w:r w:rsidRPr="00FB2EE3">
        <w:rPr>
          <w:rFonts w:ascii="KFGQPC Uthmanic Script HAFS"/>
          <w:rtl/>
          <w:lang w:bidi="ar-SA"/>
        </w:rPr>
        <w:t xml:space="preserve"> </w:t>
      </w:r>
      <w:r w:rsidRPr="00FB2EE3">
        <w:rPr>
          <w:rFonts w:ascii="KFGQPC Uthmanic Script HAFS" w:hint="eastAsia"/>
          <w:rtl/>
          <w:lang w:bidi="ar-SA"/>
        </w:rPr>
        <w:t>كَبُرَ</w:t>
      </w:r>
      <w:r w:rsidRPr="00FB2EE3">
        <w:rPr>
          <w:rFonts w:ascii="KFGQPC Uthmanic Script HAFS"/>
          <w:rtl/>
          <w:lang w:bidi="ar-SA"/>
        </w:rPr>
        <w:t xml:space="preserve"> </w:t>
      </w:r>
      <w:r w:rsidRPr="00FB2EE3">
        <w:rPr>
          <w:rFonts w:ascii="KFGQPC Uthmanic Script HAFS" w:hint="eastAsia"/>
          <w:rtl/>
          <w:lang w:bidi="ar-SA"/>
        </w:rPr>
        <w:t>مَق</w:t>
      </w:r>
      <w:r w:rsidRPr="00FB2EE3">
        <w:rPr>
          <w:rFonts w:ascii="KFGQPC Uthmanic Script HAFS" w:hint="cs"/>
          <w:rtl/>
          <w:lang w:bidi="ar-SA"/>
        </w:rPr>
        <w:t>ۡ</w:t>
      </w:r>
      <w:r w:rsidRPr="00FB2EE3">
        <w:rPr>
          <w:rFonts w:ascii="KFGQPC Uthmanic Script HAFS" w:hint="eastAsia"/>
          <w:rtl/>
          <w:lang w:bidi="ar-SA"/>
        </w:rPr>
        <w:t>تًا</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تَقُولُواْ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عَلُونَ</w:t>
      </w:r>
      <w:r w:rsidRPr="00FB2EE3">
        <w:rPr>
          <w:rFonts w:ascii="KFGQPC Uthmanic Script HAFS"/>
          <w:rtl/>
          <w:lang w:bidi="ar-SA"/>
        </w:rPr>
        <w:t xml:space="preserve"> </w:t>
      </w:r>
      <w:r w:rsidRPr="00FB2EE3">
        <w:rPr>
          <w:rFonts w:ascii="KFGQPC Uthmanic Script HAFS" w:hint="cs"/>
          <w:rtl/>
          <w:lang w:bidi="ar-SA"/>
        </w:rPr>
        <w:t>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الصف</w:t>
      </w:r>
      <w:r w:rsidRPr="00FB2EE3">
        <w:rPr>
          <w:rStyle w:val="Char8"/>
          <w:rtl/>
        </w:rPr>
        <w:t xml:space="preserve">: </w:t>
      </w:r>
      <w:r w:rsidRPr="00FB2EE3">
        <w:rPr>
          <w:rStyle w:val="Char8"/>
          <w:rFonts w:hint="cs"/>
          <w:rtl/>
        </w:rPr>
        <w:t>٢</w:t>
      </w:r>
      <w:r w:rsidRPr="00FB2EE3">
        <w:rPr>
          <w:rStyle w:val="Char8"/>
          <w:rFonts w:hint="eastAsia"/>
          <w:rtl/>
        </w:rPr>
        <w:t>،</w:t>
      </w:r>
      <w:r w:rsidRPr="00FB2EE3">
        <w:rPr>
          <w:rStyle w:val="Char8"/>
          <w:rtl/>
        </w:rPr>
        <w:t xml:space="preserve">  </w:t>
      </w:r>
      <w:r w:rsidRPr="00FB2EE3">
        <w:rPr>
          <w:rStyle w:val="Char8"/>
          <w:rFonts w:hint="cs"/>
          <w:rtl/>
        </w:rPr>
        <w:t>٣</w:t>
      </w:r>
      <w:r w:rsidRPr="00FB2EE3">
        <w:rPr>
          <w:rStyle w:val="Char8"/>
          <w:rtl/>
        </w:rPr>
        <w:t>]</w:t>
      </w:r>
    </w:p>
    <w:p w:rsidR="00AF203E" w:rsidRPr="00FB2EE3" w:rsidRDefault="00AF203E" w:rsidP="00167AB1">
      <w:pPr>
        <w:pStyle w:val="a2"/>
        <w:rPr>
          <w:rtl/>
          <w:lang w:bidi="ar-SA"/>
        </w:rPr>
      </w:pPr>
      <w:r w:rsidRPr="00FB2EE3">
        <w:rPr>
          <w:rtl/>
          <w:lang w:bidi="ar-SA"/>
        </w:rPr>
        <w:t>ای مؤمنان! چرا سخنی می‌گویید که عمل نمی‌کنید؟ نزد الله بسیار زشت و ناپسند است که سخنی بگویید که عمل نمی‌کنید.</w:t>
      </w:r>
    </w:p>
    <w:p w:rsidR="00527041" w:rsidRPr="00FB2EE3" w:rsidRDefault="00AF203E" w:rsidP="00706190">
      <w:pPr>
        <w:rPr>
          <w:spacing w:val="0"/>
          <w:rtl/>
          <w:lang w:bidi="ar-SA"/>
        </w:rPr>
      </w:pPr>
      <w:r w:rsidRPr="00FB2EE3">
        <w:rPr>
          <w:spacing w:val="0"/>
          <w:rtl/>
          <w:lang w:bidi="ar-SA"/>
        </w:rPr>
        <w:t>الله متعال، آن‌ها را به عنوان اهل ایمان، خطاب قرار داد؛ زیرا انسان به مقتضای ایمانش، نباید چنین روی‌کردی داشته باشد؛ یعن</w:t>
      </w:r>
      <w:r w:rsidR="0012341F" w:rsidRPr="00FB2EE3">
        <w:rPr>
          <w:spacing w:val="0"/>
          <w:rtl/>
          <w:lang w:bidi="ar-SA"/>
        </w:rPr>
        <w:t>ی سخنی بگوید که خود عمل نمی‌کند؛</w:t>
      </w:r>
      <w:r w:rsidRPr="00FB2EE3">
        <w:rPr>
          <w:spacing w:val="0"/>
          <w:rtl/>
          <w:lang w:bidi="ar-SA"/>
        </w:rPr>
        <w:t xml:space="preserve"> بلکه به مقتضای ایمان، حرف و عملش باید یکی باشد. سپس آنان را توبیخ کرده، می‌فرماید: </w:t>
      </w:r>
      <w:r w:rsidR="00706190" w:rsidRPr="00FB2EE3">
        <w:rPr>
          <w:rFonts w:ascii="KFGQPC Uthman Taha Naskh" w:cs="KFGQPC Uthman Taha Naskh" w:hint="cs"/>
          <w:spacing w:val="0"/>
          <w:rtl/>
          <w:lang w:bidi="ar-SA"/>
        </w:rPr>
        <w:t>﴿</w:t>
      </w:r>
      <w:r w:rsidR="00706190" w:rsidRPr="00FB2EE3">
        <w:rPr>
          <w:rStyle w:val="Char2"/>
          <w:rFonts w:hint="eastAsia"/>
          <w:spacing w:val="0"/>
          <w:rtl/>
        </w:rPr>
        <w:t>لِمَ</w:t>
      </w:r>
      <w:r w:rsidR="00706190" w:rsidRPr="00FB2EE3">
        <w:rPr>
          <w:rStyle w:val="Char2"/>
          <w:spacing w:val="0"/>
          <w:rtl/>
        </w:rPr>
        <w:t xml:space="preserve"> </w:t>
      </w:r>
      <w:r w:rsidR="00706190" w:rsidRPr="00FB2EE3">
        <w:rPr>
          <w:rStyle w:val="Char2"/>
          <w:rFonts w:hint="eastAsia"/>
          <w:spacing w:val="0"/>
          <w:rtl/>
        </w:rPr>
        <w:t>تَقُولُونَ</w:t>
      </w:r>
      <w:r w:rsidR="00706190" w:rsidRPr="00FB2EE3">
        <w:rPr>
          <w:rStyle w:val="Char2"/>
          <w:spacing w:val="0"/>
          <w:rtl/>
        </w:rPr>
        <w:t xml:space="preserve"> </w:t>
      </w:r>
      <w:r w:rsidR="00706190" w:rsidRPr="00FB2EE3">
        <w:rPr>
          <w:rStyle w:val="Char2"/>
          <w:rFonts w:hint="eastAsia"/>
          <w:spacing w:val="0"/>
          <w:rtl/>
        </w:rPr>
        <w:t>مَا</w:t>
      </w:r>
      <w:r w:rsidR="00706190" w:rsidRPr="00FB2EE3">
        <w:rPr>
          <w:rStyle w:val="Char2"/>
          <w:spacing w:val="0"/>
          <w:rtl/>
        </w:rPr>
        <w:t xml:space="preserve"> </w:t>
      </w:r>
      <w:r w:rsidR="00706190" w:rsidRPr="00FB2EE3">
        <w:rPr>
          <w:rStyle w:val="Char2"/>
          <w:rFonts w:hint="eastAsia"/>
          <w:spacing w:val="0"/>
          <w:rtl/>
        </w:rPr>
        <w:t>لَا</w:t>
      </w:r>
      <w:r w:rsidR="00706190" w:rsidRPr="00FB2EE3">
        <w:rPr>
          <w:rStyle w:val="Char2"/>
          <w:spacing w:val="0"/>
          <w:rtl/>
        </w:rPr>
        <w:t xml:space="preserve"> </w:t>
      </w:r>
      <w:r w:rsidR="00706190" w:rsidRPr="00FB2EE3">
        <w:rPr>
          <w:rStyle w:val="Char2"/>
          <w:rFonts w:hint="eastAsia"/>
          <w:spacing w:val="0"/>
          <w:rtl/>
        </w:rPr>
        <w:t>تَف</w:t>
      </w:r>
      <w:r w:rsidR="00706190" w:rsidRPr="00FB2EE3">
        <w:rPr>
          <w:rStyle w:val="Char2"/>
          <w:rFonts w:hint="cs"/>
          <w:spacing w:val="0"/>
          <w:rtl/>
        </w:rPr>
        <w:t>ۡ</w:t>
      </w:r>
      <w:r w:rsidR="00706190" w:rsidRPr="00FB2EE3">
        <w:rPr>
          <w:rStyle w:val="Char2"/>
          <w:rFonts w:hint="eastAsia"/>
          <w:spacing w:val="0"/>
          <w:rtl/>
        </w:rPr>
        <w:t>عَلُونَ</w:t>
      </w:r>
      <w:r w:rsidR="00706190" w:rsidRPr="00FB2EE3">
        <w:rPr>
          <w:rFonts w:ascii="KFGQPC Uthman Taha Naskh" w:cs="KFGQPC Uthman Taha Naskh" w:hint="cs"/>
          <w:spacing w:val="0"/>
          <w:rtl/>
          <w:lang w:bidi="ar-SA"/>
        </w:rPr>
        <w:t>﴾</w:t>
      </w:r>
      <w:r w:rsidR="00706190" w:rsidRPr="00FB2EE3">
        <w:rPr>
          <w:rFonts w:ascii="KFGQPC Uthman Taha Naskh" w:cs="KFGQPC Uthman Taha Naskh"/>
          <w:spacing w:val="0"/>
          <w:rtl/>
          <w:lang w:bidi="ar-SA"/>
        </w:rPr>
        <w:t xml:space="preserve"> </w:t>
      </w:r>
      <w:r w:rsidRPr="00FB2EE3">
        <w:rPr>
          <w:spacing w:val="0"/>
          <w:rtl/>
          <w:lang w:bidi="ar-SA"/>
        </w:rPr>
        <w:t>یعنی: «چرا سخنی می‌گویید که عمل نمی‌کنید؟» آن‌گاه بیان می‌فرماید که چنین عملی، نزد الله، بسیار زشت و ناپسند است. علما گفته‌اند: «مَقت» به کاری گفته می‌شود که به‌شد</w:t>
      </w:r>
      <w:r w:rsidR="0012341F" w:rsidRPr="00FB2EE3">
        <w:rPr>
          <w:spacing w:val="0"/>
          <w:rtl/>
          <w:lang w:bidi="ar-SA"/>
        </w:rPr>
        <w:t>ت زشت و ناپسند باشد؛</w:t>
      </w:r>
      <w:r w:rsidRPr="00FB2EE3">
        <w:rPr>
          <w:spacing w:val="0"/>
          <w:rtl/>
          <w:lang w:bidi="ar-SA"/>
        </w:rPr>
        <w:t xml:space="preserve"> از این‌رو ا</w:t>
      </w:r>
      <w:r w:rsidR="0012341F" w:rsidRPr="00FB2EE3">
        <w:rPr>
          <w:spacing w:val="0"/>
          <w:rtl/>
          <w:lang w:bidi="ar-SA"/>
        </w:rPr>
        <w:t>لله متعال، از کسی که حرف و عملش</w:t>
      </w:r>
      <w:r w:rsidRPr="00FB2EE3">
        <w:rPr>
          <w:spacing w:val="0"/>
          <w:rtl/>
          <w:lang w:bidi="ar-SA"/>
        </w:rPr>
        <w:t xml:space="preserve"> یکی نیست، بیزار است. لذا الله متعال این نکته را بیان فرمود تا مؤمنان، از این عمل بسیار زشت و ناپسند که خشم و نارضایتی الله را در پی دارد، </w:t>
      </w:r>
      <w:r w:rsidR="00E5532F" w:rsidRPr="00FB2EE3">
        <w:rPr>
          <w:spacing w:val="0"/>
          <w:rtl/>
          <w:lang w:bidi="ar-SA"/>
        </w:rPr>
        <w:t>بپرهیزند. زیرا مؤمن راستین، از آ</w:t>
      </w:r>
      <w:r w:rsidRPr="00FB2EE3">
        <w:rPr>
          <w:spacing w:val="0"/>
          <w:rtl/>
          <w:lang w:bidi="ar-SA"/>
        </w:rPr>
        <w:t>ن‌چه که الله متعال نهی کرده است، دوری می‌کند.</w:t>
      </w:r>
    </w:p>
    <w:p w:rsidR="00E5532F" w:rsidRPr="00FB2EE3" w:rsidRDefault="00E5532F" w:rsidP="00923C78">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از زبان شعیب</w:t>
      </w:r>
      <w:r w:rsidR="00923C78" w:rsidRPr="00FB2EE3">
        <w:rPr>
          <w:spacing w:val="0"/>
          <w:lang w:bidi="ar-SA"/>
        </w:rPr>
        <w:sym w:font="AGA Arabesque" w:char="F075"/>
      </w:r>
      <w:r w:rsidRPr="00FB2EE3">
        <w:rPr>
          <w:spacing w:val="0"/>
          <w:rtl/>
          <w:lang w:bidi="ar-SA"/>
        </w:rPr>
        <w:t xml:space="preserve"> خبر داده است که به قومش فرمود:</w:t>
      </w:r>
    </w:p>
    <w:p w:rsidR="00E5532F" w:rsidRPr="00FB2EE3" w:rsidRDefault="00706190" w:rsidP="00706190">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أُرِيدُ</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أُخَالِفَكُم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hint="cs"/>
          <w:rtl/>
          <w:lang w:bidi="ar-SA"/>
        </w:rPr>
        <w:t>ۡ</w:t>
      </w:r>
      <w:r w:rsidRPr="00FB2EE3">
        <w:rPr>
          <w:rFonts w:ascii="KFGQPC Uthmanic Script HAFS" w:hint="eastAsia"/>
          <w:rtl/>
          <w:lang w:bidi="ar-SA"/>
        </w:rPr>
        <w:t>هَى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٨٨</w:t>
      </w:r>
      <w:r w:rsidRPr="00FB2EE3">
        <w:rPr>
          <w:rStyle w:val="Char8"/>
          <w:rtl/>
        </w:rPr>
        <w:t>]</w:t>
      </w:r>
      <w:r w:rsidRPr="00FB2EE3">
        <w:rPr>
          <w:rFonts w:ascii="KFGQPC Uthman Taha Naskh" w:cs="KFGQPC Uthman Taha Naskh"/>
          <w:rtl/>
          <w:lang w:bidi="ar-SA"/>
        </w:rPr>
        <w:t xml:space="preserve">  </w:t>
      </w:r>
    </w:p>
    <w:p w:rsidR="00E5532F" w:rsidRPr="00FB2EE3" w:rsidRDefault="00E5532F" w:rsidP="00167AB1">
      <w:pPr>
        <w:pStyle w:val="a2"/>
        <w:rPr>
          <w:rtl/>
          <w:lang w:bidi="ar-SA"/>
        </w:rPr>
      </w:pPr>
      <w:r w:rsidRPr="00FB2EE3">
        <w:rPr>
          <w:rtl/>
          <w:lang w:bidi="ar-SA"/>
        </w:rPr>
        <w:t>و من نمی‌خواهم مرتکب کاری شوم که شما را از آن بازمی‌دارم.</w:t>
      </w:r>
    </w:p>
    <w:p w:rsidR="00AF203E" w:rsidRPr="00FB2EE3" w:rsidRDefault="00E5532F" w:rsidP="00167AB1">
      <w:pPr>
        <w:rPr>
          <w:spacing w:val="0"/>
          <w:rtl/>
          <w:lang w:bidi="ar-SA"/>
        </w:rPr>
      </w:pPr>
      <w:r w:rsidRPr="00FB2EE3">
        <w:rPr>
          <w:spacing w:val="0"/>
          <w:rtl/>
          <w:lang w:bidi="ar-SA"/>
        </w:rPr>
        <w:t>یع</w:t>
      </w:r>
      <w:r w:rsidR="0012341F" w:rsidRPr="00FB2EE3">
        <w:rPr>
          <w:spacing w:val="0"/>
          <w:rtl/>
          <w:lang w:bidi="ar-SA"/>
        </w:rPr>
        <w:t>نی امکان ندارد که شما را از شرک</w:t>
      </w:r>
      <w:r w:rsidRPr="00FB2EE3">
        <w:rPr>
          <w:spacing w:val="0"/>
          <w:rtl/>
          <w:lang w:bidi="ar-SA"/>
        </w:rPr>
        <w:t xml:space="preserve"> و کم‌فروشی نهی کنم و خود،</w:t>
      </w:r>
      <w:r w:rsidR="0012341F" w:rsidRPr="00FB2EE3">
        <w:rPr>
          <w:spacing w:val="0"/>
          <w:rtl/>
          <w:lang w:bidi="ar-SA"/>
        </w:rPr>
        <w:t xml:space="preserve"> مرتکب شرک و کم‌فروشی شوم؛ هرگز!</w:t>
      </w:r>
      <w:r w:rsidRPr="00FB2EE3">
        <w:rPr>
          <w:spacing w:val="0"/>
          <w:rtl/>
          <w:lang w:bidi="ar-SA"/>
        </w:rPr>
        <w:t xml:space="preserve"> زیرا همه‌ی پیامبران علیهم‌السلام خیرخواه مردم بودند و بیش از همه، الله را </w:t>
      </w:r>
      <w:r w:rsidR="0012341F" w:rsidRPr="00FB2EE3">
        <w:rPr>
          <w:spacing w:val="0"/>
          <w:rtl/>
          <w:lang w:bidi="ar-SA"/>
        </w:rPr>
        <w:t>تعظیم می‌کردند</w:t>
      </w:r>
      <w:r w:rsidRPr="00FB2EE3">
        <w:rPr>
          <w:spacing w:val="0"/>
          <w:rtl/>
          <w:lang w:bidi="ar-SA"/>
        </w:rPr>
        <w:t xml:space="preserve"> و از دستورهای او اطاعت، و از آن‌چه که نهی کرده است، دوری </w:t>
      </w:r>
      <w:r w:rsidR="0012341F" w:rsidRPr="00FB2EE3">
        <w:rPr>
          <w:spacing w:val="0"/>
          <w:rtl/>
          <w:lang w:bidi="ar-SA"/>
        </w:rPr>
        <w:t>می‌نمودند</w:t>
      </w:r>
      <w:r w:rsidRPr="00FB2EE3">
        <w:rPr>
          <w:spacing w:val="0"/>
          <w:rtl/>
          <w:lang w:bidi="ar-SA"/>
        </w:rPr>
        <w:t>. لذا شعیب</w:t>
      </w:r>
      <w:r w:rsidRPr="00FB2EE3">
        <w:rPr>
          <w:spacing w:val="0"/>
          <w:lang w:bidi="ar-SA"/>
        </w:rPr>
        <w:sym w:font="AGA Arabesque" w:char="F075"/>
      </w:r>
      <w:r w:rsidR="00923C78" w:rsidRPr="00FB2EE3">
        <w:rPr>
          <w:spacing w:val="0"/>
          <w:rtl/>
          <w:lang w:bidi="ar-SA"/>
        </w:rPr>
        <w:t xml:space="preserve"> نیز مانند سایر پیامبران ال</w:t>
      </w:r>
      <w:r w:rsidRPr="00FB2EE3">
        <w:rPr>
          <w:spacing w:val="0"/>
          <w:rtl/>
          <w:lang w:bidi="ar-SA"/>
        </w:rPr>
        <w:t>هی، هیچ</w:t>
      </w:r>
      <w:r w:rsidR="0012341F" w:rsidRPr="00FB2EE3">
        <w:rPr>
          <w:spacing w:val="0"/>
          <w:rtl/>
          <w:lang w:bidi="ar-SA"/>
        </w:rPr>
        <w:t>‌</w:t>
      </w:r>
      <w:r w:rsidRPr="00FB2EE3">
        <w:rPr>
          <w:spacing w:val="0"/>
          <w:rtl/>
          <w:lang w:bidi="ar-SA"/>
        </w:rPr>
        <w:t>گاه مرتکب کاری نشد که مردم را از آن بازمی‌داشت.</w:t>
      </w:r>
    </w:p>
    <w:p w:rsidR="00E5532F" w:rsidRPr="00FB2EE3" w:rsidRDefault="0012341F" w:rsidP="00167AB1">
      <w:pPr>
        <w:rPr>
          <w:spacing w:val="0"/>
          <w:rtl/>
          <w:lang w:bidi="ar-SA"/>
        </w:rPr>
      </w:pPr>
      <w:r w:rsidRPr="00FB2EE3">
        <w:rPr>
          <w:spacing w:val="0"/>
          <w:rtl/>
          <w:lang w:bidi="ar-SA"/>
        </w:rPr>
        <w:t>این، بدین معناست که هرکس</w:t>
      </w:r>
      <w:r w:rsidR="00E5532F" w:rsidRPr="00FB2EE3">
        <w:rPr>
          <w:spacing w:val="0"/>
          <w:rtl/>
          <w:lang w:bidi="ar-SA"/>
        </w:rPr>
        <w:t xml:space="preserve"> سخنش بر خلاف کردارش باشد، با روش پیامبران علیهم‌السلام</w:t>
      </w:r>
      <w:r w:rsidRPr="00FB2EE3">
        <w:rPr>
          <w:spacing w:val="0"/>
          <w:rtl/>
          <w:lang w:bidi="ar-SA"/>
        </w:rPr>
        <w:t xml:space="preserve"> مخالفت کرده است؛ زیرا پیامبران، حرف و عملشان</w:t>
      </w:r>
      <w:r w:rsidR="00E5532F" w:rsidRPr="00FB2EE3">
        <w:rPr>
          <w:spacing w:val="0"/>
          <w:rtl/>
          <w:lang w:bidi="ar-SA"/>
        </w:rPr>
        <w:t xml:space="preserve"> یکی بود؛ اگر از کاری نهی می‌کردند، خود از آن دوری می‌نمودند و اگر به کاری دستور می‌دادند، خودشان به آن عمل می‌کردند. احادیثی در این باره آمده است که ان‌‌شاءالله به شرح و توضیح آن‌ها می‌پردازیم.</w:t>
      </w:r>
    </w:p>
    <w:p w:rsidR="00E5532F" w:rsidRPr="00FB2EE3" w:rsidRDefault="00E5532F" w:rsidP="00A10177">
      <w:pPr>
        <w:ind w:firstLine="0"/>
        <w:jc w:val="center"/>
        <w:rPr>
          <w:spacing w:val="0"/>
          <w:rtl/>
          <w:lang w:bidi="ar-SA"/>
        </w:rPr>
      </w:pPr>
      <w:r w:rsidRPr="00FB2EE3">
        <w:rPr>
          <w:spacing w:val="0"/>
          <w:rtl/>
          <w:lang w:bidi="ar-SA"/>
        </w:rPr>
        <w:t>***</w:t>
      </w:r>
    </w:p>
    <w:p w:rsidR="004F271B" w:rsidRPr="00FB2EE3" w:rsidRDefault="004F271B" w:rsidP="00167AB1">
      <w:pPr>
        <w:pStyle w:val="a4"/>
        <w:rPr>
          <w:rtl/>
          <w:lang w:bidi="ar-SA"/>
        </w:rPr>
      </w:pPr>
      <w:r w:rsidRPr="00FB2EE3">
        <w:rPr>
          <w:rtl/>
          <w:lang w:bidi="ar-SA"/>
        </w:rPr>
        <w:t>203- وعن أَبي زيدٍ أُسامة بْنِ حَارثَةَ</w:t>
      </w:r>
      <w:r w:rsidR="0012341F" w:rsidRPr="00FB2EE3">
        <w:rPr>
          <w:rFonts w:cs="(M. Aiyada Ayoub ALKobaisi)"/>
          <w:b w:val="0"/>
          <w:bCs w:val="0"/>
          <w:rtl/>
          <w:lang w:bidi="ar-SA"/>
        </w:rPr>
        <w:t>$</w:t>
      </w:r>
      <w:r w:rsidRPr="00FB2EE3">
        <w:rPr>
          <w:rtl/>
          <w:lang w:bidi="ar-SA"/>
        </w:rPr>
        <w:t xml:space="preserve"> قال: سَمِعْتُ رسولَ</w:t>
      </w:r>
      <w:r w:rsidRPr="00FB2EE3">
        <w:rPr>
          <w:rFonts w:ascii="Times New Roman" w:hAnsi="Times New Roman" w:cs="Times New Roman"/>
          <w:rtl/>
          <w:lang w:bidi="ar-SA"/>
        </w:rPr>
        <w:t>‌</w:t>
      </w:r>
      <w:r w:rsidR="006B06BD">
        <w:rPr>
          <w:rFonts w:ascii="mylotus" w:hAnsi="mylotus"/>
          <w:rtl/>
          <w:lang w:bidi="ar-SA"/>
        </w:rPr>
        <w:t>الله</w:t>
      </w:r>
      <w:r w:rsidRPr="00FB2EE3">
        <w:rPr>
          <w:b w:val="0"/>
          <w:bCs w:val="0"/>
          <w:rtl/>
          <w:lang w:bidi="ar-SA"/>
        </w:rPr>
        <w:sym w:font="AGA Arabesque" w:char="F072"/>
      </w:r>
      <w:r w:rsidRPr="00FB2EE3">
        <w:rPr>
          <w:rtl/>
          <w:lang w:bidi="ar-SA"/>
        </w:rPr>
        <w:t xml:space="preserve"> يَقُول: «يُؤْتَى بالرَّجُلِ يَوْمَ الْقِيامةِ فَيُلْقَى في النَّار، فَتَنْدلِقُ أَقْتَابُ بَطْنِه، فيَدُورُ بِهَا كَمَا يَدُورُ الحِمَارُ في الرَّحا، فَيجْتَمِعُ إِلَيْهِ أَهْلُ النَّار فَيَقُولُون: يَا فُلانُ مَالَك؟ أَلَمْ تَكُن تَأْمُرُ بالمَعْرُوفِ وَتَنْهَى عَنِ المُنْكَر؟ فَيَقُول: بَلَى، كُنْتُ آمُرُ بالمَعْرُوفِ وَلاَ آتِيه، وَأَنْهَى عَنِ المُنْكَرِ وَآَتِيهِ». </w:t>
      </w:r>
      <w:r w:rsidRPr="00FB2EE3">
        <w:rPr>
          <w:sz w:val="24"/>
          <w:szCs w:val="24"/>
          <w:rtl/>
          <w:lang w:bidi="ar-SA"/>
        </w:rPr>
        <w:t>[متفق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2"/>
      </w:r>
      <w:r w:rsidR="00FB2EE3" w:rsidRPr="00FB2EE3">
        <w:rPr>
          <w:rStyle w:val="FootnoteReference"/>
          <w:rFonts w:cs="B Lotus"/>
          <w:bCs w:val="0"/>
          <w:szCs w:val="28"/>
          <w:rtl/>
          <w:lang w:bidi="ar-SA"/>
        </w:rPr>
        <w:t>)</w:t>
      </w:r>
    </w:p>
    <w:p w:rsidR="00E5532F" w:rsidRPr="00FB2EE3" w:rsidRDefault="004F271B" w:rsidP="00167AB1">
      <w:pPr>
        <w:rPr>
          <w:spacing w:val="0"/>
          <w:rtl/>
          <w:lang w:bidi="ar-SA"/>
        </w:rPr>
      </w:pPr>
      <w:r w:rsidRPr="00FB2EE3">
        <w:rPr>
          <w:b/>
          <w:bCs/>
          <w:spacing w:val="0"/>
          <w:rtl/>
          <w:lang w:bidi="ar-SA"/>
        </w:rPr>
        <w:t xml:space="preserve">ترجمه: </w:t>
      </w:r>
      <w:r w:rsidRPr="00FB2EE3">
        <w:rPr>
          <w:spacing w:val="0"/>
          <w:rtl/>
          <w:lang w:bidi="ar-SA"/>
        </w:rPr>
        <w:t>ابوزید، اسامه بن زید</w:t>
      </w:r>
      <w:r w:rsidR="00536250" w:rsidRPr="00FB2EE3">
        <w:rPr>
          <w:rFonts w:cs="(M. Aiyada Ayoub ALKobaisi)"/>
          <w:spacing w:val="0"/>
          <w:rtl/>
          <w:lang w:bidi="ar-SA"/>
        </w:rPr>
        <w:t>$</w:t>
      </w:r>
      <w:r w:rsidRPr="00FB2EE3">
        <w:rPr>
          <w:spacing w:val="0"/>
          <w:rtl/>
          <w:lang w:bidi="ar-SA"/>
        </w:rPr>
        <w:t xml:space="preserve"> می‌گوید: از رسول‌الله</w:t>
      </w:r>
      <w:r w:rsidRPr="00FB2EE3">
        <w:rPr>
          <w:spacing w:val="0"/>
          <w:lang w:bidi="ar-SA"/>
        </w:rPr>
        <w:sym w:font="AGA Arabesque" w:char="F072"/>
      </w:r>
      <w:r w:rsidRPr="00FB2EE3">
        <w:rPr>
          <w:spacing w:val="0"/>
          <w:rtl/>
          <w:lang w:bidi="ar-SA"/>
        </w:rPr>
        <w:t xml:space="preserve"> شنیدم که فرمود: «روز قیامت، مردی را می‌آورند و در دوزخ می‌اندازند؛ روده‌هایش پاره‌ می‌شود و در آتش می‌ریزد. و او، پیرامون آن مانند الاغی که به دَوْر آسیاب می‌چرخد، دَوْر می‌زند. دوزخیان در اطراف او جمع می‌شوند و به او می‌گویند: فلانی! چرا چنین وضعیتی داری؟ مگر تو، ما را امر به معروف و نهی از منکر نمی‌کردی؟! می‌گوید: من،</w:t>
      </w:r>
      <w:r w:rsidR="0012341F" w:rsidRPr="00FB2EE3">
        <w:rPr>
          <w:spacing w:val="0"/>
          <w:rtl/>
          <w:lang w:bidi="ar-SA"/>
        </w:rPr>
        <w:t xml:space="preserve"> شما را به کارهای نیک و پسندیده</w:t>
      </w:r>
      <w:r w:rsidRPr="00FB2EE3">
        <w:rPr>
          <w:spacing w:val="0"/>
          <w:rtl/>
          <w:lang w:bidi="ar-SA"/>
        </w:rPr>
        <w:t xml:space="preserve"> امر می‌کردم، ولی خودم، آن را انجام نمی‌دادم و شما را از منکر و کارهای زشت باز</w:t>
      </w:r>
      <w:r w:rsidR="0012341F" w:rsidRPr="00FB2EE3">
        <w:rPr>
          <w:spacing w:val="0"/>
          <w:rtl/>
          <w:lang w:bidi="ar-SA"/>
        </w:rPr>
        <w:t xml:space="preserve"> </w:t>
      </w:r>
      <w:r w:rsidRPr="00FB2EE3">
        <w:rPr>
          <w:spacing w:val="0"/>
          <w:rtl/>
          <w:lang w:bidi="ar-SA"/>
        </w:rPr>
        <w:t>می‌داشتم، اما خودم کارهای زشت انجام می‌دادم».</w:t>
      </w:r>
    </w:p>
    <w:p w:rsidR="004F271B" w:rsidRPr="00FB2EE3" w:rsidRDefault="004F271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F271B" w:rsidRPr="00FB2EE3" w:rsidRDefault="004F271B" w:rsidP="00167AB1">
      <w:pPr>
        <w:rPr>
          <w:spacing w:val="0"/>
          <w:rtl/>
          <w:lang w:bidi="ar-SA"/>
        </w:rPr>
      </w:pPr>
      <w:r w:rsidRPr="00FB2EE3">
        <w:rPr>
          <w:spacing w:val="0"/>
          <w:rtl/>
          <w:lang w:bidi="ar-SA"/>
        </w:rPr>
        <w:t>مؤلف</w:t>
      </w:r>
      <w:r w:rsidR="0012341F" w:rsidRPr="00FB2EE3">
        <w:rPr>
          <w:rFonts w:cs="CTraditional Arabic"/>
          <w:spacing w:val="0"/>
          <w:rtl/>
          <w:lang w:bidi="ar-SA"/>
        </w:rPr>
        <w:t>/</w:t>
      </w:r>
      <w:r w:rsidRPr="00FB2EE3">
        <w:rPr>
          <w:spacing w:val="0"/>
          <w:rtl/>
          <w:lang w:bidi="ar-SA"/>
        </w:rPr>
        <w:t xml:space="preserve"> حدیثی بدین مضمون از اسامه بن زید</w:t>
      </w:r>
      <w:r w:rsidR="0012341F" w:rsidRPr="00FB2EE3">
        <w:rPr>
          <w:rFonts w:cs="(M. Aiyada Ayoub ALKobaisi)"/>
          <w:spacing w:val="0"/>
          <w:rtl/>
          <w:lang w:bidi="ar-SA"/>
        </w:rPr>
        <w:t>$</w:t>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«روز قیامت، مردی را می‌آورند و در دوزخ می‌اندازند؛ روده‌هایش پاره‌ می‌شود و در آتش می‌ریزد. و او، پیرامون آن، مانند الاغی که به دَوْر آسیاب</w:t>
      </w:r>
      <w:r w:rsidR="0012341F" w:rsidRPr="00FB2EE3">
        <w:rPr>
          <w:spacing w:val="0"/>
          <w:rtl/>
          <w:lang w:bidi="ar-SA"/>
        </w:rPr>
        <w:t xml:space="preserve"> می‌چرخد، دَوْر می‌زند. دوزخیان</w:t>
      </w:r>
      <w:r w:rsidRPr="00FB2EE3">
        <w:rPr>
          <w:spacing w:val="0"/>
          <w:rtl/>
          <w:lang w:bidi="ar-SA"/>
        </w:rPr>
        <w:t xml:space="preserve"> در اطراف او جمع می‌شوند و به او می‌گویند: فلانی! چرا چنین وضعیتی داری؟ مگر تو، ما را امر به معروف و نهی از منکر نمی‌کردی؟! می‌گوید: من، شما را به کارهای نیک و پسندیده، امر می‌کردم</w:t>
      </w:r>
      <w:r w:rsidR="0012341F" w:rsidRPr="00FB2EE3">
        <w:rPr>
          <w:spacing w:val="0"/>
          <w:rtl/>
          <w:lang w:bidi="ar-SA"/>
        </w:rPr>
        <w:t>؛</w:t>
      </w:r>
      <w:r w:rsidRPr="00FB2EE3">
        <w:rPr>
          <w:spacing w:val="0"/>
          <w:rtl/>
          <w:lang w:bidi="ar-SA"/>
        </w:rPr>
        <w:t xml:space="preserve"> ولی خودم، آن را انجام نمی‌دادم و شما را از منکر و کارهای زشت باز</w:t>
      </w:r>
      <w:r w:rsidR="0012341F" w:rsidRPr="00FB2EE3">
        <w:rPr>
          <w:spacing w:val="0"/>
          <w:rtl/>
          <w:lang w:bidi="ar-SA"/>
        </w:rPr>
        <w:t xml:space="preserve"> می‌داشتم؛ اما خودم</w:t>
      </w:r>
      <w:r w:rsidRPr="00FB2EE3">
        <w:rPr>
          <w:spacing w:val="0"/>
          <w:rtl/>
          <w:lang w:bidi="ar-SA"/>
        </w:rPr>
        <w:t xml:space="preserve"> کارهای زشت انجام می‌دادم».</w:t>
      </w:r>
    </w:p>
    <w:p w:rsidR="004F271B" w:rsidRPr="00FB2EE3" w:rsidRDefault="004F271B" w:rsidP="00167AB1">
      <w:pPr>
        <w:rPr>
          <w:spacing w:val="0"/>
          <w:rtl/>
          <w:lang w:bidi="ar-SA"/>
        </w:rPr>
      </w:pPr>
      <w:r w:rsidRPr="00FB2EE3">
        <w:rPr>
          <w:spacing w:val="0"/>
          <w:rtl/>
          <w:lang w:bidi="ar-SA"/>
        </w:rPr>
        <w:t>این حدیث، بیان‌گر وعید و هشدار شدیدی نسبت به کسانی</w:t>
      </w:r>
      <w:r w:rsidR="0012341F" w:rsidRPr="00FB2EE3">
        <w:rPr>
          <w:spacing w:val="0"/>
          <w:rtl/>
          <w:lang w:bidi="ar-SA"/>
        </w:rPr>
        <w:t>‌</w:t>
      </w:r>
      <w:r w:rsidRPr="00FB2EE3">
        <w:rPr>
          <w:spacing w:val="0"/>
          <w:rtl/>
          <w:lang w:bidi="ar-SA"/>
        </w:rPr>
        <w:t>ست که گفتار و کردارشان، یکی نیست؛ کسانی که دیگران را به کارهای نیک و پسندیده فرا</w:t>
      </w:r>
      <w:r w:rsidR="0012341F" w:rsidRPr="00FB2EE3">
        <w:rPr>
          <w:spacing w:val="0"/>
          <w:rtl/>
          <w:lang w:bidi="ar-SA"/>
        </w:rPr>
        <w:t xml:space="preserve"> </w:t>
      </w:r>
      <w:r w:rsidRPr="00FB2EE3">
        <w:rPr>
          <w:spacing w:val="0"/>
          <w:rtl/>
          <w:lang w:bidi="ar-SA"/>
        </w:rPr>
        <w:t>می‌خوانند و</w:t>
      </w:r>
      <w:r w:rsidR="0012341F" w:rsidRPr="00FB2EE3">
        <w:rPr>
          <w:spacing w:val="0"/>
          <w:rtl/>
          <w:lang w:bidi="ar-SA"/>
        </w:rPr>
        <w:t xml:space="preserve"> خود، آن را انجام نمی‌دهد یا دی</w:t>
      </w:r>
      <w:r w:rsidRPr="00FB2EE3">
        <w:rPr>
          <w:spacing w:val="0"/>
          <w:rtl/>
          <w:lang w:bidi="ar-SA"/>
        </w:rPr>
        <w:t>گران را از کارهای زشت بازمی‌دارند و خودشان، مرتکب کارهای زشت می‌شوند.</w:t>
      </w:r>
    </w:p>
    <w:p w:rsidR="00001EE6" w:rsidRPr="00FB2EE3" w:rsidRDefault="004F271B"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«روز قیامت، مردی را می‌آورند و در دوزخ می‌اندازند»</w:t>
      </w:r>
      <w:r w:rsidR="000E09F2" w:rsidRPr="00FB2EE3">
        <w:rPr>
          <w:spacing w:val="0"/>
          <w:rtl/>
          <w:lang w:bidi="ar-SA"/>
        </w:rPr>
        <w:t>؛</w:t>
      </w:r>
      <w:r w:rsidRPr="00FB2EE3">
        <w:rPr>
          <w:spacing w:val="0"/>
          <w:rtl/>
          <w:lang w:bidi="ar-SA"/>
        </w:rPr>
        <w:t xml:space="preserve"> یعنی این کار را فرشتگان انجام می‌دهند؛ تازه آن شخص، به‌نرمی و با ملاطفت وارد دوزخ نمی‌شود؛ بلکه او را به‌شدت و با رفتاری خشن، </w:t>
      </w:r>
      <w:r w:rsidR="00001EE6" w:rsidRPr="00FB2EE3">
        <w:rPr>
          <w:spacing w:val="0"/>
          <w:rtl/>
          <w:lang w:bidi="ar-SA"/>
        </w:rPr>
        <w:t xml:space="preserve">همانند سنگی که در دریا می‌افتد، </w:t>
      </w:r>
      <w:r w:rsidRPr="00FB2EE3">
        <w:rPr>
          <w:spacing w:val="0"/>
          <w:rtl/>
          <w:lang w:bidi="ar-SA"/>
        </w:rPr>
        <w:t>در دوزخ می</w:t>
      </w:r>
      <w:r w:rsidR="00001EE6" w:rsidRPr="00FB2EE3">
        <w:rPr>
          <w:spacing w:val="0"/>
          <w:rtl/>
          <w:lang w:bidi="ar-SA"/>
        </w:rPr>
        <w:t>‌اندازند. لذا روده‌هایش پاره‌ می‌شود و در آتش می‌ریزد. و او، پیرامون آن، مانند الاغی که به دَوْر آسیاب می‌چرخد، دَوْر می‌زند. دوزخیان، در اطراف او جمع می‌شوند.</w:t>
      </w:r>
    </w:p>
    <w:p w:rsidR="00001EE6" w:rsidRPr="00FB2EE3" w:rsidRDefault="00001EE6" w:rsidP="00167AB1">
      <w:pPr>
        <w:rPr>
          <w:spacing w:val="0"/>
          <w:rtl/>
          <w:lang w:bidi="ar-SA"/>
        </w:rPr>
      </w:pPr>
      <w:r w:rsidRPr="00FB2EE3">
        <w:rPr>
          <w:spacing w:val="0"/>
          <w:rtl/>
          <w:lang w:bidi="ar-SA"/>
        </w:rPr>
        <w:t>در گذشته که آسیاب‌های پیشرفته‌ی امروزی وجود نداشت، دو سنگ بزرگ را پس از تراشیدن و کنده‌کاری، روی هم قرار می‌دادند؛ سنگِ رویی، سوراخی داشت که غلات را از طریق آن داخل آسیاسنگ می‌ریختند. این سنگ را از طریق چوبی رابط، به الاغی می‌بستند و الاغ به دَوْر آسیا می‌چرخید و بدین‌سان، غلات به آرد تبدیل می‌شد.</w:t>
      </w:r>
    </w:p>
    <w:p w:rsidR="00001EE6" w:rsidRPr="00FB2EE3" w:rsidRDefault="00001EE6" w:rsidP="00167AB1">
      <w:pPr>
        <w:rPr>
          <w:spacing w:val="0"/>
          <w:rtl/>
          <w:lang w:bidi="ar-SA"/>
        </w:rPr>
      </w:pPr>
      <w:r w:rsidRPr="00FB2EE3">
        <w:rPr>
          <w:spacing w:val="0"/>
          <w:rtl/>
          <w:lang w:bidi="ar-SA"/>
        </w:rPr>
        <w:t xml:space="preserve">شخصی که در دوزخ می‌افتد، به همین شکل، پیرامونِ </w:t>
      </w:r>
      <w:r w:rsidR="000E09F2" w:rsidRPr="00FB2EE3">
        <w:rPr>
          <w:spacing w:val="0"/>
          <w:rtl/>
          <w:lang w:bidi="ar-SA"/>
        </w:rPr>
        <w:t>روده‌هایش می‌چرخد. سایر دوزخیان</w:t>
      </w:r>
      <w:r w:rsidRPr="00FB2EE3">
        <w:rPr>
          <w:spacing w:val="0"/>
          <w:rtl/>
          <w:lang w:bidi="ar-SA"/>
        </w:rPr>
        <w:t xml:space="preserve"> نزدش می‌آیند و به او می‌گویند: فلانی! چرا چنین وضعیتی داری؟ چه چیزی تو را بدین وضعیت درآورده است؟ مگر تو، ما را امر به معروف و نهی از منکر نمی‌کردی؟! لذا اعتراف می‌کند و می‌گوید: «من،</w:t>
      </w:r>
      <w:r w:rsidR="000E09F2" w:rsidRPr="00FB2EE3">
        <w:rPr>
          <w:spacing w:val="0"/>
          <w:rtl/>
          <w:lang w:bidi="ar-SA"/>
        </w:rPr>
        <w:t xml:space="preserve"> شما را به کارهای نیک و پسندیده</w:t>
      </w:r>
      <w:r w:rsidRPr="00FB2EE3">
        <w:rPr>
          <w:spacing w:val="0"/>
          <w:rtl/>
          <w:lang w:bidi="ar-SA"/>
        </w:rPr>
        <w:t xml:space="preserve"> امر می‌کردم</w:t>
      </w:r>
      <w:r w:rsidR="000E09F2" w:rsidRPr="00FB2EE3">
        <w:rPr>
          <w:spacing w:val="0"/>
          <w:rtl/>
          <w:lang w:bidi="ar-SA"/>
        </w:rPr>
        <w:t>؛</w:t>
      </w:r>
      <w:r w:rsidRPr="00FB2EE3">
        <w:rPr>
          <w:spacing w:val="0"/>
          <w:rtl/>
          <w:lang w:bidi="ar-SA"/>
        </w:rPr>
        <w:t xml:space="preserve"> ولی خودم، آن را انجام نمی‌دادم». به مردم </w:t>
      </w:r>
      <w:r w:rsidR="00B1752F" w:rsidRPr="00FB2EE3">
        <w:rPr>
          <w:spacing w:val="0"/>
          <w:rtl/>
          <w:lang w:bidi="ar-SA"/>
        </w:rPr>
        <w:t>می‌گوید</w:t>
      </w:r>
      <w:r w:rsidRPr="00FB2EE3">
        <w:rPr>
          <w:spacing w:val="0"/>
          <w:rtl/>
          <w:lang w:bidi="ar-SA"/>
        </w:rPr>
        <w:t xml:space="preserve">: نماز بخوانید؛ اما خودش، نماز نمی‌خواند. به آن‌ها </w:t>
      </w:r>
      <w:r w:rsidR="00B1752F" w:rsidRPr="00FB2EE3">
        <w:rPr>
          <w:spacing w:val="0"/>
          <w:rtl/>
          <w:lang w:bidi="ar-SA"/>
        </w:rPr>
        <w:t>می‌گوید</w:t>
      </w:r>
      <w:r w:rsidRPr="00FB2EE3">
        <w:rPr>
          <w:spacing w:val="0"/>
          <w:rtl/>
          <w:lang w:bidi="ar-SA"/>
        </w:rPr>
        <w:t>: زکات اموالتان را بدهید</w:t>
      </w:r>
      <w:r w:rsidR="000E09F2" w:rsidRPr="00FB2EE3">
        <w:rPr>
          <w:spacing w:val="0"/>
          <w:rtl/>
          <w:lang w:bidi="ar-SA"/>
        </w:rPr>
        <w:t>؛</w:t>
      </w:r>
      <w:r w:rsidRPr="00FB2EE3">
        <w:rPr>
          <w:spacing w:val="0"/>
          <w:rtl/>
          <w:lang w:bidi="ar-SA"/>
        </w:rPr>
        <w:t xml:space="preserve"> ولی خودش زکات </w:t>
      </w:r>
      <w:r w:rsidR="00B1752F" w:rsidRPr="00FB2EE3">
        <w:rPr>
          <w:spacing w:val="0"/>
          <w:rtl/>
          <w:lang w:bidi="ar-SA"/>
        </w:rPr>
        <w:t>نمی‌دهد</w:t>
      </w:r>
      <w:r w:rsidRPr="00FB2EE3">
        <w:rPr>
          <w:spacing w:val="0"/>
          <w:rtl/>
          <w:lang w:bidi="ar-SA"/>
        </w:rPr>
        <w:t xml:space="preserve">. </w:t>
      </w:r>
      <w:r w:rsidR="00B1752F" w:rsidRPr="00FB2EE3">
        <w:rPr>
          <w:spacing w:val="0"/>
          <w:rtl/>
          <w:lang w:bidi="ar-SA"/>
        </w:rPr>
        <w:t>می‌گوید</w:t>
      </w:r>
      <w:r w:rsidRPr="00FB2EE3">
        <w:rPr>
          <w:spacing w:val="0"/>
          <w:rtl/>
          <w:lang w:bidi="ar-SA"/>
        </w:rPr>
        <w:t xml:space="preserve">: به پدر و مادرتان نیکی کنید؛ ولی خودش به پدر و مادرِ خویش نیکی </w:t>
      </w:r>
      <w:r w:rsidR="00B1752F" w:rsidRPr="00FB2EE3">
        <w:rPr>
          <w:spacing w:val="0"/>
          <w:rtl/>
          <w:lang w:bidi="ar-SA"/>
        </w:rPr>
        <w:t>نمی‌کند</w:t>
      </w:r>
      <w:r w:rsidRPr="00FB2EE3">
        <w:rPr>
          <w:spacing w:val="0"/>
          <w:rtl/>
          <w:lang w:bidi="ar-SA"/>
        </w:rPr>
        <w:t>.</w:t>
      </w:r>
    </w:p>
    <w:p w:rsidR="00B1752F" w:rsidRPr="00FB2EE3" w:rsidRDefault="00001EE6" w:rsidP="00167AB1">
      <w:pPr>
        <w:rPr>
          <w:spacing w:val="0"/>
          <w:rtl/>
          <w:lang w:bidi="ar-SA"/>
        </w:rPr>
      </w:pPr>
      <w:r w:rsidRPr="00FB2EE3">
        <w:rPr>
          <w:spacing w:val="0"/>
          <w:rtl/>
          <w:lang w:bidi="ar-SA"/>
        </w:rPr>
        <w:t>«و شما را از منکر و کارهای زشت باز</w:t>
      </w:r>
      <w:r w:rsidR="000E09F2" w:rsidRPr="00FB2EE3">
        <w:rPr>
          <w:spacing w:val="0"/>
          <w:rtl/>
          <w:lang w:bidi="ar-SA"/>
        </w:rPr>
        <w:t xml:space="preserve"> </w:t>
      </w:r>
      <w:r w:rsidRPr="00FB2EE3">
        <w:rPr>
          <w:spacing w:val="0"/>
          <w:rtl/>
          <w:lang w:bidi="ar-SA"/>
        </w:rPr>
        <w:t>می‌داشتم</w:t>
      </w:r>
      <w:r w:rsidR="000E09F2" w:rsidRPr="00FB2EE3">
        <w:rPr>
          <w:spacing w:val="0"/>
          <w:rtl/>
          <w:lang w:bidi="ar-SA"/>
        </w:rPr>
        <w:t>؛</w:t>
      </w:r>
      <w:r w:rsidRPr="00FB2EE3">
        <w:rPr>
          <w:spacing w:val="0"/>
          <w:rtl/>
          <w:lang w:bidi="ar-SA"/>
        </w:rPr>
        <w:t xml:space="preserve"> اما خودم کارهای زشت انجام می‌دادم». به مردم </w:t>
      </w:r>
      <w:r w:rsidR="00B1752F" w:rsidRPr="00FB2EE3">
        <w:rPr>
          <w:spacing w:val="0"/>
          <w:rtl/>
          <w:lang w:bidi="ar-SA"/>
        </w:rPr>
        <w:t>می‌گوید</w:t>
      </w:r>
      <w:r w:rsidRPr="00FB2EE3">
        <w:rPr>
          <w:spacing w:val="0"/>
          <w:rtl/>
          <w:lang w:bidi="ar-SA"/>
        </w:rPr>
        <w:t>: غیبت نکنید</w:t>
      </w:r>
      <w:r w:rsidR="00B1752F" w:rsidRPr="00FB2EE3">
        <w:rPr>
          <w:spacing w:val="0"/>
          <w:rtl/>
          <w:lang w:bidi="ar-SA"/>
        </w:rPr>
        <w:t>؛</w:t>
      </w:r>
      <w:r w:rsidRPr="00FB2EE3">
        <w:rPr>
          <w:spacing w:val="0"/>
          <w:rtl/>
          <w:lang w:bidi="ar-SA"/>
        </w:rPr>
        <w:t xml:space="preserve"> </w:t>
      </w:r>
      <w:r w:rsidR="000E09F2" w:rsidRPr="00FB2EE3">
        <w:rPr>
          <w:spacing w:val="0"/>
          <w:rtl/>
          <w:lang w:bidi="ar-SA"/>
        </w:rPr>
        <w:t>در معامله</w:t>
      </w:r>
      <w:r w:rsidR="00B1752F" w:rsidRPr="00FB2EE3">
        <w:rPr>
          <w:spacing w:val="0"/>
          <w:rtl/>
          <w:lang w:bidi="ar-SA"/>
        </w:rPr>
        <w:t xml:space="preserve"> خیانت نکنید؛ به خویشاوندان و همسایگان خود، بدی نکنید؛ و مردم را از کارهای زشت و ناپسند بازمی‌دارد، </w:t>
      </w:r>
      <w:r w:rsidRPr="00FB2EE3">
        <w:rPr>
          <w:spacing w:val="0"/>
          <w:rtl/>
          <w:lang w:bidi="ar-SA"/>
        </w:rPr>
        <w:t>ولی خودش غیبت می</w:t>
      </w:r>
      <w:r w:rsidR="000E09F2" w:rsidRPr="00FB2EE3">
        <w:rPr>
          <w:spacing w:val="0"/>
          <w:rtl/>
          <w:lang w:bidi="ar-SA"/>
        </w:rPr>
        <w:t>‌کند؛ در معامله</w:t>
      </w:r>
      <w:r w:rsidR="00B1752F" w:rsidRPr="00FB2EE3">
        <w:rPr>
          <w:spacing w:val="0"/>
          <w:rtl/>
          <w:lang w:bidi="ar-SA"/>
        </w:rPr>
        <w:t xml:space="preserve"> خیانت می‌نماید؛ به خویشان و همسایگان خویش، بدی می‌کند و مرتکب کارهای زشت و ناپسندی می‌شود که دیگران را از آن بازمی‌دارد! لذا به این عذاب خفت‌بار گرفتار می‌گردد.</w:t>
      </w:r>
    </w:p>
    <w:p w:rsidR="00001EE6" w:rsidRPr="00FB2EE3" w:rsidRDefault="00B1752F" w:rsidP="00167AB1">
      <w:pPr>
        <w:rPr>
          <w:spacing w:val="0"/>
          <w:rtl/>
          <w:lang w:bidi="ar-SA"/>
        </w:rPr>
      </w:pPr>
      <w:r w:rsidRPr="00FB2EE3">
        <w:rPr>
          <w:spacing w:val="0"/>
          <w:rtl/>
          <w:lang w:bidi="ar-SA"/>
        </w:rPr>
        <w:t>از این‌رو انسان</w:t>
      </w:r>
      <w:r w:rsidR="000E09F2" w:rsidRPr="00FB2EE3">
        <w:rPr>
          <w:spacing w:val="0"/>
          <w:rtl/>
          <w:lang w:bidi="ar-SA"/>
        </w:rPr>
        <w:t xml:space="preserve"> باید امر به معروف را از خویشتن</w:t>
      </w:r>
      <w:r w:rsidRPr="00FB2EE3">
        <w:rPr>
          <w:spacing w:val="0"/>
          <w:rtl/>
          <w:lang w:bidi="ar-SA"/>
        </w:rPr>
        <w:t xml:space="preserve"> آغاز نماید و ابتدا خودش را به انجام کارهای نیک و پرهیز از کارهای زشت، وادار سازد؛ زیرا نفس ما، پس از رسول‌الله</w:t>
      </w:r>
      <w:r w:rsidRPr="00FB2EE3">
        <w:rPr>
          <w:spacing w:val="0"/>
          <w:lang w:bidi="ar-SA"/>
        </w:rPr>
        <w:sym w:font="AGA Arabesque" w:char="F072"/>
      </w:r>
      <w:r w:rsidRPr="00FB2EE3">
        <w:rPr>
          <w:spacing w:val="0"/>
          <w:rtl/>
          <w:lang w:bidi="ar-SA"/>
        </w:rPr>
        <w:t xml:space="preserve"> بیش‌ترین حق را بر ما دارد:</w:t>
      </w:r>
    </w:p>
    <w:p w:rsidR="00B1752F" w:rsidRPr="00FB2EE3" w:rsidRDefault="00B1752F" w:rsidP="00167AB1">
      <w:pPr>
        <w:pStyle w:val="a0"/>
        <w:jc w:val="center"/>
        <w:rPr>
          <w:rtl/>
          <w:lang w:bidi="ar-SA"/>
        </w:rPr>
      </w:pPr>
      <w:r w:rsidRPr="00FB2EE3">
        <w:rPr>
          <w:rtl/>
          <w:lang w:bidi="ar-SA"/>
        </w:rPr>
        <w:t>ابدأ بنفس</w:t>
      </w:r>
      <w:r w:rsidR="00FB2EE3" w:rsidRPr="00FB2EE3">
        <w:rPr>
          <w:rtl/>
          <w:lang w:bidi="ar-SA"/>
        </w:rPr>
        <w:t>كَ</w:t>
      </w:r>
      <w:r w:rsidRPr="00FB2EE3">
        <w:rPr>
          <w:rtl/>
          <w:lang w:bidi="ar-SA"/>
        </w:rPr>
        <w:t xml:space="preserve"> فانهها عَن غَیِّها</w:t>
      </w:r>
      <w:r w:rsidRPr="00FB2EE3">
        <w:rPr>
          <w:rtl/>
          <w:lang w:bidi="ar-SA"/>
        </w:rPr>
        <w:tab/>
      </w:r>
      <w:r w:rsidRPr="00FB2EE3">
        <w:rPr>
          <w:rtl/>
          <w:lang w:bidi="ar-SA"/>
        </w:rPr>
        <w:tab/>
        <w:t>فإذا انتهت عنه فأنت حکیم</w:t>
      </w:r>
    </w:p>
    <w:p w:rsidR="00B1752F" w:rsidRPr="00FB2EE3" w:rsidRDefault="00B1752F" w:rsidP="00167AB1">
      <w:pPr>
        <w:ind w:firstLine="0"/>
        <w:jc w:val="center"/>
        <w:rPr>
          <w:spacing w:val="0"/>
          <w:sz w:val="24"/>
          <w:rtl/>
          <w:lang w:bidi="ar-SA"/>
        </w:rPr>
      </w:pPr>
      <w:r w:rsidRPr="00FB2EE3">
        <w:rPr>
          <w:spacing w:val="0"/>
          <w:sz w:val="24"/>
          <w:rtl/>
          <w:lang w:bidi="ar-SA"/>
        </w:rPr>
        <w:t>«</w:t>
      </w:r>
      <w:r w:rsidRPr="00FB2EE3">
        <w:rPr>
          <w:spacing w:val="0"/>
          <w:rtl/>
          <w:lang w:bidi="ar-SA"/>
        </w:rPr>
        <w:t>از خودت آغاز کن و نفس خویش را از انحراف و کج‌روی باز دار؛ و اگر نفس تو از کج‌روی بازآید، بدان که تو حکیم و فرزانه‌ای</w:t>
      </w:r>
      <w:r w:rsidRPr="00FB2EE3">
        <w:rPr>
          <w:spacing w:val="0"/>
          <w:sz w:val="24"/>
          <w:rtl/>
          <w:lang w:bidi="ar-SA"/>
        </w:rPr>
        <w:t>».</w:t>
      </w:r>
    </w:p>
    <w:p w:rsidR="004F271B" w:rsidRPr="00FB2EE3" w:rsidRDefault="000E09F2" w:rsidP="00A10177">
      <w:pPr>
        <w:ind w:firstLine="0"/>
        <w:jc w:val="center"/>
        <w:rPr>
          <w:spacing w:val="0"/>
          <w:rtl/>
          <w:lang w:bidi="ar-SA"/>
        </w:rPr>
      </w:pPr>
      <w:r w:rsidRPr="00FB2EE3">
        <w:rPr>
          <w:spacing w:val="0"/>
          <w:rtl/>
          <w:lang w:bidi="ar-SA"/>
        </w:rPr>
        <w:t>***</w:t>
      </w:r>
    </w:p>
    <w:p w:rsidR="003D6E0C" w:rsidRPr="00FB2EE3" w:rsidRDefault="003D6E0C" w:rsidP="00167AB1">
      <w:pPr>
        <w:jc w:val="center"/>
        <w:rPr>
          <w:spacing w:val="0"/>
          <w:rtl/>
          <w:lang w:bidi="ar-SA"/>
        </w:rPr>
      </w:pPr>
    </w:p>
    <w:p w:rsidR="003D6E0C" w:rsidRPr="00FB2EE3" w:rsidRDefault="003D6E0C" w:rsidP="00167AB1">
      <w:pPr>
        <w:jc w:val="center"/>
        <w:rPr>
          <w:spacing w:val="0"/>
          <w:rtl/>
          <w:lang w:bidi="ar-SA"/>
        </w:rPr>
        <w:sectPr w:rsidR="003D6E0C" w:rsidRPr="00FB2EE3" w:rsidSect="00F8799F">
          <w:headerReference w:type="default" r:id="rId29"/>
          <w:footnotePr>
            <w:numRestart w:val="eachPage"/>
          </w:footnotePr>
          <w:type w:val="oddPage"/>
          <w:pgSz w:w="11906" w:h="16838" w:code="9"/>
          <w:pgMar w:top="737" w:right="2381" w:bottom="3969" w:left="2381" w:header="737" w:footer="3969" w:gutter="0"/>
          <w:cols w:space="720"/>
          <w:titlePg/>
          <w:bidi/>
          <w:rtlGutter/>
          <w:docGrid w:linePitch="360"/>
        </w:sectPr>
      </w:pPr>
    </w:p>
    <w:p w:rsidR="00B1752F" w:rsidRPr="00FB2EE3" w:rsidRDefault="00B1752F" w:rsidP="00167AB1">
      <w:pPr>
        <w:pStyle w:val="a"/>
        <w:rPr>
          <w:rtl/>
          <w:lang w:bidi="ar-SA"/>
        </w:rPr>
      </w:pPr>
      <w:bookmarkStart w:id="15" w:name="_Toc322033112"/>
      <w:r w:rsidRPr="00FB2EE3">
        <w:rPr>
          <w:rtl/>
          <w:lang w:bidi="ar-SA"/>
        </w:rPr>
        <w:t>25- باب: امر به ادای امانت (بازپس دادن آن)</w:t>
      </w:r>
      <w:bookmarkEnd w:id="15"/>
    </w:p>
    <w:p w:rsidR="00B1752F" w:rsidRPr="00FB2EE3" w:rsidRDefault="00B1752F" w:rsidP="00167AB1">
      <w:pPr>
        <w:rPr>
          <w:spacing w:val="0"/>
          <w:rtl/>
          <w:lang w:bidi="ar-SA"/>
        </w:rPr>
      </w:pPr>
      <w:r w:rsidRPr="00FB2EE3">
        <w:rPr>
          <w:spacing w:val="0"/>
          <w:rtl/>
          <w:lang w:bidi="ar-SA"/>
        </w:rPr>
        <w:t>الله متعال، می‌فرماید:</w:t>
      </w:r>
    </w:p>
    <w:p w:rsidR="00B1752F"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تُؤَدُّواْ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٥٨</w:t>
      </w:r>
      <w:r w:rsidRPr="00FB2EE3">
        <w:rPr>
          <w:rStyle w:val="Char8"/>
          <w:rtl/>
        </w:rPr>
        <w:t xml:space="preserve">]  </w:t>
      </w:r>
      <w:r w:rsidR="003D6E0C" w:rsidRPr="00FB2EE3">
        <w:rPr>
          <w:rStyle w:val="Char8"/>
          <w:rtl/>
        </w:rPr>
        <w:tab/>
      </w:r>
    </w:p>
    <w:p w:rsidR="00B1752F" w:rsidRPr="00FB2EE3" w:rsidRDefault="00B1752F" w:rsidP="00167AB1">
      <w:pPr>
        <w:pStyle w:val="a2"/>
        <w:rPr>
          <w:rtl/>
          <w:lang w:bidi="ar-SA"/>
        </w:rPr>
      </w:pPr>
      <w:r w:rsidRPr="00FB2EE3">
        <w:rPr>
          <w:rFonts w:ascii="(normal text)" w:hAnsi="(normal text)"/>
          <w:rtl/>
          <w:lang w:bidi="ar-SA"/>
        </w:rPr>
        <w:t xml:space="preserve"> </w:t>
      </w:r>
      <w:r w:rsidRPr="00FB2EE3">
        <w:rPr>
          <w:rtl/>
          <w:lang w:bidi="ar-SA"/>
        </w:rPr>
        <w:t>الله به شما فرمان می‌دهد که امانت‌ها را به صاحبانش بازپس دهید.</w:t>
      </w:r>
    </w:p>
    <w:p w:rsidR="00B1752F" w:rsidRPr="00FB2EE3" w:rsidRDefault="00B1752F"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B1752F" w:rsidRPr="00FB2EE3" w:rsidRDefault="00B1752F" w:rsidP="00167AB1">
      <w:pPr>
        <w:rPr>
          <w:spacing w:val="0"/>
          <w:rtl/>
          <w:lang w:bidi="ar-SA"/>
        </w:rPr>
      </w:pPr>
      <w:r w:rsidRPr="00FB2EE3">
        <w:rPr>
          <w:spacing w:val="0"/>
          <w:rtl/>
          <w:lang w:bidi="ar-SA"/>
        </w:rPr>
        <w:t>مؤلف</w:t>
      </w:r>
      <w:r w:rsidR="000E09F2" w:rsidRPr="00FB2EE3">
        <w:rPr>
          <w:rFonts w:cs="CTraditional Arabic"/>
          <w:spacing w:val="0"/>
          <w:rtl/>
          <w:lang w:bidi="ar-SA"/>
        </w:rPr>
        <w:t>/</w:t>
      </w:r>
      <w:r w:rsidRPr="00FB2EE3">
        <w:rPr>
          <w:spacing w:val="0"/>
          <w:rtl/>
          <w:lang w:bidi="ar-SA"/>
        </w:rPr>
        <w:t>، بابی تحت عنوان «امر به ادای امانت» گشوده است.</w:t>
      </w:r>
    </w:p>
    <w:p w:rsidR="00B1752F" w:rsidRPr="00FB2EE3" w:rsidRDefault="000E09F2" w:rsidP="00167AB1">
      <w:pPr>
        <w:rPr>
          <w:spacing w:val="0"/>
          <w:rtl/>
          <w:lang w:bidi="ar-SA"/>
        </w:rPr>
      </w:pPr>
      <w:r w:rsidRPr="00FB2EE3">
        <w:rPr>
          <w:spacing w:val="0"/>
          <w:rtl/>
          <w:lang w:bidi="ar-SA"/>
        </w:rPr>
        <w:t xml:space="preserve">امانت، معانی گوناگونی دارد که </w:t>
      </w:r>
      <w:r w:rsidR="00B1752F" w:rsidRPr="00FB2EE3">
        <w:rPr>
          <w:spacing w:val="0"/>
          <w:rtl/>
          <w:lang w:bidi="ar-SA"/>
        </w:rPr>
        <w:t xml:space="preserve">از </w:t>
      </w:r>
      <w:r w:rsidRPr="00FB2EE3">
        <w:rPr>
          <w:spacing w:val="0"/>
          <w:rtl/>
          <w:lang w:bidi="ar-SA"/>
        </w:rPr>
        <w:t xml:space="preserve">آن </w:t>
      </w:r>
      <w:r w:rsidR="00B1752F" w:rsidRPr="00FB2EE3">
        <w:rPr>
          <w:spacing w:val="0"/>
          <w:rtl/>
          <w:lang w:bidi="ar-SA"/>
        </w:rPr>
        <w:t>جمله عبادت‌ها</w:t>
      </w:r>
      <w:r w:rsidRPr="00FB2EE3">
        <w:rPr>
          <w:spacing w:val="0"/>
          <w:rtl/>
          <w:lang w:bidi="ar-SA"/>
        </w:rPr>
        <w:t>ی</w:t>
      </w:r>
      <w:r w:rsidR="00B1752F" w:rsidRPr="00FB2EE3">
        <w:rPr>
          <w:spacing w:val="0"/>
          <w:rtl/>
          <w:lang w:bidi="ar-SA"/>
        </w:rPr>
        <w:t>ی</w:t>
      </w:r>
      <w:r w:rsidRPr="00FB2EE3">
        <w:rPr>
          <w:spacing w:val="0"/>
          <w:rtl/>
          <w:lang w:bidi="ar-SA"/>
        </w:rPr>
        <w:t>‌ست</w:t>
      </w:r>
      <w:r w:rsidR="00B1752F" w:rsidRPr="00FB2EE3">
        <w:rPr>
          <w:spacing w:val="0"/>
          <w:rtl/>
          <w:lang w:bidi="ar-SA"/>
        </w:rPr>
        <w:t xml:space="preserve"> که الله</w:t>
      </w:r>
      <w:r w:rsidR="00B1752F" w:rsidRPr="00FB2EE3">
        <w:rPr>
          <w:spacing w:val="0"/>
          <w:lang w:bidi="ar-SA"/>
        </w:rPr>
        <w:sym w:font="AGA Arabesque" w:char="F055"/>
      </w:r>
      <w:r w:rsidR="00B1752F" w:rsidRPr="00FB2EE3">
        <w:rPr>
          <w:spacing w:val="0"/>
          <w:rtl/>
          <w:lang w:bidi="ar-SA"/>
        </w:rPr>
        <w:t xml:space="preserve"> بندگانش </w:t>
      </w:r>
      <w:r w:rsidRPr="00FB2EE3">
        <w:rPr>
          <w:spacing w:val="0"/>
          <w:rtl/>
          <w:lang w:bidi="ar-SA"/>
        </w:rPr>
        <w:t>را به انجام آن، مکلّف ساخته است؛</w:t>
      </w:r>
      <w:r w:rsidR="00B1752F" w:rsidRPr="00FB2EE3">
        <w:rPr>
          <w:spacing w:val="0"/>
          <w:rtl/>
          <w:lang w:bidi="ar-SA"/>
        </w:rPr>
        <w:t xml:space="preserve"> یعنی هر یک از عبادت‌ها، امانتی</w:t>
      </w:r>
      <w:r w:rsidRPr="00FB2EE3">
        <w:rPr>
          <w:spacing w:val="0"/>
          <w:rtl/>
          <w:lang w:bidi="ar-SA"/>
        </w:rPr>
        <w:t>‌</w:t>
      </w:r>
      <w:r w:rsidR="00B1752F" w:rsidRPr="00FB2EE3">
        <w:rPr>
          <w:spacing w:val="0"/>
          <w:rtl/>
          <w:lang w:bidi="ar-SA"/>
        </w:rPr>
        <w:t>ست که الله متعال به بندگانش سپرده است.</w:t>
      </w:r>
    </w:p>
    <w:p w:rsidR="00B1752F" w:rsidRPr="00FB2EE3" w:rsidRDefault="00B1752F" w:rsidP="00167AB1">
      <w:pPr>
        <w:rPr>
          <w:spacing w:val="0"/>
          <w:rtl/>
          <w:lang w:bidi="ar-SA"/>
        </w:rPr>
      </w:pPr>
      <w:r w:rsidRPr="00FB2EE3">
        <w:rPr>
          <w:spacing w:val="0"/>
          <w:rtl/>
          <w:lang w:bidi="ar-SA"/>
        </w:rPr>
        <w:t xml:space="preserve">و نیز امانت‌های مالی؛ مانند آن‌چه که به عنوان «ودیعه» نزد انسان </w:t>
      </w:r>
      <w:r w:rsidR="000E09F2" w:rsidRPr="00FB2EE3">
        <w:rPr>
          <w:spacing w:val="0"/>
          <w:rtl/>
          <w:lang w:bidi="ar-SA"/>
        </w:rPr>
        <w:t>می‌گذارند تا آن را برای صاحبش</w:t>
      </w:r>
      <w:r w:rsidRPr="00FB2EE3">
        <w:rPr>
          <w:spacing w:val="0"/>
          <w:rtl/>
          <w:lang w:bidi="ar-SA"/>
        </w:rPr>
        <w:t xml:space="preserve"> نگه دارد. و نیز مانند سایر اموالی که در دست انسان است تا هم از آن استفاده کند و هم آن را برای مالکش نگه دارد.</w:t>
      </w:r>
    </w:p>
    <w:p w:rsidR="00B1752F" w:rsidRPr="00FB2EE3" w:rsidRDefault="00B1752F" w:rsidP="00167AB1">
      <w:pPr>
        <w:rPr>
          <w:spacing w:val="0"/>
          <w:rtl/>
          <w:lang w:bidi="ar-SA"/>
        </w:rPr>
      </w:pPr>
      <w:r w:rsidRPr="00FB2EE3">
        <w:rPr>
          <w:spacing w:val="0"/>
          <w:rtl/>
          <w:lang w:bidi="ar-SA"/>
        </w:rPr>
        <w:t>به اولی، «ودیعه» و به دومی، «عاریه» می‌گویند. ودیعه، این است که به عنوان مثال ساعت خود را به شخصی می‌دهی و به او می‌گویی: این را برای من نگه دار یا مبلغی پول دستش می‌گذاری و از او می‌خواهی که آن را برای تو نگه دارد.</w:t>
      </w:r>
      <w:r w:rsidR="00204F93" w:rsidRPr="00FB2EE3">
        <w:rPr>
          <w:spacing w:val="0"/>
          <w:rtl/>
          <w:lang w:bidi="ar-SA"/>
        </w:rPr>
        <w:t xml:space="preserve"> لذا ودیعه، امانتی</w:t>
      </w:r>
      <w:r w:rsidR="000E09F2" w:rsidRPr="00FB2EE3">
        <w:rPr>
          <w:spacing w:val="0"/>
          <w:rtl/>
          <w:lang w:bidi="ar-SA"/>
        </w:rPr>
        <w:t>‌</w:t>
      </w:r>
      <w:r w:rsidR="00204F93" w:rsidRPr="00FB2EE3">
        <w:rPr>
          <w:spacing w:val="0"/>
          <w:rtl/>
          <w:lang w:bidi="ar-SA"/>
        </w:rPr>
        <w:t>ست که صرفاً به منظور نگه</w:t>
      </w:r>
      <w:r w:rsidR="000E09F2" w:rsidRPr="00FB2EE3">
        <w:rPr>
          <w:spacing w:val="0"/>
          <w:rtl/>
          <w:lang w:bidi="ar-SA"/>
        </w:rPr>
        <w:t>‌</w:t>
      </w:r>
      <w:r w:rsidR="00204F93" w:rsidRPr="00FB2EE3">
        <w:rPr>
          <w:spacing w:val="0"/>
          <w:rtl/>
          <w:lang w:bidi="ar-SA"/>
        </w:rPr>
        <w:t>داری برای مالک، به کسی سپرده می‌شود؛ ولی عاریه، به امانتی می‌گویند که گذشته از نگه</w:t>
      </w:r>
      <w:r w:rsidR="000E09F2" w:rsidRPr="00FB2EE3">
        <w:rPr>
          <w:spacing w:val="0"/>
          <w:rtl/>
          <w:lang w:bidi="ar-SA"/>
        </w:rPr>
        <w:t>‌</w:t>
      </w:r>
      <w:r w:rsidR="00204F93" w:rsidRPr="00FB2EE3">
        <w:rPr>
          <w:spacing w:val="0"/>
          <w:rtl/>
          <w:lang w:bidi="ar-SA"/>
        </w:rPr>
        <w:t>داری برای صاحب آن، شخصی که آن را در دست دارد، از آن استفاده می‌کند. بنابراین، ماشین کرایه، یا مغازه و خانه‌ای که اجاره کرده‌اید، و هر چیزی که اجاره می‌کنید، امانتی در دست شماست.</w:t>
      </w:r>
    </w:p>
    <w:p w:rsidR="000B5F1C" w:rsidRPr="00FB2EE3" w:rsidRDefault="00204F93" w:rsidP="00167AB1">
      <w:pPr>
        <w:rPr>
          <w:spacing w:val="0"/>
          <w:rtl/>
          <w:lang w:bidi="ar-SA"/>
        </w:rPr>
      </w:pPr>
      <w:r w:rsidRPr="00FB2EE3">
        <w:rPr>
          <w:spacing w:val="0"/>
          <w:rtl/>
          <w:lang w:bidi="ar-SA"/>
        </w:rPr>
        <w:t>ولایت یا پُست و مقام هر کسی، امانتی</w:t>
      </w:r>
      <w:r w:rsidR="000E09F2" w:rsidRPr="00FB2EE3">
        <w:rPr>
          <w:spacing w:val="0"/>
          <w:rtl/>
          <w:lang w:bidi="ar-SA"/>
        </w:rPr>
        <w:t>‌</w:t>
      </w:r>
      <w:r w:rsidRPr="00FB2EE3">
        <w:rPr>
          <w:spacing w:val="0"/>
          <w:rtl/>
          <w:lang w:bidi="ar-SA"/>
        </w:rPr>
        <w:t>ست که باید آن را به‌خوبی ادا کند؛ بزرگ‌ترین نوع این امانت، مسؤولیتی</w:t>
      </w:r>
      <w:r w:rsidR="000E09F2" w:rsidRPr="00FB2EE3">
        <w:rPr>
          <w:spacing w:val="0"/>
          <w:rtl/>
          <w:lang w:bidi="ar-SA"/>
        </w:rPr>
        <w:t>‌</w:t>
      </w:r>
      <w:r w:rsidRPr="00FB2EE3">
        <w:rPr>
          <w:spacing w:val="0"/>
          <w:rtl/>
          <w:lang w:bidi="ar-SA"/>
        </w:rPr>
        <w:t xml:space="preserve">ست که والاترین مقام سیاسی یا حاکم، بر عهده دارد و </w:t>
      </w:r>
      <w:r w:rsidR="000E09F2" w:rsidRPr="00FB2EE3">
        <w:rPr>
          <w:spacing w:val="0"/>
          <w:rtl/>
          <w:lang w:bidi="ar-SA"/>
        </w:rPr>
        <w:t>نسبت به مسایل دینی و دنیوی مردم</w:t>
      </w:r>
      <w:r w:rsidRPr="00FB2EE3">
        <w:rPr>
          <w:spacing w:val="0"/>
          <w:rtl/>
          <w:lang w:bidi="ar-SA"/>
        </w:rPr>
        <w:t xml:space="preserve"> بازخواست خواهد شد؛ او امانت‌دار اموال عمومی</w:t>
      </w:r>
      <w:r w:rsidR="000E09F2" w:rsidRPr="00FB2EE3">
        <w:rPr>
          <w:spacing w:val="0"/>
          <w:rtl/>
          <w:lang w:bidi="ar-SA"/>
        </w:rPr>
        <w:t>‌</w:t>
      </w:r>
      <w:r w:rsidRPr="00FB2EE3">
        <w:rPr>
          <w:spacing w:val="0"/>
          <w:rtl/>
          <w:lang w:bidi="ar-SA"/>
        </w:rPr>
        <w:t>ست و نباید بیت‌المال را حیف و میل کند یا از آن سوءاستفاده نماید.</w:t>
      </w:r>
    </w:p>
    <w:p w:rsidR="00204F93" w:rsidRPr="00FB2EE3" w:rsidRDefault="000B5F1C" w:rsidP="00167AB1">
      <w:pPr>
        <w:rPr>
          <w:spacing w:val="0"/>
          <w:rtl/>
          <w:lang w:bidi="ar-SA"/>
        </w:rPr>
      </w:pPr>
      <w:r w:rsidRPr="00FB2EE3">
        <w:rPr>
          <w:spacing w:val="0"/>
          <w:rtl/>
          <w:lang w:bidi="ar-SA"/>
        </w:rPr>
        <w:t xml:space="preserve">وزیران، </w:t>
      </w:r>
      <w:r w:rsidR="00204F93" w:rsidRPr="00FB2EE3">
        <w:rPr>
          <w:spacing w:val="0"/>
          <w:rtl/>
          <w:lang w:bidi="ar-SA"/>
        </w:rPr>
        <w:t>استان</w:t>
      </w:r>
      <w:r w:rsidR="000E09F2" w:rsidRPr="00FB2EE3">
        <w:rPr>
          <w:spacing w:val="0"/>
          <w:rtl/>
          <w:lang w:bidi="ar-SA"/>
        </w:rPr>
        <w:t>‌</w:t>
      </w:r>
      <w:r w:rsidR="00204F93" w:rsidRPr="00FB2EE3">
        <w:rPr>
          <w:spacing w:val="0"/>
          <w:rtl/>
          <w:lang w:bidi="ar-SA"/>
        </w:rPr>
        <w:t>داران، فرمان</w:t>
      </w:r>
      <w:r w:rsidR="000E09F2" w:rsidRPr="00FB2EE3">
        <w:rPr>
          <w:spacing w:val="0"/>
          <w:rtl/>
          <w:lang w:bidi="ar-SA"/>
        </w:rPr>
        <w:t>‌</w:t>
      </w:r>
      <w:r w:rsidR="00204F93" w:rsidRPr="00FB2EE3">
        <w:rPr>
          <w:spacing w:val="0"/>
          <w:rtl/>
          <w:lang w:bidi="ar-SA"/>
        </w:rPr>
        <w:t>داران</w:t>
      </w:r>
      <w:r w:rsidRPr="00FB2EE3">
        <w:rPr>
          <w:spacing w:val="0"/>
          <w:rtl/>
          <w:lang w:bidi="ar-SA"/>
        </w:rPr>
        <w:t>، قاضیان</w:t>
      </w:r>
      <w:r w:rsidR="00204F93" w:rsidRPr="00FB2EE3">
        <w:rPr>
          <w:spacing w:val="0"/>
          <w:rtl/>
          <w:lang w:bidi="ar-SA"/>
        </w:rPr>
        <w:t xml:space="preserve"> و مسؤولان منطقه‌ای نیز در برابر امانتی که</w:t>
      </w:r>
      <w:r w:rsidR="000E09F2" w:rsidRPr="00FB2EE3">
        <w:rPr>
          <w:spacing w:val="0"/>
          <w:rtl/>
          <w:lang w:bidi="ar-SA"/>
        </w:rPr>
        <w:t xml:space="preserve"> به آن‌ها سپرده شده است، مسؤولن</w:t>
      </w:r>
      <w:r w:rsidR="00204F93" w:rsidRPr="00FB2EE3">
        <w:rPr>
          <w:spacing w:val="0"/>
          <w:rtl/>
          <w:lang w:bidi="ar-SA"/>
        </w:rPr>
        <w:t xml:space="preserve">د. </w:t>
      </w:r>
      <w:r w:rsidRPr="00FB2EE3">
        <w:rPr>
          <w:spacing w:val="0"/>
          <w:rtl/>
          <w:lang w:bidi="ar-SA"/>
        </w:rPr>
        <w:t>هر کسی درب</w:t>
      </w:r>
      <w:r w:rsidR="000E09F2" w:rsidRPr="00FB2EE3">
        <w:rPr>
          <w:spacing w:val="0"/>
          <w:rtl/>
          <w:lang w:bidi="ar-SA"/>
        </w:rPr>
        <w:t>اره‌ی خانواده و زیردستان خود مسؤ</w:t>
      </w:r>
      <w:r w:rsidRPr="00FB2EE3">
        <w:rPr>
          <w:spacing w:val="0"/>
          <w:rtl/>
          <w:lang w:bidi="ar-SA"/>
        </w:rPr>
        <w:t>ول است. در هر حال، دامنه‌ی امانت، بسیار گسترده می‌باشد؛ امانت، به‌طور کلی دو بخش اساسی دارد:</w:t>
      </w:r>
    </w:p>
    <w:p w:rsidR="000B5F1C" w:rsidRPr="00FB2EE3" w:rsidRDefault="00972BA8" w:rsidP="00167AB1">
      <w:pPr>
        <w:rPr>
          <w:spacing w:val="0"/>
          <w:rtl/>
          <w:lang w:bidi="ar-SA"/>
        </w:rPr>
      </w:pPr>
      <w:r w:rsidRPr="00FB2EE3">
        <w:rPr>
          <w:spacing w:val="0"/>
          <w:rtl/>
          <w:lang w:bidi="ar-SA"/>
        </w:rPr>
        <w:t>بخش اول در رابطه با حقوق ال</w:t>
      </w:r>
      <w:r w:rsidR="000B5F1C" w:rsidRPr="00FB2EE3">
        <w:rPr>
          <w:spacing w:val="0"/>
          <w:rtl/>
          <w:lang w:bidi="ar-SA"/>
        </w:rPr>
        <w:t>هی</w:t>
      </w:r>
      <w:r w:rsidR="000E09F2" w:rsidRPr="00FB2EE3">
        <w:rPr>
          <w:spacing w:val="0"/>
          <w:rtl/>
          <w:lang w:bidi="ar-SA"/>
        </w:rPr>
        <w:t>‌</w:t>
      </w:r>
      <w:r w:rsidR="000B5F1C" w:rsidRPr="00FB2EE3">
        <w:rPr>
          <w:spacing w:val="0"/>
          <w:rtl/>
          <w:lang w:bidi="ar-SA"/>
        </w:rPr>
        <w:t>ست؛ یعنی همان امانتی که درباره‌ی عبادت الله</w:t>
      </w:r>
      <w:r w:rsidR="000B5F1C" w:rsidRPr="00FB2EE3">
        <w:rPr>
          <w:spacing w:val="0"/>
          <w:lang w:bidi="ar-SA"/>
        </w:rPr>
        <w:sym w:font="AGA Arabesque" w:char="F055"/>
      </w:r>
      <w:r w:rsidR="000B5F1C" w:rsidRPr="00FB2EE3">
        <w:rPr>
          <w:spacing w:val="0"/>
          <w:rtl/>
          <w:lang w:bidi="ar-SA"/>
        </w:rPr>
        <w:t xml:space="preserve"> به انسان سپرده شده است.</w:t>
      </w:r>
    </w:p>
    <w:p w:rsidR="000B5F1C" w:rsidRPr="00FB2EE3" w:rsidRDefault="000B5F1C" w:rsidP="00167AB1">
      <w:pPr>
        <w:rPr>
          <w:spacing w:val="0"/>
          <w:rtl/>
          <w:lang w:bidi="ar-SA"/>
        </w:rPr>
      </w:pPr>
      <w:r w:rsidRPr="00FB2EE3">
        <w:rPr>
          <w:spacing w:val="0"/>
          <w:rtl/>
          <w:lang w:bidi="ar-SA"/>
        </w:rPr>
        <w:t>بخش دوم با حقوق بشر مرتبط می‌باشد و دامنه‌ی بسیار گسترده‌ای دارد که پیش‌تر بدان اشاره کردیم. انسان درباره‌ی هر دو بخش امانت، مسؤول است باید امانتی را که بر عهده‌ی اوست، ادا کند. الله</w:t>
      </w:r>
      <w:r w:rsidRPr="00FB2EE3">
        <w:rPr>
          <w:spacing w:val="0"/>
          <w:lang w:bidi="ar-SA"/>
        </w:rPr>
        <w:sym w:font="AGA Arabesque" w:char="F055"/>
      </w:r>
      <w:r w:rsidRPr="00FB2EE3">
        <w:rPr>
          <w:spacing w:val="0"/>
          <w:rtl/>
          <w:lang w:bidi="ar-SA"/>
        </w:rPr>
        <w:t xml:space="preserve"> می‌فرماید:</w:t>
      </w:r>
    </w:p>
    <w:p w:rsidR="00706190"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تُؤَدُّواْ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٥٨</w:t>
      </w:r>
      <w:r w:rsidRPr="00FB2EE3">
        <w:rPr>
          <w:rStyle w:val="Char8"/>
          <w:rtl/>
        </w:rPr>
        <w:t xml:space="preserve">]  </w:t>
      </w:r>
      <w:r w:rsidRPr="00FB2EE3">
        <w:rPr>
          <w:rStyle w:val="Char8"/>
          <w:rtl/>
        </w:rPr>
        <w:tab/>
      </w:r>
    </w:p>
    <w:p w:rsidR="000B5F1C" w:rsidRPr="00FB2EE3" w:rsidRDefault="000B5F1C" w:rsidP="00167AB1">
      <w:pPr>
        <w:pStyle w:val="a2"/>
        <w:rPr>
          <w:rtl/>
          <w:lang w:bidi="ar-SA"/>
        </w:rPr>
      </w:pPr>
      <w:r w:rsidRPr="00FB2EE3">
        <w:rPr>
          <w:rFonts w:ascii="(normal text)" w:hAnsi="(normal text)"/>
          <w:rtl/>
          <w:lang w:bidi="ar-SA"/>
        </w:rPr>
        <w:t xml:space="preserve"> </w:t>
      </w:r>
      <w:r w:rsidRPr="00FB2EE3">
        <w:rPr>
          <w:rtl/>
          <w:lang w:bidi="ar-SA"/>
        </w:rPr>
        <w:t>الله به شما فرمان می‌دهد که امانت‌ها را به صاحبانش بازپس دهید.</w:t>
      </w:r>
    </w:p>
    <w:p w:rsidR="000B5F1C" w:rsidRPr="00FB2EE3" w:rsidRDefault="000B5F1C" w:rsidP="00706190">
      <w:pPr>
        <w:rPr>
          <w:spacing w:val="0"/>
          <w:rtl/>
          <w:lang w:bidi="ar-SA"/>
        </w:rPr>
      </w:pPr>
      <w:r w:rsidRPr="00FB2EE3">
        <w:rPr>
          <w:spacing w:val="0"/>
          <w:rtl/>
          <w:lang w:bidi="ar-SA"/>
        </w:rPr>
        <w:t>دقت کنید که الله</w:t>
      </w:r>
      <w:r w:rsidRPr="00FB2EE3">
        <w:rPr>
          <w:spacing w:val="0"/>
          <w:lang w:bidi="ar-SA"/>
        </w:rPr>
        <w:sym w:font="AGA Arabesque" w:char="F055"/>
      </w:r>
      <w:r w:rsidRPr="00FB2EE3">
        <w:rPr>
          <w:spacing w:val="0"/>
          <w:rtl/>
          <w:lang w:bidi="ar-SA"/>
        </w:rPr>
        <w:t xml:space="preserve"> با ساختاری قوی و با ذکر نام و</w:t>
      </w:r>
      <w:r w:rsidR="000E09F2" w:rsidRPr="00FB2EE3">
        <w:rPr>
          <w:spacing w:val="0"/>
          <w:rtl/>
          <w:lang w:bidi="ar-SA"/>
        </w:rPr>
        <w:t xml:space="preserve"> الوهیت بزرگ خود، به ادای امانت</w:t>
      </w:r>
      <w:r w:rsidRPr="00FB2EE3">
        <w:rPr>
          <w:spacing w:val="0"/>
          <w:rtl/>
          <w:lang w:bidi="ar-SA"/>
        </w:rPr>
        <w:t xml:space="preserve"> دستور داده است و این، برای تعظیم این مقام و این فرمان می‌باشد. اجازه دهید سخن علمای «علم بلاغت» را با ذکر مثالی توضیح دهم؛ وقتی یک پادشاه، صیغه‌ی غائب به‌کار می‌برد و می‌گوید: «پادشاه به شما دستور می‌دهد که چنین کاری انجام دهید»، این، بلیغ‌تر و شدیدتر از این است که بگوید: «من به شما دستور می‌دهم». لذا در آیه الله</w:t>
      </w:r>
      <w:r w:rsidRPr="00FB2EE3">
        <w:rPr>
          <w:spacing w:val="0"/>
          <w:lang w:bidi="ar-SA"/>
        </w:rPr>
        <w:sym w:font="AGA Arabesque" w:char="F055"/>
      </w:r>
      <w:r w:rsidRPr="00FB2EE3">
        <w:rPr>
          <w:spacing w:val="0"/>
          <w:rtl/>
          <w:lang w:bidi="ar-SA"/>
        </w:rPr>
        <w:t xml:space="preserve"> می‌فرماید: </w:t>
      </w:r>
      <w:r w:rsidR="00706190" w:rsidRPr="00FB2EE3">
        <w:rPr>
          <w:rFonts w:ascii="KFGQPC Uthman Taha Naskh" w:cs="KFGQPC Uthman Taha Naskh" w:hint="cs"/>
          <w:spacing w:val="0"/>
          <w:rtl/>
          <w:lang w:bidi="ar-SA"/>
        </w:rPr>
        <w:t>﴿</w:t>
      </w:r>
      <w:r w:rsidR="00706190" w:rsidRPr="00FB2EE3">
        <w:rPr>
          <w:rStyle w:val="Char2"/>
          <w:rFonts w:hint="eastAsia"/>
          <w:spacing w:val="0"/>
          <w:rtl/>
        </w:rPr>
        <w:t>إِنَّ</w:t>
      </w:r>
      <w:r w:rsidR="00706190" w:rsidRPr="00FB2EE3">
        <w:rPr>
          <w:rStyle w:val="Char2"/>
          <w:spacing w:val="0"/>
          <w:rtl/>
        </w:rPr>
        <w:t xml:space="preserve"> </w:t>
      </w:r>
      <w:r w:rsidR="00706190" w:rsidRPr="00FB2EE3">
        <w:rPr>
          <w:rStyle w:val="Char2"/>
          <w:rFonts w:hint="cs"/>
          <w:spacing w:val="0"/>
          <w:rtl/>
        </w:rPr>
        <w:t>ٱ</w:t>
      </w:r>
      <w:r w:rsidR="00706190" w:rsidRPr="00FB2EE3">
        <w:rPr>
          <w:rStyle w:val="Char2"/>
          <w:rFonts w:hint="eastAsia"/>
          <w:spacing w:val="0"/>
          <w:rtl/>
        </w:rPr>
        <w:t>للَّهَ</w:t>
      </w:r>
      <w:r w:rsidR="00706190" w:rsidRPr="00FB2EE3">
        <w:rPr>
          <w:rStyle w:val="Char2"/>
          <w:spacing w:val="0"/>
          <w:rtl/>
        </w:rPr>
        <w:t xml:space="preserve"> </w:t>
      </w:r>
      <w:r w:rsidR="00706190" w:rsidRPr="00FB2EE3">
        <w:rPr>
          <w:rStyle w:val="Char2"/>
          <w:rFonts w:hint="eastAsia"/>
          <w:spacing w:val="0"/>
          <w:rtl/>
        </w:rPr>
        <w:t>يَأ</w:t>
      </w:r>
      <w:r w:rsidR="00706190" w:rsidRPr="00FB2EE3">
        <w:rPr>
          <w:rStyle w:val="Char2"/>
          <w:rFonts w:hint="cs"/>
          <w:spacing w:val="0"/>
          <w:rtl/>
        </w:rPr>
        <w:t>ۡ</w:t>
      </w:r>
      <w:r w:rsidR="00706190" w:rsidRPr="00FB2EE3">
        <w:rPr>
          <w:rStyle w:val="Char2"/>
          <w:rFonts w:hint="eastAsia"/>
          <w:spacing w:val="0"/>
          <w:rtl/>
        </w:rPr>
        <w:t>مُرُكُم</w:t>
      </w:r>
      <w:r w:rsidR="00706190" w:rsidRPr="00FB2EE3">
        <w:rPr>
          <w:rStyle w:val="Char2"/>
          <w:rFonts w:hint="cs"/>
          <w:spacing w:val="0"/>
          <w:rtl/>
        </w:rPr>
        <w:t>ۡ</w:t>
      </w:r>
      <w:r w:rsidR="00706190" w:rsidRPr="00FB2EE3">
        <w:rPr>
          <w:rFonts w:ascii="KFGQPC Uthman Taha Naskh" w:cs="KFGQPC Uthman Taha Naskh" w:hint="cs"/>
          <w:spacing w:val="0"/>
          <w:rtl/>
          <w:lang w:bidi="ar-SA"/>
        </w:rPr>
        <w:t>﴾</w:t>
      </w:r>
      <w:r w:rsidR="00706190" w:rsidRPr="00FB2EE3">
        <w:rPr>
          <w:rFonts w:ascii="KFGQPC Uthman Taha Naskh" w:cs="KFGQPC Uthman Taha Naskh"/>
          <w:spacing w:val="0"/>
          <w:rtl/>
          <w:lang w:bidi="ar-SA"/>
        </w:rPr>
        <w:t xml:space="preserve"> </w:t>
      </w:r>
      <w:r w:rsidRPr="00FB2EE3">
        <w:rPr>
          <w:spacing w:val="0"/>
          <w:rtl/>
          <w:lang w:bidi="ar-SA"/>
        </w:rPr>
        <w:t xml:space="preserve"> یعنی: «الله به شما فرمان می‌دهد». و صفات برتر، از آنِ الله متعال است.</w:t>
      </w:r>
    </w:p>
    <w:p w:rsidR="000B5F1C" w:rsidRPr="00FB2EE3" w:rsidRDefault="000B5F1C" w:rsidP="00167AB1">
      <w:pPr>
        <w:rPr>
          <w:spacing w:val="0"/>
          <w:rtl/>
          <w:lang w:bidi="ar-SA"/>
        </w:rPr>
      </w:pPr>
      <w:r w:rsidRPr="00FB2EE3">
        <w:rPr>
          <w:spacing w:val="0"/>
          <w:rtl/>
          <w:lang w:bidi="ar-SA"/>
        </w:rPr>
        <w:t>ادای امانت و باز</w:t>
      </w:r>
      <w:r w:rsidR="00972BA8" w:rsidRPr="00FB2EE3">
        <w:rPr>
          <w:spacing w:val="0"/>
          <w:rtl/>
          <w:lang w:bidi="ar-SA"/>
        </w:rPr>
        <w:t>پس دادن آن به صاحبانش، فرمان ال</w:t>
      </w:r>
      <w:r w:rsidRPr="00FB2EE3">
        <w:rPr>
          <w:spacing w:val="0"/>
          <w:rtl/>
          <w:lang w:bidi="ar-SA"/>
        </w:rPr>
        <w:t>هی</w:t>
      </w:r>
      <w:r w:rsidR="000E09F2" w:rsidRPr="00FB2EE3">
        <w:rPr>
          <w:spacing w:val="0"/>
          <w:rtl/>
          <w:lang w:bidi="ar-SA"/>
        </w:rPr>
        <w:t>‌</w:t>
      </w:r>
      <w:r w:rsidRPr="00FB2EE3">
        <w:rPr>
          <w:spacing w:val="0"/>
          <w:rtl/>
          <w:lang w:bidi="ar-SA"/>
        </w:rPr>
        <w:t>ست؛ لازمه‌اش، این است که انسان، از امانتی که به او سپرده شده، به‌خوبی نگه</w:t>
      </w:r>
      <w:r w:rsidR="000E09F2" w:rsidRPr="00FB2EE3">
        <w:rPr>
          <w:spacing w:val="0"/>
          <w:rtl/>
          <w:lang w:bidi="ar-SA"/>
        </w:rPr>
        <w:t>‌</w:t>
      </w:r>
      <w:r w:rsidRPr="00FB2EE3">
        <w:rPr>
          <w:spacing w:val="0"/>
          <w:rtl/>
          <w:lang w:bidi="ar-SA"/>
        </w:rPr>
        <w:t>داری نماید و در حفظ و نگه</w:t>
      </w:r>
      <w:r w:rsidR="000E09F2" w:rsidRPr="00FB2EE3">
        <w:rPr>
          <w:spacing w:val="0"/>
          <w:rtl/>
          <w:lang w:bidi="ar-SA"/>
        </w:rPr>
        <w:t>‌</w:t>
      </w:r>
      <w:r w:rsidRPr="00FB2EE3">
        <w:rPr>
          <w:spacing w:val="0"/>
          <w:rtl/>
          <w:lang w:bidi="ar-SA"/>
        </w:rPr>
        <w:t>داری آن، کوتاهی نکند. ادای امانت، یکی از نشانه‌های ایمان است. لذا افرادِ امانت‌داری که امانت را به‌طور کامل به صاحب آن تحویل می‌دهند، قابل اعتمادند و ایمانی قوی</w:t>
      </w:r>
      <w:r w:rsidR="000E09F2" w:rsidRPr="00FB2EE3">
        <w:rPr>
          <w:spacing w:val="0"/>
          <w:rtl/>
          <w:lang w:bidi="ar-SA"/>
        </w:rPr>
        <w:t xml:space="preserve"> دارند</w:t>
      </w:r>
      <w:r w:rsidRPr="00FB2EE3">
        <w:rPr>
          <w:spacing w:val="0"/>
          <w:rtl/>
          <w:lang w:bidi="ar-SA"/>
        </w:rPr>
        <w:t>؛ ولی کسی که در امانت، خیانت می‌کند، به هیچ وجه قابل اعتماد نیست و سست‌ایمان است.</w:t>
      </w:r>
    </w:p>
    <w:p w:rsidR="000B5F1C" w:rsidRPr="00FB2EE3" w:rsidRDefault="000E09F2" w:rsidP="00167AB1">
      <w:pPr>
        <w:rPr>
          <w:spacing w:val="0"/>
          <w:rtl/>
          <w:lang w:bidi="ar-SA"/>
        </w:rPr>
      </w:pPr>
      <w:r w:rsidRPr="00FB2EE3">
        <w:rPr>
          <w:spacing w:val="0"/>
          <w:rtl/>
          <w:lang w:bidi="ar-SA"/>
        </w:rPr>
        <w:t>اسراری که در میان دوستان</w:t>
      </w:r>
      <w:r w:rsidR="000B5F1C" w:rsidRPr="00FB2EE3">
        <w:rPr>
          <w:spacing w:val="0"/>
          <w:rtl/>
          <w:lang w:bidi="ar-SA"/>
        </w:rPr>
        <w:t xml:space="preserve"> وجود دارد، امانتی</w:t>
      </w:r>
      <w:r w:rsidRPr="00FB2EE3">
        <w:rPr>
          <w:spacing w:val="0"/>
          <w:rtl/>
          <w:lang w:bidi="ar-SA"/>
        </w:rPr>
        <w:t>‌</w:t>
      </w:r>
      <w:r w:rsidR="000B5F1C" w:rsidRPr="00FB2EE3">
        <w:rPr>
          <w:spacing w:val="0"/>
          <w:rtl/>
          <w:lang w:bidi="ar-SA"/>
        </w:rPr>
        <w:t>ست که باید در حفظ آن کوشا باشیم و ف</w:t>
      </w:r>
      <w:r w:rsidRPr="00FB2EE3">
        <w:rPr>
          <w:spacing w:val="0"/>
          <w:rtl/>
          <w:lang w:bidi="ar-SA"/>
        </w:rPr>
        <w:t>اش کردن اسرار دوستان، جایز نیست؛</w:t>
      </w:r>
      <w:r w:rsidR="000B5F1C" w:rsidRPr="00FB2EE3">
        <w:rPr>
          <w:spacing w:val="0"/>
          <w:rtl/>
          <w:lang w:bidi="ar-SA"/>
        </w:rPr>
        <w:t xml:space="preserve"> لذا اگر یکی از دوستانت، رازی را با تو در میان نهاد و به تو تذکر داد که این، یک راز یا یک امانت است، دیگر برای تو جایز نیست که کسی را از آن باخبر سازی؛ حتی نزدیک‌ترین شخصی که به او اعتماد کامل داری. فرقی نمی‌کند که دوست تو، یادآوری کند که این راز را به کسی نگویی و</w:t>
      </w:r>
      <w:r w:rsidRPr="00FB2EE3">
        <w:rPr>
          <w:spacing w:val="0"/>
          <w:rtl/>
          <w:lang w:bidi="ar-SA"/>
        </w:rPr>
        <w:t xml:space="preserve"> چه بدون تذکر وی</w:t>
      </w:r>
      <w:r w:rsidR="000B5F1C" w:rsidRPr="00FB2EE3">
        <w:rPr>
          <w:spacing w:val="0"/>
          <w:rtl/>
          <w:lang w:bidi="ar-SA"/>
        </w:rPr>
        <w:t xml:space="preserve">، از شواهد و قراین معلوم باشد که این سخنش، یک راز است و دوست ندارد که کسی از آن، </w:t>
      </w:r>
      <w:r w:rsidRPr="00FB2EE3">
        <w:rPr>
          <w:spacing w:val="0"/>
          <w:rtl/>
          <w:lang w:bidi="ar-SA"/>
        </w:rPr>
        <w:t>آ</w:t>
      </w:r>
      <w:r w:rsidR="000B5F1C" w:rsidRPr="00FB2EE3">
        <w:rPr>
          <w:spacing w:val="0"/>
          <w:rtl/>
          <w:lang w:bidi="ar-SA"/>
        </w:rPr>
        <w:t>گاهی یابد.. از این‌رو علما گفته‌اند: اگر هنگامی که شخصی</w:t>
      </w:r>
      <w:r w:rsidRPr="00FB2EE3">
        <w:rPr>
          <w:spacing w:val="0"/>
          <w:rtl/>
          <w:lang w:bidi="ar-SA"/>
        </w:rPr>
        <w:t>،</w:t>
      </w:r>
      <w:r w:rsidR="000B5F1C" w:rsidRPr="00FB2EE3">
        <w:rPr>
          <w:spacing w:val="0"/>
          <w:rtl/>
          <w:lang w:bidi="ar-SA"/>
        </w:rPr>
        <w:t xml:space="preserve"> سخنی با تو در میان می‌گذارد، </w:t>
      </w:r>
      <w:r w:rsidRPr="00FB2EE3">
        <w:rPr>
          <w:spacing w:val="0"/>
          <w:rtl/>
          <w:lang w:bidi="ar-SA"/>
        </w:rPr>
        <w:t>در هنگام سخن گفتن اطرافش را بپاید</w:t>
      </w:r>
      <w:r w:rsidR="000B5F1C" w:rsidRPr="00FB2EE3">
        <w:rPr>
          <w:spacing w:val="0"/>
          <w:rtl/>
          <w:lang w:bidi="ar-SA"/>
        </w:rPr>
        <w:t xml:space="preserve"> که کسی، مطلع نشود یا سخنش را نشنود، این، نشانه‌ی اینست که او دوست ندارد کسی از سخنش آگاه شود. از این‌رو سخنش، رازی</w:t>
      </w:r>
      <w:r w:rsidRPr="00FB2EE3">
        <w:rPr>
          <w:spacing w:val="0"/>
          <w:rtl/>
          <w:lang w:bidi="ar-SA"/>
        </w:rPr>
        <w:t>‌</w:t>
      </w:r>
      <w:r w:rsidR="000B5F1C" w:rsidRPr="00FB2EE3">
        <w:rPr>
          <w:spacing w:val="0"/>
          <w:rtl/>
          <w:lang w:bidi="ar-SA"/>
        </w:rPr>
        <w:t>ست که فاش کردن آن، جایز نیست.</w:t>
      </w:r>
    </w:p>
    <w:p w:rsidR="000B5F1C" w:rsidRPr="00FB2EE3" w:rsidRDefault="000B5F1C" w:rsidP="00167AB1">
      <w:pPr>
        <w:rPr>
          <w:spacing w:val="0"/>
          <w:rtl/>
          <w:lang w:bidi="ar-SA"/>
        </w:rPr>
      </w:pPr>
      <w:r w:rsidRPr="00FB2EE3">
        <w:rPr>
          <w:spacing w:val="0"/>
          <w:rtl/>
          <w:lang w:bidi="ar-SA"/>
        </w:rPr>
        <w:t xml:space="preserve">مسایل خاص یا اسراری که میان هر </w:t>
      </w:r>
      <w:r w:rsidR="000E09F2" w:rsidRPr="00FB2EE3">
        <w:rPr>
          <w:spacing w:val="0"/>
          <w:rtl/>
          <w:lang w:bidi="ar-SA"/>
        </w:rPr>
        <w:t>زن و مردی پیش می‌آید، امانت است؛</w:t>
      </w:r>
      <w:r w:rsidRPr="00FB2EE3">
        <w:rPr>
          <w:spacing w:val="0"/>
          <w:rtl/>
          <w:lang w:bidi="ar-SA"/>
        </w:rPr>
        <w:t xml:space="preserve"> از این‌رو بدترین مردم، کسانی هستند که </w:t>
      </w:r>
      <w:r w:rsidR="000E09F2" w:rsidRPr="00FB2EE3">
        <w:rPr>
          <w:spacing w:val="0"/>
          <w:rtl/>
          <w:lang w:bidi="ar-SA"/>
        </w:rPr>
        <w:t>اسرار زناشویی خود را نزد دیگران</w:t>
      </w:r>
      <w:r w:rsidRPr="00FB2EE3">
        <w:rPr>
          <w:spacing w:val="0"/>
          <w:rtl/>
          <w:lang w:bidi="ar-SA"/>
        </w:rPr>
        <w:t xml:space="preserve"> بازگو می‌کنند</w:t>
      </w:r>
      <w:r w:rsidR="000E09F2" w:rsidRPr="00FB2EE3">
        <w:rPr>
          <w:spacing w:val="0"/>
          <w:rtl/>
          <w:lang w:bidi="ar-SA"/>
        </w:rPr>
        <w:t>!</w:t>
      </w:r>
      <w:r w:rsidRPr="00FB2EE3">
        <w:rPr>
          <w:spacing w:val="0"/>
          <w:rtl/>
          <w:lang w:bidi="ar-SA"/>
        </w:rPr>
        <w:t xml:space="preserve"> هیچ انسان عاقلی دوست ندارد که کسی از اسرار او و همسرش، اطلاع یابد.</w:t>
      </w:r>
    </w:p>
    <w:p w:rsidR="000B5F1C" w:rsidRPr="00FB2EE3" w:rsidRDefault="000B5F1C" w:rsidP="00167AB1">
      <w:pPr>
        <w:rPr>
          <w:spacing w:val="0"/>
          <w:rtl/>
          <w:lang w:bidi="ar-SA"/>
        </w:rPr>
      </w:pPr>
      <w:r w:rsidRPr="00FB2EE3">
        <w:rPr>
          <w:spacing w:val="0"/>
          <w:rtl/>
          <w:lang w:bidi="ar-SA"/>
        </w:rPr>
        <w:t>خلاصه این‌که حفظ امانت بر ما واجب می‌باشد. مهم‌ترین امانتی که باید در حفظ آن بکوشیم، امانتی</w:t>
      </w:r>
      <w:r w:rsidR="000E09F2" w:rsidRPr="00FB2EE3">
        <w:rPr>
          <w:spacing w:val="0"/>
          <w:rtl/>
          <w:lang w:bidi="ar-SA"/>
        </w:rPr>
        <w:t>‌</w:t>
      </w:r>
      <w:r w:rsidRPr="00FB2EE3">
        <w:rPr>
          <w:spacing w:val="0"/>
          <w:rtl/>
          <w:lang w:bidi="ar-SA"/>
        </w:rPr>
        <w:t>ست که الله متعال، به ما سپرده است؛ زیرا الله، بیش از همه بر ما حق دارد. و سپس ادای حقوق دیگران بر ما واجب است. در این میان، هرکس به ما نزدیک‌تر باشد، اولویت دارد.</w:t>
      </w:r>
    </w:p>
    <w:p w:rsidR="000B5F1C" w:rsidRPr="00FB2EE3" w:rsidRDefault="000B5F1C" w:rsidP="00A10177">
      <w:pPr>
        <w:ind w:firstLine="0"/>
        <w:jc w:val="center"/>
        <w:rPr>
          <w:spacing w:val="0"/>
          <w:rtl/>
          <w:lang w:bidi="ar-SA"/>
        </w:rPr>
      </w:pPr>
      <w:r w:rsidRPr="00FB2EE3">
        <w:rPr>
          <w:spacing w:val="0"/>
          <w:rtl/>
          <w:lang w:bidi="ar-SA"/>
        </w:rPr>
        <w:t>***</w:t>
      </w:r>
    </w:p>
    <w:p w:rsidR="000B5F1C" w:rsidRPr="00FB2EE3" w:rsidRDefault="000B5F1C" w:rsidP="00167AB1">
      <w:pPr>
        <w:rPr>
          <w:spacing w:val="0"/>
          <w:rtl/>
          <w:lang w:bidi="ar-SA"/>
        </w:rPr>
      </w:pPr>
      <w:r w:rsidRPr="00FB2EE3">
        <w:rPr>
          <w:spacing w:val="0"/>
          <w:rtl/>
          <w:lang w:bidi="ar-SA"/>
        </w:rPr>
        <w:t>الله متعال می‌فرماید:</w:t>
      </w:r>
    </w:p>
    <w:p w:rsidR="000B5F1C" w:rsidRPr="00FB2EE3" w:rsidRDefault="00706190" w:rsidP="00706190">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عَرَض</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أَمَانَةَ</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جِبَالِ</w:t>
      </w:r>
      <w:r w:rsidRPr="00FB2EE3">
        <w:rPr>
          <w:rFonts w:ascii="KFGQPC Uthmanic Script HAFS"/>
          <w:rtl/>
          <w:lang w:bidi="ar-SA"/>
        </w:rPr>
        <w:t xml:space="preserve"> </w:t>
      </w:r>
      <w:r w:rsidRPr="00FB2EE3">
        <w:rPr>
          <w:rFonts w:ascii="KFGQPC Uthmanic Script HAFS" w:hint="eastAsia"/>
          <w:rtl/>
          <w:lang w:bidi="ar-SA"/>
        </w:rPr>
        <w:t>فَأَبَي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وَأَش</w:t>
      </w:r>
      <w:r w:rsidRPr="00FB2EE3">
        <w:rPr>
          <w:rFonts w:ascii="KFGQPC Uthmanic Script HAFS" w:hint="cs"/>
          <w:rtl/>
          <w:lang w:bidi="ar-SA"/>
        </w:rPr>
        <w:t>ۡ</w:t>
      </w:r>
      <w:r w:rsidRPr="00FB2EE3">
        <w:rPr>
          <w:rFonts w:ascii="KFGQPC Uthmanic Script HAFS" w:hint="eastAsia"/>
          <w:rtl/>
          <w:lang w:bidi="ar-SA"/>
        </w:rPr>
        <w:t>فَق</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وَحَمَلَهَا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ظَلُوم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جَهُول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٧٢</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٧٢</w:t>
      </w:r>
      <w:r w:rsidRPr="00FB2EE3">
        <w:rPr>
          <w:rStyle w:val="Char8"/>
          <w:rtl/>
        </w:rPr>
        <w:t>]</w:t>
      </w:r>
      <w:r w:rsidRPr="00FB2EE3">
        <w:rPr>
          <w:rFonts w:ascii="KFGQPC Uthman Taha Naskh" w:cs="KFGQPC Uthman Taha Naskh"/>
          <w:rtl/>
          <w:lang w:bidi="ar-SA"/>
        </w:rPr>
        <w:t xml:space="preserve">  </w:t>
      </w:r>
      <w:r w:rsidR="003D6E0C" w:rsidRPr="00FB2EE3">
        <w:rPr>
          <w:rtl/>
          <w:lang w:bidi="ar-SA"/>
        </w:rPr>
        <w:tab/>
      </w:r>
      <w:r w:rsidR="000B5F1C" w:rsidRPr="00FB2EE3">
        <w:rPr>
          <w:rtl/>
          <w:lang w:bidi="ar-SA"/>
        </w:rPr>
        <w:t xml:space="preserve"> </w:t>
      </w:r>
    </w:p>
    <w:p w:rsidR="000B5F1C" w:rsidRPr="00FB2EE3" w:rsidRDefault="000B5F1C" w:rsidP="00167AB1">
      <w:pPr>
        <w:pStyle w:val="a2"/>
        <w:rPr>
          <w:rtl/>
          <w:lang w:bidi="ar-SA"/>
        </w:rPr>
      </w:pPr>
      <w:r w:rsidRPr="00FB2EE3">
        <w:rPr>
          <w:rtl/>
          <w:lang w:bidi="ar-SA"/>
        </w:rPr>
        <w:t>همانا ما، امانت را بر آسمان‌ها و زمین و کوه‌ها عرضه نمودیم؛ ولی از پذیرش آن خودداری کردند و از آن ترسیدند و انسان، آن را پذیرفت. بی‌گمان انسان، ستم</w:t>
      </w:r>
      <w:r w:rsidR="000E09F2" w:rsidRPr="00FB2EE3">
        <w:rPr>
          <w:rtl/>
          <w:lang w:bidi="ar-SA"/>
        </w:rPr>
        <w:t>‌</w:t>
      </w:r>
      <w:r w:rsidRPr="00FB2EE3">
        <w:rPr>
          <w:rtl/>
          <w:lang w:bidi="ar-SA"/>
        </w:rPr>
        <w:t>کار و نادان است.</w:t>
      </w:r>
    </w:p>
    <w:p w:rsidR="000B5F1C" w:rsidRPr="00FB2EE3" w:rsidRDefault="000B5F1C"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B5F1C" w:rsidRPr="00FB2EE3" w:rsidRDefault="000B5F1C" w:rsidP="00167AB1">
      <w:pPr>
        <w:rPr>
          <w:spacing w:val="0"/>
          <w:rtl/>
          <w:lang w:bidi="ar-SA"/>
        </w:rPr>
      </w:pPr>
      <w:r w:rsidRPr="00FB2EE3">
        <w:rPr>
          <w:spacing w:val="0"/>
          <w:rtl/>
          <w:lang w:bidi="ar-SA"/>
        </w:rPr>
        <w:t>پیش‌تر این نکته بیان شد که دامنه‌ی</w:t>
      </w:r>
      <w:r w:rsidR="00972BA8" w:rsidRPr="00FB2EE3">
        <w:rPr>
          <w:spacing w:val="0"/>
          <w:rtl/>
          <w:lang w:bidi="ar-SA"/>
        </w:rPr>
        <w:t xml:space="preserve"> امانت، حقوق ال</w:t>
      </w:r>
      <w:r w:rsidRPr="00FB2EE3">
        <w:rPr>
          <w:spacing w:val="0"/>
          <w:rtl/>
          <w:lang w:bidi="ar-SA"/>
        </w:rPr>
        <w:t>هی و حقوق بندگانش را دربرمی‌گیرد و انواع گوناگونی دارد که شماری از آن‌ها را ذکر کردیم و به‌اختصار درباره‌ی این آیه، توضیح دادیم که الله</w:t>
      </w:r>
      <w:r w:rsidRPr="00FB2EE3">
        <w:rPr>
          <w:spacing w:val="0"/>
          <w:lang w:bidi="ar-SA"/>
        </w:rPr>
        <w:sym w:font="AGA Arabesque" w:char="F055"/>
      </w:r>
      <w:r w:rsidRPr="00FB2EE3">
        <w:rPr>
          <w:spacing w:val="0"/>
          <w:rtl/>
          <w:lang w:bidi="ar-SA"/>
        </w:rPr>
        <w:t xml:space="preserve"> فرموده است:</w:t>
      </w:r>
    </w:p>
    <w:p w:rsidR="000524A2" w:rsidRPr="00FB2EE3" w:rsidRDefault="000524A2" w:rsidP="00167AB1">
      <w:pPr>
        <w:rPr>
          <w:spacing w:val="0"/>
          <w:rtl/>
          <w:lang w:bidi="ar-SA"/>
        </w:rPr>
      </w:pPr>
    </w:p>
    <w:p w:rsidR="008D3BFE" w:rsidRPr="00FB2EE3" w:rsidRDefault="00706190" w:rsidP="0070619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مُرُكُم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تُؤَدُّواْ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٥٨</w:t>
      </w:r>
      <w:r w:rsidRPr="00FB2EE3">
        <w:rPr>
          <w:rStyle w:val="Char8"/>
          <w:rtl/>
        </w:rPr>
        <w:t xml:space="preserve">]  </w:t>
      </w:r>
    </w:p>
    <w:p w:rsidR="008D3BFE" w:rsidRPr="00FB2EE3" w:rsidRDefault="008D3BFE" w:rsidP="00167AB1">
      <w:pPr>
        <w:pStyle w:val="a2"/>
        <w:rPr>
          <w:rtl/>
          <w:lang w:bidi="ar-SA"/>
        </w:rPr>
      </w:pPr>
      <w:r w:rsidRPr="00FB2EE3">
        <w:rPr>
          <w:rFonts w:ascii="(normal text)" w:hAnsi="(normal text)"/>
          <w:rtl/>
          <w:lang w:bidi="ar-SA"/>
        </w:rPr>
        <w:t xml:space="preserve"> </w:t>
      </w:r>
      <w:r w:rsidRPr="00FB2EE3">
        <w:rPr>
          <w:rtl/>
          <w:lang w:bidi="ar-SA"/>
        </w:rPr>
        <w:t>الله به شما فرمان می‌دهد که امانت‌ها را به صاحبانش بازپس دهید.</w:t>
      </w:r>
    </w:p>
    <w:p w:rsidR="000B5F1C" w:rsidRPr="00FB2EE3" w:rsidRDefault="008D3BFE" w:rsidP="00C8573B">
      <w:pPr>
        <w:rPr>
          <w:spacing w:val="0"/>
          <w:rtl/>
          <w:lang w:bidi="ar-SA"/>
        </w:rPr>
      </w:pPr>
      <w:r w:rsidRPr="00FB2EE3">
        <w:rPr>
          <w:spacing w:val="0"/>
          <w:rtl/>
          <w:lang w:bidi="ar-SA"/>
        </w:rPr>
        <w:t xml:space="preserve">الله متعال، در همین آیه می‌فرماید: </w:t>
      </w:r>
      <w:r w:rsidR="00C8573B" w:rsidRPr="00FB2EE3">
        <w:rPr>
          <w:rFonts w:ascii="KFGQPC Uthman Taha Naskh" w:cs="KFGQPC Uthman Taha Naskh" w:hint="cs"/>
          <w:spacing w:val="0"/>
          <w:rtl/>
          <w:lang w:bidi="ar-SA"/>
        </w:rPr>
        <w:t>﴿</w:t>
      </w:r>
      <w:r w:rsidR="00C8573B" w:rsidRPr="00FB2EE3">
        <w:rPr>
          <w:rStyle w:val="Char2"/>
          <w:rFonts w:hint="eastAsia"/>
          <w:spacing w:val="0"/>
          <w:rtl/>
        </w:rPr>
        <w:t>إِنَّ</w:t>
      </w:r>
      <w:r w:rsidR="00C8573B" w:rsidRPr="00FB2EE3">
        <w:rPr>
          <w:rStyle w:val="Char2"/>
          <w:spacing w:val="0"/>
          <w:rtl/>
        </w:rPr>
        <w:t xml:space="preserve"> </w:t>
      </w:r>
      <w:r w:rsidR="00C8573B" w:rsidRPr="00FB2EE3">
        <w:rPr>
          <w:rStyle w:val="Char2"/>
          <w:rFonts w:hint="cs"/>
          <w:spacing w:val="0"/>
          <w:rtl/>
        </w:rPr>
        <w:t>ٱ</w:t>
      </w:r>
      <w:r w:rsidR="00C8573B" w:rsidRPr="00FB2EE3">
        <w:rPr>
          <w:rStyle w:val="Char2"/>
          <w:rFonts w:hint="eastAsia"/>
          <w:spacing w:val="0"/>
          <w:rtl/>
        </w:rPr>
        <w:t>للَّهَ</w:t>
      </w:r>
      <w:r w:rsidR="00C8573B" w:rsidRPr="00FB2EE3">
        <w:rPr>
          <w:rStyle w:val="Char2"/>
          <w:spacing w:val="0"/>
          <w:rtl/>
        </w:rPr>
        <w:t xml:space="preserve"> </w:t>
      </w:r>
      <w:r w:rsidR="00C8573B" w:rsidRPr="00FB2EE3">
        <w:rPr>
          <w:rStyle w:val="Char2"/>
          <w:rFonts w:hint="eastAsia"/>
          <w:spacing w:val="0"/>
          <w:rtl/>
        </w:rPr>
        <w:t>نِعِمَّا</w:t>
      </w:r>
      <w:r w:rsidR="00C8573B" w:rsidRPr="00FB2EE3">
        <w:rPr>
          <w:rStyle w:val="Char2"/>
          <w:spacing w:val="0"/>
          <w:rtl/>
        </w:rPr>
        <w:t xml:space="preserve"> </w:t>
      </w:r>
      <w:r w:rsidR="00C8573B" w:rsidRPr="00FB2EE3">
        <w:rPr>
          <w:rStyle w:val="Char2"/>
          <w:rFonts w:hint="eastAsia"/>
          <w:spacing w:val="0"/>
          <w:rtl/>
        </w:rPr>
        <w:t>يَعِظُكُم</w:t>
      </w:r>
      <w:r w:rsidR="00C8573B" w:rsidRPr="00FB2EE3">
        <w:rPr>
          <w:rStyle w:val="Char2"/>
          <w:spacing w:val="0"/>
          <w:rtl/>
        </w:rPr>
        <w:t xml:space="preserve"> </w:t>
      </w:r>
      <w:r w:rsidR="00C8573B" w:rsidRPr="00FB2EE3">
        <w:rPr>
          <w:rStyle w:val="Char2"/>
          <w:rFonts w:hint="eastAsia"/>
          <w:spacing w:val="0"/>
          <w:rtl/>
        </w:rPr>
        <w:t>بِهِ</w:t>
      </w:r>
      <w:r w:rsidR="00C8573B" w:rsidRPr="00FB2EE3">
        <w:rPr>
          <w:rStyle w:val="Char2"/>
          <w:rFonts w:hint="cs"/>
          <w:spacing w:val="0"/>
          <w:rtl/>
        </w:rPr>
        <w:t>ۦٓۗ</w:t>
      </w:r>
      <w:r w:rsidR="00C8573B" w:rsidRPr="00FB2EE3">
        <w:rPr>
          <w:rFonts w:ascii="KFGQPC Uthman Taha Naskh" w:cs="KFGQPC Uthman Taha Naskh" w:hint="cs"/>
          <w:spacing w:val="0"/>
          <w:rtl/>
          <w:lang w:bidi="ar-SA"/>
        </w:rPr>
        <w:t>﴾</w:t>
      </w:r>
      <w:r w:rsidR="00C8573B" w:rsidRPr="00FB2EE3">
        <w:rPr>
          <w:rFonts w:ascii="KFGQPC Uthman Taha Naskh" w:cs="KFGQPC Uthman Taha Naskh"/>
          <w:spacing w:val="0"/>
          <w:rtl/>
          <w:lang w:bidi="ar-SA"/>
        </w:rPr>
        <w:t xml:space="preserve"> </w:t>
      </w:r>
      <w:r w:rsidR="000E09F2" w:rsidRPr="00FB2EE3">
        <w:rPr>
          <w:spacing w:val="0"/>
          <w:rtl/>
          <w:lang w:bidi="ar-SA"/>
        </w:rPr>
        <w:t>یعنی: «چه پندِ نیکی‌</w:t>
      </w:r>
      <w:r w:rsidRPr="00FB2EE3">
        <w:rPr>
          <w:spacing w:val="0"/>
          <w:rtl/>
          <w:lang w:bidi="ar-SA"/>
        </w:rPr>
        <w:t>ست</w:t>
      </w:r>
      <w:r w:rsidR="000E09F2" w:rsidRPr="00FB2EE3">
        <w:rPr>
          <w:spacing w:val="0"/>
          <w:rtl/>
          <w:lang w:bidi="ar-SA"/>
        </w:rPr>
        <w:t>،</w:t>
      </w:r>
      <w:r w:rsidRPr="00FB2EE3">
        <w:rPr>
          <w:spacing w:val="0"/>
          <w:rtl/>
          <w:lang w:bidi="ar-SA"/>
        </w:rPr>
        <w:t xml:space="preserve"> پندی که الله به شما می‌دهد». بدین‌سان الله</w:t>
      </w:r>
      <w:r w:rsidRPr="00FB2EE3">
        <w:rPr>
          <w:spacing w:val="0"/>
          <w:lang w:bidi="ar-SA"/>
        </w:rPr>
        <w:sym w:font="AGA Arabesque" w:char="F055"/>
      </w:r>
      <w:r w:rsidRPr="00FB2EE3">
        <w:rPr>
          <w:spacing w:val="0"/>
          <w:rtl/>
          <w:lang w:bidi="ar-SA"/>
        </w:rPr>
        <w:t xml:space="preserve"> اوامر و نواهی خویش را ستوده و این آیه را </w:t>
      </w:r>
      <w:r w:rsidR="00200F64" w:rsidRPr="00FB2EE3">
        <w:rPr>
          <w:spacing w:val="0"/>
          <w:rtl/>
          <w:lang w:bidi="ar-SA"/>
        </w:rPr>
        <w:t xml:space="preserve">با این سخن، به پایان برده است که: </w:t>
      </w:r>
      <w:r w:rsidR="00C8573B" w:rsidRPr="00FB2EE3">
        <w:rPr>
          <w:rFonts w:ascii="KFGQPC Uthman Taha Naskh" w:cs="KFGQPC Uthman Taha Naskh" w:hint="cs"/>
          <w:spacing w:val="0"/>
          <w:rtl/>
          <w:lang w:bidi="ar-SA"/>
        </w:rPr>
        <w:t>﴿</w:t>
      </w:r>
      <w:r w:rsidR="00C8573B" w:rsidRPr="00FB2EE3">
        <w:rPr>
          <w:rStyle w:val="Char2"/>
          <w:rFonts w:hint="eastAsia"/>
          <w:spacing w:val="0"/>
          <w:rtl/>
        </w:rPr>
        <w:t>إِنَّ</w:t>
      </w:r>
      <w:r w:rsidR="00C8573B" w:rsidRPr="00FB2EE3">
        <w:rPr>
          <w:rStyle w:val="Char2"/>
          <w:spacing w:val="0"/>
          <w:rtl/>
        </w:rPr>
        <w:t xml:space="preserve"> </w:t>
      </w:r>
      <w:r w:rsidR="00C8573B" w:rsidRPr="00FB2EE3">
        <w:rPr>
          <w:rStyle w:val="Char2"/>
          <w:rFonts w:hint="cs"/>
          <w:spacing w:val="0"/>
          <w:rtl/>
        </w:rPr>
        <w:t>ٱ</w:t>
      </w:r>
      <w:r w:rsidR="00C8573B" w:rsidRPr="00FB2EE3">
        <w:rPr>
          <w:rStyle w:val="Char2"/>
          <w:rFonts w:hint="eastAsia"/>
          <w:spacing w:val="0"/>
          <w:rtl/>
        </w:rPr>
        <w:t>للَّهَ</w:t>
      </w:r>
      <w:r w:rsidR="00C8573B" w:rsidRPr="00FB2EE3">
        <w:rPr>
          <w:rStyle w:val="Char2"/>
          <w:spacing w:val="0"/>
          <w:rtl/>
        </w:rPr>
        <w:t xml:space="preserve"> </w:t>
      </w:r>
      <w:r w:rsidR="00C8573B" w:rsidRPr="00FB2EE3">
        <w:rPr>
          <w:rStyle w:val="Char2"/>
          <w:rFonts w:hint="eastAsia"/>
          <w:spacing w:val="0"/>
          <w:rtl/>
        </w:rPr>
        <w:t>كَانَ</w:t>
      </w:r>
      <w:r w:rsidR="00C8573B" w:rsidRPr="00FB2EE3">
        <w:rPr>
          <w:rStyle w:val="Char2"/>
          <w:spacing w:val="0"/>
          <w:rtl/>
        </w:rPr>
        <w:t xml:space="preserve"> </w:t>
      </w:r>
      <w:r w:rsidR="00C8573B" w:rsidRPr="00FB2EE3">
        <w:rPr>
          <w:rStyle w:val="Char2"/>
          <w:rFonts w:hint="eastAsia"/>
          <w:spacing w:val="0"/>
          <w:rtl/>
        </w:rPr>
        <w:t>سَمِيعَ</w:t>
      </w:r>
      <w:r w:rsidR="00C8573B" w:rsidRPr="00FB2EE3">
        <w:rPr>
          <w:rStyle w:val="Char2"/>
          <w:rFonts w:hint="cs"/>
          <w:spacing w:val="0"/>
          <w:rtl/>
        </w:rPr>
        <w:t>ۢ</w:t>
      </w:r>
      <w:r w:rsidR="00C8573B" w:rsidRPr="00FB2EE3">
        <w:rPr>
          <w:rStyle w:val="Char2"/>
          <w:rFonts w:hint="eastAsia"/>
          <w:spacing w:val="0"/>
          <w:rtl/>
        </w:rPr>
        <w:t>ا</w:t>
      </w:r>
      <w:r w:rsidR="00C8573B" w:rsidRPr="00FB2EE3">
        <w:rPr>
          <w:rStyle w:val="Char2"/>
          <w:spacing w:val="0"/>
          <w:rtl/>
        </w:rPr>
        <w:t xml:space="preserve"> </w:t>
      </w:r>
      <w:r w:rsidR="00C8573B" w:rsidRPr="00FB2EE3">
        <w:rPr>
          <w:rStyle w:val="Char2"/>
          <w:rFonts w:hint="eastAsia"/>
          <w:spacing w:val="0"/>
          <w:rtl/>
        </w:rPr>
        <w:t>بَصِير</w:t>
      </w:r>
      <w:r w:rsidR="00C8573B" w:rsidRPr="00FB2EE3">
        <w:rPr>
          <w:rStyle w:val="Char2"/>
          <w:rFonts w:hint="cs"/>
          <w:spacing w:val="0"/>
          <w:rtl/>
        </w:rPr>
        <w:t>ٗ</w:t>
      </w:r>
      <w:r w:rsidR="00C8573B" w:rsidRPr="00FB2EE3">
        <w:rPr>
          <w:rStyle w:val="Char2"/>
          <w:rFonts w:hint="eastAsia"/>
          <w:spacing w:val="0"/>
          <w:rtl/>
        </w:rPr>
        <w:t>ا</w:t>
      </w:r>
      <w:r w:rsidR="00C8573B" w:rsidRPr="00FB2EE3">
        <w:rPr>
          <w:rFonts w:ascii="KFGQPC Uthman Taha Naskh" w:cs="KFGQPC Uthman Taha Naskh" w:hint="cs"/>
          <w:spacing w:val="0"/>
          <w:rtl/>
          <w:lang w:bidi="ar-SA"/>
        </w:rPr>
        <w:t>﴾</w:t>
      </w:r>
      <w:r w:rsidR="00C8573B" w:rsidRPr="00FB2EE3">
        <w:rPr>
          <w:rFonts w:ascii="KFGQPC Uthman Taha Naskh" w:cs="KFGQPC Uthman Taha Naskh"/>
          <w:spacing w:val="0"/>
          <w:rtl/>
          <w:lang w:bidi="ar-SA"/>
        </w:rPr>
        <w:t xml:space="preserve"> </w:t>
      </w:r>
      <w:r w:rsidR="00200F64" w:rsidRPr="00FB2EE3">
        <w:rPr>
          <w:spacing w:val="0"/>
          <w:rtl/>
          <w:lang w:bidi="ar-SA"/>
        </w:rPr>
        <w:t>یعنی: «به‌یقین الله، شنوای بیناست». این‌جا دو نام گرامی را ذکر کرده که بیان</w:t>
      </w:r>
      <w:r w:rsidR="000E09F2" w:rsidRPr="00FB2EE3">
        <w:rPr>
          <w:spacing w:val="0"/>
          <w:rtl/>
          <w:lang w:bidi="ar-SA"/>
        </w:rPr>
        <w:t>‌</w:t>
      </w:r>
      <w:r w:rsidR="00200F64" w:rsidRPr="00FB2EE3">
        <w:rPr>
          <w:spacing w:val="0"/>
          <w:rtl/>
          <w:lang w:bidi="ar-SA"/>
        </w:rPr>
        <w:t>گر شنوایی و بینایی اوست و در حقیقت، تهدیدی برای کسانی</w:t>
      </w:r>
      <w:r w:rsidR="000E09F2" w:rsidRPr="00FB2EE3">
        <w:rPr>
          <w:spacing w:val="0"/>
          <w:rtl/>
          <w:lang w:bidi="ar-SA"/>
        </w:rPr>
        <w:t>‌</w:t>
      </w:r>
      <w:r w:rsidR="00200F64" w:rsidRPr="00FB2EE3">
        <w:rPr>
          <w:spacing w:val="0"/>
          <w:rtl/>
          <w:lang w:bidi="ar-SA"/>
        </w:rPr>
        <w:t>ست که در امانت خیانت می‌کنند یا آن را آن‌گونه که باید و شاید، به صاحبش پس نمی‌دهند.</w:t>
      </w:r>
    </w:p>
    <w:p w:rsidR="00200F64" w:rsidRPr="00FB2EE3" w:rsidRDefault="00200F64" w:rsidP="00167AB1">
      <w:pPr>
        <w:rPr>
          <w:spacing w:val="0"/>
          <w:rtl/>
          <w:lang w:bidi="ar-SA"/>
        </w:rPr>
      </w:pPr>
      <w:r w:rsidRPr="00FB2EE3">
        <w:rPr>
          <w:spacing w:val="0"/>
          <w:rtl/>
          <w:lang w:bidi="ar-SA"/>
        </w:rPr>
        <w:t>سپس مؤلف</w:t>
      </w:r>
      <w:r w:rsidR="000E09F2" w:rsidRPr="00FB2EE3">
        <w:rPr>
          <w:rFonts w:cs="CTraditional Arabic"/>
          <w:spacing w:val="0"/>
          <w:rtl/>
          <w:lang w:bidi="ar-SA"/>
        </w:rPr>
        <w:t>/</w:t>
      </w:r>
      <w:r w:rsidRPr="00FB2EE3">
        <w:rPr>
          <w:spacing w:val="0"/>
          <w:rtl/>
          <w:lang w:bidi="ar-SA"/>
        </w:rPr>
        <w:t xml:space="preserve"> این آیه را ذکر کرده که الله متعال فرموده است:</w:t>
      </w:r>
    </w:p>
    <w:p w:rsidR="00B37013" w:rsidRPr="00FB2EE3" w:rsidRDefault="00C8573B" w:rsidP="00C8573B">
      <w:pPr>
        <w:pStyle w:val="a1"/>
        <w:rPr>
          <w:rtl/>
          <w:lang w:bidi="ar-SA"/>
        </w:rPr>
      </w:pP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عَرَض</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أَمَانَةَ</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جِبَالِ</w:t>
      </w:r>
      <w:r w:rsidRPr="00FB2EE3">
        <w:rPr>
          <w:rFonts w:ascii="KFGQPC Uthmanic Script HAFS"/>
          <w:rtl/>
          <w:lang w:bidi="ar-SA"/>
        </w:rPr>
        <w:t xml:space="preserve"> </w:t>
      </w:r>
      <w:r w:rsidRPr="00FB2EE3">
        <w:rPr>
          <w:rFonts w:ascii="KFGQPC Uthmanic Script HAFS" w:hint="eastAsia"/>
          <w:rtl/>
          <w:lang w:bidi="ar-SA"/>
        </w:rPr>
        <w:t>فَأَبَي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وَأَش</w:t>
      </w:r>
      <w:r w:rsidRPr="00FB2EE3">
        <w:rPr>
          <w:rFonts w:ascii="KFGQPC Uthmanic Script HAFS" w:hint="cs"/>
          <w:rtl/>
          <w:lang w:bidi="ar-SA"/>
        </w:rPr>
        <w:t>ۡ</w:t>
      </w:r>
      <w:r w:rsidRPr="00FB2EE3">
        <w:rPr>
          <w:rFonts w:ascii="KFGQPC Uthmanic Script HAFS" w:hint="eastAsia"/>
          <w:rtl/>
          <w:lang w:bidi="ar-SA"/>
        </w:rPr>
        <w:t>فَق</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وَحَمَلَهَا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ظَلُوم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جَهُول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٧٢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٧٢</w:t>
      </w:r>
      <w:r w:rsidRPr="00FB2EE3">
        <w:rPr>
          <w:rStyle w:val="Char8"/>
          <w:rtl/>
        </w:rPr>
        <w:t>]</w:t>
      </w:r>
      <w:r w:rsidRPr="00FB2EE3">
        <w:rPr>
          <w:rFonts w:ascii="KFGQPC Uthman Taha Naskh" w:cs="KFGQPC Uthman Taha Naskh"/>
          <w:rtl/>
          <w:lang w:bidi="ar-SA"/>
        </w:rPr>
        <w:t xml:space="preserve">  </w:t>
      </w:r>
      <w:r w:rsidR="003D6E0C" w:rsidRPr="00FB2EE3">
        <w:rPr>
          <w:rtl/>
          <w:lang w:bidi="ar-SA"/>
        </w:rPr>
        <w:tab/>
      </w:r>
    </w:p>
    <w:p w:rsidR="00B37013" w:rsidRPr="00FB2EE3" w:rsidRDefault="00B37013" w:rsidP="00167AB1">
      <w:pPr>
        <w:pStyle w:val="a2"/>
        <w:rPr>
          <w:rtl/>
          <w:lang w:bidi="ar-SA"/>
        </w:rPr>
      </w:pPr>
      <w:r w:rsidRPr="00FB2EE3">
        <w:rPr>
          <w:rtl/>
          <w:lang w:bidi="ar-SA"/>
        </w:rPr>
        <w:t>همانا ما، امانت را بر آسمان‌ها و زمین و کوه‌ها عرضه نمودیم؛ ولی از پذیرش آن خودداری کردند و از آن ترسیدند و انسان، آن را پذیرفت. بی‌گمان انسان، ستم</w:t>
      </w:r>
      <w:r w:rsidR="000E09F2" w:rsidRPr="00FB2EE3">
        <w:rPr>
          <w:rtl/>
          <w:lang w:bidi="ar-SA"/>
        </w:rPr>
        <w:t>‌</w:t>
      </w:r>
      <w:r w:rsidRPr="00FB2EE3">
        <w:rPr>
          <w:rtl/>
          <w:lang w:bidi="ar-SA"/>
        </w:rPr>
        <w:t>کار و نادان است.</w:t>
      </w:r>
    </w:p>
    <w:p w:rsidR="00B37013" w:rsidRPr="00FB2EE3" w:rsidRDefault="00B37013" w:rsidP="00167AB1">
      <w:pPr>
        <w:rPr>
          <w:spacing w:val="0"/>
          <w:rtl/>
          <w:lang w:bidi="ar-SA"/>
        </w:rPr>
      </w:pPr>
      <w:r w:rsidRPr="00FB2EE3">
        <w:rPr>
          <w:spacing w:val="0"/>
          <w:rtl/>
          <w:lang w:bidi="ar-SA"/>
        </w:rPr>
        <w:t>الله متعال، امانت را که همان تکلیف و الزام ب</w:t>
      </w:r>
      <w:r w:rsidR="000E09F2" w:rsidRPr="00FB2EE3">
        <w:rPr>
          <w:spacing w:val="0"/>
          <w:rtl/>
          <w:lang w:bidi="ar-SA"/>
        </w:rPr>
        <w:t>ه انجام واجبات بود، به آسمان‌ها و</w:t>
      </w:r>
      <w:r w:rsidRPr="00FB2EE3">
        <w:rPr>
          <w:spacing w:val="0"/>
          <w:rtl/>
          <w:lang w:bidi="ar-SA"/>
        </w:rPr>
        <w:t xml:space="preserve"> زمین و کوه‌ها عرضه فرمود؛ ولی آن‌ها</w:t>
      </w:r>
      <w:r w:rsidR="000E09F2" w:rsidRPr="00FB2EE3">
        <w:rPr>
          <w:spacing w:val="0"/>
          <w:rtl/>
          <w:lang w:bidi="ar-SA"/>
        </w:rPr>
        <w:t xml:space="preserve"> زیرِ</w:t>
      </w:r>
      <w:r w:rsidRPr="00FB2EE3">
        <w:rPr>
          <w:spacing w:val="0"/>
          <w:rtl/>
          <w:lang w:bidi="ar-SA"/>
        </w:rPr>
        <w:t xml:space="preserve"> بارِ این امانت نرفتند و از ترس این‌که مبادا نتوانند این</w:t>
      </w:r>
      <w:r w:rsidR="000E09F2" w:rsidRPr="00FB2EE3">
        <w:rPr>
          <w:spacing w:val="0"/>
          <w:rtl/>
          <w:lang w:bidi="ar-SA"/>
        </w:rPr>
        <w:t xml:space="preserve"> امانت را ادا کنند، از پذیرش آن</w:t>
      </w:r>
      <w:r w:rsidRPr="00FB2EE3">
        <w:rPr>
          <w:spacing w:val="0"/>
          <w:rtl/>
          <w:lang w:bidi="ar-SA"/>
        </w:rPr>
        <w:t xml:space="preserve"> خودداری کردند. شاید این پرسش مطرح شود که چگونه الله متعال، این امانت را بر موجودات بی‌جانی چون آسمان‌ها، زمین و کوه‌ها عرضه کرد، حال آن‌که این‌ها، عقل و شعور ندارند؟ پاسخ، روشن است؛ هر موجودِ بی‌جانی در برابر الله</w:t>
      </w:r>
      <w:r w:rsidRPr="00FB2EE3">
        <w:rPr>
          <w:spacing w:val="0"/>
          <w:lang w:bidi="ar-SA"/>
        </w:rPr>
        <w:sym w:font="AGA Arabesque" w:char="F055"/>
      </w:r>
      <w:r w:rsidRPr="00FB2EE3">
        <w:rPr>
          <w:spacing w:val="0"/>
          <w:rtl/>
          <w:lang w:bidi="ar-SA"/>
        </w:rPr>
        <w:t xml:space="preserve"> عقل و فهم دارد. </w:t>
      </w:r>
      <w:r w:rsidR="000232C0" w:rsidRPr="00FB2EE3">
        <w:rPr>
          <w:spacing w:val="0"/>
          <w:rtl/>
          <w:lang w:bidi="ar-SA"/>
        </w:rPr>
        <w:t>چنان‌که</w:t>
      </w:r>
      <w:r w:rsidRPr="00FB2EE3">
        <w:rPr>
          <w:spacing w:val="0"/>
          <w:rtl/>
          <w:lang w:bidi="ar-SA"/>
        </w:rPr>
        <w:t xml:space="preserve"> </w:t>
      </w:r>
      <w:r w:rsidR="006937D1" w:rsidRPr="00FB2EE3">
        <w:rPr>
          <w:spacing w:val="0"/>
          <w:rtl/>
          <w:lang w:bidi="ar-SA"/>
        </w:rPr>
        <w:t xml:space="preserve">به فرموده‌ی </w:t>
      </w:r>
      <w:r w:rsidRPr="00FB2EE3">
        <w:rPr>
          <w:spacing w:val="0"/>
          <w:rtl/>
          <w:lang w:bidi="ar-SA"/>
        </w:rPr>
        <w:t>پیامبر</w:t>
      </w:r>
      <w:r w:rsidRPr="00FB2EE3">
        <w:rPr>
          <w:spacing w:val="0"/>
          <w:lang w:bidi="ar-SA"/>
        </w:rPr>
        <w:sym w:font="AGA Arabesque" w:char="F072"/>
      </w:r>
      <w:r w:rsidR="006937D1" w:rsidRPr="00FB2EE3">
        <w:rPr>
          <w:spacing w:val="0"/>
          <w:rtl/>
          <w:lang w:bidi="ar-SA"/>
        </w:rPr>
        <w:t xml:space="preserve">، </w:t>
      </w:r>
      <w:r w:rsidRPr="00FB2EE3">
        <w:rPr>
          <w:spacing w:val="0"/>
          <w:rtl/>
          <w:lang w:bidi="ar-SA"/>
        </w:rPr>
        <w:t>الله متعال، قلم را که مخلوقِ بی‌جانی</w:t>
      </w:r>
      <w:r w:rsidR="000E09F2" w:rsidRPr="00FB2EE3">
        <w:rPr>
          <w:spacing w:val="0"/>
          <w:rtl/>
          <w:lang w:bidi="ar-SA"/>
        </w:rPr>
        <w:t>‌</w:t>
      </w:r>
      <w:r w:rsidRPr="00FB2EE3">
        <w:rPr>
          <w:spacing w:val="0"/>
          <w:rtl/>
          <w:lang w:bidi="ar-SA"/>
        </w:rPr>
        <w:t xml:space="preserve">ست، خطاب قرار داد و به او فرمود: «بنویس». قلم، پرسید: «چه بنویسم؟» زیرا این فرمان، برای قلم، مبهم و پوشیده بود و به توضیح و بیان نیاز داشت. الله متعال فرمود: </w:t>
      </w:r>
      <w:r w:rsidRPr="00FB2EE3">
        <w:rPr>
          <w:rStyle w:val="Char1"/>
          <w:spacing w:val="0"/>
          <w:rtl/>
          <w:lang w:bidi="ar-SA"/>
        </w:rPr>
        <w:t>«أُکتُب مَا هُوَ كَائِنٌ إِلَى يَوْم الْقِيَامَة»</w:t>
      </w:r>
      <w:r w:rsidR="000E09F2"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53"/>
      </w:r>
      <w:r w:rsidR="00FB2EE3" w:rsidRPr="00FB2EE3">
        <w:rPr>
          <w:rStyle w:val="FootnoteReference"/>
          <w:rFonts w:cs="B Lotus"/>
          <w:spacing w:val="0"/>
          <w:szCs w:val="28"/>
          <w:rtl/>
          <w:lang w:bidi="ar-SA"/>
        </w:rPr>
        <w:t>)</w:t>
      </w:r>
      <w:r w:rsidR="006937D1" w:rsidRPr="00FB2EE3">
        <w:rPr>
          <w:spacing w:val="0"/>
          <w:rtl/>
          <w:lang w:bidi="ar-SA"/>
        </w:rPr>
        <w:t xml:space="preserve"> یعنی: «هرچه را تا روز قیامت </w:t>
      </w:r>
      <w:r w:rsidR="000E09F2" w:rsidRPr="00FB2EE3">
        <w:rPr>
          <w:spacing w:val="0"/>
          <w:rtl/>
          <w:lang w:bidi="ar-SA"/>
        </w:rPr>
        <w:t>پدید می‌آید، بنویس». و این، امر و</w:t>
      </w:r>
      <w:r w:rsidR="006937D1" w:rsidRPr="00FB2EE3">
        <w:rPr>
          <w:spacing w:val="0"/>
          <w:rtl/>
          <w:lang w:bidi="ar-SA"/>
        </w:rPr>
        <w:t xml:space="preserve"> تکلیف و الزام بود.</w:t>
      </w:r>
    </w:p>
    <w:p w:rsidR="00B37013" w:rsidRPr="00FB2EE3" w:rsidRDefault="006937D1" w:rsidP="00167AB1">
      <w:pPr>
        <w:rPr>
          <w:spacing w:val="0"/>
          <w:rtl/>
          <w:lang w:bidi="ar-SA"/>
        </w:rPr>
      </w:pPr>
      <w:r w:rsidRPr="00FB2EE3">
        <w:rPr>
          <w:spacing w:val="0"/>
          <w:rtl/>
          <w:lang w:bidi="ar-SA"/>
        </w:rPr>
        <w:t>این‌جا الله</w:t>
      </w:r>
      <w:r w:rsidRPr="00FB2EE3">
        <w:rPr>
          <w:spacing w:val="0"/>
          <w:lang w:bidi="ar-SA"/>
        </w:rPr>
        <w:sym w:font="AGA Arabesque" w:char="F055"/>
      </w:r>
      <w:r w:rsidRPr="00FB2EE3">
        <w:rPr>
          <w:spacing w:val="0"/>
          <w:rtl/>
          <w:lang w:bidi="ar-SA"/>
        </w:rPr>
        <w:t xml:space="preserve"> بیان فرموده که امانت را به آسمان‌ها، زمین و کوه‌ها عرضه نمود؛ ولی آن</w:t>
      </w:r>
      <w:r w:rsidR="000E09F2" w:rsidRPr="00FB2EE3">
        <w:rPr>
          <w:spacing w:val="0"/>
          <w:rtl/>
          <w:lang w:bidi="ar-SA"/>
        </w:rPr>
        <w:t>‌</w:t>
      </w:r>
      <w:r w:rsidRPr="00FB2EE3">
        <w:rPr>
          <w:spacing w:val="0"/>
          <w:rtl/>
          <w:lang w:bidi="ar-SA"/>
        </w:rPr>
        <w:t>ها از پذیرش آن خودداری کردند. الله متعال می‌فرماید:</w:t>
      </w:r>
    </w:p>
    <w:p w:rsidR="00163D6F"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وَهِيَ</w:t>
      </w:r>
      <w:r w:rsidRPr="00FB2EE3">
        <w:rPr>
          <w:rFonts w:ascii="KFGQPC Uthmanic Script HAFS"/>
          <w:rtl/>
          <w:lang w:bidi="ar-SA"/>
        </w:rPr>
        <w:t xml:space="preserve"> </w:t>
      </w:r>
      <w:r w:rsidRPr="00FB2EE3">
        <w:rPr>
          <w:rFonts w:ascii="KFGQPC Uthmanic Script HAFS" w:hint="eastAsia"/>
          <w:rtl/>
          <w:lang w:bidi="ar-SA"/>
        </w:rPr>
        <w:t>دُخَان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فَقَالَ</w:t>
      </w:r>
      <w:r w:rsidRPr="00FB2EE3">
        <w:rPr>
          <w:rFonts w:ascii="KFGQPC Uthmanic Script HAFS"/>
          <w:rtl/>
          <w:lang w:bidi="ar-SA"/>
        </w:rPr>
        <w:t xml:space="preserve"> </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وَلِل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ئ</w:t>
      </w:r>
      <w:r w:rsidRPr="00FB2EE3">
        <w:rPr>
          <w:rFonts w:ascii="KFGQPC Uthmanic Script HAFS" w:hint="cs"/>
          <w:rtl/>
          <w:lang w:bidi="ar-SA"/>
        </w:rPr>
        <w:t>ۡ</w:t>
      </w:r>
      <w:r w:rsidRPr="00FB2EE3">
        <w:rPr>
          <w:rFonts w:ascii="KFGQPC Uthmanic Script HAFS" w:hint="eastAsia"/>
          <w:rtl/>
          <w:lang w:bidi="ar-SA"/>
        </w:rPr>
        <w:t>تِيَا</w:t>
      </w:r>
      <w:r w:rsidRPr="00FB2EE3">
        <w:rPr>
          <w:rFonts w:ascii="KFGQPC Uthmanic Script HAFS"/>
          <w:rtl/>
          <w:lang w:bidi="ar-SA"/>
        </w:rPr>
        <w:t xml:space="preserve"> </w:t>
      </w:r>
      <w:r w:rsidRPr="00FB2EE3">
        <w:rPr>
          <w:rFonts w:ascii="KFGQPC Uthmanic Script HAFS" w:hint="eastAsia"/>
          <w:rtl/>
          <w:lang w:bidi="ar-SA"/>
        </w:rPr>
        <w:t>طَو</w:t>
      </w:r>
      <w:r w:rsidRPr="00FB2EE3">
        <w:rPr>
          <w:rFonts w:ascii="KFGQPC Uthmanic Script HAFS" w:hint="cs"/>
          <w:rtl/>
          <w:lang w:bidi="ar-SA"/>
        </w:rPr>
        <w:t>ۡ</w:t>
      </w:r>
      <w:r w:rsidRPr="00FB2EE3">
        <w:rPr>
          <w:rFonts w:ascii="KFGQPC Uthmanic Script HAFS" w:hint="eastAsia"/>
          <w:rtl/>
          <w:lang w:bidi="ar-SA"/>
        </w:rPr>
        <w:t>عًا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كَر</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قَالَتَا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أَتَي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ئِعِينَ</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فصلت</w:t>
      </w:r>
      <w:r w:rsidRPr="00FB2EE3">
        <w:rPr>
          <w:rStyle w:val="Char8"/>
          <w:rtl/>
        </w:rPr>
        <w:t xml:space="preserve">: </w:t>
      </w:r>
      <w:r w:rsidRPr="00FB2EE3">
        <w:rPr>
          <w:rStyle w:val="Char8"/>
          <w:rFonts w:hint="cs"/>
          <w:rtl/>
        </w:rPr>
        <w:t>١١</w:t>
      </w:r>
      <w:r w:rsidRPr="00FB2EE3">
        <w:rPr>
          <w:rStyle w:val="Char8"/>
          <w:rtl/>
        </w:rPr>
        <w:t xml:space="preserve">]  </w:t>
      </w:r>
      <w:r w:rsidR="003D6E0C" w:rsidRPr="00FB2EE3">
        <w:rPr>
          <w:rStyle w:val="Char8"/>
          <w:rtl/>
        </w:rPr>
        <w:tab/>
      </w:r>
    </w:p>
    <w:p w:rsidR="00163D6F" w:rsidRPr="00FB2EE3" w:rsidRDefault="00163D6F" w:rsidP="00167AB1">
      <w:pPr>
        <w:pStyle w:val="a2"/>
        <w:rPr>
          <w:rFonts w:ascii="Traditional Arabic"/>
          <w:rtl/>
          <w:lang w:bidi="ar-SA"/>
        </w:rPr>
      </w:pPr>
      <w:r w:rsidRPr="00FB2EE3">
        <w:rPr>
          <w:rtl/>
          <w:lang w:bidi="ar-SA"/>
        </w:rPr>
        <w:t>سپس به آفرینش آسمان که به صورت دود بود، پرداخت؛ به آسمان و زمین فرمود: خواسته یا ناخواسته (برای اجرای فرمانم، پیش) آیید. گفتند: به دل‌خواه آمدیم و فرمان‌برداریم.</w:t>
      </w:r>
    </w:p>
    <w:p w:rsidR="006937D1" w:rsidRPr="00FB2EE3" w:rsidRDefault="002F5BA1" w:rsidP="00167AB1">
      <w:pPr>
        <w:rPr>
          <w:spacing w:val="0"/>
          <w:rtl/>
          <w:lang w:bidi="ar-SA"/>
        </w:rPr>
      </w:pPr>
      <w:r w:rsidRPr="00FB2EE3">
        <w:rPr>
          <w:spacing w:val="0"/>
          <w:rtl/>
          <w:lang w:bidi="ar-SA"/>
        </w:rPr>
        <w:t>الله متعال، آسمان و زمین را با فرمان خویش خطاب قرار داد و فرمود: «خواسته یا ناخواسته (برای اجرای ف</w:t>
      </w:r>
      <w:r w:rsidR="000E09F2" w:rsidRPr="00FB2EE3">
        <w:rPr>
          <w:spacing w:val="0"/>
          <w:rtl/>
          <w:lang w:bidi="ar-SA"/>
        </w:rPr>
        <w:t>رمانم، پیش) آیید». آسمان و زمین</w:t>
      </w:r>
      <w:r w:rsidRPr="00FB2EE3">
        <w:rPr>
          <w:spacing w:val="0"/>
          <w:rtl/>
          <w:lang w:bidi="ar-SA"/>
        </w:rPr>
        <w:t xml:space="preserve"> گفتند: «به دل‌خوا</w:t>
      </w:r>
      <w:r w:rsidR="000E09F2" w:rsidRPr="00FB2EE3">
        <w:rPr>
          <w:spacing w:val="0"/>
          <w:rtl/>
          <w:lang w:bidi="ar-SA"/>
        </w:rPr>
        <w:t>ه آمدیم و فرمان‌برداریم»؛</w:t>
      </w:r>
      <w:r w:rsidR="00972BA8" w:rsidRPr="00FB2EE3">
        <w:rPr>
          <w:spacing w:val="0"/>
          <w:rtl/>
          <w:lang w:bidi="ar-SA"/>
        </w:rPr>
        <w:t xml:space="preserve"> یعنی آسمان و زمین فرمان ال</w:t>
      </w:r>
      <w:r w:rsidRPr="00FB2EE3">
        <w:rPr>
          <w:spacing w:val="0"/>
          <w:rtl/>
          <w:lang w:bidi="ar-SA"/>
        </w:rPr>
        <w:t>هی را فهمیدند و اطاعت کردند</w:t>
      </w:r>
      <w:r w:rsidR="000E09F2" w:rsidRPr="00FB2EE3">
        <w:rPr>
          <w:spacing w:val="0"/>
          <w:rtl/>
          <w:lang w:bidi="ar-SA"/>
        </w:rPr>
        <w:t>؛</w:t>
      </w:r>
      <w:r w:rsidRPr="00FB2EE3">
        <w:rPr>
          <w:spacing w:val="0"/>
          <w:rtl/>
          <w:lang w:bidi="ar-SA"/>
        </w:rPr>
        <w:t xml:space="preserve"> ولی انسان‌های نافرمان می‌گویند: شنیدیم و نافرمانی کردیم!</w:t>
      </w:r>
    </w:p>
    <w:p w:rsidR="002F5BA1" w:rsidRPr="00FB2EE3" w:rsidRDefault="002F5BA1" w:rsidP="00167AB1">
      <w:pPr>
        <w:rPr>
          <w:spacing w:val="0"/>
          <w:rtl/>
          <w:lang w:bidi="ar-SA"/>
        </w:rPr>
      </w:pPr>
      <w:r w:rsidRPr="00FB2EE3">
        <w:rPr>
          <w:spacing w:val="0"/>
          <w:rtl/>
          <w:lang w:bidi="ar-SA"/>
        </w:rPr>
        <w:t>انسان، این امانت را پذیرفت؛ اما چگونه؟ الله متعال به انسان، عقل و خرد بخشیده و بدین‌سان او را بر بسیاری از آفریده‌های خویش برتری داده است. هم‌چنین پیامبرانی به سوی انسان‌ها فرستاده که راه درست و نادرست، و هدایت و ضلالت را به آن‌ها نشان داده‌اند. بنابراین الله</w:t>
      </w:r>
      <w:r w:rsidRPr="00FB2EE3">
        <w:rPr>
          <w:spacing w:val="0"/>
          <w:lang w:bidi="ar-SA"/>
        </w:rPr>
        <w:sym w:font="AGA Arabesque" w:char="F055"/>
      </w:r>
      <w:r w:rsidRPr="00FB2EE3">
        <w:rPr>
          <w:spacing w:val="0"/>
          <w:rtl/>
          <w:lang w:bidi="ar-SA"/>
        </w:rPr>
        <w:t xml:space="preserve"> هیچ عذر و بهانه‌ای برای انسان نگذاشته است؛ ولی از انسان، به عنوان موجودی نادان و ستم</w:t>
      </w:r>
      <w:r w:rsidR="000E09F2" w:rsidRPr="00FB2EE3">
        <w:rPr>
          <w:spacing w:val="0"/>
          <w:rtl/>
          <w:lang w:bidi="ar-SA"/>
        </w:rPr>
        <w:t>‌</w:t>
      </w:r>
      <w:r w:rsidRPr="00FB2EE3">
        <w:rPr>
          <w:spacing w:val="0"/>
          <w:rtl/>
          <w:lang w:bidi="ar-SA"/>
        </w:rPr>
        <w:t xml:space="preserve">کار یاد می‌فرماید. علما، اختلاف نظر دارند که آیا این ویژگی‌ها، مخصوص کافران است یا به همه‌ی انسان‌ها تعلق می‌گیرد؟ برخی از علما، ظلم و جهل را که در این آیه ذکر شده، ویژگی کافران دانسته‌اند؛ اما برخی دیگر از علما، این را عام  وفراگیر دانسته و گفته‌اند: انسان، به مقتضای طبیعت و سرشت خویش، دارای این دو </w:t>
      </w:r>
      <w:r w:rsidR="000E09F2" w:rsidRPr="00FB2EE3">
        <w:rPr>
          <w:spacing w:val="0"/>
          <w:rtl/>
          <w:lang w:bidi="ar-SA"/>
        </w:rPr>
        <w:t>ویژگی‌</w:t>
      </w:r>
      <w:r w:rsidRPr="00FB2EE3">
        <w:rPr>
          <w:spacing w:val="0"/>
          <w:rtl/>
          <w:lang w:bidi="ar-SA"/>
        </w:rPr>
        <w:t>ست. اما الله متعال، بر انسانِ مؤمن، منت نهاده و او را از نعمت هدایت برخوردار کرده است؛ لذا مؤمنان از این ویژگی‌ها، مس</w:t>
      </w:r>
      <w:r w:rsidR="00972BA8" w:rsidRPr="00FB2EE3">
        <w:rPr>
          <w:spacing w:val="0"/>
          <w:rtl/>
          <w:lang w:bidi="ar-SA"/>
        </w:rPr>
        <w:t>تثنا هستند. لذا کسی که امانت ال</w:t>
      </w:r>
      <w:r w:rsidRPr="00FB2EE3">
        <w:rPr>
          <w:spacing w:val="0"/>
          <w:rtl/>
          <w:lang w:bidi="ar-SA"/>
        </w:rPr>
        <w:t>هی را ادا می‌کند، نادان و ستم</w:t>
      </w:r>
      <w:r w:rsidR="000E09F2" w:rsidRPr="00FB2EE3">
        <w:rPr>
          <w:spacing w:val="0"/>
          <w:rtl/>
          <w:lang w:bidi="ar-SA"/>
        </w:rPr>
        <w:t>‌</w:t>
      </w:r>
      <w:r w:rsidRPr="00FB2EE3">
        <w:rPr>
          <w:spacing w:val="0"/>
          <w:rtl/>
          <w:lang w:bidi="ar-SA"/>
        </w:rPr>
        <w:t>کار نیست.</w:t>
      </w:r>
    </w:p>
    <w:p w:rsidR="0033348E" w:rsidRPr="00FB2EE3" w:rsidRDefault="0033348E" w:rsidP="00167AB1">
      <w:pPr>
        <w:ind w:firstLine="389"/>
        <w:jc w:val="center"/>
        <w:rPr>
          <w:spacing w:val="0"/>
          <w:rtl/>
          <w:lang w:bidi="ar-SA"/>
        </w:rPr>
      </w:pPr>
      <w:r w:rsidRPr="00FB2EE3">
        <w:rPr>
          <w:spacing w:val="0"/>
          <w:rtl/>
          <w:lang w:bidi="ar-SA"/>
        </w:rPr>
        <w:t>***</w:t>
      </w:r>
    </w:p>
    <w:p w:rsidR="0033348E" w:rsidRPr="00FB2EE3" w:rsidRDefault="0033348E" w:rsidP="00167AB1">
      <w:pPr>
        <w:pStyle w:val="a4"/>
        <w:rPr>
          <w:rtl/>
          <w:lang w:bidi="ar-SA"/>
        </w:rPr>
      </w:pPr>
      <w:r w:rsidRPr="00FB2EE3">
        <w:rPr>
          <w:rtl/>
          <w:lang w:bidi="ar-SA"/>
        </w:rPr>
        <w:t>204- عن أَبي هريرة</w:t>
      </w:r>
      <w:r w:rsidRPr="00FB2EE3">
        <w:rPr>
          <w:b w:val="0"/>
          <w:bCs w:val="0"/>
          <w:rtl/>
          <w:lang w:bidi="ar-SA"/>
        </w:rPr>
        <w:sym w:font="AGA Arabesque" w:char="F074"/>
      </w:r>
      <w:r w:rsidRPr="00FB2EE3">
        <w:rPr>
          <w:rtl/>
          <w:lang w:bidi="ar-SA"/>
        </w:rPr>
        <w:t xml:space="preserve"> أنَّ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قال: «آيَةُ المُنَافِقِ ثَلاثٌ: إِذَا حَدَّثَ كَذَب، وَإِذَا وَعَدَ أَخْلَف، وإِذَا اؤْتُمِنَ خَانَ». </w:t>
      </w:r>
      <w:r w:rsidRPr="00FB2EE3">
        <w:rPr>
          <w:sz w:val="24"/>
          <w:szCs w:val="24"/>
          <w:rtl/>
          <w:lang w:bidi="ar-SA"/>
        </w:rPr>
        <w:t>[متفقٌ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4"/>
      </w:r>
      <w:r w:rsidR="00FB2EE3" w:rsidRPr="00FB2EE3">
        <w:rPr>
          <w:rStyle w:val="FootnoteReference"/>
          <w:rFonts w:cs="B Lotus"/>
          <w:bCs w:val="0"/>
          <w:szCs w:val="28"/>
          <w:rtl/>
          <w:lang w:bidi="ar-SA"/>
        </w:rPr>
        <w:t>)</w:t>
      </w:r>
    </w:p>
    <w:p w:rsidR="0033348E" w:rsidRPr="00FB2EE3" w:rsidRDefault="0033348E" w:rsidP="00167AB1">
      <w:pPr>
        <w:pStyle w:val="a4"/>
        <w:rPr>
          <w:rtl/>
          <w:lang w:bidi="ar-SA"/>
        </w:rPr>
      </w:pPr>
      <w:r w:rsidRPr="00FB2EE3">
        <w:rPr>
          <w:rtl/>
          <w:lang w:bidi="ar-SA"/>
        </w:rPr>
        <w:t>وفي رواية : «وَإِنْ صَامَ وَصَلَّى وزعَمَ أَنَّهُ مُسْلِمٌ».</w:t>
      </w:r>
    </w:p>
    <w:p w:rsidR="00163D6F" w:rsidRPr="00FB2EE3" w:rsidRDefault="0033348E" w:rsidP="00167AB1">
      <w:pPr>
        <w:rPr>
          <w:spacing w:val="0"/>
          <w:rtl/>
          <w:lang w:bidi="ar-SA"/>
        </w:rPr>
      </w:pPr>
      <w:r w:rsidRPr="00FB2EE3">
        <w:rPr>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«نشانه‌‌ی منافق، سه چیز است: هنگام سخن گفتن، دروغ می‌گوید؛ و چون وعده می‌دهد، خُلف وعده می‌کند؛ و هرگاه امانتی به او بسپارند، در امانت، خیانت می‌نماید».</w:t>
      </w:r>
    </w:p>
    <w:p w:rsidR="0033348E" w:rsidRPr="00FB2EE3" w:rsidRDefault="0033348E" w:rsidP="00167AB1">
      <w:pPr>
        <w:rPr>
          <w:spacing w:val="0"/>
          <w:rtl/>
          <w:lang w:bidi="ar-SA"/>
        </w:rPr>
      </w:pPr>
      <w:r w:rsidRPr="00FB2EE3">
        <w:rPr>
          <w:spacing w:val="0"/>
          <w:rtl/>
          <w:lang w:bidi="ar-SA"/>
        </w:rPr>
        <w:t>در روایت دیگری آمده است: «هرچند روزه بگیرد، و نماز بخواند و خود را مسلمان بپندارند».</w:t>
      </w:r>
    </w:p>
    <w:p w:rsidR="003C623B" w:rsidRPr="00FB2EE3" w:rsidRDefault="003C623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3C623B" w:rsidRPr="00FB2EE3" w:rsidRDefault="003C623B" w:rsidP="00167AB1">
      <w:pPr>
        <w:rPr>
          <w:spacing w:val="0"/>
          <w:rtl/>
          <w:lang w:bidi="ar-SA"/>
        </w:rPr>
      </w:pPr>
      <w:r w:rsidRPr="00FB2EE3">
        <w:rPr>
          <w:spacing w:val="0"/>
          <w:rtl/>
          <w:lang w:bidi="ar-SA"/>
        </w:rPr>
        <w:t>مؤلف</w:t>
      </w:r>
      <w:r w:rsidR="000E09F2" w:rsidRPr="00FB2EE3">
        <w:rPr>
          <w:rFonts w:cs="CTraditional Arabic"/>
          <w:spacing w:val="0"/>
          <w:rtl/>
          <w:lang w:bidi="ar-SA"/>
        </w:rPr>
        <w:t>/</w:t>
      </w:r>
      <w:r w:rsidRPr="00FB2EE3">
        <w:rPr>
          <w:spacing w:val="0"/>
          <w:rtl/>
          <w:lang w:bidi="ar-SA"/>
        </w:rPr>
        <w:t xml:space="preserve"> حدیثی بدین مضمون از ابوهریره</w:t>
      </w:r>
      <w:r w:rsidRPr="00FB2EE3">
        <w:rPr>
          <w:spacing w:val="0"/>
          <w:lang w:bidi="ar-SA"/>
        </w:rPr>
        <w:sym w:font="AGA Arabesque" w:char="F074"/>
      </w:r>
      <w:r w:rsidRPr="00FB2EE3">
        <w:rPr>
          <w:spacing w:val="0"/>
          <w:rtl/>
          <w:lang w:bidi="ar-SA"/>
        </w:rPr>
        <w:t xml:space="preserve"> نقل کرده که رسول‌الله</w:t>
      </w:r>
      <w:r w:rsidRPr="00FB2EE3">
        <w:rPr>
          <w:spacing w:val="0"/>
          <w:lang w:bidi="ar-SA"/>
        </w:rPr>
        <w:sym w:font="AGA Arabesque" w:char="F072"/>
      </w:r>
      <w:r w:rsidRPr="00FB2EE3">
        <w:rPr>
          <w:spacing w:val="0"/>
          <w:rtl/>
          <w:lang w:bidi="ar-SA"/>
        </w:rPr>
        <w:t xml:space="preserve"> فرموده است: «نشانه‌‌ی منافق، سه چیز است: هنگام سخن گفتن، دروغ می‌گوید؛ و چون وعده می‌دهد، خُلف وعده می‌کند؛ و هرگاه امانتی به او بسپارند، در امانت، خیانت می‌نماید. هرچند روزه بگیرد، و نماز بخواند و گمان کند که مسلمان است».</w:t>
      </w:r>
    </w:p>
    <w:p w:rsidR="003C623B" w:rsidRPr="00E81FCA" w:rsidRDefault="003C623B" w:rsidP="00167AB1">
      <w:pPr>
        <w:rPr>
          <w:spacing w:val="-6"/>
          <w:rtl/>
          <w:lang w:bidi="ar-SA"/>
        </w:rPr>
      </w:pPr>
      <w:r w:rsidRPr="00E81FCA">
        <w:rPr>
          <w:spacing w:val="-6"/>
          <w:rtl/>
          <w:lang w:bidi="ar-SA"/>
        </w:rPr>
        <w:t>در حدیث، واژه‌ی «آیه» آمده که به معنای نشانه است؛ همان‌طور که الله</w:t>
      </w:r>
      <w:r w:rsidRPr="00E81FCA">
        <w:rPr>
          <w:spacing w:val="-6"/>
          <w:lang w:bidi="ar-SA"/>
        </w:rPr>
        <w:sym w:font="AGA Arabesque" w:char="F055"/>
      </w:r>
      <w:r w:rsidRPr="00E81FCA">
        <w:rPr>
          <w:spacing w:val="-6"/>
          <w:rtl/>
          <w:lang w:bidi="ar-SA"/>
        </w:rPr>
        <w:t xml:space="preserve"> می‌فرماید:</w:t>
      </w:r>
    </w:p>
    <w:p w:rsidR="003C623B" w:rsidRPr="00FB2EE3" w:rsidRDefault="00C8573B" w:rsidP="00C8573B">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يَكُن</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ءَايَةً</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عُلَمَ</w:t>
      </w:r>
      <w:r w:rsidRPr="00FB2EE3">
        <w:rPr>
          <w:rFonts w:ascii="KFGQPC Uthmanic Script HAFS" w:hint="cs"/>
          <w:rtl/>
          <w:lang w:bidi="ar-SA"/>
        </w:rPr>
        <w:t>ٰٓ</w:t>
      </w:r>
      <w:r w:rsidRPr="00FB2EE3">
        <w:rPr>
          <w:rFonts w:ascii="KFGQPC Uthmanic Script HAFS" w:hint="eastAsia"/>
          <w:rtl/>
          <w:lang w:bidi="ar-SA"/>
        </w:rPr>
        <w:t>ؤُاْ</w:t>
      </w:r>
      <w:r w:rsidRPr="00FB2EE3">
        <w:rPr>
          <w:rFonts w:ascii="KFGQPC Uthmanic Script HAFS"/>
          <w:rtl/>
          <w:lang w:bidi="ar-SA"/>
        </w:rPr>
        <w:t xml:space="preserve"> </w:t>
      </w:r>
      <w:r w:rsidRPr="00FB2EE3">
        <w:rPr>
          <w:rFonts w:ascii="KFGQPC Uthmanic Script HAFS" w:hint="eastAsia"/>
          <w:rtl/>
          <w:lang w:bidi="ar-SA"/>
        </w:rPr>
        <w:t>بَنِي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إِس</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ءِيلَ</w:t>
      </w:r>
      <w:r w:rsidRPr="00FB2EE3">
        <w:rPr>
          <w:rFonts w:ascii="KFGQPC Uthmanic Script HAFS"/>
          <w:rtl/>
          <w:lang w:bidi="ar-SA"/>
        </w:rPr>
        <w:t xml:space="preserve"> </w:t>
      </w:r>
      <w:r w:rsidRPr="00FB2EE3">
        <w:rPr>
          <w:rFonts w:ascii="KFGQPC Uthmanic Script HAFS" w:hint="cs"/>
          <w:rtl/>
          <w:lang w:bidi="ar-SA"/>
        </w:rPr>
        <w:t>١٩٧</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الشعراء</w:t>
      </w:r>
      <w:r w:rsidRPr="00FB2EE3">
        <w:rPr>
          <w:rStyle w:val="Char8"/>
          <w:rtl/>
        </w:rPr>
        <w:t xml:space="preserve"> : </w:t>
      </w:r>
      <w:r w:rsidRPr="00FB2EE3">
        <w:rPr>
          <w:rStyle w:val="Char8"/>
          <w:rFonts w:hint="cs"/>
          <w:rtl/>
        </w:rPr>
        <w:t>١٩٧</w:t>
      </w:r>
      <w:r w:rsidRPr="00FB2EE3">
        <w:rPr>
          <w:rStyle w:val="Char8"/>
          <w:rtl/>
        </w:rPr>
        <w:t xml:space="preserve">]  </w:t>
      </w:r>
      <w:r w:rsidR="003D6E0C" w:rsidRPr="00FB2EE3">
        <w:rPr>
          <w:rtl/>
          <w:lang w:bidi="ar-SA"/>
        </w:rPr>
        <w:tab/>
      </w:r>
    </w:p>
    <w:p w:rsidR="003C623B" w:rsidRPr="006145CD" w:rsidRDefault="003C623B" w:rsidP="00167AB1">
      <w:pPr>
        <w:pStyle w:val="a2"/>
        <w:rPr>
          <w:spacing w:val="-2"/>
          <w:rtl/>
          <w:lang w:bidi="ar-SA"/>
        </w:rPr>
      </w:pPr>
      <w:r w:rsidRPr="006145CD">
        <w:rPr>
          <w:spacing w:val="-2"/>
          <w:rtl/>
          <w:lang w:bidi="ar-SA"/>
        </w:rPr>
        <w:t>آيا برای ایشان (همین) نشانه (کافی) نیست که دانشمندان بنى‏اسرائيل از درستی قرآن آگاهند؟</w:t>
      </w:r>
    </w:p>
    <w:p w:rsidR="003C623B" w:rsidRPr="00FB2EE3" w:rsidRDefault="003C623B" w:rsidP="00167AB1">
      <w:pPr>
        <w:rPr>
          <w:spacing w:val="0"/>
          <w:rtl/>
          <w:lang w:bidi="ar-SA"/>
        </w:rPr>
      </w:pPr>
      <w:r w:rsidRPr="00FB2EE3">
        <w:rPr>
          <w:spacing w:val="0"/>
          <w:rtl/>
          <w:lang w:bidi="ar-SA"/>
        </w:rPr>
        <w:t>یعنی وصف قرآن در کتاب‌های پیشین آمده و این، بیان‌گرِ حقاینت قرآن و صداقت محمد</w:t>
      </w:r>
      <w:r w:rsidRPr="00FB2EE3">
        <w:rPr>
          <w:spacing w:val="0"/>
          <w:lang w:bidi="ar-SA"/>
        </w:rPr>
        <w:sym w:font="AGA Arabesque" w:char="F072"/>
      </w:r>
      <w:r w:rsidRPr="00FB2EE3">
        <w:rPr>
          <w:spacing w:val="0"/>
          <w:rtl/>
          <w:lang w:bidi="ar-SA"/>
        </w:rPr>
        <w:t xml:space="preserve"> است و نشان می‌دهد که او، همان پیامبری</w:t>
      </w:r>
      <w:r w:rsidR="000E09F2" w:rsidRPr="00FB2EE3">
        <w:rPr>
          <w:spacing w:val="0"/>
          <w:rtl/>
          <w:lang w:bidi="ar-SA"/>
        </w:rPr>
        <w:t>‌</w:t>
      </w:r>
      <w:r w:rsidRPr="00FB2EE3">
        <w:rPr>
          <w:spacing w:val="0"/>
          <w:rtl/>
          <w:lang w:bidi="ar-SA"/>
        </w:rPr>
        <w:t>ست که عیسی</w:t>
      </w:r>
      <w:r w:rsidRPr="00FB2EE3">
        <w:rPr>
          <w:spacing w:val="0"/>
          <w:lang w:bidi="ar-SA"/>
        </w:rPr>
        <w:sym w:font="AGA Arabesque" w:char="F075"/>
      </w:r>
      <w:r w:rsidRPr="00FB2EE3">
        <w:rPr>
          <w:spacing w:val="0"/>
          <w:rtl/>
          <w:lang w:bidi="ar-SA"/>
        </w:rPr>
        <w:t xml:space="preserve"> به آمدنِ وی مژده داده است. همان‌طور که گفتم، «آیه» به معنای نشانه است؛ همان‌گونه که الله</w:t>
      </w:r>
      <w:r w:rsidRPr="00FB2EE3">
        <w:rPr>
          <w:spacing w:val="0"/>
          <w:lang w:bidi="ar-SA"/>
        </w:rPr>
        <w:sym w:font="AGA Arabesque" w:char="F055"/>
      </w:r>
      <w:r w:rsidRPr="00FB2EE3">
        <w:rPr>
          <w:spacing w:val="0"/>
          <w:rtl/>
          <w:lang w:bidi="ar-SA"/>
        </w:rPr>
        <w:t xml:space="preserve"> می‌فرماید:</w:t>
      </w:r>
    </w:p>
    <w:p w:rsidR="00F924C7"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وَءَايَة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أَنَّا</w:t>
      </w:r>
      <w:r w:rsidRPr="00FB2EE3">
        <w:rPr>
          <w:rFonts w:ascii="KFGQPC Uthmanic Script HAFS"/>
          <w:rtl/>
          <w:lang w:bidi="ar-SA"/>
        </w:rPr>
        <w:t xml:space="preserve"> </w:t>
      </w:r>
      <w:r w:rsidRPr="00FB2EE3">
        <w:rPr>
          <w:rFonts w:ascii="KFGQPC Uthmanic Script HAFS" w:hint="eastAsia"/>
          <w:rtl/>
          <w:lang w:bidi="ar-SA"/>
        </w:rPr>
        <w:t>حَمَل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ذُرِّيَّتَهُم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حُونِ</w:t>
      </w:r>
      <w:r w:rsidRPr="00FB2EE3">
        <w:rPr>
          <w:rFonts w:ascii="KFGQPC Uthmanic Script HAFS"/>
          <w:rtl/>
          <w:lang w:bidi="ar-SA"/>
        </w:rPr>
        <w:t xml:space="preserve"> </w:t>
      </w:r>
      <w:r w:rsidRPr="00FB2EE3">
        <w:rPr>
          <w:rFonts w:ascii="KFGQPC Uthmanic Script HAFS" w:hint="cs"/>
          <w:rtl/>
          <w:lang w:bidi="ar-SA"/>
        </w:rPr>
        <w:t>٤١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يس</w:t>
      </w:r>
      <w:r w:rsidRPr="00FB2EE3">
        <w:rPr>
          <w:rStyle w:val="Char8"/>
          <w:rtl/>
        </w:rPr>
        <w:t xml:space="preserve">: </w:t>
      </w:r>
      <w:r w:rsidRPr="00FB2EE3">
        <w:rPr>
          <w:rStyle w:val="Char8"/>
          <w:rFonts w:hint="cs"/>
          <w:rtl/>
        </w:rPr>
        <w:t>٤١</w:t>
      </w:r>
      <w:r w:rsidRPr="00FB2EE3">
        <w:rPr>
          <w:rStyle w:val="Char8"/>
          <w:rtl/>
        </w:rPr>
        <w:t>]</w:t>
      </w:r>
      <w:r w:rsidRPr="00FB2EE3">
        <w:rPr>
          <w:rFonts w:ascii="KFGQPC Uthman Taha Naskh" w:cs="KFGQPC Uthman Taha Naskh"/>
          <w:rtl/>
          <w:lang w:bidi="ar-SA"/>
        </w:rPr>
        <w:t xml:space="preserve">  </w:t>
      </w:r>
      <w:r w:rsidR="003D6E0C" w:rsidRPr="00FB2EE3">
        <w:rPr>
          <w:rFonts w:ascii="(normal text)" w:hAnsi="(normal text)"/>
          <w:rtl/>
          <w:lang w:bidi="ar-SA"/>
        </w:rPr>
        <w:tab/>
      </w:r>
    </w:p>
    <w:p w:rsidR="00F924C7" w:rsidRPr="00FB2EE3" w:rsidRDefault="00F924C7" w:rsidP="00167AB1">
      <w:pPr>
        <w:pStyle w:val="a2"/>
        <w:rPr>
          <w:rtl/>
          <w:lang w:bidi="ar-SA"/>
        </w:rPr>
      </w:pPr>
      <w:r w:rsidRPr="00FB2EE3">
        <w:rPr>
          <w:rtl/>
          <w:lang w:bidi="ar-SA"/>
        </w:rPr>
        <w:t>و این‌که ما، فرزندانشان (انسان‌ها) را بر کشتی‌های پر از کالا و سرنشین، سوار کردیم، برایشان نشانه‌ای (از قدرت پروردگار) است.</w:t>
      </w:r>
    </w:p>
    <w:p w:rsidR="003C623B" w:rsidRPr="00FB2EE3" w:rsidRDefault="000E09F2" w:rsidP="00167AB1">
      <w:pPr>
        <w:rPr>
          <w:spacing w:val="0"/>
          <w:rtl/>
          <w:lang w:bidi="ar-SA"/>
        </w:rPr>
      </w:pPr>
      <w:r w:rsidRPr="00FB2EE3">
        <w:rPr>
          <w:spacing w:val="0"/>
          <w:rtl/>
          <w:lang w:bidi="ar-SA"/>
        </w:rPr>
        <w:t>لذا</w:t>
      </w:r>
      <w:r w:rsidR="00F924C7" w:rsidRPr="00FB2EE3">
        <w:rPr>
          <w:spacing w:val="0"/>
          <w:rtl/>
          <w:lang w:bidi="ar-SA"/>
        </w:rPr>
        <w:t xml:space="preserve"> آیه، یعنی نشانه و </w:t>
      </w:r>
      <w:r w:rsidR="00F924C7" w:rsidRPr="00FB2EE3">
        <w:rPr>
          <w:rStyle w:val="Char1"/>
          <w:spacing w:val="0"/>
          <w:rtl/>
          <w:lang w:bidi="ar-SA"/>
        </w:rPr>
        <w:t>«آيَةُ المُنَافِقِ ثَلاثٌ»</w:t>
      </w:r>
      <w:r w:rsidR="00F924C7" w:rsidRPr="00FB2EE3">
        <w:rPr>
          <w:spacing w:val="0"/>
          <w:rtl/>
          <w:lang w:bidi="ar-SA"/>
        </w:rPr>
        <w:t>، یعنی: نشانه‌ی منافق، سه چیز است.</w:t>
      </w:r>
    </w:p>
    <w:p w:rsidR="00F924C7" w:rsidRPr="00FB2EE3" w:rsidRDefault="00F924C7" w:rsidP="00167AB1">
      <w:pPr>
        <w:rPr>
          <w:spacing w:val="0"/>
          <w:rtl/>
          <w:lang w:bidi="ar-SA"/>
        </w:rPr>
      </w:pPr>
      <w:r w:rsidRPr="00FB2EE3">
        <w:rPr>
          <w:spacing w:val="0"/>
          <w:rtl/>
          <w:lang w:bidi="ar-SA"/>
        </w:rPr>
        <w:t xml:space="preserve">منافق به کسی اطلاق می‌شود که هرچند اظهار </w:t>
      </w:r>
      <w:r w:rsidR="000E09F2" w:rsidRPr="00FB2EE3">
        <w:rPr>
          <w:spacing w:val="0"/>
          <w:rtl/>
          <w:lang w:bidi="ar-SA"/>
        </w:rPr>
        <w:t>نیکی می‌کند، اما باطنِ بدی دارد؛ مانند کسی که به‌ظاهر اد</w:t>
      </w:r>
      <w:r w:rsidRPr="00FB2EE3">
        <w:rPr>
          <w:spacing w:val="0"/>
          <w:rtl/>
          <w:lang w:bidi="ar-SA"/>
        </w:rPr>
        <w:t>ع</w:t>
      </w:r>
      <w:r w:rsidR="000E09F2" w:rsidRPr="00FB2EE3">
        <w:rPr>
          <w:spacing w:val="0"/>
          <w:rtl/>
          <w:lang w:bidi="ar-SA"/>
        </w:rPr>
        <w:t>ا</w:t>
      </w:r>
      <w:r w:rsidRPr="00FB2EE3">
        <w:rPr>
          <w:spacing w:val="0"/>
          <w:rtl/>
          <w:lang w:bidi="ar-SA"/>
        </w:rPr>
        <w:t>ی مسلمانی می‌کند، ولی در باطنش کافر است.</w:t>
      </w:r>
      <w:r w:rsidR="000E09F2" w:rsidRPr="00FB2EE3">
        <w:rPr>
          <w:spacing w:val="0"/>
          <w:rtl/>
          <w:lang w:bidi="ar-SA"/>
        </w:rPr>
        <w:t xml:space="preserve"> </w:t>
      </w:r>
      <w:r w:rsidRPr="00FB2EE3">
        <w:rPr>
          <w:spacing w:val="0"/>
          <w:rtl/>
          <w:lang w:bidi="ar-SA"/>
        </w:rPr>
        <w:t>واژه‌ی «نفاق» یا «منافق» در اصل برگرفته از کلمه‌ی «نافقاء الیربوع» می‌باشد که به معنای «موش صحرایی» است. موش صحرایی، سوراخی در زمین حفر می‌کند و علاوه بر سوراخ یا دربِ اصلی که برای لانه‌اش می‌کَنَد، سوراخ دیگری هم برای خروج اضطراری حفر می‌کند که دیده نمی‌شود و هنگامی که احساس خطر می‌نماید، با سرش به این دربِ مخفی می‌زند و فرار می‌کند. منافق نیز همین‌گونه است؛ از این‌رو اظهار نیکی می‌نماید، ولی باطنِ بدی دارد یا به‌ظاهر، مسلمان است و در باطن، کافر.</w:t>
      </w:r>
    </w:p>
    <w:p w:rsidR="00F924C7" w:rsidRPr="006145CD" w:rsidRDefault="00F924C7" w:rsidP="00167AB1">
      <w:pPr>
        <w:rPr>
          <w:spacing w:val="-2"/>
          <w:rtl/>
          <w:lang w:bidi="ar-SA"/>
        </w:rPr>
      </w:pPr>
      <w:r w:rsidRPr="006145CD">
        <w:rPr>
          <w:spacing w:val="-2"/>
          <w:rtl/>
          <w:lang w:bidi="ar-SA"/>
        </w:rPr>
        <w:t>سرآغاز پیدایش نفاق در دوران پیامبر</w:t>
      </w:r>
      <w:r w:rsidRPr="006145CD">
        <w:rPr>
          <w:spacing w:val="-2"/>
          <w:lang w:bidi="ar-SA"/>
        </w:rPr>
        <w:sym w:font="AGA Arabesque" w:char="F072"/>
      </w:r>
      <w:r w:rsidRPr="006145CD">
        <w:rPr>
          <w:spacing w:val="-2"/>
          <w:rtl/>
          <w:lang w:bidi="ar-SA"/>
        </w:rPr>
        <w:t>، پس از غزوه‌ی «بدر» بود. تعدادی از سران قری</w:t>
      </w:r>
      <w:r w:rsidR="000E09F2" w:rsidRPr="006145CD">
        <w:rPr>
          <w:spacing w:val="-2"/>
          <w:rtl/>
          <w:lang w:bidi="ar-SA"/>
        </w:rPr>
        <w:t>ش در «بدر» کشته شدند و مسلمانان</w:t>
      </w:r>
      <w:r w:rsidRPr="006145CD">
        <w:rPr>
          <w:spacing w:val="-2"/>
          <w:rtl/>
          <w:lang w:bidi="ar-SA"/>
        </w:rPr>
        <w:t xml:space="preserve"> پیروز گشتند؛ بازتاب این پیروزی، این بود که برخی از کافران، از غلبه و پیروزی مسلمانان در هراس افتادند؛ از این‌رو به‌ظاهر اسلام آوردند و ادعا کردند که مسلمان شده‌اند. همان‌طور که الله متعال، می‌فرماید:</w:t>
      </w:r>
    </w:p>
    <w:p w:rsidR="00F924C7"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وَإِذَا</w:t>
      </w:r>
      <w:r w:rsidRPr="00FB2EE3">
        <w:rPr>
          <w:rFonts w:ascii="KFGQPC Uthmanic Script HAFS"/>
          <w:rtl/>
          <w:lang w:bidi="ar-SA"/>
        </w:rPr>
        <w:t xml:space="preserve"> </w:t>
      </w:r>
      <w:r w:rsidRPr="00FB2EE3">
        <w:rPr>
          <w:rFonts w:ascii="KFGQPC Uthmanic Script HAFS" w:hint="eastAsia"/>
          <w:rtl/>
          <w:lang w:bidi="ar-SA"/>
        </w:rPr>
        <w:t>لَقُواْ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قَالُو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ءَامَنَّا</w:t>
      </w:r>
      <w:r w:rsidRPr="00FB2EE3">
        <w:rPr>
          <w:rFonts w:ascii="KFGQPC Uthmanic Script HAFS"/>
          <w:rtl/>
          <w:lang w:bidi="ar-SA"/>
        </w:rPr>
        <w:t xml:space="preserve"> </w:t>
      </w:r>
      <w:r w:rsidRPr="00FB2EE3">
        <w:rPr>
          <w:rFonts w:ascii="KFGQPC Uthmanic Script HAFS" w:hint="eastAsia"/>
          <w:rtl/>
          <w:lang w:bidi="ar-SA"/>
        </w:rPr>
        <w:t>وَإِذَا</w:t>
      </w:r>
      <w:r w:rsidRPr="00FB2EE3">
        <w:rPr>
          <w:rFonts w:ascii="KFGQPC Uthmanic Script HAFS"/>
          <w:rtl/>
          <w:lang w:bidi="ar-SA"/>
        </w:rPr>
        <w:t xml:space="preserve"> </w:t>
      </w:r>
      <w:r w:rsidRPr="00FB2EE3">
        <w:rPr>
          <w:rFonts w:ascii="KFGQPC Uthmanic Script HAFS" w:hint="eastAsia"/>
          <w:rtl/>
          <w:lang w:bidi="ar-SA"/>
        </w:rPr>
        <w:t>خَلَو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طِينِهِم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مَعَكُم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زِءُونَ</w:t>
      </w:r>
      <w:r w:rsidRPr="00FB2EE3">
        <w:rPr>
          <w:rFonts w:ascii="KFGQPC Uthmanic Script HAFS"/>
          <w:rtl/>
          <w:lang w:bidi="ar-SA"/>
        </w:rPr>
        <w:t xml:space="preserve"> </w:t>
      </w:r>
      <w:r w:rsidRPr="00FB2EE3">
        <w:rPr>
          <w:rFonts w:ascii="KFGQPC Uthmanic Script HAFS" w:hint="cs"/>
          <w:rtl/>
          <w:lang w:bidi="ar-SA"/>
        </w:rPr>
        <w:t>١٤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١٤</w:t>
      </w:r>
      <w:r w:rsidRPr="00FB2EE3">
        <w:rPr>
          <w:rStyle w:val="Char8"/>
          <w:rtl/>
        </w:rPr>
        <w:t>]</w:t>
      </w:r>
      <w:r w:rsidRPr="00FB2EE3">
        <w:rPr>
          <w:rFonts w:ascii="KFGQPC Uthman Taha Naskh" w:cs="KFGQPC Uthman Taha Naskh"/>
          <w:rtl/>
          <w:lang w:bidi="ar-SA"/>
        </w:rPr>
        <w:t xml:space="preserve">  </w:t>
      </w:r>
      <w:r w:rsidR="003D6E0C" w:rsidRPr="00FB2EE3">
        <w:rPr>
          <w:rtl/>
          <w:lang w:bidi="ar-SA"/>
        </w:rPr>
        <w:tab/>
      </w:r>
    </w:p>
    <w:p w:rsidR="00F924C7" w:rsidRPr="00FB2EE3" w:rsidRDefault="00F924C7" w:rsidP="00167AB1">
      <w:pPr>
        <w:pStyle w:val="a2"/>
        <w:rPr>
          <w:rtl/>
          <w:lang w:bidi="ar-SA"/>
        </w:rPr>
      </w:pPr>
      <w:r w:rsidRPr="00FB2EE3">
        <w:rPr>
          <w:rtl/>
          <w:lang w:bidi="ar-SA"/>
        </w:rPr>
        <w:t>و هنگامی که با مؤمنان، روبرو می</w:t>
      </w:r>
      <w:r w:rsidRPr="00FB2EE3">
        <w:rPr>
          <w:rtl/>
          <w:lang w:bidi="ar-SA"/>
        </w:rPr>
        <w:softHyphen/>
        <w:t>شوند، می</w:t>
      </w:r>
      <w:r w:rsidRPr="00FB2EE3">
        <w:rPr>
          <w:rtl/>
          <w:lang w:bidi="ar-SA"/>
        </w:rPr>
        <w:softHyphen/>
        <w:t>گویند: (ما نیز همانند شما) ایمان آورده</w:t>
      </w:r>
      <w:r w:rsidRPr="00FB2EE3">
        <w:rPr>
          <w:rtl/>
          <w:lang w:bidi="ar-SA"/>
        </w:rPr>
        <w:softHyphen/>
        <w:t>ایم؛ و چون با شیاطین و دوستان گم</w:t>
      </w:r>
      <w:r w:rsidR="000E09F2" w:rsidRPr="00FB2EE3">
        <w:rPr>
          <w:rtl/>
          <w:lang w:bidi="ar-SA"/>
        </w:rPr>
        <w:t>‌</w:t>
      </w:r>
      <w:r w:rsidRPr="00FB2EE3">
        <w:rPr>
          <w:rtl/>
          <w:lang w:bidi="ar-SA"/>
        </w:rPr>
        <w:t>راهشان، تنها می</w:t>
      </w:r>
      <w:r w:rsidRPr="00FB2EE3">
        <w:rPr>
          <w:rtl/>
          <w:lang w:bidi="ar-SA"/>
        </w:rPr>
        <w:softHyphen/>
        <w:t>شوند، می‌گویند: ما با شما هستیم و تنها (مؤمنان را) به استهزا و ریشخند می‌گیریم.</w:t>
      </w:r>
    </w:p>
    <w:p w:rsidR="00F924C7" w:rsidRPr="00FB2EE3" w:rsidRDefault="00F924C7" w:rsidP="00167AB1">
      <w:pPr>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می‌فرماید:</w:t>
      </w:r>
    </w:p>
    <w:p w:rsidR="00F924C7"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w:t>
      </w:r>
      <w:r w:rsidRPr="00FB2EE3">
        <w:rPr>
          <w:rFonts w:ascii="KFGQPC Uthmanic Script HAFS" w:hint="eastAsia"/>
          <w:rtl/>
          <w:lang w:bidi="ar-SA"/>
        </w:rPr>
        <w:t>زِئُ</w:t>
      </w:r>
      <w:r w:rsidRPr="00FB2EE3">
        <w:rPr>
          <w:rFonts w:ascii="KFGQPC Uthmanic Script HAFS"/>
          <w:rtl/>
          <w:lang w:bidi="ar-SA"/>
        </w:rPr>
        <w:t xml:space="preserve"> </w:t>
      </w:r>
      <w:r w:rsidRPr="00FB2EE3">
        <w:rPr>
          <w:rFonts w:ascii="KFGQPC Uthmanic Script HAFS" w:hint="eastAsia"/>
          <w:rtl/>
          <w:lang w:bidi="ar-SA"/>
        </w:rPr>
        <w:t>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وَيَمُدُّهُم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طُغ</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مَهُونَ</w:t>
      </w:r>
      <w:r w:rsidRPr="00FB2EE3">
        <w:rPr>
          <w:rFonts w:ascii="KFGQPC Uthmanic Script HAFS"/>
          <w:rtl/>
          <w:lang w:bidi="ar-SA"/>
        </w:rPr>
        <w:t xml:space="preserve"> </w:t>
      </w:r>
      <w:r w:rsidRPr="00FB2EE3">
        <w:rPr>
          <w:rFonts w:ascii="KFGQPC Uthmanic Script HAFS" w:hint="cs"/>
          <w:rtl/>
          <w:lang w:bidi="ar-SA"/>
        </w:rPr>
        <w:t>١٥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١٥</w:t>
      </w:r>
      <w:r w:rsidRPr="00FB2EE3">
        <w:rPr>
          <w:rStyle w:val="Char8"/>
          <w:rtl/>
        </w:rPr>
        <w:t xml:space="preserve">]  </w:t>
      </w:r>
      <w:r w:rsidR="003D6E0C" w:rsidRPr="00FB2EE3">
        <w:rPr>
          <w:rtl/>
          <w:lang w:bidi="ar-SA"/>
        </w:rPr>
        <w:tab/>
      </w:r>
    </w:p>
    <w:p w:rsidR="00F924C7" w:rsidRPr="00FB2EE3" w:rsidRDefault="00F924C7" w:rsidP="00167AB1">
      <w:pPr>
        <w:pStyle w:val="a2"/>
        <w:rPr>
          <w:rtl/>
          <w:lang w:bidi="ar-SA"/>
        </w:rPr>
      </w:pPr>
      <w:r w:rsidRPr="00FB2EE3">
        <w:rPr>
          <w:rtl/>
          <w:lang w:bidi="ar-SA"/>
        </w:rPr>
        <w:t>الله، آن‌ها را به استهزا می‌گیرد و رهایشان می‌کند تا کورکورانه، به گم</w:t>
      </w:r>
      <w:r w:rsidR="000E09F2" w:rsidRPr="00FB2EE3">
        <w:rPr>
          <w:rtl/>
          <w:lang w:bidi="ar-SA"/>
        </w:rPr>
        <w:t>‌</w:t>
      </w:r>
      <w:r w:rsidRPr="00FB2EE3">
        <w:rPr>
          <w:rtl/>
          <w:lang w:bidi="ar-SA"/>
        </w:rPr>
        <w:t>راهی و سرکشی خویش ادامه دهند.</w:t>
      </w:r>
    </w:p>
    <w:p w:rsidR="00F924C7" w:rsidRPr="00FB2EE3" w:rsidRDefault="00F924C7" w:rsidP="00167AB1">
      <w:pPr>
        <w:rPr>
          <w:spacing w:val="0"/>
          <w:rtl/>
          <w:lang w:bidi="ar-SA"/>
        </w:rPr>
      </w:pPr>
      <w:r w:rsidRPr="00FB2EE3">
        <w:rPr>
          <w:spacing w:val="0"/>
          <w:rtl/>
          <w:lang w:bidi="ar-SA"/>
        </w:rPr>
        <w:t>و نیز درباره‌ی منافقان می‌فرماید:</w:t>
      </w:r>
    </w:p>
    <w:p w:rsidR="00F924C7"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فِقُونَ</w:t>
      </w:r>
      <w:r w:rsidRPr="00FB2EE3">
        <w:rPr>
          <w:rFonts w:ascii="KFGQPC Uthmanic Script HAFS"/>
          <w:rtl/>
          <w:lang w:bidi="ar-SA"/>
        </w:rPr>
        <w:t xml:space="preserve"> </w:t>
      </w:r>
      <w:r w:rsidRPr="00FB2EE3">
        <w:rPr>
          <w:rFonts w:ascii="KFGQPC Uthmanic Script HAFS" w:hint="eastAsia"/>
          <w:rtl/>
          <w:lang w:bidi="ar-SA"/>
        </w:rPr>
        <w:t>قَالُواْ</w:t>
      </w:r>
      <w:r w:rsidRPr="00FB2EE3">
        <w:rPr>
          <w:rFonts w:ascii="KFGQPC Uthmanic Script HAFS"/>
          <w:rtl/>
          <w:lang w:bidi="ar-SA"/>
        </w:rPr>
        <w:t xml:space="preserve"> </w:t>
      </w:r>
      <w:r w:rsidRPr="00FB2EE3">
        <w:rPr>
          <w:rFonts w:ascii="KFGQPC Uthmanic Script HAFS" w:hint="eastAsia"/>
          <w:rtl/>
          <w:lang w:bidi="ar-SA"/>
        </w:rPr>
        <w:t>نَش</w:t>
      </w:r>
      <w:r w:rsidRPr="00FB2EE3">
        <w:rPr>
          <w:rFonts w:ascii="KFGQPC Uthmanic Script HAFS" w:hint="cs"/>
          <w:rtl/>
          <w:lang w:bidi="ar-SA"/>
        </w:rPr>
        <w:t>ۡ</w:t>
      </w:r>
      <w:r w:rsidRPr="00FB2EE3">
        <w:rPr>
          <w:rFonts w:ascii="KFGQPC Uthmanic Script HAFS" w:hint="eastAsia"/>
          <w:rtl/>
          <w:lang w:bidi="ar-SA"/>
        </w:rPr>
        <w:t>هَدُ</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لَرَسُولُهُ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هَدُ</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فِقِينَ</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hint="eastAsia"/>
          <w:rtl/>
          <w:lang w:bidi="ar-SA"/>
        </w:rPr>
        <w:t>ذِبُونَ</w:t>
      </w:r>
      <w:r w:rsidRPr="00FB2EE3">
        <w:rPr>
          <w:rFonts w:ascii="KFGQPC Uthmanic Script HAFS"/>
          <w:rtl/>
          <w:lang w:bidi="ar-SA"/>
        </w:rPr>
        <w:t xml:space="preserve"> </w:t>
      </w:r>
      <w:r w:rsidRPr="00FB2EE3">
        <w:rPr>
          <w:rFonts w:ascii="KFGQPC Uthmanic Script HAFS" w:hint="cs"/>
          <w:rtl/>
          <w:lang w:bidi="ar-SA"/>
        </w:rPr>
        <w:t>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المنافقون</w:t>
      </w:r>
      <w:r w:rsidRPr="00FB2EE3">
        <w:rPr>
          <w:rStyle w:val="Char8"/>
          <w:rtl/>
        </w:rPr>
        <w:t xml:space="preserve">: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3D6E0C" w:rsidRPr="00FB2EE3">
        <w:rPr>
          <w:rFonts w:ascii="(normal text)" w:hAnsi="(normal text)"/>
          <w:rtl/>
          <w:lang w:bidi="ar-SA"/>
        </w:rPr>
        <w:tab/>
      </w:r>
      <w:r w:rsidR="00F924C7" w:rsidRPr="00FB2EE3">
        <w:rPr>
          <w:rFonts w:ascii="(normal text)" w:hAnsi="(normal text)"/>
          <w:rtl/>
          <w:lang w:bidi="ar-SA"/>
        </w:rPr>
        <w:t xml:space="preserve"> </w:t>
      </w:r>
    </w:p>
    <w:p w:rsidR="00F924C7" w:rsidRPr="00FB2EE3" w:rsidRDefault="00F924C7" w:rsidP="00167AB1">
      <w:pPr>
        <w:pStyle w:val="a2"/>
        <w:rPr>
          <w:rtl/>
          <w:lang w:bidi="ar-SA"/>
        </w:rPr>
      </w:pPr>
      <w:r w:rsidRPr="00FB2EE3">
        <w:rPr>
          <w:rtl/>
          <w:lang w:bidi="ar-SA"/>
        </w:rPr>
        <w:t>هنگامی که منافقان نزدت می‌آیند، می‌گویند: «گواهی می‌دهیم که تو، فرستاده‌ی الله هستی». و الله، می‌داند که به‌راستی، تو، فرستاده‌ی اویی. و الله، گواهی می‌دهد که منافقان، دروغ</w:t>
      </w:r>
      <w:r w:rsidR="000E09F2" w:rsidRPr="00FB2EE3">
        <w:rPr>
          <w:rtl/>
          <w:lang w:bidi="ar-SA"/>
        </w:rPr>
        <w:t>‌</w:t>
      </w:r>
      <w:r w:rsidRPr="00FB2EE3">
        <w:rPr>
          <w:rtl/>
          <w:lang w:bidi="ar-SA"/>
        </w:rPr>
        <w:t>گویند.</w:t>
      </w:r>
    </w:p>
    <w:p w:rsidR="003C623B" w:rsidRPr="00FB2EE3" w:rsidRDefault="00F924C7" w:rsidP="00167AB1">
      <w:pPr>
        <w:rPr>
          <w:spacing w:val="0"/>
          <w:rtl/>
          <w:lang w:bidi="ar-SA"/>
        </w:rPr>
      </w:pPr>
      <w:r w:rsidRPr="00FB2EE3">
        <w:rPr>
          <w:spacing w:val="0"/>
          <w:rtl/>
          <w:lang w:bidi="ar-SA"/>
        </w:rPr>
        <w:t>لذا الله</w:t>
      </w:r>
      <w:r w:rsidRPr="00FB2EE3">
        <w:rPr>
          <w:spacing w:val="0"/>
          <w:lang w:bidi="ar-SA"/>
        </w:rPr>
        <w:sym w:font="AGA Arabesque" w:char="F055"/>
      </w:r>
      <w:r w:rsidRPr="00FB2EE3">
        <w:rPr>
          <w:spacing w:val="0"/>
          <w:rtl/>
          <w:lang w:bidi="ar-SA"/>
        </w:rPr>
        <w:t xml:space="preserve"> گواهی منافقان را که از سرِ ایمان نبود، رد کرد و گواهی داد که آن‌ها در ادعایشان که چنین شهادتی می‌دهند، دروغ‌گویند.</w:t>
      </w:r>
    </w:p>
    <w:p w:rsidR="00F924C7" w:rsidRPr="00FB2EE3" w:rsidRDefault="006F45A1" w:rsidP="00167AB1">
      <w:pPr>
        <w:rPr>
          <w:spacing w:val="0"/>
          <w:rtl/>
          <w:lang w:bidi="ar-SA"/>
        </w:rPr>
      </w:pPr>
      <w:r w:rsidRPr="00FB2EE3">
        <w:rPr>
          <w:spacing w:val="0"/>
          <w:rtl/>
          <w:lang w:bidi="ar-SA"/>
        </w:rPr>
        <w:t>منافق، نشانه</w:t>
      </w:r>
      <w:r w:rsidR="000E09F2" w:rsidRPr="00FB2EE3">
        <w:rPr>
          <w:spacing w:val="0"/>
          <w:rtl/>
          <w:lang w:bidi="ar-SA"/>
        </w:rPr>
        <w:t>‌</w:t>
      </w:r>
      <w:r w:rsidRPr="00FB2EE3">
        <w:rPr>
          <w:spacing w:val="0"/>
          <w:rtl/>
          <w:lang w:bidi="ar-SA"/>
        </w:rPr>
        <w:t>هایی دارد که مؤمنان زیرک و باهوشی که از نور ایمان برخوردارند، منافقان را از نشانه‌ها و ویژگی‌هایشان می‌شناسند. البته گاه نشانه</w:t>
      </w:r>
      <w:r w:rsidR="000E09F2" w:rsidRPr="00FB2EE3">
        <w:rPr>
          <w:spacing w:val="0"/>
          <w:rtl/>
          <w:lang w:bidi="ar-SA"/>
        </w:rPr>
        <w:t>‌</w:t>
      </w:r>
      <w:r w:rsidRPr="00FB2EE3">
        <w:rPr>
          <w:spacing w:val="0"/>
          <w:rtl/>
          <w:lang w:bidi="ar-SA"/>
        </w:rPr>
        <w:t>های آشکاری وجود دارد که نیازی به فراست و زیرکی نیست؛ از جمله همین سه نشانه که پیامبر</w:t>
      </w:r>
      <w:r w:rsidRPr="00FB2EE3">
        <w:rPr>
          <w:spacing w:val="0"/>
          <w:lang w:bidi="ar-SA"/>
        </w:rPr>
        <w:sym w:font="AGA Arabesque" w:char="F072"/>
      </w:r>
      <w:r w:rsidRPr="00FB2EE3">
        <w:rPr>
          <w:spacing w:val="0"/>
          <w:rtl/>
          <w:lang w:bidi="ar-SA"/>
        </w:rPr>
        <w:t xml:space="preserve"> برشمرده و فرموده است: «هنگام سخن گفتن، دروغ می‌گویند». مثلاً می‌گویند: فلانی، چنین و چنان کرده است؛ ولی وقتی بررسی می</w:t>
      </w:r>
      <w:r w:rsidR="000E09F2" w:rsidRPr="00FB2EE3">
        <w:rPr>
          <w:spacing w:val="0"/>
          <w:rtl/>
          <w:lang w:bidi="ar-SA"/>
        </w:rPr>
        <w:t>‌</w:t>
      </w:r>
      <w:r w:rsidRPr="00FB2EE3">
        <w:rPr>
          <w:spacing w:val="0"/>
          <w:rtl/>
          <w:lang w:bidi="ar-SA"/>
        </w:rPr>
        <w:t>کنید، متوجه می‌شوید که دروغ گفته‌اند. لذا شخصی که معمولاً دروغ می‌گوید، در قلبش، شعبه یا بخشی از نفاق وجود دارد.</w:t>
      </w:r>
    </w:p>
    <w:p w:rsidR="006F45A1" w:rsidRPr="00FB2EE3" w:rsidRDefault="006F45A1" w:rsidP="00167AB1">
      <w:pPr>
        <w:rPr>
          <w:spacing w:val="0"/>
          <w:rtl/>
          <w:lang w:bidi="ar-SA"/>
        </w:rPr>
      </w:pPr>
      <w:r w:rsidRPr="00FB2EE3">
        <w:rPr>
          <w:spacing w:val="0"/>
          <w:rtl/>
          <w:lang w:bidi="ar-SA"/>
        </w:rPr>
        <w:t>ویژگی یا نشانه‌ی دوم نفاق: «و چون وعده می‌دهد، خُلف وعده می‌کند»</w:t>
      </w:r>
      <w:r w:rsidR="000E09F2" w:rsidRPr="00FB2EE3">
        <w:rPr>
          <w:spacing w:val="0"/>
          <w:rtl/>
          <w:lang w:bidi="ar-SA"/>
        </w:rPr>
        <w:t>؛</w:t>
      </w:r>
      <w:r w:rsidRPr="00FB2EE3">
        <w:rPr>
          <w:spacing w:val="0"/>
          <w:rtl/>
          <w:lang w:bidi="ar-SA"/>
        </w:rPr>
        <w:t xml:space="preserve"> یعنی آدمی نیست که به قول و قرارش پای‌بند باشد؛ اگر قرار می‌گذارد</w:t>
      </w:r>
      <w:r w:rsidR="000E09F2" w:rsidRPr="00FB2EE3">
        <w:rPr>
          <w:spacing w:val="0"/>
          <w:rtl/>
          <w:lang w:bidi="ar-SA"/>
        </w:rPr>
        <w:t xml:space="preserve"> که به عنوان مثال ساعت هفتِ صبح</w:t>
      </w:r>
      <w:r w:rsidRPr="00FB2EE3">
        <w:rPr>
          <w:spacing w:val="0"/>
          <w:rtl/>
          <w:lang w:bidi="ar-SA"/>
        </w:rPr>
        <w:t xml:space="preserve"> در فلان‌جا نزدت بیاید، سرِ قرارش حاضر نمی‌شود یا مثلاً می‌گوید: فلان چیز را به تو خواهم داد، ولی به قول خود وفا نمی‌کند</w:t>
      </w:r>
      <w:r w:rsidR="000E09F2" w:rsidRPr="00FB2EE3">
        <w:rPr>
          <w:spacing w:val="0"/>
          <w:rtl/>
          <w:lang w:bidi="ar-SA"/>
        </w:rPr>
        <w:t>؛</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 «و چون وعده‌ای می‌دهد، خُلف وعده می‌کند». اما مؤمن، به وعده و پیمان خویش، پای‌بند است و به آن وفا می‌نماید. همان‌طور که الله</w:t>
      </w:r>
      <w:r w:rsidRPr="00FB2EE3">
        <w:rPr>
          <w:spacing w:val="0"/>
          <w:lang w:bidi="ar-SA"/>
        </w:rPr>
        <w:sym w:font="AGA Arabesque" w:char="F059"/>
      </w:r>
      <w:r w:rsidRPr="00FB2EE3">
        <w:rPr>
          <w:spacing w:val="0"/>
          <w:rtl/>
          <w:lang w:bidi="ar-SA"/>
        </w:rPr>
        <w:t xml:space="preserve"> می‌فرماید:</w:t>
      </w:r>
    </w:p>
    <w:p w:rsidR="006F45A1" w:rsidRPr="00FB2EE3" w:rsidRDefault="00C8573B" w:rsidP="00C8573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مُوفُونَ</w:t>
      </w:r>
      <w:r w:rsidRPr="00FB2EE3">
        <w:rPr>
          <w:rFonts w:ascii="KFGQPC Uthmanic Script HAFS"/>
          <w:rtl/>
          <w:lang w:bidi="ar-SA"/>
        </w:rPr>
        <w:t xml:space="preserve"> </w:t>
      </w:r>
      <w:r w:rsidRPr="00FB2EE3">
        <w:rPr>
          <w:rFonts w:ascii="KFGQPC Uthmanic Script HAFS" w:hint="eastAsia"/>
          <w:rtl/>
          <w:lang w:bidi="ar-SA"/>
        </w:rPr>
        <w:t>بِعَه</w:t>
      </w:r>
      <w:r w:rsidRPr="00FB2EE3">
        <w:rPr>
          <w:rFonts w:ascii="KFGQPC Uthmanic Script HAFS" w:hint="cs"/>
          <w:rtl/>
          <w:lang w:bidi="ar-SA"/>
        </w:rPr>
        <w:t>ۡ</w:t>
      </w:r>
      <w:r w:rsidRPr="00FB2EE3">
        <w:rPr>
          <w:rFonts w:ascii="KFGQPC Uthmanic Script HAFS" w:hint="eastAsia"/>
          <w:rtl/>
          <w:lang w:bidi="ar-SA"/>
        </w:rPr>
        <w:t>دِهِم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هَدُواْ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١٧٧</w:t>
      </w:r>
      <w:r w:rsidRPr="00FB2EE3">
        <w:rPr>
          <w:rStyle w:val="Char8"/>
          <w:rtl/>
        </w:rPr>
        <w:t>]</w:t>
      </w:r>
      <w:r w:rsidRPr="00FB2EE3">
        <w:rPr>
          <w:rFonts w:ascii="KFGQPC Uthman Taha Naskh" w:cs="KFGQPC Uthman Taha Naskh"/>
          <w:rtl/>
          <w:lang w:bidi="ar-SA"/>
        </w:rPr>
        <w:t xml:space="preserve">  </w:t>
      </w:r>
    </w:p>
    <w:p w:rsidR="00926818" w:rsidRPr="00FB2EE3" w:rsidRDefault="00926818" w:rsidP="00167AB1">
      <w:pPr>
        <w:pStyle w:val="a2"/>
        <w:rPr>
          <w:rtl/>
          <w:lang w:bidi="ar-SA"/>
        </w:rPr>
      </w:pPr>
      <w:r w:rsidRPr="00FB2EE3">
        <w:rPr>
          <w:rtl/>
          <w:lang w:bidi="ar-SA"/>
        </w:rPr>
        <w:t>و چون پیمانی ببندند، به آن وفا می‌کنند.</w:t>
      </w:r>
    </w:p>
    <w:p w:rsidR="00926818" w:rsidRPr="00FB2EE3" w:rsidRDefault="00926818" w:rsidP="00167AB1">
      <w:pPr>
        <w:rPr>
          <w:spacing w:val="0"/>
          <w:rtl/>
          <w:lang w:bidi="ar-SA"/>
        </w:rPr>
      </w:pPr>
      <w:r w:rsidRPr="00FB2EE3">
        <w:rPr>
          <w:spacing w:val="0"/>
          <w:rtl/>
          <w:lang w:bidi="ar-SA"/>
        </w:rPr>
        <w:t>بر خلاف منافق که به پیمان خویش، وفا نمی‌کند. لذا اگر کسی به قول و قرار خویش، متعهد و پای‌بند نباشد، در دل او، بخشی از نفاق وجود دارد.</w:t>
      </w:r>
    </w:p>
    <w:p w:rsidR="00926818" w:rsidRPr="00FB2EE3" w:rsidRDefault="00926818" w:rsidP="00167AB1">
      <w:pPr>
        <w:rPr>
          <w:spacing w:val="0"/>
          <w:rtl/>
          <w:lang w:bidi="ar-SA"/>
        </w:rPr>
      </w:pPr>
      <w:r w:rsidRPr="00FB2EE3">
        <w:rPr>
          <w:spacing w:val="0"/>
          <w:rtl/>
          <w:lang w:bidi="ar-SA"/>
        </w:rPr>
        <w:t xml:space="preserve">و سومین نشانه‌ی منافق، این است که «در امانت، خیانت می‌کند». همین بخش حدیث، شاهدِ موضوع می‌باشد که مؤلف، آن را در این باب ذکر کرده است. یکی از نشانه‌های منافق، این است که اگر مالی به او بسپاری، در آن خیانت می‌کند و اگر رازی را به او بگویی، آن را فاش می‌گرداند و </w:t>
      </w:r>
      <w:r w:rsidR="000232C0" w:rsidRPr="00FB2EE3">
        <w:rPr>
          <w:spacing w:val="0"/>
          <w:rtl/>
          <w:lang w:bidi="ar-SA"/>
        </w:rPr>
        <w:t>چنان‌که</w:t>
      </w:r>
      <w:r w:rsidRPr="00FB2EE3">
        <w:rPr>
          <w:spacing w:val="0"/>
          <w:rtl/>
          <w:lang w:bidi="ar-SA"/>
        </w:rPr>
        <w:t xml:space="preserve"> درباره‌ی نزدیکان و خانواده‌ی خویش به او اعتماد کنی، به تو خیانت می‌کند؛ در معامله و داد و ستدی که به او اعتماد کرده‌ای، خیانت می‌ورزد. خلاصه این‌که درباره‌ی هیچ</w:t>
      </w:r>
      <w:r w:rsidR="000E09F2" w:rsidRPr="00FB2EE3">
        <w:rPr>
          <w:spacing w:val="0"/>
          <w:rtl/>
          <w:lang w:bidi="ar-SA"/>
        </w:rPr>
        <w:t xml:space="preserve"> امانتی قابل اعتماد نیست؛</w:t>
      </w:r>
      <w:r w:rsidRPr="00FB2EE3">
        <w:rPr>
          <w:spacing w:val="0"/>
          <w:rtl/>
          <w:lang w:bidi="ar-SA"/>
        </w:rPr>
        <w:t xml:space="preserve"> و این، نشان می‌دهد که در قلبش، نفاق وجود دارد.</w:t>
      </w:r>
    </w:p>
    <w:p w:rsidR="007A1538" w:rsidRPr="00FB2EE3" w:rsidRDefault="007A1538"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با بیان ویژگی‌ها و نشانه</w:t>
      </w:r>
      <w:r w:rsidR="00C701ED" w:rsidRPr="00FB2EE3">
        <w:rPr>
          <w:spacing w:val="0"/>
          <w:rtl/>
          <w:lang w:bidi="ar-SA"/>
        </w:rPr>
        <w:t>‌</w:t>
      </w:r>
      <w:r w:rsidRPr="00FB2EE3">
        <w:rPr>
          <w:spacing w:val="0"/>
          <w:rtl/>
          <w:lang w:bidi="ar-SA"/>
        </w:rPr>
        <w:t>های منافق، دو نکته‌ی مهم را بیان فرموده است:</w:t>
      </w:r>
    </w:p>
    <w:p w:rsidR="007A1538" w:rsidRPr="00FB2EE3" w:rsidRDefault="00C701ED" w:rsidP="00167AB1">
      <w:pPr>
        <w:rPr>
          <w:spacing w:val="0"/>
          <w:rtl/>
          <w:lang w:bidi="ar-SA"/>
        </w:rPr>
      </w:pPr>
      <w:r w:rsidRPr="00FB2EE3">
        <w:rPr>
          <w:spacing w:val="0"/>
          <w:rtl/>
          <w:lang w:bidi="ar-SA"/>
        </w:rPr>
        <w:t>نکته‌ی اول: این‌که باید از چنین ویژگی‌هایی دوری کنیم؛ زیرا این‌ها، نشانه‌های منافق است و بیم آن می‌رود که این نفاق عملی، به نفاق اعتقادی بینجامد. انسانی که در اعتق</w:t>
      </w:r>
      <w:r w:rsidR="000E09F2" w:rsidRPr="00FB2EE3">
        <w:rPr>
          <w:spacing w:val="0"/>
          <w:rtl/>
          <w:lang w:bidi="ar-SA"/>
        </w:rPr>
        <w:t>اد، منافق است، از دایره‌ی اسلام</w:t>
      </w:r>
      <w:r w:rsidRPr="00FB2EE3">
        <w:rPr>
          <w:spacing w:val="0"/>
          <w:rtl/>
          <w:lang w:bidi="ar-SA"/>
        </w:rPr>
        <w:t xml:space="preserve"> خارج می‌باشد.</w:t>
      </w:r>
    </w:p>
    <w:p w:rsidR="00D3267B" w:rsidRPr="00FB2EE3" w:rsidRDefault="00F61C1A" w:rsidP="00167AB1">
      <w:pPr>
        <w:rPr>
          <w:spacing w:val="0"/>
          <w:rtl/>
          <w:lang w:bidi="ar-SA"/>
        </w:rPr>
      </w:pPr>
      <w:r w:rsidRPr="00FB2EE3">
        <w:rPr>
          <w:spacing w:val="0"/>
          <w:rtl/>
          <w:lang w:bidi="ar-SA"/>
        </w:rPr>
        <w:t>نک</w:t>
      </w:r>
      <w:r w:rsidR="00C701ED" w:rsidRPr="00FB2EE3">
        <w:rPr>
          <w:spacing w:val="0"/>
          <w:rtl/>
          <w:lang w:bidi="ar-SA"/>
        </w:rPr>
        <w:t xml:space="preserve">ته‌ی دوم: باید از کسانی که چنین ویژگی‌هایی دارند، دوری نماییم و بدانیم که منافق و غیرقابل اعتمادند و هر آن، </w:t>
      </w:r>
      <w:r w:rsidR="000E09F2" w:rsidRPr="00FB2EE3">
        <w:rPr>
          <w:spacing w:val="0"/>
          <w:rtl/>
          <w:lang w:bidi="ar-SA"/>
        </w:rPr>
        <w:t>امکان دارد که به ما خیانت کنند</w:t>
      </w:r>
      <w:r w:rsidR="00C701ED" w:rsidRPr="00FB2EE3">
        <w:rPr>
          <w:spacing w:val="0"/>
          <w:rtl/>
          <w:lang w:bidi="ar-SA"/>
        </w:rPr>
        <w:t xml:space="preserve"> یا ما را به‌بازی بگیرند و با چرب‌زبانی و تملق و چاپلوسی فریبمان دهند.</w:t>
      </w:r>
      <w:r w:rsidR="007026C1" w:rsidRPr="00FB2EE3">
        <w:rPr>
          <w:spacing w:val="0"/>
          <w:rtl/>
          <w:lang w:bidi="ar-SA"/>
        </w:rPr>
        <w:t xml:space="preserve"> وقتی، این‌ها، نشانه</w:t>
      </w:r>
      <w:r w:rsidR="000E09F2" w:rsidRPr="00FB2EE3">
        <w:rPr>
          <w:spacing w:val="0"/>
          <w:rtl/>
          <w:lang w:bidi="ar-SA"/>
        </w:rPr>
        <w:t>‌</w:t>
      </w:r>
      <w:r w:rsidR="007026C1" w:rsidRPr="00FB2EE3">
        <w:rPr>
          <w:spacing w:val="0"/>
          <w:rtl/>
          <w:lang w:bidi="ar-SA"/>
        </w:rPr>
        <w:t>های نفاق است، عکسِ آن، نش</w:t>
      </w:r>
      <w:r w:rsidR="000E09F2" w:rsidRPr="00FB2EE3">
        <w:rPr>
          <w:spacing w:val="0"/>
          <w:rtl/>
          <w:lang w:bidi="ar-SA"/>
        </w:rPr>
        <w:t>انه‌های ایمان می‌باشد؛ پس</w:t>
      </w:r>
      <w:r w:rsidR="007026C1" w:rsidRPr="00FB2EE3">
        <w:rPr>
          <w:spacing w:val="0"/>
          <w:rtl/>
          <w:lang w:bidi="ar-SA"/>
        </w:rPr>
        <w:t xml:space="preserve"> مؤمن، کسی</w:t>
      </w:r>
      <w:r w:rsidR="000E09F2" w:rsidRPr="00FB2EE3">
        <w:rPr>
          <w:spacing w:val="0"/>
          <w:rtl/>
          <w:lang w:bidi="ar-SA"/>
        </w:rPr>
        <w:t>‌</w:t>
      </w:r>
      <w:r w:rsidR="007026C1" w:rsidRPr="00FB2EE3">
        <w:rPr>
          <w:spacing w:val="0"/>
          <w:rtl/>
          <w:lang w:bidi="ar-SA"/>
        </w:rPr>
        <w:t>ست که دروغ نمی‌گوید، خُلف وعده نمی‌کند و امانت‌دار است</w:t>
      </w:r>
      <w:r w:rsidR="00D3267B" w:rsidRPr="00FB2EE3">
        <w:rPr>
          <w:spacing w:val="0"/>
          <w:rtl/>
          <w:lang w:bidi="ar-SA"/>
        </w:rPr>
        <w:t>.</w:t>
      </w:r>
    </w:p>
    <w:p w:rsidR="00724A4A" w:rsidRPr="00FB2EE3" w:rsidRDefault="00724A4A" w:rsidP="00167AB1">
      <w:pPr>
        <w:rPr>
          <w:spacing w:val="0"/>
          <w:rtl/>
          <w:lang w:bidi="ar-SA"/>
        </w:rPr>
      </w:pPr>
      <w:r w:rsidRPr="00FB2EE3">
        <w:rPr>
          <w:spacing w:val="0"/>
          <w:rtl/>
          <w:lang w:bidi="ar-SA"/>
        </w:rPr>
        <w:t>گاه مشاهده می‌شود که وقتی با کسی قول و قراری می‌گذاریم، می‌گوید: «وعده‌ی انگلیسی</w:t>
      </w:r>
      <w:r w:rsidR="000E09F2" w:rsidRPr="00FB2EE3">
        <w:rPr>
          <w:spacing w:val="0"/>
          <w:rtl/>
          <w:lang w:bidi="ar-SA"/>
        </w:rPr>
        <w:t>‌</w:t>
      </w:r>
      <w:r w:rsidRPr="00FB2EE3">
        <w:rPr>
          <w:spacing w:val="0"/>
          <w:rtl/>
          <w:lang w:bidi="ar-SA"/>
        </w:rPr>
        <w:t>ست یا وعده‌ی مسلمانی؟» یعنی انگلیسی‌ها، به قول و قرا</w:t>
      </w:r>
      <w:r w:rsidR="000E09F2" w:rsidRPr="00FB2EE3">
        <w:rPr>
          <w:spacing w:val="0"/>
          <w:rtl/>
          <w:lang w:bidi="ar-SA"/>
        </w:rPr>
        <w:t>ر</w:t>
      </w:r>
      <w:r w:rsidRPr="00FB2EE3">
        <w:rPr>
          <w:spacing w:val="0"/>
          <w:rtl/>
          <w:lang w:bidi="ar-SA"/>
        </w:rPr>
        <w:t xml:space="preserve"> خویش متعهد و پای‌بند هستند. روشن است که چنین سخنی برآمده از بی‌خردی و فریفته شدن به کافران است. اگرچه برخی از انگیسی‌ها</w:t>
      </w:r>
      <w:r w:rsidR="007026C1" w:rsidRPr="00FB2EE3">
        <w:rPr>
          <w:spacing w:val="0"/>
          <w:rtl/>
          <w:lang w:bidi="ar-SA"/>
        </w:rPr>
        <w:t xml:space="preserve"> </w:t>
      </w:r>
      <w:r w:rsidRPr="00FB2EE3">
        <w:rPr>
          <w:spacing w:val="0"/>
          <w:rtl/>
          <w:lang w:bidi="ar-SA"/>
        </w:rPr>
        <w:t xml:space="preserve">مسلمان هستند، ولی بیش‌ترِ آن‌ها کافرند و به فرض </w:t>
      </w:r>
      <w:r w:rsidR="000E09F2" w:rsidRPr="00FB2EE3">
        <w:rPr>
          <w:spacing w:val="0"/>
          <w:rtl/>
          <w:lang w:bidi="ar-SA"/>
        </w:rPr>
        <w:t>این‌که به وعده‌های خویش</w:t>
      </w:r>
      <w:r w:rsidRPr="00FB2EE3">
        <w:rPr>
          <w:spacing w:val="0"/>
          <w:rtl/>
          <w:lang w:bidi="ar-SA"/>
        </w:rPr>
        <w:t xml:space="preserve"> پای‌بند باشند، این، به‌خاطر الله و اجرای حکم او نیست؛ بلکه به دنبال منافع خویش هستند و می‌خواهند سیمای خوبی از خود در برابر دیگران به تصویر بکشند. در هر حال، مسلمان وظیفه دارد به عهد و پیمان خویش وفادار باشد و خُلف وعده نکند. لذا هرگاه می‌خواستید از پای‌بندی طرفِ مقابل خود به قول و قرارش مطمئن شوید، به جای این‌که چنین سخنی بگویید، از او بپرسید: قول و قرارت، قول و قرارِ مسلمان است یا منافق؟ درستش، این است</w:t>
      </w:r>
      <w:r w:rsidR="000E09F2" w:rsidRPr="00FB2EE3">
        <w:rPr>
          <w:spacing w:val="0"/>
          <w:rtl/>
          <w:lang w:bidi="ar-SA"/>
        </w:rPr>
        <w:t>؛</w:t>
      </w:r>
      <w:r w:rsidRPr="00FB2EE3">
        <w:rPr>
          <w:spacing w:val="0"/>
          <w:rtl/>
          <w:lang w:bidi="ar-SA"/>
        </w:rPr>
        <w:t xml:space="preserve"> زیرا هیچ‌کس همانند مؤمن به عهد و پیمان خویش، وفادار نیست و اگر کسی، خُلف وعده می‌کند، این، یکی از ویژگی‌های نفاق است.</w:t>
      </w:r>
    </w:p>
    <w:p w:rsidR="00724A4A" w:rsidRPr="00FB2EE3" w:rsidRDefault="00724A4A" w:rsidP="00167AB1">
      <w:pPr>
        <w:ind w:firstLine="389"/>
        <w:jc w:val="center"/>
        <w:rPr>
          <w:spacing w:val="0"/>
          <w:rtl/>
          <w:lang w:bidi="ar-SA"/>
        </w:rPr>
      </w:pPr>
      <w:r w:rsidRPr="00FB2EE3">
        <w:rPr>
          <w:spacing w:val="0"/>
          <w:rtl/>
          <w:lang w:bidi="ar-SA"/>
        </w:rPr>
        <w:t>***</w:t>
      </w:r>
    </w:p>
    <w:p w:rsidR="00570368" w:rsidRPr="00FB2EE3" w:rsidRDefault="00570368" w:rsidP="00167AB1">
      <w:pPr>
        <w:pStyle w:val="a4"/>
        <w:rPr>
          <w:rtl/>
          <w:lang w:bidi="ar-SA"/>
        </w:rPr>
      </w:pPr>
      <w:r w:rsidRPr="00FB2EE3">
        <w:rPr>
          <w:rtl/>
          <w:lang w:bidi="ar-SA"/>
        </w:rPr>
        <w:t>205- وعن حُذيْفَة بنِ الْيمان</w:t>
      </w:r>
      <w:r w:rsidRPr="00FB2EE3">
        <w:rPr>
          <w:b w:val="0"/>
          <w:bCs w:val="0"/>
          <w:rtl/>
          <w:lang w:bidi="ar-SA"/>
        </w:rPr>
        <w:sym w:font="AGA Arabesque" w:char="F074"/>
      </w:r>
      <w:r w:rsidRPr="00FB2EE3">
        <w:rPr>
          <w:rtl/>
          <w:lang w:bidi="ar-SA"/>
        </w:rPr>
        <w:t xml:space="preserve"> قال: حدَّثنا رسولُ</w:t>
      </w:r>
      <w:r w:rsidRPr="00FB2EE3">
        <w:rPr>
          <w:rFonts w:ascii="Times New Roman" w:hAnsi="Times New Roman" w:cs="Times New Roman"/>
          <w:rtl/>
          <w:lang w:bidi="ar-SA"/>
        </w:rPr>
        <w:t>‌</w:t>
      </w:r>
      <w:r w:rsidR="006B06BD">
        <w:rPr>
          <w:rFonts w:ascii="mylotus" w:hAnsi="mylotus"/>
          <w:rtl/>
          <w:lang w:bidi="ar-SA"/>
        </w:rPr>
        <w:t>الله</w:t>
      </w:r>
      <w:r w:rsidRPr="00FB2EE3">
        <w:rPr>
          <w:b w:val="0"/>
          <w:bCs w:val="0"/>
          <w:rtl/>
          <w:lang w:bidi="ar-SA"/>
        </w:rPr>
        <w:sym w:font="AGA Arabesque" w:char="F072"/>
      </w:r>
      <w:r w:rsidRPr="00FB2EE3">
        <w:rPr>
          <w:rtl/>
          <w:lang w:bidi="ar-SA"/>
        </w:rPr>
        <w:t xml:space="preserve"> حَديثْين قَدْ رَأَيْتُ أَحدهُمَا، وَأَنَا أَنْتظرُ الآخَر: حدَّثَنا أَنَّ الأَمَانَة نَزلتْ في جَذْرِ قُلُوبِ الرِّجَال، ثُمَّ نَزَلَ الْقُرآنُ فَعلموا مِنَ الْقُرْآن، وَعلِمُوا مِنَ السُّنَّةِ ،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فَدَحْرجَهَا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ولَئِنْ كَانَ نَصْرانياً أَوْ يَهُوديًّا لَيُرُدنَّهُ عَلَيَّ سَاعِيه، وأَمَّا الْيَوْمَ فَما كُنْتُ أُبايُعُ مِنْكمْ إِلاَّ فُلاناً وَفلاناً».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5"/>
      </w:r>
      <w:r w:rsidR="00FB2EE3" w:rsidRPr="00FB2EE3">
        <w:rPr>
          <w:rStyle w:val="FootnoteReference"/>
          <w:rFonts w:cs="B Lotus"/>
          <w:bCs w:val="0"/>
          <w:szCs w:val="28"/>
          <w:rtl/>
          <w:lang w:bidi="ar-SA"/>
        </w:rPr>
        <w:t>)</w:t>
      </w:r>
    </w:p>
    <w:p w:rsidR="00724A4A" w:rsidRDefault="00570368" w:rsidP="00167AB1">
      <w:pPr>
        <w:rPr>
          <w:spacing w:val="0"/>
          <w:rtl/>
          <w:lang w:bidi="ar-SA"/>
        </w:rPr>
      </w:pPr>
      <w:r w:rsidRPr="00FB2EE3">
        <w:rPr>
          <w:b/>
          <w:bCs/>
          <w:spacing w:val="0"/>
          <w:rtl/>
          <w:lang w:bidi="ar-SA"/>
        </w:rPr>
        <w:t xml:space="preserve">ترجمه: </w:t>
      </w:r>
      <w:r w:rsidRPr="00FB2EE3">
        <w:rPr>
          <w:spacing w:val="0"/>
          <w:rtl/>
          <w:lang w:bidi="ar-SA"/>
        </w:rPr>
        <w:t>حذیفه بن یمان</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دو حدیث برای ما بیان فرمود که یکی از آن‌ها را مشاهده کرده‌ام و منتظر دیگری هستم. فرمود: «امانت‌داری، در اعماق دل‌های مردم، جای گرفت (و ریشه در فطرت آن‌ها دارد)؛ سپس قرآن نازل شد و مردم، این اصل را از قرآن و سنت آموختند». </w:t>
      </w:r>
      <w:r w:rsidR="000834D1" w:rsidRPr="00FB2EE3">
        <w:rPr>
          <w:spacing w:val="0"/>
          <w:rtl/>
          <w:lang w:bidi="ar-SA"/>
        </w:rPr>
        <w:t>آن</w:t>
      </w:r>
      <w:r w:rsidR="000E09F2" w:rsidRPr="00FB2EE3">
        <w:rPr>
          <w:spacing w:val="0"/>
          <w:rtl/>
          <w:lang w:bidi="ar-SA"/>
        </w:rPr>
        <w:t>‌</w:t>
      </w:r>
      <w:r w:rsidR="000834D1" w:rsidRPr="00FB2EE3">
        <w:rPr>
          <w:spacing w:val="0"/>
          <w:rtl/>
          <w:lang w:bidi="ar-SA"/>
        </w:rPr>
        <w:t xml:space="preserve">‌گاه </w:t>
      </w:r>
      <w:r w:rsidRPr="00FB2EE3">
        <w:rPr>
          <w:spacing w:val="0"/>
          <w:rtl/>
          <w:lang w:bidi="ar-SA"/>
        </w:rPr>
        <w:t>درباره‌ی از میان رفتن امانت‌داری سخن گفت و فرمود: «زمانی فرا</w:t>
      </w:r>
      <w:r w:rsidR="000E09F2" w:rsidRPr="00FB2EE3">
        <w:rPr>
          <w:spacing w:val="0"/>
          <w:rtl/>
          <w:lang w:bidi="ar-SA"/>
        </w:rPr>
        <w:t xml:space="preserve"> </w:t>
      </w:r>
      <w:r w:rsidRPr="00FB2EE3">
        <w:rPr>
          <w:spacing w:val="0"/>
          <w:rtl/>
          <w:lang w:bidi="ar-SA"/>
        </w:rPr>
        <w:t>می‌رسد که شخص، می‌خوابد و امانت‌داری از قلب او برداشته می‌شود؛ به‌گونه‌ای که تنها اثر</w:t>
      </w:r>
      <w:r w:rsidR="00926872" w:rsidRPr="00FB2EE3">
        <w:rPr>
          <w:spacing w:val="0"/>
          <w:rtl/>
          <w:lang w:bidi="ar-SA"/>
        </w:rPr>
        <w:t xml:space="preserve"> اندکی از</w:t>
      </w:r>
      <w:r w:rsidRPr="00FB2EE3">
        <w:rPr>
          <w:spacing w:val="0"/>
          <w:rtl/>
          <w:lang w:bidi="ar-SA"/>
        </w:rPr>
        <w:t xml:space="preserve"> امانت‌داری در قلبش می‌ماند و چون دوباره می‌خوابد، امانت‌داری، به‌کلی از قلب او برداشته می‌شود و اثر آن، تنها همانند یک تاول باقی می‌ماند؛ مانند این‌که اخگری را بر روی پای خود بغلتانید و در نتیجه، پایتان وَرَم کند و تاول بزند؛ گرچه برآمده و متورّم به‌نظر می‌رسد، ولی چیزی در آن نیست». سپس پیامبر</w:t>
      </w:r>
      <w:r w:rsidRPr="00FB2EE3">
        <w:rPr>
          <w:spacing w:val="0"/>
          <w:lang w:bidi="ar-SA"/>
        </w:rPr>
        <w:sym w:font="AGA Arabesque" w:char="F072"/>
      </w:r>
      <w:r w:rsidRPr="00FB2EE3">
        <w:rPr>
          <w:spacing w:val="0"/>
          <w:rtl/>
          <w:lang w:bidi="ar-SA"/>
        </w:rPr>
        <w:t xml:space="preserve"> سنگ‌ریزه‌ای برداشت</w:t>
      </w:r>
      <w:r w:rsidR="000834D1" w:rsidRPr="00FB2EE3">
        <w:rPr>
          <w:spacing w:val="0"/>
          <w:rtl/>
          <w:lang w:bidi="ar-SA"/>
        </w:rPr>
        <w:t xml:space="preserve"> و</w:t>
      </w:r>
      <w:r w:rsidRPr="00FB2EE3">
        <w:rPr>
          <w:spacing w:val="0"/>
          <w:rtl/>
          <w:lang w:bidi="ar-SA"/>
        </w:rPr>
        <w:t xml:space="preserve"> روی پای خویش غلتانید و افزود: «(در آن زمان) مردم، با یک</w:t>
      </w:r>
      <w:r w:rsidR="000E09F2" w:rsidRPr="00FB2EE3">
        <w:rPr>
          <w:spacing w:val="0"/>
          <w:rtl/>
          <w:lang w:bidi="ar-SA"/>
        </w:rPr>
        <w:t>‌</w:t>
      </w:r>
      <w:r w:rsidRPr="00FB2EE3">
        <w:rPr>
          <w:spacing w:val="0"/>
          <w:rtl/>
          <w:lang w:bidi="ar-SA"/>
        </w:rPr>
        <w:t>دیگر داد و ستد می‌کنند، ولی کم‌تر کسی پیدا می‌شود که امانت را رعایت کند؛ تا حدی که گفته می‌شود: در فلان طایفه، یک شخصِ امانت‌دار وجود دارد</w:t>
      </w:r>
      <w:r w:rsidR="000834D1" w:rsidRPr="00FB2EE3">
        <w:rPr>
          <w:spacing w:val="0"/>
          <w:rtl/>
          <w:lang w:bidi="ar-SA"/>
        </w:rPr>
        <w:t>.</w:t>
      </w:r>
      <w:r w:rsidRPr="00FB2EE3">
        <w:rPr>
          <w:spacing w:val="0"/>
          <w:rtl/>
          <w:lang w:bidi="ar-SA"/>
        </w:rPr>
        <w:t xml:space="preserve"> و نیز درباره‌ی شخصی می‌گویند: چقدر زرنگ و چالاک و عاقل است! در صورتی که در قلب وی، ذره‌ای ایمان</w:t>
      </w:r>
      <w:r w:rsidR="000E09F2" w:rsidRPr="00FB2EE3">
        <w:rPr>
          <w:spacing w:val="0"/>
          <w:rtl/>
          <w:lang w:bidi="ar-SA"/>
        </w:rPr>
        <w:t xml:space="preserve"> حتی به‌اندازه‌ی یک دانه </w:t>
      </w:r>
      <w:r w:rsidR="000E09F2" w:rsidRPr="00FB2EE3">
        <w:rPr>
          <w:rFonts w:cs="Times New Roman"/>
          <w:spacing w:val="0"/>
          <w:rtl/>
          <w:lang w:bidi="ar-SA"/>
        </w:rPr>
        <w:t>"</w:t>
      </w:r>
      <w:r w:rsidRPr="00FB2EE3">
        <w:rPr>
          <w:spacing w:val="0"/>
          <w:rtl/>
          <w:lang w:bidi="ar-SA"/>
        </w:rPr>
        <w:t>سپند</w:t>
      </w:r>
      <w:r w:rsidR="000E09F2" w:rsidRPr="00FB2EE3">
        <w:rPr>
          <w:rFonts w:cs="Times New Roman"/>
          <w:spacing w:val="0"/>
          <w:rtl/>
          <w:lang w:bidi="ar-SA"/>
        </w:rPr>
        <w:t>"</w:t>
      </w:r>
      <w:r w:rsidRPr="00FB2EE3">
        <w:rPr>
          <w:spacing w:val="0"/>
          <w:rtl/>
          <w:lang w:bidi="ar-SA"/>
        </w:rPr>
        <w:t xml:space="preserve"> نیز وجود ندارد».</w:t>
      </w:r>
      <w:r w:rsidR="005354CC" w:rsidRPr="00FB2EE3">
        <w:rPr>
          <w:spacing w:val="0"/>
          <w:rtl/>
          <w:lang w:bidi="ar-SA"/>
        </w:rPr>
        <w:t xml:space="preserve"> حذیفه</w:t>
      </w:r>
      <w:r w:rsidR="005354CC" w:rsidRPr="00FB2EE3">
        <w:rPr>
          <w:spacing w:val="0"/>
          <w:lang w:bidi="ar-SA"/>
        </w:rPr>
        <w:sym w:font="AGA Arabesque" w:char="F074"/>
      </w:r>
      <w:r w:rsidR="005354CC" w:rsidRPr="00FB2EE3">
        <w:rPr>
          <w:spacing w:val="0"/>
          <w:rtl/>
          <w:lang w:bidi="ar-SA"/>
        </w:rPr>
        <w:t xml:space="preserve"> می‌گوید: «زمانی از داد و ستد با هر یک از شما، پروایی نداشتم؛ زیرا اگر طرف معامله مسلمان بود، اسلامش باعث می‌شد که در معامله با من</w:t>
      </w:r>
      <w:r w:rsidR="000E09F2" w:rsidRPr="00FB2EE3">
        <w:rPr>
          <w:spacing w:val="0"/>
          <w:rtl/>
          <w:lang w:bidi="ar-SA"/>
        </w:rPr>
        <w:t>،</w:t>
      </w:r>
      <w:r w:rsidR="005354CC" w:rsidRPr="00FB2EE3">
        <w:rPr>
          <w:spacing w:val="0"/>
          <w:rtl/>
          <w:lang w:bidi="ar-SA"/>
        </w:rPr>
        <w:t xml:space="preserve"> امانت را رعایت کند و </w:t>
      </w:r>
      <w:r w:rsidR="000E09F2" w:rsidRPr="00FB2EE3">
        <w:rPr>
          <w:spacing w:val="0"/>
          <w:rtl/>
          <w:lang w:bidi="ar-SA"/>
        </w:rPr>
        <w:t>اگر نصرانی  یا یهودی بود، حاکمش</w:t>
      </w:r>
      <w:r w:rsidR="005354CC" w:rsidRPr="00FB2EE3">
        <w:rPr>
          <w:spacing w:val="0"/>
          <w:rtl/>
          <w:lang w:bidi="ar-SA"/>
        </w:rPr>
        <w:t xml:space="preserve"> امانت را به من بازمی‌گرداند؛ ولی امروز تنها با فلانی و فلانی، داد و ستد می‌کنم».</w:t>
      </w:r>
    </w:p>
    <w:p w:rsidR="006145CD" w:rsidRPr="00FB2EE3" w:rsidRDefault="006145CD" w:rsidP="00167AB1">
      <w:pPr>
        <w:rPr>
          <w:spacing w:val="0"/>
          <w:rtl/>
          <w:lang w:bidi="ar-SA"/>
        </w:rPr>
      </w:pPr>
    </w:p>
    <w:p w:rsidR="00926872" w:rsidRPr="00FB2EE3" w:rsidRDefault="00926872"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926872" w:rsidRPr="00FB2EE3" w:rsidRDefault="00926872" w:rsidP="00167AB1">
      <w:pPr>
        <w:rPr>
          <w:spacing w:val="0"/>
          <w:rtl/>
          <w:lang w:bidi="ar-SA"/>
        </w:rPr>
      </w:pPr>
      <w:r w:rsidRPr="00FB2EE3">
        <w:rPr>
          <w:spacing w:val="0"/>
          <w:rtl/>
          <w:lang w:bidi="ar-SA"/>
        </w:rPr>
        <w:t>مؤلف</w:t>
      </w:r>
      <w:r w:rsidR="000E09F2" w:rsidRPr="00FB2EE3">
        <w:rPr>
          <w:rFonts w:cs="CTraditional Arabic"/>
          <w:spacing w:val="0"/>
          <w:rtl/>
          <w:lang w:bidi="ar-SA"/>
        </w:rPr>
        <w:t>/</w:t>
      </w:r>
      <w:r w:rsidRPr="00FB2EE3">
        <w:rPr>
          <w:spacing w:val="0"/>
          <w:rtl/>
          <w:lang w:bidi="ar-SA"/>
        </w:rPr>
        <w:t xml:space="preserve"> از حذیفه بن یمان</w:t>
      </w:r>
      <w:r w:rsidRPr="00FB2EE3">
        <w:rPr>
          <w:spacing w:val="0"/>
          <w:lang w:bidi="ar-SA"/>
        </w:rPr>
        <w:sym w:font="AGA Arabesque" w:char="F074"/>
      </w:r>
      <w:r w:rsidRPr="00FB2EE3">
        <w:rPr>
          <w:spacing w:val="0"/>
          <w:rtl/>
          <w:lang w:bidi="ar-SA"/>
        </w:rPr>
        <w:t xml:space="preserve"> نقل کرده که گفته است: </w:t>
      </w:r>
      <w:r w:rsidR="000E09F2" w:rsidRPr="00FB2EE3">
        <w:rPr>
          <w:spacing w:val="0"/>
          <w:rtl/>
          <w:lang w:bidi="ar-SA"/>
        </w:rPr>
        <w:t>«</w:t>
      </w:r>
      <w:r w:rsidRPr="00FB2EE3">
        <w:rPr>
          <w:spacing w:val="0"/>
          <w:rtl/>
          <w:lang w:bidi="ar-SA"/>
        </w:rPr>
        <w:t>رسول‌الله</w:t>
      </w:r>
      <w:r w:rsidRPr="00FB2EE3">
        <w:rPr>
          <w:spacing w:val="0"/>
          <w:lang w:bidi="ar-SA"/>
        </w:rPr>
        <w:sym w:font="AGA Arabesque" w:char="F072"/>
      </w:r>
      <w:r w:rsidRPr="00FB2EE3">
        <w:rPr>
          <w:spacing w:val="0"/>
          <w:rtl/>
          <w:lang w:bidi="ar-SA"/>
        </w:rPr>
        <w:t xml:space="preserve"> دو حدیث برای ما بیان فرمود که یکی از آن‌ها را مشاهده کرده‌ام و منتظر دیگری هستم».</w:t>
      </w:r>
    </w:p>
    <w:p w:rsidR="00926872" w:rsidRPr="00FB2EE3" w:rsidRDefault="00926872"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گاه به صلاح‌دیدِ خود، برای برخی از اصحابش مسایلی را به‌طور خصوصی بیان می‌کرد. گفتنی</w:t>
      </w:r>
      <w:r w:rsidR="000E09F2" w:rsidRPr="00FB2EE3">
        <w:rPr>
          <w:spacing w:val="0"/>
          <w:rtl/>
          <w:lang w:bidi="ar-SA"/>
        </w:rPr>
        <w:t>‌</w:t>
      </w:r>
      <w:r w:rsidRPr="00FB2EE3">
        <w:rPr>
          <w:spacing w:val="0"/>
          <w:rtl/>
          <w:lang w:bidi="ar-SA"/>
        </w:rPr>
        <w:t>ست چنین احادیثی، جنبه‌ی عمومی دارد و همه‌ی افراد امت تا روز قیامت می‌توانند از این احادیث بهره ببرند. حذیفه بن یمان</w:t>
      </w:r>
      <w:r w:rsidRPr="00FB2EE3">
        <w:rPr>
          <w:spacing w:val="0"/>
          <w:lang w:bidi="ar-SA"/>
        </w:rPr>
        <w:sym w:font="AGA Arabesque" w:char="F074"/>
      </w:r>
      <w:r w:rsidRPr="00FB2EE3">
        <w:rPr>
          <w:spacing w:val="0"/>
          <w:rtl/>
          <w:lang w:bidi="ar-SA"/>
        </w:rPr>
        <w:t xml:space="preserve"> رازدارِ رسول‌الله</w:t>
      </w:r>
      <w:r w:rsidRPr="00FB2EE3">
        <w:rPr>
          <w:spacing w:val="0"/>
          <w:lang w:bidi="ar-SA"/>
        </w:rPr>
        <w:sym w:font="AGA Arabesque" w:char="F072"/>
      </w:r>
      <w:r w:rsidRPr="00FB2EE3">
        <w:rPr>
          <w:spacing w:val="0"/>
          <w:rtl/>
          <w:lang w:bidi="ar-SA"/>
        </w:rPr>
        <w:t xml:space="preserve"> بود</w:t>
      </w:r>
      <w:r w:rsidR="000E09F2"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نام تعدادی از منافقان را بری وی برشمرد که تقریباً سیزده نفر بودند.</w:t>
      </w:r>
    </w:p>
    <w:p w:rsidR="00926872" w:rsidRPr="00FB2EE3" w:rsidRDefault="00926872" w:rsidP="00167AB1">
      <w:pPr>
        <w:rPr>
          <w:spacing w:val="0"/>
          <w:rtl/>
          <w:lang w:bidi="ar-SA"/>
        </w:rPr>
      </w:pPr>
      <w:r w:rsidRPr="00FB2EE3">
        <w:rPr>
          <w:spacing w:val="0"/>
          <w:rtl/>
          <w:lang w:bidi="ar-SA"/>
        </w:rPr>
        <w:t>عمر بن خطاب</w:t>
      </w:r>
      <w:r w:rsidRPr="00FB2EE3">
        <w:rPr>
          <w:spacing w:val="0"/>
          <w:lang w:bidi="ar-SA"/>
        </w:rPr>
        <w:sym w:font="AGA Arabesque" w:char="F074"/>
      </w:r>
      <w:r w:rsidRPr="00FB2EE3">
        <w:rPr>
          <w:spacing w:val="0"/>
          <w:rtl/>
          <w:lang w:bidi="ar-SA"/>
        </w:rPr>
        <w:t xml:space="preserve"> از شدت خداترسی، نزد حذیفه</w:t>
      </w:r>
      <w:r w:rsidRPr="00FB2EE3">
        <w:rPr>
          <w:spacing w:val="0"/>
          <w:lang w:bidi="ar-SA"/>
        </w:rPr>
        <w:sym w:font="AGA Arabesque" w:char="F074"/>
      </w:r>
      <w:r w:rsidRPr="00FB2EE3">
        <w:rPr>
          <w:spacing w:val="0"/>
          <w:rtl/>
          <w:lang w:bidi="ar-SA"/>
        </w:rPr>
        <w:t xml:space="preserve"> رفت و به او گفت: تو را به الله سوگند که آیا نام من، در میان منافقانی که پیامبر</w:t>
      </w:r>
      <w:r w:rsidRPr="00FB2EE3">
        <w:rPr>
          <w:spacing w:val="0"/>
          <w:lang w:bidi="ar-SA"/>
        </w:rPr>
        <w:sym w:font="AGA Arabesque" w:char="F072"/>
      </w:r>
      <w:r w:rsidRPr="00FB2EE3">
        <w:rPr>
          <w:spacing w:val="0"/>
          <w:rtl/>
          <w:lang w:bidi="ar-SA"/>
        </w:rPr>
        <w:t xml:space="preserve"> نام برد، وجود داشت یا خیر؟ سبحان‌الله! این عمر بن خطاب</w:t>
      </w:r>
      <w:r w:rsidRPr="00FB2EE3">
        <w:rPr>
          <w:spacing w:val="0"/>
          <w:lang w:bidi="ar-SA"/>
        </w:rPr>
        <w:sym w:font="AGA Arabesque" w:char="F074"/>
      </w:r>
      <w:r w:rsidRPr="00FB2EE3">
        <w:rPr>
          <w:spacing w:val="0"/>
          <w:rtl/>
          <w:lang w:bidi="ar-SA"/>
        </w:rPr>
        <w:t xml:space="preserve"> می‌باشد که به عنوان برترین فرد این امت، پس از پیامبر</w:t>
      </w:r>
      <w:r w:rsidRPr="00FB2EE3">
        <w:rPr>
          <w:spacing w:val="0"/>
          <w:lang w:bidi="ar-SA"/>
        </w:rPr>
        <w:sym w:font="AGA Arabesque" w:char="F072"/>
      </w:r>
      <w:r w:rsidRPr="00FB2EE3">
        <w:rPr>
          <w:spacing w:val="0"/>
          <w:rtl/>
          <w:lang w:bidi="ar-SA"/>
        </w:rPr>
        <w:t xml:space="preserve"> و ابوبکر صدیق</w:t>
      </w:r>
      <w:r w:rsidRPr="00FB2EE3">
        <w:rPr>
          <w:spacing w:val="0"/>
          <w:lang w:bidi="ar-SA"/>
        </w:rPr>
        <w:sym w:font="AGA Arabesque" w:char="F074"/>
      </w:r>
      <w:r w:rsidRPr="00FB2EE3">
        <w:rPr>
          <w:spacing w:val="0"/>
          <w:rtl/>
          <w:lang w:bidi="ar-SA"/>
        </w:rPr>
        <w:t>، و با وجود مقام والایش که بر هیچ‌کس پوشیده نیست، این‌همه خداترس است و از این می‌ترسد که مبادا نام او در فهرست نامِ منافقان وجود داشته باشد! حال آن‌که پیامبر</w:t>
      </w:r>
      <w:r w:rsidRPr="00FB2EE3">
        <w:rPr>
          <w:spacing w:val="0"/>
          <w:lang w:bidi="ar-SA"/>
        </w:rPr>
        <w:sym w:font="AGA Arabesque" w:char="F072"/>
      </w:r>
      <w:r w:rsidRPr="00FB2EE3">
        <w:rPr>
          <w:spacing w:val="0"/>
          <w:rtl/>
          <w:lang w:bidi="ar-SA"/>
        </w:rPr>
        <w:t xml:space="preserve"> درباره‌اش فرموده است: «اگر در میان شما کسی وجود داشت که به او الهام می‌شد، آن شخص، عمر بود».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56"/>
      </w:r>
      <w:r w:rsidR="00FB2EE3" w:rsidRPr="00FB2EE3">
        <w:rPr>
          <w:rStyle w:val="FootnoteReference"/>
          <w:rFonts w:cs="B Lotus"/>
          <w:spacing w:val="0"/>
          <w:szCs w:val="28"/>
          <w:rtl/>
          <w:lang w:bidi="ar-SA"/>
        </w:rPr>
        <w:t>)</w:t>
      </w:r>
      <w:r w:rsidRPr="00FB2EE3">
        <w:rPr>
          <w:spacing w:val="0"/>
          <w:rtl/>
          <w:lang w:bidi="ar-SA"/>
        </w:rPr>
        <w:t xml:space="preserve"> با آن‌که پیامبر</w:t>
      </w:r>
      <w:r w:rsidRPr="00FB2EE3">
        <w:rPr>
          <w:spacing w:val="0"/>
          <w:lang w:bidi="ar-SA"/>
        </w:rPr>
        <w:sym w:font="AGA Arabesque" w:char="F072"/>
      </w:r>
      <w:r w:rsidRPr="00FB2EE3">
        <w:rPr>
          <w:spacing w:val="0"/>
          <w:rtl/>
          <w:lang w:bidi="ar-SA"/>
        </w:rPr>
        <w:t xml:space="preserve"> حق‌گویی و هم‌سویی عمر</w:t>
      </w:r>
      <w:r w:rsidRPr="00FB2EE3">
        <w:rPr>
          <w:spacing w:val="0"/>
          <w:lang w:bidi="ar-SA"/>
        </w:rPr>
        <w:sym w:font="AGA Arabesque" w:char="F074"/>
      </w:r>
      <w:r w:rsidRPr="00FB2EE3">
        <w:rPr>
          <w:spacing w:val="0"/>
          <w:rtl/>
          <w:lang w:bidi="ar-SA"/>
        </w:rPr>
        <w:t xml:space="preserve"> با حق و حقیقت را ستوده است و با آن‌که قوت ایمان عمر</w:t>
      </w:r>
      <w:r w:rsidRPr="00FB2EE3">
        <w:rPr>
          <w:spacing w:val="0"/>
          <w:lang w:bidi="ar-SA"/>
        </w:rPr>
        <w:sym w:font="AGA Arabesque" w:char="F074"/>
      </w:r>
      <w:r w:rsidRPr="00FB2EE3">
        <w:rPr>
          <w:spacing w:val="0"/>
          <w:rtl/>
          <w:lang w:bidi="ar-SA"/>
        </w:rPr>
        <w:t xml:space="preserve"> بر هیچ‌کس پوشیده نیست، اما این بزرگوار از حذیفه</w:t>
      </w:r>
      <w:r w:rsidRPr="00FB2EE3">
        <w:rPr>
          <w:spacing w:val="0"/>
          <w:lang w:bidi="ar-SA"/>
        </w:rPr>
        <w:sym w:font="AGA Arabesque" w:char="F074"/>
      </w:r>
      <w:r w:rsidRPr="00FB2EE3">
        <w:rPr>
          <w:spacing w:val="0"/>
          <w:rtl/>
          <w:lang w:bidi="ar-SA"/>
        </w:rPr>
        <w:t xml:space="preserve"> می‌پرسد: تو را به الله سوگند که آیا رسول‌الله</w:t>
      </w:r>
      <w:r w:rsidRPr="00FB2EE3">
        <w:rPr>
          <w:spacing w:val="0"/>
          <w:lang w:bidi="ar-SA"/>
        </w:rPr>
        <w:sym w:font="AGA Arabesque" w:char="F072"/>
      </w:r>
      <w:r w:rsidRPr="00FB2EE3">
        <w:rPr>
          <w:spacing w:val="0"/>
          <w:rtl/>
          <w:lang w:bidi="ar-SA"/>
        </w:rPr>
        <w:t xml:space="preserve"> مرا در زمره‌ی منافقان نام برد یا نه؟ حذیفه</w:t>
      </w:r>
      <w:r w:rsidRPr="00FB2EE3">
        <w:rPr>
          <w:spacing w:val="0"/>
          <w:lang w:bidi="ar-SA"/>
        </w:rPr>
        <w:sym w:font="AGA Arabesque" w:char="F074"/>
      </w:r>
      <w:r w:rsidRPr="00FB2EE3">
        <w:rPr>
          <w:spacing w:val="0"/>
          <w:rtl/>
          <w:lang w:bidi="ar-SA"/>
        </w:rPr>
        <w:t xml:space="preserve"> پاسخ داد: «خیر؛ و پس از تو</w:t>
      </w:r>
      <w:r w:rsidR="000E09F2" w:rsidRPr="00FB2EE3">
        <w:rPr>
          <w:spacing w:val="0"/>
          <w:rtl/>
          <w:lang w:bidi="ar-SA"/>
        </w:rPr>
        <w:t xml:space="preserve"> هیچ‌کس را تبرئه نخواهم کرد»؛</w:t>
      </w:r>
      <w:r w:rsidRPr="00FB2EE3">
        <w:rPr>
          <w:spacing w:val="0"/>
          <w:rtl/>
          <w:lang w:bidi="ar-SA"/>
        </w:rPr>
        <w:t xml:space="preserve"> یعنی درباره‌ی هیچ‌کس گواهی نخواهم داد که پیامبر</w:t>
      </w:r>
      <w:r w:rsidRPr="00FB2EE3">
        <w:rPr>
          <w:spacing w:val="0"/>
          <w:lang w:bidi="ar-SA"/>
        </w:rPr>
        <w:sym w:font="AGA Arabesque" w:char="F072"/>
      </w:r>
      <w:r w:rsidRPr="00FB2EE3">
        <w:rPr>
          <w:spacing w:val="0"/>
          <w:rtl/>
          <w:lang w:bidi="ar-SA"/>
        </w:rPr>
        <w:t xml:space="preserve"> او را در زمره‌ی منافقان، نام نبرد.</w:t>
      </w:r>
    </w:p>
    <w:p w:rsidR="005354CC" w:rsidRPr="00FB2EE3" w:rsidRDefault="00926872" w:rsidP="00167AB1">
      <w:pPr>
        <w:rPr>
          <w:spacing w:val="0"/>
          <w:rtl/>
          <w:lang w:bidi="ar-SA"/>
        </w:rPr>
      </w:pPr>
      <w:r w:rsidRPr="00FB2EE3">
        <w:rPr>
          <w:spacing w:val="0"/>
          <w:rtl/>
          <w:lang w:bidi="ar-SA"/>
        </w:rPr>
        <w:t>حذیفه</w:t>
      </w:r>
      <w:r w:rsidRPr="00FB2EE3">
        <w:rPr>
          <w:spacing w:val="0"/>
          <w:lang w:bidi="ar-SA"/>
        </w:rPr>
        <w:sym w:font="AGA Arabesque" w:char="F074"/>
      </w:r>
      <w:r w:rsidRPr="00FB2EE3">
        <w:rPr>
          <w:spacing w:val="0"/>
          <w:rtl/>
          <w:lang w:bidi="ar-SA"/>
        </w:rPr>
        <w:t xml:space="preserve"> حدیثی نقل کرده که پیامبر</w:t>
      </w:r>
      <w:r w:rsidRPr="00FB2EE3">
        <w:rPr>
          <w:spacing w:val="0"/>
          <w:lang w:bidi="ar-SA"/>
        </w:rPr>
        <w:sym w:font="AGA Arabesque" w:char="F072"/>
      </w:r>
      <w:r w:rsidRPr="00FB2EE3">
        <w:rPr>
          <w:spacing w:val="0"/>
          <w:rtl/>
          <w:lang w:bidi="ar-SA"/>
        </w:rPr>
        <w:t xml:space="preserve"> در آن، درباره‌ی از میان رفتن امانت‌داری سخن گفته و فرموده است: </w:t>
      </w:r>
      <w:r w:rsidR="005354CC" w:rsidRPr="00FB2EE3">
        <w:rPr>
          <w:spacing w:val="0"/>
          <w:rtl/>
          <w:lang w:bidi="ar-SA"/>
        </w:rPr>
        <w:t>«امانت‌داری، در اعماق دل‌های مردم جای گرفت (و ریشه در فطرت آن‌ها دارد)؛ سپس قرآن نازل شد و مردم، این اصل را از قرآن و سنت آموختند». یعنی قرآن و</w:t>
      </w:r>
      <w:r w:rsidR="000E09F2" w:rsidRPr="00FB2EE3">
        <w:rPr>
          <w:spacing w:val="0"/>
          <w:rtl/>
          <w:lang w:bidi="ar-SA"/>
        </w:rPr>
        <w:t xml:space="preserve"> </w:t>
      </w:r>
      <w:r w:rsidR="005354CC" w:rsidRPr="00FB2EE3">
        <w:rPr>
          <w:spacing w:val="0"/>
          <w:rtl/>
          <w:lang w:bidi="ar-SA"/>
        </w:rPr>
        <w:t>سنت نیز این اصل فطری را تأیید کردند و</w:t>
      </w:r>
      <w:r w:rsidR="000E09F2" w:rsidRPr="00FB2EE3">
        <w:rPr>
          <w:spacing w:val="0"/>
          <w:rtl/>
          <w:lang w:bidi="ar-SA"/>
        </w:rPr>
        <w:t xml:space="preserve"> </w:t>
      </w:r>
      <w:r w:rsidR="005354CC" w:rsidRPr="00FB2EE3">
        <w:rPr>
          <w:spacing w:val="0"/>
          <w:rtl/>
          <w:lang w:bidi="ar-SA"/>
        </w:rPr>
        <w:t>بدین‌سان با نزول قرآن، بر دین و ایمان و امانت‌داری مردم افزوده شد.</w:t>
      </w:r>
    </w:p>
    <w:p w:rsidR="005354CC" w:rsidRPr="00FB2EE3" w:rsidRDefault="005354CC" w:rsidP="00167AB1">
      <w:pPr>
        <w:rPr>
          <w:spacing w:val="0"/>
          <w:rtl/>
          <w:lang w:bidi="ar-SA"/>
        </w:rPr>
      </w:pPr>
      <w:r w:rsidRPr="00FB2EE3">
        <w:rPr>
          <w:spacing w:val="0"/>
          <w:rtl/>
          <w:lang w:bidi="ar-SA"/>
        </w:rPr>
        <w:t>سپس حذیفه</w:t>
      </w:r>
      <w:r w:rsidRPr="00FB2EE3">
        <w:rPr>
          <w:spacing w:val="0"/>
          <w:lang w:bidi="ar-SA"/>
        </w:rPr>
        <w:sym w:font="AGA Arabesque" w:char="F074"/>
      </w:r>
      <w:r w:rsidRPr="00FB2EE3">
        <w:rPr>
          <w:spacing w:val="0"/>
          <w:rtl/>
          <w:lang w:bidi="ar-SA"/>
        </w:rPr>
        <w:t xml:space="preserve"> حدیث دوم را بیان می‌کند که درباره‌ی از میان رفتن امانت‌داری</w:t>
      </w:r>
      <w:r w:rsidR="000E09F2" w:rsidRPr="00FB2EE3">
        <w:rPr>
          <w:spacing w:val="0"/>
          <w:rtl/>
          <w:lang w:bidi="ar-SA"/>
        </w:rPr>
        <w:t>‌</w:t>
      </w:r>
      <w:r w:rsidRPr="00FB2EE3">
        <w:rPr>
          <w:spacing w:val="0"/>
          <w:rtl/>
          <w:lang w:bidi="ar-SA"/>
        </w:rPr>
        <w:t>ست؛ به‌فرموده‌ی پیامبر</w:t>
      </w:r>
      <w:r w:rsidRPr="00FB2EE3">
        <w:rPr>
          <w:spacing w:val="0"/>
          <w:lang w:bidi="ar-SA"/>
        </w:rPr>
        <w:sym w:font="AGA Arabesque" w:char="F072"/>
      </w:r>
      <w:r w:rsidRPr="00FB2EE3">
        <w:rPr>
          <w:spacing w:val="0"/>
          <w:rtl/>
          <w:lang w:bidi="ar-SA"/>
        </w:rPr>
        <w:t xml:space="preserve"> زمانی فرا</w:t>
      </w:r>
      <w:r w:rsidR="000E09F2" w:rsidRPr="00FB2EE3">
        <w:rPr>
          <w:spacing w:val="0"/>
          <w:rtl/>
          <w:lang w:bidi="ar-SA"/>
        </w:rPr>
        <w:t xml:space="preserve"> </w:t>
      </w:r>
      <w:r w:rsidRPr="00FB2EE3">
        <w:rPr>
          <w:spacing w:val="0"/>
          <w:rtl/>
          <w:lang w:bidi="ar-SA"/>
        </w:rPr>
        <w:t>می‌رسد که امانت‌داری از قلب مردم برداشته می‌شود؛ تا حدی که مردم به یک</w:t>
      </w:r>
      <w:r w:rsidR="000E09F2" w:rsidRPr="00FB2EE3">
        <w:rPr>
          <w:spacing w:val="0"/>
          <w:rtl/>
          <w:lang w:bidi="ar-SA"/>
        </w:rPr>
        <w:t>‌</w:t>
      </w:r>
      <w:r w:rsidRPr="00FB2EE3">
        <w:rPr>
          <w:spacing w:val="0"/>
          <w:rtl/>
          <w:lang w:bidi="ar-SA"/>
        </w:rPr>
        <w:t>دیگر می‌گویند: در فلان طایفه، یک شخصِ امانت‌دار وجود دارد. یعنی یافتن یک نفر امانت‌دار نیز در میان یک طایفه به‌راحتی ممکن نیست و سایر افراد طایفه، امانت‌ را رعایت نمی‌کنند!</w:t>
      </w:r>
    </w:p>
    <w:p w:rsidR="005354CC" w:rsidRPr="00FB2EE3" w:rsidRDefault="005354CC" w:rsidP="00C8573B">
      <w:pPr>
        <w:rPr>
          <w:spacing w:val="0"/>
          <w:rtl/>
          <w:lang w:bidi="ar-SA"/>
        </w:rPr>
      </w:pPr>
      <w:r w:rsidRPr="00FB2EE3">
        <w:rPr>
          <w:spacing w:val="0"/>
          <w:rtl/>
          <w:lang w:bidi="ar-SA"/>
        </w:rPr>
        <w:t>امروزه مردم، به چشم خود می‌بینند که این حدیث پیامبر</w:t>
      </w:r>
      <w:r w:rsidRPr="00FB2EE3">
        <w:rPr>
          <w:spacing w:val="0"/>
          <w:lang w:bidi="ar-SA"/>
        </w:rPr>
        <w:sym w:font="AGA Arabesque" w:char="F072"/>
      </w:r>
      <w:r w:rsidRPr="00FB2EE3">
        <w:rPr>
          <w:spacing w:val="0"/>
          <w:rtl/>
          <w:lang w:bidi="ar-SA"/>
        </w:rPr>
        <w:t xml:space="preserve"> واقعیت پیدا کرده است؛ </w:t>
      </w:r>
      <w:r w:rsidR="000232C0" w:rsidRPr="00FB2EE3">
        <w:rPr>
          <w:spacing w:val="0"/>
          <w:rtl/>
          <w:lang w:bidi="ar-SA"/>
        </w:rPr>
        <w:t>چنان‌که</w:t>
      </w:r>
      <w:r w:rsidRPr="00FB2EE3">
        <w:rPr>
          <w:spacing w:val="0"/>
          <w:rtl/>
          <w:lang w:bidi="ar-SA"/>
        </w:rPr>
        <w:t xml:space="preserve"> گاه صدها نفر را بررسی می‌کنیم تا یک </w:t>
      </w:r>
      <w:r w:rsidR="00972BA8" w:rsidRPr="00FB2EE3">
        <w:rPr>
          <w:spacing w:val="0"/>
          <w:rtl/>
          <w:lang w:bidi="ar-SA"/>
        </w:rPr>
        <w:t>نفر امانت‌دار بیابیم که حقوق ال</w:t>
      </w:r>
      <w:r w:rsidRPr="00FB2EE3">
        <w:rPr>
          <w:spacing w:val="0"/>
          <w:rtl/>
          <w:lang w:bidi="ar-SA"/>
        </w:rPr>
        <w:t>هی و</w:t>
      </w:r>
      <w:r w:rsidR="000E09F2" w:rsidRPr="00FB2EE3">
        <w:rPr>
          <w:spacing w:val="0"/>
          <w:rtl/>
          <w:lang w:bidi="ar-SA"/>
        </w:rPr>
        <w:t xml:space="preserve"> حقوق مردم را به نیکی رعایت کند؛</w:t>
      </w:r>
      <w:r w:rsidRPr="00FB2EE3">
        <w:rPr>
          <w:spacing w:val="0"/>
          <w:rtl/>
          <w:lang w:bidi="ar-SA"/>
        </w:rPr>
        <w:t xml:space="preserve"> اما باز هم یک</w:t>
      </w:r>
      <w:r w:rsidR="00972BA8" w:rsidRPr="00FB2EE3">
        <w:rPr>
          <w:spacing w:val="0"/>
          <w:rtl/>
          <w:lang w:bidi="ar-SA"/>
        </w:rPr>
        <w:t xml:space="preserve"> جای کارَش می‌لنگد؛ اگر حقوق ال</w:t>
      </w:r>
      <w:r w:rsidRPr="00FB2EE3">
        <w:rPr>
          <w:spacing w:val="0"/>
          <w:rtl/>
          <w:lang w:bidi="ar-SA"/>
        </w:rPr>
        <w:t xml:space="preserve">هی را </w:t>
      </w:r>
      <w:r w:rsidR="000E09F2" w:rsidRPr="00FB2EE3">
        <w:rPr>
          <w:spacing w:val="0"/>
          <w:rtl/>
          <w:lang w:bidi="ar-SA"/>
        </w:rPr>
        <w:t>رعایت می‌کند، نسبت به حقوق مردم</w:t>
      </w:r>
      <w:r w:rsidRPr="00FB2EE3">
        <w:rPr>
          <w:spacing w:val="0"/>
          <w:rtl/>
          <w:lang w:bidi="ar-SA"/>
        </w:rPr>
        <w:t xml:space="preserve"> بی‌پرواست؛ نماز می‌خواند، روزه می‌گیرد، زکات می‌دهد، حج می‌گزارد، ذکر خدا می‌گوید، ولی نسبت به اموال عمومی خیانت می‌کند! اگر شغلی دولتی داشته باشد، کارش را به‌خوبی انجام نمی‌دهد و یا به‌موقع سرِ کارش حاضر نمی‌شود یا پیش از پایان ساعت کار، دست از کار می‌کشد و محلّ کار خود را ترک می‌کند یا در وقت اداری، به انجام کارهای شخصی می‌پردازد؛ با این حال، در صفِ اول مسجد دیده می‌شود، اهل صدقه دادن است، روزه می‌گیرد و به حج می‌رود و با این‌که به‌اصطلاح، حاج‌آقاست، انضباط و وجدان کاری ندارد و در بیت‌المال، خیانت می‌کند و از یاد می‌برد که حرام‌خواری، مانع اجابت دعاست. پیامبر</w:t>
      </w:r>
      <w:r w:rsidRPr="00FB2EE3">
        <w:rPr>
          <w:spacing w:val="0"/>
          <w:lang w:bidi="ar-SA"/>
        </w:rPr>
        <w:sym w:font="AGA Arabesque" w:char="F072"/>
      </w:r>
      <w:r w:rsidRPr="00FB2EE3">
        <w:rPr>
          <w:spacing w:val="0"/>
          <w:rtl/>
          <w:lang w:bidi="ar-SA"/>
        </w:rPr>
        <w:t xml:space="preserve"> فرموده است: </w:t>
      </w:r>
      <w:r w:rsidR="00C85270" w:rsidRPr="00FB2EE3">
        <w:rPr>
          <w:rStyle w:val="Char1"/>
          <w:spacing w:val="0"/>
          <w:rtl/>
          <w:lang w:bidi="ar-SA"/>
        </w:rPr>
        <w:t>«</w:t>
      </w:r>
      <w:r w:rsidR="00A84B14" w:rsidRPr="00FB2EE3">
        <w:rPr>
          <w:rStyle w:val="Char1"/>
          <w:spacing w:val="0"/>
          <w:rtl/>
          <w:lang w:bidi="ar-SA"/>
        </w:rPr>
        <w:t>إِنَّ اللهَ طَيِّبٌ لا يَقْبَلُ إِلا طَيِّبًا، وَإِنَّ اللهَ أَمَرَ الْمُؤْمِنِينَ بِمَا أَمَرَ بِهِ الْمُرْسَلِينَ فَقَالَ تَعَالَی:</w:t>
      </w:r>
      <w:r w:rsidR="00A84B14" w:rsidRPr="00FB2EE3">
        <w:rPr>
          <w:rFonts w:ascii="Traditional Arabic" w:hAnsi="Traditional Arabic" w:cs="Traditional Arabic"/>
          <w:spacing w:val="0"/>
          <w:sz w:val="32"/>
          <w:szCs w:val="32"/>
          <w:rtl/>
          <w:lang w:bidi="ar-SA"/>
        </w:rPr>
        <w:t xml:space="preserve"> </w:t>
      </w:r>
      <w:r w:rsidR="00C8573B" w:rsidRPr="00FB2EE3">
        <w:rPr>
          <w:rFonts w:ascii="KFGQPC Uthman Taha Naskh" w:cs="KFGQPC Uthman Taha Naskh" w:hint="cs"/>
          <w:spacing w:val="0"/>
          <w:rtl/>
          <w:lang w:bidi="ar-SA"/>
        </w:rPr>
        <w:t>﴿</w:t>
      </w:r>
      <w:r w:rsidR="00C8573B" w:rsidRPr="00FB2EE3">
        <w:rPr>
          <w:rStyle w:val="Char2"/>
          <w:rFonts w:hint="eastAsia"/>
          <w:spacing w:val="0"/>
          <w:rtl/>
        </w:rPr>
        <w:t>يَ</w:t>
      </w:r>
      <w:r w:rsidR="00C8573B" w:rsidRPr="00FB2EE3">
        <w:rPr>
          <w:rStyle w:val="Char2"/>
          <w:rFonts w:hint="cs"/>
          <w:spacing w:val="0"/>
          <w:rtl/>
        </w:rPr>
        <w:t>ٰٓ</w:t>
      </w:r>
      <w:r w:rsidR="00C8573B" w:rsidRPr="00FB2EE3">
        <w:rPr>
          <w:rStyle w:val="Char2"/>
          <w:rFonts w:hint="eastAsia"/>
          <w:spacing w:val="0"/>
          <w:rtl/>
        </w:rPr>
        <w:t>أَيُّهَا</w:t>
      </w:r>
      <w:r w:rsidR="00C8573B" w:rsidRPr="00FB2EE3">
        <w:rPr>
          <w:rStyle w:val="Char2"/>
          <w:spacing w:val="0"/>
          <w:rtl/>
        </w:rPr>
        <w:t xml:space="preserve"> </w:t>
      </w:r>
      <w:r w:rsidR="00C8573B" w:rsidRPr="00FB2EE3">
        <w:rPr>
          <w:rStyle w:val="Char2"/>
          <w:rFonts w:hint="cs"/>
          <w:spacing w:val="0"/>
          <w:rtl/>
        </w:rPr>
        <w:t>ٱ</w:t>
      </w:r>
      <w:r w:rsidR="00C8573B" w:rsidRPr="00FB2EE3">
        <w:rPr>
          <w:rStyle w:val="Char2"/>
          <w:rFonts w:hint="eastAsia"/>
          <w:spacing w:val="0"/>
          <w:rtl/>
        </w:rPr>
        <w:t>لَّذِينَ</w:t>
      </w:r>
      <w:r w:rsidR="00C8573B" w:rsidRPr="00FB2EE3">
        <w:rPr>
          <w:rStyle w:val="Char2"/>
          <w:spacing w:val="0"/>
          <w:rtl/>
        </w:rPr>
        <w:t xml:space="preserve"> </w:t>
      </w:r>
      <w:r w:rsidR="00C8573B" w:rsidRPr="00FB2EE3">
        <w:rPr>
          <w:rStyle w:val="Char2"/>
          <w:rFonts w:hint="eastAsia"/>
          <w:spacing w:val="0"/>
          <w:rtl/>
        </w:rPr>
        <w:t>ءَامَنُواْ</w:t>
      </w:r>
      <w:r w:rsidR="00C8573B" w:rsidRPr="00FB2EE3">
        <w:rPr>
          <w:rStyle w:val="Char2"/>
          <w:spacing w:val="0"/>
          <w:rtl/>
        </w:rPr>
        <w:t xml:space="preserve"> </w:t>
      </w:r>
      <w:r w:rsidR="00C8573B" w:rsidRPr="00FB2EE3">
        <w:rPr>
          <w:rStyle w:val="Char2"/>
          <w:rFonts w:hint="eastAsia"/>
          <w:spacing w:val="0"/>
          <w:rtl/>
        </w:rPr>
        <w:t>كُلُواْ</w:t>
      </w:r>
      <w:r w:rsidR="00C8573B" w:rsidRPr="00FB2EE3">
        <w:rPr>
          <w:rStyle w:val="Char2"/>
          <w:spacing w:val="0"/>
          <w:rtl/>
        </w:rPr>
        <w:t xml:space="preserve"> </w:t>
      </w:r>
      <w:r w:rsidR="00C8573B" w:rsidRPr="00FB2EE3">
        <w:rPr>
          <w:rStyle w:val="Char2"/>
          <w:rFonts w:hint="eastAsia"/>
          <w:spacing w:val="0"/>
          <w:rtl/>
        </w:rPr>
        <w:t>مِن</w:t>
      </w:r>
      <w:r w:rsidR="00C8573B" w:rsidRPr="00FB2EE3">
        <w:rPr>
          <w:rStyle w:val="Char2"/>
          <w:spacing w:val="0"/>
          <w:rtl/>
        </w:rPr>
        <w:t xml:space="preserve"> </w:t>
      </w:r>
      <w:r w:rsidR="00C8573B" w:rsidRPr="00FB2EE3">
        <w:rPr>
          <w:rStyle w:val="Char2"/>
          <w:rFonts w:hint="eastAsia"/>
          <w:spacing w:val="0"/>
          <w:rtl/>
        </w:rPr>
        <w:t>طَيِّبَ</w:t>
      </w:r>
      <w:r w:rsidR="00C8573B" w:rsidRPr="00FB2EE3">
        <w:rPr>
          <w:rStyle w:val="Char2"/>
          <w:rFonts w:hint="cs"/>
          <w:spacing w:val="0"/>
          <w:rtl/>
        </w:rPr>
        <w:t>ٰ</w:t>
      </w:r>
      <w:r w:rsidR="00C8573B" w:rsidRPr="00FB2EE3">
        <w:rPr>
          <w:rStyle w:val="Char2"/>
          <w:rFonts w:hint="eastAsia"/>
          <w:spacing w:val="0"/>
          <w:rtl/>
        </w:rPr>
        <w:t>تِ</w:t>
      </w:r>
      <w:r w:rsidR="00C8573B" w:rsidRPr="00FB2EE3">
        <w:rPr>
          <w:rStyle w:val="Char2"/>
          <w:spacing w:val="0"/>
          <w:rtl/>
        </w:rPr>
        <w:t xml:space="preserve"> </w:t>
      </w:r>
      <w:r w:rsidR="00C8573B" w:rsidRPr="00FB2EE3">
        <w:rPr>
          <w:rStyle w:val="Char2"/>
          <w:rFonts w:hint="eastAsia"/>
          <w:spacing w:val="0"/>
          <w:rtl/>
        </w:rPr>
        <w:t>مَا</w:t>
      </w:r>
      <w:r w:rsidR="00C8573B" w:rsidRPr="00FB2EE3">
        <w:rPr>
          <w:rStyle w:val="Char2"/>
          <w:spacing w:val="0"/>
          <w:rtl/>
        </w:rPr>
        <w:t xml:space="preserve"> </w:t>
      </w:r>
      <w:r w:rsidR="00C8573B" w:rsidRPr="00FB2EE3">
        <w:rPr>
          <w:rStyle w:val="Char2"/>
          <w:rFonts w:hint="eastAsia"/>
          <w:spacing w:val="0"/>
          <w:rtl/>
        </w:rPr>
        <w:t>رَزَق</w:t>
      </w:r>
      <w:r w:rsidR="00C8573B" w:rsidRPr="00FB2EE3">
        <w:rPr>
          <w:rStyle w:val="Char2"/>
          <w:rFonts w:hint="cs"/>
          <w:spacing w:val="0"/>
          <w:rtl/>
        </w:rPr>
        <w:t>ۡ</w:t>
      </w:r>
      <w:r w:rsidR="00C8573B" w:rsidRPr="00FB2EE3">
        <w:rPr>
          <w:rStyle w:val="Char2"/>
          <w:rFonts w:hint="eastAsia"/>
          <w:spacing w:val="0"/>
          <w:rtl/>
        </w:rPr>
        <w:t>نَ</w:t>
      </w:r>
      <w:r w:rsidR="00C8573B" w:rsidRPr="00FB2EE3">
        <w:rPr>
          <w:rStyle w:val="Char2"/>
          <w:rFonts w:hint="cs"/>
          <w:spacing w:val="0"/>
          <w:rtl/>
        </w:rPr>
        <w:t>ٰ</w:t>
      </w:r>
      <w:r w:rsidR="00C8573B" w:rsidRPr="00FB2EE3">
        <w:rPr>
          <w:rStyle w:val="Char2"/>
          <w:rFonts w:hint="eastAsia"/>
          <w:spacing w:val="0"/>
          <w:rtl/>
        </w:rPr>
        <w:t>كُم</w:t>
      </w:r>
      <w:r w:rsidR="00C8573B" w:rsidRPr="00FB2EE3">
        <w:rPr>
          <w:rStyle w:val="Char2"/>
          <w:rFonts w:hint="cs"/>
          <w:spacing w:val="0"/>
          <w:rtl/>
        </w:rPr>
        <w:t>ۡ</w:t>
      </w:r>
      <w:r w:rsidR="00C8573B" w:rsidRPr="00FB2EE3">
        <w:rPr>
          <w:rStyle w:val="Char2"/>
          <w:spacing w:val="0"/>
          <w:rtl/>
        </w:rPr>
        <w:t xml:space="preserve"> </w:t>
      </w:r>
      <w:r w:rsidR="00C8573B" w:rsidRPr="00FB2EE3">
        <w:rPr>
          <w:rStyle w:val="Char2"/>
          <w:rFonts w:hint="eastAsia"/>
          <w:spacing w:val="0"/>
          <w:rtl/>
        </w:rPr>
        <w:t>وَ</w:t>
      </w:r>
      <w:r w:rsidR="00C8573B" w:rsidRPr="00FB2EE3">
        <w:rPr>
          <w:rStyle w:val="Char2"/>
          <w:rFonts w:hint="cs"/>
          <w:spacing w:val="0"/>
          <w:rtl/>
        </w:rPr>
        <w:t>ٱ</w:t>
      </w:r>
      <w:r w:rsidR="00C8573B" w:rsidRPr="00FB2EE3">
        <w:rPr>
          <w:rStyle w:val="Char2"/>
          <w:rFonts w:hint="eastAsia"/>
          <w:spacing w:val="0"/>
          <w:rtl/>
        </w:rPr>
        <w:t>ش</w:t>
      </w:r>
      <w:r w:rsidR="00C8573B" w:rsidRPr="00FB2EE3">
        <w:rPr>
          <w:rStyle w:val="Char2"/>
          <w:rFonts w:hint="cs"/>
          <w:spacing w:val="0"/>
          <w:rtl/>
        </w:rPr>
        <w:t>ۡ</w:t>
      </w:r>
      <w:r w:rsidR="00C8573B" w:rsidRPr="00FB2EE3">
        <w:rPr>
          <w:rStyle w:val="Char2"/>
          <w:rFonts w:hint="eastAsia"/>
          <w:spacing w:val="0"/>
          <w:rtl/>
        </w:rPr>
        <w:t>كُرُواْ</w:t>
      </w:r>
      <w:r w:rsidR="00C8573B" w:rsidRPr="00FB2EE3">
        <w:rPr>
          <w:rStyle w:val="Char2"/>
          <w:spacing w:val="0"/>
          <w:rtl/>
        </w:rPr>
        <w:t xml:space="preserve"> </w:t>
      </w:r>
      <w:r w:rsidR="00C8573B" w:rsidRPr="00FB2EE3">
        <w:rPr>
          <w:rStyle w:val="Char2"/>
          <w:rFonts w:hint="eastAsia"/>
          <w:spacing w:val="0"/>
          <w:rtl/>
        </w:rPr>
        <w:t>لِلَّهِ</w:t>
      </w:r>
      <w:r w:rsidR="00C8573B" w:rsidRPr="00FB2EE3">
        <w:rPr>
          <w:rStyle w:val="Char2"/>
          <w:spacing w:val="0"/>
          <w:rtl/>
        </w:rPr>
        <w:t xml:space="preserve"> </w:t>
      </w:r>
      <w:r w:rsidR="00C8573B" w:rsidRPr="00FB2EE3">
        <w:rPr>
          <w:rStyle w:val="Char2"/>
          <w:rFonts w:hint="eastAsia"/>
          <w:spacing w:val="0"/>
          <w:rtl/>
        </w:rPr>
        <w:t>إِن</w:t>
      </w:r>
      <w:r w:rsidR="00C8573B" w:rsidRPr="00FB2EE3">
        <w:rPr>
          <w:rStyle w:val="Char2"/>
          <w:spacing w:val="0"/>
          <w:rtl/>
        </w:rPr>
        <w:t xml:space="preserve"> </w:t>
      </w:r>
      <w:r w:rsidR="00C8573B" w:rsidRPr="00FB2EE3">
        <w:rPr>
          <w:rStyle w:val="Char2"/>
          <w:rFonts w:hint="eastAsia"/>
          <w:spacing w:val="0"/>
          <w:rtl/>
        </w:rPr>
        <w:t>كُنتُم</w:t>
      </w:r>
      <w:r w:rsidR="00C8573B" w:rsidRPr="00FB2EE3">
        <w:rPr>
          <w:rStyle w:val="Char2"/>
          <w:rFonts w:hint="cs"/>
          <w:spacing w:val="0"/>
          <w:rtl/>
        </w:rPr>
        <w:t>ۡ</w:t>
      </w:r>
      <w:r w:rsidR="00C8573B" w:rsidRPr="00FB2EE3">
        <w:rPr>
          <w:rStyle w:val="Char2"/>
          <w:spacing w:val="0"/>
          <w:rtl/>
        </w:rPr>
        <w:t xml:space="preserve"> </w:t>
      </w:r>
      <w:r w:rsidR="00C8573B" w:rsidRPr="00FB2EE3">
        <w:rPr>
          <w:rStyle w:val="Char2"/>
          <w:rFonts w:hint="eastAsia"/>
          <w:spacing w:val="0"/>
          <w:rtl/>
        </w:rPr>
        <w:t>إِيَّاهُ</w:t>
      </w:r>
      <w:r w:rsidR="00C8573B" w:rsidRPr="00FB2EE3">
        <w:rPr>
          <w:rStyle w:val="Char2"/>
          <w:spacing w:val="0"/>
          <w:rtl/>
        </w:rPr>
        <w:t xml:space="preserve"> </w:t>
      </w:r>
      <w:r w:rsidR="00C8573B" w:rsidRPr="00FB2EE3">
        <w:rPr>
          <w:rStyle w:val="Char2"/>
          <w:rFonts w:hint="eastAsia"/>
          <w:spacing w:val="0"/>
          <w:rtl/>
        </w:rPr>
        <w:t>تَع</w:t>
      </w:r>
      <w:r w:rsidR="00C8573B" w:rsidRPr="00FB2EE3">
        <w:rPr>
          <w:rStyle w:val="Char2"/>
          <w:rFonts w:hint="cs"/>
          <w:spacing w:val="0"/>
          <w:rtl/>
        </w:rPr>
        <w:t>ۡ</w:t>
      </w:r>
      <w:r w:rsidR="00C8573B" w:rsidRPr="00FB2EE3">
        <w:rPr>
          <w:rStyle w:val="Char2"/>
          <w:rFonts w:hint="eastAsia"/>
          <w:spacing w:val="0"/>
          <w:rtl/>
        </w:rPr>
        <w:t>بُدُونَ</w:t>
      </w:r>
      <w:r w:rsidR="00C8573B" w:rsidRPr="00FB2EE3">
        <w:rPr>
          <w:rFonts w:ascii="KFGQPC Uthmanic Script HAFS" w:cs="KFGQPC Uthmanic Script HAFS"/>
          <w:spacing w:val="0"/>
          <w:rtl/>
          <w:lang w:bidi="ar-SA"/>
        </w:rPr>
        <w:t xml:space="preserve"> </w:t>
      </w:r>
      <w:r w:rsidR="00C8573B" w:rsidRPr="00FB2EE3">
        <w:rPr>
          <w:rFonts w:ascii="KFGQPC Uthmanic Script HAFS" w:cs="KFGQPC Uthmanic Script HAFS" w:hint="cs"/>
          <w:spacing w:val="0"/>
          <w:rtl/>
          <w:lang w:bidi="ar-SA"/>
        </w:rPr>
        <w:t>١٧٢</w:t>
      </w:r>
      <w:r w:rsidR="00C8573B" w:rsidRPr="00FB2EE3">
        <w:rPr>
          <w:rFonts w:ascii="KFGQPC Uthman Taha Naskh" w:cs="KFGQPC Uthman Taha Naskh" w:hint="cs"/>
          <w:spacing w:val="0"/>
          <w:rtl/>
          <w:lang w:bidi="ar-SA"/>
        </w:rPr>
        <w:t>﴾</w:t>
      </w:r>
      <w:r w:rsidR="00C8573B" w:rsidRPr="00FB2EE3">
        <w:rPr>
          <w:rFonts w:ascii="KFGQPC Uthman Taha Naskh" w:cs="KFGQPC Uthman Taha Naskh"/>
          <w:spacing w:val="0"/>
          <w:rtl/>
          <w:lang w:bidi="ar-SA"/>
        </w:rPr>
        <w:t xml:space="preserve"> </w:t>
      </w:r>
      <w:r w:rsidR="00C8573B" w:rsidRPr="00FB2EE3">
        <w:rPr>
          <w:rStyle w:val="Char8"/>
          <w:spacing w:val="0"/>
          <w:rtl/>
        </w:rPr>
        <w:t>[</w:t>
      </w:r>
      <w:r w:rsidR="00C8573B" w:rsidRPr="00FB2EE3">
        <w:rPr>
          <w:rStyle w:val="Char8"/>
          <w:rFonts w:hint="eastAsia"/>
          <w:spacing w:val="0"/>
          <w:rtl/>
        </w:rPr>
        <w:t>البقرة</w:t>
      </w:r>
      <w:r w:rsidR="00C8573B" w:rsidRPr="00FB2EE3">
        <w:rPr>
          <w:rStyle w:val="Char8"/>
          <w:spacing w:val="0"/>
          <w:rtl/>
        </w:rPr>
        <w:t xml:space="preserve">: </w:t>
      </w:r>
      <w:r w:rsidR="00C8573B" w:rsidRPr="00FB2EE3">
        <w:rPr>
          <w:rStyle w:val="Char8"/>
          <w:rFonts w:hint="cs"/>
          <w:spacing w:val="0"/>
          <w:rtl/>
        </w:rPr>
        <w:t>١٧٢</w:t>
      </w:r>
      <w:r w:rsidR="00C8573B" w:rsidRPr="00FB2EE3">
        <w:rPr>
          <w:rStyle w:val="Char8"/>
          <w:spacing w:val="0"/>
          <w:rtl/>
        </w:rPr>
        <w:t>]</w:t>
      </w:r>
      <w:r w:rsidR="00C8573B" w:rsidRPr="00FB2EE3">
        <w:rPr>
          <w:rFonts w:ascii="KFGQPC Uthman Taha Naskh" w:cs="KFGQPC Uthman Taha Naskh"/>
          <w:spacing w:val="0"/>
          <w:rtl/>
          <w:lang w:bidi="ar-SA"/>
        </w:rPr>
        <w:t xml:space="preserve"> </w:t>
      </w:r>
      <w:r w:rsidR="00A84B14" w:rsidRPr="00FB2EE3">
        <w:rPr>
          <w:rStyle w:val="Char1"/>
          <w:spacing w:val="0"/>
          <w:rtl/>
          <w:lang w:bidi="ar-SA"/>
        </w:rPr>
        <w:t>وَقَالَ تَعَالَی:</w:t>
      </w:r>
      <w:r w:rsidR="00C8573B" w:rsidRPr="00FB2EE3">
        <w:rPr>
          <w:rFonts w:ascii="KFGQPC Uthman Taha Naskh" w:cs="KFGQPC Uthman Taha Naskh" w:hint="cs"/>
          <w:spacing w:val="0"/>
          <w:rtl/>
          <w:lang w:bidi="ar-SA"/>
        </w:rPr>
        <w:t xml:space="preserve"> ﴿</w:t>
      </w:r>
      <w:r w:rsidR="00C8573B" w:rsidRPr="00FB2EE3">
        <w:rPr>
          <w:rStyle w:val="Char2"/>
          <w:rFonts w:hint="eastAsia"/>
          <w:spacing w:val="0"/>
          <w:rtl/>
        </w:rPr>
        <w:t>يَ</w:t>
      </w:r>
      <w:r w:rsidR="00C8573B" w:rsidRPr="00FB2EE3">
        <w:rPr>
          <w:rStyle w:val="Char2"/>
          <w:rFonts w:hint="cs"/>
          <w:spacing w:val="0"/>
          <w:rtl/>
        </w:rPr>
        <w:t>ٰٓ</w:t>
      </w:r>
      <w:r w:rsidR="00C8573B" w:rsidRPr="00FB2EE3">
        <w:rPr>
          <w:rStyle w:val="Char2"/>
          <w:rFonts w:hint="eastAsia"/>
          <w:spacing w:val="0"/>
          <w:rtl/>
        </w:rPr>
        <w:t>أَيُّهَا</w:t>
      </w:r>
      <w:r w:rsidR="00C8573B" w:rsidRPr="00FB2EE3">
        <w:rPr>
          <w:rStyle w:val="Char2"/>
          <w:spacing w:val="0"/>
          <w:rtl/>
        </w:rPr>
        <w:t xml:space="preserve"> </w:t>
      </w:r>
      <w:r w:rsidR="00C8573B" w:rsidRPr="00FB2EE3">
        <w:rPr>
          <w:rStyle w:val="Char2"/>
          <w:rFonts w:hint="cs"/>
          <w:spacing w:val="0"/>
          <w:rtl/>
        </w:rPr>
        <w:t>ٱ</w:t>
      </w:r>
      <w:r w:rsidR="00C8573B" w:rsidRPr="00FB2EE3">
        <w:rPr>
          <w:rStyle w:val="Char2"/>
          <w:rFonts w:hint="eastAsia"/>
          <w:spacing w:val="0"/>
          <w:rtl/>
        </w:rPr>
        <w:t>لرُّسُلُ</w:t>
      </w:r>
      <w:r w:rsidR="00C8573B" w:rsidRPr="00FB2EE3">
        <w:rPr>
          <w:rStyle w:val="Char2"/>
          <w:spacing w:val="0"/>
          <w:rtl/>
        </w:rPr>
        <w:t xml:space="preserve"> </w:t>
      </w:r>
      <w:r w:rsidR="00C8573B" w:rsidRPr="00FB2EE3">
        <w:rPr>
          <w:rStyle w:val="Char2"/>
          <w:rFonts w:hint="eastAsia"/>
          <w:spacing w:val="0"/>
          <w:rtl/>
        </w:rPr>
        <w:t>كُلُواْ</w:t>
      </w:r>
      <w:r w:rsidR="00C8573B" w:rsidRPr="00FB2EE3">
        <w:rPr>
          <w:rStyle w:val="Char2"/>
          <w:spacing w:val="0"/>
          <w:rtl/>
        </w:rPr>
        <w:t xml:space="preserve"> </w:t>
      </w:r>
      <w:r w:rsidR="00C8573B" w:rsidRPr="00FB2EE3">
        <w:rPr>
          <w:rStyle w:val="Char2"/>
          <w:rFonts w:hint="eastAsia"/>
          <w:spacing w:val="0"/>
          <w:rtl/>
        </w:rPr>
        <w:t>مِنَ</w:t>
      </w:r>
      <w:r w:rsidR="00C8573B" w:rsidRPr="00FB2EE3">
        <w:rPr>
          <w:rStyle w:val="Char2"/>
          <w:spacing w:val="0"/>
          <w:rtl/>
        </w:rPr>
        <w:t xml:space="preserve"> </w:t>
      </w:r>
      <w:r w:rsidR="00C8573B" w:rsidRPr="00FB2EE3">
        <w:rPr>
          <w:rStyle w:val="Char2"/>
          <w:rFonts w:hint="cs"/>
          <w:spacing w:val="0"/>
          <w:rtl/>
        </w:rPr>
        <w:t>ٱ</w:t>
      </w:r>
      <w:r w:rsidR="00C8573B" w:rsidRPr="00FB2EE3">
        <w:rPr>
          <w:rStyle w:val="Char2"/>
          <w:rFonts w:hint="eastAsia"/>
          <w:spacing w:val="0"/>
          <w:rtl/>
        </w:rPr>
        <w:t>لطَّيِّبَ</w:t>
      </w:r>
      <w:r w:rsidR="00C8573B" w:rsidRPr="00FB2EE3">
        <w:rPr>
          <w:rStyle w:val="Char2"/>
          <w:rFonts w:hint="cs"/>
          <w:spacing w:val="0"/>
          <w:rtl/>
        </w:rPr>
        <w:t>ٰ</w:t>
      </w:r>
      <w:r w:rsidR="00C8573B" w:rsidRPr="00FB2EE3">
        <w:rPr>
          <w:rStyle w:val="Char2"/>
          <w:rFonts w:hint="eastAsia"/>
          <w:spacing w:val="0"/>
          <w:rtl/>
        </w:rPr>
        <w:t>تِ</w:t>
      </w:r>
      <w:r w:rsidR="00C8573B" w:rsidRPr="00FB2EE3">
        <w:rPr>
          <w:rStyle w:val="Char2"/>
          <w:spacing w:val="0"/>
          <w:rtl/>
        </w:rPr>
        <w:t xml:space="preserve"> </w:t>
      </w:r>
      <w:r w:rsidR="00C8573B" w:rsidRPr="00FB2EE3">
        <w:rPr>
          <w:rStyle w:val="Char2"/>
          <w:rFonts w:hint="eastAsia"/>
          <w:spacing w:val="0"/>
          <w:rtl/>
        </w:rPr>
        <w:t>وَ</w:t>
      </w:r>
      <w:r w:rsidR="00C8573B" w:rsidRPr="00FB2EE3">
        <w:rPr>
          <w:rStyle w:val="Char2"/>
          <w:rFonts w:hint="cs"/>
          <w:spacing w:val="0"/>
          <w:rtl/>
        </w:rPr>
        <w:t>ٱ</w:t>
      </w:r>
      <w:r w:rsidR="00C8573B" w:rsidRPr="00FB2EE3">
        <w:rPr>
          <w:rStyle w:val="Char2"/>
          <w:rFonts w:hint="eastAsia"/>
          <w:spacing w:val="0"/>
          <w:rtl/>
        </w:rPr>
        <w:t>ع</w:t>
      </w:r>
      <w:r w:rsidR="00C8573B" w:rsidRPr="00FB2EE3">
        <w:rPr>
          <w:rStyle w:val="Char2"/>
          <w:rFonts w:hint="cs"/>
          <w:spacing w:val="0"/>
          <w:rtl/>
        </w:rPr>
        <w:t>ۡ</w:t>
      </w:r>
      <w:r w:rsidR="00C8573B" w:rsidRPr="00FB2EE3">
        <w:rPr>
          <w:rStyle w:val="Char2"/>
          <w:rFonts w:hint="eastAsia"/>
          <w:spacing w:val="0"/>
          <w:rtl/>
        </w:rPr>
        <w:t>مَلُواْ</w:t>
      </w:r>
      <w:r w:rsidR="00C8573B" w:rsidRPr="00FB2EE3">
        <w:rPr>
          <w:rStyle w:val="Char2"/>
          <w:spacing w:val="0"/>
          <w:rtl/>
        </w:rPr>
        <w:t xml:space="preserve"> </w:t>
      </w:r>
      <w:r w:rsidR="00C8573B" w:rsidRPr="00FB2EE3">
        <w:rPr>
          <w:rStyle w:val="Char2"/>
          <w:rFonts w:hint="eastAsia"/>
          <w:spacing w:val="0"/>
          <w:rtl/>
        </w:rPr>
        <w:t>صَ</w:t>
      </w:r>
      <w:r w:rsidR="00C8573B" w:rsidRPr="00FB2EE3">
        <w:rPr>
          <w:rStyle w:val="Char2"/>
          <w:rFonts w:hint="cs"/>
          <w:spacing w:val="0"/>
          <w:rtl/>
        </w:rPr>
        <w:t>ٰ</w:t>
      </w:r>
      <w:r w:rsidR="00C8573B" w:rsidRPr="00FB2EE3">
        <w:rPr>
          <w:rStyle w:val="Char2"/>
          <w:rFonts w:hint="eastAsia"/>
          <w:spacing w:val="0"/>
          <w:rtl/>
        </w:rPr>
        <w:t>لِحًا</w:t>
      </w:r>
      <w:r w:rsidR="00C8573B" w:rsidRPr="00FB2EE3">
        <w:rPr>
          <w:rStyle w:val="Char2"/>
          <w:rFonts w:hint="cs"/>
          <w:spacing w:val="0"/>
          <w:rtl/>
        </w:rPr>
        <w:t>ۖ</w:t>
      </w:r>
      <w:r w:rsidR="00C8573B" w:rsidRPr="00FB2EE3">
        <w:rPr>
          <w:rStyle w:val="Char2"/>
          <w:spacing w:val="0"/>
          <w:rtl/>
        </w:rPr>
        <w:t xml:space="preserve"> </w:t>
      </w:r>
      <w:r w:rsidR="00C8573B" w:rsidRPr="00FB2EE3">
        <w:rPr>
          <w:rStyle w:val="Char2"/>
          <w:rFonts w:hint="eastAsia"/>
          <w:spacing w:val="0"/>
          <w:rtl/>
        </w:rPr>
        <w:t>إِنِّي</w:t>
      </w:r>
      <w:r w:rsidR="00C8573B" w:rsidRPr="00FB2EE3">
        <w:rPr>
          <w:rStyle w:val="Char2"/>
          <w:spacing w:val="0"/>
          <w:rtl/>
        </w:rPr>
        <w:t xml:space="preserve"> </w:t>
      </w:r>
      <w:r w:rsidR="00C8573B" w:rsidRPr="00FB2EE3">
        <w:rPr>
          <w:rStyle w:val="Char2"/>
          <w:rFonts w:hint="eastAsia"/>
          <w:spacing w:val="0"/>
          <w:rtl/>
        </w:rPr>
        <w:t>بِمَا</w:t>
      </w:r>
      <w:r w:rsidR="00C8573B" w:rsidRPr="00FB2EE3">
        <w:rPr>
          <w:rStyle w:val="Char2"/>
          <w:spacing w:val="0"/>
          <w:rtl/>
        </w:rPr>
        <w:t xml:space="preserve"> </w:t>
      </w:r>
      <w:r w:rsidR="00C8573B" w:rsidRPr="00FB2EE3">
        <w:rPr>
          <w:rStyle w:val="Char2"/>
          <w:rFonts w:hint="eastAsia"/>
          <w:spacing w:val="0"/>
          <w:rtl/>
        </w:rPr>
        <w:t>تَع</w:t>
      </w:r>
      <w:r w:rsidR="00C8573B" w:rsidRPr="00FB2EE3">
        <w:rPr>
          <w:rStyle w:val="Char2"/>
          <w:rFonts w:hint="cs"/>
          <w:spacing w:val="0"/>
          <w:rtl/>
        </w:rPr>
        <w:t>ۡ</w:t>
      </w:r>
      <w:r w:rsidR="00C8573B" w:rsidRPr="00FB2EE3">
        <w:rPr>
          <w:rStyle w:val="Char2"/>
          <w:rFonts w:hint="eastAsia"/>
          <w:spacing w:val="0"/>
          <w:rtl/>
        </w:rPr>
        <w:t>مَلُونَ</w:t>
      </w:r>
      <w:r w:rsidR="00C8573B" w:rsidRPr="00FB2EE3">
        <w:rPr>
          <w:rStyle w:val="Char2"/>
          <w:spacing w:val="0"/>
          <w:rtl/>
        </w:rPr>
        <w:t xml:space="preserve"> </w:t>
      </w:r>
      <w:r w:rsidR="00C8573B" w:rsidRPr="00FB2EE3">
        <w:rPr>
          <w:rStyle w:val="Char2"/>
          <w:rFonts w:hint="eastAsia"/>
          <w:spacing w:val="0"/>
          <w:rtl/>
        </w:rPr>
        <w:t>عَلِيم</w:t>
      </w:r>
      <w:r w:rsidR="00C8573B" w:rsidRPr="00FB2EE3">
        <w:rPr>
          <w:rStyle w:val="Char2"/>
          <w:rFonts w:hint="cs"/>
          <w:spacing w:val="0"/>
          <w:rtl/>
        </w:rPr>
        <w:t>ٞ</w:t>
      </w:r>
      <w:r w:rsidR="00C8573B" w:rsidRPr="00FB2EE3">
        <w:rPr>
          <w:rFonts w:ascii="KFGQPC Uthmanic Script HAFS" w:cs="KFGQPC Uthmanic Script HAFS"/>
          <w:spacing w:val="0"/>
          <w:rtl/>
          <w:lang w:bidi="ar-SA"/>
        </w:rPr>
        <w:t xml:space="preserve"> </w:t>
      </w:r>
      <w:r w:rsidR="00C8573B" w:rsidRPr="00FB2EE3">
        <w:rPr>
          <w:rFonts w:ascii="KFGQPC Uthmanic Script HAFS" w:cs="KFGQPC Uthmanic Script HAFS" w:hint="cs"/>
          <w:spacing w:val="0"/>
          <w:rtl/>
          <w:lang w:bidi="ar-SA"/>
        </w:rPr>
        <w:t>٥١</w:t>
      </w:r>
      <w:r w:rsidR="00C8573B" w:rsidRPr="00FB2EE3">
        <w:rPr>
          <w:rFonts w:ascii="KFGQPC Uthman Taha Naskh" w:cs="KFGQPC Uthman Taha Naskh" w:hint="cs"/>
          <w:spacing w:val="0"/>
          <w:rtl/>
          <w:lang w:bidi="ar-SA"/>
        </w:rPr>
        <w:t>﴾</w:t>
      </w:r>
      <w:r w:rsidR="00C8573B" w:rsidRPr="00FB2EE3">
        <w:rPr>
          <w:rFonts w:ascii="KFGQPC Uthman Taha Naskh" w:cs="KFGQPC Uthman Taha Naskh"/>
          <w:spacing w:val="0"/>
          <w:rtl/>
          <w:lang w:bidi="ar-SA"/>
        </w:rPr>
        <w:t xml:space="preserve"> </w:t>
      </w:r>
      <w:r w:rsidR="00C8573B" w:rsidRPr="00FB2EE3">
        <w:rPr>
          <w:rStyle w:val="Char8"/>
          <w:spacing w:val="0"/>
          <w:rtl/>
        </w:rPr>
        <w:t>[</w:t>
      </w:r>
      <w:r w:rsidR="00C8573B" w:rsidRPr="00FB2EE3">
        <w:rPr>
          <w:rStyle w:val="Char8"/>
          <w:rFonts w:hint="eastAsia"/>
          <w:spacing w:val="0"/>
          <w:rtl/>
        </w:rPr>
        <w:t>المؤمنون</w:t>
      </w:r>
      <w:r w:rsidR="00C8573B" w:rsidRPr="00FB2EE3">
        <w:rPr>
          <w:rStyle w:val="Char8"/>
          <w:spacing w:val="0"/>
          <w:rtl/>
        </w:rPr>
        <w:t xml:space="preserve"> : </w:t>
      </w:r>
      <w:r w:rsidR="00C8573B" w:rsidRPr="00FB2EE3">
        <w:rPr>
          <w:rStyle w:val="Char8"/>
          <w:rFonts w:hint="cs"/>
          <w:spacing w:val="0"/>
          <w:rtl/>
        </w:rPr>
        <w:t>٥١</w:t>
      </w:r>
      <w:r w:rsidR="00C8573B" w:rsidRPr="00FB2EE3">
        <w:rPr>
          <w:rStyle w:val="Char8"/>
          <w:spacing w:val="0"/>
          <w:rtl/>
        </w:rPr>
        <w:t>]</w:t>
      </w:r>
      <w:r w:rsidR="00C8573B" w:rsidRPr="00FB2EE3">
        <w:rPr>
          <w:rFonts w:ascii="KFGQPC Uthman Taha Naskh" w:cs="KFGQPC Uthman Taha Naskh"/>
          <w:spacing w:val="0"/>
          <w:rtl/>
          <w:lang w:bidi="ar-SA"/>
        </w:rPr>
        <w:t xml:space="preserve">  </w:t>
      </w:r>
      <w:r w:rsidR="00A84B14" w:rsidRPr="00FB2EE3">
        <w:rPr>
          <w:rStyle w:val="Char1"/>
          <w:spacing w:val="0"/>
          <w:rtl/>
          <w:lang w:bidi="ar-SA"/>
        </w:rPr>
        <w:t>ثُمَّ ذَكَرَ الرَّجُلَ يُطِيلُ السَّفَرَ أَشْعَثَ أَغْبَرَ يَمُدُّ يَدَيْهِ إِلَى السَّمَاءِ يَا رَبِّ يَا رَبِّ وَمَطْعَمُهُ حَرَامٌ وَمَشْرَبُهُ حَرَامٌ وَمَلْبَسُهُ حَرَامٌ وَغُذِيَ بِالْحَرَامِ فَأَنَّى يُسْتَجَابُ لِذَلِكَ؟</w:t>
      </w:r>
      <w:r w:rsidR="00C85270" w:rsidRPr="00FB2EE3">
        <w:rPr>
          <w:rStyle w:val="Char1"/>
          <w:spacing w:val="0"/>
          <w:rtl/>
          <w:lang w:bidi="ar-SA"/>
        </w:rPr>
        <w:t>»</w:t>
      </w:r>
      <w:r w:rsidR="00A84B14"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57"/>
      </w:r>
      <w:r w:rsidR="00FB2EE3" w:rsidRPr="00FB2EE3">
        <w:rPr>
          <w:rStyle w:val="FootnoteReference"/>
          <w:rFonts w:cs="B Lotus"/>
          <w:spacing w:val="0"/>
          <w:szCs w:val="28"/>
          <w:rtl/>
          <w:lang w:bidi="ar-SA"/>
        </w:rPr>
        <w:t>)</w:t>
      </w:r>
      <w:r w:rsidR="00A84B14" w:rsidRPr="00FB2EE3">
        <w:rPr>
          <w:spacing w:val="0"/>
          <w:rtl/>
          <w:lang w:bidi="ar-SA"/>
        </w:rPr>
        <w:t xml:space="preserve"> یعنی: «الله، پاک است و فقط پاکیزه را می‌پذیرد. الله به مؤمنان همان دستوری را داده که به پیامبران داده است؛ </w:t>
      </w:r>
      <w:r w:rsidR="000232C0" w:rsidRPr="00FB2EE3">
        <w:rPr>
          <w:spacing w:val="0"/>
          <w:rtl/>
          <w:lang w:bidi="ar-SA"/>
        </w:rPr>
        <w:t>چنان‌که</w:t>
      </w:r>
      <w:r w:rsidR="00A84B14" w:rsidRPr="00FB2EE3">
        <w:rPr>
          <w:spacing w:val="0"/>
          <w:rtl/>
          <w:lang w:bidi="ar-SA"/>
        </w:rPr>
        <w:t xml:space="preserve"> می‌فرماید:</w:t>
      </w:r>
    </w:p>
    <w:p w:rsidR="00A84B14" w:rsidRPr="00FB2EE3" w:rsidRDefault="00C8573B" w:rsidP="00C8573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كُلُواْ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طَيِّبَ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رَزَق</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ش</w:t>
      </w:r>
      <w:r w:rsidRPr="00FB2EE3">
        <w:rPr>
          <w:rFonts w:ascii="KFGQPC Uthmanic Script HAFS" w:hint="cs"/>
          <w:rtl/>
          <w:lang w:bidi="ar-SA"/>
        </w:rPr>
        <w:t>ۡ</w:t>
      </w:r>
      <w:r w:rsidRPr="00FB2EE3">
        <w:rPr>
          <w:rFonts w:ascii="KFGQPC Uthmanic Script HAFS" w:hint="eastAsia"/>
          <w:rtl/>
          <w:lang w:bidi="ar-SA"/>
        </w:rPr>
        <w:t>كُرُواْ</w:t>
      </w:r>
      <w:r w:rsidRPr="00FB2EE3">
        <w:rPr>
          <w:rFonts w:ascii="KFGQPC Uthmanic Script HAFS"/>
          <w:rtl/>
          <w:lang w:bidi="ar-SA"/>
        </w:rPr>
        <w:t xml:space="preserve"> </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إِيَّاهُ</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بُدُونَ</w:t>
      </w:r>
      <w:r w:rsidRPr="00FB2EE3">
        <w:rPr>
          <w:rFonts w:ascii="KFGQPC Uthmanic Script HAFS"/>
          <w:rtl/>
          <w:lang w:bidi="ar-SA"/>
        </w:rPr>
        <w:t xml:space="preserve"> </w:t>
      </w:r>
      <w:r w:rsidRPr="00FB2EE3">
        <w:rPr>
          <w:rFonts w:ascii="KFGQPC Uthmanic Script HAFS" w:hint="cs"/>
          <w:rtl/>
          <w:lang w:bidi="ar-SA"/>
        </w:rPr>
        <w:t>١٧٢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١٧٢</w:t>
      </w:r>
      <w:r w:rsidRPr="00FB2EE3">
        <w:rPr>
          <w:rStyle w:val="Char8"/>
          <w:rtl/>
        </w:rPr>
        <w:t>]</w:t>
      </w:r>
      <w:r w:rsidRPr="00FB2EE3">
        <w:rPr>
          <w:rFonts w:ascii="KFGQPC Uthman Taha Naskh" w:cs="KFGQPC Uthman Taha Naskh"/>
          <w:rtl/>
          <w:lang w:bidi="ar-SA"/>
        </w:rPr>
        <w:t xml:space="preserve">  </w:t>
      </w:r>
      <w:r w:rsidR="00A00EC0" w:rsidRPr="00FB2EE3">
        <w:rPr>
          <w:rFonts w:ascii="(normal text)" w:hAnsi="(normal text)"/>
          <w:rtl/>
          <w:lang w:bidi="ar-SA"/>
        </w:rPr>
        <w:tab/>
      </w:r>
    </w:p>
    <w:p w:rsidR="00A84B14" w:rsidRPr="00FB2EE3" w:rsidRDefault="00A84B14" w:rsidP="00167AB1">
      <w:pPr>
        <w:pStyle w:val="a2"/>
        <w:rPr>
          <w:rtl/>
          <w:lang w:bidi="ar-SA"/>
        </w:rPr>
      </w:pPr>
      <w:r w:rsidRPr="00FB2EE3">
        <w:rPr>
          <w:rFonts w:ascii="(normal text)" w:hAnsi="(normal text)"/>
          <w:rtl/>
          <w:lang w:bidi="ar-SA"/>
        </w:rPr>
        <w:t xml:space="preserve"> </w:t>
      </w:r>
      <w:r w:rsidRPr="00FB2EE3">
        <w:rPr>
          <w:rtl/>
          <w:lang w:bidi="ar-SA"/>
        </w:rPr>
        <w:t>ای مؤمنان! از نعمت</w:t>
      </w:r>
      <w:r w:rsidRPr="00FB2EE3">
        <w:rPr>
          <w:rtl/>
          <w:lang w:bidi="ar-SA"/>
        </w:rPr>
        <w:softHyphen/>
        <w:t>های پاکیزه</w:t>
      </w:r>
      <w:r w:rsidRPr="00FB2EE3">
        <w:rPr>
          <w:rtl/>
          <w:lang w:bidi="ar-SA"/>
        </w:rPr>
        <w:softHyphen/>
        <w:t>ای که نصیبتان کرده</w:t>
      </w:r>
      <w:r w:rsidRPr="00FB2EE3">
        <w:rPr>
          <w:rtl/>
          <w:lang w:bidi="ar-SA"/>
        </w:rPr>
        <w:softHyphen/>
        <w:t>ایم، بخورید و شکر الله را به جای آورید، اگر تنها او را عبادت می</w:t>
      </w:r>
      <w:r w:rsidRPr="00FB2EE3">
        <w:rPr>
          <w:rtl/>
          <w:lang w:bidi="ar-SA"/>
        </w:rPr>
        <w:softHyphen/>
        <w:t>کنید.</w:t>
      </w:r>
    </w:p>
    <w:p w:rsidR="00A84B14" w:rsidRPr="00FB2EE3" w:rsidRDefault="00A84B14" w:rsidP="00167AB1">
      <w:pPr>
        <w:rPr>
          <w:spacing w:val="0"/>
          <w:rtl/>
          <w:lang w:bidi="ar-SA"/>
        </w:rPr>
      </w:pPr>
      <w:r w:rsidRPr="00FB2EE3">
        <w:rPr>
          <w:spacing w:val="0"/>
          <w:rtl/>
          <w:lang w:bidi="ar-SA"/>
        </w:rPr>
        <w:t>و می‌فرماید:</w:t>
      </w:r>
    </w:p>
    <w:p w:rsidR="009D7B8B" w:rsidRPr="00FB2EE3" w:rsidRDefault="009D7B8B" w:rsidP="00E81FCA">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أَيُّهَا</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لرُّسُلُ</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كُلُواْ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مِنَ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لطَّيِّبَ</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تِ</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ع</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مَلُواْ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صَ</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لِحًا</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إِنِّي</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بِمَا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تَع</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مَلُونَ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عَلِيم</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٥١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A84B14" w:rsidRPr="00FB2EE3" w:rsidRDefault="00A84B14" w:rsidP="009D7B8B">
      <w:pPr>
        <w:pStyle w:val="a2"/>
        <w:rPr>
          <w:rtl/>
          <w:lang w:bidi="ar-SA"/>
        </w:rPr>
      </w:pPr>
      <w:r w:rsidRPr="00FB2EE3">
        <w:rPr>
          <w:rtl/>
          <w:lang w:bidi="ar-SA"/>
        </w:rPr>
        <w:t>(دستور دادیم:) ای پیامبران! از نعمت‌های پاکی که نصیبتان کرده‌ایم، بخورید و کارهای شایسته انجام دهید؛ همانا من به کردارتان دانا هستم.</w:t>
      </w:r>
    </w:p>
    <w:p w:rsidR="00A84B14" w:rsidRPr="00FB2EE3" w:rsidRDefault="00A84B14" w:rsidP="00167AB1">
      <w:pPr>
        <w:rPr>
          <w:spacing w:val="0"/>
          <w:rtl/>
          <w:lang w:bidi="ar-SA"/>
        </w:rPr>
      </w:pPr>
      <w:r w:rsidRPr="00FB2EE3">
        <w:rPr>
          <w:spacing w:val="0"/>
          <w:rtl/>
          <w:lang w:bidi="ar-SA"/>
        </w:rPr>
        <w:t>سپس درباره‌ی شخصی سخن گفت که سفری طولانی کرده و ژولیده‌موی و غبارآلود است؛ دستانش را به سوی آسمان بلند می‌کند و می‌گوید: پروردگارا! پروردگار! در حالی که آب و غذا و لباسش، حرام می‌باشد و با حرام، تغذیه شده است؛ دعای چنین شخصی چگونه پذیرفته می‌شود؟»</w:t>
      </w:r>
    </w:p>
    <w:p w:rsidR="00504E99" w:rsidRPr="00FB2EE3" w:rsidRDefault="00504E99" w:rsidP="00167AB1">
      <w:pPr>
        <w:rPr>
          <w:spacing w:val="0"/>
          <w:rtl/>
          <w:lang w:bidi="ar-SA"/>
        </w:rPr>
      </w:pPr>
      <w:r w:rsidRPr="00FB2EE3">
        <w:rPr>
          <w:spacing w:val="0"/>
          <w:rtl/>
          <w:lang w:bidi="ar-SA"/>
        </w:rPr>
        <w:t>لذا به کارمندانی که انضباط و وجدان کاری ندارند، می‌گوییم: اگر می‌خواهید دعاهای شما پذیرفته شود، امانت و مسؤولیتی را که بر عهده دارید، رعایت نمایید و از اموال عمومی، سوءاستفاده نکنید. الله متعال می‌فرماید:</w:t>
      </w:r>
    </w:p>
    <w:p w:rsidR="00504E99" w:rsidRPr="00FB2EE3" w:rsidRDefault="009D7B8B" w:rsidP="009D7B8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فُواْ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عُقُودِ</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w:t>
      </w:r>
      <w:r w:rsidRPr="00FB2EE3">
        <w:rPr>
          <w:rStyle w:val="Char8"/>
          <w:rtl/>
        </w:rPr>
        <w:t>]</w:t>
      </w:r>
      <w:r w:rsidRPr="00FB2EE3">
        <w:rPr>
          <w:rFonts w:ascii="KFGQPC Uthman Taha Naskh" w:cs="KFGQPC Uthman Taha Naskh"/>
          <w:rtl/>
          <w:lang w:bidi="ar-SA"/>
        </w:rPr>
        <w:t xml:space="preserve">  </w:t>
      </w:r>
      <w:r w:rsidR="00A00EC0" w:rsidRPr="00FB2EE3">
        <w:rPr>
          <w:rtl/>
          <w:lang w:bidi="ar-SA"/>
        </w:rPr>
        <w:tab/>
      </w:r>
    </w:p>
    <w:p w:rsidR="009F7B12" w:rsidRPr="00FB2EE3" w:rsidRDefault="009F7B12" w:rsidP="00167AB1">
      <w:pPr>
        <w:pStyle w:val="a2"/>
        <w:rPr>
          <w:rtl/>
          <w:lang w:bidi="ar-SA"/>
        </w:rPr>
      </w:pPr>
      <w:r w:rsidRPr="00FB2EE3">
        <w:rPr>
          <w:rtl/>
          <w:lang w:bidi="ar-SA"/>
        </w:rPr>
        <w:t>ای مؤمنان! به پیمان‌ها وفا کنید.</w:t>
      </w:r>
    </w:p>
    <w:p w:rsidR="009F7B12" w:rsidRDefault="009F7B12" w:rsidP="00167AB1">
      <w:pPr>
        <w:rPr>
          <w:spacing w:val="0"/>
          <w:rtl/>
          <w:lang w:bidi="ar-SA"/>
        </w:rPr>
      </w:pPr>
      <w:r w:rsidRPr="00FB2EE3">
        <w:rPr>
          <w:spacing w:val="0"/>
          <w:rtl/>
          <w:lang w:bidi="ar-SA"/>
        </w:rPr>
        <w:t>و می‌فرماید:</w:t>
      </w:r>
    </w:p>
    <w:p w:rsidR="005E3007" w:rsidRPr="00FB2EE3" w:rsidRDefault="009D7B8B" w:rsidP="009D7B8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وَأَو</w:t>
      </w:r>
      <w:r w:rsidRPr="00FB2EE3">
        <w:rPr>
          <w:rFonts w:ascii="KFGQPC Uthmanic Script HAFS" w:hint="cs"/>
          <w:rtl/>
          <w:lang w:bidi="ar-SA"/>
        </w:rPr>
        <w:t>ۡ</w:t>
      </w:r>
      <w:r w:rsidRPr="00FB2EE3">
        <w:rPr>
          <w:rFonts w:ascii="KFGQPC Uthmanic Script HAFS" w:hint="eastAsia"/>
          <w:rtl/>
          <w:lang w:bidi="ar-SA"/>
        </w:rPr>
        <w:t>فُواْ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عَه</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عَه</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٣٤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الاسراء</w:t>
      </w:r>
      <w:r w:rsidRPr="00FB2EE3">
        <w:rPr>
          <w:rStyle w:val="Char8"/>
          <w:rtl/>
        </w:rPr>
        <w:t xml:space="preserve">: </w:t>
      </w:r>
      <w:r w:rsidRPr="00FB2EE3">
        <w:rPr>
          <w:rStyle w:val="Char8"/>
          <w:rFonts w:hint="cs"/>
          <w:rtl/>
        </w:rPr>
        <w:t>٣٤</w:t>
      </w:r>
      <w:r w:rsidRPr="00FB2EE3">
        <w:rPr>
          <w:rStyle w:val="Char8"/>
          <w:rtl/>
        </w:rPr>
        <w:t>]</w:t>
      </w:r>
      <w:r w:rsidRPr="00FB2EE3">
        <w:rPr>
          <w:rFonts w:ascii="KFGQPC Uthman Taha Naskh" w:cs="KFGQPC Uthman Taha Naskh"/>
          <w:rtl/>
          <w:lang w:bidi="ar-SA"/>
        </w:rPr>
        <w:t xml:space="preserve">  </w:t>
      </w:r>
      <w:r w:rsidR="00A00EC0" w:rsidRPr="00FB2EE3">
        <w:rPr>
          <w:rtl/>
          <w:lang w:bidi="ar-SA"/>
        </w:rPr>
        <w:tab/>
      </w:r>
    </w:p>
    <w:p w:rsidR="005E3007" w:rsidRPr="00FB2EE3" w:rsidRDefault="005E3007" w:rsidP="00167AB1">
      <w:pPr>
        <w:pStyle w:val="a2"/>
        <w:rPr>
          <w:rtl/>
          <w:lang w:bidi="ar-SA"/>
        </w:rPr>
      </w:pPr>
      <w:r w:rsidRPr="00FB2EE3">
        <w:rPr>
          <w:rtl/>
          <w:lang w:bidi="ar-SA"/>
        </w:rPr>
        <w:t>و به پیمان‌ها وفا نمایید که درباره‌ی عهد و پیمان سؤال خواهد شد.</w:t>
      </w:r>
    </w:p>
    <w:p w:rsidR="009F7B12" w:rsidRPr="00FB2EE3" w:rsidRDefault="00A44AC9" w:rsidP="00167AB1">
      <w:pPr>
        <w:rPr>
          <w:spacing w:val="0"/>
          <w:rtl/>
          <w:lang w:bidi="ar-SA"/>
        </w:rPr>
      </w:pPr>
      <w:r w:rsidRPr="00FB2EE3">
        <w:rPr>
          <w:spacing w:val="0"/>
          <w:rtl/>
          <w:lang w:bidi="ar-SA"/>
        </w:rPr>
        <w:t>برخی از مردم</w:t>
      </w:r>
      <w:r w:rsidR="00DE26DA" w:rsidRPr="00FB2EE3">
        <w:rPr>
          <w:spacing w:val="0"/>
          <w:rtl/>
          <w:lang w:bidi="ar-SA"/>
        </w:rPr>
        <w:t xml:space="preserve"> بهانه‌تراشی می‌کنند و می‌گویند: برخی از مسؤولان، از موقعیت شغلی خود سوءاستفاده می‌نمایند و مال و ثروتی به هم می‌زنند! به این‌ها می‌گوییم: این‌که دلیل نمی‌شود که چون دیگران خیانت می‌کنند، ما هم خیانت کنیم یا چون دیگران گم</w:t>
      </w:r>
      <w:r w:rsidRPr="00FB2EE3">
        <w:rPr>
          <w:spacing w:val="0"/>
          <w:rtl/>
          <w:lang w:bidi="ar-SA"/>
        </w:rPr>
        <w:t>‌</w:t>
      </w:r>
      <w:r w:rsidR="00DE26DA" w:rsidRPr="00FB2EE3">
        <w:rPr>
          <w:spacing w:val="0"/>
          <w:rtl/>
          <w:lang w:bidi="ar-SA"/>
        </w:rPr>
        <w:t>راهند</w:t>
      </w:r>
      <w:r w:rsidRPr="00FB2EE3">
        <w:rPr>
          <w:spacing w:val="0"/>
          <w:rtl/>
          <w:lang w:bidi="ar-SA"/>
        </w:rPr>
        <w:t>،</w:t>
      </w:r>
      <w:r w:rsidR="00DE26DA" w:rsidRPr="00FB2EE3">
        <w:rPr>
          <w:spacing w:val="0"/>
          <w:rtl/>
          <w:lang w:bidi="ar-SA"/>
        </w:rPr>
        <w:t xml:space="preserve"> ما نیز راه هدایت را رها نماییم. حسابِ آن‌ها با خداست و ما، پاسخ‌گوی اعمال خود خواهیم بود؛ چنین کسانی روز قیامت حاضر می‌شوند </w:t>
      </w:r>
      <w:r w:rsidRPr="00FB2EE3">
        <w:rPr>
          <w:spacing w:val="0"/>
          <w:rtl/>
          <w:lang w:bidi="ar-SA"/>
        </w:rPr>
        <w:t xml:space="preserve">که </w:t>
      </w:r>
      <w:r w:rsidR="00DE26DA" w:rsidRPr="00FB2EE3">
        <w:rPr>
          <w:spacing w:val="0"/>
          <w:rtl/>
          <w:lang w:bidi="ar-SA"/>
        </w:rPr>
        <w:t>هرچه دارند، برای نجات خود بدهند؛ ولی آن روز هیچ درهم و دیناری وجود ندارد و هیچ‌ دوست و رفیقی نمی‌تواند برای نجات آن‌ها کاری انجام دهد یا سفارشی بکند. لذا قانون‌شکنی‌ها و اشتباه‌های دیگران را نردبان و بهانه‌ای برای نافرمانی از الله</w:t>
      </w:r>
      <w:r w:rsidR="00DE26DA" w:rsidRPr="00FB2EE3">
        <w:rPr>
          <w:spacing w:val="0"/>
          <w:lang w:bidi="ar-SA"/>
        </w:rPr>
        <w:sym w:font="AGA Arabesque" w:char="F055"/>
      </w:r>
      <w:r w:rsidR="00DE26DA" w:rsidRPr="00FB2EE3">
        <w:rPr>
          <w:spacing w:val="0"/>
          <w:rtl/>
          <w:lang w:bidi="ar-SA"/>
        </w:rPr>
        <w:t xml:space="preserve"> قرار ندهید و به یاد داشته باشید که شما، باید به مسؤولیت خویش متعهد باشید؛ هرچند دیگران، به وظیفه‌ی خود عمل نکنند. اگر قرار باشد که تخلف‌های برخی از مردم، دلیلی بر تخلف کردن دیگران باشد، آن‌وقت سنگ روی سنگ بند نمی‌آید و جامعه دچار هرج و مرج و نابسامانی می‌گردد.</w:t>
      </w:r>
    </w:p>
    <w:p w:rsidR="00DE26DA" w:rsidRPr="00FB2EE3" w:rsidRDefault="00DE26DA" w:rsidP="00A10177">
      <w:pPr>
        <w:ind w:firstLine="0"/>
        <w:jc w:val="center"/>
        <w:rPr>
          <w:spacing w:val="0"/>
          <w:rtl/>
          <w:lang w:bidi="ar-SA"/>
        </w:rPr>
      </w:pPr>
      <w:r w:rsidRPr="00FB2EE3">
        <w:rPr>
          <w:spacing w:val="0"/>
          <w:rtl/>
          <w:lang w:bidi="ar-SA"/>
        </w:rPr>
        <w:t>***</w:t>
      </w:r>
    </w:p>
    <w:p w:rsidR="00BD04FF" w:rsidRPr="00FB2EE3" w:rsidRDefault="00BD04FF" w:rsidP="00167AB1">
      <w:pPr>
        <w:pStyle w:val="a4"/>
        <w:rPr>
          <w:rtl/>
          <w:lang w:bidi="ar-SA"/>
        </w:rPr>
      </w:pPr>
      <w:r w:rsidRPr="00FB2EE3">
        <w:rPr>
          <w:rtl/>
          <w:lang w:bidi="ar-SA"/>
        </w:rPr>
        <w:t>206- وعن حُذَيْفَةَ، وَأَبي هريرة</w:t>
      </w:r>
      <w:r w:rsidR="00A44AC9" w:rsidRPr="00FB2EE3">
        <w:rPr>
          <w:rFonts w:cs="(M. Aiyada Ayoub ALKobaisi)"/>
          <w:b w:val="0"/>
          <w:bCs w:val="0"/>
          <w:rtl/>
          <w:lang w:bidi="ar-SA"/>
        </w:rPr>
        <w:t>$</w:t>
      </w:r>
      <w:r w:rsidRPr="00FB2EE3">
        <w:rPr>
          <w:rtl/>
          <w:lang w:bidi="ar-SA"/>
        </w:rPr>
        <w:t xml:space="preserve"> قالا: 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«يَجْمعُ </w:t>
      </w:r>
      <w:r w:rsidR="006B06BD">
        <w:rPr>
          <w:rtl/>
          <w:lang w:bidi="ar-SA"/>
        </w:rPr>
        <w:t>الله</w:t>
      </w:r>
      <w:r w:rsidR="006B06BD">
        <w:rPr>
          <w:rFonts w:hint="cs"/>
          <w:rtl/>
          <w:lang w:bidi="ar-SA"/>
        </w:rPr>
        <w:t>ُ</w:t>
      </w:r>
      <w:r w:rsidRPr="00FB2EE3">
        <w:rPr>
          <w:rtl/>
          <w:lang w:bidi="ar-SA"/>
        </w:rPr>
        <w:t xml:space="preserve"> تَباركَ وَتَعَالَى النَّاسَ فَيُقُومُ الْمُؤمِنُونَ حَتَّى تُزْلفَ لَهُمُ الْجَنَّةُ، فَيَأْتُونَ آدَمَ صلواتُ </w:t>
      </w:r>
      <w:r w:rsidR="006B06BD">
        <w:rPr>
          <w:rtl/>
          <w:lang w:bidi="ar-SA"/>
        </w:rPr>
        <w:t>الله</w:t>
      </w:r>
      <w:r w:rsidRPr="00FB2EE3">
        <w:rPr>
          <w:rtl/>
          <w:lang w:bidi="ar-SA"/>
        </w:rPr>
        <w:t xml:space="preserve"> عَلَيْه، فَيَقُولُون: يَا أَبَانَا اسْتفْتحْ لَنَا الْجَنَّةَ، فَيقُول: وهَلْ أَخْرجكُمْ مِنْ الْجنَّةِ إِلاَّ خَطِيئَةُ أَبِيكُم، لَسْتُ بصاحبِ ذَلِك، اذْهَبُوا إِلَى ابْنِي إبْراهِيمَ خَلِيل </w:t>
      </w:r>
      <w:r w:rsidR="006B06BD">
        <w:rPr>
          <w:rtl/>
          <w:lang w:bidi="ar-SA"/>
        </w:rPr>
        <w:t>الله</w:t>
      </w:r>
      <w:r w:rsidRPr="00FB2EE3">
        <w:rPr>
          <w:rtl/>
          <w:lang w:bidi="ar-SA"/>
        </w:rPr>
        <w:t xml:space="preserve">، قَالَ: فَيأتُونَ إبْرَاهِيم، فيقُولُ إبْرَاهِيم: لَسْتُ بصَاحِبِ ذَلِك إِنَّمَا كُنْتُ خَلِيلاً مِنْ وَرَاءَ وراء، اعْمَدُوا إِلَى مُوسَى الذي كَلَّمهُ </w:t>
      </w:r>
      <w:r w:rsidR="006B06BD">
        <w:rPr>
          <w:rtl/>
          <w:lang w:bidi="ar-SA"/>
        </w:rPr>
        <w:t>الله</w:t>
      </w:r>
      <w:r w:rsidRPr="00FB2EE3">
        <w:rPr>
          <w:rtl/>
          <w:lang w:bidi="ar-SA"/>
        </w:rPr>
        <w:t xml:space="preserve"> تَكْلِيما، فَيَأْتُونَ مُوسَى، فيقُول: لسْتُ بِصَاحِب ذلكَ، اذْهَبُوا إِلَى عِيسى كَلِمَةِ </w:t>
      </w:r>
      <w:r w:rsidR="006B06BD">
        <w:rPr>
          <w:rtl/>
          <w:lang w:bidi="ar-SA"/>
        </w:rPr>
        <w:t>الله</w:t>
      </w:r>
      <w:r w:rsidRPr="00FB2EE3">
        <w:rPr>
          <w:rtl/>
          <w:lang w:bidi="ar-SA"/>
        </w:rPr>
        <w:t xml:space="preserve"> ورُوحِهِ، فَيقُولُ عيسَى: لَسْتُ بِصَاحِبِ ذلكَ. فَيَأْتُونَ مُحَمَّدًا</w:t>
      </w:r>
      <w:r w:rsidRPr="00FB2EE3">
        <w:rPr>
          <w:b w:val="0"/>
          <w:bCs w:val="0"/>
          <w:rtl/>
          <w:lang w:bidi="ar-SA"/>
        </w:rPr>
        <w:sym w:font="AGA Arabesque" w:char="F072"/>
      </w:r>
      <w:r w:rsidRPr="00FB2EE3">
        <w:rPr>
          <w:rtl/>
          <w:lang w:bidi="ar-SA"/>
        </w:rPr>
        <w:t>،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وَأَشَدُّ الرِّجالِ تَجْرِي بهمْ أَعْمَالُهُم، ونَبيُّكُمْ قَائِمٌ عَلَى الصرِّاطِ يَقُول: رَبِّ سَلِّم، حَتَّى تَعْجِزَ أَعْمَالُ الْعبَاد، حَتَّى يَجئَ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8"/>
      </w:r>
      <w:r w:rsidR="00FB2EE3" w:rsidRPr="00FB2EE3">
        <w:rPr>
          <w:rStyle w:val="FootnoteReference"/>
          <w:rFonts w:cs="B Lotus"/>
          <w:bCs w:val="0"/>
          <w:szCs w:val="28"/>
          <w:rtl/>
          <w:lang w:bidi="ar-SA"/>
        </w:rPr>
        <w:t>)</w:t>
      </w:r>
    </w:p>
    <w:p w:rsidR="006F45A1" w:rsidRPr="00FB2EE3" w:rsidRDefault="00BD04FF" w:rsidP="00972BA8">
      <w:pPr>
        <w:rPr>
          <w:spacing w:val="0"/>
          <w:rtl/>
          <w:lang w:bidi="ar-SA"/>
        </w:rPr>
      </w:pPr>
      <w:r w:rsidRPr="00FB2EE3">
        <w:rPr>
          <w:b/>
          <w:bCs/>
          <w:spacing w:val="0"/>
          <w:rtl/>
          <w:lang w:bidi="ar-SA"/>
        </w:rPr>
        <w:t xml:space="preserve">ترجمه: </w:t>
      </w:r>
      <w:r w:rsidRPr="00FB2EE3">
        <w:rPr>
          <w:spacing w:val="0"/>
          <w:rtl/>
          <w:lang w:bidi="ar-SA"/>
        </w:rPr>
        <w:t>حذیفه و ابوهریره</w:t>
      </w:r>
      <w:r w:rsidR="00A44AC9" w:rsidRPr="00FB2EE3">
        <w:rPr>
          <w:rFonts w:cs="(M. Aiyada Ayoub ALKobaisi)"/>
          <w:spacing w:val="0"/>
          <w:rtl/>
          <w:lang w:bidi="ar-SA"/>
        </w:rPr>
        <w:t>$</w:t>
      </w:r>
      <w:r w:rsidRPr="00FB2EE3">
        <w:rPr>
          <w:spacing w:val="0"/>
          <w:rtl/>
          <w:lang w:bidi="ar-SA"/>
        </w:rPr>
        <w:t xml:space="preserve"> می‌گویند: رسول‌الله</w:t>
      </w:r>
      <w:r w:rsidRPr="00FB2EE3">
        <w:rPr>
          <w:spacing w:val="0"/>
          <w:lang w:bidi="ar-SA"/>
        </w:rPr>
        <w:sym w:font="AGA Arabesque" w:char="F072"/>
      </w:r>
      <w:r w:rsidRPr="00FB2EE3">
        <w:rPr>
          <w:spacing w:val="0"/>
          <w:rtl/>
          <w:lang w:bidi="ar-SA"/>
        </w:rPr>
        <w:t xml:space="preserve"> فرمود: «</w:t>
      </w:r>
      <w:r w:rsidR="00916845" w:rsidRPr="00FB2EE3">
        <w:rPr>
          <w:spacing w:val="0"/>
          <w:rtl/>
          <w:lang w:bidi="ar-SA"/>
        </w:rPr>
        <w:t xml:space="preserve">الله تبارک و تعالی، </w:t>
      </w:r>
      <w:r w:rsidR="0066066D" w:rsidRPr="00FB2EE3">
        <w:rPr>
          <w:spacing w:val="0"/>
          <w:rtl/>
          <w:lang w:bidi="ar-SA"/>
        </w:rPr>
        <w:t xml:space="preserve">(روز قیامت) </w:t>
      </w:r>
      <w:r w:rsidR="00916845" w:rsidRPr="00FB2EE3">
        <w:rPr>
          <w:spacing w:val="0"/>
          <w:rtl/>
          <w:lang w:bidi="ar-SA"/>
        </w:rPr>
        <w:t>مردم را جمع می‌کند</w:t>
      </w:r>
      <w:r w:rsidR="0066066D" w:rsidRPr="00FB2EE3">
        <w:rPr>
          <w:spacing w:val="0"/>
          <w:rtl/>
          <w:lang w:bidi="ar-SA"/>
        </w:rPr>
        <w:t xml:space="preserve"> و مؤمنان می‌ایستند تا این‌که بهشت به آنان نزدیک می‌شود؛ سپس نزد آدم صلوات الله‌علیه می‌روند و می‌گویند: ای پدر! از الله بخواه که بهشت را برای ما بگشاید. آدم (</w:t>
      </w:r>
      <w:r w:rsidR="0066066D" w:rsidRPr="00FB2EE3">
        <w:rPr>
          <w:spacing w:val="0"/>
          <w:lang w:bidi="ar-SA"/>
        </w:rPr>
        <w:sym w:font="AGA Arabesque" w:char="F075"/>
      </w:r>
      <w:r w:rsidR="0066066D" w:rsidRPr="00FB2EE3">
        <w:rPr>
          <w:spacing w:val="0"/>
          <w:rtl/>
          <w:lang w:bidi="ar-SA"/>
        </w:rPr>
        <w:t xml:space="preserve">) می‌گوید: آیا چیزی جز اشتباه پدرتان، شما را از بهشت اخراج کرد؟ </w:t>
      </w:r>
      <w:r w:rsidR="008A6DC8" w:rsidRPr="00FB2EE3">
        <w:rPr>
          <w:spacing w:val="0"/>
          <w:rtl/>
          <w:lang w:bidi="ar-SA"/>
        </w:rPr>
        <w:t>من، دارای چنین مقا</w:t>
      </w:r>
      <w:r w:rsidR="00972BA8" w:rsidRPr="00FB2EE3">
        <w:rPr>
          <w:rFonts w:hint="cs"/>
          <w:spacing w:val="0"/>
          <w:rtl/>
          <w:lang w:bidi="ar-SA"/>
        </w:rPr>
        <w:t>م</w:t>
      </w:r>
      <w:r w:rsidR="008A6DC8" w:rsidRPr="00FB2EE3">
        <w:rPr>
          <w:spacing w:val="0"/>
          <w:rtl/>
          <w:lang w:bidi="ar-SA"/>
        </w:rPr>
        <w:t>ی نیستم.</w:t>
      </w:r>
      <w:r w:rsidR="0066066D" w:rsidRPr="00FB2EE3">
        <w:rPr>
          <w:spacing w:val="0"/>
          <w:rtl/>
          <w:lang w:bidi="ar-SA"/>
        </w:rPr>
        <w:t xml:space="preserve"> نزد فرزندم ابراهیم خلیل‌الله بروید</w:t>
      </w:r>
      <w:r w:rsidR="008A6DC8" w:rsidRPr="00FB2EE3">
        <w:rPr>
          <w:spacing w:val="0"/>
          <w:rtl/>
          <w:lang w:bidi="ar-SA"/>
        </w:rPr>
        <w:t>»</w:t>
      </w:r>
      <w:r w:rsidR="0066066D" w:rsidRPr="00FB2EE3">
        <w:rPr>
          <w:spacing w:val="0"/>
          <w:rtl/>
          <w:lang w:bidi="ar-SA"/>
        </w:rPr>
        <w:t xml:space="preserve">. </w:t>
      </w:r>
      <w:r w:rsidR="008A6DC8" w:rsidRPr="00FB2EE3">
        <w:rPr>
          <w:spacing w:val="0"/>
          <w:rtl/>
          <w:lang w:bidi="ar-SA"/>
        </w:rPr>
        <w:t xml:space="preserve">فرمود: </w:t>
      </w:r>
      <w:r w:rsidR="000D7E41" w:rsidRPr="00FB2EE3">
        <w:rPr>
          <w:spacing w:val="0"/>
          <w:rtl/>
          <w:lang w:bidi="ar-SA"/>
        </w:rPr>
        <w:t>«</w:t>
      </w:r>
      <w:r w:rsidR="008A6DC8" w:rsidRPr="00FB2EE3">
        <w:rPr>
          <w:spacing w:val="0"/>
          <w:rtl/>
          <w:lang w:bidi="ar-SA"/>
        </w:rPr>
        <w:t>پس نزد ابراهیم می‌روند؛ ابراهیم، متواضعانه می‌گوید: این کار از من ساخته نیست و چنین مقامی ندارم. من، فقط دوست و خلیل پروردگ</w:t>
      </w:r>
      <w:r w:rsidR="009E7820" w:rsidRPr="00FB2EE3">
        <w:rPr>
          <w:spacing w:val="0"/>
          <w:rtl/>
          <w:lang w:bidi="ar-SA"/>
        </w:rPr>
        <w:t>ار هستم (و این مقام به واسطه‌ی جبرئیل به من ابلاغ شده است)؛</w:t>
      </w:r>
      <w:r w:rsidR="008A6DC8" w:rsidRPr="00FB2EE3">
        <w:rPr>
          <w:spacing w:val="0"/>
          <w:rtl/>
          <w:lang w:bidi="ar-SA"/>
        </w:rPr>
        <w:t xml:space="preserve"> </w:t>
      </w:r>
      <w:r w:rsidR="009E7820" w:rsidRPr="00FB2EE3">
        <w:rPr>
          <w:spacing w:val="0"/>
          <w:rtl/>
          <w:lang w:bidi="ar-SA"/>
        </w:rPr>
        <w:t xml:space="preserve">پس </w:t>
      </w:r>
      <w:r w:rsidR="008A6DC8" w:rsidRPr="00FB2EE3">
        <w:rPr>
          <w:spacing w:val="0"/>
          <w:rtl/>
          <w:lang w:bidi="ar-SA"/>
        </w:rPr>
        <w:t xml:space="preserve">نزد موسی بروید که الله، بی‌واسطه با او سخن گفته است. </w:t>
      </w:r>
      <w:r w:rsidR="009E4296" w:rsidRPr="00FB2EE3">
        <w:rPr>
          <w:spacing w:val="0"/>
          <w:rtl/>
          <w:lang w:bidi="ar-SA"/>
        </w:rPr>
        <w:t>لذا نزد موسی می‌روند؛ می‌گوید: من، دارای چنین مقامی نیستم. نزد عیسی بروید که حاصلِ فرمان اوست و به‌طور مستقیم از سوی او جان گرفت. عیسی می‌گوید: من، چنین مقامی ندارم؛ پس، نزد محمد</w:t>
      </w:r>
      <w:r w:rsidR="009E4296" w:rsidRPr="00FB2EE3">
        <w:rPr>
          <w:spacing w:val="0"/>
          <w:lang w:bidi="ar-SA"/>
        </w:rPr>
        <w:sym w:font="AGA Arabesque" w:char="F072"/>
      </w:r>
      <w:r w:rsidR="009E4296" w:rsidRPr="00FB2EE3">
        <w:rPr>
          <w:spacing w:val="0"/>
          <w:rtl/>
          <w:lang w:bidi="ar-SA"/>
        </w:rPr>
        <w:t xml:space="preserve"> می‌روند. و او برمی‌خیزد و اجازه(ی شفاعت) می‌یابد. </w:t>
      </w:r>
      <w:r w:rsidR="009E7820" w:rsidRPr="00FB2EE3">
        <w:rPr>
          <w:spacing w:val="0"/>
          <w:rtl/>
          <w:lang w:bidi="ar-SA"/>
        </w:rPr>
        <w:t xml:space="preserve">و «امانت» و «صله‌ی رحم» فرستاده می‌شوند و در دو سوی «صراط» یعنی در چپ و راستِ آن قرار می‌گیرند. نخستین نفر شما، همانند برق عبور می‌کند». گفتم: پدر و مادرم فدایت؛ چه چیزی مانند عبورِ برق است؟ فرمود: «آیا ندیده‌اید که </w:t>
      </w:r>
      <w:r w:rsidR="000D7E41" w:rsidRPr="00FB2EE3">
        <w:rPr>
          <w:spacing w:val="0"/>
          <w:rtl/>
          <w:lang w:bidi="ar-SA"/>
        </w:rPr>
        <w:t>چگونه برق</w:t>
      </w:r>
      <w:r w:rsidR="00A44AC9" w:rsidRPr="00FB2EE3">
        <w:rPr>
          <w:spacing w:val="0"/>
          <w:rtl/>
          <w:lang w:bidi="ar-SA"/>
        </w:rPr>
        <w:t>،</w:t>
      </w:r>
      <w:r w:rsidR="000D7E41" w:rsidRPr="00FB2EE3">
        <w:rPr>
          <w:spacing w:val="0"/>
          <w:rtl/>
          <w:lang w:bidi="ar-SA"/>
        </w:rPr>
        <w:t xml:space="preserve"> (</w:t>
      </w:r>
      <w:r w:rsidR="009E7820" w:rsidRPr="00FB2EE3">
        <w:rPr>
          <w:spacing w:val="0"/>
          <w:rtl/>
          <w:lang w:bidi="ar-SA"/>
        </w:rPr>
        <w:t>آسمان را) طی می‌کند و باز</w:t>
      </w:r>
      <w:r w:rsidR="00A44AC9" w:rsidRPr="00FB2EE3">
        <w:rPr>
          <w:spacing w:val="0"/>
          <w:rtl/>
          <w:lang w:bidi="ar-SA"/>
        </w:rPr>
        <w:t xml:space="preserve"> </w:t>
      </w:r>
      <w:r w:rsidR="009E7820" w:rsidRPr="00FB2EE3">
        <w:rPr>
          <w:spacing w:val="0"/>
          <w:rtl/>
          <w:lang w:bidi="ar-SA"/>
        </w:rPr>
        <w:t>می‌گردد؟ (سرعت عبور برخی از شما از «صراط»، مانند برق است) سپس برخی همانند باد عبور می‌کنند و بعضی، مانند پرنده و عده‌ای مانند مردانی قوی که به‌سرعت راه می</w:t>
      </w:r>
      <w:r w:rsidR="0074077E" w:rsidRPr="00FB2EE3">
        <w:rPr>
          <w:spacing w:val="0"/>
          <w:rtl/>
          <w:lang w:bidi="ar-SA"/>
        </w:rPr>
        <w:t>‌روند</w:t>
      </w:r>
      <w:r w:rsidR="000D7E41" w:rsidRPr="00FB2EE3">
        <w:rPr>
          <w:spacing w:val="0"/>
          <w:rtl/>
          <w:lang w:bidi="ar-SA"/>
        </w:rPr>
        <w:t>.</w:t>
      </w:r>
      <w:r w:rsidR="0074077E" w:rsidRPr="00FB2EE3">
        <w:rPr>
          <w:spacing w:val="0"/>
          <w:rtl/>
          <w:lang w:bidi="ar-SA"/>
        </w:rPr>
        <w:t xml:space="preserve"> و بدین‌سان اعمالشان، آن‌ها را از صراط عبور می‌دهد و پیامبرتان آن‌جا ایستاده است و می‌گوید: پروردگارا! (امتم را) سلامت بدار تا این‌که اعمال مردم، از عبور دادن آن‌ها ناتوان می‌شود؛ </w:t>
      </w:r>
      <w:r w:rsidR="000232C0" w:rsidRPr="00FB2EE3">
        <w:rPr>
          <w:spacing w:val="0"/>
          <w:rtl/>
          <w:lang w:bidi="ar-SA"/>
        </w:rPr>
        <w:t>چنان‌که</w:t>
      </w:r>
      <w:r w:rsidR="0074077E" w:rsidRPr="00FB2EE3">
        <w:rPr>
          <w:spacing w:val="0"/>
          <w:rtl/>
          <w:lang w:bidi="ar-SA"/>
        </w:rPr>
        <w:t xml:space="preserve"> مردی پیش می‌آید و خزان‌خزان، بر روی «صراط» می‌خَزَد و توانِ راه رفتن ندارد. قلاب‌هایی، در دو طرف «صراط» </w:t>
      </w:r>
      <w:r w:rsidR="000D7E41" w:rsidRPr="00FB2EE3">
        <w:rPr>
          <w:spacing w:val="0"/>
          <w:rtl/>
          <w:lang w:bidi="ar-SA"/>
        </w:rPr>
        <w:t>آویزان است و مأمور گرفتن کسانی</w:t>
      </w:r>
      <w:r w:rsidR="00A44AC9" w:rsidRPr="00FB2EE3">
        <w:rPr>
          <w:spacing w:val="0"/>
          <w:rtl/>
          <w:lang w:bidi="ar-SA"/>
        </w:rPr>
        <w:t>‌ست</w:t>
      </w:r>
      <w:r w:rsidR="000D7E41" w:rsidRPr="00FB2EE3">
        <w:rPr>
          <w:spacing w:val="0"/>
          <w:rtl/>
          <w:lang w:bidi="ar-SA"/>
        </w:rPr>
        <w:t xml:space="preserve"> که به گرفتن آن‌ها، مأمور شده است؛ لذا بدنِ برخی از</w:t>
      </w:r>
      <w:r w:rsidR="00A44AC9" w:rsidRPr="00FB2EE3">
        <w:rPr>
          <w:spacing w:val="0"/>
          <w:rtl/>
          <w:lang w:bidi="ar-SA"/>
        </w:rPr>
        <w:t xml:space="preserve"> این‌ها، خراشیده و مجروح می‌شود؛</w:t>
      </w:r>
      <w:r w:rsidR="000D7E41" w:rsidRPr="00FB2EE3">
        <w:rPr>
          <w:spacing w:val="0"/>
          <w:rtl/>
          <w:lang w:bidi="ar-SA"/>
        </w:rPr>
        <w:t xml:space="preserve"> اما نجات می‌یابند و برخی هم در این قل</w:t>
      </w:r>
      <w:r w:rsidR="00A44AC9" w:rsidRPr="00FB2EE3">
        <w:rPr>
          <w:spacing w:val="0"/>
          <w:rtl/>
          <w:lang w:bidi="ar-SA"/>
        </w:rPr>
        <w:t>اب‌ها</w:t>
      </w:r>
      <w:r w:rsidR="000D7E41" w:rsidRPr="00FB2EE3">
        <w:rPr>
          <w:spacing w:val="0"/>
          <w:rtl/>
          <w:lang w:bidi="ar-SA"/>
        </w:rPr>
        <w:t xml:space="preserve"> گیر می‌کنند و در دوزخ می‌افتند».</w:t>
      </w:r>
    </w:p>
    <w:p w:rsidR="000D7E41" w:rsidRDefault="000D7E41" w:rsidP="00167AB1">
      <w:pPr>
        <w:rPr>
          <w:spacing w:val="0"/>
          <w:rtl/>
          <w:lang w:bidi="ar-SA"/>
        </w:rPr>
      </w:pP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w:t>
      </w:r>
      <w:r w:rsidR="00314226" w:rsidRPr="00FB2EE3">
        <w:rPr>
          <w:spacing w:val="0"/>
          <w:rtl/>
          <w:lang w:bidi="ar-SA"/>
        </w:rPr>
        <w:t>«سوگند به ذاتی که جان ابوهریره در دست اوست، عمق دوزخ به‌اندازه‌ی مسافتی</w:t>
      </w:r>
      <w:r w:rsidR="00A44AC9" w:rsidRPr="00FB2EE3">
        <w:rPr>
          <w:spacing w:val="0"/>
          <w:rtl/>
          <w:lang w:bidi="ar-SA"/>
        </w:rPr>
        <w:t>‌</w:t>
      </w:r>
      <w:r w:rsidR="00314226" w:rsidRPr="00FB2EE3">
        <w:rPr>
          <w:spacing w:val="0"/>
          <w:rtl/>
          <w:lang w:bidi="ar-SA"/>
        </w:rPr>
        <w:t>ست که در هفتاد سال، طی می‌شود».</w:t>
      </w:r>
    </w:p>
    <w:p w:rsidR="006145CD" w:rsidRDefault="006145CD" w:rsidP="00167AB1">
      <w:pPr>
        <w:rPr>
          <w:spacing w:val="0"/>
          <w:rtl/>
          <w:lang w:bidi="ar-SA"/>
        </w:rPr>
      </w:pPr>
    </w:p>
    <w:p w:rsidR="006145CD" w:rsidRDefault="006145CD" w:rsidP="00167AB1">
      <w:pPr>
        <w:rPr>
          <w:spacing w:val="0"/>
          <w:rtl/>
          <w:lang w:bidi="ar-SA"/>
        </w:rPr>
      </w:pPr>
    </w:p>
    <w:p w:rsidR="006145CD" w:rsidRPr="00FB2EE3" w:rsidRDefault="006145CD" w:rsidP="00167AB1">
      <w:pPr>
        <w:rPr>
          <w:spacing w:val="0"/>
          <w:rtl/>
          <w:lang w:bidi="ar-SA"/>
        </w:rPr>
      </w:pPr>
    </w:p>
    <w:p w:rsidR="00BD04FF" w:rsidRPr="00FB2EE3" w:rsidRDefault="00B0626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B0626B" w:rsidRPr="00FB2EE3" w:rsidRDefault="00CB04E3" w:rsidP="00167AB1">
      <w:pPr>
        <w:rPr>
          <w:spacing w:val="0"/>
          <w:rtl/>
          <w:lang w:bidi="ar-SA"/>
        </w:rPr>
      </w:pPr>
      <w:r w:rsidRPr="00FB2EE3">
        <w:rPr>
          <w:spacing w:val="0"/>
          <w:rtl/>
          <w:lang w:bidi="ar-SA"/>
        </w:rPr>
        <w:t>مؤلف</w:t>
      </w:r>
      <w:r w:rsidR="00A44AC9" w:rsidRPr="00FB2EE3">
        <w:rPr>
          <w:rFonts w:cs="CTraditional Arabic"/>
          <w:spacing w:val="0"/>
          <w:rtl/>
          <w:lang w:bidi="ar-SA"/>
        </w:rPr>
        <w:t>/</w:t>
      </w:r>
      <w:r w:rsidRPr="00FB2EE3">
        <w:rPr>
          <w:spacing w:val="0"/>
          <w:rtl/>
          <w:lang w:bidi="ar-SA"/>
        </w:rPr>
        <w:t>، حدیث «شفاعت» را از حذیفه و ابوهریره</w:t>
      </w:r>
      <w:r w:rsidR="00A44AC9" w:rsidRPr="00FB2EE3">
        <w:rPr>
          <w:rFonts w:cs="(M. Aiyada Ayoub ALKobaisi)"/>
          <w:spacing w:val="0"/>
          <w:rtl/>
          <w:lang w:bidi="ar-SA"/>
        </w:rPr>
        <w:t>$</w:t>
      </w:r>
      <w:r w:rsidRPr="00FB2EE3">
        <w:rPr>
          <w:spacing w:val="0"/>
          <w:rtl/>
          <w:lang w:bidi="ar-SA"/>
        </w:rPr>
        <w:t xml:space="preserve"> روایت کرده است؛ زیرا الله متعال به پیامبرش</w:t>
      </w:r>
      <w:r w:rsidRPr="00FB2EE3">
        <w:rPr>
          <w:spacing w:val="0"/>
          <w:lang w:bidi="ar-SA"/>
        </w:rPr>
        <w:sym w:font="AGA Arabesque" w:char="F072"/>
      </w:r>
      <w:r w:rsidRPr="00FB2EE3">
        <w:rPr>
          <w:spacing w:val="0"/>
          <w:rtl/>
          <w:lang w:bidi="ar-SA"/>
        </w:rPr>
        <w:t xml:space="preserve"> وعده‌ داده که او را به جایگاه والا و شایسته‌ای خواهد رساند؛ </w:t>
      </w:r>
      <w:r w:rsidR="000232C0" w:rsidRPr="00FB2EE3">
        <w:rPr>
          <w:spacing w:val="0"/>
          <w:rtl/>
          <w:lang w:bidi="ar-SA"/>
        </w:rPr>
        <w:t>چنان‌که</w:t>
      </w:r>
      <w:r w:rsidRPr="00FB2EE3">
        <w:rPr>
          <w:spacing w:val="0"/>
          <w:rtl/>
          <w:lang w:bidi="ar-SA"/>
        </w:rPr>
        <w:t xml:space="preserve"> می‌فرماید:</w:t>
      </w:r>
    </w:p>
    <w:p w:rsidR="00E81FCA" w:rsidRDefault="009D7B8B" w:rsidP="009D7B8B">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فَتَهَجَّد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نَافِلَة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عَسَى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يَب</w:t>
      </w:r>
      <w:r w:rsidRPr="00FB2EE3">
        <w:rPr>
          <w:rFonts w:ascii="KFGQPC Uthmanic Script HAFS" w:hint="cs"/>
          <w:rtl/>
          <w:lang w:bidi="ar-SA"/>
        </w:rPr>
        <w:t>ۡ</w:t>
      </w:r>
      <w:r w:rsidRPr="00FB2EE3">
        <w:rPr>
          <w:rFonts w:ascii="KFGQPC Uthmanic Script HAFS" w:hint="eastAsia"/>
          <w:rtl/>
          <w:lang w:bidi="ar-SA"/>
        </w:rPr>
        <w:t>عَثَكَ</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مَقَام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مُود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٧٩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CB04E3" w:rsidRPr="00FB2EE3" w:rsidRDefault="00E81FCA" w:rsidP="009D7B8B">
      <w:pPr>
        <w:pStyle w:val="a1"/>
        <w:rPr>
          <w:rtl/>
          <w:lang w:bidi="ar-SA"/>
        </w:rPr>
      </w:pPr>
      <w:r>
        <w:rPr>
          <w:rFonts w:ascii="KFGQPC Uthman Taha Naskh" w:cs="KFGQPC Uthman Taha Naskh" w:hint="cs"/>
          <w:rtl/>
          <w:lang w:bidi="ar-SA"/>
        </w:rPr>
        <w:tab/>
      </w:r>
      <w:r w:rsidR="009D7B8B" w:rsidRPr="00FB2EE3">
        <w:rPr>
          <w:rStyle w:val="Char8"/>
          <w:rtl/>
        </w:rPr>
        <w:t>[</w:t>
      </w:r>
      <w:r w:rsidR="009D7B8B" w:rsidRPr="00FB2EE3">
        <w:rPr>
          <w:rStyle w:val="Char8"/>
          <w:rFonts w:hint="eastAsia"/>
          <w:rtl/>
        </w:rPr>
        <w:t>الاسراء</w:t>
      </w:r>
      <w:r w:rsidR="009D7B8B" w:rsidRPr="00FB2EE3">
        <w:rPr>
          <w:rStyle w:val="Char8"/>
          <w:rtl/>
        </w:rPr>
        <w:t xml:space="preserve">: </w:t>
      </w:r>
      <w:r w:rsidR="009D7B8B" w:rsidRPr="00FB2EE3">
        <w:rPr>
          <w:rStyle w:val="Char8"/>
          <w:rFonts w:hint="cs"/>
          <w:rtl/>
        </w:rPr>
        <w:t>٧٩</w:t>
      </w:r>
      <w:r w:rsidR="009D7B8B" w:rsidRPr="00FB2EE3">
        <w:rPr>
          <w:rStyle w:val="Char8"/>
          <w:rtl/>
        </w:rPr>
        <w:t>]</w:t>
      </w:r>
      <w:r w:rsidR="009D7B8B" w:rsidRPr="00FB2EE3">
        <w:rPr>
          <w:rFonts w:ascii="KFGQPC Uthman Taha Naskh" w:cs="KFGQPC Uthman Taha Naskh"/>
          <w:rtl/>
          <w:lang w:bidi="ar-SA"/>
        </w:rPr>
        <w:t xml:space="preserve">  </w:t>
      </w:r>
    </w:p>
    <w:p w:rsidR="00CB04E3" w:rsidRPr="00FB2EE3" w:rsidRDefault="00CB04E3" w:rsidP="00167AB1">
      <w:pPr>
        <w:pStyle w:val="a2"/>
        <w:rPr>
          <w:rtl/>
          <w:lang w:bidi="ar-SA"/>
        </w:rPr>
      </w:pPr>
      <w:r w:rsidRPr="00FB2EE3">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CB04E3" w:rsidRPr="00FB2EE3" w:rsidRDefault="00CB04E3" w:rsidP="009D7B8B">
      <w:pPr>
        <w:rPr>
          <w:spacing w:val="0"/>
          <w:rtl/>
          <w:lang w:bidi="ar-SA"/>
        </w:rPr>
      </w:pPr>
      <w:r w:rsidRPr="00FB2EE3">
        <w:rPr>
          <w:spacing w:val="0"/>
          <w:rtl/>
          <w:lang w:bidi="ar-SA"/>
        </w:rPr>
        <w:t xml:space="preserve">واژه‌ی </w:t>
      </w:r>
      <w:r w:rsidR="009D7B8B" w:rsidRPr="00FB2EE3">
        <w:rPr>
          <w:rFonts w:ascii="KFGQPC Uthman Taha Naskh" w:cs="KFGQPC Uthman Taha Naskh" w:hint="cs"/>
          <w:spacing w:val="0"/>
          <w:rtl/>
          <w:lang w:bidi="ar-SA"/>
        </w:rPr>
        <w:t>﴿</w:t>
      </w:r>
      <w:r w:rsidR="009D7B8B" w:rsidRPr="00FB2EE3">
        <w:rPr>
          <w:rStyle w:val="Char2"/>
          <w:rFonts w:hint="eastAsia"/>
          <w:spacing w:val="0"/>
          <w:rtl/>
        </w:rPr>
        <w:t>عَسَى</w:t>
      </w:r>
      <w:r w:rsidR="009D7B8B" w:rsidRPr="00FB2EE3">
        <w:rPr>
          <w:rStyle w:val="Char2"/>
          <w:rFonts w:hint="cs"/>
          <w:spacing w:val="0"/>
          <w:rtl/>
        </w:rPr>
        <w:t>ٰٓ</w:t>
      </w:r>
      <w:r w:rsidR="009D7B8B" w:rsidRPr="00FB2EE3">
        <w:rPr>
          <w:rFonts w:ascii="KFGQPC Uthman Taha Naskh" w:cs="KFGQPC Uthman Taha Naskh" w:hint="cs"/>
          <w:spacing w:val="0"/>
          <w:rtl/>
          <w:lang w:bidi="ar-SA"/>
        </w:rPr>
        <w:t>﴾</w:t>
      </w:r>
      <w:r w:rsidRPr="00FB2EE3">
        <w:rPr>
          <w:spacing w:val="0"/>
          <w:rtl/>
          <w:lang w:bidi="ar-SA"/>
        </w:rPr>
        <w:t xml:space="preserve"> به معنای «شاید» است؛ ولی وقتی این واژه، از سوی الله</w:t>
      </w:r>
      <w:r w:rsidRPr="00FB2EE3">
        <w:rPr>
          <w:spacing w:val="0"/>
          <w:lang w:bidi="ar-SA"/>
        </w:rPr>
        <w:sym w:font="AGA Arabesque" w:char="F055"/>
      </w:r>
      <w:r w:rsidRPr="00FB2EE3">
        <w:rPr>
          <w:spacing w:val="0"/>
          <w:rtl/>
          <w:lang w:bidi="ar-SA"/>
        </w:rPr>
        <w:t xml:space="preserve"> باشد، خبر از وقوع امری قطعی</w:t>
      </w:r>
      <w:r w:rsidR="00A44AC9" w:rsidRPr="00FB2EE3">
        <w:rPr>
          <w:spacing w:val="0"/>
          <w:rtl/>
          <w:lang w:bidi="ar-SA"/>
        </w:rPr>
        <w:t>‌</w:t>
      </w:r>
      <w:r w:rsidRPr="00FB2EE3">
        <w:rPr>
          <w:spacing w:val="0"/>
          <w:rtl/>
          <w:lang w:bidi="ar-SA"/>
        </w:rPr>
        <w:t>ست؛ و اگر بندگان خدا این کلمه‌ را بگویند، افاده‌ی امید می‌کند؛ لذا وقتی می‌گوییم: شاید الله ما را هدایت کند، یعنی: امید است که الله ما را هدایت کند. یا عرب‌زبانی که می‌گوید: «عسی اللهُ أن یغفرَ لی»، یعنی: «امید است که الله مرا بیامرزد». ولی وقتی الله</w:t>
      </w:r>
      <w:r w:rsidRPr="00FB2EE3">
        <w:rPr>
          <w:spacing w:val="0"/>
          <w:lang w:bidi="ar-SA"/>
        </w:rPr>
        <w:sym w:font="AGA Arabesque" w:char="F055"/>
      </w:r>
      <w:r w:rsidRPr="00FB2EE3">
        <w:rPr>
          <w:spacing w:val="0"/>
          <w:rtl/>
          <w:lang w:bidi="ar-SA"/>
        </w:rPr>
        <w:t xml:space="preserve"> می‌گوید: </w:t>
      </w:r>
      <w:r w:rsidR="009D7B8B" w:rsidRPr="00FB2EE3">
        <w:rPr>
          <w:rFonts w:ascii="KFGQPC Uthman Taha Naskh" w:cs="KFGQPC Uthman Taha Naskh" w:hint="cs"/>
          <w:spacing w:val="0"/>
          <w:rtl/>
          <w:lang w:bidi="ar-SA"/>
        </w:rPr>
        <w:t>﴿</w:t>
      </w:r>
      <w:r w:rsidR="009D7B8B" w:rsidRPr="00FB2EE3">
        <w:rPr>
          <w:rStyle w:val="Char2"/>
          <w:rFonts w:hint="eastAsia"/>
          <w:spacing w:val="0"/>
          <w:rtl/>
        </w:rPr>
        <w:t>عَسَى</w:t>
      </w:r>
      <w:r w:rsidR="009D7B8B" w:rsidRPr="00FB2EE3">
        <w:rPr>
          <w:rStyle w:val="Char2"/>
          <w:rFonts w:hint="cs"/>
          <w:spacing w:val="0"/>
          <w:rtl/>
        </w:rPr>
        <w:t>ٰٓ</w:t>
      </w:r>
      <w:r w:rsidR="009D7B8B" w:rsidRPr="00FB2EE3">
        <w:rPr>
          <w:rFonts w:ascii="KFGQPC Uthman Taha Naskh" w:cs="KFGQPC Uthman Taha Naskh" w:hint="cs"/>
          <w:spacing w:val="0"/>
          <w:rtl/>
          <w:lang w:bidi="ar-SA"/>
        </w:rPr>
        <w:t>﴾</w:t>
      </w:r>
      <w:r w:rsidRPr="00FB2EE3">
        <w:rPr>
          <w:spacing w:val="0"/>
          <w:rtl/>
          <w:lang w:bidi="ar-SA"/>
        </w:rPr>
        <w:t>، به معنای نویدی</w:t>
      </w:r>
      <w:r w:rsidR="00A44AC9" w:rsidRPr="00FB2EE3">
        <w:rPr>
          <w:spacing w:val="0"/>
          <w:rtl/>
          <w:lang w:bidi="ar-SA"/>
        </w:rPr>
        <w:t>‌</w:t>
      </w:r>
      <w:r w:rsidRPr="00FB2EE3">
        <w:rPr>
          <w:spacing w:val="0"/>
          <w:rtl/>
          <w:lang w:bidi="ar-SA"/>
        </w:rPr>
        <w:t xml:space="preserve">ست که حتماً تحقق می‌یابد. </w:t>
      </w:r>
      <w:r w:rsidR="000232C0" w:rsidRPr="00FB2EE3">
        <w:rPr>
          <w:spacing w:val="0"/>
          <w:rtl/>
          <w:lang w:bidi="ar-SA"/>
        </w:rPr>
        <w:t>چنان‌که</w:t>
      </w:r>
      <w:r w:rsidRPr="00FB2EE3">
        <w:rPr>
          <w:spacing w:val="0"/>
          <w:rtl/>
          <w:lang w:bidi="ar-SA"/>
        </w:rPr>
        <w:t xml:space="preserve"> الله متعال فرموده است:</w:t>
      </w:r>
    </w:p>
    <w:p w:rsidR="00CB04E3" w:rsidRPr="00FB2EE3" w:rsidRDefault="009D7B8B" w:rsidP="009D7B8B">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عَسَى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فُوَ</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٩٩</w:t>
      </w:r>
      <w:r w:rsidRPr="00FB2EE3">
        <w:rPr>
          <w:rStyle w:val="Char8"/>
          <w:rtl/>
        </w:rPr>
        <w:t xml:space="preserve">]  </w:t>
      </w:r>
      <w:r w:rsidR="001838ED" w:rsidRPr="00FB2EE3">
        <w:rPr>
          <w:rtl/>
          <w:lang w:bidi="ar-SA"/>
        </w:rPr>
        <w:tab/>
      </w:r>
    </w:p>
    <w:p w:rsidR="00CB04E3" w:rsidRPr="00FB2EE3" w:rsidRDefault="00CB04E3" w:rsidP="00167AB1">
      <w:pPr>
        <w:pStyle w:val="a2"/>
        <w:rPr>
          <w:rtl/>
          <w:lang w:bidi="ar-SA"/>
        </w:rPr>
      </w:pPr>
      <w:r w:rsidRPr="00FB2EE3">
        <w:rPr>
          <w:rFonts w:ascii="(normal text)" w:hAnsi="(normal text)"/>
          <w:rtl/>
          <w:lang w:bidi="ar-SA"/>
        </w:rPr>
        <w:t xml:space="preserve"> </w:t>
      </w:r>
      <w:r w:rsidRPr="00FB2EE3">
        <w:rPr>
          <w:rtl/>
          <w:lang w:bidi="ar-SA"/>
        </w:rPr>
        <w:t>امید است که الله آنان را ببخشد.</w:t>
      </w:r>
    </w:p>
    <w:p w:rsidR="00CB04E3" w:rsidRPr="00FB2EE3" w:rsidRDefault="00EA31DA" w:rsidP="00167AB1">
      <w:pPr>
        <w:rPr>
          <w:spacing w:val="0"/>
          <w:rtl/>
          <w:lang w:bidi="ar-SA"/>
        </w:rPr>
      </w:pPr>
      <w:r w:rsidRPr="00FB2EE3">
        <w:rPr>
          <w:spacing w:val="0"/>
          <w:rtl/>
          <w:lang w:bidi="ar-SA"/>
        </w:rPr>
        <w:t>لذا این، نویدِ بخشش و آمرزشی از سوی الله متعال است که حتماً تحقق می‌یابد. هم‌چنین</w:t>
      </w:r>
      <w:r w:rsidR="00CB04E3" w:rsidRPr="00FB2EE3">
        <w:rPr>
          <w:spacing w:val="0"/>
          <w:rtl/>
          <w:lang w:bidi="ar-SA"/>
        </w:rPr>
        <w:t xml:space="preserve"> فرموده است:</w:t>
      </w:r>
    </w:p>
    <w:p w:rsidR="00EA31DA" w:rsidRPr="00FB2EE3" w:rsidRDefault="009D7B8B" w:rsidP="009D7B8B">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فَعَسَى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فَت</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فَيُص</w:t>
      </w:r>
      <w:r w:rsidRPr="00FB2EE3">
        <w:rPr>
          <w:rFonts w:ascii="KFGQPC Uthmanic Script HAFS" w:hint="cs"/>
          <w:rtl/>
          <w:lang w:bidi="ar-SA"/>
        </w:rPr>
        <w:t>ۡ</w:t>
      </w:r>
      <w:r w:rsidRPr="00FB2EE3">
        <w:rPr>
          <w:rFonts w:ascii="KFGQPC Uthmanic Script HAFS" w:hint="eastAsia"/>
          <w:rtl/>
          <w:lang w:bidi="ar-SA"/>
        </w:rPr>
        <w:t>بِحُواْ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أَسَرُّواْ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دِمِينَ</w:t>
      </w:r>
      <w:r w:rsidRPr="00FB2EE3">
        <w:rPr>
          <w:rFonts w:ascii="KFGQPC Uthmanic Script HAFS"/>
          <w:rtl/>
          <w:lang w:bidi="ar-SA"/>
        </w:rPr>
        <w:t xml:space="preserve"> </w:t>
      </w:r>
      <w:r w:rsidRPr="00FB2EE3">
        <w:rPr>
          <w:rFonts w:ascii="KFGQPC Uthmanic Script HAFS" w:hint="cs"/>
          <w:rtl/>
          <w:lang w:bidi="ar-SA"/>
        </w:rPr>
        <w:t>٥٢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٥٢</w:t>
      </w:r>
      <w:r w:rsidRPr="00FB2EE3">
        <w:rPr>
          <w:rStyle w:val="Char8"/>
          <w:rtl/>
        </w:rPr>
        <w:t>]</w:t>
      </w:r>
      <w:r w:rsidRPr="00FB2EE3">
        <w:rPr>
          <w:rFonts w:ascii="KFGQPC Uthman Taha Naskh" w:cs="KFGQPC Uthman Taha Naskh"/>
          <w:rtl/>
          <w:lang w:bidi="ar-SA"/>
        </w:rPr>
        <w:t xml:space="preserve">  </w:t>
      </w:r>
      <w:r w:rsidR="001838ED" w:rsidRPr="00FB2EE3">
        <w:rPr>
          <w:rtl/>
          <w:lang w:bidi="ar-SA"/>
        </w:rPr>
        <w:tab/>
      </w:r>
    </w:p>
    <w:p w:rsidR="00EA31DA" w:rsidRPr="00FB2EE3" w:rsidRDefault="00EA31DA" w:rsidP="00167AB1">
      <w:pPr>
        <w:pStyle w:val="a2"/>
        <w:rPr>
          <w:rtl/>
          <w:lang w:bidi="ar-SA"/>
        </w:rPr>
      </w:pPr>
      <w:r w:rsidRPr="00FB2EE3">
        <w:rPr>
          <w:rtl/>
          <w:lang w:bidi="ar-SA"/>
        </w:rPr>
        <w:t>چه بسا الله (برای مسلمانان) پیروزی و فتحی پیش آوَرَد یا از نزد خویش فرمانی (همچون جزیه به نفع مسلمانان) بفرستد و بدین</w:t>
      </w:r>
      <w:r w:rsidRPr="00FB2EE3">
        <w:rPr>
          <w:rtl/>
          <w:lang w:bidi="ar-SA"/>
        </w:rPr>
        <w:softHyphen/>
        <w:t>سان بیماردلان از آن‌چه در دل</w:t>
      </w:r>
      <w:r w:rsidRPr="00FB2EE3">
        <w:rPr>
          <w:rtl/>
          <w:lang w:bidi="ar-SA"/>
        </w:rPr>
        <w:softHyphen/>
        <w:t>هایشان پنهان می</w:t>
      </w:r>
      <w:r w:rsidRPr="00FB2EE3">
        <w:rPr>
          <w:rtl/>
          <w:lang w:bidi="ar-SA"/>
        </w:rPr>
        <w:softHyphen/>
        <w:t>داشتند، پشیمان شوند و افسوس بخورند.</w:t>
      </w:r>
    </w:p>
    <w:p w:rsidR="00311E8C" w:rsidRPr="00FB2EE3" w:rsidRDefault="00A44AC9" w:rsidP="00E81FCA">
      <w:pPr>
        <w:rPr>
          <w:spacing w:val="0"/>
          <w:rtl/>
          <w:lang w:bidi="ar-SA"/>
        </w:rPr>
      </w:pPr>
      <w:r w:rsidRPr="00FB2EE3">
        <w:rPr>
          <w:spacing w:val="0"/>
          <w:rtl/>
          <w:lang w:bidi="ar-SA"/>
        </w:rPr>
        <w:t xml:space="preserve">آیات دیگری هم وجود دارد که </w:t>
      </w:r>
      <w:r w:rsidR="00EA31DA" w:rsidRPr="00FB2EE3">
        <w:rPr>
          <w:spacing w:val="0"/>
          <w:rtl/>
          <w:lang w:bidi="ar-SA"/>
        </w:rPr>
        <w:t>می‌توانیم درباره‌ی مفهوم واژه‌ی</w:t>
      </w:r>
      <w:r w:rsidR="00E81FCA" w:rsidRPr="00FB2EE3">
        <w:rPr>
          <w:rFonts w:ascii="KFGQPC Uthman Taha Naskh" w:cs="KFGQPC Uthman Taha Naskh" w:hint="cs"/>
          <w:spacing w:val="0"/>
          <w:rtl/>
          <w:lang w:bidi="ar-SA"/>
        </w:rPr>
        <w:t>﴿</w:t>
      </w:r>
      <w:r w:rsidR="00E81FCA" w:rsidRPr="00FB2EE3">
        <w:rPr>
          <w:rStyle w:val="Char2"/>
          <w:rFonts w:hint="eastAsia"/>
          <w:spacing w:val="0"/>
          <w:rtl/>
        </w:rPr>
        <w:t>عَسَى</w:t>
      </w:r>
      <w:r w:rsidR="00E81FCA" w:rsidRPr="00FB2EE3">
        <w:rPr>
          <w:rStyle w:val="Char2"/>
          <w:rFonts w:hint="cs"/>
          <w:spacing w:val="0"/>
          <w:rtl/>
        </w:rPr>
        <w:t>ٰٓ</w:t>
      </w:r>
      <w:r w:rsidR="00E81FCA" w:rsidRPr="00FB2EE3">
        <w:rPr>
          <w:rFonts w:ascii="KFGQPC Uthman Taha Naskh" w:cs="KFGQPC Uthman Taha Naskh" w:hint="cs"/>
          <w:spacing w:val="0"/>
          <w:rtl/>
          <w:lang w:bidi="ar-SA"/>
        </w:rPr>
        <w:t>﴾</w:t>
      </w:r>
      <w:r w:rsidR="00EA31DA" w:rsidRPr="00FB2EE3">
        <w:rPr>
          <w:spacing w:val="0"/>
          <w:rtl/>
          <w:lang w:bidi="ar-SA"/>
        </w:rPr>
        <w:t>، به آن</w:t>
      </w:r>
      <w:r w:rsidR="00311E8C" w:rsidRPr="00FB2EE3">
        <w:rPr>
          <w:spacing w:val="0"/>
          <w:rtl/>
          <w:lang w:bidi="ar-SA"/>
        </w:rPr>
        <w:t>‌ها استناد کنیم.</w:t>
      </w:r>
    </w:p>
    <w:p w:rsidR="00CB04E3" w:rsidRPr="00FB2EE3" w:rsidRDefault="00A44AC9" w:rsidP="00167AB1">
      <w:pPr>
        <w:rPr>
          <w:spacing w:val="0"/>
          <w:rtl/>
          <w:lang w:bidi="ar-SA"/>
        </w:rPr>
      </w:pPr>
      <w:r w:rsidRPr="00FB2EE3">
        <w:rPr>
          <w:spacing w:val="0"/>
          <w:rtl/>
          <w:lang w:bidi="ar-SA"/>
        </w:rPr>
        <w:t>در هر حال، الله متعال</w:t>
      </w:r>
      <w:r w:rsidR="00EA31DA" w:rsidRPr="00FB2EE3">
        <w:rPr>
          <w:spacing w:val="0"/>
          <w:rtl/>
          <w:lang w:bidi="ar-SA"/>
        </w:rPr>
        <w:t xml:space="preserve"> به پیامبرش نوید </w:t>
      </w:r>
      <w:r w:rsidR="00390099" w:rsidRPr="00FB2EE3">
        <w:rPr>
          <w:spacing w:val="0"/>
          <w:rtl/>
          <w:lang w:bidi="ar-SA"/>
        </w:rPr>
        <w:t>مقامی والا و شایسته را داده است؛</w:t>
      </w:r>
      <w:r w:rsidR="004D07A0" w:rsidRPr="00FB2EE3">
        <w:rPr>
          <w:spacing w:val="0"/>
          <w:rtl/>
          <w:lang w:bidi="ar-SA"/>
        </w:rPr>
        <w:t xml:space="preserve"> مقامی که همه، او را در آن می‌ستایند و البته، این امر، دلایل مختلفی دارد؛ از جمله آن‌چه که</w:t>
      </w:r>
      <w:r w:rsidR="00390099" w:rsidRPr="00FB2EE3">
        <w:rPr>
          <w:spacing w:val="0"/>
          <w:rtl/>
          <w:lang w:bidi="ar-SA"/>
        </w:rPr>
        <w:t xml:space="preserve"> در حدیث «شفاعت» آمده است. مردم در روز قیامت</w:t>
      </w:r>
      <w:r w:rsidR="004D07A0" w:rsidRPr="00FB2EE3">
        <w:rPr>
          <w:spacing w:val="0"/>
          <w:rtl/>
          <w:lang w:bidi="ar-SA"/>
        </w:rPr>
        <w:t xml:space="preserve"> پابرهنه، عریان و ختنه نشده برانگیخته می‌شوند</w:t>
      </w:r>
      <w:r w:rsidR="00390099" w:rsidRPr="00FB2EE3">
        <w:rPr>
          <w:spacing w:val="0"/>
          <w:rtl/>
          <w:lang w:bidi="ar-SA"/>
        </w:rPr>
        <w:t>؛</w:t>
      </w:r>
      <w:r w:rsidR="004D07A0" w:rsidRPr="00FB2EE3">
        <w:rPr>
          <w:spacing w:val="0"/>
          <w:rtl/>
          <w:lang w:bidi="ar-SA"/>
        </w:rPr>
        <w:t xml:space="preserve"> همان‌طور که الله</w:t>
      </w:r>
      <w:r w:rsidR="004D07A0" w:rsidRPr="00FB2EE3">
        <w:rPr>
          <w:spacing w:val="0"/>
          <w:lang w:bidi="ar-SA"/>
        </w:rPr>
        <w:sym w:font="AGA Arabesque" w:char="F055"/>
      </w:r>
      <w:r w:rsidR="004D07A0" w:rsidRPr="00FB2EE3">
        <w:rPr>
          <w:spacing w:val="0"/>
          <w:rtl/>
          <w:lang w:bidi="ar-SA"/>
        </w:rPr>
        <w:t xml:space="preserve"> می‌فرماید:</w:t>
      </w:r>
    </w:p>
    <w:p w:rsidR="007B191F" w:rsidRPr="00FB2EE3" w:rsidRDefault="009D7B8B" w:rsidP="009D7B8B">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كَمَا</w:t>
      </w:r>
      <w:r w:rsidRPr="00FB2EE3">
        <w:rPr>
          <w:rFonts w:ascii="KFGQPC Uthmanic Script HAFS"/>
          <w:rtl/>
          <w:lang w:bidi="ar-SA"/>
        </w:rPr>
        <w:t xml:space="preserve"> </w:t>
      </w:r>
      <w:r w:rsidRPr="00FB2EE3">
        <w:rPr>
          <w:rFonts w:ascii="KFGQPC Uthmanic Script HAFS" w:hint="eastAsia"/>
          <w:rtl/>
          <w:lang w:bidi="ar-SA"/>
        </w:rPr>
        <w:t>بَدَأ</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rtl/>
          <w:lang w:bidi="ar-SA"/>
        </w:rPr>
        <w:t xml:space="preserve"> </w:t>
      </w:r>
      <w:r w:rsidRPr="00FB2EE3">
        <w:rPr>
          <w:rFonts w:ascii="KFGQPC Uthmanic Script HAFS" w:hint="eastAsia"/>
          <w:rtl/>
          <w:lang w:bidi="ar-SA"/>
        </w:rPr>
        <w:t>خَل</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نُّعِيدُهُ</w:t>
      </w:r>
      <w:r w:rsidRPr="00FB2EE3">
        <w:rPr>
          <w:rFonts w:ascii="KFGQPC Uthmanic Script HAFS" w:hint="cs"/>
          <w:rtl/>
          <w:lang w:bidi="ar-SA"/>
        </w:rPr>
        <w:t>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١٠٤</w:t>
      </w:r>
      <w:r w:rsidRPr="00FB2EE3">
        <w:rPr>
          <w:rStyle w:val="Char8"/>
          <w:rtl/>
        </w:rPr>
        <w:t>]</w:t>
      </w:r>
      <w:r w:rsidRPr="00FB2EE3">
        <w:rPr>
          <w:rFonts w:ascii="KFGQPC Uthman Taha Naskh" w:cs="KFGQPC Uthman Taha Naskh"/>
          <w:rtl/>
          <w:lang w:bidi="ar-SA"/>
        </w:rPr>
        <w:t xml:space="preserve">  </w:t>
      </w:r>
      <w:r w:rsidR="001838ED" w:rsidRPr="00FB2EE3">
        <w:rPr>
          <w:rtl/>
          <w:lang w:bidi="ar-SA"/>
        </w:rPr>
        <w:tab/>
      </w:r>
    </w:p>
    <w:p w:rsidR="007B191F" w:rsidRPr="00FB2EE3" w:rsidRDefault="007B191F" w:rsidP="00167AB1">
      <w:pPr>
        <w:pStyle w:val="a2"/>
        <w:rPr>
          <w:rtl/>
          <w:lang w:bidi="ar-SA"/>
        </w:rPr>
      </w:pPr>
      <w:r w:rsidRPr="00FB2EE3">
        <w:rPr>
          <w:rtl/>
          <w:lang w:bidi="ar-SA"/>
        </w:rPr>
        <w:t>همان‌طور که نخستین آفرینش را آغاز نمودیم، دوباره آن را تکرار می‌کنیم.</w:t>
      </w:r>
    </w:p>
    <w:p w:rsidR="00BD04FF" w:rsidRPr="00FB2EE3" w:rsidRDefault="007B191F" w:rsidP="00972BA8">
      <w:pPr>
        <w:rPr>
          <w:spacing w:val="0"/>
          <w:rtl/>
          <w:lang w:bidi="ar-SA"/>
        </w:rPr>
      </w:pPr>
      <w:r w:rsidRPr="00FB2EE3">
        <w:rPr>
          <w:spacing w:val="0"/>
          <w:rtl/>
          <w:lang w:bidi="ar-SA"/>
        </w:rPr>
        <w:t>الله، بندگانش را جمع می‌کند و خورشید، بالای سرِ مردم قرار می‌گیرد و به‌اندازه‌ی یک «میل» از آنان فاصله دارد؛ یک میل می‌تواند به‌اندازه‌ی «چوب سرمه‌کش» باشد یا به‌اندازه‌ی یک‌سوم فرسنگ. صحنه‌های وحشتن</w:t>
      </w:r>
      <w:r w:rsidR="00390099" w:rsidRPr="00FB2EE3">
        <w:rPr>
          <w:spacing w:val="0"/>
          <w:rtl/>
          <w:lang w:bidi="ar-SA"/>
        </w:rPr>
        <w:t>ا</w:t>
      </w:r>
      <w:r w:rsidRPr="00FB2EE3">
        <w:rPr>
          <w:spacing w:val="0"/>
          <w:rtl/>
          <w:lang w:bidi="ar-SA"/>
        </w:rPr>
        <w:t>کی در روز قیامت، پدیدار می‌شود؛ مردم، می‌بینند که کوه‌ها مانند ابرها حرکت می‌کنند و به صورت گرد و</w:t>
      </w:r>
      <w:r w:rsidR="00390099" w:rsidRPr="00FB2EE3">
        <w:rPr>
          <w:spacing w:val="0"/>
          <w:rtl/>
          <w:lang w:bidi="ar-SA"/>
        </w:rPr>
        <w:t xml:space="preserve"> غبار پراکنده‌ای درمی‌آیند؛</w:t>
      </w:r>
      <w:r w:rsidRPr="00FB2EE3">
        <w:rPr>
          <w:spacing w:val="0"/>
          <w:rtl/>
          <w:lang w:bidi="ar-SA"/>
        </w:rPr>
        <w:t xml:space="preserve"> از این‌رو مردم به‌اندازه‌ای و</w:t>
      </w:r>
      <w:r w:rsidR="00390099" w:rsidRPr="00FB2EE3">
        <w:rPr>
          <w:spacing w:val="0"/>
          <w:rtl/>
          <w:lang w:bidi="ar-SA"/>
        </w:rPr>
        <w:t>ح</w:t>
      </w:r>
      <w:r w:rsidRPr="00FB2EE3">
        <w:rPr>
          <w:spacing w:val="0"/>
          <w:rtl/>
          <w:lang w:bidi="ar-SA"/>
        </w:rPr>
        <w:t>شت‌زده می‌شوند که طاقت دیدن صحنه‌های وحشتناک</w:t>
      </w:r>
      <w:r w:rsidR="00CF3250" w:rsidRPr="00FB2EE3">
        <w:rPr>
          <w:spacing w:val="0"/>
          <w:rtl/>
          <w:lang w:bidi="ar-SA"/>
        </w:rPr>
        <w:t xml:space="preserve"> قیامت</w:t>
      </w:r>
      <w:r w:rsidR="00972BA8" w:rsidRPr="00FB2EE3">
        <w:rPr>
          <w:rFonts w:hint="cs"/>
          <w:spacing w:val="0"/>
          <w:rtl/>
          <w:lang w:bidi="ar-SA"/>
        </w:rPr>
        <w:t xml:space="preserve"> را</w:t>
      </w:r>
      <w:r w:rsidR="00CF3250" w:rsidRPr="00FB2EE3">
        <w:rPr>
          <w:spacing w:val="0"/>
          <w:rtl/>
          <w:lang w:bidi="ar-SA"/>
        </w:rPr>
        <w:t xml:space="preserve"> ندارند و</w:t>
      </w:r>
      <w:r w:rsidRPr="00FB2EE3">
        <w:rPr>
          <w:spacing w:val="0"/>
          <w:rtl/>
          <w:lang w:bidi="ar-SA"/>
        </w:rPr>
        <w:t xml:space="preserve"> به ی</w:t>
      </w:r>
      <w:r w:rsidR="00972BA8" w:rsidRPr="00FB2EE3">
        <w:rPr>
          <w:rFonts w:hint="cs"/>
          <w:spacing w:val="0"/>
          <w:rtl/>
          <w:lang w:bidi="ar-SA"/>
        </w:rPr>
        <w:t>كد</w:t>
      </w:r>
      <w:r w:rsidRPr="00FB2EE3">
        <w:rPr>
          <w:spacing w:val="0"/>
          <w:rtl/>
          <w:lang w:bidi="ar-SA"/>
        </w:rPr>
        <w:t>یگر می‌گویند: آیا کسی هست که برای ما نزد الله، شفاعت کند؟ آن‌گاه نزد آدم</w:t>
      </w:r>
      <w:r w:rsidRPr="00FB2EE3">
        <w:rPr>
          <w:spacing w:val="0"/>
          <w:lang w:bidi="ar-SA"/>
        </w:rPr>
        <w:sym w:font="AGA Arabesque" w:char="F075"/>
      </w:r>
      <w:r w:rsidRPr="00FB2EE3">
        <w:rPr>
          <w:spacing w:val="0"/>
          <w:rtl/>
          <w:lang w:bidi="ar-SA"/>
        </w:rPr>
        <w:t xml:space="preserve"> می‌روند و از او درخواست شفاعت می‌کنند. آدم</w:t>
      </w:r>
      <w:r w:rsidRPr="00FB2EE3">
        <w:rPr>
          <w:spacing w:val="0"/>
          <w:lang w:bidi="ar-SA"/>
        </w:rPr>
        <w:sym w:font="AGA Arabesque" w:char="F075"/>
      </w:r>
      <w:r w:rsidRPr="00FB2EE3">
        <w:rPr>
          <w:spacing w:val="0"/>
          <w:rtl/>
          <w:lang w:bidi="ar-SA"/>
        </w:rPr>
        <w:t xml:space="preserve"> خطایی را به‌یاد می‌</w:t>
      </w:r>
      <w:r w:rsidR="00CF3250" w:rsidRPr="00FB2EE3">
        <w:rPr>
          <w:spacing w:val="0"/>
          <w:rtl/>
          <w:lang w:bidi="ar-SA"/>
        </w:rPr>
        <w:t>آ</w:t>
      </w:r>
      <w:r w:rsidRPr="00FB2EE3">
        <w:rPr>
          <w:spacing w:val="0"/>
          <w:rtl/>
          <w:lang w:bidi="ar-SA"/>
        </w:rPr>
        <w:t>ورد که باعث اخراج او از بهشت گردید. اشتباهش، این بود که از میوه‌ی ممنوعه خورد؛ زمانی که الله متعال، آدم و همسرش را در بهشت سکونت داد، به آن‌ها فرمود:</w:t>
      </w:r>
    </w:p>
    <w:p w:rsidR="006A2771" w:rsidRPr="00FB2EE3" w:rsidRDefault="009D7B8B" w:rsidP="009D7B8B">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وَكُلَا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رَغَدًا</w:t>
      </w:r>
      <w:r w:rsidRPr="00FB2EE3">
        <w:rPr>
          <w:rFonts w:ascii="KFGQPC Uthmanic Script HAFS"/>
          <w:rtl/>
          <w:lang w:bidi="ar-SA"/>
        </w:rPr>
        <w:t xml:space="preserve"> </w:t>
      </w:r>
      <w:r w:rsidRPr="00FB2EE3">
        <w:rPr>
          <w:rFonts w:ascii="KFGQPC Uthmanic Script HAFS" w:hint="eastAsia"/>
          <w:rtl/>
          <w:lang w:bidi="ar-SA"/>
        </w:rPr>
        <w:t>حَي</w:t>
      </w:r>
      <w:r w:rsidRPr="00FB2EE3">
        <w:rPr>
          <w:rFonts w:ascii="KFGQPC Uthmanic Script HAFS" w:hint="cs"/>
          <w:rtl/>
          <w:lang w:bidi="ar-SA"/>
        </w:rPr>
        <w:t>ۡ</w:t>
      </w:r>
      <w:r w:rsidRPr="00FB2EE3">
        <w:rPr>
          <w:rFonts w:ascii="KFGQPC Uthmanic Script HAFS" w:hint="eastAsia"/>
          <w:rtl/>
          <w:lang w:bidi="ar-SA"/>
        </w:rPr>
        <w:t>ثُ</w:t>
      </w:r>
      <w:r w:rsidRPr="00FB2EE3">
        <w:rPr>
          <w:rFonts w:ascii="KFGQPC Uthmanic Script HAFS"/>
          <w:rtl/>
          <w:lang w:bidi="ar-SA"/>
        </w:rPr>
        <w:t xml:space="preserve"> </w:t>
      </w:r>
      <w:r w:rsidRPr="00FB2EE3">
        <w:rPr>
          <w:rFonts w:ascii="KFGQPC Uthmanic Script HAFS" w:hint="eastAsia"/>
          <w:rtl/>
          <w:lang w:bidi="ar-SA"/>
        </w:rPr>
        <w:t>شِئ</w:t>
      </w:r>
      <w:r w:rsidRPr="00FB2EE3">
        <w:rPr>
          <w:rFonts w:ascii="KFGQPC Uthmanic Script HAFS" w:hint="cs"/>
          <w:rtl/>
          <w:lang w:bidi="ar-SA"/>
        </w:rPr>
        <w:t>ۡ</w:t>
      </w:r>
      <w:r w:rsidRPr="00FB2EE3">
        <w:rPr>
          <w:rFonts w:ascii="KFGQPC Uthmanic Script HAFS" w:hint="eastAsia"/>
          <w:rtl/>
          <w:lang w:bidi="ar-SA"/>
        </w:rPr>
        <w:t>تُمَا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رَبَا</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لشَّجَرَةَ</w:t>
      </w:r>
      <w:r w:rsidRPr="00FB2EE3">
        <w:rPr>
          <w:rFonts w:ascii="KFGQPC Uthmanic Script HAFS"/>
          <w:rtl/>
          <w:lang w:bidi="ar-SA"/>
        </w:rPr>
        <w:t xml:space="preserve"> </w:t>
      </w:r>
      <w:r w:rsidRPr="00FB2EE3">
        <w:rPr>
          <w:rFonts w:ascii="KFGQPC Uthmanic Script HAFS" w:hint="eastAsia"/>
          <w:rtl/>
          <w:lang w:bidi="ar-SA"/>
        </w:rPr>
        <w:t>فَتَكُونَا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hint="cs"/>
          <w:rtl/>
          <w:lang w:bidi="ar-SA"/>
        </w:rPr>
        <w:t>٣٥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٣٥</w:t>
      </w:r>
      <w:r w:rsidRPr="00FB2EE3">
        <w:rPr>
          <w:rStyle w:val="Char8"/>
          <w:rtl/>
        </w:rPr>
        <w:t xml:space="preserve">]  </w:t>
      </w:r>
      <w:r w:rsidR="006A2771" w:rsidRPr="00FB2EE3">
        <w:rPr>
          <w:rStyle w:val="Char8"/>
          <w:rtl/>
        </w:rPr>
        <w:t xml:space="preserve"> </w:t>
      </w:r>
      <w:r w:rsidR="007D2CC9" w:rsidRPr="00FB2EE3">
        <w:rPr>
          <w:rStyle w:val="Char8"/>
          <w:rtl/>
        </w:rPr>
        <w:tab/>
      </w:r>
    </w:p>
    <w:p w:rsidR="006A2771" w:rsidRPr="00FB2EE3" w:rsidRDefault="006A2771" w:rsidP="00167AB1">
      <w:pPr>
        <w:pStyle w:val="a2"/>
        <w:rPr>
          <w:rtl/>
          <w:lang w:bidi="ar-SA"/>
        </w:rPr>
      </w:pPr>
      <w:r w:rsidRPr="00FB2EE3">
        <w:rPr>
          <w:rtl/>
          <w:lang w:bidi="ar-SA"/>
        </w:rPr>
        <w:t>...و از نعمت</w:t>
      </w:r>
      <w:r w:rsidRPr="00FB2EE3">
        <w:rPr>
          <w:rtl/>
          <w:lang w:bidi="ar-SA"/>
        </w:rPr>
        <w:softHyphen/>
        <w:t>هایش هر چه می</w:t>
      </w:r>
      <w:r w:rsidRPr="00FB2EE3">
        <w:rPr>
          <w:rtl/>
          <w:lang w:bidi="ar-SA"/>
        </w:rPr>
        <w:softHyphen/>
        <w:t>خواهید، بخورید؛ اما به این درخت نزدیک نشوید که (اگر از میو</w:t>
      </w:r>
      <w:r w:rsidRPr="00FB2EE3">
        <w:rPr>
          <w:rtl/>
          <w:lang w:bidi="ar-SA"/>
        </w:rPr>
        <w:softHyphen/>
        <w:t>ه</w:t>
      </w:r>
      <w:r w:rsidRPr="00FB2EE3">
        <w:rPr>
          <w:rtl/>
          <w:lang w:bidi="ar-SA"/>
        </w:rPr>
        <w:softHyphen/>
        <w:t>اش بخورید،) جزو ستم</w:t>
      </w:r>
      <w:r w:rsidR="00CF3250" w:rsidRPr="00FB2EE3">
        <w:rPr>
          <w:rtl/>
          <w:lang w:bidi="ar-SA"/>
        </w:rPr>
        <w:t>‌</w:t>
      </w:r>
      <w:r w:rsidRPr="00FB2EE3">
        <w:rPr>
          <w:rtl/>
          <w:lang w:bidi="ar-SA"/>
        </w:rPr>
        <w:t>گران خواهید شد.</w:t>
      </w:r>
    </w:p>
    <w:p w:rsidR="007B191F" w:rsidRPr="00FB2EE3" w:rsidRDefault="006A2771" w:rsidP="00167AB1">
      <w:pPr>
        <w:rPr>
          <w:spacing w:val="0"/>
          <w:rtl/>
          <w:lang w:bidi="ar-SA"/>
        </w:rPr>
      </w:pPr>
      <w:r w:rsidRPr="00FB2EE3">
        <w:rPr>
          <w:spacing w:val="0"/>
          <w:rtl/>
          <w:lang w:bidi="ar-SA"/>
        </w:rPr>
        <w:t>مهم نیست که این میوه‌ی ممنوعه چه بوده است؛ از این‌رو ما نمی‌دانیم که زیتون ب</w:t>
      </w:r>
      <w:r w:rsidR="00CF3250" w:rsidRPr="00FB2EE3">
        <w:rPr>
          <w:spacing w:val="0"/>
          <w:rtl/>
          <w:lang w:bidi="ar-SA"/>
        </w:rPr>
        <w:t>وده یا گندم، یا انگور و یا خرما؛</w:t>
      </w:r>
      <w:r w:rsidRPr="00FB2EE3">
        <w:rPr>
          <w:spacing w:val="0"/>
          <w:rtl/>
          <w:lang w:bidi="ar-SA"/>
        </w:rPr>
        <w:t xml:space="preserve"> زیرا اگر دانستن این مسأله مهم بود، الله</w:t>
      </w:r>
      <w:r w:rsidRPr="00FB2EE3">
        <w:rPr>
          <w:spacing w:val="0"/>
          <w:lang w:bidi="ar-SA"/>
        </w:rPr>
        <w:sym w:font="AGA Arabesque" w:char="F055"/>
      </w:r>
      <w:r w:rsidRPr="00FB2EE3">
        <w:rPr>
          <w:spacing w:val="0"/>
          <w:rtl/>
          <w:lang w:bidi="ar-SA"/>
        </w:rPr>
        <w:t xml:space="preserve"> برای ما بیان می‌کرد که میوه‌ی ممنوعه چه بوده است. الله</w:t>
      </w:r>
      <w:r w:rsidRPr="00FB2EE3">
        <w:rPr>
          <w:spacing w:val="0"/>
          <w:lang w:bidi="ar-SA"/>
        </w:rPr>
        <w:sym w:font="AGA Arabesque" w:char="F055"/>
      </w:r>
      <w:r w:rsidRPr="00FB2EE3">
        <w:rPr>
          <w:spacing w:val="0"/>
          <w:rtl/>
          <w:lang w:bidi="ar-SA"/>
        </w:rPr>
        <w:t xml:space="preserve"> به آدم و حوا دستور داد که از میوه‌ی ممنوعه نخورند؛ ولی شیطان، </w:t>
      </w:r>
      <w:r w:rsidR="00EB4A10" w:rsidRPr="00FB2EE3">
        <w:rPr>
          <w:spacing w:val="0"/>
          <w:rtl/>
          <w:lang w:bidi="ar-SA"/>
        </w:rPr>
        <w:t>آن‌ها را وسوسه کرد و آنان را فریب داد و بدین منظور سوگند یاد کرد که من، خیرخواهِ شما هستم. این، عادتِ شیطان است که برای فریب دادن انسان‌ها، آن‌ها را وسوسه می‌کند و به‌دروغ سوگند می‌خورد که من، خیرخواه شما هستم.</w:t>
      </w:r>
    </w:p>
    <w:p w:rsidR="00EB4A10" w:rsidRPr="00FB2EE3" w:rsidRDefault="00EB4A10" w:rsidP="00167AB1">
      <w:pPr>
        <w:rPr>
          <w:spacing w:val="0"/>
          <w:rtl/>
          <w:lang w:bidi="ar-SA"/>
        </w:rPr>
      </w:pPr>
      <w:r w:rsidRPr="00FB2EE3">
        <w:rPr>
          <w:spacing w:val="0"/>
          <w:rtl/>
          <w:lang w:bidi="ar-SA"/>
        </w:rPr>
        <w:t>موضوع مورد بحثِ ما در این حدیث، این است که آدم</w:t>
      </w:r>
      <w:r w:rsidRPr="00FB2EE3">
        <w:rPr>
          <w:spacing w:val="0"/>
          <w:lang w:bidi="ar-SA"/>
        </w:rPr>
        <w:sym w:font="AGA Arabesque" w:char="F075"/>
      </w:r>
      <w:r w:rsidRPr="00FB2EE3">
        <w:rPr>
          <w:spacing w:val="0"/>
          <w:rtl/>
          <w:lang w:bidi="ar-SA"/>
        </w:rPr>
        <w:t xml:space="preserve"> اشتباه خود و همسرش را به‌یاد می‌آورد</w:t>
      </w:r>
      <w:r w:rsidR="00CF3250" w:rsidRPr="00FB2EE3">
        <w:rPr>
          <w:spacing w:val="0"/>
          <w:rtl/>
          <w:lang w:bidi="ar-SA"/>
        </w:rPr>
        <w:t>؛</w:t>
      </w:r>
      <w:r w:rsidRPr="00FB2EE3">
        <w:rPr>
          <w:spacing w:val="0"/>
          <w:rtl/>
          <w:lang w:bidi="ar-SA"/>
        </w:rPr>
        <w:t xml:space="preserve"> البته ناگفته نماند که آن دو، توبه کردند و الله</w:t>
      </w:r>
      <w:r w:rsidRPr="00FB2EE3">
        <w:rPr>
          <w:spacing w:val="0"/>
          <w:lang w:bidi="ar-SA"/>
        </w:rPr>
        <w:sym w:font="AGA Arabesque" w:char="F055"/>
      </w:r>
      <w:r w:rsidRPr="00FB2EE3">
        <w:rPr>
          <w:spacing w:val="0"/>
          <w:rtl/>
          <w:lang w:bidi="ar-SA"/>
        </w:rPr>
        <w:t xml:space="preserve"> توبه‌ی آن‌ها را پذیرفت و به آن‌ها د</w:t>
      </w:r>
      <w:r w:rsidR="00CF3250" w:rsidRPr="00FB2EE3">
        <w:rPr>
          <w:spacing w:val="0"/>
          <w:rtl/>
          <w:lang w:bidi="ar-SA"/>
        </w:rPr>
        <w:t>ستور داد که بهشت را به قصد زمین</w:t>
      </w:r>
      <w:r w:rsidRPr="00FB2EE3">
        <w:rPr>
          <w:spacing w:val="0"/>
          <w:rtl/>
          <w:lang w:bidi="ar-SA"/>
        </w:rPr>
        <w:t xml:space="preserve"> ترک کنند. آن دو به زمین آمدند و صاحب فرزندان زیادی شدند؛ در نتیجه، مردان و زنان بسیاری در زمین پراکنده گردیدند؛ برخی از ا</w:t>
      </w:r>
      <w:r w:rsidR="00CF3250" w:rsidRPr="00FB2EE3">
        <w:rPr>
          <w:spacing w:val="0"/>
          <w:rtl/>
          <w:lang w:bidi="ar-SA"/>
        </w:rPr>
        <w:t>نسان‌ها، به درجه‌ی نبوت و شهادت</w:t>
      </w:r>
      <w:r w:rsidRPr="00FB2EE3">
        <w:rPr>
          <w:spacing w:val="0"/>
          <w:rtl/>
          <w:lang w:bidi="ar-SA"/>
        </w:rPr>
        <w:t xml:space="preserve"> رسیدند و نیکوکار و شایسته گشتند و برخی هم، راه کفر و ضلالت و فسق و فجور و نفاق را در پیش گرفتند.</w:t>
      </w:r>
    </w:p>
    <w:p w:rsidR="00EB4A10" w:rsidRPr="00FB2EE3" w:rsidRDefault="00EB4A10" w:rsidP="00167AB1">
      <w:pPr>
        <w:rPr>
          <w:spacing w:val="0"/>
          <w:rtl/>
          <w:lang w:bidi="ar-SA"/>
        </w:rPr>
      </w:pPr>
      <w:r w:rsidRPr="00FB2EE3">
        <w:rPr>
          <w:spacing w:val="0"/>
          <w:rtl/>
          <w:lang w:bidi="ar-SA"/>
        </w:rPr>
        <w:t>روز قیامت که مردم، نزد آدم</w:t>
      </w:r>
      <w:r w:rsidRPr="00FB2EE3">
        <w:rPr>
          <w:spacing w:val="0"/>
          <w:lang w:bidi="ar-SA"/>
        </w:rPr>
        <w:sym w:font="AGA Arabesque" w:char="F075"/>
      </w:r>
      <w:r w:rsidRPr="00FB2EE3">
        <w:rPr>
          <w:spacing w:val="0"/>
          <w:rtl/>
          <w:lang w:bidi="ar-SA"/>
        </w:rPr>
        <w:t xml:space="preserve"> می‌روند تا از او درخواست شفاعت کنند، </w:t>
      </w:r>
      <w:r w:rsidR="00CF3250" w:rsidRPr="00FB2EE3">
        <w:rPr>
          <w:spacing w:val="0"/>
          <w:rtl/>
          <w:lang w:bidi="ar-SA"/>
        </w:rPr>
        <w:t>آدم</w:t>
      </w:r>
      <w:r w:rsidR="00CF3250" w:rsidRPr="00FB2EE3">
        <w:rPr>
          <w:spacing w:val="0"/>
          <w:lang w:bidi="ar-SA"/>
        </w:rPr>
        <w:sym w:font="AGA Arabesque" w:char="F075"/>
      </w:r>
      <w:r w:rsidR="00CF3250" w:rsidRPr="00FB2EE3">
        <w:rPr>
          <w:spacing w:val="0"/>
          <w:rtl/>
          <w:lang w:bidi="ar-SA"/>
        </w:rPr>
        <w:t xml:space="preserve"> اشتباهِ خود</w:t>
      </w:r>
      <w:r w:rsidRPr="00FB2EE3">
        <w:rPr>
          <w:spacing w:val="0"/>
          <w:rtl/>
          <w:lang w:bidi="ar-SA"/>
        </w:rPr>
        <w:t xml:space="preserve"> را به یاد می‌آورد و از آنان پوزش می‌خواهد که نمی‌تواند کاری برای آن‌ها انجام دهد.</w:t>
      </w:r>
    </w:p>
    <w:p w:rsidR="00EB4A10" w:rsidRPr="00FB2EE3" w:rsidRDefault="00EB4A10" w:rsidP="00167AB1">
      <w:pPr>
        <w:rPr>
          <w:spacing w:val="0"/>
          <w:rtl/>
          <w:lang w:bidi="ar-SA"/>
        </w:rPr>
      </w:pPr>
      <w:r w:rsidRPr="00FB2EE3">
        <w:rPr>
          <w:spacing w:val="0"/>
          <w:rtl/>
          <w:lang w:bidi="ar-SA"/>
        </w:rPr>
        <w:t>گفتنی</w:t>
      </w:r>
      <w:r w:rsidR="00CF3250" w:rsidRPr="00FB2EE3">
        <w:rPr>
          <w:spacing w:val="0"/>
          <w:rtl/>
          <w:lang w:bidi="ar-SA"/>
        </w:rPr>
        <w:t>‌</w:t>
      </w:r>
      <w:r w:rsidRPr="00FB2EE3">
        <w:rPr>
          <w:spacing w:val="0"/>
          <w:rtl/>
          <w:lang w:bidi="ar-SA"/>
        </w:rPr>
        <w:t>ست: روایت بی‌اساسی از ابن‌عباس</w:t>
      </w:r>
      <w:r w:rsidR="00CF3250" w:rsidRPr="00FB2EE3">
        <w:rPr>
          <w:rFonts w:cs="(M. Aiyada Ayoub ALKobaisi)"/>
          <w:spacing w:val="0"/>
          <w:rtl/>
          <w:lang w:bidi="ar-SA"/>
        </w:rPr>
        <w:t>$</w:t>
      </w:r>
      <w:r w:rsidRPr="00FB2EE3">
        <w:rPr>
          <w:spacing w:val="0"/>
          <w:rtl/>
          <w:lang w:bidi="ar-SA"/>
        </w:rPr>
        <w:t xml:space="preserve"> درباره‌ی سببِ خروج آدم و حواء از بهشت روا</w:t>
      </w:r>
      <w:r w:rsidR="00CF3250" w:rsidRPr="00FB2EE3">
        <w:rPr>
          <w:spacing w:val="0"/>
          <w:rtl/>
          <w:lang w:bidi="ar-SA"/>
        </w:rPr>
        <w:t>یت شده که در آن، آمده است: حواء باردار شد؛ شیطان</w:t>
      </w:r>
      <w:r w:rsidRPr="00FB2EE3">
        <w:rPr>
          <w:spacing w:val="0"/>
          <w:rtl/>
          <w:lang w:bidi="ar-SA"/>
        </w:rPr>
        <w:t xml:space="preserve"> نزدِ آدم و حواء رفت و به آن‌ها گفت: نام فرزندتان را عبدالحارث بگذارید</w:t>
      </w:r>
      <w:r w:rsidR="00CF3250" w:rsidRPr="00FB2EE3">
        <w:rPr>
          <w:spacing w:val="0"/>
          <w:rtl/>
          <w:lang w:bidi="ar-SA"/>
        </w:rPr>
        <w:t>؛</w:t>
      </w:r>
      <w:r w:rsidRPr="00FB2EE3">
        <w:rPr>
          <w:spacing w:val="0"/>
          <w:rtl/>
          <w:lang w:bidi="ar-SA"/>
        </w:rPr>
        <w:t xml:space="preserve"> وگرنه، کاری می کن</w:t>
      </w:r>
      <w:r w:rsidR="00CF3250" w:rsidRPr="00FB2EE3">
        <w:rPr>
          <w:spacing w:val="0"/>
          <w:rtl/>
          <w:lang w:bidi="ar-SA"/>
        </w:rPr>
        <w:t>م که شاخ‌دار باشد و هنگام تولد به مادرش آسیب برساند؛</w:t>
      </w:r>
      <w:r w:rsidRPr="00FB2EE3">
        <w:rPr>
          <w:spacing w:val="0"/>
          <w:rtl/>
          <w:lang w:bidi="ar-SA"/>
        </w:rPr>
        <w:t xml:space="preserve"> اما آدم و حواء، حرفش را نپذیرفتند و از او اطاعت نکردند؛ دوباره نزدشان رفت و آن‌ها را تهدید کرد. باز هم از او اطاعت نکردند. و چون بارِ سوم نزدشان رفت، به‌خاطر محبتِ فرزندشان کوتاه آمدند و نام او را عبدالحارث گذاشتند. این روایت بی‌اساس، در تفسیر آیات ذیل ذکر شده که الله متعال فرموده است:</w:t>
      </w:r>
    </w:p>
    <w:p w:rsidR="00EB4A10" w:rsidRPr="00FB2EE3" w:rsidRDefault="004812D4" w:rsidP="004812D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خَلَقَكُم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حِدَة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وَجَعَلَ</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زَو</w:t>
      </w:r>
      <w:r w:rsidRPr="00FB2EE3">
        <w:rPr>
          <w:rFonts w:ascii="KFGQPC Uthmanic Script HAFS" w:hint="cs"/>
          <w:rtl/>
          <w:lang w:bidi="ar-SA"/>
        </w:rPr>
        <w:t>ۡ</w:t>
      </w:r>
      <w:r w:rsidRPr="00FB2EE3">
        <w:rPr>
          <w:rFonts w:ascii="KFGQPC Uthmanic Script HAFS" w:hint="eastAsia"/>
          <w:rtl/>
          <w:lang w:bidi="ar-SA"/>
        </w:rPr>
        <w:t>جَهَا</w:t>
      </w:r>
      <w:r w:rsidRPr="00FB2EE3">
        <w:rPr>
          <w:rFonts w:ascii="KFGQPC Uthmanic Script HAFS"/>
          <w:rtl/>
          <w:lang w:bidi="ar-SA"/>
        </w:rPr>
        <w:t xml:space="preserve"> </w:t>
      </w:r>
      <w:r w:rsidRPr="00FB2EE3">
        <w:rPr>
          <w:rFonts w:ascii="KFGQPC Uthmanic Script HAFS" w:hint="eastAsia"/>
          <w:rtl/>
          <w:lang w:bidi="ar-SA"/>
        </w:rPr>
        <w:t>لِيَس</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تَغَشَّى</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حَمَلَت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حَم</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خَفِيف</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فَمَرَّت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أَث</w:t>
      </w:r>
      <w:r w:rsidRPr="00FB2EE3">
        <w:rPr>
          <w:rFonts w:ascii="KFGQPC Uthmanic Script HAFS" w:hint="cs"/>
          <w:rtl/>
          <w:lang w:bidi="ar-SA"/>
        </w:rPr>
        <w:t>ۡ</w:t>
      </w:r>
      <w:r w:rsidRPr="00FB2EE3">
        <w:rPr>
          <w:rFonts w:ascii="KFGQPC Uthmanic Script HAFS" w:hint="eastAsia"/>
          <w:rtl/>
          <w:lang w:bidi="ar-SA"/>
        </w:rPr>
        <w:t>قَلَت</w:t>
      </w:r>
      <w:r w:rsidRPr="00FB2EE3">
        <w:rPr>
          <w:rFonts w:ascii="KFGQPC Uthmanic Script HAFS"/>
          <w:rtl/>
          <w:lang w:bidi="ar-SA"/>
        </w:rPr>
        <w:t xml:space="preserve"> </w:t>
      </w:r>
      <w:r w:rsidRPr="00FB2EE3">
        <w:rPr>
          <w:rFonts w:ascii="KFGQPC Uthmanic Script HAFS" w:hint="eastAsia"/>
          <w:rtl/>
          <w:lang w:bidi="ar-SA"/>
        </w:rPr>
        <w:t>دَّعَوَا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رَبَّهُمَا</w:t>
      </w:r>
      <w:r w:rsidRPr="00FB2EE3">
        <w:rPr>
          <w:rFonts w:ascii="KFGQPC Uthmanic Script HAFS"/>
          <w:rtl/>
          <w:lang w:bidi="ar-SA"/>
        </w:rPr>
        <w:t xml:space="preserve"> </w:t>
      </w:r>
      <w:r w:rsidRPr="00FB2EE3">
        <w:rPr>
          <w:rFonts w:ascii="KFGQPC Uthmanic Script HAFS" w:hint="eastAsia"/>
          <w:rtl/>
          <w:lang w:bidi="ar-SA"/>
        </w:rPr>
        <w:t>لَئِن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ءَاتَي</w:t>
      </w:r>
      <w:r w:rsidRPr="00FB2EE3">
        <w:rPr>
          <w:rFonts w:ascii="KFGQPC Uthmanic Script HAFS" w:hint="cs"/>
          <w:rtl/>
          <w:lang w:bidi="ar-SA"/>
        </w:rPr>
        <w:t>ۡ</w:t>
      </w:r>
      <w:r w:rsidRPr="00FB2EE3">
        <w:rPr>
          <w:rFonts w:ascii="KFGQPC Uthmanic Script HAFS" w:hint="eastAsia"/>
          <w:rtl/>
          <w:lang w:bidi="ar-SA"/>
        </w:rPr>
        <w:t>تَنَا</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لَّنَكُونَنَّ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w:t>
      </w:r>
      <w:r w:rsidRPr="00FB2EE3">
        <w:rPr>
          <w:rFonts w:ascii="KFGQPC Uthmanic Script HAFS" w:hint="cs"/>
          <w:rtl/>
          <w:lang w:bidi="ar-SA"/>
        </w:rPr>
        <w:t>ٰ</w:t>
      </w:r>
      <w:r w:rsidRPr="00FB2EE3">
        <w:rPr>
          <w:rFonts w:ascii="KFGQPC Uthmanic Script HAFS" w:hint="eastAsia"/>
          <w:rtl/>
          <w:lang w:bidi="ar-SA"/>
        </w:rPr>
        <w:t>كِرِينَ</w:t>
      </w:r>
      <w:r w:rsidRPr="00FB2EE3">
        <w:rPr>
          <w:rFonts w:ascii="KFGQPC Uthmanic Script HAFS"/>
          <w:rtl/>
          <w:lang w:bidi="ar-SA"/>
        </w:rPr>
        <w:t xml:space="preserve"> </w:t>
      </w:r>
      <w:r w:rsidRPr="00FB2EE3">
        <w:rPr>
          <w:rFonts w:ascii="KFGQPC Uthmanic Script HAFS" w:hint="cs"/>
          <w:rtl/>
          <w:lang w:bidi="ar-SA"/>
        </w:rPr>
        <w:t>١٨٩</w:t>
      </w:r>
      <w:r w:rsidRPr="00FB2EE3">
        <w:rPr>
          <w:rFonts w:ascii="KFGQPC Uthmanic Script HAFS"/>
          <w:rtl/>
          <w:lang w:bidi="ar-SA"/>
        </w:rPr>
        <w:t xml:space="preserve"> </w:t>
      </w:r>
      <w:r w:rsidRPr="00FB2EE3">
        <w:rPr>
          <w:rFonts w:ascii="KFGQPC Uthmanic Script HAFS" w:hint="eastAsia"/>
          <w:rtl/>
          <w:lang w:bidi="ar-SA"/>
        </w:rPr>
        <w:t>فَلَمَّا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ءَاتَى</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جَعَلَا</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شُرَكَا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فِيمَا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ءَاتَى</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فَتَعَ</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عَمَّا</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رِكُونَ</w:t>
      </w:r>
      <w:r w:rsidRPr="00FB2EE3">
        <w:rPr>
          <w:rFonts w:ascii="KFGQPC Uthmanic Script HAFS"/>
          <w:rtl/>
          <w:lang w:bidi="ar-SA"/>
        </w:rPr>
        <w:t xml:space="preserve"> </w:t>
      </w:r>
      <w:r w:rsidRPr="00FB2EE3">
        <w:rPr>
          <w:rFonts w:ascii="KFGQPC Uthmanic Script HAFS" w:hint="cs"/>
          <w:rtl/>
          <w:lang w:bidi="ar-SA"/>
        </w:rPr>
        <w:t>١٩٠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١٨٩</w:t>
      </w:r>
      <w:r w:rsidRPr="00FB2EE3">
        <w:rPr>
          <w:rStyle w:val="Char8"/>
          <w:rFonts w:hint="eastAsia"/>
          <w:rtl/>
        </w:rPr>
        <w:t>،</w:t>
      </w:r>
      <w:r w:rsidRPr="00FB2EE3">
        <w:rPr>
          <w:rStyle w:val="Char8"/>
          <w:rtl/>
        </w:rPr>
        <w:t xml:space="preserve">  </w:t>
      </w:r>
      <w:r w:rsidRPr="00FB2EE3">
        <w:rPr>
          <w:rStyle w:val="Char8"/>
          <w:rFonts w:hint="cs"/>
          <w:rtl/>
        </w:rPr>
        <w:t>١٩٠</w:t>
      </w:r>
      <w:r w:rsidRPr="00FB2EE3">
        <w:rPr>
          <w:rStyle w:val="Char8"/>
          <w:rtl/>
        </w:rPr>
        <w:t>]</w:t>
      </w:r>
      <w:r w:rsidRPr="00FB2EE3">
        <w:rPr>
          <w:rFonts w:ascii="KFGQPC Uthman Taha Naskh" w:cs="KFGQPC Uthman Taha Naskh"/>
          <w:rtl/>
          <w:lang w:bidi="ar-SA"/>
        </w:rPr>
        <w:t xml:space="preserve">  </w:t>
      </w:r>
      <w:r w:rsidR="007D2CC9" w:rsidRPr="00FB2EE3">
        <w:rPr>
          <w:rtl/>
          <w:lang w:bidi="ar-SA"/>
        </w:rPr>
        <w:tab/>
      </w:r>
      <w:r w:rsidR="00EB4A10" w:rsidRPr="00FB2EE3">
        <w:rPr>
          <w:rtl/>
          <w:lang w:bidi="ar-SA"/>
        </w:rPr>
        <w:t xml:space="preserve"> </w:t>
      </w:r>
    </w:p>
    <w:p w:rsidR="00EB4A10" w:rsidRPr="00FB2EE3" w:rsidRDefault="00EB4A10" w:rsidP="00167AB1">
      <w:pPr>
        <w:pStyle w:val="a2"/>
        <w:rPr>
          <w:rFonts w:eastAsia="SimSun"/>
          <w:rtl/>
          <w:lang w:eastAsia="zh-CN" w:bidi="ar-SA"/>
        </w:rPr>
      </w:pPr>
      <w:r w:rsidRPr="00FB2EE3">
        <w:rPr>
          <w:rFonts w:eastAsia="SimSun"/>
          <w:rtl/>
          <w:lang w:eastAsia="zh-CN" w:bidi="ar-SA"/>
        </w:rPr>
        <w:t>او ذاتی</w:t>
      </w:r>
      <w:r w:rsidR="00CF3250" w:rsidRPr="00FB2EE3">
        <w:rPr>
          <w:rFonts w:eastAsia="SimSun"/>
          <w:rtl/>
          <w:lang w:eastAsia="zh-CN" w:bidi="ar-SA"/>
        </w:rPr>
        <w:t>‌</w:t>
      </w:r>
      <w:r w:rsidRPr="00FB2EE3">
        <w:rPr>
          <w:rFonts w:eastAsia="SimSun"/>
          <w:rtl/>
          <w:lang w:eastAsia="zh-CN" w:bidi="ar-SA"/>
        </w:rPr>
        <w:t>ست که شما را از یک تن آفرید و همسرش را از او پدید آورد تا در کنارش آرامش یابد. (و از میان آدمیان) مردی با همسرش آمیزش نمود و بدین</w:t>
      </w:r>
      <w:r w:rsidRPr="00FB2EE3">
        <w:rPr>
          <w:rFonts w:eastAsia="SimSun"/>
          <w:rtl/>
          <w:lang w:eastAsia="zh-CN" w:bidi="ar-SA"/>
        </w:rPr>
        <w:softHyphen/>
        <w:t>سان همسرش در ابتدای بارداری به‌سر می</w:t>
      </w:r>
      <w:r w:rsidRPr="00FB2EE3">
        <w:rPr>
          <w:rFonts w:eastAsia="SimSun"/>
          <w:rtl/>
          <w:lang w:eastAsia="zh-CN" w:bidi="ar-SA"/>
        </w:rPr>
        <w:softHyphen/>
        <w:t>برد و مدتی با آن سر کرد و چون (مدتی از دوران بارداری گذشت و) زن احساس سنگینی کرد، زن و شوهر به درگاه پروردگارشان دعا کردند که اگر فرزند درست</w:t>
      </w:r>
      <w:r w:rsidR="00CF3250" w:rsidRPr="00FB2EE3">
        <w:rPr>
          <w:rFonts w:eastAsia="SimSun"/>
          <w:rtl/>
          <w:lang w:eastAsia="zh-CN" w:bidi="ar-SA"/>
        </w:rPr>
        <w:t>‌</w:t>
      </w:r>
      <w:r w:rsidRPr="00FB2EE3">
        <w:rPr>
          <w:rFonts w:eastAsia="SimSun"/>
          <w:rtl/>
          <w:lang w:eastAsia="zh-CN" w:bidi="ar-SA"/>
        </w:rPr>
        <w:t>کاری به ما بدهی، از سپاس</w:t>
      </w:r>
      <w:r w:rsidR="00CF3250" w:rsidRPr="00FB2EE3">
        <w:rPr>
          <w:rFonts w:eastAsia="SimSun"/>
          <w:rtl/>
          <w:lang w:eastAsia="zh-CN" w:bidi="ar-SA"/>
        </w:rPr>
        <w:t>‌</w:t>
      </w:r>
      <w:r w:rsidRPr="00FB2EE3">
        <w:rPr>
          <w:rFonts w:eastAsia="SimSun"/>
          <w:rtl/>
          <w:lang w:eastAsia="zh-CN" w:bidi="ar-SA"/>
        </w:rPr>
        <w:t>گزاران خواهیم بود. و چون فرزند شایسته</w:t>
      </w:r>
      <w:r w:rsidRPr="00FB2EE3">
        <w:rPr>
          <w:rFonts w:eastAsia="SimSun"/>
          <w:rtl/>
          <w:lang w:eastAsia="zh-CN" w:bidi="ar-SA"/>
        </w:rPr>
        <w:softHyphen/>
        <w:t>ای به آن دو بخشید، آنان در آن‌چه بدیشان عطا نمود، برای پروردگار، شریکانی قرار دادند. الله از آن‌چه شریکش قرار می</w:t>
      </w:r>
      <w:r w:rsidRPr="00FB2EE3">
        <w:rPr>
          <w:rFonts w:eastAsia="SimSun"/>
          <w:rtl/>
          <w:lang w:eastAsia="zh-CN" w:bidi="ar-SA"/>
        </w:rPr>
        <w:softHyphen/>
        <w:t>دهند، برتر و والاتر است.</w:t>
      </w:r>
    </w:p>
    <w:p w:rsidR="00EB4A10" w:rsidRPr="00FB2EE3" w:rsidRDefault="00EB4A10" w:rsidP="00167AB1">
      <w:pPr>
        <w:rPr>
          <w:spacing w:val="0"/>
          <w:rtl/>
          <w:lang w:bidi="ar-SA"/>
        </w:rPr>
      </w:pPr>
      <w:r w:rsidRPr="00FB2EE3">
        <w:rPr>
          <w:spacing w:val="0"/>
          <w:rtl/>
          <w:lang w:bidi="ar-SA"/>
        </w:rPr>
        <w:t>این داستان که در تفسیر این آیات ذکر شده، کاملاً بی‌اساس است و اگر ابن عباس</w:t>
      </w:r>
      <w:r w:rsidR="00CF3250" w:rsidRPr="00FB2EE3">
        <w:rPr>
          <w:rFonts w:cs="(M. Aiyada Ayoub ALKobaisi)"/>
          <w:spacing w:val="0"/>
          <w:rtl/>
          <w:lang w:bidi="ar-SA"/>
        </w:rPr>
        <w:t>$</w:t>
      </w:r>
      <w:r w:rsidRPr="00FB2EE3">
        <w:rPr>
          <w:spacing w:val="0"/>
          <w:rtl/>
          <w:lang w:bidi="ar-SA"/>
        </w:rPr>
        <w:t xml:space="preserve"> واقعاً چنین چیزی گفته باشد، شکی نیست که آن را از روایت‌ها و داستان‌های بنی‌ا</w:t>
      </w:r>
      <w:r w:rsidR="00CF3250" w:rsidRPr="00FB2EE3">
        <w:rPr>
          <w:spacing w:val="0"/>
          <w:rtl/>
          <w:lang w:bidi="ar-SA"/>
        </w:rPr>
        <w:t>سرائیل (اسرائیلیات) برگرفته است؛</w:t>
      </w:r>
      <w:r w:rsidRPr="00FB2EE3">
        <w:rPr>
          <w:spacing w:val="0"/>
          <w:rtl/>
          <w:lang w:bidi="ar-SA"/>
        </w:rPr>
        <w:t xml:space="preserve"> لذا از حدیث شفاعت و</w:t>
      </w:r>
      <w:r w:rsidR="00690577" w:rsidRPr="00FB2EE3">
        <w:rPr>
          <w:spacing w:val="0"/>
          <w:rtl/>
          <w:lang w:bidi="ar-SA"/>
        </w:rPr>
        <w:t xml:space="preserve"> نیز با توجه به این‌که پیامبران</w:t>
      </w:r>
      <w:r w:rsidRPr="00FB2EE3">
        <w:rPr>
          <w:spacing w:val="0"/>
          <w:rtl/>
          <w:lang w:bidi="ar-SA"/>
        </w:rPr>
        <w:t xml:space="preserve"> معصوم بوده‌اند، درمی‌یابیم که آدم</w:t>
      </w:r>
      <w:r w:rsidRPr="00FB2EE3">
        <w:rPr>
          <w:spacing w:val="0"/>
          <w:lang w:bidi="ar-SA"/>
        </w:rPr>
        <w:sym w:font="AGA Arabesque" w:char="F075"/>
      </w:r>
      <w:r w:rsidRPr="00FB2EE3">
        <w:rPr>
          <w:spacing w:val="0"/>
          <w:rtl/>
          <w:lang w:bidi="ar-SA"/>
        </w:rPr>
        <w:t xml:space="preserve"> به هیچ عنوان مرتکب چنین عملِ شرک</w:t>
      </w:r>
      <w:r w:rsidR="006F12ED" w:rsidRPr="00FB2EE3">
        <w:rPr>
          <w:spacing w:val="0"/>
          <w:rtl/>
          <w:lang w:bidi="ar-SA"/>
        </w:rPr>
        <w:t>‌آمیزی نشده است؛</w:t>
      </w:r>
      <w:r w:rsidRPr="00FB2EE3">
        <w:rPr>
          <w:spacing w:val="0"/>
          <w:rtl/>
          <w:lang w:bidi="ar-SA"/>
        </w:rPr>
        <w:t xml:space="preserve"> زیرا وقوع شرک از پیامبران، غیرممکن </w:t>
      </w:r>
      <w:r w:rsidR="006F12ED" w:rsidRPr="00FB2EE3">
        <w:rPr>
          <w:spacing w:val="0"/>
          <w:rtl/>
          <w:lang w:bidi="ar-SA"/>
        </w:rPr>
        <w:t>می‌باشد</w:t>
      </w:r>
      <w:r w:rsidRPr="00FB2EE3">
        <w:rPr>
          <w:spacing w:val="0"/>
          <w:rtl/>
          <w:lang w:bidi="ar-SA"/>
        </w:rPr>
        <w:t>.</w:t>
      </w:r>
    </w:p>
    <w:p w:rsidR="00821335" w:rsidRPr="00FB2EE3" w:rsidRDefault="004F307F" w:rsidP="00167AB1">
      <w:pPr>
        <w:rPr>
          <w:spacing w:val="0"/>
          <w:rtl/>
          <w:lang w:bidi="ar-SA"/>
        </w:rPr>
      </w:pPr>
      <w:r w:rsidRPr="00FB2EE3">
        <w:rPr>
          <w:spacing w:val="0"/>
          <w:rtl/>
          <w:lang w:bidi="ar-SA"/>
        </w:rPr>
        <w:t>آدم</w:t>
      </w:r>
      <w:r w:rsidRPr="00FB2EE3">
        <w:rPr>
          <w:spacing w:val="0"/>
          <w:lang w:bidi="ar-SA"/>
        </w:rPr>
        <w:sym w:font="AGA Arabesque" w:char="F075"/>
      </w:r>
      <w:r w:rsidRPr="00FB2EE3">
        <w:rPr>
          <w:spacing w:val="0"/>
          <w:rtl/>
          <w:lang w:bidi="ar-SA"/>
        </w:rPr>
        <w:t xml:space="preserve"> عذرخواهی می‌کند و مردم را برای درخواست شفاعت، به نوح</w:t>
      </w:r>
      <w:r w:rsidRPr="00FB2EE3">
        <w:rPr>
          <w:spacing w:val="0"/>
          <w:lang w:bidi="ar-SA"/>
        </w:rPr>
        <w:sym w:font="AGA Arabesque" w:char="F075"/>
      </w:r>
      <w:r w:rsidRPr="00FB2EE3">
        <w:rPr>
          <w:spacing w:val="0"/>
          <w:rtl/>
          <w:lang w:bidi="ar-SA"/>
        </w:rPr>
        <w:t xml:space="preserve"> ارجاع می‌دهد. نوح</w:t>
      </w:r>
      <w:r w:rsidRPr="00FB2EE3">
        <w:rPr>
          <w:spacing w:val="0"/>
          <w:lang w:bidi="ar-SA"/>
        </w:rPr>
        <w:sym w:font="AGA Arabesque" w:char="F075"/>
      </w:r>
      <w:r w:rsidRPr="00FB2EE3">
        <w:rPr>
          <w:spacing w:val="0"/>
          <w:rtl/>
          <w:lang w:bidi="ar-SA"/>
        </w:rPr>
        <w:t xml:space="preserve"> نخستین پیامبرِ مرسَل است که الله متعال، او را به سوی مردم فرستاده است؛ لذا مردم، با ذکر این امتیاز به او می‌گویند: تو، نخستین فرستاده</w:t>
      </w:r>
      <w:r w:rsidR="00934B27" w:rsidRPr="00FB2EE3">
        <w:rPr>
          <w:spacing w:val="0"/>
          <w:rtl/>
          <w:lang w:bidi="ar-SA"/>
        </w:rPr>
        <w:t xml:space="preserve">‌ی </w:t>
      </w:r>
      <w:r w:rsidR="00972BA8" w:rsidRPr="00FB2EE3">
        <w:rPr>
          <w:spacing w:val="0"/>
          <w:rtl/>
          <w:lang w:bidi="ar-SA"/>
        </w:rPr>
        <w:t>‌ال</w:t>
      </w:r>
      <w:r w:rsidRPr="00FB2EE3">
        <w:rPr>
          <w:spacing w:val="0"/>
          <w:rtl/>
          <w:lang w:bidi="ar-SA"/>
        </w:rPr>
        <w:t xml:space="preserve">هی هستی؛ پس </w:t>
      </w:r>
      <w:r w:rsidR="00690577" w:rsidRPr="00FB2EE3">
        <w:rPr>
          <w:spacing w:val="0"/>
          <w:rtl/>
          <w:lang w:bidi="ar-SA"/>
        </w:rPr>
        <w:t>برای ما نزد پروردگارت، شفاعت کن؛</w:t>
      </w:r>
      <w:r w:rsidRPr="00FB2EE3">
        <w:rPr>
          <w:spacing w:val="0"/>
          <w:rtl/>
          <w:lang w:bidi="ar-SA"/>
        </w:rPr>
        <w:t xml:space="preserve"> اما نوح</w:t>
      </w:r>
      <w:r w:rsidRPr="00FB2EE3">
        <w:rPr>
          <w:spacing w:val="0"/>
          <w:lang w:bidi="ar-SA"/>
        </w:rPr>
        <w:sym w:font="AGA Arabesque" w:char="F075"/>
      </w:r>
      <w:r w:rsidR="00690577" w:rsidRPr="00FB2EE3">
        <w:rPr>
          <w:spacing w:val="0"/>
          <w:rtl/>
          <w:lang w:bidi="ar-SA"/>
        </w:rPr>
        <w:t xml:space="preserve"> نیز عذرخواهی می‌کند؛</w:t>
      </w:r>
      <w:r w:rsidRPr="00FB2EE3">
        <w:rPr>
          <w:spacing w:val="0"/>
          <w:rtl/>
          <w:lang w:bidi="ar-SA"/>
        </w:rPr>
        <w:t xml:space="preserve"> زیرا در دنیا از پروردگارش چیزی خواسته که </w:t>
      </w:r>
      <w:r w:rsidR="00690577" w:rsidRPr="00FB2EE3">
        <w:rPr>
          <w:spacing w:val="0"/>
          <w:rtl/>
          <w:lang w:bidi="ar-SA"/>
        </w:rPr>
        <w:t>هیچ دانشی نسبت به آن نداشته است:</w:t>
      </w:r>
      <w:r w:rsidRPr="00FB2EE3">
        <w:rPr>
          <w:spacing w:val="0"/>
          <w:rtl/>
          <w:lang w:bidi="ar-SA"/>
        </w:rPr>
        <w:t xml:space="preserve"> نوح</w:t>
      </w:r>
      <w:r w:rsidRPr="00FB2EE3">
        <w:rPr>
          <w:spacing w:val="0"/>
          <w:lang w:bidi="ar-SA"/>
        </w:rPr>
        <w:sym w:font="AGA Arabesque" w:char="F075"/>
      </w:r>
      <w:r w:rsidRPr="00FB2EE3">
        <w:rPr>
          <w:spacing w:val="0"/>
          <w:rtl/>
          <w:lang w:bidi="ar-SA"/>
        </w:rPr>
        <w:t xml:space="preserve"> فرزندی داشت که به پدرش ایمان نیاورد. پناه بر خدا</w:t>
      </w:r>
      <w:r w:rsidR="00690577" w:rsidRPr="00FB2EE3">
        <w:rPr>
          <w:spacing w:val="0"/>
          <w:rtl/>
          <w:lang w:bidi="ar-SA"/>
        </w:rPr>
        <w:t>! فرزند پیامبر خدا کفر ورزید؛</w:t>
      </w:r>
      <w:r w:rsidRPr="00FB2EE3">
        <w:rPr>
          <w:spacing w:val="0"/>
          <w:rtl/>
          <w:lang w:bidi="ar-SA"/>
        </w:rPr>
        <w:t xml:space="preserve"> زیرا نَسَب انسان، هیچ سودی به او نمی‌رساند و چه</w:t>
      </w:r>
      <w:r w:rsidR="00690577" w:rsidRPr="00FB2EE3">
        <w:rPr>
          <w:spacing w:val="0"/>
          <w:rtl/>
          <w:lang w:bidi="ar-SA"/>
        </w:rPr>
        <w:t>‌</w:t>
      </w:r>
      <w:r w:rsidRPr="00FB2EE3">
        <w:rPr>
          <w:spacing w:val="0"/>
          <w:rtl/>
          <w:lang w:bidi="ar-SA"/>
        </w:rPr>
        <w:t>بسا فرزند یک عالم، مسیر علم و دانش را در پیش نمی‌گیرد و در جهل و جهالت غوطه می‌زند؛ همین‌طور فرزند عابد، راه فسق و فجور را در پیش می‌گیرد. همان‌طور که فرزندِ نوح پیامبر، کفر ورزید. وقتی عذاب الهی نازل شد، نوح</w:t>
      </w:r>
      <w:r w:rsidRPr="00FB2EE3">
        <w:rPr>
          <w:spacing w:val="0"/>
          <w:lang w:bidi="ar-SA"/>
        </w:rPr>
        <w:sym w:font="AGA Arabesque" w:char="F075"/>
      </w:r>
      <w:r w:rsidRPr="00FB2EE3">
        <w:rPr>
          <w:spacing w:val="0"/>
          <w:rtl/>
          <w:lang w:bidi="ar-SA"/>
        </w:rPr>
        <w:t xml:space="preserve"> از فرزندش خواست که ایمان بیاورد و</w:t>
      </w:r>
      <w:r w:rsidR="00690577" w:rsidRPr="00FB2EE3">
        <w:rPr>
          <w:spacing w:val="0"/>
          <w:rtl/>
          <w:lang w:bidi="ar-SA"/>
        </w:rPr>
        <w:t xml:space="preserve"> </w:t>
      </w:r>
      <w:r w:rsidRPr="00FB2EE3">
        <w:rPr>
          <w:spacing w:val="0"/>
          <w:rtl/>
          <w:lang w:bidi="ar-SA"/>
        </w:rPr>
        <w:t>با مؤمنان سوارِ کشتی شود. الله</w:t>
      </w:r>
      <w:r w:rsidRPr="00FB2EE3">
        <w:rPr>
          <w:spacing w:val="0"/>
          <w:lang w:bidi="ar-SA"/>
        </w:rPr>
        <w:sym w:font="AGA Arabesque" w:char="F055"/>
      </w:r>
      <w:r w:rsidRPr="00FB2EE3">
        <w:rPr>
          <w:spacing w:val="0"/>
          <w:rtl/>
          <w:lang w:bidi="ar-SA"/>
        </w:rPr>
        <w:t xml:space="preserve"> </w:t>
      </w:r>
      <w:r w:rsidR="00821335" w:rsidRPr="00FB2EE3">
        <w:rPr>
          <w:spacing w:val="0"/>
          <w:rtl/>
          <w:lang w:bidi="ar-SA"/>
        </w:rPr>
        <w:t>می‌فرماید:</w:t>
      </w:r>
    </w:p>
    <w:p w:rsidR="00821335" w:rsidRPr="00FB2EE3" w:rsidRDefault="004812D4" w:rsidP="004812D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وَنَادَى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نُوحٌ</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وَكَانَ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زِل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بُنَيَّ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كَب</w:t>
      </w:r>
      <w:r w:rsidRPr="00FB2EE3">
        <w:rPr>
          <w:rFonts w:ascii="KFGQPC Uthmanic Script HAFS"/>
          <w:rtl/>
          <w:lang w:bidi="ar-SA"/>
        </w:rPr>
        <w:t xml:space="preserve"> </w:t>
      </w:r>
      <w:r w:rsidRPr="00FB2EE3">
        <w:rPr>
          <w:rFonts w:ascii="KFGQPC Uthmanic Script HAFS" w:hint="eastAsia"/>
          <w:rtl/>
          <w:lang w:bidi="ar-SA"/>
        </w:rPr>
        <w:t>مَّعَنَا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تَكُن</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فِرِينَ</w:t>
      </w:r>
      <w:r w:rsidRPr="00FB2EE3">
        <w:rPr>
          <w:rFonts w:ascii="KFGQPC Uthmanic Script HAFS" w:hint="cs"/>
          <w:rtl/>
          <w:lang w:bidi="ar-SA"/>
        </w:rPr>
        <w:t>٤٢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٤٢</w:t>
      </w:r>
      <w:r w:rsidRPr="00FB2EE3">
        <w:rPr>
          <w:rStyle w:val="Char8"/>
          <w:rtl/>
        </w:rPr>
        <w:t>]</w:t>
      </w:r>
      <w:r w:rsidRPr="00FB2EE3">
        <w:rPr>
          <w:rFonts w:ascii="KFGQPC Uthman Taha Naskh" w:cs="KFGQPC Uthman Taha Naskh"/>
          <w:rtl/>
          <w:lang w:bidi="ar-SA"/>
        </w:rPr>
        <w:t xml:space="preserve">  </w:t>
      </w:r>
      <w:r w:rsidR="007D2CC9" w:rsidRPr="00FB2EE3">
        <w:rPr>
          <w:rtl/>
          <w:lang w:bidi="ar-SA"/>
        </w:rPr>
        <w:tab/>
      </w:r>
    </w:p>
    <w:p w:rsidR="00821335" w:rsidRPr="00FB2EE3" w:rsidRDefault="00821335" w:rsidP="00167AB1">
      <w:pPr>
        <w:pStyle w:val="a2"/>
        <w:rPr>
          <w:rtl/>
          <w:lang w:bidi="ar-SA"/>
        </w:rPr>
      </w:pPr>
      <w:r w:rsidRPr="00FB2EE3">
        <w:rPr>
          <w:rtl/>
          <w:lang w:bidi="ar-SA"/>
        </w:rPr>
        <w:t>و نوح، فرزندش را که در کناری قرار داشت، صدا زد (و گفت:) پسرم! با ما سوار شو و با کافران مباش.</w:t>
      </w:r>
    </w:p>
    <w:p w:rsidR="004F307F" w:rsidRPr="00FB2EE3" w:rsidRDefault="00821335" w:rsidP="00167AB1">
      <w:pPr>
        <w:rPr>
          <w:spacing w:val="0"/>
          <w:rtl/>
          <w:lang w:bidi="ar-SA"/>
        </w:rPr>
      </w:pPr>
      <w:r w:rsidRPr="00FB2EE3">
        <w:rPr>
          <w:spacing w:val="0"/>
          <w:rtl/>
          <w:lang w:bidi="ar-SA"/>
        </w:rPr>
        <w:t>اما ببینیم پسرش چه پاسخی می‌دهد؟ الله</w:t>
      </w:r>
      <w:r w:rsidRPr="00FB2EE3">
        <w:rPr>
          <w:spacing w:val="0"/>
          <w:lang w:bidi="ar-SA"/>
        </w:rPr>
        <w:sym w:font="AGA Arabesque" w:char="F055"/>
      </w:r>
      <w:r w:rsidRPr="00FB2EE3">
        <w:rPr>
          <w:spacing w:val="0"/>
          <w:rtl/>
          <w:lang w:bidi="ar-SA"/>
        </w:rPr>
        <w:t xml:space="preserve"> می‌فرماید:</w:t>
      </w:r>
    </w:p>
    <w:p w:rsidR="00821335" w:rsidRPr="00FB2EE3" w:rsidRDefault="004812D4" w:rsidP="004812D4">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َاوِي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جَبَل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صِمُنِي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عَاصِمَ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رَّحِمَ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وَحَالَ</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جُ</w:t>
      </w:r>
      <w:r w:rsidRPr="00FB2EE3">
        <w:rPr>
          <w:rFonts w:ascii="KFGQPC Uthmanic Script HAFS"/>
          <w:rtl/>
          <w:lang w:bidi="ar-SA"/>
        </w:rPr>
        <w:t xml:space="preserve"> </w:t>
      </w:r>
      <w:r w:rsidRPr="00FB2EE3">
        <w:rPr>
          <w:rFonts w:ascii="KFGQPC Uthmanic Script HAFS" w:hint="eastAsia"/>
          <w:rtl/>
          <w:lang w:bidi="ar-SA"/>
        </w:rPr>
        <w:t>فَكَانَ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مُغ</w:t>
      </w:r>
      <w:r w:rsidRPr="00FB2EE3">
        <w:rPr>
          <w:rFonts w:ascii="KFGQPC Uthmanic Script HAFS" w:hint="cs"/>
          <w:rtl/>
          <w:lang w:bidi="ar-SA"/>
        </w:rPr>
        <w:t>ۡ</w:t>
      </w:r>
      <w:r w:rsidRPr="00FB2EE3">
        <w:rPr>
          <w:rFonts w:ascii="KFGQPC Uthmanic Script HAFS" w:hint="eastAsia"/>
          <w:rtl/>
          <w:lang w:bidi="ar-SA"/>
        </w:rPr>
        <w:t>رَقِينَ</w:t>
      </w:r>
      <w:r w:rsidRPr="00FB2EE3">
        <w:rPr>
          <w:rFonts w:ascii="KFGQPC Uthmanic Script HAFS"/>
          <w:rtl/>
          <w:lang w:bidi="ar-SA"/>
        </w:rPr>
        <w:t xml:space="preserve"> </w:t>
      </w:r>
      <w:r w:rsidRPr="00FB2EE3">
        <w:rPr>
          <w:rFonts w:ascii="KFGQPC Uthmanic Script HAFS" w:hint="cs"/>
          <w:rtl/>
          <w:lang w:bidi="ar-SA"/>
        </w:rPr>
        <w:t>٤٣</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٤٣</w:t>
      </w:r>
      <w:r w:rsidRPr="00FB2EE3">
        <w:rPr>
          <w:rStyle w:val="Char8"/>
          <w:rtl/>
        </w:rPr>
        <w:t>]</w:t>
      </w:r>
      <w:r w:rsidRPr="00FB2EE3">
        <w:rPr>
          <w:rFonts w:ascii="KFGQPC Uthman Taha Naskh" w:cs="KFGQPC Uthman Taha Naskh"/>
          <w:rtl/>
          <w:lang w:bidi="ar-SA"/>
        </w:rPr>
        <w:t xml:space="preserve">  </w:t>
      </w:r>
      <w:r w:rsidR="00821335" w:rsidRPr="00FB2EE3">
        <w:rPr>
          <w:rtl/>
          <w:lang w:bidi="ar-SA"/>
        </w:rPr>
        <w:t xml:space="preserve"> </w:t>
      </w:r>
    </w:p>
    <w:p w:rsidR="00821335" w:rsidRPr="00FB2EE3" w:rsidRDefault="00821335" w:rsidP="00167AB1">
      <w:pPr>
        <w:pStyle w:val="a2"/>
        <w:rPr>
          <w:rtl/>
          <w:lang w:bidi="ar-SA"/>
        </w:rPr>
      </w:pPr>
      <w:r w:rsidRPr="00FB2EE3">
        <w:rPr>
          <w:rtl/>
          <w:lang w:bidi="ar-SA"/>
        </w:rPr>
        <w:t>(پسر نوح) گفت: به کوهی پناه خواهم برد تا مرا از آب حفظ کند. (نوح) گفت: امروز در برابر عذاب الله هیچ نگه</w:t>
      </w:r>
      <w:r w:rsidR="00690577" w:rsidRPr="00FB2EE3">
        <w:rPr>
          <w:rtl/>
          <w:lang w:bidi="ar-SA"/>
        </w:rPr>
        <w:t>‌</w:t>
      </w:r>
      <w:r w:rsidRPr="00FB2EE3">
        <w:rPr>
          <w:rtl/>
          <w:lang w:bidi="ar-SA"/>
        </w:rPr>
        <w:t>دارنده‌ای نیست مگر کسی که الله بر او رحم نماید. و موج در میانشان جدایی انداخت و بدین‌ترتیب (فرزند نوح) از غرق‌شدگان گردید.</w:t>
      </w:r>
    </w:p>
    <w:p w:rsidR="00821335" w:rsidRPr="00FB2EE3" w:rsidRDefault="00821335" w:rsidP="00167AB1">
      <w:pPr>
        <w:rPr>
          <w:spacing w:val="0"/>
          <w:rtl/>
          <w:lang w:bidi="ar-SA"/>
        </w:rPr>
      </w:pPr>
      <w:r w:rsidRPr="00FB2EE3">
        <w:rPr>
          <w:spacing w:val="0"/>
          <w:rtl/>
          <w:lang w:bidi="ar-SA"/>
        </w:rPr>
        <w:t>نوح</w:t>
      </w:r>
      <w:r w:rsidRPr="00FB2EE3">
        <w:rPr>
          <w:spacing w:val="0"/>
          <w:lang w:bidi="ar-SA"/>
        </w:rPr>
        <w:sym w:font="AGA Arabesque" w:char="F075"/>
      </w:r>
      <w:r w:rsidRPr="00FB2EE3">
        <w:rPr>
          <w:spacing w:val="0"/>
          <w:rtl/>
          <w:lang w:bidi="ar-SA"/>
        </w:rPr>
        <w:t xml:space="preserve"> که نمی‌خواست فرزندش غرق شود</w:t>
      </w:r>
      <w:r w:rsidR="00690577" w:rsidRPr="00FB2EE3">
        <w:rPr>
          <w:spacing w:val="0"/>
          <w:rtl/>
          <w:lang w:bidi="ar-SA"/>
        </w:rPr>
        <w:t>،</w:t>
      </w:r>
      <w:r w:rsidRPr="00FB2EE3">
        <w:rPr>
          <w:spacing w:val="0"/>
          <w:rtl/>
          <w:lang w:bidi="ar-SA"/>
        </w:rPr>
        <w:t xml:space="preserve"> پروردگارش را ندا داد و گفت:</w:t>
      </w:r>
    </w:p>
    <w:p w:rsidR="00821335" w:rsidRPr="00FB2EE3" w:rsidRDefault="004812D4" w:rsidP="004812D4">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رَبِّ</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وَع</w:t>
      </w:r>
      <w:r w:rsidRPr="00FB2EE3">
        <w:rPr>
          <w:rFonts w:ascii="KFGQPC Uthmanic Script HAFS" w:hint="cs"/>
          <w:rtl/>
          <w:lang w:bidi="ar-SA"/>
        </w:rPr>
        <w:t>ۡ</w:t>
      </w:r>
      <w:r w:rsidRPr="00FB2EE3">
        <w:rPr>
          <w:rFonts w:ascii="KFGQPC Uthmanic Script HAFS" w:hint="eastAsia"/>
          <w:rtl/>
          <w:lang w:bidi="ar-SA"/>
        </w:rPr>
        <w:t>دَكَ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وَأَنتَ</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كِمِينَ</w:t>
      </w:r>
      <w:r w:rsidRPr="00FB2EE3">
        <w:rPr>
          <w:rFonts w:ascii="KFGQPC Uthmanic Script HAFS"/>
          <w:rtl/>
          <w:lang w:bidi="ar-SA"/>
        </w:rPr>
        <w:t xml:space="preserve"> </w:t>
      </w:r>
      <w:r w:rsidRPr="00FB2EE3">
        <w:rPr>
          <w:rFonts w:ascii="KFGQPC Uthmanic Script HAFS" w:hint="cs"/>
          <w:rtl/>
          <w:lang w:bidi="ar-SA"/>
        </w:rPr>
        <w:t>٤٥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هود</w:t>
      </w:r>
      <w:r w:rsidRPr="00FB2EE3">
        <w:rPr>
          <w:rStyle w:val="Char8"/>
          <w:rtl/>
        </w:rPr>
        <w:t xml:space="preserve">: </w:t>
      </w:r>
      <w:r w:rsidRPr="00FB2EE3">
        <w:rPr>
          <w:rStyle w:val="Char8"/>
          <w:rFonts w:hint="cs"/>
          <w:rtl/>
        </w:rPr>
        <w:t>٤٥</w:t>
      </w:r>
      <w:r w:rsidRPr="00FB2EE3">
        <w:rPr>
          <w:rStyle w:val="Char8"/>
          <w:rtl/>
        </w:rPr>
        <w:t>]</w:t>
      </w:r>
      <w:r w:rsidRPr="00FB2EE3">
        <w:rPr>
          <w:rFonts w:ascii="KFGQPC Uthman Taha Naskh" w:cs="KFGQPC Uthman Taha Naskh"/>
          <w:rtl/>
          <w:lang w:bidi="ar-SA"/>
        </w:rPr>
        <w:t xml:space="preserve">  </w:t>
      </w:r>
      <w:r w:rsidR="007D2CC9" w:rsidRPr="00FB2EE3">
        <w:rPr>
          <w:rtl/>
          <w:lang w:bidi="ar-SA"/>
        </w:rPr>
        <w:tab/>
      </w:r>
    </w:p>
    <w:p w:rsidR="00821335" w:rsidRPr="00FB2EE3" w:rsidRDefault="00821335" w:rsidP="00167AB1">
      <w:pPr>
        <w:pStyle w:val="a2"/>
        <w:rPr>
          <w:rtl/>
          <w:lang w:bidi="ar-SA"/>
        </w:rPr>
      </w:pPr>
      <w:r w:rsidRPr="00FB2EE3">
        <w:rPr>
          <w:rtl/>
          <w:lang w:bidi="ar-SA"/>
        </w:rPr>
        <w:t>ای پروردگار من! پسرم، از خانواده‌ی من است و بی‌گمان وعده‌ات، حق و درست می‌باشد؛ و تو بهترین حکم‌رانی.</w:t>
      </w:r>
    </w:p>
    <w:p w:rsidR="00EB4A10" w:rsidRPr="00FB2EE3" w:rsidRDefault="00821335" w:rsidP="00167AB1">
      <w:pPr>
        <w:rPr>
          <w:spacing w:val="0"/>
          <w:rtl/>
          <w:lang w:bidi="ar-SA"/>
        </w:rPr>
      </w:pPr>
      <w:r w:rsidRPr="00FB2EE3">
        <w:rPr>
          <w:spacing w:val="0"/>
          <w:rtl/>
          <w:lang w:bidi="ar-SA"/>
        </w:rPr>
        <w:t>بدین‌سان نوح</w:t>
      </w:r>
      <w:r w:rsidRPr="00FB2EE3">
        <w:rPr>
          <w:spacing w:val="0"/>
          <w:lang w:bidi="ar-SA"/>
        </w:rPr>
        <w:sym w:font="AGA Arabesque" w:char="F075"/>
      </w:r>
      <w:r w:rsidRPr="00FB2EE3">
        <w:rPr>
          <w:spacing w:val="0"/>
          <w:rtl/>
          <w:lang w:bidi="ar-SA"/>
        </w:rPr>
        <w:t xml:space="preserve"> چیزی از الله متعال درخواست کرد </w:t>
      </w:r>
      <w:r w:rsidR="00894B70" w:rsidRPr="00FB2EE3">
        <w:rPr>
          <w:spacing w:val="0"/>
          <w:rtl/>
          <w:lang w:bidi="ar-SA"/>
        </w:rPr>
        <w:t>که نسبت به آن،</w:t>
      </w:r>
      <w:r w:rsidRPr="00FB2EE3">
        <w:rPr>
          <w:spacing w:val="0"/>
          <w:rtl/>
          <w:lang w:bidi="ar-SA"/>
        </w:rPr>
        <w:t xml:space="preserve"> علم و دانش نداشت. از این‌رو روز قیامت می‌گوید: من، مقام شفاعت ندارم</w:t>
      </w:r>
      <w:r w:rsidR="00690577" w:rsidRPr="00FB2EE3">
        <w:rPr>
          <w:spacing w:val="0"/>
          <w:rtl/>
          <w:lang w:bidi="ar-SA"/>
        </w:rPr>
        <w:t>؛</w:t>
      </w:r>
      <w:r w:rsidRPr="00FB2EE3">
        <w:rPr>
          <w:spacing w:val="0"/>
          <w:rtl/>
          <w:lang w:bidi="ar-SA"/>
        </w:rPr>
        <w:t xml:space="preserve"> زیرا نباید میان شفاعت‌گر و کسی که نزدش شفاعت می‌کنند، مسأله‌ای در میان باشد</w:t>
      </w:r>
      <w:r w:rsidR="00690577" w:rsidRPr="00FB2EE3">
        <w:rPr>
          <w:spacing w:val="0"/>
          <w:rtl/>
          <w:lang w:bidi="ar-SA"/>
        </w:rPr>
        <w:t>؛</w:t>
      </w:r>
      <w:r w:rsidRPr="00FB2EE3">
        <w:rPr>
          <w:spacing w:val="0"/>
          <w:rtl/>
          <w:lang w:bidi="ar-SA"/>
        </w:rPr>
        <w:t xml:space="preserve"> بلکه لازمه‌ی شفاعت، این است که پیوندی قوی و ارتباطی استوار، میان شفاعت‌گر و کسی که نزدش شفاعت می</w:t>
      </w:r>
      <w:r w:rsidR="00D3770A" w:rsidRPr="00FB2EE3">
        <w:rPr>
          <w:spacing w:val="0"/>
          <w:rtl/>
          <w:lang w:bidi="ar-SA"/>
        </w:rPr>
        <w:t xml:space="preserve">‌کنند، وجود داشته باشد که هیچ چیزی، آن را مخدوش نکند. </w:t>
      </w:r>
      <w:r w:rsidRPr="00FB2EE3">
        <w:rPr>
          <w:spacing w:val="0"/>
          <w:rtl/>
          <w:lang w:bidi="ar-SA"/>
        </w:rPr>
        <w:t xml:space="preserve">البته </w:t>
      </w:r>
      <w:r w:rsidR="00D3770A" w:rsidRPr="00FB2EE3">
        <w:rPr>
          <w:spacing w:val="0"/>
          <w:rtl/>
          <w:lang w:bidi="ar-SA"/>
        </w:rPr>
        <w:t>الله متعال، نوح</w:t>
      </w:r>
      <w:r w:rsidR="00D3770A" w:rsidRPr="00FB2EE3">
        <w:rPr>
          <w:spacing w:val="0"/>
          <w:lang w:bidi="ar-SA"/>
        </w:rPr>
        <w:sym w:font="AGA Arabesque" w:char="F075"/>
      </w:r>
      <w:r w:rsidR="00D3770A" w:rsidRPr="00FB2EE3">
        <w:rPr>
          <w:spacing w:val="0"/>
          <w:rtl/>
          <w:lang w:bidi="ar-SA"/>
        </w:rPr>
        <w:t xml:space="preserve"> و نیز آدم </w:t>
      </w:r>
      <w:r w:rsidR="00D3770A" w:rsidRPr="00FB2EE3">
        <w:rPr>
          <w:spacing w:val="0"/>
          <w:lang w:bidi="ar-SA"/>
        </w:rPr>
        <w:sym w:font="AGA Arabesque" w:char="F075"/>
      </w:r>
      <w:r w:rsidR="00690577" w:rsidRPr="00FB2EE3">
        <w:rPr>
          <w:spacing w:val="0"/>
          <w:rtl/>
          <w:lang w:bidi="ar-SA"/>
        </w:rPr>
        <w:t xml:space="preserve"> را بخشید؛ ولی آن‌ها</w:t>
      </w:r>
      <w:r w:rsidR="00D3770A" w:rsidRPr="00FB2EE3">
        <w:rPr>
          <w:spacing w:val="0"/>
          <w:rtl/>
          <w:lang w:bidi="ar-SA"/>
        </w:rPr>
        <w:t xml:space="preserve"> با مقام والایی که داشتند، گناه خود را مانع شفاعت کردن </w:t>
      </w:r>
      <w:r w:rsidR="00690577" w:rsidRPr="00FB2EE3">
        <w:rPr>
          <w:spacing w:val="0"/>
          <w:rtl/>
          <w:lang w:bidi="ar-SA"/>
        </w:rPr>
        <w:t>می‌دانند</w:t>
      </w:r>
      <w:r w:rsidR="00D3770A" w:rsidRPr="00FB2EE3">
        <w:rPr>
          <w:spacing w:val="0"/>
          <w:rtl/>
          <w:lang w:bidi="ar-SA"/>
        </w:rPr>
        <w:t xml:space="preserve"> و این، به‌خاطر تعظیم الله</w:t>
      </w:r>
      <w:r w:rsidR="00D3770A" w:rsidRPr="00FB2EE3">
        <w:rPr>
          <w:spacing w:val="0"/>
          <w:lang w:bidi="ar-SA"/>
        </w:rPr>
        <w:sym w:font="AGA Arabesque" w:char="F055"/>
      </w:r>
      <w:r w:rsidR="00690577" w:rsidRPr="00FB2EE3">
        <w:rPr>
          <w:spacing w:val="0"/>
          <w:rtl/>
          <w:lang w:bidi="ar-SA"/>
        </w:rPr>
        <w:t xml:space="preserve">  و شرم و آزرمی‌ست</w:t>
      </w:r>
      <w:r w:rsidR="00D3770A" w:rsidRPr="00FB2EE3">
        <w:rPr>
          <w:spacing w:val="0"/>
          <w:rtl/>
          <w:lang w:bidi="ar-SA"/>
        </w:rPr>
        <w:t xml:space="preserve"> که از او </w:t>
      </w:r>
      <w:r w:rsidR="00690577" w:rsidRPr="00FB2EE3">
        <w:rPr>
          <w:spacing w:val="0"/>
          <w:rtl/>
          <w:lang w:bidi="ar-SA"/>
        </w:rPr>
        <w:t>خواهند داشت</w:t>
      </w:r>
      <w:r w:rsidR="00D3770A" w:rsidRPr="00FB2EE3">
        <w:rPr>
          <w:spacing w:val="0"/>
          <w:rtl/>
          <w:lang w:bidi="ar-SA"/>
        </w:rPr>
        <w:t>.</w:t>
      </w:r>
    </w:p>
    <w:p w:rsidR="00D3770A" w:rsidRPr="00FB2EE3" w:rsidRDefault="00D3770A" w:rsidP="00167AB1">
      <w:pPr>
        <w:rPr>
          <w:spacing w:val="0"/>
          <w:rtl/>
          <w:lang w:bidi="ar-SA"/>
        </w:rPr>
      </w:pPr>
      <w:r w:rsidRPr="00FB2EE3">
        <w:rPr>
          <w:spacing w:val="0"/>
          <w:rtl/>
          <w:lang w:bidi="ar-SA"/>
        </w:rPr>
        <w:t>سپس نزد ابراهیم خلیل‌الله می‌روند. ابراهیم</w:t>
      </w:r>
      <w:r w:rsidRPr="00FB2EE3">
        <w:rPr>
          <w:spacing w:val="0"/>
          <w:lang w:bidi="ar-SA"/>
        </w:rPr>
        <w:sym w:font="AGA Arabesque" w:char="F075"/>
      </w:r>
      <w:r w:rsidRPr="00FB2EE3">
        <w:rPr>
          <w:spacing w:val="0"/>
          <w:rtl/>
          <w:lang w:bidi="ar-SA"/>
        </w:rPr>
        <w:t xml:space="preserve"> نیز که به‌خاطر الله</w:t>
      </w:r>
      <w:r w:rsidRPr="00FB2EE3">
        <w:rPr>
          <w:spacing w:val="0"/>
          <w:lang w:bidi="ar-SA"/>
        </w:rPr>
        <w:sym w:font="AGA Arabesque" w:char="F055"/>
      </w:r>
      <w:r w:rsidRPr="00FB2EE3">
        <w:rPr>
          <w:spacing w:val="0"/>
          <w:rtl/>
          <w:lang w:bidi="ar-SA"/>
        </w:rPr>
        <w:t xml:space="preserve"> سه دروغ گفته است، از درخواست شفاعت سر باز می‌زند. ناگفته نماند که او، در حقیقت، دروغ نگفت؛ بلکه توریه کرد. و توریه، دروغ نیست</w:t>
      </w:r>
      <w:r w:rsidR="00690577" w:rsidRPr="00FB2EE3">
        <w:rPr>
          <w:spacing w:val="0"/>
          <w:rtl/>
          <w:lang w:bidi="ar-SA"/>
        </w:rPr>
        <w:t>؛</w:t>
      </w:r>
      <w:r w:rsidRPr="00FB2EE3">
        <w:rPr>
          <w:spacing w:val="0"/>
          <w:rtl/>
          <w:lang w:bidi="ar-SA"/>
        </w:rPr>
        <w:t xml:space="preserve"> ولی به‌خاطر آن‌که بسیار خداترس بود، این را مانع از شفاعت دانست و برای شفاعت کردن، پیش‌قدم نشد.</w:t>
      </w:r>
    </w:p>
    <w:p w:rsidR="00D3770A" w:rsidRPr="00FB2EE3" w:rsidRDefault="00D3770A" w:rsidP="00167AB1">
      <w:pPr>
        <w:rPr>
          <w:spacing w:val="0"/>
          <w:rtl/>
          <w:lang w:bidi="ar-SA"/>
        </w:rPr>
      </w:pPr>
      <w:r w:rsidRPr="00FB2EE3">
        <w:rPr>
          <w:spacing w:val="0"/>
          <w:rtl/>
          <w:lang w:bidi="ar-SA"/>
        </w:rPr>
        <w:t>آن‌گاه مردم، نزد موسی</w:t>
      </w:r>
      <w:r w:rsidRPr="00FB2EE3">
        <w:rPr>
          <w:spacing w:val="0"/>
          <w:lang w:bidi="ar-SA"/>
        </w:rPr>
        <w:sym w:font="AGA Arabesque" w:char="F075"/>
      </w:r>
      <w:r w:rsidRPr="00FB2EE3">
        <w:rPr>
          <w:spacing w:val="0"/>
          <w:rtl/>
          <w:lang w:bidi="ar-SA"/>
        </w:rPr>
        <w:t xml:space="preserve"> می‌روند و به او می‌گویند: الله، با تو سخن گفته و تورات را به دست خویش برای تو نوشته است</w:t>
      </w:r>
      <w:r w:rsidR="00690577" w:rsidRPr="00FB2EE3">
        <w:rPr>
          <w:spacing w:val="0"/>
          <w:rtl/>
          <w:lang w:bidi="ar-SA"/>
        </w:rPr>
        <w:t>؛</w:t>
      </w:r>
      <w:r w:rsidRPr="00FB2EE3">
        <w:rPr>
          <w:spacing w:val="0"/>
          <w:rtl/>
          <w:lang w:bidi="ar-SA"/>
        </w:rPr>
        <w:t xml:space="preserve"> اما موسی</w:t>
      </w:r>
      <w:r w:rsidRPr="00FB2EE3">
        <w:rPr>
          <w:spacing w:val="0"/>
          <w:lang w:bidi="ar-SA"/>
        </w:rPr>
        <w:sym w:font="AGA Arabesque" w:char="F075"/>
      </w:r>
      <w:r w:rsidRPr="00FB2EE3">
        <w:rPr>
          <w:spacing w:val="0"/>
          <w:rtl/>
          <w:lang w:bidi="ar-SA"/>
        </w:rPr>
        <w:t xml:space="preserve"> عذرخواهی می‌کند؛ زیرا مرتکب قتل شده است. موسی</w:t>
      </w:r>
      <w:r w:rsidRPr="00FB2EE3">
        <w:rPr>
          <w:spacing w:val="0"/>
          <w:lang w:bidi="ar-SA"/>
        </w:rPr>
        <w:sym w:font="AGA Arabesque" w:char="F075"/>
      </w:r>
      <w:r w:rsidRPr="00FB2EE3">
        <w:rPr>
          <w:spacing w:val="0"/>
          <w:rtl/>
          <w:lang w:bidi="ar-SA"/>
        </w:rPr>
        <w:t xml:space="preserve"> مردی قوی بود؛ روزی مشاهده کرد که دو نفر با هم درگیر شده‌اند. یکی از </w:t>
      </w:r>
      <w:r w:rsidR="00690577" w:rsidRPr="00FB2EE3">
        <w:rPr>
          <w:spacing w:val="0"/>
          <w:rtl/>
          <w:lang w:bidi="ar-SA"/>
        </w:rPr>
        <w:t>آ</w:t>
      </w:r>
      <w:r w:rsidRPr="00FB2EE3">
        <w:rPr>
          <w:spacing w:val="0"/>
          <w:rtl/>
          <w:lang w:bidi="ar-SA"/>
        </w:rPr>
        <w:t>ن</w:t>
      </w:r>
      <w:r w:rsidR="00690577" w:rsidRPr="00FB2EE3">
        <w:rPr>
          <w:spacing w:val="0"/>
          <w:rtl/>
          <w:lang w:bidi="ar-SA"/>
        </w:rPr>
        <w:t>‌</w:t>
      </w:r>
      <w:r w:rsidRPr="00FB2EE3">
        <w:rPr>
          <w:spacing w:val="0"/>
          <w:rtl/>
          <w:lang w:bidi="ar-SA"/>
        </w:rPr>
        <w:t>ها، از بنی‌اسرائیل بود و دیگری، قبطی و از خاندان فرعون. الله</w:t>
      </w:r>
      <w:r w:rsidRPr="00FB2EE3">
        <w:rPr>
          <w:spacing w:val="0"/>
          <w:lang w:bidi="ar-SA"/>
        </w:rPr>
        <w:sym w:font="AGA Arabesque" w:char="F055"/>
      </w:r>
      <w:r w:rsidRPr="00FB2EE3">
        <w:rPr>
          <w:spacing w:val="0"/>
          <w:rtl/>
          <w:lang w:bidi="ar-SA"/>
        </w:rPr>
        <w:t xml:space="preserve"> در این‌باره می‌فرماید:</w:t>
      </w:r>
    </w:p>
    <w:p w:rsidR="00D3770A" w:rsidRPr="00FB2EE3" w:rsidRDefault="004812D4" w:rsidP="004812D4">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وَدَخَلَ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مَدِينَةَ</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حِينِ</w:t>
      </w:r>
      <w:r w:rsidRPr="00FB2EE3">
        <w:rPr>
          <w:rFonts w:ascii="KFGQPC Uthmanic Script HAFS"/>
          <w:rtl/>
          <w:lang w:bidi="ar-SA"/>
        </w:rPr>
        <w:t xml:space="preserve"> </w:t>
      </w:r>
      <w:r w:rsidRPr="00FB2EE3">
        <w:rPr>
          <w:rFonts w:ascii="KFGQPC Uthmanic Script HAFS" w:hint="eastAsia"/>
          <w:rtl/>
          <w:lang w:bidi="ar-SA"/>
        </w:rPr>
        <w:t>غَف</w:t>
      </w:r>
      <w:r w:rsidRPr="00FB2EE3">
        <w:rPr>
          <w:rFonts w:ascii="KFGQPC Uthmanic Script HAFS" w:hint="cs"/>
          <w:rtl/>
          <w:lang w:bidi="ar-SA"/>
        </w:rPr>
        <w:t>ۡ</w:t>
      </w:r>
      <w:r w:rsidRPr="00FB2EE3">
        <w:rPr>
          <w:rFonts w:ascii="KFGQPC Uthmanic Script HAFS" w:hint="eastAsia"/>
          <w:rtl/>
          <w:lang w:bidi="ar-SA"/>
        </w:rPr>
        <w:t>لَة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فَوَجَدَ</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rtl/>
          <w:lang w:bidi="ar-SA"/>
        </w:rPr>
        <w:t xml:space="preserve"> </w:t>
      </w:r>
      <w:r w:rsidRPr="00FB2EE3">
        <w:rPr>
          <w:rFonts w:ascii="KFGQPC Uthmanic Script HAFS" w:hint="eastAsia"/>
          <w:rtl/>
          <w:lang w:bidi="ar-SA"/>
        </w:rPr>
        <w:t>رَجُلَي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تَتِلَانِ</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شِيعَتِهِ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وَهَ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عَدُوِّهِ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ثَهُ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شِيعَتِهِ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عَدُوِّهِ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فَوَكَزَهُ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مُوسَى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فَقَضَى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لشَّي</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مُّضِلّ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ٞ١٥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القصص</w:t>
      </w:r>
      <w:r w:rsidRPr="00FB2EE3">
        <w:rPr>
          <w:rStyle w:val="Char8"/>
          <w:rtl/>
        </w:rPr>
        <w:t xml:space="preserve">: </w:t>
      </w:r>
      <w:r w:rsidRPr="00FB2EE3">
        <w:rPr>
          <w:rStyle w:val="Char8"/>
          <w:rFonts w:hint="cs"/>
          <w:rtl/>
        </w:rPr>
        <w:t>١٥</w:t>
      </w:r>
      <w:r w:rsidRPr="00FB2EE3">
        <w:rPr>
          <w:rStyle w:val="Char8"/>
          <w:rtl/>
        </w:rPr>
        <w:t xml:space="preserve">]  </w:t>
      </w:r>
    </w:p>
    <w:p w:rsidR="00D3770A" w:rsidRPr="00FB2EE3" w:rsidRDefault="00D3770A" w:rsidP="00167AB1">
      <w:pPr>
        <w:pStyle w:val="a2"/>
        <w:rPr>
          <w:rtl/>
          <w:lang w:bidi="ar-SA"/>
        </w:rPr>
      </w:pPr>
      <w:r w:rsidRPr="00FB2EE3">
        <w:rPr>
          <w:rtl/>
          <w:lang w:bidi="ar-SA"/>
        </w:rPr>
        <w:t>و (موسی) هنگامی وارد شهر شد که مردم شهر، (در حال استراحت و) غافل و بی‌خبر بودند؛ آن</w:t>
      </w:r>
      <w:r w:rsidR="00945DAD" w:rsidRPr="00FB2EE3">
        <w:rPr>
          <w:rtl/>
          <w:lang w:bidi="ar-SA"/>
        </w:rPr>
        <w:t>‌</w:t>
      </w:r>
      <w:r w:rsidRPr="00FB2EE3">
        <w:rPr>
          <w:rtl/>
          <w:lang w:bidi="ar-SA"/>
        </w:rPr>
        <w:t>جا دو مرد را دید که با هم نزاع و ستیز می‌کردند؛ یکی از آن</w:t>
      </w:r>
      <w:r w:rsidR="00690577" w:rsidRPr="00FB2EE3">
        <w:rPr>
          <w:rtl/>
          <w:lang w:bidi="ar-SA"/>
        </w:rPr>
        <w:t>‌</w:t>
      </w:r>
      <w:r w:rsidRPr="00FB2EE3">
        <w:rPr>
          <w:rtl/>
          <w:lang w:bidi="ar-SA"/>
        </w:rPr>
        <w:t>ها از پیروانش بود و دیگری از دشمنانش. مردی که از پیروانش بود، در برابر دشمنش از موسی یاری خواست؛ پس موسی مشتی به او زد و او را از پا درآورد. (آن‌گاه پشیمان شد و) گفت: این، از کارهای شیطان بود؛ به‌راستی او، دشمن گم</w:t>
      </w:r>
      <w:r w:rsidR="00690577" w:rsidRPr="00FB2EE3">
        <w:rPr>
          <w:rtl/>
          <w:lang w:bidi="ar-SA"/>
        </w:rPr>
        <w:t>‌</w:t>
      </w:r>
      <w:r w:rsidRPr="00FB2EE3">
        <w:rPr>
          <w:rtl/>
          <w:lang w:bidi="ar-SA"/>
        </w:rPr>
        <w:t>راه‌</w:t>
      </w:r>
      <w:r w:rsidR="00945DAD" w:rsidRPr="00FB2EE3">
        <w:rPr>
          <w:rtl/>
          <w:lang w:bidi="ar-SA"/>
        </w:rPr>
        <w:t>کننده و آشکاری‌</w:t>
      </w:r>
      <w:r w:rsidRPr="00FB2EE3">
        <w:rPr>
          <w:rtl/>
          <w:lang w:bidi="ar-SA"/>
        </w:rPr>
        <w:t>ست.</w:t>
      </w:r>
    </w:p>
    <w:p w:rsidR="00D3770A" w:rsidRPr="00FB2EE3" w:rsidRDefault="00D3770A" w:rsidP="00167AB1">
      <w:pPr>
        <w:rPr>
          <w:spacing w:val="0"/>
          <w:rtl/>
          <w:lang w:bidi="ar-SA"/>
        </w:rPr>
      </w:pPr>
      <w:r w:rsidRPr="00FB2EE3">
        <w:rPr>
          <w:spacing w:val="0"/>
          <w:rtl/>
          <w:lang w:bidi="ar-SA"/>
        </w:rPr>
        <w:t xml:space="preserve"> موسی</w:t>
      </w:r>
      <w:r w:rsidRPr="00FB2EE3">
        <w:rPr>
          <w:spacing w:val="0"/>
          <w:lang w:bidi="ar-SA"/>
        </w:rPr>
        <w:sym w:font="AGA Arabesque" w:char="F075"/>
      </w:r>
      <w:r w:rsidRPr="00FB2EE3">
        <w:rPr>
          <w:spacing w:val="0"/>
          <w:rtl/>
          <w:lang w:bidi="ar-SA"/>
        </w:rPr>
        <w:t xml:space="preserve"> صبحِ روز بعد، دید شخصی که دیروز از او یاری خواسته بود، با یک نفرِ دیگر درگیر شده است. لذا دوباره تصمیم گرفت به او کمک کند:</w:t>
      </w:r>
    </w:p>
    <w:p w:rsidR="00D3770A" w:rsidRPr="00FB2EE3" w:rsidRDefault="00381AE8" w:rsidP="00381AE8">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بَحَ</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مَدِينَةِ</w:t>
      </w:r>
      <w:r w:rsidRPr="00FB2EE3">
        <w:rPr>
          <w:rFonts w:ascii="KFGQPC Uthmanic Script HAFS"/>
          <w:rtl/>
          <w:lang w:bidi="ar-SA"/>
        </w:rPr>
        <w:t xml:space="preserve"> </w:t>
      </w:r>
      <w:r w:rsidRPr="00FB2EE3">
        <w:rPr>
          <w:rFonts w:ascii="KFGQPC Uthmanic Script HAFS" w:hint="eastAsia"/>
          <w:rtl/>
          <w:lang w:bidi="ar-SA"/>
        </w:rPr>
        <w:t>خَا</w:t>
      </w:r>
      <w:r w:rsidRPr="00FB2EE3">
        <w:rPr>
          <w:rFonts w:ascii="KFGQPC Uthmanic Script HAFS" w:hint="cs"/>
          <w:rtl/>
          <w:lang w:bidi="ar-SA"/>
        </w:rPr>
        <w:t>ٓ</w:t>
      </w:r>
      <w:r w:rsidRPr="00FB2EE3">
        <w:rPr>
          <w:rFonts w:ascii="KFGQPC Uthmanic Script HAFS" w:hint="eastAsia"/>
          <w:rtl/>
          <w:lang w:bidi="ar-SA"/>
        </w:rPr>
        <w:t>ئِف</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يَتَرَقَّبُ</w:t>
      </w:r>
      <w:r w:rsidRPr="00FB2EE3">
        <w:rPr>
          <w:rFonts w:ascii="KFGQPC Uthmanic Script HAFS"/>
          <w:rtl/>
          <w:lang w:bidi="ar-SA"/>
        </w:rPr>
        <w:t xml:space="preserve"> </w:t>
      </w:r>
      <w:r w:rsidRPr="00FB2EE3">
        <w:rPr>
          <w:rFonts w:ascii="KFGQPC Uthmanic Script HAFS" w:hint="eastAsia"/>
          <w:rtl/>
          <w:lang w:bidi="ar-SA"/>
        </w:rPr>
        <w:t>فَإِذَا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تَنصَرَهُ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تَص</w:t>
      </w:r>
      <w:r w:rsidRPr="00FB2EE3">
        <w:rPr>
          <w:rFonts w:ascii="KFGQPC Uthmanic Script HAFS" w:hint="cs"/>
          <w:rtl/>
          <w:lang w:bidi="ar-SA"/>
        </w:rPr>
        <w:t>ۡ</w:t>
      </w:r>
      <w:r w:rsidRPr="00FB2EE3">
        <w:rPr>
          <w:rFonts w:ascii="KFGQPC Uthmanic Script HAFS" w:hint="eastAsia"/>
          <w:rtl/>
          <w:lang w:bidi="ar-SA"/>
        </w:rPr>
        <w:t>رِخُهُ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مُوسَى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إِنَّكَ</w:t>
      </w:r>
      <w:r w:rsidRPr="00FB2EE3">
        <w:rPr>
          <w:rFonts w:ascii="KFGQPC Uthmanic Script HAFS"/>
          <w:rtl/>
          <w:lang w:bidi="ar-SA"/>
        </w:rPr>
        <w:t xml:space="preserve"> </w:t>
      </w:r>
      <w:r w:rsidRPr="00FB2EE3">
        <w:rPr>
          <w:rFonts w:ascii="KFGQPC Uthmanic Script HAFS" w:hint="eastAsia"/>
          <w:rtl/>
          <w:lang w:bidi="ar-SA"/>
        </w:rPr>
        <w:t>لَغَوِيّ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القصص</w:t>
      </w:r>
      <w:r w:rsidRPr="00FB2EE3">
        <w:rPr>
          <w:rStyle w:val="Char8"/>
          <w:rtl/>
        </w:rPr>
        <w:t xml:space="preserve">: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7D2CC9" w:rsidRPr="00FB2EE3">
        <w:rPr>
          <w:rtl/>
          <w:lang w:bidi="ar-SA"/>
        </w:rPr>
        <w:tab/>
      </w:r>
    </w:p>
    <w:p w:rsidR="00D3770A" w:rsidRPr="00FB2EE3" w:rsidRDefault="00D3770A" w:rsidP="00167AB1">
      <w:pPr>
        <w:pStyle w:val="a2"/>
        <w:rPr>
          <w:rtl/>
          <w:lang w:bidi="ar-SA"/>
        </w:rPr>
      </w:pPr>
      <w:r w:rsidRPr="00FB2EE3">
        <w:rPr>
          <w:rtl/>
          <w:lang w:bidi="ar-SA"/>
        </w:rPr>
        <w:t>(شب را) با ترس و نگرانی در شهر به صبح رساند و ناگهان دید شخصی که دیروز از او یاری خواسته بود، او را به فریاد می‌خواند. موسی به او گفت: به‌راستی تو آشکارا گم</w:t>
      </w:r>
      <w:r w:rsidR="00690577" w:rsidRPr="00FB2EE3">
        <w:rPr>
          <w:rtl/>
          <w:lang w:bidi="ar-SA"/>
        </w:rPr>
        <w:t>‌</w:t>
      </w:r>
      <w:r w:rsidRPr="00FB2EE3">
        <w:rPr>
          <w:rtl/>
          <w:lang w:bidi="ar-SA"/>
        </w:rPr>
        <w:t>راهی.</w:t>
      </w:r>
    </w:p>
    <w:p w:rsidR="00D3770A" w:rsidRPr="00FB2EE3" w:rsidRDefault="00D3770A" w:rsidP="00167AB1">
      <w:pPr>
        <w:rPr>
          <w:spacing w:val="0"/>
          <w:rtl/>
          <w:lang w:bidi="ar-SA"/>
        </w:rPr>
      </w:pPr>
      <w:r w:rsidRPr="00FB2EE3">
        <w:rPr>
          <w:spacing w:val="0"/>
          <w:rtl/>
          <w:lang w:bidi="ar-SA"/>
        </w:rPr>
        <w:t>همین‌که خواست با شخصی که دشمن هر دوی آن‌ها بود، گلاویز شود، آن شخص به موسی</w:t>
      </w:r>
      <w:r w:rsidRPr="00FB2EE3">
        <w:rPr>
          <w:spacing w:val="0"/>
          <w:lang w:bidi="ar-SA"/>
        </w:rPr>
        <w:sym w:font="AGA Arabesque" w:char="F075"/>
      </w:r>
      <w:r w:rsidRPr="00FB2EE3">
        <w:rPr>
          <w:spacing w:val="0"/>
          <w:rtl/>
          <w:lang w:bidi="ar-SA"/>
        </w:rPr>
        <w:t xml:space="preserve"> گفت:</w:t>
      </w:r>
    </w:p>
    <w:p w:rsidR="00381AE8" w:rsidRPr="00FB2EE3" w:rsidRDefault="00381AE8" w:rsidP="00E81FCA">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يَ</w:t>
      </w:r>
      <w:r w:rsidRPr="00FB2EE3">
        <w:rPr>
          <w:rStyle w:val="Char2"/>
          <w:rFonts w:hint="cs"/>
          <w:rtl/>
        </w:rPr>
        <w:t>ٰ</w:t>
      </w:r>
      <w:r w:rsidRPr="00FB2EE3">
        <w:rPr>
          <w:rStyle w:val="Char2"/>
          <w:rFonts w:hint="eastAsia"/>
          <w:rtl/>
        </w:rPr>
        <w:t>مُوسَى</w:t>
      </w:r>
      <w:r w:rsidRPr="00FB2EE3">
        <w:rPr>
          <w:rStyle w:val="Char2"/>
          <w:rFonts w:hint="cs"/>
          <w:rtl/>
        </w:rPr>
        <w:t>ٰٓ</w:t>
      </w:r>
      <w:r w:rsidRPr="00FB2EE3">
        <w:rPr>
          <w:rStyle w:val="Char2"/>
          <w:rtl/>
        </w:rPr>
        <w:t xml:space="preserve"> </w:t>
      </w:r>
      <w:r w:rsidRPr="00FB2EE3">
        <w:rPr>
          <w:rStyle w:val="Char2"/>
          <w:rFonts w:hint="eastAsia"/>
          <w:rtl/>
        </w:rPr>
        <w:t>أَتُرِيدُ</w:t>
      </w:r>
      <w:r w:rsidRPr="00FB2EE3">
        <w:rPr>
          <w:rStyle w:val="Char2"/>
          <w:rtl/>
        </w:rPr>
        <w:t xml:space="preserve"> </w:t>
      </w:r>
      <w:r w:rsidRPr="00FB2EE3">
        <w:rPr>
          <w:rStyle w:val="Char2"/>
          <w:rFonts w:hint="eastAsia"/>
          <w:rtl/>
        </w:rPr>
        <w:t>أَن</w:t>
      </w:r>
      <w:r w:rsidRPr="00FB2EE3">
        <w:rPr>
          <w:rStyle w:val="Char2"/>
          <w:rtl/>
        </w:rPr>
        <w:t xml:space="preserve"> </w:t>
      </w:r>
      <w:r w:rsidRPr="00FB2EE3">
        <w:rPr>
          <w:rStyle w:val="Char2"/>
          <w:rFonts w:hint="eastAsia"/>
          <w:rtl/>
        </w:rPr>
        <w:t>تَق</w:t>
      </w:r>
      <w:r w:rsidRPr="00FB2EE3">
        <w:rPr>
          <w:rStyle w:val="Char2"/>
          <w:rFonts w:hint="cs"/>
          <w:rtl/>
        </w:rPr>
        <w:t>ۡ</w:t>
      </w:r>
      <w:r w:rsidRPr="00FB2EE3">
        <w:rPr>
          <w:rStyle w:val="Char2"/>
          <w:rFonts w:hint="eastAsia"/>
          <w:rtl/>
        </w:rPr>
        <w:t>تُلَنِي</w:t>
      </w:r>
      <w:r w:rsidRPr="00FB2EE3">
        <w:rPr>
          <w:rStyle w:val="Char2"/>
          <w:rtl/>
        </w:rPr>
        <w:t xml:space="preserve"> </w:t>
      </w:r>
      <w:r w:rsidRPr="00FB2EE3">
        <w:rPr>
          <w:rStyle w:val="Char2"/>
          <w:rFonts w:hint="eastAsia"/>
          <w:rtl/>
        </w:rPr>
        <w:t>كَمَا</w:t>
      </w:r>
      <w:r w:rsidRPr="00FB2EE3">
        <w:rPr>
          <w:rStyle w:val="Char2"/>
          <w:rtl/>
        </w:rPr>
        <w:t xml:space="preserve"> </w:t>
      </w:r>
      <w:r w:rsidRPr="00FB2EE3">
        <w:rPr>
          <w:rStyle w:val="Char2"/>
          <w:rFonts w:hint="eastAsia"/>
          <w:rtl/>
        </w:rPr>
        <w:t>قَتَل</w:t>
      </w:r>
      <w:r w:rsidRPr="00FB2EE3">
        <w:rPr>
          <w:rStyle w:val="Char2"/>
          <w:rFonts w:hint="cs"/>
          <w:rtl/>
        </w:rPr>
        <w:t>ۡ</w:t>
      </w:r>
      <w:r w:rsidRPr="00FB2EE3">
        <w:rPr>
          <w:rStyle w:val="Char2"/>
          <w:rFonts w:hint="eastAsia"/>
          <w:rtl/>
        </w:rPr>
        <w:t>تَ</w:t>
      </w:r>
      <w:r w:rsidRPr="00FB2EE3">
        <w:rPr>
          <w:rStyle w:val="Char2"/>
          <w:rtl/>
        </w:rPr>
        <w:t xml:space="preserve"> </w:t>
      </w:r>
      <w:r w:rsidRPr="00FB2EE3">
        <w:rPr>
          <w:rStyle w:val="Char2"/>
          <w:rFonts w:hint="eastAsia"/>
          <w:rtl/>
        </w:rPr>
        <w:t>نَف</w:t>
      </w:r>
      <w:r w:rsidRPr="00FB2EE3">
        <w:rPr>
          <w:rStyle w:val="Char2"/>
          <w:rFonts w:hint="cs"/>
          <w:rtl/>
        </w:rPr>
        <w:t>ۡ</w:t>
      </w:r>
      <w:r w:rsidRPr="00FB2EE3">
        <w:rPr>
          <w:rStyle w:val="Char2"/>
          <w:rFonts w:hint="eastAsia"/>
          <w:rtl/>
        </w:rPr>
        <w:t>سَ</w:t>
      </w:r>
      <w:r w:rsidRPr="00FB2EE3">
        <w:rPr>
          <w:rStyle w:val="Char2"/>
          <w:rFonts w:hint="cs"/>
          <w:rtl/>
        </w:rPr>
        <w:t>ۢ</w:t>
      </w:r>
      <w:r w:rsidRPr="00FB2EE3">
        <w:rPr>
          <w:rStyle w:val="Char2"/>
          <w:rFonts w:hint="eastAsia"/>
          <w:rtl/>
        </w:rPr>
        <w:t>ا</w:t>
      </w:r>
      <w:r w:rsidRPr="00FB2EE3">
        <w:rPr>
          <w:rStyle w:val="Char2"/>
          <w:rtl/>
        </w:rPr>
        <w:t xml:space="preserve"> </w:t>
      </w:r>
      <w:r w:rsidRPr="00FB2EE3">
        <w:rPr>
          <w:rStyle w:val="Char2"/>
          <w:rFonts w:hint="eastAsia"/>
          <w:rtl/>
        </w:rPr>
        <w:t>بِ</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أَم</w:t>
      </w:r>
      <w:r w:rsidRPr="00FB2EE3">
        <w:rPr>
          <w:rStyle w:val="Char2"/>
          <w:rFonts w:hint="cs"/>
          <w:rtl/>
        </w:rPr>
        <w:t>ۡ</w:t>
      </w:r>
      <w:r w:rsidRPr="00FB2EE3">
        <w:rPr>
          <w:rStyle w:val="Char2"/>
          <w:rFonts w:hint="eastAsia"/>
          <w:rtl/>
        </w:rPr>
        <w:t>سِ</w:t>
      </w:r>
      <w:r w:rsidRPr="00FB2EE3">
        <w:rPr>
          <w:rStyle w:val="Char2"/>
          <w:rFonts w:hint="cs"/>
          <w:rtl/>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D3770A" w:rsidRPr="00FB2EE3" w:rsidRDefault="00D3770A" w:rsidP="00381AE8">
      <w:pPr>
        <w:pStyle w:val="a2"/>
        <w:rPr>
          <w:rtl/>
          <w:lang w:bidi="ar-SA"/>
        </w:rPr>
      </w:pPr>
      <w:r w:rsidRPr="00FB2EE3">
        <w:rPr>
          <w:rtl/>
          <w:lang w:bidi="ar-SA"/>
        </w:rPr>
        <w:t>ای موسی! آیا می‌خواهی مرا نیز بکشی؛ همان‌طور که دیروز شخصی را کشتی؟</w:t>
      </w:r>
    </w:p>
    <w:p w:rsidR="00D3770A" w:rsidRPr="00FB2EE3" w:rsidRDefault="00D3770A" w:rsidP="00167AB1">
      <w:pPr>
        <w:rPr>
          <w:spacing w:val="0"/>
          <w:rtl/>
          <w:lang w:bidi="ar-SA"/>
        </w:rPr>
      </w:pPr>
      <w:r w:rsidRPr="00FB2EE3">
        <w:rPr>
          <w:spacing w:val="0"/>
          <w:rtl/>
          <w:lang w:bidi="ar-SA"/>
        </w:rPr>
        <w:t>لذا مردم که در جستجوی قاتل دیروز بودند، به راز قتل پی ب</w:t>
      </w:r>
      <w:r w:rsidR="00FA7D9C" w:rsidRPr="00FB2EE3">
        <w:rPr>
          <w:spacing w:val="0"/>
          <w:rtl/>
          <w:lang w:bidi="ar-SA"/>
        </w:rPr>
        <w:t>ردند</w:t>
      </w:r>
      <w:r w:rsidR="00690577" w:rsidRPr="00FB2EE3">
        <w:rPr>
          <w:spacing w:val="0"/>
          <w:rtl/>
          <w:lang w:bidi="ar-SA"/>
        </w:rPr>
        <w:t xml:space="preserve"> </w:t>
      </w:r>
      <w:r w:rsidR="00FA7D9C" w:rsidRPr="00FB2EE3">
        <w:rPr>
          <w:spacing w:val="0"/>
          <w:rtl/>
          <w:lang w:bidi="ar-SA"/>
        </w:rPr>
        <w:t>و بدین‌سان آن قبطی، زیرکانه</w:t>
      </w:r>
      <w:r w:rsidRPr="00FB2EE3">
        <w:rPr>
          <w:spacing w:val="0"/>
          <w:rtl/>
          <w:lang w:bidi="ar-SA"/>
        </w:rPr>
        <w:t xml:space="preserve"> راز قتل را برملا ساخت. در هر حال، موسی</w:t>
      </w:r>
      <w:r w:rsidRPr="00FB2EE3">
        <w:rPr>
          <w:spacing w:val="0"/>
          <w:lang w:bidi="ar-SA"/>
        </w:rPr>
        <w:sym w:font="AGA Arabesque" w:char="F075"/>
      </w:r>
      <w:r w:rsidRPr="00FB2EE3">
        <w:rPr>
          <w:spacing w:val="0"/>
          <w:rtl/>
          <w:lang w:bidi="ar-SA"/>
        </w:rPr>
        <w:t xml:space="preserve"> مرتکب قتلی شد که نباید می‌شد.</w:t>
      </w:r>
    </w:p>
    <w:p w:rsidR="00D3770A" w:rsidRPr="00FB2EE3" w:rsidRDefault="00690577" w:rsidP="00167AB1">
      <w:pPr>
        <w:rPr>
          <w:spacing w:val="0"/>
          <w:rtl/>
          <w:lang w:bidi="ar-SA"/>
        </w:rPr>
      </w:pPr>
      <w:r w:rsidRPr="00FB2EE3">
        <w:rPr>
          <w:spacing w:val="0"/>
          <w:rtl/>
          <w:lang w:bidi="ar-SA"/>
        </w:rPr>
        <w:t>مردم، روز قیامت</w:t>
      </w:r>
      <w:r w:rsidR="00D3770A" w:rsidRPr="00FB2EE3">
        <w:rPr>
          <w:spacing w:val="0"/>
          <w:rtl/>
          <w:lang w:bidi="ar-SA"/>
        </w:rPr>
        <w:t xml:space="preserve"> نزد عیسی</w:t>
      </w:r>
      <w:r w:rsidR="00D3770A" w:rsidRPr="00FB2EE3">
        <w:rPr>
          <w:spacing w:val="0"/>
          <w:lang w:bidi="ar-SA"/>
        </w:rPr>
        <w:sym w:font="AGA Arabesque" w:char="F075"/>
      </w:r>
      <w:r w:rsidR="00D3770A" w:rsidRPr="00FB2EE3">
        <w:rPr>
          <w:spacing w:val="0"/>
          <w:rtl/>
          <w:lang w:bidi="ar-SA"/>
        </w:rPr>
        <w:t xml:space="preserve"> می‌روند</w:t>
      </w:r>
      <w:r w:rsidRPr="00FB2EE3">
        <w:rPr>
          <w:spacing w:val="0"/>
          <w:rtl/>
          <w:lang w:bidi="ar-SA"/>
        </w:rPr>
        <w:t xml:space="preserve"> و</w:t>
      </w:r>
      <w:r w:rsidR="00D3770A" w:rsidRPr="00FB2EE3">
        <w:rPr>
          <w:spacing w:val="0"/>
          <w:rtl/>
          <w:lang w:bidi="ar-SA"/>
        </w:rPr>
        <w:t xml:space="preserve"> به او می‌گویند: تو، حاصل فرمانِ پروردگار هستی و به‌طور مستقیم از سوی او، جان گرفته‌ای. عیسی</w:t>
      </w:r>
      <w:r w:rsidR="00D3770A" w:rsidRPr="00FB2EE3">
        <w:rPr>
          <w:spacing w:val="0"/>
          <w:lang w:bidi="ar-SA"/>
        </w:rPr>
        <w:sym w:font="AGA Arabesque" w:char="F075"/>
      </w:r>
      <w:r w:rsidR="00D3770A" w:rsidRPr="00FB2EE3">
        <w:rPr>
          <w:spacing w:val="0"/>
          <w:rtl/>
          <w:lang w:bidi="ar-SA"/>
        </w:rPr>
        <w:t xml:space="preserve"> نیز از شفاعت کردن خودداری می‌کند و آن‌ها را به محمد مصطفی</w:t>
      </w:r>
      <w:r w:rsidR="00D3770A" w:rsidRPr="00FB2EE3">
        <w:rPr>
          <w:spacing w:val="0"/>
          <w:lang w:bidi="ar-SA"/>
        </w:rPr>
        <w:sym w:font="AGA Arabesque" w:char="F072"/>
      </w:r>
      <w:r w:rsidR="00D3770A" w:rsidRPr="00FB2EE3">
        <w:rPr>
          <w:spacing w:val="0"/>
          <w:rtl/>
          <w:lang w:bidi="ar-SA"/>
        </w:rPr>
        <w:t xml:space="preserve"> ارجاع</w:t>
      </w:r>
      <w:r w:rsidRPr="00FB2EE3">
        <w:rPr>
          <w:spacing w:val="0"/>
          <w:rtl/>
          <w:lang w:bidi="ar-SA"/>
        </w:rPr>
        <w:t xml:space="preserve"> می‌دهد و بی‌آن‌که گناهی از خود</w:t>
      </w:r>
      <w:r w:rsidR="00D3770A" w:rsidRPr="00FB2EE3">
        <w:rPr>
          <w:spacing w:val="0"/>
          <w:rtl/>
          <w:lang w:bidi="ar-SA"/>
        </w:rPr>
        <w:t xml:space="preserve"> ذکر کند، می‌گوید: نزد محمد</w:t>
      </w:r>
      <w:r w:rsidR="00D3770A" w:rsidRPr="00FB2EE3">
        <w:rPr>
          <w:spacing w:val="0"/>
          <w:lang w:bidi="ar-SA"/>
        </w:rPr>
        <w:sym w:font="AGA Arabesque" w:char="F072"/>
      </w:r>
      <w:r w:rsidR="00D3770A" w:rsidRPr="00FB2EE3">
        <w:rPr>
          <w:spacing w:val="0"/>
          <w:rtl/>
          <w:lang w:bidi="ar-SA"/>
        </w:rPr>
        <w:t xml:space="preserve"> بروید که الله، همه‌ی گناهان او را بخشیده است. آن‌گاه مردم، نزد رسول‌الله</w:t>
      </w:r>
      <w:r w:rsidR="00D3770A" w:rsidRPr="00FB2EE3">
        <w:rPr>
          <w:spacing w:val="0"/>
          <w:lang w:bidi="ar-SA"/>
        </w:rPr>
        <w:sym w:font="AGA Arabesque" w:char="F072"/>
      </w:r>
      <w:r w:rsidR="00D3770A" w:rsidRPr="00FB2EE3">
        <w:rPr>
          <w:spacing w:val="0"/>
          <w:rtl/>
          <w:lang w:bidi="ar-SA"/>
        </w:rPr>
        <w:t xml:space="preserve"> می‌روند و ایشان برمی‌خیزد و اجازه‌ی شفاعت می‌یا</w:t>
      </w:r>
      <w:r w:rsidRPr="00FB2EE3">
        <w:rPr>
          <w:spacing w:val="0"/>
          <w:rtl/>
          <w:lang w:bidi="ar-SA"/>
        </w:rPr>
        <w:t>بد و با شفاعت او، حساب و کتاب</w:t>
      </w:r>
      <w:r w:rsidR="00D3770A" w:rsidRPr="00FB2EE3">
        <w:rPr>
          <w:spacing w:val="0"/>
          <w:rtl/>
          <w:lang w:bidi="ar-SA"/>
        </w:rPr>
        <w:t xml:space="preserve"> آغاز می‌شود.</w:t>
      </w:r>
    </w:p>
    <w:p w:rsidR="00D3770A" w:rsidRPr="00FB2EE3" w:rsidRDefault="00D3770A" w:rsidP="00167AB1">
      <w:pPr>
        <w:rPr>
          <w:spacing w:val="0"/>
          <w:rtl/>
          <w:lang w:bidi="ar-SA"/>
        </w:rPr>
      </w:pPr>
      <w:r w:rsidRPr="00FB2EE3">
        <w:rPr>
          <w:spacing w:val="0"/>
          <w:rtl/>
          <w:lang w:bidi="ar-SA"/>
        </w:rPr>
        <w:t>در این حدیث که مؤلف</w:t>
      </w:r>
      <w:r w:rsidR="00690577" w:rsidRPr="00FB2EE3">
        <w:rPr>
          <w:rFonts w:cs="CTraditional Arabic"/>
          <w:spacing w:val="0"/>
          <w:rtl/>
          <w:lang w:bidi="ar-SA"/>
        </w:rPr>
        <w:t>/</w:t>
      </w:r>
      <w:r w:rsidRPr="00FB2EE3">
        <w:rPr>
          <w:spacing w:val="0"/>
          <w:rtl/>
          <w:lang w:bidi="ar-SA"/>
        </w:rPr>
        <w:t xml:space="preserve"> ذکر کرده، آمده است: امانت و صله‌ی رحم، در دو سوی «صراط» قرار می‌گیرند. صراط، پلی</w:t>
      </w:r>
      <w:r w:rsidR="00690577" w:rsidRPr="00FB2EE3">
        <w:rPr>
          <w:spacing w:val="0"/>
          <w:rtl/>
          <w:lang w:bidi="ar-SA"/>
        </w:rPr>
        <w:t>‌</w:t>
      </w:r>
      <w:r w:rsidRPr="00FB2EE3">
        <w:rPr>
          <w:spacing w:val="0"/>
          <w:rtl/>
          <w:lang w:bidi="ar-SA"/>
        </w:rPr>
        <w:t xml:space="preserve">ست که </w:t>
      </w:r>
      <w:r w:rsidR="00690577" w:rsidRPr="00FB2EE3">
        <w:rPr>
          <w:spacing w:val="0"/>
          <w:rtl/>
          <w:lang w:bidi="ar-SA"/>
        </w:rPr>
        <w:t>بر روی دوزخ کشیده شده است؛ علما</w:t>
      </w:r>
      <w:r w:rsidRPr="00FB2EE3">
        <w:rPr>
          <w:spacing w:val="0"/>
          <w:rtl/>
          <w:lang w:bidi="ar-SA"/>
        </w:rPr>
        <w:t xml:space="preserve"> درباره‌اش اختلاف نظر دارند که پُلِ عریض و پهناوری</w:t>
      </w:r>
      <w:r w:rsidR="00690577" w:rsidRPr="00FB2EE3">
        <w:rPr>
          <w:spacing w:val="0"/>
          <w:rtl/>
          <w:lang w:bidi="ar-SA"/>
        </w:rPr>
        <w:t>‌</w:t>
      </w:r>
      <w:r w:rsidRPr="00FB2EE3">
        <w:rPr>
          <w:spacing w:val="0"/>
          <w:rtl/>
          <w:lang w:bidi="ar-SA"/>
        </w:rPr>
        <w:t>ست یا پُل تنگ و باریکی</w:t>
      </w:r>
      <w:r w:rsidR="00690577" w:rsidRPr="00FB2EE3">
        <w:rPr>
          <w:spacing w:val="0"/>
          <w:rtl/>
          <w:lang w:bidi="ar-SA"/>
        </w:rPr>
        <w:t>؛</w:t>
      </w:r>
      <w:r w:rsidRPr="00FB2EE3">
        <w:rPr>
          <w:spacing w:val="0"/>
          <w:rtl/>
          <w:lang w:bidi="ar-SA"/>
        </w:rPr>
        <w:t xml:space="preserve"> زیرا در برخی از روایت‌ها آمده که این پل، از مو باریک‌تر و از شمشیر، </w:t>
      </w:r>
      <w:r w:rsidR="00690577" w:rsidRPr="00FB2EE3">
        <w:rPr>
          <w:spacing w:val="0"/>
          <w:rtl/>
          <w:lang w:bidi="ar-SA"/>
        </w:rPr>
        <w:t>تیزتر و بُرنده‌تر است؛ ولی مردم</w:t>
      </w:r>
      <w:r w:rsidRPr="00FB2EE3">
        <w:rPr>
          <w:spacing w:val="0"/>
          <w:rtl/>
          <w:lang w:bidi="ar-SA"/>
        </w:rPr>
        <w:t xml:space="preserve"> از روی آن عبور می‌کنند. و الله، بر هر کاری تواناست.</w:t>
      </w:r>
    </w:p>
    <w:p w:rsidR="00D3770A" w:rsidRPr="00FB2EE3" w:rsidRDefault="00D3770A" w:rsidP="00167AB1">
      <w:pPr>
        <w:rPr>
          <w:spacing w:val="0"/>
          <w:rtl/>
          <w:lang w:bidi="ar-SA"/>
        </w:rPr>
      </w:pPr>
      <w:r w:rsidRPr="00FB2EE3">
        <w:rPr>
          <w:spacing w:val="0"/>
          <w:rtl/>
          <w:lang w:bidi="ar-SA"/>
        </w:rPr>
        <w:t>قلاب‌هایی بر روی این پل قرار دارد که برخی از مردم به سزای اعمالشان در این قلاب‌ها گرفتار می‌شوند و در دوزخ می‌افتند. برخی هم همانند برق، به‌سرعت از روی آن عبور می‌کنند و عده‌ای مانند شتر، از روی آن می‌گذرند. وبع</w:t>
      </w:r>
      <w:r w:rsidR="00690577" w:rsidRPr="00FB2EE3">
        <w:rPr>
          <w:spacing w:val="0"/>
          <w:rtl/>
          <w:lang w:bidi="ar-SA"/>
        </w:rPr>
        <w:t>ضی، ماند باد؛ خلاصه این‌که هرکس</w:t>
      </w:r>
      <w:r w:rsidRPr="00FB2EE3">
        <w:rPr>
          <w:spacing w:val="0"/>
          <w:rtl/>
          <w:lang w:bidi="ar-SA"/>
        </w:rPr>
        <w:t xml:space="preserve"> مطابق جایگاه و اعمال خویش، از روی پل عبور می‌کند؛ یعنی اعمال هرکسی، او را از روی پل عبور می‌دهد. کسی</w:t>
      </w:r>
      <w:r w:rsidR="00972BA8" w:rsidRPr="00FB2EE3">
        <w:rPr>
          <w:spacing w:val="0"/>
          <w:rtl/>
          <w:lang w:bidi="ar-SA"/>
        </w:rPr>
        <w:t xml:space="preserve"> که در دنیا به سوی رهنمودهای ال</w:t>
      </w:r>
      <w:r w:rsidRPr="00FB2EE3">
        <w:rPr>
          <w:spacing w:val="0"/>
          <w:rtl/>
          <w:lang w:bidi="ar-SA"/>
        </w:rPr>
        <w:t>هی شتافته و بیش از دیگران به راه و روشی که الله</w:t>
      </w:r>
      <w:r w:rsidRPr="00FB2EE3">
        <w:rPr>
          <w:spacing w:val="0"/>
          <w:lang w:bidi="ar-SA"/>
        </w:rPr>
        <w:sym w:font="AGA Arabesque" w:char="F055"/>
      </w:r>
      <w:r w:rsidRPr="00FB2EE3">
        <w:rPr>
          <w:spacing w:val="0"/>
          <w:rtl/>
          <w:lang w:bidi="ar-SA"/>
        </w:rPr>
        <w:t xml:space="preserve"> بیان کرده، اهمیت ‌داده و از شریعتش پیروی کرده است، سریع‌تر از همه، از </w:t>
      </w:r>
      <w:r w:rsidR="00690577" w:rsidRPr="00FB2EE3">
        <w:rPr>
          <w:spacing w:val="0"/>
          <w:rtl/>
          <w:lang w:bidi="ar-SA"/>
        </w:rPr>
        <w:t>روی پُل صراط عبور می‌کند و هرکس</w:t>
      </w:r>
      <w:r w:rsidRPr="00FB2EE3">
        <w:rPr>
          <w:spacing w:val="0"/>
          <w:rtl/>
          <w:lang w:bidi="ar-SA"/>
        </w:rPr>
        <w:t xml:space="preserve"> آهسته و آرام یا با تأخ</w:t>
      </w:r>
      <w:r w:rsidR="00972BA8" w:rsidRPr="00FB2EE3">
        <w:rPr>
          <w:spacing w:val="0"/>
          <w:rtl/>
          <w:lang w:bidi="ar-SA"/>
        </w:rPr>
        <w:t>یر و درنگ به سوی دین و شریعت ال</w:t>
      </w:r>
      <w:r w:rsidRPr="00FB2EE3">
        <w:rPr>
          <w:spacing w:val="0"/>
          <w:rtl/>
          <w:lang w:bidi="ar-SA"/>
        </w:rPr>
        <w:t>هی، حرکت نموده، عبورش از روی پل صراط، آرام و آهسته خواهد بود. پیامبران نیز در آن روز برای خویش دعای سلامت می‌کنند و از الله می‌خواهند که به‌سلامت از روی پل عبور نمایند</w:t>
      </w:r>
      <w:r w:rsidR="00690577" w:rsidRPr="00FB2EE3">
        <w:rPr>
          <w:spacing w:val="0"/>
          <w:rtl/>
          <w:lang w:bidi="ar-SA"/>
        </w:rPr>
        <w:t>؛</w:t>
      </w:r>
      <w:r w:rsidRPr="00FB2EE3">
        <w:rPr>
          <w:spacing w:val="0"/>
          <w:rtl/>
          <w:lang w:bidi="ar-SA"/>
        </w:rPr>
        <w:t xml:space="preserve"> زیرا در آن روز، همه برای خود نگران و بیمناکند. و چرا چنین نباشند که روزِ بسیار سخت و دشواری</w:t>
      </w:r>
      <w:r w:rsidR="00690577" w:rsidRPr="00FB2EE3">
        <w:rPr>
          <w:spacing w:val="0"/>
          <w:rtl/>
          <w:lang w:bidi="ar-SA"/>
        </w:rPr>
        <w:t>‌</w:t>
      </w:r>
      <w:r w:rsidRPr="00FB2EE3">
        <w:rPr>
          <w:spacing w:val="0"/>
          <w:rtl/>
          <w:lang w:bidi="ar-SA"/>
        </w:rPr>
        <w:t>ست؟ مردم در آن هنگام، به‌شدت می</w:t>
      </w:r>
      <w:r w:rsidR="00690577" w:rsidRPr="00FB2EE3">
        <w:rPr>
          <w:spacing w:val="0"/>
          <w:rtl/>
          <w:lang w:bidi="ar-SA"/>
        </w:rPr>
        <w:t>‌</w:t>
      </w:r>
      <w:r w:rsidRPr="00FB2EE3">
        <w:rPr>
          <w:spacing w:val="0"/>
          <w:rtl/>
          <w:lang w:bidi="ar-SA"/>
        </w:rPr>
        <w:t>ترسند تا این‌که مسلمانان از این پل می‌گذرند و به بهشت می‌رسند؛ ولی برخی از مردم در دوزخ می‌افتند و مطابق اعمال خویش، عذاب می‌شوند.</w:t>
      </w:r>
    </w:p>
    <w:p w:rsidR="00D3770A" w:rsidRPr="00FB2EE3" w:rsidRDefault="00D3770A" w:rsidP="00167AB1">
      <w:pPr>
        <w:rPr>
          <w:spacing w:val="0"/>
          <w:rtl/>
          <w:lang w:bidi="ar-SA"/>
        </w:rPr>
      </w:pPr>
      <w:r w:rsidRPr="00FB2EE3">
        <w:rPr>
          <w:spacing w:val="0"/>
          <w:rtl/>
          <w:lang w:bidi="ar-SA"/>
        </w:rPr>
        <w:t xml:space="preserve">ناگفته نماند که کافران، از روی این پل عبور نمی‌کنند؛ بلکه آن‌ها را مستقیماً به دوزخ می‌برند. بنابراین، پُل صراط مخصوص مؤمنان است و مسلمانانی که </w:t>
      </w:r>
      <w:r w:rsidR="00690577" w:rsidRPr="00FB2EE3">
        <w:rPr>
          <w:spacing w:val="0"/>
          <w:rtl/>
          <w:lang w:bidi="ar-SA"/>
        </w:rPr>
        <w:t>آ</w:t>
      </w:r>
      <w:r w:rsidRPr="00FB2EE3">
        <w:rPr>
          <w:spacing w:val="0"/>
          <w:rtl/>
          <w:lang w:bidi="ar-SA"/>
        </w:rPr>
        <w:t>مرزیده نشده باشند، در دوزخ می‌افتند تا مطابق اعمال خویش عذاب شوند. والله اعلم.</w:t>
      </w:r>
    </w:p>
    <w:p w:rsidR="006A2771" w:rsidRPr="00FB2EE3" w:rsidRDefault="00284D36" w:rsidP="00167AB1">
      <w:pPr>
        <w:ind w:firstLine="389"/>
        <w:jc w:val="center"/>
        <w:rPr>
          <w:spacing w:val="0"/>
          <w:rtl/>
          <w:lang w:bidi="ar-SA"/>
        </w:rPr>
      </w:pPr>
      <w:r w:rsidRPr="00FB2EE3">
        <w:rPr>
          <w:spacing w:val="0"/>
          <w:rtl/>
          <w:lang w:bidi="ar-SA"/>
        </w:rPr>
        <w:t>***</w:t>
      </w:r>
    </w:p>
    <w:p w:rsidR="006D20CE" w:rsidRPr="00FB2EE3" w:rsidRDefault="00690577" w:rsidP="00167AB1">
      <w:pPr>
        <w:pStyle w:val="a4"/>
        <w:rPr>
          <w:rtl/>
          <w:lang w:bidi="ar-SA"/>
        </w:rPr>
      </w:pPr>
      <w:r w:rsidRPr="00FB2EE3">
        <w:rPr>
          <w:rtl/>
          <w:lang w:bidi="ar-SA"/>
        </w:rPr>
        <w:t>207-</w:t>
      </w:r>
      <w:r w:rsidR="006D20CE" w:rsidRPr="00FB2EE3">
        <w:rPr>
          <w:rtl/>
          <w:lang w:bidi="ar-SA"/>
        </w:rPr>
        <w:t xml:space="preserve"> وعن أَبِي خُبَيْبٍ بضم الخاءِ المعجمة عبد </w:t>
      </w:r>
      <w:r w:rsidR="006B06BD">
        <w:rPr>
          <w:rtl/>
          <w:lang w:bidi="ar-SA"/>
        </w:rPr>
        <w:t>الله</w:t>
      </w:r>
      <w:r w:rsidR="006D20CE" w:rsidRPr="00FB2EE3">
        <w:rPr>
          <w:rtl/>
          <w:lang w:bidi="ar-SA"/>
        </w:rPr>
        <w:t xml:space="preserve"> بنِ الزُّبَيْر </w:t>
      </w:r>
      <w:r w:rsidRPr="00FB2EE3">
        <w:rPr>
          <w:rFonts w:cs="(M. Aiyada Ayoub ALKobaisi)"/>
          <w:b w:val="0"/>
          <w:bCs w:val="0"/>
          <w:rtl/>
          <w:lang w:bidi="ar-SA"/>
        </w:rPr>
        <w:t>$</w:t>
      </w:r>
      <w:r w:rsidR="006D20CE" w:rsidRPr="00FB2EE3">
        <w:rPr>
          <w:rtl/>
          <w:lang w:bidi="ar-SA"/>
        </w:rPr>
        <w:t xml:space="preserve"> قال: لَمَّا وَقَفَ الزُّبَيْرُ يَوْمَ الْجَمَلِ دَعانِي فَقُمْتُ إِلَى جَنْبِه، فَقال: يَا بُنَيَّ إِنَّهُ لا يُقْتَلُ الْيَوْمَ إِلاَّ ظَالِمٌ أَوْ مَظْلُومٌ، وإِنِّي لاأُرَانِي إِلاَّ سَأُقْتَلُ الْيَومَ مَظْلُوماً، وَإِنَّ مِنْ أَكْبَرِ هَمِّي لَدَينْيِ أَفَتَرَى دَيْنَنَا يُبْقى مِنْ مالنا شَيْئا؟ ثُمَّ قال: بعْ مَالَنَا واقْضِ دَيْنِي، وَأَوْصَى بالثُّلُث، وَثُلُثِهِ لبنيه، يَعْنِي لبَنِي عَبْدِ </w:t>
      </w:r>
      <w:r w:rsidR="006B06BD">
        <w:rPr>
          <w:rtl/>
          <w:lang w:bidi="ar-SA"/>
        </w:rPr>
        <w:t>الله</w:t>
      </w:r>
      <w:r w:rsidR="006D20CE" w:rsidRPr="00FB2EE3">
        <w:rPr>
          <w:rtl/>
          <w:lang w:bidi="ar-SA"/>
        </w:rPr>
        <w:t xml:space="preserve"> بن الزبير ثُلُثُ الثُّلُث. قال: فَإِن فَضلِ مِنْ مالِنَا بعْدَ قَضَاءِ الدَّيْنِ شَيءٌ فثُلُثُهُ لِبَنِيك، قَالَ هِشَام: وكان بَعْض</w:t>
      </w:r>
      <w:r w:rsidR="006D20CE" w:rsidRPr="00FB2EE3">
        <w:rPr>
          <w:rFonts w:ascii="Calibri" w:hAnsi="Calibri"/>
          <w:rtl/>
          <w:lang w:bidi="ar-SA"/>
        </w:rPr>
        <w:t xml:space="preserve">ُ </w:t>
      </w:r>
      <w:r w:rsidR="006D20CE" w:rsidRPr="00FB2EE3">
        <w:rPr>
          <w:rtl/>
          <w:lang w:bidi="ar-SA"/>
        </w:rPr>
        <w:t xml:space="preserve">وَلَدِ عَبْدِ </w:t>
      </w:r>
      <w:r w:rsidR="006B06BD">
        <w:rPr>
          <w:rtl/>
          <w:lang w:bidi="ar-SA"/>
        </w:rPr>
        <w:t>الله</w:t>
      </w:r>
      <w:r w:rsidR="006D20CE" w:rsidRPr="00FB2EE3">
        <w:rPr>
          <w:rtl/>
          <w:lang w:bidi="ar-SA"/>
        </w:rPr>
        <w:t xml:space="preserve"> قَدْ وازى بَعْضَ بَني الزبَيْرِ خُبيبٍ وَعَبَّاد، وَلَهُ يَوْمَئذٍ تَسْعَةُ بَنينَ وتِسعُ بَنَات. قَالَ عَبْدُ </w:t>
      </w:r>
      <w:r w:rsidR="006B06BD">
        <w:rPr>
          <w:rtl/>
          <w:lang w:bidi="ar-SA"/>
        </w:rPr>
        <w:t>الله</w:t>
      </w:r>
      <w:r w:rsidR="006D20CE" w:rsidRPr="00FB2EE3">
        <w:rPr>
          <w:rtl/>
          <w:lang w:bidi="ar-SA"/>
        </w:rPr>
        <w:t>: فَجَعَل يُوصِينِي بديْنِهِ وَيَقُول: يَا بُنَيَّ إِنْ عَجزْتَ عنْ شَيءٍ مِنْهُ فَاسْتَعِنْ عَلَيْهِ بموْلاي. قال: فَوَ</w:t>
      </w:r>
      <w:r w:rsidR="006B06BD">
        <w:rPr>
          <w:rtl/>
          <w:lang w:bidi="ar-SA"/>
        </w:rPr>
        <w:t>الله</w:t>
      </w:r>
      <w:r w:rsidR="006D20CE" w:rsidRPr="00FB2EE3">
        <w:rPr>
          <w:rtl/>
          <w:lang w:bidi="ar-SA"/>
        </w:rPr>
        <w:t xml:space="preserve"> مَا دَريْتُ ما أرادَ حَتَّى قُلْتُ يَا أَبَتِ مَنْ مَوْلاَك؟ قال: </w:t>
      </w:r>
      <w:r w:rsidR="006B06BD">
        <w:rPr>
          <w:rtl/>
          <w:lang w:bidi="ar-SA"/>
        </w:rPr>
        <w:t>الله</w:t>
      </w:r>
      <w:r w:rsidR="006D20CE" w:rsidRPr="00FB2EE3">
        <w:rPr>
          <w:rtl/>
          <w:lang w:bidi="ar-SA"/>
        </w:rPr>
        <w:t>. قال: فَواللَّهِ مَا وَقَعْتُ في كُرْبَةٍ مِنْ دَيْنِهِ إِلاَّ قُلْتُ: يَا مَوْلَى الزبَيْرِ اقض عَنْهُ دَيْنَه، فَيَقْضِيَه. قال: فَقُتِلَ الزُّبَيْرُ وَلَمْ يَدَعْ دِينَارًا وَلاَ دِرْهَمًا إِلاَّ أَرضِين، مِنْهَا الْغَابَةُ وَإِحْدَى عَشَرَةَ دارًا بالْمَدِينَةِ وداريْن بالْبَصْرَةِ، وَدَارًا بالْكُوفَة وَدَارًا بِمِصْر. قال: وَإِنَّمَا كَانَ دَيْنُهُ الذي كَانَ عَلَيْهِ أَنَّ الرَّجُلَ يَأْتَيهِ بِالمال، فَيَسْتَودِعُهُ إِيَّاه، فَيَقُولُ الزُّبيْرُ: لا وَلَكنْ هُوَ سَلَفٌ إِنِّي أَخْشَى عَلَيْهِ الضَّيْعةَ. وَمَا ولِي إمَارَةً قَطُّ وَلا جِبَايةً ولا خَراجًا ولا شَيْئًا إِلاَّ أَنْ يَكُونَ في غَزْوٍ مَعَ رسولِ</w:t>
      </w:r>
      <w:r w:rsidR="006D20CE" w:rsidRPr="00FB2EE3">
        <w:rPr>
          <w:rFonts w:ascii="Times New Roman" w:hAnsi="Times New Roman" w:cs="Times New Roman"/>
          <w:rtl/>
          <w:lang w:bidi="ar-SA"/>
        </w:rPr>
        <w:t>‌</w:t>
      </w:r>
      <w:r w:rsidR="006B06BD">
        <w:rPr>
          <w:rtl/>
          <w:lang w:bidi="ar-SA"/>
        </w:rPr>
        <w:t>الله</w:t>
      </w:r>
      <w:r w:rsidR="006D20CE" w:rsidRPr="00FB2EE3">
        <w:rPr>
          <w:b w:val="0"/>
          <w:bCs w:val="0"/>
          <w:rtl/>
          <w:lang w:bidi="ar-SA"/>
        </w:rPr>
        <w:sym w:font="AGA Arabesque" w:char="F072"/>
      </w:r>
      <w:r w:rsidR="006D20CE" w:rsidRPr="00FB2EE3">
        <w:rPr>
          <w:rtl/>
          <w:lang w:bidi="ar-SA"/>
        </w:rPr>
        <w:t xml:space="preserve"> أَوْ مَعَ أَبِي</w:t>
      </w:r>
      <w:r w:rsidR="006D20CE" w:rsidRPr="00FB2EE3">
        <w:rPr>
          <w:rFonts w:ascii="Times New Roman" w:hAnsi="Times New Roman" w:cs="Times New Roman"/>
          <w:rtl/>
          <w:lang w:bidi="ar-SA"/>
        </w:rPr>
        <w:t>‌</w:t>
      </w:r>
      <w:r w:rsidR="006D20CE" w:rsidRPr="00FB2EE3">
        <w:rPr>
          <w:rtl/>
          <w:lang w:bidi="ar-SA"/>
        </w:rPr>
        <w:t>بَكْر وَعُمَرَ وَعُثْمَانَ</w:t>
      </w:r>
      <w:r w:rsidR="006D20CE" w:rsidRPr="00FB2EE3">
        <w:rPr>
          <w:b w:val="0"/>
          <w:bCs w:val="0"/>
          <w:lang w:bidi="ar-SA"/>
        </w:rPr>
        <w:sym w:font="AGA Arabesque" w:char="F079"/>
      </w:r>
      <w:r w:rsidR="006D20CE" w:rsidRPr="00FB2EE3">
        <w:rPr>
          <w:rtl/>
          <w:lang w:bidi="ar-SA"/>
        </w:rPr>
        <w:t xml:space="preserve">، قَالَ عَبْدُ </w:t>
      </w:r>
      <w:r w:rsidR="006B06BD">
        <w:rPr>
          <w:rtl/>
          <w:lang w:bidi="ar-SA"/>
        </w:rPr>
        <w:t>الله</w:t>
      </w:r>
      <w:r w:rsidR="006D20CE" w:rsidRPr="00FB2EE3">
        <w:rPr>
          <w:rtl/>
          <w:lang w:bidi="ar-SA"/>
        </w:rPr>
        <w:t>: فَحَسَبْتُ مَا كَانَ عَلَيْهِ مِنَ الدَّيْنِ فَوَجَدْتُهُ أَلْفَيْ أَلْفٍ وَمائَتَيْ أَلْفٍ، فَلَقِيَ حَكِيمُ بْنُ حِزَامٍ عَبدَاللَّهِ بْن الزُّبَيْرِ فَقال: يَا ابْنَ أَخِي كَمْ عَلَى أَخِي مِنَ الدَّيْن؟ فَكَتَمْتُهُ وَقُلْت: مِائَةُ أَلْف. فَقال: حَكيم: وَ</w:t>
      </w:r>
      <w:r w:rsidR="006B06BD">
        <w:rPr>
          <w:rtl/>
          <w:lang w:bidi="ar-SA"/>
        </w:rPr>
        <w:t>الله</w:t>
      </w:r>
      <w:r w:rsidR="006D20CE" w:rsidRPr="00FB2EE3">
        <w:rPr>
          <w:rtl/>
          <w:lang w:bidi="ar-SA"/>
        </w:rPr>
        <w:t xml:space="preserve"> مَا أَرى أَمْوَالَكُمْ تَسعُ هَذِه، فَقَالَ عَبْدُ </w:t>
      </w:r>
      <w:r w:rsidR="006B06BD">
        <w:rPr>
          <w:rtl/>
          <w:lang w:bidi="ar-SA"/>
        </w:rPr>
        <w:t>الله</w:t>
      </w:r>
      <w:r w:rsidR="006D20CE" w:rsidRPr="00FB2EE3">
        <w:rPr>
          <w:rtl/>
          <w:lang w:bidi="ar-SA"/>
        </w:rPr>
        <w:t xml:space="preserve">: أَرَأَيْتُكَ إِنْ كَانَتْ أَلْفَي أَلْف وَمِائَتَيْ أَلْف؟ قال: مَا أَرَاكُمْ تُطِيقُونَ هَذَا، فَإِنْ عَجَزْتُمْ عَنْ شَىْء مِنْهُ فَاسْتَعِينُوا بِي. قال: وكَانَ الزُّبَيْرُ قدِ اشْتَرَى الْغَابَةَ بِسَبْعِينَ ومِائَة أَلْف، فَبَاعَهَا عَبْدُاللَّهِ بِأْلف ألفٍ وسِتِّمِائَةِ أَلْف، ثُمَّ قَامَ فَقال: مَنْ كَانَ لَهُ عَلَى الزُّبَيْرِ شَيْء فَلْيُوافِنَا بِالْغَابَةِ، فأَتَاهُ عبْدُاللَّهِ بْنُ جَعفر، وكَانَ لَهُ عَلَى الزُّبَيْرِ أَرْبعُمِائةِ أَلْف، فَقَالَ لعَبْدِ </w:t>
      </w:r>
      <w:r w:rsidR="006B06BD">
        <w:rPr>
          <w:rtl/>
          <w:lang w:bidi="ar-SA"/>
        </w:rPr>
        <w:t>الله</w:t>
      </w:r>
      <w:r w:rsidR="006D20CE" w:rsidRPr="00FB2EE3">
        <w:rPr>
          <w:rtl/>
          <w:lang w:bidi="ar-SA"/>
        </w:rPr>
        <w:t>: إِنْ شِئْتُمْ تَرَكْتُهَا لَكُم؟ قَالَ عَبْدُ</w:t>
      </w:r>
      <w:r w:rsidR="006B06BD">
        <w:rPr>
          <w:rFonts w:hint="cs"/>
          <w:rtl/>
          <w:lang w:bidi="ar-SA"/>
        </w:rPr>
        <w:t xml:space="preserve"> </w:t>
      </w:r>
      <w:r w:rsidR="006B06BD">
        <w:rPr>
          <w:rtl/>
          <w:lang w:bidi="ar-SA"/>
        </w:rPr>
        <w:t>الله</w:t>
      </w:r>
      <w:r w:rsidR="006D20CE" w:rsidRPr="00FB2EE3">
        <w:rPr>
          <w:rtl/>
          <w:lang w:bidi="ar-SA"/>
        </w:rPr>
        <w:t>: لا، قال: فَإِنْ شِئْتُمْ جعَلْتُمْوهَا فِيمَا تُؤخِّرُونَ إِنْ أَخَّرْتُم، فقال عَبْدُ</w:t>
      </w:r>
      <w:r w:rsidR="006B06BD">
        <w:rPr>
          <w:rFonts w:hint="cs"/>
          <w:rtl/>
          <w:lang w:bidi="ar-SA"/>
        </w:rPr>
        <w:t xml:space="preserve"> </w:t>
      </w:r>
      <w:r w:rsidR="006B06BD">
        <w:rPr>
          <w:rtl/>
          <w:lang w:bidi="ar-SA"/>
        </w:rPr>
        <w:t>الله</w:t>
      </w:r>
      <w:r w:rsidR="006D20CE" w:rsidRPr="00FB2EE3">
        <w:rPr>
          <w:rtl/>
          <w:lang w:bidi="ar-SA"/>
        </w:rPr>
        <w:t>: لا، قال: فَاقْطَعُوا لِي قِطْعَةً، قال عبْدُ</w:t>
      </w:r>
      <w:r w:rsidR="006B06BD">
        <w:rPr>
          <w:rFonts w:hint="cs"/>
          <w:rtl/>
          <w:lang w:bidi="ar-SA"/>
        </w:rPr>
        <w:t xml:space="preserve"> </w:t>
      </w:r>
      <w:r w:rsidR="006B06BD">
        <w:rPr>
          <w:rtl/>
          <w:lang w:bidi="ar-SA"/>
        </w:rPr>
        <w:t>الله</w:t>
      </w:r>
      <w:r w:rsidR="006D20CE" w:rsidRPr="00FB2EE3">
        <w:rPr>
          <w:rtl/>
          <w:lang w:bidi="ar-SA"/>
        </w:rPr>
        <w:t>: لَكَ مِنْ هاهُنا إِلَى هاهُنَا. فَبَاعَ عَبْدُ</w:t>
      </w:r>
      <w:r w:rsidR="006B06BD">
        <w:rPr>
          <w:rFonts w:hint="cs"/>
          <w:rtl/>
          <w:lang w:bidi="ar-SA"/>
        </w:rPr>
        <w:t xml:space="preserve"> </w:t>
      </w:r>
      <w:r w:rsidR="006B06BD">
        <w:rPr>
          <w:rtl/>
          <w:lang w:bidi="ar-SA"/>
        </w:rPr>
        <w:t>الله</w:t>
      </w:r>
      <w:r w:rsidR="006D20CE" w:rsidRPr="00FB2EE3">
        <w:rPr>
          <w:rtl/>
          <w:lang w:bidi="ar-SA"/>
        </w:rPr>
        <w:t xml:space="preserve"> مِنْهَا فَقَضَى عَنْهُ دَيْنَه، وَوَفَّاهُ وَبَقِيَ منْهَا أَرْبَعةُ أَسْهُمٍ وَنِصْف، فَقَدم عَلَى مُعَاوِيَةَ وَعَنْدَهُ عَمْرُو بْنُ عُثْمَان، وَالْمُنْذِرُ بْنُ الزُّبيْر، وَابْن زَمْعَةَ. فقال لَهُ مُعَاوِيَةُ: كَمْ قُوِّمَتِ الْغَابَةُ؟ قال: كُلُّ سَهْمٍ بِمائَةِ أَلْفٍ قال: كَمْ بَقِي مِنْهَا؟ قال: أَرْبَعَةُ أَسْهُمٍ ونِصْف، فقال الْمُنْذرُ بْنُ الزَّبَيْر: قَدْ أَخَذْتُ مِنْهَا سَهْمًا بِمائَةِ أَلْف، وقال عَمْرُو بنُ عُثْمان: قَدْ أَخَذْتُ مِنْهَا سَهْمًا بِمِائَةِ أَلْف. وقال ابْن زمْعَةَ : قَدُ أَخَذْتُ مِنها سَهْمًا بِمِائَةِ أَلْف، فَقَالَ مُعَاوِيةُ : كَمْ بَقِيَ مِنْهَا؟ قال: سَهْمٌ ونصْفُ سَهْم، قال: قَدْ أَخَذْتُهُ بِخَمسينَ ومائَةِ ألف. قال: وبَاعَ عَبْدُ</w:t>
      </w:r>
      <w:r w:rsidR="006B06BD">
        <w:rPr>
          <w:rFonts w:hint="cs"/>
          <w:rtl/>
          <w:lang w:bidi="ar-SA"/>
        </w:rPr>
        <w:t xml:space="preserve"> </w:t>
      </w:r>
      <w:r w:rsidR="006B06BD">
        <w:rPr>
          <w:rtl/>
          <w:lang w:bidi="ar-SA"/>
        </w:rPr>
        <w:t>الله</w:t>
      </w:r>
      <w:r w:rsidR="006D20CE" w:rsidRPr="00FB2EE3">
        <w:rPr>
          <w:rtl/>
          <w:lang w:bidi="ar-SA"/>
        </w:rPr>
        <w:t xml:space="preserve"> بْنُ جَعْفَرٍ نصِيبَهُ مِنْ مُعَاوِيَةَ بسِتِّمِائَةِ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ومِائَتَا أَلْف، فَجَمِيعُ مَالِهِ خَمْسُونَ أَلْف أَلْفٍ ومِائَتَا أَلْف.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59"/>
      </w:r>
      <w:r w:rsidR="00FB2EE3" w:rsidRPr="00FB2EE3">
        <w:rPr>
          <w:rStyle w:val="FootnoteReference"/>
          <w:rFonts w:cs="B Lotus"/>
          <w:bCs w:val="0"/>
          <w:szCs w:val="28"/>
          <w:rtl/>
          <w:lang w:bidi="ar-SA"/>
        </w:rPr>
        <w:t>)</w:t>
      </w:r>
    </w:p>
    <w:p w:rsidR="007B191F" w:rsidRPr="00FB2EE3" w:rsidRDefault="00933E3E" w:rsidP="00167AB1">
      <w:pPr>
        <w:rPr>
          <w:spacing w:val="0"/>
          <w:rtl/>
          <w:lang w:bidi="ar-SA"/>
        </w:rPr>
      </w:pPr>
      <w:r w:rsidRPr="00FB2EE3">
        <w:rPr>
          <w:b/>
          <w:bCs/>
          <w:spacing w:val="0"/>
          <w:rtl/>
          <w:lang w:bidi="ar-SA"/>
        </w:rPr>
        <w:t xml:space="preserve">ترجمه: </w:t>
      </w:r>
      <w:r w:rsidR="002F2AA1" w:rsidRPr="00FB2EE3">
        <w:rPr>
          <w:spacing w:val="0"/>
          <w:rtl/>
          <w:lang w:bidi="ar-SA"/>
        </w:rPr>
        <w:t>ابوخُبَیب، عبدالله بن زبیر</w:t>
      </w:r>
      <w:r w:rsidR="00690577" w:rsidRPr="00FB2EE3">
        <w:rPr>
          <w:rFonts w:cs="(M. Aiyada Ayoub ALKobaisi)"/>
          <w:spacing w:val="0"/>
          <w:rtl/>
          <w:lang w:bidi="ar-SA"/>
        </w:rPr>
        <w:t>$</w:t>
      </w:r>
      <w:r w:rsidR="002F2AA1" w:rsidRPr="00FB2EE3">
        <w:rPr>
          <w:spacing w:val="0"/>
          <w:rtl/>
          <w:lang w:bidi="ar-SA"/>
        </w:rPr>
        <w:t xml:space="preserve"> می‌گوید: (پدرم،) </w:t>
      </w:r>
      <w:r w:rsidR="00690577" w:rsidRPr="00FB2EE3">
        <w:rPr>
          <w:spacing w:val="0"/>
          <w:rtl/>
          <w:lang w:bidi="ar-SA"/>
        </w:rPr>
        <w:t xml:space="preserve">زبیر، روز «جمل» </w:t>
      </w:r>
      <w:r w:rsidR="002F2AA1" w:rsidRPr="00FB2EE3">
        <w:rPr>
          <w:spacing w:val="0"/>
          <w:rtl/>
          <w:lang w:bidi="ar-SA"/>
        </w:rPr>
        <w:t xml:space="preserve">مرا به حضور خواست؛ (نزدش رفتم و) کنارش ایستادم. گفت: پسرم! هرکس که امروز کشته شود، یا ظالم </w:t>
      </w:r>
      <w:r w:rsidR="00690577" w:rsidRPr="00FB2EE3">
        <w:rPr>
          <w:spacing w:val="0"/>
          <w:rtl/>
          <w:lang w:bidi="ar-SA"/>
        </w:rPr>
        <w:t xml:space="preserve">است </w:t>
      </w:r>
      <w:r w:rsidR="002F2AA1" w:rsidRPr="00FB2EE3">
        <w:rPr>
          <w:spacing w:val="0"/>
          <w:rtl/>
          <w:lang w:bidi="ar-SA"/>
        </w:rPr>
        <w:t>و یا مظلوم؛ من احساس می‌کنم که امروز، مظلومانه کشته خواهم شد</w:t>
      </w:r>
      <w:r w:rsidR="00236F5A" w:rsidRPr="00FB2EE3">
        <w:rPr>
          <w:spacing w:val="0"/>
          <w:rtl/>
          <w:lang w:bidi="ar-SA"/>
        </w:rPr>
        <w:t xml:space="preserve">. بزرگ‌ترین نگرانیِ من، بدهی‌های </w:t>
      </w:r>
      <w:r w:rsidR="00690577" w:rsidRPr="00FB2EE3">
        <w:rPr>
          <w:spacing w:val="0"/>
          <w:rtl/>
          <w:lang w:bidi="ar-SA"/>
        </w:rPr>
        <w:t>من است؛ آیا به گمان تو، قرضِ ما</w:t>
      </w:r>
      <w:r w:rsidR="00236F5A" w:rsidRPr="00FB2EE3">
        <w:rPr>
          <w:spacing w:val="0"/>
          <w:rtl/>
          <w:lang w:bidi="ar-SA"/>
        </w:rPr>
        <w:t xml:space="preserve"> چیزی از ثروتمان را باقی بگذارد؟ سپس افزود: ای فرزندم! اموالمان را بفروش و قرضِ مرا ادا کن. به ثلث اموالش وصیت کرد و این‌که یک‌سوم این ثلث، برای فرزندان عبدالله بن زبیر باشد. و گفت: اگر چیزی</w:t>
      </w:r>
      <w:r w:rsidR="00690577" w:rsidRPr="00FB2EE3">
        <w:rPr>
          <w:spacing w:val="0"/>
          <w:rtl/>
          <w:lang w:bidi="ar-SA"/>
        </w:rPr>
        <w:t xml:space="preserve"> از مالِ ما، پس از پرداختِ بدهی</w:t>
      </w:r>
      <w:r w:rsidR="00236F5A" w:rsidRPr="00FB2EE3">
        <w:rPr>
          <w:spacing w:val="0"/>
          <w:rtl/>
          <w:lang w:bidi="ar-SA"/>
        </w:rPr>
        <w:t xml:space="preserve"> باقی ماند، ثلث آن به فرزندان تو تعلق دارد. هشام می‌گوید: برخی از فرزندان عبدالله، مانند «خبیب» و «عبّاد»، هم‌سن و سال برخی از فرزندان زبیر بودند که در آن زمان، نُه پسر و نُه دختر داشت. عبدالله می‌گوید: زبیر، هم‌چنان به من در مورد  بدهی‌اش وصیت می‌کرد و فرمود: اگر در پرداخت بدهی‌ام دچار مشکل شدی و از پرداخت قسمتی از آن بازماندی، از مولایم کمک بخواه. </w:t>
      </w:r>
      <w:r w:rsidR="006D77E8" w:rsidRPr="00FB2EE3">
        <w:rPr>
          <w:spacing w:val="0"/>
          <w:rtl/>
          <w:lang w:bidi="ar-SA"/>
        </w:rPr>
        <w:t xml:space="preserve">عبدالله می‌گوید: به الله سوگند نمی‌دانستم که منظورش کیست تا این‌که پرسیدم: پدر جان! مولای شما کیست؟ </w:t>
      </w:r>
      <w:r w:rsidR="00356670" w:rsidRPr="00FB2EE3">
        <w:rPr>
          <w:spacing w:val="0"/>
          <w:rtl/>
          <w:lang w:bidi="ar-SA"/>
        </w:rPr>
        <w:t>گفت: الله. عبدالله می‌گوید: به ا</w:t>
      </w:r>
      <w:r w:rsidR="00690577" w:rsidRPr="00FB2EE3">
        <w:rPr>
          <w:spacing w:val="0"/>
          <w:rtl/>
          <w:lang w:bidi="ar-SA"/>
        </w:rPr>
        <w:t>لله سوگند، هر بار که در پرداخت ب</w:t>
      </w:r>
      <w:r w:rsidR="00356670" w:rsidRPr="00FB2EE3">
        <w:rPr>
          <w:spacing w:val="0"/>
          <w:rtl/>
          <w:lang w:bidi="ar-SA"/>
        </w:rPr>
        <w:t>د</w:t>
      </w:r>
      <w:r w:rsidR="00690577" w:rsidRPr="00FB2EE3">
        <w:rPr>
          <w:spacing w:val="0"/>
          <w:rtl/>
          <w:lang w:bidi="ar-SA"/>
        </w:rPr>
        <w:t>ه</w:t>
      </w:r>
      <w:r w:rsidR="00356670" w:rsidRPr="00FB2EE3">
        <w:rPr>
          <w:spacing w:val="0"/>
          <w:rtl/>
          <w:lang w:bidi="ar-SA"/>
        </w:rPr>
        <w:t>ی پدرم دچار مشکل شدم، می‌گفتم: ای مولای زبیر! بدهی زبیر را ادا کن؛ و الله، آن را فراهم می‌کرد. عبدالله در ادامه می‌گوید: زبیر کشته شد و هیچ درهم و دیناری به‌جا نگذاشت؛ آن‌چه از او ماند، چند قطعه زمین از جمله زمین «غابه» بود؛ و نیز یازده خانه در مدینه، دو خانه در بصره، یک خانه در کوفه، و یک خانه در مصر. همه‌ی بدهی‌های زبیر بدین سبب بود که گاه شخصی، پولی نزد وی می</w:t>
      </w:r>
      <w:r w:rsidR="00690577" w:rsidRPr="00FB2EE3">
        <w:rPr>
          <w:spacing w:val="0"/>
          <w:rtl/>
          <w:lang w:bidi="ar-SA"/>
        </w:rPr>
        <w:t>‌آ</w:t>
      </w:r>
      <w:r w:rsidR="00356670" w:rsidRPr="00FB2EE3">
        <w:rPr>
          <w:spacing w:val="0"/>
          <w:rtl/>
          <w:lang w:bidi="ar-SA"/>
        </w:rPr>
        <w:t>ورد و از او می‌خواست که آن را به‌امانت نزد خویش نگه دارد؛ ولی زبیر می‌گفت: من، آن را به عنوان امانت قبول نمی‌کنم؛ زیرا می‌ترسم از بین برود</w:t>
      </w:r>
      <w:r w:rsidR="00690577" w:rsidRPr="00FB2EE3">
        <w:rPr>
          <w:spacing w:val="0"/>
          <w:rtl/>
          <w:lang w:bidi="ar-SA"/>
        </w:rPr>
        <w:t>؛</w:t>
      </w:r>
      <w:r w:rsidR="00356670" w:rsidRPr="00FB2EE3">
        <w:rPr>
          <w:spacing w:val="0"/>
          <w:rtl/>
          <w:lang w:bidi="ar-SA"/>
        </w:rPr>
        <w:t xml:space="preserve"> اما به عنوان قرض می‌پذیرم. هیچ فرماندهی و</w:t>
      </w:r>
      <w:r w:rsidR="00690577" w:rsidRPr="00FB2EE3">
        <w:rPr>
          <w:spacing w:val="0"/>
          <w:rtl/>
          <w:lang w:bidi="ar-SA"/>
        </w:rPr>
        <w:t xml:space="preserve"> امارتی به زبیر واگذار نشد و او</w:t>
      </w:r>
      <w:r w:rsidR="00356670" w:rsidRPr="00FB2EE3">
        <w:rPr>
          <w:spacing w:val="0"/>
          <w:rtl/>
          <w:lang w:bidi="ar-SA"/>
        </w:rPr>
        <w:t xml:space="preserve"> هیچ‌گاه مأمور دریافت مالیات و خراج و چیزهایی از این قبیل نبود؛ وی، فقط در جنگ‌ها و غزواتی دیده شد که با پیامبر</w:t>
      </w:r>
      <w:r w:rsidR="00356670" w:rsidRPr="00FB2EE3">
        <w:rPr>
          <w:spacing w:val="0"/>
          <w:lang w:bidi="ar-SA"/>
        </w:rPr>
        <w:sym w:font="AGA Arabesque" w:char="F072"/>
      </w:r>
      <w:r w:rsidR="00356670" w:rsidRPr="00FB2EE3">
        <w:rPr>
          <w:spacing w:val="0"/>
          <w:rtl/>
          <w:lang w:bidi="ar-SA"/>
        </w:rPr>
        <w:t xml:space="preserve"> یا با ابوبکر، عمر و عثمان</w:t>
      </w:r>
      <w:r w:rsidR="00356670" w:rsidRPr="00FB2EE3">
        <w:rPr>
          <w:spacing w:val="0"/>
          <w:lang w:bidi="ar-SA"/>
        </w:rPr>
        <w:sym w:font="AGA Arabesque" w:char="F079"/>
      </w:r>
      <w:r w:rsidR="00356670" w:rsidRPr="00FB2EE3">
        <w:rPr>
          <w:spacing w:val="0"/>
          <w:rtl/>
          <w:lang w:bidi="ar-SA"/>
        </w:rPr>
        <w:t xml:space="preserve"> حضور داشت (و غنایمی نصیبش شد؛ ولی هیچ مسؤولیتی در دوران حیاتش قبول نکرد.) عبدالله می‌گوید: بدهی‌هایش را حساب کردم؛ دری</w:t>
      </w:r>
      <w:r w:rsidR="00690577" w:rsidRPr="00FB2EE3">
        <w:rPr>
          <w:spacing w:val="0"/>
          <w:rtl/>
          <w:lang w:bidi="ar-SA"/>
        </w:rPr>
        <w:t>ا</w:t>
      </w:r>
      <w:r w:rsidR="00356670" w:rsidRPr="00FB2EE3">
        <w:rPr>
          <w:spacing w:val="0"/>
          <w:rtl/>
          <w:lang w:bidi="ar-SA"/>
        </w:rPr>
        <w:t>ف</w:t>
      </w:r>
      <w:r w:rsidR="00690577" w:rsidRPr="00FB2EE3">
        <w:rPr>
          <w:spacing w:val="0"/>
          <w:rtl/>
          <w:lang w:bidi="ar-SA"/>
        </w:rPr>
        <w:t>تم که دو م</w:t>
      </w:r>
      <w:r w:rsidR="00356670" w:rsidRPr="00FB2EE3">
        <w:rPr>
          <w:spacing w:val="0"/>
          <w:rtl/>
          <w:lang w:bidi="ar-SA"/>
        </w:rPr>
        <w:t>لیون و دویست‌هزار درهم بدهی دارد. حکیم حزام</w:t>
      </w:r>
      <w:r w:rsidR="00356670" w:rsidRPr="00FB2EE3">
        <w:rPr>
          <w:spacing w:val="0"/>
          <w:lang w:bidi="ar-SA"/>
        </w:rPr>
        <w:sym w:font="AGA Arabesque" w:char="F074"/>
      </w:r>
      <w:r w:rsidR="00356670" w:rsidRPr="00FB2EE3">
        <w:rPr>
          <w:spacing w:val="0"/>
          <w:rtl/>
          <w:lang w:bidi="ar-SA"/>
        </w:rPr>
        <w:t xml:space="preserve"> با من ملاقات کرد و پرسید: ای برادرزاده! بدهی برادرم چ</w:t>
      </w:r>
      <w:r w:rsidR="00690577" w:rsidRPr="00FB2EE3">
        <w:rPr>
          <w:spacing w:val="0"/>
          <w:rtl/>
          <w:lang w:bidi="ar-SA"/>
        </w:rPr>
        <w:t>ه‌</w:t>
      </w:r>
      <w:r w:rsidR="00356670" w:rsidRPr="00FB2EE3">
        <w:rPr>
          <w:spacing w:val="0"/>
          <w:rtl/>
          <w:lang w:bidi="ar-SA"/>
        </w:rPr>
        <w:t>قدر است؟ من، آن را کتمان کردم و گفتم: صدهزار. حکیم</w:t>
      </w:r>
      <w:r w:rsidR="00356670" w:rsidRPr="00FB2EE3">
        <w:rPr>
          <w:spacing w:val="0"/>
          <w:lang w:bidi="ar-SA"/>
        </w:rPr>
        <w:sym w:font="AGA Arabesque" w:char="F074"/>
      </w:r>
      <w:r w:rsidR="00356670" w:rsidRPr="00FB2EE3">
        <w:rPr>
          <w:spacing w:val="0"/>
          <w:rtl/>
          <w:lang w:bidi="ar-SA"/>
        </w:rPr>
        <w:t xml:space="preserve"> گفت: فکر نکنم اموال شما، گنجایش این‌همه بدهی را داشته باشد. عبدالله گفت: پس اگر دو میلیون و دویست هزار باشد، چه می‌گویید؟ حکیم گفت: فکر نکنم توانایی پرداخت این بدهی را داشته ب</w:t>
      </w:r>
      <w:r w:rsidR="007D3109" w:rsidRPr="00FB2EE3">
        <w:rPr>
          <w:spacing w:val="0"/>
          <w:rtl/>
          <w:lang w:bidi="ar-SA"/>
        </w:rPr>
        <w:t xml:space="preserve">اشید؛ اگر کمک خواستید، من در </w:t>
      </w:r>
      <w:r w:rsidR="00690577" w:rsidRPr="00FB2EE3">
        <w:rPr>
          <w:spacing w:val="0"/>
          <w:rtl/>
          <w:lang w:bidi="ar-SA"/>
        </w:rPr>
        <w:t>خدمتم. راوی</w:t>
      </w:r>
      <w:r w:rsidR="007D3109" w:rsidRPr="00FB2EE3">
        <w:rPr>
          <w:spacing w:val="0"/>
          <w:rtl/>
          <w:lang w:bidi="ar-SA"/>
        </w:rPr>
        <w:t xml:space="preserve"> می‌گوید: زبیر، زمین «غابه» را به یک</w:t>
      </w:r>
      <w:r w:rsidR="00690577" w:rsidRPr="00FB2EE3">
        <w:rPr>
          <w:spacing w:val="0"/>
          <w:rtl/>
          <w:lang w:bidi="ar-SA"/>
        </w:rPr>
        <w:t>‌</w:t>
      </w:r>
      <w:r w:rsidR="007D3109" w:rsidRPr="00FB2EE3">
        <w:rPr>
          <w:spacing w:val="0"/>
          <w:rtl/>
          <w:lang w:bidi="ar-SA"/>
        </w:rPr>
        <w:t>صد و هفتاد هزار درهم خریده بود و عبدالله، آن را یک میلیون و ششصد هزار قیمت‌گذاری کرد و سپس در میا</w:t>
      </w:r>
      <w:r w:rsidR="00690577" w:rsidRPr="00FB2EE3">
        <w:rPr>
          <w:spacing w:val="0"/>
          <w:rtl/>
          <w:lang w:bidi="ar-SA"/>
        </w:rPr>
        <w:t>ن مردم برخاست و اعلام کرد: هرکس</w:t>
      </w:r>
      <w:r w:rsidR="007D3109" w:rsidRPr="00FB2EE3">
        <w:rPr>
          <w:spacing w:val="0"/>
          <w:rtl/>
          <w:lang w:bidi="ar-SA"/>
        </w:rPr>
        <w:t xml:space="preserve"> طلبی از زبیر دارد، </w:t>
      </w:r>
      <w:r w:rsidR="0063409D" w:rsidRPr="00FB2EE3">
        <w:rPr>
          <w:spacing w:val="0"/>
          <w:rtl/>
          <w:lang w:bidi="ar-SA"/>
        </w:rPr>
        <w:t>قسمتی از زمین «غابه» را از ما قبول کند. عبدالله بن جعفر</w:t>
      </w:r>
      <w:r w:rsidR="0063409D" w:rsidRPr="00FB2EE3">
        <w:rPr>
          <w:spacing w:val="0"/>
          <w:lang w:bidi="ar-SA"/>
        </w:rPr>
        <w:sym w:font="AGA Arabesque" w:char="F074"/>
      </w:r>
      <w:r w:rsidR="0063409D" w:rsidRPr="00FB2EE3">
        <w:rPr>
          <w:spacing w:val="0"/>
          <w:rtl/>
          <w:lang w:bidi="ar-SA"/>
        </w:rPr>
        <w:t xml:space="preserve"> که چهارصد هزار درهم از زبیر، بستان‌کار بود، نزد عبدالله بن زبیر آمد و به او گفت: اگر بخواهید از طلبِ خود می‌گذرم. عبدالله (بن زبیر)</w:t>
      </w:r>
      <w:r w:rsidR="0063409D" w:rsidRPr="00FB2EE3">
        <w:rPr>
          <w:spacing w:val="0"/>
          <w:lang w:bidi="ar-SA"/>
        </w:rPr>
        <w:sym w:font="AGA Arabesque" w:char="F074"/>
      </w:r>
      <w:r w:rsidR="0063409D" w:rsidRPr="00FB2EE3">
        <w:rPr>
          <w:spacing w:val="0"/>
          <w:rtl/>
          <w:lang w:bidi="ar-SA"/>
        </w:rPr>
        <w:t xml:space="preserve"> قبول نکرد. عبدالله بن جعفر</w:t>
      </w:r>
      <w:r w:rsidR="0063409D" w:rsidRPr="00FB2EE3">
        <w:rPr>
          <w:spacing w:val="0"/>
          <w:lang w:bidi="ar-SA"/>
        </w:rPr>
        <w:sym w:font="AGA Arabesque" w:char="F074"/>
      </w:r>
      <w:r w:rsidR="0063409D" w:rsidRPr="00FB2EE3">
        <w:rPr>
          <w:spacing w:val="0"/>
          <w:rtl/>
          <w:lang w:bidi="ar-SA"/>
        </w:rPr>
        <w:t xml:space="preserve"> گفت: بنابراین، اگر دوست دارید قرض مرا به‌تأخیر بیندازید. عبدالله</w:t>
      </w:r>
      <w:r w:rsidR="00E42440" w:rsidRPr="00FB2EE3">
        <w:rPr>
          <w:rFonts w:hint="cs"/>
          <w:spacing w:val="0"/>
          <w:rtl/>
          <w:lang w:bidi="ar-SA"/>
        </w:rPr>
        <w:t xml:space="preserve"> بن</w:t>
      </w:r>
      <w:r w:rsidR="0063409D" w:rsidRPr="00FB2EE3">
        <w:rPr>
          <w:spacing w:val="0"/>
          <w:rtl/>
          <w:lang w:bidi="ar-SA"/>
        </w:rPr>
        <w:t xml:space="preserve"> زبیر گفت: خیر. ابن‌جعفر</w:t>
      </w:r>
      <w:r w:rsidR="0063409D" w:rsidRPr="00FB2EE3">
        <w:rPr>
          <w:spacing w:val="0"/>
          <w:lang w:bidi="ar-SA"/>
        </w:rPr>
        <w:sym w:font="AGA Arabesque" w:char="F074"/>
      </w:r>
      <w:r w:rsidR="0063409D" w:rsidRPr="00FB2EE3">
        <w:rPr>
          <w:spacing w:val="0"/>
          <w:rtl/>
          <w:lang w:bidi="ar-SA"/>
        </w:rPr>
        <w:t xml:space="preserve"> گفت: پس قطعه</w:t>
      </w:r>
      <w:r w:rsidR="00690577" w:rsidRPr="00FB2EE3">
        <w:rPr>
          <w:spacing w:val="0"/>
          <w:rtl/>
          <w:lang w:bidi="ar-SA"/>
        </w:rPr>
        <w:t>‌</w:t>
      </w:r>
      <w:r w:rsidR="0063409D" w:rsidRPr="00FB2EE3">
        <w:rPr>
          <w:spacing w:val="0"/>
          <w:rtl/>
          <w:lang w:bidi="ar-SA"/>
        </w:rPr>
        <w:t xml:space="preserve">ای از این زمین را به من بدهید. عبدالله بن زبیر گفت: از این‌جا تا آن‌جا مالِ تو باشد. بدین‌سان عبدالله بن زبیر با فروش آن، همه‌ی بدهی‌های زبیر را پرداخت کرد و چهار و نیم دانگ از زمین غابه باقی ماند. </w:t>
      </w:r>
      <w:r w:rsidR="00C61276" w:rsidRPr="00FB2EE3">
        <w:rPr>
          <w:spacing w:val="0"/>
          <w:rtl/>
          <w:lang w:bidi="ar-SA"/>
        </w:rPr>
        <w:t>سپس عبدالله بن زبیر</w:t>
      </w:r>
      <w:r w:rsidR="00C61276" w:rsidRPr="00FB2EE3">
        <w:rPr>
          <w:spacing w:val="0"/>
          <w:lang w:bidi="ar-SA"/>
        </w:rPr>
        <w:sym w:font="AGA Arabesque" w:char="F074"/>
      </w:r>
      <w:r w:rsidR="00C61276" w:rsidRPr="00FB2EE3">
        <w:rPr>
          <w:spacing w:val="0"/>
          <w:rtl/>
          <w:lang w:bidi="ar-SA"/>
        </w:rPr>
        <w:t xml:space="preserve"> نزد معاویه رفت. در آن هنگام، عمرو بن عثمان، منذِر بن زبیر و ابن‌زَمعه، نزد معاویه بودند. معاویه پرسید: غابه، چ</w:t>
      </w:r>
      <w:r w:rsidR="00690577" w:rsidRPr="00FB2EE3">
        <w:rPr>
          <w:spacing w:val="0"/>
          <w:rtl/>
          <w:lang w:bidi="ar-SA"/>
        </w:rPr>
        <w:t>ه‌</w:t>
      </w:r>
      <w:r w:rsidR="00C61276" w:rsidRPr="00FB2EE3">
        <w:rPr>
          <w:spacing w:val="0"/>
          <w:rtl/>
          <w:lang w:bidi="ar-SA"/>
        </w:rPr>
        <w:t xml:space="preserve">قدر قیمت‌گذاری شد؟ عبدالله بن زبیر پاسخ داد: هر دانگی، صد هزار درهم. </w:t>
      </w:r>
      <w:r w:rsidR="00760425" w:rsidRPr="00FB2EE3">
        <w:rPr>
          <w:spacing w:val="0"/>
          <w:rtl/>
          <w:lang w:bidi="ar-SA"/>
        </w:rPr>
        <w:t>دوباره پرسید: چقدر از آن، باقی مانده است؟ پاسخ داد: چهار و نیم دانگ.</w:t>
      </w:r>
      <w:r w:rsidR="00690577" w:rsidRPr="00FB2EE3">
        <w:rPr>
          <w:spacing w:val="0"/>
          <w:rtl/>
          <w:lang w:bidi="ar-SA"/>
        </w:rPr>
        <w:t xml:space="preserve"> </w:t>
      </w:r>
      <w:r w:rsidR="00760425" w:rsidRPr="00FB2EE3">
        <w:rPr>
          <w:spacing w:val="0"/>
          <w:rtl/>
          <w:lang w:bidi="ar-SA"/>
        </w:rPr>
        <w:t>منذر بن زبیر گفت: من، یک دانگ آن را به صدهزار می‌خوا</w:t>
      </w:r>
      <w:r w:rsidR="00690577" w:rsidRPr="00FB2EE3">
        <w:rPr>
          <w:spacing w:val="0"/>
          <w:rtl/>
          <w:lang w:bidi="ar-SA"/>
        </w:rPr>
        <w:t>ه</w:t>
      </w:r>
      <w:r w:rsidR="00760425" w:rsidRPr="00FB2EE3">
        <w:rPr>
          <w:spacing w:val="0"/>
          <w:rtl/>
          <w:lang w:bidi="ar-SA"/>
        </w:rPr>
        <w:t>م. عمرو بن عثمان گفت: من نیز یک دانگ آن را به صد هزار برداشتم. ابن‌زمعه گفت: من هم یک دانگ را به همین قیمت برداشتم. معاویه پرسید: چ</w:t>
      </w:r>
      <w:r w:rsidR="00690577" w:rsidRPr="00FB2EE3">
        <w:rPr>
          <w:spacing w:val="0"/>
          <w:rtl/>
          <w:lang w:bidi="ar-SA"/>
        </w:rPr>
        <w:t>ه‌</w:t>
      </w:r>
      <w:r w:rsidR="00760425" w:rsidRPr="00FB2EE3">
        <w:rPr>
          <w:spacing w:val="0"/>
          <w:rtl/>
          <w:lang w:bidi="ar-SA"/>
        </w:rPr>
        <w:t>قدر باقی مانده است؟ عبدالله بن زبیر پاسخ داد: یک و نیم دانگ. معاویه فرمود: من، آن را به صد و پنجاه هزار درهم خریدم. راوی می‌گوید: عبدالله بن جعفر، سهم خود را به شش</w:t>
      </w:r>
      <w:r w:rsidR="00690577" w:rsidRPr="00FB2EE3">
        <w:rPr>
          <w:spacing w:val="0"/>
          <w:rtl/>
          <w:lang w:bidi="ar-SA"/>
        </w:rPr>
        <w:t>‌</w:t>
      </w:r>
      <w:r w:rsidR="00760425" w:rsidRPr="00FB2EE3">
        <w:rPr>
          <w:spacing w:val="0"/>
          <w:rtl/>
          <w:lang w:bidi="ar-SA"/>
        </w:rPr>
        <w:t>صد هزار درهم به معاویه فروخت.</w:t>
      </w:r>
      <w:r w:rsidR="00733105" w:rsidRPr="00FB2EE3">
        <w:rPr>
          <w:spacing w:val="0"/>
          <w:rtl/>
          <w:lang w:bidi="ar-SA"/>
        </w:rPr>
        <w:t xml:space="preserve"> وقتی عبدالله بن زبیر، همه‌ی بدهی‌های پدرش را پرداخت کرد، فرزندان زبیر به او گفتند: ارث ما را در میان ما تقسیم کن. عبدالله بن زبیر</w:t>
      </w:r>
      <w:r w:rsidR="00733105" w:rsidRPr="00FB2EE3">
        <w:rPr>
          <w:spacing w:val="0"/>
          <w:lang w:bidi="ar-SA"/>
        </w:rPr>
        <w:sym w:font="AGA Arabesque" w:char="F074"/>
      </w:r>
      <w:r w:rsidR="00733105" w:rsidRPr="00FB2EE3">
        <w:rPr>
          <w:spacing w:val="0"/>
          <w:rtl/>
          <w:lang w:bidi="ar-SA"/>
        </w:rPr>
        <w:t xml:space="preserve"> گفت: به الله سوگند این کار را نمی‌کنم تا این‌که چهار سال در زمان حج، د</w:t>
      </w:r>
      <w:r w:rsidR="00690577" w:rsidRPr="00FB2EE3">
        <w:rPr>
          <w:spacing w:val="0"/>
          <w:rtl/>
          <w:lang w:bidi="ar-SA"/>
        </w:rPr>
        <w:t>ر میان مردم اعلام نمایم که هرکس</w:t>
      </w:r>
      <w:r w:rsidR="00733105" w:rsidRPr="00FB2EE3">
        <w:rPr>
          <w:spacing w:val="0"/>
          <w:rtl/>
          <w:lang w:bidi="ar-SA"/>
        </w:rPr>
        <w:t xml:space="preserve"> از زبیر بستان‌کار است، نزدِ ما بیاید تا طلبش را بدهیم. و عبدالله هر سال در موسم حج اعلام نمود و چون چهار سال گذشت، میراث را میان بازماندگان زبیر تقسیم کرد و به وصیت زبیر درباره‌ی یک‌سوم نیز عمل نمود. زبیر، چهار زن داشت و به هریک از آن‌ها، یک میلیون و صدهزار درهم رسید. پس، همه‌ی دارایی او، پنجاه میلیون و دویست هزار درهم بوده است.</w:t>
      </w:r>
    </w:p>
    <w:p w:rsidR="00EC699B" w:rsidRPr="00FB2EE3" w:rsidRDefault="00EC699B" w:rsidP="00A10177">
      <w:pPr>
        <w:ind w:firstLine="0"/>
        <w:jc w:val="center"/>
        <w:rPr>
          <w:spacing w:val="0"/>
          <w:rtl/>
          <w:lang w:bidi="ar-SA"/>
        </w:rPr>
      </w:pPr>
      <w:r w:rsidRPr="00FB2EE3">
        <w:rPr>
          <w:spacing w:val="0"/>
          <w:rtl/>
          <w:lang w:bidi="ar-SA"/>
        </w:rPr>
        <w:t>***</w:t>
      </w:r>
    </w:p>
    <w:p w:rsidR="002F1BB9" w:rsidRPr="00FB2EE3" w:rsidRDefault="002F1BB9" w:rsidP="00167AB1">
      <w:pPr>
        <w:jc w:val="center"/>
        <w:rPr>
          <w:spacing w:val="0"/>
          <w:rtl/>
          <w:lang w:bidi="ar-SA"/>
        </w:rPr>
      </w:pPr>
    </w:p>
    <w:p w:rsidR="002F1BB9" w:rsidRPr="00FB2EE3" w:rsidRDefault="002F1BB9" w:rsidP="00167AB1">
      <w:pPr>
        <w:jc w:val="center"/>
        <w:rPr>
          <w:spacing w:val="0"/>
          <w:rtl/>
          <w:lang w:bidi="ar-SA"/>
        </w:rPr>
        <w:sectPr w:rsidR="002F1BB9" w:rsidRPr="00FB2EE3" w:rsidSect="00F8799F">
          <w:headerReference w:type="default" r:id="rId30"/>
          <w:footnotePr>
            <w:numRestart w:val="eachPage"/>
          </w:footnotePr>
          <w:type w:val="oddPage"/>
          <w:pgSz w:w="11906" w:h="16838" w:code="9"/>
          <w:pgMar w:top="737" w:right="2381" w:bottom="3969" w:left="2381" w:header="737" w:footer="3969" w:gutter="0"/>
          <w:cols w:space="720"/>
          <w:titlePg/>
          <w:bidi/>
          <w:rtlGutter/>
          <w:docGrid w:linePitch="360"/>
        </w:sectPr>
      </w:pPr>
    </w:p>
    <w:p w:rsidR="00EC699B" w:rsidRPr="00FB2EE3" w:rsidRDefault="00EC699B" w:rsidP="00167AB1">
      <w:pPr>
        <w:pStyle w:val="a"/>
        <w:rPr>
          <w:rtl/>
          <w:lang w:bidi="ar-SA"/>
        </w:rPr>
      </w:pPr>
      <w:bookmarkStart w:id="16" w:name="_Toc322033113"/>
      <w:r w:rsidRPr="00FB2EE3">
        <w:rPr>
          <w:rtl/>
          <w:lang w:bidi="ar-SA"/>
        </w:rPr>
        <w:t>26- باب: حرام بودن ظلم، و امر به ادا کردن حقوق ستم‌دیدگان</w:t>
      </w:r>
      <w:bookmarkEnd w:id="16"/>
    </w:p>
    <w:p w:rsidR="00EC699B" w:rsidRPr="00FB2EE3" w:rsidRDefault="00EC699B" w:rsidP="00167AB1">
      <w:pPr>
        <w:rPr>
          <w:spacing w:val="0"/>
          <w:rtl/>
          <w:lang w:bidi="ar-SA"/>
        </w:rPr>
      </w:pPr>
      <w:r w:rsidRPr="00FB2EE3">
        <w:rPr>
          <w:spacing w:val="0"/>
          <w:rtl/>
          <w:lang w:bidi="ar-SA"/>
        </w:rPr>
        <w:t>الله متعال، می‌فرماید:</w:t>
      </w:r>
    </w:p>
    <w:p w:rsidR="004A6C2D" w:rsidRPr="00FB2EE3" w:rsidRDefault="00B01C09" w:rsidP="00B01C0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حَمِيم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شَفِيع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يُطَاعُ</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غافر</w:t>
      </w:r>
      <w:r w:rsidRPr="00FB2EE3">
        <w:rPr>
          <w:rStyle w:val="Char8"/>
          <w:rtl/>
        </w:rPr>
        <w:t xml:space="preserve">: </w:t>
      </w:r>
      <w:r w:rsidRPr="00FB2EE3">
        <w:rPr>
          <w:rStyle w:val="Char8"/>
          <w:rFonts w:hint="cs"/>
          <w:rtl/>
        </w:rPr>
        <w:t>١٨</w:t>
      </w:r>
      <w:r w:rsidRPr="00FB2EE3">
        <w:rPr>
          <w:rStyle w:val="Char8"/>
          <w:rtl/>
        </w:rPr>
        <w:t xml:space="preserve">]  </w:t>
      </w:r>
      <w:r w:rsidR="00381AE8" w:rsidRPr="00FB2EE3">
        <w:rPr>
          <w:rFonts w:ascii="KFGQPC Uthman Taha Naskh" w:cs="KFGQPC Uthman Taha Naskh" w:hint="cs"/>
          <w:rtl/>
          <w:lang w:bidi="ar-SA"/>
        </w:rPr>
        <w:tab/>
      </w:r>
    </w:p>
    <w:p w:rsidR="004A6C2D" w:rsidRPr="00FB2EE3" w:rsidRDefault="004A6C2D" w:rsidP="00167AB1">
      <w:pPr>
        <w:pStyle w:val="a2"/>
        <w:rPr>
          <w:rtl/>
          <w:lang w:bidi="ar-SA"/>
        </w:rPr>
      </w:pPr>
      <w:r w:rsidRPr="00FB2EE3">
        <w:rPr>
          <w:rtl/>
          <w:lang w:bidi="ar-SA"/>
        </w:rPr>
        <w:t>ستم</w:t>
      </w:r>
      <w:r w:rsidR="00690577" w:rsidRPr="00FB2EE3">
        <w:rPr>
          <w:rtl/>
          <w:lang w:bidi="ar-SA"/>
        </w:rPr>
        <w:t>‌</w:t>
      </w:r>
      <w:r w:rsidRPr="00FB2EE3">
        <w:rPr>
          <w:rtl/>
          <w:lang w:bidi="ar-SA"/>
        </w:rPr>
        <w:t>کاران نه دوست و یاوری دارند و نه شفاعت‌گری که سخنش پذیرفته شود.</w:t>
      </w:r>
    </w:p>
    <w:p w:rsidR="00EC699B" w:rsidRPr="00FB2EE3" w:rsidRDefault="004A6C2D" w:rsidP="00167AB1">
      <w:pPr>
        <w:rPr>
          <w:spacing w:val="0"/>
          <w:rtl/>
          <w:lang w:bidi="ar-SA"/>
        </w:rPr>
      </w:pPr>
      <w:r w:rsidRPr="00FB2EE3">
        <w:rPr>
          <w:spacing w:val="0"/>
          <w:rtl/>
          <w:lang w:bidi="ar-SA"/>
        </w:rPr>
        <w:t>و می‌فرماید:</w:t>
      </w:r>
    </w:p>
    <w:p w:rsidR="004A6C2D" w:rsidRPr="00FB2EE3" w:rsidRDefault="00B01C09" w:rsidP="00B01C0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لِلظَّ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نَّصِير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الحج</w:t>
      </w:r>
      <w:r w:rsidRPr="00FB2EE3">
        <w:rPr>
          <w:rStyle w:val="Char8"/>
          <w:rtl/>
        </w:rPr>
        <w:t xml:space="preserve"> : </w:t>
      </w:r>
      <w:r w:rsidRPr="00FB2EE3">
        <w:rPr>
          <w:rStyle w:val="Char8"/>
          <w:rFonts w:hint="cs"/>
          <w:rtl/>
        </w:rPr>
        <w:t>٧١</w:t>
      </w:r>
      <w:r w:rsidRPr="00FB2EE3">
        <w:rPr>
          <w:rStyle w:val="Char8"/>
          <w:rtl/>
        </w:rPr>
        <w:t>]</w:t>
      </w:r>
      <w:r w:rsidRPr="00FB2EE3">
        <w:rPr>
          <w:rFonts w:ascii="KFGQPC Uthman Taha Naskh" w:cs="KFGQPC Uthman Taha Naskh"/>
          <w:rtl/>
          <w:lang w:bidi="ar-SA"/>
        </w:rPr>
        <w:t xml:space="preserve">  </w:t>
      </w:r>
      <w:r w:rsidR="002F1BB9" w:rsidRPr="00FB2EE3">
        <w:rPr>
          <w:rtl/>
          <w:lang w:bidi="ar-SA"/>
        </w:rPr>
        <w:tab/>
      </w:r>
    </w:p>
    <w:p w:rsidR="004A6C2D" w:rsidRPr="00FB2EE3" w:rsidRDefault="004A6C2D" w:rsidP="00167AB1">
      <w:pPr>
        <w:pStyle w:val="a2"/>
        <w:rPr>
          <w:rtl/>
          <w:lang w:bidi="ar-SA"/>
        </w:rPr>
      </w:pPr>
      <w:r w:rsidRPr="00FB2EE3">
        <w:rPr>
          <w:rtl/>
          <w:lang w:bidi="ar-SA"/>
        </w:rPr>
        <w:t>و ستم</w:t>
      </w:r>
      <w:r w:rsidR="00690577" w:rsidRPr="00FB2EE3">
        <w:rPr>
          <w:rtl/>
          <w:lang w:bidi="ar-SA"/>
        </w:rPr>
        <w:t>‌</w:t>
      </w:r>
      <w:r w:rsidRPr="00FB2EE3">
        <w:rPr>
          <w:rtl/>
          <w:lang w:bidi="ar-SA"/>
        </w:rPr>
        <w:t>کاران هیچ یار و یاوری نخواهند داشت.</w:t>
      </w:r>
    </w:p>
    <w:p w:rsidR="004A6C2D" w:rsidRPr="00FB2EE3" w:rsidRDefault="004A6C2D" w:rsidP="00167AB1">
      <w:pPr>
        <w:autoSpaceDE w:val="0"/>
        <w:autoSpaceDN w:val="0"/>
        <w:adjustRightInd w:val="0"/>
        <w:jc w:val="left"/>
        <w:rPr>
          <w:rFonts w:ascii="Traditional Arabic"/>
          <w:spacing w:val="0"/>
          <w:rtl/>
          <w:lang w:bidi="ar-SA"/>
        </w:rPr>
      </w:pPr>
      <w:r w:rsidRPr="00FB2EE3">
        <w:rPr>
          <w:rFonts w:ascii="Traditional Arabic"/>
          <w:spacing w:val="0"/>
          <w:rtl/>
          <w:lang w:bidi="ar-SA"/>
        </w:rPr>
        <w:t>از جمله‌ی احادیثی که درباره‌ی این موضوع است، حدیث ابوذر</w:t>
      </w:r>
      <w:r w:rsidRPr="00FB2EE3">
        <w:rPr>
          <w:rFonts w:ascii="Traditional Arabic"/>
          <w:spacing w:val="0"/>
          <w:lang w:bidi="ar-SA"/>
        </w:rPr>
        <w:sym w:font="AGA Arabesque" w:char="F074"/>
      </w:r>
      <w:r w:rsidRPr="00FB2EE3">
        <w:rPr>
          <w:rFonts w:ascii="Traditional Arabic"/>
          <w:spacing w:val="0"/>
          <w:rtl/>
          <w:lang w:bidi="ar-SA"/>
        </w:rPr>
        <w:t xml:space="preserve"> می‌باشد که پیش‌تر در باب «مجاهده» ذکر شد.</w:t>
      </w:r>
    </w:p>
    <w:p w:rsidR="004A6C2D" w:rsidRPr="00FB2EE3" w:rsidRDefault="004A6C2D" w:rsidP="00167AB1">
      <w:pPr>
        <w:pStyle w:val="a4"/>
        <w:rPr>
          <w:rtl/>
          <w:lang w:bidi="ar-SA"/>
        </w:rPr>
      </w:pPr>
      <w:r w:rsidRPr="00FB2EE3">
        <w:rPr>
          <w:rtl/>
          <w:lang w:bidi="ar-SA"/>
        </w:rPr>
        <w:t>208- وَعَن جابرٍ</w:t>
      </w:r>
      <w:r w:rsidRPr="00FB2EE3">
        <w:rPr>
          <w:b w:val="0"/>
          <w:bCs w:val="0"/>
          <w:rtl/>
          <w:lang w:bidi="ar-SA"/>
        </w:rPr>
        <w:sym w:font="AGA Arabesque" w:char="F074"/>
      </w:r>
      <w:r w:rsidRPr="00FB2EE3">
        <w:rPr>
          <w:rtl/>
          <w:lang w:bidi="ar-SA"/>
        </w:rPr>
        <w:t xml:space="preserve"> أَنَّ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قال: «اتَّقُوا الظُّلْمَ فَإِنَّ الظُّلْمَ ظُلُمَاتٌ يَوْمَ الْقِيَامَةِ، واتَّقُوا الشُّحَّ فَإِنَّ الشُّحَّ أَهْلَكَ مَنْ كَانَ قَبْلَكُمْ، حَمَلَهُمْ على أَنْ سفَكَوا دِماءَهُمْ واسْتَحلُّوا مَحارِمَهُمْ».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60"/>
      </w:r>
      <w:r w:rsidR="00FB2EE3" w:rsidRPr="00FB2EE3">
        <w:rPr>
          <w:rStyle w:val="FootnoteReference"/>
          <w:rFonts w:cs="B Lotus"/>
          <w:bCs w:val="0"/>
          <w:szCs w:val="28"/>
          <w:rtl/>
          <w:lang w:bidi="ar-SA"/>
        </w:rPr>
        <w:t>)</w:t>
      </w:r>
    </w:p>
    <w:p w:rsidR="004A6C2D" w:rsidRPr="00FB2EE3" w:rsidRDefault="004A6C2D" w:rsidP="00167AB1">
      <w:pPr>
        <w:rPr>
          <w:spacing w:val="0"/>
          <w:lang w:bidi="ar-SA"/>
        </w:rPr>
      </w:pPr>
      <w:r w:rsidRPr="00FB2EE3">
        <w:rPr>
          <w:b/>
          <w:bCs/>
          <w:spacing w:val="0"/>
          <w:rtl/>
          <w:lang w:bidi="ar-SA"/>
        </w:rPr>
        <w:t>ترجمه:</w:t>
      </w:r>
      <w:r w:rsidRPr="00FB2EE3">
        <w:rPr>
          <w:spacing w:val="0"/>
          <w:rtl/>
          <w:lang w:bidi="ar-SA"/>
        </w:rPr>
        <w:t xml:space="preserve"> </w:t>
      </w:r>
      <w:r w:rsidR="001A0849" w:rsidRPr="00FB2EE3">
        <w:rPr>
          <w:spacing w:val="0"/>
          <w:rtl/>
          <w:lang w:bidi="ar-SA"/>
        </w:rPr>
        <w:t>جابر</w:t>
      </w:r>
      <w:r w:rsidR="001A0849" w:rsidRPr="00FB2EE3">
        <w:rPr>
          <w:spacing w:val="0"/>
          <w:lang w:bidi="ar-SA"/>
        </w:rPr>
        <w:sym w:font="AGA Arabesque" w:char="F074"/>
      </w:r>
      <w:r w:rsidR="001A0849" w:rsidRPr="00FB2EE3">
        <w:rPr>
          <w:spacing w:val="0"/>
          <w:rtl/>
          <w:lang w:bidi="ar-SA"/>
        </w:rPr>
        <w:t xml:space="preserve"> می‌گوید: رسول‌الله</w:t>
      </w:r>
      <w:r w:rsidR="001A0849" w:rsidRPr="00FB2EE3">
        <w:rPr>
          <w:spacing w:val="0"/>
          <w:lang w:bidi="ar-SA"/>
        </w:rPr>
        <w:sym w:font="AGA Arabesque" w:char="F072"/>
      </w:r>
      <w:r w:rsidR="001A0849" w:rsidRPr="00FB2EE3">
        <w:rPr>
          <w:spacing w:val="0"/>
          <w:rtl/>
          <w:lang w:bidi="ar-SA"/>
        </w:rPr>
        <w:t xml:space="preserve"> فرمود: «از ظلم و ستم بپرهیزید؛ زیرا ظلم و ستم</w:t>
      </w:r>
      <w:r w:rsidR="00EF6DF7" w:rsidRPr="00FB2EE3">
        <w:rPr>
          <w:spacing w:val="0"/>
          <w:rtl/>
          <w:lang w:bidi="ar-SA"/>
        </w:rPr>
        <w:t>، تاریکی‌های فراوانی در روز قیامت، در پی خواهد داشت.</w:t>
      </w:r>
      <w:r w:rsidR="001A0849" w:rsidRPr="00FB2EE3">
        <w:rPr>
          <w:spacing w:val="0"/>
          <w:rtl/>
          <w:lang w:bidi="ar-SA"/>
        </w:rPr>
        <w:t xml:space="preserve"> و از بُخل و آز دوری کنید؛ زیرا امت‌های پیش از شما را به هلاکت و نابودی رساند و آنان را بر آن داشت که خونِ یک</w:t>
      </w:r>
      <w:r w:rsidR="00690577" w:rsidRPr="00FB2EE3">
        <w:rPr>
          <w:spacing w:val="0"/>
          <w:rtl/>
          <w:lang w:bidi="ar-SA"/>
        </w:rPr>
        <w:t>‌</w:t>
      </w:r>
      <w:r w:rsidR="001A0849" w:rsidRPr="00FB2EE3">
        <w:rPr>
          <w:spacing w:val="0"/>
          <w:rtl/>
          <w:lang w:bidi="ar-SA"/>
        </w:rPr>
        <w:t>دیگر را بریزند و حرمتِ ناموس و اموال و آبروی یک</w:t>
      </w:r>
      <w:r w:rsidR="00690577" w:rsidRPr="00FB2EE3">
        <w:rPr>
          <w:spacing w:val="0"/>
          <w:rtl/>
          <w:lang w:bidi="ar-SA"/>
        </w:rPr>
        <w:t>‌</w:t>
      </w:r>
      <w:r w:rsidR="001A0849" w:rsidRPr="00FB2EE3">
        <w:rPr>
          <w:spacing w:val="0"/>
          <w:rtl/>
          <w:lang w:bidi="ar-SA"/>
        </w:rPr>
        <w:t>دیگر را بشکنند».</w:t>
      </w:r>
    </w:p>
    <w:p w:rsidR="004A6C2D" w:rsidRPr="00FB2EE3" w:rsidRDefault="001A084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A0849" w:rsidRPr="00FB2EE3" w:rsidRDefault="001A0849" w:rsidP="00167AB1">
      <w:pPr>
        <w:rPr>
          <w:spacing w:val="0"/>
          <w:rtl/>
          <w:lang w:bidi="ar-SA"/>
        </w:rPr>
      </w:pPr>
      <w:r w:rsidRPr="00FB2EE3">
        <w:rPr>
          <w:spacing w:val="0"/>
          <w:rtl/>
          <w:lang w:bidi="ar-SA"/>
        </w:rPr>
        <w:t>مؤلف</w:t>
      </w:r>
      <w:r w:rsidR="00690577" w:rsidRPr="00FB2EE3">
        <w:rPr>
          <w:rFonts w:cs="CTraditional Arabic"/>
          <w:spacing w:val="0"/>
          <w:rtl/>
          <w:lang w:bidi="ar-SA"/>
        </w:rPr>
        <w:t>/</w:t>
      </w:r>
      <w:r w:rsidRPr="00FB2EE3">
        <w:rPr>
          <w:spacing w:val="0"/>
          <w:rtl/>
          <w:lang w:bidi="ar-SA"/>
        </w:rPr>
        <w:t>، بابی به نام «حرام بودن ظلم و امر به ادای حقوق ستم</w:t>
      </w:r>
      <w:r w:rsidR="00690577" w:rsidRPr="00FB2EE3">
        <w:rPr>
          <w:spacing w:val="0"/>
          <w:rtl/>
          <w:lang w:bidi="ar-SA"/>
        </w:rPr>
        <w:t>‌</w:t>
      </w:r>
      <w:r w:rsidRPr="00FB2EE3">
        <w:rPr>
          <w:spacing w:val="0"/>
          <w:rtl/>
          <w:lang w:bidi="ar-SA"/>
        </w:rPr>
        <w:t>دیدگان» گشوده است. لذا این باب، دو بخش دارد: بخش اول: حرام بودن ظلم؛ و بخش دوم: وجوب ادای حقوق مظلومان. گفتنی</w:t>
      </w:r>
      <w:r w:rsidR="00690577" w:rsidRPr="00FB2EE3">
        <w:rPr>
          <w:spacing w:val="0"/>
          <w:rtl/>
          <w:lang w:bidi="ar-SA"/>
        </w:rPr>
        <w:t>‌</w:t>
      </w:r>
      <w:r w:rsidRPr="00FB2EE3">
        <w:rPr>
          <w:spacing w:val="0"/>
          <w:rtl/>
          <w:lang w:bidi="ar-SA"/>
        </w:rPr>
        <w:t>ست که ظلم، همان نقص</w:t>
      </w:r>
      <w:r w:rsidR="00D15041" w:rsidRPr="00FB2EE3">
        <w:rPr>
          <w:spacing w:val="0"/>
          <w:rtl/>
          <w:lang w:bidi="ar-SA"/>
        </w:rPr>
        <w:t xml:space="preserve"> یا کمی و کاستی</w:t>
      </w:r>
      <w:r w:rsidR="00690577" w:rsidRPr="00FB2EE3">
        <w:rPr>
          <w:spacing w:val="0"/>
          <w:rtl/>
          <w:lang w:bidi="ar-SA"/>
        </w:rPr>
        <w:t>‌</w:t>
      </w:r>
      <w:r w:rsidRPr="00FB2EE3">
        <w:rPr>
          <w:spacing w:val="0"/>
          <w:rtl/>
          <w:lang w:bidi="ar-SA"/>
        </w:rPr>
        <w:t xml:space="preserve">ست؛ </w:t>
      </w:r>
      <w:r w:rsidR="000232C0" w:rsidRPr="00FB2EE3">
        <w:rPr>
          <w:spacing w:val="0"/>
          <w:rtl/>
          <w:lang w:bidi="ar-SA"/>
        </w:rPr>
        <w:t>چنان‌که</w:t>
      </w:r>
      <w:r w:rsidRPr="00FB2EE3">
        <w:rPr>
          <w:spacing w:val="0"/>
          <w:rtl/>
          <w:lang w:bidi="ar-SA"/>
        </w:rPr>
        <w:t xml:space="preserve"> الله</w:t>
      </w:r>
      <w:r w:rsidRPr="00FB2EE3">
        <w:rPr>
          <w:spacing w:val="0"/>
          <w:lang w:bidi="ar-SA"/>
        </w:rPr>
        <w:sym w:font="AGA Arabesque" w:char="F059"/>
      </w:r>
      <w:r w:rsidRPr="00FB2EE3">
        <w:rPr>
          <w:spacing w:val="0"/>
          <w:rtl/>
          <w:lang w:bidi="ar-SA"/>
        </w:rPr>
        <w:t xml:space="preserve"> می‌فرماید:</w:t>
      </w:r>
    </w:p>
    <w:p w:rsidR="00D15041" w:rsidRPr="00FB2EE3" w:rsidRDefault="00B01C09" w:rsidP="00B01C0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كِل</w:t>
      </w:r>
      <w:r w:rsidRPr="00FB2EE3">
        <w:rPr>
          <w:rFonts w:ascii="KFGQPC Uthmanic Script HAFS" w:hint="cs"/>
          <w:rtl/>
          <w:lang w:bidi="ar-SA"/>
        </w:rPr>
        <w:t>ۡ</w:t>
      </w:r>
      <w:r w:rsidRPr="00FB2EE3">
        <w:rPr>
          <w:rFonts w:ascii="KFGQPC Uthmanic Script HAFS" w:hint="eastAsia"/>
          <w:rtl/>
          <w:lang w:bidi="ar-SA"/>
        </w:rPr>
        <w:t>تَا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جَنَّتَي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ءَاتَت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أُكُلَهَا</w:t>
      </w:r>
      <w:r w:rsidRPr="00FB2EE3">
        <w:rPr>
          <w:rFonts w:ascii="KFGQPC Uthmanic Script HAFS"/>
          <w:rtl/>
          <w:lang w:bidi="ar-SA"/>
        </w:rPr>
        <w:t xml:space="preserve"> </w:t>
      </w:r>
      <w:r w:rsidRPr="00FB2EE3">
        <w:rPr>
          <w:rFonts w:ascii="KFGQPC Uthmanic Script HAFS" w:hint="eastAsia"/>
          <w:rtl/>
          <w:lang w:bidi="ar-SA"/>
        </w:rPr>
        <w:t>وَلَم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تَظ</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٣٣</w:t>
      </w:r>
      <w:r w:rsidRPr="00FB2EE3">
        <w:rPr>
          <w:rStyle w:val="Char8"/>
          <w:rtl/>
        </w:rPr>
        <w:t xml:space="preserve">] </w:t>
      </w:r>
      <w:r w:rsidRPr="00FB2EE3">
        <w:rPr>
          <w:rFonts w:ascii="KFGQPC Uthman Taha Naskh" w:cs="KFGQPC Uthman Taha Naskh"/>
          <w:rtl/>
          <w:lang w:bidi="ar-SA"/>
        </w:rPr>
        <w:t xml:space="preserve"> </w:t>
      </w:r>
      <w:r w:rsidR="002F1BB9" w:rsidRPr="00FB2EE3">
        <w:rPr>
          <w:rtl/>
          <w:lang w:bidi="ar-SA"/>
        </w:rPr>
        <w:tab/>
      </w:r>
    </w:p>
    <w:p w:rsidR="00D15041" w:rsidRPr="00FB2EE3" w:rsidRDefault="00D15041" w:rsidP="00167AB1">
      <w:pPr>
        <w:pStyle w:val="a2"/>
        <w:rPr>
          <w:rtl/>
          <w:lang w:bidi="ar-SA"/>
        </w:rPr>
      </w:pPr>
      <w:r w:rsidRPr="00FB2EE3">
        <w:rPr>
          <w:rtl/>
          <w:lang w:bidi="ar-SA"/>
        </w:rPr>
        <w:t>هر دو باغ (به ثمر نشسته بودند) و بدون هیچ کم و کاستی میوه می</w:t>
      </w:r>
      <w:r w:rsidRPr="00FB2EE3">
        <w:rPr>
          <w:rtl/>
          <w:lang w:bidi="ar-SA"/>
        </w:rPr>
        <w:softHyphen/>
        <w:t>دادند.</w:t>
      </w:r>
    </w:p>
    <w:p w:rsidR="001A0849" w:rsidRPr="00FB2EE3" w:rsidRDefault="00D15041" w:rsidP="00167AB1">
      <w:pPr>
        <w:rPr>
          <w:spacing w:val="0"/>
          <w:rtl/>
          <w:lang w:bidi="ar-SA"/>
        </w:rPr>
      </w:pPr>
      <w:r w:rsidRPr="00FB2EE3">
        <w:rPr>
          <w:spacing w:val="0"/>
          <w:rtl/>
          <w:lang w:bidi="ar-SA"/>
        </w:rPr>
        <w:t>نقص، دو جنیه دارد: یا برخاسته از گستاخی انسان و پرداختن او به اعمال حرام است؛ و یا به سبب ک</w:t>
      </w:r>
      <w:r w:rsidR="00690577" w:rsidRPr="00FB2EE3">
        <w:rPr>
          <w:spacing w:val="0"/>
          <w:rtl/>
          <w:lang w:bidi="ar-SA"/>
        </w:rPr>
        <w:t>وتاهی در انجام واجبات. بنابراین</w:t>
      </w:r>
      <w:r w:rsidRPr="00FB2EE3">
        <w:rPr>
          <w:spacing w:val="0"/>
          <w:rtl/>
          <w:lang w:bidi="ar-SA"/>
        </w:rPr>
        <w:t xml:space="preserve"> ظلم، از دو حالت خارج نیست: یا ترک واجب و یا ارتکاب عملِ حرام.</w:t>
      </w:r>
    </w:p>
    <w:p w:rsidR="00D15041" w:rsidRPr="00FB2EE3" w:rsidRDefault="00D15041" w:rsidP="00167AB1">
      <w:pPr>
        <w:rPr>
          <w:spacing w:val="0"/>
          <w:rtl/>
          <w:lang w:bidi="ar-SA"/>
        </w:rPr>
      </w:pPr>
      <w:r w:rsidRPr="00FB2EE3">
        <w:rPr>
          <w:spacing w:val="0"/>
          <w:rtl/>
          <w:lang w:bidi="ar-SA"/>
        </w:rPr>
        <w:t>ظلم و ستم، بر دو گونه است: ظلم و ستم در رابطه با حقوق الله</w:t>
      </w:r>
      <w:r w:rsidRPr="00FB2EE3">
        <w:rPr>
          <w:spacing w:val="0"/>
          <w:lang w:bidi="ar-SA"/>
        </w:rPr>
        <w:sym w:font="AGA Arabesque" w:char="F055"/>
      </w:r>
      <w:r w:rsidR="00690577" w:rsidRPr="00FB2EE3">
        <w:rPr>
          <w:spacing w:val="0"/>
          <w:rtl/>
          <w:lang w:bidi="ar-SA"/>
        </w:rPr>
        <w:t>؛</w:t>
      </w:r>
      <w:r w:rsidRPr="00FB2EE3">
        <w:rPr>
          <w:spacing w:val="0"/>
          <w:rtl/>
          <w:lang w:bidi="ar-SA"/>
        </w:rPr>
        <w:t xml:space="preserve"> و ظلم و ستم به حقوق بندگان خدا. بزرگ</w:t>
      </w:r>
      <w:r w:rsidR="00690577" w:rsidRPr="00FB2EE3">
        <w:rPr>
          <w:spacing w:val="0"/>
          <w:rtl/>
          <w:lang w:bidi="ar-SA"/>
        </w:rPr>
        <w:t>‌</w:t>
      </w:r>
      <w:r w:rsidR="00E42440" w:rsidRPr="00FB2EE3">
        <w:rPr>
          <w:spacing w:val="0"/>
          <w:rtl/>
          <w:lang w:bidi="ar-SA"/>
        </w:rPr>
        <w:t>ترین ظلم، در رابطه با حقوق ال</w:t>
      </w:r>
      <w:r w:rsidRPr="00FB2EE3">
        <w:rPr>
          <w:spacing w:val="0"/>
          <w:rtl/>
          <w:lang w:bidi="ar-SA"/>
        </w:rPr>
        <w:t>هی</w:t>
      </w:r>
      <w:r w:rsidR="00690577" w:rsidRPr="00FB2EE3">
        <w:rPr>
          <w:spacing w:val="0"/>
          <w:rtl/>
          <w:lang w:bidi="ar-SA"/>
        </w:rPr>
        <w:t>،</w:t>
      </w:r>
      <w:r w:rsidRPr="00FB2EE3">
        <w:rPr>
          <w:spacing w:val="0"/>
          <w:rtl/>
          <w:lang w:bidi="ar-SA"/>
        </w:rPr>
        <w:t xml:space="preserve"> و شرک ورزیدن به پروردگار یکتاست. از پیامبر</w:t>
      </w:r>
      <w:r w:rsidRPr="00FB2EE3">
        <w:rPr>
          <w:spacing w:val="0"/>
          <w:lang w:bidi="ar-SA"/>
        </w:rPr>
        <w:sym w:font="AGA Arabesque" w:char="F072"/>
      </w:r>
      <w:r w:rsidRPr="00FB2EE3">
        <w:rPr>
          <w:spacing w:val="0"/>
          <w:rtl/>
          <w:lang w:bidi="ar-SA"/>
        </w:rPr>
        <w:t xml:space="preserve"> پرسیدند: بزرگ</w:t>
      </w:r>
      <w:r w:rsidR="00EF6DF7" w:rsidRPr="00FB2EE3">
        <w:rPr>
          <w:spacing w:val="0"/>
          <w:rtl/>
          <w:lang w:bidi="ar-SA"/>
        </w:rPr>
        <w:t>‌</w:t>
      </w:r>
      <w:r w:rsidRPr="00FB2EE3">
        <w:rPr>
          <w:spacing w:val="0"/>
          <w:rtl/>
          <w:lang w:bidi="ar-SA"/>
        </w:rPr>
        <w:t xml:space="preserve">ترین گناه چیست؟ فرمود: </w:t>
      </w:r>
      <w:r w:rsidRPr="00FB2EE3">
        <w:rPr>
          <w:rStyle w:val="Char1"/>
          <w:spacing w:val="0"/>
          <w:rtl/>
          <w:lang w:bidi="ar-SA"/>
        </w:rPr>
        <w:t>«</w:t>
      </w:r>
      <w:r w:rsidR="00EE5B09" w:rsidRPr="00FB2EE3">
        <w:rPr>
          <w:rStyle w:val="Char1"/>
          <w:rFonts w:eastAsia="MS Mincho"/>
          <w:spacing w:val="0"/>
          <w:rtl/>
          <w:lang w:bidi="ar-SA"/>
        </w:rPr>
        <w:t>أَنْ تَجْعَلَ لِلَّهِ نِدًّا وَهُوَ خَلَقَكَ</w:t>
      </w:r>
      <w:r w:rsidR="00EE5B09" w:rsidRPr="00FB2EE3">
        <w:rPr>
          <w:rStyle w:val="Char1"/>
          <w:spacing w:val="0"/>
          <w:rtl/>
          <w:lang w:bidi="ar-SA"/>
        </w:rPr>
        <w:t>»</w:t>
      </w:r>
      <w:r w:rsidR="00690577"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1"/>
      </w:r>
      <w:r w:rsidR="00FB2EE3" w:rsidRPr="00FB2EE3">
        <w:rPr>
          <w:rStyle w:val="FootnoteReference"/>
          <w:rFonts w:cs="B Lotus"/>
          <w:spacing w:val="0"/>
          <w:szCs w:val="28"/>
          <w:rtl/>
          <w:lang w:bidi="ar-SA"/>
        </w:rPr>
        <w:t>)</w:t>
      </w:r>
      <w:r w:rsidR="008666F9" w:rsidRPr="00FB2EE3">
        <w:rPr>
          <w:spacing w:val="0"/>
          <w:rtl/>
          <w:lang w:bidi="ar-SA"/>
        </w:rPr>
        <w:t xml:space="preserve"> یعنی: «شریک قرار دادن برای الله؛ در حالی که الله، آفریننده‌ی توست».</w:t>
      </w:r>
    </w:p>
    <w:p w:rsidR="008666F9" w:rsidRPr="00FB2EE3" w:rsidRDefault="008666F9" w:rsidP="00167AB1">
      <w:pPr>
        <w:rPr>
          <w:spacing w:val="0"/>
          <w:rtl/>
          <w:lang w:bidi="ar-SA"/>
        </w:rPr>
      </w:pPr>
      <w:r w:rsidRPr="00FB2EE3">
        <w:rPr>
          <w:spacing w:val="0"/>
          <w:rtl/>
          <w:lang w:bidi="ar-SA"/>
        </w:rPr>
        <w:t>پس از شرک، گناهان بزرگ (کبیره) و سپس گناهان صغیره، در ردیف ظلم و ستم قرار دارند.</w:t>
      </w:r>
    </w:p>
    <w:p w:rsidR="008666F9" w:rsidRPr="00FB2EE3" w:rsidRDefault="008666F9"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خطبه‌ی «حج وداع» محورهای سه‌گانه‌</w:t>
      </w:r>
      <w:r w:rsidR="00E42440" w:rsidRPr="00FB2EE3">
        <w:rPr>
          <w:spacing w:val="0"/>
          <w:rtl/>
          <w:lang w:bidi="ar-SA"/>
        </w:rPr>
        <w:t>ی ظلم و ستم در رابطه با حقوق ال</w:t>
      </w:r>
      <w:r w:rsidRPr="00FB2EE3">
        <w:rPr>
          <w:spacing w:val="0"/>
          <w:rtl/>
          <w:lang w:bidi="ar-SA"/>
        </w:rPr>
        <w:t xml:space="preserve">هی را بیان نموده و فرموده است: </w:t>
      </w:r>
      <w:r w:rsidRPr="00FB2EE3">
        <w:rPr>
          <w:rStyle w:val="Char1"/>
          <w:spacing w:val="0"/>
          <w:rtl/>
          <w:lang w:bidi="ar-SA"/>
        </w:rPr>
        <w:t>«إِنَّ دِمَاءَكُمْ وَأَمْوَالكُمْ وَأَعْرَاضكُمْ حَرَامٌ عَلَيْكُمْ كَحُرْمَةِ يَوْمكُمْ هَذَا فِي شَهْركُمْ هَذَا فِي بَلَدكُمْ هَذَا»</w:t>
      </w:r>
      <w:r w:rsidR="00690577"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2"/>
      </w:r>
      <w:r w:rsidR="00FB2EE3" w:rsidRPr="00FB2EE3">
        <w:rPr>
          <w:rStyle w:val="FootnoteReference"/>
          <w:rFonts w:cs="B Lotus"/>
          <w:spacing w:val="0"/>
          <w:szCs w:val="28"/>
          <w:rtl/>
          <w:lang w:bidi="ar-SA"/>
        </w:rPr>
        <w:t>)</w:t>
      </w:r>
      <w:r w:rsidRPr="00FB2EE3">
        <w:rPr>
          <w:spacing w:val="0"/>
          <w:rtl/>
          <w:lang w:bidi="ar-SA"/>
        </w:rPr>
        <w:t xml:space="preserve"> یعنی: «همانا جان و مال و آبروی شما، همانند این روز و این ماه و این سرزمین، محترم هستند و تعرض به جان و مال و آبروی یک</w:t>
      </w:r>
      <w:r w:rsidR="00690577" w:rsidRPr="00FB2EE3">
        <w:rPr>
          <w:spacing w:val="0"/>
          <w:rtl/>
          <w:lang w:bidi="ar-SA"/>
        </w:rPr>
        <w:t>‌</w:t>
      </w:r>
      <w:r w:rsidRPr="00FB2EE3">
        <w:rPr>
          <w:spacing w:val="0"/>
          <w:rtl/>
          <w:lang w:bidi="ar-SA"/>
        </w:rPr>
        <w:t>دیگر، بر شما حرام است». ظلم و ستم در رابطه با جان دیگران، این است که انسان به دیگری تعرض کند و او را بکشد یا مجروحش بگرداند. ستم در رابطه با اموال دیگران، این است که اموال آن‌ها را به‌ناحق بخورد یا تصاحب کند و یا حقوق مالی آن‌ها را ضایع نماید؛ چه با عدم ادای حقوق آن‌ها و چه با تصاحب حقوقشان؛ یعنی در رابطه با حقوق مالی دیگران، مرتکب عمل حرامی شود. ظلم و ستم در رابط</w:t>
      </w:r>
      <w:r w:rsidR="00234865" w:rsidRPr="00FB2EE3">
        <w:rPr>
          <w:spacing w:val="0"/>
          <w:rtl/>
          <w:lang w:bidi="ar-SA"/>
        </w:rPr>
        <w:t>ه با آبروی دیگران، این است که با</w:t>
      </w:r>
      <w:r w:rsidRPr="00FB2EE3">
        <w:rPr>
          <w:spacing w:val="0"/>
          <w:rtl/>
          <w:lang w:bidi="ar-SA"/>
        </w:rPr>
        <w:t xml:space="preserve"> آبروی آن‌ها </w:t>
      </w:r>
      <w:r w:rsidR="00234865" w:rsidRPr="00FB2EE3">
        <w:rPr>
          <w:spacing w:val="0"/>
          <w:rtl/>
          <w:lang w:bidi="ar-SA"/>
        </w:rPr>
        <w:t>بازی</w:t>
      </w:r>
      <w:r w:rsidR="00690577" w:rsidRPr="00FB2EE3">
        <w:rPr>
          <w:spacing w:val="0"/>
          <w:rtl/>
          <w:lang w:bidi="ar-SA"/>
        </w:rPr>
        <w:t xml:space="preserve"> کند </w:t>
      </w:r>
      <w:r w:rsidRPr="00FB2EE3">
        <w:rPr>
          <w:spacing w:val="0"/>
          <w:rtl/>
          <w:lang w:bidi="ar-SA"/>
        </w:rPr>
        <w:t xml:space="preserve">یا با اعمالی از طریق زنا، لواط، تهمتِ </w:t>
      </w:r>
      <w:r w:rsidR="00E70F06" w:rsidRPr="00FB2EE3">
        <w:rPr>
          <w:spacing w:val="0"/>
          <w:rtl/>
          <w:lang w:bidi="ar-SA"/>
        </w:rPr>
        <w:t>ناروا و امثال آن، آبروی کسی را بریزد.</w:t>
      </w:r>
    </w:p>
    <w:p w:rsidR="001A0849" w:rsidRPr="00FB2EE3" w:rsidRDefault="00234865" w:rsidP="00167AB1">
      <w:pPr>
        <w:rPr>
          <w:spacing w:val="0"/>
          <w:rtl/>
          <w:lang w:bidi="ar-SA"/>
        </w:rPr>
      </w:pPr>
      <w:r w:rsidRPr="00FB2EE3">
        <w:rPr>
          <w:spacing w:val="0"/>
          <w:rtl/>
          <w:lang w:bidi="ar-SA"/>
        </w:rPr>
        <w:t>ظلم و ستم با انواع گونا</w:t>
      </w:r>
      <w:r w:rsidR="00690577" w:rsidRPr="00FB2EE3">
        <w:rPr>
          <w:spacing w:val="0"/>
          <w:rtl/>
          <w:lang w:bidi="ar-SA"/>
        </w:rPr>
        <w:t xml:space="preserve">گونی که دارد، حرام است و </w:t>
      </w:r>
      <w:r w:rsidRPr="00FB2EE3">
        <w:rPr>
          <w:spacing w:val="0"/>
          <w:rtl/>
          <w:lang w:bidi="ar-SA"/>
        </w:rPr>
        <w:t>ستم‌گر، هیچ و یاوری در برابر الله متعال نخواهد داشت. الله</w:t>
      </w:r>
      <w:r w:rsidRPr="00FB2EE3">
        <w:rPr>
          <w:spacing w:val="0"/>
          <w:lang w:bidi="ar-SA"/>
        </w:rPr>
        <w:sym w:font="AGA Arabesque" w:char="F059"/>
      </w:r>
      <w:r w:rsidRPr="00FB2EE3">
        <w:rPr>
          <w:spacing w:val="0"/>
          <w:rtl/>
          <w:lang w:bidi="ar-SA"/>
        </w:rPr>
        <w:t xml:space="preserve"> می‌فرماید:</w:t>
      </w:r>
    </w:p>
    <w:p w:rsidR="00B01C09" w:rsidRPr="00FB2EE3" w:rsidRDefault="00B01C09" w:rsidP="00E81FCA">
      <w:pPr>
        <w:pStyle w:val="a2"/>
        <w:spacing w:after="0"/>
        <w:rPr>
          <w:rStyle w:val="Char8"/>
          <w:rtl/>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مَا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لِلظَّ</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لِمِينَ</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مِن</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حَمِيم</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وَلَا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شَفِيع</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يُطَاعُ</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Fonts w:ascii="KFGQPC Uthman Taha Naskh" w:cs="KFGQPC Uthman Taha Naskh" w:hint="cs"/>
          <w:rtl/>
          <w:lang w:bidi="ar-SA"/>
        </w:rPr>
        <w:tab/>
      </w:r>
      <w:r w:rsidRPr="00FB2EE3">
        <w:rPr>
          <w:rFonts w:ascii="KFGQPC Uthman Taha Naskh" w:cs="KFGQPC Uthman Taha Naskh" w:hint="cs"/>
          <w:rtl/>
          <w:lang w:bidi="ar-SA"/>
        </w:rPr>
        <w:tab/>
      </w:r>
      <w:r w:rsidRPr="00FB2EE3">
        <w:rPr>
          <w:rStyle w:val="Char8"/>
          <w:rtl/>
        </w:rPr>
        <w:t>[</w:t>
      </w:r>
      <w:r w:rsidRPr="00FB2EE3">
        <w:rPr>
          <w:rStyle w:val="Char8"/>
          <w:rFonts w:hint="eastAsia"/>
          <w:rtl/>
        </w:rPr>
        <w:t>غافر</w:t>
      </w:r>
      <w:r w:rsidRPr="00FB2EE3">
        <w:rPr>
          <w:rStyle w:val="Char8"/>
          <w:rtl/>
        </w:rPr>
        <w:t xml:space="preserve">: </w:t>
      </w:r>
      <w:r w:rsidRPr="00FB2EE3">
        <w:rPr>
          <w:rStyle w:val="Char8"/>
          <w:rFonts w:hint="cs"/>
          <w:rtl/>
        </w:rPr>
        <w:t>١٨</w:t>
      </w:r>
      <w:r w:rsidRPr="00FB2EE3">
        <w:rPr>
          <w:rStyle w:val="Char8"/>
          <w:rtl/>
        </w:rPr>
        <w:t xml:space="preserve">]  </w:t>
      </w:r>
    </w:p>
    <w:p w:rsidR="00313E98" w:rsidRPr="00FB2EE3" w:rsidRDefault="00313E98" w:rsidP="00167AB1">
      <w:pPr>
        <w:pStyle w:val="a2"/>
        <w:rPr>
          <w:rtl/>
          <w:lang w:bidi="ar-SA"/>
        </w:rPr>
      </w:pPr>
      <w:r w:rsidRPr="00FB2EE3">
        <w:rPr>
          <w:rtl/>
          <w:lang w:bidi="ar-SA"/>
        </w:rPr>
        <w:t>ستم</w:t>
      </w:r>
      <w:r w:rsidR="00690577" w:rsidRPr="00FB2EE3">
        <w:rPr>
          <w:rtl/>
          <w:lang w:bidi="ar-SA"/>
        </w:rPr>
        <w:t>‌</w:t>
      </w:r>
      <w:r w:rsidRPr="00FB2EE3">
        <w:rPr>
          <w:rtl/>
          <w:lang w:bidi="ar-SA"/>
        </w:rPr>
        <w:t>کاران نه دوست و یاوری دارند و نه شفاعت‌گری که سخنش پذیرفته شود.</w:t>
      </w:r>
    </w:p>
    <w:p w:rsidR="00234865" w:rsidRPr="00FB2EE3" w:rsidRDefault="001A1190" w:rsidP="00167AB1">
      <w:pPr>
        <w:rPr>
          <w:spacing w:val="0"/>
          <w:rtl/>
          <w:lang w:bidi="ar-SA"/>
        </w:rPr>
      </w:pPr>
      <w:r w:rsidRPr="00FB2EE3">
        <w:rPr>
          <w:spacing w:val="0"/>
          <w:rtl/>
          <w:lang w:bidi="ar-SA"/>
        </w:rPr>
        <w:t>یعنی روز قیامت، ستم</w:t>
      </w:r>
      <w:r w:rsidR="00690577" w:rsidRPr="00FB2EE3">
        <w:rPr>
          <w:spacing w:val="0"/>
          <w:rtl/>
          <w:lang w:bidi="ar-SA"/>
        </w:rPr>
        <w:t>‌گران</w:t>
      </w:r>
      <w:r w:rsidRPr="00FB2EE3">
        <w:rPr>
          <w:spacing w:val="0"/>
          <w:rtl/>
          <w:lang w:bidi="ar-SA"/>
        </w:rPr>
        <w:t xml:space="preserve"> هیچ دوست و پشتیبانی نخوا</w:t>
      </w:r>
      <w:r w:rsidR="00E42440" w:rsidRPr="00FB2EE3">
        <w:rPr>
          <w:spacing w:val="0"/>
          <w:rtl/>
          <w:lang w:bidi="ar-SA"/>
        </w:rPr>
        <w:t>هند داشت که آن‌ها را از عذاب ال</w:t>
      </w:r>
      <w:r w:rsidRPr="00FB2EE3">
        <w:rPr>
          <w:spacing w:val="0"/>
          <w:rtl/>
          <w:lang w:bidi="ar-SA"/>
        </w:rPr>
        <w:t>هی نجات دهد و هیچ‌کس را نمی‌یابند که برای آن‌ها شفاعت کند و شفاعتش پذیرته شود. آن</w:t>
      </w:r>
      <w:r w:rsidR="00690577" w:rsidRPr="00FB2EE3">
        <w:rPr>
          <w:spacing w:val="0"/>
          <w:rtl/>
          <w:lang w:bidi="ar-SA"/>
        </w:rPr>
        <w:t>‌</w:t>
      </w:r>
      <w:r w:rsidRPr="00FB2EE3">
        <w:rPr>
          <w:spacing w:val="0"/>
          <w:rtl/>
          <w:lang w:bidi="ar-SA"/>
        </w:rPr>
        <w:t>جاست که هر ظالمی، گرفتارِ ظلم و ستم خویش خواهد بود. الله متعال می‌فرماید:</w:t>
      </w:r>
    </w:p>
    <w:p w:rsidR="000A3AE6" w:rsidRPr="00FB2EE3" w:rsidRDefault="00B01C09" w:rsidP="00B01C0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لِلظَّ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أَنصَارٍ</w:t>
      </w:r>
      <w:r w:rsidRPr="00FB2EE3">
        <w:rPr>
          <w:rFonts w:ascii="KFGQPC Uthmanic Script HAFS"/>
          <w:rtl/>
          <w:lang w:bidi="ar-SA"/>
        </w:rPr>
        <w:t xml:space="preserve"> </w:t>
      </w:r>
      <w:r w:rsidRPr="00FB2EE3">
        <w:rPr>
          <w:rFonts w:ascii="KFGQPC Uthmanic Script HAFS" w:hint="cs"/>
          <w:rtl/>
          <w:lang w:bidi="ar-SA"/>
        </w:rPr>
        <w:t>٢٧٠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٢٧٠</w:t>
      </w:r>
      <w:r w:rsidRPr="00FB2EE3">
        <w:rPr>
          <w:rStyle w:val="Char8"/>
          <w:rtl/>
        </w:rPr>
        <w:t xml:space="preserve">]  </w:t>
      </w:r>
      <w:r w:rsidR="002F1BB9" w:rsidRPr="00FB2EE3">
        <w:rPr>
          <w:rFonts w:ascii="(normal text)" w:hAnsi="(normal text)"/>
          <w:rtl/>
          <w:lang w:bidi="ar-SA"/>
        </w:rPr>
        <w:tab/>
      </w:r>
    </w:p>
    <w:p w:rsidR="001A1190" w:rsidRPr="00FB2EE3" w:rsidRDefault="000A3AE6" w:rsidP="00167AB1">
      <w:pPr>
        <w:pStyle w:val="a2"/>
        <w:rPr>
          <w:rtl/>
          <w:lang w:bidi="ar-SA"/>
        </w:rPr>
      </w:pPr>
      <w:r w:rsidRPr="00FB2EE3">
        <w:rPr>
          <w:rtl/>
          <w:lang w:bidi="ar-SA"/>
        </w:rPr>
        <w:t>و ستم</w:t>
      </w:r>
      <w:r w:rsidR="00690577" w:rsidRPr="00FB2EE3">
        <w:rPr>
          <w:rtl/>
          <w:lang w:bidi="ar-SA"/>
        </w:rPr>
        <w:t>‌</w:t>
      </w:r>
      <w:r w:rsidRPr="00FB2EE3">
        <w:rPr>
          <w:rtl/>
          <w:lang w:bidi="ar-SA"/>
        </w:rPr>
        <w:t>گران، هیچ یاوری ندارند.</w:t>
      </w:r>
    </w:p>
    <w:p w:rsidR="004A6C2D" w:rsidRPr="00FB2EE3" w:rsidRDefault="000A3AE6" w:rsidP="00167AB1">
      <w:pPr>
        <w:rPr>
          <w:spacing w:val="0"/>
          <w:rtl/>
          <w:lang w:bidi="ar-SA"/>
        </w:rPr>
      </w:pPr>
      <w:r w:rsidRPr="00FB2EE3">
        <w:rPr>
          <w:spacing w:val="0"/>
          <w:rtl/>
          <w:lang w:bidi="ar-SA"/>
        </w:rPr>
        <w:t>یعنی روز قیامت، کسی نمی‌یابند که به آن‌</w:t>
      </w:r>
      <w:r w:rsidR="00E42440" w:rsidRPr="00FB2EE3">
        <w:rPr>
          <w:spacing w:val="0"/>
          <w:rtl/>
          <w:lang w:bidi="ar-SA"/>
        </w:rPr>
        <w:t>ها کمک کند و آنان را از عذاب ال</w:t>
      </w:r>
      <w:r w:rsidRPr="00FB2EE3">
        <w:rPr>
          <w:spacing w:val="0"/>
          <w:rtl/>
          <w:lang w:bidi="ar-SA"/>
        </w:rPr>
        <w:t>هی نجات دهد.</w:t>
      </w:r>
    </w:p>
    <w:p w:rsidR="000A3AE6" w:rsidRPr="00FB2EE3" w:rsidRDefault="00AF3F6F" w:rsidP="00167AB1">
      <w:pPr>
        <w:rPr>
          <w:spacing w:val="0"/>
          <w:rtl/>
          <w:lang w:bidi="ar-SA"/>
        </w:rPr>
      </w:pPr>
      <w:r w:rsidRPr="00FB2EE3">
        <w:rPr>
          <w:spacing w:val="0"/>
          <w:rtl/>
          <w:lang w:bidi="ar-SA"/>
        </w:rPr>
        <w:t xml:space="preserve"> سپس مؤلف</w:t>
      </w:r>
      <w:r w:rsidR="00690577" w:rsidRPr="00FB2EE3">
        <w:rPr>
          <w:rFonts w:cs="CTraditional Arabic"/>
          <w:spacing w:val="0"/>
          <w:rtl/>
          <w:lang w:bidi="ar-SA"/>
        </w:rPr>
        <w:t>/</w:t>
      </w:r>
      <w:r w:rsidRPr="00FB2EE3">
        <w:rPr>
          <w:spacing w:val="0"/>
          <w:rtl/>
          <w:lang w:bidi="ar-SA"/>
        </w:rPr>
        <w:t xml:space="preserve"> حدیث جابر بن عبدالله</w:t>
      </w:r>
      <w:r w:rsidR="00690577" w:rsidRPr="00FB2EE3">
        <w:rPr>
          <w:rFonts w:cs="(M. Aiyada Ayoub ALKobaisi)"/>
          <w:spacing w:val="0"/>
          <w:rtl/>
          <w:lang w:bidi="ar-SA"/>
        </w:rPr>
        <w:t>$</w:t>
      </w:r>
      <w:r w:rsidRPr="00FB2EE3">
        <w:rPr>
          <w:spacing w:val="0"/>
          <w:rtl/>
          <w:lang w:bidi="ar-SA"/>
        </w:rPr>
        <w:t xml:space="preserve"> را ذکر کرده که پیامبر</w:t>
      </w:r>
      <w:r w:rsidRPr="00FB2EE3">
        <w:rPr>
          <w:spacing w:val="0"/>
          <w:lang w:bidi="ar-SA"/>
        </w:rPr>
        <w:sym w:font="AGA Arabesque" w:char="F072"/>
      </w:r>
      <w:r w:rsidRPr="00FB2EE3">
        <w:rPr>
          <w:spacing w:val="0"/>
          <w:rtl/>
          <w:lang w:bidi="ar-SA"/>
        </w:rPr>
        <w:t xml:space="preserve"> فرمو</w:t>
      </w:r>
      <w:r w:rsidR="00690577" w:rsidRPr="00FB2EE3">
        <w:rPr>
          <w:spacing w:val="0"/>
          <w:rtl/>
          <w:lang w:bidi="ar-SA"/>
        </w:rPr>
        <w:t>ده است: «از ظلم و ستم بپرهیزید»؛</w:t>
      </w:r>
      <w:r w:rsidRPr="00FB2EE3">
        <w:rPr>
          <w:spacing w:val="0"/>
          <w:rtl/>
          <w:lang w:bidi="ar-SA"/>
        </w:rPr>
        <w:t xml:space="preserve"> </w:t>
      </w:r>
      <w:r w:rsidR="00E21CBA" w:rsidRPr="00FB2EE3">
        <w:rPr>
          <w:spacing w:val="0"/>
          <w:rtl/>
          <w:lang w:bidi="ar-SA"/>
        </w:rPr>
        <w:t>یعنی: به هیچ</w:t>
      </w:r>
      <w:r w:rsidR="00690577" w:rsidRPr="00FB2EE3">
        <w:rPr>
          <w:spacing w:val="0"/>
          <w:rtl/>
          <w:lang w:bidi="ar-SA"/>
        </w:rPr>
        <w:t>‌</w:t>
      </w:r>
      <w:r w:rsidR="00E21CBA" w:rsidRPr="00FB2EE3">
        <w:rPr>
          <w:spacing w:val="0"/>
          <w:rtl/>
          <w:lang w:bidi="ar-SA"/>
        </w:rPr>
        <w:t>کس ستم روا مدارید؛ نه به خود و نه به دیگران</w:t>
      </w:r>
      <w:r w:rsidR="00690577" w:rsidRPr="00FB2EE3">
        <w:rPr>
          <w:spacing w:val="0"/>
          <w:rtl/>
          <w:lang w:bidi="ar-SA"/>
        </w:rPr>
        <w:t>؛</w:t>
      </w:r>
      <w:r w:rsidR="00E21CBA" w:rsidRPr="00FB2EE3">
        <w:rPr>
          <w:spacing w:val="0"/>
          <w:rtl/>
          <w:lang w:bidi="ar-SA"/>
        </w:rPr>
        <w:t xml:space="preserve"> «زیرا ظلم و ستم، </w:t>
      </w:r>
      <w:r w:rsidR="00EF6DF7" w:rsidRPr="00FB2EE3">
        <w:rPr>
          <w:spacing w:val="0"/>
          <w:rtl/>
          <w:lang w:bidi="ar-SA"/>
        </w:rPr>
        <w:t xml:space="preserve">باعث </w:t>
      </w:r>
      <w:r w:rsidR="00E21CBA" w:rsidRPr="00FB2EE3">
        <w:rPr>
          <w:spacing w:val="0"/>
          <w:rtl/>
          <w:lang w:bidi="ar-SA"/>
        </w:rPr>
        <w:t xml:space="preserve">تاریکی‌های </w:t>
      </w:r>
      <w:r w:rsidR="00EF6DF7" w:rsidRPr="00FB2EE3">
        <w:rPr>
          <w:spacing w:val="0"/>
          <w:rtl/>
          <w:lang w:bidi="ar-SA"/>
        </w:rPr>
        <w:t xml:space="preserve">فراوانی در </w:t>
      </w:r>
      <w:r w:rsidR="00E21CBA" w:rsidRPr="00FB2EE3">
        <w:rPr>
          <w:spacing w:val="0"/>
          <w:rtl/>
          <w:lang w:bidi="ar-SA"/>
        </w:rPr>
        <w:t xml:space="preserve">روز قیامت </w:t>
      </w:r>
      <w:r w:rsidR="00EF6DF7" w:rsidRPr="00FB2EE3">
        <w:rPr>
          <w:spacing w:val="0"/>
          <w:rtl/>
          <w:lang w:bidi="ar-SA"/>
        </w:rPr>
        <w:t>می‌گردد</w:t>
      </w:r>
      <w:r w:rsidR="00E21CBA"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3"/>
      </w:r>
      <w:r w:rsidR="00FB2EE3" w:rsidRPr="00FB2EE3">
        <w:rPr>
          <w:rStyle w:val="FootnoteReference"/>
          <w:rFonts w:cs="B Lotus"/>
          <w:spacing w:val="0"/>
          <w:szCs w:val="28"/>
          <w:rtl/>
          <w:lang w:bidi="ar-SA"/>
        </w:rPr>
        <w:t>)</w:t>
      </w:r>
      <w:r w:rsidR="00E21CBA" w:rsidRPr="00FB2EE3">
        <w:rPr>
          <w:spacing w:val="0"/>
          <w:rtl/>
          <w:lang w:bidi="ar-SA"/>
        </w:rPr>
        <w:t xml:space="preserve"> روز قیامت، تاریک خواهد بود و روشنایی و نوری در آن‌جا یافت نمی‌شود؛ مگر برای کسی </w:t>
      </w:r>
      <w:r w:rsidR="00690577" w:rsidRPr="00FB2EE3">
        <w:rPr>
          <w:spacing w:val="0"/>
          <w:rtl/>
          <w:lang w:bidi="ar-SA"/>
        </w:rPr>
        <w:t>که الله بخواهد. لذا کسی که الله</w:t>
      </w:r>
      <w:r w:rsidR="00E21CBA" w:rsidRPr="00FB2EE3">
        <w:rPr>
          <w:spacing w:val="0"/>
          <w:rtl/>
          <w:lang w:bidi="ar-SA"/>
        </w:rPr>
        <w:t xml:space="preserve"> روشنایی و نوری برای او فر</w:t>
      </w:r>
      <w:r w:rsidR="00690577" w:rsidRPr="00FB2EE3">
        <w:rPr>
          <w:spacing w:val="0"/>
          <w:rtl/>
          <w:lang w:bidi="ar-SA"/>
        </w:rPr>
        <w:t>اهم نسازد، هیچ نوری نخواهد داشت؛</w:t>
      </w:r>
      <w:r w:rsidR="00E21CBA" w:rsidRPr="00FB2EE3">
        <w:rPr>
          <w:spacing w:val="0"/>
          <w:rtl/>
          <w:lang w:bidi="ar-SA"/>
        </w:rPr>
        <w:t xml:space="preserve"> البته کسی که مسلمان است، متناسب با درجه‌ی اسلامش، نور و روشنایی خواهد داشت؛ ولی اگر ستم</w:t>
      </w:r>
      <w:r w:rsidR="00690577" w:rsidRPr="00FB2EE3">
        <w:rPr>
          <w:spacing w:val="0"/>
          <w:rtl/>
          <w:lang w:bidi="ar-SA"/>
        </w:rPr>
        <w:t>‌</w:t>
      </w:r>
      <w:r w:rsidR="00E21CBA" w:rsidRPr="00FB2EE3">
        <w:rPr>
          <w:spacing w:val="0"/>
          <w:rtl/>
          <w:lang w:bidi="ar-SA"/>
        </w:rPr>
        <w:t>کار باشد، به‌اندازه‌ی ظلم و ستمی که مرتکب شده، از روشنایی و نورِ او کاسته می‌شود</w:t>
      </w:r>
      <w:r w:rsidR="00690577" w:rsidRPr="00FB2EE3">
        <w:rPr>
          <w:spacing w:val="0"/>
          <w:rtl/>
          <w:lang w:bidi="ar-SA"/>
        </w:rPr>
        <w:t>؛</w:t>
      </w:r>
      <w:r w:rsidR="00E21CBA" w:rsidRPr="00FB2EE3">
        <w:rPr>
          <w:spacing w:val="0"/>
          <w:rtl/>
          <w:lang w:bidi="ar-SA"/>
        </w:rPr>
        <w:t xml:space="preserve"> زیرا پیامبر</w:t>
      </w:r>
      <w:r w:rsidR="00E21CBA" w:rsidRPr="00FB2EE3">
        <w:rPr>
          <w:spacing w:val="0"/>
          <w:lang w:bidi="ar-SA"/>
        </w:rPr>
        <w:sym w:font="AGA Arabesque" w:char="F072"/>
      </w:r>
      <w:r w:rsidR="00E21CBA" w:rsidRPr="00FB2EE3">
        <w:rPr>
          <w:spacing w:val="0"/>
          <w:rtl/>
          <w:lang w:bidi="ar-SA"/>
        </w:rPr>
        <w:t xml:space="preserve"> فرموده است: از ظلم بپرهیزید؛ زیرا ظلم و ستم، تاریکی‌های روز قیامت است».</w:t>
      </w:r>
    </w:p>
    <w:p w:rsidR="00EF6DF7" w:rsidRPr="00FB2EE3" w:rsidRDefault="00EF6DF7" w:rsidP="00167AB1">
      <w:pPr>
        <w:rPr>
          <w:spacing w:val="0"/>
          <w:rtl/>
          <w:lang w:bidi="ar-SA"/>
        </w:rPr>
      </w:pPr>
      <w:r w:rsidRPr="00FB2EE3">
        <w:rPr>
          <w:spacing w:val="0"/>
          <w:rtl/>
          <w:lang w:bidi="ar-SA"/>
        </w:rPr>
        <w:t>تأخیر در پرداخت بدهی برای کسانی که توانایی ادای قرض خود را دارند، ظلم و ستم به‌شمار می‌رود</w:t>
      </w:r>
      <w:r w:rsidR="00690577" w:rsidRPr="00FB2EE3">
        <w:rPr>
          <w:spacing w:val="0"/>
          <w:rtl/>
          <w:lang w:bidi="ar-SA"/>
        </w:rPr>
        <w:t>؛</w:t>
      </w:r>
      <w:r w:rsidRPr="00FB2EE3">
        <w:rPr>
          <w:spacing w:val="0"/>
          <w:rtl/>
          <w:lang w:bidi="ar-SA"/>
        </w:rPr>
        <w:t xml:space="preserve"> زیرا رسول‌الله</w:t>
      </w:r>
      <w:r w:rsidRPr="00FB2EE3">
        <w:rPr>
          <w:spacing w:val="0"/>
          <w:lang w:bidi="ar-SA"/>
        </w:rPr>
        <w:sym w:font="AGA Arabesque" w:char="F072"/>
      </w:r>
      <w:r w:rsidR="00690577" w:rsidRPr="00FB2EE3">
        <w:rPr>
          <w:spacing w:val="0"/>
          <w:rtl/>
          <w:lang w:bidi="ar-SA"/>
        </w:rPr>
        <w:t xml:space="preserve"> فرموده است:</w:t>
      </w:r>
      <w:r w:rsidRPr="00FB2EE3">
        <w:rPr>
          <w:spacing w:val="0"/>
          <w:rtl/>
          <w:lang w:bidi="ar-SA"/>
        </w:rPr>
        <w:t xml:space="preserve"> </w:t>
      </w:r>
      <w:r w:rsidRPr="00FB2EE3">
        <w:rPr>
          <w:rStyle w:val="Char1"/>
          <w:spacing w:val="0"/>
          <w:rtl/>
          <w:lang w:bidi="ar-SA"/>
        </w:rPr>
        <w:t>«</w:t>
      </w:r>
      <w:r w:rsidRPr="00FB2EE3">
        <w:rPr>
          <w:rStyle w:val="Char1"/>
          <w:rFonts w:eastAsia="MS Mincho"/>
          <w:spacing w:val="0"/>
          <w:rtl/>
          <w:lang w:bidi="ar-SA"/>
        </w:rPr>
        <w:t>مَطْلُ الْغَنِيِّ ظُلْمٌ</w:t>
      </w:r>
      <w:r w:rsidRPr="00FB2EE3">
        <w:rPr>
          <w:rStyle w:val="Char1"/>
          <w:spacing w:val="0"/>
          <w:rtl/>
          <w:lang w:bidi="ar-SA"/>
        </w:rPr>
        <w:t>»</w:t>
      </w:r>
      <w:r w:rsidR="00690577"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4"/>
      </w:r>
      <w:r w:rsidR="00FB2EE3" w:rsidRPr="00FB2EE3">
        <w:rPr>
          <w:rStyle w:val="FootnoteReference"/>
          <w:rFonts w:cs="B Lotus"/>
          <w:spacing w:val="0"/>
          <w:szCs w:val="28"/>
          <w:rtl/>
          <w:lang w:bidi="ar-SA"/>
        </w:rPr>
        <w:t>)</w:t>
      </w:r>
      <w:r w:rsidRPr="00FB2EE3">
        <w:rPr>
          <w:spacing w:val="0"/>
          <w:rtl/>
          <w:lang w:bidi="ar-SA"/>
        </w:rPr>
        <w:t xml:space="preserve"> «تأخیر نمودن ثروتمند برای ادای بدهی‌اش، ظلم است».</w:t>
      </w:r>
      <w:r w:rsidR="001C5DCA" w:rsidRPr="00FB2EE3">
        <w:rPr>
          <w:spacing w:val="0"/>
          <w:rtl/>
          <w:lang w:bidi="ar-SA"/>
        </w:rPr>
        <w:t xml:space="preserve"> متأسفانه امروزه خیلی از افراد بدهکار، با وجودی که توانایی پرداخت بدهی</w:t>
      </w:r>
      <w:r w:rsidR="00690577" w:rsidRPr="00FB2EE3">
        <w:rPr>
          <w:spacing w:val="0"/>
          <w:rtl/>
          <w:lang w:bidi="ar-SA"/>
        </w:rPr>
        <w:t xml:space="preserve"> خود را دارند، اما در پرداخت آن</w:t>
      </w:r>
      <w:r w:rsidR="001C5DCA" w:rsidRPr="00FB2EE3">
        <w:rPr>
          <w:spacing w:val="0"/>
          <w:rtl/>
          <w:lang w:bidi="ar-SA"/>
        </w:rPr>
        <w:t xml:space="preserve"> تأخیر می‌کنند و چون بستان‌کار طلب خود را مطالبه می‌نماید، می‌گویند: فردا. چون فردای آن روز برای دریافت طلب خویش می‌آید، می‌گویند: برو، فردا بیا. و بدین‌سان پرداخت بدهی خود را به تأخیر می‌اندازند. لذا باید بدانند که این کار، ستم است و آنان را روز قیامت، به تاریکی‌های متعددی گرفتار خواهد کرد.</w:t>
      </w:r>
    </w:p>
    <w:p w:rsidR="00BB693D" w:rsidRPr="00FB2EE3" w:rsidRDefault="00D97E69"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«و از حرص و آزِ ثروت</w:t>
      </w:r>
      <w:r w:rsidR="00BB693D" w:rsidRPr="00FB2EE3">
        <w:rPr>
          <w:spacing w:val="0"/>
          <w:rtl/>
          <w:lang w:bidi="ar-SA"/>
        </w:rPr>
        <w:t>‌اندوزی دوری کنید؛ زیرا بخل و آز، گذشتگان شما را به نابودی و هلاکت کشاند». حرص و آز، انسان را بر آن می‌دارد که از هر طریقی که شده، حلال باشد یا حرام، به ثروت‌اندوزی بپردازد. پیامبر</w:t>
      </w:r>
      <w:r w:rsidR="00BB693D" w:rsidRPr="00FB2EE3">
        <w:rPr>
          <w:spacing w:val="0"/>
          <w:lang w:bidi="ar-SA"/>
        </w:rPr>
        <w:sym w:font="AGA Arabesque" w:char="F072"/>
      </w:r>
      <w:r w:rsidR="00BB693D" w:rsidRPr="00FB2EE3">
        <w:rPr>
          <w:spacing w:val="0"/>
          <w:rtl/>
          <w:lang w:bidi="ar-SA"/>
        </w:rPr>
        <w:t xml:space="preserve"> فرموده است: «حرص و آز، امت‌های پیش از شما را بر آن داشت که خونِ یک</w:t>
      </w:r>
      <w:r w:rsidR="00690577" w:rsidRPr="00FB2EE3">
        <w:rPr>
          <w:spacing w:val="0"/>
          <w:rtl/>
          <w:lang w:bidi="ar-SA"/>
        </w:rPr>
        <w:t>‌</w:t>
      </w:r>
      <w:r w:rsidR="00BB693D" w:rsidRPr="00FB2EE3">
        <w:rPr>
          <w:spacing w:val="0"/>
          <w:rtl/>
          <w:lang w:bidi="ar-SA"/>
        </w:rPr>
        <w:t>دیگر را بریزند و حرمتِ ناموس و اموال و آبروی یک</w:t>
      </w:r>
      <w:r w:rsidR="00690577" w:rsidRPr="00FB2EE3">
        <w:rPr>
          <w:spacing w:val="0"/>
          <w:rtl/>
          <w:lang w:bidi="ar-SA"/>
        </w:rPr>
        <w:t>‌</w:t>
      </w:r>
      <w:r w:rsidR="00BB693D" w:rsidRPr="00FB2EE3">
        <w:rPr>
          <w:spacing w:val="0"/>
          <w:rtl/>
          <w:lang w:bidi="ar-SA"/>
        </w:rPr>
        <w:t xml:space="preserve">دیگر را بشکنند». آدم بخیل و آزمند، اگر به طمع خویش نرسد، به هر کاری، حتی قتل و آدم‌کشی دست می‌زند؛ </w:t>
      </w:r>
      <w:r w:rsidR="003516B3" w:rsidRPr="00FB2EE3">
        <w:rPr>
          <w:spacing w:val="0"/>
          <w:rtl/>
          <w:lang w:bidi="ar-SA"/>
        </w:rPr>
        <w:t xml:space="preserve">از دیوار خانه‌ی مردم بالا می‌رود، </w:t>
      </w:r>
      <w:r w:rsidR="00BB693D" w:rsidRPr="00FB2EE3">
        <w:rPr>
          <w:spacing w:val="0"/>
          <w:rtl/>
          <w:lang w:bidi="ar-SA"/>
        </w:rPr>
        <w:t xml:space="preserve">راه‌زنی </w:t>
      </w:r>
      <w:r w:rsidR="003516B3" w:rsidRPr="00FB2EE3">
        <w:rPr>
          <w:spacing w:val="0"/>
          <w:rtl/>
          <w:lang w:bidi="ar-SA"/>
        </w:rPr>
        <w:t>می‌کند و سرِ</w:t>
      </w:r>
      <w:r w:rsidR="00BB693D" w:rsidRPr="00FB2EE3">
        <w:rPr>
          <w:spacing w:val="0"/>
          <w:rtl/>
          <w:lang w:bidi="ar-SA"/>
        </w:rPr>
        <w:t xml:space="preserve"> گردنه را می‌‌گیرد</w:t>
      </w:r>
      <w:r w:rsidR="00690577" w:rsidRPr="00FB2EE3">
        <w:rPr>
          <w:spacing w:val="0"/>
          <w:rtl/>
          <w:lang w:bidi="ar-SA"/>
        </w:rPr>
        <w:t xml:space="preserve"> تا اموال مردم را تاراج نماید؛</w:t>
      </w:r>
      <w:r w:rsidR="003516B3" w:rsidRPr="00FB2EE3">
        <w:rPr>
          <w:spacing w:val="0"/>
          <w:rtl/>
          <w:lang w:bidi="ar-SA"/>
        </w:rPr>
        <w:t xml:space="preserve"> از این‌رو پیامبر</w:t>
      </w:r>
      <w:r w:rsidR="003516B3" w:rsidRPr="00FB2EE3">
        <w:rPr>
          <w:spacing w:val="0"/>
          <w:lang w:bidi="ar-SA"/>
        </w:rPr>
        <w:sym w:font="AGA Arabesque" w:char="F072"/>
      </w:r>
      <w:r w:rsidR="003516B3" w:rsidRPr="00FB2EE3">
        <w:rPr>
          <w:spacing w:val="0"/>
          <w:rtl/>
          <w:lang w:bidi="ar-SA"/>
        </w:rPr>
        <w:t xml:space="preserve"> از ظلم و آز، برحذر داشته است؛ ظلم، یعنی تجاوز به حقوق دیگران؛ و آز، یعنی حرص و طمع به اموال دیگران؛ و هردو، حرام است</w:t>
      </w:r>
      <w:r w:rsidR="00047CD0" w:rsidRPr="00FB2EE3">
        <w:rPr>
          <w:spacing w:val="0"/>
          <w:rtl/>
          <w:lang w:bidi="ar-SA"/>
        </w:rPr>
        <w:t>. الله متعال می‌فرماید:</w:t>
      </w:r>
    </w:p>
    <w:p w:rsidR="00047CD0" w:rsidRPr="00FB2EE3" w:rsidRDefault="00B01C09" w:rsidP="00B01C0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يُوقَ</w:t>
      </w:r>
      <w:r w:rsidRPr="00FB2EE3">
        <w:rPr>
          <w:rFonts w:ascii="KFGQPC Uthmanic Script HAFS"/>
          <w:rtl/>
          <w:lang w:bidi="ar-SA"/>
        </w:rPr>
        <w:t xml:space="preserve"> </w:t>
      </w:r>
      <w:r w:rsidRPr="00FB2EE3">
        <w:rPr>
          <w:rFonts w:ascii="KFGQPC Uthmanic Script HAFS" w:hint="eastAsia"/>
          <w:rtl/>
          <w:lang w:bidi="ar-SA"/>
        </w:rPr>
        <w:t>شُحَّ</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rtl/>
          <w:lang w:bidi="ar-SA"/>
        </w:rPr>
        <w:t xml:space="preserve"> </w:t>
      </w:r>
      <w:r w:rsidRPr="00FB2EE3">
        <w:rPr>
          <w:rFonts w:ascii="KFGQPC Uthmanic Script HAFS" w:hint="cs"/>
          <w:rtl/>
          <w:lang w:bidi="ar-SA"/>
        </w:rPr>
        <w:t>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الحشر</w:t>
      </w:r>
      <w:r w:rsidRPr="00FB2EE3">
        <w:rPr>
          <w:rStyle w:val="Char8"/>
          <w:rtl/>
        </w:rPr>
        <w:t xml:space="preserve">: </w:t>
      </w:r>
      <w:r w:rsidRPr="00FB2EE3">
        <w:rPr>
          <w:rStyle w:val="Char8"/>
          <w:rFonts w:hint="cs"/>
          <w:rtl/>
        </w:rPr>
        <w:t>٩</w:t>
      </w:r>
      <w:r w:rsidRPr="00FB2EE3">
        <w:rPr>
          <w:rStyle w:val="Char8"/>
          <w:rtl/>
        </w:rPr>
        <w:t>]</w:t>
      </w:r>
      <w:r w:rsidRPr="00FB2EE3">
        <w:rPr>
          <w:rFonts w:ascii="KFGQPC Uthman Taha Naskh" w:cs="KFGQPC Uthman Taha Naskh"/>
          <w:rtl/>
          <w:lang w:bidi="ar-SA"/>
        </w:rPr>
        <w:t xml:space="preserve">  </w:t>
      </w:r>
      <w:r w:rsidR="002F1BB9" w:rsidRPr="00FB2EE3">
        <w:rPr>
          <w:rFonts w:ascii="(normal text)" w:hAnsi="(normal text)"/>
          <w:rtl/>
          <w:lang w:bidi="ar-SA"/>
        </w:rPr>
        <w:tab/>
      </w:r>
    </w:p>
    <w:p w:rsidR="000A3AE6" w:rsidRPr="00FB2EE3" w:rsidRDefault="00047CD0" w:rsidP="00167AB1">
      <w:pPr>
        <w:pStyle w:val="a2"/>
        <w:rPr>
          <w:rtl/>
          <w:lang w:bidi="ar-SA"/>
        </w:rPr>
      </w:pPr>
      <w:r w:rsidRPr="00FB2EE3">
        <w:rPr>
          <w:rtl/>
          <w:lang w:bidi="ar-SA"/>
        </w:rPr>
        <w:t>و کسانی رستگارند که از بُخل و آزِ نفس خویش مصون بمانند.</w:t>
      </w:r>
    </w:p>
    <w:p w:rsidR="00047CD0" w:rsidRPr="00FB2EE3" w:rsidRDefault="005874B3" w:rsidP="00167AB1">
      <w:pPr>
        <w:rPr>
          <w:spacing w:val="0"/>
          <w:rtl/>
          <w:lang w:bidi="ar-SA"/>
        </w:rPr>
      </w:pPr>
      <w:r w:rsidRPr="00FB2EE3">
        <w:rPr>
          <w:spacing w:val="0"/>
          <w:rtl/>
          <w:lang w:bidi="ar-SA"/>
        </w:rPr>
        <w:t xml:space="preserve">این </w:t>
      </w:r>
      <w:r w:rsidR="00690577" w:rsidRPr="00FB2EE3">
        <w:rPr>
          <w:spacing w:val="0"/>
          <w:rtl/>
          <w:lang w:bidi="ar-SA"/>
        </w:rPr>
        <w:t>آیه، بیان‌گر این است که اگر کسی در دام طمع و حرص و آز</w:t>
      </w:r>
      <w:r w:rsidRPr="00FB2EE3">
        <w:rPr>
          <w:spacing w:val="0"/>
          <w:rtl/>
          <w:lang w:bidi="ar-SA"/>
        </w:rPr>
        <w:t xml:space="preserve"> گ</w:t>
      </w:r>
      <w:r w:rsidR="00690577" w:rsidRPr="00FB2EE3">
        <w:rPr>
          <w:spacing w:val="0"/>
          <w:rtl/>
          <w:lang w:bidi="ar-SA"/>
        </w:rPr>
        <w:t>رفتار شود، نجات نمی‌یابد؛ و کسی</w:t>
      </w:r>
      <w:r w:rsidRPr="00FB2EE3">
        <w:rPr>
          <w:spacing w:val="0"/>
          <w:rtl/>
          <w:lang w:bidi="ar-SA"/>
        </w:rPr>
        <w:t xml:space="preserve"> رستگار می‌شود که الله، او را از حرص و آز مصون بدارد. از الله متعال بخواهیم که ما را در پناه خویش قرار دهد و ما را از ظلم و ستم، و </w:t>
      </w:r>
      <w:r w:rsidR="00A96E74" w:rsidRPr="00FB2EE3">
        <w:rPr>
          <w:spacing w:val="0"/>
          <w:rtl/>
          <w:lang w:bidi="ar-SA"/>
        </w:rPr>
        <w:t>از حرص</w:t>
      </w:r>
      <w:r w:rsidRPr="00FB2EE3">
        <w:rPr>
          <w:spacing w:val="0"/>
          <w:rtl/>
          <w:lang w:bidi="ar-SA"/>
        </w:rPr>
        <w:t xml:space="preserve"> و آز مصون بگرداند.</w:t>
      </w:r>
    </w:p>
    <w:p w:rsidR="005874B3" w:rsidRPr="00FB2EE3" w:rsidRDefault="005874B3" w:rsidP="00A10177">
      <w:pPr>
        <w:ind w:firstLine="0"/>
        <w:jc w:val="center"/>
        <w:rPr>
          <w:spacing w:val="0"/>
          <w:rtl/>
          <w:lang w:bidi="ar-SA"/>
        </w:rPr>
      </w:pPr>
      <w:r w:rsidRPr="00FB2EE3">
        <w:rPr>
          <w:spacing w:val="0"/>
          <w:rtl/>
          <w:lang w:bidi="ar-SA"/>
        </w:rPr>
        <w:t>***</w:t>
      </w:r>
    </w:p>
    <w:p w:rsidR="00A96E74" w:rsidRPr="00FB2EE3" w:rsidRDefault="00A96E74" w:rsidP="00167AB1">
      <w:pPr>
        <w:pStyle w:val="a4"/>
        <w:rPr>
          <w:rtl/>
          <w:lang w:bidi="ar-SA"/>
        </w:rPr>
      </w:pPr>
      <w:r w:rsidRPr="00FB2EE3">
        <w:rPr>
          <w:rtl/>
          <w:lang w:bidi="ar-SA"/>
        </w:rPr>
        <w:t>209- وعن أَبِي هريرة</w:t>
      </w:r>
      <w:r w:rsidRPr="00FB2EE3">
        <w:rPr>
          <w:b w:val="0"/>
          <w:bCs w:val="0"/>
          <w:rtl/>
          <w:lang w:bidi="ar-SA"/>
        </w:rPr>
        <w:sym w:font="AGA Arabesque" w:char="F074"/>
      </w:r>
      <w:r w:rsidRPr="00FB2EE3">
        <w:rPr>
          <w:rtl/>
          <w:lang w:bidi="ar-SA"/>
        </w:rPr>
        <w:t xml:space="preserve"> أَنَّ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قال: «لَتُؤَدُّنَّ الْحُقُوق إِلَى أَهْلِهَا يَوْمَ الْقيامَةِ حَتَّى يُقَادَ للشَّاةِ الْجَلْحَاء مِنَ الشَّاةِ الْقَرْنَاء».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65"/>
      </w:r>
      <w:r w:rsidR="00FB2EE3" w:rsidRPr="00FB2EE3">
        <w:rPr>
          <w:rStyle w:val="FootnoteReference"/>
          <w:rFonts w:cs="B Lotus"/>
          <w:bCs w:val="0"/>
          <w:szCs w:val="28"/>
          <w:rtl/>
          <w:lang w:bidi="ar-SA"/>
        </w:rPr>
        <w:t>)</w:t>
      </w:r>
    </w:p>
    <w:p w:rsidR="005874B3" w:rsidRPr="00FB2EE3" w:rsidRDefault="00A96E74" w:rsidP="00167AB1">
      <w:pPr>
        <w:rPr>
          <w:spacing w:val="0"/>
          <w:rtl/>
          <w:lang w:bidi="ar-SA"/>
        </w:rPr>
      </w:pPr>
      <w:r w:rsidRPr="00FB2EE3">
        <w:rPr>
          <w:b/>
          <w:bCs/>
          <w:spacing w:val="0"/>
          <w:rtl/>
          <w:lang w:bidi="ar-SA"/>
        </w:rPr>
        <w:t>ترجمه:</w:t>
      </w:r>
      <w:r w:rsidRPr="00FB2EE3">
        <w:rPr>
          <w:spacing w:val="0"/>
          <w:rtl/>
          <w:lang w:bidi="ar-SA"/>
        </w:rPr>
        <w:t xml:space="preserve"> ابوهریره</w:t>
      </w:r>
      <w:r w:rsidRPr="00FB2EE3">
        <w:rPr>
          <w:spacing w:val="0"/>
          <w:lang w:bidi="ar-SA"/>
        </w:rPr>
        <w:sym w:font="AGA Arabesque" w:char="F074"/>
      </w:r>
      <w:r w:rsidRPr="00FB2EE3">
        <w:rPr>
          <w:spacing w:val="0"/>
          <w:rtl/>
          <w:lang w:bidi="ar-SA"/>
        </w:rPr>
        <w:t xml:space="preserve"> می‌گوید: «به‌یقین، روز قیامت، هر حقی به حق‌دار می‌رسد؛ حتی برای گوسفندِ بی‌شاخ، از گوسفند شاخ‌دار قصاص می‌گیرند».</w:t>
      </w:r>
    </w:p>
    <w:p w:rsidR="00A96E74" w:rsidRPr="00FB2EE3" w:rsidRDefault="00A96E74"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96E74" w:rsidRPr="00FB2EE3" w:rsidRDefault="00A96E74" w:rsidP="00167AB1">
      <w:pPr>
        <w:rPr>
          <w:spacing w:val="0"/>
          <w:rtl/>
          <w:lang w:bidi="ar-SA"/>
        </w:rPr>
      </w:pPr>
      <w:r w:rsidRPr="00FB2EE3">
        <w:rPr>
          <w:spacing w:val="0"/>
          <w:rtl/>
          <w:lang w:bidi="ar-SA"/>
        </w:rPr>
        <w:t>مؤلف</w:t>
      </w:r>
      <w:r w:rsidR="00690577" w:rsidRPr="00FB2EE3">
        <w:rPr>
          <w:rFonts w:cs="CTraditional Arabic"/>
          <w:spacing w:val="0"/>
          <w:rtl/>
          <w:lang w:bidi="ar-SA"/>
        </w:rPr>
        <w:t>/</w:t>
      </w:r>
      <w:r w:rsidRPr="00FB2EE3">
        <w:rPr>
          <w:spacing w:val="0"/>
          <w:rtl/>
          <w:lang w:bidi="ar-SA"/>
        </w:rPr>
        <w:t>، حدیثی بدین مضمون از ابوهریره</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«به‌یقین، روز قیامت هر حقی به حق‌دار می‌رسد؛ حتی برای گوسفندِ بی‌شاخ، از گوسفند شاخ‌دار قصاص می‌گیرند».</w:t>
      </w:r>
    </w:p>
    <w:p w:rsidR="00A96E74" w:rsidRPr="00FB2EE3" w:rsidRDefault="00A96E74"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این حدیث بر وقوع این امر تأکید کرده است و اگر ت</w:t>
      </w:r>
      <w:r w:rsidR="00BB095E" w:rsidRPr="00FB2EE3">
        <w:rPr>
          <w:spacing w:val="0"/>
          <w:rtl/>
          <w:lang w:bidi="ar-SA"/>
        </w:rPr>
        <w:t>أ</w:t>
      </w:r>
      <w:r w:rsidRPr="00FB2EE3">
        <w:rPr>
          <w:spacing w:val="0"/>
          <w:rtl/>
          <w:lang w:bidi="ar-SA"/>
        </w:rPr>
        <w:t xml:space="preserve">کید نمی‌کرد، باز هم سخنش، قابل قبول بود؛ زیرا در صداقت آن بزرگوار </w:t>
      </w:r>
      <w:r w:rsidR="00BB095E" w:rsidRPr="00FB2EE3">
        <w:rPr>
          <w:spacing w:val="0"/>
          <w:rtl/>
          <w:lang w:bidi="ar-SA"/>
        </w:rPr>
        <w:t>هیچ شکی نیست. هر کسی، روز قیامت</w:t>
      </w:r>
      <w:r w:rsidRPr="00FB2EE3">
        <w:rPr>
          <w:spacing w:val="0"/>
          <w:rtl/>
          <w:lang w:bidi="ar-SA"/>
        </w:rPr>
        <w:t xml:space="preserve"> به حقش می‌رسد؛ اگر در دنیا به حقّ خویش نرسی، شک نکن که روز قیامت به حق خود خواهی رسید. </w:t>
      </w:r>
      <w:r w:rsidR="0080464D" w:rsidRPr="00FB2EE3">
        <w:rPr>
          <w:spacing w:val="0"/>
          <w:rtl/>
          <w:lang w:bidi="ar-SA"/>
        </w:rPr>
        <w:t>در آن روز، حتی از گوسفند شاخ‌داری که به گوسفند بی‌شاخی، شاخ زده است، قصاص می‌گیرند. این، در حالی</w:t>
      </w:r>
      <w:r w:rsidR="00BB095E" w:rsidRPr="00FB2EE3">
        <w:rPr>
          <w:spacing w:val="0"/>
          <w:rtl/>
          <w:lang w:bidi="ar-SA"/>
        </w:rPr>
        <w:t>‌</w:t>
      </w:r>
      <w:r w:rsidR="0080464D" w:rsidRPr="00FB2EE3">
        <w:rPr>
          <w:spacing w:val="0"/>
          <w:rtl/>
          <w:lang w:bidi="ar-SA"/>
        </w:rPr>
        <w:t>ست که حیوانات، عقل و درک ندارند؛ ولی الله</w:t>
      </w:r>
      <w:r w:rsidR="0080464D" w:rsidRPr="00FB2EE3">
        <w:rPr>
          <w:spacing w:val="0"/>
          <w:lang w:bidi="ar-SA"/>
        </w:rPr>
        <w:sym w:font="AGA Arabesque" w:char="F055"/>
      </w:r>
      <w:r w:rsidR="00BB095E" w:rsidRPr="00FB2EE3">
        <w:rPr>
          <w:spacing w:val="0"/>
          <w:rtl/>
          <w:lang w:bidi="ar-SA"/>
        </w:rPr>
        <w:t xml:space="preserve"> قاضیِ عادلی‌</w:t>
      </w:r>
      <w:r w:rsidR="0080464D" w:rsidRPr="00FB2EE3">
        <w:rPr>
          <w:spacing w:val="0"/>
          <w:rtl/>
          <w:lang w:bidi="ar-SA"/>
        </w:rPr>
        <w:t>ست و به عدالت، حکم می‌کند و بدین‌سان کمال عدلِ خویش را حتی درباره‌ی حیوانات زبان‌بسته، به بندگانش نشان می‌دهد؛ پس، با انسان‌ها چگونه رفتار خواهد کرد؟</w:t>
      </w:r>
    </w:p>
    <w:p w:rsidR="00047CD0" w:rsidRPr="00FB2EE3" w:rsidRDefault="0080464D" w:rsidP="00A10177">
      <w:pPr>
        <w:ind w:firstLine="0"/>
        <w:jc w:val="center"/>
        <w:rPr>
          <w:spacing w:val="0"/>
          <w:rtl/>
          <w:lang w:bidi="ar-SA"/>
        </w:rPr>
      </w:pPr>
      <w:r w:rsidRPr="00FB2EE3">
        <w:rPr>
          <w:spacing w:val="0"/>
          <w:rtl/>
          <w:lang w:bidi="ar-SA"/>
        </w:rPr>
        <w:t>***</w:t>
      </w:r>
    </w:p>
    <w:p w:rsidR="0080464D" w:rsidRPr="00FB2EE3" w:rsidRDefault="0080464D" w:rsidP="00167AB1">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210- وَعَن ابن عمر</w:t>
      </w:r>
      <w:r w:rsidR="002F1BB9" w:rsidRPr="00FB2EE3">
        <w:rPr>
          <w:rFonts w:cs="(M. Aiyada Ayoub ALKobaisi)"/>
          <w:spacing w:val="0"/>
          <w:rtl/>
          <w:lang w:bidi="ar-SA"/>
        </w:rPr>
        <w:t>$</w:t>
      </w:r>
      <w:r w:rsidRPr="00FB2EE3">
        <w:rPr>
          <w:rStyle w:val="Char5"/>
          <w:spacing w:val="0"/>
          <w:rtl/>
          <w:lang w:bidi="ar-SA"/>
        </w:rPr>
        <w:t xml:space="preserve"> قال: كُنَّا نَتحدَّثُ عَنْ حَجَّةِ الْوَدَاع، وَالنَّبِيُّ</w:t>
      </w:r>
      <w:r w:rsidRPr="00FB2EE3">
        <w:rPr>
          <w:rStyle w:val="Char5"/>
          <w:b w:val="0"/>
          <w:bCs w:val="0"/>
          <w:spacing w:val="0"/>
          <w:rtl/>
          <w:lang w:bidi="ar-SA"/>
        </w:rPr>
        <w:sym w:font="AGA Arabesque" w:char="F072"/>
      </w:r>
      <w:r w:rsidRPr="00FB2EE3">
        <w:rPr>
          <w:rStyle w:val="Char5"/>
          <w:spacing w:val="0"/>
          <w:rtl/>
          <w:lang w:bidi="ar-SA"/>
        </w:rPr>
        <w:t xml:space="preserve"> بَيْن أَظْهُرِنَا، وَلاَ نَدْرِي مَا حَجَّةُ الْوداع، حَتَّى حمِدَ اللَّهَ رسولُ</w:t>
      </w:r>
      <w:r w:rsidRPr="00FB2EE3">
        <w:rPr>
          <w:rStyle w:val="Char5"/>
          <w:rFonts w:ascii="Times New Roman" w:hAnsi="Times New Roman"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يَخْفِي عَلَيْكُمْ، إِنَّ رَبَّكُمْ لَيس بأَعْور، وَإِنَّهُ أَعورُ عَيْن الْيُمْنَى ، كَأَنَّ عيْنَهُ عِنبَةٌ طَافِيَةٌ. ألا إن </w:t>
      </w:r>
      <w:r w:rsidR="006B06BD">
        <w:rPr>
          <w:rStyle w:val="Char5"/>
          <w:spacing w:val="0"/>
          <w:rtl/>
          <w:lang w:bidi="ar-SA"/>
        </w:rPr>
        <w:t>الله</w:t>
      </w:r>
      <w:r w:rsidR="00D80CF1">
        <w:rPr>
          <w:rStyle w:val="Char5"/>
          <w:rFonts w:hint="cs"/>
          <w:spacing w:val="0"/>
          <w:rtl/>
          <w:lang w:bidi="ar-SA"/>
        </w:rPr>
        <w:t>َ</w:t>
      </w:r>
      <w:r w:rsidRPr="00FB2EE3">
        <w:rPr>
          <w:rStyle w:val="Char5"/>
          <w:spacing w:val="0"/>
          <w:rtl/>
          <w:lang w:bidi="ar-SA"/>
        </w:rPr>
        <w:t xml:space="preserve"> حرَّم علَيْكُمْ دِمَاءَكُمْ وَأَمْوالكُم، كَحُرْمَةِ يوْمكُمْ هذا، في بلدِكُمْ هذا، في شَهْرِكُم هذا ألاَ هل بلَّغْت؟» قَالُوا: نَعَم، قال: «اللَّهُمَّ اشْهَدْ ثَلاثاً ويْلَكُمْ أَو:ويحكُم، انظُرُوا: لا ترْجِعُوا بَعْدِي كُفَّاراً يضْرِبُ بَعْضُكُمْ رِقَابَ بَعْضِ».</w:t>
      </w:r>
      <w:r w:rsidRPr="00FB2EE3">
        <w:rPr>
          <w:rFonts w:ascii="Traditional Arabic" w:cs="Traditional Arabic"/>
          <w:spacing w:val="0"/>
          <w:sz w:val="32"/>
          <w:szCs w:val="32"/>
          <w:rtl/>
          <w:lang w:bidi="ar-SA"/>
        </w:rPr>
        <w:t xml:space="preserve"> </w:t>
      </w:r>
      <w:r w:rsidRPr="00FB2EE3">
        <w:rPr>
          <w:rFonts w:ascii="Traditional Arabic"/>
          <w:spacing w:val="0"/>
          <w:sz w:val="24"/>
          <w:rtl/>
          <w:lang w:bidi="ar-SA"/>
        </w:rPr>
        <w:t>[این حدیث را بخاری، روایت کرده و مسلم نیز بخشی از آن را نقل نموده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6"/>
      </w:r>
      <w:r w:rsidR="00FB2EE3" w:rsidRPr="00FB2EE3">
        <w:rPr>
          <w:rStyle w:val="FootnoteReference"/>
          <w:rFonts w:cs="B Lotus"/>
          <w:spacing w:val="0"/>
          <w:szCs w:val="28"/>
          <w:rtl/>
          <w:lang w:bidi="ar-SA"/>
        </w:rPr>
        <w:t>)</w:t>
      </w:r>
    </w:p>
    <w:p w:rsidR="0080464D" w:rsidRPr="00FB2EE3" w:rsidRDefault="0080464D" w:rsidP="00167AB1">
      <w:pPr>
        <w:rPr>
          <w:spacing w:val="0"/>
          <w:rtl/>
          <w:lang w:bidi="ar-SA"/>
        </w:rPr>
      </w:pPr>
      <w:r w:rsidRPr="00FB2EE3">
        <w:rPr>
          <w:b/>
          <w:bCs/>
          <w:spacing w:val="0"/>
          <w:rtl/>
          <w:lang w:bidi="ar-SA"/>
        </w:rPr>
        <w:t>ترجمه:</w:t>
      </w:r>
      <w:r w:rsidRPr="00FB2EE3">
        <w:rPr>
          <w:spacing w:val="0"/>
          <w:rtl/>
          <w:lang w:bidi="ar-SA"/>
        </w:rPr>
        <w:t xml:space="preserve"> ابن‌عمر</w:t>
      </w:r>
      <w:r w:rsidR="00D0474D" w:rsidRPr="00FB2EE3">
        <w:rPr>
          <w:rFonts w:cs="(M. Aiyada Ayoub ALKobaisi)"/>
          <w:spacing w:val="0"/>
          <w:rtl/>
          <w:lang w:bidi="ar-SA"/>
        </w:rPr>
        <w:t>$</w:t>
      </w:r>
      <w:r w:rsidRPr="00FB2EE3">
        <w:rPr>
          <w:spacing w:val="0"/>
          <w:rtl/>
          <w:lang w:bidi="ar-SA"/>
        </w:rPr>
        <w:t xml:space="preserve"> می‌گوید: ما، </w:t>
      </w:r>
      <w:r w:rsidR="00106DA5" w:rsidRPr="00FB2EE3">
        <w:rPr>
          <w:spacing w:val="0"/>
          <w:rtl/>
          <w:lang w:bidi="ar-SA"/>
        </w:rPr>
        <w:t>در حالی که پیامبر</w:t>
      </w:r>
      <w:r w:rsidR="00106DA5" w:rsidRPr="00FB2EE3">
        <w:rPr>
          <w:spacing w:val="0"/>
          <w:lang w:bidi="ar-SA"/>
        </w:rPr>
        <w:sym w:font="AGA Arabesque" w:char="F072"/>
      </w:r>
      <w:r w:rsidR="00106DA5" w:rsidRPr="00FB2EE3">
        <w:rPr>
          <w:spacing w:val="0"/>
          <w:rtl/>
          <w:lang w:bidi="ar-SA"/>
        </w:rPr>
        <w:t xml:space="preserve"> در میان ما بود، </w:t>
      </w:r>
      <w:r w:rsidRPr="00FB2EE3">
        <w:rPr>
          <w:spacing w:val="0"/>
          <w:rtl/>
          <w:lang w:bidi="ar-SA"/>
        </w:rPr>
        <w:t>درباره‌ی «حج وداع» با یک</w:t>
      </w:r>
      <w:r w:rsidR="00BB095E" w:rsidRPr="00FB2EE3">
        <w:rPr>
          <w:spacing w:val="0"/>
          <w:rtl/>
          <w:lang w:bidi="ar-SA"/>
        </w:rPr>
        <w:t>‌</w:t>
      </w:r>
      <w:r w:rsidRPr="00FB2EE3">
        <w:rPr>
          <w:spacing w:val="0"/>
          <w:rtl/>
          <w:lang w:bidi="ar-SA"/>
        </w:rPr>
        <w:t>دیگر صحبت می‌کردیم و نمی‌دانستیم که حج وداع چیست. تا این‌که رسول‌الله</w:t>
      </w:r>
      <w:r w:rsidRPr="00FB2EE3">
        <w:rPr>
          <w:spacing w:val="0"/>
          <w:lang w:bidi="ar-SA"/>
        </w:rPr>
        <w:sym w:font="AGA Arabesque" w:char="F072"/>
      </w:r>
      <w:r w:rsidRPr="00FB2EE3">
        <w:rPr>
          <w:spacing w:val="0"/>
          <w:rtl/>
          <w:lang w:bidi="ar-SA"/>
        </w:rPr>
        <w:t xml:space="preserve"> </w:t>
      </w:r>
      <w:r w:rsidR="00E42440" w:rsidRPr="00FB2EE3">
        <w:rPr>
          <w:rFonts w:hint="cs"/>
          <w:spacing w:val="0"/>
          <w:rtl/>
        </w:rPr>
        <w:t xml:space="preserve">، </w:t>
      </w:r>
      <w:r w:rsidRPr="00FB2EE3">
        <w:rPr>
          <w:spacing w:val="0"/>
          <w:rtl/>
          <w:lang w:bidi="ar-SA"/>
        </w:rPr>
        <w:t xml:space="preserve">الله </w:t>
      </w:r>
      <w:r w:rsidR="00E42440" w:rsidRPr="00FB2EE3">
        <w:rPr>
          <w:spacing w:val="0"/>
          <w:lang w:bidi="ar-SA"/>
        </w:rPr>
        <w:sym w:font="AGA Arabesque" w:char="F055"/>
      </w:r>
      <w:r w:rsidR="00E42440" w:rsidRPr="00FB2EE3">
        <w:rPr>
          <w:rFonts w:hint="cs"/>
          <w:spacing w:val="0"/>
          <w:rtl/>
          <w:lang w:bidi="ar-SA"/>
        </w:rPr>
        <w:t xml:space="preserve"> </w:t>
      </w:r>
      <w:r w:rsidRPr="00FB2EE3">
        <w:rPr>
          <w:spacing w:val="0"/>
          <w:rtl/>
          <w:lang w:bidi="ar-SA"/>
        </w:rPr>
        <w:t>را حمد و ثنا گفت و سپس درباره‌ی «مسیح دجال» سخنانی طولانی ایراد نمود و فرمود: «هر پیامبری که الله</w:t>
      </w:r>
      <w:r w:rsidR="00E42440" w:rsidRPr="00FB2EE3">
        <w:rPr>
          <w:rFonts w:hint="cs"/>
          <w:spacing w:val="0"/>
          <w:rtl/>
          <w:lang w:bidi="ar-SA"/>
        </w:rPr>
        <w:t xml:space="preserve"> متعال</w:t>
      </w:r>
      <w:r w:rsidRPr="00FB2EE3">
        <w:rPr>
          <w:spacing w:val="0"/>
          <w:rtl/>
          <w:lang w:bidi="ar-SA"/>
        </w:rPr>
        <w:t xml:space="preserve"> برانگیخت، به قومش درباره‌ی دجال هشدار داد؛ نوح و پیامبران پس از او، درباره‌ی دجال هشدار داده‌اند. و اگر دجال در میان شما ظهور کند، وضع او بر شما پوشیده نمی‌ماند؛ (چون می‌دانید که الله</w:t>
      </w:r>
      <w:r w:rsidR="00E42440" w:rsidRPr="00FB2EE3">
        <w:rPr>
          <w:rFonts w:hint="cs"/>
          <w:spacing w:val="0"/>
          <w:rtl/>
          <w:lang w:bidi="ar-SA"/>
        </w:rPr>
        <w:t xml:space="preserve"> متعال</w:t>
      </w:r>
      <w:r w:rsidRPr="00FB2EE3">
        <w:rPr>
          <w:spacing w:val="0"/>
          <w:rtl/>
          <w:lang w:bidi="ar-SA"/>
        </w:rPr>
        <w:t xml:space="preserve"> از هر عیبی پاک و منزّ</w:t>
      </w:r>
      <w:r w:rsidR="00270BF8" w:rsidRPr="00FB2EE3">
        <w:rPr>
          <w:spacing w:val="0"/>
          <w:rtl/>
          <w:lang w:bidi="ar-SA"/>
        </w:rPr>
        <w:t>ه</w:t>
      </w:r>
      <w:r w:rsidRPr="00FB2EE3">
        <w:rPr>
          <w:spacing w:val="0"/>
          <w:rtl/>
          <w:lang w:bidi="ar-SA"/>
        </w:rPr>
        <w:t xml:space="preserve"> اس</w:t>
      </w:r>
      <w:r w:rsidR="00BB095E" w:rsidRPr="00FB2EE3">
        <w:rPr>
          <w:spacing w:val="0"/>
          <w:rtl/>
          <w:lang w:bidi="ar-SA"/>
        </w:rPr>
        <w:t>ت.) زیرا پروردگار شما، کور نیست؛</w:t>
      </w:r>
      <w:r w:rsidRPr="00FB2EE3">
        <w:rPr>
          <w:spacing w:val="0"/>
          <w:rtl/>
          <w:lang w:bidi="ar-SA"/>
        </w:rPr>
        <w:t xml:space="preserve"> ولی چشم راستِ دجال، کور است و مانند دانه‌ی انگور</w:t>
      </w:r>
      <w:r w:rsidR="008F0163" w:rsidRPr="00FB2EE3">
        <w:rPr>
          <w:spacing w:val="0"/>
          <w:rtl/>
          <w:lang w:bidi="ar-SA"/>
        </w:rPr>
        <w:t>،</w:t>
      </w:r>
      <w:r w:rsidRPr="00FB2EE3">
        <w:rPr>
          <w:spacing w:val="0"/>
          <w:rtl/>
          <w:lang w:bidi="ar-SA"/>
        </w:rPr>
        <w:t xml:space="preserve"> برآمده می‌باشد. </w:t>
      </w:r>
      <w:r w:rsidR="00094695" w:rsidRPr="00FB2EE3">
        <w:rPr>
          <w:spacing w:val="0"/>
          <w:rtl/>
          <w:lang w:bidi="ar-SA"/>
        </w:rPr>
        <w:t>آگاه باشید که الله</w:t>
      </w:r>
      <w:r w:rsidR="00E42440" w:rsidRPr="00FB2EE3">
        <w:rPr>
          <w:rFonts w:hint="cs"/>
          <w:spacing w:val="0"/>
          <w:rtl/>
          <w:lang w:bidi="ar-SA"/>
        </w:rPr>
        <w:t xml:space="preserve"> متعال</w:t>
      </w:r>
      <w:r w:rsidR="00094695" w:rsidRPr="00FB2EE3">
        <w:rPr>
          <w:spacing w:val="0"/>
          <w:rtl/>
          <w:lang w:bidi="ar-SA"/>
        </w:rPr>
        <w:t>، جان‌ها و مال‌های شما را بر یک</w:t>
      </w:r>
      <w:r w:rsidR="00A54D45" w:rsidRPr="00FB2EE3">
        <w:rPr>
          <w:spacing w:val="0"/>
          <w:rtl/>
          <w:lang w:bidi="ar-SA"/>
        </w:rPr>
        <w:t>‌</w:t>
      </w:r>
      <w:r w:rsidR="00094695" w:rsidRPr="00FB2EE3">
        <w:rPr>
          <w:spacing w:val="0"/>
          <w:rtl/>
          <w:lang w:bidi="ar-SA"/>
        </w:rPr>
        <w:t>دیگر حرام کرده است؛ همانند حرمت این روز در این ماه حرام در این سرزمین محترم. هان! آیا تبلیغ کردم؟» حاضران گفتند: آری. پیامبر</w:t>
      </w:r>
      <w:r w:rsidR="00094695" w:rsidRPr="00FB2EE3">
        <w:rPr>
          <w:spacing w:val="0"/>
          <w:lang w:bidi="ar-SA"/>
        </w:rPr>
        <w:sym w:font="AGA Arabesque" w:char="F072"/>
      </w:r>
      <w:r w:rsidR="00094695" w:rsidRPr="00FB2EE3">
        <w:rPr>
          <w:spacing w:val="0"/>
          <w:rtl/>
          <w:lang w:bidi="ar-SA"/>
        </w:rPr>
        <w:t xml:space="preserve"> سه مرتبه گفت: «یا الله! شاهد باش». و فرمود: «وای بر</w:t>
      </w:r>
      <w:r w:rsidR="00106DA5" w:rsidRPr="00FB2EE3">
        <w:rPr>
          <w:spacing w:val="0"/>
          <w:rtl/>
          <w:lang w:bidi="ar-SA"/>
        </w:rPr>
        <w:t xml:space="preserve"> شما! </w:t>
      </w:r>
      <w:r w:rsidR="00094695" w:rsidRPr="00FB2EE3">
        <w:rPr>
          <w:spacing w:val="0"/>
          <w:rtl/>
          <w:lang w:bidi="ar-SA"/>
        </w:rPr>
        <w:t>م</w:t>
      </w:r>
      <w:r w:rsidR="00106DA5" w:rsidRPr="00FB2EE3">
        <w:rPr>
          <w:spacing w:val="0"/>
          <w:rtl/>
          <w:lang w:bidi="ar-SA"/>
        </w:rPr>
        <w:t>و</w:t>
      </w:r>
      <w:r w:rsidR="00094695" w:rsidRPr="00FB2EE3">
        <w:rPr>
          <w:spacing w:val="0"/>
          <w:rtl/>
          <w:lang w:bidi="ar-SA"/>
        </w:rPr>
        <w:t>اظب باشی</w:t>
      </w:r>
      <w:r w:rsidR="00993426" w:rsidRPr="00FB2EE3">
        <w:rPr>
          <w:spacing w:val="0"/>
          <w:rtl/>
          <w:lang w:bidi="ar-SA"/>
        </w:rPr>
        <w:t>د که پس از من، کافر نشوید؛ بدین‌سان که برخی از شما (همانند کافران)، گردن برخی دیگر را بزنند».</w:t>
      </w:r>
    </w:p>
    <w:p w:rsidR="00106DA5" w:rsidRPr="00FB2EE3" w:rsidRDefault="00106DA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06DA5" w:rsidRPr="00FB2EE3" w:rsidRDefault="00106DA5" w:rsidP="00E42440">
      <w:pPr>
        <w:rPr>
          <w:spacing w:val="0"/>
          <w:rtl/>
          <w:lang w:bidi="ar-SA"/>
        </w:rPr>
      </w:pPr>
      <w:r w:rsidRPr="00FB2EE3">
        <w:rPr>
          <w:spacing w:val="0"/>
          <w:rtl/>
          <w:lang w:bidi="ar-SA"/>
        </w:rPr>
        <w:t>مؤلف</w:t>
      </w:r>
      <w:r w:rsidR="00BB095E" w:rsidRPr="00FB2EE3">
        <w:rPr>
          <w:rFonts w:cs="CTraditional Arabic"/>
          <w:spacing w:val="0"/>
          <w:rtl/>
          <w:lang w:bidi="ar-SA"/>
        </w:rPr>
        <w:t>/</w:t>
      </w:r>
      <w:r w:rsidRPr="00FB2EE3">
        <w:rPr>
          <w:spacing w:val="0"/>
          <w:rtl/>
          <w:lang w:bidi="ar-SA"/>
        </w:rPr>
        <w:t xml:space="preserve"> از عبدالله بن عمر</w:t>
      </w:r>
      <w:r w:rsidR="00BB095E" w:rsidRPr="00FB2EE3">
        <w:rPr>
          <w:rFonts w:cs="(M. Aiyada Ayoub ALKobaisi)"/>
          <w:spacing w:val="0"/>
          <w:rtl/>
          <w:lang w:bidi="ar-SA"/>
        </w:rPr>
        <w:t>$</w:t>
      </w:r>
      <w:r w:rsidRPr="00FB2EE3">
        <w:rPr>
          <w:spacing w:val="0"/>
          <w:rtl/>
          <w:lang w:bidi="ar-SA"/>
        </w:rPr>
        <w:t xml:space="preserve"> نقل کرده که فرموده است: «ما، در زمان حیات پیامبر</w:t>
      </w:r>
      <w:r w:rsidRPr="00FB2EE3">
        <w:rPr>
          <w:spacing w:val="0"/>
          <w:lang w:bidi="ar-SA"/>
        </w:rPr>
        <w:sym w:font="AGA Arabesque" w:char="F072"/>
      </w:r>
      <w:r w:rsidRPr="00FB2EE3">
        <w:rPr>
          <w:spacing w:val="0"/>
          <w:rtl/>
          <w:lang w:bidi="ar-SA"/>
        </w:rPr>
        <w:t xml:space="preserve"> درباره‌ی «حج وداع» صحبت می‌کردیم». حج وداع، همان حجی</w:t>
      </w:r>
      <w:r w:rsidR="00BB095E" w:rsidRPr="00FB2EE3">
        <w:rPr>
          <w:spacing w:val="0"/>
          <w:rtl/>
          <w:lang w:bidi="ar-SA"/>
        </w:rPr>
        <w:t>‌</w:t>
      </w:r>
      <w:r w:rsidRPr="00FB2EE3">
        <w:rPr>
          <w:spacing w:val="0"/>
          <w:rtl/>
          <w:lang w:bidi="ar-SA"/>
        </w:rPr>
        <w:t>ست که پیامبر</w:t>
      </w:r>
      <w:r w:rsidRPr="00FB2EE3">
        <w:rPr>
          <w:spacing w:val="0"/>
          <w:lang w:bidi="ar-SA"/>
        </w:rPr>
        <w:sym w:font="AGA Arabesque" w:char="F072"/>
      </w:r>
      <w:r w:rsidRPr="00FB2EE3">
        <w:rPr>
          <w:spacing w:val="0"/>
          <w:rtl/>
          <w:lang w:bidi="ar-SA"/>
        </w:rPr>
        <w:t xml:space="preserve"> در سال دهم هجری به‌جا آورد و در آن با مردم، وداع کرد و فرمود: «شاید دیگر شما را ملاقات نکنم». پیامبر</w:t>
      </w:r>
      <w:r w:rsidRPr="00FB2EE3">
        <w:rPr>
          <w:spacing w:val="0"/>
          <w:lang w:bidi="ar-SA"/>
        </w:rPr>
        <w:sym w:font="AGA Arabesque" w:char="F072"/>
      </w:r>
      <w:r w:rsidR="00BB095E" w:rsidRPr="00FB2EE3">
        <w:rPr>
          <w:spacing w:val="0"/>
          <w:rtl/>
          <w:lang w:bidi="ar-SA"/>
        </w:rPr>
        <w:t xml:space="preserve"> پس از هجرت</w:t>
      </w:r>
      <w:r w:rsidRPr="00FB2EE3">
        <w:rPr>
          <w:spacing w:val="0"/>
          <w:rtl/>
          <w:lang w:bidi="ar-SA"/>
        </w:rPr>
        <w:t xml:space="preserve"> تنها یک بار حج گزارد که همین حج وداع بود. گفته ‌می‌شود: رسول‌الله</w:t>
      </w:r>
      <w:r w:rsidRPr="00FB2EE3">
        <w:rPr>
          <w:spacing w:val="0"/>
          <w:lang w:bidi="ar-SA"/>
        </w:rPr>
        <w:sym w:font="AGA Arabesque" w:char="F072"/>
      </w:r>
      <w:r w:rsidRPr="00FB2EE3">
        <w:rPr>
          <w:spacing w:val="0"/>
          <w:rtl/>
          <w:lang w:bidi="ar-SA"/>
        </w:rPr>
        <w:t xml:space="preserve"> پیش از هجرت، دو بار حج گزارده ‌است؛ ولی چنین به‌نظر می‌رسد که </w:t>
      </w:r>
      <w:r w:rsidR="00BB095E" w:rsidRPr="00FB2EE3">
        <w:rPr>
          <w:spacing w:val="0"/>
          <w:rtl/>
          <w:lang w:bidi="ar-SA"/>
        </w:rPr>
        <w:t>فقط یک بار</w:t>
      </w:r>
      <w:r w:rsidRPr="00FB2EE3">
        <w:rPr>
          <w:spacing w:val="0"/>
          <w:rtl/>
          <w:lang w:bidi="ar-SA"/>
        </w:rPr>
        <w:t xml:space="preserve"> حج گزارده است</w:t>
      </w:r>
      <w:r w:rsidR="00BB095E"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در مکه بود و هر سال، در موسم حج برای دعوت قبایلی که از اطراف و اکناف، برای حج به مکه می‌آمدند، نزدشان می‌رفت و آن‌ها را به اسلام فرامی‌خواند. لذا بعید است که نزد قبایل رفته و حج به‌جا نیاورده باشد. در هر حال، پیامبر</w:t>
      </w:r>
      <w:r w:rsidRPr="00FB2EE3">
        <w:rPr>
          <w:spacing w:val="0"/>
          <w:lang w:bidi="ar-SA"/>
        </w:rPr>
        <w:sym w:font="AGA Arabesque" w:char="F072"/>
      </w:r>
      <w:r w:rsidRPr="00FB2EE3">
        <w:rPr>
          <w:spacing w:val="0"/>
          <w:rtl/>
          <w:lang w:bidi="ar-SA"/>
        </w:rPr>
        <w:t xml:space="preserve"> در واپسین سال حیاتش، یعنی در سال دهم هجری، برای ادای حج به مکه رفت و این، اولین و آخرین حجی بود که پس از هجرت انجام داد</w:t>
      </w:r>
      <w:r w:rsidR="00BB095E" w:rsidRPr="00FB2EE3">
        <w:rPr>
          <w:spacing w:val="0"/>
          <w:rtl/>
          <w:lang w:bidi="ar-SA"/>
        </w:rPr>
        <w:t>؛</w:t>
      </w:r>
      <w:r w:rsidRPr="00FB2EE3">
        <w:rPr>
          <w:spacing w:val="0"/>
          <w:rtl/>
          <w:lang w:bidi="ar-SA"/>
        </w:rPr>
        <w:t xml:space="preserve"> زیرا مکه تا سال هشتم هجری (سال فتح) در دستِ مشرکان بود و رسول‌الله</w:t>
      </w:r>
      <w:r w:rsidRPr="00FB2EE3">
        <w:rPr>
          <w:spacing w:val="0"/>
          <w:lang w:bidi="ar-SA"/>
        </w:rPr>
        <w:sym w:font="AGA Arabesque" w:char="F072"/>
      </w:r>
      <w:r w:rsidRPr="00FB2EE3">
        <w:rPr>
          <w:spacing w:val="0"/>
          <w:rtl/>
          <w:lang w:bidi="ar-SA"/>
        </w:rPr>
        <w:t xml:space="preserve"> در رمضان سال هشتم هجری، مکه را فتح کرد و سپس ر</w:t>
      </w:r>
      <w:r w:rsidR="00E42440" w:rsidRPr="00FB2EE3">
        <w:rPr>
          <w:rFonts w:hint="cs"/>
          <w:spacing w:val="0"/>
          <w:rtl/>
          <w:lang w:bidi="ar-SA"/>
        </w:rPr>
        <w:t>هس</w:t>
      </w:r>
      <w:r w:rsidRPr="00FB2EE3">
        <w:rPr>
          <w:spacing w:val="0"/>
          <w:rtl/>
          <w:lang w:bidi="ar-SA"/>
        </w:rPr>
        <w:t>پار طائف شد و با قبیله‌ی ثقیف جنگید؛ این جنگ، به غزوه‌ی طائف مشهور گردید [و در حقیقت، ادامه‌ی جنگ «حنین» بود.] پیامبر</w:t>
      </w:r>
      <w:r w:rsidRPr="00FB2EE3">
        <w:rPr>
          <w:spacing w:val="0"/>
          <w:lang w:bidi="ar-SA"/>
        </w:rPr>
        <w:sym w:font="AGA Arabesque" w:char="F072"/>
      </w:r>
      <w:r w:rsidRPr="00FB2EE3">
        <w:rPr>
          <w:spacing w:val="0"/>
          <w:rtl/>
          <w:lang w:bidi="ar-SA"/>
        </w:rPr>
        <w:t xml:space="preserve"> پس از بازگشت از طائف، در «جعرانه» توقف نمود و از </w:t>
      </w:r>
      <w:r w:rsidR="00BB095E" w:rsidRPr="00FB2EE3">
        <w:rPr>
          <w:spacing w:val="0"/>
          <w:rtl/>
          <w:lang w:bidi="ar-SA"/>
        </w:rPr>
        <w:t>همان‌جا بدون این‌که بیش‌تر مردم</w:t>
      </w:r>
      <w:r w:rsidRPr="00FB2EE3">
        <w:rPr>
          <w:spacing w:val="0"/>
          <w:rtl/>
          <w:lang w:bidi="ar-SA"/>
        </w:rPr>
        <w:t xml:space="preserve"> اطلاع یابند، ب</w:t>
      </w:r>
      <w:r w:rsidR="00C72AB0" w:rsidRPr="00FB2EE3">
        <w:rPr>
          <w:spacing w:val="0"/>
          <w:rtl/>
          <w:lang w:bidi="ar-SA"/>
        </w:rPr>
        <w:t>رای عمره احرام بست و به مکه رفت؛</w:t>
      </w:r>
      <w:r w:rsidRPr="00FB2EE3">
        <w:rPr>
          <w:spacing w:val="0"/>
          <w:rtl/>
          <w:lang w:bidi="ar-SA"/>
        </w:rPr>
        <w:t xml:space="preserve"> و آن</w:t>
      </w:r>
      <w:r w:rsidR="00C72AB0" w:rsidRPr="00FB2EE3">
        <w:rPr>
          <w:spacing w:val="0"/>
          <w:rtl/>
          <w:lang w:bidi="ar-SA"/>
        </w:rPr>
        <w:t>‌گاه به مدینه بازگشت و در 24 ذی‌قعده سال هشتم هجری به مدینه بازگشت.</w:t>
      </w:r>
    </w:p>
    <w:p w:rsidR="00C72AB0" w:rsidRDefault="00C72AB0" w:rsidP="00167AB1">
      <w:pPr>
        <w:rPr>
          <w:spacing w:val="0"/>
          <w:rtl/>
          <w:lang w:bidi="ar-SA"/>
        </w:rPr>
      </w:pPr>
      <w:r w:rsidRPr="00FB2EE3">
        <w:rPr>
          <w:spacing w:val="0"/>
          <w:rtl/>
          <w:lang w:bidi="ar-SA"/>
        </w:rPr>
        <w:t>در سال نهم هجری نمایندگان قبایل از هر سو نزد پیامبر</w:t>
      </w:r>
      <w:r w:rsidRPr="00FB2EE3">
        <w:rPr>
          <w:spacing w:val="0"/>
          <w:lang w:bidi="ar-SA"/>
        </w:rPr>
        <w:sym w:font="AGA Arabesque" w:char="F072"/>
      </w:r>
      <w:r w:rsidRPr="00FB2EE3">
        <w:rPr>
          <w:spacing w:val="0"/>
          <w:rtl/>
          <w:lang w:bidi="ar-SA"/>
        </w:rPr>
        <w:t xml:space="preserve"> می‌آمدند؛ از این‌رو پیامبر</w:t>
      </w:r>
      <w:r w:rsidRPr="00FB2EE3">
        <w:rPr>
          <w:spacing w:val="0"/>
          <w:lang w:bidi="ar-SA"/>
        </w:rPr>
        <w:sym w:font="AGA Arabesque" w:char="F072"/>
      </w:r>
      <w:r w:rsidRPr="00FB2EE3">
        <w:rPr>
          <w:spacing w:val="0"/>
          <w:rtl/>
          <w:lang w:bidi="ar-SA"/>
        </w:rPr>
        <w:t xml:space="preserve"> بر</w:t>
      </w:r>
      <w:r w:rsidR="00BB095E" w:rsidRPr="00FB2EE3">
        <w:rPr>
          <w:spacing w:val="0"/>
          <w:rtl/>
          <w:lang w:bidi="ar-SA"/>
        </w:rPr>
        <w:t>ای</w:t>
      </w:r>
      <w:r w:rsidRPr="00FB2EE3">
        <w:rPr>
          <w:spacing w:val="0"/>
          <w:rtl/>
          <w:lang w:bidi="ar-SA"/>
        </w:rPr>
        <w:t xml:space="preserve"> ملاقات با نمایندگان قبایل، ناگزیر شد در مدینه بماند تا نمایندگان طوایف و قبایل، برای دست</w:t>
      </w:r>
      <w:r w:rsidR="00BB095E" w:rsidRPr="00FB2EE3">
        <w:rPr>
          <w:spacing w:val="0"/>
          <w:rtl/>
          <w:lang w:bidi="ar-SA"/>
        </w:rPr>
        <w:t>‌</w:t>
      </w:r>
      <w:r w:rsidRPr="00FB2EE3">
        <w:rPr>
          <w:spacing w:val="0"/>
          <w:rtl/>
          <w:lang w:bidi="ar-SA"/>
        </w:rPr>
        <w:t>رسی به ایشان در زحمت نیفتند</w:t>
      </w:r>
      <w:r w:rsidR="00BB095E" w:rsidRPr="00FB2EE3">
        <w:rPr>
          <w:spacing w:val="0"/>
          <w:rtl/>
          <w:lang w:bidi="ar-SA"/>
        </w:rPr>
        <w:t>؛</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نتوان</w:t>
      </w:r>
      <w:r w:rsidR="00BB095E" w:rsidRPr="00FB2EE3">
        <w:rPr>
          <w:spacing w:val="0"/>
          <w:rtl/>
          <w:lang w:bidi="ar-SA"/>
        </w:rPr>
        <w:t>ست در سال نهم هجری برای ادای حج</w:t>
      </w:r>
      <w:r w:rsidRPr="00FB2EE3">
        <w:rPr>
          <w:spacing w:val="0"/>
          <w:rtl/>
          <w:lang w:bidi="ar-SA"/>
        </w:rPr>
        <w:t xml:space="preserve"> به مکه برود. از سوی دیگر، در سال نهم هجری، مشرکان نیز در کنار مسلمانان حج گزاردند؛ زیرا تا آن زمان، از ورود به مکه منع نشده بودند. الله</w:t>
      </w:r>
      <w:r w:rsidRPr="00FB2EE3">
        <w:rPr>
          <w:spacing w:val="0"/>
          <w:lang w:bidi="ar-SA"/>
        </w:rPr>
        <w:sym w:font="AGA Arabesque" w:char="F055"/>
      </w:r>
      <w:r w:rsidRPr="00FB2EE3">
        <w:rPr>
          <w:spacing w:val="0"/>
          <w:rtl/>
          <w:lang w:bidi="ar-SA"/>
        </w:rPr>
        <w:t xml:space="preserve"> این آیه را نازل فرمود:</w:t>
      </w:r>
    </w:p>
    <w:p w:rsidR="008D163A" w:rsidRPr="00FB2EE3" w:rsidRDefault="00B01C09" w:rsidP="00B01C0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رِكُونَ</w:t>
      </w:r>
      <w:r w:rsidRPr="00FB2EE3">
        <w:rPr>
          <w:rFonts w:ascii="KFGQPC Uthmanic Script HAFS"/>
          <w:rtl/>
          <w:lang w:bidi="ar-SA"/>
        </w:rPr>
        <w:t xml:space="preserve"> </w:t>
      </w:r>
      <w:r w:rsidRPr="00FB2EE3">
        <w:rPr>
          <w:rFonts w:ascii="KFGQPC Uthmanic Script HAFS" w:hint="eastAsia"/>
          <w:rtl/>
          <w:lang w:bidi="ar-SA"/>
        </w:rPr>
        <w:t>نَجَس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رَبُواْ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جِدَ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حَرَامَ</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عَامِهِم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٢٨</w:t>
      </w:r>
      <w:r w:rsidRPr="00FB2EE3">
        <w:rPr>
          <w:rStyle w:val="Char8"/>
          <w:rtl/>
        </w:rPr>
        <w:t>]</w:t>
      </w:r>
      <w:r w:rsidRPr="00FB2EE3">
        <w:rPr>
          <w:rFonts w:ascii="KFGQPC Uthman Taha Naskh" w:cs="KFGQPC Uthman Taha Naskh"/>
          <w:rtl/>
          <w:lang w:bidi="ar-SA"/>
        </w:rPr>
        <w:t xml:space="preserve">  </w:t>
      </w:r>
      <w:r w:rsidR="008D6F5F" w:rsidRPr="00FB2EE3">
        <w:rPr>
          <w:rtl/>
          <w:lang w:bidi="ar-SA"/>
        </w:rPr>
        <w:tab/>
      </w:r>
    </w:p>
    <w:p w:rsidR="00C72AB0" w:rsidRPr="00FB2EE3" w:rsidRDefault="008D163A" w:rsidP="00167AB1">
      <w:pPr>
        <w:pStyle w:val="a2"/>
        <w:rPr>
          <w:rtl/>
          <w:lang w:bidi="ar-SA"/>
        </w:rPr>
      </w:pPr>
      <w:r w:rsidRPr="00FB2EE3">
        <w:rPr>
          <w:rFonts w:eastAsia="SimSun"/>
          <w:rtl/>
          <w:lang w:eastAsia="zh-CN" w:bidi="ar-SA"/>
        </w:rPr>
        <w:t>ای مؤمنان! مشرکان پلیدند و از امسال به بعد نباید به مسجد الحرام نزدیک شوند.</w:t>
      </w:r>
    </w:p>
    <w:p w:rsidR="00C72AB0" w:rsidRPr="00FB2EE3" w:rsidRDefault="008D163A" w:rsidP="00E42440">
      <w:pPr>
        <w:rPr>
          <w:spacing w:val="0"/>
          <w:rtl/>
          <w:lang w:bidi="ar-SA"/>
        </w:rPr>
      </w:pPr>
      <w:r w:rsidRPr="00FB2EE3">
        <w:rPr>
          <w:spacing w:val="0"/>
          <w:rtl/>
          <w:lang w:bidi="ar-SA"/>
        </w:rPr>
        <w:t>لذا شخصی، به دستور رسول‌الله</w:t>
      </w:r>
      <w:r w:rsidRPr="00FB2EE3">
        <w:rPr>
          <w:spacing w:val="0"/>
          <w:lang w:bidi="ar-SA"/>
        </w:rPr>
        <w:sym w:font="AGA Arabesque" w:char="F072"/>
      </w:r>
      <w:r w:rsidRPr="00FB2EE3">
        <w:rPr>
          <w:spacing w:val="0"/>
          <w:rtl/>
          <w:lang w:bidi="ar-SA"/>
        </w:rPr>
        <w:t xml:space="preserve"> در سال نهم هجری اعلام کرد که از سالِ بعد، دیگر، هیچ مشرکی اجازه‌ی حج گزاردن ندارد و هیچ</w:t>
      </w:r>
      <w:r w:rsidR="00BB095E" w:rsidRPr="00FB2EE3">
        <w:rPr>
          <w:spacing w:val="0"/>
          <w:rtl/>
          <w:lang w:bidi="ar-SA"/>
        </w:rPr>
        <w:t>‌</w:t>
      </w:r>
      <w:r w:rsidRPr="00FB2EE3">
        <w:rPr>
          <w:spacing w:val="0"/>
          <w:rtl/>
          <w:lang w:bidi="ar-SA"/>
        </w:rPr>
        <w:t>کس نباید برهنه و عریان، خانه‌ی کعبه را طواف کند. امیر یا سرپرست حج در آن سال، یعنی در سال نهم هجری، ابوبکر صدیق</w:t>
      </w:r>
      <w:r w:rsidRPr="00FB2EE3">
        <w:rPr>
          <w:spacing w:val="0"/>
          <w:lang w:bidi="ar-SA"/>
        </w:rPr>
        <w:sym w:font="AGA Arabesque" w:char="F074"/>
      </w:r>
      <w:r w:rsidRPr="00FB2EE3">
        <w:rPr>
          <w:spacing w:val="0"/>
          <w:rtl/>
          <w:lang w:bidi="ar-SA"/>
        </w:rPr>
        <w:t xml:space="preserve"> بود؛ رسول الله</w:t>
      </w:r>
      <w:r w:rsidRPr="00FB2EE3">
        <w:rPr>
          <w:spacing w:val="0"/>
          <w:lang w:bidi="ar-SA"/>
        </w:rPr>
        <w:sym w:font="AGA Arabesque" w:char="F072"/>
      </w:r>
      <w:r w:rsidRPr="00FB2EE3">
        <w:rPr>
          <w:spacing w:val="0"/>
          <w:rtl/>
          <w:lang w:bidi="ar-SA"/>
        </w:rPr>
        <w:t xml:space="preserve"> پس از ابوبکر صدیق</w:t>
      </w:r>
      <w:r w:rsidRPr="00FB2EE3">
        <w:rPr>
          <w:spacing w:val="0"/>
          <w:lang w:bidi="ar-SA"/>
        </w:rPr>
        <w:sym w:font="AGA Arabesque" w:char="F074"/>
      </w:r>
      <w:r w:rsidRPr="00FB2EE3">
        <w:rPr>
          <w:spacing w:val="0"/>
          <w:rtl/>
          <w:lang w:bidi="ar-SA"/>
        </w:rPr>
        <w:t>، در سال دهم هجری به علی بن ابی‌طالب</w:t>
      </w:r>
      <w:r w:rsidRPr="00FB2EE3">
        <w:rPr>
          <w:spacing w:val="0"/>
          <w:lang w:bidi="ar-SA"/>
        </w:rPr>
        <w:sym w:font="AGA Arabesque" w:char="F074"/>
      </w:r>
      <w:r w:rsidRPr="00FB2EE3">
        <w:rPr>
          <w:spacing w:val="0"/>
          <w:rtl/>
          <w:lang w:bidi="ar-SA"/>
        </w:rPr>
        <w:t xml:space="preserve"> مأموریت داد که به مکه برود و اعلان کند که امسال، پیامبر</w:t>
      </w:r>
      <w:r w:rsidRPr="00FB2EE3">
        <w:rPr>
          <w:spacing w:val="0"/>
          <w:lang w:bidi="ar-SA"/>
        </w:rPr>
        <w:sym w:font="AGA Arabesque" w:char="F072"/>
      </w:r>
      <w:r w:rsidRPr="00FB2EE3">
        <w:rPr>
          <w:spacing w:val="0"/>
          <w:rtl/>
          <w:lang w:bidi="ar-SA"/>
        </w:rPr>
        <w:t xml:space="preserve"> برای حج، به مکه می‌آید. جمعیت فراوانی که تقریباً یک‌صد هزار نفر تخمین زده می‌شوند، به مدینه آمدند. جمعیت کل مسلمانان، صد و بیست و چهار هزار نفر بود. بیش‌ترِ آن‌ها جز عده‌ی اندکی، ر</w:t>
      </w:r>
      <w:r w:rsidR="00E42440" w:rsidRPr="00FB2EE3">
        <w:rPr>
          <w:rFonts w:hint="cs"/>
          <w:spacing w:val="0"/>
          <w:rtl/>
          <w:lang w:bidi="ar-SA"/>
        </w:rPr>
        <w:t>هس</w:t>
      </w:r>
      <w:r w:rsidRPr="00FB2EE3">
        <w:rPr>
          <w:spacing w:val="0"/>
          <w:rtl/>
          <w:lang w:bidi="ar-SA"/>
        </w:rPr>
        <w:t>پار مکه شدند تا به هم</w:t>
      </w:r>
      <w:r w:rsidR="00BB095E" w:rsidRPr="00FB2EE3">
        <w:rPr>
          <w:spacing w:val="0"/>
          <w:rtl/>
          <w:lang w:bidi="ar-SA"/>
        </w:rPr>
        <w:t>‌</w:t>
      </w:r>
      <w:r w:rsidRPr="00FB2EE3">
        <w:rPr>
          <w:spacing w:val="0"/>
          <w:rtl/>
          <w:lang w:bidi="ar-SA"/>
        </w:rPr>
        <w:t>راه پیامبر</w:t>
      </w:r>
      <w:r w:rsidRPr="00FB2EE3">
        <w:rPr>
          <w:spacing w:val="0"/>
          <w:lang w:bidi="ar-SA"/>
        </w:rPr>
        <w:sym w:font="AGA Arabesque" w:char="F072"/>
      </w:r>
      <w:r w:rsidRPr="00FB2EE3">
        <w:rPr>
          <w:spacing w:val="0"/>
          <w:rtl/>
          <w:lang w:bidi="ar-SA"/>
        </w:rPr>
        <w:t xml:space="preserve"> حج بگزارند. این حج، «حج وداع» نامیده شد؛ زیرا پیامبر</w:t>
      </w:r>
      <w:r w:rsidRPr="00FB2EE3">
        <w:rPr>
          <w:spacing w:val="0"/>
          <w:lang w:bidi="ar-SA"/>
        </w:rPr>
        <w:sym w:font="AGA Arabesque" w:char="F072"/>
      </w:r>
      <w:r w:rsidR="00BB095E" w:rsidRPr="00FB2EE3">
        <w:rPr>
          <w:spacing w:val="0"/>
          <w:rtl/>
          <w:lang w:bidi="ar-SA"/>
        </w:rPr>
        <w:t xml:space="preserve"> در این حج، با مسلمانان</w:t>
      </w:r>
      <w:r w:rsidRPr="00FB2EE3">
        <w:rPr>
          <w:spacing w:val="0"/>
          <w:rtl/>
          <w:lang w:bidi="ar-SA"/>
        </w:rPr>
        <w:t xml:space="preserve"> وداع کرد و فرمود: «شاید سال دیگر، در این‌جا شما را ملاقات نکنم». و همین‌طور هم شد؛ رسول‌الله</w:t>
      </w:r>
      <w:r w:rsidRPr="00FB2EE3">
        <w:rPr>
          <w:spacing w:val="0"/>
          <w:lang w:bidi="ar-SA"/>
        </w:rPr>
        <w:sym w:font="AGA Arabesque" w:char="F072"/>
      </w:r>
      <w:r w:rsidRPr="00FB2EE3">
        <w:rPr>
          <w:spacing w:val="0"/>
          <w:rtl/>
          <w:lang w:bidi="ar-SA"/>
        </w:rPr>
        <w:t xml:space="preserve"> پس از بازگشت به مدینه در ماه «ربیع‌الاول» درگذشت</w:t>
      </w:r>
      <w:r w:rsidR="00BB095E" w:rsidRPr="00FB2EE3">
        <w:rPr>
          <w:spacing w:val="0"/>
          <w:rtl/>
          <w:lang w:bidi="ar-SA"/>
        </w:rPr>
        <w:t>؛</w:t>
      </w:r>
      <w:r w:rsidRPr="00FB2EE3">
        <w:rPr>
          <w:spacing w:val="0"/>
          <w:rtl/>
          <w:lang w:bidi="ar-SA"/>
        </w:rPr>
        <w:t xml:space="preserve"> یع</w:t>
      </w:r>
      <w:r w:rsidR="00BB095E" w:rsidRPr="00FB2EE3">
        <w:rPr>
          <w:spacing w:val="0"/>
          <w:rtl/>
          <w:lang w:bidi="ar-SA"/>
        </w:rPr>
        <w:t>ن</w:t>
      </w:r>
      <w:r w:rsidRPr="00FB2EE3">
        <w:rPr>
          <w:spacing w:val="0"/>
          <w:rtl/>
          <w:lang w:bidi="ar-SA"/>
        </w:rPr>
        <w:t xml:space="preserve">ی پس از این‌که از حج بازگشت، ماه‌های «محرم» و «صفر» و نیز دوازده روز از «ربیع‌الاول» را در مدینه سپری کرد و سپس دار فانی را وداع گفت. درود </w:t>
      </w:r>
      <w:r w:rsidR="00BB095E" w:rsidRPr="00FB2EE3">
        <w:rPr>
          <w:spacing w:val="0"/>
          <w:rtl/>
          <w:lang w:bidi="ar-SA"/>
        </w:rPr>
        <w:t>الله</w:t>
      </w:r>
      <w:r w:rsidRPr="00FB2EE3">
        <w:rPr>
          <w:spacing w:val="0"/>
          <w:rtl/>
          <w:lang w:bidi="ar-SA"/>
        </w:rPr>
        <w:t xml:space="preserve"> بر او باد.</w:t>
      </w:r>
    </w:p>
    <w:p w:rsidR="008D163A" w:rsidRPr="00FB2EE3" w:rsidRDefault="008D163A"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حج وداع، برای مردم سخنرانی می‌کرد؛ ایشان، در «عرفه» و نیز در «منا» خطابه‌ای ایراد فرمود و درباره‌ی دجال، هشدار داد. </w:t>
      </w:r>
      <w:r w:rsidR="000232C0" w:rsidRPr="00FB2EE3">
        <w:rPr>
          <w:spacing w:val="0"/>
          <w:rtl/>
          <w:lang w:bidi="ar-SA"/>
        </w:rPr>
        <w:t>چنان‌که</w:t>
      </w:r>
      <w:r w:rsidRPr="00FB2EE3">
        <w:rPr>
          <w:spacing w:val="0"/>
          <w:rtl/>
          <w:lang w:bidi="ar-SA"/>
        </w:rPr>
        <w:t xml:space="preserve"> در مدینه نیز درباره‌ی دجال سخن گفت و به‌اندازه‌ای در این‌باره هشدار داد که صحابه</w:t>
      </w:r>
      <w:r w:rsidRPr="00FB2EE3">
        <w:rPr>
          <w:spacing w:val="0"/>
          <w:lang w:bidi="ar-SA"/>
        </w:rPr>
        <w:sym w:font="AGA Arabesque" w:char="F079"/>
      </w:r>
      <w:r w:rsidRPr="00FB2EE3">
        <w:rPr>
          <w:spacing w:val="0"/>
          <w:rtl/>
          <w:lang w:bidi="ar-SA"/>
        </w:rPr>
        <w:t xml:space="preserve"> می‌گویند: گمان کردیم که دجال ظهور کرده </w:t>
      </w:r>
      <w:r w:rsidR="00BB095E" w:rsidRPr="00FB2EE3">
        <w:rPr>
          <w:spacing w:val="0"/>
          <w:rtl/>
          <w:lang w:bidi="ar-SA"/>
        </w:rPr>
        <w:t>و در نخلستان‌های اطرف مدینه است؛</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به‌شدت درباره‌ی دجال هشدار داد و سپس فرمود: هر پیامبری که مبعوث می‌شد، به امتش درباره‌ی دجال هشدار می‌داد.</w:t>
      </w:r>
    </w:p>
    <w:p w:rsidR="008D163A" w:rsidRPr="00FB2EE3" w:rsidRDefault="00F65B84" w:rsidP="00167AB1">
      <w:pPr>
        <w:rPr>
          <w:spacing w:val="0"/>
          <w:rtl/>
          <w:lang w:bidi="ar-SA"/>
        </w:rPr>
      </w:pPr>
      <w:r w:rsidRPr="00FB2EE3">
        <w:rPr>
          <w:spacing w:val="0"/>
          <w:rtl/>
          <w:lang w:bidi="ar-SA"/>
        </w:rPr>
        <w:t>البته دجال، در آخر زمان و زمانی که دنیا رو به پایان است، ظهور خواهد کرد؛ ولی با این حا</w:t>
      </w:r>
      <w:r w:rsidR="00397BEC" w:rsidRPr="00FB2EE3">
        <w:rPr>
          <w:spacing w:val="0"/>
          <w:rtl/>
          <w:lang w:bidi="ar-SA"/>
        </w:rPr>
        <w:t>ل، هر پیامبری نسبت به آن هشدار م</w:t>
      </w:r>
      <w:r w:rsidRPr="00FB2EE3">
        <w:rPr>
          <w:spacing w:val="0"/>
          <w:rtl/>
          <w:lang w:bidi="ar-SA"/>
        </w:rPr>
        <w:t>ی‌داد تا مردم، همواره</w:t>
      </w:r>
      <w:r w:rsidR="00BB095E" w:rsidRPr="00FB2EE3">
        <w:rPr>
          <w:spacing w:val="0"/>
          <w:rtl/>
          <w:lang w:bidi="ar-SA"/>
        </w:rPr>
        <w:t xml:space="preserve"> به‌هوش باشند و از این خطر بزرگ</w:t>
      </w:r>
      <w:r w:rsidRPr="00FB2EE3">
        <w:rPr>
          <w:spacing w:val="0"/>
          <w:rtl/>
          <w:lang w:bidi="ar-SA"/>
        </w:rPr>
        <w:t xml:space="preserve"> غافل نشوند</w:t>
      </w:r>
      <w:r w:rsidR="00BB095E" w:rsidRPr="00FB2EE3">
        <w:rPr>
          <w:spacing w:val="0"/>
          <w:rtl/>
          <w:lang w:bidi="ar-SA"/>
        </w:rPr>
        <w:t>؛</w:t>
      </w:r>
      <w:r w:rsidRPr="00FB2EE3">
        <w:rPr>
          <w:spacing w:val="0"/>
          <w:rtl/>
          <w:lang w:bidi="ar-SA"/>
        </w:rPr>
        <w:t xml:space="preserve"> </w:t>
      </w:r>
      <w:r w:rsidR="00397BEC" w:rsidRPr="00FB2EE3">
        <w:rPr>
          <w:spacing w:val="0"/>
          <w:rtl/>
          <w:lang w:bidi="ar-SA"/>
        </w:rPr>
        <w:t xml:space="preserve">زیرا دجال، مردم را به اطاعت </w:t>
      </w:r>
      <w:r w:rsidR="008A2FE3" w:rsidRPr="00FB2EE3">
        <w:rPr>
          <w:spacing w:val="0"/>
          <w:rtl/>
          <w:lang w:bidi="ar-SA"/>
        </w:rPr>
        <w:t>و عبادت خویش دستور می‌دهد و به آ</w:t>
      </w:r>
      <w:r w:rsidR="00397BEC" w:rsidRPr="00FB2EE3">
        <w:rPr>
          <w:spacing w:val="0"/>
          <w:rtl/>
          <w:lang w:bidi="ar-SA"/>
        </w:rPr>
        <w:t>ن</w:t>
      </w:r>
      <w:r w:rsidR="008A2FE3" w:rsidRPr="00FB2EE3">
        <w:rPr>
          <w:spacing w:val="0"/>
          <w:rtl/>
          <w:lang w:bidi="ar-SA"/>
        </w:rPr>
        <w:t>‌</w:t>
      </w:r>
      <w:r w:rsidR="00BB095E" w:rsidRPr="00FB2EE3">
        <w:rPr>
          <w:spacing w:val="0"/>
          <w:rtl/>
          <w:lang w:bidi="ar-SA"/>
        </w:rPr>
        <w:t>ها می‌گوید: من، پروردگار شما هستم و</w:t>
      </w:r>
      <w:r w:rsidR="00397BEC" w:rsidRPr="00FB2EE3">
        <w:rPr>
          <w:spacing w:val="0"/>
          <w:rtl/>
          <w:lang w:bidi="ar-SA"/>
        </w:rPr>
        <w:t xml:space="preserve"> اگر بخواهید این را برای شما ثابت می‌کنم. آن‌گاه به آسمان دستور می‌دهد که ببارد و به فرمانش از آسمان، باران می‌بارد و دستور می‌دهد که زمین، بروید؛ ولی اگر از او اطاعت نکنند، دستور می‌دهد که زمین بخشکد و بارانی از آسمان نازل نشود. لذا مردم، در تنگنا قرار می‌گیرند. شکی نیست که ظهور دجال، بزرگ‌ترین فتنه‌ی تاریخ بشریت به‌شمار می‌رود و بسیاری از مردم، از او پیروی می‌کنند؛ مگر کسانی که الله، آن‌ها را در حفظ و پناه خویش قرار دهد. ناگفته نماند که دجال، نشانه‌هایی دارد که بیان‌گر کِذبِ اوست:</w:t>
      </w:r>
    </w:p>
    <w:p w:rsidR="00106DA5" w:rsidRPr="00FB2EE3" w:rsidRDefault="00397BEC" w:rsidP="00167AB1">
      <w:pPr>
        <w:rPr>
          <w:spacing w:val="0"/>
          <w:rtl/>
          <w:lang w:bidi="ar-SA"/>
        </w:rPr>
      </w:pPr>
      <w:r w:rsidRPr="00FB2EE3">
        <w:rPr>
          <w:spacing w:val="0"/>
          <w:rtl/>
          <w:lang w:bidi="ar-SA"/>
        </w:rPr>
        <w:t>یکی از این نشانه‌ها، این است که میان دو چشمش، نوشته شده است: «کافر»؛ (ک، ف، ر) و هر مؤمنی می‌تواند آن را بخواند؛ چه باسواد باشد و چه بی‌سوا</w:t>
      </w:r>
      <w:r w:rsidR="00AC6407" w:rsidRPr="00FB2EE3">
        <w:rPr>
          <w:spacing w:val="0"/>
          <w:rtl/>
          <w:lang w:bidi="ar-SA"/>
        </w:rPr>
        <w:t>د</w:t>
      </w:r>
      <w:r w:rsidR="00BB095E" w:rsidRPr="00FB2EE3">
        <w:rPr>
          <w:spacing w:val="0"/>
          <w:rtl/>
          <w:lang w:bidi="ar-SA"/>
        </w:rPr>
        <w:t>؛</w:t>
      </w:r>
      <w:r w:rsidR="00AC6407" w:rsidRPr="00FB2EE3">
        <w:rPr>
          <w:spacing w:val="0"/>
          <w:rtl/>
          <w:lang w:bidi="ar-SA"/>
        </w:rPr>
        <w:t xml:space="preserve"> زیرا این نوشته، یک نوشته‌ی ع</w:t>
      </w:r>
      <w:r w:rsidRPr="00FB2EE3">
        <w:rPr>
          <w:spacing w:val="0"/>
          <w:rtl/>
          <w:lang w:bidi="ar-SA"/>
        </w:rPr>
        <w:t>ا</w:t>
      </w:r>
      <w:r w:rsidR="00AC6407" w:rsidRPr="00FB2EE3">
        <w:rPr>
          <w:spacing w:val="0"/>
          <w:rtl/>
          <w:lang w:bidi="ar-SA"/>
        </w:rPr>
        <w:t>د</w:t>
      </w:r>
      <w:r w:rsidRPr="00FB2EE3">
        <w:rPr>
          <w:spacing w:val="0"/>
          <w:rtl/>
          <w:lang w:bidi="ar-SA"/>
        </w:rPr>
        <w:t>ی نیست؛ بلکه الله</w:t>
      </w:r>
      <w:r w:rsidRPr="00FB2EE3">
        <w:rPr>
          <w:spacing w:val="0"/>
          <w:lang w:bidi="ar-SA"/>
        </w:rPr>
        <w:sym w:font="AGA Arabesque" w:char="F055"/>
      </w:r>
      <w:r w:rsidRPr="00FB2EE3">
        <w:rPr>
          <w:spacing w:val="0"/>
          <w:rtl/>
          <w:lang w:bidi="ar-SA"/>
        </w:rPr>
        <w:t xml:space="preserve"> آن را بر پیشانی دجال قرار داده </w:t>
      </w:r>
      <w:r w:rsidR="00FE05F0" w:rsidRPr="00FB2EE3">
        <w:rPr>
          <w:spacing w:val="0"/>
          <w:rtl/>
          <w:lang w:bidi="ar-SA"/>
        </w:rPr>
        <w:t xml:space="preserve">است </w:t>
      </w:r>
      <w:r w:rsidRPr="00FB2EE3">
        <w:rPr>
          <w:spacing w:val="0"/>
          <w:rtl/>
          <w:lang w:bidi="ar-SA"/>
        </w:rPr>
        <w:t>تا مؤمنان او را بشناسند و از او دوری کنند.</w:t>
      </w:r>
    </w:p>
    <w:p w:rsidR="00397BEC" w:rsidRPr="00FB2EE3" w:rsidRDefault="00397BEC" w:rsidP="00167AB1">
      <w:pPr>
        <w:rPr>
          <w:spacing w:val="0"/>
          <w:rtl/>
          <w:lang w:bidi="ar-SA"/>
        </w:rPr>
      </w:pPr>
      <w:r w:rsidRPr="00FB2EE3">
        <w:rPr>
          <w:spacing w:val="0"/>
          <w:rtl/>
          <w:lang w:bidi="ar-SA"/>
        </w:rPr>
        <w:t>اما نشانه‌ی دیگر دجال این</w:t>
      </w:r>
      <w:r w:rsidR="004636CA" w:rsidRPr="00FB2EE3">
        <w:rPr>
          <w:spacing w:val="0"/>
          <w:rtl/>
          <w:lang w:bidi="ar-SA"/>
        </w:rPr>
        <w:t xml:space="preserve"> است که او، لوچ و نابیناست</w:t>
      </w:r>
      <w:r w:rsidRPr="00FB2EE3">
        <w:rPr>
          <w:spacing w:val="0"/>
          <w:rtl/>
          <w:lang w:bidi="ar-SA"/>
        </w:rPr>
        <w:t>؛ حال آن‌که پروردگار متعال، نابینا نیست. پروردگار متعال، از هر عیب و نقصی، پاک است و هیچ نقصی در صفات او وجود ندارد. ولی چشمِ راست دجال، کور است و مانند دانه‌ی انگور، برآمده می‌باشد. این، علامت واضح و روشنی</w:t>
      </w:r>
      <w:r w:rsidR="00BB095E" w:rsidRPr="00FB2EE3">
        <w:rPr>
          <w:spacing w:val="0"/>
          <w:rtl/>
          <w:lang w:bidi="ar-SA"/>
        </w:rPr>
        <w:t>‌</w:t>
      </w:r>
      <w:r w:rsidRPr="00FB2EE3">
        <w:rPr>
          <w:spacing w:val="0"/>
          <w:rtl/>
          <w:lang w:bidi="ar-SA"/>
        </w:rPr>
        <w:t>ست که هرکس، آن را می‌بیند. شاید این پرسش مطرح شود که پس چرا برخی از مردم دچار فتنه می‌شوند و به او ایمان می‌آورند؟ می‌گوییم: الله</w:t>
      </w:r>
      <w:r w:rsidRPr="00FB2EE3">
        <w:rPr>
          <w:spacing w:val="0"/>
          <w:lang w:bidi="ar-SA"/>
        </w:rPr>
        <w:sym w:font="AGA Arabesque" w:char="F055"/>
      </w:r>
      <w:r w:rsidRPr="00FB2EE3">
        <w:rPr>
          <w:spacing w:val="0"/>
          <w:rtl/>
          <w:lang w:bidi="ar-SA"/>
        </w:rPr>
        <w:t xml:space="preserve"> در کتابش فرموده است:</w:t>
      </w:r>
    </w:p>
    <w:p w:rsidR="00397BEC" w:rsidRPr="00FB2EE3" w:rsidRDefault="00B01C09" w:rsidP="00B01C09">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نِي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لنُّذُرُ</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cs"/>
          <w:rtl/>
          <w:lang w:bidi="ar-SA"/>
        </w:rPr>
        <w:t>١٠١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يونس</w:t>
      </w:r>
      <w:r w:rsidRPr="00FB2EE3">
        <w:rPr>
          <w:rStyle w:val="Char8"/>
          <w:rtl/>
        </w:rPr>
        <w:t xml:space="preserve"> : </w:t>
      </w:r>
      <w:r w:rsidRPr="00FB2EE3">
        <w:rPr>
          <w:rStyle w:val="Char8"/>
          <w:rFonts w:hint="cs"/>
          <w:rtl/>
        </w:rPr>
        <w:t>١٠١</w:t>
      </w:r>
      <w:r w:rsidRPr="00FB2EE3">
        <w:rPr>
          <w:rStyle w:val="Char8"/>
          <w:rtl/>
        </w:rPr>
        <w:t>]</w:t>
      </w:r>
      <w:r w:rsidRPr="00FB2EE3">
        <w:rPr>
          <w:rFonts w:ascii="KFGQPC Uthman Taha Naskh" w:cs="KFGQPC Uthman Taha Naskh"/>
          <w:rtl/>
          <w:lang w:bidi="ar-SA"/>
        </w:rPr>
        <w:t xml:space="preserve">  </w:t>
      </w:r>
      <w:r w:rsidR="00EC6398" w:rsidRPr="00FB2EE3">
        <w:rPr>
          <w:rtl/>
          <w:lang w:bidi="ar-SA"/>
        </w:rPr>
        <w:tab/>
      </w:r>
    </w:p>
    <w:p w:rsidR="00397BEC" w:rsidRPr="00FB2EE3" w:rsidRDefault="00397BEC" w:rsidP="00167AB1">
      <w:pPr>
        <w:pStyle w:val="a2"/>
        <w:rPr>
          <w:rtl/>
          <w:lang w:bidi="ar-SA"/>
        </w:rPr>
      </w:pPr>
      <w:r w:rsidRPr="00FB2EE3">
        <w:rPr>
          <w:rtl/>
          <w:lang w:bidi="ar-SA"/>
        </w:rPr>
        <w:t>و نشانه‌ها و هشدارها به کسانی که ایمان نمی‌آورند، فایده‌ای نمی‌رساند.</w:t>
      </w:r>
    </w:p>
    <w:p w:rsidR="00397BEC" w:rsidRPr="00FB2EE3" w:rsidRDefault="00923468" w:rsidP="00167AB1">
      <w:pPr>
        <w:rPr>
          <w:spacing w:val="0"/>
          <w:rtl/>
          <w:lang w:bidi="ar-SA"/>
        </w:rPr>
      </w:pPr>
      <w:r w:rsidRPr="00FB2EE3">
        <w:rPr>
          <w:spacing w:val="0"/>
          <w:rtl/>
          <w:lang w:bidi="ar-SA"/>
        </w:rPr>
        <w:t>کسانی که ایمان نمی‌آورند، هیچ بهره‌ای از نشانه‌های هشداردهنده نمی‌برند و از نشانه‌های مژده‌دهنده‌ی هدایت، استفاده نمی‌کنند؛ از این‌رو از نشانه‌های وحدانیت الله</w:t>
      </w:r>
      <w:r w:rsidRPr="00FB2EE3">
        <w:rPr>
          <w:spacing w:val="0"/>
          <w:lang w:bidi="ar-SA"/>
        </w:rPr>
        <w:sym w:font="AGA Arabesque" w:char="F055"/>
      </w:r>
      <w:r w:rsidRPr="00FB2EE3">
        <w:rPr>
          <w:spacing w:val="0"/>
          <w:rtl/>
          <w:lang w:bidi="ar-SA"/>
        </w:rPr>
        <w:t xml:space="preserve"> متأثر نمی‌شوند </w:t>
      </w:r>
      <w:r w:rsidR="00DD5A63" w:rsidRPr="00FB2EE3">
        <w:rPr>
          <w:spacing w:val="0"/>
          <w:rtl/>
          <w:lang w:bidi="ar-SA"/>
        </w:rPr>
        <w:t>و در ضلالت و گم</w:t>
      </w:r>
      <w:r w:rsidR="00BB095E" w:rsidRPr="00FB2EE3">
        <w:rPr>
          <w:spacing w:val="0"/>
          <w:rtl/>
          <w:lang w:bidi="ar-SA"/>
        </w:rPr>
        <w:t>‌</w:t>
      </w:r>
      <w:r w:rsidR="00DD5A63" w:rsidRPr="00FB2EE3">
        <w:rPr>
          <w:spacing w:val="0"/>
          <w:rtl/>
          <w:lang w:bidi="ar-SA"/>
        </w:rPr>
        <w:t>راهی خویش، غوطه‌</w:t>
      </w:r>
      <w:r w:rsidRPr="00FB2EE3">
        <w:rPr>
          <w:spacing w:val="0"/>
          <w:rtl/>
          <w:lang w:bidi="ar-SA"/>
        </w:rPr>
        <w:t>و</w:t>
      </w:r>
      <w:r w:rsidR="00DD5A63" w:rsidRPr="00FB2EE3">
        <w:rPr>
          <w:spacing w:val="0"/>
          <w:rtl/>
          <w:lang w:bidi="ar-SA"/>
        </w:rPr>
        <w:t>ر</w:t>
      </w:r>
      <w:r w:rsidRPr="00FB2EE3">
        <w:rPr>
          <w:spacing w:val="0"/>
          <w:rtl/>
          <w:lang w:bidi="ar-SA"/>
        </w:rPr>
        <w:t>ند؛ گرچه این نشانه‌ها، آشکار و نمایان باشند!</w:t>
      </w:r>
    </w:p>
    <w:p w:rsidR="00923468" w:rsidRPr="00FB2EE3" w:rsidRDefault="00923468"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بیان فرمود که این نشانه‌ها، بر هیچ‌کس پوشیده نمی‌ماند. در حدیثی بدین مضمون آمده است که پیامبر</w:t>
      </w:r>
      <w:r w:rsidRPr="00FB2EE3">
        <w:rPr>
          <w:spacing w:val="0"/>
          <w:lang w:bidi="ar-SA"/>
        </w:rPr>
        <w:sym w:font="AGA Arabesque" w:char="F072"/>
      </w:r>
      <w:r w:rsidR="00BB095E" w:rsidRPr="00FB2EE3">
        <w:rPr>
          <w:spacing w:val="0"/>
          <w:rtl/>
          <w:lang w:bidi="ar-SA"/>
        </w:rPr>
        <w:t xml:space="preserve"> فرمود: اگر دجال</w:t>
      </w:r>
      <w:r w:rsidRPr="00FB2EE3">
        <w:rPr>
          <w:spacing w:val="0"/>
          <w:rtl/>
          <w:lang w:bidi="ar-SA"/>
        </w:rPr>
        <w:t xml:space="preserve"> در زمان من ظهور کند، تک و تنها در برابر او می‌ایستم و گم</w:t>
      </w:r>
      <w:r w:rsidR="00BB095E" w:rsidRPr="00FB2EE3">
        <w:rPr>
          <w:spacing w:val="0"/>
          <w:rtl/>
          <w:lang w:bidi="ar-SA"/>
        </w:rPr>
        <w:t>‌</w:t>
      </w:r>
      <w:r w:rsidRPr="00FB2EE3">
        <w:rPr>
          <w:spacing w:val="0"/>
          <w:rtl/>
          <w:lang w:bidi="ar-SA"/>
        </w:rPr>
        <w:t xml:space="preserve">راهی و ضلالت او را برملا می‌سازم. در ادامه‌ی این حدیث آمده است: </w:t>
      </w:r>
      <w:r w:rsidRPr="00FB2EE3">
        <w:rPr>
          <w:rStyle w:val="Char1"/>
          <w:spacing w:val="0"/>
          <w:rtl/>
          <w:lang w:bidi="ar-SA"/>
        </w:rPr>
        <w:t>«وَإنْ يَخْرجْ وَلَسْتُ فِيكُم، فكلُّ امريءٍ حَجيجُ نَفْسِه، و</w:t>
      </w:r>
      <w:r w:rsidR="006B06BD">
        <w:rPr>
          <w:rStyle w:val="Char1"/>
          <w:spacing w:val="0"/>
          <w:rtl/>
          <w:lang w:bidi="ar-SA"/>
        </w:rPr>
        <w:t>الله</w:t>
      </w:r>
      <w:r w:rsidRPr="00FB2EE3">
        <w:rPr>
          <w:rStyle w:val="Char1"/>
          <w:spacing w:val="0"/>
          <w:rtl/>
          <w:lang w:bidi="ar-SA"/>
        </w:rPr>
        <w:t xml:space="preserve"> خَليفَتي عَلى كُلِّ مُسْلِمٍ»</w:t>
      </w:r>
      <w:r w:rsidR="00BB095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7"/>
      </w:r>
      <w:r w:rsidR="00FB2EE3" w:rsidRPr="00FB2EE3">
        <w:rPr>
          <w:rStyle w:val="FootnoteReference"/>
          <w:rFonts w:cs="B Lotus"/>
          <w:spacing w:val="0"/>
          <w:szCs w:val="28"/>
          <w:rtl/>
          <w:lang w:bidi="ar-SA"/>
        </w:rPr>
        <w:t>)</w:t>
      </w:r>
      <w:r w:rsidRPr="00FB2EE3">
        <w:rPr>
          <w:spacing w:val="0"/>
          <w:rtl/>
          <w:lang w:bidi="ar-SA"/>
        </w:rPr>
        <w:t xml:space="preserve"> یعنی: «اگر دجال زمانی ظهور کند که من در میان شما نیستم، هرکس، خود مدافعِ خویش خواهد بود؛ </w:t>
      </w:r>
      <w:r w:rsidR="00BB095E" w:rsidRPr="00FB2EE3">
        <w:rPr>
          <w:spacing w:val="0"/>
          <w:rtl/>
          <w:lang w:bidi="ar-SA"/>
        </w:rPr>
        <w:t>و الله به جای من، از هر مسلمانی</w:t>
      </w:r>
      <w:r w:rsidRPr="00FB2EE3">
        <w:rPr>
          <w:spacing w:val="0"/>
          <w:rtl/>
          <w:lang w:bidi="ar-SA"/>
        </w:rPr>
        <w:t xml:space="preserve"> دفاع خواهد کرد».</w:t>
      </w:r>
      <w:r w:rsidR="006054CF" w:rsidRPr="00FB2EE3">
        <w:rPr>
          <w:spacing w:val="0"/>
          <w:rtl/>
          <w:lang w:bidi="ar-SA"/>
        </w:rPr>
        <w:t xml:space="preserve"> بدین‌سان رسول‌الله</w:t>
      </w:r>
      <w:r w:rsidR="006054CF" w:rsidRPr="00FB2EE3">
        <w:rPr>
          <w:spacing w:val="0"/>
          <w:lang w:bidi="ar-SA"/>
        </w:rPr>
        <w:sym w:font="AGA Arabesque" w:char="F072"/>
      </w:r>
      <w:r w:rsidR="006054CF" w:rsidRPr="00FB2EE3">
        <w:rPr>
          <w:spacing w:val="0"/>
          <w:rtl/>
          <w:lang w:bidi="ar-SA"/>
        </w:rPr>
        <w:t xml:space="preserve"> دفاع از امت </w:t>
      </w:r>
      <w:r w:rsidR="00BB095E" w:rsidRPr="00FB2EE3">
        <w:rPr>
          <w:spacing w:val="0"/>
          <w:rtl/>
          <w:lang w:bidi="ar-SA"/>
        </w:rPr>
        <w:t>در برابر دجال را</w:t>
      </w:r>
      <w:r w:rsidR="006054CF" w:rsidRPr="00FB2EE3">
        <w:rPr>
          <w:spacing w:val="0"/>
          <w:rtl/>
          <w:lang w:bidi="ar-SA"/>
        </w:rPr>
        <w:t xml:space="preserve"> به الله</w:t>
      </w:r>
      <w:r w:rsidR="006054CF" w:rsidRPr="00FB2EE3">
        <w:rPr>
          <w:spacing w:val="0"/>
          <w:lang w:bidi="ar-SA"/>
        </w:rPr>
        <w:sym w:font="AGA Arabesque" w:char="F055"/>
      </w:r>
      <w:r w:rsidR="006054CF" w:rsidRPr="00FB2EE3">
        <w:rPr>
          <w:spacing w:val="0"/>
          <w:rtl/>
          <w:lang w:bidi="ar-SA"/>
        </w:rPr>
        <w:t xml:space="preserve"> واگذار نمود.</w:t>
      </w:r>
    </w:p>
    <w:p w:rsidR="006054CF" w:rsidRPr="00FB2EE3" w:rsidRDefault="006054CF" w:rsidP="00167AB1">
      <w:pPr>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ضم</w:t>
      </w:r>
      <w:r w:rsidR="00940D12" w:rsidRPr="00FB2EE3">
        <w:rPr>
          <w:spacing w:val="0"/>
          <w:rtl/>
          <w:lang w:bidi="ar-SA"/>
        </w:rPr>
        <w:t>نِ</w:t>
      </w:r>
      <w:r w:rsidRPr="00FB2EE3">
        <w:rPr>
          <w:spacing w:val="0"/>
          <w:rtl/>
          <w:lang w:bidi="ar-SA"/>
        </w:rPr>
        <w:t xml:space="preserve"> این</w:t>
      </w:r>
      <w:r w:rsidR="00940D12" w:rsidRPr="00FB2EE3">
        <w:rPr>
          <w:spacing w:val="0"/>
          <w:rtl/>
          <w:lang w:bidi="ar-SA"/>
        </w:rPr>
        <w:t>‌</w:t>
      </w:r>
      <w:r w:rsidR="005853AB" w:rsidRPr="00FB2EE3">
        <w:rPr>
          <w:spacing w:val="0"/>
          <w:rtl/>
          <w:lang w:bidi="ar-SA"/>
        </w:rPr>
        <w:t>که نسبت به فتنه‌ی دجال</w:t>
      </w:r>
      <w:r w:rsidRPr="00FB2EE3">
        <w:rPr>
          <w:spacing w:val="0"/>
          <w:rtl/>
          <w:lang w:bidi="ar-SA"/>
        </w:rPr>
        <w:t xml:space="preserve"> هشدار داد، بدین نکته نیز اشاره فرمود که: </w:t>
      </w:r>
      <w:r w:rsidR="00397BEC" w:rsidRPr="00FB2EE3">
        <w:rPr>
          <w:spacing w:val="0"/>
          <w:rtl/>
          <w:lang w:bidi="ar-SA"/>
        </w:rPr>
        <w:t xml:space="preserve">دجال با آن فتنه‌ی بزرگش، </w:t>
      </w:r>
      <w:r w:rsidRPr="00FB2EE3">
        <w:rPr>
          <w:spacing w:val="0"/>
          <w:rtl/>
          <w:lang w:bidi="ar-SA"/>
        </w:rPr>
        <w:t xml:space="preserve">تنها </w:t>
      </w:r>
      <w:r w:rsidR="00397BEC" w:rsidRPr="00FB2EE3">
        <w:rPr>
          <w:spacing w:val="0"/>
          <w:rtl/>
          <w:lang w:bidi="ar-SA"/>
        </w:rPr>
        <w:t xml:space="preserve">چهل روز در زمین می‌ماند. روز اول، برابر </w:t>
      </w:r>
      <w:r w:rsidR="00BB095E" w:rsidRPr="00FB2EE3">
        <w:rPr>
          <w:spacing w:val="0"/>
          <w:rtl/>
          <w:lang w:bidi="ar-SA"/>
        </w:rPr>
        <w:t xml:space="preserve">با </w:t>
      </w:r>
      <w:r w:rsidR="00397BEC" w:rsidRPr="00FB2EE3">
        <w:rPr>
          <w:spacing w:val="0"/>
          <w:rtl/>
          <w:lang w:bidi="ar-SA"/>
        </w:rPr>
        <w:t xml:space="preserve">یک سال است؛ </w:t>
      </w:r>
      <w:r w:rsidRPr="00FB2EE3">
        <w:rPr>
          <w:spacing w:val="0"/>
          <w:rtl/>
          <w:lang w:bidi="ar-SA"/>
        </w:rPr>
        <w:t>خورشید، شش ماه در وسط آسمان می‌ماند و در این مدت طو</w:t>
      </w:r>
      <w:r w:rsidR="00BB095E" w:rsidRPr="00FB2EE3">
        <w:rPr>
          <w:spacing w:val="0"/>
          <w:rtl/>
          <w:lang w:bidi="ar-SA"/>
        </w:rPr>
        <w:t>لانی، غروب نمی‌کند و شش ماه نیز</w:t>
      </w:r>
      <w:r w:rsidRPr="00FB2EE3">
        <w:rPr>
          <w:spacing w:val="0"/>
          <w:rtl/>
          <w:lang w:bidi="ar-SA"/>
        </w:rPr>
        <w:t xml:space="preserve"> شب خواهد بود؛ این، همان روز اول است که به‌اندازه‌ی یک سال، طول می‌کشد. </w:t>
      </w:r>
      <w:r w:rsidR="00397BEC" w:rsidRPr="00FB2EE3">
        <w:rPr>
          <w:spacing w:val="0"/>
          <w:rtl/>
          <w:lang w:bidi="ar-SA"/>
        </w:rPr>
        <w:t xml:space="preserve">روز دوم، </w:t>
      </w:r>
      <w:r w:rsidRPr="00FB2EE3">
        <w:rPr>
          <w:spacing w:val="0"/>
          <w:rtl/>
          <w:lang w:bidi="ar-SA"/>
        </w:rPr>
        <w:t xml:space="preserve">با </w:t>
      </w:r>
      <w:r w:rsidR="00397BEC" w:rsidRPr="00FB2EE3">
        <w:rPr>
          <w:spacing w:val="0"/>
          <w:rtl/>
          <w:lang w:bidi="ar-SA"/>
        </w:rPr>
        <w:t>یک ماه</w:t>
      </w:r>
      <w:r w:rsidR="00BB095E" w:rsidRPr="00FB2EE3">
        <w:rPr>
          <w:spacing w:val="0"/>
          <w:rtl/>
          <w:lang w:bidi="ar-SA"/>
        </w:rPr>
        <w:t>؛</w:t>
      </w:r>
      <w:r w:rsidR="00397BEC" w:rsidRPr="00FB2EE3">
        <w:rPr>
          <w:spacing w:val="0"/>
          <w:rtl/>
          <w:lang w:bidi="ar-SA"/>
        </w:rPr>
        <w:t xml:space="preserve"> و روز سوم، با یک هفته برابری می‌کند و سایر روزهایش، همانند روزهای عادی</w:t>
      </w:r>
      <w:r w:rsidR="00BB095E" w:rsidRPr="00FB2EE3">
        <w:rPr>
          <w:spacing w:val="0"/>
          <w:rtl/>
          <w:lang w:bidi="ar-SA"/>
        </w:rPr>
        <w:t>‌ست.</w:t>
      </w:r>
    </w:p>
    <w:p w:rsidR="006054CF" w:rsidRPr="00FB2EE3" w:rsidRDefault="006054CF" w:rsidP="00167AB1">
      <w:pPr>
        <w:rPr>
          <w:spacing w:val="0"/>
          <w:rtl/>
          <w:lang w:bidi="ar-SA"/>
        </w:rPr>
      </w:pPr>
      <w:r w:rsidRPr="00FB2EE3">
        <w:rPr>
          <w:spacing w:val="0"/>
          <w:rtl/>
          <w:lang w:bidi="ar-SA"/>
        </w:rPr>
        <w:t>وقتی صحابه</w:t>
      </w:r>
      <w:r w:rsidRPr="00FB2EE3">
        <w:rPr>
          <w:spacing w:val="0"/>
          <w:lang w:bidi="ar-SA"/>
        </w:rPr>
        <w:sym w:font="AGA Arabesque" w:char="F079"/>
      </w:r>
      <w:r w:rsidRPr="00FB2EE3">
        <w:rPr>
          <w:spacing w:val="0"/>
          <w:rtl/>
          <w:lang w:bidi="ar-SA"/>
        </w:rPr>
        <w:t xml:space="preserve"> این حدیث را از پیامبر</w:t>
      </w:r>
      <w:r w:rsidRPr="00FB2EE3">
        <w:rPr>
          <w:spacing w:val="0"/>
          <w:lang w:bidi="ar-SA"/>
        </w:rPr>
        <w:sym w:font="AGA Arabesque" w:char="F072"/>
      </w:r>
      <w:r w:rsidRPr="00FB2EE3">
        <w:rPr>
          <w:spacing w:val="0"/>
          <w:rtl/>
          <w:lang w:bidi="ar-SA"/>
        </w:rPr>
        <w:t xml:space="preserve"> شنیدند، این پرسش را مطرح نکردند که چگونه خورشید در نخستین روزِ ظهور دجال که برابر یا یک سال است، ثابت می‌ماند، حال آن‌که گردش شب و روز، بیست و چهار ساعت است؟ آن‌ها، چنین پرسشی مطرح نکردند؛ زیرا الله</w:t>
      </w:r>
      <w:r w:rsidRPr="00FB2EE3">
        <w:rPr>
          <w:spacing w:val="0"/>
          <w:lang w:bidi="ar-SA"/>
        </w:rPr>
        <w:sym w:font="AGA Arabesque" w:char="F055"/>
      </w:r>
      <w:r w:rsidRPr="00FB2EE3">
        <w:rPr>
          <w:spacing w:val="0"/>
          <w:rtl/>
          <w:lang w:bidi="ar-SA"/>
        </w:rPr>
        <w:t xml:space="preserve"> بر هرکاری تواناست. صحابه</w:t>
      </w:r>
      <w:r w:rsidRPr="00FB2EE3">
        <w:rPr>
          <w:spacing w:val="0"/>
          <w:lang w:bidi="ar-SA"/>
        </w:rPr>
        <w:sym w:font="AGA Arabesque" w:char="F079"/>
      </w:r>
      <w:r w:rsidRPr="00FB2EE3">
        <w:rPr>
          <w:spacing w:val="0"/>
          <w:rtl/>
          <w:lang w:bidi="ar-SA"/>
        </w:rPr>
        <w:t xml:space="preserve"> معمولاً درباره‌ی مسایل تکوینی یا مسایل مربوط به هستی، سؤال نمی‌کردند؛ زیرا به قدرت الله</w:t>
      </w:r>
      <w:r w:rsidRPr="00FB2EE3">
        <w:rPr>
          <w:spacing w:val="0"/>
          <w:lang w:bidi="ar-SA"/>
        </w:rPr>
        <w:sym w:font="AGA Arabesque" w:char="F055"/>
      </w:r>
      <w:r w:rsidRPr="00FB2EE3">
        <w:rPr>
          <w:spacing w:val="0"/>
          <w:rtl/>
          <w:lang w:bidi="ar-SA"/>
        </w:rPr>
        <w:t xml:space="preserve"> ایمان داشتند؛ بلکه همواره جویای مسایلی بودند که برای آن‌ها اهمیت داشت. لذا در</w:t>
      </w:r>
      <w:r w:rsidR="00D929A6" w:rsidRPr="00FB2EE3">
        <w:rPr>
          <w:spacing w:val="0"/>
          <w:rtl/>
          <w:lang w:bidi="ar-SA"/>
        </w:rPr>
        <w:t xml:space="preserve"> </w:t>
      </w:r>
      <w:r w:rsidRPr="00FB2EE3">
        <w:rPr>
          <w:spacing w:val="0"/>
          <w:rtl/>
          <w:lang w:bidi="ar-SA"/>
        </w:rPr>
        <w:t>این مورد از رسول‌الله</w:t>
      </w:r>
      <w:r w:rsidRPr="00FB2EE3">
        <w:rPr>
          <w:spacing w:val="0"/>
          <w:lang w:bidi="ar-SA"/>
        </w:rPr>
        <w:sym w:font="AGA Arabesque" w:char="F072"/>
      </w:r>
      <w:r w:rsidR="00D929A6" w:rsidRPr="00FB2EE3">
        <w:rPr>
          <w:spacing w:val="0"/>
          <w:rtl/>
          <w:lang w:bidi="ar-SA"/>
        </w:rPr>
        <w:t xml:space="preserve"> سؤال کردند که آیا</w:t>
      </w:r>
      <w:r w:rsidRPr="00FB2EE3">
        <w:rPr>
          <w:spacing w:val="0"/>
          <w:rtl/>
          <w:lang w:bidi="ar-SA"/>
        </w:rPr>
        <w:t xml:space="preserve"> در این یک روز که با یک سال برابر است، باید یک نوبت نماز بخوانیم؟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«لا، لکن اقدروا له قدره»</w:t>
      </w:r>
      <w:r w:rsidR="00BB095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68"/>
      </w:r>
      <w:r w:rsidR="00FB2EE3" w:rsidRPr="00FB2EE3">
        <w:rPr>
          <w:rStyle w:val="FootnoteReference"/>
          <w:rFonts w:cs="B Lotus"/>
          <w:spacing w:val="0"/>
          <w:szCs w:val="28"/>
          <w:rtl/>
          <w:lang w:bidi="ar-SA"/>
        </w:rPr>
        <w:t>)</w:t>
      </w:r>
      <w:r w:rsidRPr="00FB2EE3">
        <w:rPr>
          <w:spacing w:val="0"/>
          <w:rtl/>
          <w:lang w:bidi="ar-SA"/>
        </w:rPr>
        <w:t xml:space="preserve"> یعنی: «فاصله‌ی بی</w:t>
      </w:r>
      <w:r w:rsidR="00A50E7E" w:rsidRPr="00FB2EE3">
        <w:rPr>
          <w:spacing w:val="0"/>
          <w:rtl/>
          <w:lang w:bidi="ar-SA"/>
        </w:rPr>
        <w:t>ن</w:t>
      </w:r>
      <w:r w:rsidRPr="00FB2EE3">
        <w:rPr>
          <w:spacing w:val="0"/>
          <w:rtl/>
          <w:lang w:bidi="ar-SA"/>
        </w:rPr>
        <w:t xml:space="preserve"> هر دو نماز را بسنجید و بر همین اساس نماز بخوانید». به عنوان مثال: پس از طلوع صبح، به‌اندازه‌ی فاصله‌ی نماز صبح تا ظهر در روزهای عادی صبر کنید و با گذشت این مدت از طلوع صبح، نماز ظهر را بخوانید؛ اگرچه خورشید، هنوز در کرانه‌ی شرقی باشد. درباره‌ی روزه و زکا</w:t>
      </w:r>
      <w:r w:rsidR="00BB095E" w:rsidRPr="00FB2EE3">
        <w:rPr>
          <w:spacing w:val="0"/>
          <w:rtl/>
          <w:lang w:bidi="ar-SA"/>
        </w:rPr>
        <w:t>ت نیز به همین منوال عمل می‌کنیم؛</w:t>
      </w:r>
      <w:r w:rsidRPr="00FB2EE3">
        <w:rPr>
          <w:spacing w:val="0"/>
          <w:rtl/>
          <w:lang w:bidi="ar-SA"/>
        </w:rPr>
        <w:t xml:space="preserve"> از این‌رو گاه به عنوان معما، این پرسش مطرح می‌شود که: «آن کیست که فقط </w:t>
      </w:r>
      <w:r w:rsidR="005058B3" w:rsidRPr="00FB2EE3">
        <w:rPr>
          <w:spacing w:val="0"/>
          <w:rtl/>
          <w:lang w:bidi="ar-SA"/>
        </w:rPr>
        <w:t xml:space="preserve">با گذشتِ </w:t>
      </w:r>
      <w:r w:rsidRPr="00FB2EE3">
        <w:rPr>
          <w:spacing w:val="0"/>
          <w:rtl/>
          <w:lang w:bidi="ar-SA"/>
        </w:rPr>
        <w:t>یک روز، سررسید پرداخت زکات اوست؟»</w:t>
      </w:r>
    </w:p>
    <w:p w:rsidR="00397BEC" w:rsidRPr="00FB2EE3" w:rsidRDefault="005058B3" w:rsidP="00167AB1">
      <w:pPr>
        <w:rPr>
          <w:spacing w:val="0"/>
          <w:rtl/>
          <w:lang w:bidi="ar-SA"/>
        </w:rPr>
      </w:pPr>
      <w:r w:rsidRPr="00FB2EE3">
        <w:rPr>
          <w:spacing w:val="0"/>
          <w:rtl/>
          <w:lang w:bidi="ar-SA"/>
        </w:rPr>
        <w:t>در رابطه با روز دوم که با یک ماه برابری می‌کند، نمازهای یک ماه را می‌سنجیم و روز سوم، نمازهای یک هفته. الله متعال، این سؤال را در دلِ صحابه</w:t>
      </w:r>
      <w:r w:rsidRPr="00FB2EE3">
        <w:rPr>
          <w:spacing w:val="0"/>
          <w:lang w:bidi="ar-SA"/>
        </w:rPr>
        <w:sym w:font="AGA Arabesque" w:char="F079"/>
      </w:r>
      <w:r w:rsidR="00BB095E" w:rsidRPr="00FB2EE3">
        <w:rPr>
          <w:spacing w:val="0"/>
          <w:rtl/>
          <w:lang w:bidi="ar-SA"/>
        </w:rPr>
        <w:t xml:space="preserve"> انداخت؛</w:t>
      </w:r>
      <w:r w:rsidRPr="00FB2EE3">
        <w:rPr>
          <w:spacing w:val="0"/>
          <w:rtl/>
          <w:lang w:bidi="ar-SA"/>
        </w:rPr>
        <w:t xml:space="preserve"> زیرا وضعیت قطب شمال و جنوب، همین‌گونه است؛ یعنی شش ماه از سال، روز و شش ماه، شب است. و اگر این حدیث وجود نداشت، مسلمانی که در چنین موقعیتی قرار می‌گیرد، با مشکل روبه‌رو می‌شد. لذا با وجود این حدیث، سنجش اوقات نماز برای مناطقی که شش ماه</w:t>
      </w:r>
      <w:r w:rsidR="00473C0B" w:rsidRPr="00FB2EE3">
        <w:rPr>
          <w:spacing w:val="0"/>
          <w:rtl/>
          <w:lang w:bidi="ar-SA"/>
        </w:rPr>
        <w:t>، شب است و شش ماه،</w:t>
      </w:r>
      <w:r w:rsidRPr="00FB2EE3">
        <w:rPr>
          <w:spacing w:val="0"/>
          <w:rtl/>
          <w:lang w:bidi="ar-SA"/>
        </w:rPr>
        <w:t xml:space="preserve"> روز، کار مشکلی نیست.</w:t>
      </w:r>
    </w:p>
    <w:p w:rsidR="005058B3" w:rsidRPr="00FB2EE3" w:rsidRDefault="008A10A3" w:rsidP="00A10177">
      <w:pPr>
        <w:ind w:firstLine="0"/>
        <w:jc w:val="center"/>
        <w:rPr>
          <w:spacing w:val="0"/>
          <w:rtl/>
          <w:lang w:bidi="ar-SA"/>
        </w:rPr>
      </w:pPr>
      <w:r w:rsidRPr="00FB2EE3">
        <w:rPr>
          <w:spacing w:val="0"/>
          <w:rtl/>
          <w:lang w:bidi="ar-SA"/>
        </w:rPr>
        <w:t>***</w:t>
      </w:r>
    </w:p>
    <w:p w:rsidR="008A10A3" w:rsidRPr="00FB2EE3" w:rsidRDefault="008A10A3" w:rsidP="00167AB1">
      <w:pPr>
        <w:pStyle w:val="a4"/>
        <w:rPr>
          <w:rtl/>
          <w:lang w:bidi="ar-SA"/>
        </w:rPr>
      </w:pPr>
      <w:r w:rsidRPr="00FB2EE3">
        <w:rPr>
          <w:rtl/>
          <w:lang w:bidi="ar-SA"/>
        </w:rPr>
        <w:t>211- وعن عائشة</w:t>
      </w:r>
      <w:r w:rsidR="00BB095E" w:rsidRPr="00FB2EE3">
        <w:rPr>
          <w:rFonts w:cs="(M. Aiyada Ayoub ALKobaisi)"/>
          <w:b w:val="0"/>
          <w:bCs w:val="0"/>
          <w:rtl/>
          <w:lang w:bidi="ar-SA"/>
        </w:rPr>
        <w:t>&amp;</w:t>
      </w:r>
      <w:r w:rsidRPr="00FB2EE3">
        <w:rPr>
          <w:rtl/>
          <w:lang w:bidi="ar-SA"/>
        </w:rPr>
        <w:t xml:space="preserve"> أنَّ رسولَ</w:t>
      </w:r>
      <w:r w:rsidRPr="00FB2EE3">
        <w:rPr>
          <w:rFonts w:ascii="Times New Roman" w:hAnsi="Times New Roman" w:cs="Times New Roman"/>
          <w:rtl/>
          <w:lang w:bidi="ar-SA"/>
        </w:rPr>
        <w:t>‌</w:t>
      </w:r>
      <w:r w:rsidRPr="00FB2EE3">
        <w:rPr>
          <w:rFonts w:ascii="mylotus" w:hAnsi="mylotus"/>
          <w:rtl/>
          <w:lang w:bidi="ar-SA"/>
        </w:rPr>
        <w:t>ا</w:t>
      </w:r>
      <w:r w:rsidRPr="00FB2EE3">
        <w:rPr>
          <w:rtl/>
          <w:lang w:bidi="ar-SA"/>
        </w:rPr>
        <w:t>لله</w:t>
      </w:r>
      <w:r w:rsidRPr="00FB2EE3">
        <w:rPr>
          <w:b w:val="0"/>
          <w:bCs w:val="0"/>
          <w:rtl/>
          <w:lang w:bidi="ar-SA"/>
        </w:rPr>
        <w:sym w:font="AGA Arabesque" w:char="F072"/>
      </w:r>
      <w:r w:rsidRPr="00FB2EE3">
        <w:rPr>
          <w:rtl/>
          <w:lang w:bidi="ar-SA"/>
        </w:rPr>
        <w:t xml:space="preserve"> قال: «مَنْ ظَلَمَ قِيدَ شِبْرٍ مِنَ الأرْضِ طُوِّقَهُ منْ سَبْعِ أَرَضِينَ».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69"/>
      </w:r>
      <w:r w:rsidR="00FB2EE3" w:rsidRPr="00FB2EE3">
        <w:rPr>
          <w:rStyle w:val="FootnoteReference"/>
          <w:rFonts w:cs="B Lotus"/>
          <w:bCs w:val="0"/>
          <w:szCs w:val="28"/>
          <w:rtl/>
          <w:lang w:bidi="ar-SA"/>
        </w:rPr>
        <w:t>)</w:t>
      </w:r>
    </w:p>
    <w:p w:rsidR="008A10A3" w:rsidRPr="00FB2EE3" w:rsidRDefault="008A10A3" w:rsidP="00167AB1">
      <w:pPr>
        <w:rPr>
          <w:rFonts w:hAnsi="AGA Arabesque"/>
          <w:spacing w:val="0"/>
          <w:rtl/>
          <w:lang w:bidi="ar-SA"/>
        </w:rPr>
      </w:pPr>
      <w:r w:rsidRPr="00FB2EE3">
        <w:rPr>
          <w:b/>
          <w:bCs/>
          <w:spacing w:val="0"/>
          <w:rtl/>
          <w:lang w:bidi="ar-SA"/>
        </w:rPr>
        <w:t xml:space="preserve">ترجمه: </w:t>
      </w:r>
      <w:r w:rsidRPr="00FB2EE3">
        <w:rPr>
          <w:spacing w:val="0"/>
          <w:rtl/>
          <w:lang w:bidi="ar-SA"/>
        </w:rPr>
        <w:t>عایشه</w:t>
      </w:r>
      <w:r w:rsidR="004B7A26" w:rsidRPr="00FB2EE3">
        <w:rPr>
          <w:rFonts w:cs="(M. Aiyada Ayoub ALKobaisi)"/>
          <w:spacing w:val="0"/>
          <w:rtl/>
          <w:lang w:bidi="ar-SA"/>
        </w:rPr>
        <w:t>&amp;</w:t>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w:t>
      </w:r>
      <w:r w:rsidRPr="00FB2EE3">
        <w:rPr>
          <w:rFonts w:hAnsi="AGA Arabesque"/>
          <w:spacing w:val="0"/>
          <w:rtl/>
          <w:lang w:bidi="ar-SA"/>
        </w:rPr>
        <w:t>«کسی که یک وجب از زمین را به‌ناحق تصاحب کند، روز قیامت، همین یک وجب از هفت زمین، به دور گردنش پیچیده می‌شود».</w:t>
      </w:r>
    </w:p>
    <w:p w:rsidR="008A10A3" w:rsidRPr="00FB2EE3" w:rsidRDefault="008A10A3" w:rsidP="00355943">
      <w:pPr>
        <w:pStyle w:val="a4"/>
        <w:rPr>
          <w:rtl/>
          <w:lang w:bidi="ar-SA"/>
        </w:rPr>
      </w:pPr>
      <w:r w:rsidRPr="00FB2EE3">
        <w:rPr>
          <w:rtl/>
          <w:lang w:bidi="ar-SA"/>
        </w:rPr>
        <w:t>212- وعن أَبي</w:t>
      </w:r>
      <w:r w:rsidRPr="00FB2EE3">
        <w:rPr>
          <w:rFonts w:ascii="Times New Roman" w:hAnsi="Times New Roman" w:cs="Times New Roman"/>
          <w:rtl/>
          <w:lang w:bidi="ar-SA"/>
        </w:rPr>
        <w:t>‌</w:t>
      </w:r>
      <w:r w:rsidRPr="00FB2EE3">
        <w:rPr>
          <w:rtl/>
          <w:lang w:bidi="ar-SA"/>
        </w:rPr>
        <w:t>موسى</w:t>
      </w:r>
      <w:r w:rsidRPr="00FB2EE3">
        <w:rPr>
          <w:b w:val="0"/>
          <w:bCs w:val="0"/>
          <w:rtl/>
          <w:lang w:bidi="ar-SA"/>
        </w:rPr>
        <w:sym w:font="AGA Arabesque" w:char="F074"/>
      </w:r>
      <w:r w:rsidRPr="00FB2EE3">
        <w:rPr>
          <w:rtl/>
          <w:lang w:bidi="ar-SA"/>
        </w:rPr>
        <w:t xml:space="preserve"> قال: قال رسولُ</w:t>
      </w:r>
      <w:r w:rsidRPr="00FB2EE3">
        <w:rPr>
          <w:rFonts w:ascii="Times New Roman" w:hAnsi="Times New Roman" w:cs="Times New Roman"/>
          <w:rtl/>
          <w:lang w:bidi="ar-SA"/>
        </w:rPr>
        <w:t>‌</w:t>
      </w:r>
      <w:r w:rsidR="006B06BD">
        <w:rPr>
          <w:rtl/>
          <w:lang w:bidi="ar-SA"/>
        </w:rPr>
        <w:t>الله</w:t>
      </w:r>
      <w:r w:rsidR="00D80CF1">
        <w:rPr>
          <w:rFonts w:hint="cs"/>
          <w:rtl/>
          <w:lang w:bidi="ar-SA"/>
        </w:rPr>
        <w:t>ِ</w:t>
      </w:r>
      <w:r w:rsidRPr="00FB2EE3">
        <w:rPr>
          <w:b w:val="0"/>
          <w:bCs w:val="0"/>
          <w:rtl/>
          <w:lang w:bidi="ar-SA"/>
        </w:rPr>
        <w:sym w:font="AGA Arabesque" w:char="F072"/>
      </w:r>
      <w:r w:rsidRPr="00FB2EE3">
        <w:rPr>
          <w:rtl/>
          <w:lang w:bidi="ar-SA"/>
        </w:rPr>
        <w:t xml:space="preserve">: «إِنَّ </w:t>
      </w:r>
      <w:r w:rsidR="006B06BD">
        <w:rPr>
          <w:rtl/>
          <w:lang w:bidi="ar-SA"/>
        </w:rPr>
        <w:t>الله</w:t>
      </w:r>
      <w:r w:rsidRPr="00FB2EE3">
        <w:rPr>
          <w:rtl/>
          <w:lang w:bidi="ar-SA"/>
        </w:rPr>
        <w:t xml:space="preserve"> لَيُمْلِي لِلظَّالِمِ فَإِذَا أَخَذَهُ لَمْ يُفْلِتْه»، ثُمَّ قَرَا: </w:t>
      </w:r>
      <w:r w:rsidR="00355943" w:rsidRPr="00FB2EE3">
        <w:rPr>
          <w:rFonts w:ascii="KFGQPC Uthman Taha Naskh" w:hint="cs"/>
          <w:rtl/>
          <w:lang w:bidi="ar-SA"/>
        </w:rPr>
        <w:t>﴿</w:t>
      </w:r>
      <w:r w:rsidR="00355943" w:rsidRPr="00FB2EE3">
        <w:rPr>
          <w:rStyle w:val="Char2"/>
          <w:rFonts w:hint="eastAsia"/>
          <w:rtl/>
        </w:rPr>
        <w:t>وَكَذَ</w:t>
      </w:r>
      <w:r w:rsidR="00355943" w:rsidRPr="00FB2EE3">
        <w:rPr>
          <w:rStyle w:val="Char2"/>
          <w:rFonts w:hint="cs"/>
          <w:rtl/>
        </w:rPr>
        <w:t>ٰ</w:t>
      </w:r>
      <w:r w:rsidR="00355943" w:rsidRPr="00FB2EE3">
        <w:rPr>
          <w:rStyle w:val="Char2"/>
          <w:rFonts w:hint="eastAsia"/>
          <w:rtl/>
        </w:rPr>
        <w:t>لِكَ</w:t>
      </w:r>
      <w:r w:rsidR="00355943" w:rsidRPr="00FB2EE3">
        <w:rPr>
          <w:rStyle w:val="Char2"/>
          <w:rtl/>
        </w:rPr>
        <w:t xml:space="preserve"> </w:t>
      </w:r>
      <w:r w:rsidR="00355943" w:rsidRPr="00FB2EE3">
        <w:rPr>
          <w:rStyle w:val="Char2"/>
          <w:rFonts w:hint="eastAsia"/>
          <w:rtl/>
        </w:rPr>
        <w:t>أَخ</w:t>
      </w:r>
      <w:r w:rsidR="00355943" w:rsidRPr="00FB2EE3">
        <w:rPr>
          <w:rStyle w:val="Char2"/>
          <w:rFonts w:hint="cs"/>
          <w:rtl/>
        </w:rPr>
        <w:t>ۡ</w:t>
      </w:r>
      <w:r w:rsidR="00355943" w:rsidRPr="00FB2EE3">
        <w:rPr>
          <w:rStyle w:val="Char2"/>
          <w:rFonts w:hint="eastAsia"/>
          <w:rtl/>
        </w:rPr>
        <w:t>ذُ</w:t>
      </w:r>
      <w:r w:rsidR="00355943" w:rsidRPr="00FB2EE3">
        <w:rPr>
          <w:rStyle w:val="Char2"/>
          <w:rtl/>
        </w:rPr>
        <w:t xml:space="preserve"> </w:t>
      </w:r>
      <w:r w:rsidR="00355943" w:rsidRPr="00FB2EE3">
        <w:rPr>
          <w:rStyle w:val="Char2"/>
          <w:rFonts w:hint="eastAsia"/>
          <w:rtl/>
        </w:rPr>
        <w:t>رَبِّكَ</w:t>
      </w:r>
      <w:r w:rsidR="00355943" w:rsidRPr="00FB2EE3">
        <w:rPr>
          <w:rStyle w:val="Char2"/>
          <w:rtl/>
        </w:rPr>
        <w:t xml:space="preserve"> </w:t>
      </w:r>
      <w:r w:rsidR="00355943" w:rsidRPr="00FB2EE3">
        <w:rPr>
          <w:rStyle w:val="Char2"/>
          <w:rFonts w:hint="eastAsia"/>
          <w:rtl/>
        </w:rPr>
        <w:t>إِذَا</w:t>
      </w:r>
      <w:r w:rsidR="00355943" w:rsidRPr="00FB2EE3">
        <w:rPr>
          <w:rStyle w:val="Char2"/>
          <w:rFonts w:hint="cs"/>
          <w:rtl/>
        </w:rPr>
        <w:t>ٓ</w:t>
      </w:r>
      <w:r w:rsidR="00355943" w:rsidRPr="00FB2EE3">
        <w:rPr>
          <w:rStyle w:val="Char2"/>
          <w:rtl/>
        </w:rPr>
        <w:t xml:space="preserve"> </w:t>
      </w:r>
      <w:r w:rsidR="00355943" w:rsidRPr="00FB2EE3">
        <w:rPr>
          <w:rStyle w:val="Char2"/>
          <w:rFonts w:hint="eastAsia"/>
          <w:rtl/>
        </w:rPr>
        <w:t>أَخَذَ</w:t>
      </w:r>
      <w:r w:rsidR="00355943" w:rsidRPr="00FB2EE3">
        <w:rPr>
          <w:rStyle w:val="Char2"/>
          <w:rtl/>
        </w:rPr>
        <w:t xml:space="preserve"> </w:t>
      </w:r>
      <w:r w:rsidR="00355943" w:rsidRPr="00FB2EE3">
        <w:rPr>
          <w:rStyle w:val="Char2"/>
          <w:rFonts w:hint="cs"/>
          <w:rtl/>
        </w:rPr>
        <w:t>ٱ</w:t>
      </w:r>
      <w:r w:rsidR="00355943" w:rsidRPr="00FB2EE3">
        <w:rPr>
          <w:rStyle w:val="Char2"/>
          <w:rFonts w:hint="eastAsia"/>
          <w:rtl/>
        </w:rPr>
        <w:t>ل</w:t>
      </w:r>
      <w:r w:rsidR="00355943" w:rsidRPr="00FB2EE3">
        <w:rPr>
          <w:rStyle w:val="Char2"/>
          <w:rFonts w:hint="cs"/>
          <w:rtl/>
        </w:rPr>
        <w:t>ۡ</w:t>
      </w:r>
      <w:r w:rsidR="00355943" w:rsidRPr="00FB2EE3">
        <w:rPr>
          <w:rStyle w:val="Char2"/>
          <w:rFonts w:hint="eastAsia"/>
          <w:rtl/>
        </w:rPr>
        <w:t>قُرَى</w:t>
      </w:r>
      <w:r w:rsidR="00355943" w:rsidRPr="00FB2EE3">
        <w:rPr>
          <w:rStyle w:val="Char2"/>
          <w:rFonts w:hint="cs"/>
          <w:rtl/>
        </w:rPr>
        <w:t>ٰ</w:t>
      </w:r>
      <w:r w:rsidR="00355943" w:rsidRPr="00FB2EE3">
        <w:rPr>
          <w:rStyle w:val="Char2"/>
          <w:rtl/>
        </w:rPr>
        <w:t xml:space="preserve"> </w:t>
      </w:r>
      <w:r w:rsidR="00355943" w:rsidRPr="00FB2EE3">
        <w:rPr>
          <w:rStyle w:val="Char2"/>
          <w:rFonts w:hint="eastAsia"/>
          <w:rtl/>
        </w:rPr>
        <w:t>وَهِيَ</w:t>
      </w:r>
      <w:r w:rsidR="00355943" w:rsidRPr="00FB2EE3">
        <w:rPr>
          <w:rStyle w:val="Char2"/>
          <w:rtl/>
        </w:rPr>
        <w:t xml:space="preserve"> </w:t>
      </w:r>
      <w:r w:rsidR="00355943" w:rsidRPr="00FB2EE3">
        <w:rPr>
          <w:rStyle w:val="Char2"/>
          <w:rFonts w:hint="eastAsia"/>
          <w:rtl/>
        </w:rPr>
        <w:t>ظَ</w:t>
      </w:r>
      <w:r w:rsidR="00355943" w:rsidRPr="00FB2EE3">
        <w:rPr>
          <w:rStyle w:val="Char2"/>
          <w:rFonts w:hint="cs"/>
          <w:rtl/>
        </w:rPr>
        <w:t>ٰ</w:t>
      </w:r>
      <w:r w:rsidR="00355943" w:rsidRPr="00FB2EE3">
        <w:rPr>
          <w:rStyle w:val="Char2"/>
          <w:rFonts w:hint="eastAsia"/>
          <w:rtl/>
        </w:rPr>
        <w:t>لِمَةٌ</w:t>
      </w:r>
      <w:r w:rsidR="00355943" w:rsidRPr="00FB2EE3">
        <w:rPr>
          <w:rStyle w:val="Char2"/>
          <w:rFonts w:hint="cs"/>
          <w:rtl/>
        </w:rPr>
        <w:t>ۚ</w:t>
      </w:r>
      <w:r w:rsidR="00355943" w:rsidRPr="00FB2EE3">
        <w:rPr>
          <w:rStyle w:val="Char2"/>
          <w:rtl/>
        </w:rPr>
        <w:t xml:space="preserve"> </w:t>
      </w:r>
      <w:r w:rsidR="00355943" w:rsidRPr="00FB2EE3">
        <w:rPr>
          <w:rStyle w:val="Char2"/>
          <w:rFonts w:hint="eastAsia"/>
          <w:rtl/>
        </w:rPr>
        <w:t>إِنَّ</w:t>
      </w:r>
      <w:r w:rsidR="00355943" w:rsidRPr="00FB2EE3">
        <w:rPr>
          <w:rStyle w:val="Char2"/>
          <w:rtl/>
        </w:rPr>
        <w:t xml:space="preserve"> </w:t>
      </w:r>
      <w:r w:rsidR="00355943" w:rsidRPr="00FB2EE3">
        <w:rPr>
          <w:rStyle w:val="Char2"/>
          <w:rFonts w:hint="eastAsia"/>
          <w:rtl/>
        </w:rPr>
        <w:t>أَخ</w:t>
      </w:r>
      <w:r w:rsidR="00355943" w:rsidRPr="00FB2EE3">
        <w:rPr>
          <w:rStyle w:val="Char2"/>
          <w:rFonts w:hint="cs"/>
          <w:rtl/>
        </w:rPr>
        <w:t>ۡ</w:t>
      </w:r>
      <w:r w:rsidR="00355943" w:rsidRPr="00FB2EE3">
        <w:rPr>
          <w:rStyle w:val="Char2"/>
          <w:rFonts w:hint="eastAsia"/>
          <w:rtl/>
        </w:rPr>
        <w:t>ذَهُ</w:t>
      </w:r>
      <w:r w:rsidR="00355943" w:rsidRPr="00FB2EE3">
        <w:rPr>
          <w:rStyle w:val="Char2"/>
          <w:rFonts w:hint="cs"/>
          <w:rtl/>
        </w:rPr>
        <w:t>ۥٓ</w:t>
      </w:r>
      <w:r w:rsidR="00355943" w:rsidRPr="00FB2EE3">
        <w:rPr>
          <w:rStyle w:val="Char2"/>
          <w:rtl/>
        </w:rPr>
        <w:t xml:space="preserve"> </w:t>
      </w:r>
      <w:r w:rsidR="00355943" w:rsidRPr="00FB2EE3">
        <w:rPr>
          <w:rStyle w:val="Char2"/>
          <w:rFonts w:hint="eastAsia"/>
          <w:rtl/>
        </w:rPr>
        <w:t>أَلِيم</w:t>
      </w:r>
      <w:r w:rsidR="00355943" w:rsidRPr="00FB2EE3">
        <w:rPr>
          <w:rStyle w:val="Char2"/>
          <w:rFonts w:hint="cs"/>
          <w:rtl/>
        </w:rPr>
        <w:t>ٞ</w:t>
      </w:r>
      <w:r w:rsidR="00355943" w:rsidRPr="00FB2EE3">
        <w:rPr>
          <w:rStyle w:val="Char2"/>
          <w:rtl/>
        </w:rPr>
        <w:t xml:space="preserve"> </w:t>
      </w:r>
      <w:r w:rsidR="00355943" w:rsidRPr="00FB2EE3">
        <w:rPr>
          <w:rStyle w:val="Char2"/>
          <w:rFonts w:hint="eastAsia"/>
          <w:rtl/>
        </w:rPr>
        <w:t>شَدِيدٌ</w:t>
      </w:r>
      <w:r w:rsidR="00355943" w:rsidRPr="00FB2EE3">
        <w:rPr>
          <w:rFonts w:ascii="KFGQPC Uthmanic Script HAFS" w:cs="KFGQPC Uthmanic Script HAFS"/>
          <w:rtl/>
          <w:lang w:bidi="ar-SA"/>
        </w:rPr>
        <w:t xml:space="preserve"> </w:t>
      </w:r>
      <w:r w:rsidR="00355943" w:rsidRPr="00FB2EE3">
        <w:rPr>
          <w:rFonts w:ascii="KFGQPC Uthmanic Script HAFS" w:cs="KFGQPC Uthmanic Script HAFS" w:hint="cs"/>
          <w:rtl/>
          <w:lang w:bidi="ar-SA"/>
        </w:rPr>
        <w:t>١٠٢</w:t>
      </w:r>
      <w:r w:rsidR="00355943" w:rsidRPr="00FB2EE3">
        <w:rPr>
          <w:rFonts w:ascii="KFGQPC Uthman Taha Naskh" w:hint="cs"/>
          <w:rtl/>
          <w:lang w:bidi="ar-SA"/>
        </w:rPr>
        <w:t>﴾</w:t>
      </w:r>
      <w:r w:rsidR="00355943" w:rsidRPr="00FB2EE3">
        <w:rPr>
          <w:rFonts w:ascii="KFGQPC Uthman Taha Naskh"/>
          <w:rtl/>
          <w:lang w:bidi="ar-SA"/>
        </w:rPr>
        <w:t xml:space="preserve"> </w:t>
      </w:r>
      <w:r w:rsidRPr="00FB2EE3">
        <w:rPr>
          <w:rtl/>
          <w:lang w:bidi="ar-SA"/>
        </w:rPr>
        <w:t>[متفق علیه]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0"/>
      </w:r>
      <w:r w:rsidR="00FB2EE3" w:rsidRPr="00FB2EE3">
        <w:rPr>
          <w:rStyle w:val="FootnoteReference"/>
          <w:rFonts w:cs="B Lotus"/>
          <w:bCs w:val="0"/>
          <w:szCs w:val="28"/>
          <w:rtl/>
          <w:lang w:bidi="ar-SA"/>
        </w:rPr>
        <w:t>)</w:t>
      </w:r>
    </w:p>
    <w:p w:rsidR="00473C0B" w:rsidRPr="00FB2EE3" w:rsidRDefault="008A10A3" w:rsidP="00167AB1">
      <w:pPr>
        <w:rPr>
          <w:spacing w:val="0"/>
          <w:rtl/>
          <w:lang w:bidi="ar-SA"/>
        </w:rPr>
      </w:pPr>
      <w:r w:rsidRPr="00FB2EE3">
        <w:rPr>
          <w:b/>
          <w:bCs/>
          <w:spacing w:val="0"/>
          <w:rtl/>
          <w:lang w:bidi="ar-SA"/>
        </w:rPr>
        <w:t>ترجمه:</w:t>
      </w:r>
      <w:r w:rsidRPr="00FB2EE3">
        <w:rPr>
          <w:spacing w:val="0"/>
          <w:rtl/>
          <w:lang w:bidi="ar-SA"/>
        </w:rPr>
        <w:t xml:space="preserve"> ابوموسی</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«الله به ظالم مهلت می‌دهد و چون او را بگیرد، رهایش نمی‌کند». سپس این آیه را قرائت فرمود:</w:t>
      </w:r>
    </w:p>
    <w:p w:rsidR="00E81FCA" w:rsidRDefault="00355943" w:rsidP="00355943">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ذُ</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أَخَذَ</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وَهِيَ</w:t>
      </w:r>
      <w:r w:rsidRPr="00FB2EE3">
        <w:rPr>
          <w:rFonts w:ascii="KFGQPC Uthmanic Script HAFS"/>
          <w:rtl/>
          <w:lang w:bidi="ar-SA"/>
        </w:rPr>
        <w:t xml:space="preserve"> </w:t>
      </w:r>
      <w:r w:rsidRPr="00FB2EE3">
        <w:rPr>
          <w:rFonts w:ascii="KFGQPC Uthmanic Script HAFS" w:hint="eastAsia"/>
          <w:rtl/>
          <w:lang w:bidi="ar-SA"/>
        </w:rPr>
        <w:t>ظَ</w:t>
      </w:r>
      <w:r w:rsidRPr="00FB2EE3">
        <w:rPr>
          <w:rFonts w:ascii="KFGQPC Uthmanic Script HAFS" w:hint="cs"/>
          <w:rtl/>
          <w:lang w:bidi="ar-SA"/>
        </w:rPr>
        <w:t>ٰ</w:t>
      </w:r>
      <w:r w:rsidRPr="00FB2EE3">
        <w:rPr>
          <w:rFonts w:ascii="KFGQPC Uthmanic Script HAFS" w:hint="eastAsia"/>
          <w:rtl/>
          <w:lang w:bidi="ar-SA"/>
        </w:rPr>
        <w:t>لِمَةٌ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ذَهُ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شَدِيدٌ</w:t>
      </w:r>
      <w:r w:rsidRPr="00FB2EE3">
        <w:rPr>
          <w:rFonts w:ascii="KFGQPC Uthmanic Script HAFS"/>
          <w:rtl/>
          <w:lang w:bidi="ar-SA"/>
        </w:rPr>
        <w:t xml:space="preserve"> </w:t>
      </w:r>
      <w:r w:rsidRPr="00FB2EE3">
        <w:rPr>
          <w:rFonts w:ascii="KFGQPC Uthmanic Script HAFS" w:hint="cs"/>
          <w:rtl/>
          <w:lang w:bidi="ar-SA"/>
        </w:rPr>
        <w:t>١٠٢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p>
    <w:p w:rsidR="008A10A3" w:rsidRPr="00FB2EE3" w:rsidRDefault="00E81FCA" w:rsidP="00355943">
      <w:pPr>
        <w:pStyle w:val="a1"/>
        <w:rPr>
          <w:rtl/>
          <w:lang w:bidi="ar-SA"/>
        </w:rPr>
      </w:pPr>
      <w:r>
        <w:rPr>
          <w:rStyle w:val="Char8"/>
          <w:rFonts w:hint="cs"/>
          <w:rtl/>
        </w:rPr>
        <w:tab/>
      </w:r>
      <w:r w:rsidR="00355943" w:rsidRPr="00FB2EE3">
        <w:rPr>
          <w:rStyle w:val="Char8"/>
          <w:rtl/>
        </w:rPr>
        <w:t>[</w:t>
      </w:r>
      <w:r w:rsidR="00355943" w:rsidRPr="00FB2EE3">
        <w:rPr>
          <w:rStyle w:val="Char8"/>
          <w:rFonts w:hint="eastAsia"/>
          <w:rtl/>
        </w:rPr>
        <w:t>هود</w:t>
      </w:r>
      <w:r w:rsidR="00355943" w:rsidRPr="00FB2EE3">
        <w:rPr>
          <w:rStyle w:val="Char8"/>
          <w:rtl/>
        </w:rPr>
        <w:t xml:space="preserve">: </w:t>
      </w:r>
      <w:r w:rsidR="00355943" w:rsidRPr="00FB2EE3">
        <w:rPr>
          <w:rStyle w:val="Char8"/>
          <w:rFonts w:hint="cs"/>
          <w:rtl/>
        </w:rPr>
        <w:t>١٠٢</w:t>
      </w:r>
      <w:r w:rsidR="00355943" w:rsidRPr="00FB2EE3">
        <w:rPr>
          <w:rStyle w:val="Char8"/>
          <w:rtl/>
        </w:rPr>
        <w:t>]</w:t>
      </w:r>
      <w:r w:rsidR="00355943" w:rsidRPr="00FB2EE3">
        <w:rPr>
          <w:rFonts w:ascii="KFGQPC Uthman Taha Naskh" w:cs="KFGQPC Uthman Taha Naskh"/>
          <w:rtl/>
          <w:lang w:bidi="ar-SA"/>
        </w:rPr>
        <w:t xml:space="preserve">  </w:t>
      </w:r>
      <w:r w:rsidR="00EC6398" w:rsidRPr="00FB2EE3">
        <w:rPr>
          <w:rtl/>
          <w:lang w:bidi="ar-SA"/>
        </w:rPr>
        <w:tab/>
      </w:r>
    </w:p>
    <w:p w:rsidR="008A10A3" w:rsidRPr="00FB2EE3" w:rsidRDefault="008A10A3" w:rsidP="00167AB1">
      <w:pPr>
        <w:pStyle w:val="a2"/>
        <w:rPr>
          <w:rtl/>
          <w:lang w:bidi="ar-SA"/>
        </w:rPr>
      </w:pPr>
      <w:r w:rsidRPr="00FB2EE3">
        <w:rPr>
          <w:rtl/>
          <w:lang w:bidi="ar-SA"/>
        </w:rPr>
        <w:t>مؤاخذه‌ی پروردگارت به هنگام ویران کردن دیار ستم</w:t>
      </w:r>
      <w:r w:rsidR="00D67D54" w:rsidRPr="00FB2EE3">
        <w:rPr>
          <w:rtl/>
          <w:lang w:bidi="ar-SA"/>
        </w:rPr>
        <w:t>‌</w:t>
      </w:r>
      <w:r w:rsidRPr="00FB2EE3">
        <w:rPr>
          <w:rtl/>
          <w:lang w:bidi="ar-SA"/>
        </w:rPr>
        <w:t>کاران، این‌چنین است. به‌راستی مجازات پروردگار، دردناک و شدید است.</w:t>
      </w:r>
    </w:p>
    <w:p w:rsidR="008A10A3" w:rsidRPr="00FB2EE3" w:rsidRDefault="008A10A3"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8A10A3" w:rsidRPr="00FB2EE3" w:rsidRDefault="008D3010" w:rsidP="00167AB1">
      <w:pPr>
        <w:rPr>
          <w:rFonts w:hAnsi="AGA Arabesque"/>
          <w:spacing w:val="0"/>
          <w:rtl/>
          <w:lang w:bidi="ar-SA"/>
        </w:rPr>
      </w:pPr>
      <w:r w:rsidRPr="00FB2EE3">
        <w:rPr>
          <w:spacing w:val="0"/>
          <w:rtl/>
          <w:lang w:bidi="ar-SA"/>
        </w:rPr>
        <w:t>مؤلف از عائشه</w:t>
      </w:r>
      <w:r w:rsidRPr="00FB2EE3">
        <w:rPr>
          <w:rFonts w:cs="(M. Aiyada Ayoub ALKobaisi)"/>
          <w:spacing w:val="0"/>
          <w:rtl/>
          <w:lang w:bidi="ar-SA"/>
        </w:rPr>
        <w:t>&amp;</w:t>
      </w:r>
      <w:r w:rsidR="00C55C68" w:rsidRPr="00FB2EE3">
        <w:rPr>
          <w:spacing w:val="0"/>
          <w:rtl/>
          <w:lang w:bidi="ar-SA"/>
        </w:rPr>
        <w:t xml:space="preserve"> نقل کرده که پیامبر</w:t>
      </w:r>
      <w:r w:rsidR="00C55C68" w:rsidRPr="00FB2EE3">
        <w:rPr>
          <w:spacing w:val="0"/>
          <w:lang w:bidi="ar-SA"/>
        </w:rPr>
        <w:sym w:font="AGA Arabesque" w:char="F072"/>
      </w:r>
      <w:r w:rsidR="00C55C68" w:rsidRPr="00FB2EE3">
        <w:rPr>
          <w:spacing w:val="0"/>
          <w:rtl/>
          <w:lang w:bidi="ar-SA"/>
        </w:rPr>
        <w:t xml:space="preserve"> فرموده است: </w:t>
      </w:r>
      <w:r w:rsidR="00C55C68" w:rsidRPr="00FB2EE3">
        <w:rPr>
          <w:rFonts w:hAnsi="AGA Arabesque"/>
          <w:spacing w:val="0"/>
          <w:rtl/>
          <w:lang w:bidi="ar-SA"/>
        </w:rPr>
        <w:t>«کسی که یک وجب از زمین را به‌ناحق تصاحب کند، روز قیامت، همین یک وجب از هفت زمین، به دور گردنش پیچیده می‌شود». این حدیث، بیان‌گر یکی از انواع ظلم و ستم، یعنی غصب زمین است و یکی از بزرگ‌ترین گناهان به‌شمار می‌رود</w:t>
      </w:r>
      <w:r w:rsidR="00BB095E" w:rsidRPr="00FB2EE3">
        <w:rPr>
          <w:rFonts w:hAnsi="AGA Arabesque"/>
          <w:spacing w:val="0"/>
          <w:rtl/>
          <w:lang w:bidi="ar-SA"/>
        </w:rPr>
        <w:t>؛</w:t>
      </w:r>
      <w:r w:rsidR="00C55C68" w:rsidRPr="00FB2EE3">
        <w:rPr>
          <w:rFonts w:hAnsi="AGA Arabesque"/>
          <w:spacing w:val="0"/>
          <w:rtl/>
          <w:lang w:bidi="ar-SA"/>
        </w:rPr>
        <w:t xml:space="preserve"> زیرا پیامبر</w:t>
      </w:r>
      <w:r w:rsidR="00C55C68" w:rsidRPr="00FB2EE3">
        <w:rPr>
          <w:rFonts w:hAnsi="AGA Arabesque"/>
          <w:spacing w:val="0"/>
          <w:lang w:bidi="ar-SA"/>
        </w:rPr>
        <w:sym w:font="AGA Arabesque" w:char="F072"/>
      </w:r>
      <w:r w:rsidR="00C55C68" w:rsidRPr="00FB2EE3">
        <w:rPr>
          <w:rFonts w:hAnsi="AGA Arabesque"/>
          <w:spacing w:val="0"/>
          <w:rtl/>
          <w:lang w:bidi="ar-SA"/>
        </w:rPr>
        <w:t xml:space="preserve"> فرموده است: </w:t>
      </w:r>
      <w:r w:rsidR="00C55C68" w:rsidRPr="00FB2EE3">
        <w:rPr>
          <w:rStyle w:val="Char1"/>
          <w:spacing w:val="0"/>
          <w:rtl/>
          <w:lang w:bidi="ar-SA"/>
        </w:rPr>
        <w:t xml:space="preserve">«لَعَنَ </w:t>
      </w:r>
      <w:r w:rsidR="006B06BD">
        <w:rPr>
          <w:rStyle w:val="Char1"/>
          <w:spacing w:val="0"/>
          <w:rtl/>
          <w:lang w:bidi="ar-SA"/>
        </w:rPr>
        <w:t>الله</w:t>
      </w:r>
      <w:r w:rsidR="00C55C68" w:rsidRPr="00FB2EE3">
        <w:rPr>
          <w:rStyle w:val="Char1"/>
          <w:spacing w:val="0"/>
          <w:rtl/>
          <w:lang w:bidi="ar-SA"/>
        </w:rPr>
        <w:t xml:space="preserve"> مَنْ غَيَّرَ مَنَار الْأَرْض»</w:t>
      </w:r>
      <w:r w:rsidR="00BB095E"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71"/>
      </w:r>
      <w:r w:rsidR="00FB2EE3" w:rsidRPr="00FB2EE3">
        <w:rPr>
          <w:rStyle w:val="FootnoteReference"/>
          <w:rFonts w:cs="B Lotus"/>
          <w:spacing w:val="0"/>
          <w:szCs w:val="28"/>
          <w:rtl/>
          <w:lang w:bidi="ar-SA"/>
        </w:rPr>
        <w:t>)</w:t>
      </w:r>
      <w:r w:rsidR="00C55C68" w:rsidRPr="00FB2EE3">
        <w:rPr>
          <w:rFonts w:hAnsi="AGA Arabesque"/>
          <w:spacing w:val="0"/>
          <w:rtl/>
          <w:lang w:bidi="ar-SA"/>
        </w:rPr>
        <w:t xml:space="preserve"> یعنی: «لعنت الله بر کسی باد که نشانه‌های زمین را تغییر می‌دهد». منظور</w:t>
      </w:r>
      <w:r w:rsidRPr="00FB2EE3">
        <w:rPr>
          <w:rFonts w:hAnsi="AGA Arabesque"/>
          <w:spacing w:val="0"/>
          <w:rtl/>
          <w:lang w:bidi="ar-SA"/>
        </w:rPr>
        <w:t xml:space="preserve"> از نشانه‌های زمین، علامت‌هایی‌</w:t>
      </w:r>
      <w:r w:rsidR="00C55C68" w:rsidRPr="00FB2EE3">
        <w:rPr>
          <w:rFonts w:hAnsi="AGA Arabesque"/>
          <w:spacing w:val="0"/>
          <w:rtl/>
          <w:lang w:bidi="ar-SA"/>
        </w:rPr>
        <w:t>ست که برای تعیین حدود اراضی نصب می‌کنند. اگر کسی، این علامت‌ها را تغییر دهد تا زمینی را که خارج از محدوده‌ی زمین‌های اوست، تصاحب کند، از رحمت الله</w:t>
      </w:r>
      <w:r w:rsidR="00BB095E" w:rsidRPr="00FB2EE3">
        <w:rPr>
          <w:rFonts w:hAnsi="AGA Arabesque"/>
          <w:spacing w:val="0"/>
          <w:rtl/>
          <w:lang w:bidi="ar-SA"/>
        </w:rPr>
        <w:t xml:space="preserve">، </w:t>
      </w:r>
      <w:r w:rsidR="00C55C68" w:rsidRPr="00FB2EE3">
        <w:rPr>
          <w:rFonts w:hAnsi="AGA Arabesque"/>
          <w:spacing w:val="0"/>
          <w:rtl/>
          <w:lang w:bidi="ar-SA"/>
        </w:rPr>
        <w:t>دور می‌باشد؛ زیرا رسول‌الله</w:t>
      </w:r>
      <w:r w:rsidR="00C55C68" w:rsidRPr="00FB2EE3">
        <w:rPr>
          <w:rFonts w:hAnsi="AGA Arabesque"/>
          <w:spacing w:val="0"/>
          <w:lang w:bidi="ar-SA"/>
        </w:rPr>
        <w:sym w:font="AGA Arabesque" w:char="F072"/>
      </w:r>
      <w:r w:rsidR="00C55C68" w:rsidRPr="00FB2EE3">
        <w:rPr>
          <w:rFonts w:hAnsi="AGA Arabesque"/>
          <w:spacing w:val="0"/>
          <w:rtl/>
          <w:lang w:bidi="ar-SA"/>
        </w:rPr>
        <w:t xml:space="preserve"> چنین کسی را نفرین کرده است.</w:t>
      </w:r>
    </w:p>
    <w:p w:rsidR="00C55C68" w:rsidRPr="00FB2EE3" w:rsidRDefault="00C55C68" w:rsidP="00167AB1">
      <w:pPr>
        <w:rPr>
          <w:rFonts w:hAnsi="AGA Arabesque"/>
          <w:spacing w:val="0"/>
          <w:rtl/>
          <w:lang w:bidi="ar-SA"/>
        </w:rPr>
      </w:pPr>
      <w:r w:rsidRPr="00FB2EE3">
        <w:rPr>
          <w:rFonts w:hAnsi="AGA Arabesque"/>
          <w:spacing w:val="0"/>
          <w:rtl/>
          <w:lang w:bidi="ar-SA"/>
        </w:rPr>
        <w:t xml:space="preserve">البته این کارِ حرام، مجازات دیگری نیز دارد؛ </w:t>
      </w:r>
      <w:r w:rsidR="000232C0" w:rsidRPr="00FB2EE3">
        <w:rPr>
          <w:rFonts w:hAnsi="AGA Arabesque"/>
          <w:spacing w:val="0"/>
          <w:rtl/>
          <w:lang w:bidi="ar-SA"/>
        </w:rPr>
        <w:t>چنان‌که</w:t>
      </w:r>
      <w:r w:rsidRPr="00FB2EE3">
        <w:rPr>
          <w:rFonts w:hAnsi="AGA Arabesque"/>
          <w:spacing w:val="0"/>
          <w:rtl/>
          <w:lang w:bidi="ar-SA"/>
        </w:rPr>
        <w:t xml:space="preserve"> در حدیث عا</w:t>
      </w:r>
      <w:r w:rsidR="00BB095E" w:rsidRPr="00FB2EE3">
        <w:rPr>
          <w:rFonts w:hAnsi="AGA Arabesque"/>
          <w:spacing w:val="0"/>
          <w:rtl/>
          <w:lang w:bidi="ar-SA"/>
        </w:rPr>
        <w:t>ی</w:t>
      </w:r>
      <w:r w:rsidRPr="00FB2EE3">
        <w:rPr>
          <w:rFonts w:hAnsi="AGA Arabesque"/>
          <w:spacing w:val="0"/>
          <w:rtl/>
          <w:lang w:bidi="ar-SA"/>
        </w:rPr>
        <w:t>شه</w:t>
      </w:r>
      <w:r w:rsidR="00BB095E" w:rsidRPr="00FB2EE3">
        <w:rPr>
          <w:rFonts w:hAnsi="AGA Arabesque" w:cs="(M. Aiyada Ayoub ALKobaisi)"/>
          <w:spacing w:val="0"/>
          <w:rtl/>
          <w:lang w:bidi="ar-SA"/>
        </w:rPr>
        <w:t>&amp;</w:t>
      </w:r>
      <w:r w:rsidRPr="00FB2EE3">
        <w:rPr>
          <w:rFonts w:hAnsi="AGA Arabesque"/>
          <w:spacing w:val="0"/>
          <w:rtl/>
          <w:lang w:bidi="ar-SA"/>
        </w:rPr>
        <w:t xml:space="preserve"> آمده است: «کسی که یک وجب از زمین را به‌ناحق تصاحب کند، روز قیامت، همین یک وجب از هفت زمین، به دور گردنش پیچیده می‌شود». بنابراین درمی‌یابیم که زمین، هفت طبقه دارد؛ همان‌طور که الله</w:t>
      </w:r>
      <w:r w:rsidRPr="00FB2EE3">
        <w:rPr>
          <w:rFonts w:hAnsi="AGA Arabesque"/>
          <w:spacing w:val="0"/>
          <w:lang w:bidi="ar-SA"/>
        </w:rPr>
        <w:sym w:font="AGA Arabesque" w:char="F055"/>
      </w:r>
      <w:r w:rsidRPr="00FB2EE3">
        <w:rPr>
          <w:rFonts w:hAnsi="AGA Arabesque"/>
          <w:spacing w:val="0"/>
          <w:rtl/>
          <w:lang w:bidi="ar-SA"/>
        </w:rPr>
        <w:t xml:space="preserve"> در قرآن کریم بدین نکته اشاره فرموده است:</w:t>
      </w:r>
    </w:p>
    <w:p w:rsidR="00C55C68" w:rsidRPr="00FB2EE3" w:rsidRDefault="00355943" w:rsidP="00355943">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خَلَقَ</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eastAsia"/>
          <w:rtl/>
          <w:lang w:bidi="ar-SA"/>
        </w:rPr>
        <w:t>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لَهُنَّ</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الطلاق</w:t>
      </w:r>
      <w:r w:rsidRPr="00FB2EE3">
        <w:rPr>
          <w:rStyle w:val="Char8"/>
          <w:rtl/>
        </w:rPr>
        <w:t xml:space="preserve"> : </w:t>
      </w:r>
      <w:r w:rsidRPr="00FB2EE3">
        <w:rPr>
          <w:rStyle w:val="Char8"/>
          <w:rFonts w:hint="cs"/>
          <w:rtl/>
        </w:rPr>
        <w:t>١٢</w:t>
      </w:r>
      <w:r w:rsidRPr="00FB2EE3">
        <w:rPr>
          <w:rStyle w:val="Char8"/>
          <w:rtl/>
        </w:rPr>
        <w:t>]</w:t>
      </w:r>
      <w:r w:rsidRPr="00FB2EE3">
        <w:rPr>
          <w:rFonts w:hint="cs"/>
          <w:rtl/>
          <w:lang w:bidi="ar-SA"/>
        </w:rPr>
        <w:tab/>
      </w:r>
      <w:r w:rsidR="00EC6398" w:rsidRPr="00FB2EE3">
        <w:rPr>
          <w:rFonts w:ascii="(normal text)" w:hAnsi="(normal text)"/>
          <w:rtl/>
          <w:lang w:bidi="ar-SA"/>
        </w:rPr>
        <w:tab/>
      </w:r>
      <w:r w:rsidRPr="00FB2EE3">
        <w:rPr>
          <w:rFonts w:ascii="(normal text)" w:hAnsi="(normal text)" w:hint="cs"/>
          <w:rtl/>
          <w:lang w:bidi="ar-SA"/>
        </w:rPr>
        <w:tab/>
      </w:r>
      <w:r w:rsidRPr="00FB2EE3">
        <w:rPr>
          <w:rFonts w:ascii="(normal text)" w:hAnsi="(normal text)" w:hint="cs"/>
          <w:rtl/>
          <w:lang w:bidi="ar-SA"/>
        </w:rPr>
        <w:tab/>
      </w:r>
    </w:p>
    <w:p w:rsidR="00C55C68" w:rsidRPr="00FB2EE3" w:rsidRDefault="00C55C68" w:rsidP="00167AB1">
      <w:pPr>
        <w:pStyle w:val="a2"/>
        <w:rPr>
          <w:rtl/>
          <w:lang w:bidi="ar-SA"/>
        </w:rPr>
      </w:pPr>
      <w:r w:rsidRPr="00FB2EE3">
        <w:rPr>
          <w:rtl/>
          <w:lang w:bidi="ar-SA"/>
        </w:rPr>
        <w:t>الله، ذاتی است که هفت آسمان را آفرید و از زمین نیز همانند آن‌ها را خلق کرد.</w:t>
      </w:r>
    </w:p>
    <w:p w:rsidR="00C55C68" w:rsidRPr="00FB2EE3" w:rsidRDefault="00C55C68" w:rsidP="00167AB1">
      <w:pPr>
        <w:rPr>
          <w:rFonts w:hAnsi="AGA Arabesque"/>
          <w:spacing w:val="0"/>
          <w:rtl/>
          <w:lang w:bidi="ar-SA"/>
        </w:rPr>
      </w:pPr>
      <w:r w:rsidRPr="00FB2EE3">
        <w:rPr>
          <w:rFonts w:hAnsi="AGA Arabesque"/>
          <w:spacing w:val="0"/>
          <w:rtl/>
          <w:lang w:bidi="ar-SA"/>
        </w:rPr>
        <w:t>منظور از همانند بودن آسمان‌ها وزمین، این نیست که آفرینش و بزرگی زمین، همانند آفرینش و بزرگی آسمان‌هاست؛ زیرا آسمان‌ها از زمین، خیلی بزرگ‌ترند. لذا منظور، همانند بودن زمین و آسمان‌ها، در</w:t>
      </w:r>
      <w:r w:rsidR="0018370A" w:rsidRPr="00FB2EE3">
        <w:rPr>
          <w:rFonts w:hAnsi="AGA Arabesque"/>
          <w:spacing w:val="0"/>
          <w:rtl/>
          <w:lang w:bidi="ar-SA"/>
        </w:rPr>
        <w:t xml:space="preserve"> تعداد است. الله متعال می‌فرماید:</w:t>
      </w:r>
    </w:p>
    <w:p w:rsidR="0018370A" w:rsidRPr="00FB2EE3" w:rsidRDefault="00355943" w:rsidP="00355943">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لسَّمَا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بَنَي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بِأَي</w:t>
      </w:r>
      <w:r w:rsidRPr="00FB2EE3">
        <w:rPr>
          <w:rFonts w:ascii="KFGQPC Uthmanic Script HAFS" w:hint="cs"/>
          <w:rtl/>
          <w:lang w:bidi="ar-SA"/>
        </w:rPr>
        <w:t>ۡ</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الذاريات</w:t>
      </w:r>
      <w:r w:rsidRPr="00FB2EE3">
        <w:rPr>
          <w:rStyle w:val="Char8"/>
          <w:rtl/>
        </w:rPr>
        <w:t xml:space="preserve">: </w:t>
      </w:r>
      <w:r w:rsidRPr="00FB2EE3">
        <w:rPr>
          <w:rStyle w:val="Char8"/>
          <w:rFonts w:hint="cs"/>
          <w:rtl/>
        </w:rPr>
        <w:t>٤٧</w:t>
      </w:r>
      <w:r w:rsidRPr="00FB2EE3">
        <w:rPr>
          <w:rStyle w:val="Char8"/>
          <w:rtl/>
        </w:rPr>
        <w:t xml:space="preserve">]  </w:t>
      </w:r>
      <w:r w:rsidR="00EC6398" w:rsidRPr="00FB2EE3">
        <w:rPr>
          <w:rFonts w:ascii="(normal text)" w:hAnsi="(normal text)"/>
          <w:rtl/>
          <w:lang w:bidi="ar-SA"/>
        </w:rPr>
        <w:tab/>
      </w:r>
    </w:p>
    <w:p w:rsidR="0018370A" w:rsidRPr="00FB2EE3" w:rsidRDefault="0018370A" w:rsidP="00167AB1">
      <w:pPr>
        <w:pStyle w:val="a2"/>
        <w:rPr>
          <w:rtl/>
          <w:lang w:bidi="ar-SA"/>
        </w:rPr>
      </w:pPr>
      <w:r w:rsidRPr="00FB2EE3">
        <w:rPr>
          <w:rtl/>
          <w:lang w:bidi="ar-SA"/>
        </w:rPr>
        <w:t>و آسمان را با توان و نیرو بنا نهادیم.</w:t>
      </w:r>
    </w:p>
    <w:p w:rsidR="00C55C68" w:rsidRPr="00FB2EE3" w:rsidRDefault="0018370A" w:rsidP="00167AB1">
      <w:pPr>
        <w:rPr>
          <w:spacing w:val="0"/>
          <w:rtl/>
          <w:lang w:bidi="ar-SA"/>
        </w:rPr>
      </w:pPr>
      <w:r w:rsidRPr="00FB2EE3">
        <w:rPr>
          <w:spacing w:val="0"/>
          <w:rtl/>
          <w:lang w:bidi="ar-SA"/>
        </w:rPr>
        <w:t>هم‌چنین می‌فرماید:</w:t>
      </w:r>
    </w:p>
    <w:p w:rsidR="0018370A" w:rsidRPr="00FB2EE3" w:rsidRDefault="00355943" w:rsidP="00D80CF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وَبَنَي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فَو</w:t>
      </w:r>
      <w:r w:rsidRPr="00FB2EE3">
        <w:rPr>
          <w:rFonts w:ascii="KFGQPC Uthmanic Script HAFS" w:hint="cs"/>
          <w:rtl/>
          <w:lang w:bidi="ar-SA"/>
        </w:rPr>
        <w:t>ۡ</w:t>
      </w:r>
      <w:r w:rsidRPr="00FB2EE3">
        <w:rPr>
          <w:rFonts w:ascii="KFGQPC Uthmanic Script HAFS" w:hint="eastAsia"/>
          <w:rtl/>
          <w:lang w:bidi="ar-SA"/>
        </w:rPr>
        <w:t>قَكُم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شِدَاد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١٢</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D80CF1">
        <w:rPr>
          <w:rStyle w:val="Char8"/>
          <w:rtl/>
        </w:rPr>
        <w:t>[</w:t>
      </w:r>
      <w:r w:rsidRPr="00D80CF1">
        <w:rPr>
          <w:rStyle w:val="Char8"/>
          <w:rFonts w:hint="eastAsia"/>
          <w:rtl/>
        </w:rPr>
        <w:t>النب</w:t>
      </w:r>
      <w:r w:rsidR="00D80CF1">
        <w:rPr>
          <w:rStyle w:val="Char8"/>
          <w:rFonts w:hint="cs"/>
          <w:rtl/>
        </w:rPr>
        <w:t>أ</w:t>
      </w:r>
      <w:r w:rsidRPr="00D80CF1">
        <w:rPr>
          <w:rStyle w:val="Char8"/>
          <w:rtl/>
        </w:rPr>
        <w:t xml:space="preserve">: </w:t>
      </w:r>
      <w:r w:rsidRPr="00D80CF1">
        <w:rPr>
          <w:rStyle w:val="Char8"/>
          <w:rFonts w:hint="cs"/>
          <w:rtl/>
        </w:rPr>
        <w:t>١٢</w:t>
      </w:r>
      <w:r w:rsidRPr="00D80CF1">
        <w:rPr>
          <w:rStyle w:val="Char8"/>
          <w:rtl/>
        </w:rPr>
        <w:t>]</w:t>
      </w:r>
      <w:r w:rsidRPr="00FB2EE3">
        <w:rPr>
          <w:rFonts w:ascii="KFGQPC Uthman Taha Naskh" w:cs="KFGQPC Uthman Taha Naskh"/>
          <w:rtl/>
          <w:lang w:bidi="ar-SA"/>
        </w:rPr>
        <w:t xml:space="preserve">  </w:t>
      </w:r>
      <w:r w:rsidR="00EC6398" w:rsidRPr="00FB2EE3">
        <w:rPr>
          <w:rFonts w:ascii="(normal text)" w:hAnsi="(normal text)"/>
          <w:rtl/>
          <w:lang w:bidi="ar-SA"/>
        </w:rPr>
        <w:tab/>
      </w:r>
    </w:p>
    <w:p w:rsidR="0018370A" w:rsidRPr="00FB2EE3" w:rsidRDefault="0018370A" w:rsidP="00167AB1">
      <w:pPr>
        <w:pStyle w:val="a2"/>
        <w:rPr>
          <w:rtl/>
          <w:lang w:bidi="ar-SA"/>
        </w:rPr>
      </w:pPr>
      <w:r w:rsidRPr="00FB2EE3">
        <w:rPr>
          <w:rtl/>
          <w:lang w:bidi="ar-SA"/>
        </w:rPr>
        <w:t>و بر فرازتان هفت آسمان استوار بنا کردیم.</w:t>
      </w:r>
    </w:p>
    <w:p w:rsidR="0018370A" w:rsidRPr="00FB2EE3" w:rsidRDefault="00F93364" w:rsidP="00167AB1">
      <w:pPr>
        <w:rPr>
          <w:rFonts w:hAnsi="AGA Arabesque"/>
          <w:spacing w:val="0"/>
          <w:rtl/>
          <w:lang w:bidi="ar-SA"/>
        </w:rPr>
      </w:pPr>
      <w:r w:rsidRPr="00FB2EE3">
        <w:rPr>
          <w:rFonts w:hAnsi="AGA Arabesque"/>
          <w:spacing w:val="0"/>
          <w:rtl/>
          <w:lang w:bidi="ar-SA"/>
        </w:rPr>
        <w:t>بنابراین، «کسی که یک وجب از زمین را به‌ناحق تصاحب کند، روز قیامت، همین یک وجب از هفت زمین، به دور گردنش پیچیده می‌شود» و بدین‌سان در انظار عمومی رسوا می‌گردد. این‌که رسول‌الله</w:t>
      </w:r>
      <w:r w:rsidRPr="00FB2EE3">
        <w:rPr>
          <w:rFonts w:hAnsi="AGA Arabesque"/>
          <w:spacing w:val="0"/>
          <w:lang w:bidi="ar-SA"/>
        </w:rPr>
        <w:sym w:font="AGA Arabesque" w:char="F072"/>
      </w:r>
      <w:r w:rsidRPr="00FB2EE3">
        <w:rPr>
          <w:rFonts w:hAnsi="AGA Arabesque"/>
          <w:spacing w:val="0"/>
          <w:rtl/>
          <w:lang w:bidi="ar-SA"/>
        </w:rPr>
        <w:t>، «یک وجب» را قید فرمود، بدین معان نیست که حتماً زمین غصبی باید یک وجب باشد تا روز قیامت به همین اندازه از هفت زمین به دورِ گردنش پیچیده شود؛ خیر، بلکه این قید، برای مبالغه است و این مفهوم را می‌رساند که اگر کسی، مقدار اندکی از زمینی را به‌ناحق تصاحب کند، به چنین عذابی گرفتار خواهد شد.</w:t>
      </w:r>
    </w:p>
    <w:p w:rsidR="00F93364" w:rsidRPr="00FB2EE3" w:rsidRDefault="00F93364" w:rsidP="00167AB1">
      <w:pPr>
        <w:rPr>
          <w:rFonts w:hAnsi="AGA Arabesque"/>
          <w:spacing w:val="0"/>
          <w:rtl/>
          <w:lang w:bidi="ar-SA"/>
        </w:rPr>
      </w:pPr>
      <w:r w:rsidRPr="00FB2EE3">
        <w:rPr>
          <w:rFonts w:hAnsi="AGA Arabesque"/>
          <w:spacing w:val="0"/>
          <w:rtl/>
          <w:lang w:bidi="ar-SA"/>
        </w:rPr>
        <w:t>از این حدیث، چنین برداشت می‌شود که هفت طبقه‌ی یک قطعه از زمین، به مالکِ آن تعلق دارد؛ یعنی کسی، حق ندارد زیرِ زمین دیگران، تونلی حفر کند. به عنوان مثال: شما زمینی به مساحت نُه متر مربع دارید که در میان زمین همسایه‌ی شما قرار گرفته است؛ همسایه‌ی شما حق ندارد برای متصل کردن زمین‌های خود به یک</w:t>
      </w:r>
      <w:r w:rsidR="00BB095E" w:rsidRPr="00FB2EE3">
        <w:rPr>
          <w:rFonts w:hAnsi="AGA Arabesque"/>
          <w:spacing w:val="0"/>
          <w:rtl/>
          <w:lang w:bidi="ar-SA"/>
        </w:rPr>
        <w:t>‌</w:t>
      </w:r>
      <w:r w:rsidRPr="00FB2EE3">
        <w:rPr>
          <w:rFonts w:hAnsi="AGA Arabesque"/>
          <w:spacing w:val="0"/>
          <w:rtl/>
          <w:lang w:bidi="ar-SA"/>
        </w:rPr>
        <w:t xml:space="preserve">دیگر، از مسیری </w:t>
      </w:r>
      <w:r w:rsidR="00BB095E" w:rsidRPr="00FB2EE3">
        <w:rPr>
          <w:rFonts w:hAnsi="AGA Arabesque"/>
          <w:spacing w:val="0"/>
          <w:rtl/>
          <w:lang w:bidi="ar-SA"/>
        </w:rPr>
        <w:t xml:space="preserve">که از زیرِ زمین شما می‌گذرد، </w:t>
      </w:r>
      <w:r w:rsidRPr="00FB2EE3">
        <w:rPr>
          <w:rFonts w:hAnsi="AGA Arabesque"/>
          <w:spacing w:val="0"/>
          <w:rtl/>
          <w:lang w:bidi="ar-SA"/>
        </w:rPr>
        <w:t>تونل حفر کند. فضای بالای زمین نیز به مالک آن، تعلق دارد؛ از این‌رو بنای سقف یا سایه‌بان و امثال آن در زمین دیگران، به معنای غصب زمین آن‌ها، و نارواست.</w:t>
      </w:r>
    </w:p>
    <w:p w:rsidR="00F93364" w:rsidRPr="00FB2EE3" w:rsidRDefault="00F93364" w:rsidP="00167AB1">
      <w:pPr>
        <w:rPr>
          <w:rFonts w:hAnsi="AGA Arabesque"/>
          <w:spacing w:val="0"/>
          <w:rtl/>
          <w:lang w:bidi="ar-SA"/>
        </w:rPr>
      </w:pPr>
      <w:r w:rsidRPr="00FB2EE3">
        <w:rPr>
          <w:rFonts w:hAnsi="AGA Arabesque"/>
          <w:spacing w:val="0"/>
          <w:rtl/>
          <w:lang w:bidi="ar-SA"/>
        </w:rPr>
        <w:t>علما گفته‌اند: اگر همسایه‌ی شما درختی داشته باشد و شاخه‌هایش بلند گردد و وارد زمین شما شود، صاحبِ درخت، باید شاخه‌ها را به سمت زمین خود ببرد؛ و اگر امکان چنین کاری وجود نداشت، شما می‌توانید شاخه‌هایی را که وارد زمین شما شده، قطع کنید و این به شما بستگی دارد که این شاخه‌ها را قطع کنید یا شاخه‌ها را به همان حال، بگذارید؛ زیرا فضای بالای هر زمینی، به مالکِ آن تعلق دارد.</w:t>
      </w:r>
    </w:p>
    <w:p w:rsidR="00F93364" w:rsidRPr="00FB2EE3" w:rsidRDefault="00F93364" w:rsidP="00167AB1">
      <w:pPr>
        <w:rPr>
          <w:spacing w:val="0"/>
          <w:rtl/>
          <w:lang w:bidi="ar-SA"/>
        </w:rPr>
      </w:pPr>
      <w:r w:rsidRPr="00FB2EE3">
        <w:rPr>
          <w:spacing w:val="0"/>
          <w:rtl/>
          <w:lang w:bidi="ar-SA"/>
        </w:rPr>
        <w:t>در حدیث ابوموسی اشعری</w:t>
      </w:r>
      <w:r w:rsidRPr="00FB2EE3">
        <w:rPr>
          <w:spacing w:val="0"/>
          <w:lang w:bidi="ar-SA"/>
        </w:rPr>
        <w:sym w:font="AGA Arabesque" w:char="F074"/>
      </w:r>
      <w:r w:rsidRPr="00FB2EE3">
        <w:rPr>
          <w:spacing w:val="0"/>
          <w:rtl/>
          <w:lang w:bidi="ar-SA"/>
        </w:rPr>
        <w:t xml:space="preserve"> آمده که پیامبر</w:t>
      </w:r>
      <w:r w:rsidRPr="00FB2EE3">
        <w:rPr>
          <w:spacing w:val="0"/>
          <w:lang w:bidi="ar-SA"/>
        </w:rPr>
        <w:sym w:font="AGA Arabesque" w:char="F072"/>
      </w:r>
      <w:r w:rsidRPr="00FB2EE3">
        <w:rPr>
          <w:spacing w:val="0"/>
          <w:rtl/>
          <w:lang w:bidi="ar-SA"/>
        </w:rPr>
        <w:t xml:space="preserve"> فرموده است: «الله به ظالم مهلت می‌دهد و </w:t>
      </w:r>
      <w:r w:rsidR="00BB095E" w:rsidRPr="00FB2EE3">
        <w:rPr>
          <w:spacing w:val="0"/>
          <w:rtl/>
          <w:lang w:bidi="ar-SA"/>
        </w:rPr>
        <w:t>چون او را بگیرد، رهایش نمی‌کند»؛</w:t>
      </w:r>
      <w:r w:rsidRPr="00FB2EE3">
        <w:rPr>
          <w:spacing w:val="0"/>
          <w:rtl/>
          <w:lang w:bidi="ar-SA"/>
        </w:rPr>
        <w:t xml:space="preserve"> یعنی الله متعال به ستم</w:t>
      </w:r>
      <w:r w:rsidR="007E7916" w:rsidRPr="00FB2EE3">
        <w:rPr>
          <w:spacing w:val="0"/>
          <w:rtl/>
          <w:lang w:bidi="ar-SA"/>
        </w:rPr>
        <w:t>‌</w:t>
      </w:r>
      <w:r w:rsidRPr="00FB2EE3">
        <w:rPr>
          <w:spacing w:val="0"/>
          <w:rtl/>
          <w:lang w:bidi="ar-SA"/>
        </w:rPr>
        <w:t xml:space="preserve">کار مهلت می‌دهد تا </w:t>
      </w:r>
      <w:r w:rsidR="007E7916" w:rsidRPr="00FB2EE3">
        <w:rPr>
          <w:spacing w:val="0"/>
          <w:rtl/>
          <w:lang w:bidi="ar-SA"/>
        </w:rPr>
        <w:t>هم‌چنان به ظلم و ستم خود</w:t>
      </w:r>
      <w:r w:rsidRPr="00FB2EE3">
        <w:rPr>
          <w:spacing w:val="0"/>
          <w:rtl/>
          <w:lang w:bidi="ar-SA"/>
        </w:rPr>
        <w:t xml:space="preserve"> ادامه دهد و در مجازاتش تعجیل نمی‌کند. این، خود مقدمه‌ای برای افزایش عذاب یا مجازات چنین بنده‌ای</w:t>
      </w:r>
      <w:r w:rsidR="007E7916" w:rsidRPr="00FB2EE3">
        <w:rPr>
          <w:spacing w:val="0"/>
          <w:rtl/>
          <w:lang w:bidi="ar-SA"/>
        </w:rPr>
        <w:t>‌</w:t>
      </w:r>
      <w:r w:rsidRPr="00FB2EE3">
        <w:rPr>
          <w:spacing w:val="0"/>
          <w:rtl/>
          <w:lang w:bidi="ar-SA"/>
        </w:rPr>
        <w:t>ست که به آن «استدراج» می‌گویند. یعنی الله متعال، به‌تدریج و به‌گونه‌ای که درک نمی‌کنند، آنان را به عذاب خویش گرفتار می‌سازد و چون آن‌ها را به عذاب خود گرفتار نماید، دیگر، رهایشان نمی‌کند؛ و به‌راستی عذاب الاهی، سخت و شدید است. سپس پیامبر</w:t>
      </w:r>
      <w:r w:rsidRPr="00FB2EE3">
        <w:rPr>
          <w:spacing w:val="0"/>
          <w:lang w:bidi="ar-SA"/>
        </w:rPr>
        <w:sym w:font="AGA Arabesque" w:char="F072"/>
      </w:r>
      <w:r w:rsidRPr="00FB2EE3">
        <w:rPr>
          <w:spacing w:val="0"/>
          <w:rtl/>
          <w:lang w:bidi="ar-SA"/>
        </w:rPr>
        <w:t xml:space="preserve"> این آیه را قرائت فرمود:</w:t>
      </w:r>
    </w:p>
    <w:p w:rsidR="00E81FCA" w:rsidRDefault="00355943" w:rsidP="00355943">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وَكَذَ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ذُ</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أَخَذَ</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وَهِيَ</w:t>
      </w:r>
      <w:r w:rsidRPr="00FB2EE3">
        <w:rPr>
          <w:rFonts w:ascii="KFGQPC Uthmanic Script HAFS"/>
          <w:rtl/>
          <w:lang w:bidi="ar-SA"/>
        </w:rPr>
        <w:t xml:space="preserve"> </w:t>
      </w:r>
      <w:r w:rsidRPr="00FB2EE3">
        <w:rPr>
          <w:rFonts w:ascii="KFGQPC Uthmanic Script HAFS" w:hint="eastAsia"/>
          <w:rtl/>
          <w:lang w:bidi="ar-SA"/>
        </w:rPr>
        <w:t>ظَ</w:t>
      </w:r>
      <w:r w:rsidRPr="00FB2EE3">
        <w:rPr>
          <w:rFonts w:ascii="KFGQPC Uthmanic Script HAFS" w:hint="cs"/>
          <w:rtl/>
          <w:lang w:bidi="ar-SA"/>
        </w:rPr>
        <w:t>ٰ</w:t>
      </w:r>
      <w:r w:rsidRPr="00FB2EE3">
        <w:rPr>
          <w:rFonts w:ascii="KFGQPC Uthmanic Script HAFS" w:hint="eastAsia"/>
          <w:rtl/>
          <w:lang w:bidi="ar-SA"/>
        </w:rPr>
        <w:t>لِمَةٌ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ذَهُ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شَدِيدٌ</w:t>
      </w:r>
      <w:r w:rsidRPr="00FB2EE3">
        <w:rPr>
          <w:rFonts w:ascii="KFGQPC Uthmanic Script HAFS"/>
          <w:rtl/>
          <w:lang w:bidi="ar-SA"/>
        </w:rPr>
        <w:t xml:space="preserve"> </w:t>
      </w:r>
      <w:r w:rsidRPr="00FB2EE3">
        <w:rPr>
          <w:rFonts w:ascii="KFGQPC Uthmanic Script HAFS" w:hint="cs"/>
          <w:rtl/>
          <w:lang w:bidi="ar-SA"/>
        </w:rPr>
        <w:t>١٠٢</w:t>
      </w:r>
      <w:r w:rsidRPr="00FB2EE3">
        <w:rPr>
          <w:rFonts w:ascii="KFGQPC Uthman Taha Naskh" w:cs="KFGQPC Uthman Taha Naskh" w:hint="cs"/>
          <w:rtl/>
          <w:lang w:bidi="ar-SA"/>
        </w:rPr>
        <w:t>﴾</w:t>
      </w:r>
      <w:r w:rsidRPr="00FB2EE3">
        <w:rPr>
          <w:rStyle w:val="Char8"/>
          <w:rFonts w:hint="cs"/>
          <w:rtl/>
        </w:rPr>
        <w:tab/>
      </w:r>
    </w:p>
    <w:p w:rsidR="00F93364" w:rsidRPr="00FB2EE3" w:rsidRDefault="00E81FCA" w:rsidP="00355943">
      <w:pPr>
        <w:pStyle w:val="a1"/>
        <w:rPr>
          <w:rtl/>
          <w:lang w:bidi="ar-SA"/>
        </w:rPr>
      </w:pPr>
      <w:r>
        <w:rPr>
          <w:rStyle w:val="Char8"/>
          <w:rFonts w:hint="cs"/>
          <w:rtl/>
        </w:rPr>
        <w:tab/>
      </w:r>
      <w:r w:rsidR="00355943" w:rsidRPr="00FB2EE3">
        <w:rPr>
          <w:rStyle w:val="Char8"/>
          <w:rtl/>
        </w:rPr>
        <w:t>[</w:t>
      </w:r>
      <w:r w:rsidR="00355943" w:rsidRPr="00FB2EE3">
        <w:rPr>
          <w:rStyle w:val="Char8"/>
          <w:rFonts w:hint="eastAsia"/>
          <w:rtl/>
        </w:rPr>
        <w:t>هود</w:t>
      </w:r>
      <w:r w:rsidR="00355943" w:rsidRPr="00FB2EE3">
        <w:rPr>
          <w:rStyle w:val="Char8"/>
          <w:rtl/>
        </w:rPr>
        <w:t xml:space="preserve">: </w:t>
      </w:r>
      <w:r w:rsidR="00355943" w:rsidRPr="00FB2EE3">
        <w:rPr>
          <w:rStyle w:val="Char8"/>
          <w:rFonts w:hint="cs"/>
          <w:rtl/>
        </w:rPr>
        <w:t>١٠٢</w:t>
      </w:r>
      <w:r w:rsidR="00355943" w:rsidRPr="00FB2EE3">
        <w:rPr>
          <w:rStyle w:val="Char8"/>
          <w:rtl/>
        </w:rPr>
        <w:t>]</w:t>
      </w:r>
      <w:r w:rsidR="00355943" w:rsidRPr="00FB2EE3">
        <w:rPr>
          <w:rFonts w:ascii="KFGQPC Uthman Taha Naskh" w:cs="KFGQPC Uthman Taha Naskh"/>
          <w:rtl/>
          <w:lang w:bidi="ar-SA"/>
        </w:rPr>
        <w:t xml:space="preserve">  </w:t>
      </w:r>
    </w:p>
    <w:p w:rsidR="00F93364" w:rsidRPr="00FB2EE3" w:rsidRDefault="00F93364" w:rsidP="00167AB1">
      <w:pPr>
        <w:pStyle w:val="a2"/>
        <w:rPr>
          <w:rtl/>
          <w:lang w:bidi="ar-SA"/>
        </w:rPr>
      </w:pPr>
      <w:r w:rsidRPr="00FB2EE3">
        <w:rPr>
          <w:rtl/>
          <w:lang w:bidi="ar-SA"/>
        </w:rPr>
        <w:t>مؤاخذه‌ی پروردگارت به هنگام ویران کردن دیار ستم</w:t>
      </w:r>
      <w:r w:rsidR="007E7916" w:rsidRPr="00FB2EE3">
        <w:rPr>
          <w:rtl/>
          <w:lang w:bidi="ar-SA"/>
        </w:rPr>
        <w:t>‌</w:t>
      </w:r>
      <w:r w:rsidRPr="00FB2EE3">
        <w:rPr>
          <w:rtl/>
          <w:lang w:bidi="ar-SA"/>
        </w:rPr>
        <w:t>کاران، این‌چنین است. به‌راستی مجازات پروردگار، دردناک و شدید است.</w:t>
      </w:r>
    </w:p>
    <w:p w:rsidR="00F93364" w:rsidRPr="00FB2EE3" w:rsidRDefault="00326D7D" w:rsidP="00167AB1">
      <w:pPr>
        <w:rPr>
          <w:spacing w:val="0"/>
          <w:rtl/>
          <w:lang w:bidi="ar-SA"/>
        </w:rPr>
      </w:pPr>
      <w:r w:rsidRPr="00FB2EE3">
        <w:rPr>
          <w:spacing w:val="0"/>
          <w:rtl/>
          <w:lang w:bidi="ar-SA"/>
        </w:rPr>
        <w:t>لذا هیچ ستم</w:t>
      </w:r>
      <w:r w:rsidR="007E7916" w:rsidRPr="00FB2EE3">
        <w:rPr>
          <w:spacing w:val="0"/>
          <w:rtl/>
          <w:lang w:bidi="ar-SA"/>
        </w:rPr>
        <w:t>‌</w:t>
      </w:r>
      <w:r w:rsidRPr="00FB2EE3">
        <w:rPr>
          <w:spacing w:val="0"/>
          <w:rtl/>
          <w:lang w:bidi="ar-SA"/>
        </w:rPr>
        <w:t>کاری نباید به خود و به فرصتی که الله به او می‌دهد، مغرور و فریفته شود</w:t>
      </w:r>
      <w:r w:rsidR="007E7916" w:rsidRPr="00FB2EE3">
        <w:rPr>
          <w:spacing w:val="0"/>
          <w:rtl/>
          <w:lang w:bidi="ar-SA"/>
        </w:rPr>
        <w:t>؛</w:t>
      </w:r>
      <w:r w:rsidRPr="00FB2EE3">
        <w:rPr>
          <w:spacing w:val="0"/>
          <w:rtl/>
          <w:lang w:bidi="ar-SA"/>
        </w:rPr>
        <w:t xml:space="preserve"> زیرا این مهلت، مصیبتی</w:t>
      </w:r>
      <w:r w:rsidR="007E7916" w:rsidRPr="00FB2EE3">
        <w:rPr>
          <w:spacing w:val="0"/>
          <w:rtl/>
          <w:lang w:bidi="ar-SA"/>
        </w:rPr>
        <w:t>‌</w:t>
      </w:r>
      <w:r w:rsidRPr="00FB2EE3">
        <w:rPr>
          <w:spacing w:val="0"/>
          <w:rtl/>
          <w:lang w:bidi="ar-SA"/>
        </w:rPr>
        <w:t>ست که بر مصا</w:t>
      </w:r>
      <w:r w:rsidR="007E7916" w:rsidRPr="00FB2EE3">
        <w:rPr>
          <w:spacing w:val="0"/>
          <w:rtl/>
          <w:lang w:bidi="ar-SA"/>
        </w:rPr>
        <w:t>ی</w:t>
      </w:r>
      <w:r w:rsidRPr="00FB2EE3">
        <w:rPr>
          <w:spacing w:val="0"/>
          <w:rtl/>
          <w:lang w:bidi="ar-SA"/>
        </w:rPr>
        <w:t>ب وی افزوده می‌شود</w:t>
      </w:r>
      <w:r w:rsidR="007E7916" w:rsidRPr="00FB2EE3">
        <w:rPr>
          <w:spacing w:val="0"/>
          <w:rtl/>
          <w:lang w:bidi="ar-SA"/>
        </w:rPr>
        <w:t>؛</w:t>
      </w:r>
      <w:r w:rsidRPr="00FB2EE3">
        <w:rPr>
          <w:spacing w:val="0"/>
          <w:rtl/>
          <w:lang w:bidi="ar-SA"/>
        </w:rPr>
        <w:t xml:space="preserve"> چراکه اگر ستم</w:t>
      </w:r>
      <w:r w:rsidR="007E7916" w:rsidRPr="00FB2EE3">
        <w:rPr>
          <w:spacing w:val="0"/>
          <w:rtl/>
          <w:lang w:bidi="ar-SA"/>
        </w:rPr>
        <w:t>‌</w:t>
      </w:r>
      <w:r w:rsidRPr="00FB2EE3">
        <w:rPr>
          <w:spacing w:val="0"/>
          <w:rtl/>
          <w:lang w:bidi="ar-SA"/>
        </w:rPr>
        <w:t>کار، خیلی زود به نتیجه‌ی ظلم خود برسد و پی</w:t>
      </w:r>
      <w:r w:rsidR="007E7916" w:rsidRPr="00FB2EE3">
        <w:rPr>
          <w:spacing w:val="0"/>
          <w:rtl/>
          <w:lang w:bidi="ar-SA"/>
        </w:rPr>
        <w:t>‌آ</w:t>
      </w:r>
      <w:r w:rsidRPr="00FB2EE3">
        <w:rPr>
          <w:spacing w:val="0"/>
          <w:rtl/>
          <w:lang w:bidi="ar-SA"/>
        </w:rPr>
        <w:t>مد ستمش را ببیند، چه‌بسا دست از ظلم و ستم می‌کشد؛ ولی وقتی مهلت می‌یابد، جسور‌تر و گستاخ</w:t>
      </w:r>
      <w:r w:rsidR="007E7916" w:rsidRPr="00FB2EE3">
        <w:rPr>
          <w:spacing w:val="0"/>
          <w:rtl/>
          <w:lang w:bidi="ar-SA"/>
        </w:rPr>
        <w:t>‌</w:t>
      </w:r>
      <w:r w:rsidRPr="00FB2EE3">
        <w:rPr>
          <w:spacing w:val="0"/>
          <w:rtl/>
          <w:lang w:bidi="ar-SA"/>
        </w:rPr>
        <w:t>تر می‌شود و بیش‌تر، ستم می‌کند و کارنامه‌ی بدی‌هایش را سنگین‌تر می‌سازد و از این‌رو مجازاتش، سنگین‌تر خواهد بود. دعا کنید که الله متعال به ما توفیق دهد تا از نشانه‌هایش پند بگیریم و همه‌ی ما را از ستم کردن به خویشت</w:t>
      </w:r>
      <w:r w:rsidR="007E7916" w:rsidRPr="00FB2EE3">
        <w:rPr>
          <w:spacing w:val="0"/>
          <w:rtl/>
          <w:lang w:bidi="ar-SA"/>
        </w:rPr>
        <w:t>ن و دیگران، در حفظ و پناهِ خویش</w:t>
      </w:r>
      <w:r w:rsidRPr="00FB2EE3">
        <w:rPr>
          <w:spacing w:val="0"/>
          <w:rtl/>
          <w:lang w:bidi="ar-SA"/>
        </w:rPr>
        <w:t xml:space="preserve"> قرار دهد؛ به‌یقین، الله، بخشنده‌ی بزرگوار است.</w:t>
      </w:r>
    </w:p>
    <w:p w:rsidR="00326D7D" w:rsidRPr="00FB2EE3" w:rsidRDefault="00326D7D" w:rsidP="00A10177">
      <w:pPr>
        <w:ind w:firstLine="0"/>
        <w:jc w:val="center"/>
        <w:rPr>
          <w:spacing w:val="0"/>
          <w:rtl/>
          <w:lang w:bidi="ar-SA"/>
        </w:rPr>
      </w:pPr>
      <w:r w:rsidRPr="00FB2EE3">
        <w:rPr>
          <w:spacing w:val="0"/>
          <w:rtl/>
          <w:lang w:bidi="ar-SA"/>
        </w:rPr>
        <w:t>***</w:t>
      </w:r>
    </w:p>
    <w:p w:rsidR="00435EA9" w:rsidRPr="00FB2EE3" w:rsidRDefault="00F70D8F" w:rsidP="00167AB1">
      <w:pPr>
        <w:pStyle w:val="a4"/>
        <w:rPr>
          <w:rtl/>
          <w:lang w:bidi="ar-SA"/>
        </w:rPr>
      </w:pPr>
      <w:r w:rsidRPr="00FB2EE3">
        <w:rPr>
          <w:rtl/>
          <w:lang w:bidi="ar-SA"/>
        </w:rPr>
        <w:t xml:space="preserve">213- </w:t>
      </w:r>
      <w:r w:rsidR="00435EA9" w:rsidRPr="00FB2EE3">
        <w:rPr>
          <w:rtl/>
          <w:lang w:bidi="ar-SA"/>
        </w:rPr>
        <w:t>وعن مُعاذٍ</w:t>
      </w:r>
      <w:r w:rsidR="00435EA9" w:rsidRPr="00FB2EE3">
        <w:rPr>
          <w:b w:val="0"/>
          <w:bCs w:val="0"/>
          <w:rtl/>
          <w:lang w:bidi="ar-SA"/>
        </w:rPr>
        <w:sym w:font="AGA Arabesque" w:char="F074"/>
      </w:r>
      <w:r w:rsidR="00435EA9" w:rsidRPr="00FB2EE3">
        <w:rPr>
          <w:rtl/>
          <w:lang w:bidi="ar-SA"/>
        </w:rPr>
        <w:t xml:space="preserve"> قال: بعَثَنِي رسولُ</w:t>
      </w:r>
      <w:r w:rsidR="00435EA9" w:rsidRPr="00FB2EE3">
        <w:rPr>
          <w:rFonts w:ascii="Times New Roman" w:hAnsi="Times New Roman" w:cs="Times New Roman"/>
          <w:rtl/>
          <w:lang w:bidi="ar-SA"/>
        </w:rPr>
        <w:t>‌</w:t>
      </w:r>
      <w:r w:rsidR="006B06BD">
        <w:rPr>
          <w:rtl/>
          <w:lang w:bidi="ar-SA"/>
        </w:rPr>
        <w:t>الله</w:t>
      </w:r>
      <w:r w:rsidR="00435EA9" w:rsidRPr="00FB2EE3">
        <w:rPr>
          <w:b w:val="0"/>
          <w:bCs w:val="0"/>
          <w:rtl/>
          <w:lang w:bidi="ar-SA"/>
        </w:rPr>
        <w:sym w:font="AGA Arabesque" w:char="F072"/>
      </w:r>
      <w:r w:rsidR="00435EA9" w:rsidRPr="00FB2EE3">
        <w:rPr>
          <w:rtl/>
          <w:lang w:bidi="ar-SA"/>
        </w:rPr>
        <w:t xml:space="preserve"> فقال: «إنَّكَ تَأْتِي قوْمًا مِنْ أَهْلِ الْكِتَاب، فادْعُهُمْ إِلَى شََهَادة أَنْ لا إِلَهَ إلاَّ </w:t>
      </w:r>
      <w:r w:rsidR="006B06BD">
        <w:rPr>
          <w:rtl/>
          <w:lang w:bidi="ar-SA"/>
        </w:rPr>
        <w:t>الله</w:t>
      </w:r>
      <w:r w:rsidR="00435EA9" w:rsidRPr="00FB2EE3">
        <w:rPr>
          <w:rtl/>
          <w:lang w:bidi="ar-SA"/>
        </w:rPr>
        <w:t>، وأَنِّي رسولُ</w:t>
      </w:r>
      <w:r w:rsidR="00435EA9" w:rsidRPr="00FB2EE3">
        <w:rPr>
          <w:rFonts w:ascii="Times New Roman" w:hAnsi="Times New Roman" w:cs="Times New Roman"/>
          <w:rtl/>
          <w:lang w:bidi="ar-SA"/>
        </w:rPr>
        <w:t>‌</w:t>
      </w:r>
      <w:r w:rsidR="006B06BD">
        <w:rPr>
          <w:rtl/>
          <w:lang w:bidi="ar-SA"/>
        </w:rPr>
        <w:t>الله</w:t>
      </w:r>
      <w:r w:rsidR="00435EA9" w:rsidRPr="00FB2EE3">
        <w:rPr>
          <w:rtl/>
          <w:lang w:bidi="ar-SA"/>
        </w:rPr>
        <w:t xml:space="preserve"> فإِنْ هُمْ أَطاعُوا لِذَلِك، فَأَعْلِمهُمْ أَنَّ </w:t>
      </w:r>
      <w:r w:rsidR="006B06BD">
        <w:rPr>
          <w:rtl/>
          <w:lang w:bidi="ar-SA"/>
        </w:rPr>
        <w:t>الله</w:t>
      </w:r>
      <w:r w:rsidR="00435EA9" w:rsidRPr="00FB2EE3">
        <w:rPr>
          <w:rtl/>
          <w:lang w:bidi="ar-SA"/>
        </w:rPr>
        <w:t xml:space="preserve"> قَدِ افْترضَ علَيْهم خَمْسَ صَلَواتٍ في كُلِّ يومٍ وَلَيْلَةٍ، فَإِنْ هُمْ أَطَاعُوا لِذلكَ، فَأَعلِمْهُمْ أَنَّ </w:t>
      </w:r>
      <w:r w:rsidR="006B06BD">
        <w:rPr>
          <w:rtl/>
          <w:lang w:bidi="ar-SA"/>
        </w:rPr>
        <w:t>الله</w:t>
      </w:r>
      <w:r w:rsidR="00435EA9" w:rsidRPr="00FB2EE3">
        <w:rPr>
          <w:rtl/>
          <w:lang w:bidi="ar-SA"/>
        </w:rPr>
        <w:t xml:space="preserve"> قَدِ افْتَرَضَ عَلَيهمْ صدَقَةً تُؤْخذُ مِنْ أَغنيائِهِمْ فَتُرَدُّ عَلَى فُقَرائهم، فَإِنْ هُمْ أَطَاعُوا لِذلك، فَإِيَّاكَ وكَرائِمَ أَمْوالِهم. واتَّقِ دعْوةَ الْمَظْلُومِ فَإِنَّهُ لَيْس بينها وبيْنَ </w:t>
      </w:r>
      <w:r w:rsidR="006B06BD">
        <w:rPr>
          <w:rtl/>
          <w:lang w:bidi="ar-SA"/>
        </w:rPr>
        <w:t>الله</w:t>
      </w:r>
      <w:r w:rsidR="00435EA9" w:rsidRPr="00FB2EE3">
        <w:rPr>
          <w:rtl/>
          <w:lang w:bidi="ar-SA"/>
        </w:rPr>
        <w:t xml:space="preserve"> حِجَابٌ».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2"/>
      </w:r>
      <w:r w:rsidR="00FB2EE3" w:rsidRPr="00FB2EE3">
        <w:rPr>
          <w:rStyle w:val="FootnoteReference"/>
          <w:rFonts w:cs="B Lotus"/>
          <w:bCs w:val="0"/>
          <w:szCs w:val="28"/>
          <w:rtl/>
          <w:lang w:bidi="ar-SA"/>
        </w:rPr>
        <w:t>)</w:t>
      </w:r>
    </w:p>
    <w:p w:rsidR="00326D7D" w:rsidRPr="00FB2EE3" w:rsidRDefault="00435EA9" w:rsidP="00167AB1">
      <w:pPr>
        <w:rPr>
          <w:spacing w:val="0"/>
          <w:rtl/>
          <w:lang w:bidi="ar-SA"/>
        </w:rPr>
      </w:pPr>
      <w:r w:rsidRPr="00FB2EE3">
        <w:rPr>
          <w:b/>
          <w:bCs/>
          <w:spacing w:val="0"/>
          <w:rtl/>
          <w:lang w:bidi="ar-SA"/>
        </w:rPr>
        <w:t>ترجمه:</w:t>
      </w:r>
      <w:r w:rsidRPr="00FB2EE3">
        <w:rPr>
          <w:spacing w:val="0"/>
          <w:rtl/>
          <w:lang w:bidi="ar-SA"/>
        </w:rPr>
        <w:t xml:space="preserve"> معاذ</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مرا (برای دع</w:t>
      </w:r>
      <w:r w:rsidR="007E7916" w:rsidRPr="00FB2EE3">
        <w:rPr>
          <w:spacing w:val="0"/>
          <w:rtl/>
          <w:lang w:bidi="ar-SA"/>
        </w:rPr>
        <w:t>وت، به یمن) فرستاد و فرمود: «تو نزد کسانی می‌روی که اهل کتاب</w:t>
      </w:r>
      <w:r w:rsidRPr="00FB2EE3">
        <w:rPr>
          <w:spacing w:val="0"/>
          <w:rtl/>
          <w:lang w:bidi="ar-SA"/>
        </w:rPr>
        <w:t xml:space="preserve">ند؛ آنان را به گفتن شهادتین (اقرار به وحدانیت الله، و رسالت من) دعوت کن و چون شهادتین را </w:t>
      </w:r>
      <w:r w:rsidR="007E7916" w:rsidRPr="00FB2EE3">
        <w:rPr>
          <w:spacing w:val="0"/>
          <w:rtl/>
          <w:lang w:bidi="ar-SA"/>
        </w:rPr>
        <w:t>گفتند، به آن‌ها خبر بده که الله</w:t>
      </w:r>
      <w:r w:rsidRPr="00FB2EE3">
        <w:rPr>
          <w:spacing w:val="0"/>
          <w:rtl/>
          <w:lang w:bidi="ar-SA"/>
        </w:rPr>
        <w:t xml:space="preserve"> در شبانه‌روز، پنج نماز بر آنان فرض کرده است؛ اگر پذیرفتند، به آن‌ها اعلام کن که الله زکات را </w:t>
      </w:r>
      <w:r w:rsidR="00292992" w:rsidRPr="00FB2EE3">
        <w:rPr>
          <w:spacing w:val="0"/>
          <w:rtl/>
          <w:lang w:bidi="ar-SA"/>
        </w:rPr>
        <w:t xml:space="preserve">در اموالشان </w:t>
      </w:r>
      <w:r w:rsidRPr="00FB2EE3">
        <w:rPr>
          <w:spacing w:val="0"/>
          <w:rtl/>
          <w:lang w:bidi="ar-SA"/>
        </w:rPr>
        <w:t>بر آنان فرض نموده که از ثروتمندان ایشان گرفته شده، به فقیرانشان داده می‌شود. اگر این فرمان را پذیرفتند، از گرفتن اموال قیمتیِ آن‌ها (به عنوان زک</w:t>
      </w:r>
      <w:r w:rsidR="007E7916" w:rsidRPr="00FB2EE3">
        <w:rPr>
          <w:spacing w:val="0"/>
          <w:rtl/>
          <w:lang w:bidi="ar-SA"/>
        </w:rPr>
        <w:t>ات) بپرهیز و از دعای مظلوم بترس؛</w:t>
      </w:r>
      <w:r w:rsidRPr="00FB2EE3">
        <w:rPr>
          <w:spacing w:val="0"/>
          <w:rtl/>
          <w:lang w:bidi="ar-SA"/>
        </w:rPr>
        <w:t xml:space="preserve"> زیرا هیچ حجابی، میان الله و دعای مظلوم وجود ندارد».</w:t>
      </w:r>
    </w:p>
    <w:p w:rsidR="00F93364" w:rsidRPr="00FB2EE3" w:rsidRDefault="00435EA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35EA9" w:rsidRPr="00FB2EE3" w:rsidRDefault="00435EA9" w:rsidP="00167AB1">
      <w:pPr>
        <w:rPr>
          <w:spacing w:val="0"/>
          <w:rtl/>
          <w:lang w:bidi="ar-SA"/>
        </w:rPr>
      </w:pPr>
      <w:r w:rsidRPr="00FB2EE3">
        <w:rPr>
          <w:spacing w:val="0"/>
          <w:rtl/>
          <w:lang w:bidi="ar-SA"/>
        </w:rPr>
        <w:t>مؤلف</w:t>
      </w:r>
      <w:r w:rsidR="007E7916" w:rsidRPr="00FB2EE3">
        <w:rPr>
          <w:rFonts w:cs="CTraditional Arabic"/>
          <w:spacing w:val="0"/>
          <w:rtl/>
          <w:lang w:bidi="ar-SA"/>
        </w:rPr>
        <w:t>/</w:t>
      </w:r>
      <w:r w:rsidRPr="00FB2EE3">
        <w:rPr>
          <w:spacing w:val="0"/>
          <w:rtl/>
          <w:lang w:bidi="ar-SA"/>
        </w:rPr>
        <w:t xml:space="preserve"> ماجرای مأموریت معاذ</w:t>
      </w:r>
      <w:r w:rsidRPr="00FB2EE3">
        <w:rPr>
          <w:spacing w:val="0"/>
          <w:lang w:bidi="ar-SA"/>
        </w:rPr>
        <w:sym w:font="AGA Arabesque" w:char="F074"/>
      </w:r>
      <w:r w:rsidRPr="00FB2EE3">
        <w:rPr>
          <w:spacing w:val="0"/>
          <w:rtl/>
          <w:lang w:bidi="ar-SA"/>
        </w:rPr>
        <w:t xml:space="preserve"> به سوی یمن را از زبان خودش نقل کرده است؛ رسول‌الله</w:t>
      </w:r>
      <w:r w:rsidRPr="00FB2EE3">
        <w:rPr>
          <w:spacing w:val="0"/>
          <w:lang w:bidi="ar-SA"/>
        </w:rPr>
        <w:sym w:font="AGA Arabesque" w:char="F072"/>
      </w:r>
      <w:r w:rsidRPr="00FB2EE3">
        <w:rPr>
          <w:spacing w:val="0"/>
          <w:rtl/>
          <w:lang w:bidi="ar-SA"/>
        </w:rPr>
        <w:t>، معاذ</w:t>
      </w:r>
      <w:r w:rsidRPr="00FB2EE3">
        <w:rPr>
          <w:spacing w:val="0"/>
          <w:lang w:bidi="ar-SA"/>
        </w:rPr>
        <w:sym w:font="AGA Arabesque" w:char="F074"/>
      </w:r>
      <w:r w:rsidRPr="00FB2EE3">
        <w:rPr>
          <w:spacing w:val="0"/>
          <w:rtl/>
          <w:lang w:bidi="ar-SA"/>
        </w:rPr>
        <w:t xml:space="preserve"> را در سال دهم هجری به یمن فرستاد و به او فرمود: «تو، نزد کسانی می‌روی که اهل کتاب هستند». و بدین‌سان او را از وضعیت مخاطبانش آگاه ساخ</w:t>
      </w:r>
      <w:r w:rsidR="007E7916" w:rsidRPr="00FB2EE3">
        <w:rPr>
          <w:spacing w:val="0"/>
          <w:rtl/>
          <w:lang w:bidi="ar-SA"/>
        </w:rPr>
        <w:t>ت تا با آمادگی کامل نزدشان برود؛</w:t>
      </w:r>
      <w:r w:rsidRPr="00FB2EE3">
        <w:rPr>
          <w:spacing w:val="0"/>
          <w:rtl/>
          <w:lang w:bidi="ar-SA"/>
        </w:rPr>
        <w:t xml:space="preserve"> زیرا آن‌ها اهل کتاب بودند و دانش و اطلاعاتی داشتند که آن‌ها را از مشرکان جاهل، متمایز می‌ساخت. از این‌رو کسی که می‌خواست آنان را دعوت دهد، باید آمادگی کامل می‌داشت تا سؤال‌هایشان را به نحو شایسته‌ای پاسخ دهد و موقعیت و وضعیت آن‌ها را درک کند و به بهترین شکل، با آنان به گفتگو بنشیند. سپس رسول‌الله</w:t>
      </w:r>
      <w:r w:rsidRPr="00FB2EE3">
        <w:rPr>
          <w:spacing w:val="0"/>
          <w:lang w:bidi="ar-SA"/>
        </w:rPr>
        <w:sym w:font="AGA Arabesque" w:char="F072"/>
      </w:r>
      <w:r w:rsidRPr="00FB2EE3">
        <w:rPr>
          <w:spacing w:val="0"/>
          <w:rtl/>
          <w:lang w:bidi="ar-SA"/>
        </w:rPr>
        <w:t xml:space="preserve"> به معاذ</w:t>
      </w:r>
      <w:r w:rsidRPr="00FB2EE3">
        <w:rPr>
          <w:spacing w:val="0"/>
          <w:lang w:bidi="ar-SA"/>
        </w:rPr>
        <w:sym w:font="AGA Arabesque" w:char="F074"/>
      </w:r>
      <w:r w:rsidRPr="00FB2EE3">
        <w:rPr>
          <w:spacing w:val="0"/>
          <w:rtl/>
          <w:lang w:bidi="ar-SA"/>
        </w:rPr>
        <w:t xml:space="preserve"> آموزش داد که در نخستین گام دعوت، </w:t>
      </w:r>
      <w:r w:rsidR="007E7916" w:rsidRPr="00FB2EE3">
        <w:rPr>
          <w:spacing w:val="0"/>
          <w:rtl/>
          <w:lang w:bidi="ar-SA"/>
        </w:rPr>
        <w:t>آن‌ها را به توحید و رسالت</w:t>
      </w:r>
      <w:r w:rsidRPr="00FB2EE3">
        <w:rPr>
          <w:spacing w:val="0"/>
          <w:rtl/>
          <w:lang w:bidi="ar-SA"/>
        </w:rPr>
        <w:t xml:space="preserve"> فرا</w:t>
      </w:r>
      <w:r w:rsidR="007E7916" w:rsidRPr="00FB2EE3">
        <w:rPr>
          <w:spacing w:val="0"/>
          <w:rtl/>
          <w:lang w:bidi="ar-SA"/>
        </w:rPr>
        <w:t xml:space="preserve"> </w:t>
      </w:r>
      <w:r w:rsidRPr="00FB2EE3">
        <w:rPr>
          <w:spacing w:val="0"/>
          <w:rtl/>
          <w:lang w:bidi="ar-SA"/>
        </w:rPr>
        <w:t xml:space="preserve">بخواند؛ </w:t>
      </w:r>
      <w:r w:rsidR="000232C0" w:rsidRPr="00FB2EE3">
        <w:rPr>
          <w:spacing w:val="0"/>
          <w:rtl/>
          <w:lang w:bidi="ar-SA"/>
        </w:rPr>
        <w:t>چنان‌که</w:t>
      </w:r>
      <w:r w:rsidRPr="00FB2EE3">
        <w:rPr>
          <w:spacing w:val="0"/>
          <w:rtl/>
          <w:lang w:bidi="ar-SA"/>
        </w:rPr>
        <w:t xml:space="preserve"> به معاذ</w:t>
      </w:r>
      <w:r w:rsidRPr="00FB2EE3">
        <w:rPr>
          <w:spacing w:val="0"/>
          <w:lang w:bidi="ar-SA"/>
        </w:rPr>
        <w:sym w:font="AGA Arabesque" w:char="F074"/>
      </w:r>
      <w:r w:rsidRPr="00FB2EE3">
        <w:rPr>
          <w:spacing w:val="0"/>
          <w:rtl/>
          <w:lang w:bidi="ar-SA"/>
        </w:rPr>
        <w:t xml:space="preserve"> فرمود: «آنان را به گفتن شهادتین (اقرار به وحدانیت الله، و رسالت من) دعوت کن» تا اذعان کنند که تنها الله، شایسته‌ی عبادت است و هیچ چیز و هیچ کس جز او، شایسته‌ی عبادت و بندگی نیست و عبادت و پرستش غیرالله، باطل و مردود است. همان‌طور که الله</w:t>
      </w:r>
      <w:r w:rsidRPr="00FB2EE3">
        <w:rPr>
          <w:spacing w:val="0"/>
          <w:lang w:bidi="ar-SA"/>
        </w:rPr>
        <w:sym w:font="AGA Arabesque" w:char="F059"/>
      </w:r>
      <w:r w:rsidRPr="00FB2EE3">
        <w:rPr>
          <w:spacing w:val="0"/>
          <w:rtl/>
          <w:lang w:bidi="ar-SA"/>
        </w:rPr>
        <w:t xml:space="preserve"> می‌فرماید:</w:t>
      </w:r>
    </w:p>
    <w:p w:rsidR="003626DD"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طِلُ</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كَبِيرُ</w:t>
      </w:r>
      <w:r w:rsidRPr="00FB2EE3">
        <w:rPr>
          <w:rFonts w:ascii="KFGQPC Uthmanic Script HAFS"/>
          <w:rtl/>
          <w:lang w:bidi="ar-SA"/>
        </w:rPr>
        <w:t xml:space="preserve"> </w:t>
      </w:r>
      <w:r w:rsidRPr="00FB2EE3">
        <w:rPr>
          <w:rFonts w:ascii="KFGQPC Uthmanic Script HAFS" w:hint="cs"/>
          <w:rtl/>
          <w:lang w:bidi="ar-SA"/>
        </w:rPr>
        <w:t>٣٠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لقمان</w:t>
      </w:r>
      <w:r w:rsidRPr="00FB2EE3">
        <w:rPr>
          <w:rStyle w:val="Char8"/>
          <w:rtl/>
        </w:rPr>
        <w:t xml:space="preserve">: </w:t>
      </w:r>
      <w:r w:rsidRPr="00FB2EE3">
        <w:rPr>
          <w:rStyle w:val="Char8"/>
          <w:rFonts w:hint="cs"/>
          <w:rtl/>
        </w:rPr>
        <w:t>٣٠</w:t>
      </w:r>
      <w:r w:rsidRPr="00FB2EE3">
        <w:rPr>
          <w:rStyle w:val="Char8"/>
          <w:rtl/>
        </w:rPr>
        <w:t xml:space="preserve">]  </w:t>
      </w:r>
      <w:r w:rsidR="009B113E" w:rsidRPr="00FB2EE3">
        <w:rPr>
          <w:rFonts w:ascii="(normal text)" w:hAnsi="(normal text)"/>
          <w:rtl/>
          <w:lang w:bidi="ar-SA"/>
        </w:rPr>
        <w:tab/>
      </w:r>
    </w:p>
    <w:p w:rsidR="003626DD" w:rsidRPr="00FB2EE3" w:rsidRDefault="003626DD" w:rsidP="00167AB1">
      <w:pPr>
        <w:pStyle w:val="a2"/>
        <w:rPr>
          <w:rtl/>
          <w:lang w:bidi="ar-SA"/>
        </w:rPr>
      </w:pPr>
      <w:r w:rsidRPr="00FB2EE3">
        <w:rPr>
          <w:rtl/>
          <w:lang w:bidi="ar-SA"/>
        </w:rPr>
        <w:t>این، دلیل آنست که تنها الله، حق است و آن‌چه جز او می‌پرستند، باطل می‌باشد و الله ذات بلند‌مرتبه و بزرگ است.</w:t>
      </w:r>
    </w:p>
    <w:p w:rsidR="003626DD" w:rsidRPr="00FB2EE3" w:rsidRDefault="003626DD" w:rsidP="00167AB1">
      <w:pPr>
        <w:rPr>
          <w:spacing w:val="0"/>
          <w:rtl/>
          <w:lang w:bidi="ar-SA"/>
        </w:rPr>
      </w:pPr>
      <w:r w:rsidRPr="00FB2EE3">
        <w:rPr>
          <w:spacing w:val="0"/>
          <w:rtl/>
          <w:lang w:bidi="ar-SA"/>
        </w:rPr>
        <w:t>و نیز گواهی دهند که محمد</w:t>
      </w:r>
      <w:r w:rsidR="00100B1C" w:rsidRPr="00FB2EE3">
        <w:rPr>
          <w:spacing w:val="0"/>
          <w:lang w:bidi="ar-SA"/>
        </w:rPr>
        <w:sym w:font="AGA Arabesque" w:char="F072"/>
      </w:r>
      <w:r w:rsidRPr="00FB2EE3">
        <w:rPr>
          <w:spacing w:val="0"/>
          <w:rtl/>
          <w:lang w:bidi="ar-SA"/>
        </w:rPr>
        <w:t>، فر</w:t>
      </w:r>
      <w:r w:rsidR="007E7916" w:rsidRPr="00FB2EE3">
        <w:rPr>
          <w:spacing w:val="0"/>
          <w:rtl/>
          <w:lang w:bidi="ar-SA"/>
        </w:rPr>
        <w:t>ستاده‌ی الله</w:t>
      </w:r>
      <w:r w:rsidR="00100B1C" w:rsidRPr="00FB2EE3">
        <w:rPr>
          <w:rFonts w:hint="cs"/>
          <w:spacing w:val="0"/>
          <w:rtl/>
          <w:lang w:bidi="ar-SA"/>
        </w:rPr>
        <w:t xml:space="preserve"> متعال</w:t>
      </w:r>
      <w:r w:rsidR="007E7916" w:rsidRPr="00FB2EE3">
        <w:rPr>
          <w:spacing w:val="0"/>
          <w:rtl/>
          <w:lang w:bidi="ar-SA"/>
        </w:rPr>
        <w:t xml:space="preserve"> است؛ یعنی پیامبری‌</w:t>
      </w:r>
      <w:r w:rsidRPr="00FB2EE3">
        <w:rPr>
          <w:spacing w:val="0"/>
          <w:rtl/>
          <w:lang w:bidi="ar-SA"/>
        </w:rPr>
        <w:t>ست که الله متعال، او را به سوی انسان‌ها و جن‌ها فرستاده و او را واپسین سفیر و فرست</w:t>
      </w:r>
      <w:r w:rsidR="007E7916" w:rsidRPr="00FB2EE3">
        <w:rPr>
          <w:spacing w:val="0"/>
          <w:rtl/>
          <w:lang w:bidi="ar-SA"/>
        </w:rPr>
        <w:t>اده‌ی خویش قرار داده است و هرکس به او ایمان نیاورد، بدون شک</w:t>
      </w:r>
      <w:r w:rsidRPr="00FB2EE3">
        <w:rPr>
          <w:spacing w:val="0"/>
          <w:rtl/>
          <w:lang w:bidi="ar-SA"/>
        </w:rPr>
        <w:t xml:space="preserve"> دوزخی خواهد بود.</w:t>
      </w:r>
    </w:p>
    <w:p w:rsidR="003626DD" w:rsidRPr="00FB2EE3" w:rsidRDefault="00154492" w:rsidP="00167AB1">
      <w:pPr>
        <w:rPr>
          <w:spacing w:val="0"/>
          <w:rtl/>
          <w:lang w:bidi="ar-SA"/>
        </w:rPr>
      </w:pPr>
      <w:r w:rsidRPr="00FB2EE3">
        <w:rPr>
          <w:spacing w:val="0"/>
          <w:rtl/>
          <w:lang w:bidi="ar-SA"/>
        </w:rPr>
        <w:t>آن‌گاه فرمود: «اگر این را پذیرفتند...». یعنی اگر شهادتین را گ</w:t>
      </w:r>
      <w:r w:rsidR="00CE1D88" w:rsidRPr="00FB2EE3">
        <w:rPr>
          <w:spacing w:val="0"/>
          <w:rtl/>
          <w:lang w:bidi="ar-SA"/>
        </w:rPr>
        <w:t>فتند، «به آن‌ها خبر بده که الله</w:t>
      </w:r>
      <w:r w:rsidRPr="00FB2EE3">
        <w:rPr>
          <w:spacing w:val="0"/>
          <w:rtl/>
          <w:lang w:bidi="ar-SA"/>
        </w:rPr>
        <w:t xml:space="preserve"> در شبانه‌روز،</w:t>
      </w:r>
      <w:r w:rsidR="007E7916" w:rsidRPr="00FB2EE3">
        <w:rPr>
          <w:spacing w:val="0"/>
          <w:rtl/>
          <w:lang w:bidi="ar-SA"/>
        </w:rPr>
        <w:t xml:space="preserve"> پنج نماز بر آنان فرض کرده است»؛</w:t>
      </w:r>
      <w:r w:rsidR="001A4EDC" w:rsidRPr="00FB2EE3">
        <w:rPr>
          <w:spacing w:val="0"/>
          <w:rtl/>
          <w:lang w:bidi="ar-SA"/>
        </w:rPr>
        <w:t xml:space="preserve"> نمازهای پنج</w:t>
      </w:r>
      <w:r w:rsidR="00CE1D88" w:rsidRPr="00FB2EE3">
        <w:rPr>
          <w:spacing w:val="0"/>
          <w:rtl/>
          <w:lang w:bidi="ar-SA"/>
        </w:rPr>
        <w:t>‌</w:t>
      </w:r>
      <w:r w:rsidR="001A4EDC" w:rsidRPr="00FB2EE3">
        <w:rPr>
          <w:spacing w:val="0"/>
          <w:rtl/>
          <w:lang w:bidi="ar-SA"/>
        </w:rPr>
        <w:t xml:space="preserve">گانه، </w:t>
      </w:r>
      <w:r w:rsidR="00566FA8" w:rsidRPr="00FB2EE3">
        <w:rPr>
          <w:spacing w:val="0"/>
          <w:rtl/>
          <w:lang w:bidi="ar-SA"/>
        </w:rPr>
        <w:t>عبارتند از: ظهر، عصر، مغرب، عشا</w:t>
      </w:r>
      <w:r w:rsidR="001A4EDC" w:rsidRPr="00FB2EE3">
        <w:rPr>
          <w:spacing w:val="0"/>
          <w:rtl/>
          <w:lang w:bidi="ar-SA"/>
        </w:rPr>
        <w:t>، و فجر (صبح). ناگفته نماند که نمازهای سنت یومیه، نماز وتر، و نیز نماز ضحی، واجب نیستن</w:t>
      </w:r>
      <w:r w:rsidR="0041504A" w:rsidRPr="00FB2EE3">
        <w:rPr>
          <w:spacing w:val="0"/>
          <w:rtl/>
          <w:lang w:bidi="ar-SA"/>
        </w:rPr>
        <w:t>د؛ ولی نمازهای عید و نماز کسوف ک</w:t>
      </w:r>
      <w:r w:rsidR="001A4EDC" w:rsidRPr="00FB2EE3">
        <w:rPr>
          <w:spacing w:val="0"/>
          <w:rtl/>
          <w:lang w:bidi="ar-SA"/>
        </w:rPr>
        <w:t>ه سببی عارضی دارند، واجبند.</w:t>
      </w:r>
    </w:p>
    <w:p w:rsidR="001A4EDC" w:rsidRPr="00FB2EE3" w:rsidRDefault="001A4EDC" w:rsidP="00167AB1">
      <w:pPr>
        <w:rPr>
          <w:spacing w:val="0"/>
          <w:rtl/>
          <w:lang w:bidi="ar-SA"/>
        </w:rPr>
      </w:pPr>
      <w:r w:rsidRPr="00FB2EE3">
        <w:rPr>
          <w:spacing w:val="0"/>
          <w:rtl/>
          <w:lang w:bidi="ar-SA"/>
        </w:rPr>
        <w:t xml:space="preserve">سپس فرمود: «اگر پذیرفتند، به آن‌ها اعلام کن که الله، زکات را </w:t>
      </w:r>
      <w:r w:rsidR="00292992" w:rsidRPr="00FB2EE3">
        <w:rPr>
          <w:spacing w:val="0"/>
          <w:rtl/>
          <w:lang w:bidi="ar-SA"/>
        </w:rPr>
        <w:t xml:space="preserve">در اموالشان </w:t>
      </w:r>
      <w:r w:rsidRPr="00FB2EE3">
        <w:rPr>
          <w:spacing w:val="0"/>
          <w:rtl/>
          <w:lang w:bidi="ar-SA"/>
        </w:rPr>
        <w:t>بر آنان فرض نموده که از ثروتمندان ایشان گرفته شده، به فقیرانشان داده می‌شود». زکات، صدقه‌ی واجبی</w:t>
      </w:r>
      <w:r w:rsidR="007E7916" w:rsidRPr="00FB2EE3">
        <w:rPr>
          <w:spacing w:val="0"/>
          <w:rtl/>
          <w:lang w:bidi="ar-SA"/>
        </w:rPr>
        <w:t>‌</w:t>
      </w:r>
      <w:r w:rsidRPr="00FB2EE3">
        <w:rPr>
          <w:spacing w:val="0"/>
          <w:rtl/>
          <w:lang w:bidi="ar-SA"/>
        </w:rPr>
        <w:t>ست که از ثروتمند گرفته شده، به فقیر داده می‌شود. منظور از ثروتمند، در این‌جا، کسی</w:t>
      </w:r>
      <w:r w:rsidR="007E7916" w:rsidRPr="00FB2EE3">
        <w:rPr>
          <w:spacing w:val="0"/>
          <w:rtl/>
          <w:lang w:bidi="ar-SA"/>
        </w:rPr>
        <w:t>‌</w:t>
      </w:r>
      <w:r w:rsidRPr="00FB2EE3">
        <w:rPr>
          <w:spacing w:val="0"/>
          <w:rtl/>
          <w:lang w:bidi="ar-SA"/>
        </w:rPr>
        <w:t>ست که صاحبِ نصاب زکات است؛ اگرچه فقط دارای یک نصاب باشد. این‌که فرمود: «به</w:t>
      </w:r>
      <w:r w:rsidR="004764F9" w:rsidRPr="00FB2EE3">
        <w:rPr>
          <w:spacing w:val="0"/>
          <w:rtl/>
          <w:lang w:bidi="ar-SA"/>
        </w:rPr>
        <w:t xml:space="preserve"> فقیرانشان داده می‌شود»، دلیلی‌</w:t>
      </w:r>
      <w:r w:rsidRPr="00FB2EE3">
        <w:rPr>
          <w:spacing w:val="0"/>
          <w:rtl/>
          <w:lang w:bidi="ar-SA"/>
        </w:rPr>
        <w:t>ست بر این‌که اموال زکات، باید در میان فقیران هر منطقه‌ای توزیع شود؛ زیرا در رابطه با اموال زکات منطقه‌ی خود، در اولویت قرار دارند. از این‌رو کسانی که زکات خود را به فقیران منطقه‌ی خود نمی‌دهند و آن را به مناطق و حتی کشورهای دور می‌فرستند، اشتباه می‌کنند و</w:t>
      </w:r>
      <w:r w:rsidR="00B41B8F" w:rsidRPr="00FB2EE3">
        <w:rPr>
          <w:spacing w:val="0"/>
          <w:rtl/>
          <w:lang w:bidi="ar-SA"/>
        </w:rPr>
        <w:t xml:space="preserve"> </w:t>
      </w:r>
      <w:r w:rsidR="007E7916" w:rsidRPr="00FB2EE3">
        <w:rPr>
          <w:spacing w:val="0"/>
          <w:rtl/>
          <w:lang w:bidi="ar-SA"/>
        </w:rPr>
        <w:t>مرتکب عملِ ناروایی می‌شوند؛</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 «زکات، از ثروتمندان آن‌ها گرفته شده، به فقیرانشان داده می‌شود». روشن است که نزدیکان، بیش از دیگران، سزاوارِ خیر و نیکی هستند و مستحق‌ترند</w:t>
      </w:r>
      <w:r w:rsidR="007E7916" w:rsidRPr="00FB2EE3">
        <w:rPr>
          <w:spacing w:val="0"/>
          <w:rtl/>
          <w:lang w:bidi="ar-SA"/>
        </w:rPr>
        <w:t>؛</w:t>
      </w:r>
      <w:r w:rsidRPr="00FB2EE3">
        <w:rPr>
          <w:spacing w:val="0"/>
          <w:rtl/>
          <w:lang w:bidi="ar-SA"/>
        </w:rPr>
        <w:t xml:space="preserve"> چراکه آن‌ها از مال و ثروت شما، آگاهند و می‌دانند که شما، </w:t>
      </w:r>
      <w:r w:rsidR="007E7916" w:rsidRPr="00FB2EE3">
        <w:rPr>
          <w:spacing w:val="0"/>
          <w:rtl/>
          <w:lang w:bidi="ar-SA"/>
        </w:rPr>
        <w:t>ثروتمند هستید و اگر از ثروت شما</w:t>
      </w:r>
      <w:r w:rsidRPr="00FB2EE3">
        <w:rPr>
          <w:spacing w:val="0"/>
          <w:rtl/>
          <w:lang w:bidi="ar-SA"/>
        </w:rPr>
        <w:t xml:space="preserve"> بهره‌ای نبرند، چه‌بسا نسبت به شما کینه پیدا می‌کنند. لذا شما، خود سبب پیدایش کینه بوده‌اید. اگر نزدیکان شم</w:t>
      </w:r>
      <w:r w:rsidR="007E7916" w:rsidRPr="00FB2EE3">
        <w:rPr>
          <w:spacing w:val="0"/>
          <w:rtl/>
          <w:lang w:bidi="ar-SA"/>
        </w:rPr>
        <w:t>ا نیازمند باشند و ببینند که شما</w:t>
      </w:r>
      <w:r w:rsidRPr="00FB2EE3">
        <w:rPr>
          <w:spacing w:val="0"/>
          <w:rtl/>
          <w:lang w:bidi="ar-SA"/>
        </w:rPr>
        <w:t xml:space="preserve"> به جای کمک به آن‌ها، زکات خویش را به مناطق دور می‌فرستید، بیمِ آن می‌رود که ب</w:t>
      </w:r>
      <w:r w:rsidR="007E7916" w:rsidRPr="00FB2EE3">
        <w:rPr>
          <w:spacing w:val="0"/>
          <w:rtl/>
          <w:lang w:bidi="ar-SA"/>
        </w:rPr>
        <w:t>ه شما یا اموالتان آسیبی برسانند؛</w:t>
      </w:r>
      <w:r w:rsidRPr="00FB2EE3">
        <w:rPr>
          <w:spacing w:val="0"/>
          <w:rtl/>
          <w:lang w:bidi="ar-SA"/>
        </w:rPr>
        <w:t xml:space="preserve"> از این‌رو حکمت، چنین ایجاب می‌کند که فقیران نزدیک به خود را در اولویت قرار دهید.</w:t>
      </w:r>
    </w:p>
    <w:p w:rsidR="001A4EDC" w:rsidRPr="00FB2EE3" w:rsidRDefault="001A4EDC" w:rsidP="00167AB1">
      <w:pPr>
        <w:rPr>
          <w:spacing w:val="0"/>
          <w:rtl/>
          <w:lang w:bidi="ar-SA"/>
        </w:rPr>
      </w:pPr>
      <w:r w:rsidRPr="00FB2EE3">
        <w:rPr>
          <w:spacing w:val="0"/>
          <w:rtl/>
          <w:lang w:bidi="ar-SA"/>
        </w:rPr>
        <w:t xml:space="preserve">سپس فرمود: «اگر این پذیرفتند»، یعنی اگر موافقت کردند که زکات دهند، «از گرفتن اموالِ قیمتی ِ آن‌ها (به عنوان زکات) حذر کن»؛ بلکه اموال متوسطِ آنان را به </w:t>
      </w:r>
      <w:r w:rsidR="007E7916" w:rsidRPr="00FB2EE3">
        <w:rPr>
          <w:spacing w:val="0"/>
          <w:rtl/>
          <w:lang w:bidi="ar-SA"/>
        </w:rPr>
        <w:t>عنوان زکات بپذیر. به عبارت دیگر:</w:t>
      </w:r>
      <w:r w:rsidRPr="00FB2EE3">
        <w:rPr>
          <w:spacing w:val="0"/>
          <w:rtl/>
          <w:lang w:bidi="ar-SA"/>
        </w:rPr>
        <w:t xml:space="preserve"> در گر</w:t>
      </w:r>
      <w:r w:rsidR="007E7916" w:rsidRPr="00FB2EE3">
        <w:rPr>
          <w:spacing w:val="0"/>
          <w:rtl/>
          <w:lang w:bidi="ar-SA"/>
        </w:rPr>
        <w:t>فتن زکات، نه کوتاهی کن و نه ستم؛</w:t>
      </w:r>
      <w:r w:rsidRPr="00FB2EE3">
        <w:rPr>
          <w:spacing w:val="0"/>
          <w:rtl/>
          <w:lang w:bidi="ar-SA"/>
        </w:rPr>
        <w:t xml:space="preserve"> بلکه</w:t>
      </w:r>
      <w:r w:rsidR="007E7916" w:rsidRPr="00FB2EE3">
        <w:rPr>
          <w:spacing w:val="0"/>
          <w:rtl/>
          <w:lang w:bidi="ar-SA"/>
        </w:rPr>
        <w:t xml:space="preserve"> عادلانه، زکات بگیر؛</w:t>
      </w:r>
      <w:r w:rsidRPr="00FB2EE3">
        <w:rPr>
          <w:spacing w:val="0"/>
          <w:rtl/>
          <w:lang w:bidi="ar-SA"/>
        </w:rPr>
        <w:t xml:space="preserve"> زیرا اگر بهت</w:t>
      </w:r>
      <w:r w:rsidR="007E7916" w:rsidRPr="00FB2EE3">
        <w:rPr>
          <w:spacing w:val="0"/>
          <w:rtl/>
          <w:lang w:bidi="ar-SA"/>
        </w:rPr>
        <w:t>رین اموال آنان را به عنوان زکات</w:t>
      </w:r>
      <w:r w:rsidRPr="00FB2EE3">
        <w:rPr>
          <w:spacing w:val="0"/>
          <w:rtl/>
          <w:lang w:bidi="ar-SA"/>
        </w:rPr>
        <w:t xml:space="preserve"> تصرف کنی، در حقشان ستم نموده‌ای و این، باعث خواهد شد که در حقّ تو بددعایی کنند. لذا «از دعای مظلوم بترس که هیچ مانعی میان الله و دعای مظلوم وجود ندارد»؛ بلکه دعای مظلوم مستقیماً بالا می‌رود و الله متعال، آن را اجابت می‌کند. همین، شاهدِ موضوع است که مؤلف را بر آن داشته تا </w:t>
      </w:r>
      <w:r w:rsidR="007E7916" w:rsidRPr="00FB2EE3">
        <w:rPr>
          <w:spacing w:val="0"/>
          <w:rtl/>
          <w:lang w:bidi="ar-SA"/>
        </w:rPr>
        <w:t>این حدیث را در این باب، ذکر کند؛</w:t>
      </w:r>
      <w:r w:rsidR="004D6774" w:rsidRPr="00FB2EE3">
        <w:rPr>
          <w:spacing w:val="0"/>
          <w:rtl/>
          <w:lang w:bidi="ar-SA"/>
        </w:rPr>
        <w:t xml:space="preserve"> چراکه انسان</w:t>
      </w:r>
      <w:r w:rsidRPr="00FB2EE3">
        <w:rPr>
          <w:spacing w:val="0"/>
          <w:rtl/>
          <w:lang w:bidi="ar-SA"/>
        </w:rPr>
        <w:t xml:space="preserve"> باید از دعای مظلوم بترسد.</w:t>
      </w:r>
    </w:p>
    <w:p w:rsidR="001A4EDC" w:rsidRPr="00FB2EE3" w:rsidRDefault="001A4EDC" w:rsidP="00167AB1">
      <w:pPr>
        <w:rPr>
          <w:spacing w:val="0"/>
          <w:rtl/>
          <w:lang w:bidi="ar-SA"/>
        </w:rPr>
      </w:pPr>
      <w:r w:rsidRPr="00FB2EE3">
        <w:rPr>
          <w:spacing w:val="0"/>
          <w:rtl/>
          <w:lang w:bidi="ar-SA"/>
        </w:rPr>
        <w:t>از این حدیث نکاتی برداشت می‌کنیم که پاره</w:t>
      </w:r>
      <w:r w:rsidR="00292992" w:rsidRPr="00FB2EE3">
        <w:rPr>
          <w:spacing w:val="0"/>
          <w:rtl/>
          <w:lang w:bidi="ar-SA"/>
        </w:rPr>
        <w:t>‌</w:t>
      </w:r>
      <w:r w:rsidRPr="00FB2EE3">
        <w:rPr>
          <w:spacing w:val="0"/>
          <w:rtl/>
          <w:lang w:bidi="ar-SA"/>
        </w:rPr>
        <w:t xml:space="preserve">ای از آن‌ها با موضوعِ این باب، </w:t>
      </w:r>
      <w:r w:rsidR="00292992" w:rsidRPr="00FB2EE3">
        <w:rPr>
          <w:spacing w:val="0"/>
          <w:rtl/>
          <w:lang w:bidi="ar-SA"/>
        </w:rPr>
        <w:t xml:space="preserve">مرتبط است و پاره‌ای هم به موضوع‌های </w:t>
      </w:r>
      <w:r w:rsidRPr="00FB2EE3">
        <w:rPr>
          <w:spacing w:val="0"/>
          <w:rtl/>
          <w:lang w:bidi="ar-SA"/>
        </w:rPr>
        <w:t>دیگری، اشاره دارد. پیش از هم</w:t>
      </w:r>
      <w:r w:rsidR="004D6774" w:rsidRPr="00FB2EE3">
        <w:rPr>
          <w:spacing w:val="0"/>
          <w:rtl/>
          <w:lang w:bidi="ar-SA"/>
        </w:rPr>
        <w:t>ه لازم است بدانیم که کتاب و سنت</w:t>
      </w:r>
      <w:r w:rsidRPr="00FB2EE3">
        <w:rPr>
          <w:spacing w:val="0"/>
          <w:rtl/>
          <w:lang w:bidi="ar-SA"/>
        </w:rPr>
        <w:t xml:space="preserve"> نازل شده‌اند تا معیار قضاوت درباره‌ی اختلافات مردم باشند. داده‌های شرعی و الفاظی که در متن کتاب و سنت آمده، با اشاره یا در لفظ و ظاهر و نیز در معنا و مفهوم، حاوی نکاتی هستند که الله متعال به برخی از مردم، فهم دقیقی درباره‌ی آن</w:t>
      </w:r>
      <w:r w:rsidR="004D6774" w:rsidRPr="00FB2EE3">
        <w:rPr>
          <w:spacing w:val="0"/>
          <w:rtl/>
          <w:lang w:bidi="ar-SA"/>
        </w:rPr>
        <w:t>‌</w:t>
      </w:r>
      <w:r w:rsidRPr="00FB2EE3">
        <w:rPr>
          <w:spacing w:val="0"/>
          <w:rtl/>
          <w:lang w:bidi="ar-SA"/>
        </w:rPr>
        <w:t>ها عنایت می‌کند و بدین‌سان نسبت به عم‌نوعان خود از این فضیلت و امتیاز برخوردار می‌شوند که فهم دقیقی از کتاب و سنت داشته باشند</w:t>
      </w:r>
      <w:r w:rsidR="004D6774" w:rsidRPr="00FB2EE3">
        <w:rPr>
          <w:spacing w:val="0"/>
          <w:rtl/>
          <w:lang w:bidi="ar-SA"/>
        </w:rPr>
        <w:t>؛</w:t>
      </w:r>
      <w:r w:rsidRPr="00FB2EE3">
        <w:rPr>
          <w:spacing w:val="0"/>
          <w:rtl/>
          <w:lang w:bidi="ar-SA"/>
        </w:rPr>
        <w:t xml:space="preserve"> از این‌رو ابوجحیفه</w:t>
      </w:r>
      <w:r w:rsidRPr="00FB2EE3">
        <w:rPr>
          <w:spacing w:val="0"/>
          <w:lang w:bidi="ar-SA"/>
        </w:rPr>
        <w:sym w:font="AGA Arabesque" w:char="F074"/>
      </w:r>
      <w:r w:rsidRPr="00FB2EE3">
        <w:rPr>
          <w:spacing w:val="0"/>
          <w:rtl/>
          <w:lang w:bidi="ar-SA"/>
        </w:rPr>
        <w:t>، از علی بن ابی‌طالب</w:t>
      </w:r>
      <w:r w:rsidRPr="00FB2EE3">
        <w:rPr>
          <w:spacing w:val="0"/>
          <w:lang w:bidi="ar-SA"/>
        </w:rPr>
        <w:sym w:font="AGA Arabesque" w:char="F074"/>
      </w:r>
      <w:r w:rsidRPr="00FB2EE3">
        <w:rPr>
          <w:spacing w:val="0"/>
          <w:rtl/>
          <w:lang w:bidi="ar-SA"/>
        </w:rPr>
        <w:t xml:space="preserve"> پرسید: آیا پیامبر</w:t>
      </w:r>
      <w:r w:rsidRPr="00FB2EE3">
        <w:rPr>
          <w:spacing w:val="0"/>
          <w:lang w:bidi="ar-SA"/>
        </w:rPr>
        <w:sym w:font="AGA Arabesque" w:char="F072"/>
      </w:r>
      <w:r w:rsidRPr="00FB2EE3">
        <w:rPr>
          <w:spacing w:val="0"/>
          <w:rtl/>
          <w:lang w:bidi="ar-SA"/>
        </w:rPr>
        <w:t xml:space="preserve"> چیزِ خاصی به شما داد که به دیگران نداده باشد؟ علی</w:t>
      </w:r>
      <w:r w:rsidRPr="00FB2EE3">
        <w:rPr>
          <w:spacing w:val="0"/>
          <w:lang w:bidi="ar-SA"/>
        </w:rPr>
        <w:sym w:font="AGA Arabesque" w:char="F074"/>
      </w:r>
      <w:r w:rsidRPr="00FB2EE3">
        <w:rPr>
          <w:spacing w:val="0"/>
          <w:rtl/>
          <w:lang w:bidi="ar-SA"/>
        </w:rPr>
        <w:t xml:space="preserve"> پاسخ داد: خیر؛ جز فهمی که الله متعال، به برخی از بندگانش در شناخت قرآن عنایت می‌کند و آن‌چه در این صحیفه است. ابوجحیفه</w:t>
      </w:r>
      <w:r w:rsidRPr="00FB2EE3">
        <w:rPr>
          <w:spacing w:val="0"/>
          <w:lang w:bidi="ar-SA"/>
        </w:rPr>
        <w:sym w:font="AGA Arabesque" w:char="F074"/>
      </w:r>
      <w:r w:rsidRPr="00FB2EE3">
        <w:rPr>
          <w:spacing w:val="0"/>
          <w:rtl/>
          <w:lang w:bidi="ar-SA"/>
        </w:rPr>
        <w:t xml:space="preserve"> پرسید: در این صحیفه، چیست؟ علی</w:t>
      </w:r>
      <w:r w:rsidRPr="00FB2EE3">
        <w:rPr>
          <w:spacing w:val="0"/>
          <w:lang w:bidi="ar-SA"/>
        </w:rPr>
        <w:sym w:font="AGA Arabesque" w:char="F074"/>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الْعَقْلُ وَفَكَاكُ الأَسِيرِ وَأَنْ لا يُقْتَلَ مُسْلِمٌ بِكَافِرٍ</w:t>
      </w:r>
      <w:r w:rsidRPr="00FB2EE3">
        <w:rPr>
          <w:rStyle w:val="Char1"/>
          <w:spacing w:val="0"/>
          <w:rtl/>
          <w:lang w:bidi="ar-SA"/>
        </w:rPr>
        <w:t>»</w:t>
      </w:r>
      <w:r w:rsidR="004D6774"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73"/>
      </w:r>
      <w:r w:rsidR="00FB2EE3" w:rsidRPr="00FB2EE3">
        <w:rPr>
          <w:rStyle w:val="FootnoteReference"/>
          <w:rFonts w:cs="B Lotus"/>
          <w:spacing w:val="0"/>
          <w:szCs w:val="28"/>
          <w:rtl/>
          <w:lang w:bidi="ar-SA"/>
        </w:rPr>
        <w:t>)</w:t>
      </w:r>
      <w:r w:rsidRPr="00FB2EE3">
        <w:rPr>
          <w:spacing w:val="0"/>
          <w:rtl/>
          <w:lang w:bidi="ar-SA"/>
        </w:rPr>
        <w:t xml:space="preserve"> یعنی: «احکام دیه (خون‌بها)، آزاد کردن اسیر، و این‌که مسلمان، در قبال کافر کشته نمی‌شود».</w:t>
      </w:r>
    </w:p>
    <w:p w:rsidR="00435EA9" w:rsidRPr="00FB2EE3" w:rsidRDefault="00486AC1" w:rsidP="00167AB1">
      <w:pPr>
        <w:rPr>
          <w:spacing w:val="0"/>
          <w:rtl/>
          <w:lang w:bidi="ar-SA"/>
        </w:rPr>
      </w:pPr>
      <w:r w:rsidRPr="00FB2EE3">
        <w:rPr>
          <w:spacing w:val="0"/>
          <w:rtl/>
          <w:lang w:bidi="ar-SA"/>
        </w:rPr>
        <w:t>می‌خواهم بدین سخنش استناد کنم که فرمود: جز فهمی که الله متعال درباره‌ی قرآن کریم به برخی از بندگانش عنایت می‌فرماید. لذا مردم در زمینه‌ی فهم قرآن، با هم فرق می‌کنند؛ از این‌رو هر دانش</w:t>
      </w:r>
      <w:r w:rsidR="004D6774" w:rsidRPr="00FB2EE3">
        <w:rPr>
          <w:spacing w:val="0"/>
          <w:rtl/>
          <w:lang w:bidi="ar-SA"/>
        </w:rPr>
        <w:t>‌</w:t>
      </w:r>
      <w:r w:rsidRPr="00FB2EE3">
        <w:rPr>
          <w:spacing w:val="0"/>
          <w:rtl/>
          <w:lang w:bidi="ar-SA"/>
        </w:rPr>
        <w:t>جو، پژوهش‌گر و طالبِ علمی، باید برای فهم دقیق کتاب و سنت و استنباط احکام و مسایلی که در آن‌ها وجود دارد،</w:t>
      </w:r>
      <w:r w:rsidR="004D6774" w:rsidRPr="00FB2EE3">
        <w:rPr>
          <w:spacing w:val="0"/>
          <w:rtl/>
          <w:lang w:bidi="ar-SA"/>
        </w:rPr>
        <w:t xml:space="preserve"> همه‌ی سعی خویش را به‌کار گیرَد؛</w:t>
      </w:r>
      <w:r w:rsidRPr="00FB2EE3">
        <w:rPr>
          <w:spacing w:val="0"/>
          <w:rtl/>
          <w:lang w:bidi="ar-SA"/>
        </w:rPr>
        <w:t xml:space="preserve"> زیرا کتاب و سنت، همانند چشمه‌ی ناب و گوارایی</w:t>
      </w:r>
      <w:r w:rsidR="004D6774" w:rsidRPr="00FB2EE3">
        <w:rPr>
          <w:spacing w:val="0"/>
          <w:rtl/>
          <w:lang w:bidi="ar-SA"/>
        </w:rPr>
        <w:t>‌</w:t>
      </w:r>
      <w:r w:rsidRPr="00FB2EE3">
        <w:rPr>
          <w:spacing w:val="0"/>
          <w:rtl/>
          <w:lang w:bidi="ar-SA"/>
        </w:rPr>
        <w:t>ست و استنباط مسایل از آن‌ها، به این می‌ماند که انسان، از این منبع ناب، آب بردارد؛ برخی، از این چشمه‌ی ناب، آب فراوان برمی‌دارند و برخی هم، آبِ کمی در ظرفِ خود می‌ریزند.</w:t>
      </w:r>
    </w:p>
    <w:p w:rsidR="00A40E3A" w:rsidRPr="00FB2EE3" w:rsidRDefault="00A40E3A" w:rsidP="00100B1C">
      <w:pPr>
        <w:rPr>
          <w:spacing w:val="0"/>
          <w:rtl/>
          <w:lang w:bidi="ar-SA"/>
        </w:rPr>
      </w:pPr>
      <w:r w:rsidRPr="00FB2EE3">
        <w:rPr>
          <w:spacing w:val="0"/>
          <w:rtl/>
          <w:lang w:bidi="ar-SA"/>
        </w:rPr>
        <w:t>از این حدیث که حاوی رهنمودهای رسول‌الله</w:t>
      </w:r>
      <w:r w:rsidR="00100B1C" w:rsidRPr="00FB2EE3">
        <w:rPr>
          <w:spacing w:val="0"/>
          <w:lang w:bidi="ar-SA"/>
        </w:rPr>
        <w:sym w:font="AGA Arabesque" w:char="F072"/>
      </w:r>
      <w:r w:rsidRPr="00FB2EE3">
        <w:rPr>
          <w:spacing w:val="0"/>
          <w:rtl/>
          <w:lang w:bidi="ar-SA"/>
        </w:rPr>
        <w:t xml:space="preserve"> به معاذ</w:t>
      </w:r>
      <w:r w:rsidRPr="00FB2EE3">
        <w:rPr>
          <w:spacing w:val="0"/>
          <w:lang w:bidi="ar-SA"/>
        </w:rPr>
        <w:sym w:font="AGA Arabesque" w:char="F074"/>
      </w:r>
      <w:r w:rsidRPr="00FB2EE3">
        <w:rPr>
          <w:spacing w:val="0"/>
          <w:rtl/>
          <w:lang w:bidi="ar-SA"/>
        </w:rPr>
        <w:t xml:space="preserve"> می‌باشد، نکاتی برداشت می</w:t>
      </w:r>
      <w:r w:rsidR="004D6774" w:rsidRPr="00FB2EE3">
        <w:rPr>
          <w:spacing w:val="0"/>
          <w:rtl/>
          <w:lang w:bidi="ar-SA"/>
        </w:rPr>
        <w:t>‌</w:t>
      </w:r>
      <w:r w:rsidRPr="00FB2EE3">
        <w:rPr>
          <w:spacing w:val="0"/>
          <w:rtl/>
          <w:lang w:bidi="ar-SA"/>
        </w:rPr>
        <w:t>کنیم که پاره‌ای از آن‌ها عبارتند از:</w:t>
      </w:r>
    </w:p>
    <w:p w:rsidR="00A40E3A" w:rsidRPr="00FB2EE3" w:rsidRDefault="00A40E3A" w:rsidP="00167AB1">
      <w:pPr>
        <w:rPr>
          <w:spacing w:val="0"/>
          <w:rtl/>
          <w:lang w:bidi="ar-SA"/>
        </w:rPr>
      </w:pPr>
      <w:r w:rsidRPr="00FB2EE3">
        <w:rPr>
          <w:spacing w:val="0"/>
          <w:rtl/>
          <w:lang w:bidi="ar-SA"/>
        </w:rPr>
        <w:t xml:space="preserve">یکم: وجوب ارسال دعوت‌گران به مناطق مختلف؛ این، وظیفه‌ی ولی امر است که دعوت‌گرانی به مناطق مختلف بفرستد؛ لذا </w:t>
      </w:r>
      <w:r w:rsidR="004D6774" w:rsidRPr="00FB2EE3">
        <w:rPr>
          <w:spacing w:val="0"/>
          <w:rtl/>
          <w:lang w:bidi="ar-SA"/>
        </w:rPr>
        <w:t>زمام‌دار</w:t>
      </w:r>
      <w:r w:rsidRPr="00FB2EE3">
        <w:rPr>
          <w:spacing w:val="0"/>
          <w:rtl/>
          <w:lang w:bidi="ar-SA"/>
        </w:rPr>
        <w:t xml:space="preserve"> مسلمانان، وظیفه دارد دعوت‌گران را به مناطقی بفرستد که در آن‌جا نیاز بیش‌تری به دعوت احساس می‌شود تا مردم را به سوی دین الله</w:t>
      </w:r>
      <w:r w:rsidRPr="00FB2EE3">
        <w:rPr>
          <w:spacing w:val="0"/>
          <w:lang w:bidi="ar-SA"/>
        </w:rPr>
        <w:sym w:font="AGA Arabesque" w:char="F055"/>
      </w:r>
      <w:r w:rsidR="004D6774" w:rsidRPr="00FB2EE3">
        <w:rPr>
          <w:spacing w:val="0"/>
          <w:rtl/>
          <w:lang w:bidi="ar-SA"/>
        </w:rPr>
        <w:t xml:space="preserve"> فرابخوانند؛</w:t>
      </w:r>
      <w:r w:rsidRPr="00FB2EE3">
        <w:rPr>
          <w:spacing w:val="0"/>
          <w:rtl/>
          <w:lang w:bidi="ar-SA"/>
        </w:rPr>
        <w:t xml:space="preserve"> زیرا این، روشی</w:t>
      </w:r>
      <w:r w:rsidR="004D6774" w:rsidRPr="00FB2EE3">
        <w:rPr>
          <w:spacing w:val="0"/>
          <w:rtl/>
          <w:lang w:bidi="ar-SA"/>
        </w:rPr>
        <w:t>‌</w:t>
      </w:r>
      <w:r w:rsidRPr="00FB2EE3">
        <w:rPr>
          <w:spacing w:val="0"/>
          <w:rtl/>
          <w:lang w:bidi="ar-SA"/>
        </w:rPr>
        <w:t>ست که پیامبر اسلام، محمد مصطفی</w:t>
      </w:r>
      <w:r w:rsidRPr="00FB2EE3">
        <w:rPr>
          <w:spacing w:val="0"/>
          <w:lang w:bidi="ar-SA"/>
        </w:rPr>
        <w:sym w:font="AGA Arabesque" w:char="F072"/>
      </w:r>
      <w:r w:rsidRPr="00FB2EE3">
        <w:rPr>
          <w:spacing w:val="0"/>
          <w:rtl/>
          <w:lang w:bidi="ar-SA"/>
        </w:rPr>
        <w:t xml:space="preserve"> و سایر پیامبران الاهی فراروی ما قرار داده‌اند.</w:t>
      </w:r>
    </w:p>
    <w:p w:rsidR="00A40E3A" w:rsidRPr="00FB2EE3" w:rsidRDefault="00131C6A" w:rsidP="00167AB1">
      <w:pPr>
        <w:rPr>
          <w:spacing w:val="0"/>
          <w:rtl/>
          <w:lang w:bidi="ar-SA"/>
        </w:rPr>
      </w:pPr>
      <w:r w:rsidRPr="00FB2EE3">
        <w:rPr>
          <w:spacing w:val="0"/>
          <w:rtl/>
          <w:lang w:bidi="ar-SA"/>
        </w:rPr>
        <w:t>دوم: کسی که برای دعوت</w:t>
      </w:r>
      <w:r w:rsidR="00A40E3A" w:rsidRPr="00FB2EE3">
        <w:rPr>
          <w:spacing w:val="0"/>
          <w:rtl/>
          <w:lang w:bidi="ar-SA"/>
        </w:rPr>
        <w:t xml:space="preserve"> اعزام می‌شود، باید از وضعیت کسانی که نزدشان می‌رود، اطلاعات کافی داشته باشد تا با آمادگی کامل نزدشان برود و آنان را در همان جایگاهی قرار دهد که دارند؛ نه این‌که آن‌ها را بدون آ</w:t>
      </w:r>
      <w:r w:rsidR="004D6774" w:rsidRPr="00FB2EE3">
        <w:rPr>
          <w:spacing w:val="0"/>
          <w:rtl/>
          <w:lang w:bidi="ar-SA"/>
        </w:rPr>
        <w:t>مادگیِ قبلی، دعوت دهد؛</w:t>
      </w:r>
      <w:r w:rsidR="00A40E3A" w:rsidRPr="00FB2EE3">
        <w:rPr>
          <w:spacing w:val="0"/>
          <w:rtl/>
          <w:lang w:bidi="ar-SA"/>
        </w:rPr>
        <w:t xml:space="preserve"> زیرا ممکن است مخاطبانش پرس</w:t>
      </w:r>
      <w:r w:rsidR="00C36982" w:rsidRPr="00FB2EE3">
        <w:rPr>
          <w:spacing w:val="0"/>
          <w:rtl/>
          <w:lang w:bidi="ar-SA"/>
        </w:rPr>
        <w:t>ش‌ها یا شبهاتی مطرح کنند که او آ</w:t>
      </w:r>
      <w:r w:rsidR="00A40E3A" w:rsidRPr="00FB2EE3">
        <w:rPr>
          <w:spacing w:val="0"/>
          <w:rtl/>
          <w:lang w:bidi="ar-SA"/>
        </w:rPr>
        <w:t xml:space="preserve">مادگی پاسخ‌گویی به آن‌ها را نداشته باشد و در </w:t>
      </w:r>
      <w:r w:rsidR="00DB7AC4" w:rsidRPr="00FB2EE3">
        <w:rPr>
          <w:spacing w:val="0"/>
          <w:rtl/>
          <w:lang w:bidi="ar-SA"/>
        </w:rPr>
        <w:t>نتیجه، دعوتش دچار مشکل شود و این، برای دعوت</w:t>
      </w:r>
      <w:r w:rsidR="00A40E3A" w:rsidRPr="00FB2EE3">
        <w:rPr>
          <w:spacing w:val="0"/>
          <w:rtl/>
          <w:lang w:bidi="ar-SA"/>
        </w:rPr>
        <w:t xml:space="preserve"> زیان‌بار است.</w:t>
      </w:r>
    </w:p>
    <w:p w:rsidR="00A40E3A" w:rsidRPr="00FB2EE3" w:rsidRDefault="00A40E3A" w:rsidP="00167AB1">
      <w:pPr>
        <w:rPr>
          <w:spacing w:val="0"/>
          <w:rtl/>
          <w:lang w:bidi="ar-SA"/>
        </w:rPr>
      </w:pPr>
      <w:r w:rsidRPr="00FB2EE3">
        <w:rPr>
          <w:spacing w:val="0"/>
          <w:rtl/>
          <w:lang w:bidi="ar-SA"/>
        </w:rPr>
        <w:t>سوم: نخستی</w:t>
      </w:r>
      <w:r w:rsidR="00C36982" w:rsidRPr="00FB2EE3">
        <w:rPr>
          <w:spacing w:val="0"/>
          <w:rtl/>
          <w:lang w:bidi="ar-SA"/>
        </w:rPr>
        <w:t>ن</w:t>
      </w:r>
      <w:r w:rsidRPr="00FB2EE3">
        <w:rPr>
          <w:spacing w:val="0"/>
          <w:rtl/>
          <w:lang w:bidi="ar-SA"/>
        </w:rPr>
        <w:t xml:space="preserve"> امری که باید مردم را به آن دعوت داد، این است که گواهی دهند معبود راستینی جز الله وجود ندارد و محمد، فرستاده‌ی اوست. لذا همان ابتدای دعوت، به ک</w:t>
      </w:r>
      <w:r w:rsidR="004D6774" w:rsidRPr="00FB2EE3">
        <w:rPr>
          <w:spacing w:val="0"/>
          <w:rtl/>
          <w:lang w:bidi="ar-SA"/>
        </w:rPr>
        <w:t>ا</w:t>
      </w:r>
      <w:r w:rsidRPr="00FB2EE3">
        <w:rPr>
          <w:spacing w:val="0"/>
          <w:rtl/>
          <w:lang w:bidi="ar-SA"/>
        </w:rPr>
        <w:t>فر</w:t>
      </w:r>
      <w:r w:rsidR="004D6774" w:rsidRPr="00FB2EE3">
        <w:rPr>
          <w:spacing w:val="0"/>
          <w:rtl/>
          <w:lang w:bidi="ar-SA"/>
        </w:rPr>
        <w:t>ان</w:t>
      </w:r>
      <w:r w:rsidRPr="00FB2EE3">
        <w:rPr>
          <w:spacing w:val="0"/>
          <w:rtl/>
          <w:lang w:bidi="ar-SA"/>
        </w:rPr>
        <w:t xml:space="preserve"> نمی‌گوییم: شراب‌خواری</w:t>
      </w:r>
      <w:r w:rsidR="004D6774" w:rsidRPr="00FB2EE3">
        <w:rPr>
          <w:spacing w:val="0"/>
          <w:rtl/>
          <w:lang w:bidi="ar-SA"/>
        </w:rPr>
        <w:t xml:space="preserve"> را ترک کنید یا دست از عملِ زنا</w:t>
      </w:r>
      <w:r w:rsidRPr="00FB2EE3">
        <w:rPr>
          <w:spacing w:val="0"/>
          <w:rtl/>
          <w:lang w:bidi="ar-SA"/>
        </w:rPr>
        <w:t xml:space="preserve"> بکشید، یا ربا نخورید. این، اشتباه است. ابتدا اصول و زیرساخت‌های اسلام را م</w:t>
      </w:r>
      <w:r w:rsidR="004D6774" w:rsidRPr="00FB2EE3">
        <w:rPr>
          <w:spacing w:val="0"/>
          <w:rtl/>
          <w:lang w:bidi="ar-SA"/>
        </w:rPr>
        <w:t>طرح کنید و سپس به فروع بپردازید؛</w:t>
      </w:r>
      <w:r w:rsidRPr="00FB2EE3">
        <w:rPr>
          <w:spacing w:val="0"/>
          <w:rtl/>
          <w:lang w:bidi="ar-SA"/>
        </w:rPr>
        <w:t xml:space="preserve"> یعنی ابتدا به توحید و پذیرش رسالت رسول‌الله</w:t>
      </w:r>
      <w:r w:rsidRPr="00FB2EE3">
        <w:rPr>
          <w:spacing w:val="0"/>
          <w:lang w:bidi="ar-SA"/>
        </w:rPr>
        <w:sym w:font="AGA Arabesque" w:char="F072"/>
      </w:r>
      <w:r w:rsidRPr="00FB2EE3">
        <w:rPr>
          <w:spacing w:val="0"/>
          <w:rtl/>
          <w:lang w:bidi="ar-SA"/>
        </w:rPr>
        <w:t xml:space="preserve"> دعوت دهید و قبل از همه چیز از آن‌ها بخواهید که شهادیتن را بگویند و سپس به توضیح ارکان اسلام بپردازید.</w:t>
      </w:r>
    </w:p>
    <w:p w:rsidR="00A40E3A" w:rsidRPr="00FB2EE3" w:rsidRDefault="00A40E3A" w:rsidP="00167AB1">
      <w:pPr>
        <w:rPr>
          <w:spacing w:val="0"/>
          <w:rtl/>
          <w:lang w:bidi="ar-SA"/>
        </w:rPr>
      </w:pPr>
      <w:r w:rsidRPr="00FB2EE3">
        <w:rPr>
          <w:spacing w:val="0"/>
          <w:rtl/>
          <w:lang w:bidi="ar-SA"/>
        </w:rPr>
        <w:t>چهارم: اگر مخاطبِ شما، حرفِ شما را می‌فهمد، نیازی به شرح و توضیح نیست و همین کافی</w:t>
      </w:r>
      <w:r w:rsidR="004D6774" w:rsidRPr="00FB2EE3">
        <w:rPr>
          <w:spacing w:val="0"/>
          <w:rtl/>
          <w:lang w:bidi="ar-SA"/>
        </w:rPr>
        <w:t>‌</w:t>
      </w:r>
      <w:r w:rsidRPr="00FB2EE3">
        <w:rPr>
          <w:spacing w:val="0"/>
          <w:rtl/>
          <w:lang w:bidi="ar-SA"/>
        </w:rPr>
        <w:t>ست که از</w:t>
      </w:r>
      <w:r w:rsidR="004D6774" w:rsidRPr="00FB2EE3">
        <w:rPr>
          <w:spacing w:val="0"/>
          <w:rtl/>
          <w:lang w:bidi="ar-SA"/>
        </w:rPr>
        <w:t xml:space="preserve"> او</w:t>
      </w:r>
      <w:r w:rsidRPr="00FB2EE3">
        <w:rPr>
          <w:spacing w:val="0"/>
          <w:rtl/>
          <w:lang w:bidi="ar-SA"/>
        </w:rPr>
        <w:t xml:space="preserve"> بخواهید</w:t>
      </w:r>
      <w:r w:rsidR="004D6774" w:rsidRPr="00FB2EE3">
        <w:rPr>
          <w:spacing w:val="0"/>
          <w:rtl/>
          <w:lang w:bidi="ar-SA"/>
        </w:rPr>
        <w:t xml:space="preserve"> که</w:t>
      </w:r>
      <w:r w:rsidRPr="00FB2EE3">
        <w:rPr>
          <w:spacing w:val="0"/>
          <w:rtl/>
          <w:lang w:bidi="ar-SA"/>
        </w:rPr>
        <w:t xml:space="preserve"> شهادتین را بر زبان بیاورد</w:t>
      </w:r>
      <w:r w:rsidR="004D6774" w:rsidRPr="00FB2EE3">
        <w:rPr>
          <w:spacing w:val="0"/>
          <w:rtl/>
          <w:lang w:bidi="ar-SA"/>
        </w:rPr>
        <w:t>؛</w:t>
      </w:r>
      <w:r w:rsidRPr="00FB2EE3">
        <w:rPr>
          <w:spacing w:val="0"/>
          <w:rtl/>
          <w:lang w:bidi="ar-SA"/>
        </w:rPr>
        <w:t xml:space="preserve"> زیرا معنایش را می‌داند</w:t>
      </w:r>
      <w:r w:rsidR="004D6774" w:rsidRPr="00FB2EE3">
        <w:rPr>
          <w:spacing w:val="0"/>
          <w:rtl/>
          <w:lang w:bidi="ar-SA"/>
        </w:rPr>
        <w:t>؛</w:t>
      </w:r>
      <w:r w:rsidRPr="00FB2EE3">
        <w:rPr>
          <w:spacing w:val="0"/>
          <w:rtl/>
          <w:lang w:bidi="ar-SA"/>
        </w:rPr>
        <w:t xml:space="preserve"> اما اگر معنای شهادتین را نمی‌داند، </w:t>
      </w:r>
      <w:r w:rsidR="006E5070" w:rsidRPr="00FB2EE3">
        <w:rPr>
          <w:spacing w:val="0"/>
          <w:rtl/>
          <w:lang w:bidi="ar-SA"/>
        </w:rPr>
        <w:t>باید برایش معنای شهادتین را توضیح دهیم تا با شناخت و آگاهی از حقیقت توحید و رسالت، مسلمان شود؛ زیرا الفاظ، زمانی سودمند است که با فه</w:t>
      </w:r>
      <w:r w:rsidR="00D7578D" w:rsidRPr="00FB2EE3">
        <w:rPr>
          <w:spacing w:val="0"/>
          <w:rtl/>
          <w:lang w:bidi="ar-SA"/>
        </w:rPr>
        <w:t>م و شناخت</w:t>
      </w:r>
      <w:r w:rsidR="006E5070" w:rsidRPr="00FB2EE3">
        <w:rPr>
          <w:spacing w:val="0"/>
          <w:rtl/>
          <w:lang w:bidi="ar-SA"/>
        </w:rPr>
        <w:t xml:space="preserve"> باشد. از این‌رو الله متعال، هر پیامبری را به زبان قومش فرستاد تا بفهمند که چه می‌گوید. </w:t>
      </w:r>
      <w:r w:rsidR="00450441" w:rsidRPr="00FB2EE3">
        <w:rPr>
          <w:spacing w:val="0"/>
          <w:rtl/>
          <w:lang w:bidi="ar-SA"/>
        </w:rPr>
        <w:t xml:space="preserve">بنابراین اگر کسی که دعوتش می‌دهیم، مفهوم </w:t>
      </w:r>
      <w:r w:rsidR="00D80CF1">
        <w:rPr>
          <w:rStyle w:val="Char1"/>
          <w:spacing w:val="0"/>
          <w:rtl/>
          <w:lang w:bidi="ar-SA"/>
        </w:rPr>
        <w:t>«لا</w:t>
      </w:r>
      <w:r w:rsidR="00D80CF1">
        <w:rPr>
          <w:rStyle w:val="Char1"/>
          <w:rFonts w:hint="cs"/>
          <w:spacing w:val="0"/>
          <w:rtl/>
          <w:lang w:bidi="ar-SA"/>
        </w:rPr>
        <w:t>إ</w:t>
      </w:r>
      <w:r w:rsidR="00450441" w:rsidRPr="00FB2EE3">
        <w:rPr>
          <w:rStyle w:val="Char1"/>
          <w:spacing w:val="0"/>
          <w:rtl/>
          <w:lang w:bidi="ar-SA"/>
        </w:rPr>
        <w:t>له</w:t>
      </w:r>
      <w:r w:rsidR="00450441" w:rsidRPr="00FB2EE3">
        <w:rPr>
          <w:rStyle w:val="Char1"/>
          <w:rFonts w:cs="Times New Roman"/>
          <w:spacing w:val="0"/>
          <w:rtl/>
          <w:lang w:bidi="ar-SA"/>
        </w:rPr>
        <w:t>‌</w:t>
      </w:r>
      <w:r w:rsidR="00D80CF1">
        <w:rPr>
          <w:rStyle w:val="Char1"/>
          <w:rFonts w:ascii="mylotus" w:hAnsi="mylotus" w:hint="cs"/>
          <w:spacing w:val="0"/>
          <w:rtl/>
          <w:lang w:bidi="ar-SA"/>
        </w:rPr>
        <w:t>إ</w:t>
      </w:r>
      <w:r w:rsidR="00450441" w:rsidRPr="00FB2EE3">
        <w:rPr>
          <w:rStyle w:val="Char1"/>
          <w:rFonts w:ascii="mylotus" w:hAnsi="mylotus"/>
          <w:spacing w:val="0"/>
          <w:rtl/>
          <w:lang w:bidi="ar-SA"/>
        </w:rPr>
        <w:t>لاالله»</w:t>
      </w:r>
      <w:r w:rsidR="00450441" w:rsidRPr="00FB2EE3">
        <w:rPr>
          <w:spacing w:val="0"/>
          <w:rtl/>
          <w:lang w:bidi="ar-SA"/>
        </w:rPr>
        <w:t xml:space="preserve"> را نمی‌داند، برایش توضیح می‌دهیم که </w:t>
      </w:r>
      <w:r w:rsidR="00D80CF1">
        <w:rPr>
          <w:rStyle w:val="Char1"/>
          <w:spacing w:val="0"/>
          <w:rtl/>
          <w:lang w:bidi="ar-SA"/>
        </w:rPr>
        <w:t>لا</w:t>
      </w:r>
      <w:r w:rsidR="00D80CF1">
        <w:rPr>
          <w:rStyle w:val="Char1"/>
          <w:rFonts w:hint="cs"/>
          <w:spacing w:val="0"/>
          <w:rtl/>
          <w:lang w:bidi="ar-SA"/>
        </w:rPr>
        <w:t>إ</w:t>
      </w:r>
      <w:r w:rsidR="00450441" w:rsidRPr="00FB2EE3">
        <w:rPr>
          <w:rStyle w:val="Char1"/>
          <w:spacing w:val="0"/>
          <w:rtl/>
          <w:lang w:bidi="ar-SA"/>
        </w:rPr>
        <w:t>له</w:t>
      </w:r>
      <w:r w:rsidR="00D7578D" w:rsidRPr="00FB2EE3">
        <w:rPr>
          <w:rStyle w:val="Char1"/>
          <w:rFonts w:cs="Times New Roman"/>
          <w:spacing w:val="0"/>
          <w:rtl/>
          <w:lang w:bidi="ar-SA"/>
        </w:rPr>
        <w:t>‌</w:t>
      </w:r>
      <w:r w:rsidR="00D80CF1">
        <w:rPr>
          <w:rStyle w:val="Char1"/>
          <w:rFonts w:ascii="mylotus" w:hAnsi="mylotus" w:hint="cs"/>
          <w:spacing w:val="0"/>
          <w:rtl/>
          <w:lang w:bidi="ar-SA"/>
        </w:rPr>
        <w:t>إ</w:t>
      </w:r>
      <w:r w:rsidR="00D7578D" w:rsidRPr="00FB2EE3">
        <w:rPr>
          <w:rStyle w:val="Char1"/>
          <w:rFonts w:ascii="mylotus" w:hAnsi="mylotus"/>
          <w:spacing w:val="0"/>
          <w:rtl/>
          <w:lang w:bidi="ar-SA"/>
        </w:rPr>
        <w:t>لاالله</w:t>
      </w:r>
      <w:r w:rsidR="00D7578D" w:rsidRPr="00FB2EE3">
        <w:rPr>
          <w:spacing w:val="0"/>
          <w:rtl/>
          <w:lang w:bidi="ar-SA"/>
        </w:rPr>
        <w:t>، یعنی</w:t>
      </w:r>
      <w:r w:rsidR="00450441" w:rsidRPr="00FB2EE3">
        <w:rPr>
          <w:spacing w:val="0"/>
          <w:rtl/>
          <w:lang w:bidi="ar-SA"/>
        </w:rPr>
        <w:t xml:space="preserve"> هیچ معبود برحقی جز الله وجود ندارد و هر چیز و هرکسی که جز الله پرستش شود، باطل است. بدین‌سان درمی‌یابد که عبادت، فقط مخصوص الله، </w:t>
      </w:r>
      <w:r w:rsidR="00D7578D" w:rsidRPr="00FB2EE3">
        <w:rPr>
          <w:spacing w:val="0"/>
          <w:rtl/>
          <w:lang w:bidi="ar-SA"/>
        </w:rPr>
        <w:t>یگانه</w:t>
      </w:r>
      <w:r w:rsidR="00450441" w:rsidRPr="00FB2EE3">
        <w:rPr>
          <w:spacing w:val="0"/>
          <w:rtl/>
          <w:lang w:bidi="ar-SA"/>
        </w:rPr>
        <w:t xml:space="preserve"> معبودِ راس</w:t>
      </w:r>
      <w:r w:rsidR="004D6774" w:rsidRPr="00FB2EE3">
        <w:rPr>
          <w:spacing w:val="0"/>
          <w:rtl/>
          <w:lang w:bidi="ar-SA"/>
        </w:rPr>
        <w:t>تین است. همان‌طور که الله متعال</w:t>
      </w:r>
      <w:r w:rsidR="00450441" w:rsidRPr="00FB2EE3">
        <w:rPr>
          <w:spacing w:val="0"/>
          <w:rtl/>
          <w:lang w:bidi="ar-SA"/>
        </w:rPr>
        <w:t xml:space="preserve"> می‌فرماید:</w:t>
      </w:r>
    </w:p>
    <w:p w:rsidR="00C40ACD"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طِلُ</w:t>
      </w:r>
      <w:r w:rsidRPr="00FB2EE3">
        <w:rPr>
          <w:rFonts w:ascii="KFGQPC Uthmanic Script HAFS"/>
          <w:rtl/>
          <w:lang w:bidi="ar-SA"/>
        </w:rPr>
        <w:t xml:space="preserve"> </w:t>
      </w:r>
      <w:r w:rsidRPr="00FB2EE3">
        <w:rPr>
          <w:rFonts w:ascii="KFGQPC Uthmanic Script HAFS" w:hint="eastAsia"/>
          <w:rtl/>
          <w:lang w:bidi="ar-SA"/>
        </w:rPr>
        <w:t>وَأَنَّ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كَبِيرُ</w:t>
      </w:r>
      <w:r w:rsidRPr="00FB2EE3">
        <w:rPr>
          <w:rFonts w:ascii="KFGQPC Uthmanic Script HAFS"/>
          <w:rtl/>
          <w:lang w:bidi="ar-SA"/>
        </w:rPr>
        <w:t xml:space="preserve"> </w:t>
      </w:r>
      <w:r w:rsidRPr="00FB2EE3">
        <w:rPr>
          <w:rFonts w:ascii="KFGQPC Uthmanic Script HAFS" w:hint="cs"/>
          <w:rtl/>
          <w:lang w:bidi="ar-SA"/>
        </w:rPr>
        <w:t>٣٠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لقمان</w:t>
      </w:r>
      <w:r w:rsidRPr="00FB2EE3">
        <w:rPr>
          <w:rStyle w:val="Char8"/>
          <w:rtl/>
        </w:rPr>
        <w:t xml:space="preserve">: </w:t>
      </w:r>
      <w:r w:rsidRPr="00FB2EE3">
        <w:rPr>
          <w:rStyle w:val="Char8"/>
          <w:rFonts w:hint="cs"/>
          <w:rtl/>
        </w:rPr>
        <w:t>٣٠</w:t>
      </w:r>
      <w:r w:rsidRPr="00FB2EE3">
        <w:rPr>
          <w:rStyle w:val="Char8"/>
          <w:rtl/>
        </w:rPr>
        <w:t xml:space="preserve">]  </w:t>
      </w:r>
      <w:r w:rsidR="009B113E" w:rsidRPr="00FB2EE3">
        <w:rPr>
          <w:rFonts w:ascii="(normal text)" w:hAnsi="(normal text)"/>
          <w:rtl/>
          <w:lang w:bidi="ar-SA"/>
        </w:rPr>
        <w:tab/>
      </w:r>
    </w:p>
    <w:p w:rsidR="00C40ACD" w:rsidRPr="00FB2EE3" w:rsidRDefault="00C40ACD" w:rsidP="00167AB1">
      <w:pPr>
        <w:pStyle w:val="a2"/>
        <w:rPr>
          <w:rtl/>
          <w:lang w:bidi="ar-SA"/>
        </w:rPr>
      </w:pPr>
      <w:r w:rsidRPr="00FB2EE3">
        <w:rPr>
          <w:rtl/>
          <w:lang w:bidi="ar-SA"/>
        </w:rPr>
        <w:t>این، دلیل آنست که تنها الله، حق است و آن‌چه جز او می‌پرستند، باطل می‌باشد و الله ذات بلند‌مرتبه و بزرگ است.</w:t>
      </w:r>
    </w:p>
    <w:p w:rsidR="00450441" w:rsidRPr="00FB2EE3" w:rsidRDefault="00C40ACD" w:rsidP="00167AB1">
      <w:pPr>
        <w:rPr>
          <w:spacing w:val="0"/>
          <w:rtl/>
          <w:lang w:bidi="ar-SA"/>
        </w:rPr>
      </w:pPr>
      <w:r w:rsidRPr="00FB2EE3">
        <w:rPr>
          <w:spacing w:val="0"/>
          <w:rtl/>
          <w:lang w:bidi="ar-SA"/>
        </w:rPr>
        <w:t>هم‌چنین فقط اقرار زبانی به این‌که محمد،</w:t>
      </w:r>
      <w:r w:rsidR="004D6774" w:rsidRPr="00FB2EE3">
        <w:rPr>
          <w:spacing w:val="0"/>
          <w:rtl/>
          <w:lang w:bidi="ar-SA"/>
        </w:rPr>
        <w:t xml:space="preserve"> فرستاده الله است، کافی نیست</w:t>
      </w:r>
      <w:r w:rsidRPr="00FB2EE3">
        <w:rPr>
          <w:spacing w:val="0"/>
          <w:rtl/>
          <w:lang w:bidi="ar-SA"/>
        </w:rPr>
        <w:t>.</w:t>
      </w:r>
      <w:r w:rsidR="00292992" w:rsidRPr="00FB2EE3">
        <w:rPr>
          <w:spacing w:val="0"/>
          <w:rtl/>
          <w:lang w:bidi="ar-SA"/>
        </w:rPr>
        <w:t xml:space="preserve"> لذا حقیقت و مفهوم عبارت </w:t>
      </w:r>
      <w:r w:rsidR="00292992" w:rsidRPr="00FB2EE3">
        <w:rPr>
          <w:rStyle w:val="Char1"/>
          <w:spacing w:val="0"/>
          <w:rtl/>
          <w:lang w:bidi="ar-SA"/>
        </w:rPr>
        <w:t xml:space="preserve">«محمدٌ </w:t>
      </w:r>
      <w:r w:rsidRPr="00FB2EE3">
        <w:rPr>
          <w:rStyle w:val="Char1"/>
          <w:spacing w:val="0"/>
          <w:rtl/>
          <w:lang w:bidi="ar-SA"/>
        </w:rPr>
        <w:t>رسولُ</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spacing w:val="0"/>
          <w:rtl/>
          <w:lang w:bidi="ar-SA"/>
        </w:rPr>
        <w:t xml:space="preserve"> را برایش توضیح می‌دهیم. به عنوان مثال: می‌گوییم: مح</w:t>
      </w:r>
      <w:r w:rsidR="004D6774" w:rsidRPr="00FB2EE3">
        <w:rPr>
          <w:spacing w:val="0"/>
          <w:rtl/>
          <w:lang w:bidi="ar-SA"/>
        </w:rPr>
        <w:t>مد همان شخصی‌</w:t>
      </w:r>
      <w:r w:rsidRPr="00FB2EE3">
        <w:rPr>
          <w:spacing w:val="0"/>
          <w:rtl/>
          <w:lang w:bidi="ar-SA"/>
        </w:rPr>
        <w:t>ست که الله متعال</w:t>
      </w:r>
      <w:r w:rsidR="004D6774" w:rsidRPr="00FB2EE3">
        <w:rPr>
          <w:spacing w:val="0"/>
          <w:rtl/>
          <w:lang w:bidi="ar-SA"/>
        </w:rPr>
        <w:t>، او</w:t>
      </w:r>
      <w:r w:rsidRPr="00FB2EE3">
        <w:rPr>
          <w:spacing w:val="0"/>
          <w:rtl/>
          <w:lang w:bidi="ar-SA"/>
        </w:rPr>
        <w:t xml:space="preserve"> را از میان طایفه‌ی «بنی‌هاشم» برانگیخت تا مردم را از تار</w:t>
      </w:r>
      <w:r w:rsidR="004D6774" w:rsidRPr="00FB2EE3">
        <w:rPr>
          <w:spacing w:val="0"/>
          <w:rtl/>
          <w:lang w:bidi="ar-SA"/>
        </w:rPr>
        <w:t>ی</w:t>
      </w:r>
      <w:r w:rsidRPr="00FB2EE3">
        <w:rPr>
          <w:spacing w:val="0"/>
          <w:rtl/>
          <w:lang w:bidi="ar-SA"/>
        </w:rPr>
        <w:t>کی‌ها به سوی نور، رهنمون شود؛ الله</w:t>
      </w:r>
      <w:r w:rsidRPr="00FB2EE3">
        <w:rPr>
          <w:spacing w:val="0"/>
          <w:lang w:bidi="ar-SA"/>
        </w:rPr>
        <w:sym w:font="AGA Arabesque" w:char="F055"/>
      </w:r>
      <w:r w:rsidRPr="00FB2EE3">
        <w:rPr>
          <w:spacing w:val="0"/>
          <w:rtl/>
          <w:lang w:bidi="ar-SA"/>
        </w:rPr>
        <w:t xml:space="preserve"> او را با برنامه‌ی هدایت و دین حق فرستاد. رسول‌الله</w:t>
      </w:r>
      <w:r w:rsidRPr="00FB2EE3">
        <w:rPr>
          <w:spacing w:val="0"/>
          <w:lang w:bidi="ar-SA"/>
        </w:rPr>
        <w:sym w:font="AGA Arabesque" w:char="F072"/>
      </w:r>
      <w:r w:rsidRPr="00FB2EE3">
        <w:rPr>
          <w:spacing w:val="0"/>
          <w:rtl/>
          <w:lang w:bidi="ar-SA"/>
        </w:rPr>
        <w:t xml:space="preserve"> نیز به وظیفه‌ی خود عمل کرد و راه نیک و بد را به مردم نشان داد و آن‌ها را به سوی رستگاری فراخواند. او، پیامبری</w:t>
      </w:r>
      <w:r w:rsidR="004D6774" w:rsidRPr="00FB2EE3">
        <w:rPr>
          <w:spacing w:val="0"/>
          <w:rtl/>
          <w:lang w:bidi="ar-SA"/>
        </w:rPr>
        <w:t>‌</w:t>
      </w:r>
      <w:r w:rsidRPr="00FB2EE3">
        <w:rPr>
          <w:spacing w:val="0"/>
          <w:rtl/>
          <w:lang w:bidi="ar-SA"/>
        </w:rPr>
        <w:t>ست که باید از او اطاعت کنیم و راه و شیوه‌ی او را در پیش بگیریم و از آن‌چه که منع کرده</w:t>
      </w:r>
      <w:r w:rsidR="004D6774" w:rsidRPr="00FB2EE3">
        <w:rPr>
          <w:spacing w:val="0"/>
          <w:rtl/>
          <w:lang w:bidi="ar-SA"/>
        </w:rPr>
        <w:t xml:space="preserve"> است</w:t>
      </w:r>
      <w:r w:rsidRPr="00FB2EE3">
        <w:rPr>
          <w:spacing w:val="0"/>
          <w:rtl/>
          <w:lang w:bidi="ar-SA"/>
        </w:rPr>
        <w:t>، پرهیز نماییم.</w:t>
      </w:r>
    </w:p>
    <w:p w:rsidR="00C40ACD" w:rsidRPr="00FB2EE3" w:rsidRDefault="00C40ACD" w:rsidP="00167AB1">
      <w:pPr>
        <w:rPr>
          <w:spacing w:val="0"/>
          <w:rtl/>
          <w:lang w:bidi="ar-SA"/>
        </w:rPr>
      </w:pPr>
      <w:r w:rsidRPr="00FB2EE3">
        <w:rPr>
          <w:spacing w:val="0"/>
          <w:rtl/>
          <w:lang w:bidi="ar-SA"/>
        </w:rPr>
        <w:t>این نکته را هم توضیح می‌دهیم ک</w:t>
      </w:r>
      <w:r w:rsidR="004D6774" w:rsidRPr="00FB2EE3">
        <w:rPr>
          <w:spacing w:val="0"/>
          <w:rtl/>
          <w:lang w:bidi="ar-SA"/>
        </w:rPr>
        <w:t>ه محمد</w:t>
      </w:r>
      <w:r w:rsidR="00100B1C" w:rsidRPr="00FB2EE3">
        <w:rPr>
          <w:spacing w:val="0"/>
          <w:lang w:bidi="ar-SA"/>
        </w:rPr>
        <w:sym w:font="AGA Arabesque" w:char="F072"/>
      </w:r>
      <w:r w:rsidR="004D6774" w:rsidRPr="00FB2EE3">
        <w:rPr>
          <w:spacing w:val="0"/>
          <w:rtl/>
          <w:lang w:bidi="ar-SA"/>
        </w:rPr>
        <w:t>، فرستاده‌ی خداست، نه خدا.</w:t>
      </w:r>
      <w:r w:rsidRPr="00FB2EE3">
        <w:rPr>
          <w:spacing w:val="0"/>
          <w:rtl/>
          <w:lang w:bidi="ar-SA"/>
        </w:rPr>
        <w:t xml:space="preserve"> او دروغ‌گو نبود؛ بلکه بنده‌ای بود که خود، الله را عبادت می‌کرد؛ از این‌رو نباید او را عبادت و پرستش نماییم؛ و نیز پیامبری بود که نباید انکارش کنیم.</w:t>
      </w:r>
    </w:p>
    <w:p w:rsidR="006563BA" w:rsidRPr="00FB2EE3" w:rsidRDefault="00C36982" w:rsidP="00167AB1">
      <w:pPr>
        <w:rPr>
          <w:spacing w:val="0"/>
          <w:rtl/>
          <w:lang w:bidi="ar-SA"/>
        </w:rPr>
      </w:pPr>
      <w:r w:rsidRPr="00FB2EE3">
        <w:rPr>
          <w:spacing w:val="0"/>
          <w:rtl/>
          <w:lang w:bidi="ar-SA"/>
        </w:rPr>
        <w:t>پنجم: مهم‌ترین رکن اسلام پس از شهادتین، نماز است؛ زیرا پیامبر</w:t>
      </w:r>
      <w:r w:rsidRPr="00FB2EE3">
        <w:rPr>
          <w:spacing w:val="0"/>
          <w:lang w:bidi="ar-SA"/>
        </w:rPr>
        <w:sym w:font="AGA Arabesque" w:char="F072"/>
      </w:r>
      <w:r w:rsidR="003F689C" w:rsidRPr="00FB2EE3">
        <w:rPr>
          <w:spacing w:val="0"/>
          <w:rtl/>
          <w:lang w:bidi="ar-SA"/>
        </w:rPr>
        <w:t xml:space="preserve"> فرمود</w:t>
      </w:r>
      <w:r w:rsidRPr="00FB2EE3">
        <w:rPr>
          <w:spacing w:val="0"/>
          <w:rtl/>
          <w:lang w:bidi="ar-SA"/>
        </w:rPr>
        <w:t>: «و چون شهادتین را گفتند، به آن‌ه</w:t>
      </w:r>
      <w:r w:rsidR="004D6774" w:rsidRPr="00FB2EE3">
        <w:rPr>
          <w:spacing w:val="0"/>
          <w:rtl/>
          <w:lang w:bidi="ar-SA"/>
        </w:rPr>
        <w:t>ا خبر بده که الله، در شبانه‌روز</w:t>
      </w:r>
      <w:r w:rsidRPr="00FB2EE3">
        <w:rPr>
          <w:spacing w:val="0"/>
          <w:rtl/>
          <w:lang w:bidi="ar-SA"/>
        </w:rPr>
        <w:t xml:space="preserve"> پنج نماز بر آنان فرض کرده است». لذا درمی‌یابیم که نمازِ «وتر» واجب نیست؛ زیرا پیامبر</w:t>
      </w:r>
      <w:r w:rsidRPr="00FB2EE3">
        <w:rPr>
          <w:spacing w:val="0"/>
          <w:lang w:bidi="ar-SA"/>
        </w:rPr>
        <w:sym w:font="AGA Arabesque" w:char="F072"/>
      </w:r>
      <w:r w:rsidR="004D6774" w:rsidRPr="00FB2EE3">
        <w:rPr>
          <w:spacing w:val="0"/>
          <w:rtl/>
          <w:lang w:bidi="ar-SA"/>
        </w:rPr>
        <w:t xml:space="preserve"> این نماز را ذکر نکرد. قول را</w:t>
      </w:r>
      <w:r w:rsidRPr="00FB2EE3">
        <w:rPr>
          <w:spacing w:val="0"/>
          <w:rtl/>
          <w:lang w:bidi="ar-SA"/>
        </w:rPr>
        <w:t>ج</w:t>
      </w:r>
      <w:r w:rsidR="004D6774" w:rsidRPr="00FB2EE3">
        <w:rPr>
          <w:spacing w:val="0"/>
          <w:rtl/>
          <w:lang w:bidi="ar-SA"/>
        </w:rPr>
        <w:t>ح</w:t>
      </w:r>
      <w:r w:rsidRPr="00FB2EE3">
        <w:rPr>
          <w:spacing w:val="0"/>
          <w:rtl/>
          <w:lang w:bidi="ar-SA"/>
        </w:rPr>
        <w:t>، همین است؛ اگرچه برخی از علما، نماز وتر را واجب دانسته‌اند</w:t>
      </w:r>
      <w:r w:rsidR="006563BA" w:rsidRPr="00FB2EE3">
        <w:rPr>
          <w:spacing w:val="0"/>
          <w:rtl/>
          <w:lang w:bidi="ar-SA"/>
        </w:rPr>
        <w:t xml:space="preserve"> و برخی هم گفته‌اند: اگر کسی به قیام یا نماز شب عادت داشته باشد، نماز وتر، بر او واجب است و در غیر این صورت، نماز وتر بر او واجب نیست. البته همان‌طور که گفتم: قول راجح، این است که نماز وتر، واجب نیست؛ زیرا اگر واجب بود، رسول‌الله</w:t>
      </w:r>
      <w:r w:rsidR="006563BA" w:rsidRPr="00FB2EE3">
        <w:rPr>
          <w:spacing w:val="0"/>
          <w:lang w:bidi="ar-SA"/>
        </w:rPr>
        <w:sym w:font="AGA Arabesque" w:char="F072"/>
      </w:r>
      <w:r w:rsidR="006563BA" w:rsidRPr="00FB2EE3">
        <w:rPr>
          <w:spacing w:val="0"/>
          <w:rtl/>
          <w:lang w:bidi="ar-SA"/>
        </w:rPr>
        <w:t xml:space="preserve"> این نکته را بیان می‌کرد.</w:t>
      </w:r>
    </w:p>
    <w:p w:rsidR="006563BA" w:rsidRPr="00FB2EE3" w:rsidRDefault="006563BA" w:rsidP="00167AB1">
      <w:pPr>
        <w:rPr>
          <w:spacing w:val="0"/>
          <w:rtl/>
          <w:lang w:bidi="ar-SA"/>
        </w:rPr>
      </w:pPr>
      <w:r w:rsidRPr="00FB2EE3">
        <w:rPr>
          <w:spacing w:val="0"/>
          <w:rtl/>
          <w:lang w:bidi="ar-SA"/>
        </w:rPr>
        <w:t>ششم: زکات، واجب است و پس از شهادتین و نماز، سومین رکن اسلام به‌شمار می</w:t>
      </w:r>
      <w:r w:rsidR="003F689C" w:rsidRPr="00FB2EE3">
        <w:rPr>
          <w:spacing w:val="0"/>
          <w:rtl/>
          <w:lang w:bidi="ar-SA"/>
        </w:rPr>
        <w:t>‌</w:t>
      </w:r>
      <w:r w:rsidR="004D6774" w:rsidRPr="00FB2EE3">
        <w:rPr>
          <w:spacing w:val="0"/>
          <w:rtl/>
          <w:lang w:bidi="ar-SA"/>
        </w:rPr>
        <w:t>رود؛</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 «</w:t>
      </w:r>
      <w:r w:rsidR="00C36982" w:rsidRPr="00FB2EE3">
        <w:rPr>
          <w:spacing w:val="0"/>
          <w:rtl/>
          <w:lang w:bidi="ar-SA"/>
        </w:rPr>
        <w:t>اگر پذیرفتند، به آن‌ها اعلام کن که الله، زکات را بر آنان فرض نموده که از ثروتمندان ایشان گرفته شده، به فقیرانشان داده می‌شود</w:t>
      </w:r>
      <w:r w:rsidRPr="00FB2EE3">
        <w:rPr>
          <w:spacing w:val="0"/>
          <w:rtl/>
          <w:lang w:bidi="ar-SA"/>
        </w:rPr>
        <w:t>»</w:t>
      </w:r>
      <w:r w:rsidR="00C36982" w:rsidRPr="00FB2EE3">
        <w:rPr>
          <w:spacing w:val="0"/>
          <w:rtl/>
          <w:lang w:bidi="ar-SA"/>
        </w:rPr>
        <w:t>.</w:t>
      </w:r>
    </w:p>
    <w:p w:rsidR="003F689C" w:rsidRPr="00FB2EE3" w:rsidRDefault="003F689C" w:rsidP="00167AB1">
      <w:pPr>
        <w:rPr>
          <w:spacing w:val="0"/>
          <w:rtl/>
          <w:lang w:bidi="ar-SA"/>
        </w:rPr>
      </w:pPr>
      <w:r w:rsidRPr="00FB2EE3">
        <w:rPr>
          <w:spacing w:val="0"/>
          <w:rtl/>
          <w:lang w:bidi="ar-SA"/>
        </w:rPr>
        <w:t xml:space="preserve">هفتم: زکات، در مال انسان واجب </w:t>
      </w:r>
      <w:r w:rsidR="008708AA" w:rsidRPr="00FB2EE3">
        <w:rPr>
          <w:spacing w:val="0"/>
          <w:rtl/>
          <w:lang w:bidi="ar-SA"/>
        </w:rPr>
        <w:t>است، نه در ذمه</w:t>
      </w:r>
      <w:r w:rsidR="00331DF8" w:rsidRPr="00FB2EE3">
        <w:rPr>
          <w:spacing w:val="0"/>
          <w:rtl/>
          <w:lang w:bidi="ar-SA"/>
        </w:rPr>
        <w:t xml:space="preserve">‌ی </w:t>
      </w:r>
      <w:r w:rsidR="000106AD" w:rsidRPr="00FB2EE3">
        <w:rPr>
          <w:spacing w:val="0"/>
          <w:rtl/>
          <w:lang w:bidi="ar-SA"/>
        </w:rPr>
        <w:t>‌شخص؛ اگرچه با خودِ شخص نیز بی‌ارتباط نیست.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74"/>
      </w:r>
      <w:r w:rsidR="00FB2EE3" w:rsidRPr="00FB2EE3">
        <w:rPr>
          <w:rStyle w:val="FootnoteReference"/>
          <w:rFonts w:cs="B Lotus"/>
          <w:spacing w:val="0"/>
          <w:szCs w:val="28"/>
          <w:rtl/>
          <w:lang w:bidi="ar-SA"/>
        </w:rPr>
        <w:t>)</w:t>
      </w:r>
      <w:r w:rsidR="008708AA" w:rsidRPr="00FB2EE3">
        <w:rPr>
          <w:spacing w:val="0"/>
          <w:rtl/>
          <w:lang w:bidi="ar-SA"/>
        </w:rPr>
        <w:t xml:space="preserve"> </w:t>
      </w:r>
      <w:r w:rsidR="000106AD" w:rsidRPr="00FB2EE3">
        <w:rPr>
          <w:spacing w:val="0"/>
          <w:rtl/>
          <w:lang w:bidi="ar-SA"/>
        </w:rPr>
        <w:t>از این مسأله، مسایل دیگری نیز منشعب می‌شود؛ از جمله این‌که اگر مبنای وجوب زکات، وضعیتِ شخص باشد، زکات، بر کسی که بدهکار است، واجب نخواهد بود؛ زیرا بدهی، یک مسؤولیت شخصی</w:t>
      </w:r>
      <w:r w:rsidR="008B4741" w:rsidRPr="00FB2EE3">
        <w:rPr>
          <w:spacing w:val="0"/>
          <w:rtl/>
          <w:lang w:bidi="ar-SA"/>
        </w:rPr>
        <w:t>‌</w:t>
      </w:r>
      <w:r w:rsidR="000106AD" w:rsidRPr="00FB2EE3">
        <w:rPr>
          <w:spacing w:val="0"/>
          <w:rtl/>
          <w:lang w:bidi="ar-SA"/>
        </w:rPr>
        <w:t>ست و وقتی ذمه یا مسؤولیت شخص را محل زکات بدا</w:t>
      </w:r>
      <w:r w:rsidR="008B4741" w:rsidRPr="00FB2EE3">
        <w:rPr>
          <w:spacing w:val="0"/>
          <w:rtl/>
          <w:lang w:bidi="ar-SA"/>
        </w:rPr>
        <w:t>نیم، بر کسی که بدهی و دارایی او</w:t>
      </w:r>
      <w:r w:rsidR="000106AD" w:rsidRPr="00FB2EE3">
        <w:rPr>
          <w:spacing w:val="0"/>
          <w:rtl/>
          <w:lang w:bidi="ar-SA"/>
        </w:rPr>
        <w:t xml:space="preserve"> برابر است، زکات واجب نیست. البته دیدگاه صحیح، این است که زکات، به مالِ شخص تعلق می‌گی</w:t>
      </w:r>
      <w:r w:rsidR="008B4741" w:rsidRPr="00FB2EE3">
        <w:rPr>
          <w:spacing w:val="0"/>
          <w:rtl/>
          <w:lang w:bidi="ar-SA"/>
        </w:rPr>
        <w:t>رد؛ زیرا الله متعال فرموده است:</w:t>
      </w:r>
    </w:p>
    <w:p w:rsidR="000106AD" w:rsidRPr="00FB2EE3" w:rsidRDefault="00F618FD" w:rsidP="00F618F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خُذ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صَدَقَة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١٠٣</w:t>
      </w:r>
      <w:r w:rsidRPr="00FB2EE3">
        <w:rPr>
          <w:rStyle w:val="Char8"/>
          <w:rtl/>
        </w:rPr>
        <w:t>]</w:t>
      </w:r>
      <w:r w:rsidRPr="00FB2EE3">
        <w:rPr>
          <w:rFonts w:ascii="KFGQPC Uthman Taha Naskh" w:cs="KFGQPC Uthman Taha Naskh"/>
          <w:rtl/>
          <w:lang w:bidi="ar-SA"/>
        </w:rPr>
        <w:t xml:space="preserve">  </w:t>
      </w:r>
      <w:r w:rsidR="009B113E" w:rsidRPr="00FB2EE3">
        <w:rPr>
          <w:rtl/>
          <w:lang w:bidi="ar-SA"/>
        </w:rPr>
        <w:tab/>
      </w:r>
    </w:p>
    <w:p w:rsidR="000106AD" w:rsidRPr="00FB2EE3" w:rsidRDefault="000106AD" w:rsidP="00167AB1">
      <w:pPr>
        <w:pStyle w:val="a2"/>
        <w:rPr>
          <w:rtl/>
          <w:lang w:bidi="ar-SA"/>
        </w:rPr>
      </w:pPr>
      <w:r w:rsidRPr="00FB2EE3">
        <w:rPr>
          <w:rtl/>
          <w:lang w:bidi="ar-SA"/>
        </w:rPr>
        <w:t>بخشی از اموالشان را به عنوان زکات بگیر.</w:t>
      </w:r>
    </w:p>
    <w:p w:rsidR="003F689C" w:rsidRPr="00FB2EE3" w:rsidRDefault="00292992" w:rsidP="00167AB1">
      <w:pPr>
        <w:rPr>
          <w:spacing w:val="0"/>
          <w:rtl/>
          <w:lang w:bidi="ar-SA"/>
        </w:rPr>
      </w:pPr>
      <w:r w:rsidRPr="00FB2EE3">
        <w:rPr>
          <w:spacing w:val="0"/>
          <w:rtl/>
          <w:lang w:bidi="ar-SA"/>
        </w:rPr>
        <w:t>و در این حدیث، پیامبر</w:t>
      </w:r>
      <w:r w:rsidRPr="00FB2EE3">
        <w:rPr>
          <w:spacing w:val="0"/>
          <w:lang w:bidi="ar-SA"/>
        </w:rPr>
        <w:sym w:font="AGA Arabesque" w:char="F072"/>
      </w:r>
      <w:r w:rsidRPr="00FB2EE3">
        <w:rPr>
          <w:spacing w:val="0"/>
          <w:rtl/>
          <w:lang w:bidi="ar-SA"/>
        </w:rPr>
        <w:t xml:space="preserve"> به معاذ</w:t>
      </w:r>
      <w:r w:rsidRPr="00FB2EE3">
        <w:rPr>
          <w:spacing w:val="0"/>
          <w:lang w:bidi="ar-SA"/>
        </w:rPr>
        <w:sym w:font="AGA Arabesque" w:char="F074"/>
      </w:r>
      <w:r w:rsidRPr="00FB2EE3">
        <w:rPr>
          <w:spacing w:val="0"/>
          <w:rtl/>
          <w:lang w:bidi="ar-SA"/>
        </w:rPr>
        <w:t xml:space="preserve"> فرمود: «به آن‌ها اعلام کن که الله، زکات را در اموالشان بر آنان فرض نموده است».</w:t>
      </w:r>
    </w:p>
    <w:p w:rsidR="000106AD" w:rsidRPr="00FB2EE3" w:rsidRDefault="00292992" w:rsidP="00167AB1">
      <w:pPr>
        <w:rPr>
          <w:spacing w:val="0"/>
          <w:rtl/>
          <w:lang w:bidi="ar-SA"/>
        </w:rPr>
      </w:pPr>
      <w:r w:rsidRPr="00FB2EE3">
        <w:rPr>
          <w:spacing w:val="0"/>
          <w:rtl/>
          <w:lang w:bidi="ar-SA"/>
        </w:rPr>
        <w:t>هشتم: زکات، بر فقیر واجب نیست؛ زیرا رسول‌الله</w:t>
      </w:r>
      <w:r w:rsidRPr="00FB2EE3">
        <w:rPr>
          <w:spacing w:val="0"/>
          <w:lang w:bidi="ar-SA"/>
        </w:rPr>
        <w:sym w:font="AGA Arabesque" w:char="F072"/>
      </w:r>
      <w:r w:rsidRPr="00FB2EE3">
        <w:rPr>
          <w:spacing w:val="0"/>
          <w:rtl/>
          <w:lang w:bidi="ar-SA"/>
        </w:rPr>
        <w:t xml:space="preserve"> فرمود: «(زکات) از ثروتمندان ایشان گرفته شده، به فقیرانشان داده می‌شود». البته منظور از ثروتمند در این‌جا، این نیست که حتماً میلیونر باشد؛ بلکه همین‌که دارای نصاب زکات باشد، ثروتمند محسوب می‌شود و زکات بر او واجب است.</w:t>
      </w:r>
    </w:p>
    <w:p w:rsidR="00292992" w:rsidRPr="00FB2EE3" w:rsidRDefault="00292992" w:rsidP="00167AB1">
      <w:pPr>
        <w:rPr>
          <w:spacing w:val="0"/>
          <w:rtl/>
          <w:lang w:bidi="ar-SA"/>
        </w:rPr>
      </w:pPr>
      <w:r w:rsidRPr="00FB2EE3">
        <w:rPr>
          <w:spacing w:val="0"/>
          <w:rtl/>
          <w:lang w:bidi="ar-SA"/>
        </w:rPr>
        <w:t xml:space="preserve">نُهم: زکات هر منطقه‌ای در میان </w:t>
      </w:r>
      <w:r w:rsidR="008B4741" w:rsidRPr="00FB2EE3">
        <w:rPr>
          <w:spacing w:val="0"/>
          <w:rtl/>
          <w:lang w:bidi="ar-SA"/>
        </w:rPr>
        <w:t>فقیران همان منطقه، توزیع می‌شود؛</w:t>
      </w:r>
      <w:r w:rsidRPr="00FB2EE3">
        <w:rPr>
          <w:spacing w:val="0"/>
          <w:rtl/>
          <w:lang w:bidi="ar-SA"/>
        </w:rPr>
        <w:t xml:space="preserve"> زیرا در این حدیث آمده است: «و به فقیرانشان داده می‌شود». لذا فقیران هر منطقه‌ای، در رابطه با اموال زکاتِ آن منطقه، در اولو</w:t>
      </w:r>
      <w:r w:rsidR="008B4741" w:rsidRPr="00FB2EE3">
        <w:rPr>
          <w:spacing w:val="0"/>
          <w:rtl/>
          <w:lang w:bidi="ar-SA"/>
        </w:rPr>
        <w:t>یت قرار دارند. حتی برخی از علما</w:t>
      </w:r>
      <w:r w:rsidRPr="00FB2EE3">
        <w:rPr>
          <w:spacing w:val="0"/>
          <w:rtl/>
          <w:lang w:bidi="ar-SA"/>
        </w:rPr>
        <w:t xml:space="preserve"> گفته‌اند: در صورتی که در منطقه‌ای مستحقان زکات وجود داشته باشند، انتقال اموال زکات از آن منطقه به مناطق </w:t>
      </w:r>
      <w:r w:rsidR="00E60883" w:rsidRPr="00FB2EE3">
        <w:rPr>
          <w:spacing w:val="0"/>
          <w:rtl/>
          <w:lang w:bidi="ar-SA"/>
        </w:rPr>
        <w:t>دیگر، حرام است</w:t>
      </w:r>
      <w:r w:rsidR="008B4741" w:rsidRPr="00FB2EE3">
        <w:rPr>
          <w:spacing w:val="0"/>
          <w:rtl/>
          <w:lang w:bidi="ar-SA"/>
        </w:rPr>
        <w:t>؛</w:t>
      </w:r>
      <w:r w:rsidR="00E60883" w:rsidRPr="00FB2EE3">
        <w:rPr>
          <w:spacing w:val="0"/>
          <w:rtl/>
          <w:lang w:bidi="ar-SA"/>
        </w:rPr>
        <w:t xml:space="preserve"> زیرا فقیران آن </w:t>
      </w:r>
      <w:r w:rsidRPr="00FB2EE3">
        <w:rPr>
          <w:spacing w:val="0"/>
          <w:rtl/>
          <w:lang w:bidi="ar-SA"/>
        </w:rPr>
        <w:t>م</w:t>
      </w:r>
      <w:r w:rsidR="00E60883" w:rsidRPr="00FB2EE3">
        <w:rPr>
          <w:spacing w:val="0"/>
          <w:rtl/>
          <w:lang w:bidi="ar-SA"/>
        </w:rPr>
        <w:t>ن</w:t>
      </w:r>
      <w:r w:rsidRPr="00FB2EE3">
        <w:rPr>
          <w:spacing w:val="0"/>
          <w:rtl/>
          <w:lang w:bidi="ar-SA"/>
        </w:rPr>
        <w:t>طقه، به ثروتِ ثروتمندان آن‌جا یا به کمک‌های آنان چشم دوخته‌اند و اگر به خواسته‌ی خود نرسند، چه‌بسا به چپاول اموال ایشان روی بیاورند. لذا از آن‌جا که این‌ها مستحق‌ترند و در اولویت قرار دارند، باید این نکته را رعایت کنیم و زکاتِ اموالمان را به مناطق دیگر نفرستیم. در حدیث، واژه‌ی «</w:t>
      </w:r>
      <w:r w:rsidRPr="00FB2EE3">
        <w:rPr>
          <w:rFonts w:ascii="Traditional Arabic" w:cs="Traditional Arabic"/>
          <w:spacing w:val="0"/>
          <w:sz w:val="32"/>
          <w:szCs w:val="32"/>
          <w:rtl/>
          <w:lang w:bidi="ar-SA"/>
        </w:rPr>
        <w:t>صدَقَة</w:t>
      </w:r>
      <w:r w:rsidRPr="00FB2EE3">
        <w:rPr>
          <w:spacing w:val="0"/>
          <w:rtl/>
          <w:lang w:bidi="ar-SA"/>
        </w:rPr>
        <w:t>» آمده که منظور، همان زکات است</w:t>
      </w:r>
      <w:r w:rsidR="008B4741" w:rsidRPr="00FB2EE3">
        <w:rPr>
          <w:spacing w:val="0"/>
          <w:rtl/>
          <w:lang w:bidi="ar-SA"/>
        </w:rPr>
        <w:t>؛</w:t>
      </w:r>
      <w:r w:rsidRPr="00FB2EE3">
        <w:rPr>
          <w:spacing w:val="0"/>
          <w:rtl/>
          <w:lang w:bidi="ar-SA"/>
        </w:rPr>
        <w:t xml:space="preserve"> یعنی پرداختن سهمی که الله متعال در اموال زکات، واجب نموده است. علت نام‌گذاری صدقه به این نام، این است که</w:t>
      </w:r>
      <w:r w:rsidR="008B4741" w:rsidRPr="00FB2EE3">
        <w:rPr>
          <w:spacing w:val="0"/>
          <w:rtl/>
          <w:lang w:bidi="ar-SA"/>
        </w:rPr>
        <w:t xml:space="preserve"> بیان‌گر صداقتِ بخشنده‌ی آن است؛</w:t>
      </w:r>
      <w:r w:rsidRPr="00FB2EE3">
        <w:rPr>
          <w:spacing w:val="0"/>
          <w:rtl/>
          <w:lang w:bidi="ar-SA"/>
        </w:rPr>
        <w:t xml:space="preserve"> زیرا انسان، به مال و ثروت، میل و رغبت دارد. همان‌گونه که الله متعال می‌فرماید:</w:t>
      </w:r>
    </w:p>
    <w:p w:rsidR="00292992"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وَتُحِبُّونَ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مَالَ</w:t>
      </w:r>
      <w:r w:rsidRPr="00FB2EE3">
        <w:rPr>
          <w:rFonts w:ascii="KFGQPC Uthmanic Script HAFS"/>
          <w:rtl/>
          <w:lang w:bidi="ar-SA"/>
        </w:rPr>
        <w:t xml:space="preserve"> </w:t>
      </w:r>
      <w:r w:rsidRPr="00FB2EE3">
        <w:rPr>
          <w:rFonts w:ascii="KFGQPC Uthmanic Script HAFS" w:hint="eastAsia"/>
          <w:rtl/>
          <w:lang w:bidi="ar-SA"/>
        </w:rPr>
        <w:t>حُبّ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الفجر</w:t>
      </w:r>
      <w:r w:rsidRPr="00FB2EE3">
        <w:rPr>
          <w:rStyle w:val="Char8"/>
          <w:rtl/>
        </w:rPr>
        <w:t xml:space="preserve">: </w:t>
      </w:r>
      <w:r w:rsidRPr="00FB2EE3">
        <w:rPr>
          <w:rStyle w:val="Char8"/>
          <w:rFonts w:hint="cs"/>
          <w:rtl/>
        </w:rPr>
        <w:t>٢٠</w:t>
      </w:r>
      <w:r w:rsidRPr="00FB2EE3">
        <w:rPr>
          <w:rStyle w:val="Char8"/>
          <w:rtl/>
        </w:rPr>
        <w:t>]</w:t>
      </w:r>
      <w:r w:rsidRPr="00FB2EE3">
        <w:rPr>
          <w:rFonts w:ascii="KFGQPC Uthman Taha Naskh" w:cs="KFGQPC Uthman Taha Naskh"/>
          <w:rtl/>
          <w:lang w:bidi="ar-SA"/>
        </w:rPr>
        <w:t xml:space="preserve">  </w:t>
      </w:r>
      <w:r w:rsidR="009B113E" w:rsidRPr="00FB2EE3">
        <w:rPr>
          <w:rFonts w:ascii="(normal text)" w:hAnsi="(normal text)"/>
          <w:rtl/>
          <w:lang w:bidi="ar-SA"/>
        </w:rPr>
        <w:tab/>
      </w:r>
    </w:p>
    <w:p w:rsidR="00292992" w:rsidRPr="00FB2EE3" w:rsidRDefault="00292992" w:rsidP="00167AB1">
      <w:pPr>
        <w:pStyle w:val="a2"/>
        <w:rPr>
          <w:rFonts w:ascii="(normal text)" w:hAnsi="(normal text)"/>
          <w:rtl/>
          <w:lang w:bidi="ar-SA"/>
        </w:rPr>
      </w:pPr>
      <w:r w:rsidRPr="00FB2EE3">
        <w:rPr>
          <w:rtl/>
          <w:lang w:bidi="ar-SA"/>
        </w:rPr>
        <w:t>و به مال و ثروت، محبت و دل‌بستگی زیادی دارید.</w:t>
      </w:r>
    </w:p>
    <w:p w:rsidR="00292992" w:rsidRPr="00FB2EE3" w:rsidRDefault="00292992" w:rsidP="00167AB1">
      <w:pPr>
        <w:rPr>
          <w:rFonts w:ascii="(normal text)" w:hAnsi="(normal text)"/>
          <w:spacing w:val="0"/>
          <w:rtl/>
          <w:lang w:bidi="ar-SA"/>
        </w:rPr>
      </w:pPr>
      <w:r w:rsidRPr="00FB2EE3">
        <w:rPr>
          <w:rFonts w:ascii="(normal text)" w:hAnsi="(normal text)"/>
          <w:spacing w:val="0"/>
          <w:rtl/>
          <w:lang w:bidi="ar-SA"/>
        </w:rPr>
        <w:t>انسان، فقط به‌خاطر چیزی که بیش‌تر دوست دارد، از علایق و دل‌بستگی‌های خود می‌گذرد. لذا وقتی انسان، از مال خود به‌خاطر الله</w:t>
      </w:r>
      <w:r w:rsidRPr="00FB2EE3">
        <w:rPr>
          <w:rFonts w:ascii="(normal text)" w:hAnsi="(normal text)"/>
          <w:spacing w:val="0"/>
          <w:lang w:bidi="ar-SA"/>
        </w:rPr>
        <w:sym w:font="AGA Arabesque" w:char="F055"/>
      </w:r>
      <w:r w:rsidRPr="00FB2EE3">
        <w:rPr>
          <w:rFonts w:ascii="(normal text)" w:hAnsi="(normal text)"/>
          <w:spacing w:val="0"/>
          <w:rtl/>
          <w:lang w:bidi="ar-SA"/>
        </w:rPr>
        <w:t xml:space="preserve"> صدقه می‌دهد، این، دلیلی بر صداقت ایمان اوست.</w:t>
      </w:r>
    </w:p>
    <w:p w:rsidR="00292992" w:rsidRPr="00FB2EE3" w:rsidRDefault="00292992" w:rsidP="00167AB1">
      <w:pPr>
        <w:rPr>
          <w:spacing w:val="0"/>
          <w:rtl/>
          <w:lang w:bidi="ar-SA"/>
        </w:rPr>
      </w:pPr>
      <w:r w:rsidRPr="00FB2EE3">
        <w:rPr>
          <w:rFonts w:ascii="(normal text)" w:hAnsi="(normal text)"/>
          <w:spacing w:val="0"/>
          <w:rtl/>
          <w:lang w:bidi="ar-SA"/>
        </w:rPr>
        <w:t xml:space="preserve">در این حدیث، آمده است: </w:t>
      </w:r>
      <w:r w:rsidRPr="00FB2EE3">
        <w:rPr>
          <w:spacing w:val="0"/>
          <w:rtl/>
          <w:lang w:bidi="ar-SA"/>
        </w:rPr>
        <w:t>«(زکات) از ثروتمندان ایشان گرفته شده، به فقیرانشان داده می‌شود». لذا چنین برداشت می‌کنیم که ولی امر، زکات را از ثروتمندان (صاحبان نصاب زکات) دریافت می‌کند و در مواردی که در قر</w:t>
      </w:r>
      <w:r w:rsidR="008B4741" w:rsidRPr="00FB2EE3">
        <w:rPr>
          <w:spacing w:val="0"/>
          <w:rtl/>
          <w:lang w:bidi="ar-SA"/>
        </w:rPr>
        <w:t>آن، بیان شده است، مصرف می‌نماید.</w:t>
      </w:r>
      <w:r w:rsidRPr="00FB2EE3">
        <w:rPr>
          <w:spacing w:val="0"/>
          <w:rtl/>
          <w:lang w:bidi="ar-SA"/>
        </w:rPr>
        <w:t xml:space="preserve"> و چون </w:t>
      </w:r>
      <w:r w:rsidR="008B4741" w:rsidRPr="00FB2EE3">
        <w:rPr>
          <w:spacing w:val="0"/>
          <w:rtl/>
          <w:lang w:bidi="ar-SA"/>
        </w:rPr>
        <w:t xml:space="preserve">زمام‌دار مسلمانان </w:t>
      </w:r>
      <w:r w:rsidRPr="00FB2EE3">
        <w:rPr>
          <w:spacing w:val="0"/>
          <w:rtl/>
          <w:lang w:bidi="ar-SA"/>
        </w:rPr>
        <w:t>یا نماینده‌ی او یا ارگان جمع‌آوری زکات،</w:t>
      </w:r>
      <w:r w:rsidR="008B4741" w:rsidRPr="00FB2EE3">
        <w:rPr>
          <w:spacing w:val="0"/>
          <w:rtl/>
          <w:lang w:bidi="ar-SA"/>
        </w:rPr>
        <w:t xml:space="preserve"> این کار را انجام داد، زکات شخص</w:t>
      </w:r>
      <w:r w:rsidRPr="00FB2EE3">
        <w:rPr>
          <w:spacing w:val="0"/>
          <w:rtl/>
          <w:lang w:bidi="ar-SA"/>
        </w:rPr>
        <w:t xml:space="preserve"> ادا شده است؛ یعنی همین‌که زکاتش را به ولی امر یا نماین</w:t>
      </w:r>
      <w:r w:rsidR="008B4741" w:rsidRPr="00FB2EE3">
        <w:rPr>
          <w:spacing w:val="0"/>
          <w:rtl/>
          <w:lang w:bidi="ar-SA"/>
        </w:rPr>
        <w:t>ده‌ی او</w:t>
      </w:r>
      <w:r w:rsidRPr="00FB2EE3">
        <w:rPr>
          <w:spacing w:val="0"/>
          <w:rtl/>
          <w:lang w:bidi="ar-SA"/>
        </w:rPr>
        <w:t xml:space="preserve"> یا نهاد جمع‌آوری زکات، پرداخت نمود، دیگر، مسؤول نیست و وظیفه‌ی شرعی خود در قبال زکات را انجام داده است. بنابراین، اگر کسی بگوید: من، به این‌ها اطمینان ندارم و از این می‌ترسم که زکات اموالم را بگیرند و در جای آن، مصرف نکنند؛ به او می‌گوییم: وقتی زکات اموال خویش را بدهی، دیگر، مسؤول نخواهی بود؛ چه آن‌ها مطابق مواردی که در قرآن ذکر شده است، این اموال را هزینه نمایند و چه در این امر، کوتاهی یا خیانت کنند. ناگفته نماند که امام احمد</w:t>
      </w:r>
      <w:r w:rsidR="008B4741" w:rsidRPr="00FB2EE3">
        <w:rPr>
          <w:rFonts w:cs="CTraditional Arabic"/>
          <w:spacing w:val="0"/>
          <w:rtl/>
          <w:lang w:bidi="ar-SA"/>
        </w:rPr>
        <w:t>/</w:t>
      </w:r>
      <w:r w:rsidRPr="00FB2EE3">
        <w:rPr>
          <w:spacing w:val="0"/>
          <w:rtl/>
          <w:lang w:bidi="ar-SA"/>
        </w:rPr>
        <w:t xml:space="preserve"> گفته است: اگر زکات‌دهنده، دریابد که ولی امر، زکات را درست و مطابق مواردی که در قرآن ذکر شده، مصرف نمی‌کند، نباید زکات مالش را به چنین کسی بدهد؛ مگر این‌که ولی امر (یا نماینده‌‌اش) او را مجبور سازد. لذا در چنین حالتی، یعنی در حالتِ اجبار، زکاتِ اموالِ این شخص، ادا شده است. بنابراین، نتیجه می‌گیریم که در چنین حالتی اشکالی ندارد که انسان بخشی از اموالش را مخفی نماید و خود، نسبت به پرداخت زکاتش اقدام کند.</w:t>
      </w:r>
    </w:p>
    <w:p w:rsidR="00292992" w:rsidRPr="00FB2EE3" w:rsidRDefault="00292992" w:rsidP="00167AB1">
      <w:pPr>
        <w:rPr>
          <w:spacing w:val="0"/>
          <w:rtl/>
          <w:lang w:bidi="ar-SA"/>
        </w:rPr>
      </w:pPr>
      <w:r w:rsidRPr="00FB2EE3">
        <w:rPr>
          <w:spacing w:val="0"/>
          <w:rtl/>
          <w:lang w:bidi="ar-SA"/>
        </w:rPr>
        <w:t>فرض کنیم ولی امر بیش از حدِ زکات، در اموال مردم تصرف می‌کند</w:t>
      </w:r>
      <w:r w:rsidR="008B4741" w:rsidRPr="00FB2EE3">
        <w:rPr>
          <w:spacing w:val="0"/>
          <w:rtl/>
          <w:lang w:bidi="ar-SA"/>
        </w:rPr>
        <w:t>؛</w:t>
      </w:r>
      <w:r w:rsidRPr="00FB2EE3">
        <w:rPr>
          <w:spacing w:val="0"/>
          <w:rtl/>
          <w:lang w:bidi="ar-SA"/>
        </w:rPr>
        <w:t xml:space="preserve"> یعنی بیش از مقداری که بر آن‌ها واجب است، زکات می‌گیرد؛ این، ظلم و نارواست. ولی صاحبِ مال، هم‌چن</w:t>
      </w:r>
      <w:r w:rsidR="008B4741" w:rsidRPr="00FB2EE3">
        <w:rPr>
          <w:spacing w:val="0"/>
          <w:rtl/>
          <w:lang w:bidi="ar-SA"/>
        </w:rPr>
        <w:t>ان از ولی امر اطاعت کند؛</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«اسْمَعْ وَأَطِعْ وَإِنْ ضَرَبَ ظَهْرَكَ وَأَخَذَ مَالَكَ»</w:t>
      </w:r>
      <w:r w:rsidR="008B4741"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75"/>
      </w:r>
      <w:r w:rsidR="00FB2EE3" w:rsidRPr="00FB2EE3">
        <w:rPr>
          <w:rStyle w:val="FootnoteReference"/>
          <w:rFonts w:cs="B Lotus"/>
          <w:spacing w:val="0"/>
          <w:szCs w:val="28"/>
          <w:rtl/>
          <w:lang w:bidi="ar-SA"/>
        </w:rPr>
        <w:t>)</w:t>
      </w:r>
      <w:r w:rsidRPr="00FB2EE3">
        <w:rPr>
          <w:spacing w:val="0"/>
          <w:rtl/>
          <w:lang w:bidi="ar-SA"/>
        </w:rPr>
        <w:t xml:space="preserve"> یعنی: «حرف‌شنوی و اطاعت نما؛ هرچند تو را بزند و اموالت را غصب کند».</w:t>
      </w:r>
    </w:p>
    <w:p w:rsidR="00292992" w:rsidRPr="00FB2EE3" w:rsidRDefault="00292992" w:rsidP="00167AB1">
      <w:pPr>
        <w:rPr>
          <w:spacing w:val="0"/>
          <w:rtl/>
          <w:lang w:bidi="ar-SA"/>
        </w:rPr>
      </w:pPr>
      <w:r w:rsidRPr="00FB2EE3">
        <w:rPr>
          <w:spacing w:val="0"/>
          <w:rtl/>
          <w:lang w:bidi="ar-SA"/>
        </w:rPr>
        <w:t>هم‌چنین</w:t>
      </w:r>
      <w:r w:rsidR="008B4741" w:rsidRPr="00FB2EE3">
        <w:rPr>
          <w:spacing w:val="0"/>
          <w:rtl/>
          <w:lang w:bidi="ar-SA"/>
        </w:rPr>
        <w:t xml:space="preserve"> اگر ولی امر، کم‌تر از حدّ واجب</w:t>
      </w:r>
      <w:r w:rsidRPr="00FB2EE3">
        <w:rPr>
          <w:spacing w:val="0"/>
          <w:rtl/>
          <w:lang w:bidi="ar-SA"/>
        </w:rPr>
        <w:t xml:space="preserve"> زکات بگیرد، بر صاحبِ مال، واجب است که باقی‌مانده‌ی زکاتش را بپردازد و نگوید: ولی امر، همین مقدار را از من گرفت؛ پس، ذمه از من برداشته شده است. یعنی اگر زکات مالش، دویست و پنجاه هزار تومان باشد و ولی امر، فقط دویست هزار تومان بگیرد، باید </w:t>
      </w:r>
      <w:r w:rsidR="008F0163" w:rsidRPr="00FB2EE3">
        <w:rPr>
          <w:spacing w:val="0"/>
          <w:rtl/>
          <w:lang w:bidi="ar-SA"/>
        </w:rPr>
        <w:t>پنجاه هزار تومان باقی‌مانده را بپردازد</w:t>
      </w:r>
      <w:r w:rsidRPr="00FB2EE3">
        <w:rPr>
          <w:spacing w:val="0"/>
          <w:rtl/>
          <w:lang w:bidi="ar-SA"/>
        </w:rPr>
        <w:t>.</w:t>
      </w:r>
    </w:p>
    <w:p w:rsidR="00292992" w:rsidRPr="00FB2EE3" w:rsidRDefault="008F0163" w:rsidP="00167AB1">
      <w:pPr>
        <w:rPr>
          <w:spacing w:val="0"/>
          <w:rtl/>
          <w:lang w:bidi="ar-SA"/>
        </w:rPr>
      </w:pPr>
      <w:r w:rsidRPr="00FB2EE3">
        <w:rPr>
          <w:spacing w:val="0"/>
          <w:rtl/>
          <w:lang w:bidi="ar-SA"/>
        </w:rPr>
        <w:t>دهم: مصرف زکات، در یکی از مواردِ مصرف آن، جایز است. الله متعال، موارد مصرف زکات را چنین بیان فرموده است:</w:t>
      </w:r>
    </w:p>
    <w:p w:rsidR="008F0163" w:rsidRPr="00FB2EE3" w:rsidRDefault="00F618FD" w:rsidP="00F618F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لصَّدَقَ</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فُقَرَا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مَسَ</w:t>
      </w:r>
      <w:r w:rsidRPr="00FB2EE3">
        <w:rPr>
          <w:rFonts w:ascii="KFGQPC Uthmanic Script HAFS" w:hint="cs"/>
          <w:rtl/>
          <w:lang w:bidi="ar-SA"/>
        </w:rPr>
        <w:t>ٰ</w:t>
      </w:r>
      <w:r w:rsidRPr="00FB2EE3">
        <w:rPr>
          <w:rFonts w:ascii="KFGQPC Uthmanic Script HAFS" w:hint="eastAsia"/>
          <w:rtl/>
          <w:lang w:bidi="ar-SA"/>
        </w:rPr>
        <w:t>كِينِ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مِلِينَ</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مُؤَلَّفَةِ</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لرِّقَابِ</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رِمِينَ</w:t>
      </w:r>
      <w:r w:rsidRPr="00FB2EE3">
        <w:rPr>
          <w:rFonts w:ascii="KFGQPC Uthmanic Script HAFS"/>
          <w:rtl/>
          <w:lang w:bidi="ar-SA"/>
        </w:rPr>
        <w:t xml:space="preserve"> </w:t>
      </w:r>
      <w:r w:rsidRPr="00FB2EE3">
        <w:rPr>
          <w:rFonts w:ascii="KFGQPC Uthmanic Script HAFS" w:hint="eastAsia"/>
          <w:rtl/>
          <w:lang w:bidi="ar-SA"/>
        </w:rPr>
        <w:t>وَفِي</w:t>
      </w:r>
      <w:r w:rsidRPr="00FB2EE3">
        <w:rPr>
          <w:rFonts w:ascii="KFGQPC Uthmanic Script HAFS"/>
          <w:rtl/>
          <w:lang w:bidi="ar-SA"/>
        </w:rPr>
        <w:t xml:space="preserve"> </w:t>
      </w:r>
      <w:r w:rsidRPr="00FB2EE3">
        <w:rPr>
          <w:rFonts w:ascii="KFGQPC Uthmanic Script HAFS" w:hint="eastAsia"/>
          <w:rtl/>
          <w:lang w:bidi="ar-SA"/>
        </w:rPr>
        <w:t>سَبِيلِ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لسَّبِيلِ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فَرِيضَة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rtl/>
          <w:lang w:bidi="ar-SA"/>
        </w:rPr>
        <w:t xml:space="preserve"> </w:t>
      </w:r>
      <w:r w:rsidRPr="00FB2EE3">
        <w:rPr>
          <w:rFonts w:ascii="KFGQPC Uthmanic Script HAFS" w:hint="eastAsia"/>
          <w:rtl/>
          <w:lang w:bidi="ar-SA"/>
        </w:rPr>
        <w:t>حَكِيم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٦٠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٦٠</w:t>
      </w:r>
      <w:r w:rsidRPr="00FB2EE3">
        <w:rPr>
          <w:rStyle w:val="Char8"/>
          <w:rtl/>
        </w:rPr>
        <w:t>]</w:t>
      </w:r>
      <w:r w:rsidRPr="00FB2EE3">
        <w:rPr>
          <w:rFonts w:ascii="KFGQPC Uthman Taha Naskh" w:cs="KFGQPC Uthman Taha Naskh"/>
          <w:rtl/>
          <w:lang w:bidi="ar-SA"/>
        </w:rPr>
        <w:t xml:space="preserve">  </w:t>
      </w:r>
      <w:r w:rsidR="009B113E" w:rsidRPr="00FB2EE3">
        <w:rPr>
          <w:rtl/>
          <w:lang w:bidi="ar-SA"/>
        </w:rPr>
        <w:tab/>
      </w:r>
    </w:p>
    <w:p w:rsidR="008F0163" w:rsidRPr="00E521C2" w:rsidRDefault="008F0163" w:rsidP="00167AB1">
      <w:pPr>
        <w:pStyle w:val="a2"/>
        <w:rPr>
          <w:rFonts w:eastAsia="SimSun"/>
          <w:spacing w:val="-4"/>
          <w:rtl/>
          <w:lang w:eastAsia="zh-CN" w:bidi="ar-SA"/>
        </w:rPr>
      </w:pPr>
      <w:r w:rsidRPr="00E521C2">
        <w:rPr>
          <w:rFonts w:eastAsia="SimSun"/>
          <w:spacing w:val="-4"/>
          <w:rtl/>
          <w:lang w:eastAsia="zh-CN" w:bidi="ar-SA"/>
        </w:rPr>
        <w:t>زکات، ویژه</w:t>
      </w:r>
      <w:r w:rsidRPr="00E521C2">
        <w:rPr>
          <w:rFonts w:eastAsia="SimSun"/>
          <w:spacing w:val="-4"/>
          <w:rtl/>
          <w:lang w:eastAsia="zh-CN" w:bidi="ar-SA"/>
        </w:rPr>
        <w:softHyphen/>
        <w:t>ی نیازمندان، و مستمندان، و کارگزاران زکات و کسانی</w:t>
      </w:r>
      <w:r w:rsidR="008B4741" w:rsidRPr="00E521C2">
        <w:rPr>
          <w:rFonts w:eastAsia="SimSun"/>
          <w:spacing w:val="-4"/>
          <w:rtl/>
          <w:lang w:eastAsia="zh-CN" w:bidi="ar-SA"/>
        </w:rPr>
        <w:t>‌</w:t>
      </w:r>
      <w:r w:rsidRPr="00E521C2">
        <w:rPr>
          <w:rFonts w:eastAsia="SimSun"/>
          <w:spacing w:val="-4"/>
          <w:rtl/>
          <w:lang w:eastAsia="zh-CN" w:bidi="ar-SA"/>
        </w:rPr>
        <w:t>ست که باید از آنان دل</w:t>
      </w:r>
      <w:r w:rsidR="008B4741" w:rsidRPr="00E521C2">
        <w:rPr>
          <w:rFonts w:eastAsia="SimSun"/>
          <w:spacing w:val="-4"/>
          <w:rtl/>
          <w:lang w:eastAsia="zh-CN" w:bidi="ar-SA"/>
        </w:rPr>
        <w:t>‌</w:t>
      </w:r>
      <w:r w:rsidRPr="00E521C2">
        <w:rPr>
          <w:rFonts w:eastAsia="SimSun"/>
          <w:spacing w:val="-4"/>
          <w:rtl/>
          <w:lang w:eastAsia="zh-CN" w:bidi="ar-SA"/>
        </w:rPr>
        <w:t>جویی شود و نیز در راه آزاد کردن بردگان، و کمک به بدهکاران و مجاهدانِ راه الله و در راه ماندگان می‌باشد که به عنوان فریضه</w:t>
      </w:r>
      <w:r w:rsidRPr="00E521C2">
        <w:rPr>
          <w:rFonts w:eastAsia="SimSun"/>
          <w:spacing w:val="-4"/>
          <w:rtl/>
          <w:lang w:eastAsia="zh-CN" w:bidi="ar-SA"/>
        </w:rPr>
        <w:softHyphen/>
        <w:t>ای از سوی الله (صادر شده) است. و الله، دانای حکیم است.</w:t>
      </w:r>
    </w:p>
    <w:p w:rsidR="008F0163" w:rsidRPr="00FB2EE3" w:rsidRDefault="008F0163" w:rsidP="00167AB1">
      <w:pPr>
        <w:rPr>
          <w:spacing w:val="0"/>
          <w:rtl/>
          <w:lang w:bidi="ar-SA"/>
        </w:rPr>
      </w:pPr>
      <w:r w:rsidRPr="00FB2EE3">
        <w:rPr>
          <w:spacing w:val="0"/>
          <w:rtl/>
          <w:lang w:bidi="ar-SA"/>
        </w:rPr>
        <w:t>لذا اشکالی ندارد که زکات‌دهنده</w:t>
      </w:r>
      <w:r w:rsidR="008B4741" w:rsidRPr="00FB2EE3">
        <w:rPr>
          <w:spacing w:val="0"/>
          <w:rtl/>
          <w:lang w:bidi="ar-SA"/>
        </w:rPr>
        <w:t>، زکاتش را به بخشی از این موارد</w:t>
      </w:r>
      <w:r w:rsidRPr="00FB2EE3">
        <w:rPr>
          <w:spacing w:val="0"/>
          <w:rtl/>
          <w:lang w:bidi="ar-SA"/>
        </w:rPr>
        <w:t xml:space="preserve"> بدهد و حتی می‌تواند زکاتش را به یکی از این‌ها بپردازد</w:t>
      </w:r>
      <w:r w:rsidR="008B4741" w:rsidRPr="00FB2EE3">
        <w:rPr>
          <w:spacing w:val="0"/>
          <w:rtl/>
          <w:lang w:bidi="ar-SA"/>
        </w:rPr>
        <w:t>؛</w:t>
      </w:r>
      <w:r w:rsidRPr="00FB2EE3">
        <w:rPr>
          <w:spacing w:val="0"/>
          <w:rtl/>
          <w:lang w:bidi="ar-SA"/>
        </w:rPr>
        <w:t xml:space="preserve"> یعنی اگر کسی، همه‌ی زکاتش را به فقیری بدهد، درست است. به عنوان مثال: شخصی، ده میلیون تومان بدهی دارد و زکات مالِ شما نیز ده میلیون تومان می‌شود؛ می‌توانید زکات مالِ خود را به او بدهید.</w:t>
      </w:r>
    </w:p>
    <w:p w:rsidR="008F0163" w:rsidRPr="00FB2EE3" w:rsidRDefault="008F0163" w:rsidP="00167AB1">
      <w:pPr>
        <w:rPr>
          <w:spacing w:val="0"/>
          <w:rtl/>
          <w:lang w:bidi="ar-SA"/>
        </w:rPr>
      </w:pPr>
      <w:r w:rsidRPr="00FB2EE3">
        <w:rPr>
          <w:spacing w:val="0"/>
          <w:rtl/>
          <w:lang w:bidi="ar-SA"/>
        </w:rPr>
        <w:t>این آیه، موارد مصرف زکات را منحصراً ذکر کرده و این، بدین معناست که هزینه کردن اموال زکات، در سایر موارد، جایز نیست. البته واجب نیست که زکات مال خود را بخشِ بر همه‌ی این موارد کنید یا در میان سه مورد از هر یک از این گزینه‌ها تقسیم نم</w:t>
      </w:r>
      <w:r w:rsidR="008B4741" w:rsidRPr="00FB2EE3">
        <w:rPr>
          <w:spacing w:val="0"/>
          <w:rtl/>
          <w:lang w:bidi="ar-SA"/>
        </w:rPr>
        <w:t>ایید. همان‌طور که در حدیث مذکور</w:t>
      </w:r>
      <w:r w:rsidRPr="00FB2EE3">
        <w:rPr>
          <w:spacing w:val="0"/>
          <w:rtl/>
          <w:lang w:bidi="ar-SA"/>
        </w:rPr>
        <w:t xml:space="preserve"> آمده است، اگر همه‌ی زکات اموالتان را به ی</w:t>
      </w:r>
      <w:r w:rsidR="008B4741" w:rsidRPr="00FB2EE3">
        <w:rPr>
          <w:spacing w:val="0"/>
          <w:rtl/>
          <w:lang w:bidi="ar-SA"/>
        </w:rPr>
        <w:t>ک مورد از هر یک از این گزینه‌ها</w:t>
      </w:r>
      <w:r w:rsidRPr="00FB2EE3">
        <w:rPr>
          <w:spacing w:val="0"/>
          <w:rtl/>
          <w:lang w:bidi="ar-SA"/>
        </w:rPr>
        <w:t xml:space="preserve"> اختصاص دهید، درست است.</w:t>
      </w:r>
    </w:p>
    <w:p w:rsidR="008F0163" w:rsidRPr="00E521C2" w:rsidRDefault="008F0163" w:rsidP="00167AB1">
      <w:pPr>
        <w:rPr>
          <w:spacing w:val="-2"/>
          <w:rtl/>
          <w:lang w:bidi="ar-SA"/>
        </w:rPr>
      </w:pPr>
      <w:r w:rsidRPr="00E521C2">
        <w:rPr>
          <w:spacing w:val="-2"/>
          <w:rtl/>
          <w:lang w:bidi="ar-SA"/>
        </w:rPr>
        <w:t xml:space="preserve">پیش‌تر این نکته را </w:t>
      </w:r>
      <w:r w:rsidR="00CA483A" w:rsidRPr="00E521C2">
        <w:rPr>
          <w:spacing w:val="-2"/>
          <w:rtl/>
          <w:lang w:bidi="ar-SA"/>
        </w:rPr>
        <w:t>ی</w:t>
      </w:r>
      <w:r w:rsidRPr="00E521C2">
        <w:rPr>
          <w:spacing w:val="-2"/>
          <w:rtl/>
          <w:lang w:bidi="ar-SA"/>
        </w:rPr>
        <w:t>بان کردیم که زکات هر منطقه‌ای باید در همان منطقه مصرف شود؛ مگر این‌که مصلحت یا نیاز شدیدتر</w:t>
      </w:r>
      <w:r w:rsidR="00CE4775" w:rsidRPr="00E521C2">
        <w:rPr>
          <w:spacing w:val="-2"/>
          <w:rtl/>
          <w:lang w:bidi="ar-SA"/>
        </w:rPr>
        <w:t>،</w:t>
      </w:r>
      <w:r w:rsidRPr="00E521C2">
        <w:rPr>
          <w:spacing w:val="-2"/>
          <w:rtl/>
          <w:lang w:bidi="ar-SA"/>
        </w:rPr>
        <w:t xml:space="preserve"> در سایر مناطق باشد. در هر حال </w:t>
      </w:r>
      <w:r w:rsidR="00CE4775" w:rsidRPr="00E521C2">
        <w:rPr>
          <w:spacing w:val="-2"/>
          <w:rtl/>
          <w:lang w:bidi="ar-SA"/>
        </w:rPr>
        <w:t>نباید زکات منطقه‌ای را که در آن</w:t>
      </w:r>
      <w:r w:rsidRPr="00E521C2">
        <w:rPr>
          <w:spacing w:val="-2"/>
          <w:rtl/>
          <w:lang w:bidi="ar-SA"/>
        </w:rPr>
        <w:t xml:space="preserve"> افراد مستحق وجود دارند، به مناطق دیگر منتقل نماییم.</w:t>
      </w:r>
    </w:p>
    <w:p w:rsidR="00965709" w:rsidRPr="00FB2EE3" w:rsidRDefault="008F0163" w:rsidP="00167AB1">
      <w:pPr>
        <w:rPr>
          <w:spacing w:val="0"/>
          <w:rtl/>
          <w:lang w:bidi="ar-SA"/>
        </w:rPr>
      </w:pPr>
      <w:r w:rsidRPr="00FB2EE3">
        <w:rPr>
          <w:spacing w:val="0"/>
          <w:rtl/>
          <w:lang w:bidi="ar-SA"/>
        </w:rPr>
        <w:t>یازدهم: این حدیث، بیان‌گر حرام بودن ظلم و ستم است و نشان می‌دهد که والی یا کارگزار زکات، حق ندارد بیش از مقدار زکاتی که بر مردم واجب است، زکات بگیرد و اموالشان را</w:t>
      </w:r>
      <w:r w:rsidR="00CE4775" w:rsidRPr="00FB2EE3">
        <w:rPr>
          <w:spacing w:val="0"/>
          <w:rtl/>
          <w:lang w:bidi="ar-SA"/>
        </w:rPr>
        <w:t xml:space="preserve"> مصادره نماید؛</w:t>
      </w:r>
      <w:r w:rsidR="00965709" w:rsidRPr="00FB2EE3">
        <w:rPr>
          <w:spacing w:val="0"/>
          <w:rtl/>
          <w:lang w:bidi="ar-SA"/>
        </w:rPr>
        <w:t xml:space="preserve"> از این‌رو پیامبر</w:t>
      </w:r>
      <w:r w:rsidR="00965709" w:rsidRPr="00FB2EE3">
        <w:rPr>
          <w:spacing w:val="0"/>
          <w:lang w:bidi="ar-SA"/>
        </w:rPr>
        <w:sym w:font="AGA Arabesque" w:char="F072"/>
      </w:r>
      <w:r w:rsidR="00965709" w:rsidRPr="00FB2EE3">
        <w:rPr>
          <w:spacing w:val="0"/>
          <w:rtl/>
          <w:lang w:bidi="ar-SA"/>
        </w:rPr>
        <w:t xml:space="preserve"> به معاذ</w:t>
      </w:r>
      <w:r w:rsidR="00965709" w:rsidRPr="00FB2EE3">
        <w:rPr>
          <w:spacing w:val="0"/>
          <w:lang w:bidi="ar-SA"/>
        </w:rPr>
        <w:sym w:font="AGA Arabesque" w:char="F074"/>
      </w:r>
      <w:r w:rsidR="00965709" w:rsidRPr="00FB2EE3">
        <w:rPr>
          <w:spacing w:val="0"/>
          <w:rtl/>
          <w:lang w:bidi="ar-SA"/>
        </w:rPr>
        <w:t xml:space="preserve"> فرمود:</w:t>
      </w:r>
      <w:r w:rsidR="00C36982" w:rsidRPr="00FB2EE3">
        <w:rPr>
          <w:spacing w:val="0"/>
          <w:rtl/>
          <w:lang w:bidi="ar-SA"/>
        </w:rPr>
        <w:t xml:space="preserve"> </w:t>
      </w:r>
      <w:r w:rsidR="00965709" w:rsidRPr="00FB2EE3">
        <w:rPr>
          <w:spacing w:val="0"/>
          <w:rtl/>
          <w:lang w:bidi="ar-SA"/>
        </w:rPr>
        <w:t>«</w:t>
      </w:r>
      <w:r w:rsidR="00C36982" w:rsidRPr="00FB2EE3">
        <w:rPr>
          <w:spacing w:val="0"/>
          <w:rtl/>
          <w:lang w:bidi="ar-SA"/>
        </w:rPr>
        <w:t>از گرفتن اموال قیمتیِ آن‌ها (به عنوان زکات) بپرهیز</w:t>
      </w:r>
      <w:r w:rsidR="00965709" w:rsidRPr="00FB2EE3">
        <w:rPr>
          <w:spacing w:val="0"/>
          <w:rtl/>
          <w:lang w:bidi="ar-SA"/>
        </w:rPr>
        <w:t>».</w:t>
      </w:r>
    </w:p>
    <w:p w:rsidR="00965709" w:rsidRPr="00FB2EE3" w:rsidRDefault="00774B07" w:rsidP="00167AB1">
      <w:pPr>
        <w:rPr>
          <w:spacing w:val="0"/>
          <w:rtl/>
          <w:lang w:bidi="ar-SA"/>
        </w:rPr>
      </w:pPr>
      <w:r w:rsidRPr="00FB2EE3">
        <w:rPr>
          <w:spacing w:val="0"/>
          <w:rtl/>
          <w:lang w:bidi="ar-SA"/>
        </w:rPr>
        <w:t>دوازدهم: دعای مظلوم، پذیر</w:t>
      </w:r>
      <w:r w:rsidR="00CE4775" w:rsidRPr="00FB2EE3">
        <w:rPr>
          <w:spacing w:val="0"/>
          <w:rtl/>
          <w:lang w:bidi="ar-SA"/>
        </w:rPr>
        <w:t>ف</w:t>
      </w:r>
      <w:r w:rsidRPr="00FB2EE3">
        <w:rPr>
          <w:spacing w:val="0"/>
          <w:rtl/>
          <w:lang w:bidi="ar-SA"/>
        </w:rPr>
        <w:t xml:space="preserve">ته می‌شود؛ </w:t>
      </w:r>
      <w:r w:rsidR="0008578F" w:rsidRPr="00FB2EE3">
        <w:rPr>
          <w:spacing w:val="0"/>
          <w:rtl/>
          <w:lang w:bidi="ar-SA"/>
        </w:rPr>
        <w:t>«</w:t>
      </w:r>
      <w:r w:rsidRPr="00FB2EE3">
        <w:rPr>
          <w:spacing w:val="0"/>
          <w:rtl/>
          <w:lang w:bidi="ar-SA"/>
        </w:rPr>
        <w:t>زیرا هیچ مانع و حجابی، میان الله و دعای مظلوم وجود ندارد».</w:t>
      </w:r>
    </w:p>
    <w:p w:rsidR="00C36982" w:rsidRPr="00FB2EE3" w:rsidRDefault="00774B07" w:rsidP="00167AB1">
      <w:pPr>
        <w:rPr>
          <w:spacing w:val="0"/>
          <w:rtl/>
          <w:lang w:bidi="ar-SA"/>
        </w:rPr>
      </w:pPr>
      <w:r w:rsidRPr="00FB2EE3">
        <w:rPr>
          <w:spacing w:val="0"/>
          <w:rtl/>
          <w:lang w:bidi="ar-SA"/>
        </w:rPr>
        <w:t>سیزدهم: هر کسی باید به‌شدت از ظلم و ستم بپرهیزد و از دعای مظلوم بترسد</w:t>
      </w:r>
      <w:r w:rsidR="00CE4775" w:rsidRPr="00FB2EE3">
        <w:rPr>
          <w:spacing w:val="0"/>
          <w:rtl/>
          <w:lang w:bidi="ar-SA"/>
        </w:rPr>
        <w:t>؛</w:t>
      </w:r>
      <w:r w:rsidRPr="00FB2EE3">
        <w:rPr>
          <w:spacing w:val="0"/>
          <w:rtl/>
          <w:lang w:bidi="ar-SA"/>
        </w:rPr>
        <w:t xml:space="preserve"> </w:t>
      </w:r>
      <w:r w:rsidR="00E521C2">
        <w:rPr>
          <w:rFonts w:hint="cs"/>
          <w:spacing w:val="0"/>
          <w:rtl/>
          <w:lang w:bidi="ar-SA"/>
        </w:rPr>
        <w:br/>
      </w:r>
      <w:r w:rsidR="00E521C2" w:rsidRPr="00E521C2">
        <w:rPr>
          <w:spacing w:val="0"/>
          <w:sz w:val="2"/>
          <w:szCs w:val="2"/>
          <w:rtl/>
          <w:lang w:bidi="ar-SA"/>
        </w:rPr>
        <w:br/>
      </w:r>
      <w:r w:rsidRPr="00FB2EE3">
        <w:rPr>
          <w:spacing w:val="0"/>
          <w:rtl/>
          <w:lang w:bidi="ar-SA"/>
        </w:rPr>
        <w:t>چراکه رسول‌الله</w:t>
      </w:r>
      <w:r w:rsidRPr="00FB2EE3">
        <w:rPr>
          <w:spacing w:val="0"/>
          <w:lang w:bidi="ar-SA"/>
        </w:rPr>
        <w:sym w:font="AGA Arabesque" w:char="F072"/>
      </w:r>
      <w:r w:rsidRPr="00FB2EE3">
        <w:rPr>
          <w:spacing w:val="0"/>
          <w:rtl/>
          <w:lang w:bidi="ar-SA"/>
        </w:rPr>
        <w:t xml:space="preserve"> فرموده است: «</w:t>
      </w:r>
      <w:r w:rsidR="00CE4775" w:rsidRPr="00FB2EE3">
        <w:rPr>
          <w:spacing w:val="0"/>
          <w:rtl/>
          <w:lang w:bidi="ar-SA"/>
        </w:rPr>
        <w:t>و از دعای مظلوم بترس که</w:t>
      </w:r>
      <w:r w:rsidR="00C36982" w:rsidRPr="00FB2EE3">
        <w:rPr>
          <w:spacing w:val="0"/>
          <w:rtl/>
          <w:lang w:bidi="ar-SA"/>
        </w:rPr>
        <w:t xml:space="preserve"> هیچ حجابی، میان الله و دعای مظلوم وجود ندارد».</w:t>
      </w:r>
    </w:p>
    <w:p w:rsidR="00774B07" w:rsidRPr="00FB2EE3" w:rsidRDefault="00774B07" w:rsidP="00A10177">
      <w:pPr>
        <w:ind w:firstLine="0"/>
        <w:jc w:val="center"/>
        <w:rPr>
          <w:spacing w:val="0"/>
          <w:rtl/>
          <w:lang w:bidi="ar-SA"/>
        </w:rPr>
      </w:pPr>
      <w:r w:rsidRPr="00FB2EE3">
        <w:rPr>
          <w:spacing w:val="0"/>
          <w:rtl/>
          <w:lang w:bidi="ar-SA"/>
        </w:rPr>
        <w:t>***</w:t>
      </w:r>
    </w:p>
    <w:p w:rsidR="00AA4B45" w:rsidRPr="00FB2EE3" w:rsidRDefault="00AA4B45" w:rsidP="00167AB1">
      <w:pPr>
        <w:pStyle w:val="a4"/>
        <w:rPr>
          <w:rtl/>
          <w:lang w:bidi="ar-SA"/>
        </w:rPr>
      </w:pPr>
      <w:r w:rsidRPr="00FB2EE3">
        <w:rPr>
          <w:rtl/>
          <w:lang w:bidi="ar-SA"/>
        </w:rPr>
        <w:t>214- وعن أَبِي حُميْد عبْدِ الرَّحْمن بنِ سعدٍ السَّاعِدِيِّ</w:t>
      </w:r>
      <w:r w:rsidRPr="00FB2EE3">
        <w:rPr>
          <w:b w:val="0"/>
          <w:bCs w:val="0"/>
          <w:rtl/>
          <w:lang w:bidi="ar-SA"/>
        </w:rPr>
        <w:sym w:font="AGA Arabesque" w:char="F074"/>
      </w:r>
      <w:r w:rsidRPr="00FB2EE3">
        <w:rPr>
          <w:rtl/>
          <w:lang w:bidi="ar-SA"/>
        </w:rPr>
        <w:t xml:space="preserve"> قال: اسْتعْملَ النَّبِيُّ</w:t>
      </w:r>
      <w:r w:rsidRPr="00FB2EE3">
        <w:rPr>
          <w:b w:val="0"/>
          <w:bCs w:val="0"/>
          <w:rtl/>
          <w:lang w:bidi="ar-SA"/>
        </w:rPr>
        <w:sym w:font="AGA Arabesque" w:char="F072"/>
      </w:r>
      <w:r w:rsidRPr="00FB2EE3">
        <w:rPr>
          <w:rtl/>
          <w:lang w:bidi="ar-SA"/>
        </w:rPr>
        <w:t xml:space="preserve"> رَجُلاً مِن الأَزْدِ يُقَالُ لَه: ابْنُ اللُّتْبِيَّةِ عَلَى الصَّدقَةِ، فَلَمَّا قَدِمَ قال: هَذَا لَكُمْ، وَهَذَا أُهدِيَ إِلَيَّ. فَقَامَ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على الْمِنبر، فَحمِدَ </w:t>
      </w:r>
      <w:r w:rsidR="006B06BD">
        <w:rPr>
          <w:rtl/>
          <w:lang w:bidi="ar-SA"/>
        </w:rPr>
        <w:t>الله</w:t>
      </w:r>
      <w:r w:rsidRPr="00FB2EE3">
        <w:rPr>
          <w:rtl/>
          <w:lang w:bidi="ar-SA"/>
        </w:rPr>
        <w:t xml:space="preserve"> وأَثْنَى عَلَيْه، ثُمَّ قال: «أَمَّا بعْدُ فَإِنِّي أَسْتعْمِلُ الرَّجُلَ مِنْكُمْ على الْعمَلِ مِمَّا ولاَّنِي </w:t>
      </w:r>
      <w:r w:rsidR="006B06BD">
        <w:rPr>
          <w:rtl/>
          <w:lang w:bidi="ar-SA"/>
        </w:rPr>
        <w:t>الله</w:t>
      </w:r>
      <w:r w:rsidR="00D80CF1">
        <w:rPr>
          <w:rFonts w:hint="cs"/>
          <w:rtl/>
          <w:lang w:bidi="ar-SA"/>
        </w:rPr>
        <w:t>ُ</w:t>
      </w:r>
      <w:r w:rsidRPr="00FB2EE3">
        <w:rPr>
          <w:rtl/>
          <w:lang w:bidi="ar-SA"/>
        </w:rPr>
        <w:t>، فَيَأْتِي فَيَقُول: هَذَا لَكُمْ، وَهَذَا هَدِيَّةٌ أُهْدِيَت إِلَيَّ، أَفَلا جلس في بيتِ أَبيهِ أَوْ أُمِّهِ حتَّى تأْتِيَهُ إِنْ كَانَ صادقاً، و</w:t>
      </w:r>
      <w:r w:rsidR="006B06BD">
        <w:rPr>
          <w:rtl/>
          <w:lang w:bidi="ar-SA"/>
        </w:rPr>
        <w:t>الله</w:t>
      </w:r>
      <w:r w:rsidRPr="00FB2EE3">
        <w:rPr>
          <w:rtl/>
          <w:lang w:bidi="ar-SA"/>
        </w:rPr>
        <w:t xml:space="preserve"> لا يأْخُذُ أَحدٌ مِنْكُمْ شَيْئًا بِغَيْرِ حقِّهِ إلاَّ لَقِيَ </w:t>
      </w:r>
      <w:r w:rsidR="006B06BD">
        <w:rPr>
          <w:rtl/>
          <w:lang w:bidi="ar-SA"/>
        </w:rPr>
        <w:t>الله</w:t>
      </w:r>
      <w:r w:rsidRPr="00FB2EE3">
        <w:rPr>
          <w:rtl/>
          <w:lang w:bidi="ar-SA"/>
        </w:rPr>
        <w:t xml:space="preserve"> تَعالَى، يَحْمِلُهُ يَوْمَ الْقِيامَةِ، فَلا أَعْرفَنَّ أَحداً مِنْكُمْ لَقِيَ </w:t>
      </w:r>
      <w:r w:rsidR="006B06BD">
        <w:rPr>
          <w:rtl/>
          <w:lang w:bidi="ar-SA"/>
        </w:rPr>
        <w:t>الله</w:t>
      </w:r>
      <w:r w:rsidRPr="00FB2EE3">
        <w:rPr>
          <w:rtl/>
          <w:lang w:bidi="ar-SA"/>
        </w:rPr>
        <w:t xml:space="preserve"> يَحْمِلُ بعِيرًا لَهُ رغَاء، أَوْ بَقرة لَهَا خُوار، أَوْ شاةً تيْعَرُ ثُمَّ رفَعَ يَديْهِ حتَّى رُؤِيَ بَياضُ إبْطيْهِ فقال: «اللَّهُمَّ هَلْ بَلَّغْتُ». ثلاثا.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6"/>
      </w:r>
      <w:r w:rsidR="00FB2EE3" w:rsidRPr="00FB2EE3">
        <w:rPr>
          <w:rStyle w:val="FootnoteReference"/>
          <w:rFonts w:cs="B Lotus"/>
          <w:bCs w:val="0"/>
          <w:szCs w:val="28"/>
          <w:rtl/>
          <w:lang w:bidi="ar-SA"/>
        </w:rPr>
        <w:t>)</w:t>
      </w:r>
    </w:p>
    <w:p w:rsidR="009B6325" w:rsidRPr="00FB2EE3" w:rsidRDefault="009B6325" w:rsidP="00167AB1">
      <w:pPr>
        <w:rPr>
          <w:rFonts w:ascii="Traditional Arabic" w:hAnsi="Traditional Arabic"/>
          <w:spacing w:val="0"/>
          <w:rtl/>
          <w:lang w:bidi="ar-SA"/>
        </w:rPr>
      </w:pPr>
      <w:r w:rsidRPr="00FB2EE3">
        <w:rPr>
          <w:b/>
          <w:bCs/>
          <w:spacing w:val="0"/>
          <w:rtl/>
          <w:lang w:bidi="ar-SA"/>
        </w:rPr>
        <w:t xml:space="preserve">ترجمه: </w:t>
      </w:r>
      <w:r w:rsidRPr="00FB2EE3">
        <w:rPr>
          <w:spacing w:val="0"/>
          <w:rtl/>
          <w:lang w:bidi="ar-SA"/>
        </w:rPr>
        <w:t>ابوحُمَید، عبدالرحمن بن سعد ساعدی</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شخصی از طایفه‌ی «اَزد»، به نام «ابن‌لُتبیّه» را را برای </w:t>
      </w:r>
      <w:r w:rsidRPr="00FB2EE3">
        <w:rPr>
          <w:rFonts w:ascii="Traditional Arabic" w:hAnsi="Traditional Arabic"/>
          <w:spacing w:val="0"/>
          <w:rtl/>
          <w:lang w:bidi="ar-SA"/>
        </w:rPr>
        <w:t>جمع‌آوری زکات فرستاد و چون به مدینه بازگشت، گفت: این‌ها، (اموال زکات و) مالِ شماست و این را هم به من هدیه داده‌اند.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بالای منبر رفت و پس از حمد و ثنای الله فرمود: «اما بعد؛ من، یکی از شما را بر کاری می‌گمارم که الله به من سپرده است؛ او (پس از انجام مأموریش) می‌آید و می‌گوید: این، از آن شماست و این را به من هدیه داده‌اند. پس اگر واقعاً راست می‌گوید، چرا در خانه‌ی پدر و مادرش نمی‌نشیند تا هدیه</w:t>
      </w:r>
      <w:r w:rsidR="00CE4775" w:rsidRPr="00FB2EE3">
        <w:rPr>
          <w:rFonts w:ascii="Traditional Arabic" w:hAnsi="Traditional Arabic"/>
          <w:spacing w:val="0"/>
          <w:rtl/>
          <w:lang w:bidi="ar-SA"/>
        </w:rPr>
        <w:t>‌</w:t>
      </w:r>
      <w:r w:rsidRPr="00FB2EE3">
        <w:rPr>
          <w:rFonts w:ascii="Traditional Arabic" w:hAnsi="Traditional Arabic"/>
          <w:spacing w:val="0"/>
          <w:rtl/>
          <w:lang w:bidi="ar-SA"/>
        </w:rPr>
        <w:t xml:space="preserve">اش به او برسد؟ به الله سوگند که هرکس، چیزی را به‌ناحق بخورد، </w:t>
      </w:r>
      <w:r w:rsidR="00CE4775" w:rsidRPr="00FB2EE3">
        <w:rPr>
          <w:rFonts w:ascii="Traditional Arabic" w:hAnsi="Traditional Arabic"/>
          <w:spacing w:val="0"/>
          <w:rtl/>
          <w:lang w:bidi="ar-SA"/>
        </w:rPr>
        <w:t xml:space="preserve">روز قیامت </w:t>
      </w:r>
      <w:r w:rsidRPr="00FB2EE3">
        <w:rPr>
          <w:rFonts w:ascii="Traditional Arabic" w:hAnsi="Traditional Arabic"/>
          <w:spacing w:val="0"/>
          <w:rtl/>
          <w:lang w:bidi="ar-SA"/>
        </w:rPr>
        <w:t>الله را در حالی ملاقات می‌کند که آن را بر دوشِ خویش حمل می‌کند؛ مبادا هیچ‌یک از شما را ببینم که الله را در حالی ملاقات کند که شتر یا گاو یا گوسفندی که بانگ می‌زند، بر روی دوش او باشد».‌ سپس دستانش را به اندازه‌ای بالا گرفت که سفیدیِ زیرِ بغلش دیده شد و سه بار فرمود: «یا الله! آیا تبلیغ کردم؟»</w:t>
      </w:r>
    </w:p>
    <w:p w:rsidR="009B6325" w:rsidRPr="00FB2EE3" w:rsidRDefault="009B6325" w:rsidP="00A10177">
      <w:pPr>
        <w:ind w:firstLine="0"/>
        <w:jc w:val="center"/>
        <w:rPr>
          <w:rFonts w:ascii="Traditional Arabic" w:hAnsi="Traditional Arabic"/>
          <w:spacing w:val="0"/>
          <w:rtl/>
          <w:lang w:bidi="ar-SA"/>
        </w:rPr>
      </w:pPr>
      <w:r w:rsidRPr="00FB2EE3">
        <w:rPr>
          <w:rFonts w:ascii="Traditional Arabic" w:hAnsi="Traditional Arabic"/>
          <w:spacing w:val="0"/>
          <w:rtl/>
          <w:lang w:bidi="ar-SA"/>
        </w:rPr>
        <w:t>***</w:t>
      </w:r>
    </w:p>
    <w:p w:rsidR="009B6325" w:rsidRPr="00FB2EE3" w:rsidRDefault="009B6325" w:rsidP="00167AB1">
      <w:pPr>
        <w:pStyle w:val="a4"/>
        <w:rPr>
          <w:rtl/>
          <w:lang w:bidi="ar-SA"/>
        </w:rPr>
      </w:pPr>
      <w:r w:rsidRPr="00FB2EE3">
        <w:rPr>
          <w:rtl/>
          <w:lang w:bidi="ar-SA"/>
        </w:rPr>
        <w:t xml:space="preserve">215- </w:t>
      </w:r>
      <w:r w:rsidR="00445775" w:rsidRPr="00FB2EE3">
        <w:rPr>
          <w:rtl/>
          <w:lang w:bidi="ar-SA"/>
        </w:rPr>
        <w:t>وعن أَبي هُرِيْرَةَ</w:t>
      </w:r>
      <w:r w:rsidR="00445775" w:rsidRPr="00FB2EE3">
        <w:rPr>
          <w:b w:val="0"/>
          <w:bCs w:val="0"/>
          <w:rtl/>
          <w:lang w:bidi="ar-SA"/>
        </w:rPr>
        <w:sym w:font="AGA Arabesque" w:char="F074"/>
      </w:r>
      <w:r w:rsidR="00445775" w:rsidRPr="00FB2EE3">
        <w:rPr>
          <w:rtl/>
          <w:lang w:bidi="ar-SA"/>
        </w:rPr>
        <w:t xml:space="preserve"> عن النَّبِيِّ</w:t>
      </w:r>
      <w:r w:rsidR="00445775" w:rsidRPr="00FB2EE3">
        <w:rPr>
          <w:b w:val="0"/>
          <w:bCs w:val="0"/>
          <w:rtl/>
          <w:lang w:bidi="ar-SA"/>
        </w:rPr>
        <w:sym w:font="AGA Arabesque" w:char="F072"/>
      </w:r>
      <w:r w:rsidR="00445775" w:rsidRPr="00FB2EE3">
        <w:rPr>
          <w:rtl/>
          <w:lang w:bidi="ar-SA"/>
        </w:rPr>
        <w:t xml:space="preserve"> قال: «مَنْ كَانتْ عِنْدَه مَظْل</w:t>
      </w:r>
      <w:r w:rsidR="00D80CF1">
        <w:rPr>
          <w:rFonts w:hint="cs"/>
          <w:rtl/>
          <w:lang w:bidi="ar-SA"/>
        </w:rPr>
        <w:t>َ</w:t>
      </w:r>
      <w:r w:rsidR="00445775" w:rsidRPr="00FB2EE3">
        <w:rPr>
          <w:rtl/>
          <w:lang w:bidi="ar-SA"/>
        </w:rPr>
        <w:t>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 [روایت البخاري]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7"/>
      </w:r>
      <w:r w:rsidR="00FB2EE3" w:rsidRPr="00FB2EE3">
        <w:rPr>
          <w:rStyle w:val="FootnoteReference"/>
          <w:rFonts w:cs="B Lotus"/>
          <w:bCs w:val="0"/>
          <w:szCs w:val="28"/>
          <w:rtl/>
          <w:lang w:bidi="ar-SA"/>
        </w:rPr>
        <w:t>)</w:t>
      </w:r>
    </w:p>
    <w:p w:rsidR="00C36982" w:rsidRPr="00FB2EE3" w:rsidRDefault="00E93858" w:rsidP="00167AB1">
      <w:pPr>
        <w:rPr>
          <w:spacing w:val="0"/>
          <w:rtl/>
          <w:lang w:bidi="ar-SA"/>
        </w:rPr>
      </w:pPr>
      <w:r w:rsidRPr="00FB2EE3">
        <w:rPr>
          <w:b/>
          <w:bCs/>
          <w:spacing w:val="0"/>
          <w:rtl/>
          <w:lang w:bidi="ar-SA"/>
        </w:rPr>
        <w:t>ترجمه:</w:t>
      </w:r>
      <w:r w:rsidRPr="00FB2EE3">
        <w:rPr>
          <w:spacing w:val="0"/>
          <w:rtl/>
          <w:lang w:bidi="ar-SA"/>
        </w:rPr>
        <w:t xml:space="preserve"> 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00CE4775" w:rsidRPr="00FB2EE3">
        <w:rPr>
          <w:spacing w:val="0"/>
          <w:rtl/>
          <w:lang w:bidi="ar-SA"/>
        </w:rPr>
        <w:t xml:space="preserve"> فرمود: «هرکس</w:t>
      </w:r>
      <w:r w:rsidRPr="00FB2EE3">
        <w:rPr>
          <w:spacing w:val="0"/>
          <w:rtl/>
          <w:lang w:bidi="ar-SA"/>
        </w:rPr>
        <w:t xml:space="preserve"> ظلمی به برادرش نموده، </w:t>
      </w:r>
      <w:r w:rsidR="00575F43" w:rsidRPr="00FB2EE3">
        <w:rPr>
          <w:spacing w:val="0"/>
          <w:rtl/>
          <w:lang w:bidi="ar-SA"/>
        </w:rPr>
        <w:t>خواه</w:t>
      </w:r>
      <w:r w:rsidRPr="00FB2EE3">
        <w:rPr>
          <w:spacing w:val="0"/>
          <w:rtl/>
          <w:lang w:bidi="ar-SA"/>
        </w:rPr>
        <w:t xml:space="preserve"> به آبروی او لطمه زده </w:t>
      </w:r>
      <w:r w:rsidR="00575F43" w:rsidRPr="00FB2EE3">
        <w:rPr>
          <w:spacing w:val="0"/>
          <w:rtl/>
          <w:lang w:bidi="ar-SA"/>
        </w:rPr>
        <w:t xml:space="preserve">یا </w:t>
      </w:r>
      <w:r w:rsidR="00CE4775" w:rsidRPr="00FB2EE3">
        <w:rPr>
          <w:spacing w:val="0"/>
          <w:rtl/>
          <w:lang w:bidi="ar-SA"/>
        </w:rPr>
        <w:t xml:space="preserve">هر </w:t>
      </w:r>
      <w:r w:rsidRPr="00FB2EE3">
        <w:rPr>
          <w:spacing w:val="0"/>
          <w:rtl/>
          <w:lang w:bidi="ar-SA"/>
        </w:rPr>
        <w:t xml:space="preserve">حقّ دیگری از او پایمال کرده است، همین امروز و پیش از فرارسیدن روزی که درهم و دیناری وجود ندارد، از او حلالیت بخواهد. اگر اعمال نیکی داشته باشد، (روز قیامت) به‌اندازه‌ی ظلمی که نموده است، از نیکی‌هایش کسر می‌شود (و به حسابِ کسی </w:t>
      </w:r>
      <w:r w:rsidR="00CE4775" w:rsidRPr="00FB2EE3">
        <w:rPr>
          <w:spacing w:val="0"/>
          <w:rtl/>
          <w:lang w:bidi="ar-SA"/>
        </w:rPr>
        <w:t xml:space="preserve">که به او ظلم کرده است، </w:t>
      </w:r>
      <w:r w:rsidRPr="00FB2EE3">
        <w:rPr>
          <w:spacing w:val="0"/>
          <w:rtl/>
          <w:lang w:bidi="ar-SA"/>
        </w:rPr>
        <w:t>منظور می‌گردد) و اگر اعمال نیکی نداشته باشد، از گناهان مظلوم، کم می‌کنند و بر دوش ظالم می‌گذارند».</w:t>
      </w:r>
    </w:p>
    <w:p w:rsidR="00F01B01" w:rsidRPr="00FB2EE3" w:rsidRDefault="00F01B0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F01B01" w:rsidRPr="00FB2EE3" w:rsidRDefault="00575F43" w:rsidP="00167AB1">
      <w:pPr>
        <w:rPr>
          <w:spacing w:val="0"/>
          <w:rtl/>
          <w:lang w:bidi="ar-SA"/>
        </w:rPr>
      </w:pPr>
      <w:r w:rsidRPr="00FB2EE3">
        <w:rPr>
          <w:spacing w:val="0"/>
          <w:rtl/>
          <w:lang w:bidi="ar-SA"/>
        </w:rPr>
        <w:t>مؤلف</w:t>
      </w:r>
      <w:r w:rsidR="00CE4775" w:rsidRPr="00FB2EE3">
        <w:rPr>
          <w:rFonts w:cs="CTraditional Arabic"/>
          <w:spacing w:val="0"/>
          <w:rtl/>
          <w:lang w:bidi="ar-SA"/>
        </w:rPr>
        <w:t>/</w:t>
      </w:r>
      <w:r w:rsidRPr="00FB2EE3">
        <w:rPr>
          <w:spacing w:val="0"/>
          <w:rtl/>
          <w:lang w:bidi="ar-SA"/>
        </w:rPr>
        <w:t xml:space="preserve"> حدیثی بدین مضمون از ابوهریره</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فرموده است: «هرکس، ظلمی به برادرش نموده، چه به آبروی او لطمه زده و چه حقّ دیگری از او پایمال کرده است، همین امروز و پیش از فرارسیدن روزی که درهم و دیناری وجود ندارد، از او حلالیت بخواهد». انسان، در دنیا این فرصت را دارد که از بابت ستمی که به دیگران کرده است، از آنان حلالیت بخواهد؛ ولی روز قیامت و در آخرت، چیزی جز اعمال نیک، مفید نخواهد بود. روز قیامت، از ظالم قصاص می‌گیرند و از نیکی‌های او که تنها سرمایه‌ی او در آخرت است، برمی‌دارند و به مظلوم می‌دهند و پس از این‌که سرمایه‌ی نیکی‌هایش تمام شد، از بدی‌های مظلوم کم می‌کنند و بر دوش ظالم می‌گذارند و بدین‌سان بدی‌های ظالم افزایش می‌یابد.</w:t>
      </w:r>
    </w:p>
    <w:p w:rsidR="00575F43" w:rsidRPr="00FB2EE3" w:rsidRDefault="00575F43" w:rsidP="00167AB1">
      <w:pPr>
        <w:rPr>
          <w:spacing w:val="0"/>
          <w:rtl/>
          <w:lang w:bidi="ar-SA"/>
        </w:rPr>
      </w:pPr>
      <w:r w:rsidRPr="00FB2EE3">
        <w:rPr>
          <w:spacing w:val="0"/>
          <w:rtl/>
          <w:lang w:bidi="ar-SA"/>
        </w:rPr>
        <w:t>از این ح</w:t>
      </w:r>
      <w:r w:rsidR="00EB5F4B" w:rsidRPr="00FB2EE3">
        <w:rPr>
          <w:spacing w:val="0"/>
          <w:rtl/>
          <w:lang w:bidi="ar-SA"/>
        </w:rPr>
        <w:t>دیث چنین به‌نظر می‌رسد که انسان</w:t>
      </w:r>
      <w:r w:rsidRPr="00FB2EE3">
        <w:rPr>
          <w:spacing w:val="0"/>
          <w:rtl/>
          <w:lang w:bidi="ar-SA"/>
        </w:rPr>
        <w:t xml:space="preserve"> باید هرچه سریع‌تر، از کسانی که به آن‌ها ستم کرده است، حلالیت بخواهد؛ فر</w:t>
      </w:r>
      <w:r w:rsidR="00EB5F4B" w:rsidRPr="00FB2EE3">
        <w:rPr>
          <w:spacing w:val="0"/>
          <w:rtl/>
          <w:lang w:bidi="ar-SA"/>
        </w:rPr>
        <w:t>قی نمی‌کند که آن‌ها، از این ستم</w:t>
      </w:r>
      <w:r w:rsidRPr="00FB2EE3">
        <w:rPr>
          <w:spacing w:val="0"/>
          <w:rtl/>
          <w:lang w:bidi="ar-SA"/>
        </w:rPr>
        <w:t xml:space="preserve"> باخبر باشند یا نباشند</w:t>
      </w:r>
      <w:r w:rsidR="00EB5F4B" w:rsidRPr="00FB2EE3">
        <w:rPr>
          <w:spacing w:val="0"/>
          <w:rtl/>
          <w:lang w:bidi="ar-SA"/>
        </w:rPr>
        <w:t>؛</w:t>
      </w:r>
      <w:r w:rsidRPr="00FB2EE3">
        <w:rPr>
          <w:spacing w:val="0"/>
          <w:rtl/>
          <w:lang w:bidi="ar-SA"/>
        </w:rPr>
        <w:t xml:space="preserve"> زیرا رسول‌الله</w:t>
      </w:r>
      <w:r w:rsidRPr="00FB2EE3">
        <w:rPr>
          <w:spacing w:val="0"/>
          <w:lang w:bidi="ar-SA"/>
        </w:rPr>
        <w:sym w:font="AGA Arabesque" w:char="F072"/>
      </w:r>
      <w:r w:rsidRPr="00FB2EE3">
        <w:rPr>
          <w:spacing w:val="0"/>
          <w:rtl/>
          <w:lang w:bidi="ar-SA"/>
        </w:rPr>
        <w:t xml:space="preserve"> محورهای سه‌گانه‌ی ظلم و ستم را بیان نموده و فرموده است: </w:t>
      </w:r>
      <w:r w:rsidRPr="00FB2EE3">
        <w:rPr>
          <w:rStyle w:val="Char1"/>
          <w:spacing w:val="0"/>
          <w:rtl/>
          <w:lang w:bidi="ar-SA"/>
        </w:rPr>
        <w:t>«إِنَّ دِمَاءَكُمْ وَأَمْوَالكُمْ وَأَعْرَاضكُمْ حَرَامٌ عَلَيْكُمْ كَحُرْمَةِ يَوْمكُمْ هَذَا فِي شَهْركُمْ هَذَا فِي بَلَدكُمْ هَذَا»</w:t>
      </w:r>
      <w:r w:rsidR="00EB5F4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78"/>
      </w:r>
      <w:r w:rsidR="00FB2EE3" w:rsidRPr="00FB2EE3">
        <w:rPr>
          <w:rStyle w:val="FootnoteReference"/>
          <w:rFonts w:cs="B Lotus"/>
          <w:spacing w:val="0"/>
          <w:szCs w:val="28"/>
          <w:rtl/>
          <w:lang w:bidi="ar-SA"/>
        </w:rPr>
        <w:t>)</w:t>
      </w:r>
      <w:r w:rsidRPr="00FB2EE3">
        <w:rPr>
          <w:spacing w:val="0"/>
          <w:rtl/>
          <w:lang w:bidi="ar-SA"/>
        </w:rPr>
        <w:t xml:space="preserve"> یعنی: «همانا جان و مال و آبروی شما، همانند این روز و این ماه و این سرزمین، محترم هستند و تعرض به جان و مال و آبروی یک</w:t>
      </w:r>
      <w:r w:rsidR="00EB5F4B" w:rsidRPr="00FB2EE3">
        <w:rPr>
          <w:spacing w:val="0"/>
          <w:rtl/>
          <w:lang w:bidi="ar-SA"/>
        </w:rPr>
        <w:t>‌</w:t>
      </w:r>
      <w:r w:rsidRPr="00FB2EE3">
        <w:rPr>
          <w:spacing w:val="0"/>
          <w:rtl/>
          <w:lang w:bidi="ar-SA"/>
        </w:rPr>
        <w:t>دیگر، بر شما حرام است».</w:t>
      </w:r>
    </w:p>
    <w:p w:rsidR="00575F43" w:rsidRPr="00FB2EE3" w:rsidRDefault="00575F43" w:rsidP="00167AB1">
      <w:pPr>
        <w:rPr>
          <w:spacing w:val="0"/>
          <w:rtl/>
          <w:lang w:bidi="ar-SA"/>
        </w:rPr>
      </w:pPr>
      <w:r w:rsidRPr="00FB2EE3">
        <w:rPr>
          <w:spacing w:val="0"/>
          <w:rtl/>
          <w:lang w:bidi="ar-SA"/>
        </w:rPr>
        <w:t>ستم کردن به جان دیگران، این است که انسان، کسی را کتک بزند و او را زخمی بگرداند یا او را به‌قتل برساند. لذا برای این‌که حلالیت بخواهد، خودش را در اختیارِ حق‌دار می‌گذارد تا او را قصاص کند. و اگر صاحبِ حق، قصاص نخواست یا درخواستِ «دیه» کرد، باید تمام تلاش خود را برای جلبِ رضایت وی، به‌کار گیرد.</w:t>
      </w:r>
    </w:p>
    <w:p w:rsidR="00575F43" w:rsidRPr="00FB2EE3" w:rsidRDefault="00575F43" w:rsidP="00167AB1">
      <w:pPr>
        <w:rPr>
          <w:spacing w:val="0"/>
          <w:rtl/>
          <w:lang w:bidi="ar-SA"/>
        </w:rPr>
      </w:pPr>
      <w:r w:rsidRPr="00FB2EE3">
        <w:rPr>
          <w:spacing w:val="0"/>
          <w:rtl/>
          <w:lang w:bidi="ar-SA"/>
        </w:rPr>
        <w:t>اما اگر مالِ کسی را به‌ناحق خورده یا تصاحب کرده است، باید آن را به صاحبش بازگردانَد و اگر به صاحبِ مال دست</w:t>
      </w:r>
      <w:r w:rsidR="00EB5F4B" w:rsidRPr="00FB2EE3">
        <w:rPr>
          <w:spacing w:val="0"/>
          <w:rtl/>
          <w:lang w:bidi="ar-SA"/>
        </w:rPr>
        <w:t>‌</w:t>
      </w:r>
      <w:r w:rsidRPr="00FB2EE3">
        <w:rPr>
          <w:spacing w:val="0"/>
          <w:rtl/>
          <w:lang w:bidi="ar-SA"/>
        </w:rPr>
        <w:t xml:space="preserve">رسی ندارد، مثلاً نمی‌داند که کجاست، این مال را از طرف او صدقه دهد. امید است که الله متعال، حق‌دار را به حقش برساند و گناه ظلم از دوشِ این شخص نیز برداشته شود. و اگر صاحبِ مال، فوت </w:t>
      </w:r>
      <w:r w:rsidR="00EB5F4B" w:rsidRPr="00FB2EE3">
        <w:rPr>
          <w:spacing w:val="0"/>
          <w:rtl/>
          <w:lang w:bidi="ar-SA"/>
        </w:rPr>
        <w:t>کرده است، آن را به وارثانش بدهد؛</w:t>
      </w:r>
      <w:r w:rsidRPr="00FB2EE3">
        <w:rPr>
          <w:spacing w:val="0"/>
          <w:rtl/>
          <w:lang w:bidi="ar-SA"/>
        </w:rPr>
        <w:t xml:space="preserve"> زیرا مال و داراییِ هرکسی، پس از وفاتش به وارثانش تعلق می‌گیرد. و اگر آن‌ها </w:t>
      </w:r>
      <w:r w:rsidR="00EB5F4B" w:rsidRPr="00FB2EE3">
        <w:rPr>
          <w:spacing w:val="0"/>
          <w:rtl/>
          <w:lang w:bidi="ar-SA"/>
        </w:rPr>
        <w:t>را نمی‌شناسد یا از جا و مکانشان</w:t>
      </w:r>
      <w:r w:rsidRPr="00FB2EE3">
        <w:rPr>
          <w:spacing w:val="0"/>
          <w:rtl/>
          <w:lang w:bidi="ar-SA"/>
        </w:rPr>
        <w:t xml:space="preserve"> بی‌خبر است، این مال را از طرفِ آن‌ها صدقه دهد.</w:t>
      </w:r>
    </w:p>
    <w:p w:rsidR="00575F43" w:rsidRDefault="00575F43" w:rsidP="00167AB1">
      <w:pPr>
        <w:rPr>
          <w:spacing w:val="0"/>
          <w:rtl/>
          <w:lang w:bidi="ar-SA"/>
        </w:rPr>
      </w:pPr>
      <w:r w:rsidRPr="00FB2EE3">
        <w:rPr>
          <w:spacing w:val="0"/>
          <w:rtl/>
          <w:lang w:bidi="ar-SA"/>
        </w:rPr>
        <w:t xml:space="preserve">ولی اگر آقا یا خانمی به آبروی کسی لطمه زده، مثلاً غیبتش را کرده یا در غیابش از او بدگویی نموده است، و می‌داند که آن شخص، ماجرا را می‌داند و خبر دارد که از او غیبت کرده‌اند، این آقا یا خانم باید نزدش برود </w:t>
      </w:r>
      <w:r w:rsidR="00EB5F4B" w:rsidRPr="00FB2EE3">
        <w:rPr>
          <w:spacing w:val="0"/>
          <w:rtl/>
          <w:lang w:bidi="ar-SA"/>
        </w:rPr>
        <w:t xml:space="preserve">و </w:t>
      </w:r>
      <w:r w:rsidRPr="00FB2EE3">
        <w:rPr>
          <w:spacing w:val="0"/>
          <w:rtl/>
          <w:lang w:bidi="ar-SA"/>
        </w:rPr>
        <w:t xml:space="preserve">از او حلالیت بخواهد و بگوید که من، مرتکب چنین کاری شده‌ام و حالا آمده‌ام تا عذرخواهی کنم. اگر </w:t>
      </w:r>
      <w:r w:rsidR="00EB5F4B" w:rsidRPr="00FB2EE3">
        <w:rPr>
          <w:spacing w:val="0"/>
          <w:rtl/>
          <w:lang w:bidi="ar-SA"/>
        </w:rPr>
        <w:t>آن شخص، عذرش را پذیرفت، پس</w:t>
      </w:r>
      <w:r w:rsidR="00100B1C" w:rsidRPr="00FB2EE3">
        <w:rPr>
          <w:spacing w:val="0"/>
          <w:rtl/>
          <w:lang w:bidi="ar-SA"/>
        </w:rPr>
        <w:t xml:space="preserve"> این، لطف ال</w:t>
      </w:r>
      <w:r w:rsidRPr="00FB2EE3">
        <w:rPr>
          <w:spacing w:val="0"/>
          <w:rtl/>
          <w:lang w:bidi="ar-SA"/>
        </w:rPr>
        <w:t>هی برای همه خواهد بود</w:t>
      </w:r>
      <w:r w:rsidR="00EB5F4B" w:rsidRPr="00FB2EE3">
        <w:rPr>
          <w:spacing w:val="0"/>
          <w:rtl/>
          <w:lang w:bidi="ar-SA"/>
        </w:rPr>
        <w:t>؛</w:t>
      </w:r>
      <w:r w:rsidRPr="00FB2EE3">
        <w:rPr>
          <w:spacing w:val="0"/>
          <w:rtl/>
          <w:lang w:bidi="ar-SA"/>
        </w:rPr>
        <w:t xml:space="preserve"> زیرا الله متعال می‌فرماید:</w:t>
      </w:r>
    </w:p>
    <w:p w:rsidR="00575F43"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عَفَا</w:t>
      </w:r>
      <w:r w:rsidRPr="00FB2EE3">
        <w:rPr>
          <w:rFonts w:ascii="KFGQPC Uthmanic Script HAFS"/>
          <w:rtl/>
          <w:lang w:bidi="ar-SA"/>
        </w:rPr>
        <w:t xml:space="preserve"> </w:t>
      </w:r>
      <w:r w:rsidRPr="00FB2EE3">
        <w:rPr>
          <w:rFonts w:ascii="KFGQPC Uthmanic Script HAFS" w:hint="eastAsia"/>
          <w:rtl/>
          <w:lang w:bidi="ar-SA"/>
        </w:rPr>
        <w:t>وَأَص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rtl/>
          <w:lang w:bidi="ar-SA"/>
        </w:rPr>
        <w:t xml:space="preserve"> </w:t>
      </w:r>
      <w:r w:rsidRPr="00FB2EE3">
        <w:rPr>
          <w:rFonts w:ascii="KFGQPC Uthmanic Script HAFS" w:hint="eastAsia"/>
          <w:rtl/>
          <w:lang w:bidi="ar-SA"/>
        </w:rPr>
        <w:t>فَأَج</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hint="eastAsia"/>
          <w:rtl/>
          <w:lang w:bidi="ar-SA"/>
        </w:rPr>
        <w:t>لِمِينَ</w:t>
      </w:r>
      <w:r w:rsidRPr="00FB2EE3">
        <w:rPr>
          <w:rFonts w:ascii="KFGQPC Uthmanic Script HAFS"/>
          <w:rtl/>
          <w:lang w:bidi="ar-SA"/>
        </w:rPr>
        <w:t xml:space="preserve"> </w:t>
      </w:r>
      <w:r w:rsidRPr="00FB2EE3">
        <w:rPr>
          <w:rFonts w:ascii="KFGQPC Uthmanic Script HAFS" w:hint="cs"/>
          <w:rtl/>
          <w:lang w:bidi="ar-SA"/>
        </w:rPr>
        <w:t>٤٠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الشورى</w:t>
      </w:r>
      <w:r w:rsidRPr="00FB2EE3">
        <w:rPr>
          <w:rStyle w:val="Char8"/>
          <w:rtl/>
        </w:rPr>
        <w:t xml:space="preserve">: </w:t>
      </w:r>
      <w:r w:rsidRPr="00FB2EE3">
        <w:rPr>
          <w:rStyle w:val="Char8"/>
          <w:rFonts w:hint="cs"/>
          <w:rtl/>
        </w:rPr>
        <w:t>٤٠</w:t>
      </w:r>
      <w:r w:rsidRPr="00FB2EE3">
        <w:rPr>
          <w:rStyle w:val="Char8"/>
          <w:rtl/>
        </w:rPr>
        <w:t xml:space="preserve">]  </w:t>
      </w:r>
      <w:r w:rsidR="009B113E" w:rsidRPr="00FB2EE3">
        <w:rPr>
          <w:rStyle w:val="Char8"/>
          <w:rtl/>
        </w:rPr>
        <w:tab/>
      </w:r>
    </w:p>
    <w:p w:rsidR="00575F43" w:rsidRPr="00FB2EE3" w:rsidRDefault="00575F43" w:rsidP="00167AB1">
      <w:pPr>
        <w:pStyle w:val="a2"/>
        <w:rPr>
          <w:rtl/>
          <w:lang w:bidi="ar-SA"/>
        </w:rPr>
      </w:pPr>
      <w:r w:rsidRPr="00FB2EE3">
        <w:rPr>
          <w:rtl/>
          <w:lang w:bidi="ar-SA"/>
        </w:rPr>
        <w:t>هر کس گذشت نماید و اصلاح کند، پاداش او با الله است. بی‌گمان او ستم</w:t>
      </w:r>
      <w:r w:rsidR="00EB5F4B" w:rsidRPr="00FB2EE3">
        <w:rPr>
          <w:rtl/>
          <w:lang w:bidi="ar-SA"/>
        </w:rPr>
        <w:t>‌</w:t>
      </w:r>
      <w:r w:rsidRPr="00FB2EE3">
        <w:rPr>
          <w:rtl/>
          <w:lang w:bidi="ar-SA"/>
        </w:rPr>
        <w:t>کاران را دوست ندارد.</w:t>
      </w:r>
    </w:p>
    <w:p w:rsidR="00575F43" w:rsidRPr="00FB2EE3" w:rsidRDefault="00575F43" w:rsidP="00167AB1">
      <w:pPr>
        <w:rPr>
          <w:spacing w:val="0"/>
          <w:rtl/>
          <w:lang w:bidi="ar-SA"/>
        </w:rPr>
      </w:pPr>
      <w:r w:rsidRPr="00FB2EE3">
        <w:rPr>
          <w:spacing w:val="0"/>
          <w:rtl/>
          <w:lang w:bidi="ar-SA"/>
        </w:rPr>
        <w:t>ولی اگر او را نبخشید، باید سعی کند هرطور که شده، حتی با دادن پول، او را راضی کند و اگر باز هم راضی نشد، امید است که اگر توبه‌ی ظالم، توبه‌ی واقعی و راستینی باشد، الله متعال، روز قیامت مظلومی را که حاضر به بخشیدن ظالم نیست، راضی بگرداند.</w:t>
      </w:r>
    </w:p>
    <w:p w:rsidR="00575F43" w:rsidRPr="00FB2EE3" w:rsidRDefault="00575F43" w:rsidP="00167AB1">
      <w:pPr>
        <w:pStyle w:val="PlainText"/>
        <w:rPr>
          <w:spacing w:val="0"/>
          <w:rtl/>
        </w:rPr>
      </w:pPr>
      <w:r w:rsidRPr="00FB2EE3">
        <w:rPr>
          <w:spacing w:val="0"/>
          <w:rtl/>
        </w:rPr>
        <w:t xml:space="preserve">علما درباره‌ی مسأله‌ی آبرو، اختلاف نظر دارند؛ </w:t>
      </w:r>
      <w:r w:rsidR="00EB5F4B" w:rsidRPr="00FB2EE3">
        <w:rPr>
          <w:spacing w:val="0"/>
          <w:rtl/>
        </w:rPr>
        <w:t>برخی از علما گفته‌اند: اگر شخصی</w:t>
      </w:r>
      <w:r w:rsidRPr="00FB2EE3">
        <w:rPr>
          <w:spacing w:val="0"/>
          <w:rtl/>
        </w:rPr>
        <w:t xml:space="preserve"> به آبروی برادرش لطمه زده‌ است، مثلاً غیبتش را کرده‌، ولی او، از این ماجرا خبر ندارد، نیازی نیست که ظالم یا غیبت‌کننده نزدش برود و ماجرا را برایش بازگو کند</w:t>
      </w:r>
      <w:r w:rsidR="00EB5F4B" w:rsidRPr="00FB2EE3">
        <w:rPr>
          <w:spacing w:val="0"/>
          <w:rtl/>
        </w:rPr>
        <w:t>؛</w:t>
      </w:r>
      <w:r w:rsidRPr="00FB2EE3">
        <w:rPr>
          <w:spacing w:val="0"/>
          <w:rtl/>
        </w:rPr>
        <w:t xml:space="preserve"> بلکه کافی</w:t>
      </w:r>
      <w:r w:rsidR="00EB5F4B" w:rsidRPr="00FB2EE3">
        <w:rPr>
          <w:spacing w:val="0"/>
          <w:rtl/>
        </w:rPr>
        <w:t>‌</w:t>
      </w:r>
      <w:r w:rsidRPr="00FB2EE3">
        <w:rPr>
          <w:spacing w:val="0"/>
          <w:rtl/>
        </w:rPr>
        <w:t>ست برایش استغفار و درخواست آمرزش نماید و در مجالسی که غیبتش را کرده، از او به‌خوبی یاد نماید. زیرا نیکی‌ها، بدی‌ها را از میان می‌برند.</w:t>
      </w:r>
    </w:p>
    <w:p w:rsidR="00575F43" w:rsidRPr="00FB2EE3" w:rsidRDefault="00575F43" w:rsidP="00167AB1">
      <w:pPr>
        <w:pStyle w:val="PlainText"/>
        <w:rPr>
          <w:spacing w:val="0"/>
          <w:rtl/>
        </w:rPr>
      </w:pPr>
      <w:r w:rsidRPr="00FB2EE3">
        <w:rPr>
          <w:spacing w:val="0"/>
          <w:rtl/>
        </w:rPr>
        <w:t>در هر حال، ادای حقوق دیگران، مسأله‌ی بسیار مهمی</w:t>
      </w:r>
      <w:r w:rsidR="00EB5F4B" w:rsidRPr="00FB2EE3">
        <w:rPr>
          <w:spacing w:val="0"/>
          <w:rtl/>
        </w:rPr>
        <w:t>‌</w:t>
      </w:r>
      <w:r w:rsidRPr="00FB2EE3">
        <w:rPr>
          <w:spacing w:val="0"/>
          <w:rtl/>
        </w:rPr>
        <w:t>ست و اگر در دنیا، حق به حق‌دار نرسد، به‌یقین در آخرت خواهد رسید.</w:t>
      </w:r>
    </w:p>
    <w:p w:rsidR="00575F43" w:rsidRPr="00FB2EE3" w:rsidRDefault="00575F43" w:rsidP="00167AB1">
      <w:pPr>
        <w:pStyle w:val="PlainText"/>
        <w:ind w:firstLine="389"/>
        <w:jc w:val="center"/>
        <w:rPr>
          <w:spacing w:val="0"/>
          <w:rtl/>
        </w:rPr>
      </w:pPr>
      <w:r w:rsidRPr="00FB2EE3">
        <w:rPr>
          <w:spacing w:val="0"/>
          <w:rtl/>
        </w:rPr>
        <w:t>***</w:t>
      </w:r>
    </w:p>
    <w:p w:rsidR="0015244B" w:rsidRPr="00FB2EE3" w:rsidRDefault="009A460F" w:rsidP="00167AB1">
      <w:pPr>
        <w:pStyle w:val="a4"/>
        <w:rPr>
          <w:rtl/>
          <w:lang w:bidi="ar-SA"/>
        </w:rPr>
      </w:pPr>
      <w:r w:rsidRPr="00FB2EE3">
        <w:rPr>
          <w:rtl/>
          <w:lang w:bidi="ar-SA"/>
        </w:rPr>
        <w:t xml:space="preserve">216- </w:t>
      </w:r>
      <w:r w:rsidR="0015244B" w:rsidRPr="00FB2EE3">
        <w:rPr>
          <w:rtl/>
          <w:lang w:bidi="ar-SA"/>
        </w:rPr>
        <w:t xml:space="preserve">وعن عبد </w:t>
      </w:r>
      <w:r w:rsidR="006B06BD">
        <w:rPr>
          <w:rtl/>
          <w:lang w:bidi="ar-SA"/>
        </w:rPr>
        <w:t>الله</w:t>
      </w:r>
      <w:r w:rsidR="0015244B" w:rsidRPr="00FB2EE3">
        <w:rPr>
          <w:rtl/>
          <w:lang w:bidi="ar-SA"/>
        </w:rPr>
        <w:t xml:space="preserve"> بن عَمْرو بن الْعاص</w:t>
      </w:r>
      <w:r w:rsidR="00B33ADA" w:rsidRPr="00FB2EE3">
        <w:rPr>
          <w:rFonts w:cs="(M. Aiyada Ayoub ALKobaisi)"/>
          <w:b w:val="0"/>
          <w:bCs w:val="0"/>
          <w:rtl/>
          <w:lang w:bidi="ar-SA"/>
        </w:rPr>
        <w:t>$</w:t>
      </w:r>
      <w:r w:rsidR="0015244B" w:rsidRPr="00FB2EE3">
        <w:rPr>
          <w:rtl/>
          <w:lang w:bidi="ar-SA"/>
        </w:rPr>
        <w:t xml:space="preserve"> عَنِ النَّبِيِّ</w:t>
      </w:r>
      <w:r w:rsidR="0015244B" w:rsidRPr="00FB2EE3">
        <w:rPr>
          <w:b w:val="0"/>
          <w:bCs w:val="0"/>
          <w:rtl/>
          <w:lang w:bidi="ar-SA"/>
        </w:rPr>
        <w:sym w:font="AGA Arabesque" w:char="F072"/>
      </w:r>
      <w:r w:rsidR="0015244B" w:rsidRPr="00FB2EE3">
        <w:rPr>
          <w:rtl/>
          <w:lang w:bidi="ar-SA"/>
        </w:rPr>
        <w:t xml:space="preserve"> قال: «الْمُسْلِمُ مَنْ سَلِمَ الْمُسْلِمُونَ مِنْ لِسانِهِ ويَدِه، والْمُهَاجِرُ مَنْ هَجَرَ ما نَهَى </w:t>
      </w:r>
      <w:r w:rsidR="006B06BD">
        <w:rPr>
          <w:rtl/>
          <w:lang w:bidi="ar-SA"/>
        </w:rPr>
        <w:t>الله</w:t>
      </w:r>
      <w:r w:rsidR="00D80CF1">
        <w:rPr>
          <w:rFonts w:hint="cs"/>
          <w:rtl/>
          <w:lang w:bidi="ar-SA"/>
        </w:rPr>
        <w:t>ُ</w:t>
      </w:r>
      <w:r w:rsidR="0015244B" w:rsidRPr="00FB2EE3">
        <w:rPr>
          <w:rtl/>
          <w:lang w:bidi="ar-SA"/>
        </w:rPr>
        <w:t xml:space="preserve"> عَنْهُ».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79"/>
      </w:r>
      <w:r w:rsidR="00FB2EE3" w:rsidRPr="00FB2EE3">
        <w:rPr>
          <w:rStyle w:val="FootnoteReference"/>
          <w:rFonts w:cs="B Lotus"/>
          <w:bCs w:val="0"/>
          <w:szCs w:val="28"/>
          <w:rtl/>
          <w:lang w:bidi="ar-SA"/>
        </w:rPr>
        <w:t>)</w:t>
      </w:r>
    </w:p>
    <w:p w:rsidR="00575F43" w:rsidRPr="00FB2EE3" w:rsidRDefault="0015244B" w:rsidP="00167AB1">
      <w:pPr>
        <w:rPr>
          <w:spacing w:val="0"/>
          <w:rtl/>
          <w:lang w:bidi="ar-SA"/>
        </w:rPr>
      </w:pPr>
      <w:r w:rsidRPr="00FB2EE3">
        <w:rPr>
          <w:b/>
          <w:bCs/>
          <w:spacing w:val="0"/>
          <w:rtl/>
          <w:lang w:bidi="ar-SA"/>
        </w:rPr>
        <w:t>ترجمه:</w:t>
      </w:r>
      <w:r w:rsidRPr="00FB2EE3">
        <w:rPr>
          <w:spacing w:val="0"/>
          <w:rtl/>
          <w:lang w:bidi="ar-SA"/>
        </w:rPr>
        <w:t xml:space="preserve"> عبدالله بن عمرو بن عاص</w:t>
      </w:r>
      <w:r w:rsidR="00F12A2F" w:rsidRPr="00FB2EE3">
        <w:rPr>
          <w:rFonts w:cs="(M. Aiyada Ayoub ALKobaisi)"/>
          <w:spacing w:val="0"/>
          <w:rtl/>
          <w:lang w:bidi="ar-SA"/>
        </w:rPr>
        <w:t>$</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«مسلمان </w:t>
      </w:r>
      <w:r w:rsidR="00F12A2F" w:rsidRPr="00FB2EE3">
        <w:rPr>
          <w:spacing w:val="0"/>
          <w:rtl/>
          <w:lang w:bidi="ar-SA"/>
        </w:rPr>
        <w:t>كسي‌</w:t>
      </w:r>
      <w:r w:rsidRPr="00FB2EE3">
        <w:rPr>
          <w:spacing w:val="0"/>
          <w:rtl/>
          <w:lang w:bidi="ar-SA"/>
        </w:rPr>
        <w:t xml:space="preserve">ست كه ساير مسلمانان از دست و زبان او در امان باشند. و مهاجر، </w:t>
      </w:r>
      <w:r w:rsidR="0078067B" w:rsidRPr="00FB2EE3">
        <w:rPr>
          <w:spacing w:val="0"/>
          <w:rtl/>
          <w:lang w:bidi="ar-SA"/>
        </w:rPr>
        <w:t>كسي‌</w:t>
      </w:r>
      <w:r w:rsidRPr="00FB2EE3">
        <w:rPr>
          <w:spacing w:val="0"/>
          <w:rtl/>
          <w:lang w:bidi="ar-SA"/>
        </w:rPr>
        <w:t>ست كه از آن‌چه که الله منع كرده است، دوری نمايد».</w:t>
      </w:r>
    </w:p>
    <w:p w:rsidR="0015244B" w:rsidRPr="00FB2EE3" w:rsidRDefault="0015244B"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5244B" w:rsidRPr="00FB2EE3" w:rsidRDefault="00E05019" w:rsidP="00167AB1">
      <w:pPr>
        <w:rPr>
          <w:spacing w:val="0"/>
          <w:rtl/>
          <w:lang w:bidi="ar-SA"/>
        </w:rPr>
      </w:pPr>
      <w:r w:rsidRPr="00FB2EE3">
        <w:rPr>
          <w:spacing w:val="0"/>
          <w:rtl/>
          <w:lang w:bidi="ar-SA"/>
        </w:rPr>
        <w:t>مؤلف</w:t>
      </w:r>
      <w:r w:rsidR="00EB5F4B" w:rsidRPr="00FB2EE3">
        <w:rPr>
          <w:rFonts w:cs="CTraditional Arabic"/>
          <w:spacing w:val="0"/>
          <w:rtl/>
          <w:lang w:bidi="ar-SA"/>
        </w:rPr>
        <w:t>/</w:t>
      </w:r>
      <w:r w:rsidRPr="00FB2EE3">
        <w:rPr>
          <w:spacing w:val="0"/>
          <w:rtl/>
          <w:lang w:bidi="ar-SA"/>
        </w:rPr>
        <w:t xml:space="preserve"> حدیثی بدین مضمون از عبدالله بن عمرو بن عاص</w:t>
      </w:r>
      <w:r w:rsidR="00EB5F4B" w:rsidRPr="00FB2EE3">
        <w:rPr>
          <w:rFonts w:cs="(M. Aiyada Ayoub ALKobaisi)"/>
          <w:spacing w:val="0"/>
          <w:rtl/>
          <w:lang w:bidi="ar-SA"/>
        </w:rPr>
        <w:t>$</w:t>
      </w:r>
      <w:r w:rsidRPr="00FB2EE3">
        <w:rPr>
          <w:spacing w:val="0"/>
          <w:rtl/>
          <w:lang w:bidi="ar-SA"/>
        </w:rPr>
        <w:t xml:space="preserve"> روایت کرده که پیامبر</w:t>
      </w:r>
      <w:r w:rsidRPr="00FB2EE3">
        <w:rPr>
          <w:spacing w:val="0"/>
          <w:lang w:bidi="ar-SA"/>
        </w:rPr>
        <w:sym w:font="AGA Arabesque" w:char="F072"/>
      </w:r>
      <w:r w:rsidRPr="00FB2EE3">
        <w:rPr>
          <w:spacing w:val="0"/>
          <w:rtl/>
          <w:lang w:bidi="ar-SA"/>
        </w:rPr>
        <w:t xml:space="preserve"> فرموده است: «مسلمان كسي</w:t>
      </w:r>
      <w:r w:rsidR="00EB5F4B" w:rsidRPr="00FB2EE3">
        <w:rPr>
          <w:spacing w:val="0"/>
          <w:rtl/>
          <w:lang w:bidi="ar-SA"/>
        </w:rPr>
        <w:t>‌</w:t>
      </w:r>
      <w:r w:rsidRPr="00FB2EE3">
        <w:rPr>
          <w:spacing w:val="0"/>
          <w:rtl/>
          <w:lang w:bidi="ar-SA"/>
        </w:rPr>
        <w:t>ست كه ساير مسلمانان از دست و زبان او در امان باشند. و مهاجر، كسي</w:t>
      </w:r>
      <w:r w:rsidR="00EB5F4B" w:rsidRPr="00FB2EE3">
        <w:rPr>
          <w:spacing w:val="0"/>
          <w:rtl/>
          <w:lang w:bidi="ar-SA"/>
        </w:rPr>
        <w:t>‌</w:t>
      </w:r>
      <w:r w:rsidRPr="00FB2EE3">
        <w:rPr>
          <w:spacing w:val="0"/>
          <w:rtl/>
          <w:lang w:bidi="ar-SA"/>
        </w:rPr>
        <w:t>ست كه از آن‌چه که الله منع كرده است، دوری نمايد».</w:t>
      </w:r>
    </w:p>
    <w:p w:rsidR="00E05019" w:rsidRPr="00FB2EE3" w:rsidRDefault="00E05019" w:rsidP="00167AB1">
      <w:pPr>
        <w:rPr>
          <w:spacing w:val="0"/>
          <w:rtl/>
          <w:lang w:bidi="ar-SA"/>
        </w:rPr>
      </w:pPr>
      <w:r w:rsidRPr="00FB2EE3">
        <w:rPr>
          <w:spacing w:val="0"/>
          <w:rtl/>
          <w:lang w:bidi="ar-SA"/>
        </w:rPr>
        <w:t>واژه‌ی «مُسلِم» که در این حدیث آمده، معانی فراوانی دارد؛ از جمله این‌که به معنای «مُستَسلِم» می‌باشد</w:t>
      </w:r>
      <w:r w:rsidR="00EB5F4B" w:rsidRPr="00FB2EE3">
        <w:rPr>
          <w:spacing w:val="0"/>
          <w:rtl/>
          <w:lang w:bidi="ar-SA"/>
        </w:rPr>
        <w:t>؛</w:t>
      </w:r>
      <w:r w:rsidRPr="00FB2EE3">
        <w:rPr>
          <w:spacing w:val="0"/>
          <w:rtl/>
          <w:lang w:bidi="ar-SA"/>
        </w:rPr>
        <w:t xml:space="preserve"> یعنی کسی که تسلیم می‌شود. الله</w:t>
      </w:r>
      <w:r w:rsidRPr="00FB2EE3">
        <w:rPr>
          <w:spacing w:val="0"/>
          <w:lang w:bidi="ar-SA"/>
        </w:rPr>
        <w:sym w:font="AGA Arabesque" w:char="F055"/>
      </w:r>
      <w:r w:rsidRPr="00FB2EE3">
        <w:rPr>
          <w:spacing w:val="0"/>
          <w:rtl/>
          <w:lang w:bidi="ar-SA"/>
        </w:rPr>
        <w:t xml:space="preserve"> می‌فرماید:</w:t>
      </w:r>
    </w:p>
    <w:p w:rsidR="00E05019"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رَابُ</w:t>
      </w:r>
      <w:r w:rsidRPr="00FB2EE3">
        <w:rPr>
          <w:rFonts w:ascii="KFGQPC Uthmanic Script HAFS"/>
          <w:rtl/>
          <w:lang w:bidi="ar-SA"/>
        </w:rPr>
        <w:t xml:space="preserve"> </w:t>
      </w:r>
      <w:r w:rsidRPr="00FB2EE3">
        <w:rPr>
          <w:rFonts w:ascii="KFGQPC Uthmanic Script HAFS" w:hint="eastAsia"/>
          <w:rtl/>
          <w:lang w:bidi="ar-SA"/>
        </w:rPr>
        <w:t>ءَامَنَّا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تُؤ</w:t>
      </w:r>
      <w:r w:rsidRPr="00FB2EE3">
        <w:rPr>
          <w:rFonts w:ascii="KFGQPC Uthmanic Script HAFS" w:hint="cs"/>
          <w:rtl/>
          <w:lang w:bidi="ar-SA"/>
        </w:rPr>
        <w:t>ۡ</w:t>
      </w:r>
      <w:r w:rsidRPr="00FB2EE3">
        <w:rPr>
          <w:rFonts w:ascii="KFGQPC Uthmanic Script HAFS" w:hint="eastAsia"/>
          <w:rtl/>
          <w:lang w:bidi="ar-SA"/>
        </w:rPr>
        <w:t>مِنُواْ</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قُولُو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١٤</w:t>
      </w:r>
      <w:r w:rsidRPr="00FB2EE3">
        <w:rPr>
          <w:rStyle w:val="Char8"/>
          <w:rtl/>
        </w:rPr>
        <w:t>]</w:t>
      </w:r>
      <w:r w:rsidRPr="00FB2EE3">
        <w:rPr>
          <w:rFonts w:ascii="KFGQPC Uthman Taha Naskh" w:cs="KFGQPC Uthman Taha Naskh"/>
          <w:rtl/>
          <w:lang w:bidi="ar-SA"/>
        </w:rPr>
        <w:t xml:space="preserve">  </w:t>
      </w:r>
      <w:r w:rsidR="009B113E" w:rsidRPr="00FB2EE3">
        <w:rPr>
          <w:rFonts w:ascii="(normal text)" w:hAnsi="(normal text)"/>
          <w:rtl/>
          <w:lang w:bidi="ar-SA"/>
        </w:rPr>
        <w:tab/>
      </w:r>
    </w:p>
    <w:p w:rsidR="00E05019" w:rsidRPr="00FB2EE3" w:rsidRDefault="00E05019" w:rsidP="00167AB1">
      <w:pPr>
        <w:pStyle w:val="a2"/>
        <w:rPr>
          <w:rtl/>
          <w:lang w:bidi="ar-SA"/>
        </w:rPr>
      </w:pPr>
      <w:r w:rsidRPr="00FB2EE3">
        <w:rPr>
          <w:rtl/>
          <w:lang w:bidi="ar-SA"/>
        </w:rPr>
        <w:t>بادیه‌نشینان گفتند: «ایمان آوردیم». بگو: ایمان نیاورده‌اید؛ بلکه بگویید اسلام آورده‌ایم.</w:t>
      </w:r>
    </w:p>
    <w:p w:rsidR="00E05019" w:rsidRPr="00FB2EE3" w:rsidRDefault="00E05019" w:rsidP="00F618FD">
      <w:pPr>
        <w:rPr>
          <w:spacing w:val="0"/>
          <w:rtl/>
          <w:lang w:bidi="ar-SA"/>
        </w:rPr>
      </w:pPr>
      <w:r w:rsidRPr="00FB2EE3">
        <w:rPr>
          <w:spacing w:val="0"/>
          <w:rtl/>
          <w:lang w:bidi="ar-SA"/>
        </w:rPr>
        <w:t xml:space="preserve">برخی از مفسران گفته‌اند که </w:t>
      </w:r>
      <w:r w:rsidR="00F618FD" w:rsidRPr="00FB2EE3">
        <w:rPr>
          <w:rFonts w:ascii="KFGQPC Uthman Taha Naskh" w:cs="KFGQPC Uthman Taha Naskh" w:hint="cs"/>
          <w:spacing w:val="0"/>
          <w:rtl/>
          <w:lang w:bidi="ar-SA"/>
        </w:rPr>
        <w:t>﴿</w:t>
      </w:r>
      <w:r w:rsidR="00F618FD" w:rsidRPr="00FB2EE3">
        <w:rPr>
          <w:rStyle w:val="Char2"/>
          <w:rFonts w:hint="eastAsia"/>
          <w:spacing w:val="0"/>
          <w:rtl/>
        </w:rPr>
        <w:t>قُولُو</w:t>
      </w:r>
      <w:r w:rsidR="00F618FD" w:rsidRPr="00FB2EE3">
        <w:rPr>
          <w:rStyle w:val="Char2"/>
          <w:rFonts w:hint="cs"/>
          <w:spacing w:val="0"/>
          <w:rtl/>
        </w:rPr>
        <w:t>ٓ</w:t>
      </w:r>
      <w:r w:rsidR="00F618FD" w:rsidRPr="00FB2EE3">
        <w:rPr>
          <w:rStyle w:val="Char2"/>
          <w:rFonts w:hint="eastAsia"/>
          <w:spacing w:val="0"/>
          <w:rtl/>
        </w:rPr>
        <w:t>اْ</w:t>
      </w:r>
      <w:r w:rsidR="00F618FD" w:rsidRPr="00FB2EE3">
        <w:rPr>
          <w:rStyle w:val="Char2"/>
          <w:spacing w:val="0"/>
          <w:rtl/>
        </w:rPr>
        <w:t xml:space="preserve"> </w:t>
      </w:r>
      <w:r w:rsidR="00F618FD" w:rsidRPr="00FB2EE3">
        <w:rPr>
          <w:rStyle w:val="Char2"/>
          <w:rFonts w:hint="eastAsia"/>
          <w:spacing w:val="0"/>
          <w:rtl/>
        </w:rPr>
        <w:t>أَس</w:t>
      </w:r>
      <w:r w:rsidR="00F618FD" w:rsidRPr="00FB2EE3">
        <w:rPr>
          <w:rStyle w:val="Char2"/>
          <w:rFonts w:hint="cs"/>
          <w:spacing w:val="0"/>
          <w:rtl/>
        </w:rPr>
        <w:t>ۡ</w:t>
      </w:r>
      <w:r w:rsidR="00F618FD" w:rsidRPr="00FB2EE3">
        <w:rPr>
          <w:rStyle w:val="Char2"/>
          <w:rFonts w:hint="eastAsia"/>
          <w:spacing w:val="0"/>
          <w:rtl/>
        </w:rPr>
        <w:t>لَم</w:t>
      </w:r>
      <w:r w:rsidR="00F618FD" w:rsidRPr="00FB2EE3">
        <w:rPr>
          <w:rStyle w:val="Char2"/>
          <w:rFonts w:hint="cs"/>
          <w:spacing w:val="0"/>
          <w:rtl/>
        </w:rPr>
        <w:t>ۡ</w:t>
      </w:r>
      <w:r w:rsidR="00F618FD" w:rsidRPr="00FB2EE3">
        <w:rPr>
          <w:rStyle w:val="Char2"/>
          <w:rFonts w:hint="eastAsia"/>
          <w:spacing w:val="0"/>
          <w:rtl/>
        </w:rPr>
        <w:t>نَا</w:t>
      </w:r>
      <w:r w:rsidR="00F618FD" w:rsidRPr="00FB2EE3">
        <w:rPr>
          <w:rFonts w:ascii="KFGQPC Uthman Taha Naskh" w:cs="KFGQPC Uthman Taha Naskh" w:hint="cs"/>
          <w:spacing w:val="0"/>
          <w:rtl/>
          <w:lang w:bidi="ar-SA"/>
        </w:rPr>
        <w:t>﴾</w:t>
      </w:r>
      <w:r w:rsidR="00F618FD" w:rsidRPr="00FB2EE3">
        <w:rPr>
          <w:rFonts w:ascii="KFGQPC Uthman Taha Naskh" w:cs="KFGQPC Uthman Taha Naskh"/>
          <w:spacing w:val="0"/>
          <w:rtl/>
          <w:lang w:bidi="ar-SA"/>
        </w:rPr>
        <w:t xml:space="preserve"> </w:t>
      </w:r>
      <w:r w:rsidR="00EB5F4B" w:rsidRPr="00FB2EE3">
        <w:rPr>
          <w:spacing w:val="0"/>
          <w:rtl/>
          <w:lang w:bidi="ar-SA"/>
        </w:rPr>
        <w:t>یعنی: بگویید:</w:t>
      </w:r>
      <w:r w:rsidRPr="00FB2EE3">
        <w:rPr>
          <w:spacing w:val="0"/>
          <w:rtl/>
          <w:lang w:bidi="ar-SA"/>
        </w:rPr>
        <w:t xml:space="preserve"> تسلیم شده‌ایم و با شما نمی‌جنگیم. البته دیدگاه درست یا مفهوم صحیح، همان است که در ترجمه‌ی آیه ذکر شده است.</w:t>
      </w:r>
    </w:p>
    <w:p w:rsidR="00E05019" w:rsidRPr="00FB2EE3" w:rsidRDefault="00E05019" w:rsidP="00167AB1">
      <w:pPr>
        <w:rPr>
          <w:spacing w:val="0"/>
          <w:rtl/>
          <w:lang w:bidi="ar-SA"/>
        </w:rPr>
      </w:pPr>
      <w:r w:rsidRPr="00FB2EE3">
        <w:rPr>
          <w:spacing w:val="0"/>
          <w:rtl/>
          <w:lang w:bidi="ar-SA"/>
        </w:rPr>
        <w:t>یکی دیگر از مفاهیم اسلام، همان اصول یا ارکان پنج‌گانه‌ای</w:t>
      </w:r>
      <w:r w:rsidR="00EB5F4B" w:rsidRPr="00FB2EE3">
        <w:rPr>
          <w:spacing w:val="0"/>
          <w:rtl/>
          <w:lang w:bidi="ar-SA"/>
        </w:rPr>
        <w:t>‌</w:t>
      </w:r>
      <w:r w:rsidRPr="00FB2EE3">
        <w:rPr>
          <w:spacing w:val="0"/>
          <w:rtl/>
          <w:lang w:bidi="ar-SA"/>
        </w:rPr>
        <w:t>ست که در حدیث جبرئیل</w:t>
      </w:r>
      <w:r w:rsidRPr="00FB2EE3">
        <w:rPr>
          <w:spacing w:val="0"/>
          <w:lang w:bidi="ar-SA"/>
        </w:rPr>
        <w:sym w:font="AGA Arabesque" w:char="F075"/>
      </w:r>
      <w:r w:rsidRPr="00FB2EE3">
        <w:rPr>
          <w:spacing w:val="0"/>
          <w:rtl/>
          <w:lang w:bidi="ar-SA"/>
        </w:rPr>
        <w:t xml:space="preserve"> بیان شده است. جبرئیل</w:t>
      </w:r>
      <w:r w:rsidRPr="00FB2EE3">
        <w:rPr>
          <w:spacing w:val="0"/>
          <w:lang w:bidi="ar-SA"/>
        </w:rPr>
        <w:sym w:font="AGA Arabesque" w:char="F075"/>
      </w:r>
      <w:r w:rsidRPr="00FB2EE3">
        <w:rPr>
          <w:spacing w:val="0"/>
          <w:rtl/>
          <w:lang w:bidi="ar-SA"/>
        </w:rPr>
        <w:t xml:space="preserve"> از پیامبر</w:t>
      </w:r>
      <w:r w:rsidRPr="00FB2EE3">
        <w:rPr>
          <w:spacing w:val="0"/>
          <w:lang w:bidi="ar-SA"/>
        </w:rPr>
        <w:sym w:font="AGA Arabesque" w:char="F072"/>
      </w:r>
      <w:r w:rsidRPr="00FB2EE3">
        <w:rPr>
          <w:spacing w:val="0"/>
          <w:rtl/>
          <w:lang w:bidi="ar-SA"/>
        </w:rPr>
        <w:t xml:space="preserve"> پرسید: به من بگو که اسلام چیست؟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 xml:space="preserve">«الإِسلامُ أَنْ تَشْهَدَ أَنْ لا إِلَهَ إِلاَّ </w:t>
      </w:r>
      <w:r w:rsidR="006B06BD">
        <w:rPr>
          <w:rStyle w:val="Char1"/>
          <w:spacing w:val="0"/>
          <w:rtl/>
          <w:lang w:bidi="ar-SA"/>
        </w:rPr>
        <w:t>الله</w:t>
      </w:r>
      <w:r w:rsidRPr="00FB2EE3">
        <w:rPr>
          <w:rStyle w:val="Char1"/>
          <w:spacing w:val="0"/>
          <w:rtl/>
          <w:lang w:bidi="ar-SA"/>
        </w:rPr>
        <w:t xml:space="preserve">، وأَنَّ مُحَمَّداً رسولُ </w:t>
      </w:r>
      <w:r w:rsidR="006B06BD">
        <w:rPr>
          <w:rStyle w:val="Char1"/>
          <w:spacing w:val="0"/>
          <w:rtl/>
          <w:lang w:bidi="ar-SA"/>
        </w:rPr>
        <w:t>الله</w:t>
      </w:r>
      <w:r w:rsidRPr="00FB2EE3">
        <w:rPr>
          <w:rStyle w:val="Char1"/>
          <w:spacing w:val="0"/>
          <w:rtl/>
          <w:lang w:bidi="ar-SA"/>
        </w:rPr>
        <w:t xml:space="preserve"> وَتُقِيمَ الصَّلاَةَ وَتُؤتِيَ الزَّكاةَ وتصُومَ رَمضَان، وتحُجَّ الْبيْتَ إِنِ استَطَعتَ إِلَيْهِ سَبيلاً»</w:t>
      </w:r>
      <w:r w:rsidR="00EB5F4B"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80"/>
      </w:r>
      <w:r w:rsidR="00FB2EE3" w:rsidRPr="00FB2EE3">
        <w:rPr>
          <w:rStyle w:val="FootnoteReference"/>
          <w:rFonts w:cs="B Lotus"/>
          <w:spacing w:val="0"/>
          <w:szCs w:val="28"/>
          <w:rtl/>
          <w:lang w:bidi="ar-SA"/>
        </w:rPr>
        <w:t>)</w:t>
      </w:r>
      <w:r w:rsidRPr="00FB2EE3">
        <w:rPr>
          <w:spacing w:val="0"/>
          <w:rtl/>
          <w:lang w:bidi="ar-SA"/>
        </w:rPr>
        <w:t xml:space="preserve"> یعنی: «اسلام، این است که گواهی دهی معبود راستینی جز الله وجود ندارد و محمد، فرستاده‌ی اوست و نماز را برپا داری و زکات دهی و ماه رمضان را روزه بگیری و اگر توانایی و استطاعت داشتی، به حج خانه‌ی خدا بروی».</w:t>
      </w:r>
    </w:p>
    <w:p w:rsidR="00E05019" w:rsidRPr="00FB2EE3" w:rsidRDefault="00E05019" w:rsidP="00167AB1">
      <w:pPr>
        <w:rPr>
          <w:spacing w:val="0"/>
          <w:rtl/>
          <w:lang w:bidi="ar-SA"/>
        </w:rPr>
      </w:pPr>
      <w:r w:rsidRPr="00FB2EE3">
        <w:rPr>
          <w:spacing w:val="0"/>
          <w:rtl/>
          <w:lang w:bidi="ar-SA"/>
        </w:rPr>
        <w:t>یکی دیگر از مفاهیمی که از واژه‌ی «اسلام» برداشت می‌شود، سلامتی و سازش است؛ بدین معنا که با دیگران، رفتار مسالمت‌آمیزی داشته باشد و مردم از شرّ او در</w:t>
      </w:r>
      <w:r w:rsidR="00EB5F4B" w:rsidRPr="00FB2EE3">
        <w:rPr>
          <w:spacing w:val="0"/>
          <w:rtl/>
          <w:lang w:bidi="ar-SA"/>
        </w:rPr>
        <w:t xml:space="preserve"> </w:t>
      </w:r>
      <w:r w:rsidRPr="00FB2EE3">
        <w:rPr>
          <w:spacing w:val="0"/>
          <w:rtl/>
          <w:lang w:bidi="ar-SA"/>
        </w:rPr>
        <w:t>امان باشند. در حدیث</w:t>
      </w:r>
      <w:r w:rsidR="00EB5F4B" w:rsidRPr="00FB2EE3">
        <w:rPr>
          <w:spacing w:val="0"/>
          <w:rtl/>
          <w:lang w:bidi="ar-SA"/>
        </w:rPr>
        <w:t>ی</w:t>
      </w:r>
      <w:r w:rsidRPr="00FB2EE3">
        <w:rPr>
          <w:spacing w:val="0"/>
          <w:rtl/>
          <w:lang w:bidi="ar-SA"/>
        </w:rPr>
        <w:t xml:space="preserve"> آمده است: «مسلمان كسي</w:t>
      </w:r>
      <w:r w:rsidR="00EB5F4B" w:rsidRPr="00FB2EE3">
        <w:rPr>
          <w:spacing w:val="0"/>
          <w:rtl/>
          <w:lang w:bidi="ar-SA"/>
        </w:rPr>
        <w:t>‌</w:t>
      </w:r>
      <w:r w:rsidRPr="00FB2EE3">
        <w:rPr>
          <w:spacing w:val="0"/>
          <w:rtl/>
          <w:lang w:bidi="ar-SA"/>
        </w:rPr>
        <w:t>ست كه ساير مسلمانان از دست و زبان او در امان باشند». لذا به دیگران دشنام نمی‌دهد، لعنت یا نفرینشان نمی‌کند، از آن‌</w:t>
      </w:r>
      <w:r w:rsidR="00EB5F4B" w:rsidRPr="00FB2EE3">
        <w:rPr>
          <w:spacing w:val="0"/>
          <w:rtl/>
          <w:lang w:bidi="ar-SA"/>
        </w:rPr>
        <w:t>ها غیبت نمی‌کند و در میانشان</w:t>
      </w:r>
      <w:r w:rsidRPr="00FB2EE3">
        <w:rPr>
          <w:spacing w:val="0"/>
          <w:rtl/>
          <w:lang w:bidi="ar-SA"/>
        </w:rPr>
        <w:t xml:space="preserve"> سخن‌چینی نمی‌کند. خلاصه این‌که مردم، از شرّ زبان او در</w:t>
      </w:r>
      <w:r w:rsidR="00EB5F4B" w:rsidRPr="00FB2EE3">
        <w:rPr>
          <w:spacing w:val="0"/>
          <w:rtl/>
          <w:lang w:bidi="ar-SA"/>
        </w:rPr>
        <w:t xml:space="preserve"> </w:t>
      </w:r>
      <w:r w:rsidRPr="00FB2EE3">
        <w:rPr>
          <w:spacing w:val="0"/>
          <w:rtl/>
          <w:lang w:bidi="ar-SA"/>
        </w:rPr>
        <w:t>امان هستند. ک</w:t>
      </w:r>
      <w:r w:rsidR="00EB5F4B" w:rsidRPr="00FB2EE3">
        <w:rPr>
          <w:spacing w:val="0"/>
          <w:rtl/>
          <w:lang w:bidi="ar-SA"/>
        </w:rPr>
        <w:t>نترل زبان، کار چندان آسانی نیست؛</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به معاذ بن جبل</w:t>
      </w:r>
      <w:r w:rsidRPr="00FB2EE3">
        <w:rPr>
          <w:spacing w:val="0"/>
          <w:lang w:bidi="ar-SA"/>
        </w:rPr>
        <w:sym w:font="AGA Arabesque" w:char="F074"/>
      </w:r>
      <w:r w:rsidRPr="00FB2EE3">
        <w:rPr>
          <w:spacing w:val="0"/>
          <w:rtl/>
          <w:lang w:bidi="ar-SA"/>
        </w:rPr>
        <w:t xml:space="preserve"> فرمود: </w:t>
      </w:r>
      <w:r w:rsidRPr="00FB2EE3">
        <w:rPr>
          <w:rStyle w:val="Char1"/>
          <w:spacing w:val="0"/>
          <w:rtl/>
          <w:lang w:bidi="ar-SA"/>
        </w:rPr>
        <w:t>«ألا أُخْبِرُكَ بِمِلاكِ ذلكَ كُلِّهِ؟»</w:t>
      </w:r>
      <w:r w:rsidRPr="00FB2EE3">
        <w:rPr>
          <w:spacing w:val="0"/>
          <w:rtl/>
          <w:lang w:bidi="ar-SA"/>
        </w:rPr>
        <w:t xml:space="preserve"> یعنی: «آیا تو را از اساس و زیرساختِ همه‌ی این امور، آگاه سازم؟» معاذ</w:t>
      </w:r>
      <w:r w:rsidRPr="00FB2EE3">
        <w:rPr>
          <w:spacing w:val="0"/>
          <w:lang w:bidi="ar-SA"/>
        </w:rPr>
        <w:sym w:font="AGA Arabesque" w:char="F074"/>
      </w:r>
      <w:r w:rsidRPr="00FB2EE3">
        <w:rPr>
          <w:spacing w:val="0"/>
          <w:rtl/>
          <w:lang w:bidi="ar-SA"/>
        </w:rPr>
        <w:t xml:space="preserve"> عرض کرد: بله، ای رسول‌خدا! رسول‌الله</w:t>
      </w:r>
      <w:r w:rsidRPr="00FB2EE3">
        <w:rPr>
          <w:spacing w:val="0"/>
          <w:lang w:bidi="ar-SA"/>
        </w:rPr>
        <w:sym w:font="AGA Arabesque" w:char="F072"/>
      </w:r>
      <w:r w:rsidRPr="00FB2EE3">
        <w:rPr>
          <w:spacing w:val="0"/>
          <w:rtl/>
          <w:lang w:bidi="ar-SA"/>
        </w:rPr>
        <w:t xml:space="preserve"> زبانش را گرفت و فرمود: </w:t>
      </w:r>
      <w:r w:rsidRPr="00FB2EE3">
        <w:rPr>
          <w:rStyle w:val="Char1"/>
          <w:spacing w:val="0"/>
          <w:rtl/>
          <w:lang w:bidi="ar-SA"/>
        </w:rPr>
        <w:t>«كُفَّ علَيْكَ هذا</w:t>
      </w:r>
      <w:r w:rsidR="00EB5F4B" w:rsidRPr="00FB2EE3">
        <w:rPr>
          <w:rStyle w:val="Char1"/>
          <w:spacing w:val="0"/>
          <w:rtl/>
          <w:lang w:bidi="ar-SA"/>
        </w:rPr>
        <w:t>»</w:t>
      </w:r>
      <w:r w:rsidR="00EB5F4B" w:rsidRPr="00FB2EE3">
        <w:rPr>
          <w:spacing w:val="0"/>
          <w:rtl/>
          <w:lang w:bidi="ar-SA"/>
        </w:rPr>
        <w:t>؛</w:t>
      </w:r>
      <w:r w:rsidRPr="00FB2EE3">
        <w:rPr>
          <w:spacing w:val="0"/>
          <w:rtl/>
          <w:lang w:bidi="ar-SA"/>
        </w:rPr>
        <w:t xml:space="preserve"> یعنی: «مواظبِ این باش». معاذ</w:t>
      </w:r>
      <w:r w:rsidRPr="00FB2EE3">
        <w:rPr>
          <w:spacing w:val="0"/>
          <w:lang w:bidi="ar-SA"/>
        </w:rPr>
        <w:sym w:font="AGA Arabesque" w:char="F074"/>
      </w:r>
      <w:r w:rsidRPr="00FB2EE3">
        <w:rPr>
          <w:spacing w:val="0"/>
          <w:rtl/>
          <w:lang w:bidi="ar-SA"/>
        </w:rPr>
        <w:t xml:space="preserve"> پرسید: ای رسول‌خدا! مگر ما به‌خاطر سخنانی که می‌گوییم، بازخواست می‌شویم؟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«ثَكِلتْكَ أُمُّك، وهَلْ يَكُبُّ النَّاسَ في النَّارِ على وَجُوهِهِم أَوْ عَلَى مَنَاخِرِهِمْ إلاَّ حصَائِدُ ألْسِنَتِهِم؟»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81"/>
      </w:r>
      <w:r w:rsidR="00FB2EE3" w:rsidRPr="00FB2EE3">
        <w:rPr>
          <w:rStyle w:val="FootnoteReference"/>
          <w:rFonts w:cs="B Lotus"/>
          <w:spacing w:val="0"/>
          <w:szCs w:val="28"/>
          <w:rtl/>
          <w:lang w:bidi="ar-SA"/>
        </w:rPr>
        <w:t>)</w:t>
      </w:r>
      <w:r w:rsidR="00EB5F4B" w:rsidRPr="00FB2EE3">
        <w:rPr>
          <w:spacing w:val="0"/>
          <w:rtl/>
          <w:lang w:bidi="ar-SA"/>
        </w:rPr>
        <w:t xml:space="preserve"> یعنی: «مادرت</w:t>
      </w:r>
      <w:r w:rsidRPr="00FB2EE3">
        <w:rPr>
          <w:spacing w:val="0"/>
          <w:rtl/>
          <w:lang w:bidi="ar-SA"/>
        </w:rPr>
        <w:t xml:space="preserve"> به سوگَت بنشیند! مگر </w:t>
      </w:r>
      <w:r w:rsidR="0072798E" w:rsidRPr="00FB2EE3">
        <w:rPr>
          <w:spacing w:val="0"/>
          <w:rtl/>
          <w:lang w:bidi="ar-SA"/>
        </w:rPr>
        <w:t xml:space="preserve">جز </w:t>
      </w:r>
      <w:r w:rsidRPr="00FB2EE3">
        <w:rPr>
          <w:spacing w:val="0"/>
          <w:rtl/>
          <w:lang w:bidi="ar-SA"/>
        </w:rPr>
        <w:t>محصولات زبان‌ (یا سخنانی که مردم می‌گویند)، چیزِ دیگری آن‌ها را بر چهره</w:t>
      </w:r>
      <w:r w:rsidR="00A018D8" w:rsidRPr="00FB2EE3">
        <w:rPr>
          <w:spacing w:val="0"/>
          <w:rtl/>
          <w:lang w:bidi="ar-SA"/>
        </w:rPr>
        <w:t>‌هایشان در دوزخ، واژگون می‌کند</w:t>
      </w:r>
      <w:r w:rsidRPr="00FB2EE3">
        <w:rPr>
          <w:spacing w:val="0"/>
          <w:rtl/>
          <w:lang w:bidi="ar-SA"/>
        </w:rPr>
        <w:t>؟»</w:t>
      </w:r>
    </w:p>
    <w:p w:rsidR="00E05019" w:rsidRPr="00FB2EE3" w:rsidRDefault="00A018D8" w:rsidP="00167AB1">
      <w:pPr>
        <w:rPr>
          <w:spacing w:val="0"/>
          <w:rtl/>
          <w:lang w:bidi="ar-SA"/>
        </w:rPr>
      </w:pPr>
      <w:r w:rsidRPr="00FB2EE3">
        <w:rPr>
          <w:spacing w:val="0"/>
          <w:rtl/>
          <w:lang w:bidi="ar-SA"/>
        </w:rPr>
        <w:t>لذا خطرِ زبان از سایرِ اندام بدن، بیش‌تر است</w:t>
      </w:r>
      <w:r w:rsidR="00E05019" w:rsidRPr="00FB2EE3">
        <w:rPr>
          <w:spacing w:val="0"/>
          <w:rtl/>
          <w:lang w:bidi="ar-SA"/>
        </w:rPr>
        <w:t>‌</w:t>
      </w:r>
      <w:r w:rsidRPr="00FB2EE3">
        <w:rPr>
          <w:spacing w:val="0"/>
          <w:rtl/>
          <w:lang w:bidi="ar-SA"/>
        </w:rPr>
        <w:t>؛ از این‌رو هر روز صبح، اعضا و جوارح ا</w:t>
      </w:r>
      <w:r w:rsidR="00EB5F4B" w:rsidRPr="00FB2EE3">
        <w:rPr>
          <w:spacing w:val="0"/>
          <w:rtl/>
          <w:lang w:bidi="ar-SA"/>
        </w:rPr>
        <w:t>نسان، از جمله دست و پا و چشمانش با خواهش و التماس از زبان</w:t>
      </w:r>
      <w:r w:rsidRPr="00FB2EE3">
        <w:rPr>
          <w:spacing w:val="0"/>
          <w:rtl/>
          <w:lang w:bidi="ar-SA"/>
        </w:rPr>
        <w:t xml:space="preserve"> می‌خواهند که به‌خاطر آن‌ها از الله بترسد و می‌گویند: اگر تو خطا کنی، م</w:t>
      </w:r>
      <w:r w:rsidR="00EB5F4B" w:rsidRPr="00FB2EE3">
        <w:rPr>
          <w:spacing w:val="0"/>
          <w:rtl/>
          <w:lang w:bidi="ar-SA"/>
        </w:rPr>
        <w:t>ا هم مرتکب خطا می‌شویم و اگر تو</w:t>
      </w:r>
      <w:r w:rsidRPr="00FB2EE3">
        <w:rPr>
          <w:spacing w:val="0"/>
          <w:rtl/>
          <w:lang w:bidi="ar-SA"/>
        </w:rPr>
        <w:t xml:space="preserve"> درست‌کار باشی، ما هم درست‌کار خواهیم بود. شرمگاه انسان نیز همین‌گونه است؛ رعایت عفت و پاک‌دامنی، به مجاهده‌ی نفس و کنترل غرایز جنسی بستگی دارد و کم‌تر کسی ا</w:t>
      </w:r>
      <w:r w:rsidR="00EB5F4B" w:rsidRPr="00FB2EE3">
        <w:rPr>
          <w:spacing w:val="0"/>
          <w:rtl/>
          <w:lang w:bidi="ar-SA"/>
        </w:rPr>
        <w:t>ز آفت‌های زبان و غرایز جنسی خود</w:t>
      </w:r>
      <w:r w:rsidRPr="00FB2EE3">
        <w:rPr>
          <w:spacing w:val="0"/>
          <w:rtl/>
          <w:lang w:bidi="ar-SA"/>
        </w:rPr>
        <w:t xml:space="preserve"> سالم می‌ماند، مگر کسی که الله بر او رحم کند.</w:t>
      </w:r>
    </w:p>
    <w:p w:rsidR="00110E4A" w:rsidRPr="00FB2EE3" w:rsidRDefault="00110E4A" w:rsidP="00167AB1">
      <w:pPr>
        <w:rPr>
          <w:spacing w:val="0"/>
          <w:rtl/>
          <w:lang w:bidi="ar-SA"/>
        </w:rPr>
      </w:pPr>
      <w:r w:rsidRPr="00FB2EE3">
        <w:rPr>
          <w:spacing w:val="0"/>
          <w:rtl/>
          <w:lang w:bidi="ar-SA"/>
        </w:rPr>
        <w:t>«مسلمان، کسی</w:t>
      </w:r>
      <w:r w:rsidR="00EB5F4B" w:rsidRPr="00FB2EE3">
        <w:rPr>
          <w:spacing w:val="0"/>
          <w:rtl/>
          <w:lang w:bidi="ar-SA"/>
        </w:rPr>
        <w:t>‌</w:t>
      </w:r>
      <w:r w:rsidRPr="00FB2EE3">
        <w:rPr>
          <w:spacing w:val="0"/>
          <w:rtl/>
          <w:lang w:bidi="ar-SA"/>
        </w:rPr>
        <w:t>ست که سایر مسلمانان، از زبان او در</w:t>
      </w:r>
      <w:r w:rsidR="00EB5F4B" w:rsidRPr="00FB2EE3">
        <w:rPr>
          <w:spacing w:val="0"/>
          <w:rtl/>
          <w:lang w:bidi="ar-SA"/>
        </w:rPr>
        <w:t xml:space="preserve"> </w:t>
      </w:r>
      <w:r w:rsidRPr="00FB2EE3">
        <w:rPr>
          <w:spacing w:val="0"/>
          <w:rtl/>
          <w:lang w:bidi="ar-SA"/>
        </w:rPr>
        <w:t>امان باشند». یعنی مسلمانِ واقعی، از از سایر مسلمانان به خیر و نیکی یاد می‌کند، به آن‌ها دشنام نمی‌دهد، غیبتشان را نمی‌کند، از سخن‌چنینی در میان آن‌ها اجتناب می‌نماید و آدمی</w:t>
      </w:r>
      <w:r w:rsidR="00EB5F4B" w:rsidRPr="00FB2EE3">
        <w:rPr>
          <w:spacing w:val="0"/>
          <w:rtl/>
          <w:lang w:bidi="ar-SA"/>
        </w:rPr>
        <w:t>‌</w:t>
      </w:r>
      <w:r w:rsidRPr="00FB2EE3">
        <w:rPr>
          <w:spacing w:val="0"/>
          <w:rtl/>
          <w:lang w:bidi="ar-SA"/>
        </w:rPr>
        <w:t>ست که رفتار مسالمت‌آمیز</w:t>
      </w:r>
      <w:r w:rsidR="00EB5F4B" w:rsidRPr="00FB2EE3">
        <w:rPr>
          <w:spacing w:val="0"/>
          <w:rtl/>
          <w:lang w:bidi="ar-SA"/>
        </w:rPr>
        <w:t>ی</w:t>
      </w:r>
      <w:r w:rsidRPr="00FB2EE3">
        <w:rPr>
          <w:spacing w:val="0"/>
          <w:rtl/>
          <w:lang w:bidi="ar-SA"/>
        </w:rPr>
        <w:t xml:space="preserve"> دارد؛ اگر کسی سخنِ بد و ناشایستی به او بگوید، زبانش را حفظ می‌کند و مانند برخی از مردم نیست که وقتی بدگوییِ برادرِ مسلمانِ خود را می‌شنوند، خوش</w:t>
      </w:r>
      <w:r w:rsidR="00EB5F4B" w:rsidRPr="00FB2EE3">
        <w:rPr>
          <w:spacing w:val="0"/>
          <w:rtl/>
          <w:lang w:bidi="ar-SA"/>
        </w:rPr>
        <w:t>‌</w:t>
      </w:r>
      <w:r w:rsidRPr="00FB2EE3">
        <w:rPr>
          <w:spacing w:val="0"/>
          <w:rtl/>
          <w:lang w:bidi="ar-SA"/>
        </w:rPr>
        <w:t>حال و حتی هم‌زبان می‌شوند و شروع به بدگویی از برادرِ مسلمانِ خویش می‌کنند!</w:t>
      </w:r>
    </w:p>
    <w:p w:rsidR="00110E4A" w:rsidRPr="00FB2EE3" w:rsidRDefault="00110E4A" w:rsidP="00167AB1">
      <w:pPr>
        <w:rPr>
          <w:spacing w:val="0"/>
          <w:rtl/>
          <w:lang w:bidi="ar-SA"/>
        </w:rPr>
      </w:pPr>
      <w:r w:rsidRPr="00FB2EE3">
        <w:rPr>
          <w:spacing w:val="0"/>
          <w:rtl/>
          <w:lang w:bidi="ar-SA"/>
        </w:rPr>
        <w:t>دوم: «مسلمان، کسی</w:t>
      </w:r>
      <w:r w:rsidR="00EB5F4B" w:rsidRPr="00FB2EE3">
        <w:rPr>
          <w:spacing w:val="0"/>
          <w:rtl/>
          <w:lang w:bidi="ar-SA"/>
        </w:rPr>
        <w:t>‌</w:t>
      </w:r>
      <w:r w:rsidRPr="00FB2EE3">
        <w:rPr>
          <w:spacing w:val="0"/>
          <w:rtl/>
          <w:lang w:bidi="ar-SA"/>
        </w:rPr>
        <w:t>ست که سایر مسلمانان از دستِ او در</w:t>
      </w:r>
      <w:r w:rsidR="00EB5F4B" w:rsidRPr="00FB2EE3">
        <w:rPr>
          <w:spacing w:val="0"/>
          <w:rtl/>
          <w:lang w:bidi="ar-SA"/>
        </w:rPr>
        <w:t xml:space="preserve"> </w:t>
      </w:r>
      <w:r w:rsidRPr="00FB2EE3">
        <w:rPr>
          <w:spacing w:val="0"/>
          <w:rtl/>
          <w:lang w:bidi="ar-SA"/>
        </w:rPr>
        <w:t>امان باشند»</w:t>
      </w:r>
      <w:r w:rsidR="00EB5F4B" w:rsidRPr="00FB2EE3">
        <w:rPr>
          <w:spacing w:val="0"/>
          <w:rtl/>
          <w:lang w:bidi="ar-SA"/>
        </w:rPr>
        <w:t>؛</w:t>
      </w:r>
      <w:r w:rsidRPr="00FB2EE3">
        <w:rPr>
          <w:spacing w:val="0"/>
          <w:rtl/>
          <w:lang w:bidi="ar-SA"/>
        </w:rPr>
        <w:t xml:space="preserve"> یعنی به سوی مردم، دست‌د</w:t>
      </w:r>
      <w:r w:rsidR="00EB5F4B" w:rsidRPr="00FB2EE3">
        <w:rPr>
          <w:spacing w:val="0"/>
          <w:rtl/>
          <w:lang w:bidi="ar-SA"/>
        </w:rPr>
        <w:t>ر</w:t>
      </w:r>
      <w:r w:rsidRPr="00FB2EE3">
        <w:rPr>
          <w:spacing w:val="0"/>
          <w:rtl/>
          <w:lang w:bidi="ar-SA"/>
        </w:rPr>
        <w:t>ا</w:t>
      </w:r>
      <w:r w:rsidR="00EB5F4B" w:rsidRPr="00FB2EE3">
        <w:rPr>
          <w:spacing w:val="0"/>
          <w:rtl/>
          <w:lang w:bidi="ar-SA"/>
        </w:rPr>
        <w:t>ز</w:t>
      </w:r>
      <w:r w:rsidRPr="00FB2EE3">
        <w:rPr>
          <w:spacing w:val="0"/>
          <w:rtl/>
          <w:lang w:bidi="ar-SA"/>
        </w:rPr>
        <w:t>ی و تجاوز نمی‌کند و هم‌کیشِ خود را کتک نمی‌زند، او مجروح و زخمی نمی‌گرداند و مالش را به‌ناحق نمی‌گیرد. لذا مسلمان</w:t>
      </w:r>
      <w:r w:rsidR="00EB5F4B" w:rsidRPr="00FB2EE3">
        <w:rPr>
          <w:spacing w:val="0"/>
          <w:rtl/>
          <w:lang w:bidi="ar-SA"/>
        </w:rPr>
        <w:t>،</w:t>
      </w:r>
      <w:r w:rsidRPr="00FB2EE3">
        <w:rPr>
          <w:spacing w:val="0"/>
          <w:rtl/>
          <w:lang w:bidi="ar-SA"/>
        </w:rPr>
        <w:t xml:space="preserve"> کسی</w:t>
      </w:r>
      <w:r w:rsidR="00EB5F4B" w:rsidRPr="00FB2EE3">
        <w:rPr>
          <w:spacing w:val="0"/>
          <w:rtl/>
          <w:lang w:bidi="ar-SA"/>
        </w:rPr>
        <w:t>‌</w:t>
      </w:r>
      <w:r w:rsidRPr="00FB2EE3">
        <w:rPr>
          <w:spacing w:val="0"/>
          <w:rtl/>
          <w:lang w:bidi="ar-SA"/>
        </w:rPr>
        <w:t>ست که مردم از دست</w:t>
      </w:r>
      <w:r w:rsidR="00EB5F4B" w:rsidRPr="00FB2EE3">
        <w:rPr>
          <w:spacing w:val="0"/>
          <w:rtl/>
          <w:lang w:bidi="ar-SA"/>
        </w:rPr>
        <w:t xml:space="preserve"> و زبان او، اذیت و آزار نبینند.</w:t>
      </w:r>
      <w:r w:rsidRPr="00FB2EE3">
        <w:rPr>
          <w:spacing w:val="0"/>
          <w:rtl/>
          <w:lang w:bidi="ar-SA"/>
        </w:rPr>
        <w:t xml:space="preserve"> از این حدیث، چنین برداشت می‌شود که هرکس، با دست و زبان خویش به مردم آزار برساند، مسلمان نیست؛ هرکس، همه‌ی حرف و تلاش و تکاپوی او، قیل و قال درباره‌ی بند</w:t>
      </w:r>
      <w:r w:rsidR="00EB5F4B" w:rsidRPr="00FB2EE3">
        <w:rPr>
          <w:spacing w:val="0"/>
          <w:rtl/>
          <w:lang w:bidi="ar-SA"/>
        </w:rPr>
        <w:t>گان خدا باشد، مسلمان نیست؛ هرکس</w:t>
      </w:r>
      <w:r w:rsidRPr="00FB2EE3">
        <w:rPr>
          <w:spacing w:val="0"/>
          <w:rtl/>
          <w:lang w:bidi="ar-SA"/>
        </w:rPr>
        <w:t xml:space="preserve"> به آبروی دیگران لطمه بزند و غیبتشان را بکند و گوشتِ آن‌ها را بخورد، مسلمان نیست؛ هم‌چنین اگر کسی با قلدری و شاخ و شانه کشیدن، اموال دیگران را تصاحب کند، مسلمانِ کاملی نیست و باید در رفتار خود، تجدید نظر نماید. این را پیامبر</w:t>
      </w:r>
      <w:r w:rsidRPr="00FB2EE3">
        <w:rPr>
          <w:spacing w:val="0"/>
          <w:lang w:bidi="ar-SA"/>
        </w:rPr>
        <w:sym w:font="AGA Arabesque" w:char="F072"/>
      </w:r>
      <w:r w:rsidRPr="00FB2EE3">
        <w:rPr>
          <w:spacing w:val="0"/>
          <w:rtl/>
          <w:lang w:bidi="ar-SA"/>
        </w:rPr>
        <w:t xml:space="preserve"> فرموده است؛ نه بدین خاطر که ما با شنیدن این سخن، بر معلومات خویش بیفزاییم</w:t>
      </w:r>
      <w:r w:rsidR="00EB5F4B" w:rsidRPr="00FB2EE3">
        <w:rPr>
          <w:spacing w:val="0"/>
          <w:rtl/>
          <w:lang w:bidi="ar-SA"/>
        </w:rPr>
        <w:t>؛</w:t>
      </w:r>
      <w:r w:rsidRPr="00FB2EE3">
        <w:rPr>
          <w:spacing w:val="0"/>
          <w:rtl/>
          <w:lang w:bidi="ar-SA"/>
        </w:rPr>
        <w:t xml:space="preserve"> بلکه باید ضمن کسبِ آگاهی، به آن عمل کنیم. چون «علمِ بی‌عمل، مانند درخت بی‌ثمر است». بنابراین اگر می‌خواهیم مسلمانانِ راستینی باشیم، مردم باید از طرف ما احساس امنیت کنند و از دست و زبانمان، در</w:t>
      </w:r>
      <w:r w:rsidR="00EB5F4B" w:rsidRPr="00FB2EE3">
        <w:rPr>
          <w:spacing w:val="0"/>
          <w:rtl/>
          <w:lang w:bidi="ar-SA"/>
        </w:rPr>
        <w:t xml:space="preserve"> </w:t>
      </w:r>
      <w:r w:rsidRPr="00FB2EE3">
        <w:rPr>
          <w:spacing w:val="0"/>
          <w:rtl/>
          <w:lang w:bidi="ar-SA"/>
        </w:rPr>
        <w:t>امان باشند. از الله متعال عاجزانه درخواست می‌کنم که خود، ما را کفایت کند و ما را در پناه خویش قرار دهد و ما را ببخشد؛ به‌یقین او، بخشنده‌ی بزرگوار است.</w:t>
      </w:r>
    </w:p>
    <w:p w:rsidR="00537E31" w:rsidRPr="00FB2EE3" w:rsidRDefault="00537E31" w:rsidP="00A10177">
      <w:pPr>
        <w:ind w:firstLine="0"/>
        <w:jc w:val="center"/>
        <w:rPr>
          <w:spacing w:val="0"/>
          <w:rtl/>
          <w:lang w:bidi="ar-SA"/>
        </w:rPr>
      </w:pPr>
      <w:r w:rsidRPr="00FB2EE3">
        <w:rPr>
          <w:spacing w:val="0"/>
          <w:rtl/>
          <w:lang w:bidi="ar-SA"/>
        </w:rPr>
        <w:t>***</w:t>
      </w:r>
    </w:p>
    <w:p w:rsidR="00290CA6" w:rsidRPr="00FB2EE3" w:rsidRDefault="00290CA6" w:rsidP="00167AB1">
      <w:pPr>
        <w:pStyle w:val="a4"/>
        <w:rPr>
          <w:rtl/>
          <w:lang w:bidi="ar-SA"/>
        </w:rPr>
      </w:pPr>
      <w:r w:rsidRPr="00FB2EE3">
        <w:rPr>
          <w:rtl/>
          <w:lang w:bidi="ar-SA"/>
        </w:rPr>
        <w:t>217- وعنه</w:t>
      </w:r>
      <w:r w:rsidRPr="00FB2EE3">
        <w:rPr>
          <w:b w:val="0"/>
          <w:bCs w:val="0"/>
          <w:rtl/>
          <w:lang w:bidi="ar-SA"/>
        </w:rPr>
        <w:sym w:font="AGA Arabesque" w:char="F074"/>
      </w:r>
      <w:r w:rsidRPr="00FB2EE3">
        <w:rPr>
          <w:rtl/>
          <w:lang w:bidi="ar-SA"/>
        </w:rPr>
        <w:t xml:space="preserve"> قال: كَانَ عَلَى ثَقَل النَّبِيِّ</w:t>
      </w:r>
      <w:r w:rsidRPr="00FB2EE3">
        <w:rPr>
          <w:b w:val="0"/>
          <w:bCs w:val="0"/>
          <w:rtl/>
          <w:lang w:bidi="ar-SA"/>
        </w:rPr>
        <w:sym w:font="AGA Arabesque" w:char="F072"/>
      </w:r>
      <w:r w:rsidRPr="00FB2EE3">
        <w:rPr>
          <w:rtl/>
          <w:lang w:bidi="ar-SA"/>
        </w:rPr>
        <w:t xml:space="preserve"> رَجُلٌ يُقَالُ لَهُ كِرْكِرةُ، فَمَاتَ فقال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«هُوَ في النَّارِ». فَذَهَبُوا يَنْظُرُونَ إِلَيْهِ فوَجَدُوا عَبَاءَة قَدْ غَلَّهَا. [روایت البخاري]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2"/>
      </w:r>
      <w:r w:rsidR="00FB2EE3" w:rsidRPr="00FB2EE3">
        <w:rPr>
          <w:rStyle w:val="FootnoteReference"/>
          <w:rFonts w:cs="B Lotus"/>
          <w:bCs w:val="0"/>
          <w:szCs w:val="28"/>
          <w:rtl/>
          <w:lang w:bidi="ar-SA"/>
        </w:rPr>
        <w:t>)</w:t>
      </w:r>
    </w:p>
    <w:p w:rsidR="00537E31" w:rsidRPr="00FB2EE3" w:rsidRDefault="00290CA6" w:rsidP="00167AB1">
      <w:pPr>
        <w:rPr>
          <w:spacing w:val="0"/>
          <w:rtl/>
          <w:lang w:bidi="ar-SA"/>
        </w:rPr>
      </w:pPr>
      <w:r w:rsidRPr="00FB2EE3">
        <w:rPr>
          <w:b/>
          <w:bCs/>
          <w:spacing w:val="0"/>
          <w:rtl/>
          <w:lang w:bidi="ar-SA"/>
        </w:rPr>
        <w:t>ترجمه:</w:t>
      </w:r>
      <w:r w:rsidRPr="00FB2EE3">
        <w:rPr>
          <w:spacing w:val="0"/>
          <w:rtl/>
          <w:lang w:bidi="ar-SA"/>
        </w:rPr>
        <w:t xml:space="preserve"> عبدالله بن عمرو</w:t>
      </w:r>
      <w:r w:rsidR="00EB5F4B" w:rsidRPr="00FB2EE3">
        <w:rPr>
          <w:rFonts w:cs="(M. Aiyada Ayoub ALKobaisi)"/>
          <w:spacing w:val="0"/>
          <w:rtl/>
          <w:lang w:bidi="ar-SA"/>
        </w:rPr>
        <w:t>$</w:t>
      </w:r>
      <w:r w:rsidRPr="00FB2EE3">
        <w:rPr>
          <w:spacing w:val="0"/>
          <w:rtl/>
          <w:lang w:bidi="ar-SA"/>
        </w:rPr>
        <w:t xml:space="preserve"> می‌گوید: شخصی به نام «کرکره» که از سوی پیامبر</w:t>
      </w:r>
      <w:r w:rsidRPr="00FB2EE3">
        <w:rPr>
          <w:spacing w:val="0"/>
          <w:lang w:bidi="ar-SA"/>
        </w:rPr>
        <w:sym w:font="AGA Arabesque" w:char="F072"/>
      </w:r>
      <w:r w:rsidRPr="00FB2EE3">
        <w:rPr>
          <w:spacing w:val="0"/>
          <w:rtl/>
          <w:lang w:bidi="ar-SA"/>
        </w:rPr>
        <w:t xml:space="preserve"> مسؤول نگه</w:t>
      </w:r>
      <w:r w:rsidR="00EB5F4B" w:rsidRPr="00FB2EE3">
        <w:rPr>
          <w:spacing w:val="0"/>
          <w:rtl/>
          <w:lang w:bidi="ar-SA"/>
        </w:rPr>
        <w:t>‌</w:t>
      </w:r>
      <w:r w:rsidRPr="00FB2EE3">
        <w:rPr>
          <w:spacing w:val="0"/>
          <w:rtl/>
          <w:lang w:bidi="ar-SA"/>
        </w:rPr>
        <w:t>داری و حمل غنایم بود، فوت کرد. رسول‌الله</w:t>
      </w:r>
      <w:r w:rsidRPr="00FB2EE3">
        <w:rPr>
          <w:spacing w:val="0"/>
          <w:lang w:bidi="ar-SA"/>
        </w:rPr>
        <w:sym w:font="AGA Arabesque" w:char="F072"/>
      </w:r>
      <w:r w:rsidRPr="00FB2EE3">
        <w:rPr>
          <w:spacing w:val="0"/>
          <w:rtl/>
          <w:lang w:bidi="ar-SA"/>
        </w:rPr>
        <w:t xml:space="preserve"> فرمود: «او، دوزخی</w:t>
      </w:r>
      <w:r w:rsidR="00EB5F4B" w:rsidRPr="00FB2EE3">
        <w:rPr>
          <w:spacing w:val="0"/>
          <w:rtl/>
          <w:lang w:bidi="ar-SA"/>
        </w:rPr>
        <w:t>‌</w:t>
      </w:r>
      <w:r w:rsidRPr="00FB2EE3">
        <w:rPr>
          <w:spacing w:val="0"/>
          <w:rtl/>
          <w:lang w:bidi="ar-SA"/>
        </w:rPr>
        <w:t>ست». مردم برای تحقیق و بررسی وضعیت او رفتند و دیدند که عبایی</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83"/>
      </w:r>
      <w:r w:rsidR="00FB2EE3" w:rsidRPr="00FB2EE3">
        <w:rPr>
          <w:rStyle w:val="FootnoteReference"/>
          <w:rFonts w:cs="B Lotus"/>
          <w:spacing w:val="0"/>
          <w:szCs w:val="28"/>
          <w:rtl/>
          <w:lang w:bidi="ar-SA"/>
        </w:rPr>
        <w:t>)</w:t>
      </w:r>
      <w:r w:rsidRPr="00FB2EE3">
        <w:rPr>
          <w:spacing w:val="0"/>
          <w:rtl/>
          <w:lang w:bidi="ar-SA"/>
        </w:rPr>
        <w:t xml:space="preserve"> را دزدیده است.</w:t>
      </w:r>
    </w:p>
    <w:p w:rsidR="0045211B" w:rsidRPr="00FB2EE3" w:rsidRDefault="0045211B" w:rsidP="00A10177">
      <w:pPr>
        <w:ind w:firstLine="0"/>
        <w:jc w:val="center"/>
        <w:rPr>
          <w:spacing w:val="0"/>
          <w:rtl/>
          <w:lang w:bidi="ar-SA"/>
        </w:rPr>
      </w:pPr>
      <w:r w:rsidRPr="00FB2EE3">
        <w:rPr>
          <w:spacing w:val="0"/>
          <w:rtl/>
          <w:lang w:bidi="ar-SA"/>
        </w:rPr>
        <w:t>***</w:t>
      </w:r>
    </w:p>
    <w:p w:rsidR="001F4027" w:rsidRPr="00FB2EE3" w:rsidRDefault="0045211B" w:rsidP="00167AB1">
      <w:pPr>
        <w:pStyle w:val="a4"/>
        <w:rPr>
          <w:rtl/>
          <w:lang w:bidi="ar-SA"/>
        </w:rPr>
      </w:pPr>
      <w:r w:rsidRPr="00FB2EE3">
        <w:rPr>
          <w:rtl/>
          <w:lang w:bidi="ar-SA"/>
        </w:rPr>
        <w:t xml:space="preserve">218- </w:t>
      </w:r>
      <w:r w:rsidR="001F4027" w:rsidRPr="00FB2EE3">
        <w:rPr>
          <w:rtl/>
          <w:lang w:bidi="ar-SA"/>
        </w:rPr>
        <w:t>وعن أَبي بَكْرَةَ نُفَيْعِ بنِ الحارثِ</w:t>
      </w:r>
      <w:r w:rsidR="001F4027" w:rsidRPr="00FB2EE3">
        <w:rPr>
          <w:b w:val="0"/>
          <w:bCs w:val="0"/>
          <w:rtl/>
          <w:lang w:bidi="ar-SA"/>
        </w:rPr>
        <w:sym w:font="AGA Arabesque" w:char="F074"/>
      </w:r>
      <w:r w:rsidR="001F4027" w:rsidRPr="00FB2EE3">
        <w:rPr>
          <w:rtl/>
          <w:lang w:bidi="ar-SA"/>
        </w:rPr>
        <w:t xml:space="preserve"> عن النَّبيِّ</w:t>
      </w:r>
      <w:r w:rsidR="001F4027" w:rsidRPr="00FB2EE3">
        <w:rPr>
          <w:b w:val="0"/>
          <w:bCs w:val="0"/>
          <w:rtl/>
          <w:lang w:bidi="ar-SA"/>
        </w:rPr>
        <w:sym w:font="AGA Arabesque" w:char="F072"/>
      </w:r>
      <w:r w:rsidR="001F4027" w:rsidRPr="00FB2EE3">
        <w:rPr>
          <w:rtl/>
          <w:lang w:bidi="ar-SA"/>
        </w:rPr>
        <w:t xml:space="preserve"> قال: «إِنَّ الزَّمَانَ قَدِ اسْتَدَارَ كَهَيْئَتِهِ يَوْمَ خَلَقَ اللَّهُ السَّمواتِ والأَرْض: السَّنةُ اثْنَا عَشَر شَهْرًا، مِنْهَا أَرْبَعَةٌ حُرُم: ثَلاثٌ مُتَوَالِيَات: ذُو الْقعْدة وَذو الْحِجَّةِ، والْمُحرَّم، وَرجُب الّذي بَيْنَ جُمادَي وَشَعْبَان، أَيُّ شَهْرٍ هَذَا؟» قلْنَا: </w:t>
      </w:r>
      <w:r w:rsidR="006B06BD">
        <w:rPr>
          <w:rtl/>
          <w:lang w:bidi="ar-SA"/>
        </w:rPr>
        <w:t>الله</w:t>
      </w:r>
      <w:r w:rsidR="001F4027" w:rsidRPr="00FB2EE3">
        <w:rPr>
          <w:rtl/>
          <w:lang w:bidi="ar-SA"/>
        </w:rPr>
        <w:t xml:space="preserve"> ورسُولُهُ أَعْلَم، فَسكَتَ حَتَّى ظنَنَّا أَنَّهُ سَيُسمِّيهِ بِغَيْرِ اسْمِه، قال: أَليْس ذَا الْحِجَّة؟ قُلْنَا: بلَى: قال: «فأَيُّ بلَدٍ هَذَا؟» قُلْنَا: </w:t>
      </w:r>
      <w:r w:rsidR="006B06BD">
        <w:rPr>
          <w:rtl/>
          <w:lang w:bidi="ar-SA"/>
        </w:rPr>
        <w:t>الله</w:t>
      </w:r>
      <w:r w:rsidR="001F4027" w:rsidRPr="00FB2EE3">
        <w:rPr>
          <w:rtl/>
          <w:lang w:bidi="ar-SA"/>
        </w:rPr>
        <w:t xml:space="preserve"> وَرسُولُهُ أَعلم، فَسَكَتَ حتَّى ظَنَنَّا أَنَّهُ سيُسمِّيهِ بغَيْر اسْمِه. قال: «أَلَيْسَ الْبلْدةَ؟» قُلْنا: بلَى. قال: «فَأَيُّ يَومٍ هذَا؟» قُلْنَا: </w:t>
      </w:r>
      <w:r w:rsidR="006B06BD">
        <w:rPr>
          <w:rtl/>
          <w:lang w:bidi="ar-SA"/>
        </w:rPr>
        <w:t>الله</w:t>
      </w:r>
      <w:r w:rsidR="001F4027" w:rsidRPr="00FB2EE3">
        <w:rPr>
          <w:rtl/>
          <w:lang w:bidi="ar-SA"/>
        </w:rPr>
        <w:t xml:space="preserve">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w:t>
      </w:r>
      <w:r w:rsidR="001F4027" w:rsidRPr="00FB2EE3">
        <w:rPr>
          <w:rFonts w:ascii="Calibri" w:hAnsi="Calibri"/>
          <w:rtl/>
          <w:lang w:bidi="ar-SA"/>
        </w:rPr>
        <w:t>َ</w:t>
      </w:r>
      <w:r w:rsidR="001F4027" w:rsidRPr="00FB2EE3">
        <w:rPr>
          <w:rtl/>
          <w:lang w:bidi="ar-SA"/>
        </w:rPr>
        <w:t>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w:t>
      </w:r>
      <w:r w:rsidR="004A383E" w:rsidRPr="00FB2EE3">
        <w:rPr>
          <w:rtl/>
          <w:lang w:bidi="ar-SA"/>
        </w:rPr>
        <w:t>»</w:t>
      </w:r>
      <w:r w:rsidR="001F4027" w:rsidRPr="00FB2EE3">
        <w:rPr>
          <w:rtl/>
          <w:lang w:bidi="ar-SA"/>
        </w:rPr>
        <w:t xml:space="preserve"> قُلْنا: نَعَم، قال: «اللَّهُمْ اشْهدْ».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4"/>
      </w:r>
      <w:r w:rsidR="00FB2EE3" w:rsidRPr="00FB2EE3">
        <w:rPr>
          <w:rStyle w:val="FootnoteReference"/>
          <w:rFonts w:cs="B Lotus"/>
          <w:bCs w:val="0"/>
          <w:szCs w:val="28"/>
          <w:rtl/>
          <w:lang w:bidi="ar-SA"/>
        </w:rPr>
        <w:t>)</w:t>
      </w:r>
    </w:p>
    <w:p w:rsidR="0045211B" w:rsidRPr="00FB2EE3" w:rsidRDefault="001F4027" w:rsidP="00167AB1">
      <w:pPr>
        <w:rPr>
          <w:spacing w:val="0"/>
          <w:rtl/>
          <w:lang w:bidi="ar-SA"/>
        </w:rPr>
      </w:pPr>
      <w:r w:rsidRPr="00FB2EE3">
        <w:rPr>
          <w:b/>
          <w:bCs/>
          <w:spacing w:val="0"/>
          <w:rtl/>
          <w:lang w:bidi="ar-SA"/>
        </w:rPr>
        <w:t>ترجمه:</w:t>
      </w:r>
      <w:r w:rsidRPr="00FB2EE3">
        <w:rPr>
          <w:spacing w:val="0"/>
          <w:rtl/>
          <w:lang w:bidi="ar-SA"/>
        </w:rPr>
        <w:t xml:space="preserve"> ابوبکره، نُفَیع بن حارث</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«زمان، به صورتِ اصلی‌اش، مانندِ روزی درآمده است که الله متعال، آسمان‌ها و زمین را آفرید؛ هر سال، دوازده ماه می‌باشد و چهار ماهِ آن، حرام است: ذوالقعده، ذوالحجه و محرّم که پُشتِ سرِ هم قرار دارند و رجبِ «مُضَر» که بینِ جمادی(الثانی) و شعبان است. این، چه ماهی</w:t>
      </w:r>
      <w:r w:rsidR="00EB5F4B" w:rsidRPr="00FB2EE3">
        <w:rPr>
          <w:spacing w:val="0"/>
          <w:rtl/>
          <w:lang w:bidi="ar-SA"/>
        </w:rPr>
        <w:t>‌</w:t>
      </w:r>
      <w:r w:rsidRPr="00FB2EE3">
        <w:rPr>
          <w:spacing w:val="0"/>
          <w:rtl/>
          <w:lang w:bidi="ar-SA"/>
        </w:rPr>
        <w:t xml:space="preserve">ست؟» گفتیم: الله و رسولش داناترند. آن‌گاه سکوت فرمود، به‌حدی که گمان کردیم نامِ دیگری برایش بیان می‌کند. فرمود: «مگر ماهِ ذی‌الحجه نیست؟» گفتیم: بله. فرمود: «این، چه </w:t>
      </w:r>
      <w:r w:rsidR="00F90BF0" w:rsidRPr="00FB2EE3">
        <w:rPr>
          <w:spacing w:val="0"/>
          <w:rtl/>
          <w:lang w:bidi="ar-SA"/>
        </w:rPr>
        <w:t>شهری</w:t>
      </w:r>
      <w:r w:rsidR="00EB5F4B" w:rsidRPr="00FB2EE3">
        <w:rPr>
          <w:spacing w:val="0"/>
          <w:rtl/>
          <w:lang w:bidi="ar-SA"/>
        </w:rPr>
        <w:t>‌</w:t>
      </w:r>
      <w:r w:rsidRPr="00FB2EE3">
        <w:rPr>
          <w:spacing w:val="0"/>
          <w:rtl/>
          <w:lang w:bidi="ar-SA"/>
        </w:rPr>
        <w:t xml:space="preserve">ست؟» گفتیم: الله و رسولش بهتر می‌دانند. سپس سکوت نمود تا جایی که گمان کردیم نام دیگری برای آن بیان می‌کند. فرمود: «مگر این‌جا </w:t>
      </w:r>
      <w:r w:rsidR="00F90BF0" w:rsidRPr="00FB2EE3">
        <w:rPr>
          <w:spacing w:val="0"/>
          <w:rtl/>
          <w:lang w:bidi="ar-SA"/>
        </w:rPr>
        <w:t>مکه</w:t>
      </w:r>
      <w:r w:rsidRPr="00FB2EE3">
        <w:rPr>
          <w:spacing w:val="0"/>
          <w:rtl/>
          <w:lang w:bidi="ar-SA"/>
        </w:rPr>
        <w:t xml:space="preserve"> نیست؟» گفتی</w:t>
      </w:r>
      <w:r w:rsidR="00724E5D" w:rsidRPr="00FB2EE3">
        <w:rPr>
          <w:spacing w:val="0"/>
          <w:rtl/>
          <w:lang w:bidi="ar-SA"/>
        </w:rPr>
        <w:t>م: بله. فرمود: «امروز، چه روزی‌</w:t>
      </w:r>
      <w:r w:rsidRPr="00FB2EE3">
        <w:rPr>
          <w:spacing w:val="0"/>
          <w:rtl/>
          <w:lang w:bidi="ar-SA"/>
        </w:rPr>
        <w:t xml:space="preserve">ست؟» گفتیم: الله و رسولش داناترند. آن‌گاه سکوت فرمود، تا حدی که گمان کردیم نام دیگری برایش بیان می‌کند. فرمود: </w:t>
      </w:r>
      <w:r w:rsidR="00ED3E1D" w:rsidRPr="00FB2EE3">
        <w:rPr>
          <w:spacing w:val="0"/>
          <w:rtl/>
          <w:lang w:bidi="ar-SA"/>
        </w:rPr>
        <w:t xml:space="preserve">«آیا روزِ قربانی نیست؟» گفتیم: بله. فرمود: </w:t>
      </w:r>
      <w:r w:rsidRPr="00FB2EE3">
        <w:rPr>
          <w:spacing w:val="0"/>
          <w:rtl/>
          <w:lang w:bidi="ar-SA"/>
        </w:rPr>
        <w:t>«همانا جان و مال و آبروی شما، همانند این روز و این ماه و این سرزمین، حرمت دارند و تعرض به جان و مال و آبروی یک</w:t>
      </w:r>
      <w:r w:rsidR="00724E5D" w:rsidRPr="00FB2EE3">
        <w:rPr>
          <w:spacing w:val="0"/>
          <w:rtl/>
          <w:lang w:bidi="ar-SA"/>
        </w:rPr>
        <w:t>‌</w:t>
      </w:r>
      <w:r w:rsidRPr="00FB2EE3">
        <w:rPr>
          <w:spacing w:val="0"/>
          <w:rtl/>
          <w:lang w:bidi="ar-SA"/>
        </w:rPr>
        <w:t xml:space="preserve">دیگر، بر شما حرام است؛ شما به‌زودی پروردگارتان را ملاقات می‌کنید و شما را درباره‌ی اعمالتان بازخواست می‌نماید. مواظب باشید که پس از من، </w:t>
      </w:r>
      <w:r w:rsidR="00AF3753" w:rsidRPr="00FB2EE3">
        <w:rPr>
          <w:spacing w:val="0"/>
          <w:rtl/>
          <w:lang w:bidi="ar-SA"/>
        </w:rPr>
        <w:t>کافر</w:t>
      </w:r>
      <w:r w:rsidRPr="00FB2EE3">
        <w:rPr>
          <w:spacing w:val="0"/>
          <w:rtl/>
          <w:lang w:bidi="ar-SA"/>
        </w:rPr>
        <w:t xml:space="preserve"> نشوید؛ بدین‌سان که برخی از شما (همانند کافران)، گردن برخی دیگر را بزنند. هان! هرکس </w:t>
      </w:r>
      <w:r w:rsidR="00EB5F4B" w:rsidRPr="00FB2EE3">
        <w:rPr>
          <w:spacing w:val="0"/>
          <w:rtl/>
          <w:lang w:bidi="ar-SA"/>
        </w:rPr>
        <w:t>حضور دارد،</w:t>
      </w:r>
      <w:r w:rsidRPr="00FB2EE3">
        <w:rPr>
          <w:spacing w:val="0"/>
          <w:rtl/>
          <w:lang w:bidi="ar-SA"/>
        </w:rPr>
        <w:t xml:space="preserve"> باید (این سخنان را) به کسی که غایب است، برساند؛ چه‌بسا برخی از کسانی که این سخنان به آن‌ها می‌رسد، از برخی از شنوندگان حاضر، (این مسایل را) بهتر دریابند». سپس فرمود: «گواه باشید که آیا تبلیغ کردم؟ آیا تبلیغ کردم؟» گفتیم: بله. گفت: «یا الله! شاهد باش».</w:t>
      </w:r>
    </w:p>
    <w:p w:rsidR="001F4027" w:rsidRPr="00FB2EE3" w:rsidRDefault="001F4027"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1F4027" w:rsidRPr="00FB2EE3" w:rsidRDefault="00ED3E1D" w:rsidP="00167AB1">
      <w:pPr>
        <w:rPr>
          <w:rFonts w:eastAsia="SimSun"/>
          <w:spacing w:val="0"/>
          <w:rtl/>
          <w:lang w:eastAsia="zh-CN" w:bidi="ar-SA"/>
        </w:rPr>
      </w:pPr>
      <w:r w:rsidRPr="00FB2EE3">
        <w:rPr>
          <w:spacing w:val="0"/>
          <w:rtl/>
          <w:lang w:bidi="ar-SA"/>
        </w:rPr>
        <w:t>مؤلف</w:t>
      </w:r>
      <w:r w:rsidR="00EB5F4B" w:rsidRPr="00FB2EE3">
        <w:rPr>
          <w:rFonts w:cs="CTraditional Arabic"/>
          <w:spacing w:val="0"/>
          <w:rtl/>
          <w:lang w:bidi="ar-SA"/>
        </w:rPr>
        <w:t>/</w:t>
      </w:r>
      <w:r w:rsidRPr="00FB2EE3">
        <w:rPr>
          <w:spacing w:val="0"/>
          <w:rtl/>
          <w:lang w:bidi="ar-SA"/>
        </w:rPr>
        <w:t>، روایتی از ابوبکره، نُفَیع بن حارث</w:t>
      </w:r>
      <w:r w:rsidRPr="00FB2EE3">
        <w:rPr>
          <w:spacing w:val="0"/>
          <w:lang w:bidi="ar-SA"/>
        </w:rPr>
        <w:sym w:font="AGA Arabesque" w:char="F074"/>
      </w:r>
      <w:r w:rsidRPr="00FB2EE3">
        <w:rPr>
          <w:spacing w:val="0"/>
          <w:rtl/>
          <w:lang w:bidi="ar-SA"/>
        </w:rPr>
        <w:t xml:space="preserve"> نقل کرده که پیامبر</w:t>
      </w:r>
      <w:r w:rsidRPr="00FB2EE3">
        <w:rPr>
          <w:spacing w:val="0"/>
          <w:lang w:bidi="ar-SA"/>
        </w:rPr>
        <w:sym w:font="AGA Arabesque" w:char="F072"/>
      </w:r>
      <w:r w:rsidRPr="00FB2EE3">
        <w:rPr>
          <w:spacing w:val="0"/>
          <w:rtl/>
          <w:lang w:bidi="ar-SA"/>
        </w:rPr>
        <w:t xml:space="preserve"> در روزِ عیدِ قربان خطابه‌ای ایراد فرمود. این سخنرانی، در «حجّ وداع» بوده است. پیامبر</w:t>
      </w:r>
      <w:r w:rsidRPr="00FB2EE3">
        <w:rPr>
          <w:spacing w:val="0"/>
          <w:lang w:bidi="ar-SA"/>
        </w:rPr>
        <w:sym w:font="AGA Arabesque" w:char="F072"/>
      </w:r>
      <w:r w:rsidRPr="00FB2EE3">
        <w:rPr>
          <w:spacing w:val="0"/>
          <w:rtl/>
          <w:lang w:bidi="ar-SA"/>
        </w:rPr>
        <w:t xml:space="preserve"> در این سخنرانی، اعلام کرد که </w:t>
      </w:r>
      <w:r w:rsidRPr="00FB2EE3">
        <w:rPr>
          <w:rFonts w:eastAsia="SimSun"/>
          <w:spacing w:val="0"/>
          <w:rtl/>
          <w:lang w:eastAsia="zh-CN" w:bidi="ar-SA"/>
        </w:rPr>
        <w:t>تعداد</w:t>
      </w:r>
      <w:r w:rsidR="00577D60" w:rsidRPr="00FB2EE3">
        <w:rPr>
          <w:rFonts w:eastAsia="SimSun"/>
          <w:spacing w:val="0"/>
          <w:rtl/>
          <w:lang w:eastAsia="zh-CN" w:bidi="ar-SA"/>
        </w:rPr>
        <w:t xml:space="preserve"> ماه</w:t>
      </w:r>
      <w:r w:rsidR="00577D60" w:rsidRPr="00FB2EE3">
        <w:rPr>
          <w:rFonts w:eastAsia="SimSun"/>
          <w:spacing w:val="0"/>
          <w:rtl/>
          <w:lang w:eastAsia="zh-CN" w:bidi="ar-SA"/>
        </w:rPr>
        <w:softHyphen/>
        <w:t>های سال</w:t>
      </w:r>
      <w:r w:rsidRPr="00FB2EE3">
        <w:rPr>
          <w:rFonts w:eastAsia="SimSun"/>
          <w:spacing w:val="0"/>
          <w:rtl/>
          <w:lang w:eastAsia="zh-CN" w:bidi="ar-SA"/>
        </w:rPr>
        <w:t xml:space="preserve"> نزد الله</w:t>
      </w:r>
      <w:r w:rsidR="00577D60" w:rsidRPr="00FB2EE3">
        <w:rPr>
          <w:rFonts w:eastAsia="SimSun"/>
          <w:spacing w:val="0"/>
          <w:rtl/>
          <w:lang w:eastAsia="zh-CN" w:bidi="ar-SA"/>
        </w:rPr>
        <w:t>، ا</w:t>
      </w:r>
      <w:r w:rsidRPr="00FB2EE3">
        <w:rPr>
          <w:rFonts w:eastAsia="SimSun"/>
          <w:spacing w:val="0"/>
          <w:rtl/>
          <w:lang w:eastAsia="zh-CN" w:bidi="ar-SA"/>
        </w:rPr>
        <w:t>ز روزی که آسمان</w:t>
      </w:r>
      <w:r w:rsidRPr="00FB2EE3">
        <w:rPr>
          <w:rFonts w:eastAsia="SimSun"/>
          <w:spacing w:val="0"/>
          <w:rtl/>
          <w:lang w:eastAsia="zh-CN" w:bidi="ar-SA"/>
        </w:rPr>
        <w:softHyphen/>
        <w:t xml:space="preserve">ها و زمین را آفرید، دوازده ماه است که چهار ماهِ آن، حرام </w:t>
      </w:r>
      <w:r w:rsidR="00577D60" w:rsidRPr="00FB2EE3">
        <w:rPr>
          <w:rFonts w:eastAsia="SimSun"/>
          <w:spacing w:val="0"/>
          <w:rtl/>
          <w:lang w:eastAsia="zh-CN" w:bidi="ar-SA"/>
        </w:rPr>
        <w:t>می‌باشد</w:t>
      </w:r>
      <w:r w:rsidRPr="00FB2EE3">
        <w:rPr>
          <w:rFonts w:eastAsia="SimSun"/>
          <w:spacing w:val="0"/>
          <w:rtl/>
          <w:lang w:eastAsia="zh-CN" w:bidi="ar-SA"/>
        </w:rPr>
        <w:t xml:space="preserve">. مشرکان در دوران جاهلیت، ماه‌های حرام را جابه‌جا می‌کردند یا به تأخیر می‌انداختند و بدین‌سان، ماه‌های حلال را حرام و ماه‌های حرام را حلال می‌نمودند! </w:t>
      </w:r>
      <w:r w:rsidR="00AB4623" w:rsidRPr="00FB2EE3">
        <w:rPr>
          <w:rFonts w:eastAsia="SimSun"/>
          <w:spacing w:val="0"/>
          <w:rtl/>
          <w:lang w:eastAsia="zh-CN" w:bidi="ar-SA"/>
        </w:rPr>
        <w:t>از قضا در آن سال، با وجودِ جابه‌جایی‌هایی که مشرکان در ماه‌های حرام ایجاد می‌کردند، ماه‌های حرام،</w:t>
      </w:r>
      <w:r w:rsidRPr="00FB2EE3">
        <w:rPr>
          <w:rFonts w:eastAsia="SimSun"/>
          <w:spacing w:val="0"/>
          <w:rtl/>
          <w:lang w:eastAsia="zh-CN" w:bidi="ar-SA"/>
        </w:rPr>
        <w:t xml:space="preserve"> مصادف با ماه‌هایی شد که الله</w:t>
      </w:r>
      <w:r w:rsidRPr="00FB2EE3">
        <w:rPr>
          <w:rFonts w:eastAsia="SimSun"/>
          <w:spacing w:val="0"/>
          <w:lang w:eastAsia="zh-CN" w:bidi="ar-SA"/>
        </w:rPr>
        <w:sym w:font="AGA Arabesque" w:char="F055"/>
      </w:r>
      <w:r w:rsidRPr="00FB2EE3">
        <w:rPr>
          <w:rFonts w:eastAsia="SimSun"/>
          <w:spacing w:val="0"/>
          <w:rtl/>
          <w:lang w:eastAsia="zh-CN" w:bidi="ar-SA"/>
        </w:rPr>
        <w:t xml:space="preserve"> حرام قرار داده است.</w:t>
      </w:r>
      <w:r w:rsidR="00FB2EE3" w:rsidRPr="00FB2EE3">
        <w:rPr>
          <w:rStyle w:val="FootnoteReference"/>
          <w:rFonts w:eastAsia="SimSun" w:cs="B Lotus"/>
          <w:spacing w:val="0"/>
          <w:szCs w:val="28"/>
          <w:rtl/>
          <w:lang w:eastAsia="zh-CN" w:bidi="ar-SA"/>
        </w:rPr>
        <w:t>(</w:t>
      </w:r>
      <w:r w:rsidR="00FB2EE3" w:rsidRPr="00FB2EE3">
        <w:rPr>
          <w:rStyle w:val="FootnoteReference"/>
          <w:rFonts w:eastAsia="SimSun" w:cs="B Lotus"/>
          <w:spacing w:val="0"/>
          <w:szCs w:val="28"/>
          <w:rtl/>
          <w:lang w:eastAsia="zh-CN" w:bidi="ar-SA"/>
        </w:rPr>
        <w:footnoteReference w:id="285"/>
      </w:r>
      <w:r w:rsidR="00FB2EE3" w:rsidRPr="00FB2EE3">
        <w:rPr>
          <w:rStyle w:val="FootnoteReference"/>
          <w:rFonts w:eastAsia="SimSun" w:cs="B Lotus"/>
          <w:spacing w:val="0"/>
          <w:szCs w:val="28"/>
          <w:rtl/>
          <w:lang w:eastAsia="zh-CN" w:bidi="ar-SA"/>
        </w:rPr>
        <w:t>)</w:t>
      </w:r>
    </w:p>
    <w:p w:rsidR="00577D60" w:rsidRPr="00FB2EE3" w:rsidRDefault="00577D60" w:rsidP="00100B1C">
      <w:pPr>
        <w:rPr>
          <w:spacing w:val="0"/>
          <w:rtl/>
          <w:lang w:bidi="ar-SA"/>
        </w:rPr>
      </w:pPr>
      <w:r w:rsidRPr="00FB2EE3">
        <w:rPr>
          <w:rFonts w:eastAsia="SimSun"/>
          <w:spacing w:val="0"/>
          <w:rtl/>
          <w:lang w:eastAsia="zh-CN" w:bidi="ar-SA"/>
        </w:rPr>
        <w:t>دوازده ماه سال، عبارتند از: محرم، صفر، ربیع‌الاول، ربیع‌الثانی، جمادی‌الاول، جمادی‌الثانی، رجب، شعبان، رمضان، شوال، ذوالقعده، و ذوالحجه. الله</w:t>
      </w:r>
      <w:r w:rsidRPr="00FB2EE3">
        <w:rPr>
          <w:rFonts w:eastAsia="SimSun"/>
          <w:spacing w:val="0"/>
          <w:lang w:eastAsia="zh-CN" w:bidi="ar-SA"/>
        </w:rPr>
        <w:sym w:font="AGA Arabesque" w:char="F055"/>
      </w:r>
      <w:r w:rsidRPr="00FB2EE3">
        <w:rPr>
          <w:rFonts w:eastAsia="SimSun"/>
          <w:spacing w:val="0"/>
          <w:rtl/>
          <w:lang w:eastAsia="zh-CN" w:bidi="ar-SA"/>
        </w:rPr>
        <w:t xml:space="preserve"> از روزی که آسمان‌ها و زمین را آفرید، هر سال را دوازده ماه قرار داد. مشرکان، در دوران جاهلیت، محرم را حلال و صفر را حرام قرار می‌دادند. پیامبر</w:t>
      </w:r>
      <w:r w:rsidRPr="00FB2EE3">
        <w:rPr>
          <w:rFonts w:eastAsia="SimSun"/>
          <w:spacing w:val="0"/>
          <w:lang w:eastAsia="zh-CN" w:bidi="ar-SA"/>
        </w:rPr>
        <w:sym w:font="AGA Arabesque" w:char="F072"/>
      </w:r>
      <w:r w:rsidRPr="00FB2EE3">
        <w:rPr>
          <w:rFonts w:eastAsia="SimSun"/>
          <w:spacing w:val="0"/>
          <w:rtl/>
          <w:lang w:eastAsia="zh-CN" w:bidi="ar-SA"/>
        </w:rPr>
        <w:t xml:space="preserve"> ماه‌های حرام را برشمرد  وفرمود: «</w:t>
      </w:r>
      <w:r w:rsidRPr="00FB2EE3">
        <w:rPr>
          <w:spacing w:val="0"/>
          <w:rtl/>
          <w:lang w:bidi="ar-SA"/>
        </w:rPr>
        <w:t>ذوالقعده، ذوالحجه و محرّم که پُشتِ سرِ هم قرار دارند و رجبِ «مُضَر» که بینِ جمادی(الثانی) و شعبان است»</w:t>
      </w:r>
      <w:r w:rsidR="00B66D13" w:rsidRPr="00FB2EE3">
        <w:rPr>
          <w:spacing w:val="0"/>
          <w:rtl/>
          <w:lang w:bidi="ar-SA"/>
        </w:rPr>
        <w:t>. جنگیدن و تجاوز و تعدی به دیگران در این چهار ما</w:t>
      </w:r>
      <w:r w:rsidR="00EB5F4B" w:rsidRPr="00FB2EE3">
        <w:rPr>
          <w:spacing w:val="0"/>
          <w:rtl/>
          <w:lang w:bidi="ar-SA"/>
        </w:rPr>
        <w:t>ه، حرام است و حرمت بیش‌تری دارد؛</w:t>
      </w:r>
      <w:r w:rsidR="00B66D13" w:rsidRPr="00FB2EE3">
        <w:rPr>
          <w:spacing w:val="0"/>
          <w:rtl/>
          <w:lang w:bidi="ar-SA"/>
        </w:rPr>
        <w:t xml:space="preserve"> زیرا چهار ماه، ماه‌هایی</w:t>
      </w:r>
      <w:r w:rsidR="00EB5F4B" w:rsidRPr="00FB2EE3">
        <w:rPr>
          <w:spacing w:val="0"/>
          <w:rtl/>
          <w:lang w:bidi="ar-SA"/>
        </w:rPr>
        <w:t>‌</w:t>
      </w:r>
      <w:r w:rsidR="00B66D13" w:rsidRPr="00FB2EE3">
        <w:rPr>
          <w:spacing w:val="0"/>
          <w:rtl/>
          <w:lang w:bidi="ar-SA"/>
        </w:rPr>
        <w:t>ست که مردم، ره</w:t>
      </w:r>
      <w:r w:rsidR="00EB5F4B" w:rsidRPr="00FB2EE3">
        <w:rPr>
          <w:spacing w:val="0"/>
          <w:rtl/>
          <w:lang w:bidi="ar-SA"/>
        </w:rPr>
        <w:t>‌</w:t>
      </w:r>
      <w:r w:rsidR="00B66D13" w:rsidRPr="00FB2EE3">
        <w:rPr>
          <w:spacing w:val="0"/>
          <w:rtl/>
          <w:lang w:bidi="ar-SA"/>
        </w:rPr>
        <w:t>سپار حج می‌شوند و به سوی خانه‌ی خدا حرکت می‌کنند</w:t>
      </w:r>
      <w:r w:rsidR="00EB5F4B" w:rsidRPr="00FB2EE3">
        <w:rPr>
          <w:spacing w:val="0"/>
          <w:rtl/>
          <w:lang w:bidi="ar-SA"/>
        </w:rPr>
        <w:t>؛</w:t>
      </w:r>
      <w:r w:rsidR="00B66D13" w:rsidRPr="00FB2EE3">
        <w:rPr>
          <w:spacing w:val="0"/>
          <w:rtl/>
          <w:lang w:bidi="ar-SA"/>
        </w:rPr>
        <w:t xml:space="preserve"> از </w:t>
      </w:r>
      <w:r w:rsidR="00EB5F4B" w:rsidRPr="00FB2EE3">
        <w:rPr>
          <w:spacing w:val="0"/>
          <w:rtl/>
          <w:lang w:bidi="ar-SA"/>
        </w:rPr>
        <w:t>این‌رو الله متعال، به حکمت خویش</w:t>
      </w:r>
      <w:r w:rsidR="00B66D13" w:rsidRPr="00FB2EE3">
        <w:rPr>
          <w:spacing w:val="0"/>
          <w:rtl/>
          <w:lang w:bidi="ar-SA"/>
        </w:rPr>
        <w:t xml:space="preserve"> این ماه‌ها را حرام قرار داد تا کسانی که قصد حج دارند، با اطمینان خاطر و در امنیت کامل، </w:t>
      </w:r>
      <w:r w:rsidR="00100B1C" w:rsidRPr="00FB2EE3">
        <w:rPr>
          <w:rFonts w:hint="cs"/>
          <w:spacing w:val="0"/>
          <w:rtl/>
          <w:lang w:bidi="ar-SA"/>
        </w:rPr>
        <w:t>رهس</w:t>
      </w:r>
      <w:r w:rsidR="00100B1C" w:rsidRPr="00FB2EE3">
        <w:rPr>
          <w:spacing w:val="0"/>
          <w:rtl/>
          <w:lang w:bidi="ar-SA"/>
        </w:rPr>
        <w:t>پار حرم امن ال</w:t>
      </w:r>
      <w:r w:rsidR="00B66D13" w:rsidRPr="00FB2EE3">
        <w:rPr>
          <w:spacing w:val="0"/>
          <w:rtl/>
          <w:lang w:bidi="ar-SA"/>
        </w:rPr>
        <w:t>هی شوند. لذا بنا بر قول راجح، آغاز کردن جنگ و پیکار در این ماه‌ها، حرام است. پیامبر</w:t>
      </w:r>
      <w:r w:rsidR="00B66D13" w:rsidRPr="00FB2EE3">
        <w:rPr>
          <w:spacing w:val="0"/>
          <w:lang w:bidi="ar-SA"/>
        </w:rPr>
        <w:sym w:font="AGA Arabesque" w:char="F072"/>
      </w:r>
      <w:r w:rsidR="00B66D13" w:rsidRPr="00FB2EE3">
        <w:rPr>
          <w:spacing w:val="0"/>
          <w:rtl/>
          <w:lang w:bidi="ar-SA"/>
        </w:rPr>
        <w:t xml:space="preserve"> فرمود: «و رجبِ </w:t>
      </w:r>
      <w:r w:rsidR="00EB5F4B" w:rsidRPr="00FB2EE3">
        <w:rPr>
          <w:rFonts w:cs="Times New Roman"/>
          <w:spacing w:val="0"/>
          <w:rtl/>
          <w:lang w:bidi="ar-SA"/>
        </w:rPr>
        <w:t>"</w:t>
      </w:r>
      <w:r w:rsidR="00B66D13" w:rsidRPr="00FB2EE3">
        <w:rPr>
          <w:spacing w:val="0"/>
          <w:rtl/>
          <w:lang w:bidi="ar-SA"/>
        </w:rPr>
        <w:t>مُضَر</w:t>
      </w:r>
      <w:r w:rsidR="00EB5F4B" w:rsidRPr="00FB2EE3">
        <w:rPr>
          <w:rFonts w:cs="Times New Roman"/>
          <w:spacing w:val="0"/>
          <w:rtl/>
          <w:lang w:bidi="ar-SA"/>
        </w:rPr>
        <w:t>"</w:t>
      </w:r>
      <w:r w:rsidR="00B66D13" w:rsidRPr="00FB2EE3">
        <w:rPr>
          <w:spacing w:val="0"/>
          <w:rtl/>
          <w:lang w:bidi="ar-SA"/>
        </w:rPr>
        <w:t xml:space="preserve"> که </w:t>
      </w:r>
      <w:r w:rsidR="00EB5F4B" w:rsidRPr="00FB2EE3">
        <w:rPr>
          <w:spacing w:val="0"/>
          <w:rtl/>
          <w:lang w:bidi="ar-SA"/>
        </w:rPr>
        <w:t>بینِ جمادی(الثانی) و شعبان است»؛</w:t>
      </w:r>
      <w:r w:rsidR="00B66D13" w:rsidRPr="00FB2EE3">
        <w:rPr>
          <w:spacing w:val="0"/>
          <w:rtl/>
          <w:lang w:bidi="ar-SA"/>
        </w:rPr>
        <w:t xml:space="preserve"> یعنی ماه رجب، چهارمین ماه حرام می‌باشد. در دواران جاهلیت، ماه «رجب» را مخصوص عمره قرار داده </w:t>
      </w:r>
      <w:r w:rsidR="00EB5F4B" w:rsidRPr="00FB2EE3">
        <w:rPr>
          <w:spacing w:val="0"/>
          <w:rtl/>
          <w:lang w:bidi="ar-SA"/>
        </w:rPr>
        <w:t>بودند و سه ماهِ دیگر را برای حج؛</w:t>
      </w:r>
      <w:r w:rsidR="00B66D13" w:rsidRPr="00FB2EE3">
        <w:rPr>
          <w:spacing w:val="0"/>
          <w:rtl/>
          <w:lang w:bidi="ar-SA"/>
        </w:rPr>
        <w:t xml:space="preserve"> </w:t>
      </w:r>
      <w:r w:rsidR="00CA66C3" w:rsidRPr="00FB2EE3">
        <w:rPr>
          <w:spacing w:val="0"/>
          <w:rtl/>
          <w:lang w:bidi="ar-SA"/>
        </w:rPr>
        <w:t>از این‌رو جنگیدن در ماه رجب نیز حرام شد. بنابراین همان‌طور که در قرآن کریم آمده است: تعداد ماه‌هایی که الله</w:t>
      </w:r>
      <w:r w:rsidR="00CA66C3" w:rsidRPr="00FB2EE3">
        <w:rPr>
          <w:spacing w:val="0"/>
          <w:lang w:bidi="ar-SA"/>
        </w:rPr>
        <w:sym w:font="AGA Arabesque" w:char="F055"/>
      </w:r>
      <w:r w:rsidR="00CA66C3" w:rsidRPr="00FB2EE3">
        <w:rPr>
          <w:spacing w:val="0"/>
          <w:rtl/>
          <w:lang w:bidi="ar-SA"/>
        </w:rPr>
        <w:t xml:space="preserve"> برای بندگانش در هر سال قرار داده، دوازده ماه است که چهار ماهِ آن، حرام می‌باشد: ذوالقعده، ذوالحجه، محرم، و رجب.</w:t>
      </w:r>
    </w:p>
    <w:p w:rsidR="00B862DA" w:rsidRPr="00FB2EE3" w:rsidRDefault="00CA66C3"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پرسید: «این، چه ماهی</w:t>
      </w:r>
      <w:r w:rsidR="00EB5F4B" w:rsidRPr="00FB2EE3">
        <w:rPr>
          <w:spacing w:val="0"/>
          <w:rtl/>
          <w:lang w:bidi="ar-SA"/>
        </w:rPr>
        <w:t>‌</w:t>
      </w:r>
      <w:r w:rsidRPr="00FB2EE3">
        <w:rPr>
          <w:spacing w:val="0"/>
          <w:rtl/>
          <w:lang w:bidi="ar-SA"/>
        </w:rPr>
        <w:t>ست؟ این، چه سرزمینی</w:t>
      </w:r>
      <w:r w:rsidR="00EB5F4B" w:rsidRPr="00FB2EE3">
        <w:rPr>
          <w:spacing w:val="0"/>
          <w:rtl/>
          <w:lang w:bidi="ar-SA"/>
        </w:rPr>
        <w:t>‌</w:t>
      </w:r>
      <w:r w:rsidRPr="00FB2EE3">
        <w:rPr>
          <w:spacing w:val="0"/>
          <w:rtl/>
          <w:lang w:bidi="ar-SA"/>
        </w:rPr>
        <w:t>ست؟ امروز، چه روزی</w:t>
      </w:r>
      <w:r w:rsidR="00EB5F4B" w:rsidRPr="00FB2EE3">
        <w:rPr>
          <w:spacing w:val="0"/>
          <w:rtl/>
          <w:lang w:bidi="ar-SA"/>
        </w:rPr>
        <w:t>‌</w:t>
      </w:r>
      <w:r w:rsidRPr="00FB2EE3">
        <w:rPr>
          <w:spacing w:val="0"/>
          <w:rtl/>
          <w:lang w:bidi="ar-SA"/>
        </w:rPr>
        <w:t>ست؟» بدان سبب از آن‌ها سؤال کرد که توجه آنان را بیش از پیش به سخنانش جلب کند؛ زیرا درباره‌ی مسأله‌ی مهمی سخن می‌گفت. از آن‌ها پرسید: «این، چه ماهی</w:t>
      </w:r>
      <w:r w:rsidR="00EB5F4B" w:rsidRPr="00FB2EE3">
        <w:rPr>
          <w:spacing w:val="0"/>
          <w:rtl/>
          <w:lang w:bidi="ar-SA"/>
        </w:rPr>
        <w:t>‌</w:t>
      </w:r>
      <w:r w:rsidRPr="00FB2EE3">
        <w:rPr>
          <w:spacing w:val="0"/>
          <w:rtl/>
          <w:lang w:bidi="ar-SA"/>
        </w:rPr>
        <w:t>ست؟» پاسخ دادند: الله و رسولش داناترند. پاسخ صحابه</w:t>
      </w:r>
      <w:r w:rsidRPr="00FB2EE3">
        <w:rPr>
          <w:spacing w:val="0"/>
          <w:lang w:bidi="ar-SA"/>
        </w:rPr>
        <w:sym w:font="AGA Arabesque" w:char="F079"/>
      </w:r>
      <w:r w:rsidRPr="00FB2EE3">
        <w:rPr>
          <w:spacing w:val="0"/>
          <w:rtl/>
          <w:lang w:bidi="ar-SA"/>
        </w:rPr>
        <w:t xml:space="preserve"> برخاسته از ادبشان بود. چون با این‌که می‌دانستند ماه ذوالحجه است، اما گفتند: الله و رسولش بهتر می‌دانند. سپس رسول‌الله</w:t>
      </w:r>
      <w:r w:rsidRPr="00FB2EE3">
        <w:rPr>
          <w:spacing w:val="0"/>
          <w:lang w:bidi="ar-SA"/>
        </w:rPr>
        <w:sym w:font="AGA Arabesque" w:char="F072"/>
      </w:r>
      <w:r w:rsidRPr="00FB2EE3">
        <w:rPr>
          <w:spacing w:val="0"/>
          <w:rtl/>
          <w:lang w:bidi="ar-SA"/>
        </w:rPr>
        <w:t xml:space="preserve"> مقداری سکوت فرمود تا مردم، به سخ</w:t>
      </w:r>
      <w:r w:rsidR="00EB5F4B" w:rsidRPr="00FB2EE3">
        <w:rPr>
          <w:spacing w:val="0"/>
          <w:rtl/>
          <w:lang w:bidi="ar-SA"/>
        </w:rPr>
        <w:t>نانش</w:t>
      </w:r>
      <w:r w:rsidRPr="00FB2EE3">
        <w:rPr>
          <w:spacing w:val="0"/>
          <w:rtl/>
          <w:lang w:bidi="ar-SA"/>
        </w:rPr>
        <w:t xml:space="preserve"> بیش‌تر توجه کنند و این سؤال برای آن‌ها مطرح شود که چرا سکوت کرده است؟ این، یک تکنیک آموزشی بسیار خوب و اثرگذار است که در سخنرانی‌ها کاربرد دارد و باعث می‌شود که شنوندگان، با توجه و دقتِ بیش‌تری به سخنرانی گوش دهند. در هر حال پیامبر</w:t>
      </w:r>
      <w:r w:rsidRPr="00FB2EE3">
        <w:rPr>
          <w:spacing w:val="0"/>
          <w:lang w:bidi="ar-SA"/>
        </w:rPr>
        <w:sym w:font="AGA Arabesque" w:char="F072"/>
      </w:r>
      <w:r w:rsidRPr="00FB2EE3">
        <w:rPr>
          <w:spacing w:val="0"/>
          <w:rtl/>
          <w:lang w:bidi="ar-SA"/>
        </w:rPr>
        <w:t xml:space="preserve"> سکوت فرمود؛ ابوبکره</w:t>
      </w:r>
      <w:r w:rsidRPr="00FB2EE3">
        <w:rPr>
          <w:spacing w:val="0"/>
          <w:lang w:bidi="ar-SA"/>
        </w:rPr>
        <w:sym w:font="AGA Arabesque" w:char="F074"/>
      </w:r>
      <w:r w:rsidRPr="00FB2EE3">
        <w:rPr>
          <w:spacing w:val="0"/>
          <w:rtl/>
          <w:lang w:bidi="ar-SA"/>
        </w:rPr>
        <w:t xml:space="preserve"> می‌گوید: ما گمان کردیم که پیامبر</w:t>
      </w:r>
      <w:r w:rsidRPr="00FB2EE3">
        <w:rPr>
          <w:spacing w:val="0"/>
          <w:lang w:bidi="ar-SA"/>
        </w:rPr>
        <w:sym w:font="AGA Arabesque" w:char="F072"/>
      </w:r>
      <w:r w:rsidRPr="00FB2EE3">
        <w:rPr>
          <w:spacing w:val="0"/>
          <w:rtl/>
          <w:lang w:bidi="ar-SA"/>
        </w:rPr>
        <w:t xml:space="preserve"> نام دیگری برای این ماه، بیان می‌کند. فرمود: «مگر ذی‌الحجه نیست؟</w:t>
      </w:r>
      <w:r w:rsidR="00EB5F4B" w:rsidRPr="00FB2EE3">
        <w:rPr>
          <w:spacing w:val="0"/>
          <w:rtl/>
          <w:lang w:bidi="ar-SA"/>
        </w:rPr>
        <w:t>»</w:t>
      </w:r>
      <w:r w:rsidRPr="00FB2EE3">
        <w:rPr>
          <w:spacing w:val="0"/>
          <w:rtl/>
          <w:lang w:bidi="ar-SA"/>
        </w:rPr>
        <w:t xml:space="preserve"> گفتند: بله. آن‌گاه پرسید: «این، چه شهری</w:t>
      </w:r>
      <w:r w:rsidR="00EB5F4B" w:rsidRPr="00FB2EE3">
        <w:rPr>
          <w:spacing w:val="0"/>
          <w:rtl/>
          <w:lang w:bidi="ar-SA"/>
        </w:rPr>
        <w:t>‌ست؟» همه</w:t>
      </w:r>
      <w:r w:rsidRPr="00FB2EE3">
        <w:rPr>
          <w:spacing w:val="0"/>
          <w:rtl/>
          <w:lang w:bidi="ar-SA"/>
        </w:rPr>
        <w:t xml:space="preserve"> می‌دانستند که مکه است؛ ولی به احترام رسول‌الله</w:t>
      </w:r>
      <w:r w:rsidRPr="00FB2EE3">
        <w:rPr>
          <w:spacing w:val="0"/>
          <w:lang w:bidi="ar-SA"/>
        </w:rPr>
        <w:sym w:font="AGA Arabesque" w:char="F072"/>
      </w:r>
      <w:r w:rsidRPr="00FB2EE3">
        <w:rPr>
          <w:spacing w:val="0"/>
          <w:rtl/>
          <w:lang w:bidi="ar-SA"/>
        </w:rPr>
        <w:t xml:space="preserve"> نگفتند: </w:t>
      </w:r>
      <w:r w:rsidR="00F90BF0" w:rsidRPr="00FB2EE3">
        <w:rPr>
          <w:spacing w:val="0"/>
          <w:rtl/>
          <w:lang w:bidi="ar-SA"/>
        </w:rPr>
        <w:t>«</w:t>
      </w:r>
      <w:r w:rsidRPr="00FB2EE3">
        <w:rPr>
          <w:spacing w:val="0"/>
          <w:rtl/>
          <w:lang w:bidi="ar-SA"/>
        </w:rPr>
        <w:t>خُب، معلوم است؛ شهر مکه</w:t>
      </w:r>
      <w:r w:rsidR="00F90BF0" w:rsidRPr="00FB2EE3">
        <w:rPr>
          <w:spacing w:val="0"/>
          <w:rtl/>
          <w:lang w:bidi="ar-SA"/>
        </w:rPr>
        <w:t>»</w:t>
      </w:r>
      <w:r w:rsidRPr="00FB2EE3">
        <w:rPr>
          <w:spacing w:val="0"/>
          <w:rtl/>
          <w:lang w:bidi="ar-SA"/>
        </w:rPr>
        <w:t xml:space="preserve">. بلکه با رعایت ادب و احترام، گفتند: الله و رسولش داناترند. </w:t>
      </w:r>
      <w:r w:rsidR="00F90BF0" w:rsidRPr="00FB2EE3">
        <w:rPr>
          <w:spacing w:val="0"/>
          <w:rtl/>
          <w:lang w:bidi="ar-SA"/>
        </w:rPr>
        <w:t>سپس رسول‌الله</w:t>
      </w:r>
      <w:r w:rsidR="00F90BF0" w:rsidRPr="00FB2EE3">
        <w:rPr>
          <w:spacing w:val="0"/>
          <w:lang w:bidi="ar-SA"/>
        </w:rPr>
        <w:sym w:font="AGA Arabesque" w:char="F072"/>
      </w:r>
      <w:r w:rsidR="00F90BF0" w:rsidRPr="00FB2EE3">
        <w:rPr>
          <w:spacing w:val="0"/>
          <w:rtl/>
          <w:lang w:bidi="ar-SA"/>
        </w:rPr>
        <w:t xml:space="preserve"> سکوت فرمود، تا جایی که صحابه</w:t>
      </w:r>
      <w:r w:rsidR="00F90BF0" w:rsidRPr="00FB2EE3">
        <w:rPr>
          <w:spacing w:val="0"/>
          <w:lang w:bidi="ar-SA"/>
        </w:rPr>
        <w:sym w:font="AGA Arabesque" w:char="F079"/>
      </w:r>
      <w:r w:rsidR="00F90BF0" w:rsidRPr="00FB2EE3">
        <w:rPr>
          <w:spacing w:val="0"/>
          <w:rtl/>
          <w:lang w:bidi="ar-SA"/>
        </w:rPr>
        <w:t xml:space="preserve"> گمان کردند، پیامبر</w:t>
      </w:r>
      <w:r w:rsidR="00F90BF0" w:rsidRPr="00FB2EE3">
        <w:rPr>
          <w:spacing w:val="0"/>
          <w:lang w:bidi="ar-SA"/>
        </w:rPr>
        <w:sym w:font="AGA Arabesque" w:char="F072"/>
      </w:r>
      <w:r w:rsidR="00F90BF0" w:rsidRPr="00FB2EE3">
        <w:rPr>
          <w:spacing w:val="0"/>
          <w:rtl/>
          <w:lang w:bidi="ar-SA"/>
        </w:rPr>
        <w:t xml:space="preserve"> نام دیگری برای مکه بیان می‌کند. پیامبر</w:t>
      </w:r>
      <w:r w:rsidR="00F90BF0" w:rsidRPr="00FB2EE3">
        <w:rPr>
          <w:spacing w:val="0"/>
          <w:lang w:bidi="ar-SA"/>
        </w:rPr>
        <w:sym w:font="AGA Arabesque" w:char="F072"/>
      </w:r>
      <w:r w:rsidR="00F90BF0" w:rsidRPr="00FB2EE3">
        <w:rPr>
          <w:spacing w:val="0"/>
          <w:rtl/>
          <w:lang w:bidi="ar-SA"/>
        </w:rPr>
        <w:t xml:space="preserve"> فرمود: </w:t>
      </w:r>
      <w:r w:rsidR="00F90BF0" w:rsidRPr="00FB2EE3">
        <w:rPr>
          <w:rStyle w:val="Char1"/>
          <w:spacing w:val="0"/>
          <w:rtl/>
          <w:lang w:bidi="ar-SA"/>
        </w:rPr>
        <w:t>«أَلَيْسَ الْب</w:t>
      </w:r>
      <w:r w:rsidR="00D80CF1">
        <w:rPr>
          <w:rStyle w:val="Char1"/>
          <w:rFonts w:hint="cs"/>
          <w:spacing w:val="0"/>
          <w:rtl/>
          <w:lang w:bidi="ar-SA"/>
        </w:rPr>
        <w:t>َ</w:t>
      </w:r>
      <w:r w:rsidR="00F90BF0" w:rsidRPr="00FB2EE3">
        <w:rPr>
          <w:rStyle w:val="Char1"/>
          <w:spacing w:val="0"/>
          <w:rtl/>
          <w:lang w:bidi="ar-SA"/>
        </w:rPr>
        <w:t>لْدةَ؟»</w:t>
      </w:r>
      <w:r w:rsidR="00F90BF0" w:rsidRPr="00FB2EE3">
        <w:rPr>
          <w:spacing w:val="0"/>
          <w:rtl/>
          <w:lang w:bidi="ar-SA"/>
        </w:rPr>
        <w:t>. یعنی: «مگر این‌جا، مکه نیست؟» ناگفته نماند که «بلده»، یکی از نام‌های مکه‌ی مکر</w:t>
      </w:r>
      <w:r w:rsidR="00332913" w:rsidRPr="00FB2EE3">
        <w:rPr>
          <w:spacing w:val="0"/>
          <w:rtl/>
          <w:lang w:bidi="ar-SA"/>
        </w:rPr>
        <w:t>م</w:t>
      </w:r>
      <w:r w:rsidR="00F90BF0" w:rsidRPr="00FB2EE3">
        <w:rPr>
          <w:spacing w:val="0"/>
          <w:rtl/>
          <w:lang w:bidi="ar-SA"/>
        </w:rPr>
        <w:t xml:space="preserve">ه است. </w:t>
      </w:r>
      <w:r w:rsidR="00047E9E" w:rsidRPr="00FB2EE3">
        <w:rPr>
          <w:spacing w:val="0"/>
          <w:rtl/>
          <w:lang w:bidi="ar-SA"/>
        </w:rPr>
        <w:t>سپس پرسید: «امروز، چه روزی</w:t>
      </w:r>
      <w:r w:rsidR="00EB5F4B" w:rsidRPr="00FB2EE3">
        <w:rPr>
          <w:spacing w:val="0"/>
          <w:rtl/>
          <w:lang w:bidi="ar-SA"/>
        </w:rPr>
        <w:t>‌</w:t>
      </w:r>
      <w:r w:rsidR="00047E9E" w:rsidRPr="00FB2EE3">
        <w:rPr>
          <w:spacing w:val="0"/>
          <w:rtl/>
          <w:lang w:bidi="ar-SA"/>
        </w:rPr>
        <w:t xml:space="preserve">ست؟» صحابه، باز هم با رعایت ادب و احترام گفتند: الله و رسولش داناترند. </w:t>
      </w:r>
      <w:r w:rsidR="00B862DA" w:rsidRPr="00FB2EE3">
        <w:rPr>
          <w:spacing w:val="0"/>
          <w:rtl/>
          <w:lang w:bidi="ar-SA"/>
        </w:rPr>
        <w:t>فرمود: «آیا روزِ قربان نیست؟» گفتند: بله، ای رسول‌خدا! آن‌ها، از حرمت مکه، و ماهِ ذی‌الحجه و روزِ قربانی، آگاه بودند. لذا رسول‌الله</w:t>
      </w:r>
      <w:r w:rsidR="00B862DA" w:rsidRPr="00FB2EE3">
        <w:rPr>
          <w:spacing w:val="0"/>
          <w:lang w:bidi="ar-SA"/>
        </w:rPr>
        <w:sym w:font="AGA Arabesque" w:char="F072"/>
      </w:r>
      <w:r w:rsidR="00B862DA" w:rsidRPr="00FB2EE3">
        <w:rPr>
          <w:spacing w:val="0"/>
          <w:rtl/>
          <w:lang w:bidi="ar-SA"/>
        </w:rPr>
        <w:t xml:space="preserve"> فرمود: «همانا جان و مال و آبروی شما، همانند این روز و این ماه و این سرزمین، حرمت دارند و تعرض به جان و مال و آبروی یک</w:t>
      </w:r>
      <w:r w:rsidR="00EB5F4B" w:rsidRPr="00FB2EE3">
        <w:rPr>
          <w:spacing w:val="0"/>
          <w:rtl/>
          <w:lang w:bidi="ar-SA"/>
        </w:rPr>
        <w:t>‌</w:t>
      </w:r>
      <w:r w:rsidR="00B862DA" w:rsidRPr="00FB2EE3">
        <w:rPr>
          <w:spacing w:val="0"/>
          <w:rtl/>
          <w:lang w:bidi="ar-SA"/>
        </w:rPr>
        <w:t>دیگر، بر شما حرام است». بدین‌سان رسول‌الله</w:t>
      </w:r>
      <w:r w:rsidR="00B862DA" w:rsidRPr="00FB2EE3">
        <w:rPr>
          <w:spacing w:val="0"/>
          <w:lang w:bidi="ar-SA"/>
        </w:rPr>
        <w:sym w:font="AGA Arabesque" w:char="F072"/>
      </w:r>
      <w:r w:rsidR="00B862DA" w:rsidRPr="00FB2EE3">
        <w:rPr>
          <w:spacing w:val="0"/>
          <w:rtl/>
          <w:lang w:bidi="ar-SA"/>
        </w:rPr>
        <w:t xml:space="preserve"> حرمت خون و مال و آبروی مسلمانان را بیان کرد. حرمتِ خون، شامل جان و کم‌تر از آن، یعنی جسم و پیکر انسان می‌شود و در رابطه با حرمت مال، فرقی نمی‌کند که زیاد باشد یا اندک. و حرمت آبرو نیز مسایلی چون زنا، لواط، تهمتِ زنا ونیز غیبت، کتک‌کاری و ناسزاگویی و امثال آن را دربرمی‌گیرد. </w:t>
      </w:r>
      <w:r w:rsidR="00310CB1" w:rsidRPr="00FB2EE3">
        <w:rPr>
          <w:spacing w:val="0"/>
          <w:rtl/>
          <w:lang w:bidi="ar-SA"/>
        </w:rPr>
        <w:t>بنابراین، خون و مال و آبروی مسلمان، حرمت دارد و برای هیچ مسلمانی، شکستن حرمت برادرش، جایز نیست.</w:t>
      </w:r>
      <w:r w:rsidR="00717A70" w:rsidRPr="00FB2EE3">
        <w:rPr>
          <w:spacing w:val="0"/>
          <w:rtl/>
          <w:lang w:bidi="ar-SA"/>
        </w:rPr>
        <w:t xml:space="preserve"> خون مسلمان یا کشتن او، فقط در سه مورد، جایز است: قصاصِ قتل، مرتد شدن و نیز شخصِ متأهلی که مرتکب زنا می‌شود.</w:t>
      </w:r>
    </w:p>
    <w:p w:rsidR="00717A70" w:rsidRPr="00FB2EE3" w:rsidRDefault="00717A70" w:rsidP="00167AB1">
      <w:pPr>
        <w:rPr>
          <w:spacing w:val="0"/>
          <w:rtl/>
          <w:lang w:bidi="ar-SA"/>
        </w:rPr>
      </w:pPr>
      <w:r w:rsidRPr="00FB2EE3">
        <w:rPr>
          <w:spacing w:val="0"/>
          <w:rtl/>
          <w:lang w:bidi="ar-SA"/>
        </w:rPr>
        <w:t>خوردن مال دیگران نیز تنها زمانی جایز است که صاحب مال، با طیبِ خاطر و به میل خود، آن را در اختیار انسان قرار دهد. الله متعال، می‌فرماید:</w:t>
      </w:r>
    </w:p>
    <w:p w:rsidR="00717A70" w:rsidRPr="00FB2EE3" w:rsidRDefault="00F618FD" w:rsidP="00F618F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تَأ</w:t>
      </w:r>
      <w:r w:rsidRPr="00FB2EE3">
        <w:rPr>
          <w:rFonts w:ascii="KFGQPC Uthmanic Script HAFS" w:hint="cs"/>
          <w:rtl/>
          <w:lang w:bidi="ar-SA"/>
        </w:rPr>
        <w:t>ۡ</w:t>
      </w:r>
      <w:r w:rsidRPr="00FB2EE3">
        <w:rPr>
          <w:rFonts w:ascii="KFGQPC Uthmanic Script HAFS" w:hint="eastAsia"/>
          <w:rtl/>
          <w:lang w:bidi="ar-SA"/>
        </w:rPr>
        <w:t>كُلُو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نَكُم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طِلِ</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تَكُونَ</w:t>
      </w:r>
      <w:r w:rsidRPr="00FB2EE3">
        <w:rPr>
          <w:rFonts w:ascii="KFGQPC Uthmanic Script HAFS"/>
          <w:rtl/>
          <w:lang w:bidi="ar-SA"/>
        </w:rPr>
        <w:t xml:space="preserve"> </w:t>
      </w:r>
      <w:r w:rsidRPr="00FB2EE3">
        <w:rPr>
          <w:rFonts w:ascii="KFGQPC Uthmanic Script HAFS" w:hint="eastAsia"/>
          <w:rtl/>
          <w:lang w:bidi="ar-SA"/>
        </w:rPr>
        <w:t>تِجَ</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rtl/>
          <w:lang w:bidi="ar-SA"/>
        </w:rPr>
        <w:t xml:space="preserve"> </w:t>
      </w:r>
      <w:r w:rsidRPr="00FB2EE3">
        <w:rPr>
          <w:rFonts w:ascii="KFGQPC Uthmanic Script HAFS" w:hint="eastAsia"/>
          <w:rtl/>
          <w:lang w:bidi="ar-SA"/>
        </w:rPr>
        <w:t>تَرَاض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E521C2">
        <w:rPr>
          <w:rStyle w:val="Char8"/>
          <w:rtl/>
        </w:rPr>
        <w:t>[</w:t>
      </w:r>
      <w:r w:rsidRPr="00E521C2">
        <w:rPr>
          <w:rStyle w:val="Char8"/>
          <w:rFonts w:hint="eastAsia"/>
          <w:rtl/>
        </w:rPr>
        <w:t>النساء</w:t>
      </w:r>
      <w:r w:rsidRPr="00E521C2">
        <w:rPr>
          <w:rStyle w:val="Char8"/>
          <w:rtl/>
        </w:rPr>
        <w:t xml:space="preserve"> : </w:t>
      </w:r>
      <w:r w:rsidRPr="00E521C2">
        <w:rPr>
          <w:rStyle w:val="Char8"/>
          <w:rFonts w:hint="cs"/>
          <w:rtl/>
        </w:rPr>
        <w:t>٢٩</w:t>
      </w:r>
      <w:r w:rsidRPr="00E521C2">
        <w:rPr>
          <w:rStyle w:val="Char8"/>
          <w:rtl/>
        </w:rPr>
        <w:t>]</w:t>
      </w:r>
      <w:r w:rsidRPr="00FB2EE3">
        <w:rPr>
          <w:rStyle w:val="Char3"/>
          <w:rtl/>
        </w:rPr>
        <w:t xml:space="preserve">  </w:t>
      </w:r>
      <w:r w:rsidR="009F2C22" w:rsidRPr="00FB2EE3">
        <w:rPr>
          <w:rStyle w:val="Char3"/>
          <w:rtl/>
        </w:rPr>
        <w:tab/>
      </w:r>
    </w:p>
    <w:p w:rsidR="00717A70" w:rsidRPr="00FB2EE3" w:rsidRDefault="00717A70" w:rsidP="00167AB1">
      <w:pPr>
        <w:pStyle w:val="a2"/>
        <w:rPr>
          <w:rtl/>
          <w:lang w:bidi="ar-SA"/>
        </w:rPr>
      </w:pPr>
      <w:r w:rsidRPr="00FB2EE3">
        <w:rPr>
          <w:rtl/>
          <w:lang w:bidi="ar-SA"/>
        </w:rPr>
        <w:t>ای مؤمنان! اموالِ یک</w:t>
      </w:r>
      <w:r w:rsidR="00EB5F4B" w:rsidRPr="00FB2EE3">
        <w:rPr>
          <w:rtl/>
          <w:lang w:bidi="ar-SA"/>
        </w:rPr>
        <w:t>‌</w:t>
      </w:r>
      <w:r w:rsidRPr="00FB2EE3">
        <w:rPr>
          <w:rtl/>
          <w:lang w:bidi="ar-SA"/>
        </w:rPr>
        <w:t>دیگر را به‌ناحق نخورید مگر این‌که داد و ستدی با رضایت شما در کار باشد.</w:t>
      </w:r>
    </w:p>
    <w:p w:rsidR="00717A70" w:rsidRPr="00FB2EE3" w:rsidRDefault="00717A70" w:rsidP="00167AB1">
      <w:pPr>
        <w:rPr>
          <w:spacing w:val="0"/>
          <w:rtl/>
          <w:lang w:bidi="ar-SA"/>
        </w:rPr>
      </w:pPr>
      <w:r w:rsidRPr="00FB2EE3">
        <w:rPr>
          <w:spacing w:val="0"/>
          <w:rtl/>
          <w:lang w:bidi="ar-SA"/>
        </w:rPr>
        <w:t>آبروی مسلمان نیز حرمت دارد و برای هیچ مسلمانی جایز نیست که از هم‌کیش خود غیبت کند یا به او تهمت بزند. ناگفته نماند که اگر شخصی، مسلمانِ بی‌گناه و پاک‌دامنی را به زنا متهم کند یا خطاب به او بگوید: ای زناکار! یا به او بگوید که تو هم‌جنس باز و لواط‌کار هستی، دو راه پیشِ روی اوست: یا باید برای اثبات ادعایش چهار شاهد بیاورد که شهادت دهند این فرد را به‌وضوح دیده‌</w:t>
      </w:r>
      <w:r w:rsidR="00EB5F4B" w:rsidRPr="00FB2EE3">
        <w:rPr>
          <w:spacing w:val="0"/>
          <w:rtl/>
          <w:lang w:bidi="ar-SA"/>
        </w:rPr>
        <w:t>اند که مرتکب چنین عملی شده است</w:t>
      </w:r>
      <w:r w:rsidRPr="00FB2EE3">
        <w:rPr>
          <w:spacing w:val="0"/>
          <w:rtl/>
          <w:lang w:bidi="ar-SA"/>
        </w:rPr>
        <w:t xml:space="preserve"> یا به سه صورت، مجازات خواهد شد:</w:t>
      </w:r>
    </w:p>
    <w:p w:rsidR="00717A70" w:rsidRPr="00FB2EE3" w:rsidRDefault="00717A70" w:rsidP="00167AB1">
      <w:pPr>
        <w:rPr>
          <w:spacing w:val="0"/>
          <w:rtl/>
          <w:lang w:bidi="ar-SA"/>
        </w:rPr>
      </w:pPr>
      <w:r w:rsidRPr="00FB2EE3">
        <w:rPr>
          <w:spacing w:val="0"/>
          <w:rtl/>
          <w:lang w:bidi="ar-SA"/>
        </w:rPr>
        <w:t>مجازات اول: هشتاد تازیانه، به او می‌زنند.</w:t>
      </w:r>
    </w:p>
    <w:p w:rsidR="00717A70" w:rsidRPr="00FB2EE3" w:rsidRDefault="00717A70" w:rsidP="00167AB1">
      <w:pPr>
        <w:rPr>
          <w:spacing w:val="0"/>
          <w:rtl/>
          <w:lang w:bidi="ar-SA"/>
        </w:rPr>
      </w:pPr>
      <w:r w:rsidRPr="00FB2EE3">
        <w:rPr>
          <w:spacing w:val="0"/>
          <w:rtl/>
          <w:lang w:bidi="ar-SA"/>
        </w:rPr>
        <w:t>مجازات دوم: پس از آن، هیچ گواهی و شهادتی از او پذیرفته نمی‌شود و اگر در دادگاه یا نزد قاضیِ شرع، گواهی دهد که هلال ماه را دیده، یا درباره‌ی اموال و یا قتلی شهادت دهد، شهادتش قابل قبول نخواهد بود و اعتبار ندارد.</w:t>
      </w:r>
    </w:p>
    <w:p w:rsidR="00717A70" w:rsidRPr="00FB2EE3" w:rsidRDefault="00717A70" w:rsidP="00167AB1">
      <w:pPr>
        <w:rPr>
          <w:spacing w:val="0"/>
          <w:rtl/>
          <w:lang w:bidi="ar-SA"/>
        </w:rPr>
      </w:pPr>
      <w:r w:rsidRPr="00FB2EE3">
        <w:rPr>
          <w:spacing w:val="0"/>
          <w:rtl/>
          <w:lang w:bidi="ar-SA"/>
        </w:rPr>
        <w:t xml:space="preserve">مجازات سوم: این است که به عنوان سوءپیشینه از دایره‌ی عدالت خارج </w:t>
      </w:r>
      <w:r w:rsidR="0074070F" w:rsidRPr="00FB2EE3">
        <w:rPr>
          <w:spacing w:val="0"/>
          <w:rtl/>
          <w:lang w:bidi="ar-SA"/>
        </w:rPr>
        <w:t>می‌شود</w:t>
      </w:r>
      <w:r w:rsidRPr="00FB2EE3">
        <w:rPr>
          <w:spacing w:val="0"/>
          <w:rtl/>
          <w:lang w:bidi="ar-SA"/>
        </w:rPr>
        <w:t xml:space="preserve"> و فاسق به‌شمار می‌رود؛ یعنی از پاره‌ای از حقوق شرعی خود محروم می‌گردد و دیگر، اجازه‌ی تزویج دختر یا خواهرش را ندارد و نمی‌تواند در هیچ کاری، در مقام یک سرپرست باشد. این، دیدگ</w:t>
      </w:r>
      <w:r w:rsidR="00EB5F4B" w:rsidRPr="00FB2EE3">
        <w:rPr>
          <w:spacing w:val="0"/>
          <w:rtl/>
          <w:lang w:bidi="ar-SA"/>
        </w:rPr>
        <w:t>اهِ بسیاری از علما درباره‌ی کسی‌</w:t>
      </w:r>
      <w:r w:rsidRPr="00FB2EE3">
        <w:rPr>
          <w:spacing w:val="0"/>
          <w:rtl/>
          <w:lang w:bidi="ar-SA"/>
        </w:rPr>
        <w:t>ست که مسلمانی را به زنا یا لواط، متهم می‌کند. مگر این‌که چهار شاهد برای اثبات ادعایش، در محضر دادگاه یا قاضیِ شرع، حاضر نماید. الله</w:t>
      </w:r>
      <w:r w:rsidRPr="00FB2EE3">
        <w:rPr>
          <w:spacing w:val="0"/>
          <w:lang w:bidi="ar-SA"/>
        </w:rPr>
        <w:sym w:font="AGA Arabesque" w:char="F059"/>
      </w:r>
      <w:r w:rsidRPr="00FB2EE3">
        <w:rPr>
          <w:spacing w:val="0"/>
          <w:rtl/>
          <w:lang w:bidi="ar-SA"/>
        </w:rPr>
        <w:t xml:space="preserve"> می‌فرماید:</w:t>
      </w:r>
    </w:p>
    <w:p w:rsidR="0074070F" w:rsidRPr="00FB2EE3" w:rsidRDefault="00F618FD" w:rsidP="00F618F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بِأَر</w:t>
      </w:r>
      <w:r w:rsidRPr="00FB2EE3">
        <w:rPr>
          <w:rFonts w:ascii="KFGQPC Uthmanic Script HAFS" w:hint="cs"/>
          <w:rtl/>
          <w:lang w:bidi="ar-SA"/>
        </w:rPr>
        <w:t>ۡ</w:t>
      </w:r>
      <w:r w:rsidRPr="00FB2EE3">
        <w:rPr>
          <w:rFonts w:ascii="KFGQPC Uthmanic Script HAFS" w:hint="eastAsia"/>
          <w:rtl/>
          <w:lang w:bidi="ar-SA"/>
        </w:rPr>
        <w:t>بَعَةِ</w:t>
      </w:r>
      <w:r w:rsidRPr="00FB2EE3">
        <w:rPr>
          <w:rFonts w:ascii="KFGQPC Uthmanic Script HAFS"/>
          <w:rtl/>
          <w:lang w:bidi="ar-SA"/>
        </w:rPr>
        <w:t xml:space="preserve"> </w:t>
      </w:r>
      <w:r w:rsidRPr="00FB2EE3">
        <w:rPr>
          <w:rFonts w:ascii="KFGQPC Uthmanic Script HAFS" w:hint="eastAsia"/>
          <w:rtl/>
          <w:lang w:bidi="ar-SA"/>
        </w:rPr>
        <w:t>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ذِبُونَ</w:t>
      </w:r>
      <w:r w:rsidRPr="00FB2EE3">
        <w:rPr>
          <w:rFonts w:ascii="KFGQPC Uthmanic Script HAFS"/>
          <w:rtl/>
          <w:lang w:bidi="ar-SA"/>
        </w:rPr>
        <w:t xml:space="preserve"> </w:t>
      </w:r>
      <w:r w:rsidRPr="00FB2EE3">
        <w:rPr>
          <w:rFonts w:ascii="KFGQPC Uthmanic Script HAFS" w:hint="cs"/>
          <w:rtl/>
          <w:lang w:bidi="ar-SA"/>
        </w:rPr>
        <w:t>١٣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١٣</w:t>
      </w:r>
      <w:r w:rsidRPr="00FB2EE3">
        <w:rPr>
          <w:rStyle w:val="Char8"/>
          <w:rtl/>
        </w:rPr>
        <w:t>]</w:t>
      </w:r>
      <w:r w:rsidRPr="00FB2EE3">
        <w:rPr>
          <w:rFonts w:ascii="KFGQPC Uthman Taha Naskh" w:cs="KFGQPC Uthman Taha Naskh"/>
          <w:rtl/>
          <w:lang w:bidi="ar-SA"/>
        </w:rPr>
        <w:t xml:space="preserve">  </w:t>
      </w:r>
      <w:r w:rsidR="009F2C22" w:rsidRPr="00FB2EE3">
        <w:rPr>
          <w:rtl/>
          <w:lang w:bidi="ar-SA"/>
        </w:rPr>
        <w:tab/>
      </w:r>
    </w:p>
    <w:p w:rsidR="0074070F" w:rsidRPr="00FB2EE3" w:rsidRDefault="0074070F" w:rsidP="00167AB1">
      <w:pPr>
        <w:pStyle w:val="a2"/>
        <w:rPr>
          <w:rtl/>
          <w:lang w:bidi="ar-SA"/>
        </w:rPr>
      </w:pPr>
      <w:r w:rsidRPr="00FB2EE3">
        <w:rPr>
          <w:rtl/>
          <w:lang w:bidi="ar-SA"/>
        </w:rPr>
        <w:t>چرا چهار گواه بر ادعایشان نیاوردند؟ و چون گواهانی نیاوردند، به‌راستی که آنان نزد الله دروغگو هستند.</w:t>
      </w:r>
    </w:p>
    <w:p w:rsidR="00717A70" w:rsidRPr="00FB2EE3" w:rsidRDefault="006A7F65" w:rsidP="00167AB1">
      <w:pPr>
        <w:rPr>
          <w:spacing w:val="0"/>
          <w:rtl/>
          <w:lang w:bidi="ar-SA"/>
        </w:rPr>
      </w:pPr>
      <w:r w:rsidRPr="00FB2EE3">
        <w:rPr>
          <w:spacing w:val="0"/>
          <w:rtl/>
          <w:lang w:bidi="ar-SA"/>
        </w:rPr>
        <w:t>لذا اگر این شخص، به‌ظاهر جزو بهترین و راست</w:t>
      </w:r>
      <w:r w:rsidR="00EB5F4B" w:rsidRPr="00FB2EE3">
        <w:rPr>
          <w:spacing w:val="0"/>
          <w:rtl/>
          <w:lang w:bidi="ar-SA"/>
        </w:rPr>
        <w:t>‌</w:t>
      </w:r>
      <w:r w:rsidRPr="00FB2EE3">
        <w:rPr>
          <w:spacing w:val="0"/>
          <w:rtl/>
          <w:lang w:bidi="ar-SA"/>
        </w:rPr>
        <w:t>گوترین مردم باشد، ولی چهار شاهد برای اثبات ادعایش نیاورد، حکمش این است که هشتاد تازیانه به او بزنند.</w:t>
      </w:r>
    </w:p>
    <w:p w:rsidR="006A7F65" w:rsidRPr="00FB2EE3" w:rsidRDefault="006A7F65" w:rsidP="00167AB1">
      <w:pPr>
        <w:rPr>
          <w:spacing w:val="0"/>
          <w:rtl/>
          <w:lang w:bidi="ar-SA"/>
        </w:rPr>
      </w:pPr>
      <w:r w:rsidRPr="00FB2EE3">
        <w:rPr>
          <w:spacing w:val="0"/>
          <w:rtl/>
          <w:lang w:bidi="ar-SA"/>
        </w:rPr>
        <w:t>در زمان عمر بن خطاب</w:t>
      </w:r>
      <w:r w:rsidRPr="00FB2EE3">
        <w:rPr>
          <w:spacing w:val="0"/>
          <w:lang w:bidi="ar-SA"/>
        </w:rPr>
        <w:sym w:font="AGA Arabesque" w:char="F074"/>
      </w:r>
      <w:r w:rsidRPr="00FB2EE3">
        <w:rPr>
          <w:spacing w:val="0"/>
          <w:rtl/>
          <w:lang w:bidi="ar-SA"/>
        </w:rPr>
        <w:t xml:space="preserve"> چهار نفر گواهی دادند که فلان‌شخص، مرتکب زنا شده است. عمر</w:t>
      </w:r>
      <w:r w:rsidRPr="00FB2EE3">
        <w:rPr>
          <w:spacing w:val="0"/>
          <w:lang w:bidi="ar-SA"/>
        </w:rPr>
        <w:sym w:font="AGA Arabesque" w:char="F074"/>
      </w:r>
      <w:r w:rsidRPr="00FB2EE3">
        <w:rPr>
          <w:spacing w:val="0"/>
          <w:rtl/>
          <w:lang w:bidi="ar-SA"/>
        </w:rPr>
        <w:t xml:space="preserve"> آن‌ها را به حضور خواست و از هر یک از آنان پرسید: آیا گواهی می‌دهی که فلانی، زنا کرده است؟ اولی، پاسخ داد: آری. عمر</w:t>
      </w:r>
      <w:r w:rsidRPr="00FB2EE3">
        <w:rPr>
          <w:spacing w:val="0"/>
          <w:lang w:bidi="ar-SA"/>
        </w:rPr>
        <w:sym w:font="AGA Arabesque" w:char="F074"/>
      </w:r>
      <w:r w:rsidRPr="00FB2EE3">
        <w:rPr>
          <w:spacing w:val="0"/>
          <w:rtl/>
          <w:lang w:bidi="ar-SA"/>
        </w:rPr>
        <w:t xml:space="preserve"> سؤال کرد: آیا تو دیدی که این مرد، با فلان زن زنا کرد؛ همان‌گونه که چوب سرمه‌کش در سرمه‌دان، پنهان می‌شود؟ پاسخ داد: بله. دومی و سومی نیز به همین شکل گواهی دادند. اما چهارمین شاهد گفت: من به زنا، گواهی نمی‌دهم؛ البته عملِ ناشایستی دیدم. حرکاتِ این زن و مرد، همانند حرکات کسانی بود که مرتکب این عمل می‌شوند. عمر</w:t>
      </w:r>
      <w:r w:rsidRPr="00FB2EE3">
        <w:rPr>
          <w:spacing w:val="0"/>
          <w:lang w:bidi="ar-SA"/>
        </w:rPr>
        <w:sym w:font="AGA Arabesque" w:char="F074"/>
      </w:r>
      <w:r w:rsidRPr="00FB2EE3">
        <w:rPr>
          <w:spacing w:val="0"/>
          <w:rtl/>
          <w:lang w:bidi="ar-SA"/>
        </w:rPr>
        <w:t xml:space="preserve"> حکمِ «قذف»، یعنی هشتاد تازیانه را بر سه نفرِ اول اجرا کرد و چهارمین شاهد را رها نمود. لذا حرمتِ آبروی مسلمان، زیاد است و همان‌طور که خوانده و شنیده‌اید، الله متعال، فرموده است:</w:t>
      </w:r>
    </w:p>
    <w:p w:rsidR="006A7F65" w:rsidRPr="00FB2EE3" w:rsidRDefault="00F618FD" w:rsidP="00F618F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مُونَ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صَنَ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تُواْ</w:t>
      </w:r>
      <w:r w:rsidRPr="00FB2EE3">
        <w:rPr>
          <w:rFonts w:ascii="KFGQPC Uthmanic Script HAFS"/>
          <w:rtl/>
          <w:lang w:bidi="ar-SA"/>
        </w:rPr>
        <w:t xml:space="preserve"> </w:t>
      </w:r>
      <w:r w:rsidRPr="00FB2EE3">
        <w:rPr>
          <w:rFonts w:ascii="KFGQPC Uthmanic Script HAFS" w:hint="eastAsia"/>
          <w:rtl/>
          <w:lang w:bidi="ar-SA"/>
        </w:rPr>
        <w:t>بِأَر</w:t>
      </w:r>
      <w:r w:rsidRPr="00FB2EE3">
        <w:rPr>
          <w:rFonts w:ascii="KFGQPC Uthmanic Script HAFS" w:hint="cs"/>
          <w:rtl/>
          <w:lang w:bidi="ar-SA"/>
        </w:rPr>
        <w:t>ۡ</w:t>
      </w:r>
      <w:r w:rsidRPr="00FB2EE3">
        <w:rPr>
          <w:rFonts w:ascii="KFGQPC Uthmanic Script HAFS" w:hint="eastAsia"/>
          <w:rtl/>
          <w:lang w:bidi="ar-SA"/>
        </w:rPr>
        <w:t>بَعَةِ</w:t>
      </w:r>
      <w:r w:rsidRPr="00FB2EE3">
        <w:rPr>
          <w:rFonts w:ascii="KFGQPC Uthmanic Script HAFS"/>
          <w:rtl/>
          <w:lang w:bidi="ar-SA"/>
        </w:rPr>
        <w:t xml:space="preserve"> </w:t>
      </w:r>
      <w:r w:rsidRPr="00FB2EE3">
        <w:rPr>
          <w:rFonts w:ascii="KFGQPC Uthmanic Script HAFS" w:hint="eastAsia"/>
          <w:rtl/>
          <w:lang w:bidi="ar-SA"/>
        </w:rPr>
        <w:t>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لِدُوهُم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hint="cs"/>
          <w:rtl/>
          <w:lang w:bidi="ar-SA"/>
        </w:rPr>
        <w:t>ٰ</w:t>
      </w:r>
      <w:r w:rsidRPr="00FB2EE3">
        <w:rPr>
          <w:rFonts w:ascii="KFGQPC Uthmanic Script HAFS" w:hint="eastAsia"/>
          <w:rtl/>
          <w:lang w:bidi="ar-SA"/>
        </w:rPr>
        <w:t>نِينَ</w:t>
      </w:r>
      <w:r w:rsidRPr="00FB2EE3">
        <w:rPr>
          <w:rFonts w:ascii="KFGQPC Uthmanic Script HAFS"/>
          <w:rtl/>
          <w:lang w:bidi="ar-SA"/>
        </w:rPr>
        <w:t xml:space="preserve"> </w:t>
      </w:r>
      <w:r w:rsidRPr="00FB2EE3">
        <w:rPr>
          <w:rFonts w:ascii="KFGQPC Uthmanic Script HAFS" w:hint="eastAsia"/>
          <w:rtl/>
          <w:lang w:bidi="ar-SA"/>
        </w:rPr>
        <w:t>جَل</w:t>
      </w:r>
      <w:r w:rsidRPr="00FB2EE3">
        <w:rPr>
          <w:rFonts w:ascii="KFGQPC Uthmanic Script HAFS" w:hint="cs"/>
          <w:rtl/>
          <w:lang w:bidi="ar-SA"/>
        </w:rPr>
        <w:t>ۡ</w:t>
      </w:r>
      <w:r w:rsidRPr="00FB2EE3">
        <w:rPr>
          <w:rFonts w:ascii="KFGQPC Uthmanic Script HAFS" w:hint="eastAsia"/>
          <w:rtl/>
          <w:lang w:bidi="ar-SA"/>
        </w:rPr>
        <w:t>دَة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بَلُواْ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شَهَ</w:t>
      </w:r>
      <w:r w:rsidRPr="00FB2EE3">
        <w:rPr>
          <w:rFonts w:ascii="KFGQPC Uthmanic Script HAFS" w:hint="cs"/>
          <w:rtl/>
          <w:lang w:bidi="ar-SA"/>
        </w:rPr>
        <w:t>ٰ</w:t>
      </w:r>
      <w:r w:rsidRPr="00FB2EE3">
        <w:rPr>
          <w:rFonts w:ascii="KFGQPC Uthmanic Script HAFS" w:hint="eastAsia"/>
          <w:rtl/>
          <w:lang w:bidi="ar-SA"/>
        </w:rPr>
        <w:t>دَةً</w:t>
      </w:r>
      <w:r w:rsidRPr="00FB2EE3">
        <w:rPr>
          <w:rFonts w:ascii="KFGQPC Uthmanic Script HAFS"/>
          <w:rtl/>
          <w:lang w:bidi="ar-SA"/>
        </w:rPr>
        <w:t xml:space="preserve"> </w:t>
      </w:r>
      <w:r w:rsidRPr="00FB2EE3">
        <w:rPr>
          <w:rFonts w:ascii="KFGQPC Uthmanic Script HAFS" w:hint="eastAsia"/>
          <w:rtl/>
          <w:lang w:bidi="ar-SA"/>
        </w:rPr>
        <w:t>أَبَد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سِقُونَ</w:t>
      </w:r>
      <w:r w:rsidRPr="00FB2EE3">
        <w:rPr>
          <w:rFonts w:ascii="KFGQPC Uthmanic Script HAFS"/>
          <w:rtl/>
          <w:lang w:bidi="ar-SA"/>
        </w:rPr>
        <w:t xml:space="preserve"> </w:t>
      </w:r>
      <w:r w:rsidRPr="00FB2EE3">
        <w:rPr>
          <w:rFonts w:ascii="KFGQPC Uthmanic Script HAFS" w:hint="cs"/>
          <w:rtl/>
          <w:lang w:bidi="ar-SA"/>
        </w:rPr>
        <w:t>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٤</w:t>
      </w:r>
      <w:r w:rsidRPr="00FB2EE3">
        <w:rPr>
          <w:rStyle w:val="Char8"/>
          <w:rtl/>
        </w:rPr>
        <w:t>]</w:t>
      </w:r>
      <w:r w:rsidRPr="00FB2EE3">
        <w:rPr>
          <w:rFonts w:ascii="KFGQPC Uthman Taha Naskh" w:cs="KFGQPC Uthman Taha Naskh"/>
          <w:rtl/>
          <w:lang w:bidi="ar-SA"/>
        </w:rPr>
        <w:t xml:space="preserve">  </w:t>
      </w:r>
    </w:p>
    <w:p w:rsidR="006A7F65" w:rsidRPr="00FB2EE3" w:rsidRDefault="006A7F65" w:rsidP="00167AB1">
      <w:pPr>
        <w:pStyle w:val="a2"/>
        <w:rPr>
          <w:rtl/>
          <w:lang w:bidi="ar-SA"/>
        </w:rPr>
      </w:pPr>
      <w:r w:rsidRPr="00FB2EE3">
        <w:rPr>
          <w:rtl/>
          <w:lang w:bidi="ar-SA"/>
        </w:rPr>
        <w:t>و به آنان که به زنان پاک</w:t>
      </w:r>
      <w:r w:rsidR="005B5F11" w:rsidRPr="00FB2EE3">
        <w:rPr>
          <w:rtl/>
          <w:lang w:bidi="ar-SA"/>
        </w:rPr>
        <w:t>‌</w:t>
      </w:r>
      <w:r w:rsidRPr="00FB2EE3">
        <w:rPr>
          <w:rtl/>
          <w:lang w:bidi="ar-SA"/>
        </w:rPr>
        <w:t>دامن نسبت زنا می‌دهند و آن‌گاه چهار گواه نمی‌آورند، هشتاد تازیانه بزنید و هرگز گواهی آنان را نپذیرید. و چنین کسانی فاسق‌اند.</w:t>
      </w:r>
    </w:p>
    <w:p w:rsidR="006A7F65" w:rsidRDefault="006A7F65" w:rsidP="00F618FD">
      <w:pPr>
        <w:rPr>
          <w:spacing w:val="0"/>
          <w:rtl/>
          <w:lang w:bidi="ar-SA"/>
        </w:rPr>
      </w:pPr>
      <w:r w:rsidRPr="00FB2EE3">
        <w:rPr>
          <w:spacing w:val="0"/>
          <w:rtl/>
          <w:lang w:bidi="ar-SA"/>
        </w:rPr>
        <w:t>در این آیه، به دو مجازات</w:t>
      </w:r>
      <w:r w:rsidR="00EB1B40" w:rsidRPr="00FB2EE3">
        <w:rPr>
          <w:spacing w:val="0"/>
          <w:rtl/>
          <w:lang w:bidi="ar-SA"/>
        </w:rPr>
        <w:t>ِ اول</w:t>
      </w:r>
      <w:r w:rsidRPr="00FB2EE3">
        <w:rPr>
          <w:spacing w:val="0"/>
          <w:rtl/>
          <w:lang w:bidi="ar-SA"/>
        </w:rPr>
        <w:t xml:space="preserve"> از سه مجازاتی که پیش‌تر ذکر گردید، تصریح شده</w:t>
      </w:r>
      <w:r w:rsidR="00EB1B40" w:rsidRPr="00FB2EE3">
        <w:rPr>
          <w:spacing w:val="0"/>
          <w:rtl/>
          <w:lang w:bidi="ar-SA"/>
        </w:rPr>
        <w:t xml:space="preserve"> است</w:t>
      </w:r>
      <w:r w:rsidRPr="00FB2EE3">
        <w:rPr>
          <w:spacing w:val="0"/>
          <w:rtl/>
          <w:lang w:bidi="ar-SA"/>
        </w:rPr>
        <w:t xml:space="preserve"> </w:t>
      </w:r>
      <w:r w:rsidR="00F618FD" w:rsidRPr="00FB2EE3">
        <w:rPr>
          <w:rFonts w:ascii="KFGQPC Uthman Taha Naskh" w:cs="KFGQPC Uthman Taha Naskh" w:hint="cs"/>
          <w:spacing w:val="0"/>
          <w:rtl/>
          <w:lang w:bidi="ar-SA"/>
        </w:rPr>
        <w:t>﴿</w:t>
      </w:r>
      <w:r w:rsidR="00F618FD" w:rsidRPr="00FB2EE3">
        <w:rPr>
          <w:rStyle w:val="Char2"/>
          <w:rFonts w:hint="eastAsia"/>
          <w:spacing w:val="0"/>
          <w:rtl/>
        </w:rPr>
        <w:t>وَأُوْلَ</w:t>
      </w:r>
      <w:r w:rsidR="00F618FD" w:rsidRPr="00FB2EE3">
        <w:rPr>
          <w:rStyle w:val="Char2"/>
          <w:rFonts w:hint="cs"/>
          <w:spacing w:val="0"/>
          <w:rtl/>
        </w:rPr>
        <w:t>ٰٓ</w:t>
      </w:r>
      <w:r w:rsidR="00F618FD" w:rsidRPr="00FB2EE3">
        <w:rPr>
          <w:rStyle w:val="Char2"/>
          <w:rFonts w:hint="eastAsia"/>
          <w:spacing w:val="0"/>
          <w:rtl/>
        </w:rPr>
        <w:t>ئِكَ</w:t>
      </w:r>
      <w:r w:rsidR="00F618FD" w:rsidRPr="00FB2EE3">
        <w:rPr>
          <w:rStyle w:val="Char2"/>
          <w:spacing w:val="0"/>
          <w:rtl/>
        </w:rPr>
        <w:t xml:space="preserve"> </w:t>
      </w:r>
      <w:r w:rsidR="00F618FD" w:rsidRPr="00FB2EE3">
        <w:rPr>
          <w:rStyle w:val="Char2"/>
          <w:rFonts w:hint="eastAsia"/>
          <w:spacing w:val="0"/>
          <w:rtl/>
        </w:rPr>
        <w:t>هُمُ</w:t>
      </w:r>
      <w:r w:rsidR="00F618FD" w:rsidRPr="00FB2EE3">
        <w:rPr>
          <w:rStyle w:val="Char2"/>
          <w:spacing w:val="0"/>
          <w:rtl/>
        </w:rPr>
        <w:t xml:space="preserve"> </w:t>
      </w:r>
      <w:r w:rsidR="00F618FD" w:rsidRPr="00FB2EE3">
        <w:rPr>
          <w:rStyle w:val="Char2"/>
          <w:rFonts w:hint="cs"/>
          <w:spacing w:val="0"/>
          <w:rtl/>
        </w:rPr>
        <w:t>ٱ</w:t>
      </w:r>
      <w:r w:rsidR="00F618FD" w:rsidRPr="00FB2EE3">
        <w:rPr>
          <w:rStyle w:val="Char2"/>
          <w:rFonts w:hint="eastAsia"/>
          <w:spacing w:val="0"/>
          <w:rtl/>
        </w:rPr>
        <w:t>ل</w:t>
      </w:r>
      <w:r w:rsidR="00F618FD" w:rsidRPr="00FB2EE3">
        <w:rPr>
          <w:rStyle w:val="Char2"/>
          <w:rFonts w:hint="cs"/>
          <w:spacing w:val="0"/>
          <w:rtl/>
        </w:rPr>
        <w:t>ۡ</w:t>
      </w:r>
      <w:r w:rsidR="00F618FD" w:rsidRPr="00FB2EE3">
        <w:rPr>
          <w:rStyle w:val="Char2"/>
          <w:rFonts w:hint="eastAsia"/>
          <w:spacing w:val="0"/>
          <w:rtl/>
        </w:rPr>
        <w:t>فَ</w:t>
      </w:r>
      <w:r w:rsidR="00F618FD" w:rsidRPr="00FB2EE3">
        <w:rPr>
          <w:rStyle w:val="Char2"/>
          <w:rFonts w:hint="cs"/>
          <w:spacing w:val="0"/>
          <w:rtl/>
        </w:rPr>
        <w:t>ٰ</w:t>
      </w:r>
      <w:r w:rsidR="00F618FD" w:rsidRPr="00FB2EE3">
        <w:rPr>
          <w:rStyle w:val="Char2"/>
          <w:rFonts w:hint="eastAsia"/>
          <w:spacing w:val="0"/>
          <w:rtl/>
        </w:rPr>
        <w:t>سِقُونَ</w:t>
      </w:r>
      <w:r w:rsidR="00F618FD" w:rsidRPr="00FB2EE3">
        <w:rPr>
          <w:rFonts w:ascii="KFGQPC Uthman Taha Naskh" w:cs="KFGQPC Uthman Taha Naskh" w:hint="cs"/>
          <w:spacing w:val="0"/>
          <w:rtl/>
          <w:lang w:bidi="ar-SA"/>
        </w:rPr>
        <w:t>﴾</w:t>
      </w:r>
      <w:r w:rsidRPr="00FB2EE3">
        <w:rPr>
          <w:spacing w:val="0"/>
          <w:rtl/>
          <w:lang w:bidi="ar-SA"/>
        </w:rPr>
        <w:t>، اشاره</w:t>
      </w:r>
      <w:r w:rsidR="00EB1B40" w:rsidRPr="00FB2EE3">
        <w:rPr>
          <w:spacing w:val="0"/>
          <w:rtl/>
          <w:lang w:bidi="ar-SA"/>
        </w:rPr>
        <w:t>‌ای به مجازاتِ سوم می‌باشد. البته مجازاتِ سوم، معلَّق یا تعلیقی</w:t>
      </w:r>
      <w:r w:rsidR="00EB5F4B" w:rsidRPr="00FB2EE3">
        <w:rPr>
          <w:spacing w:val="0"/>
          <w:rtl/>
          <w:lang w:bidi="ar-SA"/>
        </w:rPr>
        <w:t>‌</w:t>
      </w:r>
      <w:r w:rsidR="00EB1B40" w:rsidRPr="00FB2EE3">
        <w:rPr>
          <w:spacing w:val="0"/>
          <w:rtl/>
          <w:lang w:bidi="ar-SA"/>
        </w:rPr>
        <w:t>ست. زیرا الله</w:t>
      </w:r>
      <w:r w:rsidR="00EB1B40" w:rsidRPr="00FB2EE3">
        <w:rPr>
          <w:spacing w:val="0"/>
          <w:lang w:bidi="ar-SA"/>
        </w:rPr>
        <w:sym w:font="AGA Arabesque" w:char="F055"/>
      </w:r>
      <w:r w:rsidR="00EB1B40" w:rsidRPr="00FB2EE3">
        <w:rPr>
          <w:spacing w:val="0"/>
          <w:rtl/>
          <w:lang w:bidi="ar-SA"/>
        </w:rPr>
        <w:t xml:space="preserve"> می‌فرماید:</w:t>
      </w:r>
    </w:p>
    <w:p w:rsidR="00E521C2" w:rsidRPr="00FB2EE3" w:rsidRDefault="00E521C2" w:rsidP="00F618FD">
      <w:pPr>
        <w:rPr>
          <w:spacing w:val="0"/>
          <w:rtl/>
          <w:lang w:bidi="ar-SA"/>
        </w:rPr>
      </w:pPr>
    </w:p>
    <w:p w:rsidR="00EB1B40" w:rsidRPr="00FB2EE3" w:rsidRDefault="00F618FD" w:rsidP="00F618F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تَابُواْ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وَأَص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غَفُور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النور</w:t>
      </w:r>
      <w:r w:rsidRPr="00FB2EE3">
        <w:rPr>
          <w:rStyle w:val="Char8"/>
          <w:rtl/>
        </w:rPr>
        <w:t xml:space="preserve"> : </w:t>
      </w:r>
      <w:r w:rsidRPr="00FB2EE3">
        <w:rPr>
          <w:rStyle w:val="Char8"/>
          <w:rFonts w:hint="cs"/>
          <w:rtl/>
        </w:rPr>
        <w:t>٥</w:t>
      </w:r>
      <w:r w:rsidRPr="00FB2EE3">
        <w:rPr>
          <w:rStyle w:val="Char8"/>
          <w:rtl/>
        </w:rPr>
        <w:t>]</w:t>
      </w:r>
      <w:r w:rsidRPr="00FB2EE3">
        <w:rPr>
          <w:rFonts w:ascii="KFGQPC Uthman Taha Naskh" w:cs="KFGQPC Uthman Taha Naskh"/>
          <w:rtl/>
          <w:lang w:bidi="ar-SA"/>
        </w:rPr>
        <w:t xml:space="preserve">  </w:t>
      </w:r>
      <w:r w:rsidR="009F2C22" w:rsidRPr="00FB2EE3">
        <w:rPr>
          <w:rtl/>
          <w:lang w:bidi="ar-SA"/>
        </w:rPr>
        <w:tab/>
      </w:r>
    </w:p>
    <w:p w:rsidR="00EB1B40" w:rsidRPr="00FB2EE3" w:rsidRDefault="00EB1B40" w:rsidP="00167AB1">
      <w:pPr>
        <w:pStyle w:val="a2"/>
        <w:rPr>
          <w:rtl/>
          <w:lang w:bidi="ar-SA"/>
        </w:rPr>
      </w:pPr>
      <w:r w:rsidRPr="00FB2EE3">
        <w:rPr>
          <w:rtl/>
          <w:lang w:bidi="ar-SA"/>
        </w:rPr>
        <w:t>مگر کسانی که پس از آن، توبه کنند و اصلاح و نیکوکاری در پیش بگیرند؛ پس به‌یقین الله، آمرزنده‌ی مهرورز است.</w:t>
      </w:r>
    </w:p>
    <w:p w:rsidR="00EB1B40" w:rsidRPr="00FB2EE3" w:rsidRDefault="00EB1B40" w:rsidP="00167AB1">
      <w:pPr>
        <w:rPr>
          <w:spacing w:val="0"/>
          <w:rtl/>
          <w:lang w:bidi="ar-SA"/>
        </w:rPr>
      </w:pPr>
      <w:r w:rsidRPr="00FB2EE3">
        <w:rPr>
          <w:spacing w:val="0"/>
          <w:rtl/>
          <w:lang w:bidi="ar-SA"/>
        </w:rPr>
        <w:t>البته ادعای توبه و پشیمانی، کافی نیست و باید با گذشتِ زمان، ثابت شود که این شخص، واقعاً توبه‌کار شده و اصلاح و نیکوکاری در پیش گرفته است.</w:t>
      </w:r>
    </w:p>
    <w:p w:rsidR="00EB1B40" w:rsidRPr="00FB2EE3" w:rsidRDefault="002B005E" w:rsidP="00100B1C">
      <w:pPr>
        <w:rPr>
          <w:spacing w:val="0"/>
          <w:rtl/>
          <w:lang w:bidi="ar-SA"/>
        </w:rPr>
      </w:pPr>
      <w:r w:rsidRPr="00FB2EE3">
        <w:rPr>
          <w:spacing w:val="0"/>
          <w:rtl/>
          <w:lang w:bidi="ar-SA"/>
        </w:rPr>
        <w:t>فکرش را</w:t>
      </w:r>
      <w:r w:rsidR="00EB5F4B" w:rsidRPr="00FB2EE3">
        <w:rPr>
          <w:spacing w:val="0"/>
          <w:rtl/>
          <w:lang w:bidi="ar-SA"/>
        </w:rPr>
        <w:t xml:space="preserve"> بکنید؛ این موضوع</w:t>
      </w:r>
      <w:r w:rsidRPr="00FB2EE3">
        <w:rPr>
          <w:spacing w:val="0"/>
          <w:rtl/>
          <w:lang w:bidi="ar-SA"/>
        </w:rPr>
        <w:t xml:space="preserve"> به‌قدری اهمیت دارد که رسول‌الله</w:t>
      </w:r>
      <w:r w:rsidRPr="00FB2EE3">
        <w:rPr>
          <w:spacing w:val="0"/>
          <w:lang w:bidi="ar-SA"/>
        </w:rPr>
        <w:sym w:font="AGA Arabesque" w:char="F072"/>
      </w:r>
      <w:r w:rsidRPr="00FB2EE3">
        <w:rPr>
          <w:spacing w:val="0"/>
          <w:rtl/>
          <w:lang w:bidi="ar-SA"/>
        </w:rPr>
        <w:t xml:space="preserve"> روز قربانی، در «منا»، و در حضور صحابه</w:t>
      </w:r>
      <w:r w:rsidRPr="00FB2EE3">
        <w:rPr>
          <w:spacing w:val="0"/>
          <w:lang w:bidi="ar-SA"/>
        </w:rPr>
        <w:sym w:font="AGA Arabesque" w:char="F079"/>
      </w:r>
      <w:r w:rsidRPr="00FB2EE3">
        <w:rPr>
          <w:spacing w:val="0"/>
          <w:rtl/>
          <w:lang w:bidi="ar-SA"/>
        </w:rPr>
        <w:t xml:space="preserve"> فرمود: </w:t>
      </w:r>
      <w:r w:rsidR="00AF3753" w:rsidRPr="00FB2EE3">
        <w:rPr>
          <w:spacing w:val="0"/>
          <w:rtl/>
          <w:lang w:bidi="ar-SA"/>
        </w:rPr>
        <w:t>«همانا جان و مال و آبروی شما، همانند این روز و این ماه و این سرزمین، حرمت دارند و تعرض به جان و مال و آبروی یک</w:t>
      </w:r>
      <w:r w:rsidR="00EB5F4B" w:rsidRPr="00FB2EE3">
        <w:rPr>
          <w:spacing w:val="0"/>
          <w:rtl/>
          <w:lang w:bidi="ar-SA"/>
        </w:rPr>
        <w:t>‌</w:t>
      </w:r>
      <w:r w:rsidR="00AF3753" w:rsidRPr="00FB2EE3">
        <w:rPr>
          <w:spacing w:val="0"/>
          <w:rtl/>
          <w:lang w:bidi="ar-SA"/>
        </w:rPr>
        <w:t>دیگر، بر شما حرام است». و سپس افزود: «مواظب باشید که پس از من، گ</w:t>
      </w:r>
      <w:r w:rsidR="00100B1C" w:rsidRPr="00FB2EE3">
        <w:rPr>
          <w:rFonts w:hint="cs"/>
          <w:spacing w:val="0"/>
          <w:rtl/>
          <w:lang w:bidi="ar-SA"/>
        </w:rPr>
        <w:t>مر</w:t>
      </w:r>
      <w:r w:rsidR="00AF3753" w:rsidRPr="00FB2EE3">
        <w:rPr>
          <w:spacing w:val="0"/>
          <w:rtl/>
          <w:lang w:bidi="ar-SA"/>
        </w:rPr>
        <w:t>اه نشوید؛ بدین‌سان که برخی از شما (همانند کافران)، گردن برخی دیگر را بزنند».</w:t>
      </w:r>
      <w:r w:rsidR="003B5400" w:rsidRPr="00FB2EE3">
        <w:rPr>
          <w:spacing w:val="0"/>
          <w:rtl/>
          <w:lang w:bidi="ar-SA"/>
        </w:rPr>
        <w:t xml:space="preserve"> </w:t>
      </w:r>
      <w:r w:rsidR="00D364AD" w:rsidRPr="00FB2EE3">
        <w:rPr>
          <w:spacing w:val="0"/>
          <w:rtl/>
          <w:lang w:bidi="ar-SA"/>
        </w:rPr>
        <w:t>لذا</w:t>
      </w:r>
      <w:r w:rsidR="003B5400" w:rsidRPr="00FB2EE3">
        <w:rPr>
          <w:spacing w:val="0"/>
          <w:rtl/>
          <w:lang w:bidi="ar-SA"/>
        </w:rPr>
        <w:t xml:space="preserve"> اگر مسلمانان، به کشتن یکدیگر بپردازند، </w:t>
      </w:r>
      <w:r w:rsidR="00D364AD" w:rsidRPr="00FB2EE3">
        <w:rPr>
          <w:spacing w:val="0"/>
          <w:rtl/>
          <w:lang w:bidi="ar-SA"/>
        </w:rPr>
        <w:t xml:space="preserve">کافر می‌شوند؛ </w:t>
      </w:r>
      <w:r w:rsidR="00B75CAB" w:rsidRPr="00FB2EE3">
        <w:rPr>
          <w:spacing w:val="0"/>
          <w:rtl/>
          <w:lang w:bidi="ar-SA"/>
        </w:rPr>
        <w:t xml:space="preserve">زیرا </w:t>
      </w:r>
      <w:r w:rsidR="00D364AD" w:rsidRPr="00FB2EE3">
        <w:rPr>
          <w:spacing w:val="0"/>
          <w:rtl/>
          <w:lang w:bidi="ar-SA"/>
        </w:rPr>
        <w:t>هیچ‌کس جز کافر، ریختن خونِ مسلمان را جایز نمی</w:t>
      </w:r>
      <w:r w:rsidR="00EB5F4B" w:rsidRPr="00FB2EE3">
        <w:rPr>
          <w:spacing w:val="0"/>
          <w:rtl/>
          <w:lang w:bidi="ar-SA"/>
        </w:rPr>
        <w:t>‌داند؛</w:t>
      </w:r>
      <w:r w:rsidR="00B75CAB" w:rsidRPr="00FB2EE3">
        <w:rPr>
          <w:spacing w:val="0"/>
          <w:rtl/>
          <w:lang w:bidi="ar-SA"/>
        </w:rPr>
        <w:t xml:space="preserve"> از این‌رو امکان ندارد که مسلمان روی برادر مسلمانش، اسلحه بکشد و اسلحه کشیدن به روی مسلمانان، کارِ کافران است. بنابراین پیامبر</w:t>
      </w:r>
      <w:r w:rsidR="00B75CAB" w:rsidRPr="00FB2EE3">
        <w:rPr>
          <w:spacing w:val="0"/>
          <w:lang w:bidi="ar-SA"/>
        </w:rPr>
        <w:sym w:font="AGA Arabesque" w:char="F072"/>
      </w:r>
      <w:r w:rsidR="00B75CAB" w:rsidRPr="00FB2EE3">
        <w:rPr>
          <w:spacing w:val="0"/>
          <w:rtl/>
          <w:lang w:bidi="ar-SA"/>
        </w:rPr>
        <w:t xml:space="preserve"> جنگیدن مسلمانان با یک</w:t>
      </w:r>
      <w:r w:rsidR="00EB5F4B" w:rsidRPr="00FB2EE3">
        <w:rPr>
          <w:spacing w:val="0"/>
          <w:rtl/>
          <w:lang w:bidi="ar-SA"/>
        </w:rPr>
        <w:t>‌</w:t>
      </w:r>
      <w:r w:rsidR="00B75CAB" w:rsidRPr="00FB2EE3">
        <w:rPr>
          <w:spacing w:val="0"/>
          <w:rtl/>
          <w:lang w:bidi="ar-SA"/>
        </w:rPr>
        <w:t>دیگر را موازی با کفر دان</w:t>
      </w:r>
      <w:r w:rsidR="00100B1C" w:rsidRPr="00FB2EE3">
        <w:rPr>
          <w:rFonts w:hint="cs"/>
          <w:spacing w:val="0"/>
          <w:rtl/>
          <w:lang w:bidi="ar-SA"/>
        </w:rPr>
        <w:t>س</w:t>
      </w:r>
      <w:r w:rsidR="00B75CAB" w:rsidRPr="00FB2EE3">
        <w:rPr>
          <w:spacing w:val="0"/>
          <w:rtl/>
          <w:lang w:bidi="ar-SA"/>
        </w:rPr>
        <w:t>ت و فرمود: «مواظب باشید که پس از من، گ</w:t>
      </w:r>
      <w:r w:rsidR="00100B1C" w:rsidRPr="00FB2EE3">
        <w:rPr>
          <w:rFonts w:hint="cs"/>
          <w:spacing w:val="0"/>
          <w:rtl/>
          <w:lang w:bidi="ar-SA"/>
        </w:rPr>
        <w:t>مر</w:t>
      </w:r>
      <w:r w:rsidR="00B75CAB" w:rsidRPr="00FB2EE3">
        <w:rPr>
          <w:spacing w:val="0"/>
          <w:rtl/>
          <w:lang w:bidi="ar-SA"/>
        </w:rPr>
        <w:t>اه نشوید؛ بدین‌سان که برخی از شما (همانند کافران)، گردن برخی دیگر را بزنند».</w:t>
      </w:r>
    </w:p>
    <w:p w:rsidR="00B75CAB" w:rsidRPr="00FB2EE3" w:rsidRDefault="00B75CAB" w:rsidP="00167AB1">
      <w:pPr>
        <w:rPr>
          <w:spacing w:val="0"/>
          <w:rtl/>
          <w:lang w:bidi="ar-SA"/>
        </w:rPr>
      </w:pPr>
      <w:r w:rsidRPr="00FB2EE3">
        <w:rPr>
          <w:spacing w:val="0"/>
          <w:rtl/>
          <w:lang w:bidi="ar-SA"/>
        </w:rPr>
        <w:t>البته این مسأله، به شرح و تفصیل بیش‌تری نیاز دارد؛ باید دانست که کشتن مسلمان، زمانی کفر است که قاتل، ریختن خون او را بدون هیچ دلیلِ شرعی</w:t>
      </w:r>
      <w:r w:rsidR="00EB5F4B" w:rsidRPr="00FB2EE3">
        <w:rPr>
          <w:spacing w:val="0"/>
          <w:rtl/>
          <w:lang w:bidi="ar-SA"/>
        </w:rPr>
        <w:t xml:space="preserve"> جایز بداند؛ در این صورت</w:t>
      </w:r>
      <w:r w:rsidRPr="00FB2EE3">
        <w:rPr>
          <w:spacing w:val="0"/>
          <w:rtl/>
          <w:lang w:bidi="ar-SA"/>
        </w:rPr>
        <w:t xml:space="preserve"> قاتل، کافر می‌شود و از دایره‌ی اسلام خارج می‌گردد</w:t>
      </w:r>
      <w:r w:rsidR="00EB5F4B" w:rsidRPr="00FB2EE3">
        <w:rPr>
          <w:spacing w:val="0"/>
          <w:rtl/>
          <w:lang w:bidi="ar-SA"/>
        </w:rPr>
        <w:t>؛</w:t>
      </w:r>
      <w:r w:rsidRPr="00FB2EE3">
        <w:rPr>
          <w:spacing w:val="0"/>
          <w:rtl/>
          <w:lang w:bidi="ar-SA"/>
        </w:rPr>
        <w:t xml:space="preserve"> اما اگر کشتن مسلمان، از روی تأویل نادرست یا به‌قصد ریاست‌طلبی و رسیدن به قدرت و حکومت باشد، کفر ا</w:t>
      </w:r>
      <w:r w:rsidR="00EB5F4B" w:rsidRPr="00FB2EE3">
        <w:rPr>
          <w:spacing w:val="0"/>
          <w:rtl/>
          <w:lang w:bidi="ar-SA"/>
        </w:rPr>
        <w:t>ص</w:t>
      </w:r>
      <w:r w:rsidRPr="00FB2EE3">
        <w:rPr>
          <w:spacing w:val="0"/>
          <w:rtl/>
          <w:lang w:bidi="ar-SA"/>
        </w:rPr>
        <w:t xml:space="preserve">غر محسوب می‌شود و قاتل، با این‌که عملِ کفرآمیزی مرتکب شده است، مرتد نیست و </w:t>
      </w:r>
      <w:r w:rsidR="00EB5F4B" w:rsidRPr="00FB2EE3">
        <w:rPr>
          <w:spacing w:val="0"/>
          <w:rtl/>
          <w:lang w:bidi="ar-SA"/>
        </w:rPr>
        <w:t>از دایره‌ی اسلام، خارج نمی‌گردد؛</w:t>
      </w:r>
      <w:r w:rsidRPr="00FB2EE3">
        <w:rPr>
          <w:spacing w:val="0"/>
          <w:rtl/>
          <w:lang w:bidi="ar-SA"/>
        </w:rPr>
        <w:t xml:space="preserve"> زیرا الله متعال، فرموده است:</w:t>
      </w:r>
    </w:p>
    <w:p w:rsidR="00947CBC" w:rsidRPr="00FB2EE3" w:rsidRDefault="00012DA8" w:rsidP="00012DA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ئِفَتَانِ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تَتَلُواْ</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بَغَت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إِح</w:t>
      </w:r>
      <w:r w:rsidRPr="00FB2EE3">
        <w:rPr>
          <w:rFonts w:ascii="KFGQPC Uthmanic Script HAFS" w:hint="cs"/>
          <w:rtl/>
          <w:lang w:bidi="ar-SA"/>
        </w:rPr>
        <w:t>ۡ</w:t>
      </w:r>
      <w:r w:rsidRPr="00FB2EE3">
        <w:rPr>
          <w:rFonts w:ascii="KFGQPC Uthmanic Script HAFS" w:hint="eastAsia"/>
          <w:rtl/>
          <w:lang w:bidi="ar-SA"/>
        </w:rPr>
        <w:t>دَى</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فَقَ</w:t>
      </w:r>
      <w:r w:rsidRPr="00FB2EE3">
        <w:rPr>
          <w:rFonts w:ascii="KFGQPC Uthmanic Script HAFS" w:hint="cs"/>
          <w:rtl/>
          <w:lang w:bidi="ar-SA"/>
        </w:rPr>
        <w:t>ٰ</w:t>
      </w:r>
      <w:r w:rsidRPr="00FB2EE3">
        <w:rPr>
          <w:rFonts w:ascii="KFGQPC Uthmanic Script HAFS" w:hint="eastAsia"/>
          <w:rtl/>
          <w:lang w:bidi="ar-SA"/>
        </w:rPr>
        <w:t>تِلُواْ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تَب</w:t>
      </w:r>
      <w:r w:rsidRPr="00FB2EE3">
        <w:rPr>
          <w:rFonts w:ascii="KFGQPC Uthmanic Script HAFS" w:hint="cs"/>
          <w:rtl/>
          <w:lang w:bidi="ar-SA"/>
        </w:rPr>
        <w:t>ۡ</w:t>
      </w:r>
      <w:r w:rsidRPr="00FB2EE3">
        <w:rPr>
          <w:rFonts w:ascii="KFGQPC Uthmanic Script HAFS" w:hint="eastAsia"/>
          <w:rtl/>
          <w:lang w:bidi="ar-SA"/>
        </w:rPr>
        <w:t>غِي</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تَفِي</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فَا</w:t>
      </w:r>
      <w:r w:rsidRPr="00FB2EE3">
        <w:rPr>
          <w:rFonts w:ascii="KFGQPC Uthmanic Script HAFS" w:hint="cs"/>
          <w:rtl/>
          <w:lang w:bidi="ar-SA"/>
        </w:rPr>
        <w:t>ٓ</w:t>
      </w:r>
      <w:r w:rsidRPr="00FB2EE3">
        <w:rPr>
          <w:rFonts w:ascii="KFGQPC Uthmanic Script HAFS" w:hint="eastAsia"/>
          <w:rtl/>
          <w:lang w:bidi="ar-SA"/>
        </w:rPr>
        <w:t>ءَت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عَد</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وَأَق</w:t>
      </w:r>
      <w:r w:rsidRPr="00FB2EE3">
        <w:rPr>
          <w:rFonts w:ascii="KFGQPC Uthmanic Script HAFS" w:hint="cs"/>
          <w:rtl/>
          <w:lang w:bidi="ar-SA"/>
        </w:rPr>
        <w:t>ۡ</w:t>
      </w:r>
      <w:r w:rsidRPr="00FB2EE3">
        <w:rPr>
          <w:rFonts w:ascii="KFGQPC Uthmanic Script HAFS" w:hint="eastAsia"/>
          <w:rtl/>
          <w:lang w:bidi="ar-SA"/>
        </w:rPr>
        <w:t>سِطُو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مُق</w:t>
      </w:r>
      <w:r w:rsidRPr="00FB2EE3">
        <w:rPr>
          <w:rFonts w:ascii="KFGQPC Uthmanic Script HAFS" w:hint="cs"/>
          <w:rtl/>
          <w:lang w:bidi="ar-SA"/>
        </w:rPr>
        <w:t>ۡ</w:t>
      </w:r>
      <w:r w:rsidRPr="00FB2EE3">
        <w:rPr>
          <w:rFonts w:ascii="KFGQPC Uthmanic Script HAFS" w:hint="eastAsia"/>
          <w:rtl/>
          <w:lang w:bidi="ar-SA"/>
        </w:rPr>
        <w:t>سِطِينَ</w:t>
      </w:r>
      <w:r w:rsidRPr="00FB2EE3">
        <w:rPr>
          <w:rFonts w:ascii="KFGQPC Uthmanic Script HAFS"/>
          <w:rtl/>
          <w:lang w:bidi="ar-SA"/>
        </w:rPr>
        <w:t xml:space="preserve"> </w:t>
      </w:r>
      <w:r w:rsidRPr="00FB2EE3">
        <w:rPr>
          <w:rFonts w:ascii="KFGQPC Uthmanic Script HAFS" w:hint="cs"/>
          <w:rtl/>
          <w:lang w:bidi="ar-SA"/>
        </w:rPr>
        <w:t>٩</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إِخ</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أَخَوَي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٩</w:t>
      </w:r>
      <w:r w:rsidRPr="00FB2EE3">
        <w:rPr>
          <w:rStyle w:val="Char8"/>
          <w:rFonts w:hint="eastAsia"/>
          <w:rtl/>
        </w:rPr>
        <w:t>،</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r w:rsidR="009F2C22" w:rsidRPr="00FB2EE3">
        <w:rPr>
          <w:rtl/>
          <w:lang w:bidi="ar-SA"/>
        </w:rPr>
        <w:tab/>
      </w:r>
    </w:p>
    <w:p w:rsidR="00947CBC" w:rsidRPr="00FB2EE3" w:rsidRDefault="00947CBC" w:rsidP="00167AB1">
      <w:pPr>
        <w:pStyle w:val="a2"/>
        <w:rPr>
          <w:rtl/>
          <w:lang w:bidi="ar-SA"/>
        </w:rPr>
      </w:pPr>
      <w:r w:rsidRPr="00FB2EE3">
        <w:rPr>
          <w:rtl/>
          <w:lang w:bidi="ar-SA"/>
        </w:rPr>
        <w:t>و اگر دو گروه از مؤمنان با یک</w:t>
      </w:r>
      <w:r w:rsidR="00EB5F4B" w:rsidRPr="00FB2EE3">
        <w:rPr>
          <w:rtl/>
          <w:lang w:bidi="ar-SA"/>
        </w:rPr>
        <w:t>‌</w:t>
      </w:r>
      <w:r w:rsidRPr="00FB2EE3">
        <w:rPr>
          <w:rtl/>
          <w:lang w:bidi="ar-SA"/>
        </w:rPr>
        <w:t>دیگر جنگیدند، میانشان صلح برقرار کنید. و اگر یکی از این دو گروه، به گروه دیگر تجاوز نمود، با گروه تجاوزگر بجنگید تا به حکم الله بازگردد. و اگر (به حکم الله) بازگشت، در میانشان به عدالت و انصاف، صلح برقرار کنید و عدالت و دادگری پیشه نمایید. بی‌گمان الله، دادگران را دوست دارد. جز این نیست که مؤمنان با هم برادرند؛ پس در میان برادرانتان صلح و آشتی برقرار کنید.</w:t>
      </w:r>
    </w:p>
    <w:p w:rsidR="00947CBC" w:rsidRPr="00FB2EE3" w:rsidRDefault="00947CBC" w:rsidP="00167AB1">
      <w:pPr>
        <w:rPr>
          <w:spacing w:val="0"/>
          <w:rtl/>
          <w:lang w:bidi="ar-SA"/>
        </w:rPr>
      </w:pPr>
      <w:r w:rsidRPr="00FB2EE3">
        <w:rPr>
          <w:spacing w:val="0"/>
          <w:rtl/>
          <w:lang w:bidi="ar-SA"/>
        </w:rPr>
        <w:t>لذا این دو آیه و حدیث مذکور را بدین صورت جمع‌بندی می‌کنیم که جنگیدن مسلمانان با یک</w:t>
      </w:r>
      <w:r w:rsidR="00EB5F4B" w:rsidRPr="00FB2EE3">
        <w:rPr>
          <w:spacing w:val="0"/>
          <w:rtl/>
          <w:lang w:bidi="ar-SA"/>
        </w:rPr>
        <w:t>‌</w:t>
      </w:r>
      <w:r w:rsidRPr="00FB2EE3">
        <w:rPr>
          <w:spacing w:val="0"/>
          <w:rtl/>
          <w:lang w:bidi="ar-SA"/>
        </w:rPr>
        <w:t>دیگر، زمانی کفر است و آنان را از دایره‌ی اسلام، خارج می‌کند که ریختن خون یک</w:t>
      </w:r>
      <w:r w:rsidR="00EB5F4B" w:rsidRPr="00FB2EE3">
        <w:rPr>
          <w:spacing w:val="0"/>
          <w:rtl/>
          <w:lang w:bidi="ar-SA"/>
        </w:rPr>
        <w:t>‌</w:t>
      </w:r>
      <w:r w:rsidRPr="00FB2EE3">
        <w:rPr>
          <w:spacing w:val="0"/>
          <w:rtl/>
          <w:lang w:bidi="ar-SA"/>
        </w:rPr>
        <w:t xml:space="preserve">دیگر را بدون هیچ تأویلی، درست بدانند؛ </w:t>
      </w:r>
      <w:r w:rsidR="00EB5F4B" w:rsidRPr="00FB2EE3">
        <w:rPr>
          <w:spacing w:val="0"/>
          <w:rtl/>
          <w:lang w:bidi="ar-SA"/>
        </w:rPr>
        <w:t>ولی اگر مسلمانی، به‌خاطرِ ریاست</w:t>
      </w:r>
      <w:r w:rsidRPr="00FB2EE3">
        <w:rPr>
          <w:spacing w:val="0"/>
          <w:rtl/>
          <w:lang w:bidi="ar-SA"/>
        </w:rPr>
        <w:t xml:space="preserve"> یا از روی تعصب قومی و امثال آن، برادرِ مسلمانش را به قتل برساند، کافر نیست؛ بلکه مرتکب گناه کبیره‌ای شده است و باید توبه کند.</w:t>
      </w:r>
    </w:p>
    <w:p w:rsidR="00947CBC" w:rsidRPr="00FB2EE3" w:rsidRDefault="00947CBC" w:rsidP="00167AB1">
      <w:pPr>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w:t>
      </w:r>
      <w:r w:rsidR="00B862DA" w:rsidRPr="00FB2EE3">
        <w:rPr>
          <w:spacing w:val="0"/>
          <w:rtl/>
          <w:lang w:bidi="ar-SA"/>
        </w:rPr>
        <w:t xml:space="preserve"> «آیا تبلیغ کردم؟ آیا تبلیغ کردم؟» </w:t>
      </w:r>
      <w:r w:rsidRPr="00FB2EE3">
        <w:rPr>
          <w:spacing w:val="0"/>
          <w:rtl/>
          <w:lang w:bidi="ar-SA"/>
        </w:rPr>
        <w:t>صحابه</w:t>
      </w:r>
      <w:r w:rsidRPr="00FB2EE3">
        <w:rPr>
          <w:spacing w:val="0"/>
          <w:lang w:bidi="ar-SA"/>
        </w:rPr>
        <w:sym w:font="AGA Arabesque" w:char="F079"/>
      </w:r>
      <w:r w:rsidRPr="00FB2EE3">
        <w:rPr>
          <w:spacing w:val="0"/>
          <w:rtl/>
          <w:lang w:bidi="ar-SA"/>
        </w:rPr>
        <w:t xml:space="preserve"> گفتند: </w:t>
      </w:r>
      <w:r w:rsidR="00B862DA" w:rsidRPr="00FB2EE3">
        <w:rPr>
          <w:spacing w:val="0"/>
          <w:rtl/>
          <w:lang w:bidi="ar-SA"/>
        </w:rPr>
        <w:t>بله.</w:t>
      </w:r>
    </w:p>
    <w:p w:rsidR="00947CBC" w:rsidRPr="00FB2EE3" w:rsidRDefault="00947CBC" w:rsidP="00167AB1">
      <w:pPr>
        <w:rPr>
          <w:spacing w:val="0"/>
          <w:rtl/>
          <w:lang w:bidi="ar-SA"/>
        </w:rPr>
      </w:pPr>
      <w:r w:rsidRPr="00FB2EE3">
        <w:rPr>
          <w:spacing w:val="0"/>
          <w:rtl/>
          <w:lang w:bidi="ar-SA"/>
        </w:rPr>
        <w:t>دقت کنید که رسول‌الله</w:t>
      </w:r>
      <w:r w:rsidRPr="00FB2EE3">
        <w:rPr>
          <w:spacing w:val="0"/>
          <w:lang w:bidi="ar-SA"/>
        </w:rPr>
        <w:sym w:font="AGA Arabesque" w:char="F072"/>
      </w:r>
      <w:r w:rsidRPr="00FB2EE3">
        <w:rPr>
          <w:spacing w:val="0"/>
          <w:rtl/>
          <w:lang w:bidi="ar-SA"/>
        </w:rPr>
        <w:t xml:space="preserve"> چگونه یارانش را در چنین موقعیت‌هایی گواه قرار می‌دهد که وظیفه‌اش را در قبال تبلیغ دین، ادا کرده است. در «عرفه» نیز سخنرانی کرد و فرمود: «آیا تبلیغ کردم؟» یاران، گفتند: بله. آن‌گاه انگشتش را به سوی آسمان بلند کرد</w:t>
      </w:r>
      <w:r w:rsidR="00EB5F4B" w:rsidRPr="00FB2EE3">
        <w:rPr>
          <w:spacing w:val="0"/>
          <w:rtl/>
          <w:lang w:bidi="ar-SA"/>
        </w:rPr>
        <w:t xml:space="preserve"> و در حالی که آن را به سوی مردم</w:t>
      </w:r>
      <w:r w:rsidRPr="00FB2EE3">
        <w:rPr>
          <w:spacing w:val="0"/>
          <w:rtl/>
          <w:lang w:bidi="ar-SA"/>
        </w:rPr>
        <w:t xml:space="preserve"> حرکت می‌داد، فرمود: یا الله! تو خود، گواه این‌ها باش که من، تبلیغ کردم و بدین‌سان پروردگارش را شاهد گرفت که به امتش تبلیغ کرده است. و روز عید قربان نیز از آن‌ها اقرار گرفت که وظیفه‌اش را در قبال دع</w:t>
      </w:r>
      <w:r w:rsidR="00EB5F4B" w:rsidRPr="00FB2EE3">
        <w:rPr>
          <w:spacing w:val="0"/>
          <w:rtl/>
          <w:lang w:bidi="ar-SA"/>
        </w:rPr>
        <w:t>و</w:t>
      </w:r>
      <w:r w:rsidRPr="00FB2EE3">
        <w:rPr>
          <w:spacing w:val="0"/>
          <w:rtl/>
          <w:lang w:bidi="ar-SA"/>
        </w:rPr>
        <w:t>ت و تبلیغ، انجام داده است. ما هم گواهی می‌دهیم و الله و فرشتگانش را شاهد می‌گیریم که پیامبر</w:t>
      </w:r>
      <w:r w:rsidRPr="00FB2EE3">
        <w:rPr>
          <w:spacing w:val="0"/>
          <w:lang w:bidi="ar-SA"/>
        </w:rPr>
        <w:sym w:font="AGA Arabesque" w:char="F072"/>
      </w:r>
      <w:r w:rsidRPr="00FB2EE3">
        <w:rPr>
          <w:spacing w:val="0"/>
          <w:rtl/>
          <w:lang w:bidi="ar-SA"/>
        </w:rPr>
        <w:t xml:space="preserve"> به بهترین شکل، وظیفه‌اش را در قبال دعوت و تبلیغ انجام داده و رسالت و مأموریتش را به انجام رسانده است و امت را به سوی همه‌ی نیکی‌ها رهنمون شده و آن ها را از هرگونه بدی و شرارتی برحذر داشته و امتش را بر راه پُرفروغ و همواری ر</w:t>
      </w:r>
      <w:r w:rsidR="00EB5F4B" w:rsidRPr="00FB2EE3">
        <w:rPr>
          <w:spacing w:val="0"/>
          <w:rtl/>
          <w:lang w:bidi="ar-SA"/>
        </w:rPr>
        <w:t>ها کرده که شبش، همانندِ روزِ آن</w:t>
      </w:r>
      <w:r w:rsidRPr="00FB2EE3">
        <w:rPr>
          <w:spacing w:val="0"/>
          <w:rtl/>
          <w:lang w:bidi="ar-SA"/>
        </w:rPr>
        <w:t xml:space="preserve"> روشن است. هم</w:t>
      </w:r>
      <w:r w:rsidR="00EB5F4B" w:rsidRPr="00FB2EE3">
        <w:rPr>
          <w:spacing w:val="0"/>
          <w:rtl/>
          <w:lang w:bidi="ar-SA"/>
        </w:rPr>
        <w:t>‌</w:t>
      </w:r>
      <w:r w:rsidRPr="00FB2EE3">
        <w:rPr>
          <w:spacing w:val="0"/>
          <w:rtl/>
          <w:lang w:bidi="ar-SA"/>
        </w:rPr>
        <w:t xml:space="preserve">چنین تمام امورِ دینی و دنیویِ موردِ نیاز امت را بیان فرموده است؛ گرچه امکان دارد که حاملان و ناقلانِ خبرها و رهنمودهایش، دچار اشتباه </w:t>
      </w:r>
      <w:r w:rsidR="00EB5F4B" w:rsidRPr="00FB2EE3">
        <w:rPr>
          <w:spacing w:val="0"/>
          <w:rtl/>
          <w:lang w:bidi="ar-SA"/>
        </w:rPr>
        <w:t xml:space="preserve">شده </w:t>
      </w:r>
      <w:r w:rsidRPr="00FB2EE3">
        <w:rPr>
          <w:spacing w:val="0"/>
          <w:rtl/>
          <w:lang w:bidi="ar-SA"/>
        </w:rPr>
        <w:t>باشند که در این صورت، قرائت یا برداشت آن‌ها از رهنمودهایش، نادرست بوده است؛ یا ممکن است سوء</w:t>
      </w:r>
      <w:r w:rsidR="00EB5F4B" w:rsidRPr="00FB2EE3">
        <w:rPr>
          <w:spacing w:val="0"/>
          <w:rtl/>
          <w:lang w:bidi="ar-SA"/>
        </w:rPr>
        <w:t xml:space="preserve"> </w:t>
      </w:r>
      <w:r w:rsidRPr="00FB2EE3">
        <w:rPr>
          <w:spacing w:val="0"/>
          <w:rtl/>
          <w:lang w:bidi="ar-SA"/>
        </w:rPr>
        <w:t>نیت داشته‌اند و یا به دلایلی دیگری، اشتباهاتی در نقل سنت و فهم آن صورت گرفته باشد. با این حال، پیامبر</w:t>
      </w:r>
      <w:r w:rsidRPr="00FB2EE3">
        <w:rPr>
          <w:spacing w:val="0"/>
          <w:lang w:bidi="ar-SA"/>
        </w:rPr>
        <w:sym w:font="AGA Arabesque" w:char="F072"/>
      </w:r>
      <w:r w:rsidRPr="00FB2EE3">
        <w:rPr>
          <w:spacing w:val="0"/>
          <w:rtl/>
          <w:lang w:bidi="ar-SA"/>
        </w:rPr>
        <w:t xml:space="preserve"> ذره‌ای در وظیفه‌اش کوتاهی نکرده است.</w:t>
      </w:r>
    </w:p>
    <w:p w:rsidR="00947CBC" w:rsidRPr="00FB2EE3" w:rsidRDefault="00947CBC" w:rsidP="00167AB1">
      <w:pPr>
        <w:rPr>
          <w:spacing w:val="0"/>
          <w:rtl/>
          <w:lang w:bidi="ar-SA"/>
        </w:rPr>
      </w:pPr>
      <w:r w:rsidRPr="00FB2EE3">
        <w:rPr>
          <w:spacing w:val="0"/>
          <w:rtl/>
          <w:lang w:bidi="ar-SA"/>
        </w:rPr>
        <w:t>صحابه</w:t>
      </w:r>
      <w:r w:rsidRPr="00FB2EE3">
        <w:rPr>
          <w:spacing w:val="0"/>
          <w:lang w:bidi="ar-SA"/>
        </w:rPr>
        <w:sym w:font="AGA Arabesque" w:char="F079"/>
      </w:r>
      <w:r w:rsidRPr="00FB2EE3">
        <w:rPr>
          <w:spacing w:val="0"/>
          <w:rtl/>
          <w:lang w:bidi="ar-SA"/>
        </w:rPr>
        <w:t xml:space="preserve"> نیز همه‌ی رهنمودهایی را که از پیامبر</w:t>
      </w:r>
      <w:r w:rsidRPr="00FB2EE3">
        <w:rPr>
          <w:spacing w:val="0"/>
          <w:lang w:bidi="ar-SA"/>
        </w:rPr>
        <w:sym w:font="AGA Arabesque" w:char="F072"/>
      </w:r>
      <w:r w:rsidRPr="00FB2EE3">
        <w:rPr>
          <w:spacing w:val="0"/>
          <w:rtl/>
          <w:lang w:bidi="ar-SA"/>
        </w:rPr>
        <w:t xml:space="preserve"> شنیده‌اند، و همین‌طور وحی ا</w:t>
      </w:r>
      <w:r w:rsidR="00100B1C" w:rsidRPr="00FB2EE3">
        <w:rPr>
          <w:spacing w:val="0"/>
          <w:rtl/>
          <w:lang w:bidi="ar-SA"/>
        </w:rPr>
        <w:t>ل</w:t>
      </w:r>
      <w:r w:rsidRPr="00FB2EE3">
        <w:rPr>
          <w:spacing w:val="0"/>
          <w:rtl/>
          <w:lang w:bidi="ar-SA"/>
        </w:rPr>
        <w:t>هی را کتمان نکرده و آن را به نسل‌های پس از خویش، منتقل نموده‌اند و آن گاه تابعین، این وظیفه‌ی خطیر را به انجام رسانده‌اند و این رویه، در طول تاریخِ اسلام، ادامه داشته است و بدین‌سان سنت‌ها و رهنمودهای پیامبر</w:t>
      </w:r>
      <w:r w:rsidRPr="00FB2EE3">
        <w:rPr>
          <w:spacing w:val="0"/>
          <w:lang w:bidi="ar-SA"/>
        </w:rPr>
        <w:sym w:font="AGA Arabesque" w:char="F072"/>
      </w:r>
      <w:r w:rsidRPr="00FB2EE3">
        <w:rPr>
          <w:spacing w:val="0"/>
          <w:rtl/>
          <w:lang w:bidi="ar-SA"/>
        </w:rPr>
        <w:t xml:space="preserve"> به ما رسیده است.</w:t>
      </w:r>
    </w:p>
    <w:p w:rsidR="00752EBC" w:rsidRPr="00FB2EE3" w:rsidRDefault="00752EBC" w:rsidP="00167AB1">
      <w:pPr>
        <w:rPr>
          <w:spacing w:val="0"/>
          <w:rtl/>
          <w:lang w:bidi="ar-SA"/>
        </w:rPr>
      </w:pPr>
      <w:r w:rsidRPr="00FB2EE3">
        <w:rPr>
          <w:spacing w:val="0"/>
          <w:rtl/>
          <w:lang w:bidi="ar-SA"/>
        </w:rPr>
        <w:t>سپس پیامبر</w:t>
      </w:r>
      <w:r w:rsidRPr="00FB2EE3">
        <w:rPr>
          <w:spacing w:val="0"/>
          <w:lang w:bidi="ar-SA"/>
        </w:rPr>
        <w:sym w:font="AGA Arabesque" w:char="F072"/>
      </w:r>
      <w:r w:rsidRPr="00FB2EE3">
        <w:rPr>
          <w:spacing w:val="0"/>
          <w:rtl/>
          <w:lang w:bidi="ar-SA"/>
        </w:rPr>
        <w:t xml:space="preserve"> دستور داد که حاضران، سخنانش را ب</w:t>
      </w:r>
      <w:r w:rsidR="00EB5F4B" w:rsidRPr="00FB2EE3">
        <w:rPr>
          <w:spacing w:val="0"/>
          <w:rtl/>
          <w:lang w:bidi="ar-SA"/>
        </w:rPr>
        <w:t>ه کسانی که حضور ندارند، برسانند؛ زیرا امکان دارد کسی که حدیث</w:t>
      </w:r>
      <w:r w:rsidRPr="00FB2EE3">
        <w:rPr>
          <w:spacing w:val="0"/>
          <w:rtl/>
          <w:lang w:bidi="ar-SA"/>
        </w:rPr>
        <w:t xml:space="preserve"> به او می‌رسد، فهم دقیق‌تر از شنونده‌ی حاضر داشته باشد. این، رهنمود رسول‌الله</w:t>
      </w:r>
      <w:r w:rsidRPr="00FB2EE3">
        <w:rPr>
          <w:spacing w:val="0"/>
          <w:lang w:bidi="ar-SA"/>
        </w:rPr>
        <w:sym w:font="AGA Arabesque" w:char="F072"/>
      </w:r>
      <w:r w:rsidRPr="00FB2EE3">
        <w:rPr>
          <w:spacing w:val="0"/>
          <w:rtl/>
          <w:lang w:bidi="ar-SA"/>
        </w:rPr>
        <w:t xml:space="preserve"> برای کسانی بود که آن روز در سخنرانی‌اش حضور داشتند و نیز رهنمودی برای کسانی</w:t>
      </w:r>
      <w:r w:rsidR="00EB5F4B" w:rsidRPr="00FB2EE3">
        <w:rPr>
          <w:spacing w:val="0"/>
          <w:rtl/>
          <w:lang w:bidi="ar-SA"/>
        </w:rPr>
        <w:t>‌</w:t>
      </w:r>
      <w:r w:rsidRPr="00FB2EE3">
        <w:rPr>
          <w:spacing w:val="0"/>
          <w:rtl/>
          <w:lang w:bidi="ar-SA"/>
        </w:rPr>
        <w:t>ست که تا روز قیامت، حدیثش را می‌شنوند. لذا وظیفه داریم همین‌که حدیثی از رسول‌الله</w:t>
      </w:r>
      <w:r w:rsidRPr="00FB2EE3">
        <w:rPr>
          <w:spacing w:val="0"/>
          <w:lang w:bidi="ar-SA"/>
        </w:rPr>
        <w:sym w:font="AGA Arabesque" w:char="F072"/>
      </w:r>
      <w:r w:rsidRPr="00FB2EE3">
        <w:rPr>
          <w:spacing w:val="0"/>
          <w:rtl/>
          <w:lang w:bidi="ar-SA"/>
        </w:rPr>
        <w:t xml:space="preserve"> به ما رسید، آن را به دیگران نیز برسانیم. ما، این بارِ امانت را از آن جهت به دوش می‌کشیم که آن را به دیگران برسانیم؛ نه این‌که مانند یهودیان باشیم که به عمل کردن به تورات و تبلیغ آن، مکلّف شدند، ولی</w:t>
      </w:r>
      <w:r w:rsidR="00EB5F4B" w:rsidRPr="00FB2EE3">
        <w:rPr>
          <w:spacing w:val="0"/>
          <w:rtl/>
          <w:lang w:bidi="ar-SA"/>
        </w:rPr>
        <w:t xml:space="preserve"> به آن عمل نکردند و در تبلیغ آن کوتاهی نمودند؛</w:t>
      </w:r>
      <w:r w:rsidRPr="00FB2EE3">
        <w:rPr>
          <w:spacing w:val="0"/>
          <w:rtl/>
          <w:lang w:bidi="ar-SA"/>
        </w:rPr>
        <w:t xml:space="preserve"> از این‌رو الله</w:t>
      </w:r>
      <w:r w:rsidRPr="00FB2EE3">
        <w:rPr>
          <w:spacing w:val="0"/>
          <w:lang w:bidi="ar-SA"/>
        </w:rPr>
        <w:sym w:font="AGA Arabesque" w:char="F055"/>
      </w:r>
      <w:r w:rsidRPr="00FB2EE3">
        <w:rPr>
          <w:spacing w:val="0"/>
          <w:rtl/>
          <w:lang w:bidi="ar-SA"/>
        </w:rPr>
        <w:t xml:space="preserve"> آنان را به بدترین شکل، توصیف کرده و فرموده است:</w:t>
      </w:r>
    </w:p>
    <w:p w:rsidR="00752EBC" w:rsidRPr="00FB2EE3" w:rsidRDefault="00012DA8" w:rsidP="00012DA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مَثَلُ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حُمِّلُواْ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لتَّو</w:t>
      </w:r>
      <w:r w:rsidRPr="00FB2EE3">
        <w:rPr>
          <w:rFonts w:ascii="KFGQPC Uthmanic Script HAFS" w:hint="cs"/>
          <w:rtl/>
          <w:lang w:bidi="ar-SA"/>
        </w:rPr>
        <w:t>ۡ</w:t>
      </w:r>
      <w:r w:rsidRPr="00FB2EE3">
        <w:rPr>
          <w:rFonts w:ascii="KFGQPC Uthmanic Script HAFS" w:hint="eastAsia"/>
          <w:rtl/>
          <w:lang w:bidi="ar-SA"/>
        </w:rPr>
        <w:t>رَى</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مِلُوهَا</w:t>
      </w:r>
      <w:r w:rsidRPr="00FB2EE3">
        <w:rPr>
          <w:rFonts w:ascii="KFGQPC Uthmanic Script HAFS"/>
          <w:rtl/>
          <w:lang w:bidi="ar-SA"/>
        </w:rPr>
        <w:t xml:space="preserve"> </w:t>
      </w:r>
      <w:r w:rsidRPr="00FB2EE3">
        <w:rPr>
          <w:rFonts w:ascii="KFGQPC Uthmanic Script HAFS" w:hint="eastAsia"/>
          <w:rtl/>
          <w:lang w:bidi="ar-SA"/>
        </w:rPr>
        <w:t>كَمَثَلِ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حِمَارِ</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فَارَ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الجمعة</w:t>
      </w:r>
      <w:r w:rsidRPr="00FB2EE3">
        <w:rPr>
          <w:rStyle w:val="Char8"/>
          <w:rtl/>
        </w:rPr>
        <w:t xml:space="preserve">: </w:t>
      </w:r>
      <w:r w:rsidRPr="00FB2EE3">
        <w:rPr>
          <w:rStyle w:val="Char8"/>
          <w:rFonts w:hint="cs"/>
          <w:rtl/>
        </w:rPr>
        <w:t>٥</w:t>
      </w:r>
      <w:r w:rsidRPr="00FB2EE3">
        <w:rPr>
          <w:rStyle w:val="Char8"/>
          <w:rtl/>
        </w:rPr>
        <w:t>]</w:t>
      </w:r>
      <w:r w:rsidRPr="00FB2EE3">
        <w:rPr>
          <w:rFonts w:ascii="KFGQPC Uthman Taha Naskh" w:cs="KFGQPC Uthman Taha Naskh"/>
          <w:rtl/>
          <w:lang w:bidi="ar-SA"/>
        </w:rPr>
        <w:t xml:space="preserve">  </w:t>
      </w:r>
    </w:p>
    <w:p w:rsidR="00752EBC" w:rsidRPr="00FB2EE3" w:rsidRDefault="00752EBC" w:rsidP="00167AB1">
      <w:pPr>
        <w:pStyle w:val="a2"/>
        <w:rPr>
          <w:rtl/>
          <w:lang w:bidi="ar-SA"/>
        </w:rPr>
      </w:pPr>
      <w:r w:rsidRPr="00FB2EE3">
        <w:rPr>
          <w:rtl/>
          <w:lang w:bidi="ar-SA"/>
        </w:rPr>
        <w:t>مثال کسانی که به عمل کردن به تورات مکلّف شدند و به آن عمل نکردند، مانند درازگوشی است که کتاب‌هایی حمل می‌کند.</w:t>
      </w:r>
    </w:p>
    <w:p w:rsidR="00752EBC" w:rsidRPr="00FB2EE3" w:rsidRDefault="00752EBC" w:rsidP="00167AB1">
      <w:pPr>
        <w:rPr>
          <w:spacing w:val="0"/>
          <w:rtl/>
          <w:lang w:bidi="ar-SA"/>
        </w:rPr>
      </w:pPr>
      <w:r w:rsidRPr="00FB2EE3">
        <w:rPr>
          <w:spacing w:val="0"/>
          <w:rtl/>
          <w:lang w:bidi="ar-SA"/>
        </w:rPr>
        <w:t>الاغ یا در</w:t>
      </w:r>
      <w:r w:rsidR="00264CD9" w:rsidRPr="00FB2EE3">
        <w:rPr>
          <w:spacing w:val="0"/>
          <w:rtl/>
          <w:lang w:bidi="ar-SA"/>
        </w:rPr>
        <w:t>ازگوش، چه می</w:t>
      </w:r>
      <w:r w:rsidR="006D0788" w:rsidRPr="00FB2EE3">
        <w:rPr>
          <w:spacing w:val="0"/>
          <w:rtl/>
          <w:lang w:bidi="ar-SA"/>
        </w:rPr>
        <w:t>‌</w:t>
      </w:r>
      <w:r w:rsidR="00264CD9" w:rsidRPr="00FB2EE3">
        <w:rPr>
          <w:spacing w:val="0"/>
          <w:rtl/>
          <w:lang w:bidi="ar-SA"/>
        </w:rPr>
        <w:t>داند که آ</w:t>
      </w:r>
      <w:r w:rsidRPr="00FB2EE3">
        <w:rPr>
          <w:spacing w:val="0"/>
          <w:rtl/>
          <w:lang w:bidi="ar-SA"/>
        </w:rPr>
        <w:t>ن</w:t>
      </w:r>
      <w:r w:rsidR="00264CD9" w:rsidRPr="00FB2EE3">
        <w:rPr>
          <w:spacing w:val="0"/>
          <w:rtl/>
          <w:lang w:bidi="ar-SA"/>
        </w:rPr>
        <w:t>‌</w:t>
      </w:r>
      <w:r w:rsidRPr="00FB2EE3">
        <w:rPr>
          <w:spacing w:val="0"/>
          <w:rtl/>
          <w:lang w:bidi="ar-SA"/>
        </w:rPr>
        <w:t>چه بارَش کرده‌اند، کتاب است یا چیزِ دیگری؟ تازه، چه فایده‌ای برایش دارد؟ همین‌طور کسی که حامل قرآن و سنت است، ولی از آن ب</w:t>
      </w:r>
      <w:r w:rsidR="00264CD9" w:rsidRPr="00FB2EE3">
        <w:rPr>
          <w:spacing w:val="0"/>
          <w:rtl/>
          <w:lang w:bidi="ar-SA"/>
        </w:rPr>
        <w:t>هره نمی‌گیرد، همانند دارازگوشی‌</w:t>
      </w:r>
      <w:r w:rsidRPr="00FB2EE3">
        <w:rPr>
          <w:spacing w:val="0"/>
          <w:rtl/>
          <w:lang w:bidi="ar-SA"/>
        </w:rPr>
        <w:t>ست که کتاب‌هایی حمل</w:t>
      </w:r>
      <w:r w:rsidR="00EB5F4B" w:rsidRPr="00FB2EE3">
        <w:rPr>
          <w:spacing w:val="0"/>
          <w:rtl/>
          <w:lang w:bidi="ar-SA"/>
        </w:rPr>
        <w:t xml:space="preserve"> می کند و هیچ فایده‌ای از آن‌ها</w:t>
      </w:r>
      <w:r w:rsidRPr="00FB2EE3">
        <w:rPr>
          <w:spacing w:val="0"/>
          <w:rtl/>
          <w:lang w:bidi="ar-SA"/>
        </w:rPr>
        <w:t xml:space="preserve"> نصیبش نمی‌شود. </w:t>
      </w:r>
      <w:r w:rsidR="008F086B" w:rsidRPr="00FB2EE3">
        <w:rPr>
          <w:spacing w:val="0"/>
          <w:rtl/>
          <w:lang w:bidi="ar-SA"/>
        </w:rPr>
        <w:t>از الله متعال، درخواست می‌کنم که به همه‌ی ما، علم مفید و سودمند با عمل نیک و شایسته عنایت بفرماید.</w:t>
      </w:r>
    </w:p>
    <w:p w:rsidR="008F086B" w:rsidRPr="00FB2EE3" w:rsidRDefault="008F086B" w:rsidP="00167AB1">
      <w:pPr>
        <w:rPr>
          <w:spacing w:val="0"/>
          <w:rtl/>
          <w:lang w:bidi="ar-SA"/>
        </w:rPr>
      </w:pPr>
      <w:r w:rsidRPr="00FB2EE3">
        <w:rPr>
          <w:spacing w:val="0"/>
          <w:rtl/>
          <w:lang w:bidi="ar-SA"/>
        </w:rPr>
        <w:t>از این حدیث، چنین برداشت می‌کنیم که پیامبر</w:t>
      </w:r>
      <w:r w:rsidRPr="00FB2EE3">
        <w:rPr>
          <w:spacing w:val="0"/>
          <w:lang w:bidi="ar-SA"/>
        </w:rPr>
        <w:sym w:font="AGA Arabesque" w:char="F072"/>
      </w:r>
      <w:r w:rsidRPr="00FB2EE3">
        <w:rPr>
          <w:spacing w:val="0"/>
          <w:rtl/>
          <w:lang w:bidi="ar-SA"/>
        </w:rPr>
        <w:t xml:space="preserve"> امتش را از جنگیدن با یک</w:t>
      </w:r>
      <w:r w:rsidR="00637DF7" w:rsidRPr="00FB2EE3">
        <w:rPr>
          <w:spacing w:val="0"/>
          <w:rtl/>
          <w:lang w:bidi="ar-SA"/>
        </w:rPr>
        <w:t>‌</w:t>
      </w:r>
      <w:r w:rsidRPr="00FB2EE3">
        <w:rPr>
          <w:spacing w:val="0"/>
          <w:rtl/>
          <w:lang w:bidi="ar-SA"/>
        </w:rPr>
        <w:t>دیگر و نیز کشتن هم</w:t>
      </w:r>
      <w:r w:rsidR="00637DF7" w:rsidRPr="00FB2EE3">
        <w:rPr>
          <w:spacing w:val="0"/>
          <w:rtl/>
          <w:lang w:bidi="ar-SA"/>
        </w:rPr>
        <w:t>‌</w:t>
      </w:r>
      <w:r w:rsidRPr="00FB2EE3">
        <w:rPr>
          <w:spacing w:val="0"/>
          <w:rtl/>
          <w:lang w:bidi="ar-SA"/>
        </w:rPr>
        <w:t>دیگر برحذر داشته است</w:t>
      </w:r>
      <w:r w:rsidR="00637DF7" w:rsidRPr="00FB2EE3">
        <w:rPr>
          <w:spacing w:val="0"/>
          <w:rtl/>
          <w:lang w:bidi="ar-SA"/>
        </w:rPr>
        <w:t>؛ ولی متأسفانه</w:t>
      </w:r>
      <w:r w:rsidRPr="00FB2EE3">
        <w:rPr>
          <w:spacing w:val="0"/>
          <w:rtl/>
          <w:lang w:bidi="ar-SA"/>
        </w:rPr>
        <w:t xml:space="preserve"> </w:t>
      </w:r>
      <w:r w:rsidR="00637DF7" w:rsidRPr="00FB2EE3">
        <w:rPr>
          <w:spacing w:val="0"/>
          <w:rtl/>
          <w:lang w:bidi="ar-SA"/>
        </w:rPr>
        <w:t xml:space="preserve">مسلمانان </w:t>
      </w:r>
      <w:r w:rsidRPr="00FB2EE3">
        <w:rPr>
          <w:spacing w:val="0"/>
          <w:rtl/>
          <w:lang w:bidi="ar-SA"/>
        </w:rPr>
        <w:t>در طول تاریخ، به روی هم شمشیر کشیده‌اند و این فتنه از زمانِ قتل عثمان بن عفان</w:t>
      </w:r>
      <w:r w:rsidRPr="00FB2EE3">
        <w:rPr>
          <w:spacing w:val="0"/>
          <w:lang w:bidi="ar-SA"/>
        </w:rPr>
        <w:sym w:font="AGA Arabesque" w:char="F074"/>
      </w:r>
      <w:r w:rsidRPr="00FB2EE3">
        <w:rPr>
          <w:spacing w:val="0"/>
          <w:rtl/>
          <w:lang w:bidi="ar-SA"/>
        </w:rPr>
        <w:t xml:space="preserve"> تا دورانِ ما ادامه داشته است؛ گرچه گاهی آتش این فتنه، شعله‌ور شده و مناطق زیادی را دربرگرفته است و گاه، فروکش کرده و در مناطق مشخصی زبانه کشیده است.</w:t>
      </w:r>
    </w:p>
    <w:p w:rsidR="00752EBC" w:rsidRPr="00FB2EE3" w:rsidRDefault="008F086B" w:rsidP="00167AB1">
      <w:pPr>
        <w:rPr>
          <w:spacing w:val="0"/>
          <w:rtl/>
          <w:lang w:bidi="ar-SA"/>
        </w:rPr>
      </w:pPr>
      <w:r w:rsidRPr="00FB2EE3">
        <w:rPr>
          <w:spacing w:val="0"/>
          <w:rtl/>
          <w:lang w:bidi="ar-SA"/>
        </w:rPr>
        <w:t>در هر حال بر هر مسلمانی واجب است که در حدّ توان خویش، از ریختن خون برادرش دور</w:t>
      </w:r>
      <w:r w:rsidR="00637DF7" w:rsidRPr="00FB2EE3">
        <w:rPr>
          <w:spacing w:val="0"/>
          <w:rtl/>
          <w:lang w:bidi="ar-SA"/>
        </w:rPr>
        <w:t>ی کند. البته بحثی نیست که انسان</w:t>
      </w:r>
      <w:r w:rsidRPr="00FB2EE3">
        <w:rPr>
          <w:spacing w:val="0"/>
          <w:rtl/>
          <w:lang w:bidi="ar-SA"/>
        </w:rPr>
        <w:t xml:space="preserve"> باید از جان و مال و ناموسِ خود دفاع کند؛ ولی باید دقت نماید که آسان‌ترین روش را انتخاب نماید و زمانی گزینه‌ی قتل را برگزیند که برای دور کردن متجاوز یا دفاع از جان و مال و ناموس خویش، چاره‌ای جز پیکار با متجاوز نداشته باشد. اگر تجاوزگر کشته ش</w:t>
      </w:r>
      <w:r w:rsidR="00637DF7" w:rsidRPr="00FB2EE3">
        <w:rPr>
          <w:spacing w:val="0"/>
          <w:rtl/>
          <w:lang w:bidi="ar-SA"/>
        </w:rPr>
        <w:t>ود، دوزخی خواهد بود و اگر مدافع کشته شود، شهید است؛</w:t>
      </w:r>
      <w:r w:rsidRPr="00FB2EE3">
        <w:rPr>
          <w:spacing w:val="0"/>
          <w:rtl/>
          <w:lang w:bidi="ar-SA"/>
        </w:rPr>
        <w:t xml:space="preserve"> </w:t>
      </w:r>
      <w:r w:rsidR="000232C0" w:rsidRPr="00FB2EE3">
        <w:rPr>
          <w:spacing w:val="0"/>
          <w:rtl/>
          <w:lang w:bidi="ar-SA"/>
        </w:rPr>
        <w:t>چنان‌که</w:t>
      </w:r>
      <w:r w:rsidRPr="00FB2EE3">
        <w:rPr>
          <w:spacing w:val="0"/>
          <w:rtl/>
          <w:lang w:bidi="ar-SA"/>
        </w:rPr>
        <w:t xml:space="preserve"> در حدیثِ پیامبر</w:t>
      </w:r>
      <w:r w:rsidRPr="00FB2EE3">
        <w:rPr>
          <w:spacing w:val="0"/>
          <w:lang w:bidi="ar-SA"/>
        </w:rPr>
        <w:sym w:font="AGA Arabesque" w:char="F072"/>
      </w:r>
      <w:r w:rsidRPr="00FB2EE3">
        <w:rPr>
          <w:spacing w:val="0"/>
          <w:rtl/>
          <w:lang w:bidi="ar-SA"/>
        </w:rPr>
        <w:t xml:space="preserve"> آمده است.</w:t>
      </w:r>
    </w:p>
    <w:p w:rsidR="008F086B" w:rsidRPr="00E521C2" w:rsidRDefault="008F086B" w:rsidP="00167AB1">
      <w:pPr>
        <w:rPr>
          <w:spacing w:val="-4"/>
          <w:rtl/>
          <w:lang w:bidi="ar-SA"/>
        </w:rPr>
      </w:pPr>
      <w:r w:rsidRPr="00E521C2">
        <w:rPr>
          <w:spacing w:val="-4"/>
          <w:rtl/>
          <w:lang w:bidi="ar-SA"/>
        </w:rPr>
        <w:t>این حدیث نسبت به آبروی مسلمانان هشدار می‌دهد و بیان‌گر این نکته است که هیچ مسلمانی نباید آبروی برادرِ مسلمانش ر</w:t>
      </w:r>
      <w:r w:rsidR="00637DF7" w:rsidRPr="00E521C2">
        <w:rPr>
          <w:spacing w:val="-4"/>
          <w:rtl/>
          <w:lang w:bidi="ar-SA"/>
        </w:rPr>
        <w:t>ا به‌دروغ یا راست، هدف قرار دهد؛ زیرا اگر راست بگوید، در حقیقت</w:t>
      </w:r>
      <w:r w:rsidRPr="00E521C2">
        <w:rPr>
          <w:spacing w:val="-4"/>
          <w:rtl/>
          <w:lang w:bidi="ar-SA"/>
        </w:rPr>
        <w:t xml:space="preserve"> غیبتش را کرده و اگر دروغ بگوید، به او تهمت زده است. اگر نقد و انتقادی به عبادت، اخلاق و یا رفتار فردی و اجتماعی برادرِ مسلمان خود داری، باید خیرخواهش باشی و موضوع را با خودش در میان بگذاری؛ چه شفاهی و چه به صورتِ کتبی. البته اگر او را از طریق نامه یا به صورت کتبی، نصیحت کردی، حتماً خودت را معرفی کن؛ نترس؛ ترسو نباش. خیلی محترمانه برایش بنویس که من، در این موارد به شما نقد دارم و خودت را معرفی کن تا بابِ گفتگو در میان شما باز شود و چه بسا نزدت بیاید و همه‌ی این موضوع‌ها را با تو به بحث و بررسی بگذارد.</w:t>
      </w:r>
    </w:p>
    <w:p w:rsidR="008F086B" w:rsidRPr="00FB2EE3" w:rsidRDefault="008F086B" w:rsidP="00167AB1">
      <w:pPr>
        <w:rPr>
          <w:spacing w:val="0"/>
          <w:rtl/>
          <w:lang w:bidi="ar-SA"/>
        </w:rPr>
      </w:pPr>
      <w:r w:rsidRPr="00FB2EE3">
        <w:rPr>
          <w:spacing w:val="0"/>
          <w:rtl/>
          <w:lang w:bidi="ar-SA"/>
        </w:rPr>
        <w:t>ولی شایسته‌ی مسلمان نیست که ترسو باشد و از پُشتِ دیوار، چیزی پرت کند. این، خیرخواهی نیست؛ زیرا نقدهایی که به او داری، هم‌چنان به قوت خود باقی می‌ماند و در دل خود، او را بر خطا می‌پنداری. او نیز تغییری در رویه‌ی خود ایجاد نمی‌کند</w:t>
      </w:r>
      <w:r w:rsidR="00637DF7" w:rsidRPr="00FB2EE3">
        <w:rPr>
          <w:spacing w:val="0"/>
          <w:rtl/>
          <w:lang w:bidi="ar-SA"/>
        </w:rPr>
        <w:t>؛</w:t>
      </w:r>
      <w:r w:rsidRPr="00FB2EE3">
        <w:rPr>
          <w:spacing w:val="0"/>
          <w:rtl/>
          <w:lang w:bidi="ar-SA"/>
        </w:rPr>
        <w:t xml:space="preserve"> زیرا کسی که نصیحتش را در کاغذی نوشته و برای او فرستاده، با او روبه‌رو نشده که دیدگاه خود را توضیح دهد و از دیدگاهِ مخالف، باخبر شود. </w:t>
      </w:r>
      <w:r w:rsidR="00DF5F58" w:rsidRPr="00FB2EE3">
        <w:rPr>
          <w:spacing w:val="0"/>
          <w:rtl/>
          <w:lang w:bidi="ar-SA"/>
        </w:rPr>
        <w:t>و بدین‌سان مشکل، حل نخواهد شد</w:t>
      </w:r>
      <w:r w:rsidR="00637DF7" w:rsidRPr="00FB2EE3">
        <w:rPr>
          <w:spacing w:val="0"/>
          <w:rtl/>
          <w:lang w:bidi="ar-SA"/>
        </w:rPr>
        <w:t>؛ بلکه امکان دارد پیچیده‌تر شود؛ ولی اگر خیرخواهی توام</w:t>
      </w:r>
      <w:r w:rsidR="00DF5F58" w:rsidRPr="00FB2EE3">
        <w:rPr>
          <w:spacing w:val="0"/>
          <w:rtl/>
          <w:lang w:bidi="ar-SA"/>
        </w:rPr>
        <w:t xml:space="preserve"> با جرأت و احترام باشد، قابل قدردانی</w:t>
      </w:r>
      <w:r w:rsidR="00637DF7" w:rsidRPr="00FB2EE3">
        <w:rPr>
          <w:spacing w:val="0"/>
          <w:rtl/>
          <w:lang w:bidi="ar-SA"/>
        </w:rPr>
        <w:t>‌</w:t>
      </w:r>
      <w:r w:rsidR="00DF5F58" w:rsidRPr="00FB2EE3">
        <w:rPr>
          <w:spacing w:val="0"/>
          <w:rtl/>
          <w:lang w:bidi="ar-SA"/>
        </w:rPr>
        <w:t>ست و شرایطی فراهم می‌شود که یکی از دو طرف، از نظرات طرفِ مقابلش استفاده کند.</w:t>
      </w:r>
    </w:p>
    <w:p w:rsidR="00DF5F58" w:rsidRPr="00FB2EE3" w:rsidRDefault="00DF5F58" w:rsidP="00A10177">
      <w:pPr>
        <w:ind w:firstLine="0"/>
        <w:jc w:val="center"/>
        <w:rPr>
          <w:spacing w:val="0"/>
          <w:rtl/>
          <w:lang w:bidi="ar-SA"/>
        </w:rPr>
      </w:pPr>
      <w:r w:rsidRPr="00FB2EE3">
        <w:rPr>
          <w:spacing w:val="0"/>
          <w:rtl/>
          <w:lang w:bidi="ar-SA"/>
        </w:rPr>
        <w:t>***</w:t>
      </w:r>
    </w:p>
    <w:p w:rsidR="00DF5F58" w:rsidRPr="00FB2EE3" w:rsidRDefault="00BE6DAD" w:rsidP="00167AB1">
      <w:pPr>
        <w:pStyle w:val="a4"/>
        <w:rPr>
          <w:rtl/>
          <w:lang w:bidi="ar-SA"/>
        </w:rPr>
      </w:pPr>
      <w:r w:rsidRPr="00FB2EE3">
        <w:rPr>
          <w:rtl/>
          <w:lang w:bidi="ar-SA"/>
        </w:rPr>
        <w:t>219- وعن أَبي أُمَامةَ إِيَاسِ بنِ ثعْلَبَةَ الْحَارِثِيِّ</w:t>
      </w:r>
      <w:r w:rsidRPr="00FB2EE3">
        <w:rPr>
          <w:b w:val="0"/>
          <w:bCs w:val="0"/>
          <w:rtl/>
          <w:lang w:bidi="ar-SA"/>
        </w:rPr>
        <w:sym w:font="AGA Arabesque" w:char="F074"/>
      </w:r>
      <w:r w:rsidRPr="00FB2EE3">
        <w:rPr>
          <w:rtl/>
          <w:lang w:bidi="ar-SA"/>
        </w:rPr>
        <w:t xml:space="preserve"> أَنَّ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قال: «مَنِ اقْتَطَعَ حَقَّ امْريءٍ مُسْلمٍ بيَمِينِهِ فَقدْ أَوْجَبَ اللَّهُ لَه النَّارَ، وَحَرَّمَ عَلَيْهِ الْجَنَّةَ». فقال رَجُلٌ: وإِنْ كَانَ شَيْئاً يسِيراً يا رسولَ</w:t>
      </w:r>
      <w:r w:rsidR="006B06BD">
        <w:rPr>
          <w:rFonts w:hint="cs"/>
          <w:rtl/>
          <w:lang w:bidi="ar-SA"/>
        </w:rPr>
        <w:t xml:space="preserve"> </w:t>
      </w:r>
      <w:r w:rsidRPr="00FB2EE3">
        <w:rPr>
          <w:rFonts w:ascii="Times New Roman" w:hAnsi="Times New Roman" w:cs="Times New Roman"/>
          <w:rtl/>
          <w:lang w:bidi="ar-SA"/>
        </w:rPr>
        <w:t>‌</w:t>
      </w:r>
      <w:r w:rsidR="006B06BD">
        <w:rPr>
          <w:rtl/>
          <w:lang w:bidi="ar-SA"/>
        </w:rPr>
        <w:t>الله</w:t>
      </w:r>
      <w:r w:rsidRPr="00FB2EE3">
        <w:rPr>
          <w:rtl/>
          <w:lang w:bidi="ar-SA"/>
        </w:rPr>
        <w:t>؟ فقال: «وإِنْ قَضِيباً مِنْ أَرَاكٍ».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6"/>
      </w:r>
      <w:r w:rsidR="00FB2EE3" w:rsidRPr="00FB2EE3">
        <w:rPr>
          <w:rStyle w:val="FootnoteReference"/>
          <w:rFonts w:cs="B Lotus"/>
          <w:bCs w:val="0"/>
          <w:szCs w:val="28"/>
          <w:rtl/>
          <w:lang w:bidi="ar-SA"/>
        </w:rPr>
        <w:t>)</w:t>
      </w:r>
    </w:p>
    <w:p w:rsidR="00DF5F58" w:rsidRPr="00FB2EE3" w:rsidRDefault="00BE6DAD" w:rsidP="00167AB1">
      <w:pPr>
        <w:rPr>
          <w:spacing w:val="0"/>
          <w:rtl/>
          <w:lang w:bidi="ar-SA"/>
        </w:rPr>
      </w:pPr>
      <w:r w:rsidRPr="00FB2EE3">
        <w:rPr>
          <w:b/>
          <w:bCs/>
          <w:spacing w:val="0"/>
          <w:rtl/>
          <w:lang w:bidi="ar-SA"/>
        </w:rPr>
        <w:t xml:space="preserve">ترجمه: </w:t>
      </w:r>
      <w:r w:rsidRPr="00FB2EE3">
        <w:rPr>
          <w:spacing w:val="0"/>
          <w:rtl/>
          <w:lang w:bidi="ar-SA"/>
        </w:rPr>
        <w:t>ابوامامه، ایاس بن ثعلبه‌ی حارثی</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«کسی که حق مسلمانی را با سوگند دروغ تصاحب کند، الله دوزخ را بر او واجب، و بهشت را بر او حرام می‌گرداند». مردی پرسید: ای رسول‌خدا! حتی اگر چیزِ اندکی باشد؟ فرمود: «اگرچه چوبِ مسواکی باشد».</w:t>
      </w:r>
    </w:p>
    <w:p w:rsidR="00EF01A0" w:rsidRPr="00FB2EE3" w:rsidRDefault="00242A9C" w:rsidP="00167AB1">
      <w:pPr>
        <w:pStyle w:val="a4"/>
        <w:rPr>
          <w:rtl/>
          <w:lang w:bidi="ar-SA"/>
        </w:rPr>
      </w:pPr>
      <w:r w:rsidRPr="00FB2EE3">
        <w:rPr>
          <w:rtl/>
          <w:lang w:bidi="ar-SA"/>
        </w:rPr>
        <w:t xml:space="preserve">220- </w:t>
      </w:r>
      <w:r w:rsidR="00EF01A0" w:rsidRPr="00FB2EE3">
        <w:rPr>
          <w:rtl/>
          <w:lang w:bidi="ar-SA"/>
        </w:rPr>
        <w:t>وعن عَدِي بن عُمَيْرَةَ</w:t>
      </w:r>
      <w:r w:rsidR="00EF01A0" w:rsidRPr="00FB2EE3">
        <w:rPr>
          <w:b w:val="0"/>
          <w:bCs w:val="0"/>
          <w:rtl/>
          <w:lang w:bidi="ar-SA"/>
        </w:rPr>
        <w:sym w:font="AGA Arabesque" w:char="F074"/>
      </w:r>
      <w:r w:rsidR="00EF01A0" w:rsidRPr="00FB2EE3">
        <w:rPr>
          <w:rtl/>
          <w:lang w:bidi="ar-SA"/>
        </w:rPr>
        <w:t xml:space="preserve"> قال: سَمِعْتُ رسولَ</w:t>
      </w:r>
      <w:r w:rsidR="00EF01A0" w:rsidRPr="00FB2EE3">
        <w:rPr>
          <w:rFonts w:ascii="Times New Roman" w:hAnsi="Times New Roman" w:cs="Times New Roman"/>
          <w:rtl/>
          <w:lang w:bidi="ar-SA"/>
        </w:rPr>
        <w:t>‌</w:t>
      </w:r>
      <w:r w:rsidR="006B06BD">
        <w:rPr>
          <w:rtl/>
          <w:lang w:bidi="ar-SA"/>
        </w:rPr>
        <w:t>الله</w:t>
      </w:r>
      <w:r w:rsidR="00EF01A0" w:rsidRPr="00FB2EE3">
        <w:rPr>
          <w:rtl/>
          <w:lang w:bidi="ar-SA"/>
        </w:rPr>
        <w:t xml:space="preserve"> يَقُول: «مَن اسْتَعْمَلْنَاهُ مِنْكُمْ عَلَى عَمَلٍ، فَكَتَمَنَا مِخْيَطًا فَمَا فَوْقَه، كَانَ غُلُولاً يَأْتِي بِهِ يوْم الْقِيامَةِ». فقَام إَلْيهِ رجُلٌ أَسْودُ مِنَ الأَنْصَار، كأَنِّي أَنْظرُ إِلَيْه، فقال: يا رسولَ</w:t>
      </w:r>
      <w:r w:rsidR="00EF01A0" w:rsidRPr="00FB2EE3">
        <w:rPr>
          <w:rFonts w:ascii="Times New Roman" w:hAnsi="Times New Roman" w:cs="Times New Roman"/>
          <w:rtl/>
          <w:lang w:bidi="ar-SA"/>
        </w:rPr>
        <w:t>‌</w:t>
      </w:r>
      <w:r w:rsidR="006B06BD">
        <w:rPr>
          <w:rtl/>
          <w:lang w:bidi="ar-SA"/>
        </w:rPr>
        <w:t>الله</w:t>
      </w:r>
      <w:r w:rsidR="00EF01A0" w:rsidRPr="00FB2EE3">
        <w:rPr>
          <w:rtl/>
          <w:lang w:bidi="ar-SA"/>
        </w:rPr>
        <w:t xml:space="preserve"> اقْبل عَنِّي عملَكَ. قال: «وَمَا لَكَ؟» قال: سَمِعْتُك تقُول كَذَا وَكَذَا، قال: «وَأَنَا أَقُولُهُ الآن: من اسْتعْملْنَاهُ عَلَى عملٍ فلْيجِيء بقَلِيلهِ وَكِثيرِه، فمَا أُوتِي مِنْهُ أَخَذَ ومَا نُهِِى عَنْهُ انْتَهَى». [رواه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7"/>
      </w:r>
      <w:r w:rsidR="00FB2EE3" w:rsidRPr="00FB2EE3">
        <w:rPr>
          <w:rStyle w:val="FootnoteReference"/>
          <w:rFonts w:cs="B Lotus"/>
          <w:bCs w:val="0"/>
          <w:szCs w:val="28"/>
          <w:rtl/>
          <w:lang w:bidi="ar-SA"/>
        </w:rPr>
        <w:t>)</w:t>
      </w:r>
    </w:p>
    <w:p w:rsidR="00A15C55" w:rsidRPr="00FB2EE3" w:rsidRDefault="004A094A" w:rsidP="00167AB1">
      <w:pPr>
        <w:rPr>
          <w:spacing w:val="0"/>
          <w:rtl/>
          <w:lang w:bidi="ar-SA"/>
        </w:rPr>
      </w:pPr>
      <w:r w:rsidRPr="00FB2EE3">
        <w:rPr>
          <w:b/>
          <w:bCs/>
          <w:spacing w:val="0"/>
          <w:rtl/>
          <w:lang w:bidi="ar-SA"/>
        </w:rPr>
        <w:t xml:space="preserve">ترجمه: </w:t>
      </w:r>
      <w:r w:rsidR="009C0A79" w:rsidRPr="00FB2EE3">
        <w:rPr>
          <w:spacing w:val="0"/>
          <w:rtl/>
          <w:lang w:bidi="ar-SA"/>
        </w:rPr>
        <w:t>ع</w:t>
      </w:r>
      <w:r w:rsidR="00637DF7" w:rsidRPr="00FB2EE3">
        <w:rPr>
          <w:spacing w:val="0"/>
          <w:rtl/>
          <w:lang w:bidi="ar-SA"/>
        </w:rPr>
        <w:t>َ</w:t>
      </w:r>
      <w:r w:rsidR="009C0A79" w:rsidRPr="00FB2EE3">
        <w:rPr>
          <w:spacing w:val="0"/>
          <w:rtl/>
          <w:lang w:bidi="ar-SA"/>
        </w:rPr>
        <w:t>د</w:t>
      </w:r>
      <w:r w:rsidR="00637DF7" w:rsidRPr="00FB2EE3">
        <w:rPr>
          <w:spacing w:val="0"/>
          <w:rtl/>
          <w:lang w:bidi="ar-SA"/>
        </w:rPr>
        <w:t>ِ</w:t>
      </w:r>
      <w:r w:rsidR="009C0A79" w:rsidRPr="00FB2EE3">
        <w:rPr>
          <w:spacing w:val="0"/>
          <w:rtl/>
          <w:lang w:bidi="ar-SA"/>
        </w:rPr>
        <w:t>ی بن عمیره</w:t>
      </w:r>
      <w:r w:rsidR="009C0A79" w:rsidRPr="00FB2EE3">
        <w:rPr>
          <w:spacing w:val="0"/>
          <w:lang w:bidi="ar-SA"/>
        </w:rPr>
        <w:sym w:font="AGA Arabesque" w:char="F074"/>
      </w:r>
      <w:r w:rsidR="009C0A79" w:rsidRPr="00FB2EE3">
        <w:rPr>
          <w:spacing w:val="0"/>
          <w:rtl/>
          <w:lang w:bidi="ar-SA"/>
        </w:rPr>
        <w:t xml:space="preserve"> می‌گوید: از رسول‌الله</w:t>
      </w:r>
      <w:r w:rsidR="009C0A79" w:rsidRPr="00FB2EE3">
        <w:rPr>
          <w:spacing w:val="0"/>
          <w:lang w:bidi="ar-SA"/>
        </w:rPr>
        <w:sym w:font="AGA Arabesque" w:char="F072"/>
      </w:r>
      <w:r w:rsidR="009C0A79" w:rsidRPr="00FB2EE3">
        <w:rPr>
          <w:spacing w:val="0"/>
          <w:rtl/>
          <w:lang w:bidi="ar-SA"/>
        </w:rPr>
        <w:t xml:space="preserve"> شنیدم که فرمود: «کسی که او را بر کاری (مانند جمع‌آوری زکات) بگماریم و او، سوزنی یا کم‌تر از آن را از ما پنهان کند، خیانت به‌شمار می‌رود و روز قیامت، آن را با خود می‌آورد». مردِ سیاهی از انصار برخاست، گویا اینک به او نگاه می‌کنم؛ گفت: ای رسول‌خدا! مأموریتی را که به من داده‌اید، پس بگیرید. پیامبر</w:t>
      </w:r>
      <w:r w:rsidR="009C0A79" w:rsidRPr="00FB2EE3">
        <w:rPr>
          <w:spacing w:val="0"/>
          <w:lang w:bidi="ar-SA"/>
        </w:rPr>
        <w:sym w:font="AGA Arabesque" w:char="F072"/>
      </w:r>
      <w:r w:rsidR="009C0A79" w:rsidRPr="00FB2EE3">
        <w:rPr>
          <w:spacing w:val="0"/>
          <w:rtl/>
          <w:lang w:bidi="ar-SA"/>
        </w:rPr>
        <w:t xml:space="preserve"> فرمود: </w:t>
      </w:r>
      <w:r w:rsidR="0008578F" w:rsidRPr="00FB2EE3">
        <w:rPr>
          <w:spacing w:val="0"/>
          <w:rtl/>
          <w:lang w:bidi="ar-SA"/>
        </w:rPr>
        <w:t>«</w:t>
      </w:r>
      <w:r w:rsidR="009C0A79" w:rsidRPr="00FB2EE3">
        <w:rPr>
          <w:spacing w:val="0"/>
          <w:rtl/>
          <w:lang w:bidi="ar-SA"/>
        </w:rPr>
        <w:t>تو را چ</w:t>
      </w:r>
      <w:r w:rsidR="00637DF7" w:rsidRPr="00FB2EE3">
        <w:rPr>
          <w:spacing w:val="0"/>
          <w:rtl/>
          <w:lang w:bidi="ar-SA"/>
        </w:rPr>
        <w:t>ه شده؟» پاسخ داد: از شما شنیدم</w:t>
      </w:r>
      <w:r w:rsidR="009C0A79" w:rsidRPr="00FB2EE3">
        <w:rPr>
          <w:spacing w:val="0"/>
          <w:rtl/>
          <w:lang w:bidi="ar-SA"/>
        </w:rPr>
        <w:t xml:space="preserve"> که چنین و چنان فرمودید. فرمود</w:t>
      </w:r>
      <w:r w:rsidR="00637DF7" w:rsidRPr="00FB2EE3">
        <w:rPr>
          <w:spacing w:val="0"/>
          <w:rtl/>
          <w:lang w:bidi="ar-SA"/>
        </w:rPr>
        <w:t>: «الآن هم همین را می‌گویم: هر</w:t>
      </w:r>
      <w:r w:rsidR="009C0A79" w:rsidRPr="00FB2EE3">
        <w:rPr>
          <w:spacing w:val="0"/>
          <w:rtl/>
          <w:lang w:bidi="ar-SA"/>
        </w:rPr>
        <w:t xml:space="preserve"> که او را بر کاری گماشتیم، باید کم و زیادِ آن را تحویل دهد؛ لذا هر مأموریتی که به او داده شود، بپذیرد و از هرچه که منع گردد، دوری نماید».</w:t>
      </w:r>
    </w:p>
    <w:p w:rsidR="00A15C55" w:rsidRPr="00FB2EE3" w:rsidRDefault="00A15C55" w:rsidP="00A10177">
      <w:pPr>
        <w:ind w:firstLine="0"/>
        <w:jc w:val="center"/>
        <w:rPr>
          <w:spacing w:val="0"/>
          <w:rtl/>
          <w:lang w:bidi="ar-SA"/>
        </w:rPr>
      </w:pPr>
      <w:r w:rsidRPr="00FB2EE3">
        <w:rPr>
          <w:spacing w:val="0"/>
          <w:rtl/>
          <w:lang w:bidi="ar-SA"/>
        </w:rPr>
        <w:t>***</w:t>
      </w:r>
    </w:p>
    <w:p w:rsidR="00A15C55" w:rsidRPr="00FB2EE3" w:rsidRDefault="00A15C55" w:rsidP="00167AB1">
      <w:pPr>
        <w:pStyle w:val="a4"/>
        <w:rPr>
          <w:rtl/>
          <w:lang w:bidi="ar-SA"/>
        </w:rPr>
      </w:pPr>
      <w:r w:rsidRPr="00FB2EE3">
        <w:rPr>
          <w:rtl/>
          <w:lang w:bidi="ar-SA"/>
        </w:rPr>
        <w:t>221- وعن عمر بن الخطاب</w:t>
      </w:r>
      <w:r w:rsidRPr="00FB2EE3">
        <w:rPr>
          <w:b w:val="0"/>
          <w:bCs w:val="0"/>
          <w:rtl/>
          <w:lang w:bidi="ar-SA"/>
        </w:rPr>
        <w:sym w:font="AGA Arabesque" w:char="F074"/>
      </w:r>
      <w:r w:rsidRPr="00FB2EE3">
        <w:rPr>
          <w:rtl/>
          <w:lang w:bidi="ar-SA"/>
        </w:rPr>
        <w:t xml:space="preserve"> قال: لَمَّا كان يوْمُ خيْبرَ أَقْبل نَفرٌ مِنْ أَصْحابِ النَّبِيِّ</w:t>
      </w:r>
      <w:r w:rsidRPr="00FB2EE3">
        <w:rPr>
          <w:b w:val="0"/>
          <w:bCs w:val="0"/>
          <w:rtl/>
          <w:lang w:bidi="ar-SA"/>
        </w:rPr>
        <w:sym w:font="AGA Arabesque" w:char="F072"/>
      </w:r>
      <w:r w:rsidRPr="00FB2EE3">
        <w:rPr>
          <w:rtl/>
          <w:lang w:bidi="ar-SA"/>
        </w:rPr>
        <w:t xml:space="preserve"> فَقَالُوا: فُلانٌ شَهِيد، وفُلانٌ شهِيد، حتَّى مَرُّوا علَى رَجُلٍ فقالوا: فلانٌ شهِيد. فقال النَّبِيُّ</w:t>
      </w:r>
      <w:r w:rsidRPr="00FB2EE3">
        <w:rPr>
          <w:b w:val="0"/>
          <w:bCs w:val="0"/>
          <w:rtl/>
          <w:lang w:bidi="ar-SA"/>
        </w:rPr>
        <w:sym w:font="AGA Arabesque" w:char="F072"/>
      </w:r>
      <w:r w:rsidRPr="00FB2EE3">
        <w:rPr>
          <w:rtl/>
          <w:lang w:bidi="ar-SA"/>
        </w:rPr>
        <w:t>: «كلاَّ إِنِّي رَأَيْتُهُ فِي النَّارِ فِي بُرْدَةٍ غَلَّها أَوْ عبَاءَةٍ».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8"/>
      </w:r>
      <w:r w:rsidR="00FB2EE3" w:rsidRPr="00FB2EE3">
        <w:rPr>
          <w:rStyle w:val="FootnoteReference"/>
          <w:rFonts w:cs="B Lotus"/>
          <w:bCs w:val="0"/>
          <w:szCs w:val="28"/>
          <w:rtl/>
          <w:lang w:bidi="ar-SA"/>
        </w:rPr>
        <w:t>)</w:t>
      </w:r>
    </w:p>
    <w:p w:rsidR="000F3484" w:rsidRPr="00FB2EE3" w:rsidRDefault="000F3484" w:rsidP="00167AB1">
      <w:pPr>
        <w:rPr>
          <w:spacing w:val="0"/>
          <w:rtl/>
          <w:lang w:bidi="ar-SA"/>
        </w:rPr>
      </w:pPr>
      <w:r w:rsidRPr="00FB2EE3">
        <w:rPr>
          <w:b/>
          <w:bCs/>
          <w:spacing w:val="0"/>
          <w:rtl/>
          <w:lang w:bidi="ar-SA"/>
        </w:rPr>
        <w:t xml:space="preserve">ترجمه: </w:t>
      </w:r>
      <w:r w:rsidR="00A15C55" w:rsidRPr="00FB2EE3">
        <w:rPr>
          <w:spacing w:val="0"/>
          <w:rtl/>
          <w:lang w:bidi="ar-SA"/>
        </w:rPr>
        <w:t>عمر بن خطاب</w:t>
      </w:r>
      <w:r w:rsidR="00A15C55" w:rsidRPr="00FB2EE3">
        <w:rPr>
          <w:spacing w:val="0"/>
          <w:lang w:bidi="ar-SA"/>
        </w:rPr>
        <w:sym w:font="AGA Arabesque" w:char="F074"/>
      </w:r>
      <w:r w:rsidR="00A15C55" w:rsidRPr="00FB2EE3">
        <w:rPr>
          <w:spacing w:val="0"/>
          <w:rtl/>
          <w:lang w:bidi="ar-SA"/>
        </w:rPr>
        <w:t xml:space="preserve"> می‌گوید: روزِ «خیبر» تعدادی از اصحاب پیامبر</w:t>
      </w:r>
      <w:r w:rsidR="00A15C55" w:rsidRPr="00FB2EE3">
        <w:rPr>
          <w:spacing w:val="0"/>
          <w:lang w:bidi="ar-SA"/>
        </w:rPr>
        <w:sym w:font="AGA Arabesque" w:char="F072"/>
      </w:r>
      <w:r w:rsidR="00A15C55" w:rsidRPr="00FB2EE3">
        <w:rPr>
          <w:spacing w:val="0"/>
          <w:rtl/>
          <w:lang w:bidi="ar-SA"/>
        </w:rPr>
        <w:t xml:space="preserve"> آمدند و گفتند: فلانی، شهید است؛ فلانی هم شهید است. تا این‌که به یکی از کشته‌شدگان خیبر رسیدند. گفتند: او، شهید است. پیامبر</w:t>
      </w:r>
      <w:r w:rsidR="00A15C55" w:rsidRPr="00FB2EE3">
        <w:rPr>
          <w:spacing w:val="0"/>
          <w:lang w:bidi="ar-SA"/>
        </w:rPr>
        <w:sym w:font="AGA Arabesque" w:char="F072"/>
      </w:r>
      <w:r w:rsidR="00A15C55" w:rsidRPr="00FB2EE3">
        <w:rPr>
          <w:spacing w:val="0"/>
          <w:rtl/>
          <w:lang w:bidi="ar-SA"/>
        </w:rPr>
        <w:t xml:space="preserve"> فرمود: «خیر؛ </w:t>
      </w:r>
      <w:r w:rsidRPr="00FB2EE3">
        <w:rPr>
          <w:spacing w:val="0"/>
          <w:rtl/>
          <w:lang w:bidi="ar-SA"/>
        </w:rPr>
        <w:t>من او را در دوزخ، در لباسِ راه‌راهی دیدم که از مال غنیمت دزدیده بود».</w:t>
      </w:r>
    </w:p>
    <w:p w:rsidR="00242A9C" w:rsidRPr="00FB2EE3" w:rsidRDefault="000F3484" w:rsidP="00167AB1">
      <w:pPr>
        <w:rPr>
          <w:spacing w:val="0"/>
          <w:rtl/>
          <w:lang w:bidi="ar-SA"/>
        </w:rPr>
      </w:pPr>
      <w:r w:rsidRPr="00FB2EE3">
        <w:rPr>
          <w:spacing w:val="0"/>
          <w:rtl/>
          <w:lang w:bidi="ar-SA"/>
        </w:rPr>
        <w:t>[ب</w:t>
      </w:r>
      <w:r w:rsidR="00637DF7" w:rsidRPr="00FB2EE3">
        <w:rPr>
          <w:spacing w:val="0"/>
          <w:rtl/>
          <w:lang w:bidi="ar-SA"/>
        </w:rPr>
        <w:t>ُرده، لباس یا چادر</w:t>
      </w:r>
      <w:r w:rsidRPr="00FB2EE3">
        <w:rPr>
          <w:spacing w:val="0"/>
          <w:rtl/>
          <w:lang w:bidi="ar-SA"/>
        </w:rPr>
        <w:t xml:space="preserve"> کوتاه</w:t>
      </w:r>
      <w:r w:rsidR="00637DF7" w:rsidRPr="00FB2EE3">
        <w:rPr>
          <w:spacing w:val="0"/>
          <w:rtl/>
          <w:lang w:bidi="ar-SA"/>
        </w:rPr>
        <w:t>ی‌</w:t>
      </w:r>
      <w:r w:rsidRPr="00FB2EE3">
        <w:rPr>
          <w:spacing w:val="0"/>
          <w:rtl/>
          <w:lang w:bidi="ar-SA"/>
        </w:rPr>
        <w:t>ست که به دور خود می‌پیچند؛ و عبا، لباسی بلند است.]</w:t>
      </w:r>
    </w:p>
    <w:p w:rsidR="000F3484" w:rsidRPr="00FB2EE3" w:rsidRDefault="000F3484" w:rsidP="00167AB1">
      <w:pPr>
        <w:pStyle w:val="a4"/>
        <w:rPr>
          <w:rtl/>
          <w:lang w:bidi="ar-SA"/>
        </w:rPr>
      </w:pPr>
      <w:r w:rsidRPr="00FB2EE3">
        <w:rPr>
          <w:rtl/>
          <w:lang w:bidi="ar-SA"/>
        </w:rPr>
        <w:t>222- وعن أَبي قَتَادَةَ الْحارثِ بنِ ربعي</w:t>
      </w:r>
      <w:r w:rsidRPr="00FB2EE3">
        <w:rPr>
          <w:b w:val="0"/>
          <w:bCs w:val="0"/>
          <w:rtl/>
          <w:lang w:bidi="ar-SA"/>
        </w:rPr>
        <w:sym w:font="AGA Arabesque" w:char="F074"/>
      </w:r>
      <w:r w:rsidRPr="00FB2EE3">
        <w:rPr>
          <w:rtl/>
          <w:lang w:bidi="ar-SA"/>
        </w:rPr>
        <w:t xml:space="preserve"> عن رسولِ</w:t>
      </w:r>
      <w:r w:rsidRPr="00FB2EE3">
        <w:rPr>
          <w:rFonts w:ascii="Times New Roman" w:hAnsi="Times New Roman" w:cs="Times New Roman"/>
          <w:rtl/>
          <w:lang w:bidi="ar-SA"/>
        </w:rPr>
        <w:t>‌</w:t>
      </w:r>
      <w:r w:rsidR="006B06BD">
        <w:rPr>
          <w:rFonts w:ascii="mylotus" w:hAnsi="mylotus"/>
          <w:rtl/>
          <w:lang w:bidi="ar-SA"/>
        </w:rPr>
        <w:t>الله</w:t>
      </w:r>
      <w:r w:rsidRPr="00FB2EE3">
        <w:rPr>
          <w:b w:val="0"/>
          <w:bCs w:val="0"/>
          <w:rtl/>
          <w:lang w:bidi="ar-SA"/>
        </w:rPr>
        <w:sym w:font="AGA Arabesque" w:char="F072"/>
      </w:r>
      <w:r w:rsidRPr="00FB2EE3">
        <w:rPr>
          <w:rtl/>
          <w:lang w:bidi="ar-SA"/>
        </w:rPr>
        <w:t xml:space="preserve"> أَنَّهُ قَام فِيهمْ، فذَكَرَ لَهُمْ أَنَّ الْجِهادَ فِي سبِيلِ </w:t>
      </w:r>
      <w:r w:rsidR="006B06BD">
        <w:rPr>
          <w:rtl/>
          <w:lang w:bidi="ar-SA"/>
        </w:rPr>
        <w:t>الله</w:t>
      </w:r>
      <w:r w:rsidRPr="00FB2EE3">
        <w:rPr>
          <w:rtl/>
          <w:lang w:bidi="ar-SA"/>
        </w:rPr>
        <w:t>، وَالإِيمانَ بِ</w:t>
      </w:r>
      <w:r w:rsidR="006B06BD">
        <w:rPr>
          <w:rtl/>
          <w:lang w:bidi="ar-SA"/>
        </w:rPr>
        <w:t>الله</w:t>
      </w:r>
      <w:r w:rsidRPr="00FB2EE3">
        <w:rPr>
          <w:rtl/>
          <w:lang w:bidi="ar-SA"/>
        </w:rPr>
        <w:t xml:space="preserve"> أَفْضلُ الأَعْمالِ، فَقَامَ رَجلٌ فقال: يا رسول</w:t>
      </w:r>
      <w:r w:rsidRPr="00FB2EE3">
        <w:rPr>
          <w:rFonts w:ascii="Times New Roman" w:hAnsi="Times New Roman" w:cs="Times New Roman"/>
          <w:rtl/>
          <w:lang w:bidi="ar-SA"/>
        </w:rPr>
        <w:t>‌</w:t>
      </w:r>
      <w:r w:rsidR="006B06BD">
        <w:rPr>
          <w:rtl/>
          <w:lang w:bidi="ar-SA"/>
        </w:rPr>
        <w:t>الله</w:t>
      </w:r>
      <w:r w:rsidR="000C7123">
        <w:rPr>
          <w:rFonts w:hint="cs"/>
          <w:rtl/>
          <w:lang w:bidi="ar-SA"/>
        </w:rPr>
        <w:t>!</w:t>
      </w:r>
      <w:r w:rsidRPr="00FB2EE3">
        <w:rPr>
          <w:rtl/>
          <w:lang w:bidi="ar-SA"/>
        </w:rPr>
        <w:t xml:space="preserve"> أَرَأَيْت</w:t>
      </w:r>
      <w:r w:rsidR="000C7123">
        <w:rPr>
          <w:rFonts w:hint="cs"/>
          <w:rtl/>
          <w:lang w:bidi="ar-SA"/>
        </w:rPr>
        <w:t>َ</w:t>
      </w:r>
      <w:r w:rsidRPr="00FB2EE3">
        <w:rPr>
          <w:rtl/>
          <w:lang w:bidi="ar-SA"/>
        </w:rPr>
        <w:t xml:space="preserve"> إِنْ قُتِلْتُ فِي سَبِيلِ </w:t>
      </w:r>
      <w:r w:rsidR="006B06BD">
        <w:rPr>
          <w:rtl/>
          <w:lang w:bidi="ar-SA"/>
        </w:rPr>
        <w:t>الله</w:t>
      </w:r>
      <w:r w:rsidR="000C7123">
        <w:rPr>
          <w:rtl/>
          <w:lang w:bidi="ar-SA"/>
        </w:rPr>
        <w:t>، تُكَفَّرُ عنِّي خَطَايَا</w:t>
      </w:r>
      <w:r w:rsidR="000C7123">
        <w:rPr>
          <w:rFonts w:hint="cs"/>
          <w:rtl/>
          <w:lang w:bidi="ar-SA"/>
        </w:rPr>
        <w:t>يَ</w:t>
      </w:r>
      <w:r w:rsidRPr="00FB2EE3">
        <w:rPr>
          <w:rtl/>
          <w:lang w:bidi="ar-SA"/>
        </w:rPr>
        <w:t>؟ فقال لَهُ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«نعَمْ إِنْ قُتِلْتَ فِي سَبِيلِ </w:t>
      </w:r>
      <w:r w:rsidR="006B06BD">
        <w:rPr>
          <w:rtl/>
          <w:lang w:bidi="ar-SA"/>
        </w:rPr>
        <w:t>الله</w:t>
      </w:r>
      <w:r w:rsidRPr="00FB2EE3">
        <w:rPr>
          <w:rtl/>
          <w:lang w:bidi="ar-SA"/>
        </w:rPr>
        <w:t xml:space="preserve"> وأَنْتَ صَابر</w:t>
      </w:r>
      <w:r w:rsidR="000C7123">
        <w:rPr>
          <w:rFonts w:hint="cs"/>
          <w:rtl/>
          <w:lang w:bidi="ar-SA"/>
        </w:rPr>
        <w:t>ٌ</w:t>
      </w:r>
      <w:r w:rsidRPr="00FB2EE3">
        <w:rPr>
          <w:rtl/>
          <w:lang w:bidi="ar-SA"/>
        </w:rPr>
        <w:t xml:space="preserve"> مُحْتَسِب</w:t>
      </w:r>
      <w:r w:rsidR="000C7123">
        <w:rPr>
          <w:rFonts w:hint="cs"/>
          <w:rtl/>
          <w:lang w:bidi="ar-SA"/>
        </w:rPr>
        <w:t>ٌ</w:t>
      </w:r>
      <w:r w:rsidRPr="00FB2EE3">
        <w:rPr>
          <w:rtl/>
          <w:lang w:bidi="ar-SA"/>
        </w:rPr>
        <w:t>، مُقْبِلٌ غيْرَ مُدْبرٍ». ثُمَّ 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«كيْف قُلْت؟» قال: أَرَأَيْتَ إِنْ قُتِلْتُ فِي سَبِيل </w:t>
      </w:r>
      <w:r w:rsidR="006B06BD">
        <w:rPr>
          <w:rtl/>
          <w:lang w:bidi="ar-SA"/>
        </w:rPr>
        <w:t>الله</w:t>
      </w:r>
      <w:r w:rsidRPr="00FB2EE3">
        <w:rPr>
          <w:rtl/>
          <w:lang w:bidi="ar-SA"/>
        </w:rPr>
        <w:t>، أَتُكَفَّرُ عنِّي خَطَاياي؟ فقال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«نَعمْ وأَنْت صابِرٌ مُحْتَسِب، مُقبِلٌ غَيْرَ مُدْبِر، إِلاَّ الدَّيْن فَإِنَّ جِبْرِيلَ قال لِي ذلِكَ».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89"/>
      </w:r>
      <w:r w:rsidR="00FB2EE3" w:rsidRPr="00FB2EE3">
        <w:rPr>
          <w:rStyle w:val="FootnoteReference"/>
          <w:rFonts w:cs="B Lotus"/>
          <w:bCs w:val="0"/>
          <w:szCs w:val="28"/>
          <w:rtl/>
          <w:lang w:bidi="ar-SA"/>
        </w:rPr>
        <w:t>)</w:t>
      </w:r>
    </w:p>
    <w:p w:rsidR="005B5E12" w:rsidRPr="00FB2EE3" w:rsidRDefault="005B5E12" w:rsidP="00167AB1">
      <w:pPr>
        <w:rPr>
          <w:spacing w:val="0"/>
          <w:rtl/>
          <w:lang w:bidi="ar-SA"/>
        </w:rPr>
      </w:pPr>
      <w:r w:rsidRPr="00FB2EE3">
        <w:rPr>
          <w:b/>
          <w:bCs/>
          <w:spacing w:val="0"/>
          <w:rtl/>
          <w:lang w:bidi="ar-SA"/>
        </w:rPr>
        <w:t>ترجمه:</w:t>
      </w:r>
      <w:r w:rsidRPr="00FB2EE3">
        <w:rPr>
          <w:spacing w:val="0"/>
          <w:rtl/>
          <w:lang w:bidi="ar-SA"/>
        </w:rPr>
        <w:t xml:space="preserve"> ابوقتاده، حارث بن رِبعی</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در میان یارانش ایستاد و این نکته را برای آن‌ها بیان کرد که جهاد در راه الله و ایمان به او، برترین اعمال به‌شمار می‌روند. مردی برخاست و گفت: ای رسول‌خدا! به من بگویید: اگر در راه الله کشته شوم، گناهانم بخشیده می‌شوند؟ رسول‌الله</w:t>
      </w:r>
      <w:r w:rsidRPr="00FB2EE3">
        <w:rPr>
          <w:spacing w:val="0"/>
          <w:lang w:bidi="ar-SA"/>
        </w:rPr>
        <w:sym w:font="AGA Arabesque" w:char="F072"/>
      </w:r>
      <w:r w:rsidRPr="00FB2EE3">
        <w:rPr>
          <w:spacing w:val="0"/>
          <w:rtl/>
          <w:lang w:bidi="ar-SA"/>
        </w:rPr>
        <w:t xml:space="preserve"> به او فرمود: «آری؛ اگر با صبر و پایداری و به امید</w:t>
      </w:r>
      <w:r w:rsidR="00637DF7" w:rsidRPr="00FB2EE3">
        <w:rPr>
          <w:spacing w:val="0"/>
          <w:rtl/>
          <w:lang w:bidi="ar-SA"/>
        </w:rPr>
        <w:t xml:space="preserve"> پاداش، هنگامِ رویارویی با دشمن</w:t>
      </w:r>
      <w:r w:rsidRPr="00FB2EE3">
        <w:rPr>
          <w:spacing w:val="0"/>
          <w:rtl/>
          <w:lang w:bidi="ar-SA"/>
        </w:rPr>
        <w:t xml:space="preserve"> فرار نکنی و کشته شوی، گناهانت بخشیده می‌شود». سپس رسول‌الله</w:t>
      </w:r>
      <w:r w:rsidRPr="00FB2EE3">
        <w:rPr>
          <w:spacing w:val="0"/>
          <w:lang w:bidi="ar-SA"/>
        </w:rPr>
        <w:sym w:font="AGA Arabesque" w:char="F072"/>
      </w:r>
      <w:r w:rsidRPr="00FB2EE3">
        <w:rPr>
          <w:spacing w:val="0"/>
          <w:rtl/>
          <w:lang w:bidi="ar-SA"/>
        </w:rPr>
        <w:t xml:space="preserve"> فرمود: «چه گفتی؟» عرض کرد: به من بگویید: اگر در راه الله</w:t>
      </w:r>
      <w:r w:rsidR="00FE751C" w:rsidRPr="00FB2EE3">
        <w:rPr>
          <w:spacing w:val="0"/>
          <w:rtl/>
          <w:lang w:bidi="ar-SA"/>
        </w:rPr>
        <w:t xml:space="preserve"> کشته شوم، گناهانم بخشیده می‌شو</w:t>
      </w:r>
      <w:r w:rsidRPr="00FB2EE3">
        <w:rPr>
          <w:spacing w:val="0"/>
          <w:rtl/>
          <w:lang w:bidi="ar-SA"/>
        </w:rPr>
        <w:t>د؟ فرمود: «آری؛ اگر با صبر و پایداری و به امید پاداش، هنگامِ رویارویی با دشمن، فرار نکنی و کشته شوی، گناهانت بخشیده می‌شود، جز بدهی یا قرضی که بر عهده‌ی توست. این را جبرئیل به من گفت».</w:t>
      </w:r>
    </w:p>
    <w:p w:rsidR="000F3484" w:rsidRPr="00FB2EE3" w:rsidRDefault="00DE136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E1365" w:rsidRPr="00FB2EE3" w:rsidRDefault="00DE1365" w:rsidP="00167AB1">
      <w:pPr>
        <w:rPr>
          <w:spacing w:val="0"/>
          <w:rtl/>
          <w:lang w:bidi="ar-SA"/>
        </w:rPr>
      </w:pPr>
      <w:r w:rsidRPr="00FB2EE3">
        <w:rPr>
          <w:spacing w:val="0"/>
          <w:rtl/>
          <w:lang w:bidi="ar-SA"/>
        </w:rPr>
        <w:t>مؤلف</w:t>
      </w:r>
      <w:r w:rsidR="00637DF7" w:rsidRPr="00FB2EE3">
        <w:rPr>
          <w:rFonts w:cs="CTraditional Arabic"/>
          <w:spacing w:val="0"/>
          <w:rtl/>
          <w:lang w:bidi="ar-SA"/>
        </w:rPr>
        <w:t>/</w:t>
      </w:r>
      <w:r w:rsidRPr="00FB2EE3">
        <w:rPr>
          <w:spacing w:val="0"/>
          <w:rtl/>
          <w:lang w:bidi="ar-SA"/>
        </w:rPr>
        <w:t>، حدیثی درباره‌ی فضیلت جهاد و شهادت در راه الله ذکر کرده است؛ همان‌طور که رسول‌الله</w:t>
      </w:r>
      <w:r w:rsidRPr="00FB2EE3">
        <w:rPr>
          <w:spacing w:val="0"/>
          <w:lang w:bidi="ar-SA"/>
        </w:rPr>
        <w:sym w:font="AGA Arabesque" w:char="F072"/>
      </w:r>
      <w:r w:rsidRPr="00FB2EE3">
        <w:rPr>
          <w:spacing w:val="0"/>
          <w:rtl/>
          <w:lang w:bidi="ar-SA"/>
        </w:rPr>
        <w:t xml:space="preserve"> خبر داده، جهاد در راه الله، بلندترین و رفیع‌ترین قسمتِ اسلام است و شهادت در راه الله، باعث آمرزش همه‌ی گناهان، جز </w:t>
      </w:r>
      <w:r w:rsidR="00637DF7" w:rsidRPr="00FB2EE3">
        <w:rPr>
          <w:spacing w:val="0"/>
          <w:rtl/>
          <w:lang w:bidi="ar-SA"/>
        </w:rPr>
        <w:t>قرض (بدهی) است. هم‌چنین اگر کسی</w:t>
      </w:r>
      <w:r w:rsidRPr="00FB2EE3">
        <w:rPr>
          <w:spacing w:val="0"/>
          <w:rtl/>
          <w:lang w:bidi="ar-SA"/>
        </w:rPr>
        <w:t xml:space="preserve"> در اموال غنیمت کوچک‌ترین خیانتی کند و کشته شود، شهید به‌شمار نمی‌آید.</w:t>
      </w:r>
    </w:p>
    <w:p w:rsidR="00DE1365" w:rsidRPr="00FB2EE3" w:rsidRDefault="00DE1365" w:rsidP="00167AB1">
      <w:pPr>
        <w:rPr>
          <w:spacing w:val="0"/>
          <w:rtl/>
          <w:lang w:bidi="ar-SA"/>
        </w:rPr>
      </w:pPr>
      <w:r w:rsidRPr="00FB2EE3">
        <w:rPr>
          <w:spacing w:val="0"/>
          <w:rtl/>
          <w:lang w:bidi="ar-SA"/>
        </w:rPr>
        <w:t>ب</w:t>
      </w:r>
      <w:r w:rsidR="00637DF7" w:rsidRPr="00FB2EE3">
        <w:rPr>
          <w:spacing w:val="0"/>
          <w:rtl/>
          <w:lang w:bidi="ar-SA"/>
        </w:rPr>
        <w:t>ُ</w:t>
      </w:r>
      <w:r w:rsidRPr="00FB2EE3">
        <w:rPr>
          <w:spacing w:val="0"/>
          <w:rtl/>
          <w:lang w:bidi="ar-SA"/>
        </w:rPr>
        <w:t xml:space="preserve">رده و عبا، هر دو نوعی لباسند. آن شخص، لباسی را که در جنگ، از کفار به غنیمت گرفته بود، مخفی کرد تا در وقتِ مناسب، آن را </w:t>
      </w:r>
      <w:r w:rsidR="00637DF7" w:rsidRPr="00FB2EE3">
        <w:rPr>
          <w:spacing w:val="0"/>
          <w:rtl/>
          <w:lang w:bidi="ar-SA"/>
        </w:rPr>
        <w:t>ت</w:t>
      </w:r>
      <w:r w:rsidRPr="00FB2EE3">
        <w:rPr>
          <w:spacing w:val="0"/>
          <w:rtl/>
          <w:lang w:bidi="ar-SA"/>
        </w:rPr>
        <w:t xml:space="preserve">صاحب کند. و همین، عذابِ جانش در دوزخ گردید و با این‌که در جنگ کشته شد، از دست‌یابی به مقام شهادت و نیلِ </w:t>
      </w:r>
      <w:r w:rsidR="00637DF7" w:rsidRPr="00FB2EE3">
        <w:rPr>
          <w:spacing w:val="0"/>
          <w:rtl/>
          <w:lang w:bidi="ar-SA"/>
        </w:rPr>
        <w:t>به این افتخار بزرگ، محروم گردید؛</w:t>
      </w:r>
      <w:r w:rsidRPr="00FB2EE3">
        <w:rPr>
          <w:spacing w:val="0"/>
          <w:rtl/>
          <w:lang w:bidi="ar-SA"/>
        </w:rPr>
        <w:t xml:space="preserve"> زیرا پیامبر</w:t>
      </w:r>
      <w:r w:rsidRPr="00FB2EE3">
        <w:rPr>
          <w:spacing w:val="0"/>
          <w:lang w:bidi="ar-SA"/>
        </w:rPr>
        <w:sym w:font="AGA Arabesque" w:char="F072"/>
      </w:r>
      <w:r w:rsidR="00637DF7" w:rsidRPr="00FB2EE3">
        <w:rPr>
          <w:spacing w:val="0"/>
          <w:rtl/>
          <w:lang w:bidi="ar-SA"/>
        </w:rPr>
        <w:t xml:space="preserve"> فرمود: «هرگز»؛</w:t>
      </w:r>
      <w:r w:rsidRPr="00FB2EE3">
        <w:rPr>
          <w:spacing w:val="0"/>
          <w:rtl/>
          <w:lang w:bidi="ar-SA"/>
        </w:rPr>
        <w:t xml:space="preserve"> یعنی شهید نیست. زیرا در غنیمت، خیانت کرد و جهادش را تباه نمود و دوزخی شد. الله</w:t>
      </w:r>
      <w:r w:rsidRPr="00FB2EE3">
        <w:rPr>
          <w:spacing w:val="0"/>
          <w:lang w:bidi="ar-SA"/>
        </w:rPr>
        <w:sym w:font="AGA Arabesque" w:char="F059"/>
      </w:r>
      <w:r w:rsidRPr="00FB2EE3">
        <w:rPr>
          <w:spacing w:val="0"/>
          <w:rtl/>
          <w:lang w:bidi="ar-SA"/>
        </w:rPr>
        <w:t xml:space="preserve"> می‌فرماید:</w:t>
      </w:r>
    </w:p>
    <w:p w:rsidR="004A4CA1" w:rsidRPr="00FB2EE3" w:rsidRDefault="00012DA8" w:rsidP="00012DA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يَغُلَّ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غَلَّ</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١٦١</w:t>
      </w:r>
      <w:r w:rsidRPr="00FB2EE3">
        <w:rPr>
          <w:rStyle w:val="Char8"/>
          <w:rtl/>
        </w:rPr>
        <w:t>]</w:t>
      </w:r>
      <w:r w:rsidRPr="00FB2EE3">
        <w:rPr>
          <w:rFonts w:ascii="KFGQPC Uthman Taha Naskh" w:cs="KFGQPC Uthman Taha Naskh"/>
          <w:rtl/>
          <w:lang w:bidi="ar-SA"/>
        </w:rPr>
        <w:t xml:space="preserve">  </w:t>
      </w:r>
      <w:r w:rsidR="00822437" w:rsidRPr="00FB2EE3">
        <w:rPr>
          <w:rFonts w:ascii="(normal text)" w:hAnsi="(normal text)"/>
          <w:rtl/>
          <w:lang w:bidi="ar-SA"/>
        </w:rPr>
        <w:tab/>
      </w:r>
    </w:p>
    <w:p w:rsidR="004A4CA1" w:rsidRPr="00FB2EE3" w:rsidRDefault="004A4CA1" w:rsidP="00167AB1">
      <w:pPr>
        <w:pStyle w:val="a2"/>
        <w:rPr>
          <w:rtl/>
          <w:lang w:bidi="ar-SA"/>
        </w:rPr>
      </w:pPr>
      <w:r w:rsidRPr="00FB2EE3">
        <w:rPr>
          <w:rtl/>
          <w:lang w:bidi="ar-SA"/>
        </w:rPr>
        <w:t>از هیچ پیامبری خیانت سر نمی</w:t>
      </w:r>
      <w:r w:rsidRPr="00FB2EE3">
        <w:rPr>
          <w:rFonts w:ascii="Lotus" w:hAnsi="Lotus"/>
          <w:rtl/>
          <w:lang w:bidi="ar-SA"/>
        </w:rPr>
        <w:t>‌</w:t>
      </w:r>
      <w:r w:rsidRPr="00FB2EE3">
        <w:rPr>
          <w:rtl/>
          <w:lang w:bidi="ar-SA"/>
        </w:rPr>
        <w:t>زند؛ و هر کس خیانت کند، روز قیامت آن را با خود می</w:t>
      </w:r>
      <w:r w:rsidRPr="00FB2EE3">
        <w:rPr>
          <w:rFonts w:ascii="Lotus" w:hAnsi="Lotus"/>
          <w:rtl/>
          <w:lang w:bidi="ar-SA"/>
        </w:rPr>
        <w:t>‌</w:t>
      </w:r>
      <w:r w:rsidRPr="00FB2EE3">
        <w:rPr>
          <w:rtl/>
          <w:lang w:bidi="ar-SA"/>
        </w:rPr>
        <w:t>آورد.</w:t>
      </w:r>
    </w:p>
    <w:p w:rsidR="004A4CA1" w:rsidRPr="00FB2EE3" w:rsidRDefault="004A4CA1" w:rsidP="00167AB1">
      <w:pPr>
        <w:rPr>
          <w:rFonts w:hAnsi="AGA Arabesque"/>
          <w:spacing w:val="0"/>
          <w:rtl/>
          <w:lang w:bidi="ar-SA"/>
        </w:rPr>
      </w:pPr>
      <w:r w:rsidRPr="00FB2EE3">
        <w:rPr>
          <w:spacing w:val="0"/>
          <w:rtl/>
          <w:lang w:bidi="ar-SA"/>
        </w:rPr>
        <w:t>از این حدیث چنین برداشت می‌کنیم که نباید کسی را قاطعانه شهید بنامیم یا بگوییم: فلانی، شهید است؛ گرچه در نبردِ با کفار کشته شود</w:t>
      </w:r>
      <w:r w:rsidR="00637DF7" w:rsidRPr="00FB2EE3">
        <w:rPr>
          <w:spacing w:val="0"/>
          <w:rtl/>
          <w:lang w:bidi="ar-SA"/>
        </w:rPr>
        <w:t>؛</w:t>
      </w:r>
      <w:r w:rsidRPr="00FB2EE3">
        <w:rPr>
          <w:spacing w:val="0"/>
          <w:rtl/>
          <w:lang w:bidi="ar-SA"/>
        </w:rPr>
        <w:t xml:space="preserve"> زیرا اگر کوچک‌ترین خیانتی در اموال غنیمت کرده باشد، از مقامِ شهادت محروم می‌گردد. هم‌چنین احتمال دارد نیتش، درست نبوده و از روی تعصب</w:t>
      </w:r>
      <w:r w:rsidR="00637DF7" w:rsidRPr="00FB2EE3">
        <w:rPr>
          <w:spacing w:val="0"/>
          <w:rtl/>
          <w:lang w:bidi="ar-SA"/>
        </w:rPr>
        <w:t xml:space="preserve"> قومی، نژادی یا ملی جنگیده باشد؛</w:t>
      </w:r>
      <w:r w:rsidR="00CD54AB" w:rsidRPr="00FB2EE3">
        <w:rPr>
          <w:spacing w:val="0"/>
          <w:rtl/>
          <w:lang w:bidi="ar-SA"/>
        </w:rPr>
        <w:t xml:space="preserve"> زیرا از رسول‌خدا</w:t>
      </w:r>
      <w:r w:rsidR="00CD54AB" w:rsidRPr="00FB2EE3">
        <w:rPr>
          <w:spacing w:val="0"/>
          <w:lang w:bidi="ar-SA"/>
        </w:rPr>
        <w:sym w:font="AGA Arabesque" w:char="F072"/>
      </w:r>
      <w:r w:rsidR="00CD54AB" w:rsidRPr="00FB2EE3">
        <w:rPr>
          <w:spacing w:val="0"/>
          <w:rtl/>
          <w:lang w:bidi="ar-SA"/>
        </w:rPr>
        <w:t xml:space="preserve"> درباره‌ی کسانی پرسیدند که از روی </w:t>
      </w:r>
      <w:r w:rsidR="00CD54AB" w:rsidRPr="00FB2EE3">
        <w:rPr>
          <w:rFonts w:ascii="IPT Yagut" w:hAnsi="IPT Yagut"/>
          <w:spacing w:val="0"/>
          <w:rtl/>
          <w:lang w:bidi="ar-SA"/>
        </w:rPr>
        <w:t>تعصب و حسّ قومی و قبیله‌ای</w:t>
      </w:r>
      <w:r w:rsidR="00CD54AB" w:rsidRPr="00FB2EE3">
        <w:rPr>
          <w:spacing w:val="0"/>
          <w:rtl/>
          <w:lang w:bidi="ar-SA"/>
        </w:rPr>
        <w:t xml:space="preserve"> یا </w:t>
      </w:r>
      <w:r w:rsidR="00CD54AB" w:rsidRPr="00FB2EE3">
        <w:rPr>
          <w:rFonts w:ascii="IPT Yagut" w:hAnsi="IPT Yagut"/>
          <w:spacing w:val="0"/>
          <w:rtl/>
          <w:lang w:bidi="ar-SA"/>
        </w:rPr>
        <w:t>برای نشان دادن شجاعت خود یا برای نام و نشان و خودنمایی می‌جنگند. رسول‌الله</w:t>
      </w:r>
      <w:r w:rsidR="00CD54AB" w:rsidRPr="00FB2EE3">
        <w:rPr>
          <w:rFonts w:ascii="IPT Yagut" w:hAnsi="IPT Yagut"/>
          <w:spacing w:val="0"/>
          <w:lang w:bidi="ar-SA"/>
        </w:rPr>
        <w:sym w:font="AGA Arabesque" w:char="F072"/>
      </w:r>
      <w:r w:rsidR="00CD54AB" w:rsidRPr="00FB2EE3">
        <w:rPr>
          <w:rFonts w:ascii="IPT Yagut" w:hAnsi="IPT Yagut"/>
          <w:spacing w:val="0"/>
          <w:rtl/>
          <w:lang w:bidi="ar-SA"/>
        </w:rPr>
        <w:t xml:space="preserve"> فرمود:</w:t>
      </w:r>
      <w:r w:rsidR="00CD54AB" w:rsidRPr="00FB2EE3">
        <w:rPr>
          <w:spacing w:val="0"/>
          <w:sz w:val="34"/>
          <w:szCs w:val="34"/>
          <w:rtl/>
          <w:lang w:bidi="ar-SA"/>
        </w:rPr>
        <w:t xml:space="preserve"> </w:t>
      </w:r>
      <w:r w:rsidR="00CD54AB" w:rsidRPr="00FB2EE3">
        <w:rPr>
          <w:rStyle w:val="Char1"/>
          <w:spacing w:val="0"/>
          <w:rtl/>
          <w:lang w:bidi="ar-SA"/>
        </w:rPr>
        <w:t>«مَنْ قَاتَلَ لِتَكُونَ كَلِمَةُ اللَّهِ هِيَ الْعُلْيَا فَهُوَ فِي سَبِيلِ اللَّهِ»</w:t>
      </w:r>
      <w:r w:rsidR="00637DF7"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90"/>
      </w:r>
      <w:r w:rsidR="00FB2EE3" w:rsidRPr="00FB2EE3">
        <w:rPr>
          <w:rStyle w:val="FootnoteReference"/>
          <w:rFonts w:cs="B Lotus"/>
          <w:spacing w:val="0"/>
          <w:szCs w:val="28"/>
          <w:rtl/>
          <w:lang w:bidi="ar-SA"/>
        </w:rPr>
        <w:t>)</w:t>
      </w:r>
      <w:r w:rsidR="00CD54AB" w:rsidRPr="00FB2EE3">
        <w:rPr>
          <w:spacing w:val="0"/>
          <w:rtl/>
          <w:lang w:bidi="ar-SA"/>
        </w:rPr>
        <w:t xml:space="preserve"> یعنی: «کسی که برای اعلای </w:t>
      </w:r>
      <w:r w:rsidR="00CD54AB" w:rsidRPr="00FB2EE3">
        <w:rPr>
          <w:rStyle w:val="Char1"/>
          <w:spacing w:val="0"/>
          <w:rtl/>
          <w:lang w:bidi="ar-SA"/>
        </w:rPr>
        <w:t>ک</w:t>
      </w:r>
      <w:r w:rsidR="00637DF7" w:rsidRPr="00FB2EE3">
        <w:rPr>
          <w:rStyle w:val="Char1"/>
          <w:spacing w:val="0"/>
          <w:rtl/>
          <w:lang w:bidi="ar-SA"/>
        </w:rPr>
        <w:t>لم</w:t>
      </w:r>
      <w:r w:rsidR="00822437" w:rsidRPr="00FB2EE3">
        <w:rPr>
          <w:rStyle w:val="Char1"/>
          <w:spacing w:val="0"/>
          <w:rtl/>
          <w:lang w:bidi="ar-SA"/>
        </w:rPr>
        <w:t>ة</w:t>
      </w:r>
      <w:r w:rsidR="00CD54AB" w:rsidRPr="00FB2EE3">
        <w:rPr>
          <w:rStyle w:val="Char1"/>
          <w:spacing w:val="0"/>
          <w:rtl/>
          <w:lang w:bidi="ar-SA"/>
        </w:rPr>
        <w:t>الله</w:t>
      </w:r>
      <w:r w:rsidR="00CD54AB" w:rsidRPr="00FB2EE3">
        <w:rPr>
          <w:spacing w:val="0"/>
          <w:rtl/>
          <w:lang w:bidi="ar-SA"/>
        </w:rPr>
        <w:t xml:space="preserve"> بجنگد، او، مجاهد است و در راه الله جنگیده است».</w:t>
      </w:r>
      <w:r w:rsidR="00CD54AB" w:rsidRPr="00FB2EE3">
        <w:rPr>
          <w:rFonts w:ascii="IPT Yagut" w:hAnsi="IPT Yagut"/>
          <w:spacing w:val="0"/>
          <w:rtl/>
          <w:lang w:bidi="ar-SA"/>
        </w:rPr>
        <w:t>‌ نیت، امری باطنی</w:t>
      </w:r>
      <w:r w:rsidR="00637DF7" w:rsidRPr="00FB2EE3">
        <w:rPr>
          <w:rFonts w:ascii="IPT Yagut" w:hAnsi="IPT Yagut"/>
          <w:spacing w:val="0"/>
          <w:rtl/>
          <w:lang w:bidi="ar-SA"/>
        </w:rPr>
        <w:t>‌ست که تنها الله، آن را می‌داند؛</w:t>
      </w:r>
      <w:r w:rsidR="00CD54AB" w:rsidRPr="00FB2EE3">
        <w:rPr>
          <w:rFonts w:ascii="IPT Yagut" w:hAnsi="IPT Yagut"/>
          <w:spacing w:val="0"/>
          <w:rtl/>
          <w:lang w:bidi="ar-SA"/>
        </w:rPr>
        <w:t xml:space="preserve"> از این‌رو رسول‌الله</w:t>
      </w:r>
      <w:r w:rsidR="00CD54AB" w:rsidRPr="00FB2EE3">
        <w:rPr>
          <w:rFonts w:ascii="IPT Yagut" w:hAnsi="IPT Yagut"/>
          <w:spacing w:val="0"/>
          <w:lang w:bidi="ar-SA"/>
        </w:rPr>
        <w:sym w:font="AGA Arabesque" w:char="F072"/>
      </w:r>
      <w:r w:rsidR="00CD54AB" w:rsidRPr="00FB2EE3">
        <w:rPr>
          <w:rFonts w:ascii="IPT Yagut" w:hAnsi="IPT Yagut"/>
          <w:spacing w:val="0"/>
          <w:rtl/>
          <w:lang w:bidi="ar-SA"/>
        </w:rPr>
        <w:t xml:space="preserve"> فرموده است: </w:t>
      </w:r>
      <w:r w:rsidR="00CD54AB" w:rsidRPr="00FB2EE3">
        <w:rPr>
          <w:rStyle w:val="Char1"/>
          <w:spacing w:val="0"/>
          <w:rtl/>
          <w:lang w:bidi="ar-SA"/>
        </w:rPr>
        <w:t>«مَا مِن مکلومٍ يُکلَمُ فِي سَبِيلِ اللَّهِ-</w:t>
      </w:r>
      <w:r w:rsidR="00637DF7" w:rsidRPr="00FB2EE3">
        <w:rPr>
          <w:rStyle w:val="Char1"/>
          <w:spacing w:val="0"/>
          <w:rtl/>
          <w:lang w:bidi="ar-SA"/>
        </w:rPr>
        <w:t xml:space="preserve"> </w:t>
      </w:r>
      <w:r w:rsidR="00CD54AB" w:rsidRPr="00FB2EE3">
        <w:rPr>
          <w:rStyle w:val="Char1"/>
          <w:spacing w:val="0"/>
          <w:rtl/>
          <w:lang w:bidi="ar-SA"/>
        </w:rPr>
        <w:t>وَاللَّهُ أَعْلَمُ بِمَنْ يُكْلَمُ فِي سَبِيلِهِ-</w:t>
      </w:r>
      <w:r w:rsidR="00637DF7" w:rsidRPr="00FB2EE3">
        <w:rPr>
          <w:rStyle w:val="Char1"/>
          <w:spacing w:val="0"/>
          <w:rtl/>
          <w:lang w:bidi="ar-SA"/>
        </w:rPr>
        <w:t xml:space="preserve"> </w:t>
      </w:r>
      <w:r w:rsidR="00CD54AB" w:rsidRPr="00FB2EE3">
        <w:rPr>
          <w:rStyle w:val="Char1"/>
          <w:spacing w:val="0"/>
          <w:rtl/>
          <w:lang w:bidi="ar-SA"/>
        </w:rPr>
        <w:t>إِلاَّ جَاءَ يَوْمَ الْقِيَامَةِ وَجُرحُه يَثعَبُ دمًا اللَّوْنُ لَوْنُ الدَّمِ وَالرِّيحُ رِيحُ الْمِسْكِ»</w:t>
      </w:r>
      <w:r w:rsidR="00637DF7"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91"/>
      </w:r>
      <w:r w:rsidR="00FB2EE3" w:rsidRPr="00FB2EE3">
        <w:rPr>
          <w:rStyle w:val="FootnoteReference"/>
          <w:rFonts w:cs="B Lotus"/>
          <w:spacing w:val="0"/>
          <w:szCs w:val="28"/>
          <w:rtl/>
          <w:lang w:bidi="ar-SA"/>
        </w:rPr>
        <w:t>)</w:t>
      </w:r>
      <w:r w:rsidR="00CD54AB" w:rsidRPr="00FB2EE3">
        <w:rPr>
          <w:rFonts w:hAnsi="AGA Arabesque"/>
          <w:spacing w:val="0"/>
          <w:rtl/>
          <w:lang w:bidi="ar-SA"/>
        </w:rPr>
        <w:t xml:space="preserve"> یعنی:«كسی که در راه الله زخمي ‌شود</w:t>
      </w:r>
      <w:r w:rsidR="00637DF7" w:rsidRPr="00FB2EE3">
        <w:rPr>
          <w:rFonts w:hAnsi="AGA Arabesque"/>
          <w:spacing w:val="0"/>
          <w:rtl/>
          <w:lang w:bidi="ar-SA"/>
        </w:rPr>
        <w:t>-</w:t>
      </w:r>
      <w:r w:rsidR="00CD54AB" w:rsidRPr="00FB2EE3">
        <w:rPr>
          <w:rFonts w:hAnsi="AGA Arabesque"/>
          <w:spacing w:val="0"/>
          <w:rtl/>
          <w:lang w:bidi="ar-SA"/>
        </w:rPr>
        <w:t xml:space="preserve"> و الله بهتر مي‌داند که چه كسي در راه او زخمي مي‌گردد</w:t>
      </w:r>
      <w:r w:rsidR="00637DF7" w:rsidRPr="00FB2EE3">
        <w:rPr>
          <w:rFonts w:hAnsi="AGA Arabesque"/>
          <w:spacing w:val="0"/>
          <w:rtl/>
          <w:lang w:bidi="ar-SA"/>
        </w:rPr>
        <w:t>-</w:t>
      </w:r>
      <w:r w:rsidR="00CD54AB" w:rsidRPr="00FB2EE3">
        <w:rPr>
          <w:rFonts w:hAnsi="AGA Arabesque"/>
          <w:spacing w:val="0"/>
          <w:rtl/>
          <w:lang w:bidi="ar-SA"/>
        </w:rPr>
        <w:t xml:space="preserve"> روز قيامت در حالي برانگیخته مي‌شود که از زخمش خون می‌ریزد؛ رنگش، به رنگ خون و بویش، بوي مشك خواهد بود».</w:t>
      </w:r>
    </w:p>
    <w:p w:rsidR="00CD54AB" w:rsidRPr="00FB2EE3" w:rsidRDefault="00CD54AB" w:rsidP="00167AB1">
      <w:pPr>
        <w:rPr>
          <w:rFonts w:hAnsi="AGA Arabesque"/>
          <w:spacing w:val="0"/>
          <w:rtl/>
          <w:lang w:bidi="ar-SA"/>
        </w:rPr>
      </w:pPr>
      <w:r w:rsidRPr="00FB2EE3">
        <w:rPr>
          <w:rFonts w:hAnsi="AGA Arabesque"/>
          <w:spacing w:val="0"/>
          <w:rtl/>
          <w:lang w:bidi="ar-SA"/>
        </w:rPr>
        <w:t>لذا بخاری</w:t>
      </w:r>
      <w:r w:rsidR="00637DF7" w:rsidRPr="00FB2EE3">
        <w:rPr>
          <w:rFonts w:hAnsi="AGA Arabesque" w:cs="CTraditional Arabic"/>
          <w:spacing w:val="0"/>
          <w:rtl/>
          <w:lang w:bidi="ar-SA"/>
        </w:rPr>
        <w:t>/</w:t>
      </w:r>
      <w:r w:rsidRPr="00FB2EE3">
        <w:rPr>
          <w:rFonts w:hAnsi="AGA Arabesque"/>
          <w:spacing w:val="0"/>
          <w:rtl/>
          <w:lang w:bidi="ar-SA"/>
        </w:rPr>
        <w:t xml:space="preserve"> در «صحیح» خود، در شرحِ این موضوع، بابی بدین عنوان گشوده است که: </w:t>
      </w:r>
      <w:r w:rsidRPr="00FB2EE3">
        <w:rPr>
          <w:rStyle w:val="Char1"/>
          <w:spacing w:val="0"/>
          <w:rtl/>
          <w:lang w:bidi="ar-SA"/>
        </w:rPr>
        <w:t>«باب لایُقال: فلان شهید»</w:t>
      </w:r>
      <w:r w:rsidR="00637DF7" w:rsidRPr="00FB2EE3">
        <w:rPr>
          <w:rFonts w:hAnsi="AGA Arabesque"/>
          <w:spacing w:val="0"/>
          <w:rtl/>
          <w:lang w:bidi="ar-SA"/>
        </w:rPr>
        <w:t>؛</w:t>
      </w:r>
      <w:r w:rsidRPr="00FB2EE3">
        <w:rPr>
          <w:rFonts w:hAnsi="AGA Arabesque"/>
          <w:spacing w:val="0"/>
          <w:rtl/>
          <w:lang w:bidi="ar-SA"/>
        </w:rPr>
        <w:t xml:space="preserve"> یعنی: به‌طور مشخص نب</w:t>
      </w:r>
      <w:r w:rsidR="00637DF7" w:rsidRPr="00FB2EE3">
        <w:rPr>
          <w:rFonts w:hAnsi="AGA Arabesque"/>
          <w:spacing w:val="0"/>
          <w:rtl/>
          <w:lang w:bidi="ar-SA"/>
        </w:rPr>
        <w:t>اید گفته شود که فلانی، شهید است</w:t>
      </w:r>
      <w:r w:rsidRPr="00FB2EE3">
        <w:rPr>
          <w:rFonts w:hAnsi="AGA Arabesque"/>
          <w:spacing w:val="0"/>
          <w:rtl/>
          <w:lang w:bidi="ar-SA"/>
        </w:rPr>
        <w:t>؛ مگر این‌که رسول‌الله</w:t>
      </w:r>
      <w:r w:rsidRPr="00FB2EE3">
        <w:rPr>
          <w:rFonts w:hAnsi="AGA Arabesque"/>
          <w:spacing w:val="0"/>
          <w:lang w:bidi="ar-SA"/>
        </w:rPr>
        <w:sym w:font="AGA Arabesque" w:char="F072"/>
      </w:r>
      <w:r w:rsidRPr="00FB2EE3">
        <w:rPr>
          <w:rFonts w:hAnsi="AGA Arabesque"/>
          <w:spacing w:val="0"/>
          <w:rtl/>
          <w:lang w:bidi="ar-SA"/>
        </w:rPr>
        <w:t xml:space="preserve"> از فردی به‌طور مشخص به عنوان شهید یاد کرده باشد یا نزد پیامبر</w:t>
      </w:r>
      <w:r w:rsidRPr="00FB2EE3">
        <w:rPr>
          <w:rFonts w:hAnsi="AGA Arabesque"/>
          <w:spacing w:val="0"/>
          <w:lang w:bidi="ar-SA"/>
        </w:rPr>
        <w:sym w:font="AGA Arabesque" w:char="F072"/>
      </w:r>
      <w:r w:rsidRPr="00FB2EE3">
        <w:rPr>
          <w:rFonts w:hAnsi="AGA Arabesque"/>
          <w:spacing w:val="0"/>
          <w:rtl/>
          <w:lang w:bidi="ar-SA"/>
        </w:rPr>
        <w:t xml:space="preserve"> گفته باشند که فلانی، شهید است و ایشان نیز تأیید کرده باشد. البته امروزه به‌سادگی این نشان را به هر کسی می‌دهند و می‌گویند: فلانی، شهید است! اگرچه روشن باشد که با اهداف قومی یا ملی کشته شده است و حتی امکان دارد مسلمان هم نباشد! با این حال می‌گویند: فلانی شهید است؛ یا فلانی، به شهادت رسید.</w:t>
      </w:r>
    </w:p>
    <w:p w:rsidR="00CD54AB" w:rsidRPr="00FB2EE3" w:rsidRDefault="00CD54AB" w:rsidP="00167AB1">
      <w:pPr>
        <w:rPr>
          <w:rFonts w:hAnsi="AGA Arabesque"/>
          <w:spacing w:val="0"/>
          <w:rtl/>
          <w:lang w:bidi="ar-SA"/>
        </w:rPr>
      </w:pPr>
      <w:r w:rsidRPr="00FB2EE3">
        <w:rPr>
          <w:rFonts w:hAnsi="AGA Arabesque"/>
          <w:spacing w:val="0"/>
          <w:rtl/>
          <w:lang w:bidi="ar-SA"/>
        </w:rPr>
        <w:t>عمر</w:t>
      </w:r>
      <w:r w:rsidRPr="00FB2EE3">
        <w:rPr>
          <w:rFonts w:hAnsi="AGA Arabesque"/>
          <w:spacing w:val="0"/>
          <w:lang w:bidi="ar-SA"/>
        </w:rPr>
        <w:sym w:font="AGA Arabesque" w:char="F074"/>
      </w:r>
      <w:r w:rsidRPr="00FB2EE3">
        <w:rPr>
          <w:rFonts w:hAnsi="AGA Arabesque"/>
          <w:spacing w:val="0"/>
          <w:rtl/>
          <w:lang w:bidi="ar-SA"/>
        </w:rPr>
        <w:t xml:space="preserve"> نیز از این امر منع نمود و فرمود: شما می‌گویید: فلانی، شهید است یا در راه الله کشته شده؛ </w:t>
      </w:r>
      <w:r w:rsidR="00637DF7" w:rsidRPr="00FB2EE3">
        <w:rPr>
          <w:rFonts w:hAnsi="AGA Arabesque"/>
          <w:spacing w:val="0"/>
          <w:rtl/>
          <w:lang w:bidi="ar-SA"/>
        </w:rPr>
        <w:t>حال آن‌که شاید چنین و چنان باشد؛</w:t>
      </w:r>
      <w:r w:rsidRPr="00FB2EE3">
        <w:rPr>
          <w:rFonts w:hAnsi="AGA Arabesque"/>
          <w:spacing w:val="0"/>
          <w:rtl/>
          <w:lang w:bidi="ar-SA"/>
        </w:rPr>
        <w:t xml:space="preserve"> یعنی امکان دارد در غنایم خیانت کرده باشد. بگویید: هر کس در راه الله کشته </w:t>
      </w:r>
      <w:r w:rsidR="00637DF7" w:rsidRPr="00FB2EE3">
        <w:rPr>
          <w:rFonts w:hAnsi="AGA Arabesque"/>
          <w:spacing w:val="0"/>
          <w:rtl/>
          <w:lang w:bidi="ar-SA"/>
        </w:rPr>
        <w:t>شود یا بمیرد، شهید است. و</w:t>
      </w:r>
      <w:r w:rsidRPr="00FB2EE3">
        <w:rPr>
          <w:rFonts w:hAnsi="AGA Arabesque"/>
          <w:spacing w:val="0"/>
          <w:rtl/>
          <w:lang w:bidi="ar-SA"/>
        </w:rPr>
        <w:t xml:space="preserve"> شخصِ معینی را نام نبرید</w:t>
      </w:r>
      <w:r w:rsidR="00637DF7" w:rsidRPr="00FB2EE3">
        <w:rPr>
          <w:rFonts w:hAnsi="AGA Arabesque"/>
          <w:spacing w:val="0"/>
          <w:rtl/>
          <w:lang w:bidi="ar-SA"/>
        </w:rPr>
        <w:t>؛</w:t>
      </w:r>
      <w:r w:rsidRPr="00FB2EE3">
        <w:rPr>
          <w:rFonts w:hAnsi="AGA Arabesque"/>
          <w:spacing w:val="0"/>
          <w:rtl/>
          <w:lang w:bidi="ar-SA"/>
        </w:rPr>
        <w:t xml:space="preserve"> زیرا به‌طور مشخص، نمی‌توان گفت که فلان‌کس، شهید است؛ اگرچه در میدانِ نبرد با کفار کشته شود. معلوم نیست که چه نیتی داشته و چه در قلبش بوده است؛ تنها الله می‌داند. علاوه بر این، ما چه گواهی بدهیم که فلان‌کس شهید است و چه ندهیم، اگر به‌راستی شهید باشد، هیچ از مقامش کاسته نمی‌شود و نزد الله، شهید محسوب می‌شود. و بر عکس، اگر شهید نباشد و از او به عنوان شهید یاد کنیم، به مقام شهادت نایل نمی‌گردد و نزد الله</w:t>
      </w:r>
      <w:r w:rsidRPr="00FB2EE3">
        <w:rPr>
          <w:rFonts w:hAnsi="AGA Arabesque"/>
          <w:spacing w:val="0"/>
          <w:lang w:bidi="ar-SA"/>
        </w:rPr>
        <w:sym w:font="AGA Arabesque" w:char="F055"/>
      </w:r>
      <w:r w:rsidRPr="00FB2EE3">
        <w:rPr>
          <w:rFonts w:hAnsi="AGA Arabesque"/>
          <w:spacing w:val="0"/>
          <w:rtl/>
          <w:lang w:bidi="ar-SA"/>
        </w:rPr>
        <w:t xml:space="preserve"> شهید، محسوب نمی‌شود. لذا باید بگوییم: امیدواریم که </w:t>
      </w:r>
      <w:r w:rsidR="00637DF7" w:rsidRPr="00FB2EE3">
        <w:rPr>
          <w:rFonts w:hAnsi="AGA Arabesque"/>
          <w:spacing w:val="0"/>
          <w:rtl/>
          <w:lang w:bidi="ar-SA"/>
        </w:rPr>
        <w:t>جزو شهدا باشد یا از عب</w:t>
      </w:r>
      <w:r w:rsidRPr="00FB2EE3">
        <w:rPr>
          <w:rFonts w:hAnsi="AGA Arabesque"/>
          <w:spacing w:val="0"/>
          <w:rtl/>
          <w:lang w:bidi="ar-SA"/>
        </w:rPr>
        <w:t xml:space="preserve">ارت‌های </w:t>
      </w:r>
      <w:r w:rsidR="00637DF7" w:rsidRPr="00FB2EE3">
        <w:rPr>
          <w:rFonts w:hAnsi="AGA Arabesque"/>
          <w:spacing w:val="0"/>
          <w:rtl/>
          <w:lang w:bidi="ar-SA"/>
        </w:rPr>
        <w:t>عام استفاده کنیم و بگوییم: هرکس</w:t>
      </w:r>
      <w:r w:rsidRPr="00FB2EE3">
        <w:rPr>
          <w:rFonts w:hAnsi="AGA Arabesque"/>
          <w:spacing w:val="0"/>
          <w:rtl/>
          <w:lang w:bidi="ar-SA"/>
        </w:rPr>
        <w:t xml:space="preserve"> در راه الله کشته شود، شهید است.</w:t>
      </w:r>
    </w:p>
    <w:p w:rsidR="00A87F12" w:rsidRPr="00FB2EE3" w:rsidRDefault="00CD54AB" w:rsidP="00167AB1">
      <w:pPr>
        <w:rPr>
          <w:rFonts w:hAnsi="AGA Arabesque"/>
          <w:spacing w:val="0"/>
          <w:rtl/>
          <w:lang w:bidi="ar-SA"/>
        </w:rPr>
      </w:pPr>
      <w:r w:rsidRPr="00FB2EE3">
        <w:rPr>
          <w:rFonts w:hAnsi="AGA Arabesque"/>
          <w:spacing w:val="0"/>
          <w:rtl/>
          <w:lang w:bidi="ar-SA"/>
        </w:rPr>
        <w:t>و اما حدیث دوم؛ این حدیث، بیان‌گر این است که هر</w:t>
      </w:r>
      <w:r w:rsidR="00637DF7" w:rsidRPr="00FB2EE3">
        <w:rPr>
          <w:rFonts w:hAnsi="AGA Arabesque"/>
          <w:spacing w:val="0"/>
          <w:rtl/>
          <w:lang w:bidi="ar-SA"/>
        </w:rPr>
        <w:t xml:space="preserve"> کس</w:t>
      </w:r>
      <w:r w:rsidRPr="00FB2EE3">
        <w:rPr>
          <w:rFonts w:hAnsi="AGA Arabesque"/>
          <w:spacing w:val="0"/>
          <w:rtl/>
          <w:lang w:bidi="ar-SA"/>
        </w:rPr>
        <w:t xml:space="preserve"> در الله پیکار کند و پ</w:t>
      </w:r>
      <w:r w:rsidR="00100B1C" w:rsidRPr="00FB2EE3">
        <w:rPr>
          <w:rFonts w:hAnsi="AGA Arabesque"/>
          <w:spacing w:val="0"/>
          <w:rtl/>
          <w:lang w:bidi="ar-SA"/>
        </w:rPr>
        <w:t>ایداری نماید و به اجر و ثواب ال</w:t>
      </w:r>
      <w:r w:rsidRPr="00FB2EE3">
        <w:rPr>
          <w:rFonts w:hAnsi="AGA Arabesque"/>
          <w:spacing w:val="0"/>
          <w:rtl/>
          <w:lang w:bidi="ar-SA"/>
        </w:rPr>
        <w:t>هی امیدوار باشد و هنگام رویارویی با دشمن، فرار نکند و کشته شود، همه‌ی گناها</w:t>
      </w:r>
      <w:r w:rsidR="00637DF7" w:rsidRPr="00FB2EE3">
        <w:rPr>
          <w:rFonts w:hAnsi="AGA Arabesque"/>
          <w:spacing w:val="0"/>
          <w:rtl/>
          <w:lang w:bidi="ar-SA"/>
        </w:rPr>
        <w:t>نش پاک می‌گردد، جز دَین با بدهی؛</w:t>
      </w:r>
      <w:r w:rsidRPr="00FB2EE3">
        <w:rPr>
          <w:rFonts w:hAnsi="AGA Arabesque"/>
          <w:spacing w:val="0"/>
          <w:rtl/>
          <w:lang w:bidi="ar-SA"/>
        </w:rPr>
        <w:t xml:space="preserve"> یعنی دین یا بدهی هیچ‌کس، با شه</w:t>
      </w:r>
      <w:r w:rsidR="00721E63" w:rsidRPr="00FB2EE3">
        <w:rPr>
          <w:rFonts w:hAnsi="AGA Arabesque"/>
          <w:spacing w:val="0"/>
          <w:rtl/>
          <w:lang w:bidi="ar-SA"/>
        </w:rPr>
        <w:t>ادت از ذمه‌ی او برداشته نمی‌شود؛ زیرا حقّ مردم است و حق مردم</w:t>
      </w:r>
      <w:r w:rsidRPr="00FB2EE3">
        <w:rPr>
          <w:rFonts w:hAnsi="AGA Arabesque"/>
          <w:spacing w:val="0"/>
          <w:rtl/>
          <w:lang w:bidi="ar-SA"/>
        </w:rPr>
        <w:t xml:space="preserve"> باید به‌تمام و کمال ادا گردد. لذا به اهمیت بدهی یا پرداخت آن، پی می‌بریم و درمی‌یابیم که انسان نباید نسبت به پرداخت بدی‌هایش سهل‌انگاری کند. </w:t>
      </w:r>
      <w:r w:rsidR="00A87F12" w:rsidRPr="00FB2EE3">
        <w:rPr>
          <w:rFonts w:hAnsi="AGA Arabesque"/>
          <w:spacing w:val="0"/>
          <w:rtl/>
          <w:lang w:bidi="ar-SA"/>
        </w:rPr>
        <w:t>با این حال متأسفانه مشاهده می‌شود که بسیاری از مردم، به این مسأله اهمیت نمی‌دهند و حتی به‌خاطر تجملات و خریدن چیزهای غیرضروری، خود را زیرِ یارِ قرض می‌برند یا وسایل تزیینی و غیرضروری را به صورت قسطی خریداری می‌کنند. گاه مشاهده می‌شود که شخصی، تواناییِ خریدِ خودرویی به قیمت پنج میلیون تومان را دارد، اما به قرض و وام تن می‌دهد و خودرویی به قیمت بیست میلیون تومان خریداری می‌کند. همه‌ی این‌ها از کم‌عل</w:t>
      </w:r>
      <w:r w:rsidR="00721E63" w:rsidRPr="00FB2EE3">
        <w:rPr>
          <w:rFonts w:hAnsi="AGA Arabesque"/>
          <w:spacing w:val="0"/>
          <w:rtl/>
          <w:lang w:bidi="ar-SA"/>
        </w:rPr>
        <w:t>می و بی‌توجهی به رهنمودهای دینی‌</w:t>
      </w:r>
      <w:r w:rsidR="00A87F12" w:rsidRPr="00FB2EE3">
        <w:rPr>
          <w:rFonts w:hAnsi="AGA Arabesque"/>
          <w:spacing w:val="0"/>
          <w:rtl/>
          <w:lang w:bidi="ar-SA"/>
        </w:rPr>
        <w:t>ست. همیشه سعی کنید تا آن‌جا که ممکن است از خریدِ نسیه یا معاملات قسطی دوری نمایید. الله متعال، به‌</w:t>
      </w:r>
      <w:r w:rsidR="00721E63" w:rsidRPr="00FB2EE3">
        <w:rPr>
          <w:rFonts w:hAnsi="AGA Arabesque"/>
          <w:spacing w:val="0"/>
          <w:rtl/>
          <w:lang w:bidi="ar-SA"/>
        </w:rPr>
        <w:t>لطف خویش همه‌ی ما را از آن‌چه که مایه‌ی خشم اوست</w:t>
      </w:r>
      <w:r w:rsidR="00A87F12" w:rsidRPr="00FB2EE3">
        <w:rPr>
          <w:rFonts w:hAnsi="AGA Arabesque"/>
          <w:spacing w:val="0"/>
          <w:rtl/>
          <w:lang w:bidi="ar-SA"/>
        </w:rPr>
        <w:t>، در پناهِ خویش قرار دهد و بارِ قرض و بدهی را از دوش همه‌ی بدهکاران بردارد.</w:t>
      </w:r>
    </w:p>
    <w:p w:rsidR="00DC1FD2" w:rsidRPr="00FB2EE3" w:rsidRDefault="00DC1FD2" w:rsidP="00A10177">
      <w:pPr>
        <w:ind w:firstLine="0"/>
        <w:jc w:val="center"/>
        <w:rPr>
          <w:rFonts w:hAnsi="AGA Arabesque"/>
          <w:spacing w:val="0"/>
          <w:rtl/>
          <w:lang w:bidi="ar-SA"/>
        </w:rPr>
      </w:pPr>
      <w:r w:rsidRPr="00FB2EE3">
        <w:rPr>
          <w:rFonts w:hAnsi="AGA Arabesque"/>
          <w:spacing w:val="0"/>
          <w:rtl/>
          <w:lang w:bidi="ar-SA"/>
        </w:rPr>
        <w:t>***</w:t>
      </w:r>
    </w:p>
    <w:p w:rsidR="008553C6" w:rsidRPr="00FB2EE3" w:rsidRDefault="00A87F12" w:rsidP="00167AB1">
      <w:pPr>
        <w:pStyle w:val="a4"/>
        <w:rPr>
          <w:rtl/>
          <w:lang w:bidi="ar-SA"/>
        </w:rPr>
      </w:pPr>
      <w:r w:rsidRPr="00FB2EE3">
        <w:rPr>
          <w:rtl/>
          <w:lang w:bidi="ar-SA"/>
        </w:rPr>
        <w:t xml:space="preserve"> </w:t>
      </w:r>
      <w:r w:rsidR="00DC1FD2" w:rsidRPr="00FB2EE3">
        <w:rPr>
          <w:rtl/>
          <w:lang w:bidi="ar-SA"/>
        </w:rPr>
        <w:t xml:space="preserve">223- </w:t>
      </w:r>
      <w:r w:rsidR="008553C6" w:rsidRPr="00FB2EE3">
        <w:rPr>
          <w:rtl/>
          <w:lang w:bidi="ar-SA"/>
        </w:rPr>
        <w:t>وعن أَبي هريرة</w:t>
      </w:r>
      <w:r w:rsidR="008553C6" w:rsidRPr="00FB2EE3">
        <w:rPr>
          <w:b w:val="0"/>
          <w:bCs w:val="0"/>
          <w:rtl/>
          <w:lang w:bidi="ar-SA"/>
        </w:rPr>
        <w:sym w:font="AGA Arabesque" w:char="F074"/>
      </w:r>
      <w:r w:rsidR="008553C6" w:rsidRPr="00FB2EE3">
        <w:rPr>
          <w:rtl/>
          <w:lang w:bidi="ar-SA"/>
        </w:rPr>
        <w:t>، أَنَّ رسولَ</w:t>
      </w:r>
      <w:r w:rsidR="006B06BD">
        <w:rPr>
          <w:rFonts w:hint="cs"/>
          <w:rtl/>
          <w:lang w:bidi="ar-SA"/>
        </w:rPr>
        <w:t xml:space="preserve"> </w:t>
      </w:r>
      <w:r w:rsidR="008553C6" w:rsidRPr="00FB2EE3">
        <w:rPr>
          <w:rFonts w:ascii="Times New Roman" w:hAnsi="Times New Roman" w:cs="Times New Roman"/>
          <w:rtl/>
          <w:lang w:bidi="ar-SA"/>
        </w:rPr>
        <w:t>‌</w:t>
      </w:r>
      <w:r w:rsidR="006B06BD">
        <w:rPr>
          <w:rFonts w:ascii="mylotus" w:hAnsi="mylotus"/>
          <w:rtl/>
          <w:lang w:bidi="ar-SA"/>
        </w:rPr>
        <w:t>الله</w:t>
      </w:r>
      <w:r w:rsidR="008553C6" w:rsidRPr="00FB2EE3">
        <w:rPr>
          <w:b w:val="0"/>
          <w:bCs w:val="0"/>
          <w:rtl/>
          <w:lang w:bidi="ar-SA"/>
        </w:rPr>
        <w:sym w:font="AGA Arabesque" w:char="F072"/>
      </w:r>
      <w:r w:rsidR="008553C6" w:rsidRPr="00FB2EE3">
        <w:rPr>
          <w:rtl/>
          <w:lang w:bidi="ar-SA"/>
        </w:rPr>
        <w:t xml:space="preserve"> قال: «أَتَدْرُون من الْمُفْلِس؟» قالُوا: الْمُفْلسُ فِينَا مَنْ لا دِرْهَمَ لَهُ وَلا مَتَاع. فقال: «إِنَّ الْمُفْلِسَ مِنْ أُمَّتِي مَنْ يَأْتِي يَوْمَ الْقيامةِ بِصَلاةٍ وَصِيَامٍ وزَكَاةٍ ، ويأْتِي وقَدْ شَتَمَ هذا، وقذَف هذَا وَأَكَلَ مالَ هَذَا، وسفَكَ دَم هذَا، وَضَرَبَ هذا، فيُعْطَى هذَا مِنْ حسَنَاتِه، وهَذا مِن حسَنَاتِه، فَإِنْ فَنِيَتْ حسناتُهُ قَبْلَ أَنْ يقْضِيَ مَا عَلَيْه، أُخِذَ مِنْ خَطَايَاهُمْ فَطُر</w:t>
      </w:r>
      <w:r w:rsidR="000C7123">
        <w:rPr>
          <w:rFonts w:hint="cs"/>
          <w:rtl/>
          <w:lang w:bidi="ar-SA"/>
        </w:rPr>
        <w:t>ِ</w:t>
      </w:r>
      <w:r w:rsidR="008553C6" w:rsidRPr="00FB2EE3">
        <w:rPr>
          <w:rtl/>
          <w:lang w:bidi="ar-SA"/>
        </w:rPr>
        <w:t>حَتْ علَيْه، ثُمَّ طُرِح في النَّارِ».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2"/>
      </w:r>
      <w:r w:rsidR="00FB2EE3" w:rsidRPr="00FB2EE3">
        <w:rPr>
          <w:rStyle w:val="FootnoteReference"/>
          <w:rFonts w:cs="B Lotus"/>
          <w:bCs w:val="0"/>
          <w:szCs w:val="28"/>
          <w:rtl/>
          <w:lang w:bidi="ar-SA"/>
        </w:rPr>
        <w:t>)</w:t>
      </w:r>
    </w:p>
    <w:p w:rsidR="00CD54AB" w:rsidRPr="00FB2EE3" w:rsidRDefault="008553C6" w:rsidP="00167AB1">
      <w:pPr>
        <w:rPr>
          <w:spacing w:val="0"/>
          <w:rtl/>
          <w:lang w:bidi="ar-SA"/>
        </w:rPr>
      </w:pPr>
      <w:r w:rsidRPr="00FB2EE3">
        <w:rPr>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«آیا می‌دانید مفلس کیست؟» گفتند: از نظرِ ما، کسی مفلس است که ثروتِ نقدی و غیرنقدی ندار</w:t>
      </w:r>
      <w:r w:rsidR="0069160D" w:rsidRPr="00FB2EE3">
        <w:rPr>
          <w:spacing w:val="0"/>
          <w:rtl/>
          <w:lang w:bidi="ar-SA"/>
        </w:rPr>
        <w:t>د. فرمود: «مفلس در امت من، کسی‌</w:t>
      </w:r>
      <w:r w:rsidRPr="00FB2EE3">
        <w:rPr>
          <w:spacing w:val="0"/>
          <w:rtl/>
          <w:lang w:bidi="ar-SA"/>
        </w:rPr>
        <w:t>ست که روز قیامت، با انبوهی از (اعمال</w:t>
      </w:r>
      <w:r w:rsidR="00721E63" w:rsidRPr="00FB2EE3">
        <w:rPr>
          <w:spacing w:val="0"/>
          <w:rtl/>
          <w:lang w:bidi="ar-SA"/>
        </w:rPr>
        <w:t xml:space="preserve"> نیک، مانند) نماز و روزه و زکات</w:t>
      </w:r>
      <w:r w:rsidRPr="00FB2EE3">
        <w:rPr>
          <w:spacing w:val="0"/>
          <w:rtl/>
          <w:lang w:bidi="ar-SA"/>
        </w:rPr>
        <w:t xml:space="preserve"> حاضر می‌شود؛ ولی این </w:t>
      </w:r>
      <w:r w:rsidR="006D5018" w:rsidRPr="00FB2EE3">
        <w:rPr>
          <w:spacing w:val="0"/>
          <w:rtl/>
          <w:lang w:bidi="ar-SA"/>
        </w:rPr>
        <w:t xml:space="preserve">را </w:t>
      </w:r>
      <w:r w:rsidRPr="00FB2EE3">
        <w:rPr>
          <w:spacing w:val="0"/>
          <w:rtl/>
          <w:lang w:bidi="ar-SA"/>
        </w:rPr>
        <w:t xml:space="preserve">هم با خود دارد که </w:t>
      </w:r>
      <w:r w:rsidR="006D5018" w:rsidRPr="00FB2EE3">
        <w:rPr>
          <w:spacing w:val="0"/>
          <w:rtl/>
          <w:lang w:bidi="ar-SA"/>
        </w:rPr>
        <w:t>فلانی</w:t>
      </w:r>
      <w:r w:rsidRPr="00FB2EE3">
        <w:rPr>
          <w:spacing w:val="0"/>
          <w:rtl/>
          <w:lang w:bidi="ar-SA"/>
        </w:rPr>
        <w:t xml:space="preserve"> را دشنام داده و به</w:t>
      </w:r>
      <w:r w:rsidR="006D5018" w:rsidRPr="00FB2EE3">
        <w:rPr>
          <w:spacing w:val="0"/>
          <w:rtl/>
          <w:lang w:bidi="ar-SA"/>
        </w:rPr>
        <w:t xml:space="preserve"> آن</w:t>
      </w:r>
      <w:r w:rsidRPr="00FB2EE3">
        <w:rPr>
          <w:spacing w:val="0"/>
          <w:rtl/>
          <w:lang w:bidi="ar-SA"/>
        </w:rPr>
        <w:t xml:space="preserve"> یکی، تهمت زده است؛ مالِ این را خورده و خونِ آن یکی را ریخته و فلانی را زده است. لذا از نیکی‌هایش به هر یک از این‌ها داده می‌شود؛ و اگر نیکی‌</w:t>
      </w:r>
      <w:r w:rsidR="00D0320B" w:rsidRPr="00FB2EE3">
        <w:rPr>
          <w:spacing w:val="0"/>
          <w:rtl/>
          <w:lang w:bidi="ar-SA"/>
        </w:rPr>
        <w:t>هایش پیش از ادای حقوقِ حق‌داران</w:t>
      </w:r>
      <w:r w:rsidRPr="00FB2EE3">
        <w:rPr>
          <w:spacing w:val="0"/>
          <w:rtl/>
          <w:lang w:bidi="ar-SA"/>
        </w:rPr>
        <w:t xml:space="preserve"> تمام </w:t>
      </w:r>
      <w:r w:rsidR="006D5018" w:rsidRPr="00FB2EE3">
        <w:rPr>
          <w:spacing w:val="0"/>
          <w:rtl/>
          <w:lang w:bidi="ar-SA"/>
        </w:rPr>
        <w:t>شد</w:t>
      </w:r>
      <w:r w:rsidRPr="00FB2EE3">
        <w:rPr>
          <w:spacing w:val="0"/>
          <w:rtl/>
          <w:lang w:bidi="ar-SA"/>
        </w:rPr>
        <w:t xml:space="preserve">، از بدی‌های آنان کسر </w:t>
      </w:r>
      <w:r w:rsidR="00EB7D0D" w:rsidRPr="00FB2EE3">
        <w:rPr>
          <w:spacing w:val="0"/>
          <w:rtl/>
          <w:lang w:bidi="ar-SA"/>
        </w:rPr>
        <w:t>می‌گردد</w:t>
      </w:r>
      <w:r w:rsidRPr="00FB2EE3">
        <w:rPr>
          <w:spacing w:val="0"/>
          <w:rtl/>
          <w:lang w:bidi="ar-SA"/>
        </w:rPr>
        <w:t xml:space="preserve"> و به حسابِ او منظور </w:t>
      </w:r>
      <w:r w:rsidR="00EB7D0D" w:rsidRPr="00FB2EE3">
        <w:rPr>
          <w:spacing w:val="0"/>
          <w:rtl/>
          <w:lang w:bidi="ar-SA"/>
        </w:rPr>
        <w:t>می‌شود</w:t>
      </w:r>
      <w:r w:rsidRPr="00FB2EE3">
        <w:rPr>
          <w:spacing w:val="0"/>
          <w:rtl/>
          <w:lang w:bidi="ar-SA"/>
        </w:rPr>
        <w:t xml:space="preserve"> و سپس او ر</w:t>
      </w:r>
      <w:r w:rsidR="00D0320B" w:rsidRPr="00FB2EE3">
        <w:rPr>
          <w:spacing w:val="0"/>
          <w:rtl/>
          <w:lang w:bidi="ar-SA"/>
        </w:rPr>
        <w:t>ا در آتشِ دوزخ</w:t>
      </w:r>
      <w:r w:rsidRPr="00FB2EE3">
        <w:rPr>
          <w:spacing w:val="0"/>
          <w:rtl/>
          <w:lang w:bidi="ar-SA"/>
        </w:rPr>
        <w:t xml:space="preserve"> می‌اندازند».</w:t>
      </w:r>
    </w:p>
    <w:p w:rsidR="006D5018" w:rsidRPr="00FB2EE3" w:rsidRDefault="006D5018"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4A4CA1" w:rsidRPr="00FB2EE3" w:rsidRDefault="006D5018" w:rsidP="00167AB1">
      <w:pPr>
        <w:rPr>
          <w:spacing w:val="0"/>
          <w:rtl/>
          <w:lang w:bidi="ar-SA"/>
        </w:rPr>
      </w:pPr>
      <w:r w:rsidRPr="00FB2EE3">
        <w:rPr>
          <w:spacing w:val="0"/>
          <w:rtl/>
          <w:lang w:bidi="ar-SA"/>
        </w:rPr>
        <w:t>مؤلف</w:t>
      </w:r>
      <w:r w:rsidR="00721E63" w:rsidRPr="00FB2EE3">
        <w:rPr>
          <w:rFonts w:cs="CTraditional Arabic"/>
          <w:spacing w:val="0"/>
          <w:rtl/>
          <w:lang w:bidi="ar-SA"/>
        </w:rPr>
        <w:t>/</w:t>
      </w:r>
      <w:r w:rsidRPr="00FB2EE3">
        <w:rPr>
          <w:spacing w:val="0"/>
          <w:rtl/>
          <w:lang w:bidi="ar-SA"/>
        </w:rPr>
        <w:t xml:space="preserve"> از ابوهریره</w:t>
      </w:r>
      <w:r w:rsidRPr="00FB2EE3">
        <w:rPr>
          <w:spacing w:val="0"/>
          <w:lang w:bidi="ar-SA"/>
        </w:rPr>
        <w:sym w:font="AGA Arabesque" w:char="F074"/>
      </w:r>
      <w:r w:rsidRPr="00FB2EE3">
        <w:rPr>
          <w:spacing w:val="0"/>
          <w:rtl/>
          <w:lang w:bidi="ar-SA"/>
        </w:rPr>
        <w:t xml:space="preserve"> نقل کرده است که پیامبر</w:t>
      </w:r>
      <w:r w:rsidRPr="00FB2EE3">
        <w:rPr>
          <w:spacing w:val="0"/>
          <w:lang w:bidi="ar-SA"/>
        </w:rPr>
        <w:sym w:font="AGA Arabesque" w:char="F072"/>
      </w:r>
      <w:r w:rsidRPr="00FB2EE3">
        <w:rPr>
          <w:spacing w:val="0"/>
          <w:rtl/>
          <w:lang w:bidi="ar-SA"/>
        </w:rPr>
        <w:t xml:space="preserve"> از یارانش پرسید: «آیا می‌دانید مفلس کیست؟» پیامبر</w:t>
      </w:r>
      <w:r w:rsidRPr="00FB2EE3">
        <w:rPr>
          <w:spacing w:val="0"/>
          <w:lang w:bidi="ar-SA"/>
        </w:rPr>
        <w:sym w:font="AGA Arabesque" w:char="F072"/>
      </w:r>
      <w:r w:rsidRPr="00FB2EE3">
        <w:rPr>
          <w:spacing w:val="0"/>
          <w:rtl/>
          <w:lang w:bidi="ar-SA"/>
        </w:rPr>
        <w:t xml:space="preserve"> پاسخ صحابه را می‌دانست، اما</w:t>
      </w:r>
      <w:r w:rsidR="00721E63" w:rsidRPr="00FB2EE3">
        <w:rPr>
          <w:spacing w:val="0"/>
          <w:rtl/>
          <w:lang w:bidi="ar-SA"/>
        </w:rPr>
        <w:t xml:space="preserve"> قصدش، آموزش یک مسأله‌ی مهم بود؛</w:t>
      </w:r>
      <w:r w:rsidRPr="00FB2EE3">
        <w:rPr>
          <w:spacing w:val="0"/>
          <w:rtl/>
          <w:lang w:bidi="ar-SA"/>
        </w:rPr>
        <w:t xml:space="preserve"> زیرا گاه، پرسش از ناآگاهی و ندانستن است و گاه، برای جلب توجه مخاطب به موضوعی که مطرح می‌شود و گاه برای اثبات و بیان یک قضیه. به عنوان مثال: باری از رسول‌الله</w:t>
      </w:r>
      <w:r w:rsidRPr="00FB2EE3">
        <w:rPr>
          <w:spacing w:val="0"/>
          <w:lang w:bidi="ar-SA"/>
        </w:rPr>
        <w:sym w:font="AGA Arabesque" w:char="F072"/>
      </w:r>
      <w:r w:rsidRPr="00FB2EE3">
        <w:rPr>
          <w:spacing w:val="0"/>
          <w:rtl/>
          <w:lang w:bidi="ar-SA"/>
        </w:rPr>
        <w:t xml:space="preserve"> پرسیدند: آیا معامله‌ی خرمای تازه با خرمای خشک، درست است؟ رسول‌الله</w:t>
      </w:r>
      <w:r w:rsidRPr="00FB2EE3">
        <w:rPr>
          <w:spacing w:val="0"/>
          <w:lang w:bidi="ar-SA"/>
        </w:rPr>
        <w:sym w:font="AGA Arabesque" w:char="F072"/>
      </w:r>
      <w:r w:rsidRPr="00FB2EE3">
        <w:rPr>
          <w:spacing w:val="0"/>
          <w:rtl/>
          <w:lang w:bidi="ar-SA"/>
        </w:rPr>
        <w:t xml:space="preserve"> سؤال کرد: «آیا خرمای تازه پس از خشک شدن، کم می‌شود؟» گفتند: بله. لذا</w:t>
      </w:r>
      <w:r w:rsidR="00D403CA" w:rsidRPr="00FB2EE3">
        <w:rPr>
          <w:spacing w:val="0"/>
          <w:rtl/>
          <w:lang w:bidi="ar-SA"/>
        </w:rPr>
        <w:t xml:space="preserve"> از معا</w:t>
      </w:r>
      <w:r w:rsidRPr="00FB2EE3">
        <w:rPr>
          <w:spacing w:val="0"/>
          <w:rtl/>
          <w:lang w:bidi="ar-SA"/>
        </w:rPr>
        <w:t>م</w:t>
      </w:r>
      <w:r w:rsidR="00D403CA" w:rsidRPr="00FB2EE3">
        <w:rPr>
          <w:spacing w:val="0"/>
          <w:rtl/>
          <w:lang w:bidi="ar-SA"/>
        </w:rPr>
        <w:t>ل</w:t>
      </w:r>
      <w:r w:rsidRPr="00FB2EE3">
        <w:rPr>
          <w:spacing w:val="0"/>
          <w:rtl/>
          <w:lang w:bidi="ar-SA"/>
        </w:rPr>
        <w:t>ه‌ی خر</w:t>
      </w:r>
      <w:r w:rsidR="00D403CA" w:rsidRPr="00FB2EE3">
        <w:rPr>
          <w:spacing w:val="0"/>
          <w:rtl/>
          <w:lang w:bidi="ar-SA"/>
        </w:rPr>
        <w:t>مای تازه با خر</w:t>
      </w:r>
      <w:r w:rsidRPr="00FB2EE3">
        <w:rPr>
          <w:spacing w:val="0"/>
          <w:rtl/>
          <w:lang w:bidi="ar-SA"/>
        </w:rPr>
        <w:t>مای خشک، منع کرد.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93"/>
      </w:r>
      <w:r w:rsidR="00FB2EE3" w:rsidRPr="00FB2EE3">
        <w:rPr>
          <w:rStyle w:val="FootnoteReference"/>
          <w:rFonts w:cs="B Lotus"/>
          <w:spacing w:val="0"/>
          <w:szCs w:val="28"/>
          <w:rtl/>
          <w:lang w:bidi="ar-SA"/>
        </w:rPr>
        <w:t>)</w:t>
      </w:r>
    </w:p>
    <w:p w:rsidR="00D403CA" w:rsidRPr="00FB2EE3" w:rsidRDefault="00D403CA" w:rsidP="00167AB1">
      <w:pPr>
        <w:rPr>
          <w:spacing w:val="0"/>
          <w:rtl/>
          <w:lang w:bidi="ar-SA"/>
        </w:rPr>
      </w:pPr>
      <w:r w:rsidRPr="00FB2EE3">
        <w:rPr>
          <w:spacing w:val="0"/>
          <w:rtl/>
          <w:lang w:bidi="ar-SA"/>
        </w:rPr>
        <w:t>ولی در این حدیث، پرسشِ پیامبر</w:t>
      </w:r>
      <w:r w:rsidRPr="00FB2EE3">
        <w:rPr>
          <w:spacing w:val="0"/>
          <w:lang w:bidi="ar-SA"/>
        </w:rPr>
        <w:sym w:font="AGA Arabesque" w:char="F072"/>
      </w:r>
      <w:r w:rsidRPr="00FB2EE3">
        <w:rPr>
          <w:spacing w:val="0"/>
          <w:rtl/>
          <w:lang w:bidi="ar-SA"/>
        </w:rPr>
        <w:t xml:space="preserve"> برای این بود که مسأله‌ای را به آن</w:t>
      </w:r>
      <w:r w:rsidR="00721E63" w:rsidRPr="00FB2EE3">
        <w:rPr>
          <w:spacing w:val="0"/>
          <w:rtl/>
          <w:lang w:bidi="ar-SA"/>
        </w:rPr>
        <w:t>ان</w:t>
      </w:r>
      <w:r w:rsidRPr="00FB2EE3">
        <w:rPr>
          <w:spacing w:val="0"/>
          <w:rtl/>
          <w:lang w:bidi="ar-SA"/>
        </w:rPr>
        <w:t xml:space="preserve"> بگوید که نمی</w:t>
      </w:r>
      <w:r w:rsidR="00721E63" w:rsidRPr="00FB2EE3">
        <w:rPr>
          <w:spacing w:val="0"/>
          <w:rtl/>
          <w:lang w:bidi="ar-SA"/>
        </w:rPr>
        <w:t>‌</w:t>
      </w:r>
      <w:r w:rsidRPr="00FB2EE3">
        <w:rPr>
          <w:spacing w:val="0"/>
          <w:rtl/>
          <w:lang w:bidi="ar-SA"/>
        </w:rPr>
        <w:t>دانستند یا لااقل، منظور پیامبر</w:t>
      </w:r>
      <w:r w:rsidRPr="00FB2EE3">
        <w:rPr>
          <w:spacing w:val="0"/>
          <w:lang w:bidi="ar-SA"/>
        </w:rPr>
        <w:sym w:font="AGA Arabesque" w:char="F072"/>
      </w:r>
      <w:r w:rsidRPr="00FB2EE3">
        <w:rPr>
          <w:spacing w:val="0"/>
          <w:rtl/>
          <w:lang w:bidi="ar-SA"/>
        </w:rPr>
        <w:t xml:space="preserve"> را متوجه نشدند. </w:t>
      </w:r>
      <w:r w:rsidR="00427BA3" w:rsidRPr="00FB2EE3">
        <w:rPr>
          <w:spacing w:val="0"/>
          <w:rtl/>
          <w:lang w:bidi="ar-SA"/>
        </w:rPr>
        <w:t xml:space="preserve">پرسید: «آیا می‌دانید چه کسی، مفلس است؟» گفتند: ای رسول‌خدا! ما، کسی را فقیر و مفلس می‌دانیم که نه ثروت نقدی دارد و نه ثروتِ غیرنقدی. معمولاً از نظرِ </w:t>
      </w:r>
      <w:r w:rsidR="00721E63" w:rsidRPr="00FB2EE3">
        <w:rPr>
          <w:spacing w:val="0"/>
          <w:rtl/>
          <w:lang w:bidi="ar-SA"/>
        </w:rPr>
        <w:t>مردم، کسی مفلس است که چنین وضعیتی</w:t>
      </w:r>
      <w:r w:rsidR="00427BA3" w:rsidRPr="00FB2EE3">
        <w:rPr>
          <w:spacing w:val="0"/>
          <w:rtl/>
          <w:lang w:bidi="ar-SA"/>
        </w:rPr>
        <w:t xml:space="preserve"> دارد. رسول‌الله</w:t>
      </w:r>
      <w:r w:rsidR="00427BA3" w:rsidRPr="00FB2EE3">
        <w:rPr>
          <w:spacing w:val="0"/>
          <w:lang w:bidi="ar-SA"/>
        </w:rPr>
        <w:sym w:font="AGA Arabesque" w:char="F072"/>
      </w:r>
      <w:r w:rsidR="00427BA3" w:rsidRPr="00FB2EE3">
        <w:rPr>
          <w:spacing w:val="0"/>
          <w:rtl/>
          <w:lang w:bidi="ar-SA"/>
        </w:rPr>
        <w:t xml:space="preserve"> فرمود: «مفلس در امت من، کسی</w:t>
      </w:r>
      <w:r w:rsidR="00721E63" w:rsidRPr="00FB2EE3">
        <w:rPr>
          <w:spacing w:val="0"/>
          <w:rtl/>
          <w:lang w:bidi="ar-SA"/>
        </w:rPr>
        <w:t>‌</w:t>
      </w:r>
      <w:r w:rsidR="00427BA3" w:rsidRPr="00FB2EE3">
        <w:rPr>
          <w:spacing w:val="0"/>
          <w:rtl/>
          <w:lang w:bidi="ar-SA"/>
        </w:rPr>
        <w:t xml:space="preserve">ست که روز قیامت، با انبوهی از (اعمال نیک، مانند) نماز و روزه و زکات حاضر می‌شود». در روایت دیگری آمده است: «با نیکی‌هایی </w:t>
      </w:r>
      <w:r w:rsidR="00721E63" w:rsidRPr="00FB2EE3">
        <w:rPr>
          <w:spacing w:val="0"/>
          <w:rtl/>
          <w:lang w:bidi="ar-SA"/>
        </w:rPr>
        <w:t>به‌اندازه‌ی کوه‌ها حاضر می‌شود»؛</w:t>
      </w:r>
      <w:r w:rsidR="00427BA3" w:rsidRPr="00FB2EE3">
        <w:rPr>
          <w:spacing w:val="0"/>
          <w:rtl/>
          <w:lang w:bidi="ar-SA"/>
        </w:rPr>
        <w:t xml:space="preserve"> یعنی ثروتِ هنگفت</w:t>
      </w:r>
      <w:r w:rsidR="00721E63" w:rsidRPr="00FB2EE3">
        <w:rPr>
          <w:spacing w:val="0"/>
          <w:rtl/>
          <w:lang w:bidi="ar-SA"/>
        </w:rPr>
        <w:t xml:space="preserve"> و کلانی از نیکی‌ها با خود دارد؛</w:t>
      </w:r>
      <w:r w:rsidR="00427BA3" w:rsidRPr="00FB2EE3">
        <w:rPr>
          <w:spacing w:val="0"/>
          <w:rtl/>
          <w:lang w:bidi="ar-SA"/>
        </w:rPr>
        <w:t xml:space="preserve"> ولی این را هم با خود دارد که فلانی را دشنام داده و به آن یکی، تهمت زده است؛ مالِ این را خورده و خونِ آن </w:t>
      </w:r>
      <w:r w:rsidR="00721E63" w:rsidRPr="00FB2EE3">
        <w:rPr>
          <w:spacing w:val="0"/>
          <w:rtl/>
          <w:lang w:bidi="ar-SA"/>
        </w:rPr>
        <w:t>یکی را ریخته و فلانی را زده است؛</w:t>
      </w:r>
      <w:r w:rsidR="00427BA3" w:rsidRPr="00FB2EE3">
        <w:rPr>
          <w:spacing w:val="0"/>
          <w:rtl/>
          <w:lang w:bidi="ar-SA"/>
        </w:rPr>
        <w:t xml:space="preserve"> یعنی حقوق مردم را پایمال کرده است. اینک، مردم، حقّ خود را می‌خواهند؛ چون در دنیا به حقو</w:t>
      </w:r>
      <w:r w:rsidR="00721E63" w:rsidRPr="00FB2EE3">
        <w:rPr>
          <w:spacing w:val="0"/>
          <w:rtl/>
          <w:lang w:bidi="ar-SA"/>
        </w:rPr>
        <w:t>ق</w:t>
      </w:r>
      <w:r w:rsidR="00427BA3" w:rsidRPr="00FB2EE3">
        <w:rPr>
          <w:spacing w:val="0"/>
          <w:rtl/>
          <w:lang w:bidi="ar-SA"/>
        </w:rPr>
        <w:t>شان تجاوز شده و به حق خود نرسیده‌اند. لذا حال</w:t>
      </w:r>
      <w:r w:rsidR="00C35FE7" w:rsidRPr="00FB2EE3">
        <w:rPr>
          <w:spacing w:val="0"/>
          <w:rtl/>
          <w:lang w:bidi="ar-SA"/>
        </w:rPr>
        <w:t>،</w:t>
      </w:r>
      <w:r w:rsidR="00427BA3" w:rsidRPr="00FB2EE3">
        <w:rPr>
          <w:spacing w:val="0"/>
          <w:rtl/>
          <w:lang w:bidi="ar-SA"/>
        </w:rPr>
        <w:t xml:space="preserve"> این آقا یا خانم باید تاوانش را پس دهد. از این‌رو هر یک از این</w:t>
      </w:r>
      <w:r w:rsidR="00C35FE7" w:rsidRPr="00FB2EE3">
        <w:rPr>
          <w:spacing w:val="0"/>
          <w:rtl/>
          <w:lang w:bidi="ar-SA"/>
        </w:rPr>
        <w:t>‌ها به ازای حق خ</w:t>
      </w:r>
      <w:r w:rsidR="00427BA3" w:rsidRPr="00FB2EE3">
        <w:rPr>
          <w:spacing w:val="0"/>
          <w:rtl/>
          <w:lang w:bidi="ar-SA"/>
        </w:rPr>
        <w:t>ود، از نیکی‌هایش برمی‌دارد؛ اگر نی</w:t>
      </w:r>
      <w:r w:rsidR="00721E63" w:rsidRPr="00FB2EE3">
        <w:rPr>
          <w:spacing w:val="0"/>
          <w:rtl/>
          <w:lang w:bidi="ar-SA"/>
        </w:rPr>
        <w:t>کی‌هایش پیش از تسویه حسابِ کامل</w:t>
      </w:r>
      <w:r w:rsidR="00427BA3" w:rsidRPr="00FB2EE3">
        <w:rPr>
          <w:spacing w:val="0"/>
          <w:rtl/>
          <w:lang w:bidi="ar-SA"/>
        </w:rPr>
        <w:t xml:space="preserve"> تمام شود، از بدی‌های آنان کسر </w:t>
      </w:r>
      <w:r w:rsidR="00C35FE7" w:rsidRPr="00FB2EE3">
        <w:rPr>
          <w:spacing w:val="0"/>
          <w:rtl/>
          <w:lang w:bidi="ar-SA"/>
        </w:rPr>
        <w:t>می‌گردد</w:t>
      </w:r>
      <w:r w:rsidR="00427BA3" w:rsidRPr="00FB2EE3">
        <w:rPr>
          <w:spacing w:val="0"/>
          <w:rtl/>
          <w:lang w:bidi="ar-SA"/>
        </w:rPr>
        <w:t xml:space="preserve"> و به حسابِ او منظور </w:t>
      </w:r>
      <w:r w:rsidR="00C35FE7" w:rsidRPr="00FB2EE3">
        <w:rPr>
          <w:spacing w:val="0"/>
          <w:rtl/>
          <w:lang w:bidi="ar-SA"/>
        </w:rPr>
        <w:t>می‌شود</w:t>
      </w:r>
      <w:r w:rsidR="00427BA3" w:rsidRPr="00FB2EE3">
        <w:rPr>
          <w:spacing w:val="0"/>
          <w:rtl/>
          <w:lang w:bidi="ar-SA"/>
        </w:rPr>
        <w:t xml:space="preserve"> و سپس او را در آتشِ دوزخ، می‌اندازند. پناه بر الله.</w:t>
      </w:r>
    </w:p>
    <w:p w:rsidR="002E4AE5" w:rsidRPr="00FB2EE3" w:rsidRDefault="002E4AE5" w:rsidP="00167AB1">
      <w:pPr>
        <w:rPr>
          <w:spacing w:val="0"/>
          <w:rtl/>
          <w:lang w:bidi="ar-SA"/>
        </w:rPr>
      </w:pPr>
      <w:r w:rsidRPr="00FB2EE3">
        <w:rPr>
          <w:spacing w:val="0"/>
          <w:rtl/>
          <w:lang w:bidi="ar-SA"/>
        </w:rPr>
        <w:t xml:space="preserve">نیکی‌هایش تمام می‌شود. ثواب نمازی </w:t>
      </w:r>
      <w:r w:rsidR="00721E63" w:rsidRPr="00FB2EE3">
        <w:rPr>
          <w:spacing w:val="0"/>
          <w:rtl/>
          <w:lang w:bidi="ar-SA"/>
        </w:rPr>
        <w:t xml:space="preserve">که </w:t>
      </w:r>
      <w:r w:rsidRPr="00FB2EE3">
        <w:rPr>
          <w:spacing w:val="0"/>
          <w:rtl/>
          <w:lang w:bidi="ar-SA"/>
        </w:rPr>
        <w:t>خوانده، پایِ حقوقی که پایمال کرده است، می‌رود؛ ثوابِ زکاتش تمام می‌شود و چیزی از ثو</w:t>
      </w:r>
      <w:r w:rsidR="00721E63" w:rsidRPr="00FB2EE3">
        <w:rPr>
          <w:spacing w:val="0"/>
          <w:rtl/>
          <w:lang w:bidi="ar-SA"/>
        </w:rPr>
        <w:t>اب روزه‌اش نمی‌ماند؛ همه می‌رود؛</w:t>
      </w:r>
      <w:r w:rsidRPr="00FB2EE3">
        <w:rPr>
          <w:spacing w:val="0"/>
          <w:rtl/>
          <w:lang w:bidi="ar-SA"/>
        </w:rPr>
        <w:t xml:space="preserve"> اما هنوز بدهی‌هایش تمام نشده و بستان‌کارانش من</w:t>
      </w:r>
      <w:r w:rsidR="00721E63" w:rsidRPr="00FB2EE3">
        <w:rPr>
          <w:spacing w:val="0"/>
          <w:rtl/>
          <w:lang w:bidi="ar-SA"/>
        </w:rPr>
        <w:t>ت</w:t>
      </w:r>
      <w:r w:rsidRPr="00FB2EE3">
        <w:rPr>
          <w:spacing w:val="0"/>
          <w:rtl/>
          <w:lang w:bidi="ar-SA"/>
        </w:rPr>
        <w:t>ظر دریافت حق و حقوق خود هستند. لذا از بدی‌های آنان کسر می‌شود و به حساب این مفلسِ بینوا منظور می‌گردد. در نتیجه با دستی خالی از نیکی‌ها و کوله‌باری از گناه، در دوزخ می‌افتد.</w:t>
      </w:r>
    </w:p>
    <w:p w:rsidR="002E4AE5" w:rsidRPr="00FB2EE3" w:rsidRDefault="002E4AE5" w:rsidP="00167AB1">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راست فرموده است؛ به‌راستی، چنین شخصی، مفلس و بینواست. دنیا هرطور که باشد، بر فقیر و غنی، می‌گذرد. چه بسیار فقیرانی که ثروتمند شده‌اند و چه همه ثروتمندانی که ثروت خود را از دست داده‌اند و ورشکسته شده‌ا</w:t>
      </w:r>
      <w:r w:rsidR="00721E63" w:rsidRPr="00FB2EE3">
        <w:rPr>
          <w:spacing w:val="0"/>
          <w:rtl/>
          <w:lang w:bidi="ar-SA"/>
        </w:rPr>
        <w:t>ند! ولی بدترین نوع ورشکستگی، ورش</w:t>
      </w:r>
      <w:r w:rsidRPr="00FB2EE3">
        <w:rPr>
          <w:spacing w:val="0"/>
          <w:rtl/>
          <w:lang w:bidi="ar-SA"/>
        </w:rPr>
        <w:t>ک</w:t>
      </w:r>
      <w:r w:rsidR="00721E63" w:rsidRPr="00FB2EE3">
        <w:rPr>
          <w:spacing w:val="0"/>
          <w:rtl/>
          <w:lang w:bidi="ar-SA"/>
        </w:rPr>
        <w:t>س</w:t>
      </w:r>
      <w:r w:rsidRPr="00FB2EE3">
        <w:rPr>
          <w:spacing w:val="0"/>
          <w:rtl/>
          <w:lang w:bidi="ar-SA"/>
        </w:rPr>
        <w:t>تگی در آخرت است؛ بدین‌سان که انسان، کوهی از نیکی‌ها داشته باشد، ولی همه را از دست بدهد؛ آن هم در شرایط سخت و دشوار قیامت!</w:t>
      </w:r>
      <w:r w:rsidRPr="00FB2EE3">
        <w:rPr>
          <w:vanish/>
          <w:spacing w:val="0"/>
          <w:rtl/>
          <w:lang w:bidi="ar-SA"/>
        </w:rPr>
        <w:t>ن همآ</w:t>
      </w:r>
    </w:p>
    <w:p w:rsidR="002E4AE5" w:rsidRPr="00E521C2" w:rsidRDefault="002E4AE5" w:rsidP="00167AB1">
      <w:pPr>
        <w:rPr>
          <w:spacing w:val="-4"/>
          <w:rtl/>
          <w:lang w:bidi="ar-SA"/>
        </w:rPr>
      </w:pPr>
      <w:r w:rsidRPr="00E521C2">
        <w:rPr>
          <w:spacing w:val="-4"/>
          <w:rtl/>
          <w:lang w:bidi="ar-SA"/>
        </w:rPr>
        <w:t>این، هشداری جدی به کسانی</w:t>
      </w:r>
      <w:r w:rsidR="00721E63" w:rsidRPr="00E521C2">
        <w:rPr>
          <w:spacing w:val="-4"/>
          <w:rtl/>
          <w:lang w:bidi="ar-SA"/>
        </w:rPr>
        <w:t>‌</w:t>
      </w:r>
      <w:r w:rsidRPr="00E521C2">
        <w:rPr>
          <w:spacing w:val="-4"/>
          <w:rtl/>
          <w:lang w:bidi="ar-SA"/>
        </w:rPr>
        <w:t>ست که حقوق دیگران را پایمال می‌کنند. لذا تا فرصت باقی</w:t>
      </w:r>
      <w:r w:rsidR="00721E63" w:rsidRPr="00E521C2">
        <w:rPr>
          <w:spacing w:val="-4"/>
          <w:rtl/>
          <w:lang w:bidi="ar-SA"/>
        </w:rPr>
        <w:t>‌</w:t>
      </w:r>
      <w:r w:rsidRPr="00E521C2">
        <w:rPr>
          <w:spacing w:val="-4"/>
          <w:rtl/>
          <w:lang w:bidi="ar-SA"/>
        </w:rPr>
        <w:t>ست، پیش از آن‌که از دنیا کوچ کنیم، حقّ هر کسی را به او بدهیم و هر حق‌داری را به حقش برسانیم و برای جبران حقوقی که ضایع کرده‌ایم، تلاش نماییم</w:t>
      </w:r>
      <w:r w:rsidR="00721E63" w:rsidRPr="00E521C2">
        <w:rPr>
          <w:spacing w:val="-4"/>
          <w:rtl/>
          <w:lang w:bidi="ar-SA"/>
        </w:rPr>
        <w:t>؛</w:t>
      </w:r>
      <w:r w:rsidRPr="00E521C2">
        <w:rPr>
          <w:spacing w:val="-4"/>
          <w:rtl/>
          <w:lang w:bidi="ar-SA"/>
        </w:rPr>
        <w:t xml:space="preserve"> </w:t>
      </w:r>
      <w:r w:rsidR="00BB1A2C" w:rsidRPr="00E521C2">
        <w:rPr>
          <w:spacing w:val="-4"/>
          <w:rtl/>
          <w:lang w:bidi="ar-SA"/>
        </w:rPr>
        <w:t>چون در آخرت، یک «قِران» هم یافت نمی‌شود. تنها سرمایه‌ی ما در آخرت، نیکی‌های ما خواهد بود؛ اما اگر بدهکار باشیم، باید از سرمایه‌ی نیکی‌های خود، هزینه و جبران کنیم. رسول‌الله</w:t>
      </w:r>
      <w:r w:rsidR="00BB1A2C" w:rsidRPr="00E521C2">
        <w:rPr>
          <w:spacing w:val="-4"/>
          <w:lang w:bidi="ar-SA"/>
        </w:rPr>
        <w:sym w:font="AGA Arabesque" w:char="F072"/>
      </w:r>
      <w:r w:rsidR="00BB1A2C" w:rsidRPr="00E521C2">
        <w:rPr>
          <w:spacing w:val="-4"/>
          <w:rtl/>
          <w:lang w:bidi="ar-SA"/>
        </w:rPr>
        <w:t xml:space="preserve"> فرمود</w:t>
      </w:r>
      <w:r w:rsidR="00EB7D0D" w:rsidRPr="00E521C2">
        <w:rPr>
          <w:spacing w:val="-4"/>
          <w:rtl/>
          <w:lang w:bidi="ar-SA"/>
        </w:rPr>
        <w:t>ه است</w:t>
      </w:r>
      <w:r w:rsidR="00BB1A2C" w:rsidRPr="00E521C2">
        <w:rPr>
          <w:spacing w:val="-4"/>
          <w:rtl/>
          <w:lang w:bidi="ar-SA"/>
        </w:rPr>
        <w:t>: «</w:t>
      </w:r>
      <w:r w:rsidR="00EB7D0D" w:rsidRPr="00E521C2">
        <w:rPr>
          <w:spacing w:val="-4"/>
          <w:rtl/>
          <w:lang w:bidi="ar-SA"/>
        </w:rPr>
        <w:t>از نیکی‌هایش به هر یک از این‌ها داده می‌شود؛ و اگر نیکی‌هایش پیش از ا</w:t>
      </w:r>
      <w:r w:rsidR="00721E63" w:rsidRPr="00E521C2">
        <w:rPr>
          <w:spacing w:val="-4"/>
          <w:rtl/>
          <w:lang w:bidi="ar-SA"/>
        </w:rPr>
        <w:t>دای حقوقِ حق‌داران</w:t>
      </w:r>
      <w:r w:rsidR="00EB7D0D" w:rsidRPr="00E521C2">
        <w:rPr>
          <w:spacing w:val="-4"/>
          <w:rtl/>
          <w:lang w:bidi="ar-SA"/>
        </w:rPr>
        <w:t xml:space="preserve"> تمام شد، از بدی‌های آنان کسر می‌گردد و به حسابِ او منظور می‌شود و سپس او را در آتشِ دوزخ، می‌اندازند».</w:t>
      </w:r>
    </w:p>
    <w:p w:rsidR="00EB7D0D" w:rsidRPr="00E521C2" w:rsidRDefault="00EB7D0D" w:rsidP="00167AB1">
      <w:pPr>
        <w:rPr>
          <w:spacing w:val="-2"/>
          <w:rtl/>
          <w:lang w:bidi="ar-SA"/>
        </w:rPr>
      </w:pPr>
      <w:r w:rsidRPr="00E521C2">
        <w:rPr>
          <w:spacing w:val="-2"/>
          <w:rtl/>
          <w:lang w:bidi="ar-SA"/>
        </w:rPr>
        <w:t xml:space="preserve">ناگفته نماند که این حدیث، </w:t>
      </w:r>
      <w:r w:rsidR="00EE58CB" w:rsidRPr="00E521C2">
        <w:rPr>
          <w:spacing w:val="-2"/>
          <w:rtl/>
          <w:lang w:bidi="ar-SA"/>
        </w:rPr>
        <w:t>بدین</w:t>
      </w:r>
      <w:r w:rsidR="00721E63" w:rsidRPr="00E521C2">
        <w:rPr>
          <w:spacing w:val="-2"/>
          <w:rtl/>
          <w:lang w:bidi="ar-SA"/>
        </w:rPr>
        <w:t xml:space="preserve"> معنا نیست که آن شخص</w:t>
      </w:r>
      <w:r w:rsidRPr="00E521C2">
        <w:rPr>
          <w:spacing w:val="-2"/>
          <w:rtl/>
          <w:lang w:bidi="ar-SA"/>
        </w:rPr>
        <w:t xml:space="preserve"> برای همیشه در دوزخ خواهد ماند؛ بلکه به‌اندازه‌ی بدی‌هایی که متحمل گردیده است، مجازات می‌شود و سپس از دوزخ</w:t>
      </w:r>
      <w:r w:rsidR="00721E63" w:rsidRPr="00E521C2">
        <w:rPr>
          <w:spacing w:val="-2"/>
          <w:rtl/>
          <w:lang w:bidi="ar-SA"/>
        </w:rPr>
        <w:t xml:space="preserve"> رهایی می‌یابد و به بهشت می‌رود؛</w:t>
      </w:r>
      <w:r w:rsidRPr="00E521C2">
        <w:rPr>
          <w:spacing w:val="-2"/>
          <w:rtl/>
          <w:lang w:bidi="ar-SA"/>
        </w:rPr>
        <w:t xml:space="preserve"> </w:t>
      </w:r>
      <w:r w:rsidR="00541133" w:rsidRPr="00E521C2">
        <w:rPr>
          <w:spacing w:val="-2"/>
          <w:rtl/>
          <w:lang w:bidi="ar-SA"/>
        </w:rPr>
        <w:t>زیرا هیچ مؤ</w:t>
      </w:r>
      <w:r w:rsidR="00721E63" w:rsidRPr="00E521C2">
        <w:rPr>
          <w:spacing w:val="-2"/>
          <w:rtl/>
          <w:lang w:bidi="ar-SA"/>
        </w:rPr>
        <w:t>منی برای همیشه در دوزخ نمی‌ماند؛</w:t>
      </w:r>
      <w:r w:rsidR="00541133" w:rsidRPr="00E521C2">
        <w:rPr>
          <w:spacing w:val="-2"/>
          <w:rtl/>
          <w:lang w:bidi="ar-SA"/>
        </w:rPr>
        <w:t xml:space="preserve"> اما فراموش نکنیم که آتش دوزخ، داغ و سوزان است. انسان، یک لحظه هم نمی‌تواند آتش را تحمل ک</w:t>
      </w:r>
      <w:r w:rsidR="00E36C5A" w:rsidRPr="00E521C2">
        <w:rPr>
          <w:spacing w:val="-2"/>
          <w:rtl/>
          <w:lang w:bidi="ar-SA"/>
        </w:rPr>
        <w:t>ند، چه رسد به این‌که تابِ تحمل آ</w:t>
      </w:r>
      <w:r w:rsidR="00541133" w:rsidRPr="00E521C2">
        <w:rPr>
          <w:spacing w:val="-2"/>
          <w:rtl/>
          <w:lang w:bidi="ar-SA"/>
        </w:rPr>
        <w:t>تش دوزخ را داشته باش. الله متعال همه‌ی ما را از آتش دوزخ، در پناه خویش قرار دهد.</w:t>
      </w:r>
    </w:p>
    <w:p w:rsidR="00541133" w:rsidRPr="00FB2EE3" w:rsidRDefault="004A5B2F" w:rsidP="00A10177">
      <w:pPr>
        <w:ind w:firstLine="0"/>
        <w:jc w:val="center"/>
        <w:rPr>
          <w:spacing w:val="0"/>
          <w:rtl/>
          <w:lang w:bidi="ar-SA"/>
        </w:rPr>
      </w:pPr>
      <w:r w:rsidRPr="00FB2EE3">
        <w:rPr>
          <w:spacing w:val="0"/>
          <w:rtl/>
          <w:lang w:bidi="ar-SA"/>
        </w:rPr>
        <w:t>***</w:t>
      </w:r>
    </w:p>
    <w:p w:rsidR="00D61F56" w:rsidRPr="00FB2EE3" w:rsidRDefault="00C6422B" w:rsidP="00167AB1">
      <w:pPr>
        <w:pStyle w:val="a4"/>
        <w:rPr>
          <w:rtl/>
          <w:lang w:bidi="ar-SA"/>
        </w:rPr>
      </w:pPr>
      <w:r w:rsidRPr="00FB2EE3">
        <w:rPr>
          <w:rtl/>
          <w:lang w:bidi="ar-SA"/>
        </w:rPr>
        <w:t xml:space="preserve">224- </w:t>
      </w:r>
      <w:r w:rsidR="00D61F56" w:rsidRPr="00FB2EE3">
        <w:rPr>
          <w:rtl/>
          <w:lang w:bidi="ar-SA"/>
        </w:rPr>
        <w:t>وعن أُمِّ سَلَمةَ</w:t>
      </w:r>
      <w:r w:rsidR="00721E63" w:rsidRPr="00FB2EE3">
        <w:rPr>
          <w:rFonts w:cs="(M. Aiyada Ayoub ALKobaisi)"/>
          <w:b w:val="0"/>
          <w:bCs w:val="0"/>
          <w:rtl/>
          <w:lang w:bidi="ar-SA"/>
        </w:rPr>
        <w:t>&amp;</w:t>
      </w:r>
      <w:r w:rsidR="00D61F56" w:rsidRPr="00FB2EE3">
        <w:rPr>
          <w:rtl/>
          <w:lang w:bidi="ar-SA"/>
        </w:rPr>
        <w:t>، أَنَّ رسولَ</w:t>
      </w:r>
      <w:r w:rsidR="00D61F56" w:rsidRPr="00FB2EE3">
        <w:rPr>
          <w:rFonts w:ascii="Times New Roman" w:hAnsi="Times New Roman" w:cs="Times New Roman"/>
          <w:rtl/>
          <w:lang w:bidi="ar-SA"/>
        </w:rPr>
        <w:t>‌</w:t>
      </w:r>
      <w:r w:rsidR="006B06BD">
        <w:rPr>
          <w:rtl/>
          <w:lang w:bidi="ar-SA"/>
        </w:rPr>
        <w:t>الله</w:t>
      </w:r>
      <w:r w:rsidR="00D61F56" w:rsidRPr="00FB2EE3">
        <w:rPr>
          <w:b w:val="0"/>
          <w:bCs w:val="0"/>
          <w:rtl/>
          <w:lang w:bidi="ar-SA"/>
        </w:rPr>
        <w:sym w:font="AGA Arabesque" w:char="F072"/>
      </w:r>
      <w:r w:rsidR="00D61F56" w:rsidRPr="00FB2EE3">
        <w:rPr>
          <w:rtl/>
          <w:lang w:bidi="ar-SA"/>
        </w:rPr>
        <w:t xml:space="preserve"> قال: «إِنَّمَا أَنَا بَشَرٌ، وَإِنَّكُمْ تَخْتَصِمُونَ إِلَيَّ، وَلَعَلَّ بَعْضَكُمْ أَنْ يَكُونَ أَلْحنَ بحُجَّتِهِ مِنْ بَعْض، فأَقْضِي لَهُ بِنحْو ما أَسْمَعُ فَمَنْ قَضَيْتُ لَهُ بحَقِّ أَخِيهِ فَإِنَّمَا أَقْطَعُ لَهُ قِطْعَةً مِنَ النَّارِ».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4"/>
      </w:r>
      <w:r w:rsidR="00FB2EE3" w:rsidRPr="00FB2EE3">
        <w:rPr>
          <w:rStyle w:val="FootnoteReference"/>
          <w:rFonts w:cs="B Lotus"/>
          <w:bCs w:val="0"/>
          <w:szCs w:val="28"/>
          <w:rtl/>
          <w:lang w:bidi="ar-SA"/>
        </w:rPr>
        <w:t>)</w:t>
      </w:r>
    </w:p>
    <w:p w:rsidR="00D61F56" w:rsidRPr="00E521C2" w:rsidRDefault="00D61F56" w:rsidP="00167AB1">
      <w:pPr>
        <w:rPr>
          <w:spacing w:val="-6"/>
          <w:rtl/>
          <w:lang w:bidi="ar-SA"/>
        </w:rPr>
      </w:pPr>
      <w:r w:rsidRPr="00E521C2">
        <w:rPr>
          <w:b/>
          <w:bCs/>
          <w:spacing w:val="-6"/>
          <w:rtl/>
          <w:lang w:bidi="ar-SA"/>
        </w:rPr>
        <w:t xml:space="preserve">ترجمه: </w:t>
      </w:r>
      <w:r w:rsidRPr="00E521C2">
        <w:rPr>
          <w:spacing w:val="-6"/>
          <w:rtl/>
          <w:lang w:bidi="ar-SA"/>
        </w:rPr>
        <w:t>ام‌سلمه</w:t>
      </w:r>
      <w:r w:rsidR="00721E63" w:rsidRPr="00E521C2">
        <w:rPr>
          <w:rFonts w:cs="(M. Aiyada Ayoub ALKobaisi)"/>
          <w:spacing w:val="-6"/>
          <w:rtl/>
          <w:lang w:bidi="ar-SA"/>
        </w:rPr>
        <w:t>&amp;</w:t>
      </w:r>
      <w:r w:rsidRPr="00E521C2">
        <w:rPr>
          <w:spacing w:val="-6"/>
          <w:rtl/>
          <w:lang w:bidi="ar-SA"/>
        </w:rPr>
        <w:t xml:space="preserve"> مي</w:t>
      </w:r>
      <w:r w:rsidR="00721E63" w:rsidRPr="00E521C2">
        <w:rPr>
          <w:spacing w:val="-6"/>
          <w:rtl/>
          <w:lang w:bidi="ar-SA"/>
        </w:rPr>
        <w:t>‌</w:t>
      </w:r>
      <w:r w:rsidRPr="00E521C2">
        <w:rPr>
          <w:spacing w:val="-6"/>
          <w:rtl/>
          <w:lang w:bidi="ar-SA"/>
        </w:rPr>
        <w:t>گوید: رسول‌الله</w:t>
      </w:r>
      <w:r w:rsidRPr="00E521C2">
        <w:rPr>
          <w:spacing w:val="-6"/>
          <w:lang w:bidi="ar-SA"/>
        </w:rPr>
        <w:sym w:font="AGA Arabesque" w:char="F072"/>
      </w:r>
      <w:r w:rsidR="00721E63" w:rsidRPr="00E521C2">
        <w:rPr>
          <w:spacing w:val="-6"/>
          <w:rtl/>
          <w:lang w:bidi="ar-SA"/>
        </w:rPr>
        <w:t xml:space="preserve"> فرمود: «من نیز انسان هستم؛ شما</w:t>
      </w:r>
      <w:r w:rsidRPr="00E521C2">
        <w:rPr>
          <w:spacing w:val="-6"/>
          <w:rtl/>
          <w:lang w:bidi="ar-SA"/>
        </w:rPr>
        <w:t xml:space="preserve"> برای قضاوت، نزد من می‌آیید و ممکن است یکی از طرفین خصومت، در استدلال یا سخن گفتن، ماهرتر باشد و من، مطابق چیزی که می‌‌شنوم، به نفع او قضاوت نمایم. پس، هر کسی که حق برادرش را بدین‌سان به او بدهم، در حقیقت، پاره‌ای از آتش را به او داده‌ام».</w:t>
      </w:r>
    </w:p>
    <w:p w:rsidR="00D61F56" w:rsidRPr="00FB2EE3" w:rsidRDefault="00CA4D3F" w:rsidP="00FB2EE3">
      <w:pPr>
        <w:spacing w:line="240" w:lineRule="auto"/>
        <w:ind w:firstLine="0"/>
        <w:jc w:val="center"/>
        <w:rPr>
          <w:rFonts w:hAnsi="AGA Arabesque"/>
          <w:b/>
          <w:bCs/>
          <w:spacing w:val="0"/>
          <w:sz w:val="32"/>
          <w:szCs w:val="32"/>
          <w:rtl/>
          <w:lang w:bidi="ar-SA"/>
        </w:rPr>
      </w:pPr>
      <w:r w:rsidRPr="00FB2EE3">
        <w:rPr>
          <w:rFonts w:hAnsi="AGA Arabesque"/>
          <w:b/>
          <w:bCs/>
          <w:spacing w:val="0"/>
          <w:sz w:val="32"/>
          <w:szCs w:val="32"/>
          <w:rtl/>
          <w:lang w:bidi="ar-SA"/>
        </w:rPr>
        <w:t>شرح</w:t>
      </w:r>
    </w:p>
    <w:p w:rsidR="00CA4D3F" w:rsidRPr="00FB2EE3" w:rsidRDefault="00CA4D3F" w:rsidP="00167AB1">
      <w:pPr>
        <w:rPr>
          <w:rFonts w:hAnsi="AGA Arabesque"/>
          <w:spacing w:val="0"/>
          <w:rtl/>
          <w:lang w:bidi="ar-SA"/>
        </w:rPr>
      </w:pPr>
      <w:r w:rsidRPr="00FB2EE3">
        <w:rPr>
          <w:rFonts w:hAnsi="AGA Arabesque"/>
          <w:spacing w:val="0"/>
          <w:rtl/>
          <w:lang w:bidi="ar-SA"/>
        </w:rPr>
        <w:t>مؤلف</w:t>
      </w:r>
      <w:r w:rsidR="00721E63" w:rsidRPr="00FB2EE3">
        <w:rPr>
          <w:rFonts w:hAnsi="AGA Arabesque" w:cs="CTraditional Arabic"/>
          <w:spacing w:val="0"/>
          <w:rtl/>
          <w:lang w:bidi="ar-SA"/>
        </w:rPr>
        <w:t>/</w:t>
      </w:r>
      <w:r w:rsidRPr="00FB2EE3">
        <w:rPr>
          <w:rFonts w:hAnsi="AGA Arabesque"/>
          <w:spacing w:val="0"/>
          <w:rtl/>
          <w:lang w:bidi="ar-SA"/>
        </w:rPr>
        <w:t xml:space="preserve"> در باب «حرام بودن ظلم، و ادای حق به حق‌داران»، از ام‌سلمه</w:t>
      </w:r>
      <w:r w:rsidR="00721E63" w:rsidRPr="00FB2EE3">
        <w:rPr>
          <w:rFonts w:hAnsi="AGA Arabesque" w:cs="(M. Aiyada Ayoub ALKobaisi)"/>
          <w:spacing w:val="0"/>
          <w:rtl/>
          <w:lang w:bidi="ar-SA"/>
        </w:rPr>
        <w:t>&amp;</w:t>
      </w:r>
      <w:r w:rsidRPr="00FB2EE3">
        <w:rPr>
          <w:rFonts w:hAnsi="AGA Arabesque"/>
          <w:spacing w:val="0"/>
          <w:rtl/>
          <w:lang w:bidi="ar-SA"/>
        </w:rPr>
        <w:t xml:space="preserve"> نقل کرده که رسول‌الله</w:t>
      </w:r>
      <w:r w:rsidRPr="00FB2EE3">
        <w:rPr>
          <w:rFonts w:hAnsi="AGA Arabesque"/>
          <w:spacing w:val="0"/>
          <w:lang w:bidi="ar-SA"/>
        </w:rPr>
        <w:sym w:font="AGA Arabesque" w:char="F072"/>
      </w:r>
      <w:r w:rsidRPr="00FB2EE3">
        <w:rPr>
          <w:rFonts w:hAnsi="AGA Arabesque"/>
          <w:spacing w:val="0"/>
          <w:rtl/>
          <w:lang w:bidi="ar-SA"/>
        </w:rPr>
        <w:t xml:space="preserve"> فرموده است: «من نیز انسان هستم؛ شما، برای قضاوت، نزد من می‌آیید و ممکن است یکی از طرفین خصومت، در استدلال یا سخن گفتن، ماهرتر باشد و من، مطابق چیزی که می‌‌شنوم، به نفع او قضاوت نمایم. پس، هر کسی که حق برادرش را بدین‌سان به او بدهم، در حقیقت، پاره‌ای از آتش را به او داده‌ام».</w:t>
      </w:r>
    </w:p>
    <w:p w:rsidR="00CA4D3F" w:rsidRPr="00FB2EE3" w:rsidRDefault="00CA4D3F" w:rsidP="00167AB1">
      <w:pPr>
        <w:rPr>
          <w:rFonts w:hAnsi="AGA Arabesque"/>
          <w:spacing w:val="0"/>
          <w:rtl/>
          <w:lang w:bidi="ar-SA"/>
        </w:rPr>
      </w:pPr>
      <w:r w:rsidRPr="00FB2EE3">
        <w:rPr>
          <w:rFonts w:hAnsi="AGA Arabesque"/>
          <w:spacing w:val="0"/>
          <w:rtl/>
          <w:lang w:bidi="ar-SA"/>
        </w:rPr>
        <w:t>این حدیث، نشان می‌دهد که پیامبر</w:t>
      </w:r>
      <w:r w:rsidRPr="00FB2EE3">
        <w:rPr>
          <w:rFonts w:hAnsi="AGA Arabesque"/>
          <w:spacing w:val="0"/>
          <w:lang w:bidi="ar-SA"/>
        </w:rPr>
        <w:sym w:font="AGA Arabesque" w:char="F072"/>
      </w:r>
      <w:r w:rsidRPr="00FB2EE3">
        <w:rPr>
          <w:rFonts w:hAnsi="AGA Arabesque"/>
          <w:spacing w:val="0"/>
          <w:rtl/>
          <w:lang w:bidi="ar-SA"/>
        </w:rPr>
        <w:t xml:space="preserve"> نیز انسانی همانندِ ما بوده است، نه فرشته؛ و همان نیازهایی را داشته است که هر انسانی دارد. پیامبر</w:t>
      </w:r>
      <w:r w:rsidRPr="00FB2EE3">
        <w:rPr>
          <w:rFonts w:hAnsi="AGA Arabesque"/>
          <w:spacing w:val="0"/>
          <w:lang w:bidi="ar-SA"/>
        </w:rPr>
        <w:sym w:font="AGA Arabesque" w:char="F072"/>
      </w:r>
      <w:r w:rsidR="00721E63" w:rsidRPr="00FB2EE3">
        <w:rPr>
          <w:rFonts w:hAnsi="AGA Arabesque"/>
          <w:spacing w:val="0"/>
          <w:rtl/>
          <w:lang w:bidi="ar-SA"/>
        </w:rPr>
        <w:t xml:space="preserve"> نیز همانند همه‌ی انسان‌ها</w:t>
      </w:r>
      <w:r w:rsidRPr="00FB2EE3">
        <w:rPr>
          <w:rFonts w:hAnsi="AGA Arabesque"/>
          <w:spacing w:val="0"/>
          <w:rtl/>
          <w:lang w:bidi="ar-SA"/>
        </w:rPr>
        <w:t xml:space="preserve"> گرسنه و تشنه می‌شد، احساس سرما و گرما می‌کرد، و به خورد</w:t>
      </w:r>
      <w:r w:rsidR="00721E63" w:rsidRPr="00FB2EE3">
        <w:rPr>
          <w:rFonts w:hAnsi="AGA Arabesque"/>
          <w:spacing w:val="0"/>
          <w:rtl/>
          <w:lang w:bidi="ar-SA"/>
        </w:rPr>
        <w:t>ن و آشامیدن و خوابیدن نیاز داشت؛</w:t>
      </w:r>
      <w:r w:rsidRPr="00FB2EE3">
        <w:rPr>
          <w:rFonts w:hAnsi="AGA Arabesque"/>
          <w:spacing w:val="0"/>
          <w:rtl/>
          <w:lang w:bidi="ar-SA"/>
        </w:rPr>
        <w:t xml:space="preserve"> مثل هر انسانی، دچارِ فراموشی می</w:t>
      </w:r>
      <w:r w:rsidR="00721E63" w:rsidRPr="00FB2EE3">
        <w:rPr>
          <w:rFonts w:hAnsi="AGA Arabesque"/>
          <w:spacing w:val="0"/>
          <w:rtl/>
          <w:lang w:bidi="ar-SA"/>
        </w:rPr>
        <w:t>‌</w:t>
      </w:r>
      <w:r w:rsidRPr="00FB2EE3">
        <w:rPr>
          <w:rFonts w:hAnsi="AGA Arabesque"/>
          <w:spacing w:val="0"/>
          <w:rtl/>
          <w:lang w:bidi="ar-SA"/>
        </w:rPr>
        <w:t>شد، برخی چیزها را می‌دانست و</w:t>
      </w:r>
      <w:r w:rsidR="00721E63" w:rsidRPr="00FB2EE3">
        <w:rPr>
          <w:rFonts w:hAnsi="AGA Arabesque"/>
          <w:spacing w:val="0"/>
          <w:rtl/>
          <w:lang w:bidi="ar-SA"/>
        </w:rPr>
        <w:t xml:space="preserve"> از برخی مسایل نیز بی‌اطلاع بود؛ از این‌رو فرمود</w:t>
      </w:r>
      <w:r w:rsidRPr="00FB2EE3">
        <w:rPr>
          <w:rFonts w:hAnsi="AGA Arabesque"/>
          <w:spacing w:val="0"/>
          <w:rtl/>
          <w:lang w:bidi="ar-SA"/>
        </w:rPr>
        <w:t>: من نیز انسان هستم». همان‌طور که الله</w:t>
      </w:r>
      <w:r w:rsidRPr="00FB2EE3">
        <w:rPr>
          <w:rFonts w:hAnsi="AGA Arabesque"/>
          <w:spacing w:val="0"/>
          <w:lang w:bidi="ar-SA"/>
        </w:rPr>
        <w:sym w:font="AGA Arabesque" w:char="F055"/>
      </w:r>
      <w:r w:rsidRPr="00FB2EE3">
        <w:rPr>
          <w:rFonts w:hAnsi="AGA Arabesque"/>
          <w:spacing w:val="0"/>
          <w:rtl/>
          <w:lang w:bidi="ar-SA"/>
        </w:rPr>
        <w:t xml:space="preserve"> به او دستور داد که به همه اعلان کند که بشری همانند سایر انسان‌هاست؛ می‌فرماید:</w:t>
      </w:r>
    </w:p>
    <w:p w:rsidR="00CA4D3F" w:rsidRPr="00FB2EE3" w:rsidRDefault="00012DA8" w:rsidP="00012DA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بَشَر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يُوحَى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rtl/>
          <w:lang w:bidi="ar-SA"/>
        </w:rPr>
        <w:t xml:space="preserve"> </w:t>
      </w:r>
      <w:r w:rsidRPr="00FB2EE3">
        <w:rPr>
          <w:rFonts w:ascii="KFGQPC Uthmanic Script HAFS" w:hint="eastAsia"/>
          <w:rtl/>
          <w:lang w:bidi="ar-SA"/>
        </w:rPr>
        <w:t>أَنَّمَا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حِد</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١١٠</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r w:rsidR="00CA4D3F" w:rsidRPr="00FB2EE3">
        <w:rPr>
          <w:rtl/>
          <w:lang w:bidi="ar-SA"/>
        </w:rPr>
        <w:t xml:space="preserve">  </w:t>
      </w:r>
    </w:p>
    <w:p w:rsidR="00CA4D3F" w:rsidRPr="00FB2EE3" w:rsidRDefault="00CA4D3F" w:rsidP="00167AB1">
      <w:pPr>
        <w:pStyle w:val="a2"/>
        <w:rPr>
          <w:rtl/>
          <w:lang w:bidi="ar-SA"/>
        </w:rPr>
      </w:pPr>
      <w:r w:rsidRPr="00FB2EE3">
        <w:rPr>
          <w:rtl/>
          <w:lang w:bidi="ar-SA"/>
        </w:rPr>
        <w:t>بگو: جز این نیست که من نیز بشری همانند شما هستم و به من وحی می</w:t>
      </w:r>
      <w:r w:rsidRPr="00FB2EE3">
        <w:rPr>
          <w:rtl/>
          <w:lang w:bidi="ar-SA"/>
        </w:rPr>
        <w:softHyphen/>
        <w:t>شود که پروردگارتان یگانه معبود برحق است.</w:t>
      </w:r>
    </w:p>
    <w:p w:rsidR="00CA4D3F" w:rsidRPr="00FB2EE3" w:rsidRDefault="00CA4D3F" w:rsidP="00167AB1">
      <w:pPr>
        <w:rPr>
          <w:rFonts w:hAnsi="AGA Arabesque"/>
          <w:spacing w:val="0"/>
          <w:rtl/>
          <w:lang w:bidi="ar-SA"/>
        </w:rPr>
      </w:pPr>
      <w:r w:rsidRPr="00FB2EE3">
        <w:rPr>
          <w:rFonts w:hAnsi="AGA Arabesque"/>
          <w:spacing w:val="0"/>
          <w:rtl/>
          <w:lang w:bidi="ar-SA"/>
        </w:rPr>
        <w:t>یعنی در مقامِ معبود نیستم که پرستش شوم یا پروردگاری نیستم که نفع و ضرری در دست من باشد؛ رسول‌الله</w:t>
      </w:r>
      <w:r w:rsidRPr="00FB2EE3">
        <w:rPr>
          <w:rFonts w:hAnsi="AGA Arabesque"/>
          <w:spacing w:val="0"/>
          <w:lang w:bidi="ar-SA"/>
        </w:rPr>
        <w:sym w:font="AGA Arabesque" w:char="F072"/>
      </w:r>
      <w:r w:rsidRPr="00FB2EE3">
        <w:rPr>
          <w:rFonts w:hAnsi="AGA Arabesque"/>
          <w:spacing w:val="0"/>
          <w:rtl/>
          <w:lang w:bidi="ar-SA"/>
        </w:rPr>
        <w:t xml:space="preserve"> برای خود نیز مالک هیچ نفع و ضرری نبود.</w:t>
      </w:r>
      <w:r w:rsidR="008869EE" w:rsidRPr="00FB2EE3">
        <w:rPr>
          <w:rFonts w:hAnsi="AGA Arabesque"/>
          <w:spacing w:val="0"/>
          <w:rtl/>
          <w:lang w:bidi="ar-SA"/>
        </w:rPr>
        <w:t xml:space="preserve"> بدین‌سان همه‌ی شبهات کسانی که رسول‌الله</w:t>
      </w:r>
      <w:r w:rsidR="008869EE" w:rsidRPr="00FB2EE3">
        <w:rPr>
          <w:rFonts w:hAnsi="AGA Arabesque"/>
          <w:spacing w:val="0"/>
          <w:lang w:bidi="ar-SA"/>
        </w:rPr>
        <w:sym w:font="AGA Arabesque" w:char="F072"/>
      </w:r>
      <w:r w:rsidR="00721E63" w:rsidRPr="00FB2EE3">
        <w:rPr>
          <w:rFonts w:hAnsi="AGA Arabesque"/>
          <w:spacing w:val="0"/>
          <w:rtl/>
          <w:lang w:bidi="ar-SA"/>
        </w:rPr>
        <w:t xml:space="preserve"> را به‌فریاد می‌خوانند</w:t>
      </w:r>
      <w:r w:rsidR="008869EE" w:rsidRPr="00FB2EE3">
        <w:rPr>
          <w:rFonts w:hAnsi="AGA Arabesque"/>
          <w:spacing w:val="0"/>
          <w:rtl/>
          <w:lang w:bidi="ar-SA"/>
        </w:rPr>
        <w:t xml:space="preserve"> یا او را پرستش می‌کنند یا برای دفع ضرر یا جلب منفعت، به او امید می‌بندند، برطرف می‌شود و هیچ جای شبهه‌ای برای این‌ها باقی نمی‌ماند. </w:t>
      </w:r>
      <w:r w:rsidR="00D86367" w:rsidRPr="00FB2EE3">
        <w:rPr>
          <w:rFonts w:hAnsi="AGA Arabesque"/>
          <w:spacing w:val="0"/>
          <w:rtl/>
          <w:lang w:bidi="ar-SA"/>
        </w:rPr>
        <w:t>الله</w:t>
      </w:r>
      <w:r w:rsidR="00D86367" w:rsidRPr="00FB2EE3">
        <w:rPr>
          <w:rFonts w:hAnsi="AGA Arabesque"/>
          <w:spacing w:val="0"/>
          <w:lang w:bidi="ar-SA"/>
        </w:rPr>
        <w:sym w:font="AGA Arabesque" w:char="F055"/>
      </w:r>
      <w:r w:rsidR="00D86367" w:rsidRPr="00FB2EE3">
        <w:rPr>
          <w:rFonts w:hAnsi="AGA Arabesque"/>
          <w:spacing w:val="0"/>
          <w:rtl/>
          <w:lang w:bidi="ar-SA"/>
        </w:rPr>
        <w:t xml:space="preserve"> می‌فرماید:</w:t>
      </w:r>
    </w:p>
    <w:p w:rsidR="00D86367" w:rsidRPr="00FB2EE3" w:rsidRDefault="001F441C" w:rsidP="001F441C">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ضَرّ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رَشَد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٢١</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لَن</w:t>
      </w:r>
      <w:r w:rsidRPr="00FB2EE3">
        <w:rPr>
          <w:rFonts w:ascii="KFGQPC Uthmanic Script HAFS"/>
          <w:rtl/>
          <w:lang w:bidi="ar-SA"/>
        </w:rPr>
        <w:t xml:space="preserve"> </w:t>
      </w:r>
      <w:r w:rsidRPr="00FB2EE3">
        <w:rPr>
          <w:rFonts w:ascii="KFGQPC Uthmanic Script HAFS" w:hint="eastAsia"/>
          <w:rtl/>
          <w:lang w:bidi="ar-SA"/>
        </w:rPr>
        <w:t>يُجِيرَنِي</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أَحَد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أَجِدَ</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دُونِهِ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تَحَدًا</w:t>
      </w:r>
      <w:r w:rsidRPr="00FB2EE3">
        <w:rPr>
          <w:rFonts w:ascii="KFGQPC Uthmanic Script HAFS"/>
          <w:rtl/>
          <w:lang w:bidi="ar-SA"/>
        </w:rPr>
        <w:t xml:space="preserve"> </w:t>
      </w:r>
      <w:r w:rsidRPr="00FB2EE3">
        <w:rPr>
          <w:rFonts w:ascii="KFGQPC Uthmanic Script HAFS" w:hint="cs"/>
          <w:rtl/>
          <w:lang w:bidi="ar-SA"/>
        </w:rPr>
        <w:t>٢٢</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بَلَ</w:t>
      </w:r>
      <w:r w:rsidRPr="00FB2EE3">
        <w:rPr>
          <w:rFonts w:ascii="KFGQPC Uthmanic Script HAFS" w:hint="cs"/>
          <w:rtl/>
          <w:lang w:bidi="ar-SA"/>
        </w:rPr>
        <w:t>ٰ</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وَرِسَ</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تِهِ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الجن</w:t>
      </w:r>
      <w:r w:rsidRPr="00FB2EE3">
        <w:rPr>
          <w:rStyle w:val="Char8"/>
          <w:rtl/>
        </w:rPr>
        <w:t xml:space="preserve">: </w:t>
      </w:r>
      <w:r w:rsidRPr="00FB2EE3">
        <w:rPr>
          <w:rStyle w:val="Char8"/>
          <w:rFonts w:hint="cs"/>
          <w:rtl/>
        </w:rPr>
        <w:t>٢١</w:t>
      </w:r>
      <w:r w:rsidRPr="00FB2EE3">
        <w:rPr>
          <w:rStyle w:val="Char8"/>
          <w:rFonts w:hint="eastAsia"/>
          <w:rtl/>
        </w:rPr>
        <w:t>،</w:t>
      </w:r>
      <w:r w:rsidRPr="00FB2EE3">
        <w:rPr>
          <w:rStyle w:val="Char8"/>
          <w:rtl/>
        </w:rPr>
        <w:t xml:space="preserve">  </w:t>
      </w:r>
      <w:r w:rsidRPr="00FB2EE3">
        <w:rPr>
          <w:rStyle w:val="Char8"/>
          <w:rFonts w:hint="cs"/>
          <w:rtl/>
        </w:rPr>
        <w:t>٢٣</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D86367" w:rsidRPr="00FB2EE3" w:rsidRDefault="00D86367" w:rsidP="00167AB1">
      <w:pPr>
        <w:pStyle w:val="a2"/>
        <w:rPr>
          <w:rFonts w:ascii="Traditional Arabic" w:hAnsi="Traditional Arabic"/>
          <w:rtl/>
          <w:lang w:bidi="ar-SA"/>
        </w:rPr>
      </w:pPr>
      <w:r w:rsidRPr="00FB2EE3">
        <w:rPr>
          <w:rtl/>
          <w:lang w:bidi="ar-SA"/>
        </w:rPr>
        <w:t>بگو: من، مالک هیچ زیان و یا هدایتی برای شما نیستم. بگو: هیچ‌کس نمی‌تواند مرا از عذاب الله پناه دهد و هرگز پناه</w:t>
      </w:r>
      <w:r w:rsidR="00721E63" w:rsidRPr="00FB2EE3">
        <w:rPr>
          <w:rtl/>
          <w:lang w:bidi="ar-SA"/>
        </w:rPr>
        <w:t>‌</w:t>
      </w:r>
      <w:r w:rsidRPr="00FB2EE3">
        <w:rPr>
          <w:rtl/>
          <w:lang w:bidi="ar-SA"/>
        </w:rPr>
        <w:t>گاهی جز او نمی‌یابم. وظیفه‌ام تنها ابلاغ (پیام) از سوی الله و رساندن پیام‌های اوست.</w:t>
      </w:r>
    </w:p>
    <w:p w:rsidR="00D86367" w:rsidRPr="00FB2EE3" w:rsidRDefault="00D86367" w:rsidP="00167AB1">
      <w:pPr>
        <w:rPr>
          <w:rFonts w:hAnsi="AGA Arabesque"/>
          <w:spacing w:val="0"/>
          <w:rtl/>
          <w:lang w:bidi="ar-SA"/>
        </w:rPr>
      </w:pPr>
      <w:r w:rsidRPr="00FB2EE3">
        <w:rPr>
          <w:rFonts w:hAnsi="AGA Arabesque"/>
          <w:spacing w:val="0"/>
          <w:rtl/>
          <w:lang w:bidi="ar-SA"/>
        </w:rPr>
        <w:t>یعنی اگر الله متعال بخواهد به من عذاب یا زیانی برساند، هیچ‌کس نمی‌تواند مرا از عذاب الاهی نجات دهد و پناه‌گاهی جز الله ندارم.</w:t>
      </w:r>
    </w:p>
    <w:p w:rsidR="00D86367" w:rsidRPr="00FB2EE3" w:rsidRDefault="00D86367" w:rsidP="00167AB1">
      <w:pPr>
        <w:rPr>
          <w:rFonts w:hAnsi="AGA Arabesque"/>
          <w:spacing w:val="0"/>
          <w:rtl/>
          <w:lang w:bidi="ar-SA"/>
        </w:rPr>
      </w:pPr>
      <w:r w:rsidRPr="00FB2EE3">
        <w:rPr>
          <w:rFonts w:hAnsi="AGA Arabesque"/>
          <w:spacing w:val="0"/>
          <w:rtl/>
          <w:lang w:bidi="ar-SA"/>
        </w:rPr>
        <w:t>در هر حال، رسول‌الله</w:t>
      </w:r>
      <w:r w:rsidRPr="00FB2EE3">
        <w:rPr>
          <w:rFonts w:hAnsi="AGA Arabesque"/>
          <w:spacing w:val="0"/>
          <w:lang w:bidi="ar-SA"/>
        </w:rPr>
        <w:sym w:font="AGA Arabesque" w:char="F072"/>
      </w:r>
      <w:r w:rsidRPr="00FB2EE3">
        <w:rPr>
          <w:rFonts w:hAnsi="AGA Arabesque"/>
          <w:spacing w:val="0"/>
          <w:rtl/>
          <w:lang w:bidi="ar-SA"/>
        </w:rPr>
        <w:t xml:space="preserve"> فرمود: </w:t>
      </w:r>
      <w:r w:rsidR="00721E63" w:rsidRPr="00FB2EE3">
        <w:rPr>
          <w:rFonts w:hAnsi="AGA Arabesque"/>
          <w:spacing w:val="0"/>
          <w:rtl/>
          <w:lang w:bidi="ar-SA"/>
        </w:rPr>
        <w:t>«</w:t>
      </w:r>
      <w:r w:rsidRPr="00FB2EE3">
        <w:rPr>
          <w:rFonts w:hAnsi="AGA Arabesque"/>
          <w:spacing w:val="0"/>
          <w:rtl/>
          <w:lang w:bidi="ar-SA"/>
        </w:rPr>
        <w:t>من هم انسان هستم». و این مقدمه</w:t>
      </w:r>
      <w:r w:rsidR="00721E63" w:rsidRPr="00FB2EE3">
        <w:rPr>
          <w:rFonts w:hAnsi="AGA Arabesque"/>
          <w:spacing w:val="0"/>
          <w:rtl/>
          <w:lang w:bidi="ar-SA"/>
        </w:rPr>
        <w:t>‌ای برای این بود که بگوید: «شما برای قضاوت، نزد من می‌آیید»؛</w:t>
      </w:r>
      <w:r w:rsidRPr="00FB2EE3">
        <w:rPr>
          <w:rFonts w:hAnsi="AGA Arabesque"/>
          <w:spacing w:val="0"/>
          <w:rtl/>
          <w:lang w:bidi="ar-SA"/>
        </w:rPr>
        <w:t xml:space="preserve"> یعنی من نیز همانند هر انسان دیگری نمی</w:t>
      </w:r>
      <w:r w:rsidR="00ED2960" w:rsidRPr="00FB2EE3">
        <w:rPr>
          <w:rFonts w:hAnsi="AGA Arabesque"/>
          <w:spacing w:val="0"/>
          <w:rtl/>
          <w:lang w:bidi="ar-SA"/>
        </w:rPr>
        <w:t>‌دانم که در دعواها و خص</w:t>
      </w:r>
      <w:r w:rsidRPr="00FB2EE3">
        <w:rPr>
          <w:rFonts w:hAnsi="AGA Arabesque"/>
          <w:spacing w:val="0"/>
          <w:rtl/>
          <w:lang w:bidi="ar-SA"/>
        </w:rPr>
        <w:t>ومت‌ها، حق با کیست؛ «ممکن است یکی از طرفین خصومت، در استدلال یا سخن گفتن، ماهرتر باشد و من، مطابق چیزی که می‌‌شنو</w:t>
      </w:r>
      <w:r w:rsidR="00721E63" w:rsidRPr="00FB2EE3">
        <w:rPr>
          <w:rFonts w:hAnsi="AGA Arabesque"/>
          <w:spacing w:val="0"/>
          <w:rtl/>
          <w:lang w:bidi="ar-SA"/>
        </w:rPr>
        <w:t>م، به نفع او قضاوت نمایم»؛</w:t>
      </w:r>
      <w:r w:rsidRPr="00FB2EE3">
        <w:rPr>
          <w:rFonts w:hAnsi="AGA Arabesque"/>
          <w:spacing w:val="0"/>
          <w:rtl/>
          <w:lang w:bidi="ar-SA"/>
        </w:rPr>
        <w:t xml:space="preserve"> زیرا من، مطابق دلایلی که به من ارائه می‌شود، حکم می‌کنم.</w:t>
      </w:r>
    </w:p>
    <w:p w:rsidR="00D86367" w:rsidRPr="00FB2EE3" w:rsidRDefault="00721E63" w:rsidP="00167AB1">
      <w:pPr>
        <w:rPr>
          <w:rFonts w:hAnsi="AGA Arabesque"/>
          <w:spacing w:val="0"/>
          <w:rtl/>
          <w:lang w:bidi="ar-SA"/>
        </w:rPr>
      </w:pPr>
      <w:r w:rsidRPr="00FB2EE3">
        <w:rPr>
          <w:rFonts w:hAnsi="AGA Arabesque"/>
          <w:spacing w:val="0"/>
          <w:rtl/>
          <w:lang w:bidi="ar-SA"/>
        </w:rPr>
        <w:t>این مسأله، در متن زندگی ما</w:t>
      </w:r>
      <w:r w:rsidR="00D86367" w:rsidRPr="00FB2EE3">
        <w:rPr>
          <w:rFonts w:hAnsi="AGA Arabesque"/>
          <w:spacing w:val="0"/>
          <w:rtl/>
          <w:lang w:bidi="ar-SA"/>
        </w:rPr>
        <w:t xml:space="preserve"> به‌وضوح دیده می‌شود</w:t>
      </w:r>
      <w:r w:rsidR="00ED2960" w:rsidRPr="00FB2EE3">
        <w:rPr>
          <w:rFonts w:hAnsi="AGA Arabesque"/>
          <w:spacing w:val="0"/>
          <w:rtl/>
          <w:lang w:bidi="ar-SA"/>
        </w:rPr>
        <w:t xml:space="preserve">. دو نفر نزد قاضی </w:t>
      </w:r>
      <w:r w:rsidRPr="00FB2EE3">
        <w:rPr>
          <w:rFonts w:hAnsi="AGA Arabesque"/>
          <w:spacing w:val="0"/>
          <w:rtl/>
          <w:lang w:bidi="ar-SA"/>
        </w:rPr>
        <w:t>می‌روند؛ یکی از آن‌ها، به‌اص</w:t>
      </w:r>
      <w:r w:rsidR="00100B1C" w:rsidRPr="00FB2EE3">
        <w:rPr>
          <w:rFonts w:hAnsi="AGA Arabesque" w:hint="cs"/>
          <w:spacing w:val="0"/>
          <w:rtl/>
        </w:rPr>
        <w:t>ط</w:t>
      </w:r>
      <w:r w:rsidRPr="00FB2EE3">
        <w:rPr>
          <w:rFonts w:hAnsi="AGA Arabesque"/>
          <w:spacing w:val="0"/>
          <w:rtl/>
          <w:lang w:bidi="ar-SA"/>
        </w:rPr>
        <w:t>لاح</w:t>
      </w:r>
      <w:r w:rsidR="00ED2960" w:rsidRPr="00FB2EE3">
        <w:rPr>
          <w:rFonts w:hAnsi="AGA Arabesque"/>
          <w:spacing w:val="0"/>
          <w:rtl/>
          <w:lang w:bidi="ar-SA"/>
        </w:rPr>
        <w:t xml:space="preserve"> آدمِ زبان‌داری</w:t>
      </w:r>
      <w:r w:rsidRPr="00FB2EE3">
        <w:rPr>
          <w:rFonts w:hAnsi="AGA Arabesque"/>
          <w:spacing w:val="0"/>
          <w:rtl/>
          <w:lang w:bidi="ar-SA"/>
        </w:rPr>
        <w:t>‌ست که خوب</w:t>
      </w:r>
      <w:r w:rsidR="00ED2960" w:rsidRPr="00FB2EE3">
        <w:rPr>
          <w:rFonts w:hAnsi="AGA Arabesque"/>
          <w:spacing w:val="0"/>
          <w:rtl/>
          <w:lang w:bidi="ar-SA"/>
        </w:rPr>
        <w:t xml:space="preserve"> حرف می‌زند و دلایل محکمه‌پسندی تقدیم دادگاه می‌کند؛ و دیگری، با این‌که حق با اوست، زبانِ حرف زدن ندارد. لذا قاضی مطابق دلایلی که به او ار</w:t>
      </w:r>
      <w:r w:rsidRPr="00FB2EE3">
        <w:rPr>
          <w:rFonts w:hAnsi="AGA Arabesque"/>
          <w:spacing w:val="0"/>
          <w:rtl/>
          <w:lang w:bidi="ar-SA"/>
        </w:rPr>
        <w:t>ائه شده، به نفع اولی حکم می‌کند؛</w:t>
      </w:r>
      <w:r w:rsidR="00ED2960" w:rsidRPr="00FB2EE3">
        <w:rPr>
          <w:rFonts w:hAnsi="AGA Arabesque"/>
          <w:spacing w:val="0"/>
          <w:rtl/>
          <w:lang w:bidi="ar-SA"/>
        </w:rPr>
        <w:t xml:space="preserve"> از این‌رو رسول‌الله</w:t>
      </w:r>
      <w:r w:rsidR="00ED2960" w:rsidRPr="00FB2EE3">
        <w:rPr>
          <w:rFonts w:hAnsi="AGA Arabesque"/>
          <w:spacing w:val="0"/>
          <w:lang w:bidi="ar-SA"/>
        </w:rPr>
        <w:sym w:font="AGA Arabesque" w:char="F072"/>
      </w:r>
      <w:r w:rsidR="00ED2960" w:rsidRPr="00FB2EE3">
        <w:rPr>
          <w:rFonts w:hAnsi="AGA Arabesque"/>
          <w:spacing w:val="0"/>
          <w:rtl/>
          <w:lang w:bidi="ar-SA"/>
        </w:rPr>
        <w:t xml:space="preserve"> فرمود: «من، مطابق چیزی که می‌شنوم، قضاوت می‌نمایم». این، </w:t>
      </w:r>
      <w:r w:rsidR="00131DB5" w:rsidRPr="00FB2EE3">
        <w:rPr>
          <w:rFonts w:hAnsi="AGA Arabesque"/>
          <w:spacing w:val="0"/>
          <w:rtl/>
          <w:lang w:bidi="ar-SA"/>
        </w:rPr>
        <w:t>کارِ قاضی‌ها را ساده‌تر می‌کند</w:t>
      </w:r>
      <w:r w:rsidRPr="00FB2EE3">
        <w:rPr>
          <w:rFonts w:hAnsi="AGA Arabesque"/>
          <w:spacing w:val="0"/>
          <w:rtl/>
          <w:lang w:bidi="ar-SA"/>
        </w:rPr>
        <w:t>؛</w:t>
      </w:r>
      <w:r w:rsidR="00131DB5" w:rsidRPr="00FB2EE3">
        <w:rPr>
          <w:rFonts w:hAnsi="AGA Arabesque"/>
          <w:spacing w:val="0"/>
          <w:rtl/>
          <w:lang w:bidi="ar-SA"/>
        </w:rPr>
        <w:t xml:space="preserve"> زیرا هیچ قاضی‌ای غیب نمی‌</w:t>
      </w:r>
      <w:r w:rsidRPr="00FB2EE3">
        <w:rPr>
          <w:rFonts w:hAnsi="AGA Arabesque"/>
          <w:spacing w:val="0"/>
          <w:rtl/>
          <w:lang w:bidi="ar-SA"/>
        </w:rPr>
        <w:t>داند و مکلّف به دانستن غیب نیست؛</w:t>
      </w:r>
      <w:r w:rsidR="00131DB5" w:rsidRPr="00FB2EE3">
        <w:rPr>
          <w:rFonts w:hAnsi="AGA Arabesque"/>
          <w:spacing w:val="0"/>
          <w:rtl/>
          <w:lang w:bidi="ar-SA"/>
        </w:rPr>
        <w:t xml:space="preserve"> بلکه وظیفه دارد دلایل طرفین دعوا (خواهان و خوانده) را بشنود و م</w:t>
      </w:r>
      <w:r w:rsidRPr="00FB2EE3">
        <w:rPr>
          <w:rFonts w:hAnsi="AGA Arabesque"/>
          <w:spacing w:val="0"/>
          <w:rtl/>
          <w:lang w:bidi="ar-SA"/>
        </w:rPr>
        <w:t>طابق شواهد و دلایل وجود حکم کند؛</w:t>
      </w:r>
      <w:r w:rsidR="00131DB5" w:rsidRPr="00FB2EE3">
        <w:rPr>
          <w:rFonts w:hAnsi="AGA Arabesque"/>
          <w:spacing w:val="0"/>
          <w:rtl/>
          <w:lang w:bidi="ar-SA"/>
        </w:rPr>
        <w:t xml:space="preserve"> زیرا اگر قرار باشد هر قاضی‌ای، بر خلاف مستندات موجود یا بر خلافِ شواهد و دلایل ظاهری حکم کند، هرج و مرج و حق‌کُشی پدید می‌آید.</w:t>
      </w:r>
      <w:r w:rsidRPr="00FB2EE3">
        <w:rPr>
          <w:rFonts w:hAnsi="AGA Arabesque"/>
          <w:spacing w:val="0"/>
          <w:rtl/>
          <w:lang w:bidi="ar-SA"/>
        </w:rPr>
        <w:t xml:space="preserve"> </w:t>
      </w:r>
      <w:r w:rsidR="001F429C" w:rsidRPr="00FB2EE3">
        <w:rPr>
          <w:rFonts w:hAnsi="AGA Arabesque"/>
          <w:spacing w:val="0"/>
          <w:rtl/>
          <w:lang w:bidi="ar-SA"/>
        </w:rPr>
        <w:t>و این، برای هیچ قاضی‌ای، روا نیست. در هر حال، اگر قاضی اصل را بر رعایت عدالت بگذارد و بر اساس دلایلی که در اختیارش قرار می‌گیرد، حکم کند، حتی اگر در صدور حکم، اشتباه نماید، باز هم یک اجر یا ثواب</w:t>
      </w:r>
      <w:r w:rsidRPr="00FB2EE3">
        <w:rPr>
          <w:rFonts w:hAnsi="AGA Arabesque"/>
          <w:spacing w:val="0"/>
          <w:rtl/>
          <w:lang w:bidi="ar-SA"/>
        </w:rPr>
        <w:t xml:space="preserve"> به او می‌رسد و اگر در صدور حکم</w:t>
      </w:r>
      <w:r w:rsidR="001F429C" w:rsidRPr="00FB2EE3">
        <w:rPr>
          <w:rFonts w:hAnsi="AGA Arabesque"/>
          <w:spacing w:val="0"/>
          <w:rtl/>
          <w:lang w:bidi="ar-SA"/>
        </w:rPr>
        <w:t xml:space="preserve"> دچار اشتباه نشود، یعنی حکمِ درستی صاد</w:t>
      </w:r>
      <w:r w:rsidRPr="00FB2EE3">
        <w:rPr>
          <w:rFonts w:hAnsi="AGA Arabesque"/>
          <w:spacing w:val="0"/>
          <w:rtl/>
          <w:lang w:bidi="ar-SA"/>
        </w:rPr>
        <w:t>ر نماید، سزاوار دو پاداش می‌شود؛</w:t>
      </w:r>
      <w:r w:rsidR="001F429C" w:rsidRPr="00FB2EE3">
        <w:rPr>
          <w:rFonts w:hAnsi="AGA Arabesque"/>
          <w:spacing w:val="0"/>
          <w:rtl/>
          <w:lang w:bidi="ar-SA"/>
        </w:rPr>
        <w:t xml:space="preserve"> چون کمالِ تلاش خود را برای درک حقیقت و صدور رأی منصفانه، به‌کار بسته است. بنابراین، بر قاضی واجب است که مطابق شواهد و دلایل موجود و نمایان، رأی خود را صادر کند و باطن را به الله</w:t>
      </w:r>
      <w:r w:rsidR="001F429C" w:rsidRPr="00FB2EE3">
        <w:rPr>
          <w:rFonts w:hAnsi="AGA Arabesque"/>
          <w:spacing w:val="0"/>
          <w:lang w:bidi="ar-SA"/>
        </w:rPr>
        <w:sym w:font="AGA Arabesque" w:char="F055"/>
      </w:r>
      <w:r w:rsidRPr="00FB2EE3">
        <w:rPr>
          <w:rFonts w:hAnsi="AGA Arabesque"/>
          <w:spacing w:val="0"/>
          <w:rtl/>
          <w:lang w:bidi="ar-SA"/>
        </w:rPr>
        <w:t xml:space="preserve"> واگذار نماید؛ یعنی اگر شخصی</w:t>
      </w:r>
      <w:r w:rsidR="001F429C" w:rsidRPr="00FB2EE3">
        <w:rPr>
          <w:rFonts w:hAnsi="AGA Arabesque"/>
          <w:spacing w:val="0"/>
          <w:rtl/>
          <w:lang w:bidi="ar-SA"/>
        </w:rPr>
        <w:t xml:space="preserve"> </w:t>
      </w:r>
      <w:r w:rsidRPr="00FB2EE3">
        <w:rPr>
          <w:rFonts w:hAnsi="AGA Arabesque"/>
          <w:spacing w:val="0"/>
          <w:rtl/>
          <w:lang w:bidi="ar-SA"/>
        </w:rPr>
        <w:t>ا</w:t>
      </w:r>
      <w:r w:rsidR="001F429C" w:rsidRPr="00FB2EE3">
        <w:rPr>
          <w:rFonts w:hAnsi="AGA Arabesque"/>
          <w:spacing w:val="0"/>
          <w:rtl/>
          <w:lang w:bidi="ar-SA"/>
        </w:rPr>
        <w:t xml:space="preserve">دعا کرد که صد هزار تومان از فلانی، بستان‌کار است و برای اثبات ادعایش دو شاهد آورد، قاضی باید به نفع خواهان (مدعی)، رأی صادر کند و خوانده (مدعَی علیه) </w:t>
      </w:r>
      <w:r w:rsidRPr="00FB2EE3">
        <w:rPr>
          <w:rFonts w:hAnsi="AGA Arabesque"/>
          <w:spacing w:val="0"/>
          <w:rtl/>
          <w:lang w:bidi="ar-SA"/>
        </w:rPr>
        <w:t>را به پرداخت این مبلغ ملزم سازد؛</w:t>
      </w:r>
      <w:r w:rsidR="00130857" w:rsidRPr="00FB2EE3">
        <w:rPr>
          <w:rFonts w:hAnsi="AGA Arabesque"/>
          <w:spacing w:val="0"/>
          <w:rtl/>
          <w:lang w:bidi="ar-SA"/>
        </w:rPr>
        <w:t xml:space="preserve"> مگر این‌که ایرادی اساسی در شهود وجود داشته باشد؛ یعنی دو شاهد، جزوِ کسانی باشند که شهادتشان اعتبار ندارد</w:t>
      </w:r>
      <w:r w:rsidRPr="00FB2EE3">
        <w:rPr>
          <w:rFonts w:hAnsi="AGA Arabesque"/>
          <w:spacing w:val="0"/>
          <w:rtl/>
          <w:lang w:bidi="ar-SA"/>
        </w:rPr>
        <w:t>؛</w:t>
      </w:r>
      <w:r w:rsidR="00CB554C" w:rsidRPr="00FB2EE3">
        <w:rPr>
          <w:rFonts w:hAnsi="AGA Arabesque"/>
          <w:spacing w:val="0"/>
          <w:rtl/>
          <w:lang w:bidi="ar-SA"/>
        </w:rPr>
        <w:t xml:space="preserve"> اما اگر دو شاهد، معتبر باشند، قاضی باید مطابق شهادتشان حکم کند و برایش جایز نیست که بر خلافِ شهادتشان، رأی صادر نماید؛ زیرا پیامبر</w:t>
      </w:r>
      <w:r w:rsidR="00CB554C" w:rsidRPr="00FB2EE3">
        <w:rPr>
          <w:rFonts w:hAnsi="AGA Arabesque"/>
          <w:spacing w:val="0"/>
          <w:lang w:bidi="ar-SA"/>
        </w:rPr>
        <w:sym w:font="AGA Arabesque" w:char="F072"/>
      </w:r>
      <w:r w:rsidR="00CB554C" w:rsidRPr="00FB2EE3">
        <w:rPr>
          <w:rFonts w:hAnsi="AGA Arabesque"/>
          <w:spacing w:val="0"/>
          <w:rtl/>
          <w:lang w:bidi="ar-SA"/>
        </w:rPr>
        <w:t xml:space="preserve"> فرموده است: «من، مطابق چیزی که می‌شنوم، قضاوت می‌کنم».</w:t>
      </w:r>
    </w:p>
    <w:p w:rsidR="00D86367" w:rsidRPr="00FB2EE3" w:rsidRDefault="00CB554C" w:rsidP="00100B1C">
      <w:pPr>
        <w:rPr>
          <w:rFonts w:hAnsi="AGA Arabesque"/>
          <w:spacing w:val="0"/>
          <w:rtl/>
          <w:lang w:bidi="ar-SA"/>
        </w:rPr>
      </w:pPr>
      <w:r w:rsidRPr="00FB2EE3">
        <w:rPr>
          <w:rFonts w:hAnsi="AGA Arabesque"/>
          <w:spacing w:val="0"/>
          <w:rtl/>
          <w:lang w:bidi="ar-SA"/>
        </w:rPr>
        <w:t>این حدیث، وعید و هشدار شدیدی برای کسانی</w:t>
      </w:r>
      <w:r w:rsidR="00721E63" w:rsidRPr="00FB2EE3">
        <w:rPr>
          <w:rFonts w:hAnsi="AGA Arabesque"/>
          <w:spacing w:val="0"/>
          <w:rtl/>
          <w:lang w:bidi="ar-SA"/>
        </w:rPr>
        <w:t>‌</w:t>
      </w:r>
      <w:r w:rsidRPr="00FB2EE3">
        <w:rPr>
          <w:rFonts w:hAnsi="AGA Arabesque"/>
          <w:spacing w:val="0"/>
          <w:rtl/>
          <w:lang w:bidi="ar-SA"/>
        </w:rPr>
        <w:t>ست که قاضی به نفع آن‌ها رأی می‌دهد، ولی حق با آن‌ها نیست؛ پیامبر</w:t>
      </w:r>
      <w:r w:rsidRPr="00FB2EE3">
        <w:rPr>
          <w:rFonts w:hAnsi="AGA Arabesque"/>
          <w:spacing w:val="0"/>
          <w:lang w:bidi="ar-SA"/>
        </w:rPr>
        <w:sym w:font="AGA Arabesque" w:char="F072"/>
      </w:r>
      <w:r w:rsidRPr="00FB2EE3">
        <w:rPr>
          <w:rFonts w:hAnsi="AGA Arabesque"/>
          <w:spacing w:val="0"/>
          <w:rtl/>
          <w:lang w:bidi="ar-SA"/>
        </w:rPr>
        <w:t xml:space="preserve"> فرمود: «</w:t>
      </w:r>
      <w:r w:rsidR="00D86367" w:rsidRPr="00FB2EE3">
        <w:rPr>
          <w:rFonts w:hAnsi="AGA Arabesque"/>
          <w:spacing w:val="0"/>
          <w:rtl/>
          <w:lang w:bidi="ar-SA"/>
        </w:rPr>
        <w:t>پس، هر کسی که حق برادرش را بدین‌سان به او بدهم، در حقیقت، پا</w:t>
      </w:r>
      <w:r w:rsidR="00721E63" w:rsidRPr="00FB2EE3">
        <w:rPr>
          <w:rFonts w:hAnsi="AGA Arabesque"/>
          <w:spacing w:val="0"/>
          <w:rtl/>
          <w:lang w:bidi="ar-SA"/>
        </w:rPr>
        <w:t>ره‌ای از آتش را به او داده‌ام»؛</w:t>
      </w:r>
      <w:r w:rsidRPr="00FB2EE3">
        <w:rPr>
          <w:rFonts w:hAnsi="AGA Arabesque"/>
          <w:spacing w:val="0"/>
          <w:rtl/>
          <w:lang w:bidi="ar-SA"/>
        </w:rPr>
        <w:t xml:space="preserve"> یعنی حکم قاضی، حرام را حلال نمی‌کند. اگر قاضی بر اساس دلایل و نشانه‌های موجود و اظهارات خوانده و خواهان، به نفع کسی قضاوت کند که حق با او نیست، این رأی، آن‌چه را که برای ای</w:t>
      </w:r>
      <w:r w:rsidR="00721E63" w:rsidRPr="00FB2EE3">
        <w:rPr>
          <w:rFonts w:hAnsi="AGA Arabesque"/>
          <w:spacing w:val="0"/>
          <w:rtl/>
          <w:lang w:bidi="ar-SA"/>
        </w:rPr>
        <w:t>ن شخص حرام است، حلال نمی‌گرداند؛</w:t>
      </w:r>
      <w:r w:rsidRPr="00FB2EE3">
        <w:rPr>
          <w:rFonts w:hAnsi="AGA Arabesque"/>
          <w:spacing w:val="0"/>
          <w:rtl/>
          <w:lang w:bidi="ar-SA"/>
        </w:rPr>
        <w:t xml:space="preserve"> زیرا او، از طریق باطل به چیزی دست یافته که برای</w:t>
      </w:r>
      <w:r w:rsidR="00721E63" w:rsidRPr="00FB2EE3">
        <w:rPr>
          <w:rFonts w:hAnsi="AGA Arabesque"/>
          <w:spacing w:val="0"/>
          <w:rtl/>
          <w:lang w:bidi="ar-SA"/>
        </w:rPr>
        <w:t>ش</w:t>
      </w:r>
      <w:r w:rsidRPr="00FB2EE3">
        <w:rPr>
          <w:rFonts w:hAnsi="AGA Arabesque"/>
          <w:spacing w:val="0"/>
          <w:rtl/>
          <w:lang w:bidi="ar-SA"/>
        </w:rPr>
        <w:t xml:space="preserve"> نارواست. از این‌رو جُرم پایمال کردن حق دیگران از این طریقِ اظهارات بی‌اساس و دعاوی باطل، به‌مراتب سنگین‌تر وشدیدتر است.</w:t>
      </w:r>
    </w:p>
    <w:p w:rsidR="00D86367" w:rsidRPr="00E521C2" w:rsidRDefault="00CB554C" w:rsidP="00167AB1">
      <w:pPr>
        <w:rPr>
          <w:spacing w:val="-2"/>
          <w:rtl/>
          <w:lang w:bidi="ar-SA"/>
        </w:rPr>
      </w:pPr>
      <w:r w:rsidRPr="00E521C2">
        <w:rPr>
          <w:spacing w:val="-2"/>
          <w:rtl/>
          <w:lang w:bidi="ar-SA"/>
        </w:rPr>
        <w:t>این حدیث، هم‌چنین هشداری جدی به قاضیانی</w:t>
      </w:r>
      <w:r w:rsidR="00721E63" w:rsidRPr="00E521C2">
        <w:rPr>
          <w:spacing w:val="-2"/>
          <w:rtl/>
          <w:lang w:bidi="ar-SA"/>
        </w:rPr>
        <w:t>‌</w:t>
      </w:r>
      <w:r w:rsidRPr="00E521C2">
        <w:rPr>
          <w:spacing w:val="-2"/>
          <w:rtl/>
          <w:lang w:bidi="ar-SA"/>
        </w:rPr>
        <w:t>ست که بدون در نظر گرفتن مستندات پرونده و اظهارات طرفین دعوا، قضاوت می‌کنند؛ از این‌رو علما، اختلاف نظر دارند که آیا قاضی باید بر اساس مستندات پرونده و اظهارات طرفین دعوا، قضاوت کند یا بر اساس اطلاعات خود؟ برخی گفته‌اند: صدور حکم برای قاضی بر اساس اطلاعات شخصی، جایز نیست؛ زیرا رسول‌الله</w:t>
      </w:r>
      <w:r w:rsidRPr="00E521C2">
        <w:rPr>
          <w:spacing w:val="-2"/>
          <w:lang w:bidi="ar-SA"/>
        </w:rPr>
        <w:sym w:font="AGA Arabesque" w:char="F072"/>
      </w:r>
      <w:r w:rsidRPr="00E521C2">
        <w:rPr>
          <w:spacing w:val="-2"/>
          <w:rtl/>
          <w:lang w:bidi="ar-SA"/>
        </w:rPr>
        <w:t xml:space="preserve"> فرموده است: «مطابق چیزی که می‌شنوم</w:t>
      </w:r>
      <w:r w:rsidR="00721E63" w:rsidRPr="00E521C2">
        <w:rPr>
          <w:spacing w:val="-2"/>
          <w:rtl/>
          <w:lang w:bidi="ar-SA"/>
        </w:rPr>
        <w:t>، قضاوت می‌کنم»؛</w:t>
      </w:r>
      <w:r w:rsidRPr="00E521C2">
        <w:rPr>
          <w:spacing w:val="-2"/>
          <w:rtl/>
          <w:lang w:bidi="ar-SA"/>
        </w:rPr>
        <w:t xml:space="preserve"> یعنی اظهارات دو طرف دعوا، ملاک قضاوت است و اگر قاضی بر پایه‌ی اطل</w:t>
      </w:r>
      <w:r w:rsidR="00721E63" w:rsidRPr="00E521C2">
        <w:rPr>
          <w:spacing w:val="-2"/>
          <w:rtl/>
          <w:lang w:bidi="ar-SA"/>
        </w:rPr>
        <w:t>اعات شخصی خود</w:t>
      </w:r>
      <w:r w:rsidR="00C20691" w:rsidRPr="00E521C2">
        <w:rPr>
          <w:spacing w:val="-2"/>
          <w:rtl/>
          <w:lang w:bidi="ar-SA"/>
        </w:rPr>
        <w:t xml:space="preserve"> قضاوت نماید، این</w:t>
      </w:r>
      <w:r w:rsidRPr="00E521C2">
        <w:rPr>
          <w:spacing w:val="-2"/>
          <w:rtl/>
          <w:lang w:bidi="ar-SA"/>
        </w:rPr>
        <w:t xml:space="preserve">، خود زمینه‌ساز </w:t>
      </w:r>
      <w:r w:rsidR="00C20691" w:rsidRPr="00E521C2">
        <w:rPr>
          <w:spacing w:val="-2"/>
          <w:rtl/>
          <w:lang w:bidi="ar-SA"/>
        </w:rPr>
        <w:t>ادعاهای بی‌اساس</w:t>
      </w:r>
      <w:r w:rsidRPr="00E521C2">
        <w:rPr>
          <w:spacing w:val="-2"/>
          <w:rtl/>
          <w:lang w:bidi="ar-SA"/>
        </w:rPr>
        <w:t xml:space="preserve"> </w:t>
      </w:r>
      <w:r w:rsidR="00E36C5A" w:rsidRPr="00E521C2">
        <w:rPr>
          <w:spacing w:val="-2"/>
          <w:rtl/>
          <w:lang w:bidi="ar-SA"/>
        </w:rPr>
        <w:t xml:space="preserve">و نیز پیدایش بدبینی نسبت به قاضی یا رأی صادرشده </w:t>
      </w:r>
      <w:r w:rsidR="00721E63" w:rsidRPr="00E521C2">
        <w:rPr>
          <w:spacing w:val="-2"/>
          <w:rtl/>
          <w:lang w:bidi="ar-SA"/>
        </w:rPr>
        <w:t>خواهد بود؛</w:t>
      </w:r>
      <w:r w:rsidRPr="00E521C2">
        <w:rPr>
          <w:spacing w:val="-2"/>
          <w:rtl/>
          <w:lang w:bidi="ar-SA"/>
        </w:rPr>
        <w:t xml:space="preserve"> زیرا اطلاعات و دانشِ شخصِ قاضی، نمایان یا هویدا نیست</w:t>
      </w:r>
      <w:r w:rsidR="00721E63" w:rsidRPr="00E521C2">
        <w:rPr>
          <w:spacing w:val="-2"/>
          <w:rtl/>
          <w:lang w:bidi="ar-SA"/>
        </w:rPr>
        <w:t xml:space="preserve"> که مردم</w:t>
      </w:r>
      <w:r w:rsidRPr="00E521C2">
        <w:rPr>
          <w:spacing w:val="-2"/>
          <w:rtl/>
          <w:lang w:bidi="ar-SA"/>
        </w:rPr>
        <w:t xml:space="preserve"> آن را ببینند. </w:t>
      </w:r>
      <w:r w:rsidR="00DE28C3" w:rsidRPr="00E521C2">
        <w:rPr>
          <w:spacing w:val="-2"/>
          <w:rtl/>
          <w:lang w:bidi="ar-SA"/>
        </w:rPr>
        <w:t>بر عکس، برخی از علما گفته‌اند: قاضی، بر اساس اطلاعات و برداشت‌های شخصی قضاوت می‌کند. دیدگاهِ سومی هم وجود دارد؛ این‌که اگر برای قاضی محرز شد که حق، بر خلافِ اظهارات و</w:t>
      </w:r>
      <w:r w:rsidR="00721E63" w:rsidRPr="00E521C2">
        <w:rPr>
          <w:spacing w:val="-2"/>
          <w:rtl/>
          <w:lang w:bidi="ar-SA"/>
        </w:rPr>
        <w:t xml:space="preserve"> مستندات موجود است، از صدور حکم</w:t>
      </w:r>
      <w:r w:rsidR="00DE28C3" w:rsidRPr="00E521C2">
        <w:rPr>
          <w:spacing w:val="-2"/>
          <w:rtl/>
          <w:lang w:bidi="ar-SA"/>
        </w:rPr>
        <w:t xml:space="preserve"> </w:t>
      </w:r>
      <w:r w:rsidR="00C20691" w:rsidRPr="00E521C2">
        <w:rPr>
          <w:spacing w:val="-2"/>
          <w:rtl/>
          <w:lang w:bidi="ar-SA"/>
        </w:rPr>
        <w:t>خودداری کند و آن</w:t>
      </w:r>
      <w:r w:rsidR="00DE28C3" w:rsidRPr="00E521C2">
        <w:rPr>
          <w:spacing w:val="-2"/>
          <w:rtl/>
          <w:lang w:bidi="ar-SA"/>
        </w:rPr>
        <w:t xml:space="preserve"> را به مرجع قضایی دیگری ارجاع دهد.</w:t>
      </w:r>
      <w:r w:rsidR="00C20691" w:rsidRPr="00E521C2">
        <w:rPr>
          <w:spacing w:val="-2"/>
          <w:rtl/>
          <w:lang w:bidi="ar-SA"/>
        </w:rPr>
        <w:t xml:space="preserve"> در این میان، دیدگاه صحیح، این است که اساس قضاوت، اطلاعات و برداشت‌های شخصیِ قاضی نیست و قاضی، فقط در موارد یا مسایل خاصی می‌تواند با تکیه بر اطلاعات خویش، رأی خود را صادر نماید</w:t>
      </w:r>
      <w:r w:rsidR="00A54992" w:rsidRPr="00E521C2">
        <w:rPr>
          <w:spacing w:val="-2"/>
          <w:rtl/>
          <w:lang w:bidi="ar-SA"/>
        </w:rPr>
        <w:t>؛ به عنوان مثال: اگر در یک قضیه یکی از طرفین دعوا حقیقت را بگوید، یعنی به حق</w:t>
      </w:r>
      <w:r w:rsidR="00C20691" w:rsidRPr="00E521C2">
        <w:rPr>
          <w:spacing w:val="-2"/>
          <w:rtl/>
          <w:lang w:bidi="ar-SA"/>
        </w:rPr>
        <w:t xml:space="preserve"> اقرار کند، ولی در جریان دادرسی اقرارِ خود را پس بگیرد، قاضی می</w:t>
      </w:r>
      <w:r w:rsidR="00B213A8" w:rsidRPr="00E521C2">
        <w:rPr>
          <w:spacing w:val="-2"/>
          <w:rtl/>
          <w:lang w:bidi="ar-SA"/>
        </w:rPr>
        <w:t>‌تواند بر اساس اط</w:t>
      </w:r>
      <w:r w:rsidR="00C20691" w:rsidRPr="00E521C2">
        <w:rPr>
          <w:spacing w:val="-2"/>
          <w:rtl/>
          <w:lang w:bidi="ar-SA"/>
        </w:rPr>
        <w:t>لاعاتی که از اقرار آن شخص به‌دست آورده</w:t>
      </w:r>
      <w:r w:rsidR="00A54992" w:rsidRPr="00E521C2">
        <w:rPr>
          <w:spacing w:val="-2"/>
          <w:rtl/>
          <w:lang w:bidi="ar-SA"/>
        </w:rPr>
        <w:t xml:space="preserve"> است</w:t>
      </w:r>
      <w:r w:rsidR="00C20691" w:rsidRPr="00E521C2">
        <w:rPr>
          <w:spacing w:val="-2"/>
          <w:rtl/>
          <w:lang w:bidi="ar-SA"/>
        </w:rPr>
        <w:t>، نسبت به صدور رأی اقدام ن</w:t>
      </w:r>
      <w:r w:rsidR="00D97BAD" w:rsidRPr="00E521C2">
        <w:rPr>
          <w:spacing w:val="-2"/>
          <w:rtl/>
          <w:lang w:bidi="ar-SA"/>
        </w:rPr>
        <w:t>ماید؛</w:t>
      </w:r>
      <w:r w:rsidR="00C20691" w:rsidRPr="00E521C2">
        <w:rPr>
          <w:spacing w:val="-2"/>
          <w:rtl/>
          <w:lang w:bidi="ar-SA"/>
        </w:rPr>
        <w:t xml:space="preserve"> زیرا این اطلاعات، در جریان دادرسی و در مجلسِ قضاوت، به دست آمده است.</w:t>
      </w:r>
    </w:p>
    <w:p w:rsidR="00C20691" w:rsidRPr="00FB2EE3" w:rsidRDefault="00C20691" w:rsidP="00167AB1">
      <w:pPr>
        <w:rPr>
          <w:rFonts w:hAnsi="AGA Arabesque"/>
          <w:spacing w:val="0"/>
          <w:rtl/>
          <w:lang w:bidi="ar-SA"/>
        </w:rPr>
      </w:pPr>
      <w:r w:rsidRPr="00FB2EE3">
        <w:rPr>
          <w:rFonts w:hAnsi="AGA Arabesque"/>
          <w:spacing w:val="0"/>
          <w:rtl/>
          <w:lang w:bidi="ar-SA"/>
        </w:rPr>
        <w:t xml:space="preserve">مثالی دیگر: اگر قضیه، از شهرت عمومی برخوردار باشد، قاضی می‌تواند با تکیه بر اطلاعاتی که نسبت به این قضیه دارد، رأی خود را صادر کند. مثلاً همه می‌دانند که فلان زمین، وقفِ عام است یا </w:t>
      </w:r>
      <w:r w:rsidR="00E36C5A" w:rsidRPr="00FB2EE3">
        <w:rPr>
          <w:rFonts w:hAnsi="AGA Arabesque"/>
          <w:spacing w:val="0"/>
          <w:rtl/>
          <w:lang w:bidi="ar-SA"/>
        </w:rPr>
        <w:t>به شهادت عمومِ مردم، فلان زمین، از آنِ فلان‌شخص می‌باشد. در چنین مواردی قاضی بر اساس دانش و اطلاعات خود (که مبتنی بر شهرت اصلِ قضیه است)، قضاوت می‌کند</w:t>
      </w:r>
      <w:r w:rsidR="00721E63" w:rsidRPr="00FB2EE3">
        <w:rPr>
          <w:rFonts w:hAnsi="AGA Arabesque"/>
          <w:spacing w:val="0"/>
          <w:rtl/>
          <w:lang w:bidi="ar-SA"/>
        </w:rPr>
        <w:t>؛</w:t>
      </w:r>
      <w:r w:rsidR="00E36C5A" w:rsidRPr="00FB2EE3">
        <w:rPr>
          <w:rFonts w:hAnsi="AGA Arabesque"/>
          <w:spacing w:val="0"/>
          <w:rtl/>
          <w:lang w:bidi="ar-SA"/>
        </w:rPr>
        <w:t xml:space="preserve"> زیرا در چنین مواردی، مسأله‌ی تهمت یا بدبینی به قاضی، منتفی</w:t>
      </w:r>
      <w:r w:rsidR="00721E63" w:rsidRPr="00FB2EE3">
        <w:rPr>
          <w:rFonts w:hAnsi="AGA Arabesque"/>
          <w:spacing w:val="0"/>
          <w:rtl/>
          <w:lang w:bidi="ar-SA"/>
        </w:rPr>
        <w:t>‌</w:t>
      </w:r>
      <w:r w:rsidR="00E36C5A" w:rsidRPr="00FB2EE3">
        <w:rPr>
          <w:rFonts w:hAnsi="AGA Arabesque"/>
          <w:spacing w:val="0"/>
          <w:rtl/>
          <w:lang w:bidi="ar-SA"/>
        </w:rPr>
        <w:t>است و با توجه به شهرت قضیه، جایی برای بدبینی به قاضی یا رأی او، وجود ندارد.</w:t>
      </w:r>
    </w:p>
    <w:p w:rsidR="00E36C5A" w:rsidRPr="00FB2EE3" w:rsidRDefault="00E36C5A" w:rsidP="00167AB1">
      <w:pPr>
        <w:rPr>
          <w:rFonts w:hAnsi="AGA Arabesque"/>
          <w:spacing w:val="0"/>
          <w:rtl/>
          <w:lang w:bidi="ar-SA"/>
        </w:rPr>
      </w:pPr>
      <w:r w:rsidRPr="00FB2EE3">
        <w:rPr>
          <w:rFonts w:hAnsi="AGA Arabesque"/>
          <w:spacing w:val="0"/>
          <w:rtl/>
          <w:lang w:bidi="ar-SA"/>
        </w:rPr>
        <w:t>البته دیدگاه صحیح در این‌باره، شرح و تفصیل بیش‌تری دارد؛ وگرنه، اساس قضاوت، مستندات پرونده‌ی قضایی و اظهارات طرفین دعواست. این مسأله را با ذکر یک مثال توضیح می‌دهم: اگر شخصی ادعا کند که صد هزار تو</w:t>
      </w:r>
      <w:r w:rsidR="00B213A8" w:rsidRPr="00FB2EE3">
        <w:rPr>
          <w:rFonts w:hAnsi="AGA Arabesque"/>
          <w:spacing w:val="0"/>
          <w:rtl/>
          <w:lang w:bidi="ar-SA"/>
        </w:rPr>
        <w:t>م</w:t>
      </w:r>
      <w:r w:rsidRPr="00FB2EE3">
        <w:rPr>
          <w:rFonts w:hAnsi="AGA Arabesque"/>
          <w:spacing w:val="0"/>
          <w:rtl/>
          <w:lang w:bidi="ar-SA"/>
        </w:rPr>
        <w:t>ان از فلانی بستان‌کار است و قاضی، خود یکی از شاهدان ا</w:t>
      </w:r>
      <w:r w:rsidR="00B213A8" w:rsidRPr="00FB2EE3">
        <w:rPr>
          <w:rFonts w:hAnsi="AGA Arabesque"/>
          <w:spacing w:val="0"/>
          <w:rtl/>
          <w:lang w:bidi="ar-SA"/>
        </w:rPr>
        <w:t>و</w:t>
      </w:r>
      <w:r w:rsidRPr="00FB2EE3">
        <w:rPr>
          <w:rFonts w:hAnsi="AGA Arabesque"/>
          <w:spacing w:val="0"/>
          <w:rtl/>
          <w:lang w:bidi="ar-SA"/>
        </w:rPr>
        <w:t>ست، و در عین حال، مدعی علیه (خوانده) منکر این بدهی</w:t>
      </w:r>
      <w:r w:rsidR="00721E63" w:rsidRPr="00FB2EE3">
        <w:rPr>
          <w:rFonts w:hAnsi="AGA Arabesque"/>
          <w:spacing w:val="0"/>
          <w:rtl/>
          <w:lang w:bidi="ar-SA"/>
        </w:rPr>
        <w:t>‌</w:t>
      </w:r>
      <w:r w:rsidRPr="00FB2EE3">
        <w:rPr>
          <w:rFonts w:hAnsi="AGA Arabesque"/>
          <w:spacing w:val="0"/>
          <w:rtl/>
          <w:lang w:bidi="ar-SA"/>
        </w:rPr>
        <w:t xml:space="preserve">ست؛ در این صورت، قاضی نه مطابق علم خود، قضاوت می‌کند و نه بر خلافِ آن. یعنی رسیدگی به این قضیه را به قاضی دیگری ارجاع </w:t>
      </w:r>
      <w:r w:rsidR="00B213A8" w:rsidRPr="00FB2EE3">
        <w:rPr>
          <w:rFonts w:hAnsi="AGA Arabesque"/>
          <w:spacing w:val="0"/>
          <w:rtl/>
          <w:lang w:bidi="ar-SA"/>
        </w:rPr>
        <w:t xml:space="preserve">داده، و به عنوان شاهد، در این قضیه به نفع مدعی (خواهان) شهادت می‌دهد و بدین‌سان قاضیِ </w:t>
      </w:r>
      <w:r w:rsidR="00721E63" w:rsidRPr="00FB2EE3">
        <w:rPr>
          <w:rFonts w:hAnsi="AGA Arabesque"/>
          <w:spacing w:val="0"/>
          <w:rtl/>
          <w:lang w:bidi="ar-SA"/>
        </w:rPr>
        <w:t>دیگری، مسؤول رسیدگی به این دعوا</w:t>
      </w:r>
      <w:r w:rsidR="00B213A8" w:rsidRPr="00FB2EE3">
        <w:rPr>
          <w:rFonts w:hAnsi="AGA Arabesque"/>
          <w:spacing w:val="0"/>
          <w:rtl/>
          <w:lang w:bidi="ar-SA"/>
        </w:rPr>
        <w:t xml:space="preserve"> می‌شود و بر اساس سوگند ِخواهان (مدعی) و نیز شهادت شهود (از جمله شهادت قاضیِ اول) رأی خود را صادر می‌کند.</w:t>
      </w:r>
    </w:p>
    <w:p w:rsidR="00B213A8" w:rsidRPr="00FB2EE3" w:rsidRDefault="00B213A8" w:rsidP="00A10177">
      <w:pPr>
        <w:ind w:firstLine="0"/>
        <w:jc w:val="center"/>
        <w:rPr>
          <w:rFonts w:hAnsi="AGA Arabesque"/>
          <w:spacing w:val="0"/>
          <w:rtl/>
          <w:lang w:bidi="ar-SA"/>
        </w:rPr>
      </w:pPr>
      <w:r w:rsidRPr="00FB2EE3">
        <w:rPr>
          <w:rFonts w:hAnsi="AGA Arabesque"/>
          <w:spacing w:val="0"/>
          <w:rtl/>
          <w:lang w:bidi="ar-SA"/>
        </w:rPr>
        <w:t>***</w:t>
      </w:r>
    </w:p>
    <w:p w:rsidR="0017688C" w:rsidRPr="00FB2EE3" w:rsidRDefault="00B213A8" w:rsidP="00167AB1">
      <w:pPr>
        <w:pStyle w:val="a4"/>
        <w:rPr>
          <w:rtl/>
          <w:lang w:bidi="ar-SA"/>
        </w:rPr>
      </w:pPr>
      <w:r w:rsidRPr="00FB2EE3">
        <w:rPr>
          <w:rtl/>
          <w:lang w:bidi="ar-SA"/>
        </w:rPr>
        <w:t xml:space="preserve">225- </w:t>
      </w:r>
      <w:r w:rsidR="0017688C" w:rsidRPr="00FB2EE3">
        <w:rPr>
          <w:rtl/>
          <w:lang w:bidi="ar-SA"/>
        </w:rPr>
        <w:t xml:space="preserve">وعن ابنِ عمرَ </w:t>
      </w:r>
      <w:r w:rsidR="00721E63" w:rsidRPr="00FB2EE3">
        <w:rPr>
          <w:rFonts w:cs="(M. Aiyada Ayoub ALKobaisi)"/>
          <w:b w:val="0"/>
          <w:bCs w:val="0"/>
          <w:rtl/>
          <w:lang w:bidi="ar-SA"/>
        </w:rPr>
        <w:t>$</w:t>
      </w:r>
      <w:r w:rsidR="0017688C" w:rsidRPr="00FB2EE3">
        <w:rPr>
          <w:rtl/>
          <w:lang w:bidi="ar-SA"/>
        </w:rPr>
        <w:t xml:space="preserve"> قال قال رسولُ</w:t>
      </w:r>
      <w:r w:rsidR="0017688C" w:rsidRPr="00FB2EE3">
        <w:rPr>
          <w:rFonts w:ascii="Times New Roman" w:hAnsi="Times New Roman" w:cs="Times New Roman"/>
          <w:rtl/>
          <w:lang w:bidi="ar-SA"/>
        </w:rPr>
        <w:t>‌</w:t>
      </w:r>
      <w:r w:rsidR="006B06BD">
        <w:rPr>
          <w:rtl/>
          <w:lang w:bidi="ar-SA"/>
        </w:rPr>
        <w:t>الله</w:t>
      </w:r>
      <w:r w:rsidR="0017688C" w:rsidRPr="00FB2EE3">
        <w:rPr>
          <w:b w:val="0"/>
          <w:bCs w:val="0"/>
          <w:rtl/>
          <w:lang w:bidi="ar-SA"/>
        </w:rPr>
        <w:sym w:font="AGA Arabesque" w:char="F072"/>
      </w:r>
      <w:r w:rsidR="0017688C" w:rsidRPr="00FB2EE3">
        <w:rPr>
          <w:rtl/>
          <w:lang w:bidi="ar-SA"/>
        </w:rPr>
        <w:t>: «لَنْ يَزَالَ الْمُؤمِنُ فِي فُسْحَةٍ مِنْ دِينِهِ مَا لَمْ يُصِبْ دَماً حَراماً». [روايت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5"/>
      </w:r>
      <w:r w:rsidR="00FB2EE3" w:rsidRPr="00FB2EE3">
        <w:rPr>
          <w:rStyle w:val="FootnoteReference"/>
          <w:rFonts w:cs="B Lotus"/>
          <w:bCs w:val="0"/>
          <w:szCs w:val="28"/>
          <w:rtl/>
          <w:lang w:bidi="ar-SA"/>
        </w:rPr>
        <w:t>)</w:t>
      </w:r>
    </w:p>
    <w:p w:rsidR="00B213A8" w:rsidRPr="00FB2EE3" w:rsidRDefault="00BC1FA8" w:rsidP="00167AB1">
      <w:pPr>
        <w:rPr>
          <w:rFonts w:hAnsi="AGA Arabesque"/>
          <w:spacing w:val="0"/>
          <w:rtl/>
          <w:lang w:bidi="ar-SA"/>
        </w:rPr>
      </w:pPr>
      <w:r w:rsidRPr="00FB2EE3">
        <w:rPr>
          <w:rFonts w:hAnsi="AGA Arabesque"/>
          <w:b/>
          <w:bCs/>
          <w:spacing w:val="0"/>
          <w:rtl/>
          <w:lang w:bidi="ar-SA"/>
        </w:rPr>
        <w:t xml:space="preserve">ترجمه: </w:t>
      </w:r>
      <w:r w:rsidRPr="00FB2EE3">
        <w:rPr>
          <w:rFonts w:hAnsi="AGA Arabesque"/>
          <w:spacing w:val="0"/>
          <w:rtl/>
          <w:lang w:bidi="ar-SA"/>
        </w:rPr>
        <w:t>ابن‌عمر</w:t>
      </w:r>
      <w:r w:rsidR="00721E63" w:rsidRPr="00FB2EE3">
        <w:rPr>
          <w:rFonts w:hAnsi="AGA Arabesque" w:cs="(M. Aiyada Ayoub ALKobaisi)"/>
          <w:spacing w:val="0"/>
          <w:rtl/>
          <w:lang w:bidi="ar-SA"/>
        </w:rPr>
        <w:t>$</w:t>
      </w:r>
      <w:r w:rsidRPr="00FB2EE3">
        <w:rPr>
          <w:rFonts w:hAnsi="AGA Arabesque"/>
          <w:spacing w:val="0"/>
          <w:rtl/>
          <w:lang w:bidi="ar-SA"/>
        </w:rPr>
        <w:t xml:space="preserve"> می‌گوید: رسول‌الله</w:t>
      </w:r>
      <w:r w:rsidRPr="00FB2EE3">
        <w:rPr>
          <w:rFonts w:hAnsi="AGA Arabesque"/>
          <w:spacing w:val="0"/>
          <w:lang w:bidi="ar-SA"/>
        </w:rPr>
        <w:sym w:font="AGA Arabesque" w:char="F072"/>
      </w:r>
      <w:r w:rsidRPr="00FB2EE3">
        <w:rPr>
          <w:rFonts w:hAnsi="AGA Arabesque"/>
          <w:spacing w:val="0"/>
          <w:rtl/>
          <w:lang w:bidi="ar-SA"/>
        </w:rPr>
        <w:t xml:space="preserve"> فرمود: «مؤمن، همواره </w:t>
      </w:r>
      <w:r w:rsidR="009C21A2" w:rsidRPr="00FB2EE3">
        <w:rPr>
          <w:rFonts w:hAnsi="AGA Arabesque"/>
          <w:spacing w:val="0"/>
          <w:rtl/>
          <w:lang w:bidi="ar-SA"/>
        </w:rPr>
        <w:t>از</w:t>
      </w:r>
      <w:r w:rsidRPr="00FB2EE3">
        <w:rPr>
          <w:rFonts w:hAnsi="AGA Arabesque"/>
          <w:spacing w:val="0"/>
          <w:rtl/>
          <w:lang w:bidi="ar-SA"/>
        </w:rPr>
        <w:t xml:space="preserve"> وسعت دینش برخوردار است تا زمانی که خونی را به‌ناحق نریزد».</w:t>
      </w:r>
    </w:p>
    <w:p w:rsidR="00BC1FA8" w:rsidRPr="00FB2EE3" w:rsidRDefault="00BC1FA8" w:rsidP="00FB2EE3">
      <w:pPr>
        <w:spacing w:line="240" w:lineRule="auto"/>
        <w:ind w:firstLine="0"/>
        <w:jc w:val="center"/>
        <w:rPr>
          <w:rFonts w:hAnsi="AGA Arabesque"/>
          <w:b/>
          <w:bCs/>
          <w:spacing w:val="0"/>
          <w:sz w:val="32"/>
          <w:szCs w:val="32"/>
          <w:rtl/>
          <w:lang w:bidi="ar-SA"/>
        </w:rPr>
      </w:pPr>
      <w:r w:rsidRPr="00FB2EE3">
        <w:rPr>
          <w:rFonts w:hAnsi="AGA Arabesque"/>
          <w:b/>
          <w:bCs/>
          <w:spacing w:val="0"/>
          <w:sz w:val="32"/>
          <w:szCs w:val="32"/>
          <w:rtl/>
          <w:lang w:bidi="ar-SA"/>
        </w:rPr>
        <w:t>شرح</w:t>
      </w:r>
    </w:p>
    <w:p w:rsidR="00BC1FA8" w:rsidRPr="00FB2EE3" w:rsidRDefault="00BC1FA8" w:rsidP="00167AB1">
      <w:pPr>
        <w:rPr>
          <w:rFonts w:hAnsi="AGA Arabesque"/>
          <w:spacing w:val="0"/>
          <w:rtl/>
          <w:lang w:bidi="ar-SA"/>
        </w:rPr>
      </w:pPr>
      <w:r w:rsidRPr="00FB2EE3">
        <w:rPr>
          <w:rFonts w:hAnsi="AGA Arabesque"/>
          <w:spacing w:val="0"/>
          <w:rtl/>
          <w:lang w:bidi="ar-SA"/>
        </w:rPr>
        <w:t>مؤلف</w:t>
      </w:r>
      <w:r w:rsidR="00721E63" w:rsidRPr="00FB2EE3">
        <w:rPr>
          <w:rFonts w:hAnsi="AGA Arabesque" w:cs="CTraditional Arabic"/>
          <w:spacing w:val="0"/>
          <w:rtl/>
          <w:lang w:bidi="ar-SA"/>
        </w:rPr>
        <w:t>/</w:t>
      </w:r>
      <w:r w:rsidRPr="00FB2EE3">
        <w:rPr>
          <w:rFonts w:hAnsi="AGA Arabesque"/>
          <w:spacing w:val="0"/>
          <w:rtl/>
          <w:lang w:bidi="ar-SA"/>
        </w:rPr>
        <w:t xml:space="preserve"> در باب «حرام بودن ظلم، و وجوب حلالیت خواستن از حق‌داران» حدیثی بدین مضمون از عبدالله بن عمر</w:t>
      </w:r>
      <w:r w:rsidR="00721E63" w:rsidRPr="00FB2EE3">
        <w:rPr>
          <w:rFonts w:hAnsi="AGA Arabesque" w:cs="(M. Aiyada Ayoub ALKobaisi)"/>
          <w:spacing w:val="0"/>
          <w:rtl/>
          <w:lang w:bidi="ar-SA"/>
        </w:rPr>
        <w:t>$</w:t>
      </w:r>
      <w:r w:rsidRPr="00FB2EE3">
        <w:rPr>
          <w:rFonts w:hAnsi="AGA Arabesque"/>
          <w:spacing w:val="0"/>
          <w:rtl/>
          <w:lang w:bidi="ar-SA"/>
        </w:rPr>
        <w:t xml:space="preserve"> نقل کرده که رسول‌الله</w:t>
      </w:r>
      <w:r w:rsidRPr="00FB2EE3">
        <w:rPr>
          <w:rFonts w:hAnsi="AGA Arabesque"/>
          <w:spacing w:val="0"/>
          <w:lang w:bidi="ar-SA"/>
        </w:rPr>
        <w:sym w:font="AGA Arabesque" w:char="F072"/>
      </w:r>
      <w:r w:rsidRPr="00FB2EE3">
        <w:rPr>
          <w:rFonts w:hAnsi="AGA Arabesque"/>
          <w:spacing w:val="0"/>
          <w:rtl/>
          <w:lang w:bidi="ar-SA"/>
        </w:rPr>
        <w:t xml:space="preserve"> فرموده است: «مؤمن، همواره </w:t>
      </w:r>
      <w:r w:rsidR="009C21A2" w:rsidRPr="00FB2EE3">
        <w:rPr>
          <w:rFonts w:hAnsi="AGA Arabesque"/>
          <w:spacing w:val="0"/>
          <w:rtl/>
          <w:lang w:bidi="ar-SA"/>
        </w:rPr>
        <w:t>از</w:t>
      </w:r>
      <w:r w:rsidRPr="00FB2EE3">
        <w:rPr>
          <w:rFonts w:hAnsi="AGA Arabesque"/>
          <w:spacing w:val="0"/>
          <w:rtl/>
          <w:lang w:bidi="ar-SA"/>
        </w:rPr>
        <w:t xml:space="preserve"> وسعت دینش برخوردار است تا </w:t>
      </w:r>
      <w:r w:rsidR="00721E63" w:rsidRPr="00FB2EE3">
        <w:rPr>
          <w:rFonts w:hAnsi="AGA Arabesque"/>
          <w:spacing w:val="0"/>
          <w:rtl/>
          <w:lang w:bidi="ar-SA"/>
        </w:rPr>
        <w:t>زمانی که خونی را به‌ناحق نریزد»؛ یعنی تا زمانی که مسلمان</w:t>
      </w:r>
      <w:r w:rsidRPr="00FB2EE3">
        <w:rPr>
          <w:rFonts w:hAnsi="AGA Arabesque"/>
          <w:spacing w:val="0"/>
          <w:rtl/>
          <w:lang w:bidi="ar-SA"/>
        </w:rPr>
        <w:t xml:space="preserve"> یا کافرِ ذمی یا کافرِ هم‌پیمان یا </w:t>
      </w:r>
      <w:r w:rsidR="0082011B" w:rsidRPr="00FB2EE3">
        <w:rPr>
          <w:rFonts w:hAnsi="AGA Arabesque"/>
          <w:spacing w:val="0"/>
          <w:rtl/>
          <w:lang w:bidi="ar-SA"/>
        </w:rPr>
        <w:t xml:space="preserve">کافرِ </w:t>
      </w:r>
      <w:r w:rsidRPr="00FB2EE3">
        <w:rPr>
          <w:rFonts w:hAnsi="AGA Arabesque"/>
          <w:spacing w:val="0"/>
          <w:rtl/>
          <w:lang w:bidi="ar-SA"/>
        </w:rPr>
        <w:t>پناه‌جویی</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96"/>
      </w:r>
      <w:r w:rsidR="00FB2EE3" w:rsidRPr="00FB2EE3">
        <w:rPr>
          <w:rStyle w:val="FootnoteReference"/>
          <w:rFonts w:cs="B Lotus"/>
          <w:spacing w:val="0"/>
          <w:szCs w:val="28"/>
          <w:rtl/>
          <w:lang w:bidi="ar-SA"/>
        </w:rPr>
        <w:t>)</w:t>
      </w:r>
      <w:r w:rsidR="001647EB" w:rsidRPr="00FB2EE3">
        <w:rPr>
          <w:rFonts w:hAnsi="AGA Arabesque"/>
          <w:spacing w:val="0"/>
          <w:rtl/>
          <w:lang w:bidi="ar-SA"/>
        </w:rPr>
        <w:t xml:space="preserve"> را به قتل نرساند، نسبت به دینش فراخ‌بال خواهد بود. بنابراین، کشتن هر یک از این چهار دسته، حرام است؛ در این میان، گناه قتلِ مسلمان، از همه بیش‌تر و شدیدتر می‌باشد</w:t>
      </w:r>
      <w:r w:rsidR="00721E63" w:rsidRPr="00FB2EE3">
        <w:rPr>
          <w:rFonts w:hAnsi="AGA Arabesque"/>
          <w:spacing w:val="0"/>
          <w:rtl/>
          <w:lang w:bidi="ar-SA"/>
        </w:rPr>
        <w:t>.</w:t>
      </w:r>
      <w:r w:rsidR="001647EB" w:rsidRPr="00FB2EE3">
        <w:rPr>
          <w:rFonts w:hAnsi="AGA Arabesque"/>
          <w:spacing w:val="0"/>
          <w:rtl/>
          <w:lang w:bidi="ar-SA"/>
        </w:rPr>
        <w:t xml:space="preserve"> ناگفته نماند که کشتنِ کافرِ حربی (کافرانِ ستیزه‌جو) حرام نیست. در هر حال اگر مسلمانی، مرتکب قتل حرام شود، نسبت به دینش، دل‌گیر می‌شود و به‌حدی در تنگنا قرار می‌گیرد که چه بسا از دین، خارج می‌شود و کافر می‌گردد. پناه بر الله.</w:t>
      </w:r>
    </w:p>
    <w:p w:rsidR="001647EB" w:rsidRPr="00FB2EE3" w:rsidRDefault="001647EB" w:rsidP="00167AB1">
      <w:pPr>
        <w:rPr>
          <w:rFonts w:hAnsi="AGA Arabesque"/>
          <w:spacing w:val="0"/>
          <w:rtl/>
          <w:lang w:bidi="ar-SA"/>
        </w:rPr>
      </w:pPr>
      <w:r w:rsidRPr="00FB2EE3">
        <w:rPr>
          <w:rFonts w:hAnsi="AGA Arabesque"/>
          <w:spacing w:val="0"/>
          <w:rtl/>
          <w:lang w:bidi="ar-SA"/>
        </w:rPr>
        <w:t>لذا به رازِ این فرموده‌ی الاهی پی می‌بریم که فرموده است:</w:t>
      </w:r>
    </w:p>
    <w:p w:rsidR="009C21A2" w:rsidRPr="00FB2EE3" w:rsidRDefault="001F441C" w:rsidP="001F441C">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تُل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مُّتَعَمِّد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فَجَزَا</w:t>
      </w:r>
      <w:r w:rsidRPr="00FB2EE3">
        <w:rPr>
          <w:rFonts w:ascii="KFGQPC Uthmanic Script HAFS" w:hint="cs"/>
          <w:rtl/>
          <w:lang w:bidi="ar-SA"/>
        </w:rPr>
        <w:t>ٓ</w:t>
      </w:r>
      <w:r w:rsidRPr="00FB2EE3">
        <w:rPr>
          <w:rFonts w:ascii="KFGQPC Uthmanic Script HAFS" w:hint="eastAsia"/>
          <w:rtl/>
          <w:lang w:bidi="ar-SA"/>
        </w:rPr>
        <w:t>ؤُهُ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جَهَنَّمُ</w:t>
      </w:r>
      <w:r w:rsidRPr="00FB2EE3">
        <w:rPr>
          <w:rFonts w:ascii="KFGQPC Uthmanic Script HAFS"/>
          <w:rtl/>
          <w:lang w:bidi="ar-SA"/>
        </w:rPr>
        <w:t xml:space="preserve"> </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لِد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rtl/>
          <w:lang w:bidi="ar-SA"/>
        </w:rPr>
        <w:t xml:space="preserve"> </w:t>
      </w:r>
      <w:r w:rsidRPr="00FB2EE3">
        <w:rPr>
          <w:rFonts w:ascii="KFGQPC Uthmanic Script HAFS" w:hint="eastAsia"/>
          <w:rtl/>
          <w:lang w:bidi="ar-SA"/>
        </w:rPr>
        <w:t>وَغَضِبَ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وَلَعَنَهُ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وَأَعَدَّ</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عَذَابًا</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٩٣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٩٣</w:t>
      </w:r>
      <w:r w:rsidRPr="00FB2EE3">
        <w:rPr>
          <w:rStyle w:val="Char8"/>
          <w:rtl/>
        </w:rPr>
        <w:t>]</w:t>
      </w:r>
      <w:r w:rsidRPr="00FB2EE3">
        <w:rPr>
          <w:rFonts w:ascii="KFGQPC Uthman Taha Naskh" w:cs="KFGQPC Uthman Taha Naskh"/>
          <w:rtl/>
          <w:lang w:bidi="ar-SA"/>
        </w:rPr>
        <w:t xml:space="preserve">  </w:t>
      </w:r>
      <w:r w:rsidR="00822437" w:rsidRPr="00FB2EE3">
        <w:rPr>
          <w:rFonts w:ascii="(normal text)" w:hAnsi="(normal text)"/>
          <w:rtl/>
          <w:lang w:bidi="ar-SA"/>
        </w:rPr>
        <w:tab/>
      </w:r>
    </w:p>
    <w:p w:rsidR="001647EB" w:rsidRPr="00FB2EE3" w:rsidRDefault="009C21A2" w:rsidP="00167AB1">
      <w:pPr>
        <w:pStyle w:val="a2"/>
        <w:rPr>
          <w:rFonts w:hAnsi="AGA Arabesque"/>
          <w:rtl/>
          <w:lang w:bidi="ar-SA"/>
        </w:rPr>
      </w:pPr>
      <w:r w:rsidRPr="00FB2EE3">
        <w:rPr>
          <w:rtl/>
          <w:lang w:bidi="ar-SA"/>
        </w:rPr>
        <w:t>و هر کس، مؤمنی را به‌عمد بکشد، جزایش دوزخ است و جاودانه در آن خواهد ماند؛ و الله بر او خشم گرفته، و او را از رحمتش دور نموده و عذاب بزرگی برایش آماده ساخته است.</w:t>
      </w:r>
    </w:p>
    <w:p w:rsidR="009C21A2" w:rsidRPr="00FB2EE3" w:rsidRDefault="009C21A2" w:rsidP="00167AB1">
      <w:pPr>
        <w:rPr>
          <w:rFonts w:hAnsi="AGA Arabesque"/>
          <w:spacing w:val="0"/>
          <w:rtl/>
          <w:lang w:bidi="ar-SA"/>
        </w:rPr>
      </w:pPr>
      <w:r w:rsidRPr="00FB2EE3">
        <w:rPr>
          <w:rFonts w:hAnsi="AGA Arabesque"/>
          <w:spacing w:val="0"/>
          <w:rtl/>
          <w:lang w:bidi="ar-SA"/>
        </w:rPr>
        <w:t xml:space="preserve">نتیجه‌ی قتل نفس، پنج عذاب است: </w:t>
      </w:r>
      <w:r w:rsidR="00100B1C" w:rsidRPr="00FB2EE3">
        <w:rPr>
          <w:rFonts w:hAnsi="AGA Arabesque"/>
          <w:spacing w:val="0"/>
          <w:rtl/>
          <w:lang w:bidi="ar-SA"/>
        </w:rPr>
        <w:t>دوزخ، جاودانگی در دوزخ، خشمِ ال</w:t>
      </w:r>
      <w:r w:rsidRPr="00FB2EE3">
        <w:rPr>
          <w:rFonts w:hAnsi="AGA Arabesque"/>
          <w:spacing w:val="0"/>
          <w:rtl/>
          <w:lang w:bidi="ar-SA"/>
        </w:rPr>
        <w:t xml:space="preserve">هی، رانده شدن از رحمت </w:t>
      </w:r>
      <w:r w:rsidR="00100B1C" w:rsidRPr="00FB2EE3">
        <w:rPr>
          <w:rFonts w:hAnsi="AGA Arabesque"/>
          <w:spacing w:val="0"/>
          <w:rtl/>
          <w:lang w:bidi="ar-SA"/>
        </w:rPr>
        <w:t>ال</w:t>
      </w:r>
      <w:r w:rsidR="00721E63" w:rsidRPr="00FB2EE3">
        <w:rPr>
          <w:rFonts w:hAnsi="AGA Arabesque"/>
          <w:spacing w:val="0"/>
          <w:rtl/>
          <w:lang w:bidi="ar-SA"/>
        </w:rPr>
        <w:t>هی، و عذاب بزرگی که الله</w:t>
      </w:r>
      <w:r w:rsidRPr="00FB2EE3">
        <w:rPr>
          <w:rFonts w:hAnsi="AGA Arabesque"/>
          <w:spacing w:val="0"/>
          <w:rtl/>
          <w:lang w:bidi="ar-SA"/>
        </w:rPr>
        <w:t xml:space="preserve"> برای او آماده کرده است.</w:t>
      </w:r>
      <w:r w:rsidR="007B404C" w:rsidRPr="00FB2EE3">
        <w:rPr>
          <w:rFonts w:hAnsi="AGA Arabesque"/>
          <w:spacing w:val="0"/>
          <w:rtl/>
          <w:lang w:bidi="ar-SA"/>
        </w:rPr>
        <w:t xml:space="preserve"> این، عذاب کسی</w:t>
      </w:r>
      <w:r w:rsidR="00721E63" w:rsidRPr="00FB2EE3">
        <w:rPr>
          <w:rFonts w:hAnsi="AGA Arabesque"/>
          <w:spacing w:val="0"/>
          <w:rtl/>
          <w:lang w:bidi="ar-SA"/>
        </w:rPr>
        <w:t>‌</w:t>
      </w:r>
      <w:r w:rsidR="007B404C" w:rsidRPr="00FB2EE3">
        <w:rPr>
          <w:rFonts w:hAnsi="AGA Arabesque"/>
          <w:spacing w:val="0"/>
          <w:rtl/>
          <w:lang w:bidi="ar-SA"/>
        </w:rPr>
        <w:t>ست که مسلمانی را به‌عمد و به‌ناحق بکشد</w:t>
      </w:r>
      <w:r w:rsidR="00721E63" w:rsidRPr="00FB2EE3">
        <w:rPr>
          <w:rFonts w:hAnsi="AGA Arabesque"/>
          <w:spacing w:val="0"/>
          <w:rtl/>
          <w:lang w:bidi="ar-SA"/>
        </w:rPr>
        <w:t>؛</w:t>
      </w:r>
      <w:r w:rsidR="007B404C" w:rsidRPr="00FB2EE3">
        <w:rPr>
          <w:rFonts w:hAnsi="AGA Arabesque"/>
          <w:spacing w:val="0"/>
          <w:rtl/>
          <w:lang w:bidi="ar-SA"/>
        </w:rPr>
        <w:t xml:space="preserve"> زیرا کسی که مرتکب چنین جنایتی می‌شود، در تنگنای دینی قرار می‌گیرد و نسبت به دینش دل‌گیر می‌گردد و در نهایت، دین را به‌کلی ترک می‌کند و جزو دوزخیانی می‌شود که برای همیشه در دوزخ می‌مانند.</w:t>
      </w:r>
    </w:p>
    <w:p w:rsidR="007B404C" w:rsidRPr="00FB2EE3" w:rsidRDefault="007B404C" w:rsidP="00167AB1">
      <w:pPr>
        <w:rPr>
          <w:rFonts w:hAnsi="AGA Arabesque"/>
          <w:spacing w:val="0"/>
          <w:rtl/>
          <w:lang w:bidi="ar-SA"/>
        </w:rPr>
      </w:pPr>
      <w:r w:rsidRPr="00FB2EE3">
        <w:rPr>
          <w:rFonts w:hAnsi="AGA Arabesque"/>
          <w:spacing w:val="0"/>
          <w:rtl/>
          <w:lang w:bidi="ar-SA"/>
        </w:rPr>
        <w:t>لذا درمی‌یابیم که قتل نفس و ریختن خو</w:t>
      </w:r>
      <w:r w:rsidR="00721E63" w:rsidRPr="00FB2EE3">
        <w:rPr>
          <w:rFonts w:hAnsi="AGA Arabesque"/>
          <w:spacing w:val="0"/>
          <w:rtl/>
          <w:lang w:bidi="ar-SA"/>
        </w:rPr>
        <w:t>ن حرام، یکی از گناهان کبیره است؛</w:t>
      </w:r>
      <w:r w:rsidRPr="00FB2EE3">
        <w:rPr>
          <w:rFonts w:hAnsi="AGA Arabesque"/>
          <w:spacing w:val="0"/>
          <w:rtl/>
          <w:lang w:bidi="ar-SA"/>
        </w:rPr>
        <w:t xml:space="preserve"> ولی اگر قاتل توبه کند، آیا توبه‌اش پذیرفته می‌شود یا خیر؟</w:t>
      </w:r>
    </w:p>
    <w:p w:rsidR="007B404C" w:rsidRPr="00FB2EE3" w:rsidRDefault="007B404C" w:rsidP="00167AB1">
      <w:pPr>
        <w:rPr>
          <w:rFonts w:hAnsi="AGA Arabesque"/>
          <w:spacing w:val="0"/>
          <w:rtl/>
          <w:lang w:bidi="ar-SA"/>
        </w:rPr>
      </w:pPr>
      <w:r w:rsidRPr="00FB2EE3">
        <w:rPr>
          <w:rFonts w:hAnsi="AGA Arabesque"/>
          <w:spacing w:val="0"/>
          <w:rtl/>
          <w:lang w:bidi="ar-SA"/>
        </w:rPr>
        <w:t>دیدگاه جمهور علما، این است که توبه‌اش قبول می‌شود؛ زیرا الله</w:t>
      </w:r>
      <w:r w:rsidRPr="00FB2EE3">
        <w:rPr>
          <w:rFonts w:hAnsi="AGA Arabesque"/>
          <w:spacing w:val="0"/>
          <w:lang w:bidi="ar-SA"/>
        </w:rPr>
        <w:sym w:font="AGA Arabesque" w:char="F055"/>
      </w:r>
      <w:r w:rsidRPr="00FB2EE3">
        <w:rPr>
          <w:rFonts w:hAnsi="AGA Arabesque"/>
          <w:spacing w:val="0"/>
          <w:rtl/>
          <w:lang w:bidi="ar-SA"/>
        </w:rPr>
        <w:t xml:space="preserve"> فرموده است:</w:t>
      </w:r>
    </w:p>
    <w:p w:rsidR="007B404C" w:rsidRPr="00FB2EE3" w:rsidRDefault="001F441C" w:rsidP="001F441C">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إِلَ</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ءَاخَرَ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يَق</w:t>
      </w:r>
      <w:r w:rsidRPr="00FB2EE3">
        <w:rPr>
          <w:rFonts w:ascii="KFGQPC Uthmanic Script HAFS" w:hint="cs"/>
          <w:rtl/>
          <w:lang w:bidi="ar-SA"/>
        </w:rPr>
        <w:t>ۡ</w:t>
      </w:r>
      <w:r w:rsidRPr="00FB2EE3">
        <w:rPr>
          <w:rFonts w:ascii="KFGQPC Uthmanic Script HAFS" w:hint="eastAsia"/>
          <w:rtl/>
          <w:lang w:bidi="ar-SA"/>
        </w:rPr>
        <w:t>تُلُونَ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حَقِّ</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يَز</w:t>
      </w:r>
      <w:r w:rsidRPr="00FB2EE3">
        <w:rPr>
          <w:rFonts w:ascii="KFGQPC Uthmanic Script HAFS" w:hint="cs"/>
          <w:rtl/>
          <w:lang w:bidi="ar-SA"/>
        </w:rPr>
        <w:t>ۡ</w:t>
      </w:r>
      <w:r w:rsidRPr="00FB2EE3">
        <w:rPr>
          <w:rFonts w:ascii="KFGQPC Uthmanic Script HAFS" w:hint="eastAsia"/>
          <w:rtl/>
          <w:lang w:bidi="ar-SA"/>
        </w:rPr>
        <w:t>نُونَ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يَف</w:t>
      </w:r>
      <w:r w:rsidRPr="00FB2EE3">
        <w:rPr>
          <w:rFonts w:ascii="KFGQPC Uthmanic Script HAFS" w:hint="cs"/>
          <w:rtl/>
          <w:lang w:bidi="ar-SA"/>
        </w:rPr>
        <w:t>ۡ</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يَل</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rtl/>
          <w:lang w:bidi="ar-SA"/>
        </w:rPr>
        <w:t xml:space="preserve"> </w:t>
      </w:r>
      <w:r w:rsidRPr="00FB2EE3">
        <w:rPr>
          <w:rFonts w:ascii="KFGQPC Uthmanic Script HAFS" w:hint="eastAsia"/>
          <w:rtl/>
          <w:lang w:bidi="ar-SA"/>
        </w:rPr>
        <w:t>أَثَام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٦٨</w:t>
      </w:r>
      <w:r w:rsidRPr="00FB2EE3">
        <w:rPr>
          <w:rFonts w:ascii="KFGQPC Uthmanic Script HAFS"/>
          <w:rtl/>
          <w:lang w:bidi="ar-SA"/>
        </w:rPr>
        <w:t xml:space="preserve"> </w:t>
      </w:r>
      <w:r w:rsidRPr="00FB2EE3">
        <w:rPr>
          <w:rFonts w:ascii="KFGQPC Uthmanic Script HAFS" w:hint="eastAsia"/>
          <w:rtl/>
          <w:lang w:bidi="ar-SA"/>
        </w:rPr>
        <w:t>يُضَ</w:t>
      </w:r>
      <w:r w:rsidRPr="00FB2EE3">
        <w:rPr>
          <w:rFonts w:ascii="KFGQPC Uthmanic Script HAFS" w:hint="cs"/>
          <w:rtl/>
          <w:lang w:bidi="ar-SA"/>
        </w:rPr>
        <w:t>ٰ</w:t>
      </w:r>
      <w:r w:rsidRPr="00FB2EE3">
        <w:rPr>
          <w:rFonts w:ascii="KFGQPC Uthmanic Script HAFS" w:hint="eastAsia"/>
          <w:rtl/>
          <w:lang w:bidi="ar-SA"/>
        </w:rPr>
        <w:t>عَف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وَيَخ</w:t>
      </w:r>
      <w:r w:rsidRPr="00FB2EE3">
        <w:rPr>
          <w:rFonts w:ascii="KFGQPC Uthmanic Script HAFS" w:hint="cs"/>
          <w:rtl/>
          <w:lang w:bidi="ar-SA"/>
        </w:rPr>
        <w:t>ۡ</w:t>
      </w:r>
      <w:r w:rsidRPr="00FB2EE3">
        <w:rPr>
          <w:rFonts w:ascii="KFGQPC Uthmanic Script HAFS" w:hint="eastAsia"/>
          <w:rtl/>
          <w:lang w:bidi="ar-SA"/>
        </w:rPr>
        <w:t>لُد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مُهَانًا</w:t>
      </w:r>
      <w:r w:rsidRPr="00FB2EE3">
        <w:rPr>
          <w:rFonts w:ascii="KFGQPC Uthmanic Script HAFS"/>
          <w:rtl/>
          <w:lang w:bidi="ar-SA"/>
        </w:rPr>
        <w:t xml:space="preserve"> </w:t>
      </w:r>
      <w:r w:rsidRPr="00FB2EE3">
        <w:rPr>
          <w:rFonts w:ascii="KFGQPC Uthmanic Script HAFS" w:hint="cs"/>
          <w:rtl/>
          <w:lang w:bidi="ar-SA"/>
        </w:rPr>
        <w:t>٦٩</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تَابَ</w:t>
      </w:r>
      <w:r w:rsidRPr="00FB2EE3">
        <w:rPr>
          <w:rFonts w:ascii="KFGQPC Uthmanic Script HAFS"/>
          <w:rtl/>
          <w:lang w:bidi="ar-SA"/>
        </w:rPr>
        <w:t xml:space="preserve"> </w:t>
      </w:r>
      <w:r w:rsidRPr="00FB2EE3">
        <w:rPr>
          <w:rFonts w:ascii="KFGQPC Uthmanic Script HAFS" w:hint="eastAsia"/>
          <w:rtl/>
          <w:lang w:bidi="ar-SA"/>
        </w:rPr>
        <w:t>وَءَامَنَ</w:t>
      </w:r>
      <w:r w:rsidRPr="00FB2EE3">
        <w:rPr>
          <w:rFonts w:ascii="KFGQPC Uthmanic Script HAFS"/>
          <w:rtl/>
          <w:lang w:bidi="ar-SA"/>
        </w:rPr>
        <w:t xml:space="preserve"> </w:t>
      </w:r>
      <w:r w:rsidRPr="00FB2EE3">
        <w:rPr>
          <w:rFonts w:ascii="KFGQPC Uthmanic Script HAFS" w:hint="eastAsia"/>
          <w:rtl/>
          <w:lang w:bidi="ar-SA"/>
        </w:rPr>
        <w:t>وَعَمِلَ</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يُبَدِّلُ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سَيِّ‍</w:t>
      </w:r>
      <w:r w:rsidRPr="00FB2EE3">
        <w:rPr>
          <w:rFonts w:ascii="KFGQPC Uthmanic Script HAFS" w:hint="cs"/>
          <w:rtl/>
          <w:lang w:bidi="ar-SA"/>
        </w:rPr>
        <w:t>ٔ</w:t>
      </w:r>
      <w:r w:rsidRPr="00FB2EE3">
        <w:rPr>
          <w:rFonts w:ascii="KFGQPC Uthmanic Script HAFS" w:hint="eastAsia"/>
          <w:rtl/>
          <w:lang w:bidi="ar-SA"/>
        </w:rPr>
        <w:t>َاتِهِم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حَسَنَ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الفرقان</w:t>
      </w:r>
      <w:r w:rsidRPr="00FB2EE3">
        <w:rPr>
          <w:rStyle w:val="Char8"/>
          <w:rtl/>
        </w:rPr>
        <w:t xml:space="preserve">: </w:t>
      </w:r>
      <w:r w:rsidRPr="00FB2EE3">
        <w:rPr>
          <w:rStyle w:val="Char8"/>
          <w:rFonts w:hint="cs"/>
          <w:rtl/>
        </w:rPr>
        <w:t>٦٨</w:t>
      </w:r>
      <w:r w:rsidRPr="00FB2EE3">
        <w:rPr>
          <w:rStyle w:val="Char8"/>
          <w:rFonts w:hint="eastAsia"/>
          <w:rtl/>
        </w:rPr>
        <w:t>،</w:t>
      </w:r>
      <w:r w:rsidRPr="00FB2EE3">
        <w:rPr>
          <w:rStyle w:val="Char8"/>
          <w:rtl/>
        </w:rPr>
        <w:t xml:space="preserve">  </w:t>
      </w:r>
      <w:r w:rsidRPr="00FB2EE3">
        <w:rPr>
          <w:rStyle w:val="Char8"/>
          <w:rFonts w:hint="cs"/>
          <w:rtl/>
        </w:rPr>
        <w:t>٧٠</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7B404C" w:rsidRPr="00FB2EE3" w:rsidRDefault="007B404C" w:rsidP="00167AB1">
      <w:pPr>
        <w:pStyle w:val="a2"/>
        <w:rPr>
          <w:rFonts w:eastAsia="MS Mincho"/>
          <w:rtl/>
          <w:lang w:bidi="ar-SA"/>
        </w:rPr>
      </w:pPr>
      <w:r w:rsidRPr="00FB2EE3">
        <w:rPr>
          <w:rtl/>
          <w:lang w:bidi="ar-SA"/>
        </w:rPr>
        <w:t xml:space="preserve">و آنان كه معبودی جز الله را نمى‏پرستند، و كسى را كه الله، خونش را حرام كرده است، جز به‏حق نمى‏كشند و زنا نمى‏كنند؛ و كسى که مرتکب اين (اعمال) شود، مجازات سختى خواهد دید. روز قيامت عذابش دو چندان مى‏شود، و با ذلت و خوارى برای همیشه در آن </w:t>
      </w:r>
      <w:r w:rsidR="00721E63" w:rsidRPr="00FB2EE3">
        <w:rPr>
          <w:rtl/>
          <w:lang w:bidi="ar-SA"/>
        </w:rPr>
        <w:t>مى‏ماند؛</w:t>
      </w:r>
      <w:r w:rsidRPr="00FB2EE3">
        <w:rPr>
          <w:rtl/>
          <w:lang w:bidi="ar-SA"/>
        </w:rPr>
        <w:t xml:space="preserve"> مگر آنان كه توبه كنند و ايمان بیاورند و كار شايسته انجام دهند كه الله، بدى‏هايشان را به نیکی‏ تبديل مى‏كند.</w:t>
      </w:r>
    </w:p>
    <w:p w:rsidR="007B404C" w:rsidRPr="00FB2EE3" w:rsidRDefault="007B404C" w:rsidP="00167AB1">
      <w:pPr>
        <w:rPr>
          <w:rFonts w:hAnsi="AGA Arabesque"/>
          <w:spacing w:val="0"/>
          <w:rtl/>
          <w:lang w:bidi="ar-SA"/>
        </w:rPr>
      </w:pPr>
      <w:r w:rsidRPr="00FB2EE3">
        <w:rPr>
          <w:rFonts w:hAnsi="AGA Arabesque"/>
          <w:spacing w:val="0"/>
          <w:rtl/>
          <w:lang w:bidi="ar-SA"/>
        </w:rPr>
        <w:t>در این آیه، بدین نکته تصریح شده گه اگر کسی از قتلی که به‌</w:t>
      </w:r>
      <w:r w:rsidR="00721E63" w:rsidRPr="00FB2EE3">
        <w:rPr>
          <w:rFonts w:hAnsi="AGA Arabesque"/>
          <w:spacing w:val="0"/>
          <w:rtl/>
          <w:lang w:bidi="ar-SA"/>
        </w:rPr>
        <w:t>ناحق انجام داده است، توبه نماید</w:t>
      </w:r>
      <w:r w:rsidRPr="00FB2EE3">
        <w:rPr>
          <w:rFonts w:hAnsi="AGA Arabesque"/>
          <w:spacing w:val="0"/>
          <w:rtl/>
          <w:lang w:bidi="ar-SA"/>
        </w:rPr>
        <w:t xml:space="preserve"> و ایمان بیاورد و عمل نیک و شایسته انجام دهد، توبه‌اش پذیرفته می‌شود. الله متعال، فرموده است:</w:t>
      </w:r>
    </w:p>
    <w:p w:rsidR="000C41BA" w:rsidRPr="00FB2EE3" w:rsidRDefault="006076CD" w:rsidP="006076CD">
      <w:pPr>
        <w:pStyle w:val="a1"/>
        <w:rPr>
          <w:rFonts w:hAnsi="AGA Arabesque"/>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عِبَادِيَ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رَفُواْ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نَطُواْ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لذُّنُوبَ</w:t>
      </w:r>
      <w:r w:rsidRPr="00FB2EE3">
        <w:rPr>
          <w:rFonts w:ascii="KFGQPC Uthmanic Script HAFS"/>
          <w:rtl/>
          <w:lang w:bidi="ar-SA"/>
        </w:rPr>
        <w:t xml:space="preserve"> </w:t>
      </w:r>
      <w:r w:rsidRPr="00FB2EE3">
        <w:rPr>
          <w:rFonts w:ascii="KFGQPC Uthmanic Script HAFS" w:hint="eastAsia"/>
          <w:rtl/>
          <w:lang w:bidi="ar-SA"/>
        </w:rPr>
        <w:t>جَمِيعًا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الزمر</w:t>
      </w:r>
      <w:r w:rsidRPr="00FB2EE3">
        <w:rPr>
          <w:rStyle w:val="Char8"/>
          <w:rtl/>
        </w:rPr>
        <w:t xml:space="preserve">: </w:t>
      </w:r>
      <w:r w:rsidRPr="00FB2EE3">
        <w:rPr>
          <w:rStyle w:val="Char8"/>
          <w:rFonts w:hint="cs"/>
          <w:rtl/>
        </w:rPr>
        <w:t>٥٣</w:t>
      </w:r>
      <w:r w:rsidRPr="00FB2EE3">
        <w:rPr>
          <w:rStyle w:val="Char8"/>
          <w:rtl/>
        </w:rPr>
        <w:t xml:space="preserve">]  </w:t>
      </w:r>
      <w:r w:rsidR="00822437" w:rsidRPr="00FB2EE3">
        <w:rPr>
          <w:rFonts w:ascii="(normal text)" w:hAnsi="(normal text)"/>
          <w:rtl/>
          <w:lang w:bidi="ar-SA"/>
        </w:rPr>
        <w:tab/>
      </w:r>
    </w:p>
    <w:p w:rsidR="000C41BA" w:rsidRPr="00FB2EE3" w:rsidRDefault="000C41BA" w:rsidP="00167AB1">
      <w:pPr>
        <w:pStyle w:val="a2"/>
        <w:rPr>
          <w:rtl/>
          <w:lang w:bidi="ar-SA"/>
        </w:rPr>
      </w:pPr>
      <w:r w:rsidRPr="00FB2EE3">
        <w:rPr>
          <w:rtl/>
          <w:lang w:bidi="ar-SA"/>
        </w:rPr>
        <w:t>بگو: ای بندگان من که با زیاده‌روی در گناهان به خویشتن ستم کرده‌اید! از رحمت الله ناامید نباشید. بی‌گمان الله، همه‌ی گناهان را می‌آمرزد.</w:t>
      </w:r>
    </w:p>
    <w:p w:rsidR="007A4B35" w:rsidRPr="00FB2EE3" w:rsidRDefault="007A4B35" w:rsidP="00167AB1">
      <w:pPr>
        <w:pStyle w:val="PlainText"/>
        <w:rPr>
          <w:spacing w:val="0"/>
          <w:rtl/>
        </w:rPr>
      </w:pPr>
      <w:r w:rsidRPr="00FB2EE3">
        <w:rPr>
          <w:spacing w:val="0"/>
          <w:rtl/>
        </w:rPr>
        <w:t>زیرا در گناه قتل، سه حق وجود دارد:</w:t>
      </w:r>
      <w:r w:rsidR="00721E63" w:rsidRPr="00FB2EE3">
        <w:rPr>
          <w:spacing w:val="0"/>
          <w:rtl/>
        </w:rPr>
        <w:t xml:space="preserve"> </w:t>
      </w:r>
      <w:r w:rsidRPr="00FB2EE3">
        <w:rPr>
          <w:spacing w:val="0"/>
          <w:rtl/>
        </w:rPr>
        <w:t>حق اول، از آنِ الله متعال است؛ حق دوم، از آن مقتول و حق سوم به اولیای مقتول، تعلق دارد.</w:t>
      </w:r>
    </w:p>
    <w:p w:rsidR="007A4B35" w:rsidRPr="00FB2EE3" w:rsidRDefault="007A4B35" w:rsidP="00167AB1">
      <w:pPr>
        <w:pStyle w:val="PlainText"/>
        <w:rPr>
          <w:spacing w:val="0"/>
          <w:rtl/>
        </w:rPr>
      </w:pPr>
      <w:r w:rsidRPr="00FB2EE3">
        <w:rPr>
          <w:spacing w:val="0"/>
          <w:rtl/>
        </w:rPr>
        <w:t>بدون شک الله متعال، حقش را ب</w:t>
      </w:r>
      <w:r w:rsidR="00721E63" w:rsidRPr="00FB2EE3">
        <w:rPr>
          <w:spacing w:val="0"/>
          <w:rtl/>
        </w:rPr>
        <w:t>ا توبه می‌بخشد؛</w:t>
      </w:r>
      <w:r w:rsidRPr="00FB2EE3">
        <w:rPr>
          <w:spacing w:val="0"/>
          <w:rtl/>
        </w:rPr>
        <w:t xml:space="preserve"> اما قاتل از ادای حق مقتول، عاجز است؛ زیرا با مرگ مقتول، به او دست‌رسی ندارد تا از او بخشش </w:t>
      </w:r>
      <w:r w:rsidR="00721E63" w:rsidRPr="00FB2EE3">
        <w:rPr>
          <w:spacing w:val="0"/>
          <w:rtl/>
        </w:rPr>
        <w:t xml:space="preserve">بخواهد. </w:t>
      </w:r>
      <w:r w:rsidRPr="00FB2EE3">
        <w:rPr>
          <w:spacing w:val="0"/>
          <w:rtl/>
        </w:rPr>
        <w:t>به‌هر حال خداوند</w:t>
      </w:r>
      <w:r w:rsidRPr="00FB2EE3">
        <w:rPr>
          <w:spacing w:val="0"/>
        </w:rPr>
        <w:sym w:font="AGA Arabesque" w:char="F055"/>
      </w:r>
      <w:r w:rsidRPr="00FB2EE3">
        <w:rPr>
          <w:spacing w:val="0"/>
          <w:rtl/>
        </w:rPr>
        <w:t xml:space="preserve"> روز قیامت در میانشان داوری خواهد کرد</w:t>
      </w:r>
      <w:r w:rsidR="00721E63" w:rsidRPr="00FB2EE3">
        <w:rPr>
          <w:spacing w:val="0"/>
          <w:rtl/>
        </w:rPr>
        <w:t>؛</w:t>
      </w:r>
      <w:r w:rsidRPr="00FB2EE3">
        <w:rPr>
          <w:spacing w:val="0"/>
          <w:rtl/>
        </w:rPr>
        <w:t xml:space="preserve"> ولی آیا توبه‌ی قاتل، بدین معناست که روز قی</w:t>
      </w:r>
      <w:r w:rsidR="00721E63" w:rsidRPr="00FB2EE3">
        <w:rPr>
          <w:spacing w:val="0"/>
          <w:rtl/>
        </w:rPr>
        <w:t>امت</w:t>
      </w:r>
      <w:r w:rsidRPr="00FB2EE3">
        <w:rPr>
          <w:spacing w:val="0"/>
          <w:rtl/>
        </w:rPr>
        <w:t xml:space="preserve"> الله</w:t>
      </w:r>
      <w:r w:rsidR="00721E63" w:rsidRPr="00FB2EE3">
        <w:rPr>
          <w:spacing w:val="0"/>
          <w:rtl/>
        </w:rPr>
        <w:t xml:space="preserve"> متعال، مقتول را راضی خواهد کرد</w:t>
      </w:r>
      <w:r w:rsidRPr="00FB2EE3">
        <w:rPr>
          <w:spacing w:val="0"/>
          <w:rtl/>
        </w:rPr>
        <w:t xml:space="preserve"> یا قاتل، قصاص خواهد شد؟ </w:t>
      </w:r>
      <w:r w:rsidR="00721E63" w:rsidRPr="00FB2EE3">
        <w:rPr>
          <w:spacing w:val="0"/>
          <w:rtl/>
        </w:rPr>
        <w:t>علما</w:t>
      </w:r>
      <w:r w:rsidR="002D4A94" w:rsidRPr="00FB2EE3">
        <w:rPr>
          <w:spacing w:val="0"/>
          <w:rtl/>
        </w:rPr>
        <w:t xml:space="preserve"> اختلاف نظر دارند؛ </w:t>
      </w:r>
      <w:r w:rsidR="00653D7E" w:rsidRPr="00FB2EE3">
        <w:rPr>
          <w:spacing w:val="0"/>
          <w:rtl/>
        </w:rPr>
        <w:t>برخی از علما گفته‌اند: حق مقتول، با توبه‌ی قاتل به قوت خود باقی</w:t>
      </w:r>
      <w:r w:rsidR="00721E63" w:rsidRPr="00FB2EE3">
        <w:rPr>
          <w:spacing w:val="0"/>
          <w:rtl/>
        </w:rPr>
        <w:t>‌</w:t>
      </w:r>
      <w:r w:rsidR="00653D7E" w:rsidRPr="00FB2EE3">
        <w:rPr>
          <w:spacing w:val="0"/>
          <w:rtl/>
        </w:rPr>
        <w:t xml:space="preserve">ست.و اگر قاتل توبه کند، باز هم </w:t>
      </w:r>
      <w:r w:rsidR="00721E63" w:rsidRPr="00FB2EE3">
        <w:rPr>
          <w:spacing w:val="0"/>
          <w:rtl/>
        </w:rPr>
        <w:t>این حق</w:t>
      </w:r>
      <w:r w:rsidR="00653D7E" w:rsidRPr="00FB2EE3">
        <w:rPr>
          <w:spacing w:val="0"/>
          <w:rtl/>
        </w:rPr>
        <w:t xml:space="preserve"> بر گردنش می‌ماند</w:t>
      </w:r>
      <w:r w:rsidR="00721E63" w:rsidRPr="00FB2EE3">
        <w:rPr>
          <w:spacing w:val="0"/>
          <w:rtl/>
        </w:rPr>
        <w:t>؛</w:t>
      </w:r>
      <w:r w:rsidR="00112799" w:rsidRPr="00FB2EE3">
        <w:rPr>
          <w:spacing w:val="0"/>
          <w:rtl/>
        </w:rPr>
        <w:t xml:space="preserve"> زیرا یکی از شرایط توبه، ادای حقوقِ حق‌دارا</w:t>
      </w:r>
      <w:r w:rsidR="00721E63" w:rsidRPr="00FB2EE3">
        <w:rPr>
          <w:spacing w:val="0"/>
          <w:rtl/>
        </w:rPr>
        <w:t>ن یا بازپس دادن حق کسانی‌</w:t>
      </w:r>
      <w:r w:rsidR="00112799" w:rsidRPr="00FB2EE3">
        <w:rPr>
          <w:spacing w:val="0"/>
          <w:rtl/>
        </w:rPr>
        <w:t>ست که حقشان</w:t>
      </w:r>
      <w:r w:rsidR="00721E63" w:rsidRPr="00FB2EE3">
        <w:rPr>
          <w:spacing w:val="0"/>
          <w:rtl/>
        </w:rPr>
        <w:t xml:space="preserve"> پایمال شده است؛</w:t>
      </w:r>
      <w:r w:rsidR="00112799" w:rsidRPr="00FB2EE3">
        <w:rPr>
          <w:spacing w:val="0"/>
          <w:rtl/>
        </w:rPr>
        <w:t xml:space="preserve"> از این‌رو</w:t>
      </w:r>
      <w:r w:rsidR="00653D7E" w:rsidRPr="00FB2EE3">
        <w:rPr>
          <w:spacing w:val="0"/>
          <w:rtl/>
        </w:rPr>
        <w:t xml:space="preserve"> مقتول</w:t>
      </w:r>
      <w:r w:rsidR="00721E63" w:rsidRPr="00FB2EE3">
        <w:rPr>
          <w:spacing w:val="0"/>
          <w:rtl/>
        </w:rPr>
        <w:t xml:space="preserve"> می‌تواند روز قیامت</w:t>
      </w:r>
      <w:r w:rsidR="00653D7E" w:rsidRPr="00FB2EE3">
        <w:rPr>
          <w:spacing w:val="0"/>
          <w:rtl/>
        </w:rPr>
        <w:t xml:space="preserve"> حقش را درخواست نماید؛ حتی اگر قاتل توبه کند</w:t>
      </w:r>
      <w:r w:rsidR="00721E63" w:rsidRPr="00FB2EE3">
        <w:rPr>
          <w:spacing w:val="0"/>
          <w:rtl/>
        </w:rPr>
        <w:t>؛</w:t>
      </w:r>
      <w:r w:rsidR="00112799" w:rsidRPr="00FB2EE3">
        <w:rPr>
          <w:spacing w:val="0"/>
          <w:rtl/>
        </w:rPr>
        <w:t xml:space="preserve"> ولی از ظاهرِ آیاتی که ذکر شد، چنین به‌نظر می‌رسد که اگر توبه‌ی قاتل صا</w:t>
      </w:r>
      <w:r w:rsidR="00100B1C" w:rsidRPr="00FB2EE3">
        <w:rPr>
          <w:rFonts w:hint="cs"/>
          <w:spacing w:val="0"/>
          <w:rtl/>
        </w:rPr>
        <w:t>د</w:t>
      </w:r>
      <w:r w:rsidR="00112799" w:rsidRPr="00FB2EE3">
        <w:rPr>
          <w:spacing w:val="0"/>
          <w:rtl/>
        </w:rPr>
        <w:t>قانه باشد، الله متعال، مقتول را راضی خواهد کرد.</w:t>
      </w:r>
    </w:p>
    <w:p w:rsidR="00112799" w:rsidRPr="00FB2EE3" w:rsidRDefault="007A4B35" w:rsidP="00167AB1">
      <w:pPr>
        <w:pStyle w:val="PlainText"/>
        <w:rPr>
          <w:spacing w:val="0"/>
          <w:rtl/>
        </w:rPr>
      </w:pPr>
      <w:r w:rsidRPr="00FB2EE3">
        <w:rPr>
          <w:spacing w:val="0"/>
          <w:rtl/>
        </w:rPr>
        <w:t xml:space="preserve">درباره‌ی حق اولیای مقتول باید بدین نکته اشاره کنم که توبه‌ی قاتل، درست نیست، مگر آن‌که خودش را به اولیای دم معرفی و تسلیم نماید و به قتل اعتراف کند و بگوید: من، در اختیار شما هستم؛ </w:t>
      </w:r>
      <w:r w:rsidR="00112799" w:rsidRPr="00FB2EE3">
        <w:rPr>
          <w:spacing w:val="0"/>
          <w:rtl/>
        </w:rPr>
        <w:t>هر کاری که می‌خواهید انجام دهید. اولیای دم چهار گزینه پیشِ رو دارند: گذشت، یا قصاص، یا گرفتنِ همه‌ی دیه، و یا سازش با قاتل با چیزی ک</w:t>
      </w:r>
      <w:r w:rsidR="00721E63" w:rsidRPr="00FB2EE3">
        <w:rPr>
          <w:spacing w:val="0"/>
          <w:rtl/>
        </w:rPr>
        <w:t>م‌تر از دیه. این، به اتفاق علما جایز است؛</w:t>
      </w:r>
      <w:r w:rsidR="00112799" w:rsidRPr="00FB2EE3">
        <w:rPr>
          <w:spacing w:val="0"/>
          <w:rtl/>
        </w:rPr>
        <w:t xml:space="preserve"> اما آیا می‌توانند چیزی بیش‌تر از دیه، مطالبه کنند؟ برخی از علما گفته‌اند: ایرادی ندارد و چون حق، با اولیای دم است، می‌توانند بگویند: اگر ده خون‌بها ندهید، قاتل را قصاص می‌کنیم. این، دیدگاهِ مشهورِ امام احمد</w:t>
      </w:r>
      <w:r w:rsidR="00721E63" w:rsidRPr="00FB2EE3">
        <w:rPr>
          <w:rFonts w:cs="CTraditional Arabic"/>
          <w:spacing w:val="0"/>
          <w:rtl/>
        </w:rPr>
        <w:t>/</w:t>
      </w:r>
      <w:r w:rsidR="00721E63" w:rsidRPr="00FB2EE3">
        <w:rPr>
          <w:spacing w:val="0"/>
          <w:rtl/>
        </w:rPr>
        <w:t xml:space="preserve"> می‌باشد؛</w:t>
      </w:r>
      <w:r w:rsidR="00112799" w:rsidRPr="00FB2EE3">
        <w:rPr>
          <w:spacing w:val="0"/>
          <w:rtl/>
        </w:rPr>
        <w:t xml:space="preserve"> یعنی بنا بر قولِ مشهور احمد حنبل</w:t>
      </w:r>
      <w:r w:rsidR="00721E63" w:rsidRPr="00FB2EE3">
        <w:rPr>
          <w:rFonts w:cs="CTraditional Arabic"/>
          <w:spacing w:val="0"/>
          <w:rtl/>
        </w:rPr>
        <w:t>/</w:t>
      </w:r>
      <w:r w:rsidR="00112799" w:rsidRPr="00FB2EE3">
        <w:rPr>
          <w:spacing w:val="0"/>
          <w:rtl/>
        </w:rPr>
        <w:t>، سازش بر سرِ مبلغی بیش از دیه، جایز است.</w:t>
      </w:r>
    </w:p>
    <w:p w:rsidR="00112799" w:rsidRPr="00FB2EE3" w:rsidRDefault="00112799" w:rsidP="00167AB1">
      <w:pPr>
        <w:rPr>
          <w:rFonts w:hAnsi="AGA Arabesque"/>
          <w:spacing w:val="0"/>
          <w:rtl/>
          <w:lang w:bidi="ar-SA"/>
        </w:rPr>
      </w:pPr>
      <w:r w:rsidRPr="00FB2EE3">
        <w:rPr>
          <w:spacing w:val="0"/>
          <w:rtl/>
          <w:lang w:bidi="ar-SA"/>
        </w:rPr>
        <w:t>بنابراین، نتیجه می‌گیریم که توبه‌ی قاتل، ب</w:t>
      </w:r>
      <w:r w:rsidR="00721E63" w:rsidRPr="00FB2EE3">
        <w:rPr>
          <w:spacing w:val="0"/>
          <w:rtl/>
          <w:lang w:bidi="ar-SA"/>
        </w:rPr>
        <w:t>نا بر آیه‌ای که از سوره‌ی فرقان</w:t>
      </w:r>
      <w:r w:rsidRPr="00FB2EE3">
        <w:rPr>
          <w:spacing w:val="0"/>
          <w:rtl/>
          <w:lang w:bidi="ar-SA"/>
        </w:rPr>
        <w:t xml:space="preserve"> ذکر کردیم، صحیح است؛ زیرا این آیه، درباره‌ی قتل می‌باشد. آیه‌ی </w:t>
      </w:r>
      <w:r w:rsidRPr="00FB2EE3">
        <w:rPr>
          <w:rFonts w:hAnsi="AGA Arabesque"/>
          <w:spacing w:val="0"/>
          <w:rtl/>
          <w:lang w:bidi="ar-SA"/>
        </w:rPr>
        <w:t>53 سوره‌ی «زمر» نیز که آیه‌ای عام است، بیان‌گر همین نکته می‌باشد:</w:t>
      </w:r>
    </w:p>
    <w:p w:rsidR="00112799" w:rsidRPr="00FB2EE3" w:rsidRDefault="006076CD" w:rsidP="006076CD">
      <w:pPr>
        <w:pStyle w:val="a1"/>
        <w:rPr>
          <w:rFonts w:hAnsi="AGA Arabesque"/>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لذُّنُوبَ</w:t>
      </w:r>
      <w:r w:rsidRPr="00FB2EE3">
        <w:rPr>
          <w:rFonts w:ascii="KFGQPC Uthmanic Script HAFS"/>
          <w:rtl/>
          <w:lang w:bidi="ar-SA"/>
        </w:rPr>
        <w:t xml:space="preserve"> </w:t>
      </w:r>
      <w:r w:rsidRPr="00FB2EE3">
        <w:rPr>
          <w:rFonts w:ascii="KFGQPC Uthmanic Script HAFS" w:hint="eastAsia"/>
          <w:rtl/>
          <w:lang w:bidi="ar-SA"/>
        </w:rPr>
        <w:t>جَمِيعًا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الزمر</w:t>
      </w:r>
      <w:r w:rsidRPr="00FB2EE3">
        <w:rPr>
          <w:rStyle w:val="Char8"/>
          <w:rtl/>
        </w:rPr>
        <w:t xml:space="preserve">: </w:t>
      </w:r>
      <w:r w:rsidRPr="00FB2EE3">
        <w:rPr>
          <w:rStyle w:val="Char8"/>
          <w:rFonts w:hint="cs"/>
          <w:rtl/>
        </w:rPr>
        <w:t>٥٣</w:t>
      </w:r>
      <w:r w:rsidRPr="00FB2EE3">
        <w:rPr>
          <w:rStyle w:val="Char8"/>
          <w:rtl/>
        </w:rPr>
        <w:t>]</w:t>
      </w:r>
      <w:r w:rsidRPr="00FB2EE3">
        <w:rPr>
          <w:rFonts w:ascii="KFGQPC Uthman Taha Naskh" w:cs="KFGQPC Uthman Taha Naskh"/>
          <w:rtl/>
          <w:lang w:bidi="ar-SA"/>
        </w:rPr>
        <w:t xml:space="preserve">  </w:t>
      </w:r>
      <w:r w:rsidR="00822437" w:rsidRPr="00FB2EE3">
        <w:rPr>
          <w:rFonts w:ascii="(normal text)" w:hAnsi="(normal text)"/>
          <w:rtl/>
          <w:lang w:bidi="ar-SA"/>
        </w:rPr>
        <w:tab/>
      </w:r>
    </w:p>
    <w:p w:rsidR="00112799" w:rsidRPr="00FB2EE3" w:rsidRDefault="00112799" w:rsidP="00167AB1">
      <w:pPr>
        <w:pStyle w:val="a2"/>
        <w:rPr>
          <w:rtl/>
          <w:lang w:bidi="ar-SA"/>
        </w:rPr>
      </w:pPr>
      <w:r w:rsidRPr="00FB2EE3">
        <w:rPr>
          <w:rtl/>
          <w:lang w:bidi="ar-SA"/>
        </w:rPr>
        <w:t>بی‌گمان الله، همه‌ی گناهان را می‌آمرزد.</w:t>
      </w:r>
    </w:p>
    <w:p w:rsidR="007B404C" w:rsidRPr="00FB2EE3" w:rsidRDefault="00112799" w:rsidP="00167AB1">
      <w:pPr>
        <w:rPr>
          <w:rFonts w:hAnsi="AGA Arabesque"/>
          <w:spacing w:val="0"/>
          <w:rtl/>
          <w:lang w:bidi="ar-SA"/>
        </w:rPr>
      </w:pPr>
      <w:r w:rsidRPr="00FB2EE3">
        <w:rPr>
          <w:rFonts w:hAnsi="AGA Arabesque"/>
          <w:spacing w:val="0"/>
          <w:rtl/>
          <w:lang w:bidi="ar-SA"/>
        </w:rPr>
        <w:t>حدیث ابن‌عمر</w:t>
      </w:r>
      <w:r w:rsidR="00721E63" w:rsidRPr="00FB2EE3">
        <w:rPr>
          <w:rFonts w:hAnsi="AGA Arabesque" w:cs="(M. Aiyada Ayoub ALKobaisi)"/>
          <w:spacing w:val="0"/>
          <w:rtl/>
          <w:lang w:bidi="ar-SA"/>
        </w:rPr>
        <w:t>$</w:t>
      </w:r>
      <w:r w:rsidRPr="00FB2EE3">
        <w:rPr>
          <w:rFonts w:hAnsi="AGA Arabesque"/>
          <w:spacing w:val="0"/>
          <w:rtl/>
          <w:lang w:bidi="ar-SA"/>
        </w:rPr>
        <w:t xml:space="preserve"> نشان می‌دهد که گناه قتل نفس</w:t>
      </w:r>
      <w:r w:rsidR="00721E63" w:rsidRPr="00FB2EE3">
        <w:rPr>
          <w:rFonts w:hAnsi="AGA Arabesque"/>
          <w:spacing w:val="0"/>
          <w:rtl/>
          <w:lang w:bidi="ar-SA"/>
        </w:rPr>
        <w:t>،</w:t>
      </w:r>
      <w:r w:rsidRPr="00FB2EE3">
        <w:rPr>
          <w:rFonts w:hAnsi="AGA Arabesque"/>
          <w:spacing w:val="0"/>
          <w:rtl/>
          <w:lang w:bidi="ar-SA"/>
        </w:rPr>
        <w:t xml:space="preserve"> گناهِ بسیار بزرگی</w:t>
      </w:r>
      <w:r w:rsidR="00721E63" w:rsidRPr="00FB2EE3">
        <w:rPr>
          <w:rFonts w:hAnsi="AGA Arabesque"/>
          <w:spacing w:val="0"/>
          <w:rtl/>
          <w:lang w:bidi="ar-SA"/>
        </w:rPr>
        <w:t>‌</w:t>
      </w:r>
      <w:r w:rsidRPr="00FB2EE3">
        <w:rPr>
          <w:rFonts w:hAnsi="AGA Arabesque"/>
          <w:spacing w:val="0"/>
          <w:rtl/>
          <w:lang w:bidi="ar-SA"/>
        </w:rPr>
        <w:t>ست و درباره‌ی قاتل، بیمِ آن می‌رود که از دین، خارج شود. پناه بر الله.</w:t>
      </w:r>
    </w:p>
    <w:p w:rsidR="00112799" w:rsidRPr="00FB2EE3" w:rsidRDefault="00112799" w:rsidP="00A10177">
      <w:pPr>
        <w:ind w:firstLine="0"/>
        <w:jc w:val="center"/>
        <w:rPr>
          <w:rFonts w:hAnsi="AGA Arabesque"/>
          <w:spacing w:val="0"/>
          <w:rtl/>
          <w:lang w:bidi="ar-SA"/>
        </w:rPr>
      </w:pPr>
      <w:r w:rsidRPr="00FB2EE3">
        <w:rPr>
          <w:rFonts w:hAnsi="AGA Arabesque"/>
          <w:spacing w:val="0"/>
          <w:rtl/>
          <w:lang w:bidi="ar-SA"/>
        </w:rPr>
        <w:t>***</w:t>
      </w:r>
    </w:p>
    <w:p w:rsidR="003A5B74" w:rsidRPr="00FB2EE3" w:rsidRDefault="00112799" w:rsidP="000C7123">
      <w:pPr>
        <w:pStyle w:val="a4"/>
        <w:rPr>
          <w:rtl/>
          <w:lang w:bidi="ar-SA"/>
        </w:rPr>
      </w:pPr>
      <w:r w:rsidRPr="00FB2EE3">
        <w:rPr>
          <w:rtl/>
          <w:lang w:bidi="ar-SA"/>
        </w:rPr>
        <w:t xml:space="preserve">226- </w:t>
      </w:r>
      <w:r w:rsidR="003A5B74" w:rsidRPr="00FB2EE3">
        <w:rPr>
          <w:rtl/>
          <w:lang w:bidi="ar-SA"/>
        </w:rPr>
        <w:t>وعن خَوْلَةَ بِنْتِ عامِرٍ الأَنْصَارِيَّةِ، وَهِيَ امْرَأَةُ حمْزَةَ</w:t>
      </w:r>
      <w:r w:rsidR="000C7123">
        <w:rPr>
          <w:rFonts w:hint="cs"/>
          <w:rtl/>
          <w:lang w:bidi="ar-SA"/>
        </w:rPr>
        <w:t xml:space="preserve"> رضي اللهُ عنه</w:t>
      </w:r>
      <w:r w:rsidR="003A5B74" w:rsidRPr="00FB2EE3">
        <w:rPr>
          <w:rtl/>
          <w:lang w:bidi="ar-SA"/>
        </w:rPr>
        <w:t xml:space="preserve"> وعنها، قالت: سمِعْتُ رسولَ</w:t>
      </w:r>
      <w:r w:rsidR="003A5B74" w:rsidRPr="00FB2EE3">
        <w:rPr>
          <w:rFonts w:ascii="Times New Roman" w:hAnsi="Times New Roman" w:cs="Times New Roman"/>
          <w:rtl/>
          <w:lang w:bidi="ar-SA"/>
        </w:rPr>
        <w:t>‌</w:t>
      </w:r>
      <w:r w:rsidR="006B06BD">
        <w:rPr>
          <w:rtl/>
          <w:lang w:bidi="ar-SA"/>
        </w:rPr>
        <w:t>الله</w:t>
      </w:r>
      <w:r w:rsidR="003A5B74" w:rsidRPr="00FB2EE3">
        <w:rPr>
          <w:b w:val="0"/>
          <w:bCs w:val="0"/>
          <w:rtl/>
          <w:lang w:bidi="ar-SA"/>
        </w:rPr>
        <w:sym w:font="AGA Arabesque" w:char="F072"/>
      </w:r>
      <w:r w:rsidR="003A5B74" w:rsidRPr="00FB2EE3">
        <w:rPr>
          <w:rtl/>
          <w:lang w:bidi="ar-SA"/>
        </w:rPr>
        <w:t xml:space="preserve"> يَقُول: «إِنَّ رِجَالاً يَتَخَوَّضُونَ فِي مالِ </w:t>
      </w:r>
      <w:r w:rsidR="006B06BD">
        <w:rPr>
          <w:rtl/>
          <w:lang w:bidi="ar-SA"/>
        </w:rPr>
        <w:t>الله</w:t>
      </w:r>
      <w:r w:rsidR="003A5B74" w:rsidRPr="00FB2EE3">
        <w:rPr>
          <w:rtl/>
          <w:lang w:bidi="ar-SA"/>
        </w:rPr>
        <w:t xml:space="preserve"> بِغَيْرِ حَقٍّ فَلهُمُ النَّارُ يَوْمَ الْقِيَامةِ». [روايت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7"/>
      </w:r>
      <w:r w:rsidR="00FB2EE3" w:rsidRPr="00FB2EE3">
        <w:rPr>
          <w:rStyle w:val="FootnoteReference"/>
          <w:rFonts w:cs="B Lotus"/>
          <w:bCs w:val="0"/>
          <w:szCs w:val="28"/>
          <w:rtl/>
          <w:lang w:bidi="ar-SA"/>
        </w:rPr>
        <w:t>)</w:t>
      </w:r>
    </w:p>
    <w:p w:rsidR="00112799" w:rsidRPr="00FB2EE3" w:rsidRDefault="003A5B74" w:rsidP="00167AB1">
      <w:pPr>
        <w:rPr>
          <w:rFonts w:hAnsi="AGA Arabesque"/>
          <w:spacing w:val="0"/>
          <w:rtl/>
          <w:lang w:bidi="ar-SA"/>
        </w:rPr>
      </w:pPr>
      <w:r w:rsidRPr="00FB2EE3">
        <w:rPr>
          <w:rFonts w:hAnsi="AGA Arabesque"/>
          <w:b/>
          <w:bCs/>
          <w:spacing w:val="0"/>
          <w:rtl/>
          <w:lang w:bidi="ar-SA"/>
        </w:rPr>
        <w:t xml:space="preserve">ترجمه: </w:t>
      </w:r>
      <w:r w:rsidRPr="00FB2EE3">
        <w:rPr>
          <w:rFonts w:hAnsi="AGA Arabesque"/>
          <w:spacing w:val="0"/>
          <w:rtl/>
          <w:lang w:bidi="ar-SA"/>
        </w:rPr>
        <w:t>خوله بنت عامر انصاری</w:t>
      </w:r>
      <w:r w:rsidR="00721E63" w:rsidRPr="00FB2EE3">
        <w:rPr>
          <w:rFonts w:hAnsi="AGA Arabesque" w:cs="(M. Aiyada Ayoub ALKobaisi)"/>
          <w:spacing w:val="0"/>
          <w:rtl/>
          <w:lang w:bidi="ar-SA"/>
        </w:rPr>
        <w:t>&amp;</w:t>
      </w:r>
      <w:r w:rsidRPr="00FB2EE3">
        <w:rPr>
          <w:rFonts w:hAnsi="AGA Arabesque"/>
          <w:spacing w:val="0"/>
          <w:rtl/>
          <w:lang w:bidi="ar-SA"/>
        </w:rPr>
        <w:t xml:space="preserve"> که همسر حمزه</w:t>
      </w:r>
      <w:r w:rsidRPr="00FB2EE3">
        <w:rPr>
          <w:rFonts w:hAnsi="AGA Arabesque"/>
          <w:spacing w:val="0"/>
          <w:lang w:bidi="ar-SA"/>
        </w:rPr>
        <w:sym w:font="AGA Arabesque" w:char="F074"/>
      </w:r>
      <w:r w:rsidRPr="00FB2EE3">
        <w:rPr>
          <w:rFonts w:hAnsi="AGA Arabesque"/>
          <w:spacing w:val="0"/>
          <w:rtl/>
          <w:lang w:bidi="ar-SA"/>
        </w:rPr>
        <w:t xml:space="preserve"> بود، می‌گوید: از رسول‌الله</w:t>
      </w:r>
      <w:r w:rsidRPr="00FB2EE3">
        <w:rPr>
          <w:rFonts w:hAnsi="AGA Arabesque"/>
          <w:spacing w:val="0"/>
          <w:lang w:bidi="ar-SA"/>
        </w:rPr>
        <w:sym w:font="AGA Arabesque" w:char="F072"/>
      </w:r>
      <w:r w:rsidRPr="00FB2EE3">
        <w:rPr>
          <w:rFonts w:hAnsi="AGA Arabesque"/>
          <w:spacing w:val="0"/>
          <w:rtl/>
          <w:lang w:bidi="ar-SA"/>
        </w:rPr>
        <w:t xml:space="preserve"> شنیدم که فر</w:t>
      </w:r>
      <w:r w:rsidR="00694825" w:rsidRPr="00FB2EE3">
        <w:rPr>
          <w:rFonts w:hAnsi="AGA Arabesque"/>
          <w:spacing w:val="0"/>
          <w:rtl/>
          <w:lang w:bidi="ar-SA"/>
        </w:rPr>
        <w:t>مود: «برخی از مردم، در اموال ال</w:t>
      </w:r>
      <w:r w:rsidRPr="00FB2EE3">
        <w:rPr>
          <w:rFonts w:hAnsi="AGA Arabesque"/>
          <w:spacing w:val="0"/>
          <w:rtl/>
          <w:lang w:bidi="ar-SA"/>
        </w:rPr>
        <w:t>هی</w:t>
      </w:r>
      <w:r w:rsidR="00721E63" w:rsidRPr="00FB2EE3">
        <w:rPr>
          <w:rFonts w:hAnsi="AGA Arabesque"/>
          <w:spacing w:val="0"/>
          <w:rtl/>
          <w:lang w:bidi="ar-SA"/>
        </w:rPr>
        <w:t xml:space="preserve"> به‌ناحق دخل و تصرف می‌کنند؛</w:t>
      </w:r>
      <w:r w:rsidRPr="00FB2EE3">
        <w:rPr>
          <w:rFonts w:hAnsi="AGA Arabesque"/>
          <w:spacing w:val="0"/>
          <w:rtl/>
          <w:lang w:bidi="ar-SA"/>
        </w:rPr>
        <w:t xml:space="preserve"> لذا روز قیامت، آتش (دوزخ) نصیبشان می‌شود».</w:t>
      </w:r>
    </w:p>
    <w:p w:rsidR="00112799" w:rsidRPr="00FB2EE3" w:rsidRDefault="003A5B74" w:rsidP="00FB2EE3">
      <w:pPr>
        <w:spacing w:line="240" w:lineRule="auto"/>
        <w:ind w:firstLine="0"/>
        <w:jc w:val="center"/>
        <w:rPr>
          <w:rFonts w:hAnsi="AGA Arabesque"/>
          <w:b/>
          <w:bCs/>
          <w:spacing w:val="0"/>
          <w:sz w:val="32"/>
          <w:szCs w:val="32"/>
          <w:rtl/>
          <w:lang w:bidi="ar-SA"/>
        </w:rPr>
      </w:pPr>
      <w:r w:rsidRPr="00FB2EE3">
        <w:rPr>
          <w:rFonts w:hAnsi="AGA Arabesque"/>
          <w:b/>
          <w:bCs/>
          <w:spacing w:val="0"/>
          <w:sz w:val="32"/>
          <w:szCs w:val="32"/>
          <w:rtl/>
          <w:lang w:bidi="ar-SA"/>
        </w:rPr>
        <w:t>شرح</w:t>
      </w:r>
    </w:p>
    <w:p w:rsidR="003A5B74" w:rsidRPr="00FB2EE3" w:rsidRDefault="003A5B74" w:rsidP="00167AB1">
      <w:pPr>
        <w:rPr>
          <w:rFonts w:hAnsi="AGA Arabesque"/>
          <w:spacing w:val="0"/>
          <w:rtl/>
          <w:lang w:bidi="ar-SA"/>
        </w:rPr>
      </w:pPr>
      <w:r w:rsidRPr="00FB2EE3">
        <w:rPr>
          <w:rFonts w:hAnsi="AGA Arabesque"/>
          <w:spacing w:val="0"/>
          <w:rtl/>
          <w:lang w:bidi="ar-SA"/>
        </w:rPr>
        <w:t>مؤلف</w:t>
      </w:r>
      <w:r w:rsidR="00721E63" w:rsidRPr="00FB2EE3">
        <w:rPr>
          <w:rFonts w:hAnsi="AGA Arabesque" w:cs="CTraditional Arabic"/>
          <w:spacing w:val="0"/>
          <w:rtl/>
          <w:lang w:bidi="ar-SA"/>
        </w:rPr>
        <w:t>/</w:t>
      </w:r>
      <w:r w:rsidR="00D90A6E" w:rsidRPr="00FB2EE3">
        <w:rPr>
          <w:rFonts w:hAnsi="AGA Arabesque"/>
          <w:spacing w:val="0"/>
          <w:rtl/>
          <w:lang w:bidi="ar-SA"/>
        </w:rPr>
        <w:t>،</w:t>
      </w:r>
      <w:r w:rsidRPr="00FB2EE3">
        <w:rPr>
          <w:rFonts w:hAnsi="AGA Arabesque"/>
          <w:spacing w:val="0"/>
          <w:rtl/>
          <w:lang w:bidi="ar-SA"/>
        </w:rPr>
        <w:t xml:space="preserve"> حدیثی بدین مضمون از خوله، همسر حمزه</w:t>
      </w:r>
      <w:r w:rsidR="00721E63" w:rsidRPr="00FB2EE3">
        <w:rPr>
          <w:rFonts w:hAnsi="AGA Arabesque" w:cs="(M. Aiyada Ayoub ALKobaisi)"/>
          <w:spacing w:val="0"/>
          <w:rtl/>
          <w:lang w:bidi="ar-SA"/>
        </w:rPr>
        <w:t>$</w:t>
      </w:r>
      <w:r w:rsidRPr="00FB2EE3">
        <w:rPr>
          <w:rFonts w:hAnsi="AGA Arabesque"/>
          <w:spacing w:val="0"/>
          <w:rtl/>
          <w:lang w:bidi="ar-SA"/>
        </w:rPr>
        <w:t xml:space="preserve"> روایت کرده که پیامبر</w:t>
      </w:r>
      <w:r w:rsidRPr="00FB2EE3">
        <w:rPr>
          <w:rFonts w:hAnsi="AGA Arabesque"/>
          <w:spacing w:val="0"/>
          <w:lang w:bidi="ar-SA"/>
        </w:rPr>
        <w:sym w:font="AGA Arabesque" w:char="F072"/>
      </w:r>
      <w:r w:rsidRPr="00FB2EE3">
        <w:rPr>
          <w:rFonts w:hAnsi="AGA Arabesque"/>
          <w:spacing w:val="0"/>
          <w:rtl/>
          <w:lang w:bidi="ar-SA"/>
        </w:rPr>
        <w:t xml:space="preserve"> فرموده است</w:t>
      </w:r>
      <w:r w:rsidR="00694825" w:rsidRPr="00FB2EE3">
        <w:rPr>
          <w:rFonts w:hAnsi="AGA Arabesque"/>
          <w:spacing w:val="0"/>
          <w:rtl/>
          <w:lang w:bidi="ar-SA"/>
        </w:rPr>
        <w:t>: «برخی از مردم، در اموال ال</w:t>
      </w:r>
      <w:r w:rsidR="00721E63" w:rsidRPr="00FB2EE3">
        <w:rPr>
          <w:rFonts w:hAnsi="AGA Arabesque"/>
          <w:spacing w:val="0"/>
          <w:rtl/>
          <w:lang w:bidi="ar-SA"/>
        </w:rPr>
        <w:t>هی</w:t>
      </w:r>
      <w:r w:rsidRPr="00FB2EE3">
        <w:rPr>
          <w:rFonts w:hAnsi="AGA Arabesque"/>
          <w:spacing w:val="0"/>
          <w:rtl/>
          <w:lang w:bidi="ar-SA"/>
        </w:rPr>
        <w:t xml:space="preserve"> به‌ناحق دخل و تصرف می‌کنند</w:t>
      </w:r>
      <w:r w:rsidR="00721E63" w:rsidRPr="00FB2EE3">
        <w:rPr>
          <w:rFonts w:hAnsi="AGA Arabesque"/>
          <w:spacing w:val="0"/>
          <w:rtl/>
          <w:lang w:bidi="ar-SA"/>
        </w:rPr>
        <w:t>؛</w:t>
      </w:r>
      <w:r w:rsidRPr="00FB2EE3">
        <w:rPr>
          <w:rFonts w:hAnsi="AGA Arabesque"/>
          <w:spacing w:val="0"/>
          <w:rtl/>
          <w:lang w:bidi="ar-SA"/>
        </w:rPr>
        <w:t xml:space="preserve"> لذا روز قیامت، آتش (دوزخ) نصیبشان می‌شود»</w:t>
      </w:r>
      <w:r w:rsidR="00721E63" w:rsidRPr="00FB2EE3">
        <w:rPr>
          <w:rFonts w:hAnsi="AGA Arabesque"/>
          <w:spacing w:val="0"/>
          <w:rtl/>
          <w:lang w:bidi="ar-SA"/>
        </w:rPr>
        <w:t>؛</w:t>
      </w:r>
      <w:r w:rsidRPr="00FB2EE3">
        <w:rPr>
          <w:rFonts w:hAnsi="AGA Arabesque"/>
          <w:spacing w:val="0"/>
          <w:rtl/>
          <w:lang w:bidi="ar-SA"/>
        </w:rPr>
        <w:t xml:space="preserve"> یعنی از اموالی که الله</w:t>
      </w:r>
      <w:r w:rsidRPr="00FB2EE3">
        <w:rPr>
          <w:rFonts w:hAnsi="AGA Arabesque"/>
          <w:spacing w:val="0"/>
          <w:lang w:bidi="ar-SA"/>
        </w:rPr>
        <w:sym w:font="AGA Arabesque" w:char="F055"/>
      </w:r>
      <w:r w:rsidRPr="00FB2EE3">
        <w:rPr>
          <w:rFonts w:hAnsi="AGA Arabesque"/>
          <w:spacing w:val="0"/>
          <w:rtl/>
          <w:lang w:bidi="ar-SA"/>
        </w:rPr>
        <w:t xml:space="preserve"> در اختیارشان گذاشته است، د</w:t>
      </w:r>
      <w:r w:rsidR="00721E63" w:rsidRPr="00FB2EE3">
        <w:rPr>
          <w:rFonts w:hAnsi="AGA Arabesque"/>
          <w:spacing w:val="0"/>
          <w:rtl/>
          <w:lang w:bidi="ar-SA"/>
        </w:rPr>
        <w:t>رست</w:t>
      </w:r>
      <w:r w:rsidRPr="00FB2EE3">
        <w:rPr>
          <w:rFonts w:hAnsi="AGA Arabesque"/>
          <w:spacing w:val="0"/>
          <w:rtl/>
          <w:lang w:bidi="ar-SA"/>
        </w:rPr>
        <w:t xml:space="preserve"> استفاده نمی‌کنند؛ بلکه از </w:t>
      </w:r>
      <w:r w:rsidR="00D90A6E" w:rsidRPr="00FB2EE3">
        <w:rPr>
          <w:rFonts w:hAnsi="AGA Arabesque"/>
          <w:spacing w:val="0"/>
          <w:rtl/>
          <w:lang w:bidi="ar-SA"/>
        </w:rPr>
        <w:t>اموالشان</w:t>
      </w:r>
      <w:r w:rsidRPr="00FB2EE3">
        <w:rPr>
          <w:rFonts w:hAnsi="AGA Arabesque"/>
          <w:spacing w:val="0"/>
          <w:rtl/>
          <w:lang w:bidi="ar-SA"/>
        </w:rPr>
        <w:t xml:space="preserve"> استفاده‌ی غیرشرعی می‌نمایند و اموالشان را در راه‌های زیان‌بار مثل سیگار، مخدرات، شراب و امثال آن هزینه می‌کنند! یا از راه‌های نامشروع، مانند غصب، سرقت، کلاه‌برداری و طرح</w:t>
      </w:r>
      <w:r w:rsidR="00721E63" w:rsidRPr="00FB2EE3">
        <w:rPr>
          <w:rFonts w:hAnsi="AGA Arabesque"/>
          <w:spacing w:val="0"/>
          <w:rtl/>
          <w:lang w:bidi="ar-SA"/>
        </w:rPr>
        <w:t>ِ</w:t>
      </w:r>
      <w:r w:rsidRPr="00FB2EE3">
        <w:rPr>
          <w:rFonts w:hAnsi="AGA Arabesque"/>
          <w:spacing w:val="0"/>
          <w:rtl/>
          <w:lang w:bidi="ar-SA"/>
        </w:rPr>
        <w:t xml:space="preserve"> دعاوی دروغین برای غصب اموال دیگران و امثال آن، اموالی به‌دست می‌آورند. در هر حال تصرف نامشروع در اموال، چه از طریق کسب نامشروع باشد و چه از طریق هزینه کردن اموال در راه‌های نامشروع، نتیجه‌ای جز عذاب دوزخ نخواهد داشت؛ مگر این‌که انسان، از چنین عملی توبه نماید و حقوق پایمال‌شده‌ی دیگران را جبران کند و از هزینه کردن اموال خود در راه‌های نامشروع</w:t>
      </w:r>
      <w:r w:rsidR="00721E63" w:rsidRPr="00FB2EE3">
        <w:rPr>
          <w:rFonts w:hAnsi="AGA Arabesque"/>
          <w:spacing w:val="0"/>
          <w:rtl/>
          <w:lang w:bidi="ar-SA"/>
        </w:rPr>
        <w:t xml:space="preserve"> دست بردارد؛</w:t>
      </w:r>
      <w:r w:rsidRPr="00FB2EE3">
        <w:rPr>
          <w:rFonts w:hAnsi="AGA Arabesque"/>
          <w:spacing w:val="0"/>
          <w:rtl/>
          <w:lang w:bidi="ar-SA"/>
        </w:rPr>
        <w:t xml:space="preserve"> زیرا الله، توبه‌ی هر توبه‌کاری را می‌پذیرد؛ </w:t>
      </w:r>
      <w:r w:rsidR="000232C0" w:rsidRPr="00FB2EE3">
        <w:rPr>
          <w:rFonts w:hAnsi="AGA Arabesque"/>
          <w:spacing w:val="0"/>
          <w:rtl/>
          <w:lang w:bidi="ar-SA"/>
        </w:rPr>
        <w:t>چنان‌که</w:t>
      </w:r>
      <w:r w:rsidRPr="00FB2EE3">
        <w:rPr>
          <w:rFonts w:hAnsi="AGA Arabesque"/>
          <w:spacing w:val="0"/>
          <w:rtl/>
          <w:lang w:bidi="ar-SA"/>
        </w:rPr>
        <w:t xml:space="preserve"> می‌فرماید:</w:t>
      </w:r>
    </w:p>
    <w:p w:rsidR="00A12A0B" w:rsidRPr="00FB2EE3" w:rsidRDefault="006076CD" w:rsidP="006076CD">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عِبَادِيَ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رَفُواْ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نَطُواْ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رَّح</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لذُّنُوبَ</w:t>
      </w:r>
      <w:r w:rsidRPr="00FB2EE3">
        <w:rPr>
          <w:rFonts w:ascii="KFGQPC Uthmanic Script HAFS"/>
          <w:rtl/>
          <w:lang w:bidi="ar-SA"/>
        </w:rPr>
        <w:t xml:space="preserve"> </w:t>
      </w:r>
      <w:r w:rsidRPr="00FB2EE3">
        <w:rPr>
          <w:rFonts w:ascii="KFGQPC Uthmanic Script HAFS" w:hint="eastAsia"/>
          <w:rtl/>
          <w:lang w:bidi="ar-SA"/>
        </w:rPr>
        <w:t>جَمِيعًا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غَفُورُ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لرَّحِيمُ</w:t>
      </w:r>
      <w:r w:rsidRPr="00FB2EE3">
        <w:rPr>
          <w:rFonts w:ascii="KFGQPC Uthmanic Script HAFS"/>
          <w:rtl/>
          <w:lang w:bidi="ar-SA"/>
        </w:rPr>
        <w:t xml:space="preserve"> </w:t>
      </w:r>
      <w:r w:rsidRPr="00FB2EE3">
        <w:rPr>
          <w:rFonts w:ascii="KFGQPC Uthmanic Script HAFS" w:hint="cs"/>
          <w:rtl/>
          <w:lang w:bidi="ar-SA"/>
        </w:rPr>
        <w:t>٥٣</w:t>
      </w:r>
      <w:r w:rsidRPr="00FB2EE3">
        <w:rPr>
          <w:rFonts w:ascii="KFGQPC Uthmanic Script HAFS"/>
          <w:rtl/>
          <w:lang w:bidi="ar-SA"/>
        </w:rPr>
        <w:t xml:space="preserve"> </w:t>
      </w:r>
      <w:r w:rsidRPr="00FB2EE3">
        <w:rPr>
          <w:rFonts w:ascii="KFGQPC Uthmanic Script HAFS" w:hint="eastAsia"/>
          <w:rtl/>
          <w:lang w:bidi="ar-SA"/>
        </w:rPr>
        <w:t>وَأَنِيبُو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وَأَس</w:t>
      </w:r>
      <w:r w:rsidRPr="00FB2EE3">
        <w:rPr>
          <w:rFonts w:ascii="KFGQPC Uthmanic Script HAFS" w:hint="cs"/>
          <w:rtl/>
          <w:lang w:bidi="ar-SA"/>
        </w:rPr>
        <w:t>ۡ</w:t>
      </w:r>
      <w:r w:rsidRPr="00FB2EE3">
        <w:rPr>
          <w:rFonts w:ascii="KFGQPC Uthmanic Script HAFS" w:hint="eastAsia"/>
          <w:rtl/>
          <w:lang w:bidi="ar-SA"/>
        </w:rPr>
        <w:t>لِمُواْ</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تُنصَرُونَ</w:t>
      </w:r>
      <w:r w:rsidRPr="00FB2EE3">
        <w:rPr>
          <w:rFonts w:ascii="KFGQPC Uthmanic Script HAFS"/>
          <w:rtl/>
          <w:lang w:bidi="ar-SA"/>
        </w:rPr>
        <w:t xml:space="preserve"> </w:t>
      </w:r>
      <w:r w:rsidRPr="00FB2EE3">
        <w:rPr>
          <w:rFonts w:ascii="KFGQPC Uthmanic Script HAFS" w:hint="cs"/>
          <w:rtl/>
          <w:lang w:bidi="ar-SA"/>
        </w:rPr>
        <w:t>٥٤</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تَّبِعُو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أُنزِلَ</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تِيَكُمُ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بَغ</w:t>
      </w:r>
      <w:r w:rsidRPr="00FB2EE3">
        <w:rPr>
          <w:rFonts w:ascii="KFGQPC Uthmanic Script HAFS" w:hint="cs"/>
          <w:rtl/>
          <w:lang w:bidi="ar-SA"/>
        </w:rPr>
        <w:t>ۡ</w:t>
      </w:r>
      <w:r w:rsidRPr="00FB2EE3">
        <w:rPr>
          <w:rFonts w:ascii="KFGQPC Uthmanic Script HAFS" w:hint="eastAsia"/>
          <w:rtl/>
          <w:lang w:bidi="ar-SA"/>
        </w:rPr>
        <w:t>تَة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تَش</w:t>
      </w:r>
      <w:r w:rsidRPr="00FB2EE3">
        <w:rPr>
          <w:rFonts w:ascii="KFGQPC Uthmanic Script HAFS" w:hint="cs"/>
          <w:rtl/>
          <w:lang w:bidi="ar-SA"/>
        </w:rPr>
        <w:t>ۡ</w:t>
      </w:r>
      <w:r w:rsidRPr="00FB2EE3">
        <w:rPr>
          <w:rFonts w:ascii="KFGQPC Uthmanic Script HAFS" w:hint="eastAsia"/>
          <w:rtl/>
          <w:lang w:bidi="ar-SA"/>
        </w:rPr>
        <w:t>عُرُونَ</w:t>
      </w:r>
      <w:r w:rsidRPr="00FB2EE3">
        <w:rPr>
          <w:rFonts w:ascii="KFGQPC Uthmanic Script HAFS"/>
          <w:rtl/>
          <w:lang w:bidi="ar-SA"/>
        </w:rPr>
        <w:t xml:space="preserve"> </w:t>
      </w:r>
      <w:r w:rsidRPr="00FB2EE3">
        <w:rPr>
          <w:rFonts w:ascii="KFGQPC Uthmanic Script HAFS" w:hint="cs"/>
          <w:rtl/>
          <w:lang w:bidi="ar-SA"/>
        </w:rPr>
        <w:t>٥٥</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تَقُولَ</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حَس</w:t>
      </w:r>
      <w:r w:rsidRPr="00FB2EE3">
        <w:rPr>
          <w:rFonts w:ascii="KFGQPC Uthmanic Script HAFS" w:hint="cs"/>
          <w:rtl/>
          <w:lang w:bidi="ar-SA"/>
        </w:rPr>
        <w:t>ۡ</w:t>
      </w:r>
      <w:r w:rsidRPr="00FB2EE3">
        <w:rPr>
          <w:rFonts w:ascii="KFGQPC Uthmanic Script HAFS" w:hint="eastAsia"/>
          <w:rtl/>
          <w:lang w:bidi="ar-SA"/>
        </w:rPr>
        <w:t>رَتَى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فَرَّطتُ</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جَن</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w:t>
      </w:r>
      <w:r w:rsidRPr="00FB2EE3">
        <w:rPr>
          <w:rFonts w:ascii="KFGQPC Uthmanic Script HAFS" w:hint="cs"/>
          <w:rtl/>
          <w:lang w:bidi="ar-SA"/>
        </w:rPr>
        <w:t>ٰ</w:t>
      </w:r>
      <w:r w:rsidRPr="00FB2EE3">
        <w:rPr>
          <w:rFonts w:ascii="KFGQPC Uthmanic Script HAFS" w:hint="eastAsia"/>
          <w:rtl/>
          <w:lang w:bidi="ar-SA"/>
        </w:rPr>
        <w:t>خِرِينَ</w:t>
      </w:r>
      <w:r w:rsidRPr="00FB2EE3">
        <w:rPr>
          <w:rFonts w:ascii="KFGQPC Uthmanic Script HAFS"/>
          <w:rtl/>
          <w:lang w:bidi="ar-SA"/>
        </w:rPr>
        <w:t xml:space="preserve"> </w:t>
      </w:r>
      <w:r w:rsidRPr="00FB2EE3">
        <w:rPr>
          <w:rFonts w:ascii="KFGQPC Uthmanic Script HAFS" w:hint="cs"/>
          <w:rtl/>
          <w:lang w:bidi="ar-SA"/>
        </w:rPr>
        <w:t>٥٦</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تَقُولَ</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هَدَى</w:t>
      </w:r>
      <w:r w:rsidRPr="00FB2EE3">
        <w:rPr>
          <w:rFonts w:ascii="KFGQPC Uthmanic Script HAFS" w:hint="cs"/>
          <w:rtl/>
          <w:lang w:bidi="ar-SA"/>
        </w:rPr>
        <w:t>ٰ</w:t>
      </w:r>
      <w:r w:rsidRPr="00FB2EE3">
        <w:rPr>
          <w:rFonts w:ascii="KFGQPC Uthmanic Script HAFS" w:hint="eastAsia"/>
          <w:rtl/>
          <w:lang w:bidi="ar-SA"/>
        </w:rPr>
        <w:t>نِي</w:t>
      </w:r>
      <w:r w:rsidRPr="00FB2EE3">
        <w:rPr>
          <w:rFonts w:ascii="KFGQPC Uthmanic Script HAFS"/>
          <w:rtl/>
          <w:lang w:bidi="ar-SA"/>
        </w:rPr>
        <w:t xml:space="preserve"> </w:t>
      </w:r>
      <w:r w:rsidRPr="00FB2EE3">
        <w:rPr>
          <w:rFonts w:ascii="KFGQPC Uthmanic Script HAFS" w:hint="eastAsia"/>
          <w:rtl/>
          <w:lang w:bidi="ar-SA"/>
        </w:rPr>
        <w:t>لَكُنتُ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٥٧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تَقُولَ</w:t>
      </w:r>
      <w:r w:rsidRPr="00FB2EE3">
        <w:rPr>
          <w:rFonts w:ascii="KFGQPC Uthmanic Script HAFS"/>
          <w:rtl/>
          <w:lang w:bidi="ar-SA"/>
        </w:rPr>
        <w:t xml:space="preserve"> </w:t>
      </w:r>
      <w:r w:rsidRPr="00FB2EE3">
        <w:rPr>
          <w:rFonts w:ascii="KFGQPC Uthmanic Script HAFS" w:hint="eastAsia"/>
          <w:rtl/>
          <w:lang w:bidi="ar-SA"/>
        </w:rPr>
        <w:t>حِينَ</w:t>
      </w:r>
      <w:r w:rsidRPr="00FB2EE3">
        <w:rPr>
          <w:rFonts w:ascii="KFGQPC Uthmanic Script HAFS"/>
          <w:rtl/>
          <w:lang w:bidi="ar-SA"/>
        </w:rPr>
        <w:t xml:space="preserve"> </w:t>
      </w:r>
      <w:r w:rsidRPr="00FB2EE3">
        <w:rPr>
          <w:rFonts w:ascii="KFGQPC Uthmanic Script HAFS" w:hint="eastAsia"/>
          <w:rtl/>
          <w:lang w:bidi="ar-SA"/>
        </w:rPr>
        <w:t>تَرَى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rtl/>
          <w:lang w:bidi="ar-SA"/>
        </w:rPr>
        <w:t xml:space="preserve"> </w:t>
      </w:r>
      <w:r w:rsidRPr="00FB2EE3">
        <w:rPr>
          <w:rFonts w:ascii="KFGQPC Uthmanic Script HAFS" w:hint="eastAsia"/>
          <w:rtl/>
          <w:lang w:bidi="ar-SA"/>
        </w:rPr>
        <w:t>كَرَّة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فَأَكُونَ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سِنِينَ</w:t>
      </w:r>
      <w:r w:rsidRPr="00FB2EE3">
        <w:rPr>
          <w:rFonts w:ascii="KFGQPC Uthmanic Script HAFS"/>
          <w:rtl/>
          <w:lang w:bidi="ar-SA"/>
        </w:rPr>
        <w:t xml:space="preserve"> </w:t>
      </w:r>
      <w:r w:rsidRPr="00FB2EE3">
        <w:rPr>
          <w:rFonts w:ascii="KFGQPC Uthmanic Script HAFS" w:hint="cs"/>
          <w:rtl/>
          <w:lang w:bidi="ar-SA"/>
        </w:rPr>
        <w:t>٥٨</w:t>
      </w:r>
      <w:r w:rsidRPr="00FB2EE3">
        <w:rPr>
          <w:rFonts w:ascii="KFGQPC Uthmanic Script HAFS"/>
          <w:rtl/>
          <w:lang w:bidi="ar-SA"/>
        </w:rPr>
        <w:t xml:space="preserve"> </w:t>
      </w:r>
      <w:r w:rsidRPr="00FB2EE3">
        <w:rPr>
          <w:rFonts w:ascii="KFGQPC Uthmanic Script HAFS" w:hint="eastAsia"/>
          <w:rtl/>
          <w:lang w:bidi="ar-SA"/>
        </w:rPr>
        <w:t>بَلَى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ءَت</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ءَايَ</w:t>
      </w:r>
      <w:r w:rsidRPr="00FB2EE3">
        <w:rPr>
          <w:rFonts w:ascii="KFGQPC Uthmanic Script HAFS" w:hint="cs"/>
          <w:rtl/>
          <w:lang w:bidi="ar-SA"/>
        </w:rPr>
        <w:t>ٰ</w:t>
      </w:r>
      <w:r w:rsidRPr="00FB2EE3">
        <w:rPr>
          <w:rFonts w:ascii="KFGQPC Uthmanic Script HAFS" w:hint="eastAsia"/>
          <w:rtl/>
          <w:lang w:bidi="ar-SA"/>
        </w:rPr>
        <w:t>تِي</w:t>
      </w:r>
      <w:r w:rsidRPr="00FB2EE3">
        <w:rPr>
          <w:rFonts w:ascii="KFGQPC Uthmanic Script HAFS"/>
          <w:rtl/>
          <w:lang w:bidi="ar-SA"/>
        </w:rPr>
        <w:t xml:space="preserve"> </w:t>
      </w:r>
      <w:r w:rsidRPr="00FB2EE3">
        <w:rPr>
          <w:rFonts w:ascii="KFGQPC Uthmanic Script HAFS" w:hint="eastAsia"/>
          <w:rtl/>
          <w:lang w:bidi="ar-SA"/>
        </w:rPr>
        <w:t>فَكَذَّب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بِهَا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فِرِينَ</w:t>
      </w:r>
      <w:r w:rsidRPr="00FB2EE3">
        <w:rPr>
          <w:rFonts w:ascii="KFGQPC Uthmanic Script HAFS"/>
          <w:rtl/>
          <w:lang w:bidi="ar-SA"/>
        </w:rPr>
        <w:t xml:space="preserve"> </w:t>
      </w:r>
      <w:r w:rsidRPr="00FB2EE3">
        <w:rPr>
          <w:rFonts w:ascii="KFGQPC Uthmanic Script HAFS" w:hint="cs"/>
          <w:rtl/>
          <w:lang w:bidi="ar-SA"/>
        </w:rPr>
        <w:t>٥٩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الزمر</w:t>
      </w:r>
      <w:r w:rsidRPr="00FB2EE3">
        <w:rPr>
          <w:rStyle w:val="Char8"/>
          <w:rtl/>
        </w:rPr>
        <w:t xml:space="preserve">: </w:t>
      </w:r>
      <w:r w:rsidRPr="00FB2EE3">
        <w:rPr>
          <w:rStyle w:val="Char8"/>
          <w:rFonts w:hint="cs"/>
          <w:rtl/>
        </w:rPr>
        <w:t>٥٣</w:t>
      </w:r>
      <w:r w:rsidRPr="00FB2EE3">
        <w:rPr>
          <w:rStyle w:val="Char8"/>
          <w:rFonts w:hint="eastAsia"/>
          <w:rtl/>
        </w:rPr>
        <w:t>،</w:t>
      </w:r>
      <w:r w:rsidRPr="00FB2EE3">
        <w:rPr>
          <w:rStyle w:val="Char8"/>
          <w:rtl/>
        </w:rPr>
        <w:t xml:space="preserve">  </w:t>
      </w:r>
      <w:r w:rsidRPr="00FB2EE3">
        <w:rPr>
          <w:rStyle w:val="Char8"/>
          <w:rFonts w:hint="cs"/>
          <w:rtl/>
        </w:rPr>
        <w:t>٥٩</w:t>
      </w:r>
      <w:r w:rsidRPr="00FB2EE3">
        <w:rPr>
          <w:rStyle w:val="Char8"/>
          <w:rtl/>
        </w:rPr>
        <w:t>]</w:t>
      </w:r>
      <w:r w:rsidRPr="00FB2EE3">
        <w:rPr>
          <w:rFonts w:ascii="KFGQPC Uthman Taha Naskh" w:cs="KFGQPC Uthman Taha Naskh"/>
          <w:rtl/>
          <w:lang w:bidi="ar-SA"/>
        </w:rPr>
        <w:t xml:space="preserve">  </w:t>
      </w:r>
      <w:r w:rsidR="00822437" w:rsidRPr="00FB2EE3">
        <w:rPr>
          <w:rFonts w:ascii="(normal text)" w:hAnsi="(normal text)"/>
          <w:rtl/>
          <w:lang w:bidi="ar-SA"/>
        </w:rPr>
        <w:tab/>
      </w:r>
    </w:p>
    <w:p w:rsidR="00A12A0B" w:rsidRPr="00FB2EE3" w:rsidRDefault="00A12A0B" w:rsidP="00167AB1">
      <w:pPr>
        <w:pStyle w:val="a2"/>
        <w:rPr>
          <w:rtl/>
          <w:lang w:bidi="ar-SA"/>
        </w:rPr>
      </w:pPr>
      <w:r w:rsidRPr="00FB2EE3">
        <w:rPr>
          <w:rtl/>
          <w:lang w:bidi="ar-SA"/>
        </w:rPr>
        <w:t>بگو: ای بندگان من که با زیاده‌روی در گناهان به خویشتن ستم کرده‌اید! از رحمت الله ناامید نباشید. بی‌گمان الله، همه‌ی گناهان را می‌آمرزد. به‌راستی که او، همان ذات آمرزنده و مهرورز است. و به سوی پروردگارتان روی بیاورید و فرمان</w:t>
      </w:r>
      <w:r w:rsidR="00721E63" w:rsidRPr="00FB2EE3">
        <w:rPr>
          <w:rtl/>
          <w:lang w:bidi="ar-SA"/>
        </w:rPr>
        <w:t>‌</w:t>
      </w:r>
      <w:r w:rsidRPr="00FB2EE3">
        <w:rPr>
          <w:rtl/>
          <w:lang w:bidi="ar-SA"/>
        </w:rPr>
        <w:t>بر</w:t>
      </w:r>
      <w:r w:rsidR="00694825" w:rsidRPr="00FB2EE3">
        <w:rPr>
          <w:rtl/>
          <w:lang w:bidi="ar-SA"/>
        </w:rPr>
        <w:t>دارش شوید، پیش از آن‌که عذاب ال</w:t>
      </w:r>
      <w:r w:rsidRPr="00FB2EE3">
        <w:rPr>
          <w:rtl/>
          <w:lang w:bidi="ar-SA"/>
        </w:rPr>
        <w:t>هی به سراغتان بیاید و آن‌گاه یاری نشوید. و از بهترین دستورهایی که از سوی پروردگارتان به سوی شما نازل شده، پ</w:t>
      </w:r>
      <w:r w:rsidR="00694825" w:rsidRPr="00FB2EE3">
        <w:rPr>
          <w:rtl/>
          <w:lang w:bidi="ar-SA"/>
        </w:rPr>
        <w:t>یروی کنید؛ پیش از آن‌که عذاب ال</w:t>
      </w:r>
      <w:r w:rsidRPr="00FB2EE3">
        <w:rPr>
          <w:rtl/>
          <w:lang w:bidi="ar-SA"/>
        </w:rPr>
        <w:t xml:space="preserve">هی به صورت ناگهانی و در حالی که غافلید، به شما برسد تا مبادا کسی بگوید: ای وای و افسوس بر کوتاهی‌هایی که در حق الله کردم و بی‌گمان از مسخره‌کنندگان بودم. یا بگوید: اگر الله هدایتم می‌کرد، به‌طور قطع از پرهیزکاران می‌‌شدم. یا هنگامی که عذاب را مشاهده می‌کند، بگوید: ای کاش برایم بازگشتی (به دنیا) وجود ‌داشت تا از نیکوکاران می‌شدم. آری؛ آیاتم به تو رسید و تو تکذیبش کردی و سرکشی نمودی و از کافران گشتی. </w:t>
      </w:r>
    </w:p>
    <w:p w:rsidR="00A12A0B" w:rsidRPr="00FB2EE3" w:rsidRDefault="00A12A0B" w:rsidP="00167AB1">
      <w:pPr>
        <w:jc w:val="lowKashida"/>
        <w:rPr>
          <w:spacing w:val="0"/>
          <w:rtl/>
          <w:lang w:bidi="ar-SA"/>
        </w:rPr>
      </w:pPr>
      <w:r w:rsidRPr="00FB2EE3">
        <w:rPr>
          <w:spacing w:val="0"/>
          <w:rtl/>
          <w:lang w:bidi="ar-SA"/>
        </w:rPr>
        <w:t>این حدیث، هشداری جدی درباره‌ی دخل و تصرف سوء یا به عبارت دیگر نسبت به سوء استفاده از اموال شخصی</w:t>
      </w:r>
      <w:r w:rsidR="00721E63" w:rsidRPr="00FB2EE3">
        <w:rPr>
          <w:spacing w:val="0"/>
          <w:rtl/>
          <w:lang w:bidi="ar-SA"/>
        </w:rPr>
        <w:t>‌ست؛</w:t>
      </w:r>
      <w:r w:rsidRPr="00FB2EE3">
        <w:rPr>
          <w:spacing w:val="0"/>
          <w:rtl/>
          <w:lang w:bidi="ar-SA"/>
        </w:rPr>
        <w:t xml:space="preserve"> یعنی انسان نباید مالش را در راه‌ها</w:t>
      </w:r>
      <w:r w:rsidR="00721E63" w:rsidRPr="00FB2EE3">
        <w:rPr>
          <w:spacing w:val="0"/>
          <w:rtl/>
          <w:lang w:bidi="ar-SA"/>
        </w:rPr>
        <w:t>ی</w:t>
      </w:r>
      <w:r w:rsidRPr="00FB2EE3">
        <w:rPr>
          <w:spacing w:val="0"/>
          <w:rtl/>
          <w:lang w:bidi="ar-SA"/>
        </w:rPr>
        <w:t>ی هزینه کند که نفع دنیوی و اخروی ندارد</w:t>
      </w:r>
      <w:r w:rsidR="00721E63" w:rsidRPr="00FB2EE3">
        <w:rPr>
          <w:spacing w:val="0"/>
          <w:rtl/>
          <w:lang w:bidi="ar-SA"/>
        </w:rPr>
        <w:t>؛</w:t>
      </w:r>
      <w:r w:rsidR="00694825" w:rsidRPr="00FB2EE3">
        <w:rPr>
          <w:spacing w:val="0"/>
          <w:rtl/>
          <w:lang w:bidi="ar-SA"/>
        </w:rPr>
        <w:t xml:space="preserve"> زیرا مال و ثروت، امانتی ال</w:t>
      </w:r>
      <w:r w:rsidRPr="00FB2EE3">
        <w:rPr>
          <w:spacing w:val="0"/>
          <w:rtl/>
          <w:lang w:bidi="ar-SA"/>
        </w:rPr>
        <w:t>هی</w:t>
      </w:r>
      <w:r w:rsidR="00721E63" w:rsidRPr="00FB2EE3">
        <w:rPr>
          <w:spacing w:val="0"/>
          <w:rtl/>
          <w:lang w:bidi="ar-SA"/>
        </w:rPr>
        <w:t>‌</w:t>
      </w:r>
      <w:r w:rsidRPr="00FB2EE3">
        <w:rPr>
          <w:spacing w:val="0"/>
          <w:rtl/>
          <w:lang w:bidi="ar-SA"/>
        </w:rPr>
        <w:t>ست که باید از آن در کارها یا زمینه‌هایی استفاده کرد که ب</w:t>
      </w:r>
      <w:r w:rsidR="00721E63" w:rsidRPr="00FB2EE3">
        <w:rPr>
          <w:spacing w:val="0"/>
          <w:rtl/>
          <w:lang w:bidi="ar-SA"/>
        </w:rPr>
        <w:t>رای دنیا و آخرت انسان، مفید است و</w:t>
      </w:r>
      <w:r w:rsidR="00455B66" w:rsidRPr="00FB2EE3">
        <w:rPr>
          <w:spacing w:val="0"/>
          <w:rtl/>
          <w:lang w:bidi="ar-SA"/>
        </w:rPr>
        <w:t xml:space="preserve"> اگر کسی، از اموالش به</w:t>
      </w:r>
      <w:r w:rsidR="00721E63" w:rsidRPr="00FB2EE3">
        <w:rPr>
          <w:spacing w:val="0"/>
          <w:rtl/>
          <w:lang w:bidi="ar-SA"/>
        </w:rPr>
        <w:t>‌</w:t>
      </w:r>
      <w:r w:rsidR="00455B66" w:rsidRPr="00FB2EE3">
        <w:rPr>
          <w:spacing w:val="0"/>
          <w:rtl/>
          <w:lang w:bidi="ar-SA"/>
        </w:rPr>
        <w:t>درستی و در راه درست استفاده نکند، جزو کسا</w:t>
      </w:r>
      <w:r w:rsidR="00694825" w:rsidRPr="00FB2EE3">
        <w:rPr>
          <w:spacing w:val="0"/>
          <w:rtl/>
          <w:lang w:bidi="ar-SA"/>
        </w:rPr>
        <w:t>نی خواهد بود که در این امانت ال</w:t>
      </w:r>
      <w:r w:rsidR="00455B66" w:rsidRPr="00FB2EE3">
        <w:rPr>
          <w:spacing w:val="0"/>
          <w:rtl/>
          <w:lang w:bidi="ar-SA"/>
        </w:rPr>
        <w:t>هی خیانت می‌کنند و روز قیامت، نصیبی جز آتش دوزخ نخواهند داشت.</w:t>
      </w:r>
    </w:p>
    <w:p w:rsidR="00D85989" w:rsidRPr="00FB2EE3" w:rsidRDefault="00721E63" w:rsidP="00A10177">
      <w:pPr>
        <w:ind w:firstLine="0"/>
        <w:jc w:val="center"/>
        <w:rPr>
          <w:spacing w:val="0"/>
          <w:rtl/>
          <w:lang w:bidi="ar-SA"/>
        </w:rPr>
      </w:pPr>
      <w:r w:rsidRPr="00FB2EE3">
        <w:rPr>
          <w:spacing w:val="0"/>
          <w:rtl/>
          <w:lang w:bidi="ar-SA"/>
        </w:rPr>
        <w:t>***</w:t>
      </w:r>
    </w:p>
    <w:p w:rsidR="00822437" w:rsidRPr="00FB2EE3" w:rsidRDefault="00822437" w:rsidP="00167AB1">
      <w:pPr>
        <w:jc w:val="center"/>
        <w:rPr>
          <w:spacing w:val="0"/>
          <w:rtl/>
          <w:lang w:bidi="ar-SA"/>
        </w:rPr>
      </w:pPr>
    </w:p>
    <w:p w:rsidR="00822437" w:rsidRPr="00FB2EE3" w:rsidRDefault="00822437" w:rsidP="00167AB1">
      <w:pPr>
        <w:jc w:val="center"/>
        <w:rPr>
          <w:spacing w:val="0"/>
          <w:rtl/>
          <w:lang w:bidi="ar-SA"/>
        </w:rPr>
        <w:sectPr w:rsidR="00822437" w:rsidRPr="00FB2EE3" w:rsidSect="00F8799F">
          <w:headerReference w:type="default" r:id="rId31"/>
          <w:footnotePr>
            <w:numRestart w:val="eachPage"/>
          </w:footnotePr>
          <w:type w:val="oddPage"/>
          <w:pgSz w:w="11906" w:h="16838" w:code="9"/>
          <w:pgMar w:top="737" w:right="2381" w:bottom="3969" w:left="2381" w:header="737" w:footer="3969" w:gutter="0"/>
          <w:cols w:space="720"/>
          <w:titlePg/>
          <w:bidi/>
          <w:rtlGutter/>
          <w:docGrid w:linePitch="360"/>
        </w:sectPr>
      </w:pPr>
    </w:p>
    <w:p w:rsidR="00D85989" w:rsidRPr="00FB2EE3" w:rsidRDefault="00D85989" w:rsidP="00167AB1">
      <w:pPr>
        <w:pStyle w:val="a"/>
        <w:rPr>
          <w:rtl/>
          <w:lang w:bidi="ar-SA"/>
        </w:rPr>
      </w:pPr>
      <w:bookmarkStart w:id="17" w:name="_Toc322033114"/>
      <w:r w:rsidRPr="00FB2EE3">
        <w:rPr>
          <w:rtl/>
          <w:lang w:bidi="ar-SA"/>
        </w:rPr>
        <w:t>27- باب: گرامی‌داشت حرمت مسلمانان و بیان حقوق آنان و مهرورزی به آن‌ها</w:t>
      </w:r>
      <w:bookmarkEnd w:id="17"/>
    </w:p>
    <w:p w:rsidR="00BF14AD" w:rsidRPr="00FB2EE3" w:rsidRDefault="00D85989" w:rsidP="00167AB1">
      <w:pPr>
        <w:jc w:val="lowKashida"/>
        <w:rPr>
          <w:spacing w:val="0"/>
          <w:rtl/>
          <w:lang w:bidi="ar-SA"/>
        </w:rPr>
      </w:pPr>
      <w:r w:rsidRPr="00FB2EE3">
        <w:rPr>
          <w:spacing w:val="0"/>
          <w:rtl/>
          <w:lang w:bidi="ar-SA"/>
        </w:rPr>
        <w:t>الله متعال، می‌فرماید:</w:t>
      </w:r>
    </w:p>
    <w:p w:rsidR="00D85989" w:rsidRPr="00FB2EE3" w:rsidRDefault="006076CD" w:rsidP="006076C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يُعَظِّم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٣٠</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D85989" w:rsidRPr="00FB2EE3" w:rsidRDefault="00D85989" w:rsidP="00167AB1">
      <w:pPr>
        <w:pStyle w:val="a2"/>
        <w:rPr>
          <w:rtl/>
          <w:lang w:bidi="ar-SA"/>
        </w:rPr>
      </w:pPr>
      <w:r w:rsidRPr="00FB2EE3">
        <w:rPr>
          <w:rtl/>
          <w:lang w:bidi="ar-SA"/>
        </w:rPr>
        <w:t>(حُکم) این ا</w:t>
      </w:r>
      <w:r w:rsidR="00694825" w:rsidRPr="00FB2EE3">
        <w:rPr>
          <w:rtl/>
          <w:lang w:bidi="ar-SA"/>
        </w:rPr>
        <w:t>ست و هر کس، نشانه‌ها و شعایر ال</w:t>
      </w:r>
      <w:r w:rsidRPr="00FB2EE3">
        <w:rPr>
          <w:rtl/>
          <w:lang w:bidi="ar-SA"/>
        </w:rPr>
        <w:t>هی را بزرگ بدارد، بی‌گمان این عمل، برایش نزد پروردگارش نیک است.</w:t>
      </w:r>
    </w:p>
    <w:p w:rsidR="00D85989" w:rsidRPr="00FB2EE3" w:rsidRDefault="00D85989" w:rsidP="00167AB1">
      <w:pPr>
        <w:jc w:val="lowKashida"/>
        <w:rPr>
          <w:spacing w:val="0"/>
          <w:rtl/>
          <w:lang w:bidi="ar-SA"/>
        </w:rPr>
      </w:pPr>
      <w:r w:rsidRPr="00FB2EE3">
        <w:rPr>
          <w:spacing w:val="0"/>
          <w:rtl/>
          <w:lang w:bidi="ar-SA"/>
        </w:rPr>
        <w:t>و می‌فرماید:</w:t>
      </w:r>
    </w:p>
    <w:p w:rsidR="00D85989" w:rsidRPr="00FB2EE3" w:rsidRDefault="006076CD" w:rsidP="006076C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يُعَظِّم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شَعَ</w:t>
      </w:r>
      <w:r w:rsidRPr="00FB2EE3">
        <w:rPr>
          <w:rFonts w:ascii="KFGQPC Uthmanic Script HAFS" w:hint="cs"/>
          <w:rtl/>
          <w:lang w:bidi="ar-SA"/>
        </w:rPr>
        <w:t>ٰٓ</w:t>
      </w:r>
      <w:r w:rsidRPr="00FB2EE3">
        <w:rPr>
          <w:rFonts w:ascii="KFGQPC Uthmanic Script HAFS" w:hint="eastAsia"/>
          <w:rtl/>
          <w:lang w:bidi="ar-SA"/>
        </w:rPr>
        <w:t>ئِرَ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فَإِنَّهَا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قُلُوبِ</w:t>
      </w:r>
      <w:r w:rsidRPr="00FB2EE3">
        <w:rPr>
          <w:rFonts w:ascii="KFGQPC Uthmanic Script HAFS"/>
          <w:rtl/>
          <w:lang w:bidi="ar-SA"/>
        </w:rPr>
        <w:t xml:space="preserve"> </w:t>
      </w:r>
      <w:r w:rsidRPr="00FB2EE3">
        <w:rPr>
          <w:rFonts w:ascii="KFGQPC Uthmanic Script HAFS" w:hint="cs"/>
          <w:rtl/>
          <w:lang w:bidi="ar-SA"/>
        </w:rPr>
        <w:t>٣٢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D85989" w:rsidRPr="00FB2EE3">
        <w:rPr>
          <w:rtl/>
          <w:lang w:bidi="ar-SA"/>
        </w:rPr>
        <w:t xml:space="preserve">  </w:t>
      </w:r>
    </w:p>
    <w:p w:rsidR="00D85989" w:rsidRPr="00FB2EE3" w:rsidRDefault="00D85989" w:rsidP="00167AB1">
      <w:pPr>
        <w:pStyle w:val="a2"/>
        <w:rPr>
          <w:rtl/>
          <w:lang w:bidi="ar-SA"/>
        </w:rPr>
      </w:pPr>
      <w:r w:rsidRPr="00FB2EE3">
        <w:rPr>
          <w:rtl/>
          <w:lang w:bidi="ar-SA"/>
        </w:rPr>
        <w:t>(حکم) این ا</w:t>
      </w:r>
      <w:r w:rsidR="00694825" w:rsidRPr="00FB2EE3">
        <w:rPr>
          <w:rtl/>
          <w:lang w:bidi="ar-SA"/>
        </w:rPr>
        <w:t>ست و هر کس، نشانه‌ها و شعایر ال</w:t>
      </w:r>
      <w:r w:rsidRPr="00FB2EE3">
        <w:rPr>
          <w:rtl/>
          <w:lang w:bidi="ar-SA"/>
        </w:rPr>
        <w:t>هی را بزرگ و گرامی بدارد، بی‌گمان این امر از تقوای دل‌هاست.</w:t>
      </w:r>
    </w:p>
    <w:p w:rsidR="00D85989" w:rsidRPr="00FB2EE3" w:rsidRDefault="00D85989" w:rsidP="00167AB1">
      <w:pPr>
        <w:jc w:val="lowKashida"/>
        <w:rPr>
          <w:spacing w:val="0"/>
          <w:rtl/>
          <w:lang w:bidi="ar-SA"/>
        </w:rPr>
      </w:pPr>
      <w:r w:rsidRPr="00FB2EE3">
        <w:rPr>
          <w:spacing w:val="0"/>
          <w:rtl/>
          <w:lang w:bidi="ar-SA"/>
        </w:rPr>
        <w:t>هم‌چنین می‌فرماید:</w:t>
      </w:r>
    </w:p>
    <w:p w:rsidR="00D85989" w:rsidRPr="00FB2EE3" w:rsidRDefault="006076CD" w:rsidP="006076CD">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جَنَاحَكَ</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٨٨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الحجر</w:t>
      </w:r>
      <w:r w:rsidRPr="00FB2EE3">
        <w:rPr>
          <w:rStyle w:val="Char8"/>
          <w:rtl/>
        </w:rPr>
        <w:t xml:space="preserve">: </w:t>
      </w:r>
      <w:r w:rsidRPr="00FB2EE3">
        <w:rPr>
          <w:rStyle w:val="Char8"/>
          <w:rFonts w:hint="cs"/>
          <w:rtl/>
        </w:rPr>
        <w:t>٨٨</w:t>
      </w:r>
      <w:r w:rsidRPr="00FB2EE3">
        <w:rPr>
          <w:rStyle w:val="Char8"/>
          <w:rtl/>
        </w:rPr>
        <w:t xml:space="preserve">]  </w:t>
      </w:r>
    </w:p>
    <w:p w:rsidR="00D85989" w:rsidRPr="00FB2EE3" w:rsidRDefault="00D85989" w:rsidP="00167AB1">
      <w:pPr>
        <w:pStyle w:val="a2"/>
        <w:rPr>
          <w:rtl/>
          <w:lang w:bidi="ar-SA"/>
        </w:rPr>
      </w:pPr>
      <w:r w:rsidRPr="00FB2EE3">
        <w:rPr>
          <w:rtl/>
          <w:lang w:bidi="ar-SA"/>
        </w:rPr>
        <w:t>بالِ (مهرِ) خویش را برای مؤمنان فرود آور.</w:t>
      </w:r>
    </w:p>
    <w:p w:rsidR="00D85989" w:rsidRPr="00FB2EE3" w:rsidRDefault="00D85989"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85989" w:rsidRPr="00FB2EE3" w:rsidRDefault="00D85989" w:rsidP="00167AB1">
      <w:pPr>
        <w:jc w:val="lowKashida"/>
        <w:rPr>
          <w:spacing w:val="0"/>
          <w:rtl/>
          <w:lang w:bidi="ar-SA"/>
        </w:rPr>
      </w:pPr>
      <w:r w:rsidRPr="00FB2EE3">
        <w:rPr>
          <w:spacing w:val="0"/>
          <w:rtl/>
          <w:lang w:bidi="ar-SA"/>
        </w:rPr>
        <w:t>مؤلف</w:t>
      </w:r>
      <w:r w:rsidR="0012799E" w:rsidRPr="00FB2EE3">
        <w:rPr>
          <w:rFonts w:cs="CTraditional Arabic"/>
          <w:spacing w:val="0"/>
          <w:rtl/>
          <w:lang w:bidi="ar-SA"/>
        </w:rPr>
        <w:t>/</w:t>
      </w:r>
      <w:r w:rsidRPr="00FB2EE3">
        <w:rPr>
          <w:spacing w:val="0"/>
          <w:rtl/>
          <w:lang w:bidi="ar-SA"/>
        </w:rPr>
        <w:t xml:space="preserve"> می‌گوید: «باب: گرامی‌داشت حرمت مسلمانان و بیان حقوق آنان و مهر و شفقت نسبت به آن‌ها». هر مسلمانی بر برادرِ مسلمانش، حقوقی دارد که پیامبر</w:t>
      </w:r>
      <w:r w:rsidRPr="00FB2EE3">
        <w:rPr>
          <w:spacing w:val="0"/>
          <w:lang w:bidi="ar-SA"/>
        </w:rPr>
        <w:sym w:font="AGA Arabesque" w:char="F072"/>
      </w:r>
      <w:r w:rsidRPr="00FB2EE3">
        <w:rPr>
          <w:spacing w:val="0"/>
          <w:rtl/>
          <w:lang w:bidi="ar-SA"/>
        </w:rPr>
        <w:t xml:space="preserve"> آن‌ها را در مواردِ فر</w:t>
      </w:r>
      <w:r w:rsidR="0012799E" w:rsidRPr="00FB2EE3">
        <w:rPr>
          <w:spacing w:val="0"/>
          <w:rtl/>
          <w:lang w:bidi="ar-SA"/>
        </w:rPr>
        <w:t>اوانی برشمرده و بیان فرموده است؛</w:t>
      </w:r>
      <w:r w:rsidRPr="00FB2EE3">
        <w:rPr>
          <w:spacing w:val="0"/>
          <w:rtl/>
          <w:lang w:bidi="ar-SA"/>
        </w:rPr>
        <w:t xml:space="preserve"> از جمله این‌که: وقتی برادر مسلمانش را می‌بیند، به او سلام کرده، بگوید: </w:t>
      </w:r>
      <w:r w:rsidRPr="00FB2EE3">
        <w:rPr>
          <w:rStyle w:val="Char1"/>
          <w:spacing w:val="0"/>
          <w:rtl/>
          <w:lang w:bidi="ar-SA"/>
        </w:rPr>
        <w:t>السلام علیک</w:t>
      </w:r>
      <w:r w:rsidRPr="00FB2EE3">
        <w:rPr>
          <w:spacing w:val="0"/>
          <w:rtl/>
          <w:lang w:bidi="ar-SA"/>
        </w:rPr>
        <w:t xml:space="preserve">، یا </w:t>
      </w:r>
      <w:r w:rsidRPr="00FB2EE3">
        <w:rPr>
          <w:rStyle w:val="Char1"/>
          <w:spacing w:val="0"/>
          <w:rtl/>
          <w:lang w:bidi="ar-SA"/>
        </w:rPr>
        <w:t>السلام علیکم</w:t>
      </w:r>
      <w:r w:rsidRPr="00FB2EE3">
        <w:rPr>
          <w:spacing w:val="0"/>
          <w:rtl/>
          <w:lang w:bidi="ar-SA"/>
        </w:rPr>
        <w:t xml:space="preserve">؛ و برای هیچ مسلمانی، جایز </w:t>
      </w:r>
      <w:r w:rsidR="0012799E" w:rsidRPr="00FB2EE3">
        <w:rPr>
          <w:spacing w:val="0"/>
          <w:rtl/>
          <w:lang w:bidi="ar-SA"/>
        </w:rPr>
        <w:t>نیست که بیش از سه روز با برادرش</w:t>
      </w:r>
      <w:r w:rsidRPr="00FB2EE3">
        <w:rPr>
          <w:spacing w:val="0"/>
          <w:rtl/>
          <w:lang w:bidi="ar-SA"/>
        </w:rPr>
        <w:t xml:space="preserve"> قهر کند. بدین‌سان که وقتی یک</w:t>
      </w:r>
      <w:r w:rsidR="0012799E" w:rsidRPr="00FB2EE3">
        <w:rPr>
          <w:spacing w:val="0"/>
          <w:rtl/>
          <w:lang w:bidi="ar-SA"/>
        </w:rPr>
        <w:t>‌</w:t>
      </w:r>
      <w:r w:rsidRPr="00FB2EE3">
        <w:rPr>
          <w:spacing w:val="0"/>
          <w:rtl/>
          <w:lang w:bidi="ar-SA"/>
        </w:rPr>
        <w:t xml:space="preserve">دیگر را می‌بینند، از هم روی بگردانند. در این میان، کسی، بهتر است که ابتدا سلام نماید. البته ایرادی ندارد که </w:t>
      </w:r>
      <w:r w:rsidR="00736895" w:rsidRPr="00FB2EE3">
        <w:rPr>
          <w:spacing w:val="0"/>
          <w:rtl/>
          <w:lang w:bidi="ar-SA"/>
        </w:rPr>
        <w:t xml:space="preserve">اگر </w:t>
      </w:r>
      <w:r w:rsidRPr="00FB2EE3">
        <w:rPr>
          <w:spacing w:val="0"/>
          <w:rtl/>
          <w:lang w:bidi="ar-SA"/>
        </w:rPr>
        <w:t xml:space="preserve">مصلحتی شرعی در کار باشد، سه روز با برادرِ مسلمان خویش قهر کنی و بیش از سه روز نیز در شرایطی که او بر گناهی پافشاری می‌کند، جایز است؛ بدین شرط که این امر، او را به خود وادارد و زمینه‌ی توبه را در او فراهم سازد. بنابراین دیدگاه صحیح و راجح درباره‌ی قهر کردن، این است که تا سه روز جایز است و بیش از سه روز، به این بستگی دارد که آیا مصلحتی شرعی در آن هست یا نه؟ اگر مؤثر بود و باعث می‌شد که آن شخص </w:t>
      </w:r>
      <w:r w:rsidR="00736895" w:rsidRPr="00FB2EE3">
        <w:rPr>
          <w:spacing w:val="0"/>
          <w:rtl/>
          <w:lang w:bidi="ar-SA"/>
        </w:rPr>
        <w:t>به خود آید</w:t>
      </w:r>
      <w:r w:rsidRPr="00FB2EE3">
        <w:rPr>
          <w:spacing w:val="0"/>
          <w:rtl/>
          <w:lang w:bidi="ar-SA"/>
        </w:rPr>
        <w:t xml:space="preserve"> و دست از گناه و معصیت بردارد، با او هرچ</w:t>
      </w:r>
      <w:r w:rsidR="00736895" w:rsidRPr="00FB2EE3">
        <w:rPr>
          <w:spacing w:val="0"/>
          <w:rtl/>
          <w:lang w:bidi="ar-SA"/>
        </w:rPr>
        <w:t>ه‌قدر که مصلحت است</w:t>
      </w:r>
      <w:r w:rsidRPr="00FB2EE3">
        <w:rPr>
          <w:spacing w:val="0"/>
          <w:rtl/>
          <w:lang w:bidi="ar-SA"/>
        </w:rPr>
        <w:t>، قهر کنید؛ ولی اگر مصلحتی در قهر کردن با او وجود نداشت، و لو این‌که به گناه و معصیتش ادامه دهد، نباید با او قهر یا به‌کلی ترک ارتباط کنید. سپس مؤلف چند آیه، در این باب، ذکر کرده است؛ از جمله این‌که الله متعال، می‌فرماید:</w:t>
      </w:r>
    </w:p>
    <w:p w:rsidR="006F3051" w:rsidRPr="00FB2EE3" w:rsidRDefault="006076CD" w:rsidP="006076C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يُعَظِّم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٣٠</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r w:rsidR="006F3051" w:rsidRPr="00FB2EE3">
        <w:rPr>
          <w:rtl/>
          <w:lang w:bidi="ar-SA"/>
        </w:rPr>
        <w:t xml:space="preserve">  </w:t>
      </w:r>
    </w:p>
    <w:p w:rsidR="006F3051" w:rsidRPr="00FB2EE3" w:rsidRDefault="006F3051" w:rsidP="00167AB1">
      <w:pPr>
        <w:pStyle w:val="a2"/>
        <w:rPr>
          <w:rtl/>
          <w:lang w:bidi="ar-SA"/>
        </w:rPr>
      </w:pPr>
      <w:r w:rsidRPr="00FB2EE3">
        <w:rPr>
          <w:rtl/>
          <w:lang w:bidi="ar-SA"/>
        </w:rPr>
        <w:t>(حُکم) این ا</w:t>
      </w:r>
      <w:r w:rsidR="00694825" w:rsidRPr="00FB2EE3">
        <w:rPr>
          <w:rtl/>
          <w:lang w:bidi="ar-SA"/>
        </w:rPr>
        <w:t>ست و هر کس، نشانه‌ها و شعایر ال</w:t>
      </w:r>
      <w:r w:rsidRPr="00FB2EE3">
        <w:rPr>
          <w:rtl/>
          <w:lang w:bidi="ar-SA"/>
        </w:rPr>
        <w:t>هی را بزرگ بدارد، بی‌گمان این عمل، برایش نزد پروردگارش نیک است.</w:t>
      </w:r>
    </w:p>
    <w:p w:rsidR="006F3051" w:rsidRPr="00FB2EE3" w:rsidRDefault="00694825" w:rsidP="00167AB1">
      <w:pPr>
        <w:jc w:val="lowKashida"/>
        <w:rPr>
          <w:spacing w:val="0"/>
          <w:rtl/>
          <w:lang w:bidi="ar-SA"/>
        </w:rPr>
      </w:pPr>
      <w:r w:rsidRPr="00FB2EE3">
        <w:rPr>
          <w:spacing w:val="0"/>
          <w:rtl/>
          <w:lang w:bidi="ar-SA"/>
        </w:rPr>
        <w:t>منظور از گرامی‌داشت شعایر ال</w:t>
      </w:r>
      <w:r w:rsidR="006F3051" w:rsidRPr="00FB2EE3">
        <w:rPr>
          <w:spacing w:val="0"/>
          <w:rtl/>
          <w:lang w:bidi="ar-SA"/>
        </w:rPr>
        <w:t>هی، حفظ حرمت مکان‌ها، زمان‌ها و افرادی</w:t>
      </w:r>
      <w:r w:rsidR="00736895" w:rsidRPr="00FB2EE3">
        <w:rPr>
          <w:spacing w:val="0"/>
          <w:rtl/>
          <w:lang w:bidi="ar-SA"/>
        </w:rPr>
        <w:t>‌</w:t>
      </w:r>
      <w:r w:rsidR="006F3051" w:rsidRPr="00FB2EE3">
        <w:rPr>
          <w:spacing w:val="0"/>
          <w:rtl/>
          <w:lang w:bidi="ar-SA"/>
        </w:rPr>
        <w:t>ست که الله متعال گرامی‌داشت آن‌ها یا رعایت حرمتش</w:t>
      </w:r>
      <w:r w:rsidR="00736895" w:rsidRPr="00FB2EE3">
        <w:rPr>
          <w:spacing w:val="0"/>
          <w:rtl/>
          <w:lang w:bidi="ar-SA"/>
        </w:rPr>
        <w:t>ان را واجب قرار داده است و هرکس</w:t>
      </w:r>
      <w:r w:rsidR="006F3051" w:rsidRPr="00FB2EE3">
        <w:rPr>
          <w:spacing w:val="0"/>
          <w:rtl/>
          <w:lang w:bidi="ar-SA"/>
        </w:rPr>
        <w:t xml:space="preserve"> چنین روی</w:t>
      </w:r>
      <w:r w:rsidR="00736895" w:rsidRPr="00FB2EE3">
        <w:rPr>
          <w:spacing w:val="0"/>
          <w:rtl/>
          <w:lang w:bidi="ar-SA"/>
        </w:rPr>
        <w:t>‌</w:t>
      </w:r>
      <w:r w:rsidR="006F3051" w:rsidRPr="00FB2EE3">
        <w:rPr>
          <w:spacing w:val="0"/>
          <w:rtl/>
          <w:lang w:bidi="ar-SA"/>
        </w:rPr>
        <w:t>کردی دا</w:t>
      </w:r>
      <w:r w:rsidR="00736895" w:rsidRPr="00FB2EE3">
        <w:rPr>
          <w:spacing w:val="0"/>
          <w:rtl/>
          <w:lang w:bidi="ar-SA"/>
        </w:rPr>
        <w:t>شته باشد، برای او نزد پروردگارش</w:t>
      </w:r>
      <w:r w:rsidR="006F3051" w:rsidRPr="00FB2EE3">
        <w:rPr>
          <w:spacing w:val="0"/>
          <w:rtl/>
          <w:lang w:bidi="ar-SA"/>
        </w:rPr>
        <w:t xml:space="preserve"> بهتر است و کسی که رعایت حرمت «حرمین» و مساجد یا رعایت حرمت ماه‌های حرام (ذوالقعده، ذ</w:t>
      </w:r>
      <w:r w:rsidR="00736895" w:rsidRPr="00FB2EE3">
        <w:rPr>
          <w:spacing w:val="0"/>
          <w:rtl/>
          <w:lang w:bidi="ar-SA"/>
        </w:rPr>
        <w:t>والحجه، محرم، و رجب) و امثال آن</w:t>
      </w:r>
      <w:r w:rsidR="006F3051" w:rsidRPr="00FB2EE3">
        <w:rPr>
          <w:spacing w:val="0"/>
          <w:rtl/>
          <w:lang w:bidi="ar-SA"/>
        </w:rPr>
        <w:t xml:space="preserve"> برای</w:t>
      </w:r>
      <w:r w:rsidR="00736895" w:rsidRPr="00FB2EE3">
        <w:rPr>
          <w:spacing w:val="0"/>
          <w:rtl/>
          <w:lang w:bidi="ar-SA"/>
        </w:rPr>
        <w:t xml:space="preserve"> او</w:t>
      </w:r>
      <w:r w:rsidR="006F3051" w:rsidRPr="00FB2EE3">
        <w:rPr>
          <w:spacing w:val="0"/>
          <w:rtl/>
          <w:lang w:bidi="ar-SA"/>
        </w:rPr>
        <w:t xml:space="preserve"> دشوار است، باید خود را به رعایت حر</w:t>
      </w:r>
      <w:r w:rsidRPr="00FB2EE3">
        <w:rPr>
          <w:spacing w:val="0"/>
          <w:rtl/>
          <w:lang w:bidi="ar-SA"/>
        </w:rPr>
        <w:t>مت این‌ها، ملزم سازد و شعایر ال</w:t>
      </w:r>
      <w:r w:rsidR="006F3051" w:rsidRPr="00FB2EE3">
        <w:rPr>
          <w:spacing w:val="0"/>
          <w:rtl/>
          <w:lang w:bidi="ar-SA"/>
        </w:rPr>
        <w:t>هی را گرامی بدارد.</w:t>
      </w:r>
    </w:p>
    <w:p w:rsidR="006F3051" w:rsidRPr="00FB2EE3" w:rsidRDefault="00694825" w:rsidP="00167AB1">
      <w:pPr>
        <w:jc w:val="lowKashida"/>
        <w:rPr>
          <w:spacing w:val="0"/>
          <w:rtl/>
          <w:lang w:bidi="ar-SA"/>
        </w:rPr>
      </w:pPr>
      <w:r w:rsidRPr="00FB2EE3">
        <w:rPr>
          <w:spacing w:val="0"/>
          <w:rtl/>
          <w:lang w:bidi="ar-SA"/>
        </w:rPr>
        <w:t>یکی از شعایر یا حرمت‌های ال</w:t>
      </w:r>
      <w:r w:rsidR="006F3051" w:rsidRPr="00FB2EE3">
        <w:rPr>
          <w:spacing w:val="0"/>
          <w:rtl/>
          <w:lang w:bidi="ar-SA"/>
        </w:rPr>
        <w:t>هی، این است که حرمتِ برادران مسلمان خود را حفظ کنیم و منزلت و جایگاه آن‌ها را پاس بداریم</w:t>
      </w:r>
      <w:r w:rsidR="00736895" w:rsidRPr="00FB2EE3">
        <w:rPr>
          <w:spacing w:val="0"/>
          <w:rtl/>
          <w:lang w:bidi="ar-SA"/>
        </w:rPr>
        <w:t>؛</w:t>
      </w:r>
      <w:r w:rsidR="006F3051" w:rsidRPr="00FB2EE3">
        <w:rPr>
          <w:spacing w:val="0"/>
          <w:rtl/>
          <w:lang w:bidi="ar-SA"/>
        </w:rPr>
        <w:t xml:space="preserve"> زیرا برای هیچ مسلمانی جایز نیست که برادر مسلمانش را تحقیر کند. پیامبر</w:t>
      </w:r>
      <w:r w:rsidR="006F3051" w:rsidRPr="00FB2EE3">
        <w:rPr>
          <w:spacing w:val="0"/>
          <w:lang w:bidi="ar-SA"/>
        </w:rPr>
        <w:sym w:font="AGA Arabesque" w:char="F072"/>
      </w:r>
      <w:r w:rsidR="006F3051" w:rsidRPr="00FB2EE3">
        <w:rPr>
          <w:spacing w:val="0"/>
          <w:rtl/>
          <w:lang w:bidi="ar-SA"/>
        </w:rPr>
        <w:t xml:space="preserve"> فرموده است: </w:t>
      </w:r>
      <w:r w:rsidR="006F3051" w:rsidRPr="00FB2EE3">
        <w:rPr>
          <w:rStyle w:val="Char1"/>
          <w:spacing w:val="0"/>
          <w:rtl/>
          <w:lang w:bidi="ar-SA"/>
        </w:rPr>
        <w:t>«بِحَسْب امْرِئٍ مِنْ الشَّرِّ أَنْ يَحْقِرَ أَخَاهُ الْمُسْلِمَ»</w:t>
      </w:r>
      <w:r w:rsidR="00736895"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298"/>
      </w:r>
      <w:r w:rsidR="00FB2EE3" w:rsidRPr="00FB2EE3">
        <w:rPr>
          <w:rStyle w:val="FootnoteReference"/>
          <w:rFonts w:cs="B Lotus"/>
          <w:spacing w:val="0"/>
          <w:szCs w:val="28"/>
          <w:rtl/>
          <w:lang w:bidi="ar-SA"/>
        </w:rPr>
        <w:t>)</w:t>
      </w:r>
      <w:r w:rsidR="006F3051" w:rsidRPr="00FB2EE3">
        <w:rPr>
          <w:spacing w:val="0"/>
          <w:rtl/>
          <w:lang w:bidi="ar-SA"/>
        </w:rPr>
        <w:t xml:space="preserve"> یعنی: «همین قدر بدی برای بد بودن شخص، کافی</w:t>
      </w:r>
      <w:r w:rsidR="00736895" w:rsidRPr="00FB2EE3">
        <w:rPr>
          <w:spacing w:val="0"/>
          <w:rtl/>
          <w:lang w:bidi="ar-SA"/>
        </w:rPr>
        <w:t>‌</w:t>
      </w:r>
      <w:r w:rsidR="006F3051" w:rsidRPr="00FB2EE3">
        <w:rPr>
          <w:spacing w:val="0"/>
          <w:rtl/>
          <w:lang w:bidi="ar-SA"/>
        </w:rPr>
        <w:t>ست که برادر مسلمان</w:t>
      </w:r>
      <w:r w:rsidR="00674799" w:rsidRPr="00FB2EE3">
        <w:rPr>
          <w:spacing w:val="0"/>
          <w:rtl/>
          <w:lang w:bidi="ar-SA"/>
        </w:rPr>
        <w:t>ش</w:t>
      </w:r>
      <w:r w:rsidR="006F3051" w:rsidRPr="00FB2EE3">
        <w:rPr>
          <w:spacing w:val="0"/>
          <w:rtl/>
          <w:lang w:bidi="ar-SA"/>
        </w:rPr>
        <w:t xml:space="preserve"> را کوچک بشمارد». فرقی نمی‌کند که او را در قلبش کوچک بشمارد یا به زبان و اشاره و کنایه، تحقیرش نماید.</w:t>
      </w:r>
      <w:r w:rsidR="00EA4D95" w:rsidRPr="00FB2EE3">
        <w:rPr>
          <w:spacing w:val="0"/>
          <w:rtl/>
          <w:lang w:bidi="ar-SA"/>
        </w:rPr>
        <w:t xml:space="preserve"> این، به جای خود؛ حتی معاهدات و پیمان‌هایی که میان مسلمانان و کفار بسته می‌شود، حرمت دارد و برای هیچ‌کس جایز نیست </w:t>
      </w:r>
      <w:r w:rsidR="00736895" w:rsidRPr="00FB2EE3">
        <w:rPr>
          <w:spacing w:val="0"/>
          <w:rtl/>
          <w:lang w:bidi="ar-SA"/>
        </w:rPr>
        <w:t xml:space="preserve">که </w:t>
      </w:r>
      <w:r w:rsidR="00EA4D95" w:rsidRPr="00FB2EE3">
        <w:rPr>
          <w:spacing w:val="0"/>
          <w:rtl/>
          <w:lang w:bidi="ar-SA"/>
        </w:rPr>
        <w:t>با کف</w:t>
      </w:r>
      <w:r w:rsidR="00736895" w:rsidRPr="00FB2EE3">
        <w:rPr>
          <w:spacing w:val="0"/>
          <w:rtl/>
          <w:lang w:bidi="ar-SA"/>
        </w:rPr>
        <w:t>ا</w:t>
      </w:r>
      <w:r w:rsidR="00EA4D95" w:rsidRPr="00FB2EE3">
        <w:rPr>
          <w:spacing w:val="0"/>
          <w:rtl/>
          <w:lang w:bidi="ar-SA"/>
        </w:rPr>
        <w:t>ر، پیمان‌شکنی کند. ناگفته نماند که هم‌پیمانانِ اهل اسلام، بر سه دسته</w:t>
      </w:r>
      <w:r w:rsidR="00BE0608" w:rsidRPr="00FB2EE3">
        <w:rPr>
          <w:spacing w:val="0"/>
          <w:rtl/>
          <w:lang w:bidi="ar-SA"/>
        </w:rPr>
        <w:t>‌اند:</w:t>
      </w:r>
    </w:p>
    <w:p w:rsidR="006F3051" w:rsidRPr="00FB2EE3" w:rsidRDefault="00BE0608" w:rsidP="00167AB1">
      <w:pPr>
        <w:jc w:val="lowKashida"/>
        <w:rPr>
          <w:spacing w:val="0"/>
          <w:rtl/>
          <w:lang w:bidi="ar-SA"/>
        </w:rPr>
      </w:pPr>
      <w:r w:rsidRPr="00FB2EE3">
        <w:rPr>
          <w:spacing w:val="0"/>
          <w:rtl/>
          <w:lang w:bidi="ar-SA"/>
        </w:rPr>
        <w:t>گروهی که به عهد و پیمان خویش وفادارند؛ ما نیز وظیفه داریم که به عهد و پیمان خود با این‌ها وفادار باشیم. الله متعال، می‌فرماید:</w:t>
      </w:r>
    </w:p>
    <w:p w:rsidR="00BE0608" w:rsidRPr="00FB2EE3" w:rsidRDefault="006076CD" w:rsidP="006076C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مُواْ</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تَقِيمُواْ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يُحِبُّ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٧</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BE0608" w:rsidRPr="00FB2EE3" w:rsidRDefault="00BE0608" w:rsidP="00167AB1">
      <w:pPr>
        <w:pStyle w:val="a2"/>
        <w:rPr>
          <w:rtl/>
          <w:lang w:bidi="ar-SA"/>
        </w:rPr>
      </w:pPr>
      <w:r w:rsidRPr="00FB2EE3">
        <w:rPr>
          <w:rFonts w:eastAsia="SimSun"/>
          <w:rtl/>
          <w:lang w:eastAsia="zh-CN" w:bidi="ar-SA"/>
        </w:rPr>
        <w:t>پس تا زمانی که برای شما بر پیمانشان استوار بمانند، شما نیز استوار بمانید.</w:t>
      </w:r>
    </w:p>
    <w:p w:rsidR="00BE0608" w:rsidRPr="00FB2EE3" w:rsidRDefault="00BE0608" w:rsidP="00167AB1">
      <w:pPr>
        <w:jc w:val="lowKashida"/>
        <w:rPr>
          <w:spacing w:val="0"/>
          <w:rtl/>
          <w:lang w:bidi="ar-SA"/>
        </w:rPr>
      </w:pPr>
      <w:r w:rsidRPr="00FB2EE3">
        <w:rPr>
          <w:spacing w:val="0"/>
          <w:rtl/>
          <w:lang w:bidi="ar-SA"/>
        </w:rPr>
        <w:t>گروهی دیگر، کسانی هستند که خیانت یا پیمان‌شکنی می‌کنند؛ مانند مشرکانِ قریش که پیمان صلحی را که میان آن‌ها و پیامبر</w:t>
      </w:r>
      <w:r w:rsidRPr="00FB2EE3">
        <w:rPr>
          <w:spacing w:val="0"/>
          <w:lang w:bidi="ar-SA"/>
        </w:rPr>
        <w:sym w:font="AGA Arabesque" w:char="F072"/>
      </w:r>
      <w:r w:rsidRPr="00FB2EE3">
        <w:rPr>
          <w:spacing w:val="0"/>
          <w:rtl/>
          <w:lang w:bidi="ar-SA"/>
        </w:rPr>
        <w:t xml:space="preserve">  در «حدیبیه» بسته شد، نقض کردند. مشرکان و مسلمانان، با توافق یک</w:t>
      </w:r>
      <w:r w:rsidR="00DB081F" w:rsidRPr="00FB2EE3">
        <w:rPr>
          <w:spacing w:val="0"/>
          <w:rtl/>
          <w:lang w:bidi="ar-SA"/>
        </w:rPr>
        <w:t>‌دیگر</w:t>
      </w:r>
      <w:r w:rsidRPr="00FB2EE3">
        <w:rPr>
          <w:spacing w:val="0"/>
          <w:rtl/>
          <w:lang w:bidi="ar-SA"/>
        </w:rPr>
        <w:t xml:space="preserve"> در حدیبیه به مدت ده سال، اعلامِ آتس‌بس نمودند؛ </w:t>
      </w:r>
      <w:r w:rsidR="00DB081F" w:rsidRPr="00FB2EE3">
        <w:rPr>
          <w:spacing w:val="0"/>
          <w:rtl/>
          <w:lang w:bidi="ar-SA"/>
        </w:rPr>
        <w:t>ولی مش</w:t>
      </w:r>
      <w:r w:rsidRPr="00FB2EE3">
        <w:rPr>
          <w:spacing w:val="0"/>
          <w:rtl/>
          <w:lang w:bidi="ar-SA"/>
        </w:rPr>
        <w:t>رکانِ قر</w:t>
      </w:r>
      <w:r w:rsidR="004116C6" w:rsidRPr="00FB2EE3">
        <w:rPr>
          <w:spacing w:val="0"/>
          <w:rtl/>
          <w:lang w:bidi="ar-SA"/>
        </w:rPr>
        <w:t>یش، پیمان‌شکنی کردند. در هر حال</w:t>
      </w:r>
      <w:r w:rsidRPr="00FB2EE3">
        <w:rPr>
          <w:spacing w:val="0"/>
          <w:rtl/>
          <w:lang w:bidi="ar-SA"/>
        </w:rPr>
        <w:t xml:space="preserve"> وقتی هم‌پیمانان مسلمانان، پیمان‌شکنی کنند، دیگر، هیچ عهدی و </w:t>
      </w:r>
      <w:r w:rsidR="004116C6" w:rsidRPr="00FB2EE3">
        <w:rPr>
          <w:spacing w:val="0"/>
          <w:rtl/>
          <w:lang w:bidi="ar-SA"/>
        </w:rPr>
        <w:t>پیمانی</w:t>
      </w:r>
      <w:r w:rsidRPr="00FB2EE3">
        <w:rPr>
          <w:spacing w:val="0"/>
          <w:rtl/>
          <w:lang w:bidi="ar-SA"/>
        </w:rPr>
        <w:t xml:space="preserve"> میان ما و آن‌ها نخواهد بود. الله</w:t>
      </w:r>
      <w:r w:rsidRPr="00FB2EE3">
        <w:rPr>
          <w:spacing w:val="0"/>
          <w:lang w:bidi="ar-SA"/>
        </w:rPr>
        <w:sym w:font="AGA Arabesque" w:char="F055"/>
      </w:r>
      <w:r w:rsidRPr="00FB2EE3">
        <w:rPr>
          <w:spacing w:val="0"/>
          <w:rtl/>
          <w:lang w:bidi="ar-SA"/>
        </w:rPr>
        <w:t xml:space="preserve"> درباره‌ی این‌ها می‌فرماید:</w:t>
      </w:r>
    </w:p>
    <w:p w:rsidR="00BE0608" w:rsidRPr="00FB2EE3" w:rsidRDefault="006076CD" w:rsidP="006076CD">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أَلَا</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تِلُونَ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نَّكَثُو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وَهَمُّواْ</w:t>
      </w:r>
      <w:r w:rsidRPr="00FB2EE3">
        <w:rPr>
          <w:rFonts w:ascii="KFGQPC Uthmanic Script HAFS"/>
          <w:rtl/>
          <w:lang w:bidi="ar-SA"/>
        </w:rPr>
        <w:t xml:space="preserve"> </w:t>
      </w:r>
      <w:r w:rsidRPr="00FB2EE3">
        <w:rPr>
          <w:rFonts w:ascii="KFGQPC Uthmanic Script HAFS" w:hint="eastAsia"/>
          <w:rtl/>
          <w:lang w:bidi="ar-SA"/>
        </w:rPr>
        <w:t>بِإِخ</w:t>
      </w:r>
      <w:r w:rsidRPr="00FB2EE3">
        <w:rPr>
          <w:rFonts w:ascii="KFGQPC Uthmanic Script HAFS" w:hint="cs"/>
          <w:rtl/>
          <w:lang w:bidi="ar-SA"/>
        </w:rPr>
        <w:t>ۡ</w:t>
      </w:r>
      <w:r w:rsidRPr="00FB2EE3">
        <w:rPr>
          <w:rFonts w:ascii="KFGQPC Uthmanic Script HAFS" w:hint="eastAsia"/>
          <w:rtl/>
          <w:lang w:bidi="ar-SA"/>
        </w:rPr>
        <w:t>رَاجِ</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لرَّسُولِ</w:t>
      </w:r>
      <w:r w:rsidRPr="00FB2EE3">
        <w:rPr>
          <w:rFonts w:ascii="KFGQPC Uthmanic Script HAFS"/>
          <w:rtl/>
          <w:lang w:bidi="ar-SA"/>
        </w:rPr>
        <w:t xml:space="preserve"> </w:t>
      </w:r>
      <w:r w:rsidRPr="00FB2EE3">
        <w:rPr>
          <w:rFonts w:ascii="KFGQPC Uthmanic Script HAFS" w:hint="eastAsia"/>
          <w:rtl/>
          <w:lang w:bidi="ar-SA"/>
        </w:rPr>
        <w:t>وَهُم</w:t>
      </w:r>
      <w:r w:rsidRPr="00FB2EE3">
        <w:rPr>
          <w:rFonts w:ascii="KFGQPC Uthmanic Script HAFS"/>
          <w:rtl/>
          <w:lang w:bidi="ar-SA"/>
        </w:rPr>
        <w:t xml:space="preserve"> </w:t>
      </w:r>
      <w:r w:rsidRPr="00FB2EE3">
        <w:rPr>
          <w:rFonts w:ascii="KFGQPC Uthmanic Script HAFS" w:hint="eastAsia"/>
          <w:rtl/>
          <w:lang w:bidi="ar-SA"/>
        </w:rPr>
        <w:t>بَدَءُوكُم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أَوَّلَ</w:t>
      </w:r>
      <w:r w:rsidRPr="00FB2EE3">
        <w:rPr>
          <w:rFonts w:ascii="KFGQPC Uthmanic Script HAFS"/>
          <w:rtl/>
          <w:lang w:bidi="ar-SA"/>
        </w:rPr>
        <w:t xml:space="preserve"> </w:t>
      </w:r>
      <w:r w:rsidRPr="00FB2EE3">
        <w:rPr>
          <w:rFonts w:ascii="KFGQPC Uthmanic Script HAFS" w:hint="eastAsia"/>
          <w:rtl/>
          <w:lang w:bidi="ar-SA"/>
        </w:rPr>
        <w:t>مَرَّةٍ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١٣</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BE0608" w:rsidRPr="00FB2EE3" w:rsidRDefault="00BE0608" w:rsidP="00167AB1">
      <w:pPr>
        <w:pStyle w:val="a2"/>
        <w:rPr>
          <w:rtl/>
          <w:lang w:bidi="ar-SA"/>
        </w:rPr>
      </w:pPr>
      <w:r w:rsidRPr="00FB2EE3">
        <w:rPr>
          <w:rFonts w:eastAsia="SimSun"/>
          <w:rtl/>
          <w:lang w:eastAsia="zh-CN" w:bidi="ar-SA"/>
        </w:rPr>
        <w:t>آیا با کسانی که سوگندهایشان را شکستند و قصدِ اخراج پیامبر را نمودند و خود، آغازگر جنگ با شما بودند، پیکار نمی</w:t>
      </w:r>
      <w:r w:rsidRPr="00FB2EE3">
        <w:rPr>
          <w:rFonts w:eastAsia="SimSun"/>
          <w:rtl/>
          <w:lang w:eastAsia="zh-CN" w:bidi="ar-SA"/>
        </w:rPr>
        <w:softHyphen/>
        <w:t>کنید؟</w:t>
      </w:r>
    </w:p>
    <w:p w:rsidR="00BE0608" w:rsidRPr="00FB2EE3" w:rsidRDefault="00BE0608" w:rsidP="00167AB1">
      <w:pPr>
        <w:jc w:val="lowKashida"/>
        <w:rPr>
          <w:spacing w:val="0"/>
          <w:rtl/>
          <w:lang w:bidi="ar-SA"/>
        </w:rPr>
      </w:pPr>
      <w:r w:rsidRPr="00FB2EE3">
        <w:rPr>
          <w:spacing w:val="0"/>
          <w:rtl/>
          <w:lang w:bidi="ar-SA"/>
        </w:rPr>
        <w:t>دسته‌ی سوم، کسانی هستند که گرچه پیمان خود را نقض نکرده‌اند، اما بیم آن می‌رود که هر ل</w:t>
      </w:r>
      <w:r w:rsidR="00736895" w:rsidRPr="00FB2EE3">
        <w:rPr>
          <w:spacing w:val="0"/>
          <w:rtl/>
          <w:lang w:bidi="ar-SA"/>
        </w:rPr>
        <w:t>حظه پیمان‌شکنی کنند؛</w:t>
      </w:r>
      <w:r w:rsidRPr="00FB2EE3">
        <w:rPr>
          <w:spacing w:val="0"/>
          <w:rtl/>
          <w:lang w:bidi="ar-SA"/>
        </w:rPr>
        <w:t xml:space="preserve"> لذا به این‌ها خبر می‌دهیم که هیچ پیمانی، میان ما و شما نیست. همان‌گونه که الله</w:t>
      </w:r>
      <w:r w:rsidRPr="00FB2EE3">
        <w:rPr>
          <w:spacing w:val="0"/>
          <w:lang w:bidi="ar-SA"/>
        </w:rPr>
        <w:sym w:font="AGA Arabesque" w:char="F059"/>
      </w:r>
      <w:r w:rsidRPr="00FB2EE3">
        <w:rPr>
          <w:spacing w:val="0"/>
          <w:rtl/>
          <w:lang w:bidi="ar-SA"/>
        </w:rPr>
        <w:t xml:space="preserve"> می‌فرماید:</w:t>
      </w:r>
    </w:p>
    <w:p w:rsidR="000524A2" w:rsidRPr="00FB2EE3" w:rsidRDefault="006076CD" w:rsidP="00167AB1">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وَإِمَّا</w:t>
      </w:r>
      <w:r w:rsidRPr="00FB2EE3">
        <w:rPr>
          <w:rFonts w:ascii="KFGQPC Uthmanic Script HAFS"/>
          <w:rtl/>
          <w:lang w:bidi="ar-SA"/>
        </w:rPr>
        <w:t xml:space="preserve"> </w:t>
      </w:r>
      <w:r w:rsidRPr="00FB2EE3">
        <w:rPr>
          <w:rFonts w:ascii="KFGQPC Uthmanic Script HAFS" w:hint="eastAsia"/>
          <w:rtl/>
          <w:lang w:bidi="ar-SA"/>
        </w:rPr>
        <w:t>تَخَافَنَّ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خِيَانَة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بِذ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سَوَا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يُحِبُّ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خَا</w:t>
      </w:r>
      <w:r w:rsidRPr="00FB2EE3">
        <w:rPr>
          <w:rFonts w:ascii="KFGQPC Uthmanic Script HAFS" w:hint="cs"/>
          <w:rtl/>
          <w:lang w:bidi="ar-SA"/>
        </w:rPr>
        <w:t>ٓ</w:t>
      </w:r>
      <w:r w:rsidRPr="00FB2EE3">
        <w:rPr>
          <w:rFonts w:ascii="KFGQPC Uthmanic Script HAFS" w:hint="eastAsia"/>
          <w:rtl/>
          <w:lang w:bidi="ar-SA"/>
        </w:rPr>
        <w:t>ئِنِينَ</w:t>
      </w:r>
      <w:r w:rsidRPr="00FB2EE3">
        <w:rPr>
          <w:rFonts w:ascii="KFGQPC Uthmanic Script HAFS" w:hint="cs"/>
          <w:rtl/>
          <w:lang w:bidi="ar-SA"/>
        </w:rPr>
        <w:t>٥٨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527A02">
        <w:rPr>
          <w:rStyle w:val="Char8"/>
          <w:rFonts w:hint="eastAsia"/>
          <w:rtl/>
        </w:rPr>
        <w:t>الأنفال</w:t>
      </w:r>
      <w:r w:rsidRPr="00FB2EE3">
        <w:rPr>
          <w:rStyle w:val="Char8"/>
          <w:rtl/>
        </w:rPr>
        <w:t xml:space="preserve">: </w:t>
      </w:r>
      <w:r w:rsidRPr="00FB2EE3">
        <w:rPr>
          <w:rStyle w:val="Char8"/>
          <w:rFonts w:hint="cs"/>
          <w:rtl/>
        </w:rPr>
        <w:t>٥٨</w:t>
      </w:r>
      <w:r w:rsidRPr="00FB2EE3">
        <w:rPr>
          <w:rStyle w:val="Char8"/>
          <w:rtl/>
        </w:rPr>
        <w:t xml:space="preserve">]  </w:t>
      </w:r>
      <w:r w:rsidR="00822437" w:rsidRPr="00FB2EE3">
        <w:rPr>
          <w:rtl/>
          <w:lang w:bidi="ar-SA"/>
        </w:rPr>
        <w:tab/>
      </w:r>
      <w:r w:rsidR="00A16F4E" w:rsidRPr="00FB2EE3">
        <w:rPr>
          <w:rtl/>
          <w:lang w:bidi="ar-SA"/>
        </w:rPr>
        <w:t xml:space="preserve"> </w:t>
      </w:r>
    </w:p>
    <w:p w:rsidR="00A16F4E" w:rsidRPr="00FB2EE3" w:rsidRDefault="00A16F4E" w:rsidP="00167AB1">
      <w:pPr>
        <w:pStyle w:val="a2"/>
        <w:rPr>
          <w:rFonts w:eastAsia="SimSun"/>
          <w:rtl/>
          <w:lang w:eastAsia="zh-CN" w:bidi="ar-SA"/>
        </w:rPr>
      </w:pPr>
      <w:r w:rsidRPr="00FB2EE3">
        <w:rPr>
          <w:rFonts w:eastAsia="SimSun"/>
          <w:rtl/>
          <w:lang w:eastAsia="zh-CN" w:bidi="ar-SA"/>
        </w:rPr>
        <w:t>و اگر از خیانت قومی نگران بودی، پس متقابلاً پیمانشان را به سویشان بیفکن تا در وضعیت برابر قرار بگیرید. همانا الله، خیانت</w:t>
      </w:r>
      <w:r w:rsidR="00736895" w:rsidRPr="00FB2EE3">
        <w:rPr>
          <w:rFonts w:eastAsia="SimSun"/>
          <w:rtl/>
          <w:lang w:eastAsia="zh-CN" w:bidi="ar-SA"/>
        </w:rPr>
        <w:t>‌</w:t>
      </w:r>
      <w:r w:rsidRPr="00FB2EE3">
        <w:rPr>
          <w:rFonts w:eastAsia="SimSun"/>
          <w:rtl/>
          <w:lang w:eastAsia="zh-CN" w:bidi="ar-SA"/>
        </w:rPr>
        <w:t>کاران را دوست ندارد.</w:t>
      </w:r>
    </w:p>
    <w:p w:rsidR="00BE0608" w:rsidRPr="00FB2EE3" w:rsidRDefault="00A16F4E" w:rsidP="00167AB1">
      <w:pPr>
        <w:jc w:val="lowKashida"/>
        <w:rPr>
          <w:spacing w:val="0"/>
          <w:rtl/>
          <w:lang w:bidi="ar-SA"/>
        </w:rPr>
      </w:pPr>
      <w:r w:rsidRPr="00FB2EE3">
        <w:rPr>
          <w:spacing w:val="0"/>
          <w:rtl/>
          <w:lang w:bidi="ar-SA"/>
        </w:rPr>
        <w:t>لذا این‌ها، مسایلی</w:t>
      </w:r>
      <w:r w:rsidR="00736895" w:rsidRPr="00FB2EE3">
        <w:rPr>
          <w:spacing w:val="0"/>
          <w:rtl/>
          <w:lang w:bidi="ar-SA"/>
        </w:rPr>
        <w:t>‌</w:t>
      </w:r>
      <w:r w:rsidRPr="00FB2EE3">
        <w:rPr>
          <w:spacing w:val="0"/>
          <w:rtl/>
          <w:lang w:bidi="ar-SA"/>
        </w:rPr>
        <w:t>ست که الله</w:t>
      </w:r>
      <w:r w:rsidRPr="00FB2EE3">
        <w:rPr>
          <w:spacing w:val="0"/>
          <w:lang w:bidi="ar-SA"/>
        </w:rPr>
        <w:sym w:font="AGA Arabesque" w:char="F055"/>
      </w:r>
      <w:r w:rsidRPr="00FB2EE3">
        <w:rPr>
          <w:spacing w:val="0"/>
          <w:rtl/>
          <w:lang w:bidi="ar-SA"/>
        </w:rPr>
        <w:t xml:space="preserve"> به حفظ حرمت آن‌ها دستور داده است؛ یعنی هر مکان، زمان، و هر چیزی که الله</w:t>
      </w:r>
      <w:r w:rsidRPr="00FB2EE3">
        <w:rPr>
          <w:spacing w:val="0"/>
          <w:lang w:bidi="ar-SA"/>
        </w:rPr>
        <w:sym w:font="AGA Arabesque" w:char="F055"/>
      </w:r>
      <w:r w:rsidRPr="00FB2EE3">
        <w:rPr>
          <w:spacing w:val="0"/>
          <w:rtl/>
          <w:lang w:bidi="ar-SA"/>
        </w:rPr>
        <w:t xml:space="preserve"> آن را مح</w:t>
      </w:r>
      <w:r w:rsidR="00694825" w:rsidRPr="00FB2EE3">
        <w:rPr>
          <w:spacing w:val="0"/>
          <w:rtl/>
          <w:lang w:bidi="ar-SA"/>
        </w:rPr>
        <w:t>ترم قرار داده است، جزو شعایر ال</w:t>
      </w:r>
      <w:r w:rsidRPr="00FB2EE3">
        <w:rPr>
          <w:spacing w:val="0"/>
          <w:rtl/>
          <w:lang w:bidi="ar-SA"/>
        </w:rPr>
        <w:t>هی محسوب می‌شود و بر مسلمان، واجب است که حرمت آن را حفظ کند. از این‌رو ا</w:t>
      </w:r>
      <w:r w:rsidR="00694825" w:rsidRPr="00FB2EE3">
        <w:rPr>
          <w:rFonts w:hint="cs"/>
          <w:spacing w:val="0"/>
          <w:rtl/>
          <w:lang w:bidi="ar-SA"/>
        </w:rPr>
        <w:t>ل</w:t>
      </w:r>
      <w:r w:rsidRPr="00FB2EE3">
        <w:rPr>
          <w:spacing w:val="0"/>
          <w:rtl/>
          <w:lang w:bidi="ar-SA"/>
        </w:rPr>
        <w:t>له متعال، می‌فرماید:</w:t>
      </w:r>
    </w:p>
    <w:p w:rsidR="000524A2" w:rsidRPr="00FB2EE3" w:rsidRDefault="000524A2" w:rsidP="00167AB1">
      <w:pPr>
        <w:jc w:val="lowKashida"/>
        <w:rPr>
          <w:spacing w:val="0"/>
          <w:rtl/>
          <w:lang w:bidi="ar-SA"/>
        </w:rPr>
      </w:pPr>
    </w:p>
    <w:p w:rsidR="00A16F4E"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يُعَظِّم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حُرُمَ</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٣٠</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A16F4E" w:rsidRPr="00FB2EE3" w:rsidRDefault="00694825" w:rsidP="00167AB1">
      <w:pPr>
        <w:pStyle w:val="a2"/>
        <w:rPr>
          <w:rtl/>
          <w:lang w:bidi="ar-SA"/>
        </w:rPr>
      </w:pPr>
      <w:r w:rsidRPr="00FB2EE3">
        <w:rPr>
          <w:rtl/>
          <w:lang w:bidi="ar-SA"/>
        </w:rPr>
        <w:t>و هر کس، نشانه‌ها و شعایر ال</w:t>
      </w:r>
      <w:r w:rsidR="00A16F4E" w:rsidRPr="00FB2EE3">
        <w:rPr>
          <w:rtl/>
          <w:lang w:bidi="ar-SA"/>
        </w:rPr>
        <w:t>هی را بزرگ بدارد، بی‌گمان این عمل، برایش نزد پروردگارش نیک است.</w:t>
      </w:r>
    </w:p>
    <w:p w:rsidR="00A16F4E" w:rsidRPr="00FB2EE3" w:rsidRDefault="00A16F4E" w:rsidP="00167AB1">
      <w:pPr>
        <w:jc w:val="lowKashida"/>
        <w:rPr>
          <w:spacing w:val="0"/>
          <w:rtl/>
          <w:lang w:bidi="ar-SA"/>
        </w:rPr>
      </w:pPr>
      <w:r w:rsidRPr="00FB2EE3">
        <w:rPr>
          <w:spacing w:val="0"/>
          <w:rtl/>
          <w:lang w:bidi="ar-SA"/>
        </w:rPr>
        <w:t>و می‌فرماید:</w:t>
      </w:r>
    </w:p>
    <w:p w:rsidR="00A16F4E"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يُعَظِّم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شَعَ</w:t>
      </w:r>
      <w:r w:rsidRPr="00FB2EE3">
        <w:rPr>
          <w:rFonts w:ascii="KFGQPC Uthmanic Script HAFS" w:hint="cs"/>
          <w:rtl/>
          <w:lang w:bidi="ar-SA"/>
        </w:rPr>
        <w:t>ٰٓ</w:t>
      </w:r>
      <w:r w:rsidRPr="00FB2EE3">
        <w:rPr>
          <w:rFonts w:ascii="KFGQPC Uthmanic Script HAFS" w:hint="eastAsia"/>
          <w:rtl/>
          <w:lang w:bidi="ar-SA"/>
        </w:rPr>
        <w:t>ئِرَ</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فَإِنَّهَا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قُلُوبِ</w:t>
      </w:r>
      <w:r w:rsidRPr="00FB2EE3">
        <w:rPr>
          <w:rFonts w:ascii="KFGQPC Uthmanic Script HAFS"/>
          <w:rtl/>
          <w:lang w:bidi="ar-SA"/>
        </w:rPr>
        <w:t xml:space="preserve"> </w:t>
      </w:r>
      <w:r w:rsidRPr="00FB2EE3">
        <w:rPr>
          <w:rFonts w:ascii="KFGQPC Uthmanic Script HAFS" w:hint="cs"/>
          <w:rtl/>
          <w:lang w:bidi="ar-SA"/>
        </w:rPr>
        <w:t>٣٢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A16F4E" w:rsidRPr="00FB2EE3" w:rsidRDefault="00694825" w:rsidP="00167AB1">
      <w:pPr>
        <w:pStyle w:val="a2"/>
        <w:rPr>
          <w:rtl/>
          <w:lang w:bidi="ar-SA"/>
        </w:rPr>
      </w:pPr>
      <w:r w:rsidRPr="00FB2EE3">
        <w:rPr>
          <w:rtl/>
          <w:lang w:bidi="ar-SA"/>
        </w:rPr>
        <w:t>و هر کس، نشانه‌ها و شعایر ال</w:t>
      </w:r>
      <w:r w:rsidR="00A16F4E" w:rsidRPr="00FB2EE3">
        <w:rPr>
          <w:rtl/>
          <w:lang w:bidi="ar-SA"/>
        </w:rPr>
        <w:t>هی را بزرگ و گرامی بدارد، بی‌گمان این امر از تقوای دل‌هاست.</w:t>
      </w:r>
    </w:p>
    <w:p w:rsidR="00A16F4E" w:rsidRPr="00FB2EE3" w:rsidRDefault="00694825" w:rsidP="00167AB1">
      <w:pPr>
        <w:jc w:val="lowKashida"/>
        <w:rPr>
          <w:spacing w:val="0"/>
          <w:rtl/>
          <w:lang w:bidi="ar-SA"/>
        </w:rPr>
      </w:pPr>
      <w:r w:rsidRPr="00FB2EE3">
        <w:rPr>
          <w:spacing w:val="0"/>
          <w:rtl/>
          <w:lang w:bidi="ar-SA"/>
        </w:rPr>
        <w:t>شعایر ال</w:t>
      </w:r>
      <w:r w:rsidR="00A16F4E" w:rsidRPr="00FB2EE3">
        <w:rPr>
          <w:spacing w:val="0"/>
          <w:rtl/>
          <w:lang w:bidi="ar-SA"/>
        </w:rPr>
        <w:t>هی، شامل همه‌ی عبادت‌های کوچک و بزرگ می‌شود؛ مانند طواف خانه‌ی خدا، سعی میان صفا و مروه، اذان، اقامه و دیگر شعایر و اعمال عبادی اسلام. گرامی دا</w:t>
      </w:r>
      <w:r w:rsidRPr="00FB2EE3">
        <w:rPr>
          <w:spacing w:val="0"/>
          <w:rtl/>
          <w:lang w:bidi="ar-SA"/>
        </w:rPr>
        <w:t>شتن شعایر ال</w:t>
      </w:r>
      <w:r w:rsidR="00736895" w:rsidRPr="00FB2EE3">
        <w:rPr>
          <w:spacing w:val="0"/>
          <w:rtl/>
          <w:lang w:bidi="ar-SA"/>
        </w:rPr>
        <w:t>هی، نشانه‌ی تقواست؛</w:t>
      </w:r>
      <w:r w:rsidR="00A16F4E" w:rsidRPr="00FB2EE3">
        <w:rPr>
          <w:spacing w:val="0"/>
          <w:rtl/>
          <w:lang w:bidi="ar-SA"/>
        </w:rPr>
        <w:t xml:space="preserve"> زیرا تقوا، همان انگیزه‌ای</w:t>
      </w:r>
      <w:r w:rsidR="00736895" w:rsidRPr="00FB2EE3">
        <w:rPr>
          <w:spacing w:val="0"/>
          <w:rtl/>
          <w:lang w:bidi="ar-SA"/>
        </w:rPr>
        <w:t>‌</w:t>
      </w:r>
      <w:r w:rsidR="00A16F4E" w:rsidRPr="00FB2EE3">
        <w:rPr>
          <w:spacing w:val="0"/>
          <w:rtl/>
          <w:lang w:bidi="ar-SA"/>
        </w:rPr>
        <w:t>ست</w:t>
      </w:r>
      <w:r w:rsidRPr="00FB2EE3">
        <w:rPr>
          <w:spacing w:val="0"/>
          <w:rtl/>
          <w:lang w:bidi="ar-SA"/>
        </w:rPr>
        <w:t xml:space="preserve"> که مسلمان را به رعایت شعایر ال</w:t>
      </w:r>
      <w:r w:rsidR="00A16F4E" w:rsidRPr="00FB2EE3">
        <w:rPr>
          <w:spacing w:val="0"/>
          <w:rtl/>
          <w:lang w:bidi="ar-SA"/>
        </w:rPr>
        <w:t>هی وامی‌دارد.</w:t>
      </w:r>
    </w:p>
    <w:p w:rsidR="00A16F4E" w:rsidRPr="00FB2EE3" w:rsidRDefault="00A16F4E" w:rsidP="00167AB1">
      <w:pPr>
        <w:jc w:val="lowKashida"/>
        <w:rPr>
          <w:spacing w:val="0"/>
          <w:rtl/>
          <w:lang w:bidi="ar-SA"/>
        </w:rPr>
      </w:pPr>
      <w:r w:rsidRPr="00FB2EE3">
        <w:rPr>
          <w:spacing w:val="0"/>
          <w:rtl/>
          <w:lang w:bidi="ar-SA"/>
        </w:rPr>
        <w:t>و اما سومین آیه‌ای که مؤلف</w:t>
      </w:r>
      <w:r w:rsidR="00736895" w:rsidRPr="00FB2EE3">
        <w:rPr>
          <w:rFonts w:cs="CTraditional Arabic"/>
          <w:spacing w:val="0"/>
          <w:rtl/>
          <w:lang w:bidi="ar-SA"/>
        </w:rPr>
        <w:t>/</w:t>
      </w:r>
      <w:r w:rsidRPr="00FB2EE3">
        <w:rPr>
          <w:spacing w:val="0"/>
          <w:rtl/>
          <w:lang w:bidi="ar-SA"/>
        </w:rPr>
        <w:t>، ذکر کرده</w:t>
      </w:r>
      <w:r w:rsidR="00736895" w:rsidRPr="00FB2EE3">
        <w:rPr>
          <w:spacing w:val="0"/>
          <w:rtl/>
          <w:lang w:bidi="ar-SA"/>
        </w:rPr>
        <w:t xml:space="preserve"> است:</w:t>
      </w:r>
      <w:r w:rsidRPr="00FB2EE3">
        <w:rPr>
          <w:spacing w:val="0"/>
          <w:rtl/>
          <w:lang w:bidi="ar-SA"/>
        </w:rPr>
        <w:t xml:space="preserve"> الله</w:t>
      </w:r>
      <w:r w:rsidRPr="00FB2EE3">
        <w:rPr>
          <w:spacing w:val="0"/>
          <w:lang w:bidi="ar-SA"/>
        </w:rPr>
        <w:sym w:font="AGA Arabesque" w:char="F055"/>
      </w:r>
      <w:r w:rsidRPr="00FB2EE3">
        <w:rPr>
          <w:spacing w:val="0"/>
          <w:rtl/>
          <w:lang w:bidi="ar-SA"/>
        </w:rPr>
        <w:t xml:space="preserve"> می‌فرماید:</w:t>
      </w:r>
    </w:p>
    <w:p w:rsidR="00837FEF"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جَنَاحَكَ</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٨٨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٨٨</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837FEF" w:rsidRPr="00FB2EE3" w:rsidRDefault="00837FEF" w:rsidP="00167AB1">
      <w:pPr>
        <w:pStyle w:val="a2"/>
        <w:rPr>
          <w:rtl/>
          <w:lang w:bidi="ar-SA"/>
        </w:rPr>
      </w:pPr>
      <w:r w:rsidRPr="00FB2EE3">
        <w:rPr>
          <w:rtl/>
          <w:lang w:bidi="ar-SA"/>
        </w:rPr>
        <w:t>بالِ (مهرِ) خویش را برای مؤمنان فرود آور.</w:t>
      </w:r>
    </w:p>
    <w:p w:rsidR="00A16F4E" w:rsidRPr="00FB2EE3" w:rsidRDefault="00837FEF" w:rsidP="00167AB1">
      <w:pPr>
        <w:jc w:val="lowKashida"/>
        <w:rPr>
          <w:spacing w:val="0"/>
          <w:rtl/>
          <w:lang w:bidi="ar-SA"/>
        </w:rPr>
      </w:pPr>
      <w:r w:rsidRPr="00FB2EE3">
        <w:rPr>
          <w:spacing w:val="0"/>
          <w:rtl/>
          <w:lang w:bidi="ar-SA"/>
        </w:rPr>
        <w:t>در آیه‌ی دیگری می‌فرماید:</w:t>
      </w:r>
    </w:p>
    <w:p w:rsidR="00837FEF"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جَنَاحَكَ</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تَّبَعَكَ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٢١٥</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r w:rsidR="00837FEF" w:rsidRPr="00FB2EE3">
        <w:rPr>
          <w:rtl/>
          <w:lang w:bidi="ar-SA"/>
        </w:rPr>
        <w:t xml:space="preserve"> </w:t>
      </w:r>
    </w:p>
    <w:p w:rsidR="00837FEF" w:rsidRPr="00FB2EE3" w:rsidRDefault="00837FEF" w:rsidP="00167AB1">
      <w:pPr>
        <w:pStyle w:val="a2"/>
        <w:rPr>
          <w:rtl/>
          <w:lang w:bidi="ar-SA"/>
        </w:rPr>
      </w:pPr>
      <w:r w:rsidRPr="00FB2EE3">
        <w:rPr>
          <w:rtl/>
          <w:lang w:bidi="ar-SA"/>
        </w:rPr>
        <w:t>و بال (مهر و تواضع) خویش را براى مؤمنانى كه از تو پيروى مى‏كنند، بگستران.</w:t>
      </w:r>
    </w:p>
    <w:p w:rsidR="00837FEF" w:rsidRPr="00FB2EE3" w:rsidRDefault="00837FEF" w:rsidP="00167AB1">
      <w:pPr>
        <w:jc w:val="lowKashida"/>
        <w:rPr>
          <w:spacing w:val="0"/>
          <w:rtl/>
          <w:lang w:bidi="ar-SA"/>
        </w:rPr>
      </w:pPr>
      <w:r w:rsidRPr="00FB2EE3">
        <w:rPr>
          <w:spacing w:val="0"/>
          <w:rtl/>
          <w:lang w:bidi="ar-SA"/>
        </w:rPr>
        <w:t>یعنی در گفتار و رفتا</w:t>
      </w:r>
      <w:r w:rsidR="00736895" w:rsidRPr="00FB2EE3">
        <w:rPr>
          <w:spacing w:val="0"/>
          <w:rtl/>
          <w:lang w:bidi="ar-SA"/>
        </w:rPr>
        <w:t>رت با آن‌ها، مهربان و فروتن باش؛</w:t>
      </w:r>
      <w:r w:rsidRPr="00FB2EE3">
        <w:rPr>
          <w:spacing w:val="0"/>
          <w:rtl/>
          <w:lang w:bidi="ar-SA"/>
        </w:rPr>
        <w:t xml:space="preserve"> زیرا مؤمن با برادر مسلمان، مهربان ا</w:t>
      </w:r>
      <w:r w:rsidR="00736895" w:rsidRPr="00FB2EE3">
        <w:rPr>
          <w:spacing w:val="0"/>
          <w:rtl/>
          <w:lang w:bidi="ar-SA"/>
        </w:rPr>
        <w:t>ست و نسبت به او مهر و شفقت دارد؛ همان‌طور که الله متعال</w:t>
      </w:r>
      <w:r w:rsidRPr="00FB2EE3">
        <w:rPr>
          <w:spacing w:val="0"/>
          <w:rtl/>
          <w:lang w:bidi="ar-SA"/>
        </w:rPr>
        <w:t xml:space="preserve"> در وصف پیامبر</w:t>
      </w:r>
      <w:r w:rsidRPr="00FB2EE3">
        <w:rPr>
          <w:spacing w:val="0"/>
          <w:lang w:bidi="ar-SA"/>
        </w:rPr>
        <w:sym w:font="AGA Arabesque" w:char="F072"/>
      </w:r>
      <w:r w:rsidRPr="00FB2EE3">
        <w:rPr>
          <w:spacing w:val="0"/>
          <w:rtl/>
          <w:lang w:bidi="ar-SA"/>
        </w:rPr>
        <w:t xml:space="preserve"> و یارانش فرموده است:</w:t>
      </w:r>
    </w:p>
    <w:p w:rsidR="00837FEF"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أَشِدَّا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رُحَمَا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الفتح</w:t>
      </w:r>
      <w:r w:rsidRPr="00FB2EE3">
        <w:rPr>
          <w:rStyle w:val="Char8"/>
          <w:rtl/>
        </w:rPr>
        <w:t xml:space="preserve">: </w:t>
      </w:r>
      <w:r w:rsidRPr="00FB2EE3">
        <w:rPr>
          <w:rStyle w:val="Char8"/>
          <w:rFonts w:hint="cs"/>
          <w:rtl/>
        </w:rPr>
        <w:t>٢٩</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837FEF" w:rsidRPr="00FB2EE3" w:rsidRDefault="00837FEF" w:rsidP="00167AB1">
      <w:pPr>
        <w:pStyle w:val="a2"/>
        <w:rPr>
          <w:rtl/>
          <w:lang w:bidi="ar-SA"/>
        </w:rPr>
      </w:pPr>
      <w:r w:rsidRPr="00FB2EE3">
        <w:rPr>
          <w:rtl/>
          <w:lang w:bidi="ar-SA"/>
        </w:rPr>
        <w:t>در برابر کافران سرسختند و با یک</w:t>
      </w:r>
      <w:r w:rsidR="00736895" w:rsidRPr="00FB2EE3">
        <w:rPr>
          <w:rtl/>
          <w:lang w:bidi="ar-SA"/>
        </w:rPr>
        <w:t>‌</w:t>
      </w:r>
      <w:r w:rsidRPr="00FB2EE3">
        <w:rPr>
          <w:rtl/>
          <w:lang w:bidi="ar-SA"/>
        </w:rPr>
        <w:t>دیگر مهربان.</w:t>
      </w:r>
    </w:p>
    <w:p w:rsidR="00837FEF" w:rsidRPr="00FB2EE3" w:rsidRDefault="00837FEF" w:rsidP="00167AB1">
      <w:pPr>
        <w:jc w:val="lowKashida"/>
        <w:rPr>
          <w:spacing w:val="0"/>
          <w:rtl/>
          <w:lang w:bidi="ar-SA"/>
        </w:rPr>
      </w:pPr>
      <w:r w:rsidRPr="00FB2EE3">
        <w:rPr>
          <w:spacing w:val="0"/>
          <w:rtl/>
          <w:lang w:bidi="ar-SA"/>
        </w:rPr>
        <w:t>همان‌طور که گفتم، الله</w:t>
      </w:r>
      <w:r w:rsidRPr="00FB2EE3">
        <w:rPr>
          <w:spacing w:val="0"/>
          <w:lang w:bidi="ar-SA"/>
        </w:rPr>
        <w:sym w:font="AGA Arabesque" w:char="F055"/>
      </w:r>
      <w:r w:rsidRPr="00FB2EE3">
        <w:rPr>
          <w:spacing w:val="0"/>
          <w:rtl/>
          <w:lang w:bidi="ar-SA"/>
        </w:rPr>
        <w:t xml:space="preserve"> در آیه‌ی 215 سوره‌ی «شعراء» می‌فرماید:</w:t>
      </w:r>
    </w:p>
    <w:p w:rsidR="007A5476" w:rsidRDefault="00BF7E38" w:rsidP="007A5476">
      <w:pPr>
        <w:pStyle w:val="a2"/>
        <w:tabs>
          <w:tab w:val="right" w:pos="6718"/>
        </w:tabs>
        <w:spacing w:after="0"/>
        <w:rPr>
          <w:rStyle w:val="Char8"/>
          <w:rtl/>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وَ</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خ</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فِض</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جَنَاحَكَ</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لِمَنِ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تَّبَعَكَ</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مِنَ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ل</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مُؤ</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مِنِينَ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٢١٥</w:t>
      </w:r>
      <w:r w:rsidRPr="00FB2EE3">
        <w:rPr>
          <w:rStyle w:val="Char8"/>
          <w:rtl/>
        </w:rPr>
        <w:t>]</w:t>
      </w:r>
    </w:p>
    <w:p w:rsidR="00837FEF" w:rsidRPr="00FB2EE3" w:rsidRDefault="00837FEF" w:rsidP="007A5476">
      <w:pPr>
        <w:pStyle w:val="a2"/>
        <w:tabs>
          <w:tab w:val="right" w:pos="6718"/>
        </w:tabs>
        <w:rPr>
          <w:rtl/>
          <w:lang w:bidi="ar-SA"/>
        </w:rPr>
      </w:pPr>
      <w:r w:rsidRPr="00FB2EE3">
        <w:rPr>
          <w:rtl/>
          <w:lang w:bidi="ar-SA"/>
        </w:rPr>
        <w:t>و بال (مهر و تواضع) خویش را براى مؤمنانى كه از تو پيروى مى‏كنند، بگستران.</w:t>
      </w:r>
    </w:p>
    <w:p w:rsidR="00837FEF" w:rsidRPr="00FB2EE3" w:rsidRDefault="00837FEF" w:rsidP="00167AB1">
      <w:pPr>
        <w:jc w:val="lowKashida"/>
        <w:rPr>
          <w:spacing w:val="0"/>
          <w:rtl/>
          <w:lang w:bidi="ar-SA"/>
        </w:rPr>
      </w:pPr>
      <w:r w:rsidRPr="00FB2EE3">
        <w:rPr>
          <w:spacing w:val="0"/>
          <w:rtl/>
          <w:lang w:bidi="ar-SA"/>
        </w:rPr>
        <w:t>ای</w:t>
      </w:r>
      <w:r w:rsidR="00736895" w:rsidRPr="00FB2EE3">
        <w:rPr>
          <w:spacing w:val="0"/>
          <w:rtl/>
          <w:lang w:bidi="ar-SA"/>
        </w:rPr>
        <w:t>ن آیه، بیان‌گر این است که انسان</w:t>
      </w:r>
      <w:r w:rsidRPr="00FB2EE3">
        <w:rPr>
          <w:spacing w:val="0"/>
          <w:rtl/>
          <w:lang w:bidi="ar-SA"/>
        </w:rPr>
        <w:t xml:space="preserve"> باید در برابر برادران مسلمانش، تواضع و فروتنی نماید؛ گر</w:t>
      </w:r>
      <w:r w:rsidR="00736895" w:rsidRPr="00FB2EE3">
        <w:rPr>
          <w:spacing w:val="0"/>
          <w:rtl/>
          <w:lang w:bidi="ar-SA"/>
        </w:rPr>
        <w:t>چه پست و مقام والایی داشته باشد؛ مانند پرنده که با بال‌های خود</w:t>
      </w:r>
      <w:r w:rsidRPr="00FB2EE3">
        <w:rPr>
          <w:spacing w:val="0"/>
          <w:rtl/>
          <w:lang w:bidi="ar-SA"/>
        </w:rPr>
        <w:t xml:space="preserve"> اوج می</w:t>
      </w:r>
      <w:r w:rsidR="00AC3DA4" w:rsidRPr="00FB2EE3">
        <w:rPr>
          <w:spacing w:val="0"/>
          <w:rtl/>
          <w:lang w:bidi="ar-SA"/>
        </w:rPr>
        <w:t>‌گیرد؛</w:t>
      </w:r>
      <w:r w:rsidRPr="00FB2EE3">
        <w:rPr>
          <w:spacing w:val="0"/>
          <w:rtl/>
          <w:lang w:bidi="ar-SA"/>
        </w:rPr>
        <w:t xml:space="preserve"> ولی باید بالِ مهر و تواضع خویش را برای برادرانش پایین بگیرد و بداند که هرکس به‌خاطر الله، متواضع و فروتن باشد، الله متعال، او را گرامی و ارجمند می‌گرداند. گاه</w:t>
      </w:r>
      <w:r w:rsidR="00AC3DA4" w:rsidRPr="00FB2EE3">
        <w:rPr>
          <w:spacing w:val="0"/>
          <w:rtl/>
          <w:lang w:bidi="ar-SA"/>
        </w:rPr>
        <w:t>،</w:t>
      </w:r>
      <w:r w:rsidRPr="00FB2EE3">
        <w:rPr>
          <w:spacing w:val="0"/>
          <w:rtl/>
          <w:lang w:bidi="ar-SA"/>
        </w:rPr>
        <w:t xml:space="preserve"> انسان، تواضع و فروتنی در برابر فقیران یا خردسالان را برای خود، کسر</w:t>
      </w:r>
      <w:r w:rsidR="00AC3DA4" w:rsidRPr="00FB2EE3">
        <w:rPr>
          <w:spacing w:val="0"/>
          <w:rtl/>
          <w:lang w:bidi="ar-SA"/>
        </w:rPr>
        <w:t>ِ</w:t>
      </w:r>
      <w:r w:rsidRPr="00FB2EE3">
        <w:rPr>
          <w:spacing w:val="0"/>
          <w:rtl/>
          <w:lang w:bidi="ar-SA"/>
        </w:rPr>
        <w:t xml:space="preserve"> </w:t>
      </w:r>
      <w:r w:rsidR="00AC3DA4" w:rsidRPr="00FB2EE3">
        <w:rPr>
          <w:spacing w:val="0"/>
          <w:rtl/>
          <w:lang w:bidi="ar-SA"/>
        </w:rPr>
        <w:t>شأن</w:t>
      </w:r>
      <w:r w:rsidRPr="00FB2EE3">
        <w:rPr>
          <w:spacing w:val="0"/>
          <w:rtl/>
          <w:lang w:bidi="ar-SA"/>
        </w:rPr>
        <w:t xml:space="preserve"> می‌پند</w:t>
      </w:r>
      <w:r w:rsidR="00AC3DA4" w:rsidRPr="00FB2EE3">
        <w:rPr>
          <w:spacing w:val="0"/>
          <w:rtl/>
          <w:lang w:bidi="ar-SA"/>
        </w:rPr>
        <w:t>ارد. بدون شک، این، وسوسه‌ی شیطان است. همان‌طور که الله</w:t>
      </w:r>
      <w:r w:rsidR="00AC3DA4" w:rsidRPr="00FB2EE3">
        <w:rPr>
          <w:spacing w:val="0"/>
          <w:lang w:bidi="ar-SA"/>
        </w:rPr>
        <w:sym w:font="AGA Arabesque" w:char="F055"/>
      </w:r>
      <w:r w:rsidR="00AC3DA4" w:rsidRPr="00FB2EE3">
        <w:rPr>
          <w:spacing w:val="0"/>
          <w:rtl/>
          <w:lang w:bidi="ar-SA"/>
        </w:rPr>
        <w:t xml:space="preserve"> می‌فرماید:</w:t>
      </w:r>
    </w:p>
    <w:p w:rsidR="00BF7E38" w:rsidRPr="007A5476" w:rsidRDefault="00BF7E38" w:rsidP="00BF7E38">
      <w:pPr>
        <w:pStyle w:val="a2"/>
        <w:rPr>
          <w:rFonts w:ascii="KFGQPC Uthman Taha Naskh" w:cs="KFGQPC Uthman Taha Naskh"/>
          <w:spacing w:val="-4"/>
          <w:rtl/>
          <w:lang w:bidi="ar-SA"/>
        </w:rPr>
      </w:pPr>
      <w:r w:rsidRPr="007A5476">
        <w:rPr>
          <w:rFonts w:ascii="KFGQPC Uthman Taha Naskh" w:cs="KFGQPC Uthman Taha Naskh" w:hint="cs"/>
          <w:spacing w:val="-4"/>
          <w:rtl/>
          <w:lang w:bidi="ar-SA"/>
        </w:rPr>
        <w:t>﴿</w:t>
      </w:r>
      <w:r w:rsidRPr="007A5476">
        <w:rPr>
          <w:rStyle w:val="Char2"/>
          <w:rFonts w:hint="eastAsia"/>
          <w:spacing w:val="-4"/>
          <w:rtl/>
        </w:rPr>
        <w:t>قَالَ</w:t>
      </w:r>
      <w:r w:rsidRPr="007A5476">
        <w:rPr>
          <w:rStyle w:val="Char2"/>
          <w:spacing w:val="-4"/>
          <w:rtl/>
        </w:rPr>
        <w:t xml:space="preserve"> </w:t>
      </w:r>
      <w:r w:rsidRPr="007A5476">
        <w:rPr>
          <w:rStyle w:val="Char2"/>
          <w:rFonts w:hint="eastAsia"/>
          <w:spacing w:val="-4"/>
          <w:rtl/>
        </w:rPr>
        <w:t>فَبِمَا</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أَغ</w:t>
      </w:r>
      <w:r w:rsidRPr="007A5476">
        <w:rPr>
          <w:rStyle w:val="Char2"/>
          <w:rFonts w:hint="cs"/>
          <w:spacing w:val="-4"/>
          <w:rtl/>
        </w:rPr>
        <w:t>ۡ</w:t>
      </w:r>
      <w:r w:rsidRPr="007A5476">
        <w:rPr>
          <w:rStyle w:val="Char2"/>
          <w:rFonts w:hint="eastAsia"/>
          <w:spacing w:val="-4"/>
          <w:rtl/>
        </w:rPr>
        <w:t>وَي</w:t>
      </w:r>
      <w:r w:rsidRPr="007A5476">
        <w:rPr>
          <w:rStyle w:val="Char2"/>
          <w:rFonts w:hint="cs"/>
          <w:spacing w:val="-4"/>
          <w:rtl/>
        </w:rPr>
        <w:t>ۡ</w:t>
      </w:r>
      <w:r w:rsidRPr="007A5476">
        <w:rPr>
          <w:rStyle w:val="Char2"/>
          <w:rFonts w:hint="eastAsia"/>
          <w:spacing w:val="-4"/>
          <w:rtl/>
        </w:rPr>
        <w:t>تَنِي</w:t>
      </w:r>
      <w:r w:rsidRPr="007A5476">
        <w:rPr>
          <w:rStyle w:val="Char2"/>
          <w:spacing w:val="-4"/>
          <w:rtl/>
        </w:rPr>
        <w:t xml:space="preserve"> </w:t>
      </w:r>
      <w:r w:rsidRPr="007A5476">
        <w:rPr>
          <w:rStyle w:val="Char2"/>
          <w:rFonts w:hint="eastAsia"/>
          <w:spacing w:val="-4"/>
          <w:rtl/>
        </w:rPr>
        <w:t>لَأَق</w:t>
      </w:r>
      <w:r w:rsidRPr="007A5476">
        <w:rPr>
          <w:rStyle w:val="Char2"/>
          <w:rFonts w:hint="cs"/>
          <w:spacing w:val="-4"/>
          <w:rtl/>
        </w:rPr>
        <w:t>ۡ</w:t>
      </w:r>
      <w:r w:rsidRPr="007A5476">
        <w:rPr>
          <w:rStyle w:val="Char2"/>
          <w:rFonts w:hint="eastAsia"/>
          <w:spacing w:val="-4"/>
          <w:rtl/>
        </w:rPr>
        <w:t>عُدَنَّ</w:t>
      </w:r>
      <w:r w:rsidRPr="007A5476">
        <w:rPr>
          <w:rStyle w:val="Char2"/>
          <w:spacing w:val="-4"/>
          <w:rtl/>
        </w:rPr>
        <w:t xml:space="preserve"> </w:t>
      </w:r>
      <w:r w:rsidRPr="007A5476">
        <w:rPr>
          <w:rStyle w:val="Char2"/>
          <w:rFonts w:hint="eastAsia"/>
          <w:spacing w:val="-4"/>
          <w:rtl/>
        </w:rPr>
        <w:t>لَهُم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صِرَ</w:t>
      </w:r>
      <w:r w:rsidRPr="007A5476">
        <w:rPr>
          <w:rStyle w:val="Char2"/>
          <w:rFonts w:hint="cs"/>
          <w:spacing w:val="-4"/>
          <w:rtl/>
        </w:rPr>
        <w:t>ٰ</w:t>
      </w:r>
      <w:r w:rsidRPr="007A5476">
        <w:rPr>
          <w:rStyle w:val="Char2"/>
          <w:rFonts w:hint="eastAsia"/>
          <w:spacing w:val="-4"/>
          <w:rtl/>
        </w:rPr>
        <w:t>طَكَ</w:t>
      </w:r>
      <w:r w:rsidRPr="007A5476">
        <w:rPr>
          <w:rStyle w:val="Char2"/>
          <w:spacing w:val="-4"/>
          <w:rtl/>
        </w:rPr>
        <w:t xml:space="preserve"> </w:t>
      </w:r>
      <w:r w:rsidRPr="007A5476">
        <w:rPr>
          <w:rStyle w:val="Char2"/>
          <w:rFonts w:hint="cs"/>
          <w:spacing w:val="-4"/>
          <w:rtl/>
        </w:rPr>
        <w:t>ٱ</w:t>
      </w:r>
      <w:r w:rsidRPr="007A5476">
        <w:rPr>
          <w:rStyle w:val="Char2"/>
          <w:rFonts w:hint="eastAsia"/>
          <w:spacing w:val="-4"/>
          <w:rtl/>
        </w:rPr>
        <w:t>ل</w:t>
      </w:r>
      <w:r w:rsidRPr="007A5476">
        <w:rPr>
          <w:rStyle w:val="Char2"/>
          <w:rFonts w:hint="cs"/>
          <w:spacing w:val="-4"/>
          <w:rtl/>
        </w:rPr>
        <w:t>ۡ</w:t>
      </w:r>
      <w:r w:rsidRPr="007A5476">
        <w:rPr>
          <w:rStyle w:val="Char2"/>
          <w:rFonts w:hint="eastAsia"/>
          <w:spacing w:val="-4"/>
          <w:rtl/>
        </w:rPr>
        <w:t>مُس</w:t>
      </w:r>
      <w:r w:rsidRPr="007A5476">
        <w:rPr>
          <w:rStyle w:val="Char2"/>
          <w:rFonts w:hint="cs"/>
          <w:spacing w:val="-4"/>
          <w:rtl/>
        </w:rPr>
        <w:t>ۡ</w:t>
      </w:r>
      <w:r w:rsidRPr="007A5476">
        <w:rPr>
          <w:rStyle w:val="Char2"/>
          <w:rFonts w:hint="eastAsia"/>
          <w:spacing w:val="-4"/>
          <w:rtl/>
        </w:rPr>
        <w:t>تَقِيمَ</w:t>
      </w:r>
      <w:r w:rsidRPr="007A5476">
        <w:rPr>
          <w:rFonts w:ascii="KFGQPC Uthmanic Script HAFS" w:cs="KFGQPC Uthmanic Script HAFS"/>
          <w:spacing w:val="-4"/>
          <w:rtl/>
          <w:lang w:bidi="ar-SA"/>
        </w:rPr>
        <w:t xml:space="preserve"> </w:t>
      </w:r>
      <w:r w:rsidRPr="007A5476">
        <w:rPr>
          <w:rFonts w:ascii="KFGQPC Uthmanic Script HAFS" w:cs="KFGQPC Uthmanic Script HAFS" w:hint="cs"/>
          <w:spacing w:val="-4"/>
          <w:rtl/>
          <w:lang w:bidi="ar-SA"/>
        </w:rPr>
        <w:t>١٦</w:t>
      </w:r>
      <w:r w:rsidRPr="007A5476">
        <w:rPr>
          <w:rFonts w:ascii="KFGQPC Uthmanic Script HAFS" w:cs="KFGQPC Uthmanic Script HAFS"/>
          <w:spacing w:val="-4"/>
          <w:rtl/>
          <w:lang w:bidi="ar-SA"/>
        </w:rPr>
        <w:t xml:space="preserve"> </w:t>
      </w:r>
      <w:r w:rsidRPr="007A5476">
        <w:rPr>
          <w:rStyle w:val="Char2"/>
          <w:rFonts w:hint="eastAsia"/>
          <w:spacing w:val="-4"/>
          <w:rtl/>
        </w:rPr>
        <w:t>ثُمَّ</w:t>
      </w:r>
      <w:r w:rsidRPr="007A5476">
        <w:rPr>
          <w:rStyle w:val="Char2"/>
          <w:spacing w:val="-4"/>
          <w:rtl/>
        </w:rPr>
        <w:t xml:space="preserve"> </w:t>
      </w:r>
      <w:r w:rsidRPr="007A5476">
        <w:rPr>
          <w:rStyle w:val="Char2"/>
          <w:rFonts w:hint="eastAsia"/>
          <w:spacing w:val="-4"/>
          <w:rtl/>
        </w:rPr>
        <w:t>لَأ</w:t>
      </w:r>
      <w:r w:rsidRPr="007A5476">
        <w:rPr>
          <w:rStyle w:val="Char2"/>
          <w:rFonts w:hint="cs"/>
          <w:spacing w:val="-4"/>
          <w:rtl/>
        </w:rPr>
        <w:t>ٓ</w:t>
      </w:r>
      <w:r w:rsidRPr="007A5476">
        <w:rPr>
          <w:rStyle w:val="Char2"/>
          <w:rFonts w:hint="eastAsia"/>
          <w:spacing w:val="-4"/>
          <w:rtl/>
        </w:rPr>
        <w:t>تِيَنَّهُم</w:t>
      </w:r>
      <w:r w:rsidRPr="007A5476">
        <w:rPr>
          <w:rStyle w:val="Char2"/>
          <w:spacing w:val="-4"/>
          <w:rtl/>
        </w:rPr>
        <w:t xml:space="preserve"> </w:t>
      </w:r>
      <w:r w:rsidRPr="007A5476">
        <w:rPr>
          <w:rStyle w:val="Char2"/>
          <w:rFonts w:hint="eastAsia"/>
          <w:spacing w:val="-4"/>
          <w:rtl/>
        </w:rPr>
        <w:t>مِّن</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بَي</w:t>
      </w:r>
      <w:r w:rsidRPr="007A5476">
        <w:rPr>
          <w:rStyle w:val="Char2"/>
          <w:rFonts w:hint="cs"/>
          <w:spacing w:val="-4"/>
          <w:rtl/>
        </w:rPr>
        <w:t>ۡ</w:t>
      </w:r>
      <w:r w:rsidRPr="007A5476">
        <w:rPr>
          <w:rStyle w:val="Char2"/>
          <w:rFonts w:hint="eastAsia"/>
          <w:spacing w:val="-4"/>
          <w:rtl/>
        </w:rPr>
        <w:t>نِ</w:t>
      </w:r>
      <w:r w:rsidRPr="007A5476">
        <w:rPr>
          <w:rStyle w:val="Char2"/>
          <w:spacing w:val="-4"/>
          <w:rtl/>
        </w:rPr>
        <w:t xml:space="preserve"> </w:t>
      </w:r>
      <w:r w:rsidRPr="007A5476">
        <w:rPr>
          <w:rStyle w:val="Char2"/>
          <w:rFonts w:hint="eastAsia"/>
          <w:spacing w:val="-4"/>
          <w:rtl/>
        </w:rPr>
        <w:t>أَي</w:t>
      </w:r>
      <w:r w:rsidRPr="007A5476">
        <w:rPr>
          <w:rStyle w:val="Char2"/>
          <w:rFonts w:hint="cs"/>
          <w:spacing w:val="-4"/>
          <w:rtl/>
        </w:rPr>
        <w:t>ۡ</w:t>
      </w:r>
      <w:r w:rsidRPr="007A5476">
        <w:rPr>
          <w:rStyle w:val="Char2"/>
          <w:rFonts w:hint="eastAsia"/>
          <w:spacing w:val="-4"/>
          <w:rtl/>
        </w:rPr>
        <w:t>دِيهِم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وَمِن</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خَل</w:t>
      </w:r>
      <w:r w:rsidRPr="007A5476">
        <w:rPr>
          <w:rStyle w:val="Char2"/>
          <w:rFonts w:hint="cs"/>
          <w:spacing w:val="-4"/>
          <w:rtl/>
        </w:rPr>
        <w:t>ۡ</w:t>
      </w:r>
      <w:r w:rsidRPr="007A5476">
        <w:rPr>
          <w:rStyle w:val="Char2"/>
          <w:rFonts w:hint="eastAsia"/>
          <w:spacing w:val="-4"/>
          <w:rtl/>
        </w:rPr>
        <w:t>فِهِم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وَعَن</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أَي</w:t>
      </w:r>
      <w:r w:rsidRPr="007A5476">
        <w:rPr>
          <w:rStyle w:val="Char2"/>
          <w:rFonts w:hint="cs"/>
          <w:spacing w:val="-4"/>
          <w:rtl/>
        </w:rPr>
        <w:t>ۡ</w:t>
      </w:r>
      <w:r w:rsidRPr="007A5476">
        <w:rPr>
          <w:rStyle w:val="Char2"/>
          <w:rFonts w:hint="eastAsia"/>
          <w:spacing w:val="-4"/>
          <w:rtl/>
        </w:rPr>
        <w:t>مَ</w:t>
      </w:r>
      <w:r w:rsidRPr="007A5476">
        <w:rPr>
          <w:rStyle w:val="Char2"/>
          <w:rFonts w:hint="cs"/>
          <w:spacing w:val="-4"/>
          <w:rtl/>
        </w:rPr>
        <w:t>ٰ</w:t>
      </w:r>
      <w:r w:rsidRPr="007A5476">
        <w:rPr>
          <w:rStyle w:val="Char2"/>
          <w:rFonts w:hint="eastAsia"/>
          <w:spacing w:val="-4"/>
          <w:rtl/>
        </w:rPr>
        <w:t>نِهِم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وَعَن</w:t>
      </w:r>
      <w:r w:rsidRPr="007A5476">
        <w:rPr>
          <w:rStyle w:val="Char2"/>
          <w:spacing w:val="-4"/>
          <w:rtl/>
        </w:rPr>
        <w:t xml:space="preserve"> </w:t>
      </w:r>
      <w:r w:rsidRPr="007A5476">
        <w:rPr>
          <w:rStyle w:val="Char2"/>
          <w:rFonts w:hint="eastAsia"/>
          <w:spacing w:val="-4"/>
          <w:rtl/>
        </w:rPr>
        <w:t>شَمَا</w:t>
      </w:r>
      <w:r w:rsidRPr="007A5476">
        <w:rPr>
          <w:rStyle w:val="Char2"/>
          <w:rFonts w:hint="cs"/>
          <w:spacing w:val="-4"/>
          <w:rtl/>
        </w:rPr>
        <w:t>ٓ</w:t>
      </w:r>
      <w:r w:rsidRPr="007A5476">
        <w:rPr>
          <w:rStyle w:val="Char2"/>
          <w:rFonts w:hint="eastAsia"/>
          <w:spacing w:val="-4"/>
          <w:rtl/>
        </w:rPr>
        <w:t>ئِلِهِم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وَلَا</w:t>
      </w:r>
      <w:r w:rsidRPr="007A5476">
        <w:rPr>
          <w:rStyle w:val="Char2"/>
          <w:spacing w:val="-4"/>
          <w:rtl/>
        </w:rPr>
        <w:t xml:space="preserve"> </w:t>
      </w:r>
      <w:r w:rsidRPr="007A5476">
        <w:rPr>
          <w:rStyle w:val="Char2"/>
          <w:rFonts w:hint="eastAsia"/>
          <w:spacing w:val="-4"/>
          <w:rtl/>
        </w:rPr>
        <w:t>تَجِدُ</w:t>
      </w:r>
      <w:r w:rsidRPr="007A5476">
        <w:rPr>
          <w:rStyle w:val="Char2"/>
          <w:spacing w:val="-4"/>
          <w:rtl/>
        </w:rPr>
        <w:t xml:space="preserve"> </w:t>
      </w:r>
      <w:r w:rsidRPr="007A5476">
        <w:rPr>
          <w:rStyle w:val="Char2"/>
          <w:rFonts w:hint="eastAsia"/>
          <w:spacing w:val="-4"/>
          <w:rtl/>
        </w:rPr>
        <w:t>أَك</w:t>
      </w:r>
      <w:r w:rsidRPr="007A5476">
        <w:rPr>
          <w:rStyle w:val="Char2"/>
          <w:rFonts w:hint="cs"/>
          <w:spacing w:val="-4"/>
          <w:rtl/>
        </w:rPr>
        <w:t>ۡ</w:t>
      </w:r>
      <w:r w:rsidRPr="007A5476">
        <w:rPr>
          <w:rStyle w:val="Char2"/>
          <w:rFonts w:hint="eastAsia"/>
          <w:spacing w:val="-4"/>
          <w:rtl/>
        </w:rPr>
        <w:t>ثَرَهُم</w:t>
      </w:r>
      <w:r w:rsidRPr="007A5476">
        <w:rPr>
          <w:rStyle w:val="Char2"/>
          <w:rFonts w:hint="cs"/>
          <w:spacing w:val="-4"/>
          <w:rtl/>
        </w:rPr>
        <w:t>ۡ</w:t>
      </w:r>
      <w:r w:rsidRPr="007A5476">
        <w:rPr>
          <w:rStyle w:val="Char2"/>
          <w:spacing w:val="-4"/>
          <w:rtl/>
        </w:rPr>
        <w:t xml:space="preserve"> </w:t>
      </w:r>
      <w:r w:rsidRPr="007A5476">
        <w:rPr>
          <w:rStyle w:val="Char2"/>
          <w:rFonts w:hint="eastAsia"/>
          <w:spacing w:val="-4"/>
          <w:rtl/>
        </w:rPr>
        <w:t>شَ</w:t>
      </w:r>
      <w:r w:rsidRPr="007A5476">
        <w:rPr>
          <w:rStyle w:val="Char2"/>
          <w:rFonts w:hint="cs"/>
          <w:spacing w:val="-4"/>
          <w:rtl/>
        </w:rPr>
        <w:t>ٰ</w:t>
      </w:r>
      <w:r w:rsidRPr="007A5476">
        <w:rPr>
          <w:rStyle w:val="Char2"/>
          <w:rFonts w:hint="eastAsia"/>
          <w:spacing w:val="-4"/>
          <w:rtl/>
        </w:rPr>
        <w:t>كِرِينَ</w:t>
      </w:r>
      <w:r w:rsidRPr="007A5476">
        <w:rPr>
          <w:rFonts w:ascii="KFGQPC Uthmanic Script HAFS" w:cs="KFGQPC Uthmanic Script HAFS"/>
          <w:spacing w:val="-4"/>
          <w:rtl/>
          <w:lang w:bidi="ar-SA"/>
        </w:rPr>
        <w:t xml:space="preserve"> </w:t>
      </w:r>
      <w:r w:rsidRPr="007A5476">
        <w:rPr>
          <w:rFonts w:ascii="KFGQPC Uthmanic Script HAFS" w:cs="KFGQPC Uthmanic Script HAFS" w:hint="cs"/>
          <w:spacing w:val="-4"/>
          <w:rtl/>
          <w:lang w:bidi="ar-SA"/>
        </w:rPr>
        <w:t>١٧</w:t>
      </w:r>
      <w:r w:rsidRPr="007A5476">
        <w:rPr>
          <w:rFonts w:ascii="KFGQPC Uthman Taha Naskh" w:cs="KFGQPC Uthman Taha Naskh" w:hint="cs"/>
          <w:spacing w:val="-4"/>
          <w:rtl/>
          <w:lang w:bidi="ar-SA"/>
        </w:rPr>
        <w:t>﴾</w:t>
      </w:r>
      <w:r w:rsidRPr="007A5476">
        <w:rPr>
          <w:rFonts w:ascii="KFGQPC Uthman Taha Naskh" w:cs="KFGQPC Uthman Taha Naskh"/>
          <w:spacing w:val="-4"/>
          <w:rtl/>
          <w:lang w:bidi="ar-SA"/>
        </w:rPr>
        <w:t xml:space="preserve"> </w:t>
      </w:r>
    </w:p>
    <w:p w:rsidR="00AC3DA4" w:rsidRPr="00FB2EE3" w:rsidRDefault="00AC3DA4" w:rsidP="00BF7E38">
      <w:pPr>
        <w:pStyle w:val="a2"/>
        <w:rPr>
          <w:rFonts w:eastAsia="SimSun"/>
          <w:rtl/>
          <w:lang w:eastAsia="zh-CN" w:bidi="ar-SA"/>
        </w:rPr>
      </w:pPr>
      <w:r w:rsidRPr="00FB2EE3">
        <w:rPr>
          <w:rFonts w:eastAsia="SimSun"/>
          <w:rtl/>
          <w:lang w:eastAsia="zh-CN" w:bidi="ar-SA"/>
        </w:rPr>
        <w:t>(ابلیس) گفت: بدان سبب که گم</w:t>
      </w:r>
      <w:r w:rsidR="00736895" w:rsidRPr="00FB2EE3">
        <w:rPr>
          <w:rFonts w:eastAsia="SimSun"/>
          <w:rtl/>
          <w:lang w:eastAsia="zh-CN" w:bidi="ar-SA"/>
        </w:rPr>
        <w:t>‌</w:t>
      </w:r>
      <w:r w:rsidRPr="00FB2EE3">
        <w:rPr>
          <w:rFonts w:eastAsia="SimSun"/>
          <w:rtl/>
          <w:lang w:eastAsia="zh-CN" w:bidi="ar-SA"/>
        </w:rPr>
        <w:t>راهم نمودی، برای (فریفتن) آنان، در راه راست تو (به کمینشان) می</w:t>
      </w:r>
      <w:r w:rsidRPr="00FB2EE3">
        <w:rPr>
          <w:rFonts w:eastAsia="SimSun"/>
          <w:rtl/>
          <w:lang w:eastAsia="zh-CN" w:bidi="ar-SA"/>
        </w:rPr>
        <w:softHyphen/>
        <w:t>نشینم و آن</w:t>
      </w:r>
      <w:r w:rsidRPr="00FB2EE3">
        <w:rPr>
          <w:rFonts w:eastAsia="SimSun"/>
          <w:rtl/>
          <w:lang w:eastAsia="zh-CN" w:bidi="ar-SA"/>
        </w:rPr>
        <w:softHyphen/>
        <w:t>گاه از جلو و پشت</w:t>
      </w:r>
      <w:r w:rsidRPr="00FB2EE3">
        <w:rPr>
          <w:rFonts w:eastAsia="SimSun"/>
          <w:rtl/>
          <w:lang w:eastAsia="zh-CN" w:bidi="ar-SA"/>
        </w:rPr>
        <w:softHyphen/>
        <w:t>سرشان و از راست و چپشان به سراغشان می</w:t>
      </w:r>
      <w:r w:rsidRPr="00FB2EE3">
        <w:rPr>
          <w:rFonts w:eastAsia="SimSun"/>
          <w:rtl/>
          <w:lang w:eastAsia="zh-CN" w:bidi="ar-SA"/>
        </w:rPr>
        <w:softHyphen/>
        <w:t>روم و بیش‌ترشان را سپاس</w:t>
      </w:r>
      <w:r w:rsidRPr="00FB2EE3">
        <w:rPr>
          <w:rFonts w:eastAsia="SimSun"/>
          <w:rtl/>
          <w:lang w:eastAsia="zh-CN" w:bidi="ar-SA"/>
        </w:rPr>
        <w:softHyphen/>
        <w:t>گزار نخواهی یافت.</w:t>
      </w:r>
    </w:p>
    <w:p w:rsidR="00AC3DA4" w:rsidRPr="00FB2EE3" w:rsidRDefault="00736895" w:rsidP="00167AB1">
      <w:pPr>
        <w:jc w:val="lowKashida"/>
        <w:rPr>
          <w:spacing w:val="0"/>
          <w:rtl/>
          <w:lang w:bidi="ar-SA"/>
        </w:rPr>
      </w:pPr>
      <w:r w:rsidRPr="00FB2EE3">
        <w:rPr>
          <w:spacing w:val="0"/>
          <w:rtl/>
          <w:lang w:bidi="ar-SA"/>
        </w:rPr>
        <w:t>شیطان</w:t>
      </w:r>
      <w:r w:rsidR="00AC3DA4" w:rsidRPr="00FB2EE3">
        <w:rPr>
          <w:spacing w:val="0"/>
          <w:rtl/>
          <w:lang w:bidi="ar-SA"/>
        </w:rPr>
        <w:t xml:space="preserve"> به سراغ انسان می‌آید و به او می‌گوید: چرا با این فقیر، این‌همه متواضعانه برخورد می‌کنی؟ چرا</w:t>
      </w:r>
      <w:r w:rsidR="0080200F" w:rsidRPr="00FB2EE3">
        <w:rPr>
          <w:spacing w:val="0"/>
          <w:rtl/>
          <w:lang w:bidi="ar-SA"/>
        </w:rPr>
        <w:t xml:space="preserve"> در برابر این شخص،</w:t>
      </w:r>
      <w:r w:rsidR="00AC3DA4" w:rsidRPr="00FB2EE3">
        <w:rPr>
          <w:spacing w:val="0"/>
          <w:rtl/>
          <w:lang w:bidi="ar-SA"/>
        </w:rPr>
        <w:t xml:space="preserve"> متواضع و فروتن هستی؟ او که جایگاه و منزلت اجتماعی ندارد! چرا با فلانی حرف می‌زنی؟ چگونه با فلانی رفت و آمد داری یا </w:t>
      </w:r>
      <w:r w:rsidR="0080200F" w:rsidRPr="00FB2EE3">
        <w:rPr>
          <w:spacing w:val="0"/>
          <w:rtl/>
          <w:lang w:bidi="ar-SA"/>
        </w:rPr>
        <w:t>با او راه می‌روی؟ این، در حالی‌</w:t>
      </w:r>
      <w:r w:rsidR="00AC3DA4" w:rsidRPr="00FB2EE3">
        <w:rPr>
          <w:spacing w:val="0"/>
          <w:rtl/>
          <w:lang w:bidi="ar-SA"/>
        </w:rPr>
        <w:t>ست که اگر کسی، به‌خاطر الله</w:t>
      </w:r>
      <w:r w:rsidR="00AC3DA4" w:rsidRPr="00FB2EE3">
        <w:rPr>
          <w:spacing w:val="0"/>
          <w:lang w:bidi="ar-SA"/>
        </w:rPr>
        <w:sym w:font="AGA Arabesque" w:char="F055"/>
      </w:r>
      <w:r w:rsidR="00AC3DA4" w:rsidRPr="00FB2EE3">
        <w:rPr>
          <w:spacing w:val="0"/>
          <w:rtl/>
          <w:lang w:bidi="ar-SA"/>
        </w:rPr>
        <w:t xml:space="preserve"> متواضع و فروتن باشد، الله متعال، او را گرامی و ارجمند می‌گرداند</w:t>
      </w:r>
      <w:r w:rsidR="0080200F" w:rsidRPr="00FB2EE3">
        <w:rPr>
          <w:spacing w:val="0"/>
          <w:rtl/>
          <w:lang w:bidi="ar-SA"/>
        </w:rPr>
        <w:t>؛</w:t>
      </w:r>
      <w:r w:rsidR="00AC3DA4" w:rsidRPr="00FB2EE3">
        <w:rPr>
          <w:spacing w:val="0"/>
          <w:rtl/>
          <w:lang w:bidi="ar-SA"/>
        </w:rPr>
        <w:t xml:space="preserve"> از این‌رو زیبنده‌ی هر عالم، </w:t>
      </w:r>
      <w:r w:rsidR="00742F8C" w:rsidRPr="00FB2EE3">
        <w:rPr>
          <w:spacing w:val="0"/>
          <w:rtl/>
          <w:lang w:bidi="ar-SA"/>
        </w:rPr>
        <w:t>ثروتمند و مسؤول و صاحب‌مقامی</w:t>
      </w:r>
      <w:r w:rsidR="0080200F" w:rsidRPr="00FB2EE3">
        <w:rPr>
          <w:spacing w:val="0"/>
          <w:rtl/>
          <w:lang w:bidi="ar-SA"/>
        </w:rPr>
        <w:t>‌</w:t>
      </w:r>
      <w:r w:rsidR="00742F8C" w:rsidRPr="00FB2EE3">
        <w:rPr>
          <w:spacing w:val="0"/>
          <w:rtl/>
          <w:lang w:bidi="ar-SA"/>
        </w:rPr>
        <w:t>ست که در برابر مسلمانان، فروتن باشد. البته برای مسلمان، جایز نیست که در برابر  هیچ کافری، تواضع و فروتنی نماید</w:t>
      </w:r>
      <w:r w:rsidR="0080200F" w:rsidRPr="00FB2EE3">
        <w:rPr>
          <w:spacing w:val="0"/>
          <w:rtl/>
          <w:lang w:bidi="ar-SA"/>
        </w:rPr>
        <w:t>؛</w:t>
      </w:r>
      <w:r w:rsidR="00742F8C" w:rsidRPr="00FB2EE3">
        <w:rPr>
          <w:spacing w:val="0"/>
          <w:rtl/>
          <w:lang w:bidi="ar-SA"/>
        </w:rPr>
        <w:t xml:space="preserve"> مگر این‌که به قصدِ دعوت دادن او به سوی اسلام، بالِ مهر و رحمتش را برایش بگستراند؛ یعنی او را با عزت و کرامت، به سوی اسلام فرا</w:t>
      </w:r>
      <w:r w:rsidR="0080200F" w:rsidRPr="00FB2EE3">
        <w:rPr>
          <w:spacing w:val="0"/>
          <w:rtl/>
          <w:lang w:bidi="ar-SA"/>
        </w:rPr>
        <w:t xml:space="preserve"> </w:t>
      </w:r>
      <w:r w:rsidR="00742F8C" w:rsidRPr="00FB2EE3">
        <w:rPr>
          <w:spacing w:val="0"/>
          <w:rtl/>
          <w:lang w:bidi="ar-SA"/>
        </w:rPr>
        <w:t>بخواند. این، معنای رهنمود الاهی</w:t>
      </w:r>
      <w:r w:rsidR="0080200F" w:rsidRPr="00FB2EE3">
        <w:rPr>
          <w:spacing w:val="0"/>
          <w:rtl/>
          <w:lang w:bidi="ar-SA"/>
        </w:rPr>
        <w:t>‌</w:t>
      </w:r>
      <w:r w:rsidR="00742F8C" w:rsidRPr="00FB2EE3">
        <w:rPr>
          <w:spacing w:val="0"/>
          <w:rtl/>
          <w:lang w:bidi="ar-SA"/>
        </w:rPr>
        <w:t>است که می‌فرماید:</w:t>
      </w:r>
    </w:p>
    <w:p w:rsidR="00742F8C"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جَنَاحَكَ</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٨٨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٨٨</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742F8C" w:rsidRPr="00FB2EE3" w:rsidRDefault="00742F8C" w:rsidP="00167AB1">
      <w:pPr>
        <w:pStyle w:val="a2"/>
        <w:rPr>
          <w:rtl/>
          <w:lang w:bidi="ar-SA"/>
        </w:rPr>
      </w:pPr>
      <w:r w:rsidRPr="00FB2EE3">
        <w:rPr>
          <w:rtl/>
          <w:lang w:bidi="ar-SA"/>
        </w:rPr>
        <w:t>بالِ (مهرِ) خویش را برای مؤمنان فرود آور.</w:t>
      </w:r>
    </w:p>
    <w:p w:rsidR="00742F8C" w:rsidRDefault="00742F8C" w:rsidP="00167AB1">
      <w:pPr>
        <w:jc w:val="lowKashida"/>
        <w:rPr>
          <w:spacing w:val="0"/>
          <w:rtl/>
          <w:lang w:bidi="ar-SA"/>
        </w:rPr>
      </w:pPr>
      <w:r w:rsidRPr="00FB2EE3">
        <w:rPr>
          <w:spacing w:val="0"/>
          <w:rtl/>
          <w:lang w:bidi="ar-SA"/>
        </w:rPr>
        <w:t>یعنی اگر دعوت حق را پذیرفت، باید او را گرامی داشت؛ زیرا الله</w:t>
      </w:r>
      <w:r w:rsidRPr="00FB2EE3">
        <w:rPr>
          <w:spacing w:val="0"/>
          <w:lang w:bidi="ar-SA"/>
        </w:rPr>
        <w:sym w:font="AGA Arabesque" w:char="F055"/>
      </w:r>
      <w:r w:rsidRPr="00FB2EE3">
        <w:rPr>
          <w:spacing w:val="0"/>
          <w:rtl/>
          <w:lang w:bidi="ar-SA"/>
        </w:rPr>
        <w:t xml:space="preserve"> می‌فرماید:</w:t>
      </w:r>
    </w:p>
    <w:p w:rsidR="007A5476" w:rsidRPr="00FB2EE3" w:rsidRDefault="007A5476" w:rsidP="00167AB1">
      <w:pPr>
        <w:jc w:val="lowKashida"/>
        <w:rPr>
          <w:spacing w:val="0"/>
          <w:rtl/>
          <w:lang w:bidi="ar-SA"/>
        </w:rPr>
      </w:pPr>
    </w:p>
    <w:p w:rsidR="00742F8C"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جَنَاحَكَ</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تَّبَعَكَ</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٢١٥</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r w:rsidR="00742F8C" w:rsidRPr="00FB2EE3">
        <w:rPr>
          <w:rtl/>
          <w:lang w:bidi="ar-SA"/>
        </w:rPr>
        <w:t xml:space="preserve"> </w:t>
      </w:r>
    </w:p>
    <w:p w:rsidR="00742F8C" w:rsidRPr="00FB2EE3" w:rsidRDefault="00742F8C" w:rsidP="00167AB1">
      <w:pPr>
        <w:pStyle w:val="a2"/>
        <w:rPr>
          <w:rtl/>
          <w:lang w:bidi="ar-SA"/>
        </w:rPr>
      </w:pPr>
      <w:r w:rsidRPr="00FB2EE3">
        <w:rPr>
          <w:rtl/>
          <w:lang w:bidi="ar-SA"/>
        </w:rPr>
        <w:t>و بال (مهر و تواضع) خویش را براى مؤمنانى كه از تو پيروى مى‏كنند، بگستران.</w:t>
      </w:r>
    </w:p>
    <w:p w:rsidR="00837FEF" w:rsidRPr="00FB2EE3" w:rsidRDefault="00742F8C" w:rsidP="00167AB1">
      <w:pPr>
        <w:jc w:val="lowKashida"/>
        <w:rPr>
          <w:spacing w:val="0"/>
          <w:rtl/>
          <w:lang w:bidi="ar-SA"/>
        </w:rPr>
      </w:pPr>
      <w:r w:rsidRPr="00FB2EE3">
        <w:rPr>
          <w:spacing w:val="0"/>
          <w:rtl/>
          <w:lang w:bidi="ar-SA"/>
        </w:rPr>
        <w:t>بنابراین، هر مسلمانی باید با براد</w:t>
      </w:r>
      <w:r w:rsidR="0080200F" w:rsidRPr="00FB2EE3">
        <w:rPr>
          <w:spacing w:val="0"/>
          <w:rtl/>
          <w:lang w:bidi="ar-SA"/>
        </w:rPr>
        <w:t>رانش خوش‌رفتار و نیک‌گفتار باشد؛</w:t>
      </w:r>
      <w:r w:rsidRPr="00FB2EE3">
        <w:rPr>
          <w:spacing w:val="0"/>
          <w:rtl/>
          <w:lang w:bidi="ar-SA"/>
        </w:rPr>
        <w:t xml:space="preserve"> زیرا رفتار و گفتار نیکو، در میا</w:t>
      </w:r>
      <w:r w:rsidR="00400B70" w:rsidRPr="00FB2EE3">
        <w:rPr>
          <w:spacing w:val="0"/>
          <w:rtl/>
          <w:lang w:bidi="ar-SA"/>
        </w:rPr>
        <w:t>ن مردم</w:t>
      </w:r>
      <w:r w:rsidRPr="00FB2EE3">
        <w:rPr>
          <w:spacing w:val="0"/>
          <w:rtl/>
          <w:lang w:bidi="ar-SA"/>
        </w:rPr>
        <w:t xml:space="preserve"> دوستی و محبت ایجاد می‌کند و به‌گفته‌ی شاعر: «از محبت، خارها گل می‌شود». در مقابل، پیامبر</w:t>
      </w:r>
      <w:r w:rsidRPr="00FB2EE3">
        <w:rPr>
          <w:spacing w:val="0"/>
          <w:lang w:bidi="ar-SA"/>
        </w:rPr>
        <w:sym w:font="AGA Arabesque" w:char="F072"/>
      </w:r>
      <w:r w:rsidRPr="00FB2EE3">
        <w:rPr>
          <w:spacing w:val="0"/>
          <w:rtl/>
          <w:lang w:bidi="ar-SA"/>
        </w:rPr>
        <w:t xml:space="preserve"> از هر کاری که باعث کینه و دشمنی می‌گردد، منع فرموده است؛ مانند این‌که کسی، روی معامله‌ی برادر مسلمانش دست بگذارد یا به‌نحوی در معامله‌</w:t>
      </w:r>
      <w:r w:rsidR="00C4499D" w:rsidRPr="00FB2EE3">
        <w:rPr>
          <w:spacing w:val="0"/>
          <w:rtl/>
          <w:lang w:bidi="ar-SA"/>
        </w:rPr>
        <w:t>ا</w:t>
      </w:r>
      <w:r w:rsidRPr="00FB2EE3">
        <w:rPr>
          <w:spacing w:val="0"/>
          <w:rtl/>
          <w:lang w:bidi="ar-SA"/>
        </w:rPr>
        <w:t>ی که دو طرف توافق کرده‌اند، مشکل یا اختلالی ایجاد کند و آن معامله را به سود خود، رقم بزند.</w:t>
      </w:r>
      <w:r w:rsidR="00C4499D" w:rsidRPr="00FB2EE3">
        <w:rPr>
          <w:spacing w:val="0"/>
          <w:rtl/>
          <w:lang w:bidi="ar-SA"/>
        </w:rPr>
        <w:t xml:space="preserve"> در هر حال، هر </w:t>
      </w:r>
      <w:r w:rsidR="00400B70" w:rsidRPr="00FB2EE3">
        <w:rPr>
          <w:spacing w:val="0"/>
          <w:rtl/>
          <w:lang w:bidi="ar-SA"/>
        </w:rPr>
        <w:t>کاری که زمینه‌ساز کینه و دشمنی‌</w:t>
      </w:r>
      <w:r w:rsidR="00C4499D" w:rsidRPr="00FB2EE3">
        <w:rPr>
          <w:spacing w:val="0"/>
          <w:rtl/>
          <w:lang w:bidi="ar-SA"/>
        </w:rPr>
        <w:t>ست، ناجایز می‌باشد.</w:t>
      </w:r>
    </w:p>
    <w:p w:rsidR="00C4499D" w:rsidRPr="00FB2EE3" w:rsidRDefault="00C4499D" w:rsidP="00A10177">
      <w:pPr>
        <w:ind w:firstLine="0"/>
        <w:jc w:val="center"/>
        <w:rPr>
          <w:spacing w:val="0"/>
          <w:rtl/>
          <w:lang w:bidi="ar-SA"/>
        </w:rPr>
      </w:pPr>
      <w:r w:rsidRPr="00FB2EE3">
        <w:rPr>
          <w:spacing w:val="0"/>
          <w:rtl/>
          <w:lang w:bidi="ar-SA"/>
        </w:rPr>
        <w:t>***</w:t>
      </w:r>
    </w:p>
    <w:p w:rsidR="00C4499D" w:rsidRPr="00FB2EE3" w:rsidRDefault="00C4499D" w:rsidP="00167AB1">
      <w:pPr>
        <w:jc w:val="lowKashida"/>
        <w:rPr>
          <w:spacing w:val="0"/>
          <w:rtl/>
          <w:lang w:bidi="ar-SA"/>
        </w:rPr>
      </w:pPr>
      <w:r w:rsidRPr="00FB2EE3">
        <w:rPr>
          <w:spacing w:val="0"/>
          <w:rtl/>
          <w:lang w:bidi="ar-SA"/>
        </w:rPr>
        <w:t>الله متعال، می‌فرماید:</w:t>
      </w:r>
    </w:p>
    <w:p w:rsidR="00C4499D" w:rsidRPr="00FB2EE3" w:rsidRDefault="00BF7E38" w:rsidP="00BF7E38">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قَتَلَ</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فَسَاد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فَكَأَنَّمَا</w:t>
      </w:r>
      <w:r w:rsidRPr="00FB2EE3">
        <w:rPr>
          <w:rFonts w:ascii="KFGQPC Uthmanic Script HAFS"/>
          <w:rtl/>
          <w:lang w:bidi="ar-SA"/>
        </w:rPr>
        <w:t xml:space="preserve"> </w:t>
      </w:r>
      <w:r w:rsidRPr="00FB2EE3">
        <w:rPr>
          <w:rFonts w:ascii="KFGQPC Uthmanic Script HAFS" w:hint="eastAsia"/>
          <w:rtl/>
          <w:lang w:bidi="ar-SA"/>
        </w:rPr>
        <w:t>قَتَلَ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جَمِيع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يَاهَا</w:t>
      </w:r>
      <w:r w:rsidRPr="00FB2EE3">
        <w:rPr>
          <w:rFonts w:ascii="KFGQPC Uthmanic Script HAFS"/>
          <w:rtl/>
          <w:lang w:bidi="ar-SA"/>
        </w:rPr>
        <w:t xml:space="preserve"> </w:t>
      </w:r>
      <w:r w:rsidRPr="00FB2EE3">
        <w:rPr>
          <w:rFonts w:ascii="KFGQPC Uthmanic Script HAFS" w:hint="eastAsia"/>
          <w:rtl/>
          <w:lang w:bidi="ar-SA"/>
        </w:rPr>
        <w:t>فَكَأَنَّمَا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جَمِيع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٣٢</w:t>
      </w:r>
      <w:r w:rsidRPr="00FB2EE3">
        <w:rPr>
          <w:rStyle w:val="Char8"/>
          <w:rtl/>
        </w:rPr>
        <w:t xml:space="preserve">] </w:t>
      </w:r>
      <w:r w:rsidRPr="00FB2EE3">
        <w:rPr>
          <w:rFonts w:ascii="KFGQPC Uthman Taha Naskh" w:cs="KFGQPC Uthman Taha Naskh"/>
          <w:rtl/>
          <w:lang w:bidi="ar-SA"/>
        </w:rPr>
        <w:t xml:space="preserve"> </w:t>
      </w:r>
      <w:r w:rsidR="00822437" w:rsidRPr="00FB2EE3">
        <w:rPr>
          <w:rtl/>
          <w:lang w:bidi="ar-SA"/>
        </w:rPr>
        <w:tab/>
      </w:r>
    </w:p>
    <w:p w:rsidR="00C4499D" w:rsidRPr="00FB2EE3" w:rsidRDefault="00C4499D" w:rsidP="00167AB1">
      <w:pPr>
        <w:pStyle w:val="a2"/>
        <w:rPr>
          <w:rtl/>
          <w:lang w:bidi="ar-SA"/>
        </w:rPr>
      </w:pPr>
      <w:r w:rsidRPr="00FB2EE3">
        <w:rPr>
          <w:rtl/>
          <w:lang w:bidi="ar-SA"/>
        </w:rPr>
        <w:t>هرکس، انسانی را جز به قصاص یا جز به کیفر فساد و تبه</w:t>
      </w:r>
      <w:r w:rsidR="00400B70" w:rsidRPr="00FB2EE3">
        <w:rPr>
          <w:rtl/>
          <w:lang w:bidi="ar-SA"/>
        </w:rPr>
        <w:t>‌</w:t>
      </w:r>
      <w:r w:rsidRPr="00FB2EE3">
        <w:rPr>
          <w:rtl/>
          <w:lang w:bidi="ar-SA"/>
        </w:rPr>
        <w:t>کاری در زمین بکشد، گویا همه</w:t>
      </w:r>
      <w:r w:rsidRPr="00FB2EE3">
        <w:rPr>
          <w:rtl/>
          <w:lang w:bidi="ar-SA"/>
        </w:rPr>
        <w:softHyphen/>
        <w:t>ی مردم را کشته و هر کس سبب زنده ماندن کسی گردد، گویا همه</w:t>
      </w:r>
      <w:r w:rsidRPr="00FB2EE3">
        <w:rPr>
          <w:rtl/>
          <w:lang w:bidi="ar-SA"/>
        </w:rPr>
        <w:softHyphen/>
        <w:t>ی مردم را نجات داده است.</w:t>
      </w:r>
    </w:p>
    <w:p w:rsidR="00C4499D" w:rsidRPr="00FB2EE3" w:rsidRDefault="00C4499D" w:rsidP="00167AB1">
      <w:pPr>
        <w:pStyle w:val="a4"/>
        <w:rPr>
          <w:rtl/>
          <w:lang w:bidi="ar-SA"/>
        </w:rPr>
      </w:pPr>
      <w:r w:rsidRPr="00FB2EE3">
        <w:rPr>
          <w:rtl/>
          <w:lang w:bidi="ar-SA"/>
        </w:rPr>
        <w:t>227- وعن أَبي موسى</w:t>
      </w:r>
      <w:r w:rsidRPr="00FB2EE3">
        <w:rPr>
          <w:b w:val="0"/>
          <w:bCs w:val="0"/>
          <w:rtl/>
          <w:lang w:bidi="ar-SA"/>
        </w:rPr>
        <w:sym w:font="AGA Arabesque" w:char="F074"/>
      </w:r>
      <w:r w:rsidRPr="00FB2EE3">
        <w:rPr>
          <w:rtl/>
          <w:lang w:bidi="ar-SA"/>
        </w:rPr>
        <w:t xml:space="preserve"> قال: قال رسولُ</w:t>
      </w:r>
      <w:r w:rsidRPr="00FB2EE3">
        <w:rPr>
          <w:rFonts w:ascii="Times New Roman" w:hAnsi="Times New Roman" w:cs="Times New Roman"/>
          <w:rtl/>
          <w:lang w:bidi="ar-SA"/>
        </w:rPr>
        <w:t>‌</w:t>
      </w:r>
      <w:r w:rsidRPr="00FB2EE3">
        <w:rPr>
          <w:b w:val="0"/>
          <w:bCs w:val="0"/>
          <w:rtl/>
          <w:lang w:bidi="ar-SA"/>
        </w:rPr>
        <w:sym w:font="AGA Arabesque" w:char="F072"/>
      </w:r>
      <w:r w:rsidRPr="00FB2EE3">
        <w:rPr>
          <w:rtl/>
          <w:lang w:bidi="ar-SA"/>
        </w:rPr>
        <w:t>: «الْمُؤْمنُ للْمُؤْمِن كَالْبُنْيَانِ يَشدُّ بعْضُهُ بَعْضاً». وَشَبَّكَ بَيْنَ أَصَابِعِه.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299"/>
      </w:r>
      <w:r w:rsidR="00FB2EE3" w:rsidRPr="00FB2EE3">
        <w:rPr>
          <w:rStyle w:val="FootnoteReference"/>
          <w:rFonts w:cs="B Lotus"/>
          <w:bCs w:val="0"/>
          <w:szCs w:val="28"/>
          <w:rtl/>
          <w:lang w:bidi="ar-SA"/>
        </w:rPr>
        <w:t>)</w:t>
      </w:r>
    </w:p>
    <w:p w:rsidR="00C4499D" w:rsidRDefault="00C4499D" w:rsidP="00167AB1">
      <w:pPr>
        <w:jc w:val="lowKashida"/>
        <w:rPr>
          <w:rFonts w:hAnsi="AGA Arabesque"/>
          <w:spacing w:val="0"/>
          <w:rtl/>
          <w:lang w:bidi="ar-SA"/>
        </w:rPr>
      </w:pPr>
      <w:r w:rsidRPr="00FB2EE3">
        <w:rPr>
          <w:b/>
          <w:bCs/>
          <w:spacing w:val="0"/>
          <w:rtl/>
          <w:lang w:bidi="ar-SA"/>
        </w:rPr>
        <w:t xml:space="preserve">ترجمه: </w:t>
      </w:r>
      <w:r w:rsidRPr="00FB2EE3">
        <w:rPr>
          <w:spacing w:val="0"/>
          <w:rtl/>
          <w:lang w:bidi="ar-SA"/>
        </w:rPr>
        <w:t>ابوموسی</w:t>
      </w:r>
      <w:r w:rsidRPr="00FB2EE3">
        <w:rPr>
          <w:rFonts w:hAnsi="AGA Arabesque"/>
          <w:spacing w:val="0"/>
          <w:lang w:bidi="ar-SA"/>
        </w:rPr>
        <w:sym w:font="AGA Arabesque" w:char="F074"/>
      </w:r>
      <w:r w:rsidRPr="00FB2EE3">
        <w:rPr>
          <w:rFonts w:hAnsi="AGA Arabesque"/>
          <w:spacing w:val="0"/>
          <w:rtl/>
          <w:lang w:bidi="ar-SA"/>
        </w:rPr>
        <w:t xml:space="preserve"> می‌گوید: رسول‌الله</w:t>
      </w:r>
      <w:r w:rsidRPr="00FB2EE3">
        <w:rPr>
          <w:rFonts w:hAnsi="AGA Arabesque"/>
          <w:spacing w:val="0"/>
          <w:lang w:bidi="ar-SA"/>
        </w:rPr>
        <w:sym w:font="AGA Arabesque" w:char="F072"/>
      </w:r>
      <w:r w:rsidRPr="00FB2EE3">
        <w:rPr>
          <w:rFonts w:hAnsi="AGA Arabesque"/>
          <w:spacing w:val="0"/>
          <w:rtl/>
          <w:lang w:bidi="ar-SA"/>
        </w:rPr>
        <w:t xml:space="preserve"> در حالی که انگشتانش را در هم فرو برد، فرمود: «مؤمنان براي يك</w:t>
      </w:r>
      <w:r w:rsidR="00400B70" w:rsidRPr="00FB2EE3">
        <w:rPr>
          <w:rFonts w:hAnsi="AGA Arabesque"/>
          <w:spacing w:val="0"/>
          <w:rtl/>
          <w:lang w:bidi="ar-SA"/>
        </w:rPr>
        <w:t>‌</w:t>
      </w:r>
      <w:r w:rsidRPr="00FB2EE3">
        <w:rPr>
          <w:rFonts w:hAnsi="AGA Arabesque"/>
          <w:spacing w:val="0"/>
          <w:rtl/>
          <w:lang w:bidi="ar-SA"/>
        </w:rPr>
        <w:t>ديگر مانند اجزاي يك ساختمان هستند كه باعث تقويت و استحكام يك</w:t>
      </w:r>
      <w:r w:rsidR="00400B70" w:rsidRPr="00FB2EE3">
        <w:rPr>
          <w:rFonts w:hAnsi="AGA Arabesque"/>
          <w:spacing w:val="0"/>
          <w:rtl/>
          <w:lang w:bidi="ar-SA"/>
        </w:rPr>
        <w:t>‌</w:t>
      </w:r>
      <w:r w:rsidRPr="00FB2EE3">
        <w:rPr>
          <w:rFonts w:hAnsi="AGA Arabesque"/>
          <w:spacing w:val="0"/>
          <w:rtl/>
          <w:lang w:bidi="ar-SA"/>
        </w:rPr>
        <w:t>ديگر مي‌شوند».</w:t>
      </w:r>
    </w:p>
    <w:p w:rsidR="007A5476" w:rsidRDefault="007A5476" w:rsidP="00167AB1">
      <w:pPr>
        <w:jc w:val="lowKashida"/>
        <w:rPr>
          <w:rFonts w:hAnsi="AGA Arabesque"/>
          <w:spacing w:val="0"/>
          <w:rtl/>
          <w:lang w:bidi="ar-SA"/>
        </w:rPr>
      </w:pPr>
    </w:p>
    <w:p w:rsidR="007A5476" w:rsidRDefault="007A5476" w:rsidP="00167AB1">
      <w:pPr>
        <w:jc w:val="lowKashida"/>
        <w:rPr>
          <w:rFonts w:hAnsi="AGA Arabesque"/>
          <w:spacing w:val="0"/>
          <w:rtl/>
          <w:lang w:bidi="ar-SA"/>
        </w:rPr>
      </w:pPr>
    </w:p>
    <w:p w:rsidR="007A5476" w:rsidRPr="00FB2EE3" w:rsidRDefault="007A5476" w:rsidP="00167AB1">
      <w:pPr>
        <w:jc w:val="lowKashida"/>
        <w:rPr>
          <w:spacing w:val="0"/>
          <w:rtl/>
          <w:lang w:bidi="ar-SA"/>
        </w:rPr>
      </w:pPr>
    </w:p>
    <w:p w:rsidR="00837FEF" w:rsidRPr="00FB2EE3" w:rsidRDefault="00C4499D"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C4499D" w:rsidRPr="00FB2EE3" w:rsidRDefault="00C4499D" w:rsidP="00167AB1">
      <w:pPr>
        <w:jc w:val="lowKashida"/>
        <w:rPr>
          <w:spacing w:val="0"/>
          <w:rtl/>
          <w:lang w:bidi="ar-SA"/>
        </w:rPr>
      </w:pPr>
      <w:r w:rsidRPr="00FB2EE3">
        <w:rPr>
          <w:spacing w:val="0"/>
          <w:rtl/>
          <w:lang w:bidi="ar-SA"/>
        </w:rPr>
        <w:t>پیش‌تر به شرح چند آیه درباره‌ی حفظ حرمت مسلمانان و مهرورزی و نیکی کردن به آنان، پرداخ</w:t>
      </w:r>
      <w:r w:rsidR="00400B70" w:rsidRPr="00FB2EE3">
        <w:rPr>
          <w:spacing w:val="0"/>
          <w:rtl/>
          <w:lang w:bidi="ar-SA"/>
        </w:rPr>
        <w:t>تیم. یکی از آیاتی که در این باب</w:t>
      </w:r>
      <w:r w:rsidRPr="00FB2EE3">
        <w:rPr>
          <w:spacing w:val="0"/>
          <w:rtl/>
          <w:lang w:bidi="ar-SA"/>
        </w:rPr>
        <w:t xml:space="preserve"> ذکر شده، این است که الله</w:t>
      </w:r>
      <w:r w:rsidRPr="00FB2EE3">
        <w:rPr>
          <w:spacing w:val="0"/>
          <w:lang w:bidi="ar-SA"/>
        </w:rPr>
        <w:sym w:font="AGA Arabesque" w:char="F055"/>
      </w:r>
      <w:r w:rsidRPr="00FB2EE3">
        <w:rPr>
          <w:spacing w:val="0"/>
          <w:rtl/>
          <w:lang w:bidi="ar-SA"/>
        </w:rPr>
        <w:t xml:space="preserve"> می‌فرماید:</w:t>
      </w:r>
    </w:p>
    <w:p w:rsidR="00C4499D" w:rsidRPr="00FB2EE3" w:rsidRDefault="00BF7E38" w:rsidP="00BF7E38">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قَتَلَ</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بِغَي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فَسَاد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فَكَأَنَّمَا</w:t>
      </w:r>
      <w:r w:rsidRPr="00FB2EE3">
        <w:rPr>
          <w:rFonts w:ascii="KFGQPC Uthmanic Script HAFS"/>
          <w:rtl/>
          <w:lang w:bidi="ar-SA"/>
        </w:rPr>
        <w:t xml:space="preserve"> </w:t>
      </w:r>
      <w:r w:rsidRPr="00FB2EE3">
        <w:rPr>
          <w:rFonts w:ascii="KFGQPC Uthmanic Script HAFS" w:hint="eastAsia"/>
          <w:rtl/>
          <w:lang w:bidi="ar-SA"/>
        </w:rPr>
        <w:t>قَتَلَ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جَمِيع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يَاهَا</w:t>
      </w:r>
      <w:r w:rsidRPr="00FB2EE3">
        <w:rPr>
          <w:rFonts w:ascii="KFGQPC Uthmanic Script HAFS"/>
          <w:rtl/>
          <w:lang w:bidi="ar-SA"/>
        </w:rPr>
        <w:t xml:space="preserve"> </w:t>
      </w:r>
      <w:r w:rsidRPr="00FB2EE3">
        <w:rPr>
          <w:rFonts w:ascii="KFGQPC Uthmanic Script HAFS" w:hint="eastAsia"/>
          <w:rtl/>
          <w:lang w:bidi="ar-SA"/>
        </w:rPr>
        <w:t>فَكَأَنَّمَا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جَمِيع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٣٢</w:t>
      </w:r>
      <w:r w:rsidRPr="00FB2EE3">
        <w:rPr>
          <w:rStyle w:val="Char8"/>
          <w:rtl/>
        </w:rPr>
        <w:t>]</w:t>
      </w:r>
      <w:r w:rsidRPr="00FB2EE3">
        <w:rPr>
          <w:rFonts w:ascii="KFGQPC Uthman Taha Naskh" w:cs="KFGQPC Uthman Taha Naskh"/>
          <w:rtl/>
          <w:lang w:bidi="ar-SA"/>
        </w:rPr>
        <w:t xml:space="preserve">  </w:t>
      </w:r>
      <w:r w:rsidR="00822437" w:rsidRPr="00FB2EE3">
        <w:rPr>
          <w:rtl/>
          <w:lang w:bidi="ar-SA"/>
        </w:rPr>
        <w:tab/>
      </w:r>
    </w:p>
    <w:p w:rsidR="00C4499D" w:rsidRPr="00FB2EE3" w:rsidRDefault="00C4499D" w:rsidP="00167AB1">
      <w:pPr>
        <w:pStyle w:val="a2"/>
        <w:rPr>
          <w:rtl/>
          <w:lang w:bidi="ar-SA"/>
        </w:rPr>
      </w:pPr>
      <w:r w:rsidRPr="00FB2EE3">
        <w:rPr>
          <w:rtl/>
          <w:lang w:bidi="ar-SA"/>
        </w:rPr>
        <w:t>هرکس، انسانی را جز به قصاص یا جز به کیفر فساد و تبه</w:t>
      </w:r>
      <w:r w:rsidR="00400B70" w:rsidRPr="00FB2EE3">
        <w:rPr>
          <w:rtl/>
          <w:lang w:bidi="ar-SA"/>
        </w:rPr>
        <w:t>‌</w:t>
      </w:r>
      <w:r w:rsidRPr="00FB2EE3">
        <w:rPr>
          <w:rtl/>
          <w:lang w:bidi="ar-SA"/>
        </w:rPr>
        <w:t>کاری در زمین بکشد، گویا همه</w:t>
      </w:r>
      <w:r w:rsidRPr="00FB2EE3">
        <w:rPr>
          <w:rtl/>
          <w:lang w:bidi="ar-SA"/>
        </w:rPr>
        <w:softHyphen/>
        <w:t>ی مردم را کشته و هر کس سبب زنده ماندن کسی گردد، گویا همه</w:t>
      </w:r>
      <w:r w:rsidRPr="00FB2EE3">
        <w:rPr>
          <w:rtl/>
          <w:lang w:bidi="ar-SA"/>
        </w:rPr>
        <w:softHyphen/>
        <w:t>ی مردم را نجات داده است.</w:t>
      </w:r>
    </w:p>
    <w:p w:rsidR="00C4499D" w:rsidRPr="00FB2EE3" w:rsidRDefault="00C4499D" w:rsidP="00167AB1">
      <w:pPr>
        <w:jc w:val="lowKashida"/>
        <w:rPr>
          <w:spacing w:val="0"/>
          <w:rtl/>
          <w:lang w:bidi="ar-SA"/>
        </w:rPr>
      </w:pPr>
      <w:r w:rsidRPr="00FB2EE3">
        <w:rPr>
          <w:spacing w:val="0"/>
          <w:rtl/>
          <w:lang w:bidi="ar-SA"/>
        </w:rPr>
        <w:t>آری! الله متعال د</w:t>
      </w:r>
      <w:r w:rsidR="00400B70" w:rsidRPr="00FB2EE3">
        <w:rPr>
          <w:spacing w:val="0"/>
          <w:rtl/>
          <w:lang w:bidi="ar-SA"/>
        </w:rPr>
        <w:t>ر این آیه بیان نموده که اگر کسی</w:t>
      </w:r>
      <w:r w:rsidRPr="00FB2EE3">
        <w:rPr>
          <w:spacing w:val="0"/>
          <w:rtl/>
          <w:lang w:bidi="ar-SA"/>
        </w:rPr>
        <w:t xml:space="preserve"> یک نفر را به‌ناحق بکشد، و این قتل از روی قصاص یا به‌خاطر مجازات تبه</w:t>
      </w:r>
      <w:r w:rsidR="00400B70" w:rsidRPr="00FB2EE3">
        <w:rPr>
          <w:spacing w:val="0"/>
          <w:rtl/>
          <w:lang w:bidi="ar-SA"/>
        </w:rPr>
        <w:t>‌</w:t>
      </w:r>
      <w:r w:rsidRPr="00FB2EE3">
        <w:rPr>
          <w:spacing w:val="0"/>
          <w:rtl/>
          <w:lang w:bidi="ar-SA"/>
        </w:rPr>
        <w:t>کاری‌های مقتول نباشد، مثل این است که همه‌ی مسلمانان را کشته است</w:t>
      </w:r>
      <w:r w:rsidR="00400B70" w:rsidRPr="00FB2EE3">
        <w:rPr>
          <w:spacing w:val="0"/>
          <w:rtl/>
          <w:lang w:bidi="ar-SA"/>
        </w:rPr>
        <w:t>؛</w:t>
      </w:r>
      <w:r w:rsidRPr="00FB2EE3">
        <w:rPr>
          <w:spacing w:val="0"/>
          <w:rtl/>
          <w:lang w:bidi="ar-SA"/>
        </w:rPr>
        <w:t xml:space="preserve"> زیرا همه‌ی مسلمانان، حرمتِ یک</w:t>
      </w:r>
      <w:r w:rsidR="00400B70" w:rsidRPr="00FB2EE3">
        <w:rPr>
          <w:spacing w:val="0"/>
          <w:rtl/>
          <w:lang w:bidi="ar-SA"/>
        </w:rPr>
        <w:t xml:space="preserve">‌سانی دارند و همه </w:t>
      </w:r>
      <w:r w:rsidR="00B236AB" w:rsidRPr="00FB2EE3">
        <w:rPr>
          <w:spacing w:val="0"/>
          <w:rtl/>
          <w:lang w:bidi="ar-SA"/>
        </w:rPr>
        <w:t>محترم</w:t>
      </w:r>
      <w:r w:rsidR="00400B70" w:rsidRPr="00FB2EE3">
        <w:rPr>
          <w:spacing w:val="0"/>
          <w:rtl/>
          <w:lang w:bidi="ar-SA"/>
        </w:rPr>
        <w:t>ند</w:t>
      </w:r>
      <w:r w:rsidR="00B236AB" w:rsidRPr="00FB2EE3">
        <w:rPr>
          <w:spacing w:val="0"/>
          <w:rtl/>
          <w:lang w:bidi="ar-SA"/>
        </w:rPr>
        <w:t xml:space="preserve"> و هرکس، حرمت یک مسلمان را بشکند، گویا</w:t>
      </w:r>
      <w:r w:rsidR="00400B70" w:rsidRPr="00FB2EE3">
        <w:rPr>
          <w:spacing w:val="0"/>
          <w:rtl/>
          <w:lang w:bidi="ar-SA"/>
        </w:rPr>
        <w:t xml:space="preserve"> نسبت به همه حرمت‌شکنی کرده است؛</w:t>
      </w:r>
      <w:r w:rsidR="00B236AB" w:rsidRPr="00FB2EE3">
        <w:rPr>
          <w:spacing w:val="0"/>
          <w:rtl/>
          <w:lang w:bidi="ar-SA"/>
        </w:rPr>
        <w:t xml:space="preserve"> همان‌طور که تکذیب یک پیامبر، ب</w:t>
      </w:r>
      <w:r w:rsidR="00694825" w:rsidRPr="00FB2EE3">
        <w:rPr>
          <w:spacing w:val="0"/>
          <w:rtl/>
          <w:lang w:bidi="ar-SA"/>
        </w:rPr>
        <w:t>ه معنای تکذیب همه‌ی پیامبران ال</w:t>
      </w:r>
      <w:r w:rsidR="00B236AB" w:rsidRPr="00FB2EE3">
        <w:rPr>
          <w:spacing w:val="0"/>
          <w:rtl/>
          <w:lang w:bidi="ar-SA"/>
        </w:rPr>
        <w:t>هی</w:t>
      </w:r>
      <w:r w:rsidR="00400B70" w:rsidRPr="00FB2EE3">
        <w:rPr>
          <w:spacing w:val="0"/>
          <w:rtl/>
          <w:lang w:bidi="ar-SA"/>
        </w:rPr>
        <w:t>‌ست؛</w:t>
      </w:r>
      <w:r w:rsidR="00B236AB" w:rsidRPr="00FB2EE3">
        <w:rPr>
          <w:spacing w:val="0"/>
          <w:rtl/>
          <w:lang w:bidi="ar-SA"/>
        </w:rPr>
        <w:t xml:space="preserve"> از این‌رو الله</w:t>
      </w:r>
      <w:r w:rsidR="00B236AB" w:rsidRPr="00FB2EE3">
        <w:rPr>
          <w:spacing w:val="0"/>
          <w:lang w:bidi="ar-SA"/>
        </w:rPr>
        <w:sym w:font="AGA Arabesque" w:char="F055"/>
      </w:r>
      <w:r w:rsidR="00B236AB" w:rsidRPr="00FB2EE3">
        <w:rPr>
          <w:spacing w:val="0"/>
          <w:rtl/>
          <w:lang w:bidi="ar-SA"/>
        </w:rPr>
        <w:t xml:space="preserve"> درباره‌ی قوم نوح</w:t>
      </w:r>
      <w:r w:rsidR="00B236AB" w:rsidRPr="00FB2EE3">
        <w:rPr>
          <w:spacing w:val="0"/>
          <w:lang w:bidi="ar-SA"/>
        </w:rPr>
        <w:sym w:font="AGA Arabesque" w:char="F075"/>
      </w:r>
      <w:r w:rsidR="00B236AB" w:rsidRPr="00FB2EE3">
        <w:rPr>
          <w:spacing w:val="0"/>
          <w:rtl/>
          <w:lang w:bidi="ar-SA"/>
        </w:rPr>
        <w:t xml:space="preserve"> فرموده است:</w:t>
      </w:r>
    </w:p>
    <w:p w:rsidR="00B236AB"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كَذَّبَت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نُوحٍ</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سَلِينَ</w:t>
      </w:r>
      <w:r w:rsidRPr="00FB2EE3">
        <w:rPr>
          <w:rFonts w:ascii="KFGQPC Uthmanic Script HAFS"/>
          <w:rtl/>
          <w:lang w:bidi="ar-SA"/>
        </w:rPr>
        <w:t xml:space="preserve"> </w:t>
      </w:r>
      <w:r w:rsidRPr="00FB2EE3">
        <w:rPr>
          <w:rFonts w:ascii="KFGQPC Uthmanic Script HAFS" w:hint="cs"/>
          <w:rtl/>
          <w:lang w:bidi="ar-SA"/>
        </w:rPr>
        <w:t>١٠٥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الشعراء</w:t>
      </w:r>
      <w:r w:rsidRPr="00FB2EE3">
        <w:rPr>
          <w:rStyle w:val="Char8"/>
          <w:rtl/>
        </w:rPr>
        <w:t xml:space="preserve"> : </w:t>
      </w:r>
      <w:r w:rsidRPr="00FB2EE3">
        <w:rPr>
          <w:rStyle w:val="Char8"/>
          <w:rFonts w:hint="cs"/>
          <w:rtl/>
        </w:rPr>
        <w:t>١٠٥</w:t>
      </w:r>
      <w:r w:rsidRPr="00FB2EE3">
        <w:rPr>
          <w:rStyle w:val="Char8"/>
          <w:rtl/>
        </w:rPr>
        <w:t xml:space="preserve">]  </w:t>
      </w:r>
      <w:r w:rsidR="00822437" w:rsidRPr="00FB2EE3">
        <w:rPr>
          <w:rStyle w:val="Char8"/>
          <w:rtl/>
        </w:rPr>
        <w:tab/>
      </w:r>
    </w:p>
    <w:p w:rsidR="00B236AB" w:rsidRPr="00FB2EE3" w:rsidRDefault="00B236AB" w:rsidP="00167AB1">
      <w:pPr>
        <w:pStyle w:val="a2"/>
        <w:rPr>
          <w:rtl/>
          <w:lang w:bidi="ar-SA"/>
        </w:rPr>
      </w:pPr>
      <w:r w:rsidRPr="00FB2EE3">
        <w:rPr>
          <w:rtl/>
          <w:lang w:bidi="ar-SA"/>
        </w:rPr>
        <w:t xml:space="preserve">قوم نوح، </w:t>
      </w:r>
      <w:r w:rsidR="00694825" w:rsidRPr="00FB2EE3">
        <w:rPr>
          <w:rtl/>
          <w:lang w:bidi="ar-SA"/>
        </w:rPr>
        <w:t>فرستادگان (ال</w:t>
      </w:r>
      <w:r w:rsidR="00400B70" w:rsidRPr="00FB2EE3">
        <w:rPr>
          <w:rtl/>
          <w:lang w:bidi="ar-SA"/>
        </w:rPr>
        <w:t>هی)</w:t>
      </w:r>
      <w:r w:rsidRPr="00FB2EE3">
        <w:rPr>
          <w:rtl/>
          <w:lang w:bidi="ar-SA"/>
        </w:rPr>
        <w:t xml:space="preserve"> را تكذيب كردند.</w:t>
      </w:r>
    </w:p>
    <w:p w:rsidR="00B236AB" w:rsidRPr="00FB2EE3" w:rsidRDefault="00400B70" w:rsidP="00167AB1">
      <w:pPr>
        <w:jc w:val="lowKashida"/>
        <w:rPr>
          <w:spacing w:val="0"/>
          <w:rtl/>
          <w:lang w:bidi="ar-SA"/>
        </w:rPr>
      </w:pPr>
      <w:r w:rsidRPr="00FB2EE3">
        <w:rPr>
          <w:spacing w:val="0"/>
          <w:rtl/>
          <w:lang w:bidi="ar-SA"/>
        </w:rPr>
        <w:t>در حالی که آنان</w:t>
      </w:r>
      <w:r w:rsidR="00B236AB" w:rsidRPr="00FB2EE3">
        <w:rPr>
          <w:spacing w:val="0"/>
          <w:rtl/>
          <w:lang w:bidi="ar-SA"/>
        </w:rPr>
        <w:t xml:space="preserve"> فقط یک پیامبر، یعنی نوح</w:t>
      </w:r>
      <w:r w:rsidR="00B236AB" w:rsidRPr="00FB2EE3">
        <w:rPr>
          <w:spacing w:val="0"/>
          <w:lang w:bidi="ar-SA"/>
        </w:rPr>
        <w:sym w:font="AGA Arabesque" w:char="F075"/>
      </w:r>
      <w:r w:rsidRPr="00FB2EE3">
        <w:rPr>
          <w:spacing w:val="0"/>
          <w:rtl/>
          <w:lang w:bidi="ar-SA"/>
        </w:rPr>
        <w:t xml:space="preserve"> را تکذیب کردند؛</w:t>
      </w:r>
      <w:r w:rsidR="00B236AB" w:rsidRPr="00FB2EE3">
        <w:rPr>
          <w:spacing w:val="0"/>
          <w:rtl/>
          <w:lang w:bidi="ar-SA"/>
        </w:rPr>
        <w:t xml:space="preserve"> زیرا هیچ پیامبرِ مرسَلی، پیش از نوح</w:t>
      </w:r>
      <w:r w:rsidR="00B236AB" w:rsidRPr="00FB2EE3">
        <w:rPr>
          <w:spacing w:val="0"/>
          <w:lang w:bidi="ar-SA"/>
        </w:rPr>
        <w:sym w:font="AGA Arabesque" w:char="F075"/>
      </w:r>
      <w:r w:rsidR="00B236AB" w:rsidRPr="00FB2EE3">
        <w:rPr>
          <w:spacing w:val="0"/>
          <w:rtl/>
          <w:lang w:bidi="ar-SA"/>
        </w:rPr>
        <w:t xml:space="preserve"> برانگیخت</w:t>
      </w:r>
      <w:r w:rsidRPr="00FB2EE3">
        <w:rPr>
          <w:spacing w:val="0"/>
          <w:rtl/>
          <w:lang w:bidi="ar-SA"/>
        </w:rPr>
        <w:t>ه نشد و تنها پیامبری که این قوم</w:t>
      </w:r>
      <w:r w:rsidR="00B236AB" w:rsidRPr="00FB2EE3">
        <w:rPr>
          <w:spacing w:val="0"/>
          <w:rtl/>
          <w:lang w:bidi="ar-SA"/>
        </w:rPr>
        <w:t xml:space="preserve"> دیده بودند، نوح</w:t>
      </w:r>
      <w:r w:rsidR="00B236AB" w:rsidRPr="00FB2EE3">
        <w:rPr>
          <w:spacing w:val="0"/>
          <w:lang w:bidi="ar-SA"/>
        </w:rPr>
        <w:sym w:font="AGA Arabesque" w:char="F075"/>
      </w:r>
      <w:r w:rsidR="00B236AB" w:rsidRPr="00FB2EE3">
        <w:rPr>
          <w:spacing w:val="0"/>
          <w:rtl/>
          <w:lang w:bidi="ar-SA"/>
        </w:rPr>
        <w:t xml:space="preserve"> بود. بنابراین، هرکس، یک پیامبر را تکذیب کند، گویا همه‌ی پیامبران را تکذیب کرده است. همین‌طور هرکس، یک نفر را به‌ناحق بکشد، گویا همه</w:t>
      </w:r>
      <w:r w:rsidRPr="00FB2EE3">
        <w:rPr>
          <w:spacing w:val="0"/>
          <w:rtl/>
          <w:lang w:bidi="ar-SA"/>
        </w:rPr>
        <w:t>‌ی مسلمانان را کشته است. و هرکس</w:t>
      </w:r>
      <w:r w:rsidR="00B236AB" w:rsidRPr="00FB2EE3">
        <w:rPr>
          <w:spacing w:val="0"/>
          <w:rtl/>
          <w:lang w:bidi="ar-SA"/>
        </w:rPr>
        <w:t xml:space="preserve"> یک نفر را نجات دهد، انگار همه‌ی مسلمانان را از هلاکت و نابودی نجات داده است.</w:t>
      </w:r>
    </w:p>
    <w:p w:rsidR="00B236AB" w:rsidRPr="00FB2EE3" w:rsidRDefault="00544A8F" w:rsidP="000C7123">
      <w:pPr>
        <w:jc w:val="lowKashida"/>
        <w:rPr>
          <w:spacing w:val="0"/>
          <w:rtl/>
          <w:lang w:bidi="ar-SA"/>
        </w:rPr>
      </w:pPr>
      <w:r w:rsidRPr="00FB2EE3">
        <w:rPr>
          <w:spacing w:val="0"/>
          <w:rtl/>
          <w:lang w:bidi="ar-SA"/>
        </w:rPr>
        <w:t>نجات دیگران، دو حالت دارد: یکی این‌که انسان در برابر حوادث پیش‌بینی نشده و خطرناک، هم‌نوعش را از مرگ نجات دهد؛ مثلاً در جایی آتش‌سوزی می‌شود  و سعی می‌کنید کسانی را که در حریق گرفتار شده‌اند، نجات دهید. اما نوع دوم این است که انسان، اطلاعاتی از قبل دارد که مثلاً فلان‌شخص می‌خواهد فلانی را به قتل برساند. از این‌رو مانع از این اتفاق می‌شود. این هم جزو احیای نفس یا نجات دیگران است. و کسی که جانِ برادرِ مسلمانش را نجات دهد، گویا همه‌ی مردم را نجات داده است؛ زیرا امتِ مسلمان، همانند یک پیکرند. الله</w:t>
      </w:r>
      <w:r w:rsidRPr="00FB2EE3">
        <w:rPr>
          <w:spacing w:val="0"/>
          <w:lang w:bidi="ar-SA"/>
        </w:rPr>
        <w:sym w:font="AGA Arabesque" w:char="F055"/>
      </w:r>
      <w:r w:rsidRPr="00FB2EE3">
        <w:rPr>
          <w:spacing w:val="0"/>
          <w:rtl/>
          <w:lang w:bidi="ar-SA"/>
        </w:rPr>
        <w:t xml:space="preserve"> در این آیه فرموده است:</w:t>
      </w:r>
      <w:r w:rsidR="000C7123" w:rsidRPr="000C7123">
        <w:rPr>
          <w:rFonts w:cs="KFGQPC Uthmanic Script HAFS" w:hint="cs"/>
          <w:spacing w:val="0"/>
          <w:rtl/>
          <w:lang w:bidi="ar-SA"/>
        </w:rPr>
        <w:t xml:space="preserve"> </w:t>
      </w:r>
      <w:r w:rsidR="000C7123">
        <w:rPr>
          <w:rFonts w:ascii="Traditional Arabic" w:hAnsi="Traditional Arabic" w:cs="Traditional Arabic"/>
          <w:spacing w:val="0"/>
          <w:rtl/>
          <w:lang w:bidi="ar-SA"/>
        </w:rPr>
        <w:t>﴿</w:t>
      </w:r>
      <w:r w:rsidR="000C7123" w:rsidRPr="000C7123">
        <w:rPr>
          <w:rFonts w:ascii="KFGQPC Uthmanic Script HAFS" w:cs="KFGQPC Uthmanic Script HAFS" w:hint="eastAsia"/>
          <w:rtl/>
          <w:lang w:bidi="ar-SA"/>
        </w:rPr>
        <w:t>بِغَي</w:t>
      </w:r>
      <w:r w:rsidR="000C7123" w:rsidRPr="000C7123">
        <w:rPr>
          <w:rFonts w:cs="KFGQPC Uthmanic Script HAFS" w:hint="cs"/>
          <w:rtl/>
          <w:lang w:bidi="ar-SA"/>
        </w:rPr>
        <w:t>ۡ</w:t>
      </w:r>
      <w:r w:rsidR="000C7123" w:rsidRPr="000C7123">
        <w:rPr>
          <w:rFonts w:ascii="KFGQPC Uthmanic Script HAFS" w:cs="KFGQPC Uthmanic Script HAFS" w:hint="eastAsia"/>
          <w:rtl/>
          <w:lang w:bidi="ar-SA"/>
        </w:rPr>
        <w:t>رِ</w:t>
      </w:r>
      <w:r w:rsidR="000C7123" w:rsidRPr="000C7123">
        <w:rPr>
          <w:rFonts w:ascii="KFGQPC Uthmanic Script HAFS" w:cs="KFGQPC Uthmanic Script HAFS"/>
          <w:rtl/>
          <w:lang w:bidi="ar-SA"/>
        </w:rPr>
        <w:t xml:space="preserve"> </w:t>
      </w:r>
      <w:r w:rsidR="000C7123" w:rsidRPr="000C7123">
        <w:rPr>
          <w:rFonts w:ascii="KFGQPC Uthmanic Script HAFS" w:cs="KFGQPC Uthmanic Script HAFS" w:hint="eastAsia"/>
          <w:rtl/>
          <w:lang w:bidi="ar-SA"/>
        </w:rPr>
        <w:t>نَف</w:t>
      </w:r>
      <w:r w:rsidR="000C7123" w:rsidRPr="000C7123">
        <w:rPr>
          <w:rFonts w:cs="KFGQPC Uthmanic Script HAFS" w:hint="cs"/>
          <w:rtl/>
          <w:lang w:bidi="ar-SA"/>
        </w:rPr>
        <w:t>ۡ</w:t>
      </w:r>
      <w:r w:rsidR="000C7123" w:rsidRPr="000C7123">
        <w:rPr>
          <w:rFonts w:ascii="KFGQPC Uthmanic Script HAFS" w:cs="KFGQPC Uthmanic Script HAFS" w:hint="eastAsia"/>
          <w:rtl/>
          <w:lang w:bidi="ar-SA"/>
        </w:rPr>
        <w:t>سٍ</w:t>
      </w:r>
      <w:r w:rsidR="000C7123">
        <w:rPr>
          <w:rFonts w:ascii="Traditional Arabic" w:hAnsi="Traditional Arabic" w:cs="Traditional Arabic"/>
          <w:spacing w:val="0"/>
          <w:rtl/>
          <w:lang w:bidi="ar-SA"/>
        </w:rPr>
        <w:t>﴾</w:t>
      </w:r>
      <w:r w:rsidRPr="00FB2EE3">
        <w:rPr>
          <w:spacing w:val="0"/>
          <w:rtl/>
          <w:lang w:bidi="ar-SA"/>
        </w:rPr>
        <w:t>. لذا چنین برداشت می‌شود که اگر مسأله‌ی قصاص در کار باشد، بر کسی که خواهان قصاص است، هیچ ایراد و گناهی وارد نیست. همان‌طور که الله متعال، می‌فرماید:</w:t>
      </w:r>
    </w:p>
    <w:p w:rsidR="006D17A9" w:rsidRPr="00FB2EE3" w:rsidRDefault="00BF7E38" w:rsidP="00BF7E38">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وَكَتَب</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٤٥</w:t>
      </w:r>
      <w:r w:rsidRPr="00FB2EE3">
        <w:rPr>
          <w:rStyle w:val="Char8"/>
          <w:rtl/>
        </w:rPr>
        <w:t xml:space="preserve">]  </w:t>
      </w:r>
      <w:r w:rsidR="00822437" w:rsidRPr="00FB2EE3">
        <w:rPr>
          <w:rStyle w:val="Char8"/>
          <w:rtl/>
        </w:rPr>
        <w:tab/>
      </w:r>
    </w:p>
    <w:p w:rsidR="006D17A9" w:rsidRPr="00FB2EE3" w:rsidRDefault="006D17A9" w:rsidP="00167AB1">
      <w:pPr>
        <w:pStyle w:val="a2"/>
        <w:rPr>
          <w:rtl/>
          <w:lang w:bidi="ar-SA"/>
        </w:rPr>
      </w:pPr>
      <w:r w:rsidRPr="00FB2EE3">
        <w:rPr>
          <w:rtl/>
          <w:lang w:bidi="ar-SA"/>
        </w:rPr>
        <w:t>و در تورات برای بنی</w:t>
      </w:r>
      <w:r w:rsidRPr="00FB2EE3">
        <w:rPr>
          <w:rtl/>
          <w:lang w:bidi="ar-SA"/>
        </w:rPr>
        <w:softHyphen/>
        <w:t>اسرائیل چنین مقرر نمودیم که (حکم قصاص) بدین ترتیب است که جان در برابر جان، قصاص می‌شود.</w:t>
      </w:r>
    </w:p>
    <w:p w:rsidR="006D17A9" w:rsidRPr="00FB2EE3" w:rsidRDefault="007B1623" w:rsidP="00167AB1">
      <w:pPr>
        <w:jc w:val="lowKashida"/>
        <w:rPr>
          <w:spacing w:val="0"/>
          <w:rtl/>
          <w:lang w:bidi="ar-SA"/>
        </w:rPr>
      </w:pPr>
      <w:r w:rsidRPr="00FB2EE3">
        <w:rPr>
          <w:spacing w:val="0"/>
          <w:rtl/>
          <w:lang w:bidi="ar-SA"/>
        </w:rPr>
        <w:t>یعنی اگر کسی، قاتلی را به</w:t>
      </w:r>
      <w:r w:rsidR="006D17A9" w:rsidRPr="00FB2EE3">
        <w:rPr>
          <w:spacing w:val="0"/>
          <w:rtl/>
          <w:lang w:bidi="ar-SA"/>
        </w:rPr>
        <w:t xml:space="preserve"> قصاص قتلی که مرتکب شده است، به قتل برساند، معذور می‌باشد و گنه</w:t>
      </w:r>
      <w:r w:rsidR="00400B70" w:rsidRPr="00FB2EE3">
        <w:rPr>
          <w:spacing w:val="0"/>
          <w:rtl/>
          <w:lang w:bidi="ar-SA"/>
        </w:rPr>
        <w:t>‌</w:t>
      </w:r>
      <w:r w:rsidR="006D17A9" w:rsidRPr="00FB2EE3">
        <w:rPr>
          <w:spacing w:val="0"/>
          <w:rtl/>
          <w:lang w:bidi="ar-SA"/>
        </w:rPr>
        <w:t>کار نمی‌شود</w:t>
      </w:r>
      <w:r w:rsidR="00400B70" w:rsidRPr="00FB2EE3">
        <w:rPr>
          <w:spacing w:val="0"/>
          <w:rtl/>
          <w:lang w:bidi="ar-SA"/>
        </w:rPr>
        <w:t>؛</w:t>
      </w:r>
      <w:r w:rsidR="006D17A9" w:rsidRPr="00FB2EE3">
        <w:rPr>
          <w:spacing w:val="0"/>
          <w:rtl/>
          <w:lang w:bidi="ar-SA"/>
        </w:rPr>
        <w:t xml:space="preserve"> چون او را به‌جا و به</w:t>
      </w:r>
      <w:r w:rsidRPr="00FB2EE3">
        <w:rPr>
          <w:spacing w:val="0"/>
          <w:rtl/>
          <w:lang w:bidi="ar-SA"/>
        </w:rPr>
        <w:t>‌حق کشته است؛ حتی</w:t>
      </w:r>
      <w:r w:rsidR="006D17A9" w:rsidRPr="00FB2EE3">
        <w:rPr>
          <w:spacing w:val="0"/>
          <w:rtl/>
          <w:lang w:bidi="ar-SA"/>
        </w:rPr>
        <w:t xml:space="preserve"> اگر از وارثانش باشد، از او ارث می‌برد. قاتل، زمانی از میراث مقتول، محروم می‌شود که او را به‌ناحق بکشد. به عنوان مثال سه برادر را ذکر می‌کنم که برادرِ بزرگ‌تر، برادر کوچکش را به‌قتل می‌رساند. حال، فقط برادر وسط، از برادر کوچک که به‌قتل رسیده، ارث می‌برد و چون برادرِ بزرگ، قاتل است، از ارث، محروم می‌شود. سپس اگر برادرِ وسط، خواهان قصاص برادرِ کوچکش شود و برادر بزرگش را به قصاص برادرِ کوچکش، بکشد، آیا از برادر بزرگ خود که او را در قصاص برادر کوچک کشته است، ارث می‌برد؟ آری؛ زیرا او را به‌حق و به‌خاطر قصاص شرعی کشته شده است؛ ولی </w:t>
      </w:r>
      <w:r w:rsidRPr="00FB2EE3">
        <w:rPr>
          <w:spacing w:val="0"/>
          <w:rtl/>
          <w:lang w:bidi="ar-SA"/>
        </w:rPr>
        <w:t>برادر</w:t>
      </w:r>
      <w:r w:rsidR="006D17A9" w:rsidRPr="00FB2EE3">
        <w:rPr>
          <w:spacing w:val="0"/>
          <w:rtl/>
          <w:lang w:bidi="ar-SA"/>
        </w:rPr>
        <w:t xml:space="preserve"> بزرگ، از آن جهت از ارث برادر کوچک محروم شد که او را به‌ناحق به قتل رساند.</w:t>
      </w:r>
    </w:p>
    <w:p w:rsidR="006D17A9" w:rsidRPr="00FB2EE3" w:rsidRDefault="006D17A9" w:rsidP="00167AB1">
      <w:pPr>
        <w:jc w:val="lowKashida"/>
        <w:rPr>
          <w:spacing w:val="0"/>
          <w:rtl/>
          <w:lang w:bidi="ar-SA"/>
        </w:rPr>
      </w:pPr>
      <w:r w:rsidRPr="00FB2EE3">
        <w:rPr>
          <w:spacing w:val="0"/>
          <w:rtl/>
          <w:lang w:bidi="ar-SA"/>
        </w:rPr>
        <w:t>بنابراین نتیجه می‌گیریم که اگر قتل، به‌حق باشد، جای هیچ سرزنشی در آن نیست؛ زیرا به‌قصد قصاص انجام شده است و الله متعال می‌فرماید:</w:t>
      </w:r>
    </w:p>
    <w:p w:rsidR="007B1623" w:rsidRPr="00FB2EE3" w:rsidRDefault="00BF7E38" w:rsidP="00BF7E38">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قِصَاصِ</w:t>
      </w:r>
      <w:r w:rsidRPr="00FB2EE3">
        <w:rPr>
          <w:rFonts w:ascii="KFGQPC Uthmanic Script HAFS"/>
          <w:rtl/>
          <w:lang w:bidi="ar-SA"/>
        </w:rPr>
        <w:t xml:space="preserve"> </w:t>
      </w:r>
      <w:r w:rsidRPr="00FB2EE3">
        <w:rPr>
          <w:rFonts w:ascii="KFGQPC Uthmanic Script HAFS" w:hint="eastAsia"/>
          <w:rtl/>
          <w:lang w:bidi="ar-SA"/>
        </w:rPr>
        <w:t>حَيَو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أُوْلِي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أَل</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لَعَلَّكُم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تَتَّقُونَ</w:t>
      </w:r>
      <w:r w:rsidRPr="00FB2EE3">
        <w:rPr>
          <w:rFonts w:ascii="KFGQPC Uthmanic Script HAFS"/>
          <w:rtl/>
          <w:lang w:bidi="ar-SA"/>
        </w:rPr>
        <w:t xml:space="preserve"> </w:t>
      </w:r>
      <w:r w:rsidRPr="00FB2EE3">
        <w:rPr>
          <w:rFonts w:ascii="KFGQPC Uthmanic Script HAFS" w:hint="cs"/>
          <w:rtl/>
          <w:lang w:bidi="ar-SA"/>
        </w:rPr>
        <w:t>١٧٩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١٧٩</w:t>
      </w:r>
      <w:r w:rsidRPr="00FB2EE3">
        <w:rPr>
          <w:rStyle w:val="Char8"/>
          <w:rtl/>
        </w:rPr>
        <w:t>]</w:t>
      </w:r>
      <w:r w:rsidRPr="00FB2EE3">
        <w:rPr>
          <w:rFonts w:ascii="KFGQPC Uthman Taha Naskh" w:cs="KFGQPC Uthman Taha Naskh"/>
          <w:rtl/>
          <w:lang w:bidi="ar-SA"/>
        </w:rPr>
        <w:t xml:space="preserve">  </w:t>
      </w:r>
      <w:r w:rsidR="00CB1CD7" w:rsidRPr="00FB2EE3">
        <w:rPr>
          <w:rFonts w:ascii="(normal text)" w:hAnsi="(normal text)"/>
          <w:rtl/>
          <w:lang w:bidi="ar-SA"/>
        </w:rPr>
        <w:tab/>
      </w:r>
    </w:p>
    <w:p w:rsidR="006D17A9" w:rsidRPr="00FB2EE3" w:rsidRDefault="007B1623" w:rsidP="00167AB1">
      <w:pPr>
        <w:pStyle w:val="a2"/>
        <w:rPr>
          <w:rtl/>
          <w:lang w:bidi="ar-SA"/>
        </w:rPr>
      </w:pPr>
      <w:r w:rsidRPr="00FB2EE3">
        <w:rPr>
          <w:rtl/>
          <w:lang w:bidi="ar-SA"/>
        </w:rPr>
        <w:t>ای خردمندان! برای شما در قصاص، حیات و زندگی وجود دارد؛ باشد که تقوا پیشه کنید.</w:t>
      </w:r>
    </w:p>
    <w:p w:rsidR="00544A8F" w:rsidRPr="00FB2EE3" w:rsidRDefault="007B1623" w:rsidP="00BF7E38">
      <w:pPr>
        <w:jc w:val="lowKashida"/>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هم‌چنین فرموده است:</w:t>
      </w:r>
      <w:r w:rsidR="000C7123">
        <w:rPr>
          <w:rFonts w:ascii="KFGQPC Uthman Taha Naskh" w:cs="KFGQPC Uthman Taha Naskh" w:hint="cs"/>
          <w:spacing w:val="0"/>
          <w:rtl/>
          <w:lang w:bidi="ar-SA"/>
        </w:rPr>
        <w:t xml:space="preserve"> </w:t>
      </w:r>
      <w:r w:rsidR="00BF7E38" w:rsidRPr="00FB2EE3">
        <w:rPr>
          <w:rFonts w:ascii="KFGQPC Uthman Taha Naskh" w:cs="KFGQPC Uthman Taha Naskh" w:hint="cs"/>
          <w:spacing w:val="0"/>
          <w:rtl/>
          <w:lang w:bidi="ar-SA"/>
        </w:rPr>
        <w:t>﴿</w:t>
      </w:r>
      <w:r w:rsidR="00BF7E38" w:rsidRPr="00FB2EE3">
        <w:rPr>
          <w:rStyle w:val="Char2"/>
          <w:rFonts w:hint="eastAsia"/>
          <w:spacing w:val="0"/>
          <w:rtl/>
        </w:rPr>
        <w:t>فَسَاد</w:t>
      </w:r>
      <w:r w:rsidR="00BF7E38" w:rsidRPr="00FB2EE3">
        <w:rPr>
          <w:rStyle w:val="Char2"/>
          <w:rFonts w:hint="cs"/>
          <w:spacing w:val="0"/>
          <w:rtl/>
        </w:rPr>
        <w:t>ٖ</w:t>
      </w:r>
      <w:r w:rsidR="00BF7E38" w:rsidRPr="00FB2EE3">
        <w:rPr>
          <w:rStyle w:val="Char2"/>
          <w:spacing w:val="0"/>
          <w:rtl/>
        </w:rPr>
        <w:t xml:space="preserve"> </w:t>
      </w:r>
      <w:r w:rsidR="00BF7E38" w:rsidRPr="00FB2EE3">
        <w:rPr>
          <w:rStyle w:val="Char2"/>
          <w:rFonts w:hint="eastAsia"/>
          <w:spacing w:val="0"/>
          <w:rtl/>
        </w:rPr>
        <w:t>فِي</w:t>
      </w:r>
      <w:r w:rsidR="00BF7E38" w:rsidRPr="00FB2EE3">
        <w:rPr>
          <w:rStyle w:val="Char2"/>
          <w:spacing w:val="0"/>
          <w:rtl/>
        </w:rPr>
        <w:t xml:space="preserve"> </w:t>
      </w:r>
      <w:r w:rsidR="00BF7E38" w:rsidRPr="00FB2EE3">
        <w:rPr>
          <w:rStyle w:val="Char2"/>
          <w:rFonts w:hint="cs"/>
          <w:spacing w:val="0"/>
          <w:rtl/>
        </w:rPr>
        <w:t>ٱ</w:t>
      </w:r>
      <w:r w:rsidR="00BF7E38" w:rsidRPr="00FB2EE3">
        <w:rPr>
          <w:rStyle w:val="Char2"/>
          <w:rFonts w:hint="eastAsia"/>
          <w:spacing w:val="0"/>
          <w:rtl/>
        </w:rPr>
        <w:t>ل</w:t>
      </w:r>
      <w:r w:rsidR="00BF7E38" w:rsidRPr="00FB2EE3">
        <w:rPr>
          <w:rStyle w:val="Char2"/>
          <w:rFonts w:hint="cs"/>
          <w:spacing w:val="0"/>
          <w:rtl/>
        </w:rPr>
        <w:t>ۡ</w:t>
      </w:r>
      <w:r w:rsidR="00BF7E38" w:rsidRPr="00FB2EE3">
        <w:rPr>
          <w:rStyle w:val="Char2"/>
          <w:rFonts w:hint="eastAsia"/>
          <w:spacing w:val="0"/>
          <w:rtl/>
        </w:rPr>
        <w:t>أَر</w:t>
      </w:r>
      <w:r w:rsidR="00BF7E38" w:rsidRPr="00FB2EE3">
        <w:rPr>
          <w:rStyle w:val="Char2"/>
          <w:rFonts w:hint="cs"/>
          <w:spacing w:val="0"/>
          <w:rtl/>
        </w:rPr>
        <w:t>ۡ</w:t>
      </w:r>
      <w:r w:rsidR="00BF7E38" w:rsidRPr="00FB2EE3">
        <w:rPr>
          <w:rStyle w:val="Char2"/>
          <w:rFonts w:hint="eastAsia"/>
          <w:spacing w:val="0"/>
          <w:rtl/>
        </w:rPr>
        <w:t>ضِ</w:t>
      </w:r>
      <w:r w:rsidR="00BF7E38" w:rsidRPr="00FB2EE3">
        <w:rPr>
          <w:rFonts w:ascii="KFGQPC Uthman Taha Naskh" w:cs="KFGQPC Uthman Taha Naskh" w:hint="cs"/>
          <w:spacing w:val="0"/>
          <w:rtl/>
          <w:lang w:bidi="ar-SA"/>
        </w:rPr>
        <w:t>﴾</w:t>
      </w:r>
      <w:r w:rsidR="00BF7E38" w:rsidRPr="00FB2EE3">
        <w:rPr>
          <w:rFonts w:ascii="KFGQPC Uthman Taha Naskh" w:cs="KFGQPC Uthman Taha Naskh"/>
          <w:spacing w:val="0"/>
          <w:rtl/>
          <w:lang w:bidi="ar-SA"/>
        </w:rPr>
        <w:t xml:space="preserve"> </w:t>
      </w:r>
      <w:r w:rsidRPr="00FB2EE3">
        <w:rPr>
          <w:spacing w:val="0"/>
          <w:rtl/>
          <w:lang w:bidi="ar-SA"/>
        </w:rPr>
        <w:t>یعنی: کشتن تبه</w:t>
      </w:r>
      <w:r w:rsidR="00400B70" w:rsidRPr="00FB2EE3">
        <w:rPr>
          <w:spacing w:val="0"/>
          <w:rtl/>
          <w:lang w:bidi="ar-SA"/>
        </w:rPr>
        <w:t>‌</w:t>
      </w:r>
      <w:r w:rsidRPr="00FB2EE3">
        <w:rPr>
          <w:spacing w:val="0"/>
          <w:rtl/>
          <w:lang w:bidi="ar-SA"/>
        </w:rPr>
        <w:t>کاران به کیفرِ فساد و تبه</w:t>
      </w:r>
      <w:r w:rsidR="00400B70" w:rsidRPr="00FB2EE3">
        <w:rPr>
          <w:spacing w:val="0"/>
          <w:rtl/>
          <w:lang w:bidi="ar-SA"/>
        </w:rPr>
        <w:t>‌</w:t>
      </w:r>
      <w:r w:rsidRPr="00FB2EE3">
        <w:rPr>
          <w:spacing w:val="0"/>
          <w:rtl/>
          <w:lang w:bidi="ar-SA"/>
        </w:rPr>
        <w:t>کاری آن‌ها، قتل ناحق نیست. معنای فساد و تبه</w:t>
      </w:r>
      <w:r w:rsidR="00400B70" w:rsidRPr="00FB2EE3">
        <w:rPr>
          <w:spacing w:val="0"/>
          <w:rtl/>
          <w:lang w:bidi="ar-SA"/>
        </w:rPr>
        <w:t>‌</w:t>
      </w:r>
      <w:r w:rsidRPr="00FB2EE3">
        <w:rPr>
          <w:spacing w:val="0"/>
          <w:rtl/>
          <w:lang w:bidi="ar-SA"/>
        </w:rPr>
        <w:t>کاری در زمین، این نیست که شخصی، بولدوزری بیاورد و خانه‌ی کسی را به‌ناحق خراب کند. این کار، گرچه خراب‌کاری و تبه</w:t>
      </w:r>
      <w:r w:rsidR="00400B70" w:rsidRPr="00FB2EE3">
        <w:rPr>
          <w:spacing w:val="0"/>
          <w:rtl/>
          <w:lang w:bidi="ar-SA"/>
        </w:rPr>
        <w:t>‌</w:t>
      </w:r>
      <w:r w:rsidRPr="00FB2EE3">
        <w:rPr>
          <w:spacing w:val="0"/>
          <w:rtl/>
          <w:lang w:bidi="ar-SA"/>
        </w:rPr>
        <w:t>کاری</w:t>
      </w:r>
      <w:r w:rsidR="00400B70" w:rsidRPr="00FB2EE3">
        <w:rPr>
          <w:spacing w:val="0"/>
          <w:rtl/>
          <w:lang w:bidi="ar-SA"/>
        </w:rPr>
        <w:t>‌</w:t>
      </w:r>
      <w:r w:rsidRPr="00FB2EE3">
        <w:rPr>
          <w:spacing w:val="0"/>
          <w:rtl/>
          <w:lang w:bidi="ar-SA"/>
        </w:rPr>
        <w:t>ست، ولی کسی با انجام چنین کاری، مستحق قتل نیست. م</w:t>
      </w:r>
      <w:r w:rsidR="00400B70" w:rsidRPr="00FB2EE3">
        <w:rPr>
          <w:spacing w:val="0"/>
          <w:rtl/>
          <w:lang w:bidi="ar-SA"/>
        </w:rPr>
        <w:t>ن</w:t>
      </w:r>
      <w:r w:rsidRPr="00FB2EE3">
        <w:rPr>
          <w:spacing w:val="0"/>
          <w:rtl/>
          <w:lang w:bidi="ar-SA"/>
        </w:rPr>
        <w:t>ظور از فساد و تبه</w:t>
      </w:r>
      <w:r w:rsidR="00400B70" w:rsidRPr="00FB2EE3">
        <w:rPr>
          <w:spacing w:val="0"/>
          <w:rtl/>
          <w:lang w:bidi="ar-SA"/>
        </w:rPr>
        <w:t>‌</w:t>
      </w:r>
      <w:r w:rsidRPr="00FB2EE3">
        <w:rPr>
          <w:spacing w:val="0"/>
          <w:rtl/>
          <w:lang w:bidi="ar-SA"/>
        </w:rPr>
        <w:t>کاری در زمین، نشر و پخش اندیشه‌ها و باورهای پلید، راه‌زنی، قاچاق مواد مخدر و امثال آن است</w:t>
      </w:r>
      <w:r w:rsidR="006E6007" w:rsidRPr="00FB2EE3">
        <w:rPr>
          <w:spacing w:val="0"/>
          <w:rtl/>
          <w:lang w:bidi="ar-SA"/>
        </w:rPr>
        <w:t>. این‌ها، مصادیق فساد و تبه</w:t>
      </w:r>
      <w:r w:rsidR="00400B70" w:rsidRPr="00FB2EE3">
        <w:rPr>
          <w:spacing w:val="0"/>
          <w:rtl/>
          <w:lang w:bidi="ar-SA"/>
        </w:rPr>
        <w:t>‌</w:t>
      </w:r>
      <w:r w:rsidR="006E6007" w:rsidRPr="00FB2EE3">
        <w:rPr>
          <w:spacing w:val="0"/>
          <w:rtl/>
          <w:lang w:bidi="ar-SA"/>
        </w:rPr>
        <w:t>کاری در زمین هستند و سزای کسانی که مرتکب چنین اعمالی می</w:t>
      </w:r>
      <w:r w:rsidR="009A0C50" w:rsidRPr="00FB2EE3">
        <w:rPr>
          <w:spacing w:val="0"/>
          <w:rtl/>
          <w:lang w:bidi="ar-SA"/>
        </w:rPr>
        <w:t>‌شوند، این است که اعدام شوند و اعدام چنین افرادی، جایز است. الله متعال در همین سوره فرموده است:</w:t>
      </w:r>
    </w:p>
    <w:p w:rsidR="003D5FDE" w:rsidRPr="00FB2EE3" w:rsidRDefault="00BF7E38" w:rsidP="00BF7E38">
      <w:pPr>
        <w:pStyle w:val="a1"/>
        <w:rPr>
          <w:lang w:bidi="ar-SA"/>
        </w:rPr>
      </w:pPr>
      <w:r w:rsidRPr="007A5476">
        <w:rPr>
          <w:rFonts w:ascii="KFGQPC Uthman Taha Naskh" w:cs="KFGQPC Uthman Taha Naskh" w:hint="cs"/>
          <w:spacing w:val="-2"/>
          <w:rtl/>
          <w:lang w:bidi="ar-SA"/>
        </w:rPr>
        <w:t>﴿</w:t>
      </w:r>
      <w:r w:rsidRPr="007A5476">
        <w:rPr>
          <w:rFonts w:ascii="KFGQPC Uthmanic Script HAFS" w:hint="eastAsia"/>
          <w:spacing w:val="-2"/>
          <w:rtl/>
          <w:lang w:bidi="ar-SA"/>
        </w:rPr>
        <w:t>إِنَّمَا</w:t>
      </w:r>
      <w:r w:rsidRPr="007A5476">
        <w:rPr>
          <w:rFonts w:ascii="KFGQPC Uthmanic Script HAFS"/>
          <w:spacing w:val="-2"/>
          <w:rtl/>
          <w:lang w:bidi="ar-SA"/>
        </w:rPr>
        <w:t xml:space="preserve"> </w:t>
      </w:r>
      <w:r w:rsidRPr="007A5476">
        <w:rPr>
          <w:rFonts w:ascii="KFGQPC Uthmanic Script HAFS" w:hint="eastAsia"/>
          <w:spacing w:val="-2"/>
          <w:rtl/>
          <w:lang w:bidi="ar-SA"/>
        </w:rPr>
        <w:t>جَزَ</w:t>
      </w:r>
      <w:r w:rsidRPr="007A5476">
        <w:rPr>
          <w:rFonts w:ascii="KFGQPC Uthmanic Script HAFS" w:hint="cs"/>
          <w:spacing w:val="-2"/>
          <w:rtl/>
          <w:lang w:bidi="ar-SA"/>
        </w:rPr>
        <w:t>ٰٓ</w:t>
      </w:r>
      <w:r w:rsidRPr="007A5476">
        <w:rPr>
          <w:rFonts w:ascii="KFGQPC Uthmanic Script HAFS" w:hint="eastAsia"/>
          <w:spacing w:val="-2"/>
          <w:rtl/>
          <w:lang w:bidi="ar-SA"/>
        </w:rPr>
        <w:t>ؤُاْ</w:t>
      </w:r>
      <w:r w:rsidRPr="007A5476">
        <w:rPr>
          <w:rFonts w:ascii="KFGQPC Uthmanic Script HAFS"/>
          <w:spacing w:val="-2"/>
          <w:rtl/>
          <w:lang w:bidi="ar-SA"/>
        </w:rPr>
        <w:t xml:space="preserve"> </w:t>
      </w:r>
      <w:r w:rsidRPr="007A5476">
        <w:rPr>
          <w:rFonts w:ascii="KFGQPC Uthmanic Script HAFS" w:hint="cs"/>
          <w:spacing w:val="-2"/>
          <w:rtl/>
          <w:lang w:bidi="ar-SA"/>
        </w:rPr>
        <w:t>ٱ</w:t>
      </w:r>
      <w:r w:rsidRPr="007A5476">
        <w:rPr>
          <w:rFonts w:ascii="KFGQPC Uthmanic Script HAFS" w:hint="eastAsia"/>
          <w:spacing w:val="-2"/>
          <w:rtl/>
          <w:lang w:bidi="ar-SA"/>
        </w:rPr>
        <w:t>لَّذِينَ</w:t>
      </w:r>
      <w:r w:rsidRPr="007A5476">
        <w:rPr>
          <w:rFonts w:ascii="KFGQPC Uthmanic Script HAFS"/>
          <w:spacing w:val="-2"/>
          <w:rtl/>
          <w:lang w:bidi="ar-SA"/>
        </w:rPr>
        <w:t xml:space="preserve"> </w:t>
      </w:r>
      <w:r w:rsidRPr="007A5476">
        <w:rPr>
          <w:rFonts w:ascii="KFGQPC Uthmanic Script HAFS" w:hint="eastAsia"/>
          <w:spacing w:val="-2"/>
          <w:rtl/>
          <w:lang w:bidi="ar-SA"/>
        </w:rPr>
        <w:t>يُحَارِبُونَ</w:t>
      </w:r>
      <w:r w:rsidRPr="007A5476">
        <w:rPr>
          <w:rFonts w:ascii="KFGQPC Uthmanic Script HAFS"/>
          <w:spacing w:val="-2"/>
          <w:rtl/>
          <w:lang w:bidi="ar-SA"/>
        </w:rPr>
        <w:t xml:space="preserve"> </w:t>
      </w:r>
      <w:r w:rsidRPr="007A5476">
        <w:rPr>
          <w:rFonts w:ascii="KFGQPC Uthmanic Script HAFS" w:hint="cs"/>
          <w:spacing w:val="-2"/>
          <w:rtl/>
          <w:lang w:bidi="ar-SA"/>
        </w:rPr>
        <w:t>ٱ</w:t>
      </w:r>
      <w:r w:rsidRPr="007A5476">
        <w:rPr>
          <w:rFonts w:ascii="KFGQPC Uthmanic Script HAFS" w:hint="eastAsia"/>
          <w:spacing w:val="-2"/>
          <w:rtl/>
          <w:lang w:bidi="ar-SA"/>
        </w:rPr>
        <w:t>للَّهَ</w:t>
      </w:r>
      <w:r w:rsidRPr="007A5476">
        <w:rPr>
          <w:rFonts w:ascii="KFGQPC Uthmanic Script HAFS"/>
          <w:spacing w:val="-2"/>
          <w:rtl/>
          <w:lang w:bidi="ar-SA"/>
        </w:rPr>
        <w:t xml:space="preserve"> </w:t>
      </w:r>
      <w:r w:rsidRPr="007A5476">
        <w:rPr>
          <w:rFonts w:ascii="KFGQPC Uthmanic Script HAFS" w:hint="eastAsia"/>
          <w:spacing w:val="-2"/>
          <w:rtl/>
          <w:lang w:bidi="ar-SA"/>
        </w:rPr>
        <w:t>وَرَسُولَهُ</w:t>
      </w:r>
      <w:r w:rsidRPr="007A5476">
        <w:rPr>
          <w:rFonts w:ascii="KFGQPC Uthmanic Script HAFS" w:hint="cs"/>
          <w:spacing w:val="-2"/>
          <w:rtl/>
          <w:lang w:bidi="ar-SA"/>
        </w:rPr>
        <w:t>ۥ</w:t>
      </w:r>
      <w:r w:rsidRPr="007A5476">
        <w:rPr>
          <w:rFonts w:ascii="KFGQPC Uthmanic Script HAFS"/>
          <w:spacing w:val="-2"/>
          <w:rtl/>
          <w:lang w:bidi="ar-SA"/>
        </w:rPr>
        <w:t xml:space="preserve"> </w:t>
      </w:r>
      <w:r w:rsidRPr="007A5476">
        <w:rPr>
          <w:rFonts w:ascii="KFGQPC Uthmanic Script HAFS" w:hint="eastAsia"/>
          <w:spacing w:val="-2"/>
          <w:rtl/>
          <w:lang w:bidi="ar-SA"/>
        </w:rPr>
        <w:t>وَيَس</w:t>
      </w:r>
      <w:r w:rsidRPr="007A5476">
        <w:rPr>
          <w:rFonts w:ascii="KFGQPC Uthmanic Script HAFS" w:hint="cs"/>
          <w:spacing w:val="-2"/>
          <w:rtl/>
          <w:lang w:bidi="ar-SA"/>
        </w:rPr>
        <w:t>ۡ</w:t>
      </w:r>
      <w:r w:rsidRPr="007A5476">
        <w:rPr>
          <w:rFonts w:ascii="KFGQPC Uthmanic Script HAFS" w:hint="eastAsia"/>
          <w:spacing w:val="-2"/>
          <w:rtl/>
          <w:lang w:bidi="ar-SA"/>
        </w:rPr>
        <w:t>عَو</w:t>
      </w:r>
      <w:r w:rsidRPr="007A5476">
        <w:rPr>
          <w:rFonts w:ascii="KFGQPC Uthmanic Script HAFS" w:hint="cs"/>
          <w:spacing w:val="-2"/>
          <w:rtl/>
          <w:lang w:bidi="ar-SA"/>
        </w:rPr>
        <w:t>ۡ</w:t>
      </w:r>
      <w:r w:rsidRPr="007A5476">
        <w:rPr>
          <w:rFonts w:ascii="KFGQPC Uthmanic Script HAFS" w:hint="eastAsia"/>
          <w:spacing w:val="-2"/>
          <w:rtl/>
          <w:lang w:bidi="ar-SA"/>
        </w:rPr>
        <w:t>نَ</w:t>
      </w:r>
      <w:r w:rsidRPr="007A5476">
        <w:rPr>
          <w:rFonts w:ascii="KFGQPC Uthmanic Script HAFS"/>
          <w:spacing w:val="-2"/>
          <w:rtl/>
          <w:lang w:bidi="ar-SA"/>
        </w:rPr>
        <w:t xml:space="preserve"> </w:t>
      </w:r>
      <w:r w:rsidRPr="007A5476">
        <w:rPr>
          <w:rFonts w:ascii="KFGQPC Uthmanic Script HAFS" w:hint="eastAsia"/>
          <w:spacing w:val="-2"/>
          <w:rtl/>
          <w:lang w:bidi="ar-SA"/>
        </w:rPr>
        <w:t>فِي</w:t>
      </w:r>
      <w:r w:rsidRPr="007A5476">
        <w:rPr>
          <w:rFonts w:ascii="KFGQPC Uthmanic Script HAFS"/>
          <w:spacing w:val="-2"/>
          <w:rtl/>
          <w:lang w:bidi="ar-SA"/>
        </w:rPr>
        <w:t xml:space="preserve"> </w:t>
      </w:r>
      <w:r w:rsidRPr="007A5476">
        <w:rPr>
          <w:rFonts w:ascii="KFGQPC Uthmanic Script HAFS" w:hint="cs"/>
          <w:spacing w:val="-2"/>
          <w:rtl/>
          <w:lang w:bidi="ar-SA"/>
        </w:rPr>
        <w:t>ٱ</w:t>
      </w:r>
      <w:r w:rsidRPr="007A5476">
        <w:rPr>
          <w:rFonts w:ascii="KFGQPC Uthmanic Script HAFS" w:hint="eastAsia"/>
          <w:spacing w:val="-2"/>
          <w:rtl/>
          <w:lang w:bidi="ar-SA"/>
        </w:rPr>
        <w:t>ل</w:t>
      </w:r>
      <w:r w:rsidRPr="007A5476">
        <w:rPr>
          <w:rFonts w:ascii="KFGQPC Uthmanic Script HAFS" w:hint="cs"/>
          <w:spacing w:val="-2"/>
          <w:rtl/>
          <w:lang w:bidi="ar-SA"/>
        </w:rPr>
        <w:t>ۡ</w:t>
      </w:r>
      <w:r w:rsidRPr="007A5476">
        <w:rPr>
          <w:rFonts w:ascii="KFGQPC Uthmanic Script HAFS" w:hint="eastAsia"/>
          <w:spacing w:val="-2"/>
          <w:rtl/>
          <w:lang w:bidi="ar-SA"/>
        </w:rPr>
        <w:t>أَر</w:t>
      </w:r>
      <w:r w:rsidRPr="007A5476">
        <w:rPr>
          <w:rFonts w:ascii="KFGQPC Uthmanic Script HAFS" w:hint="cs"/>
          <w:spacing w:val="-2"/>
          <w:rtl/>
          <w:lang w:bidi="ar-SA"/>
        </w:rPr>
        <w:t>ۡ</w:t>
      </w:r>
      <w:r w:rsidRPr="007A5476">
        <w:rPr>
          <w:rFonts w:ascii="KFGQPC Uthmanic Script HAFS" w:hint="eastAsia"/>
          <w:spacing w:val="-2"/>
          <w:rtl/>
          <w:lang w:bidi="ar-SA"/>
        </w:rPr>
        <w:t>ضِ</w:t>
      </w:r>
      <w:r w:rsidRPr="007A5476">
        <w:rPr>
          <w:rFonts w:ascii="KFGQPC Uthmanic Script HAFS"/>
          <w:spacing w:val="-2"/>
          <w:rtl/>
          <w:lang w:bidi="ar-SA"/>
        </w:rPr>
        <w:t xml:space="preserve"> </w:t>
      </w:r>
      <w:r w:rsidRPr="007A5476">
        <w:rPr>
          <w:rFonts w:ascii="KFGQPC Uthmanic Script HAFS" w:hint="eastAsia"/>
          <w:spacing w:val="-2"/>
          <w:rtl/>
          <w:lang w:bidi="ar-SA"/>
        </w:rPr>
        <w:t>فَسَادًا</w:t>
      </w:r>
      <w:r w:rsidRPr="007A5476">
        <w:rPr>
          <w:rFonts w:ascii="KFGQPC Uthmanic Script HAFS"/>
          <w:spacing w:val="-2"/>
          <w:rtl/>
          <w:lang w:bidi="ar-SA"/>
        </w:rPr>
        <w:t xml:space="preserve"> </w:t>
      </w:r>
      <w:r w:rsidRPr="007A5476">
        <w:rPr>
          <w:rFonts w:ascii="KFGQPC Uthmanic Script HAFS" w:hint="eastAsia"/>
          <w:spacing w:val="-2"/>
          <w:rtl/>
          <w:lang w:bidi="ar-SA"/>
        </w:rPr>
        <w:t>أَن</w:t>
      </w:r>
      <w:r w:rsidRPr="007A5476">
        <w:rPr>
          <w:rFonts w:ascii="KFGQPC Uthmanic Script HAFS"/>
          <w:spacing w:val="-2"/>
          <w:rtl/>
          <w:lang w:bidi="ar-SA"/>
        </w:rPr>
        <w:t xml:space="preserve"> </w:t>
      </w:r>
      <w:r w:rsidRPr="007A5476">
        <w:rPr>
          <w:rFonts w:ascii="KFGQPC Uthmanic Script HAFS" w:hint="eastAsia"/>
          <w:spacing w:val="-2"/>
          <w:rtl/>
          <w:lang w:bidi="ar-SA"/>
        </w:rPr>
        <w:t>يُقَتَّلُو</w:t>
      </w:r>
      <w:r w:rsidRPr="007A5476">
        <w:rPr>
          <w:rFonts w:ascii="KFGQPC Uthmanic Script HAFS" w:hint="cs"/>
          <w:spacing w:val="-2"/>
          <w:rtl/>
          <w:lang w:bidi="ar-SA"/>
        </w:rPr>
        <w:t>ٓ</w:t>
      </w:r>
      <w:r w:rsidRPr="007A5476">
        <w:rPr>
          <w:rFonts w:ascii="KFGQPC Uthmanic Script HAFS" w:hint="eastAsia"/>
          <w:spacing w:val="-2"/>
          <w:rtl/>
          <w:lang w:bidi="ar-SA"/>
        </w:rPr>
        <w:t>اْ</w:t>
      </w:r>
      <w:r w:rsidRPr="007A5476">
        <w:rPr>
          <w:rFonts w:ascii="KFGQPC Uthmanic Script HAFS"/>
          <w:spacing w:val="-2"/>
          <w:rtl/>
          <w:lang w:bidi="ar-SA"/>
        </w:rPr>
        <w:t xml:space="preserve"> </w:t>
      </w:r>
      <w:r w:rsidRPr="007A5476">
        <w:rPr>
          <w:rFonts w:ascii="KFGQPC Uthmanic Script HAFS" w:hint="eastAsia"/>
          <w:spacing w:val="-2"/>
          <w:rtl/>
          <w:lang w:bidi="ar-SA"/>
        </w:rPr>
        <w:t>أَو</w:t>
      </w:r>
      <w:r w:rsidRPr="007A5476">
        <w:rPr>
          <w:rFonts w:ascii="KFGQPC Uthmanic Script HAFS" w:hint="cs"/>
          <w:spacing w:val="-2"/>
          <w:rtl/>
          <w:lang w:bidi="ar-SA"/>
        </w:rPr>
        <w:t>ۡ</w:t>
      </w:r>
      <w:r w:rsidRPr="007A5476">
        <w:rPr>
          <w:rFonts w:ascii="KFGQPC Uthmanic Script HAFS"/>
          <w:spacing w:val="-2"/>
          <w:rtl/>
          <w:lang w:bidi="ar-SA"/>
        </w:rPr>
        <w:t xml:space="preserve"> </w:t>
      </w:r>
      <w:r w:rsidRPr="007A5476">
        <w:rPr>
          <w:rFonts w:ascii="KFGQPC Uthmanic Script HAFS" w:hint="eastAsia"/>
          <w:spacing w:val="-2"/>
          <w:rtl/>
          <w:lang w:bidi="ar-SA"/>
        </w:rPr>
        <w:t>يُصَلَّبُو</w:t>
      </w:r>
      <w:r w:rsidRPr="007A5476">
        <w:rPr>
          <w:rFonts w:ascii="KFGQPC Uthmanic Script HAFS" w:hint="cs"/>
          <w:spacing w:val="-2"/>
          <w:rtl/>
          <w:lang w:bidi="ar-SA"/>
        </w:rPr>
        <w:t>ٓ</w:t>
      </w:r>
      <w:r w:rsidRPr="007A5476">
        <w:rPr>
          <w:rFonts w:ascii="KFGQPC Uthmanic Script HAFS" w:hint="eastAsia"/>
          <w:spacing w:val="-2"/>
          <w:rtl/>
          <w:lang w:bidi="ar-SA"/>
        </w:rPr>
        <w:t>اْ</w:t>
      </w:r>
      <w:r w:rsidRPr="007A5476">
        <w:rPr>
          <w:rFonts w:ascii="KFGQPC Uthmanic Script HAFS"/>
          <w:spacing w:val="-2"/>
          <w:rtl/>
          <w:lang w:bidi="ar-SA"/>
        </w:rPr>
        <w:t xml:space="preserve"> </w:t>
      </w:r>
      <w:r w:rsidRPr="007A5476">
        <w:rPr>
          <w:rFonts w:ascii="KFGQPC Uthmanic Script HAFS" w:hint="eastAsia"/>
          <w:spacing w:val="-2"/>
          <w:rtl/>
          <w:lang w:bidi="ar-SA"/>
        </w:rPr>
        <w:t>أَو</w:t>
      </w:r>
      <w:r w:rsidRPr="007A5476">
        <w:rPr>
          <w:rFonts w:ascii="KFGQPC Uthmanic Script HAFS" w:hint="cs"/>
          <w:spacing w:val="-2"/>
          <w:rtl/>
          <w:lang w:bidi="ar-SA"/>
        </w:rPr>
        <w:t>ۡ</w:t>
      </w:r>
      <w:r w:rsidRPr="007A5476">
        <w:rPr>
          <w:rFonts w:ascii="KFGQPC Uthmanic Script HAFS"/>
          <w:spacing w:val="-2"/>
          <w:rtl/>
          <w:lang w:bidi="ar-SA"/>
        </w:rPr>
        <w:t xml:space="preserve"> </w:t>
      </w:r>
      <w:r w:rsidRPr="007A5476">
        <w:rPr>
          <w:rFonts w:ascii="KFGQPC Uthmanic Script HAFS" w:hint="eastAsia"/>
          <w:spacing w:val="-2"/>
          <w:rtl/>
          <w:lang w:bidi="ar-SA"/>
        </w:rPr>
        <w:t>تُقَطَّعَ</w:t>
      </w:r>
      <w:r w:rsidRPr="007A5476">
        <w:rPr>
          <w:rFonts w:ascii="KFGQPC Uthmanic Script HAFS"/>
          <w:spacing w:val="-2"/>
          <w:rtl/>
          <w:lang w:bidi="ar-SA"/>
        </w:rPr>
        <w:t xml:space="preserve"> </w:t>
      </w:r>
      <w:r w:rsidRPr="007A5476">
        <w:rPr>
          <w:rFonts w:ascii="KFGQPC Uthmanic Script HAFS" w:hint="eastAsia"/>
          <w:spacing w:val="-2"/>
          <w:rtl/>
          <w:lang w:bidi="ar-SA"/>
        </w:rPr>
        <w:t>أَي</w:t>
      </w:r>
      <w:r w:rsidRPr="007A5476">
        <w:rPr>
          <w:rFonts w:ascii="KFGQPC Uthmanic Script HAFS" w:hint="cs"/>
          <w:spacing w:val="-2"/>
          <w:rtl/>
          <w:lang w:bidi="ar-SA"/>
        </w:rPr>
        <w:t>ۡ</w:t>
      </w:r>
      <w:r w:rsidRPr="007A5476">
        <w:rPr>
          <w:rFonts w:ascii="KFGQPC Uthmanic Script HAFS" w:hint="eastAsia"/>
          <w:spacing w:val="-2"/>
          <w:rtl/>
          <w:lang w:bidi="ar-SA"/>
        </w:rPr>
        <w:t>دِيهِم</w:t>
      </w:r>
      <w:r w:rsidRPr="007A5476">
        <w:rPr>
          <w:rFonts w:ascii="KFGQPC Uthmanic Script HAFS" w:hint="cs"/>
          <w:spacing w:val="-2"/>
          <w:rtl/>
          <w:lang w:bidi="ar-SA"/>
        </w:rPr>
        <w:t>ۡ</w:t>
      </w:r>
      <w:r w:rsidRPr="007A5476">
        <w:rPr>
          <w:rFonts w:ascii="KFGQPC Uthmanic Script HAFS"/>
          <w:spacing w:val="-2"/>
          <w:rtl/>
          <w:lang w:bidi="ar-SA"/>
        </w:rPr>
        <w:t xml:space="preserve"> </w:t>
      </w:r>
      <w:r w:rsidRPr="007A5476">
        <w:rPr>
          <w:rFonts w:ascii="KFGQPC Uthmanic Script HAFS" w:hint="eastAsia"/>
          <w:spacing w:val="-2"/>
          <w:rtl/>
          <w:lang w:bidi="ar-SA"/>
        </w:rPr>
        <w:t>وَأَر</w:t>
      </w:r>
      <w:r w:rsidRPr="007A5476">
        <w:rPr>
          <w:rFonts w:ascii="KFGQPC Uthmanic Script HAFS" w:hint="cs"/>
          <w:spacing w:val="-2"/>
          <w:rtl/>
          <w:lang w:bidi="ar-SA"/>
        </w:rPr>
        <w:t>ۡ</w:t>
      </w:r>
      <w:r w:rsidRPr="007A5476">
        <w:rPr>
          <w:rFonts w:ascii="KFGQPC Uthmanic Script HAFS" w:hint="eastAsia"/>
          <w:spacing w:val="-2"/>
          <w:rtl/>
          <w:lang w:bidi="ar-SA"/>
        </w:rPr>
        <w:t>جُلُهُم</w:t>
      </w:r>
      <w:r w:rsidRPr="007A5476">
        <w:rPr>
          <w:rFonts w:ascii="KFGQPC Uthmanic Script HAFS"/>
          <w:spacing w:val="-2"/>
          <w:rtl/>
          <w:lang w:bidi="ar-SA"/>
        </w:rPr>
        <w:t xml:space="preserve"> </w:t>
      </w:r>
      <w:r w:rsidRPr="007A5476">
        <w:rPr>
          <w:rFonts w:ascii="KFGQPC Uthmanic Script HAFS" w:hint="eastAsia"/>
          <w:spacing w:val="-2"/>
          <w:rtl/>
          <w:lang w:bidi="ar-SA"/>
        </w:rPr>
        <w:t>مِّن</w:t>
      </w:r>
      <w:r w:rsidRPr="007A5476">
        <w:rPr>
          <w:rFonts w:ascii="KFGQPC Uthmanic Script HAFS" w:hint="cs"/>
          <w:spacing w:val="-2"/>
          <w:rtl/>
          <w:lang w:bidi="ar-SA"/>
        </w:rPr>
        <w:t>ۡ</w:t>
      </w:r>
      <w:r w:rsidRPr="007A5476">
        <w:rPr>
          <w:rFonts w:ascii="KFGQPC Uthmanic Script HAFS"/>
          <w:spacing w:val="-2"/>
          <w:rtl/>
          <w:lang w:bidi="ar-SA"/>
        </w:rPr>
        <w:t xml:space="preserve"> </w:t>
      </w:r>
      <w:r w:rsidRPr="007A5476">
        <w:rPr>
          <w:rFonts w:ascii="KFGQPC Uthmanic Script HAFS" w:hint="eastAsia"/>
          <w:spacing w:val="-2"/>
          <w:rtl/>
          <w:lang w:bidi="ar-SA"/>
        </w:rPr>
        <w:t>خِلَ</w:t>
      </w:r>
      <w:r w:rsidRPr="007A5476">
        <w:rPr>
          <w:rFonts w:ascii="KFGQPC Uthmanic Script HAFS" w:hint="cs"/>
          <w:spacing w:val="-2"/>
          <w:rtl/>
          <w:lang w:bidi="ar-SA"/>
        </w:rPr>
        <w:t>ٰ</w:t>
      </w:r>
      <w:r w:rsidRPr="007A5476">
        <w:rPr>
          <w:rFonts w:ascii="KFGQPC Uthmanic Script HAFS" w:hint="eastAsia"/>
          <w:spacing w:val="-2"/>
          <w:rtl/>
          <w:lang w:bidi="ar-SA"/>
        </w:rPr>
        <w:t>فٍ</w:t>
      </w:r>
      <w:r w:rsidRPr="007A5476">
        <w:rPr>
          <w:rFonts w:ascii="KFGQPC Uthmanic Script HAFS"/>
          <w:spacing w:val="-2"/>
          <w:rtl/>
          <w:lang w:bidi="ar-SA"/>
        </w:rPr>
        <w:t xml:space="preserve"> </w:t>
      </w:r>
      <w:r w:rsidRPr="007A5476">
        <w:rPr>
          <w:rFonts w:ascii="KFGQPC Uthmanic Script HAFS" w:hint="eastAsia"/>
          <w:spacing w:val="-2"/>
          <w:rtl/>
          <w:lang w:bidi="ar-SA"/>
        </w:rPr>
        <w:t>أَو</w:t>
      </w:r>
      <w:r w:rsidRPr="007A5476">
        <w:rPr>
          <w:rFonts w:ascii="KFGQPC Uthmanic Script HAFS" w:hint="cs"/>
          <w:spacing w:val="-2"/>
          <w:rtl/>
          <w:lang w:bidi="ar-SA"/>
        </w:rPr>
        <w:t>ۡ</w:t>
      </w:r>
      <w:r w:rsidRPr="007A5476">
        <w:rPr>
          <w:rFonts w:ascii="KFGQPC Uthmanic Script HAFS"/>
          <w:spacing w:val="-2"/>
          <w:rtl/>
          <w:lang w:bidi="ar-SA"/>
        </w:rPr>
        <w:t xml:space="preserve"> </w:t>
      </w:r>
      <w:r w:rsidRPr="007A5476">
        <w:rPr>
          <w:rFonts w:ascii="KFGQPC Uthmanic Script HAFS" w:hint="eastAsia"/>
          <w:spacing w:val="-2"/>
          <w:rtl/>
          <w:lang w:bidi="ar-SA"/>
        </w:rPr>
        <w:t>يُنفَو</w:t>
      </w:r>
      <w:r w:rsidRPr="007A5476">
        <w:rPr>
          <w:rFonts w:ascii="KFGQPC Uthmanic Script HAFS" w:hint="cs"/>
          <w:spacing w:val="-2"/>
          <w:rtl/>
          <w:lang w:bidi="ar-SA"/>
        </w:rPr>
        <w:t>ۡ</w:t>
      </w:r>
      <w:r w:rsidRPr="007A5476">
        <w:rPr>
          <w:rFonts w:ascii="KFGQPC Uthmanic Script HAFS" w:hint="eastAsia"/>
          <w:spacing w:val="-2"/>
          <w:rtl/>
          <w:lang w:bidi="ar-SA"/>
        </w:rPr>
        <w:t>اْ</w:t>
      </w:r>
      <w:r w:rsidRPr="007A5476">
        <w:rPr>
          <w:rFonts w:ascii="KFGQPC Uthmanic Script HAFS"/>
          <w:spacing w:val="-2"/>
          <w:rtl/>
          <w:lang w:bidi="ar-SA"/>
        </w:rPr>
        <w:t xml:space="preserve"> </w:t>
      </w:r>
      <w:r w:rsidRPr="007A5476">
        <w:rPr>
          <w:rFonts w:ascii="KFGQPC Uthmanic Script HAFS" w:hint="eastAsia"/>
          <w:spacing w:val="-2"/>
          <w:rtl/>
          <w:lang w:bidi="ar-SA"/>
        </w:rPr>
        <w:t>مِنَ</w:t>
      </w:r>
      <w:r w:rsidRPr="007A5476">
        <w:rPr>
          <w:rFonts w:ascii="KFGQPC Uthmanic Script HAFS"/>
          <w:spacing w:val="-2"/>
          <w:rtl/>
          <w:lang w:bidi="ar-SA"/>
        </w:rPr>
        <w:t xml:space="preserve"> </w:t>
      </w:r>
      <w:r w:rsidRPr="007A5476">
        <w:rPr>
          <w:rFonts w:ascii="KFGQPC Uthmanic Script HAFS" w:hint="cs"/>
          <w:spacing w:val="-2"/>
          <w:rtl/>
          <w:lang w:bidi="ar-SA"/>
        </w:rPr>
        <w:t>ٱ</w:t>
      </w:r>
      <w:r w:rsidRPr="007A5476">
        <w:rPr>
          <w:rFonts w:ascii="KFGQPC Uthmanic Script HAFS" w:hint="eastAsia"/>
          <w:spacing w:val="-2"/>
          <w:rtl/>
          <w:lang w:bidi="ar-SA"/>
        </w:rPr>
        <w:t>ل</w:t>
      </w:r>
      <w:r w:rsidRPr="007A5476">
        <w:rPr>
          <w:rFonts w:ascii="KFGQPC Uthmanic Script HAFS" w:hint="cs"/>
          <w:spacing w:val="-2"/>
          <w:rtl/>
          <w:lang w:bidi="ar-SA"/>
        </w:rPr>
        <w:t>ۡ</w:t>
      </w:r>
      <w:r w:rsidRPr="007A5476">
        <w:rPr>
          <w:rFonts w:ascii="KFGQPC Uthmanic Script HAFS" w:hint="eastAsia"/>
          <w:spacing w:val="-2"/>
          <w:rtl/>
          <w:lang w:bidi="ar-SA"/>
        </w:rPr>
        <w:t>أَر</w:t>
      </w:r>
      <w:r w:rsidRPr="007A5476">
        <w:rPr>
          <w:rFonts w:ascii="KFGQPC Uthmanic Script HAFS" w:hint="cs"/>
          <w:spacing w:val="-2"/>
          <w:rtl/>
          <w:lang w:bidi="ar-SA"/>
        </w:rPr>
        <w:t>ۡ</w:t>
      </w:r>
      <w:r w:rsidRPr="007A5476">
        <w:rPr>
          <w:rFonts w:ascii="KFGQPC Uthmanic Script HAFS" w:hint="eastAsia"/>
          <w:spacing w:val="-2"/>
          <w:rtl/>
          <w:lang w:bidi="ar-SA"/>
        </w:rPr>
        <w:t>ضِ</w:t>
      </w:r>
      <w:r w:rsidRPr="007A5476">
        <w:rPr>
          <w:rFonts w:ascii="KFGQPC Uthman Taha Naskh" w:cs="KFGQPC Uthman Taha Naskh" w:hint="cs"/>
          <w:spacing w:val="-2"/>
          <w:rtl/>
          <w:lang w:bidi="ar-SA"/>
        </w:rPr>
        <w:t>﴾</w:t>
      </w:r>
      <w:r w:rsidRPr="007A5476">
        <w:rPr>
          <w:rFonts w:ascii="KFGQPC Uthman Taha Naskh" w:cs="KFGQPC Uthman Taha Naskh"/>
          <w:spacing w:val="-2"/>
          <w:rtl/>
          <w:lang w:bidi="ar-SA"/>
        </w:rPr>
        <w:t xml:space="preserve"> </w:t>
      </w:r>
      <w:r w:rsidRPr="007A5476">
        <w:rPr>
          <w:rFonts w:ascii="KFGQPC Uthman Taha Naskh" w:cs="KFGQPC Uthman Taha Naskh" w:hint="cs"/>
          <w:spacing w:val="-2"/>
          <w:rtl/>
          <w:lang w:bidi="ar-SA"/>
        </w:rPr>
        <w:tab/>
      </w:r>
      <w:r w:rsidRPr="007A5476">
        <w:rPr>
          <w:rStyle w:val="Char8"/>
          <w:spacing w:val="-2"/>
          <w:rtl/>
        </w:rPr>
        <w:t>[</w:t>
      </w:r>
      <w:r w:rsidRPr="00FB2EE3">
        <w:rPr>
          <w:rStyle w:val="Char8"/>
          <w:rFonts w:hint="eastAsia"/>
          <w:rtl/>
        </w:rPr>
        <w:t>المائ‍دة</w:t>
      </w:r>
      <w:r w:rsidRPr="00FB2EE3">
        <w:rPr>
          <w:rStyle w:val="Char8"/>
          <w:rtl/>
        </w:rPr>
        <w:t xml:space="preserve">: </w:t>
      </w:r>
      <w:r w:rsidRPr="00FB2EE3">
        <w:rPr>
          <w:rStyle w:val="Char8"/>
          <w:rFonts w:hint="cs"/>
          <w:rtl/>
        </w:rPr>
        <w:t>٣٣</w:t>
      </w:r>
      <w:r w:rsidRPr="00FB2EE3">
        <w:rPr>
          <w:rStyle w:val="Char8"/>
          <w:rtl/>
        </w:rPr>
        <w:t>]</w:t>
      </w:r>
      <w:r w:rsidRPr="00FB2EE3">
        <w:rPr>
          <w:rFonts w:ascii="KFGQPC Uthman Taha Naskh" w:cs="KFGQPC Uthman Taha Naskh"/>
          <w:rtl/>
          <w:lang w:bidi="ar-SA"/>
        </w:rPr>
        <w:t xml:space="preserve">  </w:t>
      </w:r>
      <w:r w:rsidR="00CB1CD7" w:rsidRPr="00FB2EE3">
        <w:rPr>
          <w:rtl/>
          <w:lang w:bidi="ar-SA"/>
        </w:rPr>
        <w:tab/>
      </w:r>
    </w:p>
    <w:p w:rsidR="009A0C50" w:rsidRPr="00FB2EE3" w:rsidRDefault="003D5FDE" w:rsidP="00167AB1">
      <w:pPr>
        <w:pStyle w:val="a2"/>
        <w:rPr>
          <w:rtl/>
          <w:lang w:bidi="ar-SA"/>
        </w:rPr>
      </w:pPr>
      <w:r w:rsidRPr="00FB2EE3">
        <w:rPr>
          <w:rtl/>
          <w:lang w:bidi="ar-SA"/>
        </w:rPr>
        <w:t>سزای کسانی که با الله و رسولش می</w:t>
      </w:r>
      <w:r w:rsidRPr="00FB2EE3">
        <w:rPr>
          <w:rtl/>
          <w:lang w:bidi="ar-SA"/>
        </w:rPr>
        <w:softHyphen/>
        <w:t>جنگند و در زمین برای فساد و تبه</w:t>
      </w:r>
      <w:r w:rsidR="00400B70" w:rsidRPr="00FB2EE3">
        <w:rPr>
          <w:rtl/>
          <w:lang w:bidi="ar-SA"/>
        </w:rPr>
        <w:t>‌</w:t>
      </w:r>
      <w:r w:rsidRPr="00FB2EE3">
        <w:rPr>
          <w:rtl/>
          <w:lang w:bidi="ar-SA"/>
        </w:rPr>
        <w:t>کاری می</w:t>
      </w:r>
      <w:r w:rsidRPr="00FB2EE3">
        <w:rPr>
          <w:rtl/>
          <w:lang w:bidi="ar-SA"/>
        </w:rPr>
        <w:softHyphen/>
        <w:t>کوشند، تنها این است که کشته شوند یا به دار کشیده شوند یا دست‌ها و پاهایشان بر خلاف یک</w:t>
      </w:r>
      <w:r w:rsidR="00400B70" w:rsidRPr="00FB2EE3">
        <w:rPr>
          <w:rtl/>
          <w:lang w:bidi="ar-SA"/>
        </w:rPr>
        <w:t>‌</w:t>
      </w:r>
      <w:r w:rsidRPr="00FB2EE3">
        <w:rPr>
          <w:rtl/>
          <w:lang w:bidi="ar-SA"/>
        </w:rPr>
        <w:t>دیگر بریده گردد یا از سرزمینی (که در آن هستند) تبعیدشان کنند.</w:t>
      </w:r>
    </w:p>
    <w:p w:rsidR="003D5FDE" w:rsidRPr="00FB2EE3" w:rsidRDefault="003D5FDE" w:rsidP="00167AB1">
      <w:pPr>
        <w:jc w:val="lowKashida"/>
        <w:rPr>
          <w:spacing w:val="0"/>
          <w:rtl/>
          <w:lang w:bidi="ar-SA"/>
        </w:rPr>
      </w:pPr>
      <w:r w:rsidRPr="00FB2EE3">
        <w:rPr>
          <w:spacing w:val="0"/>
          <w:rtl/>
          <w:lang w:bidi="ar-SA"/>
        </w:rPr>
        <w:t>یعنی</w:t>
      </w:r>
      <w:r w:rsidR="000C7123">
        <w:rPr>
          <w:rFonts w:hint="cs"/>
          <w:spacing w:val="0"/>
          <w:rtl/>
          <w:lang w:bidi="ar-SA"/>
        </w:rPr>
        <w:t>:</w:t>
      </w:r>
      <w:r w:rsidRPr="00FB2EE3">
        <w:rPr>
          <w:spacing w:val="0"/>
          <w:rtl/>
          <w:lang w:bidi="ar-SA"/>
        </w:rPr>
        <w:t xml:space="preserve"> باید مطابق جنایتی که مرتکب ش</w:t>
      </w:r>
      <w:r w:rsidR="00400B70" w:rsidRPr="00FB2EE3">
        <w:rPr>
          <w:spacing w:val="0"/>
          <w:rtl/>
          <w:lang w:bidi="ar-SA"/>
        </w:rPr>
        <w:t>ده‌اند، مجازات شوند. اگر جُرمشان</w:t>
      </w:r>
      <w:r w:rsidRPr="00FB2EE3">
        <w:rPr>
          <w:spacing w:val="0"/>
          <w:rtl/>
          <w:lang w:bidi="ar-SA"/>
        </w:rPr>
        <w:t xml:space="preserve"> سنگین باشد، اعدام می‌شوند و به همین نسبت اگر جرمشان سبک‌تر باشد، به حبس ابد یا تبعید، محکوم می‌شوند. بنابراین اگر کسی را بدین خاطر اع</w:t>
      </w:r>
      <w:r w:rsidR="00400B70" w:rsidRPr="00FB2EE3">
        <w:rPr>
          <w:spacing w:val="0"/>
          <w:rtl/>
          <w:lang w:bidi="ar-SA"/>
        </w:rPr>
        <w:t>د</w:t>
      </w:r>
      <w:r w:rsidRPr="00FB2EE3">
        <w:rPr>
          <w:spacing w:val="0"/>
          <w:rtl/>
          <w:lang w:bidi="ar-SA"/>
        </w:rPr>
        <w:t>ام کنند که در زمین به فساد و تبه</w:t>
      </w:r>
      <w:r w:rsidR="00400B70" w:rsidRPr="00FB2EE3">
        <w:rPr>
          <w:spacing w:val="0"/>
          <w:rtl/>
          <w:lang w:bidi="ar-SA"/>
        </w:rPr>
        <w:t>‌</w:t>
      </w:r>
      <w:r w:rsidRPr="00FB2EE3">
        <w:rPr>
          <w:spacing w:val="0"/>
          <w:rtl/>
          <w:lang w:bidi="ar-SA"/>
        </w:rPr>
        <w:t>کاری پرداخته است، هیچ سرزنشی بر آنان نیست</w:t>
      </w:r>
      <w:r w:rsidR="005D1742" w:rsidRPr="00FB2EE3">
        <w:rPr>
          <w:spacing w:val="0"/>
          <w:rtl/>
          <w:lang w:bidi="ar-SA"/>
        </w:rPr>
        <w:t xml:space="preserve">. ناگفته نماند که اعدام چنین کسانی، واجب است. بر خلاف قصاص قتل که مباح می‌باشد. </w:t>
      </w:r>
      <w:r w:rsidR="00400B70" w:rsidRPr="00FB2EE3">
        <w:rPr>
          <w:spacing w:val="0"/>
          <w:rtl/>
          <w:lang w:bidi="ar-SA"/>
        </w:rPr>
        <w:t>البته</w:t>
      </w:r>
      <w:r w:rsidR="005D1742" w:rsidRPr="00FB2EE3">
        <w:rPr>
          <w:spacing w:val="0"/>
          <w:rtl/>
          <w:lang w:bidi="ar-SA"/>
        </w:rPr>
        <w:t xml:space="preserve"> بنا بر رأی امام مالک و </w:t>
      </w:r>
      <w:r w:rsidR="00400B70" w:rsidRPr="00FB2EE3">
        <w:rPr>
          <w:spacing w:val="0"/>
          <w:rtl/>
          <w:lang w:bidi="ar-SA"/>
        </w:rPr>
        <w:t>ابوالعباس حرانی</w:t>
      </w:r>
      <w:r w:rsidR="005D1742" w:rsidRPr="00FB2EE3">
        <w:rPr>
          <w:spacing w:val="0"/>
          <w:rtl/>
          <w:lang w:bidi="ar-SA"/>
        </w:rPr>
        <w:t xml:space="preserve"> رحمهما‌الله</w:t>
      </w:r>
      <w:r w:rsidR="00400B70" w:rsidRPr="00FB2EE3">
        <w:rPr>
          <w:spacing w:val="0"/>
          <w:rtl/>
          <w:lang w:bidi="ar-SA"/>
        </w:rPr>
        <w:t>،</w:t>
      </w:r>
      <w:r w:rsidR="005D1742" w:rsidRPr="00FB2EE3">
        <w:rPr>
          <w:spacing w:val="0"/>
          <w:rtl/>
          <w:lang w:bidi="ar-SA"/>
        </w:rPr>
        <w:t xml:space="preserve"> اگر کسی، شخصی را غافل‌گیر کند و سپس او را به‌قتل برساند، واجب است که قصاص شود و اولیای دم نمی‌توانند در این زمینه تصمیم‌گیری نمایند</w:t>
      </w:r>
      <w:r w:rsidR="00400B70" w:rsidRPr="00FB2EE3">
        <w:rPr>
          <w:spacing w:val="0"/>
          <w:rtl/>
          <w:lang w:bidi="ar-SA"/>
        </w:rPr>
        <w:t>؛</w:t>
      </w:r>
      <w:r w:rsidR="005D1742" w:rsidRPr="00FB2EE3">
        <w:rPr>
          <w:spacing w:val="0"/>
          <w:rtl/>
          <w:lang w:bidi="ar-SA"/>
        </w:rPr>
        <w:t xml:space="preserve"> زیرا این، یکی از مصادیق فساد و تبه</w:t>
      </w:r>
      <w:r w:rsidR="00400B70" w:rsidRPr="00FB2EE3">
        <w:rPr>
          <w:spacing w:val="0"/>
          <w:rtl/>
          <w:lang w:bidi="ar-SA"/>
        </w:rPr>
        <w:t>‌</w:t>
      </w:r>
      <w:r w:rsidR="005D1742" w:rsidRPr="00FB2EE3">
        <w:rPr>
          <w:spacing w:val="0"/>
          <w:rtl/>
          <w:lang w:bidi="ar-SA"/>
        </w:rPr>
        <w:t xml:space="preserve">کاری در زمین است. به عنوان مثال: شخصی، خوابیده است و قاتل، او را در حالی که خوابیده و از همه چیز بی‌خبر است، به قتل می‌رساند. چنین قاتلی باید قصاص شود؛ اگرچه اولیای دم بگویند: قاتل را بخشیدیم و هیچ نمی‌خواهیم. این، دیدگاه امام مالک و </w:t>
      </w:r>
      <w:r w:rsidR="00400B70" w:rsidRPr="00FB2EE3">
        <w:rPr>
          <w:spacing w:val="0"/>
          <w:rtl/>
          <w:lang w:bidi="ar-SA"/>
        </w:rPr>
        <w:t xml:space="preserve">امام ابوالعباس حرانی‌ست </w:t>
      </w:r>
      <w:r w:rsidR="005D1742" w:rsidRPr="00FB2EE3">
        <w:rPr>
          <w:spacing w:val="0"/>
          <w:rtl/>
          <w:lang w:bidi="ar-SA"/>
        </w:rPr>
        <w:t>و قول راجح نیز همین است.</w:t>
      </w:r>
    </w:p>
    <w:p w:rsidR="005D1742" w:rsidRPr="00FB2EE3" w:rsidRDefault="005D1742" w:rsidP="00167AB1">
      <w:pPr>
        <w:jc w:val="lowKashida"/>
        <w:rPr>
          <w:spacing w:val="0"/>
          <w:rtl/>
          <w:lang w:bidi="ar-SA"/>
        </w:rPr>
      </w:pPr>
      <w:r w:rsidRPr="00FB2EE3">
        <w:rPr>
          <w:spacing w:val="0"/>
          <w:rtl/>
          <w:lang w:bidi="ar-SA"/>
        </w:rPr>
        <w:t>الله متعال در این آیه بیان فرموده که قتل ناحق، یعنی قتلی که به‌خاطر قصاص یا مجازات تبه</w:t>
      </w:r>
      <w:r w:rsidR="00400B70" w:rsidRPr="00FB2EE3">
        <w:rPr>
          <w:spacing w:val="0"/>
          <w:rtl/>
          <w:lang w:bidi="ar-SA"/>
        </w:rPr>
        <w:t>‌</w:t>
      </w:r>
      <w:r w:rsidRPr="00FB2EE3">
        <w:rPr>
          <w:spacing w:val="0"/>
          <w:rtl/>
          <w:lang w:bidi="ar-SA"/>
        </w:rPr>
        <w:t>کاران نیست، به منزله‌ی کشتن همه‌ی مردم می‌باشد و نجات یک نفر از مرگ، همانند نجات همه‌ی مردم است. لذا درمی‌یابیم که جرم قتل، بسیار سنگین است. با این حال، هیچ‌کس تعدادِ انسان‌هایی را که به‌ناحق کشته شده‌اند، نمی‌داند. ناگفته نماند که نخستین فرزندِ آدم</w:t>
      </w:r>
      <w:r w:rsidRPr="00FB2EE3">
        <w:rPr>
          <w:spacing w:val="0"/>
          <w:lang w:bidi="ar-SA"/>
        </w:rPr>
        <w:sym w:font="AGA Arabesque" w:char="F075"/>
      </w:r>
      <w:r w:rsidRPr="00FB2EE3">
        <w:rPr>
          <w:spacing w:val="0"/>
          <w:rtl/>
          <w:lang w:bidi="ar-SA"/>
        </w:rPr>
        <w:t>، در گناه‌ِ همه‌ی این قتل‌ها، شریک است؛ زیرا او، نخستین کسی بود که مرتکب قتلِ برادرش شد و این روش بد را پایه‌گذاری کرد. ماجرا از این قرار بود که وقتی این دو برادر به عنوان نخستین فرزندانِ آدم</w:t>
      </w:r>
      <w:r w:rsidRPr="00FB2EE3">
        <w:rPr>
          <w:spacing w:val="0"/>
          <w:lang w:bidi="ar-SA"/>
        </w:rPr>
        <w:sym w:font="AGA Arabesque" w:char="F075"/>
      </w:r>
      <w:r w:rsidRPr="00FB2EE3">
        <w:rPr>
          <w:spacing w:val="0"/>
          <w:rtl/>
          <w:lang w:bidi="ar-SA"/>
        </w:rPr>
        <w:t xml:space="preserve"> به دنیا آمدند و بزرگ شدند، برای تقرب به الله قربانی کردند. قربانیِ یکی از آن‌ها پذیرفت</w:t>
      </w:r>
      <w:r w:rsidR="00694825" w:rsidRPr="00FB2EE3">
        <w:rPr>
          <w:rFonts w:hint="cs"/>
          <w:spacing w:val="0"/>
          <w:rtl/>
          <w:lang w:bidi="ar-SA"/>
        </w:rPr>
        <w:t>ه</w:t>
      </w:r>
      <w:r w:rsidRPr="00FB2EE3">
        <w:rPr>
          <w:spacing w:val="0"/>
          <w:rtl/>
          <w:lang w:bidi="ar-SA"/>
        </w:rPr>
        <w:t xml:space="preserve"> شد و قربانی دیگری، قبول نشد. لذا به برادرش حسادت </w:t>
      </w:r>
      <w:r w:rsidR="00A01B96" w:rsidRPr="00FB2EE3">
        <w:rPr>
          <w:spacing w:val="0"/>
          <w:rtl/>
          <w:lang w:bidi="ar-SA"/>
        </w:rPr>
        <w:t>ورزید</w:t>
      </w:r>
      <w:r w:rsidRPr="00FB2EE3">
        <w:rPr>
          <w:spacing w:val="0"/>
          <w:rtl/>
          <w:lang w:bidi="ar-SA"/>
        </w:rPr>
        <w:t xml:space="preserve"> و به برادرش گفت: چرا خداوند، قربانی تو را قبول کرد، اما قربانی من قبول نشد؟ تو را می‌کشم. برادرش، پاسخ داد:</w:t>
      </w:r>
    </w:p>
    <w:p w:rsidR="005D1742" w:rsidRPr="00FB2EE3" w:rsidRDefault="00BF7E38" w:rsidP="00BF7E38">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eastAsia"/>
          <w:rtl/>
          <w:lang w:bidi="ar-SA"/>
        </w:rPr>
        <w:t>يَتَقَبَّلُ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٢٧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٢٧</w:t>
      </w:r>
      <w:r w:rsidRPr="00FB2EE3">
        <w:rPr>
          <w:rStyle w:val="Char8"/>
          <w:rtl/>
        </w:rPr>
        <w:t>]</w:t>
      </w:r>
      <w:r w:rsidRPr="00FB2EE3">
        <w:rPr>
          <w:rFonts w:ascii="KFGQPC Uthman Taha Naskh" w:cs="KFGQPC Uthman Taha Naskh"/>
          <w:rtl/>
          <w:lang w:bidi="ar-SA"/>
        </w:rPr>
        <w:t xml:space="preserve">  </w:t>
      </w:r>
      <w:r w:rsidR="00CB1CD7" w:rsidRPr="00FB2EE3">
        <w:rPr>
          <w:rtl/>
          <w:lang w:bidi="ar-SA"/>
        </w:rPr>
        <w:tab/>
      </w:r>
    </w:p>
    <w:p w:rsidR="005D1742" w:rsidRPr="00FB2EE3" w:rsidRDefault="005D1742" w:rsidP="00167AB1">
      <w:pPr>
        <w:pStyle w:val="a2"/>
        <w:rPr>
          <w:rtl/>
          <w:lang w:bidi="ar-SA"/>
        </w:rPr>
      </w:pPr>
      <w:r w:rsidRPr="00FB2EE3">
        <w:rPr>
          <w:rtl/>
          <w:lang w:bidi="ar-SA"/>
        </w:rPr>
        <w:t>الله، تنها از پرهیزگاران، می‌پذیرد.</w:t>
      </w:r>
    </w:p>
    <w:p w:rsidR="005D1742" w:rsidRPr="00FB2EE3" w:rsidRDefault="005D1742" w:rsidP="00167AB1">
      <w:pPr>
        <w:jc w:val="lowKashida"/>
        <w:rPr>
          <w:spacing w:val="0"/>
          <w:rtl/>
          <w:lang w:bidi="ar-SA"/>
        </w:rPr>
      </w:pPr>
      <w:r w:rsidRPr="00FB2EE3">
        <w:rPr>
          <w:spacing w:val="0"/>
          <w:rtl/>
          <w:lang w:bidi="ar-SA"/>
        </w:rPr>
        <w:t>یعنی تو نیز تقوا پیشه کن تا الله، قربانیِ تو را بپذیرد</w:t>
      </w:r>
      <w:r w:rsidR="00400B70" w:rsidRPr="00FB2EE3">
        <w:rPr>
          <w:spacing w:val="0"/>
          <w:rtl/>
          <w:lang w:bidi="ar-SA"/>
        </w:rPr>
        <w:t>؛</w:t>
      </w:r>
      <w:r w:rsidRPr="00FB2EE3">
        <w:rPr>
          <w:spacing w:val="0"/>
          <w:rtl/>
          <w:lang w:bidi="ar-SA"/>
        </w:rPr>
        <w:t xml:space="preserve"> زیرا کسی که به قتل تهدید کند، متقی و پرهیزگار نیست. با این حال، وی، برادرِ خود را به‌قتل رساند؛ الله</w:t>
      </w:r>
      <w:r w:rsidRPr="00FB2EE3">
        <w:rPr>
          <w:spacing w:val="0"/>
          <w:lang w:bidi="ar-SA"/>
        </w:rPr>
        <w:sym w:font="AGA Arabesque" w:char="F055"/>
      </w:r>
      <w:r w:rsidRPr="00FB2EE3">
        <w:rPr>
          <w:spacing w:val="0"/>
          <w:rtl/>
          <w:lang w:bidi="ar-SA"/>
        </w:rPr>
        <w:t xml:space="preserve"> در این‌باره می‌فرماید:</w:t>
      </w:r>
    </w:p>
    <w:p w:rsidR="005D1742" w:rsidRPr="00FB2EE3" w:rsidRDefault="00EB4226" w:rsidP="00EB4226">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فَطَوَّعَت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قَت</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أَخِيهِ</w:t>
      </w:r>
      <w:r w:rsidRPr="00FB2EE3">
        <w:rPr>
          <w:rFonts w:ascii="KFGQPC Uthmanic Script HAFS"/>
          <w:rtl/>
          <w:lang w:bidi="ar-SA"/>
        </w:rPr>
        <w:t xml:space="preserve"> </w:t>
      </w:r>
      <w:r w:rsidRPr="00FB2EE3">
        <w:rPr>
          <w:rFonts w:ascii="KFGQPC Uthmanic Script HAFS" w:hint="eastAsia"/>
          <w:rtl/>
          <w:lang w:bidi="ar-SA"/>
        </w:rPr>
        <w:t>فَقَتَلَهُ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بَحَ</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w:t>
      </w:r>
      <w:r w:rsidRPr="00FB2EE3">
        <w:rPr>
          <w:rFonts w:ascii="KFGQPC Uthmanic Script HAFS" w:hint="cs"/>
          <w:rtl/>
          <w:lang w:bidi="ar-SA"/>
        </w:rPr>
        <w:t>ٰ</w:t>
      </w:r>
      <w:r w:rsidRPr="00FB2EE3">
        <w:rPr>
          <w:rFonts w:ascii="KFGQPC Uthmanic Script HAFS" w:hint="eastAsia"/>
          <w:rtl/>
          <w:lang w:bidi="ar-SA"/>
        </w:rPr>
        <w:t>سِرِينَ</w:t>
      </w:r>
      <w:r w:rsidRPr="00FB2EE3">
        <w:rPr>
          <w:rFonts w:ascii="KFGQPC Uthmanic Script HAFS"/>
          <w:rtl/>
          <w:lang w:bidi="ar-SA"/>
        </w:rPr>
        <w:t xml:space="preserve"> </w:t>
      </w:r>
      <w:r w:rsidRPr="00FB2EE3">
        <w:rPr>
          <w:rFonts w:ascii="KFGQPC Uthmanic Script HAFS" w:hint="cs"/>
          <w:rtl/>
          <w:lang w:bidi="ar-SA"/>
        </w:rPr>
        <w:t>٣٠</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000C7123">
        <w:rPr>
          <w:rStyle w:val="Char8"/>
          <w:rFonts w:hint="cs"/>
          <w:rtl/>
        </w:rPr>
        <w:t xml:space="preserve"> </w:t>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٣٠</w:t>
      </w:r>
      <w:r w:rsidRPr="00FB2EE3">
        <w:rPr>
          <w:rStyle w:val="Char8"/>
          <w:rtl/>
        </w:rPr>
        <w:t>]</w:t>
      </w:r>
      <w:r w:rsidRPr="00FB2EE3">
        <w:rPr>
          <w:rFonts w:ascii="KFGQPC Uthman Taha Naskh" w:cs="KFGQPC Uthman Taha Naskh"/>
          <w:rtl/>
          <w:lang w:bidi="ar-SA"/>
        </w:rPr>
        <w:t xml:space="preserve">  </w:t>
      </w:r>
      <w:r w:rsidR="005D1742" w:rsidRPr="00FB2EE3">
        <w:rPr>
          <w:rtl/>
          <w:lang w:bidi="ar-SA"/>
        </w:rPr>
        <w:t xml:space="preserve">  </w:t>
      </w:r>
    </w:p>
    <w:p w:rsidR="005D1742" w:rsidRPr="00FB2EE3" w:rsidRDefault="005D1742" w:rsidP="00167AB1">
      <w:pPr>
        <w:pStyle w:val="a2"/>
        <w:rPr>
          <w:rtl/>
          <w:lang w:bidi="ar-SA"/>
        </w:rPr>
      </w:pPr>
      <w:r w:rsidRPr="00FB2EE3">
        <w:rPr>
          <w:rtl/>
          <w:lang w:bidi="ar-SA"/>
        </w:rPr>
        <w:t>نفس سرکش وی، به تدریج او را به کشتن برادرش واداشت و بدین</w:t>
      </w:r>
      <w:r w:rsidRPr="00FB2EE3">
        <w:rPr>
          <w:rtl/>
          <w:lang w:bidi="ar-SA"/>
        </w:rPr>
        <w:softHyphen/>
        <w:t>ترتیب او را کشت و از زیان</w:t>
      </w:r>
      <w:r w:rsidRPr="00FB2EE3">
        <w:rPr>
          <w:rtl/>
          <w:lang w:bidi="ar-SA"/>
        </w:rPr>
        <w:softHyphen/>
        <w:t>کاران گردید.</w:t>
      </w:r>
    </w:p>
    <w:p w:rsidR="005D1742" w:rsidRPr="00FB2EE3" w:rsidRDefault="005D1742" w:rsidP="00167AB1">
      <w:pPr>
        <w:jc w:val="lowKashida"/>
        <w:rPr>
          <w:spacing w:val="0"/>
          <w:rtl/>
          <w:lang w:bidi="ar-SA"/>
        </w:rPr>
      </w:pPr>
      <w:r w:rsidRPr="00FB2EE3">
        <w:rPr>
          <w:spacing w:val="0"/>
          <w:rtl/>
          <w:lang w:bidi="ar-SA"/>
        </w:rPr>
        <w:t xml:space="preserve">گفته می‌شود: </w:t>
      </w:r>
      <w:r w:rsidR="00D13055" w:rsidRPr="00FB2EE3">
        <w:rPr>
          <w:spacing w:val="0"/>
          <w:rtl/>
          <w:lang w:bidi="ar-SA"/>
        </w:rPr>
        <w:t>او، پیکر برادرِ مقتولش را چهل روز بر پُشت خویش حمل می‌کرد و نمی‌دانست با جنازه‌ی برادرش</w:t>
      </w:r>
      <w:r w:rsidR="00400B70" w:rsidRPr="00FB2EE3">
        <w:rPr>
          <w:spacing w:val="0"/>
          <w:rtl/>
          <w:lang w:bidi="ar-SA"/>
        </w:rPr>
        <w:t xml:space="preserve"> چه کند؟ زیرا تا آن زمان، قبرها</w:t>
      </w:r>
      <w:r w:rsidR="00D13055" w:rsidRPr="00FB2EE3">
        <w:rPr>
          <w:spacing w:val="0"/>
          <w:rtl/>
          <w:lang w:bidi="ar-SA"/>
        </w:rPr>
        <w:t xml:space="preserve"> شناخته نشده بودند. الله متعال، زاغی فرستاد که زمین را می</w:t>
      </w:r>
      <w:r w:rsidR="00D13055" w:rsidRPr="00FB2EE3">
        <w:rPr>
          <w:spacing w:val="0"/>
          <w:rtl/>
          <w:lang w:bidi="ar-SA"/>
        </w:rPr>
        <w:softHyphen/>
        <w:t>کَند تا به او نشان دهد چگونه جسد برادرش را پنهان نماید. گفته‌اند: دو زاغ، با هم جنگیدند و یکی از آن‌ها کشته شد؛ زاغی ک</w:t>
      </w:r>
      <w:r w:rsidR="00400B70" w:rsidRPr="00FB2EE3">
        <w:rPr>
          <w:spacing w:val="0"/>
          <w:rtl/>
          <w:lang w:bidi="ar-SA"/>
        </w:rPr>
        <w:t>ه زنده مانده بود، با چنگال‌هایش</w:t>
      </w:r>
      <w:r w:rsidR="00D13055" w:rsidRPr="00FB2EE3">
        <w:rPr>
          <w:spacing w:val="0"/>
          <w:rtl/>
          <w:lang w:bidi="ar-SA"/>
        </w:rPr>
        <w:t xml:space="preserve"> زمین را حفر کر</w:t>
      </w:r>
      <w:r w:rsidR="00400B70" w:rsidRPr="00FB2EE3">
        <w:rPr>
          <w:spacing w:val="0"/>
          <w:rtl/>
          <w:lang w:bidi="ar-SA"/>
        </w:rPr>
        <w:t>د و زاغِ مرده را زیر خاک</w:t>
      </w:r>
      <w:r w:rsidR="00D13055" w:rsidRPr="00FB2EE3">
        <w:rPr>
          <w:spacing w:val="0"/>
          <w:rtl/>
          <w:lang w:bidi="ar-SA"/>
        </w:rPr>
        <w:t xml:space="preserve"> دفن نمود. بدین‌سان آدم‌زاده‌ی قاتل، از زاغ یاد گرفت که جنازه‌ی بر</w:t>
      </w:r>
      <w:r w:rsidR="004A0DA4" w:rsidRPr="00FB2EE3">
        <w:rPr>
          <w:spacing w:val="0"/>
          <w:rtl/>
          <w:lang w:bidi="ar-SA"/>
        </w:rPr>
        <w:t>ا</w:t>
      </w:r>
      <w:r w:rsidR="00D13055" w:rsidRPr="00FB2EE3">
        <w:rPr>
          <w:spacing w:val="0"/>
          <w:rtl/>
          <w:lang w:bidi="ar-SA"/>
        </w:rPr>
        <w:t>درش را زیر خاک دفن کند.</w:t>
      </w:r>
    </w:p>
    <w:p w:rsidR="00D13055" w:rsidRPr="00FB2EE3" w:rsidRDefault="00485A70" w:rsidP="00167AB1">
      <w:pPr>
        <w:jc w:val="lowKashida"/>
        <w:rPr>
          <w:spacing w:val="0"/>
          <w:rtl/>
          <w:lang w:bidi="ar-SA"/>
        </w:rPr>
      </w:pPr>
      <w:r w:rsidRPr="00FB2EE3">
        <w:rPr>
          <w:spacing w:val="0"/>
          <w:rtl/>
          <w:lang w:bidi="ar-SA"/>
        </w:rPr>
        <w:t xml:space="preserve">آری! </w:t>
      </w:r>
      <w:r w:rsidR="004A0DA4" w:rsidRPr="00FB2EE3">
        <w:rPr>
          <w:spacing w:val="0"/>
          <w:rtl/>
          <w:lang w:bidi="ar-SA"/>
        </w:rPr>
        <w:t>هر قتلی که در زمین انجام شود، نخستین قاتل، یعنی فرزند آدم، در گناهش شریک است. هم‌چنین اگر در جامعه</w:t>
      </w:r>
      <w:r w:rsidRPr="00FB2EE3">
        <w:rPr>
          <w:spacing w:val="0"/>
          <w:rtl/>
          <w:lang w:bidi="ar-SA"/>
        </w:rPr>
        <w:t xml:space="preserve">‌ای امنیت برقرار شود و آن‌گاه </w:t>
      </w:r>
      <w:r w:rsidR="004A0DA4" w:rsidRPr="00FB2EE3">
        <w:rPr>
          <w:spacing w:val="0"/>
          <w:rtl/>
          <w:lang w:bidi="ar-SA"/>
        </w:rPr>
        <w:t>کسی، این جرم و جنایت بزرگ را ایجاد کند و پایه‌گذار دوباره‌ی قتل و خون‌ریزی در آن سرزمین باشد، در گناهِ هر قتلی ک</w:t>
      </w:r>
      <w:r w:rsidR="00400B70" w:rsidRPr="00FB2EE3">
        <w:rPr>
          <w:spacing w:val="0"/>
          <w:rtl/>
          <w:lang w:bidi="ar-SA"/>
        </w:rPr>
        <w:t>ه آن‌جا انجام شود، شریک می‌باشد؛</w:t>
      </w:r>
      <w:r w:rsidR="004A0DA4" w:rsidRPr="00FB2EE3">
        <w:rPr>
          <w:spacing w:val="0"/>
          <w:rtl/>
          <w:lang w:bidi="ar-SA"/>
        </w:rPr>
        <w:t xml:space="preserve"> زیرا او، دوباره به مردم، جسارتِ قتل و خون‌ریزی داده است و مسبّب پیدایش دوباره‌ی ناامنی و قتل و خون‌ریزی</w:t>
      </w:r>
      <w:r w:rsidR="00400B70" w:rsidRPr="00FB2EE3">
        <w:rPr>
          <w:spacing w:val="0"/>
          <w:rtl/>
          <w:lang w:bidi="ar-SA"/>
        </w:rPr>
        <w:t>‌</w:t>
      </w:r>
      <w:r w:rsidR="004A0DA4" w:rsidRPr="00FB2EE3">
        <w:rPr>
          <w:spacing w:val="0"/>
          <w:rtl/>
          <w:lang w:bidi="ar-SA"/>
        </w:rPr>
        <w:t>ست. روشن است که اگر کسی، پایه‌گذار روشِ بدی باشد، گناه آن عمل و گناه کسانی که تا قیامت، مرتکب آن عمل می‌شوند، به او می‌رسد. از الله متعال درخواست می‌کنم که همه‌ی ما را جزو بانیان و دعوت‌گران خیر و نیکی بگرداند و به ما</w:t>
      </w:r>
      <w:r w:rsidR="00F52412" w:rsidRPr="00FB2EE3">
        <w:rPr>
          <w:spacing w:val="0"/>
          <w:rtl/>
          <w:lang w:bidi="ar-SA"/>
        </w:rPr>
        <w:t xml:space="preserve"> توفیق کارهای نیک عنایت بفرماید؛</w:t>
      </w:r>
      <w:r w:rsidR="004A0DA4" w:rsidRPr="00FB2EE3">
        <w:rPr>
          <w:spacing w:val="0"/>
          <w:rtl/>
          <w:lang w:bidi="ar-SA"/>
        </w:rPr>
        <w:t xml:space="preserve"> به‌یقین او، بخشنده‌ی بزرگوار است.</w:t>
      </w:r>
    </w:p>
    <w:p w:rsidR="005D1742" w:rsidRPr="00FB2EE3" w:rsidRDefault="00F52412" w:rsidP="00A10177">
      <w:pPr>
        <w:ind w:firstLine="0"/>
        <w:jc w:val="center"/>
        <w:rPr>
          <w:spacing w:val="0"/>
          <w:rtl/>
          <w:lang w:bidi="ar-SA"/>
        </w:rPr>
      </w:pPr>
      <w:r w:rsidRPr="00FB2EE3">
        <w:rPr>
          <w:spacing w:val="0"/>
          <w:rtl/>
          <w:lang w:bidi="ar-SA"/>
        </w:rPr>
        <w:t>***</w:t>
      </w:r>
    </w:p>
    <w:p w:rsidR="00F9663C" w:rsidRPr="00FB2EE3" w:rsidRDefault="00C66F37" w:rsidP="00167AB1">
      <w:pPr>
        <w:pStyle w:val="a4"/>
        <w:rPr>
          <w:rtl/>
          <w:lang w:bidi="ar-SA"/>
        </w:rPr>
      </w:pPr>
      <w:r w:rsidRPr="00FB2EE3">
        <w:rPr>
          <w:rtl/>
          <w:lang w:bidi="ar-SA"/>
        </w:rPr>
        <w:t xml:space="preserve">228- </w:t>
      </w:r>
      <w:r w:rsidR="00F9663C" w:rsidRPr="00FB2EE3">
        <w:rPr>
          <w:rtl/>
          <w:lang w:bidi="ar-SA"/>
        </w:rPr>
        <w:t>وعنه قال: قال رسولُ</w:t>
      </w:r>
      <w:r w:rsidR="00F9663C" w:rsidRPr="00FB2EE3">
        <w:rPr>
          <w:rFonts w:ascii="Times New Roman" w:hAnsi="Times New Roman" w:cs="Times New Roman"/>
          <w:rtl/>
          <w:lang w:bidi="ar-SA"/>
        </w:rPr>
        <w:t>‌</w:t>
      </w:r>
      <w:r w:rsidR="006B06BD">
        <w:rPr>
          <w:rtl/>
          <w:lang w:bidi="ar-SA"/>
        </w:rPr>
        <w:t>الله</w:t>
      </w:r>
      <w:r w:rsidR="00F9663C" w:rsidRPr="00FB2EE3">
        <w:rPr>
          <w:b w:val="0"/>
          <w:bCs w:val="0"/>
          <w:rtl/>
          <w:lang w:bidi="ar-SA"/>
        </w:rPr>
        <w:sym w:font="AGA Arabesque" w:char="F072"/>
      </w:r>
      <w:r w:rsidR="00F9663C" w:rsidRPr="00FB2EE3">
        <w:rPr>
          <w:rtl/>
          <w:lang w:bidi="ar-SA"/>
        </w:rPr>
        <w:t>: «مَن مَرَّ فِي شَيْءٍ مِنْ مَسَاجِدِنَا، أَوْ أَسْوَاقِنَا، ومَعَه نَبْلٌ فَلْيُمْسِك</w:t>
      </w:r>
      <w:r w:rsidR="000C7123">
        <w:rPr>
          <w:rFonts w:hint="cs"/>
          <w:rtl/>
          <w:lang w:bidi="ar-SA"/>
        </w:rPr>
        <w:t>ْ</w:t>
      </w:r>
      <w:r w:rsidR="00F9663C" w:rsidRPr="00FB2EE3">
        <w:rPr>
          <w:rtl/>
          <w:lang w:bidi="ar-SA"/>
        </w:rPr>
        <w:t>، أَوْ لِيَقْبِضْ عَلَى نِصالِهَا بِكفِّهِ أَنْ يُصِيب أَحَدًا مِنَ الْمُسْلِمِينَ مِنْهَا بِشَيْءٍ».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00"/>
      </w:r>
      <w:r w:rsidR="00FB2EE3" w:rsidRPr="00FB2EE3">
        <w:rPr>
          <w:rStyle w:val="FootnoteReference"/>
          <w:rFonts w:cs="B Lotus"/>
          <w:bCs w:val="0"/>
          <w:szCs w:val="28"/>
          <w:rtl/>
          <w:lang w:bidi="ar-SA"/>
        </w:rPr>
        <w:t>)</w:t>
      </w:r>
    </w:p>
    <w:p w:rsidR="00BE0608" w:rsidRPr="00FB2EE3" w:rsidRDefault="00F4496C" w:rsidP="00167AB1">
      <w:pPr>
        <w:jc w:val="lowKashida"/>
        <w:rPr>
          <w:spacing w:val="0"/>
          <w:rtl/>
          <w:lang w:bidi="ar-SA"/>
        </w:rPr>
      </w:pPr>
      <w:r w:rsidRPr="00FB2EE3">
        <w:rPr>
          <w:b/>
          <w:bCs/>
          <w:spacing w:val="0"/>
          <w:rtl/>
          <w:lang w:bidi="ar-SA"/>
        </w:rPr>
        <w:t xml:space="preserve">ترجمه: </w:t>
      </w:r>
      <w:r w:rsidR="007B40E4" w:rsidRPr="00FB2EE3">
        <w:rPr>
          <w:spacing w:val="0"/>
          <w:rtl/>
          <w:lang w:bidi="ar-SA"/>
        </w:rPr>
        <w:t>ابوموسی</w:t>
      </w:r>
      <w:r w:rsidR="007B40E4" w:rsidRPr="00FB2EE3">
        <w:rPr>
          <w:spacing w:val="0"/>
          <w:lang w:bidi="ar-SA"/>
        </w:rPr>
        <w:sym w:font="AGA Arabesque" w:char="F074"/>
      </w:r>
      <w:r w:rsidR="007B40E4" w:rsidRPr="00FB2EE3">
        <w:rPr>
          <w:spacing w:val="0"/>
          <w:rtl/>
          <w:lang w:bidi="ar-SA"/>
        </w:rPr>
        <w:t xml:space="preserve"> می‌گوید: رسول‌الله</w:t>
      </w:r>
      <w:r w:rsidR="007B40E4" w:rsidRPr="00FB2EE3">
        <w:rPr>
          <w:spacing w:val="0"/>
          <w:lang w:bidi="ar-SA"/>
        </w:rPr>
        <w:sym w:font="AGA Arabesque" w:char="F072"/>
      </w:r>
      <w:r w:rsidR="007B40E4" w:rsidRPr="00FB2EE3">
        <w:rPr>
          <w:spacing w:val="0"/>
          <w:rtl/>
          <w:lang w:bidi="ar-SA"/>
        </w:rPr>
        <w:t xml:space="preserve"> فرمود: «هرکس، با نیزه از مساجد یا بازارهای ما می‌گذرد، باید نوک آن را با دست خویش بگیرد تا مبادا به یکی از مسلمانان برخورد کند و آسیبی به او برساند».</w:t>
      </w:r>
    </w:p>
    <w:p w:rsidR="00E912C1" w:rsidRPr="00FB2EE3" w:rsidRDefault="007B40E4" w:rsidP="00167AB1">
      <w:pPr>
        <w:pStyle w:val="a4"/>
        <w:rPr>
          <w:rtl/>
          <w:lang w:bidi="ar-SA"/>
        </w:rPr>
      </w:pPr>
      <w:r w:rsidRPr="00FB2EE3">
        <w:rPr>
          <w:rtl/>
          <w:lang w:bidi="ar-SA"/>
        </w:rPr>
        <w:t xml:space="preserve">229- </w:t>
      </w:r>
      <w:r w:rsidR="00E912C1" w:rsidRPr="00FB2EE3">
        <w:rPr>
          <w:rtl/>
          <w:lang w:bidi="ar-SA"/>
        </w:rPr>
        <w:t>وعن النُّعْمَانِ بنِ بشِيرٍ</w:t>
      </w:r>
      <w:r w:rsidR="00CE5F8C" w:rsidRPr="00FB2EE3">
        <w:rPr>
          <w:rFonts w:cs="(M. Aiyada Ayoub ALKobaisi)"/>
          <w:b w:val="0"/>
          <w:bCs w:val="0"/>
          <w:rtl/>
          <w:lang w:bidi="ar-SA"/>
        </w:rPr>
        <w:t>$</w:t>
      </w:r>
      <w:r w:rsidR="00E912C1" w:rsidRPr="00FB2EE3">
        <w:rPr>
          <w:rtl/>
          <w:lang w:bidi="ar-SA"/>
        </w:rPr>
        <w:t xml:space="preserve"> قال: قال رسولُ</w:t>
      </w:r>
      <w:r w:rsidR="00E912C1" w:rsidRPr="00FB2EE3">
        <w:rPr>
          <w:rFonts w:ascii="Times New Roman" w:hAnsi="Times New Roman" w:cs="Times New Roman"/>
          <w:rtl/>
          <w:lang w:bidi="ar-SA"/>
        </w:rPr>
        <w:t>‌</w:t>
      </w:r>
      <w:r w:rsidR="006B06BD">
        <w:rPr>
          <w:rtl/>
          <w:lang w:bidi="ar-SA"/>
        </w:rPr>
        <w:t>الله</w:t>
      </w:r>
      <w:r w:rsidR="00E912C1" w:rsidRPr="00FB2EE3">
        <w:rPr>
          <w:b w:val="0"/>
          <w:bCs w:val="0"/>
          <w:rtl/>
          <w:lang w:bidi="ar-SA"/>
        </w:rPr>
        <w:sym w:font="AGA Arabesque" w:char="F072"/>
      </w:r>
      <w:r w:rsidR="00E912C1" w:rsidRPr="00FB2EE3">
        <w:rPr>
          <w:rtl/>
          <w:lang w:bidi="ar-SA"/>
        </w:rPr>
        <w:t>: «مثَلُ الْمُؤْمِنِينَ فِي تَوَادِّهِمْ وتَرَاحُمِهِمْ وتَعاطُفِهِم، مَثَلُ الْجَسَدِ إِذَا اشْتَكَى مِنْهُ عُضْوٌ تَداعَى لهُ سائِرُ الْجسدِ بالسهَرِ والْحُمَّى».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01"/>
      </w:r>
      <w:r w:rsidR="00FB2EE3" w:rsidRPr="00FB2EE3">
        <w:rPr>
          <w:rStyle w:val="FootnoteReference"/>
          <w:rFonts w:cs="B Lotus"/>
          <w:bCs w:val="0"/>
          <w:szCs w:val="28"/>
          <w:rtl/>
          <w:lang w:bidi="ar-SA"/>
        </w:rPr>
        <w:t>)</w:t>
      </w:r>
    </w:p>
    <w:p w:rsidR="007B40E4" w:rsidRPr="00FB2EE3" w:rsidRDefault="00F4496C" w:rsidP="00167AB1">
      <w:pPr>
        <w:rPr>
          <w:rFonts w:hAnsi="AGA Arabesque"/>
          <w:spacing w:val="0"/>
          <w:rtl/>
          <w:lang w:bidi="ar-SA"/>
        </w:rPr>
      </w:pPr>
      <w:r w:rsidRPr="00FB2EE3">
        <w:rPr>
          <w:b/>
          <w:bCs/>
          <w:spacing w:val="0"/>
          <w:rtl/>
          <w:lang w:bidi="ar-SA"/>
        </w:rPr>
        <w:t xml:space="preserve">ترجمه: </w:t>
      </w:r>
      <w:r w:rsidR="00E912C1" w:rsidRPr="00FB2EE3">
        <w:rPr>
          <w:spacing w:val="0"/>
          <w:rtl/>
          <w:lang w:bidi="ar-SA"/>
        </w:rPr>
        <w:t>نعمان بن بشیر</w:t>
      </w:r>
      <w:r w:rsidR="00CE5F8C" w:rsidRPr="00FB2EE3">
        <w:rPr>
          <w:rFonts w:cs="(M. Aiyada Ayoub ALKobaisi)"/>
          <w:spacing w:val="0"/>
          <w:rtl/>
          <w:lang w:bidi="ar-SA"/>
        </w:rPr>
        <w:t>$</w:t>
      </w:r>
      <w:r w:rsidR="00E912C1" w:rsidRPr="00FB2EE3">
        <w:rPr>
          <w:spacing w:val="0"/>
          <w:rtl/>
          <w:lang w:bidi="ar-SA"/>
        </w:rPr>
        <w:t xml:space="preserve"> می‌گوید: رسول‌الله</w:t>
      </w:r>
      <w:r w:rsidR="00E912C1" w:rsidRPr="00FB2EE3">
        <w:rPr>
          <w:spacing w:val="0"/>
          <w:lang w:bidi="ar-SA"/>
        </w:rPr>
        <w:sym w:font="AGA Arabesque" w:char="F072"/>
      </w:r>
      <w:r w:rsidR="00E912C1" w:rsidRPr="00FB2EE3">
        <w:rPr>
          <w:spacing w:val="0"/>
          <w:rtl/>
          <w:lang w:bidi="ar-SA"/>
        </w:rPr>
        <w:t xml:space="preserve"> فرمود: </w:t>
      </w:r>
      <w:r w:rsidR="00E912C1" w:rsidRPr="00FB2EE3">
        <w:rPr>
          <w:rFonts w:hAnsi="AGA Arabesque"/>
          <w:spacing w:val="0"/>
          <w:rtl/>
          <w:lang w:bidi="ar-SA"/>
        </w:rPr>
        <w:t>«مؤمنان در دوستی، مهربانی و شفقت با یک</w:t>
      </w:r>
      <w:r w:rsidR="004B168F" w:rsidRPr="00FB2EE3">
        <w:rPr>
          <w:rFonts w:hAnsi="AGA Arabesque"/>
          <w:spacing w:val="0"/>
          <w:rtl/>
          <w:lang w:bidi="ar-SA"/>
        </w:rPr>
        <w:t>‌</w:t>
      </w:r>
      <w:r w:rsidR="00E912C1" w:rsidRPr="00FB2EE3">
        <w:rPr>
          <w:rFonts w:hAnsi="AGA Arabesque"/>
          <w:spacing w:val="0"/>
          <w:rtl/>
          <w:lang w:bidi="ar-SA"/>
        </w:rPr>
        <w:t>دیگر، مانند یک پیکرند که اگر یک عضو آن به‌درد آید، سایر اعضا نیز دچار بی‌خوابی (بی‌قراری) و تب می‌شوند».</w:t>
      </w:r>
    </w:p>
    <w:p w:rsidR="00E912C1" w:rsidRPr="00FB2EE3" w:rsidRDefault="00E912C1" w:rsidP="00167AB1">
      <w:pPr>
        <w:pStyle w:val="a4"/>
        <w:rPr>
          <w:rtl/>
          <w:lang w:bidi="ar-SA"/>
        </w:rPr>
      </w:pPr>
      <w:r w:rsidRPr="00FB2EE3">
        <w:rPr>
          <w:rtl/>
          <w:lang w:bidi="ar-SA"/>
        </w:rPr>
        <w:t>230- وعن أَبي هُريْرَةَ</w:t>
      </w:r>
      <w:r w:rsidRPr="00FB2EE3">
        <w:rPr>
          <w:b w:val="0"/>
          <w:bCs w:val="0"/>
          <w:rtl/>
          <w:lang w:bidi="ar-SA"/>
        </w:rPr>
        <w:sym w:font="AGA Arabesque" w:char="F074"/>
      </w:r>
      <w:r w:rsidRPr="00FB2EE3">
        <w:rPr>
          <w:rtl/>
          <w:lang w:bidi="ar-SA"/>
        </w:rPr>
        <w:t xml:space="preserve"> قال: قبَّل النَّبِيُّ</w:t>
      </w:r>
      <w:r w:rsidRPr="00FB2EE3">
        <w:rPr>
          <w:b w:val="0"/>
          <w:bCs w:val="0"/>
          <w:rtl/>
          <w:lang w:bidi="ar-SA"/>
        </w:rPr>
        <w:sym w:font="AGA Arabesque" w:char="F072"/>
      </w:r>
      <w:r w:rsidRPr="00FB2EE3">
        <w:rPr>
          <w:rtl/>
          <w:lang w:bidi="ar-SA"/>
        </w:rPr>
        <w:t xml:space="preserve"> الْحسنَ ابن عَليٍّ رضي </w:t>
      </w:r>
      <w:r w:rsidR="006B06BD">
        <w:rPr>
          <w:rtl/>
          <w:lang w:bidi="ar-SA"/>
        </w:rPr>
        <w:t>الله</w:t>
      </w:r>
      <w:r w:rsidRPr="00FB2EE3">
        <w:rPr>
          <w:rtl/>
          <w:lang w:bidi="ar-SA"/>
        </w:rPr>
        <w:t xml:space="preserve"> عنهما، وَعِنْدَهُ الأَقْرعُ بْنُ حَابِس، فقال الأَقْرَع: إِنَّ لِي عَشرةً مِنَ الْولَدِ ما قَبَّلتُ مِنْهُمْ أَحدًا فنَظَر إِلَيْهِ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فقال: «مَن لا يَرْحمْ لا يُرْحَمْ».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02"/>
      </w:r>
      <w:r w:rsidR="00FB2EE3" w:rsidRPr="00FB2EE3">
        <w:rPr>
          <w:rStyle w:val="FootnoteReference"/>
          <w:rFonts w:cs="B Lotus"/>
          <w:bCs w:val="0"/>
          <w:szCs w:val="28"/>
          <w:rtl/>
          <w:lang w:bidi="ar-SA"/>
        </w:rPr>
        <w:t>)</w:t>
      </w:r>
    </w:p>
    <w:p w:rsidR="00E912C1" w:rsidRPr="000042A5" w:rsidRDefault="00F4496C" w:rsidP="00167AB1">
      <w:pPr>
        <w:jc w:val="lowKashida"/>
        <w:rPr>
          <w:spacing w:val="-2"/>
          <w:rtl/>
          <w:lang w:bidi="ar-SA"/>
        </w:rPr>
      </w:pPr>
      <w:r w:rsidRPr="000042A5">
        <w:rPr>
          <w:b/>
          <w:bCs/>
          <w:spacing w:val="-2"/>
          <w:rtl/>
          <w:lang w:bidi="ar-SA"/>
        </w:rPr>
        <w:t xml:space="preserve">ترجمه: </w:t>
      </w:r>
      <w:r w:rsidR="00E912C1" w:rsidRPr="000042A5">
        <w:rPr>
          <w:spacing w:val="-2"/>
          <w:rtl/>
          <w:lang w:bidi="ar-SA"/>
        </w:rPr>
        <w:t>ابوهریره</w:t>
      </w:r>
      <w:r w:rsidR="00E912C1" w:rsidRPr="000042A5">
        <w:rPr>
          <w:spacing w:val="-2"/>
          <w:lang w:bidi="ar-SA"/>
        </w:rPr>
        <w:sym w:font="AGA Arabesque" w:char="F074"/>
      </w:r>
      <w:r w:rsidR="00E912C1" w:rsidRPr="000042A5">
        <w:rPr>
          <w:spacing w:val="-2"/>
          <w:rtl/>
          <w:lang w:bidi="ar-SA"/>
        </w:rPr>
        <w:t xml:space="preserve"> می‌گوید: پیامبر</w:t>
      </w:r>
      <w:r w:rsidR="00E912C1" w:rsidRPr="000042A5">
        <w:rPr>
          <w:spacing w:val="-2"/>
          <w:lang w:bidi="ar-SA"/>
        </w:rPr>
        <w:sym w:font="AGA Arabesque" w:char="F072"/>
      </w:r>
      <w:r w:rsidR="00E912C1" w:rsidRPr="000042A5">
        <w:rPr>
          <w:spacing w:val="-2"/>
          <w:rtl/>
          <w:lang w:bidi="ar-SA"/>
        </w:rPr>
        <w:t xml:space="preserve"> حسن بن علی</w:t>
      </w:r>
      <w:r w:rsidR="0076423A" w:rsidRPr="000042A5">
        <w:rPr>
          <w:rFonts w:cs="(M. Aiyada Ayoub ALKobaisi)"/>
          <w:spacing w:val="-2"/>
          <w:rtl/>
          <w:lang w:bidi="ar-SA"/>
        </w:rPr>
        <w:t>$</w:t>
      </w:r>
      <w:r w:rsidR="00E912C1" w:rsidRPr="000042A5">
        <w:rPr>
          <w:spacing w:val="-2"/>
          <w:rtl/>
          <w:lang w:bidi="ar-SA"/>
        </w:rPr>
        <w:t xml:space="preserve"> را بوسید. اقرع بن حابس که نزد پیامبر</w:t>
      </w:r>
      <w:r w:rsidR="00E912C1" w:rsidRPr="000042A5">
        <w:rPr>
          <w:spacing w:val="-2"/>
          <w:lang w:bidi="ar-SA"/>
        </w:rPr>
        <w:sym w:font="AGA Arabesque" w:char="F072"/>
      </w:r>
      <w:r w:rsidR="00E912C1" w:rsidRPr="000042A5">
        <w:rPr>
          <w:spacing w:val="-2"/>
          <w:rtl/>
          <w:lang w:bidi="ar-SA"/>
        </w:rPr>
        <w:t xml:space="preserve"> بود، گفت: من، </w:t>
      </w:r>
      <w:r w:rsidR="0040498D" w:rsidRPr="000042A5">
        <w:rPr>
          <w:spacing w:val="-2"/>
          <w:rtl/>
          <w:lang w:bidi="ar-SA"/>
        </w:rPr>
        <w:t xml:space="preserve">ده </w:t>
      </w:r>
      <w:r w:rsidR="00E912C1" w:rsidRPr="000042A5">
        <w:rPr>
          <w:spacing w:val="-2"/>
          <w:rtl/>
          <w:lang w:bidi="ar-SA"/>
        </w:rPr>
        <w:t>فرزند دارم و هیچ‌یک از آن‌ها را نبوسیده‌ام. رسول‌الله</w:t>
      </w:r>
      <w:r w:rsidR="00E912C1" w:rsidRPr="000042A5">
        <w:rPr>
          <w:spacing w:val="-2"/>
          <w:lang w:bidi="ar-SA"/>
        </w:rPr>
        <w:sym w:font="AGA Arabesque" w:char="F072"/>
      </w:r>
      <w:r w:rsidR="00E912C1" w:rsidRPr="000042A5">
        <w:rPr>
          <w:spacing w:val="-2"/>
          <w:rtl/>
          <w:lang w:bidi="ar-SA"/>
        </w:rPr>
        <w:t xml:space="preserve"> به او نگاه کرد و فرمود: «کسی که رحم نکند، مورد رحمت قرار نمی‌گیرد».</w:t>
      </w:r>
    </w:p>
    <w:p w:rsidR="00E912C1" w:rsidRPr="00FB2EE3" w:rsidRDefault="00E912C1"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E912C1" w:rsidRPr="000042A5" w:rsidRDefault="00E912C1" w:rsidP="00694825">
      <w:pPr>
        <w:jc w:val="lowKashida"/>
        <w:rPr>
          <w:spacing w:val="-4"/>
          <w:rtl/>
          <w:lang w:bidi="ar-SA"/>
        </w:rPr>
      </w:pPr>
      <w:r w:rsidRPr="000042A5">
        <w:rPr>
          <w:spacing w:val="-4"/>
          <w:rtl/>
          <w:lang w:bidi="ar-SA"/>
        </w:rPr>
        <w:t>مؤلف</w:t>
      </w:r>
      <w:r w:rsidR="004B168F" w:rsidRPr="000042A5">
        <w:rPr>
          <w:rFonts w:cs="CTraditional Arabic"/>
          <w:spacing w:val="-4"/>
          <w:rtl/>
          <w:lang w:bidi="ar-SA"/>
        </w:rPr>
        <w:t>/</w:t>
      </w:r>
      <w:r w:rsidRPr="000042A5">
        <w:rPr>
          <w:spacing w:val="-4"/>
          <w:rtl/>
          <w:lang w:bidi="ar-SA"/>
        </w:rPr>
        <w:t xml:space="preserve"> تعدادی حدیث درباره‌ی مدارا با مسلمانان ذکر کرده است؛ از جمله حدیث ابوموسی اشعری</w:t>
      </w:r>
      <w:r w:rsidRPr="000042A5">
        <w:rPr>
          <w:spacing w:val="-4"/>
          <w:lang w:bidi="ar-SA"/>
        </w:rPr>
        <w:sym w:font="AGA Arabesque" w:char="F074"/>
      </w:r>
      <w:r w:rsidRPr="000042A5">
        <w:rPr>
          <w:spacing w:val="-4"/>
          <w:rtl/>
          <w:lang w:bidi="ar-SA"/>
        </w:rPr>
        <w:t xml:space="preserve"> که پیامبر</w:t>
      </w:r>
      <w:r w:rsidRPr="000042A5">
        <w:rPr>
          <w:spacing w:val="-4"/>
          <w:lang w:bidi="ar-SA"/>
        </w:rPr>
        <w:sym w:font="AGA Arabesque" w:char="F072"/>
      </w:r>
      <w:r w:rsidRPr="000042A5">
        <w:rPr>
          <w:spacing w:val="-4"/>
          <w:rtl/>
          <w:lang w:bidi="ar-SA"/>
        </w:rPr>
        <w:t xml:space="preserve"> فرموده است: «هرکس، با نیزه از مساجد یا بازارهای ما می‌گذرد، باید نوک آن را با دست خویش بگیرد تا مبادا به یکی از مسلمانان برخورد کند و آسیبی به او برساند». نوک نیزه یا پیکان، بُرنده است و اگر به بدنِ کسی اصابت کند</w:t>
      </w:r>
      <w:r w:rsidR="004B168F" w:rsidRPr="000042A5">
        <w:rPr>
          <w:spacing w:val="-4"/>
          <w:rtl/>
          <w:lang w:bidi="ar-SA"/>
        </w:rPr>
        <w:t>، باعث خون‌ریزی و جراحت می‌گردد؛</w:t>
      </w:r>
      <w:r w:rsidRPr="000042A5">
        <w:rPr>
          <w:spacing w:val="-4"/>
          <w:rtl/>
          <w:lang w:bidi="ar-SA"/>
        </w:rPr>
        <w:t xml:space="preserve"> اما اگر انسان مراقب باشد، دیگر خطری ندارد و به ره</w:t>
      </w:r>
      <w:r w:rsidR="004B168F" w:rsidRPr="000042A5">
        <w:rPr>
          <w:spacing w:val="-4"/>
          <w:rtl/>
          <w:lang w:bidi="ar-SA"/>
        </w:rPr>
        <w:t>‌</w:t>
      </w:r>
      <w:r w:rsidRPr="000042A5">
        <w:rPr>
          <w:spacing w:val="-4"/>
          <w:rtl/>
          <w:lang w:bidi="ar-SA"/>
        </w:rPr>
        <w:t>گذران آسیبی نمی‌رسد. برخی از افراد، با خود نیزه داشتند و بی‌پروا در کوچه و بازار راه می‌رفتند و چه‌بسا باعث زخمی شدن ر</w:t>
      </w:r>
      <w:r w:rsidR="00694825" w:rsidRPr="000042A5">
        <w:rPr>
          <w:rFonts w:hint="cs"/>
          <w:spacing w:val="-4"/>
          <w:rtl/>
          <w:lang w:bidi="ar-SA"/>
        </w:rPr>
        <w:t>هگ</w:t>
      </w:r>
      <w:r w:rsidRPr="000042A5">
        <w:rPr>
          <w:spacing w:val="-4"/>
          <w:rtl/>
          <w:lang w:bidi="ar-SA"/>
        </w:rPr>
        <w:t>ذران می‌شدند.</w:t>
      </w:r>
    </w:p>
    <w:p w:rsidR="00E912C1" w:rsidRPr="000042A5" w:rsidRDefault="00E912C1" w:rsidP="00167AB1">
      <w:pPr>
        <w:jc w:val="lowKashida"/>
        <w:rPr>
          <w:spacing w:val="-4"/>
          <w:rtl/>
          <w:lang w:bidi="ar-SA"/>
        </w:rPr>
      </w:pPr>
      <w:r w:rsidRPr="000042A5">
        <w:rPr>
          <w:spacing w:val="-4"/>
          <w:rtl/>
          <w:lang w:bidi="ar-SA"/>
        </w:rPr>
        <w:t>عصا نیز همین گونه است؛ اگر با خود عصا دارید، آن را عمودی بگیرید، نه افقی؛ زیرا ممکن است به کسانی ک</w:t>
      </w:r>
      <w:r w:rsidR="004B168F" w:rsidRPr="000042A5">
        <w:rPr>
          <w:spacing w:val="-4"/>
          <w:rtl/>
          <w:lang w:bidi="ar-SA"/>
        </w:rPr>
        <w:t>ه پشتِ سر یا جلویِ شما در حرکت</w:t>
      </w:r>
      <w:r w:rsidRPr="000042A5">
        <w:rPr>
          <w:spacing w:val="-4"/>
          <w:rtl/>
          <w:lang w:bidi="ar-SA"/>
        </w:rPr>
        <w:t>ند، برخورد کند و آس</w:t>
      </w:r>
      <w:r w:rsidR="004B168F" w:rsidRPr="000042A5">
        <w:rPr>
          <w:spacing w:val="-4"/>
          <w:rtl/>
          <w:lang w:bidi="ar-SA"/>
        </w:rPr>
        <w:t>ی</w:t>
      </w:r>
      <w:r w:rsidRPr="000042A5">
        <w:rPr>
          <w:spacing w:val="-4"/>
          <w:rtl/>
          <w:lang w:bidi="ar-SA"/>
        </w:rPr>
        <w:t>بی به آنان برساند. یا کسانی که از چتر استفاده می‌کنند؛ باید دقت نمایند که باعث اذیت و آزار سایر ره</w:t>
      </w:r>
      <w:r w:rsidR="004B168F" w:rsidRPr="000042A5">
        <w:rPr>
          <w:spacing w:val="-4"/>
          <w:rtl/>
          <w:lang w:bidi="ar-SA"/>
        </w:rPr>
        <w:t>‌</w:t>
      </w:r>
      <w:r w:rsidRPr="000042A5">
        <w:rPr>
          <w:spacing w:val="-4"/>
          <w:rtl/>
          <w:lang w:bidi="ar-SA"/>
        </w:rPr>
        <w:t>گذران نشوند. رعایت این نکته در کوچه و بازار، بسیار ضروری</w:t>
      </w:r>
      <w:r w:rsidR="004B168F" w:rsidRPr="000042A5">
        <w:rPr>
          <w:spacing w:val="-4"/>
          <w:rtl/>
          <w:lang w:bidi="ar-SA"/>
        </w:rPr>
        <w:t>‌</w:t>
      </w:r>
      <w:r w:rsidRPr="000042A5">
        <w:rPr>
          <w:spacing w:val="-4"/>
          <w:rtl/>
          <w:lang w:bidi="ar-SA"/>
        </w:rPr>
        <w:t>ست؛ زیرا اذیت و آزار دیگران، مسأله‌ی کوچک و کم‌اهمیتی نیست. الله</w:t>
      </w:r>
      <w:r w:rsidRPr="000042A5">
        <w:rPr>
          <w:spacing w:val="-4"/>
          <w:lang w:bidi="ar-SA"/>
        </w:rPr>
        <w:sym w:font="AGA Arabesque" w:char="F055"/>
      </w:r>
      <w:r w:rsidRPr="000042A5">
        <w:rPr>
          <w:spacing w:val="-4"/>
          <w:rtl/>
          <w:lang w:bidi="ar-SA"/>
        </w:rPr>
        <w:t xml:space="preserve"> می‌فرماید:</w:t>
      </w:r>
    </w:p>
    <w:p w:rsidR="00CC51F8" w:rsidRPr="00FB2EE3" w:rsidRDefault="00EB4226" w:rsidP="00EB422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ذُونَ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تَسَبُواْ</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تَمَلُواْ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٥٨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٥٨</w:t>
      </w:r>
      <w:r w:rsidRPr="00FB2EE3">
        <w:rPr>
          <w:rStyle w:val="Char8"/>
          <w:rtl/>
        </w:rPr>
        <w:t>]</w:t>
      </w:r>
      <w:r w:rsidRPr="00FB2EE3">
        <w:rPr>
          <w:rFonts w:ascii="KFGQPC Uthman Taha Naskh" w:cs="KFGQPC Uthman Taha Naskh"/>
          <w:rtl/>
          <w:lang w:bidi="ar-SA"/>
        </w:rPr>
        <w:t xml:space="preserve">  </w:t>
      </w:r>
      <w:r w:rsidR="00CB1CD7" w:rsidRPr="00FB2EE3">
        <w:rPr>
          <w:rtl/>
          <w:lang w:bidi="ar-SA"/>
        </w:rPr>
        <w:tab/>
      </w:r>
    </w:p>
    <w:p w:rsidR="00CC51F8" w:rsidRPr="00FB2EE3" w:rsidRDefault="00CC51F8" w:rsidP="00167AB1">
      <w:pPr>
        <w:pStyle w:val="a2"/>
        <w:rPr>
          <w:rtl/>
          <w:lang w:bidi="ar-SA"/>
        </w:rPr>
      </w:pPr>
      <w:r w:rsidRPr="00FB2EE3">
        <w:rPr>
          <w:rtl/>
          <w:lang w:bidi="ar-SA"/>
        </w:rPr>
        <w:t>و آنان که مردان و زنان مؤمن را بی‌آنکه مرتکب گناهی شده باشند، می‌آزارند، بدون تردید تهمت و گناه آشکاری بر دوش کشیده‌اند.</w:t>
      </w:r>
    </w:p>
    <w:p w:rsidR="00CC51F8" w:rsidRPr="00FB2EE3" w:rsidRDefault="00CC51F8" w:rsidP="00694825">
      <w:pPr>
        <w:jc w:val="lowKashida"/>
        <w:rPr>
          <w:spacing w:val="0"/>
          <w:rtl/>
          <w:lang w:bidi="ar-SA"/>
        </w:rPr>
      </w:pPr>
      <w:r w:rsidRPr="00FB2EE3">
        <w:rPr>
          <w:spacing w:val="0"/>
          <w:rtl/>
          <w:lang w:bidi="ar-SA"/>
        </w:rPr>
        <w:t>یکی از احادیثی که مؤلف ذکر کرده، حدیث ابوهریره</w:t>
      </w:r>
      <w:r w:rsidRPr="00FB2EE3">
        <w:rPr>
          <w:spacing w:val="0"/>
          <w:lang w:bidi="ar-SA"/>
        </w:rPr>
        <w:sym w:font="AGA Arabesque" w:char="F074"/>
      </w:r>
      <w:r w:rsidRPr="00FB2EE3">
        <w:rPr>
          <w:spacing w:val="0"/>
          <w:rtl/>
          <w:lang w:bidi="ar-SA"/>
        </w:rPr>
        <w:t xml:space="preserve"> است که می‌گوید: پیامبر</w:t>
      </w:r>
      <w:r w:rsidRPr="00FB2EE3">
        <w:rPr>
          <w:spacing w:val="0"/>
          <w:lang w:bidi="ar-SA"/>
        </w:rPr>
        <w:sym w:font="AGA Arabesque" w:char="F072"/>
      </w:r>
      <w:r w:rsidRPr="00FB2EE3">
        <w:rPr>
          <w:spacing w:val="0"/>
          <w:rtl/>
          <w:lang w:bidi="ar-SA"/>
        </w:rPr>
        <w:t xml:space="preserve"> حسن بن علی</w:t>
      </w:r>
      <w:r w:rsidR="00901076" w:rsidRPr="00FB2EE3">
        <w:rPr>
          <w:rFonts w:cs="(M. Aiyada Ayoub ALKobaisi)"/>
          <w:spacing w:val="0"/>
          <w:rtl/>
          <w:lang w:bidi="ar-SA"/>
        </w:rPr>
        <w:t>$</w:t>
      </w:r>
      <w:r w:rsidRPr="00FB2EE3">
        <w:rPr>
          <w:spacing w:val="0"/>
          <w:rtl/>
          <w:lang w:bidi="ar-SA"/>
        </w:rPr>
        <w:t xml:space="preserve"> را بوسید و اقرع بن حابس نزد پیامبر</w:t>
      </w:r>
      <w:r w:rsidRPr="00FB2EE3">
        <w:rPr>
          <w:spacing w:val="0"/>
          <w:lang w:bidi="ar-SA"/>
        </w:rPr>
        <w:sym w:font="AGA Arabesque" w:char="F072"/>
      </w:r>
      <w:r w:rsidRPr="00FB2EE3">
        <w:rPr>
          <w:spacing w:val="0"/>
          <w:rtl/>
          <w:lang w:bidi="ar-SA"/>
        </w:rPr>
        <w:t xml:space="preserve"> بود. حسن بن علی</w:t>
      </w:r>
      <w:r w:rsidR="00901076" w:rsidRPr="00FB2EE3">
        <w:rPr>
          <w:rFonts w:cs="(M. Aiyada Ayoub ALKobaisi)"/>
          <w:spacing w:val="0"/>
          <w:rtl/>
          <w:lang w:bidi="ar-SA"/>
        </w:rPr>
        <w:t>$</w:t>
      </w:r>
      <w:r w:rsidRPr="00FB2EE3">
        <w:rPr>
          <w:spacing w:val="0"/>
          <w:rtl/>
          <w:lang w:bidi="ar-SA"/>
        </w:rPr>
        <w:t xml:space="preserve"> نوه‌ی دختری پیامبر</w:t>
      </w:r>
      <w:r w:rsidRPr="00FB2EE3">
        <w:rPr>
          <w:spacing w:val="0"/>
          <w:lang w:bidi="ar-SA"/>
        </w:rPr>
        <w:sym w:font="AGA Arabesque" w:char="F072"/>
      </w:r>
      <w:r w:rsidR="004B168F" w:rsidRPr="00FB2EE3">
        <w:rPr>
          <w:spacing w:val="0"/>
          <w:rtl/>
          <w:lang w:bidi="ar-SA"/>
        </w:rPr>
        <w:t>،</w:t>
      </w:r>
      <w:r w:rsidRPr="00FB2EE3">
        <w:rPr>
          <w:spacing w:val="0"/>
          <w:rtl/>
          <w:lang w:bidi="ar-SA"/>
        </w:rPr>
        <w:t xml:space="preserve"> یعنی فرزندِ فاطمه</w:t>
      </w:r>
      <w:r w:rsidR="00901076" w:rsidRPr="00FB2EE3">
        <w:rPr>
          <w:rFonts w:cs="(M. Aiyada Ayoub ALKobaisi)"/>
          <w:spacing w:val="0"/>
          <w:rtl/>
          <w:lang w:bidi="ar-SA"/>
        </w:rPr>
        <w:t>&amp;</w:t>
      </w:r>
      <w:r w:rsidRPr="00FB2EE3">
        <w:rPr>
          <w:spacing w:val="0"/>
          <w:rtl/>
          <w:lang w:bidi="ar-SA"/>
        </w:rPr>
        <w:t xml:space="preserve"> بود. پیامبر</w:t>
      </w:r>
      <w:r w:rsidRPr="00FB2EE3">
        <w:rPr>
          <w:spacing w:val="0"/>
          <w:lang w:bidi="ar-SA"/>
        </w:rPr>
        <w:sym w:font="AGA Arabesque" w:char="F072"/>
      </w:r>
      <w:r w:rsidRPr="00FB2EE3">
        <w:rPr>
          <w:spacing w:val="0"/>
          <w:rtl/>
          <w:lang w:bidi="ar-SA"/>
        </w:rPr>
        <w:t xml:space="preserve"> حسن و حسین</w:t>
      </w:r>
      <w:r w:rsidR="004B168F" w:rsidRPr="00FB2EE3">
        <w:rPr>
          <w:rFonts w:cs="(M. Aiyada Ayoub ALKobaisi)"/>
          <w:spacing w:val="0"/>
          <w:rtl/>
          <w:lang w:bidi="ar-SA"/>
        </w:rPr>
        <w:t>$</w:t>
      </w:r>
      <w:r w:rsidRPr="00FB2EE3">
        <w:rPr>
          <w:spacing w:val="0"/>
          <w:rtl/>
          <w:lang w:bidi="ar-SA"/>
        </w:rPr>
        <w:t xml:space="preserve"> را خیلی دوست داشت و چنین به‌ نظر می‌رسد که حسن را بیش از حسین دو</w:t>
      </w:r>
      <w:r w:rsidR="00694825" w:rsidRPr="00FB2EE3">
        <w:rPr>
          <w:rFonts w:hint="cs"/>
          <w:spacing w:val="0"/>
          <w:rtl/>
          <w:lang w:bidi="ar-SA"/>
        </w:rPr>
        <w:t>س</w:t>
      </w:r>
      <w:r w:rsidRPr="00FB2EE3">
        <w:rPr>
          <w:spacing w:val="0"/>
          <w:rtl/>
          <w:lang w:bidi="ar-SA"/>
        </w:rPr>
        <w:t>ت داشته است؛ پیامبر</w:t>
      </w:r>
      <w:r w:rsidRPr="00FB2EE3">
        <w:rPr>
          <w:spacing w:val="0"/>
          <w:lang w:bidi="ar-SA"/>
        </w:rPr>
        <w:sym w:font="AGA Arabesque" w:char="F072"/>
      </w:r>
      <w:r w:rsidRPr="00FB2EE3">
        <w:rPr>
          <w:spacing w:val="0"/>
          <w:rtl/>
          <w:lang w:bidi="ar-SA"/>
        </w:rPr>
        <w:t xml:space="preserve"> درباره‌ی حسن</w:t>
      </w:r>
      <w:r w:rsidRPr="00FB2EE3">
        <w:rPr>
          <w:spacing w:val="0"/>
          <w:lang w:bidi="ar-SA"/>
        </w:rPr>
        <w:sym w:font="AGA Arabesque" w:char="F074"/>
      </w:r>
      <w:r w:rsidRPr="00FB2EE3">
        <w:rPr>
          <w:spacing w:val="0"/>
          <w:rtl/>
          <w:lang w:bidi="ar-SA"/>
        </w:rPr>
        <w:t xml:space="preserve"> فرمود: </w:t>
      </w:r>
      <w:r w:rsidRPr="00FB2EE3">
        <w:rPr>
          <w:rStyle w:val="Char1"/>
          <w:spacing w:val="0"/>
          <w:rtl/>
          <w:lang w:bidi="ar-SA"/>
        </w:rPr>
        <w:t>«إنَّ ابْنِي هَذَا سَيِّدٌ وَلَعَلَّ اللَّهَ أَنْ يُصْلِحَ بِهِ بَيْنَ فِئَتَيْنِ مِنْ الْمُسْلِمِينَ»</w:t>
      </w:r>
      <w:r w:rsidR="004B16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3"/>
      </w:r>
      <w:r w:rsidR="00FB2EE3" w:rsidRPr="00FB2EE3">
        <w:rPr>
          <w:rStyle w:val="FootnoteReference"/>
          <w:rFonts w:cs="B Lotus"/>
          <w:spacing w:val="0"/>
          <w:szCs w:val="28"/>
          <w:rtl/>
          <w:lang w:bidi="ar-SA"/>
        </w:rPr>
        <w:t>)</w:t>
      </w:r>
      <w:r w:rsidRPr="00FB2EE3">
        <w:rPr>
          <w:spacing w:val="0"/>
          <w:rtl/>
          <w:lang w:bidi="ar-SA"/>
        </w:rPr>
        <w:t xml:space="preserve"> یعنی: «این فرزندِ من، آقاست؛ امید است که الله، او را سببِ صلح و سازشِ دو گروه از مسلمانان، قرار دهد». همین‌طور هم شد و زمانی که حسن</w:t>
      </w:r>
      <w:r w:rsidRPr="00FB2EE3">
        <w:rPr>
          <w:spacing w:val="0"/>
          <w:lang w:bidi="ar-SA"/>
        </w:rPr>
        <w:sym w:font="AGA Arabesque" w:char="F074"/>
      </w:r>
      <w:r w:rsidRPr="00FB2EE3">
        <w:rPr>
          <w:spacing w:val="0"/>
          <w:rtl/>
          <w:lang w:bidi="ar-SA"/>
        </w:rPr>
        <w:t xml:space="preserve"> پس از پدرش، علی بن ابی‌طالب</w:t>
      </w:r>
      <w:r w:rsidRPr="00FB2EE3">
        <w:rPr>
          <w:spacing w:val="0"/>
          <w:lang w:bidi="ar-SA"/>
        </w:rPr>
        <w:sym w:font="AGA Arabesque" w:char="F074"/>
      </w:r>
      <w:r w:rsidRPr="00FB2EE3">
        <w:rPr>
          <w:spacing w:val="0"/>
          <w:rtl/>
          <w:lang w:bidi="ar-SA"/>
        </w:rPr>
        <w:t xml:space="preserve"> به خلافت رسید، پس از آن‌که مسایل و فتنه‌هایی پدید آمد، به‌خاطر جلوگیری از قتل و خون‌ر</w:t>
      </w:r>
      <w:r w:rsidR="004B168F" w:rsidRPr="00FB2EE3">
        <w:rPr>
          <w:spacing w:val="0"/>
          <w:rtl/>
          <w:lang w:bidi="ar-SA"/>
        </w:rPr>
        <w:t>یزی در میانِ مسلمانان، از خلافت</w:t>
      </w:r>
      <w:r w:rsidRPr="00FB2EE3">
        <w:rPr>
          <w:spacing w:val="0"/>
          <w:rtl/>
          <w:lang w:bidi="ar-SA"/>
        </w:rPr>
        <w:t xml:space="preserve"> چشم‌پوشی کرد و آن را به معاویه بن ابی‌سفیان</w:t>
      </w:r>
      <w:r w:rsidR="00AC3106" w:rsidRPr="00FB2EE3">
        <w:rPr>
          <w:rFonts w:cs="(M. Aiyada Ayoub ALKobaisi)"/>
          <w:spacing w:val="0"/>
          <w:rtl/>
          <w:lang w:bidi="ar-SA"/>
        </w:rPr>
        <w:t>$</w:t>
      </w:r>
      <w:r w:rsidR="00AC3106" w:rsidRPr="00FB2EE3">
        <w:rPr>
          <w:spacing w:val="0"/>
          <w:rtl/>
          <w:lang w:bidi="ar-SA"/>
        </w:rPr>
        <w:t xml:space="preserve"> واگذار نمود؛</w:t>
      </w:r>
      <w:r w:rsidRPr="00FB2EE3">
        <w:rPr>
          <w:spacing w:val="0"/>
          <w:rtl/>
          <w:lang w:bidi="ar-SA"/>
        </w:rPr>
        <w:t xml:space="preserve"> زیرا خوب می‌دانست که در میان مردم، افرادِ شروری هستند که خیرخواه او و سایر مسلمانان نیستند و نزدش می‌آیند و او را می‌فریبند و به جنگ و قتال با سایر مسلمانان تشویق می‌کنند؛ همان‌گونه که چندی بعد، برادرش حسین</w:t>
      </w:r>
      <w:r w:rsidRPr="00FB2EE3">
        <w:rPr>
          <w:spacing w:val="0"/>
          <w:lang w:bidi="ar-SA"/>
        </w:rPr>
        <w:sym w:font="AGA Arabesque" w:char="F074"/>
      </w:r>
      <w:r w:rsidRPr="00FB2EE3">
        <w:rPr>
          <w:spacing w:val="0"/>
          <w:rtl/>
          <w:lang w:bidi="ar-SA"/>
        </w:rPr>
        <w:t xml:space="preserve"> را فریفتند و در نهایت، به او خیانت کردند </w:t>
      </w:r>
      <w:r w:rsidR="004B168F" w:rsidRPr="00FB2EE3">
        <w:rPr>
          <w:spacing w:val="0"/>
          <w:rtl/>
          <w:lang w:bidi="ar-SA"/>
        </w:rPr>
        <w:t>که</w:t>
      </w:r>
      <w:r w:rsidRPr="00FB2EE3">
        <w:rPr>
          <w:spacing w:val="0"/>
          <w:rtl/>
          <w:lang w:bidi="ar-SA"/>
        </w:rPr>
        <w:t xml:space="preserve"> نتیجه‌اش حادثه‌ی کربلا و کشته شدن حسین و تعدادی از یارانش</w:t>
      </w:r>
      <w:r w:rsidRPr="00FB2EE3">
        <w:rPr>
          <w:spacing w:val="0"/>
          <w:lang w:bidi="ar-SA"/>
        </w:rPr>
        <w:sym w:font="AGA Arabesque" w:char="F079"/>
      </w:r>
      <w:r w:rsidR="004B168F" w:rsidRPr="00FB2EE3">
        <w:rPr>
          <w:spacing w:val="0"/>
          <w:rtl/>
          <w:lang w:bidi="ar-SA"/>
        </w:rPr>
        <w:t xml:space="preserve"> بود؛</w:t>
      </w:r>
      <w:r w:rsidRPr="00FB2EE3">
        <w:rPr>
          <w:spacing w:val="0"/>
          <w:rtl/>
          <w:lang w:bidi="ar-SA"/>
        </w:rPr>
        <w:t xml:space="preserve"> اما حسن</w:t>
      </w:r>
      <w:r w:rsidRPr="00FB2EE3">
        <w:rPr>
          <w:spacing w:val="0"/>
          <w:lang w:bidi="ar-SA"/>
        </w:rPr>
        <w:sym w:font="AGA Arabesque" w:char="F074"/>
      </w:r>
      <w:r w:rsidRPr="00FB2EE3">
        <w:rPr>
          <w:spacing w:val="0"/>
          <w:rtl/>
          <w:lang w:bidi="ar-SA"/>
        </w:rPr>
        <w:t xml:space="preserve"> خلافت را به معاویه بن ابی‌سفیان واگذار کرد و بدین‌سان فرموده</w:t>
      </w:r>
      <w:r w:rsidR="004B168F" w:rsidRPr="00FB2EE3">
        <w:rPr>
          <w:spacing w:val="0"/>
          <w:rtl/>
          <w:lang w:bidi="ar-SA"/>
        </w:rPr>
        <w:t>‌ی</w:t>
      </w:r>
      <w:r w:rsidRPr="00FB2EE3">
        <w:rPr>
          <w:spacing w:val="0"/>
          <w:rtl/>
          <w:lang w:bidi="ar-SA"/>
        </w:rPr>
        <w:t xml:space="preserve"> رسول‌الله</w:t>
      </w:r>
      <w:r w:rsidRPr="00FB2EE3">
        <w:rPr>
          <w:spacing w:val="0"/>
          <w:lang w:bidi="ar-SA"/>
        </w:rPr>
        <w:sym w:font="AGA Arabesque" w:char="F072"/>
      </w:r>
      <w:r w:rsidRPr="00FB2EE3">
        <w:rPr>
          <w:spacing w:val="0"/>
          <w:rtl/>
          <w:lang w:bidi="ar-SA"/>
        </w:rPr>
        <w:t xml:space="preserve"> به حقیقت پیوست که: </w:t>
      </w:r>
      <w:r w:rsidRPr="00FB2EE3">
        <w:rPr>
          <w:rStyle w:val="Char1"/>
          <w:spacing w:val="0"/>
          <w:rtl/>
          <w:lang w:bidi="ar-SA"/>
        </w:rPr>
        <w:t>وَلَعَلَّ اللَّهَ أَنْ يُصْلِحَ بِهِ بَيْنَ فِئَتَيْنِ مِنْ الْمُسْلِمِينَ</w:t>
      </w:r>
      <w:r w:rsidRPr="00FB2EE3">
        <w:rPr>
          <w:spacing w:val="0"/>
          <w:rtl/>
          <w:lang w:bidi="ar-SA"/>
        </w:rPr>
        <w:t>»</w:t>
      </w:r>
      <w:r w:rsidR="004B16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4"/>
      </w:r>
      <w:r w:rsidR="00FB2EE3" w:rsidRPr="00FB2EE3">
        <w:rPr>
          <w:rStyle w:val="FootnoteReference"/>
          <w:rFonts w:cs="B Lotus"/>
          <w:spacing w:val="0"/>
          <w:szCs w:val="28"/>
          <w:rtl/>
          <w:lang w:bidi="ar-SA"/>
        </w:rPr>
        <w:t>)</w:t>
      </w:r>
      <w:r w:rsidRPr="00FB2EE3">
        <w:rPr>
          <w:spacing w:val="0"/>
          <w:rtl/>
          <w:lang w:bidi="ar-SA"/>
        </w:rPr>
        <w:t xml:space="preserve"> یعنی: «الله، حسن را سببِ صلح و سازشِ دو گروه از مسلمانان، قرار خواهد داد».</w:t>
      </w:r>
    </w:p>
    <w:p w:rsidR="00CC51F8" w:rsidRPr="00FB2EE3" w:rsidRDefault="00CC51F8" w:rsidP="00167AB1">
      <w:pPr>
        <w:jc w:val="lowKashida"/>
        <w:rPr>
          <w:spacing w:val="0"/>
          <w:rtl/>
          <w:lang w:bidi="ar-SA"/>
        </w:rPr>
      </w:pPr>
      <w:r w:rsidRPr="00FB2EE3">
        <w:rPr>
          <w:spacing w:val="0"/>
          <w:rtl/>
          <w:lang w:bidi="ar-SA"/>
        </w:rPr>
        <w:t>آن‌گاه که پیامبر</w:t>
      </w:r>
      <w:r w:rsidRPr="00FB2EE3">
        <w:rPr>
          <w:spacing w:val="0"/>
          <w:lang w:bidi="ar-SA"/>
        </w:rPr>
        <w:sym w:font="AGA Arabesque" w:char="F072"/>
      </w:r>
      <w:r w:rsidRPr="00FB2EE3">
        <w:rPr>
          <w:spacing w:val="0"/>
          <w:rtl/>
          <w:lang w:bidi="ar-SA"/>
        </w:rPr>
        <w:t xml:space="preserve"> نوه‌اش، حسن</w:t>
      </w:r>
      <w:r w:rsidRPr="00FB2EE3">
        <w:rPr>
          <w:spacing w:val="0"/>
          <w:lang w:bidi="ar-SA"/>
        </w:rPr>
        <w:sym w:font="AGA Arabesque" w:char="F074"/>
      </w:r>
      <w:r w:rsidRPr="00FB2EE3">
        <w:rPr>
          <w:spacing w:val="0"/>
          <w:rtl/>
          <w:lang w:bidi="ar-SA"/>
        </w:rPr>
        <w:t xml:space="preserve"> را بوسید، اقرع بن حابس- یکی از سرداران قبیله‌ی «بنی‌تمیم»- آن‌جا بود؛ روشن است که صحرانشینان، مقداری سرسخت و سنگ‌دل بوده‌اند. اقرع گفت: من، </w:t>
      </w:r>
      <w:r w:rsidR="00C45682" w:rsidRPr="00FB2EE3">
        <w:rPr>
          <w:spacing w:val="0"/>
          <w:rtl/>
          <w:lang w:bidi="ar-SA"/>
        </w:rPr>
        <w:t xml:space="preserve">ده </w:t>
      </w:r>
      <w:r w:rsidRPr="00FB2EE3">
        <w:rPr>
          <w:spacing w:val="0"/>
          <w:rtl/>
          <w:lang w:bidi="ar-SA"/>
        </w:rPr>
        <w:t>فرزند دارم و هیچ‌یک از آن‌ها را نبوسیده‌ام. رسول‌الله</w:t>
      </w:r>
      <w:r w:rsidRPr="00FB2EE3">
        <w:rPr>
          <w:spacing w:val="0"/>
          <w:lang w:bidi="ar-SA"/>
        </w:rPr>
        <w:sym w:font="AGA Arabesque" w:char="F072"/>
      </w:r>
      <w:r w:rsidRPr="00FB2EE3">
        <w:rPr>
          <w:spacing w:val="0"/>
          <w:rtl/>
          <w:lang w:bidi="ar-SA"/>
        </w:rPr>
        <w:t xml:space="preserve"> به او نگاه کرد و فرمود: «کسی که رحم نکند، مورد رحمت قرار نمی‌گیرد»</w:t>
      </w:r>
      <w:r w:rsidR="004B168F" w:rsidRPr="00FB2EE3">
        <w:rPr>
          <w:spacing w:val="0"/>
          <w:rtl/>
          <w:lang w:bidi="ar-SA"/>
        </w:rPr>
        <w:t>؛</w:t>
      </w:r>
      <w:r w:rsidRPr="00FB2EE3">
        <w:rPr>
          <w:spacing w:val="0"/>
          <w:rtl/>
          <w:lang w:bidi="ar-SA"/>
        </w:rPr>
        <w:t xml:space="preserve"> یعنی کسی که نسبت به بندگان الله</w:t>
      </w:r>
      <w:r w:rsidRPr="00FB2EE3">
        <w:rPr>
          <w:spacing w:val="0"/>
          <w:lang w:bidi="ar-SA"/>
        </w:rPr>
        <w:sym w:font="AGA Arabesque" w:char="F055"/>
      </w:r>
      <w:r w:rsidR="00694825" w:rsidRPr="00FB2EE3">
        <w:rPr>
          <w:spacing w:val="0"/>
          <w:rtl/>
          <w:lang w:bidi="ar-SA"/>
        </w:rPr>
        <w:t xml:space="preserve"> مهربان نیست، از رحمت ال</w:t>
      </w:r>
      <w:r w:rsidRPr="00FB2EE3">
        <w:rPr>
          <w:spacing w:val="0"/>
          <w:rtl/>
          <w:lang w:bidi="ar-SA"/>
        </w:rPr>
        <w:t>هی محروم می‌شود. پیامبر</w:t>
      </w:r>
      <w:r w:rsidRPr="00FB2EE3">
        <w:rPr>
          <w:spacing w:val="0"/>
          <w:lang w:bidi="ar-SA"/>
        </w:rPr>
        <w:sym w:font="AGA Arabesque" w:char="F072"/>
      </w:r>
      <w:r w:rsidRPr="00FB2EE3">
        <w:rPr>
          <w:spacing w:val="0"/>
          <w:rtl/>
          <w:lang w:bidi="ar-SA"/>
        </w:rPr>
        <w:t xml:space="preserve"> هم‌چنین فرموده است: </w:t>
      </w:r>
      <w:r w:rsidR="0050349A" w:rsidRPr="00FB2EE3">
        <w:rPr>
          <w:rStyle w:val="Char1"/>
          <w:spacing w:val="0"/>
          <w:rtl/>
          <w:lang w:bidi="ar-SA"/>
        </w:rPr>
        <w:t>«الرَّاحِمُونَ يَرْحَمهُمْ الرَّحْمَن»</w:t>
      </w:r>
      <w:r w:rsidR="004B16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5"/>
      </w:r>
      <w:r w:rsidR="00FB2EE3" w:rsidRPr="00FB2EE3">
        <w:rPr>
          <w:rStyle w:val="FootnoteReference"/>
          <w:rFonts w:cs="B Lotus"/>
          <w:spacing w:val="0"/>
          <w:szCs w:val="28"/>
          <w:rtl/>
          <w:lang w:bidi="ar-SA"/>
        </w:rPr>
        <w:t>)</w:t>
      </w:r>
      <w:r w:rsidR="00584151" w:rsidRPr="00FB2EE3">
        <w:rPr>
          <w:spacing w:val="0"/>
          <w:rtl/>
          <w:lang w:bidi="ar-SA"/>
        </w:rPr>
        <w:t xml:space="preserve"> یعنی: «پروردگار رحمان</w:t>
      </w:r>
      <w:r w:rsidR="00B75E1C" w:rsidRPr="00FB2EE3">
        <w:rPr>
          <w:spacing w:val="0"/>
          <w:rtl/>
          <w:lang w:bidi="ar-SA"/>
        </w:rPr>
        <w:t xml:space="preserve"> به بندگان مهربانش، رحم می‌کند».</w:t>
      </w:r>
    </w:p>
    <w:p w:rsidR="00B75E1C" w:rsidRPr="00FB2EE3" w:rsidRDefault="004B168F" w:rsidP="00167AB1">
      <w:pPr>
        <w:jc w:val="lowKashida"/>
        <w:rPr>
          <w:spacing w:val="0"/>
          <w:rtl/>
          <w:lang w:bidi="ar-SA"/>
        </w:rPr>
      </w:pPr>
      <w:r w:rsidRPr="00FB2EE3">
        <w:rPr>
          <w:spacing w:val="0"/>
          <w:rtl/>
          <w:lang w:bidi="ar-SA"/>
        </w:rPr>
        <w:t>این، بیان‌گر آن است که انسان</w:t>
      </w:r>
      <w:r w:rsidR="00B75E1C" w:rsidRPr="00FB2EE3">
        <w:rPr>
          <w:spacing w:val="0"/>
          <w:rtl/>
          <w:lang w:bidi="ar-SA"/>
        </w:rPr>
        <w:t xml:space="preserve"> باید با کودکان،</w:t>
      </w:r>
      <w:r w:rsidR="00587BF5" w:rsidRPr="00FB2EE3">
        <w:rPr>
          <w:spacing w:val="0"/>
          <w:rtl/>
          <w:lang w:bidi="ar-SA"/>
        </w:rPr>
        <w:t xml:space="preserve"> مهربان باشد</w:t>
      </w:r>
      <w:r w:rsidRPr="00FB2EE3">
        <w:rPr>
          <w:spacing w:val="0"/>
          <w:rtl/>
          <w:lang w:bidi="ar-SA"/>
        </w:rPr>
        <w:t>؛</w:t>
      </w:r>
      <w:r w:rsidR="00587BF5" w:rsidRPr="00FB2EE3">
        <w:rPr>
          <w:spacing w:val="0"/>
          <w:rtl/>
          <w:lang w:bidi="ar-SA"/>
        </w:rPr>
        <w:t xml:space="preserve"> از این رو به اهمیت</w:t>
      </w:r>
      <w:r w:rsidR="00B75E1C" w:rsidRPr="00FB2EE3">
        <w:rPr>
          <w:spacing w:val="0"/>
          <w:rtl/>
          <w:lang w:bidi="ar-SA"/>
        </w:rPr>
        <w:t xml:space="preserve"> بوسیدن فرزندان و نوه‌ها پی‌ می‌بریم و درمی‌یابیم که بوسیدن کودکان، نوعی محبت به آن‌ها و پیروی از رسول‌الله</w:t>
      </w:r>
      <w:r w:rsidR="00B75E1C" w:rsidRPr="00FB2EE3">
        <w:rPr>
          <w:spacing w:val="0"/>
          <w:lang w:bidi="ar-SA"/>
        </w:rPr>
        <w:sym w:font="AGA Arabesque" w:char="F072"/>
      </w:r>
      <w:r w:rsidRPr="00FB2EE3">
        <w:rPr>
          <w:spacing w:val="0"/>
          <w:rtl/>
          <w:lang w:bidi="ar-SA"/>
        </w:rPr>
        <w:t xml:space="preserve"> است؛</w:t>
      </w:r>
      <w:r w:rsidR="00B75E1C" w:rsidRPr="00FB2EE3">
        <w:rPr>
          <w:spacing w:val="0"/>
          <w:rtl/>
          <w:lang w:bidi="ar-SA"/>
        </w:rPr>
        <w:t xml:space="preserve"> اما آدم‌های سنگ‌د</w:t>
      </w:r>
      <w:r w:rsidRPr="00FB2EE3">
        <w:rPr>
          <w:spacing w:val="0"/>
          <w:rtl/>
          <w:lang w:bidi="ar-SA"/>
        </w:rPr>
        <w:t>ل</w:t>
      </w:r>
      <w:r w:rsidR="00B75E1C" w:rsidRPr="00FB2EE3">
        <w:rPr>
          <w:spacing w:val="0"/>
          <w:rtl/>
          <w:lang w:bidi="ar-SA"/>
        </w:rPr>
        <w:t xml:space="preserve"> به جای محبت به کودکان، کود</w:t>
      </w:r>
      <w:r w:rsidR="00793654" w:rsidRPr="00FB2EE3">
        <w:rPr>
          <w:spacing w:val="0"/>
          <w:rtl/>
          <w:lang w:bidi="ar-SA"/>
        </w:rPr>
        <w:t>ک</w:t>
      </w:r>
      <w:r w:rsidR="00B75E1C" w:rsidRPr="00FB2EE3">
        <w:rPr>
          <w:spacing w:val="0"/>
          <w:rtl/>
          <w:lang w:bidi="ar-SA"/>
        </w:rPr>
        <w:t>‌آزاری می</w:t>
      </w:r>
      <w:r w:rsidR="00793654" w:rsidRPr="00FB2EE3">
        <w:rPr>
          <w:spacing w:val="0"/>
          <w:rtl/>
          <w:lang w:bidi="ar-SA"/>
        </w:rPr>
        <w:t xml:space="preserve">‌کنند و حتی به فرزندِ خردسال خود اجازه نمی‌دهند که در کنارشان بنشیند یا حتی به او اجازه‌ی حرف </w:t>
      </w:r>
      <w:r w:rsidRPr="00FB2EE3">
        <w:rPr>
          <w:spacing w:val="0"/>
          <w:rtl/>
          <w:lang w:bidi="ar-SA"/>
        </w:rPr>
        <w:t xml:space="preserve">زدن </w:t>
      </w:r>
      <w:r w:rsidR="00793654" w:rsidRPr="00FB2EE3">
        <w:rPr>
          <w:spacing w:val="0"/>
          <w:rtl/>
          <w:lang w:bidi="ar-SA"/>
        </w:rPr>
        <w:t xml:space="preserve">نمی‌دهند و نمی‌گذارند حرفش را بگوید؛ بلکه بر سرش فریاد می‌زنند! این، بر خلاف سنت </w:t>
      </w:r>
      <w:r w:rsidRPr="00FB2EE3">
        <w:rPr>
          <w:spacing w:val="0"/>
          <w:rtl/>
          <w:lang w:bidi="ar-SA"/>
        </w:rPr>
        <w:t xml:space="preserve">نبوی و نیز بر خلاف </w:t>
      </w:r>
      <w:r w:rsidR="00793654" w:rsidRPr="00FB2EE3">
        <w:rPr>
          <w:spacing w:val="0"/>
          <w:rtl/>
          <w:lang w:bidi="ar-SA"/>
        </w:rPr>
        <w:t>رحمتی</w:t>
      </w:r>
      <w:r w:rsidRPr="00FB2EE3">
        <w:rPr>
          <w:spacing w:val="0"/>
          <w:rtl/>
          <w:lang w:bidi="ar-SA"/>
        </w:rPr>
        <w:t>‌</w:t>
      </w:r>
      <w:r w:rsidR="00793654" w:rsidRPr="00FB2EE3">
        <w:rPr>
          <w:spacing w:val="0"/>
          <w:rtl/>
          <w:lang w:bidi="ar-SA"/>
        </w:rPr>
        <w:t>ست که الله متعال در قلب بندگانِ مهربانش گذاشته است.</w:t>
      </w:r>
    </w:p>
    <w:p w:rsidR="00793654" w:rsidRPr="00FB2EE3" w:rsidRDefault="00793654" w:rsidP="00167AB1">
      <w:pPr>
        <w:jc w:val="lowKashida"/>
        <w:rPr>
          <w:spacing w:val="0"/>
          <w:rtl/>
          <w:lang w:bidi="ar-SA"/>
        </w:rPr>
      </w:pPr>
      <w:r w:rsidRPr="00FB2EE3">
        <w:rPr>
          <w:spacing w:val="0"/>
          <w:rtl/>
          <w:lang w:bidi="ar-SA"/>
        </w:rPr>
        <w:t>رسول‌الله</w:t>
      </w:r>
      <w:r w:rsidRPr="00FB2EE3">
        <w:rPr>
          <w:spacing w:val="0"/>
          <w:lang w:bidi="ar-SA"/>
        </w:rPr>
        <w:sym w:font="AGA Arabesque" w:char="F072"/>
      </w:r>
      <w:r w:rsidR="004B168F" w:rsidRPr="00FB2EE3">
        <w:rPr>
          <w:spacing w:val="0"/>
          <w:rtl/>
          <w:lang w:bidi="ar-SA"/>
        </w:rPr>
        <w:t xml:space="preserve"> یکی از روزها، با مردم</w:t>
      </w:r>
      <w:r w:rsidRPr="00FB2EE3">
        <w:rPr>
          <w:spacing w:val="0"/>
          <w:rtl/>
          <w:lang w:bidi="ar-SA"/>
        </w:rPr>
        <w:t xml:space="preserve"> نماز ظهر یا عصر را می</w:t>
      </w:r>
      <w:r w:rsidR="004B168F" w:rsidRPr="00FB2EE3">
        <w:rPr>
          <w:spacing w:val="0"/>
          <w:rtl/>
          <w:lang w:bidi="ar-SA"/>
        </w:rPr>
        <w:t>‌خواند که نوه‌ی دختری‌اش، امامه</w:t>
      </w:r>
      <w:r w:rsidRPr="00FB2EE3">
        <w:rPr>
          <w:spacing w:val="0"/>
          <w:rtl/>
          <w:lang w:bidi="ar-SA"/>
        </w:rPr>
        <w:t xml:space="preserve"> نزدش آمد؛ رسول‌الله</w:t>
      </w:r>
      <w:r w:rsidRPr="00FB2EE3">
        <w:rPr>
          <w:spacing w:val="0"/>
          <w:lang w:bidi="ar-SA"/>
        </w:rPr>
        <w:sym w:font="AGA Arabesque" w:char="F072"/>
      </w:r>
      <w:r w:rsidRPr="00FB2EE3">
        <w:rPr>
          <w:spacing w:val="0"/>
          <w:rtl/>
          <w:lang w:bidi="ar-SA"/>
        </w:rPr>
        <w:t xml:space="preserve"> در حالتِ قیام، او را برمی‌داشت و چون به سجده می‌رفت، او را می‌گذاشت. اخلاق پیامبر</w:t>
      </w:r>
      <w:r w:rsidRPr="00FB2EE3">
        <w:rPr>
          <w:spacing w:val="0"/>
          <w:lang w:bidi="ar-SA"/>
        </w:rPr>
        <w:sym w:font="AGA Arabesque" w:char="F072"/>
      </w:r>
      <w:r w:rsidRPr="00FB2EE3">
        <w:rPr>
          <w:spacing w:val="0"/>
          <w:rtl/>
          <w:lang w:bidi="ar-SA"/>
        </w:rPr>
        <w:t xml:space="preserve"> کجا و اخلاق ما، کجا؟! الآن اگر کسی، بچه‌ای را در مسجد ببیند، او را از مسجد بیرون می‌کند، چه رس</w:t>
      </w:r>
      <w:r w:rsidR="004B168F" w:rsidRPr="00FB2EE3">
        <w:rPr>
          <w:spacing w:val="0"/>
          <w:rtl/>
          <w:lang w:bidi="ar-SA"/>
        </w:rPr>
        <w:t>د به این‌که او را در حالتِ قیام</w:t>
      </w:r>
      <w:r w:rsidRPr="00FB2EE3">
        <w:rPr>
          <w:spacing w:val="0"/>
          <w:rtl/>
          <w:lang w:bidi="ar-SA"/>
        </w:rPr>
        <w:t xml:space="preserve"> در آغوش بگیرد!</w:t>
      </w:r>
    </w:p>
    <w:p w:rsidR="00E912C1" w:rsidRPr="00FB2EE3" w:rsidRDefault="00793654" w:rsidP="00EB4226">
      <w:pPr>
        <w:autoSpaceDE w:val="0"/>
        <w:autoSpaceDN w:val="0"/>
        <w:adjustRightInd w:val="0"/>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در حالِ سجده بود که حسن یا حسین رویِ پُشت ایشان رفت. پیامبر</w:t>
      </w:r>
      <w:r w:rsidRPr="00FB2EE3">
        <w:rPr>
          <w:spacing w:val="0"/>
          <w:lang w:bidi="ar-SA"/>
        </w:rPr>
        <w:sym w:font="AGA Arabesque" w:char="F072"/>
      </w:r>
      <w:r w:rsidRPr="00FB2EE3">
        <w:rPr>
          <w:spacing w:val="0"/>
          <w:rtl/>
          <w:lang w:bidi="ar-SA"/>
        </w:rPr>
        <w:t xml:space="preserve"> سجده‌اش را طولانی نمود و وقتی سلام داد، فرمود: </w:t>
      </w:r>
      <w:r w:rsidRPr="00FB2EE3">
        <w:rPr>
          <w:rStyle w:val="Char1"/>
          <w:spacing w:val="0"/>
          <w:rtl/>
          <w:lang w:bidi="ar-SA"/>
        </w:rPr>
        <w:t>«إنَّ ابْنِي ارْتَحَلَنِي فَكَرِهْتُ أَنْ أُعَجِّلَهُ حَتَّى يَقْضِيَ نَه</w:t>
      </w:r>
      <w:r w:rsidR="000C7123">
        <w:rPr>
          <w:rStyle w:val="Char1"/>
          <w:rFonts w:hint="cs"/>
          <w:spacing w:val="0"/>
          <w:rtl/>
          <w:lang w:bidi="ar-SA"/>
        </w:rPr>
        <w:t>ْ</w:t>
      </w:r>
      <w:r w:rsidRPr="00FB2EE3">
        <w:rPr>
          <w:rStyle w:val="Char1"/>
          <w:spacing w:val="0"/>
          <w:rtl/>
          <w:lang w:bidi="ar-SA"/>
        </w:rPr>
        <w:t>مَتَهُ»</w:t>
      </w:r>
      <w:r w:rsidR="004B16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6"/>
      </w:r>
      <w:r w:rsidR="00FB2EE3" w:rsidRPr="00FB2EE3">
        <w:rPr>
          <w:rStyle w:val="FootnoteReference"/>
          <w:rFonts w:cs="B Lotus"/>
          <w:spacing w:val="0"/>
          <w:szCs w:val="28"/>
          <w:rtl/>
          <w:lang w:bidi="ar-SA"/>
        </w:rPr>
        <w:t>)</w:t>
      </w:r>
      <w:r w:rsidRPr="00FB2EE3">
        <w:rPr>
          <w:spacing w:val="0"/>
          <w:rtl/>
          <w:lang w:bidi="ar-SA"/>
        </w:rPr>
        <w:t xml:space="preserve"> یعنی: «فرزندم، روی پُشتم رفته بود و چون دوست نداشتم او را به تعجیل بیندازم، (سجده را طولانی کردم) تا کارش را انجام دهد». روزی رسول‌الله</w:t>
      </w:r>
      <w:r w:rsidRPr="00FB2EE3">
        <w:rPr>
          <w:spacing w:val="0"/>
          <w:lang w:bidi="ar-SA"/>
        </w:rPr>
        <w:sym w:font="AGA Arabesque" w:char="F072"/>
      </w:r>
      <w:r w:rsidRPr="00FB2EE3">
        <w:rPr>
          <w:spacing w:val="0"/>
          <w:rtl/>
          <w:lang w:bidi="ar-SA"/>
        </w:rPr>
        <w:t xml:space="preserve"> بالای منبر بود و سخنرانی می‌کرد. در این میان حسن و حسین</w:t>
      </w:r>
      <w:r w:rsidR="004B168F" w:rsidRPr="00FB2EE3">
        <w:rPr>
          <w:rFonts w:cs="(M. Aiyada Ayoub ALKobaisi)"/>
          <w:spacing w:val="0"/>
          <w:rtl/>
          <w:lang w:bidi="ar-SA"/>
        </w:rPr>
        <w:t>$</w:t>
      </w:r>
      <w:r w:rsidRPr="00FB2EE3">
        <w:rPr>
          <w:spacing w:val="0"/>
          <w:rtl/>
          <w:lang w:bidi="ar-SA"/>
        </w:rPr>
        <w:t xml:space="preserve"> که لباس نو پوشیده بودند، آمدند و به سر می‌افتادند و نمی‌توانستند، راحت راه بروند. پیامبر</w:t>
      </w:r>
      <w:r w:rsidRPr="00FB2EE3">
        <w:rPr>
          <w:spacing w:val="0"/>
          <w:lang w:bidi="ar-SA"/>
        </w:rPr>
        <w:sym w:font="AGA Arabesque" w:char="F072"/>
      </w:r>
      <w:r w:rsidRPr="00FB2EE3">
        <w:rPr>
          <w:spacing w:val="0"/>
          <w:rtl/>
          <w:lang w:bidi="ar-SA"/>
        </w:rPr>
        <w:t xml:space="preserve"> از منبر پایین آمد و آن دو را در آغوش گرفت و فرمود: «الله متعال، راست فرموده است؛</w:t>
      </w:r>
      <w:r w:rsidR="00EB4226" w:rsidRPr="00FB2EE3">
        <w:rPr>
          <w:rFonts w:ascii="KFGQPC Uthman Taha Naskh" w:cs="KFGQPC Uthman Taha Naskh" w:hint="cs"/>
          <w:spacing w:val="0"/>
          <w:rtl/>
          <w:lang w:bidi="ar-SA"/>
        </w:rPr>
        <w:t>﴿</w:t>
      </w:r>
      <w:r w:rsidR="00EB4226" w:rsidRPr="00FB2EE3">
        <w:rPr>
          <w:rFonts w:ascii="KFGQPC Uthmanic Script HAFS" w:cs="KFGQPC Uthmanic Script HAFS" w:hint="eastAsia"/>
          <w:spacing w:val="0"/>
          <w:rtl/>
          <w:lang w:bidi="ar-SA"/>
        </w:rPr>
        <w:t>إِنَّمَا</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spacing w:val="0"/>
          <w:rtl/>
          <w:lang w:bidi="ar-SA"/>
        </w:rPr>
        <w:t xml:space="preserve"> </w:t>
      </w:r>
      <w:r w:rsidR="00EB4226" w:rsidRPr="00FB2EE3">
        <w:rPr>
          <w:rFonts w:ascii="KFGQPC Uthmanic Script HAFS" w:cs="KFGQPC Uthmanic Script HAFS" w:hint="eastAsia"/>
          <w:spacing w:val="0"/>
          <w:rtl/>
          <w:lang w:bidi="ar-SA"/>
        </w:rPr>
        <w:t>أَم</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hint="eastAsia"/>
          <w:spacing w:val="0"/>
          <w:rtl/>
          <w:lang w:bidi="ar-SA"/>
        </w:rPr>
        <w:t>وَ</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hint="eastAsia"/>
          <w:spacing w:val="0"/>
          <w:rtl/>
          <w:lang w:bidi="ar-SA"/>
        </w:rPr>
        <w:t>لُكُم</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spacing w:val="0"/>
          <w:rtl/>
          <w:lang w:bidi="ar-SA"/>
        </w:rPr>
        <w:t xml:space="preserve"> </w:t>
      </w:r>
      <w:r w:rsidR="00EB4226" w:rsidRPr="00FB2EE3">
        <w:rPr>
          <w:rFonts w:ascii="KFGQPC Uthmanic Script HAFS" w:cs="KFGQPC Uthmanic Script HAFS" w:hint="eastAsia"/>
          <w:spacing w:val="0"/>
          <w:rtl/>
          <w:lang w:bidi="ar-SA"/>
        </w:rPr>
        <w:t>وَأَو</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hint="eastAsia"/>
          <w:spacing w:val="0"/>
          <w:rtl/>
          <w:lang w:bidi="ar-SA"/>
        </w:rPr>
        <w:t>لَ</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hint="eastAsia"/>
          <w:spacing w:val="0"/>
          <w:rtl/>
          <w:lang w:bidi="ar-SA"/>
        </w:rPr>
        <w:t>دُكُم</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spacing w:val="0"/>
          <w:rtl/>
          <w:lang w:bidi="ar-SA"/>
        </w:rPr>
        <w:t xml:space="preserve"> </w:t>
      </w:r>
      <w:r w:rsidR="00EB4226" w:rsidRPr="00FB2EE3">
        <w:rPr>
          <w:rFonts w:ascii="KFGQPC Uthmanic Script HAFS" w:cs="KFGQPC Uthmanic Script HAFS" w:hint="eastAsia"/>
          <w:spacing w:val="0"/>
          <w:rtl/>
          <w:lang w:bidi="ar-SA"/>
        </w:rPr>
        <w:t>فِت</w:t>
      </w:r>
      <w:r w:rsidR="00EB4226" w:rsidRPr="00FB2EE3">
        <w:rPr>
          <w:rFonts w:ascii="KFGQPC Uthmanic Script HAFS" w:cs="KFGQPC Uthmanic Script HAFS" w:hint="cs"/>
          <w:spacing w:val="0"/>
          <w:rtl/>
          <w:lang w:bidi="ar-SA"/>
        </w:rPr>
        <w:t>ۡ</w:t>
      </w:r>
      <w:r w:rsidR="00EB4226" w:rsidRPr="00FB2EE3">
        <w:rPr>
          <w:rFonts w:ascii="KFGQPC Uthmanic Script HAFS" w:cs="KFGQPC Uthmanic Script HAFS" w:hint="eastAsia"/>
          <w:spacing w:val="0"/>
          <w:rtl/>
          <w:lang w:bidi="ar-SA"/>
        </w:rPr>
        <w:t>نَة</w:t>
      </w:r>
      <w:r w:rsidR="00EB4226" w:rsidRPr="00FB2EE3">
        <w:rPr>
          <w:rFonts w:ascii="KFGQPC Uthmanic Script HAFS" w:cs="KFGQPC Uthmanic Script HAFS" w:hint="cs"/>
          <w:spacing w:val="0"/>
          <w:rtl/>
          <w:lang w:bidi="ar-SA"/>
        </w:rPr>
        <w:t>ٞ</w:t>
      </w:r>
      <w:r w:rsidR="00EB4226" w:rsidRPr="00FB2EE3">
        <w:rPr>
          <w:rFonts w:ascii="KFGQPC Uthman Taha Naskh" w:cs="KFGQPC Uthman Taha Naskh" w:hint="cs"/>
          <w:spacing w:val="0"/>
          <w:rtl/>
          <w:lang w:bidi="ar-SA"/>
        </w:rPr>
        <w:t>﴾</w:t>
      </w:r>
      <w:r w:rsidRPr="00FB2EE3">
        <w:rPr>
          <w:spacing w:val="0"/>
          <w:rtl/>
          <w:lang w:bidi="ar-SA"/>
        </w:rPr>
        <w:t>». یعنی: «اموال و فرزندانتان، فقط مایه‌ی آزمایش شما هستند». و سپس افزود: «به این دو بچه نگاه کردم که نمی‌توانستند خوب راه بروند و به س</w:t>
      </w:r>
      <w:r w:rsidR="004B168F" w:rsidRPr="00FB2EE3">
        <w:rPr>
          <w:spacing w:val="0"/>
          <w:rtl/>
          <w:lang w:bidi="ar-SA"/>
        </w:rPr>
        <w:t>َ</w:t>
      </w:r>
      <w:r w:rsidRPr="00FB2EE3">
        <w:rPr>
          <w:spacing w:val="0"/>
          <w:rtl/>
          <w:lang w:bidi="ar-SA"/>
        </w:rPr>
        <w:t>ر می‌افتادند؛ لذا نتوانستم صبر کنم».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07"/>
      </w:r>
      <w:r w:rsidR="00FB2EE3" w:rsidRPr="00FB2EE3">
        <w:rPr>
          <w:rStyle w:val="FootnoteReference"/>
          <w:rFonts w:cs="B Lotus"/>
          <w:spacing w:val="0"/>
          <w:szCs w:val="28"/>
          <w:rtl/>
          <w:lang w:bidi="ar-SA"/>
        </w:rPr>
        <w:t>)</w:t>
      </w:r>
      <w:r w:rsidRPr="00FB2EE3">
        <w:rPr>
          <w:spacing w:val="0"/>
          <w:rtl/>
          <w:lang w:bidi="ar-SA"/>
        </w:rPr>
        <w:t xml:space="preserve"> از این‌رو پایین آمدم و آن‌ها را با خود، بالای منبر آوردم.</w:t>
      </w:r>
    </w:p>
    <w:p w:rsidR="00793654" w:rsidRPr="00FB2EE3" w:rsidRDefault="00793654" w:rsidP="00167AB1">
      <w:pPr>
        <w:autoSpaceDE w:val="0"/>
        <w:autoSpaceDN w:val="0"/>
        <w:adjustRightInd w:val="0"/>
        <w:rPr>
          <w:spacing w:val="0"/>
          <w:rtl/>
          <w:lang w:bidi="ar-SA"/>
        </w:rPr>
      </w:pPr>
      <w:r w:rsidRPr="00FB2EE3">
        <w:rPr>
          <w:spacing w:val="0"/>
          <w:rtl/>
          <w:lang w:bidi="ar-SA"/>
        </w:rPr>
        <w:t>همه‌ی این روایت‌ها، بیان‌گر این است که باید با کودکان، مهربان باشیم و با آن‌ها مدارا کنیم. و این، سببِ برخورداری از رحمت الله</w:t>
      </w:r>
      <w:r w:rsidRPr="00FB2EE3">
        <w:rPr>
          <w:spacing w:val="0"/>
          <w:lang w:bidi="ar-SA"/>
        </w:rPr>
        <w:sym w:font="AGA Arabesque" w:char="F055"/>
      </w:r>
      <w:r w:rsidRPr="00FB2EE3">
        <w:rPr>
          <w:spacing w:val="0"/>
          <w:rtl/>
          <w:lang w:bidi="ar-SA"/>
        </w:rPr>
        <w:t xml:space="preserve"> خواهد بود. امید است که الله متعال، همه‌ی ما را مشمول لطف و رحمت و احسان خویش قرار دهد.</w:t>
      </w:r>
    </w:p>
    <w:p w:rsidR="00793654" w:rsidRPr="00FB2EE3" w:rsidRDefault="00793654" w:rsidP="00A10177">
      <w:pPr>
        <w:autoSpaceDE w:val="0"/>
        <w:autoSpaceDN w:val="0"/>
        <w:adjustRightInd w:val="0"/>
        <w:ind w:firstLine="0"/>
        <w:jc w:val="center"/>
        <w:rPr>
          <w:spacing w:val="0"/>
          <w:rtl/>
          <w:lang w:bidi="ar-SA"/>
        </w:rPr>
      </w:pPr>
      <w:r w:rsidRPr="00FB2EE3">
        <w:rPr>
          <w:spacing w:val="0"/>
          <w:rtl/>
          <w:lang w:bidi="ar-SA"/>
        </w:rPr>
        <w:t>***</w:t>
      </w:r>
    </w:p>
    <w:p w:rsidR="00F84DCF" w:rsidRPr="00FB2EE3" w:rsidRDefault="00793654" w:rsidP="00167AB1">
      <w:pPr>
        <w:pStyle w:val="a4"/>
        <w:rPr>
          <w:rtl/>
          <w:lang w:bidi="ar-SA"/>
        </w:rPr>
      </w:pPr>
      <w:r w:rsidRPr="00FB2EE3">
        <w:rPr>
          <w:rtl/>
          <w:lang w:bidi="ar-SA"/>
        </w:rPr>
        <w:t xml:space="preserve">231- </w:t>
      </w:r>
      <w:r w:rsidR="00F84DCF" w:rsidRPr="00FB2EE3">
        <w:rPr>
          <w:rtl/>
          <w:lang w:bidi="ar-SA"/>
        </w:rPr>
        <w:t>وعن عائشةَ</w:t>
      </w:r>
      <w:r w:rsidR="00AA4C42" w:rsidRPr="00FB2EE3">
        <w:rPr>
          <w:rFonts w:cs="(M. Aiyada Ayoub ALKobaisi)"/>
          <w:b w:val="0"/>
          <w:bCs w:val="0"/>
          <w:rtl/>
          <w:lang w:bidi="ar-SA"/>
        </w:rPr>
        <w:t>&amp;</w:t>
      </w:r>
      <w:r w:rsidR="00F84DCF" w:rsidRPr="00FB2EE3">
        <w:rPr>
          <w:rtl/>
          <w:lang w:bidi="ar-SA"/>
        </w:rPr>
        <w:t xml:space="preserve"> قالت: قدِم ناسٌ مِن الأَعْرابِ عَلَى رسول</w:t>
      </w:r>
      <w:r w:rsidR="00536210" w:rsidRPr="00FB2EE3">
        <w:rPr>
          <w:rtl/>
          <w:lang w:bidi="ar-SA"/>
        </w:rPr>
        <w:t>ِ</w:t>
      </w:r>
      <w:r w:rsidR="00536210" w:rsidRPr="00FB2EE3">
        <w:rPr>
          <w:rFonts w:ascii="Times New Roman" w:hAnsi="Times New Roman" w:cs="Times New Roman"/>
          <w:rtl/>
          <w:lang w:bidi="ar-SA"/>
        </w:rPr>
        <w:t>‌</w:t>
      </w:r>
      <w:r w:rsidR="006B06BD">
        <w:rPr>
          <w:rtl/>
          <w:lang w:bidi="ar-SA"/>
        </w:rPr>
        <w:t>الله</w:t>
      </w:r>
      <w:r w:rsidR="00536210" w:rsidRPr="00FB2EE3">
        <w:rPr>
          <w:b w:val="0"/>
          <w:bCs w:val="0"/>
          <w:rtl/>
          <w:lang w:bidi="ar-SA"/>
        </w:rPr>
        <w:sym w:font="AGA Arabesque" w:char="F072"/>
      </w:r>
      <w:r w:rsidR="00F84DCF" w:rsidRPr="00FB2EE3">
        <w:rPr>
          <w:rtl/>
          <w:lang w:bidi="ar-SA"/>
        </w:rPr>
        <w:t xml:space="preserve"> فقالوا: أَتُقبِّلونَ صِبيْانَكُم؟ فقال: «نَعَمْ»</w:t>
      </w:r>
      <w:r w:rsidR="00536210" w:rsidRPr="00FB2EE3">
        <w:rPr>
          <w:rtl/>
          <w:lang w:bidi="ar-SA"/>
        </w:rPr>
        <w:t>.</w:t>
      </w:r>
      <w:r w:rsidR="00F84DCF" w:rsidRPr="00FB2EE3">
        <w:rPr>
          <w:rtl/>
          <w:lang w:bidi="ar-SA"/>
        </w:rPr>
        <w:t xml:space="preserve"> قالوا: لَكِنَّا و</w:t>
      </w:r>
      <w:r w:rsidR="006B06BD">
        <w:rPr>
          <w:rtl/>
          <w:lang w:bidi="ar-SA"/>
        </w:rPr>
        <w:t>الله</w:t>
      </w:r>
      <w:r w:rsidR="00F84DCF" w:rsidRPr="00FB2EE3">
        <w:rPr>
          <w:rtl/>
          <w:lang w:bidi="ar-SA"/>
        </w:rPr>
        <w:t xml:space="preserve"> ما نُقَبِّل، فقال رسولُ</w:t>
      </w:r>
      <w:r w:rsidR="00536210" w:rsidRPr="00FB2EE3">
        <w:rPr>
          <w:rFonts w:ascii="Times New Roman" w:hAnsi="Times New Roman" w:cs="Times New Roman"/>
          <w:rtl/>
          <w:lang w:bidi="ar-SA"/>
        </w:rPr>
        <w:t>‌</w:t>
      </w:r>
      <w:r w:rsidR="006B06BD">
        <w:rPr>
          <w:rtl/>
          <w:lang w:bidi="ar-SA"/>
        </w:rPr>
        <w:t>الله</w:t>
      </w:r>
      <w:r w:rsidR="00536210" w:rsidRPr="00FB2EE3">
        <w:rPr>
          <w:b w:val="0"/>
          <w:bCs w:val="0"/>
          <w:rtl/>
          <w:lang w:bidi="ar-SA"/>
        </w:rPr>
        <w:sym w:font="AGA Arabesque" w:char="F072"/>
      </w:r>
      <w:r w:rsidR="00F84DCF" w:rsidRPr="00FB2EE3">
        <w:rPr>
          <w:rtl/>
          <w:lang w:bidi="ar-SA"/>
        </w:rPr>
        <w:t xml:space="preserve">: «أَوَ أَمْلِكُ إِنْ كَانَ </w:t>
      </w:r>
      <w:r w:rsidR="006B06BD">
        <w:rPr>
          <w:rtl/>
          <w:lang w:bidi="ar-SA"/>
        </w:rPr>
        <w:t>الله</w:t>
      </w:r>
      <w:r w:rsidR="00F84DCF" w:rsidRPr="00FB2EE3">
        <w:rPr>
          <w:rtl/>
          <w:lang w:bidi="ar-SA"/>
        </w:rPr>
        <w:t xml:space="preserve"> نَزعَ مِنْ قُلُوبِكُمْ الرَّحمَةَ»</w:t>
      </w:r>
      <w:r w:rsidR="00536210" w:rsidRPr="00FB2EE3">
        <w:rPr>
          <w:rtl/>
          <w:lang w:bidi="ar-SA"/>
        </w:rPr>
        <w:t>.</w:t>
      </w:r>
      <w:r w:rsidR="00F84DCF" w:rsidRPr="00FB2EE3">
        <w:rPr>
          <w:rtl/>
          <w:lang w:bidi="ar-SA"/>
        </w:rPr>
        <w:t xml:space="preserve"> </w:t>
      </w:r>
      <w:r w:rsidR="00536210" w:rsidRPr="00FB2EE3">
        <w:rPr>
          <w:rtl/>
          <w:lang w:bidi="ar-SA"/>
        </w:rPr>
        <w:t>[</w:t>
      </w:r>
      <w:r w:rsidR="00F84DCF" w:rsidRPr="00FB2EE3">
        <w:rPr>
          <w:rtl/>
          <w:lang w:bidi="ar-SA"/>
        </w:rPr>
        <w:t>متفقٌ عليه</w:t>
      </w:r>
      <w:r w:rsidR="00536210" w:rsidRPr="00FB2EE3">
        <w:rPr>
          <w:rtl/>
          <w:lang w:bidi="ar-SA"/>
        </w:rPr>
        <w:t>]</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08"/>
      </w:r>
      <w:r w:rsidR="00FB2EE3" w:rsidRPr="00FB2EE3">
        <w:rPr>
          <w:rStyle w:val="FootnoteReference"/>
          <w:rFonts w:cs="B Lotus"/>
          <w:bCs w:val="0"/>
          <w:szCs w:val="28"/>
          <w:rtl/>
          <w:lang w:bidi="ar-SA"/>
        </w:rPr>
        <w:t>)</w:t>
      </w:r>
    </w:p>
    <w:p w:rsidR="007B40E4" w:rsidRPr="00FB2EE3" w:rsidRDefault="00F4496C" w:rsidP="00167AB1">
      <w:pPr>
        <w:jc w:val="lowKashida"/>
        <w:rPr>
          <w:spacing w:val="0"/>
          <w:rtl/>
          <w:lang w:bidi="ar-SA"/>
        </w:rPr>
      </w:pPr>
      <w:r w:rsidRPr="00FB2EE3">
        <w:rPr>
          <w:b/>
          <w:bCs/>
          <w:spacing w:val="0"/>
          <w:rtl/>
          <w:lang w:bidi="ar-SA"/>
        </w:rPr>
        <w:t xml:space="preserve">ترجمه: </w:t>
      </w:r>
      <w:r w:rsidRPr="00FB2EE3">
        <w:rPr>
          <w:spacing w:val="0"/>
          <w:rtl/>
          <w:lang w:bidi="ar-SA"/>
        </w:rPr>
        <w:t>عایشه</w:t>
      </w:r>
      <w:r w:rsidR="00AA4C42" w:rsidRPr="00FB2EE3">
        <w:rPr>
          <w:rFonts w:cs="(M. Aiyada Ayoub ALKobaisi)"/>
          <w:spacing w:val="0"/>
          <w:rtl/>
          <w:lang w:bidi="ar-SA"/>
        </w:rPr>
        <w:t>&amp;</w:t>
      </w:r>
      <w:r w:rsidRPr="00FB2EE3">
        <w:rPr>
          <w:spacing w:val="0"/>
          <w:rtl/>
          <w:lang w:bidi="ar-SA"/>
        </w:rPr>
        <w:t xml:space="preserve"> می</w:t>
      </w:r>
      <w:r w:rsidR="00AA4C42" w:rsidRPr="00FB2EE3">
        <w:rPr>
          <w:spacing w:val="0"/>
          <w:rtl/>
          <w:lang w:bidi="ar-SA"/>
        </w:rPr>
        <w:t>‌</w:t>
      </w:r>
      <w:r w:rsidRPr="00FB2EE3">
        <w:rPr>
          <w:spacing w:val="0"/>
          <w:rtl/>
          <w:lang w:bidi="ar-SA"/>
        </w:rPr>
        <w:t>گوید: عده</w:t>
      </w:r>
      <w:r w:rsidR="00DD6517" w:rsidRPr="00FB2EE3">
        <w:rPr>
          <w:spacing w:val="0"/>
          <w:rtl/>
          <w:lang w:bidi="ar-SA"/>
        </w:rPr>
        <w:t>‌ای</w:t>
      </w:r>
      <w:r w:rsidRPr="00FB2EE3">
        <w:rPr>
          <w:spacing w:val="0"/>
          <w:rtl/>
          <w:lang w:bidi="ar-SA"/>
        </w:rPr>
        <w:t xml:space="preserve"> بادیه‌‌نشین</w:t>
      </w:r>
      <w:r w:rsidR="00DD6517" w:rsidRPr="00FB2EE3">
        <w:rPr>
          <w:spacing w:val="0"/>
          <w:rtl/>
          <w:lang w:bidi="ar-SA"/>
        </w:rPr>
        <w:t>‌</w:t>
      </w:r>
      <w:r w:rsidRPr="00FB2EE3">
        <w:rPr>
          <w:spacing w:val="0"/>
          <w:rtl/>
          <w:lang w:bidi="ar-SA"/>
        </w:rPr>
        <w:t>، نزد پیامبر</w:t>
      </w:r>
      <w:r w:rsidRPr="00FB2EE3">
        <w:rPr>
          <w:spacing w:val="0"/>
          <w:lang w:bidi="ar-SA"/>
        </w:rPr>
        <w:sym w:font="AGA Arabesque" w:char="F072"/>
      </w:r>
      <w:r w:rsidRPr="00FB2EE3">
        <w:rPr>
          <w:spacing w:val="0"/>
          <w:rtl/>
          <w:lang w:bidi="ar-SA"/>
        </w:rPr>
        <w:t xml:space="preserve"> آمدند و گفتند: آیا شما، کودکان خود را می‌بوسید؟ فرمود: «بله». گفتند: ولی به الله سوگند که ما، کودکانمان را نمی‌بوسیم. پیامبر</w:t>
      </w:r>
      <w:r w:rsidRPr="00FB2EE3">
        <w:rPr>
          <w:spacing w:val="0"/>
          <w:lang w:bidi="ar-SA"/>
        </w:rPr>
        <w:sym w:font="AGA Arabesque" w:char="F072"/>
      </w:r>
      <w:r w:rsidRPr="00FB2EE3">
        <w:rPr>
          <w:spacing w:val="0"/>
          <w:rtl/>
          <w:lang w:bidi="ar-SA"/>
        </w:rPr>
        <w:t xml:space="preserve"> فرمود: «وقتی الله، رحم و مهربانی را از دل‌های شما برداشته است، من نمی‌توانم برای شما کاری انجام دهم».</w:t>
      </w:r>
    </w:p>
    <w:p w:rsidR="00F4496C" w:rsidRPr="00FB2EE3" w:rsidRDefault="00F4496C" w:rsidP="00167AB1">
      <w:pPr>
        <w:pStyle w:val="a4"/>
        <w:rPr>
          <w:rtl/>
          <w:lang w:bidi="ar-SA"/>
        </w:rPr>
      </w:pPr>
      <w:r w:rsidRPr="00FB2EE3">
        <w:rPr>
          <w:rtl/>
          <w:lang w:bidi="ar-SA"/>
        </w:rPr>
        <w:t xml:space="preserve">232- وعن جرير بن عبد </w:t>
      </w:r>
      <w:r w:rsidR="006B06BD">
        <w:rPr>
          <w:rtl/>
          <w:lang w:bidi="ar-SA"/>
        </w:rPr>
        <w:t>الله</w:t>
      </w:r>
      <w:r w:rsidRPr="00FB2EE3">
        <w:rPr>
          <w:b w:val="0"/>
          <w:bCs w:val="0"/>
          <w:rtl/>
          <w:lang w:bidi="ar-SA"/>
        </w:rPr>
        <w:sym w:font="AGA Arabesque" w:char="F074"/>
      </w:r>
      <w:r w:rsidRPr="00FB2EE3">
        <w:rPr>
          <w:rtl/>
          <w:lang w:bidi="ar-SA"/>
        </w:rPr>
        <w:t xml:space="preserve"> قال: 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«مَنْ لا يَرْحَمِ النَّاس لا يرْحمْهُ </w:t>
      </w:r>
      <w:r w:rsidR="006B06BD">
        <w:rPr>
          <w:rtl/>
          <w:lang w:bidi="ar-SA"/>
        </w:rPr>
        <w:t>الله</w:t>
      </w:r>
      <w:r w:rsidRPr="00FB2EE3">
        <w:rPr>
          <w:rtl/>
          <w:lang w:bidi="ar-SA"/>
        </w:rPr>
        <w:t>».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09"/>
      </w:r>
      <w:r w:rsidR="00FB2EE3" w:rsidRPr="00FB2EE3">
        <w:rPr>
          <w:rStyle w:val="FootnoteReference"/>
          <w:rFonts w:cs="B Lotus"/>
          <w:bCs w:val="0"/>
          <w:szCs w:val="28"/>
          <w:rtl/>
          <w:lang w:bidi="ar-SA"/>
        </w:rPr>
        <w:t>)</w:t>
      </w:r>
    </w:p>
    <w:p w:rsidR="00F4496C" w:rsidRPr="00FB2EE3" w:rsidRDefault="00DD6517" w:rsidP="00167AB1">
      <w:pPr>
        <w:jc w:val="lowKashida"/>
        <w:rPr>
          <w:spacing w:val="0"/>
          <w:rtl/>
          <w:lang w:bidi="ar-SA"/>
        </w:rPr>
      </w:pPr>
      <w:r w:rsidRPr="00FB2EE3">
        <w:rPr>
          <w:b/>
          <w:bCs/>
          <w:spacing w:val="0"/>
          <w:rtl/>
          <w:lang w:bidi="ar-SA"/>
        </w:rPr>
        <w:t>ترجمه:</w:t>
      </w:r>
      <w:r w:rsidRPr="00FB2EE3">
        <w:rPr>
          <w:spacing w:val="0"/>
          <w:rtl/>
          <w:lang w:bidi="ar-SA"/>
        </w:rPr>
        <w:t xml:space="preserve"> جریر بن عبدالله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«هرکس به مردم رحم نکند، الله به او رحم نخواهد کرد».</w:t>
      </w:r>
    </w:p>
    <w:p w:rsidR="00DD6517" w:rsidRPr="00FB2EE3" w:rsidRDefault="00DD6517" w:rsidP="00167AB1">
      <w:pPr>
        <w:pStyle w:val="a4"/>
        <w:rPr>
          <w:rtl/>
          <w:lang w:bidi="ar-SA"/>
        </w:rPr>
      </w:pPr>
      <w:r w:rsidRPr="00FB2EE3">
        <w:rPr>
          <w:rtl/>
          <w:lang w:bidi="ar-SA"/>
        </w:rPr>
        <w:t>233- وعن أَبي هُريرةَ</w:t>
      </w:r>
      <w:r w:rsidRPr="00FB2EE3">
        <w:rPr>
          <w:b w:val="0"/>
          <w:bCs w:val="0"/>
          <w:rtl/>
          <w:lang w:bidi="ar-SA"/>
        </w:rPr>
        <w:sym w:font="AGA Arabesque" w:char="F074"/>
      </w:r>
      <w:r w:rsidRPr="00FB2EE3">
        <w:rPr>
          <w:rtl/>
          <w:lang w:bidi="ar-SA"/>
        </w:rPr>
        <w:t xml:space="preserve"> أَنَّ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قال: «إِذا صلى أَحدُكُمْ للنَّاسِ فلْيُخَفِّف، فَإِنَّ فِيهِمْ الضَّعِيفَ وَالسقيمَ والْكَبِير. وإِذَا صَلَّى أَحَدُكُمْ لِنَفْسِهِ فَلْيطَوِّل ما شَاءَ».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10"/>
      </w:r>
      <w:r w:rsidR="00FB2EE3" w:rsidRPr="00FB2EE3">
        <w:rPr>
          <w:rStyle w:val="FootnoteReference"/>
          <w:rFonts w:cs="B Lotus"/>
          <w:bCs w:val="0"/>
          <w:szCs w:val="28"/>
          <w:rtl/>
          <w:lang w:bidi="ar-SA"/>
        </w:rPr>
        <w:t>)</w:t>
      </w:r>
    </w:p>
    <w:p w:rsidR="00DD6517" w:rsidRPr="00FB2EE3" w:rsidRDefault="00DD6517" w:rsidP="00167AB1">
      <w:pPr>
        <w:pStyle w:val="a4"/>
        <w:rPr>
          <w:rtl/>
          <w:lang w:bidi="ar-SA"/>
        </w:rPr>
      </w:pPr>
      <w:r w:rsidRPr="00FB2EE3">
        <w:rPr>
          <w:rtl/>
          <w:lang w:bidi="ar-SA"/>
        </w:rPr>
        <w:t>وفي روايةٍ: «وذَا الْحاجَةِ».</w:t>
      </w:r>
    </w:p>
    <w:p w:rsidR="00DD6517" w:rsidRPr="00FB2EE3" w:rsidRDefault="00DD6517" w:rsidP="00167AB1">
      <w:pPr>
        <w:rPr>
          <w:spacing w:val="0"/>
          <w:rtl/>
          <w:lang w:bidi="ar-SA"/>
        </w:rPr>
      </w:pPr>
      <w:r w:rsidRPr="00FB2EE3">
        <w:rPr>
          <w:b/>
          <w:bCs/>
          <w:spacing w:val="0"/>
          <w:rtl/>
          <w:lang w:bidi="ar-SA"/>
        </w:rPr>
        <w:t xml:space="preserve">ترجمه: </w:t>
      </w:r>
      <w:r w:rsidR="004B168F" w:rsidRPr="00FB2EE3">
        <w:rPr>
          <w:spacing w:val="0"/>
          <w:rtl/>
          <w:lang w:bidi="ar-SA"/>
        </w:rPr>
        <w:t>ابو</w:t>
      </w:r>
      <w:r w:rsidRPr="00FB2EE3">
        <w:rPr>
          <w:spacing w:val="0"/>
          <w:rtl/>
          <w:lang w:bidi="ar-SA"/>
        </w:rPr>
        <w:t>هریره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w:t>
      </w:r>
      <w:r w:rsidR="004B168F" w:rsidRPr="00FB2EE3">
        <w:rPr>
          <w:spacing w:val="0"/>
          <w:rtl/>
          <w:lang w:bidi="ar-SA"/>
        </w:rPr>
        <w:t>ود: «هرگاه یکی از شما برای مردم</w:t>
      </w:r>
      <w:r w:rsidRPr="00FB2EE3">
        <w:rPr>
          <w:spacing w:val="0"/>
          <w:rtl/>
          <w:lang w:bidi="ar-SA"/>
        </w:rPr>
        <w:t xml:space="preserve"> پیش‌نماز شد، نماز را کوتاه بخواند؛ زیرا در میان نمازگزاران، (افرادِ) ضعیف، بیمار و سال‌خورده هستند. و اگر برای خود (یعنی به‌تنهایی) نماز خواند، هر اندازه که خواست، نمازش را طولانی بگرداند».</w:t>
      </w:r>
    </w:p>
    <w:p w:rsidR="00DD6517" w:rsidRDefault="00DD6517" w:rsidP="00167AB1">
      <w:pPr>
        <w:rPr>
          <w:spacing w:val="0"/>
          <w:rtl/>
          <w:lang w:bidi="ar-SA"/>
        </w:rPr>
      </w:pPr>
      <w:r w:rsidRPr="00FB2EE3">
        <w:rPr>
          <w:spacing w:val="0"/>
          <w:rtl/>
          <w:lang w:bidi="ar-SA"/>
        </w:rPr>
        <w:t>و در روایتی آمده است: «در میان نمازگزاران، افرادی هستند که کار دارند».</w:t>
      </w:r>
    </w:p>
    <w:p w:rsidR="00DD6517" w:rsidRPr="00FB2EE3" w:rsidRDefault="00DD6517"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DD6517" w:rsidRPr="00FB2EE3" w:rsidRDefault="00DD6517" w:rsidP="00167AB1">
      <w:pPr>
        <w:jc w:val="lowKashida"/>
        <w:rPr>
          <w:spacing w:val="0"/>
          <w:rtl/>
          <w:lang w:bidi="ar-SA"/>
        </w:rPr>
      </w:pPr>
      <w:r w:rsidRPr="00FB2EE3">
        <w:rPr>
          <w:spacing w:val="0"/>
          <w:rtl/>
          <w:lang w:bidi="ar-SA"/>
        </w:rPr>
        <w:t>مؤلف</w:t>
      </w:r>
      <w:r w:rsidR="004B168F" w:rsidRPr="00FB2EE3">
        <w:rPr>
          <w:rFonts w:cs="CTraditional Arabic"/>
          <w:spacing w:val="0"/>
          <w:rtl/>
          <w:lang w:bidi="ar-SA"/>
        </w:rPr>
        <w:t>/</w:t>
      </w:r>
      <w:r w:rsidRPr="00FB2EE3">
        <w:rPr>
          <w:spacing w:val="0"/>
          <w:rtl/>
          <w:lang w:bidi="ar-SA"/>
        </w:rPr>
        <w:t xml:space="preserve"> روایتی بدین مضمون از عایشه</w:t>
      </w:r>
      <w:r w:rsidR="004B168F" w:rsidRPr="00FB2EE3">
        <w:rPr>
          <w:rFonts w:cs="(M. Aiyada Ayoub ALKobaisi)"/>
          <w:spacing w:val="0"/>
          <w:rtl/>
          <w:lang w:bidi="ar-SA"/>
        </w:rPr>
        <w:t>&amp;</w:t>
      </w:r>
      <w:r w:rsidRPr="00FB2EE3">
        <w:rPr>
          <w:spacing w:val="0"/>
          <w:rtl/>
          <w:lang w:bidi="ar-SA"/>
        </w:rPr>
        <w:t xml:space="preserve"> نقل کرده است که: عده‌ای بادیه‌‌نشین، نزد پیامبر</w:t>
      </w:r>
      <w:r w:rsidRPr="00FB2EE3">
        <w:rPr>
          <w:spacing w:val="0"/>
          <w:lang w:bidi="ar-SA"/>
        </w:rPr>
        <w:sym w:font="AGA Arabesque" w:char="F072"/>
      </w:r>
      <w:r w:rsidRPr="00FB2EE3">
        <w:rPr>
          <w:spacing w:val="0"/>
          <w:rtl/>
          <w:lang w:bidi="ar-SA"/>
        </w:rPr>
        <w:t xml:space="preserve"> آمدند و گفتند: آیا شما، کودکان خود را می‌بوسید؟ فرمود: «بله». صحرانشینان، مقداری سرسخت و سنگ‌دل هستند؛ به‌ویژه آن دسته از آن</w:t>
      </w:r>
      <w:r w:rsidR="004B168F" w:rsidRPr="00FB2EE3">
        <w:rPr>
          <w:spacing w:val="0"/>
          <w:rtl/>
          <w:lang w:bidi="ar-SA"/>
        </w:rPr>
        <w:t>‌</w:t>
      </w:r>
      <w:r w:rsidRPr="00FB2EE3">
        <w:rPr>
          <w:spacing w:val="0"/>
          <w:rtl/>
          <w:lang w:bidi="ar-SA"/>
        </w:rPr>
        <w:t>ها که به پرورش و نگه</w:t>
      </w:r>
      <w:r w:rsidR="004B168F" w:rsidRPr="00FB2EE3">
        <w:rPr>
          <w:spacing w:val="0"/>
          <w:rtl/>
          <w:lang w:bidi="ar-SA"/>
        </w:rPr>
        <w:t>‌</w:t>
      </w:r>
      <w:r w:rsidRPr="00FB2EE3">
        <w:rPr>
          <w:spacing w:val="0"/>
          <w:rtl/>
          <w:lang w:bidi="ar-SA"/>
        </w:rPr>
        <w:t xml:space="preserve">داریِ شتر، مشغول‌اند. آن‌ها به‌قدری تندرفتار و تندخو هستند که دل‌هایشان مانند سنگ، سخت می‌شود. </w:t>
      </w:r>
      <w:r w:rsidR="00B30990" w:rsidRPr="00FB2EE3">
        <w:rPr>
          <w:spacing w:val="0"/>
          <w:rtl/>
          <w:lang w:bidi="ar-SA"/>
        </w:rPr>
        <w:t>گفتند: ولی</w:t>
      </w:r>
      <w:r w:rsidRPr="00FB2EE3">
        <w:rPr>
          <w:spacing w:val="0"/>
          <w:rtl/>
          <w:lang w:bidi="ar-SA"/>
        </w:rPr>
        <w:t xml:space="preserve"> ما، کودکانمان را نمی‌بوسیم. پیامبر</w:t>
      </w:r>
      <w:r w:rsidRPr="00FB2EE3">
        <w:rPr>
          <w:spacing w:val="0"/>
          <w:lang w:bidi="ar-SA"/>
        </w:rPr>
        <w:sym w:font="AGA Arabesque" w:char="F072"/>
      </w:r>
      <w:r w:rsidRPr="00FB2EE3">
        <w:rPr>
          <w:spacing w:val="0"/>
          <w:rtl/>
          <w:lang w:bidi="ar-SA"/>
        </w:rPr>
        <w:t xml:space="preserve"> فرمود: «وقتی الله، رحم و مهربانی را از دل‌های شما برداشته است، من نمی‌توانم برای شما کاری انجام دهم».</w:t>
      </w:r>
    </w:p>
    <w:p w:rsidR="00DD6517" w:rsidRPr="00FB2EE3" w:rsidRDefault="00B30990" w:rsidP="00167AB1">
      <w:pPr>
        <w:rPr>
          <w:spacing w:val="0"/>
          <w:rtl/>
          <w:lang w:bidi="ar-SA"/>
        </w:rPr>
      </w:pPr>
      <w:r w:rsidRPr="00FB2EE3">
        <w:rPr>
          <w:spacing w:val="0"/>
          <w:rtl/>
          <w:lang w:bidi="ar-SA"/>
        </w:rPr>
        <w:t>این، بیان‌گر اهمیت بوسیدن کودکان از روی محبت و مهر و شفقت به آن‌هاست.</w:t>
      </w:r>
    </w:p>
    <w:p w:rsidR="00B30990" w:rsidRPr="00FB2EE3" w:rsidRDefault="00B30990" w:rsidP="00167AB1">
      <w:pPr>
        <w:rPr>
          <w:spacing w:val="0"/>
          <w:rtl/>
          <w:lang w:bidi="ar-SA"/>
        </w:rPr>
      </w:pPr>
      <w:r w:rsidRPr="00FB2EE3">
        <w:rPr>
          <w:spacing w:val="0"/>
          <w:rtl/>
          <w:lang w:bidi="ar-SA"/>
        </w:rPr>
        <w:t>این حدیث، هم‌چنین نشان می‌دهد که الله متعال در قلب انسان، مهر و رحمت</w:t>
      </w:r>
      <w:r w:rsidR="0082011B" w:rsidRPr="00FB2EE3">
        <w:rPr>
          <w:spacing w:val="0"/>
          <w:rtl/>
          <w:lang w:bidi="ar-SA"/>
        </w:rPr>
        <w:t xml:space="preserve"> قرار داده است و هر انسانی که قلبی مهربان داشته باشد، به دیگران رحم می‌کند و به آن‌ها م</w:t>
      </w:r>
      <w:r w:rsidR="004B168F" w:rsidRPr="00FB2EE3">
        <w:rPr>
          <w:spacing w:val="0"/>
          <w:rtl/>
          <w:lang w:bidi="ar-SA"/>
        </w:rPr>
        <w:t>هر می‌ورزد و چون نسبت به دیگران</w:t>
      </w:r>
      <w:r w:rsidR="0082011B" w:rsidRPr="00FB2EE3">
        <w:rPr>
          <w:spacing w:val="0"/>
          <w:rtl/>
          <w:lang w:bidi="ar-SA"/>
        </w:rPr>
        <w:t xml:space="preserve"> مهربان باشد، الله</w:t>
      </w:r>
      <w:r w:rsidR="0082011B" w:rsidRPr="00FB2EE3">
        <w:rPr>
          <w:spacing w:val="0"/>
          <w:lang w:bidi="ar-SA"/>
        </w:rPr>
        <w:sym w:font="AGA Arabesque" w:char="F055"/>
      </w:r>
      <w:r w:rsidR="0082011B" w:rsidRPr="00FB2EE3">
        <w:rPr>
          <w:spacing w:val="0"/>
          <w:rtl/>
          <w:lang w:bidi="ar-SA"/>
        </w:rPr>
        <w:t xml:space="preserve"> رحمتش را شامل حالش می‌گرداند. همان‌طور که در حدیث عایشه</w:t>
      </w:r>
      <w:r w:rsidR="004B168F" w:rsidRPr="00FB2EE3">
        <w:rPr>
          <w:rFonts w:cs="(M. Aiyada Ayoub ALKobaisi)"/>
          <w:spacing w:val="0"/>
          <w:rtl/>
          <w:lang w:bidi="ar-SA"/>
        </w:rPr>
        <w:t>&amp;</w:t>
      </w:r>
      <w:r w:rsidR="0082011B" w:rsidRPr="00FB2EE3">
        <w:rPr>
          <w:spacing w:val="0"/>
          <w:rtl/>
          <w:lang w:bidi="ar-SA"/>
        </w:rPr>
        <w:t xml:space="preserve"> آمده است: «کسی که به مردم رحم نکند، الله به او رحم نخواهد کرد».</w:t>
      </w:r>
    </w:p>
    <w:p w:rsidR="0082011B" w:rsidRPr="00FB2EE3" w:rsidRDefault="0082011B" w:rsidP="00167AB1">
      <w:pPr>
        <w:rPr>
          <w:spacing w:val="0"/>
          <w:rtl/>
          <w:lang w:bidi="ar-SA"/>
        </w:rPr>
      </w:pPr>
      <w:r w:rsidRPr="00FB2EE3">
        <w:rPr>
          <w:spacing w:val="0"/>
          <w:rtl/>
          <w:lang w:bidi="ar-SA"/>
        </w:rPr>
        <w:t>منظور</w:t>
      </w:r>
      <w:r w:rsidR="004B168F" w:rsidRPr="00FB2EE3">
        <w:rPr>
          <w:spacing w:val="0"/>
          <w:rtl/>
          <w:lang w:bidi="ar-SA"/>
        </w:rPr>
        <w:t xml:space="preserve"> از مردم در این حدیث، اهل رحمت</w:t>
      </w:r>
      <w:r w:rsidRPr="00FB2EE3">
        <w:rPr>
          <w:spacing w:val="0"/>
          <w:rtl/>
          <w:lang w:bidi="ar-SA"/>
        </w:rPr>
        <w:t>ند؛ یعنی کسانی چون مؤمنان، اهل ذمه و امثال آنان که سزاوار مهر و رحمت هستند؛ ولی کافران «حربی» یا کافران ستیزه‌جو، سزاوارِ مهر و رحمتِ مؤمنان نیستند؛ بلکه کشته می‌شوند</w:t>
      </w:r>
      <w:r w:rsidR="004B168F" w:rsidRPr="00FB2EE3">
        <w:rPr>
          <w:spacing w:val="0"/>
          <w:rtl/>
          <w:lang w:bidi="ar-SA"/>
        </w:rPr>
        <w:t>؛</w:t>
      </w:r>
      <w:r w:rsidRPr="00FB2EE3">
        <w:rPr>
          <w:spacing w:val="0"/>
          <w:rtl/>
          <w:lang w:bidi="ar-SA"/>
        </w:rPr>
        <w:t xml:space="preserve"> زیرا الله</w:t>
      </w:r>
      <w:r w:rsidRPr="00FB2EE3">
        <w:rPr>
          <w:spacing w:val="0"/>
          <w:lang w:bidi="ar-SA"/>
        </w:rPr>
        <w:sym w:font="AGA Arabesque" w:char="F055"/>
      </w:r>
      <w:r w:rsidRPr="00FB2EE3">
        <w:rPr>
          <w:spacing w:val="0"/>
          <w:rtl/>
          <w:lang w:bidi="ar-SA"/>
        </w:rPr>
        <w:t xml:space="preserve"> در وصف پیامبر</w:t>
      </w:r>
      <w:r w:rsidRPr="00FB2EE3">
        <w:rPr>
          <w:spacing w:val="0"/>
          <w:lang w:bidi="ar-SA"/>
        </w:rPr>
        <w:sym w:font="AGA Arabesque" w:char="F072"/>
      </w:r>
      <w:r w:rsidRPr="00FB2EE3">
        <w:rPr>
          <w:spacing w:val="0"/>
          <w:rtl/>
          <w:lang w:bidi="ar-SA"/>
        </w:rPr>
        <w:t xml:space="preserve"> و یارانش</w:t>
      </w:r>
      <w:r w:rsidRPr="00FB2EE3">
        <w:rPr>
          <w:spacing w:val="0"/>
          <w:lang w:bidi="ar-SA"/>
        </w:rPr>
        <w:sym w:font="AGA Arabesque" w:char="F079"/>
      </w:r>
      <w:r w:rsidRPr="00FB2EE3">
        <w:rPr>
          <w:spacing w:val="0"/>
          <w:rtl/>
          <w:lang w:bidi="ar-SA"/>
        </w:rPr>
        <w:t xml:space="preserve"> فرموده است:</w:t>
      </w:r>
    </w:p>
    <w:p w:rsidR="0082011B" w:rsidRPr="00FB2EE3" w:rsidRDefault="00EB4226" w:rsidP="00EB422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أَشِدَّا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رُحَمَا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الفتح</w:t>
      </w:r>
      <w:r w:rsidRPr="00FB2EE3">
        <w:rPr>
          <w:rStyle w:val="Char8"/>
          <w:rtl/>
        </w:rPr>
        <w:t xml:space="preserve">: </w:t>
      </w:r>
      <w:r w:rsidRPr="00FB2EE3">
        <w:rPr>
          <w:rStyle w:val="Char8"/>
          <w:rFonts w:hint="cs"/>
          <w:rtl/>
        </w:rPr>
        <w:t>٢٩</w:t>
      </w:r>
      <w:r w:rsidRPr="00FB2EE3">
        <w:rPr>
          <w:rStyle w:val="Char8"/>
          <w:rtl/>
        </w:rPr>
        <w:t>]</w:t>
      </w:r>
      <w:r w:rsidRPr="00FB2EE3">
        <w:rPr>
          <w:rFonts w:ascii="KFGQPC Uthman Taha Naskh" w:cs="KFGQPC Uthman Taha Naskh"/>
          <w:rtl/>
          <w:lang w:bidi="ar-SA"/>
        </w:rPr>
        <w:t xml:space="preserve">  </w:t>
      </w:r>
      <w:r w:rsidR="001145DD" w:rsidRPr="00FB2EE3">
        <w:rPr>
          <w:rtl/>
          <w:lang w:bidi="ar-SA"/>
        </w:rPr>
        <w:tab/>
      </w:r>
    </w:p>
    <w:p w:rsidR="0082011B" w:rsidRPr="00FB2EE3" w:rsidRDefault="0082011B" w:rsidP="00167AB1">
      <w:pPr>
        <w:pStyle w:val="a2"/>
        <w:rPr>
          <w:rtl/>
          <w:lang w:bidi="ar-SA"/>
        </w:rPr>
      </w:pPr>
      <w:r w:rsidRPr="00FB2EE3">
        <w:rPr>
          <w:rtl/>
          <w:lang w:bidi="ar-SA"/>
        </w:rPr>
        <w:t>در برابر کافران سرسختند و با یک</w:t>
      </w:r>
      <w:r w:rsidR="004B168F" w:rsidRPr="00FB2EE3">
        <w:rPr>
          <w:rtl/>
          <w:lang w:bidi="ar-SA"/>
        </w:rPr>
        <w:t>‌</w:t>
      </w:r>
      <w:r w:rsidRPr="00FB2EE3">
        <w:rPr>
          <w:rtl/>
          <w:lang w:bidi="ar-SA"/>
        </w:rPr>
        <w:t>دیگر مهربان.</w:t>
      </w:r>
    </w:p>
    <w:p w:rsidR="0082011B" w:rsidRPr="00FB2EE3" w:rsidRDefault="0082011B" w:rsidP="00167AB1">
      <w:pPr>
        <w:rPr>
          <w:spacing w:val="0"/>
          <w:rtl/>
          <w:lang w:bidi="ar-SA"/>
        </w:rPr>
      </w:pPr>
      <w:r w:rsidRPr="00FB2EE3">
        <w:rPr>
          <w:spacing w:val="0"/>
          <w:rtl/>
          <w:lang w:bidi="ar-SA"/>
        </w:rPr>
        <w:t>هم‌چنین به پیامبرش دستور داده است:</w:t>
      </w:r>
    </w:p>
    <w:p w:rsidR="0082011B" w:rsidRPr="00FB2EE3" w:rsidRDefault="00EB4226" w:rsidP="00EB422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هِدِ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فِقِينَ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غ</w:t>
      </w:r>
      <w:r w:rsidRPr="00FB2EE3">
        <w:rPr>
          <w:rFonts w:ascii="KFGQPC Uthmanic Script HAFS" w:hint="cs"/>
          <w:rtl/>
          <w:lang w:bidi="ar-SA"/>
        </w:rPr>
        <w:t>ۡ</w:t>
      </w:r>
      <w:r w:rsidRPr="00FB2EE3">
        <w:rPr>
          <w:rFonts w:ascii="KFGQPC Uthmanic Script HAFS" w:hint="eastAsia"/>
          <w:rtl/>
          <w:lang w:bidi="ar-SA"/>
        </w:rPr>
        <w:t>لُظ</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وَمَأ</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جَهَنَّمُ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وَبِئ</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مَصِيرُ</w:t>
      </w:r>
      <w:r w:rsidRPr="00FB2EE3">
        <w:rPr>
          <w:rFonts w:ascii="KFGQPC Uthmanic Script HAFS"/>
          <w:rtl/>
          <w:lang w:bidi="ar-SA"/>
        </w:rPr>
        <w:t xml:space="preserve"> </w:t>
      </w:r>
      <w:r w:rsidRPr="00FB2EE3">
        <w:rPr>
          <w:rFonts w:ascii="KFGQPC Uthmanic Script HAFS" w:hint="cs"/>
          <w:rtl/>
          <w:lang w:bidi="ar-SA"/>
        </w:rPr>
        <w:t>٩</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التحريم</w:t>
      </w:r>
      <w:r w:rsidRPr="00FB2EE3">
        <w:rPr>
          <w:rStyle w:val="Char8"/>
          <w:rtl/>
        </w:rPr>
        <w:t xml:space="preserve">: </w:t>
      </w:r>
      <w:r w:rsidRPr="00FB2EE3">
        <w:rPr>
          <w:rStyle w:val="Char8"/>
          <w:rFonts w:hint="cs"/>
          <w:rtl/>
        </w:rPr>
        <w:t>٩</w:t>
      </w:r>
      <w:r w:rsidRPr="00FB2EE3">
        <w:rPr>
          <w:rStyle w:val="Char8"/>
          <w:rtl/>
        </w:rPr>
        <w:t xml:space="preserve">]  </w:t>
      </w:r>
    </w:p>
    <w:p w:rsidR="0082011B" w:rsidRPr="00FB2EE3" w:rsidRDefault="0082011B" w:rsidP="00167AB1">
      <w:pPr>
        <w:pStyle w:val="a2"/>
        <w:rPr>
          <w:rFonts w:eastAsia="SimSun"/>
          <w:rtl/>
          <w:lang w:eastAsia="zh-CN" w:bidi="ar-SA"/>
        </w:rPr>
      </w:pPr>
      <w:r w:rsidRPr="00FB2EE3">
        <w:rPr>
          <w:rFonts w:eastAsia="SimSun"/>
          <w:rtl/>
          <w:lang w:eastAsia="zh-CN" w:bidi="ar-SA"/>
        </w:rPr>
        <w:t>ای پیامبر! با کافران و منافقان جهاد کن و بر آنان سخت بگیر. و جایگ</w:t>
      </w:r>
      <w:r w:rsidR="004B168F" w:rsidRPr="00FB2EE3">
        <w:rPr>
          <w:rFonts w:eastAsia="SimSun"/>
          <w:rtl/>
          <w:lang w:eastAsia="zh-CN" w:bidi="ar-SA"/>
        </w:rPr>
        <w:t>اهشان دوزخ است؛ و چه بد جایگاهی‌</w:t>
      </w:r>
      <w:r w:rsidRPr="00FB2EE3">
        <w:rPr>
          <w:rFonts w:eastAsia="SimSun"/>
          <w:rtl/>
          <w:lang w:eastAsia="zh-CN" w:bidi="ar-SA"/>
        </w:rPr>
        <w:t>ست!</w:t>
      </w:r>
    </w:p>
    <w:p w:rsidR="0082011B" w:rsidRPr="00FB2EE3" w:rsidRDefault="0082011B" w:rsidP="00167AB1">
      <w:pPr>
        <w:rPr>
          <w:spacing w:val="0"/>
          <w:rtl/>
          <w:lang w:bidi="ar-SA"/>
        </w:rPr>
      </w:pPr>
      <w:r w:rsidRPr="00FB2EE3">
        <w:rPr>
          <w:spacing w:val="0"/>
          <w:rtl/>
          <w:lang w:bidi="ar-SA"/>
        </w:rPr>
        <w:t>الله متعال، در سوره‌ی تحریم نیز دقیقاً با همین الفاظ به پیامبرش دستور داده است که با کافران و منافقان، جهاد کند و بر آنان سخت بگیرد.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1"/>
      </w:r>
      <w:r w:rsidR="00FB2EE3" w:rsidRPr="00FB2EE3">
        <w:rPr>
          <w:rStyle w:val="FootnoteReference"/>
          <w:rFonts w:cs="B Lotus"/>
          <w:spacing w:val="0"/>
          <w:szCs w:val="28"/>
          <w:rtl/>
          <w:lang w:bidi="ar-SA"/>
        </w:rPr>
        <w:t>)</w:t>
      </w:r>
    </w:p>
    <w:p w:rsidR="0082011B" w:rsidRPr="00FB2EE3" w:rsidRDefault="0082011B" w:rsidP="00167AB1">
      <w:pPr>
        <w:rPr>
          <w:spacing w:val="0"/>
          <w:rtl/>
          <w:lang w:bidi="ar-SA"/>
        </w:rPr>
      </w:pPr>
      <w:r w:rsidRPr="00FB2EE3">
        <w:rPr>
          <w:spacing w:val="0"/>
          <w:rtl/>
          <w:lang w:bidi="ar-SA"/>
        </w:rPr>
        <w:t>الله متعال، هم‌چنین فرموده است:</w:t>
      </w:r>
    </w:p>
    <w:p w:rsidR="0082011B" w:rsidRPr="00FB2EE3" w:rsidRDefault="00EB4226" w:rsidP="00EB422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يَطَ‍</w:t>
      </w:r>
      <w:r w:rsidRPr="00FB2EE3">
        <w:rPr>
          <w:rFonts w:ascii="KFGQPC Uthmanic Script HAFS" w:hint="cs"/>
          <w:rtl/>
          <w:lang w:bidi="ar-SA"/>
        </w:rPr>
        <w:t>ٔ</w:t>
      </w:r>
      <w:r w:rsidRPr="00FB2EE3">
        <w:rPr>
          <w:rFonts w:ascii="KFGQPC Uthmanic Script HAFS" w:hint="eastAsia"/>
          <w:rtl/>
          <w:lang w:bidi="ar-SA"/>
        </w:rPr>
        <w:t>ُونَ</w:t>
      </w:r>
      <w:r w:rsidRPr="00FB2EE3">
        <w:rPr>
          <w:rFonts w:ascii="KFGQPC Uthmanic Script HAFS"/>
          <w:rtl/>
          <w:lang w:bidi="ar-SA"/>
        </w:rPr>
        <w:t xml:space="preserve"> </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طِئ</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يَغِيظُ</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كُفَّارَ</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يَنَالُونَ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نَّي</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كُتِبَ</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١٢٠</w:t>
      </w:r>
      <w:r w:rsidRPr="00FB2EE3">
        <w:rPr>
          <w:rStyle w:val="Char8"/>
          <w:rtl/>
        </w:rPr>
        <w:t>]</w:t>
      </w:r>
      <w:r w:rsidRPr="00FB2EE3">
        <w:rPr>
          <w:rFonts w:ascii="KFGQPC Uthman Taha Naskh" w:cs="KFGQPC Uthman Taha Naskh"/>
          <w:rtl/>
          <w:lang w:bidi="ar-SA"/>
        </w:rPr>
        <w:t xml:space="preserve">  </w:t>
      </w:r>
      <w:r w:rsidR="001145DD" w:rsidRPr="00FB2EE3">
        <w:rPr>
          <w:rtl/>
          <w:lang w:bidi="ar-SA"/>
        </w:rPr>
        <w:tab/>
      </w:r>
    </w:p>
    <w:p w:rsidR="0082011B" w:rsidRPr="00FB2EE3" w:rsidRDefault="0082011B" w:rsidP="00167AB1">
      <w:pPr>
        <w:pStyle w:val="a2"/>
        <w:rPr>
          <w:rtl/>
          <w:lang w:bidi="ar-SA"/>
        </w:rPr>
      </w:pPr>
      <w:r w:rsidRPr="00FB2EE3">
        <w:rPr>
          <w:rtl/>
          <w:lang w:bidi="ar-SA"/>
        </w:rPr>
        <w:t>و در هیچ مکانی که مایه‌ی خشم کفار می‌شود، قدم نمی‌گذارند و بر هیچ دشمنی پیروز نمی‌شوند مگر آن‌که در برابرش برایشان عمل شایسته‌ای ثبت می‌گردد.</w:t>
      </w:r>
    </w:p>
    <w:p w:rsidR="0082011B" w:rsidRPr="00FB2EE3" w:rsidRDefault="0082011B" w:rsidP="00167AB1">
      <w:pPr>
        <w:rPr>
          <w:spacing w:val="0"/>
          <w:rtl/>
          <w:lang w:bidi="ar-SA"/>
        </w:rPr>
      </w:pPr>
      <w:r w:rsidRPr="00FB2EE3">
        <w:rPr>
          <w:spacing w:val="0"/>
          <w:rtl/>
          <w:lang w:bidi="ar-SA"/>
        </w:rPr>
        <w:t>مهربانی با حیوانات و چارپای</w:t>
      </w:r>
      <w:r w:rsidR="00694825" w:rsidRPr="00FB2EE3">
        <w:rPr>
          <w:spacing w:val="0"/>
          <w:rtl/>
          <w:lang w:bidi="ar-SA"/>
        </w:rPr>
        <w:t>ان نیز یکی از نشانه‌های رحمت ال</w:t>
      </w:r>
      <w:r w:rsidRPr="00FB2EE3">
        <w:rPr>
          <w:spacing w:val="0"/>
          <w:rtl/>
          <w:lang w:bidi="ar-SA"/>
        </w:rPr>
        <w:t>هی نسبت به انسان است؛ زیرا کسی که قلب مهربانی دارد، به هر موجود جان‌داری رحم می‌کند و بدین‌سان از رحمت الله برخوردار می‌شود. صحابه</w:t>
      </w:r>
      <w:r w:rsidRPr="00FB2EE3">
        <w:rPr>
          <w:spacing w:val="0"/>
          <w:lang w:bidi="ar-SA"/>
        </w:rPr>
        <w:sym w:font="AGA Arabesque" w:char="F079"/>
      </w:r>
      <w:r w:rsidRPr="00FB2EE3">
        <w:rPr>
          <w:spacing w:val="0"/>
          <w:rtl/>
          <w:lang w:bidi="ar-SA"/>
        </w:rPr>
        <w:t xml:space="preserve"> از پیامبر</w:t>
      </w:r>
      <w:r w:rsidRPr="00FB2EE3">
        <w:rPr>
          <w:spacing w:val="0"/>
          <w:lang w:bidi="ar-SA"/>
        </w:rPr>
        <w:sym w:font="AGA Arabesque" w:char="F072"/>
      </w:r>
      <w:r w:rsidRPr="00FB2EE3">
        <w:rPr>
          <w:spacing w:val="0"/>
          <w:rtl/>
          <w:lang w:bidi="ar-SA"/>
        </w:rPr>
        <w:t xml:space="preserve"> پرسیدند: آیا به‌خاطر نیکی کردن به حیوانات نیز اجر و پاداش می‌یابیم؟ فرمود: </w:t>
      </w:r>
      <w:r w:rsidRPr="00FB2EE3">
        <w:rPr>
          <w:rStyle w:val="Char1"/>
          <w:spacing w:val="0"/>
          <w:rtl/>
          <w:lang w:bidi="ar-SA"/>
        </w:rPr>
        <w:t>«نَعَم، في كُلِّ ذات كَبِدٍ رَطْبةٍ أَجْرٌ»</w:t>
      </w:r>
      <w:r w:rsidR="004B168F"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2"/>
      </w:r>
      <w:r w:rsidR="00FB2EE3" w:rsidRPr="00FB2EE3">
        <w:rPr>
          <w:rStyle w:val="FootnoteReference"/>
          <w:rFonts w:cs="B Lotus"/>
          <w:spacing w:val="0"/>
          <w:szCs w:val="28"/>
          <w:rtl/>
          <w:lang w:bidi="ar-SA"/>
        </w:rPr>
        <w:t>)</w:t>
      </w:r>
      <w:r w:rsidRPr="00FB2EE3">
        <w:rPr>
          <w:spacing w:val="0"/>
          <w:rtl/>
          <w:lang w:bidi="ar-SA"/>
        </w:rPr>
        <w:t xml:space="preserve"> یعنی: «بله؛ نیکی کردن به هر موجود زنده و جان‌داری ثواب دارد». لذا برای مهرورزی و شفقت به مؤمنان، باید هنگامی که پیش‌نما</w:t>
      </w:r>
      <w:r w:rsidR="004B168F" w:rsidRPr="00FB2EE3">
        <w:rPr>
          <w:spacing w:val="0"/>
          <w:rtl/>
          <w:lang w:bidi="ar-SA"/>
        </w:rPr>
        <w:t>ز می‌شویم، نماز را طولانی نکنیم؛</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فرموده است: «هرگاه یکی از شما برای مردم، پیش‌نماز شد، نماز را کوتاه بخواند؛ زیرا در میان نمازگزاران، (افرادِ) ضعیف،</w:t>
      </w:r>
      <w:r w:rsidR="004B168F" w:rsidRPr="00FB2EE3">
        <w:rPr>
          <w:spacing w:val="0"/>
          <w:rtl/>
          <w:lang w:bidi="ar-SA"/>
        </w:rPr>
        <w:t xml:space="preserve"> بیمار و سال‌خورده و </w:t>
      </w:r>
      <w:r w:rsidRPr="00FB2EE3">
        <w:rPr>
          <w:spacing w:val="0"/>
          <w:rtl/>
          <w:lang w:bidi="ar-SA"/>
        </w:rPr>
        <w:t>کسانی هستند که کار دارند». منظور از کوتاه خواندن نماز، این است که مطابق سنت باشد، نه مطابق میلِ مردم. بدین‌سان که امام یا پیش‌نمازِ جماعت</w:t>
      </w:r>
      <w:r w:rsidR="009C044E" w:rsidRPr="00FB2EE3">
        <w:rPr>
          <w:spacing w:val="0"/>
          <w:rtl/>
          <w:lang w:bidi="ar-SA"/>
        </w:rPr>
        <w:t>، با عجله و به‌سرعت نماز بخواند، هرگز!</w:t>
      </w:r>
      <w:r w:rsidRPr="00FB2EE3">
        <w:rPr>
          <w:spacing w:val="0"/>
          <w:rtl/>
          <w:lang w:bidi="ar-SA"/>
        </w:rPr>
        <w:t xml:space="preserve"> </w:t>
      </w:r>
      <w:r w:rsidR="009C044E" w:rsidRPr="00FB2EE3">
        <w:rPr>
          <w:spacing w:val="0"/>
          <w:rtl/>
          <w:lang w:bidi="ar-SA"/>
        </w:rPr>
        <w:t xml:space="preserve">زیرا </w:t>
      </w:r>
      <w:r w:rsidRPr="00FB2EE3">
        <w:rPr>
          <w:spacing w:val="0"/>
          <w:rtl/>
          <w:lang w:bidi="ar-SA"/>
        </w:rPr>
        <w:t>انس</w:t>
      </w:r>
      <w:r w:rsidRPr="00FB2EE3">
        <w:rPr>
          <w:spacing w:val="0"/>
          <w:lang w:bidi="ar-SA"/>
        </w:rPr>
        <w:sym w:font="AGA Arabesque" w:char="F074"/>
      </w:r>
      <w:r w:rsidRPr="00FB2EE3">
        <w:rPr>
          <w:spacing w:val="0"/>
          <w:rtl/>
          <w:lang w:bidi="ar-SA"/>
        </w:rPr>
        <w:t xml:space="preserve"> می‌گوید: پُشتِ سرِ هیچ امام و پیش‌نمازی، نماز نخوانده‌ام که نمازش مانندِ نماز رسول‌الله</w:t>
      </w:r>
      <w:r w:rsidRPr="00FB2EE3">
        <w:rPr>
          <w:spacing w:val="0"/>
          <w:lang w:bidi="ar-SA"/>
        </w:rPr>
        <w:sym w:font="AGA Arabesque" w:char="F072"/>
      </w:r>
      <w:r w:rsidRPr="00FB2EE3">
        <w:rPr>
          <w:spacing w:val="0"/>
          <w:rtl/>
          <w:lang w:bidi="ar-SA"/>
        </w:rPr>
        <w:t>، کوتاه و کامل باشد. با این حال، رسول‌الله</w:t>
      </w:r>
      <w:r w:rsidRPr="00FB2EE3">
        <w:rPr>
          <w:spacing w:val="0"/>
          <w:lang w:bidi="ar-SA"/>
        </w:rPr>
        <w:sym w:font="AGA Arabesque" w:char="F072"/>
      </w:r>
      <w:r w:rsidRPr="00FB2EE3">
        <w:rPr>
          <w:spacing w:val="0"/>
          <w:rtl/>
          <w:lang w:bidi="ar-SA"/>
        </w:rPr>
        <w:t xml:space="preserve"> در رکعت اول نماز صبح، تمام سوره‌ی «سجده» را می‌خواند و در رکعت دوم، همه‌ی سوره‌ی «انسان» را. در نماز مغرب، گاه سوره‌ی «دخان» و گاه سوره‌ی «مرسلات» و برخی از اوقات، سوره‌ی «طور» و حتی سوره‌ی «اعراف» را می‌خواند؛ با این حال، نمازش کوتاه بود و انس</w:t>
      </w:r>
      <w:r w:rsidRPr="00FB2EE3">
        <w:rPr>
          <w:spacing w:val="0"/>
          <w:lang w:bidi="ar-SA"/>
        </w:rPr>
        <w:sym w:font="AGA Arabesque" w:char="F074"/>
      </w:r>
      <w:r w:rsidRPr="00FB2EE3">
        <w:rPr>
          <w:spacing w:val="0"/>
          <w:rtl/>
          <w:lang w:bidi="ar-SA"/>
        </w:rPr>
        <w:t xml:space="preserve"> نماز رسول‌الله</w:t>
      </w:r>
      <w:r w:rsidRPr="00FB2EE3">
        <w:rPr>
          <w:spacing w:val="0"/>
          <w:lang w:bidi="ar-SA"/>
        </w:rPr>
        <w:sym w:font="AGA Arabesque" w:char="F072"/>
      </w:r>
      <w:r w:rsidRPr="00FB2EE3">
        <w:rPr>
          <w:spacing w:val="0"/>
          <w:rtl/>
          <w:lang w:bidi="ar-SA"/>
        </w:rPr>
        <w:t xml:space="preserve"> را کوتاه‌ترین و کامل‌ترین نماز برشمرده است. این روایت، نمی‌تواند دست</w:t>
      </w:r>
      <w:r w:rsidR="005E5EFE" w:rsidRPr="00FB2EE3">
        <w:rPr>
          <w:spacing w:val="0"/>
          <w:rtl/>
          <w:lang w:bidi="ar-SA"/>
        </w:rPr>
        <w:t>‌آ</w:t>
      </w:r>
      <w:r w:rsidRPr="00FB2EE3">
        <w:rPr>
          <w:spacing w:val="0"/>
          <w:rtl/>
          <w:lang w:bidi="ar-SA"/>
        </w:rPr>
        <w:t>ویز آن دسته از ائمه‌ی مساجد باشد که به نام کوتاه کردن نماز و رعایتِ حالِ مردم، به‌قدری نماز را کوتاه می‌خوانند که بر خلافِ سنت است. ضمن این‌که این امر، امری عارضی بود؛ یعنی پیامبر</w:t>
      </w:r>
      <w:r w:rsidRPr="00FB2EE3">
        <w:rPr>
          <w:spacing w:val="0"/>
          <w:lang w:bidi="ar-SA"/>
        </w:rPr>
        <w:sym w:font="AGA Arabesque" w:char="F072"/>
      </w:r>
      <w:r w:rsidRPr="00FB2EE3">
        <w:rPr>
          <w:spacing w:val="0"/>
          <w:rtl/>
          <w:lang w:bidi="ar-SA"/>
        </w:rPr>
        <w:t xml:space="preserve"> دوست داشت نماز را طولانی بخواند، اما مسأله‌ای پیش می‌آمد که او را از طولانی کردنِ نماز بازمی‌داشت؛ مثلاً صدای گریه‌ی بچه‌ای را می‌شنید و چون دوست نداشت که مادرش در زحمت بیفتد، نماز را کوتاه می‌کرد. بنابراین نتیجه می</w:t>
      </w:r>
      <w:r w:rsidR="005E5EFE" w:rsidRPr="00FB2EE3">
        <w:rPr>
          <w:spacing w:val="0"/>
          <w:rtl/>
          <w:lang w:bidi="ar-SA"/>
        </w:rPr>
        <w:t>‌</w:t>
      </w:r>
      <w:r w:rsidRPr="00FB2EE3">
        <w:rPr>
          <w:spacing w:val="0"/>
          <w:rtl/>
          <w:lang w:bidi="ar-SA"/>
        </w:rPr>
        <w:t xml:space="preserve">گیریم که هرگاه مسأله‌ای ناگهانی </w:t>
      </w:r>
      <w:r w:rsidR="005E5EFE" w:rsidRPr="00FB2EE3">
        <w:rPr>
          <w:spacing w:val="0"/>
          <w:rtl/>
          <w:lang w:bidi="ar-SA"/>
        </w:rPr>
        <w:t>مثل همین موردی که ذکر شد، پیش آید، امامِ جماعت</w:t>
      </w:r>
      <w:r w:rsidRPr="00FB2EE3">
        <w:rPr>
          <w:spacing w:val="0"/>
          <w:rtl/>
          <w:lang w:bidi="ar-SA"/>
        </w:rPr>
        <w:t xml:space="preserve"> باید نماز را کوتاه بخواند؛ البته به</w:t>
      </w:r>
      <w:r w:rsidR="005E5EFE" w:rsidRPr="00FB2EE3">
        <w:rPr>
          <w:spacing w:val="0"/>
          <w:rtl/>
          <w:lang w:bidi="ar-SA"/>
        </w:rPr>
        <w:t>‌</w:t>
      </w:r>
      <w:r w:rsidRPr="00FB2EE3">
        <w:rPr>
          <w:spacing w:val="0"/>
          <w:rtl/>
          <w:lang w:bidi="ar-SA"/>
        </w:rPr>
        <w:t>گونه‌ای که در اصل نماز، خللی وارد نشود. کوتاه خواند</w:t>
      </w:r>
      <w:r w:rsidR="005E5EFE" w:rsidRPr="00FB2EE3">
        <w:rPr>
          <w:spacing w:val="0"/>
          <w:rtl/>
          <w:lang w:bidi="ar-SA"/>
        </w:rPr>
        <w:t>ن</w:t>
      </w:r>
      <w:r w:rsidRPr="00FB2EE3">
        <w:rPr>
          <w:spacing w:val="0"/>
          <w:rtl/>
          <w:lang w:bidi="ar-SA"/>
        </w:rPr>
        <w:t xml:space="preserve"> نماز، بر دو نوع است: دائمی یا همیشگی که مطابق سنت پیامبر</w:t>
      </w:r>
      <w:r w:rsidRPr="00FB2EE3">
        <w:rPr>
          <w:spacing w:val="0"/>
          <w:lang w:bidi="ar-SA"/>
        </w:rPr>
        <w:sym w:font="AGA Arabesque" w:char="F072"/>
      </w:r>
      <w:r w:rsidRPr="00FB2EE3">
        <w:rPr>
          <w:spacing w:val="0"/>
          <w:rtl/>
          <w:lang w:bidi="ar-SA"/>
        </w:rPr>
        <w:t xml:space="preserve"> است. و در شرایط اضطراری یا هنگامی که مسأله‌ای پیش می‌آید؛ در چنین حالتی، نماز باید از سایر اوقات، کوتاه‌تر باشد. این هم سنت است؛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005E5EFE" w:rsidRPr="00FB2EE3">
        <w:rPr>
          <w:spacing w:val="0"/>
          <w:rtl/>
          <w:lang w:bidi="ar-SA"/>
        </w:rPr>
        <w:t xml:space="preserve"> صدای گریه‌ی کودکی را ش</w:t>
      </w:r>
      <w:r w:rsidRPr="00FB2EE3">
        <w:rPr>
          <w:spacing w:val="0"/>
          <w:rtl/>
          <w:lang w:bidi="ar-SA"/>
        </w:rPr>
        <w:t>نید و برای این‌که مادرش در زحمت ن</w:t>
      </w:r>
      <w:r w:rsidR="005E5EFE" w:rsidRPr="00FB2EE3">
        <w:rPr>
          <w:spacing w:val="0"/>
          <w:rtl/>
          <w:lang w:bidi="ar-SA"/>
        </w:rPr>
        <w:t>یفتد، نماز را کوتاه‌تر از گذشته</w:t>
      </w:r>
      <w:r w:rsidRPr="00FB2EE3">
        <w:rPr>
          <w:spacing w:val="0"/>
          <w:rtl/>
          <w:lang w:bidi="ar-SA"/>
        </w:rPr>
        <w:t xml:space="preserve"> ادا کرد. نتیجه این‌که پیش‌نماز یا امام جماعت</w:t>
      </w:r>
      <w:r w:rsidR="005E5EFE" w:rsidRPr="00FB2EE3">
        <w:rPr>
          <w:spacing w:val="0"/>
          <w:rtl/>
          <w:lang w:bidi="ar-SA"/>
        </w:rPr>
        <w:t>، باید در چارچوب رهنمودهای نبوی</w:t>
      </w:r>
      <w:r w:rsidRPr="00FB2EE3">
        <w:rPr>
          <w:spacing w:val="0"/>
          <w:rtl/>
          <w:lang w:bidi="ar-SA"/>
        </w:rPr>
        <w:t xml:space="preserve"> برای رعایتِ حالِ نمازگزاران، نماز جماعت را طولانی نکند.</w:t>
      </w:r>
    </w:p>
    <w:p w:rsidR="0082011B" w:rsidRPr="00FB2EE3" w:rsidRDefault="0082011B" w:rsidP="00A10177">
      <w:pPr>
        <w:ind w:firstLine="0"/>
        <w:jc w:val="center"/>
        <w:rPr>
          <w:spacing w:val="0"/>
          <w:rtl/>
          <w:lang w:bidi="ar-SA"/>
        </w:rPr>
      </w:pPr>
      <w:r w:rsidRPr="00FB2EE3">
        <w:rPr>
          <w:spacing w:val="0"/>
          <w:rtl/>
          <w:lang w:bidi="ar-SA"/>
        </w:rPr>
        <w:t>***</w:t>
      </w:r>
    </w:p>
    <w:p w:rsidR="0082011B" w:rsidRPr="00FB2EE3" w:rsidRDefault="0082011B" w:rsidP="00167AB1">
      <w:pPr>
        <w:pStyle w:val="a4"/>
        <w:rPr>
          <w:rtl/>
          <w:lang w:bidi="ar-SA"/>
        </w:rPr>
      </w:pPr>
      <w:r w:rsidRPr="00FB2EE3">
        <w:rPr>
          <w:rtl/>
          <w:lang w:bidi="ar-SA"/>
        </w:rPr>
        <w:t>234- وعن عائشة</w:t>
      </w:r>
      <w:r w:rsidR="002262FF" w:rsidRPr="00FB2EE3">
        <w:rPr>
          <w:rFonts w:cs="(M. Aiyada Ayoub ALKobaisi)"/>
          <w:b w:val="0"/>
          <w:bCs w:val="0"/>
          <w:rtl/>
          <w:lang w:bidi="ar-SA"/>
        </w:rPr>
        <w:t>&amp;</w:t>
      </w:r>
      <w:r w:rsidRPr="00FB2EE3">
        <w:rPr>
          <w:rtl/>
          <w:lang w:bidi="ar-SA"/>
        </w:rPr>
        <w:t xml:space="preserve"> قَالَت: إِنْ كَان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لَيدعُ الْعَمَل، وهُوَ يُحِبُّ أَنَ يَعْملَ بِه، خَشْيةَ أَنْ يَعْمَلَ بِهِ النَّاسُ فيُفْرَضَ عَلَيْهِمْ.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13"/>
      </w:r>
      <w:r w:rsidR="00FB2EE3" w:rsidRPr="00FB2EE3">
        <w:rPr>
          <w:rStyle w:val="FootnoteReference"/>
          <w:rFonts w:cs="B Lotus"/>
          <w:bCs w:val="0"/>
          <w:szCs w:val="28"/>
          <w:rtl/>
          <w:lang w:bidi="ar-SA"/>
        </w:rPr>
        <w:t>)</w:t>
      </w:r>
    </w:p>
    <w:p w:rsidR="0082011B" w:rsidRPr="00FB2EE3" w:rsidRDefault="00114ABF" w:rsidP="00167AB1">
      <w:pPr>
        <w:rPr>
          <w:spacing w:val="0"/>
          <w:rtl/>
          <w:lang w:bidi="ar-SA"/>
        </w:rPr>
      </w:pPr>
      <w:r w:rsidRPr="00FB2EE3">
        <w:rPr>
          <w:b/>
          <w:bCs/>
          <w:spacing w:val="0"/>
          <w:rtl/>
          <w:lang w:bidi="ar-SA"/>
        </w:rPr>
        <w:t>ترجمه:</w:t>
      </w:r>
      <w:r w:rsidRPr="00FB2EE3">
        <w:rPr>
          <w:spacing w:val="0"/>
          <w:rtl/>
          <w:lang w:bidi="ar-SA"/>
        </w:rPr>
        <w:t xml:space="preserve"> عایشه</w:t>
      </w:r>
      <w:r w:rsidR="002262FF" w:rsidRPr="00FB2EE3">
        <w:rPr>
          <w:rFonts w:cs="(M. Aiyada Ayoub ALKobaisi)"/>
          <w:spacing w:val="0"/>
          <w:rtl/>
          <w:lang w:bidi="ar-SA"/>
        </w:rPr>
        <w:t>&amp;</w:t>
      </w:r>
      <w:r w:rsidRPr="00FB2EE3">
        <w:rPr>
          <w:spacing w:val="0"/>
          <w:rtl/>
          <w:lang w:bidi="ar-SA"/>
        </w:rPr>
        <w:t xml:space="preserve"> می‌گوید: چه‌بسا رسول‌الله</w:t>
      </w:r>
      <w:r w:rsidRPr="00FB2EE3">
        <w:rPr>
          <w:spacing w:val="0"/>
          <w:lang w:bidi="ar-SA"/>
        </w:rPr>
        <w:sym w:font="AGA Arabesque" w:char="F072"/>
      </w:r>
      <w:r w:rsidRPr="00FB2EE3">
        <w:rPr>
          <w:spacing w:val="0"/>
          <w:rtl/>
          <w:lang w:bidi="ar-SA"/>
        </w:rPr>
        <w:t xml:space="preserve"> دوست داشت که عملی را انجام دهد، ولی از ترس این‌که مردم نیز به آن عمل کنند و بر آنان فرض شود، آن را ترک می‌کرد.</w:t>
      </w:r>
    </w:p>
    <w:p w:rsidR="00BE47CF" w:rsidRPr="00FB2EE3" w:rsidRDefault="002A34E9" w:rsidP="00167AB1">
      <w:pPr>
        <w:pStyle w:val="a4"/>
        <w:rPr>
          <w:rtl/>
          <w:lang w:bidi="ar-SA"/>
        </w:rPr>
      </w:pPr>
      <w:r w:rsidRPr="00FB2EE3">
        <w:rPr>
          <w:rtl/>
          <w:lang w:bidi="ar-SA"/>
        </w:rPr>
        <w:t xml:space="preserve">235- </w:t>
      </w:r>
      <w:r w:rsidR="00BE47CF" w:rsidRPr="00FB2EE3">
        <w:rPr>
          <w:rtl/>
          <w:lang w:bidi="ar-SA"/>
        </w:rPr>
        <w:t>وعنْهَا</w:t>
      </w:r>
      <w:r w:rsidR="00957246" w:rsidRPr="00FB2EE3">
        <w:rPr>
          <w:rFonts w:cs="(M. Aiyada Ayoub ALKobaisi)"/>
          <w:b w:val="0"/>
          <w:bCs w:val="0"/>
          <w:rtl/>
          <w:lang w:bidi="ar-SA"/>
        </w:rPr>
        <w:t>&amp;</w:t>
      </w:r>
      <w:r w:rsidR="00BE47CF" w:rsidRPr="00FB2EE3">
        <w:rPr>
          <w:rtl/>
          <w:lang w:bidi="ar-SA"/>
        </w:rPr>
        <w:t xml:space="preserve"> قالَت: نَهَاهُمْ النَّبِيُّ</w:t>
      </w:r>
      <w:r w:rsidR="00BE47CF" w:rsidRPr="00FB2EE3">
        <w:rPr>
          <w:b w:val="0"/>
          <w:bCs w:val="0"/>
          <w:rtl/>
          <w:lang w:bidi="ar-SA"/>
        </w:rPr>
        <w:sym w:font="AGA Arabesque" w:char="F072"/>
      </w:r>
      <w:r w:rsidR="00BE47CF" w:rsidRPr="00FB2EE3">
        <w:rPr>
          <w:rtl/>
          <w:lang w:bidi="ar-SA"/>
        </w:rPr>
        <w:t xml:space="preserve"> عَن الْوِصال رَحْمةً لهُم، فقالوا: إِنَّكَ تُواصل؟ قال: «إِنِّي لَسْتُ كَهَيئَتِكُمْ إِنِّي أَبِيتُ يُطْعِمُني رَبِّي ويَسْقِيني».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14"/>
      </w:r>
      <w:r w:rsidR="00FB2EE3" w:rsidRPr="00FB2EE3">
        <w:rPr>
          <w:rStyle w:val="FootnoteReference"/>
          <w:rFonts w:cs="B Lotus"/>
          <w:bCs w:val="0"/>
          <w:szCs w:val="28"/>
          <w:rtl/>
          <w:lang w:bidi="ar-SA"/>
        </w:rPr>
        <w:t>)</w:t>
      </w:r>
    </w:p>
    <w:p w:rsidR="00BE47CF" w:rsidRPr="00FB2EE3" w:rsidRDefault="00BE47CF" w:rsidP="00167AB1">
      <w:pPr>
        <w:pStyle w:val="a4"/>
        <w:rPr>
          <w:rtl/>
          <w:lang w:bidi="ar-SA"/>
        </w:rPr>
      </w:pPr>
      <w:r w:rsidRPr="00FB2EE3">
        <w:rPr>
          <w:rtl/>
          <w:lang w:bidi="ar-SA"/>
        </w:rPr>
        <w:t>مَعناه: يجعَلُ فيَّ قُوَّةَ مَنْ أَكَلَ وَشَرَب.</w:t>
      </w:r>
    </w:p>
    <w:p w:rsidR="00966F52" w:rsidRPr="00FB2EE3" w:rsidRDefault="00BE47CF" w:rsidP="00167AB1">
      <w:pPr>
        <w:rPr>
          <w:spacing w:val="0"/>
          <w:rtl/>
          <w:lang w:bidi="ar-SA"/>
        </w:rPr>
      </w:pPr>
      <w:r w:rsidRPr="00FB2EE3">
        <w:rPr>
          <w:b/>
          <w:bCs/>
          <w:spacing w:val="0"/>
          <w:rtl/>
          <w:lang w:bidi="ar-SA"/>
        </w:rPr>
        <w:t xml:space="preserve">ترجمه: </w:t>
      </w:r>
      <w:r w:rsidRPr="00FB2EE3">
        <w:rPr>
          <w:spacing w:val="0"/>
          <w:rtl/>
          <w:lang w:bidi="ar-SA"/>
        </w:rPr>
        <w:t>عایشه</w:t>
      </w:r>
      <w:r w:rsidR="00957246" w:rsidRPr="00FB2EE3">
        <w:rPr>
          <w:rFonts w:cs="(M. Aiyada Ayoub ALKobaisi)"/>
          <w:spacing w:val="0"/>
          <w:rtl/>
          <w:lang w:bidi="ar-SA"/>
        </w:rPr>
        <w:t>&amp;</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به‌خاطر مهر و شفقتی که به یارانش داشت، آن‌ها را </w:t>
      </w:r>
      <w:r w:rsidR="00966F52" w:rsidRPr="00FB2EE3">
        <w:rPr>
          <w:spacing w:val="0"/>
          <w:rtl/>
          <w:lang w:bidi="ar-SA"/>
        </w:rPr>
        <w:t xml:space="preserve">از </w:t>
      </w:r>
      <w:r w:rsidRPr="00FB2EE3">
        <w:rPr>
          <w:spacing w:val="0"/>
          <w:rtl/>
          <w:lang w:bidi="ar-SA"/>
        </w:rPr>
        <w:t>روزه‌ی «وصا</w:t>
      </w:r>
      <w:r w:rsidR="00966F52" w:rsidRPr="00FB2EE3">
        <w:rPr>
          <w:spacing w:val="0"/>
          <w:rtl/>
          <w:lang w:bidi="ar-SA"/>
        </w:rPr>
        <w:t>ل»</w:t>
      </w:r>
      <w:r w:rsidRPr="00FB2EE3">
        <w:rPr>
          <w:spacing w:val="0"/>
          <w:rtl/>
          <w:lang w:bidi="ar-SA"/>
        </w:rPr>
        <w:t xml:space="preserve"> </w:t>
      </w:r>
      <w:r w:rsidR="00966F52" w:rsidRPr="00FB2EE3">
        <w:rPr>
          <w:spacing w:val="0"/>
          <w:rtl/>
          <w:lang w:bidi="ar-SA"/>
        </w:rPr>
        <w:t>(</w:t>
      </w:r>
      <w:r w:rsidRPr="00FB2EE3">
        <w:rPr>
          <w:spacing w:val="0"/>
          <w:rtl/>
          <w:lang w:bidi="ar-SA"/>
        </w:rPr>
        <w:t>یعنی روزه گرفتن دو روز</w:t>
      </w:r>
      <w:r w:rsidR="00966F52" w:rsidRPr="00FB2EE3">
        <w:rPr>
          <w:spacing w:val="0"/>
          <w:rtl/>
          <w:lang w:bidi="ar-SA"/>
        </w:rPr>
        <w:t xml:space="preserve"> پیاپی</w:t>
      </w:r>
      <w:r w:rsidR="00AA70FB" w:rsidRPr="00FB2EE3">
        <w:rPr>
          <w:spacing w:val="0"/>
          <w:rtl/>
          <w:lang w:bidi="ar-SA"/>
        </w:rPr>
        <w:t xml:space="preserve"> یا بیش‌تر،</w:t>
      </w:r>
      <w:r w:rsidR="00966F52" w:rsidRPr="00FB2EE3">
        <w:rPr>
          <w:spacing w:val="0"/>
          <w:rtl/>
          <w:lang w:bidi="ar-SA"/>
        </w:rPr>
        <w:t xml:space="preserve"> بدون افطار یا خوردن چیزی) منع فرمود.</w:t>
      </w:r>
      <w:r w:rsidRPr="00FB2EE3">
        <w:rPr>
          <w:spacing w:val="0"/>
          <w:rtl/>
          <w:lang w:bidi="ar-SA"/>
        </w:rPr>
        <w:t xml:space="preserve"> اصحاب</w:t>
      </w:r>
      <w:r w:rsidRPr="00FB2EE3">
        <w:rPr>
          <w:spacing w:val="0"/>
          <w:lang w:bidi="ar-SA"/>
        </w:rPr>
        <w:sym w:font="AGA Arabesque" w:char="F079"/>
      </w:r>
      <w:r w:rsidRPr="00FB2EE3">
        <w:rPr>
          <w:spacing w:val="0"/>
          <w:rtl/>
          <w:lang w:bidi="ar-SA"/>
        </w:rPr>
        <w:t xml:space="preserve"> عرض کردند: شما، خود روزه‌ی «وصال» می‌گیرید؟ فرمود: «من با شما فرق دارم؛ من، شب را در حالی سپری می‌کنم که پروردگارم به من آب و غذا می‌دهد».</w:t>
      </w:r>
    </w:p>
    <w:p w:rsidR="002A34E9" w:rsidRPr="00FB2EE3" w:rsidRDefault="003939A3" w:rsidP="00167AB1">
      <w:pPr>
        <w:rPr>
          <w:rFonts w:cs="Nazli"/>
          <w:spacing w:val="0"/>
          <w:sz w:val="26"/>
          <w:szCs w:val="26"/>
          <w:rtl/>
          <w:lang w:bidi="ar-SA"/>
        </w:rPr>
      </w:pPr>
      <w:r w:rsidRPr="00FB2EE3">
        <w:rPr>
          <w:rFonts w:cs="Nazli"/>
          <w:spacing w:val="0"/>
          <w:sz w:val="26"/>
          <w:szCs w:val="26"/>
          <w:rtl/>
          <w:lang w:bidi="ar-SA"/>
        </w:rPr>
        <w:t>[</w:t>
      </w:r>
      <w:r w:rsidR="00966F52" w:rsidRPr="00FB2EE3">
        <w:rPr>
          <w:rFonts w:cs="Nazli"/>
          <w:spacing w:val="0"/>
          <w:sz w:val="26"/>
          <w:szCs w:val="26"/>
          <w:rtl/>
          <w:lang w:bidi="ar-SA"/>
        </w:rPr>
        <w:t xml:space="preserve">نووی: </w:t>
      </w:r>
      <w:r w:rsidR="0091448C" w:rsidRPr="00FB2EE3">
        <w:rPr>
          <w:rFonts w:cs="Nazli"/>
          <w:spacing w:val="0"/>
          <w:sz w:val="26"/>
          <w:szCs w:val="26"/>
          <w:rtl/>
          <w:lang w:bidi="ar-SA"/>
        </w:rPr>
        <w:t xml:space="preserve">معنایش این است که </w:t>
      </w:r>
      <w:r w:rsidR="00966F52" w:rsidRPr="00FB2EE3">
        <w:rPr>
          <w:rFonts w:cs="Nazli"/>
          <w:spacing w:val="0"/>
          <w:sz w:val="26"/>
          <w:szCs w:val="26"/>
          <w:rtl/>
          <w:lang w:bidi="ar-SA"/>
        </w:rPr>
        <w:t>به من قدرتِ شخصی را می‌دهد که می‌خورد و می‌آشامد.</w:t>
      </w:r>
      <w:r w:rsidRPr="00FB2EE3">
        <w:rPr>
          <w:rFonts w:cs="Nazli"/>
          <w:spacing w:val="0"/>
          <w:sz w:val="26"/>
          <w:szCs w:val="26"/>
          <w:rtl/>
          <w:lang w:bidi="ar-SA"/>
        </w:rPr>
        <w:t>]</w:t>
      </w:r>
    </w:p>
    <w:p w:rsidR="00966F52" w:rsidRPr="00FB2EE3" w:rsidRDefault="00966F52"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AA70FB" w:rsidRPr="00FB2EE3" w:rsidRDefault="00AA70FB" w:rsidP="00167AB1">
      <w:pPr>
        <w:autoSpaceDE w:val="0"/>
        <w:autoSpaceDN w:val="0"/>
        <w:adjustRightInd w:val="0"/>
        <w:rPr>
          <w:rFonts w:ascii="Traditional Arabic"/>
          <w:spacing w:val="0"/>
          <w:rtl/>
          <w:lang w:bidi="ar-SA"/>
        </w:rPr>
      </w:pPr>
      <w:r w:rsidRPr="00FB2EE3">
        <w:rPr>
          <w:spacing w:val="0"/>
          <w:rtl/>
          <w:lang w:bidi="ar-SA"/>
        </w:rPr>
        <w:t>مؤلف</w:t>
      </w:r>
      <w:r w:rsidR="005E5EFE" w:rsidRPr="00FB2EE3">
        <w:rPr>
          <w:rFonts w:cs="CTraditional Arabic"/>
          <w:spacing w:val="0"/>
          <w:rtl/>
          <w:lang w:bidi="ar-SA"/>
        </w:rPr>
        <w:t>/</w:t>
      </w:r>
      <w:r w:rsidRPr="00FB2EE3">
        <w:rPr>
          <w:spacing w:val="0"/>
          <w:rtl/>
          <w:lang w:bidi="ar-SA"/>
        </w:rPr>
        <w:t xml:space="preserve"> روایتی از عایشه</w:t>
      </w:r>
      <w:r w:rsidR="005E5EFE" w:rsidRPr="00FB2EE3">
        <w:rPr>
          <w:rFonts w:cs="(M. Aiyada Ayoub ALKobaisi)"/>
          <w:spacing w:val="0"/>
          <w:rtl/>
          <w:lang w:bidi="ar-SA"/>
        </w:rPr>
        <w:t>&amp;</w:t>
      </w:r>
      <w:r w:rsidRPr="00FB2EE3">
        <w:rPr>
          <w:spacing w:val="0"/>
          <w:rtl/>
          <w:lang w:bidi="ar-SA"/>
        </w:rPr>
        <w:t xml:space="preserve"> نقل کرده که فرموده است: </w:t>
      </w:r>
      <w:r w:rsidRPr="00FB2EE3">
        <w:rPr>
          <w:rStyle w:val="Char1"/>
          <w:spacing w:val="0"/>
          <w:rtl/>
          <w:lang w:bidi="ar-SA"/>
        </w:rPr>
        <w:t>«إِنْ كَان رسولُ</w:t>
      </w:r>
      <w:r w:rsidRPr="00FB2EE3">
        <w:rPr>
          <w:rStyle w:val="Char1"/>
          <w:rFonts w:cs="Times New Roman"/>
          <w:spacing w:val="0"/>
          <w:rtl/>
          <w:lang w:bidi="ar-SA"/>
        </w:rPr>
        <w:t>‌</w:t>
      </w:r>
      <w:r w:rsidR="006B06BD">
        <w:rPr>
          <w:rStyle w:val="Char1"/>
          <w:spacing w:val="0"/>
          <w:rtl/>
          <w:lang w:bidi="ar-SA"/>
        </w:rPr>
        <w:t>الله</w:t>
      </w:r>
      <w:r w:rsidRPr="00FB2EE3">
        <w:rPr>
          <w:rStyle w:val="Char1"/>
          <w:spacing w:val="0"/>
          <w:lang w:bidi="ar-SA"/>
        </w:rPr>
        <w:sym w:font="AGA Arabesque" w:char="F072"/>
      </w:r>
      <w:r w:rsidRPr="00FB2EE3">
        <w:rPr>
          <w:rStyle w:val="Char1"/>
          <w:spacing w:val="0"/>
          <w:rtl/>
          <w:lang w:bidi="ar-SA"/>
        </w:rPr>
        <w:t xml:space="preserve"> لَيدعُ الْعَمَل، وهُوَ يُحِبُّ أَنَ يَعْملَ بِه، خَشْيةَ أَنْ يَعْمَلَ بِهِ النَّاسُ فيُفْرَضَ عَلَيْهِمْ»</w:t>
      </w:r>
      <w:r w:rsidRPr="00FB2EE3">
        <w:rPr>
          <w:rFonts w:ascii="Traditional Arabic"/>
          <w:spacing w:val="0"/>
          <w:rtl/>
          <w:lang w:bidi="ar-SA"/>
        </w:rPr>
        <w:t>.</w:t>
      </w:r>
    </w:p>
    <w:p w:rsidR="00AA70FB" w:rsidRPr="00FB2EE3" w:rsidRDefault="00AA70FB" w:rsidP="00167AB1">
      <w:pPr>
        <w:autoSpaceDE w:val="0"/>
        <w:autoSpaceDN w:val="0"/>
        <w:adjustRightInd w:val="0"/>
        <w:rPr>
          <w:spacing w:val="0"/>
          <w:rtl/>
          <w:lang w:bidi="ar-SA"/>
        </w:rPr>
      </w:pPr>
      <w:r w:rsidRPr="00FB2EE3">
        <w:rPr>
          <w:rFonts w:ascii="Traditional Arabic"/>
          <w:spacing w:val="0"/>
          <w:rtl/>
          <w:lang w:bidi="ar-SA"/>
        </w:rPr>
        <w:t xml:space="preserve">حرفِ </w:t>
      </w:r>
      <w:r w:rsidRPr="00FB2EE3">
        <w:rPr>
          <w:rStyle w:val="Char1"/>
          <w:spacing w:val="0"/>
          <w:rtl/>
          <w:lang w:bidi="ar-SA"/>
        </w:rPr>
        <w:t>«إِنْ»</w:t>
      </w:r>
      <w:r w:rsidRPr="00FB2EE3">
        <w:rPr>
          <w:rFonts w:ascii="Traditional Arabic"/>
          <w:spacing w:val="0"/>
          <w:rtl/>
          <w:lang w:bidi="ar-SA"/>
        </w:rPr>
        <w:t xml:space="preserve"> که در ابتدای این روایت آمده است، مخفّفِ حرف </w:t>
      </w:r>
      <w:r w:rsidRPr="00FB2EE3">
        <w:rPr>
          <w:rStyle w:val="Char1"/>
          <w:spacing w:val="0"/>
          <w:rtl/>
          <w:lang w:bidi="ar-SA"/>
        </w:rPr>
        <w:t>«إِنَّ»</w:t>
      </w:r>
      <w:r w:rsidRPr="00FB2EE3">
        <w:rPr>
          <w:rFonts w:ascii="Traditional Arabic"/>
          <w:spacing w:val="0"/>
          <w:rtl/>
          <w:lang w:bidi="ar-SA"/>
        </w:rPr>
        <w:t xml:space="preserve"> می‌باشد. علمای علم نحو یا کارشناسان زب</w:t>
      </w:r>
      <w:r w:rsidR="005E5EFE" w:rsidRPr="00FB2EE3">
        <w:rPr>
          <w:rFonts w:ascii="Traditional Arabic"/>
          <w:spacing w:val="0"/>
          <w:rtl/>
          <w:lang w:bidi="ar-SA"/>
        </w:rPr>
        <w:t>ان عربی، می‌گویند: اسمِ این حرف</w:t>
      </w:r>
      <w:r w:rsidRPr="00FB2EE3">
        <w:rPr>
          <w:rFonts w:ascii="Traditional Arabic"/>
          <w:spacing w:val="0"/>
          <w:rtl/>
          <w:lang w:bidi="ar-SA"/>
        </w:rPr>
        <w:t xml:space="preserve"> محذوف است و آن را «ضمیر شأن» می‌نامند و جمله‌ی </w:t>
      </w:r>
      <w:r w:rsidRPr="00FB2EE3">
        <w:rPr>
          <w:rStyle w:val="Char1"/>
          <w:spacing w:val="0"/>
          <w:rtl/>
          <w:lang w:bidi="ar-SA"/>
        </w:rPr>
        <w:t>«كَان لَيدعُ»</w:t>
      </w:r>
      <w:r w:rsidRPr="00FB2EE3">
        <w:rPr>
          <w:rFonts w:ascii="Traditional Arabic"/>
          <w:spacing w:val="0"/>
          <w:rtl/>
          <w:lang w:bidi="ar-SA"/>
        </w:rPr>
        <w:t>، خبرِ آن است. پس، جمله، مثبت است، نه منفی و بدین معناست که:</w:t>
      </w:r>
      <w:r w:rsidRPr="00FB2EE3">
        <w:rPr>
          <w:spacing w:val="0"/>
          <w:rtl/>
          <w:lang w:bidi="ar-SA"/>
        </w:rPr>
        <w:t xml:space="preserve"> چه‌بسا رسول‌الله</w:t>
      </w:r>
      <w:r w:rsidRPr="00FB2EE3">
        <w:rPr>
          <w:spacing w:val="0"/>
          <w:lang w:bidi="ar-SA"/>
        </w:rPr>
        <w:sym w:font="AGA Arabesque" w:char="F072"/>
      </w:r>
      <w:r w:rsidRPr="00FB2EE3">
        <w:rPr>
          <w:spacing w:val="0"/>
          <w:rtl/>
          <w:lang w:bidi="ar-SA"/>
        </w:rPr>
        <w:t xml:space="preserve"> دوست داشت که عملی را انجام دهد، ولی از ترس این‌که مردم نیز به آن عمل کنند و بر آنان فرض شود، و بدین‌سان در رنج و زحمت بیفتند، آن را ترک می‌کرد. </w:t>
      </w:r>
      <w:r w:rsidR="000232C0" w:rsidRPr="00FB2EE3">
        <w:rPr>
          <w:spacing w:val="0"/>
          <w:rtl/>
          <w:lang w:bidi="ar-SA"/>
        </w:rPr>
        <w:t>چنان‌که</w:t>
      </w:r>
      <w:r w:rsidRPr="00FB2EE3">
        <w:rPr>
          <w:spacing w:val="0"/>
          <w:rtl/>
          <w:lang w:bidi="ar-SA"/>
        </w:rPr>
        <w:t xml:space="preserve"> در ماهِ رمضان، به نماز ایستاد. تعدادی از صحابه نیز جمع شد</w:t>
      </w:r>
      <w:r w:rsidR="001E3D7C" w:rsidRPr="00FB2EE3">
        <w:rPr>
          <w:spacing w:val="0"/>
          <w:rtl/>
          <w:lang w:bidi="ar-SA"/>
        </w:rPr>
        <w:t>ند و با او نماز خواندند. شب دوم</w:t>
      </w:r>
      <w:r w:rsidRPr="00FB2EE3">
        <w:rPr>
          <w:spacing w:val="0"/>
          <w:rtl/>
          <w:lang w:bidi="ar-SA"/>
        </w:rPr>
        <w:t xml:space="preserve"> تعدادیِ بیش‌تری از صحابه، در این جماعت شرکت کردند و شب سوم، جمعیت خیلی بیش‌تر شد. لذا رسول‌الله</w:t>
      </w:r>
      <w:r w:rsidRPr="00FB2EE3">
        <w:rPr>
          <w:spacing w:val="0"/>
          <w:lang w:bidi="ar-SA"/>
        </w:rPr>
        <w:sym w:font="AGA Arabesque" w:char="F072"/>
      </w:r>
      <w:r w:rsidRPr="00FB2EE3">
        <w:rPr>
          <w:spacing w:val="0"/>
          <w:rtl/>
          <w:lang w:bidi="ar-SA"/>
        </w:rPr>
        <w:t xml:space="preserve"> در مسجد نماز نخواند و برای قیام شب به خانه رفت؛ دلیلش را برای یارانش چنین بیان فرمود: </w:t>
      </w:r>
      <w:r w:rsidRPr="00FB2EE3">
        <w:rPr>
          <w:rStyle w:val="Char1"/>
          <w:spacing w:val="0"/>
          <w:rtl/>
          <w:lang w:bidi="ar-SA"/>
        </w:rPr>
        <w:t>«أَمَّا بَعْدُ فَإِنَّهُ لَمْ يَخْفَ عَلَيَّ مَكَانُكُمْ وَلَكِنِّي خَشِيتُ أَنْ تُفْتَرَضَ عَلَيْكُمْ فَتَعْجِزُوا عَنْهَا»</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5"/>
      </w:r>
      <w:r w:rsidR="00FB2EE3" w:rsidRPr="00FB2EE3">
        <w:rPr>
          <w:rStyle w:val="FootnoteReference"/>
          <w:rFonts w:cs="B Lotus"/>
          <w:spacing w:val="0"/>
          <w:szCs w:val="28"/>
          <w:rtl/>
          <w:lang w:bidi="ar-SA"/>
        </w:rPr>
        <w:t>)</w:t>
      </w:r>
      <w:r w:rsidRPr="00FB2EE3">
        <w:rPr>
          <w:spacing w:val="0"/>
          <w:rtl/>
          <w:lang w:bidi="ar-SA"/>
        </w:rPr>
        <w:t xml:space="preserve"> یعنی: «دیشب متوجه شدم که اجتماع کرده‌اید؛ ولی ترسیدم که نماز شب بر شما فرض گردد و شما از ادای آن، عاجز شوید». از این‌رو رسول‌الله</w:t>
      </w:r>
      <w:r w:rsidRPr="00FB2EE3">
        <w:rPr>
          <w:spacing w:val="0"/>
          <w:lang w:bidi="ar-SA"/>
        </w:rPr>
        <w:sym w:font="AGA Arabesque" w:char="F072"/>
      </w:r>
      <w:r w:rsidRPr="00FB2EE3">
        <w:rPr>
          <w:spacing w:val="0"/>
          <w:rtl/>
          <w:lang w:bidi="ar-SA"/>
        </w:rPr>
        <w:t xml:space="preserve"> قیام رمضان را به‌صورت جماعت، ترک کرد تا مبادا نماز شب بر امتش فرش شود. و این، از مهر و</w:t>
      </w:r>
      <w:r w:rsidR="005E5EFE" w:rsidRPr="00FB2EE3">
        <w:rPr>
          <w:spacing w:val="0"/>
          <w:rtl/>
          <w:lang w:bidi="ar-SA"/>
        </w:rPr>
        <w:t xml:space="preserve"> </w:t>
      </w:r>
      <w:r w:rsidRPr="00FB2EE3">
        <w:rPr>
          <w:spacing w:val="0"/>
          <w:rtl/>
          <w:lang w:bidi="ar-SA"/>
        </w:rPr>
        <w:t>شفقت وی نسبت به امتش بود. پیامبر</w:t>
      </w:r>
      <w:r w:rsidRPr="00FB2EE3">
        <w:rPr>
          <w:spacing w:val="0"/>
          <w:lang w:bidi="ar-SA"/>
        </w:rPr>
        <w:sym w:font="AGA Arabesque" w:char="F072"/>
      </w:r>
      <w:r w:rsidRPr="00FB2EE3">
        <w:rPr>
          <w:spacing w:val="0"/>
          <w:rtl/>
          <w:lang w:bidi="ar-SA"/>
        </w:rPr>
        <w:t xml:space="preserve"> بارها می‌فرمود: اگر امتم در رنج و زحمت نمی‌افتادند، چنین و چنان می‌کردم یا به این کار دستور می‌دادم. </w:t>
      </w:r>
      <w:r w:rsidR="000232C0" w:rsidRPr="00FB2EE3">
        <w:rPr>
          <w:spacing w:val="0"/>
          <w:rtl/>
          <w:lang w:bidi="ar-SA"/>
        </w:rPr>
        <w:t>چنان‌که</w:t>
      </w:r>
      <w:r w:rsidRPr="00FB2EE3">
        <w:rPr>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لَوْلا أَنْ أَشُقَّ عَلَى أُمَّتِي، لأَمَرْتُهُمْ بِالسِّوَاكِ عِندَ كُلِّ صَلاةٍ</w:t>
      </w:r>
      <w:r w:rsidRPr="00FB2EE3">
        <w:rPr>
          <w:rStyle w:val="Char1"/>
          <w:spacing w:val="0"/>
          <w:rtl/>
          <w:lang w:bidi="ar-SA"/>
        </w:rPr>
        <w:t>»</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6"/>
      </w:r>
      <w:r w:rsidR="00FB2EE3" w:rsidRPr="00FB2EE3">
        <w:rPr>
          <w:rStyle w:val="FootnoteReference"/>
          <w:rFonts w:cs="B Lotus"/>
          <w:spacing w:val="0"/>
          <w:szCs w:val="28"/>
          <w:rtl/>
          <w:lang w:bidi="ar-SA"/>
        </w:rPr>
        <w:t>)</w:t>
      </w:r>
      <w:r w:rsidRPr="00FB2EE3">
        <w:rPr>
          <w:spacing w:val="0"/>
          <w:rtl/>
          <w:lang w:bidi="ar-SA"/>
        </w:rPr>
        <w:t xml:space="preserve"> یعنی: «اگر بر امتم دشوار نمی‌شد، به آن‌ها دستور می‌دادم که برای هر نماز، مسواک بزنند». این، از مهربانی رسول‌الله</w:t>
      </w:r>
      <w:r w:rsidRPr="00FB2EE3">
        <w:rPr>
          <w:spacing w:val="0"/>
          <w:lang w:bidi="ar-SA"/>
        </w:rPr>
        <w:sym w:font="AGA Arabesque" w:char="F072"/>
      </w:r>
      <w:r w:rsidRPr="00FB2EE3">
        <w:rPr>
          <w:spacing w:val="0"/>
          <w:rtl/>
          <w:lang w:bidi="ar-SA"/>
        </w:rPr>
        <w:t xml:space="preserve"> نسبت به امتش بود؛ </w:t>
      </w:r>
      <w:r w:rsidR="000232C0" w:rsidRPr="00FB2EE3">
        <w:rPr>
          <w:spacing w:val="0"/>
          <w:rtl/>
          <w:lang w:bidi="ar-SA"/>
        </w:rPr>
        <w:t>چنان‌که</w:t>
      </w:r>
      <w:r w:rsidRPr="00FB2EE3">
        <w:rPr>
          <w:spacing w:val="0"/>
          <w:rtl/>
          <w:lang w:bidi="ar-SA"/>
        </w:rPr>
        <w:t xml:space="preserve"> </w:t>
      </w:r>
      <w:r w:rsidR="005E5EFE" w:rsidRPr="00FB2EE3">
        <w:rPr>
          <w:spacing w:val="0"/>
          <w:rtl/>
          <w:lang w:bidi="ar-SA"/>
        </w:rPr>
        <w:t>باری</w:t>
      </w:r>
      <w:r w:rsidRPr="00FB2EE3">
        <w:rPr>
          <w:spacing w:val="0"/>
          <w:rtl/>
          <w:lang w:bidi="ar-SA"/>
        </w:rPr>
        <w:t xml:space="preserve"> نماز عشاء را به‌تأخیر انداخت و آن را در پایان وقت، ادا کرد و فرمود: </w:t>
      </w:r>
      <w:r w:rsidRPr="00FB2EE3">
        <w:rPr>
          <w:rStyle w:val="Char1"/>
          <w:spacing w:val="0"/>
          <w:rtl/>
          <w:lang w:bidi="ar-SA"/>
        </w:rPr>
        <w:t>«إنَّهُ لَوَقْتُهَا لَوْلاَ أَنْ أَشُقَّ عَلَى أُمَّتِي»</w:t>
      </w:r>
      <w:r w:rsidR="005E5EFE" w:rsidRPr="00FB2EE3">
        <w:rPr>
          <w:spacing w:val="0"/>
          <w:rtl/>
          <w:lang w:bidi="ar-SA"/>
        </w:rPr>
        <w:t>؛</w:t>
      </w:r>
      <w:r w:rsidRPr="00FB2EE3">
        <w:rPr>
          <w:spacing w:val="0"/>
          <w:rtl/>
          <w:lang w:bidi="ar-SA"/>
        </w:rPr>
        <w:t xml:space="preserve"> یعنی: «این، وقت نماز عشاست؛ اگر برای امتم دشوار نبود». ولی چه‌بسا رسول‌الله</w:t>
      </w:r>
      <w:r w:rsidRPr="00FB2EE3">
        <w:rPr>
          <w:spacing w:val="0"/>
          <w:lang w:bidi="ar-SA"/>
        </w:rPr>
        <w:sym w:font="AGA Arabesque" w:char="F072"/>
      </w:r>
      <w:r w:rsidRPr="00FB2EE3">
        <w:rPr>
          <w:spacing w:val="0"/>
          <w:rtl/>
          <w:lang w:bidi="ar-SA"/>
        </w:rPr>
        <w:t xml:space="preserve"> عملی را ترک می‌کرد یا به انجام آن دستور نمی‌داد تا امتش در رنج و زحمت نیفتند.</w:t>
      </w:r>
    </w:p>
    <w:p w:rsidR="00AA70FB" w:rsidRPr="00FB2EE3" w:rsidRDefault="00AA70FB" w:rsidP="00167AB1">
      <w:pPr>
        <w:rPr>
          <w:spacing w:val="0"/>
          <w:rtl/>
          <w:lang w:bidi="ar-SA"/>
        </w:rPr>
      </w:pPr>
      <w:r w:rsidRPr="00FB2EE3">
        <w:rPr>
          <w:spacing w:val="0"/>
          <w:rtl/>
          <w:lang w:bidi="ar-SA"/>
        </w:rPr>
        <w:t xml:space="preserve"> روایتی که عایشه</w:t>
      </w:r>
      <w:r w:rsidR="001E3D7C" w:rsidRPr="00FB2EE3">
        <w:rPr>
          <w:rFonts w:cs="(M. Aiyada Ayoub ALKobaisi)"/>
          <w:spacing w:val="0"/>
          <w:rtl/>
          <w:lang w:bidi="ar-SA"/>
        </w:rPr>
        <w:t>&amp;</w:t>
      </w:r>
      <w:r w:rsidRPr="00FB2EE3">
        <w:rPr>
          <w:spacing w:val="0"/>
          <w:rtl/>
          <w:lang w:bidi="ar-SA"/>
        </w:rPr>
        <w:t xml:space="preserve"> درباره‌ی روزه‌ی «وصال» نقل کرده، بیان‌گرِ این موضوع است. عایشه</w:t>
      </w:r>
      <w:r w:rsidR="005E5EFE" w:rsidRPr="00FB2EE3">
        <w:rPr>
          <w:rFonts w:cs="(M. Aiyada Ayoub ALKobaisi)"/>
          <w:spacing w:val="0"/>
          <w:rtl/>
          <w:lang w:bidi="ar-SA"/>
        </w:rPr>
        <w:t>&amp;</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به‌خاطر مهر و شفقتی که به یارانش داشت، آن‌ها را از روزه‌ی «وصال» منع فرمود. روزه‌ی وصال، این است که انسان دو روز پیاپی یا بیش‌تر، بدون این‌که چی</w:t>
      </w:r>
      <w:r w:rsidR="005E5EFE" w:rsidRPr="00FB2EE3">
        <w:rPr>
          <w:spacing w:val="0"/>
          <w:rtl/>
          <w:lang w:bidi="ar-SA"/>
        </w:rPr>
        <w:t>زی بخورد یا بیاشامد، روزه بگیرد؛</w:t>
      </w:r>
      <w:r w:rsidRPr="00FB2EE3">
        <w:rPr>
          <w:spacing w:val="0"/>
          <w:rtl/>
          <w:lang w:bidi="ar-SA"/>
        </w:rPr>
        <w:t xml:space="preserve"> یعنی دو سه شبانه‌روز یا بیش‌تر، چیزی نخورد و روزه بگیرد! پیامبر</w:t>
      </w:r>
      <w:r w:rsidRPr="00FB2EE3">
        <w:rPr>
          <w:spacing w:val="0"/>
          <w:lang w:bidi="ar-SA"/>
        </w:rPr>
        <w:sym w:font="AGA Arabesque" w:char="F072"/>
      </w:r>
      <w:r w:rsidR="005E5EFE" w:rsidRPr="00FB2EE3">
        <w:rPr>
          <w:spacing w:val="0"/>
          <w:rtl/>
          <w:lang w:bidi="ar-SA"/>
        </w:rPr>
        <w:t xml:space="preserve"> از این کار منع فرموده است؛</w:t>
      </w:r>
      <w:r w:rsidRPr="00FB2EE3">
        <w:rPr>
          <w:spacing w:val="0"/>
          <w:rtl/>
          <w:lang w:bidi="ar-SA"/>
        </w:rPr>
        <w:t xml:space="preserve"> اما صحابه</w:t>
      </w:r>
      <w:r w:rsidRPr="00FB2EE3">
        <w:rPr>
          <w:spacing w:val="0"/>
          <w:lang w:bidi="ar-SA"/>
        </w:rPr>
        <w:sym w:font="AGA Arabesque" w:char="F079"/>
      </w:r>
      <w:r w:rsidRPr="00FB2EE3">
        <w:rPr>
          <w:spacing w:val="0"/>
          <w:rtl/>
          <w:lang w:bidi="ar-SA"/>
        </w:rPr>
        <w:t xml:space="preserve"> چنین برداشت کردند که پیامبر</w:t>
      </w:r>
      <w:r w:rsidRPr="00FB2EE3">
        <w:rPr>
          <w:spacing w:val="0"/>
          <w:lang w:bidi="ar-SA"/>
        </w:rPr>
        <w:sym w:font="AGA Arabesque" w:char="F072"/>
      </w:r>
      <w:r w:rsidRPr="00FB2EE3">
        <w:rPr>
          <w:spacing w:val="0"/>
          <w:rtl/>
          <w:lang w:bidi="ar-SA"/>
        </w:rPr>
        <w:t xml:space="preserve"> به‌خاطر مهر و شفقتی که به آن‌ها دارد، آنان را از این عمل، منع فرموده است، نه به‌خاطر کراهت این عمل. از این‌رو دو سه شبانه‌روز پیاپی، بدون این‌که چیزی بخوردند و بیاشامند، روزه گرفتند تا این‌که هلال ماه شوال دیده شد.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«لَوْ تَأَخَّرَ الْهِلال لَزِدْتُكُمْ</w:t>
      </w:r>
      <w:r w:rsidR="005E5EFE" w:rsidRPr="00FB2EE3">
        <w:rPr>
          <w:rStyle w:val="Char1"/>
          <w:spacing w:val="0"/>
          <w:rtl/>
          <w:lang w:bidi="ar-SA"/>
        </w:rPr>
        <w:t>»</w:t>
      </w:r>
      <w:r w:rsidR="005E5EFE" w:rsidRPr="00FB2EE3">
        <w:rPr>
          <w:spacing w:val="0"/>
          <w:rtl/>
          <w:lang w:bidi="ar-SA"/>
        </w:rPr>
        <w:t>؛</w:t>
      </w:r>
      <w:r w:rsidRPr="00FB2EE3">
        <w:rPr>
          <w:spacing w:val="0"/>
          <w:rtl/>
          <w:lang w:bidi="ar-SA"/>
        </w:rPr>
        <w:t xml:space="preserve"> یعنی: «اگر هلال ماه دیده نمی‌شد، باز هم اجازه می‌دادم که روزه‌ی وصال بگیرید» تا رنج گرسنگی و تشنگی را دریابید و بفهمید که چرا از روزه‌ی وصال منع شده‌اید. در هر حال، پیامبر</w:t>
      </w:r>
      <w:r w:rsidRPr="00FB2EE3">
        <w:rPr>
          <w:spacing w:val="0"/>
          <w:lang w:bidi="ar-SA"/>
        </w:rPr>
        <w:sym w:font="AGA Arabesque" w:char="F072"/>
      </w:r>
      <w:r w:rsidRPr="00FB2EE3">
        <w:rPr>
          <w:spacing w:val="0"/>
          <w:rtl/>
          <w:lang w:bidi="ar-SA"/>
        </w:rPr>
        <w:t xml:space="preserve"> به‌خاطر مهر و شفقتی که به یارانش داشت، آن‌ها را از روزه‌ی «وصال» منع فرمود. اصحاب</w:t>
      </w:r>
      <w:r w:rsidRPr="00FB2EE3">
        <w:rPr>
          <w:spacing w:val="0"/>
          <w:lang w:bidi="ar-SA"/>
        </w:rPr>
        <w:sym w:font="AGA Arabesque" w:char="F079"/>
      </w:r>
      <w:r w:rsidRPr="00FB2EE3">
        <w:rPr>
          <w:spacing w:val="0"/>
          <w:rtl/>
          <w:lang w:bidi="ar-SA"/>
        </w:rPr>
        <w:t xml:space="preserve"> عرض کردند: شما، خود روزه‌ی «وصال» می‌گیرید؟ فرمود: </w:t>
      </w:r>
      <w:r w:rsidRPr="00FB2EE3">
        <w:rPr>
          <w:rStyle w:val="Char1"/>
          <w:spacing w:val="0"/>
          <w:rtl/>
          <w:lang w:bidi="ar-SA"/>
        </w:rPr>
        <w:t>«إِنِّي لَسْتُ كَهَيئَتِكُمْ إِنِّي أَبِيتُ يُطْعِمُني رَبِّي ويَسْقِيني»</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17"/>
      </w:r>
      <w:r w:rsidR="00FB2EE3" w:rsidRPr="00FB2EE3">
        <w:rPr>
          <w:rStyle w:val="FootnoteReference"/>
          <w:rFonts w:cs="B Lotus"/>
          <w:spacing w:val="0"/>
          <w:szCs w:val="28"/>
          <w:rtl/>
          <w:lang w:bidi="ar-SA"/>
        </w:rPr>
        <w:t>)</w:t>
      </w:r>
      <w:r w:rsidRPr="00FB2EE3">
        <w:rPr>
          <w:spacing w:val="0"/>
          <w:rtl/>
          <w:lang w:bidi="ar-SA"/>
        </w:rPr>
        <w:t xml:space="preserve"> «من با شما فرق دارم؛ من، شب را در حالی سپری می‌کنم که پروردگارم به من آب و غذا می‌دهد». به عبارت دیگر، شب را در عبادت و یاد پروردگارم می‌گذرانم و این، مرا از خوردن و آشامیدن، بی‌نیاز می‌گرداند و گرسنگی و تشنگی را احساس نمی‌کنم. تجربه نیز همین را ثابت کرده که وقتی شخصی به کار مهمی مشغول می‌شود، خوردن و آشامیدن را فراموش می‌کند. </w:t>
      </w:r>
      <w:r w:rsidR="000232C0" w:rsidRPr="00FB2EE3">
        <w:rPr>
          <w:spacing w:val="0"/>
          <w:rtl/>
          <w:lang w:bidi="ar-SA"/>
        </w:rPr>
        <w:t>چنان‌که</w:t>
      </w:r>
      <w:r w:rsidRPr="00FB2EE3">
        <w:rPr>
          <w:spacing w:val="0"/>
          <w:rtl/>
          <w:lang w:bidi="ar-SA"/>
        </w:rPr>
        <w:t xml:space="preserve"> شاعری درباره‌ی معشوقه‌ی خویش می‌گوید:</w:t>
      </w:r>
    </w:p>
    <w:p w:rsidR="00AA70FB" w:rsidRPr="00FB2EE3" w:rsidRDefault="00AA70FB" w:rsidP="000042A5">
      <w:pPr>
        <w:pStyle w:val="a0"/>
        <w:ind w:firstLine="0"/>
        <w:jc w:val="center"/>
        <w:rPr>
          <w:rtl/>
          <w:lang w:bidi="ar-SA"/>
        </w:rPr>
      </w:pPr>
      <w:r w:rsidRPr="00FB2EE3">
        <w:rPr>
          <w:rtl/>
          <w:lang w:bidi="ar-SA"/>
        </w:rPr>
        <w:t>لها أحاديث مِن ذکراک تشغلها</w:t>
      </w:r>
      <w:r w:rsidRPr="00FB2EE3">
        <w:rPr>
          <w:rtl/>
          <w:lang w:bidi="ar-SA"/>
        </w:rPr>
        <w:tab/>
      </w:r>
      <w:r w:rsidR="005E5EFE" w:rsidRPr="00FB2EE3">
        <w:rPr>
          <w:rtl/>
          <w:lang w:bidi="ar-SA"/>
        </w:rPr>
        <w:t xml:space="preserve"> </w:t>
      </w:r>
      <w:r w:rsidR="000042A5">
        <w:rPr>
          <w:rFonts w:hint="cs"/>
          <w:rtl/>
          <w:lang w:bidi="ar-SA"/>
        </w:rPr>
        <w:tab/>
      </w:r>
      <w:r w:rsidRPr="00FB2EE3">
        <w:rPr>
          <w:rtl/>
          <w:lang w:bidi="ar-SA"/>
        </w:rPr>
        <w:t>عن الشراب وتلهيـها عـن الزاد</w:t>
      </w:r>
    </w:p>
    <w:p w:rsidR="00AA70FB" w:rsidRPr="000042A5" w:rsidRDefault="00AC47AF" w:rsidP="000042A5">
      <w:pPr>
        <w:ind w:left="284" w:right="284" w:firstLine="0"/>
        <w:jc w:val="center"/>
        <w:rPr>
          <w:spacing w:val="0"/>
          <w:sz w:val="26"/>
          <w:szCs w:val="26"/>
          <w:rtl/>
          <w:lang w:bidi="ar-SA"/>
        </w:rPr>
      </w:pPr>
      <w:r w:rsidRPr="000042A5">
        <w:rPr>
          <w:spacing w:val="0"/>
          <w:sz w:val="26"/>
          <w:szCs w:val="26"/>
          <w:rtl/>
          <w:lang w:bidi="ar-SA"/>
        </w:rPr>
        <w:t>وقتی از تو سخن می‌گوید،</w:t>
      </w:r>
      <w:r w:rsidR="00AA70FB" w:rsidRPr="000042A5">
        <w:rPr>
          <w:spacing w:val="0"/>
          <w:sz w:val="26"/>
          <w:szCs w:val="26"/>
          <w:rtl/>
          <w:lang w:bidi="ar-SA"/>
        </w:rPr>
        <w:t xml:space="preserve"> آن‌قدر به یاد تو مشغول می‌شود که خوردن و آشامیدن را از یاد می‌برد.</w:t>
      </w:r>
    </w:p>
    <w:p w:rsidR="00AA70FB" w:rsidRPr="00FB2EE3" w:rsidRDefault="00C06D8D" w:rsidP="00167AB1">
      <w:pPr>
        <w:autoSpaceDE w:val="0"/>
        <w:autoSpaceDN w:val="0"/>
        <w:adjustRightInd w:val="0"/>
        <w:rPr>
          <w:spacing w:val="0"/>
          <w:rtl/>
          <w:lang w:bidi="ar-SA"/>
        </w:rPr>
      </w:pPr>
      <w:r w:rsidRPr="00FB2EE3">
        <w:rPr>
          <w:spacing w:val="0"/>
          <w:rtl/>
          <w:lang w:bidi="ar-SA"/>
        </w:rPr>
        <w:t>آری! گاه، انسان به کاری مشغول می‌شود و خوردن و آشامیدن را فراموش می‌کند؛ مانند برخی از طلاب علم و دانش</w:t>
      </w:r>
      <w:r w:rsidR="005E5EFE" w:rsidRPr="00FB2EE3">
        <w:rPr>
          <w:spacing w:val="0"/>
          <w:rtl/>
          <w:lang w:bidi="ar-SA"/>
        </w:rPr>
        <w:t>‌</w:t>
      </w:r>
      <w:r w:rsidRPr="00FB2EE3">
        <w:rPr>
          <w:spacing w:val="0"/>
          <w:rtl/>
          <w:lang w:bidi="ar-SA"/>
        </w:rPr>
        <w:t>جویان که وقتی به درس و مطالعه می‌پردازند، ممکن است از صبح تا شب در کتابخانه بمانند و بدون این‌که احساس گرسنگی یا تشنگی کنند، مشغول مطالعه شوند و خواب و خوراک نداشته باشند. طالب دنیا نیز همین‌گونه است؛ چه بسیار کسانی که در دفتر کار خویش می‌مانند و آن‌قدر مشغول حساب و کتاب می‌شوند که ساعت‌ها می‌گذرد و هیچ نمی‌خورند.</w:t>
      </w:r>
    </w:p>
    <w:p w:rsidR="00C06D8D" w:rsidRPr="00FB2EE3" w:rsidRDefault="00C06D8D" w:rsidP="00167AB1">
      <w:pPr>
        <w:autoSpaceDE w:val="0"/>
        <w:autoSpaceDN w:val="0"/>
        <w:adjustRightInd w:val="0"/>
        <w:rPr>
          <w:spacing w:val="0"/>
          <w:rtl/>
          <w:lang w:bidi="ar-SA"/>
        </w:rPr>
      </w:pPr>
      <w:r w:rsidRPr="00FB2EE3">
        <w:rPr>
          <w:spacing w:val="0"/>
          <w:rtl/>
          <w:lang w:bidi="ar-SA"/>
        </w:rPr>
        <w:t>گفته می‌شود: ثروتمندی، آن‌قدر به کار و حساب و کتاب خویش مشغول شده بود که زن و فرزند خویش را فراموش کرده بود؛ انگار زن و بچه نداشت. بر عکس، همسایه‌ی فقیرش، به خانواده‌ی خود رسیدگی می‌کرد و چنین به‌نظر می‌رسید که خانواده‌ی خوش</w:t>
      </w:r>
      <w:r w:rsidR="005E5EFE" w:rsidRPr="00FB2EE3">
        <w:rPr>
          <w:spacing w:val="0"/>
          <w:rtl/>
          <w:lang w:bidi="ar-SA"/>
        </w:rPr>
        <w:t>‌</w:t>
      </w:r>
      <w:r w:rsidRPr="00FB2EE3">
        <w:rPr>
          <w:spacing w:val="0"/>
          <w:rtl/>
          <w:lang w:bidi="ar-SA"/>
        </w:rPr>
        <w:t>بختی هستند. آخِرش همسرِ مردِ ثروتمند، ناراحت شد و به شوهرش گفت: از همسایه یاد بگیر ک</w:t>
      </w:r>
      <w:r w:rsidR="00B076A0" w:rsidRPr="00FB2EE3">
        <w:rPr>
          <w:spacing w:val="0"/>
          <w:rtl/>
          <w:lang w:bidi="ar-SA"/>
        </w:rPr>
        <w:t>ه چ</w:t>
      </w:r>
      <w:r w:rsidR="005E5EFE" w:rsidRPr="00FB2EE3">
        <w:rPr>
          <w:spacing w:val="0"/>
          <w:rtl/>
          <w:lang w:bidi="ar-SA"/>
        </w:rPr>
        <w:t>ه‌</w:t>
      </w:r>
      <w:r w:rsidR="00B076A0" w:rsidRPr="00FB2EE3">
        <w:rPr>
          <w:spacing w:val="0"/>
          <w:rtl/>
          <w:lang w:bidi="ar-SA"/>
        </w:rPr>
        <w:t>طور به خانواده‌اش توجه دارد. ثروتمند، همین‌که به این موضوع پی برد، همسایه‌ی فقیرش را نزد خویش خواند و به او گفت: چون نیازمند هستی، سرمایه</w:t>
      </w:r>
      <w:r w:rsidR="005E5EFE" w:rsidRPr="00FB2EE3">
        <w:rPr>
          <w:spacing w:val="0"/>
          <w:rtl/>
          <w:lang w:bidi="ar-SA"/>
        </w:rPr>
        <w:t>‌</w:t>
      </w:r>
      <w:r w:rsidR="00B076A0" w:rsidRPr="00FB2EE3">
        <w:rPr>
          <w:spacing w:val="0"/>
          <w:rtl/>
          <w:lang w:bidi="ar-SA"/>
        </w:rPr>
        <w:t>ای در اختیارت می‌گذارم تا به کسب و کار و تجارت، بپردازی. مدتی نگذشت که این فقیر نیز از خانواده‌اش غافل شد؛ به‌گونه‌ای که همانند گذشته با آن‌ها نمی‌نشست و به آنان، توجه نمی‌کرد. و بدین ترتیب همانندِ تاجرِ ثروتمند گردید.</w:t>
      </w:r>
    </w:p>
    <w:p w:rsidR="005F2364" w:rsidRPr="00FB2EE3" w:rsidRDefault="00B076A0" w:rsidP="00167AB1">
      <w:pPr>
        <w:autoSpaceDE w:val="0"/>
        <w:autoSpaceDN w:val="0"/>
        <w:adjustRightInd w:val="0"/>
        <w:rPr>
          <w:spacing w:val="0"/>
          <w:rtl/>
          <w:lang w:bidi="ar-SA"/>
        </w:rPr>
      </w:pPr>
      <w:r w:rsidRPr="00FB2EE3">
        <w:rPr>
          <w:spacing w:val="0"/>
          <w:rtl/>
          <w:lang w:bidi="ar-SA"/>
        </w:rPr>
        <w:t>نتیجه این‌که وقتی انسان، به کاری مشغول شود که به آن علاقه دارد، همه چیز را از یاد می‌برد</w:t>
      </w:r>
      <w:r w:rsidR="005E5EFE" w:rsidRPr="00FB2EE3">
        <w:rPr>
          <w:spacing w:val="0"/>
          <w:rtl/>
          <w:lang w:bidi="ar-SA"/>
        </w:rPr>
        <w:t>؛</w:t>
      </w:r>
      <w:r w:rsidRPr="00FB2EE3">
        <w:rPr>
          <w:spacing w:val="0"/>
          <w:rtl/>
          <w:lang w:bidi="ar-SA"/>
        </w:rPr>
        <w:t xml:space="preserve"> از این‌رو پیامبر</w:t>
      </w:r>
      <w:r w:rsidRPr="00FB2EE3">
        <w:rPr>
          <w:spacing w:val="0"/>
          <w:lang w:bidi="ar-SA"/>
        </w:rPr>
        <w:sym w:font="AGA Arabesque" w:char="F072"/>
      </w:r>
      <w:r w:rsidRPr="00FB2EE3">
        <w:rPr>
          <w:spacing w:val="0"/>
          <w:rtl/>
          <w:lang w:bidi="ar-SA"/>
        </w:rPr>
        <w:t xml:space="preserve"> فرمود: «من با شما فرق دارم؛ من، شب را در حالی سپری می‌کنم که پروردگارم به من آب و غذا می‌دهد». </w:t>
      </w:r>
      <w:r w:rsidR="005E5EFE" w:rsidRPr="00FB2EE3">
        <w:rPr>
          <w:spacing w:val="0"/>
          <w:rtl/>
          <w:lang w:bidi="ar-SA"/>
        </w:rPr>
        <w:t>برخی از علما، از این حدیث</w:t>
      </w:r>
      <w:r w:rsidR="005F2364" w:rsidRPr="00FB2EE3">
        <w:rPr>
          <w:spacing w:val="0"/>
          <w:rtl/>
          <w:lang w:bidi="ar-SA"/>
        </w:rPr>
        <w:t xml:space="preserve"> چنین برداشت کرده‌اند که پیامبر</w:t>
      </w:r>
      <w:r w:rsidR="005F2364" w:rsidRPr="00FB2EE3">
        <w:rPr>
          <w:spacing w:val="0"/>
          <w:lang w:bidi="ar-SA"/>
        </w:rPr>
        <w:sym w:font="AGA Arabesque" w:char="F072"/>
      </w:r>
      <w:r w:rsidR="005F2364" w:rsidRPr="00FB2EE3">
        <w:rPr>
          <w:spacing w:val="0"/>
          <w:rtl/>
          <w:lang w:bidi="ar-SA"/>
        </w:rPr>
        <w:t xml:space="preserve"> شب‌ها، از نعمت‌های بهشتی استفاده می‌کرد؛ یعنی خوراکی‌ها و آشامیدنی‌هایی از بهشت برایش می‌آوردند. این، برداشتِ نادرستی</w:t>
      </w:r>
      <w:r w:rsidR="005E5EFE" w:rsidRPr="00FB2EE3">
        <w:rPr>
          <w:spacing w:val="0"/>
          <w:rtl/>
          <w:lang w:bidi="ar-SA"/>
        </w:rPr>
        <w:t>‌</w:t>
      </w:r>
      <w:r w:rsidR="005F2364" w:rsidRPr="00FB2EE3">
        <w:rPr>
          <w:spacing w:val="0"/>
          <w:rtl/>
          <w:lang w:bidi="ar-SA"/>
        </w:rPr>
        <w:t>ست؛ زیرا در این صورت، دیگر، روزه‌ی پیامبر</w:t>
      </w:r>
      <w:r w:rsidR="005F2364" w:rsidRPr="00FB2EE3">
        <w:rPr>
          <w:spacing w:val="0"/>
          <w:lang w:bidi="ar-SA"/>
        </w:rPr>
        <w:sym w:font="AGA Arabesque" w:char="F072"/>
      </w:r>
      <w:r w:rsidR="005F2364" w:rsidRPr="00FB2EE3">
        <w:rPr>
          <w:spacing w:val="0"/>
          <w:rtl/>
          <w:lang w:bidi="ar-SA"/>
        </w:rPr>
        <w:t xml:space="preserve"> روزه‌ی وصال نبود. لذا مفهوم حدیث، این است که </w:t>
      </w:r>
      <w:r w:rsidRPr="00FB2EE3">
        <w:rPr>
          <w:spacing w:val="0"/>
          <w:rtl/>
          <w:lang w:bidi="ar-SA"/>
        </w:rPr>
        <w:t>شب را در عبادت و یاد پروردگارم می‌گذرانم و این، مرا از خوردن و آشامیدن، بی‌نیاز می‌گرداند و گرسنگی و تشنگی را احساس نمی‌کنم.</w:t>
      </w:r>
    </w:p>
    <w:p w:rsidR="005F2364" w:rsidRPr="00FB2EE3" w:rsidRDefault="005F2364" w:rsidP="00167AB1">
      <w:pPr>
        <w:autoSpaceDE w:val="0"/>
        <w:autoSpaceDN w:val="0"/>
        <w:adjustRightInd w:val="0"/>
        <w:ind w:firstLine="389"/>
        <w:jc w:val="center"/>
        <w:rPr>
          <w:spacing w:val="0"/>
          <w:rtl/>
          <w:lang w:bidi="ar-SA"/>
        </w:rPr>
      </w:pPr>
      <w:r w:rsidRPr="00FB2EE3">
        <w:rPr>
          <w:spacing w:val="0"/>
          <w:rtl/>
          <w:lang w:bidi="ar-SA"/>
        </w:rPr>
        <w:t>***</w:t>
      </w:r>
    </w:p>
    <w:p w:rsidR="005F2364" w:rsidRPr="00FB2EE3" w:rsidRDefault="00B076A0" w:rsidP="00167AB1">
      <w:pPr>
        <w:pStyle w:val="a4"/>
        <w:rPr>
          <w:rtl/>
          <w:lang w:bidi="ar-SA"/>
        </w:rPr>
      </w:pPr>
      <w:r w:rsidRPr="00FB2EE3">
        <w:rPr>
          <w:rtl/>
          <w:lang w:bidi="ar-SA"/>
        </w:rPr>
        <w:t xml:space="preserve"> </w:t>
      </w:r>
      <w:r w:rsidR="005F2364" w:rsidRPr="00FB2EE3">
        <w:rPr>
          <w:rtl/>
          <w:lang w:bidi="ar-SA"/>
        </w:rPr>
        <w:t>236- وعن أَبي قَتادَةَ الْحارِثِ بنِ ربْعي</w:t>
      </w:r>
      <w:r w:rsidR="005F2364" w:rsidRPr="00FB2EE3">
        <w:rPr>
          <w:b w:val="0"/>
          <w:bCs w:val="0"/>
          <w:rtl/>
          <w:lang w:bidi="ar-SA"/>
        </w:rPr>
        <w:sym w:font="AGA Arabesque" w:char="F074"/>
      </w:r>
      <w:r w:rsidR="005F2364" w:rsidRPr="00FB2EE3">
        <w:rPr>
          <w:rtl/>
          <w:lang w:bidi="ar-SA"/>
        </w:rPr>
        <w:t xml:space="preserve"> قال: قال رسولُ</w:t>
      </w:r>
      <w:r w:rsidR="005F2364" w:rsidRPr="00FB2EE3">
        <w:rPr>
          <w:rFonts w:ascii="Times New Roman" w:hAnsi="Times New Roman" w:cs="Times New Roman"/>
          <w:rtl/>
          <w:lang w:bidi="ar-SA"/>
        </w:rPr>
        <w:t>‌</w:t>
      </w:r>
      <w:r w:rsidR="006B06BD">
        <w:rPr>
          <w:rtl/>
          <w:lang w:bidi="ar-SA"/>
        </w:rPr>
        <w:t>الله</w:t>
      </w:r>
      <w:r w:rsidR="005F2364" w:rsidRPr="00FB2EE3">
        <w:rPr>
          <w:b w:val="0"/>
          <w:bCs w:val="0"/>
          <w:rtl/>
          <w:lang w:bidi="ar-SA"/>
        </w:rPr>
        <w:sym w:font="AGA Arabesque" w:char="F072"/>
      </w:r>
      <w:r w:rsidR="005F2364" w:rsidRPr="00FB2EE3">
        <w:rPr>
          <w:rtl/>
          <w:lang w:bidi="ar-SA"/>
        </w:rPr>
        <w:t>: «إِنِّي لأَقُومُ إِلَى الصَّلاةِ، وَأُرِيدُ أَنْ أُطَوِّل فِيها، فَأَسْمعُ بُكَاءَ الصَّبِيِّ، فَأَتَجوَّزَ فِي صلاتِي كَرَاهِيَةَ أَنْ أَشُقَّ عَلَى أُمِّهِ». [روايت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18"/>
      </w:r>
      <w:r w:rsidR="00FB2EE3" w:rsidRPr="00FB2EE3">
        <w:rPr>
          <w:rStyle w:val="FootnoteReference"/>
          <w:rFonts w:cs="B Lotus"/>
          <w:bCs w:val="0"/>
          <w:szCs w:val="28"/>
          <w:rtl/>
          <w:lang w:bidi="ar-SA"/>
        </w:rPr>
        <w:t>)</w:t>
      </w:r>
    </w:p>
    <w:p w:rsidR="005F2364" w:rsidRPr="00FB2EE3" w:rsidRDefault="005F2364" w:rsidP="00167AB1">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ابو</w:t>
      </w:r>
      <w:r w:rsidR="00E23FBE" w:rsidRPr="00FB2EE3">
        <w:rPr>
          <w:spacing w:val="0"/>
          <w:rtl/>
          <w:lang w:bidi="ar-SA"/>
        </w:rPr>
        <w:t>قتاده،</w:t>
      </w:r>
      <w:r w:rsidRPr="00FB2EE3">
        <w:rPr>
          <w:spacing w:val="0"/>
          <w:rtl/>
          <w:lang w:bidi="ar-SA"/>
        </w:rPr>
        <w:t xml:space="preserve"> حارث بن ربعی</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«برخی از اوقات که به نماز می‌ایستم، می‌خواهم آن را طولانی بخوانم؛ ولی در اثنای نماز، صدای گریه‌ی کودکی به گوشم می‌رسد. لذا نماز را کوتاه می‌کنم تا مبادا مادرش، دچار زحمت شود».</w:t>
      </w:r>
    </w:p>
    <w:p w:rsidR="005F2364" w:rsidRPr="00FB2EE3" w:rsidRDefault="005F2364" w:rsidP="00167AB1">
      <w:pPr>
        <w:pStyle w:val="a4"/>
        <w:rPr>
          <w:rtl/>
          <w:lang w:bidi="ar-SA"/>
        </w:rPr>
      </w:pPr>
      <w:r w:rsidRPr="00FB2EE3">
        <w:rPr>
          <w:rtl/>
          <w:lang w:bidi="ar-SA"/>
        </w:rPr>
        <w:t xml:space="preserve">237- وعن جُنْدِبِ بن عبد </w:t>
      </w:r>
      <w:r w:rsidR="006B06BD">
        <w:rPr>
          <w:rtl/>
          <w:lang w:bidi="ar-SA"/>
        </w:rPr>
        <w:t>الله</w:t>
      </w:r>
      <w:r w:rsidRPr="00FB2EE3">
        <w:rPr>
          <w:b w:val="0"/>
          <w:bCs w:val="0"/>
          <w:rtl/>
          <w:lang w:bidi="ar-SA"/>
        </w:rPr>
        <w:sym w:font="AGA Arabesque" w:char="F074"/>
      </w:r>
      <w:r w:rsidRPr="00FB2EE3">
        <w:rPr>
          <w:rtl/>
          <w:lang w:bidi="ar-SA"/>
        </w:rPr>
        <w:t xml:space="preserve"> قال: 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:«مَنْ صَلَّى صَلاةَ الصُّبحِ فَهُوَ فِي ذِمةِ </w:t>
      </w:r>
      <w:r w:rsidR="006B06BD">
        <w:rPr>
          <w:rtl/>
          <w:lang w:bidi="ar-SA"/>
        </w:rPr>
        <w:t>الله</w:t>
      </w:r>
      <w:r w:rsidRPr="00FB2EE3">
        <w:rPr>
          <w:rtl/>
          <w:lang w:bidi="ar-SA"/>
        </w:rPr>
        <w:t xml:space="preserve"> فَلا يطْلُبنَّكُمُ اللَّهُ مِنْ ذِمَّتِهِ بِشَيْءٍ، فَإِنَّهُ منْ يَطْلُبْهُ مِنْ ذِمَّتِهِ بِشَيْءٍ يُدرِكْه، ثُمَّ يكُبُّهُ عَلَى وجْهِهِ في نَارِ جَهَنَّم».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19"/>
      </w:r>
      <w:r w:rsidR="00FB2EE3" w:rsidRPr="00FB2EE3">
        <w:rPr>
          <w:rStyle w:val="FootnoteReference"/>
          <w:rFonts w:cs="B Lotus"/>
          <w:bCs w:val="0"/>
          <w:szCs w:val="28"/>
          <w:rtl/>
          <w:lang w:bidi="ar-SA"/>
        </w:rPr>
        <w:t>)</w:t>
      </w:r>
    </w:p>
    <w:p w:rsidR="005F2364" w:rsidRDefault="005F2364" w:rsidP="00167AB1">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جندب بن عبدالله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005E5EFE" w:rsidRPr="00FB2EE3">
        <w:rPr>
          <w:spacing w:val="0"/>
          <w:rtl/>
          <w:lang w:bidi="ar-SA"/>
        </w:rPr>
        <w:t xml:space="preserve"> فرمود: «هرکس</w:t>
      </w:r>
      <w:r w:rsidRPr="00FB2EE3">
        <w:rPr>
          <w:spacing w:val="0"/>
          <w:rtl/>
          <w:lang w:bidi="ar-SA"/>
        </w:rPr>
        <w:t xml:space="preserve"> نماز صبح را بخواند، در پناه و </w:t>
      </w:r>
      <w:r w:rsidR="00707AAC" w:rsidRPr="00FB2EE3">
        <w:rPr>
          <w:spacing w:val="0"/>
          <w:rtl/>
          <w:lang w:bidi="ar-SA"/>
        </w:rPr>
        <w:t>حمایتِ</w:t>
      </w:r>
      <w:r w:rsidRPr="00FB2EE3">
        <w:rPr>
          <w:spacing w:val="0"/>
          <w:rtl/>
          <w:lang w:bidi="ar-SA"/>
        </w:rPr>
        <w:t xml:space="preserve"> الله است؛ پس مواظب باشید که الله، درباره‌ی عهد و پیمان خویش با چنین بنده‌ای، چیزی از شما مطالبه نکند</w:t>
      </w:r>
      <w:r w:rsidR="005E5EFE" w:rsidRPr="00FB2EE3">
        <w:rPr>
          <w:spacing w:val="0"/>
          <w:rtl/>
          <w:lang w:bidi="ar-SA"/>
        </w:rPr>
        <w:t>؛ زیرا هرکس</w:t>
      </w:r>
      <w:r w:rsidRPr="00FB2EE3">
        <w:rPr>
          <w:spacing w:val="0"/>
          <w:rtl/>
          <w:lang w:bidi="ar-SA"/>
        </w:rPr>
        <w:t xml:space="preserve"> در این‌باره‌ از سوی الله مؤاخذه شود، راه فرار ندارد و سپس الله متعال، او را بر چهره‌اش در آتش دوزخ می‌اندازد».</w:t>
      </w:r>
    </w:p>
    <w:p w:rsidR="005F2364" w:rsidRPr="00FB2EE3" w:rsidRDefault="005F2364"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5F2364" w:rsidRPr="00FB2EE3" w:rsidRDefault="005F2364" w:rsidP="00167AB1">
      <w:pPr>
        <w:autoSpaceDE w:val="0"/>
        <w:autoSpaceDN w:val="0"/>
        <w:adjustRightInd w:val="0"/>
        <w:rPr>
          <w:spacing w:val="0"/>
          <w:rtl/>
          <w:lang w:bidi="ar-SA"/>
        </w:rPr>
      </w:pPr>
      <w:r w:rsidRPr="00FB2EE3">
        <w:rPr>
          <w:spacing w:val="0"/>
          <w:rtl/>
          <w:lang w:bidi="ar-SA"/>
        </w:rPr>
        <w:t>مؤلف</w:t>
      </w:r>
      <w:r w:rsidR="005E5EFE" w:rsidRPr="00FB2EE3">
        <w:rPr>
          <w:rFonts w:cs="CTraditional Arabic"/>
          <w:spacing w:val="0"/>
          <w:rtl/>
          <w:lang w:bidi="ar-SA"/>
        </w:rPr>
        <w:t>/</w:t>
      </w:r>
      <w:r w:rsidRPr="00FB2EE3">
        <w:rPr>
          <w:spacing w:val="0"/>
          <w:rtl/>
          <w:lang w:bidi="ar-SA"/>
        </w:rPr>
        <w:t xml:space="preserve"> روایتی بدین مضمون از ابوقتاده، حارث بن ربعی</w:t>
      </w:r>
      <w:r w:rsidRPr="00FB2EE3">
        <w:rPr>
          <w:spacing w:val="0"/>
          <w:lang w:bidi="ar-SA"/>
        </w:rPr>
        <w:sym w:font="AGA Arabesque" w:char="F074"/>
      </w:r>
      <w:r w:rsidRPr="00FB2EE3">
        <w:rPr>
          <w:spacing w:val="0"/>
          <w:rtl/>
          <w:lang w:bidi="ar-SA"/>
        </w:rPr>
        <w:t xml:space="preserve"> نقل کرده که می‌گوید: پیامبر</w:t>
      </w:r>
      <w:r w:rsidRPr="00FB2EE3">
        <w:rPr>
          <w:spacing w:val="0"/>
          <w:lang w:bidi="ar-SA"/>
        </w:rPr>
        <w:sym w:font="AGA Arabesque" w:char="F072"/>
      </w:r>
      <w:r w:rsidRPr="00FB2EE3">
        <w:rPr>
          <w:spacing w:val="0"/>
          <w:rtl/>
          <w:lang w:bidi="ar-SA"/>
        </w:rPr>
        <w:t xml:space="preserve"> فرموده است: «برخی از اوقات که به نماز می‌ایستم، می‌خواهم آن را طولانی بخوانم؛ ولی در اثنای نماز، صدای گریه‌ی کودکی به گوشم می‌رسد. لذا نماز را کوتاه می‌کنم تا مبادا مادرش، دچار زحمت شود».</w:t>
      </w:r>
    </w:p>
    <w:p w:rsidR="005F2364" w:rsidRPr="00FB2EE3" w:rsidRDefault="005F2364" w:rsidP="00167AB1">
      <w:pPr>
        <w:autoSpaceDE w:val="0"/>
        <w:autoSpaceDN w:val="0"/>
        <w:adjustRightInd w:val="0"/>
        <w:rPr>
          <w:spacing w:val="0"/>
          <w:rtl/>
          <w:lang w:bidi="ar-SA"/>
        </w:rPr>
      </w:pPr>
      <w:r w:rsidRPr="00FB2EE3">
        <w:rPr>
          <w:spacing w:val="0"/>
          <w:rtl/>
          <w:lang w:bidi="ar-SA"/>
        </w:rPr>
        <w:t>این حدیث، یکی از نمونه‌های بی‌شماری</w:t>
      </w:r>
      <w:r w:rsidR="005E5EFE" w:rsidRPr="00FB2EE3">
        <w:rPr>
          <w:spacing w:val="0"/>
          <w:rtl/>
          <w:lang w:bidi="ar-SA"/>
        </w:rPr>
        <w:t>‌</w:t>
      </w:r>
      <w:r w:rsidRPr="00FB2EE3">
        <w:rPr>
          <w:spacing w:val="0"/>
          <w:rtl/>
          <w:lang w:bidi="ar-SA"/>
        </w:rPr>
        <w:t>ست که بیان‌گر مهر و شفقت پیامبر</w:t>
      </w:r>
      <w:r w:rsidRPr="00FB2EE3">
        <w:rPr>
          <w:spacing w:val="0"/>
          <w:lang w:bidi="ar-SA"/>
        </w:rPr>
        <w:sym w:font="AGA Arabesque" w:char="F072"/>
      </w:r>
      <w:r w:rsidRPr="00FB2EE3">
        <w:rPr>
          <w:spacing w:val="0"/>
          <w:rtl/>
          <w:lang w:bidi="ar-SA"/>
        </w:rPr>
        <w:t xml:space="preserve"> به امتش می‌باشد. </w:t>
      </w:r>
      <w:r w:rsidR="000232C0" w:rsidRPr="00FB2EE3">
        <w:rPr>
          <w:spacing w:val="0"/>
          <w:rtl/>
          <w:lang w:bidi="ar-SA"/>
        </w:rPr>
        <w:t>چنان‌که</w:t>
      </w:r>
      <w:r w:rsidRPr="00FB2EE3">
        <w:rPr>
          <w:spacing w:val="0"/>
          <w:rtl/>
          <w:lang w:bidi="ar-SA"/>
        </w:rPr>
        <w:t xml:space="preserve"> الله متعال، در وصف پیامبر</w:t>
      </w:r>
      <w:r w:rsidRPr="00FB2EE3">
        <w:rPr>
          <w:spacing w:val="0"/>
          <w:lang w:bidi="ar-SA"/>
        </w:rPr>
        <w:sym w:font="AGA Arabesque" w:char="F072"/>
      </w:r>
      <w:r w:rsidRPr="00FB2EE3">
        <w:rPr>
          <w:spacing w:val="0"/>
          <w:rtl/>
          <w:lang w:bidi="ar-SA"/>
        </w:rPr>
        <w:t xml:space="preserve"> فرموده است:</w:t>
      </w:r>
    </w:p>
    <w:p w:rsidR="005F2364" w:rsidRPr="00FB2EE3" w:rsidRDefault="00EB4226" w:rsidP="00EB4226">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لَقَد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رَسُول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عَزِيزٌ</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حَرِيصٌ</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eastAsia"/>
          <w:rtl/>
          <w:lang w:bidi="ar-SA"/>
        </w:rPr>
        <w:t>رَءُوف</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١٢٨</w:t>
      </w:r>
      <w:r w:rsidRPr="00FB2EE3">
        <w:rPr>
          <w:rStyle w:val="Char8"/>
          <w:rtl/>
        </w:rPr>
        <w:t xml:space="preserve">]  </w:t>
      </w:r>
    </w:p>
    <w:p w:rsidR="005F2364" w:rsidRPr="00FB2EE3" w:rsidRDefault="005F2364" w:rsidP="00167AB1">
      <w:pPr>
        <w:pStyle w:val="a2"/>
        <w:rPr>
          <w:rtl/>
          <w:lang w:bidi="ar-SA"/>
        </w:rPr>
      </w:pPr>
      <w:r w:rsidRPr="00FB2EE3">
        <w:rPr>
          <w:rtl/>
          <w:lang w:bidi="ar-SA"/>
        </w:rPr>
        <w:t>به‌راستی پیامبری از خودتان به‌سویتان آمد که رنج‌های شما بر او دشوار است و به (هدایت) شما اشتیاق وافری دارد و نسبت به مؤمنان، دل‌سوز و مهربان است.</w:t>
      </w:r>
    </w:p>
    <w:p w:rsidR="005F2364" w:rsidRPr="00FB2EE3" w:rsidRDefault="005F2364" w:rsidP="00167AB1">
      <w:pPr>
        <w:autoSpaceDE w:val="0"/>
        <w:autoSpaceDN w:val="0"/>
        <w:adjustRightInd w:val="0"/>
        <w:rPr>
          <w:spacing w:val="0"/>
          <w:rtl/>
          <w:lang w:bidi="ar-SA"/>
        </w:rPr>
      </w:pPr>
      <w:r w:rsidRPr="00FB2EE3">
        <w:rPr>
          <w:spacing w:val="0"/>
          <w:rtl/>
          <w:lang w:bidi="ar-SA"/>
        </w:rPr>
        <w:t>گاه، پیامبر</w:t>
      </w:r>
      <w:r w:rsidRPr="00FB2EE3">
        <w:rPr>
          <w:spacing w:val="0"/>
          <w:lang w:bidi="ar-SA"/>
        </w:rPr>
        <w:sym w:font="AGA Arabesque" w:char="F072"/>
      </w:r>
      <w:r w:rsidRPr="00FB2EE3">
        <w:rPr>
          <w:spacing w:val="0"/>
          <w:rtl/>
          <w:lang w:bidi="ar-SA"/>
        </w:rPr>
        <w:t xml:space="preserve"> نماز جماعت را در حالی آغاز می‌کرد که قصد </w:t>
      </w:r>
      <w:r w:rsidR="000F3625" w:rsidRPr="00FB2EE3">
        <w:rPr>
          <w:spacing w:val="0"/>
          <w:rtl/>
          <w:lang w:bidi="ar-SA"/>
        </w:rPr>
        <w:t>داشت نماز را طولانی بخواند. منظور، این نیست که پیامبر</w:t>
      </w:r>
      <w:r w:rsidR="000F3625" w:rsidRPr="00FB2EE3">
        <w:rPr>
          <w:spacing w:val="0"/>
          <w:lang w:bidi="ar-SA"/>
        </w:rPr>
        <w:sym w:font="AGA Arabesque" w:char="F072"/>
      </w:r>
      <w:r w:rsidR="000F3625" w:rsidRPr="00FB2EE3">
        <w:rPr>
          <w:spacing w:val="0"/>
          <w:rtl/>
          <w:lang w:bidi="ar-SA"/>
        </w:rPr>
        <w:t xml:space="preserve"> از همان ابتدا قصد داشت که نماز را بیش از حد طولانی بخواند؛ بلکه با شنیدن صدای گریه‌ی کودک، در مقایسه با تصمیمش، مقداری نم</w:t>
      </w:r>
      <w:r w:rsidR="005E5EFE" w:rsidRPr="00FB2EE3">
        <w:rPr>
          <w:spacing w:val="0"/>
          <w:rtl/>
          <w:lang w:bidi="ar-SA"/>
        </w:rPr>
        <w:t>از را کوتاه‌تر می‌خواند تا</w:t>
      </w:r>
      <w:r w:rsidR="000F3625" w:rsidRPr="00FB2EE3">
        <w:rPr>
          <w:spacing w:val="0"/>
          <w:rtl/>
          <w:lang w:bidi="ar-SA"/>
        </w:rPr>
        <w:t xml:space="preserve"> </w:t>
      </w:r>
      <w:r w:rsidR="005E5EFE" w:rsidRPr="00FB2EE3">
        <w:rPr>
          <w:spacing w:val="0"/>
          <w:rtl/>
          <w:lang w:bidi="ar-SA"/>
        </w:rPr>
        <w:t>مادرِ کودک، در رنج و زحمت نیفتد؛</w:t>
      </w:r>
      <w:r w:rsidR="000F3625" w:rsidRPr="00FB2EE3">
        <w:rPr>
          <w:spacing w:val="0"/>
          <w:rtl/>
          <w:lang w:bidi="ar-SA"/>
        </w:rPr>
        <w:t xml:space="preserve"> زیرا وقتی مادری، صدای گریه‌ی فرزندش را بشنود، آشفته و نگران می‌شود و از نمازش غافل می‌گردد. از این‌رو پیامبر</w:t>
      </w:r>
      <w:r w:rsidR="000F3625" w:rsidRPr="00FB2EE3">
        <w:rPr>
          <w:spacing w:val="0"/>
          <w:lang w:bidi="ar-SA"/>
        </w:rPr>
        <w:sym w:font="AGA Arabesque" w:char="F072"/>
      </w:r>
      <w:r w:rsidR="000F3625" w:rsidRPr="00FB2EE3">
        <w:rPr>
          <w:spacing w:val="0"/>
          <w:rtl/>
          <w:lang w:bidi="ar-SA"/>
        </w:rPr>
        <w:t xml:space="preserve"> در چنین مواردی، نماز را کوتاه می‌کرد تا مادرِ کودک، بتواند به فرزندش رسیدگی کند.</w:t>
      </w:r>
    </w:p>
    <w:p w:rsidR="000F3625" w:rsidRPr="00FB2EE3" w:rsidRDefault="000F3625" w:rsidP="00167AB1">
      <w:pPr>
        <w:autoSpaceDE w:val="0"/>
        <w:autoSpaceDN w:val="0"/>
        <w:adjustRightInd w:val="0"/>
        <w:rPr>
          <w:spacing w:val="0"/>
          <w:rtl/>
          <w:lang w:bidi="ar-SA"/>
        </w:rPr>
      </w:pPr>
      <w:r w:rsidRPr="00FB2EE3">
        <w:rPr>
          <w:spacing w:val="0"/>
          <w:rtl/>
          <w:lang w:bidi="ar-SA"/>
        </w:rPr>
        <w:t>چند نکته از این حدیث برداشت می‌کنیم؛ از جمله:</w:t>
      </w:r>
    </w:p>
    <w:p w:rsidR="000F3625" w:rsidRPr="00FB2EE3" w:rsidRDefault="000F3625" w:rsidP="00167AB1">
      <w:pPr>
        <w:autoSpaceDE w:val="0"/>
        <w:autoSpaceDN w:val="0"/>
        <w:adjustRightInd w:val="0"/>
        <w:rPr>
          <w:spacing w:val="0"/>
          <w:rtl/>
          <w:lang w:bidi="ar-SA"/>
        </w:rPr>
      </w:pPr>
      <w:r w:rsidRPr="00FB2EE3">
        <w:rPr>
          <w:spacing w:val="0"/>
          <w:rtl/>
          <w:lang w:bidi="ar-SA"/>
        </w:rPr>
        <w:t>یکم: دل‌سوزی و مهر و شفقت رسول‌الله</w:t>
      </w:r>
      <w:r w:rsidRPr="00FB2EE3">
        <w:rPr>
          <w:spacing w:val="0"/>
          <w:lang w:bidi="ar-SA"/>
        </w:rPr>
        <w:sym w:font="AGA Arabesque" w:char="F072"/>
      </w:r>
      <w:r w:rsidRPr="00FB2EE3">
        <w:rPr>
          <w:spacing w:val="0"/>
          <w:rtl/>
          <w:lang w:bidi="ar-SA"/>
        </w:rPr>
        <w:t xml:space="preserve"> نسبت به امتش.</w:t>
      </w:r>
    </w:p>
    <w:p w:rsidR="000F3625" w:rsidRPr="00FB2EE3" w:rsidRDefault="000F3625" w:rsidP="00167AB1">
      <w:pPr>
        <w:autoSpaceDE w:val="0"/>
        <w:autoSpaceDN w:val="0"/>
        <w:adjustRightInd w:val="0"/>
        <w:rPr>
          <w:spacing w:val="0"/>
          <w:rtl/>
          <w:lang w:bidi="ar-SA"/>
        </w:rPr>
      </w:pPr>
      <w:r w:rsidRPr="00FB2EE3">
        <w:rPr>
          <w:spacing w:val="0"/>
          <w:rtl/>
          <w:lang w:bidi="ar-SA"/>
        </w:rPr>
        <w:t>دوم: جایز بودن حضور زنان در مساجد برای شرکت در نماز جماعت؛ البته به شرطی که خانم‌ها، مو</w:t>
      </w:r>
      <w:r w:rsidR="005E5EFE" w:rsidRPr="00FB2EE3">
        <w:rPr>
          <w:spacing w:val="0"/>
          <w:rtl/>
          <w:lang w:bidi="ar-SA"/>
        </w:rPr>
        <w:t>ازین شرعی را هنگام خروج از خانه</w:t>
      </w:r>
      <w:r w:rsidRPr="00FB2EE3">
        <w:rPr>
          <w:spacing w:val="0"/>
          <w:rtl/>
          <w:lang w:bidi="ar-SA"/>
        </w:rPr>
        <w:t xml:space="preserve"> رعایت کنند</w:t>
      </w:r>
      <w:r w:rsidR="005E5EFE" w:rsidRPr="00FB2EE3">
        <w:rPr>
          <w:spacing w:val="0"/>
          <w:rtl/>
          <w:lang w:bidi="ar-SA"/>
        </w:rPr>
        <w:t>؛</w:t>
      </w:r>
      <w:r w:rsidRPr="00FB2EE3">
        <w:rPr>
          <w:spacing w:val="0"/>
          <w:rtl/>
          <w:lang w:bidi="ar-SA"/>
        </w:rPr>
        <w:t xml:space="preserve"> از این‌رو اگر از عطر و ادکلن استفاده نمایند یا حجاب شرعی را رعایت نکنند، حض</w:t>
      </w:r>
      <w:r w:rsidR="005E5EFE" w:rsidRPr="00FB2EE3">
        <w:rPr>
          <w:spacing w:val="0"/>
          <w:rtl/>
          <w:lang w:bidi="ar-SA"/>
        </w:rPr>
        <w:t>ور در مسجد برای آن‌ها جایز نیست؛</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«أَيّ</w:t>
      </w:r>
      <w:r w:rsidR="002B0EA1">
        <w:rPr>
          <w:rStyle w:val="Char1"/>
          <w:rFonts w:hint="cs"/>
          <w:spacing w:val="0"/>
          <w:rtl/>
          <w:lang w:bidi="ar-SA"/>
        </w:rPr>
        <w:t>ُ</w:t>
      </w:r>
      <w:r w:rsidRPr="00FB2EE3">
        <w:rPr>
          <w:rStyle w:val="Char1"/>
          <w:spacing w:val="0"/>
          <w:rtl/>
          <w:lang w:bidi="ar-SA"/>
        </w:rPr>
        <w:t xml:space="preserve">مَا اِمْرَأَة أَصَابَتْ بَخُورًا </w:t>
      </w:r>
      <w:r w:rsidR="0025500A" w:rsidRPr="00FB2EE3">
        <w:rPr>
          <w:rStyle w:val="Char1"/>
          <w:spacing w:val="0"/>
          <w:rtl/>
          <w:lang w:bidi="ar-SA"/>
        </w:rPr>
        <w:t>فَل</w:t>
      </w:r>
      <w:r w:rsidRPr="00FB2EE3">
        <w:rPr>
          <w:rStyle w:val="Char1"/>
          <w:spacing w:val="0"/>
          <w:rtl/>
          <w:lang w:bidi="ar-SA"/>
        </w:rPr>
        <w:t>ا</w:t>
      </w:r>
      <w:r w:rsidR="0025500A" w:rsidRPr="00FB2EE3">
        <w:rPr>
          <w:rStyle w:val="Char1"/>
          <w:spacing w:val="0"/>
          <w:rtl/>
          <w:lang w:bidi="ar-SA"/>
        </w:rPr>
        <w:t>َ</w:t>
      </w:r>
      <w:r w:rsidRPr="00FB2EE3">
        <w:rPr>
          <w:rStyle w:val="Char1"/>
          <w:spacing w:val="0"/>
          <w:rtl/>
          <w:lang w:bidi="ar-SA"/>
        </w:rPr>
        <w:t xml:space="preserve"> تَشْهَد مَعَنَا صلاَةَ الْعِشَاء»</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0"/>
      </w:r>
      <w:r w:rsidR="00FB2EE3" w:rsidRPr="00FB2EE3">
        <w:rPr>
          <w:rStyle w:val="FootnoteReference"/>
          <w:rFonts w:cs="B Lotus"/>
          <w:spacing w:val="0"/>
          <w:szCs w:val="28"/>
          <w:rtl/>
          <w:lang w:bidi="ar-SA"/>
        </w:rPr>
        <w:t>)</w:t>
      </w:r>
      <w:r w:rsidR="008E645B" w:rsidRPr="00FB2EE3">
        <w:rPr>
          <w:spacing w:val="0"/>
          <w:rtl/>
          <w:lang w:bidi="ar-SA"/>
        </w:rPr>
        <w:t xml:space="preserve"> یعنی: «هر زنی، هنگامی که از خوش</w:t>
      </w:r>
      <w:r w:rsidR="005E5EFE" w:rsidRPr="00FB2EE3">
        <w:rPr>
          <w:spacing w:val="0"/>
          <w:rtl/>
          <w:lang w:bidi="ar-SA"/>
        </w:rPr>
        <w:t>‌</w:t>
      </w:r>
      <w:r w:rsidR="008E645B" w:rsidRPr="00FB2EE3">
        <w:rPr>
          <w:spacing w:val="0"/>
          <w:rtl/>
          <w:lang w:bidi="ar-SA"/>
        </w:rPr>
        <w:t>بوکننده استفاده می‌کند، با ما در نماز عشاء شرکت نکند».</w:t>
      </w:r>
    </w:p>
    <w:p w:rsidR="008E645B" w:rsidRPr="00FB2EE3" w:rsidRDefault="008E645B" w:rsidP="00167AB1">
      <w:pPr>
        <w:autoSpaceDE w:val="0"/>
        <w:autoSpaceDN w:val="0"/>
        <w:adjustRightInd w:val="0"/>
        <w:rPr>
          <w:spacing w:val="0"/>
          <w:rtl/>
          <w:lang w:bidi="ar-SA"/>
        </w:rPr>
      </w:pPr>
      <w:r w:rsidRPr="00FB2EE3">
        <w:rPr>
          <w:spacing w:val="0"/>
          <w:rtl/>
          <w:lang w:bidi="ar-SA"/>
        </w:rPr>
        <w:t xml:space="preserve">سوم: بردن اطفال و کودکان با خود به مسجد، جایز است؛ یعنی هر خانمی می‌تواند کودک خردسالش را با خود به مسجد ببرد. ناگفته پیداست که منظور، ورود خردسالان به مسجد است و در این روایت، هیچ اشاره‌ای بدین نکته نشده است که زن‌ها به مسجد می‌رفتند و کودکانشان را در </w:t>
      </w:r>
      <w:r w:rsidR="005E5EFE" w:rsidRPr="00FB2EE3">
        <w:rPr>
          <w:spacing w:val="0"/>
          <w:rtl/>
          <w:lang w:bidi="ar-SA"/>
        </w:rPr>
        <w:t>نزدیکی مسجد می‌گذاشتند و با خود</w:t>
      </w:r>
      <w:r w:rsidRPr="00FB2EE3">
        <w:rPr>
          <w:spacing w:val="0"/>
          <w:rtl/>
          <w:lang w:bidi="ar-SA"/>
        </w:rPr>
        <w:t xml:space="preserve"> به درون مسجد نمی‌بردند؛ گرچه اگر مادر در مسجد باشد و فرزندش در خانه یا در صحن مسجد و نزدیکی آن، باز هم شنیدن صدای گریه‌ی بچه، باعث نگرانی و تشویش خاطر مادر م</w:t>
      </w:r>
      <w:r w:rsidR="005E5EFE" w:rsidRPr="00FB2EE3">
        <w:rPr>
          <w:spacing w:val="0"/>
          <w:rtl/>
          <w:lang w:bidi="ar-SA"/>
        </w:rPr>
        <w:t>ی‌شود. در هر حال، از این روایت چ</w:t>
      </w:r>
      <w:r w:rsidRPr="00FB2EE3">
        <w:rPr>
          <w:spacing w:val="0"/>
          <w:rtl/>
          <w:lang w:bidi="ar-SA"/>
        </w:rPr>
        <w:t>نین به‌</w:t>
      </w:r>
      <w:r w:rsidR="005E5EFE" w:rsidRPr="00FB2EE3">
        <w:rPr>
          <w:spacing w:val="0"/>
          <w:rtl/>
          <w:lang w:bidi="ar-SA"/>
        </w:rPr>
        <w:t>نظر می‌رسد که مادران، فرزندان خ</w:t>
      </w:r>
      <w:r w:rsidRPr="00FB2EE3">
        <w:rPr>
          <w:spacing w:val="0"/>
          <w:rtl/>
          <w:lang w:bidi="ar-SA"/>
        </w:rPr>
        <w:t>ردسال خویش را با خود به درون مسجد می‌بردند و همین، دلیلی بر جواز این عمل است؛ البته به‌شرطی که کودکان خردسال، مسجد را آلوده نکنند یا با سر و صدا و امثال آن، باعث اذیت و آزار نمازگزاران نشوند. یعنی نباید کودکی را</w:t>
      </w:r>
      <w:r w:rsidR="005E5EFE" w:rsidRPr="00FB2EE3">
        <w:rPr>
          <w:spacing w:val="0"/>
          <w:rtl/>
          <w:lang w:bidi="ar-SA"/>
        </w:rPr>
        <w:t xml:space="preserve"> که کنترلی بر ادرار خود ندارد </w:t>
      </w:r>
      <w:r w:rsidRPr="00FB2EE3">
        <w:rPr>
          <w:spacing w:val="0"/>
          <w:rtl/>
          <w:lang w:bidi="ar-SA"/>
        </w:rPr>
        <w:t xml:space="preserve">یا با داد و فریاد و دویدن، مردم را آشفته می‌کند و حواسشان را پرت می‌گرداند، با خود به مسجد ببریم. ضمناً ناگفته نماند که برخی به حدیثی استناد می‌کنند که ضعیف است. حال آن‌که حدیث ضعیف در چنین مواردی، قابل استناد نیست؛ در این حدیث ضعیف آمده است: </w:t>
      </w:r>
      <w:r w:rsidRPr="00FB2EE3">
        <w:rPr>
          <w:rStyle w:val="Char1"/>
          <w:spacing w:val="0"/>
          <w:rtl/>
          <w:lang w:bidi="ar-SA"/>
        </w:rPr>
        <w:t>«جَنِّبُوا مَسَاجِدَكُمْ صِبْيَانَكُمْ وَمَجَانِينَكُمْ»</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1"/>
      </w:r>
      <w:r w:rsidR="00FB2EE3" w:rsidRPr="00FB2EE3">
        <w:rPr>
          <w:rStyle w:val="FootnoteReference"/>
          <w:rFonts w:cs="B Lotus"/>
          <w:spacing w:val="0"/>
          <w:szCs w:val="28"/>
          <w:rtl/>
          <w:lang w:bidi="ar-SA"/>
        </w:rPr>
        <w:t>)</w:t>
      </w:r>
      <w:r w:rsidR="00B9322D" w:rsidRPr="00FB2EE3">
        <w:rPr>
          <w:spacing w:val="0"/>
          <w:rtl/>
          <w:lang w:bidi="ar-SA"/>
        </w:rPr>
        <w:t xml:space="preserve"> یعنی: «کودکان و دیوانگان را از مساجد، دور کنید».</w:t>
      </w:r>
    </w:p>
    <w:p w:rsidR="00B9322D" w:rsidRPr="00FB2EE3" w:rsidRDefault="00B9322D" w:rsidP="00167AB1">
      <w:pPr>
        <w:autoSpaceDE w:val="0"/>
        <w:autoSpaceDN w:val="0"/>
        <w:adjustRightInd w:val="0"/>
        <w:rPr>
          <w:spacing w:val="0"/>
          <w:rtl/>
          <w:lang w:bidi="ar-SA"/>
        </w:rPr>
      </w:pPr>
      <w:r w:rsidRPr="00FB2EE3">
        <w:rPr>
          <w:spacing w:val="0"/>
          <w:rtl/>
          <w:lang w:bidi="ar-SA"/>
        </w:rPr>
        <w:t>شنیدن صدای اطراف برای نمازگزار، جایز است و لازم نیست که نمازگزار، گوش‌هایش را ببندد تا صدای اطراف خود را نشنود؛ ولی اگر این امر، حواسش را پرت می‌کند، دورتر از محلی که سر و صداست، نماز بخواند. مثلاً کسی که می‌خواهد در مسجد نماز بخواند و اطرافش حلقه‌ی تلاوت قرآن یا تعلیم و تعلم، وجود دارد و می‌داند که حواسش پرت می‌شود، مقداری از این حلقه‌ها فاصله بگیرد تا بتواند در آرامش و بدون حواس‌پرتی، نمازش را بخواند. اما اگر حواسش پرت نمی‌شود، اشکالی ندارد که در نزدیکی چنین جلسه‌هایی، نماز بخواند و شنیدن صداها، هیچ ایرادی در نمازش وارد نمی‌کند. این‌جاست که باید به تفاوت شنیدن و گوش دادن توجه کنیم. یعنی شنیدن صدای اطراف، برای نمازگزار، ایردای ندارد؛ ولی نمازگزار نباید به صدایی جز قرائت امام (پیش‌نماز) گوش دهد. لذا اگر به ت</w:t>
      </w:r>
      <w:r w:rsidR="005E5EFE" w:rsidRPr="00FB2EE3">
        <w:rPr>
          <w:spacing w:val="0"/>
          <w:rtl/>
          <w:lang w:bidi="ar-SA"/>
        </w:rPr>
        <w:t>نهایی نماز می‌خواندید و در مسجد</w:t>
      </w:r>
      <w:r w:rsidRPr="00FB2EE3">
        <w:rPr>
          <w:spacing w:val="0"/>
          <w:rtl/>
          <w:lang w:bidi="ar-SA"/>
        </w:rPr>
        <w:t xml:space="preserve"> سخنرانی بود، گوش خود را برای شنیدن سخنرانی، تیز نکنید و روی سخنانی </w:t>
      </w:r>
      <w:r w:rsidR="005E5EFE" w:rsidRPr="00FB2EE3">
        <w:rPr>
          <w:spacing w:val="0"/>
          <w:rtl/>
          <w:lang w:bidi="ar-SA"/>
        </w:rPr>
        <w:t>که سخنران می‌گوید، متمرکز نشوید؛</w:t>
      </w:r>
      <w:r w:rsidRPr="00FB2EE3">
        <w:rPr>
          <w:spacing w:val="0"/>
          <w:rtl/>
          <w:lang w:bidi="ar-SA"/>
        </w:rPr>
        <w:t xml:space="preserve"> البته شنیدنِ سخنانی که به گوش شما می‌رسد یا می‌شنوید و هیچ توجهی به آن نمی‌کنید، ایرادی ندارد.</w:t>
      </w:r>
    </w:p>
    <w:p w:rsidR="005F2364" w:rsidRPr="00FB2EE3" w:rsidRDefault="00B9322D" w:rsidP="00167AB1">
      <w:pPr>
        <w:autoSpaceDE w:val="0"/>
        <w:autoSpaceDN w:val="0"/>
        <w:adjustRightInd w:val="0"/>
        <w:rPr>
          <w:spacing w:val="0"/>
          <w:rtl/>
          <w:lang w:bidi="ar-SA"/>
        </w:rPr>
      </w:pPr>
      <w:r w:rsidRPr="00FB2EE3">
        <w:rPr>
          <w:spacing w:val="0"/>
          <w:rtl/>
          <w:lang w:bidi="ar-SA"/>
        </w:rPr>
        <w:t>پنجم: از این حدیث</w:t>
      </w:r>
      <w:r w:rsidR="005E5EFE" w:rsidRPr="00FB2EE3">
        <w:rPr>
          <w:spacing w:val="0"/>
          <w:rtl/>
          <w:lang w:bidi="ar-SA"/>
        </w:rPr>
        <w:t xml:space="preserve"> چنین برداشت می‌شود که نمازگزار</w:t>
      </w:r>
      <w:r w:rsidRPr="00FB2EE3">
        <w:rPr>
          <w:spacing w:val="0"/>
          <w:rtl/>
          <w:lang w:bidi="ar-SA"/>
        </w:rPr>
        <w:t xml:space="preserve"> می‌تواند به جسب ضرورت</w:t>
      </w:r>
      <w:r w:rsidR="005E5EFE" w:rsidRPr="00FB2EE3">
        <w:rPr>
          <w:spacing w:val="0"/>
          <w:rtl/>
          <w:lang w:bidi="ar-SA"/>
        </w:rPr>
        <w:t>،</w:t>
      </w:r>
      <w:r w:rsidRPr="00FB2EE3">
        <w:rPr>
          <w:spacing w:val="0"/>
          <w:rtl/>
          <w:lang w:bidi="ar-SA"/>
        </w:rPr>
        <w:t xml:space="preserve"> نیتش را از طولانی کردن نماز به کوتاه نمودن آن، و یا بر عکس، تغییر دهد. </w:t>
      </w:r>
      <w:r w:rsidR="000232C0" w:rsidRPr="00FB2EE3">
        <w:rPr>
          <w:spacing w:val="0"/>
          <w:rtl/>
          <w:lang w:bidi="ar-SA"/>
        </w:rPr>
        <w:t>چنان‌که</w:t>
      </w:r>
      <w:r w:rsidRPr="00FB2EE3">
        <w:rPr>
          <w:spacing w:val="0"/>
          <w:rtl/>
          <w:lang w:bidi="ar-SA"/>
        </w:rPr>
        <w:t xml:space="preserve"> پیامبر</w:t>
      </w:r>
      <w:r w:rsidRPr="00FB2EE3">
        <w:rPr>
          <w:spacing w:val="0"/>
          <w:lang w:bidi="ar-SA"/>
        </w:rPr>
        <w:sym w:font="AGA Arabesque" w:char="F072"/>
      </w:r>
      <w:r w:rsidRPr="00FB2EE3">
        <w:rPr>
          <w:spacing w:val="0"/>
          <w:rtl/>
          <w:lang w:bidi="ar-SA"/>
        </w:rPr>
        <w:t xml:space="preserve"> به‌قصد طولانی کردن نماز، به نماز می‌ایستاد</w:t>
      </w:r>
      <w:r w:rsidR="005E5EFE" w:rsidRPr="00FB2EE3">
        <w:rPr>
          <w:spacing w:val="0"/>
          <w:rtl/>
          <w:lang w:bidi="ar-SA"/>
        </w:rPr>
        <w:t>؛</w:t>
      </w:r>
      <w:r w:rsidRPr="00FB2EE3">
        <w:rPr>
          <w:spacing w:val="0"/>
          <w:rtl/>
          <w:lang w:bidi="ar-SA"/>
        </w:rPr>
        <w:t xml:space="preserve"> ولی به همان سبب که در این روایت آمده است، نمازش را کوتاه می‌خواند.</w:t>
      </w:r>
    </w:p>
    <w:p w:rsidR="00B9322D" w:rsidRPr="00FB2EE3" w:rsidRDefault="00B9322D" w:rsidP="00167AB1">
      <w:pPr>
        <w:autoSpaceDE w:val="0"/>
        <w:autoSpaceDN w:val="0"/>
        <w:adjustRightInd w:val="0"/>
        <w:rPr>
          <w:spacing w:val="0"/>
          <w:rtl/>
          <w:lang w:bidi="ar-SA"/>
        </w:rPr>
      </w:pPr>
      <w:r w:rsidRPr="00FB2EE3">
        <w:rPr>
          <w:spacing w:val="0"/>
          <w:rtl/>
          <w:lang w:bidi="ar-SA"/>
        </w:rPr>
        <w:t>سپس مؤلف</w:t>
      </w:r>
      <w:r w:rsidR="005E5EFE" w:rsidRPr="00FB2EE3">
        <w:rPr>
          <w:rFonts w:cs="CTraditional Arabic"/>
          <w:spacing w:val="0"/>
          <w:rtl/>
          <w:lang w:bidi="ar-SA"/>
        </w:rPr>
        <w:t>/</w:t>
      </w:r>
      <w:r w:rsidRPr="00FB2EE3">
        <w:rPr>
          <w:spacing w:val="0"/>
          <w:rtl/>
          <w:lang w:bidi="ar-SA"/>
        </w:rPr>
        <w:t>، حدیث جندب بن عبدالله</w:t>
      </w:r>
      <w:r w:rsidRPr="00FB2EE3">
        <w:rPr>
          <w:spacing w:val="0"/>
          <w:lang w:bidi="ar-SA"/>
        </w:rPr>
        <w:sym w:font="AGA Arabesque" w:char="F074"/>
      </w:r>
      <w:r w:rsidRPr="00FB2EE3">
        <w:rPr>
          <w:spacing w:val="0"/>
          <w:rtl/>
          <w:lang w:bidi="ar-SA"/>
        </w:rPr>
        <w:t xml:space="preserve"> را نقل کرده که پیامبر</w:t>
      </w:r>
      <w:r w:rsidRPr="00FB2EE3">
        <w:rPr>
          <w:spacing w:val="0"/>
          <w:lang w:bidi="ar-SA"/>
        </w:rPr>
        <w:sym w:font="AGA Arabesque" w:char="F072"/>
      </w:r>
      <w:r w:rsidRPr="00FB2EE3">
        <w:rPr>
          <w:spacing w:val="0"/>
          <w:rtl/>
          <w:lang w:bidi="ar-SA"/>
        </w:rPr>
        <w:t xml:space="preserve"> فرموده است: «هرکس، نماز صبح را بخواند، در پناه و ضمانت الله است». برخی از علما، نماز صبح را نخستین نماز در میان نمازهای پنج‌گانه دانسته‌اند و برخی نیز نماز ظهر را. دیدگاهِ صحیح، این است که نخستین نماز، نماز صبح می‌باشد و دومین نماز، نماز ظهر و به همین ترتیب، نماز عصر، مغرب و عشاء.</w:t>
      </w:r>
    </w:p>
    <w:p w:rsidR="00707AAC" w:rsidRPr="00FB2EE3" w:rsidRDefault="00B9322D" w:rsidP="00167AB1">
      <w:pPr>
        <w:rPr>
          <w:spacing w:val="0"/>
          <w:rtl/>
          <w:lang w:bidi="ar-SA"/>
        </w:rPr>
      </w:pPr>
      <w:r w:rsidRPr="00FB2EE3">
        <w:rPr>
          <w:spacing w:val="0"/>
          <w:rtl/>
          <w:lang w:bidi="ar-SA"/>
        </w:rPr>
        <w:t>بسیار</w:t>
      </w:r>
      <w:r w:rsidR="005E5EFE" w:rsidRPr="00FB2EE3">
        <w:rPr>
          <w:spacing w:val="0"/>
          <w:rtl/>
          <w:lang w:bidi="ar-SA"/>
        </w:rPr>
        <w:t>ی از مردم، هنگام نماز صبح</w:t>
      </w:r>
      <w:r w:rsidRPr="00FB2EE3">
        <w:rPr>
          <w:spacing w:val="0"/>
          <w:rtl/>
          <w:lang w:bidi="ar-SA"/>
        </w:rPr>
        <w:t xml:space="preserve"> خوابیده‌اند</w:t>
      </w:r>
      <w:r w:rsidR="005E5EFE" w:rsidRPr="00FB2EE3">
        <w:rPr>
          <w:spacing w:val="0"/>
          <w:rtl/>
          <w:lang w:bidi="ar-SA"/>
        </w:rPr>
        <w:t>؛</w:t>
      </w:r>
      <w:r w:rsidRPr="00FB2EE3">
        <w:rPr>
          <w:spacing w:val="0"/>
          <w:rtl/>
          <w:lang w:bidi="ar-SA"/>
        </w:rPr>
        <w:t xml:space="preserve"> یعنی وقت نماز صبح، زمانی فرا</w:t>
      </w:r>
      <w:r w:rsidR="005E5EFE" w:rsidRPr="00FB2EE3">
        <w:rPr>
          <w:spacing w:val="0"/>
          <w:rtl/>
          <w:lang w:bidi="ar-SA"/>
        </w:rPr>
        <w:t xml:space="preserve"> </w:t>
      </w:r>
      <w:r w:rsidRPr="00FB2EE3">
        <w:rPr>
          <w:spacing w:val="0"/>
          <w:rtl/>
          <w:lang w:bidi="ar-SA"/>
        </w:rPr>
        <w:t>می‌رسد که بیش‌ترِ مردم، در خواب به‌سر می‌برند و از این‌رو منافقان برای خواندن این نماز، تنبلی می‌کنند.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«أَثْقَلُ الصَّلاةِ عَلَى الْمُنَافِقِينَ صَلاةُ الْعِشَاءِ وَصَلاةُ الْفَجْرِ، وَلَوْ يَعْلَمُونَ مَا فِيهِمَا لَأَتَوْهُمَا وَلَوْ حَبْوًا»</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2"/>
      </w:r>
      <w:r w:rsidR="00FB2EE3" w:rsidRPr="00FB2EE3">
        <w:rPr>
          <w:rStyle w:val="FootnoteReference"/>
          <w:rFonts w:cs="B Lotus"/>
          <w:spacing w:val="0"/>
          <w:szCs w:val="28"/>
          <w:rtl/>
          <w:lang w:bidi="ar-SA"/>
        </w:rPr>
        <w:t>)</w:t>
      </w:r>
      <w:r w:rsidRPr="00FB2EE3">
        <w:rPr>
          <w:spacing w:val="0"/>
          <w:rtl/>
          <w:lang w:bidi="ar-SA"/>
        </w:rPr>
        <w:t xml:space="preserve"> یعنی: «دشوارترین نمازها برای منافقان، نماز عشاء و نماز صبح است؛ و اگر می‌دانستند که چه پاداش بزرگی در این دو نماز نهفته است، بر روی زمین می‌خزیدند و در این دو نماز شرکت می‌کردند». نماز صبح و نماز عصر، برترین و پرفضیلت‌ترین نمازهای پنج‌گانه هسند؛ زیرا رسول‌الله</w:t>
      </w:r>
      <w:r w:rsidRPr="00FB2EE3">
        <w:rPr>
          <w:spacing w:val="0"/>
          <w:lang w:bidi="ar-SA"/>
        </w:rPr>
        <w:sym w:font="AGA Arabesque" w:char="F072"/>
      </w:r>
      <w:r w:rsidRPr="00FB2EE3">
        <w:rPr>
          <w:spacing w:val="0"/>
          <w:rtl/>
          <w:lang w:bidi="ar-SA"/>
        </w:rPr>
        <w:t xml:space="preserve"> فرموده است: </w:t>
      </w:r>
      <w:r w:rsidR="00707AAC" w:rsidRPr="00FB2EE3">
        <w:rPr>
          <w:rStyle w:val="Char1"/>
          <w:spacing w:val="0"/>
          <w:rtl/>
          <w:lang w:bidi="ar-SA"/>
        </w:rPr>
        <w:t>«مَنْ صلَّى الْبَرْديْنِ دَخَلَ الْجنَّةَ»</w:t>
      </w:r>
      <w:r w:rsidR="005E5EFE"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3"/>
      </w:r>
      <w:r w:rsidR="00FB2EE3" w:rsidRPr="00FB2EE3">
        <w:rPr>
          <w:rStyle w:val="FootnoteReference"/>
          <w:rFonts w:cs="B Lotus"/>
          <w:spacing w:val="0"/>
          <w:szCs w:val="28"/>
          <w:rtl/>
          <w:lang w:bidi="ar-SA"/>
        </w:rPr>
        <w:t>)</w:t>
      </w:r>
      <w:r w:rsidR="008A6CCC" w:rsidRPr="00FB2EE3">
        <w:rPr>
          <w:spacing w:val="0"/>
          <w:rtl/>
          <w:lang w:bidi="ar-SA"/>
        </w:rPr>
        <w:t xml:space="preserve"> یعنی: «هرکس</w:t>
      </w:r>
      <w:r w:rsidR="00707AAC" w:rsidRPr="00FB2EE3">
        <w:rPr>
          <w:spacing w:val="0"/>
          <w:rtl/>
          <w:lang w:bidi="ar-SA"/>
        </w:rPr>
        <w:t xml:space="preserve"> نماز صبح و عصر را بخواند، وارد بهشت می‌شود». در حدیث، واژه‌ی «</w:t>
      </w:r>
      <w:r w:rsidR="00707AAC" w:rsidRPr="00FB2EE3">
        <w:rPr>
          <w:rFonts w:ascii="Traditional Arabic" w:cs="Traditional Arabic"/>
          <w:spacing w:val="0"/>
          <w:sz w:val="32"/>
          <w:szCs w:val="32"/>
          <w:rtl/>
          <w:lang w:bidi="ar-SA"/>
        </w:rPr>
        <w:t>بَرْديْنِ</w:t>
      </w:r>
      <w:r w:rsidR="008A6CCC" w:rsidRPr="00FB2EE3">
        <w:rPr>
          <w:spacing w:val="0"/>
          <w:rtl/>
          <w:lang w:bidi="ar-SA"/>
        </w:rPr>
        <w:t>» آمده که به معنای دو نمازِ</w:t>
      </w:r>
      <w:r w:rsidR="00707AAC" w:rsidRPr="00FB2EE3">
        <w:rPr>
          <w:spacing w:val="0"/>
          <w:rtl/>
          <w:lang w:bidi="ar-SA"/>
        </w:rPr>
        <w:t xml:space="preserve"> س</w:t>
      </w:r>
      <w:r w:rsidR="008A6CCC" w:rsidRPr="00FB2EE3">
        <w:rPr>
          <w:spacing w:val="0"/>
          <w:rtl/>
          <w:lang w:bidi="ar-SA"/>
        </w:rPr>
        <w:t>رماست؛</w:t>
      </w:r>
      <w:r w:rsidR="00707AAC" w:rsidRPr="00FB2EE3">
        <w:rPr>
          <w:spacing w:val="0"/>
          <w:rtl/>
          <w:lang w:bidi="ar-SA"/>
        </w:rPr>
        <w:t xml:space="preserve"> یعنی دو نمازی که وقتشان</w:t>
      </w:r>
      <w:r w:rsidR="008A6CCC" w:rsidRPr="00FB2EE3">
        <w:rPr>
          <w:spacing w:val="0"/>
          <w:rtl/>
          <w:lang w:bidi="ar-SA"/>
        </w:rPr>
        <w:t>، در سردترین زمان شبانه‌روز است؛</w:t>
      </w:r>
      <w:r w:rsidR="00707AAC" w:rsidRPr="00FB2EE3">
        <w:rPr>
          <w:spacing w:val="0"/>
          <w:rtl/>
          <w:lang w:bidi="ar-SA"/>
        </w:rPr>
        <w:t xml:space="preserve"> زیرا نماز صبح در سردترین وقت شب می‌باشد و نماز عصر نیز در سردترین زمان روز. لذا پای‌بندی به نماز صبح و عصر، سبب ورود به بهشت است.</w:t>
      </w:r>
    </w:p>
    <w:p w:rsidR="00B9322D" w:rsidRPr="00FB2EE3" w:rsidRDefault="00707AAC" w:rsidP="00167AB1">
      <w:pPr>
        <w:autoSpaceDE w:val="0"/>
        <w:autoSpaceDN w:val="0"/>
        <w:adjustRightInd w:val="0"/>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 «کسی که نماز صبح را بخواند». از این حدیث چنین به‌نظر </w:t>
      </w:r>
      <w:r w:rsidR="008A6CCC" w:rsidRPr="00FB2EE3">
        <w:rPr>
          <w:spacing w:val="0"/>
          <w:rtl/>
          <w:lang w:bidi="ar-SA"/>
        </w:rPr>
        <w:t>می‌رسد که نماز صبح را با جماعت</w:t>
      </w:r>
      <w:r w:rsidRPr="00FB2EE3">
        <w:rPr>
          <w:spacing w:val="0"/>
          <w:rtl/>
          <w:lang w:bidi="ar-SA"/>
        </w:rPr>
        <w:t xml:space="preserve"> یا بدون جماعت بخواند، «</w:t>
      </w:r>
      <w:r w:rsidR="008A6CCC" w:rsidRPr="00FB2EE3">
        <w:rPr>
          <w:spacing w:val="0"/>
          <w:rtl/>
          <w:lang w:bidi="ar-SA"/>
        </w:rPr>
        <w:t>در پناه و حمایت الله متعال است»؛</w:t>
      </w:r>
      <w:r w:rsidRPr="00FB2EE3">
        <w:rPr>
          <w:spacing w:val="0"/>
          <w:rtl/>
          <w:lang w:bidi="ar-SA"/>
        </w:rPr>
        <w:t xml:space="preserve"> یعنی در عهد و پیمان الله متعال قرار می‌گیرد و گویا با الله</w:t>
      </w:r>
      <w:r w:rsidRPr="00FB2EE3">
        <w:rPr>
          <w:spacing w:val="0"/>
          <w:lang w:bidi="ar-SA"/>
        </w:rPr>
        <w:sym w:font="AGA Arabesque" w:char="F055"/>
      </w:r>
      <w:r w:rsidRPr="00FB2EE3">
        <w:rPr>
          <w:spacing w:val="0"/>
          <w:rtl/>
          <w:lang w:bidi="ar-SA"/>
        </w:rPr>
        <w:t xml:space="preserve"> هم‌پیمان می‌باشد و الله، او را در پناه و حمایت خویش قرار داده است تا هیچ‌کس، آسیبی به او نرساند. از این‌رو پیامبر</w:t>
      </w:r>
      <w:r w:rsidRPr="00FB2EE3">
        <w:rPr>
          <w:spacing w:val="0"/>
          <w:lang w:bidi="ar-SA"/>
        </w:rPr>
        <w:sym w:font="AGA Arabesque" w:char="F072"/>
      </w:r>
      <w:r w:rsidRPr="00FB2EE3">
        <w:rPr>
          <w:spacing w:val="0"/>
          <w:rtl/>
          <w:lang w:bidi="ar-SA"/>
        </w:rPr>
        <w:t xml:space="preserve"> در ادامه‌ی این حدیث، فرموده است: «</w:t>
      </w:r>
      <w:r w:rsidR="00B9322D" w:rsidRPr="00FB2EE3">
        <w:rPr>
          <w:spacing w:val="0"/>
          <w:rtl/>
          <w:lang w:bidi="ar-SA"/>
        </w:rPr>
        <w:t>پس مواظب باشید که الله، درباره‌ی عهد و پیمان خویش با چنین بنده‌ای، چیزی از شما مطالبه نکند</w:t>
      </w:r>
      <w:r w:rsidRPr="00FB2EE3">
        <w:rPr>
          <w:spacing w:val="0"/>
          <w:rtl/>
          <w:lang w:bidi="ar-SA"/>
        </w:rPr>
        <w:t>»</w:t>
      </w:r>
      <w:r w:rsidR="00B9322D" w:rsidRPr="00FB2EE3">
        <w:rPr>
          <w:spacing w:val="0"/>
          <w:rtl/>
          <w:lang w:bidi="ar-SA"/>
        </w:rPr>
        <w:t>.</w:t>
      </w:r>
      <w:r w:rsidRPr="00FB2EE3">
        <w:rPr>
          <w:spacing w:val="0"/>
          <w:rtl/>
          <w:lang w:bidi="ar-SA"/>
        </w:rPr>
        <w:t xml:space="preserve"> لذا چنین برداشت می‌کنیم که الله متعال، حمایت خود را از بنده‌ای که نماز صبح را بخواند، برنمی‌دارد. پس هوشیار باشید که کوچک‌ترین تعرضی به هم‌پیمان الله متعال نکنید؛</w:t>
      </w:r>
      <w:r w:rsidR="00B9322D" w:rsidRPr="00FB2EE3">
        <w:rPr>
          <w:spacing w:val="0"/>
          <w:rtl/>
          <w:lang w:bidi="ar-SA"/>
        </w:rPr>
        <w:t xml:space="preserve"> </w:t>
      </w:r>
      <w:r w:rsidRPr="00FB2EE3">
        <w:rPr>
          <w:spacing w:val="0"/>
          <w:rtl/>
          <w:lang w:bidi="ar-SA"/>
        </w:rPr>
        <w:t>«</w:t>
      </w:r>
      <w:r w:rsidR="00B9322D" w:rsidRPr="00FB2EE3">
        <w:rPr>
          <w:spacing w:val="0"/>
          <w:rtl/>
          <w:lang w:bidi="ar-SA"/>
        </w:rPr>
        <w:t>زیرا</w:t>
      </w:r>
      <w:r w:rsidR="008A6CCC" w:rsidRPr="00FB2EE3">
        <w:rPr>
          <w:spacing w:val="0"/>
          <w:rtl/>
          <w:lang w:bidi="ar-SA"/>
        </w:rPr>
        <w:t xml:space="preserve"> هرکس</w:t>
      </w:r>
      <w:r w:rsidR="000F3122" w:rsidRPr="00FB2EE3">
        <w:rPr>
          <w:spacing w:val="0"/>
          <w:rtl/>
          <w:lang w:bidi="ar-SA"/>
        </w:rPr>
        <w:t xml:space="preserve"> در این‌باره‌ از سوی الله</w:t>
      </w:r>
      <w:r w:rsidR="00B9322D" w:rsidRPr="00FB2EE3">
        <w:rPr>
          <w:spacing w:val="0"/>
          <w:rtl/>
          <w:lang w:bidi="ar-SA"/>
        </w:rPr>
        <w:t xml:space="preserve"> مؤاخذه شود، راه فرار ندارد و سپس الله متعال، او را بر چهره‌اش در آتش دوزخ می‌اندازد».</w:t>
      </w:r>
    </w:p>
    <w:p w:rsidR="00707AAC" w:rsidRPr="00FB2EE3" w:rsidRDefault="00707AAC" w:rsidP="00167AB1">
      <w:pPr>
        <w:autoSpaceDE w:val="0"/>
        <w:autoSpaceDN w:val="0"/>
        <w:adjustRightInd w:val="0"/>
        <w:rPr>
          <w:spacing w:val="0"/>
          <w:rtl/>
          <w:lang w:bidi="ar-SA"/>
        </w:rPr>
      </w:pPr>
      <w:r w:rsidRPr="00FB2EE3">
        <w:rPr>
          <w:spacing w:val="0"/>
          <w:rtl/>
          <w:lang w:bidi="ar-SA"/>
        </w:rPr>
        <w:t>این حدیث، بیان‌گر این است که رعایت احترام آن دسته از مسلمانان که با ادای نماز صبح، صداقت ایمان و اسلام خویش را به اثبات می‌رسا</w:t>
      </w:r>
      <w:r w:rsidR="008A6CCC" w:rsidRPr="00FB2EE3">
        <w:rPr>
          <w:spacing w:val="0"/>
          <w:rtl/>
          <w:lang w:bidi="ar-SA"/>
        </w:rPr>
        <w:t>نند، یکی از مهم‌ترین واجبات است؛</w:t>
      </w:r>
      <w:r w:rsidRPr="00FB2EE3">
        <w:rPr>
          <w:spacing w:val="0"/>
          <w:rtl/>
          <w:lang w:bidi="ar-SA"/>
        </w:rPr>
        <w:t xml:space="preserve"> زیرا تنها مؤمنان راستین، نماز صبح را می</w:t>
      </w:r>
      <w:r w:rsidR="008A6CCC" w:rsidRPr="00FB2EE3">
        <w:rPr>
          <w:spacing w:val="0"/>
          <w:rtl/>
          <w:lang w:bidi="ar-SA"/>
        </w:rPr>
        <w:t>‌خوانند و منافقان، در جماعت صبح</w:t>
      </w:r>
      <w:r w:rsidRPr="00FB2EE3">
        <w:rPr>
          <w:spacing w:val="0"/>
          <w:rtl/>
          <w:lang w:bidi="ar-SA"/>
        </w:rPr>
        <w:t xml:space="preserve"> حاضر نمی‌شوند و اصلاً نماز صبح را نمی‌خوانند</w:t>
      </w:r>
      <w:r w:rsidR="008A6CCC" w:rsidRPr="00FB2EE3">
        <w:rPr>
          <w:spacing w:val="0"/>
          <w:rtl/>
          <w:lang w:bidi="ar-SA"/>
        </w:rPr>
        <w:t>؛</w:t>
      </w:r>
      <w:r w:rsidRPr="00FB2EE3">
        <w:rPr>
          <w:spacing w:val="0"/>
          <w:rtl/>
          <w:lang w:bidi="ar-SA"/>
        </w:rPr>
        <w:t xml:space="preserve"> زیرا قصدشان از نماز خواندن، ریا و خودنمایی</w:t>
      </w:r>
      <w:r w:rsidR="008A6CCC" w:rsidRPr="00FB2EE3">
        <w:rPr>
          <w:spacing w:val="0"/>
          <w:rtl/>
          <w:lang w:bidi="ar-SA"/>
        </w:rPr>
        <w:t>‌</w:t>
      </w:r>
      <w:r w:rsidRPr="00FB2EE3">
        <w:rPr>
          <w:spacing w:val="0"/>
          <w:rtl/>
          <w:lang w:bidi="ar-SA"/>
        </w:rPr>
        <w:t>ست و وقتی مردم، آن‌ها را نبینند یا در دیدِ مردم نباشند، نماز نمی‌‌خوانند.</w:t>
      </w:r>
    </w:p>
    <w:p w:rsidR="00B9322D" w:rsidRPr="00FB2EE3" w:rsidRDefault="00707AAC" w:rsidP="00167AB1">
      <w:pPr>
        <w:autoSpaceDE w:val="0"/>
        <w:autoSpaceDN w:val="0"/>
        <w:adjustRightInd w:val="0"/>
        <w:rPr>
          <w:spacing w:val="0"/>
          <w:rtl/>
          <w:lang w:bidi="ar-SA"/>
        </w:rPr>
      </w:pPr>
      <w:r w:rsidRPr="00FB2EE3">
        <w:rPr>
          <w:spacing w:val="0"/>
          <w:rtl/>
          <w:lang w:bidi="ar-SA"/>
        </w:rPr>
        <w:t>صبح‌ها در زمان پیامبر</w:t>
      </w:r>
      <w:r w:rsidRPr="00FB2EE3">
        <w:rPr>
          <w:spacing w:val="0"/>
          <w:lang w:bidi="ar-SA"/>
        </w:rPr>
        <w:sym w:font="AGA Arabesque" w:char="F072"/>
      </w:r>
      <w:r w:rsidRPr="00FB2EE3">
        <w:rPr>
          <w:spacing w:val="0"/>
          <w:rtl/>
          <w:lang w:bidi="ar-SA"/>
        </w:rPr>
        <w:t xml:space="preserve"> مانند صبح‌های امروزی نبود؛ در آن زمان که برق و امکانات امروزی وجود نداشت، شب‌ها، بسیار تاریک بود و مردم دیده نمی‌شدند؛ یعنی به‌اندازه‌ای تاریک بود که یک</w:t>
      </w:r>
      <w:r w:rsidR="008A6CCC" w:rsidRPr="00FB2EE3">
        <w:rPr>
          <w:spacing w:val="0"/>
          <w:rtl/>
          <w:lang w:bidi="ar-SA"/>
        </w:rPr>
        <w:t>‌</w:t>
      </w:r>
      <w:r w:rsidRPr="00FB2EE3">
        <w:rPr>
          <w:spacing w:val="0"/>
          <w:rtl/>
          <w:lang w:bidi="ar-SA"/>
        </w:rPr>
        <w:t xml:space="preserve">دیگر را در تاریکیِ شب نمی‌شناختند. بر خلافِ امروز که با برق و </w:t>
      </w:r>
      <w:r w:rsidR="008A6CCC" w:rsidRPr="00FB2EE3">
        <w:rPr>
          <w:spacing w:val="0"/>
          <w:rtl/>
          <w:lang w:bidi="ar-SA"/>
        </w:rPr>
        <w:t>این‌همه امکانات، شب‌ها، مثل روز</w:t>
      </w:r>
      <w:r w:rsidRPr="00FB2EE3">
        <w:rPr>
          <w:spacing w:val="0"/>
          <w:rtl/>
          <w:lang w:bidi="ar-SA"/>
        </w:rPr>
        <w:t xml:space="preserve"> روشن است. در هر حال، منافقان از تاریکی شب سوءاستفاده می‌کردند و در جماعت صبح و عشاء، حاضر نمی‌شدند. از حدیث جندب بن عبدالله</w:t>
      </w:r>
      <w:r w:rsidRPr="00FB2EE3">
        <w:rPr>
          <w:spacing w:val="0"/>
          <w:lang w:bidi="ar-SA"/>
        </w:rPr>
        <w:sym w:font="AGA Arabesque" w:char="F074"/>
      </w:r>
      <w:r w:rsidRPr="00FB2EE3">
        <w:rPr>
          <w:spacing w:val="0"/>
          <w:rtl/>
          <w:lang w:bidi="ar-SA"/>
        </w:rPr>
        <w:t xml:space="preserve"> چنین برداشت می‌کنیم که رعایت احترام آن دسته از مسلمانان که صداقت ایمان و اسلام خویش را با نماز صبح، اثبات کرده‌اند، یکی از مهم‌ترین واجبات است و برای هیچ‌ک</w:t>
      </w:r>
      <w:r w:rsidR="00CD499E" w:rsidRPr="00FB2EE3">
        <w:rPr>
          <w:spacing w:val="0"/>
          <w:rtl/>
          <w:lang w:bidi="ar-SA"/>
        </w:rPr>
        <w:t>س جایز نیست که به این‌ها</w:t>
      </w:r>
      <w:r w:rsidRPr="00FB2EE3">
        <w:rPr>
          <w:spacing w:val="0"/>
          <w:rtl/>
          <w:lang w:bidi="ar-SA"/>
        </w:rPr>
        <w:t xml:space="preserve"> بی‌حرمتی، توهین و یا تعرض کند.</w:t>
      </w:r>
    </w:p>
    <w:p w:rsidR="00707AAC" w:rsidRPr="00FB2EE3" w:rsidRDefault="00707AAC" w:rsidP="00A10177">
      <w:pPr>
        <w:autoSpaceDE w:val="0"/>
        <w:autoSpaceDN w:val="0"/>
        <w:adjustRightInd w:val="0"/>
        <w:ind w:firstLine="0"/>
        <w:jc w:val="center"/>
        <w:rPr>
          <w:spacing w:val="0"/>
          <w:rtl/>
          <w:lang w:bidi="ar-SA"/>
        </w:rPr>
      </w:pPr>
      <w:r w:rsidRPr="00FB2EE3">
        <w:rPr>
          <w:spacing w:val="0"/>
          <w:rtl/>
          <w:lang w:bidi="ar-SA"/>
        </w:rPr>
        <w:t>***</w:t>
      </w:r>
    </w:p>
    <w:p w:rsidR="00CD499E" w:rsidRPr="000042A5" w:rsidRDefault="00707AAC" w:rsidP="00167AB1">
      <w:pPr>
        <w:pStyle w:val="a4"/>
        <w:rPr>
          <w:spacing w:val="-4"/>
          <w:rtl/>
          <w:lang w:bidi="ar-SA"/>
        </w:rPr>
      </w:pPr>
      <w:r w:rsidRPr="000042A5">
        <w:rPr>
          <w:spacing w:val="-4"/>
          <w:rtl/>
          <w:lang w:bidi="ar-SA"/>
        </w:rPr>
        <w:t xml:space="preserve">238- </w:t>
      </w:r>
      <w:r w:rsidR="00CD499E" w:rsidRPr="000042A5">
        <w:rPr>
          <w:spacing w:val="-4"/>
          <w:rtl/>
          <w:lang w:bidi="ar-SA"/>
        </w:rPr>
        <w:t>وعن ابن عمر</w:t>
      </w:r>
      <w:r w:rsidR="00AF444F" w:rsidRPr="000042A5">
        <w:rPr>
          <w:rFonts w:cs="(M. Aiyada Ayoub ALKobaisi)"/>
          <w:b w:val="0"/>
          <w:bCs w:val="0"/>
          <w:spacing w:val="-4"/>
          <w:rtl/>
          <w:lang w:bidi="ar-SA"/>
        </w:rPr>
        <w:t>$</w:t>
      </w:r>
      <w:r w:rsidR="00CD499E" w:rsidRPr="000042A5">
        <w:rPr>
          <w:spacing w:val="-4"/>
          <w:rtl/>
          <w:lang w:bidi="ar-SA"/>
        </w:rPr>
        <w:t xml:space="preserve"> أَنَّ رسولَ</w:t>
      </w:r>
      <w:r w:rsidR="00CD499E" w:rsidRPr="000042A5">
        <w:rPr>
          <w:rFonts w:ascii="Times New Roman" w:hAnsi="Times New Roman" w:cs="Times New Roman"/>
          <w:spacing w:val="-4"/>
          <w:rtl/>
          <w:lang w:bidi="ar-SA"/>
        </w:rPr>
        <w:t>‌</w:t>
      </w:r>
      <w:r w:rsidR="006B06BD">
        <w:rPr>
          <w:spacing w:val="-4"/>
          <w:rtl/>
          <w:lang w:bidi="ar-SA"/>
        </w:rPr>
        <w:t>الله</w:t>
      </w:r>
      <w:r w:rsidR="00CD499E" w:rsidRPr="000042A5">
        <w:rPr>
          <w:b w:val="0"/>
          <w:bCs w:val="0"/>
          <w:spacing w:val="-4"/>
          <w:rtl/>
          <w:lang w:bidi="ar-SA"/>
        </w:rPr>
        <w:sym w:font="AGA Arabesque" w:char="F072"/>
      </w:r>
      <w:r w:rsidR="00CD499E" w:rsidRPr="000042A5">
        <w:rPr>
          <w:spacing w:val="-4"/>
          <w:rtl/>
          <w:lang w:bidi="ar-SA"/>
        </w:rPr>
        <w:t xml:space="preserve"> قال: «المُسْلِمُ أَخُو المُسْلِم، لا يظْلِمُه ولا يُسْلِمه، مَنْ كَانَ فِي حَاجَةِ أَخِيهِ كَانَ اللَّهُ فِي حاجتِه، ومَنْ فَرَّج عنْ مُسْلِمٍ كُرْبةً فَرَّجَ اللَّهُ عنْهُ بِهَا كُرْبَةً مِنْ كُرَبِ يوْمَ الْقِيامَةِ، ومَنْ سَترَ مُسْلِمًا سَتَرهُ اللَّهُ يَوْم الْقِيَامَةِ». [متفقٌ عليه]</w:t>
      </w:r>
      <w:r w:rsidR="00FB2EE3" w:rsidRPr="000042A5">
        <w:rPr>
          <w:rStyle w:val="FootnoteReference"/>
          <w:rFonts w:cs="B Lotus"/>
          <w:bCs w:val="0"/>
          <w:spacing w:val="-4"/>
          <w:szCs w:val="28"/>
          <w:rtl/>
          <w:lang w:bidi="ar-SA"/>
        </w:rPr>
        <w:t>(</w:t>
      </w:r>
      <w:r w:rsidR="00FB2EE3" w:rsidRPr="000042A5">
        <w:rPr>
          <w:rStyle w:val="FootnoteReference"/>
          <w:rFonts w:cs="B Lotus"/>
          <w:bCs w:val="0"/>
          <w:spacing w:val="-4"/>
          <w:szCs w:val="28"/>
          <w:rtl/>
          <w:lang w:bidi="ar-SA"/>
        </w:rPr>
        <w:footnoteReference w:id="324"/>
      </w:r>
      <w:r w:rsidR="00FB2EE3" w:rsidRPr="000042A5">
        <w:rPr>
          <w:rStyle w:val="FootnoteReference"/>
          <w:rFonts w:cs="B Lotus"/>
          <w:bCs w:val="0"/>
          <w:spacing w:val="-4"/>
          <w:szCs w:val="28"/>
          <w:rtl/>
          <w:lang w:bidi="ar-SA"/>
        </w:rPr>
        <w:t>)</w:t>
      </w:r>
    </w:p>
    <w:p w:rsidR="00707AAC" w:rsidRPr="00FB2EE3" w:rsidRDefault="00CD499E" w:rsidP="00167AB1">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ابن‌عمر</w:t>
      </w:r>
      <w:r w:rsidR="00AF444F" w:rsidRPr="00FB2EE3">
        <w:rPr>
          <w:rFonts w:cs="(M. Aiyada Ayoub ALKobaisi)"/>
          <w:spacing w:val="0"/>
          <w:rtl/>
          <w:lang w:bidi="ar-SA"/>
        </w:rPr>
        <w:t>$</w:t>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مسلمان، برادرِ مسلمان است؛ به او ظلم نمی‌کند و او را تسلیمِ (ظالم) نمی‌گرداند. کسی که در جهت برطر</w:t>
      </w:r>
      <w:r w:rsidR="008A6CCC" w:rsidRPr="00FB2EE3">
        <w:rPr>
          <w:spacing w:val="0"/>
          <w:rtl/>
          <w:lang w:bidi="ar-SA"/>
        </w:rPr>
        <w:t>ف کردن نیازِ برادرش بکوشد، الله</w:t>
      </w:r>
      <w:r w:rsidRPr="00FB2EE3">
        <w:rPr>
          <w:spacing w:val="0"/>
          <w:rtl/>
          <w:lang w:bidi="ar-SA"/>
        </w:rPr>
        <w:t xml:space="preserve"> نیا</w:t>
      </w:r>
      <w:r w:rsidR="008A6CCC" w:rsidRPr="00FB2EE3">
        <w:rPr>
          <w:spacing w:val="0"/>
          <w:rtl/>
          <w:lang w:bidi="ar-SA"/>
        </w:rPr>
        <w:t>ز او را برآورده می‌سازد؛ و هرکس</w:t>
      </w:r>
      <w:r w:rsidRPr="00FB2EE3">
        <w:rPr>
          <w:spacing w:val="0"/>
          <w:rtl/>
          <w:lang w:bidi="ar-SA"/>
        </w:rPr>
        <w:t xml:space="preserve"> مشکلی از مسلمانی را حل کند، الله در برابرِ آن، مشکلی از مشکلات قیامتِ او را رفع می‌کند. و</w:t>
      </w:r>
      <w:r w:rsidR="009203C1" w:rsidRPr="00FB2EE3">
        <w:rPr>
          <w:spacing w:val="0"/>
          <w:rtl/>
          <w:lang w:bidi="ar-SA"/>
        </w:rPr>
        <w:t xml:space="preserve"> </w:t>
      </w:r>
      <w:r w:rsidRPr="00FB2EE3">
        <w:rPr>
          <w:spacing w:val="0"/>
          <w:rtl/>
          <w:lang w:bidi="ar-SA"/>
        </w:rPr>
        <w:t>هرکس، (عیبِ) مسلمانی را بپوشاند، الله در قیامت، (عیوب و گناهان) او را می‌پوشاند».</w:t>
      </w:r>
    </w:p>
    <w:p w:rsidR="001F04C8" w:rsidRPr="00FB2EE3" w:rsidRDefault="00494884"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1F04C8" w:rsidRPr="00FB2EE3" w:rsidRDefault="00494884" w:rsidP="00167AB1">
      <w:pPr>
        <w:autoSpaceDE w:val="0"/>
        <w:autoSpaceDN w:val="0"/>
        <w:adjustRightInd w:val="0"/>
        <w:rPr>
          <w:spacing w:val="0"/>
          <w:rtl/>
          <w:lang w:bidi="ar-SA"/>
        </w:rPr>
      </w:pPr>
      <w:r w:rsidRPr="00FB2EE3">
        <w:rPr>
          <w:spacing w:val="0"/>
          <w:rtl/>
          <w:lang w:bidi="ar-SA"/>
        </w:rPr>
        <w:t>مؤلف</w:t>
      </w:r>
      <w:r w:rsidR="008A6CCC" w:rsidRPr="00FB2EE3">
        <w:rPr>
          <w:rFonts w:cs="CTraditional Arabic"/>
          <w:spacing w:val="0"/>
          <w:rtl/>
          <w:lang w:bidi="ar-SA"/>
        </w:rPr>
        <w:t>/</w:t>
      </w:r>
      <w:r w:rsidRPr="00FB2EE3">
        <w:rPr>
          <w:spacing w:val="0"/>
          <w:rtl/>
          <w:lang w:bidi="ar-SA"/>
        </w:rPr>
        <w:t xml:space="preserve"> حدیثی از عبدالله بن عمر</w:t>
      </w:r>
      <w:r w:rsidR="008A6CCC" w:rsidRPr="00FB2EE3">
        <w:rPr>
          <w:rFonts w:cs="(M. Aiyada Ayoub ALKobaisi)"/>
          <w:spacing w:val="0"/>
          <w:rtl/>
          <w:lang w:bidi="ar-SA"/>
        </w:rPr>
        <w:t>$</w:t>
      </w:r>
      <w:r w:rsidRPr="00FB2EE3">
        <w:rPr>
          <w:spacing w:val="0"/>
          <w:rtl/>
          <w:lang w:bidi="ar-SA"/>
        </w:rPr>
        <w:t xml:space="preserve"> نقل کرده که در آن، آمده است: پیامبر</w:t>
      </w:r>
      <w:r w:rsidRPr="00FB2EE3">
        <w:rPr>
          <w:spacing w:val="0"/>
          <w:lang w:bidi="ar-SA"/>
        </w:rPr>
        <w:sym w:font="AGA Arabesque" w:char="F072"/>
      </w:r>
      <w:r w:rsidRPr="00FB2EE3">
        <w:rPr>
          <w:spacing w:val="0"/>
          <w:rtl/>
          <w:lang w:bidi="ar-SA"/>
        </w:rPr>
        <w:t xml:space="preserve"> فرم</w:t>
      </w:r>
      <w:r w:rsidR="008A6CCC" w:rsidRPr="00FB2EE3">
        <w:rPr>
          <w:spacing w:val="0"/>
          <w:rtl/>
          <w:lang w:bidi="ar-SA"/>
        </w:rPr>
        <w:t>ود: «مسلمان، برادرِ مسلمان است»؛</w:t>
      </w:r>
      <w:r w:rsidRPr="00FB2EE3">
        <w:rPr>
          <w:spacing w:val="0"/>
          <w:rtl/>
          <w:lang w:bidi="ar-SA"/>
        </w:rPr>
        <w:t xml:space="preserve"> یعنی برادر دینی اوست. همان‌طور که الله متعال می‌فرماید:</w:t>
      </w:r>
    </w:p>
    <w:p w:rsidR="00494884" w:rsidRPr="00FB2EE3" w:rsidRDefault="00EB4226" w:rsidP="00EB422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بَح</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بِنِع</w:t>
      </w:r>
      <w:r w:rsidRPr="00FB2EE3">
        <w:rPr>
          <w:rFonts w:ascii="KFGQPC Uthmanic Script HAFS" w:hint="cs"/>
          <w:rtl/>
          <w:lang w:bidi="ar-SA"/>
        </w:rPr>
        <w:t>ۡ</w:t>
      </w:r>
      <w:r w:rsidRPr="00FB2EE3">
        <w:rPr>
          <w:rFonts w:ascii="KFGQPC Uthmanic Script HAFS" w:hint="eastAsia"/>
          <w:rtl/>
          <w:lang w:bidi="ar-SA"/>
        </w:rPr>
        <w:t>مَتِهِ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إِخ</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١٠٣</w:t>
      </w:r>
      <w:r w:rsidRPr="00FB2EE3">
        <w:rPr>
          <w:rStyle w:val="Char8"/>
          <w:rtl/>
        </w:rPr>
        <w:t>]</w:t>
      </w:r>
      <w:r w:rsidRPr="00FB2EE3">
        <w:rPr>
          <w:rFonts w:ascii="KFGQPC Uthman Taha Naskh" w:cs="KFGQPC Uthman Taha Naskh"/>
          <w:rtl/>
          <w:lang w:bidi="ar-SA"/>
        </w:rPr>
        <w:t xml:space="preserve">  </w:t>
      </w:r>
      <w:r w:rsidR="00C020AE" w:rsidRPr="00FB2EE3">
        <w:rPr>
          <w:rtl/>
          <w:lang w:bidi="ar-SA"/>
        </w:rPr>
        <w:tab/>
      </w:r>
    </w:p>
    <w:p w:rsidR="00494884" w:rsidRPr="00FB2EE3" w:rsidRDefault="00494884" w:rsidP="00167AB1">
      <w:pPr>
        <w:pStyle w:val="a2"/>
        <w:rPr>
          <w:rtl/>
          <w:lang w:bidi="ar-SA"/>
        </w:rPr>
      </w:pPr>
      <w:r w:rsidRPr="00FB2EE3">
        <w:rPr>
          <w:rtl/>
          <w:lang w:bidi="ar-SA"/>
        </w:rPr>
        <w:t>و به لطف الله، با هم برادر شدید.</w:t>
      </w:r>
    </w:p>
    <w:p w:rsidR="00494884" w:rsidRPr="00FB2EE3" w:rsidRDefault="00494884" w:rsidP="00167AB1">
      <w:pPr>
        <w:autoSpaceDE w:val="0"/>
        <w:autoSpaceDN w:val="0"/>
        <w:adjustRightInd w:val="0"/>
        <w:rPr>
          <w:spacing w:val="0"/>
          <w:rtl/>
          <w:lang w:bidi="ar-SA"/>
        </w:rPr>
      </w:pPr>
      <w:r w:rsidRPr="00FB2EE3">
        <w:rPr>
          <w:spacing w:val="0"/>
          <w:rtl/>
          <w:lang w:bidi="ar-SA"/>
        </w:rPr>
        <w:t>هم‌چنین می‌فرماید:</w:t>
      </w:r>
    </w:p>
    <w:p w:rsidR="00494884" w:rsidRPr="00FB2EE3" w:rsidRDefault="00EB4226" w:rsidP="00EB4226">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لَمُو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ءَابَا</w:t>
      </w:r>
      <w:r w:rsidRPr="00FB2EE3">
        <w:rPr>
          <w:rFonts w:ascii="KFGQPC Uthmanic Script HAFS" w:hint="cs"/>
          <w:rtl/>
          <w:lang w:bidi="ar-SA"/>
        </w:rPr>
        <w:t>ٓ</w:t>
      </w:r>
      <w:r w:rsidRPr="00FB2EE3">
        <w:rPr>
          <w:rFonts w:ascii="KFGQPC Uthmanic Script HAFS" w:hint="eastAsia"/>
          <w:rtl/>
          <w:lang w:bidi="ar-SA"/>
        </w:rPr>
        <w:t>ءَهُم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فَإِخ</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لدِّينِ</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الأحزاب:</w:t>
      </w:r>
      <w:r w:rsidRPr="00FB2EE3">
        <w:rPr>
          <w:rStyle w:val="Char8"/>
          <w:rtl/>
        </w:rPr>
        <w:t xml:space="preserve"> </w:t>
      </w:r>
      <w:r w:rsidRPr="00FB2EE3">
        <w:rPr>
          <w:rStyle w:val="Char8"/>
          <w:rFonts w:hint="cs"/>
          <w:rtl/>
        </w:rPr>
        <w:t>٥</w:t>
      </w:r>
      <w:r w:rsidRPr="00FB2EE3">
        <w:rPr>
          <w:rStyle w:val="Char8"/>
          <w:rtl/>
        </w:rPr>
        <w:t>]</w:t>
      </w:r>
      <w:r w:rsidRPr="00FB2EE3">
        <w:rPr>
          <w:rFonts w:ascii="KFGQPC Uthman Taha Naskh" w:cs="KFGQPC Uthman Taha Naskh"/>
          <w:rtl/>
          <w:lang w:bidi="ar-SA"/>
        </w:rPr>
        <w:t xml:space="preserve">  </w:t>
      </w:r>
    </w:p>
    <w:p w:rsidR="009B4E4B" w:rsidRPr="00FB2EE3" w:rsidRDefault="009B4E4B" w:rsidP="00167AB1">
      <w:pPr>
        <w:pStyle w:val="a2"/>
        <w:rPr>
          <w:rtl/>
          <w:lang w:bidi="ar-SA"/>
        </w:rPr>
      </w:pPr>
      <w:r w:rsidRPr="00FB2EE3">
        <w:rPr>
          <w:rtl/>
          <w:lang w:bidi="ar-SA"/>
        </w:rPr>
        <w:t>و اگر پدرانشان را نمی‌شناختید، برادران دینی شما هستند.</w:t>
      </w:r>
    </w:p>
    <w:p w:rsidR="00494884" w:rsidRPr="00FB2EE3" w:rsidRDefault="009B4E4B" w:rsidP="00167AB1">
      <w:pPr>
        <w:autoSpaceDE w:val="0"/>
        <w:autoSpaceDN w:val="0"/>
        <w:adjustRightInd w:val="0"/>
        <w:rPr>
          <w:spacing w:val="0"/>
          <w:rtl/>
          <w:lang w:bidi="ar-SA"/>
        </w:rPr>
      </w:pPr>
      <w:r w:rsidRPr="00FB2EE3">
        <w:rPr>
          <w:spacing w:val="0"/>
          <w:rtl/>
          <w:lang w:bidi="ar-SA"/>
        </w:rPr>
        <w:t>برادری</w:t>
      </w:r>
      <w:r w:rsidR="008A6CCC" w:rsidRPr="00FB2EE3">
        <w:rPr>
          <w:spacing w:val="0"/>
          <w:rtl/>
          <w:lang w:bidi="ar-SA"/>
        </w:rPr>
        <w:t>ِ</w:t>
      </w:r>
      <w:r w:rsidRPr="00FB2EE3">
        <w:rPr>
          <w:spacing w:val="0"/>
          <w:rtl/>
          <w:lang w:bidi="ar-SA"/>
        </w:rPr>
        <w:t xml:space="preserve"> ایمانی و دینی، مستحکم‌ترین پیوند برادری</w:t>
      </w:r>
      <w:r w:rsidR="008A6CCC" w:rsidRPr="00FB2EE3">
        <w:rPr>
          <w:spacing w:val="0"/>
          <w:rtl/>
          <w:lang w:bidi="ar-SA"/>
        </w:rPr>
        <w:t>‌</w:t>
      </w:r>
      <w:r w:rsidRPr="00FB2EE3">
        <w:rPr>
          <w:spacing w:val="0"/>
          <w:rtl/>
          <w:lang w:bidi="ar-SA"/>
        </w:rPr>
        <w:t xml:space="preserve">ست و از </w:t>
      </w:r>
      <w:r w:rsidR="008A6CCC" w:rsidRPr="00FB2EE3">
        <w:rPr>
          <w:spacing w:val="0"/>
          <w:rtl/>
          <w:lang w:bidi="ar-SA"/>
        </w:rPr>
        <w:t>برادری نسبی نیز استوارتر است؛</w:t>
      </w:r>
      <w:r w:rsidRPr="00FB2EE3">
        <w:rPr>
          <w:spacing w:val="0"/>
          <w:rtl/>
          <w:lang w:bidi="ar-SA"/>
        </w:rPr>
        <w:t xml:space="preserve"> زیرا گاه دو برادر، از هم بدِشان می‌آید و حتی نسبت به یک</w:t>
      </w:r>
      <w:r w:rsidR="008A6CCC" w:rsidRPr="00FB2EE3">
        <w:rPr>
          <w:spacing w:val="0"/>
          <w:rtl/>
          <w:lang w:bidi="ar-SA"/>
        </w:rPr>
        <w:t>‌</w:t>
      </w:r>
      <w:r w:rsidRPr="00FB2EE3">
        <w:rPr>
          <w:spacing w:val="0"/>
          <w:rtl/>
          <w:lang w:bidi="ar-SA"/>
        </w:rPr>
        <w:t xml:space="preserve">دیگر کینه و دشمنی دارند. </w:t>
      </w:r>
      <w:r w:rsidR="000232C0" w:rsidRPr="00FB2EE3">
        <w:rPr>
          <w:spacing w:val="0"/>
          <w:rtl/>
          <w:lang w:bidi="ar-SA"/>
        </w:rPr>
        <w:t>چنان‌که</w:t>
      </w:r>
      <w:r w:rsidRPr="00FB2EE3">
        <w:rPr>
          <w:spacing w:val="0"/>
          <w:rtl/>
          <w:lang w:bidi="ar-SA"/>
        </w:rPr>
        <w:t xml:space="preserve"> تجربه، ثابت کرده است؛ و در آخرت نیز چنین حالتی پیش می‌آید. الله متعال می‌فرماید:</w:t>
      </w:r>
    </w:p>
    <w:p w:rsidR="009B4E4B" w:rsidRPr="00FB2EE3" w:rsidRDefault="00EB4226" w:rsidP="00EB4226">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أَخِلَّا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مَئِذِ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ضُهُم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لِبَع</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عَدُوٌّ</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مُتَّقِينَ</w:t>
      </w:r>
      <w:r w:rsidRPr="00FB2EE3">
        <w:rPr>
          <w:rFonts w:ascii="KFGQPC Uthmanic Script HAFS"/>
          <w:rtl/>
          <w:lang w:bidi="ar-SA"/>
        </w:rPr>
        <w:t xml:space="preserve"> </w:t>
      </w:r>
      <w:r w:rsidRPr="00FB2EE3">
        <w:rPr>
          <w:rFonts w:ascii="KFGQPC Uthmanic Script HAFS" w:hint="cs"/>
          <w:rtl/>
          <w:lang w:bidi="ar-SA"/>
        </w:rPr>
        <w:t>٦٧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الزخرف</w:t>
      </w:r>
      <w:r w:rsidRPr="00FB2EE3">
        <w:rPr>
          <w:rStyle w:val="Char8"/>
          <w:rtl/>
        </w:rPr>
        <w:t xml:space="preserve">: </w:t>
      </w:r>
      <w:r w:rsidRPr="00FB2EE3">
        <w:rPr>
          <w:rStyle w:val="Char8"/>
          <w:rFonts w:hint="cs"/>
          <w:rtl/>
        </w:rPr>
        <w:t>٦٧</w:t>
      </w:r>
      <w:r w:rsidRPr="00FB2EE3">
        <w:rPr>
          <w:rStyle w:val="Char8"/>
          <w:rtl/>
        </w:rPr>
        <w:t xml:space="preserve">]  </w:t>
      </w:r>
      <w:r w:rsidR="00C020AE" w:rsidRPr="00FB2EE3">
        <w:rPr>
          <w:rFonts w:ascii="(normal text)" w:hAnsi="(normal text)"/>
          <w:rtl/>
          <w:lang w:bidi="ar-SA"/>
        </w:rPr>
        <w:tab/>
      </w:r>
    </w:p>
    <w:p w:rsidR="009B4E4B" w:rsidRPr="00FB2EE3" w:rsidRDefault="009B4E4B" w:rsidP="00167AB1">
      <w:pPr>
        <w:pStyle w:val="a2"/>
        <w:rPr>
          <w:rFonts w:hAnsi="AGA Arabesque"/>
          <w:rtl/>
          <w:lang w:bidi="ar-SA"/>
        </w:rPr>
      </w:pPr>
      <w:r w:rsidRPr="00FB2EE3">
        <w:rPr>
          <w:rtl/>
          <w:lang w:bidi="ar-SA"/>
        </w:rPr>
        <w:t>دوستان، در آن روز دشمن یک</w:t>
      </w:r>
      <w:r w:rsidR="008A6CCC" w:rsidRPr="00FB2EE3">
        <w:rPr>
          <w:rtl/>
          <w:lang w:bidi="ar-SA"/>
        </w:rPr>
        <w:t>‌</w:t>
      </w:r>
      <w:r w:rsidRPr="00FB2EE3">
        <w:rPr>
          <w:rtl/>
          <w:lang w:bidi="ar-SA"/>
        </w:rPr>
        <w:t>دیگرند، جز پرهیزکاران.</w:t>
      </w:r>
    </w:p>
    <w:p w:rsidR="009B4E4B" w:rsidRPr="00FB2EE3" w:rsidRDefault="009B4E4B" w:rsidP="00167AB1">
      <w:pPr>
        <w:autoSpaceDE w:val="0"/>
        <w:autoSpaceDN w:val="0"/>
        <w:adjustRightInd w:val="0"/>
        <w:rPr>
          <w:spacing w:val="0"/>
          <w:rtl/>
          <w:lang w:bidi="ar-SA"/>
        </w:rPr>
      </w:pPr>
      <w:r w:rsidRPr="00FB2EE3">
        <w:rPr>
          <w:spacing w:val="0"/>
          <w:rtl/>
          <w:lang w:bidi="ar-SA"/>
        </w:rPr>
        <w:t>ولی برادری</w:t>
      </w:r>
      <w:r w:rsidR="008A6CCC" w:rsidRPr="00FB2EE3">
        <w:rPr>
          <w:spacing w:val="0"/>
          <w:rtl/>
          <w:lang w:bidi="ar-SA"/>
        </w:rPr>
        <w:t>ِ</w:t>
      </w:r>
      <w:r w:rsidRPr="00FB2EE3">
        <w:rPr>
          <w:spacing w:val="0"/>
          <w:rtl/>
          <w:lang w:bidi="ar-SA"/>
        </w:rPr>
        <w:t xml:space="preserve"> دینی، در دنیا و آخرت، استوار است و برای زندگانی انسان و آخرتِ او، مفید می‌باشد. البته در این نوع از برادری، مسایلی چون ارث بردن از یک</w:t>
      </w:r>
      <w:r w:rsidR="008A6CCC" w:rsidRPr="00FB2EE3">
        <w:rPr>
          <w:spacing w:val="0"/>
          <w:rtl/>
          <w:lang w:bidi="ar-SA"/>
        </w:rPr>
        <w:t>‌</w:t>
      </w:r>
      <w:r w:rsidRPr="00FB2EE3">
        <w:rPr>
          <w:spacing w:val="0"/>
          <w:rtl/>
          <w:lang w:bidi="ar-SA"/>
        </w:rPr>
        <w:t>دیگر و وجوب نفقه و امثال آن، وجود ندارد.</w:t>
      </w:r>
    </w:p>
    <w:p w:rsidR="009B4E4B" w:rsidRPr="00FB2EE3" w:rsidRDefault="009B4E4B" w:rsidP="00167AB1">
      <w:pPr>
        <w:autoSpaceDE w:val="0"/>
        <w:autoSpaceDN w:val="0"/>
        <w:adjustRightInd w:val="0"/>
        <w:rPr>
          <w:spacing w:val="0"/>
          <w:rtl/>
          <w:lang w:bidi="ar-SA"/>
        </w:rPr>
      </w:pPr>
      <w:r w:rsidRPr="00FB2EE3">
        <w:rPr>
          <w:spacing w:val="0"/>
          <w:rtl/>
          <w:lang w:bidi="ar-SA"/>
        </w:rPr>
        <w:t>سپس فرمود: «به او ظلم نمی‌کند و او را ت</w:t>
      </w:r>
      <w:r w:rsidR="008A6CCC" w:rsidRPr="00FB2EE3">
        <w:rPr>
          <w:spacing w:val="0"/>
          <w:rtl/>
          <w:lang w:bidi="ar-SA"/>
        </w:rPr>
        <w:t>سلیمِ (ظالم و دشمن) نمی‌گرداند»؛</w:t>
      </w:r>
      <w:r w:rsidRPr="00FB2EE3">
        <w:rPr>
          <w:spacing w:val="0"/>
          <w:rtl/>
          <w:lang w:bidi="ar-SA"/>
        </w:rPr>
        <w:t xml:space="preserve"> یعنی هیچ ظلمی به برادر مسلمانش در جان و مال و آبرو و ناموس و خانواده‌ی او روا نمی‌دارد و او را تسلیم ظالم نمی‌گرداند؛ بلکه از او دفاع می‌کند. لذا نسبت به برادرش، دو نکته‌ی مهم را رعایت می‌نماید:</w:t>
      </w:r>
    </w:p>
    <w:p w:rsidR="009B4E4B" w:rsidRPr="00FB2EE3" w:rsidRDefault="009B4E4B" w:rsidP="00167AB1">
      <w:pPr>
        <w:autoSpaceDE w:val="0"/>
        <w:autoSpaceDN w:val="0"/>
        <w:adjustRightInd w:val="0"/>
        <w:rPr>
          <w:spacing w:val="0"/>
          <w:rtl/>
          <w:lang w:bidi="ar-SA"/>
        </w:rPr>
      </w:pPr>
      <w:r w:rsidRPr="00FB2EE3">
        <w:rPr>
          <w:spacing w:val="0"/>
          <w:rtl/>
          <w:lang w:bidi="ar-SA"/>
        </w:rPr>
        <w:t>اول این‌که خودش به او ستم نمی‌کند.</w:t>
      </w:r>
    </w:p>
    <w:p w:rsidR="009B4E4B" w:rsidRPr="000042A5" w:rsidRDefault="009B4E4B" w:rsidP="00167AB1">
      <w:pPr>
        <w:autoSpaceDE w:val="0"/>
        <w:autoSpaceDN w:val="0"/>
        <w:adjustRightInd w:val="0"/>
        <w:rPr>
          <w:spacing w:val="0"/>
          <w:rtl/>
          <w:lang w:bidi="ar-SA"/>
        </w:rPr>
      </w:pPr>
      <w:r w:rsidRPr="000042A5">
        <w:rPr>
          <w:spacing w:val="0"/>
          <w:rtl/>
          <w:lang w:bidi="ar-SA"/>
        </w:rPr>
        <w:t>و دوم این‌که در برابر ظلم و ستمِ دیگران، از او دفاع می‌نماید و او را تسلیم ظالم نمی‌گرداند.</w:t>
      </w:r>
    </w:p>
    <w:p w:rsidR="009B4E4B" w:rsidRPr="000042A5" w:rsidRDefault="009B4E4B" w:rsidP="00167AB1">
      <w:pPr>
        <w:autoSpaceDE w:val="0"/>
        <w:autoSpaceDN w:val="0"/>
        <w:adjustRightInd w:val="0"/>
        <w:rPr>
          <w:spacing w:val="-2"/>
          <w:rtl/>
          <w:lang w:bidi="ar-SA"/>
        </w:rPr>
      </w:pPr>
      <w:r w:rsidRPr="000042A5">
        <w:rPr>
          <w:spacing w:val="-2"/>
          <w:rtl/>
          <w:lang w:bidi="ar-SA"/>
        </w:rPr>
        <w:t>از این‌رو علما رحمهم‌الله گفته‌اند: بر هر مسلمانی واجب است که از آبرو، جا</w:t>
      </w:r>
      <w:r w:rsidR="008A6CCC" w:rsidRPr="000042A5">
        <w:rPr>
          <w:spacing w:val="-2"/>
          <w:rtl/>
          <w:lang w:bidi="ar-SA"/>
        </w:rPr>
        <w:t>ن و مالِ برادر مسلمانش دفاع کند؛</w:t>
      </w:r>
      <w:r w:rsidRPr="000042A5">
        <w:rPr>
          <w:spacing w:val="-2"/>
          <w:rtl/>
          <w:lang w:bidi="ar-SA"/>
        </w:rPr>
        <w:t xml:space="preserve"> یعنی وقتی شنید که کسی به او دشنام می‌گوید یا غیبتش را می‌کند، واجب است که در برابر این ناسزاگویی و غیبت، از او دفاع نماید. هم‌چنین اگر کسی می‌خواست به برادر مسلمان شما تعدی کند و توانایی دفاع از او را داشتید، بر شما واجب است که از او دفاع کنید. یا اگر کسی، قصد داشت که مال او را تصاحب نماید، واجب است که به دفاع و پشتیبانی از بر</w:t>
      </w:r>
      <w:r w:rsidR="001F08A9" w:rsidRPr="000042A5">
        <w:rPr>
          <w:spacing w:val="-2"/>
          <w:rtl/>
          <w:lang w:bidi="ar-SA"/>
        </w:rPr>
        <w:t>اد</w:t>
      </w:r>
      <w:r w:rsidRPr="000042A5">
        <w:rPr>
          <w:spacing w:val="-2"/>
          <w:rtl/>
          <w:lang w:bidi="ar-SA"/>
        </w:rPr>
        <w:t>ر مسلمان خویش برخیزید.</w:t>
      </w:r>
    </w:p>
    <w:p w:rsidR="00FE48CD" w:rsidRPr="00FB2EE3" w:rsidRDefault="009B4E4B" w:rsidP="00167AB1">
      <w:pPr>
        <w:autoSpaceDE w:val="0"/>
        <w:autoSpaceDN w:val="0"/>
        <w:adjustRightInd w:val="0"/>
        <w:rPr>
          <w:spacing w:val="0"/>
          <w:rtl/>
          <w:lang w:bidi="ar-SA"/>
        </w:rPr>
      </w:pPr>
      <w:r w:rsidRPr="00FB2EE3">
        <w:rPr>
          <w:spacing w:val="0"/>
          <w:rtl/>
          <w:lang w:bidi="ar-SA"/>
        </w:rPr>
        <w:t>سپس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 xml:space="preserve">«وَاللَّهُ فِي حَاجَةِ الْعَبْدِ مَا كَانَ </w:t>
      </w:r>
      <w:r w:rsidR="00FE48CD" w:rsidRPr="00FB2EE3">
        <w:rPr>
          <w:rStyle w:val="Char1"/>
          <w:spacing w:val="0"/>
          <w:rtl/>
          <w:lang w:bidi="ar-SA"/>
        </w:rPr>
        <w:t xml:space="preserve">الْعَبْدُ </w:t>
      </w:r>
      <w:r w:rsidRPr="00FB2EE3">
        <w:rPr>
          <w:rStyle w:val="Char1"/>
          <w:spacing w:val="0"/>
          <w:rtl/>
          <w:lang w:bidi="ar-SA"/>
        </w:rPr>
        <w:t>فِي حَاجَةِ أَخِيهِ»</w:t>
      </w:r>
      <w:r w:rsidR="008A6CCC"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5"/>
      </w:r>
      <w:r w:rsidR="00FB2EE3" w:rsidRPr="00FB2EE3">
        <w:rPr>
          <w:rStyle w:val="FootnoteReference"/>
          <w:rFonts w:cs="B Lotus"/>
          <w:spacing w:val="0"/>
          <w:szCs w:val="28"/>
          <w:rtl/>
          <w:lang w:bidi="ar-SA"/>
        </w:rPr>
        <w:t>)</w:t>
      </w:r>
      <w:r w:rsidRPr="00FB2EE3">
        <w:rPr>
          <w:spacing w:val="0"/>
          <w:rtl/>
          <w:lang w:bidi="ar-SA"/>
        </w:rPr>
        <w:t xml:space="preserve"> </w:t>
      </w:r>
      <w:r w:rsidR="00FE48CD" w:rsidRPr="00FB2EE3">
        <w:rPr>
          <w:spacing w:val="0"/>
          <w:rtl/>
          <w:lang w:bidi="ar-SA"/>
        </w:rPr>
        <w:t>یعنی: وقتی برای رفع نیازِ برادر مسلمان خود تلاش کنید و به او کمک نمایید، الله متعال نیز به شما در رفع نیازهایتان کمک خواهد کرد و به پاس این عمل نیک، به شما در مشکلات و رفع نیازهایتان یاری می‌رساند.</w:t>
      </w:r>
    </w:p>
    <w:p w:rsidR="00FE48CD" w:rsidRPr="00FB2EE3" w:rsidRDefault="00FE48CD" w:rsidP="008E0DF9">
      <w:pPr>
        <w:autoSpaceDE w:val="0"/>
        <w:autoSpaceDN w:val="0"/>
        <w:adjustRightInd w:val="0"/>
        <w:rPr>
          <w:spacing w:val="0"/>
          <w:rtl/>
          <w:lang w:bidi="ar-SA"/>
        </w:rPr>
      </w:pPr>
      <w:r w:rsidRPr="00FB2EE3">
        <w:rPr>
          <w:spacing w:val="0"/>
          <w:rtl/>
          <w:lang w:bidi="ar-SA"/>
        </w:rPr>
        <w:t xml:space="preserve">از این حدیث، چنین برداشت می‌کنیم که اگر انسان به برادر مسلمان خود ستم کند یا </w:t>
      </w:r>
      <w:r w:rsidR="008A6CCC" w:rsidRPr="00FB2EE3">
        <w:rPr>
          <w:spacing w:val="0"/>
          <w:rtl/>
          <w:lang w:bidi="ar-SA"/>
        </w:rPr>
        <w:t xml:space="preserve">او را </w:t>
      </w:r>
      <w:r w:rsidRPr="00FB2EE3">
        <w:rPr>
          <w:spacing w:val="0"/>
          <w:rtl/>
          <w:lang w:bidi="ar-SA"/>
        </w:rPr>
        <w:t>تسلیم ظالم بگرداند و در برابر ست</w:t>
      </w:r>
      <w:r w:rsidR="008E0DF9" w:rsidRPr="00FB2EE3">
        <w:rPr>
          <w:rFonts w:hint="cs"/>
          <w:spacing w:val="0"/>
          <w:rtl/>
          <w:lang w:bidi="ar-SA"/>
        </w:rPr>
        <w:t>مگ</w:t>
      </w:r>
      <w:r w:rsidRPr="00FB2EE3">
        <w:rPr>
          <w:spacing w:val="0"/>
          <w:rtl/>
          <w:lang w:bidi="ar-SA"/>
        </w:rPr>
        <w:t xml:space="preserve">ر به دفاع از او برنخیزد یا به فکرِ رفعِ </w:t>
      </w:r>
      <w:r w:rsidR="008A6CCC" w:rsidRPr="00FB2EE3">
        <w:rPr>
          <w:spacing w:val="0"/>
          <w:rtl/>
          <w:lang w:bidi="ar-SA"/>
        </w:rPr>
        <w:t>نیازهای وی نباشد، پیوند برادریِ</w:t>
      </w:r>
      <w:r w:rsidRPr="00FB2EE3">
        <w:rPr>
          <w:spacing w:val="0"/>
          <w:rtl/>
          <w:lang w:bidi="ar-SA"/>
        </w:rPr>
        <w:t xml:space="preserve"> او، ضعیف و ناقص است و از خیر و نیکی فراوانی که همان نصرت و یاری الله</w:t>
      </w:r>
      <w:r w:rsidRPr="00FB2EE3">
        <w:rPr>
          <w:spacing w:val="0"/>
          <w:lang w:bidi="ar-SA"/>
        </w:rPr>
        <w:sym w:font="AGA Arabesque" w:char="F055"/>
      </w:r>
      <w:r w:rsidRPr="00FB2EE3">
        <w:rPr>
          <w:spacing w:val="0"/>
          <w:rtl/>
          <w:lang w:bidi="ar-SA"/>
        </w:rPr>
        <w:t xml:space="preserve"> می‌باشد، محروم می‌گردد.</w:t>
      </w:r>
    </w:p>
    <w:p w:rsidR="00FE48CD" w:rsidRPr="00FB2EE3" w:rsidRDefault="00FE48CD" w:rsidP="00167AB1">
      <w:pPr>
        <w:autoSpaceDE w:val="0"/>
        <w:autoSpaceDN w:val="0"/>
        <w:adjustRightInd w:val="0"/>
        <w:rPr>
          <w:spacing w:val="0"/>
          <w:rtl/>
          <w:lang w:bidi="ar-SA"/>
        </w:rPr>
      </w:pPr>
      <w:r w:rsidRPr="00FB2EE3">
        <w:rPr>
          <w:spacing w:val="0"/>
          <w:rtl/>
          <w:lang w:bidi="ar-SA"/>
        </w:rPr>
        <w:t xml:space="preserve">سپس فرمود: </w:t>
      </w:r>
      <w:r w:rsidRPr="00FB2EE3">
        <w:rPr>
          <w:rStyle w:val="Char1"/>
          <w:spacing w:val="0"/>
          <w:rtl/>
          <w:lang w:bidi="ar-SA"/>
        </w:rPr>
        <w:t>«ومَنْ فَرَّج عنْ مُسْلِمٍ كُرْبةً فَرَّجَ اللَّهُ عنْهُ بِهَا كُرْبَةً مِنْ كُرَبِ يوْمَ الْقِيامَةِ، ومَنْ سَترَ مُسْلِمًا سَتَرهُ اللَّهُ يَوْم الْقِيَامَةِ</w:t>
      </w:r>
      <w:r w:rsidR="008A6CCC" w:rsidRPr="00FB2EE3">
        <w:rPr>
          <w:rStyle w:val="Char1"/>
          <w:spacing w:val="0"/>
          <w:rtl/>
          <w:lang w:bidi="ar-SA"/>
        </w:rPr>
        <w:t>»</w:t>
      </w:r>
      <w:r w:rsidR="008A6CCC" w:rsidRPr="00FB2EE3">
        <w:rPr>
          <w:spacing w:val="0"/>
          <w:rtl/>
          <w:lang w:bidi="ar-SA"/>
        </w:rPr>
        <w:t>؛</w:t>
      </w:r>
      <w:r w:rsidRPr="00FB2EE3">
        <w:rPr>
          <w:spacing w:val="0"/>
          <w:rtl/>
          <w:lang w:bidi="ar-SA"/>
        </w:rPr>
        <w:t xml:space="preserve"> یعنی: «</w:t>
      </w:r>
      <w:r w:rsidR="009B4E4B" w:rsidRPr="00FB2EE3">
        <w:rPr>
          <w:spacing w:val="0"/>
          <w:rtl/>
          <w:lang w:bidi="ar-SA"/>
        </w:rPr>
        <w:t xml:space="preserve">هرکس، مشکلی از مسلمانی را حل </w:t>
      </w:r>
      <w:r w:rsidRPr="00FB2EE3">
        <w:rPr>
          <w:spacing w:val="0"/>
          <w:rtl/>
          <w:lang w:bidi="ar-SA"/>
        </w:rPr>
        <w:t>کند</w:t>
      </w:r>
      <w:r w:rsidR="009B4E4B" w:rsidRPr="00FB2EE3">
        <w:rPr>
          <w:spacing w:val="0"/>
          <w:rtl/>
          <w:lang w:bidi="ar-SA"/>
        </w:rPr>
        <w:t xml:space="preserve">، الله، در برابرِ آن، مشکلی از مشکلات قیامتِ او را رفع </w:t>
      </w:r>
      <w:r w:rsidRPr="00FB2EE3">
        <w:rPr>
          <w:spacing w:val="0"/>
          <w:rtl/>
          <w:lang w:bidi="ar-SA"/>
        </w:rPr>
        <w:t>می‌نماید»</w:t>
      </w:r>
      <w:r w:rsidR="009B4E4B" w:rsidRPr="00FB2EE3">
        <w:rPr>
          <w:spacing w:val="0"/>
          <w:rtl/>
          <w:lang w:bidi="ar-SA"/>
        </w:rPr>
        <w:t>.</w:t>
      </w:r>
      <w:r w:rsidRPr="00FB2EE3">
        <w:rPr>
          <w:spacing w:val="0"/>
          <w:rtl/>
          <w:lang w:bidi="ar-SA"/>
        </w:rPr>
        <w:t xml:space="preserve"> </w:t>
      </w:r>
      <w:r w:rsidRPr="00FB2EE3">
        <w:rPr>
          <w:rStyle w:val="Char1"/>
          <w:spacing w:val="0"/>
          <w:rtl/>
          <w:lang w:bidi="ar-SA"/>
        </w:rPr>
        <w:t>«كُرْبة»</w:t>
      </w:r>
      <w:r w:rsidRPr="00FB2EE3">
        <w:rPr>
          <w:spacing w:val="0"/>
          <w:rtl/>
          <w:lang w:bidi="ar-SA"/>
        </w:rPr>
        <w:t>، به هر مشکل و تنگنایی گفته می‌شود که بر انسان دشوار است و او را نگران و غمگین می‌گرداند. لذا اگر مشکلی از برادر مسلمان خویش را حل کنید، الله متعال نیز مشکلی از مشکلات قیامت شما را رفع می‌کند. دامنه‌ی رفع مشکلات، گسترده است که نمونه‌هایی از آن را ذکر می‌کنم: اگر کسی مشکل مالی داشته باشد، می‌توانید با کمک مالی به او مشکلش را رفع کنید. یا کسی مشکل روحی دارد و با تلاش و کوشش فراوان، اعتماد به نفس را به او برمی‌گردانید و بدین‌سان مشکل او را حل می‌نمایید. شخصی، نگران و غمگین است؛ می‌توانید با مهر و محبت</w:t>
      </w:r>
      <w:r w:rsidR="008A6CCC" w:rsidRPr="00FB2EE3">
        <w:rPr>
          <w:spacing w:val="0"/>
          <w:rtl/>
          <w:lang w:bidi="ar-SA"/>
        </w:rPr>
        <w:t>،</w:t>
      </w:r>
      <w:r w:rsidRPr="00FB2EE3">
        <w:rPr>
          <w:spacing w:val="0"/>
          <w:rtl/>
          <w:lang w:bidi="ar-SA"/>
        </w:rPr>
        <w:t xml:space="preserve"> به او روحیه‌ی دوباره بدهید تا باور کند و دریابد که هیچ غم و اندوهی، ماندگار نیست و امکان ندارد که وضعیت انسان، هم</w:t>
      </w:r>
      <w:r w:rsidR="008A6CCC" w:rsidRPr="00FB2EE3">
        <w:rPr>
          <w:spacing w:val="0"/>
          <w:rtl/>
          <w:lang w:bidi="ar-SA"/>
        </w:rPr>
        <w:t>یشه یک‌گونه باشد و تغییری در آن</w:t>
      </w:r>
      <w:r w:rsidRPr="00FB2EE3">
        <w:rPr>
          <w:spacing w:val="0"/>
          <w:rtl/>
          <w:lang w:bidi="ar-SA"/>
        </w:rPr>
        <w:t xml:space="preserve"> ایجاد نشود. ضمن این‌که می‌توانید برایش توضیح دهید که در چنین شرایطی می‌تواند به اجر و پاداش فراوانی دست یابد.</w:t>
      </w:r>
    </w:p>
    <w:p w:rsidR="009B4E4B" w:rsidRPr="00FB2EE3" w:rsidRDefault="00FE48CD" w:rsidP="00167AB1">
      <w:pPr>
        <w:autoSpaceDE w:val="0"/>
        <w:autoSpaceDN w:val="0"/>
        <w:adjustRightInd w:val="0"/>
        <w:rPr>
          <w:spacing w:val="0"/>
          <w:rtl/>
          <w:lang w:bidi="ar-SA"/>
        </w:rPr>
      </w:pPr>
      <w:r w:rsidRPr="00FB2EE3">
        <w:rPr>
          <w:spacing w:val="0"/>
          <w:rtl/>
          <w:lang w:bidi="ar-SA"/>
        </w:rPr>
        <w:t>رسول‌الله</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«وَمَنْ سَتَرَ مُسْلِمًا سَتَرَهُ اللَّهُ فِى الدُّنْيَا وَالآخِرَةِ»</w:t>
      </w:r>
      <w:r w:rsidR="008A6CCC" w:rsidRPr="00FB2EE3">
        <w:rPr>
          <w:spacing w:val="0"/>
          <w:rtl/>
          <w:lang w:bidi="ar-SA"/>
        </w:rPr>
        <w:t>؛</w:t>
      </w:r>
      <w:r w:rsidRPr="00FB2EE3">
        <w:rPr>
          <w:spacing w:val="0"/>
          <w:rtl/>
          <w:lang w:bidi="ar-SA"/>
        </w:rPr>
        <w:t xml:space="preserve"> یعنی: «</w:t>
      </w:r>
      <w:r w:rsidR="009B4E4B" w:rsidRPr="00FB2EE3">
        <w:rPr>
          <w:spacing w:val="0"/>
          <w:rtl/>
          <w:lang w:bidi="ar-SA"/>
        </w:rPr>
        <w:t>و</w:t>
      </w:r>
      <w:r w:rsidRPr="00FB2EE3">
        <w:rPr>
          <w:spacing w:val="0"/>
          <w:rtl/>
          <w:lang w:bidi="ar-SA"/>
        </w:rPr>
        <w:t xml:space="preserve"> </w:t>
      </w:r>
      <w:r w:rsidR="009B4E4B" w:rsidRPr="00FB2EE3">
        <w:rPr>
          <w:spacing w:val="0"/>
          <w:rtl/>
          <w:lang w:bidi="ar-SA"/>
        </w:rPr>
        <w:t xml:space="preserve">هرکس، (عیبِ) مسلمانی را بپوشاند، الله در </w:t>
      </w:r>
      <w:r w:rsidRPr="00FB2EE3">
        <w:rPr>
          <w:spacing w:val="0"/>
          <w:rtl/>
          <w:lang w:bidi="ar-SA"/>
        </w:rPr>
        <w:t xml:space="preserve">دنیا و آخرت، </w:t>
      </w:r>
      <w:r w:rsidR="009B4E4B" w:rsidRPr="00FB2EE3">
        <w:rPr>
          <w:spacing w:val="0"/>
          <w:rtl/>
          <w:lang w:bidi="ar-SA"/>
        </w:rPr>
        <w:t>(عیوب و گناهان) او را می‌پوشاند».</w:t>
      </w:r>
      <w:r w:rsidRPr="00FB2EE3">
        <w:rPr>
          <w:spacing w:val="0"/>
          <w:rtl/>
          <w:lang w:bidi="ar-SA"/>
        </w:rPr>
        <w:t xml:space="preserve"> البته این، مطلق و بدون قید نیست؛ زیرا اگرچه پوشاندن عیوب و گناهان دیگران، کار </w:t>
      </w:r>
      <w:r w:rsidR="008A6CCC" w:rsidRPr="00FB2EE3">
        <w:rPr>
          <w:spacing w:val="0"/>
          <w:rtl/>
          <w:lang w:bidi="ar-SA"/>
        </w:rPr>
        <w:t>پسندیده و نیکی‌ست، اما گاه، حرام و ناجایز است؛</w:t>
      </w:r>
      <w:r w:rsidRPr="00FB2EE3">
        <w:rPr>
          <w:spacing w:val="0"/>
          <w:rtl/>
          <w:lang w:bidi="ar-SA"/>
        </w:rPr>
        <w:t xml:space="preserve"> لذا اگر آدمِ شرور و بدکاری را دیدیم که مرتکب گناه و معصیت می‌شود و پوشاندن این عیب او، ب</w:t>
      </w:r>
      <w:r w:rsidR="008A6CCC" w:rsidRPr="00FB2EE3">
        <w:rPr>
          <w:spacing w:val="0"/>
          <w:rtl/>
          <w:lang w:bidi="ar-SA"/>
        </w:rPr>
        <w:t>اعث می‌شود که نسبت به گناه کردن</w:t>
      </w:r>
      <w:r w:rsidRPr="00FB2EE3">
        <w:rPr>
          <w:spacing w:val="0"/>
          <w:rtl/>
          <w:lang w:bidi="ar-SA"/>
        </w:rPr>
        <w:t xml:space="preserve"> جسورتر و گستاخ‌تر گردد، ن</w:t>
      </w:r>
      <w:r w:rsidR="008A6CCC" w:rsidRPr="00FB2EE3">
        <w:rPr>
          <w:spacing w:val="0"/>
          <w:rtl/>
          <w:lang w:bidi="ar-SA"/>
        </w:rPr>
        <w:t>باید از گناه او چشم‌پوشی نماییم؛</w:t>
      </w:r>
      <w:r w:rsidRPr="00FB2EE3">
        <w:rPr>
          <w:spacing w:val="0"/>
          <w:rtl/>
          <w:lang w:bidi="ar-SA"/>
        </w:rPr>
        <w:t xml:space="preserve"> بلکه برای جلوگیری از افزایش جرم و جنایت او، مطابق رهنمودهای دینی عمل می‌کنیم و او را تحویل مجریان </w:t>
      </w:r>
      <w:r w:rsidR="00144D04" w:rsidRPr="00FB2EE3">
        <w:rPr>
          <w:spacing w:val="0"/>
          <w:rtl/>
          <w:lang w:bidi="ar-SA"/>
        </w:rPr>
        <w:t xml:space="preserve">احکام و قوانین </w:t>
      </w:r>
      <w:r w:rsidR="008A6CCC" w:rsidRPr="00FB2EE3">
        <w:rPr>
          <w:spacing w:val="0"/>
          <w:rtl/>
          <w:lang w:bidi="ar-SA"/>
        </w:rPr>
        <w:t>شریعت می‌دهیم؛</w:t>
      </w:r>
      <w:r w:rsidRPr="00FB2EE3">
        <w:rPr>
          <w:spacing w:val="0"/>
          <w:rtl/>
          <w:lang w:bidi="ar-SA"/>
        </w:rPr>
        <w:t xml:space="preserve"> اما اگر این شخص، آدمی</w:t>
      </w:r>
      <w:r w:rsidR="008A6CCC" w:rsidRPr="00FB2EE3">
        <w:rPr>
          <w:spacing w:val="0"/>
          <w:rtl/>
          <w:lang w:bidi="ar-SA"/>
        </w:rPr>
        <w:t>‌</w:t>
      </w:r>
      <w:r w:rsidRPr="00FB2EE3">
        <w:rPr>
          <w:spacing w:val="0"/>
          <w:rtl/>
          <w:lang w:bidi="ar-SA"/>
        </w:rPr>
        <w:t>ست که به شرارت و بدکاری شهرت ندارد و اتفاقی یا به صورت موردی، چنین خطایی از او سر زده است، از گناهش چشم‌پوش</w:t>
      </w:r>
      <w:r w:rsidR="00144D04" w:rsidRPr="00FB2EE3">
        <w:rPr>
          <w:spacing w:val="0"/>
          <w:rtl/>
          <w:lang w:bidi="ar-SA"/>
        </w:rPr>
        <w:t>ی نموده، آن را بر</w:t>
      </w:r>
      <w:r w:rsidR="008A6CCC" w:rsidRPr="00FB2EE3">
        <w:rPr>
          <w:spacing w:val="0"/>
          <w:rtl/>
          <w:lang w:bidi="ar-SA"/>
        </w:rPr>
        <w:t>ای مسؤولان و مجریان و سایر مردم</w:t>
      </w:r>
      <w:r w:rsidR="00144D04" w:rsidRPr="00FB2EE3">
        <w:rPr>
          <w:spacing w:val="0"/>
          <w:rtl/>
          <w:lang w:bidi="ar-SA"/>
        </w:rPr>
        <w:t xml:space="preserve"> بازگو نمی‌کنیم. اگر عیبش را بپوشانیم، الله متعال در دنیا و آخرت، عیوب و گناهانِ ما را می‌پوشاند.</w:t>
      </w:r>
    </w:p>
    <w:p w:rsidR="009B4E4B" w:rsidRPr="00FB2EE3" w:rsidRDefault="008E0DF9" w:rsidP="00167AB1">
      <w:pPr>
        <w:autoSpaceDE w:val="0"/>
        <w:autoSpaceDN w:val="0"/>
        <w:adjustRightInd w:val="0"/>
        <w:rPr>
          <w:spacing w:val="0"/>
          <w:rtl/>
          <w:lang w:bidi="ar-SA"/>
        </w:rPr>
      </w:pPr>
      <w:r w:rsidRPr="00FB2EE3">
        <w:rPr>
          <w:spacing w:val="0"/>
          <w:rtl/>
          <w:lang w:bidi="ar-SA"/>
        </w:rPr>
        <w:t>پوشاندن عیوب طبیعی و خدادادی</w:t>
      </w:r>
      <w:r w:rsidR="00144D04" w:rsidRPr="00FB2EE3">
        <w:rPr>
          <w:spacing w:val="0"/>
          <w:rtl/>
          <w:lang w:bidi="ar-SA"/>
        </w:rPr>
        <w:t xml:space="preserve"> افراد نیز، در این مفهوم </w:t>
      </w:r>
      <w:r w:rsidR="008A6CCC" w:rsidRPr="00FB2EE3">
        <w:rPr>
          <w:spacing w:val="0"/>
          <w:rtl/>
          <w:lang w:bidi="ar-SA"/>
        </w:rPr>
        <w:t>می‌گنجد؛ به عنوان مثال: اگر کسی</w:t>
      </w:r>
      <w:r w:rsidR="00144D04" w:rsidRPr="00FB2EE3">
        <w:rPr>
          <w:spacing w:val="0"/>
          <w:rtl/>
          <w:lang w:bidi="ar-SA"/>
        </w:rPr>
        <w:t xml:space="preserve"> به بیماری‌های پوستی مانند «پیسی»، «زردزخم» و امثال آن، </w:t>
      </w:r>
      <w:r w:rsidR="008A6CCC" w:rsidRPr="00FB2EE3">
        <w:rPr>
          <w:spacing w:val="0"/>
          <w:rtl/>
          <w:lang w:bidi="ar-SA"/>
        </w:rPr>
        <w:t>مبتلاست و خود، این را از دیگران</w:t>
      </w:r>
      <w:r w:rsidR="00144D04" w:rsidRPr="00FB2EE3">
        <w:rPr>
          <w:spacing w:val="0"/>
          <w:rtl/>
          <w:lang w:bidi="ar-SA"/>
        </w:rPr>
        <w:t xml:space="preserve"> پنهان می‌کند، نباید بر او خرده بگیریم یا رازش را پیشِ این و آن، برملا کنیم تا الله متعال نیز در دنیا و آخرت، عیوب ما را بپوشاند. هم‌چنین اگر کسی، خوش‌اخلاق نیست و شما از بدخویی او آگاهید، ولی خودش سعی می‌کند در برابر مردم خود را خود را خوش‌خلق نشان دهد، عیبش را بپوشانید تا الله متعال در</w:t>
      </w:r>
      <w:r w:rsidR="008A6CCC" w:rsidRPr="00FB2EE3">
        <w:rPr>
          <w:spacing w:val="0"/>
          <w:rtl/>
          <w:lang w:bidi="ar-SA"/>
        </w:rPr>
        <w:t xml:space="preserve"> </w:t>
      </w:r>
      <w:r w:rsidR="00144D04" w:rsidRPr="00FB2EE3">
        <w:rPr>
          <w:spacing w:val="0"/>
          <w:rtl/>
          <w:lang w:bidi="ar-SA"/>
        </w:rPr>
        <w:t>دنیا و آخرت، عیوب شما را بپوشاند. همان‌طور که چشم‌پوشی از گناهان دیگر</w:t>
      </w:r>
      <w:r w:rsidR="009203C1" w:rsidRPr="00FB2EE3">
        <w:rPr>
          <w:spacing w:val="0"/>
          <w:rtl/>
          <w:lang w:bidi="ar-SA"/>
        </w:rPr>
        <w:t>ان</w:t>
      </w:r>
      <w:r w:rsidR="00144D04" w:rsidRPr="00FB2EE3">
        <w:rPr>
          <w:spacing w:val="0"/>
          <w:rtl/>
          <w:lang w:bidi="ar-SA"/>
        </w:rPr>
        <w:t xml:space="preserve"> و پوشاندن گناهانی که مرتکب می‌شوند، بر دو گونه است:</w:t>
      </w:r>
      <w:r w:rsidR="00003B28" w:rsidRPr="00FB2EE3">
        <w:rPr>
          <w:spacing w:val="0"/>
          <w:rtl/>
          <w:lang w:bidi="ar-SA"/>
        </w:rPr>
        <w:t xml:space="preserve"> </w:t>
      </w:r>
      <w:r w:rsidR="00144D04" w:rsidRPr="00FB2EE3">
        <w:rPr>
          <w:spacing w:val="0"/>
          <w:rtl/>
          <w:lang w:bidi="ar-SA"/>
        </w:rPr>
        <w:t>اگر شخصی که مرتکب بدی می‌شود، آدم شروری</w:t>
      </w:r>
      <w:r w:rsidR="00003B28" w:rsidRPr="00FB2EE3">
        <w:rPr>
          <w:spacing w:val="0"/>
          <w:rtl/>
          <w:lang w:bidi="ar-SA"/>
        </w:rPr>
        <w:t>‌</w:t>
      </w:r>
      <w:r w:rsidR="00144D04" w:rsidRPr="00FB2EE3">
        <w:rPr>
          <w:spacing w:val="0"/>
          <w:rtl/>
          <w:lang w:bidi="ar-SA"/>
        </w:rPr>
        <w:t>ست که چشم‌پوشی از گناهانش، جسارت و گستاخی او را بیش‌تر می‌گر</w:t>
      </w:r>
      <w:r w:rsidR="00003B28" w:rsidRPr="00FB2EE3">
        <w:rPr>
          <w:spacing w:val="0"/>
          <w:rtl/>
          <w:lang w:bidi="ar-SA"/>
        </w:rPr>
        <w:t>داند، نباید گناهانش را بپوشانیم؛ اما اگر کسی، در مجموع</w:t>
      </w:r>
      <w:r w:rsidR="00144D04" w:rsidRPr="00FB2EE3">
        <w:rPr>
          <w:spacing w:val="0"/>
          <w:rtl/>
          <w:lang w:bidi="ar-SA"/>
        </w:rPr>
        <w:t xml:space="preserve"> آدمِ بد و شروری نیست، ولی لغزشی از او سر می‌زند، گناهش را می‌پوشانیم. ناگفته نماند که پوشاندن عیوب دیگران، به</w:t>
      </w:r>
      <w:r w:rsidR="00003B28" w:rsidRPr="00FB2EE3">
        <w:rPr>
          <w:spacing w:val="0"/>
          <w:rtl/>
          <w:lang w:bidi="ar-SA"/>
        </w:rPr>
        <w:t>‌</w:t>
      </w:r>
      <w:r w:rsidR="00144D04" w:rsidRPr="00FB2EE3">
        <w:rPr>
          <w:spacing w:val="0"/>
          <w:rtl/>
          <w:lang w:bidi="ar-SA"/>
        </w:rPr>
        <w:t>مراتب از پوشاندن گناهانشان، برتر و بهتر است.</w:t>
      </w:r>
    </w:p>
    <w:p w:rsidR="00144D04" w:rsidRPr="00FB2EE3" w:rsidRDefault="00144D04" w:rsidP="00A10177">
      <w:pPr>
        <w:autoSpaceDE w:val="0"/>
        <w:autoSpaceDN w:val="0"/>
        <w:adjustRightInd w:val="0"/>
        <w:ind w:firstLine="0"/>
        <w:jc w:val="center"/>
        <w:rPr>
          <w:spacing w:val="0"/>
          <w:rtl/>
          <w:lang w:bidi="ar-SA"/>
        </w:rPr>
      </w:pPr>
      <w:r w:rsidRPr="00FB2EE3">
        <w:rPr>
          <w:spacing w:val="0"/>
          <w:rtl/>
          <w:lang w:bidi="ar-SA"/>
        </w:rPr>
        <w:t>***</w:t>
      </w:r>
    </w:p>
    <w:p w:rsidR="00144D04" w:rsidRPr="00FB2EE3" w:rsidRDefault="00144D04" w:rsidP="00167AB1">
      <w:pPr>
        <w:autoSpaceDE w:val="0"/>
        <w:autoSpaceDN w:val="0"/>
        <w:adjustRightInd w:val="0"/>
        <w:spacing w:before="180"/>
        <w:rPr>
          <w:rFonts w:ascii="Traditional Arabic"/>
          <w:spacing w:val="0"/>
          <w:rtl/>
          <w:lang w:bidi="ar-SA"/>
        </w:rPr>
      </w:pPr>
      <w:r w:rsidRPr="00FB2EE3">
        <w:rPr>
          <w:rStyle w:val="Char5"/>
          <w:spacing w:val="0"/>
          <w:rtl/>
          <w:lang w:bidi="ar-SA"/>
        </w:rPr>
        <w:t xml:space="preserve">239- </w:t>
      </w:r>
      <w:r w:rsidR="003008D3" w:rsidRPr="00FB2EE3">
        <w:rPr>
          <w:rStyle w:val="Char5"/>
          <w:spacing w:val="0"/>
          <w:rtl/>
          <w:lang w:bidi="ar-SA"/>
        </w:rPr>
        <w:t>وعن أَبي هريرة</w:t>
      </w:r>
      <w:r w:rsidR="003008D3" w:rsidRPr="00FB2EE3">
        <w:rPr>
          <w:rStyle w:val="Char5"/>
          <w:b w:val="0"/>
          <w:bCs w:val="0"/>
          <w:spacing w:val="0"/>
          <w:rtl/>
          <w:lang w:bidi="ar-SA"/>
        </w:rPr>
        <w:sym w:font="AGA Arabesque" w:char="F074"/>
      </w:r>
      <w:r w:rsidR="003008D3" w:rsidRPr="00FB2EE3">
        <w:rPr>
          <w:rStyle w:val="Char5"/>
          <w:spacing w:val="0"/>
          <w:rtl/>
          <w:lang w:bidi="ar-SA"/>
        </w:rPr>
        <w:t xml:space="preserve"> قال: قال رسولُ</w:t>
      </w:r>
      <w:r w:rsidR="003008D3" w:rsidRPr="00FB2EE3">
        <w:rPr>
          <w:rStyle w:val="Char5"/>
          <w:rFonts w:ascii="Times New Roman" w:hAnsi="Times New Roman" w:cs="Times New Roman"/>
          <w:spacing w:val="0"/>
          <w:rtl/>
          <w:lang w:bidi="ar-SA"/>
        </w:rPr>
        <w:t>‌</w:t>
      </w:r>
      <w:r w:rsidR="006B06BD">
        <w:rPr>
          <w:rStyle w:val="Char5"/>
          <w:spacing w:val="0"/>
          <w:rtl/>
          <w:lang w:bidi="ar-SA"/>
        </w:rPr>
        <w:t>الله</w:t>
      </w:r>
      <w:r w:rsidR="003008D3" w:rsidRPr="00FB2EE3">
        <w:rPr>
          <w:rStyle w:val="Char5"/>
          <w:b w:val="0"/>
          <w:bCs w:val="0"/>
          <w:spacing w:val="0"/>
          <w:rtl/>
          <w:lang w:bidi="ar-SA"/>
        </w:rPr>
        <w:sym w:font="AGA Arabesque" w:char="F072"/>
      </w:r>
      <w:r w:rsidR="003008D3" w:rsidRPr="00FB2EE3">
        <w:rPr>
          <w:rStyle w:val="Char5"/>
          <w:spacing w:val="0"/>
          <w:rtl/>
          <w:lang w:bidi="ar-SA"/>
        </w:rPr>
        <w:t>: «المُسْلِمُ أَخُو الْمُسْلِم لا يخُونُه ولا يكْذِبُهُ ولا يخْذُلُه، كُلُّ الْمُسْلِمِ عَلَى الْمُسْلِمِ حرامٌ عِرْضُهُ ومالُه ودمُهُ. التَّقْوَى هَاهُنا، بِحسْبِ امْرِىءٍ مِنَ الشَّرِّ أَنْ يَحْقِرَ أَخاهُ المسلم».</w:t>
      </w:r>
      <w:r w:rsidR="003008D3" w:rsidRPr="00FB2EE3">
        <w:rPr>
          <w:rFonts w:ascii="Traditional Arabic" w:cs="Traditional Arabic"/>
          <w:spacing w:val="0"/>
          <w:sz w:val="24"/>
          <w:szCs w:val="24"/>
          <w:rtl/>
          <w:lang w:bidi="ar-SA"/>
        </w:rPr>
        <w:t xml:space="preserve"> </w:t>
      </w:r>
      <w:r w:rsidR="003008D3" w:rsidRPr="00FB2EE3">
        <w:rPr>
          <w:rFonts w:ascii="Traditional Arabic"/>
          <w:spacing w:val="0"/>
          <w:sz w:val="24"/>
          <w:rtl/>
          <w:lang w:bidi="ar-SA"/>
        </w:rPr>
        <w:t>[ترمذی، این حدیث را روایت کرده و آن را حسن دانسته است.]</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6"/>
      </w:r>
      <w:r w:rsidR="00FB2EE3" w:rsidRPr="00FB2EE3">
        <w:rPr>
          <w:rStyle w:val="FootnoteReference"/>
          <w:rFonts w:cs="B Lotus"/>
          <w:spacing w:val="0"/>
          <w:szCs w:val="28"/>
          <w:rtl/>
          <w:lang w:bidi="ar-SA"/>
        </w:rPr>
        <w:t>)</w:t>
      </w:r>
    </w:p>
    <w:p w:rsidR="00933F56" w:rsidRPr="00FB2EE3" w:rsidRDefault="00933F56" w:rsidP="00167AB1">
      <w:pPr>
        <w:autoSpaceDE w:val="0"/>
        <w:autoSpaceDN w:val="0"/>
        <w:adjustRightInd w:val="0"/>
        <w:rPr>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w:t>
      </w:r>
      <w:r w:rsidR="00003B28" w:rsidRPr="00FB2EE3">
        <w:rPr>
          <w:rFonts w:ascii="Traditional Arabic"/>
          <w:spacing w:val="0"/>
          <w:rtl/>
          <w:lang w:bidi="ar-SA"/>
        </w:rPr>
        <w:t>‌</w:t>
      </w:r>
      <w:r w:rsidRPr="00FB2EE3">
        <w:rPr>
          <w:rFonts w:ascii="Traditional Arabic"/>
          <w:spacing w:val="0"/>
          <w:rtl/>
          <w:lang w:bidi="ar-SA"/>
        </w:rPr>
        <w:t>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«مسلمان، برادرِ مسلمان است؛ به او خیانت نمی‌کند، به او دروغ نمی‌گوید، و او را خوار نمی‌گرداند. آبرو، مال و خون (جانِ) هر مسلمانی بر سایر مسلمانان، حرام است.</w:t>
      </w:r>
      <w:r w:rsidR="00674799" w:rsidRPr="00FB2EE3">
        <w:rPr>
          <w:rFonts w:ascii="Traditional Arabic"/>
          <w:spacing w:val="0"/>
          <w:rtl/>
          <w:lang w:bidi="ar-SA"/>
        </w:rPr>
        <w:t xml:space="preserve"> تقوا، این‌جا (در دل) است. </w:t>
      </w:r>
      <w:r w:rsidR="00674799" w:rsidRPr="00FB2EE3">
        <w:rPr>
          <w:spacing w:val="0"/>
          <w:rtl/>
          <w:lang w:bidi="ar-SA"/>
        </w:rPr>
        <w:t>همین قدر بدی برای بد بودن شخص، کافی</w:t>
      </w:r>
      <w:r w:rsidR="00003B28" w:rsidRPr="00FB2EE3">
        <w:rPr>
          <w:spacing w:val="0"/>
          <w:rtl/>
          <w:lang w:bidi="ar-SA"/>
        </w:rPr>
        <w:t>‌</w:t>
      </w:r>
      <w:r w:rsidR="00674799" w:rsidRPr="00FB2EE3">
        <w:rPr>
          <w:spacing w:val="0"/>
          <w:rtl/>
          <w:lang w:bidi="ar-SA"/>
        </w:rPr>
        <w:t>ست که برادر مسلمانش را کوچک بشمارد».</w:t>
      </w:r>
    </w:p>
    <w:p w:rsidR="00674799" w:rsidRPr="00FB2EE3" w:rsidRDefault="00674799"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933F56" w:rsidRPr="00FB2EE3" w:rsidRDefault="00674799" w:rsidP="00167AB1">
      <w:pPr>
        <w:autoSpaceDE w:val="0"/>
        <w:autoSpaceDN w:val="0"/>
        <w:adjustRightInd w:val="0"/>
        <w:rPr>
          <w:rFonts w:ascii="Traditional Arabic"/>
          <w:spacing w:val="0"/>
          <w:rtl/>
          <w:lang w:bidi="ar-SA"/>
        </w:rPr>
      </w:pPr>
      <w:r w:rsidRPr="00FB2EE3">
        <w:rPr>
          <w:rFonts w:ascii="Traditional Arabic"/>
          <w:spacing w:val="0"/>
          <w:rtl/>
          <w:lang w:bidi="ar-SA"/>
        </w:rPr>
        <w:t>مؤلف</w:t>
      </w:r>
      <w:r w:rsidR="00003B28" w:rsidRPr="00FB2EE3">
        <w:rPr>
          <w:rFonts w:ascii="Traditional Arabic" w:cs="CTraditional Arabic"/>
          <w:spacing w:val="0"/>
          <w:rtl/>
          <w:lang w:bidi="ar-SA"/>
        </w:rPr>
        <w:t>/</w:t>
      </w:r>
      <w:r w:rsidRPr="00FB2EE3">
        <w:rPr>
          <w:rFonts w:ascii="Traditional Arabic"/>
          <w:spacing w:val="0"/>
          <w:rtl/>
          <w:lang w:bidi="ar-SA"/>
        </w:rPr>
        <w:t xml:space="preserve"> حدیثی بدین مضمون نقل کرده که ابوه</w:t>
      </w:r>
      <w:r w:rsidR="00003B28" w:rsidRPr="00FB2EE3">
        <w:rPr>
          <w:rFonts w:ascii="Traditional Arabic"/>
          <w:spacing w:val="0"/>
          <w:rtl/>
          <w:lang w:bidi="ar-SA"/>
        </w:rPr>
        <w:t>ر</w:t>
      </w:r>
      <w:r w:rsidRPr="00FB2EE3">
        <w:rPr>
          <w:rFonts w:ascii="Traditional Arabic"/>
          <w:spacing w:val="0"/>
          <w:rtl/>
          <w:lang w:bidi="ar-SA"/>
        </w:rPr>
        <w:t>یره</w:t>
      </w:r>
      <w:r w:rsidRPr="00FB2EE3">
        <w:rPr>
          <w:rFonts w:ascii="Traditional Arabic"/>
          <w:spacing w:val="0"/>
          <w:lang w:bidi="ar-SA"/>
        </w:rPr>
        <w:sym w:font="AGA Arabesque" w:char="F074"/>
      </w:r>
      <w:r w:rsidR="00003B28" w:rsidRPr="00FB2EE3">
        <w:rPr>
          <w:rFonts w:ascii="Traditional Arabic"/>
          <w:spacing w:val="0"/>
          <w:rtl/>
          <w:lang w:bidi="ar-SA"/>
        </w:rPr>
        <w:t xml:space="preserve"> می‌</w:t>
      </w:r>
      <w:r w:rsidRPr="00FB2EE3">
        <w:rPr>
          <w:rFonts w:ascii="Traditional Arabic"/>
          <w:spacing w:val="0"/>
          <w:rtl/>
          <w:lang w:bidi="ar-SA"/>
        </w:rPr>
        <w:t>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«مسلمان، برادرِ مسلمان است». پیش‌تر در این‌باره سخن گفتیم و این نکته را بیان کردیم که منظور از این این اخوت، اخوت ایمانی</w:t>
      </w:r>
      <w:r w:rsidR="00003B28" w:rsidRPr="00FB2EE3">
        <w:rPr>
          <w:rFonts w:ascii="Traditional Arabic"/>
          <w:spacing w:val="0"/>
          <w:rtl/>
          <w:lang w:bidi="ar-SA"/>
        </w:rPr>
        <w:t>‌</w:t>
      </w:r>
      <w:r w:rsidRPr="00FB2EE3">
        <w:rPr>
          <w:rFonts w:ascii="Traditional Arabic"/>
          <w:spacing w:val="0"/>
          <w:rtl/>
          <w:lang w:bidi="ar-SA"/>
        </w:rPr>
        <w:t>ست که از برادریِ نسبی یا پُشتی، قوی‌تر و استوارتر می‌باشد. در این حدیث، این نک</w:t>
      </w:r>
      <w:r w:rsidR="00003B28" w:rsidRPr="00FB2EE3">
        <w:rPr>
          <w:rFonts w:ascii="Traditional Arabic"/>
          <w:spacing w:val="0"/>
          <w:rtl/>
          <w:lang w:bidi="ar-SA"/>
        </w:rPr>
        <w:t>ته نیز بیان شده است که: «مسلمان</w:t>
      </w:r>
      <w:r w:rsidRPr="00FB2EE3">
        <w:rPr>
          <w:rFonts w:ascii="Traditional Arabic"/>
          <w:spacing w:val="0"/>
          <w:rtl/>
          <w:lang w:bidi="ar-SA"/>
        </w:rPr>
        <w:t xml:space="preserve"> به برادر مسلمان خود، ظلم و خیانت نمی‌کند و به او دروغ نمی‌گوید». منظور از عدم خیانت، این است که امانت‌دارِ برادرِ مسلمان خویش است و اگر برادر مسلمانش، امانتی به او بسپارد، یا رازی را با او در میان بگذارد، به وی خیانت نمی‌کند؛ یعنی از امانتش به‌خوبی نگه</w:t>
      </w:r>
      <w:r w:rsidR="00003B28" w:rsidRPr="00FB2EE3">
        <w:rPr>
          <w:rFonts w:ascii="Traditional Arabic"/>
          <w:spacing w:val="0"/>
          <w:rtl/>
          <w:lang w:bidi="ar-SA"/>
        </w:rPr>
        <w:t>‌</w:t>
      </w:r>
      <w:r w:rsidRPr="00FB2EE3">
        <w:rPr>
          <w:rFonts w:ascii="Traditional Arabic"/>
          <w:spacing w:val="0"/>
          <w:rtl/>
          <w:lang w:bidi="ar-SA"/>
        </w:rPr>
        <w:t>داری می‌نماید و رازش را فاش نمی‌گرداند. برای هیچ‌کس جایز نیست که به برادر مسلمانش خیانت کند؛ اگرچه او، خیانت کرده باشد. ب</w:t>
      </w:r>
      <w:r w:rsidR="00003B28" w:rsidRPr="00FB2EE3">
        <w:rPr>
          <w:rFonts w:ascii="Traditional Arabic"/>
          <w:spacing w:val="0"/>
          <w:rtl/>
          <w:lang w:bidi="ar-SA"/>
        </w:rPr>
        <w:t>ه عبارت دیگر، اگر برادر مسلمانت</w:t>
      </w:r>
      <w:r w:rsidRPr="00FB2EE3">
        <w:rPr>
          <w:rFonts w:ascii="Traditional Arabic"/>
          <w:spacing w:val="0"/>
          <w:rtl/>
          <w:lang w:bidi="ar-SA"/>
        </w:rPr>
        <w:t xml:space="preserve"> به تو خیانت کرد، تو خیانت مکن؛ زیرا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«أَدِّ الأَمَانَةَ إِلَى مَنْ ائْتَمَنَك وَلاَ تَخُنْ مَنْ خَانَك»</w:t>
      </w:r>
      <w:r w:rsidR="00003B28"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7"/>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«امانت را به کسی که آن را به تو می‌سپارد</w:t>
      </w:r>
      <w:r w:rsidR="00C33559" w:rsidRPr="00FB2EE3">
        <w:rPr>
          <w:rFonts w:ascii="Traditional Arabic"/>
          <w:spacing w:val="0"/>
          <w:rtl/>
          <w:lang w:bidi="ar-SA"/>
        </w:rPr>
        <w:t>،</w:t>
      </w:r>
      <w:r w:rsidRPr="00FB2EE3">
        <w:rPr>
          <w:rFonts w:ascii="Traditional Arabic"/>
          <w:spacing w:val="0"/>
          <w:rtl/>
          <w:lang w:bidi="ar-SA"/>
        </w:rPr>
        <w:t xml:space="preserve"> </w:t>
      </w:r>
      <w:r w:rsidR="00C33559" w:rsidRPr="00FB2EE3">
        <w:rPr>
          <w:rFonts w:ascii="Traditional Arabic"/>
          <w:spacing w:val="0"/>
          <w:rtl/>
          <w:lang w:bidi="ar-SA"/>
        </w:rPr>
        <w:t xml:space="preserve">بازگردان </w:t>
      </w:r>
      <w:r w:rsidRPr="00FB2EE3">
        <w:rPr>
          <w:rFonts w:ascii="Traditional Arabic"/>
          <w:spacing w:val="0"/>
          <w:rtl/>
          <w:lang w:bidi="ar-SA"/>
        </w:rPr>
        <w:t>و به کسی که به تو خیانت کرده است، خیانت مکن». فرض کنید شخصی از شما، وام گرفته و سپس انکارش کرده و گفته است: تو هیچ قرضی به من نداده‌ای. حال برای شما جایز نیست که از او قرض بگیرید و سپس انکارش نمایید</w:t>
      </w:r>
      <w:r w:rsidR="00003B28" w:rsidRPr="00FB2EE3">
        <w:rPr>
          <w:rFonts w:ascii="Traditional Arabic"/>
          <w:spacing w:val="0"/>
          <w:rtl/>
          <w:lang w:bidi="ar-SA"/>
        </w:rPr>
        <w:t>؛</w:t>
      </w:r>
      <w:r w:rsidRPr="00FB2EE3">
        <w:rPr>
          <w:rFonts w:ascii="Traditional Arabic"/>
          <w:spacing w:val="0"/>
          <w:rtl/>
          <w:lang w:bidi="ar-SA"/>
        </w:rPr>
        <w:t xml:space="preserve"> بلکه امانتش را به او برگردانید و از الله</w:t>
      </w:r>
      <w:r w:rsidRPr="00FB2EE3">
        <w:rPr>
          <w:rFonts w:ascii="Traditional Arabic"/>
          <w:spacing w:val="0"/>
          <w:lang w:bidi="ar-SA"/>
        </w:rPr>
        <w:sym w:font="AGA Arabesque" w:char="F055"/>
      </w:r>
      <w:r w:rsidRPr="00FB2EE3">
        <w:rPr>
          <w:rFonts w:ascii="Traditional Arabic"/>
          <w:spacing w:val="0"/>
          <w:rtl/>
          <w:lang w:bidi="ar-SA"/>
        </w:rPr>
        <w:t xml:space="preserve"> بخواهید که شما را به حقتان برساند</w:t>
      </w:r>
      <w:r w:rsidR="00003B28" w:rsidRPr="00FB2EE3">
        <w:rPr>
          <w:rFonts w:ascii="Traditional Arabic"/>
          <w:spacing w:val="0"/>
          <w:rtl/>
          <w:lang w:bidi="ar-SA"/>
        </w:rPr>
        <w:t>؛</w:t>
      </w:r>
      <w:r w:rsidRPr="00FB2EE3">
        <w:rPr>
          <w:rFonts w:ascii="Traditional Arabic"/>
          <w:spacing w:val="0"/>
          <w:rtl/>
          <w:lang w:bidi="ar-SA"/>
        </w:rPr>
        <w:t xml:space="preserve"> زیرا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«به کسی که به تو خیانت کرده</w:t>
      </w:r>
      <w:r w:rsidR="00C33559" w:rsidRPr="00FB2EE3">
        <w:rPr>
          <w:rFonts w:ascii="Traditional Arabic"/>
          <w:spacing w:val="0"/>
          <w:rtl/>
          <w:lang w:bidi="ar-SA"/>
        </w:rPr>
        <w:t xml:space="preserve"> است</w:t>
      </w:r>
      <w:r w:rsidRPr="00FB2EE3">
        <w:rPr>
          <w:rFonts w:ascii="Traditional Arabic"/>
          <w:spacing w:val="0"/>
          <w:rtl/>
          <w:lang w:bidi="ar-SA"/>
        </w:rPr>
        <w:t>، خیانت نکن».</w:t>
      </w:r>
    </w:p>
    <w:p w:rsidR="006E54E3" w:rsidRPr="00FB2EE3" w:rsidRDefault="006E54E3" w:rsidP="00167AB1">
      <w:pPr>
        <w:autoSpaceDE w:val="0"/>
        <w:autoSpaceDN w:val="0"/>
        <w:adjustRightInd w:val="0"/>
        <w:rPr>
          <w:rFonts w:ascii="Traditional Arabic"/>
          <w:spacing w:val="0"/>
          <w:rtl/>
          <w:lang w:bidi="ar-SA"/>
        </w:rPr>
      </w:pPr>
      <w:r w:rsidRPr="00FB2EE3">
        <w:rPr>
          <w:rFonts w:ascii="Traditional Arabic"/>
          <w:spacing w:val="0"/>
          <w:rtl/>
          <w:lang w:bidi="ar-SA"/>
        </w:rPr>
        <w:t>مسلمان، به برادرِ مسلمانش دروغ نمی گوید. دروغ، حرام است و هرچه پی</w:t>
      </w:r>
      <w:r w:rsidR="00003B28" w:rsidRPr="00FB2EE3">
        <w:rPr>
          <w:rFonts w:ascii="Traditional Arabic"/>
          <w:spacing w:val="0"/>
          <w:rtl/>
          <w:lang w:bidi="ar-SA"/>
        </w:rPr>
        <w:t>‌آ</w:t>
      </w:r>
      <w:r w:rsidRPr="00FB2EE3">
        <w:rPr>
          <w:rFonts w:ascii="Traditional Arabic"/>
          <w:spacing w:val="0"/>
          <w:rtl/>
          <w:lang w:bidi="ar-SA"/>
        </w:rPr>
        <w:t>مدهایش بدتر باشد، گناهش بیش‌تر است. هیچ دروغی، حلال یا جایز نیست و این‌که برخی از توده‌ی مردم، دروغ را بر دو نوع سیاه و سفید یا حرام و حلال، تقسیم‌بندی کرده‌اند، نادرست است. ناگفته پیداست که هر حرامی، سیاه و ظلمت‌بار است و هیچ سفیدی و نوری در حرام نیست. البته گناهش متناسب با پی</w:t>
      </w:r>
      <w:r w:rsidR="00003B28" w:rsidRPr="00FB2EE3">
        <w:rPr>
          <w:rFonts w:ascii="Traditional Arabic"/>
          <w:spacing w:val="0"/>
          <w:rtl/>
          <w:lang w:bidi="ar-SA"/>
        </w:rPr>
        <w:t>‌آ</w:t>
      </w:r>
      <w:r w:rsidRPr="00FB2EE3">
        <w:rPr>
          <w:rFonts w:ascii="Traditional Arabic"/>
          <w:spacing w:val="0"/>
          <w:rtl/>
          <w:lang w:bidi="ar-SA"/>
        </w:rPr>
        <w:t>مدهای آن، افزایش می‌یابد؛ اگر دروغ گفتن به‌خاطر خوردن مالِ دیگران یا فریفتن آن‌ها باشد، گناهش به‌مراتب بیش‌تر است و اگر دروغ گفتن، زیانی به دیگران نرساند، گناهش کم‌تر خواهد بود. البته این روایت از پیامبر</w:t>
      </w:r>
      <w:r w:rsidRPr="00FB2EE3">
        <w:rPr>
          <w:rFonts w:ascii="Traditional Arabic"/>
          <w:spacing w:val="0"/>
          <w:lang w:bidi="ar-SA"/>
        </w:rPr>
        <w:sym w:font="AGA Arabesque" w:char="F072"/>
      </w:r>
      <w:r w:rsidRPr="00FB2EE3">
        <w:rPr>
          <w:rFonts w:ascii="Traditional Arabic"/>
          <w:spacing w:val="0"/>
          <w:rtl/>
          <w:lang w:bidi="ar-SA"/>
        </w:rPr>
        <w:t xml:space="preserve"> نقل شده که «آن بزرگوار، در سه مورد دروغ گفتن را درست دانسته است: برای برقراری صلح و آشتی در میان مردم، در جنگ، و نیز در رابطه با سخنانی که زن و شوهر به یک</w:t>
      </w:r>
      <w:r w:rsidR="00003B28" w:rsidRPr="00FB2EE3">
        <w:rPr>
          <w:rFonts w:ascii="Traditional Arabic"/>
          <w:spacing w:val="0"/>
          <w:rtl/>
          <w:lang w:bidi="ar-SA"/>
        </w:rPr>
        <w:t>‌</w:t>
      </w:r>
      <w:r w:rsidRPr="00FB2EE3">
        <w:rPr>
          <w:rFonts w:ascii="Traditional Arabic"/>
          <w:spacing w:val="0"/>
          <w:rtl/>
          <w:lang w:bidi="ar-SA"/>
        </w:rPr>
        <w:t>دیگر می‌گویند».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8"/>
      </w:r>
      <w:r w:rsidR="00FB2EE3" w:rsidRPr="00FB2EE3">
        <w:rPr>
          <w:rStyle w:val="FootnoteReference"/>
          <w:rFonts w:cs="B Lotus"/>
          <w:spacing w:val="0"/>
          <w:szCs w:val="28"/>
          <w:rtl/>
          <w:lang w:bidi="ar-SA"/>
        </w:rPr>
        <w:t>)</w:t>
      </w:r>
    </w:p>
    <w:p w:rsidR="006E54E3" w:rsidRPr="00FB2EE3" w:rsidRDefault="006E54E3" w:rsidP="00167AB1">
      <w:pPr>
        <w:rPr>
          <w:spacing w:val="0"/>
          <w:rtl/>
          <w:lang w:bidi="ar-SA"/>
        </w:rPr>
      </w:pPr>
      <w:r w:rsidRPr="00FB2EE3">
        <w:rPr>
          <w:rFonts w:ascii="Traditional Arabic"/>
          <w:spacing w:val="0"/>
          <w:rtl/>
          <w:lang w:bidi="ar-SA"/>
        </w:rPr>
        <w:t xml:space="preserve">ناگفته نماند که بسیاری از علما گفته‌اند: منظور از کذب و دروغ در این روایت، «توریه» است. </w:t>
      </w:r>
      <w:r w:rsidR="000232C0" w:rsidRPr="00FB2EE3">
        <w:rPr>
          <w:rFonts w:ascii="Traditional Arabic"/>
          <w:spacing w:val="0"/>
          <w:rtl/>
          <w:lang w:bidi="ar-SA"/>
        </w:rPr>
        <w:t>چنان‌که</w:t>
      </w:r>
      <w:r w:rsidRPr="00FB2EE3">
        <w:rPr>
          <w:rFonts w:ascii="Traditional Arabic"/>
          <w:spacing w:val="0"/>
          <w:rtl/>
          <w:lang w:bidi="ar-SA"/>
        </w:rPr>
        <w:t xml:space="preserve"> گاه، توریه را دروغ می‌نامند. همانند ابراهیم</w:t>
      </w:r>
      <w:r w:rsidRPr="00FB2EE3">
        <w:rPr>
          <w:rFonts w:ascii="Traditional Arabic"/>
          <w:spacing w:val="0"/>
          <w:lang w:bidi="ar-SA"/>
        </w:rPr>
        <w:sym w:font="AGA Arabesque" w:char="F075"/>
      </w:r>
      <w:r w:rsidRPr="00FB2EE3">
        <w:rPr>
          <w:rFonts w:ascii="Traditional Arabic"/>
          <w:spacing w:val="0"/>
          <w:rtl/>
          <w:lang w:bidi="ar-SA"/>
        </w:rPr>
        <w:t xml:space="preserve"> که روز قیامت، مردم برای درخواست شفاعت نزدش می‌روند؛ ولی او عذر می‌آورد که سه دروغ گفته است. البته ابراهیم</w:t>
      </w:r>
      <w:r w:rsidRPr="00FB2EE3">
        <w:rPr>
          <w:rFonts w:ascii="Traditional Arabic"/>
          <w:spacing w:val="0"/>
          <w:lang w:bidi="ar-SA"/>
        </w:rPr>
        <w:sym w:font="AGA Arabesque" w:char="F075"/>
      </w:r>
      <w:r w:rsidRPr="00FB2EE3">
        <w:rPr>
          <w:rFonts w:ascii="Traditional Arabic"/>
          <w:spacing w:val="0"/>
          <w:rtl/>
          <w:lang w:bidi="ar-SA"/>
        </w:rPr>
        <w:t xml:space="preserve"> دروغ نگفته، بلکه توریه کرده است؛ توریه، بدین معناست که</w:t>
      </w:r>
      <w:r w:rsidRPr="00FB2EE3">
        <w:rPr>
          <w:spacing w:val="0"/>
          <w:rtl/>
          <w:lang w:bidi="ar-SA"/>
        </w:rPr>
        <w:t xml:space="preserve"> انسان، سخنی بگوید که منظور یا نیتش، چیزی غیر از </w:t>
      </w:r>
      <w:r w:rsidR="00E707C5" w:rsidRPr="00FB2EE3">
        <w:rPr>
          <w:spacing w:val="0"/>
          <w:rtl/>
          <w:lang w:bidi="ar-SA"/>
        </w:rPr>
        <w:t>مفهوم قابل برداشت از ظاهرِ سخنش</w:t>
      </w:r>
      <w:r w:rsidRPr="00FB2EE3">
        <w:rPr>
          <w:spacing w:val="0"/>
          <w:rtl/>
          <w:lang w:bidi="ar-SA"/>
        </w:rPr>
        <w:t xml:space="preserve"> می‌باشد. به عبارت دیگر، چیزی که ابتدا به ذهن مخاطب (شنونده) می‌رسد، غیر از نیت یا منظور گوینده‌ی آن است. بنابراین علما، منظور از جواز دروغ را در سه مورد مذک</w:t>
      </w:r>
      <w:r w:rsidR="00003B28" w:rsidRPr="00FB2EE3">
        <w:rPr>
          <w:spacing w:val="0"/>
          <w:rtl/>
          <w:lang w:bidi="ar-SA"/>
        </w:rPr>
        <w:t>ور، توریه دانسته</w:t>
      </w:r>
      <w:r w:rsidRPr="00FB2EE3">
        <w:rPr>
          <w:spacing w:val="0"/>
          <w:rtl/>
          <w:lang w:bidi="ar-SA"/>
        </w:rPr>
        <w:t xml:space="preserve"> و گفته‌اند: هیچ دروغی، جایز نیست. </w:t>
      </w:r>
      <w:r w:rsidR="00FC1734" w:rsidRPr="00FB2EE3">
        <w:rPr>
          <w:spacing w:val="0"/>
          <w:rtl/>
          <w:lang w:bidi="ar-SA"/>
        </w:rPr>
        <w:t>دروغ، دروغ می‌آورد و انسان را به‌گونه‌ای عاجز و درمانده می‌کند که نمی‌تواند دروغش را جبران نماید؛ به‌گفته‌ی شاعر:</w:t>
      </w:r>
    </w:p>
    <w:p w:rsidR="00FC1734" w:rsidRPr="00F62D55" w:rsidRDefault="005B4526" w:rsidP="00F62D55">
      <w:pPr>
        <w:ind w:firstLine="0"/>
        <w:jc w:val="center"/>
        <w:rPr>
          <w:rFonts w:cs="KFGQPC Uthman Taha Naskh"/>
          <w:spacing w:val="0"/>
          <w:sz w:val="27"/>
          <w:szCs w:val="27"/>
          <w:rtl/>
          <w:lang w:bidi="ar-SA"/>
        </w:rPr>
      </w:pPr>
      <w:r w:rsidRPr="00F62D55">
        <w:rPr>
          <w:rFonts w:cs="KFGQPC Uthman Taha Naskh"/>
          <w:spacing w:val="0"/>
          <w:sz w:val="27"/>
          <w:szCs w:val="27"/>
          <w:rtl/>
          <w:lang w:bidi="ar-SA"/>
        </w:rPr>
        <w:t>لي حيلةً فـي مَن ينـ</w:t>
      </w:r>
      <w:r w:rsidR="009E74E2" w:rsidRPr="00F62D55">
        <w:rPr>
          <w:rFonts w:cs="KFGQPC Uthman Taha Naskh" w:hint="cs"/>
          <w:spacing w:val="0"/>
          <w:sz w:val="27"/>
          <w:szCs w:val="27"/>
          <w:rtl/>
          <w:lang w:bidi="ar-SA"/>
        </w:rPr>
        <w:t>ـــــــ</w:t>
      </w:r>
      <w:r w:rsidRPr="00F62D55">
        <w:rPr>
          <w:rFonts w:cs="KFGQPC Uthman Taha Naskh"/>
          <w:spacing w:val="0"/>
          <w:sz w:val="27"/>
          <w:szCs w:val="27"/>
          <w:rtl/>
          <w:lang w:bidi="ar-SA"/>
        </w:rPr>
        <w:t>مُّ</w:t>
      </w:r>
      <w:r w:rsidRPr="00F62D55">
        <w:rPr>
          <w:rFonts w:cs="KFGQPC Uthman Taha Naskh"/>
          <w:spacing w:val="0"/>
          <w:sz w:val="27"/>
          <w:szCs w:val="27"/>
          <w:rtl/>
          <w:lang w:bidi="ar-SA"/>
        </w:rPr>
        <w:tab/>
      </w:r>
      <w:r w:rsidRPr="00F62D55">
        <w:rPr>
          <w:rFonts w:cs="KFGQPC Uthman Taha Naskh"/>
          <w:spacing w:val="0"/>
          <w:sz w:val="27"/>
          <w:szCs w:val="27"/>
          <w:rtl/>
          <w:lang w:bidi="ar-SA"/>
        </w:rPr>
        <w:tab/>
        <w:t>ولـيس في الكذاب حيلة</w:t>
      </w:r>
    </w:p>
    <w:p w:rsidR="005B4526" w:rsidRPr="00F62D55" w:rsidRDefault="005B4526" w:rsidP="00F62D55">
      <w:pPr>
        <w:ind w:firstLine="0"/>
        <w:jc w:val="center"/>
        <w:rPr>
          <w:rFonts w:cs="KFGQPC Uthman Taha Naskh"/>
          <w:spacing w:val="0"/>
          <w:sz w:val="27"/>
          <w:szCs w:val="27"/>
          <w:rtl/>
          <w:lang w:bidi="ar-SA"/>
        </w:rPr>
      </w:pPr>
      <w:r w:rsidRPr="00F62D55">
        <w:rPr>
          <w:rFonts w:cs="KFGQPC Uthman Taha Naskh"/>
          <w:spacing w:val="0"/>
          <w:sz w:val="27"/>
          <w:szCs w:val="27"/>
          <w:rtl/>
          <w:lang w:bidi="ar-SA"/>
        </w:rPr>
        <w:t>مَن كان يخ</w:t>
      </w:r>
      <w:r w:rsidR="00F62D55">
        <w:rPr>
          <w:rFonts w:cs="KFGQPC Uthman Taha Naskh" w:hint="cs"/>
          <w:spacing w:val="0"/>
          <w:sz w:val="27"/>
          <w:szCs w:val="27"/>
          <w:rtl/>
          <w:lang w:bidi="ar-SA"/>
        </w:rPr>
        <w:t>ــــ</w:t>
      </w:r>
      <w:r w:rsidRPr="00F62D55">
        <w:rPr>
          <w:rFonts w:cs="KFGQPC Uthman Taha Naskh"/>
          <w:spacing w:val="0"/>
          <w:sz w:val="27"/>
          <w:szCs w:val="27"/>
          <w:rtl/>
          <w:lang w:bidi="ar-SA"/>
        </w:rPr>
        <w:t>لق ما يـق</w:t>
      </w:r>
      <w:r w:rsidR="00F62D55">
        <w:rPr>
          <w:rFonts w:cs="KFGQPC Uthman Taha Naskh" w:hint="cs"/>
          <w:spacing w:val="0"/>
          <w:sz w:val="27"/>
          <w:szCs w:val="27"/>
          <w:rtl/>
          <w:lang w:bidi="ar-SA"/>
        </w:rPr>
        <w:t>ـــ</w:t>
      </w:r>
      <w:r w:rsidR="00F62D55">
        <w:rPr>
          <w:rFonts w:cs="KFGQPC Uthman Taha Naskh"/>
          <w:spacing w:val="0"/>
          <w:sz w:val="27"/>
          <w:szCs w:val="27"/>
          <w:rtl/>
          <w:lang w:bidi="ar-SA"/>
        </w:rPr>
        <w:t>ول</w:t>
      </w:r>
      <w:r w:rsidR="00F62D55">
        <w:rPr>
          <w:rFonts w:cs="KFGQPC Uthman Taha Naskh"/>
          <w:spacing w:val="0"/>
          <w:sz w:val="27"/>
          <w:szCs w:val="27"/>
          <w:rtl/>
          <w:lang w:bidi="ar-SA"/>
        </w:rPr>
        <w:tab/>
      </w:r>
      <w:r w:rsidR="00F62D55">
        <w:rPr>
          <w:rFonts w:cs="KFGQPC Uthman Taha Naskh"/>
          <w:spacing w:val="0"/>
          <w:sz w:val="27"/>
          <w:szCs w:val="27"/>
          <w:rtl/>
          <w:lang w:bidi="ar-SA"/>
        </w:rPr>
        <w:tab/>
        <w:t>فحي</w:t>
      </w:r>
      <w:r w:rsidR="009E74E2" w:rsidRPr="00F62D55">
        <w:rPr>
          <w:rFonts w:cs="KFGQPC Uthman Taha Naskh" w:hint="cs"/>
          <w:spacing w:val="0"/>
          <w:sz w:val="27"/>
          <w:szCs w:val="27"/>
          <w:rtl/>
          <w:lang w:bidi="ar-SA"/>
        </w:rPr>
        <w:t>ـ</w:t>
      </w:r>
      <w:r w:rsidRPr="00F62D55">
        <w:rPr>
          <w:rFonts w:cs="KFGQPC Uthman Taha Naskh"/>
          <w:spacing w:val="0"/>
          <w:sz w:val="27"/>
          <w:szCs w:val="27"/>
          <w:rtl/>
          <w:lang w:bidi="ar-SA"/>
        </w:rPr>
        <w:t>لـتي في</w:t>
      </w:r>
      <w:r w:rsidR="009E74E2" w:rsidRPr="00F62D55">
        <w:rPr>
          <w:rFonts w:cs="KFGQPC Uthman Taha Naskh" w:hint="cs"/>
          <w:spacing w:val="0"/>
          <w:sz w:val="27"/>
          <w:szCs w:val="27"/>
          <w:rtl/>
          <w:lang w:bidi="ar-SA"/>
        </w:rPr>
        <w:t>ـ</w:t>
      </w:r>
      <w:r w:rsidR="00F62D55">
        <w:rPr>
          <w:rFonts w:cs="KFGQPC Uthman Taha Naskh" w:hint="cs"/>
          <w:spacing w:val="0"/>
          <w:sz w:val="27"/>
          <w:szCs w:val="27"/>
          <w:rtl/>
          <w:lang w:bidi="ar-SA"/>
        </w:rPr>
        <w:t>ـــ</w:t>
      </w:r>
      <w:r w:rsidRPr="00F62D55">
        <w:rPr>
          <w:rFonts w:cs="KFGQPC Uthman Taha Naskh"/>
          <w:spacing w:val="0"/>
          <w:sz w:val="27"/>
          <w:szCs w:val="27"/>
          <w:rtl/>
          <w:lang w:bidi="ar-SA"/>
        </w:rPr>
        <w:t>ه قليـلة</w:t>
      </w:r>
    </w:p>
    <w:p w:rsidR="005B4526" w:rsidRPr="00FB2EE3" w:rsidRDefault="005B4526" w:rsidP="00F62D55">
      <w:pPr>
        <w:ind w:left="284" w:right="284" w:firstLine="0"/>
        <w:jc w:val="center"/>
        <w:rPr>
          <w:spacing w:val="0"/>
          <w:rtl/>
          <w:lang w:bidi="ar-SA"/>
        </w:rPr>
      </w:pPr>
      <w:r w:rsidRPr="00FB2EE3">
        <w:rPr>
          <w:spacing w:val="0"/>
          <w:rtl/>
          <w:lang w:bidi="ar-SA"/>
        </w:rPr>
        <w:t>من، می‌توانم برای رهایی از کسی که سخن‌چینی می‌کند، چاره‌ای بیندیشم؛ ولی در برابر</w:t>
      </w:r>
      <w:r w:rsidR="00BC101C" w:rsidRPr="00FB2EE3">
        <w:rPr>
          <w:spacing w:val="0"/>
          <w:rtl/>
          <w:lang w:bidi="ar-SA"/>
        </w:rPr>
        <w:t xml:space="preserve"> دروغ‌گو، هیچ تدبیری وجود ندارد؛</w:t>
      </w:r>
      <w:r w:rsidRPr="00FB2EE3">
        <w:rPr>
          <w:spacing w:val="0"/>
          <w:rtl/>
          <w:lang w:bidi="ar-SA"/>
        </w:rPr>
        <w:t xml:space="preserve"> زیرا تدبیر من در برابر کسی که دروغ‌ می‌گوید، اندک و ناکارآمد است.</w:t>
      </w:r>
    </w:p>
    <w:p w:rsidR="00CE1E8D" w:rsidRPr="00FB2EE3" w:rsidRDefault="00CE1E8D" w:rsidP="00167AB1">
      <w:pPr>
        <w:autoSpaceDE w:val="0"/>
        <w:autoSpaceDN w:val="0"/>
        <w:adjustRightInd w:val="0"/>
        <w:rPr>
          <w:rFonts w:ascii="Traditional Arabic"/>
          <w:spacing w:val="0"/>
          <w:rtl/>
          <w:lang w:bidi="ar-SA"/>
        </w:rPr>
      </w:pPr>
      <w:r w:rsidRPr="00FB2EE3">
        <w:rPr>
          <w:rFonts w:ascii="Traditional Arabic"/>
          <w:spacing w:val="0"/>
          <w:rtl/>
          <w:lang w:bidi="ar-SA"/>
        </w:rPr>
        <w:t>واقعاً رهایی از شرِّ دروغ‌گو بسیار مشکل است؛ زیرا ادعا می‌کند که چنین و چنان کرده‌ام، ولی دروغ می‌گوید و هر دروغی که بخواهد، سرِ هم می‌نماید. از این‌رو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فرموده است: (مسلمان، به برادر مسلمانش) دروغ نمی‌گوید». و در روایتی آمده است: «و او را تحقیر نمی‌کند». اگرچه سن و سالش از او بیش‌تر باشد یا ثروتمند و یا دارای علم و دانش فراوانی باشد؛ با این حال، برادرِ مسلمانش را کوچک نمی‌شمارد. تحقیر مردم یا کوچک شمردن آن‌ها، یکی از نشانه‌های کبر و خود‌بزرگ‌بینی</w:t>
      </w:r>
      <w:r w:rsidR="00003B28" w:rsidRPr="00FB2EE3">
        <w:rPr>
          <w:rFonts w:ascii="Traditional Arabic"/>
          <w:spacing w:val="0"/>
          <w:rtl/>
          <w:lang w:bidi="ar-SA"/>
        </w:rPr>
        <w:t>‌</w:t>
      </w:r>
      <w:r w:rsidRPr="00FB2EE3">
        <w:rPr>
          <w:rFonts w:ascii="Traditional Arabic"/>
          <w:spacing w:val="0"/>
          <w:rtl/>
          <w:lang w:bidi="ar-SA"/>
        </w:rPr>
        <w:t>ست؛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«الكِبْرُ بَطَرُ الحَقِّ وغَمْطُ النَّاسِ»</w:t>
      </w:r>
      <w:r w:rsidR="00003B28"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29"/>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«کبر، سرکشی از حق و تحقیر مردم است». لذا مسلمان، با دیده‌ی تکریم و احترام به برادرِ مسلمانش نگاه می‌کند. اگر می‌خواهی که مردم به تو احترام بگذارند، به آن‌ها احترام بگذار؛ ولی اگر مردم را تحقیر کنی، تو را کوچک می‌شمارند. تجربه نیز این را ثابت کرده است. از این‌رو می‌بنیم که مردم، آدم‌های متواضع و فروتن را دوست دارند و کم‌تر کسی، پیدا می‌شود که از آدمِ متواضع و فروتن، بدش بیاید یا به او دشنام بگوید. کسی که بینی‌اش را بالا می‌گیرد و به دیگران فخر و تکبر می‌فروشد، همه از او بیزارند و هیچ‌کس حاضر نیست که با او صحبت کند، مگر این‌که نیازی به او داشته باشد.</w:t>
      </w:r>
    </w:p>
    <w:p w:rsidR="00CE1E8D" w:rsidRPr="00FB2EE3" w:rsidRDefault="00CE1E8D" w:rsidP="00167AB1">
      <w:pPr>
        <w:autoSpaceDE w:val="0"/>
        <w:autoSpaceDN w:val="0"/>
        <w:adjustRightInd w:val="0"/>
        <w:rPr>
          <w:spacing w:val="0"/>
          <w:rtl/>
          <w:lang w:bidi="ar-SA"/>
        </w:rPr>
      </w:pPr>
      <w:r w:rsidRPr="00FB2EE3">
        <w:rPr>
          <w:rFonts w:ascii="Traditional Arabic"/>
          <w:spacing w:val="0"/>
          <w:rtl/>
          <w:lang w:bidi="ar-SA"/>
        </w:rPr>
        <w:t>سپس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«تقوا، این‌جاست» و سه بار به سینه‌اش اشاره کرد</w:t>
      </w:r>
      <w:r w:rsidR="00595FAC" w:rsidRPr="00FB2EE3">
        <w:rPr>
          <w:rFonts w:ascii="Traditional Arabic"/>
          <w:spacing w:val="0"/>
          <w:rtl/>
          <w:lang w:bidi="ar-SA"/>
        </w:rPr>
        <w:t>؛ یعنی تقوا، در دل است. وقتی دل</w:t>
      </w:r>
      <w:r w:rsidRPr="00FB2EE3">
        <w:rPr>
          <w:rFonts w:ascii="Traditional Arabic"/>
          <w:spacing w:val="0"/>
          <w:rtl/>
          <w:lang w:bidi="ar-SA"/>
        </w:rPr>
        <w:t xml:space="preserve"> با</w:t>
      </w:r>
      <w:r w:rsidR="00595FAC" w:rsidRPr="00FB2EE3">
        <w:rPr>
          <w:rFonts w:ascii="Traditional Arabic"/>
          <w:spacing w:val="0"/>
          <w:rtl/>
          <w:lang w:bidi="ar-SA"/>
        </w:rPr>
        <w:t>تقوا و پرهیزگ</w:t>
      </w:r>
      <w:r w:rsidRPr="00FB2EE3">
        <w:rPr>
          <w:rFonts w:ascii="Traditional Arabic"/>
          <w:spacing w:val="0"/>
          <w:rtl/>
          <w:lang w:bidi="ar-SA"/>
        </w:rPr>
        <w:t>ار باشد، همه‌ی اندام و جوارح ان</w:t>
      </w:r>
      <w:r w:rsidR="0042415A" w:rsidRPr="00FB2EE3">
        <w:rPr>
          <w:rFonts w:ascii="Traditional Arabic"/>
          <w:spacing w:val="0"/>
          <w:rtl/>
          <w:lang w:bidi="ar-SA"/>
        </w:rPr>
        <w:t>سان، تقوا پیشه می‌کنند و اگر دل</w:t>
      </w:r>
      <w:r w:rsidRPr="00FB2EE3">
        <w:rPr>
          <w:rFonts w:ascii="Traditional Arabic"/>
          <w:spacing w:val="0"/>
          <w:rtl/>
          <w:lang w:bidi="ar-SA"/>
        </w:rPr>
        <w:t xml:space="preserve"> خداترس نباشد، سایر اندام و جوارح نیز بی‌تقوا خواهند بود. همان‌طور که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«أَلاَ وإِنَّ في الجسَدِ مُضغَةً إذا صلَحَت صَلَحَ الجسَدُ كُلُّه، وَإِذا فَسَدَتْ فَسدَ الجَسَدُ كُلُّه: أَلاَ وَهِي القَلْبُ»</w:t>
      </w:r>
      <w:r w:rsidR="00003B28"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0"/>
      </w:r>
      <w:r w:rsidR="00FB2EE3" w:rsidRPr="00FB2EE3">
        <w:rPr>
          <w:rStyle w:val="FootnoteReference"/>
          <w:rFonts w:cs="B Lotus"/>
          <w:spacing w:val="0"/>
          <w:szCs w:val="28"/>
          <w:rtl/>
          <w:lang w:bidi="ar-SA"/>
        </w:rPr>
        <w:t>)</w:t>
      </w:r>
      <w:r w:rsidRPr="00FB2EE3">
        <w:rPr>
          <w:spacing w:val="0"/>
          <w:rtl/>
          <w:lang w:bidi="ar-SA"/>
        </w:rPr>
        <w:t xml:space="preserve"> یعنی: «بدانید که در بدن، پاره‌گوشتی</w:t>
      </w:r>
      <w:r w:rsidR="00003B28" w:rsidRPr="00FB2EE3">
        <w:rPr>
          <w:spacing w:val="0"/>
          <w:rtl/>
          <w:lang w:bidi="ar-SA"/>
        </w:rPr>
        <w:t>‌</w:t>
      </w:r>
      <w:r w:rsidRPr="00FB2EE3">
        <w:rPr>
          <w:spacing w:val="0"/>
          <w:rtl/>
          <w:lang w:bidi="ar-SA"/>
        </w:rPr>
        <w:t>است که صلاح و فساد همه‌ی بدن وابسته به آن است. بدانید که آن عضو، قلب است». بنابراین اگر در دلِ انسان، تقوا و خوف و خشی</w:t>
      </w:r>
      <w:r w:rsidR="008E0DF9" w:rsidRPr="00FB2EE3">
        <w:rPr>
          <w:spacing w:val="0"/>
          <w:rtl/>
          <w:lang w:bidi="ar-SA"/>
        </w:rPr>
        <w:t>ت ال</w:t>
      </w:r>
      <w:r w:rsidR="00003B28" w:rsidRPr="00FB2EE3">
        <w:rPr>
          <w:spacing w:val="0"/>
          <w:rtl/>
          <w:lang w:bidi="ar-SA"/>
        </w:rPr>
        <w:t>هی باشد، همه‌ی اعمال انسان</w:t>
      </w:r>
      <w:r w:rsidRPr="00FB2EE3">
        <w:rPr>
          <w:spacing w:val="0"/>
          <w:rtl/>
          <w:lang w:bidi="ar-SA"/>
        </w:rPr>
        <w:t xml:space="preserve"> نیک و شایسته خواهد بود؛ زیرا اعمال انسان، تابع قلب اوست. برخی از علما از جمله ابوه</w:t>
      </w:r>
      <w:r w:rsidR="00400991" w:rsidRPr="00FB2EE3">
        <w:rPr>
          <w:spacing w:val="0"/>
          <w:rtl/>
          <w:lang w:bidi="ar-SA"/>
        </w:rPr>
        <w:t>ر</w:t>
      </w:r>
      <w:r w:rsidRPr="00FB2EE3">
        <w:rPr>
          <w:spacing w:val="0"/>
          <w:rtl/>
          <w:lang w:bidi="ar-SA"/>
        </w:rPr>
        <w:t>یره</w:t>
      </w:r>
      <w:r w:rsidRPr="00FB2EE3">
        <w:rPr>
          <w:spacing w:val="0"/>
          <w:lang w:bidi="ar-SA"/>
        </w:rPr>
        <w:sym w:font="AGA Arabesque" w:char="F074"/>
      </w:r>
      <w:r w:rsidRPr="00FB2EE3">
        <w:rPr>
          <w:spacing w:val="0"/>
          <w:rtl/>
          <w:lang w:bidi="ar-SA"/>
        </w:rPr>
        <w:t xml:space="preserve"> قلب را هم‌چون فرمانروایی دانسته‌اند که سربازانش از او اطاعت می‌کنند. از سوی دیگر، برخی از علما، این مثال را در مقایسه با فرموده‌ی رسول‌الله</w:t>
      </w:r>
      <w:r w:rsidRPr="00FB2EE3">
        <w:rPr>
          <w:spacing w:val="0"/>
          <w:lang w:bidi="ar-SA"/>
        </w:rPr>
        <w:sym w:font="AGA Arabesque" w:char="F072"/>
      </w:r>
      <w:r w:rsidRPr="00FB2EE3">
        <w:rPr>
          <w:spacing w:val="0"/>
          <w:rtl/>
          <w:lang w:bidi="ar-SA"/>
        </w:rPr>
        <w:t>، ناقص دانسته‌اند</w:t>
      </w:r>
      <w:r w:rsidR="00003B28" w:rsidRPr="00FB2EE3">
        <w:rPr>
          <w:spacing w:val="0"/>
          <w:rtl/>
          <w:lang w:bidi="ar-SA"/>
        </w:rPr>
        <w:t>؛</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در کلامی جامع فرموده است: </w:t>
      </w:r>
      <w:r w:rsidRPr="00FB2EE3">
        <w:rPr>
          <w:rStyle w:val="Char1"/>
          <w:spacing w:val="0"/>
          <w:rtl/>
          <w:lang w:bidi="ar-SA"/>
        </w:rPr>
        <w:t>«إذا صلَحَت صَلَحَ الجسَدُ كُلُّه، وَإِذا فَسَدَتْ فَسدَ الجَسَدُ كُلُّه»</w:t>
      </w:r>
      <w:r w:rsidR="00003B28" w:rsidRPr="00FB2EE3">
        <w:rPr>
          <w:spacing w:val="0"/>
          <w:rtl/>
          <w:lang w:bidi="ar-SA"/>
        </w:rPr>
        <w:t>؛</w:t>
      </w:r>
      <w:r w:rsidRPr="00FB2EE3">
        <w:rPr>
          <w:spacing w:val="0"/>
          <w:rtl/>
          <w:lang w:bidi="ar-SA"/>
        </w:rPr>
        <w:t xml:space="preserve"> یعنی: «صلاح و فساد همه‌ی بدن وابسته به قلب است». ولی اگر پادشاه یا فرمانروایی، نیک و شایسته باشد، لازمه‌اش این نیست که حتماً سربازانش نیز نیک و شایسته‌اند.</w:t>
      </w:r>
    </w:p>
    <w:p w:rsidR="00CE1E8D" w:rsidRPr="00FB2EE3" w:rsidRDefault="00CE1E8D" w:rsidP="00167AB1">
      <w:pPr>
        <w:autoSpaceDE w:val="0"/>
        <w:autoSpaceDN w:val="0"/>
        <w:adjustRightInd w:val="0"/>
        <w:rPr>
          <w:rFonts w:ascii="Calibri" w:hAnsi="Calibri"/>
          <w:spacing w:val="0"/>
          <w:rtl/>
          <w:lang w:bidi="ar-SA"/>
        </w:rPr>
      </w:pPr>
      <w:r w:rsidRPr="00FB2EE3">
        <w:rPr>
          <w:rFonts w:ascii="Calibri" w:hAnsi="Calibri"/>
          <w:spacing w:val="0"/>
          <w:rtl/>
          <w:lang w:bidi="ar-SA"/>
        </w:rPr>
        <w:t>برخی از مردم، این حدیث را دست</w:t>
      </w:r>
      <w:r w:rsidR="00003B28" w:rsidRPr="00FB2EE3">
        <w:rPr>
          <w:rFonts w:ascii="Calibri" w:hAnsi="Calibri"/>
          <w:spacing w:val="0"/>
          <w:rtl/>
          <w:lang w:bidi="ar-SA"/>
        </w:rPr>
        <w:t>‌آ</w:t>
      </w:r>
      <w:r w:rsidRPr="00FB2EE3">
        <w:rPr>
          <w:rFonts w:ascii="Calibri" w:hAnsi="Calibri"/>
          <w:spacing w:val="0"/>
          <w:rtl/>
          <w:lang w:bidi="ar-SA"/>
        </w:rPr>
        <w:t>ویز قرار داده‌اند و همین‌که آن‌ها را به انجام کار نیکی فرامی‌خوانیم، می</w:t>
      </w:r>
      <w:r w:rsidR="00003B28" w:rsidRPr="00FB2EE3">
        <w:rPr>
          <w:rFonts w:ascii="Calibri" w:hAnsi="Calibri"/>
          <w:spacing w:val="0"/>
          <w:rtl/>
          <w:lang w:bidi="ar-SA"/>
        </w:rPr>
        <w:t>‌گویند: اصل، نیت است؛ قلب انسان</w:t>
      </w:r>
      <w:r w:rsidRPr="00FB2EE3">
        <w:rPr>
          <w:rFonts w:ascii="Calibri" w:hAnsi="Calibri"/>
          <w:spacing w:val="0"/>
          <w:rtl/>
          <w:lang w:bidi="ar-SA"/>
        </w:rPr>
        <w:t xml:space="preserve"> باید پاک باشد؛ یا می‌گویند: تقوا در دل است. وقتی به شخصی تذکر می‌دهید که تراشیدن ریش</w:t>
      </w:r>
      <w:r w:rsidR="0042415A" w:rsidRPr="00FB2EE3">
        <w:rPr>
          <w:rFonts w:ascii="Calibri" w:hAnsi="Calibri"/>
          <w:spacing w:val="0"/>
          <w:rtl/>
          <w:lang w:bidi="ar-SA"/>
        </w:rPr>
        <w:t>،</w:t>
      </w:r>
      <w:r w:rsidRPr="00FB2EE3">
        <w:rPr>
          <w:rFonts w:ascii="Calibri" w:hAnsi="Calibri"/>
          <w:spacing w:val="0"/>
          <w:rtl/>
          <w:lang w:bidi="ar-SA"/>
        </w:rPr>
        <w:t xml:space="preserve"> حرام </w:t>
      </w:r>
      <w:r w:rsidR="0042415A" w:rsidRPr="00FB2EE3">
        <w:rPr>
          <w:rFonts w:ascii="Calibri" w:hAnsi="Calibri"/>
          <w:spacing w:val="0"/>
          <w:rtl/>
          <w:lang w:bidi="ar-SA"/>
        </w:rPr>
        <w:t>و تقلید</w:t>
      </w:r>
      <w:r w:rsidRPr="00FB2EE3">
        <w:rPr>
          <w:rFonts w:ascii="Calibri" w:hAnsi="Calibri"/>
          <w:spacing w:val="0"/>
          <w:rtl/>
          <w:lang w:bidi="ar-SA"/>
        </w:rPr>
        <w:t xml:space="preserve"> از مشرکان و مجوسیان </w:t>
      </w:r>
      <w:r w:rsidR="0042415A" w:rsidRPr="00FB2EE3">
        <w:rPr>
          <w:rFonts w:ascii="Calibri" w:hAnsi="Calibri"/>
          <w:spacing w:val="0"/>
          <w:rtl/>
          <w:lang w:bidi="ar-SA"/>
        </w:rPr>
        <w:t>است</w:t>
      </w:r>
      <w:r w:rsidRPr="00FB2EE3">
        <w:rPr>
          <w:rFonts w:ascii="Calibri" w:hAnsi="Calibri"/>
          <w:spacing w:val="0"/>
          <w:rtl/>
          <w:lang w:bidi="ar-SA"/>
        </w:rPr>
        <w:t xml:space="preserve"> یا همین‌که می</w:t>
      </w:r>
      <w:r w:rsidR="0042415A" w:rsidRPr="00FB2EE3">
        <w:rPr>
          <w:rFonts w:ascii="Calibri" w:hAnsi="Calibri"/>
          <w:spacing w:val="0"/>
          <w:rtl/>
          <w:lang w:bidi="ar-SA"/>
        </w:rPr>
        <w:t>‌</w:t>
      </w:r>
      <w:r w:rsidRPr="00FB2EE3">
        <w:rPr>
          <w:rFonts w:ascii="Calibri" w:hAnsi="Calibri"/>
          <w:spacing w:val="0"/>
          <w:rtl/>
          <w:lang w:bidi="ar-SA"/>
        </w:rPr>
        <w:t>گویید: گذاشتن ریش، روش پیامبران و بندگان نیک خداست، در پاسخ می‌گوید: تقوا در دل است. در پاسخ چنین شخصی باید بگوییم: آری؛ تقوا در دل است؛ اما تو، دروغ می</w:t>
      </w:r>
      <w:r w:rsidR="0042415A" w:rsidRPr="00FB2EE3">
        <w:rPr>
          <w:rFonts w:ascii="Calibri" w:hAnsi="Calibri"/>
          <w:spacing w:val="0"/>
          <w:rtl/>
          <w:lang w:bidi="ar-SA"/>
        </w:rPr>
        <w:t>‌گویی؛</w:t>
      </w:r>
      <w:r w:rsidRPr="00FB2EE3">
        <w:rPr>
          <w:rFonts w:ascii="Calibri" w:hAnsi="Calibri"/>
          <w:spacing w:val="0"/>
          <w:rtl/>
          <w:lang w:bidi="ar-SA"/>
        </w:rPr>
        <w:t xml:space="preserve"> زیرا اگر راست می‌گفتی و باتقوا بودی، از خدا می‌ترسیدی و این عمل حرام را ترک می‌کردی</w:t>
      </w:r>
      <w:r w:rsidR="0042415A" w:rsidRPr="00FB2EE3">
        <w:rPr>
          <w:rFonts w:ascii="Calibri" w:hAnsi="Calibri"/>
          <w:spacing w:val="0"/>
          <w:rtl/>
          <w:lang w:bidi="ar-SA"/>
        </w:rPr>
        <w:t>؛</w:t>
      </w:r>
      <w:r w:rsidRPr="00FB2EE3">
        <w:rPr>
          <w:rFonts w:ascii="Calibri" w:hAnsi="Calibri"/>
          <w:spacing w:val="0"/>
          <w:rtl/>
          <w:lang w:bidi="ar-SA"/>
        </w:rPr>
        <w:t xml:space="preserve"> چون محال است که در قلب کسی تقوا باشد، ولی اندام و جوارح او، از الله متعال نافرمانی کنند.</w:t>
      </w:r>
    </w:p>
    <w:p w:rsidR="00CE1E8D" w:rsidRPr="00FB2EE3" w:rsidRDefault="00D0345C" w:rsidP="00167AB1">
      <w:pPr>
        <w:autoSpaceDE w:val="0"/>
        <w:autoSpaceDN w:val="0"/>
        <w:adjustRightInd w:val="0"/>
        <w:rPr>
          <w:rFonts w:ascii="Calibri" w:hAnsi="Calibri"/>
          <w:spacing w:val="0"/>
          <w:rtl/>
          <w:lang w:bidi="ar-SA"/>
        </w:rPr>
      </w:pPr>
      <w:r w:rsidRPr="00FB2EE3">
        <w:rPr>
          <w:rFonts w:ascii="Calibri" w:hAnsi="Calibri"/>
          <w:spacing w:val="0"/>
          <w:rtl/>
          <w:lang w:bidi="ar-SA"/>
        </w:rPr>
        <w:t>این سخن پیامبر</w:t>
      </w:r>
      <w:r w:rsidRPr="00FB2EE3">
        <w:rPr>
          <w:rFonts w:ascii="Calibri" w:hAnsi="Calibri"/>
          <w:spacing w:val="0"/>
          <w:lang w:bidi="ar-SA"/>
        </w:rPr>
        <w:sym w:font="AGA Arabesque" w:char="F072"/>
      </w:r>
      <w:r w:rsidRPr="00FB2EE3">
        <w:rPr>
          <w:rFonts w:ascii="Calibri" w:hAnsi="Calibri"/>
          <w:spacing w:val="0"/>
          <w:rtl/>
          <w:lang w:bidi="ar-SA"/>
        </w:rPr>
        <w:t>، اشاره‌ای</w:t>
      </w:r>
      <w:r w:rsidR="00003B28" w:rsidRPr="00FB2EE3">
        <w:rPr>
          <w:rFonts w:ascii="Calibri" w:hAnsi="Calibri"/>
          <w:spacing w:val="0"/>
          <w:rtl/>
          <w:lang w:bidi="ar-SA"/>
        </w:rPr>
        <w:t>‌</w:t>
      </w:r>
      <w:r w:rsidRPr="00FB2EE3">
        <w:rPr>
          <w:rFonts w:ascii="Calibri" w:hAnsi="Calibri"/>
          <w:spacing w:val="0"/>
          <w:rtl/>
          <w:lang w:bidi="ar-SA"/>
        </w:rPr>
        <w:t xml:space="preserve">ست به این که محل خردورزی و تعقل در قلب می‌باشد؛ یعنی همان پاره‌گوشتی که در سینه‌ی انسان قرار دارد. </w:t>
      </w:r>
      <w:r w:rsidR="000232C0" w:rsidRPr="00FB2EE3">
        <w:rPr>
          <w:rFonts w:ascii="Calibri" w:hAnsi="Calibri"/>
          <w:spacing w:val="0"/>
          <w:rtl/>
          <w:lang w:bidi="ar-SA"/>
        </w:rPr>
        <w:t>چنان‌که</w:t>
      </w:r>
      <w:r w:rsidRPr="00FB2EE3">
        <w:rPr>
          <w:rFonts w:ascii="Calibri" w:hAnsi="Calibri"/>
          <w:spacing w:val="0"/>
          <w:rtl/>
          <w:lang w:bidi="ar-SA"/>
        </w:rPr>
        <w:t xml:space="preserve"> از آیات قرآن نیز همین نکته برداشت می‌شود. الله متعال، می‌فرماید:</w:t>
      </w:r>
    </w:p>
    <w:p w:rsidR="00D0345C" w:rsidRPr="00FB2EE3" w:rsidRDefault="00A64F01" w:rsidP="00A64F0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أَفَلَم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يَسِيرُواْ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فَتَكُونَ</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قُلُوب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قِلُونَ</w:t>
      </w:r>
      <w:r w:rsidRPr="00FB2EE3">
        <w:rPr>
          <w:rFonts w:ascii="KFGQPC Uthmanic Script HAFS"/>
          <w:rtl/>
          <w:lang w:bidi="ar-SA"/>
        </w:rPr>
        <w:t xml:space="preserve"> </w:t>
      </w:r>
      <w:r w:rsidRPr="00FB2EE3">
        <w:rPr>
          <w:rFonts w:ascii="KFGQPC Uthmanic Script HAFS" w:hint="eastAsia"/>
          <w:rtl/>
          <w:lang w:bidi="ar-SA"/>
        </w:rPr>
        <w:t>بِهَا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ءَاذَان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مَعُونَ</w:t>
      </w:r>
      <w:r w:rsidRPr="00FB2EE3">
        <w:rPr>
          <w:rFonts w:ascii="KFGQPC Uthmanic Script HAFS"/>
          <w:rtl/>
          <w:lang w:bidi="ar-SA"/>
        </w:rPr>
        <w:t xml:space="preserve"> </w:t>
      </w:r>
      <w:r w:rsidRPr="00FB2EE3">
        <w:rPr>
          <w:rFonts w:ascii="KFGQPC Uthmanic Script HAFS" w:hint="eastAsia"/>
          <w:rtl/>
          <w:lang w:bidi="ar-SA"/>
        </w:rPr>
        <w:t>بِهَا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فَإِنَّهَا</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مَى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أَب</w:t>
      </w:r>
      <w:r w:rsidRPr="00FB2EE3">
        <w:rPr>
          <w:rFonts w:ascii="KFGQPC Uthmanic Script HAFS" w:hint="cs"/>
          <w:rtl/>
          <w:lang w:bidi="ar-SA"/>
        </w:rPr>
        <w:t>ۡ</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مَى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قُلُوبُ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لَّتِي</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لصُّدُورِ</w:t>
      </w:r>
      <w:r w:rsidRPr="00FB2EE3">
        <w:rPr>
          <w:rFonts w:ascii="KFGQPC Uthmanic Script HAFS"/>
          <w:rtl/>
          <w:lang w:bidi="ar-SA"/>
        </w:rPr>
        <w:t xml:space="preserve"> </w:t>
      </w:r>
      <w:r w:rsidRPr="00FB2EE3">
        <w:rPr>
          <w:rFonts w:ascii="KFGQPC Uthmanic Script HAFS" w:hint="cs"/>
          <w:rtl/>
          <w:lang w:bidi="ar-SA"/>
        </w:rPr>
        <w:t>٤٦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٤٦</w:t>
      </w:r>
      <w:r w:rsidRPr="00FB2EE3">
        <w:rPr>
          <w:rStyle w:val="Char8"/>
          <w:rtl/>
        </w:rPr>
        <w:t xml:space="preserve">]  </w:t>
      </w:r>
      <w:r w:rsidR="00360CED" w:rsidRPr="00FB2EE3">
        <w:rPr>
          <w:rStyle w:val="Char8"/>
          <w:rtl/>
        </w:rPr>
        <w:tab/>
      </w:r>
    </w:p>
    <w:p w:rsidR="00D0345C" w:rsidRPr="00FB2EE3" w:rsidRDefault="00D0345C" w:rsidP="00167AB1">
      <w:pPr>
        <w:pStyle w:val="a2"/>
        <w:rPr>
          <w:rtl/>
          <w:lang w:bidi="ar-SA"/>
        </w:rPr>
      </w:pPr>
      <w:r w:rsidRPr="00FB2EE3">
        <w:rPr>
          <w:rtl/>
          <w:lang w:bidi="ar-SA"/>
        </w:rPr>
        <w:t>آیا در زمین به گردش نمی‌پردازند تا دل‌هایی داشته باشند که با آن دریابند یا گوش‌هایی که با آن بشنوند؛ به‌راستی چشم‌‌ها، نابینا نمی‌شود؛ بلکه دل‌های درون سینه‌هاست که کور می‌گردد.</w:t>
      </w:r>
    </w:p>
    <w:p w:rsidR="00D0345C" w:rsidRPr="00FB2EE3" w:rsidRDefault="00D0345C" w:rsidP="00167AB1">
      <w:pPr>
        <w:pStyle w:val="PlainText"/>
        <w:rPr>
          <w:spacing w:val="0"/>
          <w:rtl/>
        </w:rPr>
      </w:pPr>
      <w:r w:rsidRPr="00FB2EE3">
        <w:rPr>
          <w:spacing w:val="0"/>
          <w:rtl/>
        </w:rPr>
        <w:t>بر خلاف پندار کسانی که مغز را جایگاه عقل دانسته‌اند، قلبی که در سینه است، محل عقل می‌باشد</w:t>
      </w:r>
      <w:r w:rsidR="00400991" w:rsidRPr="00FB2EE3">
        <w:rPr>
          <w:spacing w:val="0"/>
          <w:rtl/>
        </w:rPr>
        <w:t>.</w:t>
      </w:r>
      <w:r w:rsidRPr="00FB2EE3">
        <w:rPr>
          <w:spacing w:val="0"/>
          <w:rtl/>
        </w:rPr>
        <w:t xml:space="preserve"> مغز، جایِ تصورها و خیال‌هایی</w:t>
      </w:r>
      <w:r w:rsidR="00003B28" w:rsidRPr="00FB2EE3">
        <w:rPr>
          <w:spacing w:val="0"/>
          <w:rtl/>
        </w:rPr>
        <w:t>‌</w:t>
      </w:r>
      <w:r w:rsidRPr="00FB2EE3">
        <w:rPr>
          <w:spacing w:val="0"/>
          <w:rtl/>
        </w:rPr>
        <w:t>ست که به ذهن ما می‌رسد و مغز، آن‌ها را به سوی قلب می‌فرستد و آن‌گاه، قلب، امر و نهی می‌کند. مغز، حکم منشی را برای قلب دارد  و دل‌، جای عقل و تدبیر است و ب</w:t>
      </w:r>
      <w:r w:rsidR="00003B28" w:rsidRPr="00FB2EE3">
        <w:rPr>
          <w:spacing w:val="0"/>
          <w:rtl/>
        </w:rPr>
        <w:t>ا مغز یا ذهن نیز بی‌ارتباط نیست؛</w:t>
      </w:r>
      <w:r w:rsidRPr="00FB2EE3">
        <w:rPr>
          <w:spacing w:val="0"/>
          <w:rtl/>
        </w:rPr>
        <w:t xml:space="preserve"> زیرا اگر مغز، مختل شود، عقل و قدرت تفکر نیز تباه می‌گردد. با این حال، توجه داشته باشیم که عقل یا قدرت تدبیر، در دل می‌باشد؛ یعنی همان قلبی که در سینه است.</w:t>
      </w:r>
    </w:p>
    <w:p w:rsidR="00D0345C" w:rsidRPr="00FB2EE3" w:rsidRDefault="00D0345C" w:rsidP="00167AB1">
      <w:pPr>
        <w:autoSpaceDE w:val="0"/>
        <w:autoSpaceDN w:val="0"/>
        <w:adjustRightInd w:val="0"/>
        <w:rPr>
          <w:spacing w:val="0"/>
          <w:rtl/>
          <w:lang w:bidi="ar-SA"/>
        </w:rPr>
      </w:pPr>
      <w:r w:rsidRPr="00FB2EE3">
        <w:rPr>
          <w:spacing w:val="0"/>
          <w:rtl/>
          <w:lang w:bidi="ar-SA"/>
        </w:rPr>
        <w:t xml:space="preserve">سپس فرمود: </w:t>
      </w:r>
      <w:r w:rsidRPr="00FB2EE3">
        <w:rPr>
          <w:rStyle w:val="Char1"/>
          <w:spacing w:val="0"/>
          <w:rtl/>
          <w:lang w:bidi="ar-SA"/>
        </w:rPr>
        <w:t>«</w:t>
      </w:r>
      <w:r w:rsidR="000455AB" w:rsidRPr="00FB2EE3">
        <w:rPr>
          <w:rStyle w:val="Char1"/>
          <w:spacing w:val="0"/>
          <w:rtl/>
          <w:lang w:bidi="ar-SA"/>
        </w:rPr>
        <w:t>بِحسْبِ امْرِىءٍ مِنَ الشَّرِّ أَنْ يَحْقِرَ أَخاهُ المسلم</w:t>
      </w:r>
      <w:r w:rsidR="002B0EA1">
        <w:rPr>
          <w:rStyle w:val="Char1"/>
          <w:rFonts w:hint="cs"/>
          <w:spacing w:val="0"/>
          <w:rtl/>
          <w:lang w:bidi="ar-SA"/>
        </w:rPr>
        <w:t>َ</w:t>
      </w:r>
      <w:r w:rsidR="00003B28" w:rsidRPr="00FB2EE3">
        <w:rPr>
          <w:rStyle w:val="Char1"/>
          <w:spacing w:val="0"/>
          <w:rtl/>
          <w:lang w:bidi="ar-SA"/>
        </w:rPr>
        <w:t>»</w:t>
      </w:r>
      <w:r w:rsidR="00003B28" w:rsidRPr="00FB2EE3">
        <w:rPr>
          <w:rFonts w:ascii="Traditional Arabic"/>
          <w:spacing w:val="0"/>
          <w:rtl/>
          <w:lang w:bidi="ar-SA"/>
        </w:rPr>
        <w:t>؛</w:t>
      </w:r>
      <w:r w:rsidR="000455AB" w:rsidRPr="00FB2EE3">
        <w:rPr>
          <w:rFonts w:ascii="Traditional Arabic"/>
          <w:spacing w:val="0"/>
          <w:rtl/>
          <w:lang w:bidi="ar-SA"/>
        </w:rPr>
        <w:t xml:space="preserve"> یعنی: «</w:t>
      </w:r>
      <w:r w:rsidR="000455AB" w:rsidRPr="00FB2EE3">
        <w:rPr>
          <w:spacing w:val="0"/>
          <w:rtl/>
          <w:lang w:bidi="ar-SA"/>
        </w:rPr>
        <w:t>همین</w:t>
      </w:r>
      <w:r w:rsidR="00003B28" w:rsidRPr="00FB2EE3">
        <w:rPr>
          <w:spacing w:val="0"/>
          <w:rtl/>
          <w:lang w:bidi="ar-SA"/>
        </w:rPr>
        <w:t xml:space="preserve"> قدر بدی برای بد بودن شخص، کافی‌</w:t>
      </w:r>
      <w:r w:rsidR="000455AB" w:rsidRPr="00FB2EE3">
        <w:rPr>
          <w:spacing w:val="0"/>
          <w:rtl/>
          <w:lang w:bidi="ar-SA"/>
        </w:rPr>
        <w:t>ست که برادر مسلمانش را کوچک بشمارد». به عبارت دیگر، اگر تنها همین یک بدی برای مسلمان وجود داشت که برادر مسلمانش را تحقیر کند، برای گنه</w:t>
      </w:r>
      <w:r w:rsidR="00003B28" w:rsidRPr="00FB2EE3">
        <w:rPr>
          <w:spacing w:val="0"/>
          <w:rtl/>
          <w:lang w:bidi="ar-SA"/>
        </w:rPr>
        <w:t>‌</w:t>
      </w:r>
      <w:r w:rsidR="000455AB" w:rsidRPr="00FB2EE3">
        <w:rPr>
          <w:spacing w:val="0"/>
          <w:rtl/>
          <w:lang w:bidi="ar-SA"/>
        </w:rPr>
        <w:t>کار شدنش کافی بود</w:t>
      </w:r>
      <w:r w:rsidR="009610CC" w:rsidRPr="00FB2EE3">
        <w:rPr>
          <w:spacing w:val="0"/>
          <w:rtl/>
          <w:lang w:bidi="ar-SA"/>
        </w:rPr>
        <w:t>. لذا بدین نکته پی می‌بریم که تحقیر دیگران، گناهِ بزرگی</w:t>
      </w:r>
      <w:r w:rsidR="00003B28" w:rsidRPr="00FB2EE3">
        <w:rPr>
          <w:spacing w:val="0"/>
          <w:rtl/>
          <w:lang w:bidi="ar-SA"/>
        </w:rPr>
        <w:t>‌ست و هر مسلمانی</w:t>
      </w:r>
      <w:r w:rsidR="009610CC" w:rsidRPr="00FB2EE3">
        <w:rPr>
          <w:spacing w:val="0"/>
          <w:rtl/>
          <w:lang w:bidi="ar-SA"/>
        </w:rPr>
        <w:t xml:space="preserve"> وظیفه دارد، بلکه بر او واجب است که سایر مسلمانان را به‌خاطر دین و ایمانش</w:t>
      </w:r>
      <w:r w:rsidR="00794D35" w:rsidRPr="00FB2EE3">
        <w:rPr>
          <w:spacing w:val="0"/>
          <w:rtl/>
          <w:lang w:bidi="ar-SA"/>
        </w:rPr>
        <w:t>ان</w:t>
      </w:r>
      <w:r w:rsidR="009610CC" w:rsidRPr="00FB2EE3">
        <w:rPr>
          <w:spacing w:val="0"/>
          <w:rtl/>
          <w:lang w:bidi="ar-SA"/>
        </w:rPr>
        <w:t xml:space="preserve"> گرامی بدارد و احترام آن‌ها را حفظ کند.</w:t>
      </w:r>
    </w:p>
    <w:p w:rsidR="009610CC" w:rsidRPr="00FB2EE3" w:rsidRDefault="00054352" w:rsidP="00167AB1">
      <w:pPr>
        <w:autoSpaceDE w:val="0"/>
        <w:autoSpaceDN w:val="0"/>
        <w:adjustRightInd w:val="0"/>
        <w:rPr>
          <w:spacing w:val="0"/>
          <w:rtl/>
          <w:lang w:bidi="ar-SA"/>
        </w:rPr>
      </w:pPr>
      <w:r w:rsidRPr="00FB2EE3">
        <w:rPr>
          <w:spacing w:val="0"/>
          <w:rtl/>
          <w:lang w:bidi="ar-SA"/>
        </w:rPr>
        <w:t>آن‌گاه فرمود: «</w:t>
      </w:r>
      <w:r w:rsidRPr="00FB2EE3">
        <w:rPr>
          <w:rFonts w:ascii="Traditional Arabic"/>
          <w:spacing w:val="0"/>
          <w:rtl/>
          <w:lang w:bidi="ar-SA"/>
        </w:rPr>
        <w:t>آبرو، مال و خون (جانِ) هر مسلمانی بر سایر مسلمانان، حرام است</w:t>
      </w:r>
      <w:r w:rsidRPr="00FB2EE3">
        <w:rPr>
          <w:spacing w:val="0"/>
          <w:rtl/>
          <w:lang w:bidi="ar-SA"/>
        </w:rPr>
        <w:t>». لذا هیچ مسلمانی نباید برادرِ مسلمانش را به‌قتل برساند یا او را زخمی و مجروح بگرداند یا مالش را غصب کند و از طریق سرقت و دزدی یا خیانت در اموال، دخل و تصرف نماید و یا با ادعای دروغین، اموال او را تصاحب کن</w:t>
      </w:r>
      <w:r w:rsidR="00003B28" w:rsidRPr="00FB2EE3">
        <w:rPr>
          <w:spacing w:val="0"/>
          <w:rtl/>
          <w:lang w:bidi="ar-SA"/>
        </w:rPr>
        <w:t>د. آبروی مسلمان نیز حرمت دارد؛</w:t>
      </w:r>
      <w:r w:rsidRPr="00FB2EE3">
        <w:rPr>
          <w:spacing w:val="0"/>
          <w:rtl/>
          <w:lang w:bidi="ar-SA"/>
        </w:rPr>
        <w:t xml:space="preserve"> از این‌ر</w:t>
      </w:r>
      <w:r w:rsidR="00003B28" w:rsidRPr="00FB2EE3">
        <w:rPr>
          <w:spacing w:val="0"/>
          <w:rtl/>
          <w:lang w:bidi="ar-SA"/>
        </w:rPr>
        <w:t>و باید از ریختن آبروی برادر خود</w:t>
      </w:r>
      <w:r w:rsidRPr="00FB2EE3">
        <w:rPr>
          <w:spacing w:val="0"/>
          <w:rtl/>
          <w:lang w:bidi="ar-SA"/>
        </w:rPr>
        <w:t xml:space="preserve"> بپرهیزیم و در میان مردم، چه به‌راست و </w:t>
      </w:r>
      <w:r w:rsidR="00003B28" w:rsidRPr="00FB2EE3">
        <w:rPr>
          <w:spacing w:val="0"/>
          <w:rtl/>
          <w:lang w:bidi="ar-SA"/>
        </w:rPr>
        <w:t>چه به‌دروغ، درباره‌اش حرف نزنیم؛</w:t>
      </w:r>
      <w:r w:rsidRPr="00FB2EE3">
        <w:rPr>
          <w:spacing w:val="0"/>
          <w:rtl/>
          <w:lang w:bidi="ar-SA"/>
        </w:rPr>
        <w:t xml:space="preserve"> زیرا از پیامبر</w:t>
      </w:r>
      <w:r w:rsidRPr="00FB2EE3">
        <w:rPr>
          <w:spacing w:val="0"/>
          <w:lang w:bidi="ar-SA"/>
        </w:rPr>
        <w:sym w:font="AGA Arabesque" w:char="F072"/>
      </w:r>
      <w:r w:rsidRPr="00FB2EE3">
        <w:rPr>
          <w:spacing w:val="0"/>
          <w:rtl/>
          <w:lang w:bidi="ar-SA"/>
        </w:rPr>
        <w:t xml:space="preserve"> پرسیدند که غیبت چیست؟ فرمود: </w:t>
      </w:r>
      <w:r w:rsidRPr="00FB2EE3">
        <w:rPr>
          <w:rStyle w:val="Char1"/>
          <w:spacing w:val="0"/>
          <w:rtl/>
          <w:lang w:bidi="ar-SA"/>
        </w:rPr>
        <w:t>«ذِكرُكَ أَخَاكَ بما يكْرَهُ»</w:t>
      </w:r>
      <w:r w:rsidR="00003B28" w:rsidRPr="00FB2EE3">
        <w:rPr>
          <w:spacing w:val="0"/>
          <w:rtl/>
          <w:lang w:bidi="ar-SA"/>
        </w:rPr>
        <w:t>؛</w:t>
      </w:r>
      <w:r w:rsidRPr="00FB2EE3">
        <w:rPr>
          <w:spacing w:val="0"/>
          <w:rtl/>
          <w:lang w:bidi="ar-SA"/>
        </w:rPr>
        <w:t xml:space="preserve"> یعنی: «درباره‌ی برادرت سخنانی بگویی که خوشَش نمی‌آید». سؤال‌کننده، پرسید: اگر آن‌چه می‌گویم، در او وجود داشته باشد، چه؟ فرمود: </w:t>
      </w:r>
      <w:r w:rsidRPr="00FB2EE3">
        <w:rPr>
          <w:rStyle w:val="Char1"/>
          <w:spacing w:val="0"/>
          <w:rtl/>
          <w:lang w:bidi="ar-SA"/>
        </w:rPr>
        <w:t>«إنْ كانَ فِيهِ ما تقُولُ فَقَدِ اغْتَبْته، وإنْ لَمْ يكُن فِيهِ ما تَقُولُ فَقَدْ بهتَّهُ»</w:t>
      </w:r>
      <w:r w:rsidR="00003B28" w:rsidRPr="00FB2EE3">
        <w:rPr>
          <w:spacing w:val="0"/>
          <w:rtl/>
          <w:lang w:bidi="ar-SA"/>
        </w:rPr>
        <w:t>؛</w:t>
      </w:r>
      <w:r w:rsidRPr="00FB2EE3">
        <w:rPr>
          <w:spacing w:val="0"/>
          <w:rtl/>
          <w:lang w:bidi="ar-SA"/>
        </w:rPr>
        <w:t xml:space="preserve"> یعنی: «اگر آن‌چه می‌گویی در او وجود دارد، غیبتش را کرده‌ای؛ و اگر آن صفت در او نباشد، بر او بهتان بسته‌ای». لذا برهر مسلمانی واجب است که حرمتِ جان، مال و آبروی برادر مسلمانش را حفظ کند.</w:t>
      </w:r>
    </w:p>
    <w:p w:rsidR="00054352" w:rsidRPr="00FB2EE3" w:rsidRDefault="00054352" w:rsidP="00A10177">
      <w:pPr>
        <w:autoSpaceDE w:val="0"/>
        <w:autoSpaceDN w:val="0"/>
        <w:adjustRightInd w:val="0"/>
        <w:ind w:firstLine="0"/>
        <w:jc w:val="center"/>
        <w:rPr>
          <w:spacing w:val="0"/>
          <w:rtl/>
          <w:lang w:bidi="ar-SA"/>
        </w:rPr>
      </w:pPr>
      <w:r w:rsidRPr="00FB2EE3">
        <w:rPr>
          <w:spacing w:val="0"/>
          <w:rtl/>
          <w:lang w:bidi="ar-SA"/>
        </w:rPr>
        <w:t>***</w:t>
      </w:r>
    </w:p>
    <w:p w:rsidR="00054352" w:rsidRPr="00FB2EE3" w:rsidRDefault="00054352" w:rsidP="00167AB1">
      <w:pPr>
        <w:pStyle w:val="a4"/>
        <w:rPr>
          <w:rtl/>
          <w:lang w:bidi="ar-SA"/>
        </w:rPr>
      </w:pPr>
      <w:r w:rsidRPr="00FB2EE3">
        <w:rPr>
          <w:rtl/>
          <w:lang w:bidi="ar-SA"/>
        </w:rPr>
        <w:t xml:space="preserve">240- </w:t>
      </w:r>
      <w:r w:rsidR="006452F9" w:rsidRPr="00FB2EE3">
        <w:rPr>
          <w:rtl/>
          <w:lang w:bidi="ar-SA"/>
        </w:rPr>
        <w:t>وعنه قال: قال رسولُ</w:t>
      </w:r>
      <w:r w:rsidR="006452F9" w:rsidRPr="00FB2EE3">
        <w:rPr>
          <w:rFonts w:ascii="Times New Roman" w:hAnsi="Times New Roman" w:cs="Times New Roman"/>
          <w:rtl/>
          <w:lang w:bidi="ar-SA"/>
        </w:rPr>
        <w:t>‌</w:t>
      </w:r>
      <w:r w:rsidR="006B06BD">
        <w:rPr>
          <w:rtl/>
          <w:lang w:bidi="ar-SA"/>
        </w:rPr>
        <w:t>الله</w:t>
      </w:r>
      <w:r w:rsidR="006452F9" w:rsidRPr="00FB2EE3">
        <w:rPr>
          <w:b w:val="0"/>
          <w:bCs w:val="0"/>
          <w:rtl/>
          <w:lang w:bidi="ar-SA"/>
        </w:rPr>
        <w:sym w:font="AGA Arabesque" w:char="F072"/>
      </w:r>
      <w:r w:rsidR="006452F9" w:rsidRPr="00FB2EE3">
        <w:rPr>
          <w:rtl/>
          <w:lang w:bidi="ar-SA"/>
        </w:rPr>
        <w:t xml:space="preserve">: «لا تَحاسدُوا وَلا تناجشُوا ولا تَباغَضُوا ولا تَدابرُوا ولا يبِعْ بعْضُكُمْ عَلَى بيْعِ بعْضٍ، وكُونُوا عِبادَ </w:t>
      </w:r>
      <w:r w:rsidR="006B06BD">
        <w:rPr>
          <w:rtl/>
          <w:lang w:bidi="ar-SA"/>
        </w:rPr>
        <w:t>الله</w:t>
      </w:r>
      <w:r w:rsidR="006452F9" w:rsidRPr="00FB2EE3">
        <w:rPr>
          <w:rtl/>
          <w:lang w:bidi="ar-SA"/>
        </w:rPr>
        <w:t xml:space="preserve"> إِخْوانًا. المُسْلِمُ أَخُو الْمُسْلِم لا يَظلِمُه ولا يَحْقِرُهُ ولا يَخْذُلُه. التَّقْوَى هَاهُنا ويُشِيرُ إِلَى صَدْرِهِ ثَلاَثَ مرَّاتٍ بِحسْبِ امْرِيءٍ مِنَ الشَّرِّ أَنْ يَحْقِر أَخاهُ المسلم. كُلَّ الْمُسْلِمِ عَلَى الْمُسْلِمِ حرامٌ دمُهُ ومالُهُ وعِرْضُهُ». [روایت مسلم]</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31"/>
      </w:r>
      <w:r w:rsidR="00FB2EE3" w:rsidRPr="00FB2EE3">
        <w:rPr>
          <w:rStyle w:val="FootnoteReference"/>
          <w:rFonts w:cs="B Lotus"/>
          <w:bCs w:val="0"/>
          <w:szCs w:val="28"/>
          <w:rtl/>
          <w:lang w:bidi="ar-SA"/>
        </w:rPr>
        <w:t>)</w:t>
      </w:r>
    </w:p>
    <w:p w:rsidR="006452F9" w:rsidRPr="00FB2EE3" w:rsidRDefault="006452F9" w:rsidP="00167AB1">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«به یک</w:t>
      </w:r>
      <w:r w:rsidR="00003B28" w:rsidRPr="00FB2EE3">
        <w:rPr>
          <w:rFonts w:ascii="Traditional Arabic"/>
          <w:spacing w:val="0"/>
          <w:rtl/>
          <w:lang w:bidi="ar-SA"/>
        </w:rPr>
        <w:t>‌</w:t>
      </w:r>
      <w:r w:rsidRPr="00FB2EE3">
        <w:rPr>
          <w:rFonts w:ascii="Traditional Arabic"/>
          <w:spacing w:val="0"/>
          <w:rtl/>
          <w:lang w:bidi="ar-SA"/>
        </w:rPr>
        <w:t>دیگر حسادت نورزید؛ قیمت کالاها را بدون این‌که قصد خر</w:t>
      </w:r>
      <w:r w:rsidR="00223033" w:rsidRPr="00FB2EE3">
        <w:rPr>
          <w:rFonts w:ascii="Traditional Arabic"/>
          <w:spacing w:val="0"/>
          <w:rtl/>
          <w:lang w:bidi="ar-SA"/>
        </w:rPr>
        <w:t>ید داشته باشید، بالا نبرید؛ با ي</w:t>
      </w:r>
      <w:r w:rsidRPr="00FB2EE3">
        <w:rPr>
          <w:rFonts w:ascii="Traditional Arabic"/>
          <w:spacing w:val="0"/>
          <w:rtl/>
          <w:lang w:bidi="ar-SA"/>
        </w:rPr>
        <w:t>ک</w:t>
      </w:r>
      <w:r w:rsidR="00223033" w:rsidRPr="00FB2EE3">
        <w:rPr>
          <w:rFonts w:ascii="Traditional Arabic"/>
          <w:spacing w:val="0"/>
          <w:rtl/>
          <w:lang w:bidi="ar-SA"/>
        </w:rPr>
        <w:t>‌</w:t>
      </w:r>
      <w:r w:rsidRPr="00FB2EE3">
        <w:rPr>
          <w:rFonts w:ascii="Traditional Arabic"/>
          <w:spacing w:val="0"/>
          <w:rtl/>
          <w:lang w:bidi="ar-SA"/>
        </w:rPr>
        <w:t>دیگر دشمنی و قهر (</w:t>
      </w:r>
      <w:r w:rsidR="00A10A95" w:rsidRPr="00FB2EE3">
        <w:rPr>
          <w:rFonts w:ascii="Traditional Arabic"/>
          <w:spacing w:val="0"/>
          <w:rtl/>
          <w:lang w:bidi="ar-SA"/>
        </w:rPr>
        <w:t xml:space="preserve">و </w:t>
      </w:r>
      <w:r w:rsidRPr="00FB2EE3">
        <w:rPr>
          <w:rFonts w:ascii="Traditional Arabic"/>
          <w:spacing w:val="0"/>
          <w:rtl/>
          <w:lang w:bidi="ar-SA"/>
        </w:rPr>
        <w:t>قطع رابطه) نکنید؛ و هی</w:t>
      </w:r>
      <w:r w:rsidR="00336AA9" w:rsidRPr="00FB2EE3">
        <w:rPr>
          <w:rFonts w:ascii="Traditional Arabic"/>
          <w:spacing w:val="0"/>
          <w:rtl/>
          <w:lang w:bidi="ar-SA"/>
        </w:rPr>
        <w:t>چ‌کس، به‌خاطر خود معامله‌ی شخص د</w:t>
      </w:r>
      <w:r w:rsidRPr="00FB2EE3">
        <w:rPr>
          <w:rFonts w:ascii="Traditional Arabic"/>
          <w:spacing w:val="0"/>
          <w:rtl/>
          <w:lang w:bidi="ar-SA"/>
        </w:rPr>
        <w:t>یگری را به‌هم نزند و برادروار، بندگانِ (نیک و عبادت‌گزار) الله باشید. مسلمان، برادرِ مسلمان است؛ به او ستم نمی‌کند، او را خوار و زبون نمی‌گرداند و دست از یاری‌اش نمی‌کشد. تقوا این</w:t>
      </w:r>
      <w:r w:rsidR="00FE6B68" w:rsidRPr="00FB2EE3">
        <w:rPr>
          <w:rFonts w:ascii="Traditional Arabic"/>
          <w:spacing w:val="0"/>
          <w:rtl/>
          <w:lang w:bidi="ar-SA"/>
        </w:rPr>
        <w:t xml:space="preserve">‌جاست».- </w:t>
      </w:r>
      <w:r w:rsidRPr="00FB2EE3">
        <w:rPr>
          <w:rFonts w:ascii="Traditional Arabic"/>
          <w:spacing w:val="0"/>
          <w:rtl/>
          <w:lang w:bidi="ar-SA"/>
        </w:rPr>
        <w:t>و سه بار به سینه‌اش اشاره کرد.-  «</w:t>
      </w:r>
      <w:r w:rsidR="00A01B96" w:rsidRPr="00FB2EE3">
        <w:rPr>
          <w:spacing w:val="0"/>
          <w:rtl/>
          <w:lang w:bidi="ar-SA"/>
        </w:rPr>
        <w:t>ه</w:t>
      </w:r>
      <w:r w:rsidR="00604BB6" w:rsidRPr="00FB2EE3">
        <w:rPr>
          <w:spacing w:val="0"/>
          <w:rtl/>
          <w:lang w:bidi="ar-SA"/>
        </w:rPr>
        <w:t>مین قدر برای بد بودن شخص، کافی‌</w:t>
      </w:r>
      <w:r w:rsidR="00A01B96" w:rsidRPr="00FB2EE3">
        <w:rPr>
          <w:spacing w:val="0"/>
          <w:rtl/>
          <w:lang w:bidi="ar-SA"/>
        </w:rPr>
        <w:t xml:space="preserve">ست که برادر مسلمانش را کوچک بشمارد. </w:t>
      </w:r>
      <w:r w:rsidR="00A01B96" w:rsidRPr="00FB2EE3">
        <w:rPr>
          <w:rFonts w:ascii="Traditional Arabic"/>
          <w:spacing w:val="0"/>
          <w:rtl/>
          <w:lang w:bidi="ar-SA"/>
        </w:rPr>
        <w:t>آبرو، مال و خون (جانِ) هر مسلمانی بر سایر مسلمانان، حرام است».</w:t>
      </w:r>
    </w:p>
    <w:p w:rsidR="00A01B96" w:rsidRPr="00FB2EE3" w:rsidRDefault="00A01B96"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A01B96" w:rsidRPr="00FB2EE3" w:rsidRDefault="00A01B96" w:rsidP="00167AB1">
      <w:pPr>
        <w:autoSpaceDE w:val="0"/>
        <w:autoSpaceDN w:val="0"/>
        <w:adjustRightInd w:val="0"/>
        <w:rPr>
          <w:rFonts w:ascii="Traditional Arabic"/>
          <w:spacing w:val="0"/>
          <w:rtl/>
          <w:lang w:bidi="ar-SA"/>
        </w:rPr>
      </w:pPr>
      <w:r w:rsidRPr="00FB2EE3">
        <w:rPr>
          <w:rFonts w:ascii="Traditional Arabic"/>
          <w:spacing w:val="0"/>
          <w:rtl/>
          <w:lang w:bidi="ar-SA"/>
        </w:rPr>
        <w:t>مؤلف</w:t>
      </w:r>
      <w:r w:rsidR="00003B28" w:rsidRPr="00FB2EE3">
        <w:rPr>
          <w:rFonts w:ascii="Traditional Arabic" w:cs="CTraditional Arabic"/>
          <w:spacing w:val="0"/>
          <w:rtl/>
          <w:lang w:bidi="ar-SA"/>
        </w:rPr>
        <w:t>/</w:t>
      </w:r>
      <w:r w:rsidRPr="00FB2EE3">
        <w:rPr>
          <w:rFonts w:ascii="Traditional Arabic"/>
          <w:spacing w:val="0"/>
          <w:rtl/>
          <w:lang w:bidi="ar-SA"/>
        </w:rPr>
        <w:t>، حدیثی بدین مضمون نقل کرده است که 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«به یک</w:t>
      </w:r>
      <w:r w:rsidR="00243D22" w:rsidRPr="00FB2EE3">
        <w:rPr>
          <w:rFonts w:ascii="Traditional Arabic"/>
          <w:spacing w:val="0"/>
          <w:rtl/>
          <w:lang w:bidi="ar-SA"/>
        </w:rPr>
        <w:t>‌</w:t>
      </w:r>
      <w:r w:rsidRPr="00FB2EE3">
        <w:rPr>
          <w:rFonts w:ascii="Traditional Arabic"/>
          <w:spacing w:val="0"/>
          <w:rtl/>
          <w:lang w:bidi="ar-SA"/>
        </w:rPr>
        <w:t>دیگر حسد نورزید». حسادت، این است که انسان، از بابت نعمتی که الله به کسی بخشیده است، ناراحت باشد. مثلاً الله متعال، به کسی مال و ثروت یا همسر و فرزندان نیکی عنایت کرده یا او را از علم و دانش، برخوردار نموده است؛ حال، اگر کسی ناراحت باشد که خداوند</w:t>
      </w:r>
      <w:r w:rsidRPr="00FB2EE3">
        <w:rPr>
          <w:rFonts w:ascii="Traditional Arabic"/>
          <w:spacing w:val="0"/>
          <w:lang w:bidi="ar-SA"/>
        </w:rPr>
        <w:sym w:font="AGA Arabesque" w:char="F055"/>
      </w:r>
      <w:r w:rsidRPr="00FB2EE3">
        <w:rPr>
          <w:rFonts w:ascii="Traditional Arabic"/>
          <w:spacing w:val="0"/>
          <w:rtl/>
          <w:lang w:bidi="ar-SA"/>
        </w:rPr>
        <w:t xml:space="preserve"> به این بنده، چنین نعمت‌هایی را ارزانی داشته، در حقیقت به او حسد ورزیده ا</w:t>
      </w:r>
      <w:r w:rsidR="00003B28" w:rsidRPr="00FB2EE3">
        <w:rPr>
          <w:rFonts w:ascii="Traditional Arabic"/>
          <w:spacing w:val="0"/>
          <w:rtl/>
          <w:lang w:bidi="ar-SA"/>
        </w:rPr>
        <w:t>ست؛</w:t>
      </w:r>
      <w:r w:rsidRPr="00FB2EE3">
        <w:rPr>
          <w:rFonts w:ascii="Traditional Arabic"/>
          <w:spacing w:val="0"/>
          <w:rtl/>
          <w:lang w:bidi="ar-SA"/>
        </w:rPr>
        <w:t xml:space="preserve"> فرقی نمی‌کند که آرزوی زوال نعمت از این شخص را داشته باشد یا خیر. گرچه برخی از علما، حسادت را به </w:t>
      </w:r>
      <w:r w:rsidR="00003B28" w:rsidRPr="00FB2EE3">
        <w:rPr>
          <w:rFonts w:ascii="Traditional Arabic"/>
          <w:spacing w:val="0"/>
          <w:rtl/>
          <w:lang w:bidi="ar-SA"/>
        </w:rPr>
        <w:t>معنای آرزوی زوال نعمت از دیگران</w:t>
      </w:r>
      <w:r w:rsidRPr="00FB2EE3">
        <w:rPr>
          <w:rFonts w:ascii="Traditional Arabic"/>
          <w:spacing w:val="0"/>
          <w:rtl/>
          <w:lang w:bidi="ar-SA"/>
        </w:rPr>
        <w:t xml:space="preserve"> دانسته‌اند</w:t>
      </w:r>
      <w:r w:rsidR="00003B28" w:rsidRPr="00FB2EE3">
        <w:rPr>
          <w:rFonts w:ascii="Traditional Arabic"/>
          <w:spacing w:val="0"/>
          <w:rtl/>
          <w:lang w:bidi="ar-SA"/>
        </w:rPr>
        <w:t>؛</w:t>
      </w:r>
      <w:r w:rsidRPr="00FB2EE3">
        <w:rPr>
          <w:rFonts w:ascii="Traditional Arabic"/>
          <w:spacing w:val="0"/>
          <w:rtl/>
          <w:lang w:bidi="ar-SA"/>
        </w:rPr>
        <w:t xml:space="preserve"> البته این، بدترین و زشت ت</w:t>
      </w:r>
      <w:r w:rsidR="00003B28" w:rsidRPr="00FB2EE3">
        <w:rPr>
          <w:rFonts w:ascii="Traditional Arabic"/>
          <w:spacing w:val="0"/>
          <w:rtl/>
          <w:lang w:bidi="ar-SA"/>
        </w:rPr>
        <w:t>رین نوع حسادت است و گرنه، حسادت</w:t>
      </w:r>
      <w:r w:rsidRPr="00FB2EE3">
        <w:rPr>
          <w:rFonts w:ascii="Traditional Arabic"/>
          <w:spacing w:val="0"/>
          <w:rtl/>
          <w:lang w:bidi="ar-SA"/>
        </w:rPr>
        <w:t xml:space="preserve"> همین است که انسان، از بابت نعمت‌هایی که دیگران از آن برخوردار شده‌اند، ناراحت باشد. حس</w:t>
      </w:r>
      <w:r w:rsidR="00003B28" w:rsidRPr="00FB2EE3">
        <w:rPr>
          <w:rFonts w:ascii="Traditional Arabic"/>
          <w:spacing w:val="0"/>
          <w:rtl/>
          <w:lang w:bidi="ar-SA"/>
        </w:rPr>
        <w:t>د، یکی از ویژگی‌های یهودیان است؛</w:t>
      </w:r>
      <w:r w:rsidRPr="00FB2EE3">
        <w:rPr>
          <w:rFonts w:ascii="Traditional Arabic"/>
          <w:spacing w:val="0"/>
          <w:rtl/>
          <w:lang w:bidi="ar-SA"/>
        </w:rPr>
        <w:t xml:space="preserve"> از این‌رو آدم‌های حسود به ی</w:t>
      </w:r>
      <w:r w:rsidR="00003B28" w:rsidRPr="00FB2EE3">
        <w:rPr>
          <w:rFonts w:ascii="Traditional Arabic"/>
          <w:spacing w:val="0"/>
          <w:rtl/>
          <w:lang w:bidi="ar-SA"/>
        </w:rPr>
        <w:t>هودیان، شباهت دارند. الله متعال</w:t>
      </w:r>
      <w:r w:rsidRPr="00FB2EE3">
        <w:rPr>
          <w:rFonts w:ascii="Traditional Arabic"/>
          <w:spacing w:val="0"/>
          <w:rtl/>
          <w:lang w:bidi="ar-SA"/>
        </w:rPr>
        <w:t xml:space="preserve"> می‌فرماید:</w:t>
      </w:r>
    </w:p>
    <w:p w:rsidR="00A01B96" w:rsidRPr="00FB2EE3" w:rsidRDefault="00A64F01" w:rsidP="00A64F0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وَدَّ</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يَرُدُّونَكُم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إِيمَ</w:t>
      </w:r>
      <w:r w:rsidRPr="00FB2EE3">
        <w:rPr>
          <w:rFonts w:ascii="KFGQPC Uthmanic Script HAFS" w:hint="cs"/>
          <w:rtl/>
          <w:lang w:bidi="ar-SA"/>
        </w:rPr>
        <w:t>ٰ</w:t>
      </w:r>
      <w:r w:rsidRPr="00FB2EE3">
        <w:rPr>
          <w:rFonts w:ascii="KFGQPC Uthmanic Script HAFS" w:hint="eastAsia"/>
          <w:rtl/>
          <w:lang w:bidi="ar-SA"/>
        </w:rPr>
        <w:t>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كُفَّارًا</w:t>
      </w:r>
      <w:r w:rsidRPr="00FB2EE3">
        <w:rPr>
          <w:rFonts w:ascii="KFGQPC Uthmanic Script HAFS"/>
          <w:rtl/>
          <w:lang w:bidi="ar-SA"/>
        </w:rPr>
        <w:t xml:space="preserve"> </w:t>
      </w:r>
      <w:r w:rsidRPr="00FB2EE3">
        <w:rPr>
          <w:rFonts w:ascii="KFGQPC Uthmanic Script HAFS" w:hint="eastAsia"/>
          <w:rtl/>
          <w:lang w:bidi="ar-SA"/>
        </w:rPr>
        <w:t>حَسَد</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البقرة</w:t>
      </w:r>
      <w:r w:rsidRPr="00FB2EE3">
        <w:rPr>
          <w:rStyle w:val="Char8"/>
          <w:rtl/>
        </w:rPr>
        <w:t xml:space="preserve">: </w:t>
      </w:r>
      <w:r w:rsidRPr="00FB2EE3">
        <w:rPr>
          <w:rStyle w:val="Char8"/>
          <w:rFonts w:hint="cs"/>
          <w:rtl/>
        </w:rPr>
        <w:t>١٠٩</w:t>
      </w:r>
      <w:r w:rsidRPr="00FB2EE3">
        <w:rPr>
          <w:rStyle w:val="Char8"/>
          <w:rtl/>
        </w:rPr>
        <w:t xml:space="preserve">]  </w:t>
      </w:r>
      <w:r w:rsidR="00360CED" w:rsidRPr="00FB2EE3">
        <w:rPr>
          <w:rStyle w:val="Char8"/>
          <w:rtl/>
        </w:rPr>
        <w:tab/>
      </w:r>
    </w:p>
    <w:p w:rsidR="00A01B96" w:rsidRPr="00FB2EE3" w:rsidRDefault="00A01B96" w:rsidP="00167AB1">
      <w:pPr>
        <w:pStyle w:val="a2"/>
        <w:rPr>
          <w:rFonts w:ascii="Traditional Arabic"/>
          <w:rtl/>
          <w:lang w:bidi="ar-SA"/>
        </w:rPr>
      </w:pPr>
      <w:r w:rsidRPr="00FB2EE3">
        <w:rPr>
          <w:rtl/>
          <w:lang w:bidi="ar-SA"/>
        </w:rPr>
        <w:t>بسیاری از اهل کتاب، به سبب حسادتی که در وجودشان ریشه کرده، دوست دارند شما را که ایمان آورده</w:t>
      </w:r>
      <w:r w:rsidRPr="00FB2EE3">
        <w:rPr>
          <w:rtl/>
          <w:lang w:bidi="ar-SA"/>
        </w:rPr>
        <w:softHyphen/>
        <w:t>اید، به کفر بازگردانند.</w:t>
      </w:r>
    </w:p>
    <w:p w:rsidR="00A01B96" w:rsidRPr="00FB2EE3" w:rsidRDefault="00003B28" w:rsidP="00167AB1">
      <w:pPr>
        <w:autoSpaceDE w:val="0"/>
        <w:autoSpaceDN w:val="0"/>
        <w:adjustRightInd w:val="0"/>
        <w:rPr>
          <w:rFonts w:ascii="Traditional Arabic"/>
          <w:spacing w:val="0"/>
          <w:rtl/>
          <w:lang w:bidi="ar-SA"/>
        </w:rPr>
      </w:pPr>
      <w:r w:rsidRPr="00FB2EE3">
        <w:rPr>
          <w:rFonts w:ascii="Traditional Arabic"/>
          <w:spacing w:val="0"/>
          <w:rtl/>
          <w:lang w:bidi="ar-SA"/>
        </w:rPr>
        <w:t>الله متعال</w:t>
      </w:r>
      <w:r w:rsidR="00A01B96" w:rsidRPr="00FB2EE3">
        <w:rPr>
          <w:rFonts w:ascii="Traditional Arabic"/>
          <w:spacing w:val="0"/>
          <w:rtl/>
          <w:lang w:bidi="ar-SA"/>
        </w:rPr>
        <w:t xml:space="preserve"> درباره‌ی یهودیان می‌فرماید:</w:t>
      </w:r>
    </w:p>
    <w:p w:rsidR="00A01B96" w:rsidRPr="00FB2EE3" w:rsidRDefault="00A64F01" w:rsidP="00A64F0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سُدُونَ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فَقَد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ءَاتَي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ءَالَ</w:t>
      </w:r>
      <w:r w:rsidRPr="00FB2EE3">
        <w:rPr>
          <w:rFonts w:ascii="KFGQPC Uthmanic Script HAFS"/>
          <w:rtl/>
          <w:lang w:bidi="ar-SA"/>
        </w:rPr>
        <w:t xml:space="preserve"> </w:t>
      </w:r>
      <w:r w:rsidRPr="00FB2EE3">
        <w:rPr>
          <w:rFonts w:ascii="KFGQPC Uthmanic Script HAFS" w:hint="eastAsia"/>
          <w:rtl/>
          <w:lang w:bidi="ar-SA"/>
        </w:rPr>
        <w:t>إِب</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هِيمَ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كِتَ</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وَءَاتَي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كًا</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٥٤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٥٤</w:t>
      </w:r>
      <w:r w:rsidRPr="00FB2EE3">
        <w:rPr>
          <w:rStyle w:val="Char8"/>
          <w:rtl/>
        </w:rPr>
        <w:t xml:space="preserve">]  </w:t>
      </w:r>
      <w:r w:rsidR="00360CED" w:rsidRPr="00FB2EE3">
        <w:rPr>
          <w:rFonts w:ascii="(normal text)" w:hAnsi="(normal text)"/>
          <w:rtl/>
          <w:lang w:bidi="ar-SA"/>
        </w:rPr>
        <w:tab/>
      </w:r>
      <w:r w:rsidR="00A01B96" w:rsidRPr="00FB2EE3">
        <w:rPr>
          <w:rFonts w:ascii="(normal text)" w:hAnsi="(normal text)"/>
          <w:rtl/>
          <w:lang w:bidi="ar-SA"/>
        </w:rPr>
        <w:t xml:space="preserve"> </w:t>
      </w:r>
    </w:p>
    <w:p w:rsidR="00A01B96" w:rsidRPr="00FB2EE3" w:rsidRDefault="00A01B96" w:rsidP="00167AB1">
      <w:pPr>
        <w:pStyle w:val="a2"/>
        <w:rPr>
          <w:rFonts w:ascii="Traditional Arabic"/>
          <w:rtl/>
          <w:lang w:bidi="ar-SA"/>
        </w:rPr>
      </w:pPr>
      <w:r w:rsidRPr="00FB2EE3">
        <w:rPr>
          <w:rFonts w:ascii="(normal text)" w:hAnsi="(normal text)"/>
          <w:rtl/>
          <w:lang w:bidi="ar-SA"/>
        </w:rPr>
        <w:t xml:space="preserve"> </w:t>
      </w:r>
      <w:r w:rsidRPr="00FB2EE3">
        <w:rPr>
          <w:rtl/>
          <w:lang w:bidi="ar-SA"/>
        </w:rPr>
        <w:t>یا به آنان که الله از فضل و کَرَمش به آنان بخشیده، حسد می‌ورزند؟! به‌راستی ما، به خاندان ابراهیم کتاب و حکمت عطا کردیم و به آنان حکومت بزرگی دادیم.</w:t>
      </w:r>
    </w:p>
    <w:p w:rsidR="00A01B96" w:rsidRPr="00FB2EE3" w:rsidRDefault="00A01B96" w:rsidP="00167AB1">
      <w:pPr>
        <w:autoSpaceDE w:val="0"/>
        <w:autoSpaceDN w:val="0"/>
        <w:adjustRightInd w:val="0"/>
        <w:rPr>
          <w:rFonts w:ascii="Traditional Arabic"/>
          <w:spacing w:val="0"/>
          <w:rtl/>
          <w:lang w:bidi="ar-SA"/>
        </w:rPr>
      </w:pPr>
      <w:r w:rsidRPr="00FB2EE3">
        <w:rPr>
          <w:rFonts w:ascii="Traditional Arabic"/>
          <w:spacing w:val="0"/>
          <w:rtl/>
          <w:lang w:bidi="ar-SA"/>
        </w:rPr>
        <w:t>در هر ح</w:t>
      </w:r>
      <w:r w:rsidR="00003B28" w:rsidRPr="00FB2EE3">
        <w:rPr>
          <w:rFonts w:ascii="Traditional Arabic"/>
          <w:spacing w:val="0"/>
          <w:rtl/>
          <w:lang w:bidi="ar-SA"/>
        </w:rPr>
        <w:t>ال، حسادت</w:t>
      </w:r>
      <w:r w:rsidRPr="00FB2EE3">
        <w:rPr>
          <w:rFonts w:ascii="Traditional Arabic"/>
          <w:spacing w:val="0"/>
          <w:rtl/>
          <w:lang w:bidi="ar-SA"/>
        </w:rPr>
        <w:t xml:space="preserve"> همین است که انسان، از بابت نعمت‌هایی که دیگران از آن برخوردار شده‌اند، ناراحت باشد؛ فرقی نمی‌کند که آرزو کند این نعمت‌ها به او برسد یا نه، فقط آرزو نماید که برادرش از این نعمت‌ها محروم شود؛ گرچه به خودش نرسد!</w:t>
      </w:r>
    </w:p>
    <w:p w:rsidR="00A01B96" w:rsidRPr="00FB2EE3" w:rsidRDefault="00FE6B68" w:rsidP="00167AB1">
      <w:pPr>
        <w:autoSpaceDE w:val="0"/>
        <w:autoSpaceDN w:val="0"/>
        <w:adjustRightInd w:val="0"/>
        <w:rPr>
          <w:rFonts w:ascii="Traditional Arabic"/>
          <w:spacing w:val="0"/>
          <w:rtl/>
          <w:lang w:bidi="ar-SA"/>
        </w:rPr>
      </w:pPr>
      <w:r w:rsidRPr="00FB2EE3">
        <w:rPr>
          <w:rFonts w:ascii="Traditional Arabic"/>
          <w:spacing w:val="0"/>
          <w:rtl/>
          <w:lang w:bidi="ar-SA"/>
        </w:rPr>
        <w:t>حسد، ویژگیِ بسیار بدی‌</w:t>
      </w:r>
      <w:r w:rsidR="00A01B96" w:rsidRPr="00FB2EE3">
        <w:rPr>
          <w:rFonts w:ascii="Traditional Arabic"/>
          <w:spacing w:val="0"/>
          <w:rtl/>
          <w:lang w:bidi="ar-SA"/>
        </w:rPr>
        <w:t>ست که به پاره‌ای از بدی‌های آن اشاره می‌کنم:</w:t>
      </w:r>
    </w:p>
    <w:p w:rsidR="00A01B96" w:rsidRPr="00FB2EE3" w:rsidRDefault="00A01B96" w:rsidP="008E0DF9">
      <w:pPr>
        <w:autoSpaceDE w:val="0"/>
        <w:autoSpaceDN w:val="0"/>
        <w:adjustRightInd w:val="0"/>
        <w:rPr>
          <w:rFonts w:ascii="Traditional Arabic"/>
          <w:spacing w:val="0"/>
          <w:rtl/>
          <w:lang w:bidi="ar-SA"/>
        </w:rPr>
      </w:pPr>
      <w:r w:rsidRPr="00FB2EE3">
        <w:rPr>
          <w:rFonts w:ascii="Traditional Arabic"/>
          <w:spacing w:val="0"/>
          <w:rtl/>
          <w:lang w:bidi="ar-SA"/>
        </w:rPr>
        <w:t>یکی از بدی‌های حسادت، این است که نوعی شباهت و همانندی به بدترین و پلیدترین انسان‌ها، یعنی یهودیان است؛ همان کسانی که الله متعال، تعدادی از آن‌ها را به صورت بوزینگانی خوار و مطرود در</w:t>
      </w:r>
      <w:r w:rsidR="008E0DF9" w:rsidRPr="00FB2EE3">
        <w:rPr>
          <w:rFonts w:ascii="Traditional Arabic" w:hint="cs"/>
          <w:spacing w:val="0"/>
          <w:rtl/>
        </w:rPr>
        <w:t>آ</w:t>
      </w:r>
      <w:r w:rsidRPr="00FB2EE3">
        <w:rPr>
          <w:rFonts w:ascii="Traditional Arabic"/>
          <w:spacing w:val="0"/>
          <w:rtl/>
          <w:lang w:bidi="ar-SA"/>
        </w:rPr>
        <w:t>ورد و برخی از آنان نیز، عبادت معبودان باطل را در پیش گرفتند.</w:t>
      </w:r>
    </w:p>
    <w:p w:rsidR="00A01B96" w:rsidRPr="00FB2EE3" w:rsidRDefault="00A01B96" w:rsidP="008E0DF9">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حسادت، بیان‌گرِ بدذاتی و خباثت درونی فردِ حسود است و نشان می‌دهد که او، آن‌چه را برای خود می</w:t>
      </w:r>
      <w:r w:rsidR="00243D22" w:rsidRPr="00FB2EE3">
        <w:rPr>
          <w:rFonts w:ascii="Traditional Arabic" w:hAnsi="Traditional Arabic"/>
          <w:spacing w:val="0"/>
          <w:rtl/>
          <w:lang w:bidi="ar-SA"/>
        </w:rPr>
        <w:t>‌پسندد، برای برادرانش نمی‌پسندد؛</w:t>
      </w:r>
      <w:r w:rsidRPr="00FB2EE3">
        <w:rPr>
          <w:rFonts w:ascii="Traditional Arabic" w:hAnsi="Traditional Arabic"/>
          <w:spacing w:val="0"/>
          <w:rtl/>
          <w:lang w:bidi="ar-SA"/>
        </w:rPr>
        <w:t xml:space="preserve"> زیرا کسی که خیرخواه برادران خود می‌باشد و هرچه برای خود می‌پسندد، برای آن‌ه</w:t>
      </w:r>
      <w:r w:rsidR="008E0DF9" w:rsidRPr="00FB2EE3">
        <w:rPr>
          <w:rFonts w:ascii="Traditional Arabic" w:hAnsi="Traditional Arabic"/>
          <w:spacing w:val="0"/>
          <w:rtl/>
          <w:lang w:bidi="ar-SA"/>
        </w:rPr>
        <w:t>ا نیز می‌پسن</w:t>
      </w:r>
      <w:r w:rsidR="008E0DF9" w:rsidRPr="00FB2EE3">
        <w:rPr>
          <w:rFonts w:ascii="Traditional Arabic" w:hAnsi="Traditional Arabic" w:hint="cs"/>
          <w:spacing w:val="0"/>
          <w:rtl/>
          <w:lang w:bidi="ar-SA"/>
        </w:rPr>
        <w:t>دد</w:t>
      </w:r>
      <w:r w:rsidRPr="00FB2EE3">
        <w:rPr>
          <w:rFonts w:ascii="Traditional Arabic" w:hAnsi="Traditional Arabic"/>
          <w:spacing w:val="0"/>
          <w:rtl/>
          <w:lang w:bidi="ar-SA"/>
        </w:rPr>
        <w:t>، هرگز به آنان حسادت نمی‌ورزد؛ بلکه اگر نعمتی به آن‌ها برسد، خوش</w:t>
      </w:r>
      <w:r w:rsidR="00003B28" w:rsidRPr="00FB2EE3">
        <w:rPr>
          <w:rFonts w:ascii="Traditional Arabic" w:hAnsi="Traditional Arabic"/>
          <w:spacing w:val="0"/>
          <w:rtl/>
          <w:lang w:bidi="ar-SA"/>
        </w:rPr>
        <w:t>‌</w:t>
      </w:r>
      <w:r w:rsidRPr="00FB2EE3">
        <w:rPr>
          <w:rFonts w:ascii="Traditional Arabic" w:hAnsi="Traditional Arabic"/>
          <w:spacing w:val="0"/>
          <w:rtl/>
          <w:lang w:bidi="ar-SA"/>
        </w:rPr>
        <w:t>حال می‌شود و می‌گوید: یا الله! مرا نیز از این نعمت برخوردار بگردان. همان‌طور که الله متعال، می‌فرماید:</w:t>
      </w:r>
    </w:p>
    <w:p w:rsidR="00A01B96" w:rsidRPr="007010C1" w:rsidRDefault="00A64F01" w:rsidP="00A64F01">
      <w:pPr>
        <w:pStyle w:val="a1"/>
        <w:rPr>
          <w:rFonts w:ascii="(normal text)" w:hAnsi="(normal text)"/>
          <w:spacing w:val="-2"/>
          <w:rtl/>
          <w:lang w:bidi="ar-SA"/>
        </w:rPr>
      </w:pPr>
      <w:r w:rsidRPr="007010C1">
        <w:rPr>
          <w:rFonts w:ascii="KFGQPC Uthman Taha Naskh" w:cs="KFGQPC Uthman Taha Naskh" w:hint="cs"/>
          <w:spacing w:val="-2"/>
          <w:rtl/>
          <w:lang w:bidi="ar-SA"/>
        </w:rPr>
        <w:t>﴿</w:t>
      </w:r>
      <w:r w:rsidRPr="007010C1">
        <w:rPr>
          <w:rFonts w:ascii="KFGQPC Uthmanic Script HAFS" w:hint="eastAsia"/>
          <w:spacing w:val="-2"/>
          <w:rtl/>
          <w:lang w:bidi="ar-SA"/>
        </w:rPr>
        <w:t>وَلَا</w:t>
      </w:r>
      <w:r w:rsidRPr="007010C1">
        <w:rPr>
          <w:rFonts w:ascii="KFGQPC Uthmanic Script HAFS"/>
          <w:spacing w:val="-2"/>
          <w:rtl/>
          <w:lang w:bidi="ar-SA"/>
        </w:rPr>
        <w:t xml:space="preserve"> </w:t>
      </w:r>
      <w:r w:rsidRPr="007010C1">
        <w:rPr>
          <w:rFonts w:ascii="KFGQPC Uthmanic Script HAFS" w:hint="eastAsia"/>
          <w:spacing w:val="-2"/>
          <w:rtl/>
          <w:lang w:bidi="ar-SA"/>
        </w:rPr>
        <w:t>تَتَمَنَّو</w:t>
      </w:r>
      <w:r w:rsidRPr="007010C1">
        <w:rPr>
          <w:rFonts w:ascii="KFGQPC Uthmanic Script HAFS" w:hint="cs"/>
          <w:spacing w:val="-2"/>
          <w:rtl/>
          <w:lang w:bidi="ar-SA"/>
        </w:rPr>
        <w:t>ۡ</w:t>
      </w:r>
      <w:r w:rsidRPr="007010C1">
        <w:rPr>
          <w:rFonts w:ascii="KFGQPC Uthmanic Script HAFS" w:hint="eastAsia"/>
          <w:spacing w:val="-2"/>
          <w:rtl/>
          <w:lang w:bidi="ar-SA"/>
        </w:rPr>
        <w:t>اْ</w:t>
      </w:r>
      <w:r w:rsidRPr="007010C1">
        <w:rPr>
          <w:rFonts w:ascii="KFGQPC Uthmanic Script HAFS"/>
          <w:spacing w:val="-2"/>
          <w:rtl/>
          <w:lang w:bidi="ar-SA"/>
        </w:rPr>
        <w:t xml:space="preserve"> </w:t>
      </w:r>
      <w:r w:rsidRPr="007010C1">
        <w:rPr>
          <w:rFonts w:ascii="KFGQPC Uthmanic Script HAFS" w:hint="eastAsia"/>
          <w:spacing w:val="-2"/>
          <w:rtl/>
          <w:lang w:bidi="ar-SA"/>
        </w:rPr>
        <w:t>مَا</w:t>
      </w:r>
      <w:r w:rsidRPr="007010C1">
        <w:rPr>
          <w:rFonts w:ascii="KFGQPC Uthmanic Script HAFS"/>
          <w:spacing w:val="-2"/>
          <w:rtl/>
          <w:lang w:bidi="ar-SA"/>
        </w:rPr>
        <w:t xml:space="preserve"> </w:t>
      </w:r>
      <w:r w:rsidRPr="007010C1">
        <w:rPr>
          <w:rFonts w:ascii="KFGQPC Uthmanic Script HAFS" w:hint="eastAsia"/>
          <w:spacing w:val="-2"/>
          <w:rtl/>
          <w:lang w:bidi="ar-SA"/>
        </w:rPr>
        <w:t>فَضَّلَ</w:t>
      </w:r>
      <w:r w:rsidRPr="007010C1">
        <w:rPr>
          <w:rFonts w:ascii="KFGQPC Uthmanic Script HAFS"/>
          <w:spacing w:val="-2"/>
          <w:rtl/>
          <w:lang w:bidi="ar-SA"/>
        </w:rPr>
        <w:t xml:space="preserve"> </w:t>
      </w:r>
      <w:r w:rsidRPr="007010C1">
        <w:rPr>
          <w:rFonts w:ascii="KFGQPC Uthmanic Script HAFS" w:hint="cs"/>
          <w:spacing w:val="-2"/>
          <w:rtl/>
          <w:lang w:bidi="ar-SA"/>
        </w:rPr>
        <w:t>ٱ</w:t>
      </w:r>
      <w:r w:rsidRPr="007010C1">
        <w:rPr>
          <w:rFonts w:ascii="KFGQPC Uthmanic Script HAFS" w:hint="eastAsia"/>
          <w:spacing w:val="-2"/>
          <w:rtl/>
          <w:lang w:bidi="ar-SA"/>
        </w:rPr>
        <w:t>للَّهُ</w:t>
      </w:r>
      <w:r w:rsidRPr="007010C1">
        <w:rPr>
          <w:rFonts w:ascii="KFGQPC Uthmanic Script HAFS"/>
          <w:spacing w:val="-2"/>
          <w:rtl/>
          <w:lang w:bidi="ar-SA"/>
        </w:rPr>
        <w:t xml:space="preserve"> </w:t>
      </w:r>
      <w:r w:rsidRPr="007010C1">
        <w:rPr>
          <w:rFonts w:ascii="KFGQPC Uthmanic Script HAFS" w:hint="eastAsia"/>
          <w:spacing w:val="-2"/>
          <w:rtl/>
          <w:lang w:bidi="ar-SA"/>
        </w:rPr>
        <w:t>بِهِ</w:t>
      </w:r>
      <w:r w:rsidRPr="007010C1">
        <w:rPr>
          <w:rFonts w:ascii="KFGQPC Uthmanic Script HAFS" w:hint="cs"/>
          <w:spacing w:val="-2"/>
          <w:rtl/>
          <w:lang w:bidi="ar-SA"/>
        </w:rPr>
        <w:t>ۦ</w:t>
      </w:r>
      <w:r w:rsidRPr="007010C1">
        <w:rPr>
          <w:rFonts w:ascii="KFGQPC Uthmanic Script HAFS"/>
          <w:spacing w:val="-2"/>
          <w:rtl/>
          <w:lang w:bidi="ar-SA"/>
        </w:rPr>
        <w:t xml:space="preserve"> </w:t>
      </w:r>
      <w:r w:rsidRPr="007010C1">
        <w:rPr>
          <w:rFonts w:ascii="KFGQPC Uthmanic Script HAFS" w:hint="eastAsia"/>
          <w:spacing w:val="-2"/>
          <w:rtl/>
          <w:lang w:bidi="ar-SA"/>
        </w:rPr>
        <w:t>بَع</w:t>
      </w:r>
      <w:r w:rsidRPr="007010C1">
        <w:rPr>
          <w:rFonts w:ascii="KFGQPC Uthmanic Script HAFS" w:hint="cs"/>
          <w:spacing w:val="-2"/>
          <w:rtl/>
          <w:lang w:bidi="ar-SA"/>
        </w:rPr>
        <w:t>ۡ</w:t>
      </w:r>
      <w:r w:rsidRPr="007010C1">
        <w:rPr>
          <w:rFonts w:ascii="KFGQPC Uthmanic Script HAFS" w:hint="eastAsia"/>
          <w:spacing w:val="-2"/>
          <w:rtl/>
          <w:lang w:bidi="ar-SA"/>
        </w:rPr>
        <w:t>ضَكُم</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عَلَى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بَع</w:t>
      </w:r>
      <w:r w:rsidRPr="007010C1">
        <w:rPr>
          <w:rFonts w:ascii="KFGQPC Uthmanic Script HAFS" w:hint="cs"/>
          <w:spacing w:val="-2"/>
          <w:rtl/>
          <w:lang w:bidi="ar-SA"/>
        </w:rPr>
        <w:t>ۡ</w:t>
      </w:r>
      <w:r w:rsidRPr="007010C1">
        <w:rPr>
          <w:rFonts w:ascii="KFGQPC Uthmanic Script HAFS" w:hint="eastAsia"/>
          <w:spacing w:val="-2"/>
          <w:rtl/>
          <w:lang w:bidi="ar-SA"/>
        </w:rPr>
        <w:t>ض</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لِّلرِّجَالِ</w:t>
      </w:r>
      <w:r w:rsidRPr="007010C1">
        <w:rPr>
          <w:rFonts w:ascii="KFGQPC Uthmanic Script HAFS"/>
          <w:spacing w:val="-2"/>
          <w:rtl/>
          <w:lang w:bidi="ar-SA"/>
        </w:rPr>
        <w:t xml:space="preserve"> </w:t>
      </w:r>
      <w:r w:rsidRPr="007010C1">
        <w:rPr>
          <w:rFonts w:ascii="KFGQPC Uthmanic Script HAFS" w:hint="eastAsia"/>
          <w:spacing w:val="-2"/>
          <w:rtl/>
          <w:lang w:bidi="ar-SA"/>
        </w:rPr>
        <w:t>نَصِيب</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مِّمَّا</w:t>
      </w:r>
      <w:r w:rsidRPr="007010C1">
        <w:rPr>
          <w:rFonts w:ascii="KFGQPC Uthmanic Script HAFS"/>
          <w:spacing w:val="-2"/>
          <w:rtl/>
          <w:lang w:bidi="ar-SA"/>
        </w:rPr>
        <w:t xml:space="preserve"> </w:t>
      </w:r>
      <w:r w:rsidRPr="007010C1">
        <w:rPr>
          <w:rFonts w:ascii="KFGQPC Uthmanic Script HAFS" w:hint="cs"/>
          <w:spacing w:val="-2"/>
          <w:rtl/>
          <w:lang w:bidi="ar-SA"/>
        </w:rPr>
        <w:t>ٱ</w:t>
      </w:r>
      <w:r w:rsidRPr="007010C1">
        <w:rPr>
          <w:rFonts w:ascii="KFGQPC Uthmanic Script HAFS" w:hint="eastAsia"/>
          <w:spacing w:val="-2"/>
          <w:rtl/>
          <w:lang w:bidi="ar-SA"/>
        </w:rPr>
        <w:t>ك</w:t>
      </w:r>
      <w:r w:rsidRPr="007010C1">
        <w:rPr>
          <w:rFonts w:ascii="KFGQPC Uthmanic Script HAFS" w:hint="cs"/>
          <w:spacing w:val="-2"/>
          <w:rtl/>
          <w:lang w:bidi="ar-SA"/>
        </w:rPr>
        <w:t>ۡ</w:t>
      </w:r>
      <w:r w:rsidRPr="007010C1">
        <w:rPr>
          <w:rFonts w:ascii="KFGQPC Uthmanic Script HAFS" w:hint="eastAsia"/>
          <w:spacing w:val="-2"/>
          <w:rtl/>
          <w:lang w:bidi="ar-SA"/>
        </w:rPr>
        <w:t>تَسَبُواْ</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وَلِلنِّسَا</w:t>
      </w:r>
      <w:r w:rsidRPr="007010C1">
        <w:rPr>
          <w:rFonts w:ascii="KFGQPC Uthmanic Script HAFS" w:hint="cs"/>
          <w:spacing w:val="-2"/>
          <w:rtl/>
          <w:lang w:bidi="ar-SA"/>
        </w:rPr>
        <w:t>ٓ</w:t>
      </w:r>
      <w:r w:rsidRPr="007010C1">
        <w:rPr>
          <w:rFonts w:ascii="KFGQPC Uthmanic Script HAFS" w:hint="eastAsia"/>
          <w:spacing w:val="-2"/>
          <w:rtl/>
          <w:lang w:bidi="ar-SA"/>
        </w:rPr>
        <w:t>ءِ</w:t>
      </w:r>
      <w:r w:rsidRPr="007010C1">
        <w:rPr>
          <w:rFonts w:ascii="KFGQPC Uthmanic Script HAFS"/>
          <w:spacing w:val="-2"/>
          <w:rtl/>
          <w:lang w:bidi="ar-SA"/>
        </w:rPr>
        <w:t xml:space="preserve"> </w:t>
      </w:r>
      <w:r w:rsidRPr="007010C1">
        <w:rPr>
          <w:rFonts w:ascii="KFGQPC Uthmanic Script HAFS" w:hint="eastAsia"/>
          <w:spacing w:val="-2"/>
          <w:rtl/>
          <w:lang w:bidi="ar-SA"/>
        </w:rPr>
        <w:t>نَصِيب</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مِّمَّا</w:t>
      </w:r>
      <w:r w:rsidRPr="007010C1">
        <w:rPr>
          <w:rFonts w:ascii="KFGQPC Uthmanic Script HAFS"/>
          <w:spacing w:val="-2"/>
          <w:rtl/>
          <w:lang w:bidi="ar-SA"/>
        </w:rPr>
        <w:t xml:space="preserve"> </w:t>
      </w:r>
      <w:r w:rsidRPr="007010C1">
        <w:rPr>
          <w:rFonts w:ascii="KFGQPC Uthmanic Script HAFS" w:hint="cs"/>
          <w:spacing w:val="-2"/>
          <w:rtl/>
          <w:lang w:bidi="ar-SA"/>
        </w:rPr>
        <w:t>ٱ</w:t>
      </w:r>
      <w:r w:rsidRPr="007010C1">
        <w:rPr>
          <w:rFonts w:ascii="KFGQPC Uthmanic Script HAFS" w:hint="eastAsia"/>
          <w:spacing w:val="-2"/>
          <w:rtl/>
          <w:lang w:bidi="ar-SA"/>
        </w:rPr>
        <w:t>ك</w:t>
      </w:r>
      <w:r w:rsidRPr="007010C1">
        <w:rPr>
          <w:rFonts w:ascii="KFGQPC Uthmanic Script HAFS" w:hint="cs"/>
          <w:spacing w:val="-2"/>
          <w:rtl/>
          <w:lang w:bidi="ar-SA"/>
        </w:rPr>
        <w:t>ۡ</w:t>
      </w:r>
      <w:r w:rsidRPr="007010C1">
        <w:rPr>
          <w:rFonts w:ascii="KFGQPC Uthmanic Script HAFS" w:hint="eastAsia"/>
          <w:spacing w:val="-2"/>
          <w:rtl/>
          <w:lang w:bidi="ar-SA"/>
        </w:rPr>
        <w:t>تَسَب</w:t>
      </w:r>
      <w:r w:rsidRPr="007010C1">
        <w:rPr>
          <w:rFonts w:ascii="KFGQPC Uthmanic Script HAFS" w:hint="cs"/>
          <w:spacing w:val="-2"/>
          <w:rtl/>
          <w:lang w:bidi="ar-SA"/>
        </w:rPr>
        <w:t>ۡ</w:t>
      </w:r>
      <w:r w:rsidRPr="007010C1">
        <w:rPr>
          <w:rFonts w:ascii="KFGQPC Uthmanic Script HAFS" w:hint="eastAsia"/>
          <w:spacing w:val="-2"/>
          <w:rtl/>
          <w:lang w:bidi="ar-SA"/>
        </w:rPr>
        <w:t>نَ</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وَس</w:t>
      </w:r>
      <w:r w:rsidRPr="007010C1">
        <w:rPr>
          <w:rFonts w:ascii="KFGQPC Uthmanic Script HAFS" w:hint="cs"/>
          <w:spacing w:val="-2"/>
          <w:rtl/>
          <w:lang w:bidi="ar-SA"/>
        </w:rPr>
        <w:t>ۡ</w:t>
      </w:r>
      <w:r w:rsidRPr="007010C1">
        <w:rPr>
          <w:rFonts w:ascii="KFGQPC Uthmanic Script HAFS" w:hint="eastAsia"/>
          <w:spacing w:val="-2"/>
          <w:rtl/>
          <w:lang w:bidi="ar-SA"/>
        </w:rPr>
        <w:t>‍</w:t>
      </w:r>
      <w:r w:rsidRPr="007010C1">
        <w:rPr>
          <w:rFonts w:ascii="KFGQPC Uthmanic Script HAFS" w:hint="cs"/>
          <w:spacing w:val="-2"/>
          <w:rtl/>
          <w:lang w:bidi="ar-SA"/>
        </w:rPr>
        <w:t>ٔ</w:t>
      </w:r>
      <w:r w:rsidRPr="007010C1">
        <w:rPr>
          <w:rFonts w:ascii="KFGQPC Uthmanic Script HAFS" w:hint="eastAsia"/>
          <w:spacing w:val="-2"/>
          <w:rtl/>
          <w:lang w:bidi="ar-SA"/>
        </w:rPr>
        <w:t>َلُواْ</w:t>
      </w:r>
      <w:r w:rsidRPr="007010C1">
        <w:rPr>
          <w:rFonts w:ascii="KFGQPC Uthmanic Script HAFS"/>
          <w:spacing w:val="-2"/>
          <w:rtl/>
          <w:lang w:bidi="ar-SA"/>
        </w:rPr>
        <w:t xml:space="preserve"> </w:t>
      </w:r>
      <w:r w:rsidRPr="007010C1">
        <w:rPr>
          <w:rFonts w:ascii="KFGQPC Uthmanic Script HAFS" w:hint="cs"/>
          <w:spacing w:val="-2"/>
          <w:rtl/>
          <w:lang w:bidi="ar-SA"/>
        </w:rPr>
        <w:t>ٱ</w:t>
      </w:r>
      <w:r w:rsidRPr="007010C1">
        <w:rPr>
          <w:rFonts w:ascii="KFGQPC Uthmanic Script HAFS" w:hint="eastAsia"/>
          <w:spacing w:val="-2"/>
          <w:rtl/>
          <w:lang w:bidi="ar-SA"/>
        </w:rPr>
        <w:t>للَّهَ</w:t>
      </w:r>
      <w:r w:rsidRPr="007010C1">
        <w:rPr>
          <w:rFonts w:ascii="KFGQPC Uthmanic Script HAFS"/>
          <w:spacing w:val="-2"/>
          <w:rtl/>
          <w:lang w:bidi="ar-SA"/>
        </w:rPr>
        <w:t xml:space="preserve"> </w:t>
      </w:r>
      <w:r w:rsidRPr="007010C1">
        <w:rPr>
          <w:rFonts w:ascii="KFGQPC Uthmanic Script HAFS" w:hint="eastAsia"/>
          <w:spacing w:val="-2"/>
          <w:rtl/>
          <w:lang w:bidi="ar-SA"/>
        </w:rPr>
        <w:t>مِن</w:t>
      </w:r>
      <w:r w:rsidRPr="007010C1">
        <w:rPr>
          <w:rFonts w:ascii="KFGQPC Uthmanic Script HAFS"/>
          <w:spacing w:val="-2"/>
          <w:rtl/>
          <w:lang w:bidi="ar-SA"/>
        </w:rPr>
        <w:t xml:space="preserve"> </w:t>
      </w:r>
      <w:r w:rsidRPr="007010C1">
        <w:rPr>
          <w:rFonts w:ascii="KFGQPC Uthmanic Script HAFS" w:hint="eastAsia"/>
          <w:spacing w:val="-2"/>
          <w:rtl/>
          <w:lang w:bidi="ar-SA"/>
        </w:rPr>
        <w:t>فَض</w:t>
      </w:r>
      <w:r w:rsidRPr="007010C1">
        <w:rPr>
          <w:rFonts w:ascii="KFGQPC Uthmanic Script HAFS" w:hint="cs"/>
          <w:spacing w:val="-2"/>
          <w:rtl/>
          <w:lang w:bidi="ar-SA"/>
        </w:rPr>
        <w:t>ۡ</w:t>
      </w:r>
      <w:r w:rsidRPr="007010C1">
        <w:rPr>
          <w:rFonts w:ascii="KFGQPC Uthmanic Script HAFS" w:hint="eastAsia"/>
          <w:spacing w:val="-2"/>
          <w:rtl/>
          <w:lang w:bidi="ar-SA"/>
        </w:rPr>
        <w:t>لِهِ</w:t>
      </w:r>
      <w:r w:rsidRPr="007010C1">
        <w:rPr>
          <w:rFonts w:ascii="KFGQPC Uthmanic Script HAFS" w:hint="cs"/>
          <w:spacing w:val="-2"/>
          <w:rtl/>
          <w:lang w:bidi="ar-SA"/>
        </w:rPr>
        <w:t>ۦٓ</w:t>
      </w:r>
      <w:r w:rsidRPr="007010C1">
        <w:rPr>
          <w:rFonts w:ascii="KFGQPC Uthman Taha Naskh" w:cs="KFGQPC Uthman Taha Naskh" w:hint="cs"/>
          <w:spacing w:val="-2"/>
          <w:rtl/>
          <w:lang w:bidi="ar-SA"/>
        </w:rPr>
        <w:t>﴾</w:t>
      </w:r>
      <w:r w:rsidRPr="007010C1">
        <w:rPr>
          <w:rFonts w:ascii="KFGQPC Uthman Taha Naskh" w:cs="KFGQPC Uthman Taha Naskh" w:hint="cs"/>
          <w:spacing w:val="-2"/>
          <w:rtl/>
          <w:lang w:bidi="ar-SA"/>
        </w:rPr>
        <w:tab/>
      </w:r>
      <w:r w:rsidRPr="007010C1">
        <w:rPr>
          <w:rFonts w:ascii="KFGQPC Uthman Taha Naskh" w:cs="KFGQPC Uthman Taha Naskh"/>
          <w:spacing w:val="-2"/>
          <w:rtl/>
          <w:lang w:bidi="ar-SA"/>
        </w:rPr>
        <w:t xml:space="preserve"> </w:t>
      </w:r>
      <w:r w:rsidRPr="007010C1">
        <w:rPr>
          <w:rStyle w:val="Char8"/>
          <w:spacing w:val="-2"/>
          <w:rtl/>
        </w:rPr>
        <w:t>[</w:t>
      </w:r>
      <w:r w:rsidRPr="007010C1">
        <w:rPr>
          <w:rStyle w:val="Char8"/>
          <w:rFonts w:hint="eastAsia"/>
          <w:spacing w:val="-2"/>
          <w:rtl/>
        </w:rPr>
        <w:t>النساء</w:t>
      </w:r>
      <w:r w:rsidRPr="007010C1">
        <w:rPr>
          <w:rStyle w:val="Char8"/>
          <w:spacing w:val="-2"/>
          <w:rtl/>
        </w:rPr>
        <w:t xml:space="preserve"> : </w:t>
      </w:r>
      <w:r w:rsidRPr="007010C1">
        <w:rPr>
          <w:rStyle w:val="Char8"/>
          <w:rFonts w:hint="cs"/>
          <w:spacing w:val="-2"/>
          <w:rtl/>
        </w:rPr>
        <w:t>٣٢</w:t>
      </w:r>
      <w:r w:rsidRPr="007010C1">
        <w:rPr>
          <w:rStyle w:val="Char8"/>
          <w:spacing w:val="-2"/>
          <w:rtl/>
        </w:rPr>
        <w:t xml:space="preserve">]  </w:t>
      </w:r>
      <w:r w:rsidR="00360CED" w:rsidRPr="007010C1">
        <w:rPr>
          <w:rStyle w:val="Char8"/>
          <w:spacing w:val="-2"/>
          <w:rtl/>
        </w:rPr>
        <w:tab/>
      </w:r>
    </w:p>
    <w:p w:rsidR="00A01B96" w:rsidRPr="00FB2EE3" w:rsidRDefault="00A01B96" w:rsidP="00167AB1">
      <w:pPr>
        <w:pStyle w:val="a2"/>
        <w:rPr>
          <w:rFonts w:cs="B Badr"/>
          <w:sz w:val="32"/>
          <w:szCs w:val="32"/>
          <w:rtl/>
          <w:lang w:bidi="ar-SA"/>
        </w:rPr>
      </w:pPr>
      <w:r w:rsidRPr="00FB2EE3">
        <w:rPr>
          <w:rtl/>
          <w:lang w:bidi="ar-SA"/>
        </w:rPr>
        <w:t>چیزی را آرزو نکنید که الله با آن، برخی از شما را بر برخی دیگر برتری داده است. مردان از آن‌چه به دست آورده‌اند، بهره‌ای دارند و زنان نیز از آن‌چه به دست آورده‌اند، بهره‌ای دارند. و از الله بخشش و فضلش را درخواست کنید.</w:t>
      </w:r>
    </w:p>
    <w:p w:rsidR="00A01B96" w:rsidRPr="00FB2EE3" w:rsidRDefault="00440FA5" w:rsidP="00167AB1">
      <w:pPr>
        <w:autoSpaceDE w:val="0"/>
        <w:autoSpaceDN w:val="0"/>
        <w:adjustRightInd w:val="0"/>
        <w:rPr>
          <w:rFonts w:ascii="Traditional Arabic"/>
          <w:spacing w:val="0"/>
          <w:rtl/>
          <w:lang w:bidi="ar-SA"/>
        </w:rPr>
      </w:pPr>
      <w:r w:rsidRPr="00FB2EE3">
        <w:rPr>
          <w:rFonts w:ascii="Traditional Arabic"/>
          <w:spacing w:val="0"/>
          <w:rtl/>
          <w:lang w:bidi="ar-SA"/>
        </w:rPr>
        <w:t>حسد،</w:t>
      </w:r>
      <w:r w:rsidR="008E0DF9" w:rsidRPr="00FB2EE3">
        <w:rPr>
          <w:rFonts w:ascii="Traditional Arabic"/>
          <w:spacing w:val="0"/>
          <w:rtl/>
          <w:lang w:bidi="ar-SA"/>
        </w:rPr>
        <w:t xml:space="preserve"> نوعی اعتراض بر تقدیر ال</w:t>
      </w:r>
      <w:r w:rsidR="00A01B96" w:rsidRPr="00FB2EE3">
        <w:rPr>
          <w:rFonts w:ascii="Traditional Arabic"/>
          <w:spacing w:val="0"/>
          <w:rtl/>
          <w:lang w:bidi="ar-SA"/>
        </w:rPr>
        <w:t>هی</w:t>
      </w:r>
      <w:r w:rsidR="00003B28" w:rsidRPr="00FB2EE3">
        <w:rPr>
          <w:rFonts w:ascii="Traditional Arabic"/>
          <w:spacing w:val="0"/>
          <w:rtl/>
          <w:lang w:bidi="ar-SA"/>
        </w:rPr>
        <w:t>‌</w:t>
      </w:r>
      <w:r w:rsidR="00A01B96" w:rsidRPr="00FB2EE3">
        <w:rPr>
          <w:rFonts w:ascii="Traditional Arabic"/>
          <w:spacing w:val="0"/>
          <w:rtl/>
          <w:lang w:bidi="ar-SA"/>
        </w:rPr>
        <w:t xml:space="preserve">ست؛ زیرا مگر </w:t>
      </w:r>
      <w:r w:rsidR="00003B28" w:rsidRPr="00FB2EE3">
        <w:rPr>
          <w:rFonts w:ascii="Traditional Arabic"/>
          <w:spacing w:val="0"/>
          <w:rtl/>
          <w:lang w:bidi="ar-SA"/>
        </w:rPr>
        <w:t>چه کسی، این نعمت را به این بنده</w:t>
      </w:r>
      <w:r w:rsidR="00A01B96" w:rsidRPr="00FB2EE3">
        <w:rPr>
          <w:rFonts w:ascii="Traditional Arabic"/>
          <w:spacing w:val="0"/>
          <w:rtl/>
          <w:lang w:bidi="ar-SA"/>
        </w:rPr>
        <w:t xml:space="preserve"> ارزانی داشته است؟ آری؛ الله</w:t>
      </w:r>
      <w:r w:rsidR="00A01B96" w:rsidRPr="00FB2EE3">
        <w:rPr>
          <w:rFonts w:ascii="Traditional Arabic"/>
          <w:spacing w:val="0"/>
          <w:lang w:bidi="ar-SA"/>
        </w:rPr>
        <w:sym w:font="AGA Arabesque" w:char="F055"/>
      </w:r>
      <w:r w:rsidR="00A01B96" w:rsidRPr="00FB2EE3">
        <w:rPr>
          <w:rFonts w:ascii="Traditional Arabic"/>
          <w:spacing w:val="0"/>
          <w:rtl/>
          <w:lang w:bidi="ar-SA"/>
        </w:rPr>
        <w:t>. لذا</w:t>
      </w:r>
      <w:r w:rsidR="00857F9F" w:rsidRPr="00FB2EE3">
        <w:rPr>
          <w:rFonts w:ascii="Traditional Arabic"/>
          <w:spacing w:val="0"/>
          <w:rtl/>
          <w:lang w:bidi="ar-SA"/>
        </w:rPr>
        <w:t xml:space="preserve"> کسی که از خوشیِ برادرِ مسلمانش</w:t>
      </w:r>
      <w:r w:rsidR="00A01B96" w:rsidRPr="00FB2EE3">
        <w:rPr>
          <w:rFonts w:ascii="Traditional Arabic"/>
          <w:spacing w:val="0"/>
          <w:rtl/>
          <w:lang w:bidi="ar-SA"/>
        </w:rPr>
        <w:t xml:space="preserve"> ناراحت است، در حقیقت از تقدیر الله متعال، ناراحت می‌باشد. نا</w:t>
      </w:r>
      <w:r w:rsidR="008E0DF9" w:rsidRPr="00FB2EE3">
        <w:rPr>
          <w:rFonts w:ascii="Traditional Arabic"/>
          <w:spacing w:val="0"/>
          <w:rtl/>
          <w:lang w:bidi="ar-SA"/>
        </w:rPr>
        <w:t>گفته پیداست که هرکس بر تقدیر ال</w:t>
      </w:r>
      <w:r w:rsidR="00A01B96" w:rsidRPr="00FB2EE3">
        <w:rPr>
          <w:rFonts w:ascii="Traditional Arabic"/>
          <w:spacing w:val="0"/>
          <w:rtl/>
          <w:lang w:bidi="ar-SA"/>
        </w:rPr>
        <w:t>هی اعتراض کند، در خطرِ بزرگی قرار دارد و هر لحظه، ممکن است دین و ایمانش را از دست بدهد.- پناه بر الله- گویا به مقابله و رقابت با تدبیر و تقدیر رب‌الارباب</w:t>
      </w:r>
      <w:r w:rsidR="00A01B96" w:rsidRPr="00FB2EE3">
        <w:rPr>
          <w:rFonts w:ascii="Traditional Arabic"/>
          <w:spacing w:val="0"/>
          <w:lang w:bidi="ar-SA"/>
        </w:rPr>
        <w:sym w:font="AGA Arabesque" w:char="F059"/>
      </w:r>
      <w:r w:rsidR="00A01B96" w:rsidRPr="00FB2EE3">
        <w:rPr>
          <w:rFonts w:ascii="Traditional Arabic"/>
          <w:spacing w:val="0"/>
          <w:rtl/>
          <w:lang w:bidi="ar-SA"/>
        </w:rPr>
        <w:t xml:space="preserve"> برخاسته است!</w:t>
      </w:r>
    </w:p>
    <w:p w:rsidR="006452F9" w:rsidRPr="00FB2EE3" w:rsidRDefault="00440FA5" w:rsidP="00167AB1">
      <w:pPr>
        <w:autoSpaceDE w:val="0"/>
        <w:autoSpaceDN w:val="0"/>
        <w:adjustRightInd w:val="0"/>
        <w:rPr>
          <w:rFonts w:ascii="Traditional Arabic"/>
          <w:spacing w:val="0"/>
          <w:rtl/>
          <w:lang w:bidi="ar-SA"/>
        </w:rPr>
      </w:pPr>
      <w:r w:rsidRPr="00FB2EE3">
        <w:rPr>
          <w:rFonts w:ascii="Traditional Arabic"/>
          <w:spacing w:val="0"/>
          <w:rtl/>
          <w:lang w:bidi="ar-SA"/>
        </w:rPr>
        <w:t>یکی دیگر از بدی‌های حسادت، این است که وقتی الله متعال نعمتی به بندگانش ارزانی می‌دارد، آتشِ حسد در قلبِ حسود، شعله‌ور می‌شود و او را در آه و افسوس، و غم و اندوه فرو</w:t>
      </w:r>
      <w:r w:rsidR="00A2356C" w:rsidRPr="00FB2EE3">
        <w:rPr>
          <w:rFonts w:ascii="Traditional Arabic"/>
          <w:spacing w:val="0"/>
          <w:rtl/>
          <w:lang w:bidi="ar-SA"/>
        </w:rPr>
        <w:t xml:space="preserve"> </w:t>
      </w:r>
      <w:r w:rsidRPr="00FB2EE3">
        <w:rPr>
          <w:rFonts w:ascii="Traditional Arabic"/>
          <w:spacing w:val="0"/>
          <w:rtl/>
          <w:lang w:bidi="ar-SA"/>
        </w:rPr>
        <w:t>می‌برد و او را ناآرام و بی‌قرار می‌گرداند؛ زیرا نعمت‌هایی که الله به بندگانش می‌بخشد، بی‌شمار است و از آن‌جا که آدمِ حسود، چشمِ دیدنِ این‌همه نعمت را ندارد، حسادت در قلبش به‌جوش می‌آید و تمام وجودش را می‌سوزاند.</w:t>
      </w:r>
    </w:p>
    <w:p w:rsidR="00440FA5" w:rsidRPr="00FB2EE3" w:rsidRDefault="00440FA5" w:rsidP="00167AB1">
      <w:pPr>
        <w:autoSpaceDE w:val="0"/>
        <w:autoSpaceDN w:val="0"/>
        <w:adjustRightInd w:val="0"/>
        <w:rPr>
          <w:rFonts w:ascii="Traditional Arabic"/>
          <w:spacing w:val="0"/>
          <w:rtl/>
          <w:lang w:bidi="ar-SA"/>
        </w:rPr>
      </w:pPr>
      <w:r w:rsidRPr="00FB2EE3">
        <w:rPr>
          <w:rFonts w:ascii="Traditional Arabic"/>
          <w:spacing w:val="0"/>
          <w:rtl/>
          <w:lang w:bidi="ar-SA"/>
        </w:rPr>
        <w:t>حسادت، نیکی‌های انسان را از میان می‌برد؛ همان‌طور که آتش، هیزم را نابود می‌کند.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«إيَّاكُمْ وَالْحَسَدَ، فَإِنَّ الْحَسَدَ يَأْكُلُ الْحَسَنَاتِ كَمَا تَأْكُلُ النَّارُ الْحَطَبَ»</w:t>
      </w:r>
      <w:r w:rsidR="00003B28"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2"/>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«از حسد بپرهیزید؛ زیرا</w:t>
      </w:r>
      <w:r w:rsidR="00243D22" w:rsidRPr="00FB2EE3">
        <w:rPr>
          <w:rFonts w:ascii="Traditional Arabic"/>
          <w:spacing w:val="0"/>
          <w:rtl/>
          <w:lang w:bidi="ar-SA"/>
        </w:rPr>
        <w:t xml:space="preserve"> حسد، نیکی‌ها را از میان می‌برد؛</w:t>
      </w:r>
      <w:r w:rsidRPr="00FB2EE3">
        <w:rPr>
          <w:rFonts w:ascii="Traditional Arabic"/>
          <w:spacing w:val="0"/>
          <w:rtl/>
          <w:lang w:bidi="ar-SA"/>
        </w:rPr>
        <w:t xml:space="preserve"> همان‌گونه که آتش، هیزم را نابود می‌کند».</w:t>
      </w:r>
    </w:p>
    <w:p w:rsidR="00440FA5" w:rsidRPr="00FB2EE3" w:rsidRDefault="00440FA5" w:rsidP="00167AB1">
      <w:pPr>
        <w:autoSpaceDE w:val="0"/>
        <w:autoSpaceDN w:val="0"/>
        <w:adjustRightInd w:val="0"/>
        <w:rPr>
          <w:rFonts w:ascii="Traditional Arabic"/>
          <w:spacing w:val="0"/>
          <w:rtl/>
          <w:lang w:bidi="ar-SA"/>
        </w:rPr>
      </w:pPr>
      <w:r w:rsidRPr="00FB2EE3">
        <w:rPr>
          <w:rFonts w:ascii="Traditional Arabic"/>
          <w:spacing w:val="0"/>
          <w:rtl/>
          <w:lang w:bidi="ar-SA"/>
        </w:rPr>
        <w:t>حسد، انسان را از سعی و تلاش و پرداختن به کارهای مفید بازمی‌دارد؛ زیرا آدمِ حسود، همواره در این فکر و خیال است که فلانی، چگونه پول‌دار شد و این‌همه ثروت را از کجا آورد؟ یا فلان‌شخص، چگونه علم و دانش کسب کرد؟ فلانی هم صاحب زن و فرزند شد؛ چطور؟! آدمِ حسود، همواره در غم و اندوه به‌سر می‌برد و به خود می‌پیچد و کاری جز این ندارد که با خود، نعمت‌های الله</w:t>
      </w:r>
      <w:r w:rsidRPr="00FB2EE3">
        <w:rPr>
          <w:rFonts w:ascii="Traditional Arabic"/>
          <w:spacing w:val="0"/>
          <w:lang w:bidi="ar-SA"/>
        </w:rPr>
        <w:sym w:font="AGA Arabesque" w:char="F055"/>
      </w:r>
      <w:r w:rsidRPr="00FB2EE3">
        <w:rPr>
          <w:rFonts w:ascii="Traditional Arabic"/>
          <w:spacing w:val="0"/>
          <w:rtl/>
          <w:lang w:bidi="ar-SA"/>
        </w:rPr>
        <w:t xml:space="preserve"> بر بندگانش را حساب و کتاب کند و در غم و حسرتِ این نعمت‌ها باشد!</w:t>
      </w:r>
    </w:p>
    <w:p w:rsidR="00440FA5" w:rsidRPr="00FB2EE3" w:rsidRDefault="00440FA5" w:rsidP="00167AB1">
      <w:pPr>
        <w:autoSpaceDE w:val="0"/>
        <w:autoSpaceDN w:val="0"/>
        <w:adjustRightInd w:val="0"/>
        <w:rPr>
          <w:rFonts w:ascii="Traditional Arabic"/>
          <w:spacing w:val="0"/>
          <w:rtl/>
          <w:lang w:bidi="ar-SA"/>
        </w:rPr>
      </w:pPr>
      <w:r w:rsidRPr="00FB2EE3">
        <w:rPr>
          <w:rFonts w:ascii="Traditional Arabic"/>
          <w:spacing w:val="0"/>
          <w:rtl/>
          <w:lang w:bidi="ar-SA"/>
        </w:rPr>
        <w:t>حسادت، نشانی از بدذاتیِ حسود است و از این خبر می‌دهد که او، نهادی شرور و تنگ‌نظر دارد که به خیر و نیکی علاقه‌مند نیست؛ بلکه نفسِ خودخواهی دارد که همه چیز را برای خود می‌خواهد.</w:t>
      </w:r>
    </w:p>
    <w:p w:rsidR="00440FA5" w:rsidRPr="00FB2EE3" w:rsidRDefault="008E0DF9" w:rsidP="00167AB1">
      <w:pPr>
        <w:autoSpaceDE w:val="0"/>
        <w:autoSpaceDN w:val="0"/>
        <w:adjustRightInd w:val="0"/>
        <w:rPr>
          <w:rFonts w:ascii="Calibri" w:hAnsi="Calibri"/>
          <w:spacing w:val="0"/>
          <w:rtl/>
          <w:lang w:bidi="ar-SA"/>
        </w:rPr>
      </w:pPr>
      <w:r w:rsidRPr="00FB2EE3">
        <w:rPr>
          <w:rFonts w:ascii="Calibri" w:hAnsi="Calibri"/>
          <w:spacing w:val="0"/>
          <w:rtl/>
          <w:lang w:bidi="ar-SA"/>
        </w:rPr>
        <w:t>حسد، هیچ تغییری در تقدیر ال</w:t>
      </w:r>
      <w:r w:rsidR="00440FA5" w:rsidRPr="00FB2EE3">
        <w:rPr>
          <w:rFonts w:ascii="Calibri" w:hAnsi="Calibri"/>
          <w:spacing w:val="0"/>
          <w:rtl/>
          <w:lang w:bidi="ar-SA"/>
        </w:rPr>
        <w:t>هی ایجاد نمی‌کند؛ آدمِ حسود، هرچه کند و به هر اندازه که ناراحت و ناخوش باشد، و هر چه برای زوال نعمت از دوستان و اطرافیانش سعی و تلاش نماید، هیچ کاری از پیش نمی‌برد.</w:t>
      </w:r>
    </w:p>
    <w:p w:rsidR="00440FA5" w:rsidRPr="00FB2EE3" w:rsidRDefault="00440FA5" w:rsidP="00167AB1">
      <w:pPr>
        <w:autoSpaceDE w:val="0"/>
        <w:autoSpaceDN w:val="0"/>
        <w:adjustRightInd w:val="0"/>
        <w:rPr>
          <w:rFonts w:ascii="Calibri" w:hAnsi="Calibri"/>
          <w:spacing w:val="0"/>
          <w:rtl/>
          <w:lang w:bidi="ar-SA"/>
        </w:rPr>
      </w:pPr>
      <w:r w:rsidRPr="00FB2EE3">
        <w:rPr>
          <w:rFonts w:ascii="Calibri" w:hAnsi="Calibri"/>
          <w:spacing w:val="0"/>
          <w:rtl/>
          <w:lang w:bidi="ar-SA"/>
        </w:rPr>
        <w:t xml:space="preserve">گاه حسادت، انسان را به آن‌جا می‌کشاند که </w:t>
      </w:r>
      <w:r w:rsidR="00003B28" w:rsidRPr="00FB2EE3">
        <w:rPr>
          <w:rFonts w:ascii="Calibri" w:hAnsi="Calibri"/>
          <w:spacing w:val="0"/>
          <w:rtl/>
          <w:lang w:bidi="ar-SA"/>
        </w:rPr>
        <w:t>دیگران را چشم بزند. چنین آدمی</w:t>
      </w:r>
      <w:r w:rsidRPr="00FB2EE3">
        <w:rPr>
          <w:rFonts w:ascii="Calibri" w:hAnsi="Calibri"/>
          <w:spacing w:val="0"/>
          <w:rtl/>
          <w:lang w:bidi="ar-SA"/>
        </w:rPr>
        <w:t xml:space="preserve"> بدذات، حسود و کینه‌توز است و همین‌که نعمتی ببیند یا چیز شگفت‌آوری مشاهده کند، تیرِ حسادت از او جدا می‌شود و به دیگران اصابت می‌کند. لذا جزو افرادی می‌گردد که با چشم زخم، به مردم اذیت و آزار می‌رسانند. بی‌شک آدمِ چشم‌شور متناسب با آسیب یا زیانِ مالی، جسمی و اجتماعی که به دیگران می‌رساند، گنه</w:t>
      </w:r>
      <w:r w:rsidR="00003B28" w:rsidRPr="00FB2EE3">
        <w:rPr>
          <w:rFonts w:ascii="Calibri" w:hAnsi="Calibri"/>
          <w:spacing w:val="0"/>
          <w:rtl/>
          <w:lang w:bidi="ar-SA"/>
        </w:rPr>
        <w:t>‌</w:t>
      </w:r>
      <w:r w:rsidRPr="00FB2EE3">
        <w:rPr>
          <w:rFonts w:ascii="Calibri" w:hAnsi="Calibri"/>
          <w:spacing w:val="0"/>
          <w:rtl/>
          <w:lang w:bidi="ar-SA"/>
        </w:rPr>
        <w:t>کار، و در نتیجه مجازات می‌شود</w:t>
      </w:r>
      <w:r w:rsidR="00003B28" w:rsidRPr="00FB2EE3">
        <w:rPr>
          <w:rFonts w:ascii="Calibri" w:hAnsi="Calibri"/>
          <w:spacing w:val="0"/>
          <w:rtl/>
          <w:lang w:bidi="ar-SA"/>
        </w:rPr>
        <w:t>؛</w:t>
      </w:r>
      <w:r w:rsidRPr="00FB2EE3">
        <w:rPr>
          <w:rFonts w:ascii="Calibri" w:hAnsi="Calibri"/>
          <w:spacing w:val="0"/>
          <w:rtl/>
          <w:lang w:bidi="ar-SA"/>
        </w:rPr>
        <w:t xml:space="preserve"> از این‌رو بسیاری از علما، چنین افرادی را ضامن و مسؤولِ آسیب‌ها یا زیان‌هایی دانسته‌اند که این‌ها به دیگران می‌رسانند. یعنی اگر فردی، شخصی را چشم بزند و بدین‌سان به مال و فرزندان وی آسیبی برساند، ضامن است. هم‌چنین گفته‌اند: کسی که به چشم‌شوری یا چشم زخم شهرت دارد، واجب است که او را زندانی کنند تا توبه نماید. او را زندانی می‌کنند تا دیگران از شرّ او در</w:t>
      </w:r>
      <w:r w:rsidR="00003B28" w:rsidRPr="00FB2EE3">
        <w:rPr>
          <w:rFonts w:ascii="Calibri" w:hAnsi="Calibri"/>
          <w:spacing w:val="0"/>
          <w:rtl/>
          <w:lang w:bidi="ar-SA"/>
        </w:rPr>
        <w:t xml:space="preserve"> </w:t>
      </w:r>
      <w:r w:rsidRPr="00FB2EE3">
        <w:rPr>
          <w:rFonts w:ascii="Calibri" w:hAnsi="Calibri"/>
          <w:spacing w:val="0"/>
          <w:rtl/>
          <w:lang w:bidi="ar-SA"/>
        </w:rPr>
        <w:t>امان باشند.</w:t>
      </w:r>
    </w:p>
    <w:p w:rsidR="00440FA5" w:rsidRPr="00FB2EE3" w:rsidRDefault="00440FA5" w:rsidP="00167AB1">
      <w:pPr>
        <w:autoSpaceDE w:val="0"/>
        <w:autoSpaceDN w:val="0"/>
        <w:adjustRightInd w:val="0"/>
        <w:rPr>
          <w:rFonts w:ascii="Calibri" w:hAnsi="Calibri"/>
          <w:spacing w:val="0"/>
          <w:rtl/>
          <w:lang w:bidi="ar-SA"/>
        </w:rPr>
      </w:pPr>
      <w:r w:rsidRPr="00FB2EE3">
        <w:rPr>
          <w:rFonts w:ascii="Calibri" w:hAnsi="Calibri"/>
          <w:spacing w:val="0"/>
          <w:rtl/>
          <w:lang w:bidi="ar-SA"/>
        </w:rPr>
        <w:t>حسادت، باعث تفرقه می‌شود؛ زیرا هیچ‌کس، آدمِ حسود را دوست ندارد. برعکس، همه، آدمِ پا</w:t>
      </w:r>
      <w:r w:rsidR="004D525D" w:rsidRPr="00FB2EE3">
        <w:rPr>
          <w:rFonts w:ascii="Calibri" w:hAnsi="Calibri"/>
          <w:spacing w:val="0"/>
          <w:rtl/>
          <w:lang w:bidi="ar-SA"/>
        </w:rPr>
        <w:t>ک‌طینت و خیرخواه را دوست دارند.</w:t>
      </w:r>
    </w:p>
    <w:p w:rsidR="004D525D" w:rsidRPr="00FB2EE3" w:rsidRDefault="004D525D" w:rsidP="00167AB1">
      <w:pPr>
        <w:autoSpaceDE w:val="0"/>
        <w:autoSpaceDN w:val="0"/>
        <w:adjustRightInd w:val="0"/>
        <w:rPr>
          <w:rFonts w:ascii="Calibri" w:hAnsi="Calibri"/>
          <w:spacing w:val="0"/>
          <w:rtl/>
          <w:lang w:bidi="ar-SA"/>
        </w:rPr>
      </w:pPr>
      <w:r w:rsidRPr="00FB2EE3">
        <w:rPr>
          <w:rFonts w:ascii="Calibri" w:hAnsi="Calibri"/>
          <w:spacing w:val="0"/>
          <w:rtl/>
          <w:lang w:bidi="ar-SA"/>
        </w:rPr>
        <w:t>آن‌چه برشمردیم، بدی‌های حسد بود؛ لذا به حکمت پیامبر</w:t>
      </w:r>
      <w:r w:rsidRPr="00FB2EE3">
        <w:rPr>
          <w:rFonts w:ascii="Calibri" w:hAnsi="Calibri"/>
          <w:spacing w:val="0"/>
          <w:lang w:bidi="ar-SA"/>
        </w:rPr>
        <w:sym w:font="AGA Arabesque" w:char="F072"/>
      </w:r>
      <w:r w:rsidRPr="00FB2EE3">
        <w:rPr>
          <w:rFonts w:ascii="Calibri" w:hAnsi="Calibri"/>
          <w:spacing w:val="0"/>
          <w:rtl/>
          <w:lang w:bidi="ar-SA"/>
        </w:rPr>
        <w:t xml:space="preserve"> پی می‌بریم که فرموده است: «</w:t>
      </w:r>
      <w:r w:rsidR="009757F7" w:rsidRPr="00FB2EE3">
        <w:rPr>
          <w:rFonts w:ascii="Calibri" w:hAnsi="Calibri"/>
          <w:spacing w:val="0"/>
          <w:rtl/>
          <w:lang w:bidi="ar-SA"/>
        </w:rPr>
        <w:t>به یک</w:t>
      </w:r>
      <w:r w:rsidR="00003B28" w:rsidRPr="00FB2EE3">
        <w:rPr>
          <w:rFonts w:ascii="Calibri" w:hAnsi="Calibri"/>
          <w:spacing w:val="0"/>
          <w:rtl/>
          <w:lang w:bidi="ar-SA"/>
        </w:rPr>
        <w:t>‌</w:t>
      </w:r>
      <w:r w:rsidR="009757F7" w:rsidRPr="00FB2EE3">
        <w:rPr>
          <w:rFonts w:ascii="Calibri" w:hAnsi="Calibri"/>
          <w:spacing w:val="0"/>
          <w:rtl/>
          <w:lang w:bidi="ar-SA"/>
        </w:rPr>
        <w:t>دیگر حسد نورزید». حال، این پرسش می‌شود که گاه، انسان دوست دارد که در خیر و نیکی، جلوتر از دیگران باشد؛ آیا این، حسد است؟ پاسخ: خیر؛ این، حس</w:t>
      </w:r>
      <w:r w:rsidR="00003B28" w:rsidRPr="00FB2EE3">
        <w:rPr>
          <w:rFonts w:ascii="Calibri" w:hAnsi="Calibri"/>
          <w:spacing w:val="0"/>
          <w:rtl/>
          <w:lang w:bidi="ar-SA"/>
        </w:rPr>
        <w:t>ا</w:t>
      </w:r>
      <w:r w:rsidR="009757F7" w:rsidRPr="00FB2EE3">
        <w:rPr>
          <w:rFonts w:ascii="Calibri" w:hAnsi="Calibri"/>
          <w:spacing w:val="0"/>
          <w:rtl/>
          <w:lang w:bidi="ar-SA"/>
        </w:rPr>
        <w:t>د</w:t>
      </w:r>
      <w:r w:rsidR="00003B28" w:rsidRPr="00FB2EE3">
        <w:rPr>
          <w:rFonts w:ascii="Calibri" w:hAnsi="Calibri"/>
          <w:spacing w:val="0"/>
          <w:rtl/>
          <w:lang w:bidi="ar-SA"/>
        </w:rPr>
        <w:t>ت</w:t>
      </w:r>
      <w:r w:rsidR="009757F7" w:rsidRPr="00FB2EE3">
        <w:rPr>
          <w:rFonts w:ascii="Calibri" w:hAnsi="Calibri"/>
          <w:spacing w:val="0"/>
          <w:rtl/>
          <w:lang w:bidi="ar-SA"/>
        </w:rPr>
        <w:t xml:space="preserve"> نیست؛ بلکه رقابتی سالم یا شتافتن به سوی نیکی‌هاست. الله متعال، می‌فرماید:</w:t>
      </w:r>
    </w:p>
    <w:p w:rsidR="009757F7" w:rsidRPr="00FB2EE3" w:rsidRDefault="00A64F01" w:rsidP="00A64F0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لِمِث</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٦١</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الصافات</w:t>
      </w:r>
      <w:r w:rsidRPr="00FB2EE3">
        <w:rPr>
          <w:rStyle w:val="Char8"/>
          <w:rtl/>
        </w:rPr>
        <w:t xml:space="preserve"> : </w:t>
      </w:r>
      <w:r w:rsidRPr="00FB2EE3">
        <w:rPr>
          <w:rStyle w:val="Char8"/>
          <w:rFonts w:hint="cs"/>
          <w:rtl/>
        </w:rPr>
        <w:t>٦١</w:t>
      </w:r>
      <w:r w:rsidRPr="00FB2EE3">
        <w:rPr>
          <w:rStyle w:val="Char8"/>
          <w:rtl/>
        </w:rPr>
        <w:t>]</w:t>
      </w:r>
      <w:r w:rsidRPr="00FB2EE3">
        <w:rPr>
          <w:rFonts w:ascii="KFGQPC Uthman Taha Naskh" w:cs="KFGQPC Uthman Taha Naskh"/>
          <w:rtl/>
          <w:lang w:bidi="ar-SA"/>
        </w:rPr>
        <w:t xml:space="preserve">  </w:t>
      </w:r>
      <w:r w:rsidR="00360CED" w:rsidRPr="00FB2EE3">
        <w:rPr>
          <w:rFonts w:ascii="(normal text)" w:hAnsi="(normal text)"/>
          <w:rtl/>
          <w:lang w:bidi="ar-SA"/>
        </w:rPr>
        <w:tab/>
      </w:r>
    </w:p>
    <w:p w:rsidR="009757F7" w:rsidRPr="00FB2EE3" w:rsidRDefault="009757F7" w:rsidP="00167AB1">
      <w:pPr>
        <w:pStyle w:val="a2"/>
        <w:rPr>
          <w:rFonts w:ascii="Calibri" w:hAnsi="Calibri"/>
          <w:rtl/>
          <w:lang w:bidi="ar-SA"/>
        </w:rPr>
      </w:pPr>
      <w:r w:rsidRPr="00FB2EE3">
        <w:rPr>
          <w:rtl/>
          <w:lang w:bidi="ar-SA"/>
        </w:rPr>
        <w:t>پس عمل‌کنندگان باید برای چنین پاداشی عمل کنند.</w:t>
      </w:r>
    </w:p>
    <w:p w:rsidR="009757F7" w:rsidRPr="00FB2EE3" w:rsidRDefault="009757F7" w:rsidP="00167AB1">
      <w:pPr>
        <w:autoSpaceDE w:val="0"/>
        <w:autoSpaceDN w:val="0"/>
        <w:adjustRightInd w:val="0"/>
        <w:rPr>
          <w:rFonts w:ascii="Calibri" w:hAnsi="Calibri"/>
          <w:spacing w:val="0"/>
          <w:rtl/>
          <w:lang w:bidi="ar-SA"/>
        </w:rPr>
      </w:pPr>
      <w:r w:rsidRPr="00FB2EE3">
        <w:rPr>
          <w:rFonts w:ascii="Calibri" w:hAnsi="Calibri"/>
          <w:spacing w:val="0"/>
          <w:rtl/>
          <w:lang w:bidi="ar-SA"/>
        </w:rPr>
        <w:t>هم‌چنین می‌فرماید:</w:t>
      </w:r>
    </w:p>
    <w:p w:rsidR="009757F7" w:rsidRPr="00FB2EE3" w:rsidRDefault="00A64F01" w:rsidP="00A64F0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وَفِي</w:t>
      </w:r>
      <w:r w:rsidRPr="00FB2EE3">
        <w:rPr>
          <w:rFonts w:ascii="KFGQPC Uthmanic Script HAFS"/>
          <w:rtl/>
          <w:lang w:bidi="ar-SA"/>
        </w:rPr>
        <w:t xml:space="preserve"> </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فَل</w:t>
      </w:r>
      <w:r w:rsidRPr="00FB2EE3">
        <w:rPr>
          <w:rFonts w:ascii="KFGQPC Uthmanic Script HAFS" w:hint="cs"/>
          <w:rtl/>
          <w:lang w:bidi="ar-SA"/>
        </w:rPr>
        <w:t>ۡ</w:t>
      </w:r>
      <w:r w:rsidRPr="00FB2EE3">
        <w:rPr>
          <w:rFonts w:ascii="KFGQPC Uthmanic Script HAFS" w:hint="eastAsia"/>
          <w:rtl/>
          <w:lang w:bidi="ar-SA"/>
        </w:rPr>
        <w:t>يَتَنَافَسِ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مُتَنَ</w:t>
      </w:r>
      <w:r w:rsidRPr="00FB2EE3">
        <w:rPr>
          <w:rFonts w:ascii="KFGQPC Uthmanic Script HAFS" w:hint="cs"/>
          <w:rtl/>
          <w:lang w:bidi="ar-SA"/>
        </w:rPr>
        <w:t>ٰ</w:t>
      </w:r>
      <w:r w:rsidRPr="00FB2EE3">
        <w:rPr>
          <w:rFonts w:ascii="KFGQPC Uthmanic Script HAFS" w:hint="eastAsia"/>
          <w:rtl/>
          <w:lang w:bidi="ar-SA"/>
        </w:rPr>
        <w:t>فِسُونَ</w:t>
      </w:r>
      <w:r w:rsidRPr="00FB2EE3">
        <w:rPr>
          <w:rFonts w:ascii="KFGQPC Uthmanic Script HAFS"/>
          <w:rtl/>
          <w:lang w:bidi="ar-SA"/>
        </w:rPr>
        <w:t xml:space="preserve"> </w:t>
      </w:r>
      <w:r w:rsidRPr="00FB2EE3">
        <w:rPr>
          <w:rFonts w:ascii="KFGQPC Uthmanic Script HAFS" w:hint="cs"/>
          <w:rtl/>
          <w:lang w:bidi="ar-SA"/>
        </w:rPr>
        <w:t>٢٦</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المطففين</w:t>
      </w:r>
      <w:r w:rsidRPr="00FB2EE3">
        <w:rPr>
          <w:rStyle w:val="Char8"/>
          <w:rtl/>
        </w:rPr>
        <w:t xml:space="preserve">: </w:t>
      </w:r>
      <w:r w:rsidRPr="00FB2EE3">
        <w:rPr>
          <w:rStyle w:val="Char8"/>
          <w:rFonts w:hint="cs"/>
          <w:rtl/>
        </w:rPr>
        <w:t>٢٦</w:t>
      </w:r>
      <w:r w:rsidRPr="00FB2EE3">
        <w:rPr>
          <w:rStyle w:val="Char8"/>
          <w:rtl/>
        </w:rPr>
        <w:t>]</w:t>
      </w:r>
      <w:r w:rsidRPr="00FB2EE3">
        <w:rPr>
          <w:rFonts w:ascii="KFGQPC Uthman Taha Naskh" w:cs="KFGQPC Uthman Taha Naskh"/>
          <w:rtl/>
          <w:lang w:bidi="ar-SA"/>
        </w:rPr>
        <w:t xml:space="preserve">  </w:t>
      </w:r>
      <w:r w:rsidR="00360CED" w:rsidRPr="00FB2EE3">
        <w:rPr>
          <w:rFonts w:ascii="(normal text)" w:hAnsi="(normal text)"/>
          <w:rtl/>
          <w:lang w:bidi="ar-SA"/>
        </w:rPr>
        <w:tab/>
      </w:r>
    </w:p>
    <w:p w:rsidR="009757F7" w:rsidRPr="00FB2EE3" w:rsidRDefault="009757F7" w:rsidP="00167AB1">
      <w:pPr>
        <w:pStyle w:val="a2"/>
        <w:rPr>
          <w:rFonts w:ascii="Calibri" w:hAnsi="Calibri"/>
          <w:rtl/>
          <w:lang w:bidi="ar-SA"/>
        </w:rPr>
      </w:pPr>
      <w:r w:rsidRPr="00FB2EE3">
        <w:rPr>
          <w:rtl/>
          <w:lang w:bidi="ar-SA"/>
        </w:rPr>
        <w:t>مشتاقانِ چنین نعمت‌هایی باید در طلبش بر یک</w:t>
      </w:r>
      <w:r w:rsidR="00003B28" w:rsidRPr="00FB2EE3">
        <w:rPr>
          <w:rtl/>
          <w:lang w:bidi="ar-SA"/>
        </w:rPr>
        <w:t>‌</w:t>
      </w:r>
      <w:r w:rsidRPr="00FB2EE3">
        <w:rPr>
          <w:rtl/>
          <w:lang w:bidi="ar-SA"/>
        </w:rPr>
        <w:t>دیگر پیشی بگیرند.</w:t>
      </w:r>
    </w:p>
    <w:p w:rsidR="009757F7" w:rsidRPr="00FB2EE3" w:rsidRDefault="009757F7" w:rsidP="00167AB1">
      <w:pPr>
        <w:autoSpaceDE w:val="0"/>
        <w:autoSpaceDN w:val="0"/>
        <w:adjustRightInd w:val="0"/>
        <w:rPr>
          <w:rFonts w:ascii="Calibri" w:hAnsi="Calibri"/>
          <w:spacing w:val="0"/>
          <w:rtl/>
          <w:lang w:bidi="ar-SA"/>
        </w:rPr>
      </w:pPr>
      <w:r w:rsidRPr="00FB2EE3">
        <w:rPr>
          <w:rFonts w:ascii="Calibri" w:hAnsi="Calibri"/>
          <w:spacing w:val="0"/>
          <w:rtl/>
          <w:lang w:bidi="ar-SA"/>
        </w:rPr>
        <w:t>لذا اگر کسی دوست داشته باشد که در خیر و نیکی، بر دیگران پیشی بگیرد، حسد نورزیده است؛ بلکه حسد، این است که برخورداری دیگران از خیر و نیکی، برای انسان، ناگوار باشد.</w:t>
      </w:r>
    </w:p>
    <w:p w:rsidR="009757F7" w:rsidRPr="00FB2EE3" w:rsidRDefault="009757F7" w:rsidP="00167AB1">
      <w:pPr>
        <w:autoSpaceDE w:val="0"/>
        <w:autoSpaceDN w:val="0"/>
        <w:adjustRightInd w:val="0"/>
        <w:rPr>
          <w:rFonts w:ascii="Calibri" w:hAnsi="Calibri"/>
          <w:spacing w:val="0"/>
          <w:rtl/>
          <w:lang w:bidi="ar-SA"/>
        </w:rPr>
      </w:pPr>
      <w:r w:rsidRPr="00FB2EE3">
        <w:rPr>
          <w:rFonts w:ascii="Calibri" w:hAnsi="Calibri"/>
          <w:spacing w:val="0"/>
          <w:rtl/>
          <w:lang w:bidi="ar-SA"/>
        </w:rPr>
        <w:t>حسد، نشانه‌های فراوانی دارد؛ از جمله این‌که آدمِ حسود، همواره سعی می‌کند فضایل دیگران را مخفی و پوشیده نگه دارد. ثروتمندی، مال و ثروتش را در راه‌های نیکی مانند ساختن مساجد، به‌سازی جاده‌ها، خرید کتاب برای دانش</w:t>
      </w:r>
      <w:r w:rsidR="00003B28" w:rsidRPr="00FB2EE3">
        <w:rPr>
          <w:rFonts w:ascii="Calibri" w:hAnsi="Calibri"/>
          <w:spacing w:val="0"/>
          <w:rtl/>
          <w:lang w:bidi="ar-SA"/>
        </w:rPr>
        <w:t>‌</w:t>
      </w:r>
      <w:r w:rsidRPr="00FB2EE3">
        <w:rPr>
          <w:rFonts w:ascii="Calibri" w:hAnsi="Calibri"/>
          <w:spacing w:val="0"/>
          <w:rtl/>
          <w:lang w:bidi="ar-SA"/>
        </w:rPr>
        <w:t xml:space="preserve">جویان و امثال آن، خرج می‌کند؛ وقتی مردم، درباره‌ی نیکوکاریِ این ثروتمند سخن می‌گویند، آدمِ حسود را می‌بینیم که خودش را به کوچه‌ی بی‌خبری می‌زند؛ انگار چیزی نشنیده است. در حسادتِ این شخص، شکی نیست؛ زیرا هر آدمِ خیرخواهی که به خیر و نیکی علاقه‌مند است، نشر و </w:t>
      </w:r>
      <w:r w:rsidR="00EE33A3" w:rsidRPr="00FB2EE3">
        <w:rPr>
          <w:rFonts w:ascii="Calibri" w:hAnsi="Calibri"/>
          <w:spacing w:val="0"/>
          <w:rtl/>
          <w:lang w:bidi="ar-SA"/>
        </w:rPr>
        <w:t xml:space="preserve">گسترش خیر و نیکی برای دیگران </w:t>
      </w:r>
      <w:r w:rsidR="00003B28" w:rsidRPr="00FB2EE3">
        <w:rPr>
          <w:rFonts w:ascii="Calibri" w:hAnsi="Calibri"/>
          <w:spacing w:val="0"/>
          <w:rtl/>
          <w:lang w:bidi="ar-SA"/>
        </w:rPr>
        <w:t>را دوست دارد. شخصی که از دیگران</w:t>
      </w:r>
      <w:r w:rsidR="00EE33A3" w:rsidRPr="00FB2EE3">
        <w:rPr>
          <w:rFonts w:ascii="Calibri" w:hAnsi="Calibri"/>
          <w:spacing w:val="0"/>
          <w:rtl/>
          <w:lang w:bidi="ar-SA"/>
        </w:rPr>
        <w:t xml:space="preserve"> به نیکی و انصاف یاد می‌کند و آن‌ها را به‌خاطر خوبی‌ها و نیکی‌هایشان می‌ستاید، این، بیان‌گر سلامت او از حسد و پاک بودن دلِ اوست. مثلاً می‌گوید: فلانی، آدمِ خوبی</w:t>
      </w:r>
      <w:r w:rsidR="00003B28" w:rsidRPr="00FB2EE3">
        <w:rPr>
          <w:rFonts w:ascii="Calibri" w:hAnsi="Calibri"/>
          <w:spacing w:val="0"/>
          <w:rtl/>
          <w:lang w:bidi="ar-SA"/>
        </w:rPr>
        <w:t>‌</w:t>
      </w:r>
      <w:r w:rsidR="00EE33A3" w:rsidRPr="00FB2EE3">
        <w:rPr>
          <w:rFonts w:ascii="Calibri" w:hAnsi="Calibri"/>
          <w:spacing w:val="0"/>
          <w:rtl/>
          <w:lang w:bidi="ar-SA"/>
        </w:rPr>
        <w:t>ست، فلان‌کس، نیکوکار است، فلانی هم آدمِ بخشنده‌‌ای</w:t>
      </w:r>
      <w:r w:rsidR="00003B28" w:rsidRPr="00FB2EE3">
        <w:rPr>
          <w:rFonts w:ascii="Calibri" w:hAnsi="Calibri"/>
          <w:spacing w:val="0"/>
          <w:rtl/>
          <w:lang w:bidi="ar-SA"/>
        </w:rPr>
        <w:t>‌</w:t>
      </w:r>
      <w:r w:rsidR="00EE33A3" w:rsidRPr="00FB2EE3">
        <w:rPr>
          <w:rFonts w:ascii="Calibri" w:hAnsi="Calibri"/>
          <w:spacing w:val="0"/>
          <w:rtl/>
          <w:lang w:bidi="ar-SA"/>
        </w:rPr>
        <w:t>ست.</w:t>
      </w:r>
    </w:p>
    <w:p w:rsidR="00EE33A3" w:rsidRPr="00FB2EE3" w:rsidRDefault="00EE33A3" w:rsidP="00167AB1">
      <w:pPr>
        <w:autoSpaceDE w:val="0"/>
        <w:autoSpaceDN w:val="0"/>
        <w:adjustRightInd w:val="0"/>
        <w:rPr>
          <w:rFonts w:ascii="Calibri" w:hAnsi="Calibri"/>
          <w:spacing w:val="0"/>
          <w:rtl/>
          <w:lang w:bidi="ar-SA"/>
        </w:rPr>
      </w:pPr>
      <w:r w:rsidRPr="00FB2EE3">
        <w:rPr>
          <w:rFonts w:ascii="Calibri" w:hAnsi="Calibri"/>
          <w:spacing w:val="0"/>
          <w:rtl/>
          <w:lang w:bidi="ar-SA"/>
        </w:rPr>
        <w:t>الله متعال، همه‌ی ما را از حسادت و سایر رذایل اخلاقی و کارهای ناپسند، در پناهِ خویش قرار دهد.</w:t>
      </w:r>
    </w:p>
    <w:p w:rsidR="00EE33A3" w:rsidRPr="00FB2EE3" w:rsidRDefault="00025049" w:rsidP="00167AB1">
      <w:pPr>
        <w:autoSpaceDE w:val="0"/>
        <w:autoSpaceDN w:val="0"/>
        <w:adjustRightInd w:val="0"/>
        <w:rPr>
          <w:rFonts w:ascii="Traditional Arabic"/>
          <w:spacing w:val="0"/>
          <w:rtl/>
          <w:lang w:bidi="ar-SA"/>
        </w:rPr>
      </w:pPr>
      <w:r w:rsidRPr="00FB2EE3">
        <w:rPr>
          <w:rFonts w:ascii="Calibri" w:hAnsi="Calibri"/>
          <w:spacing w:val="0"/>
          <w:rtl/>
          <w:lang w:bidi="ar-SA"/>
        </w:rPr>
        <w:t xml:space="preserve">در ادامه‌ی این حدیث، آمده است: </w:t>
      </w:r>
      <w:r w:rsidRPr="00FB2EE3">
        <w:rPr>
          <w:rStyle w:val="Char1"/>
          <w:spacing w:val="0"/>
          <w:rtl/>
          <w:lang w:bidi="ar-SA"/>
        </w:rPr>
        <w:t>«وَلا تناجشُوا»</w:t>
      </w:r>
      <w:r w:rsidR="00003B28" w:rsidRPr="00FB2EE3">
        <w:rPr>
          <w:rFonts w:ascii="Traditional Arabic"/>
          <w:spacing w:val="0"/>
          <w:rtl/>
          <w:lang w:bidi="ar-SA"/>
        </w:rPr>
        <w:t>؛</w:t>
      </w:r>
      <w:r w:rsidRPr="00FB2EE3">
        <w:rPr>
          <w:rFonts w:ascii="Traditional Arabic"/>
          <w:spacing w:val="0"/>
          <w:rtl/>
          <w:lang w:bidi="ar-SA"/>
        </w:rPr>
        <w:t xml:space="preserve"> یعنی: «قیمت کالاها را بدون این‌که قصد خرید داشته باشید، بالا نبرید</w:t>
      </w:r>
      <w:r w:rsidRPr="00FB2EE3">
        <w:rPr>
          <w:rFonts w:ascii="Calibri" w:hAnsi="Calibri"/>
          <w:spacing w:val="0"/>
          <w:rtl/>
          <w:lang w:bidi="ar-SA"/>
        </w:rPr>
        <w:t xml:space="preserve">». </w:t>
      </w:r>
      <w:r w:rsidRPr="00FB2EE3">
        <w:rPr>
          <w:rStyle w:val="Char1"/>
          <w:spacing w:val="0"/>
          <w:rtl/>
          <w:lang w:bidi="ar-SA"/>
        </w:rPr>
        <w:t>«لاتناجشُوا»</w:t>
      </w:r>
      <w:r w:rsidRPr="00FB2EE3">
        <w:rPr>
          <w:rFonts w:ascii="Traditional Arabic"/>
          <w:spacing w:val="0"/>
          <w:rtl/>
          <w:lang w:bidi="ar-SA"/>
        </w:rPr>
        <w:t xml:space="preserve">، یعنی </w:t>
      </w:r>
      <w:r w:rsidRPr="00FB2EE3">
        <w:rPr>
          <w:rStyle w:val="Char1"/>
          <w:spacing w:val="0"/>
          <w:rtl/>
          <w:lang w:bidi="ar-SA"/>
        </w:rPr>
        <w:t>«نَجَش»</w:t>
      </w:r>
      <w:r w:rsidRPr="00FB2EE3">
        <w:rPr>
          <w:rFonts w:ascii="Traditional Arabic"/>
          <w:spacing w:val="0"/>
          <w:rtl/>
          <w:lang w:bidi="ar-SA"/>
        </w:rPr>
        <w:t xml:space="preserve"> نکنید. </w:t>
      </w:r>
      <w:r w:rsidR="00A2356C" w:rsidRPr="00FB2EE3">
        <w:rPr>
          <w:rFonts w:ascii="Traditional Arabic"/>
          <w:spacing w:val="0"/>
          <w:rtl/>
          <w:lang w:bidi="ar-SA"/>
        </w:rPr>
        <w:t>نَجَش، بدین معناست که شخصی، بی‌آ</w:t>
      </w:r>
      <w:r w:rsidRPr="00FB2EE3">
        <w:rPr>
          <w:rFonts w:ascii="Traditional Arabic"/>
          <w:spacing w:val="0"/>
          <w:rtl/>
          <w:lang w:bidi="ar-SA"/>
        </w:rPr>
        <w:t>ن‌که قصد خریدِ کالایی را داشته باشد، برای فریب دادن خریدار یا به‌قصد بالا بردن سودِ فروشنده یا به‌ هر دو نیت، چنین وانمود می‌کند که می‌خواهد این کالا را به فلان‌قیمت خریداری نماید. به عنوان مثال: کالایی را در بازار در معرضِ فروش می‌گذارید و</w:t>
      </w:r>
      <w:r w:rsidR="00003B28" w:rsidRPr="00FB2EE3">
        <w:rPr>
          <w:rFonts w:ascii="Traditional Arabic"/>
          <w:spacing w:val="0"/>
          <w:rtl/>
          <w:lang w:bidi="ar-SA"/>
        </w:rPr>
        <w:t xml:space="preserve"> هرکس، قیمتی می‌گوید و بدین‌سان</w:t>
      </w:r>
      <w:r w:rsidRPr="00FB2EE3">
        <w:rPr>
          <w:rFonts w:ascii="Traditional Arabic"/>
          <w:spacing w:val="0"/>
          <w:rtl/>
          <w:lang w:bidi="ar-SA"/>
        </w:rPr>
        <w:t xml:space="preserve"> کالای شما، عملاً به مزایده گذاشته می‌شود. آخرین قیمتی که برای این کالا گفته‌اند</w:t>
      </w:r>
      <w:r w:rsidR="00003B28" w:rsidRPr="00FB2EE3">
        <w:rPr>
          <w:rFonts w:ascii="Traditional Arabic"/>
          <w:spacing w:val="0"/>
          <w:rtl/>
          <w:lang w:bidi="ar-SA"/>
        </w:rPr>
        <w:t>، صدهزار تومان است؛ در این میان</w:t>
      </w:r>
      <w:r w:rsidRPr="00FB2EE3">
        <w:rPr>
          <w:rFonts w:ascii="Traditional Arabic"/>
          <w:spacing w:val="0"/>
          <w:rtl/>
          <w:lang w:bidi="ar-SA"/>
        </w:rPr>
        <w:t xml:space="preserve"> شخصی برمی‌خیزد و قصد خرید ندارد؛ ولی می‌گوید: صد و ده‌هزار تومان. قصدش، فقط این است که مشتری را به خریدِ آن جنس، تحریک نماید و به‌اصطلاح بازارگرمی کند و قیمت کالا را به‌نفع فروشنده بالا ببرد. این، حرام است. اما اگر کسی، واقعاً از ابتدا قصد خرید داشته باشد، ولی در جریان قیمت‌های پیشنهادی، قیمت آن جنس به‌اندازه‌ای بالا برود که از خریدِ آن منصرف شود، اشکالی ندارد</w:t>
      </w:r>
      <w:r w:rsidR="00003B28" w:rsidRPr="00FB2EE3">
        <w:rPr>
          <w:rFonts w:ascii="Traditional Arabic"/>
          <w:spacing w:val="0"/>
          <w:rtl/>
          <w:lang w:bidi="ar-SA"/>
        </w:rPr>
        <w:t>؛</w:t>
      </w:r>
      <w:r w:rsidRPr="00FB2EE3">
        <w:rPr>
          <w:rFonts w:ascii="Traditional Arabic"/>
          <w:spacing w:val="0"/>
          <w:rtl/>
          <w:lang w:bidi="ar-SA"/>
        </w:rPr>
        <w:t xml:space="preserve"> زیرا بسیاری از مردم، هنگام مزایده، قیمتِ پیشنهادیِ خود را مناسب می‌دانند، ولی وقتی قیمت، بالا می‌رود، از خریدِ آن جنس منصرف می‌شوند. هیچ ایرادی بر این کار وارد نیست و اشکالی ندارد.</w:t>
      </w:r>
    </w:p>
    <w:p w:rsidR="00025049" w:rsidRPr="00FB2EE3" w:rsidRDefault="00025049" w:rsidP="00167AB1">
      <w:pPr>
        <w:autoSpaceDE w:val="0"/>
        <w:autoSpaceDN w:val="0"/>
        <w:adjustRightInd w:val="0"/>
        <w:rPr>
          <w:rFonts w:ascii="Traditional Arabic"/>
          <w:spacing w:val="0"/>
          <w:rtl/>
          <w:lang w:bidi="ar-SA"/>
        </w:rPr>
      </w:pPr>
      <w:r w:rsidRPr="00FB2EE3">
        <w:rPr>
          <w:rFonts w:ascii="Traditional Arabic"/>
          <w:spacing w:val="0"/>
          <w:rtl/>
          <w:lang w:bidi="ar-SA"/>
        </w:rPr>
        <w:t xml:space="preserve">مزایده، سه حالت دارد: نوع اول، </w:t>
      </w:r>
      <w:r w:rsidRPr="00FB2EE3">
        <w:rPr>
          <w:rStyle w:val="Char1"/>
          <w:spacing w:val="0"/>
          <w:rtl/>
          <w:lang w:bidi="ar-SA"/>
        </w:rPr>
        <w:t>«نَجَش»</w:t>
      </w:r>
      <w:r w:rsidR="004737AA" w:rsidRPr="00FB2EE3">
        <w:rPr>
          <w:rFonts w:ascii="Traditional Arabic"/>
          <w:spacing w:val="0"/>
          <w:rtl/>
          <w:lang w:bidi="ar-SA"/>
        </w:rPr>
        <w:t xml:space="preserve"> یا برای بازارگرمی‌</w:t>
      </w:r>
      <w:r w:rsidR="00B32595" w:rsidRPr="00FB2EE3">
        <w:rPr>
          <w:rFonts w:ascii="Traditional Arabic"/>
          <w:spacing w:val="0"/>
          <w:rtl/>
          <w:lang w:bidi="ar-SA"/>
        </w:rPr>
        <w:t>ست که</w:t>
      </w:r>
      <w:r w:rsidRPr="00FB2EE3">
        <w:rPr>
          <w:rFonts w:ascii="Traditional Arabic"/>
          <w:spacing w:val="0"/>
          <w:rtl/>
          <w:lang w:bidi="ar-SA"/>
        </w:rPr>
        <w:t xml:space="preserve"> حرام </w:t>
      </w:r>
      <w:r w:rsidR="00B32595" w:rsidRPr="00FB2EE3">
        <w:rPr>
          <w:rFonts w:ascii="Traditional Arabic"/>
          <w:spacing w:val="0"/>
          <w:rtl/>
          <w:lang w:bidi="ar-SA"/>
        </w:rPr>
        <w:t>می‌باشد</w:t>
      </w:r>
      <w:r w:rsidRPr="00FB2EE3">
        <w:rPr>
          <w:rFonts w:ascii="Traditional Arabic"/>
          <w:spacing w:val="0"/>
          <w:rtl/>
          <w:lang w:bidi="ar-SA"/>
        </w:rPr>
        <w:t>. نوع دوم را نیز در سطور گذشته توضیح دادیم. و نوع سوم، این است که به‌قصد خریدِ کالا، قیمتی پیشنهاد می‌دهد و آن را بالا می‌برد و سرانجام، خود، آن را خریداری می‌کند؛ یعنی با قیمتی که پیشنهاد  داده است، به آن کالا دست می‌یابد. این هم اشکالی ندارد.</w:t>
      </w:r>
    </w:p>
    <w:p w:rsidR="00B32595" w:rsidRPr="00FB2EE3" w:rsidRDefault="00336AA9" w:rsidP="008E0DF9">
      <w:pPr>
        <w:autoSpaceDE w:val="0"/>
        <w:autoSpaceDN w:val="0"/>
        <w:adjustRightInd w:val="0"/>
        <w:rPr>
          <w:rFonts w:ascii="Calibri" w:hAnsi="Calibri"/>
          <w:vanish/>
          <w:spacing w:val="0"/>
          <w:rtl/>
          <w:lang w:bidi="ar-SA"/>
        </w:rPr>
      </w:pPr>
      <w:r w:rsidRPr="00FB2EE3">
        <w:rPr>
          <w:rFonts w:ascii="Calibri" w:hAnsi="Calibri"/>
          <w:spacing w:val="0"/>
          <w:rtl/>
          <w:lang w:bidi="ar-SA"/>
        </w:rPr>
        <w:t>پیامبر</w:t>
      </w:r>
      <w:r w:rsidRPr="00FB2EE3">
        <w:rPr>
          <w:rFonts w:ascii="Calibri" w:hAnsi="Calibri"/>
          <w:spacing w:val="0"/>
          <w:lang w:bidi="ar-SA"/>
        </w:rPr>
        <w:sym w:font="AGA Arabesque" w:char="F072"/>
      </w:r>
      <w:r w:rsidRPr="00FB2EE3">
        <w:rPr>
          <w:rFonts w:ascii="Calibri" w:hAnsi="Calibri"/>
          <w:spacing w:val="0"/>
          <w:rtl/>
          <w:lang w:bidi="ar-SA"/>
        </w:rPr>
        <w:t xml:space="preserve"> فرمود: </w:t>
      </w:r>
      <w:r w:rsidRPr="00FB2EE3">
        <w:rPr>
          <w:rStyle w:val="Char1"/>
          <w:spacing w:val="0"/>
          <w:rtl/>
          <w:lang w:bidi="ar-SA"/>
        </w:rPr>
        <w:t>«ولا تَباغَضُوا»</w:t>
      </w:r>
      <w:r w:rsidRPr="00FB2EE3">
        <w:rPr>
          <w:rFonts w:ascii="Calibri" w:hAnsi="Calibri"/>
          <w:spacing w:val="0"/>
          <w:rtl/>
          <w:lang w:bidi="ar-SA"/>
        </w:rPr>
        <w:t>. یعنی: «با یک</w:t>
      </w:r>
      <w:r w:rsidR="00087A44" w:rsidRPr="00FB2EE3">
        <w:rPr>
          <w:rFonts w:ascii="Calibri" w:hAnsi="Calibri"/>
          <w:spacing w:val="0"/>
          <w:rtl/>
          <w:lang w:bidi="ar-SA"/>
        </w:rPr>
        <w:t>‌</w:t>
      </w:r>
      <w:r w:rsidRPr="00FB2EE3">
        <w:rPr>
          <w:rFonts w:ascii="Calibri" w:hAnsi="Calibri"/>
          <w:spacing w:val="0"/>
          <w:rtl/>
          <w:lang w:bidi="ar-SA"/>
        </w:rPr>
        <w:t>دیگر دشمنی نکنید». به عبارتی، نسبت به هم بغض و کینه نداشته باشید. لذا برای هیچ مسلمانی جایز نیست که نسبت به برادرِ مسلمانش، بغض و کینه داشته باشد؛ یعنی در قلب خویش از او بدش بیاید. اگرچه آن</w:t>
      </w:r>
      <w:r w:rsidR="00003B28" w:rsidRPr="00FB2EE3">
        <w:rPr>
          <w:rFonts w:ascii="Calibri" w:hAnsi="Calibri"/>
          <w:spacing w:val="0"/>
          <w:rtl/>
          <w:lang w:bidi="ar-SA"/>
        </w:rPr>
        <w:t xml:space="preserve"> شخص، جزو فاسقان و بدکاران باشد؛</w:t>
      </w:r>
      <w:r w:rsidRPr="00FB2EE3">
        <w:rPr>
          <w:rFonts w:ascii="Calibri" w:hAnsi="Calibri"/>
          <w:spacing w:val="0"/>
          <w:rtl/>
          <w:lang w:bidi="ar-SA"/>
        </w:rPr>
        <w:t xml:space="preserve"> البته جایز است که متناسب با نوع گناهی که مرتکب می‌شود، از او بدتان بیاید</w:t>
      </w:r>
      <w:r w:rsidR="00A74FB6" w:rsidRPr="00FB2EE3">
        <w:rPr>
          <w:rFonts w:ascii="Calibri" w:hAnsi="Calibri"/>
          <w:spacing w:val="0"/>
          <w:rtl/>
          <w:lang w:bidi="ar-SA"/>
        </w:rPr>
        <w:t>. ناگفته نماند که</w:t>
      </w:r>
      <w:r w:rsidRPr="00FB2EE3">
        <w:rPr>
          <w:rFonts w:ascii="Calibri" w:hAnsi="Calibri"/>
          <w:spacing w:val="0"/>
          <w:rtl/>
          <w:lang w:bidi="ar-SA"/>
        </w:rPr>
        <w:t xml:space="preserve"> این بغض و کینه، نباید مطلق باشد؛ بلکه از آن‌جا که مسلمان و ا</w:t>
      </w:r>
      <w:r w:rsidR="00003B28" w:rsidRPr="00FB2EE3">
        <w:rPr>
          <w:rFonts w:ascii="Calibri" w:hAnsi="Calibri"/>
          <w:spacing w:val="0"/>
          <w:rtl/>
          <w:lang w:bidi="ar-SA"/>
        </w:rPr>
        <w:t>هل ایمان است، او را دوست بدارید؛</w:t>
      </w:r>
      <w:r w:rsidRPr="00FB2EE3">
        <w:rPr>
          <w:rFonts w:ascii="Calibri" w:hAnsi="Calibri"/>
          <w:spacing w:val="0"/>
          <w:rtl/>
          <w:lang w:bidi="ar-SA"/>
        </w:rPr>
        <w:t xml:space="preserve"> از این‌رو ناراحتی ما از مسلمانِ شراب‌خوار یا سیگاری و یا مسلمانی که اسبال ازار می‌کند، با بغض و کینه‌ای که از کافران در دل داریم، متفاوت است. کسی که مسلما</w:t>
      </w:r>
      <w:r w:rsidR="00A672B0" w:rsidRPr="00FB2EE3">
        <w:rPr>
          <w:rFonts w:ascii="Calibri" w:hAnsi="Calibri"/>
          <w:spacing w:val="0"/>
          <w:rtl/>
          <w:lang w:bidi="ar-SA"/>
        </w:rPr>
        <w:t>نا</w:t>
      </w:r>
      <w:r w:rsidRPr="00FB2EE3">
        <w:rPr>
          <w:rFonts w:ascii="Calibri" w:hAnsi="Calibri"/>
          <w:spacing w:val="0"/>
          <w:rtl/>
          <w:lang w:bidi="ar-SA"/>
        </w:rPr>
        <w:t>نِ فاسق و کافران را یک</w:t>
      </w:r>
      <w:r w:rsidR="00003B28" w:rsidRPr="00FB2EE3">
        <w:rPr>
          <w:rFonts w:ascii="Calibri" w:hAnsi="Calibri"/>
          <w:spacing w:val="0"/>
          <w:rtl/>
          <w:lang w:bidi="ar-SA"/>
        </w:rPr>
        <w:t>‌</w:t>
      </w:r>
      <w:r w:rsidRPr="00FB2EE3">
        <w:rPr>
          <w:rFonts w:ascii="Calibri" w:hAnsi="Calibri"/>
          <w:spacing w:val="0"/>
          <w:rtl/>
          <w:lang w:bidi="ar-SA"/>
        </w:rPr>
        <w:t xml:space="preserve">سان می‌داند، </w:t>
      </w:r>
      <w:r w:rsidR="005A2FAF" w:rsidRPr="00FB2EE3">
        <w:rPr>
          <w:rFonts w:ascii="Calibri" w:hAnsi="Calibri"/>
          <w:spacing w:val="0"/>
          <w:rtl/>
          <w:lang w:bidi="ar-SA"/>
        </w:rPr>
        <w:t>در حقیقت، سبک‌سر و بی‌خرد است. این، اشتباه بزرگی</w:t>
      </w:r>
      <w:r w:rsidR="00003B28" w:rsidRPr="00FB2EE3">
        <w:rPr>
          <w:rFonts w:ascii="Calibri" w:hAnsi="Calibri"/>
          <w:spacing w:val="0"/>
          <w:rtl/>
          <w:lang w:bidi="ar-SA"/>
        </w:rPr>
        <w:t>‌</w:t>
      </w:r>
      <w:r w:rsidR="005A2FAF" w:rsidRPr="00FB2EE3">
        <w:rPr>
          <w:rFonts w:ascii="Calibri" w:hAnsi="Calibri"/>
          <w:spacing w:val="0"/>
          <w:rtl/>
          <w:lang w:bidi="ar-SA"/>
        </w:rPr>
        <w:t>ست که ناراحتی ما از مسلمانانِ بدکار بیش از</w:t>
      </w:r>
      <w:r w:rsidR="00003B28" w:rsidRPr="00FB2EE3">
        <w:rPr>
          <w:rFonts w:ascii="Calibri" w:hAnsi="Calibri"/>
          <w:spacing w:val="0"/>
          <w:rtl/>
          <w:lang w:bidi="ar-SA"/>
        </w:rPr>
        <w:t xml:space="preserve"> بغض و کینه نسبت به کافران باشد؛ زیرا مؤمن</w:t>
      </w:r>
      <w:r w:rsidR="005A2FAF" w:rsidRPr="00FB2EE3">
        <w:rPr>
          <w:rFonts w:ascii="Calibri" w:hAnsi="Calibri"/>
          <w:spacing w:val="0"/>
          <w:rtl/>
          <w:lang w:bidi="ar-SA"/>
        </w:rPr>
        <w:t xml:space="preserve"> هرطور که باشد، باز هم از کافر بهتر است.</w:t>
      </w:r>
      <w:r w:rsidR="00A74FB6" w:rsidRPr="00FB2EE3">
        <w:rPr>
          <w:rFonts w:ascii="Calibri" w:hAnsi="Calibri"/>
          <w:spacing w:val="0"/>
          <w:rtl/>
          <w:lang w:bidi="ar-SA"/>
        </w:rPr>
        <w:t xml:space="preserve"> شاید بپرسید: چگونه محبت به یک شخص و ناراحتی از او، </w:t>
      </w:r>
      <w:r w:rsidR="00003B28" w:rsidRPr="00FB2EE3">
        <w:rPr>
          <w:rFonts w:ascii="Calibri" w:hAnsi="Calibri"/>
          <w:spacing w:val="0"/>
          <w:rtl/>
          <w:lang w:bidi="ar-SA"/>
        </w:rPr>
        <w:t>در یک دل، جمع می‌شود؟ برای پاسخ</w:t>
      </w:r>
      <w:r w:rsidR="00A74FB6" w:rsidRPr="00FB2EE3">
        <w:rPr>
          <w:rFonts w:ascii="Calibri" w:hAnsi="Calibri"/>
          <w:spacing w:val="0"/>
          <w:rtl/>
          <w:lang w:bidi="ar-SA"/>
        </w:rPr>
        <w:t xml:space="preserve"> مثالی ذکر می‌کنم. هیچ دقت کرده‌اید که وقتی یک پزشک، داروی </w:t>
      </w:r>
      <w:r w:rsidR="005B6260" w:rsidRPr="00FB2EE3">
        <w:rPr>
          <w:rFonts w:ascii="Calibri" w:hAnsi="Calibri"/>
          <w:spacing w:val="0"/>
          <w:rtl/>
          <w:lang w:bidi="ar-SA"/>
        </w:rPr>
        <w:t>تلخ</w:t>
      </w:r>
      <w:r w:rsidR="00A74FB6" w:rsidRPr="00FB2EE3">
        <w:rPr>
          <w:rFonts w:ascii="Calibri" w:hAnsi="Calibri"/>
          <w:spacing w:val="0"/>
          <w:rtl/>
          <w:lang w:bidi="ar-SA"/>
        </w:rPr>
        <w:t xml:space="preserve"> و بدبویی برای شما تجویز می‌کند و می‌گوید: این دارو را بخور؛ به خواست خداوند</w:t>
      </w:r>
      <w:r w:rsidR="00A74FB6" w:rsidRPr="00FB2EE3">
        <w:rPr>
          <w:rFonts w:ascii="Calibri" w:hAnsi="Calibri"/>
          <w:spacing w:val="0"/>
          <w:lang w:bidi="ar-SA"/>
        </w:rPr>
        <w:sym w:font="AGA Arabesque" w:char="F055"/>
      </w:r>
      <w:r w:rsidR="00003B28" w:rsidRPr="00FB2EE3">
        <w:rPr>
          <w:rFonts w:ascii="Calibri" w:hAnsi="Calibri"/>
          <w:spacing w:val="0"/>
          <w:rtl/>
          <w:lang w:bidi="ar-SA"/>
        </w:rPr>
        <w:t xml:space="preserve"> بهبود می‌یابی،</w:t>
      </w:r>
      <w:r w:rsidR="005B6260" w:rsidRPr="00FB2EE3">
        <w:rPr>
          <w:rFonts w:ascii="Calibri" w:hAnsi="Calibri"/>
          <w:spacing w:val="0"/>
          <w:rtl/>
          <w:lang w:bidi="ar-SA"/>
        </w:rPr>
        <w:t xml:space="preserve"> </w:t>
      </w:r>
      <w:r w:rsidR="00003B28" w:rsidRPr="00FB2EE3">
        <w:rPr>
          <w:rFonts w:ascii="Calibri" w:hAnsi="Calibri"/>
          <w:spacing w:val="0"/>
          <w:rtl/>
          <w:lang w:bidi="ar-SA"/>
        </w:rPr>
        <w:t xml:space="preserve">آیا </w:t>
      </w:r>
      <w:r w:rsidR="005B6260" w:rsidRPr="00FB2EE3">
        <w:rPr>
          <w:rFonts w:ascii="Calibri" w:hAnsi="Calibri"/>
          <w:spacing w:val="0"/>
          <w:rtl/>
          <w:lang w:bidi="ar-SA"/>
        </w:rPr>
        <w:t xml:space="preserve">شما این داروی تلخ و بدبو را دوست دارید؛ </w:t>
      </w:r>
      <w:r w:rsidR="00003B28" w:rsidRPr="00FB2EE3">
        <w:rPr>
          <w:rFonts w:ascii="Calibri" w:hAnsi="Calibri"/>
          <w:spacing w:val="0"/>
          <w:rtl/>
          <w:lang w:bidi="ar-SA"/>
        </w:rPr>
        <w:t xml:space="preserve">خیر؛ اما از </w:t>
      </w:r>
      <w:r w:rsidR="008E0DF9" w:rsidRPr="00FB2EE3">
        <w:rPr>
          <w:rFonts w:ascii="Calibri" w:hAnsi="Calibri" w:hint="cs"/>
          <w:spacing w:val="0"/>
          <w:rtl/>
          <w:lang w:bidi="ar-SA"/>
        </w:rPr>
        <w:t>جه</w:t>
      </w:r>
      <w:r w:rsidR="00003B28" w:rsidRPr="00FB2EE3">
        <w:rPr>
          <w:rFonts w:ascii="Calibri" w:hAnsi="Calibri"/>
          <w:spacing w:val="0"/>
          <w:rtl/>
          <w:lang w:bidi="ar-SA"/>
        </w:rPr>
        <w:t xml:space="preserve">تی دیگر، </w:t>
      </w:r>
      <w:r w:rsidR="005B6260" w:rsidRPr="00FB2EE3">
        <w:rPr>
          <w:rFonts w:ascii="Calibri" w:hAnsi="Calibri"/>
          <w:spacing w:val="0"/>
          <w:rtl/>
          <w:lang w:bidi="ar-SA"/>
        </w:rPr>
        <w:t>دوستش دارید. چون به سلامتی خویش، علاقه‌مندید. مؤمنِ معصیت‌کار نیز همین‌گونه است. اگرچه به سبب معصیتی که مرتکب می‌شود، از او ناراحت هستید، اما به‌کلی و به‌یک‌</w:t>
      </w:r>
      <w:r w:rsidR="00003B28" w:rsidRPr="00FB2EE3">
        <w:rPr>
          <w:rFonts w:ascii="Calibri" w:hAnsi="Calibri"/>
          <w:spacing w:val="0"/>
          <w:rtl/>
          <w:lang w:bidi="ar-SA"/>
        </w:rPr>
        <w:t>باره، از او بد نبرید؛</w:t>
      </w:r>
      <w:r w:rsidR="005B6260" w:rsidRPr="00FB2EE3">
        <w:rPr>
          <w:rFonts w:ascii="Calibri" w:hAnsi="Calibri"/>
          <w:spacing w:val="0"/>
          <w:rtl/>
          <w:lang w:bidi="ar-SA"/>
        </w:rPr>
        <w:t xml:space="preserve"> بلکه متناسب با ایمانش، او را دوست بدارید و از آن‌جا که اهل گناه و معصیت است، از او ناراحت باشید. ولی فراموش نکنید که ناراحتی شما از او، نباید باعث شود که او را نصیحت نکنید یا بگویید: من، نمی‌توانم این مرد را ببینم؛ بلکه خویشتن‌دار باشید و با او رابطه برقرار کنید و </w:t>
      </w:r>
      <w:r w:rsidR="00003B28" w:rsidRPr="00FB2EE3">
        <w:rPr>
          <w:rFonts w:ascii="Calibri" w:hAnsi="Calibri"/>
          <w:spacing w:val="0"/>
          <w:rtl/>
          <w:lang w:bidi="ar-SA"/>
        </w:rPr>
        <w:t>نصحیتش نمایید. امید است که الله</w:t>
      </w:r>
      <w:r w:rsidR="005B6260" w:rsidRPr="00FB2EE3">
        <w:rPr>
          <w:rFonts w:ascii="Calibri" w:hAnsi="Calibri"/>
          <w:spacing w:val="0"/>
          <w:rtl/>
          <w:lang w:bidi="ar-SA"/>
        </w:rPr>
        <w:t xml:space="preserve"> به وسیله‌ی شما،</w:t>
      </w:r>
      <w:r w:rsidR="00003B28" w:rsidRPr="00FB2EE3">
        <w:rPr>
          <w:rFonts w:ascii="Calibri" w:hAnsi="Calibri"/>
          <w:spacing w:val="0"/>
          <w:rtl/>
          <w:lang w:bidi="ar-SA"/>
        </w:rPr>
        <w:t xml:space="preserve"> به او نفعی برساند و نصحیت شما</w:t>
      </w:r>
      <w:r w:rsidR="005B6260" w:rsidRPr="00FB2EE3">
        <w:rPr>
          <w:rFonts w:ascii="Calibri" w:hAnsi="Calibri"/>
          <w:spacing w:val="0"/>
          <w:rtl/>
          <w:lang w:bidi="ar-SA"/>
        </w:rPr>
        <w:t xml:space="preserve"> در او اثر بگذارد. پس، ناامید نباشید. چه بسیار انسان‌هایی که ما، هدایت آن‌ها را بعید می‌دانستیم،</w:t>
      </w:r>
      <w:r w:rsidR="005B6260" w:rsidRPr="00FB2EE3">
        <w:rPr>
          <w:rFonts w:ascii="Calibri" w:hAnsi="Calibri"/>
          <w:vanish/>
          <w:spacing w:val="0"/>
          <w:rtl/>
          <w:lang w:bidi="ar-SA"/>
        </w:rPr>
        <w:t>ما،</w:t>
      </w:r>
    </w:p>
    <w:p w:rsidR="005A2FAF" w:rsidRPr="00FB2EE3" w:rsidRDefault="005B6260" w:rsidP="00167AB1">
      <w:pPr>
        <w:autoSpaceDE w:val="0"/>
        <w:autoSpaceDN w:val="0"/>
        <w:adjustRightInd w:val="0"/>
        <w:rPr>
          <w:rFonts w:ascii="Calibri" w:hAnsi="Calibri"/>
          <w:spacing w:val="0"/>
          <w:rtl/>
          <w:lang w:bidi="ar-SA"/>
        </w:rPr>
      </w:pPr>
      <w:r w:rsidRPr="00FB2EE3">
        <w:rPr>
          <w:rFonts w:ascii="Calibri" w:hAnsi="Calibri"/>
          <w:spacing w:val="0"/>
          <w:rtl/>
          <w:lang w:bidi="ar-SA"/>
        </w:rPr>
        <w:t xml:space="preserve"> ولی الله</w:t>
      </w:r>
      <w:r w:rsidRPr="00FB2EE3">
        <w:rPr>
          <w:rFonts w:ascii="Calibri" w:hAnsi="Calibri"/>
          <w:spacing w:val="0"/>
          <w:lang w:bidi="ar-SA"/>
        </w:rPr>
        <w:sym w:font="AGA Arabesque" w:char="F055"/>
      </w:r>
      <w:r w:rsidRPr="00FB2EE3">
        <w:rPr>
          <w:rFonts w:ascii="Calibri" w:hAnsi="Calibri"/>
          <w:spacing w:val="0"/>
          <w:rtl/>
          <w:lang w:bidi="ar-SA"/>
        </w:rPr>
        <w:t xml:space="preserve"> آنان را هدایت نمود. نمونه‌های زیادی از این دست دیده‌ایم‌؛ هم در گذشته و هم در حالِ حاضر. الله متعال برای برخی از فاسقان و بدکاران، دعوت‌گرانی فراهم فرمود که </w:t>
      </w:r>
      <w:r w:rsidR="00003B28" w:rsidRPr="00FB2EE3">
        <w:rPr>
          <w:rFonts w:ascii="Calibri" w:hAnsi="Calibri"/>
          <w:spacing w:val="0"/>
          <w:rtl/>
          <w:lang w:bidi="ar-SA"/>
        </w:rPr>
        <w:t>آنان را به سوی حقیقت و راه درست</w:t>
      </w:r>
      <w:r w:rsidRPr="00FB2EE3">
        <w:rPr>
          <w:rFonts w:ascii="Calibri" w:hAnsi="Calibri"/>
          <w:spacing w:val="0"/>
          <w:rtl/>
          <w:lang w:bidi="ar-SA"/>
        </w:rPr>
        <w:t xml:space="preserve"> فراخواندند و حتی از دعوت‌گران نیز بهتر شدند. مثالی از گذشته‌ی این امت ذکر می‌کنم؛ خالد بن ولید</w:t>
      </w:r>
      <w:r w:rsidRPr="00FB2EE3">
        <w:rPr>
          <w:rFonts w:ascii="Calibri" w:hAnsi="Calibri"/>
          <w:spacing w:val="0"/>
          <w:lang w:bidi="ar-SA"/>
        </w:rPr>
        <w:sym w:font="AGA Arabesque" w:char="F074"/>
      </w:r>
      <w:r w:rsidRPr="00FB2EE3">
        <w:rPr>
          <w:rFonts w:ascii="Calibri" w:hAnsi="Calibri"/>
          <w:spacing w:val="0"/>
          <w:rtl/>
          <w:lang w:bidi="ar-SA"/>
        </w:rPr>
        <w:t xml:space="preserve"> پیش از آن‌که مسلمان شود، حکمِ شمشیری آخته و برهنه در برابرِ مسلمانان را داشت. همه، از عمل‌کرد او در جنگ احد به عنوان فرمانده‌ی سواره نظامِ قریش، آگاهیم. او بود که از قسمت </w:t>
      </w:r>
      <w:r w:rsidR="00003B28" w:rsidRPr="00FB2EE3">
        <w:rPr>
          <w:rFonts w:ascii="Calibri" w:hAnsi="Calibri"/>
          <w:spacing w:val="0"/>
          <w:rtl/>
          <w:lang w:bidi="ar-SA"/>
        </w:rPr>
        <w:t>بالای</w:t>
      </w:r>
      <w:r w:rsidRPr="00FB2EE3">
        <w:rPr>
          <w:rFonts w:ascii="Calibri" w:hAnsi="Calibri"/>
          <w:spacing w:val="0"/>
          <w:rtl/>
          <w:lang w:bidi="ar-SA"/>
        </w:rPr>
        <w:t xml:space="preserve"> کوه، به مسلمانان، حمله‌ور شد و مسلما</w:t>
      </w:r>
      <w:r w:rsidR="00003B28" w:rsidRPr="00FB2EE3">
        <w:rPr>
          <w:rFonts w:ascii="Calibri" w:hAnsi="Calibri"/>
          <w:spacing w:val="0"/>
          <w:rtl/>
          <w:lang w:bidi="ar-SA"/>
        </w:rPr>
        <w:t>نان را تا آستانه‌ی شکست پیش برد؛</w:t>
      </w:r>
      <w:r w:rsidRPr="00FB2EE3">
        <w:rPr>
          <w:rFonts w:ascii="Calibri" w:hAnsi="Calibri"/>
          <w:spacing w:val="0"/>
          <w:rtl/>
          <w:lang w:bidi="ar-SA"/>
        </w:rPr>
        <w:t xml:space="preserve"> اما الله متعال، او را هدایت بخشید و [«سیف‌الله» نامیده شد.] هم‌چنین عمر بن خطاب</w:t>
      </w:r>
      <w:r w:rsidRPr="00FB2EE3">
        <w:rPr>
          <w:rFonts w:ascii="Calibri" w:hAnsi="Calibri"/>
          <w:spacing w:val="0"/>
          <w:lang w:bidi="ar-SA"/>
        </w:rPr>
        <w:sym w:font="AGA Arabesque" w:char="F074"/>
      </w:r>
      <w:r w:rsidRPr="00FB2EE3">
        <w:rPr>
          <w:rFonts w:ascii="Calibri" w:hAnsi="Calibri"/>
          <w:spacing w:val="0"/>
          <w:rtl/>
          <w:lang w:bidi="ar-SA"/>
        </w:rPr>
        <w:t xml:space="preserve"> که از سرسخت‌ترین کسانی بود که در برابر پیامبر</w:t>
      </w:r>
      <w:r w:rsidRPr="00FB2EE3">
        <w:rPr>
          <w:rFonts w:ascii="Calibri" w:hAnsi="Calibri"/>
          <w:spacing w:val="0"/>
          <w:lang w:bidi="ar-SA"/>
        </w:rPr>
        <w:sym w:font="AGA Arabesque" w:char="F072"/>
      </w:r>
      <w:r w:rsidRPr="00FB2EE3">
        <w:rPr>
          <w:rFonts w:ascii="Calibri" w:hAnsi="Calibri"/>
          <w:spacing w:val="0"/>
          <w:rtl/>
          <w:lang w:bidi="ar-SA"/>
        </w:rPr>
        <w:t xml:space="preserve"> جبهه گرفتند</w:t>
      </w:r>
      <w:r w:rsidR="00003B28" w:rsidRPr="00FB2EE3">
        <w:rPr>
          <w:rFonts w:ascii="Calibri" w:hAnsi="Calibri"/>
          <w:spacing w:val="0"/>
          <w:rtl/>
          <w:lang w:bidi="ar-SA"/>
        </w:rPr>
        <w:t xml:space="preserve">؛ </w:t>
      </w:r>
      <w:r w:rsidR="004579F5" w:rsidRPr="00FB2EE3">
        <w:rPr>
          <w:rFonts w:ascii="Calibri" w:hAnsi="Calibri"/>
          <w:spacing w:val="0"/>
          <w:rtl/>
          <w:lang w:bidi="ar-SA"/>
        </w:rPr>
        <w:t>ولی الله</w:t>
      </w:r>
      <w:r w:rsidR="004579F5" w:rsidRPr="00FB2EE3">
        <w:rPr>
          <w:rFonts w:ascii="Calibri" w:hAnsi="Calibri"/>
          <w:spacing w:val="0"/>
          <w:lang w:bidi="ar-SA"/>
        </w:rPr>
        <w:sym w:font="AGA Arabesque" w:char="F055"/>
      </w:r>
      <w:r w:rsidR="004579F5" w:rsidRPr="00FB2EE3">
        <w:rPr>
          <w:rFonts w:ascii="Calibri" w:hAnsi="Calibri"/>
          <w:spacing w:val="0"/>
          <w:rtl/>
          <w:lang w:bidi="ar-SA"/>
        </w:rPr>
        <w:t xml:space="preserve"> او را هدایت نمود و بدین‌سان از دوستان و بندگان خاصّ الله</w:t>
      </w:r>
      <w:r w:rsidR="004579F5" w:rsidRPr="00FB2EE3">
        <w:rPr>
          <w:rFonts w:ascii="Calibri" w:hAnsi="Calibri"/>
          <w:spacing w:val="0"/>
          <w:lang w:bidi="ar-SA"/>
        </w:rPr>
        <w:sym w:font="AGA Arabesque" w:char="F055"/>
      </w:r>
      <w:r w:rsidR="004579F5" w:rsidRPr="00FB2EE3">
        <w:rPr>
          <w:rFonts w:ascii="Calibri" w:hAnsi="Calibri"/>
          <w:spacing w:val="0"/>
          <w:rtl/>
          <w:lang w:bidi="ar-SA"/>
        </w:rPr>
        <w:t xml:space="preserve"> گردید؛ </w:t>
      </w:r>
      <w:r w:rsidR="000232C0" w:rsidRPr="00FB2EE3">
        <w:rPr>
          <w:rFonts w:ascii="Calibri" w:hAnsi="Calibri"/>
          <w:spacing w:val="0"/>
          <w:rtl/>
          <w:lang w:bidi="ar-SA"/>
        </w:rPr>
        <w:t>چنان‌که</w:t>
      </w:r>
      <w:r w:rsidR="004579F5" w:rsidRPr="00FB2EE3">
        <w:rPr>
          <w:rFonts w:ascii="Calibri" w:hAnsi="Calibri"/>
          <w:spacing w:val="0"/>
          <w:rtl/>
          <w:lang w:bidi="ar-SA"/>
        </w:rPr>
        <w:t xml:space="preserve"> دومین فرد این امت شد.</w:t>
      </w:r>
    </w:p>
    <w:p w:rsidR="004579F5" w:rsidRPr="00FB2EE3" w:rsidRDefault="005465B7" w:rsidP="00167AB1">
      <w:pPr>
        <w:autoSpaceDE w:val="0"/>
        <w:autoSpaceDN w:val="0"/>
        <w:adjustRightInd w:val="0"/>
        <w:rPr>
          <w:rFonts w:ascii="Calibri" w:hAnsi="Calibri"/>
          <w:spacing w:val="0"/>
          <w:rtl/>
          <w:lang w:bidi="ar-SA"/>
        </w:rPr>
      </w:pPr>
      <w:r w:rsidRPr="00FB2EE3">
        <w:rPr>
          <w:rFonts w:ascii="Calibri" w:hAnsi="Calibri"/>
          <w:spacing w:val="0"/>
          <w:rtl/>
          <w:lang w:bidi="ar-SA"/>
        </w:rPr>
        <w:t>لذا ناامید نباشید و نگویید: من، توانایی دیدنِ فلانی را ندارم و نمی‌توانم پای صحبت‌هایش بنشینم و امکان ندارد که نزدش بروم. بلکه نزدش بروید و ناامید نباشید؛ دل‌ها به دست خداست. شاید کسی بگوید: بغض و کینه، یک امر انفعالی</w:t>
      </w:r>
      <w:r w:rsidR="00003B28" w:rsidRPr="00FB2EE3">
        <w:rPr>
          <w:rFonts w:ascii="Calibri" w:hAnsi="Calibri"/>
          <w:spacing w:val="0"/>
          <w:rtl/>
          <w:lang w:bidi="ar-SA"/>
        </w:rPr>
        <w:t>‌ست که در درون انسان</w:t>
      </w:r>
      <w:r w:rsidRPr="00FB2EE3">
        <w:rPr>
          <w:rFonts w:ascii="Calibri" w:hAnsi="Calibri"/>
          <w:spacing w:val="0"/>
          <w:rtl/>
          <w:lang w:bidi="ar-SA"/>
        </w:rPr>
        <w:t xml:space="preserve"> شکل می‌گیرد و از اراده‌ی انسان، خارج است؛ درست، مانند محبت. یعنی انسان نمی‌تواند به اراده‌ی خود، کسی را دوست بدارد یا محبتش ر</w:t>
      </w:r>
      <w:r w:rsidR="00003B28" w:rsidRPr="00FB2EE3">
        <w:rPr>
          <w:rFonts w:ascii="Calibri" w:hAnsi="Calibri"/>
          <w:spacing w:val="0"/>
          <w:rtl/>
          <w:lang w:bidi="ar-SA"/>
        </w:rPr>
        <w:t>ا نسبت</w:t>
      </w:r>
      <w:r w:rsidR="008E0DF9" w:rsidRPr="00FB2EE3">
        <w:rPr>
          <w:rFonts w:ascii="Calibri" w:hAnsi="Calibri" w:hint="cs"/>
          <w:spacing w:val="0"/>
          <w:rtl/>
          <w:lang w:bidi="ar-SA"/>
        </w:rPr>
        <w:t xml:space="preserve"> به</w:t>
      </w:r>
      <w:r w:rsidR="00003B28" w:rsidRPr="00FB2EE3">
        <w:rPr>
          <w:rFonts w:ascii="Calibri" w:hAnsi="Calibri"/>
          <w:spacing w:val="0"/>
          <w:rtl/>
          <w:lang w:bidi="ar-SA"/>
        </w:rPr>
        <w:t xml:space="preserve"> کسی، کم یا زیاد کند؛</w:t>
      </w:r>
      <w:r w:rsidRPr="00FB2EE3">
        <w:rPr>
          <w:rFonts w:ascii="Calibri" w:hAnsi="Calibri"/>
          <w:spacing w:val="0"/>
          <w:rtl/>
          <w:lang w:bidi="ar-SA"/>
        </w:rPr>
        <w:t xml:space="preserve"> بلکه پاره‌ای از اسباب در پیدایش محبت و کم یا زیاد شدن آن، مؤثر است. از این‌رو پیامبر</w:t>
      </w:r>
      <w:r w:rsidRPr="00FB2EE3">
        <w:rPr>
          <w:rFonts w:ascii="Calibri" w:hAnsi="Calibri"/>
          <w:spacing w:val="0"/>
          <w:lang w:bidi="ar-SA"/>
        </w:rPr>
        <w:sym w:font="AGA Arabesque" w:char="F072"/>
      </w:r>
      <w:r w:rsidRPr="00FB2EE3">
        <w:rPr>
          <w:rFonts w:ascii="Calibri" w:hAnsi="Calibri"/>
          <w:spacing w:val="0"/>
          <w:rtl/>
          <w:lang w:bidi="ar-SA"/>
        </w:rPr>
        <w:t xml:space="preserve"> درباره‌ی تقسیم‌بندی نوبتِ همسرانش، چنین دعا کرد: </w:t>
      </w:r>
      <w:r w:rsidRPr="00FB2EE3">
        <w:rPr>
          <w:rStyle w:val="Char1"/>
          <w:spacing w:val="0"/>
          <w:rtl/>
          <w:lang w:bidi="ar-SA"/>
        </w:rPr>
        <w:t>«اللَّهُمَّ هَذَا قَسْمِي فِيمَا أَمْلِك، فَلا تَلُمْنِي فِيمَا لاَ أَمْلِك</w:t>
      </w:r>
      <w:r w:rsidR="00003B28" w:rsidRPr="00FB2EE3">
        <w:rPr>
          <w:rStyle w:val="Char1"/>
          <w:spacing w:val="0"/>
          <w:rtl/>
          <w:lang w:bidi="ar-SA"/>
        </w:rPr>
        <w:t>»</w:t>
      </w:r>
      <w:r w:rsidR="00003B28" w:rsidRPr="00FB2EE3">
        <w:rPr>
          <w:rFonts w:ascii="Calibri" w:hAnsi="Calibri"/>
          <w:spacing w:val="0"/>
          <w:rtl/>
          <w:lang w:bidi="ar-SA"/>
        </w:rPr>
        <w:t>؛</w:t>
      </w:r>
      <w:r w:rsidRPr="00FB2EE3">
        <w:rPr>
          <w:rFonts w:ascii="Calibri" w:hAnsi="Calibri"/>
          <w:spacing w:val="0"/>
          <w:rtl/>
          <w:lang w:bidi="ar-SA"/>
        </w:rPr>
        <w:t xml:space="preserve"> یعنی: «یا الله! این، تقسیم‌بندی من در نوبتی</w:t>
      </w:r>
      <w:r w:rsidR="00003B28" w:rsidRPr="00FB2EE3">
        <w:rPr>
          <w:rFonts w:ascii="Calibri" w:hAnsi="Calibri"/>
          <w:spacing w:val="0"/>
          <w:rtl/>
          <w:lang w:bidi="ar-SA"/>
        </w:rPr>
        <w:t>‌</w:t>
      </w:r>
      <w:r w:rsidRPr="00FB2EE3">
        <w:rPr>
          <w:rFonts w:ascii="Calibri" w:hAnsi="Calibri"/>
          <w:spacing w:val="0"/>
          <w:rtl/>
          <w:lang w:bidi="ar-SA"/>
        </w:rPr>
        <w:t>ست که می‌توانم؛ ولی مرا به خاطر محبتی که از اراده‌ و توانِ من خارج است، سرزنش و مؤاخذه نفرما». ناگفته پیداست که پیامبر</w:t>
      </w:r>
      <w:r w:rsidRPr="00FB2EE3">
        <w:rPr>
          <w:rFonts w:ascii="Calibri" w:hAnsi="Calibri"/>
          <w:spacing w:val="0"/>
          <w:lang w:bidi="ar-SA"/>
        </w:rPr>
        <w:sym w:font="AGA Arabesque" w:char="F072"/>
      </w:r>
      <w:r w:rsidRPr="00FB2EE3">
        <w:rPr>
          <w:rFonts w:ascii="Calibri" w:hAnsi="Calibri"/>
          <w:spacing w:val="0"/>
          <w:rtl/>
          <w:lang w:bidi="ar-SA"/>
        </w:rPr>
        <w:t xml:space="preserve"> همسرش عایشه</w:t>
      </w:r>
      <w:r w:rsidR="002E07B0" w:rsidRPr="00FB2EE3">
        <w:rPr>
          <w:rFonts w:ascii="Calibri" w:hAnsi="Calibri" w:cs="(M. Aiyada Ayoub ALKobaisi)"/>
          <w:spacing w:val="0"/>
          <w:rtl/>
          <w:lang w:bidi="ar-SA"/>
        </w:rPr>
        <w:t>&amp;</w:t>
      </w:r>
      <w:r w:rsidRPr="00FB2EE3">
        <w:rPr>
          <w:rFonts w:ascii="Calibri" w:hAnsi="Calibri"/>
          <w:spacing w:val="0"/>
          <w:rtl/>
          <w:lang w:bidi="ar-SA"/>
        </w:rPr>
        <w:t xml:space="preserve"> را از سایر همسرانش بیش‌تر دوست داشت و این، از اراده‌ی او، خارج بود.</w:t>
      </w:r>
    </w:p>
    <w:p w:rsidR="005465B7" w:rsidRPr="00FB2EE3" w:rsidRDefault="005465B7" w:rsidP="00167AB1">
      <w:pPr>
        <w:autoSpaceDE w:val="0"/>
        <w:autoSpaceDN w:val="0"/>
        <w:adjustRightInd w:val="0"/>
        <w:rPr>
          <w:rFonts w:ascii="Calibri" w:hAnsi="Calibri"/>
          <w:spacing w:val="0"/>
          <w:rtl/>
          <w:lang w:bidi="ar-SA"/>
        </w:rPr>
      </w:pPr>
      <w:r w:rsidRPr="00FB2EE3">
        <w:rPr>
          <w:rFonts w:ascii="Calibri" w:hAnsi="Calibri"/>
          <w:spacing w:val="0"/>
          <w:rtl/>
          <w:lang w:bidi="ar-SA"/>
        </w:rPr>
        <w:t>در پاسخِ کسی که خشم و غضب را انفعالی و غیرارادی می‌داند، باید بگوییم: هر واکنشی، نتیجه‌ی یک کُنش است. به عنوان مثال: محبتی که به یک شخص دارید، برآمده از اسباب و زمینه‌هایی مانند تدیّن و ایمان او، خوش‌اخلاقی و نیز خدمت‌ها و خوبی‌هایی</w:t>
      </w:r>
      <w:r w:rsidR="00003B28" w:rsidRPr="00FB2EE3">
        <w:rPr>
          <w:rFonts w:ascii="Calibri" w:hAnsi="Calibri"/>
          <w:spacing w:val="0"/>
          <w:rtl/>
          <w:lang w:bidi="ar-SA"/>
        </w:rPr>
        <w:t>‌</w:t>
      </w:r>
      <w:r w:rsidRPr="00FB2EE3">
        <w:rPr>
          <w:rFonts w:ascii="Calibri" w:hAnsi="Calibri"/>
          <w:spacing w:val="0"/>
          <w:rtl/>
          <w:lang w:bidi="ar-SA"/>
        </w:rPr>
        <w:t>ست که در حق شما انجام داده است</w:t>
      </w:r>
      <w:r w:rsidR="00D751FB" w:rsidRPr="00FB2EE3">
        <w:rPr>
          <w:rFonts w:ascii="Calibri" w:hAnsi="Calibri"/>
          <w:spacing w:val="0"/>
          <w:rtl/>
          <w:lang w:bidi="ar-SA"/>
        </w:rPr>
        <w:t xml:space="preserve"> و شما با یادآوریِ این ویژگی‌ها و خوبی‌ها، </w:t>
      </w:r>
      <w:r w:rsidR="00003B28" w:rsidRPr="00FB2EE3">
        <w:rPr>
          <w:rFonts w:ascii="Calibri" w:hAnsi="Calibri"/>
          <w:spacing w:val="0"/>
          <w:rtl/>
          <w:lang w:bidi="ar-SA"/>
        </w:rPr>
        <w:t>او را دوست می‌دارید. اگر از کسی</w:t>
      </w:r>
      <w:r w:rsidR="00D751FB" w:rsidRPr="00FB2EE3">
        <w:rPr>
          <w:rFonts w:ascii="Calibri" w:hAnsi="Calibri"/>
          <w:spacing w:val="0"/>
          <w:rtl/>
          <w:lang w:bidi="ar-SA"/>
        </w:rPr>
        <w:t xml:space="preserve"> خوشتان نمی‌آید، این هم اسباب و خاستگاه‌های خودش را دارد؛ ولی انسان باید از اسباب و انگیزه‌هایی که بغض و</w:t>
      </w:r>
      <w:r w:rsidR="00003B28" w:rsidRPr="00FB2EE3">
        <w:rPr>
          <w:rFonts w:ascii="Calibri" w:hAnsi="Calibri"/>
          <w:spacing w:val="0"/>
          <w:rtl/>
          <w:lang w:bidi="ar-SA"/>
        </w:rPr>
        <w:t xml:space="preserve"> کینه را در پی دارد، دوری نماید؛</w:t>
      </w:r>
      <w:r w:rsidR="00D751FB" w:rsidRPr="00FB2EE3">
        <w:rPr>
          <w:rFonts w:ascii="Calibri" w:hAnsi="Calibri"/>
          <w:spacing w:val="0"/>
          <w:rtl/>
          <w:lang w:bidi="ar-SA"/>
        </w:rPr>
        <w:t xml:space="preserve"> زیرا پیامبر</w:t>
      </w:r>
      <w:r w:rsidR="00D751FB" w:rsidRPr="00FB2EE3">
        <w:rPr>
          <w:rFonts w:ascii="Calibri" w:hAnsi="Calibri"/>
          <w:spacing w:val="0"/>
          <w:lang w:bidi="ar-SA"/>
        </w:rPr>
        <w:sym w:font="AGA Arabesque" w:char="F072"/>
      </w:r>
      <w:r w:rsidR="00D751FB" w:rsidRPr="00FB2EE3">
        <w:rPr>
          <w:rFonts w:ascii="Calibri" w:hAnsi="Calibri"/>
          <w:spacing w:val="0"/>
          <w:rtl/>
          <w:lang w:bidi="ar-SA"/>
        </w:rPr>
        <w:t xml:space="preserve"> فرموده است: «نسبت به هم بغض و کینه نداشته باشید».</w:t>
      </w:r>
    </w:p>
    <w:p w:rsidR="003B03F7" w:rsidRPr="00FB2EE3" w:rsidRDefault="003B03F7" w:rsidP="00167AB1">
      <w:pPr>
        <w:rPr>
          <w:spacing w:val="0"/>
          <w:rtl/>
          <w:lang w:bidi="ar-SA"/>
        </w:rPr>
      </w:pPr>
      <w:r w:rsidRPr="00FB2EE3">
        <w:rPr>
          <w:rFonts w:ascii="Calibri" w:hAnsi="Calibri"/>
          <w:spacing w:val="0"/>
          <w:rtl/>
          <w:lang w:bidi="ar-SA"/>
        </w:rPr>
        <w:t>در هر حال محبت و دوستی، و نیز کینه و دشمنی، برخاسته از اسباب و انگیزه‌های خاصّ خود می‌باشد. اگر از اسباب کینه و دشمنی، دوری کنید و آن‌ها را فراموش نمایید، ان‌شاءالله کینه و دشمنی از میان می‌رود. این، همان چیزی</w:t>
      </w:r>
      <w:r w:rsidR="00003B28" w:rsidRPr="00FB2EE3">
        <w:rPr>
          <w:rFonts w:ascii="Calibri" w:hAnsi="Calibri"/>
          <w:spacing w:val="0"/>
          <w:rtl/>
          <w:lang w:bidi="ar-SA"/>
        </w:rPr>
        <w:t>‌</w:t>
      </w:r>
      <w:r w:rsidRPr="00FB2EE3">
        <w:rPr>
          <w:rFonts w:ascii="Calibri" w:hAnsi="Calibri"/>
          <w:spacing w:val="0"/>
          <w:rtl/>
          <w:lang w:bidi="ar-SA"/>
        </w:rPr>
        <w:t>ست که رسول‌الله</w:t>
      </w:r>
      <w:r w:rsidRPr="00FB2EE3">
        <w:rPr>
          <w:rFonts w:ascii="Calibri" w:hAnsi="Calibri"/>
          <w:spacing w:val="0"/>
          <w:lang w:bidi="ar-SA"/>
        </w:rPr>
        <w:sym w:font="AGA Arabesque" w:char="F072"/>
      </w:r>
      <w:r w:rsidRPr="00FB2EE3">
        <w:rPr>
          <w:rFonts w:ascii="Calibri" w:hAnsi="Calibri"/>
          <w:spacing w:val="0"/>
          <w:rtl/>
          <w:lang w:bidi="ar-SA"/>
        </w:rPr>
        <w:t xml:space="preserve"> به ما دستور داده و فرموده است: «نسبت به هم بغض و کینه نداشته باشید».</w:t>
      </w:r>
      <w:r w:rsidRPr="00FB2EE3">
        <w:rPr>
          <w:spacing w:val="0"/>
          <w:rtl/>
          <w:lang w:bidi="ar-SA"/>
        </w:rPr>
        <w:t xml:space="preserve"> شخصی، به پیامبر</w:t>
      </w:r>
      <w:r w:rsidRPr="00FB2EE3">
        <w:rPr>
          <w:spacing w:val="0"/>
          <w:lang w:bidi="ar-SA"/>
        </w:rPr>
        <w:sym w:font="AGA Arabesque" w:char="F072"/>
      </w:r>
      <w:r w:rsidRPr="00FB2EE3">
        <w:rPr>
          <w:spacing w:val="0"/>
          <w:rtl/>
          <w:lang w:bidi="ar-SA"/>
        </w:rPr>
        <w:t xml:space="preserve"> گفت: مرا نصیحت کن. فرمود: «خشمگین مشو». او چندین بار درخواست نصیحت کرد و پیامبر</w:t>
      </w:r>
      <w:r w:rsidRPr="00FB2EE3">
        <w:rPr>
          <w:spacing w:val="0"/>
          <w:lang w:bidi="ar-SA"/>
        </w:rPr>
        <w:sym w:font="AGA Arabesque" w:char="F072"/>
      </w:r>
      <w:r w:rsidRPr="00FB2EE3">
        <w:rPr>
          <w:spacing w:val="0"/>
          <w:rtl/>
          <w:lang w:bidi="ar-SA"/>
        </w:rPr>
        <w:t xml:space="preserve"> فرمود: «خشمگین مشو». در حدیثی، از خشم و غضب به عنوان پاره‌ای از آتش یاد شده که شیطان در قلبِ انسان می‌اندازد؛ از </w:t>
      </w:r>
      <w:r w:rsidR="00003B28" w:rsidRPr="00FB2EE3">
        <w:rPr>
          <w:spacing w:val="0"/>
          <w:rtl/>
          <w:lang w:bidi="ar-SA"/>
        </w:rPr>
        <w:t>این‌رو گاه انسان</w:t>
      </w:r>
      <w:r w:rsidRPr="00FB2EE3">
        <w:rPr>
          <w:spacing w:val="0"/>
          <w:rtl/>
          <w:lang w:bidi="ar-SA"/>
        </w:rPr>
        <w:t xml:space="preserve"> م</w:t>
      </w:r>
      <w:r w:rsidR="00087A44" w:rsidRPr="00FB2EE3">
        <w:rPr>
          <w:spacing w:val="0"/>
          <w:rtl/>
          <w:lang w:bidi="ar-SA"/>
        </w:rPr>
        <w:t>ی‌گوید: راهی برای خاموش کردن این</w:t>
      </w:r>
      <w:r w:rsidRPr="00FB2EE3">
        <w:rPr>
          <w:spacing w:val="0"/>
          <w:rtl/>
          <w:lang w:bidi="ar-SA"/>
        </w:rPr>
        <w:t xml:space="preserve"> آتش وجود ندارد. می‌گوییم: آتش خشم نیز خاموش می‌شود. باید همان کارهایی را انجام دهیم که خشمِ انسان را کا</w:t>
      </w:r>
      <w:r w:rsidR="00003B28" w:rsidRPr="00FB2EE3">
        <w:rPr>
          <w:spacing w:val="0"/>
          <w:rtl/>
          <w:lang w:bidi="ar-SA"/>
        </w:rPr>
        <w:t>هش می‌دهد تا سرانجام، خشم و غضب</w:t>
      </w:r>
      <w:r w:rsidRPr="00FB2EE3">
        <w:rPr>
          <w:spacing w:val="0"/>
          <w:rtl/>
          <w:lang w:bidi="ar-SA"/>
        </w:rPr>
        <w:t xml:space="preserve"> برطرف شود.</w:t>
      </w:r>
    </w:p>
    <w:p w:rsidR="003B03F7" w:rsidRPr="007010C1" w:rsidRDefault="003B03F7" w:rsidP="00167AB1">
      <w:pPr>
        <w:rPr>
          <w:spacing w:val="-2"/>
          <w:rtl/>
          <w:lang w:bidi="ar-SA"/>
        </w:rPr>
      </w:pPr>
      <w:r w:rsidRPr="007010C1">
        <w:rPr>
          <w:spacing w:val="-2"/>
          <w:rtl/>
          <w:lang w:bidi="ar-SA"/>
        </w:rPr>
        <w:t xml:space="preserve">در ادامه‌ی این حدیث آمده است: </w:t>
      </w:r>
      <w:r w:rsidRPr="007010C1">
        <w:rPr>
          <w:rStyle w:val="Char1"/>
          <w:spacing w:val="-2"/>
          <w:rtl/>
          <w:lang w:bidi="ar-SA"/>
        </w:rPr>
        <w:t>«ولا تَدابرُوا»</w:t>
      </w:r>
      <w:r w:rsidR="00003B28" w:rsidRPr="007010C1">
        <w:rPr>
          <w:spacing w:val="-2"/>
          <w:rtl/>
          <w:lang w:bidi="ar-SA"/>
        </w:rPr>
        <w:t>؛</w:t>
      </w:r>
      <w:r w:rsidRPr="007010C1">
        <w:rPr>
          <w:spacing w:val="-2"/>
          <w:rtl/>
          <w:lang w:bidi="ar-SA"/>
        </w:rPr>
        <w:t xml:space="preserve"> یعنی: «به یک</w:t>
      </w:r>
      <w:r w:rsidR="00624702" w:rsidRPr="007010C1">
        <w:rPr>
          <w:spacing w:val="-2"/>
          <w:rtl/>
          <w:lang w:bidi="ar-SA"/>
        </w:rPr>
        <w:t>‌دیگر پُشت نکنید»</w:t>
      </w:r>
      <w:r w:rsidR="00003B28" w:rsidRPr="007010C1">
        <w:rPr>
          <w:spacing w:val="-2"/>
          <w:rtl/>
          <w:lang w:bidi="ar-SA"/>
        </w:rPr>
        <w:t>؛</w:t>
      </w:r>
      <w:r w:rsidR="00624702" w:rsidRPr="007010C1">
        <w:rPr>
          <w:spacing w:val="-2"/>
          <w:rtl/>
          <w:lang w:bidi="ar-SA"/>
        </w:rPr>
        <w:t xml:space="preserve"> اما آیا</w:t>
      </w:r>
      <w:r w:rsidRPr="007010C1">
        <w:rPr>
          <w:spacing w:val="-2"/>
          <w:rtl/>
          <w:lang w:bidi="ar-SA"/>
        </w:rPr>
        <w:t xml:space="preserve"> منظور از پشت کردن به یک</w:t>
      </w:r>
      <w:r w:rsidR="00624702" w:rsidRPr="007010C1">
        <w:rPr>
          <w:spacing w:val="-2"/>
          <w:rtl/>
          <w:lang w:bidi="ar-SA"/>
        </w:rPr>
        <w:t>‌</w:t>
      </w:r>
      <w:r w:rsidRPr="007010C1">
        <w:rPr>
          <w:spacing w:val="-2"/>
          <w:rtl/>
          <w:lang w:bidi="ar-SA"/>
        </w:rPr>
        <w:t>دیگر، این است که وقتی در مجلسی حاضر می‌شویم، پُشت به یک</w:t>
      </w:r>
      <w:r w:rsidR="00003B28" w:rsidRPr="007010C1">
        <w:rPr>
          <w:spacing w:val="-2"/>
          <w:rtl/>
          <w:lang w:bidi="ar-SA"/>
        </w:rPr>
        <w:t>‌</w:t>
      </w:r>
      <w:r w:rsidRPr="007010C1">
        <w:rPr>
          <w:spacing w:val="-2"/>
          <w:rtl/>
          <w:lang w:bidi="ar-SA"/>
        </w:rPr>
        <w:t>دیگر بنشینیم؟ آری؛ این، یکی از نمونه‌های پشت کردن به یک</w:t>
      </w:r>
      <w:r w:rsidR="00624702" w:rsidRPr="007010C1">
        <w:rPr>
          <w:spacing w:val="-2"/>
          <w:rtl/>
          <w:lang w:bidi="ar-SA"/>
        </w:rPr>
        <w:t>‌</w:t>
      </w:r>
      <w:r w:rsidRPr="007010C1">
        <w:rPr>
          <w:spacing w:val="-2"/>
          <w:rtl/>
          <w:lang w:bidi="ar-SA"/>
        </w:rPr>
        <w:t>دیگر است. قطع کردن حرفِ دیگران، یکی دیگر از نمونه‌های پشت کردن به یک</w:t>
      </w:r>
      <w:r w:rsidR="00003B28" w:rsidRPr="007010C1">
        <w:rPr>
          <w:spacing w:val="-2"/>
          <w:rtl/>
          <w:lang w:bidi="ar-SA"/>
        </w:rPr>
        <w:t>‌</w:t>
      </w:r>
      <w:r w:rsidRPr="007010C1">
        <w:rPr>
          <w:spacing w:val="-2"/>
          <w:rtl/>
          <w:lang w:bidi="ar-SA"/>
        </w:rPr>
        <w:t>دیگر است؛ بدین‌سان که دوستمان با ما سخن می</w:t>
      </w:r>
      <w:r w:rsidR="00003B28" w:rsidRPr="007010C1">
        <w:rPr>
          <w:spacing w:val="-2"/>
          <w:rtl/>
          <w:lang w:bidi="ar-SA"/>
        </w:rPr>
        <w:t>‌</w:t>
      </w:r>
      <w:r w:rsidRPr="007010C1">
        <w:rPr>
          <w:spacing w:val="-2"/>
          <w:rtl/>
          <w:lang w:bidi="ar-SA"/>
        </w:rPr>
        <w:t>گوید، ولی ما، او را رها کنیم و با بی‌توجهی آن محل را ترک نماییم! پشت کردن به یک</w:t>
      </w:r>
      <w:r w:rsidR="00003B28" w:rsidRPr="007010C1">
        <w:rPr>
          <w:spacing w:val="-2"/>
          <w:rtl/>
          <w:lang w:bidi="ar-SA"/>
        </w:rPr>
        <w:t>‌</w:t>
      </w:r>
      <w:r w:rsidRPr="007010C1">
        <w:rPr>
          <w:spacing w:val="-2"/>
          <w:rtl/>
          <w:lang w:bidi="ar-SA"/>
        </w:rPr>
        <w:t>دیگر، مفاهیم و مصادیق معنوی نیز دارد؛ از جمله: اختلاف رأی. بدین شکل که هر یک از ما، دیدگاهی مخالف با دیدگاه دیگری داشته باشد. پیامبر</w:t>
      </w:r>
      <w:r w:rsidRPr="007010C1">
        <w:rPr>
          <w:spacing w:val="-2"/>
          <w:lang w:bidi="ar-SA"/>
        </w:rPr>
        <w:sym w:font="AGA Arabesque" w:char="F072"/>
      </w:r>
      <w:r w:rsidRPr="007010C1">
        <w:rPr>
          <w:spacing w:val="-2"/>
          <w:rtl/>
          <w:lang w:bidi="ar-SA"/>
        </w:rPr>
        <w:t xml:space="preserve"> از این نوع اختلاف نیز منع فرموده است.</w:t>
      </w:r>
    </w:p>
    <w:p w:rsidR="003B03F7" w:rsidRPr="00FB2EE3" w:rsidRDefault="003B03F7" w:rsidP="00167AB1">
      <w:pPr>
        <w:rPr>
          <w:spacing w:val="0"/>
          <w:rtl/>
          <w:lang w:bidi="ar-SA"/>
        </w:rPr>
      </w:pPr>
      <w:r w:rsidRPr="00FB2EE3">
        <w:rPr>
          <w:spacing w:val="0"/>
          <w:rtl/>
          <w:lang w:bidi="ar-SA"/>
        </w:rPr>
        <w:t xml:space="preserve">به گمان بنده، آن دسته از برادرانی که پس از پایان نماز جماعت، یکی دو وجب جلوتر می‌روند، در حقیقت، به سایر نمازگزاران، پشت می‌کنند و این، نوعی بی‌احترامی به آن‌هاست. </w:t>
      </w:r>
      <w:r w:rsidR="000232C0" w:rsidRPr="00FB2EE3">
        <w:rPr>
          <w:spacing w:val="0"/>
          <w:rtl/>
          <w:lang w:bidi="ar-SA"/>
        </w:rPr>
        <w:t>چنان‌که</w:t>
      </w:r>
      <w:r w:rsidRPr="00FB2EE3">
        <w:rPr>
          <w:spacing w:val="0"/>
          <w:rtl/>
          <w:lang w:bidi="ar-SA"/>
        </w:rPr>
        <w:t xml:space="preserve"> برخی از مردم در این‌باره گلایه کرده‌ و گفته‌اند: همین‌که سلام می‌دهیم، برخی از دوستان، کمی جلوتر می‌روند و وقتی جلسه‌ی درس ی</w:t>
      </w:r>
      <w:r w:rsidR="00003B28" w:rsidRPr="00FB2EE3">
        <w:rPr>
          <w:spacing w:val="0"/>
          <w:rtl/>
          <w:lang w:bidi="ar-SA"/>
        </w:rPr>
        <w:t>ا تعلیم برپاست، میان ما و مدرّس</w:t>
      </w:r>
      <w:r w:rsidRPr="00FB2EE3">
        <w:rPr>
          <w:spacing w:val="0"/>
          <w:rtl/>
          <w:lang w:bidi="ar-SA"/>
        </w:rPr>
        <w:t xml:space="preserve"> قرار می‌گیرند و مانع </w:t>
      </w:r>
      <w:r w:rsidR="008E0DF9" w:rsidRPr="00FB2EE3">
        <w:rPr>
          <w:spacing w:val="0"/>
          <w:rtl/>
          <w:lang w:bidi="ar-SA"/>
        </w:rPr>
        <w:t>از این می‌شوند که مدرس را ببینی</w:t>
      </w:r>
      <w:r w:rsidRPr="00FB2EE3">
        <w:rPr>
          <w:spacing w:val="0"/>
          <w:rtl/>
          <w:lang w:bidi="ar-SA"/>
        </w:rPr>
        <w:t>م. روشن است که دیدن مدرس، تأثیر به‌سزایی در یادگیری مطالب دارد. لذا اگر می‌خواهید، راحت‌تر بنشینید، کاملاً برخیزید و آن‌قدر جلو بروید که مزاحمتی برای کسی، ایجاد نکنید و اگر در صف‌های آخرِ هستید، عقب‌تر بروید تا هم خودتان راحت باشید و هم اسباب زحمت دیگران نشوید. ولی اگر یکی دو وجب جلو بروید و به دیگران، پشت کنید، نوعی بی‌ادبی</w:t>
      </w:r>
      <w:r w:rsidR="00003B28" w:rsidRPr="00FB2EE3">
        <w:rPr>
          <w:spacing w:val="0"/>
          <w:rtl/>
          <w:lang w:bidi="ar-SA"/>
        </w:rPr>
        <w:t>‌</w:t>
      </w:r>
      <w:r w:rsidRPr="00FB2EE3">
        <w:rPr>
          <w:spacing w:val="0"/>
          <w:rtl/>
          <w:lang w:bidi="ar-SA"/>
        </w:rPr>
        <w:t>ست. بنابراین هم خودمان این نکته را رعایت نماییم و هم به دیگران تذکر دهیم که این مسأله را رعایت کنند.</w:t>
      </w:r>
    </w:p>
    <w:p w:rsidR="003B03F7" w:rsidRPr="00FB2EE3" w:rsidRDefault="003B03F7" w:rsidP="00167AB1">
      <w:pPr>
        <w:rPr>
          <w:rFonts w:ascii="Traditional Arabic"/>
          <w:spacing w:val="0"/>
          <w:rtl/>
          <w:lang w:bidi="ar-SA"/>
        </w:rPr>
      </w:pPr>
      <w:r w:rsidRPr="00FB2EE3">
        <w:rPr>
          <w:spacing w:val="0"/>
          <w:rtl/>
          <w:lang w:bidi="ar-SA"/>
        </w:rPr>
        <w:t xml:space="preserve">و اما پنجمین عبارتی که در این حدیث آمده است: </w:t>
      </w:r>
      <w:r w:rsidRPr="00FB2EE3">
        <w:rPr>
          <w:rStyle w:val="Char1"/>
          <w:spacing w:val="0"/>
          <w:rtl/>
          <w:lang w:bidi="ar-SA"/>
        </w:rPr>
        <w:t>«</w:t>
      </w:r>
      <w:r w:rsidR="00336AA9" w:rsidRPr="00FB2EE3">
        <w:rPr>
          <w:rStyle w:val="Char1"/>
          <w:spacing w:val="0"/>
          <w:rtl/>
          <w:lang w:bidi="ar-SA"/>
        </w:rPr>
        <w:t>ولا يبِعْ بعْضُكُمْ عَلَى بيْعِ بعْضٍ</w:t>
      </w:r>
      <w:r w:rsidRPr="00FB2EE3">
        <w:rPr>
          <w:rStyle w:val="Char1"/>
          <w:spacing w:val="0"/>
          <w:rtl/>
          <w:lang w:bidi="ar-SA"/>
        </w:rPr>
        <w:t>»</w:t>
      </w:r>
      <w:r w:rsidR="00003B28" w:rsidRPr="00FB2EE3">
        <w:rPr>
          <w:spacing w:val="0"/>
          <w:rtl/>
          <w:lang w:bidi="ar-SA"/>
        </w:rPr>
        <w:t>؛</w:t>
      </w:r>
      <w:r w:rsidRPr="00FB2EE3">
        <w:rPr>
          <w:spacing w:val="0"/>
          <w:rtl/>
          <w:lang w:bidi="ar-SA"/>
        </w:rPr>
        <w:t xml:space="preserve"> یعنی: «</w:t>
      </w:r>
      <w:r w:rsidRPr="00FB2EE3">
        <w:rPr>
          <w:rFonts w:ascii="Traditional Arabic"/>
          <w:spacing w:val="0"/>
          <w:rtl/>
          <w:lang w:bidi="ar-SA"/>
        </w:rPr>
        <w:t>هیچ‌کس، به‌خاطر خود مع</w:t>
      </w:r>
      <w:r w:rsidR="00003B28" w:rsidRPr="00FB2EE3">
        <w:rPr>
          <w:rFonts w:ascii="Traditional Arabic"/>
          <w:spacing w:val="0"/>
          <w:rtl/>
          <w:lang w:bidi="ar-SA"/>
        </w:rPr>
        <w:t>امله‌ی شخص دیگری را به‌هم نزند»؛</w:t>
      </w:r>
      <w:r w:rsidRPr="00FB2EE3">
        <w:rPr>
          <w:rFonts w:ascii="Traditional Arabic"/>
          <w:spacing w:val="0"/>
          <w:rtl/>
          <w:lang w:bidi="ar-SA"/>
        </w:rPr>
        <w:t xml:space="preserve"> زیرا این مسأله، به کینه و دشمنی می‌انجامد. به عنوان مثال: شخصی، کالایی را به صدهزار تومان خریده است؛ حال شخص سومی نزدِ خریدار می‌رود و به او می‌گوید: من، عین این کالا را به هشتاد هزار تومان به تو می‌دهم؛ یا می‌گوید: من، </w:t>
      </w:r>
      <w:r w:rsidR="006526C9" w:rsidRPr="00FB2EE3">
        <w:rPr>
          <w:rFonts w:ascii="Traditional Arabic"/>
          <w:spacing w:val="0"/>
          <w:rtl/>
          <w:lang w:bidi="ar-SA"/>
        </w:rPr>
        <w:t>جنسی</w:t>
      </w:r>
      <w:r w:rsidRPr="00FB2EE3">
        <w:rPr>
          <w:rFonts w:ascii="Traditional Arabic"/>
          <w:spacing w:val="0"/>
          <w:rtl/>
          <w:lang w:bidi="ar-SA"/>
        </w:rPr>
        <w:t xml:space="preserve"> بهتر از این را به صدهزار تومان به تو می‌فروشم. بنابراین، مشتری، نزد فروشنده می‌رود و معامله‌اش را با او فسخ می‌کند و با این شخص، واردِ معامله می‌شود. پایمال کردن حق فروشنده‌ی اول در این کار، کاملاً نمایان است و باعث پیدایش کینه و دشمنی در میان مسلمانان می‌گردد.</w:t>
      </w:r>
    </w:p>
    <w:p w:rsidR="003B03F7" w:rsidRPr="00FB2EE3" w:rsidRDefault="00ED081A" w:rsidP="00167AB1">
      <w:pPr>
        <w:rPr>
          <w:rFonts w:ascii="Traditional Arabic"/>
          <w:spacing w:val="0"/>
          <w:rtl/>
          <w:lang w:bidi="ar-SA"/>
        </w:rPr>
      </w:pPr>
      <w:r w:rsidRPr="00FB2EE3">
        <w:rPr>
          <w:rFonts w:ascii="Traditional Arabic"/>
          <w:spacing w:val="0"/>
          <w:rtl/>
          <w:lang w:bidi="ar-SA"/>
        </w:rPr>
        <w:t>در رابطه با خرید یک کالا نیز همین‌گونه است؛ به عنوان مثال: شخصی نزد فروشنده</w:t>
      </w:r>
      <w:r w:rsidR="00003B28" w:rsidRPr="00FB2EE3">
        <w:rPr>
          <w:rFonts w:ascii="Traditional Arabic"/>
          <w:spacing w:val="0"/>
          <w:rtl/>
          <w:lang w:bidi="ar-SA"/>
        </w:rPr>
        <w:t>‌</w:t>
      </w:r>
      <w:r w:rsidRPr="00FB2EE3">
        <w:rPr>
          <w:rFonts w:ascii="Traditional Arabic"/>
          <w:spacing w:val="0"/>
          <w:rtl/>
          <w:lang w:bidi="ar-SA"/>
        </w:rPr>
        <w:t>ای می‌رود که کالایی را به صدهزار تومان فروخته است و به او می‌گوید: من، این کالا را به صد و بیست‌هزار تومان از تو می‌خَرَم. لذا فروشنده نزد خریدارِ اول می‌رود و کالایش ر</w:t>
      </w:r>
      <w:r w:rsidR="00003B28" w:rsidRPr="00FB2EE3">
        <w:rPr>
          <w:rFonts w:ascii="Traditional Arabic"/>
          <w:spacing w:val="0"/>
          <w:rtl/>
          <w:lang w:bidi="ar-SA"/>
        </w:rPr>
        <w:t>ا پس می‌گیرد و آن را به این شخص</w:t>
      </w:r>
      <w:r w:rsidRPr="00FB2EE3">
        <w:rPr>
          <w:rFonts w:ascii="Traditional Arabic"/>
          <w:spacing w:val="0"/>
          <w:rtl/>
          <w:lang w:bidi="ar-SA"/>
        </w:rPr>
        <w:t xml:space="preserve"> می‌فروشد. این هم حرام است</w:t>
      </w:r>
      <w:r w:rsidR="00003B28" w:rsidRPr="00FB2EE3">
        <w:rPr>
          <w:rFonts w:ascii="Traditional Arabic"/>
          <w:spacing w:val="0"/>
          <w:rtl/>
          <w:lang w:bidi="ar-SA"/>
        </w:rPr>
        <w:t>؛</w:t>
      </w:r>
      <w:r w:rsidRPr="00FB2EE3">
        <w:rPr>
          <w:rFonts w:ascii="Traditional Arabic"/>
          <w:spacing w:val="0"/>
          <w:rtl/>
          <w:lang w:bidi="ar-SA"/>
        </w:rPr>
        <w:t xml:space="preserve"> زیرا دست گذاشتن روی معامله‌ی دیگران یا به هم زدن معامله‌ی آن‌ها به‌شمار می‌رود.</w:t>
      </w:r>
    </w:p>
    <w:p w:rsidR="00ED081A" w:rsidRPr="00FB2EE3" w:rsidRDefault="00ED081A" w:rsidP="00167AB1">
      <w:pPr>
        <w:rPr>
          <w:rFonts w:ascii="Traditional Arabic"/>
          <w:spacing w:val="0"/>
          <w:rtl/>
          <w:lang w:bidi="ar-SA"/>
        </w:rPr>
      </w:pPr>
      <w:r w:rsidRPr="00FB2EE3">
        <w:rPr>
          <w:rFonts w:ascii="Traditional Arabic"/>
          <w:spacing w:val="0"/>
          <w:rtl/>
          <w:lang w:bidi="ar-SA"/>
        </w:rPr>
        <w:t>این پرسش وجود دارد که آیا این حکم، مخصوص دوران اختیار در فسخ معامله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3"/>
      </w:r>
      <w:r w:rsidR="00FB2EE3" w:rsidRPr="00FB2EE3">
        <w:rPr>
          <w:rStyle w:val="FootnoteReference"/>
          <w:rFonts w:cs="B Lotus"/>
          <w:spacing w:val="0"/>
          <w:szCs w:val="28"/>
          <w:rtl/>
          <w:lang w:bidi="ar-SA"/>
        </w:rPr>
        <w:t>)</w:t>
      </w:r>
      <w:r w:rsidRPr="00FB2EE3">
        <w:rPr>
          <w:rFonts w:ascii="Traditional Arabic"/>
          <w:spacing w:val="0"/>
          <w:rtl/>
          <w:lang w:bidi="ar-SA"/>
        </w:rPr>
        <w:t xml:space="preserve"> می‌باشد یا عام است؟</w:t>
      </w:r>
    </w:p>
    <w:p w:rsidR="00ED081A" w:rsidRPr="00FB2EE3" w:rsidRDefault="00ED081A" w:rsidP="00167AB1">
      <w:pPr>
        <w:rPr>
          <w:rFonts w:ascii="Traditional Arabic"/>
          <w:spacing w:val="0"/>
          <w:rtl/>
          <w:lang w:bidi="ar-SA"/>
        </w:rPr>
      </w:pPr>
      <w:r w:rsidRPr="00FB2EE3">
        <w:rPr>
          <w:rFonts w:ascii="Traditional Arabic"/>
          <w:spacing w:val="0"/>
          <w:rtl/>
          <w:lang w:bidi="ar-SA"/>
        </w:rPr>
        <w:t xml:space="preserve">برخی از علما، آن را مخصوص </w:t>
      </w:r>
      <w:r w:rsidR="00D3005A" w:rsidRPr="00FB2EE3">
        <w:rPr>
          <w:rFonts w:ascii="Traditional Arabic"/>
          <w:spacing w:val="0"/>
          <w:rtl/>
          <w:lang w:bidi="ar-SA"/>
        </w:rPr>
        <w:t>دوران اختیار دانسته‌اند</w:t>
      </w:r>
      <w:r w:rsidR="00003B28" w:rsidRPr="00FB2EE3">
        <w:rPr>
          <w:rFonts w:ascii="Traditional Arabic"/>
          <w:spacing w:val="0"/>
          <w:rtl/>
          <w:lang w:bidi="ar-SA"/>
        </w:rPr>
        <w:t>؛</w:t>
      </w:r>
      <w:r w:rsidR="00D3005A" w:rsidRPr="00FB2EE3">
        <w:rPr>
          <w:rFonts w:ascii="Traditional Arabic"/>
          <w:spacing w:val="0"/>
          <w:rtl/>
          <w:lang w:bidi="ar-SA"/>
        </w:rPr>
        <w:t xml:space="preserve"> زیرا پس از </w:t>
      </w:r>
      <w:r w:rsidR="00003B28" w:rsidRPr="00FB2EE3">
        <w:rPr>
          <w:rFonts w:ascii="Traditional Arabic"/>
          <w:spacing w:val="0"/>
          <w:rtl/>
          <w:lang w:bidi="ar-SA"/>
        </w:rPr>
        <w:t>پایان زمان فسخ، هیچ‌یک از طرفین</w:t>
      </w:r>
      <w:r w:rsidR="00D3005A" w:rsidRPr="00FB2EE3">
        <w:rPr>
          <w:rFonts w:ascii="Traditional Arabic"/>
          <w:spacing w:val="0"/>
          <w:rtl/>
          <w:lang w:bidi="ar-SA"/>
        </w:rPr>
        <w:t xml:space="preserve"> نمی‌تواند معامله را فسخ کند. به عنوان مثال: شخصی خودرویی را به سه میلیون تومان می‌فروشد و برای فسخ معامله، سه روز به او ف</w:t>
      </w:r>
      <w:r w:rsidR="00003B28" w:rsidRPr="00FB2EE3">
        <w:rPr>
          <w:rFonts w:ascii="Traditional Arabic"/>
          <w:spacing w:val="0"/>
          <w:rtl/>
          <w:lang w:bidi="ar-SA"/>
        </w:rPr>
        <w:t>رصت یا اختیار می‌دهد. شخصِ سومی</w:t>
      </w:r>
      <w:r w:rsidR="00D3005A" w:rsidRPr="00FB2EE3">
        <w:rPr>
          <w:rFonts w:ascii="Traditional Arabic"/>
          <w:spacing w:val="0"/>
          <w:rtl/>
          <w:lang w:bidi="ar-SA"/>
        </w:rPr>
        <w:t xml:space="preserve"> نزد خریدار می‌رود و به او می‌گوید: من، ماشینی بهتر از این را به دو میلیون و پانصد هزار تومان به تو می‌دهم؛ و بدین‌سان خریدار را بر آن می‌دارد که نزد فروشنده بازگردد و معامله را فسخ کند. یا شخصی، نزد فروشنده می‌رود و می‌گوید: شنیده‌ام ماشینت را به سه میلیون تومان فروخته‌ای؛ من، آن را به سه میلیون و پانصد هزار تومان می‌خرم. لذا فروشنده، معامله‌ی او را فسخ می‌کند و ماشینش را به این شخص می‌فروشد. این، به‌اتفاق حرام است.</w:t>
      </w:r>
    </w:p>
    <w:p w:rsidR="00D3005A" w:rsidRPr="00FB2EE3" w:rsidRDefault="00D3005A" w:rsidP="00167AB1">
      <w:pPr>
        <w:rPr>
          <w:rFonts w:ascii="Traditional Arabic"/>
          <w:spacing w:val="0"/>
          <w:rtl/>
          <w:lang w:bidi="ar-SA"/>
        </w:rPr>
      </w:pPr>
      <w:r w:rsidRPr="00FB2EE3">
        <w:rPr>
          <w:rFonts w:ascii="Traditional Arabic"/>
          <w:spacing w:val="0"/>
          <w:rtl/>
          <w:lang w:bidi="ar-SA"/>
        </w:rPr>
        <w:t>ولی برخی از علما گفته‌اند: پس از پایان دوران اختیار، اشکالی ندارد؛ یعنی پس از</w:t>
      </w:r>
      <w:r w:rsidR="00003B28" w:rsidRPr="00FB2EE3">
        <w:rPr>
          <w:rFonts w:ascii="Traditional Arabic"/>
          <w:spacing w:val="0"/>
          <w:rtl/>
          <w:lang w:bidi="ar-SA"/>
        </w:rPr>
        <w:t xml:space="preserve"> این‌که سه روز مورد توافق طرفین</w:t>
      </w:r>
      <w:r w:rsidRPr="00FB2EE3">
        <w:rPr>
          <w:rFonts w:ascii="Traditional Arabic"/>
          <w:spacing w:val="0"/>
          <w:rtl/>
          <w:lang w:bidi="ar-SA"/>
        </w:rPr>
        <w:t xml:space="preserve"> پایان یافت، اشکالی ندارد که شخصی، نزد خریدار برود و بگوید: من، ماشینی بهتر از این را با قیمتی کم</w:t>
      </w:r>
      <w:r w:rsidR="006928E7" w:rsidRPr="00FB2EE3">
        <w:rPr>
          <w:rFonts w:ascii="Traditional Arabic"/>
          <w:spacing w:val="0"/>
          <w:rtl/>
          <w:lang w:bidi="ar-SA"/>
        </w:rPr>
        <w:t>‌</w:t>
      </w:r>
      <w:r w:rsidRPr="00FB2EE3">
        <w:rPr>
          <w:rFonts w:ascii="Traditional Arabic"/>
          <w:spacing w:val="0"/>
          <w:rtl/>
          <w:lang w:bidi="ar-SA"/>
        </w:rPr>
        <w:t>تر به تو می‌دهم. دلیل این دسته از علما، این است که دی</w:t>
      </w:r>
      <w:r w:rsidR="00003B28" w:rsidRPr="00FB2EE3">
        <w:rPr>
          <w:rFonts w:ascii="Traditional Arabic"/>
          <w:spacing w:val="0"/>
          <w:rtl/>
          <w:lang w:bidi="ar-SA"/>
        </w:rPr>
        <w:t>گر، امکان فسخ معامله وجود ندارد؛</w:t>
      </w:r>
      <w:r w:rsidRPr="00FB2EE3">
        <w:rPr>
          <w:rFonts w:ascii="Traditional Arabic"/>
          <w:spacing w:val="0"/>
          <w:rtl/>
          <w:lang w:bidi="ar-SA"/>
        </w:rPr>
        <w:t xml:space="preserve"> زیرا مهلت فسخ، تمام شده است.</w:t>
      </w:r>
    </w:p>
    <w:p w:rsidR="00D3005A" w:rsidRPr="00FB2EE3" w:rsidRDefault="00D3005A" w:rsidP="00167AB1">
      <w:pPr>
        <w:rPr>
          <w:rFonts w:ascii="Traditional Arabic"/>
          <w:spacing w:val="0"/>
          <w:rtl/>
          <w:lang w:bidi="ar-SA"/>
        </w:rPr>
      </w:pPr>
      <w:r w:rsidRPr="00FB2EE3">
        <w:rPr>
          <w:rFonts w:ascii="Traditional Arabic"/>
          <w:spacing w:val="0"/>
          <w:rtl/>
          <w:lang w:bidi="ar-SA"/>
        </w:rPr>
        <w:t>ولی از ظاهرِ حدیث چنین برداشت می‌شود که این حکم، عام ا</w:t>
      </w:r>
      <w:r w:rsidR="00003B28" w:rsidRPr="00FB2EE3">
        <w:rPr>
          <w:rFonts w:ascii="Traditional Arabic"/>
          <w:spacing w:val="0"/>
          <w:rtl/>
          <w:lang w:bidi="ar-SA"/>
        </w:rPr>
        <w:t>ست؛ یعنی ربطی به مهلت فسخ ندارد؛</w:t>
      </w:r>
      <w:r w:rsidRPr="00FB2EE3">
        <w:rPr>
          <w:rFonts w:ascii="Traditional Arabic"/>
          <w:spacing w:val="0"/>
          <w:rtl/>
          <w:lang w:bidi="ar-SA"/>
        </w:rPr>
        <w:t xml:space="preserve"> زیرا ممکن است که با وجودِ پایان یافتن اختیار یا مهلت فسخ، خریدار در پیِ بهانه‌تراشی برآید تا هرطور که شده، معامله را فسخ کند؛ یا حداقل از معامله‌اش پشیمان می‌شود و گمان می‌کند که فروشنده، او را فریب داده و سَرَ</w:t>
      </w:r>
      <w:r w:rsidR="009B336B" w:rsidRPr="00FB2EE3">
        <w:rPr>
          <w:rFonts w:ascii="Traditional Arabic"/>
          <w:spacing w:val="0"/>
          <w:rtl/>
          <w:lang w:bidi="ar-SA"/>
        </w:rPr>
        <w:t>ش، کلاه گذاشته است و این، به کینه و دشمنی نسبت به یک</w:t>
      </w:r>
      <w:r w:rsidR="00003B28" w:rsidRPr="00FB2EE3">
        <w:rPr>
          <w:rFonts w:ascii="Traditional Arabic"/>
          <w:spacing w:val="0"/>
          <w:rtl/>
          <w:lang w:bidi="ar-SA"/>
        </w:rPr>
        <w:t>‌</w:t>
      </w:r>
      <w:r w:rsidR="009B336B" w:rsidRPr="00FB2EE3">
        <w:rPr>
          <w:rFonts w:ascii="Traditional Arabic"/>
          <w:spacing w:val="0"/>
          <w:rtl/>
          <w:lang w:bidi="ar-SA"/>
        </w:rPr>
        <w:t>دیگر، منجر می‌گردد. این، در صورتی</w:t>
      </w:r>
      <w:r w:rsidR="00003B28" w:rsidRPr="00FB2EE3">
        <w:rPr>
          <w:rFonts w:ascii="Traditional Arabic"/>
          <w:spacing w:val="0"/>
          <w:rtl/>
          <w:lang w:bidi="ar-SA"/>
        </w:rPr>
        <w:t>‌</w:t>
      </w:r>
      <w:r w:rsidR="009B336B" w:rsidRPr="00FB2EE3">
        <w:rPr>
          <w:rFonts w:ascii="Traditional Arabic"/>
          <w:spacing w:val="0"/>
          <w:rtl/>
          <w:lang w:bidi="ar-SA"/>
        </w:rPr>
        <w:t>ست که زمانِ زیادی از معامله نگذشته باشد. ولی اگر مدت زیادی سپری شود، ایر</w:t>
      </w:r>
      <w:r w:rsidR="00314ABC" w:rsidRPr="00FB2EE3">
        <w:rPr>
          <w:rFonts w:ascii="Traditional Arabic"/>
          <w:spacing w:val="0"/>
          <w:rtl/>
          <w:lang w:bidi="ar-SA"/>
        </w:rPr>
        <w:t>اد</w:t>
      </w:r>
      <w:r w:rsidR="00003B28" w:rsidRPr="00FB2EE3">
        <w:rPr>
          <w:rFonts w:ascii="Traditional Arabic"/>
          <w:spacing w:val="0"/>
          <w:rtl/>
          <w:lang w:bidi="ar-SA"/>
        </w:rPr>
        <w:t>ی نخواهد داشت؛</w:t>
      </w:r>
      <w:r w:rsidR="009B336B" w:rsidRPr="00FB2EE3">
        <w:rPr>
          <w:rFonts w:ascii="Traditional Arabic"/>
          <w:spacing w:val="0"/>
          <w:rtl/>
          <w:lang w:bidi="ar-SA"/>
        </w:rPr>
        <w:t xml:space="preserve"> زیرا گذشت زمان، فسخ معامله را بعید می‌گرداند. لذا این مسأله، سه حالت دارد:</w:t>
      </w:r>
    </w:p>
    <w:p w:rsidR="009B336B" w:rsidRPr="00FB2EE3" w:rsidRDefault="00314ABC" w:rsidP="00167AB1">
      <w:pPr>
        <w:rPr>
          <w:rFonts w:ascii="Traditional Arabic"/>
          <w:spacing w:val="0"/>
          <w:rtl/>
          <w:lang w:bidi="ar-SA"/>
        </w:rPr>
      </w:pPr>
      <w:r w:rsidRPr="00FB2EE3">
        <w:rPr>
          <w:rFonts w:ascii="Traditional Arabic"/>
          <w:spacing w:val="0"/>
          <w:rtl/>
          <w:lang w:bidi="ar-SA"/>
        </w:rPr>
        <w:t>حالت اول: دست گذاشتن روی معامله‌ی دیگران، در زمان اختیار یا در مهلت فسخ معامله باشد؛ این حالت، به‌اتفاق علما، حرام است.</w:t>
      </w:r>
    </w:p>
    <w:p w:rsidR="00314ABC" w:rsidRPr="00FB2EE3" w:rsidRDefault="00314ABC" w:rsidP="00167AB1">
      <w:pPr>
        <w:rPr>
          <w:rFonts w:ascii="Traditional Arabic"/>
          <w:spacing w:val="0"/>
          <w:rtl/>
          <w:lang w:bidi="ar-SA"/>
        </w:rPr>
      </w:pPr>
      <w:r w:rsidRPr="00FB2EE3">
        <w:rPr>
          <w:rFonts w:ascii="Traditional Arabic"/>
          <w:spacing w:val="0"/>
          <w:rtl/>
          <w:lang w:bidi="ar-SA"/>
        </w:rPr>
        <w:t>حالت دوم: این است که مهلت فسخ، پایان یابد؛ ولی زمان زیادی از آن، نگذشته باشد. علما در این‌باره، اختلاف نظر دارند. البته بنا بر قول صحیح، این حالت نیز حرام است.</w:t>
      </w:r>
    </w:p>
    <w:p w:rsidR="00314ABC" w:rsidRPr="00FB2EE3" w:rsidRDefault="00314ABC" w:rsidP="00167AB1">
      <w:pPr>
        <w:rPr>
          <w:rFonts w:ascii="Traditional Arabic"/>
          <w:spacing w:val="0"/>
          <w:rtl/>
          <w:lang w:bidi="ar-SA"/>
        </w:rPr>
      </w:pPr>
      <w:r w:rsidRPr="00FB2EE3">
        <w:rPr>
          <w:rFonts w:ascii="Traditional Arabic"/>
          <w:spacing w:val="0"/>
          <w:rtl/>
          <w:lang w:bidi="ar-SA"/>
        </w:rPr>
        <w:t>حالت سوم: این است که زمان زیادی از معامله و مهلت فسخ آن، سپری شود؛ مثلاً یک یا دو ماه و یا بیش‌تر، بگذرد. این حالت، اشکالی ندارد.</w:t>
      </w:r>
    </w:p>
    <w:p w:rsidR="00077410" w:rsidRPr="00FB2EE3" w:rsidRDefault="00077410" w:rsidP="00167AB1">
      <w:pPr>
        <w:rPr>
          <w:rFonts w:ascii="Traditional Arabic"/>
          <w:spacing w:val="0"/>
          <w:rtl/>
          <w:lang w:bidi="ar-SA"/>
        </w:rPr>
      </w:pPr>
      <w:r w:rsidRPr="00FB2EE3">
        <w:rPr>
          <w:rFonts w:ascii="Traditional Arabic"/>
          <w:spacing w:val="0"/>
          <w:rtl/>
          <w:lang w:bidi="ar-SA"/>
        </w:rPr>
        <w:t>این اصل، شامل همه‌ی معاملات، از جمله اجاره نیز می‌شود. به عنوان مثال: فردی، خانه‌ای به صدهزار تومان در ماه، با قرارِ یک‌ساله، اجاره می‌کند؛ شخصی، نزد وی می‌رود و به او می‌گوید: من، حاضرم خانه‌ای بهتر از این، با کرایه‌ی هشتاد هزار تومان در ما</w:t>
      </w:r>
      <w:r w:rsidR="00003B28" w:rsidRPr="00FB2EE3">
        <w:rPr>
          <w:rFonts w:ascii="Traditional Arabic"/>
          <w:spacing w:val="0"/>
          <w:rtl/>
          <w:lang w:bidi="ar-SA"/>
        </w:rPr>
        <w:t>ه به تو بدهم. این کار، حرام است؛</w:t>
      </w:r>
      <w:r w:rsidRPr="00FB2EE3">
        <w:rPr>
          <w:rFonts w:ascii="Traditional Arabic"/>
          <w:spacing w:val="0"/>
          <w:rtl/>
          <w:lang w:bidi="ar-SA"/>
        </w:rPr>
        <w:t xml:space="preserve"> زیرا حکم</w:t>
      </w:r>
      <w:r w:rsidR="00003B28" w:rsidRPr="00FB2EE3">
        <w:rPr>
          <w:rFonts w:ascii="Traditional Arabic"/>
          <w:spacing w:val="0"/>
          <w:rtl/>
          <w:lang w:bidi="ar-SA"/>
        </w:rPr>
        <w:t>ِ</w:t>
      </w:r>
      <w:r w:rsidRPr="00FB2EE3">
        <w:rPr>
          <w:rFonts w:ascii="Traditional Arabic"/>
          <w:spacing w:val="0"/>
          <w:rtl/>
          <w:lang w:bidi="ar-SA"/>
        </w:rPr>
        <w:t xml:space="preserve"> به هم زدن معامله‌ی دو نفر را دارد. مانندِ این‌که دو نفر بر سر قیمت کالایی به توافق می‌رسند، اما هنوز معامله‌ی آن‌ها تمام نشده است که شخصِ سومی، مبلغی بیش از قرارِ آن دو نفر، برای خرید آن کالا پیشنهاد می‌کند و بدین‌سان این معامله را به‌خاطر خود به‌هم می‌زند. این، جایز نیست. زیرا رسول‌الله</w:t>
      </w:r>
      <w:r w:rsidRPr="00FB2EE3">
        <w:rPr>
          <w:rFonts w:ascii="Traditional Arabic"/>
          <w:spacing w:val="0"/>
          <w:lang w:bidi="ar-SA"/>
        </w:rPr>
        <w:sym w:font="AGA Arabesque" w:char="F072"/>
      </w:r>
      <w:r w:rsidRPr="00FB2EE3">
        <w:rPr>
          <w:rFonts w:ascii="Traditional Arabic"/>
          <w:spacing w:val="0"/>
          <w:rtl/>
          <w:lang w:bidi="ar-SA"/>
        </w:rPr>
        <w:t xml:space="preserve"> به‌صراحت از این کار، منع فرموده است.</w:t>
      </w:r>
    </w:p>
    <w:p w:rsidR="00314ABC" w:rsidRPr="00FB2EE3" w:rsidRDefault="00077410" w:rsidP="00167AB1">
      <w:pPr>
        <w:rPr>
          <w:rFonts w:ascii="Traditional Arabic"/>
          <w:spacing w:val="0"/>
          <w:rtl/>
          <w:lang w:bidi="ar-SA"/>
        </w:rPr>
      </w:pPr>
      <w:r w:rsidRPr="00FB2EE3">
        <w:rPr>
          <w:rFonts w:ascii="Traditional Arabic"/>
          <w:spacing w:val="0"/>
          <w:rtl/>
          <w:lang w:bidi="ar-SA"/>
        </w:rPr>
        <w:t>خواستگاری و ازدواج نیز همین‌گونه است؛ یعنی برای کسی جایز نیست که به خواستگاری کسی برود که خواستگار دارد</w:t>
      </w:r>
      <w:r w:rsidR="00BA2288" w:rsidRPr="00FB2EE3">
        <w:rPr>
          <w:rFonts w:ascii="Traditional Arabic"/>
          <w:spacing w:val="0"/>
          <w:rtl/>
          <w:lang w:bidi="ar-SA"/>
        </w:rPr>
        <w:t>؛</w:t>
      </w:r>
      <w:r w:rsidRPr="00FB2EE3">
        <w:rPr>
          <w:rFonts w:ascii="Traditional Arabic"/>
          <w:spacing w:val="0"/>
          <w:rtl/>
          <w:lang w:bidi="ar-SA"/>
        </w:rPr>
        <w:t xml:space="preserve"> باید صبر کند </w:t>
      </w:r>
      <w:r w:rsidR="00BA2288" w:rsidRPr="00FB2EE3">
        <w:rPr>
          <w:rFonts w:ascii="Traditional Arabic"/>
          <w:spacing w:val="0"/>
          <w:rtl/>
          <w:lang w:bidi="ar-SA"/>
        </w:rPr>
        <w:t>تا تکلیف خواستگار اول، روشن شود؛</w:t>
      </w:r>
      <w:r w:rsidRPr="00FB2EE3">
        <w:rPr>
          <w:rFonts w:ascii="Traditional Arabic"/>
          <w:spacing w:val="0"/>
          <w:rtl/>
          <w:lang w:bidi="ar-SA"/>
        </w:rPr>
        <w:t xml:space="preserve"> زیرا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«لاَ يَخْطُب عَلَى خِطْبَةِ أَخِيهِ»</w:t>
      </w:r>
      <w:r w:rsidRPr="00FB2EE3">
        <w:rPr>
          <w:rFonts w:ascii="Traditional Arabic"/>
          <w:spacing w:val="0"/>
          <w:rtl/>
          <w:lang w:bidi="ar-SA"/>
        </w:rPr>
        <w:t>.</w:t>
      </w:r>
    </w:p>
    <w:p w:rsidR="00077410" w:rsidRPr="007010C1" w:rsidRDefault="00077410" w:rsidP="00167AB1">
      <w:pPr>
        <w:rPr>
          <w:rFonts w:ascii="Traditional Arabic" w:hAnsi="Traditional Arabic"/>
          <w:spacing w:val="-2"/>
          <w:rtl/>
          <w:lang w:bidi="ar-SA"/>
        </w:rPr>
      </w:pPr>
      <w:r w:rsidRPr="007010C1">
        <w:rPr>
          <w:rFonts w:ascii="Traditional Arabic" w:hAnsi="Traditional Arabic"/>
          <w:spacing w:val="-2"/>
          <w:rtl/>
          <w:lang w:bidi="ar-SA"/>
        </w:rPr>
        <w:t>هم</w:t>
      </w:r>
      <w:r w:rsidR="00815CA2" w:rsidRPr="007010C1">
        <w:rPr>
          <w:rFonts w:ascii="Traditional Arabic" w:hAnsi="Traditional Arabic"/>
          <w:spacing w:val="-2"/>
          <w:rtl/>
          <w:lang w:bidi="ar-SA"/>
        </w:rPr>
        <w:t>ه‌ی این‌ها به‌خاطر حرمتِ حقوقی‌</w:t>
      </w:r>
      <w:r w:rsidRPr="007010C1">
        <w:rPr>
          <w:rFonts w:ascii="Traditional Arabic" w:hAnsi="Traditional Arabic"/>
          <w:spacing w:val="-2"/>
          <w:rtl/>
          <w:lang w:bidi="ar-SA"/>
        </w:rPr>
        <w:t>ست که مسلمانان نسبت به یک</w:t>
      </w:r>
      <w:r w:rsidR="00BA2288" w:rsidRPr="007010C1">
        <w:rPr>
          <w:rFonts w:ascii="Traditional Arabic" w:hAnsi="Traditional Arabic"/>
          <w:spacing w:val="-2"/>
          <w:rtl/>
          <w:lang w:bidi="ar-SA"/>
        </w:rPr>
        <w:t>‌</w:t>
      </w:r>
      <w:r w:rsidRPr="007010C1">
        <w:rPr>
          <w:rFonts w:ascii="Traditional Arabic" w:hAnsi="Traditional Arabic"/>
          <w:spacing w:val="-2"/>
          <w:rtl/>
          <w:lang w:bidi="ar-SA"/>
        </w:rPr>
        <w:t>دیگر دارند و برای هیچ‌کس جایز نیست که ح</w:t>
      </w:r>
      <w:r w:rsidR="008F0239" w:rsidRPr="007010C1">
        <w:rPr>
          <w:rFonts w:ascii="Traditional Arabic" w:hAnsi="Traditional Arabic"/>
          <w:spacing w:val="-2"/>
          <w:rtl/>
          <w:lang w:bidi="ar-SA"/>
        </w:rPr>
        <w:t>ق برادرِ مسلمانش را پایمال کند و معامله‌ی آن‌ها اعم از خرید و فروش، اجاره، ازدواج و یا معامله‌ای را که بر آن توافق کرده‌اند، به هم بزند.</w:t>
      </w:r>
    </w:p>
    <w:p w:rsidR="008F0239" w:rsidRPr="00FB2EE3" w:rsidRDefault="008F0239" w:rsidP="00167AB1">
      <w:pPr>
        <w:rPr>
          <w:rFonts w:ascii="Traditional Arabic"/>
          <w:spacing w:val="0"/>
          <w:rtl/>
          <w:lang w:bidi="ar-SA"/>
        </w:rPr>
      </w:pPr>
      <w:r w:rsidRPr="00FB2EE3">
        <w:rPr>
          <w:rFonts w:ascii="Traditional Arabic"/>
          <w:spacing w:val="0"/>
          <w:rtl/>
          <w:lang w:bidi="ar-SA"/>
        </w:rPr>
        <w:t>حال به شرح این نکته می‌پردازیم که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«تقوا این جاست».</w:t>
      </w:r>
      <w:r w:rsidRPr="00FB2EE3">
        <w:rPr>
          <w:rFonts w:cs="Times New Roman"/>
          <w:spacing w:val="0"/>
          <w:rtl/>
          <w:lang w:bidi="ar-SA"/>
        </w:rPr>
        <w:t xml:space="preserve"> </w:t>
      </w:r>
      <w:r w:rsidRPr="00FB2EE3">
        <w:rPr>
          <w:rFonts w:ascii="Traditional Arabic"/>
          <w:spacing w:val="0"/>
          <w:rtl/>
          <w:lang w:bidi="ar-SA"/>
        </w:rPr>
        <w:t xml:space="preserve">و سه بار به سینه‌اش اشاره کرد. پیش‌تر دراین‌باره سخن گفتیم و به بیان این نکته پرداختیم که اگر در دل انسان، تقوا باشد، همه‌ی اندام و جوارح انسان، </w:t>
      </w:r>
      <w:r w:rsidR="00BA2288" w:rsidRPr="00FB2EE3">
        <w:rPr>
          <w:rFonts w:ascii="Traditional Arabic"/>
          <w:spacing w:val="0"/>
          <w:rtl/>
          <w:lang w:bidi="ar-SA"/>
        </w:rPr>
        <w:t>در جهت اطاعت از الله</w:t>
      </w:r>
      <w:r w:rsidRPr="00FB2EE3">
        <w:rPr>
          <w:rFonts w:ascii="Traditional Arabic"/>
          <w:spacing w:val="0"/>
          <w:rtl/>
          <w:lang w:bidi="ar-SA"/>
        </w:rPr>
        <w:t xml:space="preserve"> عمل می کنند و اگر قلب انسان دچار انحراف شود، ا</w:t>
      </w:r>
      <w:r w:rsidR="00E07BB3" w:rsidRPr="00FB2EE3">
        <w:rPr>
          <w:rFonts w:ascii="Traditional Arabic"/>
          <w:spacing w:val="0"/>
          <w:rtl/>
          <w:lang w:bidi="ar-SA"/>
        </w:rPr>
        <w:t>نسان، با تمام وجود و اعضای خویش،</w:t>
      </w:r>
      <w:r w:rsidRPr="00FB2EE3">
        <w:rPr>
          <w:rFonts w:ascii="Traditional Arabic"/>
          <w:spacing w:val="0"/>
          <w:rtl/>
          <w:lang w:bidi="ar-SA"/>
        </w:rPr>
        <w:t xml:space="preserve"> منحرف می‌گردد. الله متعال، می‌فرماید:</w:t>
      </w:r>
    </w:p>
    <w:p w:rsidR="00E07BB3" w:rsidRPr="00FB2EE3" w:rsidRDefault="007A58AF" w:rsidP="007A58A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ذَ</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أَد</w:t>
      </w:r>
      <w:r w:rsidRPr="00FB2EE3">
        <w:rPr>
          <w:rFonts w:ascii="KFGQPC Uthmanic Script HAFS" w:hint="cs"/>
          <w:rtl/>
          <w:lang w:bidi="ar-SA"/>
        </w:rPr>
        <w:t>ۡ</w:t>
      </w:r>
      <w:r w:rsidRPr="00FB2EE3">
        <w:rPr>
          <w:rFonts w:ascii="KFGQPC Uthmanic Script HAFS" w:hint="eastAsia"/>
          <w:rtl/>
          <w:lang w:bidi="ar-SA"/>
        </w:rPr>
        <w:t>نَى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لشَّهَ</w:t>
      </w:r>
      <w:r w:rsidRPr="00FB2EE3">
        <w:rPr>
          <w:rFonts w:ascii="KFGQPC Uthmanic Script HAFS" w:hint="cs"/>
          <w:rtl/>
          <w:lang w:bidi="ar-SA"/>
        </w:rPr>
        <w:t>ٰ</w:t>
      </w:r>
      <w:r w:rsidRPr="00FB2EE3">
        <w:rPr>
          <w:rFonts w:ascii="KFGQPC Uthmanic Script HAFS" w:hint="eastAsia"/>
          <w:rtl/>
          <w:lang w:bidi="ar-SA"/>
        </w:rPr>
        <w:t>دَةِ</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هِهَا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يَخَافُو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تُرَدَّ</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مَعُواْ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يَه</w:t>
      </w:r>
      <w:r w:rsidRPr="00FB2EE3">
        <w:rPr>
          <w:rFonts w:ascii="KFGQPC Uthmanic Script HAFS" w:hint="cs"/>
          <w:rtl/>
          <w:lang w:bidi="ar-SA"/>
        </w:rPr>
        <w:t>ۡ</w:t>
      </w:r>
      <w:r w:rsidRPr="00FB2EE3">
        <w:rPr>
          <w:rFonts w:ascii="KFGQPC Uthmanic Script HAFS" w:hint="eastAsia"/>
          <w:rtl/>
          <w:lang w:bidi="ar-SA"/>
        </w:rPr>
        <w:t>دِي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سِقِينَ</w:t>
      </w:r>
      <w:r w:rsidRPr="00FB2EE3">
        <w:rPr>
          <w:rFonts w:ascii="KFGQPC Uthmanic Script HAFS"/>
          <w:rtl/>
          <w:lang w:bidi="ar-SA"/>
        </w:rPr>
        <w:t xml:space="preserve"> </w:t>
      </w:r>
      <w:r w:rsidRPr="00FB2EE3">
        <w:rPr>
          <w:rFonts w:ascii="KFGQPC Uthmanic Script HAFS" w:hint="cs"/>
          <w:rtl/>
          <w:lang w:bidi="ar-SA"/>
        </w:rPr>
        <w:t>١٠٨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١٠٨</w:t>
      </w:r>
      <w:r w:rsidRPr="00FB2EE3">
        <w:rPr>
          <w:rStyle w:val="Char8"/>
          <w:rtl/>
        </w:rPr>
        <w:t>]</w:t>
      </w:r>
      <w:r w:rsidRPr="00FB2EE3">
        <w:rPr>
          <w:rFonts w:ascii="KFGQPC Uthman Taha Naskh" w:cs="KFGQPC Uthman Taha Naskh"/>
          <w:rtl/>
          <w:lang w:bidi="ar-SA"/>
        </w:rPr>
        <w:t xml:space="preserve">  </w:t>
      </w:r>
      <w:r w:rsidR="00360CED" w:rsidRPr="00FB2EE3">
        <w:rPr>
          <w:rtl/>
          <w:lang w:bidi="ar-SA"/>
        </w:rPr>
        <w:tab/>
      </w:r>
      <w:r w:rsidR="00E07BB3" w:rsidRPr="00FB2EE3">
        <w:rPr>
          <w:rtl/>
          <w:lang w:bidi="ar-SA"/>
        </w:rPr>
        <w:t xml:space="preserve"> </w:t>
      </w:r>
    </w:p>
    <w:p w:rsidR="00E07BB3" w:rsidRPr="00FB2EE3" w:rsidRDefault="00E07BB3" w:rsidP="00167AB1">
      <w:pPr>
        <w:pStyle w:val="a2"/>
        <w:rPr>
          <w:rFonts w:eastAsia="SimSun"/>
          <w:rtl/>
          <w:lang w:eastAsia="zh-CN" w:bidi="ar-SA"/>
        </w:rPr>
      </w:pPr>
      <w:r w:rsidRPr="00FB2EE3">
        <w:rPr>
          <w:rFonts w:eastAsia="SimSun"/>
          <w:rtl/>
          <w:lang w:eastAsia="zh-CN" w:bidi="ar-SA"/>
        </w:rPr>
        <w:t>این روش، به این‌که (گواهان) گواهی را به صورت حقیقی آن بیان کنند، نزدیک</w:t>
      </w:r>
      <w:r w:rsidRPr="00FB2EE3">
        <w:rPr>
          <w:rFonts w:eastAsia="SimSun"/>
          <w:rtl/>
          <w:lang w:eastAsia="zh-CN" w:bidi="ar-SA"/>
        </w:rPr>
        <w:softHyphen/>
        <w:t>تر است یا برای این‌که از رد سوگندهایشان و ارجاع آن به دیگران بترسند. و تقوای الله پیشه نمایید و گوش به فرمان الله باشید. الله، فاسقان را هدایت نمی</w:t>
      </w:r>
      <w:r w:rsidRPr="00FB2EE3">
        <w:rPr>
          <w:rFonts w:eastAsia="SimSun"/>
          <w:rtl/>
          <w:lang w:eastAsia="zh-CN" w:bidi="ar-SA"/>
        </w:rPr>
        <w:softHyphen/>
        <w:t>کند.</w:t>
      </w:r>
    </w:p>
    <w:p w:rsidR="008F0239" w:rsidRPr="00FB2EE3" w:rsidRDefault="00E07BB3" w:rsidP="00167AB1">
      <w:pPr>
        <w:rPr>
          <w:rFonts w:ascii="Traditional Arabic"/>
          <w:spacing w:val="0"/>
          <w:rtl/>
          <w:lang w:bidi="ar-SA"/>
        </w:rPr>
      </w:pPr>
      <w:r w:rsidRPr="00FB2EE3">
        <w:rPr>
          <w:rFonts w:ascii="Traditional Arabic"/>
          <w:spacing w:val="0"/>
          <w:rtl/>
          <w:lang w:bidi="ar-SA"/>
        </w:rPr>
        <w:t>انسان، خود باعث انحراف قلبِ خویش می‌شود و این، زمانی اتفاق می‌افتد که انسان، خواهان خیر و نیکی نیست و به بدی متمایل و علاقه‌مند می‌گردد. بدین دلیل که الله متعال، فرموده است:</w:t>
      </w:r>
    </w:p>
    <w:p w:rsidR="00794D35" w:rsidRPr="00FB2EE3" w:rsidRDefault="007A58AF" w:rsidP="007A58AF">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فَلَمَّا</w:t>
      </w:r>
      <w:r w:rsidRPr="00FB2EE3">
        <w:rPr>
          <w:rFonts w:ascii="KFGQPC Uthmanic Script HAFS"/>
          <w:rtl/>
          <w:lang w:bidi="ar-SA"/>
        </w:rPr>
        <w:t xml:space="preserve"> </w:t>
      </w:r>
      <w:r w:rsidRPr="00FB2EE3">
        <w:rPr>
          <w:rFonts w:ascii="KFGQPC Uthmanic Script HAFS" w:hint="eastAsia"/>
          <w:rtl/>
          <w:lang w:bidi="ar-SA"/>
        </w:rPr>
        <w:t>زَاغُو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أَزَاغَ</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قُلُوبَهُم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الصف</w:t>
      </w:r>
      <w:r w:rsidRPr="00FB2EE3">
        <w:rPr>
          <w:rStyle w:val="Char8"/>
          <w:rtl/>
        </w:rPr>
        <w:t xml:space="preserve">: </w:t>
      </w:r>
      <w:r w:rsidRPr="00FB2EE3">
        <w:rPr>
          <w:rStyle w:val="Char8"/>
          <w:rFonts w:hint="cs"/>
          <w:rtl/>
        </w:rPr>
        <w:t>٥</w:t>
      </w:r>
      <w:r w:rsidRPr="00FB2EE3">
        <w:rPr>
          <w:rStyle w:val="Char8"/>
          <w:rtl/>
        </w:rPr>
        <w:t>]</w:t>
      </w:r>
      <w:r w:rsidRPr="00FB2EE3">
        <w:rPr>
          <w:rFonts w:ascii="KFGQPC Uthman Taha Naskh" w:cs="KFGQPC Uthman Taha Naskh"/>
          <w:rtl/>
          <w:lang w:bidi="ar-SA"/>
        </w:rPr>
        <w:t xml:space="preserve">  </w:t>
      </w:r>
      <w:r w:rsidR="00360CED" w:rsidRPr="00FB2EE3">
        <w:rPr>
          <w:rtl/>
          <w:lang w:bidi="ar-SA"/>
        </w:rPr>
        <w:tab/>
      </w:r>
    </w:p>
    <w:p w:rsidR="00E07BB3" w:rsidRPr="00FB2EE3" w:rsidRDefault="00794D35" w:rsidP="00167AB1">
      <w:pPr>
        <w:pStyle w:val="a2"/>
        <w:rPr>
          <w:rtl/>
          <w:lang w:bidi="ar-SA"/>
        </w:rPr>
      </w:pPr>
      <w:r w:rsidRPr="00FB2EE3">
        <w:rPr>
          <w:rtl/>
          <w:lang w:bidi="ar-SA"/>
        </w:rPr>
        <w:t>و چون منحرف شدند، الله، دل‌هایشان را منحرف کرد.</w:t>
      </w:r>
    </w:p>
    <w:p w:rsidR="00E07BB3" w:rsidRPr="00FB2EE3" w:rsidRDefault="00794D35" w:rsidP="00167AB1">
      <w:pPr>
        <w:rPr>
          <w:rFonts w:ascii="Traditional Arabic"/>
          <w:spacing w:val="0"/>
          <w:rtl/>
          <w:lang w:bidi="ar-SA"/>
        </w:rPr>
      </w:pPr>
      <w:r w:rsidRPr="00FB2EE3">
        <w:rPr>
          <w:rFonts w:ascii="Traditional Arabic"/>
          <w:spacing w:val="0"/>
          <w:rtl/>
          <w:lang w:bidi="ar-SA"/>
        </w:rPr>
        <w:t>هم‌چنین فرموده است:</w:t>
      </w:r>
    </w:p>
    <w:p w:rsidR="007010C1" w:rsidRDefault="007A58AF" w:rsidP="007A58AF">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أَيُّهَا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لنَّبِيُّ</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أَي</w:t>
      </w:r>
      <w:r w:rsidRPr="00FB2EE3">
        <w:rPr>
          <w:rFonts w:ascii="KFGQPC Uthmanic Script HAFS" w:hint="cs"/>
          <w:rtl/>
          <w:lang w:bidi="ar-SA"/>
        </w:rPr>
        <w:t>ۡ</w:t>
      </w:r>
      <w:r w:rsidRPr="00FB2EE3">
        <w:rPr>
          <w:rFonts w:ascii="KFGQPC Uthmanic Script HAFS" w:hint="eastAsia"/>
          <w:rtl/>
          <w:lang w:bidi="ar-SA"/>
        </w:rPr>
        <w:t>دِيكُم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رَى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قُلُوبِكُم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تِكُم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أُخِذَ</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وَيَغ</w:t>
      </w:r>
      <w:r w:rsidRPr="00FB2EE3">
        <w:rPr>
          <w:rFonts w:ascii="KFGQPC Uthmanic Script HAFS" w:hint="cs"/>
          <w:rtl/>
          <w:lang w:bidi="ar-SA"/>
        </w:rPr>
        <w:t>ۡ</w:t>
      </w:r>
      <w:r w:rsidRPr="00FB2EE3">
        <w:rPr>
          <w:rFonts w:ascii="KFGQPC Uthmanic Script HAFS" w:hint="eastAsia"/>
          <w:rtl/>
          <w:lang w:bidi="ar-SA"/>
        </w:rPr>
        <w:t>فِر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غَفُور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رَّحِيم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794D35" w:rsidRPr="00FB2EE3" w:rsidRDefault="007010C1" w:rsidP="007A58AF">
      <w:pPr>
        <w:pStyle w:val="a1"/>
        <w:rPr>
          <w:rtl/>
          <w:lang w:bidi="ar-SA"/>
        </w:rPr>
      </w:pPr>
      <w:r>
        <w:rPr>
          <w:rFonts w:ascii="KFGQPC Uthman Taha Naskh" w:cs="KFGQPC Uthman Taha Naskh" w:hint="cs"/>
          <w:rtl/>
          <w:lang w:bidi="ar-SA"/>
        </w:rPr>
        <w:tab/>
      </w:r>
      <w:r w:rsidR="007A58AF" w:rsidRPr="00FB2EE3">
        <w:rPr>
          <w:rStyle w:val="Char8"/>
          <w:rtl/>
        </w:rPr>
        <w:t>[</w:t>
      </w:r>
      <w:r w:rsidR="00527A02">
        <w:rPr>
          <w:rStyle w:val="Char8"/>
          <w:rFonts w:hint="eastAsia"/>
          <w:rtl/>
        </w:rPr>
        <w:t>الأنفال</w:t>
      </w:r>
      <w:r w:rsidR="007A58AF" w:rsidRPr="00FB2EE3">
        <w:rPr>
          <w:rStyle w:val="Char8"/>
          <w:rtl/>
        </w:rPr>
        <w:t xml:space="preserve">: </w:t>
      </w:r>
      <w:r w:rsidR="007A58AF" w:rsidRPr="00FB2EE3">
        <w:rPr>
          <w:rStyle w:val="Char8"/>
          <w:rFonts w:hint="cs"/>
          <w:rtl/>
        </w:rPr>
        <w:t>٧٠</w:t>
      </w:r>
      <w:r w:rsidR="007A58AF" w:rsidRPr="00FB2EE3">
        <w:rPr>
          <w:rStyle w:val="Char8"/>
          <w:rtl/>
        </w:rPr>
        <w:t>]</w:t>
      </w:r>
      <w:r w:rsidR="007A58AF" w:rsidRPr="00FB2EE3">
        <w:rPr>
          <w:rFonts w:ascii="KFGQPC Uthman Taha Naskh" w:cs="KFGQPC Uthman Taha Naskh"/>
          <w:rtl/>
          <w:lang w:bidi="ar-SA"/>
        </w:rPr>
        <w:t xml:space="preserve">  </w:t>
      </w:r>
      <w:r w:rsidR="00794D35" w:rsidRPr="00FB2EE3">
        <w:rPr>
          <w:rtl/>
          <w:lang w:bidi="ar-SA"/>
        </w:rPr>
        <w:t xml:space="preserve"> </w:t>
      </w:r>
    </w:p>
    <w:p w:rsidR="00794D35" w:rsidRPr="00FB2EE3" w:rsidRDefault="00794D35" w:rsidP="00167AB1">
      <w:pPr>
        <w:pStyle w:val="a2"/>
        <w:rPr>
          <w:rFonts w:eastAsia="SimSun"/>
          <w:rtl/>
          <w:lang w:eastAsia="zh-CN" w:bidi="ar-SA"/>
        </w:rPr>
      </w:pPr>
      <w:r w:rsidRPr="00FB2EE3">
        <w:rPr>
          <w:rFonts w:eastAsia="SimSun"/>
          <w:rtl/>
          <w:lang w:eastAsia="zh-CN" w:bidi="ar-SA"/>
        </w:rPr>
        <w:t>ای پیامبر! به اسیرانی که در دستان شما هستند، بگو: اگر الله در دل</w:t>
      </w:r>
      <w:r w:rsidRPr="00FB2EE3">
        <w:rPr>
          <w:rFonts w:eastAsia="SimSun"/>
          <w:rtl/>
          <w:lang w:eastAsia="zh-CN" w:bidi="ar-SA"/>
        </w:rPr>
        <w:softHyphen/>
        <w:t>هایتان خیری بیابد، بهتر از مالی که از شما گرفته شده است، به شما می</w:t>
      </w:r>
      <w:r w:rsidRPr="00FB2EE3">
        <w:rPr>
          <w:rFonts w:eastAsia="SimSun"/>
          <w:rtl/>
          <w:lang w:eastAsia="zh-CN" w:bidi="ar-SA"/>
        </w:rPr>
        <w:softHyphen/>
        <w:t>دهد و شما را می</w:t>
      </w:r>
      <w:r w:rsidRPr="00FB2EE3">
        <w:rPr>
          <w:rFonts w:eastAsia="SimSun"/>
          <w:rtl/>
          <w:lang w:eastAsia="zh-CN" w:bidi="ar-SA"/>
        </w:rPr>
        <w:softHyphen/>
        <w:t>آمرزد. و الله آمرزنده</w:t>
      </w:r>
      <w:r w:rsidRPr="00FB2EE3">
        <w:rPr>
          <w:rFonts w:eastAsia="SimSun"/>
          <w:rtl/>
          <w:lang w:eastAsia="zh-CN" w:bidi="ar-SA"/>
        </w:rPr>
        <w:softHyphen/>
        <w:t>ی مهرورز است.</w:t>
      </w:r>
    </w:p>
    <w:p w:rsidR="00794D35" w:rsidRPr="00FB2EE3" w:rsidRDefault="00BA2288" w:rsidP="00167AB1">
      <w:pPr>
        <w:rPr>
          <w:rFonts w:ascii="Traditional Arabic"/>
          <w:spacing w:val="0"/>
          <w:rtl/>
          <w:lang w:bidi="ar-SA"/>
        </w:rPr>
      </w:pPr>
      <w:r w:rsidRPr="00FB2EE3">
        <w:rPr>
          <w:rFonts w:ascii="Traditional Arabic"/>
          <w:spacing w:val="0"/>
          <w:rtl/>
          <w:lang w:bidi="ar-SA"/>
        </w:rPr>
        <w:t>وقتی بنده‌ای</w:t>
      </w:r>
      <w:r w:rsidR="00794D35" w:rsidRPr="00FB2EE3">
        <w:rPr>
          <w:rFonts w:ascii="Traditional Arabic"/>
          <w:spacing w:val="0"/>
          <w:rtl/>
          <w:lang w:bidi="ar-SA"/>
        </w:rPr>
        <w:t xml:space="preserve"> قصد نیکی داشته باشد، الله متعال، او را به انجام آن نیکی توفیق می‌دهد و همه‌ی شرایط را برای وی فراهم می‌سازد تا بتواند اراده و قصد خویش را به انجام برساند؛ </w:t>
      </w:r>
      <w:r w:rsidR="000232C0" w:rsidRPr="00FB2EE3">
        <w:rPr>
          <w:rFonts w:ascii="Traditional Arabic"/>
          <w:spacing w:val="0"/>
          <w:rtl/>
          <w:lang w:bidi="ar-SA"/>
        </w:rPr>
        <w:t>چنان‌که</w:t>
      </w:r>
      <w:r w:rsidR="00794D35" w:rsidRPr="00FB2EE3">
        <w:rPr>
          <w:rFonts w:ascii="Traditional Arabic"/>
          <w:spacing w:val="0"/>
          <w:rtl/>
          <w:lang w:bidi="ar-SA"/>
        </w:rPr>
        <w:t xml:space="preserve"> می‌فرماید:</w:t>
      </w:r>
    </w:p>
    <w:p w:rsidR="007010C1" w:rsidRDefault="007A58AF" w:rsidP="007A58AF">
      <w:pPr>
        <w:pStyle w:val="a1"/>
        <w:rPr>
          <w:rFonts w:ascii="KFGQPC Uthman Taha Naskh" w:cs="KFGQPC Uthman Taha Naskh"/>
          <w:spacing w:val="-4"/>
          <w:rtl/>
          <w:lang w:bidi="ar-SA"/>
        </w:rPr>
      </w:pPr>
      <w:r w:rsidRPr="007010C1">
        <w:rPr>
          <w:rFonts w:ascii="KFGQPC Uthman Taha Naskh" w:cs="KFGQPC Uthman Taha Naskh" w:hint="cs"/>
          <w:spacing w:val="-4"/>
          <w:rtl/>
          <w:lang w:bidi="ar-SA"/>
        </w:rPr>
        <w:t>﴿</w:t>
      </w:r>
      <w:r w:rsidRPr="007010C1">
        <w:rPr>
          <w:rFonts w:ascii="KFGQPC Uthmanic Script HAFS" w:hint="eastAsia"/>
          <w:spacing w:val="-4"/>
          <w:rtl/>
          <w:lang w:bidi="ar-SA"/>
        </w:rPr>
        <w:t>فَأَمَّا</w:t>
      </w:r>
      <w:r w:rsidRPr="007010C1">
        <w:rPr>
          <w:rFonts w:ascii="KFGQPC Uthmanic Script HAFS"/>
          <w:spacing w:val="-4"/>
          <w:rtl/>
          <w:lang w:bidi="ar-SA"/>
        </w:rPr>
        <w:t xml:space="preserve"> </w:t>
      </w:r>
      <w:r w:rsidRPr="007010C1">
        <w:rPr>
          <w:rFonts w:ascii="KFGQPC Uthmanic Script HAFS" w:hint="eastAsia"/>
          <w:spacing w:val="-4"/>
          <w:rtl/>
          <w:lang w:bidi="ar-SA"/>
        </w:rPr>
        <w:t>مَن</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أَع</w:t>
      </w:r>
      <w:r w:rsidRPr="007010C1">
        <w:rPr>
          <w:rFonts w:ascii="KFGQPC Uthmanic Script HAFS" w:hint="cs"/>
          <w:spacing w:val="-4"/>
          <w:rtl/>
          <w:lang w:bidi="ar-SA"/>
        </w:rPr>
        <w:t>ۡ</w:t>
      </w:r>
      <w:r w:rsidRPr="007010C1">
        <w:rPr>
          <w:rFonts w:ascii="KFGQPC Uthmanic Script HAFS" w:hint="eastAsia"/>
          <w:spacing w:val="-4"/>
          <w:rtl/>
          <w:lang w:bidi="ar-SA"/>
        </w:rPr>
        <w:t>طَى</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وَ</w:t>
      </w:r>
      <w:r w:rsidRPr="007010C1">
        <w:rPr>
          <w:rFonts w:ascii="KFGQPC Uthmanic Script HAFS" w:hint="cs"/>
          <w:spacing w:val="-4"/>
          <w:rtl/>
          <w:lang w:bidi="ar-SA"/>
        </w:rPr>
        <w:t>ٱ</w:t>
      </w:r>
      <w:r w:rsidRPr="007010C1">
        <w:rPr>
          <w:rFonts w:ascii="KFGQPC Uthmanic Script HAFS" w:hint="eastAsia"/>
          <w:spacing w:val="-4"/>
          <w:rtl/>
          <w:lang w:bidi="ar-SA"/>
        </w:rPr>
        <w:t>تَّقَى</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cs"/>
          <w:spacing w:val="-4"/>
          <w:rtl/>
          <w:lang w:bidi="ar-SA"/>
        </w:rPr>
        <w:t>٥</w:t>
      </w:r>
      <w:r w:rsidRPr="007010C1">
        <w:rPr>
          <w:rFonts w:ascii="KFGQPC Uthmanic Script HAFS"/>
          <w:spacing w:val="-4"/>
          <w:rtl/>
          <w:lang w:bidi="ar-SA"/>
        </w:rPr>
        <w:t xml:space="preserve"> </w:t>
      </w:r>
      <w:r w:rsidRPr="007010C1">
        <w:rPr>
          <w:rFonts w:ascii="KFGQPC Uthmanic Script HAFS" w:hint="eastAsia"/>
          <w:spacing w:val="-4"/>
          <w:rtl/>
          <w:lang w:bidi="ar-SA"/>
        </w:rPr>
        <w:t>وَصَدَّقَ</w:t>
      </w:r>
      <w:r w:rsidRPr="007010C1">
        <w:rPr>
          <w:rFonts w:ascii="KFGQPC Uthmanic Script HAFS"/>
          <w:spacing w:val="-4"/>
          <w:rtl/>
          <w:lang w:bidi="ar-SA"/>
        </w:rPr>
        <w:t xml:space="preserve"> </w:t>
      </w:r>
      <w:r w:rsidRPr="007010C1">
        <w:rPr>
          <w:rFonts w:ascii="KFGQPC Uthmanic Script HAFS" w:hint="eastAsia"/>
          <w:spacing w:val="-4"/>
          <w:rtl/>
          <w:lang w:bidi="ar-SA"/>
        </w:rPr>
        <w:t>بِ</w:t>
      </w:r>
      <w:r w:rsidRPr="007010C1">
        <w:rPr>
          <w:rFonts w:ascii="KFGQPC Uthmanic Script HAFS" w:hint="cs"/>
          <w:spacing w:val="-4"/>
          <w:rtl/>
          <w:lang w:bidi="ar-SA"/>
        </w:rPr>
        <w:t>ٱ</w:t>
      </w:r>
      <w:r w:rsidRPr="007010C1">
        <w:rPr>
          <w:rFonts w:ascii="KFGQPC Uthmanic Script HAFS" w:hint="eastAsia"/>
          <w:spacing w:val="-4"/>
          <w:rtl/>
          <w:lang w:bidi="ar-SA"/>
        </w:rPr>
        <w:t>ل</w:t>
      </w:r>
      <w:r w:rsidRPr="007010C1">
        <w:rPr>
          <w:rFonts w:ascii="KFGQPC Uthmanic Script HAFS" w:hint="cs"/>
          <w:spacing w:val="-4"/>
          <w:rtl/>
          <w:lang w:bidi="ar-SA"/>
        </w:rPr>
        <w:t>ۡ</w:t>
      </w:r>
      <w:r w:rsidRPr="007010C1">
        <w:rPr>
          <w:rFonts w:ascii="KFGQPC Uthmanic Script HAFS" w:hint="eastAsia"/>
          <w:spacing w:val="-4"/>
          <w:rtl/>
          <w:lang w:bidi="ar-SA"/>
        </w:rPr>
        <w:t>حُس</w:t>
      </w:r>
      <w:r w:rsidRPr="007010C1">
        <w:rPr>
          <w:rFonts w:ascii="KFGQPC Uthmanic Script HAFS" w:hint="cs"/>
          <w:spacing w:val="-4"/>
          <w:rtl/>
          <w:lang w:bidi="ar-SA"/>
        </w:rPr>
        <w:t>ۡ</w:t>
      </w:r>
      <w:r w:rsidRPr="007010C1">
        <w:rPr>
          <w:rFonts w:ascii="KFGQPC Uthmanic Script HAFS" w:hint="eastAsia"/>
          <w:spacing w:val="-4"/>
          <w:rtl/>
          <w:lang w:bidi="ar-SA"/>
        </w:rPr>
        <w:t>نَى</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cs"/>
          <w:spacing w:val="-4"/>
          <w:rtl/>
          <w:lang w:bidi="ar-SA"/>
        </w:rPr>
        <w:t>٦</w:t>
      </w:r>
      <w:r w:rsidRPr="007010C1">
        <w:rPr>
          <w:rFonts w:ascii="KFGQPC Uthmanic Script HAFS"/>
          <w:spacing w:val="-4"/>
          <w:rtl/>
          <w:lang w:bidi="ar-SA"/>
        </w:rPr>
        <w:t xml:space="preserve"> </w:t>
      </w:r>
      <w:r w:rsidRPr="007010C1">
        <w:rPr>
          <w:rFonts w:ascii="KFGQPC Uthmanic Script HAFS" w:hint="eastAsia"/>
          <w:spacing w:val="-4"/>
          <w:rtl/>
          <w:lang w:bidi="ar-SA"/>
        </w:rPr>
        <w:t>فَسَنُيَسِّرُهُ</w:t>
      </w:r>
      <w:r w:rsidRPr="007010C1">
        <w:rPr>
          <w:rFonts w:ascii="KFGQPC Uthmanic Script HAFS" w:hint="cs"/>
          <w:spacing w:val="-4"/>
          <w:rtl/>
          <w:lang w:bidi="ar-SA"/>
        </w:rPr>
        <w:t>ۥ</w:t>
      </w:r>
      <w:r w:rsidRPr="007010C1">
        <w:rPr>
          <w:rFonts w:ascii="KFGQPC Uthmanic Script HAFS"/>
          <w:spacing w:val="-4"/>
          <w:rtl/>
          <w:lang w:bidi="ar-SA"/>
        </w:rPr>
        <w:t xml:space="preserve"> </w:t>
      </w:r>
      <w:r w:rsidRPr="007010C1">
        <w:rPr>
          <w:rFonts w:ascii="KFGQPC Uthmanic Script HAFS" w:hint="eastAsia"/>
          <w:spacing w:val="-4"/>
          <w:rtl/>
          <w:lang w:bidi="ar-SA"/>
        </w:rPr>
        <w:t>لِل</w:t>
      </w:r>
      <w:r w:rsidRPr="007010C1">
        <w:rPr>
          <w:rFonts w:ascii="KFGQPC Uthmanic Script HAFS" w:hint="cs"/>
          <w:spacing w:val="-4"/>
          <w:rtl/>
          <w:lang w:bidi="ar-SA"/>
        </w:rPr>
        <w:t>ۡ</w:t>
      </w:r>
      <w:r w:rsidRPr="007010C1">
        <w:rPr>
          <w:rFonts w:ascii="KFGQPC Uthmanic Script HAFS" w:hint="eastAsia"/>
          <w:spacing w:val="-4"/>
          <w:rtl/>
          <w:lang w:bidi="ar-SA"/>
        </w:rPr>
        <w:t>يُس</w:t>
      </w:r>
      <w:r w:rsidRPr="007010C1">
        <w:rPr>
          <w:rFonts w:ascii="KFGQPC Uthmanic Script HAFS" w:hint="cs"/>
          <w:spacing w:val="-4"/>
          <w:rtl/>
          <w:lang w:bidi="ar-SA"/>
        </w:rPr>
        <w:t>ۡ</w:t>
      </w:r>
      <w:r w:rsidRPr="007010C1">
        <w:rPr>
          <w:rFonts w:ascii="KFGQPC Uthmanic Script HAFS" w:hint="eastAsia"/>
          <w:spacing w:val="-4"/>
          <w:rtl/>
          <w:lang w:bidi="ar-SA"/>
        </w:rPr>
        <w:t>رَى</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cs"/>
          <w:spacing w:val="-4"/>
          <w:rtl/>
          <w:lang w:bidi="ar-SA"/>
        </w:rPr>
        <w:t>٧</w:t>
      </w:r>
      <w:r w:rsidRPr="007010C1">
        <w:rPr>
          <w:rFonts w:ascii="KFGQPC Uthman Taha Naskh" w:cs="KFGQPC Uthman Taha Naskh" w:hint="cs"/>
          <w:spacing w:val="-4"/>
          <w:rtl/>
          <w:lang w:bidi="ar-SA"/>
        </w:rPr>
        <w:t>﴾</w:t>
      </w:r>
      <w:r w:rsidRPr="007010C1">
        <w:rPr>
          <w:rFonts w:ascii="KFGQPC Uthman Taha Naskh" w:cs="KFGQPC Uthman Taha Naskh"/>
          <w:spacing w:val="-4"/>
          <w:rtl/>
          <w:lang w:bidi="ar-SA"/>
        </w:rPr>
        <w:t xml:space="preserve"> </w:t>
      </w:r>
      <w:r w:rsidRPr="007010C1">
        <w:rPr>
          <w:rFonts w:ascii="KFGQPC Uthman Taha Naskh" w:cs="KFGQPC Uthman Taha Naskh" w:hint="cs"/>
          <w:spacing w:val="-4"/>
          <w:rtl/>
          <w:lang w:bidi="ar-SA"/>
        </w:rPr>
        <w:tab/>
      </w:r>
    </w:p>
    <w:p w:rsidR="00794D35" w:rsidRPr="007010C1" w:rsidRDefault="007010C1" w:rsidP="007A58AF">
      <w:pPr>
        <w:pStyle w:val="a1"/>
        <w:rPr>
          <w:rFonts w:ascii="(normal text)" w:hAnsi="(normal text)"/>
          <w:spacing w:val="-4"/>
          <w:rtl/>
          <w:lang w:bidi="ar-SA"/>
        </w:rPr>
      </w:pPr>
      <w:r>
        <w:rPr>
          <w:rFonts w:ascii="KFGQPC Uthman Taha Naskh" w:cs="KFGQPC Uthman Taha Naskh" w:hint="cs"/>
          <w:spacing w:val="-4"/>
          <w:rtl/>
          <w:lang w:bidi="ar-SA"/>
        </w:rPr>
        <w:tab/>
      </w:r>
      <w:r w:rsidR="007A58AF" w:rsidRPr="007010C1">
        <w:rPr>
          <w:rStyle w:val="Char8"/>
          <w:spacing w:val="-4"/>
          <w:rtl/>
        </w:rPr>
        <w:t>[</w:t>
      </w:r>
      <w:r w:rsidR="007A58AF" w:rsidRPr="007010C1">
        <w:rPr>
          <w:rStyle w:val="Char8"/>
          <w:rFonts w:hint="eastAsia"/>
          <w:spacing w:val="-4"/>
          <w:rtl/>
        </w:rPr>
        <w:t>الليل</w:t>
      </w:r>
      <w:r w:rsidR="007A58AF" w:rsidRPr="007010C1">
        <w:rPr>
          <w:rStyle w:val="Char8"/>
          <w:spacing w:val="-4"/>
          <w:rtl/>
        </w:rPr>
        <w:t xml:space="preserve">: </w:t>
      </w:r>
      <w:r w:rsidR="007A58AF" w:rsidRPr="007010C1">
        <w:rPr>
          <w:rStyle w:val="Char8"/>
          <w:rFonts w:hint="cs"/>
          <w:spacing w:val="-4"/>
          <w:rtl/>
        </w:rPr>
        <w:t>٥</w:t>
      </w:r>
      <w:r w:rsidR="007A58AF" w:rsidRPr="007010C1">
        <w:rPr>
          <w:rStyle w:val="Char8"/>
          <w:rFonts w:hint="eastAsia"/>
          <w:spacing w:val="-4"/>
          <w:rtl/>
        </w:rPr>
        <w:t>،</w:t>
      </w:r>
      <w:r w:rsidR="007A58AF" w:rsidRPr="007010C1">
        <w:rPr>
          <w:rStyle w:val="Char8"/>
          <w:spacing w:val="-4"/>
          <w:rtl/>
        </w:rPr>
        <w:t xml:space="preserve">  </w:t>
      </w:r>
      <w:r w:rsidR="007A58AF" w:rsidRPr="007010C1">
        <w:rPr>
          <w:rStyle w:val="Char8"/>
          <w:rFonts w:hint="cs"/>
          <w:spacing w:val="-4"/>
          <w:rtl/>
        </w:rPr>
        <w:t>٧</w:t>
      </w:r>
      <w:r w:rsidR="007A58AF" w:rsidRPr="007010C1">
        <w:rPr>
          <w:rStyle w:val="Char8"/>
          <w:spacing w:val="-4"/>
          <w:rtl/>
        </w:rPr>
        <w:t xml:space="preserve">]  </w:t>
      </w:r>
    </w:p>
    <w:p w:rsidR="00794D35" w:rsidRPr="00FB2EE3" w:rsidRDefault="00794D35" w:rsidP="00167AB1">
      <w:pPr>
        <w:pStyle w:val="a2"/>
        <w:rPr>
          <w:rtl/>
          <w:lang w:bidi="ar-SA"/>
        </w:rPr>
      </w:pPr>
      <w:r w:rsidRPr="00FB2EE3">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خواهیم داد.</w:t>
      </w:r>
    </w:p>
    <w:p w:rsidR="00794D35" w:rsidRPr="00FB2EE3" w:rsidRDefault="00794D35" w:rsidP="00167AB1">
      <w:pPr>
        <w:autoSpaceDE w:val="0"/>
        <w:autoSpaceDN w:val="0"/>
        <w:adjustRightInd w:val="0"/>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«بِحسْبِ امْرِىءٍ مِنَ الشَّرِّ أَنْ يَحْقِرَ أَخاهُ المسلم</w:t>
      </w:r>
      <w:r w:rsidR="00BA2288" w:rsidRPr="00FB2EE3">
        <w:rPr>
          <w:rStyle w:val="Char1"/>
          <w:spacing w:val="0"/>
          <w:rtl/>
          <w:lang w:bidi="ar-SA"/>
        </w:rPr>
        <w:t>»</w:t>
      </w:r>
      <w:r w:rsidR="00BA2288" w:rsidRPr="00FB2EE3">
        <w:rPr>
          <w:rFonts w:ascii="Traditional Arabic"/>
          <w:spacing w:val="0"/>
          <w:rtl/>
          <w:lang w:bidi="ar-SA"/>
        </w:rPr>
        <w:t>؛</w:t>
      </w:r>
      <w:r w:rsidRPr="00FB2EE3">
        <w:rPr>
          <w:rFonts w:ascii="Traditional Arabic"/>
          <w:spacing w:val="0"/>
          <w:rtl/>
          <w:lang w:bidi="ar-SA"/>
        </w:rPr>
        <w:t xml:space="preserve"> یعنی: «</w:t>
      </w:r>
      <w:r w:rsidRPr="00FB2EE3">
        <w:rPr>
          <w:spacing w:val="0"/>
          <w:rtl/>
          <w:lang w:bidi="ar-SA"/>
        </w:rPr>
        <w:t>همین قدر بدی برای بد بودن شخص، کافی</w:t>
      </w:r>
      <w:r w:rsidR="00BA2288" w:rsidRPr="00FB2EE3">
        <w:rPr>
          <w:spacing w:val="0"/>
          <w:rtl/>
          <w:lang w:bidi="ar-SA"/>
        </w:rPr>
        <w:t>‌</w:t>
      </w:r>
      <w:r w:rsidRPr="00FB2EE3">
        <w:rPr>
          <w:spacing w:val="0"/>
          <w:rtl/>
          <w:lang w:bidi="ar-SA"/>
        </w:rPr>
        <w:t>ست که برادر مسلمانش را کوچک بشمارد». به عبارت دیگر، اگر تنها همین یک بدی برای مسلمان وجود داشت که برادر مسلمانش را تحقیر کند، برای گنه</w:t>
      </w:r>
      <w:r w:rsidR="00BA2288" w:rsidRPr="00FB2EE3">
        <w:rPr>
          <w:spacing w:val="0"/>
          <w:rtl/>
          <w:lang w:bidi="ar-SA"/>
        </w:rPr>
        <w:t>‌</w:t>
      </w:r>
      <w:r w:rsidRPr="00FB2EE3">
        <w:rPr>
          <w:spacing w:val="0"/>
          <w:rtl/>
          <w:lang w:bidi="ar-SA"/>
        </w:rPr>
        <w:t>کار شدنش کافی بود. لذا بدین نکته پی می‌بریم که تحقیر دیگران، گناهِ بزرگی</w:t>
      </w:r>
      <w:r w:rsidR="00BA2288" w:rsidRPr="00FB2EE3">
        <w:rPr>
          <w:spacing w:val="0"/>
          <w:rtl/>
          <w:lang w:bidi="ar-SA"/>
        </w:rPr>
        <w:t>‌</w:t>
      </w:r>
      <w:r w:rsidRPr="00FB2EE3">
        <w:rPr>
          <w:spacing w:val="0"/>
          <w:rtl/>
          <w:lang w:bidi="ar-SA"/>
        </w:rPr>
        <w:t>ست و هر مسلمانی وظیفه دارد، بلکه بر او واجب است که سایر مسلمانان را به‌خاطر دین و ایمانشان گرامی بدارد و احترام آن‌ها را حفظ کند.</w:t>
      </w:r>
    </w:p>
    <w:p w:rsidR="00794D35" w:rsidRPr="00FB2EE3" w:rsidRDefault="00794D35" w:rsidP="00167AB1">
      <w:pPr>
        <w:autoSpaceDE w:val="0"/>
        <w:autoSpaceDN w:val="0"/>
        <w:adjustRightInd w:val="0"/>
        <w:rPr>
          <w:spacing w:val="0"/>
          <w:rtl/>
          <w:lang w:bidi="ar-SA"/>
        </w:rPr>
      </w:pPr>
      <w:r w:rsidRPr="00FB2EE3">
        <w:rPr>
          <w:spacing w:val="0"/>
          <w:rtl/>
          <w:lang w:bidi="ar-SA"/>
        </w:rPr>
        <w:t>و فرموده است: «</w:t>
      </w:r>
      <w:r w:rsidRPr="00FB2EE3">
        <w:rPr>
          <w:rFonts w:ascii="Traditional Arabic"/>
          <w:spacing w:val="0"/>
          <w:rtl/>
          <w:lang w:bidi="ar-SA"/>
        </w:rPr>
        <w:t>آبرو، مال و خون (جانِ) هر مسلمانی بر سایر مسلمانان، حرام است</w:t>
      </w:r>
      <w:r w:rsidRPr="00FB2EE3">
        <w:rPr>
          <w:spacing w:val="0"/>
          <w:rtl/>
          <w:lang w:bidi="ar-SA"/>
        </w:rPr>
        <w:t xml:space="preserve">». آبرو، خون و مال مسلمان، شامل همه چیز می‌شود؛ لذا هیچ مسلمانی نباید برادرِ مسلمانش را به‌قتل برساند یا او را زخمی و مجروح بگرداند و یا مالش را غصب کند و از طریق سرقت و دزدی یا خیانت در اموال، دخل و تصرف نماید و یا با ادعای دروغین، اموال او را تصاحب کند. آبروی مسلمان نیز حرمت دارد. از این‌رو باید از ریختن آبروی برادر </w:t>
      </w:r>
      <w:r w:rsidR="00BA2288" w:rsidRPr="00FB2EE3">
        <w:rPr>
          <w:spacing w:val="0"/>
          <w:rtl/>
          <w:lang w:bidi="ar-SA"/>
        </w:rPr>
        <w:t>خود</w:t>
      </w:r>
      <w:r w:rsidRPr="00FB2EE3">
        <w:rPr>
          <w:spacing w:val="0"/>
          <w:rtl/>
          <w:lang w:bidi="ar-SA"/>
        </w:rPr>
        <w:t xml:space="preserve"> بپرهیزیم و در میان مردم، چه به‌راست و چه به‌دروغ، درباره‌اش حرف نزنیم و به عبارت دیگر، غیبتش را نکنیم. نتیجه این‌که بر هر مسلمانی واجب است که حرمتِ جان، مال و آبروی برادر مسلمانش را حفظ کند.</w:t>
      </w:r>
    </w:p>
    <w:p w:rsidR="00794D35" w:rsidRPr="00FB2EE3" w:rsidRDefault="00794D35" w:rsidP="00A10177">
      <w:pPr>
        <w:autoSpaceDE w:val="0"/>
        <w:autoSpaceDN w:val="0"/>
        <w:adjustRightInd w:val="0"/>
        <w:ind w:firstLine="0"/>
        <w:jc w:val="center"/>
        <w:rPr>
          <w:spacing w:val="0"/>
          <w:rtl/>
          <w:lang w:bidi="ar-SA"/>
        </w:rPr>
      </w:pPr>
      <w:r w:rsidRPr="00FB2EE3">
        <w:rPr>
          <w:spacing w:val="0"/>
          <w:rtl/>
          <w:lang w:bidi="ar-SA"/>
        </w:rPr>
        <w:t>***</w:t>
      </w:r>
    </w:p>
    <w:p w:rsidR="00794D35" w:rsidRPr="00FB2EE3" w:rsidRDefault="00794D35" w:rsidP="00167AB1">
      <w:pPr>
        <w:pStyle w:val="a4"/>
        <w:rPr>
          <w:rtl/>
          <w:lang w:bidi="ar-SA"/>
        </w:rPr>
      </w:pPr>
      <w:r w:rsidRPr="00FB2EE3">
        <w:rPr>
          <w:rtl/>
          <w:lang w:bidi="ar-SA"/>
        </w:rPr>
        <w:t>241- وعن أَنسٍ</w:t>
      </w:r>
      <w:r w:rsidRPr="00FB2EE3">
        <w:rPr>
          <w:b w:val="0"/>
          <w:bCs w:val="0"/>
          <w:rtl/>
          <w:lang w:bidi="ar-SA"/>
        </w:rPr>
        <w:sym w:font="AGA Arabesque" w:char="F074"/>
      </w:r>
      <w:r w:rsidRPr="00FB2EE3">
        <w:rPr>
          <w:rtl/>
          <w:lang w:bidi="ar-SA"/>
        </w:rPr>
        <w:t xml:space="preserve"> عَنِ النَّبيِّ</w:t>
      </w:r>
      <w:r w:rsidRPr="00FB2EE3">
        <w:rPr>
          <w:b w:val="0"/>
          <w:bCs w:val="0"/>
          <w:rtl/>
          <w:lang w:bidi="ar-SA"/>
        </w:rPr>
        <w:sym w:font="AGA Arabesque" w:char="F072"/>
      </w:r>
      <w:r w:rsidRPr="00FB2EE3">
        <w:rPr>
          <w:rtl/>
          <w:lang w:bidi="ar-SA"/>
        </w:rPr>
        <w:t xml:space="preserve"> قال: «لا يُؤْمِنُ أَحدُكُمْ حتَّى يُحِبَّ لأَخِيهِ مَا يُحِبُّ لِنَفْسِهِ».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34"/>
      </w:r>
      <w:r w:rsidR="00FB2EE3" w:rsidRPr="00FB2EE3">
        <w:rPr>
          <w:rStyle w:val="FootnoteReference"/>
          <w:rFonts w:cs="B Lotus"/>
          <w:bCs w:val="0"/>
          <w:szCs w:val="28"/>
          <w:rtl/>
          <w:lang w:bidi="ar-SA"/>
        </w:rPr>
        <w:t>)</w:t>
      </w:r>
    </w:p>
    <w:p w:rsidR="00794D35" w:rsidRPr="00FB2EE3" w:rsidRDefault="00794D35" w:rsidP="00167AB1">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انس</w:t>
      </w:r>
      <w:r w:rsidRPr="00FB2EE3">
        <w:rPr>
          <w:rFonts w:ascii="Traditional Arabic"/>
          <w:spacing w:val="0"/>
          <w:lang w:bidi="ar-SA"/>
        </w:rPr>
        <w:sym w:font="AGA Arabesque" w:char="F074"/>
      </w:r>
      <w:r w:rsidRPr="00FB2EE3">
        <w:rPr>
          <w:rFonts w:ascii="Traditional Arabic"/>
          <w:spacing w:val="0"/>
          <w:rtl/>
          <w:lang w:bidi="ar-SA"/>
        </w:rPr>
        <w:t xml:space="preserve">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«ایمان هیچ‌یک از شما کامل نیست تا آن‌که هرچه برای خود می‌پسندد، برای برادر مسلمان خود نیز بپسندد».</w:t>
      </w:r>
    </w:p>
    <w:p w:rsidR="00794D35" w:rsidRPr="00FB2EE3" w:rsidRDefault="00794D35" w:rsidP="00167AB1">
      <w:pPr>
        <w:pStyle w:val="a4"/>
        <w:rPr>
          <w:rtl/>
          <w:lang w:bidi="ar-SA"/>
        </w:rPr>
      </w:pPr>
      <w:r w:rsidRPr="00FB2EE3">
        <w:rPr>
          <w:rtl/>
          <w:lang w:bidi="ar-SA"/>
        </w:rPr>
        <w:t>242- وعنه قال: قال رسولُ</w:t>
      </w:r>
      <w:r w:rsidRPr="00FB2EE3">
        <w:rPr>
          <w:rFonts w:ascii="Times New Roman" w:hAnsi="Times New Roman" w:cs="Times New Roman"/>
          <w:rtl/>
          <w:lang w:bidi="ar-SA"/>
        </w:rPr>
        <w:t>‌</w:t>
      </w:r>
      <w:r w:rsidR="006B06BD">
        <w:rPr>
          <w:rtl/>
          <w:lang w:bidi="ar-SA"/>
        </w:rPr>
        <w:t>الله</w:t>
      </w:r>
      <w:r w:rsidRPr="00FB2EE3">
        <w:rPr>
          <w:b w:val="0"/>
          <w:bCs w:val="0"/>
          <w:rtl/>
          <w:lang w:bidi="ar-SA"/>
        </w:rPr>
        <w:sym w:font="AGA Arabesque" w:char="F072"/>
      </w:r>
      <w:r w:rsidRPr="00FB2EE3">
        <w:rPr>
          <w:rtl/>
          <w:lang w:bidi="ar-SA"/>
        </w:rPr>
        <w:t xml:space="preserve">: «انْصُرْ أَخَاكَ ظَالِمًا أَوْ مَظْلُومًا». فقَالَ رَجُلٌ: يَا رسول </w:t>
      </w:r>
      <w:r w:rsidR="006B06BD">
        <w:rPr>
          <w:rtl/>
          <w:lang w:bidi="ar-SA"/>
        </w:rPr>
        <w:t>الله</w:t>
      </w:r>
      <w:r w:rsidRPr="00FB2EE3">
        <w:rPr>
          <w:rtl/>
          <w:lang w:bidi="ar-SA"/>
        </w:rPr>
        <w:t xml:space="preserve"> أَنْصرهُ إِذَا كَانَ مَظلُومًا أَرَأَيْتَ إِنْ كَانَ ظَالِماً كَيْفَ أَنْصُرُه؟ قال: «تَحْجُزُهُ أَوْ تَمْنعُهُ مِنَ الظُّلْمِ فَإِنَّ ذلِك نَصْرُهُ». [روایت بخاري]</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35"/>
      </w:r>
      <w:r w:rsidR="00FB2EE3" w:rsidRPr="00FB2EE3">
        <w:rPr>
          <w:rStyle w:val="FootnoteReference"/>
          <w:rFonts w:cs="B Lotus"/>
          <w:bCs w:val="0"/>
          <w:szCs w:val="28"/>
          <w:rtl/>
          <w:lang w:bidi="ar-SA"/>
        </w:rPr>
        <w:t>)</w:t>
      </w:r>
    </w:p>
    <w:p w:rsidR="00794D35" w:rsidRPr="00FB2EE3" w:rsidRDefault="00794D35" w:rsidP="00167AB1">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انس</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«برادرت را یاری کن؛ چه ظالم باشد و چه مظلوم». شخصی، پرسید: ای رسول‌خدا! اگر مظلوم باشد، او را یاری می‌کنم؛ ولی اگر ظالم باشد، چگونه یاری‌اش نمایم؟ فرمود: </w:t>
      </w:r>
      <w:r w:rsidR="00A55F10" w:rsidRPr="00FB2EE3">
        <w:rPr>
          <w:spacing w:val="0"/>
          <w:rtl/>
          <w:lang w:bidi="ar-SA"/>
        </w:rPr>
        <w:t>«بدین‌سان که او را از ظلم و ستم</w:t>
      </w:r>
      <w:r w:rsidRPr="00FB2EE3">
        <w:rPr>
          <w:spacing w:val="0"/>
          <w:rtl/>
          <w:lang w:bidi="ar-SA"/>
        </w:rPr>
        <w:t xml:space="preserve"> باز داری؛ این، یاری دادن به اوست».</w:t>
      </w:r>
    </w:p>
    <w:p w:rsidR="00794D35" w:rsidRPr="00FB2EE3" w:rsidRDefault="006E4D8E"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F862A0" w:rsidRPr="00FB2EE3" w:rsidRDefault="00F862A0" w:rsidP="00167AB1">
      <w:pPr>
        <w:autoSpaceDE w:val="0"/>
        <w:autoSpaceDN w:val="0"/>
        <w:adjustRightInd w:val="0"/>
        <w:rPr>
          <w:rFonts w:ascii="Traditional Arabic"/>
          <w:spacing w:val="0"/>
          <w:rtl/>
          <w:lang w:bidi="ar-SA"/>
        </w:rPr>
      </w:pPr>
      <w:r w:rsidRPr="00FB2EE3">
        <w:rPr>
          <w:spacing w:val="0"/>
          <w:rtl/>
          <w:lang w:bidi="ar-SA"/>
        </w:rPr>
        <w:t>مؤلف</w:t>
      </w:r>
      <w:r w:rsidR="00BA2288" w:rsidRPr="00FB2EE3">
        <w:rPr>
          <w:rFonts w:cs="CTraditional Arabic"/>
          <w:spacing w:val="0"/>
          <w:rtl/>
          <w:lang w:bidi="ar-SA"/>
        </w:rPr>
        <w:t>/</w:t>
      </w:r>
      <w:r w:rsidRPr="00FB2EE3">
        <w:rPr>
          <w:spacing w:val="0"/>
          <w:rtl/>
          <w:lang w:bidi="ar-SA"/>
        </w:rPr>
        <w:t xml:space="preserve"> حدیثی بدین مضمون نقل کرده که انس بن مالک</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w:t>
      </w:r>
      <w:r w:rsidRPr="00FB2EE3">
        <w:rPr>
          <w:rFonts w:ascii="Traditional Arabic"/>
          <w:spacing w:val="0"/>
          <w:rtl/>
          <w:lang w:bidi="ar-SA"/>
        </w:rPr>
        <w:t>«ایمان هیچ‌یک از شما کامل نیست تا آن‌که هرچه برای خود می‌پسندد، بر</w:t>
      </w:r>
      <w:r w:rsidR="00BE0690" w:rsidRPr="00FB2EE3">
        <w:rPr>
          <w:rFonts w:ascii="Traditional Arabic"/>
          <w:spacing w:val="0"/>
          <w:rtl/>
          <w:lang w:bidi="ar-SA"/>
        </w:rPr>
        <w:t>ای برادر مسلمان خود نیز بپسندد»؛ یعنی با وجود این شرط و با داشتن چنینی صفتی،</w:t>
      </w:r>
      <w:r w:rsidRPr="00FB2EE3">
        <w:rPr>
          <w:rFonts w:ascii="Traditional Arabic"/>
          <w:spacing w:val="0"/>
          <w:rtl/>
          <w:lang w:bidi="ar-SA"/>
        </w:rPr>
        <w:t xml:space="preserve"> مؤمنی راستین خواهد بود که ایمانش کامل است. آری؛ بدین شرط که هر امر پسندیده‌ای را که برای خود می‌پسندد، برای برادر خویش هم بپسندد و هرچه برای خود نمی‌پسندد، برای برادر خویش هم نپسندد. چنین شخصی، به‌راستی مؤمن است و دیگر، امکان ندارد که به برادران خود خیانت کند یا به آنان دروغ بگوید و یا حقوقشان را پایمال نماید؛ زیرا هیچ‌یک از این‌ها را برای خود نمی‌پسندد.</w:t>
      </w:r>
    </w:p>
    <w:p w:rsidR="00F862A0" w:rsidRPr="00FB2EE3" w:rsidRDefault="00F862A0" w:rsidP="00167AB1">
      <w:pPr>
        <w:autoSpaceDE w:val="0"/>
        <w:autoSpaceDN w:val="0"/>
        <w:adjustRightInd w:val="0"/>
        <w:rPr>
          <w:rFonts w:ascii="Traditional Arabic"/>
          <w:spacing w:val="0"/>
          <w:rtl/>
          <w:lang w:bidi="ar-SA"/>
        </w:rPr>
      </w:pPr>
      <w:r w:rsidRPr="00FB2EE3">
        <w:rPr>
          <w:rFonts w:ascii="Traditional Arabic"/>
          <w:spacing w:val="0"/>
          <w:rtl/>
          <w:lang w:bidi="ar-SA"/>
        </w:rPr>
        <w:t>از این ح</w:t>
      </w:r>
      <w:r w:rsidR="00BE0690" w:rsidRPr="00FB2EE3">
        <w:rPr>
          <w:rFonts w:ascii="Traditional Arabic"/>
          <w:spacing w:val="0"/>
          <w:rtl/>
          <w:lang w:bidi="ar-SA"/>
        </w:rPr>
        <w:t>دیث چنین برداشت می کنیم که هرکس</w:t>
      </w:r>
      <w:r w:rsidRPr="00FB2EE3">
        <w:rPr>
          <w:rFonts w:ascii="Traditional Arabic"/>
          <w:spacing w:val="0"/>
          <w:rtl/>
          <w:lang w:bidi="ar-SA"/>
        </w:rPr>
        <w:t xml:space="preserve"> آن‌چه را برای خود می‌پسندد، برای برادرش نپسندد و یا آن‌چه را برای خود نمی‌پسندد، برای برادر خویش بپسندد، مؤمن نیست؛ یعنی ایمانِ کاملی ندارد. این حدیث، هم‌چنین بیان‌گرِ این است که چنین منشی، جزو گناهان کبیره است.</w:t>
      </w:r>
    </w:p>
    <w:p w:rsidR="00F862A0" w:rsidRPr="00FB2EE3" w:rsidRDefault="00F862A0" w:rsidP="00167AB1">
      <w:pPr>
        <w:autoSpaceDE w:val="0"/>
        <w:autoSpaceDN w:val="0"/>
        <w:adjustRightInd w:val="0"/>
        <w:rPr>
          <w:rFonts w:ascii="Traditional Arabic"/>
          <w:spacing w:val="0"/>
          <w:rtl/>
          <w:lang w:bidi="ar-SA"/>
        </w:rPr>
      </w:pPr>
      <w:r w:rsidRPr="00FB2EE3">
        <w:rPr>
          <w:rFonts w:ascii="Traditional Arabic"/>
          <w:spacing w:val="0"/>
          <w:rtl/>
          <w:lang w:bidi="ar-SA"/>
        </w:rPr>
        <w:t>بنابراین بر هر یک از ما واجب</w:t>
      </w:r>
      <w:r w:rsidR="00BE0690" w:rsidRPr="00FB2EE3">
        <w:rPr>
          <w:rFonts w:ascii="Traditional Arabic"/>
          <w:spacing w:val="0"/>
          <w:rtl/>
          <w:lang w:bidi="ar-SA"/>
        </w:rPr>
        <w:t xml:space="preserve"> است که نفس خود را بر این</w:t>
      </w:r>
      <w:r w:rsidRPr="00FB2EE3">
        <w:rPr>
          <w:rFonts w:ascii="Traditional Arabic"/>
          <w:spacing w:val="0"/>
          <w:rtl/>
          <w:lang w:bidi="ar-SA"/>
        </w:rPr>
        <w:t xml:space="preserve"> ویژگی‌ِ نیکو، پرورش دهیم و هرچه برای خود می‌پسندیم، برای برادران خویش هم بپسندیم تا ایمانی کامل و راستین داشته باشیم. در حدیثی صحیح آمده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w:t>
      </w:r>
      <w:r w:rsidR="000C01E4" w:rsidRPr="00FB2EE3">
        <w:rPr>
          <w:rStyle w:val="Char1"/>
          <w:spacing w:val="0"/>
          <w:rtl/>
          <w:lang w:bidi="ar-SA"/>
        </w:rPr>
        <w:t>مَنْ أحبَّ أن يُزَحْزحَ عن النَّار، ويُدْخَل الجنَّة، فلتَأتِهِ منِيَّتُهُ وهُوَ يُؤمِنُ باللهِ واليَوْمِ الآخِر، وَلْيَأتِ إلى ال</w:t>
      </w:r>
      <w:r w:rsidR="002B0EA1">
        <w:rPr>
          <w:rStyle w:val="Char1"/>
          <w:spacing w:val="0"/>
          <w:rtl/>
          <w:lang w:bidi="ar-SA"/>
        </w:rPr>
        <w:t>نَّاسِ الّذي يُحِبُّ أنْ يُؤْتَ</w:t>
      </w:r>
      <w:r w:rsidR="002B0EA1">
        <w:rPr>
          <w:rStyle w:val="Char1"/>
          <w:rFonts w:hint="cs"/>
          <w:spacing w:val="0"/>
          <w:rtl/>
          <w:lang w:bidi="ar-SA"/>
        </w:rPr>
        <w:t>ى</w:t>
      </w:r>
      <w:r w:rsidR="000C01E4" w:rsidRPr="00FB2EE3">
        <w:rPr>
          <w:rStyle w:val="Char1"/>
          <w:spacing w:val="0"/>
          <w:rtl/>
          <w:lang w:bidi="ar-SA"/>
        </w:rPr>
        <w:t xml:space="preserve"> إليْهِ</w:t>
      </w:r>
      <w:r w:rsidRPr="00FB2EE3">
        <w:rPr>
          <w:rStyle w:val="Char1"/>
          <w:spacing w:val="0"/>
          <w:rtl/>
          <w:lang w:bidi="ar-SA"/>
        </w:rPr>
        <w:t>»</w:t>
      </w:r>
      <w:r w:rsidR="00BE0690"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6"/>
      </w:r>
      <w:r w:rsidR="00FB2EE3" w:rsidRPr="00FB2EE3">
        <w:rPr>
          <w:rStyle w:val="FootnoteReference"/>
          <w:rFonts w:cs="B Lotus"/>
          <w:spacing w:val="0"/>
          <w:szCs w:val="28"/>
          <w:rtl/>
          <w:lang w:bidi="ar-SA"/>
        </w:rPr>
        <w:t>)</w:t>
      </w:r>
      <w:r w:rsidR="00EC03A9" w:rsidRPr="00FB2EE3">
        <w:rPr>
          <w:rFonts w:ascii="Traditional Arabic"/>
          <w:spacing w:val="0"/>
          <w:rtl/>
          <w:lang w:bidi="ar-SA"/>
        </w:rPr>
        <w:t xml:space="preserve"> یعنی: «هرکس</w:t>
      </w:r>
      <w:r w:rsidR="000C01E4" w:rsidRPr="00FB2EE3">
        <w:rPr>
          <w:rFonts w:ascii="Traditional Arabic"/>
          <w:spacing w:val="0"/>
          <w:rtl/>
          <w:lang w:bidi="ar-SA"/>
        </w:rPr>
        <w:t xml:space="preserve"> دوست دارد </w:t>
      </w:r>
      <w:r w:rsidR="00EC03A9" w:rsidRPr="00FB2EE3">
        <w:rPr>
          <w:rFonts w:ascii="Traditional Arabic"/>
          <w:spacing w:val="0"/>
          <w:rtl/>
          <w:lang w:bidi="ar-SA"/>
        </w:rPr>
        <w:t xml:space="preserve">که </w:t>
      </w:r>
      <w:r w:rsidR="000C01E4" w:rsidRPr="00FB2EE3">
        <w:rPr>
          <w:rFonts w:ascii="Traditional Arabic"/>
          <w:spacing w:val="0"/>
          <w:rtl/>
          <w:lang w:bidi="ar-SA"/>
        </w:rPr>
        <w:t>از دوزخ دور</w:t>
      </w:r>
      <w:r w:rsidR="00EC03A9" w:rsidRPr="00FB2EE3">
        <w:rPr>
          <w:rFonts w:ascii="Traditional Arabic"/>
          <w:spacing w:val="0"/>
          <w:rtl/>
          <w:lang w:bidi="ar-SA"/>
        </w:rPr>
        <w:t>،</w:t>
      </w:r>
      <w:r w:rsidR="000C01E4" w:rsidRPr="00FB2EE3">
        <w:rPr>
          <w:rFonts w:ascii="Traditional Arabic"/>
          <w:spacing w:val="0"/>
          <w:rtl/>
          <w:lang w:bidi="ar-SA"/>
        </w:rPr>
        <w:t xml:space="preserve"> و وارد بهشت </w:t>
      </w:r>
      <w:r w:rsidR="00EC03A9" w:rsidRPr="00FB2EE3">
        <w:rPr>
          <w:rFonts w:ascii="Traditional Arabic"/>
          <w:spacing w:val="0"/>
          <w:rtl/>
          <w:lang w:bidi="ar-SA"/>
        </w:rPr>
        <w:t>شود</w:t>
      </w:r>
      <w:r w:rsidR="000C01E4" w:rsidRPr="00FB2EE3">
        <w:rPr>
          <w:rFonts w:ascii="Traditional Arabic"/>
          <w:spacing w:val="0"/>
          <w:rtl/>
          <w:lang w:bidi="ar-SA"/>
        </w:rPr>
        <w:t>، باید در زمانی که مرگش فرا</w:t>
      </w:r>
      <w:r w:rsidR="00EC03A9" w:rsidRPr="00FB2EE3">
        <w:rPr>
          <w:rFonts w:ascii="Traditional Arabic"/>
          <w:spacing w:val="0"/>
          <w:rtl/>
          <w:lang w:bidi="ar-SA"/>
        </w:rPr>
        <w:t xml:space="preserve"> </w:t>
      </w:r>
      <w:r w:rsidR="000C01E4" w:rsidRPr="00FB2EE3">
        <w:rPr>
          <w:rFonts w:ascii="Traditional Arabic"/>
          <w:spacing w:val="0"/>
          <w:rtl/>
          <w:lang w:bidi="ar-SA"/>
        </w:rPr>
        <w:t>می‌رسد، به الله و آخرت ایمان داشته باشد و باید با مردم به‌گونه‌ای رفتار کند که دوست دارد با خود</w:t>
      </w:r>
      <w:r w:rsidR="00EC03A9" w:rsidRPr="00FB2EE3">
        <w:rPr>
          <w:rFonts w:ascii="Traditional Arabic"/>
          <w:spacing w:val="0"/>
          <w:rtl/>
          <w:lang w:bidi="ar-SA"/>
        </w:rPr>
        <w:t>ش همان‌طور رفتار شود». این حدیث،</w:t>
      </w:r>
      <w:r w:rsidR="000C01E4" w:rsidRPr="00FB2EE3">
        <w:rPr>
          <w:rFonts w:ascii="Traditional Arabic"/>
          <w:spacing w:val="0"/>
          <w:rtl/>
          <w:lang w:bidi="ar-SA"/>
        </w:rPr>
        <w:t xml:space="preserve"> دو بخش دارد: بخش اول، به حقوق الله تصریح می‌کند و بخش دوم</w:t>
      </w:r>
      <w:r w:rsidR="00EC03A9" w:rsidRPr="00FB2EE3">
        <w:rPr>
          <w:rFonts w:ascii="Traditional Arabic"/>
          <w:spacing w:val="0"/>
          <w:rtl/>
          <w:lang w:bidi="ar-SA"/>
        </w:rPr>
        <w:t>،</w:t>
      </w:r>
      <w:r w:rsidR="000C01E4" w:rsidRPr="00FB2EE3">
        <w:rPr>
          <w:rFonts w:ascii="Traditional Arabic"/>
          <w:spacing w:val="0"/>
          <w:rtl/>
          <w:lang w:bidi="ar-SA"/>
        </w:rPr>
        <w:t xml:space="preserve"> به حقوق مردم.</w:t>
      </w:r>
    </w:p>
    <w:p w:rsidR="000C01E4" w:rsidRPr="00FB2EE3" w:rsidRDefault="000C01E4" w:rsidP="00167AB1">
      <w:pPr>
        <w:autoSpaceDE w:val="0"/>
        <w:autoSpaceDN w:val="0"/>
        <w:adjustRightInd w:val="0"/>
        <w:rPr>
          <w:spacing w:val="0"/>
          <w:rtl/>
          <w:lang w:bidi="ar-SA"/>
        </w:rPr>
      </w:pPr>
      <w:r w:rsidRPr="00FB2EE3">
        <w:rPr>
          <w:rFonts w:ascii="Traditional Arabic"/>
          <w:spacing w:val="0"/>
          <w:rtl/>
          <w:lang w:bidi="ar-SA"/>
        </w:rPr>
        <w:t>اما دومین حدیثی که مؤلف از انس</w:t>
      </w:r>
      <w:r w:rsidRPr="00FB2EE3">
        <w:rPr>
          <w:rFonts w:ascii="Traditional Arabic"/>
          <w:spacing w:val="0"/>
          <w:lang w:bidi="ar-SA"/>
        </w:rPr>
        <w:sym w:font="AGA Arabesque" w:char="F074"/>
      </w:r>
      <w:r w:rsidRPr="00FB2EE3">
        <w:rPr>
          <w:rFonts w:ascii="Traditional Arabic"/>
          <w:spacing w:val="0"/>
          <w:rtl/>
          <w:lang w:bidi="ar-SA"/>
        </w:rPr>
        <w:t xml:space="preserve"> ذکر کرده، این است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w:t>
      </w:r>
      <w:r w:rsidRPr="00FB2EE3">
        <w:rPr>
          <w:spacing w:val="0"/>
          <w:rtl/>
          <w:lang w:bidi="ar-SA"/>
        </w:rPr>
        <w:t>«برادرت را یاری کن؛ چه ظالم باشد و چه مظلوم». نصرت و یاری، به معنای دفاع از شخصی، در برابر دیگران است؛ به عبارت دیگر آن‌چه را که برایش ضرر دارد، از او دور کن؛ فرقی نمی‌کند که ظالم باشد یا مظلوم. شخصی، پرسید: ای رسول‌خدا! اگر مظلوم باشد، او را یاری می‌کنم؛ ولی اگر ظالم باشد، چگونه یاری‌اش نمایم؟ نگفت: به ظالم کمک نمی‌کنم؛ بلکه پرسید: چگونه به او کمک نمایم؟ پیامبر</w:t>
      </w:r>
      <w:r w:rsidRPr="00FB2EE3">
        <w:rPr>
          <w:spacing w:val="0"/>
          <w:lang w:bidi="ar-SA"/>
        </w:rPr>
        <w:sym w:font="AGA Arabesque" w:char="F072"/>
      </w:r>
      <w:r w:rsidRPr="00FB2EE3">
        <w:rPr>
          <w:spacing w:val="0"/>
          <w:rtl/>
          <w:lang w:bidi="ar-SA"/>
        </w:rPr>
        <w:t xml:space="preserve"> فرمود: «بدین‌سان که او را از ظلم و ستم، باز داری؛ این، یاری دادن به اوست».</w:t>
      </w:r>
    </w:p>
    <w:p w:rsidR="000C01E4" w:rsidRPr="00FB2EE3" w:rsidRDefault="000C01E4" w:rsidP="00167AB1">
      <w:pPr>
        <w:autoSpaceDE w:val="0"/>
        <w:autoSpaceDN w:val="0"/>
        <w:adjustRightInd w:val="0"/>
        <w:rPr>
          <w:rFonts w:ascii="Traditional Arabic"/>
          <w:spacing w:val="0"/>
          <w:rtl/>
          <w:lang w:bidi="ar-SA"/>
        </w:rPr>
      </w:pPr>
      <w:r w:rsidRPr="00FB2EE3">
        <w:rPr>
          <w:rFonts w:ascii="Traditional Arabic"/>
          <w:spacing w:val="0"/>
          <w:rtl/>
          <w:lang w:bidi="ar-SA"/>
        </w:rPr>
        <w:t>این حدیث، بیان‌گر وجوب کمک کردن به مظلوم، و نیز وجوب کمک کردن به ظالم، به همان صورتی</w:t>
      </w:r>
      <w:r w:rsidR="00EC03A9" w:rsidRPr="00FB2EE3">
        <w:rPr>
          <w:rFonts w:ascii="Traditional Arabic"/>
          <w:spacing w:val="0"/>
          <w:rtl/>
          <w:lang w:bidi="ar-SA"/>
        </w:rPr>
        <w:t>‌</w:t>
      </w:r>
      <w:r w:rsidRPr="00FB2EE3">
        <w:rPr>
          <w:rFonts w:ascii="Traditional Arabic"/>
          <w:spacing w:val="0"/>
          <w:rtl/>
          <w:lang w:bidi="ar-SA"/>
        </w:rPr>
        <w:t>ست که پیامبر</w:t>
      </w:r>
      <w:r w:rsidRPr="00FB2EE3">
        <w:rPr>
          <w:rFonts w:ascii="Traditional Arabic"/>
          <w:spacing w:val="0"/>
          <w:lang w:bidi="ar-SA"/>
        </w:rPr>
        <w:sym w:font="AGA Arabesque" w:char="F072"/>
      </w:r>
      <w:r w:rsidRPr="00FB2EE3">
        <w:rPr>
          <w:rFonts w:ascii="Traditional Arabic"/>
          <w:spacing w:val="0"/>
          <w:rtl/>
          <w:lang w:bidi="ar-SA"/>
        </w:rPr>
        <w:t xml:space="preserve"> بیان فرموده است.</w:t>
      </w:r>
    </w:p>
    <w:p w:rsidR="000C01E4" w:rsidRPr="00FB2EE3" w:rsidRDefault="000C01E4" w:rsidP="00A10177">
      <w:pPr>
        <w:autoSpaceDE w:val="0"/>
        <w:autoSpaceDN w:val="0"/>
        <w:adjustRightInd w:val="0"/>
        <w:ind w:firstLine="0"/>
        <w:jc w:val="center"/>
        <w:rPr>
          <w:rFonts w:ascii="Traditional Arabic" w:hAnsi="Traditional Arabic"/>
          <w:spacing w:val="0"/>
          <w:rtl/>
          <w:lang w:bidi="ar-SA"/>
        </w:rPr>
      </w:pPr>
      <w:r w:rsidRPr="00FB2EE3">
        <w:rPr>
          <w:rFonts w:ascii="Traditional Arabic"/>
          <w:spacing w:val="0"/>
          <w:rtl/>
          <w:lang w:bidi="ar-SA"/>
        </w:rPr>
        <w:t>***</w:t>
      </w:r>
    </w:p>
    <w:p w:rsidR="00F84902" w:rsidRPr="00FB2EE3" w:rsidRDefault="000C01E4" w:rsidP="00167AB1">
      <w:pPr>
        <w:pStyle w:val="a4"/>
        <w:rPr>
          <w:rtl/>
          <w:lang w:bidi="ar-SA"/>
        </w:rPr>
      </w:pPr>
      <w:r w:rsidRPr="00FB2EE3">
        <w:rPr>
          <w:rtl/>
          <w:lang w:bidi="ar-SA"/>
        </w:rPr>
        <w:t xml:space="preserve">243- </w:t>
      </w:r>
      <w:r w:rsidR="00F84902" w:rsidRPr="00FB2EE3">
        <w:rPr>
          <w:rtl/>
          <w:lang w:bidi="ar-SA"/>
        </w:rPr>
        <w:t>وعن أَبي هريرة</w:t>
      </w:r>
      <w:r w:rsidR="00F84902" w:rsidRPr="00FB2EE3">
        <w:rPr>
          <w:b w:val="0"/>
          <w:bCs w:val="0"/>
          <w:rtl/>
          <w:lang w:bidi="ar-SA"/>
        </w:rPr>
        <w:sym w:font="AGA Arabesque" w:char="F074"/>
      </w:r>
      <w:r w:rsidR="00F84902" w:rsidRPr="00FB2EE3">
        <w:rPr>
          <w:rtl/>
          <w:lang w:bidi="ar-SA"/>
        </w:rPr>
        <w:t xml:space="preserve"> أَنَّ رسولَ</w:t>
      </w:r>
      <w:r w:rsidR="00F84902" w:rsidRPr="00FB2EE3">
        <w:rPr>
          <w:rFonts w:ascii="Times New Roman" w:hAnsi="Times New Roman" w:cs="Times New Roman"/>
          <w:rtl/>
          <w:lang w:bidi="ar-SA"/>
        </w:rPr>
        <w:t>‌</w:t>
      </w:r>
      <w:r w:rsidR="006B06BD">
        <w:rPr>
          <w:rFonts w:ascii="mylotus" w:hAnsi="mylotus"/>
          <w:rtl/>
          <w:lang w:bidi="ar-SA"/>
        </w:rPr>
        <w:t>الله</w:t>
      </w:r>
      <w:r w:rsidR="00F84902" w:rsidRPr="00FB2EE3">
        <w:rPr>
          <w:b w:val="0"/>
          <w:bCs w:val="0"/>
          <w:rtl/>
          <w:lang w:bidi="ar-SA"/>
        </w:rPr>
        <w:sym w:font="AGA Arabesque" w:char="F072"/>
      </w:r>
      <w:r w:rsidR="00F84902" w:rsidRPr="00FB2EE3">
        <w:rPr>
          <w:rtl/>
          <w:lang w:bidi="ar-SA"/>
        </w:rPr>
        <w:t xml:space="preserve"> قال: «حقُّ الْمُسْلمِِ عَلَى الْمُسْلِمِ خمسٌ: رَدُّ السَّلام، وَعِيَادَةُ الْمرِيض، واتِّبَاعُ الْجنَائِز، وإِجابة الدَّعوةِ، وتَشمِيتُ العْاطِسِ».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37"/>
      </w:r>
      <w:r w:rsidR="00FB2EE3" w:rsidRPr="00FB2EE3">
        <w:rPr>
          <w:rStyle w:val="FootnoteReference"/>
          <w:rFonts w:cs="B Lotus"/>
          <w:bCs w:val="0"/>
          <w:szCs w:val="28"/>
          <w:rtl/>
          <w:lang w:bidi="ar-SA"/>
        </w:rPr>
        <w:t>)</w:t>
      </w:r>
    </w:p>
    <w:p w:rsidR="00F84902" w:rsidRPr="00FB2EE3" w:rsidRDefault="00F84902" w:rsidP="00167AB1">
      <w:pPr>
        <w:pStyle w:val="a4"/>
        <w:rPr>
          <w:rtl/>
          <w:lang w:bidi="ar-SA"/>
        </w:rPr>
      </w:pPr>
      <w:r w:rsidRPr="00FB2EE3">
        <w:rPr>
          <w:rtl/>
          <w:lang w:bidi="ar-SA"/>
        </w:rPr>
        <w:t xml:space="preserve">وفي روايةٍ لمسلمٍ: «حق الْمُسْلمِ سِت: إِذا لقِيتَهُ فسلِّم عليْه، وإِذَا دَعاكَ فَأَجبْه، وَإِذَا اسْتَنْصَحَكَ فَانْصحْ له، وإِذا عطَس فحمِد </w:t>
      </w:r>
      <w:r w:rsidR="006B06BD">
        <w:rPr>
          <w:rtl/>
          <w:lang w:bidi="ar-SA"/>
        </w:rPr>
        <w:t>الله</w:t>
      </w:r>
      <w:r w:rsidRPr="00FB2EE3">
        <w:rPr>
          <w:rtl/>
          <w:lang w:bidi="ar-SA"/>
        </w:rPr>
        <w:t xml:space="preserve"> فَشَمِّتْه. وَإِذَا مرِضَ فَعُدْه، وَإِذَا ماتَ فاتْبعهُ».</w:t>
      </w:r>
    </w:p>
    <w:p w:rsidR="000C01E4" w:rsidRPr="00FB2EE3" w:rsidRDefault="00F84902" w:rsidP="00167AB1">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«حق مسلمان بر مسلمان، پنج مورد است: جواب سلام، عیادت بیمار، تشییع جنازه، قبول کردن دعوت، و دعای خیر (مانند گفتن یرحمک‌الله) برای کسی که عطسه می‌‌زند».</w:t>
      </w:r>
    </w:p>
    <w:p w:rsidR="00794D35" w:rsidRPr="00FB2EE3" w:rsidRDefault="00F84902" w:rsidP="00167AB1">
      <w:pPr>
        <w:autoSpaceDE w:val="0"/>
        <w:autoSpaceDN w:val="0"/>
        <w:adjustRightInd w:val="0"/>
        <w:rPr>
          <w:rFonts w:ascii="Traditional Arabic"/>
          <w:spacing w:val="0"/>
          <w:rtl/>
          <w:lang w:bidi="ar-SA"/>
        </w:rPr>
      </w:pPr>
      <w:r w:rsidRPr="00FB2EE3">
        <w:rPr>
          <w:rFonts w:ascii="Traditional Arabic"/>
          <w:spacing w:val="0"/>
          <w:rtl/>
          <w:lang w:bidi="ar-SA"/>
        </w:rPr>
        <w:t xml:space="preserve">در روایتی از مسلم آمده است: حق مسلمان، شش مورد است: وقتی او را دیدی، سلام کن؛ و چون تو را دعوت کرد، دعوتش را بپذیر؛ و آن‌گاه که از </w:t>
      </w:r>
      <w:r w:rsidR="00EC03A9" w:rsidRPr="00FB2EE3">
        <w:rPr>
          <w:rFonts w:ascii="Traditional Arabic"/>
          <w:spacing w:val="0"/>
          <w:rtl/>
          <w:lang w:bidi="ar-SA"/>
        </w:rPr>
        <w:t xml:space="preserve">تو </w:t>
      </w:r>
      <w:r w:rsidRPr="00FB2EE3">
        <w:rPr>
          <w:rFonts w:ascii="Traditional Arabic"/>
          <w:spacing w:val="0"/>
          <w:rtl/>
          <w:lang w:bidi="ar-SA"/>
        </w:rPr>
        <w:t xml:space="preserve">نصیحت خواست، نصیحتش نما؛ و هنگامی که پس از عطسه زدن، </w:t>
      </w:r>
      <w:r w:rsidRPr="00FB2EE3">
        <w:rPr>
          <w:rStyle w:val="Char1"/>
          <w:spacing w:val="0"/>
          <w:rtl/>
          <w:lang w:bidi="ar-SA"/>
        </w:rPr>
        <w:t>«الحمدلله»</w:t>
      </w:r>
      <w:r w:rsidRPr="00FB2EE3">
        <w:rPr>
          <w:rFonts w:ascii="Traditional Arabic"/>
          <w:spacing w:val="0"/>
          <w:rtl/>
          <w:lang w:bidi="ar-SA"/>
        </w:rPr>
        <w:t xml:space="preserve"> گفت، (با گفتنِ </w:t>
      </w:r>
      <w:r w:rsidRPr="00FB2EE3">
        <w:rPr>
          <w:rStyle w:val="Char1"/>
          <w:spacing w:val="0"/>
          <w:rtl/>
          <w:lang w:bidi="ar-SA"/>
        </w:rPr>
        <w:t>«یَرحَمُ</w:t>
      </w:r>
      <w:r w:rsidR="00FB2EE3" w:rsidRPr="00FB2EE3">
        <w:rPr>
          <w:rStyle w:val="Char1"/>
          <w:spacing w:val="0"/>
          <w:rtl/>
          <w:lang w:bidi="ar-SA"/>
        </w:rPr>
        <w:t>كَ</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برای او دعای خیر کن؛ و هرگاه بیمار شد، به عیادتش برو؛ و هنگامی که فوت کرد، جنازه‌اش را تشییع کن».</w:t>
      </w:r>
    </w:p>
    <w:p w:rsidR="00F84902" w:rsidRPr="00FB2EE3" w:rsidRDefault="00F84902"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463718" w:rsidRPr="00FB2EE3" w:rsidRDefault="00F84902" w:rsidP="00167AB1">
      <w:pPr>
        <w:autoSpaceDE w:val="0"/>
        <w:autoSpaceDN w:val="0"/>
        <w:adjustRightInd w:val="0"/>
        <w:rPr>
          <w:rFonts w:ascii="Traditional Arabic"/>
          <w:spacing w:val="0"/>
          <w:rtl/>
          <w:lang w:bidi="ar-SA"/>
        </w:rPr>
      </w:pPr>
      <w:r w:rsidRPr="00FB2EE3">
        <w:rPr>
          <w:spacing w:val="0"/>
          <w:rtl/>
          <w:lang w:bidi="ar-SA"/>
        </w:rPr>
        <w:t>مؤلف</w:t>
      </w:r>
      <w:r w:rsidR="00EC03A9" w:rsidRPr="00FB2EE3">
        <w:rPr>
          <w:rFonts w:cs="CTraditional Arabic"/>
          <w:spacing w:val="0"/>
          <w:rtl/>
          <w:lang w:bidi="ar-SA"/>
        </w:rPr>
        <w:t>/</w:t>
      </w:r>
      <w:r w:rsidRPr="00FB2EE3">
        <w:rPr>
          <w:spacing w:val="0"/>
          <w:rtl/>
          <w:lang w:bidi="ar-SA"/>
        </w:rPr>
        <w:t>، حدیثی از ابوهریره</w:t>
      </w:r>
      <w:r w:rsidRPr="00FB2EE3">
        <w:rPr>
          <w:spacing w:val="0"/>
          <w:lang w:bidi="ar-SA"/>
        </w:rPr>
        <w:sym w:font="AGA Arabesque" w:char="F074"/>
      </w:r>
      <w:r w:rsidRPr="00FB2EE3">
        <w:rPr>
          <w:spacing w:val="0"/>
          <w:rtl/>
          <w:lang w:bidi="ar-SA"/>
        </w:rPr>
        <w:t xml:space="preserve"> درباره‌ی حقوق مسلمان بر سایر مسلمانان، نقل کرده است. حقوق مسلمان، فراوان است؛ ولی گاه پیامبر</w:t>
      </w:r>
      <w:r w:rsidRPr="00FB2EE3">
        <w:rPr>
          <w:spacing w:val="0"/>
          <w:lang w:bidi="ar-SA"/>
        </w:rPr>
        <w:sym w:font="AGA Arabesque" w:char="F072"/>
      </w:r>
      <w:r w:rsidR="00CC2F13" w:rsidRPr="00FB2EE3">
        <w:rPr>
          <w:spacing w:val="0"/>
          <w:rtl/>
          <w:lang w:bidi="ar-SA"/>
        </w:rPr>
        <w:t xml:space="preserve"> در چنین مواردی، چن</w:t>
      </w:r>
      <w:r w:rsidRPr="00FB2EE3">
        <w:rPr>
          <w:spacing w:val="0"/>
          <w:rtl/>
          <w:lang w:bidi="ar-SA"/>
        </w:rPr>
        <w:t xml:space="preserve">د مورد را به‌طور مشخص ذکر می‌کرد تا اهمیت موارد ذکرشده، بیش از پیش نمایان شود. </w:t>
      </w:r>
      <w:r w:rsidR="000232C0" w:rsidRPr="00FB2EE3">
        <w:rPr>
          <w:spacing w:val="0"/>
          <w:rtl/>
          <w:lang w:bidi="ar-SA"/>
        </w:rPr>
        <w:t>چنان‌که</w:t>
      </w:r>
      <w:r w:rsidRPr="00FB2EE3">
        <w:rPr>
          <w:spacing w:val="0"/>
          <w:rtl/>
          <w:lang w:bidi="ar-SA"/>
        </w:rPr>
        <w:t xml:space="preserve"> در این حدیث از میان انبوهی از حقوق مسلمانان، پنج مورد را ذکر نموده و فرموده است: </w:t>
      </w:r>
      <w:r w:rsidR="00463718" w:rsidRPr="00FB2EE3">
        <w:rPr>
          <w:spacing w:val="0"/>
          <w:rtl/>
          <w:lang w:bidi="ar-SA"/>
        </w:rPr>
        <w:t>«</w:t>
      </w:r>
      <w:r w:rsidR="00463718" w:rsidRPr="00FB2EE3">
        <w:rPr>
          <w:rFonts w:ascii="Traditional Arabic"/>
          <w:spacing w:val="0"/>
          <w:rtl/>
          <w:lang w:bidi="ar-SA"/>
        </w:rPr>
        <w:t>حق مسلمان بر مسلمان، پنج مورد است: جواب سلام»</w:t>
      </w:r>
      <w:r w:rsidR="00EC03A9" w:rsidRPr="00FB2EE3">
        <w:rPr>
          <w:rFonts w:ascii="Traditional Arabic"/>
          <w:spacing w:val="0"/>
          <w:rtl/>
          <w:lang w:bidi="ar-SA"/>
        </w:rPr>
        <w:t>؛</w:t>
      </w:r>
      <w:r w:rsidR="00463718" w:rsidRPr="00FB2EE3">
        <w:rPr>
          <w:rFonts w:ascii="Traditional Arabic"/>
          <w:spacing w:val="0"/>
          <w:rtl/>
          <w:lang w:bidi="ar-SA"/>
        </w:rPr>
        <w:t xml:space="preserve"> یعنی: وقتی به تو سلام کرد، جواب سلامش را بده. در حدیث دوم، آمده است: «حق مسلمان، شش مورد است: وقتی او را دیدی، سلام کن». لذا دو مسأله شد: اول این‌که انسان در سلام کردن، پیش‌دستی نماید. و این، برگرفته از این حدیث است که فرمود: «وقتی او را دیدی، سلام کن». و مسأله‌ی دوم، جواب سلام است که برگرفته از حدیث اول می‌باشد. </w:t>
      </w:r>
      <w:r w:rsidR="00E37901" w:rsidRPr="00FB2EE3">
        <w:rPr>
          <w:rFonts w:ascii="Traditional Arabic"/>
          <w:spacing w:val="0"/>
          <w:rtl/>
          <w:lang w:bidi="ar-SA"/>
        </w:rPr>
        <w:t>پیش‌دستی در سلام، سنت مؤکد</w:t>
      </w:r>
      <w:r w:rsidR="00463718" w:rsidRPr="00FB2EE3">
        <w:rPr>
          <w:rFonts w:ascii="Traditional Arabic"/>
          <w:spacing w:val="0"/>
          <w:rtl/>
          <w:lang w:bidi="ar-SA"/>
        </w:rPr>
        <w:t xml:space="preserve"> است. ناگفته نماند که قهر کردن</w:t>
      </w:r>
      <w:r w:rsidR="00EC03A9" w:rsidRPr="00FB2EE3">
        <w:rPr>
          <w:rFonts w:ascii="Traditional Arabic"/>
          <w:spacing w:val="0"/>
          <w:rtl/>
          <w:lang w:bidi="ar-SA"/>
        </w:rPr>
        <w:t xml:space="preserve"> با برادر مسلمان، بیش از سه روز</w:t>
      </w:r>
      <w:r w:rsidR="00463718" w:rsidRPr="00FB2EE3">
        <w:rPr>
          <w:rFonts w:ascii="Traditional Arabic"/>
          <w:spacing w:val="0"/>
          <w:rtl/>
          <w:lang w:bidi="ar-SA"/>
        </w:rPr>
        <w:t xml:space="preserve"> حرام می‌باشد؛ ولی اشکالی ندارد که بنا بر دلیلی، سه روز یا کم‌تر از آن، با برادر مسلمان خود قطع رابطه کنید</w:t>
      </w:r>
      <w:r w:rsidR="00EC03A9" w:rsidRPr="00FB2EE3">
        <w:rPr>
          <w:rFonts w:ascii="Traditional Arabic"/>
          <w:spacing w:val="0"/>
          <w:rtl/>
          <w:lang w:bidi="ar-SA"/>
        </w:rPr>
        <w:t>؛</w:t>
      </w:r>
      <w:r w:rsidR="00463718" w:rsidRPr="00FB2EE3">
        <w:rPr>
          <w:rFonts w:ascii="Traditional Arabic"/>
          <w:spacing w:val="0"/>
          <w:rtl/>
          <w:lang w:bidi="ar-SA"/>
        </w:rPr>
        <w:t xml:space="preserve"> زیرا انسان، به‌حکمِ بشر بودن خود، گاه از برادر خویش ناراحت می‌شود و به او سلام نمی</w:t>
      </w:r>
      <w:r w:rsidR="00EC03A9" w:rsidRPr="00FB2EE3">
        <w:rPr>
          <w:rFonts w:ascii="Traditional Arabic"/>
          <w:spacing w:val="0"/>
          <w:rtl/>
          <w:lang w:bidi="ar-SA"/>
        </w:rPr>
        <w:t>‌کند یا جوابِ سلامش را نمی‌دهد.</w:t>
      </w:r>
    </w:p>
    <w:p w:rsidR="00463718" w:rsidRPr="007010C1" w:rsidRDefault="00463718" w:rsidP="002B0EA1">
      <w:pPr>
        <w:autoSpaceDE w:val="0"/>
        <w:autoSpaceDN w:val="0"/>
        <w:adjustRightInd w:val="0"/>
        <w:rPr>
          <w:rFonts w:ascii="Traditional Arabic"/>
          <w:spacing w:val="-2"/>
          <w:rtl/>
          <w:lang w:bidi="ar-SA"/>
        </w:rPr>
      </w:pPr>
      <w:r w:rsidRPr="007010C1">
        <w:rPr>
          <w:rFonts w:ascii="Traditional Arabic"/>
          <w:spacing w:val="-2"/>
          <w:rtl/>
          <w:lang w:bidi="ar-SA"/>
        </w:rPr>
        <w:t xml:space="preserve">یکی از آداب سلام، این است که کوچک‌تر به بزرگ‌تر، سواره به پیاده و کسی که راه می‌رود یا در حالِ حرکت است به کسی که نشسته، سلام کند. روش شرعیِ سلام کردن، این است که بگوید: </w:t>
      </w:r>
      <w:r w:rsidR="002B0EA1">
        <w:rPr>
          <w:rStyle w:val="Char1"/>
          <w:spacing w:val="-2"/>
          <w:rtl/>
          <w:lang w:bidi="ar-SA"/>
        </w:rPr>
        <w:t>«السلام علی</w:t>
      </w:r>
      <w:r w:rsidR="002B0EA1">
        <w:rPr>
          <w:rStyle w:val="Char1"/>
          <w:rFonts w:hint="cs"/>
          <w:spacing w:val="-2"/>
          <w:rtl/>
          <w:lang w:bidi="ar-SA"/>
        </w:rPr>
        <w:t>ك</w:t>
      </w:r>
      <w:r w:rsidRPr="007010C1">
        <w:rPr>
          <w:rStyle w:val="Char1"/>
          <w:spacing w:val="-2"/>
          <w:rtl/>
          <w:lang w:bidi="ar-SA"/>
        </w:rPr>
        <w:t>»</w:t>
      </w:r>
      <w:r w:rsidRPr="007010C1">
        <w:rPr>
          <w:rFonts w:ascii="Traditional Arabic"/>
          <w:spacing w:val="-2"/>
          <w:rtl/>
          <w:lang w:bidi="ar-SA"/>
        </w:rPr>
        <w:t xml:space="preserve"> یا </w:t>
      </w:r>
      <w:r w:rsidRPr="007010C1">
        <w:rPr>
          <w:rStyle w:val="Char1"/>
          <w:spacing w:val="-2"/>
          <w:rtl/>
          <w:lang w:bidi="ar-SA"/>
        </w:rPr>
        <w:t>«السلام علیکم</w:t>
      </w:r>
      <w:r w:rsidR="00EC03A9" w:rsidRPr="007010C1">
        <w:rPr>
          <w:rStyle w:val="Char1"/>
          <w:spacing w:val="-2"/>
          <w:rtl/>
          <w:lang w:bidi="ar-SA"/>
        </w:rPr>
        <w:t>»</w:t>
      </w:r>
      <w:r w:rsidRPr="007010C1">
        <w:rPr>
          <w:rFonts w:ascii="Traditional Arabic"/>
          <w:spacing w:val="-2"/>
          <w:rtl/>
          <w:lang w:bidi="ar-SA"/>
        </w:rPr>
        <w:t xml:space="preserve">. و هر دو روش، درست است. در جواب سلام باید گفت: </w:t>
      </w:r>
      <w:r w:rsidRPr="007010C1">
        <w:rPr>
          <w:rStyle w:val="Char1"/>
          <w:spacing w:val="-2"/>
          <w:rtl/>
          <w:lang w:bidi="ar-SA"/>
        </w:rPr>
        <w:t>«علی</w:t>
      </w:r>
      <w:r w:rsidR="002B0EA1">
        <w:rPr>
          <w:rStyle w:val="Char1"/>
          <w:rFonts w:hint="cs"/>
          <w:spacing w:val="-2"/>
          <w:rtl/>
          <w:lang w:bidi="ar-SA"/>
        </w:rPr>
        <w:t>ك</w:t>
      </w:r>
      <w:r w:rsidRPr="007010C1">
        <w:rPr>
          <w:rStyle w:val="Char1"/>
          <w:spacing w:val="-2"/>
          <w:rtl/>
          <w:lang w:bidi="ar-SA"/>
        </w:rPr>
        <w:t xml:space="preserve"> السلام»</w:t>
      </w:r>
      <w:r w:rsidRPr="007010C1">
        <w:rPr>
          <w:rFonts w:ascii="Traditional Arabic"/>
          <w:spacing w:val="-2"/>
          <w:rtl/>
          <w:lang w:bidi="ar-SA"/>
        </w:rPr>
        <w:t xml:space="preserve">، یا </w:t>
      </w:r>
      <w:r w:rsidRPr="007010C1">
        <w:rPr>
          <w:rStyle w:val="Char1"/>
          <w:spacing w:val="-2"/>
          <w:rtl/>
          <w:lang w:bidi="ar-SA"/>
        </w:rPr>
        <w:t>«و علیکم</w:t>
      </w:r>
      <w:r w:rsidRPr="007010C1">
        <w:rPr>
          <w:rStyle w:val="Char1"/>
          <w:rFonts w:cs="Times New Roman"/>
          <w:spacing w:val="-2"/>
          <w:rtl/>
          <w:lang w:bidi="ar-SA"/>
        </w:rPr>
        <w:t>‌</w:t>
      </w:r>
      <w:r w:rsidRPr="007010C1">
        <w:rPr>
          <w:rStyle w:val="Char1"/>
          <w:rFonts w:ascii="mylotus" w:hAnsi="mylotus"/>
          <w:spacing w:val="-2"/>
          <w:rtl/>
          <w:lang w:bidi="ar-SA"/>
        </w:rPr>
        <w:t>السلام»</w:t>
      </w:r>
      <w:r w:rsidRPr="007010C1">
        <w:rPr>
          <w:rFonts w:ascii="Traditional Arabic"/>
          <w:spacing w:val="-2"/>
          <w:rtl/>
          <w:lang w:bidi="ar-SA"/>
        </w:rPr>
        <w:t>.</w:t>
      </w:r>
    </w:p>
    <w:p w:rsidR="00463718" w:rsidRPr="00FB2EE3" w:rsidRDefault="00463718" w:rsidP="00167AB1">
      <w:pPr>
        <w:autoSpaceDE w:val="0"/>
        <w:autoSpaceDN w:val="0"/>
        <w:adjustRightInd w:val="0"/>
        <w:rPr>
          <w:rFonts w:ascii="Traditional Arabic"/>
          <w:spacing w:val="0"/>
          <w:rtl/>
          <w:lang w:bidi="ar-SA"/>
        </w:rPr>
      </w:pPr>
      <w:r w:rsidRPr="00FB2EE3">
        <w:rPr>
          <w:rFonts w:ascii="Traditional Arabic"/>
          <w:spacing w:val="0"/>
          <w:rtl/>
          <w:lang w:bidi="ar-SA"/>
        </w:rPr>
        <w:t>لذا برای ما روشن شد که یکی از حقوق مسلمان بر برادرِ مسلمانش، سلام کردن است؛ چه اول، به او سلام کند و چه جوابِ سلامش را بدهد.</w:t>
      </w:r>
    </w:p>
    <w:p w:rsidR="00463718" w:rsidRPr="00FB2EE3" w:rsidRDefault="00463718" w:rsidP="00167AB1">
      <w:pPr>
        <w:autoSpaceDE w:val="0"/>
        <w:autoSpaceDN w:val="0"/>
        <w:adjustRightInd w:val="0"/>
        <w:rPr>
          <w:rFonts w:ascii="Traditional Arabic"/>
          <w:spacing w:val="0"/>
          <w:rtl/>
          <w:lang w:bidi="ar-SA"/>
        </w:rPr>
      </w:pPr>
      <w:r w:rsidRPr="00FB2EE3">
        <w:rPr>
          <w:rFonts w:ascii="Traditional Arabic"/>
          <w:spacing w:val="0"/>
          <w:rtl/>
          <w:lang w:bidi="ar-SA"/>
        </w:rPr>
        <w:t xml:space="preserve">سلام </w:t>
      </w:r>
      <w:r w:rsidR="00EC03A9" w:rsidRPr="00FB2EE3">
        <w:rPr>
          <w:rFonts w:ascii="Traditional Arabic"/>
          <w:spacing w:val="0"/>
          <w:rtl/>
          <w:lang w:bidi="ar-SA"/>
        </w:rPr>
        <w:t>کردن، سنت است و جوابِ سلام، فرض؛</w:t>
      </w:r>
      <w:r w:rsidRPr="00FB2EE3">
        <w:rPr>
          <w:rFonts w:ascii="Traditional Arabic"/>
          <w:spacing w:val="0"/>
          <w:rtl/>
          <w:lang w:bidi="ar-SA"/>
        </w:rPr>
        <w:t xml:space="preserve"> یعنی بر کسی که به او سلام کرده‌اند، فرض عین است که جواب سلام را بدهد. </w:t>
      </w:r>
      <w:r w:rsidR="00EB6500" w:rsidRPr="00FB2EE3">
        <w:rPr>
          <w:rFonts w:ascii="Traditional Arabic"/>
          <w:spacing w:val="0"/>
          <w:rtl/>
          <w:lang w:bidi="ar-SA"/>
        </w:rPr>
        <w:t>و اگر کسی، به یک گروه یا چند نفر که با هم هستند، سلام کند، در این صورت جواب سلام، فرض کفایه است؛ یعنی اگر یکی از آن‌ها، جواب سلام آن شخص را بدهد، از طرفِ همه‌ی آن‌ها کافی</w:t>
      </w:r>
      <w:r w:rsidR="00EC03A9" w:rsidRPr="00FB2EE3">
        <w:rPr>
          <w:rFonts w:ascii="Traditional Arabic"/>
          <w:spacing w:val="0"/>
          <w:rtl/>
          <w:lang w:bidi="ar-SA"/>
        </w:rPr>
        <w:t>‌</w:t>
      </w:r>
      <w:r w:rsidR="00EB6500" w:rsidRPr="00FB2EE3">
        <w:rPr>
          <w:rFonts w:ascii="Traditional Arabic"/>
          <w:spacing w:val="0"/>
          <w:rtl/>
          <w:lang w:bidi="ar-SA"/>
        </w:rPr>
        <w:t>ست. هر سلامی، یک نیکی</w:t>
      </w:r>
      <w:r w:rsidR="00EC03A9" w:rsidRPr="00FB2EE3">
        <w:rPr>
          <w:rFonts w:ascii="Traditional Arabic"/>
          <w:spacing w:val="0"/>
          <w:rtl/>
          <w:lang w:bidi="ar-SA"/>
        </w:rPr>
        <w:t>‌</w:t>
      </w:r>
      <w:r w:rsidR="00EB6500" w:rsidRPr="00FB2EE3">
        <w:rPr>
          <w:rFonts w:ascii="Traditional Arabic"/>
          <w:spacing w:val="0"/>
          <w:rtl/>
          <w:lang w:bidi="ar-SA"/>
        </w:rPr>
        <w:t>ست و هرکس، کارِ نیکی انجام دهد، ده برابرش پاداش می‌یابد</w:t>
      </w:r>
      <w:r w:rsidR="00EC03A9" w:rsidRPr="00FB2EE3">
        <w:rPr>
          <w:rFonts w:ascii="Traditional Arabic"/>
          <w:spacing w:val="0"/>
          <w:rtl/>
          <w:lang w:bidi="ar-SA"/>
        </w:rPr>
        <w:t>؛</w:t>
      </w:r>
      <w:r w:rsidR="00EB6500" w:rsidRPr="00FB2EE3">
        <w:rPr>
          <w:rFonts w:ascii="Traditional Arabic"/>
          <w:spacing w:val="0"/>
          <w:rtl/>
          <w:lang w:bidi="ar-SA"/>
        </w:rPr>
        <w:t xml:space="preserve"> یعنی وقتی به برادر مسلمان خود، سلام کنید و بگویید: </w:t>
      </w:r>
      <w:r w:rsidR="00EB6500" w:rsidRPr="00FB2EE3">
        <w:rPr>
          <w:rStyle w:val="Char1"/>
          <w:spacing w:val="0"/>
          <w:rtl/>
          <w:lang w:bidi="ar-SA"/>
        </w:rPr>
        <w:t>«السلام علیک»</w:t>
      </w:r>
      <w:r w:rsidR="00EB6500" w:rsidRPr="00FB2EE3">
        <w:rPr>
          <w:rFonts w:ascii="Traditional Arabic"/>
          <w:spacing w:val="0"/>
          <w:rtl/>
          <w:lang w:bidi="ar-SA"/>
        </w:rPr>
        <w:t>، زمانی که به‌شدت به اعمال نیک نیاز پیدا می‌کنید، این پاداش مضاعف را می‌بینید و آن‌جاست که به ارزش این کارِ نیک و پسندیده پی می‌برید.</w:t>
      </w:r>
    </w:p>
    <w:p w:rsidR="00EB6500" w:rsidRPr="00FB2EE3" w:rsidRDefault="00EB6500" w:rsidP="00167AB1">
      <w:pPr>
        <w:autoSpaceDE w:val="0"/>
        <w:autoSpaceDN w:val="0"/>
        <w:adjustRightInd w:val="0"/>
        <w:rPr>
          <w:rFonts w:ascii="Traditional Arabic"/>
          <w:spacing w:val="0"/>
          <w:rtl/>
          <w:lang w:bidi="ar-SA"/>
        </w:rPr>
      </w:pPr>
      <w:r w:rsidRPr="00FB2EE3">
        <w:rPr>
          <w:rFonts w:ascii="Traditional Arabic"/>
          <w:spacing w:val="0"/>
          <w:rtl/>
          <w:lang w:bidi="ar-SA"/>
        </w:rPr>
        <w:t>اگر به شخصی پیشنهاد دهیم که در ازای هر سلامی به دیگران، پانصد تومان به تو می‌دهیم، خواهیم دید که خود، به سراغ دیگران می‌رود تا به آن‌ها سلام کند و چنین مُزدی دریافت نماید! این، در حالی</w:t>
      </w:r>
      <w:r w:rsidR="00984390" w:rsidRPr="00FB2EE3">
        <w:rPr>
          <w:rFonts w:ascii="Traditional Arabic"/>
          <w:spacing w:val="0"/>
          <w:rtl/>
          <w:lang w:bidi="ar-SA"/>
        </w:rPr>
        <w:t>‌</w:t>
      </w:r>
      <w:r w:rsidRPr="00FB2EE3">
        <w:rPr>
          <w:rFonts w:ascii="Traditional Arabic"/>
          <w:spacing w:val="0"/>
          <w:rtl/>
          <w:lang w:bidi="ar-SA"/>
        </w:rPr>
        <w:t>ست که این مُزد، سرانجام پایان می‌یابد، اما اجر آخرت، ماندگار است؛ ولی متأسفانه ما، در این‌باره کوتاهی و سهل‌انگاری می‌کنیم. الله متعال، به عفو و رحمت خویش، بر ما ببخشاید.</w:t>
      </w:r>
    </w:p>
    <w:p w:rsidR="00AA786F" w:rsidRPr="00FB2EE3" w:rsidRDefault="00EB6500" w:rsidP="00167AB1">
      <w:pPr>
        <w:rPr>
          <w:rFonts w:ascii="Traditional Arabic"/>
          <w:spacing w:val="0"/>
          <w:rtl/>
          <w:lang w:bidi="ar-SA"/>
        </w:rPr>
      </w:pPr>
      <w:r w:rsidRPr="00FB2EE3">
        <w:rPr>
          <w:rFonts w:ascii="Traditional Arabic"/>
          <w:spacing w:val="0"/>
          <w:rtl/>
          <w:lang w:bidi="ar-SA"/>
        </w:rPr>
        <w:t>لذا شایسته است که هرگاه برادرِ مسلمان خود را ملاقات می کنید، به او سلام بگویید. اما به غیرمسلمانان، سلام نکنید؛ زیرا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00AA786F" w:rsidRPr="00FB2EE3">
        <w:rPr>
          <w:rStyle w:val="Char1"/>
          <w:spacing w:val="0"/>
          <w:rtl/>
          <w:lang w:bidi="ar-SA"/>
        </w:rPr>
        <w:t>«لا تَبْدَءُوا الْيَهُودَ وَالنَّصَارَى بِالسَّلامِ، وَإِذَا لَقِيتُمُوهُمْ فِي طَرِيقٍ فَاضْطَرُّوهُمْ إلَى أَضْيَقِه»</w:t>
      </w:r>
      <w:r w:rsidR="00984390"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8"/>
      </w:r>
      <w:r w:rsidR="00FB2EE3" w:rsidRPr="00FB2EE3">
        <w:rPr>
          <w:rStyle w:val="FootnoteReference"/>
          <w:rFonts w:cs="B Lotus"/>
          <w:spacing w:val="0"/>
          <w:szCs w:val="28"/>
          <w:rtl/>
          <w:lang w:bidi="ar-SA"/>
        </w:rPr>
        <w:t>)</w:t>
      </w:r>
      <w:r w:rsidR="00AA786F" w:rsidRPr="00FB2EE3">
        <w:rPr>
          <w:rFonts w:ascii="Traditional Arabic"/>
          <w:spacing w:val="0"/>
          <w:rtl/>
          <w:lang w:bidi="ar-SA"/>
        </w:rPr>
        <w:t xml:space="preserve"> یعنی: «شما، ابتدا به یهود و نصارا سلام نکنید و اگر در راهی با آن‌ها روبه‌رو شدید، آنان را ناگزیر کنید که به تنگ‌ترین قسمتِ راه بروند». پیش‌دستی در سلام کردن به یهودی، نصرانی، مشرک، ملحد، و مرتدی چون بی‌نماز، و نیز بدعت‌گذاری که مرتکب بدعت‌های کفرآمیز می‌شود، جایز نیست؛ اگرچه پیوندِ خویشاو</w:t>
      </w:r>
      <w:r w:rsidR="00C23071" w:rsidRPr="00FB2EE3">
        <w:rPr>
          <w:rFonts w:ascii="Traditional Arabic"/>
          <w:spacing w:val="0"/>
          <w:rtl/>
          <w:lang w:bidi="ar-SA"/>
        </w:rPr>
        <w:t>ندی نزدیکی با انسان داشته باشند؛</w:t>
      </w:r>
      <w:r w:rsidR="00AA786F" w:rsidRPr="00FB2EE3">
        <w:rPr>
          <w:rFonts w:ascii="Traditional Arabic"/>
          <w:spacing w:val="0"/>
          <w:rtl/>
          <w:lang w:bidi="ar-SA"/>
        </w:rPr>
        <w:t xml:space="preserve"> ولی وقتی سلام کردند، به همان شکل که سلام می‌کنند، جوابِ سلام آن‌‌ها را بدهید؛ یعنی اگر گفتند: </w:t>
      </w:r>
      <w:r w:rsidR="00AA786F" w:rsidRPr="00FB2EE3">
        <w:rPr>
          <w:rStyle w:val="Char1"/>
          <w:spacing w:val="0"/>
          <w:rtl/>
          <w:lang w:bidi="ar-SA"/>
        </w:rPr>
        <w:t>«السلام علیکم»</w:t>
      </w:r>
      <w:r w:rsidR="00AA786F" w:rsidRPr="00FB2EE3">
        <w:rPr>
          <w:rFonts w:ascii="Traditional Arabic"/>
          <w:spacing w:val="0"/>
          <w:rtl/>
          <w:lang w:bidi="ar-SA"/>
        </w:rPr>
        <w:t xml:space="preserve">، شما هم بگویید: </w:t>
      </w:r>
      <w:r w:rsidR="00AA786F" w:rsidRPr="00FB2EE3">
        <w:rPr>
          <w:rStyle w:val="Char1"/>
          <w:spacing w:val="0"/>
          <w:rtl/>
          <w:lang w:bidi="ar-SA"/>
        </w:rPr>
        <w:t>«و علیکم السلام»</w:t>
      </w:r>
      <w:r w:rsidR="00AA786F" w:rsidRPr="00FB2EE3">
        <w:rPr>
          <w:rFonts w:ascii="Traditional Arabic"/>
          <w:spacing w:val="0"/>
          <w:rtl/>
          <w:lang w:bidi="ar-SA"/>
        </w:rPr>
        <w:t xml:space="preserve">. و اگر شک کردید که </w:t>
      </w:r>
      <w:r w:rsidR="00AA786F" w:rsidRPr="00FB2EE3">
        <w:rPr>
          <w:rStyle w:val="Char1"/>
          <w:spacing w:val="0"/>
          <w:rtl/>
          <w:lang w:bidi="ar-SA"/>
        </w:rPr>
        <w:t>«السلام علیکم»</w:t>
      </w:r>
      <w:r w:rsidR="00AA786F" w:rsidRPr="00FB2EE3">
        <w:rPr>
          <w:rFonts w:ascii="Traditional Arabic"/>
          <w:spacing w:val="0"/>
          <w:rtl/>
          <w:lang w:bidi="ar-SA"/>
        </w:rPr>
        <w:t xml:space="preserve"> گفتند یا </w:t>
      </w:r>
      <w:r w:rsidR="00AA786F" w:rsidRPr="00FB2EE3">
        <w:rPr>
          <w:rStyle w:val="Char1"/>
          <w:spacing w:val="0"/>
          <w:rtl/>
          <w:lang w:bidi="ar-SA"/>
        </w:rPr>
        <w:t>«السام ع</w:t>
      </w:r>
      <w:r w:rsidR="00C23071" w:rsidRPr="00FB2EE3">
        <w:rPr>
          <w:rStyle w:val="Char1"/>
          <w:spacing w:val="0"/>
          <w:rtl/>
          <w:lang w:bidi="ar-SA"/>
        </w:rPr>
        <w:t>لیکم»</w:t>
      </w:r>
      <w:r w:rsidR="00C23071" w:rsidRPr="00FB2EE3">
        <w:rPr>
          <w:rFonts w:ascii="Traditional Arabic"/>
          <w:spacing w:val="0"/>
          <w:rtl/>
          <w:lang w:bidi="ar-SA"/>
        </w:rPr>
        <w:t xml:space="preserve">، در پاسخ بگویید: </w:t>
      </w:r>
      <w:r w:rsidR="00C23071" w:rsidRPr="00FB2EE3">
        <w:rPr>
          <w:rStyle w:val="Char1"/>
          <w:spacing w:val="0"/>
          <w:rtl/>
          <w:lang w:bidi="ar-SA"/>
        </w:rPr>
        <w:t>«وعلیکم»</w:t>
      </w:r>
      <w:r w:rsidR="00C23071" w:rsidRPr="00FB2EE3">
        <w:rPr>
          <w:rFonts w:ascii="Traditional Arabic"/>
          <w:spacing w:val="0"/>
          <w:rtl/>
          <w:lang w:bidi="ar-SA"/>
        </w:rPr>
        <w:t>؛ زیرا یهودیان</w:t>
      </w:r>
      <w:r w:rsidR="00AA786F" w:rsidRPr="00FB2EE3">
        <w:rPr>
          <w:rFonts w:ascii="Traditional Arabic"/>
          <w:spacing w:val="0"/>
          <w:rtl/>
          <w:lang w:bidi="ar-SA"/>
        </w:rPr>
        <w:t xml:space="preserve"> هنگامی که پیامبر</w:t>
      </w:r>
      <w:r w:rsidR="00AA786F" w:rsidRPr="00FB2EE3">
        <w:rPr>
          <w:rFonts w:ascii="Traditional Arabic"/>
          <w:spacing w:val="0"/>
          <w:lang w:bidi="ar-SA"/>
        </w:rPr>
        <w:sym w:font="AGA Arabesque" w:char="F072"/>
      </w:r>
      <w:r w:rsidR="00AA786F" w:rsidRPr="00FB2EE3">
        <w:rPr>
          <w:rFonts w:ascii="Traditional Arabic"/>
          <w:spacing w:val="0"/>
          <w:rtl/>
          <w:lang w:bidi="ar-SA"/>
        </w:rPr>
        <w:t xml:space="preserve"> و یارانش را می‌دیدند، می‌گفتند: </w:t>
      </w:r>
      <w:r w:rsidR="00AA786F" w:rsidRPr="00FB2EE3">
        <w:rPr>
          <w:rStyle w:val="Char1"/>
          <w:spacing w:val="0"/>
          <w:rtl/>
          <w:lang w:bidi="ar-SA"/>
        </w:rPr>
        <w:t>«السام علیکم»</w:t>
      </w:r>
      <w:r w:rsidR="00AA786F" w:rsidRPr="00FB2EE3">
        <w:rPr>
          <w:rFonts w:ascii="Traditional Arabic"/>
          <w:spacing w:val="0"/>
          <w:rtl/>
          <w:lang w:bidi="ar-SA"/>
        </w:rPr>
        <w:t xml:space="preserve">. و بدین‌سان حرف </w:t>
      </w:r>
      <w:r w:rsidR="00AA786F" w:rsidRPr="00FB2EE3">
        <w:rPr>
          <w:rStyle w:val="Char1"/>
          <w:spacing w:val="0"/>
          <w:rtl/>
          <w:lang w:bidi="ar-SA"/>
        </w:rPr>
        <w:t>«لام»</w:t>
      </w:r>
      <w:r w:rsidR="00AA786F" w:rsidRPr="00FB2EE3">
        <w:rPr>
          <w:rFonts w:ascii="Traditional Arabic"/>
          <w:spacing w:val="0"/>
          <w:rtl/>
          <w:lang w:bidi="ar-SA"/>
        </w:rPr>
        <w:t xml:space="preserve"> را در واژه‌ی </w:t>
      </w:r>
      <w:r w:rsidR="00AA786F" w:rsidRPr="00FB2EE3">
        <w:rPr>
          <w:rStyle w:val="Char1"/>
          <w:spacing w:val="0"/>
          <w:rtl/>
          <w:lang w:bidi="ar-SA"/>
        </w:rPr>
        <w:t>«السلام»</w:t>
      </w:r>
      <w:r w:rsidR="00AA786F" w:rsidRPr="00FB2EE3">
        <w:rPr>
          <w:rFonts w:ascii="Traditional Arabic"/>
          <w:spacing w:val="0"/>
          <w:rtl/>
          <w:lang w:bidi="ar-SA"/>
        </w:rPr>
        <w:t xml:space="preserve"> حذف می‌کردند و به‌جای واژه‌ی </w:t>
      </w:r>
      <w:r w:rsidR="00AA786F" w:rsidRPr="00FB2EE3">
        <w:rPr>
          <w:rStyle w:val="Char1"/>
          <w:spacing w:val="0"/>
          <w:rtl/>
          <w:lang w:bidi="ar-SA"/>
        </w:rPr>
        <w:t>«سلام»</w:t>
      </w:r>
      <w:r w:rsidR="00AA786F" w:rsidRPr="00FB2EE3">
        <w:rPr>
          <w:rFonts w:ascii="Traditional Arabic"/>
          <w:spacing w:val="0"/>
          <w:rtl/>
          <w:lang w:bidi="ar-SA"/>
        </w:rPr>
        <w:t xml:space="preserve">، کلمه‌ی </w:t>
      </w:r>
      <w:r w:rsidR="00AA786F" w:rsidRPr="00FB2EE3">
        <w:rPr>
          <w:rStyle w:val="Char1"/>
          <w:spacing w:val="0"/>
          <w:rtl/>
          <w:lang w:bidi="ar-SA"/>
        </w:rPr>
        <w:t>«سام»</w:t>
      </w:r>
      <w:r w:rsidR="00AA786F" w:rsidRPr="00FB2EE3">
        <w:rPr>
          <w:rFonts w:ascii="Traditional Arabic"/>
          <w:spacing w:val="0"/>
          <w:rtl/>
          <w:lang w:bidi="ar-SA"/>
        </w:rPr>
        <w:t xml:space="preserve"> را بر زبان می‌آوردند که به معنای مرگ است؛ یعنی مرگ بر شما. پیامبر</w:t>
      </w:r>
      <w:r w:rsidR="00AA786F" w:rsidRPr="00FB2EE3">
        <w:rPr>
          <w:rFonts w:ascii="Traditional Arabic"/>
          <w:spacing w:val="0"/>
          <w:lang w:bidi="ar-SA"/>
        </w:rPr>
        <w:sym w:font="AGA Arabesque" w:char="F072"/>
      </w:r>
      <w:r w:rsidR="00AA786F" w:rsidRPr="00FB2EE3">
        <w:rPr>
          <w:rFonts w:ascii="Traditional Arabic"/>
          <w:spacing w:val="0"/>
          <w:rtl/>
          <w:lang w:bidi="ar-SA"/>
        </w:rPr>
        <w:t xml:space="preserve"> فرمود: «یهودیان، وقتی شما را می‌بینند، می‌گویند: </w:t>
      </w:r>
      <w:r w:rsidR="00AA786F" w:rsidRPr="00FB2EE3">
        <w:rPr>
          <w:rStyle w:val="Char1"/>
          <w:spacing w:val="0"/>
          <w:rtl/>
          <w:lang w:bidi="ar-SA"/>
        </w:rPr>
        <w:t>«السام علیکم»</w:t>
      </w:r>
      <w:r w:rsidR="00AA786F" w:rsidRPr="00FB2EE3">
        <w:rPr>
          <w:rFonts w:ascii="Traditional Arabic"/>
          <w:spacing w:val="0"/>
          <w:rtl/>
          <w:lang w:bidi="ar-SA"/>
        </w:rPr>
        <w:t>؛ شما بگویید: وعلیکم».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39"/>
      </w:r>
      <w:r w:rsidR="00FB2EE3" w:rsidRPr="00FB2EE3">
        <w:rPr>
          <w:rStyle w:val="FootnoteReference"/>
          <w:rFonts w:cs="B Lotus"/>
          <w:spacing w:val="0"/>
          <w:szCs w:val="28"/>
          <w:rtl/>
          <w:lang w:bidi="ar-SA"/>
        </w:rPr>
        <w:t>)</w:t>
      </w:r>
      <w:r w:rsidR="00AA786F" w:rsidRPr="00FB2EE3">
        <w:rPr>
          <w:rFonts w:ascii="Traditional Arabic"/>
          <w:spacing w:val="0"/>
          <w:rtl/>
          <w:lang w:bidi="ar-SA"/>
        </w:rPr>
        <w:t xml:space="preserve"> و این، عینِ عدل و عدالت است که اگر به ما سلام گفتند، جواب سلامشان را بدهیم؛ و اگر دعای مرگ و نابودی نمودند، ما نیز مقابله به مثل کنیم و مطابق رهنمود نبوی، پاسخشان را بدهیم. الله</w:t>
      </w:r>
      <w:r w:rsidR="00AA786F" w:rsidRPr="00FB2EE3">
        <w:rPr>
          <w:rFonts w:ascii="Traditional Arabic"/>
          <w:spacing w:val="0"/>
          <w:lang w:bidi="ar-SA"/>
        </w:rPr>
        <w:sym w:font="AGA Arabesque" w:char="F059"/>
      </w:r>
      <w:r w:rsidR="00AA786F" w:rsidRPr="00FB2EE3">
        <w:rPr>
          <w:rFonts w:ascii="Traditional Arabic"/>
          <w:spacing w:val="0"/>
          <w:rtl/>
          <w:lang w:bidi="ar-SA"/>
        </w:rPr>
        <w:t xml:space="preserve"> می‌فرماید:</w:t>
      </w:r>
    </w:p>
    <w:p w:rsidR="00AA786F" w:rsidRPr="007010C1" w:rsidRDefault="007A58AF" w:rsidP="007A58AF">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وَإِذَا</w:t>
      </w:r>
      <w:r w:rsidRPr="00FB2EE3">
        <w:rPr>
          <w:rFonts w:ascii="KFGQPC Uthmanic Script HAFS"/>
          <w:rtl/>
          <w:lang w:bidi="ar-SA"/>
        </w:rPr>
        <w:t xml:space="preserve"> </w:t>
      </w:r>
      <w:r w:rsidRPr="00FB2EE3">
        <w:rPr>
          <w:rFonts w:ascii="KFGQPC Uthmanic Script HAFS" w:hint="eastAsia"/>
          <w:rtl/>
          <w:lang w:bidi="ar-SA"/>
        </w:rPr>
        <w:t>حُيِّيتُم</w:t>
      </w:r>
      <w:r w:rsidRPr="00FB2EE3">
        <w:rPr>
          <w:rFonts w:ascii="KFGQPC Uthmanic Script HAFS"/>
          <w:rtl/>
          <w:lang w:bidi="ar-SA"/>
        </w:rPr>
        <w:t xml:space="preserve"> </w:t>
      </w:r>
      <w:r w:rsidRPr="00FB2EE3">
        <w:rPr>
          <w:rFonts w:ascii="KFGQPC Uthmanic Script HAFS" w:hint="eastAsia"/>
          <w:rtl/>
          <w:lang w:bidi="ar-SA"/>
        </w:rPr>
        <w:t>بِتَحِيَّة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فَحَيُّواْ</w:t>
      </w:r>
      <w:r w:rsidRPr="00FB2EE3">
        <w:rPr>
          <w:rFonts w:ascii="KFGQPC Uthmanic Script HAFS"/>
          <w:rtl/>
          <w:lang w:bidi="ar-SA"/>
        </w:rPr>
        <w:t xml:space="preserve"> </w:t>
      </w:r>
      <w:r w:rsidRPr="00FB2EE3">
        <w:rPr>
          <w:rFonts w:ascii="KFGQPC Uthmanic Script HAFS" w:hint="eastAsia"/>
          <w:rtl/>
          <w:lang w:bidi="ar-SA"/>
        </w:rPr>
        <w:t>بِأَح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رُدُّوهَا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7010C1">
        <w:rPr>
          <w:rStyle w:val="Char8"/>
          <w:rtl/>
        </w:rPr>
        <w:t>[</w:t>
      </w:r>
      <w:r w:rsidRPr="007010C1">
        <w:rPr>
          <w:rStyle w:val="Char8"/>
          <w:rFonts w:hint="eastAsia"/>
          <w:rtl/>
        </w:rPr>
        <w:t>النساء</w:t>
      </w:r>
      <w:r w:rsidRPr="007010C1">
        <w:rPr>
          <w:rStyle w:val="Char8"/>
          <w:rtl/>
        </w:rPr>
        <w:t xml:space="preserve"> : </w:t>
      </w:r>
      <w:r w:rsidRPr="007010C1">
        <w:rPr>
          <w:rStyle w:val="Char8"/>
          <w:rFonts w:hint="cs"/>
          <w:rtl/>
        </w:rPr>
        <w:t>٨٦</w:t>
      </w:r>
      <w:r w:rsidRPr="007010C1">
        <w:rPr>
          <w:rStyle w:val="Char8"/>
          <w:rtl/>
        </w:rPr>
        <w:t xml:space="preserve">]  </w:t>
      </w:r>
    </w:p>
    <w:p w:rsidR="00AA786F" w:rsidRPr="00FB2EE3" w:rsidRDefault="00AA786F" w:rsidP="00167AB1">
      <w:pPr>
        <w:pStyle w:val="a2"/>
        <w:rPr>
          <w:rtl/>
          <w:lang w:bidi="ar-SA"/>
        </w:rPr>
      </w:pPr>
      <w:r w:rsidRPr="00FB2EE3">
        <w:rPr>
          <w:rtl/>
          <w:lang w:bidi="ar-SA"/>
        </w:rPr>
        <w:t>و هنگامی که به شما سلام می‌گویند، بهتر یا همانند آن پاسخ دهید.</w:t>
      </w:r>
    </w:p>
    <w:p w:rsidR="00AA786F" w:rsidRPr="00FB2EE3" w:rsidRDefault="00174671" w:rsidP="00167AB1">
      <w:pPr>
        <w:rPr>
          <w:rFonts w:ascii="Traditional Arabic"/>
          <w:spacing w:val="0"/>
          <w:rtl/>
          <w:lang w:bidi="ar-SA"/>
        </w:rPr>
      </w:pPr>
      <w:r w:rsidRPr="00FB2EE3">
        <w:rPr>
          <w:rFonts w:ascii="Traditional Arabic"/>
          <w:spacing w:val="0"/>
          <w:rtl/>
          <w:lang w:bidi="ar-SA"/>
        </w:rPr>
        <w:t>ابن‌القیم</w:t>
      </w:r>
      <w:r w:rsidR="00C23071" w:rsidRPr="00FB2EE3">
        <w:rPr>
          <w:rFonts w:ascii="Traditional Arabic" w:cs="CTraditional Arabic"/>
          <w:spacing w:val="0"/>
          <w:rtl/>
          <w:lang w:bidi="ar-SA"/>
        </w:rPr>
        <w:t>/</w:t>
      </w:r>
      <w:r w:rsidRPr="00FB2EE3">
        <w:rPr>
          <w:rFonts w:ascii="Traditional Arabic"/>
          <w:spacing w:val="0"/>
          <w:rtl/>
          <w:lang w:bidi="ar-SA"/>
        </w:rPr>
        <w:t xml:space="preserve"> در کتابش </w:t>
      </w:r>
      <w:r w:rsidRPr="00FB2EE3">
        <w:rPr>
          <w:rStyle w:val="Char1"/>
          <w:spacing w:val="0"/>
          <w:rtl/>
          <w:lang w:bidi="ar-SA"/>
        </w:rPr>
        <w:t>«أحكام أهل الذمة»</w:t>
      </w:r>
      <w:r w:rsidRPr="00FB2EE3">
        <w:rPr>
          <w:rFonts w:ascii="Traditional Arabic"/>
          <w:spacing w:val="0"/>
          <w:rtl/>
          <w:lang w:bidi="ar-SA"/>
        </w:rPr>
        <w:t xml:space="preserve"> </w:t>
      </w:r>
      <w:r w:rsidRPr="00FB2EE3">
        <w:rPr>
          <w:rFonts w:ascii="Calibri" w:hAnsi="Calibri"/>
          <w:spacing w:val="0"/>
          <w:rtl/>
          <w:lang w:bidi="ar-SA"/>
        </w:rPr>
        <w:t>گ</w:t>
      </w:r>
      <w:r w:rsidRPr="00FB2EE3">
        <w:rPr>
          <w:rFonts w:ascii="Traditional Arabic"/>
          <w:spacing w:val="0"/>
          <w:rtl/>
          <w:lang w:bidi="ar-SA"/>
        </w:rPr>
        <w:t>ف</w:t>
      </w:r>
      <w:r w:rsidR="00C23071" w:rsidRPr="00FB2EE3">
        <w:rPr>
          <w:rFonts w:ascii="Traditional Arabic"/>
          <w:spacing w:val="0"/>
          <w:rtl/>
          <w:lang w:bidi="ar-SA"/>
        </w:rPr>
        <w:t>ته است: وقتی به‌طور واضح و روشن</w:t>
      </w:r>
      <w:r w:rsidRPr="00FB2EE3">
        <w:rPr>
          <w:rFonts w:ascii="Traditional Arabic"/>
          <w:spacing w:val="0"/>
          <w:rtl/>
          <w:lang w:bidi="ar-SA"/>
        </w:rPr>
        <w:t xml:space="preserve"> </w:t>
      </w:r>
      <w:r w:rsidRPr="00FB2EE3">
        <w:rPr>
          <w:rStyle w:val="Char1"/>
          <w:spacing w:val="0"/>
          <w:rtl/>
          <w:lang w:bidi="ar-SA"/>
        </w:rPr>
        <w:t>«السلام علیکم»</w:t>
      </w:r>
      <w:r w:rsidRPr="00FB2EE3">
        <w:rPr>
          <w:rFonts w:ascii="Traditional Arabic"/>
          <w:spacing w:val="0"/>
          <w:rtl/>
          <w:lang w:bidi="ar-SA"/>
        </w:rPr>
        <w:t xml:space="preserve"> گفتند، به همین شکل جواب سلامشان را بده و بگو: </w:t>
      </w:r>
      <w:r w:rsidRPr="00FB2EE3">
        <w:rPr>
          <w:rStyle w:val="Char1"/>
          <w:spacing w:val="0"/>
          <w:rtl/>
          <w:lang w:bidi="ar-SA"/>
        </w:rPr>
        <w:t>«علیکم السلام»</w:t>
      </w:r>
      <w:r w:rsidRPr="00FB2EE3">
        <w:rPr>
          <w:rFonts w:ascii="Traditional Arabic"/>
          <w:spacing w:val="0"/>
          <w:rtl/>
          <w:lang w:bidi="ar-SA"/>
        </w:rPr>
        <w:t>.</w:t>
      </w:r>
    </w:p>
    <w:p w:rsidR="00174671" w:rsidRPr="00FB2EE3" w:rsidRDefault="00AA786F" w:rsidP="00167AB1">
      <w:pPr>
        <w:pStyle w:val="PlainText"/>
        <w:rPr>
          <w:rFonts w:hAnsi="AGA Arabesque" w:hint="eastAsia"/>
          <w:spacing w:val="0"/>
          <w:rtl/>
        </w:rPr>
      </w:pPr>
      <w:r w:rsidRPr="00FB2EE3">
        <w:rPr>
          <w:rFonts w:ascii="Traditional Arabic"/>
          <w:spacing w:val="0"/>
          <w:rtl/>
        </w:rPr>
        <w:t>در رابطه با افراد معصیت‌کار؛ اگر ترک ارتباط با آن‌ها مفید است و باعث می‌شود که دست از گناه و معصیت بردارند، با آن‌ها قطع رابطه کنید؛ ولی اگر مطمئنید که قطع رابطه با آن‌ها، مؤثر نیست، قهر کردن با آنان، جایز نمی‌باشد</w:t>
      </w:r>
      <w:r w:rsidR="00C23071" w:rsidRPr="00FB2EE3">
        <w:rPr>
          <w:rFonts w:ascii="Traditional Arabic"/>
          <w:spacing w:val="0"/>
          <w:rtl/>
        </w:rPr>
        <w:t>؛</w:t>
      </w:r>
      <w:r w:rsidR="00174671" w:rsidRPr="00FB2EE3">
        <w:rPr>
          <w:rFonts w:ascii="Traditional Arabic"/>
          <w:spacing w:val="0"/>
          <w:rtl/>
        </w:rPr>
        <w:t xml:space="preserve"> زیرا اگرچه گنه</w:t>
      </w:r>
      <w:r w:rsidR="00C23071" w:rsidRPr="00FB2EE3">
        <w:rPr>
          <w:rFonts w:ascii="Traditional Arabic"/>
          <w:spacing w:val="0"/>
          <w:rtl/>
        </w:rPr>
        <w:t>‌</w:t>
      </w:r>
      <w:r w:rsidR="00174671" w:rsidRPr="00FB2EE3">
        <w:rPr>
          <w:rFonts w:ascii="Traditional Arabic"/>
          <w:spacing w:val="0"/>
          <w:rtl/>
        </w:rPr>
        <w:t>کارند، ولی باز هم مسلمان به‌شمار می‌روند و پیامبر</w:t>
      </w:r>
      <w:r w:rsidR="00174671" w:rsidRPr="00FB2EE3">
        <w:rPr>
          <w:rFonts w:ascii="Traditional Arabic"/>
          <w:spacing w:val="0"/>
        </w:rPr>
        <w:sym w:font="AGA Arabesque" w:char="F072"/>
      </w:r>
      <w:r w:rsidR="00174671" w:rsidRPr="00FB2EE3">
        <w:rPr>
          <w:rFonts w:ascii="Traditional Arabic"/>
          <w:spacing w:val="0"/>
          <w:rtl/>
        </w:rPr>
        <w:t xml:space="preserve"> فرموده است: </w:t>
      </w:r>
      <w:r w:rsidR="00174671" w:rsidRPr="00FB2EE3">
        <w:rPr>
          <w:rStyle w:val="Char1"/>
          <w:spacing w:val="0"/>
          <w:rtl/>
          <w:lang w:bidi="ar-SA"/>
        </w:rPr>
        <w:t>«لايَحِلُّ لِمؤمنٍ أَنْ يَهْجُرَ أَخَاهُ فَوْقَ ثَلاثٍ، يَلْتَقِيَانِ فَيُعْرِضُ هَذَا، وَيُعْرِضُ هَذَا، وَخَيْرُهُمَا الَّذِي يَبْدَأُ بِالسَّلامِ»</w:t>
      </w:r>
      <w:r w:rsidR="00C23071" w:rsidRPr="00FB2EE3">
        <w:rPr>
          <w:rFonts w:hAnsi="AGA Arabesque"/>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0"/>
      </w:r>
      <w:r w:rsidR="00FB2EE3" w:rsidRPr="00FB2EE3">
        <w:rPr>
          <w:rStyle w:val="FootnoteReference"/>
          <w:rFonts w:cs="B Lotus"/>
          <w:spacing w:val="0"/>
          <w:szCs w:val="28"/>
          <w:rtl/>
        </w:rPr>
        <w:t>)</w:t>
      </w:r>
      <w:r w:rsidR="00174671" w:rsidRPr="00FB2EE3">
        <w:rPr>
          <w:rFonts w:hAnsi="AGA Arabesque"/>
          <w:spacing w:val="0"/>
          <w:rtl/>
        </w:rPr>
        <w:t xml:space="preserve"> «براي هيچ مؤمنی، جايز نيست كه بيش از سه شبانه‌روز، با برادر مسلمانش، قهر باشد؛ به‌طوري كه وقتی یک</w:t>
      </w:r>
      <w:r w:rsidR="00C23071" w:rsidRPr="00FB2EE3">
        <w:rPr>
          <w:rFonts w:hAnsi="AGA Arabesque"/>
          <w:spacing w:val="0"/>
          <w:rtl/>
        </w:rPr>
        <w:t>‌</w:t>
      </w:r>
      <w:r w:rsidR="00174671" w:rsidRPr="00FB2EE3">
        <w:rPr>
          <w:rFonts w:hAnsi="AGA Arabesque"/>
          <w:spacing w:val="0"/>
          <w:rtl/>
        </w:rPr>
        <w:t>دیگر را می‌بینند، از هم روي می‌گردانند. و بهترينشان،  كسي</w:t>
      </w:r>
      <w:r w:rsidR="00C23071" w:rsidRPr="00FB2EE3">
        <w:rPr>
          <w:rFonts w:hAnsi="AGA Arabesque"/>
          <w:spacing w:val="0"/>
          <w:rtl/>
        </w:rPr>
        <w:t>‌</w:t>
      </w:r>
      <w:r w:rsidR="00174671" w:rsidRPr="00FB2EE3">
        <w:rPr>
          <w:rFonts w:hAnsi="AGA Arabesque"/>
          <w:spacing w:val="0"/>
          <w:rtl/>
        </w:rPr>
        <w:t>ست كه سلام را آغاز می‌کند».</w:t>
      </w:r>
    </w:p>
    <w:p w:rsidR="00AA786F" w:rsidRPr="00FB2EE3" w:rsidRDefault="00174671" w:rsidP="00167AB1">
      <w:pPr>
        <w:rPr>
          <w:rFonts w:ascii="Traditional Arabic"/>
          <w:spacing w:val="0"/>
          <w:rtl/>
          <w:lang w:bidi="ar-SA"/>
        </w:rPr>
      </w:pPr>
      <w:r w:rsidRPr="00FB2EE3">
        <w:rPr>
          <w:rFonts w:ascii="Traditional Arabic"/>
          <w:spacing w:val="0"/>
          <w:rtl/>
          <w:lang w:bidi="ar-SA"/>
        </w:rPr>
        <w:t>ولی اگر ترک ارتباط با چنین کسانی باعث می‌شود که دست از گناه و معصیت بردارند، واجب و یا مستحب است که با آنان به‌خاطر این مصلحت، قطع رابطه کنید.</w:t>
      </w:r>
    </w:p>
    <w:p w:rsidR="00EB6500" w:rsidRPr="00FB2EE3" w:rsidRDefault="003A291A" w:rsidP="00167AB1">
      <w:pPr>
        <w:autoSpaceDE w:val="0"/>
        <w:autoSpaceDN w:val="0"/>
        <w:adjustRightInd w:val="0"/>
        <w:rPr>
          <w:rFonts w:ascii="Traditional Arabic"/>
          <w:spacing w:val="0"/>
          <w:rtl/>
          <w:lang w:bidi="ar-SA"/>
        </w:rPr>
      </w:pPr>
      <w:r w:rsidRPr="00FB2EE3">
        <w:rPr>
          <w:rFonts w:ascii="Traditional Arabic"/>
          <w:spacing w:val="0"/>
          <w:rtl/>
          <w:lang w:bidi="ar-SA"/>
        </w:rPr>
        <w:t>مانند قطع رابطه‌ی صحابه</w:t>
      </w:r>
      <w:r w:rsidRPr="00FB2EE3">
        <w:rPr>
          <w:rFonts w:ascii="Traditional Arabic"/>
          <w:spacing w:val="0"/>
          <w:lang w:bidi="ar-SA"/>
        </w:rPr>
        <w:sym w:font="AGA Arabesque" w:char="F079"/>
      </w:r>
      <w:r w:rsidRPr="00FB2EE3">
        <w:rPr>
          <w:rFonts w:ascii="Traditional Arabic"/>
          <w:spacing w:val="0"/>
          <w:rtl/>
          <w:lang w:bidi="ar-SA"/>
        </w:rPr>
        <w:t xml:space="preserve"> با کعب بن مالک</w:t>
      </w:r>
      <w:r w:rsidRPr="00FB2EE3">
        <w:rPr>
          <w:rFonts w:ascii="Traditional Arabic"/>
          <w:spacing w:val="0"/>
          <w:lang w:bidi="ar-SA"/>
        </w:rPr>
        <w:sym w:font="AGA Arabesque" w:char="F074"/>
      </w:r>
      <w:r w:rsidRPr="00FB2EE3">
        <w:rPr>
          <w:rFonts w:ascii="Traditional Arabic"/>
          <w:spacing w:val="0"/>
          <w:rtl/>
          <w:lang w:bidi="ar-SA"/>
        </w:rPr>
        <w:t xml:space="preserve"> و دو دوستش که از غزوه‌ی «تبوک» تخلف کردند و در این غزوه حاضر نشدند. ابتدا قبول توبه‌ی آن‌ها، به‌تأخیر افتاد؛ و چون صبر و شکیبایی پیشه نمودند و قوت ایمانی بالایی داشتند و به گشایشی از سوی الله</w:t>
      </w:r>
      <w:r w:rsidRPr="00FB2EE3">
        <w:rPr>
          <w:rFonts w:ascii="Traditional Arabic"/>
          <w:spacing w:val="0"/>
          <w:lang w:bidi="ar-SA"/>
        </w:rPr>
        <w:sym w:font="AGA Arabesque" w:char="F055"/>
      </w:r>
      <w:r w:rsidRPr="00FB2EE3">
        <w:rPr>
          <w:rFonts w:ascii="Traditional Arabic"/>
          <w:spacing w:val="0"/>
          <w:rtl/>
          <w:lang w:bidi="ar-SA"/>
        </w:rPr>
        <w:t xml:space="preserve"> امیدوار بودند، از این فضیلت و امتیاز بزرگ برخوردار شدند که الله متعال، در قرآن کریم درباره‌ی آن‌ها سخن گفت و آیاتی درباره‌ی آن‌ها نازل فرمود که شب و روز، و حتی در نمازِ مسلمانان، تلاوت می‌شود. چه کسی از این امتیاز و فضیلت والا برخوردار شده است که در نمازهای فرض و نفل، از او تعریف و تمجید کنند؟!</w:t>
      </w:r>
    </w:p>
    <w:p w:rsidR="003A291A" w:rsidRPr="00FB2EE3" w:rsidRDefault="007A58AF" w:rsidP="007A58A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لثَّلَ</w:t>
      </w:r>
      <w:r w:rsidRPr="00FB2EE3">
        <w:rPr>
          <w:rFonts w:ascii="KFGQPC Uthmanic Script HAFS" w:hint="cs"/>
          <w:rtl/>
          <w:lang w:bidi="ar-SA"/>
        </w:rPr>
        <w:t>ٰ</w:t>
      </w:r>
      <w:r w:rsidRPr="00FB2EE3">
        <w:rPr>
          <w:rFonts w:ascii="KFGQPC Uthmanic Script HAFS" w:hint="eastAsia"/>
          <w:rtl/>
          <w:lang w:bidi="ar-SA"/>
        </w:rPr>
        <w:t>ثَةِ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خُلِّفُواْ</w:t>
      </w:r>
      <w:r w:rsidRPr="00FB2EE3">
        <w:rPr>
          <w:rFonts w:ascii="KFGQPC Uthmanic Script HAFS"/>
          <w:rtl/>
          <w:lang w:bidi="ar-SA"/>
        </w:rPr>
        <w:t xml:space="preserve"> </w:t>
      </w:r>
      <w:r w:rsidRPr="00FB2EE3">
        <w:rPr>
          <w:rFonts w:ascii="KFGQPC Uthmanic Script HAFS" w:hint="eastAsia"/>
          <w:rtl/>
          <w:lang w:bidi="ar-SA"/>
        </w:rPr>
        <w:t>حَتَّى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إِذَا</w:t>
      </w:r>
      <w:r w:rsidRPr="00FB2EE3">
        <w:rPr>
          <w:rFonts w:ascii="KFGQPC Uthmanic Script HAFS"/>
          <w:rtl/>
          <w:lang w:bidi="ar-SA"/>
        </w:rPr>
        <w:t xml:space="preserve"> </w:t>
      </w:r>
      <w:r w:rsidRPr="00FB2EE3">
        <w:rPr>
          <w:rFonts w:ascii="KFGQPC Uthmanic Script HAFS" w:hint="eastAsia"/>
          <w:rtl/>
          <w:lang w:bidi="ar-SA"/>
        </w:rPr>
        <w:t>ضَاقَت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بِمَا</w:t>
      </w:r>
      <w:r w:rsidRPr="00FB2EE3">
        <w:rPr>
          <w:rFonts w:ascii="KFGQPC Uthmanic Script HAFS"/>
          <w:rtl/>
          <w:lang w:bidi="ar-SA"/>
        </w:rPr>
        <w:t xml:space="preserve"> </w:t>
      </w:r>
      <w:r w:rsidRPr="00FB2EE3">
        <w:rPr>
          <w:rFonts w:ascii="KFGQPC Uthmanic Script HAFS" w:hint="eastAsia"/>
          <w:rtl/>
          <w:lang w:bidi="ar-SA"/>
        </w:rPr>
        <w:t>رَحُبَت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وَضَاقَت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وَظَنُّو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جَأَ</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تَابَ</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لِيَتُوبُو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لتَّوَّابُ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لرَّحِيمُ</w:t>
      </w:r>
      <w:r w:rsidRPr="00FB2EE3">
        <w:rPr>
          <w:rFonts w:ascii="KFGQPC Uthmanic Script HAFS"/>
          <w:rtl/>
          <w:lang w:bidi="ar-SA"/>
        </w:rPr>
        <w:t xml:space="preserve"> </w:t>
      </w:r>
      <w:r w:rsidRPr="00FB2EE3">
        <w:rPr>
          <w:rFonts w:ascii="KFGQPC Uthmanic Script HAFS" w:hint="cs"/>
          <w:rtl/>
          <w:lang w:bidi="ar-SA"/>
        </w:rPr>
        <w:t>١١٨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١١٨</w:t>
      </w:r>
      <w:r w:rsidRPr="00FB2EE3">
        <w:rPr>
          <w:rStyle w:val="Char8"/>
          <w:rtl/>
        </w:rPr>
        <w:t>]</w:t>
      </w:r>
      <w:r w:rsidRPr="00FB2EE3">
        <w:rPr>
          <w:rFonts w:ascii="KFGQPC Uthman Taha Naskh" w:cs="KFGQPC Uthman Taha Naskh"/>
          <w:rtl/>
          <w:lang w:bidi="ar-SA"/>
        </w:rPr>
        <w:t xml:space="preserve">  </w:t>
      </w:r>
      <w:r w:rsidR="00714714" w:rsidRPr="00FB2EE3">
        <w:rPr>
          <w:rtl/>
          <w:lang w:bidi="ar-SA"/>
        </w:rPr>
        <w:tab/>
      </w:r>
    </w:p>
    <w:p w:rsidR="003A291A" w:rsidRPr="00FB2EE3" w:rsidRDefault="003A291A" w:rsidP="00167AB1">
      <w:pPr>
        <w:pStyle w:val="a2"/>
        <w:rPr>
          <w:rFonts w:ascii="Traditional Arabic"/>
          <w:rtl/>
          <w:lang w:bidi="ar-SA"/>
        </w:rPr>
      </w:pPr>
      <w:r w:rsidRPr="00FB2EE3">
        <w:rPr>
          <w:rtl/>
          <w:lang w:bidi="ar-SA"/>
        </w:rPr>
        <w:t>و به آن سه نفری که پذیرش توبه‌ی آنان به‌تأخیر افتاد، لطف و احسان نمود؛ آن‌گاه که زمین با همه‌ی گستردگی‌اش بر آنان تنگ شد و از خود به تنگ آمدند و دریافتند که در برابر الله هیچ پناه</w:t>
      </w:r>
      <w:r w:rsidR="00C23071" w:rsidRPr="00FB2EE3">
        <w:rPr>
          <w:rtl/>
          <w:lang w:bidi="ar-SA"/>
        </w:rPr>
        <w:t>‌</w:t>
      </w:r>
      <w:r w:rsidRPr="00FB2EE3">
        <w:rPr>
          <w:rtl/>
          <w:lang w:bidi="ar-SA"/>
        </w:rPr>
        <w:t>گاهی جز او نیست. سپس رحمتش را شامل حالشان کرد تا توبه نمایند. همانا الله توبه‌پذیر مهربان است.</w:t>
      </w:r>
    </w:p>
    <w:p w:rsidR="003A291A" w:rsidRPr="00FB2EE3" w:rsidRDefault="003A291A" w:rsidP="00167AB1">
      <w:pPr>
        <w:autoSpaceDE w:val="0"/>
        <w:autoSpaceDN w:val="0"/>
        <w:adjustRightInd w:val="0"/>
        <w:rPr>
          <w:rFonts w:ascii="Traditional Arabic"/>
          <w:spacing w:val="0"/>
          <w:rtl/>
          <w:lang w:bidi="ar-SA"/>
        </w:rPr>
      </w:pPr>
      <w:r w:rsidRPr="00FB2EE3">
        <w:rPr>
          <w:rFonts w:ascii="Traditional Arabic"/>
          <w:spacing w:val="0"/>
          <w:rtl/>
          <w:lang w:bidi="ar-SA"/>
        </w:rPr>
        <w:t>این آیه، نص و گفتاری صریح درباره‌ی کعب بن مالک</w:t>
      </w:r>
      <w:r w:rsidRPr="00FB2EE3">
        <w:rPr>
          <w:rFonts w:ascii="Traditional Arabic"/>
          <w:spacing w:val="0"/>
          <w:lang w:bidi="ar-SA"/>
        </w:rPr>
        <w:sym w:font="AGA Arabesque" w:char="F074"/>
      </w:r>
      <w:r w:rsidRPr="00FB2EE3">
        <w:rPr>
          <w:rFonts w:ascii="Traditional Arabic"/>
          <w:spacing w:val="0"/>
          <w:rtl/>
          <w:lang w:bidi="ar-SA"/>
        </w:rPr>
        <w:t xml:space="preserve"> و دو دوست اوست؛ گرچه نام این سه نفر، ذکر نشده، اما وصفی که در این آ</w:t>
      </w:r>
      <w:r w:rsidR="00C23071" w:rsidRPr="00FB2EE3">
        <w:rPr>
          <w:rFonts w:ascii="Traditional Arabic"/>
          <w:spacing w:val="0"/>
          <w:rtl/>
          <w:lang w:bidi="ar-SA"/>
        </w:rPr>
        <w:t>یه آمده است، تنها بر این سه نفر</w:t>
      </w:r>
      <w:r w:rsidRPr="00FB2EE3">
        <w:rPr>
          <w:rFonts w:ascii="Traditional Arabic"/>
          <w:spacing w:val="0"/>
          <w:rtl/>
          <w:lang w:bidi="ar-SA"/>
        </w:rPr>
        <w:t xml:space="preserve"> مطابقت می‌یابد.</w:t>
      </w:r>
    </w:p>
    <w:p w:rsidR="003A291A" w:rsidRPr="00FB2EE3" w:rsidRDefault="003A291A" w:rsidP="00167AB1">
      <w:pPr>
        <w:autoSpaceDE w:val="0"/>
        <w:autoSpaceDN w:val="0"/>
        <w:adjustRightInd w:val="0"/>
        <w:rPr>
          <w:rFonts w:ascii="Traditional Arabic"/>
          <w:spacing w:val="0"/>
          <w:rtl/>
          <w:lang w:bidi="ar-SA"/>
        </w:rPr>
      </w:pPr>
      <w:r w:rsidRPr="00FB2EE3">
        <w:rPr>
          <w:rFonts w:ascii="Traditional Arabic"/>
          <w:spacing w:val="0"/>
          <w:rtl/>
          <w:lang w:bidi="ar-SA"/>
        </w:rPr>
        <w:t>الله متعال، می‌فرماید:</w:t>
      </w:r>
    </w:p>
    <w:p w:rsidR="00187DCC" w:rsidRPr="00FB2EE3" w:rsidRDefault="007A58AF" w:rsidP="007A58AF">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لِأَحَدٍ</w:t>
      </w:r>
      <w:r w:rsidRPr="00FB2EE3">
        <w:rPr>
          <w:rFonts w:ascii="KFGQPC Uthmanic Script HAFS"/>
          <w:rtl/>
          <w:lang w:bidi="ar-SA"/>
        </w:rPr>
        <w:t xml:space="preserve"> </w:t>
      </w:r>
      <w:r w:rsidRPr="00FB2EE3">
        <w:rPr>
          <w:rFonts w:ascii="KFGQPC Uthmanic Script HAFS" w:hint="eastAsia"/>
          <w:rtl/>
          <w:lang w:bidi="ar-SA"/>
        </w:rPr>
        <w:t>عِندَهُ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نِّع</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تُج</w:t>
      </w:r>
      <w:r w:rsidRPr="00FB2EE3">
        <w:rPr>
          <w:rFonts w:ascii="KFGQPC Uthmanic Script HAFS" w:hint="cs"/>
          <w:rtl/>
          <w:lang w:bidi="ar-SA"/>
        </w:rPr>
        <w:t>ۡ</w:t>
      </w:r>
      <w:r w:rsidRPr="00FB2EE3">
        <w:rPr>
          <w:rFonts w:ascii="KFGQPC Uthmanic Script HAFS" w:hint="eastAsia"/>
          <w:rtl/>
          <w:lang w:bidi="ar-SA"/>
        </w:rPr>
        <w:t>زَى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١٩</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تِغَا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٢٠</w:t>
      </w:r>
      <w:r w:rsidRPr="00FB2EE3">
        <w:rPr>
          <w:rFonts w:ascii="KFGQPC Uthmanic Script HAFS"/>
          <w:rtl/>
          <w:lang w:bidi="ar-SA"/>
        </w:rPr>
        <w:t xml:space="preserve"> </w:t>
      </w:r>
      <w:r w:rsidRPr="00FB2EE3">
        <w:rPr>
          <w:rFonts w:ascii="KFGQPC Uthmanic Script HAFS" w:hint="eastAsia"/>
          <w:rtl/>
          <w:lang w:bidi="ar-SA"/>
        </w:rPr>
        <w:t>وَلَسَو</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يَر</w:t>
      </w:r>
      <w:r w:rsidRPr="00FB2EE3">
        <w:rPr>
          <w:rFonts w:ascii="KFGQPC Uthmanic Script HAFS" w:hint="cs"/>
          <w:rtl/>
          <w:lang w:bidi="ar-SA"/>
        </w:rPr>
        <w:t>ۡ</w:t>
      </w:r>
      <w:r w:rsidRPr="00FB2EE3">
        <w:rPr>
          <w:rFonts w:ascii="KFGQPC Uthmanic Script HAFS" w:hint="eastAsia"/>
          <w:rtl/>
          <w:lang w:bidi="ar-SA"/>
        </w:rPr>
        <w:t>ضَى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٢١</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الليل</w:t>
      </w:r>
      <w:r w:rsidRPr="00FB2EE3">
        <w:rPr>
          <w:rStyle w:val="Char8"/>
          <w:rtl/>
        </w:rPr>
        <w:t xml:space="preserve">: </w:t>
      </w:r>
      <w:r w:rsidRPr="00FB2EE3">
        <w:rPr>
          <w:rStyle w:val="Char8"/>
          <w:rFonts w:hint="cs"/>
          <w:rtl/>
        </w:rPr>
        <w:t>١٩</w:t>
      </w:r>
      <w:r w:rsidRPr="00FB2EE3">
        <w:rPr>
          <w:rStyle w:val="Char8"/>
          <w:rFonts w:hint="eastAsia"/>
          <w:rtl/>
        </w:rPr>
        <w:t>،</w:t>
      </w:r>
      <w:r w:rsidRPr="00FB2EE3">
        <w:rPr>
          <w:rStyle w:val="Char8"/>
          <w:rtl/>
        </w:rPr>
        <w:t xml:space="preserve">  </w:t>
      </w:r>
      <w:r w:rsidRPr="00FB2EE3">
        <w:rPr>
          <w:rStyle w:val="Char8"/>
          <w:rFonts w:hint="cs"/>
          <w:rtl/>
        </w:rPr>
        <w:t>٢١</w:t>
      </w:r>
      <w:r w:rsidRPr="00FB2EE3">
        <w:rPr>
          <w:rStyle w:val="Char8"/>
          <w:rtl/>
        </w:rPr>
        <w:t>]</w:t>
      </w:r>
      <w:r w:rsidRPr="00FB2EE3">
        <w:rPr>
          <w:rFonts w:ascii="KFGQPC Uthman Taha Naskh" w:cs="KFGQPC Uthman Taha Naskh"/>
          <w:rtl/>
          <w:lang w:bidi="ar-SA"/>
        </w:rPr>
        <w:t xml:space="preserve">  </w:t>
      </w:r>
    </w:p>
    <w:p w:rsidR="003A291A" w:rsidRPr="00FB2EE3" w:rsidRDefault="00B76C67" w:rsidP="00167AB1">
      <w:pPr>
        <w:pStyle w:val="a2"/>
        <w:rPr>
          <w:rFonts w:ascii="Traditional Arabic"/>
          <w:rtl/>
          <w:lang w:bidi="ar-SA"/>
        </w:rPr>
      </w:pPr>
      <w:r w:rsidRPr="00FB2EE3">
        <w:rPr>
          <w:rtl/>
          <w:lang w:bidi="ar-SA"/>
        </w:rPr>
        <w:t>و هیچ‌کس نزد او نعمتی ندارد که (به پاس این حق) به وی پاداش دهد. و تنها به رضای پرو</w:t>
      </w:r>
      <w:r w:rsidR="00E3708D" w:rsidRPr="00FB2EE3">
        <w:rPr>
          <w:rtl/>
          <w:lang w:bidi="ar-SA"/>
        </w:rPr>
        <w:t>ر</w:t>
      </w:r>
      <w:r w:rsidRPr="00FB2EE3">
        <w:rPr>
          <w:rtl/>
          <w:lang w:bidi="ar-SA"/>
        </w:rPr>
        <w:t>دگار بلندمرتبه‌اش (انفاق می‌کند). و به زودی (با کسب رضایت پروردگار و ورود به بهشت) راضی خواهد شد.</w:t>
      </w:r>
    </w:p>
    <w:p w:rsidR="00187DCC" w:rsidRPr="00FB2EE3" w:rsidRDefault="00187DCC" w:rsidP="00167AB1">
      <w:pPr>
        <w:autoSpaceDE w:val="0"/>
        <w:autoSpaceDN w:val="0"/>
        <w:adjustRightInd w:val="0"/>
        <w:rPr>
          <w:rFonts w:ascii="Traditional Arabic"/>
          <w:spacing w:val="0"/>
          <w:rtl/>
          <w:lang w:bidi="ar-SA"/>
        </w:rPr>
      </w:pPr>
      <w:r w:rsidRPr="00FB2EE3">
        <w:rPr>
          <w:rFonts w:ascii="Traditional Arabic"/>
          <w:spacing w:val="0"/>
          <w:rtl/>
          <w:lang w:bidi="ar-SA"/>
        </w:rPr>
        <w:t>برخی از مفسران، این آیات را درباره‌ی ابوبکر صدیق</w:t>
      </w:r>
      <w:r w:rsidRPr="00FB2EE3">
        <w:rPr>
          <w:rFonts w:ascii="Traditional Arabic"/>
          <w:spacing w:val="0"/>
          <w:lang w:bidi="ar-SA"/>
        </w:rPr>
        <w:sym w:font="AGA Arabesque" w:char="F074"/>
      </w:r>
      <w:r w:rsidRPr="00FB2EE3">
        <w:rPr>
          <w:rFonts w:ascii="Traditional Arabic"/>
          <w:spacing w:val="0"/>
          <w:rtl/>
          <w:lang w:bidi="ar-SA"/>
        </w:rPr>
        <w:t xml:space="preserve"> دانسته‌اند؛ ولی </w:t>
      </w:r>
      <w:r w:rsidR="002A4362" w:rsidRPr="00FB2EE3">
        <w:rPr>
          <w:rFonts w:ascii="Traditional Arabic"/>
          <w:spacing w:val="0"/>
          <w:rtl/>
          <w:lang w:bidi="ar-SA"/>
        </w:rPr>
        <w:t>باز هم، هیچ‌یک از صحابه</w:t>
      </w:r>
      <w:r w:rsidR="002A4362" w:rsidRPr="00FB2EE3">
        <w:rPr>
          <w:rFonts w:ascii="Traditional Arabic"/>
          <w:spacing w:val="0"/>
          <w:lang w:bidi="ar-SA"/>
        </w:rPr>
        <w:sym w:font="AGA Arabesque" w:char="F079"/>
      </w:r>
      <w:r w:rsidR="002A4362" w:rsidRPr="00FB2EE3">
        <w:rPr>
          <w:rFonts w:ascii="Traditional Arabic"/>
          <w:spacing w:val="0"/>
          <w:rtl/>
          <w:lang w:bidi="ar-SA"/>
        </w:rPr>
        <w:t xml:space="preserve"> را سراغ نداریم که </w:t>
      </w:r>
      <w:r w:rsidR="001F08A9" w:rsidRPr="00FB2EE3">
        <w:rPr>
          <w:rFonts w:ascii="Traditional Arabic"/>
          <w:spacing w:val="0"/>
          <w:rtl/>
          <w:lang w:bidi="ar-SA"/>
        </w:rPr>
        <w:t>مانندِ این سه نفر، در قرآن کریم</w:t>
      </w:r>
      <w:r w:rsidR="002A4362" w:rsidRPr="00FB2EE3">
        <w:rPr>
          <w:rFonts w:ascii="Traditional Arabic"/>
          <w:spacing w:val="0"/>
          <w:rtl/>
          <w:lang w:bidi="ar-SA"/>
        </w:rPr>
        <w:t xml:space="preserve"> به‌طور خاص ستوده شده باشند.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41"/>
      </w:r>
      <w:r w:rsidR="00FB2EE3" w:rsidRPr="00FB2EE3">
        <w:rPr>
          <w:rStyle w:val="FootnoteReference"/>
          <w:rFonts w:cs="B Lotus"/>
          <w:spacing w:val="0"/>
          <w:szCs w:val="28"/>
          <w:rtl/>
          <w:lang w:bidi="ar-SA"/>
        </w:rPr>
        <w:t>)</w:t>
      </w:r>
    </w:p>
    <w:p w:rsidR="000232C0" w:rsidRPr="00FB2EE3" w:rsidRDefault="000232C0" w:rsidP="00167AB1">
      <w:pPr>
        <w:autoSpaceDE w:val="0"/>
        <w:autoSpaceDN w:val="0"/>
        <w:adjustRightInd w:val="0"/>
        <w:rPr>
          <w:rFonts w:ascii="Traditional Arabic"/>
          <w:spacing w:val="0"/>
          <w:rtl/>
          <w:lang w:bidi="ar-SA"/>
        </w:rPr>
      </w:pPr>
      <w:r w:rsidRPr="00FB2EE3">
        <w:rPr>
          <w:rFonts w:ascii="Traditional Arabic"/>
          <w:spacing w:val="0"/>
          <w:rtl/>
          <w:lang w:bidi="ar-SA"/>
        </w:rPr>
        <w:t>پیامبر</w:t>
      </w:r>
      <w:r w:rsidRPr="00FB2EE3">
        <w:rPr>
          <w:rFonts w:ascii="Traditional Arabic"/>
          <w:spacing w:val="0"/>
          <w:lang w:bidi="ar-SA"/>
        </w:rPr>
        <w:sym w:font="AGA Arabesque" w:char="F072"/>
      </w:r>
      <w:r w:rsidRPr="00FB2EE3">
        <w:rPr>
          <w:rFonts w:ascii="Traditional Arabic"/>
          <w:spacing w:val="0"/>
          <w:rtl/>
          <w:lang w:bidi="ar-SA"/>
        </w:rPr>
        <w:t>، چهل شبانه‌روز با این سه نفر قطع رابطه کرد و به مردم دستور داد که با این‌ها سخن نگ</w:t>
      </w:r>
      <w:r w:rsidR="001F08A9" w:rsidRPr="00FB2EE3">
        <w:rPr>
          <w:rFonts w:ascii="Traditional Arabic"/>
          <w:spacing w:val="0"/>
          <w:rtl/>
          <w:lang w:bidi="ar-SA"/>
        </w:rPr>
        <w:t>و</w:t>
      </w:r>
      <w:r w:rsidRPr="00FB2EE3">
        <w:rPr>
          <w:rFonts w:ascii="Traditional Arabic"/>
          <w:spacing w:val="0"/>
          <w:rtl/>
          <w:lang w:bidi="ar-SA"/>
        </w:rPr>
        <w:t>یند. پس از گذشتِ چهل روز، به کعب بن مالک</w:t>
      </w:r>
      <w:r w:rsidRPr="00FB2EE3">
        <w:rPr>
          <w:rFonts w:ascii="Traditional Arabic"/>
          <w:spacing w:val="0"/>
          <w:lang w:bidi="ar-SA"/>
        </w:rPr>
        <w:sym w:font="AGA Arabesque" w:char="F074"/>
      </w:r>
      <w:r w:rsidR="001F08A9" w:rsidRPr="00FB2EE3">
        <w:rPr>
          <w:rFonts w:ascii="Traditional Arabic"/>
          <w:spacing w:val="0"/>
          <w:rtl/>
          <w:lang w:bidi="ar-SA"/>
        </w:rPr>
        <w:t xml:space="preserve"> و دو دوستش</w:t>
      </w:r>
      <w:r w:rsidRPr="00FB2EE3">
        <w:rPr>
          <w:rFonts w:ascii="Traditional Arabic"/>
          <w:spacing w:val="0"/>
          <w:rtl/>
          <w:lang w:bidi="ar-SA"/>
        </w:rPr>
        <w:t xml:space="preserve"> دستور داد که از زنانشان کناره‌گیری کنند. وقتی پیکِ پیامبر</w:t>
      </w:r>
      <w:r w:rsidRPr="00FB2EE3">
        <w:rPr>
          <w:rFonts w:ascii="Traditional Arabic"/>
          <w:spacing w:val="0"/>
          <w:lang w:bidi="ar-SA"/>
        </w:rPr>
        <w:sym w:font="AGA Arabesque" w:char="F072"/>
      </w:r>
      <w:r w:rsidRPr="00FB2EE3">
        <w:rPr>
          <w:rFonts w:ascii="Traditional Arabic"/>
          <w:spacing w:val="0"/>
          <w:rtl/>
          <w:lang w:bidi="ar-SA"/>
        </w:rPr>
        <w:t xml:space="preserve"> برای ابلاغ این دستور، نزد ابی بن کعب</w:t>
      </w:r>
      <w:r w:rsidRPr="00FB2EE3">
        <w:rPr>
          <w:rFonts w:ascii="Traditional Arabic"/>
          <w:spacing w:val="0"/>
          <w:lang w:bidi="ar-SA"/>
        </w:rPr>
        <w:sym w:font="AGA Arabesque" w:char="F074"/>
      </w:r>
      <w:r w:rsidRPr="00FB2EE3">
        <w:rPr>
          <w:rFonts w:ascii="Traditional Arabic"/>
          <w:spacing w:val="0"/>
          <w:rtl/>
          <w:lang w:bidi="ar-SA"/>
        </w:rPr>
        <w:t xml:space="preserve"> آمد، ابی</w:t>
      </w:r>
      <w:r w:rsidR="008E0DF9" w:rsidRPr="00FB2EE3">
        <w:rPr>
          <w:rFonts w:ascii="Traditional Arabic"/>
          <w:spacing w:val="0"/>
          <w:rtl/>
          <w:lang w:bidi="ar-SA"/>
        </w:rPr>
        <w:t xml:space="preserve"> بن کعب</w:t>
      </w:r>
      <w:r w:rsidR="008E0DF9" w:rsidRPr="00FB2EE3">
        <w:rPr>
          <w:rFonts w:ascii="Traditional Arabic"/>
          <w:spacing w:val="0"/>
          <w:lang w:bidi="ar-SA"/>
        </w:rPr>
        <w:t xml:space="preserve"> </w:t>
      </w:r>
      <w:r w:rsidRPr="00FB2EE3">
        <w:rPr>
          <w:rFonts w:ascii="Traditional Arabic"/>
          <w:spacing w:val="0"/>
          <w:lang w:bidi="ar-SA"/>
        </w:rPr>
        <w:sym w:font="AGA Arabesque" w:char="F074"/>
      </w:r>
      <w:r w:rsidRPr="00FB2EE3">
        <w:rPr>
          <w:rFonts w:ascii="Traditional Arabic"/>
          <w:spacing w:val="0"/>
          <w:rtl/>
          <w:lang w:bidi="ar-SA"/>
        </w:rPr>
        <w:t xml:space="preserve"> از او پرسید: آیا باید طلاقش دهم؟ یعنی اگر دستور پیامبر</w:t>
      </w:r>
      <w:r w:rsidRPr="00FB2EE3">
        <w:rPr>
          <w:rFonts w:ascii="Traditional Arabic"/>
          <w:spacing w:val="0"/>
          <w:lang w:bidi="ar-SA"/>
        </w:rPr>
        <w:sym w:font="AGA Arabesque" w:char="F072"/>
      </w:r>
      <w:r w:rsidRPr="00FB2EE3">
        <w:rPr>
          <w:rFonts w:ascii="Traditional Arabic"/>
          <w:spacing w:val="0"/>
          <w:rtl/>
          <w:lang w:bidi="ar-SA"/>
        </w:rPr>
        <w:t xml:space="preserve"> باشد، طلاقش می‌دهم. فرستاده‌ی پیامبر</w:t>
      </w:r>
      <w:r w:rsidRPr="00FB2EE3">
        <w:rPr>
          <w:rFonts w:ascii="Traditional Arabic"/>
          <w:spacing w:val="0"/>
          <w:lang w:bidi="ar-SA"/>
        </w:rPr>
        <w:sym w:font="AGA Arabesque" w:char="F072"/>
      </w:r>
      <w:r w:rsidRPr="00FB2EE3">
        <w:rPr>
          <w:rFonts w:ascii="Traditional Arabic"/>
          <w:spacing w:val="0"/>
          <w:rtl/>
          <w:lang w:bidi="ar-SA"/>
        </w:rPr>
        <w:t xml:space="preserve"> گفت: نمی‌دانم. این، بیان‌گر کمالِ فرمان‌برداری آنان از رسول‌الله</w:t>
      </w:r>
      <w:r w:rsidRPr="00FB2EE3">
        <w:rPr>
          <w:rFonts w:ascii="Traditional Arabic"/>
          <w:spacing w:val="0"/>
          <w:lang w:bidi="ar-SA"/>
        </w:rPr>
        <w:sym w:font="AGA Arabesque" w:char="F072"/>
      </w:r>
      <w:r w:rsidRPr="00FB2EE3">
        <w:rPr>
          <w:rFonts w:ascii="Traditional Arabic"/>
          <w:spacing w:val="0"/>
          <w:rtl/>
          <w:lang w:bidi="ar-SA"/>
        </w:rPr>
        <w:t xml:space="preserve"> است که در آن شرایط دشوار، باز هم به اطاعت از پیامبر</w:t>
      </w:r>
      <w:r w:rsidRPr="00FB2EE3">
        <w:rPr>
          <w:rFonts w:ascii="Traditional Arabic"/>
          <w:spacing w:val="0"/>
          <w:lang w:bidi="ar-SA"/>
        </w:rPr>
        <w:sym w:font="AGA Arabesque" w:char="F072"/>
      </w:r>
      <w:r w:rsidRPr="00FB2EE3">
        <w:rPr>
          <w:rFonts w:ascii="Traditional Arabic"/>
          <w:spacing w:val="0"/>
          <w:rtl/>
          <w:lang w:bidi="ar-SA"/>
        </w:rPr>
        <w:t xml:space="preserve"> اندیشید. کم‌تر کسی در چنین شرایطی، از بارِ امتحان، سربلند بیرون می‌آید، مگر کسی که الله</w:t>
      </w:r>
      <w:r w:rsidRPr="00FB2EE3">
        <w:rPr>
          <w:rFonts w:ascii="Traditional Arabic"/>
          <w:spacing w:val="0"/>
          <w:lang w:bidi="ar-SA"/>
        </w:rPr>
        <w:sym w:font="AGA Arabesque" w:char="F055"/>
      </w:r>
      <w:r w:rsidRPr="00FB2EE3">
        <w:rPr>
          <w:rFonts w:ascii="Traditional Arabic"/>
          <w:spacing w:val="0"/>
          <w:rtl/>
          <w:lang w:bidi="ar-SA"/>
        </w:rPr>
        <w:t xml:space="preserve"> به او توفیق دهد.</w:t>
      </w:r>
    </w:p>
    <w:p w:rsidR="000232C0" w:rsidRPr="00FB2EE3" w:rsidRDefault="000232C0" w:rsidP="00167AB1">
      <w:pPr>
        <w:autoSpaceDE w:val="0"/>
        <w:autoSpaceDN w:val="0"/>
        <w:adjustRightInd w:val="0"/>
        <w:rPr>
          <w:rFonts w:ascii="Traditional Arabic"/>
          <w:spacing w:val="0"/>
          <w:rtl/>
          <w:lang w:bidi="ar-SA"/>
        </w:rPr>
      </w:pPr>
      <w:r w:rsidRPr="00FB2EE3">
        <w:rPr>
          <w:rFonts w:ascii="Traditional Arabic"/>
          <w:spacing w:val="0"/>
          <w:rtl/>
          <w:lang w:bidi="ar-SA"/>
        </w:rPr>
        <w:t>نتیجه این‌که اگر قطع رابطه با آدمِ گنه</w:t>
      </w:r>
      <w:r w:rsidR="001F08A9" w:rsidRPr="00FB2EE3">
        <w:rPr>
          <w:rFonts w:ascii="Traditional Arabic"/>
          <w:spacing w:val="0"/>
          <w:rtl/>
          <w:lang w:bidi="ar-SA"/>
        </w:rPr>
        <w:t>‌</w:t>
      </w:r>
      <w:r w:rsidRPr="00FB2EE3">
        <w:rPr>
          <w:rFonts w:ascii="Traditional Arabic"/>
          <w:spacing w:val="0"/>
          <w:rtl/>
          <w:lang w:bidi="ar-SA"/>
        </w:rPr>
        <w:t>کار، به ترک معصیت یا کاهش آن بینجامد، گاه، واجب و گاه، مستحب است</w:t>
      </w:r>
      <w:r w:rsidR="001F08A9" w:rsidRPr="00FB2EE3">
        <w:rPr>
          <w:rFonts w:ascii="Traditional Arabic"/>
          <w:spacing w:val="0"/>
          <w:rtl/>
          <w:lang w:bidi="ar-SA"/>
        </w:rPr>
        <w:t>؛</w:t>
      </w:r>
      <w:r w:rsidRPr="00FB2EE3">
        <w:rPr>
          <w:rFonts w:ascii="Traditional Arabic"/>
          <w:spacing w:val="0"/>
          <w:rtl/>
          <w:lang w:bidi="ar-SA"/>
        </w:rPr>
        <w:t xml:space="preserve"> ولی اگر مفید نباشد و باعث شود که آن شخص، از آدم‌های نیکوکار متنفر و بیزار شو</w:t>
      </w:r>
      <w:r w:rsidR="001F08A9" w:rsidRPr="00FB2EE3">
        <w:rPr>
          <w:rFonts w:ascii="Traditional Arabic"/>
          <w:spacing w:val="0"/>
          <w:rtl/>
          <w:lang w:bidi="ar-SA"/>
        </w:rPr>
        <w:t>د، نباید با او قطع رابطه نمایید؛</w:t>
      </w:r>
      <w:r w:rsidRPr="00FB2EE3">
        <w:rPr>
          <w:rFonts w:ascii="Traditional Arabic"/>
          <w:spacing w:val="0"/>
          <w:rtl/>
          <w:lang w:bidi="ar-SA"/>
        </w:rPr>
        <w:t xml:space="preserve"> زیرا مسلمان، هرچ</w:t>
      </w:r>
      <w:r w:rsidR="001F08A9" w:rsidRPr="00FB2EE3">
        <w:rPr>
          <w:rFonts w:ascii="Traditional Arabic"/>
          <w:spacing w:val="0"/>
          <w:rtl/>
          <w:lang w:bidi="ar-SA"/>
        </w:rPr>
        <w:t>ه‌</w:t>
      </w:r>
      <w:r w:rsidRPr="00FB2EE3">
        <w:rPr>
          <w:rFonts w:ascii="Traditional Arabic"/>
          <w:spacing w:val="0"/>
          <w:rtl/>
          <w:lang w:bidi="ar-SA"/>
        </w:rPr>
        <w:t>قدر گنه</w:t>
      </w:r>
      <w:r w:rsidR="001F08A9" w:rsidRPr="00FB2EE3">
        <w:rPr>
          <w:rFonts w:ascii="Traditional Arabic"/>
          <w:spacing w:val="0"/>
          <w:rtl/>
          <w:lang w:bidi="ar-SA"/>
        </w:rPr>
        <w:t>‌</w:t>
      </w:r>
      <w:r w:rsidRPr="00FB2EE3">
        <w:rPr>
          <w:rFonts w:ascii="Traditional Arabic"/>
          <w:spacing w:val="0"/>
          <w:rtl/>
          <w:lang w:bidi="ar-SA"/>
        </w:rPr>
        <w:t>کار باشد، باز هم مسلمان است؛ اگرچه ایمانش، ناقص می‌باشد.</w:t>
      </w:r>
    </w:p>
    <w:p w:rsidR="000232C0" w:rsidRPr="00FB2EE3" w:rsidRDefault="000232C0" w:rsidP="00167AB1">
      <w:pPr>
        <w:autoSpaceDE w:val="0"/>
        <w:autoSpaceDN w:val="0"/>
        <w:adjustRightInd w:val="0"/>
        <w:rPr>
          <w:rFonts w:ascii="Traditional Arabic"/>
          <w:spacing w:val="0"/>
          <w:rtl/>
          <w:lang w:bidi="ar-SA"/>
        </w:rPr>
      </w:pPr>
      <w:r w:rsidRPr="00FB2EE3">
        <w:rPr>
          <w:rFonts w:ascii="Traditional Arabic"/>
          <w:spacing w:val="0"/>
          <w:rtl/>
          <w:lang w:bidi="ar-SA"/>
        </w:rPr>
        <w:t xml:space="preserve">دومین حق مسلمان، عیادتِ بیمار است؛ یعنی وقتی مسلمانی، بیمار و خانه‌نشین یا بستری شود، سایرِ مسلمانان وظیفه دارند به عیادتش بروند و نکاتی چون توبه، وصیت، ذکر، استغفار و تلاوت قرآن و امثال آن را به او یادآوری کنند و برایش دعای شفا و بهبودی نمایند. به عنوان مثال: به او بگویند: </w:t>
      </w:r>
      <w:r w:rsidRPr="00FB2EE3">
        <w:rPr>
          <w:rStyle w:val="Char1"/>
          <w:spacing w:val="0"/>
          <w:rtl/>
          <w:lang w:bidi="ar-SA"/>
        </w:rPr>
        <w:t xml:space="preserve">«لا بأس طهورٌ إن </w:t>
      </w:r>
      <w:r w:rsidRPr="00FB2EE3">
        <w:rPr>
          <w:rStyle w:val="Char1"/>
          <w:rFonts w:cs="Times New Roman"/>
          <w:spacing w:val="0"/>
          <w:rtl/>
          <w:lang w:bidi="ar-SA"/>
        </w:rPr>
        <w:t>‌</w:t>
      </w:r>
      <w:r w:rsidRPr="00FB2EE3">
        <w:rPr>
          <w:rStyle w:val="Char1"/>
          <w:rFonts w:ascii="mylotus" w:hAnsi="mylotus"/>
          <w:spacing w:val="0"/>
          <w:rtl/>
          <w:lang w:bidi="ar-SA"/>
        </w:rPr>
        <w:t>شاءالله»</w:t>
      </w:r>
      <w:r w:rsidRPr="00FB2EE3">
        <w:rPr>
          <w:rFonts w:ascii="Traditional Arabic"/>
          <w:spacing w:val="0"/>
          <w:rtl/>
          <w:lang w:bidi="ar-SA"/>
        </w:rPr>
        <w:t xml:space="preserve">. و سخنانی بدین مضمون به </w:t>
      </w:r>
      <w:r w:rsidR="001F08A9" w:rsidRPr="00FB2EE3">
        <w:rPr>
          <w:rFonts w:ascii="Traditional Arabic"/>
          <w:spacing w:val="0"/>
          <w:rtl/>
          <w:lang w:bidi="ar-SA"/>
        </w:rPr>
        <w:t xml:space="preserve">او </w:t>
      </w:r>
      <w:r w:rsidRPr="00FB2EE3">
        <w:rPr>
          <w:rFonts w:ascii="Traditional Arabic"/>
          <w:spacing w:val="0"/>
          <w:rtl/>
          <w:lang w:bidi="ar-SA"/>
        </w:rPr>
        <w:t>بگویند که ان‌شاءالله بیماری‌اش، کفاره‌ی گناهانش باشد.</w:t>
      </w:r>
    </w:p>
    <w:p w:rsidR="000232C0" w:rsidRPr="00FB2EE3" w:rsidRDefault="000232C0" w:rsidP="00167AB1">
      <w:pPr>
        <w:autoSpaceDE w:val="0"/>
        <w:autoSpaceDN w:val="0"/>
        <w:adjustRightInd w:val="0"/>
        <w:rPr>
          <w:rFonts w:ascii="Traditional Arabic"/>
          <w:spacing w:val="0"/>
          <w:rtl/>
          <w:lang w:bidi="ar-SA"/>
        </w:rPr>
      </w:pPr>
      <w:r w:rsidRPr="00FB2EE3">
        <w:rPr>
          <w:rFonts w:ascii="Traditional Arabic"/>
          <w:spacing w:val="0"/>
          <w:rtl/>
          <w:lang w:bidi="ar-SA"/>
        </w:rPr>
        <w:t>عیادتِ بیمار، فرض کفایه است و اگر یک نفر، این فریضه</w:t>
      </w:r>
      <w:r w:rsidR="001F08A9" w:rsidRPr="00FB2EE3">
        <w:rPr>
          <w:rFonts w:ascii="Traditional Arabic"/>
          <w:spacing w:val="0"/>
          <w:rtl/>
          <w:lang w:bidi="ar-SA"/>
        </w:rPr>
        <w:t xml:space="preserve"> را انجام دهد، از عهده‌ی دیگران</w:t>
      </w:r>
      <w:r w:rsidRPr="00FB2EE3">
        <w:rPr>
          <w:rFonts w:ascii="Traditional Arabic"/>
          <w:spacing w:val="0"/>
          <w:rtl/>
          <w:lang w:bidi="ar-SA"/>
        </w:rPr>
        <w:t xml:space="preserve"> ساقط می‌شود. گاه عیادت بیمار، فرض عین است؛ یعنی هنگامی که بیمار، از خویشاوندان انسان است.</w:t>
      </w:r>
    </w:p>
    <w:p w:rsidR="00187DCC" w:rsidRPr="00FB2EE3" w:rsidRDefault="003A5CAF" w:rsidP="00167AB1">
      <w:pPr>
        <w:autoSpaceDE w:val="0"/>
        <w:autoSpaceDN w:val="0"/>
        <w:adjustRightInd w:val="0"/>
        <w:rPr>
          <w:rFonts w:ascii="Traditional Arabic"/>
          <w:spacing w:val="0"/>
          <w:rtl/>
          <w:lang w:bidi="ar-SA"/>
        </w:rPr>
      </w:pPr>
      <w:r w:rsidRPr="00FB2EE3">
        <w:rPr>
          <w:rFonts w:ascii="Traditional Arabic"/>
          <w:spacing w:val="0"/>
          <w:rtl/>
          <w:lang w:bidi="ar-SA"/>
        </w:rPr>
        <w:t>علما رحمهم‌الله آدابی برای عیادت بیمار ذکر کرده‌اند که به پاره‌ای از آن‌ها اشاره می‌کنم:</w:t>
      </w:r>
    </w:p>
    <w:p w:rsidR="003A5CAF" w:rsidRPr="00FB2EE3" w:rsidRDefault="001F08A9" w:rsidP="00167AB1">
      <w:pPr>
        <w:pStyle w:val="PlainText"/>
        <w:rPr>
          <w:spacing w:val="0"/>
          <w:rtl/>
        </w:rPr>
      </w:pPr>
      <w:r w:rsidRPr="00FB2EE3">
        <w:rPr>
          <w:rFonts w:ascii="Traditional Arabic"/>
          <w:spacing w:val="0"/>
          <w:rtl/>
        </w:rPr>
        <w:t>عیادت‌کننده</w:t>
      </w:r>
      <w:r w:rsidR="003A5CAF" w:rsidRPr="00FB2EE3">
        <w:rPr>
          <w:rFonts w:ascii="Traditional Arabic"/>
          <w:spacing w:val="0"/>
          <w:rtl/>
        </w:rPr>
        <w:t xml:space="preserve"> نباید ز</w:t>
      </w:r>
      <w:r w:rsidRPr="00FB2EE3">
        <w:rPr>
          <w:rFonts w:ascii="Traditional Arabic"/>
          <w:spacing w:val="0"/>
          <w:rtl/>
        </w:rPr>
        <w:t>یاد درباره‌ی حال و احوال بیمار</w:t>
      </w:r>
      <w:r w:rsidR="003A5CAF" w:rsidRPr="00FB2EE3">
        <w:rPr>
          <w:rFonts w:ascii="Traditional Arabic"/>
          <w:spacing w:val="0"/>
          <w:rtl/>
        </w:rPr>
        <w:t xml:space="preserve"> یا درباره‌ی خواب و خوراکش، پرس و جو کند؛ مگر این‌که مطمئن باشد </w:t>
      </w:r>
      <w:r w:rsidRPr="00FB2EE3">
        <w:rPr>
          <w:rFonts w:ascii="Traditional Arabic"/>
          <w:spacing w:val="0"/>
          <w:rtl/>
        </w:rPr>
        <w:t xml:space="preserve">که </w:t>
      </w:r>
      <w:r w:rsidR="003A5CAF" w:rsidRPr="00FB2EE3">
        <w:rPr>
          <w:rFonts w:ascii="Traditional Arabic"/>
          <w:spacing w:val="0"/>
          <w:rtl/>
        </w:rPr>
        <w:t>این سؤال‌ها، باعث خوش</w:t>
      </w:r>
      <w:r w:rsidRPr="00FB2EE3">
        <w:rPr>
          <w:rFonts w:ascii="Traditional Arabic"/>
          <w:spacing w:val="0"/>
          <w:rtl/>
        </w:rPr>
        <w:t>‌</w:t>
      </w:r>
      <w:r w:rsidR="003A5CAF" w:rsidRPr="00FB2EE3">
        <w:rPr>
          <w:rFonts w:ascii="Traditional Arabic"/>
          <w:spacing w:val="0"/>
          <w:rtl/>
        </w:rPr>
        <w:t>حالی بیمار می‌ش</w:t>
      </w:r>
      <w:r w:rsidRPr="00FB2EE3">
        <w:rPr>
          <w:rFonts w:ascii="Traditional Arabic"/>
          <w:spacing w:val="0"/>
          <w:rtl/>
        </w:rPr>
        <w:t>ود؛</w:t>
      </w:r>
      <w:r w:rsidR="003A5CAF" w:rsidRPr="00FB2EE3">
        <w:rPr>
          <w:rFonts w:ascii="Traditional Arabic"/>
          <w:spacing w:val="0"/>
          <w:rtl/>
        </w:rPr>
        <w:t xml:space="preserve"> ولی معمولاً آدمِ بیمار، زیاد، حال </w:t>
      </w:r>
      <w:r w:rsidRPr="00FB2EE3">
        <w:rPr>
          <w:rFonts w:ascii="Traditional Arabic"/>
          <w:spacing w:val="0"/>
          <w:rtl/>
        </w:rPr>
        <w:t>و حوصله‌ی حرف زدن و شنیدن ندارد؛</w:t>
      </w:r>
      <w:r w:rsidR="003A5CAF" w:rsidRPr="00FB2EE3">
        <w:rPr>
          <w:rFonts w:ascii="Traditional Arabic"/>
          <w:spacing w:val="0"/>
          <w:rtl/>
        </w:rPr>
        <w:t xml:space="preserve"> از این‌رو عیادت‌کننده باید مراعات حالش را بکند و مدت زیادی نزدش نماند؛ زیرا</w:t>
      </w:r>
      <w:r w:rsidR="003A5CAF" w:rsidRPr="00FB2EE3">
        <w:rPr>
          <w:spacing w:val="0"/>
          <w:rtl/>
        </w:rPr>
        <w:t xml:space="preserve"> بیمار خسته می‌شود و به زحمت می‌افتد و شاید بخواهد با خانواده‌اش باشد. لذا عیادت‌کننده به عیادتی کوتاه در حد احوال‌پرسی بسنده کند؛ مگر این‌که بیمار، خود دوست داشته باشد که عیادت‌کننده، مدت زیادی نزدش بماند.</w:t>
      </w:r>
    </w:p>
    <w:p w:rsidR="003A5CAF" w:rsidRPr="00FB2EE3" w:rsidRDefault="003A5CAF" w:rsidP="00167AB1">
      <w:pPr>
        <w:pStyle w:val="PlainText"/>
        <w:rPr>
          <w:spacing w:val="0"/>
          <w:rtl/>
        </w:rPr>
      </w:pPr>
      <w:r w:rsidRPr="00FB2EE3">
        <w:rPr>
          <w:spacing w:val="0"/>
          <w:rtl/>
        </w:rPr>
        <w:t>عیادت‌کننده، باید در ساعاتی به عیادت بیمار برود که وقت خواب و استراحت نیست؛ مانند نیم‌روز یا هنگام شب. زیرا اگر ساعت ملاقات را رعایت نکند، بیمار را در رنج و زحمت می‌اندازد. بنابراین، رعایت وقتِ ملاقات، با توجه به وضعیتی که بیمار دارد، بسیار ضروری</w:t>
      </w:r>
      <w:r w:rsidR="001F08A9" w:rsidRPr="00FB2EE3">
        <w:rPr>
          <w:spacing w:val="0"/>
          <w:rtl/>
        </w:rPr>
        <w:t>‌</w:t>
      </w:r>
      <w:r w:rsidRPr="00FB2EE3">
        <w:rPr>
          <w:spacing w:val="0"/>
          <w:rtl/>
        </w:rPr>
        <w:t>ست.</w:t>
      </w:r>
      <w:r w:rsidR="00974ACF" w:rsidRPr="00FB2EE3">
        <w:rPr>
          <w:spacing w:val="0"/>
          <w:rtl/>
        </w:rPr>
        <w:t xml:space="preserve"> </w:t>
      </w:r>
      <w:r w:rsidR="00F06C12" w:rsidRPr="00FB2EE3">
        <w:rPr>
          <w:spacing w:val="0"/>
          <w:rtl/>
        </w:rPr>
        <w:t xml:space="preserve">این‌طور هم </w:t>
      </w:r>
      <w:r w:rsidR="00266672" w:rsidRPr="00FB2EE3">
        <w:rPr>
          <w:spacing w:val="0"/>
          <w:rtl/>
        </w:rPr>
        <w:t>نباشد که ه</w:t>
      </w:r>
      <w:r w:rsidR="00F06C12" w:rsidRPr="00FB2EE3">
        <w:rPr>
          <w:spacing w:val="0"/>
          <w:rtl/>
        </w:rPr>
        <w:t>ر دم و ساعت به عیادتش برود</w:t>
      </w:r>
      <w:r w:rsidR="00974ACF" w:rsidRPr="00FB2EE3">
        <w:rPr>
          <w:spacing w:val="0"/>
          <w:rtl/>
        </w:rPr>
        <w:t xml:space="preserve"> و هر صبح و شام، مزاحمش شود؛ مگر این‌که ضرورت یا خواسته‌ی خودِ بیمار باشد.</w:t>
      </w:r>
    </w:p>
    <w:p w:rsidR="00974ACF" w:rsidRPr="00FB2EE3" w:rsidRDefault="00974ACF" w:rsidP="00C45657">
      <w:pPr>
        <w:pStyle w:val="PlainText"/>
        <w:rPr>
          <w:spacing w:val="0"/>
          <w:rtl/>
        </w:rPr>
      </w:pPr>
      <w:r w:rsidRPr="00FB2EE3">
        <w:rPr>
          <w:spacing w:val="0"/>
          <w:rtl/>
        </w:rPr>
        <w:t xml:space="preserve">در هر حال، </w:t>
      </w:r>
      <w:r w:rsidR="00833B32" w:rsidRPr="00FB2EE3">
        <w:rPr>
          <w:spacing w:val="0"/>
          <w:rtl/>
        </w:rPr>
        <w:t>عیادت‌کننده باید رعایت حال بیمار را بکند و بداند که هنگام عیادتش، چه کاری انجام دهد و چه کاری انجام ندهد</w:t>
      </w:r>
      <w:r w:rsidR="00803FA3" w:rsidRPr="00FB2EE3">
        <w:rPr>
          <w:spacing w:val="0"/>
          <w:rtl/>
        </w:rPr>
        <w:t>. هم‌چنین اگر پزشک خوبی می‌شناسد و یا اطلاعاتی درباره‌ی دارو و درمان آن بیماری دارد، او را ر</w:t>
      </w:r>
      <w:r w:rsidR="00C45657" w:rsidRPr="00FB2EE3">
        <w:rPr>
          <w:rFonts w:hint="cs"/>
          <w:spacing w:val="0"/>
          <w:rtl/>
        </w:rPr>
        <w:t>اهن</w:t>
      </w:r>
      <w:r w:rsidR="00803FA3" w:rsidRPr="00FB2EE3">
        <w:rPr>
          <w:spacing w:val="0"/>
          <w:rtl/>
        </w:rPr>
        <w:t>مای</w:t>
      </w:r>
      <w:r w:rsidR="001F08A9" w:rsidRPr="00FB2EE3">
        <w:rPr>
          <w:spacing w:val="0"/>
          <w:rtl/>
        </w:rPr>
        <w:t>ی کند؛</w:t>
      </w:r>
      <w:r w:rsidR="00803FA3" w:rsidRPr="00FB2EE3">
        <w:rPr>
          <w:spacing w:val="0"/>
          <w:rtl/>
        </w:rPr>
        <w:t xml:space="preserve"> زیرا استفاده از دارو، در شرایطی که امیدی به تأثیر آن هست، مباح و بلکه سنت می‌باشد؛ زیرا پیامبر</w:t>
      </w:r>
      <w:r w:rsidR="00803FA3" w:rsidRPr="00FB2EE3">
        <w:rPr>
          <w:spacing w:val="0"/>
        </w:rPr>
        <w:sym w:font="AGA Arabesque" w:char="F072"/>
      </w:r>
      <w:r w:rsidR="00803FA3" w:rsidRPr="00FB2EE3">
        <w:rPr>
          <w:spacing w:val="0"/>
          <w:rtl/>
        </w:rPr>
        <w:t xml:space="preserve"> فرموده است: </w:t>
      </w:r>
      <w:r w:rsidR="00803FA3" w:rsidRPr="00FB2EE3">
        <w:rPr>
          <w:rStyle w:val="Char1"/>
          <w:spacing w:val="0"/>
          <w:rtl/>
          <w:lang w:bidi="ar-SA"/>
        </w:rPr>
        <w:t>«تَدَاوَوْا، وَلاَ تَدَاوَوْا بِحَرَامٍ»</w:t>
      </w:r>
      <w:r w:rsidR="001F08A9"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2"/>
      </w:r>
      <w:r w:rsidR="00FB2EE3" w:rsidRPr="00FB2EE3">
        <w:rPr>
          <w:rStyle w:val="FootnoteReference"/>
          <w:rFonts w:cs="B Lotus"/>
          <w:spacing w:val="0"/>
          <w:szCs w:val="28"/>
          <w:rtl/>
        </w:rPr>
        <w:t>)</w:t>
      </w:r>
      <w:r w:rsidR="00803FA3" w:rsidRPr="00FB2EE3">
        <w:rPr>
          <w:spacing w:val="0"/>
          <w:rtl/>
        </w:rPr>
        <w:t xml:space="preserve"> یعنی: «برای درمان، از دارو استفاده کنید؛ ولی نه از داروهای حرام».</w:t>
      </w:r>
    </w:p>
    <w:p w:rsidR="00803FA3" w:rsidRPr="00FB2EE3" w:rsidRDefault="001F08A9" w:rsidP="00167AB1">
      <w:pPr>
        <w:pStyle w:val="PlainText"/>
        <w:rPr>
          <w:spacing w:val="0"/>
          <w:rtl/>
        </w:rPr>
      </w:pPr>
      <w:r w:rsidRPr="00FB2EE3">
        <w:rPr>
          <w:spacing w:val="0"/>
          <w:rtl/>
        </w:rPr>
        <w:t>عیادت‌کننده</w:t>
      </w:r>
      <w:r w:rsidR="00803FA3" w:rsidRPr="00FB2EE3">
        <w:rPr>
          <w:spacing w:val="0"/>
          <w:rtl/>
        </w:rPr>
        <w:t xml:space="preserve"> هم‌چنین از بیمار بپرسد که نمازش را چگونه می‌خواند؟ زیرا بسیاری از بیماران نمی‌دانند که باید وضو بگیرند یا تیمم؟ و آیا هر نمازی را باید در وقت آن بخوانند، یا می‌توانند جمع کنند؟ چراکه بسیاری از بیماران، از این مسأله‌ی مهم، بی‌خبرند. حتی برخی از آن‌ها گمان می‌کنند که چون برای آن‌ها جمع کردن نمازها، جایز است، پس باید نمازهایشان را کوتاه بخوانند؛ حال آن‌که مسافر نیستند که قصر نماز برایشان جایز باشد. لذا یادآوری این نکته، بسیار ضروری</w:t>
      </w:r>
      <w:r w:rsidRPr="00FB2EE3">
        <w:rPr>
          <w:spacing w:val="0"/>
          <w:rtl/>
        </w:rPr>
        <w:t>‌</w:t>
      </w:r>
      <w:r w:rsidR="00803FA3" w:rsidRPr="00FB2EE3">
        <w:rPr>
          <w:spacing w:val="0"/>
          <w:rtl/>
        </w:rPr>
        <w:t>ست. البته اگر برای بیمار مش</w:t>
      </w:r>
      <w:r w:rsidRPr="00FB2EE3">
        <w:rPr>
          <w:spacing w:val="0"/>
          <w:rtl/>
        </w:rPr>
        <w:t>کل بود که هر نمازی را در وقت آن</w:t>
      </w:r>
      <w:r w:rsidR="00803FA3" w:rsidRPr="00FB2EE3">
        <w:rPr>
          <w:spacing w:val="0"/>
          <w:rtl/>
        </w:rPr>
        <w:t xml:space="preserve"> بخواند، ایرادی ندارد که نماز ظهر و عصر، و نیز نماز مغرب و عشاء را با هم بخواند؛ </w:t>
      </w:r>
      <w:r w:rsidRPr="00FB2EE3">
        <w:rPr>
          <w:spacing w:val="0"/>
          <w:rtl/>
        </w:rPr>
        <w:t>ولی قصر نماز، برای او جایز نیست؛</w:t>
      </w:r>
      <w:r w:rsidR="00803FA3" w:rsidRPr="00FB2EE3">
        <w:rPr>
          <w:spacing w:val="0"/>
          <w:rtl/>
        </w:rPr>
        <w:t xml:space="preserve"> زیرا لازم نیست که قصر و جمع نماز، با هم باشد؛ گاه، قصر، جایز است و جمع، جایز نیست؛ و گاه، جمع نمازها، مشروع است و قصر نماز، مشروعیت ندارد. و گاهی از اوقات نیز قصر و جمع، هر دو مشروع‌اند. مسافری که نمی‌تواند هر نمازی را در وقت آن بخواند، می‌تواند قصر و جمع کند؛ ولی مسافری که در جایی اتراق کرده است، می‌تواند نمازش را بدون جمع، قصر کند؛ گرچه جمع نماز نیز برای او مشروع است.</w:t>
      </w:r>
    </w:p>
    <w:p w:rsidR="00803FA3" w:rsidRPr="00FB2EE3" w:rsidRDefault="00D21332" w:rsidP="002B0EA1">
      <w:pPr>
        <w:pStyle w:val="PlainText"/>
        <w:rPr>
          <w:spacing w:val="0"/>
          <w:rtl/>
        </w:rPr>
      </w:pPr>
      <w:r w:rsidRPr="00FB2EE3">
        <w:rPr>
          <w:spacing w:val="0"/>
          <w:rtl/>
        </w:rPr>
        <w:t xml:space="preserve">سومین حق مسلمان بر مسلمان که در این حدیث </w:t>
      </w:r>
      <w:r w:rsidR="001F08A9" w:rsidRPr="00FB2EE3">
        <w:rPr>
          <w:spacing w:val="0"/>
          <w:rtl/>
        </w:rPr>
        <w:t xml:space="preserve">بدان تصریح شده، این است که وقتی </w:t>
      </w:r>
      <w:r w:rsidRPr="00FB2EE3">
        <w:rPr>
          <w:spacing w:val="0"/>
          <w:rtl/>
        </w:rPr>
        <w:t>فوت کرد، جنازه‌اش را از خانه تا محلی که بر او نماز می‌خوانند و از آن‌جا تا قبرستان، تشییع کند.  پیامبر</w:t>
      </w:r>
      <w:r w:rsidRPr="00FB2EE3">
        <w:rPr>
          <w:spacing w:val="0"/>
        </w:rPr>
        <w:sym w:font="AGA Arabesque" w:char="F072"/>
      </w:r>
      <w:r w:rsidRPr="00FB2EE3">
        <w:rPr>
          <w:spacing w:val="0"/>
          <w:rtl/>
        </w:rPr>
        <w:t xml:space="preserve"> فرموده است: </w:t>
      </w:r>
      <w:r w:rsidRPr="00FB2EE3">
        <w:rPr>
          <w:rStyle w:val="Char1"/>
          <w:spacing w:val="0"/>
          <w:rtl/>
          <w:lang w:bidi="ar-SA"/>
        </w:rPr>
        <w:t>«مَنْ شَهِدَ الْجِنَازَةَ حَتَّى يُصَلَّي عَلَيهَا فَلَهُ قِيرَاطٌ وَمَنْ شَهِدَ حَتَّى تُدْفَنَ كَانَ لَهُ قِيرَاطَانِ». قِيلَ</w:t>
      </w:r>
      <w:r w:rsidR="002B0EA1">
        <w:rPr>
          <w:rStyle w:val="Char1"/>
          <w:rFonts w:hint="cs"/>
          <w:spacing w:val="0"/>
          <w:rtl/>
          <w:lang w:bidi="ar-SA"/>
        </w:rPr>
        <w:t>:</w:t>
      </w:r>
      <w:r w:rsidRPr="00FB2EE3">
        <w:rPr>
          <w:rStyle w:val="Char1"/>
          <w:spacing w:val="0"/>
          <w:rtl/>
          <w:lang w:bidi="ar-SA"/>
        </w:rPr>
        <w:t xml:space="preserve"> وَمَا الْقِيرَاطانِ؟ قَالَ</w:t>
      </w:r>
      <w:r w:rsidR="002B0EA1">
        <w:rPr>
          <w:rStyle w:val="Char1"/>
          <w:rFonts w:hint="cs"/>
          <w:spacing w:val="0"/>
          <w:rtl/>
          <w:lang w:bidi="ar-SA"/>
        </w:rPr>
        <w:t>:</w:t>
      </w:r>
      <w:r w:rsidRPr="00FB2EE3">
        <w:rPr>
          <w:rStyle w:val="Char1"/>
          <w:spacing w:val="0"/>
          <w:rtl/>
          <w:lang w:bidi="ar-SA"/>
        </w:rPr>
        <w:t xml:space="preserve"> </w:t>
      </w:r>
      <w:r w:rsidR="002B0EA1" w:rsidRPr="00FB2EE3">
        <w:rPr>
          <w:rStyle w:val="Char1"/>
          <w:spacing w:val="0"/>
          <w:rtl/>
          <w:lang w:bidi="ar-SA"/>
        </w:rPr>
        <w:t>«</w:t>
      </w:r>
      <w:r w:rsidRPr="00FB2EE3">
        <w:rPr>
          <w:rStyle w:val="Char1"/>
          <w:spacing w:val="0"/>
          <w:rtl/>
          <w:lang w:bidi="ar-SA"/>
        </w:rPr>
        <w:t>مِثْلُ الْجَبَلَيْنِ الْعَظِيمَيْنِ»</w:t>
      </w:r>
      <w:r w:rsidR="001F08A9"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3"/>
      </w:r>
      <w:r w:rsidR="00FB2EE3" w:rsidRPr="00FB2EE3">
        <w:rPr>
          <w:rStyle w:val="FootnoteReference"/>
          <w:rFonts w:cs="B Lotus"/>
          <w:spacing w:val="0"/>
          <w:szCs w:val="28"/>
          <w:rtl/>
        </w:rPr>
        <w:t>)</w:t>
      </w:r>
      <w:r w:rsidRPr="00FB2EE3">
        <w:rPr>
          <w:spacing w:val="0"/>
          <w:rtl/>
        </w:rPr>
        <w:t xml:space="preserve"> یعنی: «هرکس تا هنگامِ نماز خواندن بر جنازه، حضور داشته باشد، به‌اندازه‌ی یک قیراط پاداش می‌یابد. و اگر تا پایان خاک‌سپاری حضور داشته باشد، به‌اندازه‌ی دو قیراط پاداش می‌یابد». پرسیدند: دو قیراط چ</w:t>
      </w:r>
      <w:r w:rsidR="001F08A9" w:rsidRPr="00FB2EE3">
        <w:rPr>
          <w:spacing w:val="0"/>
          <w:rtl/>
        </w:rPr>
        <w:t>ه‌</w:t>
      </w:r>
      <w:r w:rsidRPr="00FB2EE3">
        <w:rPr>
          <w:spacing w:val="0"/>
          <w:rtl/>
        </w:rPr>
        <w:t>قدر است؟ فرمود: «به‌اندازه‌ی دو کوه بزرگ». در روایتی آمده است: «کوچک‌ترین کوه، ب</w:t>
      </w:r>
      <w:r w:rsidR="001F08A9" w:rsidRPr="00FB2EE3">
        <w:rPr>
          <w:spacing w:val="0"/>
          <w:rtl/>
        </w:rPr>
        <w:t>ه‌اندازه‌ی اُحُد است». این، فضلِ عظیم و پاداش</w:t>
      </w:r>
      <w:r w:rsidRPr="00FB2EE3">
        <w:rPr>
          <w:spacing w:val="0"/>
          <w:rtl/>
        </w:rPr>
        <w:t xml:space="preserve"> بزرگ</w:t>
      </w:r>
      <w:r w:rsidR="001F08A9" w:rsidRPr="00FB2EE3">
        <w:rPr>
          <w:spacing w:val="0"/>
          <w:rtl/>
        </w:rPr>
        <w:t>ی‌</w:t>
      </w:r>
      <w:r w:rsidRPr="00FB2EE3">
        <w:rPr>
          <w:spacing w:val="0"/>
          <w:rtl/>
        </w:rPr>
        <w:t>ست؛ وقتی عبدالله بن عمر</w:t>
      </w:r>
      <w:r w:rsidR="001F08A9" w:rsidRPr="00FB2EE3">
        <w:rPr>
          <w:rFonts w:cs="(M. Aiyada Ayoub ALKobaisi)"/>
          <w:spacing w:val="0"/>
          <w:rtl/>
        </w:rPr>
        <w:t>$</w:t>
      </w:r>
      <w:r w:rsidR="001F08A9" w:rsidRPr="00FB2EE3">
        <w:rPr>
          <w:spacing w:val="0"/>
          <w:rtl/>
        </w:rPr>
        <w:t xml:space="preserve"> از این حدیث</w:t>
      </w:r>
      <w:r w:rsidRPr="00FB2EE3">
        <w:rPr>
          <w:spacing w:val="0"/>
          <w:rtl/>
        </w:rPr>
        <w:t xml:space="preserve"> اطلاع یافت، فرمود: «قیراط‌های زیادی از دست داده‌ایم» و از آن پس، در هر تشییع جنازه‌ای شرک</w:t>
      </w:r>
      <w:r w:rsidR="001F08A9" w:rsidRPr="00FB2EE3">
        <w:rPr>
          <w:spacing w:val="0"/>
          <w:rtl/>
        </w:rPr>
        <w:t>ت می‌کرد و آن را غنیمت می‌دانست؛</w:t>
      </w:r>
      <w:r w:rsidRPr="00FB2EE3">
        <w:rPr>
          <w:spacing w:val="0"/>
          <w:rtl/>
        </w:rPr>
        <w:t xml:space="preserve"> زیرا انسان می‌تواند بدون هیچ مشکلی به این‌همه اجر و ثواب دست یابد؛ ولی چه زمانی به این همه اجر و پاداش دست می‌یابد؟ آری؛ زمانی </w:t>
      </w:r>
      <w:r w:rsidR="00C97698" w:rsidRPr="00FB2EE3">
        <w:rPr>
          <w:spacing w:val="0"/>
          <w:rtl/>
        </w:rPr>
        <w:t>که بیش از همیشه به آن نیاز دارد؛ آن روز که هیچ درهم و دیناری وجود ندارد و زن و فرزند و نزدیکان انسان، سودی به او نمی‌بخشند؛ بله، روز قیامت که تنها اعمال نیک انسان، به دردش می‌خورد.</w:t>
      </w:r>
    </w:p>
    <w:p w:rsidR="00063FCC" w:rsidRPr="00FB2EE3" w:rsidRDefault="00063FCC" w:rsidP="00167AB1">
      <w:pPr>
        <w:pStyle w:val="PlainText"/>
        <w:rPr>
          <w:spacing w:val="0"/>
          <w:rtl/>
        </w:rPr>
      </w:pPr>
      <w:r w:rsidRPr="00FB2EE3">
        <w:rPr>
          <w:spacing w:val="0"/>
          <w:rtl/>
        </w:rPr>
        <w:t xml:space="preserve">کسی که در تشییع جنازه حضور می‌یابد، باید خشوع داشته باشد و به خود و فرجامِ خویش بیندیشد که چنین روزی را در پیش دارد و به خود بگوید: دیر یا زود، تو را بر شانه‌هایشان حمل می‌کنند و باید از این دنیا کوچ کنی؛ به‌یاد داشته باش که عزیزترین و نزدیک‌ترین افراد خانواده‌ات، تو را در این گورِ تنگ و تاریک دفن می‌کنند و رویِ تو خاک می‌ریزند و تو را تک و تنها می‌گذارند. آن‌گاه با اعمال خویش، تنها می‌شوی؛ اگر اعمال نیکی داشته باشی، وضعیت خوبی خواهی داشت </w:t>
      </w:r>
      <w:r w:rsidR="001F08A9" w:rsidRPr="00FB2EE3">
        <w:rPr>
          <w:spacing w:val="0"/>
          <w:rtl/>
        </w:rPr>
        <w:t>و اگر کردارت</w:t>
      </w:r>
      <w:r w:rsidRPr="00FB2EE3">
        <w:rPr>
          <w:spacing w:val="0"/>
          <w:rtl/>
        </w:rPr>
        <w:t xml:space="preserve"> بد باشد، توقع خوبی نداشته باش</w:t>
      </w:r>
      <w:r w:rsidR="001F08A9" w:rsidRPr="00FB2EE3">
        <w:rPr>
          <w:spacing w:val="0"/>
          <w:rtl/>
        </w:rPr>
        <w:t>؛</w:t>
      </w:r>
      <w:r w:rsidRPr="00FB2EE3">
        <w:rPr>
          <w:spacing w:val="0"/>
          <w:rtl/>
        </w:rPr>
        <w:t xml:space="preserve"> از این‌رو علما گفته‌اند: خندیدن و صحبت‌های دنیوی در هنگام تشییع جنازه، مکروه است.</w:t>
      </w:r>
    </w:p>
    <w:p w:rsidR="00063FCC" w:rsidRPr="00FB2EE3" w:rsidRDefault="0061109C" w:rsidP="00167AB1">
      <w:pPr>
        <w:pStyle w:val="PlainText"/>
        <w:rPr>
          <w:spacing w:val="0"/>
          <w:rtl/>
        </w:rPr>
      </w:pPr>
      <w:r w:rsidRPr="00FB2EE3">
        <w:rPr>
          <w:spacing w:val="0"/>
          <w:rtl/>
        </w:rPr>
        <w:t>وقتی به قبرستان می‌رسیم و منتظرِ خاک‌سپاریِ میّت هستیم</w:t>
      </w:r>
      <w:r w:rsidR="00063FCC" w:rsidRPr="00FB2EE3">
        <w:rPr>
          <w:spacing w:val="0"/>
          <w:rtl/>
        </w:rPr>
        <w:t xml:space="preserve">، </w:t>
      </w:r>
      <w:r w:rsidRPr="00FB2EE3">
        <w:rPr>
          <w:spacing w:val="0"/>
          <w:rtl/>
        </w:rPr>
        <w:t>باید به سرانجامِ خویش بیندیشیم و بدانیم که روزی به انتظار دفنِ ما خواهند نشست و اگر عده‌ای، پیرامونِ شما نشسته‌اند، همان مطالبی را به آن‌ها یادآوری کنید که پیامبر</w:t>
      </w:r>
      <w:r w:rsidRPr="00FB2EE3">
        <w:rPr>
          <w:spacing w:val="0"/>
        </w:rPr>
        <w:sym w:font="AGA Arabesque" w:char="F072"/>
      </w:r>
      <w:r w:rsidRPr="00FB2EE3">
        <w:rPr>
          <w:spacing w:val="0"/>
          <w:rtl/>
        </w:rPr>
        <w:t xml:space="preserve"> در تشییع جناز</w:t>
      </w:r>
      <w:r w:rsidR="001F08A9" w:rsidRPr="00FB2EE3">
        <w:rPr>
          <w:spacing w:val="0"/>
          <w:rtl/>
        </w:rPr>
        <w:t>ه‌ی یکی از انصار، به یاران خویش</w:t>
      </w:r>
      <w:r w:rsidRPr="00FB2EE3">
        <w:rPr>
          <w:spacing w:val="0"/>
          <w:rtl/>
        </w:rPr>
        <w:t xml:space="preserve"> یادآوری فرمود؛ در آن هنگام رسول‌الله</w:t>
      </w:r>
      <w:r w:rsidRPr="00FB2EE3">
        <w:rPr>
          <w:spacing w:val="0"/>
        </w:rPr>
        <w:sym w:font="AGA Arabesque" w:char="F072"/>
      </w:r>
      <w:r w:rsidRPr="00FB2EE3">
        <w:rPr>
          <w:spacing w:val="0"/>
          <w:rtl/>
        </w:rPr>
        <w:t xml:space="preserve"> چوبی در دست داشت و درباره‌ی سختی‌های مرگ و قبر، سخن می‌گفت تا در کنارِ تشییعِ جنازه، یاران خویش را پند و اندرز دهد.</w:t>
      </w:r>
    </w:p>
    <w:p w:rsidR="0061109C" w:rsidRPr="00FB2EE3" w:rsidRDefault="0061109C" w:rsidP="00167AB1">
      <w:pPr>
        <w:pStyle w:val="PlainText"/>
        <w:rPr>
          <w:spacing w:val="0"/>
          <w:rtl/>
        </w:rPr>
      </w:pPr>
      <w:r w:rsidRPr="00FB2EE3">
        <w:rPr>
          <w:spacing w:val="0"/>
          <w:rtl/>
        </w:rPr>
        <w:t>البته</w:t>
      </w:r>
      <w:r w:rsidR="001F08A9" w:rsidRPr="00FB2EE3">
        <w:rPr>
          <w:spacing w:val="0"/>
          <w:rtl/>
        </w:rPr>
        <w:t xml:space="preserve"> این‌که برخی از آقایان</w:t>
      </w:r>
      <w:r w:rsidRPr="00FB2EE3">
        <w:rPr>
          <w:spacing w:val="0"/>
          <w:rtl/>
        </w:rPr>
        <w:t xml:space="preserve"> در برخی از مناطق</w:t>
      </w:r>
      <w:r w:rsidR="001F08A9" w:rsidRPr="00FB2EE3">
        <w:rPr>
          <w:spacing w:val="0"/>
          <w:rtl/>
        </w:rPr>
        <w:t>،</w:t>
      </w:r>
      <w:r w:rsidRPr="00FB2EE3">
        <w:rPr>
          <w:spacing w:val="0"/>
          <w:rtl/>
        </w:rPr>
        <w:t xml:space="preserve"> مراسم به‌اصطلاح «ترحیم» برگزار می‌کنند و شخصی برمی‌خیزد و سخنرانی می‌کند، هیچ ثبوتی ندارد و ثابت نشده که پیامبر</w:t>
      </w:r>
      <w:r w:rsidRPr="00FB2EE3">
        <w:rPr>
          <w:spacing w:val="0"/>
        </w:rPr>
        <w:sym w:font="AGA Arabesque" w:char="F072"/>
      </w:r>
      <w:r w:rsidRPr="00FB2EE3">
        <w:rPr>
          <w:spacing w:val="0"/>
          <w:rtl/>
        </w:rPr>
        <w:t xml:space="preserve"> و اصحابش چنین عملی را انجام داده باشند. آن‌چه ثابت شده، این است که وقتی پیامبر</w:t>
      </w:r>
      <w:r w:rsidRPr="00FB2EE3">
        <w:rPr>
          <w:spacing w:val="0"/>
        </w:rPr>
        <w:sym w:font="AGA Arabesque" w:char="F072"/>
      </w:r>
      <w:r w:rsidR="001F08A9" w:rsidRPr="00FB2EE3">
        <w:rPr>
          <w:spacing w:val="0"/>
          <w:rtl/>
        </w:rPr>
        <w:t xml:space="preserve"> و اصحابش نشس</w:t>
      </w:r>
      <w:r w:rsidRPr="00FB2EE3">
        <w:rPr>
          <w:spacing w:val="0"/>
          <w:rtl/>
        </w:rPr>
        <w:t>تند تا قبر</w:t>
      </w:r>
      <w:r w:rsidR="001F08A9" w:rsidRPr="00FB2EE3">
        <w:rPr>
          <w:spacing w:val="0"/>
          <w:rtl/>
        </w:rPr>
        <w:t>ِ این میت</w:t>
      </w:r>
      <w:r w:rsidRPr="00FB2EE3">
        <w:rPr>
          <w:spacing w:val="0"/>
          <w:rtl/>
        </w:rPr>
        <w:t xml:space="preserve"> آماده شود، پیامبر</w:t>
      </w:r>
      <w:r w:rsidRPr="00FB2EE3">
        <w:rPr>
          <w:spacing w:val="0"/>
        </w:rPr>
        <w:sym w:font="AGA Arabesque" w:char="F072"/>
      </w:r>
      <w:r w:rsidRPr="00FB2EE3">
        <w:rPr>
          <w:spacing w:val="0"/>
          <w:rtl/>
        </w:rPr>
        <w:t xml:space="preserve"> در آن مجلس، با هم‌نشینان خود درباره‌ی مسایلی که ذکر شد، سخن گفت. هم‌چنین رسول‌الله</w:t>
      </w:r>
      <w:r w:rsidRPr="00FB2EE3">
        <w:rPr>
          <w:spacing w:val="0"/>
        </w:rPr>
        <w:sym w:font="AGA Arabesque" w:char="F072"/>
      </w:r>
      <w:r w:rsidR="001F08A9" w:rsidRPr="00FB2EE3">
        <w:rPr>
          <w:spacing w:val="0"/>
          <w:rtl/>
        </w:rPr>
        <w:t xml:space="preserve">  در خاک‌سپاری یکی از دخترانش</w:t>
      </w:r>
      <w:r w:rsidRPr="00FB2EE3">
        <w:rPr>
          <w:spacing w:val="0"/>
          <w:rtl/>
        </w:rPr>
        <w:t xml:space="preserve"> در حالی که کنارِ قبر ایستاده بود و از چشمانش اشک می‌ریخت، فر</w:t>
      </w:r>
      <w:r w:rsidR="00C45657" w:rsidRPr="00FB2EE3">
        <w:rPr>
          <w:rFonts w:hint="cs"/>
          <w:spacing w:val="0"/>
          <w:rtl/>
        </w:rPr>
        <w:t>م</w:t>
      </w:r>
      <w:r w:rsidRPr="00FB2EE3">
        <w:rPr>
          <w:spacing w:val="0"/>
          <w:rtl/>
        </w:rPr>
        <w:t xml:space="preserve">ود: </w:t>
      </w:r>
      <w:r w:rsidRPr="00FB2EE3">
        <w:rPr>
          <w:rStyle w:val="Char1"/>
          <w:spacing w:val="0"/>
          <w:rtl/>
          <w:lang w:bidi="ar-SA"/>
        </w:rPr>
        <w:t>«</w:t>
      </w:r>
      <w:r w:rsidR="00A73937" w:rsidRPr="00FB2EE3">
        <w:rPr>
          <w:rStyle w:val="Char1"/>
          <w:spacing w:val="0"/>
          <w:rtl/>
          <w:lang w:bidi="ar-SA"/>
        </w:rPr>
        <w:t>مَا مِنْكُمْ مِنْ أَحَد إِلاَّ وَقَد  كُتِبَ مَقْعَده مِنْ الْجَنَّة وَمَقْعَده مِنْ النَّار</w:t>
      </w:r>
      <w:r w:rsidRPr="00FB2EE3">
        <w:rPr>
          <w:rStyle w:val="Char1"/>
          <w:spacing w:val="0"/>
          <w:rtl/>
          <w:lang w:bidi="ar-SA"/>
        </w:rPr>
        <w:t>»</w:t>
      </w:r>
      <w:r w:rsidR="001F08A9" w:rsidRPr="00FB2EE3">
        <w:rPr>
          <w:spacing w:val="0"/>
          <w:rtl/>
        </w:rPr>
        <w:t>؛</w:t>
      </w:r>
      <w:r w:rsidR="00A73937" w:rsidRPr="00FB2EE3">
        <w:rPr>
          <w:spacing w:val="0"/>
          <w:rtl/>
        </w:rPr>
        <w:t xml:space="preserve"> یعنی: «هیچ‌یک از شما (و هیچ انسانی) وجود ندارد، مگر این‌که جایگاهش در بهشت یا دوزخ، مشخص شده است». عرض کردند: ای رسول‌خدا! پس چرا عمل را کنار نگذاریم و به سرنوشت خود، راضی نشویم؟ فرمود: </w:t>
      </w:r>
      <w:r w:rsidR="00A73937" w:rsidRPr="00FB2EE3">
        <w:rPr>
          <w:rStyle w:val="Char1"/>
          <w:spacing w:val="0"/>
          <w:rtl/>
          <w:lang w:bidi="ar-SA"/>
        </w:rPr>
        <w:t>«</w:t>
      </w:r>
      <w:r w:rsidR="002C0309" w:rsidRPr="00FB2EE3">
        <w:rPr>
          <w:rStyle w:val="Char1"/>
          <w:spacing w:val="0"/>
          <w:rtl/>
          <w:lang w:bidi="ar-SA"/>
        </w:rPr>
        <w:t xml:space="preserve">لاَ، </w:t>
      </w:r>
      <w:r w:rsidR="00A73937" w:rsidRPr="00FB2EE3">
        <w:rPr>
          <w:rStyle w:val="Char1"/>
          <w:spacing w:val="0"/>
          <w:rtl/>
          <w:lang w:bidi="ar-SA"/>
        </w:rPr>
        <w:t>اعْمَلُوا فَكُلٌّ مُيَسَّرٌ لِمَا خُلِقَ لَهُ أَمَّا أَهْلُ السَّعَادَةِ فَيُيَسَّرُونَ لِعَمَلِ أَهْلِ السَّعَادَةِ وَأَمَّا أَهْلُ الشَّقَاوَةِ فَيُيَسَّرُونَ لِعَمَلِ أَهْلِ الشَّقَاوَةِ»</w:t>
      </w:r>
      <w:r w:rsidR="001F08A9"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4"/>
      </w:r>
      <w:r w:rsidR="00FB2EE3" w:rsidRPr="00FB2EE3">
        <w:rPr>
          <w:rStyle w:val="FootnoteReference"/>
          <w:rFonts w:cs="B Lotus"/>
          <w:spacing w:val="0"/>
          <w:szCs w:val="28"/>
          <w:rtl/>
        </w:rPr>
        <w:t>)</w:t>
      </w:r>
      <w:r w:rsidR="001F08A9" w:rsidRPr="00FB2EE3">
        <w:rPr>
          <w:spacing w:val="0"/>
          <w:rtl/>
        </w:rPr>
        <w:t xml:space="preserve"> یعنی: «خیر، عمل کنید؛ زیرا هرکس</w:t>
      </w:r>
      <w:r w:rsidR="002C0309" w:rsidRPr="00FB2EE3">
        <w:rPr>
          <w:spacing w:val="0"/>
          <w:rtl/>
        </w:rPr>
        <w:t xml:space="preserve"> </w:t>
      </w:r>
      <w:r w:rsidR="00763504" w:rsidRPr="00FB2EE3">
        <w:rPr>
          <w:spacing w:val="0"/>
          <w:rtl/>
        </w:rPr>
        <w:t>در مسیری قرار می‌گیرد</w:t>
      </w:r>
      <w:r w:rsidR="002C0309" w:rsidRPr="00FB2EE3">
        <w:rPr>
          <w:spacing w:val="0"/>
          <w:rtl/>
        </w:rPr>
        <w:t xml:space="preserve"> که برای آن خلق شده است؛ اگر از اهل سعادت و رستگاری باشد، عملِ اهل سعادت را در پیش می‌گیرد. و اگر اهل شقاوت باشد، به سوی عمل اهل شقاوت می‌رود». سپس این آیات را قرائت نمود که الله متعال فرموده است:</w:t>
      </w:r>
    </w:p>
    <w:p w:rsidR="00763504" w:rsidRPr="007010C1" w:rsidRDefault="007A58AF" w:rsidP="007A58AF">
      <w:pPr>
        <w:pStyle w:val="a1"/>
        <w:rPr>
          <w:rFonts w:ascii="(normal text)" w:hAnsi="(normal text)"/>
          <w:spacing w:val="-2"/>
          <w:rtl/>
          <w:lang w:bidi="ar-SA"/>
        </w:rPr>
      </w:pPr>
      <w:r w:rsidRPr="007010C1">
        <w:rPr>
          <w:rFonts w:ascii="KFGQPC Uthman Taha Naskh" w:cs="KFGQPC Uthman Taha Naskh" w:hint="cs"/>
          <w:spacing w:val="-2"/>
          <w:rtl/>
          <w:lang w:bidi="ar-SA"/>
        </w:rPr>
        <w:t>﴿</w:t>
      </w:r>
      <w:r w:rsidRPr="007010C1">
        <w:rPr>
          <w:rFonts w:ascii="KFGQPC Uthmanic Script HAFS" w:hint="eastAsia"/>
          <w:spacing w:val="-2"/>
          <w:rtl/>
          <w:lang w:bidi="ar-SA"/>
        </w:rPr>
        <w:t>فَأَمَّا</w:t>
      </w:r>
      <w:r w:rsidRPr="007010C1">
        <w:rPr>
          <w:rFonts w:ascii="KFGQPC Uthmanic Script HAFS"/>
          <w:spacing w:val="-2"/>
          <w:rtl/>
          <w:lang w:bidi="ar-SA"/>
        </w:rPr>
        <w:t xml:space="preserve"> </w:t>
      </w:r>
      <w:r w:rsidRPr="007010C1">
        <w:rPr>
          <w:rFonts w:ascii="KFGQPC Uthmanic Script HAFS" w:hint="eastAsia"/>
          <w:spacing w:val="-2"/>
          <w:rtl/>
          <w:lang w:bidi="ar-SA"/>
        </w:rPr>
        <w:t>مَن</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أَع</w:t>
      </w:r>
      <w:r w:rsidRPr="007010C1">
        <w:rPr>
          <w:rFonts w:ascii="KFGQPC Uthmanic Script HAFS" w:hint="cs"/>
          <w:spacing w:val="-2"/>
          <w:rtl/>
          <w:lang w:bidi="ar-SA"/>
        </w:rPr>
        <w:t>ۡ</w:t>
      </w:r>
      <w:r w:rsidRPr="007010C1">
        <w:rPr>
          <w:rFonts w:ascii="KFGQPC Uthmanic Script HAFS" w:hint="eastAsia"/>
          <w:spacing w:val="-2"/>
          <w:rtl/>
          <w:lang w:bidi="ar-SA"/>
        </w:rPr>
        <w:t>طَى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وَ</w:t>
      </w:r>
      <w:r w:rsidRPr="007010C1">
        <w:rPr>
          <w:rFonts w:ascii="KFGQPC Uthmanic Script HAFS" w:hint="cs"/>
          <w:spacing w:val="-2"/>
          <w:rtl/>
          <w:lang w:bidi="ar-SA"/>
        </w:rPr>
        <w:t>ٱ</w:t>
      </w:r>
      <w:r w:rsidRPr="007010C1">
        <w:rPr>
          <w:rFonts w:ascii="KFGQPC Uthmanic Script HAFS" w:hint="eastAsia"/>
          <w:spacing w:val="-2"/>
          <w:rtl/>
          <w:lang w:bidi="ar-SA"/>
        </w:rPr>
        <w:t>تَّقَى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٥</w:t>
      </w:r>
      <w:r w:rsidRPr="007010C1">
        <w:rPr>
          <w:rFonts w:ascii="KFGQPC Uthmanic Script HAFS"/>
          <w:spacing w:val="-2"/>
          <w:rtl/>
          <w:lang w:bidi="ar-SA"/>
        </w:rPr>
        <w:t xml:space="preserve"> </w:t>
      </w:r>
      <w:r w:rsidRPr="007010C1">
        <w:rPr>
          <w:rFonts w:ascii="KFGQPC Uthmanic Script HAFS" w:hint="eastAsia"/>
          <w:spacing w:val="-2"/>
          <w:rtl/>
          <w:lang w:bidi="ar-SA"/>
        </w:rPr>
        <w:t>وَصَدَّقَ</w:t>
      </w:r>
      <w:r w:rsidRPr="007010C1">
        <w:rPr>
          <w:rFonts w:ascii="KFGQPC Uthmanic Script HAFS"/>
          <w:spacing w:val="-2"/>
          <w:rtl/>
          <w:lang w:bidi="ar-SA"/>
        </w:rPr>
        <w:t xml:space="preserve"> </w:t>
      </w:r>
      <w:r w:rsidRPr="007010C1">
        <w:rPr>
          <w:rFonts w:ascii="KFGQPC Uthmanic Script HAFS" w:hint="eastAsia"/>
          <w:spacing w:val="-2"/>
          <w:rtl/>
          <w:lang w:bidi="ar-SA"/>
        </w:rPr>
        <w:t>بِ</w:t>
      </w:r>
      <w:r w:rsidRPr="007010C1">
        <w:rPr>
          <w:rFonts w:ascii="KFGQPC Uthmanic Script HAFS" w:hint="cs"/>
          <w:spacing w:val="-2"/>
          <w:rtl/>
          <w:lang w:bidi="ar-SA"/>
        </w:rPr>
        <w:t>ٱ</w:t>
      </w:r>
      <w:r w:rsidRPr="007010C1">
        <w:rPr>
          <w:rFonts w:ascii="KFGQPC Uthmanic Script HAFS" w:hint="eastAsia"/>
          <w:spacing w:val="-2"/>
          <w:rtl/>
          <w:lang w:bidi="ar-SA"/>
        </w:rPr>
        <w:t>ل</w:t>
      </w:r>
      <w:r w:rsidRPr="007010C1">
        <w:rPr>
          <w:rFonts w:ascii="KFGQPC Uthmanic Script HAFS" w:hint="cs"/>
          <w:spacing w:val="-2"/>
          <w:rtl/>
          <w:lang w:bidi="ar-SA"/>
        </w:rPr>
        <w:t>ۡ</w:t>
      </w:r>
      <w:r w:rsidRPr="007010C1">
        <w:rPr>
          <w:rFonts w:ascii="KFGQPC Uthmanic Script HAFS" w:hint="eastAsia"/>
          <w:spacing w:val="-2"/>
          <w:rtl/>
          <w:lang w:bidi="ar-SA"/>
        </w:rPr>
        <w:t>حُس</w:t>
      </w:r>
      <w:r w:rsidRPr="007010C1">
        <w:rPr>
          <w:rFonts w:ascii="KFGQPC Uthmanic Script HAFS" w:hint="cs"/>
          <w:spacing w:val="-2"/>
          <w:rtl/>
          <w:lang w:bidi="ar-SA"/>
        </w:rPr>
        <w:t>ۡ</w:t>
      </w:r>
      <w:r w:rsidRPr="007010C1">
        <w:rPr>
          <w:rFonts w:ascii="KFGQPC Uthmanic Script HAFS" w:hint="eastAsia"/>
          <w:spacing w:val="-2"/>
          <w:rtl/>
          <w:lang w:bidi="ar-SA"/>
        </w:rPr>
        <w:t>نَى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٦</w:t>
      </w:r>
      <w:r w:rsidRPr="007010C1">
        <w:rPr>
          <w:rFonts w:ascii="KFGQPC Uthmanic Script HAFS"/>
          <w:spacing w:val="-2"/>
          <w:rtl/>
          <w:lang w:bidi="ar-SA"/>
        </w:rPr>
        <w:t xml:space="preserve"> </w:t>
      </w:r>
      <w:r w:rsidRPr="007010C1">
        <w:rPr>
          <w:rFonts w:ascii="KFGQPC Uthmanic Script HAFS" w:hint="eastAsia"/>
          <w:spacing w:val="-2"/>
          <w:rtl/>
          <w:lang w:bidi="ar-SA"/>
        </w:rPr>
        <w:t>فَسَنُيَسِّرُهُ</w:t>
      </w:r>
      <w:r w:rsidRPr="007010C1">
        <w:rPr>
          <w:rFonts w:ascii="KFGQPC Uthmanic Script HAFS" w:hint="cs"/>
          <w:spacing w:val="-2"/>
          <w:rtl/>
          <w:lang w:bidi="ar-SA"/>
        </w:rPr>
        <w:t>ۥ</w:t>
      </w:r>
      <w:r w:rsidRPr="007010C1">
        <w:rPr>
          <w:rFonts w:ascii="KFGQPC Uthmanic Script HAFS"/>
          <w:spacing w:val="-2"/>
          <w:rtl/>
          <w:lang w:bidi="ar-SA"/>
        </w:rPr>
        <w:t xml:space="preserve"> </w:t>
      </w:r>
      <w:r w:rsidRPr="007010C1">
        <w:rPr>
          <w:rFonts w:ascii="KFGQPC Uthmanic Script HAFS" w:hint="eastAsia"/>
          <w:spacing w:val="-2"/>
          <w:rtl/>
          <w:lang w:bidi="ar-SA"/>
        </w:rPr>
        <w:t>لِل</w:t>
      </w:r>
      <w:r w:rsidRPr="007010C1">
        <w:rPr>
          <w:rFonts w:ascii="KFGQPC Uthmanic Script HAFS" w:hint="cs"/>
          <w:spacing w:val="-2"/>
          <w:rtl/>
          <w:lang w:bidi="ar-SA"/>
        </w:rPr>
        <w:t>ۡ</w:t>
      </w:r>
      <w:r w:rsidRPr="007010C1">
        <w:rPr>
          <w:rFonts w:ascii="KFGQPC Uthmanic Script HAFS" w:hint="eastAsia"/>
          <w:spacing w:val="-2"/>
          <w:rtl/>
          <w:lang w:bidi="ar-SA"/>
        </w:rPr>
        <w:t>يُس</w:t>
      </w:r>
      <w:r w:rsidRPr="007010C1">
        <w:rPr>
          <w:rFonts w:ascii="KFGQPC Uthmanic Script HAFS" w:hint="cs"/>
          <w:spacing w:val="-2"/>
          <w:rtl/>
          <w:lang w:bidi="ar-SA"/>
        </w:rPr>
        <w:t>ۡ</w:t>
      </w:r>
      <w:r w:rsidRPr="007010C1">
        <w:rPr>
          <w:rFonts w:ascii="KFGQPC Uthmanic Script HAFS" w:hint="eastAsia"/>
          <w:spacing w:val="-2"/>
          <w:rtl/>
          <w:lang w:bidi="ar-SA"/>
        </w:rPr>
        <w:t>رَى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٧</w:t>
      </w:r>
      <w:r w:rsidRPr="007010C1">
        <w:rPr>
          <w:rFonts w:ascii="KFGQPC Uthmanic Script HAFS"/>
          <w:spacing w:val="-2"/>
          <w:rtl/>
          <w:lang w:bidi="ar-SA"/>
        </w:rPr>
        <w:t xml:space="preserve"> </w:t>
      </w:r>
      <w:r w:rsidRPr="007010C1">
        <w:rPr>
          <w:rFonts w:ascii="KFGQPC Uthmanic Script HAFS" w:hint="eastAsia"/>
          <w:spacing w:val="-2"/>
          <w:rtl/>
          <w:lang w:bidi="ar-SA"/>
        </w:rPr>
        <w:t>وَأَمَّا</w:t>
      </w:r>
      <w:r w:rsidRPr="007010C1">
        <w:rPr>
          <w:rFonts w:ascii="KFGQPC Uthmanic Script HAFS"/>
          <w:spacing w:val="-2"/>
          <w:rtl/>
          <w:lang w:bidi="ar-SA"/>
        </w:rPr>
        <w:t xml:space="preserve"> </w:t>
      </w:r>
      <w:r w:rsidRPr="007010C1">
        <w:rPr>
          <w:rFonts w:ascii="KFGQPC Uthmanic Script HAFS" w:hint="eastAsia"/>
          <w:spacing w:val="-2"/>
          <w:rtl/>
          <w:lang w:bidi="ar-SA"/>
        </w:rPr>
        <w:t>مَن</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eastAsia"/>
          <w:spacing w:val="-2"/>
          <w:rtl/>
          <w:lang w:bidi="ar-SA"/>
        </w:rPr>
        <w:t>بَخِلَ</w:t>
      </w:r>
      <w:r w:rsidRPr="007010C1">
        <w:rPr>
          <w:rFonts w:ascii="KFGQPC Uthmanic Script HAFS"/>
          <w:spacing w:val="-2"/>
          <w:rtl/>
          <w:lang w:bidi="ar-SA"/>
        </w:rPr>
        <w:t xml:space="preserve"> </w:t>
      </w:r>
      <w:r w:rsidRPr="007010C1">
        <w:rPr>
          <w:rFonts w:ascii="KFGQPC Uthmanic Script HAFS" w:hint="eastAsia"/>
          <w:spacing w:val="-2"/>
          <w:rtl/>
          <w:lang w:bidi="ar-SA"/>
        </w:rPr>
        <w:t>وَ</w:t>
      </w:r>
      <w:r w:rsidRPr="007010C1">
        <w:rPr>
          <w:rFonts w:ascii="KFGQPC Uthmanic Script HAFS" w:hint="cs"/>
          <w:spacing w:val="-2"/>
          <w:rtl/>
          <w:lang w:bidi="ar-SA"/>
        </w:rPr>
        <w:t>ٱ</w:t>
      </w:r>
      <w:r w:rsidRPr="007010C1">
        <w:rPr>
          <w:rFonts w:ascii="KFGQPC Uthmanic Script HAFS" w:hint="eastAsia"/>
          <w:spacing w:val="-2"/>
          <w:rtl/>
          <w:lang w:bidi="ar-SA"/>
        </w:rPr>
        <w:t>س</w:t>
      </w:r>
      <w:r w:rsidRPr="007010C1">
        <w:rPr>
          <w:rFonts w:ascii="KFGQPC Uthmanic Script HAFS" w:hint="cs"/>
          <w:spacing w:val="-2"/>
          <w:rtl/>
          <w:lang w:bidi="ar-SA"/>
        </w:rPr>
        <w:t>ۡ</w:t>
      </w:r>
      <w:r w:rsidRPr="007010C1">
        <w:rPr>
          <w:rFonts w:ascii="KFGQPC Uthmanic Script HAFS" w:hint="eastAsia"/>
          <w:spacing w:val="-2"/>
          <w:rtl/>
          <w:lang w:bidi="ar-SA"/>
        </w:rPr>
        <w:t>تَغ</w:t>
      </w:r>
      <w:r w:rsidRPr="007010C1">
        <w:rPr>
          <w:rFonts w:ascii="KFGQPC Uthmanic Script HAFS" w:hint="cs"/>
          <w:spacing w:val="-2"/>
          <w:rtl/>
          <w:lang w:bidi="ar-SA"/>
        </w:rPr>
        <w:t>ۡ</w:t>
      </w:r>
      <w:r w:rsidRPr="007010C1">
        <w:rPr>
          <w:rFonts w:ascii="KFGQPC Uthmanic Script HAFS" w:hint="eastAsia"/>
          <w:spacing w:val="-2"/>
          <w:rtl/>
          <w:lang w:bidi="ar-SA"/>
        </w:rPr>
        <w:t>نَى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٨</w:t>
      </w:r>
      <w:r w:rsidRPr="007010C1">
        <w:rPr>
          <w:rFonts w:ascii="KFGQPC Uthmanic Script HAFS"/>
          <w:spacing w:val="-2"/>
          <w:rtl/>
          <w:lang w:bidi="ar-SA"/>
        </w:rPr>
        <w:t xml:space="preserve"> </w:t>
      </w:r>
      <w:r w:rsidRPr="007010C1">
        <w:rPr>
          <w:rFonts w:ascii="KFGQPC Uthmanic Script HAFS" w:hint="eastAsia"/>
          <w:spacing w:val="-2"/>
          <w:rtl/>
          <w:lang w:bidi="ar-SA"/>
        </w:rPr>
        <w:t>وَكَذَّبَ</w:t>
      </w:r>
      <w:r w:rsidRPr="007010C1">
        <w:rPr>
          <w:rFonts w:ascii="KFGQPC Uthmanic Script HAFS"/>
          <w:spacing w:val="-2"/>
          <w:rtl/>
          <w:lang w:bidi="ar-SA"/>
        </w:rPr>
        <w:t xml:space="preserve"> </w:t>
      </w:r>
      <w:r w:rsidRPr="007010C1">
        <w:rPr>
          <w:rFonts w:ascii="KFGQPC Uthmanic Script HAFS" w:hint="eastAsia"/>
          <w:spacing w:val="-2"/>
          <w:rtl/>
          <w:lang w:bidi="ar-SA"/>
        </w:rPr>
        <w:t>بِ</w:t>
      </w:r>
      <w:r w:rsidRPr="007010C1">
        <w:rPr>
          <w:rFonts w:ascii="KFGQPC Uthmanic Script HAFS" w:hint="cs"/>
          <w:spacing w:val="-2"/>
          <w:rtl/>
          <w:lang w:bidi="ar-SA"/>
        </w:rPr>
        <w:t>ٱ</w:t>
      </w:r>
      <w:r w:rsidRPr="007010C1">
        <w:rPr>
          <w:rFonts w:ascii="KFGQPC Uthmanic Script HAFS" w:hint="eastAsia"/>
          <w:spacing w:val="-2"/>
          <w:rtl/>
          <w:lang w:bidi="ar-SA"/>
        </w:rPr>
        <w:t>ل</w:t>
      </w:r>
      <w:r w:rsidRPr="007010C1">
        <w:rPr>
          <w:rFonts w:ascii="KFGQPC Uthmanic Script HAFS" w:hint="cs"/>
          <w:spacing w:val="-2"/>
          <w:rtl/>
          <w:lang w:bidi="ar-SA"/>
        </w:rPr>
        <w:t>ۡ</w:t>
      </w:r>
      <w:r w:rsidRPr="007010C1">
        <w:rPr>
          <w:rFonts w:ascii="KFGQPC Uthmanic Script HAFS" w:hint="eastAsia"/>
          <w:spacing w:val="-2"/>
          <w:rtl/>
          <w:lang w:bidi="ar-SA"/>
        </w:rPr>
        <w:t>حُس</w:t>
      </w:r>
      <w:r w:rsidRPr="007010C1">
        <w:rPr>
          <w:rFonts w:ascii="KFGQPC Uthmanic Script HAFS" w:hint="cs"/>
          <w:spacing w:val="-2"/>
          <w:rtl/>
          <w:lang w:bidi="ar-SA"/>
        </w:rPr>
        <w:t>ۡ</w:t>
      </w:r>
      <w:r w:rsidRPr="007010C1">
        <w:rPr>
          <w:rFonts w:ascii="KFGQPC Uthmanic Script HAFS" w:hint="eastAsia"/>
          <w:spacing w:val="-2"/>
          <w:rtl/>
          <w:lang w:bidi="ar-SA"/>
        </w:rPr>
        <w:t>نَى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٩</w:t>
      </w:r>
      <w:r w:rsidRPr="007010C1">
        <w:rPr>
          <w:rFonts w:ascii="KFGQPC Uthmanic Script HAFS"/>
          <w:spacing w:val="-2"/>
          <w:rtl/>
          <w:lang w:bidi="ar-SA"/>
        </w:rPr>
        <w:t xml:space="preserve"> </w:t>
      </w:r>
      <w:r w:rsidRPr="007010C1">
        <w:rPr>
          <w:rFonts w:ascii="KFGQPC Uthmanic Script HAFS" w:hint="eastAsia"/>
          <w:spacing w:val="-2"/>
          <w:rtl/>
          <w:lang w:bidi="ar-SA"/>
        </w:rPr>
        <w:t>فَسَنُيَسِّرُهُ</w:t>
      </w:r>
      <w:r w:rsidRPr="007010C1">
        <w:rPr>
          <w:rFonts w:ascii="KFGQPC Uthmanic Script HAFS" w:hint="cs"/>
          <w:spacing w:val="-2"/>
          <w:rtl/>
          <w:lang w:bidi="ar-SA"/>
        </w:rPr>
        <w:t>ۥ</w:t>
      </w:r>
      <w:r w:rsidRPr="007010C1">
        <w:rPr>
          <w:rFonts w:ascii="KFGQPC Uthmanic Script HAFS"/>
          <w:spacing w:val="-2"/>
          <w:rtl/>
          <w:lang w:bidi="ar-SA"/>
        </w:rPr>
        <w:t xml:space="preserve"> </w:t>
      </w:r>
      <w:r w:rsidRPr="007010C1">
        <w:rPr>
          <w:rFonts w:ascii="KFGQPC Uthmanic Script HAFS" w:hint="eastAsia"/>
          <w:spacing w:val="-2"/>
          <w:rtl/>
          <w:lang w:bidi="ar-SA"/>
        </w:rPr>
        <w:t>لِل</w:t>
      </w:r>
      <w:r w:rsidRPr="007010C1">
        <w:rPr>
          <w:rFonts w:ascii="KFGQPC Uthmanic Script HAFS" w:hint="cs"/>
          <w:spacing w:val="-2"/>
          <w:rtl/>
          <w:lang w:bidi="ar-SA"/>
        </w:rPr>
        <w:t>ۡ</w:t>
      </w:r>
      <w:r w:rsidRPr="007010C1">
        <w:rPr>
          <w:rFonts w:ascii="KFGQPC Uthmanic Script HAFS" w:hint="eastAsia"/>
          <w:spacing w:val="-2"/>
          <w:rtl/>
          <w:lang w:bidi="ar-SA"/>
        </w:rPr>
        <w:t>عُس</w:t>
      </w:r>
      <w:r w:rsidRPr="007010C1">
        <w:rPr>
          <w:rFonts w:ascii="KFGQPC Uthmanic Script HAFS" w:hint="cs"/>
          <w:spacing w:val="-2"/>
          <w:rtl/>
          <w:lang w:bidi="ar-SA"/>
        </w:rPr>
        <w:t>ۡ</w:t>
      </w:r>
      <w:r w:rsidRPr="007010C1">
        <w:rPr>
          <w:rFonts w:ascii="KFGQPC Uthmanic Script HAFS" w:hint="eastAsia"/>
          <w:spacing w:val="-2"/>
          <w:rtl/>
          <w:lang w:bidi="ar-SA"/>
        </w:rPr>
        <w:t>رَى</w:t>
      </w:r>
      <w:r w:rsidRPr="007010C1">
        <w:rPr>
          <w:rFonts w:ascii="KFGQPC Uthmanic Script HAFS" w:hint="cs"/>
          <w:spacing w:val="-2"/>
          <w:rtl/>
          <w:lang w:bidi="ar-SA"/>
        </w:rPr>
        <w:t>ٰ</w:t>
      </w:r>
      <w:r w:rsidRPr="007010C1">
        <w:rPr>
          <w:rFonts w:ascii="KFGQPC Uthmanic Script HAFS"/>
          <w:spacing w:val="-2"/>
          <w:rtl/>
          <w:lang w:bidi="ar-SA"/>
        </w:rPr>
        <w:t xml:space="preserve"> </w:t>
      </w:r>
      <w:r w:rsidRPr="007010C1">
        <w:rPr>
          <w:rFonts w:ascii="KFGQPC Uthmanic Script HAFS" w:hint="cs"/>
          <w:spacing w:val="-2"/>
          <w:rtl/>
          <w:lang w:bidi="ar-SA"/>
        </w:rPr>
        <w:t>١٠</w:t>
      </w:r>
      <w:r w:rsidRPr="007010C1">
        <w:rPr>
          <w:rFonts w:ascii="KFGQPC Uthman Taha Naskh" w:cs="KFGQPC Uthman Taha Naskh" w:hint="cs"/>
          <w:spacing w:val="-2"/>
          <w:rtl/>
          <w:lang w:bidi="ar-SA"/>
        </w:rPr>
        <w:t>﴾</w:t>
      </w:r>
      <w:r w:rsidRPr="007010C1">
        <w:rPr>
          <w:rFonts w:ascii="KFGQPC Uthman Taha Naskh" w:cs="KFGQPC Uthman Taha Naskh"/>
          <w:spacing w:val="-2"/>
          <w:rtl/>
          <w:lang w:bidi="ar-SA"/>
        </w:rPr>
        <w:t xml:space="preserve"> </w:t>
      </w:r>
      <w:r w:rsidRPr="007010C1">
        <w:rPr>
          <w:rFonts w:ascii="KFGQPC Uthman Taha Naskh" w:cs="KFGQPC Uthman Taha Naskh" w:hint="cs"/>
          <w:spacing w:val="-2"/>
          <w:rtl/>
          <w:lang w:bidi="ar-SA"/>
        </w:rPr>
        <w:tab/>
      </w:r>
      <w:r w:rsidRPr="007010C1">
        <w:rPr>
          <w:rStyle w:val="Char8"/>
          <w:spacing w:val="-2"/>
          <w:rtl/>
        </w:rPr>
        <w:t>[</w:t>
      </w:r>
      <w:r w:rsidRPr="007010C1">
        <w:rPr>
          <w:rStyle w:val="Char8"/>
          <w:rFonts w:hint="eastAsia"/>
          <w:spacing w:val="-2"/>
          <w:rtl/>
        </w:rPr>
        <w:t>الليل</w:t>
      </w:r>
      <w:r w:rsidRPr="007010C1">
        <w:rPr>
          <w:rStyle w:val="Char8"/>
          <w:spacing w:val="-2"/>
          <w:rtl/>
        </w:rPr>
        <w:t xml:space="preserve">: </w:t>
      </w:r>
      <w:r w:rsidRPr="007010C1">
        <w:rPr>
          <w:rStyle w:val="Char8"/>
          <w:rFonts w:hint="cs"/>
          <w:spacing w:val="-2"/>
          <w:rtl/>
        </w:rPr>
        <w:t>٥</w:t>
      </w:r>
      <w:r w:rsidRPr="007010C1">
        <w:rPr>
          <w:rStyle w:val="Char8"/>
          <w:rFonts w:hint="eastAsia"/>
          <w:spacing w:val="-2"/>
          <w:rtl/>
        </w:rPr>
        <w:t>،</w:t>
      </w:r>
      <w:r w:rsidRPr="007010C1">
        <w:rPr>
          <w:rStyle w:val="Char8"/>
          <w:spacing w:val="-2"/>
          <w:rtl/>
        </w:rPr>
        <w:t xml:space="preserve">  </w:t>
      </w:r>
      <w:r w:rsidRPr="007010C1">
        <w:rPr>
          <w:rStyle w:val="Char8"/>
          <w:rFonts w:hint="cs"/>
          <w:spacing w:val="-2"/>
          <w:rtl/>
        </w:rPr>
        <w:t>١٠</w:t>
      </w:r>
      <w:r w:rsidRPr="007010C1">
        <w:rPr>
          <w:rStyle w:val="Char8"/>
          <w:spacing w:val="-2"/>
          <w:rtl/>
        </w:rPr>
        <w:t>]</w:t>
      </w:r>
      <w:r w:rsidRPr="007010C1">
        <w:rPr>
          <w:rFonts w:ascii="KFGQPC Uthman Taha Naskh" w:cs="KFGQPC Uthman Taha Naskh"/>
          <w:spacing w:val="-2"/>
          <w:rtl/>
          <w:lang w:bidi="ar-SA"/>
        </w:rPr>
        <w:t xml:space="preserve">  </w:t>
      </w:r>
      <w:r w:rsidR="00714714" w:rsidRPr="007010C1">
        <w:rPr>
          <w:rFonts w:ascii="(normal text)" w:hAnsi="(normal text)"/>
          <w:spacing w:val="-2"/>
          <w:rtl/>
          <w:lang w:bidi="ar-SA"/>
        </w:rPr>
        <w:tab/>
      </w:r>
    </w:p>
    <w:p w:rsidR="00763504" w:rsidRPr="00FB2EE3" w:rsidRDefault="00763504" w:rsidP="00167AB1">
      <w:pPr>
        <w:pStyle w:val="a2"/>
        <w:rPr>
          <w:rtl/>
          <w:lang w:bidi="ar-SA"/>
        </w:rPr>
      </w:pPr>
      <w:r w:rsidRPr="00FB2EE3">
        <w:rPr>
          <w:rtl/>
          <w:lang w:bidi="ar-SA"/>
        </w:rPr>
        <w:t>اما کسی که (مالش را در راه الله) بخشید و تقوا پی</w:t>
      </w:r>
      <w:r w:rsidR="00C45657" w:rsidRPr="00FB2EE3">
        <w:rPr>
          <w:rtl/>
          <w:lang w:bidi="ar-SA"/>
        </w:rPr>
        <w:t>شه کرد و (آیین و وعده‌ی) نیک ال</w:t>
      </w:r>
      <w:r w:rsidRPr="00FB2EE3">
        <w:rPr>
          <w:rtl/>
          <w:lang w:bidi="ar-SA"/>
        </w:rPr>
        <w:t>هی را تصدیق نمود، پس او را در مسیری آسان (که انجام اعمالِ نیک و در نتیجه بهشت است) قرار خواهیم داد. ولی کسی که بخل ورزید و خود را (از پا</w:t>
      </w:r>
      <w:r w:rsidR="0051758D" w:rsidRPr="00FB2EE3">
        <w:rPr>
          <w:rtl/>
          <w:lang w:bidi="ar-SA"/>
        </w:rPr>
        <w:t>داشِ</w:t>
      </w:r>
      <w:r w:rsidR="00C45657" w:rsidRPr="00FB2EE3">
        <w:rPr>
          <w:rtl/>
          <w:lang w:bidi="ar-SA"/>
        </w:rPr>
        <w:t xml:space="preserve"> ال</w:t>
      </w:r>
      <w:r w:rsidRPr="00FB2EE3">
        <w:rPr>
          <w:rtl/>
          <w:lang w:bidi="ar-SA"/>
        </w:rPr>
        <w:t>هی) بی‌نی</w:t>
      </w:r>
      <w:r w:rsidR="00C45657" w:rsidRPr="00FB2EE3">
        <w:rPr>
          <w:rtl/>
          <w:lang w:bidi="ar-SA"/>
        </w:rPr>
        <w:t>از دانست و آیین و وعده‌ی نیک ال</w:t>
      </w:r>
      <w:r w:rsidRPr="00FB2EE3">
        <w:rPr>
          <w:rtl/>
          <w:lang w:bidi="ar-SA"/>
        </w:rPr>
        <w:t>هی را تکذیب کرد، پس او را در مسیر دشواری (که همان گم</w:t>
      </w:r>
      <w:r w:rsidR="001F08A9" w:rsidRPr="00FB2EE3">
        <w:rPr>
          <w:rtl/>
          <w:lang w:bidi="ar-SA"/>
        </w:rPr>
        <w:t>‌</w:t>
      </w:r>
      <w:r w:rsidRPr="00FB2EE3">
        <w:rPr>
          <w:rtl/>
          <w:lang w:bidi="ar-SA"/>
        </w:rPr>
        <w:t>راهی و در نتیجه دوزخ است،) قرار خواهیم داد.</w:t>
      </w:r>
    </w:p>
    <w:p w:rsidR="00763504" w:rsidRPr="00FB2EE3" w:rsidRDefault="00763504" w:rsidP="00167AB1">
      <w:pPr>
        <w:pStyle w:val="PlainText"/>
        <w:rPr>
          <w:spacing w:val="0"/>
          <w:rtl/>
        </w:rPr>
      </w:pPr>
      <w:r w:rsidRPr="00FB2EE3">
        <w:rPr>
          <w:spacing w:val="0"/>
          <w:rtl/>
        </w:rPr>
        <w:t>و چون دفن میّت را</w:t>
      </w:r>
      <w:r w:rsidR="001F08A9" w:rsidRPr="00FB2EE3">
        <w:rPr>
          <w:spacing w:val="0"/>
          <w:rtl/>
        </w:rPr>
        <w:t xml:space="preserve"> شروع کردند، خوب</w:t>
      </w:r>
      <w:r w:rsidRPr="00FB2EE3">
        <w:rPr>
          <w:spacing w:val="0"/>
          <w:rtl/>
        </w:rPr>
        <w:t>ست که انسان در</w:t>
      </w:r>
      <w:r w:rsidR="001F08A9" w:rsidRPr="00FB2EE3">
        <w:rPr>
          <w:spacing w:val="0"/>
          <w:rtl/>
        </w:rPr>
        <w:t xml:space="preserve"> این کار، سهیم شود و با دست خود</w:t>
      </w:r>
      <w:r w:rsidRPr="00FB2EE3">
        <w:rPr>
          <w:spacing w:val="0"/>
          <w:rtl/>
        </w:rPr>
        <w:t xml:space="preserve"> سه بار بر روی قبر، خاک بریزد و اگر دوست داشته باشد، تا پایانِ خاک‌سپاری مشارکت کند. و آن‌گاه که دفن میّت تمام شد، با</w:t>
      </w:r>
      <w:r w:rsidR="001F08A9" w:rsidRPr="00FB2EE3">
        <w:rPr>
          <w:spacing w:val="0"/>
          <w:rtl/>
        </w:rPr>
        <w:t>لای قبر بایستد و اگر جزو کسانی‌</w:t>
      </w:r>
      <w:r w:rsidRPr="00FB2EE3">
        <w:rPr>
          <w:spacing w:val="0"/>
          <w:rtl/>
        </w:rPr>
        <w:t>ست که مردم به سخنانش اهمیت می‌دهند، از آن</w:t>
      </w:r>
      <w:r w:rsidR="001F08A9" w:rsidRPr="00FB2EE3">
        <w:rPr>
          <w:spacing w:val="0"/>
          <w:rtl/>
        </w:rPr>
        <w:t>‌ها بخواهد که برای برادر خود</w:t>
      </w:r>
      <w:r w:rsidRPr="00FB2EE3">
        <w:rPr>
          <w:spacing w:val="0"/>
          <w:rtl/>
        </w:rPr>
        <w:t xml:space="preserve"> درخواست آمرزش کنند و به آنان یادآوری نماید که اینک بر</w:t>
      </w:r>
      <w:r w:rsidR="001F08A9" w:rsidRPr="00FB2EE3">
        <w:rPr>
          <w:spacing w:val="0"/>
          <w:rtl/>
        </w:rPr>
        <w:t>ا</w:t>
      </w:r>
      <w:r w:rsidRPr="00FB2EE3">
        <w:rPr>
          <w:spacing w:val="0"/>
          <w:rtl/>
        </w:rPr>
        <w:t>درشان در قبر، بازخواست می‌شود. چنان‌که پیامبر</w:t>
      </w:r>
      <w:r w:rsidRPr="00FB2EE3">
        <w:rPr>
          <w:spacing w:val="0"/>
        </w:rPr>
        <w:sym w:font="AGA Arabesque" w:char="F072"/>
      </w:r>
      <w:r w:rsidRPr="00FB2EE3">
        <w:rPr>
          <w:spacing w:val="0"/>
          <w:rtl/>
        </w:rPr>
        <w:t xml:space="preserve"> پس از دفن میّت، می‌ایستاد و می‌فرمود: </w:t>
      </w:r>
      <w:r w:rsidRPr="00FB2EE3">
        <w:rPr>
          <w:rStyle w:val="Char1"/>
          <w:spacing w:val="0"/>
          <w:rtl/>
          <w:lang w:bidi="ar-SA"/>
        </w:rPr>
        <w:t xml:space="preserve">«اسْتَغْفِرُوا </w:t>
      </w:r>
      <w:r w:rsidR="003E3AC8" w:rsidRPr="00FB2EE3">
        <w:rPr>
          <w:rStyle w:val="Char1"/>
          <w:spacing w:val="0"/>
          <w:rtl/>
          <w:lang w:bidi="ar-SA"/>
        </w:rPr>
        <w:t>ل</w:t>
      </w:r>
      <w:r w:rsidRPr="00FB2EE3">
        <w:rPr>
          <w:rStyle w:val="Char1"/>
          <w:spacing w:val="0"/>
          <w:rtl/>
          <w:lang w:bidi="ar-SA"/>
        </w:rPr>
        <w:t>أَخِيكُمْ وَاسْأَلُوا لَهُ التَّثْبِيتَ، فَإِنَّهُ الآنَ يُسْأَلُ»</w:t>
      </w:r>
      <w:r w:rsidR="001F08A9" w:rsidRPr="00FB2EE3">
        <w:rPr>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5"/>
      </w:r>
      <w:r w:rsidR="00FB2EE3" w:rsidRPr="00FB2EE3">
        <w:rPr>
          <w:rStyle w:val="FootnoteReference"/>
          <w:rFonts w:cs="B Lotus"/>
          <w:spacing w:val="0"/>
          <w:szCs w:val="28"/>
          <w:rtl/>
        </w:rPr>
        <w:t>)</w:t>
      </w:r>
      <w:r w:rsidR="003E3AC8" w:rsidRPr="00FB2EE3">
        <w:rPr>
          <w:spacing w:val="0"/>
          <w:rtl/>
        </w:rPr>
        <w:t xml:space="preserve"> یعنی: «برای برادرِ خویش، درخواست آمرزش و پایداری کنید که اینک (در قبر) از او سؤال می‌شود».</w:t>
      </w:r>
    </w:p>
    <w:p w:rsidR="002C0309" w:rsidRPr="00FB2EE3" w:rsidRDefault="003E3AC8" w:rsidP="00167AB1">
      <w:pPr>
        <w:pStyle w:val="PlainText"/>
        <w:rPr>
          <w:spacing w:val="0"/>
          <w:rtl/>
        </w:rPr>
      </w:pPr>
      <w:r w:rsidRPr="00FB2EE3">
        <w:rPr>
          <w:spacing w:val="0"/>
          <w:rtl/>
        </w:rPr>
        <w:t>حال که او را دفن کردند و او را به جهانِ دیگری سپردند، عالَمی دیگر بر او آغاز می‌شود و دو فرشته نزدش می‌آیند و از او درباره‌ی پروردگار، دین و</w:t>
      </w:r>
      <w:r w:rsidR="003D2F11" w:rsidRPr="00FB2EE3">
        <w:rPr>
          <w:spacing w:val="0"/>
          <w:rtl/>
        </w:rPr>
        <w:t xml:space="preserve"> پیامبرش می‌پرسند. مؤ</w:t>
      </w:r>
      <w:r w:rsidRPr="00FB2EE3">
        <w:rPr>
          <w:spacing w:val="0"/>
          <w:rtl/>
        </w:rPr>
        <w:t>من پاس</w:t>
      </w:r>
      <w:r w:rsidR="001F08A9" w:rsidRPr="00FB2EE3">
        <w:rPr>
          <w:spacing w:val="0"/>
          <w:rtl/>
        </w:rPr>
        <w:t>خ می‌دهد: پروردگار من، الله</w:t>
      </w:r>
      <w:r w:rsidRPr="00FB2EE3">
        <w:rPr>
          <w:spacing w:val="0"/>
          <w:rtl/>
        </w:rPr>
        <w:t xml:space="preserve">؛ دینم، اسلام </w:t>
      </w:r>
      <w:r w:rsidR="001F08A9" w:rsidRPr="00FB2EE3">
        <w:rPr>
          <w:spacing w:val="0"/>
          <w:rtl/>
        </w:rPr>
        <w:t>و</w:t>
      </w:r>
      <w:r w:rsidRPr="00FB2EE3">
        <w:rPr>
          <w:spacing w:val="0"/>
          <w:rtl/>
        </w:rPr>
        <w:t xml:space="preserve"> پیامبرم، محمد</w:t>
      </w:r>
      <w:r w:rsidRPr="00FB2EE3">
        <w:rPr>
          <w:spacing w:val="0"/>
        </w:rPr>
        <w:sym w:font="AGA Arabesque" w:char="F072"/>
      </w:r>
      <w:r w:rsidR="001F08A9" w:rsidRPr="00FB2EE3">
        <w:rPr>
          <w:spacing w:val="0"/>
          <w:rtl/>
        </w:rPr>
        <w:t xml:space="preserve"> است. </w:t>
      </w:r>
      <w:r w:rsidRPr="00FB2EE3">
        <w:rPr>
          <w:spacing w:val="0"/>
          <w:rtl/>
        </w:rPr>
        <w:t>الله متعال، ما را جزو کسانی قرار دهد که آزمون قبر را با موفقیت پشت سر می‌گذارند.</w:t>
      </w:r>
    </w:p>
    <w:p w:rsidR="001F08A9" w:rsidRPr="00FB2EE3" w:rsidRDefault="003E3AC8" w:rsidP="00167AB1">
      <w:pPr>
        <w:pStyle w:val="PlainText"/>
        <w:rPr>
          <w:spacing w:val="0"/>
          <w:rtl/>
        </w:rPr>
      </w:pPr>
      <w:r w:rsidRPr="00FB2EE3">
        <w:rPr>
          <w:spacing w:val="0"/>
          <w:rtl/>
        </w:rPr>
        <w:t>ولی کسی که ایمان نداشته یا در شک و تردید بوده است، می‌گوید: نمی‌دانم؛ در دنیا می‌شنیدم که مردم‌ چیزی می</w:t>
      </w:r>
      <w:r w:rsidR="001F08A9" w:rsidRPr="00FB2EE3">
        <w:rPr>
          <w:spacing w:val="0"/>
          <w:rtl/>
        </w:rPr>
        <w:t>‌گفتند و من نیز گفتم؛</w:t>
      </w:r>
      <w:r w:rsidRPr="00FB2EE3">
        <w:rPr>
          <w:spacing w:val="0"/>
          <w:rtl/>
        </w:rPr>
        <w:t xml:space="preserve"> یعنی ایمان، به قلب او نرسیده است.</w:t>
      </w:r>
    </w:p>
    <w:p w:rsidR="003E3AC8" w:rsidRPr="00FB2EE3" w:rsidRDefault="003E3AC8" w:rsidP="00167AB1">
      <w:pPr>
        <w:pStyle w:val="PlainText"/>
        <w:rPr>
          <w:spacing w:val="0"/>
          <w:rtl/>
        </w:rPr>
      </w:pPr>
      <w:r w:rsidRPr="00FB2EE3">
        <w:rPr>
          <w:spacing w:val="0"/>
          <w:rtl/>
        </w:rPr>
        <w:t>پس از خاک‌سپاری، بایستید و برای برادر خویش دعا کنید و بگویید: یا الله! او را بیامرز؛ یا الله! او را استوار و پایدار بگردان و این دعا را سه بار تکرار کنید؛ زیرا پیامبر</w:t>
      </w:r>
      <w:r w:rsidRPr="00FB2EE3">
        <w:rPr>
          <w:spacing w:val="0"/>
        </w:rPr>
        <w:sym w:font="AGA Arabesque" w:char="F072"/>
      </w:r>
      <w:r w:rsidRPr="00FB2EE3">
        <w:rPr>
          <w:spacing w:val="0"/>
          <w:rtl/>
        </w:rPr>
        <w:t xml:space="preserve"> هنگامی که دعا</w:t>
      </w:r>
      <w:r w:rsidR="00203768" w:rsidRPr="00FB2EE3">
        <w:rPr>
          <w:spacing w:val="0"/>
          <w:rtl/>
        </w:rPr>
        <w:t xml:space="preserve"> می‌کرد، سه بار تکرار می‌فرمود. البته ناگفته نماند که نیازی به توقف طولانی‌مدت بر سرِ قبر نیست. وقتی مردم باز</w:t>
      </w:r>
      <w:r w:rsidR="001F08A9" w:rsidRPr="00FB2EE3">
        <w:rPr>
          <w:spacing w:val="0"/>
          <w:rtl/>
        </w:rPr>
        <w:t xml:space="preserve"> می‌گردند، میّت</w:t>
      </w:r>
      <w:r w:rsidR="00203768" w:rsidRPr="00FB2EE3">
        <w:rPr>
          <w:spacing w:val="0"/>
          <w:rtl/>
        </w:rPr>
        <w:t xml:space="preserve"> صدای کفش‌هایشان را می‌شنود که در حال بازگشت هستند. دو فرشته نزدش می‌آیند و او را در قبر می‌نشانند و از او درباره‌ی پروردگار، دین و پیامبرش می‌پرسند. اگرچه قبر تنگ است، اما میت</w:t>
      </w:r>
      <w:r w:rsidR="001F08A9" w:rsidRPr="00FB2EE3">
        <w:rPr>
          <w:spacing w:val="0"/>
          <w:rtl/>
        </w:rPr>
        <w:t xml:space="preserve"> می‌نشیند؛</w:t>
      </w:r>
      <w:r w:rsidR="00203768" w:rsidRPr="00FB2EE3">
        <w:rPr>
          <w:spacing w:val="0"/>
          <w:rtl/>
        </w:rPr>
        <w:t xml:space="preserve"> همان‌طور که انسان، در خواب می‌بیند که ایستاده یا نشسته است و یا راه می‌رود؛ ولی در رخت</w:t>
      </w:r>
      <w:r w:rsidR="001F08A9" w:rsidRPr="00FB2EE3">
        <w:rPr>
          <w:spacing w:val="0"/>
          <w:rtl/>
        </w:rPr>
        <w:t>‌</w:t>
      </w:r>
      <w:r w:rsidR="00203768" w:rsidRPr="00FB2EE3">
        <w:rPr>
          <w:spacing w:val="0"/>
          <w:rtl/>
        </w:rPr>
        <w:t xml:space="preserve">خواب خود به‌سر می‌برد و هیچ حرکتی از او مشاهده نمی‌کنیم. </w:t>
      </w:r>
      <w:r w:rsidR="00356AD7" w:rsidRPr="00FB2EE3">
        <w:rPr>
          <w:spacing w:val="0"/>
          <w:rtl/>
        </w:rPr>
        <w:t>زیرا وضعیت عالمَ برزخ، به‌مراتب با دنیا متفاوت است. قبر م</w:t>
      </w:r>
      <w:r w:rsidR="001F08A9" w:rsidRPr="00FB2EE3">
        <w:rPr>
          <w:spacing w:val="0"/>
          <w:rtl/>
        </w:rPr>
        <w:t>ؤ</w:t>
      </w:r>
      <w:r w:rsidR="00356AD7" w:rsidRPr="00FB2EE3">
        <w:rPr>
          <w:spacing w:val="0"/>
          <w:rtl/>
        </w:rPr>
        <w:t xml:space="preserve">من، تا آن‌جا که چشم می‌بیند، گشاد و فراخ می‌گردد؛ حال </w:t>
      </w:r>
      <w:r w:rsidR="001F08A9" w:rsidRPr="00FB2EE3">
        <w:rPr>
          <w:spacing w:val="0"/>
          <w:rtl/>
        </w:rPr>
        <w:t>آن‌که تمام قبر، چندان بزرگ نیست؛</w:t>
      </w:r>
      <w:r w:rsidR="00356AD7" w:rsidRPr="00FB2EE3">
        <w:rPr>
          <w:spacing w:val="0"/>
          <w:rtl/>
        </w:rPr>
        <w:t xml:space="preserve"> زیرا جهان آخرت و وضعیت آن، با دنیایی که در آن زندگی می‌کنیم، قابل مقایسه نیست و ما باید به آن‌چه که درباره‌ی آخرت، در قرآن کریم یا احادیث صحیح پیامبر</w:t>
      </w:r>
      <w:r w:rsidR="00356AD7" w:rsidRPr="00FB2EE3">
        <w:rPr>
          <w:spacing w:val="0"/>
        </w:rPr>
        <w:sym w:font="AGA Arabesque" w:char="F072"/>
      </w:r>
      <w:r w:rsidR="00356AD7" w:rsidRPr="00FB2EE3">
        <w:rPr>
          <w:spacing w:val="0"/>
          <w:rtl/>
        </w:rPr>
        <w:t xml:space="preserve"> آمده است، ایمان داشته باشیم و بگوییم: شنیدیم و ایمان آوردیم، و تصدیقش می‌کنیم؛ همه، از سوی پروردگار ماست و او، بر هر کاری تواناست.</w:t>
      </w:r>
    </w:p>
    <w:p w:rsidR="00356AD7" w:rsidRPr="00FB2EE3" w:rsidRDefault="00356AD7" w:rsidP="00167AB1">
      <w:pPr>
        <w:pStyle w:val="PlainText"/>
        <w:rPr>
          <w:spacing w:val="0"/>
          <w:rtl/>
        </w:rPr>
      </w:pPr>
      <w:r w:rsidRPr="00FB2EE3">
        <w:rPr>
          <w:spacing w:val="0"/>
          <w:rtl/>
        </w:rPr>
        <w:t>چهارمین حقی که مسلمان بر برادرِ خود دارد، این است که وقتی برادرش را دعوت کرد، دعوتش را بپذیرد. همه‌ی علما درباره‌ی مشروعیت اجابت دعوت، اتفاق نظر دارند؛ البته در صورتی که میزبان یا دعوت‌کننده، مسلمان</w:t>
      </w:r>
      <w:r w:rsidR="00D3248F" w:rsidRPr="00FB2EE3">
        <w:rPr>
          <w:spacing w:val="0"/>
          <w:rtl/>
        </w:rPr>
        <w:t xml:space="preserve"> بوده،</w:t>
      </w:r>
      <w:r w:rsidRPr="00FB2EE3">
        <w:rPr>
          <w:spacing w:val="0"/>
          <w:rtl/>
        </w:rPr>
        <w:t xml:space="preserve"> </w:t>
      </w:r>
      <w:r w:rsidR="001F08A9" w:rsidRPr="00FB2EE3">
        <w:rPr>
          <w:spacing w:val="0"/>
          <w:rtl/>
        </w:rPr>
        <w:t>و</w:t>
      </w:r>
      <w:r w:rsidR="00D3248F" w:rsidRPr="00FB2EE3">
        <w:rPr>
          <w:spacing w:val="0"/>
          <w:rtl/>
        </w:rPr>
        <w:t xml:space="preserve"> به فساد و گناه و </w:t>
      </w:r>
      <w:r w:rsidR="001F08A9" w:rsidRPr="00FB2EE3">
        <w:rPr>
          <w:spacing w:val="0"/>
          <w:rtl/>
        </w:rPr>
        <w:t>معصیت، شهرت نداشته باشد. و در مهمانی‌اش معصیتی</w:t>
      </w:r>
      <w:r w:rsidR="00D3248F" w:rsidRPr="00FB2EE3">
        <w:rPr>
          <w:spacing w:val="0"/>
          <w:rtl/>
        </w:rPr>
        <w:t xml:space="preserve"> یافت نشود که قابل رفع نباشد. البته جمهور علما، قبول کردن دعوت را واجب نمی‌دانند، جز دعوتِ عروسی را که اگر دام</w:t>
      </w:r>
      <w:r w:rsidR="001F08A9" w:rsidRPr="00FB2EE3">
        <w:rPr>
          <w:spacing w:val="0"/>
          <w:rtl/>
        </w:rPr>
        <w:t>اد، کسی را برای نخستین بار به م</w:t>
      </w:r>
      <w:r w:rsidR="00D3248F" w:rsidRPr="00FB2EE3">
        <w:rPr>
          <w:spacing w:val="0"/>
          <w:rtl/>
        </w:rPr>
        <w:t xml:space="preserve">همانی روز اول دعوت کند، </w:t>
      </w:r>
      <w:r w:rsidR="003F480B" w:rsidRPr="00FB2EE3">
        <w:rPr>
          <w:spacing w:val="0"/>
          <w:rtl/>
        </w:rPr>
        <w:t>پذیرش دعوتش</w:t>
      </w:r>
      <w:r w:rsidR="00D3248F" w:rsidRPr="00FB2EE3">
        <w:rPr>
          <w:spacing w:val="0"/>
          <w:rtl/>
        </w:rPr>
        <w:t xml:space="preserve"> با رعایت شرایط مذکور، واجب است.</w:t>
      </w:r>
    </w:p>
    <w:p w:rsidR="006B7DD2" w:rsidRPr="00FB2EE3" w:rsidRDefault="006B7DD2" w:rsidP="00167AB1">
      <w:pPr>
        <w:pStyle w:val="PlainText"/>
        <w:rPr>
          <w:spacing w:val="0"/>
          <w:rtl/>
        </w:rPr>
      </w:pPr>
      <w:r w:rsidRPr="00FB2EE3">
        <w:rPr>
          <w:spacing w:val="0"/>
          <w:rtl/>
        </w:rPr>
        <w:t>ولی اگر دعوت‌کننده (میزبان) غیرمسلمان باشد، قبول کردن دعوتش، نه واجب است و نه جایز؛ مگر به مصلحتی مانندِ این‌که امیدی به مسلمان شدنش وجود داشته باشد که در این صورت، برای دل‌جویی از او، می‌توان دعوتش را پذیرفت</w:t>
      </w:r>
      <w:r w:rsidR="001F08A9" w:rsidRPr="00FB2EE3">
        <w:rPr>
          <w:spacing w:val="0"/>
          <w:rtl/>
        </w:rPr>
        <w:t>؛</w:t>
      </w:r>
      <w:r w:rsidRPr="00FB2EE3">
        <w:rPr>
          <w:spacing w:val="0"/>
          <w:rtl/>
        </w:rPr>
        <w:t xml:space="preserve"> زیرا پیامبر</w:t>
      </w:r>
      <w:r w:rsidRPr="00FB2EE3">
        <w:rPr>
          <w:spacing w:val="0"/>
        </w:rPr>
        <w:sym w:font="AGA Arabesque" w:char="F072"/>
      </w:r>
      <w:r w:rsidR="001F08A9" w:rsidRPr="00FB2EE3">
        <w:rPr>
          <w:spacing w:val="0"/>
          <w:rtl/>
        </w:rPr>
        <w:t xml:space="preserve"> دعوت یک یهودی را در مدینه</w:t>
      </w:r>
      <w:r w:rsidRPr="00FB2EE3">
        <w:rPr>
          <w:spacing w:val="0"/>
          <w:rtl/>
        </w:rPr>
        <w:t xml:space="preserve"> قبول کرد. هم‌چنین اگر میزبان (دعوت‌کننده) مسلمانی باشد که آشکارا گناه و معصیت می‌نم</w:t>
      </w:r>
      <w:r w:rsidR="001F08A9" w:rsidRPr="00FB2EE3">
        <w:rPr>
          <w:spacing w:val="0"/>
          <w:rtl/>
        </w:rPr>
        <w:t>اید، مثلاً ریش خود را می‌تراشد</w:t>
      </w:r>
      <w:r w:rsidRPr="00FB2EE3">
        <w:rPr>
          <w:spacing w:val="0"/>
          <w:rtl/>
        </w:rPr>
        <w:t xml:space="preserve"> یا آشکارا در کوچه و بازار و در انظار عمومی سیگار می‌کشد، قبول کردن دعوتش واجب</w:t>
      </w:r>
      <w:r w:rsidR="001F08A9" w:rsidRPr="00FB2EE3">
        <w:rPr>
          <w:spacing w:val="0"/>
          <w:rtl/>
        </w:rPr>
        <w:t xml:space="preserve"> نیست. در عین حال نگاه می‌گنیم که مصلحت</w:t>
      </w:r>
      <w:r w:rsidRPr="00FB2EE3">
        <w:rPr>
          <w:spacing w:val="0"/>
          <w:rtl/>
        </w:rPr>
        <w:t xml:space="preserve"> چیست؟ اگر دعوتش را قبول نکنیم و این، باعث تنبیه او شود یا او را به تفکر وادارد که چرا دعوتم را قبول نمی‌کنند و این امر، به توبه‌ی او بینجامد، دعوتش را نمی‌پذیریم؛ اما اگر امیدی به توبه‌ی او نیست، اختیار با مهمان است که دعوتش را قبول یا رد کند.</w:t>
      </w:r>
    </w:p>
    <w:p w:rsidR="006B7DD2" w:rsidRPr="00FB2EE3" w:rsidRDefault="006B7DD2" w:rsidP="00167AB1">
      <w:pPr>
        <w:pStyle w:val="PlainText"/>
        <w:rPr>
          <w:spacing w:val="0"/>
          <w:rtl/>
        </w:rPr>
      </w:pPr>
      <w:r w:rsidRPr="00FB2EE3">
        <w:rPr>
          <w:spacing w:val="0"/>
          <w:rtl/>
        </w:rPr>
        <w:t>هم‌چنین اگر در ضیافت و مهمانی، عمل منکری انجام می‌شود که انسان می‌تواند با حضور خود، از این عمل بازدارد، بر او واجب است که چنین دعوتی را بپذیرد؛ به دو دلیل: اول این‌که از منکر بازدارد و دوم این‌که دعوت برادرِ مسلمانش را اجابت کند؛ البته اگر دعوت عروسی در نخستین روزِ آن باشد. ولی اگر در این مهمانی با سیگار، قلیان و موسیقی و امثال آن، پذیرایی می‌کنند و شما نمی‌توانید از این کارهای حرام منع ک</w:t>
      </w:r>
      <w:r w:rsidR="001F08A9" w:rsidRPr="00FB2EE3">
        <w:rPr>
          <w:spacing w:val="0"/>
          <w:rtl/>
        </w:rPr>
        <w:t>نید، در این صورت قبول کردن دعوت</w:t>
      </w:r>
      <w:r w:rsidRPr="00FB2EE3">
        <w:rPr>
          <w:spacing w:val="0"/>
          <w:rtl/>
        </w:rPr>
        <w:t xml:space="preserve"> جایز نیست.</w:t>
      </w:r>
    </w:p>
    <w:p w:rsidR="008D7656" w:rsidRPr="00FB2EE3" w:rsidRDefault="008D7656" w:rsidP="00167AB1">
      <w:pPr>
        <w:pStyle w:val="PlainText"/>
        <w:rPr>
          <w:spacing w:val="0"/>
          <w:rtl/>
        </w:rPr>
      </w:pPr>
      <w:r w:rsidRPr="00FB2EE3">
        <w:rPr>
          <w:spacing w:val="0"/>
          <w:rtl/>
        </w:rPr>
        <w:t>علما گفته‌اند: اگر عمل منکر در محل دیگری انجام شود و شما به محلی می‌روید که در آن‌جا عمل منکری انجام نمی‌گردد و میزبان نیز از خویشاوندانِ نزدیک شماست و بیم آن می‌رود که اگر دعوتش را قبول نکنید، ارتباط شما با یک</w:t>
      </w:r>
      <w:r w:rsidR="001F08A9" w:rsidRPr="00FB2EE3">
        <w:rPr>
          <w:spacing w:val="0"/>
          <w:rtl/>
        </w:rPr>
        <w:t>‌</w:t>
      </w:r>
      <w:r w:rsidRPr="00FB2EE3">
        <w:rPr>
          <w:spacing w:val="0"/>
          <w:rtl/>
        </w:rPr>
        <w:t>دیگر به‌کلی قطع شود، در این صورت ایرادی ندارد که دعوتش را بپذیرید؛ ولی اگر عدم حضور شما در این مهمانی، میزبان را به ترک معصیت وامی</w:t>
      </w:r>
      <w:r w:rsidR="006425D7" w:rsidRPr="00FB2EE3">
        <w:rPr>
          <w:spacing w:val="0"/>
          <w:rtl/>
        </w:rPr>
        <w:t>‌دارد، دعوتش را قبول نکنید یا</w:t>
      </w:r>
      <w:r w:rsidRPr="00FB2EE3">
        <w:rPr>
          <w:spacing w:val="0"/>
          <w:rtl/>
        </w:rPr>
        <w:t xml:space="preserve"> با صراحت به او بگویید: تنها در صورتی دعو</w:t>
      </w:r>
      <w:r w:rsidR="001F08A9" w:rsidRPr="00FB2EE3">
        <w:rPr>
          <w:spacing w:val="0"/>
          <w:rtl/>
        </w:rPr>
        <w:t>ت تو را قبول می‌کنم که در این م</w:t>
      </w:r>
      <w:r w:rsidRPr="00FB2EE3">
        <w:rPr>
          <w:spacing w:val="0"/>
          <w:rtl/>
        </w:rPr>
        <w:t>همانی</w:t>
      </w:r>
      <w:r w:rsidR="006425D7" w:rsidRPr="00FB2EE3">
        <w:rPr>
          <w:spacing w:val="0"/>
          <w:rtl/>
        </w:rPr>
        <w:t>، این عمل حرام را انجام ندهید؛</w:t>
      </w:r>
      <w:r w:rsidRPr="00FB2EE3">
        <w:rPr>
          <w:spacing w:val="0"/>
          <w:rtl/>
        </w:rPr>
        <w:t xml:space="preserve"> اگر قبول کرد، </w:t>
      </w:r>
      <w:r w:rsidR="006425D7" w:rsidRPr="00FB2EE3">
        <w:rPr>
          <w:spacing w:val="0"/>
          <w:rtl/>
        </w:rPr>
        <w:t>دعوتش را بپذیرید</w:t>
      </w:r>
      <w:r w:rsidR="001F08A9" w:rsidRPr="00FB2EE3">
        <w:rPr>
          <w:spacing w:val="0"/>
          <w:rtl/>
        </w:rPr>
        <w:t>؛</w:t>
      </w:r>
      <w:r w:rsidR="006425D7" w:rsidRPr="00FB2EE3">
        <w:rPr>
          <w:spacing w:val="0"/>
          <w:rtl/>
        </w:rPr>
        <w:t xml:space="preserve"> ولی اگر نپذیرفت، دعوتش را قبول نکنید</w:t>
      </w:r>
      <w:r w:rsidR="001F08A9" w:rsidRPr="00FB2EE3">
        <w:rPr>
          <w:spacing w:val="0"/>
          <w:rtl/>
        </w:rPr>
        <w:t>؛</w:t>
      </w:r>
      <w:r w:rsidR="006425D7" w:rsidRPr="00FB2EE3">
        <w:rPr>
          <w:spacing w:val="0"/>
          <w:rtl/>
        </w:rPr>
        <w:t xml:space="preserve"> زیرا حضور در محل معصیت، هرچند با کراهت و عدمِ میلِ قلبی انسان باشد، باز هم حکم مشارکت در آن معصیت را دارد. چراکه الله متعال، می‌فرماید:</w:t>
      </w:r>
    </w:p>
    <w:p w:rsidR="00491F36" w:rsidRPr="007010C1" w:rsidRDefault="007A58AF" w:rsidP="007A58AF">
      <w:pPr>
        <w:pStyle w:val="a1"/>
        <w:rPr>
          <w:rFonts w:ascii="(normal text)" w:hAnsi="(normal text)"/>
          <w:spacing w:val="-4"/>
          <w:rtl/>
          <w:lang w:bidi="ar-SA"/>
        </w:rPr>
      </w:pPr>
      <w:r w:rsidRPr="007010C1">
        <w:rPr>
          <w:rFonts w:ascii="KFGQPC Uthman Taha Naskh" w:cs="KFGQPC Uthman Taha Naskh" w:hint="cs"/>
          <w:spacing w:val="-4"/>
          <w:rtl/>
          <w:lang w:bidi="ar-SA"/>
        </w:rPr>
        <w:t>﴿</w:t>
      </w:r>
      <w:r w:rsidRPr="007010C1">
        <w:rPr>
          <w:rFonts w:ascii="KFGQPC Uthmanic Script HAFS" w:hint="eastAsia"/>
          <w:spacing w:val="-4"/>
          <w:rtl/>
          <w:lang w:bidi="ar-SA"/>
        </w:rPr>
        <w:t>وَقَد</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نَزَّلَ</w:t>
      </w:r>
      <w:r w:rsidRPr="007010C1">
        <w:rPr>
          <w:rFonts w:ascii="KFGQPC Uthmanic Script HAFS"/>
          <w:spacing w:val="-4"/>
          <w:rtl/>
          <w:lang w:bidi="ar-SA"/>
        </w:rPr>
        <w:t xml:space="preserve"> </w:t>
      </w:r>
      <w:r w:rsidRPr="007010C1">
        <w:rPr>
          <w:rFonts w:ascii="KFGQPC Uthmanic Script HAFS" w:hint="eastAsia"/>
          <w:spacing w:val="-4"/>
          <w:rtl/>
          <w:lang w:bidi="ar-SA"/>
        </w:rPr>
        <w:t>عَلَي</w:t>
      </w:r>
      <w:r w:rsidRPr="007010C1">
        <w:rPr>
          <w:rFonts w:ascii="KFGQPC Uthmanic Script HAFS" w:hint="cs"/>
          <w:spacing w:val="-4"/>
          <w:rtl/>
          <w:lang w:bidi="ar-SA"/>
        </w:rPr>
        <w:t>ۡ</w:t>
      </w:r>
      <w:r w:rsidRPr="007010C1">
        <w:rPr>
          <w:rFonts w:ascii="KFGQPC Uthmanic Script HAFS" w:hint="eastAsia"/>
          <w:spacing w:val="-4"/>
          <w:rtl/>
          <w:lang w:bidi="ar-SA"/>
        </w:rPr>
        <w:t>كُم</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فِي</w:t>
      </w:r>
      <w:r w:rsidRPr="007010C1">
        <w:rPr>
          <w:rFonts w:ascii="KFGQPC Uthmanic Script HAFS"/>
          <w:spacing w:val="-4"/>
          <w:rtl/>
          <w:lang w:bidi="ar-SA"/>
        </w:rPr>
        <w:t xml:space="preserve"> </w:t>
      </w:r>
      <w:r w:rsidRPr="007010C1">
        <w:rPr>
          <w:rFonts w:ascii="KFGQPC Uthmanic Script HAFS" w:hint="cs"/>
          <w:spacing w:val="-4"/>
          <w:rtl/>
          <w:lang w:bidi="ar-SA"/>
        </w:rPr>
        <w:t>ٱ</w:t>
      </w:r>
      <w:r w:rsidRPr="007010C1">
        <w:rPr>
          <w:rFonts w:ascii="KFGQPC Uthmanic Script HAFS" w:hint="eastAsia"/>
          <w:spacing w:val="-4"/>
          <w:rtl/>
          <w:lang w:bidi="ar-SA"/>
        </w:rPr>
        <w:t>ل</w:t>
      </w:r>
      <w:r w:rsidRPr="007010C1">
        <w:rPr>
          <w:rFonts w:ascii="KFGQPC Uthmanic Script HAFS" w:hint="cs"/>
          <w:spacing w:val="-4"/>
          <w:rtl/>
          <w:lang w:bidi="ar-SA"/>
        </w:rPr>
        <w:t>ۡ</w:t>
      </w:r>
      <w:r w:rsidRPr="007010C1">
        <w:rPr>
          <w:rFonts w:ascii="KFGQPC Uthmanic Script HAFS" w:hint="eastAsia"/>
          <w:spacing w:val="-4"/>
          <w:rtl/>
          <w:lang w:bidi="ar-SA"/>
        </w:rPr>
        <w:t>كِتَ</w:t>
      </w:r>
      <w:r w:rsidRPr="007010C1">
        <w:rPr>
          <w:rFonts w:ascii="KFGQPC Uthmanic Script HAFS" w:hint="cs"/>
          <w:spacing w:val="-4"/>
          <w:rtl/>
          <w:lang w:bidi="ar-SA"/>
        </w:rPr>
        <w:t>ٰ</w:t>
      </w:r>
      <w:r w:rsidRPr="007010C1">
        <w:rPr>
          <w:rFonts w:ascii="KFGQPC Uthmanic Script HAFS" w:hint="eastAsia"/>
          <w:spacing w:val="-4"/>
          <w:rtl/>
          <w:lang w:bidi="ar-SA"/>
        </w:rPr>
        <w:t>بِ</w:t>
      </w:r>
      <w:r w:rsidRPr="007010C1">
        <w:rPr>
          <w:rFonts w:ascii="KFGQPC Uthmanic Script HAFS"/>
          <w:spacing w:val="-4"/>
          <w:rtl/>
          <w:lang w:bidi="ar-SA"/>
        </w:rPr>
        <w:t xml:space="preserve"> </w:t>
      </w:r>
      <w:r w:rsidRPr="007010C1">
        <w:rPr>
          <w:rFonts w:ascii="KFGQPC Uthmanic Script HAFS" w:hint="eastAsia"/>
          <w:spacing w:val="-4"/>
          <w:rtl/>
          <w:lang w:bidi="ar-SA"/>
        </w:rPr>
        <w:t>أَن</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إِذَا</w:t>
      </w:r>
      <w:r w:rsidRPr="007010C1">
        <w:rPr>
          <w:rFonts w:ascii="KFGQPC Uthmanic Script HAFS"/>
          <w:spacing w:val="-4"/>
          <w:rtl/>
          <w:lang w:bidi="ar-SA"/>
        </w:rPr>
        <w:t xml:space="preserve"> </w:t>
      </w:r>
      <w:r w:rsidRPr="007010C1">
        <w:rPr>
          <w:rFonts w:ascii="KFGQPC Uthmanic Script HAFS" w:hint="eastAsia"/>
          <w:spacing w:val="-4"/>
          <w:rtl/>
          <w:lang w:bidi="ar-SA"/>
        </w:rPr>
        <w:t>سَمِع</w:t>
      </w:r>
      <w:r w:rsidRPr="007010C1">
        <w:rPr>
          <w:rFonts w:ascii="KFGQPC Uthmanic Script HAFS" w:hint="cs"/>
          <w:spacing w:val="-4"/>
          <w:rtl/>
          <w:lang w:bidi="ar-SA"/>
        </w:rPr>
        <w:t>ۡ</w:t>
      </w:r>
      <w:r w:rsidRPr="007010C1">
        <w:rPr>
          <w:rFonts w:ascii="KFGQPC Uthmanic Script HAFS" w:hint="eastAsia"/>
          <w:spacing w:val="-4"/>
          <w:rtl/>
          <w:lang w:bidi="ar-SA"/>
        </w:rPr>
        <w:t>تُم</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ءَايَ</w:t>
      </w:r>
      <w:r w:rsidRPr="007010C1">
        <w:rPr>
          <w:rFonts w:ascii="KFGQPC Uthmanic Script HAFS" w:hint="cs"/>
          <w:spacing w:val="-4"/>
          <w:rtl/>
          <w:lang w:bidi="ar-SA"/>
        </w:rPr>
        <w:t>ٰ</w:t>
      </w:r>
      <w:r w:rsidRPr="007010C1">
        <w:rPr>
          <w:rFonts w:ascii="KFGQPC Uthmanic Script HAFS" w:hint="eastAsia"/>
          <w:spacing w:val="-4"/>
          <w:rtl/>
          <w:lang w:bidi="ar-SA"/>
        </w:rPr>
        <w:t>تِ</w:t>
      </w:r>
      <w:r w:rsidRPr="007010C1">
        <w:rPr>
          <w:rFonts w:ascii="KFGQPC Uthmanic Script HAFS"/>
          <w:spacing w:val="-4"/>
          <w:rtl/>
          <w:lang w:bidi="ar-SA"/>
        </w:rPr>
        <w:t xml:space="preserve"> </w:t>
      </w:r>
      <w:r w:rsidRPr="007010C1">
        <w:rPr>
          <w:rFonts w:ascii="KFGQPC Uthmanic Script HAFS" w:hint="cs"/>
          <w:spacing w:val="-4"/>
          <w:rtl/>
          <w:lang w:bidi="ar-SA"/>
        </w:rPr>
        <w:t>ٱ</w:t>
      </w:r>
      <w:r w:rsidRPr="007010C1">
        <w:rPr>
          <w:rFonts w:ascii="KFGQPC Uthmanic Script HAFS" w:hint="eastAsia"/>
          <w:spacing w:val="-4"/>
          <w:rtl/>
          <w:lang w:bidi="ar-SA"/>
        </w:rPr>
        <w:t>للَّهِ</w:t>
      </w:r>
      <w:r w:rsidRPr="007010C1">
        <w:rPr>
          <w:rFonts w:ascii="KFGQPC Uthmanic Script HAFS"/>
          <w:spacing w:val="-4"/>
          <w:rtl/>
          <w:lang w:bidi="ar-SA"/>
        </w:rPr>
        <w:t xml:space="preserve"> </w:t>
      </w:r>
      <w:r w:rsidRPr="007010C1">
        <w:rPr>
          <w:rFonts w:ascii="KFGQPC Uthmanic Script HAFS" w:hint="eastAsia"/>
          <w:spacing w:val="-4"/>
          <w:rtl/>
          <w:lang w:bidi="ar-SA"/>
        </w:rPr>
        <w:t>يُك</w:t>
      </w:r>
      <w:r w:rsidRPr="007010C1">
        <w:rPr>
          <w:rFonts w:ascii="KFGQPC Uthmanic Script HAFS" w:hint="cs"/>
          <w:spacing w:val="-4"/>
          <w:rtl/>
          <w:lang w:bidi="ar-SA"/>
        </w:rPr>
        <w:t>ۡ</w:t>
      </w:r>
      <w:r w:rsidRPr="007010C1">
        <w:rPr>
          <w:rFonts w:ascii="KFGQPC Uthmanic Script HAFS" w:hint="eastAsia"/>
          <w:spacing w:val="-4"/>
          <w:rtl/>
          <w:lang w:bidi="ar-SA"/>
        </w:rPr>
        <w:t>فَرُ</w:t>
      </w:r>
      <w:r w:rsidRPr="007010C1">
        <w:rPr>
          <w:rFonts w:ascii="KFGQPC Uthmanic Script HAFS"/>
          <w:spacing w:val="-4"/>
          <w:rtl/>
          <w:lang w:bidi="ar-SA"/>
        </w:rPr>
        <w:t xml:space="preserve"> </w:t>
      </w:r>
      <w:r w:rsidRPr="007010C1">
        <w:rPr>
          <w:rFonts w:ascii="KFGQPC Uthmanic Script HAFS" w:hint="eastAsia"/>
          <w:spacing w:val="-4"/>
          <w:rtl/>
          <w:lang w:bidi="ar-SA"/>
        </w:rPr>
        <w:t>بِهَا</w:t>
      </w:r>
      <w:r w:rsidRPr="007010C1">
        <w:rPr>
          <w:rFonts w:ascii="KFGQPC Uthmanic Script HAFS"/>
          <w:spacing w:val="-4"/>
          <w:rtl/>
          <w:lang w:bidi="ar-SA"/>
        </w:rPr>
        <w:t xml:space="preserve"> </w:t>
      </w:r>
      <w:r w:rsidRPr="007010C1">
        <w:rPr>
          <w:rFonts w:ascii="KFGQPC Uthmanic Script HAFS" w:hint="eastAsia"/>
          <w:spacing w:val="-4"/>
          <w:rtl/>
          <w:lang w:bidi="ar-SA"/>
        </w:rPr>
        <w:t>وَيُس</w:t>
      </w:r>
      <w:r w:rsidRPr="007010C1">
        <w:rPr>
          <w:rFonts w:ascii="KFGQPC Uthmanic Script HAFS" w:hint="cs"/>
          <w:spacing w:val="-4"/>
          <w:rtl/>
          <w:lang w:bidi="ar-SA"/>
        </w:rPr>
        <w:t>ۡ</w:t>
      </w:r>
      <w:r w:rsidRPr="007010C1">
        <w:rPr>
          <w:rFonts w:ascii="KFGQPC Uthmanic Script HAFS" w:hint="eastAsia"/>
          <w:spacing w:val="-4"/>
          <w:rtl/>
          <w:lang w:bidi="ar-SA"/>
        </w:rPr>
        <w:t>تَه</w:t>
      </w:r>
      <w:r w:rsidRPr="007010C1">
        <w:rPr>
          <w:rFonts w:ascii="KFGQPC Uthmanic Script HAFS" w:hint="cs"/>
          <w:spacing w:val="-4"/>
          <w:rtl/>
          <w:lang w:bidi="ar-SA"/>
        </w:rPr>
        <w:t>ۡ</w:t>
      </w:r>
      <w:r w:rsidRPr="007010C1">
        <w:rPr>
          <w:rFonts w:ascii="KFGQPC Uthmanic Script HAFS" w:hint="eastAsia"/>
          <w:spacing w:val="-4"/>
          <w:rtl/>
          <w:lang w:bidi="ar-SA"/>
        </w:rPr>
        <w:t>زَأُ</w:t>
      </w:r>
      <w:r w:rsidRPr="007010C1">
        <w:rPr>
          <w:rFonts w:ascii="KFGQPC Uthmanic Script HAFS"/>
          <w:spacing w:val="-4"/>
          <w:rtl/>
          <w:lang w:bidi="ar-SA"/>
        </w:rPr>
        <w:t xml:space="preserve"> </w:t>
      </w:r>
      <w:r w:rsidRPr="007010C1">
        <w:rPr>
          <w:rFonts w:ascii="KFGQPC Uthmanic Script HAFS" w:hint="eastAsia"/>
          <w:spacing w:val="-4"/>
          <w:rtl/>
          <w:lang w:bidi="ar-SA"/>
        </w:rPr>
        <w:t>بِهَا</w:t>
      </w:r>
      <w:r w:rsidRPr="007010C1">
        <w:rPr>
          <w:rFonts w:ascii="KFGQPC Uthmanic Script HAFS"/>
          <w:spacing w:val="-4"/>
          <w:rtl/>
          <w:lang w:bidi="ar-SA"/>
        </w:rPr>
        <w:t xml:space="preserve"> </w:t>
      </w:r>
      <w:r w:rsidRPr="007010C1">
        <w:rPr>
          <w:rFonts w:ascii="KFGQPC Uthmanic Script HAFS" w:hint="eastAsia"/>
          <w:spacing w:val="-4"/>
          <w:rtl/>
          <w:lang w:bidi="ar-SA"/>
        </w:rPr>
        <w:t>فَلَا</w:t>
      </w:r>
      <w:r w:rsidRPr="007010C1">
        <w:rPr>
          <w:rFonts w:ascii="KFGQPC Uthmanic Script HAFS"/>
          <w:spacing w:val="-4"/>
          <w:rtl/>
          <w:lang w:bidi="ar-SA"/>
        </w:rPr>
        <w:t xml:space="preserve"> </w:t>
      </w:r>
      <w:r w:rsidRPr="007010C1">
        <w:rPr>
          <w:rFonts w:ascii="KFGQPC Uthmanic Script HAFS" w:hint="eastAsia"/>
          <w:spacing w:val="-4"/>
          <w:rtl/>
          <w:lang w:bidi="ar-SA"/>
        </w:rPr>
        <w:t>تَق</w:t>
      </w:r>
      <w:r w:rsidRPr="007010C1">
        <w:rPr>
          <w:rFonts w:ascii="KFGQPC Uthmanic Script HAFS" w:hint="cs"/>
          <w:spacing w:val="-4"/>
          <w:rtl/>
          <w:lang w:bidi="ar-SA"/>
        </w:rPr>
        <w:t>ۡ</w:t>
      </w:r>
      <w:r w:rsidRPr="007010C1">
        <w:rPr>
          <w:rFonts w:ascii="KFGQPC Uthmanic Script HAFS" w:hint="eastAsia"/>
          <w:spacing w:val="-4"/>
          <w:rtl/>
          <w:lang w:bidi="ar-SA"/>
        </w:rPr>
        <w:t>عُدُواْ</w:t>
      </w:r>
      <w:r w:rsidRPr="007010C1">
        <w:rPr>
          <w:rFonts w:ascii="KFGQPC Uthmanic Script HAFS"/>
          <w:spacing w:val="-4"/>
          <w:rtl/>
          <w:lang w:bidi="ar-SA"/>
        </w:rPr>
        <w:t xml:space="preserve"> </w:t>
      </w:r>
      <w:r w:rsidRPr="007010C1">
        <w:rPr>
          <w:rFonts w:ascii="KFGQPC Uthmanic Script HAFS" w:hint="eastAsia"/>
          <w:spacing w:val="-4"/>
          <w:rtl/>
          <w:lang w:bidi="ar-SA"/>
        </w:rPr>
        <w:t>مَعَهُم</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حَتَّى</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يَخُوضُواْ</w:t>
      </w:r>
      <w:r w:rsidRPr="007010C1">
        <w:rPr>
          <w:rFonts w:ascii="KFGQPC Uthmanic Script HAFS"/>
          <w:spacing w:val="-4"/>
          <w:rtl/>
          <w:lang w:bidi="ar-SA"/>
        </w:rPr>
        <w:t xml:space="preserve"> </w:t>
      </w:r>
      <w:r w:rsidRPr="007010C1">
        <w:rPr>
          <w:rFonts w:ascii="KFGQPC Uthmanic Script HAFS" w:hint="eastAsia"/>
          <w:spacing w:val="-4"/>
          <w:rtl/>
          <w:lang w:bidi="ar-SA"/>
        </w:rPr>
        <w:t>فِي</w:t>
      </w:r>
      <w:r w:rsidRPr="007010C1">
        <w:rPr>
          <w:rFonts w:ascii="KFGQPC Uthmanic Script HAFS"/>
          <w:spacing w:val="-4"/>
          <w:rtl/>
          <w:lang w:bidi="ar-SA"/>
        </w:rPr>
        <w:t xml:space="preserve"> </w:t>
      </w:r>
      <w:r w:rsidRPr="007010C1">
        <w:rPr>
          <w:rFonts w:ascii="KFGQPC Uthmanic Script HAFS" w:hint="eastAsia"/>
          <w:spacing w:val="-4"/>
          <w:rtl/>
          <w:lang w:bidi="ar-SA"/>
        </w:rPr>
        <w:t>حَدِيثٍ</w:t>
      </w:r>
      <w:r w:rsidRPr="007010C1">
        <w:rPr>
          <w:rFonts w:ascii="KFGQPC Uthmanic Script HAFS"/>
          <w:spacing w:val="-4"/>
          <w:rtl/>
          <w:lang w:bidi="ar-SA"/>
        </w:rPr>
        <w:t xml:space="preserve"> </w:t>
      </w:r>
      <w:r w:rsidRPr="007010C1">
        <w:rPr>
          <w:rFonts w:ascii="KFGQPC Uthmanic Script HAFS" w:hint="eastAsia"/>
          <w:spacing w:val="-4"/>
          <w:rtl/>
          <w:lang w:bidi="ar-SA"/>
        </w:rPr>
        <w:t>غَي</w:t>
      </w:r>
      <w:r w:rsidRPr="007010C1">
        <w:rPr>
          <w:rFonts w:ascii="KFGQPC Uthmanic Script HAFS" w:hint="cs"/>
          <w:spacing w:val="-4"/>
          <w:rtl/>
          <w:lang w:bidi="ar-SA"/>
        </w:rPr>
        <w:t>ۡ</w:t>
      </w:r>
      <w:r w:rsidRPr="007010C1">
        <w:rPr>
          <w:rFonts w:ascii="KFGQPC Uthmanic Script HAFS" w:hint="eastAsia"/>
          <w:spacing w:val="-4"/>
          <w:rtl/>
          <w:lang w:bidi="ar-SA"/>
        </w:rPr>
        <w:t>رِهِ</w:t>
      </w:r>
      <w:r w:rsidRPr="007010C1">
        <w:rPr>
          <w:rFonts w:ascii="KFGQPC Uthmanic Script HAFS" w:hint="cs"/>
          <w:spacing w:val="-4"/>
          <w:rtl/>
          <w:lang w:bidi="ar-SA"/>
        </w:rPr>
        <w:t>ۦٓ</w:t>
      </w:r>
      <w:r w:rsidRPr="007010C1">
        <w:rPr>
          <w:rFonts w:ascii="KFGQPC Uthmanic Script HAFS"/>
          <w:spacing w:val="-4"/>
          <w:rtl/>
          <w:lang w:bidi="ar-SA"/>
        </w:rPr>
        <w:t xml:space="preserve"> </w:t>
      </w:r>
      <w:r w:rsidRPr="007010C1">
        <w:rPr>
          <w:rFonts w:ascii="KFGQPC Uthmanic Script HAFS" w:hint="eastAsia"/>
          <w:spacing w:val="-4"/>
          <w:rtl/>
          <w:lang w:bidi="ar-SA"/>
        </w:rPr>
        <w:t>إِنَّكُم</w:t>
      </w:r>
      <w:r w:rsidRPr="007010C1">
        <w:rPr>
          <w:rFonts w:ascii="KFGQPC Uthmanic Script HAFS" w:hint="cs"/>
          <w:spacing w:val="-4"/>
          <w:rtl/>
          <w:lang w:bidi="ar-SA"/>
        </w:rPr>
        <w:t>ۡ</w:t>
      </w:r>
      <w:r w:rsidRPr="007010C1">
        <w:rPr>
          <w:rFonts w:ascii="KFGQPC Uthmanic Script HAFS"/>
          <w:spacing w:val="-4"/>
          <w:rtl/>
          <w:lang w:bidi="ar-SA"/>
        </w:rPr>
        <w:t xml:space="preserve"> </w:t>
      </w:r>
      <w:r w:rsidRPr="007010C1">
        <w:rPr>
          <w:rFonts w:ascii="KFGQPC Uthmanic Script HAFS" w:hint="eastAsia"/>
          <w:spacing w:val="-4"/>
          <w:rtl/>
          <w:lang w:bidi="ar-SA"/>
        </w:rPr>
        <w:t>إِذ</w:t>
      </w:r>
      <w:r w:rsidRPr="007010C1">
        <w:rPr>
          <w:rFonts w:ascii="KFGQPC Uthmanic Script HAFS" w:hint="cs"/>
          <w:spacing w:val="-4"/>
          <w:rtl/>
          <w:lang w:bidi="ar-SA"/>
        </w:rPr>
        <w:t>ٗ</w:t>
      </w:r>
      <w:r w:rsidRPr="007010C1">
        <w:rPr>
          <w:rFonts w:ascii="KFGQPC Uthmanic Script HAFS" w:hint="eastAsia"/>
          <w:spacing w:val="-4"/>
          <w:rtl/>
          <w:lang w:bidi="ar-SA"/>
        </w:rPr>
        <w:t>ا</w:t>
      </w:r>
      <w:r w:rsidRPr="007010C1">
        <w:rPr>
          <w:rFonts w:ascii="KFGQPC Uthmanic Script HAFS"/>
          <w:spacing w:val="-4"/>
          <w:rtl/>
          <w:lang w:bidi="ar-SA"/>
        </w:rPr>
        <w:t xml:space="preserve"> </w:t>
      </w:r>
      <w:r w:rsidRPr="007010C1">
        <w:rPr>
          <w:rFonts w:ascii="KFGQPC Uthmanic Script HAFS" w:hint="eastAsia"/>
          <w:spacing w:val="-4"/>
          <w:rtl/>
          <w:lang w:bidi="ar-SA"/>
        </w:rPr>
        <w:t>مِّث</w:t>
      </w:r>
      <w:r w:rsidRPr="007010C1">
        <w:rPr>
          <w:rFonts w:ascii="KFGQPC Uthmanic Script HAFS" w:hint="cs"/>
          <w:spacing w:val="-4"/>
          <w:rtl/>
          <w:lang w:bidi="ar-SA"/>
        </w:rPr>
        <w:t>ۡ</w:t>
      </w:r>
      <w:r w:rsidRPr="007010C1">
        <w:rPr>
          <w:rFonts w:ascii="KFGQPC Uthmanic Script HAFS" w:hint="eastAsia"/>
          <w:spacing w:val="-4"/>
          <w:rtl/>
          <w:lang w:bidi="ar-SA"/>
        </w:rPr>
        <w:t>لُهُم</w:t>
      </w:r>
      <w:r w:rsidRPr="007010C1">
        <w:rPr>
          <w:rFonts w:ascii="KFGQPC Uthmanic Script HAFS" w:hint="cs"/>
          <w:spacing w:val="-4"/>
          <w:rtl/>
          <w:lang w:bidi="ar-SA"/>
        </w:rPr>
        <w:t>ۡۗ</w:t>
      </w:r>
      <w:r w:rsidRPr="007010C1">
        <w:rPr>
          <w:rFonts w:ascii="KFGQPC Uthman Taha Naskh" w:cs="KFGQPC Uthman Taha Naskh" w:hint="cs"/>
          <w:spacing w:val="-4"/>
          <w:rtl/>
          <w:lang w:bidi="ar-SA"/>
        </w:rPr>
        <w:t>﴾</w:t>
      </w:r>
      <w:r w:rsidRPr="007010C1">
        <w:rPr>
          <w:rFonts w:ascii="KFGQPC Uthman Taha Naskh" w:cs="KFGQPC Uthman Taha Naskh"/>
          <w:spacing w:val="-4"/>
          <w:rtl/>
          <w:lang w:bidi="ar-SA"/>
        </w:rPr>
        <w:t xml:space="preserve"> </w:t>
      </w:r>
      <w:r w:rsidRPr="007010C1">
        <w:rPr>
          <w:rStyle w:val="Char8"/>
          <w:rFonts w:hint="cs"/>
          <w:spacing w:val="-4"/>
          <w:rtl/>
        </w:rPr>
        <w:tab/>
      </w:r>
      <w:r w:rsidRPr="007010C1">
        <w:rPr>
          <w:rStyle w:val="Char8"/>
          <w:spacing w:val="-4"/>
          <w:rtl/>
        </w:rPr>
        <w:t>[</w:t>
      </w:r>
      <w:r w:rsidRPr="007010C1">
        <w:rPr>
          <w:rStyle w:val="Char8"/>
          <w:rFonts w:hint="eastAsia"/>
          <w:spacing w:val="-4"/>
          <w:rtl/>
        </w:rPr>
        <w:t>النساء</w:t>
      </w:r>
      <w:r w:rsidRPr="007010C1">
        <w:rPr>
          <w:rStyle w:val="Char8"/>
          <w:spacing w:val="-4"/>
          <w:rtl/>
        </w:rPr>
        <w:t xml:space="preserve"> : </w:t>
      </w:r>
      <w:r w:rsidRPr="007010C1">
        <w:rPr>
          <w:rStyle w:val="Char8"/>
          <w:rFonts w:hint="cs"/>
          <w:spacing w:val="-4"/>
          <w:rtl/>
        </w:rPr>
        <w:t>١٤٠</w:t>
      </w:r>
      <w:r w:rsidRPr="007010C1">
        <w:rPr>
          <w:rStyle w:val="Char8"/>
          <w:spacing w:val="-4"/>
          <w:rtl/>
        </w:rPr>
        <w:t xml:space="preserve">]  </w:t>
      </w:r>
      <w:r w:rsidR="00714714" w:rsidRPr="007010C1">
        <w:rPr>
          <w:spacing w:val="-4"/>
          <w:rtl/>
          <w:lang w:bidi="ar-SA"/>
        </w:rPr>
        <w:tab/>
      </w:r>
    </w:p>
    <w:p w:rsidR="006425D7" w:rsidRPr="00FB2EE3" w:rsidRDefault="00491F36" w:rsidP="00167AB1">
      <w:pPr>
        <w:pStyle w:val="a2"/>
        <w:rPr>
          <w:rtl/>
          <w:lang w:bidi="ar-SA"/>
        </w:rPr>
      </w:pPr>
      <w:r w:rsidRPr="00FB2EE3">
        <w:rPr>
          <w:rtl/>
          <w:lang w:bidi="ar-SA"/>
        </w:rPr>
        <w:t>و الله (این حکم را) در قرآن بر شما نازل کرده است که چون شنیدید گروهی، آیات الله را انکار و استهزا می</w:t>
      </w:r>
      <w:r w:rsidRPr="00FB2EE3">
        <w:rPr>
          <w:rtl/>
          <w:lang w:bidi="ar-SA"/>
        </w:rPr>
        <w:softHyphen/>
        <w:t>کنند، با آنان ننشینید تا آن‌که به گفتار دیگری بپردازند؛ زیرا در این صورت شما نیز همانند آنان هستید.</w:t>
      </w:r>
    </w:p>
    <w:p w:rsidR="00491F36" w:rsidRPr="00FB2EE3" w:rsidRDefault="00491F36" w:rsidP="00167AB1">
      <w:pPr>
        <w:pStyle w:val="PlainText"/>
        <w:rPr>
          <w:spacing w:val="0"/>
          <w:rtl/>
        </w:rPr>
      </w:pPr>
      <w:r w:rsidRPr="00FB2EE3">
        <w:rPr>
          <w:spacing w:val="0"/>
          <w:rtl/>
        </w:rPr>
        <w:t>این، حکم قبول کردن دعوت است. رعایت حقوقی که در ای</w:t>
      </w:r>
      <w:r w:rsidR="001F08A9" w:rsidRPr="00FB2EE3">
        <w:rPr>
          <w:spacing w:val="0"/>
          <w:rtl/>
        </w:rPr>
        <w:t>ن حدیث آمده است، در میان مسلمان</w:t>
      </w:r>
      <w:r w:rsidRPr="00FB2EE3">
        <w:rPr>
          <w:spacing w:val="0"/>
          <w:rtl/>
        </w:rPr>
        <w:t xml:space="preserve"> دوستی و محبت ایجاد می‌کند و دل‌ها و وجود همگان ر</w:t>
      </w:r>
      <w:r w:rsidR="001F08A9" w:rsidRPr="00FB2EE3">
        <w:rPr>
          <w:spacing w:val="0"/>
          <w:rtl/>
        </w:rPr>
        <w:t>ا از کینه، بغض و حسد و امثال آن</w:t>
      </w:r>
      <w:r w:rsidRPr="00FB2EE3">
        <w:rPr>
          <w:spacing w:val="0"/>
          <w:rtl/>
        </w:rPr>
        <w:t xml:space="preserve"> پاک می‌سازد.</w:t>
      </w:r>
    </w:p>
    <w:p w:rsidR="00491F36" w:rsidRPr="00FB2EE3" w:rsidRDefault="00491F36" w:rsidP="00167AB1">
      <w:pPr>
        <w:pStyle w:val="PlainText"/>
        <w:rPr>
          <w:rFonts w:ascii="Traditional Arabic"/>
          <w:spacing w:val="0"/>
          <w:rtl/>
        </w:rPr>
      </w:pPr>
      <w:r w:rsidRPr="00FB2EE3">
        <w:rPr>
          <w:spacing w:val="0"/>
          <w:rtl/>
        </w:rPr>
        <w:t xml:space="preserve">و پنجمین حق مسلمان بر مسلمان، این است که وقتی عطسه زد، (با گفتن </w:t>
      </w:r>
      <w:r w:rsidRPr="00FB2EE3">
        <w:rPr>
          <w:rStyle w:val="Char1"/>
          <w:spacing w:val="0"/>
          <w:rtl/>
          <w:lang w:bidi="ar-SA"/>
        </w:rPr>
        <w:t>یرحمک</w:t>
      </w:r>
      <w:r w:rsidRPr="00FB2EE3">
        <w:rPr>
          <w:rStyle w:val="Char1"/>
          <w:rFonts w:ascii="Times New Roman" w:hAnsi="Times New Roman" w:cs="Times New Roman"/>
          <w:spacing w:val="0"/>
          <w:rtl/>
          <w:lang w:bidi="ar-SA"/>
        </w:rPr>
        <w:t>‌</w:t>
      </w:r>
      <w:r w:rsidRPr="00FB2EE3">
        <w:rPr>
          <w:rStyle w:val="Char1"/>
          <w:rFonts w:ascii="mylotus" w:hAnsi="mylotus"/>
          <w:spacing w:val="0"/>
          <w:rtl/>
          <w:lang w:bidi="ar-SA"/>
        </w:rPr>
        <w:t>الله</w:t>
      </w:r>
      <w:r w:rsidRPr="00FB2EE3">
        <w:rPr>
          <w:spacing w:val="0"/>
          <w:rtl/>
        </w:rPr>
        <w:t xml:space="preserve">) </w:t>
      </w:r>
      <w:r w:rsidR="001F08A9" w:rsidRPr="00FB2EE3">
        <w:rPr>
          <w:spacing w:val="0"/>
          <w:rtl/>
        </w:rPr>
        <w:t xml:space="preserve">برای او </w:t>
      </w:r>
      <w:r w:rsidRPr="00FB2EE3">
        <w:rPr>
          <w:spacing w:val="0"/>
          <w:rtl/>
        </w:rPr>
        <w:t xml:space="preserve">دعای خیر کند. همان‌طور که در روایت نخست، یعنی روایت بخاری و مسلم آمده است؛ اما در روایت دوم که روایت مسلم می‌باشد، این قید نیز ذکر شده که: </w:t>
      </w:r>
      <w:r w:rsidRPr="00FB2EE3">
        <w:rPr>
          <w:rFonts w:ascii="Traditional Arabic"/>
          <w:spacing w:val="0"/>
          <w:rtl/>
        </w:rPr>
        <w:t xml:space="preserve">اگر پس از عطسه زدن، </w:t>
      </w:r>
      <w:r w:rsidRPr="00FB2EE3">
        <w:rPr>
          <w:rStyle w:val="Char1"/>
          <w:spacing w:val="0"/>
          <w:rtl/>
          <w:lang w:bidi="ar-SA"/>
        </w:rPr>
        <w:t>«الحمد</w:t>
      </w:r>
      <w:r w:rsidR="002B0EA1">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rPr>
        <w:t xml:space="preserve"> گفت، (با گفتنِ </w:t>
      </w:r>
      <w:r w:rsidRPr="00FB2EE3">
        <w:rPr>
          <w:rStyle w:val="Char1"/>
          <w:spacing w:val="0"/>
          <w:rtl/>
          <w:lang w:bidi="ar-SA"/>
        </w:rPr>
        <w:t>یَرحَمُ</w:t>
      </w:r>
      <w:r w:rsidR="00FB2EE3" w:rsidRPr="00FB2EE3">
        <w:rPr>
          <w:rStyle w:val="Char1"/>
          <w:spacing w:val="0"/>
          <w:rtl/>
          <w:lang w:bidi="ar-SA"/>
        </w:rPr>
        <w:t>كَ</w:t>
      </w:r>
      <w:r w:rsidRPr="00FB2EE3">
        <w:rPr>
          <w:rStyle w:val="Char1"/>
          <w:rFonts w:ascii="Times New Roman" w:hAnsi="Times New Roman"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rPr>
        <w:t xml:space="preserve">) برای او دعای خیر کن. بنابراین اگر کسی عطسه زد و </w:t>
      </w:r>
      <w:r w:rsidRPr="00FB2EE3">
        <w:rPr>
          <w:rStyle w:val="Char1"/>
          <w:spacing w:val="0"/>
          <w:rtl/>
          <w:lang w:bidi="ar-SA"/>
        </w:rPr>
        <w:t>«الحمد</w:t>
      </w:r>
      <w:r w:rsidR="002B0EA1">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rPr>
        <w:t xml:space="preserve"> گفت، واجب است که در جوابش، </w:t>
      </w:r>
      <w:r w:rsidRPr="00FB2EE3">
        <w:rPr>
          <w:rStyle w:val="Char1"/>
          <w:spacing w:val="0"/>
          <w:rtl/>
          <w:lang w:bidi="ar-SA"/>
        </w:rPr>
        <w:t>«یرحمک</w:t>
      </w:r>
      <w:r w:rsidRPr="00FB2EE3">
        <w:rPr>
          <w:rStyle w:val="Char1"/>
          <w:rFonts w:ascii="Times New Roman" w:hAnsi="Times New Roman"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rPr>
        <w:t xml:space="preserve"> بگویید و بدین‌سان بر او واجب می‌شود که در پاسخ شما، بگوید: </w:t>
      </w:r>
      <w:r w:rsidRPr="00FB2EE3">
        <w:rPr>
          <w:rStyle w:val="Char1"/>
          <w:spacing w:val="0"/>
          <w:rtl/>
          <w:lang w:bidi="ar-SA"/>
        </w:rPr>
        <w:t>«يَهْدِيكُمْ اللَّهُ وَيُصْلِحُ بَالَكُمْ</w:t>
      </w:r>
      <w:r w:rsidR="004A383E" w:rsidRPr="00FB2EE3">
        <w:rPr>
          <w:rStyle w:val="Char1"/>
          <w:spacing w:val="0"/>
          <w:rtl/>
          <w:lang w:bidi="ar-SA"/>
        </w:rPr>
        <w:t>»</w:t>
      </w:r>
      <w:r w:rsidRPr="00FB2EE3">
        <w:rPr>
          <w:rFonts w:ascii="Traditional Arabic"/>
          <w:spacing w:val="0"/>
          <w:rtl/>
        </w:rPr>
        <w:t>.</w:t>
      </w:r>
      <w:r w:rsidR="00FB2EE3" w:rsidRPr="00FB2EE3">
        <w:rPr>
          <w:rStyle w:val="FootnoteReference"/>
          <w:rFonts w:cs="B Lotus"/>
          <w:spacing w:val="0"/>
          <w:szCs w:val="28"/>
          <w:rtl/>
        </w:rPr>
        <w:t>(</w:t>
      </w:r>
      <w:r w:rsidR="00FB2EE3" w:rsidRPr="00FB2EE3">
        <w:rPr>
          <w:rStyle w:val="FootnoteReference"/>
          <w:rFonts w:cs="B Lotus"/>
          <w:spacing w:val="0"/>
          <w:szCs w:val="28"/>
          <w:rtl/>
        </w:rPr>
        <w:footnoteReference w:id="346"/>
      </w:r>
      <w:r w:rsidR="00FB2EE3" w:rsidRPr="00FB2EE3">
        <w:rPr>
          <w:rStyle w:val="FootnoteReference"/>
          <w:rFonts w:cs="B Lotus"/>
          <w:spacing w:val="0"/>
          <w:szCs w:val="28"/>
          <w:rtl/>
        </w:rPr>
        <w:t>)</w:t>
      </w:r>
    </w:p>
    <w:p w:rsidR="00E03B69" w:rsidRPr="00FB2EE3" w:rsidRDefault="001F08A9" w:rsidP="00310590">
      <w:pPr>
        <w:pStyle w:val="PlainText"/>
        <w:rPr>
          <w:rFonts w:ascii="Traditional Arabic"/>
          <w:spacing w:val="0"/>
          <w:rtl/>
        </w:rPr>
      </w:pPr>
      <w:r w:rsidRPr="00FB2EE3">
        <w:rPr>
          <w:rFonts w:ascii="Traditional Arabic"/>
          <w:spacing w:val="0"/>
          <w:rtl/>
        </w:rPr>
        <w:t>اما علما</w:t>
      </w:r>
      <w:r w:rsidR="00E03B69" w:rsidRPr="00FB2EE3">
        <w:rPr>
          <w:rFonts w:ascii="Traditional Arabic"/>
          <w:spacing w:val="0"/>
          <w:rtl/>
        </w:rPr>
        <w:t xml:space="preserve"> اختلاف نظر دارند که گفتن </w:t>
      </w:r>
      <w:r w:rsidR="00E03B69" w:rsidRPr="00FB2EE3">
        <w:rPr>
          <w:rStyle w:val="Char1"/>
          <w:spacing w:val="0"/>
          <w:rtl/>
          <w:lang w:bidi="ar-SA"/>
        </w:rPr>
        <w:t>«يرحم</w:t>
      </w:r>
      <w:r w:rsidR="00310590">
        <w:rPr>
          <w:rStyle w:val="Char1"/>
          <w:rFonts w:hint="cs"/>
          <w:spacing w:val="0"/>
          <w:rtl/>
          <w:lang w:bidi="ar-SA"/>
        </w:rPr>
        <w:t>ك</w:t>
      </w:r>
      <w:r w:rsidR="00E03B69" w:rsidRPr="00FB2EE3">
        <w:rPr>
          <w:rStyle w:val="Char1"/>
          <w:rFonts w:ascii="Times New Roman" w:hAnsi="Times New Roman" w:cs="Times New Roman"/>
          <w:spacing w:val="0"/>
          <w:rtl/>
          <w:lang w:bidi="ar-SA"/>
        </w:rPr>
        <w:t>‌</w:t>
      </w:r>
      <w:r w:rsidR="00E03B69" w:rsidRPr="00FB2EE3">
        <w:rPr>
          <w:rStyle w:val="Char1"/>
          <w:rFonts w:ascii="mylotus" w:hAnsi="mylotus"/>
          <w:spacing w:val="0"/>
          <w:rtl/>
          <w:lang w:bidi="ar-SA"/>
        </w:rPr>
        <w:t>الله»</w:t>
      </w:r>
      <w:r w:rsidR="00E03B69" w:rsidRPr="00FB2EE3">
        <w:rPr>
          <w:rFonts w:ascii="Traditional Arabic"/>
          <w:spacing w:val="0"/>
          <w:rtl/>
        </w:rPr>
        <w:t xml:space="preserve"> به کسی که پس از عطسه، </w:t>
      </w:r>
      <w:r w:rsidR="00E03B69" w:rsidRPr="00FB2EE3">
        <w:rPr>
          <w:rStyle w:val="Char1"/>
          <w:spacing w:val="0"/>
          <w:rtl/>
          <w:lang w:bidi="ar-SA"/>
        </w:rPr>
        <w:t>«الحمدلله»</w:t>
      </w:r>
      <w:r w:rsidR="00E03B69" w:rsidRPr="00FB2EE3">
        <w:rPr>
          <w:rFonts w:ascii="Traditional Arabic"/>
          <w:spacing w:val="0"/>
          <w:rtl/>
        </w:rPr>
        <w:t xml:space="preserve"> می‌گوید، واجب عینی</w:t>
      </w:r>
      <w:r w:rsidRPr="00FB2EE3">
        <w:rPr>
          <w:rFonts w:ascii="Traditional Arabic"/>
          <w:spacing w:val="0"/>
          <w:rtl/>
        </w:rPr>
        <w:t>‌</w:t>
      </w:r>
      <w:r w:rsidR="00E03B69" w:rsidRPr="00FB2EE3">
        <w:rPr>
          <w:rFonts w:ascii="Traditional Arabic"/>
          <w:spacing w:val="0"/>
          <w:rtl/>
        </w:rPr>
        <w:t xml:space="preserve">ست یا کفایی؟ یعنی اگر در جمعی نشسته باشیم و کسی عطسه زد و </w:t>
      </w:r>
      <w:r w:rsidR="00E03B69" w:rsidRPr="00FB2EE3">
        <w:rPr>
          <w:rStyle w:val="Char1"/>
          <w:spacing w:val="0"/>
          <w:rtl/>
          <w:lang w:bidi="ar-SA"/>
        </w:rPr>
        <w:t>«الحمد</w:t>
      </w:r>
      <w:r w:rsidR="00310590">
        <w:rPr>
          <w:rStyle w:val="Char1"/>
          <w:rFonts w:hint="cs"/>
          <w:spacing w:val="0"/>
          <w:rtl/>
          <w:lang w:bidi="ar-SA"/>
        </w:rPr>
        <w:t xml:space="preserve"> </w:t>
      </w:r>
      <w:r w:rsidR="00E03B69" w:rsidRPr="00FB2EE3">
        <w:rPr>
          <w:rStyle w:val="Char1"/>
          <w:spacing w:val="0"/>
          <w:rtl/>
          <w:lang w:bidi="ar-SA"/>
        </w:rPr>
        <w:t>لله»</w:t>
      </w:r>
      <w:r w:rsidR="00E03B69" w:rsidRPr="00FB2EE3">
        <w:rPr>
          <w:rFonts w:ascii="Traditional Arabic"/>
          <w:spacing w:val="0"/>
          <w:rtl/>
        </w:rPr>
        <w:t xml:space="preserve"> گفت، آیا کافی</w:t>
      </w:r>
      <w:r w:rsidRPr="00FB2EE3">
        <w:rPr>
          <w:rFonts w:ascii="Traditional Arabic"/>
          <w:spacing w:val="0"/>
          <w:rtl/>
        </w:rPr>
        <w:t>‌</w:t>
      </w:r>
      <w:r w:rsidR="00E03B69" w:rsidRPr="00FB2EE3">
        <w:rPr>
          <w:rFonts w:ascii="Traditional Arabic"/>
          <w:spacing w:val="0"/>
          <w:rtl/>
        </w:rPr>
        <w:t xml:space="preserve">ست که یک نفر پاسخش را بدهد یا همه باید به او </w:t>
      </w:r>
      <w:r w:rsidR="00E03B69" w:rsidRPr="00FB2EE3">
        <w:rPr>
          <w:rStyle w:val="Char1"/>
          <w:spacing w:val="0"/>
          <w:rtl/>
          <w:lang w:bidi="ar-SA"/>
        </w:rPr>
        <w:t>«يرحم</w:t>
      </w:r>
      <w:r w:rsidR="00310590">
        <w:rPr>
          <w:rStyle w:val="Char1"/>
          <w:rFonts w:hint="cs"/>
          <w:spacing w:val="0"/>
          <w:rtl/>
          <w:lang w:bidi="ar-SA"/>
        </w:rPr>
        <w:t>ك</w:t>
      </w:r>
      <w:r w:rsidR="00E03B69" w:rsidRPr="00FB2EE3">
        <w:rPr>
          <w:rStyle w:val="Char1"/>
          <w:rFonts w:ascii="Times New Roman" w:hAnsi="Times New Roman" w:cs="Times New Roman"/>
          <w:spacing w:val="0"/>
          <w:rtl/>
          <w:lang w:bidi="ar-SA"/>
        </w:rPr>
        <w:t>‌</w:t>
      </w:r>
      <w:r w:rsidR="00E03B69" w:rsidRPr="00FB2EE3">
        <w:rPr>
          <w:rStyle w:val="Char1"/>
          <w:rFonts w:ascii="mylotus" w:hAnsi="mylotus"/>
          <w:spacing w:val="0"/>
          <w:rtl/>
          <w:lang w:bidi="ar-SA"/>
        </w:rPr>
        <w:t>الله»</w:t>
      </w:r>
      <w:r w:rsidR="00E03B69" w:rsidRPr="00FB2EE3">
        <w:rPr>
          <w:rFonts w:ascii="Traditional Arabic"/>
          <w:spacing w:val="0"/>
          <w:rtl/>
        </w:rPr>
        <w:t xml:space="preserve"> بگویند؟ پاسخ، این است که پاسخش، واجب کفایی</w:t>
      </w:r>
      <w:r w:rsidRPr="00FB2EE3">
        <w:rPr>
          <w:rFonts w:ascii="Traditional Arabic"/>
          <w:spacing w:val="0"/>
          <w:rtl/>
        </w:rPr>
        <w:t>‌</w:t>
      </w:r>
      <w:r w:rsidR="00E03B69" w:rsidRPr="00FB2EE3">
        <w:rPr>
          <w:rFonts w:ascii="Traditional Arabic"/>
          <w:spacing w:val="0"/>
          <w:rtl/>
        </w:rPr>
        <w:t xml:space="preserve">ست و اگر یک نفر، از میان جمع به او </w:t>
      </w:r>
      <w:r w:rsidR="00E03B69" w:rsidRPr="00FB2EE3">
        <w:rPr>
          <w:rStyle w:val="Char1"/>
          <w:spacing w:val="0"/>
          <w:rtl/>
          <w:lang w:bidi="ar-SA"/>
        </w:rPr>
        <w:t>«يرحمک الله»</w:t>
      </w:r>
      <w:r w:rsidR="00E03B69" w:rsidRPr="00FB2EE3">
        <w:rPr>
          <w:rFonts w:ascii="Traditional Arabic"/>
          <w:spacing w:val="0"/>
          <w:rtl/>
        </w:rPr>
        <w:t xml:space="preserve"> گفت، کافی</w:t>
      </w:r>
      <w:r w:rsidRPr="00FB2EE3">
        <w:rPr>
          <w:rFonts w:ascii="Traditional Arabic"/>
          <w:spacing w:val="0"/>
          <w:rtl/>
        </w:rPr>
        <w:t>‌</w:t>
      </w:r>
      <w:r w:rsidR="00E03B69" w:rsidRPr="00FB2EE3">
        <w:rPr>
          <w:rFonts w:ascii="Traditional Arabic"/>
          <w:spacing w:val="0"/>
          <w:rtl/>
        </w:rPr>
        <w:t>ست</w:t>
      </w:r>
      <w:r w:rsidRPr="00FB2EE3">
        <w:rPr>
          <w:rFonts w:ascii="Traditional Arabic"/>
          <w:spacing w:val="0"/>
          <w:rtl/>
        </w:rPr>
        <w:t>؛</w:t>
      </w:r>
      <w:r w:rsidR="00E03B69" w:rsidRPr="00FB2EE3">
        <w:rPr>
          <w:rFonts w:ascii="Traditional Arabic"/>
          <w:spacing w:val="0"/>
          <w:rtl/>
        </w:rPr>
        <w:t xml:space="preserve"> ولی برخی از علما، آن را واجب عینی دانسته‌اند</w:t>
      </w:r>
      <w:r w:rsidRPr="00FB2EE3">
        <w:rPr>
          <w:rFonts w:ascii="Traditional Arabic"/>
          <w:spacing w:val="0"/>
          <w:rtl/>
        </w:rPr>
        <w:t>؛</w:t>
      </w:r>
      <w:r w:rsidR="00E03B69" w:rsidRPr="00FB2EE3">
        <w:rPr>
          <w:rFonts w:ascii="Traditional Arabic"/>
          <w:spacing w:val="0"/>
          <w:rtl/>
        </w:rPr>
        <w:t xml:space="preserve"> زیرا پیامبر</w:t>
      </w:r>
      <w:r w:rsidR="00E03B69" w:rsidRPr="00FB2EE3">
        <w:rPr>
          <w:rFonts w:ascii="Traditional Arabic"/>
          <w:spacing w:val="0"/>
        </w:rPr>
        <w:sym w:font="AGA Arabesque" w:char="F072"/>
      </w:r>
      <w:r w:rsidR="00E03B69" w:rsidRPr="00FB2EE3">
        <w:rPr>
          <w:rFonts w:ascii="Traditional Arabic"/>
          <w:spacing w:val="0"/>
          <w:rtl/>
        </w:rPr>
        <w:t xml:space="preserve"> فرموده است: </w:t>
      </w:r>
      <w:r w:rsidR="00E03B69" w:rsidRPr="00FB2EE3">
        <w:rPr>
          <w:rStyle w:val="Char1"/>
          <w:spacing w:val="0"/>
          <w:rtl/>
          <w:lang w:bidi="ar-SA"/>
        </w:rPr>
        <w:t>«كان حقًّا على كلِّ مَن سمَِعَهُ أَن يقولَ: يرحَمُ</w:t>
      </w:r>
      <w:r w:rsidR="00FB2EE3" w:rsidRPr="00FB2EE3">
        <w:rPr>
          <w:rStyle w:val="Char1"/>
          <w:spacing w:val="0"/>
          <w:rtl/>
          <w:lang w:bidi="ar-SA"/>
        </w:rPr>
        <w:t>كَ</w:t>
      </w:r>
      <w:r w:rsidR="00E03B69" w:rsidRPr="00FB2EE3">
        <w:rPr>
          <w:rStyle w:val="Char1"/>
          <w:spacing w:val="0"/>
          <w:rtl/>
          <w:lang w:bidi="ar-SA"/>
        </w:rPr>
        <w:t xml:space="preserve"> اللَّهُ»</w:t>
      </w:r>
      <w:r w:rsidRPr="00FB2EE3">
        <w:rPr>
          <w:rFonts w:ascii="Traditional Arabic"/>
          <w:spacing w:val="0"/>
          <w:rtl/>
        </w:rPr>
        <w:t>؛</w:t>
      </w:r>
      <w:r w:rsidR="00E03B69" w:rsidRPr="00FB2EE3">
        <w:rPr>
          <w:rFonts w:ascii="Traditional Arabic"/>
          <w:spacing w:val="0"/>
          <w:rtl/>
        </w:rPr>
        <w:t xml:space="preserve"> یعنی: «بر هر</w:t>
      </w:r>
      <w:r w:rsidRPr="00FB2EE3">
        <w:rPr>
          <w:rFonts w:ascii="Traditional Arabic"/>
          <w:spacing w:val="0"/>
          <w:rtl/>
        </w:rPr>
        <w:t xml:space="preserve"> </w:t>
      </w:r>
      <w:r w:rsidR="00E03B69" w:rsidRPr="00FB2EE3">
        <w:rPr>
          <w:rFonts w:ascii="Traditional Arabic"/>
          <w:spacing w:val="0"/>
          <w:rtl/>
        </w:rPr>
        <w:t xml:space="preserve">کسی که الحمدلله گفتنِ عطسه‌زننده را بشنود، واجب است که بگوید: </w:t>
      </w:r>
      <w:r w:rsidR="00E03B69" w:rsidRPr="00FB2EE3">
        <w:rPr>
          <w:rStyle w:val="Char1"/>
          <w:spacing w:val="0"/>
          <w:rtl/>
          <w:lang w:bidi="ar-SA"/>
        </w:rPr>
        <w:t>يَرحَمُ</w:t>
      </w:r>
      <w:r w:rsidR="00FB2EE3" w:rsidRPr="00FB2EE3">
        <w:rPr>
          <w:rStyle w:val="Char1"/>
          <w:spacing w:val="0"/>
          <w:rtl/>
          <w:lang w:bidi="ar-SA"/>
        </w:rPr>
        <w:t>كَ</w:t>
      </w:r>
      <w:r w:rsidR="00E03B69" w:rsidRPr="00FB2EE3">
        <w:rPr>
          <w:rStyle w:val="Char1"/>
          <w:rFonts w:ascii="Times New Roman" w:hAnsi="Times New Roman" w:cs="Times New Roman"/>
          <w:spacing w:val="0"/>
          <w:rtl/>
          <w:lang w:bidi="ar-SA"/>
        </w:rPr>
        <w:t>‌</w:t>
      </w:r>
      <w:r w:rsidR="00E03B69" w:rsidRPr="00FB2EE3">
        <w:rPr>
          <w:rStyle w:val="Char1"/>
          <w:rFonts w:ascii="mylotus" w:hAnsi="mylotus"/>
          <w:spacing w:val="0"/>
          <w:rtl/>
          <w:lang w:bidi="ar-SA"/>
        </w:rPr>
        <w:t>الله</w:t>
      </w:r>
      <w:r w:rsidR="00E03B69" w:rsidRPr="00FB2EE3">
        <w:rPr>
          <w:rFonts w:ascii="Traditional Arabic"/>
          <w:spacing w:val="0"/>
          <w:rtl/>
        </w:rPr>
        <w:t>». از این حدیث چنین به‌نظر می‌رسد که پاسخش، واجب عینی</w:t>
      </w:r>
      <w:r w:rsidRPr="00FB2EE3">
        <w:rPr>
          <w:rFonts w:ascii="Traditional Arabic"/>
          <w:spacing w:val="0"/>
          <w:rtl/>
        </w:rPr>
        <w:t>‌</w:t>
      </w:r>
      <w:r w:rsidR="00E03B69" w:rsidRPr="00FB2EE3">
        <w:rPr>
          <w:rFonts w:ascii="Traditional Arabic"/>
          <w:spacing w:val="0"/>
          <w:rtl/>
        </w:rPr>
        <w:t>ست؛ ولی</w:t>
      </w:r>
      <w:r w:rsidRPr="00FB2EE3">
        <w:rPr>
          <w:rFonts w:ascii="Traditional Arabic"/>
          <w:spacing w:val="0"/>
          <w:rtl/>
        </w:rPr>
        <w:t xml:space="preserve"> کسی که عطسه می‌زند، به نیت همه</w:t>
      </w:r>
      <w:r w:rsidR="00E03B69" w:rsidRPr="00FB2EE3">
        <w:rPr>
          <w:rFonts w:ascii="Traditional Arabic"/>
          <w:spacing w:val="0"/>
          <w:rtl/>
        </w:rPr>
        <w:t xml:space="preserve"> در پاسخ می‌گوید: </w:t>
      </w:r>
      <w:r w:rsidR="00E03B69" w:rsidRPr="00FB2EE3">
        <w:rPr>
          <w:rStyle w:val="Char1"/>
          <w:spacing w:val="0"/>
          <w:rtl/>
          <w:lang w:bidi="ar-SA"/>
        </w:rPr>
        <w:t>«يَهْدِيكُمْ اللَّهُ وَيُصْلِحُ بَالَكُمْ</w:t>
      </w:r>
      <w:r w:rsidR="004A383E" w:rsidRPr="00FB2EE3">
        <w:rPr>
          <w:rStyle w:val="Char1"/>
          <w:spacing w:val="0"/>
          <w:rtl/>
          <w:lang w:bidi="ar-SA"/>
        </w:rPr>
        <w:t>»</w:t>
      </w:r>
      <w:r w:rsidR="00E03B69" w:rsidRPr="00FB2EE3">
        <w:rPr>
          <w:rFonts w:ascii="Traditional Arabic"/>
          <w:spacing w:val="0"/>
          <w:rtl/>
        </w:rPr>
        <w:t>. و همین یک بار، کافی</w:t>
      </w:r>
      <w:r w:rsidRPr="00FB2EE3">
        <w:rPr>
          <w:rFonts w:ascii="Traditional Arabic"/>
          <w:spacing w:val="0"/>
          <w:rtl/>
        </w:rPr>
        <w:t>‌</w:t>
      </w:r>
      <w:r w:rsidR="00E03B69" w:rsidRPr="00FB2EE3">
        <w:rPr>
          <w:rFonts w:ascii="Traditional Arabic"/>
          <w:spacing w:val="0"/>
          <w:rtl/>
        </w:rPr>
        <w:t>ست.</w:t>
      </w:r>
    </w:p>
    <w:p w:rsidR="003A5CAF" w:rsidRPr="00FB2EE3" w:rsidRDefault="00E03B69" w:rsidP="00310590">
      <w:pPr>
        <w:autoSpaceDE w:val="0"/>
        <w:autoSpaceDN w:val="0"/>
        <w:adjustRightInd w:val="0"/>
        <w:rPr>
          <w:rFonts w:ascii="Traditional Arabic"/>
          <w:spacing w:val="0"/>
          <w:rtl/>
          <w:lang w:bidi="ar-SA"/>
        </w:rPr>
      </w:pPr>
      <w:r w:rsidRPr="00FB2EE3">
        <w:rPr>
          <w:rFonts w:ascii="Traditional Arabic"/>
          <w:spacing w:val="0"/>
          <w:rtl/>
          <w:lang w:bidi="ar-SA"/>
        </w:rPr>
        <w:t xml:space="preserve">ناگفته نماند که اگر کسی، عسطه زد و </w:t>
      </w:r>
      <w:r w:rsidRPr="00FB2EE3">
        <w:rPr>
          <w:rStyle w:val="Char1"/>
          <w:spacing w:val="0"/>
          <w:rtl/>
          <w:lang w:bidi="ar-SA"/>
        </w:rPr>
        <w:t>«الحمد</w:t>
      </w:r>
      <w:r w:rsidR="00310590">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lang w:bidi="ar-SA"/>
        </w:rPr>
        <w:t xml:space="preserve"> نگفت، در جوابش </w:t>
      </w:r>
      <w:r w:rsidRPr="00FB2EE3">
        <w:rPr>
          <w:rStyle w:val="Char1"/>
          <w:spacing w:val="0"/>
          <w:rtl/>
          <w:lang w:bidi="ar-SA"/>
        </w:rPr>
        <w:t>«یرحم</w:t>
      </w:r>
      <w:r w:rsidR="00310590">
        <w:rPr>
          <w:rStyle w:val="Char1"/>
          <w:rFonts w:hint="cs"/>
          <w:spacing w:val="0"/>
          <w:rtl/>
          <w:lang w:bidi="ar-SA"/>
        </w:rPr>
        <w:t>ك</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xml:space="preserve"> نگو تا تنبیهی باشد بر این‌که </w:t>
      </w:r>
      <w:r w:rsidRPr="00FB2EE3">
        <w:rPr>
          <w:rStyle w:val="Char1"/>
          <w:spacing w:val="0"/>
          <w:rtl/>
          <w:lang w:bidi="ar-SA"/>
        </w:rPr>
        <w:t>«الحمد</w:t>
      </w:r>
      <w:r w:rsidR="00310590">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lang w:bidi="ar-SA"/>
        </w:rPr>
        <w:t xml:space="preserve"> نگفته است و بدین‌سان </w:t>
      </w:r>
      <w:r w:rsidR="00517D4E" w:rsidRPr="00FB2EE3">
        <w:rPr>
          <w:rFonts w:ascii="Traditional Arabic"/>
          <w:spacing w:val="0"/>
          <w:rtl/>
          <w:lang w:bidi="ar-SA"/>
        </w:rPr>
        <w:t xml:space="preserve">او </w:t>
      </w:r>
      <w:r w:rsidRPr="00FB2EE3">
        <w:rPr>
          <w:rFonts w:ascii="Traditional Arabic"/>
          <w:spacing w:val="0"/>
          <w:rtl/>
          <w:lang w:bidi="ar-SA"/>
        </w:rPr>
        <w:t>ر</w:t>
      </w:r>
      <w:r w:rsidR="001F08A9" w:rsidRPr="00FB2EE3">
        <w:rPr>
          <w:rFonts w:ascii="Traditional Arabic"/>
          <w:spacing w:val="0"/>
          <w:rtl/>
          <w:lang w:bidi="ar-SA"/>
        </w:rPr>
        <w:t>ا از این دعای خیر، محروم بگردان؛</w:t>
      </w:r>
      <w:r w:rsidRPr="00FB2EE3">
        <w:rPr>
          <w:rFonts w:ascii="Traditional Arabic"/>
          <w:spacing w:val="0"/>
          <w:rtl/>
          <w:lang w:bidi="ar-SA"/>
        </w:rPr>
        <w:t xml:space="preserve"> ولی ایرادی ندارد که گفتنِ </w:t>
      </w:r>
      <w:r w:rsidRPr="00FB2EE3">
        <w:rPr>
          <w:rStyle w:val="Char1"/>
          <w:spacing w:val="0"/>
          <w:rtl/>
          <w:lang w:bidi="ar-SA"/>
        </w:rPr>
        <w:t>«الحمد</w:t>
      </w:r>
      <w:r w:rsidR="00310590">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lang w:bidi="ar-SA"/>
        </w:rPr>
        <w:t xml:space="preserve"> را </w:t>
      </w:r>
      <w:r w:rsidR="00517D4E" w:rsidRPr="00FB2EE3">
        <w:rPr>
          <w:rFonts w:ascii="Traditional Arabic"/>
          <w:spacing w:val="0"/>
          <w:rtl/>
          <w:lang w:bidi="ar-SA"/>
        </w:rPr>
        <w:t xml:space="preserve">به او </w:t>
      </w:r>
      <w:r w:rsidRPr="00FB2EE3">
        <w:rPr>
          <w:rFonts w:ascii="Traditional Arabic"/>
          <w:spacing w:val="0"/>
          <w:rtl/>
          <w:lang w:bidi="ar-SA"/>
        </w:rPr>
        <w:t>یادآوری کنید</w:t>
      </w:r>
      <w:r w:rsidR="00517D4E" w:rsidRPr="00FB2EE3">
        <w:rPr>
          <w:rFonts w:ascii="Traditional Arabic"/>
          <w:spacing w:val="0"/>
          <w:rtl/>
          <w:lang w:bidi="ar-SA"/>
        </w:rPr>
        <w:t>. البته در صورتی که احتمال می‌دهید از رو</w:t>
      </w:r>
      <w:r w:rsidR="001F08A9" w:rsidRPr="00FB2EE3">
        <w:rPr>
          <w:rFonts w:ascii="Traditional Arabic"/>
          <w:spacing w:val="0"/>
          <w:rtl/>
          <w:lang w:bidi="ar-SA"/>
        </w:rPr>
        <w:t xml:space="preserve">ی فراموشی، </w:t>
      </w:r>
      <w:r w:rsidR="001F08A9" w:rsidRPr="00FB2EE3">
        <w:rPr>
          <w:rStyle w:val="Char1"/>
          <w:spacing w:val="0"/>
          <w:rtl/>
          <w:lang w:bidi="ar-SA"/>
        </w:rPr>
        <w:t>«الحمد</w:t>
      </w:r>
      <w:r w:rsidR="00310590">
        <w:rPr>
          <w:rStyle w:val="Char1"/>
          <w:rFonts w:hint="cs"/>
          <w:spacing w:val="0"/>
          <w:rtl/>
          <w:lang w:bidi="ar-SA"/>
        </w:rPr>
        <w:t xml:space="preserve"> </w:t>
      </w:r>
      <w:r w:rsidR="001F08A9" w:rsidRPr="00FB2EE3">
        <w:rPr>
          <w:rStyle w:val="Char1"/>
          <w:spacing w:val="0"/>
          <w:rtl/>
          <w:lang w:bidi="ar-SA"/>
        </w:rPr>
        <w:t>لله»</w:t>
      </w:r>
      <w:r w:rsidR="001F08A9" w:rsidRPr="00FB2EE3">
        <w:rPr>
          <w:rFonts w:ascii="Traditional Arabic"/>
          <w:spacing w:val="0"/>
          <w:rtl/>
          <w:lang w:bidi="ar-SA"/>
        </w:rPr>
        <w:t xml:space="preserve"> نگفته است</w:t>
      </w:r>
      <w:r w:rsidR="00517D4E" w:rsidRPr="00FB2EE3">
        <w:rPr>
          <w:rFonts w:ascii="Traditional Arabic"/>
          <w:spacing w:val="0"/>
          <w:rtl/>
          <w:lang w:bidi="ar-SA"/>
        </w:rPr>
        <w:t>؛</w:t>
      </w:r>
      <w:r w:rsidR="001F08A9" w:rsidRPr="00FB2EE3">
        <w:rPr>
          <w:rFonts w:ascii="Traditional Arabic"/>
          <w:spacing w:val="0"/>
          <w:rtl/>
          <w:lang w:bidi="ar-SA"/>
        </w:rPr>
        <w:t xml:space="preserve"> </w:t>
      </w:r>
      <w:r w:rsidR="00517D4E" w:rsidRPr="00FB2EE3">
        <w:rPr>
          <w:rFonts w:ascii="Traditional Arabic"/>
          <w:spacing w:val="0"/>
          <w:rtl/>
          <w:lang w:bidi="ar-SA"/>
        </w:rPr>
        <w:t xml:space="preserve">اما اگر گمان شما، این بود که سهل‌انگاری کرده و به این مسأله اهمیت نداده است، نیازی به تذکر نیست. اما از کجا تشخیص دهیم که از روی سهل‌انگاری بوده یا به سبب فراموشی؟ از ظاهرِ حدیث، چنین به‌نظر می‌رسد که اگر </w:t>
      </w:r>
      <w:r w:rsidR="00517D4E" w:rsidRPr="00FB2EE3">
        <w:rPr>
          <w:rStyle w:val="Char1"/>
          <w:spacing w:val="0"/>
          <w:rtl/>
          <w:lang w:bidi="ar-SA"/>
        </w:rPr>
        <w:t>«الحمد</w:t>
      </w:r>
      <w:r w:rsidR="00310590">
        <w:rPr>
          <w:rStyle w:val="Char1"/>
          <w:rFonts w:hint="cs"/>
          <w:spacing w:val="0"/>
          <w:rtl/>
          <w:lang w:bidi="ar-SA"/>
        </w:rPr>
        <w:t xml:space="preserve"> </w:t>
      </w:r>
      <w:r w:rsidR="00517D4E" w:rsidRPr="00FB2EE3">
        <w:rPr>
          <w:rStyle w:val="Char1"/>
          <w:spacing w:val="0"/>
          <w:rtl/>
          <w:lang w:bidi="ar-SA"/>
        </w:rPr>
        <w:t>لله»</w:t>
      </w:r>
      <w:r w:rsidR="00517D4E" w:rsidRPr="00FB2EE3">
        <w:rPr>
          <w:rFonts w:ascii="Traditional Arabic"/>
          <w:spacing w:val="0"/>
          <w:rtl/>
          <w:lang w:bidi="ar-SA"/>
        </w:rPr>
        <w:t xml:space="preserve"> نگفت، به‌طور مطلق برایش دعای خیر نکنید. از این‌رو ابتدا به او </w:t>
      </w:r>
      <w:r w:rsidR="00517D4E" w:rsidRPr="00FB2EE3">
        <w:rPr>
          <w:rStyle w:val="Char1"/>
          <w:spacing w:val="0"/>
          <w:rtl/>
          <w:lang w:bidi="ar-SA"/>
        </w:rPr>
        <w:t>«یرحم</w:t>
      </w:r>
      <w:r w:rsidR="00310590">
        <w:rPr>
          <w:rStyle w:val="Char1"/>
          <w:rFonts w:hint="cs"/>
          <w:spacing w:val="0"/>
          <w:rtl/>
          <w:lang w:bidi="ar-SA"/>
        </w:rPr>
        <w:t xml:space="preserve">ك </w:t>
      </w:r>
      <w:r w:rsidR="00517D4E" w:rsidRPr="00FB2EE3">
        <w:rPr>
          <w:rStyle w:val="Char1"/>
          <w:rFonts w:cs="Times New Roman"/>
          <w:spacing w:val="0"/>
          <w:rtl/>
          <w:lang w:bidi="ar-SA"/>
        </w:rPr>
        <w:t>‌</w:t>
      </w:r>
      <w:r w:rsidR="00517D4E" w:rsidRPr="00FB2EE3">
        <w:rPr>
          <w:rStyle w:val="Char1"/>
          <w:rFonts w:ascii="mylotus" w:hAnsi="mylotus"/>
          <w:spacing w:val="0"/>
          <w:rtl/>
          <w:lang w:bidi="ar-SA"/>
        </w:rPr>
        <w:t>الله»</w:t>
      </w:r>
      <w:r w:rsidR="00517D4E" w:rsidRPr="00FB2EE3">
        <w:rPr>
          <w:rFonts w:ascii="Traditional Arabic"/>
          <w:spacing w:val="0"/>
          <w:rtl/>
          <w:lang w:bidi="ar-SA"/>
        </w:rPr>
        <w:t xml:space="preserve"> نمی‌گوییم و پس از این‌که مدتی گذشت، به او می‌گوییم: کسی که عطسه می‌زند، باید </w:t>
      </w:r>
      <w:r w:rsidR="00517D4E" w:rsidRPr="00FB2EE3">
        <w:rPr>
          <w:rStyle w:val="Char1"/>
          <w:spacing w:val="0"/>
          <w:rtl/>
          <w:lang w:bidi="ar-SA"/>
        </w:rPr>
        <w:t>«الحمد</w:t>
      </w:r>
      <w:r w:rsidR="00310590">
        <w:rPr>
          <w:rStyle w:val="Char1"/>
          <w:rFonts w:hint="cs"/>
          <w:spacing w:val="0"/>
          <w:rtl/>
          <w:lang w:bidi="ar-SA"/>
        </w:rPr>
        <w:t xml:space="preserve"> </w:t>
      </w:r>
      <w:r w:rsidR="00517D4E" w:rsidRPr="00FB2EE3">
        <w:rPr>
          <w:rStyle w:val="Char1"/>
          <w:spacing w:val="0"/>
          <w:rtl/>
          <w:lang w:bidi="ar-SA"/>
        </w:rPr>
        <w:t>لله»</w:t>
      </w:r>
      <w:r w:rsidR="00517D4E" w:rsidRPr="00FB2EE3">
        <w:rPr>
          <w:rFonts w:ascii="Traditional Arabic"/>
          <w:spacing w:val="0"/>
          <w:rtl/>
          <w:lang w:bidi="ar-SA"/>
        </w:rPr>
        <w:t xml:space="preserve"> بگوید؛ زیرا عطسه، از سوی خداست و خمیازه، از سوی شیطان. عطسه، نشانه‌ی سلامتی و نشاط جسمانی</w:t>
      </w:r>
      <w:r w:rsidR="001F08A9" w:rsidRPr="00FB2EE3">
        <w:rPr>
          <w:rFonts w:ascii="Traditional Arabic"/>
          <w:spacing w:val="0"/>
          <w:rtl/>
          <w:lang w:bidi="ar-SA"/>
        </w:rPr>
        <w:t>‌</w:t>
      </w:r>
      <w:r w:rsidR="00517D4E" w:rsidRPr="00FB2EE3">
        <w:rPr>
          <w:rFonts w:ascii="Traditional Arabic"/>
          <w:spacing w:val="0"/>
          <w:rtl/>
          <w:lang w:bidi="ar-SA"/>
        </w:rPr>
        <w:t>ست؛ از این‌رو انسان، پس از عطسه زدن، احساس می‌کند که سبک شده است.</w:t>
      </w:r>
    </w:p>
    <w:p w:rsidR="003A5CAF" w:rsidRPr="007010C1" w:rsidRDefault="00FB5556" w:rsidP="00310590">
      <w:pPr>
        <w:autoSpaceDE w:val="0"/>
        <w:autoSpaceDN w:val="0"/>
        <w:adjustRightInd w:val="0"/>
        <w:rPr>
          <w:rFonts w:ascii="Traditional Arabic"/>
          <w:spacing w:val="-7"/>
          <w:rtl/>
          <w:lang w:bidi="ar-SA"/>
        </w:rPr>
      </w:pPr>
      <w:r w:rsidRPr="007010C1">
        <w:rPr>
          <w:rFonts w:ascii="Traditional Arabic"/>
          <w:spacing w:val="-7"/>
          <w:rtl/>
          <w:lang w:bidi="ar-SA"/>
        </w:rPr>
        <w:t xml:space="preserve">دعای خیر برای کسی که عطسه می‌زند، تا سه بار تکرار می‌شود؛ یعنی اگر کسی، عطسه زد و </w:t>
      </w:r>
      <w:r w:rsidRPr="007010C1">
        <w:rPr>
          <w:rStyle w:val="Char1"/>
          <w:spacing w:val="-7"/>
          <w:rtl/>
          <w:lang w:bidi="ar-SA"/>
        </w:rPr>
        <w:t>«الحمد</w:t>
      </w:r>
      <w:r w:rsidR="00310590">
        <w:rPr>
          <w:rStyle w:val="Char1"/>
          <w:rFonts w:hint="cs"/>
          <w:spacing w:val="-7"/>
          <w:rtl/>
          <w:lang w:bidi="ar-SA"/>
        </w:rPr>
        <w:t xml:space="preserve"> </w:t>
      </w:r>
      <w:r w:rsidRPr="007010C1">
        <w:rPr>
          <w:rStyle w:val="Char1"/>
          <w:spacing w:val="-7"/>
          <w:rtl/>
          <w:lang w:bidi="ar-SA"/>
        </w:rPr>
        <w:t>لله»</w:t>
      </w:r>
      <w:r w:rsidRPr="007010C1">
        <w:rPr>
          <w:rFonts w:ascii="Traditional Arabic"/>
          <w:spacing w:val="-7"/>
          <w:rtl/>
          <w:lang w:bidi="ar-SA"/>
        </w:rPr>
        <w:t xml:space="preserve"> گفت، به او </w:t>
      </w:r>
      <w:r w:rsidRPr="007010C1">
        <w:rPr>
          <w:rStyle w:val="Char1"/>
          <w:spacing w:val="-7"/>
          <w:rtl/>
          <w:lang w:bidi="ar-SA"/>
        </w:rPr>
        <w:t>«یرحمُ</w:t>
      </w:r>
      <w:r w:rsidR="00FB2EE3" w:rsidRPr="007010C1">
        <w:rPr>
          <w:rStyle w:val="Char1"/>
          <w:spacing w:val="-7"/>
          <w:rtl/>
          <w:lang w:bidi="ar-SA"/>
        </w:rPr>
        <w:t>كَ</w:t>
      </w:r>
      <w:r w:rsidRPr="007010C1">
        <w:rPr>
          <w:rStyle w:val="Char1"/>
          <w:rFonts w:cs="Times New Roman"/>
          <w:spacing w:val="-7"/>
          <w:rtl/>
          <w:lang w:bidi="ar-SA"/>
        </w:rPr>
        <w:t>‌</w:t>
      </w:r>
      <w:r w:rsidRPr="007010C1">
        <w:rPr>
          <w:rStyle w:val="Char1"/>
          <w:rFonts w:ascii="mylotus" w:hAnsi="mylotus"/>
          <w:spacing w:val="-7"/>
          <w:rtl/>
          <w:lang w:bidi="ar-SA"/>
        </w:rPr>
        <w:t>الله»</w:t>
      </w:r>
      <w:r w:rsidRPr="007010C1">
        <w:rPr>
          <w:rFonts w:ascii="Traditional Arabic"/>
          <w:spacing w:val="-7"/>
          <w:rtl/>
          <w:lang w:bidi="ar-SA"/>
        </w:rPr>
        <w:t xml:space="preserve"> بگویید؛ اگر دوباره عطسه زد و </w:t>
      </w:r>
      <w:r w:rsidRPr="007010C1">
        <w:rPr>
          <w:rStyle w:val="Char1"/>
          <w:spacing w:val="-7"/>
          <w:rtl/>
          <w:lang w:bidi="ar-SA"/>
        </w:rPr>
        <w:t>«الحمد</w:t>
      </w:r>
      <w:r w:rsidR="00310590">
        <w:rPr>
          <w:rStyle w:val="Char1"/>
          <w:rFonts w:hint="cs"/>
          <w:spacing w:val="-7"/>
          <w:rtl/>
          <w:lang w:bidi="ar-SA"/>
        </w:rPr>
        <w:t xml:space="preserve"> </w:t>
      </w:r>
      <w:r w:rsidRPr="007010C1">
        <w:rPr>
          <w:rStyle w:val="Char1"/>
          <w:spacing w:val="-7"/>
          <w:rtl/>
          <w:lang w:bidi="ar-SA"/>
        </w:rPr>
        <w:t>لله»</w:t>
      </w:r>
      <w:r w:rsidRPr="007010C1">
        <w:rPr>
          <w:rFonts w:ascii="Traditional Arabic"/>
          <w:spacing w:val="-7"/>
          <w:rtl/>
          <w:lang w:bidi="ar-SA"/>
        </w:rPr>
        <w:t xml:space="preserve"> گفت، باز هم به او </w:t>
      </w:r>
      <w:r w:rsidRPr="007010C1">
        <w:rPr>
          <w:rStyle w:val="Char1"/>
          <w:spacing w:val="-7"/>
          <w:rtl/>
          <w:lang w:bidi="ar-SA"/>
        </w:rPr>
        <w:t>«یرحم</w:t>
      </w:r>
      <w:r w:rsidR="00310590">
        <w:rPr>
          <w:rStyle w:val="Char1"/>
          <w:rFonts w:hint="cs"/>
          <w:spacing w:val="-7"/>
          <w:rtl/>
          <w:lang w:bidi="ar-SA"/>
        </w:rPr>
        <w:t>ك</w:t>
      </w:r>
      <w:r w:rsidRPr="007010C1">
        <w:rPr>
          <w:rStyle w:val="Char1"/>
          <w:rFonts w:cs="Times New Roman"/>
          <w:spacing w:val="-7"/>
          <w:rtl/>
          <w:lang w:bidi="ar-SA"/>
        </w:rPr>
        <w:t>‌</w:t>
      </w:r>
      <w:r w:rsidRPr="007010C1">
        <w:rPr>
          <w:rStyle w:val="Char1"/>
          <w:rFonts w:ascii="mylotus" w:hAnsi="mylotus"/>
          <w:spacing w:val="-7"/>
          <w:rtl/>
          <w:lang w:bidi="ar-SA"/>
        </w:rPr>
        <w:t>ال</w:t>
      </w:r>
      <w:r w:rsidRPr="007010C1">
        <w:rPr>
          <w:rStyle w:val="Char1"/>
          <w:spacing w:val="-7"/>
          <w:rtl/>
          <w:lang w:bidi="ar-SA"/>
        </w:rPr>
        <w:t>له»</w:t>
      </w:r>
      <w:r w:rsidRPr="007010C1">
        <w:rPr>
          <w:rFonts w:ascii="Traditional Arabic"/>
          <w:spacing w:val="-7"/>
          <w:rtl/>
          <w:lang w:bidi="ar-SA"/>
        </w:rPr>
        <w:t xml:space="preserve"> بگویید و چون برای سومین </w:t>
      </w:r>
      <w:r w:rsidR="00B57BE9" w:rsidRPr="007010C1">
        <w:rPr>
          <w:rFonts w:ascii="Traditional Arabic"/>
          <w:spacing w:val="-7"/>
          <w:rtl/>
          <w:lang w:bidi="ar-SA"/>
        </w:rPr>
        <w:t xml:space="preserve">بار </w:t>
      </w:r>
      <w:r w:rsidRPr="007010C1">
        <w:rPr>
          <w:rFonts w:ascii="Traditional Arabic"/>
          <w:spacing w:val="-7"/>
          <w:rtl/>
          <w:lang w:bidi="ar-SA"/>
        </w:rPr>
        <w:t xml:space="preserve">عطسه زد </w:t>
      </w:r>
      <w:r w:rsidR="00B57BE9" w:rsidRPr="007010C1">
        <w:rPr>
          <w:rFonts w:ascii="Traditional Arabic"/>
          <w:spacing w:val="-7"/>
          <w:rtl/>
          <w:lang w:bidi="ar-SA"/>
        </w:rPr>
        <w:t xml:space="preserve">و </w:t>
      </w:r>
      <w:r w:rsidR="00B57BE9" w:rsidRPr="007010C1">
        <w:rPr>
          <w:rStyle w:val="Char1"/>
          <w:spacing w:val="-7"/>
          <w:rtl/>
          <w:lang w:bidi="ar-SA"/>
        </w:rPr>
        <w:t>«الحمد</w:t>
      </w:r>
      <w:r w:rsidR="00310590">
        <w:rPr>
          <w:rStyle w:val="Char1"/>
          <w:rFonts w:hint="cs"/>
          <w:spacing w:val="-7"/>
          <w:rtl/>
          <w:lang w:bidi="ar-SA"/>
        </w:rPr>
        <w:t xml:space="preserve"> </w:t>
      </w:r>
      <w:r w:rsidR="00B57BE9" w:rsidRPr="007010C1">
        <w:rPr>
          <w:rStyle w:val="Char1"/>
          <w:spacing w:val="-7"/>
          <w:rtl/>
          <w:lang w:bidi="ar-SA"/>
        </w:rPr>
        <w:t>لله»</w:t>
      </w:r>
      <w:r w:rsidR="00B57BE9" w:rsidRPr="007010C1">
        <w:rPr>
          <w:rFonts w:ascii="Traditional Arabic"/>
          <w:spacing w:val="-7"/>
          <w:rtl/>
          <w:lang w:bidi="ar-SA"/>
        </w:rPr>
        <w:t xml:space="preserve"> گفت، در جوابش </w:t>
      </w:r>
      <w:r w:rsidR="00B57BE9" w:rsidRPr="007010C1">
        <w:rPr>
          <w:rStyle w:val="Char1"/>
          <w:spacing w:val="-7"/>
          <w:rtl/>
          <w:lang w:bidi="ar-SA"/>
        </w:rPr>
        <w:t>«یرحم</w:t>
      </w:r>
      <w:r w:rsidR="00310590">
        <w:rPr>
          <w:rStyle w:val="Char1"/>
          <w:rFonts w:hint="cs"/>
          <w:spacing w:val="-7"/>
          <w:rtl/>
          <w:lang w:bidi="ar-SA"/>
        </w:rPr>
        <w:t>ك</w:t>
      </w:r>
      <w:r w:rsidR="00B57BE9" w:rsidRPr="007010C1">
        <w:rPr>
          <w:rStyle w:val="Char1"/>
          <w:rFonts w:cs="Times New Roman"/>
          <w:spacing w:val="-7"/>
          <w:rtl/>
          <w:lang w:bidi="ar-SA"/>
        </w:rPr>
        <w:t>‌</w:t>
      </w:r>
      <w:r w:rsidR="00B57BE9" w:rsidRPr="007010C1">
        <w:rPr>
          <w:rStyle w:val="Char1"/>
          <w:rFonts w:ascii="mylotus" w:hAnsi="mylotus"/>
          <w:spacing w:val="-7"/>
          <w:rtl/>
          <w:lang w:bidi="ar-SA"/>
        </w:rPr>
        <w:t>الله»</w:t>
      </w:r>
      <w:r w:rsidR="00B57BE9" w:rsidRPr="007010C1">
        <w:rPr>
          <w:rFonts w:ascii="Traditional Arabic"/>
          <w:spacing w:val="-7"/>
          <w:rtl/>
          <w:lang w:bidi="ar-SA"/>
        </w:rPr>
        <w:t xml:space="preserve"> بگویید</w:t>
      </w:r>
      <w:r w:rsidR="001F08A9" w:rsidRPr="007010C1">
        <w:rPr>
          <w:rFonts w:ascii="Traditional Arabic"/>
          <w:spacing w:val="-7"/>
          <w:rtl/>
          <w:lang w:bidi="ar-SA"/>
        </w:rPr>
        <w:t>؛ ولی برای چهارمین</w:t>
      </w:r>
      <w:r w:rsidR="00B36FCB" w:rsidRPr="007010C1">
        <w:rPr>
          <w:rFonts w:ascii="Traditional Arabic"/>
          <w:spacing w:val="-7"/>
          <w:rtl/>
          <w:lang w:bidi="ar-SA"/>
        </w:rPr>
        <w:t xml:space="preserve"> به او بگویید: خداوند، به تو سلامتی بدهد که سرما خورده‌ای.</w:t>
      </w:r>
      <w:r w:rsidR="00FB2EE3" w:rsidRPr="007010C1">
        <w:rPr>
          <w:rStyle w:val="FootnoteReference"/>
          <w:rFonts w:cs="B Lotus"/>
          <w:spacing w:val="-7"/>
          <w:szCs w:val="28"/>
          <w:rtl/>
          <w:lang w:bidi="ar-SA"/>
        </w:rPr>
        <w:t>(</w:t>
      </w:r>
      <w:r w:rsidR="00FB2EE3" w:rsidRPr="007010C1">
        <w:rPr>
          <w:rStyle w:val="FootnoteReference"/>
          <w:rFonts w:cs="B Lotus"/>
          <w:spacing w:val="-7"/>
          <w:szCs w:val="28"/>
          <w:rtl/>
          <w:lang w:bidi="ar-SA"/>
        </w:rPr>
        <w:footnoteReference w:id="347"/>
      </w:r>
      <w:r w:rsidR="00FB2EE3" w:rsidRPr="007010C1">
        <w:rPr>
          <w:rStyle w:val="FootnoteReference"/>
          <w:rFonts w:cs="B Lotus"/>
          <w:spacing w:val="-7"/>
          <w:szCs w:val="28"/>
          <w:rtl/>
          <w:lang w:bidi="ar-SA"/>
        </w:rPr>
        <w:t>)</w:t>
      </w:r>
      <w:r w:rsidR="00994EBE" w:rsidRPr="007010C1">
        <w:rPr>
          <w:rFonts w:ascii="Traditional Arabic"/>
          <w:spacing w:val="-7"/>
          <w:rtl/>
          <w:lang w:bidi="ar-SA"/>
        </w:rPr>
        <w:t xml:space="preserve"> از آن جهت به او می‌گویید سرما خورده‌ای که سؤال نکند: چرا </w:t>
      </w:r>
      <w:r w:rsidR="00994EBE" w:rsidRPr="007010C1">
        <w:rPr>
          <w:rStyle w:val="Char1"/>
          <w:spacing w:val="-7"/>
          <w:rtl/>
          <w:lang w:bidi="ar-SA"/>
        </w:rPr>
        <w:t>«یرحم</w:t>
      </w:r>
      <w:r w:rsidR="00310590">
        <w:rPr>
          <w:rStyle w:val="Char1"/>
          <w:rFonts w:hint="cs"/>
          <w:spacing w:val="-7"/>
          <w:rtl/>
          <w:lang w:bidi="ar-SA"/>
        </w:rPr>
        <w:t>ك</w:t>
      </w:r>
      <w:r w:rsidR="00994EBE" w:rsidRPr="007010C1">
        <w:rPr>
          <w:rStyle w:val="Char1"/>
          <w:rFonts w:cs="Times New Roman"/>
          <w:spacing w:val="-7"/>
          <w:rtl/>
          <w:lang w:bidi="ar-SA"/>
        </w:rPr>
        <w:t>‌</w:t>
      </w:r>
      <w:r w:rsidR="00994EBE" w:rsidRPr="007010C1">
        <w:rPr>
          <w:rStyle w:val="Char1"/>
          <w:rFonts w:ascii="mylotus" w:hAnsi="mylotus"/>
          <w:spacing w:val="-7"/>
          <w:rtl/>
          <w:lang w:bidi="ar-SA"/>
        </w:rPr>
        <w:t>الله»</w:t>
      </w:r>
      <w:r w:rsidR="00994EBE" w:rsidRPr="007010C1">
        <w:rPr>
          <w:rFonts w:ascii="Traditional Arabic"/>
          <w:spacing w:val="-7"/>
          <w:rtl/>
          <w:lang w:bidi="ar-SA"/>
        </w:rPr>
        <w:t xml:space="preserve"> نگفتی؟ و بدین‌سان علتش را برای او بیان می‌کنید.</w:t>
      </w:r>
    </w:p>
    <w:p w:rsidR="00994EBE" w:rsidRPr="00FB2EE3" w:rsidRDefault="00994EBE" w:rsidP="00167AB1">
      <w:pPr>
        <w:autoSpaceDE w:val="0"/>
        <w:autoSpaceDN w:val="0"/>
        <w:adjustRightInd w:val="0"/>
        <w:rPr>
          <w:rFonts w:ascii="Traditional Arabic"/>
          <w:spacing w:val="0"/>
          <w:rtl/>
          <w:lang w:bidi="ar-SA"/>
        </w:rPr>
      </w:pPr>
      <w:r w:rsidRPr="00FB2EE3">
        <w:rPr>
          <w:rFonts w:ascii="Traditional Arabic"/>
          <w:spacing w:val="0"/>
          <w:rtl/>
          <w:lang w:bidi="ar-SA"/>
        </w:rPr>
        <w:t>فایده‌ی دیگرش، این است به سلامتی خود، اهمیت بیش‌تری می‌دهد و از آن‌چه که بیماری‌اش را شدیدتر می‌کند، دوری می‌نماید. بهترین درمان برای سرماخوردگی، استراحت است؛ البته اگر انسان، در معرض هوای سرد قرار نگیرد یا آب سرد نیاشامد، سرماخوردگی‌اش، زودتر برطرف می‌شود. هرکسی، خود می‌تواند با رعایت نکات بهداشتی و پیش‌گیری از بیماری‌ها، پزشک خود باشد.</w:t>
      </w:r>
    </w:p>
    <w:p w:rsidR="00F84902" w:rsidRPr="00FB2EE3" w:rsidRDefault="00994EBE" w:rsidP="00310590">
      <w:pPr>
        <w:autoSpaceDE w:val="0"/>
        <w:autoSpaceDN w:val="0"/>
        <w:adjustRightInd w:val="0"/>
        <w:rPr>
          <w:rFonts w:ascii="Traditional Arabic"/>
          <w:spacing w:val="0"/>
          <w:rtl/>
          <w:lang w:bidi="ar-SA"/>
        </w:rPr>
      </w:pPr>
      <w:r w:rsidRPr="00FB2EE3">
        <w:rPr>
          <w:rFonts w:ascii="Traditional Arabic"/>
          <w:spacing w:val="0"/>
          <w:rtl/>
          <w:lang w:bidi="ar-SA"/>
        </w:rPr>
        <w:t>برخی</w:t>
      </w:r>
      <w:r w:rsidR="001F08A9" w:rsidRPr="00FB2EE3">
        <w:rPr>
          <w:rFonts w:ascii="Traditional Arabic"/>
          <w:spacing w:val="0"/>
          <w:rtl/>
          <w:lang w:bidi="ar-SA"/>
        </w:rPr>
        <w:t xml:space="preserve"> از مردم، در جوابِ </w:t>
      </w:r>
      <w:r w:rsidR="001F08A9" w:rsidRPr="00FB2EE3">
        <w:rPr>
          <w:rStyle w:val="Char1"/>
          <w:spacing w:val="0"/>
          <w:rtl/>
          <w:lang w:bidi="ar-SA"/>
        </w:rPr>
        <w:t>«یرحم</w:t>
      </w:r>
      <w:r w:rsidR="00310590">
        <w:rPr>
          <w:rStyle w:val="Char1"/>
          <w:rFonts w:hint="cs"/>
          <w:spacing w:val="0"/>
          <w:rtl/>
          <w:lang w:bidi="ar-SA"/>
        </w:rPr>
        <w:t>ك</w:t>
      </w:r>
      <w:r w:rsidR="001F08A9" w:rsidRPr="00FB2EE3">
        <w:rPr>
          <w:rStyle w:val="Char1"/>
          <w:rFonts w:cs="Times New Roman"/>
          <w:spacing w:val="0"/>
          <w:rtl/>
          <w:lang w:bidi="ar-SA"/>
        </w:rPr>
        <w:t>‌</w:t>
      </w:r>
      <w:r w:rsidR="001F08A9" w:rsidRPr="00FB2EE3">
        <w:rPr>
          <w:rStyle w:val="Char1"/>
          <w:rFonts w:ascii="mylotus" w:hAnsi="mylotus"/>
          <w:spacing w:val="0"/>
          <w:rtl/>
          <w:lang w:bidi="ar-SA"/>
        </w:rPr>
        <w:t>الله»</w:t>
      </w:r>
      <w:r w:rsidRPr="00FB2EE3">
        <w:rPr>
          <w:rFonts w:ascii="Traditional Arabic"/>
          <w:spacing w:val="0"/>
          <w:rtl/>
          <w:lang w:bidi="ar-SA"/>
        </w:rPr>
        <w:t xml:space="preserve"> می‌گویند: </w:t>
      </w:r>
      <w:r w:rsidRPr="00FB2EE3">
        <w:rPr>
          <w:rStyle w:val="Char1"/>
          <w:spacing w:val="0"/>
          <w:rtl/>
          <w:lang w:bidi="ar-SA"/>
        </w:rPr>
        <w:t>«یهدینا و یهدیکم</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یعنی: الله، ما و شما را هدایت</w:t>
      </w:r>
      <w:r w:rsidR="001F08A9" w:rsidRPr="00FB2EE3">
        <w:rPr>
          <w:rFonts w:ascii="Traditional Arabic"/>
          <w:spacing w:val="0"/>
          <w:rtl/>
          <w:lang w:bidi="ar-SA"/>
        </w:rPr>
        <w:t xml:space="preserve"> کند. گفتن این عبارت، درست نیست؛</w:t>
      </w:r>
      <w:r w:rsidRPr="00FB2EE3">
        <w:rPr>
          <w:rFonts w:ascii="Traditional Arabic"/>
          <w:spacing w:val="0"/>
          <w:rtl/>
          <w:lang w:bidi="ar-SA"/>
        </w:rPr>
        <w:t xml:space="preserve"> زیرا آن شخص، با گفتن </w:t>
      </w:r>
      <w:r w:rsidRPr="00FB2EE3">
        <w:rPr>
          <w:rStyle w:val="Char1"/>
          <w:spacing w:val="0"/>
          <w:rtl/>
          <w:lang w:bidi="ar-SA"/>
        </w:rPr>
        <w:t>«یرحمک</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xml:space="preserve"> برای شما دعای خیر کرده است؛ حال چرا ابتدا برای خود دعای هدایت می‌کنید و سپس برای او. آری؛ اگر بگوید: </w:t>
      </w:r>
      <w:r w:rsidRPr="00FB2EE3">
        <w:rPr>
          <w:rStyle w:val="Char1"/>
          <w:spacing w:val="0"/>
          <w:rtl/>
          <w:lang w:bidi="ar-SA"/>
        </w:rPr>
        <w:t>«یرحمنا و یرحمک</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xml:space="preserve">، در جواب بگویید: </w:t>
      </w:r>
      <w:r w:rsidR="00310590" w:rsidRPr="00FB2EE3">
        <w:rPr>
          <w:rStyle w:val="Char1"/>
          <w:spacing w:val="0"/>
          <w:rtl/>
          <w:lang w:bidi="ar-SA"/>
        </w:rPr>
        <w:t>«يَهْدِيكُمْ اللَّهُ وَيُصْلِحُ بَالَكُمْ»</w:t>
      </w:r>
      <w:r w:rsidRPr="00FB2EE3">
        <w:rPr>
          <w:rFonts w:ascii="Traditional Arabic"/>
          <w:spacing w:val="0"/>
          <w:rtl/>
          <w:lang w:bidi="ar-SA"/>
        </w:rPr>
        <w:t xml:space="preserve">. ولی از آن‌جا که به شما </w:t>
      </w:r>
      <w:r w:rsidRPr="00FB2EE3">
        <w:rPr>
          <w:rStyle w:val="Char1"/>
          <w:spacing w:val="0"/>
          <w:rtl/>
          <w:lang w:bidi="ar-SA"/>
        </w:rPr>
        <w:t>«یرحم</w:t>
      </w:r>
      <w:r w:rsidR="00310590">
        <w:rPr>
          <w:rStyle w:val="Char1"/>
          <w:rFonts w:hint="cs"/>
          <w:spacing w:val="0"/>
          <w:rtl/>
          <w:lang w:bidi="ar-SA"/>
        </w:rPr>
        <w:t>ك</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xml:space="preserve"> گفته است، شما نیز مطابق رهنمود نبوی، عمل کنید و به او بگویید: </w:t>
      </w:r>
      <w:r w:rsidRPr="00FB2EE3">
        <w:rPr>
          <w:rStyle w:val="Char1"/>
          <w:spacing w:val="0"/>
          <w:rtl/>
          <w:lang w:bidi="ar-SA"/>
        </w:rPr>
        <w:t>«يَهْدِيكُمْ اللَّهُ وَيُصْلِحُ بَالَكُمْ</w:t>
      </w:r>
      <w:r w:rsidR="004A383E" w:rsidRPr="00FB2EE3">
        <w:rPr>
          <w:rStyle w:val="Char1"/>
          <w:spacing w:val="0"/>
          <w:rtl/>
          <w:lang w:bidi="ar-SA"/>
        </w:rPr>
        <w:t>»</w:t>
      </w:r>
      <w:r w:rsidRPr="00FB2EE3">
        <w:rPr>
          <w:rFonts w:ascii="Traditional Arabic"/>
          <w:spacing w:val="0"/>
          <w:rtl/>
          <w:lang w:bidi="ar-SA"/>
        </w:rPr>
        <w:t>.</w:t>
      </w:r>
    </w:p>
    <w:p w:rsidR="00994EBE" w:rsidRPr="00FB2EE3" w:rsidRDefault="00994EBE" w:rsidP="00167AB1">
      <w:pPr>
        <w:autoSpaceDE w:val="0"/>
        <w:autoSpaceDN w:val="0"/>
        <w:adjustRightInd w:val="0"/>
        <w:rPr>
          <w:rFonts w:ascii="Traditional Arabic"/>
          <w:spacing w:val="0"/>
          <w:rtl/>
          <w:lang w:bidi="ar-SA"/>
        </w:rPr>
      </w:pPr>
      <w:r w:rsidRPr="00FB2EE3">
        <w:rPr>
          <w:rFonts w:ascii="Traditional Arabic"/>
          <w:spacing w:val="0"/>
          <w:rtl/>
          <w:lang w:bidi="ar-SA"/>
        </w:rPr>
        <w:t>گفته می‌شود: یهودیان نزد پیامبر</w:t>
      </w:r>
      <w:r w:rsidRPr="00FB2EE3">
        <w:rPr>
          <w:rFonts w:ascii="Traditional Arabic"/>
          <w:spacing w:val="0"/>
          <w:lang w:bidi="ar-SA"/>
        </w:rPr>
        <w:sym w:font="AGA Arabesque" w:char="F072"/>
      </w:r>
      <w:r w:rsidRPr="00FB2EE3">
        <w:rPr>
          <w:rFonts w:ascii="Traditional Arabic"/>
          <w:spacing w:val="0"/>
          <w:rtl/>
          <w:lang w:bidi="ar-SA"/>
        </w:rPr>
        <w:t xml:space="preserve"> وانمود می‌کردند که عطسه می‌زنند؛ یعنی با تکلف، عطسه می‌زدند تا پیامبر</w:t>
      </w:r>
      <w:r w:rsidRPr="00FB2EE3">
        <w:rPr>
          <w:rFonts w:ascii="Traditional Arabic"/>
          <w:spacing w:val="0"/>
          <w:lang w:bidi="ar-SA"/>
        </w:rPr>
        <w:sym w:font="AGA Arabesque" w:char="F072"/>
      </w:r>
      <w:r w:rsidRPr="00FB2EE3">
        <w:rPr>
          <w:rFonts w:ascii="Traditional Arabic"/>
          <w:spacing w:val="0"/>
          <w:rtl/>
          <w:lang w:bidi="ar-SA"/>
        </w:rPr>
        <w:t xml:space="preserve"> به آنان بگوید: </w:t>
      </w:r>
      <w:r w:rsidRPr="00FB2EE3">
        <w:rPr>
          <w:rStyle w:val="Char1"/>
          <w:spacing w:val="0"/>
          <w:rtl/>
          <w:lang w:bidi="ar-SA"/>
        </w:rPr>
        <w:t>«یرحمکم</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زیرا شکی در رسالت پیامبر</w:t>
      </w:r>
      <w:r w:rsidRPr="00FB2EE3">
        <w:rPr>
          <w:rFonts w:ascii="Traditional Arabic"/>
          <w:spacing w:val="0"/>
          <w:lang w:bidi="ar-SA"/>
        </w:rPr>
        <w:sym w:font="AGA Arabesque" w:char="F072"/>
      </w:r>
      <w:r w:rsidRPr="00FB2EE3">
        <w:rPr>
          <w:rFonts w:ascii="Traditional Arabic"/>
          <w:spacing w:val="0"/>
          <w:rtl/>
          <w:lang w:bidi="ar-SA"/>
        </w:rPr>
        <w:t xml:space="preserve"> نداشتند و </w:t>
      </w:r>
      <w:r w:rsidR="00F7252B" w:rsidRPr="00FB2EE3">
        <w:rPr>
          <w:rFonts w:ascii="Traditional Arabic"/>
          <w:spacing w:val="0"/>
          <w:rtl/>
          <w:lang w:bidi="ar-SA"/>
        </w:rPr>
        <w:t>بر این باور بودند</w:t>
      </w:r>
      <w:r w:rsidRPr="00FB2EE3">
        <w:rPr>
          <w:rFonts w:ascii="Traditional Arabic"/>
          <w:spacing w:val="0"/>
          <w:rtl/>
          <w:lang w:bidi="ar-SA"/>
        </w:rPr>
        <w:t xml:space="preserve"> که اگر این بزرگوار، برای ایشان دعای رحمت کند، </w:t>
      </w:r>
      <w:r w:rsidR="001F08A9" w:rsidRPr="00FB2EE3">
        <w:rPr>
          <w:rFonts w:ascii="Traditional Arabic"/>
          <w:spacing w:val="0"/>
          <w:rtl/>
          <w:lang w:bidi="ar-SA"/>
        </w:rPr>
        <w:t>حتماً دعایش</w:t>
      </w:r>
      <w:r w:rsidR="00F7252B" w:rsidRPr="00FB2EE3">
        <w:rPr>
          <w:rFonts w:ascii="Traditional Arabic"/>
          <w:spacing w:val="0"/>
          <w:rtl/>
          <w:lang w:bidi="ar-SA"/>
        </w:rPr>
        <w:t xml:space="preserve"> سودی به آن‌ها می‌رساند؛ ولی </w:t>
      </w:r>
      <w:r w:rsidR="00F35782" w:rsidRPr="00FB2EE3">
        <w:rPr>
          <w:rFonts w:ascii="Traditional Arabic"/>
          <w:spacing w:val="0"/>
          <w:rtl/>
          <w:lang w:bidi="ar-SA"/>
        </w:rPr>
        <w:t>دعای رحمت، هیچ سودی برای کافران ندارد و اصلاً جایز نیست که برای کافران، دعای رحمت کنیم. زیرا الله متعال، فرموده است:</w:t>
      </w:r>
    </w:p>
    <w:p w:rsidR="003D55CF" w:rsidRPr="00FB2EE3" w:rsidRDefault="007A58AF" w:rsidP="007A58A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لِلنَّبِيِّ</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فِرُواْ</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مُش</w:t>
      </w:r>
      <w:r w:rsidRPr="00FB2EE3">
        <w:rPr>
          <w:rFonts w:ascii="KFGQPC Uthmanic Script HAFS" w:hint="cs"/>
          <w:rtl/>
          <w:lang w:bidi="ar-SA"/>
        </w:rPr>
        <w:t>ۡ</w:t>
      </w:r>
      <w:r w:rsidRPr="00FB2EE3">
        <w:rPr>
          <w:rFonts w:ascii="KFGQPC Uthmanic Script HAFS" w:hint="eastAsia"/>
          <w:rtl/>
          <w:lang w:bidi="ar-SA"/>
        </w:rPr>
        <w:t>رِكِينَ</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كَانُو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أُوْلِي</w:t>
      </w:r>
      <w:r w:rsidRPr="00FB2EE3">
        <w:rPr>
          <w:rFonts w:ascii="KFGQPC Uthmanic Script HAFS"/>
          <w:rtl/>
          <w:lang w:bidi="ar-SA"/>
        </w:rPr>
        <w:t xml:space="preserve"> </w:t>
      </w:r>
      <w:r w:rsidRPr="00FB2EE3">
        <w:rPr>
          <w:rFonts w:ascii="KFGQPC Uthmanic Script HAFS" w:hint="eastAsia"/>
          <w:rtl/>
          <w:lang w:bidi="ar-SA"/>
        </w:rPr>
        <w:t>قُر</w:t>
      </w:r>
      <w:r w:rsidRPr="00FB2EE3">
        <w:rPr>
          <w:rFonts w:ascii="KFGQPC Uthmanic Script HAFS" w:hint="cs"/>
          <w:rtl/>
          <w:lang w:bidi="ar-SA"/>
        </w:rPr>
        <w:t>ۡ</w:t>
      </w:r>
      <w:r w:rsidRPr="00FB2EE3">
        <w:rPr>
          <w:rFonts w:ascii="KFGQPC Uthmanic Script HAFS" w:hint="eastAsia"/>
          <w:rtl/>
          <w:lang w:bidi="ar-SA"/>
        </w:rPr>
        <w:t>بَى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تَبَيَّنَ</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أَص</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جَحِيمِ</w:t>
      </w:r>
      <w:r w:rsidRPr="00FB2EE3">
        <w:rPr>
          <w:rFonts w:ascii="KFGQPC Uthmanic Script HAFS"/>
          <w:rtl/>
          <w:lang w:bidi="ar-SA"/>
        </w:rPr>
        <w:t xml:space="preserve"> </w:t>
      </w:r>
      <w:r w:rsidRPr="00FB2EE3">
        <w:rPr>
          <w:rFonts w:ascii="KFGQPC Uthmanic Script HAFS" w:hint="cs"/>
          <w:rtl/>
          <w:lang w:bidi="ar-SA"/>
        </w:rPr>
        <w:t>١١٣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التوبة</w:t>
      </w:r>
      <w:r w:rsidRPr="00FB2EE3">
        <w:rPr>
          <w:rStyle w:val="Char8"/>
          <w:rtl/>
        </w:rPr>
        <w:t xml:space="preserve">: </w:t>
      </w:r>
      <w:r w:rsidRPr="00FB2EE3">
        <w:rPr>
          <w:rStyle w:val="Char8"/>
          <w:rFonts w:hint="cs"/>
          <w:rtl/>
        </w:rPr>
        <w:t>١١٣</w:t>
      </w:r>
      <w:r w:rsidRPr="00FB2EE3">
        <w:rPr>
          <w:rStyle w:val="Char8"/>
          <w:rtl/>
        </w:rPr>
        <w:t>]</w:t>
      </w:r>
      <w:r w:rsidRPr="00FB2EE3">
        <w:rPr>
          <w:rFonts w:ascii="KFGQPC Uthman Taha Naskh" w:cs="KFGQPC Uthman Taha Naskh"/>
          <w:rtl/>
          <w:lang w:bidi="ar-SA"/>
        </w:rPr>
        <w:t xml:space="preserve">  </w:t>
      </w:r>
      <w:r w:rsidR="00714714" w:rsidRPr="00FB2EE3">
        <w:rPr>
          <w:rtl/>
          <w:lang w:bidi="ar-SA"/>
        </w:rPr>
        <w:tab/>
      </w:r>
    </w:p>
    <w:p w:rsidR="003D55CF" w:rsidRPr="00FB2EE3" w:rsidRDefault="003D55CF" w:rsidP="00167AB1">
      <w:pPr>
        <w:pStyle w:val="a2"/>
        <w:rPr>
          <w:rtl/>
          <w:lang w:bidi="ar-SA"/>
        </w:rPr>
      </w:pPr>
      <w:r w:rsidRPr="00FB2EE3">
        <w:rPr>
          <w:rtl/>
          <w:lang w:bidi="ar-SA"/>
        </w:rPr>
        <w:t>برای پیامبر و مؤمنان روا نیست که برای مشرکان، پس از آن‌که برایشان روشن شد که آنان دوزخی‌اند، آمرزش بخواهند؛ هرچند خویشاوند باشند.</w:t>
      </w:r>
    </w:p>
    <w:p w:rsidR="00F35782" w:rsidRPr="00FB2EE3" w:rsidRDefault="003D55CF" w:rsidP="00167AB1">
      <w:pPr>
        <w:autoSpaceDE w:val="0"/>
        <w:autoSpaceDN w:val="0"/>
        <w:adjustRightInd w:val="0"/>
        <w:rPr>
          <w:rFonts w:ascii="Traditional Arabic" w:cs="Times New Roman"/>
          <w:spacing w:val="0"/>
          <w:rtl/>
          <w:lang w:bidi="ar-SA"/>
        </w:rPr>
      </w:pPr>
      <w:r w:rsidRPr="00FB2EE3">
        <w:rPr>
          <w:rFonts w:ascii="Traditional Arabic"/>
          <w:spacing w:val="0"/>
          <w:rtl/>
          <w:lang w:bidi="ar-SA"/>
        </w:rPr>
        <w:t>شاید این پرسش مطرح شود که چرا ابراهیم</w:t>
      </w:r>
      <w:r w:rsidRPr="00FB2EE3">
        <w:rPr>
          <w:rFonts w:ascii="Traditional Arabic"/>
          <w:spacing w:val="0"/>
          <w:lang w:bidi="ar-SA"/>
        </w:rPr>
        <w:sym w:font="AGA Arabesque" w:char="F075"/>
      </w:r>
      <w:r w:rsidRPr="00FB2EE3">
        <w:rPr>
          <w:rFonts w:ascii="Traditional Arabic"/>
          <w:spacing w:val="0"/>
          <w:rtl/>
          <w:lang w:bidi="ar-SA"/>
        </w:rPr>
        <w:t xml:space="preserve"> که مو</w:t>
      </w:r>
      <w:r w:rsidR="001F08A9" w:rsidRPr="00FB2EE3">
        <w:rPr>
          <w:rFonts w:ascii="Traditional Arabic"/>
          <w:spacing w:val="0"/>
          <w:rtl/>
          <w:lang w:bidi="ar-SA"/>
        </w:rPr>
        <w:t>حد و یکتاپرست بود، برای پدرِ</w:t>
      </w:r>
      <w:r w:rsidRPr="00FB2EE3">
        <w:rPr>
          <w:rFonts w:ascii="Traditional Arabic"/>
          <w:spacing w:val="0"/>
          <w:rtl/>
          <w:lang w:bidi="ar-SA"/>
        </w:rPr>
        <w:t xml:space="preserve"> مشرکِ خویش، درخواست آمرزش کرد؟ الله متعال، جوابش را به‌روشنی داده و فرموده است:</w:t>
      </w:r>
    </w:p>
    <w:p w:rsidR="007A58AF" w:rsidRPr="00FB2EE3" w:rsidRDefault="007A58AF" w:rsidP="007010C1">
      <w:pPr>
        <w:pStyle w:val="a2"/>
        <w:tabs>
          <w:tab w:val="right" w:pos="6718"/>
        </w:tabs>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وَمَا</w:t>
      </w:r>
      <w:r w:rsidRPr="00FB2EE3">
        <w:rPr>
          <w:rStyle w:val="Char2"/>
          <w:rtl/>
        </w:rPr>
        <w:t xml:space="preserve"> </w:t>
      </w:r>
      <w:r w:rsidRPr="00FB2EE3">
        <w:rPr>
          <w:rStyle w:val="Char2"/>
          <w:rFonts w:hint="eastAsia"/>
          <w:rtl/>
        </w:rPr>
        <w:t>كَانَ</w:t>
      </w:r>
      <w:r w:rsidRPr="00FB2EE3">
        <w:rPr>
          <w:rStyle w:val="Char2"/>
          <w:rtl/>
        </w:rPr>
        <w:t xml:space="preserve"> </w:t>
      </w:r>
      <w:r w:rsidRPr="00FB2EE3">
        <w:rPr>
          <w:rStyle w:val="Char2"/>
          <w:rFonts w:hint="cs"/>
          <w:rtl/>
        </w:rPr>
        <w:t>ٱ</w:t>
      </w:r>
      <w:r w:rsidRPr="00FB2EE3">
        <w:rPr>
          <w:rStyle w:val="Char2"/>
          <w:rFonts w:hint="eastAsia"/>
          <w:rtl/>
        </w:rPr>
        <w:t>س</w:t>
      </w:r>
      <w:r w:rsidRPr="00FB2EE3">
        <w:rPr>
          <w:rStyle w:val="Char2"/>
          <w:rFonts w:hint="cs"/>
          <w:rtl/>
        </w:rPr>
        <w:t>ۡ</w:t>
      </w:r>
      <w:r w:rsidRPr="00FB2EE3">
        <w:rPr>
          <w:rStyle w:val="Char2"/>
          <w:rFonts w:hint="eastAsia"/>
          <w:rtl/>
        </w:rPr>
        <w:t>تِغ</w:t>
      </w:r>
      <w:r w:rsidRPr="00FB2EE3">
        <w:rPr>
          <w:rStyle w:val="Char2"/>
          <w:rFonts w:hint="cs"/>
          <w:rtl/>
        </w:rPr>
        <w:t>ۡ</w:t>
      </w:r>
      <w:r w:rsidRPr="00FB2EE3">
        <w:rPr>
          <w:rStyle w:val="Char2"/>
          <w:rFonts w:hint="eastAsia"/>
          <w:rtl/>
        </w:rPr>
        <w:t>فَارُ</w:t>
      </w:r>
      <w:r w:rsidRPr="00FB2EE3">
        <w:rPr>
          <w:rStyle w:val="Char2"/>
          <w:rtl/>
        </w:rPr>
        <w:t xml:space="preserve"> </w:t>
      </w:r>
      <w:r w:rsidRPr="00FB2EE3">
        <w:rPr>
          <w:rStyle w:val="Char2"/>
          <w:rFonts w:hint="eastAsia"/>
          <w:rtl/>
        </w:rPr>
        <w:t>إِب</w:t>
      </w:r>
      <w:r w:rsidRPr="00FB2EE3">
        <w:rPr>
          <w:rStyle w:val="Char2"/>
          <w:rFonts w:hint="cs"/>
          <w:rtl/>
        </w:rPr>
        <w:t>ۡ</w:t>
      </w:r>
      <w:r w:rsidRPr="00FB2EE3">
        <w:rPr>
          <w:rStyle w:val="Char2"/>
          <w:rFonts w:hint="eastAsia"/>
          <w:rtl/>
        </w:rPr>
        <w:t>رَ</w:t>
      </w:r>
      <w:r w:rsidRPr="00FB2EE3">
        <w:rPr>
          <w:rStyle w:val="Char2"/>
          <w:rFonts w:hint="cs"/>
          <w:rtl/>
        </w:rPr>
        <w:t>ٰ</w:t>
      </w:r>
      <w:r w:rsidRPr="00FB2EE3">
        <w:rPr>
          <w:rStyle w:val="Char2"/>
          <w:rFonts w:hint="eastAsia"/>
          <w:rtl/>
        </w:rPr>
        <w:t>هِيمَ</w:t>
      </w:r>
      <w:r w:rsidRPr="00FB2EE3">
        <w:rPr>
          <w:rStyle w:val="Char2"/>
          <w:rtl/>
        </w:rPr>
        <w:t xml:space="preserve"> </w:t>
      </w:r>
      <w:r w:rsidRPr="00FB2EE3">
        <w:rPr>
          <w:rStyle w:val="Char2"/>
          <w:rFonts w:hint="eastAsia"/>
          <w:rtl/>
        </w:rPr>
        <w:t>لِأَبِيهِ</w:t>
      </w:r>
      <w:r w:rsidRPr="00FB2EE3">
        <w:rPr>
          <w:rStyle w:val="Char2"/>
          <w:rtl/>
        </w:rPr>
        <w:t xml:space="preserve"> </w:t>
      </w:r>
      <w:r w:rsidRPr="00FB2EE3">
        <w:rPr>
          <w:rStyle w:val="Char2"/>
          <w:rFonts w:hint="eastAsia"/>
          <w:rtl/>
        </w:rPr>
        <w:t>إِلَّا</w:t>
      </w:r>
      <w:r w:rsidRPr="00FB2EE3">
        <w:rPr>
          <w:rStyle w:val="Char2"/>
          <w:rtl/>
        </w:rPr>
        <w:t xml:space="preserve"> </w:t>
      </w:r>
      <w:r w:rsidRPr="00FB2EE3">
        <w:rPr>
          <w:rStyle w:val="Char2"/>
          <w:rFonts w:hint="eastAsia"/>
          <w:rtl/>
        </w:rPr>
        <w:t>عَن</w:t>
      </w:r>
      <w:r w:rsidRPr="00FB2EE3">
        <w:rPr>
          <w:rStyle w:val="Char2"/>
          <w:rtl/>
        </w:rPr>
        <w:t xml:space="preserve"> </w:t>
      </w:r>
      <w:r w:rsidRPr="00FB2EE3">
        <w:rPr>
          <w:rStyle w:val="Char2"/>
          <w:rFonts w:hint="eastAsia"/>
          <w:rtl/>
        </w:rPr>
        <w:t>مَّو</w:t>
      </w:r>
      <w:r w:rsidRPr="00FB2EE3">
        <w:rPr>
          <w:rStyle w:val="Char2"/>
          <w:rFonts w:hint="cs"/>
          <w:rtl/>
        </w:rPr>
        <w:t>ۡ</w:t>
      </w:r>
      <w:r w:rsidRPr="00FB2EE3">
        <w:rPr>
          <w:rStyle w:val="Char2"/>
          <w:rFonts w:hint="eastAsia"/>
          <w:rtl/>
        </w:rPr>
        <w:t>عِدَة</w:t>
      </w:r>
      <w:r w:rsidRPr="00FB2EE3">
        <w:rPr>
          <w:rStyle w:val="Char2"/>
          <w:rFonts w:hint="cs"/>
          <w:rtl/>
        </w:rPr>
        <w:t>ٖ</w:t>
      </w:r>
      <w:r w:rsidRPr="00FB2EE3">
        <w:rPr>
          <w:rStyle w:val="Char2"/>
          <w:rtl/>
        </w:rPr>
        <w:t xml:space="preserve"> </w:t>
      </w:r>
      <w:r w:rsidRPr="00FB2EE3">
        <w:rPr>
          <w:rStyle w:val="Char2"/>
          <w:rFonts w:hint="eastAsia"/>
          <w:rtl/>
        </w:rPr>
        <w:t>وَعَدَهَا</w:t>
      </w:r>
      <w:r w:rsidRPr="00FB2EE3">
        <w:rPr>
          <w:rStyle w:val="Char2"/>
          <w:rFonts w:hint="cs"/>
          <w:rtl/>
        </w:rPr>
        <w:t>ٓ</w:t>
      </w:r>
      <w:r w:rsidRPr="00FB2EE3">
        <w:rPr>
          <w:rStyle w:val="Char2"/>
          <w:rtl/>
        </w:rPr>
        <w:t xml:space="preserve"> </w:t>
      </w:r>
      <w:r w:rsidRPr="00FB2EE3">
        <w:rPr>
          <w:rStyle w:val="Char2"/>
          <w:rFonts w:hint="eastAsia"/>
          <w:rtl/>
        </w:rPr>
        <w:t>إِيَّاهُ</w:t>
      </w:r>
      <w:r w:rsidRPr="00FB2EE3">
        <w:rPr>
          <w:rStyle w:val="Char2"/>
          <w:rtl/>
        </w:rPr>
        <w:t xml:space="preserve"> </w:t>
      </w:r>
      <w:r w:rsidRPr="00FB2EE3">
        <w:rPr>
          <w:rStyle w:val="Char2"/>
          <w:rFonts w:hint="eastAsia"/>
          <w:rtl/>
        </w:rPr>
        <w:t>فَلَمَّا</w:t>
      </w:r>
      <w:r w:rsidRPr="00FB2EE3">
        <w:rPr>
          <w:rStyle w:val="Char2"/>
          <w:rtl/>
        </w:rPr>
        <w:t xml:space="preserve"> </w:t>
      </w:r>
      <w:r w:rsidRPr="00FB2EE3">
        <w:rPr>
          <w:rStyle w:val="Char2"/>
          <w:rFonts w:hint="eastAsia"/>
          <w:rtl/>
        </w:rPr>
        <w:t>تَبَيَّنَ</w:t>
      </w:r>
      <w:r w:rsidRPr="00FB2EE3">
        <w:rPr>
          <w:rStyle w:val="Char2"/>
          <w:rtl/>
        </w:rPr>
        <w:t xml:space="preserve"> </w:t>
      </w:r>
      <w:r w:rsidRPr="00FB2EE3">
        <w:rPr>
          <w:rStyle w:val="Char2"/>
          <w:rFonts w:hint="eastAsia"/>
          <w:rtl/>
        </w:rPr>
        <w:t>لَهُ</w:t>
      </w:r>
      <w:r w:rsidRPr="00FB2EE3">
        <w:rPr>
          <w:rStyle w:val="Char2"/>
          <w:rFonts w:hint="cs"/>
          <w:rtl/>
        </w:rPr>
        <w:t>ۥٓ</w:t>
      </w:r>
      <w:r w:rsidRPr="00FB2EE3">
        <w:rPr>
          <w:rStyle w:val="Char2"/>
          <w:rtl/>
        </w:rPr>
        <w:t xml:space="preserve"> </w:t>
      </w:r>
      <w:r w:rsidRPr="00FB2EE3">
        <w:rPr>
          <w:rStyle w:val="Char2"/>
          <w:rFonts w:hint="eastAsia"/>
          <w:rtl/>
        </w:rPr>
        <w:t>أَنَّهُ</w:t>
      </w:r>
      <w:r w:rsidRPr="00FB2EE3">
        <w:rPr>
          <w:rStyle w:val="Char2"/>
          <w:rFonts w:hint="cs"/>
          <w:rtl/>
        </w:rPr>
        <w:t>ۥ</w:t>
      </w:r>
      <w:r w:rsidRPr="00FB2EE3">
        <w:rPr>
          <w:rStyle w:val="Char2"/>
          <w:rtl/>
        </w:rPr>
        <w:t xml:space="preserve"> </w:t>
      </w:r>
      <w:r w:rsidRPr="00FB2EE3">
        <w:rPr>
          <w:rStyle w:val="Char2"/>
          <w:rFonts w:hint="eastAsia"/>
          <w:rtl/>
        </w:rPr>
        <w:t>عَدُوّ</w:t>
      </w:r>
      <w:r w:rsidRPr="00FB2EE3">
        <w:rPr>
          <w:rStyle w:val="Char2"/>
          <w:rFonts w:hint="cs"/>
          <w:rtl/>
        </w:rPr>
        <w:t>ٞ</w:t>
      </w:r>
      <w:r w:rsidRPr="00FB2EE3">
        <w:rPr>
          <w:rStyle w:val="Char2"/>
          <w:rtl/>
        </w:rPr>
        <w:t xml:space="preserve"> </w:t>
      </w:r>
      <w:r w:rsidRPr="00FB2EE3">
        <w:rPr>
          <w:rStyle w:val="Char2"/>
          <w:rFonts w:hint="eastAsia"/>
          <w:rtl/>
        </w:rPr>
        <w:t>لِّلَّهِ</w:t>
      </w:r>
      <w:r w:rsidRPr="00FB2EE3">
        <w:rPr>
          <w:rStyle w:val="Char2"/>
          <w:rtl/>
        </w:rPr>
        <w:t xml:space="preserve"> </w:t>
      </w:r>
      <w:r w:rsidRPr="00FB2EE3">
        <w:rPr>
          <w:rStyle w:val="Char2"/>
          <w:rFonts w:hint="eastAsia"/>
          <w:rtl/>
        </w:rPr>
        <w:t>تَبَرَّأَ</w:t>
      </w:r>
      <w:r w:rsidRPr="00FB2EE3">
        <w:rPr>
          <w:rStyle w:val="Char2"/>
          <w:rtl/>
        </w:rPr>
        <w:t xml:space="preserve"> </w:t>
      </w:r>
      <w:r w:rsidRPr="00FB2EE3">
        <w:rPr>
          <w:rStyle w:val="Char2"/>
          <w:rFonts w:hint="eastAsia"/>
          <w:rtl/>
        </w:rPr>
        <w:t>مِن</w:t>
      </w:r>
      <w:r w:rsidRPr="00FB2EE3">
        <w:rPr>
          <w:rStyle w:val="Char2"/>
          <w:rFonts w:hint="cs"/>
          <w:rtl/>
        </w:rPr>
        <w:t>ۡ</w:t>
      </w:r>
      <w:r w:rsidRPr="00FB2EE3">
        <w:rPr>
          <w:rStyle w:val="Char2"/>
          <w:rFonts w:hint="eastAsia"/>
          <w:rtl/>
        </w:rPr>
        <w:t>هُ</w:t>
      </w:r>
      <w:r w:rsidRPr="00FB2EE3">
        <w:rPr>
          <w:rStyle w:val="Char2"/>
          <w:rFonts w:hint="cs"/>
          <w:rtl/>
        </w:rPr>
        <w:t>ۚ</w:t>
      </w:r>
      <w:r w:rsidRPr="00FB2EE3">
        <w:rPr>
          <w:rStyle w:val="Char2"/>
          <w:rtl/>
        </w:rPr>
        <w:t xml:space="preserve"> </w:t>
      </w:r>
      <w:r w:rsidRPr="00FB2EE3">
        <w:rPr>
          <w:rStyle w:val="Char2"/>
          <w:rFonts w:hint="eastAsia"/>
          <w:rtl/>
        </w:rPr>
        <w:t>إِنَّ</w:t>
      </w:r>
      <w:r w:rsidRPr="00FB2EE3">
        <w:rPr>
          <w:rStyle w:val="Char2"/>
          <w:rtl/>
        </w:rPr>
        <w:t xml:space="preserve"> </w:t>
      </w:r>
      <w:r w:rsidRPr="00FB2EE3">
        <w:rPr>
          <w:rStyle w:val="Char2"/>
          <w:rFonts w:hint="eastAsia"/>
          <w:rtl/>
        </w:rPr>
        <w:t>إِب</w:t>
      </w:r>
      <w:r w:rsidRPr="00FB2EE3">
        <w:rPr>
          <w:rStyle w:val="Char2"/>
          <w:rFonts w:hint="cs"/>
          <w:rtl/>
        </w:rPr>
        <w:t>ۡ</w:t>
      </w:r>
      <w:r w:rsidRPr="00FB2EE3">
        <w:rPr>
          <w:rStyle w:val="Char2"/>
          <w:rFonts w:hint="eastAsia"/>
          <w:rtl/>
        </w:rPr>
        <w:t>رَ</w:t>
      </w:r>
      <w:r w:rsidRPr="00FB2EE3">
        <w:rPr>
          <w:rStyle w:val="Char2"/>
          <w:rFonts w:hint="cs"/>
          <w:rtl/>
        </w:rPr>
        <w:t>ٰ</w:t>
      </w:r>
      <w:r w:rsidRPr="00FB2EE3">
        <w:rPr>
          <w:rStyle w:val="Char2"/>
          <w:rFonts w:hint="eastAsia"/>
          <w:rtl/>
        </w:rPr>
        <w:t>هِيمَ</w:t>
      </w:r>
      <w:r w:rsidRPr="00FB2EE3">
        <w:rPr>
          <w:rStyle w:val="Char2"/>
          <w:rtl/>
        </w:rPr>
        <w:t xml:space="preserve"> </w:t>
      </w:r>
      <w:r w:rsidRPr="00FB2EE3">
        <w:rPr>
          <w:rStyle w:val="Char2"/>
          <w:rFonts w:hint="eastAsia"/>
          <w:rtl/>
        </w:rPr>
        <w:t>لَأَوَّ</w:t>
      </w:r>
      <w:r w:rsidRPr="00FB2EE3">
        <w:rPr>
          <w:rStyle w:val="Char2"/>
          <w:rFonts w:hint="cs"/>
          <w:rtl/>
        </w:rPr>
        <w:t>ٰ</w:t>
      </w:r>
      <w:r w:rsidRPr="00FB2EE3">
        <w:rPr>
          <w:rStyle w:val="Char2"/>
          <w:rFonts w:hint="eastAsia"/>
          <w:rtl/>
        </w:rPr>
        <w:t>هٌ</w:t>
      </w:r>
      <w:r w:rsidRPr="00FB2EE3">
        <w:rPr>
          <w:rStyle w:val="Char2"/>
          <w:rtl/>
        </w:rPr>
        <w:t xml:space="preserve"> </w:t>
      </w:r>
      <w:r w:rsidRPr="00FB2EE3">
        <w:rPr>
          <w:rStyle w:val="Char2"/>
          <w:rFonts w:hint="eastAsia"/>
          <w:rtl/>
        </w:rPr>
        <w:t>حَلِيم</w:t>
      </w:r>
      <w:r w:rsidRPr="00FB2EE3">
        <w:rPr>
          <w:rStyle w:val="Char2"/>
          <w:rFonts w:hint="cs"/>
          <w:rtl/>
        </w:rPr>
        <w:t>ٞ</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١١٤</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التوبة</w:t>
      </w:r>
      <w:r w:rsidRPr="00FB2EE3">
        <w:rPr>
          <w:rStyle w:val="Char8"/>
          <w:rtl/>
        </w:rPr>
        <w:t xml:space="preserve">: </w:t>
      </w:r>
      <w:r w:rsidRPr="00FB2EE3">
        <w:rPr>
          <w:rStyle w:val="Char8"/>
          <w:rFonts w:hint="cs"/>
          <w:rtl/>
        </w:rPr>
        <w:t>١١٤</w:t>
      </w:r>
      <w:r w:rsidRPr="00FB2EE3">
        <w:rPr>
          <w:rStyle w:val="Char8"/>
          <w:rtl/>
        </w:rPr>
        <w:t>]</w:t>
      </w:r>
      <w:r w:rsidRPr="00FB2EE3">
        <w:rPr>
          <w:rFonts w:ascii="KFGQPC Uthman Taha Naskh" w:cs="KFGQPC Uthman Taha Naskh"/>
          <w:rtl/>
          <w:lang w:bidi="ar-SA"/>
        </w:rPr>
        <w:t xml:space="preserve">  </w:t>
      </w:r>
    </w:p>
    <w:p w:rsidR="00A51308" w:rsidRPr="00FB2EE3" w:rsidRDefault="00A51308" w:rsidP="00167AB1">
      <w:pPr>
        <w:pStyle w:val="a2"/>
        <w:rPr>
          <w:rtl/>
          <w:lang w:bidi="ar-SA"/>
        </w:rPr>
      </w:pPr>
      <w:r w:rsidRPr="00FB2EE3">
        <w:rPr>
          <w:rtl/>
          <w:lang w:bidi="ar-SA"/>
        </w:rPr>
        <w:t>و درخواست آمرزش ابراهیم برای پدرش فقط به‌موجب وعده‌ای بود که به او داده بود و چون برایش روشن شد که او دشمن الله است، از او بیزاری جست. به‌راستی ابراهیم خداترس و بردبار بود.</w:t>
      </w:r>
    </w:p>
    <w:p w:rsidR="00182DBE" w:rsidRPr="00FB2EE3" w:rsidRDefault="00182DBE" w:rsidP="00A10177">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D167BC" w:rsidRPr="00FB2EE3" w:rsidRDefault="00182DBE" w:rsidP="00167AB1">
      <w:pPr>
        <w:pStyle w:val="a4"/>
        <w:rPr>
          <w:rtl/>
          <w:lang w:bidi="ar-SA"/>
        </w:rPr>
      </w:pPr>
      <w:r w:rsidRPr="00FB2EE3">
        <w:rPr>
          <w:rtl/>
          <w:lang w:bidi="ar-SA"/>
        </w:rPr>
        <w:t xml:space="preserve">244- </w:t>
      </w:r>
      <w:r w:rsidR="00D167BC" w:rsidRPr="00FB2EE3">
        <w:rPr>
          <w:rtl/>
          <w:lang w:bidi="ar-SA"/>
        </w:rPr>
        <w:t>وعن أَبي عُمارة الْبراءِ بنِ عازبٍ</w:t>
      </w:r>
      <w:r w:rsidR="00FF510C" w:rsidRPr="00FB2EE3">
        <w:rPr>
          <w:rFonts w:cs="(M. Aiyada Ayoub ALKobaisi)"/>
          <w:b w:val="0"/>
          <w:bCs w:val="0"/>
          <w:rtl/>
          <w:lang w:bidi="ar-SA"/>
        </w:rPr>
        <w:t>$</w:t>
      </w:r>
      <w:r w:rsidR="00D167BC" w:rsidRPr="00FB2EE3">
        <w:rPr>
          <w:rtl/>
          <w:lang w:bidi="ar-SA"/>
        </w:rPr>
        <w:t xml:space="preserve"> قال: أَمرنا رسولُ</w:t>
      </w:r>
      <w:r w:rsidR="00D167BC" w:rsidRPr="00FB2EE3">
        <w:rPr>
          <w:lang w:bidi="ar-SA"/>
        </w:rPr>
        <w:t>‌</w:t>
      </w:r>
      <w:r w:rsidR="006B06BD">
        <w:rPr>
          <w:rtl/>
          <w:lang w:bidi="ar-SA"/>
        </w:rPr>
        <w:t>الله</w:t>
      </w:r>
      <w:r w:rsidR="00D167BC" w:rsidRPr="00FB2EE3">
        <w:rPr>
          <w:b w:val="0"/>
          <w:bCs w:val="0"/>
          <w:rtl/>
          <w:lang w:bidi="ar-SA"/>
        </w:rPr>
        <w:sym w:font="AGA Arabesque" w:char="F072"/>
      </w:r>
      <w:r w:rsidR="00D167BC" w:rsidRPr="00FB2EE3">
        <w:rPr>
          <w:rtl/>
          <w:lang w:bidi="ar-SA"/>
        </w:rPr>
        <w:t xml:space="preserve"> بِسبْع: أَمرنَا بِعِيادة الْمرِيض، وَاتِّبَاعِ الْجنازةِ، وتَشْمِيتِ الْعاطِس، وَإِبْرارِ الْمُقْسِم، ونَصْرِ المظْلُوم، وَإِجابَةِ الدَّاعِي، وإِفْشاءِ السَّلام. وَنَهانَا عَنْ خواتِيمَ أَوْ تَختُّمٍ بالذَّهب، وَعنْ شُرْبٍ بالفَضَّةِ ، وعَنِ المياثِرِ </w:t>
      </w:r>
      <w:r w:rsidR="007010C1">
        <w:rPr>
          <w:rFonts w:hint="cs"/>
          <w:rtl/>
          <w:lang w:bidi="ar-SA"/>
        </w:rPr>
        <w:br/>
      </w:r>
      <w:r w:rsidR="007010C1" w:rsidRPr="007010C1">
        <w:rPr>
          <w:sz w:val="2"/>
          <w:szCs w:val="2"/>
          <w:rtl/>
          <w:lang w:bidi="ar-SA"/>
        </w:rPr>
        <w:br/>
      </w:r>
      <w:r w:rsidR="00D167BC" w:rsidRPr="00FB2EE3">
        <w:rPr>
          <w:rtl/>
          <w:lang w:bidi="ar-SA"/>
        </w:rPr>
        <w:t>الحُمْر، وَعَنِ الْقَسِّيِّ، وَعَنْ لُبْسِ الحَرِيرِ وَالإِسْتَبْرَقِ وَالدِّيبَاج. [متفق عليه]</w:t>
      </w:r>
      <w:r w:rsidR="00FB2EE3" w:rsidRPr="00FB2EE3">
        <w:rPr>
          <w:rStyle w:val="FootnoteReference"/>
          <w:rFonts w:cs="B Lotus"/>
          <w:bCs w:val="0"/>
          <w:szCs w:val="28"/>
          <w:rtl/>
          <w:lang w:bidi="ar-SA"/>
        </w:rPr>
        <w:t>(</w:t>
      </w:r>
      <w:r w:rsidR="00FB2EE3" w:rsidRPr="00FB2EE3">
        <w:rPr>
          <w:rStyle w:val="FootnoteReference"/>
          <w:rFonts w:cs="B Lotus"/>
          <w:bCs w:val="0"/>
          <w:szCs w:val="28"/>
          <w:rtl/>
          <w:lang w:bidi="ar-SA"/>
        </w:rPr>
        <w:footnoteReference w:id="348"/>
      </w:r>
      <w:r w:rsidR="00FB2EE3" w:rsidRPr="00FB2EE3">
        <w:rPr>
          <w:rStyle w:val="FootnoteReference"/>
          <w:rFonts w:cs="B Lotus"/>
          <w:bCs w:val="0"/>
          <w:szCs w:val="28"/>
          <w:rtl/>
          <w:lang w:bidi="ar-SA"/>
        </w:rPr>
        <w:t>)</w:t>
      </w:r>
    </w:p>
    <w:p w:rsidR="00D167BC" w:rsidRPr="00FB2EE3" w:rsidRDefault="00D167BC" w:rsidP="00167AB1">
      <w:pPr>
        <w:pStyle w:val="a4"/>
        <w:rPr>
          <w:rtl/>
          <w:lang w:bidi="ar-SA"/>
        </w:rPr>
      </w:pPr>
      <w:r w:rsidRPr="00FB2EE3">
        <w:rPr>
          <w:rtl/>
          <w:lang w:bidi="ar-SA"/>
        </w:rPr>
        <w:t>وفي روايةٍ : وإِنْشَادِ الضَّالةِ فِي السَّبْعِ الأُول.</w:t>
      </w:r>
    </w:p>
    <w:p w:rsidR="00A51308" w:rsidRPr="00FB2EE3" w:rsidRDefault="00E54F68" w:rsidP="00167AB1">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ابوعُما</w:t>
      </w:r>
      <w:r w:rsidR="00FF510C" w:rsidRPr="00FB2EE3">
        <w:rPr>
          <w:rFonts w:ascii="Traditional Arabic"/>
          <w:spacing w:val="0"/>
          <w:rtl/>
          <w:lang w:bidi="ar-SA"/>
        </w:rPr>
        <w:t>ره، بَراء بن عازب</w:t>
      </w:r>
      <w:r w:rsidR="00FF510C" w:rsidRPr="00FB2EE3">
        <w:rPr>
          <w:rFonts w:ascii="Traditional Arabic" w:cs="(M. Aiyada Ayoub ALKobaisi)"/>
          <w:spacing w:val="0"/>
          <w:rtl/>
          <w:lang w:bidi="ar-SA"/>
        </w:rPr>
        <w:t>$</w:t>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ما را به انجامِ هفت کار، امر فرمود و از انجامِ هفت کار منع نمود: آن‌چه بدان امر کرد، عبارتند از: عیادتِ بیمار، تشییع جنازه، جوابِ کسی که عطسه می‌زند (با گفتن </w:t>
      </w:r>
      <w:r w:rsidRPr="00FB2EE3">
        <w:rPr>
          <w:rStyle w:val="Char1"/>
          <w:spacing w:val="0"/>
          <w:rtl/>
          <w:lang w:bidi="ar-SA"/>
        </w:rPr>
        <w:t>یرحمک</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rFonts w:ascii="Traditional Arabic"/>
          <w:spacing w:val="0"/>
          <w:rtl/>
          <w:lang w:bidi="ar-SA"/>
        </w:rPr>
        <w:t>)، عملی ساختنِ سوگندِ کسی که سوگند یاد می‌کند؛ یاری رساندن به مظلوم، قبول کردنِ دعوت، و انتشارِ سلام.</w:t>
      </w:r>
      <w:r w:rsidR="002502EC" w:rsidRPr="00FB2EE3">
        <w:rPr>
          <w:rFonts w:ascii="Traditional Arabic"/>
          <w:spacing w:val="0"/>
          <w:rtl/>
          <w:lang w:bidi="ar-SA"/>
        </w:rPr>
        <w:t xml:space="preserve"> و کارهایی که منع کرد، عبارتند از: استفاده از انگشترِ طلا، (خوردن و) آشامیدن در ظروف نقره‌ای، استفاده از </w:t>
      </w:r>
      <w:r w:rsidR="001F08A9" w:rsidRPr="00FB2EE3">
        <w:rPr>
          <w:rFonts w:ascii="Traditional Arabic"/>
          <w:spacing w:val="0"/>
          <w:rtl/>
          <w:lang w:bidi="ar-SA"/>
        </w:rPr>
        <w:t>زین و هر زیراندازی که از ابریشم</w:t>
      </w:r>
      <w:r w:rsidR="002502EC" w:rsidRPr="00FB2EE3">
        <w:rPr>
          <w:rFonts w:ascii="Traditional Arabic"/>
          <w:spacing w:val="0"/>
          <w:rtl/>
          <w:lang w:bidi="ar-SA"/>
        </w:rPr>
        <w:t xml:space="preserve"> ساخته شده باشد</w:t>
      </w:r>
      <w:r w:rsidR="001F08A9" w:rsidRPr="00FB2EE3">
        <w:rPr>
          <w:rFonts w:ascii="Traditional Arabic"/>
          <w:spacing w:val="0"/>
          <w:rtl/>
          <w:lang w:bidi="ar-SA"/>
        </w:rPr>
        <w:t>،</w:t>
      </w:r>
      <w:r w:rsidR="002502EC" w:rsidRPr="00FB2EE3">
        <w:rPr>
          <w:rFonts w:ascii="Traditional Arabic"/>
          <w:spacing w:val="0"/>
          <w:rtl/>
          <w:lang w:bidi="ar-SA"/>
        </w:rPr>
        <w:t xml:space="preserve"> و استفاده از لباسی که در بافتِ آن ابریشم به‌کا</w:t>
      </w:r>
      <w:r w:rsidR="00C12283">
        <w:rPr>
          <w:rFonts w:ascii="Traditional Arabic"/>
          <w:spacing w:val="0"/>
          <w:rtl/>
          <w:lang w:bidi="ar-SA"/>
        </w:rPr>
        <w:t>ر رفته است؛ و پوشیدنِ حریر (ابر</w:t>
      </w:r>
      <w:r w:rsidR="00C12283">
        <w:rPr>
          <w:rFonts w:ascii="Traditional Arabic" w:hint="cs"/>
          <w:spacing w:val="0"/>
          <w:rtl/>
          <w:lang w:bidi="ar-SA"/>
        </w:rPr>
        <w:t>ي</w:t>
      </w:r>
      <w:r w:rsidR="002502EC" w:rsidRPr="00FB2EE3">
        <w:rPr>
          <w:rFonts w:ascii="Traditional Arabic"/>
          <w:spacing w:val="0"/>
          <w:rtl/>
          <w:lang w:bidi="ar-SA"/>
        </w:rPr>
        <w:t>شمِ نازک) و ابریشم ضخیم، و دیبا.</w:t>
      </w:r>
    </w:p>
    <w:p w:rsidR="00557439" w:rsidRPr="00FB2EE3" w:rsidRDefault="00557439" w:rsidP="00167AB1">
      <w:pPr>
        <w:autoSpaceDE w:val="0"/>
        <w:autoSpaceDN w:val="0"/>
        <w:adjustRightInd w:val="0"/>
        <w:rPr>
          <w:rFonts w:ascii="Traditional Arabic"/>
          <w:spacing w:val="0"/>
          <w:rtl/>
          <w:lang w:bidi="ar-SA"/>
        </w:rPr>
      </w:pPr>
      <w:r w:rsidRPr="00FB2EE3">
        <w:rPr>
          <w:rFonts w:ascii="Traditional Arabic"/>
          <w:spacing w:val="0"/>
          <w:rtl/>
          <w:lang w:bidi="ar-SA"/>
        </w:rPr>
        <w:t>در روایت دیگری، اعلام پیدا کردن دام (یا کالای) گم‌شده، جزو هفت کار اول، شمرده شده است.</w:t>
      </w:r>
    </w:p>
    <w:p w:rsidR="007229D6" w:rsidRPr="00FB2EE3" w:rsidRDefault="007229D6"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7229D6" w:rsidRPr="00FB2EE3" w:rsidRDefault="004B1223" w:rsidP="00167AB1">
      <w:pPr>
        <w:autoSpaceDE w:val="0"/>
        <w:autoSpaceDN w:val="0"/>
        <w:adjustRightInd w:val="0"/>
        <w:rPr>
          <w:spacing w:val="0"/>
          <w:rtl/>
          <w:lang w:bidi="ar-SA"/>
        </w:rPr>
      </w:pPr>
      <w:r w:rsidRPr="00FB2EE3">
        <w:rPr>
          <w:rFonts w:ascii="Traditional Arabic"/>
          <w:spacing w:val="0"/>
          <w:rtl/>
          <w:lang w:bidi="ar-SA"/>
        </w:rPr>
        <w:t>مؤلف</w:t>
      </w:r>
      <w:r w:rsidR="001F08A9" w:rsidRPr="00FB2EE3">
        <w:rPr>
          <w:rFonts w:ascii="Traditional Arabic" w:cs="CTraditional Arabic"/>
          <w:spacing w:val="0"/>
          <w:rtl/>
          <w:lang w:bidi="ar-SA"/>
        </w:rPr>
        <w:t>/</w:t>
      </w:r>
      <w:r w:rsidRPr="00FB2EE3">
        <w:rPr>
          <w:rFonts w:ascii="Traditional Arabic"/>
          <w:spacing w:val="0"/>
          <w:rtl/>
          <w:lang w:bidi="ar-SA"/>
        </w:rPr>
        <w:t xml:space="preserve"> در بیان حقوق مسلمان، روایتی از براء بن عازب</w:t>
      </w:r>
      <w:r w:rsidR="00B01E96" w:rsidRPr="00FB2EE3">
        <w:rPr>
          <w:rFonts w:ascii="Traditional Arabic" w:cs="(M. Aiyada Ayoub ALKobaisi)"/>
          <w:spacing w:val="0"/>
          <w:rtl/>
          <w:lang w:bidi="ar-SA"/>
        </w:rPr>
        <w:t>$</w:t>
      </w:r>
      <w:r w:rsidRPr="00FB2EE3">
        <w:rPr>
          <w:rFonts w:ascii="Traditional Arabic"/>
          <w:spacing w:val="0"/>
          <w:rtl/>
          <w:lang w:bidi="ar-SA"/>
        </w:rPr>
        <w:t xml:space="preserve"> نقل کرده که پیامبر</w:t>
      </w:r>
      <w:r w:rsidRPr="00FB2EE3">
        <w:rPr>
          <w:rFonts w:ascii="Traditional Arabic"/>
          <w:spacing w:val="0"/>
          <w:lang w:bidi="ar-SA"/>
        </w:rPr>
        <w:sym w:font="AGA Arabesque" w:char="F072"/>
      </w:r>
      <w:r w:rsidRPr="00FB2EE3">
        <w:rPr>
          <w:rFonts w:ascii="Traditional Arabic"/>
          <w:spacing w:val="0"/>
          <w:rtl/>
          <w:lang w:bidi="ar-SA"/>
        </w:rPr>
        <w:t xml:space="preserve"> اصحابش را به انجام هفت کار دستور داد و آن‌ها را از انجام هفت عمل، منع فرمود. پیش‌تر درباره‌ی پنج مورد از کارهایی که رسول‌الله</w:t>
      </w:r>
      <w:r w:rsidRPr="00FB2EE3">
        <w:rPr>
          <w:rFonts w:ascii="Traditional Arabic"/>
          <w:spacing w:val="0"/>
          <w:lang w:bidi="ar-SA"/>
        </w:rPr>
        <w:sym w:font="AGA Arabesque" w:char="F072"/>
      </w:r>
      <w:r w:rsidRPr="00FB2EE3">
        <w:rPr>
          <w:rFonts w:ascii="Traditional Arabic"/>
          <w:spacing w:val="0"/>
          <w:rtl/>
          <w:lang w:bidi="ar-SA"/>
        </w:rPr>
        <w:t xml:space="preserve"> در این حدیث، به انجام آن دستور داده اس</w:t>
      </w:r>
      <w:r w:rsidR="00B01E96" w:rsidRPr="00FB2EE3">
        <w:rPr>
          <w:rFonts w:ascii="Traditional Arabic"/>
          <w:spacing w:val="0"/>
          <w:rtl/>
          <w:lang w:bidi="ar-SA"/>
        </w:rPr>
        <w:t>ت، سخن گفتیم. در این حدیث، علاوه</w:t>
      </w:r>
      <w:r w:rsidRPr="00FB2EE3">
        <w:rPr>
          <w:rFonts w:ascii="Traditional Arabic"/>
          <w:spacing w:val="0"/>
          <w:rtl/>
          <w:lang w:bidi="ar-SA"/>
        </w:rPr>
        <w:t xml:space="preserve"> بر پنج موردِ قبلی، «به کمک ک</w:t>
      </w:r>
      <w:r w:rsidR="00B01E96" w:rsidRPr="00FB2EE3">
        <w:rPr>
          <w:rFonts w:ascii="Traditional Arabic"/>
          <w:spacing w:val="0"/>
          <w:rtl/>
          <w:lang w:bidi="ar-SA"/>
        </w:rPr>
        <w:t>ردن به مظلوم» نیز تصریح شده است؛</w:t>
      </w:r>
      <w:r w:rsidRPr="00FB2EE3">
        <w:rPr>
          <w:rFonts w:ascii="Traditional Arabic"/>
          <w:spacing w:val="0"/>
          <w:rtl/>
          <w:lang w:bidi="ar-SA"/>
        </w:rPr>
        <w:t xml:space="preserve"> یعنی ششمین حقی که هر مسلمانی بر سایر مسلمانان دارد، این است که ظلم و ستم را از او دور کنند یا در برابر ظالم، به دفاع از او برخیزند. فرقی نمی‌کند که نسبت به مال و ثروتش، ظلمی انجام شود یا نسبت به جان و آبروی او. در هر صورت، بر مسلمان واجب است که به بر</w:t>
      </w:r>
      <w:r w:rsidR="001F08A9" w:rsidRPr="00FB2EE3">
        <w:rPr>
          <w:rFonts w:ascii="Traditional Arabic"/>
          <w:spacing w:val="0"/>
          <w:rtl/>
          <w:lang w:bidi="ar-SA"/>
        </w:rPr>
        <w:t>ا</w:t>
      </w:r>
      <w:r w:rsidRPr="00FB2EE3">
        <w:rPr>
          <w:rFonts w:ascii="Traditional Arabic"/>
          <w:spacing w:val="0"/>
          <w:rtl/>
          <w:lang w:bidi="ar-SA"/>
        </w:rPr>
        <w:t xml:space="preserve">در مسلمان خویش، کمک و یاری نماید. </w:t>
      </w:r>
      <w:r w:rsidRPr="00FB2EE3">
        <w:rPr>
          <w:spacing w:val="0"/>
          <w:rtl/>
          <w:lang w:bidi="ar-SA"/>
        </w:rPr>
        <w:t>پیامبر</w:t>
      </w:r>
      <w:r w:rsidRPr="00FB2EE3">
        <w:rPr>
          <w:spacing w:val="0"/>
          <w:lang w:bidi="ar-SA"/>
        </w:rPr>
        <w:sym w:font="AGA Arabesque" w:char="F072"/>
      </w:r>
      <w:r w:rsidRPr="00FB2EE3">
        <w:rPr>
          <w:spacing w:val="0"/>
          <w:rtl/>
          <w:lang w:bidi="ar-SA"/>
        </w:rPr>
        <w:t xml:space="preserve"> فرمود: «به برادرت، کمک کن؛ چه ظالم باشد و چه مظلوم». گفتند: ای رسول‌خدا! کمک کردن به مظلوم که روشن است؛ اما به ظالم چگونه کمک کنیم؟ فرمود: «بدین‌سان که</w:t>
      </w:r>
      <w:r w:rsidR="00B01E96" w:rsidRPr="00FB2EE3">
        <w:rPr>
          <w:spacing w:val="0"/>
          <w:rtl/>
          <w:lang w:bidi="ar-SA"/>
        </w:rPr>
        <w:t xml:space="preserve"> او را از ظلم و ستم، باز دارید»؛</w:t>
      </w:r>
      <w:r w:rsidRPr="00FB2EE3">
        <w:rPr>
          <w:spacing w:val="0"/>
          <w:rtl/>
          <w:lang w:bidi="ar-SA"/>
        </w:rPr>
        <w:t xml:space="preserve"> زیرا کسی، ظلم می‌کند که مغلوبِ نفس خویش می‌گردد؛ از این‌رو به او کمک می‌کنیم تا بر نفس خویش چیره شود و دست از ظلم و ستم بردارد.</w:t>
      </w:r>
    </w:p>
    <w:p w:rsidR="004B1223" w:rsidRPr="00FB2EE3" w:rsidRDefault="004B1223" w:rsidP="00167AB1">
      <w:pPr>
        <w:autoSpaceDE w:val="0"/>
        <w:autoSpaceDN w:val="0"/>
        <w:adjustRightInd w:val="0"/>
        <w:rPr>
          <w:spacing w:val="0"/>
          <w:rtl/>
          <w:lang w:bidi="ar-SA"/>
        </w:rPr>
      </w:pPr>
      <w:r w:rsidRPr="00FB2EE3">
        <w:rPr>
          <w:spacing w:val="0"/>
          <w:rtl/>
          <w:lang w:bidi="ar-SA"/>
        </w:rPr>
        <w:t xml:space="preserve">بنابراین، اگر شخصی را دیدیم که نسبت به </w:t>
      </w:r>
      <w:r w:rsidR="002B0AA1" w:rsidRPr="00FB2EE3">
        <w:rPr>
          <w:spacing w:val="0"/>
          <w:rtl/>
          <w:lang w:bidi="ar-SA"/>
        </w:rPr>
        <w:t xml:space="preserve">حقوق </w:t>
      </w:r>
      <w:r w:rsidRPr="00FB2EE3">
        <w:rPr>
          <w:spacing w:val="0"/>
          <w:rtl/>
          <w:lang w:bidi="ar-SA"/>
        </w:rPr>
        <w:t xml:space="preserve">همسایه‌اش بی‌پرواست و به او بدی می‌کند، بر ما واجب است که به هر دو کمک کنیم؛ نزدِ ظالم برویم، یعنی نزد همان همسایه‌ای که حقوق همسایگی را رعایت نمی‌کند و او را نصیحت </w:t>
      </w:r>
      <w:r w:rsidR="0077669C" w:rsidRPr="00FB2EE3">
        <w:rPr>
          <w:spacing w:val="0"/>
          <w:rtl/>
          <w:lang w:bidi="ar-SA"/>
        </w:rPr>
        <w:t>نماییم</w:t>
      </w:r>
      <w:r w:rsidRPr="00FB2EE3">
        <w:rPr>
          <w:spacing w:val="0"/>
          <w:rtl/>
          <w:lang w:bidi="ar-SA"/>
        </w:rPr>
        <w:t xml:space="preserve"> و به او تذکر دهیم که پایمال کردن حقوق همسایگان، گناه و معصیت است و مجازات دارد؛ بر عکس به او یادآوری کنیم که حسن معاشرت با همسایگان، کار نیک و پسندیده‌ای</w:t>
      </w:r>
      <w:r w:rsidR="00B01E96" w:rsidRPr="00FB2EE3">
        <w:rPr>
          <w:spacing w:val="0"/>
          <w:rtl/>
          <w:lang w:bidi="ar-SA"/>
        </w:rPr>
        <w:t>‌</w:t>
      </w:r>
      <w:r w:rsidRPr="00FB2EE3">
        <w:rPr>
          <w:spacing w:val="0"/>
          <w:rtl/>
          <w:lang w:bidi="ar-SA"/>
        </w:rPr>
        <w:t>ست که اجر اخروی دارد. به همسایه‌ی مظلوم خود بدین‌سان کمک می‌کنیم که به او می‌گوییم: من، با همسایه حرف می‌زنم و نصیحتش می‌کنم؛ اگر الله هدایتش کرد، چه بهتر؛ و گرنه، حاضرم تا به‌اتفاق یک</w:t>
      </w:r>
      <w:r w:rsidR="00B01E96" w:rsidRPr="00FB2EE3">
        <w:rPr>
          <w:spacing w:val="0"/>
          <w:rtl/>
          <w:lang w:bidi="ar-SA"/>
        </w:rPr>
        <w:t>‌</w:t>
      </w:r>
      <w:r w:rsidRPr="00FB2EE3">
        <w:rPr>
          <w:spacing w:val="0"/>
          <w:rtl/>
          <w:lang w:bidi="ar-SA"/>
        </w:rPr>
        <w:t>دیگر،</w:t>
      </w:r>
      <w:r w:rsidR="0032141C" w:rsidRPr="00FB2EE3">
        <w:rPr>
          <w:spacing w:val="0"/>
          <w:rtl/>
          <w:lang w:bidi="ar-SA"/>
        </w:rPr>
        <w:t xml:space="preserve"> نزد قاضی برویم و با کمکِ هم،</w:t>
      </w:r>
      <w:r w:rsidRPr="00FB2EE3">
        <w:rPr>
          <w:spacing w:val="0"/>
          <w:rtl/>
          <w:lang w:bidi="ar-SA"/>
        </w:rPr>
        <w:t xml:space="preserve"> این مسأله را حل کنیم.</w:t>
      </w:r>
    </w:p>
    <w:p w:rsidR="002B0AA1" w:rsidRPr="00FB2EE3" w:rsidRDefault="0032141C" w:rsidP="00167AB1">
      <w:pPr>
        <w:autoSpaceDE w:val="0"/>
        <w:autoSpaceDN w:val="0"/>
        <w:adjustRightInd w:val="0"/>
        <w:rPr>
          <w:spacing w:val="0"/>
          <w:rtl/>
          <w:lang w:bidi="ar-SA"/>
        </w:rPr>
      </w:pPr>
      <w:r w:rsidRPr="00FB2EE3">
        <w:rPr>
          <w:spacing w:val="0"/>
          <w:rtl/>
          <w:lang w:bidi="ar-SA"/>
        </w:rPr>
        <w:t>هم‌چنین اگر شخصی را دیدید که حق یا طلبِ برادرِ مسلمانش را انکار می‌کند و شما می‌دانستید که واقعاً حق او را انکار و پایمال می‌نماید، نزد آن شخص بروید و نصیحتش کنید و برایش توضیح دهید که خوردن مال دیگران به‌ناحق، گناه و معصیت است و مجازات الهی را در پی خواهد داشت و هیچ خیر و برکتی در دنیا و آخرت ندارد؛ بلکه سراسر شر است. بدین‌سان او را نصیحت کنید تا حق برادرِ مسلمانش را ادا نماید. و نیز نزد ص</w:t>
      </w:r>
      <w:r w:rsidR="00B01E96" w:rsidRPr="00FB2EE3">
        <w:rPr>
          <w:spacing w:val="0"/>
          <w:rtl/>
          <w:lang w:bidi="ar-SA"/>
        </w:rPr>
        <w:t>ا</w:t>
      </w:r>
      <w:r w:rsidRPr="00FB2EE3">
        <w:rPr>
          <w:spacing w:val="0"/>
          <w:rtl/>
          <w:lang w:bidi="ar-SA"/>
        </w:rPr>
        <w:t>حبِ حق یا بستان‌کار بروید و به او بگویید: صبر کن؛ من با تو هستم. مطمئن باشم که او را نصیحت و توبیخ می‌کنم. خلاصه این‌که در هر ظلمی، به ظالم و مظلوم کمک می‌کنیم؛ کمک کردن به ظالم، این است که او را از ظلمش بازداریم.</w:t>
      </w:r>
    </w:p>
    <w:p w:rsidR="0032141C" w:rsidRPr="00FB2EE3" w:rsidRDefault="0032141C" w:rsidP="00167AB1">
      <w:pPr>
        <w:autoSpaceDE w:val="0"/>
        <w:autoSpaceDN w:val="0"/>
        <w:adjustRightInd w:val="0"/>
        <w:rPr>
          <w:spacing w:val="0"/>
          <w:rtl/>
          <w:lang w:bidi="ar-SA"/>
        </w:rPr>
      </w:pPr>
      <w:r w:rsidRPr="00FB2EE3">
        <w:rPr>
          <w:spacing w:val="0"/>
          <w:rtl/>
          <w:lang w:bidi="ar-SA"/>
        </w:rPr>
        <w:t xml:space="preserve">و اما هفتمین حقی که در این حدیث </w:t>
      </w:r>
      <w:r w:rsidR="00B01E96" w:rsidRPr="00FB2EE3">
        <w:rPr>
          <w:spacing w:val="0"/>
          <w:rtl/>
          <w:lang w:bidi="ar-SA"/>
        </w:rPr>
        <w:t>آمده، این است که وقتی برادر</w:t>
      </w:r>
      <w:r w:rsidRPr="00FB2EE3">
        <w:rPr>
          <w:spacing w:val="0"/>
          <w:rtl/>
          <w:lang w:bidi="ar-SA"/>
        </w:rPr>
        <w:t xml:space="preserve"> مسلمانتان شما را سوگن</w:t>
      </w:r>
      <w:r w:rsidR="00B01E96" w:rsidRPr="00FB2EE3">
        <w:rPr>
          <w:spacing w:val="0"/>
          <w:rtl/>
          <w:lang w:bidi="ar-SA"/>
        </w:rPr>
        <w:t xml:space="preserve">د داد و یا نزدتان درباره‌ی کاری سوگند یاد کرد، سوگندش را عملی </w:t>
      </w:r>
      <w:r w:rsidRPr="00FB2EE3">
        <w:rPr>
          <w:spacing w:val="0"/>
          <w:rtl/>
          <w:lang w:bidi="ar-SA"/>
        </w:rPr>
        <w:t>سازید و در این جهت، با او موافقت و هم</w:t>
      </w:r>
      <w:r w:rsidR="00B01E96" w:rsidRPr="00FB2EE3">
        <w:rPr>
          <w:spacing w:val="0"/>
          <w:rtl/>
          <w:lang w:bidi="ar-SA"/>
        </w:rPr>
        <w:t>‌</w:t>
      </w:r>
      <w:r w:rsidRPr="00FB2EE3">
        <w:rPr>
          <w:spacing w:val="0"/>
          <w:rtl/>
          <w:lang w:bidi="ar-SA"/>
        </w:rPr>
        <w:t xml:space="preserve">راهی نمایید. مثلاً اگر گفت: «به الله سوگند که باید این کار را انجام دهی»، حقّ اوست که برای عملی شدن سوگندش، آن را به انجام برسانید؛ مگر این‌که با انجامِ آن کار، ضرر و زیانی متوجهِ شما گردد.  به عنوان مثال: اگر کسی، شما را سوگند داد که او را از اثاث و وسایل منزل خود، باخبر سازید و شما دوست نداشتید که کسی، از دار و ندارِ شما باخبر شود، نیازی نیست که خواسته‌اش </w:t>
      </w:r>
      <w:r w:rsidR="00B01E96" w:rsidRPr="00FB2EE3">
        <w:rPr>
          <w:spacing w:val="0"/>
          <w:rtl/>
          <w:lang w:bidi="ar-SA"/>
        </w:rPr>
        <w:t>را بپذیرید؛ زیرا او</w:t>
      </w:r>
      <w:r w:rsidRPr="00FB2EE3">
        <w:rPr>
          <w:spacing w:val="0"/>
          <w:rtl/>
          <w:lang w:bidi="ar-SA"/>
        </w:rPr>
        <w:t xml:space="preserve"> در کار و زندگیِ شما، فضولی نموده و چون می‌خواهد ا</w:t>
      </w:r>
      <w:r w:rsidR="00B01E96" w:rsidRPr="00FB2EE3">
        <w:rPr>
          <w:spacing w:val="0"/>
          <w:rtl/>
          <w:lang w:bidi="ar-SA"/>
        </w:rPr>
        <w:t>ز اسرارِ شما آگاه شود، در حقیقت</w:t>
      </w:r>
      <w:r w:rsidRPr="00FB2EE3">
        <w:rPr>
          <w:spacing w:val="0"/>
          <w:rtl/>
          <w:lang w:bidi="ar-SA"/>
        </w:rPr>
        <w:t xml:space="preserve"> پا از گلیم خود درازتر کرده است و این، تجاوز به حقوق دیگران است و نباید به خواسته‌های متجاوز، ترتیب اثر داد.</w:t>
      </w:r>
    </w:p>
    <w:p w:rsidR="0032141C" w:rsidRPr="00FB2EE3" w:rsidRDefault="0032141C" w:rsidP="00167AB1">
      <w:pPr>
        <w:autoSpaceDE w:val="0"/>
        <w:autoSpaceDN w:val="0"/>
        <w:adjustRightInd w:val="0"/>
        <w:rPr>
          <w:spacing w:val="0"/>
          <w:rtl/>
          <w:lang w:bidi="ar-SA"/>
        </w:rPr>
      </w:pPr>
      <w:r w:rsidRPr="00FB2EE3">
        <w:rPr>
          <w:spacing w:val="0"/>
          <w:rtl/>
          <w:lang w:bidi="ar-SA"/>
        </w:rPr>
        <w:t>ولی اگر شما را سوگندی داد که در آن، حقی ضایع و پایم</w:t>
      </w:r>
      <w:r w:rsidR="00B01E96" w:rsidRPr="00FB2EE3">
        <w:rPr>
          <w:spacing w:val="0"/>
          <w:rtl/>
          <w:lang w:bidi="ar-SA"/>
        </w:rPr>
        <w:t xml:space="preserve">ال نمی‌شد، باید سوگندش را عملی </w:t>
      </w:r>
      <w:r w:rsidRPr="00FB2EE3">
        <w:rPr>
          <w:spacing w:val="0"/>
          <w:rtl/>
          <w:lang w:bidi="ar-SA"/>
        </w:rPr>
        <w:t>سازید؛ البته به‌شرطی که گناه و معصیتی در کار نباشد. مثلاً به کسی که با قسم و سوگند از ما می‌خواهد تا برایش سیگار بخَریم، هیچ کمکی نمی‌کنیم؛ و اصلاً عملی ساختنِ چنین سوگندهایی، جایز نیست</w:t>
      </w:r>
      <w:r w:rsidR="00B01E96" w:rsidRPr="00FB2EE3">
        <w:rPr>
          <w:spacing w:val="0"/>
          <w:rtl/>
          <w:lang w:bidi="ar-SA"/>
        </w:rPr>
        <w:t>؛</w:t>
      </w:r>
      <w:r w:rsidRPr="00FB2EE3">
        <w:rPr>
          <w:spacing w:val="0"/>
          <w:rtl/>
          <w:lang w:bidi="ar-SA"/>
        </w:rPr>
        <w:t xml:space="preserve"> زیرا تعاون و هم</w:t>
      </w:r>
      <w:r w:rsidR="00B01E96" w:rsidRPr="00FB2EE3">
        <w:rPr>
          <w:spacing w:val="0"/>
          <w:rtl/>
          <w:lang w:bidi="ar-SA"/>
        </w:rPr>
        <w:t>‌</w:t>
      </w:r>
      <w:r w:rsidRPr="00FB2EE3">
        <w:rPr>
          <w:spacing w:val="0"/>
          <w:rtl/>
          <w:lang w:bidi="ar-SA"/>
        </w:rPr>
        <w:t>کاری در زمینه‌ی گناه و معصیت، محسوب می‌شود.</w:t>
      </w:r>
    </w:p>
    <w:p w:rsidR="0032141C" w:rsidRPr="00FB2EE3" w:rsidRDefault="0032141C" w:rsidP="00167AB1">
      <w:pPr>
        <w:autoSpaceDE w:val="0"/>
        <w:autoSpaceDN w:val="0"/>
        <w:adjustRightInd w:val="0"/>
        <w:rPr>
          <w:spacing w:val="0"/>
          <w:rtl/>
          <w:lang w:bidi="ar-SA"/>
        </w:rPr>
      </w:pPr>
      <w:r w:rsidRPr="00FB2EE3">
        <w:rPr>
          <w:spacing w:val="0"/>
          <w:rtl/>
          <w:lang w:bidi="ar-SA"/>
        </w:rPr>
        <w:t xml:space="preserve">همان‌طور که گفتم، اگر با عملی ساختن سوگند دیگران، ضرر و زیانی متوجه شما شود، نباید به سوگندشان ترتیب اثر دهید. به عنوان مثال: اگر حج بر شما واجب است و پدرتان به شما بگوید: </w:t>
      </w:r>
      <w:r w:rsidR="00EB7983" w:rsidRPr="00FB2EE3">
        <w:rPr>
          <w:spacing w:val="0"/>
          <w:rtl/>
          <w:lang w:bidi="ar-SA"/>
        </w:rPr>
        <w:t>«</w:t>
      </w:r>
      <w:r w:rsidRPr="00FB2EE3">
        <w:rPr>
          <w:spacing w:val="0"/>
          <w:rtl/>
          <w:lang w:bidi="ar-SA"/>
        </w:rPr>
        <w:t>به الله سوگند که به حج نمی‌روی یا نباید به حج بروی</w:t>
      </w:r>
      <w:r w:rsidR="00EB7983" w:rsidRPr="00FB2EE3">
        <w:rPr>
          <w:spacing w:val="0"/>
          <w:rtl/>
          <w:lang w:bidi="ar-SA"/>
        </w:rPr>
        <w:t>»</w:t>
      </w:r>
      <w:r w:rsidRPr="00FB2EE3">
        <w:rPr>
          <w:spacing w:val="0"/>
          <w:rtl/>
          <w:lang w:bidi="ar-SA"/>
        </w:rPr>
        <w:t>، جایز نیست که از او اطا</w:t>
      </w:r>
      <w:r w:rsidR="00B01E96" w:rsidRPr="00FB2EE3">
        <w:rPr>
          <w:spacing w:val="0"/>
          <w:rtl/>
          <w:lang w:bidi="ar-SA"/>
        </w:rPr>
        <w:t>عت کنید یا به سوگندش اهمیت دهید؛</w:t>
      </w:r>
      <w:r w:rsidRPr="00FB2EE3">
        <w:rPr>
          <w:spacing w:val="0"/>
          <w:rtl/>
          <w:lang w:bidi="ar-SA"/>
        </w:rPr>
        <w:t xml:space="preserve"> زیرا این امر، به ترک واجبی شرعی می</w:t>
      </w:r>
      <w:r w:rsidR="00EB7983" w:rsidRPr="00FB2EE3">
        <w:rPr>
          <w:spacing w:val="0"/>
          <w:rtl/>
          <w:lang w:bidi="ar-SA"/>
        </w:rPr>
        <w:t>‌انجامد و اطاعت از مخل</w:t>
      </w:r>
      <w:r w:rsidR="00B75226" w:rsidRPr="00FB2EE3">
        <w:rPr>
          <w:spacing w:val="0"/>
          <w:rtl/>
          <w:lang w:bidi="ar-SA"/>
        </w:rPr>
        <w:t>وق در جهتِ نافرمانی از خالق، جایز نیست. اگر به فرضِ این‌که پدرتان، مادرتان را طلاق داده است یا مشکلاتی در میان آن‌ها وجود دارد، سوگند یاد کند و بگوید: «والله، حق نداری به ملاقات مادرت بروی»، در این مورد نیز نباید از او اطاعت کنید</w:t>
      </w:r>
      <w:r w:rsidR="00B01E96" w:rsidRPr="00FB2EE3">
        <w:rPr>
          <w:spacing w:val="0"/>
          <w:rtl/>
          <w:lang w:bidi="ar-SA"/>
        </w:rPr>
        <w:t>؛</w:t>
      </w:r>
      <w:r w:rsidR="00B75226" w:rsidRPr="00FB2EE3">
        <w:rPr>
          <w:spacing w:val="0"/>
          <w:rtl/>
          <w:lang w:bidi="ar-SA"/>
        </w:rPr>
        <w:t xml:space="preserve"> زیرا او، بدان سبب که مانع از ملا</w:t>
      </w:r>
      <w:r w:rsidR="00EB7983" w:rsidRPr="00FB2EE3">
        <w:rPr>
          <w:spacing w:val="0"/>
          <w:rtl/>
          <w:lang w:bidi="ar-SA"/>
        </w:rPr>
        <w:t>قات شما و م</w:t>
      </w:r>
      <w:r w:rsidR="00B75226" w:rsidRPr="00FB2EE3">
        <w:rPr>
          <w:spacing w:val="0"/>
          <w:rtl/>
          <w:lang w:bidi="ar-SA"/>
        </w:rPr>
        <w:t>ادرتان می‌شود، گنه</w:t>
      </w:r>
      <w:r w:rsidR="00B01E96" w:rsidRPr="00FB2EE3">
        <w:rPr>
          <w:spacing w:val="0"/>
          <w:rtl/>
          <w:lang w:bidi="ar-SA"/>
        </w:rPr>
        <w:t>‌</w:t>
      </w:r>
      <w:r w:rsidR="00B75226" w:rsidRPr="00FB2EE3">
        <w:rPr>
          <w:spacing w:val="0"/>
          <w:rtl/>
          <w:lang w:bidi="ar-SA"/>
        </w:rPr>
        <w:t xml:space="preserve">کار می‌گردد. </w:t>
      </w:r>
      <w:r w:rsidR="00B01E96" w:rsidRPr="00FB2EE3">
        <w:rPr>
          <w:spacing w:val="0"/>
          <w:rtl/>
          <w:lang w:bidi="ar-SA"/>
        </w:rPr>
        <w:t>و</w:t>
      </w:r>
      <w:r w:rsidR="00B75226" w:rsidRPr="00FB2EE3">
        <w:rPr>
          <w:spacing w:val="0"/>
          <w:rtl/>
          <w:lang w:bidi="ar-SA"/>
        </w:rPr>
        <w:t xml:space="preserve"> صله‌ی رحم، به‌ویژه نیکی کردن به پدر و مادر، </w:t>
      </w:r>
      <w:r w:rsidR="00EB7983" w:rsidRPr="00FB2EE3">
        <w:rPr>
          <w:spacing w:val="0"/>
          <w:rtl/>
          <w:lang w:bidi="ar-SA"/>
        </w:rPr>
        <w:t>واجب است.</w:t>
      </w:r>
    </w:p>
    <w:p w:rsidR="0032141C" w:rsidRPr="00FB2EE3" w:rsidRDefault="00EB7983" w:rsidP="00167AB1">
      <w:pPr>
        <w:autoSpaceDE w:val="0"/>
        <w:autoSpaceDN w:val="0"/>
        <w:adjustRightInd w:val="0"/>
        <w:rPr>
          <w:spacing w:val="0"/>
          <w:rtl/>
          <w:lang w:bidi="ar-SA"/>
        </w:rPr>
      </w:pPr>
      <w:r w:rsidRPr="00FB2EE3">
        <w:rPr>
          <w:spacing w:val="0"/>
          <w:rtl/>
          <w:lang w:bidi="ar-SA"/>
        </w:rPr>
        <w:t xml:space="preserve">بنابراین اگر پدرتان با قسم و سوگند، </w:t>
      </w:r>
      <w:r w:rsidR="00B01E96" w:rsidRPr="00FB2EE3">
        <w:rPr>
          <w:spacing w:val="0"/>
          <w:rtl/>
          <w:lang w:bidi="ar-SA"/>
        </w:rPr>
        <w:t>از شما خواست که با</w:t>
      </w:r>
      <w:r w:rsidRPr="00FB2EE3">
        <w:rPr>
          <w:spacing w:val="0"/>
          <w:rtl/>
          <w:lang w:bidi="ar-SA"/>
        </w:rPr>
        <w:t xml:space="preserve"> برادر، ع</w:t>
      </w:r>
      <w:r w:rsidR="00B01E96" w:rsidRPr="00FB2EE3">
        <w:rPr>
          <w:spacing w:val="0"/>
          <w:rtl/>
          <w:lang w:bidi="ar-SA"/>
        </w:rPr>
        <w:t>مو و یا یکی دیگر از نزدیکان خود</w:t>
      </w:r>
      <w:r w:rsidRPr="00FB2EE3">
        <w:rPr>
          <w:spacing w:val="0"/>
          <w:rtl/>
          <w:lang w:bidi="ar-SA"/>
        </w:rPr>
        <w:t xml:space="preserve"> قطع رابطه کنید، هیچ اهمیتی به سوگندش ندهید؛ اگرچه پدرِ شماست. زیرا صله‌ی رحم واجب می‌باشد و برای هیچ‌کس جایز نیست که سوگند معصیت یاد کند. </w:t>
      </w:r>
      <w:r w:rsidR="009938E4" w:rsidRPr="00FB2EE3">
        <w:rPr>
          <w:spacing w:val="0"/>
          <w:rtl/>
          <w:lang w:bidi="ar-SA"/>
        </w:rPr>
        <w:t>اگر کسی حقوق خویشاوندی و صله‌</w:t>
      </w:r>
      <w:r w:rsidR="00B01E96" w:rsidRPr="00FB2EE3">
        <w:rPr>
          <w:spacing w:val="0"/>
          <w:rtl/>
          <w:lang w:bidi="ar-SA"/>
        </w:rPr>
        <w:t xml:space="preserve">ی </w:t>
      </w:r>
      <w:r w:rsidR="009938E4" w:rsidRPr="00FB2EE3">
        <w:rPr>
          <w:spacing w:val="0"/>
          <w:rtl/>
          <w:lang w:bidi="ar-SA"/>
        </w:rPr>
        <w:t>رحم را رعایت کند، الله متعال</w:t>
      </w:r>
      <w:r w:rsidR="00B01E96" w:rsidRPr="00FB2EE3">
        <w:rPr>
          <w:spacing w:val="0"/>
          <w:rtl/>
          <w:lang w:bidi="ar-SA"/>
        </w:rPr>
        <w:t xml:space="preserve"> او را به رحمت خویش</w:t>
      </w:r>
      <w:r w:rsidR="009938E4" w:rsidRPr="00FB2EE3">
        <w:rPr>
          <w:spacing w:val="0"/>
          <w:rtl/>
          <w:lang w:bidi="ar-SA"/>
        </w:rPr>
        <w:t xml:space="preserve"> پیوند می‌دهد؛ یعنی او را از رحمتِ خویش، بر</w:t>
      </w:r>
      <w:r w:rsidR="00C45657" w:rsidRPr="00FB2EE3">
        <w:rPr>
          <w:spacing w:val="0"/>
          <w:rtl/>
          <w:lang w:bidi="ar-SA"/>
        </w:rPr>
        <w:t>خوردار می‌سازد و این، وعده‌ی ال</w:t>
      </w:r>
      <w:r w:rsidR="009938E4" w:rsidRPr="00FB2EE3">
        <w:rPr>
          <w:spacing w:val="0"/>
          <w:rtl/>
          <w:lang w:bidi="ar-SA"/>
        </w:rPr>
        <w:t>هی</w:t>
      </w:r>
      <w:r w:rsidR="00B01E96" w:rsidRPr="00FB2EE3">
        <w:rPr>
          <w:spacing w:val="0"/>
          <w:rtl/>
          <w:lang w:bidi="ar-SA"/>
        </w:rPr>
        <w:t>‌ست. و بر عکس، اگر کسی</w:t>
      </w:r>
      <w:r w:rsidR="009938E4" w:rsidRPr="00FB2EE3">
        <w:rPr>
          <w:spacing w:val="0"/>
          <w:rtl/>
          <w:lang w:bidi="ar-SA"/>
        </w:rPr>
        <w:t xml:space="preserve"> با خویشاوندان خویش قطع رابطه کند، الله متعال او را از رحمت خود محروم می‌گرداند.</w:t>
      </w:r>
    </w:p>
    <w:p w:rsidR="009938E4" w:rsidRPr="00FB2EE3" w:rsidRDefault="00392490" w:rsidP="00167AB1">
      <w:pPr>
        <w:autoSpaceDE w:val="0"/>
        <w:autoSpaceDN w:val="0"/>
        <w:adjustRightInd w:val="0"/>
        <w:rPr>
          <w:spacing w:val="0"/>
          <w:rtl/>
          <w:lang w:bidi="ar-SA"/>
        </w:rPr>
      </w:pPr>
      <w:r w:rsidRPr="00FB2EE3">
        <w:rPr>
          <w:spacing w:val="0"/>
          <w:rtl/>
          <w:lang w:bidi="ar-SA"/>
        </w:rPr>
        <w:t>حال اگر هر دو طرف</w:t>
      </w:r>
      <w:r w:rsidR="006540BE" w:rsidRPr="00FB2EE3">
        <w:rPr>
          <w:spacing w:val="0"/>
          <w:rtl/>
          <w:lang w:bidi="ar-SA"/>
        </w:rPr>
        <w:t>،</w:t>
      </w:r>
      <w:r w:rsidRPr="00FB2EE3">
        <w:rPr>
          <w:spacing w:val="0"/>
          <w:rtl/>
          <w:lang w:bidi="ar-SA"/>
        </w:rPr>
        <w:t xml:space="preserve"> سوگند یاد کنند، حق با کیست و سوگند کدام‌یک از آن‌ها برای عملی شدن در اولویت قرار دار</w:t>
      </w:r>
      <w:r w:rsidR="00B01E96" w:rsidRPr="00FB2EE3">
        <w:rPr>
          <w:spacing w:val="0"/>
          <w:rtl/>
          <w:lang w:bidi="ar-SA"/>
        </w:rPr>
        <w:t>د؟ به عنوان مثال: دوستِ عزیزی م</w:t>
      </w:r>
      <w:r w:rsidRPr="00FB2EE3">
        <w:rPr>
          <w:spacing w:val="0"/>
          <w:rtl/>
          <w:lang w:bidi="ar-SA"/>
        </w:rPr>
        <w:t xml:space="preserve">همان شماست. سوگند یاد می‌کند و می‌گوید: «به الله </w:t>
      </w:r>
      <w:r w:rsidR="00B01E96" w:rsidRPr="00FB2EE3">
        <w:rPr>
          <w:spacing w:val="0"/>
          <w:rtl/>
          <w:lang w:bidi="ar-SA"/>
        </w:rPr>
        <w:t>سوگند که نباید گوسفندی ذبح کنی»؛</w:t>
      </w:r>
      <w:r w:rsidRPr="00FB2EE3">
        <w:rPr>
          <w:spacing w:val="0"/>
          <w:rtl/>
          <w:lang w:bidi="ar-SA"/>
        </w:rPr>
        <w:t xml:space="preserve"> زیرا راضی به زحمتِ شما نیست. ولی شما بر پذیرایی از او اصرار دارید و شما نیز سوگند یاد می‌کنید که «به الله سوگند، حتماً این گوسفند را ذبح می‌کنم». حال که هر دو سوگند یاد کرده‌اید، سوگندِ کدام‌یک از شما عملی شود؟ آری؛ سوگندِ مهمان. زیرا ابتدا سوگند یاد کرده و حق او، ثابت است. بنابراین به شما که میزبان هستید، می‌گوییم: سوگندِ مهمانتان را اجرا نمایید؛ یعنی گوسفند را ذبح نکنید. ولی باید کفاره‌ی سوگند خود را ادا نمایید.</w:t>
      </w:r>
    </w:p>
    <w:p w:rsidR="00392490" w:rsidRPr="00FB2EE3" w:rsidRDefault="006449C4" w:rsidP="00167AB1">
      <w:pPr>
        <w:autoSpaceDE w:val="0"/>
        <w:autoSpaceDN w:val="0"/>
        <w:adjustRightInd w:val="0"/>
        <w:rPr>
          <w:spacing w:val="0"/>
          <w:rtl/>
          <w:lang w:bidi="ar-SA"/>
        </w:rPr>
      </w:pPr>
      <w:r w:rsidRPr="00FB2EE3">
        <w:rPr>
          <w:spacing w:val="0"/>
          <w:rtl/>
          <w:lang w:bidi="ar-SA"/>
        </w:rPr>
        <w:t xml:space="preserve">این‌جا یک نکته‌ی بسیار مهم را یادآوری می‌کنم؛ و آن، این‌که برخی از افراد ناآگاه، به زن‌طلاق قسم می‌خورند. به </w:t>
      </w:r>
      <w:r w:rsidR="0057134F" w:rsidRPr="00FB2EE3">
        <w:rPr>
          <w:spacing w:val="0"/>
          <w:rtl/>
          <w:lang w:bidi="ar-SA"/>
        </w:rPr>
        <w:t>عنوان مثال: شخصی، به م</w:t>
      </w:r>
      <w:r w:rsidRPr="00FB2EE3">
        <w:rPr>
          <w:spacing w:val="0"/>
          <w:rtl/>
          <w:lang w:bidi="ar-SA"/>
        </w:rPr>
        <w:t>همانی می‌رود و به میزبانش می‌گوید: زن‌طلاق باشم اگر بگذارم خودت را به‌خاطر من در زحمت بیندازی و گوسفندی ذبح کنی. میزبان هم سوگند یاد می‌کند و می‌گوید: «زن‌طلاق باشم اگر این گوسفند را برای تو ذبح نکنم»! این، اشتباه است. پیامبر</w:t>
      </w:r>
      <w:r w:rsidRPr="00FB2EE3">
        <w:rPr>
          <w:spacing w:val="0"/>
          <w:lang w:bidi="ar-SA"/>
        </w:rPr>
        <w:sym w:font="AGA Arabesque" w:char="F072"/>
      </w:r>
      <w:r w:rsidRPr="00FB2EE3">
        <w:rPr>
          <w:spacing w:val="0"/>
          <w:rtl/>
          <w:lang w:bidi="ar-SA"/>
        </w:rPr>
        <w:t xml:space="preserve"> می‌فرماید: </w:t>
      </w:r>
      <w:r w:rsidRPr="00FB2EE3">
        <w:rPr>
          <w:rStyle w:val="Char1"/>
          <w:spacing w:val="0"/>
          <w:rtl/>
          <w:lang w:bidi="ar-SA"/>
        </w:rPr>
        <w:t>«مَنْ كَانَ حَالِفًا فَلْيَحْلِفْ بِاللَّهِ أَوْ لِيَصْمُتْ»</w:t>
      </w:r>
      <w:r w:rsidR="00BB35A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49"/>
      </w:r>
      <w:r w:rsidR="00FB2EE3" w:rsidRPr="00FB2EE3">
        <w:rPr>
          <w:rStyle w:val="FootnoteReference"/>
          <w:rFonts w:cs="B Lotus"/>
          <w:spacing w:val="0"/>
          <w:szCs w:val="28"/>
          <w:rtl/>
          <w:lang w:bidi="ar-SA"/>
        </w:rPr>
        <w:t>)</w:t>
      </w:r>
      <w:r w:rsidR="0002707E" w:rsidRPr="00FB2EE3">
        <w:rPr>
          <w:spacing w:val="0"/>
          <w:rtl/>
          <w:lang w:bidi="ar-SA"/>
        </w:rPr>
        <w:t xml:space="preserve"> یعنی: «کسی که می‌خواهد سوگند بخورد، به نام الله سوگند یاد کند، یا سکوت نماید». اما قسمِ زن‌طلاق، هرگز</w:t>
      </w:r>
      <w:r w:rsidR="00BB35A9" w:rsidRPr="00FB2EE3">
        <w:rPr>
          <w:spacing w:val="0"/>
          <w:rtl/>
          <w:lang w:bidi="ar-SA"/>
        </w:rPr>
        <w:t>!</w:t>
      </w:r>
      <w:r w:rsidR="0002707E" w:rsidRPr="00FB2EE3">
        <w:rPr>
          <w:spacing w:val="0"/>
          <w:rtl/>
          <w:lang w:bidi="ar-SA"/>
        </w:rPr>
        <w:t xml:space="preserve"> گناهِ </w:t>
      </w:r>
      <w:r w:rsidR="0057134F" w:rsidRPr="00FB2EE3">
        <w:rPr>
          <w:spacing w:val="0"/>
          <w:rtl/>
          <w:lang w:bidi="ar-SA"/>
        </w:rPr>
        <w:t xml:space="preserve">زن </w:t>
      </w:r>
      <w:r w:rsidR="0002707E" w:rsidRPr="00FB2EE3">
        <w:rPr>
          <w:spacing w:val="0"/>
          <w:rtl/>
          <w:lang w:bidi="ar-SA"/>
        </w:rPr>
        <w:t>چی</w:t>
      </w:r>
      <w:r w:rsidR="0057134F" w:rsidRPr="00FB2EE3">
        <w:rPr>
          <w:spacing w:val="0"/>
          <w:rtl/>
          <w:lang w:bidi="ar-SA"/>
        </w:rPr>
        <w:t>ست که برخی از مردم به زن‌طلاق قس</w:t>
      </w:r>
      <w:r w:rsidR="0002707E" w:rsidRPr="00FB2EE3">
        <w:rPr>
          <w:spacing w:val="0"/>
          <w:rtl/>
          <w:lang w:bidi="ar-SA"/>
        </w:rPr>
        <w:t>م می‌خورند و بدین‌سادگی طلاقش می</w:t>
      </w:r>
      <w:r w:rsidR="005804CC" w:rsidRPr="00FB2EE3">
        <w:rPr>
          <w:spacing w:val="0"/>
          <w:rtl/>
          <w:lang w:bidi="ar-SA"/>
        </w:rPr>
        <w:t>‌دهند! این، اشتباه بسیار بزرگی‌</w:t>
      </w:r>
      <w:r w:rsidR="0002707E" w:rsidRPr="00FB2EE3">
        <w:rPr>
          <w:spacing w:val="0"/>
          <w:rtl/>
          <w:lang w:bidi="ar-SA"/>
        </w:rPr>
        <w:t>ست.</w:t>
      </w:r>
    </w:p>
    <w:p w:rsidR="0002707E" w:rsidRPr="001468E3" w:rsidRDefault="00BB35A9" w:rsidP="00167AB1">
      <w:pPr>
        <w:autoSpaceDE w:val="0"/>
        <w:autoSpaceDN w:val="0"/>
        <w:adjustRightInd w:val="0"/>
        <w:rPr>
          <w:spacing w:val="-4"/>
          <w:rtl/>
          <w:lang w:bidi="ar-SA"/>
        </w:rPr>
      </w:pPr>
      <w:r w:rsidRPr="001468E3">
        <w:rPr>
          <w:spacing w:val="-4"/>
          <w:rtl/>
          <w:lang w:bidi="ar-SA"/>
        </w:rPr>
        <w:t>امروزه</w:t>
      </w:r>
      <w:r w:rsidR="0002707E" w:rsidRPr="001468E3">
        <w:rPr>
          <w:spacing w:val="-4"/>
          <w:rtl/>
          <w:lang w:bidi="ar-SA"/>
        </w:rPr>
        <w:t xml:space="preserve"> فتوای مفتیان، از جمله خودم، بر این است که اگر قصد انسان از چنین </w:t>
      </w:r>
      <w:r w:rsidRPr="001468E3">
        <w:rPr>
          <w:spacing w:val="-4"/>
          <w:rtl/>
          <w:lang w:bidi="ar-SA"/>
        </w:rPr>
        <w:t>سخنی، تأکید یا تهدید باشد، طلاق</w:t>
      </w:r>
      <w:r w:rsidR="0002707E" w:rsidRPr="001468E3">
        <w:rPr>
          <w:spacing w:val="-4"/>
          <w:rtl/>
          <w:lang w:bidi="ar-SA"/>
        </w:rPr>
        <w:t xml:space="preserve"> واقع نمی‌شود؛ بلکه بر گوینده‌اش کفاره‌ی سوگند واجب می‌گردد. به عبارت دیگر، چنین سخنانی، حکم سوگند را دارد. البته ناگفته نماند که بیش‌ترِ علما، از جمله ائمه‌ی اربعه رحمهم‌الله این را طلاق دانسته‌ و گفته‌اند: اگر کسی که به شرطی که می‌گذارد، عمل نکند،</w:t>
      </w:r>
      <w:r w:rsidRPr="001468E3">
        <w:rPr>
          <w:spacing w:val="-4"/>
          <w:rtl/>
          <w:lang w:bidi="ar-SA"/>
        </w:rPr>
        <w:t xml:space="preserve"> زنش</w:t>
      </w:r>
      <w:r w:rsidR="0002707E" w:rsidRPr="001468E3">
        <w:rPr>
          <w:spacing w:val="-4"/>
          <w:rtl/>
          <w:lang w:bidi="ar-SA"/>
        </w:rPr>
        <w:t xml:space="preserve"> </w:t>
      </w:r>
      <w:r w:rsidR="008F6C1F" w:rsidRPr="001468E3">
        <w:rPr>
          <w:spacing w:val="-4"/>
          <w:rtl/>
          <w:lang w:bidi="ar-SA"/>
        </w:rPr>
        <w:t>مطلقه</w:t>
      </w:r>
      <w:r w:rsidR="0002707E" w:rsidRPr="001468E3">
        <w:rPr>
          <w:spacing w:val="-4"/>
          <w:rtl/>
          <w:lang w:bidi="ar-SA"/>
        </w:rPr>
        <w:t xml:space="preserve"> می‌شود</w:t>
      </w:r>
      <w:r w:rsidRPr="001468E3">
        <w:rPr>
          <w:spacing w:val="-4"/>
          <w:rtl/>
          <w:lang w:bidi="ar-SA"/>
        </w:rPr>
        <w:t>. لذا مسأله‌ی بسیار مهمی‌</w:t>
      </w:r>
      <w:r w:rsidR="008F6C1F" w:rsidRPr="001468E3">
        <w:rPr>
          <w:spacing w:val="-4"/>
          <w:rtl/>
          <w:lang w:bidi="ar-SA"/>
        </w:rPr>
        <w:t>ست. گمان نکنید که چون برخی از مفتیان، فتوای ساده‌ای داده‌اند، اصل مسأله نیز ساده است. بلکه مسأله‌ی بسیار مهمی</w:t>
      </w:r>
      <w:r w:rsidRPr="001468E3">
        <w:rPr>
          <w:spacing w:val="-4"/>
          <w:rtl/>
          <w:lang w:bidi="ar-SA"/>
        </w:rPr>
        <w:t>‌</w:t>
      </w:r>
      <w:r w:rsidR="008F6C1F" w:rsidRPr="001468E3">
        <w:rPr>
          <w:spacing w:val="-4"/>
          <w:rtl/>
          <w:lang w:bidi="ar-SA"/>
        </w:rPr>
        <w:t>ست؛ زیرا مفتیان و اصحاب مذاهب اربعه‌ی مالکی، شافعی،</w:t>
      </w:r>
      <w:r w:rsidRPr="001468E3">
        <w:rPr>
          <w:spacing w:val="-4"/>
          <w:rtl/>
          <w:lang w:bidi="ar-SA"/>
        </w:rPr>
        <w:t xml:space="preserve"> حنبلی و حنفی، به‌اتفاق،</w:t>
      </w:r>
      <w:r w:rsidR="008F6C1F" w:rsidRPr="001468E3">
        <w:rPr>
          <w:spacing w:val="-4"/>
          <w:rtl/>
          <w:lang w:bidi="ar-SA"/>
        </w:rPr>
        <w:t xml:space="preserve"> این را طلاق دانسته‌اند و اگر کسی قسمِ زن‌طلاق بخورد و به‌فرض مثال بگوید: «زن‌طلاق باشم که این کار را انجام ندهم»، و سپس آن کار را انجام ندهد، همسرش مطلقه می‌گردد. شوخی که نیست؛ این، فتوای مذاهب چهارگانه است که هیچ اختلافی در آن وجود ندارد. پس سهل‌انگاری نکنید و این مسأله را ناچیز و بی‌اهمیت ندانید. کسی که به زن‌طلاق قسم می‌خورد و شرطِ قسمش را به‌انجام نمی‌رساند، بنا بر فتوای مذ</w:t>
      </w:r>
      <w:r w:rsidRPr="001468E3">
        <w:rPr>
          <w:spacing w:val="-4"/>
          <w:rtl/>
          <w:lang w:bidi="ar-SA"/>
        </w:rPr>
        <w:t>ا</w:t>
      </w:r>
      <w:r w:rsidR="008F6C1F" w:rsidRPr="001468E3">
        <w:rPr>
          <w:spacing w:val="-4"/>
          <w:rtl/>
          <w:lang w:bidi="ar-SA"/>
        </w:rPr>
        <w:t xml:space="preserve">هب اربعه، نزدیکی با همسرش بر </w:t>
      </w:r>
      <w:r w:rsidRPr="001468E3">
        <w:rPr>
          <w:spacing w:val="-4"/>
          <w:rtl/>
          <w:lang w:bidi="ar-SA"/>
        </w:rPr>
        <w:t>او حرام می‌شود؛ و بنا بر دیدگاهِ</w:t>
      </w:r>
      <w:r w:rsidR="008F6C1F" w:rsidRPr="001468E3">
        <w:rPr>
          <w:spacing w:val="-4"/>
          <w:rtl/>
          <w:lang w:bidi="ar-SA"/>
        </w:rPr>
        <w:t xml:space="preserve"> فقهی برخی دیگر از فقها، باید کفاره‌ی سوگندش را ادا کند تا همسرش بر او حلال باشد. لذا به این مسأله اهمیت دهید و نگویید: مشکلی نیست؛ به فتوای علمایی عمل می‌کنم که این را قسم دانسته‌اند، نه طلاق</w:t>
      </w:r>
      <w:r w:rsidRPr="001468E3">
        <w:rPr>
          <w:spacing w:val="-4"/>
          <w:rtl/>
          <w:lang w:bidi="ar-SA"/>
        </w:rPr>
        <w:t>. فراموش نکنید که علما و مفتیانِ</w:t>
      </w:r>
      <w:r w:rsidR="008F6C1F" w:rsidRPr="001468E3">
        <w:rPr>
          <w:spacing w:val="-4"/>
          <w:rtl/>
          <w:lang w:bidi="ar-SA"/>
        </w:rPr>
        <w:t xml:space="preserve"> بزرگ‌تر</w:t>
      </w:r>
      <w:r w:rsidRPr="001468E3">
        <w:rPr>
          <w:spacing w:val="-4"/>
          <w:rtl/>
          <w:lang w:bidi="ar-SA"/>
        </w:rPr>
        <w:t>،</w:t>
      </w:r>
      <w:r w:rsidR="008F6C1F" w:rsidRPr="001468E3">
        <w:rPr>
          <w:spacing w:val="-4"/>
          <w:rtl/>
          <w:lang w:bidi="ar-SA"/>
        </w:rPr>
        <w:t xml:space="preserve"> به واقع شدن طلاق در چنین مواردی فتوا داده‌اند. به‌ویژه اگر این طلاق، آخرین طلاق با</w:t>
      </w:r>
      <w:r w:rsidRPr="001468E3">
        <w:rPr>
          <w:spacing w:val="-4"/>
          <w:rtl/>
          <w:lang w:bidi="ar-SA"/>
        </w:rPr>
        <w:t>شد، آن زن، بر شوهرش حرام می‌شود؛</w:t>
      </w:r>
      <w:r w:rsidR="008F6C1F" w:rsidRPr="001468E3">
        <w:rPr>
          <w:spacing w:val="-4"/>
          <w:rtl/>
          <w:lang w:bidi="ar-SA"/>
        </w:rPr>
        <w:t xml:space="preserve"> مگر این‌که با شخصِ دیگری ازدواج نماید و این ازدواج نیز به ش</w:t>
      </w:r>
      <w:r w:rsidRPr="001468E3">
        <w:rPr>
          <w:spacing w:val="-4"/>
          <w:rtl/>
          <w:lang w:bidi="ar-SA"/>
        </w:rPr>
        <w:t>کست بینجامد. در هر حال، اگر کسی</w:t>
      </w:r>
      <w:r w:rsidR="008F6C1F" w:rsidRPr="001468E3">
        <w:rPr>
          <w:spacing w:val="-4"/>
          <w:rtl/>
          <w:lang w:bidi="ar-SA"/>
        </w:rPr>
        <w:t xml:space="preserve"> می‌خواهد سوگند یاد کند، فقط به نام الله سوگند بخورد.</w:t>
      </w:r>
    </w:p>
    <w:p w:rsidR="008F6C1F" w:rsidRPr="00FB2EE3" w:rsidRDefault="008F6C1F" w:rsidP="00167AB1">
      <w:pPr>
        <w:autoSpaceDE w:val="0"/>
        <w:autoSpaceDN w:val="0"/>
        <w:adjustRightInd w:val="0"/>
        <w:rPr>
          <w:spacing w:val="0"/>
          <w:rtl/>
          <w:lang w:bidi="ar-SA"/>
        </w:rPr>
      </w:pPr>
      <w:r w:rsidRPr="00FB2EE3">
        <w:rPr>
          <w:spacing w:val="0"/>
          <w:rtl/>
          <w:lang w:bidi="ar-SA"/>
        </w:rPr>
        <w:t>اینک نکته‌ی مهمّ دیگری ر</w:t>
      </w:r>
      <w:r w:rsidR="00025FFD" w:rsidRPr="00FB2EE3">
        <w:rPr>
          <w:spacing w:val="0"/>
          <w:rtl/>
          <w:lang w:bidi="ar-SA"/>
        </w:rPr>
        <w:t xml:space="preserve">ا نیز برای شما یادآوری می‌کنم؛ </w:t>
      </w:r>
      <w:r w:rsidRPr="00FB2EE3">
        <w:rPr>
          <w:spacing w:val="0"/>
          <w:rtl/>
          <w:lang w:bidi="ar-SA"/>
        </w:rPr>
        <w:t xml:space="preserve">هرگاه قسم می‌خورید، </w:t>
      </w:r>
      <w:r w:rsidRPr="00FB2EE3">
        <w:rPr>
          <w:rStyle w:val="Char1"/>
          <w:spacing w:val="0"/>
          <w:rtl/>
          <w:lang w:bidi="ar-SA"/>
        </w:rPr>
        <w:t>«ان</w:t>
      </w:r>
      <w:r w:rsidRPr="00FB2EE3">
        <w:rPr>
          <w:rStyle w:val="Char1"/>
          <w:rFonts w:cs="Times New Roman"/>
          <w:spacing w:val="0"/>
          <w:rtl/>
          <w:lang w:bidi="ar-SA"/>
        </w:rPr>
        <w:t>‌</w:t>
      </w:r>
      <w:r w:rsidRPr="00FB2EE3">
        <w:rPr>
          <w:rStyle w:val="Char1"/>
          <w:rFonts w:ascii="mylotus" w:hAnsi="mylotus"/>
          <w:spacing w:val="0"/>
          <w:rtl/>
          <w:lang w:bidi="ar-SA"/>
        </w:rPr>
        <w:t>شاءالله»</w:t>
      </w:r>
      <w:r w:rsidRPr="00FB2EE3">
        <w:rPr>
          <w:spacing w:val="0"/>
          <w:rtl/>
          <w:lang w:bidi="ar-SA"/>
        </w:rPr>
        <w:t xml:space="preserve"> بگویید؛ اگرچه طرفِ مقابل نشنود</w:t>
      </w:r>
      <w:r w:rsidR="00BB35A9" w:rsidRPr="00FB2EE3">
        <w:rPr>
          <w:spacing w:val="0"/>
          <w:rtl/>
          <w:lang w:bidi="ar-SA"/>
        </w:rPr>
        <w:t>؛</w:t>
      </w:r>
      <w:r w:rsidRPr="00FB2EE3">
        <w:rPr>
          <w:spacing w:val="0"/>
          <w:rtl/>
          <w:lang w:bidi="ar-SA"/>
        </w:rPr>
        <w:t xml:space="preserve"> زیرا اگر </w:t>
      </w:r>
      <w:r w:rsidRPr="00FB2EE3">
        <w:rPr>
          <w:rStyle w:val="Char1"/>
          <w:spacing w:val="0"/>
          <w:rtl/>
          <w:lang w:bidi="ar-SA"/>
        </w:rPr>
        <w:t>«ان</w:t>
      </w:r>
      <w:r w:rsidRPr="00FB2EE3">
        <w:rPr>
          <w:rStyle w:val="Char1"/>
          <w:rFonts w:cs="Times New Roman"/>
          <w:spacing w:val="0"/>
          <w:rtl/>
          <w:lang w:bidi="ar-SA"/>
        </w:rPr>
        <w:t>‌</w:t>
      </w:r>
      <w:r w:rsidRPr="00FB2EE3">
        <w:rPr>
          <w:rStyle w:val="Char1"/>
          <w:rFonts w:ascii="mylotus" w:hAnsi="mylotus"/>
          <w:spacing w:val="0"/>
          <w:rtl/>
          <w:lang w:bidi="ar-SA"/>
        </w:rPr>
        <w:t>شاءالله»</w:t>
      </w:r>
      <w:r w:rsidRPr="00FB2EE3">
        <w:rPr>
          <w:spacing w:val="0"/>
          <w:rtl/>
          <w:lang w:bidi="ar-SA"/>
        </w:rPr>
        <w:t xml:space="preserve"> بگویید، امید است که سوگند خود را به توفیق الله، عملی سازید و اگر نتوانستید به سوگند خود عمل کنید، کفاره‌ای بر شما واجب نمی‌شود. به‌فرضِ مثال: اگر به میزبان بگویید: «سوگند به الله، نمی‌گذارم گوسفندی ذبح کنی»، و آن گاه در دل </w:t>
      </w:r>
      <w:r w:rsidRPr="00FB2EE3">
        <w:rPr>
          <w:rStyle w:val="Char1"/>
          <w:spacing w:val="0"/>
          <w:rtl/>
          <w:lang w:bidi="ar-SA"/>
        </w:rPr>
        <w:t>«ان</w:t>
      </w:r>
      <w:r w:rsidRPr="00FB2EE3">
        <w:rPr>
          <w:rStyle w:val="Char1"/>
          <w:rFonts w:cs="Times New Roman"/>
          <w:spacing w:val="0"/>
          <w:rtl/>
          <w:lang w:bidi="ar-SA"/>
        </w:rPr>
        <w:t>‌</w:t>
      </w:r>
      <w:r w:rsidRPr="00FB2EE3">
        <w:rPr>
          <w:rStyle w:val="Char1"/>
          <w:rFonts w:ascii="mylotus" w:hAnsi="mylotus"/>
          <w:spacing w:val="0"/>
          <w:rtl/>
          <w:lang w:bidi="ar-SA"/>
        </w:rPr>
        <w:t>شاءالله»</w:t>
      </w:r>
      <w:r w:rsidRPr="00FB2EE3">
        <w:rPr>
          <w:spacing w:val="0"/>
          <w:rtl/>
          <w:lang w:bidi="ar-SA"/>
        </w:rPr>
        <w:t xml:space="preserve"> بگویید، و میزبان، گوسفندش را ذبح کند، هیچ کفاره‌ای بر شما </w:t>
      </w:r>
      <w:r w:rsidR="00CF2855" w:rsidRPr="00FB2EE3">
        <w:rPr>
          <w:spacing w:val="0"/>
          <w:rtl/>
          <w:lang w:bidi="ar-SA"/>
        </w:rPr>
        <w:t>واجب</w:t>
      </w:r>
      <w:r w:rsidRPr="00FB2EE3">
        <w:rPr>
          <w:spacing w:val="0"/>
          <w:rtl/>
          <w:lang w:bidi="ar-SA"/>
        </w:rPr>
        <w:t xml:space="preserve"> نمی‌</w:t>
      </w:r>
      <w:r w:rsidR="00CF2855" w:rsidRPr="00FB2EE3">
        <w:rPr>
          <w:spacing w:val="0"/>
          <w:rtl/>
          <w:lang w:bidi="ar-SA"/>
        </w:rPr>
        <w:t>شود. همین‌طور ب</w:t>
      </w:r>
      <w:r w:rsidR="00BB35A9" w:rsidRPr="00FB2EE3">
        <w:rPr>
          <w:spacing w:val="0"/>
          <w:rtl/>
          <w:lang w:bidi="ar-SA"/>
        </w:rPr>
        <w:t>رعکس، اگر سوگند یاد کنید و به م</w:t>
      </w:r>
      <w:r w:rsidR="00CF2855" w:rsidRPr="00FB2EE3">
        <w:rPr>
          <w:spacing w:val="0"/>
          <w:rtl/>
          <w:lang w:bidi="ar-SA"/>
        </w:rPr>
        <w:t xml:space="preserve">همان خود بگویید: به الله سوگند که حتماً برای تو گوسفندی ذبح می‌کنم»، و در عین حال، به‌آرامی یا در دلِ خود </w:t>
      </w:r>
      <w:r w:rsidR="00CF2855" w:rsidRPr="00FB2EE3">
        <w:rPr>
          <w:rStyle w:val="Char1"/>
          <w:spacing w:val="0"/>
          <w:rtl/>
          <w:lang w:bidi="ar-SA"/>
        </w:rPr>
        <w:t>«ان</w:t>
      </w:r>
      <w:r w:rsidR="00CF2855" w:rsidRPr="00FB2EE3">
        <w:rPr>
          <w:rStyle w:val="Char1"/>
          <w:rFonts w:cs="Times New Roman"/>
          <w:spacing w:val="0"/>
          <w:rtl/>
          <w:lang w:bidi="ar-SA"/>
        </w:rPr>
        <w:t>‌</w:t>
      </w:r>
      <w:r w:rsidR="00CF2855" w:rsidRPr="00FB2EE3">
        <w:rPr>
          <w:rStyle w:val="Char1"/>
          <w:rFonts w:ascii="mylotus" w:hAnsi="mylotus"/>
          <w:spacing w:val="0"/>
          <w:rtl/>
          <w:lang w:bidi="ar-SA"/>
        </w:rPr>
        <w:t>شاءالله»</w:t>
      </w:r>
      <w:r w:rsidR="00CF2855" w:rsidRPr="00FB2EE3">
        <w:rPr>
          <w:spacing w:val="0"/>
          <w:rtl/>
          <w:lang w:bidi="ar-SA"/>
        </w:rPr>
        <w:t xml:space="preserve"> بگویید، در صورتی که گوسفندی ذبح نکنید، کفا</w:t>
      </w:r>
      <w:r w:rsidR="00BB35A9" w:rsidRPr="00FB2EE3">
        <w:rPr>
          <w:spacing w:val="0"/>
          <w:rtl/>
          <w:lang w:bidi="ar-SA"/>
        </w:rPr>
        <w:t>ره‌ی سوگند بر شما واجب نمی‌گردد؛</w:t>
      </w:r>
      <w:r w:rsidR="00CF2855" w:rsidRPr="00FB2EE3">
        <w:rPr>
          <w:spacing w:val="0"/>
          <w:rtl/>
          <w:lang w:bidi="ar-SA"/>
        </w:rPr>
        <w:t xml:space="preserve"> زیرا پیامبر</w:t>
      </w:r>
      <w:r w:rsidR="00CF2855" w:rsidRPr="00FB2EE3">
        <w:rPr>
          <w:spacing w:val="0"/>
          <w:lang w:bidi="ar-SA"/>
        </w:rPr>
        <w:sym w:font="AGA Arabesque" w:char="F072"/>
      </w:r>
      <w:r w:rsidR="00CF2855" w:rsidRPr="00FB2EE3">
        <w:rPr>
          <w:spacing w:val="0"/>
          <w:rtl/>
          <w:lang w:bidi="ar-SA"/>
        </w:rPr>
        <w:t xml:space="preserve"> فرموده است: </w:t>
      </w:r>
      <w:r w:rsidR="00CF2855" w:rsidRPr="00FB2EE3">
        <w:rPr>
          <w:rStyle w:val="Char1"/>
          <w:spacing w:val="0"/>
          <w:rtl/>
          <w:lang w:bidi="ar-SA"/>
        </w:rPr>
        <w:t>«</w:t>
      </w:r>
      <w:r w:rsidR="007B311A" w:rsidRPr="00FB2EE3">
        <w:rPr>
          <w:rStyle w:val="Char1"/>
          <w:spacing w:val="0"/>
          <w:rtl/>
          <w:lang w:bidi="ar-SA"/>
        </w:rPr>
        <w:t>مَنْ حَلَفَ عَلَى يَمِين فَقَالَ</w:t>
      </w:r>
      <w:r w:rsidR="00C12283">
        <w:rPr>
          <w:rStyle w:val="Char1"/>
          <w:rFonts w:hint="cs"/>
          <w:spacing w:val="0"/>
          <w:rtl/>
          <w:lang w:bidi="ar-SA"/>
        </w:rPr>
        <w:t>:</w:t>
      </w:r>
      <w:r w:rsidR="007B311A" w:rsidRPr="00FB2EE3">
        <w:rPr>
          <w:rStyle w:val="Char1"/>
          <w:spacing w:val="0"/>
          <w:rtl/>
          <w:lang w:bidi="ar-SA"/>
        </w:rPr>
        <w:t xml:space="preserve"> إِنْ شَاءَ </w:t>
      </w:r>
      <w:r w:rsidR="006B06BD">
        <w:rPr>
          <w:rStyle w:val="Char1"/>
          <w:spacing w:val="0"/>
          <w:rtl/>
          <w:lang w:bidi="ar-SA"/>
        </w:rPr>
        <w:t>الله</w:t>
      </w:r>
      <w:r w:rsidR="00C12283">
        <w:rPr>
          <w:rStyle w:val="Char1"/>
          <w:rFonts w:hint="cs"/>
          <w:spacing w:val="0"/>
          <w:rtl/>
          <w:lang w:bidi="ar-SA"/>
        </w:rPr>
        <w:t>ُ</w:t>
      </w:r>
      <w:r w:rsidR="007B311A" w:rsidRPr="00FB2EE3">
        <w:rPr>
          <w:rStyle w:val="Char1"/>
          <w:spacing w:val="0"/>
          <w:rtl/>
          <w:lang w:bidi="ar-SA"/>
        </w:rPr>
        <w:t xml:space="preserve"> لَم ي</w:t>
      </w:r>
      <w:r w:rsidR="00C12283">
        <w:rPr>
          <w:rStyle w:val="Char1"/>
          <w:rFonts w:hint="cs"/>
          <w:spacing w:val="0"/>
          <w:rtl/>
          <w:lang w:bidi="ar-SA"/>
        </w:rPr>
        <w:t>َ</w:t>
      </w:r>
      <w:r w:rsidR="007B311A" w:rsidRPr="00FB2EE3">
        <w:rPr>
          <w:rStyle w:val="Char1"/>
          <w:spacing w:val="0"/>
          <w:rtl/>
          <w:lang w:bidi="ar-SA"/>
        </w:rPr>
        <w:t>حْن</w:t>
      </w:r>
      <w:r w:rsidR="00C12283">
        <w:rPr>
          <w:rStyle w:val="Char1"/>
          <w:rFonts w:hint="cs"/>
          <w:spacing w:val="0"/>
          <w:rtl/>
          <w:lang w:bidi="ar-SA"/>
        </w:rPr>
        <w:t>َ</w:t>
      </w:r>
      <w:r w:rsidR="007B311A" w:rsidRPr="00FB2EE3">
        <w:rPr>
          <w:rStyle w:val="Char1"/>
          <w:spacing w:val="0"/>
          <w:rtl/>
          <w:lang w:bidi="ar-SA"/>
        </w:rPr>
        <w:t>ث</w:t>
      </w:r>
      <w:r w:rsidR="00C12283">
        <w:rPr>
          <w:rStyle w:val="Char1"/>
          <w:rFonts w:hint="cs"/>
          <w:spacing w:val="0"/>
          <w:rtl/>
          <w:lang w:bidi="ar-SA"/>
        </w:rPr>
        <w:t>ْ</w:t>
      </w:r>
      <w:r w:rsidR="00CF2855" w:rsidRPr="00FB2EE3">
        <w:rPr>
          <w:rStyle w:val="Char1"/>
          <w:spacing w:val="0"/>
          <w:rtl/>
          <w:lang w:bidi="ar-SA"/>
        </w:rPr>
        <w:t>»</w:t>
      </w:r>
      <w:r w:rsidR="00BB35A9" w:rsidRPr="00FB2EE3">
        <w:rPr>
          <w:spacing w:val="0"/>
          <w:rtl/>
          <w:lang w:bidi="ar-SA"/>
        </w:rPr>
        <w:t>؛</w:t>
      </w:r>
      <w:r w:rsidR="007B311A" w:rsidRPr="00FB2EE3">
        <w:rPr>
          <w:spacing w:val="0"/>
          <w:rtl/>
          <w:lang w:bidi="ar-SA"/>
        </w:rPr>
        <w:t xml:space="preserve"> یعنی: «کسی که سوگند بخورد و </w:t>
      </w:r>
      <w:r w:rsidR="007B311A" w:rsidRPr="00FB2EE3">
        <w:rPr>
          <w:rStyle w:val="Char1"/>
          <w:spacing w:val="0"/>
          <w:rtl/>
          <w:lang w:bidi="ar-SA"/>
        </w:rPr>
        <w:t>ان</w:t>
      </w:r>
      <w:r w:rsidR="007B311A" w:rsidRPr="00FB2EE3">
        <w:rPr>
          <w:rStyle w:val="Char1"/>
          <w:rFonts w:cs="Times New Roman"/>
          <w:spacing w:val="0"/>
          <w:rtl/>
          <w:lang w:bidi="ar-SA"/>
        </w:rPr>
        <w:t>‌</w:t>
      </w:r>
      <w:r w:rsidR="007B311A" w:rsidRPr="00FB2EE3">
        <w:rPr>
          <w:rStyle w:val="Char1"/>
          <w:rFonts w:ascii="mylotus" w:hAnsi="mylotus"/>
          <w:spacing w:val="0"/>
          <w:rtl/>
          <w:lang w:bidi="ar-SA"/>
        </w:rPr>
        <w:t>شاءالله</w:t>
      </w:r>
      <w:r w:rsidR="007B311A" w:rsidRPr="00FB2EE3">
        <w:rPr>
          <w:spacing w:val="0"/>
          <w:rtl/>
          <w:lang w:bidi="ar-SA"/>
        </w:rPr>
        <w:t xml:space="preserve"> بگوید، سوگندش نمی‌شکند». به عبارت دیگر، وقتی سوگندش را بشکند یا به آن عمل نکند، کفاره‌ی سوگند بر او واجب نمی‌شود. بنابراین خود را به گفتن </w:t>
      </w:r>
      <w:r w:rsidR="007B311A" w:rsidRPr="00FB2EE3">
        <w:rPr>
          <w:rStyle w:val="Char1"/>
          <w:spacing w:val="0"/>
          <w:rtl/>
          <w:lang w:bidi="ar-SA"/>
        </w:rPr>
        <w:t>«ان</w:t>
      </w:r>
      <w:r w:rsidR="007B311A" w:rsidRPr="00FB2EE3">
        <w:rPr>
          <w:rStyle w:val="Char1"/>
          <w:rFonts w:cs="Times New Roman"/>
          <w:spacing w:val="0"/>
          <w:rtl/>
          <w:lang w:bidi="ar-SA"/>
        </w:rPr>
        <w:t>‌</w:t>
      </w:r>
      <w:r w:rsidR="007B311A" w:rsidRPr="00FB2EE3">
        <w:rPr>
          <w:rStyle w:val="Char1"/>
          <w:rFonts w:ascii="mylotus" w:hAnsi="mylotus"/>
          <w:spacing w:val="0"/>
          <w:rtl/>
          <w:lang w:bidi="ar-SA"/>
        </w:rPr>
        <w:t>شاءالله»</w:t>
      </w:r>
      <w:r w:rsidR="007B311A" w:rsidRPr="00FB2EE3">
        <w:rPr>
          <w:spacing w:val="0"/>
          <w:rtl/>
          <w:lang w:bidi="ar-SA"/>
        </w:rPr>
        <w:t xml:space="preserve"> عادت دهیم تا از یک‌سو الله</w:t>
      </w:r>
      <w:r w:rsidR="007B311A" w:rsidRPr="00FB2EE3">
        <w:rPr>
          <w:spacing w:val="0"/>
          <w:lang w:bidi="ar-SA"/>
        </w:rPr>
        <w:sym w:font="AGA Arabesque" w:char="F055"/>
      </w:r>
      <w:r w:rsidR="007B311A" w:rsidRPr="00FB2EE3">
        <w:rPr>
          <w:spacing w:val="0"/>
          <w:rtl/>
          <w:lang w:bidi="ar-SA"/>
        </w:rPr>
        <w:t xml:space="preserve"> به ما توفیق دهد که قصد و اراده‌ی خود را عملی بسازیم و از سوی دیگر، در صورتی که سوگند خود را بشکنیم، کفاره‌ی قسم بر ما واجب نشود.</w:t>
      </w:r>
    </w:p>
    <w:p w:rsidR="004B1223" w:rsidRPr="00FB2EE3" w:rsidRDefault="007B311A" w:rsidP="00167AB1">
      <w:pPr>
        <w:autoSpaceDE w:val="0"/>
        <w:autoSpaceDN w:val="0"/>
        <w:adjustRightInd w:val="0"/>
        <w:rPr>
          <w:spacing w:val="0"/>
          <w:rtl/>
          <w:lang w:bidi="ar-SA"/>
        </w:rPr>
      </w:pPr>
      <w:r w:rsidRPr="00FB2EE3">
        <w:rPr>
          <w:spacing w:val="0"/>
          <w:rtl/>
          <w:lang w:bidi="ar-SA"/>
        </w:rPr>
        <w:t>و اینک به شرح و توضیح هفت عملی می‌پردازیم که بنا بر حدیث براء</w:t>
      </w:r>
      <w:r w:rsidRPr="00FB2EE3">
        <w:rPr>
          <w:spacing w:val="0"/>
          <w:lang w:bidi="ar-SA"/>
        </w:rPr>
        <w:sym w:font="AGA Arabesque" w:char="F074"/>
      </w:r>
      <w:r w:rsidRPr="00FB2EE3">
        <w:rPr>
          <w:spacing w:val="0"/>
          <w:rtl/>
          <w:lang w:bidi="ar-SA"/>
        </w:rPr>
        <w:t>، پیامبر</w:t>
      </w:r>
      <w:r w:rsidRPr="00FB2EE3">
        <w:rPr>
          <w:spacing w:val="0"/>
          <w:lang w:bidi="ar-SA"/>
        </w:rPr>
        <w:sym w:font="AGA Arabesque" w:char="F072"/>
      </w:r>
      <w:r w:rsidR="00BB35A9" w:rsidRPr="00FB2EE3">
        <w:rPr>
          <w:spacing w:val="0"/>
          <w:rtl/>
          <w:lang w:bidi="ar-SA"/>
        </w:rPr>
        <w:t xml:space="preserve"> از انجامِ آن‌ها</w:t>
      </w:r>
      <w:r w:rsidRPr="00FB2EE3">
        <w:rPr>
          <w:spacing w:val="0"/>
          <w:rtl/>
          <w:lang w:bidi="ar-SA"/>
        </w:rPr>
        <w:t xml:space="preserve"> منع فرمود؛ از جمله: استفاده از طلا. استفاده از طلا، برای مردان حرام است؛ چه انگشتر طلا باشد، و چه دست‌بند یا گردن‌بند و یا گوشواره و حلقه‌ی طلا یا </w:t>
      </w:r>
      <w:r w:rsidR="005B6A8D" w:rsidRPr="00FB2EE3">
        <w:rPr>
          <w:spacing w:val="0"/>
          <w:rtl/>
          <w:lang w:bidi="ar-SA"/>
        </w:rPr>
        <w:t xml:space="preserve">تاجِ طلا و </w:t>
      </w:r>
      <w:r w:rsidRPr="00FB2EE3">
        <w:rPr>
          <w:spacing w:val="0"/>
          <w:rtl/>
          <w:lang w:bidi="ar-SA"/>
        </w:rPr>
        <w:t xml:space="preserve">امثال آن. </w:t>
      </w:r>
      <w:r w:rsidR="005B6A8D" w:rsidRPr="00FB2EE3">
        <w:rPr>
          <w:spacing w:val="0"/>
          <w:rtl/>
          <w:lang w:bidi="ar-SA"/>
        </w:rPr>
        <w:t>هر نوع طلایی برای مردان، حرام می‌باشد</w:t>
      </w:r>
      <w:r w:rsidR="00BB35A9" w:rsidRPr="00FB2EE3">
        <w:rPr>
          <w:spacing w:val="0"/>
          <w:rtl/>
          <w:lang w:bidi="ar-SA"/>
        </w:rPr>
        <w:t>؛</w:t>
      </w:r>
      <w:r w:rsidR="005B6A8D" w:rsidRPr="00FB2EE3">
        <w:rPr>
          <w:spacing w:val="0"/>
          <w:rtl/>
          <w:lang w:bidi="ar-SA"/>
        </w:rPr>
        <w:t xml:space="preserve"> زیرا پیامبر</w:t>
      </w:r>
      <w:r w:rsidR="005B6A8D" w:rsidRPr="00FB2EE3">
        <w:rPr>
          <w:spacing w:val="0"/>
          <w:lang w:bidi="ar-SA"/>
        </w:rPr>
        <w:sym w:font="AGA Arabesque" w:char="F072"/>
      </w:r>
      <w:r w:rsidR="005B6A8D" w:rsidRPr="00FB2EE3">
        <w:rPr>
          <w:spacing w:val="0"/>
          <w:rtl/>
          <w:lang w:bidi="ar-SA"/>
        </w:rPr>
        <w:t xml:space="preserve"> در دستِ مردی، انگشتری از جنسِ طلا دید؛ آن را از انگشتش بیرون کشید و دور انداخت و فرمود: «یکی از شما، قصد اخگری از آتش می‌کند و آن را در دست خود قرار می‌دهد». پس از این‌که رسول‌الله</w:t>
      </w:r>
      <w:r w:rsidR="005B6A8D" w:rsidRPr="00FB2EE3">
        <w:rPr>
          <w:spacing w:val="0"/>
          <w:lang w:bidi="ar-SA"/>
        </w:rPr>
        <w:sym w:font="AGA Arabesque" w:char="F072"/>
      </w:r>
      <w:r w:rsidR="005B6A8D" w:rsidRPr="00FB2EE3">
        <w:rPr>
          <w:spacing w:val="0"/>
          <w:rtl/>
          <w:lang w:bidi="ar-SA"/>
        </w:rPr>
        <w:t xml:space="preserve"> رفت، به آن مرد گفتند: انگشتر خویش را بردار و (به ن</w:t>
      </w:r>
      <w:r w:rsidR="00BB35A9" w:rsidRPr="00FB2EE3">
        <w:rPr>
          <w:spacing w:val="0"/>
          <w:rtl/>
          <w:lang w:bidi="ar-SA"/>
        </w:rPr>
        <w:t>حوی دیگر و به صورتی شرعی) از آن</w:t>
      </w:r>
      <w:r w:rsidR="005B6A8D" w:rsidRPr="00FB2EE3">
        <w:rPr>
          <w:spacing w:val="0"/>
          <w:rtl/>
          <w:lang w:bidi="ar-SA"/>
        </w:rPr>
        <w:t xml:space="preserve"> استفاده کن. گفت: خیر؛ به الله سوگند، انگشتری را که رسول‌الله</w:t>
      </w:r>
      <w:r w:rsidR="005B6A8D" w:rsidRPr="00FB2EE3">
        <w:rPr>
          <w:spacing w:val="0"/>
          <w:lang w:bidi="ar-SA"/>
        </w:rPr>
        <w:sym w:font="AGA Arabesque" w:char="F072"/>
      </w:r>
      <w:r w:rsidR="005B6A8D" w:rsidRPr="00FB2EE3">
        <w:rPr>
          <w:spacing w:val="0"/>
          <w:rtl/>
          <w:lang w:bidi="ar-SA"/>
        </w:rPr>
        <w:t xml:space="preserve"> دور انداخته است، برنمی‌دارم.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0"/>
      </w:r>
      <w:r w:rsidR="00FB2EE3" w:rsidRPr="00FB2EE3">
        <w:rPr>
          <w:rStyle w:val="FootnoteReference"/>
          <w:rFonts w:cs="B Lotus"/>
          <w:spacing w:val="0"/>
          <w:szCs w:val="28"/>
          <w:rtl/>
          <w:lang w:bidi="ar-SA"/>
        </w:rPr>
        <w:t>)</w:t>
      </w:r>
      <w:r w:rsidR="005B6A8D" w:rsidRPr="00FB2EE3">
        <w:rPr>
          <w:spacing w:val="0"/>
          <w:rtl/>
          <w:lang w:bidi="ar-SA"/>
        </w:rPr>
        <w:t xml:space="preserve"> هم</w:t>
      </w:r>
      <w:r w:rsidR="008E6848" w:rsidRPr="00FB2EE3">
        <w:rPr>
          <w:spacing w:val="0"/>
          <w:rtl/>
          <w:lang w:bidi="ar-SA"/>
        </w:rPr>
        <w:t>‌چ</w:t>
      </w:r>
      <w:r w:rsidR="005B6A8D" w:rsidRPr="00FB2EE3">
        <w:rPr>
          <w:spacing w:val="0"/>
          <w:rtl/>
          <w:lang w:bidi="ar-SA"/>
        </w:rPr>
        <w:t>نین در حدیثی که علی بن ابی</w:t>
      </w:r>
      <w:r w:rsidR="008E6848" w:rsidRPr="00FB2EE3">
        <w:rPr>
          <w:spacing w:val="0"/>
          <w:rtl/>
          <w:lang w:bidi="ar-SA"/>
        </w:rPr>
        <w:t>‌طالب</w:t>
      </w:r>
      <w:r w:rsidR="008E6848" w:rsidRPr="00FB2EE3">
        <w:rPr>
          <w:spacing w:val="0"/>
          <w:lang w:bidi="ar-SA"/>
        </w:rPr>
        <w:sym w:font="AGA Arabesque" w:char="F074"/>
      </w:r>
      <w:r w:rsidR="005B6A8D" w:rsidRPr="00FB2EE3">
        <w:rPr>
          <w:spacing w:val="0"/>
          <w:rtl/>
          <w:lang w:bidi="ar-SA"/>
        </w:rPr>
        <w:t xml:space="preserve"> روایت کرده، آمده است که پیامبر</w:t>
      </w:r>
      <w:r w:rsidR="005B6A8D" w:rsidRPr="00FB2EE3">
        <w:rPr>
          <w:spacing w:val="0"/>
          <w:lang w:bidi="ar-SA"/>
        </w:rPr>
        <w:sym w:font="AGA Arabesque" w:char="F072"/>
      </w:r>
      <w:r w:rsidR="005B6A8D" w:rsidRPr="00FB2EE3">
        <w:rPr>
          <w:spacing w:val="0"/>
          <w:rtl/>
          <w:lang w:bidi="ar-SA"/>
        </w:rPr>
        <w:t xml:space="preserve"> فرمود: </w:t>
      </w:r>
      <w:r w:rsidR="005B6A8D" w:rsidRPr="00FB2EE3">
        <w:rPr>
          <w:rStyle w:val="Char1"/>
          <w:spacing w:val="0"/>
          <w:rtl/>
          <w:lang w:bidi="ar-SA"/>
        </w:rPr>
        <w:t>«</w:t>
      </w:r>
      <w:r w:rsidR="008E6848" w:rsidRPr="00FB2EE3">
        <w:rPr>
          <w:rStyle w:val="Char1"/>
          <w:spacing w:val="0"/>
          <w:rtl/>
          <w:lang w:bidi="ar-SA"/>
        </w:rPr>
        <w:t>أُحِلَّ الذَّهَبُ وَالْحَرِيرُ لإنَاثِ أُمَّتِي، وَحُرِّمَ عَلَى ذُكُورِهَا</w:t>
      </w:r>
      <w:r w:rsidR="005B6A8D" w:rsidRPr="00FB2EE3">
        <w:rPr>
          <w:rStyle w:val="Char1"/>
          <w:spacing w:val="0"/>
          <w:rtl/>
          <w:lang w:bidi="ar-SA"/>
        </w:rPr>
        <w:t>»</w:t>
      </w:r>
      <w:r w:rsidR="00BB35A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1"/>
      </w:r>
      <w:r w:rsidR="00FB2EE3" w:rsidRPr="00FB2EE3">
        <w:rPr>
          <w:rStyle w:val="FootnoteReference"/>
          <w:rFonts w:cs="B Lotus"/>
          <w:spacing w:val="0"/>
          <w:szCs w:val="28"/>
          <w:rtl/>
          <w:lang w:bidi="ar-SA"/>
        </w:rPr>
        <w:t>)</w:t>
      </w:r>
      <w:r w:rsidR="00BB35A9" w:rsidRPr="00FB2EE3">
        <w:rPr>
          <w:spacing w:val="0"/>
          <w:rtl/>
          <w:lang w:bidi="ar-SA"/>
        </w:rPr>
        <w:t xml:space="preserve"> یعنی: «طلا و ابریشم</w:t>
      </w:r>
      <w:r w:rsidR="00174F0D" w:rsidRPr="00FB2EE3">
        <w:rPr>
          <w:spacing w:val="0"/>
          <w:rtl/>
          <w:lang w:bidi="ar-SA"/>
        </w:rPr>
        <w:t xml:space="preserve"> برای زنان امتم حلال است و بر مردان امتم، حرام».</w:t>
      </w:r>
    </w:p>
    <w:p w:rsidR="00174F0D" w:rsidRPr="00FB2EE3" w:rsidRDefault="00174F0D" w:rsidP="00167AB1">
      <w:pPr>
        <w:autoSpaceDE w:val="0"/>
        <w:autoSpaceDN w:val="0"/>
        <w:adjustRightInd w:val="0"/>
        <w:rPr>
          <w:spacing w:val="0"/>
          <w:rtl/>
          <w:lang w:bidi="ar-SA"/>
        </w:rPr>
      </w:pPr>
      <w:r w:rsidRPr="00FB2EE3">
        <w:rPr>
          <w:spacing w:val="0"/>
          <w:rtl/>
          <w:lang w:bidi="ar-SA"/>
        </w:rPr>
        <w:t>ولی استفاده از طلا برا</w:t>
      </w:r>
      <w:r w:rsidR="00BB35A9" w:rsidRPr="00FB2EE3">
        <w:rPr>
          <w:spacing w:val="0"/>
          <w:rtl/>
          <w:lang w:bidi="ar-SA"/>
        </w:rPr>
        <w:t>ی زنان، جایز است و ایرادی ندارد؛</w:t>
      </w:r>
      <w:r w:rsidRPr="00FB2EE3">
        <w:rPr>
          <w:spacing w:val="0"/>
          <w:rtl/>
          <w:lang w:bidi="ar-SA"/>
        </w:rPr>
        <w:t xml:space="preserve"> از این‌رو زن‌ها می‌توانند از انگشتر طلا، دست‌بند طلا و دیگر زیورآلات زرین استفاده کن</w:t>
      </w:r>
      <w:r w:rsidR="00BB35A9" w:rsidRPr="00FB2EE3">
        <w:rPr>
          <w:spacing w:val="0"/>
          <w:rtl/>
          <w:lang w:bidi="ar-SA"/>
        </w:rPr>
        <w:t>ند؛ به‌شرطی که به حد اسراف نرسد؛</w:t>
      </w:r>
      <w:r w:rsidRPr="00FB2EE3">
        <w:rPr>
          <w:spacing w:val="0"/>
          <w:rtl/>
          <w:lang w:bidi="ar-SA"/>
        </w:rPr>
        <w:t xml:space="preserve"> زیرا الله متعال می‌فرماید:</w:t>
      </w:r>
    </w:p>
    <w:p w:rsidR="001468E3" w:rsidRDefault="007A58AF" w:rsidP="001468E3">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وَلَا</w:t>
      </w:r>
      <w:r w:rsidRPr="00FB2EE3">
        <w:rPr>
          <w:rStyle w:val="Char2"/>
          <w:rtl/>
        </w:rPr>
        <w:t xml:space="preserve"> </w:t>
      </w:r>
      <w:r w:rsidRPr="00FB2EE3">
        <w:rPr>
          <w:rStyle w:val="Char2"/>
          <w:rFonts w:hint="eastAsia"/>
          <w:rtl/>
        </w:rPr>
        <w:t>تُس</w:t>
      </w:r>
      <w:r w:rsidRPr="00FB2EE3">
        <w:rPr>
          <w:rStyle w:val="Char2"/>
          <w:rFonts w:hint="cs"/>
          <w:rtl/>
        </w:rPr>
        <w:t>ۡ</w:t>
      </w:r>
      <w:r w:rsidRPr="00FB2EE3">
        <w:rPr>
          <w:rStyle w:val="Char2"/>
          <w:rFonts w:hint="eastAsia"/>
          <w:rtl/>
        </w:rPr>
        <w:t>رِفُو</w:t>
      </w:r>
      <w:r w:rsidRPr="00FB2EE3">
        <w:rPr>
          <w:rStyle w:val="Char2"/>
          <w:rFonts w:hint="cs"/>
          <w:rtl/>
        </w:rPr>
        <w:t>ٓ</w:t>
      </w:r>
      <w:r w:rsidRPr="00FB2EE3">
        <w:rPr>
          <w:rStyle w:val="Char2"/>
          <w:rFonts w:hint="eastAsia"/>
          <w:rtl/>
        </w:rPr>
        <w:t>اْ</w:t>
      </w:r>
      <w:r w:rsidRPr="00FB2EE3">
        <w:rPr>
          <w:rStyle w:val="Char2"/>
          <w:rFonts w:hint="cs"/>
          <w:rtl/>
        </w:rPr>
        <w:t>ۚ</w:t>
      </w:r>
      <w:r w:rsidRPr="00FB2EE3">
        <w:rPr>
          <w:rStyle w:val="Char2"/>
          <w:rtl/>
        </w:rPr>
        <w:t xml:space="preserve"> </w:t>
      </w:r>
      <w:r w:rsidRPr="00FB2EE3">
        <w:rPr>
          <w:rStyle w:val="Char2"/>
          <w:rFonts w:hint="eastAsia"/>
          <w:rtl/>
        </w:rPr>
        <w:t>إِنَّهُ</w:t>
      </w:r>
      <w:r w:rsidRPr="00FB2EE3">
        <w:rPr>
          <w:rStyle w:val="Char2"/>
          <w:rFonts w:hint="cs"/>
          <w:rtl/>
        </w:rPr>
        <w:t>ۥ</w:t>
      </w:r>
      <w:r w:rsidRPr="00FB2EE3">
        <w:rPr>
          <w:rStyle w:val="Char2"/>
          <w:rtl/>
        </w:rPr>
        <w:t xml:space="preserve"> </w:t>
      </w:r>
      <w:r w:rsidRPr="00FB2EE3">
        <w:rPr>
          <w:rStyle w:val="Char2"/>
          <w:rFonts w:hint="eastAsia"/>
          <w:rtl/>
        </w:rPr>
        <w:t>لَا</w:t>
      </w:r>
      <w:r w:rsidRPr="00FB2EE3">
        <w:rPr>
          <w:rStyle w:val="Char2"/>
          <w:rtl/>
        </w:rPr>
        <w:t xml:space="preserve"> </w:t>
      </w:r>
      <w:r w:rsidRPr="00FB2EE3">
        <w:rPr>
          <w:rStyle w:val="Char2"/>
          <w:rFonts w:hint="eastAsia"/>
          <w:rtl/>
        </w:rPr>
        <w:t>يُحِبُّ</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مُس</w:t>
      </w:r>
      <w:r w:rsidRPr="00FB2EE3">
        <w:rPr>
          <w:rStyle w:val="Char2"/>
          <w:rFonts w:hint="cs"/>
          <w:rtl/>
        </w:rPr>
        <w:t>ۡ</w:t>
      </w:r>
      <w:r w:rsidRPr="00FB2EE3">
        <w:rPr>
          <w:rStyle w:val="Char2"/>
          <w:rFonts w:hint="eastAsia"/>
          <w:rtl/>
        </w:rPr>
        <w:t>رِفِينَ</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355694" w:rsidRPr="00FB2EE3" w:rsidRDefault="00355694" w:rsidP="007A58AF">
      <w:pPr>
        <w:pStyle w:val="a2"/>
        <w:rPr>
          <w:rFonts w:eastAsia="SimSun"/>
          <w:rtl/>
          <w:lang w:eastAsia="zh-CN" w:bidi="ar-SA"/>
        </w:rPr>
      </w:pPr>
      <w:r w:rsidRPr="00FB2EE3">
        <w:rPr>
          <w:rFonts w:eastAsia="SimSun"/>
          <w:rtl/>
          <w:lang w:eastAsia="zh-CN" w:bidi="ar-SA"/>
        </w:rPr>
        <w:t>و اسراف نکنید. همانا الله، اسراف</w:t>
      </w:r>
      <w:r w:rsidRPr="00FB2EE3">
        <w:rPr>
          <w:rFonts w:eastAsia="SimSun"/>
          <w:rtl/>
          <w:lang w:eastAsia="zh-CN" w:bidi="ar-SA"/>
        </w:rPr>
        <w:softHyphen/>
        <w:t>کنندگان را دوست ندارد.</w:t>
      </w:r>
    </w:p>
    <w:p w:rsidR="00174F0D" w:rsidRPr="00FB2EE3" w:rsidRDefault="00043553" w:rsidP="00167AB1">
      <w:pPr>
        <w:autoSpaceDE w:val="0"/>
        <w:autoSpaceDN w:val="0"/>
        <w:adjustRightInd w:val="0"/>
        <w:rPr>
          <w:spacing w:val="0"/>
          <w:rtl/>
          <w:lang w:bidi="ar-SA"/>
        </w:rPr>
      </w:pPr>
      <w:r w:rsidRPr="00FB2EE3">
        <w:rPr>
          <w:spacing w:val="0"/>
          <w:rtl/>
          <w:lang w:bidi="ar-SA"/>
        </w:rPr>
        <w:t xml:space="preserve">برخی از علما گفته‌اند: اهل علم درباره‌ی جواز استفاده </w:t>
      </w:r>
      <w:r w:rsidR="00BB35A9" w:rsidRPr="00FB2EE3">
        <w:rPr>
          <w:spacing w:val="0"/>
          <w:rtl/>
          <w:lang w:bidi="ar-SA"/>
        </w:rPr>
        <w:t>از طلا برای زنان اجماع کرده‌اند؛</w:t>
      </w:r>
      <w:r w:rsidRPr="00FB2EE3">
        <w:rPr>
          <w:spacing w:val="0"/>
          <w:rtl/>
          <w:lang w:bidi="ar-SA"/>
        </w:rPr>
        <w:t xml:space="preserve"> ولی احادیثِ نهی، یعنی احادیثی که استفاده از طلا را برای زنان، ناجایز قرار داده است، یا ضعیف می‌باشد و یا «شاذ»</w:t>
      </w:r>
      <w:r w:rsidR="00BB35A9" w:rsidRPr="00FB2EE3">
        <w:rPr>
          <w:spacing w:val="0"/>
          <w:rtl/>
          <w:lang w:bidi="ar-SA"/>
        </w:rPr>
        <w:t>،</w:t>
      </w:r>
      <w:r w:rsidRPr="00FB2EE3">
        <w:rPr>
          <w:spacing w:val="0"/>
          <w:rtl/>
          <w:lang w:bidi="ar-SA"/>
        </w:rPr>
        <w:t xml:space="preserve"> و به این احادیث عمل نمی‌شود</w:t>
      </w:r>
      <w:r w:rsidR="00BB35A9" w:rsidRPr="00FB2EE3">
        <w:rPr>
          <w:spacing w:val="0"/>
          <w:rtl/>
          <w:lang w:bidi="ar-SA"/>
        </w:rPr>
        <w:t>؛</w:t>
      </w:r>
      <w:r w:rsidR="00875ABC" w:rsidRPr="00FB2EE3">
        <w:rPr>
          <w:spacing w:val="0"/>
          <w:rtl/>
          <w:lang w:bidi="ar-SA"/>
        </w:rPr>
        <w:t xml:space="preserve"> زیرا احادیث زیادی، درباره‌ی جواز استفاده از طلا برای زنان وجود دارد.</w:t>
      </w:r>
    </w:p>
    <w:p w:rsidR="00355694" w:rsidRPr="00FB2EE3" w:rsidRDefault="00875ABC" w:rsidP="00167AB1">
      <w:pPr>
        <w:autoSpaceDE w:val="0"/>
        <w:autoSpaceDN w:val="0"/>
        <w:adjustRightInd w:val="0"/>
        <w:rPr>
          <w:spacing w:val="0"/>
          <w:rtl/>
          <w:lang w:bidi="ar-SA"/>
        </w:rPr>
      </w:pPr>
      <w:r w:rsidRPr="00FB2EE3">
        <w:rPr>
          <w:spacing w:val="0"/>
          <w:rtl/>
          <w:lang w:bidi="ar-SA"/>
        </w:rPr>
        <w:t>ناگفته نماند که اگر طلای زیوری</w:t>
      </w:r>
      <w:r w:rsidR="00BB35A9" w:rsidRPr="00FB2EE3">
        <w:rPr>
          <w:spacing w:val="0"/>
          <w:rtl/>
          <w:lang w:bidi="ar-SA"/>
        </w:rPr>
        <w:t>ِ</w:t>
      </w:r>
      <w:r w:rsidRPr="00FB2EE3">
        <w:rPr>
          <w:spacing w:val="0"/>
          <w:rtl/>
          <w:lang w:bidi="ar-SA"/>
        </w:rPr>
        <w:t xml:space="preserve"> زن نیز به حد نصاب برسد، زکاتش را باید بپردازد؛ بدین‌سان که قیمت آن‌ها را سالیانه بسنجد و </w:t>
      </w:r>
      <w:r w:rsidRPr="00FB2EE3">
        <w:rPr>
          <w:rStyle w:val="Char1"/>
          <w:spacing w:val="0"/>
          <w:rtl/>
          <w:lang w:bidi="ar-SA"/>
        </w:rPr>
        <w:t>«رب</w:t>
      </w:r>
      <w:r w:rsidR="00BB35A9" w:rsidRPr="00FB2EE3">
        <w:rPr>
          <w:rStyle w:val="Char1"/>
          <w:spacing w:val="0"/>
          <w:rtl/>
          <w:lang w:bidi="ar-SA"/>
        </w:rPr>
        <w:t>ع</w:t>
      </w:r>
      <w:r w:rsidR="00BB35A9" w:rsidRPr="00FB2EE3">
        <w:rPr>
          <w:rStyle w:val="Char1"/>
          <w:rFonts w:cs="Times New Roman"/>
          <w:spacing w:val="0"/>
          <w:rtl/>
          <w:lang w:bidi="ar-SA"/>
        </w:rPr>
        <w:t>‌</w:t>
      </w:r>
      <w:r w:rsidR="00BB35A9" w:rsidRPr="00FB2EE3">
        <w:rPr>
          <w:rStyle w:val="Char1"/>
          <w:rFonts w:ascii="mylotus" w:hAnsi="mylotus"/>
          <w:spacing w:val="0"/>
          <w:rtl/>
          <w:lang w:bidi="ar-SA"/>
        </w:rPr>
        <w:t>عشر»</w:t>
      </w:r>
      <w:r w:rsidR="00BB35A9" w:rsidRPr="00FB2EE3">
        <w:rPr>
          <w:spacing w:val="0"/>
          <w:rtl/>
          <w:lang w:bidi="ar-SA"/>
        </w:rPr>
        <w:t xml:space="preserve"> آن را به عنوان زکات بدهد؛</w:t>
      </w:r>
      <w:r w:rsidRPr="00FB2EE3">
        <w:rPr>
          <w:spacing w:val="0"/>
          <w:rtl/>
          <w:lang w:bidi="ar-SA"/>
        </w:rPr>
        <w:t xml:space="preserve"> زیرا پیامبر</w:t>
      </w:r>
      <w:r w:rsidRPr="00FB2EE3">
        <w:rPr>
          <w:spacing w:val="0"/>
          <w:lang w:bidi="ar-SA"/>
        </w:rPr>
        <w:sym w:font="AGA Arabesque" w:char="F072"/>
      </w:r>
      <w:r w:rsidRPr="00FB2EE3">
        <w:rPr>
          <w:spacing w:val="0"/>
          <w:rtl/>
          <w:lang w:bidi="ar-SA"/>
        </w:rPr>
        <w:t xml:space="preserve"> زنی دید که در دست دخترش، دو دست‌بند بزرگ و ضخیم بود. پرسید: «</w:t>
      </w:r>
      <w:r w:rsidR="005726C1" w:rsidRPr="00FB2EE3">
        <w:rPr>
          <w:spacing w:val="0"/>
          <w:rtl/>
          <w:lang w:bidi="ar-SA"/>
        </w:rPr>
        <w:t>آ</w:t>
      </w:r>
      <w:r w:rsidRPr="00FB2EE3">
        <w:rPr>
          <w:spacing w:val="0"/>
          <w:rtl/>
          <w:lang w:bidi="ar-SA"/>
        </w:rPr>
        <w:t>یا زکاتشان را می‌دهی؟» آن زن پاسخ داد: خیر. رسول‌الله</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005726C1" w:rsidRPr="00FB2EE3">
        <w:rPr>
          <w:rStyle w:val="Char1"/>
          <w:spacing w:val="0"/>
          <w:rtl/>
          <w:lang w:bidi="ar-SA"/>
        </w:rPr>
        <w:t>أَيَسُرُّك أَنْ يُسَوِّرَك اللَّهُ بِهِمَا سِوَارَيْنِ مِنْ نَارٍ يَوْمَ الْقِيَامَةِ؟</w:t>
      </w:r>
      <w:r w:rsidRPr="00FB2EE3">
        <w:rPr>
          <w:rStyle w:val="Char1"/>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2"/>
      </w:r>
      <w:r w:rsidR="00FB2EE3" w:rsidRPr="00FB2EE3">
        <w:rPr>
          <w:rStyle w:val="FootnoteReference"/>
          <w:rFonts w:cs="B Lotus"/>
          <w:spacing w:val="0"/>
          <w:szCs w:val="28"/>
          <w:rtl/>
          <w:lang w:bidi="ar-SA"/>
        </w:rPr>
        <w:t>)</w:t>
      </w:r>
      <w:r w:rsidR="009F1671" w:rsidRPr="00FB2EE3">
        <w:rPr>
          <w:spacing w:val="0"/>
          <w:rtl/>
          <w:lang w:bidi="ar-SA"/>
        </w:rPr>
        <w:t xml:space="preserve"> یعنی: «</w:t>
      </w:r>
      <w:r w:rsidR="00107FCA" w:rsidRPr="00FB2EE3">
        <w:rPr>
          <w:spacing w:val="0"/>
          <w:rtl/>
          <w:lang w:bidi="ar-SA"/>
        </w:rPr>
        <w:t>آ</w:t>
      </w:r>
      <w:r w:rsidR="009F1671" w:rsidRPr="00FB2EE3">
        <w:rPr>
          <w:spacing w:val="0"/>
          <w:rtl/>
          <w:lang w:bidi="ar-SA"/>
        </w:rPr>
        <w:t>یا دوست داری که الله، روز قیامت به جای این دو دست‌بند، دو دست‌بندِ آتشین در دستِ تو قرار دهد؟» لذا آن زن، این دست‌‌بندها را درآورد و گفت: این‌ها از آنِ الله و رسولش باشند.</w:t>
      </w:r>
    </w:p>
    <w:p w:rsidR="00ED294E" w:rsidRPr="00FB2EE3" w:rsidRDefault="00ED294E" w:rsidP="00167AB1">
      <w:pPr>
        <w:autoSpaceDE w:val="0"/>
        <w:autoSpaceDN w:val="0"/>
        <w:adjustRightInd w:val="0"/>
        <w:rPr>
          <w:spacing w:val="0"/>
          <w:rtl/>
          <w:lang w:bidi="ar-SA"/>
        </w:rPr>
      </w:pPr>
      <w:r w:rsidRPr="00FB2EE3">
        <w:rPr>
          <w:spacing w:val="0"/>
          <w:rtl/>
          <w:lang w:bidi="ar-SA"/>
        </w:rPr>
        <w:t>در حدیث براء</w:t>
      </w:r>
      <w:r w:rsidRPr="00FB2EE3">
        <w:rPr>
          <w:spacing w:val="0"/>
          <w:lang w:bidi="ar-SA"/>
        </w:rPr>
        <w:sym w:font="AGA Arabesque" w:char="F074"/>
      </w:r>
      <w:r w:rsidRPr="00FB2EE3">
        <w:rPr>
          <w:spacing w:val="0"/>
          <w:rtl/>
          <w:lang w:bidi="ar-SA"/>
        </w:rPr>
        <w:t xml:space="preserve"> از آشامیدن در ظروف نقره‌ای نیز منع شده است.</w:t>
      </w:r>
      <w:r w:rsidR="00594A12" w:rsidRPr="00FB2EE3">
        <w:rPr>
          <w:spacing w:val="0"/>
          <w:rtl/>
          <w:lang w:bidi="ar-SA"/>
        </w:rPr>
        <w:t xml:space="preserve"> فرقی نمی‌کند که نوشیدنی، آب باشد یا</w:t>
      </w:r>
      <w:r w:rsidR="00BB35A9" w:rsidRPr="00FB2EE3">
        <w:rPr>
          <w:spacing w:val="0"/>
          <w:rtl/>
          <w:lang w:bidi="ar-SA"/>
        </w:rPr>
        <w:t xml:space="preserve"> شیر یا هر نوع آشامیدنی دیگری.</w:t>
      </w:r>
      <w:r w:rsidR="00594A12" w:rsidRPr="00FB2EE3">
        <w:rPr>
          <w:spacing w:val="0"/>
          <w:rtl/>
          <w:lang w:bidi="ar-SA"/>
        </w:rPr>
        <w:t xml:space="preserve"> آشامیدن در ظروف نقره‌ای، هم برای مردان حرام است و هم برای زنان</w:t>
      </w:r>
      <w:r w:rsidR="00BB35A9" w:rsidRPr="00FB2EE3">
        <w:rPr>
          <w:spacing w:val="0"/>
          <w:rtl/>
          <w:lang w:bidi="ar-SA"/>
        </w:rPr>
        <w:t>؛</w:t>
      </w:r>
      <w:r w:rsidR="00594A12" w:rsidRPr="00FB2EE3">
        <w:rPr>
          <w:spacing w:val="0"/>
          <w:rtl/>
          <w:lang w:bidi="ar-SA"/>
        </w:rPr>
        <w:t xml:space="preserve"> زیرا حرام بودن ظروف نقره و طلا، هم شامل مردان می‌شود و هم شامل زنان. ناگفته نماند که این ظروف، چه از جنسِ طلا و نقره‌ی خالص باشند و چه آن‌ها را آ</w:t>
      </w:r>
      <w:r w:rsidR="00BB35A9" w:rsidRPr="00FB2EE3">
        <w:rPr>
          <w:spacing w:val="0"/>
          <w:rtl/>
          <w:lang w:bidi="ar-SA"/>
        </w:rPr>
        <w:t>بِ طلا و نقره داده باشند، حرام</w:t>
      </w:r>
      <w:r w:rsidR="00594A12" w:rsidRPr="00FB2EE3">
        <w:rPr>
          <w:spacing w:val="0"/>
          <w:rtl/>
          <w:lang w:bidi="ar-SA"/>
        </w:rPr>
        <w:t>ند. البته حرمت ظروف طلا، بیش‌تر و شدیدتر می‌باشد؛ زیرا پیامبر</w:t>
      </w:r>
      <w:r w:rsidR="00594A12" w:rsidRPr="00FB2EE3">
        <w:rPr>
          <w:spacing w:val="0"/>
          <w:lang w:bidi="ar-SA"/>
        </w:rPr>
        <w:sym w:font="AGA Arabesque" w:char="F072"/>
      </w:r>
      <w:r w:rsidR="00594A12" w:rsidRPr="00FB2EE3">
        <w:rPr>
          <w:spacing w:val="0"/>
          <w:rtl/>
          <w:lang w:bidi="ar-SA"/>
        </w:rPr>
        <w:t xml:space="preserve"> فرموده است: </w:t>
      </w:r>
      <w:r w:rsidR="00594A12" w:rsidRPr="00FB2EE3">
        <w:rPr>
          <w:rStyle w:val="Char1"/>
          <w:spacing w:val="0"/>
          <w:rtl/>
          <w:lang w:bidi="ar-SA"/>
        </w:rPr>
        <w:t>«</w:t>
      </w:r>
      <w:r w:rsidR="00773B48" w:rsidRPr="00FB2EE3">
        <w:rPr>
          <w:rStyle w:val="Char1"/>
          <w:spacing w:val="0"/>
          <w:rtl/>
          <w:lang w:bidi="ar-SA"/>
        </w:rPr>
        <w:t>لا تَشْرَبُوا فِي آنِيَةِ الذَّهَبِ وَالْفِضَّةِ وَلا تَأْكُلُوا فِي صِحَافِهِمَا فَإِنَّهَا لَهُمْ فِي الدُّنْيَا وَلَكُمْ فِي الْآخِرَةِ</w:t>
      </w:r>
      <w:r w:rsidR="00594A12" w:rsidRPr="00FB2EE3">
        <w:rPr>
          <w:rStyle w:val="Char1"/>
          <w:spacing w:val="0"/>
          <w:rtl/>
          <w:lang w:bidi="ar-SA"/>
        </w:rPr>
        <w:t>»</w:t>
      </w:r>
      <w:r w:rsidR="00BB35A9"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3"/>
      </w:r>
      <w:r w:rsidR="00FB2EE3" w:rsidRPr="00FB2EE3">
        <w:rPr>
          <w:rStyle w:val="FootnoteReference"/>
          <w:rFonts w:cs="B Lotus"/>
          <w:spacing w:val="0"/>
          <w:szCs w:val="28"/>
          <w:rtl/>
          <w:lang w:bidi="ar-SA"/>
        </w:rPr>
        <w:t>)</w:t>
      </w:r>
      <w:r w:rsidR="00F06CEF" w:rsidRPr="00FB2EE3">
        <w:rPr>
          <w:spacing w:val="0"/>
          <w:rtl/>
          <w:lang w:bidi="ar-SA"/>
        </w:rPr>
        <w:t xml:space="preserve"> یعنی: «در ظروف طلا و نقره، نخورید و نیاشامید؛ زیرا این‌ها، در دنیا از آنِ کفار است و در آخرت، مخصوص شما».</w:t>
      </w:r>
    </w:p>
    <w:p w:rsidR="008944F2" w:rsidRPr="00FB2EE3" w:rsidRDefault="008944F2" w:rsidP="00167AB1">
      <w:pPr>
        <w:autoSpaceDE w:val="0"/>
        <w:autoSpaceDN w:val="0"/>
        <w:adjustRightInd w:val="0"/>
        <w:rPr>
          <w:rFonts w:ascii="Traditional Arabic"/>
          <w:spacing w:val="0"/>
          <w:rtl/>
          <w:lang w:bidi="ar-SA"/>
        </w:rPr>
      </w:pPr>
      <w:r w:rsidRPr="00FB2EE3">
        <w:rPr>
          <w:spacing w:val="0"/>
          <w:rtl/>
          <w:lang w:bidi="ar-SA"/>
        </w:rPr>
        <w:t xml:space="preserve">در این حدیث آمده است: </w:t>
      </w:r>
      <w:r w:rsidRPr="00FB2EE3">
        <w:rPr>
          <w:rStyle w:val="Char1"/>
          <w:spacing w:val="0"/>
          <w:rtl/>
          <w:lang w:bidi="ar-SA"/>
        </w:rPr>
        <w:t>«</w:t>
      </w:r>
      <w:r w:rsidR="00ED294E" w:rsidRPr="00FB2EE3">
        <w:rPr>
          <w:rStyle w:val="Char1"/>
          <w:spacing w:val="0"/>
          <w:rtl/>
          <w:lang w:bidi="ar-SA"/>
        </w:rPr>
        <w:t>وعَنِ المياثِرِ الحُمْر</w:t>
      </w:r>
      <w:r w:rsidRPr="00FB2EE3">
        <w:rPr>
          <w:rStyle w:val="Char1"/>
          <w:spacing w:val="0"/>
          <w:rtl/>
          <w:lang w:bidi="ar-SA"/>
        </w:rPr>
        <w:t>»</w:t>
      </w:r>
      <w:r w:rsidR="00CE7F0A" w:rsidRPr="00FB2EE3">
        <w:rPr>
          <w:rFonts w:ascii="Traditional Arabic"/>
          <w:spacing w:val="0"/>
          <w:rtl/>
          <w:lang w:bidi="ar-SA"/>
        </w:rPr>
        <w:t>؛</w:t>
      </w:r>
      <w:r w:rsidRPr="00FB2EE3">
        <w:rPr>
          <w:rFonts w:ascii="Traditional Arabic"/>
          <w:b/>
          <w:bCs/>
          <w:spacing w:val="0"/>
          <w:rtl/>
          <w:lang w:bidi="ar-SA"/>
        </w:rPr>
        <w:t xml:space="preserve"> </w:t>
      </w:r>
      <w:r w:rsidRPr="00FB2EE3">
        <w:rPr>
          <w:rFonts w:ascii="Traditional Arabic"/>
          <w:spacing w:val="0"/>
          <w:rtl/>
          <w:lang w:bidi="ar-SA"/>
        </w:rPr>
        <w:t xml:space="preserve">یعنی: «و از </w:t>
      </w:r>
      <w:r w:rsidR="00ED294E" w:rsidRPr="00FB2EE3">
        <w:rPr>
          <w:rFonts w:ascii="Traditional Arabic"/>
          <w:spacing w:val="0"/>
          <w:rtl/>
          <w:lang w:bidi="ar-SA"/>
        </w:rPr>
        <w:t>استفاده از زین و هر زیراندا</w:t>
      </w:r>
      <w:r w:rsidR="00CE7F0A" w:rsidRPr="00FB2EE3">
        <w:rPr>
          <w:rFonts w:ascii="Traditional Arabic"/>
          <w:spacing w:val="0"/>
          <w:rtl/>
          <w:lang w:bidi="ar-SA"/>
        </w:rPr>
        <w:t>زی که از ابریشم</w:t>
      </w:r>
      <w:r w:rsidRPr="00FB2EE3">
        <w:rPr>
          <w:rFonts w:ascii="Traditional Arabic"/>
          <w:spacing w:val="0"/>
          <w:rtl/>
          <w:lang w:bidi="ar-SA"/>
        </w:rPr>
        <w:t xml:space="preserve"> ساخته شده باشد، ما را منع فرمود». </w:t>
      </w:r>
      <w:r w:rsidRPr="00FB2EE3">
        <w:rPr>
          <w:rStyle w:val="Char1"/>
          <w:spacing w:val="0"/>
          <w:rtl/>
          <w:lang w:bidi="ar-SA"/>
        </w:rPr>
        <w:t>«میاثر حمر»</w:t>
      </w:r>
      <w:r w:rsidRPr="00FB2EE3">
        <w:rPr>
          <w:rFonts w:ascii="Traditional Arabic"/>
          <w:spacing w:val="0"/>
          <w:rtl/>
          <w:lang w:bidi="ar-SA"/>
        </w:rPr>
        <w:t>، زین‌هایی به شکل بالِش بود که از پنبه درست می‌کردند و روکش‌هایی ابریشمی داشت و سوارکار، بر روی آن می‌نشست تا راحت باشد.</w:t>
      </w:r>
    </w:p>
    <w:p w:rsidR="00557439" w:rsidRDefault="00BA6CE8" w:rsidP="00167AB1">
      <w:pPr>
        <w:rPr>
          <w:spacing w:val="0"/>
          <w:rtl/>
          <w:lang w:bidi="ar-SA"/>
        </w:rPr>
      </w:pPr>
      <w:r w:rsidRPr="00FB2EE3">
        <w:rPr>
          <w:rFonts w:ascii="Traditional Arabic"/>
          <w:spacing w:val="0"/>
          <w:rtl/>
          <w:lang w:bidi="ar-SA"/>
        </w:rPr>
        <w:t>پیامبر</w:t>
      </w:r>
      <w:r w:rsidRPr="00FB2EE3">
        <w:rPr>
          <w:rFonts w:ascii="Traditional Arabic"/>
          <w:spacing w:val="0"/>
          <w:lang w:bidi="ar-SA"/>
        </w:rPr>
        <w:sym w:font="AGA Arabesque" w:char="F072"/>
      </w:r>
      <w:r w:rsidRPr="00FB2EE3">
        <w:rPr>
          <w:rFonts w:ascii="Traditional Arabic"/>
          <w:spacing w:val="0"/>
          <w:rtl/>
          <w:lang w:bidi="ar-SA"/>
        </w:rPr>
        <w:t xml:space="preserve"> هم‌چنین از پوشیدن لباس‌هایی که در</w:t>
      </w:r>
      <w:r w:rsidR="00ED294E" w:rsidRPr="00FB2EE3">
        <w:rPr>
          <w:rFonts w:ascii="Traditional Arabic"/>
          <w:spacing w:val="0"/>
          <w:rtl/>
          <w:lang w:bidi="ar-SA"/>
        </w:rPr>
        <w:t xml:space="preserve"> ب</w:t>
      </w:r>
      <w:r w:rsidRPr="00FB2EE3">
        <w:rPr>
          <w:rFonts w:ascii="Traditional Arabic"/>
          <w:spacing w:val="0"/>
          <w:rtl/>
          <w:lang w:bidi="ar-SA"/>
        </w:rPr>
        <w:t>افتِ آن، ابریشم به‌کار رفته است</w:t>
      </w:r>
      <w:r w:rsidR="00ED294E" w:rsidRPr="00FB2EE3">
        <w:rPr>
          <w:rFonts w:ascii="Traditional Arabic"/>
          <w:spacing w:val="0"/>
          <w:rtl/>
          <w:lang w:bidi="ar-SA"/>
        </w:rPr>
        <w:t xml:space="preserve"> و</w:t>
      </w:r>
      <w:r w:rsidRPr="00FB2EE3">
        <w:rPr>
          <w:rFonts w:ascii="Traditional Arabic"/>
          <w:spacing w:val="0"/>
          <w:rtl/>
          <w:lang w:bidi="ar-SA"/>
        </w:rPr>
        <w:t xml:space="preserve"> نیز از</w:t>
      </w:r>
      <w:r w:rsidR="00ED294E" w:rsidRPr="00FB2EE3">
        <w:rPr>
          <w:rFonts w:ascii="Traditional Arabic"/>
          <w:spacing w:val="0"/>
          <w:rtl/>
          <w:lang w:bidi="ar-SA"/>
        </w:rPr>
        <w:t xml:space="preserve"> پوشیدنِ حریر (ابرب</w:t>
      </w:r>
      <w:r w:rsidRPr="00FB2EE3">
        <w:rPr>
          <w:rFonts w:ascii="Traditional Arabic"/>
          <w:spacing w:val="0"/>
          <w:rtl/>
          <w:lang w:bidi="ar-SA"/>
        </w:rPr>
        <w:t>شمِ نازک) و ابریشم ضخیم، و دیبا منع فرمود.</w:t>
      </w:r>
      <w:r w:rsidR="00716967" w:rsidRPr="00FB2EE3">
        <w:rPr>
          <w:rFonts w:ascii="Traditional Arabic"/>
          <w:spacing w:val="0"/>
          <w:rtl/>
          <w:lang w:bidi="ar-SA"/>
        </w:rPr>
        <w:t xml:space="preserve"> انواع حریر و ابریشم، </w:t>
      </w:r>
      <w:r w:rsidR="00557439" w:rsidRPr="00FB2EE3">
        <w:rPr>
          <w:rFonts w:ascii="Traditional Arabic"/>
          <w:spacing w:val="0"/>
          <w:rtl/>
          <w:lang w:bidi="ar-SA"/>
        </w:rPr>
        <w:t>با کاربردهای مختلف مانند لباس، زیرانداز و روانداز، برای مردان، حرام است. البته برای زن ایرا</w:t>
      </w:r>
      <w:r w:rsidR="00CE7F0A" w:rsidRPr="00FB2EE3">
        <w:rPr>
          <w:rFonts w:ascii="Traditional Arabic"/>
          <w:spacing w:val="0"/>
          <w:rtl/>
          <w:lang w:bidi="ar-SA"/>
        </w:rPr>
        <w:t>دی ندارد که لباس ابریشمین بپوشد؛</w:t>
      </w:r>
      <w:r w:rsidR="00557439" w:rsidRPr="00FB2EE3">
        <w:rPr>
          <w:rFonts w:ascii="Traditional Arabic"/>
          <w:spacing w:val="0"/>
          <w:rtl/>
          <w:lang w:bidi="ar-SA"/>
        </w:rPr>
        <w:t xml:space="preserve"> </w:t>
      </w:r>
      <w:r w:rsidR="00557439" w:rsidRPr="00FB2EE3">
        <w:rPr>
          <w:spacing w:val="0"/>
          <w:rtl/>
          <w:lang w:bidi="ar-SA"/>
        </w:rPr>
        <w:t>زیرا فقط زنان می‌توانند خود را با پوشیدن لباس ابریشمین، برای همسران خویش بیارایند. الله</w:t>
      </w:r>
      <w:r w:rsidR="00557439" w:rsidRPr="00FB2EE3">
        <w:rPr>
          <w:spacing w:val="0"/>
          <w:lang w:bidi="ar-SA"/>
        </w:rPr>
        <w:sym w:font="AGA Arabesque" w:char="F055"/>
      </w:r>
      <w:r w:rsidR="00557439" w:rsidRPr="00FB2EE3">
        <w:rPr>
          <w:spacing w:val="0"/>
          <w:rtl/>
          <w:lang w:bidi="ar-SA"/>
        </w:rPr>
        <w:t xml:space="preserve"> می‌فرماید:</w:t>
      </w:r>
    </w:p>
    <w:p w:rsidR="00FC686A" w:rsidRPr="00FB2EE3" w:rsidRDefault="00FC686A" w:rsidP="00167AB1">
      <w:pPr>
        <w:rPr>
          <w:spacing w:val="0"/>
          <w:rtl/>
          <w:lang w:bidi="ar-SA"/>
        </w:rPr>
      </w:pPr>
    </w:p>
    <w:p w:rsidR="00557439" w:rsidRPr="00FB2EE3" w:rsidRDefault="007A58AF" w:rsidP="007A58AF">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أَوَ</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يُنَشَّؤُاْ</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حِل</w:t>
      </w:r>
      <w:r w:rsidRPr="00FB2EE3">
        <w:rPr>
          <w:rFonts w:ascii="KFGQPC Uthmanic Script HAFS" w:hint="cs"/>
          <w:rtl/>
          <w:lang w:bidi="ar-SA"/>
        </w:rPr>
        <w:t>ۡ</w:t>
      </w:r>
      <w:r w:rsidRPr="00FB2EE3">
        <w:rPr>
          <w:rFonts w:ascii="KFGQPC Uthmanic Script HAFS" w:hint="eastAsia"/>
          <w:rtl/>
          <w:lang w:bidi="ar-SA"/>
        </w:rPr>
        <w:t>يَةِ</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خِصَامِ</w:t>
      </w:r>
      <w:r w:rsidRPr="00FB2EE3">
        <w:rPr>
          <w:rFonts w:ascii="KFGQPC Uthmanic Script HAFS"/>
          <w:rtl/>
          <w:lang w:bidi="ar-SA"/>
        </w:rPr>
        <w:t xml:space="preserve"> </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الزخرف</w:t>
      </w:r>
      <w:r w:rsidRPr="00FB2EE3">
        <w:rPr>
          <w:rStyle w:val="Char8"/>
          <w:rtl/>
        </w:rPr>
        <w:t xml:space="preserve">: </w:t>
      </w:r>
      <w:r w:rsidRPr="00FB2EE3">
        <w:rPr>
          <w:rStyle w:val="Char8"/>
          <w:rFonts w:hint="cs"/>
          <w:rtl/>
        </w:rPr>
        <w:t>١٨</w:t>
      </w:r>
      <w:r w:rsidRPr="00FB2EE3">
        <w:rPr>
          <w:rStyle w:val="Char8"/>
          <w:rtl/>
        </w:rPr>
        <w:t xml:space="preserve">]  </w:t>
      </w:r>
      <w:r w:rsidR="007C0E20" w:rsidRPr="00FB2EE3">
        <w:rPr>
          <w:rStyle w:val="Char8"/>
          <w:rtl/>
        </w:rPr>
        <w:tab/>
      </w:r>
      <w:r w:rsidR="00557439" w:rsidRPr="00FB2EE3">
        <w:rPr>
          <w:rFonts w:ascii="(normal text)" w:hAnsi="(normal text)"/>
          <w:rtl/>
          <w:lang w:bidi="ar-SA"/>
        </w:rPr>
        <w:t xml:space="preserve"> </w:t>
      </w:r>
    </w:p>
    <w:p w:rsidR="00557439" w:rsidRPr="00FB2EE3" w:rsidRDefault="00557439" w:rsidP="00167AB1">
      <w:pPr>
        <w:pStyle w:val="a2"/>
        <w:rPr>
          <w:rFonts w:ascii="Traditional Arabic"/>
          <w:rtl/>
          <w:lang w:bidi="ar-SA"/>
        </w:rPr>
      </w:pPr>
      <w:r w:rsidRPr="00FB2EE3">
        <w:rPr>
          <w:rtl/>
          <w:lang w:bidi="ar-SA"/>
        </w:rPr>
        <w:t>آیا کسی (را فرزند پروردگار می‌خوانند) که در ناز و نعمت پرورش می‌یابد و بَیانش در بحث و مجادله، روشن و رسا نیست؟</w:t>
      </w:r>
    </w:p>
    <w:p w:rsidR="00557439" w:rsidRPr="00FB2EE3" w:rsidRDefault="00557439" w:rsidP="00167AB1">
      <w:pPr>
        <w:autoSpaceDE w:val="0"/>
        <w:autoSpaceDN w:val="0"/>
        <w:adjustRightInd w:val="0"/>
        <w:rPr>
          <w:rFonts w:ascii="Traditional Arabic"/>
          <w:spacing w:val="0"/>
          <w:rtl/>
          <w:lang w:bidi="ar-SA"/>
        </w:rPr>
      </w:pPr>
      <w:r w:rsidRPr="00FB2EE3">
        <w:rPr>
          <w:rFonts w:ascii="Traditional Arabic"/>
          <w:spacing w:val="0"/>
          <w:rtl/>
          <w:lang w:bidi="ar-SA"/>
        </w:rPr>
        <w:t>مردان با توجه به ویژگی‌هایی که دارند، از پوشیدن لباس ابریشمین، بی‌نیازند و ضرورتی ندارد که خود را با چنین چیزهایی بیارایند.</w:t>
      </w:r>
    </w:p>
    <w:p w:rsidR="00557439" w:rsidRPr="00FB2EE3" w:rsidRDefault="00557439" w:rsidP="00167AB1">
      <w:pPr>
        <w:autoSpaceDE w:val="0"/>
        <w:autoSpaceDN w:val="0"/>
        <w:adjustRightInd w:val="0"/>
        <w:rPr>
          <w:rFonts w:ascii="Traditional Arabic"/>
          <w:spacing w:val="0"/>
          <w:rtl/>
          <w:lang w:bidi="ar-SA"/>
        </w:rPr>
      </w:pPr>
      <w:r w:rsidRPr="00FB2EE3">
        <w:rPr>
          <w:rFonts w:ascii="Traditional Arabic"/>
          <w:spacing w:val="0"/>
          <w:rtl/>
          <w:lang w:bidi="ar-SA"/>
        </w:rPr>
        <w:t>علما، درباره‌ی این‌که آیا زن می‌تواند از حریر و ابریشم به عنوان زیرانداز استفاده کند، اختلاف نظر دارند؛ برخی از علم</w:t>
      </w:r>
      <w:r w:rsidR="00CE7F0A" w:rsidRPr="00FB2EE3">
        <w:rPr>
          <w:rFonts w:ascii="Traditional Arabic"/>
          <w:spacing w:val="0"/>
          <w:rtl/>
          <w:lang w:bidi="ar-SA"/>
        </w:rPr>
        <w:t>ا، این را حرام دانسته‌اند و به ه</w:t>
      </w:r>
      <w:r w:rsidRPr="00FB2EE3">
        <w:rPr>
          <w:rFonts w:ascii="Traditional Arabic"/>
          <w:spacing w:val="0"/>
          <w:rtl/>
          <w:lang w:bidi="ar-SA"/>
        </w:rPr>
        <w:t>مین حدیث استناد کرده‌اند که رسول‌الله</w:t>
      </w:r>
      <w:r w:rsidRPr="00FB2EE3">
        <w:rPr>
          <w:rFonts w:ascii="Traditional Arabic"/>
          <w:spacing w:val="0"/>
          <w:lang w:bidi="ar-SA"/>
        </w:rPr>
        <w:sym w:font="AGA Arabesque" w:char="F072"/>
      </w:r>
      <w:r w:rsidRPr="00FB2EE3">
        <w:rPr>
          <w:rFonts w:ascii="Traditional Arabic"/>
          <w:spacing w:val="0"/>
          <w:rtl/>
          <w:lang w:bidi="ar-SA"/>
        </w:rPr>
        <w:t xml:space="preserve"> به‌طور عمومی، استفاده از زین‌ها و زیراندازهای ابریشمین را ممنوع نموده است و جواز پوشیدن حریر یا ابریشم برای زنان، فقط بدین‌خاطر است که خود را برای شوهرانشان بیارایند. و همین دیدگاه، صحیح‌تر از دیدگاه کسانی</w:t>
      </w:r>
      <w:r w:rsidR="00CE7F0A" w:rsidRPr="00FB2EE3">
        <w:rPr>
          <w:rFonts w:ascii="Traditional Arabic"/>
          <w:spacing w:val="0"/>
          <w:rtl/>
          <w:lang w:bidi="ar-SA"/>
        </w:rPr>
        <w:t>‌</w:t>
      </w:r>
      <w:r w:rsidRPr="00FB2EE3">
        <w:rPr>
          <w:rFonts w:ascii="Traditional Arabic"/>
          <w:spacing w:val="0"/>
          <w:rtl/>
          <w:lang w:bidi="ar-SA"/>
        </w:rPr>
        <w:t>ست که استفاده از حریر و ابریشم را با هر نوع کاربردی به‌طور</w:t>
      </w:r>
      <w:r w:rsidR="00CE7F0A" w:rsidRPr="00FB2EE3">
        <w:rPr>
          <w:rFonts w:ascii="Traditional Arabic"/>
          <w:spacing w:val="0"/>
          <w:rtl/>
          <w:lang w:bidi="ar-SA"/>
        </w:rPr>
        <w:t xml:space="preserve"> مطلق برای زنان، جایز شمرده‌اند؛</w:t>
      </w:r>
      <w:r w:rsidRPr="00FB2EE3">
        <w:rPr>
          <w:rFonts w:ascii="Traditional Arabic"/>
          <w:spacing w:val="0"/>
          <w:rtl/>
          <w:lang w:bidi="ar-SA"/>
        </w:rPr>
        <w:t xml:space="preserve"> زیرا هر حکمی، به علت آن بستگی دارد.</w:t>
      </w:r>
    </w:p>
    <w:p w:rsidR="008944F2" w:rsidRPr="00FB2EE3" w:rsidRDefault="00557439" w:rsidP="00167AB1">
      <w:pPr>
        <w:autoSpaceDE w:val="0"/>
        <w:autoSpaceDN w:val="0"/>
        <w:adjustRightInd w:val="0"/>
        <w:rPr>
          <w:rFonts w:ascii="Traditional Arabic"/>
          <w:spacing w:val="0"/>
          <w:rtl/>
          <w:lang w:bidi="ar-SA"/>
        </w:rPr>
      </w:pPr>
      <w:r w:rsidRPr="00FB2EE3">
        <w:rPr>
          <w:rFonts w:ascii="Traditional Arabic"/>
          <w:spacing w:val="0"/>
          <w:rtl/>
          <w:lang w:bidi="ar-SA"/>
        </w:rPr>
        <w:t xml:space="preserve">اینک به شرح این روایت می‌پردازیم که در آن، آمده است: </w:t>
      </w:r>
      <w:r w:rsidRPr="00FB2EE3">
        <w:rPr>
          <w:rStyle w:val="Char1"/>
          <w:spacing w:val="0"/>
          <w:rtl/>
          <w:lang w:bidi="ar-SA"/>
        </w:rPr>
        <w:t>«</w:t>
      </w:r>
      <w:r w:rsidR="008944F2" w:rsidRPr="00FB2EE3">
        <w:rPr>
          <w:rStyle w:val="Char1"/>
          <w:spacing w:val="0"/>
          <w:rtl/>
          <w:lang w:bidi="ar-SA"/>
        </w:rPr>
        <w:t>وإِنْشَادِ الضَّالةِ</w:t>
      </w:r>
      <w:r w:rsidRPr="00FB2EE3">
        <w:rPr>
          <w:rStyle w:val="Char1"/>
          <w:spacing w:val="0"/>
          <w:rtl/>
          <w:lang w:bidi="ar-SA"/>
        </w:rPr>
        <w:t>»</w:t>
      </w:r>
      <w:r w:rsidRPr="00FB2EE3">
        <w:rPr>
          <w:rFonts w:ascii="Traditional Arabic"/>
          <w:spacing w:val="0"/>
          <w:rtl/>
          <w:lang w:bidi="ar-SA"/>
        </w:rPr>
        <w:t>. یعنی اگر انسان، کالایی پیدا کرد، باید اعلام کند که من، چنین چ</w:t>
      </w:r>
      <w:r w:rsidR="00C45657" w:rsidRPr="00FB2EE3">
        <w:rPr>
          <w:rFonts w:ascii="Traditional Arabic" w:hint="cs"/>
          <w:spacing w:val="0"/>
          <w:rtl/>
          <w:lang w:bidi="ar-SA"/>
        </w:rPr>
        <w:t>ي</w:t>
      </w:r>
      <w:r w:rsidRPr="00FB2EE3">
        <w:rPr>
          <w:rFonts w:ascii="Traditional Arabic"/>
          <w:spacing w:val="0"/>
          <w:rtl/>
          <w:lang w:bidi="ar-SA"/>
        </w:rPr>
        <w:t>زی یافته‌ام؛ مالِ کیست؟ یعنی اعلامِ یافته‌ها، یکی از مواردی</w:t>
      </w:r>
      <w:r w:rsidR="00CE7F0A" w:rsidRPr="00FB2EE3">
        <w:rPr>
          <w:rFonts w:ascii="Traditional Arabic"/>
          <w:spacing w:val="0"/>
          <w:rtl/>
          <w:lang w:bidi="ar-SA"/>
        </w:rPr>
        <w:t>‌</w:t>
      </w:r>
      <w:r w:rsidRPr="00FB2EE3">
        <w:rPr>
          <w:rFonts w:ascii="Traditional Arabic"/>
          <w:spacing w:val="0"/>
          <w:rtl/>
          <w:lang w:bidi="ar-SA"/>
        </w:rPr>
        <w:t>ست که پیامبر</w:t>
      </w:r>
      <w:r w:rsidRPr="00FB2EE3">
        <w:rPr>
          <w:rFonts w:ascii="Traditional Arabic"/>
          <w:spacing w:val="0"/>
          <w:lang w:bidi="ar-SA"/>
        </w:rPr>
        <w:sym w:font="AGA Arabesque" w:char="F072"/>
      </w:r>
      <w:r w:rsidRPr="00FB2EE3">
        <w:rPr>
          <w:rFonts w:ascii="Traditional Arabic"/>
          <w:spacing w:val="0"/>
          <w:rtl/>
          <w:lang w:bidi="ar-SA"/>
        </w:rPr>
        <w:t xml:space="preserve"> به آن دستور داده است. </w:t>
      </w:r>
      <w:r w:rsidRPr="00FB2EE3">
        <w:rPr>
          <w:rStyle w:val="Char1"/>
          <w:spacing w:val="0"/>
          <w:rtl/>
          <w:lang w:bidi="ar-SA"/>
        </w:rPr>
        <w:t>«ضَّالة»</w:t>
      </w:r>
      <w:r w:rsidRPr="00FB2EE3">
        <w:rPr>
          <w:rFonts w:ascii="Traditional Arabic"/>
          <w:spacing w:val="0"/>
          <w:rtl/>
          <w:lang w:bidi="ar-SA"/>
        </w:rPr>
        <w:t xml:space="preserve"> به چارپایان یا دام‌هایی می‌گویند که گُم می‌شوند. علما، </w:t>
      </w:r>
      <w:r w:rsidRPr="00FB2EE3">
        <w:rPr>
          <w:rStyle w:val="Char1"/>
          <w:spacing w:val="0"/>
          <w:rtl/>
          <w:lang w:bidi="ar-SA"/>
        </w:rPr>
        <w:t>«ضَّالة»</w:t>
      </w:r>
      <w:r w:rsidRPr="00FB2EE3">
        <w:rPr>
          <w:rFonts w:ascii="Traditional Arabic"/>
          <w:spacing w:val="0"/>
          <w:rtl/>
          <w:lang w:bidi="ar-SA"/>
        </w:rPr>
        <w:t xml:space="preserve"> را بر دو دسته دانسته‌اند:</w:t>
      </w:r>
    </w:p>
    <w:p w:rsidR="00557439" w:rsidRPr="00FB2EE3" w:rsidRDefault="00557439" w:rsidP="00167AB1">
      <w:pPr>
        <w:autoSpaceDE w:val="0"/>
        <w:autoSpaceDN w:val="0"/>
        <w:adjustRightInd w:val="0"/>
        <w:rPr>
          <w:rFonts w:ascii="Traditional Arabic"/>
          <w:spacing w:val="0"/>
          <w:rtl/>
          <w:lang w:bidi="ar-SA"/>
        </w:rPr>
      </w:pPr>
      <w:r w:rsidRPr="00FB2EE3">
        <w:rPr>
          <w:rFonts w:ascii="Traditional Arabic"/>
          <w:spacing w:val="0"/>
          <w:rtl/>
          <w:lang w:bidi="ar-SA"/>
        </w:rPr>
        <w:t>اول: حیواناتی مانند شتر که خطرِ گرگ و دیگر درندگان کوچک، آن‌ها را تهدید نمی‌کند؛ گرفتن چنین چارپایانی، با این عذر و بهانه که ممکن است شکار گرگ شوند، ناجایز است</w:t>
      </w:r>
      <w:r w:rsidR="00CE7F0A" w:rsidRPr="00FB2EE3">
        <w:rPr>
          <w:rFonts w:ascii="Traditional Arabic"/>
          <w:spacing w:val="0"/>
          <w:rtl/>
          <w:lang w:bidi="ar-SA"/>
        </w:rPr>
        <w:t>؛</w:t>
      </w:r>
      <w:r w:rsidRPr="00FB2EE3">
        <w:rPr>
          <w:rFonts w:ascii="Traditional Arabic"/>
          <w:spacing w:val="0"/>
          <w:rtl/>
          <w:lang w:bidi="ar-SA"/>
        </w:rPr>
        <w:t xml:space="preserve"> یعنی کسی نمی‌تواند ادعا کند که این شتر را در بیابان دیدم؛ لذا برای نجاتش از چنگال گرگ، او را با خود به خانه بردم. حکم پرندگانی مانند شاهین و کبوتر نیز همین‌گونه است؛ زیرا می‌توانند پرو</w:t>
      </w:r>
      <w:r w:rsidR="00CE7F0A" w:rsidRPr="00FB2EE3">
        <w:rPr>
          <w:rFonts w:ascii="Traditional Arabic"/>
          <w:spacing w:val="0"/>
          <w:rtl/>
          <w:lang w:bidi="ar-SA"/>
        </w:rPr>
        <w:t>از کنند تا شکارِ حیوانات شکارچی</w:t>
      </w:r>
      <w:r w:rsidRPr="00FB2EE3">
        <w:rPr>
          <w:rFonts w:ascii="Traditional Arabic"/>
          <w:spacing w:val="0"/>
          <w:rtl/>
          <w:lang w:bidi="ar-SA"/>
        </w:rPr>
        <w:t xml:space="preserve"> نشوند؛ و نیز حیواناتی مانند آهو که سرعت و شتاب زیادی در دویدن دارند. بنابراین جایز نیست که کسی، شتر بیابان را به گله‌ی خود ببرد یا کبوتر تیزپرواز</w:t>
      </w:r>
      <w:r w:rsidR="00CE7F0A" w:rsidRPr="00FB2EE3">
        <w:rPr>
          <w:rFonts w:ascii="Traditional Arabic"/>
          <w:spacing w:val="0"/>
          <w:rtl/>
          <w:lang w:bidi="ar-SA"/>
        </w:rPr>
        <w:t xml:space="preserve"> را به سوی کبوترهای خویش بکشاند؛</w:t>
      </w:r>
      <w:r w:rsidRPr="00FB2EE3">
        <w:rPr>
          <w:rFonts w:ascii="Traditional Arabic"/>
          <w:spacing w:val="0"/>
          <w:rtl/>
          <w:lang w:bidi="ar-SA"/>
        </w:rPr>
        <w:t xml:space="preserve"> بلکه باید آن‌ها را از گله‌ی شتر یا دسته‌ی کبوترانش دور کند. چنان‌که </w:t>
      </w:r>
      <w:r w:rsidR="00773E5C" w:rsidRPr="00FB2EE3">
        <w:rPr>
          <w:rFonts w:ascii="Traditional Arabic"/>
          <w:spacing w:val="0"/>
          <w:rtl/>
          <w:lang w:bidi="ar-SA"/>
        </w:rPr>
        <w:t xml:space="preserve">شخصی، </w:t>
      </w:r>
      <w:r w:rsidRPr="00FB2EE3">
        <w:rPr>
          <w:rFonts w:ascii="Traditional Arabic"/>
          <w:spacing w:val="0"/>
          <w:rtl/>
          <w:lang w:bidi="ar-SA"/>
        </w:rPr>
        <w:t>از پیامبر</w:t>
      </w:r>
      <w:r w:rsidRPr="00FB2EE3">
        <w:rPr>
          <w:rFonts w:ascii="Traditional Arabic"/>
          <w:spacing w:val="0"/>
          <w:lang w:bidi="ar-SA"/>
        </w:rPr>
        <w:sym w:font="AGA Arabesque" w:char="F072"/>
      </w:r>
      <w:r w:rsidRPr="00FB2EE3">
        <w:rPr>
          <w:rFonts w:ascii="Traditional Arabic"/>
          <w:spacing w:val="0"/>
          <w:rtl/>
          <w:lang w:bidi="ar-SA"/>
        </w:rPr>
        <w:t xml:space="preserve"> </w:t>
      </w:r>
      <w:r w:rsidR="00773E5C" w:rsidRPr="00FB2EE3">
        <w:rPr>
          <w:rFonts w:ascii="Traditional Arabic"/>
          <w:spacing w:val="0"/>
          <w:rtl/>
          <w:lang w:bidi="ar-SA"/>
        </w:rPr>
        <w:t>سؤال کرد</w:t>
      </w:r>
      <w:r w:rsidRPr="00FB2EE3">
        <w:rPr>
          <w:rFonts w:ascii="Traditional Arabic"/>
          <w:spacing w:val="0"/>
          <w:rtl/>
          <w:lang w:bidi="ar-SA"/>
        </w:rPr>
        <w:t xml:space="preserve">: اگر شترِ گم‌شده‌ای پیدا شود، چه باید کرد؟ فرمود: </w:t>
      </w:r>
      <w:r w:rsidRPr="00FB2EE3">
        <w:rPr>
          <w:rStyle w:val="Char1"/>
          <w:spacing w:val="0"/>
          <w:rtl/>
          <w:lang w:bidi="ar-SA"/>
        </w:rPr>
        <w:t>«</w:t>
      </w:r>
      <w:r w:rsidRPr="00FB2EE3">
        <w:rPr>
          <w:rStyle w:val="Char1"/>
          <w:rFonts w:eastAsia="MS Mincho"/>
          <w:spacing w:val="0"/>
          <w:rtl/>
          <w:lang w:bidi="ar-SA"/>
        </w:rPr>
        <w:t>وَمَا لَكَ وَلَهَا مَعَهَا سِقَاؤُهَا وَحِذَاؤُهَا، تَرِدُ الْمَاءَ وَتَرْعَى الشَّجَرَ، فَذَرْهَا حَتَّى يجِدَهَا رَبُّهَا</w:t>
      </w:r>
      <w:r w:rsidRPr="00FB2EE3">
        <w:rPr>
          <w:rStyle w:val="Char1"/>
          <w:spacing w:val="0"/>
          <w:rtl/>
          <w:lang w:bidi="ar-SA"/>
        </w:rPr>
        <w:t>»</w:t>
      </w:r>
      <w:r w:rsidR="00CE7F0A"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4"/>
      </w:r>
      <w:r w:rsidR="00FB2EE3" w:rsidRPr="00FB2EE3">
        <w:rPr>
          <w:rStyle w:val="FootnoteReference"/>
          <w:rFonts w:cs="B Lotus"/>
          <w:spacing w:val="0"/>
          <w:szCs w:val="28"/>
          <w:rtl/>
          <w:lang w:bidi="ar-SA"/>
        </w:rPr>
        <w:t>)</w:t>
      </w:r>
      <w:r w:rsidR="00773E5C" w:rsidRPr="00FB2EE3">
        <w:rPr>
          <w:rFonts w:ascii="Traditional Arabic"/>
          <w:spacing w:val="0"/>
          <w:rtl/>
          <w:lang w:bidi="ar-SA"/>
        </w:rPr>
        <w:t xml:space="preserve"> یعنی: «تو را با شتر، چه‌کار؟ (شتر که گم نمی‌شود</w:t>
      </w:r>
      <w:r w:rsidR="00CE7F0A" w:rsidRPr="00FB2EE3">
        <w:rPr>
          <w:rFonts w:ascii="Traditional Arabic"/>
          <w:spacing w:val="0"/>
          <w:rtl/>
          <w:lang w:bidi="ar-SA"/>
        </w:rPr>
        <w:t>.</w:t>
      </w:r>
      <w:r w:rsidR="00773E5C" w:rsidRPr="00FB2EE3">
        <w:rPr>
          <w:rFonts w:ascii="Traditional Arabic"/>
          <w:spacing w:val="0"/>
          <w:rtl/>
          <w:lang w:bidi="ar-SA"/>
        </w:rPr>
        <w:t>)</w:t>
      </w:r>
      <w:r w:rsidR="00CE7F0A" w:rsidRPr="00FB2EE3">
        <w:rPr>
          <w:rFonts w:ascii="Traditional Arabic"/>
          <w:spacing w:val="0"/>
          <w:rtl/>
          <w:lang w:bidi="ar-SA"/>
        </w:rPr>
        <w:t xml:space="preserve"> زیرا حیوان</w:t>
      </w:r>
      <w:r w:rsidR="00773E5C" w:rsidRPr="00FB2EE3">
        <w:rPr>
          <w:rFonts w:ascii="Traditional Arabic"/>
          <w:spacing w:val="0"/>
          <w:rtl/>
          <w:lang w:bidi="ar-SA"/>
        </w:rPr>
        <w:t xml:space="preserve"> مقاوم</w:t>
      </w:r>
      <w:r w:rsidR="00CE7F0A" w:rsidRPr="00FB2EE3">
        <w:rPr>
          <w:rFonts w:ascii="Traditional Arabic"/>
          <w:spacing w:val="0"/>
          <w:rtl/>
          <w:lang w:bidi="ar-SA"/>
        </w:rPr>
        <w:t>ی‌</w:t>
      </w:r>
      <w:r w:rsidR="00773E5C" w:rsidRPr="00FB2EE3">
        <w:rPr>
          <w:rFonts w:ascii="Traditional Arabic"/>
          <w:spacing w:val="0"/>
          <w:rtl/>
          <w:lang w:bidi="ar-SA"/>
        </w:rPr>
        <w:t>ست و آب و غذایش با اوست؛ هرگاه تشنه  و گرسنه شود، آب و درختی پیدا می‌کند (یا از ذخیره‌ی آب و عذایش استفاده می‌نماید) تا این‌که صاحبش آن را بیابد».</w:t>
      </w:r>
    </w:p>
    <w:p w:rsidR="00486C96" w:rsidRPr="00FB2EE3" w:rsidRDefault="00486C96" w:rsidP="00167AB1">
      <w:pPr>
        <w:autoSpaceDE w:val="0"/>
        <w:autoSpaceDN w:val="0"/>
        <w:adjustRightInd w:val="0"/>
        <w:rPr>
          <w:rFonts w:ascii="Traditional Arabic"/>
          <w:spacing w:val="0"/>
          <w:rtl/>
          <w:lang w:bidi="ar-SA"/>
        </w:rPr>
      </w:pPr>
      <w:r w:rsidRPr="00FB2EE3">
        <w:rPr>
          <w:rFonts w:ascii="Traditional Arabic"/>
          <w:spacing w:val="0"/>
          <w:rtl/>
          <w:lang w:bidi="ar-SA"/>
        </w:rPr>
        <w:t>تنها زمانی گرفتن شترِ بیابان، جایز است که یابنده، نگران این باشد که دزدها این شتر را بگیرند و او را بکشند و بدین‌سان، دست صاحبش به آن نرسد. لذا ایرادی ندارد که انسان در چنین حالتی شتر را بگیرد تا صاحبش را بیابد یا اگر صاحبش را می‌شناسد، آن را به او بدهد.</w:t>
      </w:r>
    </w:p>
    <w:p w:rsidR="00486C96" w:rsidRPr="00FB2EE3" w:rsidRDefault="003F07EB" w:rsidP="00167AB1">
      <w:pPr>
        <w:autoSpaceDE w:val="0"/>
        <w:autoSpaceDN w:val="0"/>
        <w:adjustRightInd w:val="0"/>
        <w:rPr>
          <w:rFonts w:ascii="Traditional Arabic"/>
          <w:spacing w:val="0"/>
          <w:rtl/>
          <w:lang w:bidi="ar-SA"/>
        </w:rPr>
      </w:pPr>
      <w:r w:rsidRPr="00FB2EE3">
        <w:rPr>
          <w:rFonts w:ascii="Traditional Arabic"/>
          <w:spacing w:val="0"/>
          <w:rtl/>
          <w:lang w:bidi="ar-SA"/>
        </w:rPr>
        <w:t>دوم: حیوانات گم‌شده‌ای مانند بز و گ</w:t>
      </w:r>
      <w:r w:rsidR="0052097E" w:rsidRPr="00FB2EE3">
        <w:rPr>
          <w:rFonts w:ascii="Traditional Arabic"/>
          <w:spacing w:val="0"/>
          <w:rtl/>
          <w:lang w:bidi="ar-SA"/>
        </w:rPr>
        <w:t>و</w:t>
      </w:r>
      <w:r w:rsidRPr="00FB2EE3">
        <w:rPr>
          <w:rFonts w:ascii="Traditional Arabic"/>
          <w:spacing w:val="0"/>
          <w:rtl/>
          <w:lang w:bidi="ar-SA"/>
        </w:rPr>
        <w:t>سفند که از خطر گرگ و درندگان کوچک، در</w:t>
      </w:r>
      <w:r w:rsidR="00CE7F0A" w:rsidRPr="00FB2EE3">
        <w:rPr>
          <w:rFonts w:ascii="Traditional Arabic"/>
          <w:spacing w:val="0"/>
          <w:rtl/>
          <w:lang w:bidi="ar-SA"/>
        </w:rPr>
        <w:t xml:space="preserve"> </w:t>
      </w:r>
      <w:r w:rsidRPr="00FB2EE3">
        <w:rPr>
          <w:rFonts w:ascii="Traditional Arabic"/>
          <w:spacing w:val="0"/>
          <w:rtl/>
          <w:lang w:bidi="ar-SA"/>
        </w:rPr>
        <w:t>امان نیستند</w:t>
      </w:r>
      <w:r w:rsidR="00CE7F0A" w:rsidRPr="00FB2EE3">
        <w:rPr>
          <w:rFonts w:ascii="Traditional Arabic"/>
          <w:spacing w:val="0"/>
          <w:rtl/>
          <w:lang w:bidi="ar-SA"/>
        </w:rPr>
        <w:t>؛</w:t>
      </w:r>
      <w:r w:rsidRPr="00FB2EE3">
        <w:rPr>
          <w:rFonts w:ascii="Traditional Arabic"/>
          <w:spacing w:val="0"/>
          <w:rtl/>
          <w:lang w:bidi="ar-SA"/>
        </w:rPr>
        <w:t xml:space="preserve"> </w:t>
      </w:r>
      <w:r w:rsidR="0052097E" w:rsidRPr="00FB2EE3">
        <w:rPr>
          <w:rFonts w:ascii="Traditional Arabic"/>
          <w:spacing w:val="0"/>
          <w:rtl/>
          <w:lang w:bidi="ar-SA"/>
        </w:rPr>
        <w:t>چنین حیواناتی را باید بگیریم و صاحبانشان را پیدا کنیم</w:t>
      </w:r>
      <w:r w:rsidR="00CE7F0A" w:rsidRPr="00FB2EE3">
        <w:rPr>
          <w:rFonts w:ascii="Traditional Arabic"/>
          <w:spacing w:val="0"/>
          <w:rtl/>
          <w:lang w:bidi="ar-SA"/>
        </w:rPr>
        <w:t>؛</w:t>
      </w:r>
      <w:r w:rsidR="0052097E" w:rsidRPr="00FB2EE3">
        <w:rPr>
          <w:rFonts w:ascii="Traditional Arabic"/>
          <w:spacing w:val="0"/>
          <w:rtl/>
          <w:lang w:bidi="ar-SA"/>
        </w:rPr>
        <w:t xml:space="preserve"> زیرا پیامبر</w:t>
      </w:r>
      <w:r w:rsidR="0052097E" w:rsidRPr="00FB2EE3">
        <w:rPr>
          <w:rFonts w:ascii="Traditional Arabic"/>
          <w:spacing w:val="0"/>
          <w:lang w:bidi="ar-SA"/>
        </w:rPr>
        <w:sym w:font="AGA Arabesque" w:char="F072"/>
      </w:r>
      <w:r w:rsidR="0052097E" w:rsidRPr="00FB2EE3">
        <w:rPr>
          <w:rFonts w:ascii="Traditional Arabic"/>
          <w:spacing w:val="0"/>
          <w:rtl/>
          <w:lang w:bidi="ar-SA"/>
        </w:rPr>
        <w:t xml:space="preserve"> فرموده است: </w:t>
      </w:r>
      <w:r w:rsidR="0052097E" w:rsidRPr="00FB2EE3">
        <w:rPr>
          <w:rStyle w:val="Char1"/>
          <w:spacing w:val="0"/>
          <w:rtl/>
          <w:lang w:bidi="ar-SA"/>
        </w:rPr>
        <w:t>«هِيَ</w:t>
      </w:r>
      <w:r w:rsidR="0052097E" w:rsidRPr="00FB2EE3">
        <w:rPr>
          <w:rStyle w:val="Char1"/>
          <w:rFonts w:eastAsia="MS Mincho"/>
          <w:spacing w:val="0"/>
          <w:rtl/>
          <w:lang w:bidi="ar-SA"/>
        </w:rPr>
        <w:t xml:space="preserve"> لَكَ أَوْ لأَخِيكَ أَوْ لِلذِّئْبِ</w:t>
      </w:r>
      <w:r w:rsidR="00CE7F0A" w:rsidRPr="00FB2EE3">
        <w:rPr>
          <w:rStyle w:val="Char1"/>
          <w:spacing w:val="0"/>
          <w:rtl/>
          <w:lang w:bidi="ar-SA"/>
        </w:rPr>
        <w:t>»</w:t>
      </w:r>
      <w:r w:rsidR="00CE7F0A" w:rsidRPr="00FB2EE3">
        <w:rPr>
          <w:rFonts w:ascii="Traditional Arabic"/>
          <w:spacing w:val="0"/>
          <w:rtl/>
          <w:lang w:bidi="ar-SA"/>
        </w:rPr>
        <w:t>؛</w:t>
      </w:r>
      <w:r w:rsidR="0052097E" w:rsidRPr="00FB2EE3">
        <w:rPr>
          <w:rFonts w:ascii="Traditional Arabic"/>
          <w:spacing w:val="0"/>
          <w:rtl/>
          <w:lang w:bidi="ar-SA"/>
        </w:rPr>
        <w:t xml:space="preserve"> یعنی: «گوسفندِ گم‌شده، یا از آنِ تو و یا از آنِ برادرت خواهد بود یا (اگر کسی، آن را نیابد) شکارِ گرگ می‌شود». البته بر یابنده، واجب است که صاحبش را پیدا کند. یابند</w:t>
      </w:r>
      <w:r w:rsidR="00CE7F0A" w:rsidRPr="00FB2EE3">
        <w:rPr>
          <w:rFonts w:ascii="Traditional Arabic"/>
          <w:spacing w:val="0"/>
          <w:rtl/>
          <w:lang w:bidi="ar-SA"/>
        </w:rPr>
        <w:t>ه، باید یک سال برای یافتن صاحبش</w:t>
      </w:r>
      <w:r w:rsidR="0052097E" w:rsidRPr="00FB2EE3">
        <w:rPr>
          <w:rFonts w:ascii="Traditional Arabic"/>
          <w:spacing w:val="0"/>
          <w:rtl/>
          <w:lang w:bidi="ar-SA"/>
        </w:rPr>
        <w:t xml:space="preserve"> اعلام و صبر نماید و اگر صاحبش، پیدا نشد، به یابنده تعلق می‌گیرد.</w:t>
      </w:r>
    </w:p>
    <w:p w:rsidR="0052097E" w:rsidRPr="00FB2EE3" w:rsidRDefault="0052097E" w:rsidP="00167AB1">
      <w:pPr>
        <w:autoSpaceDE w:val="0"/>
        <w:autoSpaceDN w:val="0"/>
        <w:adjustRightInd w:val="0"/>
        <w:rPr>
          <w:rFonts w:ascii="Traditional Arabic"/>
          <w:spacing w:val="0"/>
          <w:rtl/>
          <w:lang w:bidi="ar-SA"/>
        </w:rPr>
      </w:pPr>
      <w:r w:rsidRPr="00FB2EE3">
        <w:rPr>
          <w:rStyle w:val="Char1"/>
          <w:spacing w:val="0"/>
          <w:rtl/>
          <w:lang w:bidi="ar-SA"/>
        </w:rPr>
        <w:t>«إِنْشَادِ الضَّالةِ»</w:t>
      </w:r>
      <w:r w:rsidRPr="00FB2EE3">
        <w:rPr>
          <w:rFonts w:ascii="Traditional Arabic"/>
          <w:spacing w:val="0"/>
          <w:rtl/>
          <w:lang w:bidi="ar-SA"/>
        </w:rPr>
        <w:t>، دو معنا دارد:</w:t>
      </w:r>
    </w:p>
    <w:p w:rsidR="008944F2" w:rsidRPr="00FB2EE3" w:rsidRDefault="0052097E" w:rsidP="00167AB1">
      <w:pPr>
        <w:autoSpaceDE w:val="0"/>
        <w:autoSpaceDN w:val="0"/>
        <w:adjustRightInd w:val="0"/>
        <w:rPr>
          <w:rFonts w:ascii="Traditional Arabic"/>
          <w:spacing w:val="0"/>
          <w:rtl/>
          <w:lang w:bidi="ar-SA"/>
        </w:rPr>
      </w:pPr>
      <w:r w:rsidRPr="00FB2EE3">
        <w:rPr>
          <w:rFonts w:ascii="Traditional Arabic"/>
          <w:spacing w:val="0"/>
          <w:rtl/>
          <w:lang w:bidi="ar-SA"/>
        </w:rPr>
        <w:t>یکی، همین‌که ذکر کردیم، و واجب است.</w:t>
      </w:r>
    </w:p>
    <w:p w:rsidR="0052097E" w:rsidRPr="00FB2EE3" w:rsidRDefault="0052097E" w:rsidP="00167AB1">
      <w:pPr>
        <w:autoSpaceDE w:val="0"/>
        <w:autoSpaceDN w:val="0"/>
        <w:adjustRightInd w:val="0"/>
        <w:rPr>
          <w:rFonts w:ascii="Traditional Arabic"/>
          <w:spacing w:val="0"/>
          <w:rtl/>
          <w:lang w:bidi="ar-SA"/>
        </w:rPr>
      </w:pPr>
      <w:r w:rsidRPr="00FB2EE3">
        <w:rPr>
          <w:rFonts w:ascii="Traditional Arabic"/>
          <w:spacing w:val="0"/>
          <w:rtl/>
          <w:lang w:bidi="ar-SA"/>
        </w:rPr>
        <w:t>و دوم، ممنوع و ناج</w:t>
      </w:r>
      <w:r w:rsidR="00F50969" w:rsidRPr="00FB2EE3">
        <w:rPr>
          <w:rFonts w:ascii="Traditional Arabic"/>
          <w:spacing w:val="0"/>
          <w:rtl/>
          <w:lang w:bidi="ar-SA"/>
        </w:rPr>
        <w:t>ا</w:t>
      </w:r>
      <w:r w:rsidRPr="00FB2EE3">
        <w:rPr>
          <w:rFonts w:ascii="Traditional Arabic"/>
          <w:spacing w:val="0"/>
          <w:rtl/>
          <w:lang w:bidi="ar-SA"/>
        </w:rPr>
        <w:t xml:space="preserve">یز می‌باشد؛ بدین‌سان که کسی در مسجد اعلام کند که من، چنین چیزی گم کرده‌ام؛ چه کسی، آن را یافته است؟ اعلام کردن اشیاء مفقودی </w:t>
      </w:r>
      <w:r w:rsidR="00CE7F0A" w:rsidRPr="00FB2EE3">
        <w:rPr>
          <w:rFonts w:ascii="Traditional Arabic"/>
          <w:spacing w:val="0"/>
          <w:rtl/>
          <w:lang w:bidi="ar-SA"/>
        </w:rPr>
        <w:t>و گم‌شده در مسجد، جایز نیست؛</w:t>
      </w:r>
      <w:r w:rsidRPr="00FB2EE3">
        <w:rPr>
          <w:rFonts w:ascii="Traditional Arabic"/>
          <w:spacing w:val="0"/>
          <w:rtl/>
          <w:lang w:bidi="ar-SA"/>
        </w:rPr>
        <w:t xml:space="preserve"> زیرا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«إذَا سَمِعَ إَحَدًا يَنْشُد ضَالَّة فِي الْمَسْجِد فَقُولُوا: لا رَدَّهَا اللَّهُ عَلَيْك، فَإِنَّ الْمَسَاجِد</w:t>
      </w:r>
      <w:r w:rsidR="00C12283">
        <w:rPr>
          <w:rStyle w:val="Char1"/>
          <w:rFonts w:hint="cs"/>
          <w:spacing w:val="0"/>
          <w:rtl/>
          <w:lang w:bidi="ar-SA"/>
        </w:rPr>
        <w:t>َ</w:t>
      </w:r>
      <w:r w:rsidRPr="00FB2EE3">
        <w:rPr>
          <w:rStyle w:val="Char1"/>
          <w:spacing w:val="0"/>
          <w:rtl/>
          <w:lang w:bidi="ar-SA"/>
        </w:rPr>
        <w:t xml:space="preserve"> لَمْ تُبْنَ لِهَذَا»</w:t>
      </w:r>
      <w:r w:rsidR="00CE7F0A"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5"/>
      </w:r>
      <w:r w:rsidR="00FB2EE3" w:rsidRPr="00FB2EE3">
        <w:rPr>
          <w:rStyle w:val="FootnoteReference"/>
          <w:rFonts w:cs="B Lotus"/>
          <w:spacing w:val="0"/>
          <w:szCs w:val="28"/>
          <w:rtl/>
          <w:lang w:bidi="ar-SA"/>
        </w:rPr>
        <w:t>)</w:t>
      </w:r>
      <w:r w:rsidR="00F50969" w:rsidRPr="00FB2EE3">
        <w:rPr>
          <w:rFonts w:ascii="Traditional Arabic"/>
          <w:spacing w:val="0"/>
          <w:rtl/>
          <w:lang w:bidi="ar-SA"/>
        </w:rPr>
        <w:t xml:space="preserve"> یعنی:</w:t>
      </w:r>
      <w:r w:rsidR="00CE7F0A" w:rsidRPr="00FB2EE3">
        <w:rPr>
          <w:rFonts w:ascii="Traditional Arabic"/>
          <w:spacing w:val="0"/>
          <w:rtl/>
          <w:lang w:bidi="ar-SA"/>
        </w:rPr>
        <w:t xml:space="preserve"> «هرگاه شنیدید که شخصی، در مسجد</w:t>
      </w:r>
      <w:r w:rsidR="00F50969" w:rsidRPr="00FB2EE3">
        <w:rPr>
          <w:rFonts w:ascii="Traditional Arabic"/>
          <w:spacing w:val="0"/>
          <w:rtl/>
          <w:lang w:bidi="ar-SA"/>
        </w:rPr>
        <w:t xml:space="preserve"> برای یافتن گم‌شده‌اش اعلام می‌کند، به او بگویید: الله، آن را به تو برنگرداند</w:t>
      </w:r>
      <w:r w:rsidR="00CE7F0A" w:rsidRPr="00FB2EE3">
        <w:rPr>
          <w:rFonts w:ascii="Traditional Arabic"/>
          <w:spacing w:val="0"/>
          <w:rtl/>
          <w:lang w:bidi="ar-SA"/>
        </w:rPr>
        <w:t>؛</w:t>
      </w:r>
      <w:r w:rsidR="00F50969" w:rsidRPr="00FB2EE3">
        <w:rPr>
          <w:rFonts w:ascii="Traditional Arabic"/>
          <w:spacing w:val="0"/>
          <w:rtl/>
          <w:lang w:bidi="ar-SA"/>
        </w:rPr>
        <w:t xml:space="preserve"> زیرا مساجد برای این، بنا نشده است».</w:t>
      </w:r>
    </w:p>
    <w:p w:rsidR="003C1F89" w:rsidRPr="00FB2EE3" w:rsidRDefault="003C1F89" w:rsidP="00167AB1">
      <w:pPr>
        <w:autoSpaceDE w:val="0"/>
        <w:autoSpaceDN w:val="0"/>
        <w:adjustRightInd w:val="0"/>
        <w:rPr>
          <w:rFonts w:ascii="Traditional Arabic"/>
          <w:spacing w:val="0"/>
          <w:rtl/>
          <w:lang w:bidi="ar-SA"/>
        </w:rPr>
      </w:pPr>
      <w:r w:rsidRPr="00FB2EE3">
        <w:rPr>
          <w:rFonts w:ascii="Traditional Arabic"/>
          <w:spacing w:val="0"/>
          <w:rtl/>
          <w:lang w:bidi="ar-SA"/>
        </w:rPr>
        <w:t>شخصی در مسجد برمی‌</w:t>
      </w:r>
      <w:r w:rsidR="00CE7F0A" w:rsidRPr="00FB2EE3">
        <w:rPr>
          <w:rFonts w:ascii="Traditional Arabic"/>
          <w:spacing w:val="0"/>
          <w:rtl/>
          <w:lang w:bidi="ar-SA"/>
        </w:rPr>
        <w:t>خیزد و می‌گوید: ای مردم، چه کسی</w:t>
      </w:r>
      <w:r w:rsidRPr="00FB2EE3">
        <w:rPr>
          <w:rFonts w:ascii="Traditional Arabic"/>
          <w:spacing w:val="0"/>
          <w:rtl/>
          <w:lang w:bidi="ar-SA"/>
        </w:rPr>
        <w:t xml:space="preserve"> گوسفند مرا دیده است؟ چه کسی، کیفِ مرا دیده است؟ اعلام اشیاء مفقودی یا گم‌شده در مسجد، حرام است</w:t>
      </w:r>
      <w:r w:rsidR="00CF32C4" w:rsidRPr="00FB2EE3">
        <w:rPr>
          <w:rFonts w:ascii="Traditional Arabic"/>
          <w:spacing w:val="0"/>
          <w:rtl/>
          <w:lang w:bidi="ar-SA"/>
        </w:rPr>
        <w:t xml:space="preserve"> و مساجد برای اعلام اشیاء گم‌شده، بنا نشده است؛ از این‌رو باید برای چنین شخصی بددعایی کنیم و بگوییم که الله، گم‌شده‌ات را به تو برنگردانَد. همان‌طور</w:t>
      </w:r>
      <w:r w:rsidR="00CE7F0A" w:rsidRPr="00FB2EE3">
        <w:rPr>
          <w:rFonts w:ascii="Traditional Arabic"/>
          <w:spacing w:val="0"/>
          <w:rtl/>
          <w:lang w:bidi="ar-SA"/>
        </w:rPr>
        <w:t xml:space="preserve"> که اگر کسی را دیدیم که در مسجد</w:t>
      </w:r>
      <w:r w:rsidR="00CF32C4" w:rsidRPr="00FB2EE3">
        <w:rPr>
          <w:rFonts w:ascii="Traditional Arabic"/>
          <w:spacing w:val="0"/>
          <w:rtl/>
          <w:lang w:bidi="ar-SA"/>
        </w:rPr>
        <w:t xml:space="preserve"> خرید و فروش می‌کند، باید بگوییم: الله، تجارتِ تو را بی‌فایده بگرداند.</w:t>
      </w:r>
    </w:p>
    <w:p w:rsidR="00CF32C4" w:rsidRPr="00FB2EE3" w:rsidRDefault="00CF32C4" w:rsidP="00167AB1">
      <w:pPr>
        <w:autoSpaceDE w:val="0"/>
        <w:autoSpaceDN w:val="0"/>
        <w:adjustRightInd w:val="0"/>
        <w:rPr>
          <w:rFonts w:ascii="Traditional Arabic"/>
          <w:spacing w:val="0"/>
          <w:rtl/>
          <w:lang w:bidi="ar-SA"/>
        </w:rPr>
      </w:pPr>
      <w:r w:rsidRPr="00FB2EE3">
        <w:rPr>
          <w:rFonts w:ascii="Traditional Arabic"/>
          <w:spacing w:val="0"/>
          <w:rtl/>
          <w:lang w:bidi="ar-SA"/>
        </w:rPr>
        <w:t>این‌ها، رهنمودها و دستورهای پیامبر</w:t>
      </w:r>
      <w:r w:rsidRPr="00FB2EE3">
        <w:rPr>
          <w:rFonts w:ascii="Traditional Arabic"/>
          <w:spacing w:val="0"/>
          <w:lang w:bidi="ar-SA"/>
        </w:rPr>
        <w:sym w:font="AGA Arabesque" w:char="F072"/>
      </w:r>
      <w:r w:rsidRPr="00FB2EE3">
        <w:rPr>
          <w:rFonts w:ascii="Traditional Arabic"/>
          <w:spacing w:val="0"/>
          <w:rtl/>
          <w:lang w:bidi="ar-SA"/>
        </w:rPr>
        <w:t xml:space="preserve"> است؛ هر دستوری که پیامبر</w:t>
      </w:r>
      <w:r w:rsidRPr="00FB2EE3">
        <w:rPr>
          <w:rFonts w:ascii="Traditional Arabic"/>
          <w:spacing w:val="0"/>
          <w:lang w:bidi="ar-SA"/>
        </w:rPr>
        <w:sym w:font="AGA Arabesque" w:char="F072"/>
      </w:r>
      <w:r w:rsidRPr="00FB2EE3">
        <w:rPr>
          <w:rFonts w:ascii="Traditional Arabic"/>
          <w:spacing w:val="0"/>
          <w:rtl/>
          <w:lang w:bidi="ar-SA"/>
        </w:rPr>
        <w:t xml:space="preserve"> د</w:t>
      </w:r>
      <w:r w:rsidR="00CE7F0A" w:rsidRPr="00FB2EE3">
        <w:rPr>
          <w:rFonts w:ascii="Traditional Arabic"/>
          <w:spacing w:val="0"/>
          <w:rtl/>
          <w:lang w:bidi="ar-SA"/>
        </w:rPr>
        <w:t>اده، خیر است و هر کاری که از آن</w:t>
      </w:r>
      <w:r w:rsidRPr="00FB2EE3">
        <w:rPr>
          <w:rFonts w:ascii="Traditional Arabic"/>
          <w:spacing w:val="0"/>
          <w:rtl/>
          <w:lang w:bidi="ar-SA"/>
        </w:rPr>
        <w:t xml:space="preserve"> منع فرموده، شر می‌باشد و هیچ خیری در کارهای ممنوع نیست</w:t>
      </w:r>
      <w:r w:rsidR="00CE7F0A" w:rsidRPr="00FB2EE3">
        <w:rPr>
          <w:rFonts w:ascii="Traditional Arabic"/>
          <w:spacing w:val="0"/>
          <w:rtl/>
          <w:lang w:bidi="ar-SA"/>
        </w:rPr>
        <w:t>؛</w:t>
      </w:r>
      <w:r w:rsidR="005A60E8" w:rsidRPr="00FB2EE3">
        <w:rPr>
          <w:rFonts w:ascii="Traditional Arabic"/>
          <w:spacing w:val="0"/>
          <w:rtl/>
          <w:lang w:bidi="ar-SA"/>
        </w:rPr>
        <w:t xml:space="preserve"> از</w:t>
      </w:r>
      <w:r w:rsidR="00715FEF" w:rsidRPr="00FB2EE3">
        <w:rPr>
          <w:rFonts w:ascii="Traditional Arabic"/>
          <w:spacing w:val="0"/>
          <w:rtl/>
          <w:lang w:bidi="ar-SA"/>
        </w:rPr>
        <w:t xml:space="preserve"> این‌رو قاعده  و ضابطه‌ای شرعی‌</w:t>
      </w:r>
      <w:r w:rsidR="005A60E8" w:rsidRPr="00FB2EE3">
        <w:rPr>
          <w:rFonts w:ascii="Traditional Arabic"/>
          <w:spacing w:val="0"/>
          <w:rtl/>
          <w:lang w:bidi="ar-SA"/>
        </w:rPr>
        <w:t>ست که باید از میان بد و بدتر، بد را انتخاب کرد و اگر کاری یا چیزی، هم سودمند بود و هم مضر و زیان‌بار، نگاه می‌کنیم که آیا سودش بیش‌تر است</w:t>
      </w:r>
      <w:r w:rsidR="00CE7F0A" w:rsidRPr="00FB2EE3">
        <w:rPr>
          <w:rFonts w:ascii="Traditional Arabic"/>
          <w:spacing w:val="0"/>
          <w:rtl/>
          <w:lang w:bidi="ar-SA"/>
        </w:rPr>
        <w:t xml:space="preserve"> یا ضررش؟ روشن است که اگر زیانش</w:t>
      </w:r>
      <w:r w:rsidR="005A60E8" w:rsidRPr="00FB2EE3">
        <w:rPr>
          <w:rFonts w:ascii="Traditional Arabic"/>
          <w:spacing w:val="0"/>
          <w:rtl/>
          <w:lang w:bidi="ar-SA"/>
        </w:rPr>
        <w:t xml:space="preserve"> بیش‌تر بود، از آن دوری می‌نماییم و اگر سودش بیش‌تر بود، آن را انجام می‌دهیم؛ و چنان‌چه سود و زیانش یک</w:t>
      </w:r>
      <w:r w:rsidR="00CE7F0A" w:rsidRPr="00FB2EE3">
        <w:rPr>
          <w:rFonts w:ascii="Traditional Arabic"/>
          <w:spacing w:val="0"/>
          <w:rtl/>
          <w:lang w:bidi="ar-SA"/>
        </w:rPr>
        <w:t>‌</w:t>
      </w:r>
      <w:r w:rsidR="005A60E8" w:rsidRPr="00FB2EE3">
        <w:rPr>
          <w:rFonts w:ascii="Traditional Arabic"/>
          <w:spacing w:val="0"/>
          <w:rtl/>
          <w:lang w:bidi="ar-SA"/>
        </w:rPr>
        <w:t>سان بود، باز هم از آن دوری می‌کنیم</w:t>
      </w:r>
      <w:r w:rsidR="00CE7F0A" w:rsidRPr="00FB2EE3">
        <w:rPr>
          <w:rFonts w:ascii="Traditional Arabic"/>
          <w:spacing w:val="0"/>
          <w:rtl/>
          <w:lang w:bidi="ar-SA"/>
        </w:rPr>
        <w:t>؛ زیرا دفع ضرر</w:t>
      </w:r>
      <w:r w:rsidR="005A60E8" w:rsidRPr="00FB2EE3">
        <w:rPr>
          <w:rFonts w:ascii="Traditional Arabic"/>
          <w:spacing w:val="0"/>
          <w:rtl/>
          <w:lang w:bidi="ar-SA"/>
        </w:rPr>
        <w:t xml:space="preserve"> بر جلب منفعت، مقد</w:t>
      </w:r>
      <w:r w:rsidR="00887127" w:rsidRPr="00FB2EE3">
        <w:rPr>
          <w:rFonts w:ascii="Traditional Arabic"/>
          <w:spacing w:val="0"/>
          <w:rtl/>
          <w:lang w:bidi="ar-SA"/>
        </w:rPr>
        <w:t>ّ</w:t>
      </w:r>
      <w:r w:rsidR="005A60E8" w:rsidRPr="00FB2EE3">
        <w:rPr>
          <w:rFonts w:ascii="Traditional Arabic"/>
          <w:spacing w:val="0"/>
          <w:rtl/>
          <w:lang w:bidi="ar-SA"/>
        </w:rPr>
        <w:t>م است.</w:t>
      </w:r>
    </w:p>
    <w:p w:rsidR="00047C75" w:rsidRPr="00FB2EE3" w:rsidRDefault="00047C75" w:rsidP="00167AB1">
      <w:pPr>
        <w:autoSpaceDE w:val="0"/>
        <w:autoSpaceDN w:val="0"/>
        <w:adjustRightInd w:val="0"/>
        <w:rPr>
          <w:rFonts w:ascii="Traditional Arabic"/>
          <w:spacing w:val="0"/>
          <w:rtl/>
          <w:lang w:bidi="ar-SA"/>
        </w:rPr>
      </w:pPr>
    </w:p>
    <w:p w:rsidR="00047C75" w:rsidRPr="00FB2EE3" w:rsidRDefault="00047C75" w:rsidP="00167AB1">
      <w:pPr>
        <w:autoSpaceDE w:val="0"/>
        <w:autoSpaceDN w:val="0"/>
        <w:adjustRightInd w:val="0"/>
        <w:rPr>
          <w:rFonts w:ascii="Traditional Arabic"/>
          <w:spacing w:val="0"/>
          <w:rtl/>
          <w:lang w:bidi="ar-SA"/>
        </w:rPr>
        <w:sectPr w:rsidR="00047C75" w:rsidRPr="00FB2EE3" w:rsidSect="00F8799F">
          <w:headerReference w:type="default" r:id="rId32"/>
          <w:footnotePr>
            <w:numRestart w:val="eachPage"/>
          </w:footnotePr>
          <w:type w:val="oddPage"/>
          <w:pgSz w:w="11906" w:h="16838" w:code="9"/>
          <w:pgMar w:top="737" w:right="2381" w:bottom="3969" w:left="2381" w:header="737" w:footer="3969" w:gutter="0"/>
          <w:cols w:space="720"/>
          <w:titlePg/>
          <w:bidi/>
          <w:rtlGutter/>
          <w:docGrid w:linePitch="360"/>
        </w:sectPr>
      </w:pPr>
    </w:p>
    <w:p w:rsidR="00047C75" w:rsidRPr="00FB2EE3" w:rsidRDefault="00047C75" w:rsidP="00C0711C">
      <w:pPr>
        <w:pStyle w:val="a"/>
        <w:rPr>
          <w:rtl/>
          <w:lang w:bidi="ar-SA"/>
        </w:rPr>
      </w:pPr>
      <w:bookmarkStart w:id="18" w:name="_Toc319393467"/>
      <w:bookmarkStart w:id="19" w:name="_Toc322033115"/>
      <w:r w:rsidRPr="00FB2EE3">
        <w:rPr>
          <w:rtl/>
          <w:lang w:bidi="ar-SA"/>
        </w:rPr>
        <w:t>28- باب: پوشاندن عیوب مسلمانان و نهی از اشاعه‌ی آن بدون ضرورت</w:t>
      </w:r>
      <w:bookmarkEnd w:id="18"/>
      <w:bookmarkEnd w:id="19"/>
    </w:p>
    <w:p w:rsidR="00047C75" w:rsidRPr="00FB2EE3" w:rsidRDefault="00047C75" w:rsidP="00C0711C">
      <w:pPr>
        <w:ind w:firstLine="340"/>
        <w:rPr>
          <w:spacing w:val="0"/>
          <w:rtl/>
          <w:lang w:bidi="ar-SA"/>
        </w:rPr>
      </w:pPr>
      <w:r w:rsidRPr="00FB2EE3">
        <w:rPr>
          <w:spacing w:val="0"/>
          <w:rtl/>
          <w:lang w:bidi="ar-SA"/>
        </w:rPr>
        <w:t>الله متعال، می‌فرماید:</w:t>
      </w:r>
    </w:p>
    <w:p w:rsidR="00047C75" w:rsidRPr="00FB2EE3" w:rsidRDefault="007A58AF" w:rsidP="007A58A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يُحِبُّونَ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تَشِيعَ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حِشَةُ</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١٩</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به‌راستی آنان که دوست دارند کارهای خیلی زشت در میان مؤمنان شایع شود، عذاب دردناکی در دنیا و آخرت خواهند داشت.</w:t>
      </w:r>
    </w:p>
    <w:p w:rsidR="00047C75" w:rsidRPr="00FB2EE3" w:rsidRDefault="00047C7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47C75" w:rsidRPr="00FB2EE3" w:rsidRDefault="00047C75" w:rsidP="00C0711C">
      <w:pPr>
        <w:ind w:firstLine="340"/>
        <w:rPr>
          <w:spacing w:val="0"/>
          <w:rtl/>
          <w:lang w:bidi="ar-SA"/>
        </w:rPr>
      </w:pPr>
      <w:r w:rsidRPr="00FB2EE3">
        <w:rPr>
          <w:spacing w:val="0"/>
          <w:rtl/>
          <w:lang w:bidi="ar-SA"/>
        </w:rPr>
        <w:t>مؤلف</w:t>
      </w:r>
      <w:r w:rsidRPr="00FB2EE3">
        <w:rPr>
          <w:rFonts w:cs="CTraditional Arabic"/>
          <w:spacing w:val="0"/>
          <w:rtl/>
          <w:lang w:bidi="ar-SA"/>
        </w:rPr>
        <w:t>/</w:t>
      </w:r>
      <w:r w:rsidRPr="00FB2EE3">
        <w:rPr>
          <w:spacing w:val="0"/>
          <w:rtl/>
          <w:lang w:bidi="ar-SA"/>
        </w:rPr>
        <w:t xml:space="preserve"> می‌گوید: </w:t>
      </w:r>
      <w:r w:rsidRPr="00FB2EE3">
        <w:rPr>
          <w:rStyle w:val="Char1"/>
          <w:spacing w:val="0"/>
          <w:rtl/>
          <w:lang w:bidi="ar-SA"/>
        </w:rPr>
        <w:t>«باب ستر عورات المسلمين والنهي عن إشاعتها لغير ضرورة»</w:t>
      </w:r>
      <w:r w:rsidRPr="00FB2EE3">
        <w:rPr>
          <w:spacing w:val="0"/>
          <w:rtl/>
          <w:lang w:bidi="ar-SA"/>
        </w:rPr>
        <w:t>. یعنی: «باب پوشاندن عیوب مسلمانان و نهی از اشاعه‌ی آن بدون ضرورت». عورت در این‌جا به معنای عورت معنوی یا عیب و کاستی‌ست. زیرا عورت بر دو نوع است: عورت ظاهری، و عورت معنوی.</w:t>
      </w:r>
    </w:p>
    <w:p w:rsidR="00047C75" w:rsidRPr="00FB2EE3" w:rsidRDefault="00047C75" w:rsidP="00C0711C">
      <w:pPr>
        <w:ind w:firstLine="340"/>
        <w:rPr>
          <w:spacing w:val="0"/>
          <w:rtl/>
          <w:lang w:bidi="ar-SA"/>
        </w:rPr>
      </w:pPr>
      <w:r w:rsidRPr="00FB2EE3">
        <w:rPr>
          <w:spacing w:val="0"/>
          <w:rtl/>
          <w:lang w:bidi="ar-SA"/>
        </w:rPr>
        <w:t>عورت ظاهری، همان اندامی‌ست که نگاه کردن به آن، حرام است؛ مانندِ شرم‌گاه.</w:t>
      </w:r>
    </w:p>
    <w:p w:rsidR="00047C75" w:rsidRPr="00FB2EE3" w:rsidRDefault="00047C75" w:rsidP="00C0711C">
      <w:pPr>
        <w:ind w:firstLine="340"/>
        <w:rPr>
          <w:spacing w:val="0"/>
          <w:rtl/>
          <w:lang w:bidi="ar-SA"/>
        </w:rPr>
      </w:pPr>
      <w:r w:rsidRPr="00FB2EE3">
        <w:rPr>
          <w:spacing w:val="0"/>
          <w:rtl/>
          <w:lang w:bidi="ar-SA"/>
        </w:rPr>
        <w:t>و عورت معنوی، به هر کاستی و عیب ظاهری یا رفتاری گفته می‌شود.</w:t>
      </w:r>
    </w:p>
    <w:p w:rsidR="00047C75" w:rsidRPr="00FB2EE3" w:rsidRDefault="00047C75" w:rsidP="00C0711C">
      <w:pPr>
        <w:ind w:firstLine="340"/>
        <w:rPr>
          <w:spacing w:val="0"/>
          <w:rtl/>
          <w:lang w:bidi="ar-SA"/>
        </w:rPr>
      </w:pPr>
      <w:r w:rsidRPr="00FB2EE3">
        <w:rPr>
          <w:spacing w:val="0"/>
          <w:rtl/>
          <w:lang w:bidi="ar-SA"/>
        </w:rPr>
        <w:t>الله متعال، در بیان ویژگی‌های انسان، فرموده است:</w:t>
      </w:r>
    </w:p>
    <w:p w:rsidR="00047C75" w:rsidRPr="00FB2EE3" w:rsidRDefault="00131AEF" w:rsidP="00131AE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إِنَّا</w:t>
      </w:r>
      <w:r w:rsidRPr="00FB2EE3">
        <w:rPr>
          <w:rFonts w:ascii="KFGQPC Uthmanic Script HAFS"/>
          <w:rtl/>
          <w:lang w:bidi="ar-SA"/>
        </w:rPr>
        <w:t xml:space="preserve"> </w:t>
      </w:r>
      <w:r w:rsidRPr="00FB2EE3">
        <w:rPr>
          <w:rFonts w:ascii="KFGQPC Uthmanic Script HAFS" w:hint="eastAsia"/>
          <w:rtl/>
          <w:lang w:bidi="ar-SA"/>
        </w:rPr>
        <w:t>عَرَض</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أَمَانَةَ</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أَر</w:t>
      </w:r>
      <w:r w:rsidRPr="00FB2EE3">
        <w:rPr>
          <w:rFonts w:ascii="KFGQPC Uthmanic Script HAFS" w:hint="cs"/>
          <w:rtl/>
          <w:lang w:bidi="ar-SA"/>
        </w:rPr>
        <w:t>ۡ</w:t>
      </w:r>
      <w:r w:rsidRPr="00FB2EE3">
        <w:rPr>
          <w:rFonts w:ascii="KFGQPC Uthmanic Script HAFS" w:hint="eastAsia"/>
          <w:rtl/>
          <w:lang w:bidi="ar-SA"/>
        </w:rPr>
        <w:t>ضِ</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جِبَالِ</w:t>
      </w:r>
      <w:r w:rsidRPr="00FB2EE3">
        <w:rPr>
          <w:rFonts w:ascii="KFGQPC Uthmanic Script HAFS"/>
          <w:rtl/>
          <w:lang w:bidi="ar-SA"/>
        </w:rPr>
        <w:t xml:space="preserve"> </w:t>
      </w:r>
      <w:r w:rsidRPr="00FB2EE3">
        <w:rPr>
          <w:rFonts w:ascii="KFGQPC Uthmanic Script HAFS" w:hint="eastAsia"/>
          <w:rtl/>
          <w:lang w:bidi="ar-SA"/>
        </w:rPr>
        <w:t>فَأَبَي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يَح</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hint="eastAsia"/>
          <w:rtl/>
          <w:lang w:bidi="ar-SA"/>
        </w:rPr>
        <w:t>نَهَا</w:t>
      </w:r>
      <w:r w:rsidRPr="00FB2EE3">
        <w:rPr>
          <w:rFonts w:ascii="KFGQPC Uthmanic Script HAFS"/>
          <w:rtl/>
          <w:lang w:bidi="ar-SA"/>
        </w:rPr>
        <w:t xml:space="preserve"> </w:t>
      </w:r>
      <w:r w:rsidRPr="00FB2EE3">
        <w:rPr>
          <w:rFonts w:ascii="KFGQPC Uthmanic Script HAFS" w:hint="eastAsia"/>
          <w:rtl/>
          <w:lang w:bidi="ar-SA"/>
        </w:rPr>
        <w:t>وَأَش</w:t>
      </w:r>
      <w:r w:rsidRPr="00FB2EE3">
        <w:rPr>
          <w:rFonts w:ascii="KFGQPC Uthmanic Script HAFS" w:hint="cs"/>
          <w:rtl/>
          <w:lang w:bidi="ar-SA"/>
        </w:rPr>
        <w:t>ۡ</w:t>
      </w:r>
      <w:r w:rsidRPr="00FB2EE3">
        <w:rPr>
          <w:rFonts w:ascii="KFGQPC Uthmanic Script HAFS" w:hint="eastAsia"/>
          <w:rtl/>
          <w:lang w:bidi="ar-SA"/>
        </w:rPr>
        <w:t>فَق</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وَحَمَلَهَا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ظَلُوم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جَهُول</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٧٢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الأحزاب:</w:t>
      </w:r>
      <w:r w:rsidRPr="00FB2EE3">
        <w:rPr>
          <w:rStyle w:val="Char8"/>
          <w:rtl/>
        </w:rPr>
        <w:t xml:space="preserve"> </w:t>
      </w:r>
      <w:r w:rsidRPr="00FB2EE3">
        <w:rPr>
          <w:rStyle w:val="Char8"/>
          <w:rFonts w:hint="cs"/>
          <w:rtl/>
        </w:rPr>
        <w:t>٧٢</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همانا ما، امانت را بر آسمان‌ها و زمین و کوه‌ها عرضه نمودیم؛ ولی از پذیرش آن خودداری کردند و از آن ترسیدند و انسان، آن را پذیرفت. بی‌گمان انسان، ستمکار و نادان است.</w:t>
      </w:r>
    </w:p>
    <w:p w:rsidR="00047C75" w:rsidRPr="005A55F8" w:rsidRDefault="00047C75" w:rsidP="00C0711C">
      <w:pPr>
        <w:ind w:firstLine="340"/>
        <w:rPr>
          <w:spacing w:val="-4"/>
          <w:rtl/>
          <w:lang w:bidi="ar-SA"/>
        </w:rPr>
      </w:pPr>
      <w:r w:rsidRPr="005A55F8">
        <w:rPr>
          <w:spacing w:val="-4"/>
          <w:rtl/>
          <w:lang w:bidi="ar-SA"/>
        </w:rPr>
        <w:t>دو ویژگی در این آیه، برای انسان بیان شده است: ظلم، و جهالت. یعنی اگر انسان، به‌عمد مرتکب گناه و معصیت شود، ظالم است و اگر به‌اشتباه و از روی ناآگاهی، عمل نادرستی انجام دهد، جاهل می‌باشد. آری؛ انسان، این‌گونه است؛ مگر کسی که الله</w:t>
      </w:r>
      <w:r w:rsidRPr="005A55F8">
        <w:rPr>
          <w:spacing w:val="-4"/>
          <w:lang w:bidi="ar-SA"/>
        </w:rPr>
        <w:sym w:font="AGA Arabesque" w:char="F055"/>
      </w:r>
      <w:r w:rsidRPr="005A55F8">
        <w:rPr>
          <w:spacing w:val="-4"/>
          <w:rtl/>
          <w:lang w:bidi="ar-SA"/>
        </w:rPr>
        <w:t xml:space="preserve"> او را خطا و عصیان، مصون بدارد و به او علم و عدالت عنایت کند. کسی که عالم و عادل </w:t>
      </w:r>
      <w:r w:rsidR="005A55F8">
        <w:rPr>
          <w:rFonts w:hint="cs"/>
          <w:spacing w:val="-4"/>
          <w:rtl/>
          <w:lang w:bidi="ar-SA"/>
        </w:rPr>
        <w:br/>
      </w:r>
      <w:r w:rsidR="005A55F8" w:rsidRPr="005A55F8">
        <w:rPr>
          <w:spacing w:val="-4"/>
          <w:sz w:val="2"/>
          <w:szCs w:val="2"/>
          <w:rtl/>
          <w:lang w:bidi="ar-SA"/>
        </w:rPr>
        <w:br/>
      </w:r>
      <w:r w:rsidRPr="005A55F8">
        <w:rPr>
          <w:spacing w:val="-4"/>
          <w:rtl/>
          <w:lang w:bidi="ar-SA"/>
        </w:rPr>
        <w:t>باشد، مسیر حق را در پیش می‌گیرد و دیگران را به سوی حق فرا می‌خواند.</w:t>
      </w:r>
    </w:p>
    <w:p w:rsidR="00047C75" w:rsidRPr="00FB2EE3" w:rsidRDefault="00047C75" w:rsidP="00C0711C">
      <w:pPr>
        <w:ind w:firstLine="340"/>
        <w:rPr>
          <w:spacing w:val="0"/>
          <w:rtl/>
          <w:lang w:bidi="ar-SA"/>
        </w:rPr>
      </w:pPr>
      <w:r w:rsidRPr="00FB2EE3">
        <w:rPr>
          <w:spacing w:val="0"/>
          <w:rtl/>
          <w:lang w:bidi="ar-SA"/>
        </w:rPr>
        <w:t>از آن‌جا که نهاد و طبیعت انسان بر کوتاهی و عیب و کاستی، سرشته شده است، هر مسلمانی وظیفه دارد و بر او واجب است که عیوب برادر مسلمانش را بپوشاند و جز به ضرورت، آن را برای کسی، فاش نکند. ولی اگر ضرورت، ایجاب نماید، چاره‌ای نیست. البته اگر ضرورتی در کار نباشد، بهتر و افضل است که انسان، عیوب برادرش را بپوشاند. زیرا انسان، گاه از روی میل و رغبت یا به‌عمد و باسوء نیت، مرتکب گناه و خطا می‌شود، و گاه به اشتباه؛ بدین‌سان که در شناختِ راه درست، دچار اشتباه می‌گردد و از این‌رو سخنِ نادرستی می‌گوید و یا عمل نادرستی انجام می‌دهد. در هرحال، هر مؤمنی وظیفه دارد عیوب برادرِ مسلمان خویش را بپوشاند.</w:t>
      </w:r>
    </w:p>
    <w:p w:rsidR="00047C75" w:rsidRPr="00FB2EE3" w:rsidRDefault="00047C75" w:rsidP="00C45657">
      <w:pPr>
        <w:ind w:firstLine="340"/>
        <w:rPr>
          <w:spacing w:val="0"/>
          <w:rtl/>
          <w:lang w:bidi="ar-SA"/>
        </w:rPr>
      </w:pPr>
      <w:r w:rsidRPr="00FB2EE3">
        <w:rPr>
          <w:spacing w:val="0"/>
          <w:rtl/>
          <w:lang w:bidi="ar-SA"/>
        </w:rPr>
        <w:t>به‌فرض مثال: اگر شخصی را سراغ دارید که در معامله، تقلب و خیانت می‌کند، او را نزد مردم، رسوا نکنید؛ بلکه نصیحتش نمایید و عیبش را بپوشا</w:t>
      </w:r>
      <w:r w:rsidR="00C45657" w:rsidRPr="00FB2EE3">
        <w:rPr>
          <w:rFonts w:hint="cs"/>
          <w:spacing w:val="0"/>
          <w:rtl/>
          <w:lang w:bidi="ar-SA"/>
        </w:rPr>
        <w:t>ني</w:t>
      </w:r>
      <w:r w:rsidRPr="00FB2EE3">
        <w:rPr>
          <w:spacing w:val="0"/>
          <w:rtl/>
          <w:lang w:bidi="ar-SA"/>
        </w:rPr>
        <w:t>د. اگر دست از تقلب و خیانت برداشت، چه بهتر؛ و گرنه، به مردم بگویید که فلان‌کس، اهل تقلب و خیانت است تا در معاملاتشان با او، زیان نبینند.</w:t>
      </w:r>
    </w:p>
    <w:p w:rsidR="00047C75" w:rsidRPr="00FB2EE3" w:rsidRDefault="00047C75" w:rsidP="00C0711C">
      <w:pPr>
        <w:ind w:firstLine="340"/>
        <w:rPr>
          <w:spacing w:val="0"/>
          <w:rtl/>
          <w:lang w:bidi="ar-SA"/>
        </w:rPr>
      </w:pPr>
      <w:r w:rsidRPr="00FB2EE3">
        <w:rPr>
          <w:spacing w:val="0"/>
          <w:rtl/>
          <w:lang w:bidi="ar-SA"/>
        </w:rPr>
        <w:t>هم‌چنین اگر کسی را می‌شناسید که چشم‌چرانی می‌کند، عیبش را بپوشانید و به او تذکر دهید که نگاهِ بد، تیری از تیرهای شیطان است که به قلب مؤمن اصابت می‌کند.</w:t>
      </w:r>
      <w:r w:rsidR="00FB2EE3" w:rsidRPr="00FB2EE3">
        <w:rPr>
          <w:rStyle w:val="FootnoteReference"/>
          <w:rFonts w:eastAsia="B Zar" w:cs="B Lotus"/>
          <w:spacing w:val="0"/>
          <w:szCs w:val="28"/>
          <w:rtl/>
          <w:lang w:bidi="ar-SA"/>
        </w:rPr>
        <w:t>(</w:t>
      </w:r>
      <w:r w:rsidR="00FB2EE3" w:rsidRPr="00FB2EE3">
        <w:rPr>
          <w:rStyle w:val="FootnoteReference"/>
          <w:rFonts w:eastAsia="B Zar" w:cs="B Lotus"/>
          <w:spacing w:val="0"/>
          <w:szCs w:val="28"/>
          <w:rtl/>
          <w:lang w:bidi="ar-SA"/>
        </w:rPr>
        <w:footnoteReference w:id="356"/>
      </w:r>
      <w:r w:rsidR="00FB2EE3" w:rsidRPr="00FB2EE3">
        <w:rPr>
          <w:rStyle w:val="FootnoteReference"/>
          <w:rFonts w:eastAsia="B Zar" w:cs="B Lotus"/>
          <w:spacing w:val="0"/>
          <w:szCs w:val="28"/>
          <w:rtl/>
          <w:lang w:bidi="ar-SA"/>
        </w:rPr>
        <w:t>)</w:t>
      </w:r>
      <w:r w:rsidRPr="00FB2EE3">
        <w:rPr>
          <w:spacing w:val="0"/>
          <w:rtl/>
          <w:lang w:bidi="ar-SA"/>
        </w:rPr>
        <w:t xml:space="preserve"> اگر از این کار زشت بازآید، در برابر این تیرِ زهرآلود که توسط شیطان، به سوی قلبِ او پرتاب شده است، مصون می‌ماند؛ و اگر از چشم‌چرانی باز نیاید، این تیرِ زهرآلود به قلبش اصابت می‌کند و چه‌بسا به‌تدریج، مرتکب کارهای بدتر و حتی زنا می‌شود. پناه بر الله.</w:t>
      </w:r>
    </w:p>
    <w:p w:rsidR="00047C75" w:rsidRPr="00FB2EE3" w:rsidRDefault="00047C75" w:rsidP="00C0711C">
      <w:pPr>
        <w:ind w:firstLine="340"/>
        <w:rPr>
          <w:spacing w:val="0"/>
          <w:rtl/>
          <w:lang w:bidi="ar-SA"/>
        </w:rPr>
      </w:pPr>
      <w:r w:rsidRPr="00FB2EE3">
        <w:rPr>
          <w:spacing w:val="0"/>
          <w:rtl/>
          <w:lang w:bidi="ar-SA"/>
        </w:rPr>
        <w:t>لذا تا آن‌جا که امکانش وجود دارد، باید عیوب دیگران را بپوشانیم و رسوایشان نکنیم؛ مگر این‌که ضرورتی جدی، وجود داشته باشد. سپس مؤلف</w:t>
      </w:r>
      <w:r w:rsidRPr="00FB2EE3">
        <w:rPr>
          <w:rFonts w:cs="CTraditional Arabic"/>
          <w:spacing w:val="0"/>
          <w:rtl/>
          <w:lang w:bidi="ar-SA"/>
        </w:rPr>
        <w:t>/</w:t>
      </w:r>
      <w:r w:rsidRPr="00FB2EE3">
        <w:rPr>
          <w:spacing w:val="0"/>
          <w:rtl/>
          <w:lang w:bidi="ar-SA"/>
        </w:rPr>
        <w:t xml:space="preserve"> این آیه را ذکر کرده که الله</w:t>
      </w:r>
      <w:r w:rsidRPr="00FB2EE3">
        <w:rPr>
          <w:spacing w:val="0"/>
          <w:lang w:bidi="ar-SA"/>
        </w:rPr>
        <w:sym w:font="AGA Arabesque" w:char="F055"/>
      </w:r>
      <w:r w:rsidRPr="00FB2EE3">
        <w:rPr>
          <w:spacing w:val="0"/>
          <w:rtl/>
          <w:lang w:bidi="ar-SA"/>
        </w:rPr>
        <w:t xml:space="preserve"> فرموده است:</w:t>
      </w:r>
    </w:p>
    <w:p w:rsidR="00047C75" w:rsidRPr="00FB2EE3" w:rsidRDefault="00131AEF" w:rsidP="00131AE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يُحِبُّونَ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تَشِيعَ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حِشَةُ</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ءَامَنُواْ</w:t>
      </w:r>
      <w:r w:rsidRPr="00FB2EE3">
        <w:rPr>
          <w:rFonts w:ascii="KFGQPC Uthmanic Script HAFS"/>
          <w:rtl/>
          <w:lang w:bidi="ar-SA"/>
        </w:rPr>
        <w:t xml:space="preserve"> </w:t>
      </w:r>
      <w:r w:rsidRPr="00FB2EE3">
        <w:rPr>
          <w:rFonts w:ascii="KFGQPC Uthmanic Script HAFS" w:hint="eastAsia"/>
          <w:rtl/>
          <w:lang w:bidi="ar-SA"/>
        </w:rPr>
        <w:t>لَهُم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أَلِيم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١٩</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به‌راستی آنان که دوست دارند کارهای خیلی زشت در میان مؤمنان شایع شود، عذاب دردناکی در دنیا و آخرت خواهند داشت.</w:t>
      </w:r>
    </w:p>
    <w:p w:rsidR="00047C75" w:rsidRPr="00FB2EE3" w:rsidRDefault="00047C75" w:rsidP="00C0711C">
      <w:pPr>
        <w:ind w:firstLine="340"/>
        <w:rPr>
          <w:spacing w:val="0"/>
          <w:rtl/>
          <w:lang w:bidi="ar-SA"/>
        </w:rPr>
      </w:pPr>
      <w:r w:rsidRPr="00FB2EE3">
        <w:rPr>
          <w:spacing w:val="0"/>
          <w:rtl/>
          <w:lang w:bidi="ar-SA"/>
        </w:rPr>
        <w:t>این‌ها، کسانی هستند که دوست دارند کارهای خیلی زشت در میان مسلمانان شایع شود؛ پس، کسانی که خود، کارهای زشت را در میان مسلمانان رواج می‌دهند، چه سرنوشتی خواهند داشت؟!</w:t>
      </w:r>
    </w:p>
    <w:p w:rsidR="00047C75" w:rsidRPr="00FB2EE3" w:rsidRDefault="00047C75" w:rsidP="00C0711C">
      <w:pPr>
        <w:ind w:firstLine="340"/>
        <w:rPr>
          <w:spacing w:val="0"/>
          <w:rtl/>
          <w:lang w:bidi="ar-SA"/>
        </w:rPr>
      </w:pPr>
      <w:r w:rsidRPr="00FB2EE3">
        <w:rPr>
          <w:spacing w:val="0"/>
          <w:rtl/>
          <w:lang w:bidi="ar-SA"/>
        </w:rPr>
        <w:t>علاقه به شیوع و رواج کارهای زشت در میان مسلمانان، دو معنا دارد:</w:t>
      </w:r>
    </w:p>
    <w:p w:rsidR="00047C75" w:rsidRPr="00105771" w:rsidRDefault="00047C75" w:rsidP="00131AEF">
      <w:pPr>
        <w:ind w:firstLine="340"/>
        <w:rPr>
          <w:spacing w:val="-2"/>
          <w:rtl/>
          <w:lang w:bidi="ar-SA"/>
        </w:rPr>
      </w:pPr>
      <w:r w:rsidRPr="00105771">
        <w:rPr>
          <w:spacing w:val="-2"/>
          <w:rtl/>
          <w:lang w:bidi="ar-SA"/>
        </w:rPr>
        <w:t>اول: بدین معناست که برخی از تبهکاران، دوست دارند فساد و بی‌بند و باری و کارهای زشت و ناپسند، در جامعه‌ی اسلامی، گسترش یابد؛ از این‌رو فیلم‌های مبتذل و غیراخلاقی، تولید و پخش می‌کنند و یا با استفاده از رسانه‌های نوشتاری، مانند مجله‌ها به تبلیغ و ترویج هرزگی و بی‌بند و باری می‌پردازند و بدین‌سان دین و آیینِ مسلمان و ارزش‌های اخلاقیِ او را هدف قرار می‌دهند. آن‌ها که توانایی برخورد با چنین کسانی را دارند یا مسؤولانی که برای مقابله با عوامل فساد و بی‌بند و باری، کوتاهی می‌کنند، خود جزو کسانی محسوب می‌شوند که به فساد و هرزگی دامن می‌زنند و در این گناهِ بزرگ شریک و سهیم‌اند. از این‌رو در جرگه‌ی کسانی قرار دارند که خواهانِ شیوع و گسترشِ فساد و کارهای زشت در میان مسلمان هستند؛ بنابراین</w:t>
      </w:r>
      <w:r w:rsidR="00131AEF" w:rsidRPr="00105771">
        <w:rPr>
          <w:rFonts w:ascii="KFGQPC Uthman Taha Naskh" w:cs="KFGQPC Uthman Taha Naskh" w:hint="cs"/>
          <w:spacing w:val="-2"/>
          <w:rtl/>
          <w:lang w:bidi="ar-SA"/>
        </w:rPr>
        <w:t>﴿</w:t>
      </w:r>
      <w:r w:rsidR="00131AEF" w:rsidRPr="00105771">
        <w:rPr>
          <w:rStyle w:val="Char2"/>
          <w:rFonts w:hint="eastAsia"/>
          <w:spacing w:val="-2"/>
          <w:rtl/>
        </w:rPr>
        <w:t>لَهُم</w:t>
      </w:r>
      <w:r w:rsidR="00131AEF" w:rsidRPr="00105771">
        <w:rPr>
          <w:rStyle w:val="Char2"/>
          <w:rFonts w:hint="cs"/>
          <w:spacing w:val="-2"/>
          <w:rtl/>
        </w:rPr>
        <w:t>ۡ</w:t>
      </w:r>
      <w:r w:rsidR="00131AEF" w:rsidRPr="00105771">
        <w:rPr>
          <w:rStyle w:val="Char2"/>
          <w:spacing w:val="-2"/>
          <w:rtl/>
        </w:rPr>
        <w:t xml:space="preserve"> </w:t>
      </w:r>
      <w:r w:rsidR="00131AEF" w:rsidRPr="00105771">
        <w:rPr>
          <w:rStyle w:val="Char2"/>
          <w:rFonts w:hint="eastAsia"/>
          <w:spacing w:val="-2"/>
          <w:rtl/>
        </w:rPr>
        <w:t>عَذَابٌ</w:t>
      </w:r>
      <w:r w:rsidR="00131AEF" w:rsidRPr="00105771">
        <w:rPr>
          <w:rStyle w:val="Char2"/>
          <w:spacing w:val="-2"/>
          <w:rtl/>
        </w:rPr>
        <w:t xml:space="preserve"> </w:t>
      </w:r>
      <w:r w:rsidR="00131AEF" w:rsidRPr="00105771">
        <w:rPr>
          <w:rStyle w:val="Char2"/>
          <w:rFonts w:hint="eastAsia"/>
          <w:spacing w:val="-2"/>
          <w:rtl/>
        </w:rPr>
        <w:t>أَلِيم</w:t>
      </w:r>
      <w:r w:rsidR="00131AEF" w:rsidRPr="00105771">
        <w:rPr>
          <w:rStyle w:val="Char2"/>
          <w:rFonts w:hint="cs"/>
          <w:spacing w:val="-2"/>
          <w:rtl/>
        </w:rPr>
        <w:t>ٞ</w:t>
      </w:r>
      <w:r w:rsidR="00131AEF" w:rsidRPr="00105771">
        <w:rPr>
          <w:rStyle w:val="Char2"/>
          <w:spacing w:val="-2"/>
          <w:rtl/>
        </w:rPr>
        <w:t xml:space="preserve"> </w:t>
      </w:r>
      <w:r w:rsidR="00131AEF" w:rsidRPr="00105771">
        <w:rPr>
          <w:rStyle w:val="Char2"/>
          <w:rFonts w:hint="eastAsia"/>
          <w:spacing w:val="-2"/>
          <w:rtl/>
        </w:rPr>
        <w:t>فِي</w:t>
      </w:r>
      <w:r w:rsidR="00131AEF" w:rsidRPr="00105771">
        <w:rPr>
          <w:rStyle w:val="Char2"/>
          <w:spacing w:val="-2"/>
          <w:rtl/>
        </w:rPr>
        <w:t xml:space="preserve"> </w:t>
      </w:r>
      <w:r w:rsidR="00131AEF" w:rsidRPr="00105771">
        <w:rPr>
          <w:rStyle w:val="Char2"/>
          <w:rFonts w:hint="cs"/>
          <w:spacing w:val="-2"/>
          <w:rtl/>
        </w:rPr>
        <w:t>ٱ</w:t>
      </w:r>
      <w:r w:rsidR="00131AEF" w:rsidRPr="00105771">
        <w:rPr>
          <w:rStyle w:val="Char2"/>
          <w:rFonts w:hint="eastAsia"/>
          <w:spacing w:val="-2"/>
          <w:rtl/>
        </w:rPr>
        <w:t>لدُّن</w:t>
      </w:r>
      <w:r w:rsidR="00131AEF" w:rsidRPr="00105771">
        <w:rPr>
          <w:rStyle w:val="Char2"/>
          <w:rFonts w:hint="cs"/>
          <w:spacing w:val="-2"/>
          <w:rtl/>
        </w:rPr>
        <w:t>ۡ</w:t>
      </w:r>
      <w:r w:rsidR="00131AEF" w:rsidRPr="00105771">
        <w:rPr>
          <w:rStyle w:val="Char2"/>
          <w:rFonts w:hint="eastAsia"/>
          <w:spacing w:val="-2"/>
          <w:rtl/>
        </w:rPr>
        <w:t>يَا</w:t>
      </w:r>
      <w:r w:rsidR="00131AEF" w:rsidRPr="00105771">
        <w:rPr>
          <w:rStyle w:val="Char2"/>
          <w:spacing w:val="-2"/>
          <w:rtl/>
        </w:rPr>
        <w:t xml:space="preserve"> </w:t>
      </w:r>
      <w:r w:rsidR="00131AEF" w:rsidRPr="00105771">
        <w:rPr>
          <w:rStyle w:val="Char2"/>
          <w:rFonts w:hint="eastAsia"/>
          <w:spacing w:val="-2"/>
          <w:rtl/>
        </w:rPr>
        <w:t>وَ</w:t>
      </w:r>
      <w:r w:rsidR="00131AEF" w:rsidRPr="00105771">
        <w:rPr>
          <w:rStyle w:val="Char2"/>
          <w:rFonts w:hint="cs"/>
          <w:spacing w:val="-2"/>
          <w:rtl/>
        </w:rPr>
        <w:t>ٱ</w:t>
      </w:r>
      <w:r w:rsidR="00131AEF" w:rsidRPr="00105771">
        <w:rPr>
          <w:rStyle w:val="Char2"/>
          <w:rFonts w:hint="eastAsia"/>
          <w:spacing w:val="-2"/>
          <w:rtl/>
        </w:rPr>
        <w:t>ل</w:t>
      </w:r>
      <w:r w:rsidR="00131AEF" w:rsidRPr="00105771">
        <w:rPr>
          <w:rStyle w:val="Char2"/>
          <w:rFonts w:hint="cs"/>
          <w:spacing w:val="-2"/>
          <w:rtl/>
        </w:rPr>
        <w:t>ۡ</w:t>
      </w:r>
      <w:r w:rsidR="00131AEF" w:rsidRPr="00105771">
        <w:rPr>
          <w:rStyle w:val="Char2"/>
          <w:rFonts w:hint="eastAsia"/>
          <w:spacing w:val="-2"/>
          <w:rtl/>
        </w:rPr>
        <w:t>أ</w:t>
      </w:r>
      <w:r w:rsidR="00131AEF" w:rsidRPr="00105771">
        <w:rPr>
          <w:rStyle w:val="Char2"/>
          <w:rFonts w:hint="cs"/>
          <w:spacing w:val="-2"/>
          <w:rtl/>
        </w:rPr>
        <w:t>ٓ</w:t>
      </w:r>
      <w:r w:rsidR="00131AEF" w:rsidRPr="00105771">
        <w:rPr>
          <w:rStyle w:val="Char2"/>
          <w:rFonts w:hint="eastAsia"/>
          <w:spacing w:val="-2"/>
          <w:rtl/>
        </w:rPr>
        <w:t>خِرَةِ</w:t>
      </w:r>
      <w:r w:rsidR="00131AEF" w:rsidRPr="00105771">
        <w:rPr>
          <w:rStyle w:val="Char2"/>
          <w:rFonts w:hint="cs"/>
          <w:spacing w:val="-2"/>
          <w:rtl/>
        </w:rPr>
        <w:t>ۚ</w:t>
      </w:r>
      <w:r w:rsidR="00131AEF" w:rsidRPr="00105771">
        <w:rPr>
          <w:rFonts w:ascii="KFGQPC Uthman Taha Naskh" w:cs="KFGQPC Uthman Taha Naskh" w:hint="cs"/>
          <w:spacing w:val="-2"/>
          <w:rtl/>
          <w:lang w:bidi="ar-SA"/>
        </w:rPr>
        <w:t>﴾</w:t>
      </w:r>
      <w:r w:rsidR="00131AEF" w:rsidRPr="00105771">
        <w:rPr>
          <w:rFonts w:ascii="KFGQPC Uthman Taha Naskh" w:cs="KFGQPC Uthman Taha Naskh"/>
          <w:spacing w:val="-2"/>
          <w:rtl/>
          <w:lang w:bidi="ar-SA"/>
        </w:rPr>
        <w:t xml:space="preserve"> </w:t>
      </w:r>
      <w:r w:rsidRPr="00105771">
        <w:rPr>
          <w:spacing w:val="-2"/>
          <w:rtl/>
          <w:lang w:bidi="ar-SA"/>
        </w:rPr>
        <w:t>یعنی: «عذاب دردناکی در دنیا و آخرت خواهند داشت».</w:t>
      </w:r>
    </w:p>
    <w:p w:rsidR="00047C75" w:rsidRPr="00FB2EE3" w:rsidRDefault="00047C75" w:rsidP="00C0711C">
      <w:pPr>
        <w:ind w:firstLine="340"/>
        <w:rPr>
          <w:spacing w:val="0"/>
          <w:rtl/>
          <w:lang w:bidi="ar-SA"/>
        </w:rPr>
      </w:pPr>
      <w:r w:rsidRPr="00FB2EE3">
        <w:rPr>
          <w:spacing w:val="0"/>
          <w:rtl/>
          <w:lang w:bidi="ar-SA"/>
        </w:rPr>
        <w:t>دوم: میل و علاقه به این‌که شخصی، در ورطه‌ی فساد و هرزگی، گرفتار شود؛ لذا علاقه به گسترش بی‌بند و باری، مستلزم این نیست که کسی، خواهان رواج فساد در سطح جامعه و در حدّ کلان باشد. بلکه میل و علاقه به فاسد شدن یا هرزگیِ فلان فردِ مسلمان نیز در این معنا می‌گنجد و هرکس، با هر انگیزه‌ای دوست داشته باشد که فلان شهروند جامعه‌ی اسلامی، به فساد و هرزگی دچار شود، عذابی دردناک در دنیا و آخرت خواهد داشت. به‌ویژه این‌که این آیه در دفاع از حرمت و آبروی یک شهروند مسلمان، نازل شده است؛ یعنی برای دفاع از ناموس پیامبر</w:t>
      </w:r>
      <w:r w:rsidRPr="00FB2EE3">
        <w:rPr>
          <w:spacing w:val="0"/>
          <w:lang w:bidi="ar-SA"/>
        </w:rPr>
        <w:sym w:font="AGA Arabesque" w:char="F072"/>
      </w:r>
      <w:r w:rsidRPr="00FB2EE3">
        <w:rPr>
          <w:spacing w:val="0"/>
          <w:rtl/>
          <w:lang w:bidi="ar-SA"/>
        </w:rPr>
        <w:t xml:space="preserve"> و بیان عفت و پاک‌دامنی بزرگ‌بانوی اسلام، ام‌المؤمنین عایشه‌ی صدیقه</w:t>
      </w:r>
      <w:r w:rsidRPr="00FB2EE3">
        <w:rPr>
          <w:rFonts w:cs="(M. Aiyada Ayoub ALKobaisi)"/>
          <w:spacing w:val="0"/>
          <w:rtl/>
          <w:lang w:bidi="ar-SA"/>
        </w:rPr>
        <w:t>&amp;</w:t>
      </w:r>
      <w:r w:rsidRPr="00FB2EE3">
        <w:rPr>
          <w:spacing w:val="0"/>
          <w:rtl/>
          <w:lang w:bidi="ar-SA"/>
        </w:rPr>
        <w:t>. زیرا این آیه، جزو مجموعه‌ی آیاتی‌ست که در ماجرای «افک» نازل شد. افک، همان تهمت و دروغِ شاخ‌داری بود که منافقان و دشمنانِ پیامبر</w:t>
      </w:r>
      <w:r w:rsidRPr="00FB2EE3">
        <w:rPr>
          <w:spacing w:val="0"/>
          <w:lang w:bidi="ar-SA"/>
        </w:rPr>
        <w:sym w:font="AGA Arabesque" w:char="F072"/>
      </w:r>
      <w:r w:rsidRPr="00FB2EE3">
        <w:rPr>
          <w:spacing w:val="0"/>
          <w:rtl/>
          <w:lang w:bidi="ar-SA"/>
        </w:rPr>
        <w:t xml:space="preserve"> به‌قصد بدنام کردن انیس و مونس رسول‌خدا</w:t>
      </w:r>
      <w:r w:rsidRPr="00FB2EE3">
        <w:rPr>
          <w:spacing w:val="0"/>
          <w:lang w:bidi="ar-SA"/>
        </w:rPr>
        <w:sym w:font="AGA Arabesque" w:char="F072"/>
      </w:r>
      <w:r w:rsidRPr="00FB2EE3">
        <w:rPr>
          <w:spacing w:val="0"/>
          <w:rtl/>
          <w:lang w:bidi="ar-SA"/>
        </w:rPr>
        <w:t>، سرِ هم کردند تا از طریقِ بدنام کردن خانواده‌ی پیامبر</w:t>
      </w:r>
      <w:r w:rsidRPr="00FB2EE3">
        <w:rPr>
          <w:spacing w:val="0"/>
          <w:lang w:bidi="ar-SA"/>
        </w:rPr>
        <w:sym w:font="AGA Arabesque" w:char="F072"/>
      </w:r>
      <w:r w:rsidRPr="00FB2EE3">
        <w:rPr>
          <w:spacing w:val="0"/>
          <w:rtl/>
          <w:lang w:bidi="ar-SA"/>
        </w:rPr>
        <w:t>، زهرِ خود را بریزند و از اسلام و پیامبرِ اسلام، انتقام بگیرند.</w:t>
      </w:r>
    </w:p>
    <w:p w:rsidR="00047C75" w:rsidRPr="005A55F8" w:rsidRDefault="00047C75" w:rsidP="00C0711C">
      <w:pPr>
        <w:ind w:firstLine="340"/>
        <w:rPr>
          <w:spacing w:val="-2"/>
          <w:rtl/>
          <w:lang w:bidi="ar-SA"/>
        </w:rPr>
      </w:pPr>
      <w:r w:rsidRPr="005A55F8">
        <w:rPr>
          <w:spacing w:val="-2"/>
          <w:rtl/>
          <w:lang w:bidi="ar-SA"/>
        </w:rPr>
        <w:t>داستان «افک»، مشهور است؛ پیامبر</w:t>
      </w:r>
      <w:r w:rsidRPr="005A55F8">
        <w:rPr>
          <w:spacing w:val="-2"/>
          <w:lang w:bidi="ar-SA"/>
        </w:rPr>
        <w:sym w:font="AGA Arabesque" w:char="F072"/>
      </w:r>
      <w:r w:rsidRPr="005A55F8">
        <w:rPr>
          <w:spacing w:val="-2"/>
          <w:rtl/>
          <w:lang w:bidi="ar-SA"/>
        </w:rPr>
        <w:t xml:space="preserve"> هرگاه قصدِ سفر می‌کرد، میانِ همسرانش قرعه‌کشی می‌نمود و قرعه به نام هر یک از همسرانش که می‌افتاد، او را با خود می‌برد. و این، از عدالتِ پیامبر</w:t>
      </w:r>
      <w:r w:rsidRPr="005A55F8">
        <w:rPr>
          <w:spacing w:val="-2"/>
          <w:lang w:bidi="ar-SA"/>
        </w:rPr>
        <w:sym w:font="AGA Arabesque" w:char="F072"/>
      </w:r>
      <w:r w:rsidRPr="005A55F8">
        <w:rPr>
          <w:spacing w:val="-2"/>
          <w:rtl/>
          <w:lang w:bidi="ar-SA"/>
        </w:rPr>
        <w:t xml:space="preserve"> بود. در یکی از این سفرها، قرعه به نامِ  عایشه</w:t>
      </w:r>
      <w:r w:rsidRPr="005A55F8">
        <w:rPr>
          <w:rFonts w:cs="(M. Aiyada Ayoub ALKobaisi)"/>
          <w:spacing w:val="-2"/>
          <w:rtl/>
          <w:lang w:bidi="ar-SA"/>
        </w:rPr>
        <w:t>&amp;</w:t>
      </w:r>
      <w:r w:rsidRPr="005A55F8">
        <w:rPr>
          <w:spacing w:val="-2"/>
          <w:rtl/>
          <w:lang w:bidi="ar-SA"/>
        </w:rPr>
        <w:t xml:space="preserve"> افتاد.</w:t>
      </w:r>
    </w:p>
    <w:p w:rsidR="00047C75" w:rsidRPr="00105771" w:rsidRDefault="00047C75" w:rsidP="00C0711C">
      <w:pPr>
        <w:ind w:firstLine="340"/>
        <w:rPr>
          <w:spacing w:val="-4"/>
          <w:rtl/>
          <w:lang w:bidi="ar-SA"/>
        </w:rPr>
      </w:pPr>
      <w:r w:rsidRPr="00105771">
        <w:rPr>
          <w:spacing w:val="-4"/>
          <w:rtl/>
          <w:lang w:bidi="ar-SA"/>
        </w:rPr>
        <w:t>هنگامی که از سفر باز می‌گشتند، در پایانِ شب، در میان راه، اتراق کردند و خوابیدند. عایشه</w:t>
      </w:r>
      <w:r w:rsidRPr="00105771">
        <w:rPr>
          <w:rFonts w:cs="(M. Aiyada Ayoub ALKobaisi)"/>
          <w:spacing w:val="-4"/>
          <w:rtl/>
          <w:lang w:bidi="ar-SA"/>
        </w:rPr>
        <w:t>&amp;</w:t>
      </w:r>
      <w:r w:rsidRPr="00105771">
        <w:rPr>
          <w:spacing w:val="-4"/>
          <w:rtl/>
          <w:lang w:bidi="ar-SA"/>
        </w:rPr>
        <w:t xml:space="preserve"> برای قضای حاجت، محلّ خود را ترک کرد. پیامبر</w:t>
      </w:r>
      <w:r w:rsidRPr="00105771">
        <w:rPr>
          <w:spacing w:val="-4"/>
          <w:lang w:bidi="ar-SA"/>
        </w:rPr>
        <w:sym w:font="AGA Arabesque" w:char="F072"/>
      </w:r>
      <w:r w:rsidRPr="00105771">
        <w:rPr>
          <w:spacing w:val="-4"/>
          <w:rtl/>
          <w:lang w:bidi="ar-SA"/>
        </w:rPr>
        <w:t xml:space="preserve"> فرمانِ حرکت داد. مأمورانِ حملِ کجاوه‌ی عایشه</w:t>
      </w:r>
      <w:r w:rsidRPr="00105771">
        <w:rPr>
          <w:rFonts w:cs="(M. Aiyada Ayoub ALKobaisi)"/>
          <w:spacing w:val="-4"/>
          <w:rtl/>
          <w:lang w:bidi="ar-SA"/>
        </w:rPr>
        <w:t>&amp;</w:t>
      </w:r>
      <w:r w:rsidRPr="00105771">
        <w:rPr>
          <w:spacing w:val="-4"/>
          <w:rtl/>
          <w:lang w:bidi="ar-SA"/>
        </w:rPr>
        <w:t>، کجاوه را برداشتند و متوجه نشدند که عایشه</w:t>
      </w:r>
      <w:r w:rsidRPr="00105771">
        <w:rPr>
          <w:rFonts w:cs="(M. Aiyada Ayoub ALKobaisi)"/>
          <w:spacing w:val="-4"/>
          <w:rtl/>
          <w:lang w:bidi="ar-SA"/>
        </w:rPr>
        <w:t>&amp;</w:t>
      </w:r>
      <w:r w:rsidRPr="00105771">
        <w:rPr>
          <w:spacing w:val="-4"/>
          <w:rtl/>
          <w:lang w:bidi="ar-SA"/>
        </w:rPr>
        <w:t xml:space="preserve"> در کجاوه نیست؛ زیرا آن بزرگوار، وزن و سنّ چندانی نداشت. شش ساله بود که عقد ازدواجش با پیامبر</w:t>
      </w:r>
      <w:r w:rsidRPr="00105771">
        <w:rPr>
          <w:spacing w:val="-4"/>
          <w:lang w:bidi="ar-SA"/>
        </w:rPr>
        <w:sym w:font="AGA Arabesque" w:char="F072"/>
      </w:r>
      <w:r w:rsidRPr="00105771">
        <w:rPr>
          <w:spacing w:val="-4"/>
          <w:rtl/>
          <w:lang w:bidi="ar-SA"/>
        </w:rPr>
        <w:t xml:space="preserve"> بسته شد و نه ساله بود که پیامبر</w:t>
      </w:r>
      <w:r w:rsidRPr="00105771">
        <w:rPr>
          <w:spacing w:val="-4"/>
          <w:lang w:bidi="ar-SA"/>
        </w:rPr>
        <w:sym w:font="AGA Arabesque" w:char="F072"/>
      </w:r>
      <w:r w:rsidRPr="00105771">
        <w:rPr>
          <w:spacing w:val="-4"/>
          <w:rtl/>
          <w:lang w:bidi="ar-SA"/>
        </w:rPr>
        <w:t xml:space="preserve"> او را به خانه برد. در هر حال، آن‌ها، به گمانِ این‌که عایشه</w:t>
      </w:r>
      <w:r w:rsidRPr="00105771">
        <w:rPr>
          <w:rFonts w:cs="(M. Aiyada Ayoub ALKobaisi)"/>
          <w:spacing w:val="-4"/>
          <w:rtl/>
          <w:lang w:bidi="ar-SA"/>
        </w:rPr>
        <w:t>&amp;</w:t>
      </w:r>
      <w:r w:rsidRPr="00105771">
        <w:rPr>
          <w:spacing w:val="-4"/>
          <w:rtl/>
          <w:lang w:bidi="ar-SA"/>
        </w:rPr>
        <w:t xml:space="preserve"> در کجاوه است، کجاوه را برداشتند و به راه‌ افتادند.</w:t>
      </w:r>
    </w:p>
    <w:p w:rsidR="00047C75" w:rsidRPr="005A55F8" w:rsidRDefault="00047C75" w:rsidP="00C0711C">
      <w:pPr>
        <w:ind w:firstLine="340"/>
        <w:rPr>
          <w:spacing w:val="-4"/>
          <w:rtl/>
          <w:lang w:bidi="ar-SA"/>
        </w:rPr>
      </w:pPr>
      <w:r w:rsidRPr="005A55F8">
        <w:rPr>
          <w:spacing w:val="-4"/>
          <w:rtl/>
          <w:lang w:bidi="ar-SA"/>
        </w:rPr>
        <w:t>عایشه</w:t>
      </w:r>
      <w:r w:rsidRPr="005A55F8">
        <w:rPr>
          <w:rFonts w:cs="(M. Aiyada Ayoub ALKobaisi)"/>
          <w:spacing w:val="-4"/>
          <w:rtl/>
          <w:lang w:bidi="ar-SA"/>
        </w:rPr>
        <w:t>&amp;</w:t>
      </w:r>
      <w:r w:rsidRPr="005A55F8">
        <w:rPr>
          <w:spacing w:val="-4"/>
          <w:rtl/>
          <w:lang w:bidi="ar-SA"/>
        </w:rPr>
        <w:t>، پس از این‌که به محلّ باراندازِ خود بازگشت، دریافت که کاروان، حرکت کرده و آن‌جا را ترک نموده است؛ ولی به‌خاطر زیرکی و فراستش، آن‌جا را ترک نکرد و همان‌جا ماند و با خود گفت: وقتی متوجه شوند که مرا با خود نبرده‌اند، بازمی‌گردند.</w:t>
      </w:r>
    </w:p>
    <w:p w:rsidR="00047C75" w:rsidRPr="001468E3" w:rsidRDefault="00047C75" w:rsidP="00C0711C">
      <w:pPr>
        <w:ind w:firstLine="340"/>
        <w:rPr>
          <w:spacing w:val="-2"/>
          <w:rtl/>
          <w:lang w:bidi="ar-SA"/>
        </w:rPr>
      </w:pPr>
      <w:r w:rsidRPr="001468E3">
        <w:rPr>
          <w:spacing w:val="-2"/>
          <w:rtl/>
          <w:lang w:bidi="ar-SA"/>
        </w:rPr>
        <w:t>خورشید، طلوع کرد. شخصی به نامِ «صفوان بن معطّل» که سنگین‌خواب بود، از خواب برخاست. صفوان، به‌اندازه‌ای سنگین‌خواب بود که متوجهِ حرکت کاروان نشده بود؛ بعضی از مردم، خوابِ سنگینی دارند و وقتی می‌خوابند، سر و صدای اطراف، بیدارشان نمی‌کند. صفوان نیز همین‌گونه بود و وقتی می‌خوابید، همانندِ یک مُرده سنگین و بی‌حرکت می‌شد. صفوان از خواب برخاست؛ چند قدمی که جلو رفت، ام‌المؤمنین عایشه</w:t>
      </w:r>
      <w:r w:rsidRPr="001468E3">
        <w:rPr>
          <w:rFonts w:cs="(M. Aiyada Ayoub ALKobaisi)"/>
          <w:spacing w:val="-2"/>
          <w:rtl/>
          <w:lang w:bidi="ar-SA"/>
        </w:rPr>
        <w:t>&amp;</w:t>
      </w:r>
      <w:r w:rsidRPr="001468E3">
        <w:rPr>
          <w:spacing w:val="-2"/>
          <w:rtl/>
          <w:lang w:bidi="ar-SA"/>
        </w:rPr>
        <w:t xml:space="preserve"> را دید که در بیابان، تک و تنها بود. او عایشه</w:t>
      </w:r>
      <w:r w:rsidRPr="001468E3">
        <w:rPr>
          <w:rFonts w:cs="(M. Aiyada Ayoub ALKobaisi)"/>
          <w:spacing w:val="-2"/>
          <w:rtl/>
          <w:lang w:bidi="ar-SA"/>
        </w:rPr>
        <w:t>&amp;</w:t>
      </w:r>
      <w:r w:rsidRPr="001468E3">
        <w:rPr>
          <w:spacing w:val="-2"/>
          <w:rtl/>
          <w:lang w:bidi="ar-SA"/>
        </w:rPr>
        <w:t xml:space="preserve"> را پیش از نزول حکمِ حجاب می‌شناخت. لذا به‌احترامِ پیامبر</w:t>
      </w:r>
      <w:r w:rsidRPr="001468E3">
        <w:rPr>
          <w:spacing w:val="-2"/>
          <w:lang w:bidi="ar-SA"/>
        </w:rPr>
        <w:sym w:font="AGA Arabesque" w:char="F072"/>
      </w:r>
      <w:r w:rsidRPr="001468E3">
        <w:rPr>
          <w:spacing w:val="-2"/>
          <w:rtl/>
          <w:lang w:bidi="ar-SA"/>
        </w:rPr>
        <w:t xml:space="preserve"> در غیابِ ایشان، یک کلمه نیز با همسرِ پیامبر</w:t>
      </w:r>
      <w:r w:rsidRPr="001468E3">
        <w:rPr>
          <w:spacing w:val="-2"/>
          <w:lang w:bidi="ar-SA"/>
        </w:rPr>
        <w:sym w:font="AGA Arabesque" w:char="F072"/>
      </w:r>
      <w:r w:rsidRPr="001468E3">
        <w:rPr>
          <w:spacing w:val="-2"/>
          <w:rtl/>
          <w:lang w:bidi="ar-SA"/>
        </w:rPr>
        <w:t xml:space="preserve"> سخن نگفت؛ شتر را خواباند و با دستش، با اشاره به سوی رکاب، از ام‌المؤمنین خواست که سوارِ شتر شوند. آن‌گاه افسارِ شتر را در دست گرفت و بدون این‌که کلمه‌ای حرف بزند یا به همسرِ پیامبر</w:t>
      </w:r>
      <w:r w:rsidRPr="001468E3">
        <w:rPr>
          <w:spacing w:val="-2"/>
          <w:lang w:bidi="ar-SA"/>
        </w:rPr>
        <w:sym w:font="AGA Arabesque" w:char="F072"/>
      </w:r>
      <w:r w:rsidRPr="001468E3">
        <w:rPr>
          <w:spacing w:val="-2"/>
          <w:rtl/>
          <w:lang w:bidi="ar-SA"/>
        </w:rPr>
        <w:t xml:space="preserve"> نگاه کند، به سوی مدینه به راه افتاد.</w:t>
      </w:r>
    </w:p>
    <w:p w:rsidR="00047C75" w:rsidRPr="00FB2EE3" w:rsidRDefault="00047C75" w:rsidP="00C0711C">
      <w:pPr>
        <w:ind w:firstLine="340"/>
        <w:rPr>
          <w:spacing w:val="0"/>
          <w:rtl/>
          <w:lang w:bidi="ar-SA"/>
        </w:rPr>
      </w:pPr>
      <w:r w:rsidRPr="00FB2EE3">
        <w:rPr>
          <w:spacing w:val="0"/>
          <w:rtl/>
          <w:lang w:bidi="ar-SA"/>
        </w:rPr>
        <w:t>روز، بالا آمده بود که به کاروان رسیدند؛ منافقان که بهانه‌ای برای طعنه زدن به پیامبر</w:t>
      </w:r>
      <w:r w:rsidRPr="00FB2EE3">
        <w:rPr>
          <w:spacing w:val="0"/>
          <w:lang w:bidi="ar-SA"/>
        </w:rPr>
        <w:sym w:font="AGA Arabesque" w:char="F072"/>
      </w:r>
      <w:r w:rsidRPr="00FB2EE3">
        <w:rPr>
          <w:spacing w:val="0"/>
          <w:rtl/>
          <w:lang w:bidi="ar-SA"/>
        </w:rPr>
        <w:t xml:space="preserve"> یافتند، خوشحال شدند و از این فرصت، سوءاستفاده نمودند و آن مرد را به ارتباط با همسرِ پاکِ پیامبر</w:t>
      </w:r>
      <w:r w:rsidRPr="00FB2EE3">
        <w:rPr>
          <w:spacing w:val="0"/>
          <w:lang w:bidi="ar-SA"/>
        </w:rPr>
        <w:sym w:font="AGA Arabesque" w:char="F072"/>
      </w:r>
      <w:r w:rsidRPr="00FB2EE3">
        <w:rPr>
          <w:spacing w:val="0"/>
          <w:rtl/>
          <w:lang w:bidi="ar-SA"/>
        </w:rPr>
        <w:t xml:space="preserve"> متهم کردند و به شایعه‌پراکنی در میان مردم پرداختند. در این میان، سه تن از صحابه‌ی مخلص نیز همانندِ منافقان، به این گناه بزرگ و دامن زدن به این شایعه‌ی بی‌اساس، دچار شدند: مسطح بن اثاثه که پسرخاله‌ی ابوبکر صدیق بود، حسان بن ثابت، و حمنه بنت جحش.</w:t>
      </w:r>
    </w:p>
    <w:p w:rsidR="00047C75" w:rsidRPr="00FB2EE3" w:rsidRDefault="00047C75" w:rsidP="00C0711C">
      <w:pPr>
        <w:ind w:firstLine="340"/>
        <w:rPr>
          <w:spacing w:val="0"/>
          <w:rtl/>
          <w:lang w:bidi="ar-SA"/>
        </w:rPr>
      </w:pPr>
      <w:r w:rsidRPr="00FB2EE3">
        <w:rPr>
          <w:spacing w:val="0"/>
          <w:rtl/>
          <w:lang w:bidi="ar-SA"/>
        </w:rPr>
        <w:t>همهمه بالا گرفت و مردم، در این‌باره سخن می‌گفتند؛ می‌گفتند: مگر می‌شود؟ چطور ممکن است؟ برخی از مردم، دچارِ تردید شدند و برخی هم به‌شدت انکار می‌کردند و می‌گفتند: اصلاً امکان ندارد که همسر و هم‌بسترِ پیامبر</w:t>
      </w:r>
      <w:r w:rsidRPr="00FB2EE3">
        <w:rPr>
          <w:spacing w:val="0"/>
          <w:lang w:bidi="ar-SA"/>
        </w:rPr>
        <w:sym w:font="AGA Arabesque" w:char="F072"/>
      </w:r>
      <w:r w:rsidRPr="00FB2EE3">
        <w:rPr>
          <w:spacing w:val="0"/>
          <w:rtl/>
          <w:lang w:bidi="ar-SA"/>
        </w:rPr>
        <w:t xml:space="preserve"> آلوده شود؛ چون او، پاک‌ترین بانوی روی زمین است.</w:t>
      </w:r>
    </w:p>
    <w:p w:rsidR="00047C75" w:rsidRPr="005A55F8" w:rsidRDefault="00047C75" w:rsidP="00C0711C">
      <w:pPr>
        <w:ind w:firstLine="340"/>
        <w:rPr>
          <w:spacing w:val="-4"/>
          <w:rtl/>
          <w:lang w:bidi="ar-SA"/>
        </w:rPr>
      </w:pPr>
      <w:r w:rsidRPr="005A55F8">
        <w:rPr>
          <w:spacing w:val="-4"/>
          <w:rtl/>
          <w:lang w:bidi="ar-SA"/>
        </w:rPr>
        <w:t>الله به حکمت و قدرت خویش، چنین اراده کرد که عایشه</w:t>
      </w:r>
      <w:r w:rsidRPr="005A55F8">
        <w:rPr>
          <w:rFonts w:cs="(M. Aiyada Ayoub ALKobaisi)"/>
          <w:spacing w:val="-4"/>
          <w:rtl/>
          <w:lang w:bidi="ar-SA"/>
        </w:rPr>
        <w:t>&amp;</w:t>
      </w:r>
      <w:r w:rsidRPr="005A55F8">
        <w:rPr>
          <w:spacing w:val="-4"/>
          <w:rtl/>
          <w:lang w:bidi="ar-SA"/>
        </w:rPr>
        <w:t xml:space="preserve"> بیمار شود و در خانه، بستری گردد. پیامبر</w:t>
      </w:r>
      <w:r w:rsidRPr="005A55F8">
        <w:rPr>
          <w:spacing w:val="-4"/>
          <w:lang w:bidi="ar-SA"/>
        </w:rPr>
        <w:sym w:font="AGA Arabesque" w:char="F072"/>
      </w:r>
      <w:r w:rsidRPr="005A55F8">
        <w:rPr>
          <w:spacing w:val="-4"/>
          <w:rtl/>
          <w:lang w:bidi="ar-SA"/>
        </w:rPr>
        <w:t xml:space="preserve"> عادت داشت که وقتی عایشه بیمار می‌شد، هنگامِ عیادتش، با او گرم بگیرد و به‌گرمی از او احوال‌پرسی نماید؛ ولی عایشه</w:t>
      </w:r>
      <w:r w:rsidRPr="005A55F8">
        <w:rPr>
          <w:rFonts w:cs="(M. Aiyada Ayoub ALKobaisi)"/>
          <w:spacing w:val="-4"/>
          <w:rtl/>
          <w:lang w:bidi="ar-SA"/>
        </w:rPr>
        <w:t>&amp;</w:t>
      </w:r>
      <w:r w:rsidRPr="005A55F8">
        <w:rPr>
          <w:spacing w:val="-4"/>
          <w:rtl/>
          <w:lang w:bidi="ar-SA"/>
        </w:rPr>
        <w:t xml:space="preserve"> در این بیماری، آن توجه و مهربانی گذشته را حس نمی‌کرد؛ پیامبر</w:t>
      </w:r>
      <w:r w:rsidRPr="005A55F8">
        <w:rPr>
          <w:spacing w:val="-4"/>
          <w:lang w:bidi="ar-SA"/>
        </w:rPr>
        <w:sym w:font="AGA Arabesque" w:char="F072"/>
      </w:r>
      <w:r w:rsidRPr="005A55F8">
        <w:rPr>
          <w:spacing w:val="-4"/>
          <w:rtl/>
          <w:lang w:bidi="ar-SA"/>
        </w:rPr>
        <w:t xml:space="preserve"> به خانه می‌آمد و می‌گفت: بیمارِ شما، چطور است؟</w:t>
      </w:r>
      <w:r w:rsidR="00FB2EE3" w:rsidRPr="005A55F8">
        <w:rPr>
          <w:rStyle w:val="FootnoteReference"/>
          <w:rFonts w:cs="B Lotus"/>
          <w:spacing w:val="-4"/>
          <w:szCs w:val="28"/>
          <w:rtl/>
          <w:lang w:bidi="ar-SA"/>
        </w:rPr>
        <w:t>(</w:t>
      </w:r>
      <w:r w:rsidR="00FB2EE3" w:rsidRPr="005A55F8">
        <w:rPr>
          <w:rStyle w:val="FootnoteReference"/>
          <w:rFonts w:cs="B Lotus"/>
          <w:spacing w:val="-4"/>
          <w:szCs w:val="28"/>
          <w:rtl/>
          <w:lang w:bidi="ar-SA"/>
        </w:rPr>
        <w:footnoteReference w:id="357"/>
      </w:r>
      <w:r w:rsidR="00FB2EE3" w:rsidRPr="005A55F8">
        <w:rPr>
          <w:rStyle w:val="FootnoteReference"/>
          <w:rFonts w:cs="B Lotus"/>
          <w:spacing w:val="-4"/>
          <w:szCs w:val="28"/>
          <w:rtl/>
          <w:lang w:bidi="ar-SA"/>
        </w:rPr>
        <w:t>)</w:t>
      </w:r>
      <w:r w:rsidRPr="005A55F8">
        <w:rPr>
          <w:spacing w:val="-4"/>
          <w:rtl/>
          <w:lang w:bidi="ar-SA"/>
        </w:rPr>
        <w:t xml:space="preserve"> عایشه</w:t>
      </w:r>
      <w:r w:rsidRPr="005A55F8">
        <w:rPr>
          <w:rFonts w:cs="(M. Aiyada Ayoub ALKobaisi)"/>
          <w:spacing w:val="-4"/>
          <w:rtl/>
          <w:lang w:bidi="ar-SA"/>
        </w:rPr>
        <w:t>&amp;</w:t>
      </w:r>
      <w:r w:rsidRPr="005A55F8">
        <w:rPr>
          <w:spacing w:val="-4"/>
          <w:rtl/>
          <w:lang w:bidi="ar-SA"/>
        </w:rPr>
        <w:t xml:space="preserve"> گرچه متوجه تغییر رفتارِ پیامبر</w:t>
      </w:r>
      <w:r w:rsidRPr="005A55F8">
        <w:rPr>
          <w:spacing w:val="-4"/>
          <w:lang w:bidi="ar-SA"/>
        </w:rPr>
        <w:sym w:font="AGA Arabesque" w:char="F072"/>
      </w:r>
      <w:r w:rsidRPr="005A55F8">
        <w:rPr>
          <w:spacing w:val="-4"/>
          <w:rtl/>
          <w:lang w:bidi="ar-SA"/>
        </w:rPr>
        <w:t xml:space="preserve"> شده بود، اما هرگز به خیالش نمی‌رسید و تصورش را نمی‌کرد که کسی، درباره‌ی آبرویش سخنی گفته باشد.</w:t>
      </w:r>
    </w:p>
    <w:p w:rsidR="00047C75" w:rsidRPr="00FB2EE3" w:rsidRDefault="00047C75" w:rsidP="00C0711C">
      <w:pPr>
        <w:ind w:firstLine="340"/>
        <w:rPr>
          <w:spacing w:val="0"/>
          <w:rtl/>
          <w:lang w:bidi="ar-SA"/>
        </w:rPr>
      </w:pPr>
      <w:r w:rsidRPr="00FB2EE3">
        <w:rPr>
          <w:spacing w:val="0"/>
          <w:rtl/>
          <w:lang w:bidi="ar-SA"/>
        </w:rPr>
        <w:t>منافقان، به‌خاطر دشمنی یا کینه‌ی شخصی با عایشه، به این شایعه دامن نزدند؛ آنان، با همه‌ی مؤمنان، دشمن‌اند. لذا درصددِ انتقام از پیامبر</w:t>
      </w:r>
      <w:r w:rsidRPr="00FB2EE3">
        <w:rPr>
          <w:spacing w:val="0"/>
          <w:lang w:bidi="ar-SA"/>
        </w:rPr>
        <w:sym w:font="AGA Arabesque" w:char="F072"/>
      </w:r>
      <w:r w:rsidRPr="00FB2EE3">
        <w:rPr>
          <w:spacing w:val="0"/>
          <w:rtl/>
          <w:lang w:bidi="ar-SA"/>
        </w:rPr>
        <w:t xml:space="preserve"> بودند و می‌خواستند با ساختن و پرداختنِ چنین دروغی، پیامبر</w:t>
      </w:r>
      <w:r w:rsidRPr="00FB2EE3">
        <w:rPr>
          <w:spacing w:val="0"/>
          <w:lang w:bidi="ar-SA"/>
        </w:rPr>
        <w:sym w:font="AGA Arabesque" w:char="F072"/>
      </w:r>
      <w:r w:rsidRPr="00FB2EE3">
        <w:rPr>
          <w:spacing w:val="0"/>
          <w:rtl/>
          <w:lang w:bidi="ar-SA"/>
        </w:rPr>
        <w:t xml:space="preserve"> را آزار دهند. ولی الله متعال، در این‌باره ده آیه نازل کرد که با این آیه آغاز می‌شود:</w:t>
      </w:r>
    </w:p>
    <w:p w:rsidR="00047C75" w:rsidRPr="00FB2EE3" w:rsidRDefault="00131AEF" w:rsidP="00C0711C">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إِف</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عُص</w:t>
      </w:r>
      <w:r w:rsidRPr="00FB2EE3">
        <w:rPr>
          <w:rFonts w:ascii="KFGQPC Uthmanic Script HAFS" w:hint="cs"/>
          <w:rtl/>
          <w:lang w:bidi="ar-SA"/>
        </w:rPr>
        <w:t>ۡ</w:t>
      </w:r>
      <w:r w:rsidRPr="00FB2EE3">
        <w:rPr>
          <w:rFonts w:ascii="KFGQPC Uthmanic Script HAFS" w:hint="eastAsia"/>
          <w:rtl/>
          <w:lang w:bidi="ar-SA"/>
        </w:rPr>
        <w:t>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سَبُوهُ</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هُوَ</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تَسَبَ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تَوَلَّى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كِب</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١١</w:t>
      </w:r>
      <w:r w:rsidRPr="00FB2EE3">
        <w:rPr>
          <w:rStyle w:val="Char8"/>
          <w:rtl/>
        </w:rPr>
        <w:t xml:space="preserve">]  </w:t>
      </w:r>
      <w:r w:rsidR="00047C75" w:rsidRPr="00FB2EE3">
        <w:rPr>
          <w:rStyle w:val="Char8"/>
          <w:rtl/>
        </w:rPr>
        <w:t xml:space="preserve">  </w:t>
      </w:r>
    </w:p>
    <w:p w:rsidR="00047C75" w:rsidRPr="00FB2EE3" w:rsidRDefault="00047C75" w:rsidP="00C0711C">
      <w:pPr>
        <w:pStyle w:val="a2"/>
        <w:rPr>
          <w:rtl/>
          <w:lang w:bidi="ar-SA"/>
        </w:rPr>
      </w:pPr>
      <w:r w:rsidRPr="00FB2EE3">
        <w:rPr>
          <w:rtl/>
          <w:lang w:bidi="ar-SA"/>
        </w:rPr>
        <w:t>به‌راستی کسانی که آن تهمت بزرگ را (درباره‌ی ام‌المؤمنین عایشه) به میان آوردند، گروهی از شما بودند. این تهمت را شر و زیانی برای خود مپندارید؛ بلکه این تهمت، برای شما سراسر خیر و نیکی‌ست. برای هر یک از آنان سهمی از گناهی که مرتکب شده‌اند، (محفوظ) است. و شخصی که بیشترین سهم را در این تهمت داشت، مجازات بزرگی (در پیش) دارد.</w:t>
      </w:r>
    </w:p>
    <w:p w:rsidR="00047C75" w:rsidRPr="00FB2EE3" w:rsidRDefault="00047C75" w:rsidP="00C0711C">
      <w:pPr>
        <w:ind w:firstLine="340"/>
        <w:rPr>
          <w:spacing w:val="0"/>
          <w:rtl/>
          <w:lang w:bidi="ar-SA"/>
        </w:rPr>
      </w:pPr>
      <w:r w:rsidRPr="00FB2EE3">
        <w:rPr>
          <w:spacing w:val="0"/>
          <w:rtl/>
          <w:lang w:bidi="ar-SA"/>
        </w:rPr>
        <w:t>شخصی که بیش‌ترین سهم را در ساختن و پرداختنِ این تهمت داشت، سرکرده‌ی منافقان، عبدالله بن ابی بود. او، این تهمت بزرگ را سرِ هم کرد و در این‌باره به شایعه‌پراکنی در میان مردم پرداخت؛ البته به‌قدری خبیث بود که با الفاظ صریح در این‌باره سخن نمی‌گفت و با اشاره و کنایه و الفاظ غیرصریح، به این شایعه، دامن می‌زد. زیرا منافقان، ترسو و بزدل هستند و معمولاً دوپهلو سخن می‌گویند و صراحت لهجه ندارند. الله</w:t>
      </w:r>
      <w:r w:rsidRPr="00FB2EE3">
        <w:rPr>
          <w:spacing w:val="0"/>
          <w:lang w:bidi="ar-SA"/>
        </w:rPr>
        <w:sym w:font="AGA Arabesque" w:char="F055"/>
      </w:r>
      <w:r w:rsidRPr="00FB2EE3">
        <w:rPr>
          <w:spacing w:val="0"/>
          <w:rtl/>
          <w:lang w:bidi="ar-SA"/>
        </w:rPr>
        <w:t xml:space="preserve"> می‌فرماید:</w:t>
      </w:r>
    </w:p>
    <w:p w:rsidR="00047C75" w:rsidRPr="00FB2EE3" w:rsidRDefault="00131AEF" w:rsidP="00131AE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لَّذِي</w:t>
      </w:r>
      <w:r w:rsidRPr="00FB2EE3">
        <w:rPr>
          <w:rFonts w:ascii="KFGQPC Uthmanic Script HAFS"/>
          <w:rtl/>
          <w:lang w:bidi="ar-SA"/>
        </w:rPr>
        <w:t xml:space="preserve"> </w:t>
      </w:r>
      <w:r w:rsidRPr="00FB2EE3">
        <w:rPr>
          <w:rFonts w:ascii="KFGQPC Uthmanic Script HAFS" w:hint="eastAsia"/>
          <w:rtl/>
          <w:lang w:bidi="ar-SA"/>
        </w:rPr>
        <w:t>تَوَلَّى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كِب</w:t>
      </w:r>
      <w:r w:rsidRPr="00FB2EE3">
        <w:rPr>
          <w:rFonts w:ascii="KFGQPC Uthmanic Script HAFS" w:hint="cs"/>
          <w:rtl/>
          <w:lang w:bidi="ar-SA"/>
        </w:rPr>
        <w:t>ۡ</w:t>
      </w:r>
      <w:r w:rsidRPr="00FB2EE3">
        <w:rPr>
          <w:rFonts w:ascii="KFGQPC Uthmanic Script HAFS" w:hint="eastAsia"/>
          <w:rtl/>
          <w:lang w:bidi="ar-SA"/>
        </w:rPr>
        <w:t>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١١</w:t>
      </w:r>
      <w:r w:rsidRPr="00FB2EE3">
        <w:rPr>
          <w:rFonts w:ascii="KFGQPC Uthmanic Script HAFS"/>
          <w:rtl/>
          <w:lang w:bidi="ar-SA"/>
        </w:rPr>
        <w:t xml:space="preserve"> </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سَمِع</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ic Script HAFS"/>
          <w:rtl/>
          <w:lang w:bidi="ar-SA"/>
        </w:rPr>
        <w:t xml:space="preserve"> </w:t>
      </w:r>
      <w:r w:rsidRPr="00FB2EE3">
        <w:rPr>
          <w:rFonts w:ascii="KFGQPC Uthmanic Script HAFS" w:hint="eastAsia"/>
          <w:rtl/>
          <w:lang w:bidi="ar-SA"/>
        </w:rPr>
        <w:t>ظَنَّ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بِأَنفُسِهِم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وَقَالُواْ</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إِف</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مُّبِين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١١</w:t>
      </w:r>
      <w:r w:rsidRPr="00FB2EE3">
        <w:rPr>
          <w:rStyle w:val="Char8"/>
          <w:rFonts w:hint="eastAsia"/>
          <w:rtl/>
        </w:rPr>
        <w:t>،</w:t>
      </w:r>
      <w:r w:rsidRPr="00FB2EE3">
        <w:rPr>
          <w:rStyle w:val="Char8"/>
          <w:rtl/>
        </w:rPr>
        <w:t xml:space="preserve">  </w:t>
      </w:r>
      <w:r w:rsidRPr="00FB2EE3">
        <w:rPr>
          <w:rStyle w:val="Char8"/>
          <w:rFonts w:hint="cs"/>
          <w:rtl/>
        </w:rPr>
        <w:t>١٢</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t xml:space="preserve"> </w:t>
      </w:r>
    </w:p>
    <w:p w:rsidR="00047C75" w:rsidRPr="00FB2EE3" w:rsidRDefault="00047C75" w:rsidP="00C0711C">
      <w:pPr>
        <w:pStyle w:val="a2"/>
        <w:rPr>
          <w:rtl/>
          <w:lang w:bidi="ar-SA"/>
        </w:rPr>
      </w:pPr>
      <w:r w:rsidRPr="00FB2EE3">
        <w:rPr>
          <w:rtl/>
          <w:lang w:bidi="ar-SA"/>
        </w:rPr>
        <w:t>و شخصی که بیش‌ترین سهم را در این تهمت داشت، مجازات بزرگی (در پیش) دارد. چرا هنگامی که این تهمت را شنیدید، مردان و زنان مؤمن به خودشان گمان نیک نبردند و نگفتند: «این دروغ بزرگ و آشکاری‌ست»؟</w:t>
      </w:r>
    </w:p>
    <w:p w:rsidR="00047C75" w:rsidRPr="00FB2EE3" w:rsidRDefault="00047C75" w:rsidP="00C0711C">
      <w:pPr>
        <w:ind w:firstLine="340"/>
        <w:rPr>
          <w:spacing w:val="0"/>
          <w:rtl/>
          <w:lang w:bidi="ar-SA"/>
        </w:rPr>
      </w:pPr>
      <w:r w:rsidRPr="00FB2EE3">
        <w:rPr>
          <w:spacing w:val="0"/>
          <w:rtl/>
          <w:lang w:bidi="ar-SA"/>
        </w:rPr>
        <w:t>این، توبیخی از سوی الله</w:t>
      </w:r>
      <w:r w:rsidRPr="00FB2EE3">
        <w:rPr>
          <w:spacing w:val="0"/>
          <w:lang w:bidi="ar-SA"/>
        </w:rPr>
        <w:sym w:font="AGA Arabesque" w:char="F055"/>
      </w:r>
      <w:r w:rsidRPr="00FB2EE3">
        <w:rPr>
          <w:spacing w:val="0"/>
          <w:rtl/>
          <w:lang w:bidi="ar-SA"/>
        </w:rPr>
        <w:t xml:space="preserve"> نسبت به کسانی‌ست که در این‌باره سخن گفتند؛ می‌فرماید: چرا هنگامی که این تهمت را شنیدید، مردان و زنانِ مؤمن به خودشان گمانِ نیک نبردند؟ زیرا ام‌المؤمنین، مادرِ آنان بود؛ پس چطور می‌شود که فرزندان، به مادر خود گمانِ بد ببرند؟! لذا وظیفه داشتند و بر آنان واجب بود که هنگامِ شنیدن این تهمت، به خودشان گمان نیک داشته باشند و از این تهمت بی‌اساس و کسانی که آن را ساخته و پرداخته بودند، اظهار نفرت و بیزاری کنند.</w:t>
      </w:r>
    </w:p>
    <w:p w:rsidR="00047C75" w:rsidRPr="00FB2EE3" w:rsidRDefault="00131AEF" w:rsidP="00131AE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بِأَر</w:t>
      </w:r>
      <w:r w:rsidRPr="00FB2EE3">
        <w:rPr>
          <w:rFonts w:ascii="KFGQPC Uthmanic Script HAFS" w:hint="cs"/>
          <w:rtl/>
          <w:lang w:bidi="ar-SA"/>
        </w:rPr>
        <w:t>ۡ</w:t>
      </w:r>
      <w:r w:rsidRPr="00FB2EE3">
        <w:rPr>
          <w:rFonts w:ascii="KFGQPC Uthmanic Script HAFS" w:hint="eastAsia"/>
          <w:rtl/>
          <w:lang w:bidi="ar-SA"/>
        </w:rPr>
        <w:t>بَعَةِ</w:t>
      </w:r>
      <w:r w:rsidRPr="00FB2EE3">
        <w:rPr>
          <w:rFonts w:ascii="KFGQPC Uthmanic Script HAFS"/>
          <w:rtl/>
          <w:lang w:bidi="ar-SA"/>
        </w:rPr>
        <w:t xml:space="preserve"> </w:t>
      </w:r>
      <w:r w:rsidRPr="00FB2EE3">
        <w:rPr>
          <w:rFonts w:ascii="KFGQPC Uthmanic Script HAFS" w:hint="eastAsia"/>
          <w:rtl/>
          <w:lang w:bidi="ar-SA"/>
        </w:rPr>
        <w:t>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ذِبُونَ</w:t>
      </w:r>
      <w:r w:rsidRPr="00FB2EE3">
        <w:rPr>
          <w:rFonts w:ascii="KFGQPC Uthmanic Script HAFS"/>
          <w:rtl/>
          <w:lang w:bidi="ar-SA"/>
        </w:rPr>
        <w:t xml:space="preserve"> </w:t>
      </w:r>
      <w:r w:rsidRPr="00FB2EE3">
        <w:rPr>
          <w:rFonts w:ascii="KFGQPC Uthmanic Script HAFS" w:hint="cs"/>
          <w:rtl/>
          <w:lang w:bidi="ar-SA"/>
        </w:rPr>
        <w:t>١٣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١٣</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چرا چهار گواه بر ادعایشان نیاوردند؟ و چون گواهانی نیاوردند، به‌راستی که آنان نزد الله دروغگو هستند.</w:t>
      </w:r>
    </w:p>
    <w:p w:rsidR="00047C75" w:rsidRPr="00FB2EE3" w:rsidRDefault="00047C75" w:rsidP="00C0711C">
      <w:pPr>
        <w:ind w:firstLine="340"/>
        <w:rPr>
          <w:spacing w:val="0"/>
          <w:rtl/>
          <w:lang w:bidi="ar-SA"/>
        </w:rPr>
      </w:pPr>
      <w:r w:rsidRPr="00FB2EE3">
        <w:rPr>
          <w:spacing w:val="0"/>
          <w:rtl/>
          <w:lang w:bidi="ar-SA"/>
        </w:rPr>
        <w:t>از این‌رو اگر شخصی، کسی را در حالِ ارتکاب زنا ببیند و نزد قاضی برود و بگوید: من گواهی می‌دهم که فلانی، زنا کرده است، باید چهار شاهد داشته باشد و اگر چهار شاهد (گواه) برای ادای شهادت، به دادگاه نیاوَرَد، هشتاد ضربه شلاق، به او می‌زنیم. اگر دو نفر شهادت دهند، آن دو نفر نیز هشتاد تازیانه می‌خورند. حکمِ سه نفر نیز همین است و حتماً باید چهار نفر، شهادت دهند و اگر یک نفر هم از تعداد گواهان کم باشد، حدّ تهمت بر آن‌ها اجرا می‌شود. از این‌رو اگر سه نفر گواهی دهند که فلان مرد را دیده‌اند که با فلان زن زنا می‌کند، و این امر ثابت نشود، به هر یک از این سه نفر، هشتاد تازیانه می‌زنیم. الله متعال فرموده است:</w:t>
      </w:r>
    </w:p>
    <w:p w:rsidR="00047C75" w:rsidRPr="00FB2EE3" w:rsidRDefault="00131AEF" w:rsidP="00131AEF">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جَا</w:t>
      </w:r>
      <w:r w:rsidRPr="00FB2EE3">
        <w:rPr>
          <w:rFonts w:ascii="KFGQPC Uthmanic Script HAFS" w:hint="cs"/>
          <w:rtl/>
          <w:lang w:bidi="ar-SA"/>
        </w:rPr>
        <w:t>ٓ</w:t>
      </w:r>
      <w:r w:rsidRPr="00FB2EE3">
        <w:rPr>
          <w:rFonts w:ascii="KFGQPC Uthmanic Script HAFS" w:hint="eastAsia"/>
          <w:rtl/>
          <w:lang w:bidi="ar-SA"/>
        </w:rPr>
        <w:t>ءُو</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w:t>
      </w:r>
      <w:r w:rsidRPr="00FB2EE3">
        <w:rPr>
          <w:rFonts w:ascii="KFGQPC Uthmanic Script HAFS"/>
          <w:rtl/>
          <w:lang w:bidi="ar-SA"/>
        </w:rPr>
        <w:t xml:space="preserve"> </w:t>
      </w:r>
      <w:r w:rsidRPr="00FB2EE3">
        <w:rPr>
          <w:rFonts w:ascii="KFGQPC Uthmanic Script HAFS" w:hint="eastAsia"/>
          <w:rtl/>
          <w:lang w:bidi="ar-SA"/>
        </w:rPr>
        <w:t>بِأَر</w:t>
      </w:r>
      <w:r w:rsidRPr="00FB2EE3">
        <w:rPr>
          <w:rFonts w:ascii="KFGQPC Uthmanic Script HAFS" w:hint="cs"/>
          <w:rtl/>
          <w:lang w:bidi="ar-SA"/>
        </w:rPr>
        <w:t>ۡ</w:t>
      </w:r>
      <w:r w:rsidRPr="00FB2EE3">
        <w:rPr>
          <w:rFonts w:ascii="KFGQPC Uthmanic Script HAFS" w:hint="eastAsia"/>
          <w:rtl/>
          <w:lang w:bidi="ar-SA"/>
        </w:rPr>
        <w:t>بَعَةِ</w:t>
      </w:r>
      <w:r w:rsidRPr="00FB2EE3">
        <w:rPr>
          <w:rFonts w:ascii="KFGQPC Uthmanic Script HAFS"/>
          <w:rtl/>
          <w:lang w:bidi="ar-SA"/>
        </w:rPr>
        <w:t xml:space="preserve"> </w:t>
      </w:r>
      <w:r w:rsidRPr="00FB2EE3">
        <w:rPr>
          <w:rFonts w:ascii="KFGQPC Uthmanic Script HAFS" w:hint="eastAsia"/>
          <w:rtl/>
          <w:lang w:bidi="ar-SA"/>
        </w:rPr>
        <w:t>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يَأ</w:t>
      </w:r>
      <w:r w:rsidRPr="00FB2EE3">
        <w:rPr>
          <w:rFonts w:ascii="KFGQPC Uthmanic Script HAFS" w:hint="cs"/>
          <w:rtl/>
          <w:lang w:bidi="ar-SA"/>
        </w:rPr>
        <w:t>ۡ</w:t>
      </w:r>
      <w:r w:rsidRPr="00FB2EE3">
        <w:rPr>
          <w:rFonts w:ascii="KFGQPC Uthmanic Script HAFS" w:hint="eastAsia"/>
          <w:rtl/>
          <w:lang w:bidi="ar-SA"/>
        </w:rPr>
        <w:t>تُواْ</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لشُّهَدَا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فَأُوْلَ</w:t>
      </w:r>
      <w:r w:rsidRPr="00FB2EE3">
        <w:rPr>
          <w:rFonts w:ascii="KFGQPC Uthmanic Script HAFS" w:hint="cs"/>
          <w:rtl/>
          <w:lang w:bidi="ar-SA"/>
        </w:rPr>
        <w:t>ٰٓ</w:t>
      </w:r>
      <w:r w:rsidRPr="00FB2EE3">
        <w:rPr>
          <w:rFonts w:ascii="KFGQPC Uthmanic Script HAFS" w:hint="eastAsia"/>
          <w:rtl/>
          <w:lang w:bidi="ar-SA"/>
        </w:rPr>
        <w:t>ئِكَ</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هُمُ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hint="cs"/>
          <w:rtl/>
          <w:lang w:bidi="ar-SA"/>
        </w:rPr>
        <w:t>ٰ</w:t>
      </w:r>
      <w:r w:rsidRPr="00FB2EE3">
        <w:rPr>
          <w:rFonts w:ascii="KFGQPC Uthmanic Script HAFS" w:hint="eastAsia"/>
          <w:rtl/>
          <w:lang w:bidi="ar-SA"/>
        </w:rPr>
        <w:t>ذِبُونَ</w:t>
      </w:r>
      <w:r w:rsidRPr="00FB2EE3">
        <w:rPr>
          <w:rFonts w:ascii="KFGQPC Uthmanic Script HAFS"/>
          <w:rtl/>
          <w:lang w:bidi="ar-SA"/>
        </w:rPr>
        <w:t xml:space="preserve"> </w:t>
      </w:r>
      <w:r w:rsidRPr="00FB2EE3">
        <w:rPr>
          <w:rFonts w:ascii="KFGQPC Uthmanic Script HAFS" w:hint="cs"/>
          <w:rtl/>
          <w:lang w:bidi="ar-SA"/>
        </w:rPr>
        <w:t>١٣</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وَرَح</w:t>
      </w:r>
      <w:r w:rsidRPr="00FB2EE3">
        <w:rPr>
          <w:rFonts w:ascii="KFGQPC Uthmanic Script HAFS" w:hint="cs"/>
          <w:rtl/>
          <w:lang w:bidi="ar-SA"/>
        </w:rPr>
        <w:t>ۡ</w:t>
      </w:r>
      <w:r w:rsidRPr="00FB2EE3">
        <w:rPr>
          <w:rFonts w:ascii="KFGQPC Uthmanic Script HAFS" w:hint="eastAsia"/>
          <w:rtl/>
          <w:lang w:bidi="ar-SA"/>
        </w:rPr>
        <w:t>مَتُهُ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لَمَسَّكُم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أَفَض</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rtl/>
          <w:lang w:bidi="ar-SA"/>
        </w:rPr>
        <w:t xml:space="preserve"> </w:t>
      </w:r>
      <w:r w:rsidRPr="00FB2EE3">
        <w:rPr>
          <w:rFonts w:ascii="KFGQPC Uthmanic Script HAFS" w:hint="cs"/>
          <w:rtl/>
          <w:lang w:bidi="ar-SA"/>
        </w:rPr>
        <w:t>١٤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١٣</w:t>
      </w:r>
      <w:r w:rsidRPr="00FB2EE3">
        <w:rPr>
          <w:rStyle w:val="Char8"/>
          <w:rFonts w:hint="eastAsia"/>
          <w:rtl/>
        </w:rPr>
        <w:t>،</w:t>
      </w:r>
      <w:r w:rsidRPr="00FB2EE3">
        <w:rPr>
          <w:rStyle w:val="Char8"/>
          <w:rtl/>
        </w:rPr>
        <w:t xml:space="preserve">  </w:t>
      </w:r>
      <w:r w:rsidRPr="00FB2EE3">
        <w:rPr>
          <w:rStyle w:val="Char8"/>
          <w:rFonts w:hint="cs"/>
          <w:rtl/>
        </w:rPr>
        <w:t>١٤</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چرا چهار گواه بر ادعایشان نیاوردند؟ و چون گواهانی نیاوردند، به‌راستی که آنان نزد الله دروغگو هستند. و اگر فضل و رحمت الله در دنیا و آخرت بر شما نبود، به‌طور قطع در جریان تهمتی که میان شما رد و بدل شد، عذاب بزرگی به شما می‌رسید.</w:t>
      </w:r>
    </w:p>
    <w:p w:rsidR="00047C75" w:rsidRPr="00FB2EE3" w:rsidRDefault="00047C75" w:rsidP="00131AEF">
      <w:pPr>
        <w:ind w:firstLine="340"/>
        <w:rPr>
          <w:spacing w:val="0"/>
          <w:rtl/>
          <w:lang w:bidi="ar-SA"/>
        </w:rPr>
      </w:pPr>
      <w:r w:rsidRPr="00FB2EE3">
        <w:rPr>
          <w:spacing w:val="0"/>
          <w:rtl/>
          <w:lang w:bidi="ar-SA"/>
        </w:rPr>
        <w:t>یعنی اگر فضل و رحمت الله متعال نبود، در جریان این تهمت‌، مطابق احکام مذکور، مجازات می‌شدید. الله متعال می‌فرماید:</w:t>
      </w:r>
      <w:r w:rsidR="00C12283">
        <w:rPr>
          <w:rFonts w:ascii="KFGQPC Uthman Taha Naskh" w:cs="KFGQPC Uthman Taha Naskh" w:hint="cs"/>
          <w:spacing w:val="0"/>
          <w:rtl/>
          <w:lang w:bidi="ar-SA"/>
        </w:rPr>
        <w:t xml:space="preserve"> </w:t>
      </w:r>
      <w:r w:rsidR="00131AEF" w:rsidRPr="00FB2EE3">
        <w:rPr>
          <w:rFonts w:ascii="KFGQPC Uthman Taha Naskh" w:cs="KFGQPC Uthman Taha Naskh" w:hint="cs"/>
          <w:spacing w:val="0"/>
          <w:rtl/>
          <w:lang w:bidi="ar-SA"/>
        </w:rPr>
        <w:t>﴿</w:t>
      </w:r>
      <w:r w:rsidR="00131AEF" w:rsidRPr="00FB2EE3">
        <w:rPr>
          <w:rStyle w:val="Char2"/>
          <w:rFonts w:hint="eastAsia"/>
          <w:spacing w:val="0"/>
          <w:rtl/>
        </w:rPr>
        <w:t>فِي</w:t>
      </w:r>
      <w:r w:rsidR="00131AEF" w:rsidRPr="00FB2EE3">
        <w:rPr>
          <w:rStyle w:val="Char2"/>
          <w:spacing w:val="0"/>
          <w:rtl/>
        </w:rPr>
        <w:t xml:space="preserve"> </w:t>
      </w:r>
      <w:r w:rsidR="00131AEF" w:rsidRPr="00FB2EE3">
        <w:rPr>
          <w:rStyle w:val="Char2"/>
          <w:rFonts w:hint="eastAsia"/>
          <w:spacing w:val="0"/>
          <w:rtl/>
        </w:rPr>
        <w:t>مَا</w:t>
      </w:r>
      <w:r w:rsidR="00131AEF" w:rsidRPr="00FB2EE3">
        <w:rPr>
          <w:rStyle w:val="Char2"/>
          <w:rFonts w:hint="cs"/>
          <w:spacing w:val="0"/>
          <w:rtl/>
        </w:rPr>
        <w:t>ٓ</w:t>
      </w:r>
      <w:r w:rsidR="00131AEF" w:rsidRPr="00FB2EE3">
        <w:rPr>
          <w:rStyle w:val="Char2"/>
          <w:spacing w:val="0"/>
          <w:rtl/>
        </w:rPr>
        <w:t xml:space="preserve"> </w:t>
      </w:r>
      <w:r w:rsidR="00131AEF" w:rsidRPr="00FB2EE3">
        <w:rPr>
          <w:rStyle w:val="Char2"/>
          <w:rFonts w:hint="eastAsia"/>
          <w:spacing w:val="0"/>
          <w:rtl/>
        </w:rPr>
        <w:t>أَفَض</w:t>
      </w:r>
      <w:r w:rsidR="00131AEF" w:rsidRPr="00FB2EE3">
        <w:rPr>
          <w:rStyle w:val="Char2"/>
          <w:rFonts w:hint="cs"/>
          <w:spacing w:val="0"/>
          <w:rtl/>
        </w:rPr>
        <w:t>ۡ</w:t>
      </w:r>
      <w:r w:rsidR="00131AEF" w:rsidRPr="00FB2EE3">
        <w:rPr>
          <w:rStyle w:val="Char2"/>
          <w:rFonts w:hint="eastAsia"/>
          <w:spacing w:val="0"/>
          <w:rtl/>
        </w:rPr>
        <w:t>تُم</w:t>
      </w:r>
      <w:r w:rsidR="00131AEF" w:rsidRPr="00FB2EE3">
        <w:rPr>
          <w:rStyle w:val="Char2"/>
          <w:rFonts w:hint="cs"/>
          <w:spacing w:val="0"/>
          <w:rtl/>
        </w:rPr>
        <w:t>ۡ</w:t>
      </w:r>
      <w:r w:rsidR="00131AEF" w:rsidRPr="00FB2EE3">
        <w:rPr>
          <w:rStyle w:val="Char2"/>
          <w:spacing w:val="0"/>
          <w:rtl/>
        </w:rPr>
        <w:t xml:space="preserve"> </w:t>
      </w:r>
      <w:r w:rsidR="00131AEF" w:rsidRPr="00FB2EE3">
        <w:rPr>
          <w:rStyle w:val="Char2"/>
          <w:rFonts w:hint="eastAsia"/>
          <w:spacing w:val="0"/>
          <w:rtl/>
        </w:rPr>
        <w:t>فِيهِ</w:t>
      </w:r>
      <w:r w:rsidR="00131AEF" w:rsidRPr="00FB2EE3">
        <w:rPr>
          <w:rFonts w:ascii="KFGQPC Uthman Taha Naskh" w:cs="KFGQPC Uthman Taha Naskh" w:hint="cs"/>
          <w:spacing w:val="0"/>
          <w:rtl/>
          <w:lang w:bidi="ar-SA"/>
        </w:rPr>
        <w:t>﴾</w:t>
      </w:r>
      <w:r w:rsidR="00131AEF" w:rsidRPr="00FB2EE3">
        <w:rPr>
          <w:rFonts w:ascii="KFGQPC Uthman Taha Naskh" w:cs="KFGQPC Uthman Taha Naskh"/>
          <w:spacing w:val="0"/>
          <w:rtl/>
          <w:lang w:bidi="ar-SA"/>
        </w:rPr>
        <w:t xml:space="preserve"> </w:t>
      </w:r>
      <w:r w:rsidRPr="00FB2EE3">
        <w:rPr>
          <w:spacing w:val="0"/>
          <w:rtl/>
          <w:lang w:bidi="ar-SA"/>
        </w:rPr>
        <w:t>یعنی: «در جریان تهمتی که در میان شما رد و بدل شد». و این، نشان می‌دهد که این تهمت، به صورت یک شایعه در میان مردم، رد و بدل شد و به شهرت رسید. چنین مسایلی، با آن‌که خیلی مهم‌ است و اهمیت فراوانی دارد، اما به سرعت در میان مردم، پخش می‌شود و بر سرِ زبان‌ها می‌افتد و خانه به خانه می‌چرخد.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فَض</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وَرَح</w:t>
      </w:r>
      <w:r w:rsidRPr="00FB2EE3">
        <w:rPr>
          <w:rFonts w:ascii="KFGQPC Uthmanic Script HAFS" w:hint="cs"/>
          <w:rtl/>
          <w:lang w:bidi="ar-SA"/>
        </w:rPr>
        <w:t>ۡ</w:t>
      </w:r>
      <w:r w:rsidRPr="00FB2EE3">
        <w:rPr>
          <w:rFonts w:ascii="KFGQPC Uthmanic Script HAFS" w:hint="eastAsia"/>
          <w:rtl/>
          <w:lang w:bidi="ar-SA"/>
        </w:rPr>
        <w:t>مَتُهُ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خِرَةِ</w:t>
      </w:r>
      <w:r w:rsidRPr="00FB2EE3">
        <w:rPr>
          <w:rFonts w:ascii="KFGQPC Uthmanic Script HAFS"/>
          <w:rtl/>
          <w:lang w:bidi="ar-SA"/>
        </w:rPr>
        <w:t xml:space="preserve"> </w:t>
      </w:r>
      <w:r w:rsidRPr="00FB2EE3">
        <w:rPr>
          <w:rFonts w:ascii="KFGQPC Uthmanic Script HAFS" w:hint="eastAsia"/>
          <w:rtl/>
          <w:lang w:bidi="ar-SA"/>
        </w:rPr>
        <w:t>لَمَسَّكُم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أَفَض</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rtl/>
          <w:lang w:bidi="ar-SA"/>
        </w:rPr>
        <w:t xml:space="preserve"> </w:t>
      </w:r>
      <w:r w:rsidRPr="00FB2EE3">
        <w:rPr>
          <w:rFonts w:ascii="KFGQPC Uthmanic Script HAFS" w:hint="eastAsia"/>
          <w:rtl/>
          <w:lang w:bidi="ar-SA"/>
        </w:rPr>
        <w:t>عَذَابٌ</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rtl/>
          <w:lang w:bidi="ar-SA"/>
        </w:rPr>
        <w:t xml:space="preserve"> </w:t>
      </w:r>
      <w:r w:rsidRPr="00FB2EE3">
        <w:rPr>
          <w:rFonts w:ascii="KFGQPC Uthmanic Script HAFS" w:hint="cs"/>
          <w:rtl/>
          <w:lang w:bidi="ar-SA"/>
        </w:rPr>
        <w:t>١٤</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تَلَقَّو</w:t>
      </w:r>
      <w:r w:rsidRPr="00FB2EE3">
        <w:rPr>
          <w:rFonts w:ascii="KFGQPC Uthmanic Script HAFS" w:hint="cs"/>
          <w:rtl/>
          <w:lang w:bidi="ar-SA"/>
        </w:rPr>
        <w:t>ۡ</w:t>
      </w:r>
      <w:r w:rsidRPr="00FB2EE3">
        <w:rPr>
          <w:rFonts w:ascii="KFGQPC Uthmanic Script HAFS" w:hint="eastAsia"/>
          <w:rtl/>
          <w:lang w:bidi="ar-SA"/>
        </w:rPr>
        <w:t>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بِأَل</w:t>
      </w:r>
      <w:r w:rsidRPr="00FB2EE3">
        <w:rPr>
          <w:rFonts w:ascii="KFGQPC Uthmanic Script HAFS" w:hint="cs"/>
          <w:rtl/>
          <w:lang w:bidi="ar-SA"/>
        </w:rPr>
        <w:t>ۡ</w:t>
      </w:r>
      <w:r w:rsidRPr="00FB2EE3">
        <w:rPr>
          <w:rFonts w:ascii="KFGQPC Uthmanic Script HAFS" w:hint="eastAsia"/>
          <w:rtl/>
          <w:lang w:bidi="ar-SA"/>
        </w:rPr>
        <w:t>سِنَتِكُم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وَتَقُولُونَ</w:t>
      </w:r>
      <w:r w:rsidRPr="00FB2EE3">
        <w:rPr>
          <w:rFonts w:ascii="KFGQPC Uthmanic Script HAFS"/>
          <w:rtl/>
          <w:lang w:bidi="ar-SA"/>
        </w:rPr>
        <w:t xml:space="preserve"> </w:t>
      </w:r>
      <w:r w:rsidRPr="00FB2EE3">
        <w:rPr>
          <w:rFonts w:ascii="KFGQPC Uthmanic Script HAFS" w:hint="eastAsia"/>
          <w:rtl/>
          <w:lang w:bidi="ar-SA"/>
        </w:rPr>
        <w:t>بِأَف</w:t>
      </w:r>
      <w:r w:rsidRPr="00FB2EE3">
        <w:rPr>
          <w:rFonts w:ascii="KFGQPC Uthmanic Script HAFS" w:hint="cs"/>
          <w:rtl/>
          <w:lang w:bidi="ar-SA"/>
        </w:rPr>
        <w:t>ۡ</w:t>
      </w:r>
      <w:r w:rsidRPr="00FB2EE3">
        <w:rPr>
          <w:rFonts w:ascii="KFGQPC Uthmanic Script HAFS" w:hint="eastAsia"/>
          <w:rtl/>
          <w:lang w:bidi="ar-SA"/>
        </w:rPr>
        <w:t>وَاهِكُم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وَتَح</w:t>
      </w:r>
      <w:r w:rsidRPr="00FB2EE3">
        <w:rPr>
          <w:rFonts w:ascii="KFGQPC Uthmanic Script HAFS" w:hint="cs"/>
          <w:rtl/>
          <w:lang w:bidi="ar-SA"/>
        </w:rPr>
        <w:t>ۡ</w:t>
      </w:r>
      <w:r w:rsidRPr="00FB2EE3">
        <w:rPr>
          <w:rFonts w:ascii="KFGQPC Uthmanic Script HAFS" w:hint="eastAsia"/>
          <w:rtl/>
          <w:lang w:bidi="ar-SA"/>
        </w:rPr>
        <w:t>سَبُونَهُ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هَيِّن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١٥</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١٤</w:t>
      </w:r>
      <w:r w:rsidRPr="00FB2EE3">
        <w:rPr>
          <w:rStyle w:val="Char8"/>
          <w:rFonts w:hint="eastAsia"/>
          <w:rtl/>
        </w:rPr>
        <w:t>،</w:t>
      </w:r>
      <w:r w:rsidRPr="00FB2EE3">
        <w:rPr>
          <w:rStyle w:val="Char8"/>
          <w:rtl/>
        </w:rPr>
        <w:t xml:space="preserve">  </w:t>
      </w:r>
      <w:r w:rsidRPr="00FB2EE3">
        <w:rPr>
          <w:rStyle w:val="Char8"/>
          <w:rFonts w:hint="cs"/>
          <w:rtl/>
        </w:rPr>
        <w:t>١٥</w:t>
      </w:r>
      <w:r w:rsidRPr="00FB2EE3">
        <w:rPr>
          <w:rStyle w:val="Char8"/>
          <w:rtl/>
        </w:rPr>
        <w:t>]</w:t>
      </w:r>
      <w:r w:rsidRPr="00FB2EE3">
        <w:rPr>
          <w:rFonts w:ascii="KFGQPC Uthman Taha Naskh" w:cs="KFGQPC Uthman Taha Naskh"/>
          <w:rtl/>
          <w:lang w:bidi="ar-SA"/>
        </w:rPr>
        <w:t xml:space="preserve">  </w:t>
      </w:r>
      <w:r w:rsidRPr="00FB2EE3">
        <w:rPr>
          <w:rtl/>
          <w:lang w:bidi="ar-SA"/>
        </w:rPr>
        <w:tab/>
      </w:r>
    </w:p>
    <w:p w:rsidR="00047C75" w:rsidRPr="00FB2EE3" w:rsidRDefault="00047C75" w:rsidP="00C0711C">
      <w:pPr>
        <w:pStyle w:val="a2"/>
        <w:rPr>
          <w:rtl/>
          <w:lang w:bidi="ar-SA"/>
        </w:rPr>
      </w:pPr>
      <w:r w:rsidRPr="00FB2EE3">
        <w:rPr>
          <w:rtl/>
          <w:lang w:bidi="ar-SA"/>
        </w:rPr>
        <w:t>و اگر فضل و رحمت الله در دنیا و آخرت بر شما نبود، به‌طور قطع در جریان تهمتی که میان شما رد و بدل شد، عذاب بزرگی به شما می‌رسید. آن‌گاه که آن را به زبان می‌گرفتید و دهان‌هایتان به سخنانی گشوده می‌شد که به آن علم و دانشی نداشتید و آن را سخن معمولی و آسانی می‌پنداشتید و حال آن‌که این بهتان نزد الله بس بزرگ بود.</w:t>
      </w:r>
    </w:p>
    <w:p w:rsidR="00047C75" w:rsidRPr="00FB2EE3" w:rsidRDefault="00047C75" w:rsidP="00C0711C">
      <w:pPr>
        <w:ind w:firstLine="340"/>
        <w:rPr>
          <w:spacing w:val="0"/>
          <w:rtl/>
          <w:lang w:bidi="ar-SA"/>
        </w:rPr>
      </w:pPr>
      <w:r w:rsidRPr="00FB2EE3">
        <w:rPr>
          <w:spacing w:val="0"/>
          <w:rtl/>
          <w:lang w:bidi="ar-SA"/>
        </w:rPr>
        <w:t>آری؛ بدون این‌که چیزی ببینند و یا دلیلِ محکمی داشته باشند، به پاک‌ترین بانویِ روی زمین تهمت زدند! زیرا او و دیگر همسرانِ پیامبر</w:t>
      </w:r>
      <w:r w:rsidRPr="00FB2EE3">
        <w:rPr>
          <w:spacing w:val="0"/>
          <w:lang w:bidi="ar-SA"/>
        </w:rPr>
        <w:sym w:font="AGA Arabesque" w:char="F072"/>
      </w:r>
      <w:r w:rsidRPr="00FB2EE3">
        <w:rPr>
          <w:spacing w:val="0"/>
          <w:rtl/>
          <w:lang w:bidi="ar-SA"/>
        </w:rPr>
        <w:t xml:space="preserve"> بهترین و پاک‌ترین زنان جهان هستند؛ لذا تهمت زدن به آنان، ساده و معمولی نیست؛ بلکه بس بزرگ و خطرناک است.</w:t>
      </w:r>
    </w:p>
    <w:p w:rsidR="00047C75" w:rsidRPr="00FB2EE3" w:rsidRDefault="00047C75" w:rsidP="00C0711C">
      <w:pPr>
        <w:ind w:firstLine="340"/>
        <w:rPr>
          <w:spacing w:val="0"/>
          <w:rtl/>
          <w:lang w:bidi="ar-SA"/>
        </w:rPr>
      </w:pPr>
      <w:r w:rsidRPr="00FB2EE3">
        <w:rPr>
          <w:spacing w:val="0"/>
          <w:rtl/>
          <w:lang w:bidi="ar-SA"/>
        </w:rPr>
        <w:t>ایرادِ چنین اتهامی به همسر پیامبر</w:t>
      </w:r>
      <w:r w:rsidRPr="00FB2EE3">
        <w:rPr>
          <w:spacing w:val="0"/>
          <w:lang w:bidi="ar-SA"/>
        </w:rPr>
        <w:sym w:font="AGA Arabesque" w:char="F072"/>
      </w:r>
      <w:r w:rsidRPr="00FB2EE3">
        <w:rPr>
          <w:spacing w:val="0"/>
          <w:rtl/>
          <w:lang w:bidi="ar-SA"/>
        </w:rPr>
        <w:t>، در حقیقت، هتک حرمت نسبت به پیامبر بزرگوار اسلام است؛ زیرا الله</w:t>
      </w:r>
      <w:r w:rsidRPr="00FB2EE3">
        <w:rPr>
          <w:spacing w:val="0"/>
          <w:lang w:bidi="ar-SA"/>
        </w:rPr>
        <w:sym w:font="AGA Arabesque" w:char="F055"/>
      </w:r>
      <w:r w:rsidRPr="00FB2EE3">
        <w:rPr>
          <w:spacing w:val="0"/>
          <w:rtl/>
          <w:lang w:bidi="ar-SA"/>
        </w:rPr>
        <w:t xml:space="preserve">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خَبِيثَ</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خَبِيثِينَ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خَبِيثُونَ</w:t>
      </w:r>
      <w:r w:rsidRPr="00FB2EE3">
        <w:rPr>
          <w:rFonts w:ascii="KFGQPC Uthmanic Script HAFS"/>
          <w:rtl/>
          <w:lang w:bidi="ar-SA"/>
        </w:rPr>
        <w:t xml:space="preserve"> </w:t>
      </w:r>
      <w:r w:rsidRPr="00FB2EE3">
        <w:rPr>
          <w:rFonts w:ascii="KFGQPC Uthmanic Script HAFS" w:hint="eastAsia"/>
          <w:rtl/>
          <w:lang w:bidi="ar-SA"/>
        </w:rPr>
        <w:t>لِل</w:t>
      </w:r>
      <w:r w:rsidRPr="00FB2EE3">
        <w:rPr>
          <w:rFonts w:ascii="KFGQPC Uthmanic Script HAFS" w:hint="cs"/>
          <w:rtl/>
          <w:lang w:bidi="ar-SA"/>
        </w:rPr>
        <w:t>ۡ</w:t>
      </w:r>
      <w:r w:rsidRPr="00FB2EE3">
        <w:rPr>
          <w:rFonts w:ascii="KFGQPC Uthmanic Script HAFS" w:hint="eastAsia"/>
          <w:rtl/>
          <w:lang w:bidi="ar-SA"/>
        </w:rPr>
        <w:t>خَبِيثَ</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لطَّيِّبَ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لِلطَّيِّبِينَ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لطَّيِّبُونَ</w:t>
      </w:r>
      <w:r w:rsidRPr="00FB2EE3">
        <w:rPr>
          <w:rFonts w:ascii="KFGQPC Uthmanic Script HAFS"/>
          <w:rtl/>
          <w:lang w:bidi="ar-SA"/>
        </w:rPr>
        <w:t xml:space="preserve"> </w:t>
      </w:r>
      <w:r w:rsidRPr="00FB2EE3">
        <w:rPr>
          <w:rFonts w:ascii="KFGQPC Uthmanic Script HAFS" w:hint="eastAsia"/>
          <w:rtl/>
          <w:lang w:bidi="ar-SA"/>
        </w:rPr>
        <w:t>لِلطَّيِّبَ</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٢٦</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زنان ناپاک، سزاوار مردان ناپاک و مردان ناپاک، سزاوار زنان ناپاکند. و زنان پاک، سزاوار مردان پاکند و مردان پاک، سزاوار زنان پاک.</w:t>
      </w:r>
    </w:p>
    <w:p w:rsidR="00047C75" w:rsidRPr="00FB2EE3" w:rsidRDefault="00047C75" w:rsidP="00C0711C">
      <w:pPr>
        <w:ind w:firstLine="340"/>
        <w:rPr>
          <w:spacing w:val="0"/>
          <w:rtl/>
          <w:lang w:bidi="ar-SA"/>
        </w:rPr>
      </w:pPr>
      <w:r w:rsidRPr="00FB2EE3">
        <w:rPr>
          <w:spacing w:val="0"/>
          <w:rtl/>
          <w:lang w:bidi="ar-SA"/>
        </w:rPr>
        <w:t>اگر به‌فرض محال، ام‌المؤمنین، عایشه</w:t>
      </w:r>
      <w:r w:rsidRPr="00FB2EE3">
        <w:rPr>
          <w:rFonts w:cs="(M. Aiyada Ayoub ALKobaisi)"/>
          <w:spacing w:val="0"/>
          <w:rtl/>
          <w:lang w:bidi="ar-SA"/>
        </w:rPr>
        <w:t>&amp;</w:t>
      </w:r>
      <w:r w:rsidRPr="00FB2EE3">
        <w:rPr>
          <w:spacing w:val="0"/>
          <w:rtl/>
          <w:lang w:bidi="ar-SA"/>
        </w:rPr>
        <w:t>، همسر رسول‌خدا</w:t>
      </w:r>
      <w:r w:rsidRPr="00FB2EE3">
        <w:rPr>
          <w:spacing w:val="0"/>
          <w:lang w:bidi="ar-SA"/>
        </w:rPr>
        <w:sym w:font="AGA Arabesque" w:char="F072"/>
      </w:r>
      <w:r w:rsidRPr="00FB2EE3">
        <w:rPr>
          <w:spacing w:val="0"/>
          <w:rtl/>
          <w:lang w:bidi="ar-SA"/>
        </w:rPr>
        <w:t xml:space="preserve"> مرتکب چنین گناهی می‌شد، این بدین معناست که او، زنی ناپاک بوده است و مفهومش- نعوذ بالله- همان است که خود می‌دانید. زیرا همان‌طور که الله متعال فرموده است: «زنان ناپاک، سزاوارِ مردان ناپاک‌اند». اما عایشه</w:t>
      </w:r>
      <w:r w:rsidRPr="00FB2EE3">
        <w:rPr>
          <w:rFonts w:cs="(M. Aiyada Ayoub ALKobaisi)"/>
          <w:spacing w:val="0"/>
          <w:rtl/>
          <w:lang w:bidi="ar-SA"/>
        </w:rPr>
        <w:t>&amp;</w:t>
      </w:r>
      <w:r w:rsidRPr="00FB2EE3">
        <w:rPr>
          <w:spacing w:val="0"/>
          <w:rtl/>
          <w:lang w:bidi="ar-SA"/>
        </w:rPr>
        <w:t xml:space="preserve"> و همسرش، محمد رسول‌الله</w:t>
      </w:r>
      <w:r w:rsidRPr="00FB2EE3">
        <w:rPr>
          <w:spacing w:val="0"/>
          <w:lang w:bidi="ar-SA"/>
        </w:rPr>
        <w:sym w:font="AGA Arabesque" w:char="F072"/>
      </w:r>
      <w:r w:rsidRPr="00FB2EE3">
        <w:rPr>
          <w:spacing w:val="0"/>
          <w:rtl/>
          <w:lang w:bidi="ar-SA"/>
        </w:rPr>
        <w:t xml:space="preserve">، هر دو پاک بوده‌اند. او، صدیقه دخت صدیق بود. </w:t>
      </w:r>
      <w:r w:rsidRPr="00FB2EE3">
        <w:rPr>
          <w:rFonts w:cs="(M. Aiyada Ayoub ALKobaisi)"/>
          <w:spacing w:val="0"/>
          <w:rtl/>
          <w:lang w:bidi="ar-SA"/>
        </w:rPr>
        <w:t>&amp;</w:t>
      </w:r>
      <w:r w:rsidRPr="00FB2EE3">
        <w:rPr>
          <w:spacing w:val="0"/>
          <w:rtl/>
          <w:lang w:bidi="ar-SA"/>
        </w:rPr>
        <w:t xml:space="preserve"> </w:t>
      </w:r>
      <w:r w:rsidRPr="00FB2EE3">
        <w:rPr>
          <w:rStyle w:val="Char1"/>
          <w:spacing w:val="0"/>
          <w:rtl/>
          <w:lang w:bidi="ar-SA"/>
        </w:rPr>
        <w:t>وعن أبیها</w:t>
      </w:r>
      <w:r w:rsidRPr="00FB2EE3">
        <w:rPr>
          <w:spacing w:val="0"/>
          <w:rtl/>
          <w:lang w:bidi="ar-SA"/>
        </w:rPr>
        <w:t>.</w:t>
      </w:r>
    </w:p>
    <w:p w:rsidR="00047C75" w:rsidRPr="00FB2EE3" w:rsidRDefault="00047C75" w:rsidP="00C0711C">
      <w:pPr>
        <w:ind w:firstLine="340"/>
        <w:rPr>
          <w:spacing w:val="0"/>
          <w:rtl/>
          <w:lang w:bidi="ar-SA"/>
        </w:rPr>
      </w:pPr>
      <w:r w:rsidRPr="00FB2EE3">
        <w:rPr>
          <w:spacing w:val="0"/>
          <w:rtl/>
          <w:lang w:bidi="ar-SA"/>
        </w:rPr>
        <w:t>الله متعال می‌فرماید:</w:t>
      </w:r>
    </w:p>
    <w:p w:rsidR="00047C75" w:rsidRPr="00FB2EE3" w:rsidRDefault="002546FE" w:rsidP="002546F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وَتَح</w:t>
      </w:r>
      <w:r w:rsidRPr="00FB2EE3">
        <w:rPr>
          <w:rFonts w:ascii="KFGQPC Uthmanic Script HAFS" w:hint="cs"/>
          <w:rtl/>
          <w:lang w:bidi="ar-SA"/>
        </w:rPr>
        <w:t>ۡ</w:t>
      </w:r>
      <w:r w:rsidRPr="00FB2EE3">
        <w:rPr>
          <w:rFonts w:ascii="KFGQPC Uthmanic Script HAFS" w:hint="eastAsia"/>
          <w:rtl/>
          <w:lang w:bidi="ar-SA"/>
        </w:rPr>
        <w:t>سَبُونَهُ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هَيِّن</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النور</w:t>
      </w:r>
      <w:r w:rsidRPr="00FB2EE3">
        <w:rPr>
          <w:rStyle w:val="Char8"/>
          <w:rtl/>
        </w:rPr>
        <w:t xml:space="preserve"> : </w:t>
      </w:r>
      <w:r w:rsidRPr="00FB2EE3">
        <w:rPr>
          <w:rStyle w:val="Char8"/>
          <w:rFonts w:hint="cs"/>
          <w:rtl/>
        </w:rPr>
        <w:t>١٥</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این بهتان را سخن معمولی و آسانی می‌پنداشتید و حال آن‌که نزد الله بس بزرگ بود.</w:t>
      </w:r>
    </w:p>
    <w:p w:rsidR="00047C75" w:rsidRPr="00FB2EE3" w:rsidRDefault="00047C75" w:rsidP="00C0711C">
      <w:pPr>
        <w:ind w:firstLine="340"/>
        <w:rPr>
          <w:spacing w:val="0"/>
          <w:rtl/>
          <w:lang w:bidi="ar-SA"/>
        </w:rPr>
      </w:pPr>
      <w:r w:rsidRPr="00FB2EE3">
        <w:rPr>
          <w:spacing w:val="0"/>
          <w:rtl/>
          <w:lang w:bidi="ar-SA"/>
        </w:rPr>
        <w:t>سپس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سَمِع</w:t>
      </w:r>
      <w:r w:rsidRPr="00FB2EE3">
        <w:rPr>
          <w:rFonts w:ascii="KFGQPC Uthmanic Script HAFS" w:hint="cs"/>
          <w:rtl/>
          <w:lang w:bidi="ar-SA"/>
        </w:rPr>
        <w:t>ۡ</w:t>
      </w:r>
      <w:r w:rsidRPr="00FB2EE3">
        <w:rPr>
          <w:rFonts w:ascii="KFGQPC Uthmanic Script HAFS" w:hint="eastAsia"/>
          <w:rtl/>
          <w:lang w:bidi="ar-SA"/>
        </w:rPr>
        <w:t>تُمُوهُ</w:t>
      </w:r>
      <w:r w:rsidRPr="00FB2EE3">
        <w:rPr>
          <w:rFonts w:ascii="KFGQPC Uthmanic Script HAFS"/>
          <w:rtl/>
          <w:lang w:bidi="ar-SA"/>
        </w:rPr>
        <w:t xml:space="preserve"> </w:t>
      </w:r>
      <w:r w:rsidRPr="00FB2EE3">
        <w:rPr>
          <w:rFonts w:ascii="KFGQPC Uthmanic Script HAFS" w:hint="eastAsia"/>
          <w:rtl/>
          <w:lang w:bidi="ar-SA"/>
        </w:rPr>
        <w:t>قُل</w:t>
      </w:r>
      <w:r w:rsidRPr="00FB2EE3">
        <w:rPr>
          <w:rFonts w:ascii="KFGQPC Uthmanic Script HAFS" w:hint="cs"/>
          <w:rtl/>
          <w:lang w:bidi="ar-SA"/>
        </w:rPr>
        <w:t>ۡ</w:t>
      </w:r>
      <w:r w:rsidRPr="00FB2EE3">
        <w:rPr>
          <w:rFonts w:ascii="KFGQPC Uthmanic Script HAFS" w:hint="eastAsia"/>
          <w:rtl/>
          <w:lang w:bidi="ar-SA"/>
        </w:rPr>
        <w:t>تُم</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يَكُونُ</w:t>
      </w:r>
      <w:r w:rsidRPr="00FB2EE3">
        <w:rPr>
          <w:rFonts w:ascii="KFGQPC Uthmanic Script HAFS"/>
          <w:rtl/>
          <w:lang w:bidi="ar-SA"/>
        </w:rPr>
        <w:t xml:space="preserve"> </w:t>
      </w:r>
      <w:r w:rsidRPr="00FB2EE3">
        <w:rPr>
          <w:rFonts w:ascii="KFGQPC Uthmanic Script HAFS" w:hint="eastAsia"/>
          <w:rtl/>
          <w:lang w:bidi="ar-SA"/>
        </w:rPr>
        <w:t>لَنَا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نَّتَكَلَّمَ</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سُب</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نَكَ</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عَظِيم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١٦</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النور</w:t>
      </w:r>
      <w:r w:rsidRPr="00FB2EE3">
        <w:rPr>
          <w:rStyle w:val="Char8"/>
          <w:rtl/>
        </w:rPr>
        <w:t xml:space="preserve"> : </w:t>
      </w:r>
      <w:r w:rsidRPr="00FB2EE3">
        <w:rPr>
          <w:rStyle w:val="Char8"/>
          <w:rFonts w:hint="cs"/>
          <w:rtl/>
        </w:rPr>
        <w:t>١٦</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چرا هنگامی که این تهمت بزرگ را شنیدید، نگفتید: سزاوارمان نیست که در این‌باره سخن بگوییم؛ (پروردگارا!) تو پاک و منزهی و این، تهمت بزرگی‌ست؟</w:t>
      </w:r>
    </w:p>
    <w:p w:rsidR="00047C75" w:rsidRPr="00FB2EE3" w:rsidRDefault="00047C75" w:rsidP="00B31A51">
      <w:pPr>
        <w:ind w:firstLine="340"/>
        <w:rPr>
          <w:spacing w:val="0"/>
          <w:rtl/>
          <w:lang w:bidi="ar-SA"/>
        </w:rPr>
      </w:pPr>
      <w:r w:rsidRPr="00B31A51">
        <w:rPr>
          <w:spacing w:val="0"/>
          <w:sz w:val="27"/>
          <w:szCs w:val="27"/>
          <w:rtl/>
          <w:lang w:bidi="ar-SA"/>
        </w:rPr>
        <w:t>بر هر مسلمانی، واجب است همان‌طور که الله</w:t>
      </w:r>
      <w:r w:rsidRPr="00B31A51">
        <w:rPr>
          <w:spacing w:val="0"/>
          <w:sz w:val="27"/>
          <w:szCs w:val="27"/>
          <w:lang w:bidi="ar-SA"/>
        </w:rPr>
        <w:sym w:font="AGA Arabesque" w:char="F055"/>
      </w:r>
      <w:r w:rsidRPr="00B31A51">
        <w:rPr>
          <w:spacing w:val="0"/>
          <w:sz w:val="27"/>
          <w:szCs w:val="27"/>
          <w:rtl/>
          <w:lang w:bidi="ar-SA"/>
        </w:rPr>
        <w:t xml:space="preserve"> را از ارتکاب چنین عملی از سوی همسر پیامبر</w:t>
      </w:r>
      <w:r w:rsidRPr="00B31A51">
        <w:rPr>
          <w:spacing w:val="0"/>
          <w:sz w:val="27"/>
          <w:szCs w:val="27"/>
          <w:lang w:bidi="ar-SA"/>
        </w:rPr>
        <w:sym w:font="AGA Arabesque" w:char="F072"/>
      </w:r>
      <w:r w:rsidRPr="00B31A51">
        <w:rPr>
          <w:spacing w:val="0"/>
          <w:sz w:val="27"/>
          <w:szCs w:val="27"/>
          <w:rtl/>
          <w:lang w:bidi="ar-SA"/>
        </w:rPr>
        <w:t xml:space="preserve">، پاک و منزّه بداند. از این‌رو فرمود: </w:t>
      </w:r>
      <w:r w:rsidR="00886179" w:rsidRPr="00B31A51">
        <w:rPr>
          <w:rFonts w:ascii="KFGQPC Uthman Taha Naskh" w:cs="KFGQPC Uthman Taha Naskh" w:hint="cs"/>
          <w:sz w:val="27"/>
          <w:szCs w:val="27"/>
          <w:rtl/>
          <w:lang w:bidi="ar-SA"/>
        </w:rPr>
        <w:t>﴿</w:t>
      </w:r>
      <w:r w:rsidR="00886179" w:rsidRPr="00B31A51">
        <w:rPr>
          <w:rFonts w:ascii="KFGQPC Uthmanic Script HAFS" w:cs="KFGQPC Uthmanic Script HAFS" w:hint="eastAsia"/>
          <w:sz w:val="27"/>
          <w:szCs w:val="27"/>
          <w:rtl/>
          <w:lang w:bidi="ar-SA"/>
        </w:rPr>
        <w:t>سُب</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hint="eastAsia"/>
          <w:sz w:val="27"/>
          <w:szCs w:val="27"/>
          <w:rtl/>
          <w:lang w:bidi="ar-SA"/>
        </w:rPr>
        <w:t>حَ</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hint="eastAsia"/>
          <w:sz w:val="27"/>
          <w:szCs w:val="27"/>
          <w:rtl/>
          <w:lang w:bidi="ar-SA"/>
        </w:rPr>
        <w:t>نَكَ</w:t>
      </w:r>
      <w:r w:rsidR="00886179" w:rsidRPr="00B31A51">
        <w:rPr>
          <w:rFonts w:ascii="KFGQPC Uthmanic Script HAFS" w:cs="KFGQPC Uthmanic Script HAFS"/>
          <w:sz w:val="27"/>
          <w:szCs w:val="27"/>
          <w:rtl/>
          <w:lang w:bidi="ar-SA"/>
        </w:rPr>
        <w:t xml:space="preserve"> </w:t>
      </w:r>
      <w:r w:rsidR="00886179" w:rsidRPr="00B31A51">
        <w:rPr>
          <w:rFonts w:ascii="KFGQPC Uthmanic Script HAFS" w:cs="KFGQPC Uthmanic Script HAFS" w:hint="eastAsia"/>
          <w:sz w:val="27"/>
          <w:szCs w:val="27"/>
          <w:rtl/>
          <w:lang w:bidi="ar-SA"/>
        </w:rPr>
        <w:t>هَ</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hint="eastAsia"/>
          <w:sz w:val="27"/>
          <w:szCs w:val="27"/>
          <w:rtl/>
          <w:lang w:bidi="ar-SA"/>
        </w:rPr>
        <w:t>ذَا</w:t>
      </w:r>
      <w:r w:rsidR="00886179" w:rsidRPr="00B31A51">
        <w:rPr>
          <w:rFonts w:ascii="KFGQPC Uthmanic Script HAFS" w:cs="KFGQPC Uthmanic Script HAFS"/>
          <w:sz w:val="27"/>
          <w:szCs w:val="27"/>
          <w:rtl/>
          <w:lang w:bidi="ar-SA"/>
        </w:rPr>
        <w:t xml:space="preserve"> </w:t>
      </w:r>
      <w:r w:rsidR="00886179" w:rsidRPr="00B31A51">
        <w:rPr>
          <w:rFonts w:ascii="KFGQPC Uthmanic Script HAFS" w:cs="KFGQPC Uthmanic Script HAFS" w:hint="eastAsia"/>
          <w:sz w:val="27"/>
          <w:szCs w:val="27"/>
          <w:rtl/>
          <w:lang w:bidi="ar-SA"/>
        </w:rPr>
        <w:t>بُه</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hint="eastAsia"/>
          <w:sz w:val="27"/>
          <w:szCs w:val="27"/>
          <w:rtl/>
          <w:lang w:bidi="ar-SA"/>
        </w:rPr>
        <w:t>تَ</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hint="eastAsia"/>
          <w:sz w:val="27"/>
          <w:szCs w:val="27"/>
          <w:rtl/>
          <w:lang w:bidi="ar-SA"/>
        </w:rPr>
        <w:t>نٌ</w:t>
      </w:r>
      <w:r w:rsidR="00886179" w:rsidRPr="00B31A51">
        <w:rPr>
          <w:rFonts w:ascii="KFGQPC Uthmanic Script HAFS" w:cs="KFGQPC Uthmanic Script HAFS"/>
          <w:sz w:val="27"/>
          <w:szCs w:val="27"/>
          <w:rtl/>
          <w:lang w:bidi="ar-SA"/>
        </w:rPr>
        <w:t xml:space="preserve"> </w:t>
      </w:r>
      <w:r w:rsidR="00886179" w:rsidRPr="00B31A51">
        <w:rPr>
          <w:rFonts w:ascii="KFGQPC Uthmanic Script HAFS" w:cs="KFGQPC Uthmanic Script HAFS" w:hint="eastAsia"/>
          <w:sz w:val="27"/>
          <w:szCs w:val="27"/>
          <w:rtl/>
          <w:lang w:bidi="ar-SA"/>
        </w:rPr>
        <w:t>عَظِيم</w:t>
      </w:r>
      <w:r w:rsidR="00886179" w:rsidRPr="00B31A51">
        <w:rPr>
          <w:rFonts w:ascii="KFGQPC Uthmanic Script HAFS" w:cs="KFGQPC Uthmanic Script HAFS" w:hint="cs"/>
          <w:sz w:val="27"/>
          <w:szCs w:val="27"/>
          <w:rtl/>
          <w:lang w:bidi="ar-SA"/>
        </w:rPr>
        <w:t>ٞ</w:t>
      </w:r>
      <w:r w:rsidR="00886179" w:rsidRPr="00B31A51">
        <w:rPr>
          <w:rFonts w:ascii="KFGQPC Uthmanic Script HAFS" w:cs="KFGQPC Uthmanic Script HAFS"/>
          <w:sz w:val="27"/>
          <w:szCs w:val="27"/>
          <w:rtl/>
          <w:lang w:bidi="ar-SA"/>
        </w:rPr>
        <w:t xml:space="preserve"> </w:t>
      </w:r>
      <w:r w:rsidR="00886179" w:rsidRPr="00B31A51">
        <w:rPr>
          <w:rFonts w:ascii="KFGQPC Uthmanic Script HAFS" w:cs="KFGQPC Uthmanic Script HAFS" w:hint="cs"/>
          <w:sz w:val="27"/>
          <w:szCs w:val="27"/>
          <w:rtl/>
          <w:lang w:bidi="ar-SA"/>
        </w:rPr>
        <w:t>١٦</w:t>
      </w:r>
      <w:r w:rsidR="00886179" w:rsidRPr="00B31A51">
        <w:rPr>
          <w:rFonts w:ascii="KFGQPC Uthman Taha Naskh" w:cs="KFGQPC Uthman Taha Naskh" w:hint="cs"/>
          <w:sz w:val="27"/>
          <w:szCs w:val="27"/>
          <w:rtl/>
          <w:lang w:bidi="ar-SA"/>
        </w:rPr>
        <w:t>﴾</w:t>
      </w:r>
      <w:r w:rsidRPr="00FB2EE3">
        <w:rPr>
          <w:spacing w:val="0"/>
          <w:rtl/>
          <w:lang w:bidi="ar-SA"/>
        </w:rPr>
        <w:t>.</w:t>
      </w:r>
    </w:p>
    <w:p w:rsidR="00047C75" w:rsidRPr="00FB2EE3" w:rsidRDefault="00047C75" w:rsidP="00C0711C">
      <w:pPr>
        <w:ind w:firstLine="340"/>
        <w:rPr>
          <w:spacing w:val="0"/>
          <w:rtl/>
          <w:lang w:bidi="ar-SA"/>
        </w:rPr>
      </w:pPr>
      <w:r w:rsidRPr="00FB2EE3">
        <w:rPr>
          <w:spacing w:val="0"/>
          <w:rtl/>
          <w:lang w:bidi="ar-SA"/>
        </w:rPr>
        <w:t>با اندکی تأمل و درنگ در این آیه، به‌روشنی واضح می‌شود که شایسته و زیبنده‌ی حکمت، رحمت، فضل و احسان پروردگار متعال نیست که چنین عملی از همسرِ پیامبرش سر بزند. سپس الله</w:t>
      </w:r>
      <w:r w:rsidRPr="00FB2EE3">
        <w:rPr>
          <w:spacing w:val="0"/>
          <w:lang w:bidi="ar-SA"/>
        </w:rPr>
        <w:sym w:font="AGA Arabesque" w:char="F055"/>
      </w:r>
      <w:r w:rsidRPr="00FB2EE3">
        <w:rPr>
          <w:spacing w:val="0"/>
          <w:rtl/>
          <w:lang w:bidi="ar-SA"/>
        </w:rPr>
        <w:t xml:space="preserve">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يَعِظُكُمُ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تَعُودُواْ</w:t>
      </w:r>
      <w:r w:rsidRPr="00FB2EE3">
        <w:rPr>
          <w:rFonts w:ascii="KFGQPC Uthmanic Script HAFS"/>
          <w:rtl/>
          <w:lang w:bidi="ar-SA"/>
        </w:rPr>
        <w:t xml:space="preserve"> </w:t>
      </w:r>
      <w:r w:rsidRPr="00FB2EE3">
        <w:rPr>
          <w:rFonts w:ascii="KFGQPC Uthmanic Script HAFS" w:hint="eastAsia"/>
          <w:rtl/>
          <w:lang w:bidi="ar-SA"/>
        </w:rPr>
        <w:t>لِمِث</w:t>
      </w:r>
      <w:r w:rsidRPr="00FB2EE3">
        <w:rPr>
          <w:rFonts w:ascii="KFGQPC Uthmanic Script HAFS" w:hint="cs"/>
          <w:rtl/>
          <w:lang w:bidi="ar-SA"/>
        </w:rPr>
        <w:t>ۡ</w:t>
      </w:r>
      <w:r w:rsidRPr="00FB2EE3">
        <w:rPr>
          <w:rFonts w:ascii="KFGQPC Uthmanic Script HAFS" w:hint="eastAsia"/>
          <w:rtl/>
          <w:lang w:bidi="ar-SA"/>
        </w:rPr>
        <w:t>لِهِ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أَبَدًا</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كُنتُم</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١٧</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النور</w:t>
      </w:r>
      <w:r w:rsidRPr="00FB2EE3">
        <w:rPr>
          <w:rStyle w:val="Char8"/>
          <w:rtl/>
        </w:rPr>
        <w:t xml:space="preserve"> : </w:t>
      </w:r>
      <w:r w:rsidRPr="00FB2EE3">
        <w:rPr>
          <w:rStyle w:val="Char8"/>
          <w:rFonts w:hint="cs"/>
          <w:rtl/>
        </w:rPr>
        <w:t>١٧</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t xml:space="preserve"> </w:t>
      </w:r>
    </w:p>
    <w:p w:rsidR="00047C75" w:rsidRPr="00FB2EE3" w:rsidRDefault="00047C75" w:rsidP="00C0711C">
      <w:pPr>
        <w:pStyle w:val="a2"/>
        <w:rPr>
          <w:rtl/>
          <w:lang w:bidi="ar-SA"/>
        </w:rPr>
      </w:pPr>
      <w:r w:rsidRPr="00FB2EE3">
        <w:rPr>
          <w:rtl/>
          <w:lang w:bidi="ar-SA"/>
        </w:rPr>
        <w:t>الله، پندتان می‌دهد که اگر مؤمن هستید، هرگز چنین تهمتی را تکرار نکنید.</w:t>
      </w:r>
    </w:p>
    <w:p w:rsidR="00047C75" w:rsidRPr="00FB2EE3" w:rsidRDefault="00047C75" w:rsidP="00C0711C">
      <w:pPr>
        <w:ind w:firstLine="340"/>
        <w:rPr>
          <w:spacing w:val="0"/>
          <w:rtl/>
          <w:lang w:bidi="ar-SA"/>
        </w:rPr>
      </w:pPr>
      <w:r w:rsidRPr="00FB2EE3">
        <w:rPr>
          <w:spacing w:val="0"/>
          <w:rtl/>
          <w:lang w:bidi="ar-SA"/>
        </w:rPr>
        <w:t>الله</w:t>
      </w:r>
      <w:r w:rsidRPr="00FB2EE3">
        <w:rPr>
          <w:spacing w:val="0"/>
          <w:lang w:bidi="ar-SA"/>
        </w:rPr>
        <w:sym w:font="AGA Arabesque" w:char="F055"/>
      </w:r>
      <w:r w:rsidRPr="00FB2EE3">
        <w:rPr>
          <w:spacing w:val="0"/>
          <w:rtl/>
          <w:lang w:bidi="ar-SA"/>
        </w:rPr>
        <w:t xml:space="preserve"> در ادامه‌ی این سوره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وَيُبَيِّنُ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rtl/>
          <w:lang w:bidi="ar-SA"/>
        </w:rPr>
        <w:t xml:space="preserve"> </w:t>
      </w:r>
      <w:r w:rsidRPr="00FB2EE3">
        <w:rPr>
          <w:rFonts w:ascii="KFGQPC Uthmanic Script HAFS" w:hint="eastAsia"/>
          <w:rtl/>
          <w:lang w:bidi="ar-SA"/>
        </w:rPr>
        <w:t>حَكِيمٌ</w:t>
      </w:r>
      <w:r w:rsidRPr="00FB2EE3">
        <w:rPr>
          <w:rFonts w:ascii="KFGQPC Uthmanic Script HAFS"/>
          <w:rtl/>
          <w:lang w:bidi="ar-SA"/>
        </w:rPr>
        <w:t xml:space="preserve"> </w:t>
      </w:r>
      <w:r w:rsidRPr="00FB2EE3">
        <w:rPr>
          <w:rFonts w:ascii="KFGQPC Uthmanic Script HAFS" w:hint="cs"/>
          <w:rtl/>
          <w:lang w:bidi="ar-SA"/>
        </w:rPr>
        <w:t>١٨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النور</w:t>
      </w:r>
      <w:r w:rsidRPr="00FB2EE3">
        <w:rPr>
          <w:rStyle w:val="Char8"/>
          <w:rtl/>
        </w:rPr>
        <w:t xml:space="preserve"> : </w:t>
      </w:r>
      <w:r w:rsidRPr="00FB2EE3">
        <w:rPr>
          <w:rStyle w:val="Char8"/>
          <w:rFonts w:hint="cs"/>
          <w:rtl/>
        </w:rPr>
        <w:t>١٨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الله، آیه‌ها(ی خویش) را برایتان بیان می‌کند. و الله، دانای حکیم است.</w:t>
      </w:r>
    </w:p>
    <w:p w:rsidR="00047C75" w:rsidRPr="00FB2EE3" w:rsidRDefault="00047C75" w:rsidP="00C0711C">
      <w:pPr>
        <w:ind w:firstLine="340"/>
        <w:rPr>
          <w:spacing w:val="0"/>
          <w:rtl/>
          <w:lang w:bidi="ar-SA"/>
        </w:rPr>
      </w:pPr>
      <w:r w:rsidRPr="00FB2EE3">
        <w:rPr>
          <w:spacing w:val="0"/>
          <w:rtl/>
          <w:lang w:bidi="ar-SA"/>
        </w:rPr>
        <w:t>الله را سپاس که حقایق را بیان فرموده است. از این‌رو علما اجماع کرده‌اند و اتفاق نظر دارند که اگر کسی، عایشه</w:t>
      </w:r>
      <w:r w:rsidRPr="00FB2EE3">
        <w:rPr>
          <w:rFonts w:cs="(M. Aiyada Ayoub ALKobaisi)"/>
          <w:spacing w:val="0"/>
          <w:rtl/>
          <w:lang w:bidi="ar-SA"/>
        </w:rPr>
        <w:t>&amp;</w:t>
      </w:r>
      <w:r w:rsidRPr="00FB2EE3">
        <w:rPr>
          <w:spacing w:val="0"/>
          <w:rtl/>
          <w:lang w:bidi="ar-SA"/>
        </w:rPr>
        <w:t xml:space="preserve"> را به همان عملی متهم کند که در ماجرای «افک» آمده است، چنین شخصی، کافر و مرتد می‌باشد و حکمش همانند بت‌پرستانی‌ست که برای بت سجده می‌کنند. و اگر توبه نکند، کشته می‌شود؛ زیرا قرآن را انکار کرده است. بنا بر قولِ صحیح، هرکس، به هر یک از همسران پیامبر</w:t>
      </w:r>
      <w:r w:rsidRPr="00FB2EE3">
        <w:rPr>
          <w:spacing w:val="0"/>
          <w:lang w:bidi="ar-SA"/>
        </w:rPr>
        <w:sym w:font="AGA Arabesque" w:char="F072"/>
      </w:r>
      <w:r w:rsidRPr="00FB2EE3">
        <w:rPr>
          <w:spacing w:val="0"/>
          <w:rtl/>
          <w:lang w:bidi="ar-SA"/>
        </w:rPr>
        <w:t xml:space="preserve"> چنین تهمتی بزند، کافر است؛ زیرا در حقیقت، به پیامبر</w:t>
      </w:r>
      <w:r w:rsidRPr="00FB2EE3">
        <w:rPr>
          <w:spacing w:val="0"/>
          <w:lang w:bidi="ar-SA"/>
        </w:rPr>
        <w:sym w:font="AGA Arabesque" w:char="F072"/>
      </w:r>
      <w:r w:rsidRPr="00FB2EE3">
        <w:rPr>
          <w:spacing w:val="0"/>
          <w:rtl/>
          <w:lang w:bidi="ar-SA"/>
        </w:rPr>
        <w:t xml:space="preserve"> بی‌احترامی کرده است. ابتدا به او فرصت می‌دهند که توبه نماید و اگر توبه نکرد، باید اعدامش می‌کنند و جنازه‌اش را بد</w:t>
      </w:r>
      <w:r w:rsidR="00C45657" w:rsidRPr="00FB2EE3">
        <w:rPr>
          <w:rFonts w:hint="cs"/>
          <w:spacing w:val="0"/>
          <w:rtl/>
          <w:lang w:bidi="ar-SA"/>
        </w:rPr>
        <w:t>و</w:t>
      </w:r>
      <w:r w:rsidRPr="00FB2EE3">
        <w:rPr>
          <w:spacing w:val="0"/>
          <w:rtl/>
          <w:lang w:bidi="ar-SA"/>
        </w:rPr>
        <w:t>ن غسل و کفن و نماز، در گودالی می‌اندازند.</w:t>
      </w:r>
    </w:p>
    <w:p w:rsidR="00047C75" w:rsidRPr="00FB2EE3" w:rsidRDefault="00047C75" w:rsidP="00C0711C">
      <w:pPr>
        <w:ind w:firstLine="340"/>
        <w:rPr>
          <w:spacing w:val="0"/>
          <w:rtl/>
          <w:lang w:bidi="ar-SA"/>
        </w:rPr>
      </w:pPr>
      <w:r w:rsidRPr="00FB2EE3">
        <w:rPr>
          <w:spacing w:val="0"/>
          <w:rtl/>
          <w:lang w:bidi="ar-SA"/>
        </w:rPr>
        <w:t>سپس الله</w:t>
      </w:r>
      <w:r w:rsidRPr="00FB2EE3">
        <w:rPr>
          <w:spacing w:val="0"/>
          <w:lang w:bidi="ar-SA"/>
        </w:rPr>
        <w:sym w:font="AGA Arabesque" w:char="F055"/>
      </w:r>
      <w:r w:rsidRPr="00FB2EE3">
        <w:rPr>
          <w:spacing w:val="0"/>
          <w:rtl/>
          <w:lang w:bidi="ar-SA"/>
        </w:rPr>
        <w:t xml:space="preserve"> می‌فرماید:</w:t>
      </w:r>
    </w:p>
    <w:p w:rsidR="002546FE" w:rsidRPr="00FB2EE3" w:rsidRDefault="002546FE" w:rsidP="002546FE">
      <w:pPr>
        <w:pStyle w:val="a2"/>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إِنَّ</w:t>
      </w:r>
      <w:r w:rsidRPr="00FB2EE3">
        <w:rPr>
          <w:rStyle w:val="Char2"/>
          <w:rtl/>
        </w:rPr>
        <w:t xml:space="preserve"> </w:t>
      </w:r>
      <w:r w:rsidRPr="00FB2EE3">
        <w:rPr>
          <w:rStyle w:val="Char2"/>
          <w:rFonts w:hint="cs"/>
          <w:rtl/>
        </w:rPr>
        <w:t>ٱ</w:t>
      </w:r>
      <w:r w:rsidRPr="00FB2EE3">
        <w:rPr>
          <w:rStyle w:val="Char2"/>
          <w:rFonts w:hint="eastAsia"/>
          <w:rtl/>
        </w:rPr>
        <w:t>لَّذِينَ</w:t>
      </w:r>
      <w:r w:rsidRPr="00FB2EE3">
        <w:rPr>
          <w:rStyle w:val="Char2"/>
          <w:rtl/>
        </w:rPr>
        <w:t xml:space="preserve"> </w:t>
      </w:r>
      <w:r w:rsidRPr="00FB2EE3">
        <w:rPr>
          <w:rStyle w:val="Char2"/>
          <w:rFonts w:hint="eastAsia"/>
          <w:rtl/>
        </w:rPr>
        <w:t>يُحِبُّونَ</w:t>
      </w:r>
      <w:r w:rsidRPr="00FB2EE3">
        <w:rPr>
          <w:rStyle w:val="Char2"/>
          <w:rtl/>
        </w:rPr>
        <w:t xml:space="preserve"> </w:t>
      </w:r>
      <w:r w:rsidRPr="00FB2EE3">
        <w:rPr>
          <w:rStyle w:val="Char2"/>
          <w:rFonts w:hint="eastAsia"/>
          <w:rtl/>
        </w:rPr>
        <w:t>أَن</w:t>
      </w:r>
      <w:r w:rsidRPr="00FB2EE3">
        <w:rPr>
          <w:rStyle w:val="Char2"/>
          <w:rtl/>
        </w:rPr>
        <w:t xml:space="preserve"> </w:t>
      </w:r>
      <w:r w:rsidRPr="00FB2EE3">
        <w:rPr>
          <w:rStyle w:val="Char2"/>
          <w:rFonts w:hint="eastAsia"/>
          <w:rtl/>
        </w:rPr>
        <w:t>تَشِيعَ</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فَ</w:t>
      </w:r>
      <w:r w:rsidRPr="00FB2EE3">
        <w:rPr>
          <w:rStyle w:val="Char2"/>
          <w:rFonts w:hint="cs"/>
          <w:rtl/>
        </w:rPr>
        <w:t>ٰ</w:t>
      </w:r>
      <w:r w:rsidRPr="00FB2EE3">
        <w:rPr>
          <w:rStyle w:val="Char2"/>
          <w:rFonts w:hint="eastAsia"/>
          <w:rtl/>
        </w:rPr>
        <w:t>حِشَةُ</w:t>
      </w:r>
      <w:r w:rsidRPr="00FB2EE3">
        <w:rPr>
          <w:rStyle w:val="Char2"/>
          <w:rtl/>
        </w:rPr>
        <w:t xml:space="preserve"> </w:t>
      </w:r>
      <w:r w:rsidRPr="00FB2EE3">
        <w:rPr>
          <w:rStyle w:val="Char2"/>
          <w:rFonts w:hint="eastAsia"/>
          <w:rtl/>
        </w:rPr>
        <w:t>فِي</w:t>
      </w:r>
      <w:r w:rsidRPr="00FB2EE3">
        <w:rPr>
          <w:rStyle w:val="Char2"/>
          <w:rtl/>
        </w:rPr>
        <w:t xml:space="preserve"> </w:t>
      </w:r>
      <w:r w:rsidRPr="00FB2EE3">
        <w:rPr>
          <w:rStyle w:val="Char2"/>
          <w:rFonts w:hint="cs"/>
          <w:rtl/>
        </w:rPr>
        <w:t>ٱ</w:t>
      </w:r>
      <w:r w:rsidRPr="00FB2EE3">
        <w:rPr>
          <w:rStyle w:val="Char2"/>
          <w:rFonts w:hint="eastAsia"/>
          <w:rtl/>
        </w:rPr>
        <w:t>لَّذِينَ</w:t>
      </w:r>
      <w:r w:rsidRPr="00FB2EE3">
        <w:rPr>
          <w:rStyle w:val="Char2"/>
          <w:rtl/>
        </w:rPr>
        <w:t xml:space="preserve"> </w:t>
      </w:r>
      <w:r w:rsidRPr="00FB2EE3">
        <w:rPr>
          <w:rStyle w:val="Char2"/>
          <w:rFonts w:hint="eastAsia"/>
          <w:rtl/>
        </w:rPr>
        <w:t>ءَامَنُواْ</w:t>
      </w:r>
      <w:r w:rsidRPr="00FB2EE3">
        <w:rPr>
          <w:rStyle w:val="Char2"/>
          <w:rtl/>
        </w:rPr>
        <w:t xml:space="preserve"> </w:t>
      </w:r>
      <w:r w:rsidRPr="00FB2EE3">
        <w:rPr>
          <w:rStyle w:val="Char2"/>
          <w:rFonts w:hint="eastAsia"/>
          <w:rtl/>
        </w:rPr>
        <w:t>لَهُم</w:t>
      </w:r>
      <w:r w:rsidRPr="00FB2EE3">
        <w:rPr>
          <w:rStyle w:val="Char2"/>
          <w:rFonts w:hint="cs"/>
          <w:rtl/>
        </w:rPr>
        <w:t>ۡ</w:t>
      </w:r>
      <w:r w:rsidRPr="00FB2EE3">
        <w:rPr>
          <w:rStyle w:val="Char2"/>
          <w:rtl/>
        </w:rPr>
        <w:t xml:space="preserve"> </w:t>
      </w:r>
      <w:r w:rsidRPr="00FB2EE3">
        <w:rPr>
          <w:rStyle w:val="Char2"/>
          <w:rFonts w:hint="eastAsia"/>
          <w:rtl/>
        </w:rPr>
        <w:t>عَذَابٌ</w:t>
      </w:r>
      <w:r w:rsidRPr="00FB2EE3">
        <w:rPr>
          <w:rStyle w:val="Char2"/>
          <w:rtl/>
        </w:rPr>
        <w:t xml:space="preserve"> </w:t>
      </w:r>
      <w:r w:rsidRPr="00FB2EE3">
        <w:rPr>
          <w:rStyle w:val="Char2"/>
          <w:rFonts w:hint="eastAsia"/>
          <w:rtl/>
        </w:rPr>
        <w:t>أَلِيم</w:t>
      </w:r>
      <w:r w:rsidRPr="00FB2EE3">
        <w:rPr>
          <w:rStyle w:val="Char2"/>
          <w:rFonts w:hint="cs"/>
          <w:rtl/>
        </w:rPr>
        <w:t>ٞ</w:t>
      </w:r>
      <w:r w:rsidRPr="00FB2EE3">
        <w:rPr>
          <w:rStyle w:val="Char2"/>
          <w:rtl/>
        </w:rPr>
        <w:t xml:space="preserve"> </w:t>
      </w:r>
      <w:r w:rsidRPr="00FB2EE3">
        <w:rPr>
          <w:rStyle w:val="Char2"/>
          <w:rFonts w:hint="eastAsia"/>
          <w:rtl/>
        </w:rPr>
        <w:t>فِي</w:t>
      </w:r>
      <w:r w:rsidRPr="00FB2EE3">
        <w:rPr>
          <w:rStyle w:val="Char2"/>
          <w:rtl/>
        </w:rPr>
        <w:t xml:space="preserve"> </w:t>
      </w:r>
      <w:r w:rsidRPr="00FB2EE3">
        <w:rPr>
          <w:rStyle w:val="Char2"/>
          <w:rFonts w:hint="cs"/>
          <w:rtl/>
        </w:rPr>
        <w:t>ٱ</w:t>
      </w:r>
      <w:r w:rsidRPr="00FB2EE3">
        <w:rPr>
          <w:rStyle w:val="Char2"/>
          <w:rFonts w:hint="eastAsia"/>
          <w:rtl/>
        </w:rPr>
        <w:t>لدُّن</w:t>
      </w:r>
      <w:r w:rsidRPr="00FB2EE3">
        <w:rPr>
          <w:rStyle w:val="Char2"/>
          <w:rFonts w:hint="cs"/>
          <w:rtl/>
        </w:rPr>
        <w:t>ۡ</w:t>
      </w:r>
      <w:r w:rsidRPr="00FB2EE3">
        <w:rPr>
          <w:rStyle w:val="Char2"/>
          <w:rFonts w:hint="eastAsia"/>
          <w:rtl/>
        </w:rPr>
        <w:t>يَا</w:t>
      </w:r>
      <w:r w:rsidRPr="00FB2EE3">
        <w:rPr>
          <w:rStyle w:val="Char2"/>
          <w:rtl/>
        </w:rPr>
        <w:t xml:space="preserve"> </w:t>
      </w:r>
      <w:r w:rsidRPr="00FB2EE3">
        <w:rPr>
          <w:rStyle w:val="Char2"/>
          <w:rFonts w:hint="eastAsia"/>
          <w:rtl/>
        </w:rPr>
        <w:t>وَ</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أ</w:t>
      </w:r>
      <w:r w:rsidRPr="00FB2EE3">
        <w:rPr>
          <w:rStyle w:val="Char2"/>
          <w:rFonts w:hint="cs"/>
          <w:rtl/>
        </w:rPr>
        <w:t>ٓ</w:t>
      </w:r>
      <w:r w:rsidRPr="00FB2EE3">
        <w:rPr>
          <w:rStyle w:val="Char2"/>
          <w:rFonts w:hint="eastAsia"/>
          <w:rtl/>
        </w:rPr>
        <w:t>خِرَةِ</w:t>
      </w:r>
      <w:r w:rsidRPr="00FB2EE3">
        <w:rPr>
          <w:rStyle w:val="Char2"/>
          <w:rFonts w:hint="cs"/>
          <w:rtl/>
        </w:rPr>
        <w:t>ۚ</w:t>
      </w:r>
      <w:r w:rsidRPr="00FB2EE3">
        <w:rPr>
          <w:rStyle w:val="Char2"/>
          <w:rtl/>
        </w:rPr>
        <w:t xml:space="preserve"> </w:t>
      </w:r>
      <w:r w:rsidRPr="00FB2EE3">
        <w:rPr>
          <w:rStyle w:val="Char2"/>
          <w:rFonts w:hint="eastAsia"/>
          <w:rtl/>
        </w:rPr>
        <w:t>وَ</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يَع</w:t>
      </w:r>
      <w:r w:rsidRPr="00FB2EE3">
        <w:rPr>
          <w:rStyle w:val="Char2"/>
          <w:rFonts w:hint="cs"/>
          <w:rtl/>
        </w:rPr>
        <w:t>ۡ</w:t>
      </w:r>
      <w:r w:rsidRPr="00FB2EE3">
        <w:rPr>
          <w:rStyle w:val="Char2"/>
          <w:rFonts w:hint="eastAsia"/>
          <w:rtl/>
        </w:rPr>
        <w:t>لَمُ</w:t>
      </w:r>
      <w:r w:rsidRPr="00FB2EE3">
        <w:rPr>
          <w:rStyle w:val="Char2"/>
          <w:rtl/>
        </w:rPr>
        <w:t xml:space="preserve"> </w:t>
      </w:r>
      <w:r w:rsidRPr="00FB2EE3">
        <w:rPr>
          <w:rStyle w:val="Char2"/>
          <w:rFonts w:hint="eastAsia"/>
          <w:rtl/>
        </w:rPr>
        <w:t>وَأَنتُم</w:t>
      </w:r>
      <w:r w:rsidRPr="00FB2EE3">
        <w:rPr>
          <w:rStyle w:val="Char2"/>
          <w:rFonts w:hint="cs"/>
          <w:rtl/>
        </w:rPr>
        <w:t>ۡ</w:t>
      </w:r>
      <w:r w:rsidRPr="00FB2EE3">
        <w:rPr>
          <w:rStyle w:val="Char2"/>
          <w:rtl/>
        </w:rPr>
        <w:t xml:space="preserve"> </w:t>
      </w:r>
      <w:r w:rsidRPr="00FB2EE3">
        <w:rPr>
          <w:rStyle w:val="Char2"/>
          <w:rFonts w:hint="eastAsia"/>
          <w:rtl/>
        </w:rPr>
        <w:t>لَا</w:t>
      </w:r>
      <w:r w:rsidRPr="00FB2EE3">
        <w:rPr>
          <w:rStyle w:val="Char2"/>
          <w:rtl/>
        </w:rPr>
        <w:t xml:space="preserve"> </w:t>
      </w:r>
      <w:r w:rsidRPr="00FB2EE3">
        <w:rPr>
          <w:rStyle w:val="Char2"/>
          <w:rFonts w:hint="eastAsia"/>
          <w:rtl/>
        </w:rPr>
        <w:t>تَع</w:t>
      </w:r>
      <w:r w:rsidRPr="00FB2EE3">
        <w:rPr>
          <w:rStyle w:val="Char2"/>
          <w:rFonts w:hint="cs"/>
          <w:rtl/>
        </w:rPr>
        <w:t>ۡ</w:t>
      </w:r>
      <w:r w:rsidRPr="00FB2EE3">
        <w:rPr>
          <w:rStyle w:val="Char2"/>
          <w:rFonts w:hint="eastAsia"/>
          <w:rtl/>
        </w:rPr>
        <w:t>لَمُونَ</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١٩</w:t>
      </w:r>
      <w:r w:rsidRPr="00FB2EE3">
        <w:rPr>
          <w:rFonts w:ascii="KFGQPC Uthmanic Script HAFS" w:cs="KFGQPC Uthmanic Script HAFS"/>
          <w:rtl/>
          <w:lang w:bidi="ar-SA"/>
        </w:rPr>
        <w:t xml:space="preserve"> </w:t>
      </w:r>
      <w:r w:rsidRPr="00FB2EE3">
        <w:rPr>
          <w:rStyle w:val="Char2"/>
          <w:rFonts w:hint="eastAsia"/>
          <w:rtl/>
        </w:rPr>
        <w:t>وَلَو</w:t>
      </w:r>
      <w:r w:rsidRPr="00FB2EE3">
        <w:rPr>
          <w:rStyle w:val="Char2"/>
          <w:rFonts w:hint="cs"/>
          <w:rtl/>
        </w:rPr>
        <w:t>ۡ</w:t>
      </w:r>
      <w:r w:rsidRPr="00FB2EE3">
        <w:rPr>
          <w:rStyle w:val="Char2"/>
          <w:rFonts w:hint="eastAsia"/>
          <w:rtl/>
        </w:rPr>
        <w:t>لَا</w:t>
      </w:r>
      <w:r w:rsidRPr="00FB2EE3">
        <w:rPr>
          <w:rStyle w:val="Char2"/>
          <w:rtl/>
        </w:rPr>
        <w:t xml:space="preserve"> </w:t>
      </w:r>
      <w:r w:rsidRPr="00FB2EE3">
        <w:rPr>
          <w:rStyle w:val="Char2"/>
          <w:rFonts w:hint="eastAsia"/>
          <w:rtl/>
        </w:rPr>
        <w:t>فَض</w:t>
      </w:r>
      <w:r w:rsidRPr="00FB2EE3">
        <w:rPr>
          <w:rStyle w:val="Char2"/>
          <w:rFonts w:hint="cs"/>
          <w:rtl/>
        </w:rPr>
        <w:t>ۡ</w:t>
      </w:r>
      <w:r w:rsidRPr="00FB2EE3">
        <w:rPr>
          <w:rStyle w:val="Char2"/>
          <w:rFonts w:hint="eastAsia"/>
          <w:rtl/>
        </w:rPr>
        <w:t>لُ</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عَلَي</w:t>
      </w:r>
      <w:r w:rsidRPr="00FB2EE3">
        <w:rPr>
          <w:rStyle w:val="Char2"/>
          <w:rFonts w:hint="cs"/>
          <w:rtl/>
        </w:rPr>
        <w:t>ۡ</w:t>
      </w:r>
      <w:r w:rsidRPr="00FB2EE3">
        <w:rPr>
          <w:rStyle w:val="Char2"/>
          <w:rFonts w:hint="eastAsia"/>
          <w:rtl/>
        </w:rPr>
        <w:t>كُم</w:t>
      </w:r>
      <w:r w:rsidRPr="00FB2EE3">
        <w:rPr>
          <w:rStyle w:val="Char2"/>
          <w:rFonts w:hint="cs"/>
          <w:rtl/>
        </w:rPr>
        <w:t>ۡ</w:t>
      </w:r>
      <w:r w:rsidRPr="00FB2EE3">
        <w:rPr>
          <w:rStyle w:val="Char2"/>
          <w:rtl/>
        </w:rPr>
        <w:t xml:space="preserve"> </w:t>
      </w:r>
      <w:r w:rsidRPr="00FB2EE3">
        <w:rPr>
          <w:rStyle w:val="Char2"/>
          <w:rFonts w:hint="eastAsia"/>
          <w:rtl/>
        </w:rPr>
        <w:t>وَرَح</w:t>
      </w:r>
      <w:r w:rsidRPr="00FB2EE3">
        <w:rPr>
          <w:rStyle w:val="Char2"/>
          <w:rFonts w:hint="cs"/>
          <w:rtl/>
        </w:rPr>
        <w:t>ۡ</w:t>
      </w:r>
      <w:r w:rsidRPr="00FB2EE3">
        <w:rPr>
          <w:rStyle w:val="Char2"/>
          <w:rFonts w:hint="eastAsia"/>
          <w:rtl/>
        </w:rPr>
        <w:t>مَتُهُ</w:t>
      </w:r>
      <w:r w:rsidRPr="00FB2EE3">
        <w:rPr>
          <w:rStyle w:val="Char2"/>
          <w:rFonts w:hint="cs"/>
          <w:rtl/>
        </w:rPr>
        <w:t>ۥ</w:t>
      </w:r>
      <w:r w:rsidRPr="00FB2EE3">
        <w:rPr>
          <w:rStyle w:val="Char2"/>
          <w:rtl/>
        </w:rPr>
        <w:t xml:space="preserve"> </w:t>
      </w:r>
      <w:r w:rsidRPr="00FB2EE3">
        <w:rPr>
          <w:rStyle w:val="Char2"/>
          <w:rFonts w:hint="eastAsia"/>
          <w:rtl/>
        </w:rPr>
        <w:t>وَأَنَّ</w:t>
      </w:r>
      <w:r w:rsidRPr="00FB2EE3">
        <w:rPr>
          <w:rStyle w:val="Char2"/>
          <w:rtl/>
        </w:rPr>
        <w:t xml:space="preserve"> </w:t>
      </w:r>
      <w:r w:rsidRPr="00FB2EE3">
        <w:rPr>
          <w:rStyle w:val="Char2"/>
          <w:rFonts w:hint="cs"/>
          <w:rtl/>
        </w:rPr>
        <w:t>ٱ</w:t>
      </w:r>
      <w:r w:rsidRPr="00FB2EE3">
        <w:rPr>
          <w:rStyle w:val="Char2"/>
          <w:rFonts w:hint="eastAsia"/>
          <w:rtl/>
        </w:rPr>
        <w:t>للَّهَ</w:t>
      </w:r>
      <w:r w:rsidRPr="00FB2EE3">
        <w:rPr>
          <w:rStyle w:val="Char2"/>
          <w:rtl/>
        </w:rPr>
        <w:t xml:space="preserve"> </w:t>
      </w:r>
      <w:r w:rsidRPr="00FB2EE3">
        <w:rPr>
          <w:rStyle w:val="Char2"/>
          <w:rFonts w:hint="eastAsia"/>
          <w:rtl/>
        </w:rPr>
        <w:t>رَءُوف</w:t>
      </w:r>
      <w:r w:rsidRPr="00FB2EE3">
        <w:rPr>
          <w:rStyle w:val="Char2"/>
          <w:rFonts w:hint="cs"/>
          <w:rtl/>
        </w:rPr>
        <w:t>ٞ</w:t>
      </w:r>
      <w:r w:rsidRPr="00FB2EE3">
        <w:rPr>
          <w:rStyle w:val="Char2"/>
          <w:rtl/>
        </w:rPr>
        <w:t xml:space="preserve"> </w:t>
      </w:r>
      <w:r w:rsidRPr="00FB2EE3">
        <w:rPr>
          <w:rStyle w:val="Char2"/>
          <w:rFonts w:hint="eastAsia"/>
          <w:rtl/>
        </w:rPr>
        <w:t>رَّحِيم</w:t>
      </w:r>
      <w:r w:rsidRPr="00FB2EE3">
        <w:rPr>
          <w:rStyle w:val="Char2"/>
          <w:rFonts w:hint="cs"/>
          <w:rtl/>
        </w:rPr>
        <w:t>ٞ</w:t>
      </w:r>
      <w:r w:rsidRPr="00FB2EE3">
        <w:rPr>
          <w:rStyle w:val="Char2"/>
          <w:rtl/>
        </w:rPr>
        <w:t xml:space="preserve"> </w:t>
      </w:r>
      <w:r w:rsidRPr="00FB2EE3">
        <w:rPr>
          <w:rFonts w:ascii="KFGQPC Uthmanic Script HAFS" w:cs="KFGQPC Uthmanic Script HAFS" w:hint="cs"/>
          <w:rtl/>
          <w:lang w:bidi="ar-SA"/>
        </w:rPr>
        <w:t>٢٠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047C75" w:rsidRPr="00FB2EE3" w:rsidRDefault="00047C75" w:rsidP="00C0711C">
      <w:pPr>
        <w:pStyle w:val="a2"/>
        <w:rPr>
          <w:rtl/>
          <w:lang w:bidi="ar-SA"/>
        </w:rPr>
      </w:pPr>
      <w:r w:rsidRPr="00FB2EE3">
        <w:rPr>
          <w:rtl/>
          <w:lang w:bidi="ar-SA"/>
        </w:rPr>
        <w:t>به‌راستی آنان که دوست دارند کارهای خیلی زشت در میان مؤمنان شایع شود، عذاب دردناکی در دنیا و آخرت خواهند داشت. و الله می‌داند و شما نمی‌دانید. و اگر فضل و رحمت الله بر شما نبود و این‌که الله، بخشاینده‌ی مهرورز است، (مجازات سختی می‌شدید).</w:t>
      </w:r>
    </w:p>
    <w:p w:rsidR="00047C75" w:rsidRPr="00FB2EE3" w:rsidRDefault="00047C75" w:rsidP="00C0711C">
      <w:pPr>
        <w:ind w:firstLine="340"/>
        <w:rPr>
          <w:spacing w:val="0"/>
          <w:rtl/>
          <w:lang w:bidi="ar-SA"/>
        </w:rPr>
      </w:pPr>
      <w:r w:rsidRPr="00FB2EE3">
        <w:rPr>
          <w:spacing w:val="0"/>
          <w:rtl/>
          <w:lang w:bidi="ar-SA"/>
        </w:rPr>
        <w:t xml:space="preserve"> پیش‌تر این نکته را بیان کردم که سه تن از اصحاب مخلص نیز به این گناه بزرگ دچار شدند: مسطح بن اثاثه که پسرخاله‌ی ابوبکر صدیق بود، حسان بن ثابت، و حمنه بنت جحش. حمنه بنت حجش، خواهرِ ام‌المؤمنین زینب بنت جحش بود. زینب با ا</w:t>
      </w:r>
      <w:r w:rsidR="003D1DE9" w:rsidRPr="00FB2EE3">
        <w:rPr>
          <w:spacing w:val="0"/>
          <w:rtl/>
          <w:lang w:bidi="ar-SA"/>
        </w:rPr>
        <w:t>ین‌که هووی عایشه بود، به لطف ال</w:t>
      </w:r>
      <w:r w:rsidRPr="00FB2EE3">
        <w:rPr>
          <w:spacing w:val="0"/>
          <w:rtl/>
          <w:lang w:bidi="ar-SA"/>
        </w:rPr>
        <w:t>هی از ایراد چنین اتهامی به عایشه، مصون ماند؛ ولی خواهرش، حمنه، این تهمت را قبول کرد. الله</w:t>
      </w:r>
      <w:r w:rsidRPr="00FB2EE3">
        <w:rPr>
          <w:spacing w:val="0"/>
          <w:lang w:bidi="ar-SA"/>
        </w:rPr>
        <w:sym w:font="AGA Arabesque" w:char="F055"/>
      </w:r>
      <w:r w:rsidRPr="00FB2EE3">
        <w:rPr>
          <w:spacing w:val="0"/>
          <w:rtl/>
          <w:lang w:bidi="ar-SA"/>
        </w:rPr>
        <w:t xml:space="preserve"> برائت ام‌المومنین عایشه‌ی صدیقه</w:t>
      </w:r>
      <w:r w:rsidRPr="00FB2EE3">
        <w:rPr>
          <w:rFonts w:cs="(M. Aiyada Ayoub ALKobaisi)"/>
          <w:spacing w:val="0"/>
          <w:rtl/>
          <w:lang w:bidi="ar-SA"/>
        </w:rPr>
        <w:t>&amp;</w:t>
      </w:r>
      <w:r w:rsidRPr="00FB2EE3">
        <w:rPr>
          <w:spacing w:val="0"/>
          <w:rtl/>
          <w:lang w:bidi="ar-SA"/>
        </w:rPr>
        <w:t xml:space="preserve"> را نازل کرد و به پیامبر</w:t>
      </w:r>
      <w:r w:rsidRPr="00FB2EE3">
        <w:rPr>
          <w:spacing w:val="0"/>
          <w:lang w:bidi="ar-SA"/>
        </w:rPr>
        <w:sym w:font="AGA Arabesque" w:char="F072"/>
      </w:r>
      <w:r w:rsidRPr="00FB2EE3">
        <w:rPr>
          <w:spacing w:val="0"/>
          <w:rtl/>
          <w:lang w:bidi="ar-SA"/>
        </w:rPr>
        <w:t xml:space="preserve"> دستور داد که مجازات یا حدّ تهمت را بر این سه نفر اجرا کند. از این‌رو پیامبر</w:t>
      </w:r>
      <w:r w:rsidRPr="00FB2EE3">
        <w:rPr>
          <w:spacing w:val="0"/>
          <w:lang w:bidi="ar-SA"/>
        </w:rPr>
        <w:sym w:font="AGA Arabesque" w:char="F072"/>
      </w:r>
      <w:r w:rsidRPr="00FB2EE3">
        <w:rPr>
          <w:spacing w:val="0"/>
          <w:rtl/>
          <w:lang w:bidi="ar-SA"/>
        </w:rPr>
        <w:t xml:space="preserve"> به این سه نفر هشتاد تازیانه زد؛ ولی پیامبر</w:t>
      </w:r>
      <w:r w:rsidRPr="00FB2EE3">
        <w:rPr>
          <w:spacing w:val="0"/>
          <w:lang w:bidi="ar-SA"/>
        </w:rPr>
        <w:sym w:font="AGA Arabesque" w:char="F072"/>
      </w:r>
      <w:r w:rsidRPr="00FB2EE3">
        <w:rPr>
          <w:spacing w:val="0"/>
          <w:rtl/>
          <w:lang w:bidi="ar-SA"/>
        </w:rPr>
        <w:t xml:space="preserve"> این مجازات را بر منافقان، اجرا نکرد. علما، درباره‌ی سببش دیدگاه‌های متفاوتی دارند:</w:t>
      </w:r>
    </w:p>
    <w:p w:rsidR="00047C75" w:rsidRPr="00FB2EE3" w:rsidRDefault="00047C75" w:rsidP="00105771">
      <w:pPr>
        <w:ind w:firstLine="340"/>
        <w:rPr>
          <w:spacing w:val="0"/>
          <w:rtl/>
          <w:lang w:bidi="ar-SA"/>
        </w:rPr>
      </w:pPr>
      <w:r w:rsidRPr="00FB2EE3">
        <w:rPr>
          <w:spacing w:val="0"/>
          <w:rtl/>
          <w:lang w:bidi="ar-SA"/>
        </w:rPr>
        <w:t>برخی از علما گفته‌اند: دلیلش، این بود که منافقان، به‌صراحت، در این‌باره سخن</w:t>
      </w:r>
      <w:r w:rsidR="00105771">
        <w:rPr>
          <w:rFonts w:hint="cs"/>
          <w:spacing w:val="0"/>
          <w:rtl/>
          <w:lang w:bidi="ar-SA"/>
        </w:rPr>
        <w:br/>
      </w:r>
      <w:r w:rsidR="00105771" w:rsidRPr="00105771">
        <w:rPr>
          <w:spacing w:val="0"/>
          <w:sz w:val="2"/>
          <w:szCs w:val="2"/>
          <w:rtl/>
          <w:lang w:bidi="ar-SA"/>
        </w:rPr>
        <w:br/>
      </w:r>
      <w:r w:rsidRPr="00FB2EE3">
        <w:rPr>
          <w:spacing w:val="0"/>
          <w:rtl/>
          <w:lang w:bidi="ar-SA"/>
        </w:rPr>
        <w:t xml:space="preserve"> نمی‌گفتند؛ بلکه با عباراتی از این قبیل که شنیده‌ایم، یا گفته می‌شود و امثال آن، به </w:t>
      </w:r>
      <w:r w:rsidR="00105771" w:rsidRPr="00105771">
        <w:rPr>
          <w:spacing w:val="0"/>
          <w:sz w:val="2"/>
          <w:szCs w:val="2"/>
          <w:rtl/>
          <w:lang w:bidi="ar-SA"/>
        </w:rPr>
        <w:br/>
      </w:r>
      <w:r w:rsidRPr="00FB2EE3">
        <w:rPr>
          <w:spacing w:val="0"/>
          <w:rtl/>
          <w:lang w:bidi="ar-SA"/>
        </w:rPr>
        <w:t>ماجرای افک دامن می‌زدند. عده‌ای هم گفته‌اند: اجرای مجازات‌های شرعی برای پاک کردن گناهانِ مجرمان است؛ به عبارت دیگر، قوانین کیفریِ اسلام، کفاره‌ی گناهانِ مؤمنان می‌باشد و هیچ منافقی، شایسته‌ی پاک شدن نیست. از این‌رو پیامبر</w:t>
      </w:r>
      <w:r w:rsidRPr="00FB2EE3">
        <w:rPr>
          <w:spacing w:val="0"/>
          <w:lang w:bidi="ar-SA"/>
        </w:rPr>
        <w:sym w:font="AGA Arabesque" w:char="F072"/>
      </w:r>
      <w:r w:rsidRPr="00FB2EE3">
        <w:rPr>
          <w:spacing w:val="0"/>
          <w:rtl/>
          <w:lang w:bidi="ar-SA"/>
        </w:rPr>
        <w:t xml:space="preserve"> به منافقان، تازیانه نزد و آنان را با گناهِ تهمت، رها کرد. و منافقان، در پایین‌ترین رده‌ی دوزخ قرار می‌گیرند و هیچ خیری در آن‌ها نیست.</w:t>
      </w:r>
    </w:p>
    <w:p w:rsidR="00047C75" w:rsidRPr="00FB2EE3" w:rsidRDefault="00047C75" w:rsidP="00C0711C">
      <w:pPr>
        <w:ind w:firstLine="340"/>
        <w:rPr>
          <w:spacing w:val="0"/>
          <w:rtl/>
          <w:lang w:bidi="ar-SA"/>
        </w:rPr>
      </w:pPr>
      <w:r w:rsidRPr="00FB2EE3">
        <w:rPr>
          <w:spacing w:val="0"/>
          <w:rtl/>
          <w:lang w:bidi="ar-SA"/>
        </w:rPr>
        <w:t>در هر حال، داستان افک مشهور است و نکاتِ آموزنده‌ی زیادی در خود دارد.</w:t>
      </w:r>
    </w:p>
    <w:p w:rsidR="00047C75" w:rsidRPr="00FB2EE3" w:rsidRDefault="00047C75" w:rsidP="00C0711C">
      <w:pPr>
        <w:ind w:firstLine="340"/>
        <w:jc w:val="center"/>
        <w:rPr>
          <w:spacing w:val="0"/>
          <w:rtl/>
          <w:lang w:bidi="ar-SA"/>
        </w:rPr>
      </w:pPr>
      <w:r w:rsidRPr="00FB2EE3">
        <w:rPr>
          <w:spacing w:val="0"/>
          <w:rtl/>
          <w:lang w:bidi="ar-SA"/>
        </w:rPr>
        <w:t>***</w:t>
      </w:r>
    </w:p>
    <w:p w:rsidR="00047C75" w:rsidRPr="00FB2EE3" w:rsidRDefault="00047C75" w:rsidP="00C0711C">
      <w:pPr>
        <w:autoSpaceDE w:val="0"/>
        <w:autoSpaceDN w:val="0"/>
        <w:adjustRightInd w:val="0"/>
        <w:spacing w:before="180"/>
        <w:ind w:firstLine="340"/>
        <w:rPr>
          <w:rFonts w:ascii="Traditional Arabic" w:cs="Traditional Arabic"/>
          <w:spacing w:val="0"/>
          <w:sz w:val="32"/>
          <w:szCs w:val="32"/>
          <w:rtl/>
          <w:lang w:bidi="ar-SA"/>
        </w:rPr>
      </w:pPr>
      <w:r w:rsidRPr="00FB2EE3">
        <w:rPr>
          <w:rStyle w:val="Char5"/>
          <w:spacing w:val="0"/>
          <w:rtl/>
          <w:lang w:bidi="ar-SA"/>
        </w:rPr>
        <w:t xml:space="preserve"> 245- وعن أَبي هريرة</w:t>
      </w:r>
      <w:r w:rsidRPr="00FB2EE3">
        <w:rPr>
          <w:rStyle w:val="Char5"/>
          <w:b w:val="0"/>
          <w:bCs w:val="0"/>
          <w:spacing w:val="0"/>
          <w:rtl/>
          <w:lang w:bidi="ar-SA"/>
        </w:rPr>
        <w:sym w:font="AGA Arabesque" w:char="F074"/>
      </w:r>
      <w:r w:rsidRPr="00FB2EE3">
        <w:rPr>
          <w:rStyle w:val="Char5"/>
          <w:spacing w:val="0"/>
          <w:rtl/>
          <w:lang w:bidi="ar-SA"/>
        </w:rPr>
        <w:t xml:space="preserve"> عَنِ النَّبيِّ</w:t>
      </w:r>
      <w:r w:rsidRPr="00FB2EE3">
        <w:rPr>
          <w:rStyle w:val="Char5"/>
          <w:b w:val="0"/>
          <w:bCs w:val="0"/>
          <w:spacing w:val="0"/>
          <w:rtl/>
          <w:lang w:bidi="ar-SA"/>
        </w:rPr>
        <w:sym w:font="AGA Arabesque" w:char="F072"/>
      </w:r>
      <w:r w:rsidRPr="00FB2EE3">
        <w:rPr>
          <w:rStyle w:val="Char5"/>
          <w:spacing w:val="0"/>
          <w:rtl/>
          <w:lang w:bidi="ar-SA"/>
        </w:rPr>
        <w:t xml:space="preserve"> قال: «لا يسْتُرُ عَبْدٌ عبْداً فِي الدُّنْيَا إِلاَّ سَتَرهُ </w:t>
      </w:r>
      <w:r w:rsidR="006B06BD">
        <w:rPr>
          <w:rStyle w:val="Char5"/>
          <w:spacing w:val="0"/>
          <w:rtl/>
          <w:lang w:bidi="ar-SA"/>
        </w:rPr>
        <w:t>الله</w:t>
      </w:r>
      <w:r w:rsidRPr="00FB2EE3">
        <w:rPr>
          <w:rStyle w:val="Char5"/>
          <w:spacing w:val="0"/>
          <w:rtl/>
          <w:lang w:bidi="ar-SA"/>
        </w:rPr>
        <w:t xml:space="preserve"> يَوْمَ الْقيامَةِ».</w:t>
      </w:r>
      <w:r w:rsidRPr="00FB2EE3">
        <w:rPr>
          <w:rFonts w:ascii="Traditional Arabic" w:cs="Traditional Arabic"/>
          <w:spacing w:val="0"/>
          <w:sz w:val="32"/>
          <w:szCs w:val="32"/>
          <w:rtl/>
          <w:lang w:bidi="ar-SA"/>
        </w:rPr>
        <w:t xml:space="preserve"> </w:t>
      </w:r>
      <w:r w:rsidRPr="00FB2EE3">
        <w:rPr>
          <w:rFonts w:ascii="Traditional Arabic"/>
          <w:spacing w:val="0"/>
          <w:rtl/>
          <w:lang w:bidi="ar-SA"/>
        </w:rPr>
        <w:t>[روایت مسلم]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8"/>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spacing w:val="0"/>
          <w:rtl/>
          <w:lang w:bidi="ar-SA"/>
        </w:rPr>
      </w:pPr>
      <w:r w:rsidRPr="00FB2EE3">
        <w:rPr>
          <w:b/>
          <w:bCs/>
          <w:spacing w:val="0"/>
          <w:rtl/>
          <w:lang w:bidi="ar-SA"/>
        </w:rPr>
        <w:t>ترجمه:</w:t>
      </w:r>
      <w:r w:rsidRPr="00FB2EE3">
        <w:rPr>
          <w:spacing w:val="0"/>
          <w:rtl/>
          <w:lang w:bidi="ar-SA"/>
        </w:rPr>
        <w:t xml:space="preserve"> 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«هر بنده‌ای، (عیبِ) دیگران را بپوشاند، الله در قیامت، (عیوب و گناهان) او را می‌پوشاند».</w:t>
      </w:r>
    </w:p>
    <w:p w:rsidR="00047C75" w:rsidRPr="00FB2EE3" w:rsidRDefault="00047C7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47C75" w:rsidRPr="00FB2EE3" w:rsidRDefault="00047C75" w:rsidP="00C0711C">
      <w:pPr>
        <w:autoSpaceDE w:val="0"/>
        <w:autoSpaceDN w:val="0"/>
        <w:adjustRightInd w:val="0"/>
        <w:rPr>
          <w:spacing w:val="0"/>
          <w:rtl/>
          <w:lang w:bidi="ar-SA"/>
        </w:rPr>
      </w:pPr>
      <w:r w:rsidRPr="00FB2EE3">
        <w:rPr>
          <w:spacing w:val="0"/>
          <w:rtl/>
          <w:lang w:bidi="ar-SA"/>
        </w:rPr>
        <w:t>مؤلف</w:t>
      </w:r>
      <w:r w:rsidRPr="00FB2EE3">
        <w:rPr>
          <w:rFonts w:cs="CTraditional Arabic"/>
          <w:spacing w:val="0"/>
          <w:rtl/>
          <w:lang w:bidi="ar-SA"/>
        </w:rPr>
        <w:t>/</w:t>
      </w:r>
      <w:r w:rsidRPr="00FB2EE3">
        <w:rPr>
          <w:spacing w:val="0"/>
          <w:rtl/>
          <w:lang w:bidi="ar-SA"/>
        </w:rPr>
        <w:t>، حدیثی بدین مضمون نقل کرده که 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«هر بنده‌ای، (عیبِ) دیگران را بپوشاند، الله در قیامت، (عیوب و گناهان) او را می‌پوشاند».</w:t>
      </w:r>
    </w:p>
    <w:p w:rsidR="00047C75" w:rsidRPr="00FB2EE3" w:rsidRDefault="00047C75" w:rsidP="00C0711C">
      <w:pPr>
        <w:autoSpaceDE w:val="0"/>
        <w:autoSpaceDN w:val="0"/>
        <w:adjustRightInd w:val="0"/>
        <w:rPr>
          <w:spacing w:val="0"/>
          <w:rtl/>
          <w:lang w:bidi="ar-SA"/>
        </w:rPr>
      </w:pPr>
      <w:r w:rsidRPr="00FB2EE3">
        <w:rPr>
          <w:spacing w:val="0"/>
          <w:rtl/>
          <w:lang w:bidi="ar-SA"/>
        </w:rPr>
        <w:t>پیش‌تر این نکته را بیان کردیم که چشم‌پوشی از گناهان دیگران و پوشاندن گناهانی که مرتکب می‌شوند، بر دو گونه است: اگر شخصی که مرتکب بدی می‌شود، آدم شروری‌ست که چشم‌پوشی از گناهانش، جسارت و گستاخی او را بیش‌تر می‌گرداند، نباید گناهانش را بپوشانیم. بلکه او را به قوانین و احکام شرعی می‌سپاریم تا هم خودش مجازات و تنبیه شود و هم درسِ عبرتی برای دیگران باشد. اما اگر کسی، در مجموع، آدمِ بد و شروری نیست، ولی لغزشی از او سر می‌زند، گناهش را می‌پوشانیم و او را نصیحت می‌کنیم و به او تذکر می‌دهیم که کارش، درست نیست.</w:t>
      </w:r>
    </w:p>
    <w:p w:rsidR="00047C75" w:rsidRPr="00FB2EE3" w:rsidRDefault="00047C75" w:rsidP="00C0711C">
      <w:pPr>
        <w:autoSpaceDE w:val="0"/>
        <w:autoSpaceDN w:val="0"/>
        <w:adjustRightInd w:val="0"/>
        <w:ind w:firstLine="0"/>
        <w:jc w:val="center"/>
        <w:rPr>
          <w:spacing w:val="0"/>
          <w:rtl/>
          <w:lang w:bidi="ar-SA"/>
        </w:rPr>
      </w:pPr>
      <w:r w:rsidRPr="00FB2EE3">
        <w:rPr>
          <w:spacing w:val="0"/>
          <w:rtl/>
          <w:lang w:bidi="ar-SA"/>
        </w:rPr>
        <w:t>***</w:t>
      </w:r>
    </w:p>
    <w:p w:rsidR="00047C75" w:rsidRPr="00FB2EE3" w:rsidRDefault="00047C75" w:rsidP="00C0711C">
      <w:pPr>
        <w:autoSpaceDE w:val="0"/>
        <w:autoSpaceDN w:val="0"/>
        <w:adjustRightInd w:val="0"/>
        <w:spacing w:before="180"/>
        <w:rPr>
          <w:spacing w:val="0"/>
          <w:sz w:val="32"/>
          <w:szCs w:val="32"/>
          <w:rtl/>
          <w:lang w:bidi="ar-SA"/>
        </w:rPr>
      </w:pPr>
      <w:r w:rsidRPr="00FB2EE3">
        <w:rPr>
          <w:rStyle w:val="Char5"/>
          <w:spacing w:val="0"/>
          <w:rtl/>
          <w:lang w:bidi="ar-SA"/>
        </w:rPr>
        <w:t>246- وعنه قال: سمِعت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يقول: «كُلُّ أَمَّتِي مُعَافًى إِلاَّ المُجاهِرِينَ، وإِنَّ مِن المُجاهَرَةِ أَن يعمَلَ الرَّجُلُ باللَّيلِ عمَلاً، ثُمَّ يُصْبحَ وَقَدْ سَتَرهُ </w:t>
      </w:r>
      <w:r w:rsidR="006B06BD">
        <w:rPr>
          <w:rStyle w:val="Char5"/>
          <w:spacing w:val="0"/>
          <w:rtl/>
          <w:lang w:bidi="ar-SA"/>
        </w:rPr>
        <w:t>الله</w:t>
      </w:r>
      <w:r w:rsidRPr="00FB2EE3">
        <w:rPr>
          <w:rStyle w:val="Char5"/>
          <w:spacing w:val="0"/>
          <w:rtl/>
          <w:lang w:bidi="ar-SA"/>
        </w:rPr>
        <w:t xml:space="preserve"> عَلَيْهِ فَيقُول: يَا فلانُ عَمِلْتُ الْبَارِحَةَ كذَا وَكَذَا، وَقَدْ بَاتَ يَسْترهُ ربُّه، ويُصْبحُ يَكْشفُ سِتْرَ </w:t>
      </w:r>
      <w:r w:rsidR="006B06BD">
        <w:rPr>
          <w:rStyle w:val="Char5"/>
          <w:spacing w:val="0"/>
          <w:rtl/>
          <w:lang w:bidi="ar-SA"/>
        </w:rPr>
        <w:t>الله</w:t>
      </w:r>
      <w:r w:rsidRPr="00FB2EE3">
        <w:rPr>
          <w:rStyle w:val="Char5"/>
          <w:spacing w:val="0"/>
          <w:rtl/>
          <w:lang w:bidi="ar-SA"/>
        </w:rPr>
        <w:t>».</w:t>
      </w:r>
      <w:r w:rsidRPr="00FB2EE3">
        <w:rPr>
          <w:rFonts w:ascii="Traditional Arabic" w:cs="Traditional Arabic"/>
          <w:spacing w:val="0"/>
          <w:sz w:val="32"/>
          <w:szCs w:val="32"/>
          <w:rtl/>
          <w:lang w:bidi="ar-SA"/>
        </w:rPr>
        <w:t xml:space="preserve"> </w:t>
      </w:r>
      <w:r w:rsidRPr="00FB2EE3">
        <w:rPr>
          <w:rFonts w:asci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59"/>
      </w:r>
      <w:r w:rsidR="00FB2EE3" w:rsidRPr="00FB2EE3">
        <w:rPr>
          <w:rStyle w:val="FootnoteReference"/>
          <w:rFonts w:cs="B Lotus"/>
          <w:spacing w:val="0"/>
          <w:szCs w:val="28"/>
          <w:rtl/>
          <w:lang w:bidi="ar-SA"/>
        </w:rPr>
        <w:t>)</w:t>
      </w:r>
    </w:p>
    <w:p w:rsidR="00047C75" w:rsidRDefault="00047C75" w:rsidP="00C0711C">
      <w:pPr>
        <w:ind w:firstLine="340"/>
        <w:rPr>
          <w:rFonts w:hAnsi="AGA Arabesque"/>
          <w:spacing w:val="0"/>
          <w:rtl/>
          <w:lang w:bidi="ar-SA"/>
        </w:rPr>
      </w:pPr>
      <w:r w:rsidRPr="00FB2EE3">
        <w:rPr>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از رسول‌الله</w:t>
      </w:r>
      <w:r w:rsidRPr="00FB2EE3">
        <w:rPr>
          <w:spacing w:val="0"/>
          <w:lang w:bidi="ar-SA"/>
        </w:rPr>
        <w:sym w:font="AGA Arabesque" w:char="F072"/>
      </w:r>
      <w:r w:rsidRPr="00FB2EE3">
        <w:rPr>
          <w:spacing w:val="0"/>
          <w:rtl/>
          <w:lang w:bidi="ar-SA"/>
        </w:rPr>
        <w:t xml:space="preserve"> شنیدم که فرمود: </w:t>
      </w:r>
      <w:r w:rsidRPr="00FB2EE3">
        <w:rPr>
          <w:rFonts w:hAnsi="AGA Arabesque"/>
          <w:spacing w:val="0"/>
          <w:rtl/>
          <w:lang w:bidi="ar-SA"/>
        </w:rPr>
        <w:t>«همه‌ي افراد امتم بخشيده می‌شوند، مگر کسانی که گناهانشان را آشکار می‌کنند. و یکی از انواع گناهانِ آشکار، (آشکار کردن گناه) این</w:t>
      </w:r>
      <w:r w:rsidRPr="00FB2EE3">
        <w:rPr>
          <w:rFonts w:hAnsi="AGA Arabesque"/>
          <w:spacing w:val="0"/>
          <w:cs/>
          <w:lang w:bidi="ar-SA"/>
        </w:rPr>
        <w:t>‎</w:t>
      </w:r>
      <w:r w:rsidRPr="00FB2EE3">
        <w:rPr>
          <w:rFonts w:hAnsi="AGA Arabesque"/>
          <w:spacing w:val="0"/>
          <w:rtl/>
          <w:lang w:bidi="ar-SA"/>
        </w:rPr>
        <w:t xml:space="preserve">ست که شخصی، شب‌هنگام مرتكب گناهي شود و صبح، در حالی که الله، گناهش را پوشانده است، (آن را برای مردم بازگو کند و) بگوید: فلانی! من، دیشب چنین و چنان کرده‌ام. این، در حالی‌ست که الله، گناهانش را پوشانده بود؛ ولی او، صبح که می‌شود پرده و ستر </w:t>
      </w:r>
      <w:r w:rsidR="003D1DE9" w:rsidRPr="00FB2EE3">
        <w:rPr>
          <w:rFonts w:hAnsi="AGA Arabesque"/>
          <w:spacing w:val="0"/>
          <w:rtl/>
          <w:lang w:bidi="ar-SA"/>
        </w:rPr>
        <w:t>ال</w:t>
      </w:r>
      <w:r w:rsidRPr="00FB2EE3">
        <w:rPr>
          <w:rFonts w:hAnsi="AGA Arabesque"/>
          <w:spacing w:val="0"/>
          <w:rtl/>
          <w:lang w:bidi="ar-SA"/>
        </w:rPr>
        <w:t>هی را از روی خود برمی‌دارد».</w:t>
      </w:r>
    </w:p>
    <w:p w:rsidR="00047C75" w:rsidRPr="00FB2EE3" w:rsidRDefault="00047C75" w:rsidP="00FB2EE3">
      <w:pPr>
        <w:spacing w:line="240" w:lineRule="auto"/>
        <w:ind w:firstLine="0"/>
        <w:jc w:val="center"/>
        <w:rPr>
          <w:rFonts w:hAnsi="AGA Arabesque"/>
          <w:b/>
          <w:bCs/>
          <w:spacing w:val="0"/>
          <w:sz w:val="32"/>
          <w:szCs w:val="32"/>
          <w:rtl/>
          <w:lang w:bidi="ar-SA"/>
        </w:rPr>
      </w:pPr>
      <w:r w:rsidRPr="00FB2EE3">
        <w:rPr>
          <w:rFonts w:hAnsi="AGA Arabesque"/>
          <w:b/>
          <w:bCs/>
          <w:spacing w:val="0"/>
          <w:sz w:val="32"/>
          <w:szCs w:val="32"/>
          <w:rtl/>
          <w:lang w:bidi="ar-SA"/>
        </w:rPr>
        <w:t>شرح</w:t>
      </w:r>
    </w:p>
    <w:p w:rsidR="00047C75" w:rsidRPr="00FB2EE3" w:rsidRDefault="00047C75" w:rsidP="00C0711C">
      <w:pPr>
        <w:ind w:firstLine="340"/>
        <w:rPr>
          <w:rFonts w:hAnsi="AGA Arabesque"/>
          <w:spacing w:val="0"/>
          <w:rtl/>
          <w:lang w:bidi="ar-SA"/>
        </w:rPr>
      </w:pPr>
      <w:r w:rsidRPr="00FB2EE3">
        <w:rPr>
          <w:spacing w:val="0"/>
          <w:rtl/>
          <w:lang w:bidi="ar-SA"/>
        </w:rPr>
        <w:t>مؤلف</w:t>
      </w:r>
      <w:r w:rsidRPr="00FB2EE3">
        <w:rPr>
          <w:rFonts w:cs="CTraditional Arabic"/>
          <w:spacing w:val="0"/>
          <w:rtl/>
          <w:lang w:bidi="ar-SA"/>
        </w:rPr>
        <w:t>/</w:t>
      </w:r>
      <w:r w:rsidRPr="00FB2EE3">
        <w:rPr>
          <w:spacing w:val="0"/>
          <w:rtl/>
          <w:lang w:bidi="ar-SA"/>
        </w:rPr>
        <w:t>، حدیثی بدین مضمون نقل کرده است که 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w:t>
      </w:r>
      <w:r w:rsidRPr="00FB2EE3">
        <w:rPr>
          <w:rFonts w:hAnsi="AGA Arabesque"/>
          <w:spacing w:val="0"/>
          <w:rtl/>
          <w:lang w:bidi="ar-SA"/>
        </w:rPr>
        <w:t>«همه‌ي افراد امتم بخشيده می‌شوند، مگر کسانی که گناهانشان را آشکار می‌کنند». منظور از همه‌ی افراد امت، «امت اجابت» است؛ یعنی کسانی که دعوت پیامبر</w:t>
      </w:r>
      <w:r w:rsidRPr="00FB2EE3">
        <w:rPr>
          <w:rFonts w:hAnsi="AGA Arabesque"/>
          <w:spacing w:val="0"/>
          <w:lang w:bidi="ar-SA"/>
        </w:rPr>
        <w:sym w:font="AGA Arabesque" w:char="F072"/>
      </w:r>
      <w:r w:rsidRPr="00FB2EE3">
        <w:rPr>
          <w:rFonts w:hAnsi="AGA Arabesque"/>
          <w:spacing w:val="0"/>
          <w:rtl/>
          <w:lang w:bidi="ar-SA"/>
        </w:rPr>
        <w:t xml:space="preserve"> را پذیرفته‌اند. الله</w:t>
      </w:r>
      <w:r w:rsidRPr="00FB2EE3">
        <w:rPr>
          <w:rFonts w:hAnsi="AGA Arabesque"/>
          <w:spacing w:val="0"/>
          <w:lang w:bidi="ar-SA"/>
        </w:rPr>
        <w:sym w:font="AGA Arabesque" w:char="F055"/>
      </w:r>
      <w:r w:rsidRPr="00FB2EE3">
        <w:rPr>
          <w:rFonts w:hAnsi="AGA Arabesque"/>
          <w:spacing w:val="0"/>
          <w:rtl/>
          <w:lang w:bidi="ar-SA"/>
        </w:rPr>
        <w:t xml:space="preserve"> همه‌ی این‌ها را می‌بخشد، مگر کسانی که آشکارا مرتکب گناه می‌شوند؛ این دسته از گنهکاران بر دو دسته‌اند:</w:t>
      </w:r>
    </w:p>
    <w:p w:rsidR="00047C75" w:rsidRPr="00886179" w:rsidRDefault="00047C75" w:rsidP="00C0711C">
      <w:pPr>
        <w:ind w:firstLine="340"/>
        <w:rPr>
          <w:spacing w:val="-2"/>
          <w:rtl/>
          <w:lang w:bidi="ar-SA"/>
        </w:rPr>
      </w:pPr>
      <w:r w:rsidRPr="00886179">
        <w:rPr>
          <w:spacing w:val="-2"/>
          <w:rtl/>
          <w:lang w:bidi="ar-SA"/>
        </w:rPr>
        <w:t>گروهِ اول، کسانی هستند که آشکارا و در انظار عمومِ مردم، گناه و معصیت انجام می‌دهند. این‌ها، جزو آشکارکنندگان گناه  و معصیت به‌شمار می‌روند. زیرا خود، نسبت به گناه و معصیت، گستاخ و بی‌پروا هستند و دیگران را نیز نسبت به گناه و معصیت، جسور و گستاخ می‌گردانند. یعنی هم به خویشتن ستم می‌کنند و هم به دیگران.</w:t>
      </w:r>
    </w:p>
    <w:p w:rsidR="00047C75" w:rsidRDefault="00047C75" w:rsidP="00C0711C">
      <w:pPr>
        <w:ind w:firstLine="340"/>
        <w:rPr>
          <w:rFonts w:hAnsi="AGA Arabesque"/>
          <w:spacing w:val="0"/>
          <w:rtl/>
          <w:lang w:bidi="ar-SA"/>
        </w:rPr>
      </w:pPr>
      <w:r w:rsidRPr="00FB2EE3">
        <w:rPr>
          <w:rFonts w:hAnsi="AGA Arabesque"/>
          <w:spacing w:val="0"/>
          <w:rtl/>
          <w:lang w:bidi="ar-SA"/>
        </w:rPr>
        <w:t>گستاخیِ شخصی آن‌ها درباره‌ی گناه و معصیت، همین است که بی‌پروا مرتکب معصیت می‌شوند و از الله و رسولش نافرمانی می‌کنند و بدین‌سان به خود ستم می‌نمایند. زیرا هر انسانی که از الله و پیامبرش نافرمانی کند، در حقیقت به خود ستم روا می‌دارد. الله متعال فرموده است:</w:t>
      </w:r>
    </w:p>
    <w:p w:rsidR="00105771" w:rsidRPr="00FB2EE3" w:rsidRDefault="00105771" w:rsidP="00C0711C">
      <w:pPr>
        <w:ind w:firstLine="340"/>
        <w:rPr>
          <w:rFonts w:hAnsi="AGA Arabesque"/>
          <w:spacing w:val="0"/>
          <w:rtl/>
          <w:lang w:bidi="ar-SA"/>
        </w:rPr>
      </w:pPr>
    </w:p>
    <w:p w:rsidR="00047C75" w:rsidRPr="00FB2EE3" w:rsidRDefault="002546FE" w:rsidP="002546F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ظَلَمُونَا</w:t>
      </w:r>
      <w:r w:rsidRPr="00FB2EE3">
        <w:rPr>
          <w:rFonts w:ascii="KFGQPC Uthmanic Script HAFS"/>
          <w:rtl/>
          <w:lang w:bidi="ar-SA"/>
        </w:rPr>
        <w:t xml:space="preserve"> </w:t>
      </w:r>
      <w:r w:rsidRPr="00FB2EE3">
        <w:rPr>
          <w:rFonts w:ascii="KFGQPC Uthmanic Script HAFS" w:hint="eastAsia"/>
          <w:rtl/>
          <w:lang w:bidi="ar-SA"/>
        </w:rPr>
        <w:t>وَلَ</w:t>
      </w:r>
      <w:r w:rsidRPr="00FB2EE3">
        <w:rPr>
          <w:rFonts w:ascii="KFGQPC Uthmanic Script HAFS" w:hint="cs"/>
          <w:rtl/>
          <w:lang w:bidi="ar-SA"/>
        </w:rPr>
        <w:t>ٰ</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كَانُو</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أَنفُسَهُم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يَظ</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cs"/>
          <w:rtl/>
          <w:lang w:bidi="ar-SA"/>
        </w:rPr>
        <w:t>٥٧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٥٧</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بر ما ستم نکردند؛ بلکه بر خود ستم می</w:t>
      </w:r>
      <w:r w:rsidRPr="00FB2EE3">
        <w:rPr>
          <w:rtl/>
          <w:lang w:bidi="ar-SA"/>
        </w:rPr>
        <w:softHyphen/>
        <w:t>کردند.</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نفس یا جان و وجودِ هر یک از ما، امانتی‌ست که الله متعال به ما سپرده و بر ما واجب است که از آن، به‌خوبی نگهداری کنیم. به عنوان مثال: اگر گوسفندی داشته باشیم، سعی می‌کنیم او را به چراگاه خوبی ببریم و او را از چراگاه خطرناک، دور کنیم. هم‌چنین بر ما واجب است که نفس خویش را در مراتع و مرغزارهای خوب که همان اعمال نیک و شایسته است، پرورش دهیم و از اعمال زشت و محیط‌های ناپسند، دور نگه داریم.</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گناه و معصیتِ علنی، علاوه بر ظلم و ستم بر خویشتن، ظلم و ستم در حق دیگران نیز به‌شمار می‌رود؛ زیرا قُبح گناه و زشتیِ معصیت را در نگاه دیگران، از میان می‌برد و آن‌ها را نسبت به گناه و معصیت، گستاخ می‌گرداند و بدین‌سان کسی که آشکارا گناه و معصیت می‌کند، جزو پیشوایان و پیشگامانی می‌گردد که به سوی آتش دوزخ فرا می‌خوانند. همان‌طور که الله متعال درباره‌ی فرعونیان فرموده است:</w:t>
      </w:r>
    </w:p>
    <w:p w:rsidR="00047C75" w:rsidRPr="00FB2EE3" w:rsidRDefault="002546FE" w:rsidP="002546FE">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أَئِمَّة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يُنصَرُونَ</w:t>
      </w:r>
      <w:r w:rsidRPr="00FB2EE3">
        <w:rPr>
          <w:rFonts w:ascii="KFGQPC Uthmanic Script HAFS"/>
          <w:rtl/>
          <w:lang w:bidi="ar-SA"/>
        </w:rPr>
        <w:t xml:space="preserve"> </w:t>
      </w:r>
      <w:r w:rsidRPr="00FB2EE3">
        <w:rPr>
          <w:rFonts w:ascii="KFGQPC Uthmanic Script HAFS" w:hint="cs"/>
          <w:rtl/>
          <w:lang w:bidi="ar-SA"/>
        </w:rPr>
        <w:t>٤١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القصص</w:t>
      </w:r>
      <w:r w:rsidRPr="00FB2EE3">
        <w:rPr>
          <w:rStyle w:val="Char8"/>
          <w:rtl/>
        </w:rPr>
        <w:t xml:space="preserve">: </w:t>
      </w:r>
      <w:r w:rsidRPr="00FB2EE3">
        <w:rPr>
          <w:rStyle w:val="Char8"/>
          <w:rFonts w:hint="cs"/>
          <w:rtl/>
        </w:rPr>
        <w:t>٤١</w:t>
      </w:r>
      <w:r w:rsidRPr="00FB2EE3">
        <w:rPr>
          <w:rStyle w:val="Char8"/>
          <w:rtl/>
        </w:rPr>
        <w:t>]</w:t>
      </w:r>
      <w:r w:rsidRPr="00FB2EE3">
        <w:rPr>
          <w:rFonts w:ascii="KFGQPC Uthman Taha Naskh" w:cs="KFGQPC Uthman Taha Naskh"/>
          <w:rtl/>
          <w:lang w:bidi="ar-SA"/>
        </w:rPr>
        <w:t xml:space="preserve">  </w:t>
      </w:r>
      <w:r w:rsidR="00047C75" w:rsidRPr="00FB2EE3">
        <w:rPr>
          <w:rtl/>
          <w:lang w:bidi="ar-SA"/>
        </w:rPr>
        <w:t xml:space="preserve">  </w:t>
      </w:r>
      <w:r w:rsidR="00047C75" w:rsidRPr="00FB2EE3">
        <w:rPr>
          <w:rtl/>
          <w:lang w:bidi="ar-SA"/>
        </w:rPr>
        <w:tab/>
      </w:r>
    </w:p>
    <w:p w:rsidR="00047C75" w:rsidRPr="00FB2EE3" w:rsidRDefault="00047C75" w:rsidP="00C0711C">
      <w:pPr>
        <w:pStyle w:val="a2"/>
        <w:rPr>
          <w:rFonts w:hAnsi="AGA Arabesque"/>
          <w:rtl/>
          <w:lang w:bidi="ar-SA"/>
        </w:rPr>
      </w:pPr>
      <w:r w:rsidRPr="00FB2EE3">
        <w:rPr>
          <w:rtl/>
          <w:lang w:bidi="ar-SA"/>
        </w:rPr>
        <w:t>و آنان را پیشوایانی قرار دادیم که به‌سوی آتش فرامی‌خوانند و روز قیامت یاری نمی‌شوند.</w:t>
      </w:r>
    </w:p>
    <w:p w:rsidR="00047C75" w:rsidRPr="00886179" w:rsidRDefault="00047C75" w:rsidP="00C0711C">
      <w:pPr>
        <w:ind w:firstLine="340"/>
        <w:rPr>
          <w:rFonts w:hAnsi="AGA Arabesque"/>
          <w:spacing w:val="-2"/>
          <w:rtl/>
          <w:lang w:bidi="ar-SA"/>
        </w:rPr>
      </w:pPr>
      <w:r w:rsidRPr="00886179">
        <w:rPr>
          <w:rFonts w:hAnsi="AGA Arabesque"/>
          <w:spacing w:val="-2"/>
          <w:rtl/>
          <w:lang w:bidi="ar-SA"/>
        </w:rPr>
        <w:t>پیامبر</w:t>
      </w:r>
      <w:r w:rsidRPr="00886179">
        <w:rPr>
          <w:rFonts w:hAnsi="AGA Arabesque"/>
          <w:spacing w:val="-2"/>
          <w:lang w:bidi="ar-SA"/>
        </w:rPr>
        <w:sym w:font="AGA Arabesque" w:char="F072"/>
      </w:r>
      <w:r w:rsidRPr="00886179">
        <w:rPr>
          <w:rFonts w:hAnsi="AGA Arabesque"/>
          <w:spacing w:val="-2"/>
          <w:rtl/>
          <w:lang w:bidi="ar-SA"/>
        </w:rPr>
        <w:t xml:space="preserve"> فرموده است: </w:t>
      </w:r>
      <w:r w:rsidRPr="00886179">
        <w:rPr>
          <w:rStyle w:val="Char1"/>
          <w:spacing w:val="-2"/>
          <w:rtl/>
          <w:lang w:bidi="ar-SA"/>
        </w:rPr>
        <w:t>«مَنْ سَنَّ في الإِسْلامِ سُنَّةً سيَّئةً كَانَ عَليه وِزْرها وَوِزرُ مَنْ عَمِلَ بِهَا إِلَى يَوْم الْقِيَامَة»</w:t>
      </w:r>
      <w:r w:rsidR="00FB2EE3" w:rsidRPr="00886179">
        <w:rPr>
          <w:rStyle w:val="FootnoteReference"/>
          <w:rFonts w:cs="B Lotus"/>
          <w:spacing w:val="-2"/>
          <w:szCs w:val="28"/>
          <w:rtl/>
          <w:lang w:bidi="ar-SA"/>
        </w:rPr>
        <w:t>(</w:t>
      </w:r>
      <w:r w:rsidR="00FB2EE3" w:rsidRPr="00886179">
        <w:rPr>
          <w:rStyle w:val="FootnoteReference"/>
          <w:rFonts w:cs="B Lotus"/>
          <w:spacing w:val="-2"/>
          <w:szCs w:val="28"/>
          <w:rtl/>
          <w:lang w:bidi="ar-SA"/>
        </w:rPr>
        <w:footnoteReference w:id="360"/>
      </w:r>
      <w:r w:rsidR="00FB2EE3" w:rsidRPr="00886179">
        <w:rPr>
          <w:rStyle w:val="FootnoteReference"/>
          <w:rFonts w:cs="B Lotus"/>
          <w:spacing w:val="-2"/>
          <w:szCs w:val="28"/>
          <w:rtl/>
          <w:lang w:bidi="ar-SA"/>
        </w:rPr>
        <w:t>)</w:t>
      </w:r>
      <w:r w:rsidRPr="00886179">
        <w:rPr>
          <w:rFonts w:hAnsi="AGA Arabesque"/>
          <w:spacing w:val="-2"/>
          <w:rtl/>
          <w:lang w:bidi="ar-SA"/>
        </w:rPr>
        <w:t xml:space="preserve"> </w:t>
      </w:r>
      <w:r w:rsidRPr="00886179">
        <w:rPr>
          <w:spacing w:val="-2"/>
          <w:rtl/>
          <w:lang w:bidi="ar-SA"/>
        </w:rPr>
        <w:t>يعني: «هرکس، روش بدی در اسلام، پایه‌گذاری کند، گناه آن و گناه کسانی که تا روز قیامت به آن عمل نمایند، به او می‌رسد». این، نوعی گناهِ آشکار یا آشکار کردن گناه است و پیامبر</w:t>
      </w:r>
      <w:r w:rsidRPr="00886179">
        <w:rPr>
          <w:spacing w:val="-2"/>
          <w:lang w:bidi="ar-SA"/>
        </w:rPr>
        <w:sym w:font="AGA Arabesque" w:char="F072"/>
      </w:r>
      <w:r w:rsidRPr="00886179">
        <w:rPr>
          <w:spacing w:val="-2"/>
          <w:rtl/>
          <w:lang w:bidi="ar-SA"/>
        </w:rPr>
        <w:t xml:space="preserve"> از آن جهت این را ذکر نفرمود که کاملاً واضح و روشن می‌باشد و گونه‌ای از گناه را ذکر نمود که بر بسیاری از مردم، پوشیده مانده است و آن را گناه و معصیت نمی‌دانند؛ چنان‌که فرمود: </w:t>
      </w:r>
      <w:r w:rsidRPr="00886179">
        <w:rPr>
          <w:rFonts w:hAnsi="AGA Arabesque"/>
          <w:spacing w:val="-2"/>
          <w:rtl/>
          <w:lang w:bidi="ar-SA"/>
        </w:rPr>
        <w:t>یکی از انواع گناهانِ آشکار، (آشکار کردن گناه) این</w:t>
      </w:r>
      <w:r w:rsidRPr="00886179">
        <w:rPr>
          <w:rFonts w:hAnsi="AGA Arabesque"/>
          <w:spacing w:val="-2"/>
          <w:cs/>
          <w:lang w:bidi="ar-SA"/>
        </w:rPr>
        <w:t>‎</w:t>
      </w:r>
      <w:r w:rsidRPr="00886179">
        <w:rPr>
          <w:rFonts w:hAnsi="AGA Arabesque"/>
          <w:spacing w:val="-2"/>
          <w:rtl/>
          <w:lang w:bidi="ar-SA"/>
        </w:rPr>
        <w:t>ست که شخصی، شب‌هنگام در خانه‌اش مرتكب گناهي می‌شود و هیچ کس از گناهی که انجام می‌دهد، اطلاعی ندارد. یعنی الله، گناهش را می‌پوشاند. با این حال، این شخص، همین‌که شب را به صبح می‌رساند، گناهی را که در تاریکی شب و در خانه‌اش انجام داده است، برای مردم بازگو می‌کند و می‌گوید: «دیشب چنین و چنان کردم». چنین شخصی بخشیده نمی‌شود. پناه بر الله؛ الله</w:t>
      </w:r>
      <w:r w:rsidRPr="00886179">
        <w:rPr>
          <w:rFonts w:hAnsi="AGA Arabesque"/>
          <w:spacing w:val="-2"/>
          <w:lang w:bidi="ar-SA"/>
        </w:rPr>
        <w:sym w:font="AGA Arabesque" w:char="F055"/>
      </w:r>
      <w:r w:rsidRPr="00886179">
        <w:rPr>
          <w:rFonts w:hAnsi="AGA Arabesque"/>
          <w:spacing w:val="-2"/>
          <w:rtl/>
          <w:lang w:bidi="ar-SA"/>
        </w:rPr>
        <w:t xml:space="preserve"> گناه بنده‌اش را مخفی نگه می‌دارد، ولی او، خود را رسوا می‌کند و پرده و سترِ الاهی را از روی خود برمی‌دارد و عملی را که الله متعال پنهان نموده است، آشکار می‌سازد.</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آشکار کردنِ گناهان، اسباب و عواملی دارد:</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انگیزه‌ی اول: برخی از مردم، از روی سادگی و بدون هیچ غرضی، گناهان خود را برای دیگران، بازگو می‌کنند.</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انگیزه‌ی دوم: برخی هم از روی پُررویی و بی‌شرمی یا به‌خاطر خودستایی یا از روی بی‌توجهی به عظمت خالق، به تعریف و تمجید از گناهان خویش می‌پردازند و با افتخار، درباره‌ی گناهان خود سخن می‌گویند؛ به‌گونه‌ای که گویا به غنیمتی دست یافته‌اند. این، بدترین نوع آشکار کردنِ گناه است.</w:t>
      </w:r>
    </w:p>
    <w:p w:rsidR="00047C75" w:rsidRPr="00FB2EE3" w:rsidRDefault="003D1DE9" w:rsidP="003D1DE9">
      <w:pPr>
        <w:ind w:firstLine="340"/>
        <w:rPr>
          <w:rFonts w:hAnsi="AGA Arabesque"/>
          <w:spacing w:val="0"/>
          <w:rtl/>
          <w:lang w:bidi="ar-SA"/>
        </w:rPr>
      </w:pPr>
      <w:r w:rsidRPr="00FB2EE3">
        <w:rPr>
          <w:rFonts w:hAnsi="AGA Arabesque"/>
          <w:spacing w:val="0"/>
          <w:rtl/>
          <w:lang w:bidi="ar-SA"/>
        </w:rPr>
        <w:t>کسانی که گناهان</w:t>
      </w:r>
      <w:r w:rsidR="00047C75" w:rsidRPr="00FB2EE3">
        <w:rPr>
          <w:rFonts w:hAnsi="AGA Arabesque"/>
          <w:spacing w:val="0"/>
          <w:rtl/>
          <w:lang w:bidi="ar-SA"/>
        </w:rPr>
        <w:t xml:space="preserve"> خود را از روی بی‌توجهی و بدون غرض، برای دیگران بازگو می‌کنند، جزو آشکارکنندگان گناه و معصیت به‌شمار می‌روند و </w:t>
      </w:r>
      <w:r w:rsidRPr="00FB2EE3">
        <w:rPr>
          <w:rFonts w:hAnsi="AGA Arabesque"/>
          <w:spacing w:val="0"/>
          <w:rtl/>
          <w:lang w:bidi="ar-SA"/>
        </w:rPr>
        <w:t>از آمرزش ا</w:t>
      </w:r>
      <w:r w:rsidRPr="00FB2EE3">
        <w:rPr>
          <w:rFonts w:hAnsi="AGA Arabesque" w:hint="cs"/>
          <w:spacing w:val="0"/>
          <w:rtl/>
          <w:lang w:bidi="ar-SA"/>
        </w:rPr>
        <w:t>ل</w:t>
      </w:r>
      <w:r w:rsidR="00047C75" w:rsidRPr="00FB2EE3">
        <w:rPr>
          <w:rFonts w:hAnsi="AGA Arabesque"/>
          <w:spacing w:val="0"/>
          <w:rtl/>
          <w:lang w:bidi="ar-SA"/>
        </w:rPr>
        <w:t>هی محروم می‌شوند. در نت</w:t>
      </w:r>
      <w:r w:rsidRPr="00FB2EE3">
        <w:rPr>
          <w:rFonts w:hAnsi="AGA Arabesque"/>
          <w:spacing w:val="0"/>
          <w:rtl/>
          <w:lang w:bidi="ar-SA"/>
        </w:rPr>
        <w:t>یجه انسان باید، ستر و پرده‌ی ال</w:t>
      </w:r>
      <w:r w:rsidR="00047C75" w:rsidRPr="00FB2EE3">
        <w:rPr>
          <w:rFonts w:hAnsi="AGA Arabesque"/>
          <w:spacing w:val="0"/>
          <w:rtl/>
          <w:lang w:bidi="ar-SA"/>
        </w:rPr>
        <w:t>هی را بر گناهان خویش، حفظ کند و از آشکار کردن گناهانش بپرهیزد و شکر خدا بگوید که بدی‌هایشان را پنهان نموده است. هم‌چنین باید از گناهانی که میان او و خدای اوست، توبه کند و اگر با صدق و راستی به سوی الله توبه نماید، الله متعال در دنیا و آخرت، عیوب و گناهانش را می‌پوشاند.</w:t>
      </w:r>
    </w:p>
    <w:p w:rsidR="00047C75" w:rsidRPr="00FB2EE3" w:rsidRDefault="00047C75" w:rsidP="00C0711C">
      <w:pPr>
        <w:ind w:firstLine="346"/>
        <w:jc w:val="center"/>
        <w:rPr>
          <w:rFonts w:hAnsi="AGA Arabesque"/>
          <w:spacing w:val="0"/>
          <w:rtl/>
          <w:lang w:bidi="ar-SA"/>
        </w:rPr>
      </w:pPr>
      <w:r w:rsidRPr="00FB2EE3">
        <w:rPr>
          <w:rFonts w:hAnsi="AGA Arabesque"/>
          <w:spacing w:val="0"/>
          <w:rtl/>
          <w:lang w:bidi="ar-SA"/>
        </w:rPr>
        <w:t>***</w:t>
      </w:r>
    </w:p>
    <w:p w:rsidR="00047C75" w:rsidRPr="00FB2EE3" w:rsidRDefault="00047C75" w:rsidP="00C0711C">
      <w:pPr>
        <w:autoSpaceDE w:val="0"/>
        <w:autoSpaceDN w:val="0"/>
        <w:adjustRightInd w:val="0"/>
        <w:spacing w:before="180"/>
        <w:ind w:firstLine="346"/>
        <w:rPr>
          <w:rFonts w:ascii="Traditional Arabic" w:cs="Traditional Arabic"/>
          <w:spacing w:val="0"/>
          <w:sz w:val="32"/>
          <w:szCs w:val="32"/>
          <w:rtl/>
          <w:lang w:bidi="ar-SA"/>
        </w:rPr>
      </w:pPr>
      <w:r w:rsidRPr="00FB2EE3">
        <w:rPr>
          <w:rStyle w:val="Char5"/>
          <w:spacing w:val="0"/>
          <w:rtl/>
          <w:lang w:bidi="ar-SA"/>
        </w:rPr>
        <w:t>247- وعنه عَنِ النَّبيِّ</w:t>
      </w:r>
      <w:r w:rsidRPr="00FB2EE3">
        <w:rPr>
          <w:rStyle w:val="Char5"/>
          <w:b w:val="0"/>
          <w:bCs w:val="0"/>
          <w:spacing w:val="0"/>
          <w:rtl/>
          <w:lang w:bidi="ar-SA"/>
        </w:rPr>
        <w:sym w:font="AGA Arabesque" w:char="F072"/>
      </w:r>
      <w:r w:rsidRPr="00FB2EE3">
        <w:rPr>
          <w:rStyle w:val="Char5"/>
          <w:spacing w:val="0"/>
          <w:rtl/>
          <w:lang w:bidi="ar-SA"/>
        </w:rPr>
        <w:t xml:space="preserve"> قال: «إِذَا زَنَتِ الأَمةُ فَتبينَ زِناهَا فَليجلدْها الحدَّ، ولا يُثَرِّبْ عَلَيْهَا، ثمَّ إِنْ زَنَتِ الثَّانية فَلْيجلدْها الحدَّ ولا يُثرِّبْ عَلَيْهَا، ثُمَّ إِنْ زَنتِ الثَّالثةَ فَلْيبعَها ولوْ بِحبْلٍ مِنْ شعرٍ».</w:t>
      </w:r>
      <w:r w:rsidRPr="00FB2EE3">
        <w:rPr>
          <w:rFonts w:ascii="Traditional Arabic" w:cs="Traditional Arabic"/>
          <w:spacing w:val="0"/>
          <w:sz w:val="32"/>
          <w:szCs w:val="32"/>
          <w:rtl/>
          <w:lang w:bidi="ar-SA"/>
        </w:rPr>
        <w:t xml:space="preserve"> </w:t>
      </w:r>
      <w:r w:rsidRPr="00FB2EE3">
        <w:rPr>
          <w:rFonts w:asci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1"/>
      </w:r>
      <w:r w:rsidR="00FB2EE3" w:rsidRPr="00FB2EE3">
        <w:rPr>
          <w:rStyle w:val="FootnoteReference"/>
          <w:rFonts w:cs="B Lotus"/>
          <w:spacing w:val="0"/>
          <w:szCs w:val="28"/>
          <w:rtl/>
          <w:lang w:bidi="ar-SA"/>
        </w:rPr>
        <w:t>)</w:t>
      </w:r>
    </w:p>
    <w:p w:rsidR="00047C75" w:rsidRPr="00FB2EE3" w:rsidRDefault="00047C75" w:rsidP="00C0711C">
      <w:pPr>
        <w:ind w:firstLine="340"/>
        <w:rPr>
          <w:rFonts w:hAnsi="AGA Arabesque"/>
          <w:spacing w:val="0"/>
          <w:rtl/>
          <w:lang w:bidi="ar-SA"/>
        </w:rPr>
      </w:pPr>
      <w:r w:rsidRPr="00FB2EE3">
        <w:rPr>
          <w:rFonts w:hAnsi="AGA Arabesque"/>
          <w:b/>
          <w:bCs/>
          <w:spacing w:val="0"/>
          <w:rtl/>
          <w:lang w:bidi="ar-SA"/>
        </w:rPr>
        <w:t xml:space="preserve">ترجمه: </w:t>
      </w:r>
      <w:r w:rsidRPr="00FB2EE3">
        <w:rPr>
          <w:rFonts w:hAnsi="AGA Arabesque"/>
          <w:spacing w:val="0"/>
          <w:rtl/>
          <w:lang w:bidi="ar-SA"/>
        </w:rPr>
        <w:t>ابوهریره</w:t>
      </w:r>
      <w:r w:rsidRPr="00FB2EE3">
        <w:rPr>
          <w:rFonts w:hAnsi="AGA Arabesque"/>
          <w:spacing w:val="0"/>
          <w:lang w:bidi="ar-SA"/>
        </w:rPr>
        <w:sym w:font="AGA Arabesque" w:char="F074"/>
      </w:r>
      <w:r w:rsidRPr="00FB2EE3">
        <w:rPr>
          <w:rFonts w:hAnsi="AGA Arabesque"/>
          <w:spacing w:val="0"/>
          <w:rtl/>
          <w:lang w:bidi="ar-SA"/>
        </w:rPr>
        <w:t xml:space="preserve"> می‌گوید: پیامبر</w:t>
      </w:r>
      <w:r w:rsidRPr="00FB2EE3">
        <w:rPr>
          <w:rFonts w:hAnsi="AGA Arabesque"/>
          <w:spacing w:val="0"/>
          <w:lang w:bidi="ar-SA"/>
        </w:rPr>
        <w:sym w:font="AGA Arabesque" w:char="F072"/>
      </w:r>
      <w:r w:rsidRPr="00FB2EE3">
        <w:rPr>
          <w:rFonts w:hAnsi="AGA Arabesque"/>
          <w:spacing w:val="0"/>
          <w:rtl/>
          <w:lang w:bidi="ar-SA"/>
        </w:rPr>
        <w:t xml:space="preserve"> فرمود: «اگر کنیزی زنا کرد و زنایش ثابت شد، صاحبش (طبق احکام شرعی) او را شلاق بزند و او را سرزنش نکند؛ اگر دوباره زنا کرد، بی‌آن‌که او را سرزنش نماید، حد شرعی را بر او اجرا کند و اگر برای سومین بار، مرتکب زنا شد، او را بفروشد؛ اگرچه در برابرِ ریسمانی از مو باشد».</w:t>
      </w:r>
    </w:p>
    <w:p w:rsidR="00047C75" w:rsidRPr="00FB2EE3" w:rsidRDefault="00047C75" w:rsidP="00FB2EE3">
      <w:pPr>
        <w:spacing w:line="240" w:lineRule="auto"/>
        <w:ind w:firstLine="0"/>
        <w:jc w:val="center"/>
        <w:rPr>
          <w:rFonts w:hAnsi="AGA Arabesque"/>
          <w:b/>
          <w:bCs/>
          <w:spacing w:val="0"/>
          <w:sz w:val="32"/>
          <w:szCs w:val="32"/>
          <w:rtl/>
          <w:lang w:bidi="ar-SA"/>
        </w:rPr>
      </w:pPr>
      <w:r w:rsidRPr="00FB2EE3">
        <w:rPr>
          <w:rFonts w:hAnsi="AGA Arabesque"/>
          <w:b/>
          <w:bCs/>
          <w:spacing w:val="0"/>
          <w:sz w:val="32"/>
          <w:szCs w:val="32"/>
          <w:rtl/>
          <w:lang w:bidi="ar-SA"/>
        </w:rPr>
        <w:t>شرح</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مؤلف</w:t>
      </w:r>
      <w:r w:rsidRPr="00FB2EE3">
        <w:rPr>
          <w:rFonts w:cs="CTraditional Arabic"/>
          <w:spacing w:val="0"/>
          <w:rtl/>
          <w:lang w:bidi="ar-SA"/>
        </w:rPr>
        <w:t>/</w:t>
      </w:r>
      <w:r w:rsidRPr="00FB2EE3">
        <w:rPr>
          <w:rFonts w:hAnsi="AGA Arabesque"/>
          <w:spacing w:val="0"/>
          <w:rtl/>
          <w:lang w:bidi="ar-SA"/>
        </w:rPr>
        <w:t>، حدیثی بدین مضمون نقل کرده ابوهریره</w:t>
      </w:r>
      <w:r w:rsidRPr="00FB2EE3">
        <w:rPr>
          <w:rFonts w:hAnsi="AGA Arabesque"/>
          <w:spacing w:val="0"/>
          <w:lang w:bidi="ar-SA"/>
        </w:rPr>
        <w:sym w:font="AGA Arabesque" w:char="F074"/>
      </w:r>
      <w:r w:rsidRPr="00FB2EE3">
        <w:rPr>
          <w:rFonts w:hAnsi="AGA Arabesque"/>
          <w:spacing w:val="0"/>
          <w:rtl/>
          <w:lang w:bidi="ar-SA"/>
        </w:rPr>
        <w:t xml:space="preserve"> گفته است: پیامبر</w:t>
      </w:r>
      <w:r w:rsidRPr="00FB2EE3">
        <w:rPr>
          <w:rFonts w:hAnsi="AGA Arabesque"/>
          <w:spacing w:val="0"/>
          <w:lang w:bidi="ar-SA"/>
        </w:rPr>
        <w:sym w:font="AGA Arabesque" w:char="F072"/>
      </w:r>
      <w:r w:rsidRPr="00FB2EE3">
        <w:rPr>
          <w:rFonts w:hAnsi="AGA Arabesque"/>
          <w:spacing w:val="0"/>
          <w:rtl/>
          <w:lang w:bidi="ar-SA"/>
        </w:rPr>
        <w:t xml:space="preserve"> فرمود: «اگر کنیزی زنا کرد و زنایش ثابت شد، صاحبش، (طبق احکام شرعی) او را شلاق بزند و او را سرزنش نکند».</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کنیز، جزو اموال و دارایی‌های افراد به‌شمار می‌آمد و خرید و فروش می‌شد. در این حدیث آمده است که اگر کنیزی، مرتکب زنا شد، باید حد شرعی بر او اجرا گردد که نصفِ حد سایر انسان‌هاست؛ یعنی نصف حدِ افرادِ آزاد. همان‌طور که الله متعال می‌فرماید:</w:t>
      </w:r>
    </w:p>
    <w:p w:rsidR="00047C75" w:rsidRPr="00FB2EE3" w:rsidRDefault="002546FE" w:rsidP="002546F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فَإِذَا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صِنَّ</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أَتَي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بِفَ</w:t>
      </w:r>
      <w:r w:rsidRPr="00FB2EE3">
        <w:rPr>
          <w:rFonts w:ascii="KFGQPC Uthmanic Script HAFS" w:hint="cs"/>
          <w:rtl/>
          <w:lang w:bidi="ar-SA"/>
        </w:rPr>
        <w:t>ٰ</w:t>
      </w:r>
      <w:r w:rsidRPr="00FB2EE3">
        <w:rPr>
          <w:rFonts w:ascii="KFGQPC Uthmanic Script HAFS" w:hint="eastAsia"/>
          <w:rtl/>
          <w:lang w:bidi="ar-SA"/>
        </w:rPr>
        <w:t>حِشَة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فَعَلَي</w:t>
      </w:r>
      <w:r w:rsidRPr="00FB2EE3">
        <w:rPr>
          <w:rFonts w:ascii="KFGQPC Uthmanic Script HAFS" w:hint="cs"/>
          <w:rtl/>
          <w:lang w:bidi="ar-SA"/>
        </w:rPr>
        <w:t>ۡ</w:t>
      </w:r>
      <w:r w:rsidRPr="00FB2EE3">
        <w:rPr>
          <w:rFonts w:ascii="KFGQPC Uthmanic Script HAFS" w:hint="eastAsia"/>
          <w:rtl/>
          <w:lang w:bidi="ar-SA"/>
        </w:rPr>
        <w:t>هِنَّ</w:t>
      </w:r>
      <w:r w:rsidRPr="00FB2EE3">
        <w:rPr>
          <w:rFonts w:ascii="KFGQPC Uthmanic Script HAFS"/>
          <w:rtl/>
          <w:lang w:bidi="ar-SA"/>
        </w:rPr>
        <w:t xml:space="preserve"> </w:t>
      </w:r>
      <w:r w:rsidRPr="00FB2EE3">
        <w:rPr>
          <w:rFonts w:ascii="KFGQPC Uthmanic Script HAFS" w:hint="eastAsia"/>
          <w:rtl/>
          <w:lang w:bidi="ar-SA"/>
        </w:rPr>
        <w:t>نِص</w:t>
      </w:r>
      <w:r w:rsidRPr="00FB2EE3">
        <w:rPr>
          <w:rFonts w:ascii="KFGQPC Uthmanic Script HAFS" w:hint="cs"/>
          <w:rtl/>
          <w:lang w:bidi="ar-SA"/>
        </w:rPr>
        <w:t>ۡ</w:t>
      </w:r>
      <w:r w:rsidRPr="00FB2EE3">
        <w:rPr>
          <w:rFonts w:ascii="KFGQPC Uthmanic Script HAFS" w:hint="eastAsia"/>
          <w:rtl/>
          <w:lang w:bidi="ar-SA"/>
        </w:rPr>
        <w:t>فُ</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مُح</w:t>
      </w:r>
      <w:r w:rsidRPr="00FB2EE3">
        <w:rPr>
          <w:rFonts w:ascii="KFGQPC Uthmanic Script HAFS" w:hint="cs"/>
          <w:rtl/>
          <w:lang w:bidi="ar-SA"/>
        </w:rPr>
        <w:t>ۡ</w:t>
      </w:r>
      <w:r w:rsidRPr="00FB2EE3">
        <w:rPr>
          <w:rFonts w:ascii="KFGQPC Uthmanic Script HAFS" w:hint="eastAsia"/>
          <w:rtl/>
          <w:lang w:bidi="ar-SA"/>
        </w:rPr>
        <w:t>صَنَ</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عَذَابِ</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٢٥</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hAnsi="AGA Arabesque"/>
          <w:rtl/>
          <w:lang w:bidi="ar-SA"/>
        </w:rPr>
      </w:pPr>
      <w:r w:rsidRPr="00FB2EE3">
        <w:rPr>
          <w:rtl/>
          <w:lang w:bidi="ar-SA"/>
        </w:rPr>
        <w:t>و چون شوهر کردند و مرتکب عمل زشتی شدند، نصف مجازات زنان آزاد را خواهند داشت.</w:t>
      </w:r>
    </w:p>
    <w:p w:rsidR="00047C75" w:rsidRPr="00FB2EE3" w:rsidRDefault="00047C75" w:rsidP="00C0711C">
      <w:pPr>
        <w:ind w:firstLine="340"/>
        <w:rPr>
          <w:rFonts w:hAnsi="AGA Arabesque"/>
          <w:spacing w:val="0"/>
          <w:rtl/>
          <w:lang w:bidi="ar-SA"/>
        </w:rPr>
      </w:pPr>
      <w:r w:rsidRPr="00FB2EE3">
        <w:rPr>
          <w:rFonts w:hAnsi="AGA Arabesque"/>
          <w:spacing w:val="0"/>
          <w:rtl/>
          <w:lang w:bidi="ar-SA"/>
        </w:rPr>
        <w:t>حکمِ دوشیزه‌ی آزادی که مرتکب زنا می‌شود، این</w:t>
      </w:r>
      <w:r w:rsidRPr="00FB2EE3">
        <w:rPr>
          <w:rFonts w:hAnsi="AGA Arabesque"/>
          <w:spacing w:val="0"/>
          <w:cs/>
          <w:lang w:bidi="ar-SA"/>
        </w:rPr>
        <w:t>‎</w:t>
      </w:r>
      <w:r w:rsidRPr="00FB2EE3">
        <w:rPr>
          <w:rFonts w:hAnsi="AGA Arabesque"/>
          <w:spacing w:val="0"/>
          <w:rtl/>
          <w:lang w:bidi="ar-SA"/>
        </w:rPr>
        <w:t>ست که او را صد شلاق بزنند و به مدت یک سال تبعید کنند؛ اما اگر کنیزی زنا کند، او را پنجاه تازیانه می‌زنند و درباره‌ی تبعیدش، اختلاف نظر وجود دارد. برخی از علما گفته‌اند: او را نباید تبعید کرد؛ زیرا تبعیدش، به پایمال شدن حقوقِ صاحبش می‌انجامد. در ادامه‌ی این حدیث آمده است: «اگر دوباره زنا کرد، صاحبش، بی‌آن‌که او را سرزنش نماید، حد شرعی را بر او اجرا کند و اگر برای سومین (یا چهارمین) بار، مرتکب زنا شد، او را بفروشد؛ اگرچه در برابرِ ریسمانی از مو باشد». یعنی او را نگه ندارد؛ زیرا هیچ خیری در او نیست. از این حدیث، چنین برداشت می‌شود که صاحبِ کنیز، حد یا مجازات شرعی را بر کنیز خود اجرا می‌کند، نه کسی دیگر.</w:t>
      </w:r>
    </w:p>
    <w:p w:rsidR="00047C75" w:rsidRPr="00FB2EE3" w:rsidRDefault="00047C75" w:rsidP="00C0711C">
      <w:pPr>
        <w:ind w:firstLine="346"/>
        <w:jc w:val="center"/>
        <w:rPr>
          <w:rFonts w:hAnsi="AGA Arabesque"/>
          <w:spacing w:val="0"/>
          <w:rtl/>
          <w:lang w:bidi="ar-SA"/>
        </w:rPr>
      </w:pPr>
      <w:r w:rsidRPr="00FB2EE3">
        <w:rPr>
          <w:rFonts w:hAnsi="AGA Arabesque"/>
          <w:spacing w:val="0"/>
          <w:rtl/>
          <w:lang w:bidi="ar-SA"/>
        </w:rPr>
        <w:t>***</w:t>
      </w:r>
    </w:p>
    <w:p w:rsidR="00047C75" w:rsidRPr="00FB2EE3" w:rsidRDefault="00047C75" w:rsidP="00C0711C">
      <w:pPr>
        <w:autoSpaceDE w:val="0"/>
        <w:autoSpaceDN w:val="0"/>
        <w:adjustRightInd w:val="0"/>
        <w:spacing w:before="180"/>
        <w:ind w:firstLine="346"/>
        <w:rPr>
          <w:rFonts w:ascii="Traditional Arabic"/>
          <w:spacing w:val="0"/>
          <w:rtl/>
          <w:lang w:bidi="ar-SA"/>
        </w:rPr>
      </w:pPr>
      <w:r w:rsidRPr="00FB2EE3">
        <w:rPr>
          <w:rStyle w:val="Char5"/>
          <w:spacing w:val="0"/>
          <w:rtl/>
          <w:lang w:bidi="ar-SA"/>
        </w:rPr>
        <w:t>248- وعنه قال: أُتِيَ النَّبِيُّ</w:t>
      </w:r>
      <w:r w:rsidRPr="00FB2EE3">
        <w:rPr>
          <w:rStyle w:val="Char5"/>
          <w:b w:val="0"/>
          <w:bCs w:val="0"/>
          <w:spacing w:val="0"/>
          <w:rtl/>
          <w:lang w:bidi="ar-SA"/>
        </w:rPr>
        <w:sym w:font="AGA Arabesque" w:char="F072"/>
      </w:r>
      <w:r w:rsidRPr="00FB2EE3">
        <w:rPr>
          <w:rStyle w:val="Char5"/>
          <w:spacing w:val="0"/>
          <w:rtl/>
          <w:lang w:bidi="ar-SA"/>
        </w:rPr>
        <w:t xml:space="preserve"> بِرجلٍ قَدْ شرِب خَمْرًا قال: «اضْربُوهُ» قال أَبُوهُرَيْرةَ: فمِنَّا الضَّارِبُ بِيدهِ والضَّارِبُ بِنَعْله، والضَّارِبُ بِثوبِه. فَلَمَّا انْصَرَفَ قَال بعْضُ الْقَوم: أَخْزاكَ </w:t>
      </w:r>
      <w:r w:rsidR="006B06BD">
        <w:rPr>
          <w:rStyle w:val="Char5"/>
          <w:spacing w:val="0"/>
          <w:rtl/>
          <w:lang w:bidi="ar-SA"/>
        </w:rPr>
        <w:t>الله</w:t>
      </w:r>
      <w:r w:rsidRPr="00FB2EE3">
        <w:rPr>
          <w:rStyle w:val="Char5"/>
          <w:spacing w:val="0"/>
          <w:rtl/>
          <w:lang w:bidi="ar-SA"/>
        </w:rPr>
        <w:t>، قال: «لا تقُولُوا هَكَذا، لا تُعِينُوا عليه الشَّيْطانَ».</w:t>
      </w:r>
      <w:r w:rsidRPr="00FB2EE3">
        <w:rPr>
          <w:rFonts w:ascii="Traditional Arabic" w:cs="Traditional Arabic"/>
          <w:spacing w:val="0"/>
          <w:sz w:val="32"/>
          <w:szCs w:val="32"/>
          <w:rtl/>
          <w:lang w:bidi="ar-SA"/>
        </w:rPr>
        <w:t xml:space="preserve"> </w:t>
      </w:r>
      <w:r w:rsidRPr="00FB2EE3">
        <w:rPr>
          <w:rFonts w:ascii="Traditional Arabic"/>
          <w:spacing w:val="0"/>
          <w:rtl/>
          <w:lang w:bidi="ar-SA"/>
        </w:rPr>
        <w:t>[روایت بخاری]</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2"/>
      </w:r>
      <w:r w:rsidR="00FB2EE3" w:rsidRPr="00FB2EE3">
        <w:rPr>
          <w:rStyle w:val="FootnoteReference"/>
          <w:rFonts w:cs="B Lotus"/>
          <w:spacing w:val="0"/>
          <w:szCs w:val="28"/>
          <w:rtl/>
          <w:lang w:bidi="ar-SA"/>
        </w:rPr>
        <w:t>)</w:t>
      </w:r>
    </w:p>
    <w:p w:rsidR="00047C75" w:rsidRDefault="00047C75" w:rsidP="00C0711C">
      <w:pPr>
        <w:autoSpaceDE w:val="0"/>
        <w:autoSpaceDN w:val="0"/>
        <w:adjustRightInd w:val="0"/>
        <w:ind w:firstLine="346"/>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مردی را که شراب خورده بود، نزد پیامبر</w:t>
      </w:r>
      <w:r w:rsidRPr="00FB2EE3">
        <w:rPr>
          <w:rFonts w:ascii="Traditional Arabic"/>
          <w:spacing w:val="0"/>
          <w:lang w:bidi="ar-SA"/>
        </w:rPr>
        <w:sym w:font="AGA Arabesque" w:char="F072"/>
      </w:r>
      <w:r w:rsidRPr="00FB2EE3">
        <w:rPr>
          <w:rFonts w:ascii="Traditional Arabic"/>
          <w:spacing w:val="0"/>
          <w:rtl/>
          <w:lang w:bidi="ar-SA"/>
        </w:rPr>
        <w:t xml:space="preserve"> آوردند.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«او را بزنید». 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برخی از ما، با دست خود، بعضی هم با کفش خویش و عده‌ای نیز با پارچه یا لباس خود، او را زدند. هنگامی که آن مرد، رفت، یکی از حاضران گفت: خدا، تو را خوار و رسوا کند.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«چنین نگویید و بر ضد او به شیطان، کمک نکنید».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مؤلف</w:t>
      </w:r>
      <w:r w:rsidRPr="00FB2EE3">
        <w:rPr>
          <w:rFonts w:ascii="Traditional Arabic" w:cs="CTraditional Arabic"/>
          <w:spacing w:val="0"/>
          <w:rtl/>
          <w:lang w:bidi="ar-SA"/>
        </w:rPr>
        <w:t>/</w:t>
      </w:r>
      <w:r w:rsidRPr="00FB2EE3">
        <w:rPr>
          <w:rFonts w:ascii="Traditional Arabic"/>
          <w:spacing w:val="0"/>
          <w:rtl/>
          <w:lang w:bidi="ar-SA"/>
        </w:rPr>
        <w:t xml:space="preserve"> از ابوهریره</w:t>
      </w:r>
      <w:r w:rsidRPr="00FB2EE3">
        <w:rPr>
          <w:rFonts w:ascii="Traditional Arabic"/>
          <w:spacing w:val="0"/>
          <w:lang w:bidi="ar-SA"/>
        </w:rPr>
        <w:sym w:font="AGA Arabesque" w:char="F074"/>
      </w:r>
      <w:r w:rsidRPr="00FB2EE3">
        <w:rPr>
          <w:rFonts w:ascii="Traditional Arabic"/>
          <w:spacing w:val="0"/>
          <w:rtl/>
          <w:lang w:bidi="ar-SA"/>
        </w:rPr>
        <w:t xml:space="preserve"> نقل کرده است: «مردی را که شراب خورده بود، نزدِ پیامبر</w:t>
      </w:r>
      <w:r w:rsidRPr="00FB2EE3">
        <w:rPr>
          <w:rFonts w:ascii="Traditional Arabic"/>
          <w:spacing w:val="0"/>
          <w:lang w:bidi="ar-SA"/>
        </w:rPr>
        <w:sym w:font="AGA Arabesque" w:char="F072"/>
      </w:r>
      <w:r w:rsidRPr="00FB2EE3">
        <w:rPr>
          <w:rFonts w:ascii="Traditional Arabic"/>
          <w:spacing w:val="0"/>
          <w:rtl/>
          <w:lang w:bidi="ar-SA"/>
        </w:rPr>
        <w:t xml:space="preserve"> آوردند».</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در این روایت، واژه‌ی «خمر» آمده است؛ خمر، شامل هر نوشیدنی مست‌کننده‌ای می‌شود. فرقی نمی‌کند که از آبِ انگور باشد یا از خرما یا از جو و گندم یا هر نوشیدنی مست‌کننده‌ی دیگری. اصل بر این</w:t>
      </w:r>
      <w:r w:rsidRPr="00FB2EE3">
        <w:rPr>
          <w:rFonts w:ascii="Traditional Arabic"/>
          <w:spacing w:val="0"/>
          <w:cs/>
          <w:lang w:bidi="ar-SA"/>
        </w:rPr>
        <w:t>‎</w:t>
      </w:r>
      <w:r w:rsidRPr="00FB2EE3">
        <w:rPr>
          <w:rFonts w:ascii="Traditional Arabic"/>
          <w:spacing w:val="0"/>
          <w:rtl/>
          <w:lang w:bidi="ar-SA"/>
        </w:rPr>
        <w:t>ست که همه‌ی نوشیدنی‌های مست‌کننده، حرام است؛ چه کم باشد و چه زیاد، چه اعتیادآور باشد و چه نباشد.</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از این‌رو زمانی که این مرد را نزد پیامبر</w:t>
      </w:r>
      <w:r w:rsidRPr="00FB2EE3">
        <w:rPr>
          <w:rFonts w:ascii="Traditional Arabic"/>
          <w:spacing w:val="0"/>
          <w:lang w:bidi="ar-SA"/>
        </w:rPr>
        <w:sym w:font="AGA Arabesque" w:char="F072"/>
      </w:r>
      <w:r w:rsidRPr="00FB2EE3">
        <w:rPr>
          <w:rFonts w:ascii="Traditional Arabic"/>
          <w:spacing w:val="0"/>
          <w:rtl/>
          <w:lang w:bidi="ar-SA"/>
        </w:rPr>
        <w:t xml:space="preserve"> آوردند، فرمود: «او را بزنید».</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برخی از ما، با دست خود، بعضی هم با کفش خویش و عده‌ای نیز با پارچه یا تازیانه‌ی خود، او را زدند. پیامبر</w:t>
      </w:r>
      <w:r w:rsidRPr="00FB2EE3">
        <w:rPr>
          <w:rFonts w:ascii="Traditional Arabic"/>
          <w:spacing w:val="0"/>
          <w:lang w:bidi="ar-SA"/>
        </w:rPr>
        <w:sym w:font="AGA Arabesque" w:char="F072"/>
      </w:r>
      <w:r w:rsidRPr="00FB2EE3">
        <w:rPr>
          <w:rFonts w:ascii="Traditional Arabic"/>
          <w:spacing w:val="0"/>
          <w:rtl/>
          <w:lang w:bidi="ar-SA"/>
        </w:rPr>
        <w:t xml:space="preserve"> تعداد ضربه‌ها را معین نکرد. زمانی که مردم برمی‌گشتند، یکی از حاضران به آن مرد گفت: خدا، تو را رسوا کند.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«بر ضدّ او به شیطان کمک نکنید». زیرا رسوایی، به معنای خفت و خواری‌ست و وقتی چنین عبارتی را به کسی بگوییم، در حقیقت برای او بدعایی کرده‌ایم و از خداوند</w:t>
      </w:r>
      <w:r w:rsidRPr="00FB2EE3">
        <w:rPr>
          <w:rFonts w:ascii="Traditional Arabic"/>
          <w:spacing w:val="0"/>
          <w:lang w:bidi="ar-SA"/>
        </w:rPr>
        <w:sym w:font="AGA Arabesque" w:char="F055"/>
      </w:r>
      <w:r w:rsidRPr="00FB2EE3">
        <w:rPr>
          <w:rFonts w:ascii="Traditional Arabic"/>
          <w:spacing w:val="0"/>
          <w:rtl/>
          <w:lang w:bidi="ar-SA"/>
        </w:rPr>
        <w:t xml:space="preserve"> خواسته‌ایم که او را خوار و زبون بگرداند و بدین‌سان شیطان را بر ضد او یاری رسانده‌ایم.</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از این حدیث، چنین برداشت می‌شود که مجازات شراب‌خواری، حد و اندازه‌ی معینی ندارد. از این‌رو پیامبر</w:t>
      </w:r>
      <w:r w:rsidRPr="00FB2EE3">
        <w:rPr>
          <w:rFonts w:ascii="Traditional Arabic"/>
          <w:spacing w:val="0"/>
          <w:lang w:bidi="ar-SA"/>
        </w:rPr>
        <w:sym w:font="AGA Arabesque" w:char="F072"/>
      </w:r>
      <w:r w:rsidRPr="00FB2EE3">
        <w:rPr>
          <w:rFonts w:ascii="Traditional Arabic"/>
          <w:spacing w:val="0"/>
          <w:rtl/>
          <w:lang w:bidi="ar-SA"/>
        </w:rPr>
        <w:t xml:space="preserve"> حد و اندازه‌ای برای آن‌ها تعیین نکرد. هرکس، به‌اندازه‌ای که می‌توانست، می‌زد؛ کسی با دستش، دیگری با کفش خود و آن یکی با عصا یا گوشه‌ی لباسش. این حکم، به همین شکل ادامه یافت و در دوران ابوبکر</w:t>
      </w:r>
      <w:r w:rsidRPr="00FB2EE3">
        <w:rPr>
          <w:rFonts w:ascii="Arial" w:hAnsi="Arial" w:cs="Arial"/>
          <w:spacing w:val="0"/>
          <w:rtl/>
          <w:cs/>
          <w:lang w:bidi="ar-SA"/>
        </w:rPr>
        <w:t>‎</w:t>
      </w:r>
      <w:r w:rsidRPr="00FB2EE3">
        <w:rPr>
          <w:rFonts w:ascii="Traditional Arabic"/>
          <w:spacing w:val="0"/>
          <w:rtl/>
          <w:lang w:bidi="ar-SA"/>
        </w:rPr>
        <w:t>صدیق، چهل تازیانه</w:t>
      </w:r>
      <w:r w:rsidR="003D1DE9" w:rsidRPr="00FB2EE3">
        <w:rPr>
          <w:rFonts w:ascii="Traditional Arabic"/>
          <w:spacing w:val="0"/>
          <w:rtl/>
          <w:lang w:bidi="ar-SA"/>
        </w:rPr>
        <w:t xml:space="preserve"> به عنوان حد یا حکمِ مجازات ش</w:t>
      </w:r>
      <w:r w:rsidR="003D1DE9" w:rsidRPr="00FB2EE3">
        <w:rPr>
          <w:rFonts w:ascii="Traditional Arabic" w:hint="cs"/>
          <w:spacing w:val="0"/>
          <w:rtl/>
          <w:lang w:bidi="ar-SA"/>
        </w:rPr>
        <w:t xml:space="preserve">راب </w:t>
      </w:r>
      <w:r w:rsidRPr="00FB2EE3">
        <w:rPr>
          <w:rFonts w:ascii="Traditional Arabic"/>
          <w:spacing w:val="0"/>
          <w:rtl/>
          <w:lang w:bidi="ar-SA"/>
        </w:rPr>
        <w:t>‌خوار تعیین شد. در دوران عمر</w:t>
      </w:r>
      <w:r w:rsidRPr="00FB2EE3">
        <w:rPr>
          <w:rFonts w:ascii="Traditional Arabic"/>
          <w:spacing w:val="0"/>
          <w:lang w:bidi="ar-SA"/>
        </w:rPr>
        <w:sym w:font="AGA Arabesque" w:char="F074"/>
      </w:r>
      <w:r w:rsidRPr="00FB2EE3">
        <w:rPr>
          <w:rFonts w:ascii="Traditional Arabic"/>
          <w:spacing w:val="0"/>
          <w:rtl/>
          <w:lang w:bidi="ar-SA"/>
        </w:rPr>
        <w:t xml:space="preserve"> مردمان زیادی، اسلام را پذیرفتند؛ برخی از آن‌ها، مانند گذشتگان به اسلام و احکام آن، پای‌بند نبودند. لذا شراب‌خواری، زیاد شد. عمر</w:t>
      </w:r>
      <w:r w:rsidRPr="00FB2EE3">
        <w:rPr>
          <w:rFonts w:ascii="Traditional Arabic"/>
          <w:spacing w:val="0"/>
          <w:lang w:bidi="ar-SA"/>
        </w:rPr>
        <w:sym w:font="AGA Arabesque" w:char="F074"/>
      </w:r>
      <w:r w:rsidRPr="00FB2EE3">
        <w:rPr>
          <w:rFonts w:ascii="Traditional Arabic"/>
          <w:spacing w:val="0"/>
          <w:rtl/>
          <w:lang w:bidi="ar-SA"/>
        </w:rPr>
        <w:t xml:space="preserve"> در این‌باره با اصحاب</w:t>
      </w:r>
      <w:r w:rsidRPr="00FB2EE3">
        <w:rPr>
          <w:rFonts w:ascii="Traditional Arabic"/>
          <w:spacing w:val="0"/>
          <w:lang w:bidi="ar-SA"/>
        </w:rPr>
        <w:sym w:font="AGA Arabesque" w:char="F079"/>
      </w:r>
      <w:r w:rsidRPr="00FB2EE3">
        <w:rPr>
          <w:rFonts w:ascii="Traditional Arabic"/>
          <w:spacing w:val="0"/>
          <w:rtl/>
          <w:lang w:bidi="ar-SA"/>
        </w:rPr>
        <w:t xml:space="preserve"> مش</w:t>
      </w:r>
      <w:r w:rsidR="003D1DE9" w:rsidRPr="00FB2EE3">
        <w:rPr>
          <w:rFonts w:ascii="Traditional Arabic"/>
          <w:spacing w:val="0"/>
          <w:rtl/>
          <w:lang w:bidi="ar-SA"/>
        </w:rPr>
        <w:t>ورت کرد و از آن‌ها درباره‌ی حکم</w:t>
      </w:r>
      <w:r w:rsidRPr="00FB2EE3">
        <w:rPr>
          <w:rFonts w:ascii="Traditional Arabic"/>
          <w:spacing w:val="0"/>
          <w:rtl/>
          <w:lang w:bidi="ar-SA"/>
        </w:rPr>
        <w:t xml:space="preserve"> شراب‌خواری و مجازات آن، نظر خواست. عبدالرحمن بن عوف</w:t>
      </w:r>
      <w:r w:rsidRPr="00FB2EE3">
        <w:rPr>
          <w:rFonts w:ascii="Traditional Arabic"/>
          <w:spacing w:val="0"/>
          <w:lang w:bidi="ar-SA"/>
        </w:rPr>
        <w:sym w:font="AGA Arabesque" w:char="F074"/>
      </w:r>
      <w:r w:rsidRPr="00FB2EE3">
        <w:rPr>
          <w:rFonts w:ascii="Traditional Arabic"/>
          <w:spacing w:val="0"/>
          <w:rtl/>
          <w:lang w:bidi="ar-SA"/>
        </w:rPr>
        <w:t xml:space="preserve"> پاسخ داد: کم‌ترین مجازات، مجازات تهمت است که هشتاد تازیانه می‌باشد. لذا عمر</w:t>
      </w:r>
      <w:r w:rsidRPr="00FB2EE3">
        <w:rPr>
          <w:rFonts w:ascii="Traditional Arabic"/>
          <w:spacing w:val="0"/>
          <w:lang w:bidi="ar-SA"/>
        </w:rPr>
        <w:sym w:font="AGA Arabesque" w:char="F074"/>
      </w:r>
      <w:r w:rsidRPr="00FB2EE3">
        <w:rPr>
          <w:rFonts w:ascii="Traditional Arabic"/>
          <w:spacing w:val="0"/>
          <w:rtl/>
          <w:lang w:bidi="ar-SA"/>
        </w:rPr>
        <w:t xml:space="preserve"> حدّ شراب‌خواري را افزایش داد و به هشتاد شلاق، رسانید.</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این حدیث، بیان‌گر این</w:t>
      </w:r>
      <w:r w:rsidRPr="00FB2EE3">
        <w:rPr>
          <w:rFonts w:ascii="Traditional Arabic"/>
          <w:spacing w:val="0"/>
          <w:cs/>
          <w:lang w:bidi="ar-SA"/>
        </w:rPr>
        <w:t>‎</w:t>
      </w:r>
      <w:r w:rsidRPr="00FB2EE3">
        <w:rPr>
          <w:rFonts w:ascii="Traditional Arabic"/>
          <w:spacing w:val="0"/>
          <w:rtl/>
          <w:lang w:bidi="ar-SA"/>
        </w:rPr>
        <w:t>ست که اگر کسی، مرتکب گناهی شد و در دنیا به سزای عملش رسید، دیگر نباید برای او بددعایی کنیم یا خواهان خواری و رسوایی او باشیم. بلکه باید برایش درخواست هدایت و آمرزش نماییم.</w:t>
      </w:r>
    </w:p>
    <w:p w:rsidR="00047C75" w:rsidRPr="00FB2EE3" w:rsidRDefault="00047C75" w:rsidP="00C0711C">
      <w:pPr>
        <w:autoSpaceDE w:val="0"/>
        <w:autoSpaceDN w:val="0"/>
        <w:adjustRightInd w:val="0"/>
        <w:ind w:firstLine="346"/>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ind w:firstLine="346"/>
        <w:rPr>
          <w:rFonts w:ascii="Traditional Arabic"/>
          <w:spacing w:val="0"/>
          <w:rtl/>
          <w:lang w:bidi="ar-SA"/>
        </w:rPr>
        <w:sectPr w:rsidR="00047C75" w:rsidRPr="00FB2EE3" w:rsidSect="00F8799F">
          <w:headerReference w:type="default" r:id="rId33"/>
          <w:footnotePr>
            <w:numRestart w:val="eachPage"/>
          </w:footnotePr>
          <w:pgSz w:w="11906" w:h="16838" w:code="9"/>
          <w:pgMar w:top="737" w:right="2381" w:bottom="3969" w:left="2381" w:header="737" w:footer="3969" w:gutter="0"/>
          <w:cols w:space="720"/>
          <w:titlePg/>
          <w:bidi/>
          <w:rtlGutter/>
          <w:docGrid w:linePitch="360"/>
        </w:sectPr>
      </w:pPr>
    </w:p>
    <w:p w:rsidR="00047C75" w:rsidRPr="00FB2EE3" w:rsidRDefault="00047C75" w:rsidP="00C0711C">
      <w:pPr>
        <w:pStyle w:val="a"/>
        <w:rPr>
          <w:rtl/>
          <w:lang w:bidi="ar-SA"/>
        </w:rPr>
      </w:pPr>
      <w:bookmarkStart w:id="20" w:name="_Toc319393468"/>
      <w:bookmarkStart w:id="21" w:name="_Toc322033116"/>
      <w:r w:rsidRPr="00FB2EE3">
        <w:rPr>
          <w:rtl/>
          <w:lang w:bidi="ar-SA"/>
        </w:rPr>
        <w:t>29- باب: برآوردن نیازهای مسلمانان</w:t>
      </w:r>
      <w:bookmarkEnd w:id="20"/>
      <w:bookmarkEnd w:id="21"/>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الله متعال،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لَعَلَّكُم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لِحُونَ</w:t>
      </w:r>
      <w:r w:rsidRPr="00FB2EE3">
        <w:rPr>
          <w:rFonts w:ascii="KFGQPC Uthmanic Script HAFS" w:hint="cs"/>
          <w:rtl/>
          <w:lang w:bidi="ar-SA"/>
        </w:rPr>
        <w:t>٧٧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w:t>
      </w:r>
      <w:r w:rsidRPr="00FB2EE3">
        <w:rPr>
          <w:rStyle w:val="Char8"/>
          <w:rtl/>
        </w:rPr>
        <w:t xml:space="preserve"> : </w:t>
      </w:r>
      <w:r w:rsidRPr="00FB2EE3">
        <w:rPr>
          <w:rStyle w:val="Char8"/>
          <w:rFonts w:hint="cs"/>
          <w:rtl/>
        </w:rPr>
        <w:t>٧٧</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و کارهای نیک انجام دهید تا رستگار شوید.</w:t>
      </w:r>
    </w:p>
    <w:p w:rsidR="00047C75" w:rsidRPr="00FB2EE3" w:rsidRDefault="00047C75" w:rsidP="00C0711C">
      <w:pPr>
        <w:autoSpaceDE w:val="0"/>
        <w:autoSpaceDN w:val="0"/>
        <w:adjustRightInd w:val="0"/>
        <w:ind w:firstLine="346"/>
        <w:rPr>
          <w:rFonts w:ascii="Traditional Arabic"/>
          <w:spacing w:val="0"/>
          <w:rtl/>
          <w:lang w:bidi="ar-SA"/>
        </w:rPr>
      </w:pPr>
      <w:r w:rsidRPr="00FB2EE3">
        <w:rPr>
          <w:rFonts w:ascii="Traditional Arabic"/>
          <w:spacing w:val="0"/>
          <w:rtl/>
          <w:lang w:bidi="ar-SA"/>
        </w:rPr>
        <w:t>و می‌فرماید:</w:t>
      </w:r>
    </w:p>
    <w:p w:rsidR="00047C75" w:rsidRPr="00FB2EE3" w:rsidRDefault="002546FE" w:rsidP="002546F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تَف</w:t>
      </w:r>
      <w:r w:rsidRPr="00FB2EE3">
        <w:rPr>
          <w:rFonts w:ascii="KFGQPC Uthmanic Script HAFS" w:hint="cs"/>
          <w:rtl/>
          <w:lang w:bidi="ar-SA"/>
        </w:rPr>
        <w:t>ۡ</w:t>
      </w:r>
      <w:r w:rsidRPr="00FB2EE3">
        <w:rPr>
          <w:rFonts w:ascii="KFGQPC Uthmanic Script HAFS" w:hint="eastAsia"/>
          <w:rtl/>
          <w:lang w:bidi="ar-SA"/>
        </w:rPr>
        <w:t>عَلُواْ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عَلِيم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٢١٥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٢١٥</w:t>
      </w:r>
      <w:r w:rsidRPr="00FB2EE3">
        <w:rPr>
          <w:rStyle w:val="Char8"/>
          <w:rtl/>
        </w:rPr>
        <w:t xml:space="preserve">]  </w:t>
      </w:r>
    </w:p>
    <w:p w:rsidR="00047C75" w:rsidRPr="00FB2EE3" w:rsidRDefault="00047C75" w:rsidP="00C0711C">
      <w:pPr>
        <w:pStyle w:val="a2"/>
        <w:rPr>
          <w:rFonts w:ascii="Traditional Arabic"/>
          <w:rtl/>
          <w:lang w:bidi="ar-SA"/>
        </w:rPr>
      </w:pPr>
      <w:r w:rsidRPr="00FB2EE3">
        <w:rPr>
          <w:rtl/>
          <w:lang w:bidi="ar-SA"/>
        </w:rPr>
        <w:t>و الله، از هر کارِ خیری که انجام می</w:t>
      </w:r>
      <w:r w:rsidRPr="00FB2EE3">
        <w:rPr>
          <w:rtl/>
          <w:lang w:bidi="ar-SA"/>
        </w:rPr>
        <w:softHyphen/>
        <w:t>دهید، آگاه است.</w:t>
      </w:r>
    </w:p>
    <w:p w:rsidR="00047C75" w:rsidRPr="00FB2EE3" w:rsidRDefault="00047C75" w:rsidP="00C0711C">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 xml:space="preserve">249- وعن ابن عمر رضي </w:t>
      </w:r>
      <w:r w:rsidR="006B06BD">
        <w:rPr>
          <w:rStyle w:val="Char5"/>
          <w:spacing w:val="0"/>
          <w:rtl/>
          <w:lang w:bidi="ar-SA"/>
        </w:rPr>
        <w:t>الله</w:t>
      </w:r>
      <w:r w:rsidRPr="00FB2EE3">
        <w:rPr>
          <w:rStyle w:val="Char5"/>
          <w:spacing w:val="0"/>
          <w:rtl/>
          <w:lang w:bidi="ar-SA"/>
        </w:rPr>
        <w:t xml:space="preserve"> عنهما أَنَّ رسولَ</w:t>
      </w:r>
      <w:r w:rsidRPr="00FB2EE3">
        <w:rPr>
          <w:rStyle w:val="Char5"/>
          <w:rFonts w:cs="Times New Roman"/>
          <w:spacing w:val="0"/>
          <w:rtl/>
          <w:lang w:bidi="ar-SA"/>
        </w:rPr>
        <w:t>‌</w:t>
      </w:r>
      <w:r w:rsidR="006B06BD">
        <w:rPr>
          <w:rStyle w:val="Char5"/>
          <w:rFonts w:ascii="mylotus" w:hAnsi="mylotus"/>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قال: «المُسْلِمُ أَخُو المُسْلِم، لا يظْلِمُه ولا يُسْلِمه، مَنْ كَانَ فِي حَاجَةِ أَخِيهِ كَانَ اللَّهُ فِي حاجتِه، ومَنْ فَرَّج عنْ مُسْلِمٍ كُرْبةً فَرَّجَ اللَّهُ عنْهُ بِهَا كُرْبَةً مِنْ كُرَبِ يوْمَ الْقِيامَةِ، ومَنْ سَترَ مُسْلِمًا سَتَرهُ اللَّهُ يَوْم الْقِيَامَةِ».</w:t>
      </w:r>
      <w:r w:rsidRPr="00FB2EE3">
        <w:rPr>
          <w:rFonts w:ascii="Traditional Arabic" w:cs="Traditional Arabic"/>
          <w:spacing w:val="0"/>
          <w:sz w:val="32"/>
          <w:szCs w:val="32"/>
          <w:rtl/>
          <w:lang w:bidi="ar-SA"/>
        </w:rPr>
        <w:t xml:space="preserve"> </w:t>
      </w:r>
      <w:r w:rsidRPr="00FB2EE3">
        <w:rPr>
          <w:rFonts w:asci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3"/>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ابن‌عمر</w:t>
      </w:r>
      <w:r w:rsidRPr="00FB2EE3">
        <w:rPr>
          <w:rFonts w:cs="(M. Aiyada Ayoub ALKobaisi)"/>
          <w:spacing w:val="0"/>
          <w:rtl/>
          <w:lang w:bidi="ar-SA"/>
        </w:rPr>
        <w:t>$</w:t>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مسلمان، برادرِ مسلمان است؛ به او ظلم نمی‌کند و او را تسلیمِ (ظالم) نمی‌گرداند. کسی که در جهت برطرف کردن نیازِ برادرش بکوشد، الله، نیاز او را برآورده می‌سازد؛ و هرکس، مشکلی از مسلمانی را حل نماید، الله، در برابرِ آن، مشکلی از مشکلات قیامتِ او را رفع می‌کند. و هرکس، (عیبِ) مسلمانی را بپوشاند، الله در قیامت، (عیوب و گناهان) او را می‌پوشاند».</w:t>
      </w:r>
    </w:p>
    <w:p w:rsidR="00047C75" w:rsidRPr="00FB2EE3" w:rsidRDefault="00047C75" w:rsidP="00C0711C">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250- وعن أَبي هريرة</w:t>
      </w:r>
      <w:r w:rsidRPr="00FB2EE3">
        <w:rPr>
          <w:rStyle w:val="Char5"/>
          <w:b w:val="0"/>
          <w:bCs w:val="0"/>
          <w:spacing w:val="0"/>
          <w:rtl/>
          <w:lang w:bidi="ar-SA"/>
        </w:rPr>
        <w:sym w:font="AGA Arabesque" w:char="F074"/>
      </w:r>
      <w:r w:rsidRPr="00FB2EE3">
        <w:rPr>
          <w:rStyle w:val="Char5"/>
          <w:spacing w:val="0"/>
          <w:rtl/>
          <w:lang w:bidi="ar-SA"/>
        </w:rPr>
        <w:t xml:space="preserve"> عَنِ النَّبيِّ</w:t>
      </w:r>
      <w:r w:rsidRPr="00FB2EE3">
        <w:rPr>
          <w:rStyle w:val="Char5"/>
          <w:b w:val="0"/>
          <w:bCs w:val="0"/>
          <w:spacing w:val="0"/>
          <w:rtl/>
          <w:lang w:bidi="ar-SA"/>
        </w:rPr>
        <w:sym w:font="AGA Arabesque" w:char="F072"/>
      </w:r>
      <w:r w:rsidRPr="00FB2EE3">
        <w:rPr>
          <w:rStyle w:val="Char5"/>
          <w:spacing w:val="0"/>
          <w:rtl/>
          <w:lang w:bidi="ar-SA"/>
        </w:rPr>
        <w:t xml:space="preserve"> قال: «مَن نَفَّس عَن مُؤمِنٍ كُرْبةً منْ كُرب الدُّنْيا، نفَّس </w:t>
      </w:r>
      <w:r w:rsidR="006B06BD">
        <w:rPr>
          <w:rStyle w:val="Char5"/>
          <w:spacing w:val="0"/>
          <w:rtl/>
          <w:lang w:bidi="ar-SA"/>
        </w:rPr>
        <w:t>الله</w:t>
      </w:r>
      <w:r w:rsidRPr="00FB2EE3">
        <w:rPr>
          <w:rStyle w:val="Char5"/>
          <w:spacing w:val="0"/>
          <w:rtl/>
          <w:lang w:bidi="ar-SA"/>
        </w:rPr>
        <w:t xml:space="preserve"> عنْه كُرْبةً مِنْ كُرَب يومِ الْقِيامَةِ، وَمَنْ يَسَّرَ على مُعْسرٍ يَسَّرَ </w:t>
      </w:r>
      <w:r w:rsidR="006B06BD">
        <w:rPr>
          <w:rStyle w:val="Char5"/>
          <w:spacing w:val="0"/>
          <w:rtl/>
          <w:lang w:bidi="ar-SA"/>
        </w:rPr>
        <w:t>الله</w:t>
      </w:r>
      <w:r w:rsidRPr="00FB2EE3">
        <w:rPr>
          <w:rStyle w:val="Char5"/>
          <w:spacing w:val="0"/>
          <w:rtl/>
          <w:lang w:bidi="ar-SA"/>
        </w:rPr>
        <w:t xml:space="preserve"> عليْه في الدُّنْيَا والآخِرةِ، ومنْ سَتَر مُسْلِمًا سَترهُ </w:t>
      </w:r>
      <w:r w:rsidR="006B06BD">
        <w:rPr>
          <w:rStyle w:val="Char5"/>
          <w:spacing w:val="0"/>
          <w:rtl/>
          <w:lang w:bidi="ar-SA"/>
        </w:rPr>
        <w:t>الله</w:t>
      </w:r>
      <w:r w:rsidRPr="00FB2EE3">
        <w:rPr>
          <w:rStyle w:val="Char5"/>
          <w:spacing w:val="0"/>
          <w:rtl/>
          <w:lang w:bidi="ar-SA"/>
        </w:rPr>
        <w:t xml:space="preserve"> فِي الدنْيا والآخرة، و</w:t>
      </w:r>
      <w:r w:rsidR="006B06BD">
        <w:rPr>
          <w:rStyle w:val="Char5"/>
          <w:spacing w:val="0"/>
          <w:rtl/>
          <w:lang w:bidi="ar-SA"/>
        </w:rPr>
        <w:t>الله</w:t>
      </w:r>
      <w:r w:rsidRPr="00FB2EE3">
        <w:rPr>
          <w:rStyle w:val="Char5"/>
          <w:spacing w:val="0"/>
          <w:rtl/>
          <w:lang w:bidi="ar-SA"/>
        </w:rPr>
        <w:t xml:space="preserve"> فِي عوْنِ العبْد ما كانَ العبْدُ في عوْن أَخيه، وَمَنْ سَلَكَ طَريقًا يلْتَمسُ فيهِ عِلْمًا سهَّل </w:t>
      </w:r>
      <w:r w:rsidR="006B06BD">
        <w:rPr>
          <w:rStyle w:val="Char5"/>
          <w:spacing w:val="0"/>
          <w:rtl/>
          <w:lang w:bidi="ar-SA"/>
        </w:rPr>
        <w:t>الله</w:t>
      </w:r>
      <w:r w:rsidRPr="00FB2EE3">
        <w:rPr>
          <w:rStyle w:val="Char5"/>
          <w:spacing w:val="0"/>
          <w:rtl/>
          <w:lang w:bidi="ar-SA"/>
        </w:rPr>
        <w:t xml:space="preserve"> لهُ به طريقًا إلى الجنَّةِ. وَمَا اجْتَمَعَ قوْمٌ فِي بيْتٍ منْ بُيُوتِ </w:t>
      </w:r>
      <w:r w:rsidR="006B06BD">
        <w:rPr>
          <w:rStyle w:val="Char5"/>
          <w:spacing w:val="0"/>
          <w:rtl/>
          <w:lang w:bidi="ar-SA"/>
        </w:rPr>
        <w:t>الله</w:t>
      </w:r>
      <w:r w:rsidRPr="00FB2EE3">
        <w:rPr>
          <w:rStyle w:val="Char5"/>
          <w:spacing w:val="0"/>
          <w:rtl/>
          <w:lang w:bidi="ar-SA"/>
        </w:rPr>
        <w:t xml:space="preserve"> تعالَى، يتْلُون كِتَابَ </w:t>
      </w:r>
      <w:r w:rsidR="006B06BD">
        <w:rPr>
          <w:rStyle w:val="Char5"/>
          <w:spacing w:val="0"/>
          <w:rtl/>
          <w:lang w:bidi="ar-SA"/>
        </w:rPr>
        <w:t>الله</w:t>
      </w:r>
      <w:r w:rsidRPr="00FB2EE3">
        <w:rPr>
          <w:rStyle w:val="Char5"/>
          <w:spacing w:val="0"/>
          <w:rtl/>
          <w:lang w:bidi="ar-SA"/>
        </w:rPr>
        <w:t xml:space="preserve">، ويَتَدارسُونهُ بيْنَهُمْ إلاَّ نَزَلَتْ عليهم السَّكِينةُ، وغَشِيَتْهُمُ الرَّحْمةُ، وحفَّتْهُمُ الملائكَةُ، وذكَرهُمُ </w:t>
      </w:r>
      <w:r w:rsidR="006B06BD">
        <w:rPr>
          <w:rStyle w:val="Char5"/>
          <w:spacing w:val="0"/>
          <w:rtl/>
          <w:lang w:bidi="ar-SA"/>
        </w:rPr>
        <w:t>الله</w:t>
      </w:r>
      <w:r w:rsidRPr="00FB2EE3">
        <w:rPr>
          <w:rStyle w:val="Char5"/>
          <w:spacing w:val="0"/>
          <w:rtl/>
          <w:lang w:bidi="ar-SA"/>
        </w:rPr>
        <w:t xml:space="preserve"> فيمَنْ عنده. ومنْ بَطَّأَ به عَملُهُ لَمْ يُسرعْ به نَسَبُهُ».</w:t>
      </w:r>
      <w:r w:rsidRPr="00FB2EE3">
        <w:rPr>
          <w:rFonts w:ascii="Traditional Arabic" w:cs="Traditional Arabic"/>
          <w:spacing w:val="0"/>
          <w:sz w:val="32"/>
          <w:szCs w:val="32"/>
          <w:rtl/>
          <w:lang w:bidi="ar-SA"/>
        </w:rPr>
        <w:t xml:space="preserve"> </w:t>
      </w:r>
      <w:r w:rsidRPr="00FB2EE3">
        <w:rPr>
          <w:rFonts w:ascii="Traditional Arabic"/>
          <w:spacing w:val="0"/>
          <w:rtl/>
          <w:lang w:bidi="ar-SA"/>
        </w:rPr>
        <w:t>[روایت مسلم]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4"/>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spacing w:val="0"/>
          <w:rtl/>
          <w:lang w:bidi="ar-SA"/>
        </w:rPr>
      </w:pPr>
      <w:r w:rsidRPr="00FB2EE3">
        <w:rPr>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«هرکس، مشکلی از مشکلات و تنگناهای دنیوی مسلمانی را حل نماید، الله، مشکلی از مشکلات قیامتِ او را رفع می‌کند. و هرکس، بر تنگ‌دستی آسان بگیرد، الله در دنیا و آخرت بر او آسان می‌گیرد. و هرکس، (عیبِ) مسلمانی را بپوشاند، الله در دنیا و آخرت، (عیوب و گناهان) او را می‌پوشاند. و الله، یار و یاور بنده است تا زمانی که بنده، یاورِ برادرِ خویش باشد. و هرکس، راهی برای جستجوی علم بپیماید، الله به پاس این عملش، راهی برای او به سوی بهشت، هموار می‌سازد. و هرگاه عده‌ای در یکی از خانه‌های الله (مساجد) جمع شوند تا کتاب الله را تلاوت کنند و به تعلیم و آموزش آن به یکدیگر بپردازند، آرامش</w:t>
      </w:r>
      <w:r w:rsidR="003D1DE9" w:rsidRPr="00FB2EE3">
        <w:rPr>
          <w:spacing w:val="0"/>
          <w:rtl/>
          <w:lang w:bidi="ar-SA"/>
        </w:rPr>
        <w:t xml:space="preserve"> بر آن‌ها نازل می‌شود و رحمت ال</w:t>
      </w:r>
      <w:r w:rsidRPr="00FB2EE3">
        <w:rPr>
          <w:spacing w:val="0"/>
          <w:rtl/>
          <w:lang w:bidi="ar-SA"/>
        </w:rPr>
        <w:t>هی، آن‌ها را دربرمی‌گیرد و فرشتگان پیرامونِ آن‌ها جمع می‌شوند و الله، آنان را پیشِ کسانی که نزد او هستند، یاد می‌کند. کسی که در انجام کارهای نیک، درنگ یا کوتاهی نماید، نسب او، هیچ فایده‌ای برایش ندارد».</w:t>
      </w:r>
    </w:p>
    <w:p w:rsidR="00047C75" w:rsidRPr="00FB2EE3" w:rsidRDefault="00047C75" w:rsidP="00FB2EE3">
      <w:pPr>
        <w:autoSpaceDE w:val="0"/>
        <w:autoSpaceDN w:val="0"/>
        <w:adjustRightInd w:val="0"/>
        <w:spacing w:line="240" w:lineRule="auto"/>
        <w:ind w:firstLine="0"/>
        <w:jc w:val="center"/>
        <w:rPr>
          <w:b/>
          <w:bCs/>
          <w:spacing w:val="0"/>
          <w:sz w:val="32"/>
          <w:szCs w:val="32"/>
          <w:rtl/>
          <w:lang w:bidi="ar-SA"/>
        </w:rPr>
      </w:pPr>
      <w:r w:rsidRPr="00FB2EE3">
        <w:rPr>
          <w:b/>
          <w:bCs/>
          <w:spacing w:val="0"/>
          <w:sz w:val="32"/>
          <w:szCs w:val="32"/>
          <w:rtl/>
          <w:lang w:bidi="ar-SA"/>
        </w:rPr>
        <w:t>شرح</w:t>
      </w:r>
    </w:p>
    <w:p w:rsidR="00047C75" w:rsidRPr="00FB2EE3" w:rsidRDefault="00047C75" w:rsidP="00C0711C">
      <w:pPr>
        <w:autoSpaceDE w:val="0"/>
        <w:autoSpaceDN w:val="0"/>
        <w:adjustRightInd w:val="0"/>
        <w:rPr>
          <w:spacing w:val="0"/>
          <w:rtl/>
          <w:lang w:bidi="ar-SA"/>
        </w:rPr>
      </w:pPr>
      <w:r w:rsidRPr="00FB2EE3">
        <w:rPr>
          <w:spacing w:val="0"/>
          <w:rtl/>
          <w:lang w:bidi="ar-SA"/>
        </w:rPr>
        <w:t>مؤلف</w:t>
      </w:r>
      <w:r w:rsidRPr="00FB2EE3">
        <w:rPr>
          <w:rFonts w:cs="CTraditional Arabic"/>
          <w:spacing w:val="0"/>
          <w:rtl/>
          <w:lang w:bidi="ar-SA"/>
        </w:rPr>
        <w:t>/</w:t>
      </w:r>
      <w:r w:rsidRPr="00FB2EE3">
        <w:rPr>
          <w:spacing w:val="0"/>
          <w:rtl/>
          <w:lang w:bidi="ar-SA"/>
        </w:rPr>
        <w:t>، بابی تحت عنوان «برآوردن نیازهای مسلمانان» گشوده است. پاره‌ای از نیازهای انسان، برای تکمیل کارهای اوست که از آن، به نیازهای غیرضروری یاد می‌شود. و بخشی دیگر از نیازها، برای دفع ضرر است که از آن، به عنوان ضروریات یا نیازهای اساسی، یاد می‌گردد و توجه و رسیدگی به چنین نیازهایی، واجب است. اگر شخصی، برادرش را در نیازی شدید مانند گرسنگی یا تشنگی ببیند یا دریابد که به گرما یا سرما، نیازِ شدیدی دارد، بر او واجب است که نسبت به رفع نیاز برادرش اقدام کند. حتی برخی از علما گفته‌اند: اگر فردی، به‌شدت نیازمندِ آشامیدنی یا غذایی باشد که در دست شخصِ دیگری‌ست و این شخص با وجودی که نیازی به آن ندارد، از دادن آن به این نیازمند دریغ می‌کند، در صورتی که این امر به مرگِ نیازمند بینجامد، آن شخص، ضامن و مسؤول خواهد بود؛ زیرا برای نجات برادرش از مرگ، کوتاهی کرده است. اما در صورتی که این نیاز، نیازی عادی و غیرضروری باشد، بهتر است به برادر خود کمک کنید تا نیازش را برآورده سازد؛ البته در صورتی که برآوردنِ این نیاز، به زیان او نباشد. یعنی اگر به زیانش باشد، نباید به او کمک کنید؛ زیرا الله متعال، فرموده است:</w:t>
      </w:r>
    </w:p>
    <w:p w:rsidR="00047C75" w:rsidRPr="00FB2EE3" w:rsidRDefault="002546FE" w:rsidP="002546FE">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تَعَاوَنُواْ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عُد</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٢</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و همدیگر را بر انجام گناه و تجاوز یاری نکنید.</w:t>
      </w:r>
    </w:p>
    <w:p w:rsidR="00047C75" w:rsidRPr="00FB2EE3" w:rsidRDefault="00047C75" w:rsidP="00C0711C">
      <w:pPr>
        <w:autoSpaceDE w:val="0"/>
        <w:autoSpaceDN w:val="0"/>
        <w:adjustRightInd w:val="0"/>
        <w:rPr>
          <w:spacing w:val="0"/>
          <w:rtl/>
          <w:lang w:bidi="ar-SA"/>
        </w:rPr>
      </w:pPr>
      <w:r w:rsidRPr="00FB2EE3">
        <w:rPr>
          <w:spacing w:val="0"/>
          <w:rtl/>
          <w:lang w:bidi="ar-SA"/>
        </w:rPr>
        <w:t>به عنوان مثال: اگر کسی برای خریدن سیگار به پول نیاز داشته باشد و از ما بخواهد که به او کمک کنیم یا برایش سیگار بخریم، کمک کردن به او جایز نیست؛ اگرچه او را در تنگنا ببینیم و بدانیم که قصدش از درخواست کمک، خریدن سیگار است. زیرا الله متعال، از تعاون و همکاری در زمینه‌ی گناه و معصیت، منع نموده است؛ حتی اگر این شخص، پدر یا هر یک از دیگر عزیزانِ شما باشد. به این فکر نکنید که ناراحت می‌شود؛ بگذارید ناراحت گردد. زیرا خشم و ناراحتی او، بی‌مورد و نابجاست. علاوه بر این، اگر پدرِ خود را از چیزی که به زیان اوست، محروم کنید، در حقیقت به او نیکی کرده‌اید و این نافرمانی از پدر یا بی‌احترامی به او نیست. پیامبر</w:t>
      </w:r>
      <w:r w:rsidRPr="00FB2EE3">
        <w:rPr>
          <w:spacing w:val="0"/>
          <w:lang w:bidi="ar-SA"/>
        </w:rPr>
        <w:sym w:font="AGA Arabesque" w:char="F072"/>
      </w:r>
      <w:r w:rsidRPr="00FB2EE3">
        <w:rPr>
          <w:spacing w:val="0"/>
          <w:rtl/>
          <w:lang w:bidi="ar-SA"/>
        </w:rPr>
        <w:t xml:space="preserve"> فرمود: «به برادرت، کمک کن؛ چه ظالم باشد و چه مظلوم». گفتند: ای رسول‌خدا! کمک کردن به مظلوم که روشن است؛ اما به ظالم چگونه کمک کنیم؟ فرمود: «بدین‌سان که او را از ظلم و ستم، باز دارید».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5"/>
      </w:r>
      <w:r w:rsidR="00FB2EE3" w:rsidRPr="00FB2EE3">
        <w:rPr>
          <w:rStyle w:val="FootnoteReference"/>
          <w:rFonts w:cs="B Lotus"/>
          <w:spacing w:val="0"/>
          <w:szCs w:val="28"/>
          <w:rtl/>
          <w:lang w:bidi="ar-SA"/>
        </w:rPr>
        <w:t>)</w:t>
      </w:r>
      <w:r w:rsidRPr="00FB2EE3">
        <w:rPr>
          <w:spacing w:val="0"/>
          <w:rtl/>
          <w:lang w:bidi="ar-SA"/>
        </w:rPr>
        <w:t xml:space="preserve"> </w:t>
      </w:r>
    </w:p>
    <w:p w:rsidR="00047C75" w:rsidRPr="00573C1F" w:rsidRDefault="00047C75" w:rsidP="00C0711C">
      <w:pPr>
        <w:autoSpaceDE w:val="0"/>
        <w:autoSpaceDN w:val="0"/>
        <w:adjustRightInd w:val="0"/>
        <w:rPr>
          <w:spacing w:val="-2"/>
          <w:rtl/>
          <w:lang w:bidi="ar-SA"/>
        </w:rPr>
      </w:pPr>
      <w:r w:rsidRPr="00573C1F">
        <w:rPr>
          <w:spacing w:val="-2"/>
          <w:rtl/>
          <w:lang w:bidi="ar-SA"/>
        </w:rPr>
        <w:t>لذا منظور مؤلف</w:t>
      </w:r>
      <w:r w:rsidRPr="00573C1F">
        <w:rPr>
          <w:rFonts w:cs="CTraditional Arabic"/>
          <w:spacing w:val="-2"/>
          <w:rtl/>
          <w:lang w:bidi="ar-SA"/>
        </w:rPr>
        <w:t>/</w:t>
      </w:r>
      <w:r w:rsidRPr="00573C1F">
        <w:rPr>
          <w:spacing w:val="-2"/>
          <w:rtl/>
          <w:lang w:bidi="ar-SA"/>
        </w:rPr>
        <w:t xml:space="preserve"> از برآوردنِ نیازهای مسلمانان، نیازهای جایز و مباح است. یعنی شایسته‌ی هر مسلمانی‌ست که به سایر مسلمانان کمک کند تا نیازهای خود را برآورده سازند و الله، یار و یاور بنده‌ای</w:t>
      </w:r>
      <w:r w:rsidRPr="00573C1F">
        <w:rPr>
          <w:spacing w:val="-2"/>
          <w:cs/>
          <w:lang w:bidi="ar-SA"/>
        </w:rPr>
        <w:t>‎</w:t>
      </w:r>
      <w:r w:rsidRPr="00573C1F">
        <w:rPr>
          <w:spacing w:val="-2"/>
          <w:rtl/>
          <w:lang w:bidi="ar-SA"/>
        </w:rPr>
        <w:t>ست که در جهت کمک به برادران مسلمانش، می‌کوشد. سپس مؤلف</w:t>
      </w:r>
      <w:r w:rsidRPr="00573C1F">
        <w:rPr>
          <w:rFonts w:cs="CTraditional Arabic"/>
          <w:spacing w:val="-2"/>
          <w:rtl/>
          <w:lang w:bidi="ar-SA"/>
        </w:rPr>
        <w:t>/</w:t>
      </w:r>
      <w:r w:rsidRPr="00573C1F">
        <w:rPr>
          <w:spacing w:val="-2"/>
          <w:rtl/>
          <w:lang w:bidi="ar-SA"/>
        </w:rPr>
        <w:t xml:space="preserve"> احادیثی ذکر کرده که پیش‌تر به شرح و توضیح آن‌ها پرداختیم و نیازی به تکرار نیست؛ البته به شرح و توضیح عبارت‌هایی می‌پردازیم که به شرح و توضیح، نیاز دارد. از جمله این‌که پیامبر</w:t>
      </w:r>
      <w:r w:rsidRPr="00573C1F">
        <w:rPr>
          <w:spacing w:val="-2"/>
          <w:lang w:bidi="ar-SA"/>
        </w:rPr>
        <w:sym w:font="AGA Arabesque" w:char="F072"/>
      </w:r>
      <w:r w:rsidRPr="00573C1F">
        <w:rPr>
          <w:spacing w:val="-2"/>
          <w:rtl/>
          <w:lang w:bidi="ar-SA"/>
        </w:rPr>
        <w:t xml:space="preserve"> فرموده است: </w:t>
      </w:r>
      <w:r w:rsidRPr="00573C1F">
        <w:rPr>
          <w:rStyle w:val="Char1"/>
          <w:spacing w:val="-2"/>
          <w:rtl/>
          <w:lang w:bidi="ar-SA"/>
        </w:rPr>
        <w:t xml:space="preserve">«وَمَنْ يَسَّرَ على مُعْسرٍ يَسَّرَ </w:t>
      </w:r>
      <w:r w:rsidR="006B06BD">
        <w:rPr>
          <w:rStyle w:val="Char1"/>
          <w:spacing w:val="-2"/>
          <w:rtl/>
          <w:lang w:bidi="ar-SA"/>
        </w:rPr>
        <w:t>الله</w:t>
      </w:r>
      <w:r w:rsidR="00DF4B19">
        <w:rPr>
          <w:rStyle w:val="Char1"/>
          <w:rFonts w:hint="cs"/>
          <w:spacing w:val="-2"/>
          <w:rtl/>
          <w:lang w:bidi="ar-SA"/>
        </w:rPr>
        <w:t>ُ</w:t>
      </w:r>
      <w:r w:rsidRPr="00573C1F">
        <w:rPr>
          <w:rStyle w:val="Char1"/>
          <w:spacing w:val="-2"/>
          <w:rtl/>
          <w:lang w:bidi="ar-SA"/>
        </w:rPr>
        <w:t xml:space="preserve"> عليْه في الدُّنْيَا والآخِرةِ»</w:t>
      </w:r>
      <w:r w:rsidRPr="00573C1F">
        <w:rPr>
          <w:spacing w:val="-2"/>
          <w:rtl/>
          <w:lang w:bidi="ar-SA"/>
        </w:rPr>
        <w:t>. یعنی: «هرکس، بر تنگ‌دستی آسان بگیرد، الله در دنیا و آخرت بر او آسان می‌گیرد». به عبارتی: اگر شخصِ تنگ دستی را دیدید و به او کمک کردید، الله متعال در دنیا و آخرت بر شما آسان می‌گیرد. مثلاً می‌دانید که فلان‌شخص، چیزی ندارد که برای خانواده‌اش، نوشیدنی یا خوراکیِ مورد علاقه‌ی آن‌ها را تأمین کند و شما در این زمینه به او کمک می‌کنید. این، نمونه‌ای از کمک کردن به دیگران است که باعث می‌شود الله متعال در دنیا و آخرت بر شما آسان بگیرد.</w:t>
      </w:r>
    </w:p>
    <w:p w:rsidR="00047C75" w:rsidRPr="00FB2EE3" w:rsidRDefault="00047C75" w:rsidP="00C0711C">
      <w:pPr>
        <w:autoSpaceDE w:val="0"/>
        <w:autoSpaceDN w:val="0"/>
        <w:adjustRightInd w:val="0"/>
        <w:rPr>
          <w:spacing w:val="0"/>
          <w:rtl/>
          <w:lang w:bidi="ar-SA"/>
        </w:rPr>
      </w:pPr>
      <w:r w:rsidRPr="00FB2EE3">
        <w:rPr>
          <w:spacing w:val="0"/>
          <w:rtl/>
          <w:lang w:bidi="ar-SA"/>
        </w:rPr>
        <w:t>هم‌چنین اگر به بدهکارِ تنگ‌دست خود، مهلت دهید، خود نمونه‌ای از کمک کردن به دیگران محسوب می‌شود؛ البته اگر تهی‌دست باشد و نتواند بدهی خود را بپردازد، بر شما واجب است که بر او آسان بگیرید و برای مطالبه‌ی حق خود، بر او سخت‌گیری نکنید. زیرا الله متعال فرموده است:</w:t>
      </w:r>
    </w:p>
    <w:p w:rsidR="00047C75" w:rsidRPr="00FB2EE3" w:rsidRDefault="002546FE" w:rsidP="002546F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ذُو</w:t>
      </w:r>
      <w:r w:rsidRPr="00FB2EE3">
        <w:rPr>
          <w:rFonts w:ascii="KFGQPC Uthmanic Script HAFS"/>
          <w:rtl/>
          <w:lang w:bidi="ar-SA"/>
        </w:rPr>
        <w:t xml:space="preserve"> </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فَنَظِرَةٌ</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مَي</w:t>
      </w:r>
      <w:r w:rsidRPr="00FB2EE3">
        <w:rPr>
          <w:rFonts w:ascii="KFGQPC Uthmanic Script HAFS" w:hint="cs"/>
          <w:rtl/>
          <w:lang w:bidi="ar-SA"/>
        </w:rPr>
        <w:t>ۡ</w:t>
      </w:r>
      <w:r w:rsidRPr="00FB2EE3">
        <w:rPr>
          <w:rFonts w:ascii="KFGQPC Uthmanic Script HAFS" w:hint="eastAsia"/>
          <w:rtl/>
          <w:lang w:bidi="ar-SA"/>
        </w:rPr>
        <w:t>سَرَة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٢٨٠</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باید تنگ‌دست را تا زمانی که دستش باز شود، مُهلت داد.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از این‌رو علما رحمهم‌الله گفته‌اند: هرکس بدهکارِ تهی‌دستی داشته باشد، بر او حرام است که طلبِ خود را از او مطالبه نماید یا از او شکایت کند؛ بلکه بر او واجب است که به وی مهلت دهد.</w:t>
      </w:r>
    </w:p>
    <w:p w:rsidR="00047C75" w:rsidRPr="00573C1F" w:rsidRDefault="00047C75" w:rsidP="00C0711C">
      <w:pPr>
        <w:autoSpaceDE w:val="0"/>
        <w:autoSpaceDN w:val="0"/>
        <w:adjustRightInd w:val="0"/>
        <w:rPr>
          <w:rFonts w:ascii="Traditional Arabic" w:hAnsi="Traditional Arabic"/>
          <w:spacing w:val="-4"/>
          <w:rtl/>
          <w:lang w:bidi="ar-SA"/>
        </w:rPr>
      </w:pPr>
      <w:r w:rsidRPr="00573C1F">
        <w:rPr>
          <w:rFonts w:ascii="Traditional Arabic" w:hAnsi="Traditional Arabic"/>
          <w:spacing w:val="-4"/>
          <w:rtl/>
          <w:lang w:bidi="ar-SA"/>
        </w:rPr>
        <w:t>متأسفانه برخی از افرادی که از خدا نمی‌ترسند و به بندگانش رحم نمی‌کنند، بر بدهکارانِ تنگ‌دست خود، سخت می‌گیرند و برای دریافت طلب خود بر آن‌ها فشار می‌آورند و آنان را در تنگنا قرار می‌دهند و با تنظیم شکایت، آن‌ها را به زندان می‌اندازند و بدین‌سان آن‌ها را از این‌که در کنارِ خانواده‌ي خويش باشند، محروم می‌کنند. این‌ها، همه ظلم است. البته بر قاضی واجب است که اگر تهی‌دست بودن شخص یا ورشکستگی وی، ثابت شود، به بستان‌کارانش اجازه ندهد که به او ظلم کنند؛ بلکه به آن‌ها بگوید که با وجود «عُسر» و تنگ‌دست بودنِ بدهکار، حقی نزدش ندارند.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گاه، بستانکار، بدهکارِ تنگ‌دستش را می‌فریبد و با حیله و فریب، دوباره به او قرض یا وامِ ربَوی می‌دهد؛ به عنوان مثال: به او می‌گوید: این کالا را بیش از قیمت اصلی‌اش، از من خریداری کن و از این طریق، طَلب مرا بده. یا با شخصِ سومی توافق می‌کند و به بدهکارش می‌گوید: نزد فلانی برو و از او وام بگیر و طلبم را پرداخت کن. و بدین‌سان این بینوا، مانند توپی در میان این دو ظالم، دست به دست می‌شود و او را به یکدیگر پاس می‌دهند.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هر حال، اگر مشاهده کردید که شخصی، بر بدهکار تنگ‌دست خود فشار می‌آورد، به او تذکر دهید که این کار، حرام است و با مطالبه‌ی بستان‌کاریِ خود از تهی‌دست بینوا، گنه</w:t>
      </w:r>
      <w:r w:rsidRPr="00FB2EE3">
        <w:rPr>
          <w:rFonts w:ascii="Traditional Arabic" w:cs="Times New Roman"/>
          <w:spacing w:val="0"/>
          <w:cs/>
          <w:lang w:bidi="ar-SA"/>
        </w:rPr>
        <w:t>‎</w:t>
      </w:r>
      <w:r w:rsidRPr="00FB2EE3">
        <w:rPr>
          <w:rFonts w:ascii="Traditional Arabic"/>
          <w:spacing w:val="0"/>
          <w:rtl/>
          <w:lang w:bidi="ar-SA"/>
        </w:rPr>
        <w:t>کار می‌شود؛ بلکه بر او واجب است که به وی مهلت دهد؛ زیرا الله متعال، می‌فرماید:</w:t>
      </w:r>
    </w:p>
    <w:p w:rsidR="00047C75" w:rsidRPr="00FB2EE3" w:rsidRDefault="002546FE" w:rsidP="002546F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ذُو</w:t>
      </w:r>
      <w:r w:rsidRPr="00FB2EE3">
        <w:rPr>
          <w:rFonts w:ascii="KFGQPC Uthmanic Script HAFS"/>
          <w:rtl/>
          <w:lang w:bidi="ar-SA"/>
        </w:rPr>
        <w:t xml:space="preserve"> </w:t>
      </w:r>
      <w:r w:rsidRPr="00FB2EE3">
        <w:rPr>
          <w:rFonts w:ascii="KFGQPC Uthmanic Script HAFS" w:hint="eastAsia"/>
          <w:rtl/>
          <w:lang w:bidi="ar-SA"/>
        </w:rPr>
        <w:t>عُس</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فَنَظِرَةٌ</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مَي</w:t>
      </w:r>
      <w:r w:rsidRPr="00FB2EE3">
        <w:rPr>
          <w:rFonts w:ascii="KFGQPC Uthmanic Script HAFS" w:hint="cs"/>
          <w:rtl/>
          <w:lang w:bidi="ar-SA"/>
        </w:rPr>
        <w:t>ۡ</w:t>
      </w:r>
      <w:r w:rsidRPr="00FB2EE3">
        <w:rPr>
          <w:rFonts w:ascii="KFGQPC Uthmanic Script HAFS" w:hint="eastAsia"/>
          <w:rtl/>
          <w:lang w:bidi="ar-SA"/>
        </w:rPr>
        <w:t>سَرَة</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البقرة</w:t>
      </w:r>
      <w:r w:rsidRPr="00FB2EE3">
        <w:rPr>
          <w:rStyle w:val="Char8"/>
          <w:rtl/>
        </w:rPr>
        <w:t xml:space="preserve">: </w:t>
      </w:r>
      <w:r w:rsidRPr="00FB2EE3">
        <w:rPr>
          <w:rStyle w:val="Char8"/>
          <w:rFonts w:hint="cs"/>
          <w:rtl/>
        </w:rPr>
        <w:t>٢٨٠</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باید تنگ‌دست را تا زمانی که دستش باز شود، مُهلت داد.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اگر بستانکاری، برادر مسلمانش را در تنگنا قرار دهد، بیمِ آن می‌رود که الله در دنیا یا آخرت و یا هم در دنیا و هم در آخرت، او را در تنگنا قرار دهد؛ هم‌چنین بیمِ آن می‌رود که او را گرفتارِ مجازاتِ زودهنگامی بکند؛ بدین‌سان که همواره طلبِ خود را از بدهکارِ تهی‌دستش مطالبه نماید و بدهکار بینوا، هم‌چنان تهی‌دست باشد و بدین‌سان با هر مطالبه‌ای، بر گناهِ بستان‌کار افزوده شود.</w:t>
      </w:r>
    </w:p>
    <w:p w:rsidR="00047C75" w:rsidRPr="00FB2EE3" w:rsidRDefault="00047C75" w:rsidP="00C0711C">
      <w:pPr>
        <w:rPr>
          <w:spacing w:val="0"/>
          <w:rtl/>
          <w:lang w:bidi="ar-SA"/>
        </w:rPr>
      </w:pPr>
      <w:r w:rsidRPr="00FB2EE3">
        <w:rPr>
          <w:rFonts w:ascii="Traditional Arabic"/>
          <w:spacing w:val="0"/>
          <w:rtl/>
          <w:lang w:bidi="ar-SA"/>
        </w:rPr>
        <w:t>عکسِ این حالت نیز وجود دارد؛ برخی از مردم با وجودی که دستشان باز است، بدهی‌های خود را پرداخت نمی‌کنند. بستان‌کار، حقش را مطالبه می‌کند و بدهکارِ ثروتمند به او می‌گوید: برو فردا بیا. و فردای آن روز نیز همین داستان تکرار می‌شود. این، در حالی‌ست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مَطْلُ الْغَنِيِّ ظُلْمٌ</w:t>
      </w:r>
      <w:r w:rsidRPr="00FB2EE3">
        <w:rPr>
          <w:rStyle w:val="Char1"/>
          <w:spacing w:val="0"/>
          <w:rtl/>
          <w:lang w:bidi="ar-SA"/>
        </w:rPr>
        <w:t>»</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6"/>
      </w:r>
      <w:r w:rsidR="00FB2EE3" w:rsidRPr="00FB2EE3">
        <w:rPr>
          <w:rStyle w:val="FootnoteReference"/>
          <w:rFonts w:cs="B Lotus"/>
          <w:spacing w:val="0"/>
          <w:szCs w:val="28"/>
          <w:rtl/>
          <w:lang w:bidi="ar-SA"/>
        </w:rPr>
        <w:t>)</w:t>
      </w:r>
      <w:r w:rsidRPr="00FB2EE3">
        <w:rPr>
          <w:spacing w:val="0"/>
          <w:rtl/>
          <w:lang w:bidi="ar-SA"/>
        </w:rPr>
        <w:t xml:space="preserve"> «تأخیر نمودن ثروتمند برای ادای بدهی‌اش، ظلم است». بنابراین هر ساعت یا هر لحظه‌ای که ثروتمند، برای ادای بدهی‌اش تأخیر می‌کند، بر گناهش افزوده می‌شود. [منظور از ثروتمند در این عبارت، کسی‌ست که توانایی پرداختِ بدهی‌اش را دارد.]</w:t>
      </w:r>
    </w:p>
    <w:p w:rsidR="00047C75" w:rsidRPr="00FB2EE3" w:rsidRDefault="00047C75" w:rsidP="00C0711C">
      <w:pPr>
        <w:ind w:firstLine="0"/>
        <w:jc w:val="center"/>
        <w:rPr>
          <w:spacing w:val="0"/>
          <w:rtl/>
          <w:lang w:bidi="ar-SA"/>
        </w:rPr>
      </w:pPr>
      <w:r w:rsidRPr="00FB2EE3">
        <w:rPr>
          <w:spacing w:val="0"/>
          <w:rtl/>
          <w:lang w:bidi="ar-SA"/>
        </w:rPr>
        <w:t>***</w:t>
      </w:r>
    </w:p>
    <w:p w:rsidR="00047C75" w:rsidRPr="00FB2EE3" w:rsidRDefault="00047C75" w:rsidP="00C0711C">
      <w:pPr>
        <w:rPr>
          <w:spacing w:val="0"/>
          <w:rtl/>
          <w:lang w:bidi="ar-SA"/>
        </w:rPr>
        <w:sectPr w:rsidR="00047C75" w:rsidRPr="00FB2EE3" w:rsidSect="00F8799F">
          <w:headerReference w:type="default" r:id="rId34"/>
          <w:footnotePr>
            <w:numRestart w:val="eachPage"/>
          </w:footnotePr>
          <w:pgSz w:w="11906" w:h="16838" w:code="9"/>
          <w:pgMar w:top="737" w:right="2381" w:bottom="3969" w:left="2381" w:header="737" w:footer="3969" w:gutter="0"/>
          <w:cols w:space="720"/>
          <w:titlePg/>
          <w:bidi/>
          <w:rtlGutter/>
          <w:docGrid w:linePitch="360"/>
        </w:sectPr>
      </w:pPr>
    </w:p>
    <w:p w:rsidR="00047C75" w:rsidRPr="00FB2EE3" w:rsidRDefault="00047C75" w:rsidP="00C0711C">
      <w:pPr>
        <w:pStyle w:val="a"/>
        <w:rPr>
          <w:rtl/>
          <w:lang w:bidi="ar-SA"/>
        </w:rPr>
      </w:pPr>
      <w:bookmarkStart w:id="22" w:name="_Toc319393469"/>
      <w:bookmarkStart w:id="23" w:name="_Toc322033117"/>
      <w:r w:rsidRPr="00FB2EE3">
        <w:rPr>
          <w:rtl/>
          <w:lang w:bidi="ar-SA"/>
        </w:rPr>
        <w:t>30- باب: شفاعت و میانجی‌گری</w:t>
      </w:r>
      <w:bookmarkEnd w:id="22"/>
      <w:bookmarkEnd w:id="23"/>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می‌فرماید:</w:t>
      </w:r>
    </w:p>
    <w:p w:rsidR="00047C75" w:rsidRPr="00FB2EE3" w:rsidRDefault="002546FE" w:rsidP="002546F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فَع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شَفَ</w:t>
      </w:r>
      <w:r w:rsidRPr="00FB2EE3">
        <w:rPr>
          <w:rFonts w:ascii="KFGQPC Uthmanic Script HAFS" w:hint="cs"/>
          <w:rtl/>
          <w:lang w:bidi="ar-SA"/>
        </w:rPr>
        <w:t>ٰ</w:t>
      </w:r>
      <w:r w:rsidRPr="00FB2EE3">
        <w:rPr>
          <w:rFonts w:ascii="KFGQPC Uthmanic Script HAFS" w:hint="eastAsia"/>
          <w:rtl/>
          <w:lang w:bidi="ar-SA"/>
        </w:rPr>
        <w:t>عَةً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يَكُن</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نَصِيب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Fonts w:hint="eastAsia"/>
          <w:rtl/>
        </w:rPr>
        <w:t>النساء</w:t>
      </w:r>
      <w:r w:rsidRPr="00FB2EE3">
        <w:rPr>
          <w:rStyle w:val="Char8"/>
          <w:rtl/>
        </w:rPr>
        <w:t xml:space="preserve"> : </w:t>
      </w:r>
      <w:r w:rsidRPr="00FB2EE3">
        <w:rPr>
          <w:rStyle w:val="Char8"/>
          <w:rFonts w:hint="cs"/>
          <w:rtl/>
        </w:rPr>
        <w:t>٨٥</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هر کس واسطه‌ی کار نیکی شود، بهره‌ای از آن خواهد داشت.</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251- وعن أَبي موسى الأَشعري</w:t>
      </w:r>
      <w:r w:rsidRPr="00FB2EE3">
        <w:rPr>
          <w:rStyle w:val="Char5"/>
          <w:b w:val="0"/>
          <w:bCs w:val="0"/>
          <w:spacing w:val="0"/>
          <w:rtl/>
          <w:lang w:bidi="ar-SA"/>
        </w:rPr>
        <w:sym w:font="AGA Arabesque" w:char="F074"/>
      </w:r>
      <w:r w:rsidRPr="00FB2EE3">
        <w:rPr>
          <w:rStyle w:val="Char5"/>
          <w:spacing w:val="0"/>
          <w:rtl/>
          <w:lang w:bidi="ar-SA"/>
        </w:rPr>
        <w:t xml:space="preserve"> قال: كانَ النَّبيُّ</w:t>
      </w:r>
      <w:r w:rsidRPr="00FB2EE3">
        <w:rPr>
          <w:rStyle w:val="Char5"/>
          <w:b w:val="0"/>
          <w:bCs w:val="0"/>
          <w:spacing w:val="0"/>
          <w:rtl/>
          <w:lang w:bidi="ar-SA"/>
        </w:rPr>
        <w:sym w:font="AGA Arabesque" w:char="F072"/>
      </w:r>
      <w:r w:rsidRPr="00FB2EE3">
        <w:rPr>
          <w:rStyle w:val="Char5"/>
          <w:spacing w:val="0"/>
          <w:rtl/>
          <w:lang w:bidi="ar-SA"/>
        </w:rPr>
        <w:t xml:space="preserve"> إِذَا أَتَاهُ طالِبُ حاجةٍ أَقْبَلَ عَلَى جُلسائِهِ فقال: «اشْفَعُوا تُؤجَرُوا ويَقْضِي </w:t>
      </w:r>
      <w:r w:rsidR="006B06BD">
        <w:rPr>
          <w:rStyle w:val="Char5"/>
          <w:spacing w:val="0"/>
          <w:rtl/>
          <w:lang w:bidi="ar-SA"/>
        </w:rPr>
        <w:t>الله</w:t>
      </w:r>
      <w:r w:rsidRPr="00FB2EE3">
        <w:rPr>
          <w:rStyle w:val="Char5"/>
          <w:spacing w:val="0"/>
          <w:rtl/>
          <w:lang w:bidi="ar-SA"/>
        </w:rPr>
        <w:t xml:space="preserve"> عَلَى لِسان نَبِيِّهِ ما أَحبَّ». </w:t>
      </w:r>
      <w:r w:rsidRPr="00FB2EE3">
        <w:rPr>
          <w:rFonts w:ascii="Traditional Arabic" w:hAns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7"/>
      </w:r>
      <w:r w:rsidR="00FB2EE3" w:rsidRPr="00FB2EE3">
        <w:rPr>
          <w:rStyle w:val="FootnoteReference"/>
          <w:rFonts w:cs="B Lotus"/>
          <w:spacing w:val="0"/>
          <w:szCs w:val="28"/>
          <w:rtl/>
          <w:lang w:bidi="ar-SA"/>
        </w:rPr>
        <w:t>)</w:t>
      </w:r>
    </w:p>
    <w:p w:rsidR="00047C75" w:rsidRPr="00FB2EE3" w:rsidRDefault="00047C75" w:rsidP="00C0711C">
      <w:pPr>
        <w:pStyle w:val="a4"/>
        <w:rPr>
          <w:rtl/>
          <w:lang w:bidi="ar-SA"/>
        </w:rPr>
      </w:pPr>
      <w:r w:rsidRPr="00FB2EE3">
        <w:rPr>
          <w:rtl/>
          <w:lang w:bidi="ar-SA"/>
        </w:rPr>
        <w:t>وفي رواية: «مَا شَاءَ».</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ابوموسی اشعری</w:t>
      </w:r>
      <w:r w:rsidRPr="00FB2EE3">
        <w:rPr>
          <w:rFonts w:ascii="Traditional Arabic"/>
          <w:spacing w:val="0"/>
          <w:lang w:bidi="ar-SA"/>
        </w:rPr>
        <w:sym w:font="AGA Arabesque" w:char="F074"/>
      </w:r>
      <w:r w:rsidRPr="00FB2EE3">
        <w:rPr>
          <w:rFonts w:ascii="Traditional Arabic"/>
          <w:spacing w:val="0"/>
          <w:rtl/>
          <w:lang w:bidi="ar-SA"/>
        </w:rPr>
        <w:t xml:space="preserve"> می‌گوید: هرگاه نیازمندی که جویای کمک بود، نزد پیامبر</w:t>
      </w:r>
      <w:r w:rsidRPr="00FB2EE3">
        <w:rPr>
          <w:rFonts w:ascii="Traditional Arabic"/>
          <w:spacing w:val="0"/>
          <w:lang w:bidi="ar-SA"/>
        </w:rPr>
        <w:sym w:font="AGA Arabesque" w:char="F072"/>
      </w:r>
      <w:r w:rsidRPr="00FB2EE3">
        <w:rPr>
          <w:rFonts w:ascii="Traditional Arabic"/>
          <w:spacing w:val="0"/>
          <w:rtl/>
          <w:lang w:bidi="ar-SA"/>
        </w:rPr>
        <w:t xml:space="preserve"> می‌آمد، ایشان رو به اصحابِ حاضر در جلسه می‌فرمود: «(برای رفع نیازش) سفارش کنید تا پاداش بیابید. و الله، آن‌چه دوست داشته باشد- و به روایتی: آن‌چه بخواهد- بر زبان پیامبرش جاری می‌کند».</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 xml:space="preserve">252- وعن ابن عباس رضي </w:t>
      </w:r>
      <w:r w:rsidR="006B06BD">
        <w:rPr>
          <w:rStyle w:val="Char5"/>
          <w:spacing w:val="0"/>
          <w:rtl/>
          <w:lang w:bidi="ar-SA"/>
        </w:rPr>
        <w:t>الله</w:t>
      </w:r>
      <w:r w:rsidRPr="00FB2EE3">
        <w:rPr>
          <w:rStyle w:val="Char5"/>
          <w:spacing w:val="0"/>
          <w:rtl/>
          <w:lang w:bidi="ar-SA"/>
        </w:rPr>
        <w:t xml:space="preserve"> عنهما في قِصَّة برِيرَةَ وزَوْجِها، قال: قال لَهَا النَّبِيُّ</w:t>
      </w:r>
      <w:r w:rsidRPr="00FB2EE3">
        <w:rPr>
          <w:rStyle w:val="Char5"/>
          <w:b w:val="0"/>
          <w:bCs w:val="0"/>
          <w:spacing w:val="0"/>
          <w:rtl/>
          <w:lang w:bidi="ar-SA"/>
        </w:rPr>
        <w:sym w:font="AGA Arabesque" w:char="F072"/>
      </w:r>
      <w:r w:rsidRPr="00FB2EE3">
        <w:rPr>
          <w:rStyle w:val="Char5"/>
          <w:spacing w:val="0"/>
          <w:rtl/>
          <w:lang w:bidi="ar-SA"/>
        </w:rPr>
        <w:t xml:space="preserve">: «لَوْ راجَعْتِه؟» قَالت: يا رَسُولَ </w:t>
      </w:r>
      <w:r w:rsidR="006B06BD">
        <w:rPr>
          <w:rStyle w:val="Char5"/>
          <w:spacing w:val="0"/>
          <w:rtl/>
          <w:lang w:bidi="ar-SA"/>
        </w:rPr>
        <w:t>الله</w:t>
      </w:r>
      <w:r w:rsidRPr="00FB2EE3">
        <w:rPr>
          <w:rStyle w:val="Char5"/>
          <w:spacing w:val="0"/>
          <w:rtl/>
          <w:lang w:bidi="ar-SA"/>
        </w:rPr>
        <w:t xml:space="preserve"> تأْمُرُنِي؟ قال: «إِنَّما أَشْفعُ». قَالَت: لا حاجة لِي فِيه.</w:t>
      </w:r>
      <w:r w:rsidRPr="00FB2EE3">
        <w:rPr>
          <w:rFonts w:ascii="Traditional Arabic" w:hAnsi="Traditional Arabic" w:cs="Traditional Arabic"/>
          <w:spacing w:val="0"/>
          <w:sz w:val="32"/>
          <w:szCs w:val="32"/>
          <w:rtl/>
          <w:lang w:bidi="ar-SA"/>
        </w:rPr>
        <w:t xml:space="preserve"> </w:t>
      </w:r>
      <w:r w:rsidRPr="00FB2EE3">
        <w:rPr>
          <w:rFonts w:ascii="Traditional Arabic" w:hAnsi="Traditional Arabic"/>
          <w:spacing w:val="0"/>
          <w:rtl/>
          <w:lang w:bidi="ar-SA"/>
        </w:rPr>
        <w:t>[روایت بخاري]</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8"/>
      </w:r>
      <w:r w:rsidR="00FB2EE3" w:rsidRPr="00FB2EE3">
        <w:rPr>
          <w:rStyle w:val="FootnoteReference"/>
          <w:rFonts w:cs="B Lotus"/>
          <w:spacing w:val="0"/>
          <w:szCs w:val="28"/>
          <w:rtl/>
          <w:lang w:bidi="ar-SA"/>
        </w:rPr>
        <w:t>)</w:t>
      </w:r>
    </w:p>
    <w:p w:rsidR="00047C75"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ترجمه:</w:t>
      </w:r>
      <w:r w:rsidRPr="00FB2EE3">
        <w:rPr>
          <w:rFonts w:ascii="Traditional Arabic"/>
          <w:spacing w:val="0"/>
          <w:rtl/>
          <w:lang w:bidi="ar-SA"/>
        </w:rPr>
        <w:t xml:space="preserve"> ابن‌عباس</w:t>
      </w:r>
      <w:r w:rsidRPr="00FB2EE3">
        <w:rPr>
          <w:rFonts w:cs="(M. Aiyada Ayoub ALKobaisi)"/>
          <w:spacing w:val="0"/>
          <w:rtl/>
          <w:lang w:bidi="ar-SA"/>
        </w:rPr>
        <w:t>$</w:t>
      </w:r>
      <w:r w:rsidRPr="00FB2EE3">
        <w:rPr>
          <w:rFonts w:ascii="Traditional Arabic"/>
          <w:spacing w:val="0"/>
          <w:rtl/>
          <w:lang w:bidi="ar-SA"/>
        </w:rPr>
        <w:t xml:space="preserve"> در داستان بریره و شوهرش،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به بریره فرمود: «چه می‌شود اگر نزدش بازگردی (و با او زندگی کنی)؟» بریره پرسید: ای رسول‌خدا! آیا به من دستور می‌دهید (تا اگر فرمان شماست، اجرا کنم)؟ فرمود: «خیر؛ فقط سفارش و میانجی‌گری می‌کنم». بریره گفت: من نیازی به او ندارم.</w:t>
      </w:r>
    </w:p>
    <w:p w:rsidR="00573C1F" w:rsidRDefault="00573C1F" w:rsidP="00C0711C">
      <w:pPr>
        <w:autoSpaceDE w:val="0"/>
        <w:autoSpaceDN w:val="0"/>
        <w:adjustRightInd w:val="0"/>
        <w:rPr>
          <w:rFonts w:ascii="Traditional Arabic"/>
          <w:spacing w:val="0"/>
          <w:rtl/>
          <w:lang w:bidi="ar-SA"/>
        </w:rPr>
      </w:pPr>
    </w:p>
    <w:p w:rsidR="00573C1F" w:rsidRPr="00FB2EE3" w:rsidRDefault="00573C1F" w:rsidP="00C0711C">
      <w:pPr>
        <w:autoSpaceDE w:val="0"/>
        <w:autoSpaceDN w:val="0"/>
        <w:adjustRightInd w:val="0"/>
        <w:rPr>
          <w:rFonts w:ascii="Traditional Arabic"/>
          <w:spacing w:val="0"/>
          <w:rtl/>
          <w:lang w:bidi="ar-SA"/>
        </w:rPr>
      </w:pP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rFonts w:ascii="Traditional Arabic"/>
          <w:spacing w:val="0"/>
          <w:rtl/>
          <w:lang w:bidi="ar-SA"/>
        </w:rPr>
        <w:t>، بابی تحت عنوان «شفاعت و میانجی‌گری» گشوده است. شفاعت، یعنی میانجی‌گری و سفارش برای دیگران به منظور جلب منفعت یا رفع نیاز و ضرر.</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مثال اول: برای شخصی نزد کسی سفارش می‌کنید که به او در فلان‌کار کمک کند.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مثال دوم: برای فردی نزد کسی سفارش می‌کنید که از حق یا طلب خود بگذرد و بدین‌سان نیازش برطرف شود.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این‌باره می‌توانیم به شفاعت و سفارش پیامبر</w:t>
      </w:r>
      <w:r w:rsidRPr="00FB2EE3">
        <w:rPr>
          <w:rFonts w:ascii="Traditional Arabic"/>
          <w:spacing w:val="0"/>
          <w:lang w:bidi="ar-SA"/>
        </w:rPr>
        <w:sym w:font="AGA Arabesque" w:char="F072"/>
      </w:r>
      <w:r w:rsidRPr="00FB2EE3">
        <w:rPr>
          <w:rFonts w:ascii="Traditional Arabic"/>
          <w:spacing w:val="0"/>
          <w:rtl/>
          <w:lang w:bidi="ar-SA"/>
        </w:rPr>
        <w:t xml:space="preserve"> درباره‌ی اهل حشر اشاره کنیم که گرفتار غم و اندوه طاقت‌ناپذیر قیامت هستند و در انتظار حساب و کتاب خویش به‌سر می‌برند؛ پیامبر</w:t>
      </w:r>
      <w:r w:rsidRPr="00FB2EE3">
        <w:rPr>
          <w:rFonts w:ascii="Traditional Arabic"/>
          <w:spacing w:val="0"/>
          <w:lang w:bidi="ar-SA"/>
        </w:rPr>
        <w:sym w:font="AGA Arabesque" w:char="F072"/>
      </w:r>
      <w:r w:rsidRPr="00FB2EE3">
        <w:rPr>
          <w:rFonts w:ascii="Traditional Arabic"/>
          <w:spacing w:val="0"/>
          <w:rtl/>
          <w:lang w:bidi="ar-SA"/>
        </w:rPr>
        <w:t xml:space="preserve"> سفارش می‌کند تا حساب و کتاب، آغاز شود. این، شفاعتی برای دفع ضرر است. و اما شفاعت پیامبر</w:t>
      </w:r>
      <w:r w:rsidRPr="00FB2EE3">
        <w:rPr>
          <w:rFonts w:ascii="Traditional Arabic"/>
          <w:spacing w:val="0"/>
          <w:lang w:bidi="ar-SA"/>
        </w:rPr>
        <w:sym w:font="AGA Arabesque" w:char="F072"/>
      </w:r>
      <w:r w:rsidRPr="00FB2EE3">
        <w:rPr>
          <w:rFonts w:ascii="Traditional Arabic"/>
          <w:spacing w:val="0"/>
          <w:rtl/>
          <w:lang w:bidi="ar-SA"/>
        </w:rPr>
        <w:t xml:space="preserve"> درباره‌ی بهشتیان تا وارد بهشت شوند، سفارشی برای جلب منفعت می‌باشد.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ناگفته نماند که منظور مؤلف</w:t>
      </w:r>
      <w:r w:rsidRPr="00FB2EE3">
        <w:rPr>
          <w:rFonts w:ascii="Traditional Arabic" w:cs="CTraditional Arabic"/>
          <w:spacing w:val="0"/>
          <w:rtl/>
          <w:lang w:bidi="ar-SA"/>
        </w:rPr>
        <w:t>/</w:t>
      </w:r>
      <w:r w:rsidRPr="00FB2EE3">
        <w:rPr>
          <w:rFonts w:ascii="Traditional Arabic"/>
          <w:spacing w:val="0"/>
          <w:rtl/>
          <w:lang w:bidi="ar-SA"/>
        </w:rPr>
        <w:t>، شفاعت یا سفارش و میانجی‌گری در دنیاست؛ بدین‌سان که انسان برای شخصی نزد دیگری سفارش کند. فرقی نمی‌کند که این سفارش یا میانجی‌گری برای جلب منفعت باشد یا دفع ضرر و زیان.</w:t>
      </w:r>
    </w:p>
    <w:p w:rsidR="00047C75" w:rsidRPr="00FB2EE3" w:rsidRDefault="00047C75" w:rsidP="00C0711C">
      <w:pPr>
        <w:pStyle w:val="a5"/>
        <w:rPr>
          <w:rtl/>
        </w:rPr>
      </w:pPr>
      <w:r w:rsidRPr="00FB2EE3">
        <w:rPr>
          <w:rtl/>
        </w:rPr>
        <w:t>انواع شفاعت یا سفارش:</w:t>
      </w:r>
    </w:p>
    <w:p w:rsidR="00047C75" w:rsidRPr="00FB2EE3" w:rsidRDefault="00047C75" w:rsidP="00C0711C">
      <w:pPr>
        <w:autoSpaceDE w:val="0"/>
        <w:autoSpaceDN w:val="0"/>
        <w:adjustRightInd w:val="0"/>
        <w:rPr>
          <w:rFonts w:hAnsi="AGA Arabesque"/>
          <w:spacing w:val="0"/>
          <w:rtl/>
          <w:lang w:bidi="ar-SA"/>
        </w:rPr>
      </w:pPr>
      <w:r w:rsidRPr="00573C1F">
        <w:rPr>
          <w:rFonts w:ascii="Traditional Arabic"/>
          <w:b/>
          <w:bCs/>
          <w:spacing w:val="0"/>
          <w:rtl/>
          <w:lang w:bidi="ar-SA"/>
        </w:rPr>
        <w:t>نوع اول</w:t>
      </w:r>
      <w:r w:rsidRPr="00FB2EE3">
        <w:rPr>
          <w:rFonts w:ascii="Traditional Arabic"/>
          <w:spacing w:val="0"/>
          <w:rtl/>
          <w:lang w:bidi="ar-SA"/>
        </w:rPr>
        <w:t>: میانجی‌گری یا شفاعت حرام است؛ مانند سفارش کردن درباره‌ی کسی که جرمش به قاضی رسیده و پس از اثبات جرم، به حد یا مجازاتی شرعی محکوم گردیده است. سفارش کردن برای لغو محکومیت چنین شخصی، حرام است. به عنوان مثال: شخصی مرتکب سرقت می‌شود و مجازاتش، این</w:t>
      </w:r>
      <w:r w:rsidRPr="00FB2EE3">
        <w:rPr>
          <w:rFonts w:ascii="Traditional Arabic"/>
          <w:spacing w:val="0"/>
          <w:cs/>
          <w:lang w:bidi="ar-SA"/>
        </w:rPr>
        <w:t>‎</w:t>
      </w:r>
      <w:r w:rsidRPr="00FB2EE3">
        <w:rPr>
          <w:rFonts w:ascii="Traditional Arabic"/>
          <w:spacing w:val="0"/>
          <w:rtl/>
          <w:lang w:bidi="ar-SA"/>
        </w:rPr>
        <w:t>ست که دست او را قطع کنند. پس از این‌که قضیه به حاکم، قاضی و یا نماینده‌ی وی رسید، دیگر، جایز نیست که انسان برای دزد، سفارش نماید که دستش را قطع نکنند. چنین سفارشی، حرام است؛ زیرا پیامبر</w:t>
      </w:r>
      <w:r w:rsidRPr="00FB2EE3">
        <w:rPr>
          <w:rFonts w:ascii="Traditional Arabic"/>
          <w:spacing w:val="0"/>
          <w:lang w:bidi="ar-SA"/>
        </w:rPr>
        <w:sym w:font="AGA Arabesque" w:char="F072"/>
      </w:r>
      <w:r w:rsidRPr="00FB2EE3">
        <w:rPr>
          <w:rFonts w:ascii="Traditional Arabic"/>
          <w:spacing w:val="0"/>
          <w:rtl/>
          <w:lang w:bidi="ar-SA"/>
        </w:rPr>
        <w:t xml:space="preserve"> به‌شدت از این کار، منع فرموده است. چنان‌که </w:t>
      </w:r>
      <w:r w:rsidRPr="00FB2EE3">
        <w:rPr>
          <w:rFonts w:hAnsi="AGA Arabesque"/>
          <w:spacing w:val="0"/>
          <w:rtl/>
          <w:lang w:bidi="ar-SA"/>
        </w:rPr>
        <w:t>زنی از «بنی‌مخزوم» سرقت کرد؛ بدین‌سان که کالاهایی را به‌امانت می‌گرفت و سپس انکار می‌کرد. بنی‌مخزوم، یکی از برجسته‌ترین قبایل عرب بود. وقتی رسول‌خدا</w:t>
      </w:r>
      <w:r w:rsidRPr="00FB2EE3">
        <w:rPr>
          <w:rFonts w:hAnsi="AGA Arabesque"/>
          <w:spacing w:val="0"/>
          <w:lang w:bidi="ar-SA"/>
        </w:rPr>
        <w:sym w:font="AGA Arabesque" w:char="F072"/>
      </w:r>
      <w:r w:rsidRPr="00FB2EE3">
        <w:rPr>
          <w:rFonts w:hAnsi="AGA Arabesque"/>
          <w:spacing w:val="0"/>
          <w:rtl/>
          <w:lang w:bidi="ar-SA"/>
        </w:rPr>
        <w:t xml:space="preserve"> دستور داد که دستِ این زنِ مخزومی را قطع کنند، اسامه</w:t>
      </w:r>
      <w:r w:rsidRPr="00FB2EE3">
        <w:rPr>
          <w:rFonts w:hAnsi="AGA Arabesque"/>
          <w:spacing w:val="0"/>
          <w:lang w:bidi="ar-SA"/>
        </w:rPr>
        <w:sym w:font="AGA Arabesque" w:char="F074"/>
      </w:r>
      <w:r w:rsidRPr="00FB2EE3">
        <w:rPr>
          <w:rFonts w:hAnsi="AGA Arabesque"/>
          <w:spacing w:val="0"/>
          <w:rtl/>
          <w:lang w:bidi="ar-SA"/>
        </w:rPr>
        <w:t xml:space="preserve"> بنا به درخواست نزدیکان این زن، نزد رسول‌خدا</w:t>
      </w:r>
      <w:r w:rsidRPr="00FB2EE3">
        <w:rPr>
          <w:rFonts w:hAnsi="AGA Arabesque"/>
          <w:spacing w:val="0"/>
          <w:lang w:bidi="ar-SA"/>
        </w:rPr>
        <w:sym w:font="AGA Arabesque" w:char="F072"/>
      </w:r>
      <w:r w:rsidRPr="00FB2EE3">
        <w:rPr>
          <w:rFonts w:hAnsi="AGA Arabesque"/>
          <w:spacing w:val="0"/>
          <w:rtl/>
          <w:lang w:bidi="ar-SA"/>
        </w:rPr>
        <w:t xml:space="preserve"> رفت و از ایشان درخواست نمود که این حکم را اجرا نکنند؛ رسول‌الله</w:t>
      </w:r>
      <w:r w:rsidRPr="00FB2EE3">
        <w:rPr>
          <w:rFonts w:hAnsi="AGA Arabesque"/>
          <w:spacing w:val="0"/>
          <w:lang w:bidi="ar-SA"/>
        </w:rPr>
        <w:sym w:font="AGA Arabesque" w:char="F072"/>
      </w:r>
      <w:r w:rsidRPr="00FB2EE3">
        <w:rPr>
          <w:rFonts w:hAnsi="AGA Arabesque"/>
          <w:spacing w:val="0"/>
          <w:rtl/>
          <w:lang w:bidi="ar-SA"/>
        </w:rPr>
        <w:t xml:space="preserve"> به اسامه</w:t>
      </w:r>
      <w:r w:rsidRPr="00FB2EE3">
        <w:rPr>
          <w:rFonts w:hAnsi="AGA Arabesque"/>
          <w:spacing w:val="0"/>
          <w:lang w:bidi="ar-SA"/>
        </w:rPr>
        <w:sym w:font="AGA Arabesque" w:char="F074"/>
      </w:r>
      <w:r w:rsidRPr="00FB2EE3">
        <w:rPr>
          <w:rFonts w:hAnsi="AGA Arabesque"/>
          <w:spacing w:val="0"/>
          <w:rtl/>
          <w:lang w:bidi="ar-SA"/>
        </w:rPr>
        <w:t xml:space="preserve"> فرمود: «آیا درباره‌ی حکم و قانون خدا، سفارش می‌کنی؟» آن‌گاه برخاست و برای مردم سخنر‌انی نمود؛ پس از حمد و ثنای الله، فرمود: «امت‌های پیش از شما (بنی‌اسرائیل)، از آن جهت به هلاکت رسیدند که وقتی فردِ مشهور و نام‌داری در میان آن‌ها دزدی می‌کرد، او را رها می‌کردند و هرگاه، فردِ ضعیفی، مرتکب سرقت می‌شد، دستش را قطع می‌نمودند». سپس سوگند یاد کرد و ادامه داد: </w:t>
      </w:r>
      <w:r w:rsidRPr="00FB2EE3">
        <w:rPr>
          <w:rStyle w:val="Char1"/>
          <w:spacing w:val="0"/>
          <w:rtl/>
          <w:lang w:bidi="ar-SA"/>
        </w:rPr>
        <w:t>«لَوْ أنَّ فَاطِمَة بنت محمد سَرَقَت لَقَطَعْتُ يَدَهَا»</w:t>
      </w:r>
      <w:r w:rsidRPr="00FB2EE3">
        <w:rPr>
          <w:rFonts w:hAnsi="AGA Arabesque"/>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69"/>
      </w:r>
      <w:r w:rsidR="00FB2EE3" w:rsidRPr="00FB2EE3">
        <w:rPr>
          <w:rStyle w:val="FootnoteReference"/>
          <w:rFonts w:cs="B Lotus"/>
          <w:spacing w:val="0"/>
          <w:szCs w:val="28"/>
          <w:rtl/>
          <w:lang w:bidi="ar-SA"/>
        </w:rPr>
        <w:t>)</w:t>
      </w:r>
      <w:r w:rsidRPr="00FB2EE3">
        <w:rPr>
          <w:rFonts w:hAnsi="AGA Arabesque"/>
          <w:spacing w:val="0"/>
          <w:rtl/>
          <w:lang w:bidi="ar-SA"/>
        </w:rPr>
        <w:t xml:space="preserve"> یعنی: «اگر دخترم، فاطمه دزدی کند، دستش را حتماً قطع می‌کنم». اگرچه نسب و جایگاه قومی و اجتماعی این زن، به‌مراتب پایین‌تر از جایگاه فاطمه</w:t>
      </w:r>
      <w:r w:rsidRPr="00FB2EE3">
        <w:rPr>
          <w:rFonts w:cs="(M. Aiyada Ayoub ALKobaisi)"/>
          <w:spacing w:val="0"/>
          <w:rtl/>
          <w:lang w:bidi="ar-SA"/>
        </w:rPr>
        <w:t>&amp;</w:t>
      </w:r>
      <w:r w:rsidRPr="00FB2EE3">
        <w:rPr>
          <w:rFonts w:hAnsi="AGA Arabesque"/>
          <w:spacing w:val="0"/>
          <w:rtl/>
          <w:lang w:bidi="ar-SA"/>
        </w:rPr>
        <w:t xml:space="preserve"> بود، اما رسول‌الله</w:t>
      </w:r>
      <w:r w:rsidRPr="00FB2EE3">
        <w:rPr>
          <w:rFonts w:hAnsi="AGA Arabesque"/>
          <w:spacing w:val="0"/>
          <w:lang w:bidi="ar-SA"/>
        </w:rPr>
        <w:sym w:font="AGA Arabesque" w:char="F072"/>
      </w:r>
      <w:r w:rsidRPr="00FB2EE3">
        <w:rPr>
          <w:rFonts w:hAnsi="AGA Arabesque"/>
          <w:spacing w:val="0"/>
          <w:rtl/>
          <w:lang w:bidi="ar-SA"/>
        </w:rPr>
        <w:t xml:space="preserve"> فرمود: «اگر دخترم، فاطمه مرتکب دزدی می‌شد، حتماً دستش را قطع می‌کردم» تا دروازه‌ی سفارش و میانجی‌گری در اجرای حدود و مجازات‌های شرعی را پس از رسیدن قضایا با حاکم و قاضیِ شرع، ببندد و دیگر کسی به خود اجازه ندهد که در چنین مواردی، سفارش کند.</w:t>
      </w:r>
    </w:p>
    <w:p w:rsidR="00047C75" w:rsidRPr="00FB2EE3" w:rsidRDefault="00047C75" w:rsidP="00C0711C">
      <w:pPr>
        <w:autoSpaceDE w:val="0"/>
        <w:autoSpaceDN w:val="0"/>
        <w:adjustRightInd w:val="0"/>
        <w:rPr>
          <w:rFonts w:ascii="Traditional Arabic"/>
          <w:spacing w:val="0"/>
          <w:rtl/>
          <w:lang w:bidi="ar-SA"/>
        </w:rPr>
      </w:pPr>
      <w:r w:rsidRPr="00FB2EE3">
        <w:rPr>
          <w:rFonts w:hAnsi="AGA Arabesque"/>
          <w:spacing w:val="0"/>
          <w:rtl/>
          <w:lang w:bidi="ar-SA"/>
        </w:rPr>
        <w:t>پیامبر</w:t>
      </w:r>
      <w:r w:rsidRPr="00FB2EE3">
        <w:rPr>
          <w:rFonts w:hAnsi="AGA Arabesque"/>
          <w:spacing w:val="0"/>
          <w:lang w:bidi="ar-SA"/>
        </w:rPr>
        <w:sym w:font="AGA Arabesque" w:char="F072"/>
      </w:r>
      <w:r w:rsidRPr="00FB2EE3">
        <w:rPr>
          <w:rFonts w:hAnsi="AGA Arabesque"/>
          <w:spacing w:val="0"/>
          <w:rtl/>
          <w:lang w:bidi="ar-SA"/>
        </w:rPr>
        <w:t xml:space="preserve"> فرموده است: </w:t>
      </w:r>
      <w:r w:rsidRPr="00FB2EE3">
        <w:rPr>
          <w:rStyle w:val="Char1"/>
          <w:spacing w:val="0"/>
          <w:rtl/>
          <w:lang w:bidi="ar-SA"/>
        </w:rPr>
        <w:t>«مَنْ حَالَتْ شَفَاعَتُهُ دُونَ حَدٍّ مِنْ حُدُودِ اللَّهِ فَقَدْ ضَادَّ اللَّهَ فِي أَمْرِهِ»</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0"/>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«هرکس، شفاعتش مانع از اجرای حد یا مجازاتی از حدود و مقررات الاهی شود، با فرمان الله، مخالفت کرده است». و نیز فرموده است: </w:t>
      </w:r>
      <w:r w:rsidRPr="00FB2EE3">
        <w:rPr>
          <w:rStyle w:val="Char1"/>
          <w:spacing w:val="0"/>
          <w:rtl/>
          <w:lang w:bidi="ar-SA"/>
        </w:rPr>
        <w:t>«إذَا بَلَغْت الحُدودُ السُّلْطَانَ فَلَعَنَ اللَّهُ الشَّافِعَ وَالْمُشَفَّعَ»</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1"/>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«وقتی حدود (یا جرم‌هایی که مجازات مشخصی دارند) به امام برسد (و کسی، درباره‌ی لغو آن سفارش کند)، الله متعال، سفارش‌کننده و کسی که برای او سفارش می‌شود، هر دو را از رحمت خود دور می‌گرداند».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باری، صفوان بن امیه، در مسجد عبای خود را جمع کرد و به صورت بالش، زیرِ سرش گذاشت و خوابید. شخصی، عبایش را دزدید. پیامبر</w:t>
      </w:r>
      <w:r w:rsidRPr="00FB2EE3">
        <w:rPr>
          <w:rFonts w:ascii="Traditional Arabic"/>
          <w:spacing w:val="0"/>
          <w:lang w:bidi="ar-SA"/>
        </w:rPr>
        <w:sym w:font="AGA Arabesque" w:char="F072"/>
      </w:r>
      <w:r w:rsidRPr="00FB2EE3">
        <w:rPr>
          <w:rFonts w:ascii="Traditional Arabic"/>
          <w:spacing w:val="0"/>
          <w:rtl/>
          <w:lang w:bidi="ar-SA"/>
        </w:rPr>
        <w:t xml:space="preserve"> دستور داد که دستِ سارق را قطع کنند. ببینید که دزدی، چه جرم بزرگی‌ست! وقتی پیامبر</w:t>
      </w:r>
      <w:r w:rsidRPr="00FB2EE3">
        <w:rPr>
          <w:rFonts w:ascii="Traditional Arabic"/>
          <w:spacing w:val="0"/>
          <w:lang w:bidi="ar-SA"/>
        </w:rPr>
        <w:sym w:font="AGA Arabesque" w:char="F072"/>
      </w:r>
      <w:r w:rsidRPr="00FB2EE3">
        <w:rPr>
          <w:rFonts w:ascii="Traditional Arabic"/>
          <w:spacing w:val="0"/>
          <w:rtl/>
          <w:lang w:bidi="ar-SA"/>
        </w:rPr>
        <w:t xml:space="preserve"> دستور داد که دستِ دزد را قطع کنند، صفوان عرض کرد: ای رسول‌خدا! من، عبایم را نمی‌خواهم. گویا دلش به حالِ دزد، سوخت و بدین‌سان می‌خواست که دستش را قطع نکنند.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w:t>
      </w:r>
      <w:r w:rsidRPr="00FB2EE3">
        <w:rPr>
          <w:rStyle w:val="Char1"/>
          <w:spacing w:val="0"/>
          <w:rtl/>
          <w:lang w:bidi="ar-SA"/>
        </w:rPr>
        <w:t>«هَلاَّ كَانَ ذَلِكَ قَبْلَ أَنْ تَأْتِيَنِي بِهِ؟»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2"/>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اگر قبل از این‌که شکایتش را نزد من بیاوری، از او می‌گذشتی، دستش قطع نمی‌شد؛ ولی وقتی چنین مسایلی به حاکم برسد، احکامش حتماً باید اجرا شود و سفارش کردن در چنین مواردی، حرام است.</w:t>
      </w:r>
    </w:p>
    <w:p w:rsidR="00047C75" w:rsidRPr="00FB2EE3" w:rsidRDefault="00047C75" w:rsidP="00C0711C">
      <w:pPr>
        <w:autoSpaceDE w:val="0"/>
        <w:autoSpaceDN w:val="0"/>
        <w:adjustRightInd w:val="0"/>
        <w:rPr>
          <w:rFonts w:ascii="Traditional Arabic"/>
          <w:spacing w:val="0"/>
          <w:rtl/>
          <w:lang w:bidi="ar-SA"/>
        </w:rPr>
      </w:pPr>
      <w:r w:rsidRPr="00573C1F">
        <w:rPr>
          <w:rFonts w:ascii="Traditional Arabic"/>
          <w:b/>
          <w:bCs/>
          <w:spacing w:val="0"/>
          <w:rtl/>
          <w:lang w:bidi="ar-SA"/>
        </w:rPr>
        <w:t>نوع دوم</w:t>
      </w:r>
      <w:r w:rsidRPr="00FB2EE3">
        <w:rPr>
          <w:rFonts w:ascii="Traditional Arabic"/>
          <w:spacing w:val="0"/>
          <w:rtl/>
          <w:lang w:bidi="ar-SA"/>
        </w:rPr>
        <w:t>: سفارش کردن درباره‌ی فعل یا عملی که حرام است؛ مانند سفارش کردن درباره‌ی شخصی که به حق برادرش تجاوز کرده است؛ به عنوان مثال: پیش‌تر از دختری خواستگاری شده است؛ حال فلان‌کس، نزدتان می‌آید و می‌گوید: تو، پدر این دختر را می‌شناسی و با هم دوست هستید. می‌خواهم برای من نزدش سفارش کنی تا دخترش را به ازدواج من دربیاورد. حال آن‌که این دختر، خواستگار دارد. لذا سفارش کردن در چنین مواردی، جایز نیست. زیرا خواستگاری از زن یا دختری که از او خواستگاری شده است، حرام می‌باشد و سفارش کردن درباره‌ی کارهای حرام، تعاون و همکاری در زمینه‌ی گناه و معصیت به‌شمار می‌رود. در صورتی که الله متعال، فرموده است:</w:t>
      </w:r>
    </w:p>
    <w:p w:rsidR="00047C75" w:rsidRPr="00FB2EE3" w:rsidRDefault="002546FE" w:rsidP="002546FE">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وَتَعَاوَنُواْ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تَعَاوَنُواْ</w:t>
      </w:r>
      <w:r w:rsidRPr="00FB2EE3">
        <w:rPr>
          <w:rFonts w:ascii="KFGQPC Uthmanic Script HAFS"/>
          <w:rtl/>
          <w:lang w:bidi="ar-SA"/>
        </w:rPr>
        <w:t xml:space="preserve"> </w:t>
      </w:r>
      <w:r w:rsidRPr="00FB2EE3">
        <w:rPr>
          <w:rFonts w:ascii="KFGQPC Uthmanic Script HAFS" w:hint="eastAsia"/>
          <w:rtl/>
          <w:lang w:bidi="ar-SA"/>
        </w:rPr>
        <w:t>عَلَى</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إِث</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عُد</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المائ‍دة</w:t>
      </w:r>
      <w:r w:rsidRPr="00FB2EE3">
        <w:rPr>
          <w:rStyle w:val="Char8"/>
          <w:rtl/>
        </w:rPr>
        <w:t xml:space="preserve">: </w:t>
      </w:r>
      <w:r w:rsidRPr="00FB2EE3">
        <w:rPr>
          <w:rStyle w:val="Char8"/>
          <w:rFonts w:hint="cs"/>
          <w:rtl/>
        </w:rPr>
        <w:t>٢</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با یک‌دیگر بر نیکی و پرهیزکاری همکاری نمایید و همدیگر را بر انجام گناه و تجاوز یاری نکنید.</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مثالی دیگر: شخصی نزدتان می‌آید و می‌گوید: می‌خواهم از فلانی سیگار بخرم؛ قیمتِ پیشنهادی من، این مقدار است و او، حاضر نیست به این قیمت، به من سیگار بدهد. لطفاً برای من سفارش کن که بر سرِ قیمت، با من کنار بیاید. در این مورد نیز سفارش کردن، جایز نیست. زیرا همکاری در زمینه‌ی گناه و معصیت محسوب می‌شود.</w:t>
      </w:r>
    </w:p>
    <w:p w:rsidR="00047C75" w:rsidRPr="00FB2EE3" w:rsidRDefault="00047C75" w:rsidP="00C0711C">
      <w:pPr>
        <w:autoSpaceDE w:val="0"/>
        <w:autoSpaceDN w:val="0"/>
        <w:adjustRightInd w:val="0"/>
        <w:rPr>
          <w:rFonts w:ascii="Traditional Arabic"/>
          <w:spacing w:val="0"/>
          <w:rtl/>
          <w:lang w:bidi="ar-SA"/>
        </w:rPr>
      </w:pPr>
      <w:r w:rsidRPr="00573C1F">
        <w:rPr>
          <w:rFonts w:ascii="Traditional Arabic"/>
          <w:b/>
          <w:bCs/>
          <w:spacing w:val="0"/>
          <w:rtl/>
          <w:lang w:bidi="ar-SA"/>
        </w:rPr>
        <w:t>نوع سوم</w:t>
      </w:r>
      <w:r w:rsidRPr="00FB2EE3">
        <w:rPr>
          <w:rFonts w:ascii="Traditional Arabic"/>
          <w:spacing w:val="0"/>
          <w:rtl/>
          <w:lang w:bidi="ar-SA"/>
        </w:rPr>
        <w:t>: سفارش کردن درباره‌ی کارهای مباح می‌باشد. لذا شفاعت یا سفارش و میانجی‌گری در چنین مواردی، ایرادی ندارد و اجر و ثواب نیز دارد. به عنوان مثال: شخصی می‌خواهد خانه‌ای از فلان‌کس خریداری کند؛ ولی صاحب‌خانه به قیمتی که خریدار، پیشنهاد کرده است، حاضر به معامله نیست. خریدار نزد شخصِ سومی می‌رود و از او می‌خواهد که پیشِ صاحب‌خانه برای او سفارش کند تا خانه‌اش را به فلان‌قیمت، به او بفروشد. ایرادی ندارد که این آقا نزد صاحب‌خانه برود و از او برای خریدار، تخفیف بخواهد؛ بلکه اگر این کار را انجام دهد، اجر و پاداش می‌یابد. چنان‌که نیازمندی نزد پیامبر</w:t>
      </w:r>
      <w:r w:rsidRPr="00FB2EE3">
        <w:rPr>
          <w:rFonts w:ascii="Traditional Arabic"/>
          <w:spacing w:val="0"/>
          <w:lang w:bidi="ar-SA"/>
        </w:rPr>
        <w:sym w:font="AGA Arabesque" w:char="F072"/>
      </w:r>
      <w:r w:rsidRPr="00FB2EE3">
        <w:rPr>
          <w:rFonts w:ascii="Traditional Arabic"/>
          <w:spacing w:val="0"/>
          <w:rtl/>
          <w:lang w:bidi="ar-SA"/>
        </w:rPr>
        <w:t xml:space="preserve"> آمد و کمک خواست. رسول‌الله</w:t>
      </w:r>
      <w:r w:rsidRPr="00FB2EE3">
        <w:rPr>
          <w:rFonts w:ascii="Traditional Arabic"/>
          <w:spacing w:val="0"/>
          <w:lang w:bidi="ar-SA"/>
        </w:rPr>
        <w:sym w:font="AGA Arabesque" w:char="F072"/>
      </w:r>
      <w:r w:rsidRPr="00FB2EE3">
        <w:rPr>
          <w:rFonts w:ascii="Traditional Arabic"/>
          <w:spacing w:val="0"/>
          <w:rtl/>
          <w:lang w:bidi="ar-SA"/>
        </w:rPr>
        <w:t xml:space="preserve"> به اصحابش فرمود: «(برای رفع نیازش) سفارش کنید تا پاداش بیابید. و الله، آن‌چه دوست داشته باشد- و به روایتی: آن‌چه بخواهد- بر زبان پیامبرش جاری می‌کند».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اگر حقی بر گردنِ کسی دارید و فکر می‌کنید که اگر از حقّ خود بگذرید، ممکن است آن شخص، در آینده نسبت به شما بی‌احترامی کند. لذا ایرادی ندارد که به شخصِ سومی بگویید: در حضور شخصی که مدیون شماست، برای او سفارش کند تا از یک‌سو نیت خود را در زمینه‌ی گذشتن از حق خود، عملی کنید و از سوی دیگر، شخصی که مدیون شماست دریابد که در حقش نیکی کرده‌اید و دیگر، به خود اجازه‌ی جسارت و گستاخی ندهد.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هر حال، سفارش کردن درباره‌ی کارهایی که حرام نیست، نیکی در حق دیگران به‌شمار می‌رود؛ همان‌طور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A20EEE" w:rsidP="00A20EE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w:t>
      </w:r>
      <w:r w:rsidRPr="00FB2EE3">
        <w:rPr>
          <w:rFonts w:ascii="KFGQPC Uthmanic Script HAFS" w:hint="cs"/>
          <w:rtl/>
          <w:lang w:bidi="ar-SA"/>
        </w:rPr>
        <w:t>ۡ</w:t>
      </w:r>
      <w:r w:rsidRPr="00FB2EE3">
        <w:rPr>
          <w:rFonts w:ascii="KFGQPC Uthmanic Script HAFS" w:hint="eastAsia"/>
          <w:rtl/>
          <w:lang w:bidi="ar-SA"/>
        </w:rPr>
        <w:t>فَع</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شَفَ</w:t>
      </w:r>
      <w:r w:rsidRPr="00FB2EE3">
        <w:rPr>
          <w:rFonts w:ascii="KFGQPC Uthmanic Script HAFS" w:hint="cs"/>
          <w:rtl/>
          <w:lang w:bidi="ar-SA"/>
        </w:rPr>
        <w:t>ٰ</w:t>
      </w:r>
      <w:r w:rsidRPr="00FB2EE3">
        <w:rPr>
          <w:rFonts w:ascii="KFGQPC Uthmanic Script HAFS" w:hint="eastAsia"/>
          <w:rtl/>
          <w:lang w:bidi="ar-SA"/>
        </w:rPr>
        <w:t>عَةً</w:t>
      </w:r>
      <w:r w:rsidRPr="00FB2EE3">
        <w:rPr>
          <w:rFonts w:ascii="KFGQPC Uthmanic Script HAFS"/>
          <w:rtl/>
          <w:lang w:bidi="ar-SA"/>
        </w:rPr>
        <w:t xml:space="preserve"> </w:t>
      </w:r>
      <w:r w:rsidRPr="00FB2EE3">
        <w:rPr>
          <w:rFonts w:ascii="KFGQPC Uthmanic Script HAFS" w:hint="eastAsia"/>
          <w:rtl/>
          <w:lang w:bidi="ar-SA"/>
        </w:rPr>
        <w:t>حَسَنَة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يَكُن</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نَصِيب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٨٥</w:t>
      </w:r>
      <w:r w:rsidRPr="00FB2EE3">
        <w:rPr>
          <w:rStyle w:val="Char8"/>
          <w:rtl/>
        </w:rPr>
        <w:t xml:space="preserve">]  </w:t>
      </w:r>
    </w:p>
    <w:p w:rsidR="00047C75" w:rsidRPr="00FB2EE3" w:rsidRDefault="00047C75" w:rsidP="00C0711C">
      <w:pPr>
        <w:pStyle w:val="a2"/>
        <w:rPr>
          <w:rFonts w:ascii="Traditional Arabic"/>
          <w:rtl/>
          <w:lang w:bidi="ar-SA"/>
        </w:rPr>
      </w:pPr>
      <w:r w:rsidRPr="00FB2EE3">
        <w:rPr>
          <w:rtl/>
          <w:lang w:bidi="ar-SA"/>
        </w:rPr>
        <w:t>هر کس واسطه‌ی کار نیکی شود، بهره‌ای از آن خواهد داشت.</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rPr>
          <w:rFonts w:ascii="Traditional Arabic"/>
          <w:spacing w:val="0"/>
          <w:rtl/>
          <w:lang w:bidi="ar-SA"/>
        </w:rPr>
        <w:sectPr w:rsidR="00047C75" w:rsidRPr="00FB2EE3" w:rsidSect="00F8799F">
          <w:headerReference w:type="default" r:id="rId35"/>
          <w:footnotePr>
            <w:numRestart w:val="eachPage"/>
          </w:footnotePr>
          <w:pgSz w:w="11906" w:h="16838" w:code="9"/>
          <w:pgMar w:top="737" w:right="2381" w:bottom="3969" w:left="2381" w:header="737" w:footer="3969" w:gutter="0"/>
          <w:cols w:space="720"/>
          <w:titlePg/>
          <w:bidi/>
          <w:rtlGutter/>
          <w:docGrid w:linePitch="360"/>
        </w:sectPr>
      </w:pPr>
    </w:p>
    <w:p w:rsidR="00047C75" w:rsidRPr="00FB2EE3" w:rsidRDefault="00047C75" w:rsidP="00C0711C">
      <w:pPr>
        <w:pStyle w:val="a"/>
        <w:rPr>
          <w:rtl/>
          <w:lang w:bidi="ar-SA"/>
        </w:rPr>
      </w:pPr>
      <w:bookmarkStart w:id="24" w:name="_Toc319393470"/>
      <w:bookmarkStart w:id="25" w:name="_Toc322033118"/>
      <w:r w:rsidRPr="00FB2EE3">
        <w:rPr>
          <w:rtl/>
          <w:lang w:bidi="ar-SA"/>
        </w:rPr>
        <w:t>31- باب: برقراری صلح و آشتی در میانِ مردم</w:t>
      </w:r>
      <w:bookmarkEnd w:id="24"/>
      <w:bookmarkEnd w:id="25"/>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می‌فرماید:</w:t>
      </w:r>
    </w:p>
    <w:p w:rsidR="00047C75" w:rsidRPr="00FB2EE3" w:rsidRDefault="00A20EEE" w:rsidP="00A20EE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نَّج</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rtl/>
          <w:lang w:bidi="ar-SA"/>
        </w:rPr>
        <w:t xml:space="preserve"> </w:t>
      </w:r>
      <w:r w:rsidRPr="00FB2EE3">
        <w:rPr>
          <w:rFonts w:ascii="KFGQPC Uthmanic Script HAFS" w:hint="eastAsia"/>
          <w:rtl/>
          <w:lang w:bidi="ar-SA"/>
        </w:rPr>
        <w:t>بِصَدَقَةٍ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١١٤</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در بسیاری از جلسات و سخنان مردم خیری نیست و خیر در سخن کسی‌ست که به صدقه و یا کار نیک یا اصلاح و آشتی در میان مردم فرا بخواند.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و می‌فرماید:</w:t>
      </w:r>
    </w:p>
    <w:p w:rsidR="00047C75" w:rsidRPr="00FB2EE3" w:rsidRDefault="00A20EEE" w:rsidP="00A20EE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لصُّل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١٢٨</w:t>
      </w:r>
      <w:r w:rsidRPr="00FB2EE3">
        <w:rPr>
          <w:rStyle w:val="Char8"/>
          <w:rtl/>
        </w:rPr>
        <w:t xml:space="preserve">]  </w:t>
      </w:r>
      <w:r w:rsidR="00047C75" w:rsidRPr="00FB2EE3">
        <w:rPr>
          <w:rStyle w:val="Char8"/>
          <w:rtl/>
        </w:rPr>
        <w:tab/>
      </w:r>
    </w:p>
    <w:p w:rsidR="00047C75" w:rsidRPr="00FB2EE3" w:rsidRDefault="00047C75" w:rsidP="00C0711C">
      <w:pPr>
        <w:pStyle w:val="a2"/>
        <w:rPr>
          <w:rFonts w:ascii="Traditional Arabic"/>
          <w:rtl/>
          <w:lang w:bidi="ar-SA"/>
        </w:rPr>
      </w:pPr>
      <w:r w:rsidRPr="00FB2EE3">
        <w:rPr>
          <w:rtl/>
          <w:lang w:bidi="ar-SA"/>
        </w:rPr>
        <w:t>و سازش، بهتر 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می‌فرماید:</w:t>
      </w:r>
    </w:p>
    <w:p w:rsidR="00047C75" w:rsidRPr="00FB2EE3" w:rsidRDefault="00A20EEE" w:rsidP="00A20EE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فَ</w:t>
      </w:r>
      <w:r w:rsidRPr="00FB2EE3">
        <w:rPr>
          <w:rFonts w:ascii="KFGQPC Uthmanic Script HAFS" w:hint="cs"/>
          <w:rtl/>
          <w:lang w:bidi="ar-SA"/>
        </w:rPr>
        <w:t>ٱ</w:t>
      </w:r>
      <w:r w:rsidRPr="00FB2EE3">
        <w:rPr>
          <w:rFonts w:ascii="KFGQPC Uthmanic Script HAFS" w:hint="eastAsia"/>
          <w:rtl/>
          <w:lang w:bidi="ar-SA"/>
        </w:rPr>
        <w:t>تَّقُواْ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ذَاتَ</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527A02">
        <w:rPr>
          <w:rStyle w:val="Char8"/>
          <w:rFonts w:hint="eastAsia"/>
          <w:rtl/>
        </w:rPr>
        <w:t>الأنفال</w:t>
      </w:r>
      <w:r w:rsidRPr="00FB2EE3">
        <w:rPr>
          <w:rStyle w:val="Char8"/>
          <w:rtl/>
        </w:rPr>
        <w:t xml:space="preserve">: </w:t>
      </w:r>
      <w:r w:rsidRPr="00FB2EE3">
        <w:rPr>
          <w:rStyle w:val="Char8"/>
          <w:rFonts w:hint="cs"/>
          <w:rtl/>
        </w:rPr>
        <w:t>١</w:t>
      </w:r>
      <w:r w:rsidRPr="00FB2EE3">
        <w:rPr>
          <w:rStyle w:val="Char8"/>
          <w:rtl/>
        </w:rPr>
        <w:t xml:space="preserve">]  </w:t>
      </w:r>
      <w:r w:rsidR="00047C75" w:rsidRPr="00FB2EE3">
        <w:rPr>
          <w:rStyle w:val="Char8"/>
          <w:rtl/>
        </w:rPr>
        <w:tab/>
      </w:r>
    </w:p>
    <w:p w:rsidR="00047C75" w:rsidRPr="00FB2EE3" w:rsidRDefault="00047C75" w:rsidP="00C0711C">
      <w:pPr>
        <w:pStyle w:val="a2"/>
        <w:rPr>
          <w:rFonts w:ascii="Traditional Arabic"/>
          <w:rtl/>
          <w:lang w:bidi="ar-SA"/>
        </w:rPr>
      </w:pPr>
      <w:r w:rsidRPr="00FB2EE3">
        <w:rPr>
          <w:rFonts w:eastAsia="SimSun"/>
          <w:rtl/>
          <w:lang w:eastAsia="zh-CN" w:bidi="ar-SA"/>
        </w:rPr>
        <w:t>پس تقوا پیشه کنید و میان خود اصلاح و سازش نمایید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و نیز می‌فرماید:</w:t>
      </w:r>
    </w:p>
    <w:p w:rsidR="00047C75" w:rsidRPr="00FB2EE3" w:rsidRDefault="00A20EEE" w:rsidP="00A20EE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إِنَّمَا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rtl/>
          <w:lang w:bidi="ar-SA"/>
        </w:rPr>
        <w:t xml:space="preserve"> </w:t>
      </w:r>
      <w:r w:rsidRPr="00FB2EE3">
        <w:rPr>
          <w:rFonts w:ascii="KFGQPC Uthmanic Script HAFS" w:hint="eastAsia"/>
          <w:rtl/>
          <w:lang w:bidi="ar-SA"/>
        </w:rPr>
        <w:t>إِخ</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أَخَوَي</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١٠</w:t>
      </w:r>
      <w:r w:rsidRPr="00FB2EE3">
        <w:rPr>
          <w:rStyle w:val="Char8"/>
          <w:rtl/>
        </w:rPr>
        <w:t>]</w:t>
      </w:r>
      <w:r w:rsidRPr="00FB2EE3">
        <w:rPr>
          <w:rFonts w:ascii="KFGQPC Uthman Taha Naskh" w:cs="KFGQPC Uthman Taha Naskh"/>
          <w:rtl/>
          <w:lang w:bidi="ar-SA"/>
        </w:rPr>
        <w:t xml:space="preserve"> </w:t>
      </w:r>
    </w:p>
    <w:p w:rsidR="00047C75" w:rsidRPr="00FB2EE3" w:rsidRDefault="00047C75" w:rsidP="00C0711C">
      <w:pPr>
        <w:pStyle w:val="a2"/>
        <w:rPr>
          <w:rFonts w:ascii="Traditional Arabic"/>
          <w:rtl/>
          <w:lang w:bidi="ar-SA"/>
        </w:rPr>
      </w:pPr>
      <w:r w:rsidRPr="00FB2EE3">
        <w:rPr>
          <w:rtl/>
          <w:lang w:bidi="ar-SA"/>
        </w:rPr>
        <w:t>جز این نیست که مؤمنان با هم برادرند؛ پس در میان برادرانتان صلح و آشتی برقرار کنید.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rFonts w:ascii="Traditional Arabic"/>
          <w:spacing w:val="0"/>
          <w:rtl/>
          <w:lang w:bidi="ar-SA"/>
        </w:rPr>
        <w:t xml:space="preserve"> بابی به نام «اصلاح در میان مردم» گشوده است. اصلاح در میان مردم، بدین معناست که اگر کدورتی در میان دو نفر وجود داشته باشد، سعی کنیم این کدورت برطرف شود و کینه‌ای که نسبت به یکدیگر دارند، از میان برود. هرچه آن دو نفر به یکدیگر نزدیک‌تر باشند، برقراری صلح و آشتی در میان آن‌ها، اهمیت بیش‌تری می‌یابد. یعنی آشتی دادن پدر و فرزند، از آشتی دادن یک نفر با دوستش، مهم‌تر است. و آشتی دادن دو برادر از آشتی دادن عمو و برادرزاده اهمیت بیش‌تری دارد. آشتی مردم با یکدیگر و برقراری صلح و سازش در میان آن‌ها، جزو برترین اعمال نیک به‌شمار می‌رود.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A20EEE" w:rsidP="00A20EE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نَّج</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rtl/>
          <w:lang w:bidi="ar-SA"/>
        </w:rPr>
        <w:t xml:space="preserve"> </w:t>
      </w:r>
      <w:r w:rsidRPr="00FB2EE3">
        <w:rPr>
          <w:rFonts w:ascii="KFGQPC Uthmanic Script HAFS" w:hint="eastAsia"/>
          <w:rtl/>
          <w:lang w:bidi="ar-SA"/>
        </w:rPr>
        <w:t>بِصَدَقَةٍ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١١٤</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در بسیاری از جلسات و سخنان مردم خیری نیست و خیر در سخن کسی‌ست که به صدقه و یا کار نیک یا اصلاح و آشتی در میان مردم فرا بخواند.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همان‌طور که گفتم، اصلاح یا برقراری صلح و آشتی در میان مردم، بدین معناست که اگر کدورتی در میان دو نفر وجود دارد، آن کدورت را از میان ببریم. الله متعال، سپس می‌فرماید:</w:t>
      </w:r>
    </w:p>
    <w:p w:rsidR="00047C75" w:rsidRPr="00573C1F" w:rsidRDefault="00A20EEE" w:rsidP="00A20EEE">
      <w:pPr>
        <w:pStyle w:val="a1"/>
        <w:rPr>
          <w:spacing w:val="-4"/>
          <w:rtl/>
          <w:lang w:bidi="ar-SA"/>
        </w:rPr>
      </w:pPr>
      <w:r w:rsidRPr="00573C1F">
        <w:rPr>
          <w:rFonts w:ascii="KFGQPC Uthman Taha Naskh" w:cs="KFGQPC Uthman Taha Naskh" w:hint="cs"/>
          <w:spacing w:val="-4"/>
          <w:rtl/>
          <w:lang w:bidi="ar-SA"/>
        </w:rPr>
        <w:t>﴿</w:t>
      </w:r>
      <w:r w:rsidRPr="00573C1F">
        <w:rPr>
          <w:rFonts w:ascii="KFGQPC Uthmanic Script HAFS" w:hint="eastAsia"/>
          <w:spacing w:val="-4"/>
          <w:rtl/>
          <w:lang w:bidi="ar-SA"/>
        </w:rPr>
        <w:t>وَمَن</w:t>
      </w:r>
      <w:r w:rsidRPr="00573C1F">
        <w:rPr>
          <w:rFonts w:ascii="KFGQPC Uthmanic Script HAFS"/>
          <w:spacing w:val="-4"/>
          <w:rtl/>
          <w:lang w:bidi="ar-SA"/>
        </w:rPr>
        <w:t xml:space="preserve"> </w:t>
      </w:r>
      <w:r w:rsidRPr="00573C1F">
        <w:rPr>
          <w:rFonts w:ascii="KFGQPC Uthmanic Script HAFS" w:hint="eastAsia"/>
          <w:spacing w:val="-4"/>
          <w:rtl/>
          <w:lang w:bidi="ar-SA"/>
        </w:rPr>
        <w:t>يَف</w:t>
      </w:r>
      <w:r w:rsidRPr="00573C1F">
        <w:rPr>
          <w:rFonts w:ascii="KFGQPC Uthmanic Script HAFS" w:hint="cs"/>
          <w:spacing w:val="-4"/>
          <w:rtl/>
          <w:lang w:bidi="ar-SA"/>
        </w:rPr>
        <w:t>ۡ</w:t>
      </w:r>
      <w:r w:rsidRPr="00573C1F">
        <w:rPr>
          <w:rFonts w:ascii="KFGQPC Uthmanic Script HAFS" w:hint="eastAsia"/>
          <w:spacing w:val="-4"/>
          <w:rtl/>
          <w:lang w:bidi="ar-SA"/>
        </w:rPr>
        <w:t>عَل</w:t>
      </w:r>
      <w:r w:rsidRPr="00573C1F">
        <w:rPr>
          <w:rFonts w:ascii="KFGQPC Uthmanic Script HAFS" w:hint="cs"/>
          <w:spacing w:val="-4"/>
          <w:rtl/>
          <w:lang w:bidi="ar-SA"/>
        </w:rPr>
        <w:t>ۡ</w:t>
      </w:r>
      <w:r w:rsidRPr="00573C1F">
        <w:rPr>
          <w:rFonts w:ascii="KFGQPC Uthmanic Script HAFS"/>
          <w:spacing w:val="-4"/>
          <w:rtl/>
          <w:lang w:bidi="ar-SA"/>
        </w:rPr>
        <w:t xml:space="preserve"> </w:t>
      </w:r>
      <w:r w:rsidRPr="00573C1F">
        <w:rPr>
          <w:rFonts w:ascii="KFGQPC Uthmanic Script HAFS" w:hint="eastAsia"/>
          <w:spacing w:val="-4"/>
          <w:rtl/>
          <w:lang w:bidi="ar-SA"/>
        </w:rPr>
        <w:t>ذَ</w:t>
      </w:r>
      <w:r w:rsidRPr="00573C1F">
        <w:rPr>
          <w:rFonts w:ascii="KFGQPC Uthmanic Script HAFS" w:hint="cs"/>
          <w:spacing w:val="-4"/>
          <w:rtl/>
          <w:lang w:bidi="ar-SA"/>
        </w:rPr>
        <w:t>ٰ</w:t>
      </w:r>
      <w:r w:rsidRPr="00573C1F">
        <w:rPr>
          <w:rFonts w:ascii="KFGQPC Uthmanic Script HAFS" w:hint="eastAsia"/>
          <w:spacing w:val="-4"/>
          <w:rtl/>
          <w:lang w:bidi="ar-SA"/>
        </w:rPr>
        <w:t>لِكَ</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ب</w:t>
      </w:r>
      <w:r w:rsidRPr="00573C1F">
        <w:rPr>
          <w:rFonts w:ascii="KFGQPC Uthmanic Script HAFS" w:hint="cs"/>
          <w:spacing w:val="-4"/>
          <w:rtl/>
          <w:lang w:bidi="ar-SA"/>
        </w:rPr>
        <w:t>ۡ</w:t>
      </w:r>
      <w:r w:rsidRPr="00573C1F">
        <w:rPr>
          <w:rFonts w:ascii="KFGQPC Uthmanic Script HAFS" w:hint="eastAsia"/>
          <w:spacing w:val="-4"/>
          <w:rtl/>
          <w:lang w:bidi="ar-SA"/>
        </w:rPr>
        <w:t>تِغَا</w:t>
      </w:r>
      <w:r w:rsidRPr="00573C1F">
        <w:rPr>
          <w:rFonts w:ascii="KFGQPC Uthmanic Script HAFS" w:hint="cs"/>
          <w:spacing w:val="-4"/>
          <w:rtl/>
          <w:lang w:bidi="ar-SA"/>
        </w:rPr>
        <w:t>ٓ</w:t>
      </w:r>
      <w:r w:rsidRPr="00573C1F">
        <w:rPr>
          <w:rFonts w:ascii="KFGQPC Uthmanic Script HAFS" w:hint="eastAsia"/>
          <w:spacing w:val="-4"/>
          <w:rtl/>
          <w:lang w:bidi="ar-SA"/>
        </w:rPr>
        <w:t>ءَ</w:t>
      </w:r>
      <w:r w:rsidRPr="00573C1F">
        <w:rPr>
          <w:rFonts w:ascii="KFGQPC Uthmanic Script HAFS"/>
          <w:spacing w:val="-4"/>
          <w:rtl/>
          <w:lang w:bidi="ar-SA"/>
        </w:rPr>
        <w:t xml:space="preserve"> </w:t>
      </w:r>
      <w:r w:rsidRPr="00573C1F">
        <w:rPr>
          <w:rFonts w:ascii="KFGQPC Uthmanic Script HAFS" w:hint="eastAsia"/>
          <w:spacing w:val="-4"/>
          <w:rtl/>
          <w:lang w:bidi="ar-SA"/>
        </w:rPr>
        <w:t>مَر</w:t>
      </w:r>
      <w:r w:rsidRPr="00573C1F">
        <w:rPr>
          <w:rFonts w:ascii="KFGQPC Uthmanic Script HAFS" w:hint="cs"/>
          <w:spacing w:val="-4"/>
          <w:rtl/>
          <w:lang w:bidi="ar-SA"/>
        </w:rPr>
        <w:t>ۡ</w:t>
      </w:r>
      <w:r w:rsidRPr="00573C1F">
        <w:rPr>
          <w:rFonts w:ascii="KFGQPC Uthmanic Script HAFS" w:hint="eastAsia"/>
          <w:spacing w:val="-4"/>
          <w:rtl/>
          <w:lang w:bidi="ar-SA"/>
        </w:rPr>
        <w:t>ضَاتِ</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للَّهِ</w:t>
      </w:r>
      <w:r w:rsidRPr="00573C1F">
        <w:rPr>
          <w:rFonts w:ascii="KFGQPC Uthmanic Script HAFS"/>
          <w:spacing w:val="-4"/>
          <w:rtl/>
          <w:lang w:bidi="ar-SA"/>
        </w:rPr>
        <w:t xml:space="preserve"> </w:t>
      </w:r>
      <w:r w:rsidRPr="00573C1F">
        <w:rPr>
          <w:rFonts w:ascii="KFGQPC Uthmanic Script HAFS" w:hint="eastAsia"/>
          <w:spacing w:val="-4"/>
          <w:rtl/>
          <w:lang w:bidi="ar-SA"/>
        </w:rPr>
        <w:t>فَسَو</w:t>
      </w:r>
      <w:r w:rsidRPr="00573C1F">
        <w:rPr>
          <w:rFonts w:ascii="KFGQPC Uthmanic Script HAFS" w:hint="cs"/>
          <w:spacing w:val="-4"/>
          <w:rtl/>
          <w:lang w:bidi="ar-SA"/>
        </w:rPr>
        <w:t>ۡ</w:t>
      </w:r>
      <w:r w:rsidRPr="00573C1F">
        <w:rPr>
          <w:rFonts w:ascii="KFGQPC Uthmanic Script HAFS" w:hint="eastAsia"/>
          <w:spacing w:val="-4"/>
          <w:rtl/>
          <w:lang w:bidi="ar-SA"/>
        </w:rPr>
        <w:t>فَ</w:t>
      </w:r>
      <w:r w:rsidRPr="00573C1F">
        <w:rPr>
          <w:rFonts w:ascii="KFGQPC Uthmanic Script HAFS"/>
          <w:spacing w:val="-4"/>
          <w:rtl/>
          <w:lang w:bidi="ar-SA"/>
        </w:rPr>
        <w:t xml:space="preserve"> </w:t>
      </w:r>
      <w:r w:rsidRPr="00573C1F">
        <w:rPr>
          <w:rFonts w:ascii="KFGQPC Uthmanic Script HAFS" w:hint="eastAsia"/>
          <w:spacing w:val="-4"/>
          <w:rtl/>
          <w:lang w:bidi="ar-SA"/>
        </w:rPr>
        <w:t>نُؤ</w:t>
      </w:r>
      <w:r w:rsidRPr="00573C1F">
        <w:rPr>
          <w:rFonts w:ascii="KFGQPC Uthmanic Script HAFS" w:hint="cs"/>
          <w:spacing w:val="-4"/>
          <w:rtl/>
          <w:lang w:bidi="ar-SA"/>
        </w:rPr>
        <w:t>ۡ</w:t>
      </w:r>
      <w:r w:rsidRPr="00573C1F">
        <w:rPr>
          <w:rFonts w:ascii="KFGQPC Uthmanic Script HAFS" w:hint="eastAsia"/>
          <w:spacing w:val="-4"/>
          <w:rtl/>
          <w:lang w:bidi="ar-SA"/>
        </w:rPr>
        <w:t>تِيهِ</w:t>
      </w:r>
      <w:r w:rsidRPr="00573C1F">
        <w:rPr>
          <w:rFonts w:ascii="KFGQPC Uthmanic Script HAFS"/>
          <w:spacing w:val="-4"/>
          <w:rtl/>
          <w:lang w:bidi="ar-SA"/>
        </w:rPr>
        <w:t xml:space="preserve"> </w:t>
      </w:r>
      <w:r w:rsidRPr="00573C1F">
        <w:rPr>
          <w:rFonts w:ascii="KFGQPC Uthmanic Script HAFS" w:hint="eastAsia"/>
          <w:spacing w:val="-4"/>
          <w:rtl/>
          <w:lang w:bidi="ar-SA"/>
        </w:rPr>
        <w:t>أَج</w:t>
      </w:r>
      <w:r w:rsidRPr="00573C1F">
        <w:rPr>
          <w:rFonts w:ascii="KFGQPC Uthmanic Script HAFS" w:hint="cs"/>
          <w:spacing w:val="-4"/>
          <w:rtl/>
          <w:lang w:bidi="ar-SA"/>
        </w:rPr>
        <w:t>ۡ</w:t>
      </w:r>
      <w:r w:rsidRPr="00573C1F">
        <w:rPr>
          <w:rFonts w:ascii="KFGQPC Uthmanic Script HAFS" w:hint="eastAsia"/>
          <w:spacing w:val="-4"/>
          <w:rtl/>
          <w:lang w:bidi="ar-SA"/>
        </w:rPr>
        <w:t>رًا</w:t>
      </w:r>
      <w:r w:rsidRPr="00573C1F">
        <w:rPr>
          <w:rFonts w:ascii="KFGQPC Uthmanic Script HAFS"/>
          <w:spacing w:val="-4"/>
          <w:rtl/>
          <w:lang w:bidi="ar-SA"/>
        </w:rPr>
        <w:t xml:space="preserve"> </w:t>
      </w:r>
      <w:r w:rsidRPr="00573C1F">
        <w:rPr>
          <w:rFonts w:ascii="KFGQPC Uthmanic Script HAFS" w:hint="eastAsia"/>
          <w:spacing w:val="-4"/>
          <w:rtl/>
          <w:lang w:bidi="ar-SA"/>
        </w:rPr>
        <w:t>عَظِيم</w:t>
      </w:r>
      <w:r w:rsidRPr="00573C1F">
        <w:rPr>
          <w:rFonts w:ascii="KFGQPC Uthmanic Script HAFS" w:hint="cs"/>
          <w:spacing w:val="-4"/>
          <w:rtl/>
          <w:lang w:bidi="ar-SA"/>
        </w:rPr>
        <w:t>ٗ</w:t>
      </w:r>
      <w:r w:rsidRPr="00573C1F">
        <w:rPr>
          <w:rFonts w:ascii="KFGQPC Uthmanic Script HAFS" w:hint="eastAsia"/>
          <w:spacing w:val="-4"/>
          <w:rtl/>
          <w:lang w:bidi="ar-SA"/>
        </w:rPr>
        <w:t>ا</w:t>
      </w:r>
      <w:r w:rsidRPr="00573C1F">
        <w:rPr>
          <w:rFonts w:ascii="KFGQPC Uthmanic Script HAFS"/>
          <w:spacing w:val="-4"/>
          <w:rtl/>
          <w:lang w:bidi="ar-SA"/>
        </w:rPr>
        <w:t xml:space="preserve"> </w:t>
      </w:r>
      <w:r w:rsidRPr="00573C1F">
        <w:rPr>
          <w:rFonts w:ascii="KFGQPC Uthmanic Script HAFS" w:hint="cs"/>
          <w:spacing w:val="-4"/>
          <w:rtl/>
          <w:lang w:bidi="ar-SA"/>
        </w:rPr>
        <w:t>١١٤</w:t>
      </w:r>
      <w:r w:rsidRPr="00573C1F">
        <w:rPr>
          <w:rFonts w:ascii="KFGQPC Uthman Taha Naskh" w:cs="KFGQPC Uthman Taha Naskh" w:hint="cs"/>
          <w:spacing w:val="-4"/>
          <w:rtl/>
          <w:lang w:bidi="ar-SA"/>
        </w:rPr>
        <w:t>﴾</w:t>
      </w:r>
      <w:r w:rsidRPr="00573C1F">
        <w:rPr>
          <w:rFonts w:ascii="KFGQPC Uthman Taha Naskh" w:cs="KFGQPC Uthman Taha Naskh"/>
          <w:spacing w:val="-4"/>
          <w:rtl/>
          <w:lang w:bidi="ar-SA"/>
        </w:rPr>
        <w:t xml:space="preserve"> </w:t>
      </w:r>
      <w:r w:rsidRPr="00573C1F">
        <w:rPr>
          <w:rFonts w:ascii="KFGQPC Uthman Taha Naskh" w:cs="KFGQPC Uthman Taha Naskh" w:hint="cs"/>
          <w:spacing w:val="-4"/>
          <w:rtl/>
          <w:lang w:bidi="ar-SA"/>
        </w:rPr>
        <w:tab/>
      </w:r>
      <w:r w:rsidRPr="00573C1F">
        <w:rPr>
          <w:rStyle w:val="Char8"/>
          <w:spacing w:val="-4"/>
          <w:rtl/>
        </w:rPr>
        <w:t>[</w:t>
      </w:r>
      <w:r w:rsidRPr="00573C1F">
        <w:rPr>
          <w:rStyle w:val="Char8"/>
          <w:rFonts w:hint="eastAsia"/>
          <w:spacing w:val="-4"/>
          <w:rtl/>
        </w:rPr>
        <w:t>النساء</w:t>
      </w:r>
      <w:r w:rsidRPr="00573C1F">
        <w:rPr>
          <w:rStyle w:val="Char8"/>
          <w:spacing w:val="-4"/>
          <w:rtl/>
        </w:rPr>
        <w:t xml:space="preserve"> : </w:t>
      </w:r>
      <w:r w:rsidRPr="00573C1F">
        <w:rPr>
          <w:rStyle w:val="Char8"/>
          <w:rFonts w:hint="cs"/>
          <w:spacing w:val="-4"/>
          <w:rtl/>
        </w:rPr>
        <w:t>١١٤</w:t>
      </w:r>
      <w:r w:rsidRPr="00573C1F">
        <w:rPr>
          <w:rStyle w:val="Char8"/>
          <w:spacing w:val="-4"/>
          <w:rtl/>
        </w:rPr>
        <w:t>]</w:t>
      </w:r>
      <w:r w:rsidRPr="00573C1F">
        <w:rPr>
          <w:rFonts w:ascii="KFGQPC Uthman Taha Naskh" w:cs="KFGQPC Uthman Taha Naskh"/>
          <w:spacing w:val="-4"/>
          <w:rtl/>
          <w:lang w:bidi="ar-SA"/>
        </w:rPr>
        <w:t xml:space="preserve">  </w:t>
      </w:r>
      <w:r w:rsidR="00047C75" w:rsidRPr="00573C1F">
        <w:rPr>
          <w:rFonts w:ascii="(normal text)" w:hAnsi="(normal text)"/>
          <w:spacing w:val="-4"/>
          <w:rtl/>
          <w:lang w:bidi="ar-SA"/>
        </w:rPr>
        <w:tab/>
      </w:r>
    </w:p>
    <w:p w:rsidR="00047C75" w:rsidRPr="00FB2EE3" w:rsidRDefault="00047C75" w:rsidP="00C0711C">
      <w:pPr>
        <w:pStyle w:val="a2"/>
        <w:rPr>
          <w:rtl/>
          <w:lang w:bidi="ar-SA"/>
        </w:rPr>
      </w:pPr>
      <w:r w:rsidRPr="00FB2EE3">
        <w:rPr>
          <w:rtl/>
          <w:lang w:bidi="ar-SA"/>
        </w:rPr>
        <w:t>و هر کس برای کسب رضایت الله چنین کند، پاداش بزرگی به او خواهیم داد.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در این آیه بیان فرموده که خیر و نیکی در عملِ کسی‌ست که به صدقه دادن یا کار نیکی فرامی‌خواند یا در میان مردم، صلح و آشتی برقرار می‌کند. پیامد چنین کارهایی، سراسر خیر و نیکی‌ست؛ ولی کسی پاداش می‌یابد که این کارها را برای کسب رضایت الله، انجام دهد:</w:t>
      </w:r>
    </w:p>
    <w:p w:rsidR="00047C75" w:rsidRPr="00573C1F" w:rsidRDefault="00A20EEE" w:rsidP="00A20EEE">
      <w:pPr>
        <w:pStyle w:val="a1"/>
        <w:rPr>
          <w:spacing w:val="-4"/>
          <w:rtl/>
          <w:lang w:bidi="ar-SA"/>
        </w:rPr>
      </w:pPr>
      <w:r w:rsidRPr="00573C1F">
        <w:rPr>
          <w:rFonts w:ascii="KFGQPC Uthman Taha Naskh" w:cs="KFGQPC Uthman Taha Naskh" w:hint="cs"/>
          <w:spacing w:val="-4"/>
          <w:rtl/>
          <w:lang w:bidi="ar-SA"/>
        </w:rPr>
        <w:t>﴿</w:t>
      </w:r>
      <w:r w:rsidRPr="00573C1F">
        <w:rPr>
          <w:rFonts w:ascii="KFGQPC Uthmanic Script HAFS" w:hint="eastAsia"/>
          <w:spacing w:val="-4"/>
          <w:rtl/>
          <w:lang w:bidi="ar-SA"/>
        </w:rPr>
        <w:t>وَمَن</w:t>
      </w:r>
      <w:r w:rsidRPr="00573C1F">
        <w:rPr>
          <w:rFonts w:ascii="KFGQPC Uthmanic Script HAFS"/>
          <w:spacing w:val="-4"/>
          <w:rtl/>
          <w:lang w:bidi="ar-SA"/>
        </w:rPr>
        <w:t xml:space="preserve"> </w:t>
      </w:r>
      <w:r w:rsidRPr="00573C1F">
        <w:rPr>
          <w:rFonts w:ascii="KFGQPC Uthmanic Script HAFS" w:hint="eastAsia"/>
          <w:spacing w:val="-4"/>
          <w:rtl/>
          <w:lang w:bidi="ar-SA"/>
        </w:rPr>
        <w:t>يَف</w:t>
      </w:r>
      <w:r w:rsidRPr="00573C1F">
        <w:rPr>
          <w:rFonts w:ascii="KFGQPC Uthmanic Script HAFS" w:hint="cs"/>
          <w:spacing w:val="-4"/>
          <w:rtl/>
          <w:lang w:bidi="ar-SA"/>
        </w:rPr>
        <w:t>ۡ</w:t>
      </w:r>
      <w:r w:rsidRPr="00573C1F">
        <w:rPr>
          <w:rFonts w:ascii="KFGQPC Uthmanic Script HAFS" w:hint="eastAsia"/>
          <w:spacing w:val="-4"/>
          <w:rtl/>
          <w:lang w:bidi="ar-SA"/>
        </w:rPr>
        <w:t>عَل</w:t>
      </w:r>
      <w:r w:rsidRPr="00573C1F">
        <w:rPr>
          <w:rFonts w:ascii="KFGQPC Uthmanic Script HAFS" w:hint="cs"/>
          <w:spacing w:val="-4"/>
          <w:rtl/>
          <w:lang w:bidi="ar-SA"/>
        </w:rPr>
        <w:t>ۡ</w:t>
      </w:r>
      <w:r w:rsidRPr="00573C1F">
        <w:rPr>
          <w:rFonts w:ascii="KFGQPC Uthmanic Script HAFS"/>
          <w:spacing w:val="-4"/>
          <w:rtl/>
          <w:lang w:bidi="ar-SA"/>
        </w:rPr>
        <w:t xml:space="preserve"> </w:t>
      </w:r>
      <w:r w:rsidRPr="00573C1F">
        <w:rPr>
          <w:rFonts w:ascii="KFGQPC Uthmanic Script HAFS" w:hint="eastAsia"/>
          <w:spacing w:val="-4"/>
          <w:rtl/>
          <w:lang w:bidi="ar-SA"/>
        </w:rPr>
        <w:t>ذَ</w:t>
      </w:r>
      <w:r w:rsidRPr="00573C1F">
        <w:rPr>
          <w:rFonts w:ascii="KFGQPC Uthmanic Script HAFS" w:hint="cs"/>
          <w:spacing w:val="-4"/>
          <w:rtl/>
          <w:lang w:bidi="ar-SA"/>
        </w:rPr>
        <w:t>ٰ</w:t>
      </w:r>
      <w:r w:rsidRPr="00573C1F">
        <w:rPr>
          <w:rFonts w:ascii="KFGQPC Uthmanic Script HAFS" w:hint="eastAsia"/>
          <w:spacing w:val="-4"/>
          <w:rtl/>
          <w:lang w:bidi="ar-SA"/>
        </w:rPr>
        <w:t>لِكَ</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ب</w:t>
      </w:r>
      <w:r w:rsidRPr="00573C1F">
        <w:rPr>
          <w:rFonts w:ascii="KFGQPC Uthmanic Script HAFS" w:hint="cs"/>
          <w:spacing w:val="-4"/>
          <w:rtl/>
          <w:lang w:bidi="ar-SA"/>
        </w:rPr>
        <w:t>ۡ</w:t>
      </w:r>
      <w:r w:rsidRPr="00573C1F">
        <w:rPr>
          <w:rFonts w:ascii="KFGQPC Uthmanic Script HAFS" w:hint="eastAsia"/>
          <w:spacing w:val="-4"/>
          <w:rtl/>
          <w:lang w:bidi="ar-SA"/>
        </w:rPr>
        <w:t>تِغَا</w:t>
      </w:r>
      <w:r w:rsidRPr="00573C1F">
        <w:rPr>
          <w:rFonts w:ascii="KFGQPC Uthmanic Script HAFS" w:hint="cs"/>
          <w:spacing w:val="-4"/>
          <w:rtl/>
          <w:lang w:bidi="ar-SA"/>
        </w:rPr>
        <w:t>ٓ</w:t>
      </w:r>
      <w:r w:rsidRPr="00573C1F">
        <w:rPr>
          <w:rFonts w:ascii="KFGQPC Uthmanic Script HAFS" w:hint="eastAsia"/>
          <w:spacing w:val="-4"/>
          <w:rtl/>
          <w:lang w:bidi="ar-SA"/>
        </w:rPr>
        <w:t>ءَ</w:t>
      </w:r>
      <w:r w:rsidRPr="00573C1F">
        <w:rPr>
          <w:rFonts w:ascii="KFGQPC Uthmanic Script HAFS"/>
          <w:spacing w:val="-4"/>
          <w:rtl/>
          <w:lang w:bidi="ar-SA"/>
        </w:rPr>
        <w:t xml:space="preserve"> </w:t>
      </w:r>
      <w:r w:rsidRPr="00573C1F">
        <w:rPr>
          <w:rFonts w:ascii="KFGQPC Uthmanic Script HAFS" w:hint="eastAsia"/>
          <w:spacing w:val="-4"/>
          <w:rtl/>
          <w:lang w:bidi="ar-SA"/>
        </w:rPr>
        <w:t>مَر</w:t>
      </w:r>
      <w:r w:rsidRPr="00573C1F">
        <w:rPr>
          <w:rFonts w:ascii="KFGQPC Uthmanic Script HAFS" w:hint="cs"/>
          <w:spacing w:val="-4"/>
          <w:rtl/>
          <w:lang w:bidi="ar-SA"/>
        </w:rPr>
        <w:t>ۡ</w:t>
      </w:r>
      <w:r w:rsidRPr="00573C1F">
        <w:rPr>
          <w:rFonts w:ascii="KFGQPC Uthmanic Script HAFS" w:hint="eastAsia"/>
          <w:spacing w:val="-4"/>
          <w:rtl/>
          <w:lang w:bidi="ar-SA"/>
        </w:rPr>
        <w:t>ضَاتِ</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للَّهِ</w:t>
      </w:r>
      <w:r w:rsidRPr="00573C1F">
        <w:rPr>
          <w:rFonts w:ascii="KFGQPC Uthmanic Script HAFS"/>
          <w:spacing w:val="-4"/>
          <w:rtl/>
          <w:lang w:bidi="ar-SA"/>
        </w:rPr>
        <w:t xml:space="preserve"> </w:t>
      </w:r>
      <w:r w:rsidRPr="00573C1F">
        <w:rPr>
          <w:rFonts w:ascii="KFGQPC Uthmanic Script HAFS" w:hint="eastAsia"/>
          <w:spacing w:val="-4"/>
          <w:rtl/>
          <w:lang w:bidi="ar-SA"/>
        </w:rPr>
        <w:t>فَسَو</w:t>
      </w:r>
      <w:r w:rsidRPr="00573C1F">
        <w:rPr>
          <w:rFonts w:ascii="KFGQPC Uthmanic Script HAFS" w:hint="cs"/>
          <w:spacing w:val="-4"/>
          <w:rtl/>
          <w:lang w:bidi="ar-SA"/>
        </w:rPr>
        <w:t>ۡ</w:t>
      </w:r>
      <w:r w:rsidRPr="00573C1F">
        <w:rPr>
          <w:rFonts w:ascii="KFGQPC Uthmanic Script HAFS" w:hint="eastAsia"/>
          <w:spacing w:val="-4"/>
          <w:rtl/>
          <w:lang w:bidi="ar-SA"/>
        </w:rPr>
        <w:t>فَ</w:t>
      </w:r>
      <w:r w:rsidRPr="00573C1F">
        <w:rPr>
          <w:rFonts w:ascii="KFGQPC Uthmanic Script HAFS"/>
          <w:spacing w:val="-4"/>
          <w:rtl/>
          <w:lang w:bidi="ar-SA"/>
        </w:rPr>
        <w:t xml:space="preserve"> </w:t>
      </w:r>
      <w:r w:rsidRPr="00573C1F">
        <w:rPr>
          <w:rFonts w:ascii="KFGQPC Uthmanic Script HAFS" w:hint="eastAsia"/>
          <w:spacing w:val="-4"/>
          <w:rtl/>
          <w:lang w:bidi="ar-SA"/>
        </w:rPr>
        <w:t>نُؤ</w:t>
      </w:r>
      <w:r w:rsidRPr="00573C1F">
        <w:rPr>
          <w:rFonts w:ascii="KFGQPC Uthmanic Script HAFS" w:hint="cs"/>
          <w:spacing w:val="-4"/>
          <w:rtl/>
          <w:lang w:bidi="ar-SA"/>
        </w:rPr>
        <w:t>ۡ</w:t>
      </w:r>
      <w:r w:rsidRPr="00573C1F">
        <w:rPr>
          <w:rFonts w:ascii="KFGQPC Uthmanic Script HAFS" w:hint="eastAsia"/>
          <w:spacing w:val="-4"/>
          <w:rtl/>
          <w:lang w:bidi="ar-SA"/>
        </w:rPr>
        <w:t>تِيهِ</w:t>
      </w:r>
      <w:r w:rsidRPr="00573C1F">
        <w:rPr>
          <w:rFonts w:ascii="KFGQPC Uthmanic Script HAFS"/>
          <w:spacing w:val="-4"/>
          <w:rtl/>
          <w:lang w:bidi="ar-SA"/>
        </w:rPr>
        <w:t xml:space="preserve"> </w:t>
      </w:r>
      <w:r w:rsidRPr="00573C1F">
        <w:rPr>
          <w:rFonts w:ascii="KFGQPC Uthmanic Script HAFS" w:hint="eastAsia"/>
          <w:spacing w:val="-4"/>
          <w:rtl/>
          <w:lang w:bidi="ar-SA"/>
        </w:rPr>
        <w:t>أَج</w:t>
      </w:r>
      <w:r w:rsidRPr="00573C1F">
        <w:rPr>
          <w:rFonts w:ascii="KFGQPC Uthmanic Script HAFS" w:hint="cs"/>
          <w:spacing w:val="-4"/>
          <w:rtl/>
          <w:lang w:bidi="ar-SA"/>
        </w:rPr>
        <w:t>ۡ</w:t>
      </w:r>
      <w:r w:rsidRPr="00573C1F">
        <w:rPr>
          <w:rFonts w:ascii="KFGQPC Uthmanic Script HAFS" w:hint="eastAsia"/>
          <w:spacing w:val="-4"/>
          <w:rtl/>
          <w:lang w:bidi="ar-SA"/>
        </w:rPr>
        <w:t>رًا</w:t>
      </w:r>
      <w:r w:rsidRPr="00573C1F">
        <w:rPr>
          <w:rFonts w:ascii="KFGQPC Uthmanic Script HAFS"/>
          <w:spacing w:val="-4"/>
          <w:rtl/>
          <w:lang w:bidi="ar-SA"/>
        </w:rPr>
        <w:t xml:space="preserve"> </w:t>
      </w:r>
      <w:r w:rsidRPr="00573C1F">
        <w:rPr>
          <w:rFonts w:ascii="KFGQPC Uthmanic Script HAFS" w:hint="eastAsia"/>
          <w:spacing w:val="-4"/>
          <w:rtl/>
          <w:lang w:bidi="ar-SA"/>
        </w:rPr>
        <w:t>عَظِيم</w:t>
      </w:r>
      <w:r w:rsidRPr="00573C1F">
        <w:rPr>
          <w:rFonts w:ascii="KFGQPC Uthmanic Script HAFS" w:hint="cs"/>
          <w:spacing w:val="-4"/>
          <w:rtl/>
          <w:lang w:bidi="ar-SA"/>
        </w:rPr>
        <w:t>ٗ</w:t>
      </w:r>
      <w:r w:rsidRPr="00573C1F">
        <w:rPr>
          <w:rFonts w:ascii="KFGQPC Uthmanic Script HAFS" w:hint="eastAsia"/>
          <w:spacing w:val="-4"/>
          <w:rtl/>
          <w:lang w:bidi="ar-SA"/>
        </w:rPr>
        <w:t>ا</w:t>
      </w:r>
      <w:r w:rsidRPr="00573C1F">
        <w:rPr>
          <w:rFonts w:ascii="KFGQPC Uthmanic Script HAFS"/>
          <w:spacing w:val="-4"/>
          <w:rtl/>
          <w:lang w:bidi="ar-SA"/>
        </w:rPr>
        <w:t xml:space="preserve"> </w:t>
      </w:r>
      <w:r w:rsidRPr="00573C1F">
        <w:rPr>
          <w:rFonts w:ascii="KFGQPC Uthmanic Script HAFS" w:hint="cs"/>
          <w:spacing w:val="-4"/>
          <w:rtl/>
          <w:lang w:bidi="ar-SA"/>
        </w:rPr>
        <w:t>١١٤</w:t>
      </w:r>
      <w:r w:rsidRPr="00573C1F">
        <w:rPr>
          <w:rFonts w:ascii="KFGQPC Uthman Taha Naskh" w:cs="KFGQPC Uthman Taha Naskh" w:hint="cs"/>
          <w:spacing w:val="-4"/>
          <w:rtl/>
          <w:lang w:bidi="ar-SA"/>
        </w:rPr>
        <w:t>﴾</w:t>
      </w:r>
      <w:r w:rsidRPr="00573C1F">
        <w:rPr>
          <w:rFonts w:ascii="KFGQPC Uthman Taha Naskh" w:cs="KFGQPC Uthman Taha Naskh"/>
          <w:spacing w:val="-4"/>
          <w:rtl/>
          <w:lang w:bidi="ar-SA"/>
        </w:rPr>
        <w:t xml:space="preserve"> </w:t>
      </w:r>
      <w:r w:rsidRPr="00573C1F">
        <w:rPr>
          <w:rFonts w:ascii="KFGQPC Uthman Taha Naskh" w:cs="KFGQPC Uthman Taha Naskh" w:hint="cs"/>
          <w:spacing w:val="-4"/>
          <w:rtl/>
          <w:lang w:bidi="ar-SA"/>
        </w:rPr>
        <w:tab/>
      </w:r>
      <w:r w:rsidRPr="00573C1F">
        <w:rPr>
          <w:rStyle w:val="Char8"/>
          <w:spacing w:val="-4"/>
          <w:rtl/>
        </w:rPr>
        <w:t>[</w:t>
      </w:r>
      <w:r w:rsidRPr="00573C1F">
        <w:rPr>
          <w:rStyle w:val="Char8"/>
          <w:rFonts w:hint="eastAsia"/>
          <w:spacing w:val="-4"/>
          <w:rtl/>
        </w:rPr>
        <w:t>النساء</w:t>
      </w:r>
      <w:r w:rsidRPr="00573C1F">
        <w:rPr>
          <w:rStyle w:val="Char8"/>
          <w:spacing w:val="-4"/>
          <w:rtl/>
        </w:rPr>
        <w:t xml:space="preserve"> : </w:t>
      </w:r>
      <w:r w:rsidRPr="00573C1F">
        <w:rPr>
          <w:rStyle w:val="Char8"/>
          <w:rFonts w:hint="cs"/>
          <w:spacing w:val="-4"/>
          <w:rtl/>
        </w:rPr>
        <w:t>١١٤</w:t>
      </w:r>
      <w:r w:rsidRPr="00573C1F">
        <w:rPr>
          <w:rStyle w:val="Char8"/>
          <w:spacing w:val="-4"/>
          <w:rtl/>
        </w:rPr>
        <w:t>]</w:t>
      </w:r>
      <w:r w:rsidRPr="00573C1F">
        <w:rPr>
          <w:rFonts w:ascii="KFGQPC Uthman Taha Naskh" w:cs="KFGQPC Uthman Taha Naskh"/>
          <w:spacing w:val="-4"/>
          <w:rtl/>
          <w:lang w:bidi="ar-SA"/>
        </w:rPr>
        <w:t xml:space="preserve">  </w:t>
      </w:r>
    </w:p>
    <w:p w:rsidR="00047C75" w:rsidRPr="00FB2EE3" w:rsidRDefault="00047C75" w:rsidP="00C0711C">
      <w:pPr>
        <w:pStyle w:val="a2"/>
        <w:rPr>
          <w:rtl/>
          <w:lang w:bidi="ar-SA"/>
        </w:rPr>
      </w:pPr>
      <w:r w:rsidRPr="00FB2EE3">
        <w:rPr>
          <w:rtl/>
          <w:lang w:bidi="ar-SA"/>
        </w:rPr>
        <w:t>و هر کس برای کسب رضایت الله چنین کند، پاداش بزرگی به او خواهیم داد.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لذا اگر می‌دانستید که دو نفر با هم کدورتی دارند، سعی کنید در میان آن‌ها صلح و آشتی برقرار نمایید؛ اگرچه ناگزیر شوید برای ایجاد صلح و آشتی، هزینه‌ای بپردازید. مطمئن باشید که این پول، جای دوری نمی‌رود و بهتر از آن، نصیبتان می‌گردد.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ناگفته نماند که توریه در ایجاد صلح و آشتی، جایز است؛ یعنی می‌توانید به هریک از دو طرف دعوا، سخنانی بگویید که از آن، برداشت مثبتی داشته باشند؛ مثلاً بگویید: فلانی، آدم‌های خوب و نیکوکار را دوست دارد؛ یا بگویید: فلانی، تو را دوست دارد. و در دل خود این جمله را بگویید: «البته اگر آدمی خوب و نیکوکاری باشی» و بدین‌سان دروغ نگفته‌اید.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A20EEE" w:rsidP="00A20EE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رَأَةٌ</w:t>
      </w:r>
      <w:r w:rsidRPr="00FB2EE3">
        <w:rPr>
          <w:rFonts w:ascii="KFGQPC Uthmanic Script HAFS"/>
          <w:rtl/>
          <w:lang w:bidi="ar-SA"/>
        </w:rPr>
        <w:t xml:space="preserve"> </w:t>
      </w:r>
      <w:r w:rsidRPr="00FB2EE3">
        <w:rPr>
          <w:rFonts w:ascii="KFGQPC Uthmanic Script HAFS" w:hint="eastAsia"/>
          <w:rtl/>
          <w:lang w:bidi="ar-SA"/>
        </w:rPr>
        <w:t>خَافَت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بَع</w:t>
      </w:r>
      <w:r w:rsidRPr="00FB2EE3">
        <w:rPr>
          <w:rFonts w:ascii="KFGQPC Uthmanic Script HAFS" w:hint="cs"/>
          <w:rtl/>
          <w:lang w:bidi="ar-SA"/>
        </w:rPr>
        <w:t>ۡ</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eastAsia"/>
          <w:rtl/>
          <w:lang w:bidi="ar-SA"/>
        </w:rPr>
        <w:t>نُشُوزًا</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إِع</w:t>
      </w:r>
      <w:r w:rsidRPr="00FB2EE3">
        <w:rPr>
          <w:rFonts w:ascii="KFGQPC Uthmanic Script HAFS" w:hint="cs"/>
          <w:rtl/>
          <w:lang w:bidi="ar-SA"/>
        </w:rPr>
        <w:t>ۡ</w:t>
      </w:r>
      <w:r w:rsidRPr="00FB2EE3">
        <w:rPr>
          <w:rFonts w:ascii="KFGQPC Uthmanic Script HAFS" w:hint="eastAsia"/>
          <w:rtl/>
          <w:lang w:bidi="ar-SA"/>
        </w:rPr>
        <w:t>رَاض</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جُنَاحَ</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يُص</w:t>
      </w:r>
      <w:r w:rsidRPr="00FB2EE3">
        <w:rPr>
          <w:rFonts w:ascii="KFGQPC Uthmanic Script HAFS" w:hint="cs"/>
          <w:rtl/>
          <w:lang w:bidi="ar-SA"/>
        </w:rPr>
        <w:t>ۡ</w:t>
      </w:r>
      <w:r w:rsidRPr="00FB2EE3">
        <w:rPr>
          <w:rFonts w:ascii="KFGQPC Uthmanic Script HAFS" w:hint="eastAsia"/>
          <w:rtl/>
          <w:lang w:bidi="ar-SA"/>
        </w:rPr>
        <w:t>لِحَا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ic Script HAFS"/>
          <w:rtl/>
          <w:lang w:bidi="ar-SA"/>
        </w:rPr>
        <w:t xml:space="preserve"> </w:t>
      </w:r>
      <w:r w:rsidRPr="00FB2EE3">
        <w:rPr>
          <w:rFonts w:ascii="KFGQPC Uthmanic Script HAFS" w:hint="eastAsia"/>
          <w:rtl/>
          <w:lang w:bidi="ar-SA"/>
        </w:rPr>
        <w:t>صُل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لصُّل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١٢٨</w:t>
      </w:r>
      <w:r w:rsidRPr="00FB2EE3">
        <w:rPr>
          <w:rStyle w:val="Char8"/>
          <w:rtl/>
        </w:rPr>
        <w:t xml:space="preserve">]  </w:t>
      </w:r>
    </w:p>
    <w:p w:rsidR="00047C75" w:rsidRPr="00FB2EE3" w:rsidRDefault="00047C75" w:rsidP="00C0711C">
      <w:pPr>
        <w:pStyle w:val="a2"/>
        <w:rPr>
          <w:rFonts w:ascii="Traditional Arabic"/>
          <w:rtl/>
          <w:lang w:bidi="ar-SA"/>
        </w:rPr>
      </w:pPr>
      <w:r w:rsidRPr="00FB2EE3">
        <w:rPr>
          <w:rtl/>
          <w:lang w:bidi="ar-SA"/>
        </w:rPr>
        <w:t>و اگر زنی از بی</w:t>
      </w:r>
      <w:r w:rsidRPr="00FB2EE3">
        <w:rPr>
          <w:rtl/>
          <w:lang w:bidi="ar-SA"/>
        </w:rPr>
        <w:softHyphen/>
        <w:t>مهری یا بی</w:t>
      </w:r>
      <w:r w:rsidRPr="00FB2EE3">
        <w:rPr>
          <w:rtl/>
          <w:lang w:bidi="ar-SA"/>
        </w:rPr>
        <w:softHyphen/>
        <w:t>توجهی شوهرش بیم داشته باشد، مانعی ندارد که به نحوی میان خودشان سازش کنند. و سازش (از جدایی) بهتر است.</w:t>
      </w:r>
    </w:p>
    <w:p w:rsidR="00047C75" w:rsidRPr="00FB2EE3" w:rsidRDefault="00047C75" w:rsidP="00A20EEE">
      <w:pPr>
        <w:autoSpaceDE w:val="0"/>
        <w:autoSpaceDN w:val="0"/>
        <w:adjustRightInd w:val="0"/>
        <w:rPr>
          <w:rFonts w:ascii="Traditional Arabic"/>
          <w:spacing w:val="0"/>
          <w:rtl/>
          <w:lang w:bidi="ar-SA"/>
        </w:rPr>
      </w:pPr>
      <w:r w:rsidRPr="00FB2EE3">
        <w:rPr>
          <w:rFonts w:ascii="Traditional Arabic"/>
          <w:spacing w:val="0"/>
          <w:rtl/>
          <w:lang w:bidi="ar-SA"/>
        </w:rPr>
        <w:t>الله</w:t>
      </w:r>
      <w:r w:rsidRPr="00FB2EE3">
        <w:rPr>
          <w:rFonts w:ascii="Traditional Arabic"/>
          <w:spacing w:val="0"/>
          <w:lang w:bidi="ar-SA"/>
        </w:rPr>
        <w:sym w:font="AGA Arabesque" w:char="F055"/>
      </w:r>
      <w:r w:rsidRPr="00FB2EE3">
        <w:rPr>
          <w:rFonts w:ascii="Traditional Arabic"/>
          <w:spacing w:val="0"/>
          <w:rtl/>
          <w:lang w:bidi="ar-SA"/>
        </w:rPr>
        <w:t xml:space="preserve"> فرمود: </w:t>
      </w:r>
      <w:r w:rsidR="00A20EEE" w:rsidRPr="00FB2EE3">
        <w:rPr>
          <w:rFonts w:ascii="KFGQPC Uthman Taha Naskh" w:cs="KFGQPC Uthman Taha Naskh" w:hint="cs"/>
          <w:spacing w:val="0"/>
          <w:rtl/>
          <w:lang w:bidi="ar-SA"/>
        </w:rPr>
        <w:t>﴿</w:t>
      </w:r>
      <w:r w:rsidR="00A20EEE" w:rsidRPr="00FB2EE3">
        <w:rPr>
          <w:rStyle w:val="Char2"/>
          <w:rFonts w:hint="eastAsia"/>
          <w:spacing w:val="0"/>
          <w:rtl/>
        </w:rPr>
        <w:t>وَ</w:t>
      </w:r>
      <w:r w:rsidR="00A20EEE" w:rsidRPr="00FB2EE3">
        <w:rPr>
          <w:rStyle w:val="Char2"/>
          <w:rFonts w:hint="cs"/>
          <w:spacing w:val="0"/>
          <w:rtl/>
        </w:rPr>
        <w:t>ٱ</w:t>
      </w:r>
      <w:r w:rsidR="00A20EEE" w:rsidRPr="00FB2EE3">
        <w:rPr>
          <w:rStyle w:val="Char2"/>
          <w:rFonts w:hint="eastAsia"/>
          <w:spacing w:val="0"/>
          <w:rtl/>
        </w:rPr>
        <w:t>لصُّل</w:t>
      </w:r>
      <w:r w:rsidR="00A20EEE" w:rsidRPr="00FB2EE3">
        <w:rPr>
          <w:rStyle w:val="Char2"/>
          <w:rFonts w:hint="cs"/>
          <w:spacing w:val="0"/>
          <w:rtl/>
        </w:rPr>
        <w:t>ۡ</w:t>
      </w:r>
      <w:r w:rsidR="00A20EEE" w:rsidRPr="00FB2EE3">
        <w:rPr>
          <w:rStyle w:val="Char2"/>
          <w:rFonts w:hint="eastAsia"/>
          <w:spacing w:val="0"/>
          <w:rtl/>
        </w:rPr>
        <w:t>حُ</w:t>
      </w:r>
      <w:r w:rsidR="00A20EEE" w:rsidRPr="00FB2EE3">
        <w:rPr>
          <w:rStyle w:val="Char2"/>
          <w:spacing w:val="0"/>
          <w:rtl/>
        </w:rPr>
        <w:t xml:space="preserve"> </w:t>
      </w:r>
      <w:r w:rsidR="00A20EEE" w:rsidRPr="00FB2EE3">
        <w:rPr>
          <w:rStyle w:val="Char2"/>
          <w:rFonts w:hint="eastAsia"/>
          <w:spacing w:val="0"/>
          <w:rtl/>
        </w:rPr>
        <w:t>خَي</w:t>
      </w:r>
      <w:r w:rsidR="00A20EEE" w:rsidRPr="00FB2EE3">
        <w:rPr>
          <w:rStyle w:val="Char2"/>
          <w:rFonts w:hint="cs"/>
          <w:spacing w:val="0"/>
          <w:rtl/>
        </w:rPr>
        <w:t>ۡ</w:t>
      </w:r>
      <w:r w:rsidR="00A20EEE" w:rsidRPr="00FB2EE3">
        <w:rPr>
          <w:rStyle w:val="Char2"/>
          <w:rFonts w:hint="eastAsia"/>
          <w:spacing w:val="0"/>
          <w:rtl/>
        </w:rPr>
        <w:t>ر</w:t>
      </w:r>
      <w:r w:rsidR="00A20EEE" w:rsidRPr="00FB2EE3">
        <w:rPr>
          <w:rStyle w:val="Char2"/>
          <w:rFonts w:hint="cs"/>
          <w:spacing w:val="0"/>
          <w:rtl/>
        </w:rPr>
        <w:t>ٞ</w:t>
      </w:r>
      <w:r w:rsidR="00A20EEE" w:rsidRPr="00FB2EE3">
        <w:rPr>
          <w:rFonts w:ascii="KFGQPC Uthman Taha Naskh" w:cs="KFGQPC Uthman Taha Naskh" w:hint="cs"/>
          <w:spacing w:val="0"/>
          <w:rtl/>
          <w:lang w:bidi="ar-SA"/>
        </w:rPr>
        <w:t>﴾</w:t>
      </w:r>
      <w:r w:rsidRPr="00FB2EE3">
        <w:rPr>
          <w:rFonts w:ascii="Traditional Arabic"/>
          <w:spacing w:val="0"/>
          <w:rtl/>
          <w:lang w:bidi="ar-SA"/>
        </w:rPr>
        <w:t>. یعنی: «صلح و سازش، بهتر است». این جمله، عام و فراگیر می‌باشد و همه‌ی امور و مسایل را دربرمی‌گیرد.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در ادامه‌ی این آیه می‌فرماید:</w:t>
      </w:r>
    </w:p>
    <w:p w:rsidR="00047C75" w:rsidRPr="00FB2EE3" w:rsidRDefault="00A20EEE" w:rsidP="00A20EEE">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وَأُح</w:t>
      </w:r>
      <w:r w:rsidRPr="00FB2EE3">
        <w:rPr>
          <w:rFonts w:ascii="KFGQPC Uthmanic Script HAFS" w:hint="cs"/>
          <w:rtl/>
          <w:lang w:bidi="ar-SA"/>
        </w:rPr>
        <w:t>ۡ</w:t>
      </w:r>
      <w:r w:rsidRPr="00FB2EE3">
        <w:rPr>
          <w:rFonts w:ascii="KFGQPC Uthmanic Script HAFS" w:hint="eastAsia"/>
          <w:rtl/>
          <w:lang w:bidi="ar-SA"/>
        </w:rPr>
        <w:t>ضِرَتِ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أَنفُسُ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لشُّحَّ</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١٢٨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و در نهادِ همه، بُخل وجود 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این جمله، اشاره‌ای به این</w:t>
      </w:r>
      <w:r w:rsidRPr="00FB2EE3">
        <w:rPr>
          <w:rFonts w:ascii="Traditional Arabic"/>
          <w:spacing w:val="0"/>
          <w:cs/>
          <w:lang w:bidi="ar-SA"/>
        </w:rPr>
        <w:t>‎</w:t>
      </w:r>
      <w:r w:rsidRPr="00FB2EE3">
        <w:rPr>
          <w:rFonts w:ascii="Traditional Arabic"/>
          <w:spacing w:val="0"/>
          <w:rtl/>
          <w:lang w:bidi="ar-SA"/>
        </w:rPr>
        <w:t>ست که انسان باید برای برقراری صلح و آشتی، مقداری ازخودگذشتگی داشته باشد و اگر انسان مقداری از حقوق خود، چشم‌پوشی نکند و بخواهد به همه‌ی حقوقش برسد، برقراری صلح و آشتی امکان‌پذیر نخواهد بود. ولی اگر هر یک از دو طرف، مقداری از حقوق خود چشم‌پوشی نمایند و بر بُخل درونی خود، غالب شوند، صلح و دوستی برقرار می‌گردد. این، همان نکته‌ی ظریفی‌ست که در این آیه به آن اشاره شده است؛ آن‌جا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573C1F" w:rsidRDefault="00A20EEE" w:rsidP="00573C1F">
      <w:pPr>
        <w:pStyle w:val="a2"/>
        <w:spacing w:after="0"/>
        <w:rPr>
          <w:rFonts w:ascii="KFGQPC Uthman Taha Naskh" w:cs="KFGQPC Uthman Taha Naskh"/>
          <w:rtl/>
          <w:lang w:bidi="ar-SA"/>
        </w:rPr>
      </w:pPr>
      <w:r w:rsidRPr="00FB2EE3">
        <w:rPr>
          <w:rFonts w:ascii="KFGQPC Uthman Taha Naskh" w:cs="KFGQPC Uthman Taha Naskh" w:hint="cs"/>
          <w:rtl/>
          <w:lang w:bidi="ar-SA"/>
        </w:rPr>
        <w:t>﴿</w:t>
      </w:r>
      <w:r w:rsidRPr="00FB2EE3">
        <w:rPr>
          <w:rStyle w:val="Char2"/>
          <w:rFonts w:hint="eastAsia"/>
          <w:rtl/>
        </w:rPr>
        <w:t>وَ</w:t>
      </w:r>
      <w:r w:rsidRPr="00FB2EE3">
        <w:rPr>
          <w:rStyle w:val="Char2"/>
          <w:rFonts w:hint="cs"/>
          <w:rtl/>
        </w:rPr>
        <w:t>ٱ</w:t>
      </w:r>
      <w:r w:rsidRPr="00FB2EE3">
        <w:rPr>
          <w:rStyle w:val="Char2"/>
          <w:rFonts w:hint="eastAsia"/>
          <w:rtl/>
        </w:rPr>
        <w:t>لصُّل</w:t>
      </w:r>
      <w:r w:rsidRPr="00FB2EE3">
        <w:rPr>
          <w:rStyle w:val="Char2"/>
          <w:rFonts w:hint="cs"/>
          <w:rtl/>
        </w:rPr>
        <w:t>ۡ</w:t>
      </w:r>
      <w:r w:rsidRPr="00FB2EE3">
        <w:rPr>
          <w:rStyle w:val="Char2"/>
          <w:rFonts w:hint="eastAsia"/>
          <w:rtl/>
        </w:rPr>
        <w:t>حُ</w:t>
      </w:r>
      <w:r w:rsidRPr="00FB2EE3">
        <w:rPr>
          <w:rStyle w:val="Char2"/>
          <w:rtl/>
        </w:rPr>
        <w:t xml:space="preserve"> </w:t>
      </w:r>
      <w:r w:rsidRPr="00FB2EE3">
        <w:rPr>
          <w:rStyle w:val="Char2"/>
          <w:rFonts w:hint="eastAsia"/>
          <w:rtl/>
        </w:rPr>
        <w:t>خَي</w:t>
      </w:r>
      <w:r w:rsidRPr="00FB2EE3">
        <w:rPr>
          <w:rStyle w:val="Char2"/>
          <w:rFonts w:hint="cs"/>
          <w:rtl/>
        </w:rPr>
        <w:t>ۡ</w:t>
      </w:r>
      <w:r w:rsidRPr="00FB2EE3">
        <w:rPr>
          <w:rStyle w:val="Char2"/>
          <w:rFonts w:hint="eastAsia"/>
          <w:rtl/>
        </w:rPr>
        <w:t>ر</w:t>
      </w:r>
      <w:r w:rsidRPr="00FB2EE3">
        <w:rPr>
          <w:rStyle w:val="Char2"/>
          <w:rFonts w:hint="cs"/>
          <w:rtl/>
        </w:rPr>
        <w:t>ٞۗ</w:t>
      </w:r>
      <w:r w:rsidRPr="00FB2EE3">
        <w:rPr>
          <w:rStyle w:val="Char2"/>
          <w:rtl/>
        </w:rPr>
        <w:t xml:space="preserve"> </w:t>
      </w:r>
      <w:r w:rsidRPr="00FB2EE3">
        <w:rPr>
          <w:rStyle w:val="Char2"/>
          <w:rFonts w:hint="eastAsia"/>
          <w:rtl/>
        </w:rPr>
        <w:t>وَأُح</w:t>
      </w:r>
      <w:r w:rsidRPr="00FB2EE3">
        <w:rPr>
          <w:rStyle w:val="Char2"/>
          <w:rFonts w:hint="cs"/>
          <w:rtl/>
        </w:rPr>
        <w:t>ۡ</w:t>
      </w:r>
      <w:r w:rsidRPr="00FB2EE3">
        <w:rPr>
          <w:rStyle w:val="Char2"/>
          <w:rFonts w:hint="eastAsia"/>
          <w:rtl/>
        </w:rPr>
        <w:t>ضِرَتِ</w:t>
      </w:r>
      <w:r w:rsidRPr="00FB2EE3">
        <w:rPr>
          <w:rStyle w:val="Char2"/>
          <w:rtl/>
        </w:rPr>
        <w:t xml:space="preserve"> </w:t>
      </w:r>
      <w:r w:rsidRPr="00FB2EE3">
        <w:rPr>
          <w:rStyle w:val="Char2"/>
          <w:rFonts w:hint="cs"/>
          <w:rtl/>
        </w:rPr>
        <w:t>ٱ</w:t>
      </w:r>
      <w:r w:rsidRPr="00FB2EE3">
        <w:rPr>
          <w:rStyle w:val="Char2"/>
          <w:rFonts w:hint="eastAsia"/>
          <w:rtl/>
        </w:rPr>
        <w:t>ل</w:t>
      </w:r>
      <w:r w:rsidRPr="00FB2EE3">
        <w:rPr>
          <w:rStyle w:val="Char2"/>
          <w:rFonts w:hint="cs"/>
          <w:rtl/>
        </w:rPr>
        <w:t>ۡ</w:t>
      </w:r>
      <w:r w:rsidRPr="00FB2EE3">
        <w:rPr>
          <w:rStyle w:val="Char2"/>
          <w:rFonts w:hint="eastAsia"/>
          <w:rtl/>
        </w:rPr>
        <w:t>أَنفُسُ</w:t>
      </w:r>
      <w:r w:rsidRPr="00FB2EE3">
        <w:rPr>
          <w:rStyle w:val="Char2"/>
          <w:rtl/>
        </w:rPr>
        <w:t xml:space="preserve"> </w:t>
      </w:r>
      <w:r w:rsidRPr="00FB2EE3">
        <w:rPr>
          <w:rStyle w:val="Char2"/>
          <w:rFonts w:hint="cs"/>
          <w:rtl/>
        </w:rPr>
        <w:t>ٱ</w:t>
      </w:r>
      <w:r w:rsidRPr="00FB2EE3">
        <w:rPr>
          <w:rStyle w:val="Char2"/>
          <w:rFonts w:hint="eastAsia"/>
          <w:rtl/>
        </w:rPr>
        <w:t>لشُّحَّ</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p>
    <w:p w:rsidR="00047C75" w:rsidRPr="00FB2EE3" w:rsidRDefault="00047C75" w:rsidP="00A20EEE">
      <w:pPr>
        <w:pStyle w:val="a2"/>
        <w:rPr>
          <w:rtl/>
          <w:lang w:bidi="ar-SA"/>
        </w:rPr>
      </w:pPr>
      <w:r w:rsidRPr="00FB2EE3">
        <w:rPr>
          <w:rtl/>
          <w:lang w:bidi="ar-SA"/>
        </w:rPr>
        <w:t>و صلح و سازش، بهتر است؛ و در نهادِ همه، بُخل وجود 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می‌فرماید:</w:t>
      </w:r>
    </w:p>
    <w:p w:rsidR="00047C75" w:rsidRPr="00FB2EE3" w:rsidRDefault="00A20EEE" w:rsidP="00A20EEE">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طَا</w:t>
      </w:r>
      <w:r w:rsidRPr="00FB2EE3">
        <w:rPr>
          <w:rFonts w:ascii="KFGQPC Uthmanic Script HAFS" w:hint="cs"/>
          <w:rtl/>
          <w:lang w:bidi="ar-SA"/>
        </w:rPr>
        <w:t>ٓ</w:t>
      </w:r>
      <w:r w:rsidRPr="00FB2EE3">
        <w:rPr>
          <w:rFonts w:ascii="KFGQPC Uthmanic Script HAFS" w:hint="eastAsia"/>
          <w:rtl/>
          <w:lang w:bidi="ar-SA"/>
        </w:rPr>
        <w:t>ئِفَتَانِ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تَتَلُواْ</w:t>
      </w:r>
      <w:r w:rsidRPr="00FB2EE3">
        <w:rPr>
          <w:rFonts w:ascii="KFGQPC Uthmanic Script HAFS"/>
          <w:rtl/>
          <w:lang w:bidi="ar-SA"/>
        </w:rPr>
        <w:t xml:space="preserve"> </w:t>
      </w:r>
      <w:r w:rsidRPr="00FB2EE3">
        <w:rPr>
          <w:rFonts w:ascii="KFGQPC Uthmanic Script HAFS" w:hint="eastAsia"/>
          <w:rtl/>
          <w:lang w:bidi="ar-SA"/>
        </w:rPr>
        <w:t>فَأَص</w:t>
      </w:r>
      <w:r w:rsidRPr="00FB2EE3">
        <w:rPr>
          <w:rFonts w:ascii="KFGQPC Uthmanic Script HAFS" w:hint="cs"/>
          <w:rtl/>
          <w:lang w:bidi="ar-SA"/>
        </w:rPr>
        <w:t>ۡ</w:t>
      </w:r>
      <w:r w:rsidRPr="00FB2EE3">
        <w:rPr>
          <w:rFonts w:ascii="KFGQPC Uthmanic Script HAFS" w:hint="eastAsia"/>
          <w:rtl/>
          <w:lang w:bidi="ar-SA"/>
        </w:rPr>
        <w:t>لِحُواْ</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نَهُمَا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٩</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اگر دو گروه از مؤمنان با یکدیگر جنگیدند، میانشان صلح برقرار کنید.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می‌بینیم که الله</w:t>
      </w:r>
      <w:r w:rsidRPr="00FB2EE3">
        <w:rPr>
          <w:rFonts w:ascii="Traditional Arabic"/>
          <w:spacing w:val="0"/>
          <w:lang w:bidi="ar-SA"/>
        </w:rPr>
        <w:sym w:font="AGA Arabesque" w:char="F055"/>
      </w:r>
      <w:r w:rsidRPr="00FB2EE3">
        <w:rPr>
          <w:rFonts w:ascii="Traditional Arabic"/>
          <w:spacing w:val="0"/>
          <w:rtl/>
          <w:lang w:bidi="ar-SA"/>
        </w:rPr>
        <w:t xml:space="preserve"> به ایجاد صلح و آشتی در میان مؤمنانی که با یکدیگر می‌جنگند یا درگیر می‌شوند، دستور داده است. خلاصه این‌که ایجاد صلح و آشتی، سراسر خیر و نیکی‌ست؛ از این‌رو همواره سعی کنیم در میان کسانی که مشکل یا کدورتی با هم دارند، به‌خاطر رضایت الله متعال، صلح و آشتی برقرار کنیم تا به اجر و پاداش فراوانی دست یابیم. زیرا الله متعال، می‌فرماید:</w:t>
      </w:r>
    </w:p>
    <w:p w:rsidR="00047C75" w:rsidRPr="00573C1F" w:rsidRDefault="00A20EEE" w:rsidP="00A20EEE">
      <w:pPr>
        <w:pStyle w:val="a1"/>
        <w:rPr>
          <w:spacing w:val="-4"/>
          <w:rtl/>
          <w:lang w:bidi="ar-SA"/>
        </w:rPr>
      </w:pPr>
      <w:r w:rsidRPr="00573C1F">
        <w:rPr>
          <w:rFonts w:ascii="KFGQPC Uthman Taha Naskh" w:cs="KFGQPC Uthman Taha Naskh" w:hint="cs"/>
          <w:spacing w:val="-4"/>
          <w:rtl/>
          <w:lang w:bidi="ar-SA"/>
        </w:rPr>
        <w:t>﴿</w:t>
      </w:r>
      <w:r w:rsidRPr="00573C1F">
        <w:rPr>
          <w:rFonts w:ascii="KFGQPC Uthmanic Script HAFS" w:hint="eastAsia"/>
          <w:spacing w:val="-4"/>
          <w:rtl/>
          <w:lang w:bidi="ar-SA"/>
        </w:rPr>
        <w:t>وَمَن</w:t>
      </w:r>
      <w:r w:rsidRPr="00573C1F">
        <w:rPr>
          <w:rFonts w:ascii="KFGQPC Uthmanic Script HAFS"/>
          <w:spacing w:val="-4"/>
          <w:rtl/>
          <w:lang w:bidi="ar-SA"/>
        </w:rPr>
        <w:t xml:space="preserve"> </w:t>
      </w:r>
      <w:r w:rsidRPr="00573C1F">
        <w:rPr>
          <w:rFonts w:ascii="KFGQPC Uthmanic Script HAFS" w:hint="eastAsia"/>
          <w:spacing w:val="-4"/>
          <w:rtl/>
          <w:lang w:bidi="ar-SA"/>
        </w:rPr>
        <w:t>يَف</w:t>
      </w:r>
      <w:r w:rsidRPr="00573C1F">
        <w:rPr>
          <w:rFonts w:ascii="KFGQPC Uthmanic Script HAFS" w:hint="cs"/>
          <w:spacing w:val="-4"/>
          <w:rtl/>
          <w:lang w:bidi="ar-SA"/>
        </w:rPr>
        <w:t>ۡ</w:t>
      </w:r>
      <w:r w:rsidRPr="00573C1F">
        <w:rPr>
          <w:rFonts w:ascii="KFGQPC Uthmanic Script HAFS" w:hint="eastAsia"/>
          <w:spacing w:val="-4"/>
          <w:rtl/>
          <w:lang w:bidi="ar-SA"/>
        </w:rPr>
        <w:t>عَل</w:t>
      </w:r>
      <w:r w:rsidRPr="00573C1F">
        <w:rPr>
          <w:rFonts w:ascii="KFGQPC Uthmanic Script HAFS" w:hint="cs"/>
          <w:spacing w:val="-4"/>
          <w:rtl/>
          <w:lang w:bidi="ar-SA"/>
        </w:rPr>
        <w:t>ۡ</w:t>
      </w:r>
      <w:r w:rsidRPr="00573C1F">
        <w:rPr>
          <w:rFonts w:ascii="KFGQPC Uthmanic Script HAFS"/>
          <w:spacing w:val="-4"/>
          <w:rtl/>
          <w:lang w:bidi="ar-SA"/>
        </w:rPr>
        <w:t xml:space="preserve"> </w:t>
      </w:r>
      <w:r w:rsidRPr="00573C1F">
        <w:rPr>
          <w:rFonts w:ascii="KFGQPC Uthmanic Script HAFS" w:hint="eastAsia"/>
          <w:spacing w:val="-4"/>
          <w:rtl/>
          <w:lang w:bidi="ar-SA"/>
        </w:rPr>
        <w:t>ذَ</w:t>
      </w:r>
      <w:r w:rsidRPr="00573C1F">
        <w:rPr>
          <w:rFonts w:ascii="KFGQPC Uthmanic Script HAFS" w:hint="cs"/>
          <w:spacing w:val="-4"/>
          <w:rtl/>
          <w:lang w:bidi="ar-SA"/>
        </w:rPr>
        <w:t>ٰ</w:t>
      </w:r>
      <w:r w:rsidRPr="00573C1F">
        <w:rPr>
          <w:rFonts w:ascii="KFGQPC Uthmanic Script HAFS" w:hint="eastAsia"/>
          <w:spacing w:val="-4"/>
          <w:rtl/>
          <w:lang w:bidi="ar-SA"/>
        </w:rPr>
        <w:t>لِكَ</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ب</w:t>
      </w:r>
      <w:r w:rsidRPr="00573C1F">
        <w:rPr>
          <w:rFonts w:ascii="KFGQPC Uthmanic Script HAFS" w:hint="cs"/>
          <w:spacing w:val="-4"/>
          <w:rtl/>
          <w:lang w:bidi="ar-SA"/>
        </w:rPr>
        <w:t>ۡ</w:t>
      </w:r>
      <w:r w:rsidRPr="00573C1F">
        <w:rPr>
          <w:rFonts w:ascii="KFGQPC Uthmanic Script HAFS" w:hint="eastAsia"/>
          <w:spacing w:val="-4"/>
          <w:rtl/>
          <w:lang w:bidi="ar-SA"/>
        </w:rPr>
        <w:t>تِغَا</w:t>
      </w:r>
      <w:r w:rsidRPr="00573C1F">
        <w:rPr>
          <w:rFonts w:ascii="KFGQPC Uthmanic Script HAFS" w:hint="cs"/>
          <w:spacing w:val="-4"/>
          <w:rtl/>
          <w:lang w:bidi="ar-SA"/>
        </w:rPr>
        <w:t>ٓ</w:t>
      </w:r>
      <w:r w:rsidRPr="00573C1F">
        <w:rPr>
          <w:rFonts w:ascii="KFGQPC Uthmanic Script HAFS" w:hint="eastAsia"/>
          <w:spacing w:val="-4"/>
          <w:rtl/>
          <w:lang w:bidi="ar-SA"/>
        </w:rPr>
        <w:t>ءَ</w:t>
      </w:r>
      <w:r w:rsidRPr="00573C1F">
        <w:rPr>
          <w:rFonts w:ascii="KFGQPC Uthmanic Script HAFS"/>
          <w:spacing w:val="-4"/>
          <w:rtl/>
          <w:lang w:bidi="ar-SA"/>
        </w:rPr>
        <w:t xml:space="preserve"> </w:t>
      </w:r>
      <w:r w:rsidRPr="00573C1F">
        <w:rPr>
          <w:rFonts w:ascii="KFGQPC Uthmanic Script HAFS" w:hint="eastAsia"/>
          <w:spacing w:val="-4"/>
          <w:rtl/>
          <w:lang w:bidi="ar-SA"/>
        </w:rPr>
        <w:t>مَر</w:t>
      </w:r>
      <w:r w:rsidRPr="00573C1F">
        <w:rPr>
          <w:rFonts w:ascii="KFGQPC Uthmanic Script HAFS" w:hint="cs"/>
          <w:spacing w:val="-4"/>
          <w:rtl/>
          <w:lang w:bidi="ar-SA"/>
        </w:rPr>
        <w:t>ۡ</w:t>
      </w:r>
      <w:r w:rsidRPr="00573C1F">
        <w:rPr>
          <w:rFonts w:ascii="KFGQPC Uthmanic Script HAFS" w:hint="eastAsia"/>
          <w:spacing w:val="-4"/>
          <w:rtl/>
          <w:lang w:bidi="ar-SA"/>
        </w:rPr>
        <w:t>ضَاتِ</w:t>
      </w:r>
      <w:r w:rsidRPr="00573C1F">
        <w:rPr>
          <w:rFonts w:ascii="KFGQPC Uthmanic Script HAFS"/>
          <w:spacing w:val="-4"/>
          <w:rtl/>
          <w:lang w:bidi="ar-SA"/>
        </w:rPr>
        <w:t xml:space="preserve"> </w:t>
      </w:r>
      <w:r w:rsidRPr="00573C1F">
        <w:rPr>
          <w:rFonts w:ascii="KFGQPC Uthmanic Script HAFS" w:hint="cs"/>
          <w:spacing w:val="-4"/>
          <w:rtl/>
          <w:lang w:bidi="ar-SA"/>
        </w:rPr>
        <w:t>ٱ</w:t>
      </w:r>
      <w:r w:rsidRPr="00573C1F">
        <w:rPr>
          <w:rFonts w:ascii="KFGQPC Uthmanic Script HAFS" w:hint="eastAsia"/>
          <w:spacing w:val="-4"/>
          <w:rtl/>
          <w:lang w:bidi="ar-SA"/>
        </w:rPr>
        <w:t>للَّهِ</w:t>
      </w:r>
      <w:r w:rsidRPr="00573C1F">
        <w:rPr>
          <w:rFonts w:ascii="KFGQPC Uthmanic Script HAFS"/>
          <w:spacing w:val="-4"/>
          <w:rtl/>
          <w:lang w:bidi="ar-SA"/>
        </w:rPr>
        <w:t xml:space="preserve"> </w:t>
      </w:r>
      <w:r w:rsidRPr="00573C1F">
        <w:rPr>
          <w:rFonts w:ascii="KFGQPC Uthmanic Script HAFS" w:hint="eastAsia"/>
          <w:spacing w:val="-4"/>
          <w:rtl/>
          <w:lang w:bidi="ar-SA"/>
        </w:rPr>
        <w:t>فَسَو</w:t>
      </w:r>
      <w:r w:rsidRPr="00573C1F">
        <w:rPr>
          <w:rFonts w:ascii="KFGQPC Uthmanic Script HAFS" w:hint="cs"/>
          <w:spacing w:val="-4"/>
          <w:rtl/>
          <w:lang w:bidi="ar-SA"/>
        </w:rPr>
        <w:t>ۡ</w:t>
      </w:r>
      <w:r w:rsidRPr="00573C1F">
        <w:rPr>
          <w:rFonts w:ascii="KFGQPC Uthmanic Script HAFS" w:hint="eastAsia"/>
          <w:spacing w:val="-4"/>
          <w:rtl/>
          <w:lang w:bidi="ar-SA"/>
        </w:rPr>
        <w:t>فَ</w:t>
      </w:r>
      <w:r w:rsidRPr="00573C1F">
        <w:rPr>
          <w:rFonts w:ascii="KFGQPC Uthmanic Script HAFS"/>
          <w:spacing w:val="-4"/>
          <w:rtl/>
          <w:lang w:bidi="ar-SA"/>
        </w:rPr>
        <w:t xml:space="preserve"> </w:t>
      </w:r>
      <w:r w:rsidRPr="00573C1F">
        <w:rPr>
          <w:rFonts w:ascii="KFGQPC Uthmanic Script HAFS" w:hint="eastAsia"/>
          <w:spacing w:val="-4"/>
          <w:rtl/>
          <w:lang w:bidi="ar-SA"/>
        </w:rPr>
        <w:t>نُؤ</w:t>
      </w:r>
      <w:r w:rsidRPr="00573C1F">
        <w:rPr>
          <w:rFonts w:ascii="KFGQPC Uthmanic Script HAFS" w:hint="cs"/>
          <w:spacing w:val="-4"/>
          <w:rtl/>
          <w:lang w:bidi="ar-SA"/>
        </w:rPr>
        <w:t>ۡ</w:t>
      </w:r>
      <w:r w:rsidRPr="00573C1F">
        <w:rPr>
          <w:rFonts w:ascii="KFGQPC Uthmanic Script HAFS" w:hint="eastAsia"/>
          <w:spacing w:val="-4"/>
          <w:rtl/>
          <w:lang w:bidi="ar-SA"/>
        </w:rPr>
        <w:t>تِيهِ</w:t>
      </w:r>
      <w:r w:rsidRPr="00573C1F">
        <w:rPr>
          <w:rFonts w:ascii="KFGQPC Uthmanic Script HAFS"/>
          <w:spacing w:val="-4"/>
          <w:rtl/>
          <w:lang w:bidi="ar-SA"/>
        </w:rPr>
        <w:t xml:space="preserve"> </w:t>
      </w:r>
      <w:r w:rsidRPr="00573C1F">
        <w:rPr>
          <w:rFonts w:ascii="KFGQPC Uthmanic Script HAFS" w:hint="eastAsia"/>
          <w:spacing w:val="-4"/>
          <w:rtl/>
          <w:lang w:bidi="ar-SA"/>
        </w:rPr>
        <w:t>أَج</w:t>
      </w:r>
      <w:r w:rsidRPr="00573C1F">
        <w:rPr>
          <w:rFonts w:ascii="KFGQPC Uthmanic Script HAFS" w:hint="cs"/>
          <w:spacing w:val="-4"/>
          <w:rtl/>
          <w:lang w:bidi="ar-SA"/>
        </w:rPr>
        <w:t>ۡ</w:t>
      </w:r>
      <w:r w:rsidRPr="00573C1F">
        <w:rPr>
          <w:rFonts w:ascii="KFGQPC Uthmanic Script HAFS" w:hint="eastAsia"/>
          <w:spacing w:val="-4"/>
          <w:rtl/>
          <w:lang w:bidi="ar-SA"/>
        </w:rPr>
        <w:t>رًا</w:t>
      </w:r>
      <w:r w:rsidRPr="00573C1F">
        <w:rPr>
          <w:rFonts w:ascii="KFGQPC Uthmanic Script HAFS"/>
          <w:spacing w:val="-4"/>
          <w:rtl/>
          <w:lang w:bidi="ar-SA"/>
        </w:rPr>
        <w:t xml:space="preserve"> </w:t>
      </w:r>
      <w:r w:rsidRPr="00573C1F">
        <w:rPr>
          <w:rFonts w:ascii="KFGQPC Uthmanic Script HAFS" w:hint="eastAsia"/>
          <w:spacing w:val="-4"/>
          <w:rtl/>
          <w:lang w:bidi="ar-SA"/>
        </w:rPr>
        <w:t>عَظِيم</w:t>
      </w:r>
      <w:r w:rsidRPr="00573C1F">
        <w:rPr>
          <w:rFonts w:ascii="KFGQPC Uthmanic Script HAFS" w:hint="cs"/>
          <w:spacing w:val="-4"/>
          <w:rtl/>
          <w:lang w:bidi="ar-SA"/>
        </w:rPr>
        <w:t>ٗ</w:t>
      </w:r>
      <w:r w:rsidRPr="00573C1F">
        <w:rPr>
          <w:rFonts w:ascii="KFGQPC Uthmanic Script HAFS" w:hint="eastAsia"/>
          <w:spacing w:val="-4"/>
          <w:rtl/>
          <w:lang w:bidi="ar-SA"/>
        </w:rPr>
        <w:t>ا</w:t>
      </w:r>
      <w:r w:rsidRPr="00573C1F">
        <w:rPr>
          <w:rFonts w:ascii="KFGQPC Uthmanic Script HAFS"/>
          <w:spacing w:val="-4"/>
          <w:rtl/>
          <w:lang w:bidi="ar-SA"/>
        </w:rPr>
        <w:t xml:space="preserve"> </w:t>
      </w:r>
      <w:r w:rsidRPr="00573C1F">
        <w:rPr>
          <w:rFonts w:ascii="KFGQPC Uthmanic Script HAFS" w:hint="cs"/>
          <w:spacing w:val="-4"/>
          <w:rtl/>
          <w:lang w:bidi="ar-SA"/>
        </w:rPr>
        <w:t>١١٤</w:t>
      </w:r>
      <w:r w:rsidRPr="00573C1F">
        <w:rPr>
          <w:rFonts w:ascii="KFGQPC Uthman Taha Naskh" w:cs="KFGQPC Uthman Taha Naskh" w:hint="cs"/>
          <w:spacing w:val="-4"/>
          <w:rtl/>
          <w:lang w:bidi="ar-SA"/>
        </w:rPr>
        <w:t>﴾</w:t>
      </w:r>
      <w:r w:rsidRPr="00573C1F">
        <w:rPr>
          <w:rFonts w:ascii="KFGQPC Uthman Taha Naskh" w:cs="KFGQPC Uthman Taha Naskh"/>
          <w:spacing w:val="-4"/>
          <w:rtl/>
          <w:lang w:bidi="ar-SA"/>
        </w:rPr>
        <w:t xml:space="preserve"> </w:t>
      </w:r>
      <w:r w:rsidRPr="00573C1F">
        <w:rPr>
          <w:rStyle w:val="Char8"/>
          <w:rFonts w:hint="cs"/>
          <w:spacing w:val="-4"/>
          <w:rtl/>
        </w:rPr>
        <w:tab/>
      </w:r>
      <w:r w:rsidRPr="00573C1F">
        <w:rPr>
          <w:rStyle w:val="Char8"/>
          <w:spacing w:val="-4"/>
          <w:rtl/>
        </w:rPr>
        <w:t>[</w:t>
      </w:r>
      <w:r w:rsidRPr="00573C1F">
        <w:rPr>
          <w:rStyle w:val="Char8"/>
          <w:rFonts w:hint="eastAsia"/>
          <w:spacing w:val="-4"/>
          <w:rtl/>
        </w:rPr>
        <w:t>النساء</w:t>
      </w:r>
      <w:r w:rsidRPr="00573C1F">
        <w:rPr>
          <w:rStyle w:val="Char8"/>
          <w:spacing w:val="-4"/>
          <w:rtl/>
        </w:rPr>
        <w:t xml:space="preserve"> : </w:t>
      </w:r>
      <w:r w:rsidRPr="00573C1F">
        <w:rPr>
          <w:rStyle w:val="Char8"/>
          <w:rFonts w:hint="cs"/>
          <w:spacing w:val="-4"/>
          <w:rtl/>
        </w:rPr>
        <w:t>١١٤</w:t>
      </w:r>
      <w:r w:rsidRPr="00573C1F">
        <w:rPr>
          <w:rStyle w:val="Char8"/>
          <w:spacing w:val="-4"/>
          <w:rtl/>
        </w:rPr>
        <w:t>]</w:t>
      </w:r>
      <w:r w:rsidRPr="00573C1F">
        <w:rPr>
          <w:rFonts w:ascii="KFGQPC Uthman Taha Naskh" w:cs="KFGQPC Uthman Taha Naskh"/>
          <w:spacing w:val="-4"/>
          <w:rtl/>
          <w:lang w:bidi="ar-SA"/>
        </w:rPr>
        <w:t xml:space="preserve">  </w:t>
      </w:r>
      <w:r w:rsidR="00047C75" w:rsidRPr="00573C1F">
        <w:rPr>
          <w:rFonts w:ascii="(normal text)" w:hAnsi="(normal text)"/>
          <w:spacing w:val="-4"/>
          <w:rtl/>
          <w:lang w:bidi="ar-SA"/>
        </w:rPr>
        <w:tab/>
      </w:r>
    </w:p>
    <w:p w:rsidR="00047C75" w:rsidRPr="00FB2EE3" w:rsidRDefault="00047C75" w:rsidP="00C0711C">
      <w:pPr>
        <w:pStyle w:val="a2"/>
        <w:rPr>
          <w:rtl/>
          <w:lang w:bidi="ar-SA"/>
        </w:rPr>
      </w:pPr>
      <w:r w:rsidRPr="00FB2EE3">
        <w:rPr>
          <w:rtl/>
          <w:lang w:bidi="ar-SA"/>
        </w:rPr>
        <w:t>و هر کس برای کسب رضایت الله چنین کند، پاداش بزرگی به او خواهیم داد.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همه‌ی ما را جزو صالحان و مصلحان بگرداند.</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spacing w:before="180"/>
        <w:rPr>
          <w:rFonts w:ascii="Traditional Arabic" w:cs="B Badr"/>
          <w:spacing w:val="0"/>
          <w:rtl/>
          <w:lang w:bidi="ar-SA"/>
        </w:rPr>
      </w:pPr>
      <w:r w:rsidRPr="00FB2EE3">
        <w:rPr>
          <w:rStyle w:val="Char5"/>
          <w:spacing w:val="0"/>
          <w:rtl/>
          <w:lang w:bidi="ar-SA"/>
        </w:rPr>
        <w:t>253- عن أَبِي هريرة</w:t>
      </w:r>
      <w:r w:rsidRPr="00FB2EE3">
        <w:rPr>
          <w:rStyle w:val="Char5"/>
          <w:b w:val="0"/>
          <w:bCs w:val="0"/>
          <w:spacing w:val="0"/>
          <w:rtl/>
          <w:lang w:bidi="ar-SA"/>
        </w:rPr>
        <w:sym w:font="AGA Arabesque" w:char="F074"/>
      </w:r>
      <w:r w:rsidRPr="00FB2EE3">
        <w:rPr>
          <w:rStyle w:val="Char5"/>
          <w:spacing w:val="0"/>
          <w:rtl/>
          <w:lang w:bidi="ar-SA"/>
        </w:rPr>
        <w:t xml:space="preserve"> قال: قال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«كُلُّ سُلاَمَى مِنَ النَّاسِ علَيْهِ صدَقةٌ كُلَّ يَوْمٍ تَطْلُعُ فيه الشَّمْس: تعدِلُ بيْن الاثْنَيْنِ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r w:rsidRPr="00FB2EE3">
        <w:rPr>
          <w:rFonts w:ascii="Traditional Arabic" w:cs="B Badr"/>
          <w:spacing w:val="0"/>
          <w:rtl/>
          <w:lang w:bidi="ar-SA"/>
        </w:rPr>
        <w:t xml:space="preserve"> </w:t>
      </w:r>
      <w:r w:rsidRPr="00FB2EE3">
        <w:rPr>
          <w:rFonts w:asci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3"/>
      </w:r>
      <w:r w:rsidR="00FB2EE3" w:rsidRPr="00FB2EE3">
        <w:rPr>
          <w:rStyle w:val="FootnoteReference"/>
          <w:rFonts w:cs="B Lotus"/>
          <w:spacing w:val="0"/>
          <w:szCs w:val="28"/>
          <w:rtl/>
          <w:lang w:bidi="ar-SA"/>
        </w:rPr>
        <w:t>)</w:t>
      </w:r>
    </w:p>
    <w:p w:rsidR="00047C75" w:rsidRPr="00FB2EE3" w:rsidRDefault="00047C75" w:rsidP="00C0711C">
      <w:pPr>
        <w:rPr>
          <w:spacing w:val="0"/>
          <w:rtl/>
          <w:lang w:bidi="ar-SA"/>
        </w:rPr>
      </w:pPr>
      <w:r w:rsidRPr="00FB2EE3">
        <w:rPr>
          <w:rFonts w:ascii="Traditional Arabic"/>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رسول‌الله</w:t>
      </w:r>
      <w:r w:rsidRPr="00FB2EE3">
        <w:rPr>
          <w:spacing w:val="0"/>
          <w:lang w:bidi="ar-SA"/>
        </w:rPr>
        <w:sym w:font="AGA Arabesque" w:char="F072"/>
      </w:r>
      <w:r w:rsidRPr="00FB2EE3">
        <w:rPr>
          <w:spacing w:val="0"/>
          <w:rtl/>
          <w:lang w:bidi="ar-SA"/>
        </w:rPr>
        <w:t xml:space="preserve"> فرمود: «هر روز که خورشید طلوع می‌کند، در ازای هر یک از مفاصل انسان، صدقه‌ای لازم است؛ همین‌که میان دو نفر، به‌عدالت، صلح و آشتی برقرار کنی، صدقه‌ای</w:t>
      </w:r>
      <w:r w:rsidRPr="00FB2EE3">
        <w:rPr>
          <w:spacing w:val="0"/>
          <w:cs/>
          <w:lang w:bidi="ar-SA"/>
        </w:rPr>
        <w:t>‎</w:t>
      </w:r>
      <w:r w:rsidRPr="00FB2EE3">
        <w:rPr>
          <w:spacing w:val="0"/>
          <w:rtl/>
          <w:lang w:bidi="ar-SA"/>
        </w:rPr>
        <w:t>ست؛ یا اگر به کسی کمک نمایی تا سوار مرکبش شود یا بارش را برای او روی مرکبش بگذاری، صدقه‌ای</w:t>
      </w:r>
      <w:r w:rsidRPr="00FB2EE3">
        <w:rPr>
          <w:spacing w:val="0"/>
          <w:cs/>
          <w:lang w:bidi="ar-SA"/>
        </w:rPr>
        <w:t>‎</w:t>
      </w:r>
      <w:r w:rsidRPr="00FB2EE3">
        <w:rPr>
          <w:spacing w:val="0"/>
          <w:rtl/>
          <w:lang w:bidi="ar-SA"/>
        </w:rPr>
        <w:t>ست؛ سخن نیکو، صدقه است؛ هر گامی که به سوی نماز برمی‌داری، صدقه است؛ و این‌که خار و خاشاک (و هر چیز آزاردهنده‌ای) را از سر راه برداری، صدقه‌ای به‌شمار می‌رود».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spacing w:val="0"/>
          <w:rtl/>
          <w:lang w:bidi="ar-SA"/>
        </w:rPr>
      </w:pPr>
      <w:r w:rsidRPr="00FB2EE3">
        <w:rPr>
          <w:rFonts w:ascii="Traditional Arabic"/>
          <w:spacing w:val="0"/>
          <w:rtl/>
          <w:lang w:bidi="ar-SA"/>
        </w:rPr>
        <w:t>پیش‌تر به شرح و توضیح آیه‌ای پرداختیم که مؤلف</w:t>
      </w:r>
      <w:r w:rsidRPr="00FB2EE3">
        <w:rPr>
          <w:rFonts w:cs="CTraditional Arabic"/>
          <w:spacing w:val="0"/>
          <w:rtl/>
          <w:lang w:bidi="ar-SA"/>
        </w:rPr>
        <w:t>/</w:t>
      </w:r>
      <w:r w:rsidRPr="00FB2EE3">
        <w:rPr>
          <w:spacing w:val="0"/>
          <w:rtl/>
          <w:lang w:bidi="ar-SA"/>
        </w:rPr>
        <w:t xml:space="preserve"> </w:t>
      </w:r>
      <w:r w:rsidRPr="00FB2EE3">
        <w:rPr>
          <w:rFonts w:ascii="Traditional Arabic"/>
          <w:spacing w:val="0"/>
          <w:rtl/>
          <w:lang w:bidi="ar-SA"/>
        </w:rPr>
        <w:t>درباره‌ی فضیلت برقراری صلح و آشتی در میان مردم ذکر کرده است. وی، سپس حدیثی بدین مضمون نقل کرده که 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w:t>
      </w:r>
      <w:r w:rsidRPr="00FB2EE3">
        <w:rPr>
          <w:spacing w:val="0"/>
          <w:rtl/>
          <w:lang w:bidi="ar-SA"/>
        </w:rPr>
        <w:t>«هر روز که خورشید طلوع می‌کند، در ازای هر یک از مفاصل انسان، صدقه‌ای لازم است».</w:t>
      </w:r>
    </w:p>
    <w:p w:rsidR="00047C75" w:rsidRPr="00FB2EE3" w:rsidRDefault="00047C75" w:rsidP="00C0711C">
      <w:pPr>
        <w:autoSpaceDE w:val="0"/>
        <w:autoSpaceDN w:val="0"/>
        <w:adjustRightInd w:val="0"/>
        <w:rPr>
          <w:spacing w:val="0"/>
          <w:rtl/>
          <w:lang w:bidi="ar-SA"/>
        </w:rPr>
      </w:pPr>
      <w:r w:rsidRPr="00FB2EE3">
        <w:rPr>
          <w:spacing w:val="0"/>
          <w:rtl/>
          <w:lang w:bidi="ar-SA"/>
        </w:rPr>
        <w:t>علما، چه فقها و چه محدثان، گفته‌اند: در بدن هر انسانی، سیصد و شصت مفصل وجود دارد؛ لذا بر هر انسانی واجب است که هر روز سیصد و شصت صدقه بدهد. منظور از صدقه در این‌جا، صدقه‌ی مالی یا بذل و بخشش مال نیست؛ بلکه مفهومی عام دارد و شامل هر عمل نیکی می‌شود که بیان‌گر صدق و راستی انسان در کسب رضایت الله متعال است. از این‌رو رسول‌الله</w:t>
      </w:r>
      <w:r w:rsidRPr="00FB2EE3">
        <w:rPr>
          <w:spacing w:val="0"/>
          <w:lang w:bidi="ar-SA"/>
        </w:rPr>
        <w:sym w:font="AGA Arabesque" w:char="F072"/>
      </w:r>
      <w:r w:rsidRPr="00FB2EE3">
        <w:rPr>
          <w:spacing w:val="0"/>
          <w:rtl/>
          <w:lang w:bidi="ar-SA"/>
        </w:rPr>
        <w:t xml:space="preserve"> مفهوم صدقه را چنین بیان فرموده است: «همین‌که میان دو نفر، به‌عدالت، صلح و آشتی برقرار کنی، صدقه‌ای</w:t>
      </w:r>
      <w:r w:rsidRPr="00FB2EE3">
        <w:rPr>
          <w:spacing w:val="0"/>
          <w:cs/>
          <w:lang w:bidi="ar-SA"/>
        </w:rPr>
        <w:t>‎</w:t>
      </w:r>
      <w:r w:rsidRPr="00FB2EE3">
        <w:rPr>
          <w:spacing w:val="0"/>
          <w:rtl/>
          <w:lang w:bidi="ar-SA"/>
        </w:rPr>
        <w:t>ست». یعنی دو نفر با هم درگیرند یا نزاع و مشکلی در میان آن‌ها وجود دارد؛ اگر در میانشان به عدالت، قضاوت کنید و آن‌ها را با هم آشتی دهید، گویا صدقه داده‌اید. عدل و عدالت، به هر عمل و رفتاری گفته می‌شود که مطابق شریعت باشد. و هر عمل و قضاوتی که مخالف شریعت است، ظلم و ستم می‌باشد.</w:t>
      </w:r>
    </w:p>
    <w:p w:rsidR="00047C75" w:rsidRPr="00FB2EE3" w:rsidRDefault="00047C75" w:rsidP="00C0711C">
      <w:pPr>
        <w:autoSpaceDE w:val="0"/>
        <w:autoSpaceDN w:val="0"/>
        <w:adjustRightInd w:val="0"/>
        <w:rPr>
          <w:spacing w:val="0"/>
          <w:rtl/>
          <w:lang w:bidi="ar-SA"/>
        </w:rPr>
      </w:pPr>
      <w:r w:rsidRPr="00FB2EE3">
        <w:rPr>
          <w:spacing w:val="0"/>
          <w:rtl/>
          <w:lang w:bidi="ar-SA"/>
        </w:rPr>
        <w:t xml:space="preserve"> از این‌رو می‌گوییم: قوانین خودساخته‌ی بشر که مخالف شریعت است، هیچ رنگی از عدالت ندارد. بلکه سراسر ظلم و ستم، و باطل و مردود می‌باشد و هرکس، با اعتقاد به این‌که</w:t>
      </w:r>
      <w:r w:rsidR="003D1DE9" w:rsidRPr="00FB2EE3">
        <w:rPr>
          <w:spacing w:val="0"/>
          <w:rtl/>
          <w:lang w:bidi="ar-SA"/>
        </w:rPr>
        <w:t xml:space="preserve"> چنین قوانینی، همانندِ شریعت ال</w:t>
      </w:r>
      <w:r w:rsidRPr="00FB2EE3">
        <w:rPr>
          <w:spacing w:val="0"/>
          <w:rtl/>
          <w:lang w:bidi="ar-SA"/>
        </w:rPr>
        <w:t>هی و یا بهتر از آن است، حکم براند، کافر و مرتد به‌شمار می‌رود و از دایره‌ی اسلام خارج است. زیرا در حقیقت، این فرموده‌ی الله</w:t>
      </w:r>
      <w:r w:rsidRPr="00FB2EE3">
        <w:rPr>
          <w:spacing w:val="0"/>
          <w:lang w:bidi="ar-SA"/>
        </w:rPr>
        <w:sym w:font="AGA Arabesque" w:char="F055"/>
      </w:r>
      <w:r w:rsidRPr="00FB2EE3">
        <w:rPr>
          <w:spacing w:val="0"/>
          <w:rtl/>
          <w:lang w:bidi="ar-SA"/>
        </w:rPr>
        <w:t xml:space="preserve"> را انکار نموده که می‌فرماید:</w:t>
      </w:r>
    </w:p>
    <w:p w:rsidR="00047C75" w:rsidRPr="00FB2EE3" w:rsidRDefault="00A20EEE" w:rsidP="00A20EEE">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حُك</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لِّقَو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يُوقِنُونَ</w:t>
      </w:r>
      <w:r w:rsidRPr="00FB2EE3">
        <w:rPr>
          <w:rFonts w:ascii="KFGQPC Uthmanic Script HAFS"/>
          <w:rtl/>
          <w:lang w:bidi="ar-SA"/>
        </w:rPr>
        <w:t xml:space="preserve"> </w:t>
      </w:r>
      <w:r w:rsidRPr="00FB2EE3">
        <w:rPr>
          <w:rFonts w:ascii="KFGQPC Uthmanic Script HAFS" w:hint="cs"/>
          <w:rtl/>
          <w:lang w:bidi="ar-SA"/>
        </w:rPr>
        <w:t>٥٠</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٥٠</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برای کسانی که یقین دارند، چه حکمی بهتر از حکم الله 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یعنی: هیچ حکمی از حکم الله، بهتر نیست و تنها کسی، این را درک می‌کند که اهل یقین است و باو</w:t>
      </w:r>
      <w:r w:rsidR="003D1DE9" w:rsidRPr="00FB2EE3">
        <w:rPr>
          <w:rFonts w:ascii="Traditional Arabic"/>
          <w:spacing w:val="0"/>
          <w:rtl/>
          <w:lang w:bidi="ar-SA"/>
        </w:rPr>
        <w:t>ر کامل و درستی نسبت به احکام ال</w:t>
      </w:r>
      <w:r w:rsidRPr="00FB2EE3">
        <w:rPr>
          <w:rFonts w:ascii="Traditional Arabic"/>
          <w:spacing w:val="0"/>
          <w:rtl/>
          <w:lang w:bidi="ar-SA"/>
        </w:rPr>
        <w:t>هی دارد. لذا کسی که الله</w:t>
      </w:r>
      <w:r w:rsidRPr="00FB2EE3">
        <w:rPr>
          <w:rFonts w:ascii="Traditional Arabic"/>
          <w:spacing w:val="0"/>
          <w:lang w:bidi="ar-SA"/>
        </w:rPr>
        <w:sym w:font="AGA Arabesque" w:char="F055"/>
      </w:r>
      <w:r w:rsidRPr="00FB2EE3">
        <w:rPr>
          <w:rFonts w:ascii="Traditional Arabic"/>
          <w:spacing w:val="0"/>
          <w:rtl/>
          <w:lang w:bidi="ar-SA"/>
        </w:rPr>
        <w:t>، بصیرتش را گرفته، از درک این حقیقت، ناتوان است و چه بسا عمل زشت و نادرستش، نیک و زیبا به‌نظرش می‌آید و آن را درست می‌پندارد. پناه بر الله.</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برقراری عدالت در میان دو نفر، چنین ایجاب می‌کند که در میانشان، صلح و آشتی برقرار کنیم. زیرا کسی که در میان دو نفر داوری می‌کند، گاه نمی‌تواند تشخیص دهد که حق با کیست؛ فرقی نمی‌کند که قاضی انتصابی از سوی ولی امر باشد یا داوطلبانه به قضاوت بنشیند. وقتی تشخیص حق و حق‌دار ممکن نبود، قاضی، راهی جز این ندارد که در حد توانش در میان دو طرف دعوا، صلح و آشتی برقرار کند.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پیش‌تر این نکته بیان شد که آز و بُخل درونی یا خودسری، مانع از برقراری صلح و آشتی‌ست؛ یعنی اگر طرفین دعوا، گذشت نداشته باشند، امکان ندارد که در میانشان صلح و آشتی برقرار شود. همان‌طور که الله متعال، می‌فرماید:</w:t>
      </w:r>
    </w:p>
    <w:p w:rsidR="00047C75" w:rsidRPr="00FB2EE3" w:rsidRDefault="00A20EEE" w:rsidP="00A20EEE">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لصُّل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وَأُح</w:t>
      </w:r>
      <w:r w:rsidRPr="00FB2EE3">
        <w:rPr>
          <w:rFonts w:ascii="KFGQPC Uthmanic Script HAFS" w:hint="cs"/>
          <w:rtl/>
          <w:lang w:bidi="ar-SA"/>
        </w:rPr>
        <w:t>ۡ</w:t>
      </w:r>
      <w:r w:rsidRPr="00FB2EE3">
        <w:rPr>
          <w:rFonts w:ascii="KFGQPC Uthmanic Script HAFS" w:hint="eastAsia"/>
          <w:rtl/>
          <w:lang w:bidi="ar-SA"/>
        </w:rPr>
        <w:t>ضِرَتِ</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أَنفُسُ</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لشُّحَّ</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النساء</w:t>
      </w:r>
      <w:r w:rsidRPr="00FB2EE3">
        <w:rPr>
          <w:rStyle w:val="Char8"/>
          <w:rtl/>
        </w:rPr>
        <w:t xml:space="preserve"> : </w:t>
      </w:r>
      <w:r w:rsidRPr="00FB2EE3">
        <w:rPr>
          <w:rStyle w:val="Char8"/>
          <w:rFonts w:hint="cs"/>
          <w:rtl/>
        </w:rPr>
        <w:t>١٢٨</w:t>
      </w:r>
      <w:r w:rsidRPr="00FB2EE3">
        <w:rPr>
          <w:rStyle w:val="Char8"/>
          <w:rtl/>
        </w:rPr>
        <w:t xml:space="preserve">]  </w:t>
      </w:r>
    </w:p>
    <w:p w:rsidR="00047C75" w:rsidRPr="00FB2EE3" w:rsidRDefault="00047C75" w:rsidP="00C0711C">
      <w:pPr>
        <w:pStyle w:val="a2"/>
        <w:rPr>
          <w:rtl/>
          <w:lang w:bidi="ar-SA"/>
        </w:rPr>
      </w:pPr>
      <w:r w:rsidRPr="00FB2EE3">
        <w:rPr>
          <w:rtl/>
          <w:lang w:bidi="ar-SA"/>
        </w:rPr>
        <w:t>و صلح و سازش، بهتر است؛ و در نهادِ همه، بُخل وجود 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این، اشاره‌ای</w:t>
      </w:r>
      <w:r w:rsidRPr="00FB2EE3">
        <w:rPr>
          <w:rFonts w:ascii="Traditional Arabic"/>
          <w:spacing w:val="0"/>
          <w:cs/>
          <w:lang w:bidi="ar-SA"/>
        </w:rPr>
        <w:t>‎</w:t>
      </w:r>
      <w:r w:rsidRPr="00FB2EE3">
        <w:rPr>
          <w:rFonts w:ascii="Traditional Arabic"/>
          <w:spacing w:val="0"/>
          <w:rtl/>
          <w:lang w:bidi="ar-SA"/>
        </w:rPr>
        <w:t>ست به این‌که صلح و سازش، در سایه‌ی گذشت و کنار گذاشتن غرور و خودسری، میسر است. زیرا اگر یکی از دو طرف دعوا، خواهان این باشد که به‌طور کامل به حقوق خود برسد، طرف دیگر نیز از حقوق خود چشم‌پوشی نمی‌کند و این، باعث می‌شود که صلح و سازش برقرار نشود. بنابراین هریک از دو طرف، باید از پاره‌ای از حقوق خود بگذرد. در نتیبجه اگر امکان دلایل و شواهد موجود برای صدور حکم عادلانه وجود نداشت و یا وضعیت دو طرف دعوا به‌گونه‌ای بود که مانع از صدور حکم عادلانه می‌شد، تنها راهی که باقی می‌ماند، این</w:t>
      </w:r>
      <w:r w:rsidRPr="00FB2EE3">
        <w:rPr>
          <w:rFonts w:ascii="Traditional Arabic"/>
          <w:spacing w:val="0"/>
          <w:cs/>
          <w:lang w:bidi="ar-SA"/>
        </w:rPr>
        <w:t>‎</w:t>
      </w:r>
      <w:r w:rsidRPr="00FB2EE3">
        <w:rPr>
          <w:rFonts w:ascii="Traditional Arabic"/>
          <w:spacing w:val="0"/>
          <w:rtl/>
          <w:lang w:bidi="ar-SA"/>
        </w:rPr>
        <w:t>ست که قاضی سعی کند در میانشان، صلح و آشتی برقرار نماید.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spacing w:val="0"/>
          <w:rtl/>
          <w:lang w:bidi="ar-SA"/>
        </w:rPr>
        <w:t>همین‌که میان دو نفر، به‌عدالت، صلح و آشتی برقرار کنی، صدقه‌ای</w:t>
      </w:r>
      <w:r w:rsidRPr="00FB2EE3">
        <w:rPr>
          <w:spacing w:val="0"/>
          <w:cs/>
          <w:lang w:bidi="ar-SA"/>
        </w:rPr>
        <w:t>‎</w:t>
      </w:r>
      <w:r w:rsidRPr="00FB2EE3">
        <w:rPr>
          <w:spacing w:val="0"/>
          <w:rtl/>
          <w:lang w:bidi="ar-SA"/>
        </w:rPr>
        <w:t>ست؛ یا اگر به کسی کمک نمایی تا سوار مرکبش شود یا بارش را برای او روی مرکبش بگذاری، صدقه‌ای</w:t>
      </w:r>
      <w:r w:rsidRPr="00FB2EE3">
        <w:rPr>
          <w:spacing w:val="0"/>
          <w:cs/>
          <w:lang w:bidi="ar-SA"/>
        </w:rPr>
        <w:t>‎</w:t>
      </w:r>
      <w:r w:rsidRPr="00FB2EE3">
        <w:rPr>
          <w:spacing w:val="0"/>
          <w:rtl/>
          <w:lang w:bidi="ar-SA"/>
        </w:rPr>
        <w:t xml:space="preserve">ست». در ادامه فرموده است: «و این‌که خار و خاشاک (و هر چیز آزاردهنده‌ای) را از سر راه برداری، صدقه‌ای به‌شمار می‌رود». بنابراین برداشتن شیشه، سنگ، پوست میوه، و هر زباله یا چیزِ آزاردهنده‌ی دیگری از محل رفت و آمد مردم، صدقه و کار نیکی محسوب می‌شود. برعکس، انداختن زباله و اشیاء آزاردهنده بر سرِ راه‌ها و گذرگاه‌ها، عملِ بسیار زشت و ناپسندی‌ست که گناه و معصیت به‌شمار می‌رود. ولی متأسفانه برخی از مردم، در کوچه و خیابان، زباله می‌ریزند یا آب و فاضلاب خانگی خود را در کوچه و خیابان رها می‌کنند. ضمن این‌که رها کردن آب خانگی در کوچه و خیابان، اسراف است؛ زیرا آب در زمین ذخیره می‌شود و آبی که ما از آن استفاده می‌کنیم، معمولاً </w:t>
      </w:r>
      <w:r w:rsidRPr="00FB2EE3">
        <w:rPr>
          <w:rFonts w:ascii="Traditional Arabic"/>
          <w:spacing w:val="0"/>
          <w:rtl/>
          <w:lang w:bidi="ar-SA"/>
        </w:rPr>
        <w:t>از ذخایرِ زیرزمینی تأمین می‌گردد و همان‌طور که می‌دانید، منابع آب، محدود است و هر چیزی که ذخیره شود، سرانجام پایان می‌یابد. همان‌طور که الله متعال، فرموده است:</w:t>
      </w:r>
    </w:p>
    <w:p w:rsidR="00047C75" w:rsidRPr="00FB2EE3" w:rsidRDefault="00331875" w:rsidP="0033187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فَأَنزَل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فَأَس</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كُمُوهُ</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أَنتُم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بِخَ</w:t>
      </w:r>
      <w:r w:rsidRPr="00FB2EE3">
        <w:rPr>
          <w:rFonts w:ascii="KFGQPC Uthmanic Script HAFS" w:hint="cs"/>
          <w:rtl/>
          <w:lang w:bidi="ar-SA"/>
        </w:rPr>
        <w:t>ٰ</w:t>
      </w:r>
      <w:r w:rsidRPr="00FB2EE3">
        <w:rPr>
          <w:rFonts w:ascii="KFGQPC Uthmanic Script HAFS" w:hint="eastAsia"/>
          <w:rtl/>
          <w:lang w:bidi="ar-SA"/>
        </w:rPr>
        <w:t>زِنِينَ</w:t>
      </w:r>
      <w:r w:rsidRPr="00FB2EE3">
        <w:rPr>
          <w:rFonts w:ascii="KFGQPC Uthmanic Script HAFS"/>
          <w:rtl/>
          <w:lang w:bidi="ar-SA"/>
        </w:rPr>
        <w:t xml:space="preserve"> </w:t>
      </w:r>
      <w:r w:rsidRPr="00FB2EE3">
        <w:rPr>
          <w:rFonts w:ascii="KFGQPC Uthmanic Script HAFS" w:hint="cs"/>
          <w:rtl/>
          <w:lang w:bidi="ar-SA"/>
        </w:rPr>
        <w:t>٢٢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w:t>
      </w:r>
      <w:r w:rsidRPr="00FB2EE3">
        <w:rPr>
          <w:rStyle w:val="Char8"/>
          <w:rtl/>
        </w:rPr>
        <w:t xml:space="preserve">: </w:t>
      </w:r>
      <w:r w:rsidRPr="00FB2EE3">
        <w:rPr>
          <w:rStyle w:val="Char8"/>
          <w:rFonts w:hint="cs"/>
          <w:rtl/>
        </w:rPr>
        <w:t>٢٢</w:t>
      </w:r>
      <w:r w:rsidRPr="00FB2EE3">
        <w:rPr>
          <w:rStyle w:val="Char8"/>
          <w:rtl/>
        </w:rPr>
        <w:t xml:space="preserve">]  </w:t>
      </w:r>
      <w:r w:rsidR="00047C75" w:rsidRPr="00FB2EE3">
        <w:rPr>
          <w:rStyle w:val="Char8"/>
          <w:rtl/>
        </w:rPr>
        <w:tab/>
      </w:r>
    </w:p>
    <w:p w:rsidR="00047C75" w:rsidRPr="00FB2EE3" w:rsidRDefault="00047C75" w:rsidP="00C0711C">
      <w:pPr>
        <w:pStyle w:val="a2"/>
        <w:rPr>
          <w:rFonts w:ascii="Traditional Arabic"/>
          <w:rtl/>
          <w:lang w:bidi="ar-SA"/>
        </w:rPr>
      </w:pPr>
      <w:r w:rsidRPr="00FB2EE3">
        <w:rPr>
          <w:rtl/>
          <w:lang w:bidi="ar-SA"/>
        </w:rPr>
        <w:t>و از آن آسمان آبی نازل کردیم و با وجودی که شما توانایی جمع‌آوری آن را نداشتید، شما را از آن سیراب نمودیم.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 xml:space="preserve"> از این‌رو کسی که در مصرف آب، صرفه‌جویی نمی‌کند و آن را در کوچه و خیابان رها می‌سازد، هم به خود بد می‌کند و هم به دیگران. زیرا آب، نعمتی‌ست که به همه تعلق دارد و اسراف و زیاده‌روی در مصرف آن، گناه و معصیت به‌شمار می‌رود. همه می‌دانیم که الله، اسراف‌کنندگان را دوست ندارد. هم‌چنین اسراف در مصرف آب، تهدیدی جدی برای انسان‌هاست؛ زیرا منابع آب، محدود است و با زیاده‌روی در مصرف آب، مایه‌ی حیات، کاهش می‌یابد و حیات و زندگانی انسان‌ها، در معرض خطر قرار می‌گیرد.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هر حال، کسانی که در گذرگاه‌ها و محل رفت و آمد مردم، زباله می ریزند، گنه</w:t>
      </w:r>
      <w:r w:rsidRPr="00FB2EE3">
        <w:rPr>
          <w:rFonts w:ascii="Traditional Arabic" w:cs="Times New Roman"/>
          <w:spacing w:val="0"/>
          <w:cs/>
          <w:lang w:bidi="ar-SA"/>
        </w:rPr>
        <w:t>‎</w:t>
      </w:r>
      <w:r w:rsidRPr="00FB2EE3">
        <w:rPr>
          <w:rFonts w:ascii="Traditional Arabic"/>
          <w:spacing w:val="0"/>
          <w:rtl/>
          <w:lang w:bidi="ar-SA"/>
        </w:rPr>
        <w:t>کار می‌شوند و آنان که اشیای آزاردهنده را از سر راه‌ها برمی‌دارند، نیکوکار، و شایسته‌ی اجر و ثواب‌اند.</w:t>
      </w:r>
    </w:p>
    <w:p w:rsidR="00047C75" w:rsidRPr="00FB2EE3" w:rsidRDefault="00047C75" w:rsidP="00DF4B19">
      <w:pPr>
        <w:autoSpaceDE w:val="0"/>
        <w:autoSpaceDN w:val="0"/>
        <w:adjustRightInd w:val="0"/>
        <w:rPr>
          <w:rFonts w:ascii="Traditional Arabic"/>
          <w:spacing w:val="0"/>
          <w:rtl/>
          <w:lang w:bidi="ar-SA"/>
        </w:rPr>
      </w:pPr>
      <w:r w:rsidRPr="00FB2EE3">
        <w:rPr>
          <w:rFonts w:ascii="Traditional Arabic"/>
          <w:spacing w:val="0"/>
          <w:rtl/>
          <w:lang w:bidi="ar-SA"/>
        </w:rPr>
        <w:t>در ادامه‌ی این حدیث، آمده است: «</w:t>
      </w:r>
      <w:r w:rsidRPr="00FB2EE3">
        <w:rPr>
          <w:spacing w:val="0"/>
          <w:rtl/>
          <w:lang w:bidi="ar-SA"/>
        </w:rPr>
        <w:t>سخن نیکو، صدقه است</w:t>
      </w:r>
      <w:r w:rsidRPr="00FB2EE3">
        <w:rPr>
          <w:rFonts w:ascii="Traditional Arabic"/>
          <w:spacing w:val="0"/>
          <w:rtl/>
          <w:lang w:bidi="ar-SA"/>
        </w:rPr>
        <w:t>». این، عبارتی بسیار جامع و فراگیر است؛ زیرا سخن نیکو، بر دو گونه می‌باشد: سخن نیکی که در اص</w:t>
      </w:r>
      <w:r w:rsidR="003D1DE9" w:rsidRPr="00FB2EE3">
        <w:rPr>
          <w:rFonts w:ascii="Traditional Arabic"/>
          <w:spacing w:val="0"/>
          <w:rtl/>
          <w:lang w:bidi="ar-SA"/>
        </w:rPr>
        <w:t>ل و ذات خود، نیکوست؛ و سخنی نیک</w:t>
      </w:r>
      <w:r w:rsidRPr="00FB2EE3">
        <w:rPr>
          <w:rFonts w:ascii="Traditional Arabic"/>
          <w:spacing w:val="0"/>
          <w:rtl/>
          <w:lang w:bidi="ar-SA"/>
        </w:rPr>
        <w:t xml:space="preserve"> که هدف و نتیجه‌ی آن، نیک است. ذکر و یادِ الله</w:t>
      </w:r>
      <w:r w:rsidRPr="00FB2EE3">
        <w:rPr>
          <w:rFonts w:ascii="Traditional Arabic"/>
          <w:spacing w:val="0"/>
          <w:lang w:bidi="ar-SA"/>
        </w:rPr>
        <w:sym w:font="AGA Arabesque" w:char="F055"/>
      </w:r>
      <w:r w:rsidRPr="00FB2EE3">
        <w:rPr>
          <w:rFonts w:ascii="Traditional Arabic"/>
          <w:spacing w:val="0"/>
          <w:rtl/>
          <w:lang w:bidi="ar-SA"/>
        </w:rPr>
        <w:t xml:space="preserve"> جزو همان الفاظ و سخنانی‌ست که در اصل و ذات خود، نیکوست؛ عباراتی مانند: </w:t>
      </w:r>
      <w:r w:rsidR="00DF4B19">
        <w:rPr>
          <w:rStyle w:val="Char1"/>
          <w:spacing w:val="0"/>
          <w:rtl/>
          <w:lang w:bidi="ar-SA"/>
        </w:rPr>
        <w:t>«لا</w:t>
      </w:r>
      <w:r w:rsidR="00DF4B19">
        <w:rPr>
          <w:rStyle w:val="Char1"/>
          <w:rFonts w:hint="cs"/>
          <w:spacing w:val="0"/>
          <w:rtl/>
          <w:lang w:bidi="ar-SA"/>
        </w:rPr>
        <w:t>إ</w:t>
      </w:r>
      <w:r w:rsidRPr="00FB2EE3">
        <w:rPr>
          <w:rStyle w:val="Char1"/>
          <w:spacing w:val="0"/>
          <w:rtl/>
          <w:lang w:bidi="ar-SA"/>
        </w:rPr>
        <w:t>له</w:t>
      </w:r>
      <w:r w:rsidRPr="00FB2EE3">
        <w:rPr>
          <w:rStyle w:val="Char1"/>
          <w:rFonts w:cs="Times New Roman"/>
          <w:spacing w:val="0"/>
          <w:rtl/>
          <w:lang w:bidi="ar-SA"/>
        </w:rPr>
        <w:t>‌</w:t>
      </w:r>
      <w:r w:rsidR="00DF4B19">
        <w:rPr>
          <w:rStyle w:val="Char1"/>
          <w:rFonts w:ascii="mylotus" w:hAnsi="mylotus" w:hint="cs"/>
          <w:spacing w:val="0"/>
          <w:rtl/>
          <w:lang w:bidi="ar-SA"/>
        </w:rPr>
        <w:t>إ</w:t>
      </w:r>
      <w:r w:rsidRPr="00FB2EE3">
        <w:rPr>
          <w:rStyle w:val="Char1"/>
          <w:rFonts w:ascii="mylotus" w:hAnsi="mylotus"/>
          <w:spacing w:val="0"/>
          <w:rtl/>
          <w:lang w:bidi="ar-SA"/>
        </w:rPr>
        <w:t>ل</w:t>
      </w:r>
      <w:r w:rsidRPr="00FB2EE3">
        <w:rPr>
          <w:rStyle w:val="Char1"/>
          <w:spacing w:val="0"/>
          <w:rtl/>
          <w:lang w:bidi="ar-SA"/>
        </w:rPr>
        <w:t>االله»</w:t>
      </w:r>
      <w:r w:rsidRPr="00FB2EE3">
        <w:rPr>
          <w:rFonts w:ascii="Traditional Arabic"/>
          <w:spacing w:val="0"/>
          <w:rtl/>
          <w:lang w:bidi="ar-SA"/>
        </w:rPr>
        <w:t xml:space="preserve">، </w:t>
      </w:r>
      <w:r w:rsidRPr="00FB2EE3">
        <w:rPr>
          <w:rStyle w:val="Char1"/>
          <w:spacing w:val="0"/>
          <w:rtl/>
          <w:lang w:bidi="ar-SA"/>
        </w:rPr>
        <w:t xml:space="preserve">«الله </w:t>
      </w:r>
      <w:r w:rsidR="00DF4B19">
        <w:rPr>
          <w:rStyle w:val="Char1"/>
          <w:rFonts w:hint="cs"/>
          <w:spacing w:val="0"/>
          <w:rtl/>
          <w:lang w:bidi="ar-SA"/>
        </w:rPr>
        <w:t>أ</w:t>
      </w:r>
      <w:r w:rsidRPr="00FB2EE3">
        <w:rPr>
          <w:rStyle w:val="Char1"/>
          <w:spacing w:val="0"/>
          <w:rtl/>
          <w:lang w:bidi="ar-SA"/>
        </w:rPr>
        <w:t>کبر»</w:t>
      </w:r>
      <w:r w:rsidRPr="00FB2EE3">
        <w:rPr>
          <w:rFonts w:ascii="Traditional Arabic"/>
          <w:spacing w:val="0"/>
          <w:rtl/>
          <w:lang w:bidi="ar-SA"/>
        </w:rPr>
        <w:t xml:space="preserve">، </w:t>
      </w:r>
      <w:r w:rsidRPr="00FB2EE3">
        <w:rPr>
          <w:rStyle w:val="Char1"/>
          <w:spacing w:val="0"/>
          <w:rtl/>
          <w:lang w:bidi="ar-SA"/>
        </w:rPr>
        <w:t>«الحمد</w:t>
      </w:r>
      <w:r w:rsidR="00DF4B19">
        <w:rPr>
          <w:rStyle w:val="Char1"/>
          <w:rFonts w:hint="cs"/>
          <w:spacing w:val="0"/>
          <w:rtl/>
          <w:lang w:bidi="ar-SA"/>
        </w:rPr>
        <w:t xml:space="preserve"> </w:t>
      </w:r>
      <w:r w:rsidRPr="00FB2EE3">
        <w:rPr>
          <w:rStyle w:val="Char1"/>
          <w:spacing w:val="0"/>
          <w:rtl/>
          <w:lang w:bidi="ar-SA"/>
        </w:rPr>
        <w:t>لله»</w:t>
      </w:r>
      <w:r w:rsidRPr="00FB2EE3">
        <w:rPr>
          <w:rFonts w:ascii="Traditional Arabic"/>
          <w:spacing w:val="0"/>
          <w:rtl/>
          <w:lang w:bidi="ar-SA"/>
        </w:rPr>
        <w:t xml:space="preserve">، و </w:t>
      </w:r>
      <w:r w:rsidRPr="00FB2EE3">
        <w:rPr>
          <w:rStyle w:val="Char1"/>
          <w:spacing w:val="0"/>
          <w:rtl/>
          <w:lang w:bidi="ar-SA"/>
        </w:rPr>
        <w:t>«لاحول ولا قوة</w:t>
      </w:r>
      <w:r w:rsidRPr="00FB2EE3">
        <w:rPr>
          <w:rStyle w:val="Char1"/>
          <w:rFonts w:ascii="mylotus" w:hAnsi="mylotus"/>
          <w:spacing w:val="0"/>
          <w:rtl/>
          <w:lang w:bidi="ar-SA"/>
        </w:rPr>
        <w:t xml:space="preserve"> إلا بالله</w:t>
      </w:r>
      <w:r w:rsidRPr="00FB2EE3">
        <w:rPr>
          <w:rStyle w:val="Char1"/>
          <w:spacing w:val="0"/>
          <w:rtl/>
          <w:lang w:bidi="ar-SA"/>
        </w:rPr>
        <w:t>»</w:t>
      </w:r>
      <w:r w:rsidRPr="00FB2EE3">
        <w:rPr>
          <w:rFonts w:ascii="Traditional Arabic"/>
          <w:spacing w:val="0"/>
          <w:rtl/>
          <w:lang w:bidi="ar-SA"/>
        </w:rPr>
        <w:t>. ناگفته نماند که قرائت قرآن، برترین نوع ذکر است.</w:t>
      </w:r>
    </w:p>
    <w:p w:rsidR="00047C75" w:rsidRPr="00573C1F" w:rsidRDefault="00047C75" w:rsidP="00C0711C">
      <w:pPr>
        <w:autoSpaceDE w:val="0"/>
        <w:autoSpaceDN w:val="0"/>
        <w:adjustRightInd w:val="0"/>
        <w:rPr>
          <w:rFonts w:ascii="Traditional Arabic"/>
          <w:spacing w:val="-4"/>
          <w:rtl/>
          <w:lang w:bidi="ar-SA"/>
        </w:rPr>
      </w:pPr>
      <w:r w:rsidRPr="00573C1F">
        <w:rPr>
          <w:rFonts w:ascii="Traditional Arabic"/>
          <w:spacing w:val="-4"/>
          <w:rtl/>
          <w:lang w:bidi="ar-SA"/>
        </w:rPr>
        <w:t>اما نوع دوم سخنان نیک، همان سخنانِ جایز و مباحی‌ست که انسان به‌قصد مهر و محبت به دیگران یا انس و الفت با آن‌ها، می‌گوید. هرچند چنین سخنانی، در اصل و ذات خود، پاک و نیک نیست؛ ولی هدفش پسندیده و نیکوست؛ زیرا باعث خوشحالی و شاد شدن دیگران می‌شود. و شاد کردن دیگران، مایه‌ی تقرب و نزدیکی به الله</w:t>
      </w:r>
      <w:r w:rsidRPr="00573C1F">
        <w:rPr>
          <w:rFonts w:ascii="Traditional Arabic"/>
          <w:spacing w:val="-4"/>
          <w:lang w:bidi="ar-SA"/>
        </w:rPr>
        <w:sym w:font="AGA Arabesque" w:char="F055"/>
      </w:r>
      <w:r w:rsidRPr="00573C1F">
        <w:rPr>
          <w:rFonts w:ascii="Traditional Arabic"/>
          <w:spacing w:val="-4"/>
          <w:rtl/>
          <w:lang w:bidi="ar-SA"/>
        </w:rPr>
        <w:t xml:space="preserve"> می‌باشد. بنابراین، سخن نیکو، صدقه است. سپس فرمود: «</w:t>
      </w:r>
      <w:r w:rsidRPr="00573C1F">
        <w:rPr>
          <w:spacing w:val="-4"/>
          <w:rtl/>
          <w:lang w:bidi="ar-SA"/>
        </w:rPr>
        <w:t>هر گامی که به سوی نماز برمی‌داری، صدقه است</w:t>
      </w:r>
      <w:r w:rsidRPr="00573C1F">
        <w:rPr>
          <w:rFonts w:ascii="Traditional Arabic"/>
          <w:spacing w:val="-4"/>
          <w:rtl/>
          <w:lang w:bidi="ar-SA"/>
        </w:rPr>
        <w:t>». ببینید چند قدم به سوی مسجد برمی دارید؟! هر قدمی که به سوی مسجد برمی‌دارید، یک صدقه محسوب می‌شود. وقتی وضوی کاملی بگیرید و تنها به‌قصد نماز، نه با هدف دیگری، به سوی مسجد بروید، با هر گامی که برمی‌دارید، الله متعال، یک درجه بر درجات شما می‌افزاید و یکی از گناهان شما را می‌بخشد و هر قدمی، یک صدقه به‌شمار می‌آید؛ به‌راستی که این، فضل بسیار بزرگی‌ست.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پس، در خانه‌ات وضوی کاملی بگیر و تنها به‌قصد نماز، به مسجد برو؛ تو را مژده باد که بدین‌سان به سه فایده‌ی بزرگ دست می‌یابی:</w:t>
      </w:r>
    </w:p>
    <w:p w:rsidR="00047C75" w:rsidRPr="00FB2EE3" w:rsidRDefault="00047C75" w:rsidP="00181434">
      <w:pPr>
        <w:autoSpaceDE w:val="0"/>
        <w:autoSpaceDN w:val="0"/>
        <w:adjustRightInd w:val="0"/>
        <w:rPr>
          <w:rFonts w:ascii="Traditional Arabic"/>
          <w:spacing w:val="0"/>
          <w:rtl/>
          <w:lang w:bidi="ar-SA"/>
        </w:rPr>
      </w:pPr>
      <w:r w:rsidRPr="00FB2EE3">
        <w:rPr>
          <w:rFonts w:ascii="Traditional Arabic"/>
          <w:spacing w:val="0"/>
          <w:rtl/>
          <w:lang w:bidi="ar-SA"/>
        </w:rPr>
        <w:t>اول: صدقه؛ دوم: رفع درجات؛ و سوم: آمرزش گناهان. همه</w:t>
      </w:r>
      <w:r w:rsidR="00181434">
        <w:rPr>
          <w:rFonts w:ascii="Traditional Arabic" w:hint="cs"/>
          <w:spacing w:val="0"/>
          <w:rtl/>
          <w:lang w:bidi="ar-SA"/>
        </w:rPr>
        <w:t>‌</w:t>
      </w:r>
      <w:r w:rsidRPr="00FB2EE3">
        <w:rPr>
          <w:rFonts w:ascii="Traditional Arabic"/>
          <w:spacing w:val="0"/>
          <w:rtl/>
          <w:lang w:bidi="ar-SA"/>
        </w:rPr>
        <w:t>ی این‌ها، فضل و لطف الاهی‌ست.</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254- وعن أُمِّ كُلْثُومٍ بنتِ عُقْبَةَ بن أَبي مُعَيْطٍ</w:t>
      </w:r>
      <w:r w:rsidRPr="00FB2EE3">
        <w:rPr>
          <w:rFonts w:ascii="Traditional Arabic" w:hAnsi="Traditional Arabic" w:cs="(M. Aiyada Ayoub ALKobaisi)"/>
          <w:spacing w:val="0"/>
          <w:sz w:val="32"/>
          <w:szCs w:val="32"/>
          <w:rtl/>
          <w:lang w:bidi="ar-SA"/>
        </w:rPr>
        <w:t>&amp;</w:t>
      </w:r>
      <w:r w:rsidRPr="00FB2EE3">
        <w:rPr>
          <w:rStyle w:val="Char5"/>
          <w:spacing w:val="0"/>
          <w:rtl/>
          <w:lang w:bidi="ar-SA"/>
        </w:rPr>
        <w:t xml:space="preserve"> قالت: سمِعْتُ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يَقُول: «لَيْسَ الْكَذَّابُ الَّذِي يُصْلحُ بَيْنَ النَّاسِ فَيَنْمي خَيْرًا، أَوْ يَقُولُ خَيْرًا».</w:t>
      </w:r>
      <w:r w:rsidRPr="00FB2EE3">
        <w:rPr>
          <w:rFonts w:ascii="Traditional Arabic" w:hAnsi="Traditional Arabic" w:cs="Traditional Arabic"/>
          <w:spacing w:val="0"/>
          <w:sz w:val="32"/>
          <w:szCs w:val="32"/>
          <w:rtl/>
          <w:lang w:bidi="ar-SA"/>
        </w:rPr>
        <w:t xml:space="preserve"> </w:t>
      </w:r>
      <w:r w:rsidRPr="00FB2EE3">
        <w:rPr>
          <w:rFonts w:ascii="Traditional Arabic" w:hAns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4"/>
      </w:r>
      <w:r w:rsidR="00FB2EE3" w:rsidRPr="00FB2EE3">
        <w:rPr>
          <w:rStyle w:val="FootnoteReference"/>
          <w:rFonts w:cs="B Lotus"/>
          <w:spacing w:val="0"/>
          <w:szCs w:val="28"/>
          <w:rtl/>
          <w:lang w:bidi="ar-SA"/>
        </w:rPr>
        <w:t>)</w:t>
      </w:r>
    </w:p>
    <w:p w:rsidR="00047C75" w:rsidRPr="00FB2EE3" w:rsidRDefault="00047C75" w:rsidP="00C0711C">
      <w:pPr>
        <w:pStyle w:val="a4"/>
        <w:spacing w:before="0"/>
        <w:rPr>
          <w:rtl/>
          <w:lang w:bidi="ar-SA"/>
        </w:rPr>
      </w:pPr>
      <w:r w:rsidRPr="00FB2EE3">
        <w:rPr>
          <w:rtl/>
          <w:lang w:bidi="ar-SA"/>
        </w:rPr>
        <w:t>وفي رواية مسلمٍ زيادة، قالت: وَلَمْ أَسْمَعْهُ يُرَخِّصُ في شَيْءٍ مِمَّا يَقُولُهُ النَّاسُ إِلاَّ في ثَلاثٍ، تَعْنِي: الحَرْب، وَالإِصْلاَحَ بَيْنَ النَّاس، وَحَدِيثَ الرَّجُلِ امْرَأَتَه، وَحَديثَ المَرْأَةِ زَوْجَه.</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ام‌کلثوم، دختر عقبه بن ابی‌مُعَیط</w:t>
      </w:r>
      <w:r w:rsidRPr="00FB2EE3">
        <w:rPr>
          <w:rFonts w:ascii="Traditional Arabic" w:cs="(M. Aiyada Ayoub ALKobaisi)"/>
          <w:spacing w:val="0"/>
          <w:rtl/>
          <w:lang w:bidi="ar-SA"/>
        </w:rPr>
        <w:t>&amp;</w:t>
      </w:r>
      <w:r w:rsidRPr="00FB2EE3">
        <w:rPr>
          <w:rFonts w:ascii="Traditional Arabic"/>
          <w:spacing w:val="0"/>
          <w:rtl/>
          <w:lang w:bidi="ar-SA"/>
        </w:rPr>
        <w:t xml:space="preserve"> می‌گوید: از رسول‌الله</w:t>
      </w:r>
      <w:r w:rsidRPr="00FB2EE3">
        <w:rPr>
          <w:rFonts w:ascii="Traditional Arabic"/>
          <w:spacing w:val="0"/>
          <w:lang w:bidi="ar-SA"/>
        </w:rPr>
        <w:sym w:font="AGA Arabesque" w:char="F072"/>
      </w:r>
      <w:r w:rsidRPr="00FB2EE3">
        <w:rPr>
          <w:rFonts w:ascii="Traditional Arabic"/>
          <w:spacing w:val="0"/>
          <w:rtl/>
          <w:lang w:bidi="ar-SA"/>
        </w:rPr>
        <w:t xml:space="preserve"> شنیدم که فرمود: «کسی که برای ایجاد صلح و آشتی در میان مردم، سخن مصلحت‌آمیزی را به آن‌ها می‌رساند یا سخن خوبی بر زبان می‌راند، دروغ‌گو شمرده نمی‌شود».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روایت مسلم، افزون بر این آمده است که ام‌کلثوم می‌گوید: از پیامبر</w:t>
      </w:r>
      <w:r w:rsidRPr="00FB2EE3">
        <w:rPr>
          <w:rFonts w:ascii="Traditional Arabic"/>
          <w:spacing w:val="0"/>
          <w:lang w:bidi="ar-SA"/>
        </w:rPr>
        <w:sym w:font="AGA Arabesque" w:char="F072"/>
      </w:r>
      <w:r w:rsidRPr="00FB2EE3">
        <w:rPr>
          <w:rFonts w:ascii="Traditional Arabic"/>
          <w:spacing w:val="0"/>
          <w:rtl/>
          <w:lang w:bidi="ar-SA"/>
        </w:rPr>
        <w:t xml:space="preserve"> نشنیدم که در آن‌چه که مردم می‌گویند، (یعنی در توریه کردن) جز در سه مورد رخصت داده باشد: در جنگ، هنگام برقراری صلح و آشتی در میان مردم، در صحبت مرد با زنش یا صحبت زن با شوهرش».</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ascii="Traditional Arabic" w:cs="CTraditional Arabic"/>
          <w:spacing w:val="0"/>
          <w:rtl/>
          <w:lang w:bidi="ar-SA"/>
        </w:rPr>
        <w:t>/</w:t>
      </w:r>
      <w:r w:rsidRPr="00FB2EE3">
        <w:rPr>
          <w:rFonts w:ascii="Traditional Arabic"/>
          <w:spacing w:val="0"/>
          <w:rtl/>
          <w:lang w:bidi="ar-SA"/>
        </w:rPr>
        <w:t>، حدیثی از ام‌کلثوم، دخت عقبه بن ابی‌مُعَیط</w:t>
      </w:r>
      <w:r w:rsidRPr="00FB2EE3">
        <w:rPr>
          <w:rFonts w:cs="(M. Aiyada Ayoub ALKobaisi)"/>
          <w:spacing w:val="0"/>
          <w:rtl/>
          <w:lang w:bidi="ar-SA"/>
        </w:rPr>
        <w:t>&amp;</w:t>
      </w:r>
      <w:r w:rsidRPr="00FB2EE3">
        <w:rPr>
          <w:rFonts w:ascii="Traditional Arabic"/>
          <w:spacing w:val="0"/>
          <w:rtl/>
          <w:lang w:bidi="ar-SA"/>
        </w:rPr>
        <w:t xml:space="preserve"> نقل کرده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«کسی که برای ایجاد صلح و آشتی در میان مردم، سخن مصلحت‌آمیزی را به آن‌ها می‌رساند یا سخن خوبی بر زبان می‌راند، دروغگو نیست». یعنی اگر انسان، به‌قصد اصلاح و ایجاد صلح و آشتی در میان مردم، به هر یک از طرفین دعوا بگوید: «فلانی، از تو تعریف می‌کرد و دعاگوی تو بود»، و یا چنین عبارت‌هایی بگوید تا اعتماد آن‌ها را نسبت به یکدیگر جلب نماید، ایرادی ندارد.</w:t>
      </w:r>
    </w:p>
    <w:p w:rsidR="00047C75" w:rsidRPr="00FB2EE3" w:rsidRDefault="00047C75" w:rsidP="00C0711C">
      <w:pPr>
        <w:rPr>
          <w:spacing w:val="0"/>
          <w:rtl/>
          <w:lang w:bidi="ar-SA"/>
        </w:rPr>
      </w:pPr>
      <w:r w:rsidRPr="00FB2EE3">
        <w:rPr>
          <w:rFonts w:ascii="Traditional Arabic"/>
          <w:spacing w:val="0"/>
          <w:rtl/>
          <w:lang w:bidi="ar-SA"/>
        </w:rPr>
        <w:t>البته علما اختلاف نظر دارند که آیا منظور، این</w:t>
      </w:r>
      <w:r w:rsidRPr="00FB2EE3">
        <w:rPr>
          <w:rFonts w:ascii="Traditional Arabic"/>
          <w:spacing w:val="0"/>
          <w:cs/>
          <w:lang w:bidi="ar-SA"/>
        </w:rPr>
        <w:t>‎</w:t>
      </w:r>
      <w:r w:rsidRPr="00FB2EE3">
        <w:rPr>
          <w:rFonts w:ascii="Traditional Arabic"/>
          <w:spacing w:val="0"/>
          <w:rtl/>
          <w:lang w:bidi="ar-SA"/>
        </w:rPr>
        <w:t xml:space="preserve">ست که آیا انسان می‌تواند در چنین مواردی دروغ بگوید یا منظور، توریه است؟ </w:t>
      </w:r>
      <w:r w:rsidRPr="00FB2EE3">
        <w:rPr>
          <w:spacing w:val="0"/>
          <w:rtl/>
          <w:lang w:bidi="ar-SA"/>
        </w:rPr>
        <w:t>یعنی انسان سخنی بگوید که منظور یا نیتش، چیزی غیر از مفهوم قابل برداشت از ظاهرِ سخنش، می‌باشد. به عبارت دیگر، چیزی که ابتدا به ذهن مخاطب (شنونده) می‌رسد، غیر از نیت یا منظور گوینده‌ی آن است. به عنوان مثال: بگوید: «فلانی، از تو تعریف می‌کرد» و منظورش، این باشد که از امثال تو، تعریف و ستایش می‌نمود. زیرا هرکس، از عموم مسلمانان، تعریف و تمجید می‌کند.</w:t>
      </w:r>
    </w:p>
    <w:p w:rsidR="00047C75" w:rsidRPr="00FB2EE3" w:rsidRDefault="00047C75" w:rsidP="003D1DE9">
      <w:pPr>
        <w:rPr>
          <w:spacing w:val="0"/>
          <w:rtl/>
          <w:lang w:bidi="ar-SA"/>
        </w:rPr>
      </w:pPr>
      <w:r w:rsidRPr="00FB2EE3">
        <w:rPr>
          <w:spacing w:val="0"/>
          <w:rtl/>
          <w:lang w:bidi="ar-SA"/>
        </w:rPr>
        <w:t>یا وقتی می‌گوید: «دعاگوی تو بود»، منظورش این باشد که انسان برای هر بنده‌ی نیکوکاری در نمازش دعا می‌کند؛ همان‌طور 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«إنَّکُم إِذَا قَلْتُمْ ذَلِكَ فَقَدْ سَلَّمْتُمْ عَلَى كُلِّ عَبْدٍ صَالِحٍ فِى السَّمَاءِ وَالأرْضِ»</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5"/>
      </w:r>
      <w:r w:rsidR="00FB2EE3" w:rsidRPr="00FB2EE3">
        <w:rPr>
          <w:rStyle w:val="FootnoteReference"/>
          <w:rFonts w:cs="B Lotus"/>
          <w:spacing w:val="0"/>
          <w:szCs w:val="28"/>
          <w:rtl/>
          <w:lang w:bidi="ar-SA"/>
        </w:rPr>
        <w:t>)</w:t>
      </w:r>
      <w:r w:rsidRPr="00FB2EE3">
        <w:rPr>
          <w:spacing w:val="0"/>
          <w:rtl/>
          <w:lang w:bidi="ar-SA"/>
        </w:rPr>
        <w:t xml:space="preserve"> یعنی: «وقتی شما می‌گویید: </w:t>
      </w:r>
      <w:r w:rsidRPr="00FB2EE3">
        <w:rPr>
          <w:rStyle w:val="Char1"/>
          <w:spacing w:val="0"/>
          <w:rtl/>
          <w:lang w:bidi="ar-SA"/>
        </w:rPr>
        <w:t>السلام علینا و علی عبادِ الله الصّالحینَ</w:t>
      </w:r>
      <w:r w:rsidRPr="00FB2EE3">
        <w:rPr>
          <w:spacing w:val="0"/>
          <w:rtl/>
          <w:lang w:bidi="ar-SA"/>
        </w:rPr>
        <w:t>، در حقیقت به هر بنده‌ی نیکوکاری در آ</w:t>
      </w:r>
      <w:r w:rsidR="003D1DE9" w:rsidRPr="00FB2EE3">
        <w:rPr>
          <w:rFonts w:hint="cs"/>
          <w:spacing w:val="0"/>
          <w:rtl/>
          <w:lang w:bidi="ar-SA"/>
        </w:rPr>
        <w:t>س</w:t>
      </w:r>
      <w:r w:rsidRPr="00FB2EE3">
        <w:rPr>
          <w:spacing w:val="0"/>
          <w:rtl/>
          <w:lang w:bidi="ar-SA"/>
        </w:rPr>
        <w:t>مان و زمین، سلام و درود می‌فرستید». به عبارت دیگر، این دعا، شامل همه‌ی بندگان نیک الله در آسمان‌ها و زمین می‌شود.</w:t>
      </w:r>
    </w:p>
    <w:p w:rsidR="00047C75" w:rsidRPr="00FB2EE3" w:rsidRDefault="00047C75" w:rsidP="00181434">
      <w:pPr>
        <w:rPr>
          <w:spacing w:val="0"/>
          <w:rtl/>
          <w:lang w:bidi="ar-SA"/>
        </w:rPr>
      </w:pPr>
      <w:r w:rsidRPr="00FB2EE3">
        <w:rPr>
          <w:spacing w:val="0"/>
          <w:rtl/>
          <w:lang w:bidi="ar-SA"/>
        </w:rPr>
        <w:t>برخی از علما گفته‌اند: توریه، خود نوعی دروغ است؛ زیرا بر خلاف واقعیت می‌باشد. هرچند گوینده‌اش، مفهوم درستِ آن را در نظر بگیرد. دلیل این دسته از علما، این</w:t>
      </w:r>
      <w:r w:rsidRPr="00FB2EE3">
        <w:rPr>
          <w:spacing w:val="0"/>
          <w:cs/>
          <w:lang w:bidi="ar-SA"/>
        </w:rPr>
        <w:t>‎</w:t>
      </w:r>
      <w:r w:rsidRPr="00FB2EE3">
        <w:rPr>
          <w:spacing w:val="0"/>
          <w:rtl/>
          <w:lang w:bidi="ar-SA"/>
        </w:rPr>
        <w:t>ست 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 xml:space="preserve">«لَمْ يَكْذِبْ إِبْرَاهِيمُ </w:t>
      </w:r>
      <w:r w:rsidRPr="00FB2EE3">
        <w:rPr>
          <w:rStyle w:val="Char1"/>
          <w:spacing w:val="0"/>
          <w:lang w:bidi="ar-SA"/>
        </w:rPr>
        <w:sym w:font="AGA Arabesque" w:char="F075"/>
      </w:r>
      <w:r w:rsidRPr="00FB2EE3">
        <w:rPr>
          <w:rStyle w:val="Char1"/>
          <w:spacing w:val="0"/>
          <w:rtl/>
          <w:lang w:bidi="ar-SA"/>
        </w:rPr>
        <w:t xml:space="preserve"> إِلاّ ثَلاثَ كَذَبَاتٍ: ثِنْتَيْنِ مِنْهُنَّ فِي ذَاتِ اللَّهِ</w:t>
      </w:r>
      <w:r w:rsidRPr="00FB2EE3">
        <w:rPr>
          <w:rStyle w:val="Char1"/>
          <w:spacing w:val="0"/>
          <w:lang w:bidi="ar-SA"/>
        </w:rPr>
        <w:sym w:font="AGA Arabesque" w:char="F055"/>
      </w:r>
      <w:r w:rsidRPr="00FB2EE3">
        <w:rPr>
          <w:rStyle w:val="Char1"/>
          <w:spacing w:val="0"/>
          <w:rtl/>
          <w:lang w:bidi="ar-SA"/>
        </w:rPr>
        <w:t xml:space="preserve">: قَوْلُهُ </w:t>
      </w:r>
      <w:r w:rsidR="00331875" w:rsidRPr="00FB2EE3">
        <w:rPr>
          <w:rFonts w:ascii="KFGQPC Uthman Taha Naskh" w:cs="KFGQPC Uthman Taha Naskh" w:hint="cs"/>
          <w:spacing w:val="0"/>
          <w:rtl/>
          <w:lang w:bidi="ar-SA"/>
        </w:rPr>
        <w:t>﴿</w:t>
      </w:r>
      <w:r w:rsidR="00331875" w:rsidRPr="00FB2EE3">
        <w:rPr>
          <w:rStyle w:val="Char2"/>
          <w:rFonts w:hint="eastAsia"/>
          <w:spacing w:val="0"/>
          <w:rtl/>
        </w:rPr>
        <w:t>فَقَالَ</w:t>
      </w:r>
      <w:r w:rsidR="00331875" w:rsidRPr="00FB2EE3">
        <w:rPr>
          <w:rStyle w:val="Char2"/>
          <w:spacing w:val="0"/>
          <w:rtl/>
        </w:rPr>
        <w:t xml:space="preserve"> </w:t>
      </w:r>
      <w:r w:rsidR="00331875" w:rsidRPr="00FB2EE3">
        <w:rPr>
          <w:rStyle w:val="Char2"/>
          <w:rFonts w:hint="eastAsia"/>
          <w:spacing w:val="0"/>
          <w:rtl/>
        </w:rPr>
        <w:t>إِنِّي</w:t>
      </w:r>
      <w:r w:rsidR="00331875" w:rsidRPr="00FB2EE3">
        <w:rPr>
          <w:rStyle w:val="Char2"/>
          <w:spacing w:val="0"/>
          <w:rtl/>
        </w:rPr>
        <w:t xml:space="preserve"> </w:t>
      </w:r>
      <w:r w:rsidR="00331875" w:rsidRPr="00FB2EE3">
        <w:rPr>
          <w:rStyle w:val="Char2"/>
          <w:rFonts w:hint="eastAsia"/>
          <w:spacing w:val="0"/>
          <w:rtl/>
        </w:rPr>
        <w:t>سَقِيم</w:t>
      </w:r>
      <w:r w:rsidR="00331875" w:rsidRPr="00FB2EE3">
        <w:rPr>
          <w:rStyle w:val="Char2"/>
          <w:rFonts w:hint="cs"/>
          <w:spacing w:val="0"/>
          <w:rtl/>
        </w:rPr>
        <w:t>ٞ</w:t>
      </w:r>
      <w:r w:rsidR="00331875" w:rsidRPr="00FB2EE3">
        <w:rPr>
          <w:rFonts w:ascii="KFGQPC Uthman Taha Naskh" w:cs="KFGQPC Uthman Taha Naskh" w:hint="cs"/>
          <w:spacing w:val="0"/>
          <w:rtl/>
          <w:lang w:bidi="ar-SA"/>
        </w:rPr>
        <w:t>﴾</w:t>
      </w:r>
      <w:r w:rsidR="00331875" w:rsidRPr="00FB2EE3">
        <w:rPr>
          <w:rFonts w:ascii="KFGQPC Uthman Taha Naskh" w:cs="KFGQPC Uthman Taha Naskh"/>
          <w:spacing w:val="0"/>
          <w:rtl/>
          <w:lang w:bidi="ar-SA"/>
        </w:rPr>
        <w:t xml:space="preserve"> </w:t>
      </w:r>
      <w:r w:rsidR="00331875" w:rsidRPr="00FB2EE3">
        <w:rPr>
          <w:rStyle w:val="Char1"/>
          <w:spacing w:val="0"/>
          <w:rtl/>
          <w:lang w:bidi="ar-SA"/>
        </w:rPr>
        <w:t>وَقَوْلُهُ</w:t>
      </w:r>
      <w:r w:rsidR="00331875" w:rsidRPr="00FB2EE3">
        <w:rPr>
          <w:rStyle w:val="Char1"/>
          <w:rFonts w:hint="cs"/>
          <w:spacing w:val="0"/>
          <w:rtl/>
          <w:lang w:bidi="ar-SA"/>
        </w:rPr>
        <w:t xml:space="preserve"> </w:t>
      </w:r>
      <w:r w:rsidR="00331875" w:rsidRPr="00FB2EE3">
        <w:rPr>
          <w:rFonts w:ascii="KFGQPC Uthman Taha Naskh" w:cs="KFGQPC Uthman Taha Naskh" w:hint="cs"/>
          <w:spacing w:val="0"/>
          <w:rtl/>
          <w:lang w:bidi="ar-SA"/>
        </w:rPr>
        <w:t>﴿</w:t>
      </w:r>
      <w:r w:rsidR="00331875" w:rsidRPr="00FB2EE3">
        <w:rPr>
          <w:rStyle w:val="Char2"/>
          <w:rFonts w:hint="eastAsia"/>
          <w:spacing w:val="0"/>
          <w:rtl/>
        </w:rPr>
        <w:t>بَل</w:t>
      </w:r>
      <w:r w:rsidR="00331875" w:rsidRPr="00FB2EE3">
        <w:rPr>
          <w:rStyle w:val="Char2"/>
          <w:rFonts w:hint="cs"/>
          <w:spacing w:val="0"/>
          <w:rtl/>
        </w:rPr>
        <w:t>ۡ</w:t>
      </w:r>
      <w:r w:rsidR="00331875" w:rsidRPr="00FB2EE3">
        <w:rPr>
          <w:rStyle w:val="Char2"/>
          <w:spacing w:val="0"/>
          <w:rtl/>
        </w:rPr>
        <w:t xml:space="preserve"> </w:t>
      </w:r>
      <w:r w:rsidR="00331875" w:rsidRPr="00FB2EE3">
        <w:rPr>
          <w:rStyle w:val="Char2"/>
          <w:rFonts w:hint="eastAsia"/>
          <w:spacing w:val="0"/>
          <w:rtl/>
        </w:rPr>
        <w:t>فَعَلَهُ</w:t>
      </w:r>
      <w:r w:rsidR="00331875" w:rsidRPr="00FB2EE3">
        <w:rPr>
          <w:rStyle w:val="Char2"/>
          <w:rFonts w:hint="cs"/>
          <w:spacing w:val="0"/>
          <w:rtl/>
        </w:rPr>
        <w:t>ۥ</w:t>
      </w:r>
      <w:r w:rsidR="00331875" w:rsidRPr="00FB2EE3">
        <w:rPr>
          <w:rStyle w:val="Char2"/>
          <w:spacing w:val="0"/>
          <w:rtl/>
        </w:rPr>
        <w:t xml:space="preserve"> </w:t>
      </w:r>
      <w:r w:rsidR="00331875" w:rsidRPr="00FB2EE3">
        <w:rPr>
          <w:rStyle w:val="Char2"/>
          <w:rFonts w:hint="eastAsia"/>
          <w:spacing w:val="0"/>
          <w:rtl/>
        </w:rPr>
        <w:t>كَبِيرُهُم</w:t>
      </w:r>
      <w:r w:rsidR="00331875" w:rsidRPr="00FB2EE3">
        <w:rPr>
          <w:rStyle w:val="Char2"/>
          <w:rFonts w:hint="cs"/>
          <w:spacing w:val="0"/>
          <w:rtl/>
        </w:rPr>
        <w:t>ۡ</w:t>
      </w:r>
      <w:r w:rsidR="00331875" w:rsidRPr="00FB2EE3">
        <w:rPr>
          <w:rStyle w:val="Char2"/>
          <w:spacing w:val="0"/>
          <w:rtl/>
        </w:rPr>
        <w:t xml:space="preserve"> </w:t>
      </w:r>
      <w:r w:rsidR="00331875" w:rsidRPr="00FB2EE3">
        <w:rPr>
          <w:rStyle w:val="Char2"/>
          <w:rFonts w:hint="eastAsia"/>
          <w:spacing w:val="0"/>
          <w:rtl/>
        </w:rPr>
        <w:t>هَ</w:t>
      </w:r>
      <w:r w:rsidR="00331875" w:rsidRPr="00FB2EE3">
        <w:rPr>
          <w:rStyle w:val="Char2"/>
          <w:rFonts w:hint="cs"/>
          <w:spacing w:val="0"/>
          <w:rtl/>
        </w:rPr>
        <w:t>ٰ</w:t>
      </w:r>
      <w:r w:rsidR="00331875" w:rsidRPr="00FB2EE3">
        <w:rPr>
          <w:rStyle w:val="Char2"/>
          <w:rFonts w:hint="eastAsia"/>
          <w:spacing w:val="0"/>
          <w:rtl/>
        </w:rPr>
        <w:t>ذَا</w:t>
      </w:r>
      <w:r w:rsidR="00331875" w:rsidRPr="00FB2EE3">
        <w:rPr>
          <w:rFonts w:ascii="KFGQPC Uthman Taha Naskh" w:cs="KFGQPC Uthman Taha Naskh" w:hint="cs"/>
          <w:spacing w:val="0"/>
          <w:rtl/>
          <w:lang w:bidi="ar-SA"/>
        </w:rPr>
        <w:t>﴾</w:t>
      </w:r>
      <w:r w:rsidR="00331875" w:rsidRPr="00FB2EE3">
        <w:rPr>
          <w:rFonts w:ascii="KFGQPC Uthman Taha Naskh" w:cs="KFGQPC Uthman Taha Naskh"/>
          <w:spacing w:val="0"/>
          <w:rtl/>
          <w:lang w:bidi="ar-SA"/>
        </w:rPr>
        <w:t xml:space="preserve"> </w:t>
      </w:r>
      <w:r w:rsidRPr="00FB2EE3">
        <w:rPr>
          <w:rStyle w:val="Char1"/>
          <w:spacing w:val="0"/>
          <w:rtl/>
          <w:lang w:bidi="ar-SA"/>
        </w:rPr>
        <w:t>وواحدة فی شأن َسَارَة...»</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6"/>
      </w:r>
      <w:r w:rsidR="00FB2EE3" w:rsidRPr="00FB2EE3">
        <w:rPr>
          <w:rStyle w:val="FootnoteReference"/>
          <w:rFonts w:cs="B Lotus"/>
          <w:spacing w:val="0"/>
          <w:szCs w:val="28"/>
          <w:rtl/>
          <w:lang w:bidi="ar-SA"/>
        </w:rPr>
        <w:t>)</w:t>
      </w:r>
      <w:r w:rsidRPr="00FB2EE3">
        <w:rPr>
          <w:rFonts w:cs="Zar"/>
          <w:spacing w:val="0"/>
          <w:sz w:val="32"/>
          <w:szCs w:val="26"/>
          <w:rtl/>
          <w:lang w:bidi="ar-SA"/>
        </w:rPr>
        <w:t xml:space="preserve"> </w:t>
      </w:r>
      <w:r w:rsidRPr="00FB2EE3">
        <w:rPr>
          <w:spacing w:val="0"/>
          <w:sz w:val="32"/>
          <w:szCs w:val="26"/>
          <w:rtl/>
          <w:lang w:bidi="ar-SA"/>
        </w:rPr>
        <w:t xml:space="preserve">یعنی: </w:t>
      </w:r>
      <w:r w:rsidRPr="00FB2EE3">
        <w:rPr>
          <w:spacing w:val="0"/>
          <w:rtl/>
          <w:lang w:bidi="ar-SA"/>
        </w:rPr>
        <w:t>«ابراهيم</w:t>
      </w:r>
      <w:r w:rsidRPr="00FB2EE3">
        <w:rPr>
          <w:spacing w:val="0"/>
          <w:lang w:bidi="ar-SA"/>
        </w:rPr>
        <w:sym w:font="AGA Arabesque" w:char="F075"/>
      </w:r>
      <w:r w:rsidRPr="00FB2EE3">
        <w:rPr>
          <w:spacing w:val="0"/>
          <w:rtl/>
          <w:lang w:bidi="ar-SA"/>
        </w:rPr>
        <w:t xml:space="preserve"> فقط سه بار، دروغ گفت؛ دو بار به‌خاطر خدا. آن‌جا كه فرمود: </w:t>
      </w:r>
      <w:r w:rsidR="00331875" w:rsidRPr="00FB2EE3">
        <w:rPr>
          <w:rFonts w:ascii="KFGQPC Uthman Taha Naskh" w:cs="KFGQPC Uthman Taha Naskh" w:hint="cs"/>
          <w:spacing w:val="0"/>
          <w:rtl/>
          <w:lang w:bidi="ar-SA"/>
        </w:rPr>
        <w:t>﴿</w:t>
      </w:r>
      <w:r w:rsidR="00331875" w:rsidRPr="00FB2EE3">
        <w:rPr>
          <w:rStyle w:val="Char2"/>
          <w:rFonts w:hint="eastAsia"/>
          <w:spacing w:val="0"/>
          <w:rtl/>
        </w:rPr>
        <w:t>إِنِّي</w:t>
      </w:r>
      <w:r w:rsidR="00331875" w:rsidRPr="00FB2EE3">
        <w:rPr>
          <w:rStyle w:val="Char2"/>
          <w:spacing w:val="0"/>
          <w:rtl/>
        </w:rPr>
        <w:t xml:space="preserve"> </w:t>
      </w:r>
      <w:r w:rsidR="00331875" w:rsidRPr="00FB2EE3">
        <w:rPr>
          <w:rStyle w:val="Char2"/>
          <w:rFonts w:hint="eastAsia"/>
          <w:spacing w:val="0"/>
          <w:rtl/>
        </w:rPr>
        <w:t>سَقِيم</w:t>
      </w:r>
      <w:r w:rsidR="00331875" w:rsidRPr="00FB2EE3">
        <w:rPr>
          <w:rStyle w:val="Char2"/>
          <w:rFonts w:hint="cs"/>
          <w:spacing w:val="0"/>
          <w:rtl/>
        </w:rPr>
        <w:t>ٞ</w:t>
      </w:r>
      <w:r w:rsidR="00331875" w:rsidRPr="00FB2EE3">
        <w:rPr>
          <w:rFonts w:ascii="KFGQPC Uthman Taha Naskh" w:cs="KFGQPC Uthman Taha Naskh" w:hint="cs"/>
          <w:spacing w:val="0"/>
          <w:rtl/>
          <w:lang w:bidi="ar-SA"/>
        </w:rPr>
        <w:t>﴾</w:t>
      </w:r>
      <w:r w:rsidR="00331875" w:rsidRPr="00FB2EE3">
        <w:rPr>
          <w:rFonts w:ascii="KFGQPC Uthman Taha Naskh" w:cs="KFGQPC Uthman Taha Naskh"/>
          <w:spacing w:val="0"/>
          <w:rtl/>
          <w:lang w:bidi="ar-SA"/>
        </w:rPr>
        <w:t xml:space="preserve"> </w:t>
      </w:r>
      <w:r w:rsidRPr="00FB2EE3">
        <w:rPr>
          <w:spacing w:val="0"/>
          <w:rtl/>
          <w:lang w:bidi="ar-SA"/>
        </w:rPr>
        <w:t xml:space="preserve">يعني: من بیمارم. و ديگری آ‌‌‌ن‌جا كه گفت: </w:t>
      </w:r>
      <w:r w:rsidR="00331875" w:rsidRPr="00FB2EE3">
        <w:rPr>
          <w:rFonts w:ascii="KFGQPC Uthman Taha Naskh" w:cs="KFGQPC Uthman Taha Naskh" w:hint="cs"/>
          <w:spacing w:val="0"/>
          <w:rtl/>
          <w:lang w:bidi="ar-SA"/>
        </w:rPr>
        <w:t>﴿</w:t>
      </w:r>
      <w:r w:rsidR="00331875" w:rsidRPr="00FB2EE3">
        <w:rPr>
          <w:rStyle w:val="Char2"/>
          <w:rFonts w:hint="eastAsia"/>
          <w:spacing w:val="0"/>
          <w:rtl/>
        </w:rPr>
        <w:t>بَل</w:t>
      </w:r>
      <w:r w:rsidR="00331875" w:rsidRPr="00FB2EE3">
        <w:rPr>
          <w:rStyle w:val="Char2"/>
          <w:rFonts w:hint="cs"/>
          <w:spacing w:val="0"/>
          <w:rtl/>
        </w:rPr>
        <w:t>ۡ</w:t>
      </w:r>
      <w:r w:rsidR="00331875" w:rsidRPr="00FB2EE3">
        <w:rPr>
          <w:rStyle w:val="Char2"/>
          <w:spacing w:val="0"/>
          <w:rtl/>
        </w:rPr>
        <w:t xml:space="preserve"> </w:t>
      </w:r>
      <w:r w:rsidR="00331875" w:rsidRPr="00FB2EE3">
        <w:rPr>
          <w:rStyle w:val="Char2"/>
          <w:rFonts w:hint="eastAsia"/>
          <w:spacing w:val="0"/>
          <w:rtl/>
        </w:rPr>
        <w:t>فَعَلَهُ</w:t>
      </w:r>
      <w:r w:rsidR="00331875" w:rsidRPr="00FB2EE3">
        <w:rPr>
          <w:rStyle w:val="Char2"/>
          <w:rFonts w:hint="cs"/>
          <w:spacing w:val="0"/>
          <w:rtl/>
        </w:rPr>
        <w:t>ۥ</w:t>
      </w:r>
      <w:r w:rsidR="00331875" w:rsidRPr="00FB2EE3">
        <w:rPr>
          <w:rStyle w:val="Char2"/>
          <w:spacing w:val="0"/>
          <w:rtl/>
        </w:rPr>
        <w:t xml:space="preserve"> </w:t>
      </w:r>
      <w:r w:rsidR="00331875" w:rsidRPr="00FB2EE3">
        <w:rPr>
          <w:rStyle w:val="Char2"/>
          <w:rFonts w:hint="eastAsia"/>
          <w:spacing w:val="0"/>
          <w:rtl/>
        </w:rPr>
        <w:t>كَبِيرُهُم</w:t>
      </w:r>
      <w:r w:rsidR="00331875" w:rsidRPr="00FB2EE3">
        <w:rPr>
          <w:rStyle w:val="Char2"/>
          <w:rFonts w:hint="cs"/>
          <w:spacing w:val="0"/>
          <w:rtl/>
        </w:rPr>
        <w:t>ۡ</w:t>
      </w:r>
      <w:r w:rsidR="00331875" w:rsidRPr="00FB2EE3">
        <w:rPr>
          <w:rStyle w:val="Char2"/>
          <w:spacing w:val="0"/>
          <w:rtl/>
        </w:rPr>
        <w:t xml:space="preserve"> </w:t>
      </w:r>
      <w:r w:rsidR="00331875" w:rsidRPr="00FB2EE3">
        <w:rPr>
          <w:rStyle w:val="Char2"/>
          <w:rFonts w:hint="eastAsia"/>
          <w:spacing w:val="0"/>
          <w:rtl/>
        </w:rPr>
        <w:t>هَ</w:t>
      </w:r>
      <w:r w:rsidR="00331875" w:rsidRPr="00FB2EE3">
        <w:rPr>
          <w:rStyle w:val="Char2"/>
          <w:rFonts w:hint="cs"/>
          <w:spacing w:val="0"/>
          <w:rtl/>
        </w:rPr>
        <w:t>ٰ</w:t>
      </w:r>
      <w:r w:rsidR="00331875" w:rsidRPr="00FB2EE3">
        <w:rPr>
          <w:rStyle w:val="Char2"/>
          <w:rFonts w:hint="eastAsia"/>
          <w:spacing w:val="0"/>
          <w:rtl/>
        </w:rPr>
        <w:t>ذَا</w:t>
      </w:r>
      <w:r w:rsidR="00331875" w:rsidRPr="00FB2EE3">
        <w:rPr>
          <w:rFonts w:ascii="KFGQPC Uthman Taha Naskh" w:cs="KFGQPC Uthman Taha Naskh" w:hint="cs"/>
          <w:spacing w:val="0"/>
          <w:rtl/>
          <w:lang w:bidi="ar-SA"/>
        </w:rPr>
        <w:t>﴾</w:t>
      </w:r>
      <w:r w:rsidR="00331875" w:rsidRPr="00FB2EE3">
        <w:rPr>
          <w:rFonts w:ascii="KFGQPC Uthman Taha Naskh" w:cs="KFGQPC Uthman Taha Naskh"/>
          <w:spacing w:val="0"/>
          <w:rtl/>
          <w:lang w:bidi="ar-SA"/>
        </w:rPr>
        <w:t xml:space="preserve"> </w:t>
      </w:r>
      <w:r w:rsidRPr="00FB2EE3">
        <w:rPr>
          <w:spacing w:val="0"/>
          <w:rtl/>
          <w:lang w:bidi="ar-SA"/>
        </w:rPr>
        <w:t>يعني</w:t>
      </w:r>
      <w:r w:rsidR="00181434">
        <w:rPr>
          <w:rFonts w:hint="cs"/>
          <w:spacing w:val="0"/>
          <w:rtl/>
          <w:lang w:bidi="ar-SA"/>
        </w:rPr>
        <w:t>:</w:t>
      </w:r>
      <w:r w:rsidRPr="00FB2EE3">
        <w:rPr>
          <w:spacing w:val="0"/>
          <w:rtl/>
          <w:lang w:bidi="ar-SA"/>
        </w:rPr>
        <w:t xml:space="preserve"> بت بزرگ، اين كار را كرده است. و سومین دروغش به‌خاطر (نجات) ساره از پادشاه ستم‌گر بود». البته ابراهیم</w:t>
      </w:r>
      <w:r w:rsidRPr="00FB2EE3">
        <w:rPr>
          <w:spacing w:val="0"/>
          <w:lang w:bidi="ar-SA"/>
        </w:rPr>
        <w:sym w:font="AGA Arabesque" w:char="F075"/>
      </w:r>
      <w:r w:rsidRPr="00FB2EE3">
        <w:rPr>
          <w:spacing w:val="0"/>
          <w:rtl/>
          <w:lang w:bidi="ar-SA"/>
        </w:rPr>
        <w:t xml:space="preserve"> دروغ نگفت؛ بلکه توریه کرد. البته کسی که می‌خواهد در میان مردم، صلح و آشتی برقرار کند، باید از دروغ گفتن بپرهیزد و اگر چاره‌ای نداشت، تأویل نماید تا توریه کرده باشد. زیرا کسی که توریه می‌کند، گناهی بر او نیست و توریه، در صورتی که از روی مصلحت باشد، جایز است.</w:t>
      </w:r>
    </w:p>
    <w:p w:rsidR="00047C75" w:rsidRPr="00FB2EE3" w:rsidRDefault="00047C75" w:rsidP="00C0711C">
      <w:pPr>
        <w:rPr>
          <w:spacing w:val="0"/>
          <w:rtl/>
          <w:lang w:bidi="ar-SA"/>
        </w:rPr>
      </w:pPr>
      <w:r w:rsidRPr="00FB2EE3">
        <w:rPr>
          <w:spacing w:val="0"/>
          <w:rtl/>
          <w:lang w:bidi="ar-SA"/>
        </w:rPr>
        <w:t>اما در روایتی افزون بر ایجاد صلح و آشتی در میان مردم، به جنگ نیز تصریح شده است. یعنی دروغ گفتن در جنگ، در برابر دشمن، جایز می‌باشد و در حقیقت، نوعی توریه است. به عنوان مثال رزمنده، می‌تواند به دشمن بگوید که نیروهای کمکی و پشتیبانی زیادی، پشتِ سرم هستند و گفتن چنین عبارت‌هایی به‌قصد ایجاد ترس و وحشت در دشمن، ایرادی ندارد.</w:t>
      </w:r>
    </w:p>
    <w:p w:rsidR="00047C75" w:rsidRPr="00FB2EE3" w:rsidRDefault="00047C75" w:rsidP="00C0711C">
      <w:pPr>
        <w:rPr>
          <w:spacing w:val="0"/>
          <w:rtl/>
          <w:lang w:bidi="ar-SA"/>
        </w:rPr>
      </w:pPr>
      <w:r w:rsidRPr="00FB2EE3">
        <w:rPr>
          <w:spacing w:val="0"/>
          <w:rtl/>
          <w:lang w:bidi="ar-SA"/>
        </w:rPr>
        <w:t>توریه در جنگ بر دو گونه است:</w:t>
      </w:r>
    </w:p>
    <w:p w:rsidR="00047C75" w:rsidRPr="00FB2EE3" w:rsidRDefault="00047C75" w:rsidP="00C0711C">
      <w:pPr>
        <w:rPr>
          <w:spacing w:val="0"/>
          <w:rtl/>
          <w:lang w:bidi="ar-SA"/>
        </w:rPr>
      </w:pPr>
      <w:r w:rsidRPr="00FB2EE3">
        <w:rPr>
          <w:spacing w:val="0"/>
          <w:rtl/>
          <w:lang w:bidi="ar-SA"/>
        </w:rPr>
        <w:t>توریه‌ی لفظی، و توریه‌ی عملی؛ مانندِ کاری که قعقاع بن عمرو</w:t>
      </w:r>
      <w:r w:rsidRPr="00FB2EE3">
        <w:rPr>
          <w:spacing w:val="0"/>
          <w:lang w:bidi="ar-SA"/>
        </w:rPr>
        <w:sym w:font="AGA Arabesque" w:char="F074"/>
      </w:r>
      <w:r w:rsidRPr="00FB2EE3">
        <w:rPr>
          <w:spacing w:val="0"/>
          <w:rtl/>
          <w:lang w:bidi="ar-SA"/>
        </w:rPr>
        <w:t xml:space="preserve"> در یکی از جنگ‌ها انجام داد. او، برای ترساندن دشمن، لشکرِ تحت فرمانش را رویاروی دشمن قرار می‌داد و سپس آن مکان را ترک می‌نمود و صبح روزِ بعد، دوباره با لشکرش رویاروی دشمن قرار می‌گرفت و چنین نشان می‌داد که این‌ها نیروهای پشتیبانی هستند و بدین‌سان دشمن گمان می‌کرد که نیروهای پشتیبانیِ مسلمانان، رسیده‌اند؛ از این‌رو ترس و دلهره در میان سپاهیان دشمن می‌افتاد و می‌گریختند. این، از روی مصلحت و به عنوان یک تاکتیک نظامی جایز است.</w:t>
      </w:r>
    </w:p>
    <w:p w:rsidR="00047C75" w:rsidRPr="00FB2EE3" w:rsidRDefault="00047C75" w:rsidP="00C0711C">
      <w:pPr>
        <w:rPr>
          <w:spacing w:val="0"/>
          <w:rtl/>
          <w:lang w:bidi="ar-SA"/>
        </w:rPr>
      </w:pPr>
      <w:r w:rsidRPr="00FB2EE3">
        <w:rPr>
          <w:spacing w:val="0"/>
          <w:rtl/>
          <w:lang w:bidi="ar-SA"/>
        </w:rPr>
        <w:t>و اما سومین مسأله‌ای که توریه در آن جایز می‌باشد، این</w:t>
      </w:r>
      <w:r w:rsidRPr="00FB2EE3">
        <w:rPr>
          <w:spacing w:val="0"/>
          <w:cs/>
          <w:lang w:bidi="ar-SA"/>
        </w:rPr>
        <w:t>‎</w:t>
      </w:r>
      <w:r w:rsidRPr="00FB2EE3">
        <w:rPr>
          <w:spacing w:val="0"/>
          <w:rtl/>
          <w:lang w:bidi="ar-SA"/>
        </w:rPr>
        <w:t>ست که مرد و زن در سخنانی که به یک‌دیگر می‌گویند، توریه کنند؛ به عنوان مثال: مرد به همسرش بگوید: تو را از همه بیش‌تر دوست دارم و یا سخنانی بگوید که بیان‌گر مهر و علاقه‌اش به همسرش باشد. البته نباید در این زمینه زیاده‌روی کند؛ زیرا اگر واقعیت، بر خلاف ادعاها و سخنانش باشد، زن، این را حس می‌کند و همین، نتیجه را معکوس خواهد کرد و مهر و محبتی را که در میان آن‌ها وجود دارد، از میان خواهد برد. زن نیز همین‌گونه است و می‌تواند در حد اعتدال، در سخنان محبت‌آمیزی که به شوهرش می‌گوید، توریه کند.</w:t>
      </w:r>
    </w:p>
    <w:p w:rsidR="00047C75" w:rsidRPr="00FB2EE3" w:rsidRDefault="00047C75" w:rsidP="00C0711C">
      <w:pPr>
        <w:ind w:firstLine="0"/>
        <w:jc w:val="center"/>
        <w:rPr>
          <w:spacing w:val="0"/>
          <w:rtl/>
          <w:lang w:bidi="ar-SA"/>
        </w:rPr>
      </w:pPr>
      <w:r w:rsidRPr="00FB2EE3">
        <w:rPr>
          <w:spacing w:val="0"/>
          <w:rtl/>
          <w:lang w:bidi="ar-SA"/>
        </w:rPr>
        <w:t>***</w:t>
      </w:r>
    </w:p>
    <w:p w:rsidR="00047C75" w:rsidRPr="00FB2EE3" w:rsidRDefault="00047C75" w:rsidP="00C0711C">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 xml:space="preserve">255- وعن عائشة رضي </w:t>
      </w:r>
      <w:r w:rsidR="006B06BD">
        <w:rPr>
          <w:rStyle w:val="Char5"/>
          <w:spacing w:val="0"/>
          <w:rtl/>
          <w:lang w:bidi="ar-SA"/>
        </w:rPr>
        <w:t>الله</w:t>
      </w:r>
      <w:r w:rsidRPr="00FB2EE3">
        <w:rPr>
          <w:rStyle w:val="Char5"/>
          <w:spacing w:val="0"/>
          <w:rtl/>
          <w:lang w:bidi="ar-SA"/>
        </w:rPr>
        <w:t xml:space="preserve"> عنها قالت: سمِع رسولُ</w:t>
      </w:r>
      <w:r w:rsidRPr="00FB2EE3">
        <w:rPr>
          <w:rStyle w:val="Char5"/>
          <w:rFonts w:cs="Times New Roman"/>
          <w:spacing w:val="0"/>
          <w:rtl/>
          <w:lang w:bidi="ar-SA"/>
        </w:rPr>
        <w:t>‌</w:t>
      </w:r>
      <w:r w:rsidR="006B06BD">
        <w:rPr>
          <w:rStyle w:val="Char5"/>
          <w:rFonts w:ascii="mylotus" w:hAnsi="mylotus"/>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صَوْتَ خُصُومٍ بالْبَابِ عَالِيةٍ أَصْواتُهُمَا، وَإِذَا أَحَدُهُمَا يَسْتَوْضِعُ الآخَرَ وَيَسْتَرْفِقُهُ فِي شيءٍ، وَهُوَ يَقُول: واللَّهِ لا أَفعَل، فَخَرَجَ عَلَيْهِمَا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فقال: «أَيْنَ الْمُتَأَلِّي عَلَى </w:t>
      </w:r>
      <w:r w:rsidR="006B06BD">
        <w:rPr>
          <w:rStyle w:val="Char5"/>
          <w:spacing w:val="0"/>
          <w:rtl/>
          <w:lang w:bidi="ar-SA"/>
        </w:rPr>
        <w:t>الله</w:t>
      </w:r>
      <w:r w:rsidRPr="00FB2EE3">
        <w:rPr>
          <w:rStyle w:val="Char5"/>
          <w:spacing w:val="0"/>
          <w:rtl/>
          <w:lang w:bidi="ar-SA"/>
        </w:rPr>
        <w:t xml:space="preserve"> لا يَفْعَلُ المَعْرُوف؟» فقال: أَنَا يَا رسولَ</w:t>
      </w:r>
      <w:r w:rsidRPr="00FB2EE3">
        <w:rPr>
          <w:rStyle w:val="Char5"/>
          <w:rFonts w:cs="Times New Roman"/>
          <w:spacing w:val="0"/>
          <w:rtl/>
          <w:lang w:bidi="ar-SA"/>
        </w:rPr>
        <w:t>‌</w:t>
      </w:r>
      <w:r w:rsidR="006B06BD">
        <w:rPr>
          <w:rStyle w:val="Char5"/>
          <w:spacing w:val="0"/>
          <w:rtl/>
          <w:lang w:bidi="ar-SA"/>
        </w:rPr>
        <w:t>الله</w:t>
      </w:r>
      <w:r w:rsidR="00181434">
        <w:rPr>
          <w:rStyle w:val="Char5"/>
          <w:spacing w:val="0"/>
          <w:rtl/>
          <w:lang w:bidi="ar-SA"/>
        </w:rPr>
        <w:t>، فَلهُ أَيُّ ذلِكَ أَحَب</w:t>
      </w:r>
      <w:r w:rsidRPr="00FB2EE3">
        <w:rPr>
          <w:rStyle w:val="Char5"/>
          <w:spacing w:val="0"/>
          <w:rtl/>
          <w:lang w:bidi="ar-SA"/>
        </w:rPr>
        <w:t>.</w:t>
      </w:r>
      <w:r w:rsidR="00110681">
        <w:rPr>
          <w:rFonts w:ascii="Traditional Arabic"/>
          <w:spacing w:val="0"/>
          <w:rtl/>
          <w:lang w:bidi="ar-SA"/>
        </w:rPr>
        <w:t xml:space="preserve"> [متفق</w:t>
      </w:r>
      <w:r w:rsidRPr="00FB2EE3">
        <w:rPr>
          <w:rFonts w:ascii="Traditional Arabic"/>
          <w:spacing w:val="0"/>
          <w:rtl/>
          <w:lang w:bidi="ar-SA"/>
        </w:rPr>
        <w:t xml:space="preserve">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7"/>
      </w:r>
      <w:r w:rsidR="00FB2EE3" w:rsidRPr="00FB2EE3">
        <w:rPr>
          <w:rStyle w:val="FootnoteReference"/>
          <w:rFonts w:cs="B Lotus"/>
          <w:spacing w:val="0"/>
          <w:szCs w:val="28"/>
          <w:rtl/>
          <w:lang w:bidi="ar-SA"/>
        </w:rPr>
        <w:t>)</w:t>
      </w:r>
    </w:p>
    <w:p w:rsidR="00047C75" w:rsidRPr="00FB2EE3" w:rsidRDefault="00047C75" w:rsidP="00C0711C">
      <w:pPr>
        <w:rPr>
          <w:spacing w:val="0"/>
          <w:rtl/>
          <w:lang w:bidi="ar-SA"/>
        </w:rPr>
      </w:pPr>
      <w:r w:rsidRPr="00FB2EE3">
        <w:rPr>
          <w:b/>
          <w:bCs/>
          <w:spacing w:val="0"/>
          <w:rtl/>
          <w:lang w:bidi="ar-SA"/>
        </w:rPr>
        <w:t xml:space="preserve">ترجمه: </w:t>
      </w:r>
      <w:r w:rsidRPr="00FB2EE3">
        <w:rPr>
          <w:spacing w:val="0"/>
          <w:rtl/>
          <w:lang w:bidi="ar-SA"/>
        </w:rPr>
        <w:t>عایشه</w:t>
      </w:r>
      <w:r w:rsidRPr="00FB2EE3">
        <w:rPr>
          <w:rFonts w:cs="(M. Aiyada Ayoub ALKobaisi)"/>
          <w:spacing w:val="0"/>
          <w:rtl/>
          <w:lang w:bidi="ar-SA"/>
        </w:rPr>
        <w:t>&amp;</w:t>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صدای بلند دو نفر را در جلوی درب شنید که با هم بگومگو داشتند؛ یکی از آن‌ها، از دیگری درخواست می‌کرد که بخشی از طلبش را ببخشد و با او مدارا کند. و آن یکی، می‌گفت: به الله سوگند که این کار را نمی‌کنم. پیامبر</w:t>
      </w:r>
      <w:r w:rsidRPr="00FB2EE3">
        <w:rPr>
          <w:spacing w:val="0"/>
          <w:lang w:bidi="ar-SA"/>
        </w:rPr>
        <w:sym w:font="AGA Arabesque" w:char="F072"/>
      </w:r>
      <w:r w:rsidRPr="00FB2EE3">
        <w:rPr>
          <w:spacing w:val="0"/>
          <w:rtl/>
          <w:lang w:bidi="ar-SA"/>
        </w:rPr>
        <w:t xml:space="preserve"> بیرون رفت و فرمود: «کسی که به نام الله سوگند می‌خورد که کارِ نیک انجام ندهد، کجاست؟» بستان‌کار، پاسخ داد: ای رسول‌خدا! من هستم؛ ولی اینک هرطور که دوست دارد، با او رفتار می‌کنم.</w:t>
      </w:r>
    </w:p>
    <w:p w:rsidR="00047C75" w:rsidRPr="00FB2EE3" w:rsidRDefault="00047C7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47C75" w:rsidRPr="00FB2EE3" w:rsidRDefault="00047C75" w:rsidP="00C0711C">
      <w:pPr>
        <w:rPr>
          <w:spacing w:val="0"/>
          <w:rtl/>
          <w:lang w:bidi="ar-SA"/>
        </w:rPr>
      </w:pPr>
      <w:r w:rsidRPr="00FB2EE3">
        <w:rPr>
          <w:spacing w:val="0"/>
          <w:rtl/>
          <w:lang w:bidi="ar-SA"/>
        </w:rPr>
        <w:t>این حدیث، درباره‌ی برقراری صلح و سازش در میان دو نفر می‌باشد که با هم اختلاف و بگومگو دارند. لذا اگر کسی، دو نفر را ببیند که با هم درباره‌ی چیزی اختلاف یا بگومگو دارند و سعی کند در میان آن‌ها، صلح و صفا برقرار نماید، در حقیقت از رسول‌الله</w:t>
      </w:r>
      <w:r w:rsidRPr="00FB2EE3">
        <w:rPr>
          <w:spacing w:val="0"/>
          <w:lang w:bidi="ar-SA"/>
        </w:rPr>
        <w:sym w:font="AGA Arabesque" w:char="F072"/>
      </w:r>
      <w:r w:rsidRPr="00FB2EE3">
        <w:rPr>
          <w:spacing w:val="0"/>
          <w:rtl/>
          <w:lang w:bidi="ar-SA"/>
        </w:rPr>
        <w:t xml:space="preserve"> الگوبرداری کرده و کار بسیار ارزشمندی انجام داده است. چنان‌که پیش‌تر در شرح آیه‌ی 114 سوره‌ی «نساء» به این موضوع پرداختیم؛ الله</w:t>
      </w:r>
      <w:r w:rsidRPr="00FB2EE3">
        <w:rPr>
          <w:spacing w:val="0"/>
          <w:lang w:bidi="ar-SA"/>
        </w:rPr>
        <w:sym w:font="AGA Arabesque" w:char="F055"/>
      </w:r>
      <w:r w:rsidRPr="00FB2EE3">
        <w:rPr>
          <w:spacing w:val="0"/>
          <w:rtl/>
          <w:lang w:bidi="ar-SA"/>
        </w:rPr>
        <w:t xml:space="preserve"> می‌فرماید:</w:t>
      </w:r>
    </w:p>
    <w:p w:rsidR="00047C75" w:rsidRPr="00FB2EE3" w:rsidRDefault="00331875" w:rsidP="0033187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فِي</w:t>
      </w:r>
      <w:r w:rsidRPr="00FB2EE3">
        <w:rPr>
          <w:rFonts w:ascii="KFGQPC Uthmanic Script HAFS"/>
          <w:rtl/>
          <w:lang w:bidi="ar-SA"/>
        </w:rPr>
        <w:t xml:space="preserve"> </w:t>
      </w:r>
      <w:r w:rsidRPr="00FB2EE3">
        <w:rPr>
          <w:rFonts w:ascii="KFGQPC Uthmanic Script HAFS" w:hint="eastAsia"/>
          <w:rtl/>
          <w:lang w:bidi="ar-SA"/>
        </w:rPr>
        <w:t>كَثِير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نَّج</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أَمَرَ</w:t>
      </w:r>
      <w:r w:rsidRPr="00FB2EE3">
        <w:rPr>
          <w:rFonts w:ascii="KFGQPC Uthmanic Script HAFS"/>
          <w:rtl/>
          <w:lang w:bidi="ar-SA"/>
        </w:rPr>
        <w:t xml:space="preserve"> </w:t>
      </w:r>
      <w:r w:rsidRPr="00FB2EE3">
        <w:rPr>
          <w:rFonts w:ascii="KFGQPC Uthmanic Script HAFS" w:hint="eastAsia"/>
          <w:rtl/>
          <w:lang w:bidi="ar-SA"/>
        </w:rPr>
        <w:t>بِصَدَقَةٍ</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hint="cs"/>
          <w:rtl/>
          <w:lang w:bidi="ar-SA"/>
        </w:rPr>
        <w:t>ۡ</w:t>
      </w:r>
      <w:r w:rsidRPr="00FB2EE3">
        <w:rPr>
          <w:rFonts w:ascii="KFGQPC Uthmanic Script HAFS" w:hint="eastAsia"/>
          <w:rtl/>
          <w:lang w:bidi="ar-SA"/>
        </w:rPr>
        <w:t>رُوفٍ</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إِص</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لنَّاسِ</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النساء</w:t>
      </w:r>
      <w:r w:rsidRPr="00FB2EE3">
        <w:rPr>
          <w:rStyle w:val="Char8"/>
          <w:rtl/>
        </w:rPr>
        <w:t xml:space="preserve"> : </w:t>
      </w:r>
      <w:r w:rsidRPr="00FB2EE3">
        <w:rPr>
          <w:rStyle w:val="Char8"/>
          <w:rFonts w:hint="cs"/>
          <w:rtl/>
        </w:rPr>
        <w:t>١١٤</w:t>
      </w:r>
      <w:r w:rsidRPr="00FB2EE3">
        <w:rPr>
          <w:rStyle w:val="Char8"/>
          <w:rtl/>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در بسیاری از جلسات و سخنان مردم خیری نیست و خیر در سخن کسی‌ست که به صدقه و یا کار نیک یا اصلاح و آشتی در میان مردم فرا بخواند.</w:t>
      </w:r>
    </w:p>
    <w:p w:rsidR="00047C75" w:rsidRPr="00FB2EE3" w:rsidRDefault="00047C75" w:rsidP="00C0711C">
      <w:pPr>
        <w:rPr>
          <w:spacing w:val="0"/>
          <w:rtl/>
          <w:lang w:bidi="ar-SA"/>
        </w:rPr>
      </w:pPr>
      <w:r w:rsidRPr="00FB2EE3">
        <w:rPr>
          <w:spacing w:val="0"/>
          <w:rtl/>
          <w:lang w:bidi="ar-SA"/>
        </w:rPr>
        <w:t>پیامبر</w:t>
      </w:r>
      <w:r w:rsidRPr="00FB2EE3">
        <w:rPr>
          <w:spacing w:val="0"/>
          <w:lang w:bidi="ar-SA"/>
        </w:rPr>
        <w:sym w:font="AGA Arabesque" w:char="F072"/>
      </w:r>
      <w:r w:rsidRPr="00FB2EE3">
        <w:rPr>
          <w:spacing w:val="0"/>
          <w:rtl/>
          <w:lang w:bidi="ar-SA"/>
        </w:rPr>
        <w:t xml:space="preserve"> وقتی صدای بلند بگومگوی دو نفر را شنید، نزدشان رفت تا ببیند چه مشکلی با هم دارند. و این، نشان می‌دهد که دخالت کردن در دعوا و بگومگوی دیگران، در صورتی که پنهانی نباشد، ایرادی ندارد؛ زیرا این دو نفر، آشکارا بگومگو می‌کردند و با صدای بلند سخن می‌گفتند. اما اگر دعوا و بگومگوی دو نفر، آشکار نبود و دوست نداشتند که کسی از آن اطلاع یابد و به‌نحوی از دعوا و اختلافشان باخبر شدید، جایز نیست که دخالت کنید. زیرا این کار، ممکن است اوضاع را وخیم‌تر کند و همین‌که آن دو سعی می‌کنند دعوایشان پوشیده و پنهان باشد، دلیلی بر این</w:t>
      </w:r>
      <w:r w:rsidRPr="00FB2EE3">
        <w:rPr>
          <w:spacing w:val="0"/>
          <w:cs/>
          <w:lang w:bidi="ar-SA"/>
        </w:rPr>
        <w:t>‎</w:t>
      </w:r>
      <w:r w:rsidRPr="00FB2EE3">
        <w:rPr>
          <w:spacing w:val="0"/>
          <w:rtl/>
          <w:lang w:bidi="ar-SA"/>
        </w:rPr>
        <w:t>ست که دوست ندارند کسی از اختلافشان، باخبر شود. از این‌رو ممکن است پادرمیانی در چنین مواردی، اوضاع را وخیم‌تر کند و آنان را به غرور و لجبازی وادارد و مانع از صلح و سازش آن‌ها شود.</w:t>
      </w:r>
    </w:p>
    <w:p w:rsidR="00047C75" w:rsidRPr="00FB2EE3" w:rsidRDefault="00047C75" w:rsidP="00C0711C">
      <w:pPr>
        <w:rPr>
          <w:spacing w:val="0"/>
          <w:rtl/>
          <w:lang w:bidi="ar-SA"/>
        </w:rPr>
      </w:pPr>
      <w:r w:rsidRPr="00FB2EE3">
        <w:rPr>
          <w:spacing w:val="0"/>
          <w:rtl/>
          <w:lang w:bidi="ar-SA"/>
        </w:rPr>
        <w:t>در هر حال، انسان باید سعی کند واسطه‌ی خیر باشد و در میان مردم، صلح و صفا برقرار نماید و کدورت‌ها و کینه‌ها را از میان ببرد تا به خیر و نیکی فراوانی دست یابد.</w:t>
      </w:r>
    </w:p>
    <w:p w:rsidR="00047C75" w:rsidRPr="00FB2EE3" w:rsidRDefault="00047C75" w:rsidP="00C0711C">
      <w:pPr>
        <w:ind w:firstLine="0"/>
        <w:jc w:val="center"/>
        <w:rPr>
          <w:spacing w:val="0"/>
          <w:rtl/>
          <w:lang w:bidi="ar-SA"/>
        </w:rPr>
      </w:pPr>
      <w:r w:rsidRPr="00FB2EE3">
        <w:rPr>
          <w:spacing w:val="0"/>
          <w:rtl/>
          <w:lang w:bidi="ar-SA"/>
        </w:rPr>
        <w:t>***</w:t>
      </w:r>
    </w:p>
    <w:p w:rsidR="00047C75" w:rsidRPr="00FB2EE3" w:rsidRDefault="00047C75" w:rsidP="00C0711C">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256- وعن أَبي العباس سهلِ بنِ سعدٍ السَّاعِدِيِّ</w:t>
      </w:r>
      <w:r w:rsidRPr="00FB2EE3">
        <w:rPr>
          <w:rStyle w:val="Char5"/>
          <w:b w:val="0"/>
          <w:bCs w:val="0"/>
          <w:spacing w:val="0"/>
          <w:rtl/>
          <w:lang w:bidi="ar-SA"/>
        </w:rPr>
        <w:sym w:font="AGA Arabesque" w:char="F074"/>
      </w:r>
      <w:r w:rsidRPr="00FB2EE3">
        <w:rPr>
          <w:rStyle w:val="Char5"/>
          <w:spacing w:val="0"/>
          <w:rtl/>
          <w:lang w:bidi="ar-SA"/>
        </w:rPr>
        <w:t xml:space="preserve"> أَنَّ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بلَغهُ أَنَّ بَني عَمْرِو بن عوْفٍ كان بيْنهُمْ شَرٌّ، فَخَرَجَ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يُصْلِحُ بَيْنَهمْ فِي أُنَاسٍ مَعَه، فَحُبِسَ رسولُ</w:t>
      </w:r>
      <w:r w:rsidRPr="00FB2EE3">
        <w:rPr>
          <w:rStyle w:val="Char5"/>
          <w:rFonts w:cs="Times New Roman"/>
          <w:spacing w:val="0"/>
          <w:rtl/>
          <w:lang w:bidi="ar-SA"/>
        </w:rPr>
        <w:t>‌</w:t>
      </w:r>
      <w:r w:rsidR="006B06BD">
        <w:rPr>
          <w:rStyle w:val="Char5"/>
          <w:rFonts w:ascii="mylotus" w:hAnsi="mylotus"/>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وَحَانَتِ الصَّلاَةُ، فَجَاءَ بِلالٌ إِلَى أَبي بَكْرٍ رضي </w:t>
      </w:r>
      <w:r w:rsidR="006B06BD">
        <w:rPr>
          <w:rStyle w:val="Char5"/>
          <w:spacing w:val="0"/>
          <w:rtl/>
          <w:lang w:bidi="ar-SA"/>
        </w:rPr>
        <w:t>الله</w:t>
      </w:r>
      <w:r w:rsidRPr="00FB2EE3">
        <w:rPr>
          <w:rStyle w:val="Char5"/>
          <w:spacing w:val="0"/>
          <w:rtl/>
          <w:lang w:bidi="ar-SA"/>
        </w:rPr>
        <w:t xml:space="preserve"> عنهما فقال: يَا أَبَا بَكْرٍ إِنَّ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قَدْ حُبِس وَحَانَتِ الصَّلاةُ، فَهَلْ لكَ أَنْ تَؤُمَّ النَّاس؟ قال: نَعَمْ إِنْ شِئْت، فَأَقَامَ بِلالٌ الصَّلاةَ، وَتقَدَّمَ أَبُو بَكْرٍ فَكَبَّرَ وكبَّرَ النَّاسُ، وَجَاءَ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يمْشِي في الصُّفوفِ حتَّى قامَ في الصَّف، فَأَخَذَ النَّاسُ فِي التَّصْفِيق، وكَانَ أَبُو بَكْر</w:t>
      </w:r>
      <w:r w:rsidRPr="00FB2EE3">
        <w:rPr>
          <w:rStyle w:val="Char5"/>
          <w:b w:val="0"/>
          <w:bCs w:val="0"/>
          <w:spacing w:val="0"/>
          <w:rtl/>
          <w:lang w:bidi="ar-SA"/>
        </w:rPr>
        <w:sym w:font="AGA Arabesque" w:char="F074"/>
      </w:r>
      <w:r w:rsidRPr="00FB2EE3">
        <w:rPr>
          <w:rStyle w:val="Char5"/>
          <w:spacing w:val="0"/>
          <w:rtl/>
          <w:lang w:bidi="ar-SA"/>
        </w:rPr>
        <w:t xml:space="preserve"> لا يَلْتَفِتُ فِي صلاتِهِ، فَلَمَّا أَكَثَرَ النَّاسُ التَّصْفِيقَ الْتَفَت، فَإِذَا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فَأَشَار إِلَيْهِ رسولُ</w:t>
      </w:r>
      <w:r w:rsidRPr="00FB2EE3">
        <w:rPr>
          <w:rStyle w:val="Char5"/>
          <w:rFonts w:cs="Times New Roman"/>
          <w:spacing w:val="0"/>
          <w:rtl/>
          <w:lang w:bidi="ar-SA"/>
        </w:rPr>
        <w:t>‌</w:t>
      </w:r>
      <w:r w:rsidR="006B06BD">
        <w:rPr>
          <w:rStyle w:val="Char5"/>
          <w:rFonts w:ascii="mylotus" w:hAnsi="mylotus"/>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فَرَفَعَ أَبْو بَكْر</w:t>
      </w:r>
      <w:r w:rsidRPr="00FB2EE3">
        <w:rPr>
          <w:rStyle w:val="Char5"/>
          <w:b w:val="0"/>
          <w:bCs w:val="0"/>
          <w:spacing w:val="0"/>
          <w:rtl/>
          <w:lang w:bidi="ar-SA"/>
        </w:rPr>
        <w:sym w:font="AGA Arabesque" w:char="F074"/>
      </w:r>
      <w:r w:rsidRPr="00FB2EE3">
        <w:rPr>
          <w:rStyle w:val="Char5"/>
          <w:spacing w:val="0"/>
          <w:rtl/>
          <w:lang w:bidi="ar-SA"/>
        </w:rPr>
        <w:t xml:space="preserve"> يدَهُ فَحمِد </w:t>
      </w:r>
      <w:r w:rsidR="006B06BD">
        <w:rPr>
          <w:rStyle w:val="Char5"/>
          <w:spacing w:val="0"/>
          <w:rtl/>
          <w:lang w:bidi="ar-SA"/>
        </w:rPr>
        <w:t>الله</w:t>
      </w:r>
      <w:r w:rsidRPr="00FB2EE3">
        <w:rPr>
          <w:rStyle w:val="Char5"/>
          <w:spacing w:val="0"/>
          <w:rtl/>
          <w:lang w:bidi="ar-SA"/>
        </w:rPr>
        <w:t>، وَرَجَعَ القهقرى وَراءَهُ حَتَّى قَامَ فِي الصَّف، فَتَقدَّمَ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فَصَلَّى للنَّاس، فَلَمَّا فرغَ أَقْبلَ عَلَى النَّاسِ فقال: «أَيُّهَا النَّاسُ مالَكُمْ حِين نَابَكُمْ شَيْءٌ في الصَّلاَةِ أَخذْتمْ فِي التَّصْفِيق؟ إِنَّما التَّصْفِيقُ لِلنِّسَاء. منْ نَابَهُ شيءٌ فِي صلاتِهِ فَلْيَقلْ: سُبْحَانَ </w:t>
      </w:r>
      <w:r w:rsidR="006B06BD">
        <w:rPr>
          <w:rStyle w:val="Char5"/>
          <w:spacing w:val="0"/>
          <w:rtl/>
          <w:lang w:bidi="ar-SA"/>
        </w:rPr>
        <w:t>الله</w:t>
      </w:r>
      <w:r w:rsidRPr="00FB2EE3">
        <w:rPr>
          <w:rStyle w:val="Char5"/>
          <w:spacing w:val="0"/>
          <w:rtl/>
          <w:lang w:bidi="ar-SA"/>
        </w:rPr>
        <w:t xml:space="preserve">، فَإِنَّهُ لا يَسْمعُهُ أَحدٌ حِينَ يَقُول: سُبْحانَ </w:t>
      </w:r>
      <w:r w:rsidR="006B06BD">
        <w:rPr>
          <w:rStyle w:val="Char5"/>
          <w:spacing w:val="0"/>
          <w:rtl/>
          <w:lang w:bidi="ar-SA"/>
        </w:rPr>
        <w:t>الله</w:t>
      </w:r>
      <w:r w:rsidRPr="00FB2EE3">
        <w:rPr>
          <w:rStyle w:val="Char5"/>
          <w:spacing w:val="0"/>
          <w:rtl/>
          <w:lang w:bidi="ar-SA"/>
        </w:rPr>
        <w:t>، إِلاَّ الْتَفَت. يَا أَبَا بَكْر: ما منعَك أَنْ تُصَلِّيَ بِالنَّاسِ حِينَ أَشرْتُ إِلَيْك؟» فقال أَبُو بكْر: مَا كَانَ ينبَغِي لابْنِ أَبي قُحافَةَ أَنْ يُصلِّيَ بِالنَّاسِ بَيْنَ يَدَيْ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w:t>
      </w:r>
      <w:r w:rsidRPr="00FB2EE3">
        <w:rPr>
          <w:rFonts w:ascii="Traditional Arabic" w:cs="Traditional Arabic"/>
          <w:spacing w:val="0"/>
          <w:sz w:val="32"/>
          <w:szCs w:val="32"/>
          <w:rtl/>
          <w:lang w:bidi="ar-SA"/>
        </w:rPr>
        <w:t xml:space="preserve"> </w:t>
      </w:r>
      <w:r w:rsidRPr="00FB2EE3">
        <w:rPr>
          <w:rFonts w:asci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8"/>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ابوالعباس، سهل بن سعد ساعدی</w:t>
      </w:r>
      <w:r w:rsidRPr="00FB2EE3">
        <w:rPr>
          <w:rFonts w:ascii="Traditional Arabic"/>
          <w:spacing w:val="0"/>
          <w:lang w:bidi="ar-SA"/>
        </w:rPr>
        <w:sym w:font="AGA Arabesque" w:char="F074"/>
      </w:r>
      <w:r w:rsidRPr="00FB2EE3">
        <w:rPr>
          <w:rFonts w:ascii="Traditional Arabic"/>
          <w:spacing w:val="0"/>
          <w:rtl/>
          <w:lang w:bidi="ar-SA"/>
        </w:rPr>
        <w:t xml:space="preserve"> می‌گوید: به رسول‌الله</w:t>
      </w:r>
      <w:r w:rsidRPr="00FB2EE3">
        <w:rPr>
          <w:rFonts w:ascii="Traditional Arabic"/>
          <w:spacing w:val="0"/>
          <w:lang w:bidi="ar-SA"/>
        </w:rPr>
        <w:sym w:font="AGA Arabesque" w:char="F072"/>
      </w:r>
      <w:r w:rsidRPr="00FB2EE3">
        <w:rPr>
          <w:rFonts w:ascii="Traditional Arabic"/>
          <w:spacing w:val="0"/>
          <w:rtl/>
          <w:lang w:bidi="ar-SA"/>
        </w:rPr>
        <w:t xml:space="preserve"> خبر رسید که اختلاف و دعوایی پدید آمده است؛ از این‌رو رسول‌الله</w:t>
      </w:r>
      <w:r w:rsidRPr="00FB2EE3">
        <w:rPr>
          <w:rFonts w:ascii="Traditional Arabic"/>
          <w:spacing w:val="0"/>
          <w:lang w:bidi="ar-SA"/>
        </w:rPr>
        <w:sym w:font="AGA Arabesque" w:char="F072"/>
      </w:r>
      <w:r w:rsidRPr="00FB2EE3">
        <w:rPr>
          <w:rFonts w:ascii="Traditional Arabic"/>
          <w:spacing w:val="0"/>
          <w:rtl/>
          <w:lang w:bidi="ar-SA"/>
        </w:rPr>
        <w:t xml:space="preserve"> با تعدادی از مردم، نزدشان رفت تا در میانشان صلح و آشتی برقرار کند. آن‌ها پیامبر</w:t>
      </w:r>
      <w:r w:rsidRPr="00FB2EE3">
        <w:rPr>
          <w:rFonts w:ascii="Traditional Arabic"/>
          <w:spacing w:val="0"/>
          <w:lang w:bidi="ar-SA"/>
        </w:rPr>
        <w:sym w:font="AGA Arabesque" w:char="F072"/>
      </w:r>
      <w:r w:rsidRPr="00FB2EE3">
        <w:rPr>
          <w:rFonts w:ascii="Traditional Arabic"/>
          <w:spacing w:val="0"/>
          <w:rtl/>
          <w:lang w:bidi="ar-SA"/>
        </w:rPr>
        <w:t xml:space="preserve"> را نگه داشتند تا از ایشان پذیرایی کنند. وقتِ نماز فرارسید؛ بلال</w:t>
      </w:r>
      <w:r w:rsidRPr="00FB2EE3">
        <w:rPr>
          <w:rFonts w:ascii="Traditional Arabic"/>
          <w:spacing w:val="0"/>
          <w:lang w:bidi="ar-SA"/>
        </w:rPr>
        <w:sym w:font="AGA Arabesque" w:char="F074"/>
      </w:r>
      <w:r w:rsidRPr="00FB2EE3">
        <w:rPr>
          <w:rFonts w:ascii="Traditional Arabic"/>
          <w:spacing w:val="0"/>
          <w:rtl/>
          <w:lang w:bidi="ar-SA"/>
        </w:rPr>
        <w:t xml:space="preserve"> نزد ابوبکر</w:t>
      </w:r>
      <w:r w:rsidRPr="00FB2EE3">
        <w:rPr>
          <w:rFonts w:ascii="Traditional Arabic"/>
          <w:spacing w:val="0"/>
          <w:lang w:bidi="ar-SA"/>
        </w:rPr>
        <w:sym w:font="AGA Arabesque" w:char="F074"/>
      </w:r>
      <w:r w:rsidRPr="00FB2EE3">
        <w:rPr>
          <w:rFonts w:ascii="Traditional Arabic"/>
          <w:spacing w:val="0"/>
          <w:rtl/>
          <w:lang w:bidi="ar-SA"/>
        </w:rPr>
        <w:t xml:space="preserve"> آمد و گفت: ای ابوبکر! پیامبر</w:t>
      </w:r>
      <w:r w:rsidRPr="00FB2EE3">
        <w:rPr>
          <w:rFonts w:ascii="Traditional Arabic"/>
          <w:spacing w:val="0"/>
          <w:lang w:bidi="ar-SA"/>
        </w:rPr>
        <w:sym w:font="AGA Arabesque" w:char="F072"/>
      </w:r>
      <w:r w:rsidRPr="00FB2EE3">
        <w:rPr>
          <w:rFonts w:ascii="Traditional Arabic"/>
          <w:spacing w:val="0"/>
          <w:rtl/>
          <w:lang w:bidi="ar-SA"/>
        </w:rPr>
        <w:t xml:space="preserve"> را نگه داشته‌اند و اینک وقتِ نماز است. آیا حاضری برای مردم، امامت دهی؟ ابوبکر</w:t>
      </w:r>
      <w:r w:rsidRPr="00FB2EE3">
        <w:rPr>
          <w:rFonts w:ascii="Traditional Arabic"/>
          <w:spacing w:val="0"/>
          <w:lang w:bidi="ar-SA"/>
        </w:rPr>
        <w:sym w:font="AGA Arabesque" w:char="F074"/>
      </w:r>
      <w:r w:rsidRPr="00FB2EE3">
        <w:rPr>
          <w:rFonts w:ascii="Traditional Arabic"/>
          <w:spacing w:val="0"/>
          <w:rtl/>
          <w:lang w:bidi="ar-SA"/>
        </w:rPr>
        <w:t xml:space="preserve"> فرمود: بله، اگر بخواهی. آن‌گاه بلال</w:t>
      </w:r>
      <w:r w:rsidRPr="00FB2EE3">
        <w:rPr>
          <w:rFonts w:ascii="Traditional Arabic"/>
          <w:spacing w:val="0"/>
          <w:lang w:bidi="ar-SA"/>
        </w:rPr>
        <w:sym w:font="AGA Arabesque" w:char="F074"/>
      </w:r>
      <w:r w:rsidRPr="00FB2EE3">
        <w:rPr>
          <w:rFonts w:ascii="Traditional Arabic"/>
          <w:spacing w:val="0"/>
          <w:rtl/>
          <w:lang w:bidi="ar-SA"/>
        </w:rPr>
        <w:t xml:space="preserve"> اقامه گفت و ابوبکر</w:t>
      </w:r>
      <w:r w:rsidRPr="00FB2EE3">
        <w:rPr>
          <w:rFonts w:ascii="Traditional Arabic"/>
          <w:spacing w:val="0"/>
          <w:lang w:bidi="ar-SA"/>
        </w:rPr>
        <w:sym w:font="AGA Arabesque" w:char="F074"/>
      </w:r>
      <w:r w:rsidRPr="00FB2EE3">
        <w:rPr>
          <w:rFonts w:ascii="Traditional Arabic"/>
          <w:spacing w:val="0"/>
          <w:rtl/>
          <w:lang w:bidi="ar-SA"/>
        </w:rPr>
        <w:t xml:space="preserve"> جلو رفت و تکبیر گفت و مردم نیز تکبیر گفتند (و نماز را آغاز کرد). در این میان رسول‌الله</w:t>
      </w:r>
      <w:r w:rsidRPr="00FB2EE3">
        <w:rPr>
          <w:rFonts w:ascii="Traditional Arabic"/>
          <w:spacing w:val="0"/>
          <w:lang w:bidi="ar-SA"/>
        </w:rPr>
        <w:sym w:font="AGA Arabesque" w:char="F072"/>
      </w:r>
      <w:r w:rsidRPr="00FB2EE3">
        <w:rPr>
          <w:rFonts w:ascii="Traditional Arabic"/>
          <w:spacing w:val="0"/>
          <w:rtl/>
          <w:lang w:bidi="ar-SA"/>
        </w:rPr>
        <w:t xml:space="preserve"> در حالی که در میانِ صف‌ها حرکت می‌کرد، تشریف آورد تا این‌که در صفِ اول ایستاد. مردم شروع به دست زدن کردند. ولی ابوبکر</w:t>
      </w:r>
      <w:r w:rsidRPr="00FB2EE3">
        <w:rPr>
          <w:rFonts w:ascii="Traditional Arabic"/>
          <w:spacing w:val="0"/>
          <w:lang w:bidi="ar-SA"/>
        </w:rPr>
        <w:sym w:font="AGA Arabesque" w:char="F074"/>
      </w:r>
      <w:r w:rsidRPr="00FB2EE3">
        <w:rPr>
          <w:rFonts w:ascii="Traditional Arabic"/>
          <w:spacing w:val="0"/>
          <w:rtl/>
          <w:lang w:bidi="ar-SA"/>
        </w:rPr>
        <w:t xml:space="preserve"> در نمازش به این سو و آن سو، توجه نمی‌کرد و چون مردم، زیاد دست زدند، توجه کرد و دریافت که پیامبر</w:t>
      </w:r>
      <w:r w:rsidRPr="00FB2EE3">
        <w:rPr>
          <w:rFonts w:ascii="Traditional Arabic"/>
          <w:spacing w:val="0"/>
          <w:lang w:bidi="ar-SA"/>
        </w:rPr>
        <w:sym w:font="AGA Arabesque" w:char="F072"/>
      </w:r>
      <w:r w:rsidRPr="00FB2EE3">
        <w:rPr>
          <w:rFonts w:ascii="Traditional Arabic"/>
          <w:spacing w:val="0"/>
          <w:rtl/>
          <w:lang w:bidi="ar-SA"/>
        </w:rPr>
        <w:t xml:space="preserve"> آمده است. رسول‌الله</w:t>
      </w:r>
      <w:r w:rsidRPr="00FB2EE3">
        <w:rPr>
          <w:rFonts w:ascii="Traditional Arabic"/>
          <w:spacing w:val="0"/>
          <w:lang w:bidi="ar-SA"/>
        </w:rPr>
        <w:sym w:font="AGA Arabesque" w:char="F072"/>
      </w:r>
      <w:r w:rsidRPr="00FB2EE3">
        <w:rPr>
          <w:rFonts w:ascii="Traditional Arabic"/>
          <w:spacing w:val="0"/>
          <w:rtl/>
          <w:lang w:bidi="ar-SA"/>
        </w:rPr>
        <w:t xml:space="preserve"> به او اشاره کرد (که سرِ جایش بماند). ولی ابوبکر</w:t>
      </w:r>
      <w:r w:rsidRPr="00FB2EE3">
        <w:rPr>
          <w:rFonts w:ascii="Traditional Arabic"/>
          <w:spacing w:val="0"/>
          <w:lang w:bidi="ar-SA"/>
        </w:rPr>
        <w:sym w:font="AGA Arabesque" w:char="F074"/>
      </w:r>
      <w:r w:rsidRPr="00FB2EE3">
        <w:rPr>
          <w:rFonts w:ascii="Traditional Arabic"/>
          <w:spacing w:val="0"/>
          <w:rtl/>
          <w:lang w:bidi="ar-SA"/>
        </w:rPr>
        <w:t xml:space="preserve"> دستش را بلند کرد و الحمدلله گفت و عقب آمد و در صف ایستاد. رسول‌الله</w:t>
      </w:r>
      <w:r w:rsidRPr="00FB2EE3">
        <w:rPr>
          <w:rFonts w:ascii="Traditional Arabic"/>
          <w:spacing w:val="0"/>
          <w:lang w:bidi="ar-SA"/>
        </w:rPr>
        <w:sym w:font="AGA Arabesque" w:char="F072"/>
      </w:r>
      <w:r w:rsidRPr="00FB2EE3">
        <w:rPr>
          <w:rFonts w:ascii="Traditional Arabic"/>
          <w:spacing w:val="0"/>
          <w:rtl/>
          <w:lang w:bidi="ar-SA"/>
        </w:rPr>
        <w:t xml:space="preserve"> جلو رفت و برای مردم، امامت داد. وقتی نماز تمام شد، رو به مردم کرد و فرمود: «ای مردم! چرا هنگامِ نماز که مسأله‌ای پیش می‌آیدّ (برای باخبر کردنِ امام) دست می‌زنید؟ دست زدن (در چنین مواردی) مخصوص زنان است. هرکس، در نماز مسأله‌ای برایش پیش آمد (که می‌خواست دیگران را از آن باخبر کند)، سبحان‌الله بگوید. زیرا هرکس، این کلمه را بشنود، متوجه می‌شود. و اما تو ای ابوبکر! هنگامی که به سوی تو اشاره کردم، چه چیزی تو را از ادامه‌ی امامت برای مردم بازداشت؟» ابوبکر</w:t>
      </w:r>
      <w:r w:rsidRPr="00FB2EE3">
        <w:rPr>
          <w:rFonts w:ascii="Traditional Arabic"/>
          <w:spacing w:val="0"/>
          <w:lang w:bidi="ar-SA"/>
        </w:rPr>
        <w:sym w:font="AGA Arabesque" w:char="F074"/>
      </w:r>
      <w:r w:rsidRPr="00FB2EE3">
        <w:rPr>
          <w:rFonts w:ascii="Traditional Arabic"/>
          <w:spacing w:val="0"/>
          <w:rtl/>
          <w:lang w:bidi="ar-SA"/>
        </w:rPr>
        <w:t xml:space="preserve"> عرض کرد: سزاوار نیست که پسرِ ابوقحافه در حضور پیامبر</w:t>
      </w:r>
      <w:r w:rsidRPr="00FB2EE3">
        <w:rPr>
          <w:rFonts w:ascii="Traditional Arabic"/>
          <w:spacing w:val="0"/>
          <w:lang w:bidi="ar-SA"/>
        </w:rPr>
        <w:sym w:font="AGA Arabesque" w:char="F072"/>
      </w:r>
      <w:r w:rsidRPr="00FB2EE3">
        <w:rPr>
          <w:rFonts w:ascii="Traditional Arabic"/>
          <w:spacing w:val="0"/>
          <w:rtl/>
          <w:lang w:bidi="ar-SA"/>
        </w:rPr>
        <w:t xml:space="preserve"> برای مردم، امامت دهد.</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jc w:val="center"/>
        <w:rPr>
          <w:rFonts w:ascii="Traditional Arabic"/>
          <w:spacing w:val="0"/>
          <w:rtl/>
          <w:lang w:bidi="ar-SA"/>
        </w:rPr>
        <w:sectPr w:rsidR="00047C75" w:rsidRPr="00FB2EE3" w:rsidSect="00F8799F">
          <w:headerReference w:type="default" r:id="rId36"/>
          <w:footnotePr>
            <w:numRestart w:val="eachPage"/>
          </w:footnotePr>
          <w:pgSz w:w="11906" w:h="16838" w:code="9"/>
          <w:pgMar w:top="737" w:right="2381" w:bottom="3969" w:left="2381" w:header="737" w:footer="3969" w:gutter="0"/>
          <w:cols w:space="720"/>
          <w:titlePg/>
          <w:bidi/>
          <w:rtlGutter/>
          <w:docGrid w:linePitch="360"/>
        </w:sectPr>
      </w:pPr>
    </w:p>
    <w:p w:rsidR="00047C75" w:rsidRPr="00FB2EE3" w:rsidRDefault="00047C75" w:rsidP="00C0711C">
      <w:pPr>
        <w:pStyle w:val="a"/>
        <w:rPr>
          <w:rtl/>
          <w:lang w:bidi="ar-SA"/>
        </w:rPr>
      </w:pPr>
      <w:bookmarkStart w:id="26" w:name="_Toc319393471"/>
      <w:bookmarkStart w:id="27" w:name="_Toc322033119"/>
      <w:r w:rsidRPr="00FB2EE3">
        <w:rPr>
          <w:rtl/>
          <w:lang w:bidi="ar-SA"/>
        </w:rPr>
        <w:t>32- باب: فضیلت و برتر</w:t>
      </w:r>
      <w:r w:rsidR="00573C1F">
        <w:rPr>
          <w:rtl/>
          <w:lang w:bidi="ar-SA"/>
        </w:rPr>
        <w:t>ی مسلمانان مستضعف، فقیران و گُم</w:t>
      </w:r>
      <w:r w:rsidRPr="00FB2EE3">
        <w:rPr>
          <w:rtl/>
          <w:lang w:bidi="ar-SA"/>
        </w:rPr>
        <w:t>نامان</w:t>
      </w:r>
      <w:bookmarkEnd w:id="26"/>
      <w:bookmarkEnd w:id="27"/>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می‌فرماید:</w:t>
      </w:r>
    </w:p>
    <w:p w:rsidR="00047C75" w:rsidRPr="00FB2EE3" w:rsidRDefault="00331875" w:rsidP="0033187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رَبَّهُم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غَدَو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عَشِيِّ</w:t>
      </w:r>
      <w:r w:rsidRPr="00FB2EE3">
        <w:rPr>
          <w:rFonts w:ascii="KFGQPC Uthmanic Script HAFS"/>
          <w:rtl/>
          <w:lang w:bidi="ar-SA"/>
        </w:rPr>
        <w:t xml:space="preserve"> </w:t>
      </w:r>
      <w:r w:rsidRPr="00FB2EE3">
        <w:rPr>
          <w:rFonts w:ascii="KFGQPC Uthmanic Script HAFS" w:hint="eastAsia"/>
          <w:rtl/>
          <w:lang w:bidi="ar-SA"/>
        </w:rPr>
        <w:t>يُرِيدُونَ</w:t>
      </w:r>
      <w:r w:rsidRPr="00FB2EE3">
        <w:rPr>
          <w:rFonts w:ascii="KFGQPC Uthmanic Script HAFS"/>
          <w:rtl/>
          <w:lang w:bidi="ar-SA"/>
        </w:rPr>
        <w:t xml:space="preserve"> </w:t>
      </w:r>
      <w:r w:rsidRPr="00FB2EE3">
        <w:rPr>
          <w:rFonts w:ascii="KFGQPC Uthmanic Script HAFS" w:hint="eastAsia"/>
          <w:rtl/>
          <w:lang w:bidi="ar-SA"/>
        </w:rPr>
        <w:t>وَج</w:t>
      </w:r>
      <w:r w:rsidRPr="00FB2EE3">
        <w:rPr>
          <w:rFonts w:ascii="KFGQPC Uthmanic Script HAFS" w:hint="cs"/>
          <w:rtl/>
          <w:lang w:bidi="ar-SA"/>
        </w:rPr>
        <w:t>ۡ</w:t>
      </w:r>
      <w:r w:rsidRPr="00FB2EE3">
        <w:rPr>
          <w:rFonts w:ascii="KFGQPC Uthmanic Script HAFS" w:hint="eastAsia"/>
          <w:rtl/>
          <w:lang w:bidi="ar-SA"/>
        </w:rPr>
        <w:t>هَهُ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تَع</w:t>
      </w:r>
      <w:r w:rsidRPr="00FB2EE3">
        <w:rPr>
          <w:rFonts w:ascii="KFGQPC Uthmanic Script HAFS" w:hint="cs"/>
          <w:rtl/>
          <w:lang w:bidi="ar-SA"/>
        </w:rPr>
        <w:t>ۡ</w:t>
      </w:r>
      <w:r w:rsidRPr="00FB2EE3">
        <w:rPr>
          <w:rFonts w:ascii="KFGQPC Uthmanic Script HAFS" w:hint="eastAsia"/>
          <w:rtl/>
          <w:lang w:bidi="ar-SA"/>
        </w:rPr>
        <w:t>دُ</w:t>
      </w:r>
      <w:r w:rsidRPr="00FB2EE3">
        <w:rPr>
          <w:rFonts w:ascii="KFGQPC Uthmanic Script HAFS"/>
          <w:rtl/>
          <w:lang w:bidi="ar-SA"/>
        </w:rPr>
        <w:t xml:space="preserve"> </w:t>
      </w:r>
      <w:r w:rsidRPr="00FB2EE3">
        <w:rPr>
          <w:rFonts w:ascii="KFGQPC Uthmanic Script HAFS" w:hint="eastAsia"/>
          <w:rtl/>
          <w:lang w:bidi="ar-SA"/>
        </w:rPr>
        <w:t>عَي</w:t>
      </w:r>
      <w:r w:rsidRPr="00FB2EE3">
        <w:rPr>
          <w:rFonts w:ascii="KFGQPC Uthmanic Script HAFS" w:hint="cs"/>
          <w:rtl/>
          <w:lang w:bidi="ar-SA"/>
        </w:rPr>
        <w:t>ۡ</w:t>
      </w:r>
      <w:r w:rsidRPr="00FB2EE3">
        <w:rPr>
          <w:rFonts w:ascii="KFGQPC Uthmanic Script HAFS" w:hint="eastAsia"/>
          <w:rtl/>
          <w:lang w:bidi="ar-SA"/>
        </w:rPr>
        <w:t>نَاكَ</w:t>
      </w:r>
      <w:r w:rsidRPr="00FB2EE3">
        <w:rPr>
          <w:rFonts w:ascii="KFGQPC Uthmanic Script HAFS"/>
          <w:rtl/>
          <w:lang w:bidi="ar-SA"/>
        </w:rPr>
        <w:t xml:space="preserve"> </w:t>
      </w:r>
      <w:r w:rsidRPr="00FB2EE3">
        <w:rPr>
          <w:rFonts w:ascii="KFGQPC Uthmanic Script HAFS" w:hint="eastAsia"/>
          <w:rtl/>
          <w:lang w:bidi="ar-SA"/>
        </w:rPr>
        <w:t>عَن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الكهف</w:t>
      </w:r>
      <w:r w:rsidRPr="00FB2EE3">
        <w:rPr>
          <w:rStyle w:val="Char8"/>
          <w:rtl/>
        </w:rPr>
        <w:t xml:space="preserve">: </w:t>
      </w:r>
      <w:r w:rsidRPr="00FB2EE3">
        <w:rPr>
          <w:rStyle w:val="Char8"/>
          <w:rFonts w:hint="cs"/>
          <w:rtl/>
        </w:rPr>
        <w:t>٢٨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خودت را با کسانی شکیبا بدار که صبح و شام پروردگارشان را می</w:t>
      </w:r>
      <w:r w:rsidRPr="00FB2EE3">
        <w:rPr>
          <w:rtl/>
          <w:lang w:bidi="ar-SA"/>
        </w:rPr>
        <w:softHyphen/>
        <w:t>خوانند، در حالی که رضای او را می</w:t>
      </w:r>
      <w:r w:rsidRPr="00FB2EE3">
        <w:rPr>
          <w:rtl/>
          <w:lang w:bidi="ar-SA"/>
        </w:rPr>
        <w:softHyphen/>
        <w:t>جویند؛ و دیدگانت را از آنان برنگردان.</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ascii="Traditional Arabic" w:cs="CTraditional Arabic"/>
          <w:spacing w:val="0"/>
          <w:rtl/>
          <w:lang w:bidi="ar-SA"/>
        </w:rPr>
        <w:t>/</w:t>
      </w:r>
      <w:r w:rsidRPr="00FB2EE3">
        <w:rPr>
          <w:rFonts w:ascii="Traditional Arabic"/>
          <w:spacing w:val="0"/>
          <w:rtl/>
          <w:lang w:bidi="ar-SA"/>
        </w:rPr>
        <w:t>، می‌گوید: «باب: برتری مسلمانان مستضعف، فقیران و گُم‌نامان». هدف این باب، این</w:t>
      </w:r>
      <w:r w:rsidRPr="00FB2EE3">
        <w:rPr>
          <w:rFonts w:ascii="Traditional Arabic"/>
          <w:spacing w:val="0"/>
          <w:cs/>
          <w:lang w:bidi="ar-SA"/>
        </w:rPr>
        <w:t>‎</w:t>
      </w:r>
      <w:r w:rsidRPr="00FB2EE3">
        <w:rPr>
          <w:rFonts w:ascii="Traditional Arabic"/>
          <w:spacing w:val="0"/>
          <w:rtl/>
          <w:lang w:bidi="ar-SA"/>
        </w:rPr>
        <w:t>ست که تسلیت خاط</w:t>
      </w:r>
      <w:r w:rsidR="003D1DE9" w:rsidRPr="00FB2EE3">
        <w:rPr>
          <w:rFonts w:ascii="Traditional Arabic"/>
          <w:spacing w:val="0"/>
          <w:rtl/>
          <w:lang w:bidi="ar-SA"/>
        </w:rPr>
        <w:t>ری به کسانی باشد که به تقدیر ال</w:t>
      </w:r>
      <w:r w:rsidRPr="00FB2EE3">
        <w:rPr>
          <w:rFonts w:ascii="Traditional Arabic"/>
          <w:spacing w:val="0"/>
          <w:rtl/>
          <w:lang w:bidi="ar-SA"/>
        </w:rPr>
        <w:t>هی، کم‌توان جسمی، ذهنی و مالی هستند یا از جایگاه و موقعیت والایی برخوردار نیستند و به‌نحوی وضعیتی دارند که از دیدگاه مردم، ضعیف و کم‌توان محسوب می‌شوند. اگرچه الله متعال، برخی از انسان‌ها را در پاره‌ای از ابعاد، ضیف و ناتوان یا کم‌توان آفریده، ولی باید به‌یاد داشت که این انسان، نزد الله</w:t>
      </w:r>
      <w:r w:rsidRPr="00FB2EE3">
        <w:rPr>
          <w:rFonts w:ascii="Traditional Arabic"/>
          <w:spacing w:val="0"/>
          <w:lang w:bidi="ar-SA"/>
        </w:rPr>
        <w:sym w:font="AGA Arabesque" w:char="F055"/>
      </w:r>
      <w:r w:rsidRPr="00FB2EE3">
        <w:rPr>
          <w:rFonts w:ascii="Traditional Arabic"/>
          <w:spacing w:val="0"/>
          <w:rtl/>
          <w:lang w:bidi="ar-SA"/>
        </w:rPr>
        <w:t xml:space="preserve"> گرامی و ارجمند است و الله متعال، درجات والایی به او خواهد داد. مهم این</w:t>
      </w:r>
      <w:r w:rsidRPr="00FB2EE3">
        <w:rPr>
          <w:rFonts w:ascii="Traditional Arabic"/>
          <w:spacing w:val="0"/>
          <w:cs/>
          <w:lang w:bidi="ar-SA"/>
        </w:rPr>
        <w:t>‎</w:t>
      </w:r>
      <w:r w:rsidRPr="00FB2EE3">
        <w:rPr>
          <w:rFonts w:ascii="Traditional Arabic"/>
          <w:spacing w:val="0"/>
          <w:rtl/>
          <w:lang w:bidi="ar-SA"/>
        </w:rPr>
        <w:t>ست که انسان، نزد الله</w:t>
      </w:r>
      <w:r w:rsidRPr="00FB2EE3">
        <w:rPr>
          <w:rFonts w:ascii="Traditional Arabic"/>
          <w:spacing w:val="0"/>
          <w:lang w:bidi="ar-SA"/>
        </w:rPr>
        <w:sym w:font="AGA Arabesque" w:char="F055"/>
      </w:r>
      <w:r w:rsidRPr="00FB2EE3">
        <w:rPr>
          <w:rFonts w:ascii="Traditional Arabic"/>
          <w:spacing w:val="0"/>
          <w:rtl/>
          <w:lang w:bidi="ar-SA"/>
        </w:rPr>
        <w:t xml:space="preserve"> قوی و گرامی باشد. سپس مؤلف</w:t>
      </w:r>
      <w:r w:rsidRPr="00FB2EE3">
        <w:rPr>
          <w:rFonts w:cs="CTraditional Arabic"/>
          <w:spacing w:val="0"/>
          <w:rtl/>
          <w:lang w:bidi="ar-SA"/>
        </w:rPr>
        <w:t>/</w:t>
      </w:r>
      <w:r w:rsidRPr="00FB2EE3">
        <w:rPr>
          <w:spacing w:val="0"/>
          <w:rtl/>
          <w:lang w:bidi="ar-SA"/>
        </w:rPr>
        <w:t xml:space="preserve"> </w:t>
      </w:r>
      <w:r w:rsidRPr="00FB2EE3">
        <w:rPr>
          <w:rFonts w:ascii="Traditional Arabic"/>
          <w:spacing w:val="0"/>
          <w:rtl/>
          <w:lang w:bidi="ar-SA"/>
        </w:rPr>
        <w:t>این آیه را ذکر کرده که الله متعال به پیامبرش</w:t>
      </w:r>
      <w:r w:rsidRPr="00FB2EE3">
        <w:rPr>
          <w:rFonts w:ascii="Traditional Arabic"/>
          <w:spacing w:val="0"/>
          <w:lang w:bidi="ar-SA"/>
        </w:rPr>
        <w:sym w:font="AGA Arabesque" w:char="F072"/>
      </w:r>
      <w:r w:rsidRPr="00FB2EE3">
        <w:rPr>
          <w:rFonts w:ascii="Traditional Arabic"/>
          <w:spacing w:val="0"/>
          <w:rtl/>
          <w:lang w:bidi="ar-SA"/>
        </w:rPr>
        <w:t xml:space="preserve"> فرموده است:</w:t>
      </w:r>
    </w:p>
    <w:p w:rsidR="00047C75" w:rsidRPr="00FB2EE3" w:rsidRDefault="00331875" w:rsidP="00331875">
      <w:pPr>
        <w:pStyle w:val="a1"/>
        <w:rPr>
          <w:rtl/>
          <w:lang w:bidi="ar-SA"/>
        </w:rPr>
      </w:pPr>
      <w:r w:rsidRPr="00FB2EE3">
        <w:rPr>
          <w:rFonts w:ascii="KFGQPC Uthman Taha Naskh" w:cs="KFGQPC Uthman Taha Naskh"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بِر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سَكَ</w:t>
      </w:r>
      <w:r w:rsidRPr="00FB2EE3">
        <w:rPr>
          <w:rFonts w:ascii="KFGQPC Uthmanic Script HAFS"/>
          <w:rtl/>
          <w:lang w:bidi="ar-SA"/>
        </w:rPr>
        <w:t xml:space="preserve"> </w:t>
      </w:r>
      <w:r w:rsidRPr="00FB2EE3">
        <w:rPr>
          <w:rFonts w:ascii="KFGQPC Uthmanic Script HAFS" w:hint="eastAsia"/>
          <w:rtl/>
          <w:lang w:bidi="ar-SA"/>
        </w:rPr>
        <w:t>مَعَ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eastAsia"/>
          <w:rtl/>
          <w:lang w:bidi="ar-SA"/>
        </w:rPr>
        <w:t>يَد</w:t>
      </w:r>
      <w:r w:rsidRPr="00FB2EE3">
        <w:rPr>
          <w:rFonts w:ascii="KFGQPC Uthmanic Script HAFS" w:hint="cs"/>
          <w:rtl/>
          <w:lang w:bidi="ar-SA"/>
        </w:rPr>
        <w:t>ۡ</w:t>
      </w:r>
      <w:r w:rsidRPr="00FB2EE3">
        <w:rPr>
          <w:rFonts w:ascii="KFGQPC Uthmanic Script HAFS" w:hint="eastAsia"/>
          <w:rtl/>
          <w:lang w:bidi="ar-SA"/>
        </w:rPr>
        <w:t>عُونَ</w:t>
      </w:r>
      <w:r w:rsidRPr="00FB2EE3">
        <w:rPr>
          <w:rFonts w:ascii="KFGQPC Uthmanic Script HAFS"/>
          <w:rtl/>
          <w:lang w:bidi="ar-SA"/>
        </w:rPr>
        <w:t xml:space="preserve"> </w:t>
      </w:r>
      <w:r w:rsidRPr="00FB2EE3">
        <w:rPr>
          <w:rFonts w:ascii="KFGQPC Uthmanic Script HAFS" w:hint="eastAsia"/>
          <w:rtl/>
          <w:lang w:bidi="ar-SA"/>
        </w:rPr>
        <w:t>رَبَّهُم</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غَدَو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عَشِيِّ</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الكهف</w:t>
      </w:r>
      <w:r w:rsidRPr="00FB2EE3">
        <w:rPr>
          <w:rStyle w:val="Char8"/>
          <w:rtl/>
        </w:rPr>
        <w:t xml:space="preserve">: </w:t>
      </w:r>
      <w:r w:rsidRPr="00FB2EE3">
        <w:rPr>
          <w:rStyle w:val="Char8"/>
          <w:rFonts w:hint="cs"/>
          <w:rtl/>
        </w:rPr>
        <w:t>٢٨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t xml:space="preserve"> </w:t>
      </w:r>
    </w:p>
    <w:p w:rsidR="00047C75" w:rsidRPr="00FB2EE3" w:rsidRDefault="00047C75" w:rsidP="00C0711C">
      <w:pPr>
        <w:pStyle w:val="a2"/>
        <w:rPr>
          <w:rFonts w:ascii="Traditional Arabic"/>
          <w:rtl/>
          <w:lang w:bidi="ar-SA"/>
        </w:rPr>
      </w:pPr>
      <w:r w:rsidRPr="00FB2EE3">
        <w:rPr>
          <w:rtl/>
          <w:lang w:bidi="ar-SA"/>
        </w:rPr>
        <w:t>خودت را با کسانی شکیبا بدار که صبح و شام پروردگارشان را می</w:t>
      </w:r>
      <w:r w:rsidRPr="00FB2EE3">
        <w:rPr>
          <w:rtl/>
          <w:lang w:bidi="ar-SA"/>
        </w:rPr>
        <w:softHyphen/>
        <w:t>خوانند.</w:t>
      </w:r>
    </w:p>
    <w:p w:rsidR="00047C75" w:rsidRPr="00FB2EE3" w:rsidRDefault="00331875" w:rsidP="00331875">
      <w:pPr>
        <w:autoSpaceDE w:val="0"/>
        <w:autoSpaceDN w:val="0"/>
        <w:adjustRightInd w:val="0"/>
        <w:rPr>
          <w:rFonts w:ascii="Traditional Arabic"/>
          <w:spacing w:val="0"/>
          <w:rtl/>
          <w:lang w:bidi="ar-SA"/>
        </w:rPr>
      </w:pPr>
      <w:r w:rsidRPr="00FB2EE3">
        <w:rPr>
          <w:rFonts w:ascii="KFGQPC Uthman Taha Naskh" w:cs="KFGQPC Uthman Taha Naskh" w:hint="cs"/>
          <w:spacing w:val="0"/>
          <w:rtl/>
          <w:lang w:bidi="ar-SA"/>
        </w:rPr>
        <w:t>﴿</w:t>
      </w:r>
      <w:r w:rsidRPr="00FB2EE3">
        <w:rPr>
          <w:rStyle w:val="Char2"/>
          <w:rFonts w:hint="eastAsia"/>
          <w:spacing w:val="0"/>
          <w:rtl/>
        </w:rPr>
        <w:t>يَد</w:t>
      </w:r>
      <w:r w:rsidRPr="00FB2EE3">
        <w:rPr>
          <w:rStyle w:val="Char2"/>
          <w:rFonts w:hint="cs"/>
          <w:spacing w:val="0"/>
          <w:rtl/>
        </w:rPr>
        <w:t>ۡ</w:t>
      </w:r>
      <w:r w:rsidRPr="00FB2EE3">
        <w:rPr>
          <w:rStyle w:val="Char2"/>
          <w:rFonts w:hint="eastAsia"/>
          <w:spacing w:val="0"/>
          <w:rtl/>
        </w:rPr>
        <w:t>عُونَ</w:t>
      </w:r>
      <w:r w:rsidRPr="00FB2EE3">
        <w:rPr>
          <w:rFonts w:ascii="KFGQPC Uthman Taha Naskh" w:cs="KFGQPC Uthman Taha Naskh" w:hint="cs"/>
          <w:spacing w:val="0"/>
          <w:rtl/>
          <w:lang w:bidi="ar-SA"/>
        </w:rPr>
        <w:t>﴾</w:t>
      </w:r>
      <w:r w:rsidR="00047C75" w:rsidRPr="00FB2EE3">
        <w:rPr>
          <w:rFonts w:ascii="Traditional Arabic"/>
          <w:spacing w:val="0"/>
          <w:rtl/>
          <w:lang w:bidi="ar-SA"/>
        </w:rPr>
        <w:t xml:space="preserve"> در این‌جا هر دو نوع دعا را شامل می‌شود: هم دعای مسألت یا درخواست را و هم دعای عبادت را. دعای درخواست</w:t>
      </w:r>
      <w:r w:rsidR="003D1DE9" w:rsidRPr="00FB2EE3">
        <w:rPr>
          <w:rFonts w:ascii="Traditional Arabic"/>
          <w:spacing w:val="0"/>
          <w:rtl/>
          <w:lang w:bidi="ar-SA"/>
        </w:rPr>
        <w:t>، همان است که انسان به درگاه ال</w:t>
      </w:r>
      <w:r w:rsidR="00047C75" w:rsidRPr="00FB2EE3">
        <w:rPr>
          <w:rFonts w:ascii="Traditional Arabic"/>
          <w:spacing w:val="0"/>
          <w:rtl/>
          <w:lang w:bidi="ar-SA"/>
        </w:rPr>
        <w:t xml:space="preserve">هی عرض نیاز می‌کند و چیزی از او درخواست می‌نماید؛ چنان‌که در حدیث قدسی آمده است: </w:t>
      </w:r>
      <w:r w:rsidR="00047C75" w:rsidRPr="00FB2EE3">
        <w:rPr>
          <w:rStyle w:val="Char1"/>
          <w:spacing w:val="0"/>
          <w:rtl/>
          <w:lang w:bidi="ar-SA"/>
        </w:rPr>
        <w:t>«مَنْ يَدْعُونِي فَأَسْتَجِيب لَهُ»</w:t>
      </w:r>
      <w:r w:rsidR="00047C75"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79"/>
      </w:r>
      <w:r w:rsidR="00FB2EE3" w:rsidRPr="00FB2EE3">
        <w:rPr>
          <w:rStyle w:val="FootnoteReference"/>
          <w:rFonts w:cs="B Lotus"/>
          <w:spacing w:val="0"/>
          <w:szCs w:val="28"/>
          <w:rtl/>
          <w:lang w:bidi="ar-SA"/>
        </w:rPr>
        <w:t>)</w:t>
      </w:r>
      <w:r w:rsidR="00047C75" w:rsidRPr="00FB2EE3">
        <w:rPr>
          <w:rFonts w:ascii="Traditional Arabic"/>
          <w:spacing w:val="0"/>
          <w:rtl/>
          <w:lang w:bidi="ar-SA"/>
        </w:rPr>
        <w:t xml:space="preserve"> یعنی: «چه کسی مرا می‌خواند تا درخواستش را اجابت کنم؟» الله متعال، می‌فرماید:</w:t>
      </w:r>
    </w:p>
    <w:p w:rsidR="00047C75" w:rsidRPr="00FB2EE3" w:rsidRDefault="00331875" w:rsidP="00331875">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وَقَالَ</w:t>
      </w:r>
      <w:r w:rsidRPr="00FB2EE3">
        <w:rPr>
          <w:rFonts w:ascii="KFGQPC Uthmanic Script HAFS"/>
          <w:rtl/>
          <w:lang w:bidi="ar-SA"/>
        </w:rPr>
        <w:t xml:space="preserve"> </w:t>
      </w:r>
      <w:r w:rsidRPr="00FB2EE3">
        <w:rPr>
          <w:rFonts w:ascii="KFGQPC Uthmanic Script HAFS" w:hint="eastAsia"/>
          <w:rtl/>
          <w:lang w:bidi="ar-SA"/>
        </w:rPr>
        <w:t>رَبُّكُمُ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د</w:t>
      </w:r>
      <w:r w:rsidRPr="00FB2EE3">
        <w:rPr>
          <w:rFonts w:ascii="KFGQPC Uthmanic Script HAFS" w:hint="cs"/>
          <w:rtl/>
          <w:lang w:bidi="ar-SA"/>
        </w:rPr>
        <w:t>ۡ</w:t>
      </w:r>
      <w:r w:rsidRPr="00FB2EE3">
        <w:rPr>
          <w:rFonts w:ascii="KFGQPC Uthmanic Script HAFS" w:hint="eastAsia"/>
          <w:rtl/>
          <w:lang w:bidi="ar-SA"/>
        </w:rPr>
        <w:t>عُونِي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أَس</w:t>
      </w:r>
      <w:r w:rsidRPr="00FB2EE3">
        <w:rPr>
          <w:rFonts w:ascii="KFGQPC Uthmanic Script HAFS" w:hint="cs"/>
          <w:rtl/>
          <w:lang w:bidi="ar-SA"/>
        </w:rPr>
        <w:t>ۡ</w:t>
      </w:r>
      <w:r w:rsidRPr="00FB2EE3">
        <w:rPr>
          <w:rFonts w:ascii="KFGQPC Uthmanic Script HAFS" w:hint="eastAsia"/>
          <w:rtl/>
          <w:lang w:bidi="ar-SA"/>
        </w:rPr>
        <w:t>تَجِب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غافر</w:t>
      </w:r>
      <w:r w:rsidRPr="00FB2EE3">
        <w:rPr>
          <w:rStyle w:val="Char8"/>
          <w:rtl/>
        </w:rPr>
        <w:t xml:space="preserve">: </w:t>
      </w:r>
      <w:r w:rsidRPr="00FB2EE3">
        <w:rPr>
          <w:rStyle w:val="Char8"/>
          <w:rFonts w:hint="cs"/>
          <w:rtl/>
        </w:rPr>
        <w:t>٦٠</w:t>
      </w:r>
      <w:r w:rsidRPr="00FB2EE3">
        <w:rPr>
          <w:rStyle w:val="Char8"/>
          <w:rtl/>
        </w:rPr>
        <w:t>]</w:t>
      </w:r>
      <w:r w:rsidRPr="00FB2EE3">
        <w:rPr>
          <w:rFonts w:ascii="KFGQPC Uthman Taha Naskh" w:cs="KFGQPC Uthman Taha Naskh"/>
          <w:rtl/>
          <w:lang w:bidi="ar-SA"/>
        </w:rPr>
        <w:t xml:space="preserve">  </w:t>
      </w:r>
      <w:r w:rsidR="00047C75" w:rsidRPr="00FB2EE3">
        <w:rPr>
          <w:rFonts w:ascii="(normal text)" w:hAnsi="(normal text)"/>
          <w:rtl/>
          <w:lang w:bidi="ar-SA"/>
        </w:rPr>
        <w:tab/>
      </w:r>
    </w:p>
    <w:p w:rsidR="00047C75" w:rsidRPr="00FB2EE3" w:rsidRDefault="00047C75" w:rsidP="00C0711C">
      <w:pPr>
        <w:pStyle w:val="a2"/>
        <w:rPr>
          <w:rtl/>
          <w:lang w:bidi="ar-SA"/>
        </w:rPr>
      </w:pPr>
      <w:r w:rsidRPr="00FB2EE3">
        <w:rPr>
          <w:rtl/>
          <w:lang w:bidi="ar-SA"/>
        </w:rPr>
        <w:t>و پروردگارتان فرمود: مرا بخوانید تا دعای شما را بپذیرم.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دعای عبادت، این</w:t>
      </w:r>
      <w:r w:rsidRPr="00FB2EE3">
        <w:rPr>
          <w:rFonts w:ascii="Traditional Arabic"/>
          <w:spacing w:val="0"/>
          <w:cs/>
          <w:lang w:bidi="ar-SA"/>
        </w:rPr>
        <w:t>‎</w:t>
      </w:r>
      <w:r w:rsidRPr="00FB2EE3">
        <w:rPr>
          <w:rFonts w:ascii="Traditional Arabic"/>
          <w:spacing w:val="0"/>
          <w:rtl/>
          <w:lang w:bidi="ar-SA"/>
        </w:rPr>
        <w:t>ست که انسان با عبادت‌هایی که الله</w:t>
      </w:r>
      <w:r w:rsidRPr="00FB2EE3">
        <w:rPr>
          <w:rFonts w:ascii="Traditional Arabic"/>
          <w:spacing w:val="0"/>
          <w:lang w:bidi="ar-SA"/>
        </w:rPr>
        <w:sym w:font="AGA Arabesque" w:char="F055"/>
      </w:r>
      <w:r w:rsidRPr="00FB2EE3">
        <w:rPr>
          <w:rFonts w:ascii="Traditional Arabic"/>
          <w:spacing w:val="0"/>
          <w:rtl/>
          <w:lang w:bidi="ar-SA"/>
        </w:rPr>
        <w:t xml:space="preserve"> مشروع قرار داده است، پروردگارش را عبادت و پرستش کند؛ زیرا هر عابدی با زبان حال، و با زبان گفتار، دعا می‌کند. به عنوان مثال: نماز، عبادتی‌ست که شامل قرائت قرآن، ذکر الله، تسبیح و دعاست. روزه نیز عبادتی‌ست که گرچه دعاهای زبانی در آن نمایان نیست، ولی ان</w:t>
      </w:r>
      <w:r w:rsidR="003D1DE9" w:rsidRPr="00FB2EE3">
        <w:rPr>
          <w:rFonts w:ascii="Traditional Arabic"/>
          <w:spacing w:val="0"/>
          <w:rtl/>
          <w:lang w:bidi="ar-SA"/>
        </w:rPr>
        <w:t>سان تنها به امید اجر و پاداش ال</w:t>
      </w:r>
      <w:r w:rsidRPr="00FB2EE3">
        <w:rPr>
          <w:rFonts w:ascii="Traditional Arabic"/>
          <w:spacing w:val="0"/>
          <w:rtl/>
          <w:lang w:bidi="ar-SA"/>
        </w:rPr>
        <w:t>هی و ترس از مجازات او، روزه می‌گیرد و این، دعا به زبانِ حال است. یعنی انسان با روزه گرفتن، از الله</w:t>
      </w:r>
      <w:r w:rsidRPr="00FB2EE3">
        <w:rPr>
          <w:rFonts w:ascii="Traditional Arabic"/>
          <w:spacing w:val="0"/>
          <w:lang w:bidi="ar-SA"/>
        </w:rPr>
        <w:sym w:font="AGA Arabesque" w:char="F055"/>
      </w:r>
      <w:r w:rsidRPr="00FB2EE3">
        <w:rPr>
          <w:rFonts w:ascii="Traditional Arabic"/>
          <w:spacing w:val="0"/>
          <w:rtl/>
          <w:lang w:bidi="ar-SA"/>
        </w:rPr>
        <w:t xml:space="preserve"> می‌خواهد که او را از عذاب خویش نگه دارد و به او بهشت برین را عنایت کند.</w:t>
      </w:r>
    </w:p>
    <w:p w:rsidR="00047C75" w:rsidRPr="00FB2EE3" w:rsidRDefault="00047C75" w:rsidP="00331875">
      <w:pPr>
        <w:autoSpaceDE w:val="0"/>
        <w:autoSpaceDN w:val="0"/>
        <w:adjustRightInd w:val="0"/>
        <w:rPr>
          <w:rFonts w:ascii="Traditional Arabic"/>
          <w:spacing w:val="0"/>
          <w:rtl/>
          <w:lang w:bidi="ar-SA"/>
        </w:rPr>
      </w:pPr>
      <w:r w:rsidRPr="00FB2EE3">
        <w:rPr>
          <w:rFonts w:ascii="Traditional Arabic"/>
          <w:spacing w:val="0"/>
          <w:rtl/>
          <w:lang w:bidi="ar-SA"/>
        </w:rPr>
        <w:t>گاه، عبادت، فقط دعا و خواستن از الله متعال است؛ یعنی انسان، دعا می‌کند و پروردگارش را می‌خواند و بدین‌سان، به عبادتش می‌پردازد؛ زیرا دعا، اظهار نیازمندی به الله</w:t>
      </w:r>
      <w:r w:rsidRPr="00FB2EE3">
        <w:rPr>
          <w:rFonts w:ascii="Traditional Arabic"/>
          <w:spacing w:val="0"/>
          <w:lang w:bidi="ar-SA"/>
        </w:rPr>
        <w:sym w:font="AGA Arabesque" w:char="F055"/>
      </w:r>
      <w:r w:rsidRPr="00FB2EE3">
        <w:rPr>
          <w:rFonts w:ascii="Traditional Arabic"/>
          <w:spacing w:val="0"/>
          <w:rtl/>
          <w:lang w:bidi="ar-SA"/>
        </w:rPr>
        <w:t xml:space="preserve"> می‌باشد که با گمانِ نیک به الله و امید به او و ترس از عذابش، همراه است. لذا </w:t>
      </w:r>
      <w:r w:rsidR="00331875" w:rsidRPr="00FB2EE3">
        <w:rPr>
          <w:rFonts w:ascii="KFGQPC Uthman Taha Naskh" w:cs="KFGQPC Uthman Taha Naskh" w:hint="cs"/>
          <w:spacing w:val="0"/>
          <w:rtl/>
          <w:lang w:bidi="ar-SA"/>
        </w:rPr>
        <w:t>﴿</w:t>
      </w:r>
      <w:r w:rsidR="00331875" w:rsidRPr="00FB2EE3">
        <w:rPr>
          <w:rStyle w:val="Char2"/>
          <w:rFonts w:hint="eastAsia"/>
          <w:spacing w:val="0"/>
          <w:rtl/>
        </w:rPr>
        <w:t>يَد</w:t>
      </w:r>
      <w:r w:rsidR="00331875" w:rsidRPr="00FB2EE3">
        <w:rPr>
          <w:rStyle w:val="Char2"/>
          <w:rFonts w:hint="cs"/>
          <w:spacing w:val="0"/>
          <w:rtl/>
        </w:rPr>
        <w:t>ۡ</w:t>
      </w:r>
      <w:r w:rsidR="00331875" w:rsidRPr="00FB2EE3">
        <w:rPr>
          <w:rStyle w:val="Char2"/>
          <w:rFonts w:hint="eastAsia"/>
          <w:spacing w:val="0"/>
          <w:rtl/>
        </w:rPr>
        <w:t>عُونَ</w:t>
      </w:r>
      <w:r w:rsidR="00331875" w:rsidRPr="00FB2EE3">
        <w:rPr>
          <w:rStyle w:val="Char2"/>
          <w:spacing w:val="0"/>
          <w:rtl/>
        </w:rPr>
        <w:t xml:space="preserve"> </w:t>
      </w:r>
      <w:r w:rsidR="00331875" w:rsidRPr="00FB2EE3">
        <w:rPr>
          <w:rStyle w:val="Char2"/>
          <w:rFonts w:hint="eastAsia"/>
          <w:spacing w:val="0"/>
          <w:rtl/>
        </w:rPr>
        <w:t>رَبَّهُم</w:t>
      </w:r>
      <w:r w:rsidR="00331875" w:rsidRPr="00FB2EE3">
        <w:rPr>
          <w:rFonts w:ascii="KFGQPC Uthman Taha Naskh" w:cs="KFGQPC Uthman Taha Naskh" w:hint="cs"/>
          <w:spacing w:val="0"/>
          <w:rtl/>
          <w:lang w:bidi="ar-SA"/>
        </w:rPr>
        <w:t>﴾</w:t>
      </w:r>
      <w:r w:rsidRPr="00FB2EE3">
        <w:rPr>
          <w:rFonts w:ascii="Traditional Arabic"/>
          <w:spacing w:val="0"/>
          <w:rtl/>
          <w:lang w:bidi="ar-SA"/>
        </w:rPr>
        <w:t xml:space="preserve">یعنی: «رفع نیازهایشان را از الله، درخواست می‌کنند و او را عبادت و پرستش می‌نمایند». زیرا عبادت‌گزار، با زبانِ حال، دعا می‌کند. در این آیه آمده است که این‌ها، صبح و شام، پروردگارشان را می‌خوانند. شاید منظور، این باشد که همواره به عبادت و دعا مشغول‌اند و صبح و شام، به‌طور خاص، به دعا و راز و نیاز می‌پردازند. </w:t>
      </w:r>
      <w:r w:rsidR="00331875" w:rsidRPr="00FB2EE3">
        <w:rPr>
          <w:rFonts w:ascii="KFGQPC Uthman Taha Naskh" w:cs="KFGQPC Uthman Taha Naskh" w:hint="cs"/>
          <w:spacing w:val="0"/>
          <w:rtl/>
          <w:lang w:bidi="ar-SA"/>
        </w:rPr>
        <w:t>﴿</w:t>
      </w:r>
      <w:r w:rsidR="00331875" w:rsidRPr="00FB2EE3">
        <w:rPr>
          <w:rStyle w:val="Char2"/>
          <w:rFonts w:hint="eastAsia"/>
          <w:spacing w:val="0"/>
          <w:rtl/>
        </w:rPr>
        <w:t>يُرِيدُونَ</w:t>
      </w:r>
      <w:r w:rsidR="00331875" w:rsidRPr="00FB2EE3">
        <w:rPr>
          <w:rStyle w:val="Char2"/>
          <w:spacing w:val="0"/>
          <w:rtl/>
        </w:rPr>
        <w:t xml:space="preserve"> </w:t>
      </w:r>
      <w:r w:rsidR="00331875" w:rsidRPr="00FB2EE3">
        <w:rPr>
          <w:rStyle w:val="Char2"/>
          <w:rFonts w:hint="eastAsia"/>
          <w:spacing w:val="0"/>
          <w:rtl/>
        </w:rPr>
        <w:t>وَج</w:t>
      </w:r>
      <w:r w:rsidR="00331875" w:rsidRPr="00FB2EE3">
        <w:rPr>
          <w:rStyle w:val="Char2"/>
          <w:rFonts w:hint="cs"/>
          <w:spacing w:val="0"/>
          <w:rtl/>
        </w:rPr>
        <w:t>ۡ</w:t>
      </w:r>
      <w:r w:rsidR="00331875" w:rsidRPr="00FB2EE3">
        <w:rPr>
          <w:rStyle w:val="Char2"/>
          <w:rFonts w:hint="eastAsia"/>
          <w:spacing w:val="0"/>
          <w:rtl/>
        </w:rPr>
        <w:t>هَهُ</w:t>
      </w:r>
      <w:r w:rsidR="00331875" w:rsidRPr="00FB2EE3">
        <w:rPr>
          <w:rStyle w:val="Char2"/>
          <w:rFonts w:hint="cs"/>
          <w:spacing w:val="0"/>
          <w:rtl/>
        </w:rPr>
        <w:t>ۥ</w:t>
      </w:r>
      <w:r w:rsidR="00331875" w:rsidRPr="00FB2EE3">
        <w:rPr>
          <w:rFonts w:ascii="KFGQPC Uthman Taha Naskh" w:cs="KFGQPC Uthman Taha Naskh" w:hint="cs"/>
          <w:spacing w:val="0"/>
          <w:rtl/>
          <w:lang w:bidi="ar-SA"/>
        </w:rPr>
        <w:t>﴾</w:t>
      </w:r>
      <w:r w:rsidRPr="00FB2EE3">
        <w:rPr>
          <w:rFonts w:ascii="Traditional Arabic"/>
          <w:spacing w:val="0"/>
          <w:rtl/>
          <w:lang w:bidi="ar-SA"/>
        </w:rPr>
        <w:t xml:space="preserve"> یعنی: «رضایت الله را می‌جویند» و خواهان کالای فناپذیر دنیا نیستند؛ بلکه تنها خواهان رضایت الله</w:t>
      </w:r>
      <w:r w:rsidRPr="00FB2EE3">
        <w:rPr>
          <w:rFonts w:ascii="Traditional Arabic"/>
          <w:spacing w:val="0"/>
          <w:lang w:bidi="ar-SA"/>
        </w:rPr>
        <w:sym w:font="AGA Arabesque" w:char="F055"/>
      </w:r>
      <w:r w:rsidRPr="00FB2EE3">
        <w:rPr>
          <w:rFonts w:ascii="Traditional Arabic"/>
          <w:spacing w:val="0"/>
          <w:rtl/>
          <w:lang w:bidi="ar-SA"/>
        </w:rPr>
        <w:t xml:space="preserve"> هستند. </w:t>
      </w:r>
      <w:r w:rsidR="00331875" w:rsidRPr="00FB2EE3">
        <w:rPr>
          <w:rFonts w:ascii="KFGQPC Uthman Taha Naskh" w:cs="KFGQPC Uthman Taha Naskh" w:hint="cs"/>
          <w:spacing w:val="0"/>
          <w:rtl/>
          <w:lang w:bidi="ar-SA"/>
        </w:rPr>
        <w:t>﴿</w:t>
      </w:r>
      <w:r w:rsidR="00331875" w:rsidRPr="00FB2EE3">
        <w:rPr>
          <w:rStyle w:val="Char2"/>
          <w:rFonts w:hint="eastAsia"/>
          <w:spacing w:val="0"/>
          <w:rtl/>
        </w:rPr>
        <w:t>وَلَا</w:t>
      </w:r>
      <w:r w:rsidR="00331875" w:rsidRPr="00FB2EE3">
        <w:rPr>
          <w:rStyle w:val="Char2"/>
          <w:spacing w:val="0"/>
          <w:rtl/>
        </w:rPr>
        <w:t xml:space="preserve"> </w:t>
      </w:r>
      <w:r w:rsidR="00331875" w:rsidRPr="00FB2EE3">
        <w:rPr>
          <w:rStyle w:val="Char2"/>
          <w:rFonts w:hint="eastAsia"/>
          <w:spacing w:val="0"/>
          <w:rtl/>
        </w:rPr>
        <w:t>تَع</w:t>
      </w:r>
      <w:r w:rsidR="00331875" w:rsidRPr="00FB2EE3">
        <w:rPr>
          <w:rStyle w:val="Char2"/>
          <w:rFonts w:hint="cs"/>
          <w:spacing w:val="0"/>
          <w:rtl/>
        </w:rPr>
        <w:t>ۡ</w:t>
      </w:r>
      <w:r w:rsidR="00331875" w:rsidRPr="00FB2EE3">
        <w:rPr>
          <w:rStyle w:val="Char2"/>
          <w:rFonts w:hint="eastAsia"/>
          <w:spacing w:val="0"/>
          <w:rtl/>
        </w:rPr>
        <w:t>دُ</w:t>
      </w:r>
      <w:r w:rsidR="00331875" w:rsidRPr="00FB2EE3">
        <w:rPr>
          <w:rStyle w:val="Char2"/>
          <w:spacing w:val="0"/>
          <w:rtl/>
        </w:rPr>
        <w:t xml:space="preserve"> </w:t>
      </w:r>
      <w:r w:rsidR="00331875" w:rsidRPr="00FB2EE3">
        <w:rPr>
          <w:rStyle w:val="Char2"/>
          <w:rFonts w:hint="eastAsia"/>
          <w:spacing w:val="0"/>
          <w:rtl/>
        </w:rPr>
        <w:t>عَي</w:t>
      </w:r>
      <w:r w:rsidR="00331875" w:rsidRPr="00FB2EE3">
        <w:rPr>
          <w:rStyle w:val="Char2"/>
          <w:rFonts w:hint="cs"/>
          <w:spacing w:val="0"/>
          <w:rtl/>
        </w:rPr>
        <w:t>ۡ</w:t>
      </w:r>
      <w:r w:rsidR="00331875" w:rsidRPr="00FB2EE3">
        <w:rPr>
          <w:rStyle w:val="Char2"/>
          <w:rFonts w:hint="eastAsia"/>
          <w:spacing w:val="0"/>
          <w:rtl/>
        </w:rPr>
        <w:t>نَاكَ</w:t>
      </w:r>
      <w:r w:rsidR="00331875" w:rsidRPr="00FB2EE3">
        <w:rPr>
          <w:rStyle w:val="Char2"/>
          <w:spacing w:val="0"/>
          <w:rtl/>
        </w:rPr>
        <w:t xml:space="preserve"> </w:t>
      </w:r>
      <w:r w:rsidR="00331875" w:rsidRPr="00FB2EE3">
        <w:rPr>
          <w:rStyle w:val="Char2"/>
          <w:rFonts w:hint="eastAsia"/>
          <w:spacing w:val="0"/>
          <w:rtl/>
        </w:rPr>
        <w:t>عَن</w:t>
      </w:r>
      <w:r w:rsidR="00331875" w:rsidRPr="00FB2EE3">
        <w:rPr>
          <w:rStyle w:val="Char2"/>
          <w:rFonts w:hint="cs"/>
          <w:spacing w:val="0"/>
          <w:rtl/>
        </w:rPr>
        <w:t>ۡ</w:t>
      </w:r>
      <w:r w:rsidR="00331875" w:rsidRPr="00FB2EE3">
        <w:rPr>
          <w:rStyle w:val="Char2"/>
          <w:rFonts w:hint="eastAsia"/>
          <w:spacing w:val="0"/>
          <w:rtl/>
        </w:rPr>
        <w:t>هُم</w:t>
      </w:r>
      <w:r w:rsidR="00331875" w:rsidRPr="00FB2EE3">
        <w:rPr>
          <w:rStyle w:val="Char2"/>
          <w:rFonts w:hint="cs"/>
          <w:spacing w:val="0"/>
          <w:rtl/>
        </w:rPr>
        <w:t>ۡ</w:t>
      </w:r>
      <w:r w:rsidR="00331875" w:rsidRPr="00FB2EE3">
        <w:rPr>
          <w:rFonts w:ascii="KFGQPC Uthman Taha Naskh" w:cs="KFGQPC Uthman Taha Naskh" w:hint="cs"/>
          <w:spacing w:val="0"/>
          <w:rtl/>
          <w:lang w:bidi="ar-SA"/>
        </w:rPr>
        <w:t xml:space="preserve">﴾ </w:t>
      </w:r>
      <w:r w:rsidRPr="00FB2EE3">
        <w:rPr>
          <w:rFonts w:ascii="Traditional Arabic"/>
          <w:spacing w:val="0"/>
          <w:rtl/>
          <w:lang w:bidi="ar-SA"/>
        </w:rPr>
        <w:t>یعنی: و دیدگانت را از آنان به سوی دیگران، برنگردان؛ بلکه همواره به آن‌ها بنگر و در دعا و عبادتشان، با آنان باش. همان‌طور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3A4022" w:rsidRPr="00FB2EE3" w:rsidRDefault="003A4022" w:rsidP="00C0711C">
      <w:pPr>
        <w:autoSpaceDE w:val="0"/>
        <w:autoSpaceDN w:val="0"/>
        <w:adjustRightInd w:val="0"/>
        <w:rPr>
          <w:rFonts w:ascii="Traditional Arabic"/>
          <w:spacing w:val="0"/>
          <w:rtl/>
          <w:lang w:bidi="ar-SA"/>
        </w:rPr>
      </w:pPr>
    </w:p>
    <w:p w:rsidR="003A4022" w:rsidRPr="00FB2EE3" w:rsidRDefault="003A4022" w:rsidP="00C0711C">
      <w:pPr>
        <w:autoSpaceDE w:val="0"/>
        <w:autoSpaceDN w:val="0"/>
        <w:adjustRightInd w:val="0"/>
        <w:rPr>
          <w:rFonts w:ascii="Traditional Arabic"/>
          <w:spacing w:val="0"/>
          <w:rtl/>
          <w:lang w:bidi="ar-SA"/>
        </w:rPr>
      </w:pPr>
    </w:p>
    <w:p w:rsidR="00047C75" w:rsidRPr="00FB2EE3" w:rsidRDefault="00331875" w:rsidP="00331875">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تَمُدَّنَّ</w:t>
      </w:r>
      <w:r w:rsidRPr="00FB2EE3">
        <w:rPr>
          <w:rFonts w:ascii="KFGQPC Uthmanic Script HAFS"/>
          <w:rtl/>
          <w:lang w:bidi="ar-SA"/>
        </w:rPr>
        <w:t xml:space="preserve"> </w:t>
      </w:r>
      <w:r w:rsidRPr="00FB2EE3">
        <w:rPr>
          <w:rFonts w:ascii="KFGQPC Uthmanic Script HAFS" w:hint="eastAsia"/>
          <w:rtl/>
          <w:lang w:bidi="ar-SA"/>
        </w:rPr>
        <w:t>عَي</w:t>
      </w:r>
      <w:r w:rsidRPr="00FB2EE3">
        <w:rPr>
          <w:rFonts w:ascii="KFGQPC Uthmanic Script HAFS" w:hint="cs"/>
          <w:rtl/>
          <w:lang w:bidi="ar-SA"/>
        </w:rPr>
        <w:t>ۡ</w:t>
      </w:r>
      <w:r w:rsidRPr="00FB2EE3">
        <w:rPr>
          <w:rFonts w:ascii="KFGQPC Uthmanic Script HAFS" w:hint="eastAsia"/>
          <w:rtl/>
          <w:lang w:bidi="ar-SA"/>
        </w:rPr>
        <w:t>نَي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مَتَّع</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أَز</w:t>
      </w:r>
      <w:r w:rsidRPr="00FB2EE3">
        <w:rPr>
          <w:rFonts w:ascii="KFGQPC Uthmanic Script HAFS" w:hint="cs"/>
          <w:rtl/>
          <w:lang w:bidi="ar-SA"/>
        </w:rPr>
        <w:t>ۡ</w:t>
      </w:r>
      <w:r w:rsidRPr="00FB2EE3">
        <w:rPr>
          <w:rFonts w:ascii="KFGQPC Uthmanic Script HAFS" w:hint="eastAsia"/>
          <w:rtl/>
          <w:lang w:bidi="ar-SA"/>
        </w:rPr>
        <w:t>وَ</w:t>
      </w:r>
      <w:r w:rsidRPr="00FB2EE3">
        <w:rPr>
          <w:rFonts w:ascii="KFGQPC Uthmanic Script HAFS" w:hint="cs"/>
          <w:rtl/>
          <w:lang w:bidi="ar-SA"/>
        </w:rPr>
        <w:t>ٰ</w:t>
      </w:r>
      <w:r w:rsidRPr="00FB2EE3">
        <w:rPr>
          <w:rFonts w:ascii="KFGQPC Uthmanic Script HAFS" w:hint="eastAsia"/>
          <w:rtl/>
          <w:lang w:bidi="ar-SA"/>
        </w:rPr>
        <w:t>ج</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زَه</w:t>
      </w:r>
      <w:r w:rsidRPr="00FB2EE3">
        <w:rPr>
          <w:rFonts w:ascii="KFGQPC Uthmanic Script HAFS" w:hint="cs"/>
          <w:rtl/>
          <w:lang w:bidi="ar-SA"/>
        </w:rPr>
        <w:t>ۡ</w:t>
      </w:r>
      <w:r w:rsidRPr="00FB2EE3">
        <w:rPr>
          <w:rFonts w:ascii="KFGQPC Uthmanic Script HAFS" w:hint="eastAsia"/>
          <w:rtl/>
          <w:lang w:bidi="ar-SA"/>
        </w:rPr>
        <w:t>رَةَ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حَيَو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لدُّن</w:t>
      </w:r>
      <w:r w:rsidRPr="00FB2EE3">
        <w:rPr>
          <w:rFonts w:ascii="KFGQPC Uthmanic Script HAFS" w:hint="cs"/>
          <w:rtl/>
          <w:lang w:bidi="ar-SA"/>
        </w:rPr>
        <w:t>ۡ</w:t>
      </w:r>
      <w:r w:rsidRPr="00FB2EE3">
        <w:rPr>
          <w:rFonts w:ascii="KFGQPC Uthmanic Script HAFS" w:hint="eastAsia"/>
          <w:rtl/>
          <w:lang w:bidi="ar-SA"/>
        </w:rPr>
        <w:t>يَا</w:t>
      </w:r>
      <w:r w:rsidRPr="00FB2EE3">
        <w:rPr>
          <w:rFonts w:ascii="KFGQPC Uthmanic Script HAFS"/>
          <w:rtl/>
          <w:lang w:bidi="ar-SA"/>
        </w:rPr>
        <w:t xml:space="preserve"> </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تِنَهُم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وَرِز</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وَأَب</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١٣١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١٣١</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به زینت زندگی دنیا که برخی از کافران را از آن بهره‌مند ساخته‌ایم تا آنان را بیازماییم، چشم مدوز. و روزیِ پروردگارت، بهتر و ماندگارتر است.</w:t>
      </w:r>
    </w:p>
    <w:p w:rsidR="00047C75" w:rsidRPr="00FB2EE3" w:rsidRDefault="00047C75" w:rsidP="00951CAC">
      <w:pPr>
        <w:autoSpaceDE w:val="0"/>
        <w:autoSpaceDN w:val="0"/>
        <w:adjustRightInd w:val="0"/>
        <w:rPr>
          <w:rFonts w:ascii="Traditional Arabic"/>
          <w:spacing w:val="0"/>
          <w:rtl/>
          <w:lang w:bidi="ar-SA"/>
        </w:rPr>
      </w:pPr>
      <w:r w:rsidRPr="00FB2EE3">
        <w:rPr>
          <w:rFonts w:ascii="Traditional Arabic"/>
          <w:spacing w:val="0"/>
          <w:rtl/>
          <w:lang w:bidi="ar-SA"/>
        </w:rPr>
        <w:t>لذا همواره به کسانی بنگر که به عبادت الله</w:t>
      </w:r>
      <w:r w:rsidRPr="00FB2EE3">
        <w:rPr>
          <w:rFonts w:ascii="Traditional Arabic"/>
          <w:spacing w:val="0"/>
          <w:lang w:bidi="ar-SA"/>
        </w:rPr>
        <w:sym w:font="AGA Arabesque" w:char="F055"/>
      </w:r>
      <w:r w:rsidRPr="00FB2EE3">
        <w:rPr>
          <w:rFonts w:ascii="Traditional Arabic"/>
          <w:spacing w:val="0"/>
          <w:rtl/>
          <w:lang w:bidi="ar-SA"/>
        </w:rPr>
        <w:t xml:space="preserve"> و راز و نیاز با او می‌‌پردازند؛ </w:t>
      </w:r>
      <w:r w:rsidRPr="00FB2EE3">
        <w:rPr>
          <w:rFonts w:ascii="Traditional Arabic" w:hint="cs"/>
          <w:spacing w:val="0"/>
          <w:rtl/>
          <w:lang w:bidi="ar-SA"/>
        </w:rPr>
        <w:t xml:space="preserve">      </w:t>
      </w:r>
      <w:r w:rsidR="00573C1F" w:rsidRPr="00951CAC">
        <w:rPr>
          <w:rFonts w:ascii="KFGQPC Uthman Taha Naskh" w:cs="KFGQPC Uthman Taha Naskh" w:hint="cs"/>
          <w:spacing w:val="0"/>
          <w:rtl/>
          <w:lang w:bidi="ar-SA"/>
        </w:rPr>
        <w:t>﴿</w:t>
      </w:r>
      <w:r w:rsidR="00573C1F" w:rsidRPr="00951CAC">
        <w:rPr>
          <w:rFonts w:ascii="KFGQPC Uthmanic Script HAFS" w:cs="KFGQPC Uthmanic Script HAFS" w:hint="eastAsia"/>
          <w:spacing w:val="0"/>
          <w:rtl/>
          <w:lang w:bidi="ar-SA"/>
        </w:rPr>
        <w:t>وَلَا</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تَمُدَّنَّ</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عَي</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نَي</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كَ</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إِلَى</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مَا</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مَتَّع</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نَا</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بِهِ</w:t>
      </w:r>
      <w:r w:rsidR="00573C1F" w:rsidRPr="00951CAC">
        <w:rPr>
          <w:rFonts w:ascii="KFGQPC Uthmanic Script HAFS" w:cs="KFGQPC Uthmanic Script HAFS" w:hint="cs"/>
          <w:spacing w:val="0"/>
          <w:rtl/>
          <w:lang w:bidi="ar-SA"/>
        </w:rPr>
        <w:t>ۦٓ</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أَز</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وَ</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ج</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ا</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مِّن</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هُم</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eastAsia"/>
          <w:spacing w:val="0"/>
          <w:rtl/>
          <w:lang w:bidi="ar-SA"/>
        </w:rPr>
        <w:t>زَه</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رَةَ</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cs"/>
          <w:spacing w:val="0"/>
          <w:rtl/>
          <w:lang w:bidi="ar-SA"/>
        </w:rPr>
        <w:t>ٱ</w:t>
      </w:r>
      <w:r w:rsidR="00573C1F" w:rsidRPr="00951CAC">
        <w:rPr>
          <w:rFonts w:ascii="KFGQPC Uthmanic Script HAFS" w:cs="KFGQPC Uthmanic Script HAFS" w:hint="eastAsia"/>
          <w:spacing w:val="0"/>
          <w:rtl/>
          <w:lang w:bidi="ar-SA"/>
        </w:rPr>
        <w:t>ل</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حَيَو</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ةِ</w:t>
      </w:r>
      <w:r w:rsidR="00573C1F" w:rsidRPr="00951CAC">
        <w:rPr>
          <w:rFonts w:ascii="KFGQPC Uthmanic Script HAFS" w:cs="KFGQPC Uthmanic Script HAFS"/>
          <w:spacing w:val="0"/>
          <w:rtl/>
          <w:lang w:bidi="ar-SA"/>
        </w:rPr>
        <w:t xml:space="preserve"> </w:t>
      </w:r>
      <w:r w:rsidR="00573C1F" w:rsidRPr="00951CAC">
        <w:rPr>
          <w:rFonts w:ascii="KFGQPC Uthmanic Script HAFS" w:cs="KFGQPC Uthmanic Script HAFS" w:hint="cs"/>
          <w:spacing w:val="0"/>
          <w:rtl/>
          <w:lang w:bidi="ar-SA"/>
        </w:rPr>
        <w:t>ٱ</w:t>
      </w:r>
      <w:r w:rsidR="00573C1F" w:rsidRPr="00951CAC">
        <w:rPr>
          <w:rFonts w:ascii="KFGQPC Uthmanic Script HAFS" w:cs="KFGQPC Uthmanic Script HAFS" w:hint="eastAsia"/>
          <w:spacing w:val="0"/>
          <w:rtl/>
          <w:lang w:bidi="ar-SA"/>
        </w:rPr>
        <w:t>لدُّن</w:t>
      </w:r>
      <w:r w:rsidR="00573C1F" w:rsidRPr="00951CAC">
        <w:rPr>
          <w:rFonts w:ascii="KFGQPC Uthmanic Script HAFS" w:cs="KFGQPC Uthmanic Script HAFS" w:hint="cs"/>
          <w:spacing w:val="0"/>
          <w:rtl/>
          <w:lang w:bidi="ar-SA"/>
        </w:rPr>
        <w:t>ۡ</w:t>
      </w:r>
      <w:r w:rsidR="00573C1F" w:rsidRPr="00951CAC">
        <w:rPr>
          <w:rFonts w:ascii="KFGQPC Uthmanic Script HAFS" w:cs="KFGQPC Uthmanic Script HAFS" w:hint="eastAsia"/>
          <w:spacing w:val="0"/>
          <w:rtl/>
          <w:lang w:bidi="ar-SA"/>
        </w:rPr>
        <w:t>يَا</w:t>
      </w:r>
      <w:r w:rsidR="00573C1F" w:rsidRPr="00FB2EE3">
        <w:rPr>
          <w:rFonts w:ascii="KFGQPC Uthman Taha Naskh" w:cs="KFGQPC Uthman Taha Naskh" w:hint="cs"/>
          <w:rtl/>
          <w:lang w:bidi="ar-SA"/>
        </w:rPr>
        <w:t>﴾</w:t>
      </w:r>
      <w:r w:rsidR="00573C1F" w:rsidRPr="00FB2EE3">
        <w:rPr>
          <w:rFonts w:ascii="KFGQPC Uthman Taha Naskh" w:cs="KFGQPC Uthman Taha Naskh"/>
          <w:rtl/>
          <w:lang w:bidi="ar-SA"/>
        </w:rPr>
        <w:t xml:space="preserve"> </w:t>
      </w:r>
      <w:r w:rsidRPr="00FB2EE3">
        <w:rPr>
          <w:rFonts w:ascii="Traditional Arabic"/>
          <w:spacing w:val="0"/>
          <w:rtl/>
          <w:lang w:bidi="ar-SA"/>
        </w:rPr>
        <w:t>و نگاهت به سوی کسانی نباشد که از دنیا و نعمت‌های دنیوی مانند خانه‌های مجلّل، بهترین مرکب‌ها و سواری‌ها و فاخرترین لباس‌ها، برخوردارند. این‌هما، همه زینت و زیور زندگانی دنیاست. در این آیه، الله</w:t>
      </w:r>
      <w:r w:rsidRPr="00FB2EE3">
        <w:rPr>
          <w:rFonts w:ascii="Traditional Arabic"/>
          <w:spacing w:val="0"/>
          <w:lang w:bidi="ar-SA"/>
        </w:rPr>
        <w:sym w:font="AGA Arabesque" w:char="F055"/>
      </w:r>
      <w:r w:rsidRPr="00FB2EE3">
        <w:rPr>
          <w:rFonts w:ascii="Traditional Arabic"/>
          <w:spacing w:val="0"/>
          <w:rtl/>
          <w:lang w:bidi="ar-SA"/>
        </w:rPr>
        <w:t xml:space="preserve"> از نعمت‌های دنیا، به عنوان </w:t>
      </w:r>
      <w:r w:rsidR="00951CAC" w:rsidRPr="00951CAC">
        <w:rPr>
          <w:rFonts w:ascii="KFGQPC Uthman Taha Naskh" w:cs="KFGQPC Uthman Taha Naskh" w:hint="cs"/>
          <w:spacing w:val="0"/>
          <w:rtl/>
          <w:lang w:bidi="ar-SA"/>
        </w:rPr>
        <w:t>﴿</w:t>
      </w:r>
      <w:r w:rsidR="00951CAC" w:rsidRPr="00951CAC">
        <w:rPr>
          <w:rFonts w:ascii="KFGQPC Uthmanic Script HAFS" w:cs="KFGQPC Uthmanic Script HAFS" w:hint="eastAsia"/>
          <w:rtl/>
          <w:lang w:bidi="ar-SA"/>
        </w:rPr>
        <w:t>زَه</w:t>
      </w:r>
      <w:r w:rsidR="00951CAC" w:rsidRPr="00951CAC">
        <w:rPr>
          <w:rFonts w:ascii="KFGQPC Uthmanic Script HAFS" w:cs="KFGQPC Uthmanic Script HAFS" w:hint="cs"/>
          <w:rtl/>
          <w:lang w:bidi="ar-SA"/>
        </w:rPr>
        <w:t>ۡ</w:t>
      </w:r>
      <w:r w:rsidR="00951CAC" w:rsidRPr="00951CAC">
        <w:rPr>
          <w:rFonts w:ascii="KFGQPC Uthmanic Script HAFS" w:cs="KFGQPC Uthmanic Script HAFS" w:hint="eastAsia"/>
          <w:rtl/>
          <w:lang w:bidi="ar-SA"/>
        </w:rPr>
        <w:t>رَةَ</w:t>
      </w:r>
      <w:r w:rsidR="00951CAC" w:rsidRPr="00FB2EE3">
        <w:rPr>
          <w:rFonts w:ascii="KFGQPC Uthman Taha Naskh" w:cs="KFGQPC Uthman Taha Naskh" w:hint="cs"/>
          <w:rtl/>
          <w:lang w:bidi="ar-SA"/>
        </w:rPr>
        <w:t>﴾</w:t>
      </w:r>
      <w:r w:rsidRPr="00951CAC">
        <w:rPr>
          <w:rFonts w:ascii="Traditional Arabic" w:cs="KFGQPC Uthmanic Script HAFS"/>
          <w:spacing w:val="0"/>
          <w:rtl/>
          <w:lang w:bidi="ar-SA"/>
        </w:rPr>
        <w:t xml:space="preserve"> </w:t>
      </w:r>
      <w:r w:rsidRPr="00FB2EE3">
        <w:rPr>
          <w:rFonts w:ascii="Traditional Arabic"/>
          <w:spacing w:val="0"/>
          <w:rtl/>
          <w:lang w:bidi="ar-SA"/>
        </w:rPr>
        <w:t>یاد کرده است؛ و «زَهره»، یعنی گُل؛ گُل هرچقدر زیبا باشد، باز هم پژمرده می‌شود و می‌خشکد. در میان گیاهان، سرعت پژمردگی گل، از همه بیش‌تر است و اگر خوش‌بو باشد، بوی خوش آن، زیاد دوام ندارد. دعا کنید که الله</w:t>
      </w:r>
      <w:r w:rsidRPr="00FB2EE3">
        <w:rPr>
          <w:rFonts w:ascii="Traditional Arabic"/>
          <w:spacing w:val="0"/>
          <w:lang w:bidi="ar-SA"/>
        </w:rPr>
        <w:sym w:font="AGA Arabesque" w:char="F055"/>
      </w:r>
      <w:r w:rsidRPr="00FB2EE3">
        <w:rPr>
          <w:rFonts w:ascii="Traditional Arabic"/>
          <w:spacing w:val="0"/>
          <w:rtl/>
          <w:lang w:bidi="ar-SA"/>
        </w:rPr>
        <w:t xml:space="preserve"> همه ی ما را از نعمت‌های همیشگی آخرت بهره‌مند بگرداند.</w:t>
      </w:r>
    </w:p>
    <w:p w:rsidR="00047C75" w:rsidRPr="00FB2EE3" w:rsidRDefault="00047C75" w:rsidP="004E0019">
      <w:pPr>
        <w:autoSpaceDE w:val="0"/>
        <w:autoSpaceDN w:val="0"/>
        <w:adjustRightInd w:val="0"/>
        <w:rPr>
          <w:rFonts w:ascii="Traditional Arabic"/>
          <w:spacing w:val="0"/>
          <w:rtl/>
          <w:lang w:bidi="ar-SA"/>
        </w:rPr>
      </w:pPr>
      <w:r w:rsidRPr="00FB2EE3">
        <w:rPr>
          <w:rFonts w:ascii="Traditional Arabic"/>
          <w:spacing w:val="0"/>
          <w:rtl/>
          <w:lang w:bidi="ar-SA"/>
        </w:rPr>
        <w:t>الله</w:t>
      </w:r>
      <w:r w:rsidRPr="00FB2EE3">
        <w:rPr>
          <w:rFonts w:ascii="Traditional Arabic"/>
          <w:spacing w:val="0"/>
          <w:lang w:bidi="ar-SA"/>
        </w:rPr>
        <w:sym w:font="AGA Arabesque" w:char="F055"/>
      </w:r>
      <w:r w:rsidR="004E0019" w:rsidRPr="00FB2EE3">
        <w:rPr>
          <w:rFonts w:ascii="Traditional Arabic"/>
          <w:spacing w:val="0"/>
          <w:rtl/>
          <w:lang w:bidi="ar-SA"/>
        </w:rPr>
        <w:t xml:space="preserve"> می‌فرماید:</w:t>
      </w:r>
      <w:r w:rsidRPr="00FB2EE3">
        <w:rPr>
          <w:rFonts w:ascii="Traditional Arabic"/>
          <w:spacing w:val="0"/>
          <w:rtl/>
          <w:lang w:bidi="ar-SA"/>
        </w:rPr>
        <w:t xml:space="preserve"> </w:t>
      </w:r>
      <w:r w:rsidR="004E0019" w:rsidRPr="00FB2EE3">
        <w:rPr>
          <w:rFonts w:ascii="KFGQPC Uthman Taha Naskh" w:cs="KFGQPC Uthman Taha Naskh" w:hint="cs"/>
          <w:spacing w:val="0"/>
          <w:rtl/>
          <w:lang w:bidi="ar-SA"/>
        </w:rPr>
        <w:t>﴿</w:t>
      </w:r>
      <w:r w:rsidR="004E0019" w:rsidRPr="00FB2EE3">
        <w:rPr>
          <w:rStyle w:val="Char2"/>
          <w:rFonts w:hint="eastAsia"/>
          <w:spacing w:val="0"/>
          <w:rtl/>
        </w:rPr>
        <w:t>لِنَف</w:t>
      </w:r>
      <w:r w:rsidR="004E0019" w:rsidRPr="00FB2EE3">
        <w:rPr>
          <w:rStyle w:val="Char2"/>
          <w:rFonts w:hint="cs"/>
          <w:spacing w:val="0"/>
          <w:rtl/>
        </w:rPr>
        <w:t>ۡ</w:t>
      </w:r>
      <w:r w:rsidR="004E0019" w:rsidRPr="00FB2EE3">
        <w:rPr>
          <w:rStyle w:val="Char2"/>
          <w:rFonts w:hint="eastAsia"/>
          <w:spacing w:val="0"/>
          <w:rtl/>
        </w:rPr>
        <w:t>تِنَهُم</w:t>
      </w:r>
      <w:r w:rsidR="004E0019" w:rsidRPr="00FB2EE3">
        <w:rPr>
          <w:rStyle w:val="Char2"/>
          <w:rFonts w:hint="cs"/>
          <w:spacing w:val="0"/>
          <w:rtl/>
        </w:rPr>
        <w:t>ۡ</w:t>
      </w:r>
      <w:r w:rsidR="004E0019" w:rsidRPr="00FB2EE3">
        <w:rPr>
          <w:rStyle w:val="Char2"/>
          <w:spacing w:val="0"/>
          <w:rtl/>
        </w:rPr>
        <w:t xml:space="preserve"> </w:t>
      </w:r>
      <w:r w:rsidR="004E0019" w:rsidRPr="00FB2EE3">
        <w:rPr>
          <w:rStyle w:val="Char2"/>
          <w:rFonts w:hint="eastAsia"/>
          <w:spacing w:val="0"/>
          <w:rtl/>
        </w:rPr>
        <w:t>فِيهِ</w:t>
      </w:r>
      <w:r w:rsidR="004E0019" w:rsidRPr="00FB2EE3">
        <w:rPr>
          <w:rStyle w:val="Char2"/>
          <w:rFonts w:hint="cs"/>
          <w:spacing w:val="0"/>
          <w:rtl/>
        </w:rPr>
        <w:t>ۚ</w:t>
      </w:r>
      <w:r w:rsidR="004E0019" w:rsidRPr="00FB2EE3">
        <w:rPr>
          <w:rStyle w:val="Char2"/>
          <w:spacing w:val="0"/>
          <w:rtl/>
        </w:rPr>
        <w:t xml:space="preserve"> </w:t>
      </w:r>
      <w:r w:rsidR="004E0019" w:rsidRPr="00FB2EE3">
        <w:rPr>
          <w:rStyle w:val="Char2"/>
          <w:rFonts w:hint="eastAsia"/>
          <w:spacing w:val="0"/>
          <w:rtl/>
        </w:rPr>
        <w:t>وَرِز</w:t>
      </w:r>
      <w:r w:rsidR="004E0019" w:rsidRPr="00FB2EE3">
        <w:rPr>
          <w:rStyle w:val="Char2"/>
          <w:rFonts w:hint="cs"/>
          <w:spacing w:val="0"/>
          <w:rtl/>
        </w:rPr>
        <w:t>ۡ</w:t>
      </w:r>
      <w:r w:rsidR="004E0019" w:rsidRPr="00FB2EE3">
        <w:rPr>
          <w:rStyle w:val="Char2"/>
          <w:rFonts w:hint="eastAsia"/>
          <w:spacing w:val="0"/>
          <w:rtl/>
        </w:rPr>
        <w:t>قُ</w:t>
      </w:r>
      <w:r w:rsidR="004E0019" w:rsidRPr="00FB2EE3">
        <w:rPr>
          <w:rStyle w:val="Char2"/>
          <w:spacing w:val="0"/>
          <w:rtl/>
        </w:rPr>
        <w:t xml:space="preserve"> </w:t>
      </w:r>
      <w:r w:rsidR="004E0019" w:rsidRPr="00FB2EE3">
        <w:rPr>
          <w:rStyle w:val="Char2"/>
          <w:rFonts w:hint="eastAsia"/>
          <w:spacing w:val="0"/>
          <w:rtl/>
        </w:rPr>
        <w:t>رَبِّكَ</w:t>
      </w:r>
      <w:r w:rsidR="004E0019" w:rsidRPr="00FB2EE3">
        <w:rPr>
          <w:rStyle w:val="Char2"/>
          <w:spacing w:val="0"/>
          <w:rtl/>
        </w:rPr>
        <w:t xml:space="preserve"> </w:t>
      </w:r>
      <w:r w:rsidR="004E0019" w:rsidRPr="00FB2EE3">
        <w:rPr>
          <w:rStyle w:val="Char2"/>
          <w:rFonts w:hint="eastAsia"/>
          <w:spacing w:val="0"/>
          <w:rtl/>
        </w:rPr>
        <w:t>خَي</w:t>
      </w:r>
      <w:r w:rsidR="004E0019" w:rsidRPr="00FB2EE3">
        <w:rPr>
          <w:rStyle w:val="Char2"/>
          <w:rFonts w:hint="cs"/>
          <w:spacing w:val="0"/>
          <w:rtl/>
        </w:rPr>
        <w:t>ۡ</w:t>
      </w:r>
      <w:r w:rsidR="004E0019" w:rsidRPr="00FB2EE3">
        <w:rPr>
          <w:rStyle w:val="Char2"/>
          <w:rFonts w:hint="eastAsia"/>
          <w:spacing w:val="0"/>
          <w:rtl/>
        </w:rPr>
        <w:t>ر</w:t>
      </w:r>
      <w:r w:rsidR="004E0019" w:rsidRPr="00FB2EE3">
        <w:rPr>
          <w:rStyle w:val="Char2"/>
          <w:rFonts w:hint="cs"/>
          <w:spacing w:val="0"/>
          <w:rtl/>
        </w:rPr>
        <w:t>ٞ</w:t>
      </w:r>
      <w:r w:rsidR="004E0019" w:rsidRPr="00FB2EE3">
        <w:rPr>
          <w:rStyle w:val="Char2"/>
          <w:spacing w:val="0"/>
          <w:rtl/>
        </w:rPr>
        <w:t xml:space="preserve"> </w:t>
      </w:r>
      <w:r w:rsidR="004E0019" w:rsidRPr="00FB2EE3">
        <w:rPr>
          <w:rStyle w:val="Char2"/>
          <w:rFonts w:hint="eastAsia"/>
          <w:spacing w:val="0"/>
          <w:rtl/>
        </w:rPr>
        <w:t>وَأَب</w:t>
      </w:r>
      <w:r w:rsidR="004E0019" w:rsidRPr="00FB2EE3">
        <w:rPr>
          <w:rStyle w:val="Char2"/>
          <w:rFonts w:hint="cs"/>
          <w:spacing w:val="0"/>
          <w:rtl/>
        </w:rPr>
        <w:t>ۡ</w:t>
      </w:r>
      <w:r w:rsidR="004E0019" w:rsidRPr="00FB2EE3">
        <w:rPr>
          <w:rStyle w:val="Char2"/>
          <w:rFonts w:hint="eastAsia"/>
          <w:spacing w:val="0"/>
          <w:rtl/>
        </w:rPr>
        <w:t>قَى</w:t>
      </w:r>
      <w:r w:rsidR="004E0019" w:rsidRPr="00FB2EE3">
        <w:rPr>
          <w:rStyle w:val="Char2"/>
          <w:rFonts w:hint="cs"/>
          <w:spacing w:val="0"/>
          <w:rtl/>
        </w:rPr>
        <w:t>ٰ</w:t>
      </w:r>
      <w:r w:rsidR="004E0019" w:rsidRPr="00FB2EE3">
        <w:rPr>
          <w:rFonts w:ascii="KFGQPC Uthman Taha Naskh" w:cs="KFGQPC Uthman Taha Naskh" w:hint="cs"/>
          <w:spacing w:val="0"/>
          <w:rtl/>
          <w:lang w:bidi="ar-SA"/>
        </w:rPr>
        <w:t>﴾</w:t>
      </w:r>
      <w:r w:rsidR="004E0019" w:rsidRPr="00FB2EE3">
        <w:rPr>
          <w:rFonts w:ascii="KFGQPC Uthman Taha Naskh" w:cs="KFGQPC Uthman Taha Naskh"/>
          <w:spacing w:val="0"/>
          <w:rtl/>
          <w:lang w:bidi="ar-SA"/>
        </w:rPr>
        <w:t xml:space="preserve"> </w:t>
      </w:r>
      <w:r w:rsidRPr="00FB2EE3">
        <w:rPr>
          <w:rFonts w:ascii="Traditional Arabic"/>
          <w:spacing w:val="0"/>
          <w:rtl/>
          <w:lang w:bidi="ar-SA"/>
        </w:rPr>
        <w:t xml:space="preserve"> یعنی: نعمت‌هایی که به این‌ها می‌دهیم، برای این</w:t>
      </w:r>
      <w:r w:rsidRPr="00FB2EE3">
        <w:rPr>
          <w:rFonts w:ascii="Traditional Arabic"/>
          <w:spacing w:val="0"/>
          <w:cs/>
          <w:lang w:bidi="ar-SA"/>
        </w:rPr>
        <w:t>‎</w:t>
      </w:r>
      <w:r w:rsidRPr="00FB2EE3">
        <w:rPr>
          <w:rFonts w:ascii="Traditional Arabic"/>
          <w:spacing w:val="0"/>
          <w:rtl/>
          <w:lang w:bidi="ar-SA"/>
        </w:rPr>
        <w:t>ست که آنان را بیازماییم. و روزی پروردگارت که نتیجه‌ی اطاعت و بندگی اوست، بهتر و ماندگارتر می‌باشد. همان‌طور که می‌فرماید:</w:t>
      </w:r>
    </w:p>
    <w:p w:rsidR="00047C75" w:rsidRPr="00FB2EE3" w:rsidRDefault="004E0019" w:rsidP="004E001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وَأ</w:t>
      </w:r>
      <w:r w:rsidRPr="00FB2EE3">
        <w:rPr>
          <w:rFonts w:ascii="KFGQPC Uthmanic Script HAFS" w:hint="cs"/>
          <w:rtl/>
          <w:lang w:bidi="ar-SA"/>
        </w:rPr>
        <w:t>ۡ</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أَه</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لصَّلَو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طَبِر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rtl/>
          <w:lang w:bidi="ar-SA"/>
        </w:rPr>
        <w:t xml:space="preserve"> </w:t>
      </w:r>
      <w:r w:rsidRPr="00FB2EE3">
        <w:rPr>
          <w:rFonts w:ascii="KFGQPC Uthmanic Script HAFS" w:hint="eastAsia"/>
          <w:rtl/>
          <w:lang w:bidi="ar-SA"/>
        </w:rPr>
        <w:t>نَس</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رِز</w:t>
      </w:r>
      <w:r w:rsidRPr="00FB2EE3">
        <w:rPr>
          <w:rFonts w:ascii="KFGQPC Uthmanic Script HAFS" w:hint="cs"/>
          <w:rtl/>
          <w:lang w:bidi="ar-SA"/>
        </w:rPr>
        <w:t>ۡ</w:t>
      </w:r>
      <w:r w:rsidRPr="00FB2EE3">
        <w:rPr>
          <w:rFonts w:ascii="KFGQPC Uthmanic Script HAFS" w:hint="eastAsia"/>
          <w:rtl/>
          <w:lang w:bidi="ar-SA"/>
        </w:rPr>
        <w:t>ق</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نَّح</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نَر</w:t>
      </w:r>
      <w:r w:rsidRPr="00FB2EE3">
        <w:rPr>
          <w:rFonts w:ascii="KFGQPC Uthmanic Script HAFS" w:hint="cs"/>
          <w:rtl/>
          <w:lang w:bidi="ar-SA"/>
        </w:rPr>
        <w:t>ۡ</w:t>
      </w:r>
      <w:r w:rsidRPr="00FB2EE3">
        <w:rPr>
          <w:rFonts w:ascii="KFGQPC Uthmanic Script HAFS" w:hint="eastAsia"/>
          <w:rtl/>
          <w:lang w:bidi="ar-SA"/>
        </w:rPr>
        <w:t>زُقُكَ</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قِبَةُ</w:t>
      </w:r>
      <w:r w:rsidRPr="00FB2EE3">
        <w:rPr>
          <w:rFonts w:ascii="KFGQPC Uthmanic Script HAFS"/>
          <w:rtl/>
          <w:lang w:bidi="ar-SA"/>
        </w:rPr>
        <w:t xml:space="preserve"> </w:t>
      </w:r>
      <w:r w:rsidRPr="00FB2EE3">
        <w:rPr>
          <w:rFonts w:ascii="KFGQPC Uthmanic Script HAFS" w:hint="eastAsia"/>
          <w:rtl/>
          <w:lang w:bidi="ar-SA"/>
        </w:rPr>
        <w:t>لِلتَّق</w:t>
      </w:r>
      <w:r w:rsidRPr="00FB2EE3">
        <w:rPr>
          <w:rFonts w:ascii="KFGQPC Uthmanic Script HAFS" w:hint="cs"/>
          <w:rtl/>
          <w:lang w:bidi="ar-SA"/>
        </w:rPr>
        <w:t>ۡ</w:t>
      </w:r>
      <w:r w:rsidRPr="00FB2EE3">
        <w:rPr>
          <w:rFonts w:ascii="KFGQPC Uthmanic Script HAFS" w:hint="eastAsia"/>
          <w:rtl/>
          <w:lang w:bidi="ar-SA"/>
        </w:rPr>
        <w:t>وَى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١٣٢</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طه</w:t>
      </w:r>
      <w:r w:rsidRPr="00FB2EE3">
        <w:rPr>
          <w:rStyle w:val="Char8"/>
          <w:rtl/>
        </w:rPr>
        <w:t xml:space="preserve">: </w:t>
      </w:r>
      <w:r w:rsidRPr="00FB2EE3">
        <w:rPr>
          <w:rStyle w:val="Char8"/>
          <w:rFonts w:hint="cs"/>
          <w:rtl/>
        </w:rPr>
        <w:t>١٣٢</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خانواده‌ات را به نماز فرمان بده و بر انجامش شکیبا باش. از تو روزی نمی‌خواهیم؛ بلکه ما به تو روزی می‌دهیم. و تقوا، سرانجام نیکی 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رسول‌الله</w:t>
      </w:r>
      <w:r w:rsidRPr="00FB2EE3">
        <w:rPr>
          <w:rFonts w:ascii="Traditional Arabic"/>
          <w:spacing w:val="0"/>
          <w:lang w:bidi="ar-SA"/>
        </w:rPr>
        <w:sym w:font="AGA Arabesque" w:char="F072"/>
      </w:r>
      <w:r w:rsidRPr="00FB2EE3">
        <w:rPr>
          <w:rFonts w:ascii="Traditional Arabic"/>
          <w:spacing w:val="0"/>
          <w:rtl/>
          <w:lang w:bidi="ar-SA"/>
        </w:rPr>
        <w:t xml:space="preserve"> همین‌که نعمتی دنیوی می‌دید که برایش جالب بود، می‌فرمود: </w:t>
      </w:r>
      <w:r w:rsidRPr="00FB2EE3">
        <w:rPr>
          <w:rStyle w:val="Char1"/>
          <w:spacing w:val="0"/>
          <w:rtl/>
          <w:lang w:bidi="ar-SA"/>
        </w:rPr>
        <w:t>«اللَّهُمَّ إِنَّ الْعَيْشَ عَيْش الآخِرَةِ»</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0"/>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«یا الله! به‌راستی که زندگی، زندگیِ آخرت است». جمله‌ی پُرمحتوایی‌ست؛ گاه انسان به نعمت‌های دنیا فریفته می‌شود و از یادِ الله</w:t>
      </w:r>
      <w:r w:rsidRPr="00FB2EE3">
        <w:rPr>
          <w:rFonts w:ascii="Traditional Arabic"/>
          <w:spacing w:val="0"/>
          <w:lang w:bidi="ar-SA"/>
        </w:rPr>
        <w:sym w:font="AGA Arabesque" w:char="F055"/>
      </w:r>
      <w:r w:rsidRPr="00FB2EE3">
        <w:rPr>
          <w:rFonts w:ascii="Traditional Arabic"/>
          <w:spacing w:val="0"/>
          <w:rtl/>
          <w:lang w:bidi="ar-SA"/>
        </w:rPr>
        <w:t xml:space="preserve"> غافل می‌گردد؛ چه خوب است که انسان در چنین مواردی، نعمت‌های جاوید آخرت را به‌یاد بیاورد و نعمت‌های دنیا و آخرت را با هم مقایسه کند و به خویشتن یادآوری نماید که نعمت‌های آخرت، از میان نمی‌رود و جاوید و همیشگی‌ست. پیامبر</w:t>
      </w:r>
      <w:r w:rsidRPr="00FB2EE3">
        <w:rPr>
          <w:rFonts w:ascii="Traditional Arabic"/>
          <w:spacing w:val="0"/>
          <w:lang w:bidi="ar-SA"/>
        </w:rPr>
        <w:sym w:font="AGA Arabesque" w:char="F072"/>
      </w:r>
      <w:r w:rsidRPr="00FB2EE3">
        <w:rPr>
          <w:rFonts w:ascii="Traditional Arabic"/>
          <w:spacing w:val="0"/>
          <w:rtl/>
          <w:lang w:bidi="ar-SA"/>
        </w:rPr>
        <w:t xml:space="preserve"> راست فرموده است؛ نعمت‌های دنیا هرچه باشد، پایان می‌یابد و از میان می‌رود؛ هر چه باشد، با غم و اندوه و نقص و کاستی و دیگر آفت‌ها، همراه است.</w:t>
      </w:r>
    </w:p>
    <w:p w:rsidR="00047C75" w:rsidRPr="00105771" w:rsidRDefault="00047C75" w:rsidP="00C0711C">
      <w:pPr>
        <w:autoSpaceDE w:val="0"/>
        <w:autoSpaceDN w:val="0"/>
        <w:adjustRightInd w:val="0"/>
        <w:rPr>
          <w:rFonts w:ascii="Traditional Arabic" w:hAnsi="Traditional Arabic"/>
          <w:spacing w:val="-2"/>
          <w:rtl/>
          <w:lang w:bidi="ar-SA"/>
        </w:rPr>
      </w:pPr>
      <w:r w:rsidRPr="00105771">
        <w:rPr>
          <w:rFonts w:ascii="Traditional Arabic" w:hAnsi="Traditional Arabic"/>
          <w:spacing w:val="-2"/>
          <w:rtl/>
          <w:lang w:bidi="ar-SA"/>
        </w:rPr>
        <w:t>زندگی، هرطور که باشد، سرانجامش پیری و مرگ است. انسان، هرطور که زندگی کند، وقتی پا به سن می‌گذا</w:t>
      </w:r>
      <w:r w:rsidR="00084E4B" w:rsidRPr="00105771">
        <w:rPr>
          <w:rFonts w:ascii="Traditional Arabic" w:hAnsi="Traditional Arabic"/>
          <w:spacing w:val="-2"/>
          <w:rtl/>
          <w:lang w:bidi="ar-SA"/>
        </w:rPr>
        <w:t>رد و پیر و فرتوت می‌گردد، مانند</w:t>
      </w:r>
      <w:r w:rsidRPr="00105771">
        <w:rPr>
          <w:rFonts w:ascii="Traditional Arabic" w:hAnsi="Traditional Arabic"/>
          <w:spacing w:val="-2"/>
          <w:rtl/>
          <w:lang w:bidi="ar-SA"/>
        </w:rPr>
        <w:t xml:space="preserve"> بچه‌ها می‌شود؛ هم توان جسمی‌اش را از دست می‌دهد و هم قدرت فکری و حافظه‌اش را. به‌گونه‌ای که محتاج زن و بچه‌اش می‌گردد و آن‌ها نیز از این وضعیت، خسته و رنجور می‌شوند.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انسان عاقل، همین‌که به مرگ بیندیشد، دل به دنیا نمی‌بندد و اگر به آخرت و نعمت‌های جاوید آن امیدوار نباشد، زندگی‌اش بیهوده است.</w:t>
      </w:r>
    </w:p>
    <w:p w:rsidR="00047C75" w:rsidRPr="00FB2EE3" w:rsidRDefault="00047C75" w:rsidP="00084E4B">
      <w:pPr>
        <w:autoSpaceDE w:val="0"/>
        <w:autoSpaceDN w:val="0"/>
        <w:adjustRightInd w:val="0"/>
        <w:rPr>
          <w:rFonts w:ascii="Traditional Arabic"/>
          <w:spacing w:val="0"/>
          <w:rtl/>
          <w:lang w:bidi="ar-SA"/>
        </w:rPr>
      </w:pPr>
      <w:r w:rsidRPr="00FB2EE3">
        <w:rPr>
          <w:rFonts w:ascii="Traditional Arabic"/>
          <w:spacing w:val="0"/>
          <w:rtl/>
          <w:lang w:bidi="ar-SA"/>
        </w:rPr>
        <w:t>در هر حال، الله متعال به پیامبرش</w:t>
      </w:r>
      <w:r w:rsidRPr="00FB2EE3">
        <w:rPr>
          <w:rFonts w:ascii="Traditional Arabic"/>
          <w:spacing w:val="0"/>
          <w:lang w:bidi="ar-SA"/>
        </w:rPr>
        <w:sym w:font="AGA Arabesque" w:char="F072"/>
      </w:r>
      <w:r w:rsidRPr="00FB2EE3">
        <w:rPr>
          <w:rFonts w:ascii="Traditional Arabic"/>
          <w:spacing w:val="0"/>
          <w:rtl/>
          <w:lang w:bidi="ar-SA"/>
        </w:rPr>
        <w:t xml:space="preserve"> دستور داده است که هم‌نشین کسانی باشد که صبح و شام، پروردگارشان را می‌خوانند و او را عبادت می‌کنند و خواهانِ رضایت او هستند. این آیه، مخصوص ضعفا یا مسلمانان مستضعف نیست؛ اگرچه سبب نزولش، همین است، ولی شامل عموم مسلمانانی‌ست که الله را عبادت می‌کنند و همواره به راز و نیاز </w:t>
      </w:r>
      <w:r w:rsidR="00084E4B" w:rsidRPr="00FB2EE3">
        <w:rPr>
          <w:rFonts w:ascii="Traditional Arabic" w:hint="cs"/>
          <w:spacing w:val="0"/>
          <w:rtl/>
          <w:lang w:bidi="ar-SA"/>
        </w:rPr>
        <w:t>با او</w:t>
      </w:r>
      <w:r w:rsidRPr="00FB2EE3">
        <w:rPr>
          <w:rFonts w:ascii="Traditional Arabic"/>
          <w:spacing w:val="0"/>
          <w:rtl/>
          <w:lang w:bidi="ar-SA"/>
        </w:rPr>
        <w:t xml:space="preserve"> می‌پردازند؛ چه ضعیف یا توانا باشند و چه ثروتمند یا فقیر؛ باید همواره با چنین کسانی هم‌نشین باشیم.</w:t>
      </w:r>
    </w:p>
    <w:p w:rsidR="00047C75" w:rsidRPr="00105771" w:rsidRDefault="00047C75" w:rsidP="00C0711C">
      <w:pPr>
        <w:autoSpaceDE w:val="0"/>
        <w:autoSpaceDN w:val="0"/>
        <w:adjustRightInd w:val="0"/>
        <w:rPr>
          <w:rFonts w:ascii="Traditional Arabic" w:hAnsi="Traditional Arabic"/>
          <w:spacing w:val="-2"/>
          <w:rtl/>
          <w:lang w:bidi="ar-SA"/>
        </w:rPr>
      </w:pPr>
      <w:r w:rsidRPr="00105771">
        <w:rPr>
          <w:rFonts w:ascii="Traditional Arabic" w:hAnsi="Traditional Arabic"/>
          <w:spacing w:val="-2"/>
          <w:rtl/>
          <w:lang w:bidi="ar-SA"/>
        </w:rPr>
        <w:t>البته معمولاً افراد ثروتمند، بیش از فقیران و مستضعفان، از دین و ارزش‌های دینی، فاصله دارند. از این‌ر</w:t>
      </w:r>
      <w:r w:rsidR="003D1DE9" w:rsidRPr="00105771">
        <w:rPr>
          <w:rFonts w:ascii="Traditional Arabic" w:hAnsi="Traditional Arabic"/>
          <w:spacing w:val="-2"/>
          <w:rtl/>
          <w:lang w:bidi="ar-SA"/>
        </w:rPr>
        <w:t>و، بیش‌ترِ کسانی که پیامبران ال</w:t>
      </w:r>
      <w:r w:rsidRPr="00105771">
        <w:rPr>
          <w:rFonts w:ascii="Traditional Arabic" w:hAnsi="Traditional Arabic"/>
          <w:spacing w:val="-2"/>
          <w:rtl/>
          <w:lang w:bidi="ar-SA"/>
        </w:rPr>
        <w:t>هی را تکذیب کردند، طبقه‌ی اشراف و ثروتمندان بودند. چنان‌که الله</w:t>
      </w:r>
      <w:r w:rsidRPr="00105771">
        <w:rPr>
          <w:rFonts w:ascii="Traditional Arabic" w:hAnsi="Traditional Arabic"/>
          <w:spacing w:val="-2"/>
          <w:lang w:bidi="ar-SA"/>
        </w:rPr>
        <w:sym w:font="AGA Arabesque" w:char="F055"/>
      </w:r>
      <w:r w:rsidRPr="00105771">
        <w:rPr>
          <w:rFonts w:ascii="Traditional Arabic" w:hAnsi="Traditional Arabic"/>
          <w:spacing w:val="-2"/>
          <w:rtl/>
          <w:lang w:bidi="ar-SA"/>
        </w:rPr>
        <w:t xml:space="preserve"> درباره‌ی صالح</w:t>
      </w:r>
      <w:r w:rsidRPr="00105771">
        <w:rPr>
          <w:rFonts w:ascii="Traditional Arabic" w:hAnsi="Traditional Arabic"/>
          <w:spacing w:val="-2"/>
          <w:lang w:bidi="ar-SA"/>
        </w:rPr>
        <w:sym w:font="AGA Arabesque" w:char="F075"/>
      </w:r>
      <w:r w:rsidRPr="00105771">
        <w:rPr>
          <w:rFonts w:ascii="Traditional Arabic" w:hAnsi="Traditional Arabic"/>
          <w:spacing w:val="-2"/>
          <w:rtl/>
          <w:lang w:bidi="ar-SA"/>
        </w:rPr>
        <w:t xml:space="preserve"> و قومش می‌فرماید:</w:t>
      </w:r>
    </w:p>
    <w:p w:rsidR="00047C75" w:rsidRPr="00FB2EE3" w:rsidRDefault="004E0019" w:rsidP="004E0019">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مَلَأُ</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لَّذِينَ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بَرُواْ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قَو</w:t>
      </w:r>
      <w:r w:rsidRPr="00FB2EE3">
        <w:rPr>
          <w:rFonts w:ascii="KFGQPC Uthmanic Script HAFS" w:hint="cs"/>
          <w:rtl/>
          <w:lang w:bidi="ar-SA"/>
        </w:rPr>
        <w:t>ۡ</w:t>
      </w:r>
      <w:r w:rsidRPr="00FB2EE3">
        <w:rPr>
          <w:rFonts w:ascii="KFGQPC Uthmanic Script HAFS" w:hint="eastAsia"/>
          <w:rtl/>
          <w:lang w:bidi="ar-SA"/>
        </w:rPr>
        <w:t>مِهِ</w:t>
      </w:r>
      <w:r w:rsidRPr="00FB2EE3">
        <w:rPr>
          <w:rFonts w:ascii="KFGQPC Uthmanic Script HAFS" w:hint="cs"/>
          <w:rtl/>
          <w:lang w:bidi="ar-SA"/>
        </w:rPr>
        <w:t>ۦ</w:t>
      </w:r>
      <w:r w:rsidRPr="00FB2EE3">
        <w:rPr>
          <w:rFonts w:ascii="KFGQPC Uthmanic Script HAFS"/>
          <w:rtl/>
          <w:lang w:bidi="ar-SA"/>
        </w:rPr>
        <w:t xml:space="preserve"> </w:t>
      </w:r>
      <w:r w:rsidRPr="00FB2EE3">
        <w:rPr>
          <w:rFonts w:ascii="KFGQPC Uthmanic Script HAFS" w:hint="eastAsia"/>
          <w:rtl/>
          <w:lang w:bidi="ar-SA"/>
        </w:rPr>
        <w:t>لِلَّذِينَ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تُض</w:t>
      </w:r>
      <w:r w:rsidRPr="00FB2EE3">
        <w:rPr>
          <w:rFonts w:ascii="KFGQPC Uthmanic Script HAFS" w:hint="cs"/>
          <w:rtl/>
          <w:lang w:bidi="ar-SA"/>
        </w:rPr>
        <w:t>ۡ</w:t>
      </w:r>
      <w:r w:rsidRPr="00FB2EE3">
        <w:rPr>
          <w:rFonts w:ascii="KFGQPC Uthmanic Script HAFS" w:hint="eastAsia"/>
          <w:rtl/>
          <w:lang w:bidi="ar-SA"/>
        </w:rPr>
        <w:t>عِفُواْ</w:t>
      </w:r>
      <w:r w:rsidRPr="00FB2EE3">
        <w:rPr>
          <w:rFonts w:ascii="KFGQPC Uthmanic Script HAFS"/>
          <w:rtl/>
          <w:lang w:bidi="ar-SA"/>
        </w:rPr>
        <w:t xml:space="preserve"> </w:t>
      </w:r>
      <w:r w:rsidRPr="00FB2EE3">
        <w:rPr>
          <w:rFonts w:ascii="KFGQPC Uthmanic Script HAFS" w:hint="eastAsia"/>
          <w:rtl/>
          <w:lang w:bidi="ar-SA"/>
        </w:rPr>
        <w:t>لِمَن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ءَامَنَ</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أَتَع</w:t>
      </w:r>
      <w:r w:rsidRPr="00FB2EE3">
        <w:rPr>
          <w:rFonts w:ascii="KFGQPC Uthmanic Script HAFS" w:hint="cs"/>
          <w:rtl/>
          <w:lang w:bidi="ar-SA"/>
        </w:rPr>
        <w:t>ۡ</w:t>
      </w:r>
      <w:r w:rsidRPr="00FB2EE3">
        <w:rPr>
          <w:rFonts w:ascii="KFGQPC Uthmanic Script HAFS" w:hint="eastAsia"/>
          <w:rtl/>
          <w:lang w:bidi="ar-SA"/>
        </w:rPr>
        <w:t>لَمُونَ</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سَل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رَّبِّهِ</w:t>
      </w:r>
      <w:r w:rsidRPr="00FB2EE3">
        <w:rPr>
          <w:rFonts w:ascii="KFGQPC Uthmanic Script HAFS" w:hint="cs"/>
          <w:rtl/>
          <w:lang w:bidi="ar-SA"/>
        </w:rPr>
        <w:t>ۦۚ</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00A05741">
        <w:rPr>
          <w:rStyle w:val="Char8"/>
          <w:rFonts w:hint="eastAsia"/>
          <w:rtl/>
        </w:rPr>
        <w:t>الأعراف</w:t>
      </w:r>
      <w:r w:rsidRPr="00FB2EE3">
        <w:rPr>
          <w:rStyle w:val="Char8"/>
          <w:rtl/>
        </w:rPr>
        <w:t xml:space="preserve">: </w:t>
      </w:r>
      <w:r w:rsidRPr="00FB2EE3">
        <w:rPr>
          <w:rStyle w:val="Char8"/>
          <w:rFonts w:hint="cs"/>
          <w:rtl/>
        </w:rPr>
        <w:t>٧٥</w:t>
      </w:r>
      <w:r w:rsidRPr="00FB2EE3">
        <w:rPr>
          <w:rStyle w:val="Char8"/>
          <w:rtl/>
        </w:rPr>
        <w:t xml:space="preserve">]  </w:t>
      </w:r>
    </w:p>
    <w:p w:rsidR="00047C75" w:rsidRPr="00FB2EE3" w:rsidRDefault="00047C75" w:rsidP="00C0711C">
      <w:pPr>
        <w:pStyle w:val="a2"/>
        <w:rPr>
          <w:rFonts w:ascii="Traditional Arabic"/>
          <w:rtl/>
          <w:lang w:bidi="ar-SA"/>
        </w:rPr>
      </w:pPr>
      <w:r w:rsidRPr="00FB2EE3">
        <w:rPr>
          <w:rFonts w:eastAsia="SimSun"/>
          <w:rtl/>
          <w:lang w:eastAsia="zh-CN" w:bidi="ar-SA"/>
        </w:rPr>
        <w:t>سران متکبر و گردن</w:t>
      </w:r>
      <w:r w:rsidRPr="00FB2EE3">
        <w:rPr>
          <w:rFonts w:eastAsia="SimSun"/>
          <w:rtl/>
          <w:lang w:eastAsia="zh-CN" w:bidi="ar-SA"/>
        </w:rPr>
        <w:softHyphen/>
        <w:t>کش قومش به مستضعفانی که ایمان آورده بودند، گفتند: آیا واقعاً باور دارید که صالح، فرستاده</w:t>
      </w:r>
      <w:r w:rsidRPr="00FB2EE3">
        <w:rPr>
          <w:rFonts w:eastAsia="SimSun"/>
          <w:rtl/>
          <w:lang w:eastAsia="zh-CN" w:bidi="ar-SA"/>
        </w:rPr>
        <w:softHyphen/>
        <w:t>ای از سوی پروردگارش می</w:t>
      </w:r>
      <w:r w:rsidRPr="00FB2EE3">
        <w:rPr>
          <w:rFonts w:eastAsia="SimSun"/>
          <w:rtl/>
          <w:lang w:eastAsia="zh-CN" w:bidi="ar-SA"/>
        </w:rPr>
        <w:softHyphen/>
        <w:t>باشد؟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همه‌ی ما را جزو اهل حق و و یاران و دعوت‌گران حق قرار دهد؛ به‌یقین او، بخشنده‌ی بزرگوار است.</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spacing w:val="0"/>
          <w:rtl/>
          <w:lang w:bidi="ar-SA"/>
        </w:rPr>
      </w:pPr>
      <w:r w:rsidRPr="00FB2EE3">
        <w:rPr>
          <w:rStyle w:val="Char5"/>
          <w:spacing w:val="0"/>
          <w:rtl/>
          <w:lang w:bidi="ar-SA"/>
        </w:rPr>
        <w:t>257- عن حَارِثَة بْنِ وهْب</w:t>
      </w:r>
      <w:r w:rsidRPr="00FB2EE3">
        <w:rPr>
          <w:rStyle w:val="Char5"/>
          <w:b w:val="0"/>
          <w:bCs w:val="0"/>
          <w:spacing w:val="0"/>
          <w:rtl/>
          <w:lang w:bidi="ar-SA"/>
        </w:rPr>
        <w:sym w:font="AGA Arabesque" w:char="F074"/>
      </w:r>
      <w:r w:rsidRPr="00FB2EE3">
        <w:rPr>
          <w:rStyle w:val="Char5"/>
          <w:spacing w:val="0"/>
          <w:rtl/>
          <w:lang w:bidi="ar-SA"/>
        </w:rPr>
        <w:t xml:space="preserve"> قال: سمعتُ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يقول: «أَلا أُخْبِرُكُمْ بِأَهْلِ الجنَّة؟ كُلُّ ضَعيفٍ مُتَضَعِّفٍ لَوْ أَقْسَم عَلَى </w:t>
      </w:r>
      <w:r w:rsidR="006B06BD">
        <w:rPr>
          <w:rStyle w:val="Char5"/>
          <w:spacing w:val="0"/>
          <w:rtl/>
          <w:lang w:bidi="ar-SA"/>
        </w:rPr>
        <w:t>الله</w:t>
      </w:r>
      <w:r w:rsidRPr="00FB2EE3">
        <w:rPr>
          <w:rStyle w:val="Char5"/>
          <w:spacing w:val="0"/>
          <w:rtl/>
          <w:lang w:bidi="ar-SA"/>
        </w:rPr>
        <w:t xml:space="preserve"> لأبرَّه، أَلاَ أُخْبِرُكُمْ بَأَهْلِ النَّارِ؟ كُلُّ عُتُلٍّ جَوَّاظٍ مُسْتَكْبِرٍ».</w:t>
      </w:r>
      <w:r w:rsidRPr="00FB2EE3">
        <w:rPr>
          <w:rFonts w:ascii="Traditional Arabic" w:hAnsi="Traditional Arabic" w:cs="Traditional Arabic"/>
          <w:spacing w:val="0"/>
          <w:rtl/>
          <w:lang w:bidi="ar-SA"/>
        </w:rPr>
        <w:t xml:space="preserve"> </w:t>
      </w:r>
      <w:r w:rsidRPr="00FB2EE3">
        <w:rPr>
          <w:rFonts w:ascii="Traditional Arabic" w:hAns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1"/>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b/>
          <w:bCs/>
          <w:spacing w:val="0"/>
          <w:rtl/>
          <w:lang w:bidi="ar-SA"/>
        </w:rPr>
        <w:t xml:space="preserve">ترجمه: </w:t>
      </w:r>
      <w:r w:rsidRPr="00FB2EE3">
        <w:rPr>
          <w:rFonts w:ascii="Traditional Arabic" w:hAnsi="Traditional Arabic"/>
          <w:spacing w:val="0"/>
          <w:rtl/>
          <w:lang w:bidi="ar-SA"/>
        </w:rPr>
        <w:t>حارثه بن وهب</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می‌گوید: از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شنیدم که فرمود: «آیا بهتشیان را به شما معرفی نکنم؟ هر ضعیف و مستضعفی که اگر به الله سوگند یاد کند، الله سوگندش را تحقق می‌بخشد؛ آیا دوزخیان را به شما معرفی نکنم؟ هر انسان، تندخو و سنگ‌دل و ثروت‌اندوزی که بذل و بخشش نمی‌کند و برتری‌طلب و متکبر است».</w:t>
      </w:r>
    </w:p>
    <w:p w:rsidR="00047C75" w:rsidRPr="00FB2EE3" w:rsidRDefault="00047C75" w:rsidP="00FB2EE3">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rFonts w:ascii="Traditional Arabic"/>
          <w:spacing w:val="0"/>
          <w:rtl/>
          <w:lang w:bidi="ar-SA"/>
        </w:rPr>
        <w:t>، حدیثی بدین مضمون درباره‌ی مستضعفان و افرادِ فرودست و رده‌ی پایین، نقل کرده که حارثه بن وهب</w:t>
      </w:r>
      <w:r w:rsidRPr="00FB2EE3">
        <w:rPr>
          <w:rFonts w:ascii="Traditional Arabic"/>
          <w:spacing w:val="0"/>
          <w:lang w:bidi="ar-SA"/>
        </w:rPr>
        <w:sym w:font="AGA Arabesque" w:char="F074"/>
      </w:r>
      <w:r w:rsidRPr="00FB2EE3">
        <w:rPr>
          <w:rFonts w:ascii="Traditional Arabic"/>
          <w:spacing w:val="0"/>
          <w:rtl/>
          <w:lang w:bidi="ar-SA"/>
        </w:rPr>
        <w:t xml:space="preserve">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«آیه بهشتیان را به شما معرفی نکنم؟ هر ضعیف و مستضعفی که وقتی به الله سوگند بخورد، الله، سوگندش را تحقق می‌بخشد». لذا یکی از نشانه‌های اهل بهشت، این</w:t>
      </w:r>
      <w:r w:rsidRPr="00FB2EE3">
        <w:rPr>
          <w:rFonts w:ascii="Traditional Arabic"/>
          <w:spacing w:val="0"/>
          <w:cs/>
          <w:lang w:bidi="ar-SA"/>
        </w:rPr>
        <w:t>‎</w:t>
      </w:r>
      <w:r w:rsidRPr="00FB2EE3">
        <w:rPr>
          <w:rFonts w:ascii="Traditional Arabic"/>
          <w:spacing w:val="0"/>
          <w:rtl/>
          <w:lang w:bidi="ar-SA"/>
        </w:rPr>
        <w:t>ست که معمولاً انسان‌های مستضعفی هستند که به پُست و مقام اهمیت نمی‌دهند و به دنبال کسب مقام و موقعیت والای دنیوی نیستند؛ بلکه هم به‌ظاهر و هم در باطن، علاقه‌ای به شهرت ندارند و می‌خواهند گم‌نام و ناشناخته باشند. فقط برایشان مهم است که نزد الله</w:t>
      </w:r>
      <w:r w:rsidRPr="00FB2EE3">
        <w:rPr>
          <w:rFonts w:ascii="Traditional Arabic"/>
          <w:spacing w:val="0"/>
          <w:lang w:bidi="ar-SA"/>
        </w:rPr>
        <w:sym w:font="AGA Arabesque" w:char="F055"/>
      </w:r>
      <w:r w:rsidRPr="00FB2EE3">
        <w:rPr>
          <w:rFonts w:ascii="Traditional Arabic"/>
          <w:spacing w:val="0"/>
          <w:rtl/>
          <w:lang w:bidi="ar-SA"/>
        </w:rPr>
        <w:t xml:space="preserve"> گرامی و ارجمند باشند و در پیِ یافتن جایگاه و موقعیت در میان اطرافیان خود نیستند. همه‌ی فکر و تلاش آن‌ها، این</w:t>
      </w:r>
      <w:r w:rsidRPr="00FB2EE3">
        <w:rPr>
          <w:rFonts w:ascii="Traditional Arabic"/>
          <w:spacing w:val="0"/>
          <w:cs/>
          <w:lang w:bidi="ar-SA"/>
        </w:rPr>
        <w:t>‎</w:t>
      </w:r>
      <w:r w:rsidRPr="00FB2EE3">
        <w:rPr>
          <w:rFonts w:ascii="Traditional Arabic"/>
          <w:spacing w:val="0"/>
          <w:rtl/>
          <w:lang w:bidi="ar-SA"/>
        </w:rPr>
        <w:t>ست که نزد الله، جایگاه و منزلت والایی بیابند. از این‌رو می‌بینیم که نسبت به اموال و دارایی‌هایی که از دست می‌دهند، بی‌خیال‌اند؛ اگر چیزی از دنیا به آن‌ها برسد، آن را می‌پذیرند و اگر چیزی از دست بدهند، برایشان مهم نیست. زیرا می‌دانند که آن‌چه الله بخواهد، همان می‌شود و آن‌چه او نخواهد، نمی‌شود و همه چیز به دست خداست و وضعیتی که در آن به‌سر می‌برند، ماندگار نیست و امکان تغییر گذشته وجود ندارد و آن‌چه مقدّر شده، به‌طور قطع به انجام می‌رسد؛ البته الله متعال اسباب و زمینه‌هایی برای هر سرنوشتی قرار داده است که می‌توان از اسباب شرعی، استفاده کرد.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فرمود: «اگر به الله سوگند بخورد، الله سوگندش را تحقق می‌بخشد». یعنی اگر برای انجامِ کاری سوگند یاد کند، الله متعال، آن را برایش میسر می‌گرداند. چنین مسایلی زیاد روی می‌دهد که انسان با اطمینان به الله</w:t>
      </w:r>
      <w:r w:rsidRPr="00FB2EE3">
        <w:rPr>
          <w:rFonts w:ascii="Traditional Arabic"/>
          <w:spacing w:val="0"/>
          <w:lang w:bidi="ar-SA"/>
        </w:rPr>
        <w:sym w:font="AGA Arabesque" w:char="F055"/>
      </w:r>
      <w:r w:rsidRPr="00FB2EE3">
        <w:rPr>
          <w:rFonts w:ascii="Traditional Arabic"/>
          <w:spacing w:val="0"/>
          <w:rtl/>
          <w:lang w:bidi="ar-SA"/>
        </w:rPr>
        <w:t xml:space="preserve"> و به امید اجر و رحمتش، درباره‌ی کاری سوگند می‌خورد و الله متعال نیز او را موفق می‌گرداند که آن کار را به انجام برساند؛ بر عکس، کسی که با گردن</w:t>
      </w:r>
      <w:r w:rsidR="00084E4B" w:rsidRPr="00FB2EE3">
        <w:rPr>
          <w:rFonts w:ascii="Traditional Arabic"/>
          <w:spacing w:val="0"/>
          <w:rtl/>
          <w:lang w:bidi="ar-SA"/>
        </w:rPr>
        <w:t>‌کشی و تنگ‌نظری نسبت به رحمت ال</w:t>
      </w:r>
      <w:r w:rsidRPr="00FB2EE3">
        <w:rPr>
          <w:rFonts w:ascii="Traditional Arabic"/>
          <w:spacing w:val="0"/>
          <w:rtl/>
          <w:lang w:bidi="ar-SA"/>
        </w:rPr>
        <w:t>هی، سوگند یاد می‌کند، شکست می‌خورد و موفق نمی‌شود. اینک دو مثال، ذکر می‌کنم: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مثال اول: رُبَیِّع بنت نضر که خواهرِ انس بن نضر</w:t>
      </w:r>
      <w:r w:rsidRPr="00FB2EE3">
        <w:rPr>
          <w:rFonts w:ascii="Traditional Arabic"/>
          <w:spacing w:val="0"/>
          <w:lang w:bidi="ar-SA"/>
        </w:rPr>
        <w:sym w:font="AGA Arabesque" w:char="F079"/>
      </w:r>
      <w:r w:rsidRPr="00FB2EE3">
        <w:rPr>
          <w:rFonts w:ascii="Traditional Arabic"/>
          <w:spacing w:val="0"/>
          <w:rtl/>
          <w:lang w:bidi="ar-SA"/>
        </w:rPr>
        <w:t xml:space="preserve"> و یکی از زنانِ انصار بود، دندانِ پیشینِ یکی از دختران انصار را شکست. رسول‌الله</w:t>
      </w:r>
      <w:r w:rsidRPr="00FB2EE3">
        <w:rPr>
          <w:rFonts w:ascii="Traditional Arabic"/>
          <w:spacing w:val="0"/>
          <w:lang w:bidi="ar-SA"/>
        </w:rPr>
        <w:sym w:font="AGA Arabesque" w:char="F072"/>
      </w:r>
      <w:r w:rsidRPr="00FB2EE3">
        <w:rPr>
          <w:rFonts w:ascii="Traditional Arabic"/>
          <w:spacing w:val="0"/>
          <w:rtl/>
          <w:lang w:bidi="ar-SA"/>
        </w:rPr>
        <w:t xml:space="preserve"> حکمِ قصاص صادر فرمود؛ زیرا الله متعال فرموده است:</w:t>
      </w:r>
    </w:p>
    <w:p w:rsidR="00047C75" w:rsidRPr="00FB2EE3" w:rsidRDefault="004E0019" w:rsidP="004E0019">
      <w:pPr>
        <w:pStyle w:val="a1"/>
        <w:rPr>
          <w:lang w:bidi="ar-SA"/>
        </w:rPr>
      </w:pPr>
      <w:r w:rsidRPr="00FB2EE3">
        <w:rPr>
          <w:rFonts w:ascii="KFGQPC Uthman Taha Naskh" w:cs="KFGQPC Uthman Taha Naskh" w:hint="cs"/>
          <w:rtl/>
          <w:lang w:bidi="ar-SA"/>
        </w:rPr>
        <w:t>﴿</w:t>
      </w:r>
      <w:r w:rsidRPr="00FB2EE3">
        <w:rPr>
          <w:rFonts w:ascii="KFGQPC Uthmanic Script HAFS" w:hint="eastAsia"/>
          <w:rtl/>
          <w:lang w:bidi="ar-SA"/>
        </w:rPr>
        <w:t>وَكَتَب</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فِيهَا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عَي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أَنفَ</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أَنفِ</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أُذُنَ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أُذُنِ</w:t>
      </w:r>
      <w:r w:rsidRPr="00FB2EE3">
        <w:rPr>
          <w:rFonts w:ascii="KFGQPC Uthmanic Script HAFS"/>
          <w:rtl/>
          <w:lang w:bidi="ar-SA"/>
        </w:rPr>
        <w:t xml:space="preserve"> </w:t>
      </w:r>
      <w:r w:rsidRPr="00FB2EE3">
        <w:rPr>
          <w:rFonts w:ascii="KFGQPC Uthmanic Script HAFS" w:hint="eastAsia"/>
          <w:rtl/>
          <w:lang w:bidi="ar-SA"/>
        </w:rPr>
        <w:t>وَ</w:t>
      </w:r>
      <w:r w:rsidRPr="00FB2EE3">
        <w:rPr>
          <w:rFonts w:ascii="KFGQPC Uthmanic Script HAFS" w:hint="cs"/>
          <w:rtl/>
          <w:lang w:bidi="ar-SA"/>
        </w:rPr>
        <w:t>ٱ</w:t>
      </w:r>
      <w:r w:rsidRPr="00FB2EE3">
        <w:rPr>
          <w:rFonts w:ascii="KFGQPC Uthmanic Script HAFS" w:hint="eastAsia"/>
          <w:rtl/>
          <w:lang w:bidi="ar-SA"/>
        </w:rPr>
        <w:t>لسِّنَّ</w:t>
      </w:r>
      <w:r w:rsidRPr="00FB2EE3">
        <w:rPr>
          <w:rFonts w:ascii="KFGQPC Uthmanic Script HAFS"/>
          <w:rtl/>
          <w:lang w:bidi="ar-SA"/>
        </w:rPr>
        <w:t xml:space="preserve"> </w:t>
      </w:r>
      <w:r w:rsidRPr="00FB2EE3">
        <w:rPr>
          <w:rFonts w:ascii="KFGQPC Uthmanic Script HAFS" w:hint="eastAsia"/>
          <w:rtl/>
          <w:lang w:bidi="ar-SA"/>
        </w:rPr>
        <w:t>بِ</w:t>
      </w:r>
      <w:r w:rsidRPr="00FB2EE3">
        <w:rPr>
          <w:rFonts w:ascii="KFGQPC Uthmanic Script HAFS" w:hint="cs"/>
          <w:rtl/>
          <w:lang w:bidi="ar-SA"/>
        </w:rPr>
        <w:t>ٱ</w:t>
      </w:r>
      <w:r w:rsidRPr="00FB2EE3">
        <w:rPr>
          <w:rFonts w:ascii="KFGQPC Uthmanic Script HAFS" w:hint="eastAsia"/>
          <w:rtl/>
          <w:lang w:bidi="ar-SA"/>
        </w:rPr>
        <w:t>لسِّنِّ</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المائ‍دة</w:t>
      </w:r>
      <w:r w:rsidRPr="00FB2EE3">
        <w:rPr>
          <w:rStyle w:val="Char8"/>
          <w:rtl/>
        </w:rPr>
        <w:t xml:space="preserve">: </w:t>
      </w:r>
      <w:r w:rsidRPr="00FB2EE3">
        <w:rPr>
          <w:rStyle w:val="Char8"/>
          <w:rFonts w:hint="cs"/>
          <w:rtl/>
        </w:rPr>
        <w:t>٤٥</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ascii="Traditional Arabic"/>
          <w:rtl/>
          <w:lang w:bidi="ar-SA"/>
        </w:rPr>
      </w:pPr>
      <w:r w:rsidRPr="00FB2EE3">
        <w:rPr>
          <w:rtl/>
          <w:lang w:bidi="ar-SA"/>
        </w:rPr>
        <w:t>و در تورات برای بنی</w:t>
      </w:r>
      <w:r w:rsidRPr="00FB2EE3">
        <w:rPr>
          <w:rtl/>
          <w:lang w:bidi="ar-SA"/>
        </w:rPr>
        <w:softHyphen/>
        <w:t>اسرائیل چنین مقرر نمودیم که (حکم قصاص) بدین ترتیب است که جان در برابر جان، چشم در برابر چشم، بینی در برابر بینی، گوش به جای گوش و دندان به جای دندان قصاص می</w:t>
      </w:r>
      <w:r w:rsidRPr="00FB2EE3">
        <w:rPr>
          <w:rtl/>
          <w:lang w:bidi="ar-SA"/>
        </w:rPr>
        <w:softHyphen/>
        <w:t>شود.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برادرش، انس بن نضر</w:t>
      </w:r>
      <w:r w:rsidRPr="00FB2EE3">
        <w:rPr>
          <w:rFonts w:ascii="Traditional Arabic"/>
          <w:spacing w:val="0"/>
          <w:lang w:bidi="ar-SA"/>
        </w:rPr>
        <w:sym w:font="AGA Arabesque" w:char="F074"/>
      </w:r>
      <w:r w:rsidRPr="00FB2EE3">
        <w:rPr>
          <w:rFonts w:ascii="Traditional Arabic"/>
          <w:spacing w:val="0"/>
          <w:rtl/>
          <w:lang w:bidi="ar-SA"/>
        </w:rPr>
        <w:t xml:space="preserve"> گفت: ای رسول‌خدا! به الله سوگند که دندان پیشین خواهرم شکسته نخواهد شد. این را در برابر حکمِ الله و رسولش نگفت؛ بلکه منظورش، این بود که تا بتواند با اولیای آن دختر صحبت می‌کند تا به گرفتن دیه راضی شوند و یا به‌جای قصاص، دیه بگیرند. گویا او به راضی شدن آن‌ها، مطمئن بود. همین‌طور هم شد و به خواستِ الله متعال، اولیای آن دختر انصاری، به گرفتن دیه راضی شدند و از اجرای قصاص، صرف نظر کردند.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إِنَّ مِنْ عِبَادِ اللَّهِ مَنْ لَوْ أَقْسَمَ عَلَى اللَّهِ لأَبَرَّهُ</w:t>
      </w:r>
      <w:r w:rsidRPr="00FB2EE3">
        <w:rPr>
          <w:rStyle w:val="Char1"/>
          <w:spacing w:val="0"/>
          <w:rtl/>
          <w:lang w:bidi="ar-SA"/>
        </w:rPr>
        <w:t>»</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2"/>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«در میان بندگان الله، کسانی هستند که اگر به الله سوگند یاد کنند، الله، سوگندشان را تحقق می‌بخشد». بدون شک، چیزی که انس بن نضر</w:t>
      </w:r>
      <w:r w:rsidRPr="00FB2EE3">
        <w:rPr>
          <w:rFonts w:ascii="Traditional Arabic"/>
          <w:spacing w:val="0"/>
          <w:lang w:bidi="ar-SA"/>
        </w:rPr>
        <w:sym w:font="AGA Arabesque" w:char="F074"/>
      </w:r>
      <w:r w:rsidRPr="00FB2EE3">
        <w:rPr>
          <w:rFonts w:ascii="Traditional Arabic"/>
          <w:spacing w:val="0"/>
          <w:rtl/>
          <w:lang w:bidi="ar-SA"/>
        </w:rPr>
        <w:t xml:space="preserve"> را واداشت که چنین سوگندی یاد کند، امید و اطمینان بالایش به الله</w:t>
      </w:r>
      <w:r w:rsidRPr="00FB2EE3">
        <w:rPr>
          <w:rFonts w:ascii="Traditional Arabic"/>
          <w:spacing w:val="0"/>
          <w:lang w:bidi="ar-SA"/>
        </w:rPr>
        <w:sym w:font="AGA Arabesque" w:char="F055"/>
      </w:r>
      <w:r w:rsidRPr="00FB2EE3">
        <w:rPr>
          <w:rFonts w:ascii="Traditional Arabic"/>
          <w:spacing w:val="0"/>
          <w:rtl/>
          <w:lang w:bidi="ar-SA"/>
        </w:rPr>
        <w:t xml:space="preserve"> بود؛ زیرا او امیدوار بود که الله متعال، اسباب و زمینه‌هایی میسر خواهد کرد که مانع از اجرای حکم قصاص و شکستن دندانی پیشینِ خواهرش، ربیع می‌گردد.</w:t>
      </w:r>
    </w:p>
    <w:p w:rsidR="00047C75" w:rsidRPr="00FB2EE3" w:rsidRDefault="00047C75" w:rsidP="00C0711C">
      <w:pPr>
        <w:rPr>
          <w:spacing w:val="0"/>
          <w:rtl/>
          <w:lang w:bidi="ar-SA"/>
        </w:rPr>
      </w:pPr>
      <w:r w:rsidRPr="00FB2EE3">
        <w:rPr>
          <w:rFonts w:ascii="Traditional Arabic"/>
          <w:spacing w:val="0"/>
          <w:rtl/>
          <w:lang w:bidi="ar-SA"/>
        </w:rPr>
        <w:t xml:space="preserve">مثال دوم: </w:t>
      </w:r>
      <w:r w:rsidRPr="00FB2EE3">
        <w:rPr>
          <w:spacing w:val="0"/>
          <w:rtl/>
          <w:lang w:bidi="ar-SA"/>
        </w:rPr>
        <w:t>شخصی درباره‌ی انسانِ گنه‌کاری، می‌گوید: «قسم به الله که او، فلانی را نمی‌آمرزد». و الله</w:t>
      </w:r>
      <w:r w:rsidRPr="00FB2EE3">
        <w:rPr>
          <w:spacing w:val="0"/>
          <w:lang w:bidi="ar-SA"/>
        </w:rPr>
        <w:sym w:font="AGA Arabesque" w:char="F055"/>
      </w:r>
      <w:r w:rsidRPr="00FB2EE3">
        <w:rPr>
          <w:spacing w:val="0"/>
          <w:rtl/>
          <w:lang w:bidi="ar-SA"/>
        </w:rPr>
        <w:t xml:space="preserve"> می‌فرماید: </w:t>
      </w:r>
      <w:r w:rsidRPr="00FB2EE3">
        <w:rPr>
          <w:rStyle w:val="Char1"/>
          <w:spacing w:val="0"/>
          <w:rtl/>
          <w:lang w:bidi="ar-SA"/>
        </w:rPr>
        <w:t>«مَن ذَا الَّذِي يَتَأَلَّى عَلَيَّ أَلاَّ أَغْفِر لِفُلانٍ، غَفَرْت لَهُ، وَأَحبْطت عَمَلك»</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3"/>
      </w:r>
      <w:r w:rsidR="00FB2EE3" w:rsidRPr="00FB2EE3">
        <w:rPr>
          <w:rStyle w:val="FootnoteReference"/>
          <w:rFonts w:cs="B Lotus"/>
          <w:spacing w:val="0"/>
          <w:szCs w:val="28"/>
          <w:rtl/>
          <w:lang w:bidi="ar-SA"/>
        </w:rPr>
        <w:t>)</w:t>
      </w:r>
      <w:r w:rsidRPr="00FB2EE3">
        <w:rPr>
          <w:spacing w:val="0"/>
          <w:rtl/>
          <w:lang w:bidi="ar-SA"/>
        </w:rPr>
        <w:t xml:space="preserve"> یعنی: «چه کسی به نام من سوگند یاد می‌کند که من فلانی را نمی‌بخشم؟ حال آن‌که من او را بخشیدم و عمل تو را باطل و تباه گردانیدم». دقت کنید؛ این مرد، سخنی گفت که با آن، دنیا و آخرت را نابود کرد و همه‌ی سعی و تلاش خود را از میان برد. زیرا به خود و عمل خویش فریفته شد و برادر مسلمانش </w:t>
      </w:r>
      <w:r w:rsidR="00084E4B" w:rsidRPr="00FB2EE3">
        <w:rPr>
          <w:spacing w:val="0"/>
          <w:rtl/>
          <w:lang w:bidi="ar-SA"/>
        </w:rPr>
        <w:t>را تحقیر کرد و او را از رحمت ال</w:t>
      </w:r>
      <w:r w:rsidRPr="00FB2EE3">
        <w:rPr>
          <w:spacing w:val="0"/>
          <w:rtl/>
          <w:lang w:bidi="ar-SA"/>
        </w:rPr>
        <w:t>هی دور دانست.</w:t>
      </w:r>
    </w:p>
    <w:p w:rsidR="00047C75" w:rsidRPr="00FB2EE3" w:rsidRDefault="00047C75" w:rsidP="00C0711C">
      <w:pPr>
        <w:autoSpaceDE w:val="0"/>
        <w:autoSpaceDN w:val="0"/>
        <w:adjustRightInd w:val="0"/>
        <w:rPr>
          <w:spacing w:val="0"/>
          <w:rtl/>
          <w:lang w:bidi="ar-SA"/>
        </w:rPr>
      </w:pPr>
      <w:r w:rsidRPr="00FB2EE3">
        <w:rPr>
          <w:spacing w:val="0"/>
          <w:rtl/>
          <w:lang w:bidi="ar-SA"/>
        </w:rPr>
        <w:t>آن‌گاه رسول‌الله</w:t>
      </w:r>
      <w:r w:rsidRPr="00FB2EE3">
        <w:rPr>
          <w:spacing w:val="0"/>
          <w:lang w:bidi="ar-SA"/>
        </w:rPr>
        <w:sym w:font="AGA Arabesque" w:char="F072"/>
      </w:r>
      <w:r w:rsidRPr="00FB2EE3">
        <w:rPr>
          <w:spacing w:val="0"/>
          <w:rtl/>
          <w:lang w:bidi="ar-SA"/>
        </w:rPr>
        <w:t xml:space="preserve"> فرمود: «آیا دوزخیان را به شما معرفی نکنم؟» و سپس فرمود: </w:t>
      </w:r>
      <w:r w:rsidRPr="00FB2EE3">
        <w:rPr>
          <w:rStyle w:val="Char1"/>
          <w:spacing w:val="0"/>
          <w:rtl/>
          <w:lang w:bidi="ar-SA"/>
        </w:rPr>
        <w:t>«كُلُّ عُتُلٍّ جَوَّاظٍ مُسْتَكْبِرٍ»</w:t>
      </w:r>
      <w:r w:rsidRPr="00FB2EE3">
        <w:rPr>
          <w:rFonts w:ascii="Traditional Arabic" w:hAnsi="Traditional Arabic"/>
          <w:spacing w:val="0"/>
          <w:rtl/>
          <w:lang w:bidi="ar-SA"/>
        </w:rPr>
        <w:t>. یعنی: «هر انسان، تندخو و سنگ‌دل و ثروت‌اندوزی که بذل و بخشش نمی‌کند و برتری‌طلب و متکبر است».</w:t>
      </w:r>
      <w:r w:rsidRPr="00FB2EE3">
        <w:rPr>
          <w:spacing w:val="0"/>
          <w:rtl/>
          <w:lang w:bidi="ar-SA"/>
        </w:rPr>
        <w:t xml:space="preserve"> این‌ها، نشانه‌های دوزخیان است. </w:t>
      </w:r>
      <w:r w:rsidRPr="00FB2EE3">
        <w:rPr>
          <w:rStyle w:val="Char1"/>
          <w:spacing w:val="0"/>
          <w:rtl/>
          <w:lang w:bidi="ar-SA"/>
        </w:rPr>
        <w:t>«جَوَّاظ»</w:t>
      </w:r>
      <w:r w:rsidRPr="00FB2EE3">
        <w:rPr>
          <w:spacing w:val="0"/>
          <w:rtl/>
          <w:lang w:bidi="ar-SA"/>
        </w:rPr>
        <w:t>، به هر دنیادوستِ ثروت‌اندوزی گفته می‌شود که حقوق و واجبات اموالش را ادا نمی‌کند و آدمِ بی‌صبر و کم‌تحملی‌ست که در برابر هر مشکلی سر فرو می‌آورد و رشته‌ی صبر از دستش خارج می‌شود و همواره خود را در موقعیت و جایگاهی می‌بیند که گویا هیچ‌گاه گرفتار نخواهد شد! مانند داستان آن مردی که با رسول‌الله</w:t>
      </w:r>
      <w:r w:rsidRPr="00FB2EE3">
        <w:rPr>
          <w:spacing w:val="0"/>
          <w:lang w:bidi="ar-SA"/>
        </w:rPr>
        <w:sym w:font="AGA Arabesque" w:char="F072"/>
      </w:r>
      <w:r w:rsidRPr="00FB2EE3">
        <w:rPr>
          <w:spacing w:val="0"/>
          <w:rtl/>
          <w:lang w:bidi="ar-SA"/>
        </w:rPr>
        <w:t xml:space="preserve"> در یکی از جنگ‌ها شرکت کرده بود و هر مشرکی را که یکه و تنها می‌دید، دنبال می‌کرد و با شمشیر می‌زد. پیامبر</w:t>
      </w:r>
      <w:r w:rsidRPr="00FB2EE3">
        <w:rPr>
          <w:spacing w:val="0"/>
          <w:lang w:bidi="ar-SA"/>
        </w:rPr>
        <w:sym w:font="AGA Arabesque" w:char="F072"/>
      </w:r>
      <w:r w:rsidRPr="00FB2EE3">
        <w:rPr>
          <w:spacing w:val="0"/>
          <w:rtl/>
          <w:lang w:bidi="ar-SA"/>
        </w:rPr>
        <w:t xml:space="preserve"> درباره‌اش فرمود:«او، دوزخی‌ست»! صحابه</w:t>
      </w:r>
      <w:r w:rsidRPr="00FB2EE3">
        <w:rPr>
          <w:spacing w:val="0"/>
          <w:lang w:bidi="ar-SA"/>
        </w:rPr>
        <w:sym w:font="AGA Arabesque" w:char="F079"/>
      </w:r>
      <w:r w:rsidRPr="00FB2EE3">
        <w:rPr>
          <w:spacing w:val="0"/>
          <w:rtl/>
          <w:lang w:bidi="ar-SA"/>
        </w:rPr>
        <w:t xml:space="preserve"> تعجب کردند و گفتند: او با این‌همه شجاعت و جنگاوری، دوزخی‌ست! شخصی، گفت: من، همواره در کنارِ او خواهم بود تا به رازِ فرموده‌ی پیامبر</w:t>
      </w:r>
      <w:r w:rsidRPr="00FB2EE3">
        <w:rPr>
          <w:spacing w:val="0"/>
          <w:lang w:bidi="ar-SA"/>
        </w:rPr>
        <w:sym w:font="AGA Arabesque" w:char="F072"/>
      </w:r>
      <w:r w:rsidRPr="00FB2EE3">
        <w:rPr>
          <w:spacing w:val="0"/>
          <w:rtl/>
          <w:lang w:bidi="ar-SA"/>
        </w:rPr>
        <w:t xml:space="preserve"> پی ببرم. لذا در تمام صحنه‌های نبرد، در کنار آن مرد شجاع بود تا این‌که تیری از سوی دشمن به این مرد دلاور، اصابت کرد و چون درد را تحمل نکرد، دسته‌ی شمشیرش را بر زمین نهاد و لبه‌ی تیزش را وسط سینه‌اش قرار داد و به آن فشار آورد و بدین‌سان خودکشی کرد. آن شخص نزد پیامبر</w:t>
      </w:r>
      <w:r w:rsidRPr="00FB2EE3">
        <w:rPr>
          <w:spacing w:val="0"/>
          <w:lang w:bidi="ar-SA"/>
        </w:rPr>
        <w:sym w:font="AGA Arabesque" w:char="F072"/>
      </w:r>
      <w:r w:rsidRPr="00FB2EE3">
        <w:rPr>
          <w:spacing w:val="0"/>
          <w:rtl/>
          <w:lang w:bidi="ar-SA"/>
        </w:rPr>
        <w:t xml:space="preserve"> رفت و گفت: ای رسول‌خدا! گواهی می‌دهم که به‌راستی فرستاده الله هستی. رسول‌الله</w:t>
      </w:r>
      <w:r w:rsidRPr="00FB2EE3">
        <w:rPr>
          <w:spacing w:val="0"/>
          <w:lang w:bidi="ar-SA"/>
        </w:rPr>
        <w:sym w:font="AGA Arabesque" w:char="F072"/>
      </w:r>
      <w:r w:rsidRPr="00FB2EE3">
        <w:rPr>
          <w:spacing w:val="0"/>
          <w:rtl/>
          <w:lang w:bidi="ar-SA"/>
        </w:rPr>
        <w:t xml:space="preserve"> پرسید: چه اتفاقی افتاده است؟ و آن مرد، داستان را برای رسول‌الله</w:t>
      </w:r>
      <w:r w:rsidRPr="00FB2EE3">
        <w:rPr>
          <w:spacing w:val="0"/>
          <w:lang w:bidi="ar-SA"/>
        </w:rPr>
        <w:sym w:font="AGA Arabesque" w:char="F072"/>
      </w:r>
      <w:r w:rsidRPr="00FB2EE3">
        <w:rPr>
          <w:spacing w:val="0"/>
          <w:rtl/>
          <w:lang w:bidi="ar-SA"/>
        </w:rPr>
        <w:t xml:space="preserve"> بازگو کرد و گفت: مردی که گفته بودید، دوزخی‌ست، خودکشی نمود. پیامبر</w:t>
      </w:r>
      <w:r w:rsidRPr="00FB2EE3">
        <w:rPr>
          <w:spacing w:val="0"/>
          <w:lang w:bidi="ar-SA"/>
        </w:rPr>
        <w:sym w:font="AGA Arabesque" w:char="F072"/>
      </w:r>
      <w:r w:rsidRPr="00FB2EE3">
        <w:rPr>
          <w:spacing w:val="0"/>
          <w:rtl/>
          <w:lang w:bidi="ar-SA"/>
        </w:rPr>
        <w:t xml:space="preserve"> فرمود: </w:t>
      </w:r>
      <w:r w:rsidRPr="00FB2EE3">
        <w:rPr>
          <w:rStyle w:val="Char1"/>
          <w:spacing w:val="0"/>
          <w:rtl/>
          <w:lang w:bidi="ar-SA"/>
        </w:rPr>
        <w:t>«</w:t>
      </w:r>
      <w:r w:rsidRPr="00FB2EE3">
        <w:rPr>
          <w:rStyle w:val="Char1"/>
          <w:rFonts w:eastAsia="MS Mincho"/>
          <w:spacing w:val="0"/>
          <w:rtl/>
          <w:lang w:bidi="ar-SA"/>
        </w:rPr>
        <w:t>إِنَّ الرَّجُلَ لَيَعْمَلُ بِعَمَلِ أَهْلِ الْجَنَّةِ، فِيمَا يَبْدُو لِلنَّاسِ، وَإِنَّهُ لَمِنْ أَهْلِ النَّارِ</w:t>
      </w:r>
      <w:r w:rsidRPr="00FB2EE3">
        <w:rPr>
          <w:rStyle w:val="Char1"/>
          <w:spacing w:val="0"/>
          <w:rtl/>
          <w:lang w:bidi="ar-SA"/>
        </w:rPr>
        <w:t>»</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4"/>
      </w:r>
      <w:r w:rsidR="00FB2EE3" w:rsidRPr="00FB2EE3">
        <w:rPr>
          <w:rStyle w:val="FootnoteReference"/>
          <w:rFonts w:cs="B Lotus"/>
          <w:spacing w:val="0"/>
          <w:szCs w:val="28"/>
          <w:rtl/>
          <w:lang w:bidi="ar-SA"/>
        </w:rPr>
        <w:t>)</w:t>
      </w:r>
      <w:r w:rsidRPr="00FB2EE3">
        <w:rPr>
          <w:spacing w:val="0"/>
          <w:rtl/>
          <w:lang w:bidi="ar-SA"/>
        </w:rPr>
        <w:t xml:space="preserve"> یعنی: «گاه برای مردم چنین به‌نظر می‌رسد که فلان‌شخص، عمل اهل بهشت را انجام می‌دهد؛ ولی در حقیقت، دوزخی‌ست».</w:t>
      </w:r>
    </w:p>
    <w:p w:rsidR="00047C75" w:rsidRPr="00FB2EE3" w:rsidRDefault="00047C75" w:rsidP="00C0711C">
      <w:pPr>
        <w:autoSpaceDE w:val="0"/>
        <w:autoSpaceDN w:val="0"/>
        <w:adjustRightInd w:val="0"/>
        <w:rPr>
          <w:spacing w:val="0"/>
          <w:rtl/>
          <w:lang w:bidi="ar-SA"/>
        </w:rPr>
      </w:pPr>
      <w:r w:rsidRPr="00FB2EE3">
        <w:rPr>
          <w:spacing w:val="0"/>
          <w:rtl/>
          <w:lang w:bidi="ar-SA"/>
        </w:rPr>
        <w:t>این مرد، نتوانست زخم تیر را تحمل کند؛ لذا خودکشی کرد. «جوّاظ»، هر آدمِ کم‌‌تحملی‌ست که همواره نِق می‌زند و از زندگی‌اش می‌نالد و پیوسته در غم و اندوه، و حسرت و افسوس به‌سر می‌برد و هیچ‌گاه از زندگی‌اش راضی نیست؛ بلکه همواره از سرنوشت خود و تقدیری که برای او رقم خورده است، شکایت دارد؛ گویا به این‌که الله، پروردگار اوست، راضی نیست!</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spacing w:val="0"/>
          <w:rtl/>
          <w:lang w:bidi="ar-SA"/>
        </w:rPr>
        <w:t>و اما متکبر، دارای دو ویژگی‌ست: مردم را تحقیر می‌کند و حق را نمی‌پذیرد.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«الكِبْرُ بَطَرُ الحَقِّ وغَمْطُ النَّاسِ»</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5"/>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«کبر، سرکشی از حق و تحقیر مردم است». لذا آدمِ متکبر، در ذات خود، آدمِ سرکشی‌ست؛ یعنی هم در برابر حق گردن‌کشی می‌کند و هم در برابر مردم. به عبارت دیگر، از حق، روی‌گردان است و حق را نمی‌پذیرد و به خلق خدا نیز رحم نمی‌کند. این‌ها، نشانه‌های دوزخیان است. الله متعال، همه‌ی ما را از آتش دوزخ، در پناهِ خویش قرار دهد و ما را وارد بهشت بگرداند. به‌یقین او، بخشنده‌ی بزرگوار است.</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spacing w:val="0"/>
          <w:rtl/>
          <w:lang w:bidi="ar-SA"/>
        </w:rPr>
      </w:pPr>
      <w:r w:rsidRPr="00FB2EE3">
        <w:rPr>
          <w:rStyle w:val="Char5"/>
          <w:spacing w:val="0"/>
          <w:rtl/>
          <w:lang w:bidi="ar-SA"/>
        </w:rPr>
        <w:t>258- وعن أَبي العباسِ سهلِ بنِ سعدٍ الساعِدِيِّ</w:t>
      </w:r>
      <w:r w:rsidRPr="00FB2EE3">
        <w:rPr>
          <w:rStyle w:val="Char5"/>
          <w:b w:val="0"/>
          <w:bCs w:val="0"/>
          <w:spacing w:val="0"/>
          <w:rtl/>
          <w:lang w:bidi="ar-SA"/>
        </w:rPr>
        <w:sym w:font="AGA Arabesque" w:char="F074"/>
      </w:r>
      <w:r w:rsidRPr="00FB2EE3">
        <w:rPr>
          <w:rStyle w:val="Char5"/>
          <w:spacing w:val="0"/>
          <w:rtl/>
          <w:lang w:bidi="ar-SA"/>
        </w:rPr>
        <w:t xml:space="preserve"> قال: مرَّ رجُلٌ على النَّبيِّ</w:t>
      </w:r>
      <w:r w:rsidRPr="00FB2EE3">
        <w:rPr>
          <w:rStyle w:val="Char5"/>
          <w:b w:val="0"/>
          <w:bCs w:val="0"/>
          <w:spacing w:val="0"/>
          <w:rtl/>
          <w:lang w:bidi="ar-SA"/>
        </w:rPr>
        <w:sym w:font="AGA Arabesque" w:char="F072"/>
      </w:r>
      <w:r w:rsidRPr="00FB2EE3">
        <w:rPr>
          <w:rStyle w:val="Char5"/>
          <w:spacing w:val="0"/>
          <w:rtl/>
          <w:lang w:bidi="ar-SA"/>
        </w:rPr>
        <w:t xml:space="preserve"> فقالَ لرجُلٍ عِنْدهُ جالس: «مَا رَأَيُكَ فِي هَذَا؟» فقال: رَجُلٌ مِنْ أَشْرافِ النَّاسِ هذا وَاللَّهِ حَريٌّ إِنْ خَطَب أَنْ يُنْكَحَ وَإِنْ شَفَع أَنْ يُشَفَّع. فَسَكَتَ رسولُ</w:t>
      </w:r>
      <w:r w:rsidRPr="00FB2EE3">
        <w:rPr>
          <w:rStyle w:val="Char5"/>
          <w:rFonts w:cs="Times New Roman"/>
          <w:spacing w:val="0"/>
          <w:rtl/>
          <w:lang w:bidi="ar-SA"/>
        </w:rPr>
        <w:t>‌</w:t>
      </w:r>
      <w:r w:rsidR="006B06BD">
        <w:rPr>
          <w:rStyle w:val="Char5"/>
          <w:rFonts w:ascii="mylotus" w:hAnsi="mylotus"/>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ثُمَّ مَرَّ رَجُلٌ آخَر، فقال له رسولُ</w:t>
      </w:r>
      <w:r w:rsidRPr="00FB2EE3">
        <w:rPr>
          <w:rStyle w:val="Char5"/>
          <w:rFonts w:cs="Times New Roman"/>
          <w:spacing w:val="0"/>
          <w:rtl/>
          <w:lang w:bidi="ar-SA"/>
        </w:rPr>
        <w:t>‌</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«مَا رأُيُكَ فِي هَذَا؟» فقال: يا رسولَ </w:t>
      </w:r>
      <w:r w:rsidR="006B06BD">
        <w:rPr>
          <w:rStyle w:val="Char5"/>
          <w:spacing w:val="0"/>
          <w:rtl/>
          <w:lang w:bidi="ar-SA"/>
        </w:rPr>
        <w:t>الله</w:t>
      </w:r>
      <w:r w:rsidRPr="00FB2EE3">
        <w:rPr>
          <w:rStyle w:val="Char5"/>
          <w:spacing w:val="0"/>
          <w:rtl/>
          <w:lang w:bidi="ar-SA"/>
        </w:rPr>
        <w:t xml:space="preserve"> هذا رَجُلٌ مِنْ فُقَرَاءِ الْمُسْلِمِين، هذَا حريٌّ إِنْ خطَب أَنْ لا يُنْكَح، وَإِنْ شَفَع أَنْ لا يُشَفَّعَ، وَإِنْ قَالَ أَنْ لا يُسْمع لِقَوْلِه. فقال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«هَذَا خَيْرٌ منْ مِلءِ الأَرْضِ مِثْلَ هذَا».</w:t>
      </w:r>
      <w:r w:rsidRPr="00FB2EE3">
        <w:rPr>
          <w:rFonts w:ascii="Traditional Arabic" w:hAnsi="Traditional Arabic" w:cs="Traditional Arabic"/>
          <w:spacing w:val="0"/>
          <w:sz w:val="32"/>
          <w:szCs w:val="32"/>
          <w:rtl/>
          <w:lang w:bidi="ar-SA"/>
        </w:rPr>
        <w:t xml:space="preserve"> </w:t>
      </w:r>
      <w:r w:rsidRPr="00FB2EE3">
        <w:rPr>
          <w:rFonts w:ascii="Traditional Arabic" w:hAns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6"/>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b/>
          <w:bCs/>
          <w:spacing w:val="0"/>
          <w:rtl/>
          <w:lang w:bidi="ar-SA"/>
        </w:rPr>
        <w:t xml:space="preserve">ترجمه: </w:t>
      </w:r>
      <w:r w:rsidRPr="00FB2EE3">
        <w:rPr>
          <w:rFonts w:ascii="Traditional Arabic" w:hAnsi="Traditional Arabic"/>
          <w:spacing w:val="0"/>
          <w:rtl/>
          <w:lang w:bidi="ar-SA"/>
        </w:rPr>
        <w:t>ابوالعباس، سهل بن سعد ساعدی</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می‌گوید: مردی از کنار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گذشت.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به شخصی که در کنارِ ایشان نشسته بود، فرمود: «نظرت درباره‌ی این مرد چیست؟» پاسخ داد: مردی از اشراف مردم است؛ به الله سوگند، واقعیت، این</w:t>
      </w:r>
      <w:r w:rsidRPr="00FB2EE3">
        <w:rPr>
          <w:rFonts w:ascii="Traditional Arabic" w:hAnsi="Traditional Arabic"/>
          <w:spacing w:val="0"/>
          <w:cs/>
          <w:lang w:bidi="ar-SA"/>
        </w:rPr>
        <w:t>‎</w:t>
      </w:r>
      <w:r w:rsidRPr="00FB2EE3">
        <w:rPr>
          <w:rFonts w:ascii="Traditional Arabic" w:hAnsi="Traditional Arabic"/>
          <w:spacing w:val="0"/>
          <w:rtl/>
          <w:lang w:bidi="ar-SA"/>
        </w:rPr>
        <w:t>ست که اگر خواستگاری کند، می‌پذیرند و اگر سفارشی نماید، سفارش او قبول می‌شود.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سکوت فرمود. سپس مردی دیگر عبور کرد.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دوباره پرسید: «نظرت درباره‌ی این مرد چیست؟» گفت: مسلمانِ فقیری‌ست که اگر خواستگاری کند، به او زن نمی‌دهند و اگر سفارش کند، سفارش او قبول نمی‌شود و اگر سخنی بگوید، به سخنش گوش نمی‌دهند. آن‌گاه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 «اگر تمام زمین، آکنده از مردانی مانند مرد نخست باشد، این مرد، از همه‌ی آنان بهتر است».</w:t>
      </w:r>
    </w:p>
    <w:p w:rsidR="00047C75" w:rsidRPr="00FB2EE3" w:rsidRDefault="00047C75" w:rsidP="00FB2EE3">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مؤلف</w:t>
      </w:r>
      <w:r w:rsidRPr="00FB2EE3">
        <w:rPr>
          <w:rFonts w:cs="CTraditional Arabic"/>
          <w:spacing w:val="0"/>
          <w:rtl/>
          <w:lang w:bidi="ar-SA"/>
        </w:rPr>
        <w:t>/</w:t>
      </w:r>
      <w:r w:rsidRPr="00FB2EE3">
        <w:rPr>
          <w:rFonts w:ascii="Traditional Arabic" w:hAnsi="Traditional Arabic"/>
          <w:spacing w:val="0"/>
          <w:rtl/>
          <w:lang w:bidi="ar-SA"/>
        </w:rPr>
        <w:t>، روایتی بدین مضمون نقل کرده که سهل بن سعد ساعدی</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می‌گوید: مردی از کنار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گذشت.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به شخصی که در کنارِ ایشان نشسته بود، فرمود: «نظرت درباره‌ی این مرد چیست؟» پاسخ داد: مردی از اشراف مردم است؛ به الله سوگند، واقعیت، این</w:t>
      </w:r>
      <w:r w:rsidRPr="00FB2EE3">
        <w:rPr>
          <w:rFonts w:ascii="Traditional Arabic" w:hAnsi="Traditional Arabic"/>
          <w:spacing w:val="0"/>
          <w:cs/>
          <w:lang w:bidi="ar-SA"/>
        </w:rPr>
        <w:t>‎</w:t>
      </w:r>
      <w:r w:rsidRPr="00FB2EE3">
        <w:rPr>
          <w:rFonts w:ascii="Traditional Arabic" w:hAnsi="Traditional Arabic"/>
          <w:spacing w:val="0"/>
          <w:rtl/>
          <w:lang w:bidi="ar-SA"/>
        </w:rPr>
        <w:t>ست که اگر خواستگاری کند، می‌پذیرند و اگر سفارش نماید، سفارش او قبول می‌شود. رسول‌الله</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سکوت فرمود. سپس مردی دیگر عبور کرد.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دوباره پرسید: «نظرت درباره‌ی این مرد چیست؟» گفت: مسلمانِ فقیری‌ست که اگر خواستگاری کند، نمی‌پذیرند و اگر سفارش کند، سفارش او قبول نمی‌شود و اگر سخنی بگوید، به سخنش ترتیب اثر نمی‌دهند. آن‌گاه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 «اگر تمام زمین، آکنده از مردانی مانند مرد نخست باشد، این مرد، از همه‌ی آنان بهتر است». یعنی چنین شخصی، به مراتب، نزد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از جمعیتی که تمام زمین را پر کنند و دارای جاه و مقام باشند، بهتر است. زیرا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xml:space="preserve"> به پست و مقام افراد و به مال و نسب، و شکل و قیافه‌ی آن‌ها و یا به مرکب و مسکنِ آنان نگاه نمی‌کند؛ بلکه به اعمال و قلوب آنان می‌نگرد. اگر قلبِ نیک و سالمی داشته باشند که آکنده از محبت و انابت به سوی خداست و از یادِ او غافل نباشند و از او بترسند و همواره به سوی او </w:t>
      </w:r>
      <w:r w:rsidR="00084E4B" w:rsidRPr="00FB2EE3">
        <w:rPr>
          <w:rFonts w:ascii="Traditional Arabic" w:hAnsi="Traditional Arabic"/>
          <w:spacing w:val="0"/>
          <w:rtl/>
          <w:lang w:bidi="ar-SA"/>
        </w:rPr>
        <w:t>روی بیاورند و مطابق دستورهای ال</w:t>
      </w:r>
      <w:r w:rsidRPr="00FB2EE3">
        <w:rPr>
          <w:rFonts w:ascii="Traditional Arabic" w:hAnsi="Traditional Arabic"/>
          <w:spacing w:val="0"/>
          <w:rtl/>
          <w:lang w:bidi="ar-SA"/>
        </w:rPr>
        <w:t>هی عمل کنند، نزد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xml:space="preserve"> گرامی و ارجمند خواهند بود؛ چنین کسانی، نزد الله، حرمت و آبرو دارند و اگر به نام الله سوگند بخورند، سوگندشان را تحقق می‌بخشد.</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 xml:space="preserve"> لذا از این حدیث چنین برداشت می کنیم که گاه، انسان در دنیا مقامی والا دارد، ولی نزد الله، قدر و منزلتی ندارد؛ و برخی از انسان‌ها اگرچه در دنیا دارای مقام و موقعیت نیستند، ولی نزد پروردگارشان، قدر و منزلت دارند. از الله متعال بخواهیم که ما را جزو آن دسته از بندگانش قرار دهد که نزدش قدر و منزلتی دارند و دعا کنید که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xml:space="preserve"> به ما جایگاهی والا در کنار پیامبران، صدیقان، شهدا و صالحان، عطا بفرماید.</w:t>
      </w:r>
    </w:p>
    <w:p w:rsidR="00047C75" w:rsidRPr="00FB2EE3" w:rsidRDefault="00047C75" w:rsidP="00C0711C">
      <w:pPr>
        <w:autoSpaceDE w:val="0"/>
        <w:autoSpaceDN w:val="0"/>
        <w:adjustRightInd w:val="0"/>
        <w:ind w:firstLine="0"/>
        <w:jc w:val="center"/>
        <w:rPr>
          <w:rFonts w:ascii="Traditional Arabic" w:hAnsi="Traditional Arabic"/>
          <w:spacing w:val="0"/>
          <w:rtl/>
          <w:lang w:bidi="ar-SA"/>
        </w:rPr>
      </w:pPr>
      <w:r w:rsidRPr="00FB2EE3">
        <w:rPr>
          <w:rFonts w:ascii="Traditional Arabic" w:hAns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spacing w:val="0"/>
          <w:sz w:val="32"/>
          <w:szCs w:val="32"/>
          <w:rtl/>
          <w:lang w:bidi="ar-SA"/>
        </w:rPr>
      </w:pPr>
      <w:r w:rsidRPr="00FB2EE3">
        <w:rPr>
          <w:rStyle w:val="Char5"/>
          <w:spacing w:val="0"/>
          <w:rtl/>
          <w:lang w:bidi="ar-SA"/>
        </w:rPr>
        <w:t>259- وعن أَبي سعيدٍ الخدري</w:t>
      </w:r>
      <w:r w:rsidRPr="00FB2EE3">
        <w:rPr>
          <w:rStyle w:val="Char5"/>
          <w:b w:val="0"/>
          <w:bCs w:val="0"/>
          <w:spacing w:val="0"/>
          <w:rtl/>
          <w:lang w:bidi="ar-SA"/>
        </w:rPr>
        <w:sym w:font="AGA Arabesque" w:char="F074"/>
      </w:r>
      <w:r w:rsidRPr="00FB2EE3">
        <w:rPr>
          <w:rStyle w:val="Char5"/>
          <w:spacing w:val="0"/>
          <w:rtl/>
          <w:lang w:bidi="ar-SA"/>
        </w:rPr>
        <w:t xml:space="preserve"> عَنِ النَّبيِّ</w:t>
      </w:r>
      <w:r w:rsidRPr="00FB2EE3">
        <w:rPr>
          <w:rStyle w:val="Char5"/>
          <w:b w:val="0"/>
          <w:bCs w:val="0"/>
          <w:spacing w:val="0"/>
          <w:rtl/>
          <w:lang w:bidi="ar-SA"/>
        </w:rPr>
        <w:sym w:font="AGA Arabesque" w:char="F072"/>
      </w:r>
      <w:r w:rsidRPr="00FB2EE3">
        <w:rPr>
          <w:rStyle w:val="Char5"/>
          <w:spacing w:val="0"/>
          <w:rtl/>
          <w:lang w:bidi="ar-SA"/>
        </w:rPr>
        <w:t xml:space="preserve"> قال: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r w:rsidRPr="00FB2EE3">
        <w:rPr>
          <w:rFonts w:ascii="Traditional Arabic" w:hAnsi="Traditional Arabic"/>
          <w:spacing w:val="0"/>
          <w:rtl/>
          <w:lang w:bidi="ar-SA"/>
        </w:rPr>
        <w:t xml:space="preserve"> [روایت مسلم]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7"/>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b/>
          <w:bCs/>
          <w:spacing w:val="0"/>
          <w:rtl/>
          <w:lang w:bidi="ar-SA"/>
        </w:rPr>
        <w:t>ترجمه:</w:t>
      </w:r>
      <w:r w:rsidRPr="00FB2EE3">
        <w:rPr>
          <w:rFonts w:ascii="Traditional Arabic" w:hAnsi="Traditional Arabic"/>
          <w:spacing w:val="0"/>
          <w:rtl/>
          <w:lang w:bidi="ar-SA"/>
        </w:rPr>
        <w:t xml:space="preserve"> ابوسعید خدری</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می‌گوید: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 «بهشت و دوزخ با هم بگومگو کردند؛ دوزخ گفت: ستمگران و مستکبران در من جای دارند. و بهشت گفت: مردم مستضعف و مستمند در من جای دارند. الله در میان بهشت و دوزخ، داوری کرد و فرمود: تو، بهشت، رحمت من هستی و با تو به هرکس که بخواهم، رحم می‌کنم. و تو، دوزخ، عذاب من هستی؛ و به وسیله‌‌ی تو هرکه را بخواهم، عذاب می‌دهم. و پُر کردن هر دوی شما، با من است».</w:t>
      </w:r>
    </w:p>
    <w:p w:rsidR="00047C75" w:rsidRPr="00FB2EE3" w:rsidRDefault="00047C75" w:rsidP="00FB2EE3">
      <w:pPr>
        <w:autoSpaceDE w:val="0"/>
        <w:autoSpaceDN w:val="0"/>
        <w:adjustRightInd w:val="0"/>
        <w:spacing w:line="240" w:lineRule="auto"/>
        <w:ind w:firstLine="0"/>
        <w:jc w:val="center"/>
        <w:rPr>
          <w:rFonts w:ascii="Traditional Arabic" w:hAnsi="Traditional Arabic"/>
          <w:b/>
          <w:bCs/>
          <w:spacing w:val="0"/>
          <w:sz w:val="32"/>
          <w:szCs w:val="32"/>
          <w:rtl/>
          <w:lang w:bidi="ar-SA"/>
        </w:rPr>
      </w:pPr>
      <w:r w:rsidRPr="00FB2EE3">
        <w:rPr>
          <w:rFonts w:ascii="Traditional Arabic" w:hAns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hAnsi="Traditional Arabic"/>
          <w:spacing w:val="0"/>
          <w:rtl/>
          <w:lang w:bidi="ar-SA"/>
        </w:rPr>
        <w:t>مؤلف</w:t>
      </w:r>
      <w:r w:rsidRPr="00FB2EE3">
        <w:rPr>
          <w:rFonts w:cs="CTraditional Arabic"/>
          <w:spacing w:val="0"/>
          <w:rtl/>
          <w:lang w:bidi="ar-SA"/>
        </w:rPr>
        <w:t>/</w:t>
      </w:r>
      <w:r w:rsidRPr="00FB2EE3">
        <w:rPr>
          <w:rFonts w:ascii="Traditional Arabic" w:hAnsi="Traditional Arabic"/>
          <w:spacing w:val="0"/>
          <w:rtl/>
          <w:lang w:bidi="ar-SA"/>
        </w:rPr>
        <w:t>، از ابوسعید خدری</w:t>
      </w:r>
      <w:r w:rsidRPr="00FB2EE3">
        <w:rPr>
          <w:rFonts w:ascii="Traditional Arabic" w:hAnsi="Traditional Arabic"/>
          <w:spacing w:val="0"/>
          <w:lang w:bidi="ar-SA"/>
        </w:rPr>
        <w:sym w:font="AGA Arabesque" w:char="F074"/>
      </w:r>
      <w:r w:rsidRPr="00FB2EE3">
        <w:rPr>
          <w:rFonts w:ascii="Traditional Arabic" w:hAnsi="Traditional Arabic"/>
          <w:spacing w:val="0"/>
          <w:rtl/>
          <w:lang w:bidi="ar-SA"/>
        </w:rPr>
        <w:t xml:space="preserve"> نقل کرده است که می‌گوید: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 «بهشت و دوزخ با هم بگومگو کردند». و هر یک از آن‌ها، در فضل خود دلایلی مطرح کرد. این، جزو امورِ غیبی‌ست و بر ما واجب است که به آن ایمان داشته باشیم؛ اگرچه درک آن برای عقل و اندیشه‌ی ما، دشوار باشد و نتوانیم این نکته را درک یا هضم نماییم که چگونه دو موجود بی‌جان، بگومگو می‌کنند؟! در هرحال، ما بر این باوریم که الله متعال، بر هر کاری تواناست. الله متعال، در قرآن کریم خبر داده است که روز قیامت، زمین، خبرهایش را به‌حکم پروردگار، بازگو می‌کند. وقتی الله، به چیزی دستوری دهد، آن چیز بی‌درنگ و در هر حالتی که باشد، حکم الله را اجابت می‌کند. چنان‌که روز قیامت، دست‌ها، پاها، زبان‌ها و پوست و دیگر اندام انسان‌ها، در برابر الله به سخن می‌آیند و گواهی می‌دهند که چه کارهایی انجام داده‌اند؛ هرچند که زبانی برای سخن گفتن ندارند! زیرا الله متعال، آن‌ها را به سخن می‌آورد و او، بر هر کاری تواناست. بهشت و دوزخ نیز با هم بگومگو کردند؛ بهشت گفت: ستمگران سنگ‌دل و مستکبران، در من جای دارند. همان کسانی که سنگ‌دل هستند و با کبر و غرور خود، بر دیگران، برتری می‌جویند. همان‌طور که پیامبر</w:t>
      </w:r>
      <w:r w:rsidRPr="00FB2EE3">
        <w:rPr>
          <w:rFonts w:ascii="Traditional Arabic" w:hAnsi="Traditional Arabic"/>
          <w:spacing w:val="0"/>
          <w:lang w:bidi="ar-SA"/>
        </w:rPr>
        <w:sym w:font="AGA Arabesque" w:char="F072"/>
      </w:r>
      <w:r w:rsidRPr="00FB2EE3">
        <w:rPr>
          <w:rFonts w:ascii="Traditional Arabic" w:hAnsi="Traditional Arabic"/>
          <w:spacing w:val="0"/>
          <w:rtl/>
          <w:lang w:bidi="ar-SA"/>
        </w:rPr>
        <w:t xml:space="preserve"> فرموده است: </w:t>
      </w:r>
      <w:r w:rsidRPr="00FB2EE3">
        <w:rPr>
          <w:rStyle w:val="Char1"/>
          <w:spacing w:val="0"/>
          <w:rtl/>
          <w:lang w:bidi="ar-SA"/>
        </w:rPr>
        <w:t>«الكِبْرُ بَطَرُ الحَقِّ وغَمْطُ النَّاسِ»</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8"/>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«کبر، سرکشی از حق و تحقیر مردم 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پناه بر خدا؛ افراد سرکش و متکبری که از حق روی‌ می‌گردانند و خود را از دیگران برتر می‌پندارند، دوزخی‌اند. گاه، افراد خوش‌رفتار و خوش‌اخلاق، از حق روی می‌گردانند و بدین‌سان دوزخی می‌شوند. یعنی اگرچه در برابر مردم، سرکش و متکبر نیستند، اما در برابر حق و حقیقت، تکبر می</w:t>
      </w:r>
      <w:r w:rsidRPr="00FB2EE3">
        <w:rPr>
          <w:rFonts w:ascii="Traditional Arabic" w:cs="Times New Roman"/>
          <w:spacing w:val="0"/>
          <w:cs/>
          <w:lang w:bidi="ar-SA"/>
        </w:rPr>
        <w:t>‎</w:t>
      </w:r>
      <w:r w:rsidRPr="00FB2EE3">
        <w:rPr>
          <w:rFonts w:ascii="Traditional Arabic"/>
          <w:spacing w:val="0"/>
          <w:rtl/>
          <w:lang w:bidi="ar-SA"/>
        </w:rPr>
        <w:t>ورزند؛ از این‌رو مهر و عطوفتی که نسبت به مردم دارند، سودی به حالشان نخواهد داشت. زیرا از حق و حقیقت، روی می‌گردانند.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بهشت، خود را جایگاه مستضعفان و مستمندان دانست. زیرا معمولاً آدم‌های مستضعف و مستمند، در برابر حق و حقیقت، تسلیم می‌شوند؛ یعنی آدم‌های حق‌پذیری هستند. الله</w:t>
      </w:r>
      <w:r w:rsidRPr="00FB2EE3">
        <w:rPr>
          <w:rFonts w:ascii="Traditional Arabic"/>
          <w:spacing w:val="0"/>
          <w:lang w:bidi="ar-SA"/>
        </w:rPr>
        <w:sym w:font="AGA Arabesque" w:char="F055"/>
      </w:r>
      <w:r w:rsidRPr="00FB2EE3">
        <w:rPr>
          <w:rFonts w:ascii="Traditional Arabic"/>
          <w:spacing w:val="0"/>
          <w:rtl/>
          <w:lang w:bidi="ar-SA"/>
        </w:rPr>
        <w:t xml:space="preserve"> در میان بهشت و دوزخ، داوری کرد و فرمود: «تو، بهشت، رحمتِ من هستی و به‌وسیله‌ی تو، به هرکس که بخواهم، رحم</w:t>
      </w:r>
      <w:r w:rsidR="00084E4B" w:rsidRPr="00FB2EE3">
        <w:rPr>
          <w:rFonts w:ascii="Traditional Arabic"/>
          <w:spacing w:val="0"/>
          <w:rtl/>
          <w:lang w:bidi="ar-SA"/>
        </w:rPr>
        <w:t xml:space="preserve"> می‌کنم». یعنی، بهشت از رحمت ال</w:t>
      </w:r>
      <w:r w:rsidRPr="00FB2EE3">
        <w:rPr>
          <w:rFonts w:ascii="Traditional Arabic"/>
          <w:spacing w:val="0"/>
          <w:rtl/>
          <w:lang w:bidi="ar-SA"/>
        </w:rPr>
        <w:t xml:space="preserve">هی نشأت گرفته است. از این‌رو بهشت، صفتِ رحمت او نیست؛ و از </w:t>
      </w:r>
      <w:r w:rsidR="00084E4B" w:rsidRPr="00FB2EE3">
        <w:rPr>
          <w:rFonts w:ascii="Traditional Arabic"/>
          <w:spacing w:val="0"/>
          <w:rtl/>
          <w:lang w:bidi="ar-SA"/>
        </w:rPr>
        <w:t>آن جهت از بهشت به عنوان رحمت ال</w:t>
      </w:r>
      <w:r w:rsidRPr="00FB2EE3">
        <w:rPr>
          <w:rFonts w:ascii="Traditional Arabic"/>
          <w:spacing w:val="0"/>
          <w:rtl/>
          <w:lang w:bidi="ar-SA"/>
        </w:rPr>
        <w:t>هی یاد می‌شود که از رحمت بی‌کران او، نشأت گرفته است. صفت رحمت، صفتی حقیقی برای الله</w:t>
      </w:r>
      <w:r w:rsidRPr="00FB2EE3">
        <w:rPr>
          <w:rFonts w:ascii="Traditional Arabic"/>
          <w:spacing w:val="0"/>
          <w:lang w:bidi="ar-SA"/>
        </w:rPr>
        <w:sym w:font="AGA Arabesque" w:char="F055"/>
      </w:r>
      <w:r w:rsidRPr="00FB2EE3">
        <w:rPr>
          <w:rFonts w:ascii="Traditional Arabic"/>
          <w:spacing w:val="0"/>
          <w:rtl/>
          <w:lang w:bidi="ar-SA"/>
        </w:rPr>
        <w:t xml:space="preserve"> می‌باشد که جدا از ذات او نیست؛ ولی بهشت، گرچه از رحمت او پدید آمده، ولی مخلوق و آفریده‌ی اوست. لذا این‌که الله</w:t>
      </w:r>
      <w:r w:rsidRPr="00FB2EE3">
        <w:rPr>
          <w:rFonts w:ascii="Traditional Arabic"/>
          <w:spacing w:val="0"/>
          <w:lang w:bidi="ar-SA"/>
        </w:rPr>
        <w:sym w:font="AGA Arabesque" w:char="F055"/>
      </w:r>
      <w:r w:rsidRPr="00FB2EE3">
        <w:rPr>
          <w:rFonts w:ascii="Traditional Arabic"/>
          <w:spacing w:val="0"/>
          <w:rtl/>
          <w:lang w:bidi="ar-SA"/>
        </w:rPr>
        <w:t xml:space="preserve"> از بهشت به عنوان رحمت خود یاد می‌کند، بدین معناست که آن را به‌رحمت خویش، آفریده است.</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در این حدیث آمده است: الله به دوزخ فرمود: «تو، دوزخ، عذاب من هستی و با تو هرکه را بخواهم، عذاب می‌دهم». همان‌طور که الله متعال در قرآن کریم می‌فرماید:</w:t>
      </w:r>
    </w:p>
    <w:p w:rsidR="00047C75" w:rsidRPr="00FB2EE3" w:rsidRDefault="004E0019" w:rsidP="004E0019">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يُعَذِّبُ</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eastAsia"/>
          <w:rtl/>
          <w:lang w:bidi="ar-SA"/>
        </w:rPr>
        <w:t>وَيَر</w:t>
      </w:r>
      <w:r w:rsidRPr="00FB2EE3">
        <w:rPr>
          <w:rFonts w:ascii="KFGQPC Uthmanic Script HAFS" w:hint="cs"/>
          <w:rtl/>
          <w:lang w:bidi="ar-SA"/>
        </w:rPr>
        <w:t>ۡ</w:t>
      </w:r>
      <w:r w:rsidRPr="00FB2EE3">
        <w:rPr>
          <w:rFonts w:ascii="KFGQPC Uthmanic Script HAFS" w:hint="eastAsia"/>
          <w:rtl/>
          <w:lang w:bidi="ar-SA"/>
        </w:rPr>
        <w:t>حَمُ</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يَشَا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العنكبوت</w:t>
      </w:r>
      <w:r w:rsidRPr="00FB2EE3">
        <w:rPr>
          <w:rStyle w:val="Char8"/>
          <w:rtl/>
        </w:rPr>
        <w:t xml:space="preserve">: </w:t>
      </w:r>
      <w:r w:rsidRPr="00FB2EE3">
        <w:rPr>
          <w:rStyle w:val="Char8"/>
          <w:rFonts w:hint="cs"/>
          <w:rtl/>
        </w:rPr>
        <w:t>٢١</w:t>
      </w:r>
      <w:r w:rsidRPr="00FB2EE3">
        <w:rPr>
          <w:rStyle w:val="Char8"/>
          <w:rtl/>
        </w:rPr>
        <w:t xml:space="preserve">]  </w:t>
      </w:r>
    </w:p>
    <w:p w:rsidR="00047C75" w:rsidRPr="00FB2EE3" w:rsidRDefault="00047C75" w:rsidP="00C0711C">
      <w:pPr>
        <w:pStyle w:val="a2"/>
        <w:rPr>
          <w:rFonts w:ascii="Traditional Arabic" w:hAnsi="Traditional Arabic"/>
          <w:rtl/>
          <w:lang w:bidi="ar-SA"/>
        </w:rPr>
      </w:pPr>
      <w:r w:rsidRPr="00FB2EE3">
        <w:rPr>
          <w:rtl/>
          <w:lang w:bidi="ar-SA"/>
        </w:rPr>
        <w:t>هرکه را بخواهد، عذاب می‌دهد و به هرکس که بخواهد، رحم می‌کند.</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spacing w:val="0"/>
          <w:rtl/>
          <w:lang w:bidi="ar-SA"/>
        </w:rPr>
        <w:t>لذا بهشتیان، مشمول رحمت الله می</w:t>
      </w:r>
      <w:r w:rsidR="00084E4B" w:rsidRPr="00FB2EE3">
        <w:rPr>
          <w:rFonts w:ascii="Traditional Arabic"/>
          <w:spacing w:val="0"/>
          <w:rtl/>
          <w:lang w:bidi="ar-SA"/>
        </w:rPr>
        <w:t>‌شوند و دوزخیان، گرفتار عذاب ال</w:t>
      </w:r>
      <w:r w:rsidRPr="00FB2EE3">
        <w:rPr>
          <w:rFonts w:ascii="Traditional Arabic"/>
          <w:spacing w:val="0"/>
          <w:rtl/>
          <w:lang w:bidi="ar-SA"/>
        </w:rPr>
        <w:t>هی. سپس الله</w:t>
      </w:r>
      <w:r w:rsidRPr="00FB2EE3">
        <w:rPr>
          <w:rFonts w:ascii="Traditional Arabic"/>
          <w:spacing w:val="0"/>
          <w:lang w:bidi="ar-SA"/>
        </w:rPr>
        <w:sym w:font="AGA Arabesque" w:char="F055"/>
      </w:r>
      <w:r w:rsidRPr="00FB2EE3">
        <w:rPr>
          <w:rFonts w:ascii="Traditional Arabic"/>
          <w:spacing w:val="0"/>
          <w:rtl/>
          <w:lang w:bidi="ar-SA"/>
        </w:rPr>
        <w:t xml:space="preserve"> فرمود: «</w:t>
      </w:r>
      <w:r w:rsidRPr="00FB2EE3">
        <w:rPr>
          <w:rFonts w:ascii="Traditional Arabic" w:hAnsi="Traditional Arabic"/>
          <w:spacing w:val="0"/>
          <w:rtl/>
          <w:lang w:bidi="ar-SA"/>
        </w:rPr>
        <w:t>پُر کردن هر دوی شما، با من است». یعنی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xml:space="preserve"> خود، عهده‌دار پر کردن بهشت و دوزخ شده است</w:t>
      </w:r>
      <w:r w:rsidR="00084E4B" w:rsidRPr="00FB2EE3">
        <w:rPr>
          <w:rFonts w:ascii="Traditional Arabic" w:hAnsi="Traditional Arabic"/>
          <w:spacing w:val="0"/>
          <w:rtl/>
          <w:lang w:bidi="ar-SA"/>
        </w:rPr>
        <w:t>. ناگفته نماند که فضل و رحمت ال</w:t>
      </w:r>
      <w:r w:rsidRPr="00FB2EE3">
        <w:rPr>
          <w:rFonts w:ascii="Traditional Arabic" w:hAnsi="Traditional Arabic"/>
          <w:spacing w:val="0"/>
          <w:rtl/>
          <w:lang w:bidi="ar-SA"/>
        </w:rPr>
        <w:t>هی، از خشم و غضبش، گسترده‌تر می‌باشد. روز قیامت، الله</w:t>
      </w:r>
      <w:r w:rsidRPr="00FB2EE3">
        <w:rPr>
          <w:rFonts w:ascii="Traditional Arabic" w:hAnsi="Traditional Arabic"/>
          <w:spacing w:val="0"/>
          <w:lang w:bidi="ar-SA"/>
        </w:rPr>
        <w:sym w:font="AGA Arabesque" w:char="F055"/>
      </w:r>
      <w:r w:rsidRPr="00FB2EE3">
        <w:rPr>
          <w:rFonts w:ascii="Traditional Arabic" w:hAnsi="Traditional Arabic"/>
          <w:spacing w:val="0"/>
          <w:rtl/>
          <w:lang w:bidi="ar-SA"/>
        </w:rPr>
        <w:t xml:space="preserve"> هرکه رابخواهد، در دوزخ می‌اندازد و دوزخ می‌گوید: آیا افزون بر این هم هست؟ یعنی باز هم به من بدهید؛ بیش‌تر بدهید. باز هم بیش‌تر! آن‌گاه الله، پایش را در دوزخ می‌نهد و بدین‌سان بخشی از دوزخ به بخشی دیگر از آن، می‌چسبد و دوزخ، مچاله می‌شود و می‌گوید: بس است، بس است. این، مفهوم پر</w:t>
      </w:r>
      <w:r w:rsidR="00084E4B" w:rsidRPr="00FB2EE3">
        <w:rPr>
          <w:rFonts w:ascii="Traditional Arabic" w:hAnsi="Traditional Arabic"/>
          <w:spacing w:val="0"/>
          <w:rtl/>
          <w:lang w:bidi="ar-SA"/>
        </w:rPr>
        <w:t xml:space="preserve"> کردن دوزخ می باشد. اما بهشت ال</w:t>
      </w:r>
      <w:r w:rsidRPr="00FB2EE3">
        <w:rPr>
          <w:rFonts w:ascii="Traditional Arabic" w:hAnsi="Traditional Arabic"/>
          <w:spacing w:val="0"/>
          <w:rtl/>
          <w:lang w:bidi="ar-SA"/>
        </w:rPr>
        <w:t>هی، بسیار گسترده و به پهنای آسمان‌ها و زمین است و بهشتیان، وارد آن می‌شوند و بخش فراوانی از آن، برای اهل بهشت، خالی می‌ماند. از این‌رو الله متعال کسانی را پدید می‌آورد تا به بهشت بروند و از فضل و رحمت الله برخوردار شوند. زیرا الله متعال، پر کردن بهشت را بر خود لازم قرار داده است.</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از این حدیث، چنین برداشت می‌شود که فقیران و مستضعفان، بهشتی هستند. زیرا معمولاً بیش‌تر آن‌ها، حق و حقیقت را می‌پذیرند و مردمان سرکشی نیستند؛ ولی مستکبران ستمگر و حق‌گریز، دوزخی هستند. زیرا از قبول حق، سرکشی می‌کنند و دل‌هایشان با یاد الله، نرم نمی‌شود. پناه بر الله.</w:t>
      </w:r>
    </w:p>
    <w:p w:rsidR="00047C75" w:rsidRPr="00FB2EE3" w:rsidRDefault="00047C75" w:rsidP="00C0711C">
      <w:pPr>
        <w:autoSpaceDE w:val="0"/>
        <w:autoSpaceDN w:val="0"/>
        <w:adjustRightInd w:val="0"/>
        <w:ind w:firstLine="0"/>
        <w:jc w:val="center"/>
        <w:rPr>
          <w:rFonts w:ascii="Traditional Arabic" w:hAnsi="Traditional Arabic"/>
          <w:spacing w:val="0"/>
          <w:rtl/>
          <w:lang w:bidi="ar-SA"/>
        </w:rPr>
      </w:pPr>
      <w:r w:rsidRPr="00FB2EE3">
        <w:rPr>
          <w:rFonts w:ascii="Traditional Arabic" w:hAns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260- وعن أَبي هريرة</w:t>
      </w:r>
      <w:r w:rsidRPr="00FB2EE3">
        <w:rPr>
          <w:rStyle w:val="Char5"/>
          <w:b w:val="0"/>
          <w:bCs w:val="0"/>
          <w:spacing w:val="0"/>
          <w:rtl/>
          <w:lang w:bidi="ar-SA"/>
        </w:rPr>
        <w:sym w:font="AGA Arabesque" w:char="F074"/>
      </w:r>
      <w:r w:rsidRPr="00FB2EE3">
        <w:rPr>
          <w:rStyle w:val="Char5"/>
          <w:spacing w:val="0"/>
          <w:rtl/>
          <w:lang w:bidi="ar-SA"/>
        </w:rPr>
        <w:t xml:space="preserve"> عَن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قال: «إِنَّهُ لَيأتِي الرَّجُلُ السَّمِينُ العْظِيمُ يَوْمَ الْقِيامةِ لا يزنُ عِنْد </w:t>
      </w:r>
      <w:r w:rsidR="006B06BD">
        <w:rPr>
          <w:rStyle w:val="Char5"/>
          <w:spacing w:val="0"/>
          <w:rtl/>
          <w:lang w:bidi="ar-SA"/>
        </w:rPr>
        <w:t>الله</w:t>
      </w:r>
      <w:r w:rsidRPr="00FB2EE3">
        <w:rPr>
          <w:rStyle w:val="Char5"/>
          <w:spacing w:val="0"/>
          <w:rtl/>
          <w:lang w:bidi="ar-SA"/>
        </w:rPr>
        <w:t xml:space="preserve"> جنَاحَ بعُوضَةٍ».</w:t>
      </w:r>
      <w:r w:rsidRPr="00FB2EE3">
        <w:rPr>
          <w:rFonts w:ascii="Traditional Arabic" w:hAnsi="Traditional Arabic" w:cs="Traditional Arabic"/>
          <w:spacing w:val="0"/>
          <w:sz w:val="32"/>
          <w:szCs w:val="32"/>
          <w:rtl/>
          <w:lang w:bidi="ar-SA"/>
        </w:rPr>
        <w:t xml:space="preserve"> </w:t>
      </w:r>
      <w:r w:rsidR="00110681">
        <w:rPr>
          <w:rFonts w:ascii="Traditional Arabic" w:hAnsi="Traditional Arabic"/>
          <w:spacing w:val="0"/>
          <w:rtl/>
          <w:lang w:bidi="ar-SA"/>
        </w:rPr>
        <w:t>[متفق</w:t>
      </w:r>
      <w:r w:rsidRPr="00FB2EE3">
        <w:rPr>
          <w:rFonts w:ascii="Traditional Arabic" w:hAnsi="Traditional Arabic"/>
          <w:spacing w:val="0"/>
          <w:rtl/>
          <w:lang w:bidi="ar-SA"/>
        </w:rPr>
        <w:t xml:space="preserve">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89"/>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«روز قیامت، مردی بزرگ و فربه می‌آید که نزد الله به‌اندازه‌ی بال پشه نیز وزن و ارزش ندارد».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spacing w:val="0"/>
          <w:rtl/>
          <w:lang w:bidi="ar-SA"/>
        </w:rPr>
        <w:t xml:space="preserve"> </w:t>
      </w:r>
      <w:r w:rsidRPr="00FB2EE3">
        <w:rPr>
          <w:rFonts w:ascii="Traditional Arabic"/>
          <w:spacing w:val="0"/>
          <w:rtl/>
          <w:lang w:bidi="ar-SA"/>
        </w:rPr>
        <w:t>حدیثی بدین مضمون از ابوهریره</w:t>
      </w:r>
      <w:r w:rsidRPr="00FB2EE3">
        <w:rPr>
          <w:rFonts w:ascii="Traditional Arabic"/>
          <w:spacing w:val="0"/>
          <w:lang w:bidi="ar-SA"/>
        </w:rPr>
        <w:sym w:font="AGA Arabesque" w:char="F074"/>
      </w:r>
      <w:r w:rsidRPr="00FB2EE3">
        <w:rPr>
          <w:rFonts w:ascii="Traditional Arabic"/>
          <w:spacing w:val="0"/>
          <w:rtl/>
          <w:lang w:bidi="ar-SA"/>
        </w:rPr>
        <w:t xml:space="preserve"> ذکر کرده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«روز قیامت، مردی بزرگ و فربه می‌آید که نزد الله به‌اندازه‌ی بال پشه نیز وزن و ارزش ندارد».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spacing w:val="0"/>
          <w:rtl/>
          <w:lang w:bidi="ar-SA"/>
        </w:rPr>
        <w:t xml:space="preserve"> </w:t>
      </w:r>
      <w:r w:rsidRPr="00FB2EE3">
        <w:rPr>
          <w:rFonts w:ascii="Traditional Arabic"/>
          <w:spacing w:val="0"/>
          <w:rtl/>
          <w:lang w:bidi="ar-SA"/>
        </w:rPr>
        <w:t>از آن جهت این حدیث را در باب «برتری مسلمانان مستضعف و فقیر» ذکر کرده که معمولاً چاقی، نتیجه‌ی پُرخوری‌ست و پرخوری، نتیجه‌ی مال و ثروت فراوان می‌باشد. از این‌رو غالباً ثروتمندان بیش از سایر انسان‌ها، حق‌گریز و ناسپاس هستند؛ از این‌رو روز قیامت، چنین وضعیتی خواهند داشت؛ یعنی با آن‌که چاق و فربه‌اند و جسم بزرگی دارند، نزد الله، به‌اندازه‌ی بال پشه‌ای هم وزن نخواهند داشت. ناگفته پیداست که پشه، یکی از ضعیف‌ترین و ناتوان‌ترین حشرات می‌باشد، وضعیت بال پشه که روشن 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از این حدیث، مسأله وزن کردن در روز قیامت، ثابت می‌شود. چنان‌که قرآن کریم نیز بیان‌گر همین موضوع است؛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4E0019" w:rsidP="004E001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وَنَضَعُ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مَوَ</w:t>
      </w:r>
      <w:r w:rsidRPr="00FB2EE3">
        <w:rPr>
          <w:rFonts w:ascii="KFGQPC Uthmanic Script HAFS" w:hint="cs"/>
          <w:rtl/>
          <w:lang w:bidi="ar-SA"/>
        </w:rPr>
        <w:t>ٰ</w:t>
      </w:r>
      <w:r w:rsidRPr="00FB2EE3">
        <w:rPr>
          <w:rFonts w:ascii="KFGQPC Uthmanic Script HAFS" w:hint="eastAsia"/>
          <w:rtl/>
          <w:lang w:bidi="ar-SA"/>
        </w:rPr>
        <w:t>زِينَ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قِس</w:t>
      </w:r>
      <w:r w:rsidRPr="00FB2EE3">
        <w:rPr>
          <w:rFonts w:ascii="KFGQPC Uthmanic Script HAFS" w:hint="cs"/>
          <w:rtl/>
          <w:lang w:bidi="ar-SA"/>
        </w:rPr>
        <w:t>ۡ</w:t>
      </w:r>
      <w:r w:rsidRPr="00FB2EE3">
        <w:rPr>
          <w:rFonts w:ascii="KFGQPC Uthmanic Script HAFS" w:hint="eastAsia"/>
          <w:rtl/>
          <w:lang w:bidi="ar-SA"/>
        </w:rPr>
        <w:t>طَ</w:t>
      </w:r>
      <w:r w:rsidRPr="00FB2EE3">
        <w:rPr>
          <w:rFonts w:ascii="KFGQPC Uthmanic Script HAFS"/>
          <w:rtl/>
          <w:lang w:bidi="ar-SA"/>
        </w:rPr>
        <w:t xml:space="preserve"> </w:t>
      </w:r>
      <w:r w:rsidRPr="00FB2EE3">
        <w:rPr>
          <w:rFonts w:ascii="KFGQPC Uthmanic Script HAFS" w:hint="eastAsia"/>
          <w:rtl/>
          <w:lang w:bidi="ar-SA"/>
        </w:rPr>
        <w:t>لِيَو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قِيَ</w:t>
      </w:r>
      <w:r w:rsidRPr="00FB2EE3">
        <w:rPr>
          <w:rFonts w:ascii="KFGQPC Uthmanic Script HAFS" w:hint="cs"/>
          <w:rtl/>
          <w:lang w:bidi="ar-SA"/>
        </w:rPr>
        <w:t>ٰ</w:t>
      </w:r>
      <w:r w:rsidRPr="00FB2EE3">
        <w:rPr>
          <w:rFonts w:ascii="KFGQPC Uthmanic Script HAFS" w:hint="eastAsia"/>
          <w:rtl/>
          <w:lang w:bidi="ar-SA"/>
        </w:rPr>
        <w:t>مَةِ</w:t>
      </w:r>
      <w:r w:rsidRPr="00FB2EE3">
        <w:rPr>
          <w:rFonts w:ascii="KFGQPC Uthmanic Script HAFS"/>
          <w:rtl/>
          <w:lang w:bidi="ar-SA"/>
        </w:rPr>
        <w:t xml:space="preserve"> </w:t>
      </w:r>
      <w:r w:rsidRPr="00FB2EE3">
        <w:rPr>
          <w:rFonts w:ascii="KFGQPC Uthmanic Script HAFS" w:hint="eastAsia"/>
          <w:rtl/>
          <w:lang w:bidi="ar-SA"/>
        </w:rPr>
        <w:t>فَلَا</w:t>
      </w:r>
      <w:r w:rsidRPr="00FB2EE3">
        <w:rPr>
          <w:rFonts w:ascii="KFGQPC Uthmanic Script HAFS"/>
          <w:rtl/>
          <w:lang w:bidi="ar-SA"/>
        </w:rPr>
        <w:t xml:space="preserve"> </w:t>
      </w:r>
      <w:r w:rsidRPr="00FB2EE3">
        <w:rPr>
          <w:rFonts w:ascii="KFGQPC Uthmanic Script HAFS" w:hint="eastAsia"/>
          <w:rtl/>
          <w:lang w:bidi="ar-SA"/>
        </w:rPr>
        <w:t>تُظ</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شَي</w:t>
      </w:r>
      <w:r w:rsidRPr="00FB2EE3">
        <w:rPr>
          <w:rFonts w:ascii="KFGQPC Uthmanic Script HAFS" w:hint="cs"/>
          <w:rtl/>
          <w:lang w:bidi="ar-SA"/>
        </w:rPr>
        <w:t>ۡ</w:t>
      </w:r>
      <w:r w:rsidRPr="00FB2EE3">
        <w:rPr>
          <w:rFonts w:ascii="KFGQPC Uthmanic Script HAFS" w:hint="eastAsia"/>
          <w:rtl/>
          <w:lang w:bidi="ar-SA"/>
        </w:rPr>
        <w:t>‍</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حَبَّة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خَر</w:t>
      </w:r>
      <w:r w:rsidRPr="00FB2EE3">
        <w:rPr>
          <w:rFonts w:ascii="KFGQPC Uthmanic Script HAFS" w:hint="cs"/>
          <w:rtl/>
          <w:lang w:bidi="ar-SA"/>
        </w:rPr>
        <w:t>ۡ</w:t>
      </w:r>
      <w:r w:rsidRPr="00FB2EE3">
        <w:rPr>
          <w:rFonts w:ascii="KFGQPC Uthmanic Script HAFS" w:hint="eastAsia"/>
          <w:rtl/>
          <w:lang w:bidi="ar-SA"/>
        </w:rPr>
        <w:t>دَلٍ</w:t>
      </w:r>
      <w:r w:rsidRPr="00FB2EE3">
        <w:rPr>
          <w:rFonts w:ascii="KFGQPC Uthmanic Script HAFS"/>
          <w:rtl/>
          <w:lang w:bidi="ar-SA"/>
        </w:rPr>
        <w:t xml:space="preserve"> </w:t>
      </w:r>
      <w:r w:rsidRPr="00FB2EE3">
        <w:rPr>
          <w:rFonts w:ascii="KFGQPC Uthmanic Script HAFS" w:hint="eastAsia"/>
          <w:rtl/>
          <w:lang w:bidi="ar-SA"/>
        </w:rPr>
        <w:t>أَتَي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وَكَفَى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بِنَا</w:t>
      </w:r>
      <w:r w:rsidRPr="00FB2EE3">
        <w:rPr>
          <w:rFonts w:ascii="KFGQPC Uthmanic Script HAFS"/>
          <w:rtl/>
          <w:lang w:bidi="ar-SA"/>
        </w:rPr>
        <w:t xml:space="preserve"> </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سِبِينَ</w:t>
      </w:r>
      <w:r w:rsidRPr="00FB2EE3">
        <w:rPr>
          <w:rFonts w:ascii="KFGQPC Uthmanic Script HAFS"/>
          <w:rtl/>
          <w:lang w:bidi="ar-SA"/>
        </w:rPr>
        <w:t xml:space="preserve"> </w:t>
      </w:r>
      <w:r w:rsidRPr="00FB2EE3">
        <w:rPr>
          <w:rFonts w:ascii="KFGQPC Uthmanic Script HAFS" w:hint="cs"/>
          <w:rtl/>
          <w:lang w:bidi="ar-SA"/>
        </w:rPr>
        <w:t>٤٧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٤٧</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t xml:space="preserve"> </w:t>
      </w:r>
    </w:p>
    <w:p w:rsidR="00047C75" w:rsidRPr="00FB2EE3" w:rsidRDefault="00047C75" w:rsidP="00C0711C">
      <w:pPr>
        <w:pStyle w:val="a2"/>
        <w:rPr>
          <w:rtl/>
          <w:lang w:bidi="ar-SA"/>
        </w:rPr>
      </w:pPr>
      <w:r w:rsidRPr="00FB2EE3">
        <w:rPr>
          <w:rtl/>
          <w:lang w:bidi="ar-SA"/>
        </w:rPr>
        <w:t>و روز قیامت ترازوهای عدالت را (در میان) می‌نهیم و به هیچ‌کس هیچ ستمی نمی‌شود و اگر عملی هم‌سنگِ دانه‌ی خردلی هم باشد، باز هم آن را (به حساب) می‌آوریم. و همین بس که ما حسابرسیم.</w:t>
      </w:r>
    </w:p>
    <w:p w:rsidR="00047C75"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می‌فرماید:</w:t>
      </w:r>
    </w:p>
    <w:p w:rsidR="00105771" w:rsidRDefault="00105771" w:rsidP="00C0711C">
      <w:pPr>
        <w:autoSpaceDE w:val="0"/>
        <w:autoSpaceDN w:val="0"/>
        <w:adjustRightInd w:val="0"/>
        <w:rPr>
          <w:rFonts w:ascii="Traditional Arabic"/>
          <w:spacing w:val="0"/>
          <w:rtl/>
          <w:lang w:bidi="ar-SA"/>
        </w:rPr>
      </w:pPr>
    </w:p>
    <w:p w:rsidR="00105771" w:rsidRPr="00FB2EE3" w:rsidRDefault="00105771" w:rsidP="00C0711C">
      <w:pPr>
        <w:autoSpaceDE w:val="0"/>
        <w:autoSpaceDN w:val="0"/>
        <w:adjustRightInd w:val="0"/>
        <w:rPr>
          <w:rFonts w:ascii="Traditional Arabic"/>
          <w:spacing w:val="0"/>
          <w:rtl/>
          <w:lang w:bidi="ar-SA"/>
        </w:rPr>
      </w:pPr>
    </w:p>
    <w:p w:rsidR="00951CAC" w:rsidRDefault="004E0019" w:rsidP="004E0019">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ic Script HAFS"/>
          <w:rtl/>
          <w:lang w:bidi="ar-SA"/>
        </w:rPr>
        <w:t xml:space="preserve"> </w:t>
      </w:r>
      <w:r w:rsidRPr="00FB2EE3">
        <w:rPr>
          <w:rFonts w:ascii="KFGQPC Uthmanic Script HAFS" w:hint="eastAsia"/>
          <w:rtl/>
          <w:lang w:bidi="ar-SA"/>
        </w:rPr>
        <w:t>وَمَن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شَرّ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p>
    <w:p w:rsidR="00047C75" w:rsidRPr="00FB2EE3" w:rsidRDefault="00951CAC" w:rsidP="004E0019">
      <w:pPr>
        <w:pStyle w:val="a1"/>
        <w:rPr>
          <w:rFonts w:ascii="(normal text)" w:hAnsi="(normal text)"/>
          <w:rtl/>
          <w:lang w:bidi="ar-SA"/>
        </w:rPr>
      </w:pPr>
      <w:r>
        <w:rPr>
          <w:rFonts w:ascii="KFGQPC Uthman Taha Naskh" w:cs="KFGQPC Uthman Taha Naskh" w:hint="cs"/>
          <w:rtl/>
          <w:lang w:bidi="ar-SA"/>
        </w:rPr>
        <w:tab/>
      </w:r>
      <w:r w:rsidR="004E0019" w:rsidRPr="00FB2EE3">
        <w:rPr>
          <w:rStyle w:val="Char8"/>
          <w:rtl/>
        </w:rPr>
        <w:t>[</w:t>
      </w:r>
      <w:r w:rsidR="004E0019" w:rsidRPr="00FB2EE3">
        <w:rPr>
          <w:rStyle w:val="Char8"/>
          <w:rFonts w:hint="eastAsia"/>
          <w:rtl/>
        </w:rPr>
        <w:t>الزلزلة</w:t>
      </w:r>
      <w:r w:rsidR="004E0019" w:rsidRPr="00FB2EE3">
        <w:rPr>
          <w:rStyle w:val="Char8"/>
          <w:rtl/>
        </w:rPr>
        <w:t xml:space="preserve">: </w:t>
      </w:r>
      <w:r w:rsidR="004E0019" w:rsidRPr="00FB2EE3">
        <w:rPr>
          <w:rStyle w:val="Char8"/>
          <w:rFonts w:hint="cs"/>
          <w:rtl/>
        </w:rPr>
        <w:t>٧</w:t>
      </w:r>
      <w:r w:rsidR="004E0019" w:rsidRPr="00FB2EE3">
        <w:rPr>
          <w:rStyle w:val="Char8"/>
          <w:rFonts w:hint="eastAsia"/>
          <w:rtl/>
        </w:rPr>
        <w:t>،</w:t>
      </w:r>
      <w:r w:rsidR="004E0019" w:rsidRPr="00FB2EE3">
        <w:rPr>
          <w:rStyle w:val="Char8"/>
          <w:rtl/>
        </w:rPr>
        <w:t xml:space="preserve">  </w:t>
      </w:r>
      <w:r w:rsidR="004E0019" w:rsidRPr="00FB2EE3">
        <w:rPr>
          <w:rStyle w:val="Char8"/>
          <w:rFonts w:hint="cs"/>
          <w:rtl/>
        </w:rPr>
        <w:t>٨</w:t>
      </w:r>
      <w:r w:rsidR="004E0019" w:rsidRPr="00FB2EE3">
        <w:rPr>
          <w:rStyle w:val="Char8"/>
          <w:rtl/>
        </w:rPr>
        <w:t>]</w:t>
      </w:r>
      <w:r w:rsidR="004E0019" w:rsidRPr="00FB2EE3">
        <w:rPr>
          <w:rFonts w:ascii="KFGQPC Uthman Taha Naskh" w:cs="KFGQPC Uthman Taha Naskh"/>
          <w:rtl/>
          <w:lang w:bidi="ar-SA"/>
        </w:rPr>
        <w:t xml:space="preserve">  </w:t>
      </w:r>
      <w:r w:rsidR="00047C75" w:rsidRPr="00FB2EE3">
        <w:rPr>
          <w:rFonts w:ascii="(normal text)" w:hAnsi="(normal text)"/>
          <w:rtl/>
          <w:lang w:bidi="ar-SA"/>
        </w:rPr>
        <w:tab/>
      </w:r>
    </w:p>
    <w:p w:rsidR="00047C75" w:rsidRPr="00FB2EE3" w:rsidRDefault="00047C75" w:rsidP="00C0711C">
      <w:pPr>
        <w:pStyle w:val="a2"/>
        <w:rPr>
          <w:rFonts w:ascii="AGA Arabesque" w:eastAsia="MS Mincho" w:hAnsi="AGA Arabesque" w:hint="eastAsia"/>
          <w:rtl/>
          <w:lang w:bidi="ar-SA"/>
        </w:rPr>
      </w:pPr>
      <w:r w:rsidRPr="00FB2EE3">
        <w:rPr>
          <w:rtl/>
          <w:lang w:bidi="ar-SA"/>
        </w:rPr>
        <w:t>پس هرکس هم‌وزن ذره‌ای نیکی کند، آن را می‌بیند. و هر کس هم‌وزن ذره‌ای بدی نماید، آن‌را می‌بیند.</w:t>
      </w:r>
    </w:p>
    <w:p w:rsidR="00047C75" w:rsidRPr="00FB2EE3" w:rsidRDefault="00047C75" w:rsidP="00C0711C">
      <w:pPr>
        <w:rPr>
          <w:spacing w:val="0"/>
          <w:rtl/>
          <w:lang w:bidi="ar-SA"/>
        </w:rPr>
      </w:pPr>
      <w:r w:rsidRPr="00FB2EE3">
        <w:rPr>
          <w:rFonts w:ascii="Traditional Arabic"/>
          <w:spacing w:val="0"/>
          <w:rtl/>
          <w:lang w:bidi="ar-SA"/>
        </w:rPr>
        <w:t>پیامبر</w:t>
      </w:r>
      <w:r w:rsidRPr="00FB2EE3">
        <w:rPr>
          <w:rFonts w:ascii="Traditional Arabic"/>
          <w:spacing w:val="0"/>
          <w:lang w:bidi="ar-SA"/>
        </w:rPr>
        <w:sym w:font="AGA Arabesque" w:char="F072"/>
      </w:r>
      <w:r w:rsidRPr="00FB2EE3">
        <w:rPr>
          <w:rFonts w:ascii="Traditional Arabic"/>
          <w:spacing w:val="0"/>
          <w:rtl/>
          <w:lang w:bidi="ar-SA"/>
        </w:rPr>
        <w:t xml:space="preserve"> نیز فرموده است: </w:t>
      </w:r>
      <w:r w:rsidRPr="00FB2EE3">
        <w:rPr>
          <w:rStyle w:val="Char1"/>
          <w:spacing w:val="0"/>
          <w:rtl/>
          <w:lang w:bidi="ar-SA"/>
        </w:rPr>
        <w:t>«اتَّقُوا النَّار</w:t>
      </w:r>
      <w:r w:rsidR="00110681">
        <w:rPr>
          <w:rStyle w:val="Char1"/>
          <w:rFonts w:hint="cs"/>
          <w:spacing w:val="0"/>
          <w:rtl/>
          <w:lang w:bidi="ar-SA"/>
        </w:rPr>
        <w:t>َ</w:t>
      </w:r>
      <w:r w:rsidRPr="00FB2EE3">
        <w:rPr>
          <w:rStyle w:val="Char1"/>
          <w:spacing w:val="0"/>
          <w:rtl/>
          <w:lang w:bidi="ar-SA"/>
        </w:rPr>
        <w:t xml:space="preserve"> وَلوْ بِشقِّ تَمْرةٍ»</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0"/>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w:t>
      </w:r>
      <w:r w:rsidRPr="00FB2EE3">
        <w:rPr>
          <w:spacing w:val="0"/>
          <w:rtl/>
          <w:lang w:bidi="ar-SA"/>
        </w:rPr>
        <w:t>«از آتش دوزخ پروا کنید؛ اگرچه با صدقه دادن نصف یک خرما باشد».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سنجش اعمال در روز قیامت، کاملاً عادلانه است و هیچ ظلم و ستمی در کار نیست. هرکس، مطابق بدی‌ها و نیکی‌هایش محاسبه می‌شود. علما گفته‌اند: هرکس، کفه‌ی نیکی‌هایش از کفه‌ی بدی‌هایش سنگین‌تر باشد، بهشتی خواهد بود و هرکس، کفه‌ی بدی‌های</w:t>
      </w:r>
      <w:r w:rsidR="00084E4B" w:rsidRPr="00FB2EE3">
        <w:rPr>
          <w:rFonts w:ascii="Traditional Arabic"/>
          <w:spacing w:val="0"/>
          <w:rtl/>
          <w:lang w:bidi="ar-SA"/>
        </w:rPr>
        <w:t>ش سنگین‌تر باشد، سزاوار عذاب ال</w:t>
      </w:r>
      <w:r w:rsidRPr="00FB2EE3">
        <w:rPr>
          <w:rFonts w:ascii="Traditional Arabic"/>
          <w:spacing w:val="0"/>
          <w:rtl/>
          <w:lang w:bidi="ar-SA"/>
        </w:rPr>
        <w:t>هی در دوزخ می‌گردد. و کسانی که کفه‌ی نیکی‌ها و بدی‌هایشان، برابر می‌شود، برای مدتی، متناسب با کردارشان، در محلی به نام «اعراف» در میان بهشت و دوزخ می‌مانند و سرانجام، به بهشت می‌روند.</w:t>
      </w:r>
    </w:p>
    <w:p w:rsidR="00047C75" w:rsidRPr="00FB2EE3" w:rsidRDefault="00047C75" w:rsidP="00C0711C">
      <w:pPr>
        <w:autoSpaceDE w:val="0"/>
        <w:autoSpaceDN w:val="0"/>
        <w:adjustRightInd w:val="0"/>
        <w:rPr>
          <w:rFonts w:ascii="Traditional Arabic" w:hAnsi="Traditional Arabic"/>
          <w:spacing w:val="0"/>
          <w:rtl/>
          <w:lang w:bidi="ar-SA"/>
        </w:rPr>
      </w:pPr>
      <w:r w:rsidRPr="00FB2EE3">
        <w:rPr>
          <w:rFonts w:ascii="Traditional Arabic" w:hAnsi="Traditional Arabic"/>
          <w:spacing w:val="0"/>
          <w:rtl/>
          <w:lang w:bidi="ar-SA"/>
        </w:rPr>
        <w:t>ناگفته نماند که وزن کردن یا سنجش اعمال در آن روز، کاملاً محسوس و با ترازویی‌ست که دو کفه دارد؛ در یک کفه، نیکی‌ها را می‌گذارند و در کفه‌ی دیگر، بدی‌ها را. اما چه چیزی را می‌سنجند؟ آن‌گونه که از ظاهر این حدیث به‌نظر می‌رسد، خودِ انسان را می‌سنجند و وزن او به اعمالش بستگی دارد. برخی از علما گفته‌اند: نامه‌ی اعمال هر کسی را می‌سنجند؛ کارنامه‌های نیکی را در یک کفه و کارنامه‌های بدی را در کفه‌ی دیگر می‌گذارند و وزن می‌کنند؛ مطابق کفه ای که سنگین‌تر است، درباره‌اش حکم می‌شود.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گفته شده که آن‌چه در آن روز، وزن می‌شود، اعمال انسان است؛ زیرا الله متعال، می‌فرماید:</w:t>
      </w:r>
    </w:p>
    <w:p w:rsidR="00047C75" w:rsidRPr="00FB2EE3" w:rsidRDefault="004E0019" w:rsidP="004E001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فَمَن</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ذَرَّةٍ</w:t>
      </w:r>
      <w:r w:rsidRPr="00FB2EE3">
        <w:rPr>
          <w:rFonts w:ascii="KFGQPC Uthmanic Script HAFS"/>
          <w:rtl/>
          <w:lang w:bidi="ar-SA"/>
        </w:rPr>
        <w:t xml:space="preserve"> </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يَرَهُ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الزلزلة</w:t>
      </w:r>
      <w:r w:rsidRPr="00FB2EE3">
        <w:rPr>
          <w:rStyle w:val="Char8"/>
          <w:rtl/>
        </w:rPr>
        <w:t xml:space="preserve">: </w:t>
      </w:r>
      <w:r w:rsidRPr="00FB2EE3">
        <w:rPr>
          <w:rStyle w:val="Char8"/>
          <w:rFonts w:hint="cs"/>
          <w:rtl/>
        </w:rPr>
        <w:t>٧</w:t>
      </w:r>
      <w:r w:rsidRPr="00FB2EE3">
        <w:rPr>
          <w:rStyle w:val="Char8"/>
          <w:rtl/>
        </w:rPr>
        <w:t xml:space="preserve">]  </w:t>
      </w:r>
      <w:r w:rsidR="00047C75" w:rsidRPr="00FB2EE3">
        <w:rPr>
          <w:rStyle w:val="Char8"/>
          <w:rtl/>
        </w:rPr>
        <w:tab/>
      </w:r>
    </w:p>
    <w:p w:rsidR="00047C75" w:rsidRPr="00FB2EE3" w:rsidRDefault="00047C75" w:rsidP="00C0711C">
      <w:pPr>
        <w:pStyle w:val="a2"/>
        <w:rPr>
          <w:rFonts w:ascii="Traditional Arabic"/>
          <w:rtl/>
          <w:lang w:bidi="ar-SA"/>
        </w:rPr>
      </w:pPr>
      <w:r w:rsidRPr="00FB2EE3">
        <w:rPr>
          <w:rtl/>
          <w:lang w:bidi="ar-SA"/>
        </w:rPr>
        <w:t>پس هرکس هم‌وزن ذره‌ای نیکی کند، آن را می‌بیند.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این آیه، به سنجش عمل تصریح شده است. همان‌گونه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4E0019" w:rsidP="004E001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وَإِن</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مِث</w:t>
      </w:r>
      <w:r w:rsidRPr="00FB2EE3">
        <w:rPr>
          <w:rFonts w:ascii="KFGQPC Uthmanic Script HAFS" w:hint="cs"/>
          <w:rtl/>
          <w:lang w:bidi="ar-SA"/>
        </w:rPr>
        <w:t>ۡ</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حَبَّة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خَر</w:t>
      </w:r>
      <w:r w:rsidRPr="00FB2EE3">
        <w:rPr>
          <w:rFonts w:ascii="KFGQPC Uthmanic Script HAFS" w:hint="cs"/>
          <w:rtl/>
          <w:lang w:bidi="ar-SA"/>
        </w:rPr>
        <w:t>ۡ</w:t>
      </w:r>
      <w:r w:rsidRPr="00FB2EE3">
        <w:rPr>
          <w:rFonts w:ascii="KFGQPC Uthmanic Script HAFS" w:hint="eastAsia"/>
          <w:rtl/>
          <w:lang w:bidi="ar-SA"/>
        </w:rPr>
        <w:t>دَلٍ</w:t>
      </w:r>
      <w:r w:rsidRPr="00FB2EE3">
        <w:rPr>
          <w:rFonts w:ascii="KFGQPC Uthmanic Script HAFS"/>
          <w:rtl/>
          <w:lang w:bidi="ar-SA"/>
        </w:rPr>
        <w:t xml:space="preserve"> </w:t>
      </w:r>
      <w:r w:rsidRPr="00FB2EE3">
        <w:rPr>
          <w:rFonts w:ascii="KFGQPC Uthmanic Script HAFS" w:hint="eastAsia"/>
          <w:rtl/>
          <w:lang w:bidi="ar-SA"/>
        </w:rPr>
        <w:t>أَتَي</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eastAsia"/>
          <w:rtl/>
          <w:lang w:bidi="ar-SA"/>
        </w:rPr>
        <w:t>بِهَا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وَكَفَى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بِنَا</w:t>
      </w:r>
      <w:r w:rsidRPr="00FB2EE3">
        <w:rPr>
          <w:rFonts w:ascii="KFGQPC Uthmanic Script HAFS"/>
          <w:rtl/>
          <w:lang w:bidi="ar-SA"/>
        </w:rPr>
        <w:t xml:space="preserve"> </w:t>
      </w:r>
      <w:r w:rsidRPr="00FB2EE3">
        <w:rPr>
          <w:rFonts w:ascii="KFGQPC Uthmanic Script HAFS" w:hint="eastAsia"/>
          <w:rtl/>
          <w:lang w:bidi="ar-SA"/>
        </w:rPr>
        <w:t>حَ</w:t>
      </w:r>
      <w:r w:rsidRPr="00FB2EE3">
        <w:rPr>
          <w:rFonts w:ascii="KFGQPC Uthmanic Script HAFS" w:hint="cs"/>
          <w:rtl/>
          <w:lang w:bidi="ar-SA"/>
        </w:rPr>
        <w:t>ٰ</w:t>
      </w:r>
      <w:r w:rsidRPr="00FB2EE3">
        <w:rPr>
          <w:rFonts w:ascii="KFGQPC Uthmanic Script HAFS" w:hint="eastAsia"/>
          <w:rtl/>
          <w:lang w:bidi="ar-SA"/>
        </w:rPr>
        <w:t>سِبِينَ</w:t>
      </w:r>
      <w:r w:rsidRPr="00FB2EE3">
        <w:rPr>
          <w:rFonts w:ascii="KFGQPC Uthmanic Script HAFS"/>
          <w:rtl/>
          <w:lang w:bidi="ar-SA"/>
        </w:rPr>
        <w:t xml:space="preserve"> </w:t>
      </w:r>
      <w:r w:rsidRPr="00FB2EE3">
        <w:rPr>
          <w:rFonts w:ascii="KFGQPC Uthmanic Script HAFS" w:hint="cs"/>
          <w:rtl/>
          <w:lang w:bidi="ar-SA"/>
        </w:rPr>
        <w:t>٤٧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Fonts w:ascii="KFGQPC Uthman Taha Naskh" w:cs="KFGQPC Uthman Taha Naskh"/>
          <w:rtl/>
          <w:lang w:bidi="ar-SA"/>
        </w:rPr>
        <w:t xml:space="preserve"> </w:t>
      </w:r>
      <w:r w:rsidRPr="00FB2EE3">
        <w:rPr>
          <w:rStyle w:val="Char8"/>
          <w:rtl/>
        </w:rPr>
        <w:t>[</w:t>
      </w:r>
      <w:r w:rsidR="00705BAD">
        <w:rPr>
          <w:rStyle w:val="Char8"/>
          <w:rFonts w:hint="eastAsia"/>
          <w:rtl/>
        </w:rPr>
        <w:t>الأنبياء</w:t>
      </w:r>
      <w:r w:rsidRPr="00FB2EE3">
        <w:rPr>
          <w:rStyle w:val="Char8"/>
          <w:rtl/>
        </w:rPr>
        <w:t xml:space="preserve">: </w:t>
      </w:r>
      <w:r w:rsidRPr="00FB2EE3">
        <w:rPr>
          <w:rStyle w:val="Char8"/>
          <w:rFonts w:hint="cs"/>
          <w:rtl/>
        </w:rPr>
        <w:t>٤٧</w:t>
      </w:r>
      <w:r w:rsidRPr="00FB2EE3">
        <w:rPr>
          <w:rStyle w:val="Char8"/>
          <w:rtl/>
        </w:rPr>
        <w:t>]</w:t>
      </w:r>
      <w:r w:rsidRPr="00FB2EE3">
        <w:rPr>
          <w:rFonts w:ascii="KFGQPC Uthman Taha Naskh" w:cs="KFGQPC Uthman Taha Naskh"/>
          <w:rtl/>
          <w:lang w:bidi="ar-SA"/>
        </w:rPr>
        <w:t xml:space="preserve">  </w:t>
      </w:r>
      <w:r w:rsidR="00047C75" w:rsidRPr="00FB2EE3">
        <w:rPr>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 xml:space="preserve">و اگر </w:t>
      </w:r>
      <w:r w:rsidRPr="00FB2EE3">
        <w:rPr>
          <w:b/>
          <w:bCs/>
          <w:u w:val="single"/>
          <w:rtl/>
          <w:lang w:bidi="ar-SA"/>
        </w:rPr>
        <w:t>عملی</w:t>
      </w:r>
      <w:r w:rsidRPr="00FB2EE3">
        <w:rPr>
          <w:rtl/>
          <w:lang w:bidi="ar-SA"/>
        </w:rPr>
        <w:t xml:space="preserve"> هم‌سنگِ دانه‌ی خردلی هم باشد، باز هم آن را (به حساب) می‌آوریم. و همین بس که ما حسابرسیم.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رسول‌الله</w:t>
      </w:r>
      <w:r w:rsidRPr="00FB2EE3">
        <w:rPr>
          <w:rFonts w:ascii="Traditional Arabic"/>
          <w:spacing w:val="0"/>
          <w:lang w:bidi="ar-SA"/>
        </w:rPr>
        <w:sym w:font="AGA Arabesque" w:char="F072"/>
      </w:r>
      <w:r w:rsidRPr="00FB2EE3">
        <w:rPr>
          <w:rFonts w:ascii="Traditional Arabic"/>
          <w:spacing w:val="0"/>
          <w:rtl/>
          <w:lang w:bidi="ar-SA"/>
        </w:rPr>
        <w:t xml:space="preserve"> نیز فرموده است: </w:t>
      </w:r>
      <w:r w:rsidRPr="00FB2EE3">
        <w:rPr>
          <w:rStyle w:val="Char1"/>
          <w:spacing w:val="0"/>
          <w:rtl/>
          <w:lang w:bidi="ar-SA"/>
        </w:rPr>
        <w:t>«</w:t>
      </w:r>
      <w:r w:rsidRPr="00FB2EE3">
        <w:rPr>
          <w:rStyle w:val="Char1"/>
          <w:rFonts w:eastAsia="MS Mincho"/>
          <w:spacing w:val="0"/>
          <w:rtl/>
          <w:lang w:bidi="ar-SA"/>
        </w:rPr>
        <w:t>كَلِمَتَانِ خَفِيفَتَانِ عَلَى اللِّسَانِ، ثَقِيلَتَانِ فِي الْمِيزَانِ، حَبِيبَتَانِ إِلَى الرَّحْمَنِ: سُبْحَانَ اللَّهِ وَبِحَمْدِهِ، سُبْحَانَ اللَّهِ الْعَظِيمِ</w:t>
      </w:r>
      <w:r w:rsidRPr="00FB2EE3">
        <w:rPr>
          <w:rStyle w:val="Char1"/>
          <w:spacing w:val="0"/>
          <w:rtl/>
          <w:lang w:bidi="ar-SA"/>
        </w:rPr>
        <w:t>»</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1"/>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«دو کلمه وجود دارد که بر زبان سبک است؛ ولی در ترازوی اعمال سنگین می‌باشد و محبوب پروردگار رحمان است: </w:t>
      </w:r>
      <w:r w:rsidRPr="00FB2EE3">
        <w:rPr>
          <w:rStyle w:val="Char1"/>
          <w:spacing w:val="0"/>
          <w:rtl/>
          <w:lang w:bidi="ar-SA"/>
        </w:rPr>
        <w:t>سبحان</w:t>
      </w:r>
      <w:r w:rsidRPr="00FB2EE3">
        <w:rPr>
          <w:rStyle w:val="Char1"/>
          <w:rFonts w:cs="Times New Roman"/>
          <w:spacing w:val="0"/>
          <w:rtl/>
          <w:lang w:bidi="ar-SA"/>
        </w:rPr>
        <w:t>‌</w:t>
      </w:r>
      <w:r w:rsidRPr="00FB2EE3">
        <w:rPr>
          <w:rStyle w:val="Char1"/>
          <w:rFonts w:ascii="mylotus" w:hAnsi="mylotus"/>
          <w:spacing w:val="0"/>
          <w:rtl/>
          <w:lang w:bidi="ar-SA"/>
        </w:rPr>
        <w:t>الله وبحمده، سبحان</w:t>
      </w:r>
      <w:r w:rsidRPr="00FB2EE3">
        <w:rPr>
          <w:rStyle w:val="Char1"/>
          <w:rFonts w:cs="Times New Roman"/>
          <w:spacing w:val="0"/>
          <w:rtl/>
          <w:lang w:bidi="ar-SA"/>
        </w:rPr>
        <w:t>‌</w:t>
      </w:r>
      <w:r w:rsidRPr="00FB2EE3">
        <w:rPr>
          <w:rStyle w:val="Char1"/>
          <w:rFonts w:ascii="mylotus" w:hAnsi="mylotus"/>
          <w:spacing w:val="0"/>
          <w:rtl/>
          <w:lang w:bidi="ar-SA"/>
        </w:rPr>
        <w:t>الله العظیم</w:t>
      </w:r>
      <w:r w:rsidRPr="00FB2EE3">
        <w:rPr>
          <w:rFonts w:ascii="Traditional Arabic"/>
          <w:spacing w:val="0"/>
          <w:rtl/>
          <w:lang w:bidi="ar-SA"/>
        </w:rPr>
        <w:t>». از این حدیث نیز چنین برداشت می‌شود که روز قیامت، اعمال انسان را می‌سنجند؛ یعنی آن‌چه روز قیامت در ترازو وزن می‌شود، اعمال انسان است. و از ظاهرِ قرآن و سنت نیز، همین برداشت می‌شود؛ و امکان دارد که هم اعمال و هم نامه‌های اعمال یا کارنامه‌ها، وزن شوند.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حدیث ابوهریره</w:t>
      </w:r>
      <w:r w:rsidRPr="00FB2EE3">
        <w:rPr>
          <w:rFonts w:ascii="Traditional Arabic"/>
          <w:spacing w:val="0"/>
          <w:lang w:bidi="ar-SA"/>
        </w:rPr>
        <w:sym w:font="AGA Arabesque" w:char="F074"/>
      </w:r>
      <w:r w:rsidRPr="00FB2EE3">
        <w:rPr>
          <w:rFonts w:ascii="Traditional Arabic"/>
          <w:spacing w:val="0"/>
          <w:rtl/>
          <w:lang w:bidi="ar-SA"/>
        </w:rPr>
        <w:t xml:space="preserve"> هشداری جدی به همه‌ی ماست که از تن‌پروری بپرهیزیم. لذا انسان خردمند، به پرورش قلب خود می‌اندیشد و پرورش قلب انسان، این</w:t>
      </w:r>
      <w:r w:rsidRPr="00FB2EE3">
        <w:rPr>
          <w:rFonts w:ascii="Traditional Arabic"/>
          <w:spacing w:val="0"/>
          <w:cs/>
          <w:lang w:bidi="ar-SA"/>
        </w:rPr>
        <w:t>‎</w:t>
      </w:r>
      <w:r w:rsidRPr="00FB2EE3">
        <w:rPr>
          <w:rFonts w:ascii="Traditional Arabic"/>
          <w:spacing w:val="0"/>
          <w:rtl/>
          <w:lang w:bidi="ar-SA"/>
        </w:rPr>
        <w:t>ست که آن را بر فطرت خداپرستی و پای‌بندی به دین الله</w:t>
      </w:r>
      <w:r w:rsidRPr="00FB2EE3">
        <w:rPr>
          <w:rFonts w:ascii="Traditional Arabic"/>
          <w:spacing w:val="0"/>
          <w:lang w:bidi="ar-SA"/>
        </w:rPr>
        <w:sym w:font="AGA Arabesque" w:char="F055"/>
      </w:r>
      <w:r w:rsidRPr="00FB2EE3">
        <w:rPr>
          <w:rFonts w:ascii="Traditional Arabic"/>
          <w:spacing w:val="0"/>
          <w:rtl/>
          <w:lang w:bidi="ar-SA"/>
        </w:rPr>
        <w:t xml:space="preserve"> عادت دهد. وقتی قلب انسان، در این زمینه، سالم باشد، تمام اندام و جوارح انسان نیز صالح و سالم خواهند بود؛ ولی بر عکس، اگر انسان به تن‌پروری عادت کند و از پرورش قلب خود غافل شود، روز قیامت، با جسم و پیکری نازپرورده برانگیخته می‌گردد، ولی با قلب خراب و فاسدش، سرانجامی جز دوزخ نخواهد داشت. برای این‌که این مفاهیم ارزشمند، روشن‌تر </w:t>
      </w:r>
      <w:r w:rsidR="00084E4B" w:rsidRPr="00FB2EE3">
        <w:rPr>
          <w:rFonts w:ascii="Traditional Arabic"/>
          <w:spacing w:val="0"/>
          <w:rtl/>
          <w:lang w:bidi="ar-SA"/>
        </w:rPr>
        <w:t>شود، چه خوب است این فرموده‌ی ال</w:t>
      </w:r>
      <w:r w:rsidRPr="00FB2EE3">
        <w:rPr>
          <w:rFonts w:ascii="Traditional Arabic"/>
          <w:spacing w:val="0"/>
          <w:rtl/>
          <w:lang w:bidi="ar-SA"/>
        </w:rPr>
        <w:t>هی را بخوانید که می‌فرماید:</w:t>
      </w:r>
    </w:p>
    <w:p w:rsidR="00047C75" w:rsidRPr="00FB2EE3" w:rsidRDefault="004E0019" w:rsidP="004E001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عَمِلَ</w:t>
      </w:r>
      <w:r w:rsidRPr="00FB2EE3">
        <w:rPr>
          <w:rFonts w:ascii="KFGQPC Uthmanic Script HAFS"/>
          <w:rtl/>
          <w:lang w:bidi="ar-SA"/>
        </w:rPr>
        <w:t xml:space="preserve"> </w:t>
      </w:r>
      <w:r w:rsidRPr="00FB2EE3">
        <w:rPr>
          <w:rFonts w:ascii="KFGQPC Uthmanic Script HAFS" w:hint="eastAsia"/>
          <w:rtl/>
          <w:lang w:bidi="ar-SA"/>
        </w:rPr>
        <w:t>صَ</w:t>
      </w:r>
      <w:r w:rsidRPr="00FB2EE3">
        <w:rPr>
          <w:rFonts w:ascii="KFGQPC Uthmanic Script HAFS" w:hint="cs"/>
          <w:rtl/>
          <w:lang w:bidi="ar-SA"/>
        </w:rPr>
        <w:t>ٰ</w:t>
      </w:r>
      <w:r w:rsidRPr="00FB2EE3">
        <w:rPr>
          <w:rFonts w:ascii="KFGQPC Uthmanic Script HAFS" w:hint="eastAsia"/>
          <w:rtl/>
          <w:lang w:bidi="ar-SA"/>
        </w:rPr>
        <w:t>لِح</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ذَكَرٍ</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أُنثَى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وَهُوَ</w:t>
      </w:r>
      <w:r w:rsidRPr="00FB2EE3">
        <w:rPr>
          <w:rFonts w:ascii="KFGQPC Uthmanic Script HAFS"/>
          <w:rtl/>
          <w:lang w:bidi="ar-SA"/>
        </w:rPr>
        <w:t xml:space="preserve"> </w:t>
      </w:r>
      <w:r w:rsidRPr="00FB2EE3">
        <w:rPr>
          <w:rFonts w:ascii="KFGQPC Uthmanic Script HAFS" w:hint="eastAsia"/>
          <w:rtl/>
          <w:lang w:bidi="ar-SA"/>
        </w:rPr>
        <w:t>مُؤ</w:t>
      </w:r>
      <w:r w:rsidRPr="00FB2EE3">
        <w:rPr>
          <w:rFonts w:ascii="KFGQPC Uthmanic Script HAFS" w:hint="cs"/>
          <w:rtl/>
          <w:lang w:bidi="ar-SA"/>
        </w:rPr>
        <w:t>ۡ</w:t>
      </w:r>
      <w:r w:rsidRPr="00FB2EE3">
        <w:rPr>
          <w:rFonts w:ascii="KFGQPC Uthmanic Script HAFS" w:hint="eastAsia"/>
          <w:rtl/>
          <w:lang w:bidi="ar-SA"/>
        </w:rPr>
        <w:t>مِن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فَلَنُح</w:t>
      </w:r>
      <w:r w:rsidRPr="00FB2EE3">
        <w:rPr>
          <w:rFonts w:ascii="KFGQPC Uthmanic Script HAFS" w:hint="cs"/>
          <w:rtl/>
          <w:lang w:bidi="ar-SA"/>
        </w:rPr>
        <w:t>ۡ</w:t>
      </w:r>
      <w:r w:rsidRPr="00FB2EE3">
        <w:rPr>
          <w:rFonts w:ascii="KFGQPC Uthmanic Script HAFS" w:hint="eastAsia"/>
          <w:rtl/>
          <w:lang w:bidi="ar-SA"/>
        </w:rPr>
        <w:t>يِيَنَّهُ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حَيَو</w:t>
      </w:r>
      <w:r w:rsidRPr="00FB2EE3">
        <w:rPr>
          <w:rFonts w:ascii="KFGQPC Uthmanic Script HAFS" w:hint="cs"/>
          <w:rtl/>
          <w:lang w:bidi="ar-SA"/>
        </w:rPr>
        <w:t>ٰ</w:t>
      </w:r>
      <w:r w:rsidRPr="00FB2EE3">
        <w:rPr>
          <w:rFonts w:ascii="KFGQPC Uthmanic Script HAFS" w:hint="eastAsia"/>
          <w:rtl/>
          <w:lang w:bidi="ar-SA"/>
        </w:rPr>
        <w:t>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طَيِّبَة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وَلَنَج</w:t>
      </w:r>
      <w:r w:rsidRPr="00FB2EE3">
        <w:rPr>
          <w:rFonts w:ascii="KFGQPC Uthmanic Script HAFS" w:hint="cs"/>
          <w:rtl/>
          <w:lang w:bidi="ar-SA"/>
        </w:rPr>
        <w:t>ۡ</w:t>
      </w:r>
      <w:r w:rsidRPr="00FB2EE3">
        <w:rPr>
          <w:rFonts w:ascii="KFGQPC Uthmanic Script HAFS" w:hint="eastAsia"/>
          <w:rtl/>
          <w:lang w:bidi="ar-SA"/>
        </w:rPr>
        <w:t>زِيَنَّهُم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أَج</w:t>
      </w:r>
      <w:r w:rsidRPr="00FB2EE3">
        <w:rPr>
          <w:rFonts w:ascii="KFGQPC Uthmanic Script HAFS" w:hint="cs"/>
          <w:rtl/>
          <w:lang w:bidi="ar-SA"/>
        </w:rPr>
        <w:t>ۡ</w:t>
      </w:r>
      <w:r w:rsidRPr="00FB2EE3">
        <w:rPr>
          <w:rFonts w:ascii="KFGQPC Uthmanic Script HAFS" w:hint="eastAsia"/>
          <w:rtl/>
          <w:lang w:bidi="ar-SA"/>
        </w:rPr>
        <w:t>رَهُم</w:t>
      </w:r>
      <w:r w:rsidRPr="00FB2EE3">
        <w:rPr>
          <w:rFonts w:ascii="KFGQPC Uthmanic Script HAFS"/>
          <w:rtl/>
          <w:lang w:bidi="ar-SA"/>
        </w:rPr>
        <w:t xml:space="preserve"> </w:t>
      </w:r>
      <w:r w:rsidRPr="00FB2EE3">
        <w:rPr>
          <w:rFonts w:ascii="KFGQPC Uthmanic Script HAFS" w:hint="eastAsia"/>
          <w:rtl/>
          <w:lang w:bidi="ar-SA"/>
        </w:rPr>
        <w:t>بِأَح</w:t>
      </w:r>
      <w:r w:rsidRPr="00FB2EE3">
        <w:rPr>
          <w:rFonts w:ascii="KFGQPC Uthmanic Script HAFS" w:hint="cs"/>
          <w:rtl/>
          <w:lang w:bidi="ar-SA"/>
        </w:rPr>
        <w:t>ۡ</w:t>
      </w:r>
      <w:r w:rsidRPr="00FB2EE3">
        <w:rPr>
          <w:rFonts w:ascii="KFGQPC Uthmanic Script HAFS" w:hint="eastAsia"/>
          <w:rtl/>
          <w:lang w:bidi="ar-SA"/>
        </w:rPr>
        <w:t>سَنِ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كَانُواْ</w:t>
      </w:r>
      <w:r w:rsidRPr="00FB2EE3">
        <w:rPr>
          <w:rFonts w:ascii="KFGQPC Uthmanic Script HAFS"/>
          <w:rtl/>
          <w:lang w:bidi="ar-SA"/>
        </w:rPr>
        <w:t xml:space="preserve"> </w:t>
      </w:r>
      <w:r w:rsidRPr="00FB2EE3">
        <w:rPr>
          <w:rFonts w:ascii="KFGQPC Uthmanic Script HAFS" w:hint="eastAsia"/>
          <w:rtl/>
          <w:lang w:bidi="ar-SA"/>
        </w:rPr>
        <w:t>يَع</w:t>
      </w:r>
      <w:r w:rsidRPr="00FB2EE3">
        <w:rPr>
          <w:rFonts w:ascii="KFGQPC Uthmanic Script HAFS" w:hint="cs"/>
          <w:rtl/>
          <w:lang w:bidi="ar-SA"/>
        </w:rPr>
        <w:t>ۡ</w:t>
      </w:r>
      <w:r w:rsidRPr="00FB2EE3">
        <w:rPr>
          <w:rFonts w:ascii="KFGQPC Uthmanic Script HAFS" w:hint="eastAsia"/>
          <w:rtl/>
          <w:lang w:bidi="ar-SA"/>
        </w:rPr>
        <w:t>مَلُونَ</w:t>
      </w:r>
      <w:r w:rsidRPr="00FB2EE3">
        <w:rPr>
          <w:rFonts w:ascii="KFGQPC Uthmanic Script HAFS"/>
          <w:rtl/>
          <w:lang w:bidi="ar-SA"/>
        </w:rPr>
        <w:t xml:space="preserve"> </w:t>
      </w:r>
      <w:r w:rsidRPr="00FB2EE3">
        <w:rPr>
          <w:rFonts w:ascii="KFGQPC Uthmanic Script HAFS" w:hint="cs"/>
          <w:rtl/>
          <w:lang w:bidi="ar-SA"/>
        </w:rPr>
        <w:t>٩٧</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النحل</w:t>
      </w:r>
      <w:r w:rsidRPr="00FB2EE3">
        <w:rPr>
          <w:rStyle w:val="Char8"/>
          <w:rtl/>
        </w:rPr>
        <w:t xml:space="preserve">: </w:t>
      </w:r>
      <w:r w:rsidRPr="00FB2EE3">
        <w:rPr>
          <w:rStyle w:val="Char8"/>
          <w:rFonts w:hint="cs"/>
          <w:rtl/>
        </w:rPr>
        <w:t>٩٧</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به هر مؤمن نیکوکاری اعم از مرد و زن زندگی نیک و پاکیزه‌ای می‌بخشیم و به آنان مطابق بهترین کردارشان پاداش می‌دهیم.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الله متعال، در این آیه نوید داده است که زنان و مردان مؤمن را از زندگی پاک و پاکیزه‌ای بهره‌مند می‌سازد، نه این‌که جسم‌های آن‌ها را در ناز و نعمت قرار می‌دهد؛ زیرا در دل‌هایشان، انس و الفت می‌نهد و به آن‌ها سینه‌ای باز و قلبی آرام عطا می‌کند و بدین‌سان آنان را از آرامش خاطر، برخوردار می‌سازد. حتی یکی از گذشتگان نیک‌سیرت گفته است: «اگر شاهان و شاه‌زادگان از آرامشی که ما داریم، باخبر بودند، برای تصاحب آن با شمشیرهایشان به ستیز با ما برمی‌خاستند». از الله متعال درخواست می‌کنم که قلوب همه‌ی ما را برای اسلام، بگشاید و دل‌هایمان را با نور علم و ایمان، نورانی بگرداند. به‌یقین او، بخشنده‌ی بزرگوار است.</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 xml:space="preserve">261- وعنه أَنَّ امْرأَةً سوْداءَ كَانَتَ تَقُمُّ المسْجِد، أَوْ شَابّا، فَفقَدَهَا، أو فقده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فَسَأَلَ عَنْهَا أَوْ عنْه، فقالوا: مات. قال: «أَفَلا كُنْتُمْ آذَنْتُمُونِي؟» فَكَأَنَّهُمْ صغَّرُوا أَمْرَهَا، أَوْ أَمْره، فقال: «دُلُّونِي عَلَى قَبْرِهِ». فدلُّوهُ فَصلَّى عَلَيه، ثُمَّ قال : «إِنَّ هَذِهِ الْقُبُور مملُوءَةٌ ظُلْمةً عَلَى أَهْلِهَا، وإِنَّ </w:t>
      </w:r>
      <w:r w:rsidR="006B06BD">
        <w:rPr>
          <w:rStyle w:val="Char5"/>
          <w:spacing w:val="0"/>
          <w:rtl/>
          <w:lang w:bidi="ar-SA"/>
        </w:rPr>
        <w:t>الله</w:t>
      </w:r>
      <w:r w:rsidRPr="00FB2EE3">
        <w:rPr>
          <w:rStyle w:val="Char5"/>
          <w:spacing w:val="0"/>
          <w:rtl/>
          <w:lang w:bidi="ar-SA"/>
        </w:rPr>
        <w:t xml:space="preserve"> تعالى يُنَوِّرهَا لَهُمْ بصَلاتِي عَلَيْهِمْ».</w:t>
      </w:r>
      <w:r w:rsidRPr="00FB2EE3">
        <w:rPr>
          <w:rFonts w:ascii="Traditional Arabic" w:hAnsi="Traditional Arabic" w:cs="Traditional Arabic"/>
          <w:spacing w:val="0"/>
          <w:sz w:val="32"/>
          <w:szCs w:val="32"/>
          <w:rtl/>
          <w:lang w:bidi="ar-SA"/>
        </w:rPr>
        <w:t xml:space="preserve"> </w:t>
      </w:r>
      <w:r w:rsidRPr="00FB2EE3">
        <w:rPr>
          <w:rFonts w:ascii="Traditional Arabic" w:hAnsi="Traditional Arabic"/>
          <w:spacing w:val="0"/>
          <w:rtl/>
          <w:lang w:bidi="ar-SA"/>
        </w:rPr>
        <w:t>[متفقٌ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2"/>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زنی سیاه یا مردی جوان، مسجد را جارو می‌زد؛ (روزی) رسول‌الله</w:t>
      </w:r>
      <w:r w:rsidRPr="00FB2EE3">
        <w:rPr>
          <w:rFonts w:ascii="Traditional Arabic"/>
          <w:spacing w:val="0"/>
          <w:lang w:bidi="ar-SA"/>
        </w:rPr>
        <w:sym w:font="AGA Arabesque" w:char="F072"/>
      </w:r>
      <w:r w:rsidRPr="00FB2EE3">
        <w:rPr>
          <w:rFonts w:ascii="Traditional Arabic"/>
          <w:spacing w:val="0"/>
          <w:rtl/>
          <w:lang w:bidi="ar-SA"/>
        </w:rPr>
        <w:t xml:space="preserve"> او را نیافت و جویای حال او شد. گفتند: مرده است. فرمود: «پس چرا مرا خبر نکردید؟» گویا به این مسأله اهمیت نداده بودند. آن‌گاه فرمود: «قبرش را من نشان دهید». قبرش را به پیامبر</w:t>
      </w:r>
      <w:r w:rsidRPr="00FB2EE3">
        <w:rPr>
          <w:rFonts w:ascii="Traditional Arabic"/>
          <w:spacing w:val="0"/>
          <w:lang w:bidi="ar-SA"/>
        </w:rPr>
        <w:sym w:font="AGA Arabesque" w:char="F072"/>
      </w:r>
      <w:r w:rsidRPr="00FB2EE3">
        <w:rPr>
          <w:rFonts w:ascii="Traditional Arabic"/>
          <w:spacing w:val="0"/>
          <w:rtl/>
          <w:lang w:bidi="ar-SA"/>
        </w:rPr>
        <w:t xml:space="preserve"> نشان دادند. رسول‌الله</w:t>
      </w:r>
      <w:r w:rsidRPr="00FB2EE3">
        <w:rPr>
          <w:rFonts w:ascii="Traditional Arabic"/>
          <w:spacing w:val="0"/>
          <w:lang w:bidi="ar-SA"/>
        </w:rPr>
        <w:sym w:font="AGA Arabesque" w:char="F072"/>
      </w:r>
      <w:r w:rsidRPr="00FB2EE3">
        <w:rPr>
          <w:rFonts w:ascii="Traditional Arabic"/>
          <w:spacing w:val="0"/>
          <w:rtl/>
          <w:lang w:bidi="ar-SA"/>
        </w:rPr>
        <w:t xml:space="preserve"> بر او نماز خواند و فرمود: «این قبرها، بر کسانی که درون آن‌ها هستند، پُر از تاریکی و ظلمت است و الله متعال، به‌وسیله‌ی نماز من، قبرهایشان را نورانی می‌گرداند».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rFonts w:ascii="Traditional Arabic"/>
          <w:spacing w:val="0"/>
          <w:rtl/>
          <w:lang w:bidi="ar-SA"/>
        </w:rPr>
        <w:t xml:space="preserve"> روایتی ذکر کرده است که 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زن یا مردی سیاه، مسجد را نظافت می‌کرد. بیش‌تر روایت‌ها، بیان‌گر این</w:t>
      </w:r>
      <w:r w:rsidRPr="00FB2EE3">
        <w:rPr>
          <w:rFonts w:ascii="Traditional Arabic"/>
          <w:spacing w:val="0"/>
          <w:cs/>
          <w:lang w:bidi="ar-SA"/>
        </w:rPr>
        <w:t>‎</w:t>
      </w:r>
      <w:r w:rsidRPr="00FB2EE3">
        <w:rPr>
          <w:rFonts w:ascii="Traditional Arabic"/>
          <w:spacing w:val="0"/>
          <w:rtl/>
          <w:lang w:bidi="ar-SA"/>
        </w:rPr>
        <w:t>ست که زنی سیاه، مسجد پیامبر</w:t>
      </w:r>
      <w:r w:rsidRPr="00FB2EE3">
        <w:rPr>
          <w:rFonts w:ascii="Traditional Arabic"/>
          <w:spacing w:val="0"/>
          <w:lang w:bidi="ar-SA"/>
        </w:rPr>
        <w:sym w:font="AGA Arabesque" w:char="F072"/>
      </w:r>
      <w:r w:rsidRPr="00FB2EE3">
        <w:rPr>
          <w:rFonts w:ascii="Traditional Arabic"/>
          <w:spacing w:val="0"/>
          <w:rtl/>
          <w:lang w:bidi="ar-SA"/>
        </w:rPr>
        <w:t xml:space="preserve"> را جارو می‌زده است. این بانو، شبی فوت کرد و صحابه</w:t>
      </w:r>
      <w:r w:rsidRPr="00FB2EE3">
        <w:rPr>
          <w:rFonts w:ascii="Traditional Arabic"/>
          <w:spacing w:val="0"/>
          <w:lang w:bidi="ar-SA"/>
        </w:rPr>
        <w:sym w:font="AGA Arabesque" w:char="F079"/>
      </w:r>
      <w:r w:rsidRPr="00FB2EE3">
        <w:rPr>
          <w:rFonts w:ascii="Traditional Arabic"/>
          <w:spacing w:val="0"/>
          <w:rtl/>
          <w:lang w:bidi="ar-SA"/>
        </w:rPr>
        <w:t xml:space="preserve"> به مرگش اهمیت ندادند و گفتند: شب است و نیازی نیست به پیامبر</w:t>
      </w:r>
      <w:r w:rsidRPr="00FB2EE3">
        <w:rPr>
          <w:rFonts w:ascii="Traditional Arabic"/>
          <w:spacing w:val="0"/>
          <w:lang w:bidi="ar-SA"/>
        </w:rPr>
        <w:sym w:font="AGA Arabesque" w:char="F072"/>
      </w:r>
      <w:r w:rsidRPr="00FB2EE3">
        <w:rPr>
          <w:rFonts w:ascii="Traditional Arabic"/>
          <w:spacing w:val="0"/>
          <w:rtl/>
          <w:lang w:bidi="ar-SA"/>
        </w:rPr>
        <w:t xml:space="preserve"> اطلاع دهیم. لذا خود، او را به‌ خاک سپردند. وقتی پیامبر</w:t>
      </w:r>
      <w:r w:rsidRPr="00FB2EE3">
        <w:rPr>
          <w:rFonts w:ascii="Traditional Arabic"/>
          <w:spacing w:val="0"/>
          <w:lang w:bidi="ar-SA"/>
        </w:rPr>
        <w:sym w:font="AGA Arabesque" w:char="F072"/>
      </w:r>
      <w:r w:rsidRPr="00FB2EE3">
        <w:rPr>
          <w:rFonts w:ascii="Traditional Arabic"/>
          <w:spacing w:val="0"/>
          <w:rtl/>
          <w:lang w:bidi="ar-SA"/>
        </w:rPr>
        <w:t xml:space="preserve"> او را ندید، سراغش را گرفت. گفتند: مرده است. فرمود: «پس چرا مرا خبر نکردید؟ قبرش را به من نشان دهید». قبرش را به پیامبر</w:t>
      </w:r>
      <w:r w:rsidRPr="00FB2EE3">
        <w:rPr>
          <w:rFonts w:ascii="Traditional Arabic"/>
          <w:spacing w:val="0"/>
          <w:lang w:bidi="ar-SA"/>
        </w:rPr>
        <w:sym w:font="AGA Arabesque" w:char="F072"/>
      </w:r>
      <w:r w:rsidRPr="00FB2EE3">
        <w:rPr>
          <w:rFonts w:ascii="Traditional Arabic"/>
          <w:spacing w:val="0"/>
          <w:rtl/>
          <w:lang w:bidi="ar-SA"/>
        </w:rPr>
        <w:t xml:space="preserve"> نشان دادند. پیامبر</w:t>
      </w:r>
      <w:r w:rsidRPr="00FB2EE3">
        <w:rPr>
          <w:rFonts w:ascii="Traditional Arabic"/>
          <w:spacing w:val="0"/>
          <w:lang w:bidi="ar-SA"/>
        </w:rPr>
        <w:sym w:font="AGA Arabesque" w:char="F072"/>
      </w:r>
      <w:r w:rsidRPr="00FB2EE3">
        <w:rPr>
          <w:rFonts w:ascii="Traditional Arabic"/>
          <w:spacing w:val="0"/>
          <w:rtl/>
          <w:lang w:bidi="ar-SA"/>
        </w:rPr>
        <w:t xml:space="preserve"> بر او نماز خواند و فرمود: «این قبرها، بر کسانی که درون آن‌ها هستند، پُر از تاریکی و ظلمت است و الله متعال، به‌وسیله‌ی نماز من، قبرهایشان را نورانی می‌گرداند».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این حدیث، بیان‌گر این</w:t>
      </w:r>
      <w:r w:rsidRPr="00FB2EE3">
        <w:rPr>
          <w:rFonts w:ascii="Traditional Arabic"/>
          <w:spacing w:val="0"/>
          <w:cs/>
          <w:lang w:bidi="ar-SA"/>
        </w:rPr>
        <w:t>‎</w:t>
      </w:r>
      <w:r w:rsidRPr="00FB2EE3">
        <w:rPr>
          <w:rFonts w:ascii="Traditional Arabic"/>
          <w:spacing w:val="0"/>
          <w:rtl/>
          <w:lang w:bidi="ar-SA"/>
        </w:rPr>
        <w:t>ست که اهمیت و جایگاه هرکسی به اعمالش بستگی دارد و هرچه طاعت و عبادتِ انسان، بیش‌تر باشد، نزد الله گرامی‌تر 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درمی‌یابیم که زن، می‌تواند مسؤولیت نظافت مسجد را بر عهده بگیرد و این کار، مخصوص مردان نیست. یعنی هرکس، با امید اجر و ثواب، مسجد را نظافت کند، پاداش می‌یابد؛ فرقی نمی‌کند که زن، خود مسجد را نظافت کند یا به حساب خود، برای نظافت مسجد، کارگری ا‌ستخدام نماید.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یکی دیگر از نکاتی که از این حدیث برداشت می‌شود، مشروعیت نظافت مساجد می‌باشد.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w:t>
      </w:r>
      <w:r w:rsidRPr="00FB2EE3">
        <w:rPr>
          <w:rStyle w:val="Char1"/>
          <w:spacing w:val="0"/>
          <w:rtl/>
          <w:lang w:bidi="ar-SA"/>
        </w:rPr>
        <w:t>«عُرِضَتْ عَلَيَّ أُجُورُ أُمَّتِي حَتَّى الْقَذَاةُ يُخْرِجُهَا الرَّجُلُ مِنْ الْمَسْجِدِ»</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3"/>
      </w:r>
      <w:r w:rsidR="00FB2EE3" w:rsidRPr="00FB2EE3">
        <w:rPr>
          <w:rStyle w:val="FootnoteReference"/>
          <w:rFonts w:cs="B Lotus"/>
          <w:spacing w:val="0"/>
          <w:szCs w:val="28"/>
          <w:rtl/>
          <w:lang w:bidi="ar-SA"/>
        </w:rPr>
        <w:t>)</w:t>
      </w:r>
      <w:r w:rsidRPr="00FB2EE3">
        <w:rPr>
          <w:rFonts w:ascii="Traditional Arabic"/>
          <w:spacing w:val="0"/>
          <w:rtl/>
          <w:lang w:bidi="ar-SA"/>
        </w:rPr>
        <w:t xml:space="preserve"> یعنی: «پاداشِ اعمال امتم را به من نشان دادند؛ حتی پاداش کوچک‌ترین چیزی (مانند مو و پَر) که شخصی برای نظافت مسجد، بیرون می‌برد».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در حدیث عایشه</w:t>
      </w:r>
      <w:r w:rsidRPr="00FB2EE3">
        <w:rPr>
          <w:rFonts w:cs="(M. Aiyada Ayoub ALKobaisi)"/>
          <w:spacing w:val="0"/>
          <w:rtl/>
          <w:lang w:bidi="ar-SA"/>
        </w:rPr>
        <w:t>&amp;</w:t>
      </w:r>
      <w:r w:rsidRPr="00FB2EE3">
        <w:rPr>
          <w:rFonts w:ascii="Traditional Arabic"/>
          <w:spacing w:val="0"/>
          <w:rtl/>
          <w:lang w:bidi="ar-SA"/>
        </w:rPr>
        <w:t xml:space="preserve"> آمده است: پیامبر</w:t>
      </w:r>
      <w:r w:rsidRPr="00FB2EE3">
        <w:rPr>
          <w:rFonts w:ascii="Traditional Arabic"/>
          <w:spacing w:val="0"/>
          <w:lang w:bidi="ar-SA"/>
        </w:rPr>
        <w:sym w:font="AGA Arabesque" w:char="F072"/>
      </w:r>
      <w:r w:rsidRPr="00FB2EE3">
        <w:rPr>
          <w:rFonts w:ascii="Traditional Arabic"/>
          <w:spacing w:val="0"/>
          <w:rtl/>
          <w:lang w:bidi="ar-SA"/>
        </w:rPr>
        <w:t xml:space="preserve"> به ساختن مسجد در محله‌های مختلف و نظافت و تمیز کردن مساجد دستور داد. مسجد، خانه‌ی خداست و باید به نظافت آن، اهمیت داد. البته نقش‌نگاری و آراستن مساجد با الگوبرداری از روش یهود و نصارا در آراستن معبدهایشان، درست نیست؛ یعنی نباید مساجد را به‌گونه‌ای تزیین کنیم که حواس نمازگزاران، پَرت شود. زیرا از پیامبر</w:t>
      </w:r>
      <w:r w:rsidRPr="00FB2EE3">
        <w:rPr>
          <w:rFonts w:ascii="Traditional Arabic"/>
          <w:spacing w:val="0"/>
          <w:lang w:bidi="ar-SA"/>
        </w:rPr>
        <w:sym w:font="AGA Arabesque" w:char="F072"/>
      </w:r>
      <w:r w:rsidRPr="00FB2EE3">
        <w:rPr>
          <w:rFonts w:ascii="Traditional Arabic"/>
          <w:spacing w:val="0"/>
          <w:rtl/>
          <w:lang w:bidi="ar-SA"/>
        </w:rPr>
        <w:t xml:space="preserve"> روایت شده است: </w:t>
      </w:r>
      <w:r w:rsidRPr="00FB2EE3">
        <w:rPr>
          <w:rStyle w:val="Char1"/>
          <w:spacing w:val="0"/>
          <w:rtl/>
          <w:lang w:bidi="ar-SA"/>
        </w:rPr>
        <w:t>«لَتُزَخْرِفُنَّهَا كَمَا زَخْرَفَت الْيَهُودُ وَالنَّصَارَى»</w:t>
      </w:r>
      <w:r w:rsidRPr="00FB2EE3">
        <w:rPr>
          <w:rFonts w:asci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4"/>
      </w:r>
      <w:r w:rsidR="00FB2EE3" w:rsidRPr="00FB2EE3">
        <w:rPr>
          <w:rStyle w:val="FootnoteReference"/>
          <w:rFonts w:cs="B Lotus"/>
          <w:spacing w:val="0"/>
          <w:szCs w:val="28"/>
          <w:rtl/>
          <w:lang w:bidi="ar-SA"/>
        </w:rPr>
        <w:t>)</w:t>
      </w:r>
      <w:r w:rsidRPr="00FB2EE3">
        <w:rPr>
          <w:rFonts w:ascii="Traditional Arabic"/>
          <w:spacing w:val="0"/>
          <w:rtl/>
          <w:lang w:bidi="ar-SA"/>
        </w:rPr>
        <w:t xml:space="preserve"> «مساجد را با نقش و نگار، خواهید آراست؛ مانند یهود و نصارا که معبدهای خود را آراستند».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از حدیث ابوهریره</w:t>
      </w:r>
      <w:r w:rsidRPr="00FB2EE3">
        <w:rPr>
          <w:rFonts w:ascii="Traditional Arabic"/>
          <w:spacing w:val="0"/>
          <w:lang w:bidi="ar-SA"/>
        </w:rPr>
        <w:sym w:font="AGA Arabesque" w:char="F074"/>
      </w:r>
      <w:r w:rsidRPr="00FB2EE3">
        <w:rPr>
          <w:rFonts w:ascii="Traditional Arabic"/>
          <w:spacing w:val="0"/>
          <w:rtl/>
          <w:lang w:bidi="ar-SA"/>
        </w:rPr>
        <w:t xml:space="preserve"> چنین برداشت می‌شود که پیامبر</w:t>
      </w:r>
      <w:r w:rsidRPr="00FB2EE3">
        <w:rPr>
          <w:rFonts w:ascii="Traditional Arabic"/>
          <w:spacing w:val="0"/>
          <w:lang w:bidi="ar-SA"/>
        </w:rPr>
        <w:sym w:font="AGA Arabesque" w:char="F072"/>
      </w:r>
      <w:r w:rsidRPr="00FB2EE3">
        <w:rPr>
          <w:rFonts w:ascii="Traditional Arabic"/>
          <w:spacing w:val="0"/>
          <w:rtl/>
          <w:lang w:bidi="ar-SA"/>
        </w:rPr>
        <w:t xml:space="preserve"> غیب نمی‌دانست؛ از این‌رو فرمود: «قبرش را به من نشان دهید». وقتی یک چیزِ محسوس را نمی‌دانست، یعنی از محل قبر آن شخص، بی‌اطلاع بود، پس از باب اولی، غیب نیز نمی‌دانست. الله متعال به او فرموده است:</w:t>
      </w:r>
    </w:p>
    <w:p w:rsidR="00047C75" w:rsidRPr="00FB2EE3" w:rsidRDefault="004E0019" w:rsidP="004E0019">
      <w:pPr>
        <w:pStyle w:val="a1"/>
        <w:rPr>
          <w:rStyle w:val="Char8"/>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أَقُولُ</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عِندِي</w:t>
      </w:r>
      <w:r w:rsidRPr="00FB2EE3">
        <w:rPr>
          <w:rFonts w:ascii="KFGQPC Uthmanic Script HAFS"/>
          <w:rtl/>
          <w:lang w:bidi="ar-SA"/>
        </w:rPr>
        <w:t xml:space="preserve"> </w:t>
      </w:r>
      <w:r w:rsidRPr="00FB2EE3">
        <w:rPr>
          <w:rFonts w:ascii="KFGQPC Uthmanic Script HAFS" w:hint="eastAsia"/>
          <w:rtl/>
          <w:lang w:bidi="ar-SA"/>
        </w:rPr>
        <w:t>خَزَا</w:t>
      </w:r>
      <w:r w:rsidRPr="00FB2EE3">
        <w:rPr>
          <w:rFonts w:ascii="KFGQPC Uthmanic Script HAFS" w:hint="cs"/>
          <w:rtl/>
          <w:lang w:bidi="ar-SA"/>
        </w:rPr>
        <w:t>ٓ</w:t>
      </w:r>
      <w:r w:rsidRPr="00FB2EE3">
        <w:rPr>
          <w:rFonts w:ascii="KFGQPC Uthmanic Script HAFS" w:hint="eastAsia"/>
          <w:rtl/>
          <w:lang w:bidi="ar-SA"/>
        </w:rPr>
        <w:t>ئِنُ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أَقُولُ</w:t>
      </w:r>
      <w:r w:rsidRPr="00FB2EE3">
        <w:rPr>
          <w:rFonts w:ascii="KFGQPC Uthmanic Script HAFS"/>
          <w:rtl/>
          <w:lang w:bidi="ar-SA"/>
        </w:rPr>
        <w:t xml:space="preserve"> </w:t>
      </w:r>
      <w:r w:rsidRPr="00FB2EE3">
        <w:rPr>
          <w:rFonts w:ascii="KFGQPC Uthmanic Script HAFS" w:hint="eastAsia"/>
          <w:rtl/>
          <w:lang w:bidi="ar-SA"/>
        </w:rPr>
        <w:t>لَكُم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إِنِّي</w:t>
      </w:r>
      <w:r w:rsidRPr="00FB2EE3">
        <w:rPr>
          <w:rFonts w:ascii="KFGQPC Uthmanic Script HAFS"/>
          <w:rtl/>
          <w:lang w:bidi="ar-SA"/>
        </w:rPr>
        <w:t xml:space="preserve"> </w:t>
      </w:r>
      <w:r w:rsidRPr="00FB2EE3">
        <w:rPr>
          <w:rFonts w:ascii="KFGQPC Uthmanic Script HAFS" w:hint="eastAsia"/>
          <w:rtl/>
          <w:lang w:bidi="ar-SA"/>
        </w:rPr>
        <w:t>مَلَكٌ</w:t>
      </w:r>
      <w:r w:rsidRPr="00FB2EE3">
        <w:rPr>
          <w:rFonts w:ascii="KFGQPC Uthmanic Script HAFS" w:hint="cs"/>
          <w:rtl/>
          <w:lang w:bidi="ar-SA"/>
        </w:rPr>
        <w:t>ۖ</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173413">
        <w:rPr>
          <w:rStyle w:val="Char8"/>
          <w:rFonts w:hint="eastAsia"/>
          <w:rtl/>
        </w:rPr>
        <w:t>الأنعام</w:t>
      </w:r>
      <w:r w:rsidRPr="00FB2EE3">
        <w:rPr>
          <w:rStyle w:val="Char8"/>
          <w:rtl/>
        </w:rPr>
        <w:t xml:space="preserve">: </w:t>
      </w:r>
      <w:r w:rsidRPr="00FB2EE3">
        <w:rPr>
          <w:rStyle w:val="Char8"/>
          <w:rFonts w:hint="cs"/>
          <w:rtl/>
        </w:rPr>
        <w:t>٥٠</w:t>
      </w:r>
      <w:r w:rsidRPr="00FB2EE3">
        <w:rPr>
          <w:rStyle w:val="Char8"/>
          <w:rtl/>
        </w:rPr>
        <w:t xml:space="preserve">]  </w:t>
      </w:r>
    </w:p>
    <w:p w:rsidR="00047C75" w:rsidRPr="00FB2EE3" w:rsidRDefault="00047C75" w:rsidP="00C0711C">
      <w:pPr>
        <w:pStyle w:val="a2"/>
        <w:rPr>
          <w:rFonts w:ascii="Traditional Arabic" w:cs="Traditional Arabic"/>
          <w:b/>
          <w:bCs/>
          <w:sz w:val="44"/>
          <w:szCs w:val="44"/>
          <w:rtl/>
          <w:lang w:bidi="ar-SA"/>
        </w:rPr>
      </w:pPr>
      <w:r w:rsidRPr="00FB2EE3">
        <w:rPr>
          <w:rtl/>
          <w:lang w:eastAsia="zh-CN" w:bidi="ar-SA"/>
        </w:rPr>
        <w:t>بگو: نمی</w:t>
      </w:r>
      <w:r w:rsidRPr="00FB2EE3">
        <w:rPr>
          <w:rtl/>
          <w:lang w:eastAsia="zh-CN" w:bidi="ar-SA"/>
        </w:rPr>
        <w:softHyphen/>
        <w:t>گویم گنج</w:t>
      </w:r>
      <w:r w:rsidRPr="00FB2EE3">
        <w:rPr>
          <w:rtl/>
          <w:lang w:eastAsia="zh-CN" w:bidi="ar-SA"/>
        </w:rPr>
        <w:softHyphen/>
        <w:t>ها و خزانه</w:t>
      </w:r>
      <w:r w:rsidRPr="00FB2EE3">
        <w:rPr>
          <w:rtl/>
          <w:lang w:eastAsia="zh-CN" w:bidi="ar-SA"/>
        </w:rPr>
        <w:softHyphen/>
        <w:t>های الله نزد من است. و من، غیب نمی</w:t>
      </w:r>
      <w:r w:rsidRPr="00FB2EE3">
        <w:rPr>
          <w:rtl/>
          <w:lang w:eastAsia="zh-CN" w:bidi="ar-SA"/>
        </w:rPr>
        <w:softHyphen/>
        <w:t>دانم و به شما نمی</w:t>
      </w:r>
      <w:r w:rsidRPr="00FB2EE3">
        <w:rPr>
          <w:rFonts w:hint="cs"/>
          <w:rtl/>
          <w:lang w:eastAsia="zh-CN" w:bidi="ar-SA"/>
        </w:rPr>
        <w:t>‌</w:t>
      </w:r>
      <w:r w:rsidRPr="00FB2EE3">
        <w:rPr>
          <w:rtl/>
          <w:lang w:eastAsia="zh-CN" w:bidi="ar-SA"/>
        </w:rPr>
        <w:t>گویم که من فرشته</w:t>
      </w:r>
      <w:r w:rsidRPr="00FB2EE3">
        <w:rPr>
          <w:rtl/>
          <w:lang w:eastAsia="zh-CN" w:bidi="ar-SA"/>
        </w:rPr>
        <w:softHyphen/>
        <w:t>ام.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هم‌چنین فرموده است:</w:t>
      </w:r>
    </w:p>
    <w:p w:rsidR="00047C75" w:rsidRPr="00FB2EE3" w:rsidRDefault="004E0019" w:rsidP="004E0019">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قُل</w:t>
      </w:r>
      <w:r w:rsidRPr="00FB2EE3">
        <w:rPr>
          <w:rFonts w:ascii="KFGQPC Uthmanic Script HAFS"/>
          <w:rtl/>
          <w:lang w:bidi="ar-SA"/>
        </w:rPr>
        <w:t xml:space="preserve"> </w:t>
      </w:r>
      <w:r w:rsidRPr="00FB2EE3">
        <w:rPr>
          <w:rFonts w:ascii="KFGQPC Uthmanic Script HAFS" w:hint="eastAsia"/>
          <w:rtl/>
          <w:lang w:bidi="ar-SA"/>
        </w:rPr>
        <w:t>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w:t>
      </w:r>
      <w:r w:rsidRPr="00FB2EE3">
        <w:rPr>
          <w:rFonts w:ascii="KFGQPC Uthmanic Script HAFS" w:hint="cs"/>
          <w:rtl/>
          <w:lang w:bidi="ar-SA"/>
        </w:rPr>
        <w:t>ۡ</w:t>
      </w:r>
      <w:r w:rsidRPr="00FB2EE3">
        <w:rPr>
          <w:rFonts w:ascii="KFGQPC Uthmanic Script HAFS" w:hint="eastAsia"/>
          <w:rtl/>
          <w:lang w:bidi="ar-SA"/>
        </w:rPr>
        <w:t>لِكُ</w:t>
      </w:r>
      <w:r w:rsidRPr="00FB2EE3">
        <w:rPr>
          <w:rFonts w:ascii="KFGQPC Uthmanic Script HAFS"/>
          <w:rtl/>
          <w:lang w:bidi="ar-SA"/>
        </w:rPr>
        <w:t xml:space="preserve"> </w:t>
      </w:r>
      <w:r w:rsidRPr="00FB2EE3">
        <w:rPr>
          <w:rFonts w:ascii="KFGQPC Uthmanic Script HAFS" w:hint="eastAsia"/>
          <w:rtl/>
          <w:lang w:bidi="ar-SA"/>
        </w:rPr>
        <w:t>لِنَف</w:t>
      </w:r>
      <w:r w:rsidRPr="00FB2EE3">
        <w:rPr>
          <w:rFonts w:ascii="KFGQPC Uthmanic Script HAFS" w:hint="cs"/>
          <w:rtl/>
          <w:lang w:bidi="ar-SA"/>
        </w:rPr>
        <w:t>ۡ</w:t>
      </w:r>
      <w:r w:rsidRPr="00FB2EE3">
        <w:rPr>
          <w:rFonts w:ascii="KFGQPC Uthmanic Script HAFS" w:hint="eastAsia"/>
          <w:rtl/>
          <w:lang w:bidi="ar-SA"/>
        </w:rPr>
        <w:t>سِي</w:t>
      </w:r>
      <w:r w:rsidRPr="00FB2EE3">
        <w:rPr>
          <w:rFonts w:ascii="KFGQPC Uthmanic Script HAFS"/>
          <w:rtl/>
          <w:lang w:bidi="ar-SA"/>
        </w:rPr>
        <w:t xml:space="preserve"> </w:t>
      </w:r>
      <w:r w:rsidRPr="00FB2EE3">
        <w:rPr>
          <w:rFonts w:ascii="KFGQPC Uthmanic Script HAFS" w:hint="eastAsia"/>
          <w:rtl/>
          <w:lang w:bidi="ar-SA"/>
        </w:rPr>
        <w:t>نَف</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وَلَا</w:t>
      </w:r>
      <w:r w:rsidRPr="00FB2EE3">
        <w:rPr>
          <w:rFonts w:ascii="KFGQPC Uthmanic Script HAFS"/>
          <w:rtl/>
          <w:lang w:bidi="ar-SA"/>
        </w:rPr>
        <w:t xml:space="preserve"> </w:t>
      </w:r>
      <w:r w:rsidRPr="00FB2EE3">
        <w:rPr>
          <w:rFonts w:ascii="KFGQPC Uthmanic Script HAFS" w:hint="eastAsia"/>
          <w:rtl/>
          <w:lang w:bidi="ar-SA"/>
        </w:rPr>
        <w:t>ضَرًّا</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شَا</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وَلَو</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كُنتُ</w:t>
      </w:r>
      <w:r w:rsidRPr="00FB2EE3">
        <w:rPr>
          <w:rFonts w:ascii="KFGQPC Uthmanic Script HAFS"/>
          <w:rtl/>
          <w:lang w:bidi="ar-SA"/>
        </w:rPr>
        <w:t xml:space="preserve"> </w:t>
      </w:r>
      <w:r w:rsidRPr="00FB2EE3">
        <w:rPr>
          <w:rFonts w:ascii="KFGQPC Uthmanic Script HAFS" w:hint="eastAsia"/>
          <w:rtl/>
          <w:lang w:bidi="ar-SA"/>
        </w:rPr>
        <w:t>أَع</w:t>
      </w:r>
      <w:r w:rsidRPr="00FB2EE3">
        <w:rPr>
          <w:rFonts w:ascii="KFGQPC Uthmanic Script HAFS" w:hint="cs"/>
          <w:rtl/>
          <w:lang w:bidi="ar-SA"/>
        </w:rPr>
        <w:t>ۡ</w:t>
      </w:r>
      <w:r w:rsidRPr="00FB2EE3">
        <w:rPr>
          <w:rFonts w:ascii="KFGQPC Uthmanic Script HAFS" w:hint="eastAsia"/>
          <w:rtl/>
          <w:lang w:bidi="ar-SA"/>
        </w:rPr>
        <w:t>لَمُ</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غَي</w:t>
      </w:r>
      <w:r w:rsidRPr="00FB2EE3">
        <w:rPr>
          <w:rFonts w:ascii="KFGQPC Uthmanic Script HAFS" w:hint="cs"/>
          <w:rtl/>
          <w:lang w:bidi="ar-SA"/>
        </w:rPr>
        <w:t>ۡ</w:t>
      </w:r>
      <w:r w:rsidRPr="00FB2EE3">
        <w:rPr>
          <w:rFonts w:ascii="KFGQPC Uthmanic Script HAFS" w:hint="eastAsia"/>
          <w:rtl/>
          <w:lang w:bidi="ar-SA"/>
        </w:rPr>
        <w:t>بَ</w:t>
      </w:r>
      <w:r w:rsidRPr="00FB2EE3">
        <w:rPr>
          <w:rFonts w:ascii="KFGQPC Uthmanic Script HAFS"/>
          <w:rtl/>
          <w:lang w:bidi="ar-SA"/>
        </w:rPr>
        <w:t xml:space="preserve"> </w:t>
      </w:r>
      <w:r w:rsidRPr="00FB2EE3">
        <w:rPr>
          <w:rFonts w:ascii="KFGQPC Uthmanic Script HAFS" w:hint="eastAsia"/>
          <w:rtl/>
          <w:lang w:bidi="ar-SA"/>
        </w:rPr>
        <w:t>لَ</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hint="cs"/>
          <w:rtl/>
          <w:lang w:bidi="ar-SA"/>
        </w:rPr>
        <w:t>ۡ</w:t>
      </w:r>
      <w:r w:rsidRPr="00FB2EE3">
        <w:rPr>
          <w:rFonts w:ascii="KFGQPC Uthmanic Script HAFS" w:hint="eastAsia"/>
          <w:rtl/>
          <w:lang w:bidi="ar-SA"/>
        </w:rPr>
        <w:t>ثَر</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خَي</w:t>
      </w:r>
      <w:r w:rsidRPr="00FB2EE3">
        <w:rPr>
          <w:rFonts w:ascii="KFGQPC Uthmanic Script HAFS" w:hint="cs"/>
          <w:rtl/>
          <w:lang w:bidi="ar-SA"/>
        </w:rPr>
        <w:t>ۡ</w:t>
      </w:r>
      <w:r w:rsidRPr="00FB2EE3">
        <w:rPr>
          <w:rFonts w:ascii="KFGQPC Uthmanic Script HAFS" w:hint="eastAsia"/>
          <w:rtl/>
          <w:lang w:bidi="ar-SA"/>
        </w:rPr>
        <w:t>رِ</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مَسَّنِيَ</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لسُّو</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أَنَا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إِلَّا</w:t>
      </w:r>
      <w:r w:rsidRPr="00FB2EE3">
        <w:rPr>
          <w:rFonts w:ascii="KFGQPC Uthmanic Script HAFS"/>
          <w:rtl/>
          <w:lang w:bidi="ar-SA"/>
        </w:rPr>
        <w:t xml:space="preserve"> </w:t>
      </w:r>
      <w:r w:rsidRPr="00FB2EE3">
        <w:rPr>
          <w:rFonts w:ascii="KFGQPC Uthmanic Script HAFS" w:hint="eastAsia"/>
          <w:rtl/>
          <w:lang w:bidi="ar-SA"/>
        </w:rPr>
        <w:t>نَذِير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وَبَشِير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لِّقَو</w:t>
      </w:r>
      <w:r w:rsidRPr="00FB2EE3">
        <w:rPr>
          <w:rFonts w:ascii="KFGQPC Uthmanic Script HAFS" w:hint="cs"/>
          <w:rtl/>
          <w:lang w:bidi="ar-SA"/>
        </w:rPr>
        <w:t>ۡ</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يُؤ</w:t>
      </w:r>
      <w:r w:rsidRPr="00FB2EE3">
        <w:rPr>
          <w:rFonts w:ascii="KFGQPC Uthmanic Script HAFS" w:hint="cs"/>
          <w:rtl/>
          <w:lang w:bidi="ar-SA"/>
        </w:rPr>
        <w:t>ۡ</w:t>
      </w:r>
      <w:r w:rsidRPr="00FB2EE3">
        <w:rPr>
          <w:rFonts w:ascii="KFGQPC Uthmanic Script HAFS" w:hint="eastAsia"/>
          <w:rtl/>
          <w:lang w:bidi="ar-SA"/>
        </w:rPr>
        <w:t>مِنُونَ</w:t>
      </w:r>
      <w:r w:rsidRPr="00FB2EE3">
        <w:rPr>
          <w:rFonts w:ascii="KFGQPC Uthmanic Script HAFS" w:hint="cs"/>
          <w:rtl/>
          <w:lang w:bidi="ar-SA"/>
        </w:rPr>
        <w:t>١٨٨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الأعراف</w:t>
      </w:r>
      <w:r w:rsidRPr="00FB2EE3">
        <w:rPr>
          <w:rStyle w:val="Char8"/>
          <w:rtl/>
        </w:rPr>
        <w:t xml:space="preserve">: </w:t>
      </w:r>
      <w:r w:rsidRPr="00FB2EE3">
        <w:rPr>
          <w:rStyle w:val="Char8"/>
          <w:rFonts w:hint="cs"/>
          <w:rtl/>
        </w:rPr>
        <w:t>١٨٨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Fonts w:eastAsia="SimSun"/>
          <w:rtl/>
          <w:lang w:eastAsia="zh-CN" w:bidi="ar-SA"/>
        </w:rPr>
      </w:pPr>
      <w:r w:rsidRPr="00FB2EE3">
        <w:rPr>
          <w:rFonts w:eastAsia="SimSun"/>
          <w:rtl/>
          <w:lang w:eastAsia="zh-CN" w:bidi="ar-SA"/>
        </w:rPr>
        <w:t>بگو: من برای خودم مالکِ هیچ نفع و ضرری نیستم، مگر آن‌چه الله بخواهد. و اگر غیب می</w:t>
      </w:r>
      <w:r w:rsidRPr="00FB2EE3">
        <w:rPr>
          <w:rFonts w:eastAsia="SimSun"/>
          <w:rtl/>
          <w:lang w:eastAsia="zh-CN" w:bidi="ar-SA"/>
        </w:rPr>
        <w:softHyphen/>
        <w:t>دانستم، سود بسیاری برای خودم فراهم می</w:t>
      </w:r>
      <w:r w:rsidRPr="00FB2EE3">
        <w:rPr>
          <w:rFonts w:eastAsia="SimSun" w:cs="Times New Roman"/>
          <w:cs/>
          <w:lang w:eastAsia="zh-CN" w:bidi="ar-SA"/>
        </w:rPr>
        <w:t>‎</w:t>
      </w:r>
      <w:r w:rsidRPr="00FB2EE3">
        <w:rPr>
          <w:rFonts w:eastAsia="SimSun"/>
          <w:rtl/>
          <w:lang w:eastAsia="zh-CN" w:bidi="ar-SA"/>
        </w:rPr>
        <w:t>ساختم و هیچ زیانی به من نمی</w:t>
      </w:r>
      <w:r w:rsidRPr="00FB2EE3">
        <w:rPr>
          <w:rFonts w:eastAsia="SimSun"/>
          <w:rtl/>
          <w:lang w:eastAsia="zh-CN" w:bidi="ar-SA"/>
        </w:rPr>
        <w:softHyphen/>
        <w:t>رسید. من برای مؤمنان تنها هشداردهنده و مژده</w:t>
      </w:r>
      <w:r w:rsidRPr="00FB2EE3">
        <w:rPr>
          <w:rFonts w:eastAsia="SimSun"/>
          <w:rtl/>
          <w:lang w:eastAsia="zh-CN" w:bidi="ar-SA"/>
        </w:rPr>
        <w:softHyphen/>
        <w:t>رسانم.</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از این حدیث چنین برداشت می‌شود که اگر کسی، نتوانست پیش از دفن جنازه‌ای بر آن نماز بخواند، برایش جایز است که بر قبر وی، نماز بخواند. زیرا پیامبر</w:t>
      </w:r>
      <w:r w:rsidRPr="00FB2EE3">
        <w:rPr>
          <w:rFonts w:ascii="Traditional Arabic"/>
          <w:spacing w:val="0"/>
          <w:lang w:bidi="ar-SA"/>
        </w:rPr>
        <w:sym w:font="AGA Arabesque" w:char="F072"/>
      </w:r>
      <w:r w:rsidRPr="00FB2EE3">
        <w:rPr>
          <w:rFonts w:ascii="Traditional Arabic"/>
          <w:spacing w:val="0"/>
          <w:rtl/>
          <w:lang w:bidi="ar-SA"/>
        </w:rPr>
        <w:t xml:space="preserve"> بر جنازه‌ی این مرد یا زنِ سیاه، نماز نخوانده بود و زمانی از وفات وی، اطلاع یافت که او را به خاک سپرده بودند؛ لذا سرِ قبرش رفت و بر قبرِ او نماز خواند. ناگفته نماند که نماز خواندن بر قبر کسی، جایز است که هم‌دوران یا هم‌عصرِ ما بوده است و به هر دلیلی از نماز خواندن بر جنازه‌ی او بازمانده باشیم؛ ولی نماز خواندن بر قبرِ پیشینیان یا کسانی که قبل از ما به دنیا آمده و از دنیا رفته‌اند، جایز نیست. از این‌رو نماز خواندن بر قبر پیامبر</w:t>
      </w:r>
      <w:r w:rsidRPr="00FB2EE3">
        <w:rPr>
          <w:rFonts w:ascii="Traditional Arabic"/>
          <w:spacing w:val="0"/>
          <w:lang w:bidi="ar-SA"/>
        </w:rPr>
        <w:sym w:font="AGA Arabesque" w:char="F072"/>
      </w:r>
      <w:r w:rsidRPr="00FB2EE3">
        <w:rPr>
          <w:rFonts w:ascii="Traditional Arabic"/>
          <w:spacing w:val="0"/>
          <w:rtl/>
          <w:lang w:bidi="ar-SA"/>
        </w:rPr>
        <w:t xml:space="preserve"> و نیز بر قبر ابوبکر یا عمر یا عثمان و دیگر صحابه</w:t>
      </w:r>
      <w:r w:rsidRPr="00FB2EE3">
        <w:rPr>
          <w:rFonts w:ascii="Traditional Arabic"/>
          <w:spacing w:val="0"/>
          <w:lang w:bidi="ar-SA"/>
        </w:rPr>
        <w:sym w:font="AGA Arabesque" w:char="F079"/>
      </w:r>
      <w:r w:rsidRPr="00FB2EE3">
        <w:rPr>
          <w:rFonts w:ascii="Traditional Arabic"/>
          <w:spacing w:val="0"/>
          <w:rtl/>
          <w:lang w:bidi="ar-SA"/>
        </w:rPr>
        <w:t xml:space="preserve"> و امامان و پیشوایان دینی جایز نمی‌باشد. یعنی اگر سی ساله هستید و شخصی، سی سالِ قبل فوت کرده است، جایز نیست که بر قبر او نماز بخوانید. زیرا او، پیش از این‌که شما به دنیا بیایید و اهل نماز باشید، از دنیا رفته است. ولی اگر به‌فرض این‌که شخصی، یک یا دو سال قبل مرده است و شما بر جنازه‌اش نماز نخوانده‌اید و حال دوست دارید بر قبرش نماز بخوانید، ایرادی ندارد.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این حدیث، بیان‌گر توجه پیامبر</w:t>
      </w:r>
      <w:r w:rsidRPr="00FB2EE3">
        <w:rPr>
          <w:rFonts w:ascii="Traditional Arabic"/>
          <w:spacing w:val="0"/>
          <w:lang w:bidi="ar-SA"/>
        </w:rPr>
        <w:sym w:font="AGA Arabesque" w:char="F072"/>
      </w:r>
      <w:r w:rsidRPr="00FB2EE3">
        <w:rPr>
          <w:rFonts w:ascii="Traditional Arabic"/>
          <w:spacing w:val="0"/>
          <w:rtl/>
          <w:lang w:bidi="ar-SA"/>
        </w:rPr>
        <w:t xml:space="preserve"> به امتش می‌باشد و نشان می‌دهد که آن بزرگوار همواره جویای حال آن‌ها بود و به کوچک و بزرگِ مسلمانان اهمیت می‌داد؛ و اهمیت دادن به افراد نام‌دار یا مسایل بزرگ، باعث نمی‌شد که از دیگران یا سایر کارها، غافل شود.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از این حدیث چنین برداشت می‌شود که سؤال بی‌منت، ایرادی ندارد؛ چنان‌که پیامبر</w:t>
      </w:r>
      <w:r w:rsidRPr="00FB2EE3">
        <w:rPr>
          <w:rFonts w:ascii="Traditional Arabic"/>
          <w:spacing w:val="0"/>
          <w:lang w:bidi="ar-SA"/>
        </w:rPr>
        <w:sym w:font="AGA Arabesque" w:char="F072"/>
      </w:r>
      <w:r w:rsidRPr="00FB2EE3">
        <w:rPr>
          <w:rFonts w:ascii="Traditional Arabic"/>
          <w:spacing w:val="0"/>
          <w:rtl/>
          <w:lang w:bidi="ar-SA"/>
        </w:rPr>
        <w:t xml:space="preserve"> از اصحابش خواست که قبر این مرد یا زن سیاه را به او نشان دهند. ولی درخواست مال، جز به ضرورت، جایز نیست؛ زیرا با منت همراه است. یعنی جایز نیست که کسی جز به ضرورت، از دیگران بخواهد که به او هزار یا دو هزار تومانی کمک کنند. به عبارت دیگر، سؤال به معنای گدایی، جایز نیست.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این حدیث، هم‌چنین بیان‌گر این</w:t>
      </w:r>
      <w:r w:rsidRPr="00FB2EE3">
        <w:rPr>
          <w:rFonts w:ascii="Traditional Arabic"/>
          <w:spacing w:val="0"/>
          <w:cs/>
          <w:lang w:bidi="ar-SA"/>
        </w:rPr>
        <w:t>‎</w:t>
      </w:r>
      <w:r w:rsidRPr="00FB2EE3">
        <w:rPr>
          <w:rFonts w:ascii="Traditional Arabic"/>
          <w:spacing w:val="0"/>
          <w:rtl/>
          <w:lang w:bidi="ar-SA"/>
        </w:rPr>
        <w:t>ست که اعاده‌ی نماز جنازه، جایز می‌باشد؛ یعنی اگر کسی، پیش‌تر بر جنازه‌ای نماز خوانده باشد و دوباره گروهی دیگر، بر این جنازه نماز بخوانند، برای این شخص جایز است که با آن‌ها در این نماز شریک شود. زیرا چنین به‌نظر می‌رسد که آن دسته از صحابه</w:t>
      </w:r>
      <w:r w:rsidRPr="00FB2EE3">
        <w:rPr>
          <w:rFonts w:ascii="Traditional Arabic"/>
          <w:spacing w:val="0"/>
          <w:lang w:bidi="ar-SA"/>
        </w:rPr>
        <w:sym w:font="AGA Arabesque" w:char="F079"/>
      </w:r>
      <w:r w:rsidRPr="00FB2EE3">
        <w:rPr>
          <w:rFonts w:ascii="Traditional Arabic"/>
          <w:spacing w:val="0"/>
          <w:rtl/>
          <w:lang w:bidi="ar-SA"/>
        </w:rPr>
        <w:t xml:space="preserve"> که با پیامبر</w:t>
      </w:r>
      <w:r w:rsidRPr="00FB2EE3">
        <w:rPr>
          <w:rFonts w:ascii="Traditional Arabic"/>
          <w:spacing w:val="0"/>
          <w:lang w:bidi="ar-SA"/>
        </w:rPr>
        <w:sym w:font="AGA Arabesque" w:char="F072"/>
      </w:r>
      <w:r w:rsidRPr="00FB2EE3">
        <w:rPr>
          <w:rFonts w:ascii="Traditional Arabic"/>
          <w:spacing w:val="0"/>
          <w:rtl/>
          <w:lang w:bidi="ar-SA"/>
        </w:rPr>
        <w:t xml:space="preserve"> سرِ قبر آن شخص رفتند، با ایشان نماز جنازه خواندند و این، بیان‌گر جایز بودن اعاده‌ی نماز جنازه در زمانی‌ست که گروهی دیگر بر آن جنازه نماز می‌خوانند.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کسی که نماز فرض خود را بخواند و سپس جماعت دیگری برای ادای نماز برپا شود، می‌تواند در این جماعت شرکت کند و دوباره نماز بخواند؛ علما، نماز جنازه را نیز همین‌گونه قلمداد کرده‌اند. بنابراین، اگر کسی، در مسجد بر جنازه‌ای نماز بخواند و سپس آن جنازه را به قبرستان منتقل کنند و آن‌جا نیز عده‌ای بخواهند بر او نماز بخوانند، نه مکروه است و نه ایرادی دارد که این شخص، دوباره به همراه این گروه بر جنازه‌ی مذکور نماز بخواند. زیرا اعاده‌ی نماز در چنین مواردی، مبتنی بر سببی مانند وجودی جماعتِ دیگری‌ست و این، ایرادی ندارد. حال این پرسش مطرح می‌شود که اگر کسی، خواسته باشد با رعایت شرایط یادشده بر قبری نماز بخواند، کجا باید بایستد؟ پاسخ: باید به‌گونه‌ای بایستد که قبرش را در میان خود و قبله قرار دهد؛ درست به همان شکلی که بر جنازه نماز می‌خوانند.</w:t>
      </w:r>
    </w:p>
    <w:p w:rsidR="00047C75" w:rsidRPr="00FB2EE3" w:rsidRDefault="00047C75" w:rsidP="00C0711C">
      <w:pPr>
        <w:autoSpaceDE w:val="0"/>
        <w:autoSpaceDN w:val="0"/>
        <w:adjustRightInd w:val="0"/>
        <w:ind w:firstLine="0"/>
        <w:jc w:val="center"/>
        <w:rPr>
          <w:rFonts w:ascii="Traditional Arabic"/>
          <w:spacing w:val="0"/>
          <w:rtl/>
          <w:lang w:bidi="ar-SA"/>
        </w:rPr>
      </w:pPr>
      <w:r w:rsidRPr="00FB2EE3">
        <w:rPr>
          <w:rFonts w:ascii="Traditional Arabic"/>
          <w:spacing w:val="0"/>
          <w:rtl/>
          <w:lang w:bidi="ar-SA"/>
        </w:rPr>
        <w:t>***</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 xml:space="preserve">262- وعنه قال: قال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«رُبَّ أَشْعثَ أغبرَ مدْفُوعٍ بالأَبْوَابِ لَوْ أَقْسمَ عَلَى اللَّهِ لأَبرَّهُ».</w:t>
      </w:r>
      <w:r w:rsidRPr="00FB2EE3">
        <w:rPr>
          <w:rFonts w:ascii="Traditional Arabic" w:hAnsi="Traditional Arabic"/>
          <w:spacing w:val="0"/>
          <w:rtl/>
          <w:lang w:bidi="ar-SA"/>
        </w:rPr>
        <w:t xml:space="preserve"> [روایت مسلم]</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5"/>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ابوهریره</w:t>
      </w:r>
      <w:r w:rsidRPr="00FB2EE3">
        <w:rPr>
          <w:rFonts w:ascii="Traditional Arabic"/>
          <w:spacing w:val="0"/>
          <w:lang w:bidi="ar-SA"/>
        </w:rPr>
        <w:sym w:font="AGA Arabesque" w:char="F074"/>
      </w:r>
      <w:r w:rsidRPr="00FB2EE3">
        <w:rPr>
          <w:rFonts w:ascii="Traditional Arabic"/>
          <w:spacing w:val="0"/>
          <w:rtl/>
          <w:lang w:bidi="ar-SA"/>
        </w:rPr>
        <w:t xml:space="preserve"> می‌گوید: رسول‌الله</w:t>
      </w:r>
      <w:r w:rsidRPr="00FB2EE3">
        <w:rPr>
          <w:rFonts w:ascii="Traditional Arabic"/>
          <w:spacing w:val="0"/>
          <w:lang w:bidi="ar-SA"/>
        </w:rPr>
        <w:sym w:font="AGA Arabesque" w:char="F072"/>
      </w:r>
      <w:r w:rsidRPr="00FB2EE3">
        <w:rPr>
          <w:rFonts w:ascii="Traditional Arabic"/>
          <w:spacing w:val="0"/>
          <w:rtl/>
          <w:lang w:bidi="ar-SA"/>
        </w:rPr>
        <w:t xml:space="preserve"> فرمود: «چه‌بسا شخصِ ژولیده‌موی و غبارآلودی که از هر دری رانده شده است، به الله سوگند یاد می‌کند و الله، سوگندش را تحقق می‌بخشد».</w:t>
      </w:r>
    </w:p>
    <w:p w:rsidR="00047C75" w:rsidRPr="00FB2EE3" w:rsidRDefault="00047C75" w:rsidP="00C0711C">
      <w:pPr>
        <w:autoSpaceDE w:val="0"/>
        <w:autoSpaceDN w:val="0"/>
        <w:adjustRightInd w:val="0"/>
        <w:spacing w:before="180"/>
        <w:rPr>
          <w:rFonts w:ascii="Traditional Arabic" w:hAnsi="Traditional Arabic" w:cs="Traditional Arabic"/>
          <w:spacing w:val="0"/>
          <w:sz w:val="32"/>
          <w:szCs w:val="32"/>
          <w:rtl/>
          <w:lang w:bidi="ar-SA"/>
        </w:rPr>
      </w:pPr>
      <w:r w:rsidRPr="00FB2EE3">
        <w:rPr>
          <w:rStyle w:val="Char5"/>
          <w:spacing w:val="0"/>
          <w:rtl/>
          <w:lang w:bidi="ar-SA"/>
        </w:rPr>
        <w:t>263- وعن أُسامَة</w:t>
      </w:r>
      <w:r w:rsidRPr="00FB2EE3">
        <w:rPr>
          <w:rStyle w:val="Char5"/>
          <w:b w:val="0"/>
          <w:bCs w:val="0"/>
          <w:spacing w:val="0"/>
          <w:rtl/>
          <w:lang w:bidi="ar-SA"/>
        </w:rPr>
        <w:sym w:font="AGA Arabesque" w:char="F074"/>
      </w:r>
      <w:r w:rsidRPr="00FB2EE3">
        <w:rPr>
          <w:rStyle w:val="Char5"/>
          <w:spacing w:val="0"/>
          <w:rtl/>
          <w:lang w:bidi="ar-SA"/>
        </w:rPr>
        <w:t xml:space="preserve"> عَنِ النَّبيِّ</w:t>
      </w:r>
      <w:r w:rsidRPr="00FB2EE3">
        <w:rPr>
          <w:rStyle w:val="Char5"/>
          <w:b w:val="0"/>
          <w:bCs w:val="0"/>
          <w:spacing w:val="0"/>
          <w:rtl/>
          <w:lang w:bidi="ar-SA"/>
        </w:rPr>
        <w:sym w:font="AGA Arabesque" w:char="F072"/>
      </w:r>
      <w:r w:rsidRPr="00FB2EE3">
        <w:rPr>
          <w:rStyle w:val="Char5"/>
          <w:spacing w:val="0"/>
          <w:rtl/>
          <w:lang w:bidi="ar-SA"/>
        </w:rPr>
        <w:t xml:space="preserve">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r w:rsidRPr="00FB2EE3">
        <w:rPr>
          <w:rFonts w:ascii="Traditional Arabic" w:hAnsi="Traditional Arabic"/>
          <w:spacing w:val="0"/>
          <w:rtl/>
          <w:lang w:bidi="ar-SA"/>
        </w:rPr>
        <w:t xml:space="preserve"> [</w:t>
      </w:r>
      <w:r w:rsidRPr="00110681">
        <w:rPr>
          <w:rFonts w:ascii="mylotus" w:hAnsi="mylotus" w:cs="mylotus"/>
          <w:spacing w:val="0"/>
          <w:rtl/>
          <w:lang w:bidi="ar-SA"/>
        </w:rPr>
        <w:t>متفقٌ عليه</w:t>
      </w:r>
      <w:r w:rsidRPr="00FB2EE3">
        <w:rPr>
          <w:rFonts w:ascii="Traditional Arabic" w:hAnsi="Traditional Arabic"/>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6"/>
      </w:r>
      <w:r w:rsidR="00FB2EE3" w:rsidRPr="00FB2EE3">
        <w:rPr>
          <w:rStyle w:val="FootnoteReference"/>
          <w:rFonts w:cs="B Lotus"/>
          <w:spacing w:val="0"/>
          <w:szCs w:val="28"/>
          <w:rtl/>
          <w:lang w:bidi="ar-SA"/>
        </w:rPr>
        <w:t>)</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b/>
          <w:bCs/>
          <w:spacing w:val="0"/>
          <w:rtl/>
          <w:lang w:bidi="ar-SA"/>
        </w:rPr>
        <w:t xml:space="preserve">ترجمه: </w:t>
      </w:r>
      <w:r w:rsidRPr="00FB2EE3">
        <w:rPr>
          <w:rFonts w:ascii="Traditional Arabic"/>
          <w:spacing w:val="0"/>
          <w:rtl/>
          <w:lang w:bidi="ar-SA"/>
        </w:rPr>
        <w:t>اسامه</w:t>
      </w:r>
      <w:r w:rsidRPr="00FB2EE3">
        <w:rPr>
          <w:rFonts w:ascii="Traditional Arabic"/>
          <w:spacing w:val="0"/>
          <w:lang w:bidi="ar-SA"/>
        </w:rPr>
        <w:sym w:font="AGA Arabesque" w:char="F074"/>
      </w:r>
      <w:r w:rsidRPr="00FB2EE3">
        <w:rPr>
          <w:rFonts w:ascii="Traditional Arabic"/>
          <w:spacing w:val="0"/>
          <w:rtl/>
          <w:lang w:bidi="ar-SA"/>
        </w:rPr>
        <w:t xml:space="preserve"> می‌گوید: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«بر دروازه‌ی بهشت ایستادم؛ بیش‌ترِ کسانی که واردِ بهشت می‌شدند، فقیران و مستمندان بودند و ثروتمندانِ بهشتی را نگه داشته و هنوز اجازه‌ی ورود نداده بودند؛ جز دوزخیانی که دستور رسیده بود آن‌ها را به دوزخ ببرند. و بر دروازه‌ی دوزخ ایستادم؛ بیش‌تر کسانی که وارد دوزخ می‌شدند، زنان بودند».</w:t>
      </w:r>
    </w:p>
    <w:p w:rsidR="00047C75" w:rsidRPr="00FB2EE3" w:rsidRDefault="00047C75" w:rsidP="00FB2EE3">
      <w:pPr>
        <w:autoSpaceDE w:val="0"/>
        <w:autoSpaceDN w:val="0"/>
        <w:adjustRightInd w:val="0"/>
        <w:spacing w:line="240" w:lineRule="auto"/>
        <w:ind w:firstLine="0"/>
        <w:jc w:val="center"/>
        <w:rPr>
          <w:rFonts w:ascii="Traditional Arabic"/>
          <w:b/>
          <w:bCs/>
          <w:spacing w:val="0"/>
          <w:sz w:val="32"/>
          <w:szCs w:val="32"/>
          <w:rtl/>
          <w:lang w:bidi="ar-SA"/>
        </w:rPr>
      </w:pPr>
      <w:r w:rsidRPr="00FB2EE3">
        <w:rPr>
          <w:rFonts w:ascii="Traditional Arabic"/>
          <w:b/>
          <w:bCs/>
          <w:spacing w:val="0"/>
          <w:sz w:val="32"/>
          <w:szCs w:val="32"/>
          <w:rtl/>
          <w:lang w:bidi="ar-SA"/>
        </w:rPr>
        <w:t>شرح</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مؤلف</w:t>
      </w:r>
      <w:r w:rsidRPr="00FB2EE3">
        <w:rPr>
          <w:rFonts w:cs="CTraditional Arabic"/>
          <w:spacing w:val="0"/>
          <w:rtl/>
          <w:lang w:bidi="ar-SA"/>
        </w:rPr>
        <w:t>/</w:t>
      </w:r>
      <w:r w:rsidRPr="00FB2EE3">
        <w:rPr>
          <w:rFonts w:ascii="Traditional Arabic"/>
          <w:spacing w:val="0"/>
          <w:rtl/>
          <w:lang w:bidi="ar-SA"/>
        </w:rPr>
        <w:t xml:space="preserve"> در حدیثی که از ابوهریره</w:t>
      </w:r>
      <w:r w:rsidRPr="00FB2EE3">
        <w:rPr>
          <w:rFonts w:ascii="Traditional Arabic"/>
          <w:spacing w:val="0"/>
          <w:lang w:bidi="ar-SA"/>
        </w:rPr>
        <w:sym w:font="AGA Arabesque" w:char="F074"/>
      </w:r>
      <w:r w:rsidRPr="00FB2EE3">
        <w:rPr>
          <w:rFonts w:ascii="Traditional Arabic"/>
          <w:spacing w:val="0"/>
          <w:rtl/>
          <w:lang w:bidi="ar-SA"/>
        </w:rPr>
        <w:t xml:space="preserve"> نقل کرده، یادآوری نموده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فرموده است: «چه بسا شخصِ ژولیده‌موی و غبارآلودی که از هر دری رانده شده است، به الله سوگند یاد می‌کند و الله، سوگندش را تحقق می‌بخشد».</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منظور از ژولیده‌موی، این</w:t>
      </w:r>
      <w:r w:rsidRPr="00FB2EE3">
        <w:rPr>
          <w:rFonts w:ascii="Traditional Arabic"/>
          <w:spacing w:val="0"/>
          <w:cs/>
          <w:lang w:bidi="ar-SA"/>
        </w:rPr>
        <w:t>‎</w:t>
      </w:r>
      <w:r w:rsidRPr="00FB2EE3">
        <w:rPr>
          <w:rFonts w:ascii="Traditional Arabic"/>
          <w:spacing w:val="0"/>
          <w:rtl/>
          <w:lang w:bidi="ar-SA"/>
        </w:rPr>
        <w:t>ست که چیزی ندارد تا به خود و ظاهرِ خویش برسد و از شدت فقر، رنگ‌پریده است و لباس‌های کهنه‌ای دارد و از هر دری رانده شده است؛ یعنی کسی از او تحویل نمی‌گیرد و هر دری را که می‌زند، او را می‌رانند و به او اجازه‌ی ورود نمی‌دهند و اگر کسی، درب خانه‌اش را به رویش بگشاید، همین که او را ببیند، درب را به رویش می‌بندد. زیرا ارزشی برای او قایل نیست. ولی این شخص، نزد الله</w:t>
      </w:r>
      <w:r w:rsidRPr="00FB2EE3">
        <w:rPr>
          <w:rFonts w:ascii="Traditional Arabic"/>
          <w:spacing w:val="0"/>
          <w:lang w:bidi="ar-SA"/>
        </w:rPr>
        <w:sym w:font="AGA Arabesque" w:char="F055"/>
      </w:r>
      <w:r w:rsidRPr="00FB2EE3">
        <w:rPr>
          <w:rFonts w:ascii="Traditional Arabic"/>
          <w:spacing w:val="0"/>
          <w:rtl/>
          <w:lang w:bidi="ar-SA"/>
        </w:rPr>
        <w:t xml:space="preserve"> بسیار گرامی و ارجمند است؛ اگر به الله سوگند بخورد، الله، سوگندش را تحقق می‌بخشد و حرفش را نادیده نمی‌گیرد. یعنی اگر بگوید: به الله سوگند که چنین می‌شود، آن‌چه بر آن سوگند خورده است، اتفاق می‌افتد. ولی برخی از افرادِ ژولیده‌موی و غبارآلود، با این‌که سوگند می‌خورند، سوگندشان تحقق نمی‌یابد! پس چگونه می‌توان به این مقام دست یافت؟ میزان، چیست؟ آری؛ میزان، تقواست. همان‌گونه که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p>
    <w:p w:rsidR="00047C75" w:rsidRPr="00FB2EE3" w:rsidRDefault="004E0019" w:rsidP="004E0019">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أَك</w:t>
      </w:r>
      <w:r w:rsidRPr="00FB2EE3">
        <w:rPr>
          <w:rFonts w:ascii="KFGQPC Uthmanic Script HAFS" w:hint="cs"/>
          <w:rtl/>
          <w:lang w:bidi="ar-SA"/>
        </w:rPr>
        <w:t>ۡ</w:t>
      </w:r>
      <w:r w:rsidRPr="00FB2EE3">
        <w:rPr>
          <w:rFonts w:ascii="KFGQPC Uthmanic Script HAFS" w:hint="eastAsia"/>
          <w:rtl/>
          <w:lang w:bidi="ar-SA"/>
        </w:rPr>
        <w:t>رَمَكُم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أَت</w:t>
      </w:r>
      <w:r w:rsidRPr="00FB2EE3">
        <w:rPr>
          <w:rFonts w:ascii="KFGQPC Uthmanic Script HAFS" w:hint="cs"/>
          <w:rtl/>
          <w:lang w:bidi="ar-SA"/>
        </w:rPr>
        <w:t>ۡ</w:t>
      </w:r>
      <w:r w:rsidRPr="00FB2EE3">
        <w:rPr>
          <w:rFonts w:ascii="KFGQPC Uthmanic Script HAFS" w:hint="eastAsia"/>
          <w:rtl/>
          <w:lang w:bidi="ar-SA"/>
        </w:rPr>
        <w:t>قَى</w:t>
      </w:r>
      <w:r w:rsidRPr="00FB2EE3">
        <w:rPr>
          <w:rFonts w:ascii="KFGQPC Uthmanic Script HAFS" w:hint="cs"/>
          <w:rtl/>
          <w:lang w:bidi="ar-SA"/>
        </w:rPr>
        <w:t>ٰ</w:t>
      </w:r>
      <w:r w:rsidRPr="00FB2EE3">
        <w:rPr>
          <w:rFonts w:ascii="KFGQPC Uthmanic Script HAFS" w:hint="eastAsia"/>
          <w:rtl/>
          <w:lang w:bidi="ar-SA"/>
        </w:rPr>
        <w:t>كُم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الحجرات</w:t>
      </w:r>
      <w:r w:rsidRPr="00FB2EE3">
        <w:rPr>
          <w:rStyle w:val="Char8"/>
          <w:rtl/>
        </w:rPr>
        <w:t xml:space="preserve">: </w:t>
      </w:r>
      <w:r w:rsidRPr="00FB2EE3">
        <w:rPr>
          <w:rStyle w:val="Char8"/>
          <w:rFonts w:hint="cs"/>
          <w:rtl/>
        </w:rPr>
        <w:t>١٣</w:t>
      </w:r>
      <w:r w:rsidRPr="00FB2EE3">
        <w:rPr>
          <w:rStyle w:val="Char8"/>
          <w:rtl/>
        </w:rPr>
        <w:t>]</w:t>
      </w:r>
      <w:r w:rsidRPr="00FB2EE3">
        <w:rPr>
          <w:rFonts w:ascii="KFGQPC Uthman Taha Naskh" w:cs="KFGQPC Uthman Taha Naskh"/>
          <w:rtl/>
          <w:lang w:bidi="ar-SA"/>
        </w:rPr>
        <w:t xml:space="preserve">  </w:t>
      </w:r>
      <w:r w:rsidR="00047C75" w:rsidRPr="00FB2EE3">
        <w:rPr>
          <w:rFonts w:ascii="(normal text)" w:hAnsi="(normal text)"/>
          <w:rtl/>
          <w:lang w:bidi="ar-SA"/>
        </w:rPr>
        <w:tab/>
      </w:r>
    </w:p>
    <w:p w:rsidR="00047C75" w:rsidRPr="00FB2EE3" w:rsidRDefault="00047C75" w:rsidP="00C0711C">
      <w:pPr>
        <w:pStyle w:val="a2"/>
        <w:rPr>
          <w:rFonts w:ascii="(normal text)" w:hAnsi="(normal text)"/>
          <w:rtl/>
          <w:lang w:bidi="ar-SA"/>
        </w:rPr>
      </w:pPr>
      <w:r w:rsidRPr="00FB2EE3">
        <w:rPr>
          <w:rtl/>
          <w:lang w:bidi="ar-SA"/>
        </w:rPr>
        <w:t>بی‌گمان گرامی‌ترین شما نزد الله، باتقواترین شماست.</w:t>
      </w:r>
    </w:p>
    <w:p w:rsidR="00047C75" w:rsidRPr="00FB2EE3" w:rsidRDefault="00047C75" w:rsidP="00C0711C">
      <w:pPr>
        <w:autoSpaceDE w:val="0"/>
        <w:autoSpaceDN w:val="0"/>
        <w:adjustRightInd w:val="0"/>
        <w:rPr>
          <w:rFonts w:ascii="Traditional Arabic"/>
          <w:spacing w:val="0"/>
          <w:rtl/>
          <w:lang w:bidi="ar-SA"/>
        </w:rPr>
      </w:pPr>
      <w:r w:rsidRPr="00FB2EE3">
        <w:rPr>
          <w:rFonts w:ascii="Traditional Arabic"/>
          <w:spacing w:val="0"/>
          <w:rtl/>
          <w:lang w:bidi="ar-SA"/>
        </w:rPr>
        <w:t>لذا هرکس، باتقواتر باشد، نزد الله، گرامی‌تر است و الله متعال، امورش را سر و سامان می‌بخشد، دعایش را می‌پذیرد، مشکلاتش را حل می‌کند و سوگندهایش را محقق می‌سازد. الله متعال، سوگند کسی را تحقق می‌بخشد که برای ظلم و ستم به کسی، سوگند نخورد یا از روی سرکشی و تکبر در برابر قدرت و فرمان</w:t>
      </w:r>
      <w:r w:rsidRPr="00FB2EE3">
        <w:rPr>
          <w:rFonts w:ascii="Traditional Arabic" w:cs="Times New Roman"/>
          <w:spacing w:val="0"/>
          <w:cs/>
          <w:lang w:bidi="ar-SA"/>
        </w:rPr>
        <w:t>‎</w:t>
      </w:r>
      <w:r w:rsidRPr="00FB2EE3">
        <w:rPr>
          <w:rFonts w:ascii="Traditional Arabic"/>
          <w:spacing w:val="0"/>
          <w:rtl/>
          <w:lang w:bidi="ar-SA"/>
        </w:rPr>
        <w:t>روایی الله، سوگند یاد نکند؛ بلکه سوگندش مبتنی بر تقوا و خداترسی از روی اطمینان به الله</w:t>
      </w:r>
      <w:r w:rsidRPr="00FB2EE3">
        <w:rPr>
          <w:rFonts w:ascii="Traditional Arabic"/>
          <w:spacing w:val="0"/>
          <w:lang w:bidi="ar-SA"/>
        </w:rPr>
        <w:sym w:font="AGA Arabesque" w:char="F055"/>
      </w:r>
      <w:r w:rsidRPr="00FB2EE3">
        <w:rPr>
          <w:rFonts w:ascii="Traditional Arabic"/>
          <w:spacing w:val="0"/>
          <w:rtl/>
          <w:lang w:bidi="ar-SA"/>
        </w:rPr>
        <w:t xml:space="preserve"> و در جهت کسب رضایت او باشد. یا حداقل از روی اطمینان به الله در موردِ امری مباح سوگند یاد کند.</w:t>
      </w:r>
    </w:p>
    <w:p w:rsidR="00047C75" w:rsidRPr="00FB2EE3" w:rsidRDefault="00047C75" w:rsidP="00C0711C">
      <w:pPr>
        <w:rPr>
          <w:spacing w:val="0"/>
          <w:rtl/>
          <w:lang w:bidi="ar-SA"/>
        </w:rPr>
      </w:pPr>
      <w:r w:rsidRPr="00FB2EE3">
        <w:rPr>
          <w:rFonts w:ascii="Traditional Arabic"/>
          <w:spacing w:val="0"/>
          <w:rtl/>
          <w:lang w:bidi="ar-SA"/>
        </w:rPr>
        <w:t>پیش‌تر داستان رُبَیِّع دخت نضر و برادرش انس بن نضر</w:t>
      </w:r>
      <w:r w:rsidRPr="00FB2EE3">
        <w:rPr>
          <w:rFonts w:ascii="Traditional Arabic"/>
          <w:spacing w:val="0"/>
          <w:lang w:bidi="ar-SA"/>
        </w:rPr>
        <w:sym w:font="AGA Arabesque" w:char="F079"/>
      </w:r>
      <w:r w:rsidRPr="00FB2EE3">
        <w:rPr>
          <w:rFonts w:ascii="Traditional Arabic"/>
          <w:spacing w:val="0"/>
          <w:rtl/>
          <w:lang w:bidi="ar-SA"/>
        </w:rPr>
        <w:t xml:space="preserve"> را یادآوری کردیم؛ چنان‌که ربیع، دندان پیشین یکی از دختران انصار را شکست و چون رسول‌الله</w:t>
      </w:r>
      <w:r w:rsidRPr="00FB2EE3">
        <w:rPr>
          <w:rFonts w:ascii="Traditional Arabic"/>
          <w:spacing w:val="0"/>
          <w:lang w:bidi="ar-SA"/>
        </w:rPr>
        <w:sym w:font="AGA Arabesque" w:char="F072"/>
      </w:r>
      <w:r w:rsidRPr="00FB2EE3">
        <w:rPr>
          <w:rFonts w:ascii="Traditional Arabic"/>
          <w:spacing w:val="0"/>
          <w:rtl/>
          <w:lang w:bidi="ar-SA"/>
        </w:rPr>
        <w:t xml:space="preserve"> حکم قصاص صادر کرد، انس</w:t>
      </w:r>
      <w:r w:rsidRPr="00FB2EE3">
        <w:rPr>
          <w:rFonts w:ascii="Traditional Arabic"/>
          <w:spacing w:val="0"/>
          <w:lang w:bidi="ar-SA"/>
        </w:rPr>
        <w:sym w:font="AGA Arabesque" w:char="F074"/>
      </w:r>
      <w:r w:rsidRPr="00FB2EE3">
        <w:rPr>
          <w:rFonts w:ascii="Traditional Arabic"/>
          <w:spacing w:val="0"/>
          <w:rtl/>
          <w:lang w:bidi="ar-SA"/>
        </w:rPr>
        <w:t xml:space="preserve"> از روی اطمیانی که به الله</w:t>
      </w:r>
      <w:r w:rsidRPr="00FB2EE3">
        <w:rPr>
          <w:rFonts w:ascii="Traditional Arabic"/>
          <w:spacing w:val="0"/>
          <w:lang w:bidi="ar-SA"/>
        </w:rPr>
        <w:sym w:font="AGA Arabesque" w:char="F055"/>
      </w:r>
      <w:r w:rsidRPr="00FB2EE3">
        <w:rPr>
          <w:rFonts w:ascii="Traditional Arabic"/>
          <w:spacing w:val="0"/>
          <w:rtl/>
          <w:lang w:bidi="ar-SA"/>
        </w:rPr>
        <w:t xml:space="preserve"> داشت، گفت: به الله سوگند که دندان ربیع نخواهد شکست. زیرا امیدوار بود که الله، گشایشی دهد و اولیای آن دختر با قبول دیه یا بدون آن، راضی شوند؛ لذا سوگندِ انس</w:t>
      </w:r>
      <w:r w:rsidRPr="00FB2EE3">
        <w:rPr>
          <w:rFonts w:ascii="Traditional Arabic"/>
          <w:spacing w:val="0"/>
          <w:lang w:bidi="ar-SA"/>
        </w:rPr>
        <w:sym w:font="AGA Arabesque" w:char="F074"/>
      </w:r>
      <w:r w:rsidRPr="00FB2EE3">
        <w:rPr>
          <w:rFonts w:ascii="Traditional Arabic"/>
          <w:spacing w:val="0"/>
          <w:rtl/>
          <w:lang w:bidi="ar-SA"/>
        </w:rPr>
        <w:t xml:space="preserve"> به هیچ عنوان در ردّ حکم پیامبر</w:t>
      </w:r>
      <w:r w:rsidRPr="00FB2EE3">
        <w:rPr>
          <w:rFonts w:ascii="Traditional Arabic"/>
          <w:spacing w:val="0"/>
          <w:lang w:bidi="ar-SA"/>
        </w:rPr>
        <w:sym w:font="AGA Arabesque" w:char="F072"/>
      </w:r>
      <w:r w:rsidRPr="00FB2EE3">
        <w:rPr>
          <w:rFonts w:ascii="Traditional Arabic"/>
          <w:spacing w:val="0"/>
          <w:rtl/>
          <w:lang w:bidi="ar-SA"/>
        </w:rPr>
        <w:t xml:space="preserve"> نبود. همین‌طور هم شد؛ یعنی خانواده‌ی آن دختر حاضر به قبول دیه شدند و از قصاص کردنِ ربیع، صرف نظر کردند. آن‌جا بود که پیامبر</w:t>
      </w:r>
      <w:r w:rsidRPr="00FB2EE3">
        <w:rPr>
          <w:rFonts w:ascii="Traditional Arabic"/>
          <w:spacing w:val="0"/>
          <w:lang w:bidi="ar-SA"/>
        </w:rPr>
        <w:sym w:font="AGA Arabesque" w:char="F072"/>
      </w:r>
      <w:r w:rsidRPr="00FB2EE3">
        <w:rPr>
          <w:rFonts w:ascii="Traditional Arabic"/>
          <w:spacing w:val="0"/>
          <w:rtl/>
          <w:lang w:bidi="ar-SA"/>
        </w:rPr>
        <w:t xml:space="preserve"> فرمود: «در میان بندگان الله، کسانی هستند که اگر به الله سوگند بخورند، الله، سوگندشان را تحقق می‌بخشد».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7"/>
      </w:r>
      <w:r w:rsidR="00FB2EE3" w:rsidRPr="00FB2EE3">
        <w:rPr>
          <w:rStyle w:val="FootnoteReference"/>
          <w:rFonts w:cs="B Lotus"/>
          <w:spacing w:val="0"/>
          <w:szCs w:val="28"/>
          <w:rtl/>
          <w:lang w:bidi="ar-SA"/>
        </w:rPr>
        <w:t>)</w:t>
      </w:r>
      <w:r w:rsidRPr="00FB2EE3">
        <w:rPr>
          <w:rFonts w:ascii="Traditional Arabic"/>
          <w:spacing w:val="0"/>
          <w:rtl/>
          <w:lang w:bidi="ar-SA"/>
        </w:rPr>
        <w:t xml:space="preserve"> ولی اگر کسی، از روی خودبزرگ‌بینی یا از روی سرکشی و تکبر در برابرِ الله</w:t>
      </w:r>
      <w:r w:rsidRPr="00FB2EE3">
        <w:rPr>
          <w:rFonts w:ascii="Traditional Arabic"/>
          <w:spacing w:val="0"/>
          <w:lang w:bidi="ar-SA"/>
        </w:rPr>
        <w:sym w:font="AGA Arabesque" w:char="F055"/>
      </w:r>
      <w:r w:rsidRPr="00FB2EE3">
        <w:rPr>
          <w:rFonts w:ascii="Traditional Arabic"/>
          <w:spacing w:val="0"/>
          <w:rtl/>
          <w:lang w:bidi="ar-SA"/>
        </w:rPr>
        <w:t xml:space="preserve"> و بندگانش، سوگند بخورد، ظالم و ستمکار محسوب می‌شود و سوگندش تحقق نمی‌یابد. مانند آن عابدِ مغروری که درباره‌ی یک انسانِ گنه</w:t>
      </w:r>
      <w:r w:rsidRPr="00FB2EE3">
        <w:rPr>
          <w:rFonts w:ascii="Traditional Arabic" w:cs="Times New Roman"/>
          <w:spacing w:val="0"/>
          <w:cs/>
          <w:lang w:bidi="ar-SA"/>
        </w:rPr>
        <w:t>‎</w:t>
      </w:r>
      <w:r w:rsidRPr="00FB2EE3">
        <w:rPr>
          <w:rFonts w:ascii="Traditional Arabic"/>
          <w:spacing w:val="0"/>
          <w:rtl/>
          <w:lang w:bidi="ar-SA"/>
        </w:rPr>
        <w:t>کار سوگند می‌خورد و می‌گوید: قسم می‌خورم که الله، فلانی را نمی‌بخشد. عجب! مگر آمرزش گناهان، به دست اوست؟ آیا رحمت در دست او قرار دارد؟ لذا الله</w:t>
      </w:r>
      <w:r w:rsidRPr="00FB2EE3">
        <w:rPr>
          <w:rFonts w:ascii="Traditional Arabic"/>
          <w:spacing w:val="0"/>
          <w:lang w:bidi="ar-SA"/>
        </w:rPr>
        <w:sym w:font="AGA Arabesque" w:char="F055"/>
      </w:r>
      <w:r w:rsidRPr="00FB2EE3">
        <w:rPr>
          <w:rFonts w:ascii="Traditional Arabic"/>
          <w:spacing w:val="0"/>
          <w:rtl/>
          <w:lang w:bidi="ar-SA"/>
        </w:rPr>
        <w:t xml:space="preserve"> می‌فرماید:</w:t>
      </w:r>
      <w:r w:rsidRPr="00FB2EE3">
        <w:rPr>
          <w:spacing w:val="0"/>
          <w:rtl/>
          <w:lang w:bidi="ar-SA"/>
        </w:rPr>
        <w:t xml:space="preserve"> </w:t>
      </w:r>
      <w:r w:rsidRPr="00FB2EE3">
        <w:rPr>
          <w:rStyle w:val="Char1"/>
          <w:spacing w:val="0"/>
          <w:rtl/>
          <w:lang w:bidi="ar-SA"/>
        </w:rPr>
        <w:t>«مَن ذَا الَّذِي يَتَأَلَّى عَلَيَّ أَلاَّ أَغْفِر لِفُلانٍ، غَفَرْت لَهُ، وَأَحبْطت عَمَلك»</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8"/>
      </w:r>
      <w:r w:rsidR="00FB2EE3" w:rsidRPr="00FB2EE3">
        <w:rPr>
          <w:rStyle w:val="FootnoteReference"/>
          <w:rFonts w:cs="B Lotus"/>
          <w:spacing w:val="0"/>
          <w:szCs w:val="28"/>
          <w:rtl/>
          <w:lang w:bidi="ar-SA"/>
        </w:rPr>
        <w:t>)</w:t>
      </w:r>
      <w:r w:rsidRPr="00FB2EE3">
        <w:rPr>
          <w:spacing w:val="0"/>
          <w:rtl/>
          <w:lang w:bidi="ar-SA"/>
        </w:rPr>
        <w:t xml:space="preserve"> یعنی: «چه کسی به نام من سوگند یاد می‌کند که من فلانی را نمی‌بخشم؟ حال آن‌که من او را بخشیدم و عمل تو را باطل و تباه گردانیدم». چه نتیجه‌ی بدی! نه تنها الله متعال، سوگند این عابد مغرور را تحقق نبخشید، بلکه آن شخصِ گنه</w:t>
      </w:r>
      <w:r w:rsidRPr="00FB2EE3">
        <w:rPr>
          <w:rFonts w:cs="Times New Roman"/>
          <w:spacing w:val="0"/>
          <w:cs/>
          <w:lang w:bidi="ar-SA"/>
        </w:rPr>
        <w:t>‎</w:t>
      </w:r>
      <w:r w:rsidRPr="00FB2EE3">
        <w:rPr>
          <w:spacing w:val="0"/>
          <w:rtl/>
          <w:lang w:bidi="ar-SA"/>
        </w:rPr>
        <w:t xml:space="preserve">کار را آمرزید و اعمال این عابد را باطل و تباه گردانید. زیرا این عابد، به خود و عمل خویش فریفته شد و برادر مسلمانش </w:t>
      </w:r>
      <w:r w:rsidR="00084E4B" w:rsidRPr="00FB2EE3">
        <w:rPr>
          <w:spacing w:val="0"/>
          <w:rtl/>
          <w:lang w:bidi="ar-SA"/>
        </w:rPr>
        <w:t>را تحقیر کرد و او را از رحمت ال</w:t>
      </w:r>
      <w:r w:rsidRPr="00FB2EE3">
        <w:rPr>
          <w:spacing w:val="0"/>
          <w:rtl/>
          <w:lang w:bidi="ar-SA"/>
        </w:rPr>
        <w:t>هی دور دانست.</w:t>
      </w:r>
    </w:p>
    <w:p w:rsidR="00047C75" w:rsidRPr="00FB2EE3" w:rsidRDefault="00047C75" w:rsidP="00C0711C">
      <w:pPr>
        <w:autoSpaceDE w:val="0"/>
        <w:autoSpaceDN w:val="0"/>
        <w:adjustRightInd w:val="0"/>
        <w:rPr>
          <w:rFonts w:ascii="Traditional Arabic"/>
          <w:spacing w:val="0"/>
          <w:rtl/>
          <w:lang w:bidi="ar-SA"/>
        </w:rPr>
      </w:pPr>
      <w:r w:rsidRPr="00FB2EE3">
        <w:rPr>
          <w:spacing w:val="0"/>
          <w:rtl/>
          <w:lang w:bidi="ar-SA"/>
        </w:rPr>
        <w:t>در حدیث اسامه بن زید</w:t>
      </w:r>
      <w:r w:rsidRPr="00FB2EE3">
        <w:rPr>
          <w:spacing w:val="0"/>
          <w:lang w:bidi="ar-SA"/>
        </w:rPr>
        <w:sym w:font="AGA Arabesque" w:char="F074"/>
      </w:r>
      <w:r w:rsidRPr="00FB2EE3">
        <w:rPr>
          <w:spacing w:val="0"/>
          <w:rtl/>
          <w:lang w:bidi="ar-SA"/>
        </w:rPr>
        <w:t xml:space="preserve"> آمده است: پیامبر</w:t>
      </w:r>
      <w:r w:rsidRPr="00FB2EE3">
        <w:rPr>
          <w:spacing w:val="0"/>
          <w:lang w:bidi="ar-SA"/>
        </w:rPr>
        <w:sym w:font="AGA Arabesque" w:char="F072"/>
      </w:r>
      <w:r w:rsidRPr="00FB2EE3">
        <w:rPr>
          <w:spacing w:val="0"/>
          <w:rtl/>
          <w:lang w:bidi="ar-SA"/>
        </w:rPr>
        <w:t xml:space="preserve"> فرمود: </w:t>
      </w:r>
      <w:r w:rsidRPr="00FB2EE3">
        <w:rPr>
          <w:rFonts w:ascii="Traditional Arabic"/>
          <w:spacing w:val="0"/>
          <w:rtl/>
          <w:lang w:bidi="ar-SA"/>
        </w:rPr>
        <w:t>«بر دروازه‌ی بهشت ایستادم؛ بیش‌ترِ کسانی که واردِ بهشت می‌شدند، فقیران و مستمندان بودند و ثروتمندانِ بهشتی را نگه داشته و هنوز اجازه‌ی ورود نداده بودند». یعنی فقرا قبل از ثروتمندان، وارد بهشت می‌شوند. زیرا معمولاً فقرا توجه بیش‌تری به اطاعت و بندگی الله</w:t>
      </w:r>
      <w:r w:rsidRPr="00FB2EE3">
        <w:rPr>
          <w:rFonts w:ascii="Traditional Arabic"/>
          <w:spacing w:val="0"/>
          <w:lang w:bidi="ar-SA"/>
        </w:rPr>
        <w:sym w:font="AGA Arabesque" w:char="F055"/>
      </w:r>
      <w:r w:rsidRPr="00FB2EE3">
        <w:rPr>
          <w:rFonts w:ascii="Traditional Arabic"/>
          <w:spacing w:val="0"/>
          <w:rtl/>
          <w:lang w:bidi="ar-SA"/>
        </w:rPr>
        <w:t xml:space="preserve"> دارند؛ همان‌طور که الله متعال، می‌فرماید:</w:t>
      </w:r>
    </w:p>
    <w:p w:rsidR="00047C75" w:rsidRPr="00FB2EE3" w:rsidRDefault="00A66011" w:rsidP="00A66011">
      <w:pPr>
        <w:pStyle w:val="a1"/>
        <w:rPr>
          <w:rStyle w:val="Char8"/>
          <w:rtl/>
        </w:rPr>
      </w:pPr>
      <w:r w:rsidRPr="00FB2EE3">
        <w:rPr>
          <w:rFonts w:ascii="KFGQPC Uthman Taha Naskh" w:cs="KFGQPC Uthman Taha Naskh" w:hint="cs"/>
          <w:rtl/>
          <w:lang w:bidi="ar-SA"/>
        </w:rPr>
        <w:t>﴿</w:t>
      </w:r>
      <w:r w:rsidRPr="00FB2EE3">
        <w:rPr>
          <w:rFonts w:ascii="KFGQPC Uthmanic Script HAFS" w:hint="eastAsia"/>
          <w:rtl/>
          <w:lang w:bidi="ar-SA"/>
        </w:rPr>
        <w:t>كَلَّا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w:t>
      </w:r>
      <w:r w:rsidRPr="00FB2EE3">
        <w:rPr>
          <w:rFonts w:ascii="KFGQPC Uthmanic Script HAFS" w:hint="cs"/>
          <w:rtl/>
          <w:lang w:bidi="ar-SA"/>
        </w:rPr>
        <w:t>ۡ</w:t>
      </w:r>
      <w:r w:rsidRPr="00FB2EE3">
        <w:rPr>
          <w:rFonts w:ascii="KFGQPC Uthmanic Script HAFS" w:hint="eastAsia"/>
          <w:rtl/>
          <w:lang w:bidi="ar-SA"/>
        </w:rPr>
        <w:t>إِنسَ</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لَيَط</w:t>
      </w:r>
      <w:r w:rsidRPr="00FB2EE3">
        <w:rPr>
          <w:rFonts w:ascii="KFGQPC Uthmanic Script HAFS" w:hint="cs"/>
          <w:rtl/>
          <w:lang w:bidi="ar-SA"/>
        </w:rPr>
        <w:t>ۡ</w:t>
      </w:r>
      <w:r w:rsidRPr="00FB2EE3">
        <w:rPr>
          <w:rFonts w:ascii="KFGQPC Uthmanic Script HAFS" w:hint="eastAsia"/>
          <w:rtl/>
          <w:lang w:bidi="ar-SA"/>
        </w:rPr>
        <w:t>غَى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٦</w:t>
      </w:r>
      <w:r w:rsidRPr="00FB2EE3">
        <w:rPr>
          <w:rFonts w:ascii="KFGQPC Uthmanic Script HAFS"/>
          <w:rtl/>
          <w:lang w:bidi="ar-SA"/>
        </w:rPr>
        <w:t xml:space="preserve"> </w:t>
      </w:r>
      <w:r w:rsidRPr="00FB2EE3">
        <w:rPr>
          <w:rFonts w:ascii="KFGQPC Uthmanic Script HAFS" w:hint="eastAsia"/>
          <w:rtl/>
          <w:lang w:bidi="ar-SA"/>
        </w:rPr>
        <w:t>أَن</w:t>
      </w:r>
      <w:r w:rsidRPr="00FB2EE3">
        <w:rPr>
          <w:rFonts w:ascii="KFGQPC Uthmanic Script HAFS"/>
          <w:rtl/>
          <w:lang w:bidi="ar-SA"/>
        </w:rPr>
        <w:t xml:space="preserve"> </w:t>
      </w:r>
      <w:r w:rsidRPr="00FB2EE3">
        <w:rPr>
          <w:rFonts w:ascii="KFGQPC Uthmanic Script HAFS" w:hint="eastAsia"/>
          <w:rtl/>
          <w:lang w:bidi="ar-SA"/>
        </w:rPr>
        <w:t>رَّءَاهُ</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س</w:t>
      </w:r>
      <w:r w:rsidRPr="00FB2EE3">
        <w:rPr>
          <w:rFonts w:ascii="KFGQPC Uthmanic Script HAFS" w:hint="cs"/>
          <w:rtl/>
          <w:lang w:bidi="ar-SA"/>
        </w:rPr>
        <w:t>ۡ</w:t>
      </w:r>
      <w:r w:rsidRPr="00FB2EE3">
        <w:rPr>
          <w:rFonts w:ascii="KFGQPC Uthmanic Script HAFS" w:hint="eastAsia"/>
          <w:rtl/>
          <w:lang w:bidi="ar-SA"/>
        </w:rPr>
        <w:t>تَغ</w:t>
      </w:r>
      <w:r w:rsidRPr="00FB2EE3">
        <w:rPr>
          <w:rFonts w:ascii="KFGQPC Uthmanic Script HAFS" w:hint="cs"/>
          <w:rtl/>
          <w:lang w:bidi="ar-SA"/>
        </w:rPr>
        <w:t>ۡ</w:t>
      </w:r>
      <w:r w:rsidRPr="00FB2EE3">
        <w:rPr>
          <w:rFonts w:ascii="KFGQPC Uthmanic Script HAFS" w:hint="eastAsia"/>
          <w:rtl/>
          <w:lang w:bidi="ar-SA"/>
        </w:rPr>
        <w:t>نَى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٧</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العلق</w:t>
      </w:r>
      <w:r w:rsidRPr="00FB2EE3">
        <w:rPr>
          <w:rStyle w:val="Char8"/>
          <w:rtl/>
        </w:rPr>
        <w:t xml:space="preserve">: </w:t>
      </w:r>
      <w:r w:rsidRPr="00FB2EE3">
        <w:rPr>
          <w:rStyle w:val="Char8"/>
          <w:rFonts w:hint="cs"/>
          <w:rtl/>
        </w:rPr>
        <w:t>٦</w:t>
      </w:r>
      <w:r w:rsidRPr="00FB2EE3">
        <w:rPr>
          <w:rStyle w:val="Char8"/>
          <w:rFonts w:hint="eastAsia"/>
          <w:rtl/>
        </w:rPr>
        <w:t>،</w:t>
      </w:r>
      <w:r w:rsidRPr="00FB2EE3">
        <w:rPr>
          <w:rStyle w:val="Char8"/>
          <w:rtl/>
        </w:rPr>
        <w:t xml:space="preserve">  </w:t>
      </w:r>
      <w:r w:rsidRPr="00FB2EE3">
        <w:rPr>
          <w:rStyle w:val="Char8"/>
          <w:rFonts w:hint="cs"/>
          <w:rtl/>
        </w:rPr>
        <w:t>٧</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حقا که انسان (عجیب است و) سر به طغیان می‌نهد، هنگامی که خود را بی‌نیاز می‌بیند.</w:t>
      </w:r>
    </w:p>
    <w:p w:rsidR="00047C75" w:rsidRPr="00FB2EE3" w:rsidRDefault="00047C75" w:rsidP="00C0711C">
      <w:pPr>
        <w:autoSpaceDE w:val="0"/>
        <w:autoSpaceDN w:val="0"/>
        <w:adjustRightInd w:val="0"/>
        <w:rPr>
          <w:spacing w:val="0"/>
          <w:rtl/>
          <w:lang w:bidi="ar-SA"/>
        </w:rPr>
      </w:pPr>
      <w:r w:rsidRPr="00FB2EE3">
        <w:rPr>
          <w:rFonts w:ascii="Traditional Arabic"/>
          <w:spacing w:val="0"/>
          <w:rtl/>
          <w:lang w:bidi="ar-SA"/>
        </w:rPr>
        <w:t xml:space="preserve">ثروتمند، خود را با مال و ثروتی که دارد، بی‌نیاز می‌بیند و از این‌رو کم‌تر از آدمِ فقیر و نیازمند، عبادت می‌کند؛ البته برخی از ثروتمندان، بیش از فقرا عبادت می‌کنند؛ ولی غالباً عبادتِ فقرا بیش از عبادت ثروتمندان است. از این‌رو فقرا قبل از ثروتمندان وارد بهشت می‌شوند. «جز دوزخیانِ ثروتمندی که دستور رسیده بود آن‌ها را به دوزخ ببرند». </w:t>
      </w:r>
      <w:r w:rsidRPr="00FB2EE3">
        <w:rPr>
          <w:spacing w:val="0"/>
          <w:rtl/>
          <w:lang w:bidi="ar-SA"/>
        </w:rPr>
        <w:t>رسول‌الله</w:t>
      </w:r>
      <w:r w:rsidRPr="00FB2EE3">
        <w:rPr>
          <w:spacing w:val="0"/>
          <w:lang w:bidi="ar-SA"/>
        </w:rPr>
        <w:sym w:font="AGA Arabesque" w:char="F072"/>
      </w:r>
      <w:r w:rsidRPr="00FB2EE3">
        <w:rPr>
          <w:spacing w:val="0"/>
          <w:rtl/>
          <w:lang w:bidi="ar-SA"/>
        </w:rPr>
        <w:t xml:space="preserve"> مردم را در این حدیث به سه دسته تقسیم کرده است: دوزخیان، فقیرانی که وارد بهشت می‌شوند، و مؤمنان ثروتمندی که منتظرِ ورود به بهشت هستند و آن‌ها را نگه می‌دارند تا هر وقت که خدا بخواهد، وارد بهشت شوند.</w:t>
      </w:r>
    </w:p>
    <w:p w:rsidR="00047C75" w:rsidRPr="00FB2EE3" w:rsidRDefault="00047C75" w:rsidP="00C0711C">
      <w:pPr>
        <w:rPr>
          <w:spacing w:val="0"/>
          <w:rtl/>
          <w:lang w:bidi="ar-SA"/>
        </w:rPr>
      </w:pPr>
      <w:r w:rsidRPr="00FB2EE3">
        <w:rPr>
          <w:spacing w:val="0"/>
          <w:rtl/>
          <w:lang w:bidi="ar-SA"/>
        </w:rPr>
        <w:t>ولی رسول‌الله</w:t>
      </w:r>
      <w:r w:rsidRPr="00FB2EE3">
        <w:rPr>
          <w:spacing w:val="0"/>
          <w:lang w:bidi="ar-SA"/>
        </w:rPr>
        <w:sym w:font="AGA Arabesque" w:char="F072"/>
      </w:r>
      <w:r w:rsidRPr="00FB2EE3">
        <w:rPr>
          <w:spacing w:val="0"/>
          <w:rtl/>
          <w:lang w:bidi="ar-SA"/>
        </w:rPr>
        <w:t xml:space="preserve"> خبر داده که بیش‌ترِ دوزخیان، زنان هستند؛ زیرا بیش‌ از مردان، فتنه‌گرند و گرفتار فتنه می‌شوند. از این‌رو رسول‌الله</w:t>
      </w:r>
      <w:r w:rsidRPr="00FB2EE3">
        <w:rPr>
          <w:spacing w:val="0"/>
          <w:lang w:bidi="ar-SA"/>
        </w:rPr>
        <w:sym w:font="AGA Arabesque" w:char="F072"/>
      </w:r>
      <w:r w:rsidRPr="00FB2EE3">
        <w:rPr>
          <w:spacing w:val="0"/>
          <w:rtl/>
          <w:lang w:bidi="ar-SA"/>
        </w:rPr>
        <w:t xml:space="preserve"> در یکی از اعیاد به زنان فرمود: </w:t>
      </w:r>
      <w:r w:rsidRPr="00FB2EE3">
        <w:rPr>
          <w:rStyle w:val="Char1"/>
          <w:spacing w:val="0"/>
          <w:rtl/>
          <w:lang w:bidi="ar-SA"/>
        </w:rPr>
        <w:t>«</w:t>
      </w:r>
      <w:r w:rsidRPr="00FB2EE3">
        <w:rPr>
          <w:rStyle w:val="Char1"/>
          <w:rFonts w:eastAsia="MS Mincho"/>
          <w:spacing w:val="0"/>
          <w:rtl/>
          <w:lang w:bidi="ar-SA"/>
        </w:rPr>
        <w:t xml:space="preserve">يَا مَعْشَرَ النِّسَاءِ تَصَدَّقْنَ، </w:t>
      </w:r>
      <w:r w:rsidRPr="00FB2EE3">
        <w:rPr>
          <w:rStyle w:val="Char1"/>
          <w:spacing w:val="0"/>
          <w:rtl/>
          <w:lang w:bidi="ar-SA"/>
        </w:rPr>
        <w:t>وَلَوْ مِنْ حُلِيِّكُنَّ</w:t>
      </w:r>
      <w:r w:rsidRPr="00FB2EE3">
        <w:rPr>
          <w:rStyle w:val="Char1"/>
          <w:rFonts w:eastAsia="MS Mincho"/>
          <w:spacing w:val="0"/>
          <w:rtl/>
          <w:lang w:bidi="ar-SA"/>
        </w:rPr>
        <w:t xml:space="preserve"> فَإِنَّكُنَّ أَكْثَرُ أَهْلِ النَّارِ</w:t>
      </w:r>
      <w:r w:rsidRPr="00FB2EE3">
        <w:rPr>
          <w:rStyle w:val="Char1"/>
          <w:spacing w:val="0"/>
          <w:rtl/>
          <w:lang w:bidi="ar-SA"/>
        </w:rPr>
        <w:t>»</w:t>
      </w:r>
      <w:r w:rsidRPr="00FB2EE3">
        <w:rPr>
          <w:spacing w:val="0"/>
          <w:sz w:val="32"/>
          <w:szCs w:val="32"/>
          <w:rtl/>
          <w:lang w:bidi="ar-SA"/>
        </w:rPr>
        <w:t>.</w:t>
      </w:r>
      <w:r w:rsidRPr="00FB2EE3">
        <w:rPr>
          <w:spacing w:val="0"/>
          <w:rtl/>
          <w:lang w:bidi="ar-SA"/>
        </w:rPr>
        <w:t xml:space="preserve"> یعنی: «ای زنان! صدقه دهید؛ حتی از زیورآلات خود. زیرا بیش‌ترِ دوزخیان، از شما زنان هستند». عرض کردند: چرا ای رسول‌خدا؟! فرمود: </w:t>
      </w:r>
      <w:r w:rsidRPr="00FB2EE3">
        <w:rPr>
          <w:rStyle w:val="Char1"/>
          <w:spacing w:val="0"/>
          <w:rtl/>
          <w:lang w:bidi="ar-SA"/>
        </w:rPr>
        <w:t>«</w:t>
      </w:r>
      <w:r w:rsidRPr="00FB2EE3">
        <w:rPr>
          <w:rStyle w:val="Char1"/>
          <w:rFonts w:eastAsia="MS Mincho"/>
          <w:spacing w:val="0"/>
          <w:rtl/>
          <w:lang w:bidi="ar-SA"/>
        </w:rPr>
        <w:t>تُكْثِرْنَ اللَّعْنَ، وَتَكْفُرْنَ الْعَشِيرَ</w:t>
      </w:r>
      <w:r w:rsidRPr="00FB2EE3">
        <w:rPr>
          <w:rStyle w:val="Char1"/>
          <w:spacing w:val="0"/>
          <w:rtl/>
          <w:lang w:bidi="ar-SA"/>
        </w:rPr>
        <w:t>»</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399"/>
      </w:r>
      <w:r w:rsidR="00FB2EE3" w:rsidRPr="00FB2EE3">
        <w:rPr>
          <w:rStyle w:val="FootnoteReference"/>
          <w:rFonts w:cs="B Lotus"/>
          <w:spacing w:val="0"/>
          <w:szCs w:val="28"/>
          <w:rtl/>
          <w:lang w:bidi="ar-SA"/>
        </w:rPr>
        <w:t>)</w:t>
      </w:r>
      <w:r w:rsidRPr="00FB2EE3">
        <w:rPr>
          <w:spacing w:val="0"/>
          <w:rtl/>
          <w:lang w:bidi="ar-SA"/>
        </w:rPr>
        <w:t xml:space="preserve"> یعنی: «زیرا شما، به‌کثرت نفرین و ناسزا می‌گویید و شوهرانتان را نافرمانی و ناسپاسی می‌کنید». آری؛ زن‌، معمولاً زبان‌دراز، فتنه‌گر و ناسپاسِ شوهرش می‌باشد؛ اگر شوهرش، تمام عمر به او خوبی کند، فقط کافی‌ست که یک بار از او یک بدی ببیند؛ می‌گوید: هیچ‌گاه از تو خوبی ندیده‌ام! و بدین‌سان هرگز ممنونِ شوهرش نیست و خوبی‌هایش را قبول ندارد.</w:t>
      </w:r>
    </w:p>
    <w:p w:rsidR="00047C75" w:rsidRPr="00FB2EE3" w:rsidRDefault="00047C75" w:rsidP="00C0711C">
      <w:pPr>
        <w:rPr>
          <w:spacing w:val="0"/>
          <w:rtl/>
          <w:lang w:bidi="ar-SA"/>
        </w:rPr>
      </w:pPr>
      <w:r w:rsidRPr="00FB2EE3">
        <w:rPr>
          <w:spacing w:val="0"/>
          <w:rtl/>
          <w:lang w:bidi="ar-SA"/>
        </w:rPr>
        <w:t xml:space="preserve"> این حدیث، نشان می‌دهد که انسان، همواره باید نسبت به فتنه‌ی مال و ثروت هوشیار باشد؛ زیرا مال و ثروت، انسان را به سرکشی وامی‌دارد و صاحبش را به روی‌گردانی از حق و تحصیر مردم، سوق می‌دهد. لذا باید نسبت به دو نعمت، هوشیار و آگاه باشیم: نعمتِ سلامتی، و نعمتِ ثروت یا بی‌نیازی از دیگران. فراغت نیز زمینه‌ساز مشکلات زیادی‌ست.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«نِعْمتانِ مغبونٌ فيهما كثيرٌ مِنَ النَّاس: الصِّحَةُ وَالفَرَاغُ»</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0"/>
      </w:r>
      <w:r w:rsidR="00FB2EE3" w:rsidRPr="00FB2EE3">
        <w:rPr>
          <w:rStyle w:val="FootnoteReference"/>
          <w:rFonts w:cs="B Lotus"/>
          <w:spacing w:val="0"/>
          <w:szCs w:val="28"/>
          <w:rtl/>
          <w:lang w:bidi="ar-SA"/>
        </w:rPr>
        <w:t>)</w:t>
      </w:r>
      <w:r w:rsidRPr="00FB2EE3">
        <w:rPr>
          <w:spacing w:val="0"/>
          <w:rtl/>
          <w:lang w:bidi="ar-SA"/>
        </w:rPr>
        <w:t xml:space="preserve"> یعنی: «بسیاری از مردم، درباره‌ی دو نعمت، زیان می‌بینند (و آن‌گونه که باید از آن‌ها استفاده نمی‌کنند): تن‌درستی و فراغت». و فراغت، معمولاً نتیجه‌ی ثروت است؛ زیرا کسی که مال و ثروت دارد، کم‌تر مشغولِ کسب و کار می‌شود.</w:t>
      </w:r>
    </w:p>
    <w:p w:rsidR="00047C75" w:rsidRPr="00FB2EE3" w:rsidRDefault="00047C75" w:rsidP="00C0711C">
      <w:pPr>
        <w:rPr>
          <w:spacing w:val="0"/>
          <w:rtl/>
          <w:lang w:bidi="ar-SA"/>
        </w:rPr>
      </w:pPr>
      <w:r w:rsidRPr="00FB2EE3">
        <w:rPr>
          <w:spacing w:val="0"/>
          <w:rtl/>
          <w:lang w:bidi="ar-SA"/>
        </w:rPr>
        <w:t>الله متعال، همه‌ی ما را از فتنه‌ی زندگی و مرگ و از فتنه‌ی دجال، در پناهِ خویش قرار دهد.</w:t>
      </w:r>
    </w:p>
    <w:p w:rsidR="00047C75" w:rsidRPr="00FB2EE3" w:rsidRDefault="00047C75" w:rsidP="00C0711C">
      <w:pPr>
        <w:ind w:firstLine="0"/>
        <w:jc w:val="center"/>
        <w:rPr>
          <w:spacing w:val="0"/>
          <w:rtl/>
          <w:lang w:bidi="ar-SA"/>
        </w:rPr>
      </w:pPr>
      <w:r w:rsidRPr="00FB2EE3">
        <w:rPr>
          <w:spacing w:val="0"/>
          <w:rtl/>
          <w:lang w:bidi="ar-SA"/>
        </w:rPr>
        <w:t>***</w:t>
      </w:r>
    </w:p>
    <w:p w:rsidR="00047C75" w:rsidRPr="00FB2EE3" w:rsidRDefault="00047C75" w:rsidP="00C0711C">
      <w:pPr>
        <w:autoSpaceDE w:val="0"/>
        <w:autoSpaceDN w:val="0"/>
        <w:adjustRightInd w:val="0"/>
        <w:spacing w:before="180"/>
        <w:rPr>
          <w:rFonts w:ascii="Traditional Arabic" w:cs="Traditional Arabic"/>
          <w:spacing w:val="0"/>
          <w:sz w:val="32"/>
          <w:szCs w:val="32"/>
          <w:rtl/>
          <w:lang w:bidi="ar-SA"/>
        </w:rPr>
      </w:pPr>
      <w:r w:rsidRPr="00FB2EE3">
        <w:rPr>
          <w:rStyle w:val="Char5"/>
          <w:spacing w:val="0"/>
          <w:rtl/>
          <w:lang w:bidi="ar-SA"/>
        </w:rPr>
        <w:t>264- وعن أَبي هريرة</w:t>
      </w:r>
      <w:r w:rsidRPr="00FB2EE3">
        <w:rPr>
          <w:rStyle w:val="Char5"/>
          <w:b w:val="0"/>
          <w:bCs w:val="0"/>
          <w:spacing w:val="0"/>
          <w:rtl/>
          <w:lang w:bidi="ar-SA"/>
        </w:rPr>
        <w:sym w:font="AGA Arabesque" w:char="F074"/>
      </w:r>
      <w:r w:rsidRPr="00FB2EE3">
        <w:rPr>
          <w:rStyle w:val="Char5"/>
          <w:spacing w:val="0"/>
          <w:rtl/>
          <w:lang w:bidi="ar-SA"/>
        </w:rPr>
        <w:t xml:space="preserve"> عَنِ النَّبيِّ</w:t>
      </w:r>
      <w:r w:rsidRPr="00FB2EE3">
        <w:rPr>
          <w:rStyle w:val="Char5"/>
          <w:b w:val="0"/>
          <w:bCs w:val="0"/>
          <w:spacing w:val="0"/>
          <w:rtl/>
          <w:lang w:bidi="ar-SA"/>
        </w:rPr>
        <w:sym w:font="AGA Arabesque" w:char="F072"/>
      </w:r>
      <w:r w:rsidRPr="00FB2EE3">
        <w:rPr>
          <w:rStyle w:val="Char5"/>
          <w:spacing w:val="0"/>
          <w:rtl/>
          <w:lang w:bidi="ar-SA"/>
        </w:rPr>
        <w:t xml:space="preserve"> قال: «لَمْ يَتَكَلَّمْ فِي المَهْدِ إِلاَّ ثَلاثَةٌ: عِيسى ابْنُ مرْيَم، وصَاحِبُ جُرَيْج، وكَانَ جُرَيْجٌ رَجُلاً عَابِدًا، فَاتَّخَذَ صَوْمعةً فكانَ فِيهَا، فَأَتَتْهُ أُمُّهُ وَهَو يُصَلِّي. فَقَالَت: يا جُرَيْج، فقال: يَارَبِّ أُمِّي وَصَلاتِي فَأَقْبلَ عَلَى صلاتِهِ فَانْصرفَتْ فَلَمَّا كَانَ مِنَ الْغَدِ أَتَتْهُ وهُو يُصَلِّي، فقَالَت: يَا جُرَيْج، فقال: أَيْ رَبِّ أُمِّي وَصَلاتِي. فَأَقْبَلَ عَلَى صَلاتِه، فَلَمَّا كَانَ مِنَ الْغَد أَتَتْهُ وَهُو يُصَلِّي فَقَالَت: يَا جُرَيْجُ فقال: أَيْ رَبِّ أُمِّي وَصَلاتِي، فَأَقْبَلَ عَلَى صَلاتِه، فَقَالَت: اللَّهُمَّ لا تُمِتْه حَتَّى ينْظُرَ إِلَى وُجُوه المومِسَات. فَتَذَاكَّرَ بَنُو إِسْرائِيلَ جُريْجاً وَعِبَادَته، وَكَانَتِ امْرَأَةٌ بغِيٌّ يُتَمَثَّلُ بِحُسْنِهَا، فَقَالَت: إِنْ شِئْتُمْ لأَفْتِنَنَّه، فتعرَّضَتْ لَه، فَلَمْ يلْتَفِتْ إِلَيْهَا، فَأَتتْ رَاعِيًا كَانَ يَأَوي إِلَى صوْمعَتِه، فَأَمْكنَتْهُ مِنْ نَفسِهَا فَوقَع علَيْهَا. فَحملَت، فَلَمَّا وَلدتْ قَالَت: هُوَ مِن جُرَيْج، فَأَتَوْهُ فَاسْتَـنْزلُوه وهدَمُوا صوْمعَتَه، وَجَعَلُوا يَضْرِبُونه، فقال: مَا شَأْنُكُم؟ قالوا: زَنَيْتَ بِهذِهِ الْبغِيِّ فَولَدتْ مِنْك. قال: أَيْنَ الصَّبِي؟ فَجاءَوا بِهِ فقال: دَعُونِي حَتَّى أُصَلِّي فَصلىَّ، فَلَمَّا انْصَرَفَ أَتَى الصَّبِيَّ فَطَعنَ فِي بطْنِهِ وقال: يا غُلامُ مَنْ أَبُوك؟ قال: فُلانٌ الرَّاعِي، فَأَقْبلُوا علَى جُرَيْجُ يُقَبِّلُونَهُ وَيَتَمَسَّحُونَ بِهِ وقَالُوا: نَبْنِي لَكَ صوْمَعَتَكَ مِنْ ذَهَبٍ قال: لا، أَعيدُوهَا مِنْ طِينٍ كَمَا كَانَت، فَفَعَلُوا. بيْنَا صَبِيٌّ يرْضعُ مِنْ أُمِّه، فَمَرَّ رَجُلٌ رَاكِبٌ عَلَى دابَّةٍ فَارِهَةٍ وَشَارةٍ حَسَنَةٍ فَقالت أُمُّه: اللَّهُمَّ اجْعَل ابْنِي مثْلَ هَذَا، فَتَرَكَ الثَّدْيَ وَأَقْبَلَ إِلَيْهِ فَنَظَرَ إِلَيْهِ فقال: اللَّهُمَّ لا تَجْعَلْنِي مِثْله، ثُمَّ أَقَبَلَ عَلَى ثَدْيِهِ فَجَعْلَ يَرْتَضِعُ». فَكَأَنِّي أَنْظُرُ إِلَى رسولِ </w:t>
      </w:r>
      <w:r w:rsidR="006B06BD">
        <w:rPr>
          <w:rStyle w:val="Char5"/>
          <w:spacing w:val="0"/>
          <w:rtl/>
          <w:lang w:bidi="ar-SA"/>
        </w:rPr>
        <w:t>الله</w:t>
      </w:r>
      <w:r w:rsidRPr="00FB2EE3">
        <w:rPr>
          <w:rStyle w:val="Char5"/>
          <w:b w:val="0"/>
          <w:bCs w:val="0"/>
          <w:spacing w:val="0"/>
          <w:rtl/>
          <w:lang w:bidi="ar-SA"/>
        </w:rPr>
        <w:sym w:font="AGA Arabesque" w:char="F072"/>
      </w:r>
      <w:r w:rsidRPr="00FB2EE3">
        <w:rPr>
          <w:rStyle w:val="Char5"/>
          <w:spacing w:val="0"/>
          <w:rtl/>
          <w:lang w:bidi="ar-SA"/>
        </w:rPr>
        <w:t xml:space="preserve"> وَهُوَ يحْكِي ارْتِضَاعَهُ بِأُصْبُعِه السَّبَّابةِ فِي فِيه، فَجَعلَ يَمُصُّهَا، قال: «وَمَرُّوا بِجَارِيَةٍ وَهُمْ يَضْرِبُونَهَا، وَيَقُولُون: زَنَيْتِ سَرَقْتِ، وَهِي تَقُول: حَسْبِيَ اللَّهُ وَنِعْمَ الْوكِيل. فقالت أُمُّه: اللَّهُمَّ لا تَجْعَلْ ابْنِي مِثْلَهَا، فَتَركَ الرِّضَاعَ وَنَظَرَ إِلَيْهَا فقال: اللَّهُمَّ اجْعَلْنِي مِثْلَهَا، فَهُنالِكَ تَرَاجَعَا الحَدِيثَ فقالَت: مَرَّ رَجُلٌ حَسَنُ الهَيْئَةِ فَقُلْتُ: اللَّهُمَّ اجْعَلْ ابْنِي مِثْلَهُ فَقُلْتَ: اللَّهُمَّ لا تَجْعَلنِي مِثْلَه، وَمَرُّوا بِهَذِهِ الأَمَةِ وَهُم يَضْربُونَهُا وَيَقُولُون: زَنَيْتِ سَرَقْتِ، فَقُلْتُ: اللَّهُمَّ لا تَجْعَلْ ابْنِي مِثْلَهَا فَقُلْتَ: اللَّهُمَّ اجعَلْنِي مِثْلَهَا؟! قال: إِنَّ ذلِكَ الرَّجُلَ كَانَ جَبَّاراً فَقُلتُ: اللَّهُمَّ لا تجْعَلْنِي مِثْلَه، وإِنَّ هَذِهِ يَقُولُونَ لها زَنَيْتِ، وَلَمْ تَزْن، وَسَرقْتِ، وَلَمْ تَسْرِق، فَقُلْت: اللَّهُمَّ اجْعَلْنِي مِثْلَهَا».</w:t>
      </w:r>
      <w:r w:rsidRPr="00FB2EE3">
        <w:rPr>
          <w:rFonts w:ascii="Traditional Arabic"/>
          <w:spacing w:val="0"/>
          <w:rtl/>
          <w:lang w:bidi="ar-SA"/>
        </w:rPr>
        <w:t xml:space="preserve"> [متفق عليه]</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1"/>
      </w:r>
      <w:r w:rsidR="00FB2EE3" w:rsidRPr="00FB2EE3">
        <w:rPr>
          <w:rStyle w:val="FootnoteReference"/>
          <w:rFonts w:cs="B Lotus"/>
          <w:spacing w:val="0"/>
          <w:szCs w:val="28"/>
          <w:rtl/>
          <w:lang w:bidi="ar-SA"/>
        </w:rPr>
        <w:t>)</w:t>
      </w:r>
    </w:p>
    <w:p w:rsidR="00047C75" w:rsidRPr="00FB2EE3" w:rsidRDefault="00047C75" w:rsidP="00C0711C">
      <w:pPr>
        <w:rPr>
          <w:spacing w:val="0"/>
          <w:rtl/>
          <w:lang w:bidi="ar-SA"/>
        </w:rPr>
      </w:pPr>
      <w:r w:rsidRPr="00FB2EE3">
        <w:rPr>
          <w:b/>
          <w:bCs/>
          <w:spacing w:val="0"/>
          <w:rtl/>
          <w:lang w:bidi="ar-SA"/>
        </w:rPr>
        <w:t xml:space="preserve">ترجمه: </w:t>
      </w:r>
      <w:r w:rsidRPr="00FB2EE3">
        <w:rPr>
          <w:spacing w:val="0"/>
          <w:rtl/>
          <w:lang w:bidi="ar-SA"/>
        </w:rPr>
        <w:t>ابوهریره</w:t>
      </w:r>
      <w:r w:rsidRPr="00FB2EE3">
        <w:rPr>
          <w:spacing w:val="0"/>
          <w:lang w:bidi="ar-SA"/>
        </w:rPr>
        <w:sym w:font="AGA Arabesque" w:char="F074"/>
      </w:r>
      <w:r w:rsidRPr="00FB2EE3">
        <w:rPr>
          <w:spacing w:val="0"/>
          <w:rtl/>
          <w:lang w:bidi="ar-SA"/>
        </w:rPr>
        <w:t xml:space="preserve"> می‌گوید: پیامبر</w:t>
      </w:r>
      <w:r w:rsidRPr="00FB2EE3">
        <w:rPr>
          <w:spacing w:val="0"/>
          <w:lang w:bidi="ar-SA"/>
        </w:rPr>
        <w:sym w:font="AGA Arabesque" w:char="F072"/>
      </w:r>
      <w:r w:rsidRPr="00FB2EE3">
        <w:rPr>
          <w:spacing w:val="0"/>
          <w:rtl/>
          <w:lang w:bidi="ar-SA"/>
        </w:rPr>
        <w:t xml:space="preserve"> فرمود: «فقط سه نفر در گهواره سخن گفتند: عیسی بن مریم، و پسربچه‌ی داستانِ جریج؛ جریج، مردی عابد بود که برای عبادت در صومعه‌ای گوشه‌نشین شد. یک بار در حالی که نماز می‌خواند، مادرش، نزدش آمد و صدا زد: ای جریج! (جریج) گفت: پروردگارا! جواب مادرم را بدهم یا نمازم را بخوانم؟ و به نمازش ادامه داد. لذا مادرش برگشت و فردای آن روز، دوباره به دیدن جریج رفت و جریج مشغول نماز بود. صدا زد: ای جریج! جریج گفت: پروردگارا! جواب مادرم را بدهم یا نمازم را بخوانم؟ و باز به نمازش ادامه داد. مادرش روز بعد نیز به صومعه آمد و او را صدا زد. وی، مشغول نماز بود و به جای این‌که جوابِ مادرش را بدهد، به نمازش ادامه داد. این‌بار مادرش، دعا کرد: خدایا! تا زمانی که نگاهش به چهره‌ی زنان بدکار نیفتد، او را نمیران. بنی‌اسرائیل همواره از جریج و عبادتش سخن می‌گفتند. زنی بدکار در آن زمان وجود داشت که در جمال و زیبایی، زبان‌زد بود؛ این زن گفت: اگر بخواهید من، او را فریب می‌دهم. لذا نزد جریج رفت و خود را در اختیار او گذاشت؛ ولی جریج، توجهی به او نکرد. آن‌گاه آن زن، نزد چوپانی رفت که در صومعه‌ی جریج بود و خود را در اختیارش گذاشت. در نتیجه، باردار شد و پسری به دنیا آورد و گفت: این نوزاد، فرزند جریج است. بنی‌اسرائیل، نزد جریج رفتند و او را از صومعه پایین آوردند و صومعه‌اش را خراب کردند و شروع به زدن او نمودند. جریج پرسید: چه شده است؟ گفتند: با این زن، زنا کرده‌ای و از تو، بچه‌دار شده است. گفت: به من اجازه دهید تا نماز بخوانم و وقتی نمازش تمام شد، نزد نوزاد رفت و بر شکم او زد و گفت: ای پسر! پدرت، کیست؟ پاسخ داد: فلان‌چوپان. بنی‌اسرائیل به سوی جریج آمدند و او را می‌بوسیدند و بر او دست می‌کشیدند؛ گفتند: صومعه‌ات را از طلا بازسازی می‌کنیم. گفت: خیر؛ بلکه مانند گذشته آن را از گل و خاک بسازید. و آن‌ها نیز همین کار را کردند. (و اما سومین کودکی که سخن گفت،) کودکی بود که از مادرش شیر می‌خورد؛ در این میان، مردی سوار بر اسبی زیبا و گران‌بها از آن‌جا عبور کرد. مادر این نوزاد، دعا کرد: پروردگارا! فرزندم را مثلِ این مرد بگردان. پسربچه، پستان مادرش را رها کرد و به سوی آن مرد نگریست و گفت: پروردگارا! مرا مثل او مگردان! و دوباره پستان را گرفت و به شیرخوردن مشغول شد». ابوهریره</w:t>
      </w:r>
      <w:r w:rsidRPr="00FB2EE3">
        <w:rPr>
          <w:spacing w:val="0"/>
          <w:lang w:bidi="ar-SA"/>
        </w:rPr>
        <w:sym w:font="AGA Arabesque" w:char="F074"/>
      </w:r>
      <w:r w:rsidRPr="00FB2EE3">
        <w:rPr>
          <w:spacing w:val="0"/>
          <w:rtl/>
          <w:lang w:bidi="ar-SA"/>
        </w:rPr>
        <w:t xml:space="preserve"> می‌گوید: گویا اینک به پیامبر</w:t>
      </w:r>
      <w:r w:rsidRPr="00FB2EE3">
        <w:rPr>
          <w:spacing w:val="0"/>
          <w:lang w:bidi="ar-SA"/>
        </w:rPr>
        <w:sym w:font="AGA Arabesque" w:char="F072"/>
      </w:r>
      <w:r w:rsidRPr="00FB2EE3">
        <w:rPr>
          <w:spacing w:val="0"/>
          <w:rtl/>
          <w:lang w:bidi="ar-SA"/>
        </w:rPr>
        <w:t xml:space="preserve"> نگاه می‌کنم که با قرار دادن انگشت اشاره‌اش در دهان و مکیدن آن، شیرخوردن آن کودک را برای ما حکایت می‌کند. فرمود: «کنیزی از آن‌جا می‌بردند و او را می‌زدند و می‌گفتند: زنا و دزدی کرده‌ای. و او، می‌گفت: الله، برای من کافی‌ست و او، بهترین کارساز است. مادرِ پسربچه دعا کرد و گفت: یا الله! پسرم را مثلِ این کنیز نگردان. کودک، پستان مادرش را رها کرد و به سوی کنیز نگریست و گفت: پروردگارا! مرا مثلِ این بگردان. در آن هنگام مادر و فرزند، درباره‌ی این ماجرا با هم به گفتگو پرداختند. مادر پرسید: مردی خوش‌قیافه عبور کرد؛ گفتم: پروردگارا! فرزندم را مثلِ این مرد بگردان و تو، دعا کردی: پروردگارا! مرا مثلِ این مرد مگردان؟! کنیزی از این‌جا می‌بردند و او را می‌زدند و به او می‌گفتند: زنا و دزدی کرده‌ای. دعا کردم که خداوند، تو را مثل او نگرداند؛ ولی تو گفتی: پروردگارا! مرا مثلِ او بگردان؟ کودک پاسخ داد: آن مرد، ظالم و ستم‌گر بود؛ لذا دعا کردم: خدایا! مرا مثلِ او نگردان. و این زن که او را به زنا و دزدی متهم می‌کردند، نه زنا کرده بود و نه دزدی؛ لذا گفتم: پروردگارا! مرا مثل او بگردان».</w:t>
      </w:r>
    </w:p>
    <w:p w:rsidR="00047C75" w:rsidRPr="00FB2EE3" w:rsidRDefault="00047C75" w:rsidP="00FB2EE3">
      <w:pPr>
        <w:spacing w:line="240" w:lineRule="auto"/>
        <w:ind w:firstLine="0"/>
        <w:jc w:val="center"/>
        <w:rPr>
          <w:b/>
          <w:bCs/>
          <w:spacing w:val="0"/>
          <w:sz w:val="32"/>
          <w:szCs w:val="32"/>
          <w:rtl/>
          <w:lang w:bidi="ar-SA"/>
        </w:rPr>
      </w:pPr>
      <w:r w:rsidRPr="00FB2EE3">
        <w:rPr>
          <w:b/>
          <w:bCs/>
          <w:spacing w:val="0"/>
          <w:sz w:val="32"/>
          <w:szCs w:val="32"/>
          <w:rtl/>
          <w:lang w:bidi="ar-SA"/>
        </w:rPr>
        <w:t>شرح</w:t>
      </w:r>
    </w:p>
    <w:p w:rsidR="00047C75" w:rsidRPr="00FB2EE3" w:rsidRDefault="00047C75" w:rsidP="00C0711C">
      <w:pPr>
        <w:rPr>
          <w:spacing w:val="0"/>
          <w:rtl/>
          <w:lang w:bidi="ar-SA"/>
        </w:rPr>
      </w:pPr>
      <w:r w:rsidRPr="00FB2EE3">
        <w:rPr>
          <w:spacing w:val="0"/>
          <w:rtl/>
          <w:lang w:bidi="ar-SA"/>
        </w:rPr>
        <w:t>مؤلف</w:t>
      </w:r>
      <w:r w:rsidRPr="00FB2EE3">
        <w:rPr>
          <w:rFonts w:cs="CTraditional Arabic"/>
          <w:spacing w:val="0"/>
          <w:rtl/>
          <w:lang w:bidi="ar-SA"/>
        </w:rPr>
        <w:t>/</w:t>
      </w:r>
      <w:r w:rsidRPr="00FB2EE3">
        <w:rPr>
          <w:spacing w:val="0"/>
          <w:rtl/>
          <w:lang w:bidi="ar-SA"/>
        </w:rPr>
        <w:t>، حدیثی بدین مضمون نقل کرده که پیامبر</w:t>
      </w:r>
      <w:r w:rsidRPr="00FB2EE3">
        <w:rPr>
          <w:spacing w:val="0"/>
          <w:lang w:bidi="ar-SA"/>
        </w:rPr>
        <w:sym w:font="AGA Arabesque" w:char="F072"/>
      </w:r>
      <w:r w:rsidRPr="00FB2EE3">
        <w:rPr>
          <w:spacing w:val="0"/>
          <w:rtl/>
          <w:lang w:bidi="ar-SA"/>
        </w:rPr>
        <w:t xml:space="preserve"> فرموده است: «فقط سه نفر در گهواره سخن گفتند...».</w:t>
      </w:r>
    </w:p>
    <w:p w:rsidR="00047C75" w:rsidRPr="00FB2EE3" w:rsidRDefault="00047C75" w:rsidP="00084E4B">
      <w:pPr>
        <w:rPr>
          <w:spacing w:val="0"/>
          <w:rtl/>
          <w:lang w:bidi="ar-SA"/>
        </w:rPr>
      </w:pPr>
      <w:r w:rsidRPr="00FB2EE3">
        <w:rPr>
          <w:spacing w:val="0"/>
          <w:rtl/>
          <w:lang w:bidi="ar-SA"/>
        </w:rPr>
        <w:t>اول: عیسی بن مریم</w:t>
      </w:r>
      <w:r w:rsidR="00084E4B" w:rsidRPr="00FB2EE3">
        <w:rPr>
          <w:spacing w:val="0"/>
          <w:lang w:bidi="ar-SA"/>
        </w:rPr>
        <w:sym w:font="AGA Arabesque" w:char="F075"/>
      </w:r>
      <w:r w:rsidRPr="00FB2EE3">
        <w:rPr>
          <w:spacing w:val="0"/>
          <w:rtl/>
          <w:lang w:bidi="ar-SA"/>
        </w:rPr>
        <w:t>. عیسی بن مریم، آخرین پیامبر بنی‌اسرائیل بود؛ بلکه آخرین پیامبر، قبل از پیامبر اسلام، محمد مصطفی</w:t>
      </w:r>
      <w:r w:rsidRPr="00FB2EE3">
        <w:rPr>
          <w:spacing w:val="0"/>
          <w:lang w:bidi="ar-SA"/>
        </w:rPr>
        <w:sym w:font="AGA Arabesque" w:char="F072"/>
      </w:r>
      <w:r w:rsidRPr="00FB2EE3">
        <w:rPr>
          <w:spacing w:val="0"/>
          <w:rtl/>
          <w:lang w:bidi="ar-SA"/>
        </w:rPr>
        <w:t>؛ زیرا در میان او و رسول‌الله</w:t>
      </w:r>
      <w:r w:rsidRPr="00FB2EE3">
        <w:rPr>
          <w:spacing w:val="0"/>
          <w:lang w:bidi="ar-SA"/>
        </w:rPr>
        <w:sym w:font="AGA Arabesque" w:char="F072"/>
      </w:r>
      <w:r w:rsidRPr="00FB2EE3">
        <w:rPr>
          <w:spacing w:val="0"/>
          <w:rtl/>
          <w:lang w:bidi="ar-SA"/>
        </w:rPr>
        <w:t>، پیامبر دیگری نبوده است. همان‌طور که الله متعال، می‌فرماید:</w:t>
      </w:r>
    </w:p>
    <w:p w:rsidR="00047C75" w:rsidRPr="00951CAC" w:rsidRDefault="00A66011" w:rsidP="00A66011">
      <w:pPr>
        <w:pStyle w:val="a1"/>
        <w:rPr>
          <w:rFonts w:ascii="(normal text)" w:hAnsi="(normal text)"/>
          <w:spacing w:val="-2"/>
          <w:rtl/>
          <w:lang w:bidi="ar-SA"/>
        </w:rPr>
      </w:pPr>
      <w:r w:rsidRPr="00951CAC">
        <w:rPr>
          <w:rFonts w:ascii="KFGQPC Uthman Taha Naskh" w:cs="KFGQPC Uthman Taha Naskh" w:hint="cs"/>
          <w:spacing w:val="-2"/>
          <w:rtl/>
          <w:lang w:bidi="ar-SA"/>
        </w:rPr>
        <w:t>﴿</w:t>
      </w:r>
      <w:r w:rsidRPr="00951CAC">
        <w:rPr>
          <w:rFonts w:ascii="KFGQPC Uthmanic Script HAFS" w:hint="eastAsia"/>
          <w:spacing w:val="-2"/>
          <w:rtl/>
          <w:lang w:bidi="ar-SA"/>
        </w:rPr>
        <w:t>وَإِذ</w:t>
      </w:r>
      <w:r w:rsidRPr="00951CAC">
        <w:rPr>
          <w:rFonts w:ascii="KFGQPC Uthmanic Script HAFS" w:hint="cs"/>
          <w:spacing w:val="-2"/>
          <w:rtl/>
          <w:lang w:bidi="ar-SA"/>
        </w:rPr>
        <w:t>ۡ</w:t>
      </w:r>
      <w:r w:rsidRPr="00951CAC">
        <w:rPr>
          <w:rFonts w:ascii="KFGQPC Uthmanic Script HAFS"/>
          <w:spacing w:val="-2"/>
          <w:rtl/>
          <w:lang w:bidi="ar-SA"/>
        </w:rPr>
        <w:t xml:space="preserve"> </w:t>
      </w:r>
      <w:r w:rsidRPr="00951CAC">
        <w:rPr>
          <w:rFonts w:ascii="KFGQPC Uthmanic Script HAFS" w:hint="eastAsia"/>
          <w:spacing w:val="-2"/>
          <w:rtl/>
          <w:lang w:bidi="ar-SA"/>
        </w:rPr>
        <w:t>قَالَ</w:t>
      </w:r>
      <w:r w:rsidRPr="00951CAC">
        <w:rPr>
          <w:rFonts w:ascii="KFGQPC Uthmanic Script HAFS"/>
          <w:spacing w:val="-2"/>
          <w:rtl/>
          <w:lang w:bidi="ar-SA"/>
        </w:rPr>
        <w:t xml:space="preserve"> </w:t>
      </w:r>
      <w:r w:rsidRPr="00951CAC">
        <w:rPr>
          <w:rFonts w:ascii="KFGQPC Uthmanic Script HAFS" w:hint="eastAsia"/>
          <w:spacing w:val="-2"/>
          <w:rtl/>
          <w:lang w:bidi="ar-SA"/>
        </w:rPr>
        <w:t>عِيسَى</w:t>
      </w:r>
      <w:r w:rsidRPr="00951CAC">
        <w:rPr>
          <w:rFonts w:ascii="KFGQPC Uthmanic Script HAFS"/>
          <w:spacing w:val="-2"/>
          <w:rtl/>
          <w:lang w:bidi="ar-SA"/>
        </w:rPr>
        <w:t xml:space="preserve"> </w:t>
      </w:r>
      <w:r w:rsidRPr="00951CAC">
        <w:rPr>
          <w:rFonts w:ascii="KFGQPC Uthmanic Script HAFS" w:hint="cs"/>
          <w:spacing w:val="-2"/>
          <w:rtl/>
          <w:lang w:bidi="ar-SA"/>
        </w:rPr>
        <w:t>ٱ</w:t>
      </w:r>
      <w:r w:rsidRPr="00951CAC">
        <w:rPr>
          <w:rFonts w:ascii="KFGQPC Uthmanic Script HAFS" w:hint="eastAsia"/>
          <w:spacing w:val="-2"/>
          <w:rtl/>
          <w:lang w:bidi="ar-SA"/>
        </w:rPr>
        <w:t>ب</w:t>
      </w:r>
      <w:r w:rsidRPr="00951CAC">
        <w:rPr>
          <w:rFonts w:ascii="KFGQPC Uthmanic Script HAFS" w:hint="cs"/>
          <w:spacing w:val="-2"/>
          <w:rtl/>
          <w:lang w:bidi="ar-SA"/>
        </w:rPr>
        <w:t>ۡ</w:t>
      </w:r>
      <w:r w:rsidRPr="00951CAC">
        <w:rPr>
          <w:rFonts w:ascii="KFGQPC Uthmanic Script HAFS" w:hint="eastAsia"/>
          <w:spacing w:val="-2"/>
          <w:rtl/>
          <w:lang w:bidi="ar-SA"/>
        </w:rPr>
        <w:t>نُ</w:t>
      </w:r>
      <w:r w:rsidRPr="00951CAC">
        <w:rPr>
          <w:rFonts w:ascii="KFGQPC Uthmanic Script HAFS"/>
          <w:spacing w:val="-2"/>
          <w:rtl/>
          <w:lang w:bidi="ar-SA"/>
        </w:rPr>
        <w:t xml:space="preserve"> </w:t>
      </w:r>
      <w:r w:rsidRPr="00951CAC">
        <w:rPr>
          <w:rFonts w:ascii="KFGQPC Uthmanic Script HAFS" w:hint="eastAsia"/>
          <w:spacing w:val="-2"/>
          <w:rtl/>
          <w:lang w:bidi="ar-SA"/>
        </w:rPr>
        <w:t>مَر</w:t>
      </w:r>
      <w:r w:rsidRPr="00951CAC">
        <w:rPr>
          <w:rFonts w:ascii="KFGQPC Uthmanic Script HAFS" w:hint="cs"/>
          <w:spacing w:val="-2"/>
          <w:rtl/>
          <w:lang w:bidi="ar-SA"/>
        </w:rPr>
        <w:t>ۡ</w:t>
      </w:r>
      <w:r w:rsidRPr="00951CAC">
        <w:rPr>
          <w:rFonts w:ascii="KFGQPC Uthmanic Script HAFS" w:hint="eastAsia"/>
          <w:spacing w:val="-2"/>
          <w:rtl/>
          <w:lang w:bidi="ar-SA"/>
        </w:rPr>
        <w:t>يَمَ</w:t>
      </w:r>
      <w:r w:rsidRPr="00951CAC">
        <w:rPr>
          <w:rFonts w:ascii="KFGQPC Uthmanic Script HAFS"/>
          <w:spacing w:val="-2"/>
          <w:rtl/>
          <w:lang w:bidi="ar-SA"/>
        </w:rPr>
        <w:t xml:space="preserve"> </w:t>
      </w:r>
      <w:r w:rsidRPr="00951CAC">
        <w:rPr>
          <w:rFonts w:ascii="KFGQPC Uthmanic Script HAFS" w:hint="eastAsia"/>
          <w:spacing w:val="-2"/>
          <w:rtl/>
          <w:lang w:bidi="ar-SA"/>
        </w:rPr>
        <w:t>يَ</w:t>
      </w:r>
      <w:r w:rsidRPr="00951CAC">
        <w:rPr>
          <w:rFonts w:ascii="KFGQPC Uthmanic Script HAFS" w:hint="cs"/>
          <w:spacing w:val="-2"/>
          <w:rtl/>
          <w:lang w:bidi="ar-SA"/>
        </w:rPr>
        <w:t>ٰ</w:t>
      </w:r>
      <w:r w:rsidRPr="00951CAC">
        <w:rPr>
          <w:rFonts w:ascii="KFGQPC Uthmanic Script HAFS" w:hint="eastAsia"/>
          <w:spacing w:val="-2"/>
          <w:rtl/>
          <w:lang w:bidi="ar-SA"/>
        </w:rPr>
        <w:t>بَنِي</w:t>
      </w:r>
      <w:r w:rsidRPr="00951CAC">
        <w:rPr>
          <w:rFonts w:ascii="KFGQPC Uthmanic Script HAFS" w:hint="cs"/>
          <w:spacing w:val="-2"/>
          <w:rtl/>
          <w:lang w:bidi="ar-SA"/>
        </w:rPr>
        <w:t>ٓ</w:t>
      </w:r>
      <w:r w:rsidRPr="00951CAC">
        <w:rPr>
          <w:rFonts w:ascii="KFGQPC Uthmanic Script HAFS"/>
          <w:spacing w:val="-2"/>
          <w:rtl/>
          <w:lang w:bidi="ar-SA"/>
        </w:rPr>
        <w:t xml:space="preserve"> </w:t>
      </w:r>
      <w:r w:rsidRPr="00951CAC">
        <w:rPr>
          <w:rFonts w:ascii="KFGQPC Uthmanic Script HAFS" w:hint="eastAsia"/>
          <w:spacing w:val="-2"/>
          <w:rtl/>
          <w:lang w:bidi="ar-SA"/>
        </w:rPr>
        <w:t>إِس</w:t>
      </w:r>
      <w:r w:rsidRPr="00951CAC">
        <w:rPr>
          <w:rFonts w:ascii="KFGQPC Uthmanic Script HAFS" w:hint="cs"/>
          <w:spacing w:val="-2"/>
          <w:rtl/>
          <w:lang w:bidi="ar-SA"/>
        </w:rPr>
        <w:t>ۡ</w:t>
      </w:r>
      <w:r w:rsidRPr="00951CAC">
        <w:rPr>
          <w:rFonts w:ascii="KFGQPC Uthmanic Script HAFS" w:hint="eastAsia"/>
          <w:spacing w:val="-2"/>
          <w:rtl/>
          <w:lang w:bidi="ar-SA"/>
        </w:rPr>
        <w:t>رَ</w:t>
      </w:r>
      <w:r w:rsidRPr="00951CAC">
        <w:rPr>
          <w:rFonts w:ascii="KFGQPC Uthmanic Script HAFS" w:hint="cs"/>
          <w:spacing w:val="-2"/>
          <w:rtl/>
          <w:lang w:bidi="ar-SA"/>
        </w:rPr>
        <w:t>ٰٓ</w:t>
      </w:r>
      <w:r w:rsidRPr="00951CAC">
        <w:rPr>
          <w:rFonts w:ascii="KFGQPC Uthmanic Script HAFS" w:hint="eastAsia"/>
          <w:spacing w:val="-2"/>
          <w:rtl/>
          <w:lang w:bidi="ar-SA"/>
        </w:rPr>
        <w:t>ءِيلَ</w:t>
      </w:r>
      <w:r w:rsidRPr="00951CAC">
        <w:rPr>
          <w:rFonts w:ascii="KFGQPC Uthmanic Script HAFS"/>
          <w:spacing w:val="-2"/>
          <w:rtl/>
          <w:lang w:bidi="ar-SA"/>
        </w:rPr>
        <w:t xml:space="preserve"> </w:t>
      </w:r>
      <w:r w:rsidRPr="00951CAC">
        <w:rPr>
          <w:rFonts w:ascii="KFGQPC Uthmanic Script HAFS" w:hint="eastAsia"/>
          <w:spacing w:val="-2"/>
          <w:rtl/>
          <w:lang w:bidi="ar-SA"/>
        </w:rPr>
        <w:t>إِنِّي</w:t>
      </w:r>
      <w:r w:rsidRPr="00951CAC">
        <w:rPr>
          <w:rFonts w:ascii="KFGQPC Uthmanic Script HAFS"/>
          <w:spacing w:val="-2"/>
          <w:rtl/>
          <w:lang w:bidi="ar-SA"/>
        </w:rPr>
        <w:t xml:space="preserve"> </w:t>
      </w:r>
      <w:r w:rsidRPr="00951CAC">
        <w:rPr>
          <w:rFonts w:ascii="KFGQPC Uthmanic Script HAFS" w:hint="eastAsia"/>
          <w:spacing w:val="-2"/>
          <w:rtl/>
          <w:lang w:bidi="ar-SA"/>
        </w:rPr>
        <w:t>رَسُولُ</w:t>
      </w:r>
      <w:r w:rsidRPr="00951CAC">
        <w:rPr>
          <w:rFonts w:ascii="KFGQPC Uthmanic Script HAFS"/>
          <w:spacing w:val="-2"/>
          <w:rtl/>
          <w:lang w:bidi="ar-SA"/>
        </w:rPr>
        <w:t xml:space="preserve"> </w:t>
      </w:r>
      <w:r w:rsidRPr="00951CAC">
        <w:rPr>
          <w:rFonts w:ascii="KFGQPC Uthmanic Script HAFS" w:hint="cs"/>
          <w:spacing w:val="-2"/>
          <w:rtl/>
          <w:lang w:bidi="ar-SA"/>
        </w:rPr>
        <w:t>ٱ</w:t>
      </w:r>
      <w:r w:rsidRPr="00951CAC">
        <w:rPr>
          <w:rFonts w:ascii="KFGQPC Uthmanic Script HAFS" w:hint="eastAsia"/>
          <w:spacing w:val="-2"/>
          <w:rtl/>
          <w:lang w:bidi="ar-SA"/>
        </w:rPr>
        <w:t>للَّهِ</w:t>
      </w:r>
      <w:r w:rsidRPr="00951CAC">
        <w:rPr>
          <w:rFonts w:ascii="KFGQPC Uthmanic Script HAFS"/>
          <w:spacing w:val="-2"/>
          <w:rtl/>
          <w:lang w:bidi="ar-SA"/>
        </w:rPr>
        <w:t xml:space="preserve"> </w:t>
      </w:r>
      <w:r w:rsidRPr="00951CAC">
        <w:rPr>
          <w:rFonts w:ascii="KFGQPC Uthmanic Script HAFS" w:hint="eastAsia"/>
          <w:spacing w:val="-2"/>
          <w:rtl/>
          <w:lang w:bidi="ar-SA"/>
        </w:rPr>
        <w:t>إِلَي</w:t>
      </w:r>
      <w:r w:rsidRPr="00951CAC">
        <w:rPr>
          <w:rFonts w:ascii="KFGQPC Uthmanic Script HAFS" w:hint="cs"/>
          <w:spacing w:val="-2"/>
          <w:rtl/>
          <w:lang w:bidi="ar-SA"/>
        </w:rPr>
        <w:t>ۡ</w:t>
      </w:r>
      <w:r w:rsidRPr="00951CAC">
        <w:rPr>
          <w:rFonts w:ascii="KFGQPC Uthmanic Script HAFS" w:hint="eastAsia"/>
          <w:spacing w:val="-2"/>
          <w:rtl/>
          <w:lang w:bidi="ar-SA"/>
        </w:rPr>
        <w:t>كُم</w:t>
      </w:r>
      <w:r w:rsidRPr="00951CAC">
        <w:rPr>
          <w:rFonts w:ascii="KFGQPC Uthmanic Script HAFS"/>
          <w:spacing w:val="-2"/>
          <w:rtl/>
          <w:lang w:bidi="ar-SA"/>
        </w:rPr>
        <w:t xml:space="preserve"> </w:t>
      </w:r>
      <w:r w:rsidRPr="00951CAC">
        <w:rPr>
          <w:rFonts w:ascii="KFGQPC Uthmanic Script HAFS" w:hint="eastAsia"/>
          <w:spacing w:val="-2"/>
          <w:rtl/>
          <w:lang w:bidi="ar-SA"/>
        </w:rPr>
        <w:t>مُّصَدِّق</w:t>
      </w:r>
      <w:r w:rsidRPr="00951CAC">
        <w:rPr>
          <w:rFonts w:ascii="KFGQPC Uthmanic Script HAFS" w:hint="cs"/>
          <w:spacing w:val="-2"/>
          <w:rtl/>
          <w:lang w:bidi="ar-SA"/>
        </w:rPr>
        <w:t>ٗ</w:t>
      </w:r>
      <w:r w:rsidRPr="00951CAC">
        <w:rPr>
          <w:rFonts w:ascii="KFGQPC Uthmanic Script HAFS" w:hint="eastAsia"/>
          <w:spacing w:val="-2"/>
          <w:rtl/>
          <w:lang w:bidi="ar-SA"/>
        </w:rPr>
        <w:t>ا</w:t>
      </w:r>
      <w:r w:rsidRPr="00951CAC">
        <w:rPr>
          <w:rFonts w:ascii="KFGQPC Uthmanic Script HAFS"/>
          <w:spacing w:val="-2"/>
          <w:rtl/>
          <w:lang w:bidi="ar-SA"/>
        </w:rPr>
        <w:t xml:space="preserve"> </w:t>
      </w:r>
      <w:r w:rsidRPr="00951CAC">
        <w:rPr>
          <w:rFonts w:ascii="KFGQPC Uthmanic Script HAFS" w:hint="eastAsia"/>
          <w:spacing w:val="-2"/>
          <w:rtl/>
          <w:lang w:bidi="ar-SA"/>
        </w:rPr>
        <w:t>لِّمَا</w:t>
      </w:r>
      <w:r w:rsidRPr="00951CAC">
        <w:rPr>
          <w:rFonts w:ascii="KFGQPC Uthmanic Script HAFS"/>
          <w:spacing w:val="-2"/>
          <w:rtl/>
          <w:lang w:bidi="ar-SA"/>
        </w:rPr>
        <w:t xml:space="preserve"> </w:t>
      </w:r>
      <w:r w:rsidRPr="00951CAC">
        <w:rPr>
          <w:rFonts w:ascii="KFGQPC Uthmanic Script HAFS" w:hint="eastAsia"/>
          <w:spacing w:val="-2"/>
          <w:rtl/>
          <w:lang w:bidi="ar-SA"/>
        </w:rPr>
        <w:t>بَي</w:t>
      </w:r>
      <w:r w:rsidRPr="00951CAC">
        <w:rPr>
          <w:rFonts w:ascii="KFGQPC Uthmanic Script HAFS" w:hint="cs"/>
          <w:spacing w:val="-2"/>
          <w:rtl/>
          <w:lang w:bidi="ar-SA"/>
        </w:rPr>
        <w:t>ۡ</w:t>
      </w:r>
      <w:r w:rsidRPr="00951CAC">
        <w:rPr>
          <w:rFonts w:ascii="KFGQPC Uthmanic Script HAFS" w:hint="eastAsia"/>
          <w:spacing w:val="-2"/>
          <w:rtl/>
          <w:lang w:bidi="ar-SA"/>
        </w:rPr>
        <w:t>نَ</w:t>
      </w:r>
      <w:r w:rsidRPr="00951CAC">
        <w:rPr>
          <w:rFonts w:ascii="KFGQPC Uthmanic Script HAFS"/>
          <w:spacing w:val="-2"/>
          <w:rtl/>
          <w:lang w:bidi="ar-SA"/>
        </w:rPr>
        <w:t xml:space="preserve"> </w:t>
      </w:r>
      <w:r w:rsidRPr="00951CAC">
        <w:rPr>
          <w:rFonts w:ascii="KFGQPC Uthmanic Script HAFS" w:hint="eastAsia"/>
          <w:spacing w:val="-2"/>
          <w:rtl/>
          <w:lang w:bidi="ar-SA"/>
        </w:rPr>
        <w:t>يَدَيَّ</w:t>
      </w:r>
      <w:r w:rsidRPr="00951CAC">
        <w:rPr>
          <w:rFonts w:ascii="KFGQPC Uthmanic Script HAFS"/>
          <w:spacing w:val="-2"/>
          <w:rtl/>
          <w:lang w:bidi="ar-SA"/>
        </w:rPr>
        <w:t xml:space="preserve"> </w:t>
      </w:r>
      <w:r w:rsidRPr="00951CAC">
        <w:rPr>
          <w:rFonts w:ascii="KFGQPC Uthmanic Script HAFS" w:hint="eastAsia"/>
          <w:spacing w:val="-2"/>
          <w:rtl/>
          <w:lang w:bidi="ar-SA"/>
        </w:rPr>
        <w:t>مِنَ</w:t>
      </w:r>
      <w:r w:rsidRPr="00951CAC">
        <w:rPr>
          <w:rFonts w:ascii="KFGQPC Uthmanic Script HAFS"/>
          <w:spacing w:val="-2"/>
          <w:rtl/>
          <w:lang w:bidi="ar-SA"/>
        </w:rPr>
        <w:t xml:space="preserve"> </w:t>
      </w:r>
      <w:r w:rsidRPr="00951CAC">
        <w:rPr>
          <w:rFonts w:ascii="KFGQPC Uthmanic Script HAFS" w:hint="cs"/>
          <w:spacing w:val="-2"/>
          <w:rtl/>
          <w:lang w:bidi="ar-SA"/>
        </w:rPr>
        <w:t>ٱ</w:t>
      </w:r>
      <w:r w:rsidRPr="00951CAC">
        <w:rPr>
          <w:rFonts w:ascii="KFGQPC Uthmanic Script HAFS" w:hint="eastAsia"/>
          <w:spacing w:val="-2"/>
          <w:rtl/>
          <w:lang w:bidi="ar-SA"/>
        </w:rPr>
        <w:t>لتَّو</w:t>
      </w:r>
      <w:r w:rsidRPr="00951CAC">
        <w:rPr>
          <w:rFonts w:ascii="KFGQPC Uthmanic Script HAFS" w:hint="cs"/>
          <w:spacing w:val="-2"/>
          <w:rtl/>
          <w:lang w:bidi="ar-SA"/>
        </w:rPr>
        <w:t>ۡ</w:t>
      </w:r>
      <w:r w:rsidRPr="00951CAC">
        <w:rPr>
          <w:rFonts w:ascii="KFGQPC Uthmanic Script HAFS" w:hint="eastAsia"/>
          <w:spacing w:val="-2"/>
          <w:rtl/>
          <w:lang w:bidi="ar-SA"/>
        </w:rPr>
        <w:t>رَى</w:t>
      </w:r>
      <w:r w:rsidRPr="00951CAC">
        <w:rPr>
          <w:rFonts w:ascii="KFGQPC Uthmanic Script HAFS" w:hint="cs"/>
          <w:spacing w:val="-2"/>
          <w:rtl/>
          <w:lang w:bidi="ar-SA"/>
        </w:rPr>
        <w:t>ٰ</w:t>
      </w:r>
      <w:r w:rsidRPr="00951CAC">
        <w:rPr>
          <w:rFonts w:ascii="KFGQPC Uthmanic Script HAFS" w:hint="eastAsia"/>
          <w:spacing w:val="-2"/>
          <w:rtl/>
          <w:lang w:bidi="ar-SA"/>
        </w:rPr>
        <w:t>ةِ</w:t>
      </w:r>
      <w:r w:rsidRPr="00951CAC">
        <w:rPr>
          <w:rFonts w:ascii="KFGQPC Uthmanic Script HAFS"/>
          <w:spacing w:val="-2"/>
          <w:rtl/>
          <w:lang w:bidi="ar-SA"/>
        </w:rPr>
        <w:t xml:space="preserve"> </w:t>
      </w:r>
      <w:r w:rsidRPr="00951CAC">
        <w:rPr>
          <w:rFonts w:ascii="KFGQPC Uthmanic Script HAFS" w:hint="eastAsia"/>
          <w:spacing w:val="-2"/>
          <w:rtl/>
          <w:lang w:bidi="ar-SA"/>
        </w:rPr>
        <w:t>وَمُبَشِّرَ</w:t>
      </w:r>
      <w:r w:rsidRPr="00951CAC">
        <w:rPr>
          <w:rFonts w:ascii="KFGQPC Uthmanic Script HAFS" w:hint="cs"/>
          <w:spacing w:val="-2"/>
          <w:rtl/>
          <w:lang w:bidi="ar-SA"/>
        </w:rPr>
        <w:t>ۢ</w:t>
      </w:r>
      <w:r w:rsidRPr="00951CAC">
        <w:rPr>
          <w:rFonts w:ascii="KFGQPC Uthmanic Script HAFS" w:hint="eastAsia"/>
          <w:spacing w:val="-2"/>
          <w:rtl/>
          <w:lang w:bidi="ar-SA"/>
        </w:rPr>
        <w:t>ا</w:t>
      </w:r>
      <w:r w:rsidRPr="00951CAC">
        <w:rPr>
          <w:rFonts w:ascii="KFGQPC Uthmanic Script HAFS"/>
          <w:spacing w:val="-2"/>
          <w:rtl/>
          <w:lang w:bidi="ar-SA"/>
        </w:rPr>
        <w:t xml:space="preserve"> </w:t>
      </w:r>
      <w:r w:rsidRPr="00951CAC">
        <w:rPr>
          <w:rFonts w:ascii="KFGQPC Uthmanic Script HAFS" w:hint="eastAsia"/>
          <w:spacing w:val="-2"/>
          <w:rtl/>
          <w:lang w:bidi="ar-SA"/>
        </w:rPr>
        <w:t>بِرَسُول</w:t>
      </w:r>
      <w:r w:rsidRPr="00951CAC">
        <w:rPr>
          <w:rFonts w:ascii="KFGQPC Uthmanic Script HAFS" w:hint="cs"/>
          <w:spacing w:val="-2"/>
          <w:rtl/>
          <w:lang w:bidi="ar-SA"/>
        </w:rPr>
        <w:t>ٖ</w:t>
      </w:r>
      <w:r w:rsidRPr="00951CAC">
        <w:rPr>
          <w:rFonts w:ascii="KFGQPC Uthmanic Script HAFS"/>
          <w:spacing w:val="-2"/>
          <w:rtl/>
          <w:lang w:bidi="ar-SA"/>
        </w:rPr>
        <w:t xml:space="preserve"> </w:t>
      </w:r>
      <w:r w:rsidRPr="00951CAC">
        <w:rPr>
          <w:rFonts w:ascii="KFGQPC Uthmanic Script HAFS" w:hint="eastAsia"/>
          <w:spacing w:val="-2"/>
          <w:rtl/>
          <w:lang w:bidi="ar-SA"/>
        </w:rPr>
        <w:t>يَأ</w:t>
      </w:r>
      <w:r w:rsidRPr="00951CAC">
        <w:rPr>
          <w:rFonts w:ascii="KFGQPC Uthmanic Script HAFS" w:hint="cs"/>
          <w:spacing w:val="-2"/>
          <w:rtl/>
          <w:lang w:bidi="ar-SA"/>
        </w:rPr>
        <w:t>ۡ</w:t>
      </w:r>
      <w:r w:rsidRPr="00951CAC">
        <w:rPr>
          <w:rFonts w:ascii="KFGQPC Uthmanic Script HAFS" w:hint="eastAsia"/>
          <w:spacing w:val="-2"/>
          <w:rtl/>
          <w:lang w:bidi="ar-SA"/>
        </w:rPr>
        <w:t>تِي</w:t>
      </w:r>
      <w:r w:rsidRPr="00951CAC">
        <w:rPr>
          <w:rFonts w:ascii="KFGQPC Uthmanic Script HAFS"/>
          <w:spacing w:val="-2"/>
          <w:rtl/>
          <w:lang w:bidi="ar-SA"/>
        </w:rPr>
        <w:t xml:space="preserve"> </w:t>
      </w:r>
      <w:r w:rsidRPr="00951CAC">
        <w:rPr>
          <w:rFonts w:ascii="KFGQPC Uthmanic Script HAFS" w:hint="eastAsia"/>
          <w:spacing w:val="-2"/>
          <w:rtl/>
          <w:lang w:bidi="ar-SA"/>
        </w:rPr>
        <w:t>مِن</w:t>
      </w:r>
      <w:r w:rsidRPr="00951CAC">
        <w:rPr>
          <w:rFonts w:ascii="KFGQPC Uthmanic Script HAFS" w:hint="cs"/>
          <w:spacing w:val="-2"/>
          <w:rtl/>
          <w:lang w:bidi="ar-SA"/>
        </w:rPr>
        <w:t>ۢ</w:t>
      </w:r>
      <w:r w:rsidRPr="00951CAC">
        <w:rPr>
          <w:rFonts w:ascii="KFGQPC Uthmanic Script HAFS"/>
          <w:spacing w:val="-2"/>
          <w:rtl/>
          <w:lang w:bidi="ar-SA"/>
        </w:rPr>
        <w:t xml:space="preserve"> </w:t>
      </w:r>
      <w:r w:rsidRPr="00951CAC">
        <w:rPr>
          <w:rFonts w:ascii="KFGQPC Uthmanic Script HAFS" w:hint="eastAsia"/>
          <w:spacing w:val="-2"/>
          <w:rtl/>
          <w:lang w:bidi="ar-SA"/>
        </w:rPr>
        <w:t>بَع</w:t>
      </w:r>
      <w:r w:rsidRPr="00951CAC">
        <w:rPr>
          <w:rFonts w:ascii="KFGQPC Uthmanic Script HAFS" w:hint="cs"/>
          <w:spacing w:val="-2"/>
          <w:rtl/>
          <w:lang w:bidi="ar-SA"/>
        </w:rPr>
        <w:t>ۡ</w:t>
      </w:r>
      <w:r w:rsidRPr="00951CAC">
        <w:rPr>
          <w:rFonts w:ascii="KFGQPC Uthmanic Script HAFS" w:hint="eastAsia"/>
          <w:spacing w:val="-2"/>
          <w:rtl/>
          <w:lang w:bidi="ar-SA"/>
        </w:rPr>
        <w:t>دِي</w:t>
      </w:r>
      <w:r w:rsidRPr="00951CAC">
        <w:rPr>
          <w:rFonts w:ascii="KFGQPC Uthmanic Script HAFS"/>
          <w:spacing w:val="-2"/>
          <w:rtl/>
          <w:lang w:bidi="ar-SA"/>
        </w:rPr>
        <w:t xml:space="preserve"> </w:t>
      </w:r>
      <w:r w:rsidRPr="00951CAC">
        <w:rPr>
          <w:rFonts w:ascii="KFGQPC Uthmanic Script HAFS" w:hint="cs"/>
          <w:spacing w:val="-2"/>
          <w:rtl/>
          <w:lang w:bidi="ar-SA"/>
        </w:rPr>
        <w:t>ٱ</w:t>
      </w:r>
      <w:r w:rsidRPr="00951CAC">
        <w:rPr>
          <w:rFonts w:ascii="KFGQPC Uthmanic Script HAFS" w:hint="eastAsia"/>
          <w:spacing w:val="-2"/>
          <w:rtl/>
          <w:lang w:bidi="ar-SA"/>
        </w:rPr>
        <w:t>س</w:t>
      </w:r>
      <w:r w:rsidRPr="00951CAC">
        <w:rPr>
          <w:rFonts w:ascii="KFGQPC Uthmanic Script HAFS" w:hint="cs"/>
          <w:spacing w:val="-2"/>
          <w:rtl/>
          <w:lang w:bidi="ar-SA"/>
        </w:rPr>
        <w:t>ۡ</w:t>
      </w:r>
      <w:r w:rsidRPr="00951CAC">
        <w:rPr>
          <w:rFonts w:ascii="KFGQPC Uthmanic Script HAFS" w:hint="eastAsia"/>
          <w:spacing w:val="-2"/>
          <w:rtl/>
          <w:lang w:bidi="ar-SA"/>
        </w:rPr>
        <w:t>مُهُ</w:t>
      </w:r>
      <w:r w:rsidRPr="00951CAC">
        <w:rPr>
          <w:rFonts w:ascii="KFGQPC Uthmanic Script HAFS" w:hint="cs"/>
          <w:spacing w:val="-2"/>
          <w:rtl/>
          <w:lang w:bidi="ar-SA"/>
        </w:rPr>
        <w:t>ۥٓ</w:t>
      </w:r>
      <w:r w:rsidRPr="00951CAC">
        <w:rPr>
          <w:rFonts w:ascii="KFGQPC Uthmanic Script HAFS"/>
          <w:spacing w:val="-2"/>
          <w:rtl/>
          <w:lang w:bidi="ar-SA"/>
        </w:rPr>
        <w:t xml:space="preserve"> </w:t>
      </w:r>
      <w:r w:rsidRPr="00951CAC">
        <w:rPr>
          <w:rFonts w:ascii="KFGQPC Uthmanic Script HAFS" w:hint="eastAsia"/>
          <w:spacing w:val="-2"/>
          <w:rtl/>
          <w:lang w:bidi="ar-SA"/>
        </w:rPr>
        <w:t>أَح</w:t>
      </w:r>
      <w:r w:rsidRPr="00951CAC">
        <w:rPr>
          <w:rFonts w:ascii="KFGQPC Uthmanic Script HAFS" w:hint="cs"/>
          <w:spacing w:val="-2"/>
          <w:rtl/>
          <w:lang w:bidi="ar-SA"/>
        </w:rPr>
        <w:t>ۡ</w:t>
      </w:r>
      <w:r w:rsidRPr="00951CAC">
        <w:rPr>
          <w:rFonts w:ascii="KFGQPC Uthmanic Script HAFS" w:hint="eastAsia"/>
          <w:spacing w:val="-2"/>
          <w:rtl/>
          <w:lang w:bidi="ar-SA"/>
        </w:rPr>
        <w:t>مَدُ</w:t>
      </w:r>
      <w:r w:rsidRPr="00951CAC">
        <w:rPr>
          <w:rFonts w:ascii="KFGQPC Uthmanic Script HAFS" w:hint="cs"/>
          <w:spacing w:val="-2"/>
          <w:rtl/>
          <w:lang w:bidi="ar-SA"/>
        </w:rPr>
        <w:t>ۖ</w:t>
      </w:r>
      <w:r w:rsidRPr="00951CAC">
        <w:rPr>
          <w:rFonts w:ascii="KFGQPC Uthman Taha Naskh" w:cs="KFGQPC Uthman Taha Naskh" w:hint="cs"/>
          <w:spacing w:val="-2"/>
          <w:rtl/>
          <w:lang w:bidi="ar-SA"/>
        </w:rPr>
        <w:t>﴾</w:t>
      </w:r>
      <w:r w:rsidRPr="00951CAC">
        <w:rPr>
          <w:rFonts w:ascii="KFGQPC Uthman Taha Naskh" w:cs="KFGQPC Uthman Taha Naskh"/>
          <w:spacing w:val="-2"/>
          <w:rtl/>
          <w:lang w:bidi="ar-SA"/>
        </w:rPr>
        <w:t xml:space="preserve"> </w:t>
      </w:r>
      <w:r w:rsidRPr="00951CAC">
        <w:rPr>
          <w:rFonts w:ascii="KFGQPC Uthman Taha Naskh" w:cs="KFGQPC Uthman Taha Naskh" w:hint="cs"/>
          <w:spacing w:val="-2"/>
          <w:rtl/>
          <w:lang w:bidi="ar-SA"/>
        </w:rPr>
        <w:tab/>
      </w:r>
      <w:r w:rsidRPr="00951CAC">
        <w:rPr>
          <w:rStyle w:val="Char8"/>
          <w:spacing w:val="-2"/>
          <w:rtl/>
        </w:rPr>
        <w:t>[</w:t>
      </w:r>
      <w:r w:rsidRPr="00951CAC">
        <w:rPr>
          <w:rStyle w:val="Char8"/>
          <w:rFonts w:hint="eastAsia"/>
          <w:spacing w:val="-2"/>
          <w:rtl/>
        </w:rPr>
        <w:t>الصف</w:t>
      </w:r>
      <w:r w:rsidRPr="00951CAC">
        <w:rPr>
          <w:rStyle w:val="Char8"/>
          <w:spacing w:val="-2"/>
          <w:rtl/>
        </w:rPr>
        <w:t xml:space="preserve">: </w:t>
      </w:r>
      <w:r w:rsidRPr="00951CAC">
        <w:rPr>
          <w:rStyle w:val="Char8"/>
          <w:rFonts w:hint="cs"/>
          <w:spacing w:val="-2"/>
          <w:rtl/>
        </w:rPr>
        <w:t>٦</w:t>
      </w:r>
      <w:r w:rsidRPr="00951CAC">
        <w:rPr>
          <w:rStyle w:val="Char8"/>
          <w:spacing w:val="-2"/>
          <w:rtl/>
        </w:rPr>
        <w:t>]</w:t>
      </w:r>
      <w:r w:rsidRPr="00951CAC">
        <w:rPr>
          <w:rFonts w:ascii="KFGQPC Uthman Taha Naskh" w:cs="KFGQPC Uthman Taha Naskh"/>
          <w:spacing w:val="-2"/>
          <w:rtl/>
          <w:lang w:bidi="ar-SA"/>
        </w:rPr>
        <w:t xml:space="preserve">  </w:t>
      </w:r>
      <w:r w:rsidR="00047C75" w:rsidRPr="00951CAC">
        <w:rPr>
          <w:spacing w:val="-2"/>
          <w:rtl/>
          <w:lang w:bidi="ar-SA"/>
        </w:rPr>
        <w:tab/>
        <w:t xml:space="preserve"> </w:t>
      </w:r>
    </w:p>
    <w:p w:rsidR="00047C75" w:rsidRPr="00FB2EE3" w:rsidRDefault="00047C75" w:rsidP="00C0711C">
      <w:pPr>
        <w:pStyle w:val="a2"/>
        <w:rPr>
          <w:rtl/>
          <w:lang w:bidi="ar-SA"/>
        </w:rPr>
      </w:pPr>
      <w:r w:rsidRPr="00FB2EE3">
        <w:rPr>
          <w:rtl/>
          <w:lang w:bidi="ar-SA"/>
        </w:rPr>
        <w:t>و زمانی (را به یاد آورید) که عیسی پسر مریم گفت: ای بنی‌اسرائیل! به‌راستی من، فرستاده‌ی الله به سوی شما هستم، در حالی که آن‌چه را که از تورات فراروی من است، تصدیق می‌کنم و به پیامبری مژده می‌دهم که پس از من می‌آید و نامش احمد است.</w:t>
      </w:r>
    </w:p>
    <w:p w:rsidR="00047C75" w:rsidRPr="00FB2EE3" w:rsidRDefault="00047C75" w:rsidP="00C0711C">
      <w:pPr>
        <w:rPr>
          <w:spacing w:val="0"/>
          <w:rtl/>
          <w:lang w:bidi="ar-SA"/>
        </w:rPr>
      </w:pPr>
      <w:r w:rsidRPr="00FB2EE3">
        <w:rPr>
          <w:spacing w:val="0"/>
          <w:rtl/>
          <w:lang w:bidi="ar-SA"/>
        </w:rPr>
        <w:t>لذا هیچ پیامبری در میان محمد</w:t>
      </w:r>
      <w:r w:rsidRPr="00FB2EE3">
        <w:rPr>
          <w:spacing w:val="0"/>
          <w:lang w:bidi="ar-SA"/>
        </w:rPr>
        <w:sym w:font="AGA Arabesque" w:char="F072"/>
      </w:r>
      <w:r w:rsidRPr="00FB2EE3">
        <w:rPr>
          <w:spacing w:val="0"/>
          <w:rtl/>
          <w:lang w:bidi="ar-SA"/>
        </w:rPr>
        <w:t xml:space="preserve"> و عیسی بن مریم</w:t>
      </w:r>
      <w:r w:rsidRPr="00FB2EE3">
        <w:rPr>
          <w:spacing w:val="0"/>
          <w:lang w:bidi="ar-SA"/>
        </w:rPr>
        <w:sym w:font="AGA Arabesque" w:char="F075"/>
      </w:r>
      <w:r w:rsidRPr="00FB2EE3">
        <w:rPr>
          <w:spacing w:val="0"/>
          <w:rtl/>
          <w:lang w:bidi="ar-SA"/>
        </w:rPr>
        <w:t xml:space="preserve"> نبوده است و این‌که برخی از تاریخ‌نگاران، گفته‌اند: پیامبرانی مانند خالد بن سنان در میان عرب‌ها در این فاصله وجود داشته‌اند، دروغ و بی‌اساس است و صحت ندارد.</w:t>
      </w:r>
    </w:p>
    <w:p w:rsidR="00047C75" w:rsidRPr="00FB2EE3" w:rsidRDefault="00047C75" w:rsidP="00C0711C">
      <w:pPr>
        <w:rPr>
          <w:spacing w:val="0"/>
          <w:rtl/>
          <w:lang w:bidi="ar-SA"/>
        </w:rPr>
      </w:pPr>
      <w:r w:rsidRPr="00FB2EE3">
        <w:rPr>
          <w:spacing w:val="0"/>
          <w:rtl/>
          <w:lang w:bidi="ar-SA"/>
        </w:rPr>
        <w:t>عیسی پسر مریم</w:t>
      </w:r>
      <w:r w:rsidRPr="00FB2EE3">
        <w:rPr>
          <w:spacing w:val="0"/>
          <w:lang w:bidi="ar-SA"/>
        </w:rPr>
        <w:sym w:font="AGA Arabesque" w:char="F075"/>
      </w:r>
      <w:r w:rsidRPr="00FB2EE3">
        <w:rPr>
          <w:spacing w:val="0"/>
          <w:rtl/>
          <w:lang w:bidi="ar-SA"/>
        </w:rPr>
        <w:t xml:space="preserve"> یکی از نشانه‌های الله</w:t>
      </w:r>
      <w:r w:rsidRPr="00FB2EE3">
        <w:rPr>
          <w:spacing w:val="0"/>
          <w:lang w:bidi="ar-SA"/>
        </w:rPr>
        <w:sym w:font="AGA Arabesque" w:char="F055"/>
      </w:r>
      <w:r w:rsidRPr="00FB2EE3">
        <w:rPr>
          <w:spacing w:val="0"/>
          <w:rtl/>
          <w:lang w:bidi="ar-SA"/>
        </w:rPr>
        <w:t xml:space="preserve"> بود؛ همان‌گونه که الله متعال، می‌فرماید:</w:t>
      </w:r>
    </w:p>
    <w:p w:rsidR="00951CAC" w:rsidRDefault="00A66011" w:rsidP="00A66011">
      <w:pPr>
        <w:pStyle w:val="a1"/>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hint="eastAsia"/>
          <w:rtl/>
          <w:lang w:bidi="ar-SA"/>
        </w:rPr>
        <w:t>وَجَعَل</w:t>
      </w:r>
      <w:r w:rsidRPr="00FB2EE3">
        <w:rPr>
          <w:rFonts w:ascii="KFGQPC Uthmanic Script HAFS" w:hint="cs"/>
          <w:rtl/>
          <w:lang w:bidi="ar-SA"/>
        </w:rPr>
        <w:t>ۡ</w:t>
      </w:r>
      <w:r w:rsidRPr="00FB2EE3">
        <w:rPr>
          <w:rFonts w:ascii="KFGQPC Uthmanic Script HAFS" w:hint="eastAsia"/>
          <w:rtl/>
          <w:lang w:bidi="ar-SA"/>
        </w:rPr>
        <w:t>نَا</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ب</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rtl/>
          <w:lang w:bidi="ar-SA"/>
        </w:rPr>
        <w:t xml:space="preserve"> </w:t>
      </w:r>
      <w:r w:rsidRPr="00FB2EE3">
        <w:rPr>
          <w:rFonts w:ascii="KFGQPC Uthmanic Script HAFS" w:hint="eastAsia"/>
          <w:rtl/>
          <w:lang w:bidi="ar-SA"/>
        </w:rPr>
        <w:t>مَر</w:t>
      </w:r>
      <w:r w:rsidRPr="00FB2EE3">
        <w:rPr>
          <w:rFonts w:ascii="KFGQPC Uthmanic Script HAFS" w:hint="cs"/>
          <w:rtl/>
          <w:lang w:bidi="ar-SA"/>
        </w:rPr>
        <w:t>ۡ</w:t>
      </w:r>
      <w:r w:rsidRPr="00FB2EE3">
        <w:rPr>
          <w:rFonts w:ascii="KFGQPC Uthmanic Script HAFS" w:hint="eastAsia"/>
          <w:rtl/>
          <w:lang w:bidi="ar-SA"/>
        </w:rPr>
        <w:t>يَمَ</w:t>
      </w:r>
      <w:r w:rsidRPr="00FB2EE3">
        <w:rPr>
          <w:rFonts w:ascii="KFGQPC Uthmanic Script HAFS"/>
          <w:rtl/>
          <w:lang w:bidi="ar-SA"/>
        </w:rPr>
        <w:t xml:space="preserve"> </w:t>
      </w:r>
      <w:r w:rsidRPr="00FB2EE3">
        <w:rPr>
          <w:rFonts w:ascii="KFGQPC Uthmanic Script HAFS" w:hint="eastAsia"/>
          <w:rtl/>
          <w:lang w:bidi="ar-SA"/>
        </w:rPr>
        <w:t>وَأُمَّهُ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ءَايَة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وَءَاوَي</w:t>
      </w:r>
      <w:r w:rsidRPr="00FB2EE3">
        <w:rPr>
          <w:rFonts w:ascii="KFGQPC Uthmanic Script HAFS" w:hint="cs"/>
          <w:rtl/>
          <w:lang w:bidi="ar-SA"/>
        </w:rPr>
        <w:t>ۡ</w:t>
      </w:r>
      <w:r w:rsidRPr="00FB2EE3">
        <w:rPr>
          <w:rFonts w:ascii="KFGQPC Uthmanic Script HAFS" w:hint="eastAsia"/>
          <w:rtl/>
          <w:lang w:bidi="ar-SA"/>
        </w:rPr>
        <w:t>نَ</w:t>
      </w:r>
      <w:r w:rsidRPr="00FB2EE3">
        <w:rPr>
          <w:rFonts w:ascii="KFGQPC Uthmanic Script HAFS" w:hint="cs"/>
          <w:rtl/>
          <w:lang w:bidi="ar-SA"/>
        </w:rPr>
        <w:t>ٰ</w:t>
      </w:r>
      <w:r w:rsidRPr="00FB2EE3">
        <w:rPr>
          <w:rFonts w:ascii="KFGQPC Uthmanic Script HAFS" w:hint="eastAsia"/>
          <w:rtl/>
          <w:lang w:bidi="ar-SA"/>
        </w:rPr>
        <w:t>هُمَا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رَب</w:t>
      </w:r>
      <w:r w:rsidRPr="00FB2EE3">
        <w:rPr>
          <w:rFonts w:ascii="KFGQPC Uthmanic Script HAFS" w:hint="cs"/>
          <w:rtl/>
          <w:lang w:bidi="ar-SA"/>
        </w:rPr>
        <w:t>ۡ</w:t>
      </w:r>
      <w:r w:rsidRPr="00FB2EE3">
        <w:rPr>
          <w:rFonts w:ascii="KFGQPC Uthmanic Script HAFS" w:hint="eastAsia"/>
          <w:rtl/>
          <w:lang w:bidi="ar-SA"/>
        </w:rPr>
        <w:t>وَة</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ذَاتِ</w:t>
      </w:r>
      <w:r w:rsidRPr="00FB2EE3">
        <w:rPr>
          <w:rFonts w:ascii="KFGQPC Uthmanic Script HAFS"/>
          <w:rtl/>
          <w:lang w:bidi="ar-SA"/>
        </w:rPr>
        <w:t xml:space="preserve"> </w:t>
      </w:r>
      <w:r w:rsidRPr="00FB2EE3">
        <w:rPr>
          <w:rFonts w:ascii="KFGQPC Uthmanic Script HAFS" w:hint="eastAsia"/>
          <w:rtl/>
          <w:lang w:bidi="ar-SA"/>
        </w:rPr>
        <w:t>قَرَار</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وَمَعِين</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cs"/>
          <w:rtl/>
          <w:lang w:bidi="ar-SA"/>
        </w:rPr>
        <w:t>٥٠</w:t>
      </w:r>
      <w:r w:rsidRPr="00FB2EE3">
        <w:rPr>
          <w:rFonts w:ascii="KFGQPC Uthman Taha Naskh" w:cs="KFGQPC Uthman Taha Naskh" w:hint="cs"/>
          <w:rtl/>
          <w:lang w:bidi="ar-SA"/>
        </w:rPr>
        <w:t>﴾</w:t>
      </w:r>
    </w:p>
    <w:p w:rsidR="00047C75" w:rsidRPr="00FB2EE3" w:rsidRDefault="00A66011" w:rsidP="00A66011">
      <w:pPr>
        <w:pStyle w:val="a1"/>
        <w:rPr>
          <w:rtl/>
          <w:lang w:bidi="ar-SA"/>
        </w:rPr>
      </w:pPr>
      <w:r w:rsidRPr="00FB2EE3">
        <w:rPr>
          <w:rFonts w:ascii="KFGQPC Uthman Taha Naskh" w:cs="KFGQPC Uthman Taha Naskh"/>
          <w:rtl/>
          <w:lang w:bidi="ar-SA"/>
        </w:rPr>
        <w:t xml:space="preserve"> </w:t>
      </w:r>
      <w:r w:rsidRPr="00FB2EE3">
        <w:rPr>
          <w:rStyle w:val="Char8"/>
          <w:rFonts w:hint="cs"/>
          <w:rtl/>
        </w:rPr>
        <w:tab/>
      </w:r>
      <w:r w:rsidRPr="00FB2EE3">
        <w:rPr>
          <w:rStyle w:val="Char8"/>
          <w:rtl/>
        </w:rPr>
        <w:t>[</w:t>
      </w:r>
      <w:r w:rsidRPr="00FB2EE3">
        <w:rPr>
          <w:rStyle w:val="Char8"/>
          <w:rFonts w:hint="eastAsia"/>
          <w:rtl/>
        </w:rPr>
        <w:t>المؤمنون</w:t>
      </w:r>
      <w:r w:rsidRPr="00FB2EE3">
        <w:rPr>
          <w:rStyle w:val="Char8"/>
          <w:rtl/>
        </w:rPr>
        <w:t xml:space="preserve"> : </w:t>
      </w:r>
      <w:r w:rsidRPr="00FB2EE3">
        <w:rPr>
          <w:rStyle w:val="Char8"/>
          <w:rFonts w:hint="cs"/>
          <w:rtl/>
        </w:rPr>
        <w:t>٥٠</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و (عیسی) پسر مریم و مادرش را نشانه‌ای قرار دادیم و آن‌ها را در سرزمین بلندی که امنیت و آب روان داشت، جای دادیم.</w:t>
      </w:r>
    </w:p>
    <w:p w:rsidR="00047C75" w:rsidRPr="00FB2EE3" w:rsidRDefault="00047C75" w:rsidP="00C0711C">
      <w:pPr>
        <w:rPr>
          <w:spacing w:val="0"/>
          <w:rtl/>
          <w:lang w:bidi="ar-SA"/>
        </w:rPr>
      </w:pPr>
      <w:r w:rsidRPr="00FB2EE3">
        <w:rPr>
          <w:spacing w:val="0"/>
          <w:rtl/>
          <w:lang w:bidi="ar-SA"/>
        </w:rPr>
        <w:t>هم نحوه‌ی آفرینش عیسی</w:t>
      </w:r>
      <w:r w:rsidRPr="00FB2EE3">
        <w:rPr>
          <w:spacing w:val="0"/>
          <w:lang w:bidi="ar-SA"/>
        </w:rPr>
        <w:sym w:font="AGA Arabesque" w:char="F075"/>
      </w:r>
      <w:r w:rsidRPr="00FB2EE3">
        <w:rPr>
          <w:spacing w:val="0"/>
          <w:rtl/>
          <w:lang w:bidi="ar-SA"/>
        </w:rPr>
        <w:t>، یک نشانه بود و هم نحوه‌ی به دنیا آمدنش؛ زیرا مادرش مریم</w:t>
      </w:r>
      <w:r w:rsidRPr="00FB2EE3">
        <w:rPr>
          <w:rFonts w:cs="(M. Aiyada Ayoub ALKobaisi)"/>
          <w:spacing w:val="0"/>
          <w:rtl/>
          <w:lang w:bidi="ar-SA"/>
        </w:rPr>
        <w:t>&amp;</w:t>
      </w:r>
      <w:r w:rsidRPr="00FB2EE3">
        <w:rPr>
          <w:spacing w:val="0"/>
          <w:rtl/>
          <w:lang w:bidi="ar-SA"/>
        </w:rPr>
        <w:t>، او را بدونِ پدر، یعنی بدون ارتباط با هیچ مردی باردار شد و الله</w:t>
      </w:r>
      <w:r w:rsidRPr="00FB2EE3">
        <w:rPr>
          <w:spacing w:val="0"/>
          <w:lang w:bidi="ar-SA"/>
        </w:rPr>
        <w:sym w:font="AGA Arabesque" w:char="F055"/>
      </w:r>
      <w:r w:rsidRPr="00FB2EE3">
        <w:rPr>
          <w:spacing w:val="0"/>
          <w:rtl/>
          <w:lang w:bidi="ar-SA"/>
        </w:rPr>
        <w:t xml:space="preserve"> جبرئیل</w:t>
      </w:r>
      <w:r w:rsidRPr="00FB2EE3">
        <w:rPr>
          <w:spacing w:val="0"/>
          <w:lang w:bidi="ar-SA"/>
        </w:rPr>
        <w:sym w:font="AGA Arabesque" w:char="F075"/>
      </w:r>
      <w:r w:rsidRPr="00FB2EE3">
        <w:rPr>
          <w:spacing w:val="0"/>
          <w:rtl/>
          <w:lang w:bidi="ar-SA"/>
        </w:rPr>
        <w:t xml:space="preserve"> را به صورتِ انسانی خوش‌اندام نزد مریم فرستاد و جبرئیل</w:t>
      </w:r>
      <w:r w:rsidRPr="00FB2EE3">
        <w:rPr>
          <w:spacing w:val="0"/>
          <w:lang w:bidi="ar-SA"/>
        </w:rPr>
        <w:sym w:font="AGA Arabesque" w:char="F075"/>
      </w:r>
      <w:r w:rsidRPr="00FB2EE3">
        <w:rPr>
          <w:spacing w:val="0"/>
          <w:rtl/>
          <w:lang w:bidi="ar-SA"/>
        </w:rPr>
        <w:t xml:space="preserve"> به فرمان پروردگار در مریم دمید و مریم، باردار شد. به‌یقین الله، بر هر کاری تواناست و همان‌طور که تواناییِ آفرینش انسان را از نطفه‌ی مرد دارد، می‌تواند با دمیدن نیز، انسانی بیافریند؛ چنان‌که می‌فرماید:</w:t>
      </w:r>
    </w:p>
    <w:p w:rsidR="00047C75" w:rsidRPr="00FB2EE3" w:rsidRDefault="00A66011" w:rsidP="00A66011">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إِنَّ</w:t>
      </w:r>
      <w:r w:rsidRPr="00FB2EE3">
        <w:rPr>
          <w:rFonts w:ascii="KFGQPC Uthmanic Script HAFS"/>
          <w:rtl/>
          <w:lang w:bidi="ar-SA"/>
        </w:rPr>
        <w:t xml:space="preserve"> </w:t>
      </w:r>
      <w:r w:rsidRPr="00FB2EE3">
        <w:rPr>
          <w:rFonts w:ascii="KFGQPC Uthmanic Script HAFS" w:hint="eastAsia"/>
          <w:rtl/>
          <w:lang w:bidi="ar-SA"/>
        </w:rPr>
        <w:t>مَثَلَ</w:t>
      </w:r>
      <w:r w:rsidRPr="00FB2EE3">
        <w:rPr>
          <w:rFonts w:ascii="KFGQPC Uthmanic Script HAFS"/>
          <w:rtl/>
          <w:lang w:bidi="ar-SA"/>
        </w:rPr>
        <w:t xml:space="preserve"> </w:t>
      </w:r>
      <w:r w:rsidRPr="00FB2EE3">
        <w:rPr>
          <w:rFonts w:ascii="KFGQPC Uthmanic Script HAFS" w:hint="eastAsia"/>
          <w:rtl/>
          <w:lang w:bidi="ar-SA"/>
        </w:rPr>
        <w:t>عِيسَى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عِندَ</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للَّهِ</w:t>
      </w:r>
      <w:r w:rsidRPr="00FB2EE3">
        <w:rPr>
          <w:rFonts w:ascii="KFGQPC Uthmanic Script HAFS"/>
          <w:rtl/>
          <w:lang w:bidi="ar-SA"/>
        </w:rPr>
        <w:t xml:space="preserve"> </w:t>
      </w:r>
      <w:r w:rsidRPr="00FB2EE3">
        <w:rPr>
          <w:rFonts w:ascii="KFGQPC Uthmanic Script HAFS" w:hint="eastAsia"/>
          <w:rtl/>
          <w:lang w:bidi="ar-SA"/>
        </w:rPr>
        <w:t>كَمَثَلِ</w:t>
      </w:r>
      <w:r w:rsidRPr="00FB2EE3">
        <w:rPr>
          <w:rFonts w:ascii="KFGQPC Uthmanic Script HAFS"/>
          <w:rtl/>
          <w:lang w:bidi="ar-SA"/>
        </w:rPr>
        <w:t xml:space="preserve"> </w:t>
      </w:r>
      <w:r w:rsidRPr="00FB2EE3">
        <w:rPr>
          <w:rFonts w:ascii="KFGQPC Uthmanic Script HAFS" w:hint="eastAsia"/>
          <w:rtl/>
          <w:lang w:bidi="ar-SA"/>
        </w:rPr>
        <w:t>ءَادَمَ</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خَلَقَهُ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تُرَاب</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ثُمَّ</w:t>
      </w:r>
      <w:r w:rsidRPr="00FB2EE3">
        <w:rPr>
          <w:rFonts w:ascii="KFGQPC Uthmanic Script HAFS"/>
          <w:rtl/>
          <w:lang w:bidi="ar-SA"/>
        </w:rPr>
        <w:t xml:space="preserve"> </w:t>
      </w:r>
      <w:r w:rsidRPr="00FB2EE3">
        <w:rPr>
          <w:rFonts w:ascii="KFGQPC Uthmanic Script HAFS" w:hint="eastAsia"/>
          <w:rtl/>
          <w:lang w:bidi="ar-SA"/>
        </w:rPr>
        <w:t>قَالَ</w:t>
      </w:r>
      <w:r w:rsidRPr="00FB2EE3">
        <w:rPr>
          <w:rFonts w:ascii="KFGQPC Uthmanic Script HAFS"/>
          <w:rtl/>
          <w:lang w:bidi="ar-SA"/>
        </w:rPr>
        <w:t xml:space="preserve"> </w:t>
      </w:r>
      <w:r w:rsidRPr="00FB2EE3">
        <w:rPr>
          <w:rFonts w:ascii="KFGQPC Uthmanic Script HAFS" w:hint="eastAsia"/>
          <w:rtl/>
          <w:lang w:bidi="ar-SA"/>
        </w:rPr>
        <w:t>لَهُ</w:t>
      </w:r>
      <w:r w:rsidRPr="00FB2EE3">
        <w:rPr>
          <w:rFonts w:ascii="KFGQPC Uthmanic Script HAFS" w:hint="cs"/>
          <w:rtl/>
          <w:lang w:bidi="ar-SA"/>
        </w:rPr>
        <w:t>ۥ</w:t>
      </w:r>
      <w:r w:rsidRPr="00FB2EE3">
        <w:rPr>
          <w:rFonts w:ascii="KFGQPC Uthmanic Script HAFS"/>
          <w:rtl/>
          <w:lang w:bidi="ar-SA"/>
        </w:rPr>
        <w:t xml:space="preserve"> </w:t>
      </w:r>
      <w:r w:rsidRPr="00FB2EE3">
        <w:rPr>
          <w:rFonts w:ascii="KFGQPC Uthmanic Script HAFS" w:hint="eastAsia"/>
          <w:rtl/>
          <w:lang w:bidi="ar-SA"/>
        </w:rPr>
        <w:t>كُن</w:t>
      </w:r>
      <w:r w:rsidRPr="00FB2EE3">
        <w:rPr>
          <w:rFonts w:ascii="KFGQPC Uthmanic Script HAFS"/>
          <w:rtl/>
          <w:lang w:bidi="ar-SA"/>
        </w:rPr>
        <w:t xml:space="preserve"> </w:t>
      </w:r>
      <w:r w:rsidRPr="00FB2EE3">
        <w:rPr>
          <w:rFonts w:ascii="KFGQPC Uthmanic Script HAFS" w:hint="eastAsia"/>
          <w:rtl/>
          <w:lang w:bidi="ar-SA"/>
        </w:rPr>
        <w:t>فَيَكُونُ</w:t>
      </w:r>
      <w:r w:rsidRPr="00FB2EE3">
        <w:rPr>
          <w:rFonts w:ascii="KFGQPC Uthmanic Script HAFS"/>
          <w:rtl/>
          <w:lang w:bidi="ar-SA"/>
        </w:rPr>
        <w:t xml:space="preserve"> </w:t>
      </w:r>
      <w:r w:rsidRPr="00FB2EE3">
        <w:rPr>
          <w:rFonts w:ascii="KFGQPC Uthmanic Script HAFS" w:hint="cs"/>
          <w:rtl/>
          <w:lang w:bidi="ar-SA"/>
        </w:rPr>
        <w:t>٥٩</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00A05741">
        <w:rPr>
          <w:rStyle w:val="Char8"/>
          <w:rFonts w:hint="eastAsia"/>
          <w:rtl/>
        </w:rPr>
        <w:t>آل عمران</w:t>
      </w:r>
      <w:r w:rsidRPr="00FB2EE3">
        <w:rPr>
          <w:rStyle w:val="Char8"/>
          <w:rtl/>
        </w:rPr>
        <w:t xml:space="preserve">: </w:t>
      </w:r>
      <w:r w:rsidRPr="00FB2EE3">
        <w:rPr>
          <w:rStyle w:val="Char8"/>
          <w:rFonts w:hint="cs"/>
          <w:rtl/>
        </w:rPr>
        <w:t>٥٩</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همانا آفرینش عیسی برای الله همانند آفرینش آدم بود که او را از خاک آفرید و سپس به او فرمود: به وجود بیا؛ پس به وجود آمد.</w:t>
      </w:r>
    </w:p>
    <w:p w:rsidR="00047C75" w:rsidRPr="00FB2EE3" w:rsidRDefault="00047C75" w:rsidP="00084E4B">
      <w:pPr>
        <w:rPr>
          <w:spacing w:val="0"/>
          <w:rtl/>
          <w:lang w:bidi="ar-SA"/>
        </w:rPr>
      </w:pPr>
      <w:r w:rsidRPr="00FB2EE3">
        <w:rPr>
          <w:spacing w:val="0"/>
          <w:rtl/>
          <w:lang w:bidi="ar-SA"/>
        </w:rPr>
        <w:t>هیچ کاری از قدرت الله، خارج نیست و هرگاه الله، اراده‌ی پدید آمدن چیزی را بکند، فقط کافی‌ست بگوید: به وجود بیا؛ پس به وجود می‌آید. بدین‌سان</w:t>
      </w:r>
      <w:r w:rsidR="00084E4B" w:rsidRPr="00FB2EE3">
        <w:rPr>
          <w:rFonts w:hint="cs"/>
          <w:spacing w:val="0"/>
          <w:rtl/>
        </w:rPr>
        <w:t xml:space="preserve"> عیسی بن</w:t>
      </w:r>
      <w:r w:rsidRPr="00FB2EE3">
        <w:rPr>
          <w:spacing w:val="0"/>
          <w:rtl/>
          <w:lang w:bidi="ar-SA"/>
        </w:rPr>
        <w:t xml:space="preserve"> مریم</w:t>
      </w:r>
      <w:r w:rsidR="00084E4B" w:rsidRPr="00FB2EE3">
        <w:rPr>
          <w:spacing w:val="0"/>
          <w:lang w:bidi="ar-SA"/>
        </w:rPr>
        <w:sym w:font="AGA Arabesque" w:char="F075"/>
      </w:r>
      <w:r w:rsidR="00084E4B" w:rsidRPr="00FB2EE3">
        <w:rPr>
          <w:rFonts w:hint="cs"/>
          <w:spacing w:val="0"/>
          <w:rtl/>
          <w:lang w:bidi="ar-SA"/>
        </w:rPr>
        <w:t xml:space="preserve"> </w:t>
      </w:r>
      <w:r w:rsidRPr="00FB2EE3">
        <w:rPr>
          <w:spacing w:val="0"/>
          <w:rtl/>
          <w:lang w:bidi="ar-SA"/>
        </w:rPr>
        <w:t>باردار شد و عیسی را به دنیا آورد. گفته می‌شود: عیسی، به‌اندازه‌ی سایر جنین‌ها در شکم مادرش نماند؛ بلکه از زمانی که مریم باردار شد تا هنگامی که وضع حمل کرد، مدت زیادی طول نکشید. نحوه‌ی به دنیا آمدن عیسی</w:t>
      </w:r>
      <w:r w:rsidRPr="00FB2EE3">
        <w:rPr>
          <w:spacing w:val="0"/>
          <w:lang w:bidi="ar-SA"/>
        </w:rPr>
        <w:sym w:font="AGA Arabesque" w:char="F075"/>
      </w:r>
      <w:r w:rsidRPr="00FB2EE3">
        <w:rPr>
          <w:spacing w:val="0"/>
          <w:rtl/>
          <w:lang w:bidi="ar-SA"/>
        </w:rPr>
        <w:t xml:space="preserve"> نیز یک نشانه بود؛ به عبارت دیگر، نحوه‌ی وضع حمل مریم</w:t>
      </w:r>
      <w:r w:rsidRPr="00FB2EE3">
        <w:rPr>
          <w:rFonts w:cs="(M. Aiyada Ayoub ALKobaisi)"/>
          <w:spacing w:val="0"/>
          <w:rtl/>
          <w:lang w:bidi="ar-SA"/>
        </w:rPr>
        <w:t>&amp;</w:t>
      </w:r>
      <w:r w:rsidR="00084E4B" w:rsidRPr="00FB2EE3">
        <w:rPr>
          <w:spacing w:val="0"/>
          <w:rtl/>
          <w:lang w:bidi="ar-SA"/>
        </w:rPr>
        <w:t xml:space="preserve"> یکی از نشانه‌های ال</w:t>
      </w:r>
      <w:r w:rsidRPr="00FB2EE3">
        <w:rPr>
          <w:spacing w:val="0"/>
          <w:rtl/>
          <w:lang w:bidi="ar-SA"/>
        </w:rPr>
        <w:t>هی به‌شمار می‌رود. درد زایمان، مریم را به سوی تنه‌ی خرمایی کشاند. الله متعال می‌فرماید:</w:t>
      </w:r>
    </w:p>
    <w:p w:rsidR="00047C75" w:rsidRPr="00FB2EE3" w:rsidRDefault="00A66011" w:rsidP="00A6601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قَالَت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لَي</w:t>
      </w:r>
      <w:r w:rsidRPr="00FB2EE3">
        <w:rPr>
          <w:rFonts w:ascii="KFGQPC Uthmanic Script HAFS" w:hint="cs"/>
          <w:rtl/>
          <w:lang w:bidi="ar-SA"/>
        </w:rPr>
        <w:t>ۡ</w:t>
      </w:r>
      <w:r w:rsidRPr="00FB2EE3">
        <w:rPr>
          <w:rFonts w:ascii="KFGQPC Uthmanic Script HAFS" w:hint="eastAsia"/>
          <w:rtl/>
          <w:lang w:bidi="ar-SA"/>
        </w:rPr>
        <w:t>تَنِي</w:t>
      </w:r>
      <w:r w:rsidRPr="00FB2EE3">
        <w:rPr>
          <w:rFonts w:ascii="KFGQPC Uthmanic Script HAFS"/>
          <w:rtl/>
          <w:lang w:bidi="ar-SA"/>
        </w:rPr>
        <w:t xml:space="preserve"> </w:t>
      </w:r>
      <w:r w:rsidRPr="00FB2EE3">
        <w:rPr>
          <w:rFonts w:ascii="KFGQPC Uthmanic Script HAFS" w:hint="eastAsia"/>
          <w:rtl/>
          <w:lang w:bidi="ar-SA"/>
        </w:rPr>
        <w:t>مِتُّ</w:t>
      </w:r>
      <w:r w:rsidRPr="00FB2EE3">
        <w:rPr>
          <w:rFonts w:ascii="KFGQPC Uthmanic Script HAFS"/>
          <w:rtl/>
          <w:lang w:bidi="ar-SA"/>
        </w:rPr>
        <w:t xml:space="preserve"> </w:t>
      </w:r>
      <w:r w:rsidRPr="00FB2EE3">
        <w:rPr>
          <w:rFonts w:ascii="KFGQPC Uthmanic Script HAFS" w:hint="eastAsia"/>
          <w:rtl/>
          <w:lang w:bidi="ar-SA"/>
        </w:rPr>
        <w:t>قَب</w:t>
      </w:r>
      <w:r w:rsidRPr="00FB2EE3">
        <w:rPr>
          <w:rFonts w:ascii="KFGQPC Uthmanic Script HAFS" w:hint="cs"/>
          <w:rtl/>
          <w:lang w:bidi="ar-SA"/>
        </w:rPr>
        <w:t>ۡ</w:t>
      </w:r>
      <w:r w:rsidRPr="00FB2EE3">
        <w:rPr>
          <w:rFonts w:ascii="KFGQPC Uthmanic Script HAFS" w:hint="eastAsia"/>
          <w:rtl/>
          <w:lang w:bidi="ar-SA"/>
        </w:rPr>
        <w:t>لَ</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ذَا</w:t>
      </w:r>
      <w:r w:rsidRPr="00FB2EE3">
        <w:rPr>
          <w:rFonts w:ascii="KFGQPC Uthmanic Script HAFS"/>
          <w:rtl/>
          <w:lang w:bidi="ar-SA"/>
        </w:rPr>
        <w:t xml:space="preserve"> </w:t>
      </w:r>
      <w:r w:rsidRPr="00FB2EE3">
        <w:rPr>
          <w:rFonts w:ascii="KFGQPC Uthmanic Script HAFS" w:hint="eastAsia"/>
          <w:rtl/>
          <w:lang w:bidi="ar-SA"/>
        </w:rPr>
        <w:t>وَكُنتُ</w:t>
      </w:r>
      <w:r w:rsidRPr="00FB2EE3">
        <w:rPr>
          <w:rFonts w:ascii="KFGQPC Uthmanic Script HAFS"/>
          <w:rtl/>
          <w:lang w:bidi="ar-SA"/>
        </w:rPr>
        <w:t xml:space="preserve"> </w:t>
      </w:r>
      <w:r w:rsidRPr="00FB2EE3">
        <w:rPr>
          <w:rFonts w:ascii="KFGQPC Uthmanic Script HAFS" w:hint="eastAsia"/>
          <w:rtl/>
          <w:lang w:bidi="ar-SA"/>
        </w:rPr>
        <w:t>نَس</w:t>
      </w:r>
      <w:r w:rsidRPr="00FB2EE3">
        <w:rPr>
          <w:rFonts w:ascii="KFGQPC Uthmanic Script HAFS"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مَّنسِيّ</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٢٣</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00951CAC">
        <w:rPr>
          <w:rFonts w:ascii="KFGQPC Uthman Taha Naskh" w:cs="KFGQPC Uthman Taha Naskh" w:hint="cs"/>
          <w:rtl/>
          <w:lang w:bidi="ar-SA"/>
        </w:rPr>
        <w:tab/>
      </w:r>
      <w:r w:rsidRPr="00FB2EE3">
        <w:rPr>
          <w:rStyle w:val="Char8"/>
          <w:rtl/>
        </w:rPr>
        <w:t>[</w:t>
      </w:r>
      <w:r w:rsidRPr="00FB2EE3">
        <w:rPr>
          <w:rStyle w:val="Char8"/>
          <w:rFonts w:hint="eastAsia"/>
          <w:rtl/>
        </w:rPr>
        <w:t>مريم</w:t>
      </w:r>
      <w:r w:rsidRPr="00FB2EE3">
        <w:rPr>
          <w:rStyle w:val="Char8"/>
          <w:rtl/>
        </w:rPr>
        <w:t xml:space="preserve">: </w:t>
      </w:r>
      <w:r w:rsidRPr="00FB2EE3">
        <w:rPr>
          <w:rStyle w:val="Char8"/>
          <w:rFonts w:hint="cs"/>
          <w:rtl/>
        </w:rPr>
        <w:t>٢٣</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(مریم) گفت: ای کاش قبل از این مرده و از یاد‌ها رفته بودم.</w:t>
      </w:r>
    </w:p>
    <w:p w:rsidR="00047C75" w:rsidRPr="00FB2EE3" w:rsidRDefault="00047C75" w:rsidP="00C0711C">
      <w:pPr>
        <w:rPr>
          <w:spacing w:val="0"/>
          <w:rtl/>
          <w:lang w:bidi="ar-SA"/>
        </w:rPr>
      </w:pPr>
      <w:r w:rsidRPr="00FB2EE3">
        <w:rPr>
          <w:spacing w:val="0"/>
          <w:rtl/>
          <w:lang w:bidi="ar-SA"/>
        </w:rPr>
        <w:t>مریم، آرزوی مرگ نکرد؛ بلکه آرزو نمود که ای کاش مرگش پیش از اینکه به چنین آزمونی مبتلا شود، از دنیا رفته بود. یعنی آرزو کرد که ای کاش چنین اتفاقی تا زمان مرگش، برای او پیش نمی‌آمد.</w:t>
      </w:r>
    </w:p>
    <w:p w:rsidR="00047C75" w:rsidRPr="00FB2EE3" w:rsidRDefault="00A66011" w:rsidP="00A6601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فَنَادَى</w:t>
      </w:r>
      <w:r w:rsidRPr="00FB2EE3">
        <w:rPr>
          <w:rFonts w:ascii="KFGQPC Uthmanic Script HAFS" w:hint="cs"/>
          <w:rtl/>
          <w:lang w:bidi="ar-SA"/>
        </w:rPr>
        <w:t>ٰ</w:t>
      </w:r>
      <w:r w:rsidRPr="00FB2EE3">
        <w:rPr>
          <w:rFonts w:ascii="KFGQPC Uthmanic Script HAFS" w:hint="eastAsia"/>
          <w:rtl/>
          <w:lang w:bidi="ar-SA"/>
        </w:rPr>
        <w:t>هَا</w:t>
      </w:r>
      <w:r w:rsidRPr="00FB2EE3">
        <w:rPr>
          <w:rFonts w:ascii="KFGQPC Uthmanic Script HAFS"/>
          <w:rtl/>
          <w:lang w:bidi="ar-SA"/>
        </w:rPr>
        <w:t xml:space="preserve"> </w:t>
      </w:r>
      <w:r w:rsidRPr="00FB2EE3">
        <w:rPr>
          <w:rFonts w:ascii="KFGQPC Uthmanic Script HAFS" w:hint="eastAsia"/>
          <w:rtl/>
          <w:lang w:bidi="ar-SA"/>
        </w:rPr>
        <w:t>مِن</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تِهَا</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أَلَّا</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زَنِي</w:t>
      </w:r>
      <w:r w:rsidRPr="00FB2EE3">
        <w:rPr>
          <w:rFonts w:ascii="KFGQPC Uthmanic Script HAFS"/>
          <w:rtl/>
          <w:lang w:bidi="ar-SA"/>
        </w:rPr>
        <w:t xml:space="preserve"> </w:t>
      </w:r>
      <w:r w:rsidRPr="00FB2EE3">
        <w:rPr>
          <w:rFonts w:ascii="KFGQPC Uthmanic Script HAFS" w:hint="eastAsia"/>
          <w:rtl/>
          <w:lang w:bidi="ar-SA"/>
        </w:rPr>
        <w:t>قَد</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جَعَلَ</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تَح</w:t>
      </w:r>
      <w:r w:rsidRPr="00FB2EE3">
        <w:rPr>
          <w:rFonts w:ascii="KFGQPC Uthmanic Script HAFS" w:hint="cs"/>
          <w:rtl/>
          <w:lang w:bidi="ar-SA"/>
        </w:rPr>
        <w:t>ۡ</w:t>
      </w:r>
      <w:r w:rsidRPr="00FB2EE3">
        <w:rPr>
          <w:rFonts w:ascii="KFGQPC Uthmanic Script HAFS" w:hint="eastAsia"/>
          <w:rtl/>
          <w:lang w:bidi="ar-SA"/>
        </w:rPr>
        <w:t>تَكِ</w:t>
      </w:r>
      <w:r w:rsidRPr="00FB2EE3">
        <w:rPr>
          <w:rFonts w:ascii="KFGQPC Uthmanic Script HAFS"/>
          <w:rtl/>
          <w:lang w:bidi="ar-SA"/>
        </w:rPr>
        <w:t xml:space="preserve"> </w:t>
      </w:r>
      <w:r w:rsidRPr="00FB2EE3">
        <w:rPr>
          <w:rFonts w:ascii="KFGQPC Uthmanic Script HAFS" w:hint="eastAsia"/>
          <w:rtl/>
          <w:lang w:bidi="ar-SA"/>
        </w:rPr>
        <w:t>سَرِيّ</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٢٤</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مريم</w:t>
      </w:r>
      <w:r w:rsidRPr="00FB2EE3">
        <w:rPr>
          <w:rStyle w:val="Char8"/>
          <w:rtl/>
        </w:rPr>
        <w:t xml:space="preserve">: </w:t>
      </w:r>
      <w:r w:rsidRPr="00FB2EE3">
        <w:rPr>
          <w:rStyle w:val="Char8"/>
          <w:rFonts w:hint="cs"/>
          <w:rtl/>
        </w:rPr>
        <w:t>٢٤</w:t>
      </w:r>
      <w:r w:rsidRPr="00FB2EE3">
        <w:rPr>
          <w:rStyle w:val="Char8"/>
          <w:rtl/>
        </w:rPr>
        <w:t>]</w:t>
      </w:r>
      <w:r w:rsidRPr="00FB2EE3">
        <w:rPr>
          <w:rFonts w:ascii="KFGQPC Uthman Taha Naskh" w:cs="KFGQPC Uthman Taha Naskh"/>
          <w:rtl/>
          <w:lang w:bidi="ar-SA"/>
        </w:rPr>
        <w:t xml:space="preserve">  </w:t>
      </w:r>
      <w:r w:rsidRPr="00FB2EE3">
        <w:rPr>
          <w:rtl/>
          <w:lang w:bidi="ar-SA"/>
        </w:rPr>
        <w:tab/>
        <w:t xml:space="preserve"> </w:t>
      </w:r>
    </w:p>
    <w:p w:rsidR="00047C75" w:rsidRPr="00FB2EE3" w:rsidRDefault="00047C75" w:rsidP="00C0711C">
      <w:pPr>
        <w:pStyle w:val="a2"/>
        <w:rPr>
          <w:rtl/>
          <w:lang w:bidi="ar-SA"/>
        </w:rPr>
      </w:pPr>
      <w:r w:rsidRPr="00FB2EE3">
        <w:rPr>
          <w:rtl/>
          <w:lang w:bidi="ar-SA"/>
        </w:rPr>
        <w:t>آن‌گاه از فرودستش ندایش داد که اندوهگین مباش. پروردگارت زیر پایت چشمه‌ی آبی پدید آورده‌ است.</w:t>
      </w:r>
    </w:p>
    <w:p w:rsidR="00047C75" w:rsidRPr="00FB2EE3" w:rsidRDefault="00047C75" w:rsidP="00C0711C">
      <w:pPr>
        <w:rPr>
          <w:spacing w:val="0"/>
          <w:rtl/>
          <w:lang w:bidi="ar-SA"/>
        </w:rPr>
      </w:pPr>
      <w:r w:rsidRPr="00FB2EE3">
        <w:rPr>
          <w:spacing w:val="0"/>
          <w:rtl/>
          <w:lang w:bidi="ar-SA"/>
        </w:rPr>
        <w:t>چشمه‌ای که زیر درخت خرما جاری شد.</w:t>
      </w:r>
    </w:p>
    <w:p w:rsidR="00047C75" w:rsidRPr="00FB2EE3" w:rsidRDefault="00A66011" w:rsidP="00A66011">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وَهُزِّي</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إِلَي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بِجِذ</w:t>
      </w:r>
      <w:r w:rsidRPr="00FB2EE3">
        <w:rPr>
          <w:rFonts w:ascii="KFGQPC Uthmanic Script HAFS" w:hint="cs"/>
          <w:rtl/>
          <w:lang w:bidi="ar-SA"/>
        </w:rPr>
        <w:t>ۡ</w:t>
      </w:r>
      <w:r w:rsidRPr="00FB2EE3">
        <w:rPr>
          <w:rFonts w:ascii="KFGQPC Uthmanic Script HAFS" w:hint="eastAsia"/>
          <w:rtl/>
          <w:lang w:bidi="ar-SA"/>
        </w:rPr>
        <w:t>عِ</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لنَّخ</w:t>
      </w:r>
      <w:r w:rsidRPr="00FB2EE3">
        <w:rPr>
          <w:rFonts w:ascii="KFGQPC Uthmanic Script HAFS" w:hint="cs"/>
          <w:rtl/>
          <w:lang w:bidi="ar-SA"/>
        </w:rPr>
        <w:t>ۡ</w:t>
      </w:r>
      <w:r w:rsidRPr="00FB2EE3">
        <w:rPr>
          <w:rFonts w:ascii="KFGQPC Uthmanic Script HAFS" w:hint="eastAsia"/>
          <w:rtl/>
          <w:lang w:bidi="ar-SA"/>
        </w:rPr>
        <w:t>لَةِ</w:t>
      </w:r>
      <w:r w:rsidRPr="00FB2EE3">
        <w:rPr>
          <w:rFonts w:ascii="KFGQPC Uthmanic Script HAFS"/>
          <w:rtl/>
          <w:lang w:bidi="ar-SA"/>
        </w:rPr>
        <w:t xml:space="preserve"> </w:t>
      </w:r>
      <w:r w:rsidRPr="00FB2EE3">
        <w:rPr>
          <w:rFonts w:ascii="KFGQPC Uthmanic Script HAFS" w:hint="eastAsia"/>
          <w:rtl/>
          <w:lang w:bidi="ar-SA"/>
        </w:rPr>
        <w:t>تُسَ</w:t>
      </w:r>
      <w:r w:rsidRPr="00FB2EE3">
        <w:rPr>
          <w:rFonts w:ascii="KFGQPC Uthmanic Script HAFS" w:hint="cs"/>
          <w:rtl/>
          <w:lang w:bidi="ar-SA"/>
        </w:rPr>
        <w:t>ٰ</w:t>
      </w:r>
      <w:r w:rsidRPr="00FB2EE3">
        <w:rPr>
          <w:rFonts w:ascii="KFGQPC Uthmanic Script HAFS" w:hint="eastAsia"/>
          <w:rtl/>
          <w:lang w:bidi="ar-SA"/>
        </w:rPr>
        <w:t>قِط</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عَلَي</w:t>
      </w:r>
      <w:r w:rsidRPr="00FB2EE3">
        <w:rPr>
          <w:rFonts w:ascii="KFGQPC Uthmanic Script HAFS" w:hint="cs"/>
          <w:rtl/>
          <w:lang w:bidi="ar-SA"/>
        </w:rPr>
        <w:t>ۡ</w:t>
      </w:r>
      <w:r w:rsidRPr="00FB2EE3">
        <w:rPr>
          <w:rFonts w:ascii="KFGQPC Uthmanic Script HAFS" w:hint="eastAsia"/>
          <w:rtl/>
          <w:lang w:bidi="ar-SA"/>
        </w:rPr>
        <w:t>كِ</w:t>
      </w:r>
      <w:r w:rsidRPr="00FB2EE3">
        <w:rPr>
          <w:rFonts w:ascii="KFGQPC Uthmanic Script HAFS"/>
          <w:rtl/>
          <w:lang w:bidi="ar-SA"/>
        </w:rPr>
        <w:t xml:space="preserve"> </w:t>
      </w:r>
      <w:r w:rsidRPr="00FB2EE3">
        <w:rPr>
          <w:rFonts w:ascii="KFGQPC Uthmanic Script HAFS" w:hint="eastAsia"/>
          <w:rtl/>
          <w:lang w:bidi="ar-SA"/>
        </w:rPr>
        <w:t>رُطَب</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eastAsia"/>
          <w:rtl/>
          <w:lang w:bidi="ar-SA"/>
        </w:rPr>
        <w:t>جَنِيّ</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٢٥</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مريم</w:t>
      </w:r>
      <w:r w:rsidRPr="00FB2EE3">
        <w:rPr>
          <w:rStyle w:val="Char8"/>
          <w:rtl/>
        </w:rPr>
        <w:t xml:space="preserve">: </w:t>
      </w:r>
      <w:r w:rsidRPr="00FB2EE3">
        <w:rPr>
          <w:rStyle w:val="Char8"/>
          <w:rFonts w:hint="cs"/>
          <w:rtl/>
        </w:rPr>
        <w:t>٢٥</w:t>
      </w:r>
      <w:r w:rsidRPr="00FB2EE3">
        <w:rPr>
          <w:rStyle w:val="Char8"/>
          <w:rtl/>
        </w:rPr>
        <w:t xml:space="preserve">]  </w:t>
      </w:r>
      <w:r w:rsidR="00047C75" w:rsidRPr="00FB2EE3">
        <w:rPr>
          <w:rStyle w:val="Char8"/>
          <w:rtl/>
        </w:rPr>
        <w:tab/>
      </w:r>
    </w:p>
    <w:p w:rsidR="00047C75" w:rsidRPr="00FB2EE3" w:rsidRDefault="00047C75" w:rsidP="00C0711C">
      <w:pPr>
        <w:pStyle w:val="a2"/>
        <w:rPr>
          <w:rtl/>
          <w:lang w:bidi="ar-SA"/>
        </w:rPr>
      </w:pPr>
      <w:r w:rsidRPr="00FB2EE3">
        <w:rPr>
          <w:rtl/>
          <w:lang w:bidi="ar-SA"/>
        </w:rPr>
        <w:t>و تنه‌ی خرما را به سوی خودت تکان بده تا برایت خرمای تازه بریزد.</w:t>
      </w:r>
    </w:p>
    <w:p w:rsidR="00047C75" w:rsidRPr="00FB2EE3" w:rsidRDefault="00047C75" w:rsidP="00084E4B">
      <w:pPr>
        <w:rPr>
          <w:spacing w:val="0"/>
          <w:rtl/>
          <w:lang w:bidi="ar-SA"/>
        </w:rPr>
      </w:pPr>
      <w:r w:rsidRPr="00FB2EE3">
        <w:rPr>
          <w:spacing w:val="0"/>
          <w:rtl/>
          <w:lang w:bidi="ar-SA"/>
        </w:rPr>
        <w:t>زنی که درد زایمان دارد، تنه‌ی خرما را تکان می‌دهد تا برایش خر</w:t>
      </w:r>
      <w:r w:rsidR="00084E4B" w:rsidRPr="00FB2EE3">
        <w:rPr>
          <w:rFonts w:hint="cs"/>
          <w:spacing w:val="0"/>
          <w:rtl/>
          <w:lang w:bidi="ar-SA"/>
        </w:rPr>
        <w:t>ما</w:t>
      </w:r>
      <w:r w:rsidRPr="00FB2EE3">
        <w:rPr>
          <w:spacing w:val="0"/>
          <w:rtl/>
          <w:lang w:bidi="ar-SA"/>
        </w:rPr>
        <w:t>ی تازه بریزد؛ خرمایی که وقتی روی زمین می‌افتد، خراب نمی‌شود! حال آن‌که معمولاً این‌گونه نیست؛ زیرا زن در چنین وضعیتی ضعیف می‌شود و درخت خرما نیز از پایین تنه تکان نمی‌خورد؛ بلکه از قسمتِ بالا تکان می‌خورد. هم‌چنین اگر خرما، از بالا روی زمین بیفتد، خراب می‌شود؛ ولی الله متعال می‌فرماید:</w:t>
      </w:r>
    </w:p>
    <w:p w:rsidR="002C1C60" w:rsidRPr="00FB2EE3" w:rsidRDefault="002C1C60" w:rsidP="002C1C60">
      <w:pPr>
        <w:pStyle w:val="a2"/>
        <w:rPr>
          <w:rFonts w:ascii="KFGQPC Uthman Taha Naskh" w:cs="KFGQPC Uthman Taha Naskh"/>
          <w:rtl/>
          <w:lang w:bidi="ar-SA"/>
        </w:rPr>
      </w:pPr>
      <w:r w:rsidRPr="00FB2EE3">
        <w:rPr>
          <w:rFonts w:ascii="KFGQPC Uthman Taha Naskh" w:cs="KFGQPC Uthman Taha Naskh" w:hint="cs"/>
          <w:rtl/>
          <w:lang w:bidi="ar-SA"/>
        </w:rPr>
        <w:t>﴿</w:t>
      </w:r>
      <w:r w:rsidRPr="00FB2EE3">
        <w:rPr>
          <w:rFonts w:ascii="KFGQPC Uthmanic Script HAFS" w:cs="KFGQPC Uthmanic Script HAFS" w:hint="eastAsia"/>
          <w:rtl/>
          <w:lang w:bidi="ar-SA"/>
        </w:rPr>
        <w:t>تُسَ</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قِط</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عَلَي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كِ</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رُطَب</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ا</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جَنِيّ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ا</w:t>
      </w:r>
      <w:r w:rsidRPr="00FB2EE3">
        <w:rPr>
          <w:rFonts w:ascii="KFGQPC Uthmanic Script HAFS" w:cs="KFGQPC Uthmanic Script HAFS"/>
          <w:rtl/>
          <w:lang w:bidi="ar-SA"/>
        </w:rPr>
        <w:t xml:space="preserve"> </w:t>
      </w:r>
      <w:r w:rsidRPr="00FB2EE3">
        <w:rPr>
          <w:rFonts w:ascii="KFGQPC Uthmanic Script HAFS" w:cs="KFGQPC Uthmanic Script HAFS" w:hint="cs"/>
          <w:rtl/>
          <w:lang w:bidi="ar-SA"/>
        </w:rPr>
        <w:t>٢٥</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فَكُلِي</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w:t>
      </w:r>
      <w:r w:rsidRPr="00FB2EE3">
        <w:rPr>
          <w:rFonts w:ascii="KFGQPC Uthmanic Script HAFS" w:cs="KFGQPC Uthmanic Script HAFS" w:hint="cs"/>
          <w:rtl/>
          <w:lang w:bidi="ar-SA"/>
        </w:rPr>
        <w:t>ٱ</w:t>
      </w:r>
      <w:r w:rsidRPr="00FB2EE3">
        <w:rPr>
          <w:rFonts w:ascii="KFGQPC Uthmanic Script HAFS" w:cs="KFGQPC Uthmanic Script HAFS" w:hint="eastAsia"/>
          <w:rtl/>
          <w:lang w:bidi="ar-SA"/>
        </w:rPr>
        <w:t>ش</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رَبِي</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وَقَرِّي</w:t>
      </w:r>
      <w:r w:rsidRPr="00FB2EE3">
        <w:rPr>
          <w:rFonts w:ascii="KFGQPC Uthmanic Script HAFS" w:cs="KFGQPC Uthmanic Script HAFS"/>
          <w:rtl/>
          <w:lang w:bidi="ar-SA"/>
        </w:rPr>
        <w:t xml:space="preserve"> </w:t>
      </w:r>
      <w:r w:rsidRPr="00FB2EE3">
        <w:rPr>
          <w:rFonts w:ascii="KFGQPC Uthmanic Script HAFS" w:cs="KFGQPC Uthmanic Script HAFS" w:hint="eastAsia"/>
          <w:rtl/>
          <w:lang w:bidi="ar-SA"/>
        </w:rPr>
        <w:t>عَي</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ن</w:t>
      </w:r>
      <w:r w:rsidRPr="00FB2EE3">
        <w:rPr>
          <w:rFonts w:ascii="KFGQPC Uthmanic Script HAFS" w:cs="KFGQPC Uthmanic Script HAFS" w:hint="cs"/>
          <w:rtl/>
          <w:lang w:bidi="ar-SA"/>
        </w:rPr>
        <w:t>ٗ</w:t>
      </w:r>
      <w:r w:rsidRPr="00FB2EE3">
        <w:rPr>
          <w:rFonts w:ascii="KFGQPC Uthmanic Script HAFS" w:cs="KFGQPC Uthmanic Script HAFS" w:hint="eastAsia"/>
          <w:rtl/>
          <w:lang w:bidi="ar-SA"/>
        </w:rPr>
        <w:t>ا</w:t>
      </w:r>
      <w:r w:rsidRPr="00FB2EE3">
        <w:rPr>
          <w:rFonts w:ascii="KFGQPC Uthmanic Script HAFS" w:cs="KFGQPC Uthmanic Script HAFS" w:hint="cs"/>
          <w:rtl/>
          <w:lang w:bidi="ar-SA"/>
        </w:rPr>
        <w:t>ۖ</w:t>
      </w:r>
      <w:r w:rsidRPr="00FB2EE3">
        <w:rPr>
          <w:rFonts w:ascii="KFGQPC Uthmanic Script HAFS" w:cs="KFGQPC Uthmanic Script HAFS"/>
          <w:rtl/>
          <w:lang w:bidi="ar-SA"/>
        </w:rPr>
        <w:t xml:space="preserve"> </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مريم</w:t>
      </w:r>
      <w:r w:rsidRPr="00FB2EE3">
        <w:rPr>
          <w:rStyle w:val="Char8"/>
          <w:rtl/>
        </w:rPr>
        <w:t xml:space="preserve">: </w:t>
      </w:r>
      <w:r w:rsidRPr="00FB2EE3">
        <w:rPr>
          <w:rStyle w:val="Char8"/>
          <w:rFonts w:hint="cs"/>
          <w:rtl/>
        </w:rPr>
        <w:t>٢٥</w:t>
      </w:r>
      <w:r w:rsidRPr="00FB2EE3">
        <w:rPr>
          <w:rStyle w:val="Char8"/>
          <w:rFonts w:hint="eastAsia"/>
          <w:rtl/>
        </w:rPr>
        <w:t>،</w:t>
      </w:r>
      <w:r w:rsidRPr="00FB2EE3">
        <w:rPr>
          <w:rStyle w:val="Char8"/>
          <w:rtl/>
        </w:rPr>
        <w:t xml:space="preserve">  </w:t>
      </w:r>
      <w:r w:rsidRPr="00FB2EE3">
        <w:rPr>
          <w:rStyle w:val="Char8"/>
          <w:rFonts w:hint="cs"/>
          <w:rtl/>
        </w:rPr>
        <w:t>٢٦</w:t>
      </w:r>
      <w:r w:rsidRPr="00FB2EE3">
        <w:rPr>
          <w:rStyle w:val="Char8"/>
          <w:rtl/>
        </w:rPr>
        <w:t>]</w:t>
      </w:r>
      <w:r w:rsidRPr="00FB2EE3">
        <w:rPr>
          <w:rFonts w:ascii="KFGQPC Uthman Taha Naskh" w:cs="KFGQPC Uthman Taha Naskh"/>
          <w:rtl/>
          <w:lang w:bidi="ar-SA"/>
        </w:rPr>
        <w:t xml:space="preserve"> </w:t>
      </w:r>
    </w:p>
    <w:p w:rsidR="00047C75" w:rsidRPr="00FB2EE3" w:rsidRDefault="002C1C60" w:rsidP="002C1C60">
      <w:pPr>
        <w:pStyle w:val="a2"/>
        <w:rPr>
          <w:rtl/>
          <w:lang w:bidi="ar-SA"/>
        </w:rPr>
      </w:pPr>
      <w:r w:rsidRPr="00FB2EE3">
        <w:rPr>
          <w:rFonts w:ascii="KFGQPC Uthman Taha Naskh" w:cs="KFGQPC Uthman Taha Naskh"/>
          <w:rtl/>
          <w:lang w:bidi="ar-SA"/>
        </w:rPr>
        <w:t xml:space="preserve"> </w:t>
      </w:r>
      <w:r w:rsidR="00047C75" w:rsidRPr="00FB2EE3">
        <w:rPr>
          <w:rtl/>
          <w:lang w:bidi="ar-SA"/>
        </w:rPr>
        <w:t>...تا برایت خرمای تازه بریزد؛ و بخور و بنوش و چشمانت روشن  باد.</w:t>
      </w:r>
    </w:p>
    <w:p w:rsidR="00047C75" w:rsidRPr="00FB2EE3" w:rsidRDefault="00047C75" w:rsidP="00C0711C">
      <w:pPr>
        <w:rPr>
          <w:spacing w:val="0"/>
          <w:rtl/>
          <w:lang w:bidi="ar-SA"/>
        </w:rPr>
      </w:pPr>
      <w:r w:rsidRPr="00FB2EE3">
        <w:rPr>
          <w:spacing w:val="0"/>
          <w:rtl/>
          <w:lang w:bidi="ar-SA"/>
        </w:rPr>
        <w:t>الله اکبر! این، از نشانه‌های الله</w:t>
      </w:r>
      <w:r w:rsidRPr="00FB2EE3">
        <w:rPr>
          <w:spacing w:val="0"/>
          <w:lang w:bidi="ar-SA"/>
        </w:rPr>
        <w:sym w:font="AGA Arabesque" w:char="F055"/>
      </w:r>
      <w:r w:rsidRPr="00FB2EE3">
        <w:rPr>
          <w:spacing w:val="0"/>
          <w:rtl/>
          <w:lang w:bidi="ar-SA"/>
        </w:rPr>
        <w:t xml:space="preserve"> بود و الله، بر هر کاری تواناست.</w:t>
      </w:r>
    </w:p>
    <w:p w:rsidR="00047C75" w:rsidRPr="00FB2EE3" w:rsidRDefault="00047C75" w:rsidP="00C0711C">
      <w:pPr>
        <w:rPr>
          <w:spacing w:val="0"/>
          <w:rtl/>
          <w:lang w:bidi="ar-SA"/>
        </w:rPr>
      </w:pPr>
      <w:r w:rsidRPr="00FB2EE3">
        <w:rPr>
          <w:spacing w:val="0"/>
          <w:rtl/>
          <w:lang w:bidi="ar-SA"/>
        </w:rPr>
        <w:t>مریم، پس از زایمان، کودک را برداشت و نزد قومش برد. او، ازدواج نکرده بود و حال، کودکی در آغوش داشت که او را به دنیا آورده بود. قومش، او را به بدکاری متهم کردند و گفتند:</w:t>
      </w:r>
    </w:p>
    <w:p w:rsidR="00047C75" w:rsidRPr="00FB2EE3" w:rsidRDefault="002C1C60" w:rsidP="002C1C60">
      <w:pPr>
        <w:pStyle w:val="a1"/>
        <w:rPr>
          <w:rtl/>
          <w:lang w:bidi="ar-SA"/>
        </w:rPr>
      </w:pPr>
      <w:r w:rsidRPr="00FB2EE3">
        <w:rPr>
          <w:rFonts w:ascii="KFGQPC Uthman Taha Naskh" w:cs="KFGQPC Uthman Taha Naskh" w:hint="cs"/>
          <w:rtl/>
          <w:lang w:bidi="ar-SA"/>
        </w:rPr>
        <w:t>﴿</w:t>
      </w:r>
      <w:r w:rsidRPr="00FB2EE3">
        <w:rPr>
          <w:rFonts w:ascii="KFGQPC Uthmanic Script HAFS" w:hint="eastAsia"/>
          <w:rtl/>
          <w:lang w:bidi="ar-SA"/>
        </w:rPr>
        <w:t>يَ</w:t>
      </w:r>
      <w:r w:rsidRPr="00FB2EE3">
        <w:rPr>
          <w:rFonts w:ascii="KFGQPC Uthmanic Script HAFS" w:hint="cs"/>
          <w:rtl/>
          <w:lang w:bidi="ar-SA"/>
        </w:rPr>
        <w:t>ٰٓ</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تَ</w:t>
      </w:r>
      <w:r w:rsidRPr="00FB2EE3">
        <w:rPr>
          <w:rFonts w:ascii="KFGQPC Uthmanic Script HAFS"/>
          <w:rtl/>
          <w:lang w:bidi="ar-SA"/>
        </w:rPr>
        <w:t xml:space="preserve"> </w:t>
      </w:r>
      <w:r w:rsidRPr="00FB2EE3">
        <w:rPr>
          <w:rFonts w:ascii="KFGQPC Uthmanic Script HAFS" w:hint="eastAsia"/>
          <w:rtl/>
          <w:lang w:bidi="ar-SA"/>
        </w:rPr>
        <w:t>هَ</w:t>
      </w:r>
      <w:r w:rsidRPr="00FB2EE3">
        <w:rPr>
          <w:rFonts w:ascii="KFGQPC Uthmanic Script HAFS" w:hint="cs"/>
          <w:rtl/>
          <w:lang w:bidi="ar-SA"/>
        </w:rPr>
        <w:t>ٰ</w:t>
      </w:r>
      <w:r w:rsidRPr="00FB2EE3">
        <w:rPr>
          <w:rFonts w:ascii="KFGQPC Uthmanic Script HAFS" w:hint="eastAsia"/>
          <w:rtl/>
          <w:lang w:bidi="ar-SA"/>
        </w:rPr>
        <w:t>رُونَ</w:t>
      </w:r>
      <w:r w:rsidRPr="00FB2EE3">
        <w:rPr>
          <w:rFonts w:ascii="KFGQPC Uthmanic Script HAFS"/>
          <w:rtl/>
          <w:lang w:bidi="ar-SA"/>
        </w:rPr>
        <w:t xml:space="preserve"> </w:t>
      </w:r>
      <w:r w:rsidRPr="00FB2EE3">
        <w:rPr>
          <w:rFonts w:ascii="KFGQPC Uthmanic Script HAFS" w:hint="eastAsia"/>
          <w:rtl/>
          <w:lang w:bidi="ar-SA"/>
        </w:rPr>
        <w:t>مَا</w:t>
      </w:r>
      <w:r w:rsidRPr="00FB2EE3">
        <w:rPr>
          <w:rFonts w:ascii="KFGQPC Uthmanic Script HAFS"/>
          <w:rtl/>
          <w:lang w:bidi="ar-SA"/>
        </w:rPr>
        <w:t xml:space="preserve"> </w:t>
      </w:r>
      <w:r w:rsidRPr="00FB2EE3">
        <w:rPr>
          <w:rFonts w:ascii="KFGQPC Uthmanic Script HAFS" w:hint="eastAsia"/>
          <w:rtl/>
          <w:lang w:bidi="ar-SA"/>
        </w:rPr>
        <w:t>كَانَ</w:t>
      </w:r>
      <w:r w:rsidRPr="00FB2EE3">
        <w:rPr>
          <w:rFonts w:ascii="KFGQPC Uthmanic Script HAFS"/>
          <w:rtl/>
          <w:lang w:bidi="ar-SA"/>
        </w:rPr>
        <w:t xml:space="preserve"> </w:t>
      </w:r>
      <w:r w:rsidRPr="00FB2EE3">
        <w:rPr>
          <w:rFonts w:ascii="KFGQPC Uthmanic Script HAFS" w:hint="eastAsia"/>
          <w:rtl/>
          <w:lang w:bidi="ar-SA"/>
        </w:rPr>
        <w:t>أَبُوكِ</w:t>
      </w:r>
      <w:r w:rsidRPr="00FB2EE3">
        <w:rPr>
          <w:rFonts w:ascii="KFGQPC Uthmanic Script HAFS"/>
          <w:rtl/>
          <w:lang w:bidi="ar-SA"/>
        </w:rPr>
        <w:t xml:space="preserve"> </w:t>
      </w:r>
      <w:r w:rsidRPr="00FB2EE3">
        <w:rPr>
          <w:rFonts w:ascii="KFGQPC Uthmanic Script HAFS" w:hint="cs"/>
          <w:rtl/>
          <w:lang w:bidi="ar-SA"/>
        </w:rPr>
        <w:t>ٱ</w:t>
      </w:r>
      <w:r w:rsidRPr="00FB2EE3">
        <w:rPr>
          <w:rFonts w:ascii="KFGQPC Uthmanic Script HAFS" w:hint="eastAsia"/>
          <w:rtl/>
          <w:lang w:bidi="ar-SA"/>
        </w:rPr>
        <w:t>م</w:t>
      </w:r>
      <w:r w:rsidRPr="00FB2EE3">
        <w:rPr>
          <w:rFonts w:ascii="KFGQPC Uthmanic Script HAFS" w:hint="cs"/>
          <w:rtl/>
          <w:lang w:bidi="ar-SA"/>
        </w:rPr>
        <w:t>ۡ</w:t>
      </w:r>
      <w:r w:rsidRPr="00FB2EE3">
        <w:rPr>
          <w:rFonts w:ascii="KFGQPC Uthmanic Script HAFS" w:hint="eastAsia"/>
          <w:rtl/>
          <w:lang w:bidi="ar-SA"/>
        </w:rPr>
        <w:t>رَأَ</w:t>
      </w:r>
      <w:r w:rsidRPr="00FB2EE3">
        <w:rPr>
          <w:rFonts w:ascii="KFGQPC Uthmanic Script HAFS"/>
          <w:rtl/>
          <w:lang w:bidi="ar-SA"/>
        </w:rPr>
        <w:t xml:space="preserve"> </w:t>
      </w:r>
      <w:r w:rsidRPr="00FB2EE3">
        <w:rPr>
          <w:rFonts w:ascii="KFGQPC Uthmanic Script HAFS" w:hint="eastAsia"/>
          <w:rtl/>
          <w:lang w:bidi="ar-SA"/>
        </w:rPr>
        <w:t>سَو</w:t>
      </w:r>
      <w:r w:rsidRPr="00FB2EE3">
        <w:rPr>
          <w:rFonts w:ascii="KFGQPC Uthmanic Script HAFS" w:hint="cs"/>
          <w:rtl/>
          <w:lang w:bidi="ar-SA"/>
        </w:rPr>
        <w:t>ۡ</w:t>
      </w:r>
      <w:r w:rsidRPr="00FB2EE3">
        <w:rPr>
          <w:rFonts w:ascii="KFGQPC Uthmanic Script HAFS" w:hint="eastAsia"/>
          <w:rtl/>
          <w:lang w:bidi="ar-SA"/>
        </w:rPr>
        <w:t>ء</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وَمَا</w:t>
      </w:r>
      <w:r w:rsidRPr="00FB2EE3">
        <w:rPr>
          <w:rFonts w:ascii="KFGQPC Uthmanic Script HAFS"/>
          <w:rtl/>
          <w:lang w:bidi="ar-SA"/>
        </w:rPr>
        <w:t xml:space="preserve"> </w:t>
      </w:r>
      <w:r w:rsidRPr="00FB2EE3">
        <w:rPr>
          <w:rFonts w:ascii="KFGQPC Uthmanic Script HAFS" w:hint="eastAsia"/>
          <w:rtl/>
          <w:lang w:bidi="ar-SA"/>
        </w:rPr>
        <w:t>كَانَت</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أُمُّكِ</w:t>
      </w:r>
      <w:r w:rsidRPr="00FB2EE3">
        <w:rPr>
          <w:rFonts w:ascii="KFGQPC Uthmanic Script HAFS"/>
          <w:rtl/>
          <w:lang w:bidi="ar-SA"/>
        </w:rPr>
        <w:t xml:space="preserve"> </w:t>
      </w:r>
      <w:r w:rsidRPr="00FB2EE3">
        <w:rPr>
          <w:rFonts w:ascii="KFGQPC Uthmanic Script HAFS" w:hint="eastAsia"/>
          <w:rtl/>
          <w:lang w:bidi="ar-SA"/>
        </w:rPr>
        <w:t>بَغِيّ</w:t>
      </w:r>
      <w:r w:rsidRPr="00FB2EE3">
        <w:rPr>
          <w:rFonts w:ascii="KFGQPC Uthmanic Script HAFS" w:hint="cs"/>
          <w:rtl/>
          <w:lang w:bidi="ar-SA"/>
        </w:rPr>
        <w:t>ٗ</w:t>
      </w:r>
      <w:r w:rsidRPr="00FB2EE3">
        <w:rPr>
          <w:rFonts w:ascii="KFGQPC Uthmanic Script HAFS" w:hint="eastAsia"/>
          <w:rtl/>
          <w:lang w:bidi="ar-SA"/>
        </w:rPr>
        <w:t>ا</w:t>
      </w:r>
      <w:r w:rsidRPr="00FB2EE3">
        <w:rPr>
          <w:rFonts w:ascii="KFGQPC Uthmanic Script HAFS"/>
          <w:rtl/>
          <w:lang w:bidi="ar-SA"/>
        </w:rPr>
        <w:t xml:space="preserve"> </w:t>
      </w:r>
      <w:r w:rsidRPr="00FB2EE3">
        <w:rPr>
          <w:rFonts w:ascii="KFGQPC Uthmanic Script HAFS" w:hint="cs"/>
          <w:rtl/>
          <w:lang w:bidi="ar-SA"/>
        </w:rPr>
        <w:t>٢٨</w:t>
      </w:r>
      <w:r w:rsidRPr="00FB2EE3">
        <w:rPr>
          <w:rFonts w:ascii="KFGQPC Uthman Taha Naskh" w:cs="KFGQPC Uthman Taha Naskh" w:hint="cs"/>
          <w:rtl/>
          <w:lang w:bidi="ar-SA"/>
        </w:rPr>
        <w:t>﴾</w:t>
      </w:r>
      <w:r w:rsidRPr="00FB2EE3">
        <w:rPr>
          <w:rFonts w:ascii="KFGQPC Uthman Taha Naskh" w:cs="KFGQPC Uthman Taha Naskh"/>
          <w:rtl/>
          <w:lang w:bidi="ar-SA"/>
        </w:rPr>
        <w:t xml:space="preserve"> </w:t>
      </w:r>
      <w:r w:rsidRPr="00FB2EE3">
        <w:rPr>
          <w:rFonts w:ascii="KFGQPC Uthman Taha Naskh" w:cs="KFGQPC Uthman Taha Naskh" w:hint="cs"/>
          <w:rtl/>
          <w:lang w:bidi="ar-SA"/>
        </w:rPr>
        <w:tab/>
      </w:r>
      <w:r w:rsidRPr="00FB2EE3">
        <w:rPr>
          <w:rStyle w:val="Char8"/>
          <w:rtl/>
        </w:rPr>
        <w:t>[</w:t>
      </w:r>
      <w:r w:rsidRPr="00FB2EE3">
        <w:rPr>
          <w:rStyle w:val="Char8"/>
          <w:rFonts w:hint="eastAsia"/>
          <w:rtl/>
        </w:rPr>
        <w:t>مريم</w:t>
      </w:r>
      <w:r w:rsidRPr="00FB2EE3">
        <w:rPr>
          <w:rStyle w:val="Char8"/>
          <w:rtl/>
        </w:rPr>
        <w:t xml:space="preserve">: </w:t>
      </w:r>
      <w:r w:rsidRPr="00FB2EE3">
        <w:rPr>
          <w:rStyle w:val="Char8"/>
          <w:rFonts w:hint="cs"/>
          <w:rtl/>
        </w:rPr>
        <w:t>٢٨</w:t>
      </w:r>
      <w:r w:rsidRPr="00FB2EE3">
        <w:rPr>
          <w:rStyle w:val="Char8"/>
          <w:rtl/>
        </w:rPr>
        <w:t>]</w:t>
      </w:r>
      <w:r w:rsidRPr="00FB2EE3">
        <w:rPr>
          <w:rFonts w:ascii="KFGQPC Uthman Taha Naskh" w:cs="KFGQPC Uthman Taha Naskh"/>
          <w:rtl/>
          <w:lang w:bidi="ar-SA"/>
        </w:rPr>
        <w:t xml:space="preserve">  </w:t>
      </w:r>
      <w:r w:rsidR="00047C75" w:rsidRPr="00FB2EE3">
        <w:rPr>
          <w:rtl/>
          <w:lang w:bidi="ar-SA"/>
        </w:rPr>
        <w:tab/>
      </w:r>
    </w:p>
    <w:p w:rsidR="00047C75" w:rsidRPr="00FB2EE3" w:rsidRDefault="00047C75" w:rsidP="00C0711C">
      <w:pPr>
        <w:pStyle w:val="a2"/>
        <w:rPr>
          <w:rtl/>
          <w:lang w:bidi="ar-SA"/>
        </w:rPr>
      </w:pPr>
      <w:r w:rsidRPr="00FB2EE3">
        <w:rPr>
          <w:rtl/>
          <w:lang w:bidi="ar-SA"/>
        </w:rPr>
        <w:t>ای خواهر هارون! نه پدرت آدم بدی بود و نه مادرت بدکاره.</w:t>
      </w:r>
    </w:p>
    <w:p w:rsidR="00047C75" w:rsidRPr="00FB2EE3" w:rsidRDefault="00047C75" w:rsidP="00C0711C">
      <w:pPr>
        <w:rPr>
          <w:spacing w:val="0"/>
          <w:rtl/>
          <w:lang w:bidi="ar-SA"/>
        </w:rPr>
      </w:pPr>
      <w:r w:rsidRPr="00FB2EE3">
        <w:rPr>
          <w:spacing w:val="0"/>
          <w:rtl/>
          <w:lang w:bidi="ar-SA"/>
        </w:rPr>
        <w:t>گویا به او گفتند: چطور به خود اجازه دادی که مرتکب زنا شوی! پدر و مادرت، این‌کاره نبودند. این آیه، اشاره‌ای به این</w:t>
      </w:r>
      <w:r w:rsidRPr="00FB2EE3">
        <w:rPr>
          <w:spacing w:val="0"/>
          <w:cs/>
          <w:lang w:bidi="ar-SA"/>
        </w:rPr>
        <w:t>‎</w:t>
      </w:r>
      <w:r w:rsidRPr="00FB2EE3">
        <w:rPr>
          <w:spacing w:val="0"/>
          <w:rtl/>
          <w:lang w:bidi="ar-SA"/>
        </w:rPr>
        <w:t>ست که اگر کسی، مرتکب زنا شود، دور از انتظار نخواهد بود که نسلش نیز به چنین عملی گرفتار شوند! پناه بر الله. همان‌طور که گفته‌اند: «هرکس، زنا کند، با نزدیکان خودش زنا خواهند کرد».</w:t>
      </w:r>
    </w:p>
    <w:p w:rsidR="00047C75" w:rsidRPr="00FB2EE3" w:rsidRDefault="00047C75" w:rsidP="00C0711C">
      <w:pPr>
        <w:rPr>
          <w:spacing w:val="0"/>
          <w:rtl/>
          <w:lang w:bidi="ar-SA"/>
        </w:rPr>
      </w:pPr>
      <w:r w:rsidRPr="00FB2EE3">
        <w:rPr>
          <w:spacing w:val="0"/>
          <w:rtl/>
          <w:lang w:bidi="ar-SA"/>
        </w:rPr>
        <w:t>قوم مریم، به او گفتند: نه پدرت، آدمِ بدی بود و نه مادرت، زنی بدکاره. الله</w:t>
      </w:r>
      <w:r w:rsidRPr="00FB2EE3">
        <w:rPr>
          <w:spacing w:val="0"/>
          <w:lang w:bidi="ar-SA"/>
        </w:rPr>
        <w:sym w:font="AGA Arabesque" w:char="F055"/>
      </w:r>
      <w:r w:rsidRPr="00FB2EE3">
        <w:rPr>
          <w:spacing w:val="0"/>
          <w:rtl/>
          <w:lang w:bidi="ar-SA"/>
        </w:rPr>
        <w:t xml:space="preserve"> در دل مریم انداخت که به سوی نوزاد اشاره کند. وقتی به سوی نوزاد، اشاره کرد، او را مسخره نمودند و گفتند: با نوزادی که در گهواره است، چگونه سخن بگوییم؟ معقول نیست! ولی آن نوزاد، لب به سخن گشود و این سخن عجیب را بر زبان آورد:</w:t>
      </w:r>
    </w:p>
    <w:p w:rsidR="00047C75" w:rsidRPr="00951CAC" w:rsidRDefault="002C1C60" w:rsidP="002C1C60">
      <w:pPr>
        <w:pStyle w:val="a1"/>
        <w:rPr>
          <w:spacing w:val="-4"/>
          <w:rtl/>
          <w:lang w:bidi="ar-SA"/>
        </w:rPr>
      </w:pPr>
      <w:r w:rsidRPr="00951CAC">
        <w:rPr>
          <w:rFonts w:ascii="KFGQPC Uthman Taha Naskh" w:cs="KFGQPC Uthman Taha Naskh" w:hint="cs"/>
          <w:spacing w:val="-4"/>
          <w:rtl/>
          <w:lang w:bidi="ar-SA"/>
        </w:rPr>
        <w:t>﴿</w:t>
      </w:r>
      <w:r w:rsidRPr="00951CAC">
        <w:rPr>
          <w:rFonts w:ascii="KFGQPC Uthmanic Script HAFS" w:hint="eastAsia"/>
          <w:spacing w:val="-4"/>
          <w:rtl/>
          <w:lang w:bidi="ar-SA"/>
        </w:rPr>
        <w:t>قَالَ</w:t>
      </w:r>
      <w:r w:rsidRPr="00951CAC">
        <w:rPr>
          <w:rFonts w:ascii="KFGQPC Uthmanic Script HAFS"/>
          <w:spacing w:val="-4"/>
          <w:rtl/>
          <w:lang w:bidi="ar-SA"/>
        </w:rPr>
        <w:t xml:space="preserve"> </w:t>
      </w:r>
      <w:r w:rsidRPr="00951CAC">
        <w:rPr>
          <w:rFonts w:ascii="KFGQPC Uthmanic Script HAFS" w:hint="eastAsia"/>
          <w:spacing w:val="-4"/>
          <w:rtl/>
          <w:lang w:bidi="ar-SA"/>
        </w:rPr>
        <w:t>إِنِّي</w:t>
      </w:r>
      <w:r w:rsidRPr="00951CAC">
        <w:rPr>
          <w:rFonts w:ascii="KFGQPC Uthmanic Script HAFS"/>
          <w:spacing w:val="-4"/>
          <w:rtl/>
          <w:lang w:bidi="ar-SA"/>
        </w:rPr>
        <w:t xml:space="preserve"> </w:t>
      </w:r>
      <w:r w:rsidRPr="00951CAC">
        <w:rPr>
          <w:rFonts w:ascii="KFGQPC Uthmanic Script HAFS" w:hint="eastAsia"/>
          <w:spacing w:val="-4"/>
          <w:rtl/>
          <w:lang w:bidi="ar-SA"/>
        </w:rPr>
        <w:t>عَب</w:t>
      </w:r>
      <w:r w:rsidRPr="00951CAC">
        <w:rPr>
          <w:rFonts w:ascii="KFGQPC Uthmanic Script HAFS" w:hint="cs"/>
          <w:spacing w:val="-4"/>
          <w:rtl/>
          <w:lang w:bidi="ar-SA"/>
        </w:rPr>
        <w:t>ۡ</w:t>
      </w:r>
      <w:r w:rsidRPr="00951CAC">
        <w:rPr>
          <w:rFonts w:ascii="KFGQPC Uthmanic Script HAFS" w:hint="eastAsia"/>
          <w:spacing w:val="-4"/>
          <w:rtl/>
          <w:lang w:bidi="ar-SA"/>
        </w:rPr>
        <w:t>دُ</w:t>
      </w:r>
      <w:r w:rsidRPr="00951CAC">
        <w:rPr>
          <w:rFonts w:ascii="KFGQPC Uthmanic Script HAFS"/>
          <w:spacing w:val="-4"/>
          <w:rtl/>
          <w:lang w:bidi="ar-SA"/>
        </w:rPr>
        <w:t xml:space="preserve"> </w:t>
      </w:r>
      <w:r w:rsidRPr="00951CAC">
        <w:rPr>
          <w:rFonts w:ascii="KFGQPC Uthmanic Script HAFS" w:hint="cs"/>
          <w:spacing w:val="-4"/>
          <w:rtl/>
          <w:lang w:bidi="ar-SA"/>
        </w:rPr>
        <w:t>ٱ</w:t>
      </w:r>
      <w:r w:rsidRPr="00951CAC">
        <w:rPr>
          <w:rFonts w:ascii="KFGQPC Uthmanic Script HAFS" w:hint="eastAsia"/>
          <w:spacing w:val="-4"/>
          <w:rtl/>
          <w:lang w:bidi="ar-SA"/>
        </w:rPr>
        <w:t>للَّهِ</w:t>
      </w:r>
      <w:r w:rsidRPr="00951CAC">
        <w:rPr>
          <w:rFonts w:ascii="KFGQPC Uthmanic Script HAFS"/>
          <w:spacing w:val="-4"/>
          <w:rtl/>
          <w:lang w:bidi="ar-SA"/>
        </w:rPr>
        <w:t xml:space="preserve"> </w:t>
      </w:r>
      <w:r w:rsidRPr="00951CAC">
        <w:rPr>
          <w:rFonts w:ascii="KFGQPC Uthmanic Script HAFS" w:hint="eastAsia"/>
          <w:spacing w:val="-4"/>
          <w:rtl/>
          <w:lang w:bidi="ar-SA"/>
        </w:rPr>
        <w:t>ءَاتَى</w:t>
      </w:r>
      <w:r w:rsidRPr="00951CAC">
        <w:rPr>
          <w:rFonts w:ascii="KFGQPC Uthmanic Script HAFS" w:hint="cs"/>
          <w:spacing w:val="-4"/>
          <w:rtl/>
          <w:lang w:bidi="ar-SA"/>
        </w:rPr>
        <w:t>ٰ</w:t>
      </w:r>
      <w:r w:rsidRPr="00951CAC">
        <w:rPr>
          <w:rFonts w:ascii="KFGQPC Uthmanic Script HAFS" w:hint="eastAsia"/>
          <w:spacing w:val="-4"/>
          <w:rtl/>
          <w:lang w:bidi="ar-SA"/>
        </w:rPr>
        <w:t>نِيَ</w:t>
      </w:r>
      <w:r w:rsidRPr="00951CAC">
        <w:rPr>
          <w:rFonts w:ascii="KFGQPC Uthmanic Script HAFS"/>
          <w:spacing w:val="-4"/>
          <w:rtl/>
          <w:lang w:bidi="ar-SA"/>
        </w:rPr>
        <w:t xml:space="preserve"> </w:t>
      </w:r>
      <w:r w:rsidRPr="00951CAC">
        <w:rPr>
          <w:rFonts w:ascii="KFGQPC Uthmanic Script HAFS" w:hint="cs"/>
          <w:spacing w:val="-4"/>
          <w:rtl/>
          <w:lang w:bidi="ar-SA"/>
        </w:rPr>
        <w:t>ٱ</w:t>
      </w:r>
      <w:r w:rsidRPr="00951CAC">
        <w:rPr>
          <w:rFonts w:ascii="KFGQPC Uthmanic Script HAFS" w:hint="eastAsia"/>
          <w:spacing w:val="-4"/>
          <w:rtl/>
          <w:lang w:bidi="ar-SA"/>
        </w:rPr>
        <w:t>ل</w:t>
      </w:r>
      <w:r w:rsidRPr="00951CAC">
        <w:rPr>
          <w:rFonts w:ascii="KFGQPC Uthmanic Script HAFS" w:hint="cs"/>
          <w:spacing w:val="-4"/>
          <w:rtl/>
          <w:lang w:bidi="ar-SA"/>
        </w:rPr>
        <w:t>ۡ</w:t>
      </w:r>
      <w:r w:rsidRPr="00951CAC">
        <w:rPr>
          <w:rFonts w:ascii="KFGQPC Uthmanic Script HAFS" w:hint="eastAsia"/>
          <w:spacing w:val="-4"/>
          <w:rtl/>
          <w:lang w:bidi="ar-SA"/>
        </w:rPr>
        <w:t>كِتَ</w:t>
      </w:r>
      <w:r w:rsidRPr="00951CAC">
        <w:rPr>
          <w:rFonts w:ascii="KFGQPC Uthmanic Script HAFS" w:hint="cs"/>
          <w:spacing w:val="-4"/>
          <w:rtl/>
          <w:lang w:bidi="ar-SA"/>
        </w:rPr>
        <w:t>ٰ</w:t>
      </w:r>
      <w:r w:rsidRPr="00951CAC">
        <w:rPr>
          <w:rFonts w:ascii="KFGQPC Uthmanic Script HAFS" w:hint="eastAsia"/>
          <w:spacing w:val="-4"/>
          <w:rtl/>
          <w:lang w:bidi="ar-SA"/>
        </w:rPr>
        <w:t>بَ</w:t>
      </w:r>
      <w:r w:rsidRPr="00951CAC">
        <w:rPr>
          <w:rFonts w:ascii="KFGQPC Uthmanic Script HAFS"/>
          <w:spacing w:val="-4"/>
          <w:rtl/>
          <w:lang w:bidi="ar-SA"/>
        </w:rPr>
        <w:t xml:space="preserve"> </w:t>
      </w:r>
      <w:r w:rsidRPr="00951CAC">
        <w:rPr>
          <w:rFonts w:ascii="KFGQPC Uthmanic Script HAFS" w:hint="eastAsia"/>
          <w:spacing w:val="-4"/>
          <w:rtl/>
          <w:lang w:bidi="ar-SA"/>
        </w:rPr>
        <w:t>وَجَعَلَنِي</w:t>
      </w:r>
      <w:r w:rsidRPr="00951CAC">
        <w:rPr>
          <w:rFonts w:ascii="KFGQPC Uthmanic Script HAFS"/>
          <w:spacing w:val="-4"/>
          <w:rtl/>
          <w:lang w:bidi="ar-SA"/>
        </w:rPr>
        <w:t xml:space="preserve"> </w:t>
      </w:r>
      <w:r w:rsidRPr="00951CAC">
        <w:rPr>
          <w:rFonts w:ascii="KFGQPC Uthmanic Script HAFS" w:hint="eastAsia"/>
          <w:spacing w:val="-4"/>
          <w:rtl/>
          <w:lang w:bidi="ar-SA"/>
        </w:rPr>
        <w:t>نَبِيّ</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cs"/>
          <w:spacing w:val="-4"/>
          <w:rtl/>
          <w:lang w:bidi="ar-SA"/>
        </w:rPr>
        <w:t>٣٠</w:t>
      </w:r>
      <w:r w:rsidRPr="00951CAC">
        <w:rPr>
          <w:rFonts w:ascii="KFGQPC Uthmanic Script HAFS"/>
          <w:spacing w:val="-4"/>
          <w:rtl/>
          <w:lang w:bidi="ar-SA"/>
        </w:rPr>
        <w:t xml:space="preserve"> </w:t>
      </w:r>
      <w:r w:rsidRPr="00951CAC">
        <w:rPr>
          <w:rFonts w:ascii="KFGQPC Uthmanic Script HAFS" w:hint="eastAsia"/>
          <w:spacing w:val="-4"/>
          <w:rtl/>
          <w:lang w:bidi="ar-SA"/>
        </w:rPr>
        <w:t>وَجَعَلَنِي</w:t>
      </w:r>
      <w:r w:rsidRPr="00951CAC">
        <w:rPr>
          <w:rFonts w:ascii="KFGQPC Uthmanic Script HAFS"/>
          <w:spacing w:val="-4"/>
          <w:rtl/>
          <w:lang w:bidi="ar-SA"/>
        </w:rPr>
        <w:t xml:space="preserve"> </w:t>
      </w:r>
      <w:r w:rsidRPr="00951CAC">
        <w:rPr>
          <w:rFonts w:ascii="KFGQPC Uthmanic Script HAFS" w:hint="eastAsia"/>
          <w:spacing w:val="-4"/>
          <w:rtl/>
          <w:lang w:bidi="ar-SA"/>
        </w:rPr>
        <w:t>مُبَارَكًا</w:t>
      </w:r>
      <w:r w:rsidRPr="00951CAC">
        <w:rPr>
          <w:rFonts w:ascii="KFGQPC Uthmanic Script HAFS"/>
          <w:spacing w:val="-4"/>
          <w:rtl/>
          <w:lang w:bidi="ar-SA"/>
        </w:rPr>
        <w:t xml:space="preserve"> </w:t>
      </w:r>
      <w:r w:rsidRPr="00951CAC">
        <w:rPr>
          <w:rFonts w:ascii="KFGQPC Uthmanic Script HAFS" w:hint="eastAsia"/>
          <w:spacing w:val="-4"/>
          <w:rtl/>
          <w:lang w:bidi="ar-SA"/>
        </w:rPr>
        <w:t>أَي</w:t>
      </w:r>
      <w:r w:rsidRPr="00951CAC">
        <w:rPr>
          <w:rFonts w:ascii="KFGQPC Uthmanic Script HAFS" w:hint="cs"/>
          <w:spacing w:val="-4"/>
          <w:rtl/>
          <w:lang w:bidi="ar-SA"/>
        </w:rPr>
        <w:t>ۡ</w:t>
      </w:r>
      <w:r w:rsidRPr="00951CAC">
        <w:rPr>
          <w:rFonts w:ascii="KFGQPC Uthmanic Script HAFS" w:hint="eastAsia"/>
          <w:spacing w:val="-4"/>
          <w:rtl/>
          <w:lang w:bidi="ar-SA"/>
        </w:rPr>
        <w:t>نَ</w:t>
      </w:r>
      <w:r w:rsidRPr="00951CAC">
        <w:rPr>
          <w:rFonts w:ascii="KFGQPC Uthmanic Script HAFS"/>
          <w:spacing w:val="-4"/>
          <w:rtl/>
          <w:lang w:bidi="ar-SA"/>
        </w:rPr>
        <w:t xml:space="preserve"> </w:t>
      </w:r>
      <w:r w:rsidRPr="00951CAC">
        <w:rPr>
          <w:rFonts w:ascii="KFGQPC Uthmanic Script HAFS" w:hint="eastAsia"/>
          <w:spacing w:val="-4"/>
          <w:rtl/>
          <w:lang w:bidi="ar-SA"/>
        </w:rPr>
        <w:t>مَا</w:t>
      </w:r>
      <w:r w:rsidRPr="00951CAC">
        <w:rPr>
          <w:rFonts w:ascii="KFGQPC Uthmanic Script HAFS"/>
          <w:spacing w:val="-4"/>
          <w:rtl/>
          <w:lang w:bidi="ar-SA"/>
        </w:rPr>
        <w:t xml:space="preserve"> </w:t>
      </w:r>
      <w:r w:rsidRPr="00951CAC">
        <w:rPr>
          <w:rFonts w:ascii="KFGQPC Uthmanic Script HAFS" w:hint="eastAsia"/>
          <w:spacing w:val="-4"/>
          <w:rtl/>
          <w:lang w:bidi="ar-SA"/>
        </w:rPr>
        <w:t>كُنتُ</w:t>
      </w:r>
      <w:r w:rsidRPr="00951CAC">
        <w:rPr>
          <w:rFonts w:ascii="KFGQPC Uthmanic Script HAFS"/>
          <w:spacing w:val="-4"/>
          <w:rtl/>
          <w:lang w:bidi="ar-SA"/>
        </w:rPr>
        <w:t xml:space="preserve"> </w:t>
      </w:r>
      <w:r w:rsidRPr="00951CAC">
        <w:rPr>
          <w:rFonts w:ascii="KFGQPC Uthmanic Script HAFS" w:hint="eastAsia"/>
          <w:spacing w:val="-4"/>
          <w:rtl/>
          <w:lang w:bidi="ar-SA"/>
        </w:rPr>
        <w:t>وَأَو</w:t>
      </w:r>
      <w:r w:rsidRPr="00951CAC">
        <w:rPr>
          <w:rFonts w:ascii="KFGQPC Uthmanic Script HAFS" w:hint="cs"/>
          <w:spacing w:val="-4"/>
          <w:rtl/>
          <w:lang w:bidi="ar-SA"/>
        </w:rPr>
        <w:t>ۡ</w:t>
      </w:r>
      <w:r w:rsidRPr="00951CAC">
        <w:rPr>
          <w:rFonts w:ascii="KFGQPC Uthmanic Script HAFS" w:hint="eastAsia"/>
          <w:spacing w:val="-4"/>
          <w:rtl/>
          <w:lang w:bidi="ar-SA"/>
        </w:rPr>
        <w:t>صَ</w:t>
      </w:r>
      <w:r w:rsidRPr="00951CAC">
        <w:rPr>
          <w:rFonts w:ascii="KFGQPC Uthmanic Script HAFS" w:hint="cs"/>
          <w:spacing w:val="-4"/>
          <w:rtl/>
          <w:lang w:bidi="ar-SA"/>
        </w:rPr>
        <w:t>ٰ</w:t>
      </w:r>
      <w:r w:rsidRPr="00951CAC">
        <w:rPr>
          <w:rFonts w:ascii="KFGQPC Uthmanic Script HAFS" w:hint="eastAsia"/>
          <w:spacing w:val="-4"/>
          <w:rtl/>
          <w:lang w:bidi="ar-SA"/>
        </w:rPr>
        <w:t>نِي</w:t>
      </w:r>
      <w:r w:rsidRPr="00951CAC">
        <w:rPr>
          <w:rFonts w:ascii="KFGQPC Uthmanic Script HAFS"/>
          <w:spacing w:val="-4"/>
          <w:rtl/>
          <w:lang w:bidi="ar-SA"/>
        </w:rPr>
        <w:t xml:space="preserve"> </w:t>
      </w:r>
      <w:r w:rsidRPr="00951CAC">
        <w:rPr>
          <w:rFonts w:ascii="KFGQPC Uthmanic Script HAFS" w:hint="eastAsia"/>
          <w:spacing w:val="-4"/>
          <w:rtl/>
          <w:lang w:bidi="ar-SA"/>
        </w:rPr>
        <w:t>بِ</w:t>
      </w:r>
      <w:r w:rsidRPr="00951CAC">
        <w:rPr>
          <w:rFonts w:ascii="KFGQPC Uthmanic Script HAFS" w:hint="cs"/>
          <w:spacing w:val="-4"/>
          <w:rtl/>
          <w:lang w:bidi="ar-SA"/>
        </w:rPr>
        <w:t>ٱ</w:t>
      </w:r>
      <w:r w:rsidRPr="00951CAC">
        <w:rPr>
          <w:rFonts w:ascii="KFGQPC Uthmanic Script HAFS" w:hint="eastAsia"/>
          <w:spacing w:val="-4"/>
          <w:rtl/>
          <w:lang w:bidi="ar-SA"/>
        </w:rPr>
        <w:t>لصَّلَو</w:t>
      </w:r>
      <w:r w:rsidRPr="00951CAC">
        <w:rPr>
          <w:rFonts w:ascii="KFGQPC Uthmanic Script HAFS" w:hint="cs"/>
          <w:spacing w:val="-4"/>
          <w:rtl/>
          <w:lang w:bidi="ar-SA"/>
        </w:rPr>
        <w:t>ٰ</w:t>
      </w:r>
      <w:r w:rsidRPr="00951CAC">
        <w:rPr>
          <w:rFonts w:ascii="KFGQPC Uthmanic Script HAFS" w:hint="eastAsia"/>
          <w:spacing w:val="-4"/>
          <w:rtl/>
          <w:lang w:bidi="ar-SA"/>
        </w:rPr>
        <w:t>ةِ</w:t>
      </w:r>
      <w:r w:rsidRPr="00951CAC">
        <w:rPr>
          <w:rFonts w:ascii="KFGQPC Uthmanic Script HAFS"/>
          <w:spacing w:val="-4"/>
          <w:rtl/>
          <w:lang w:bidi="ar-SA"/>
        </w:rPr>
        <w:t xml:space="preserve"> </w:t>
      </w:r>
      <w:r w:rsidRPr="00951CAC">
        <w:rPr>
          <w:rFonts w:ascii="KFGQPC Uthmanic Script HAFS" w:hint="eastAsia"/>
          <w:spacing w:val="-4"/>
          <w:rtl/>
          <w:lang w:bidi="ar-SA"/>
        </w:rPr>
        <w:t>وَ</w:t>
      </w:r>
      <w:r w:rsidRPr="00951CAC">
        <w:rPr>
          <w:rFonts w:ascii="KFGQPC Uthmanic Script HAFS" w:hint="cs"/>
          <w:spacing w:val="-4"/>
          <w:rtl/>
          <w:lang w:bidi="ar-SA"/>
        </w:rPr>
        <w:t>ٱ</w:t>
      </w:r>
      <w:r w:rsidRPr="00951CAC">
        <w:rPr>
          <w:rFonts w:ascii="KFGQPC Uthmanic Script HAFS" w:hint="eastAsia"/>
          <w:spacing w:val="-4"/>
          <w:rtl/>
          <w:lang w:bidi="ar-SA"/>
        </w:rPr>
        <w:t>لزَّكَو</w:t>
      </w:r>
      <w:r w:rsidRPr="00951CAC">
        <w:rPr>
          <w:rFonts w:ascii="KFGQPC Uthmanic Script HAFS" w:hint="cs"/>
          <w:spacing w:val="-4"/>
          <w:rtl/>
          <w:lang w:bidi="ar-SA"/>
        </w:rPr>
        <w:t>ٰ</w:t>
      </w:r>
      <w:r w:rsidRPr="00951CAC">
        <w:rPr>
          <w:rFonts w:ascii="KFGQPC Uthmanic Script HAFS" w:hint="eastAsia"/>
          <w:spacing w:val="-4"/>
          <w:rtl/>
          <w:lang w:bidi="ar-SA"/>
        </w:rPr>
        <w:t>ةِ</w:t>
      </w:r>
      <w:r w:rsidRPr="00951CAC">
        <w:rPr>
          <w:rFonts w:ascii="KFGQPC Uthmanic Script HAFS"/>
          <w:spacing w:val="-4"/>
          <w:rtl/>
          <w:lang w:bidi="ar-SA"/>
        </w:rPr>
        <w:t xml:space="preserve"> </w:t>
      </w:r>
      <w:r w:rsidRPr="00951CAC">
        <w:rPr>
          <w:rFonts w:ascii="KFGQPC Uthmanic Script HAFS" w:hint="eastAsia"/>
          <w:spacing w:val="-4"/>
          <w:rtl/>
          <w:lang w:bidi="ar-SA"/>
        </w:rPr>
        <w:t>مَا</w:t>
      </w:r>
      <w:r w:rsidRPr="00951CAC">
        <w:rPr>
          <w:rFonts w:ascii="KFGQPC Uthmanic Script HAFS"/>
          <w:spacing w:val="-4"/>
          <w:rtl/>
          <w:lang w:bidi="ar-SA"/>
        </w:rPr>
        <w:t xml:space="preserve"> </w:t>
      </w:r>
      <w:r w:rsidRPr="00951CAC">
        <w:rPr>
          <w:rFonts w:ascii="KFGQPC Uthmanic Script HAFS" w:hint="eastAsia"/>
          <w:spacing w:val="-4"/>
          <w:rtl/>
          <w:lang w:bidi="ar-SA"/>
        </w:rPr>
        <w:t>دُم</w:t>
      </w:r>
      <w:r w:rsidRPr="00951CAC">
        <w:rPr>
          <w:rFonts w:ascii="KFGQPC Uthmanic Script HAFS" w:hint="cs"/>
          <w:spacing w:val="-4"/>
          <w:rtl/>
          <w:lang w:bidi="ar-SA"/>
        </w:rPr>
        <w:t>ۡ</w:t>
      </w:r>
      <w:r w:rsidRPr="00951CAC">
        <w:rPr>
          <w:rFonts w:ascii="KFGQPC Uthmanic Script HAFS" w:hint="eastAsia"/>
          <w:spacing w:val="-4"/>
          <w:rtl/>
          <w:lang w:bidi="ar-SA"/>
        </w:rPr>
        <w:t>تُ</w:t>
      </w:r>
      <w:r w:rsidRPr="00951CAC">
        <w:rPr>
          <w:rFonts w:ascii="KFGQPC Uthmanic Script HAFS"/>
          <w:spacing w:val="-4"/>
          <w:rtl/>
          <w:lang w:bidi="ar-SA"/>
        </w:rPr>
        <w:t xml:space="preserve"> </w:t>
      </w:r>
      <w:r w:rsidRPr="00951CAC">
        <w:rPr>
          <w:rFonts w:ascii="KFGQPC Uthmanic Script HAFS" w:hint="eastAsia"/>
          <w:spacing w:val="-4"/>
          <w:rtl/>
          <w:lang w:bidi="ar-SA"/>
        </w:rPr>
        <w:t>حَيّ</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cs"/>
          <w:spacing w:val="-4"/>
          <w:rtl/>
          <w:lang w:bidi="ar-SA"/>
        </w:rPr>
        <w:t>٣١</w:t>
      </w:r>
      <w:r w:rsidRPr="00951CAC">
        <w:rPr>
          <w:rFonts w:ascii="KFGQPC Uthmanic Script HAFS"/>
          <w:spacing w:val="-4"/>
          <w:rtl/>
          <w:lang w:bidi="ar-SA"/>
        </w:rPr>
        <w:t xml:space="preserve"> </w:t>
      </w:r>
      <w:r w:rsidRPr="00951CAC">
        <w:rPr>
          <w:rFonts w:ascii="KFGQPC Uthmanic Script HAFS" w:hint="eastAsia"/>
          <w:spacing w:val="-4"/>
          <w:rtl/>
          <w:lang w:bidi="ar-SA"/>
        </w:rPr>
        <w:t>وَبَرَّ</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eastAsia"/>
          <w:spacing w:val="-4"/>
          <w:rtl/>
          <w:lang w:bidi="ar-SA"/>
        </w:rPr>
        <w:t>بِوَ</w:t>
      </w:r>
      <w:r w:rsidRPr="00951CAC">
        <w:rPr>
          <w:rFonts w:ascii="KFGQPC Uthmanic Script HAFS" w:hint="cs"/>
          <w:spacing w:val="-4"/>
          <w:rtl/>
          <w:lang w:bidi="ar-SA"/>
        </w:rPr>
        <w:t>ٰ</w:t>
      </w:r>
      <w:r w:rsidRPr="00951CAC">
        <w:rPr>
          <w:rFonts w:ascii="KFGQPC Uthmanic Script HAFS" w:hint="eastAsia"/>
          <w:spacing w:val="-4"/>
          <w:rtl/>
          <w:lang w:bidi="ar-SA"/>
        </w:rPr>
        <w:t>لِدَتِي</w:t>
      </w:r>
      <w:r w:rsidRPr="00951CAC">
        <w:rPr>
          <w:rFonts w:ascii="KFGQPC Uthmanic Script HAFS"/>
          <w:spacing w:val="-4"/>
          <w:rtl/>
          <w:lang w:bidi="ar-SA"/>
        </w:rPr>
        <w:t xml:space="preserve"> </w:t>
      </w:r>
      <w:r w:rsidRPr="00951CAC">
        <w:rPr>
          <w:rFonts w:ascii="KFGQPC Uthmanic Script HAFS" w:hint="eastAsia"/>
          <w:spacing w:val="-4"/>
          <w:rtl/>
          <w:lang w:bidi="ar-SA"/>
        </w:rPr>
        <w:t>وَلَم</w:t>
      </w:r>
      <w:r w:rsidRPr="00951CAC">
        <w:rPr>
          <w:rFonts w:ascii="KFGQPC Uthmanic Script HAFS" w:hint="cs"/>
          <w:spacing w:val="-4"/>
          <w:rtl/>
          <w:lang w:bidi="ar-SA"/>
        </w:rPr>
        <w:t>ۡ</w:t>
      </w:r>
      <w:r w:rsidRPr="00951CAC">
        <w:rPr>
          <w:rFonts w:ascii="KFGQPC Uthmanic Script HAFS"/>
          <w:spacing w:val="-4"/>
          <w:rtl/>
          <w:lang w:bidi="ar-SA"/>
        </w:rPr>
        <w:t xml:space="preserve"> </w:t>
      </w:r>
      <w:r w:rsidRPr="00951CAC">
        <w:rPr>
          <w:rFonts w:ascii="KFGQPC Uthmanic Script HAFS" w:hint="eastAsia"/>
          <w:spacing w:val="-4"/>
          <w:rtl/>
          <w:lang w:bidi="ar-SA"/>
        </w:rPr>
        <w:t>يَج</w:t>
      </w:r>
      <w:r w:rsidRPr="00951CAC">
        <w:rPr>
          <w:rFonts w:ascii="KFGQPC Uthmanic Script HAFS" w:hint="cs"/>
          <w:spacing w:val="-4"/>
          <w:rtl/>
          <w:lang w:bidi="ar-SA"/>
        </w:rPr>
        <w:t>ۡ</w:t>
      </w:r>
      <w:r w:rsidRPr="00951CAC">
        <w:rPr>
          <w:rFonts w:ascii="KFGQPC Uthmanic Script HAFS" w:hint="eastAsia"/>
          <w:spacing w:val="-4"/>
          <w:rtl/>
          <w:lang w:bidi="ar-SA"/>
        </w:rPr>
        <w:t>عَل</w:t>
      </w:r>
      <w:r w:rsidRPr="00951CAC">
        <w:rPr>
          <w:rFonts w:ascii="KFGQPC Uthmanic Script HAFS" w:hint="cs"/>
          <w:spacing w:val="-4"/>
          <w:rtl/>
          <w:lang w:bidi="ar-SA"/>
        </w:rPr>
        <w:t>ۡ</w:t>
      </w:r>
      <w:r w:rsidRPr="00951CAC">
        <w:rPr>
          <w:rFonts w:ascii="KFGQPC Uthmanic Script HAFS" w:hint="eastAsia"/>
          <w:spacing w:val="-4"/>
          <w:rtl/>
          <w:lang w:bidi="ar-SA"/>
        </w:rPr>
        <w:t>نِي</w:t>
      </w:r>
      <w:r w:rsidRPr="00951CAC">
        <w:rPr>
          <w:rFonts w:ascii="KFGQPC Uthmanic Script HAFS"/>
          <w:spacing w:val="-4"/>
          <w:rtl/>
          <w:lang w:bidi="ar-SA"/>
        </w:rPr>
        <w:t xml:space="preserve"> </w:t>
      </w:r>
      <w:r w:rsidRPr="00951CAC">
        <w:rPr>
          <w:rFonts w:ascii="KFGQPC Uthmanic Script HAFS" w:hint="eastAsia"/>
          <w:spacing w:val="-4"/>
          <w:rtl/>
          <w:lang w:bidi="ar-SA"/>
        </w:rPr>
        <w:t>جَبَّار</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eastAsia"/>
          <w:spacing w:val="-4"/>
          <w:rtl/>
          <w:lang w:bidi="ar-SA"/>
        </w:rPr>
        <w:t>شَقِيّ</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cs"/>
          <w:spacing w:val="-4"/>
          <w:rtl/>
          <w:lang w:bidi="ar-SA"/>
        </w:rPr>
        <w:t>٣٢</w:t>
      </w:r>
      <w:r w:rsidRPr="00951CAC">
        <w:rPr>
          <w:rFonts w:ascii="KFGQPC Uthmanic Script HAFS"/>
          <w:spacing w:val="-4"/>
          <w:rtl/>
          <w:lang w:bidi="ar-SA"/>
        </w:rPr>
        <w:t xml:space="preserve"> </w:t>
      </w:r>
      <w:r w:rsidRPr="00951CAC">
        <w:rPr>
          <w:rFonts w:ascii="KFGQPC Uthmanic Script HAFS" w:hint="eastAsia"/>
          <w:spacing w:val="-4"/>
          <w:rtl/>
          <w:lang w:bidi="ar-SA"/>
        </w:rPr>
        <w:t>وَ</w:t>
      </w:r>
      <w:r w:rsidRPr="00951CAC">
        <w:rPr>
          <w:rFonts w:ascii="KFGQPC Uthmanic Script HAFS" w:hint="cs"/>
          <w:spacing w:val="-4"/>
          <w:rtl/>
          <w:lang w:bidi="ar-SA"/>
        </w:rPr>
        <w:t>ٱ</w:t>
      </w:r>
      <w:r w:rsidRPr="00951CAC">
        <w:rPr>
          <w:rFonts w:ascii="KFGQPC Uthmanic Script HAFS" w:hint="eastAsia"/>
          <w:spacing w:val="-4"/>
          <w:rtl/>
          <w:lang w:bidi="ar-SA"/>
        </w:rPr>
        <w:t>لسَّلَ</w:t>
      </w:r>
      <w:r w:rsidRPr="00951CAC">
        <w:rPr>
          <w:rFonts w:ascii="KFGQPC Uthmanic Script HAFS" w:hint="cs"/>
          <w:spacing w:val="-4"/>
          <w:rtl/>
          <w:lang w:bidi="ar-SA"/>
        </w:rPr>
        <w:t>ٰ</w:t>
      </w:r>
      <w:r w:rsidRPr="00951CAC">
        <w:rPr>
          <w:rFonts w:ascii="KFGQPC Uthmanic Script HAFS" w:hint="eastAsia"/>
          <w:spacing w:val="-4"/>
          <w:rtl/>
          <w:lang w:bidi="ar-SA"/>
        </w:rPr>
        <w:t>مُ</w:t>
      </w:r>
      <w:r w:rsidRPr="00951CAC">
        <w:rPr>
          <w:rFonts w:ascii="KFGQPC Uthmanic Script HAFS"/>
          <w:spacing w:val="-4"/>
          <w:rtl/>
          <w:lang w:bidi="ar-SA"/>
        </w:rPr>
        <w:t xml:space="preserve"> </w:t>
      </w:r>
      <w:r w:rsidRPr="00951CAC">
        <w:rPr>
          <w:rFonts w:ascii="KFGQPC Uthmanic Script HAFS" w:hint="eastAsia"/>
          <w:spacing w:val="-4"/>
          <w:rtl/>
          <w:lang w:bidi="ar-SA"/>
        </w:rPr>
        <w:t>عَلَيَّ</w:t>
      </w:r>
      <w:r w:rsidRPr="00951CAC">
        <w:rPr>
          <w:rFonts w:ascii="KFGQPC Uthmanic Script HAFS"/>
          <w:spacing w:val="-4"/>
          <w:rtl/>
          <w:lang w:bidi="ar-SA"/>
        </w:rPr>
        <w:t xml:space="preserve"> </w:t>
      </w:r>
      <w:r w:rsidRPr="00951CAC">
        <w:rPr>
          <w:rFonts w:ascii="KFGQPC Uthmanic Script HAFS" w:hint="eastAsia"/>
          <w:spacing w:val="-4"/>
          <w:rtl/>
          <w:lang w:bidi="ar-SA"/>
        </w:rPr>
        <w:t>يَو</w:t>
      </w:r>
      <w:r w:rsidRPr="00951CAC">
        <w:rPr>
          <w:rFonts w:ascii="KFGQPC Uthmanic Script HAFS" w:hint="cs"/>
          <w:spacing w:val="-4"/>
          <w:rtl/>
          <w:lang w:bidi="ar-SA"/>
        </w:rPr>
        <w:t>ۡ</w:t>
      </w:r>
      <w:r w:rsidRPr="00951CAC">
        <w:rPr>
          <w:rFonts w:ascii="KFGQPC Uthmanic Script HAFS" w:hint="eastAsia"/>
          <w:spacing w:val="-4"/>
          <w:rtl/>
          <w:lang w:bidi="ar-SA"/>
        </w:rPr>
        <w:t>مَ</w:t>
      </w:r>
      <w:r w:rsidRPr="00951CAC">
        <w:rPr>
          <w:rFonts w:ascii="KFGQPC Uthmanic Script HAFS"/>
          <w:spacing w:val="-4"/>
          <w:rtl/>
          <w:lang w:bidi="ar-SA"/>
        </w:rPr>
        <w:t xml:space="preserve"> </w:t>
      </w:r>
      <w:r w:rsidRPr="00951CAC">
        <w:rPr>
          <w:rFonts w:ascii="KFGQPC Uthmanic Script HAFS" w:hint="eastAsia"/>
          <w:spacing w:val="-4"/>
          <w:rtl/>
          <w:lang w:bidi="ar-SA"/>
        </w:rPr>
        <w:t>وُلِدتُّ</w:t>
      </w:r>
      <w:r w:rsidRPr="00951CAC">
        <w:rPr>
          <w:rFonts w:ascii="KFGQPC Uthmanic Script HAFS"/>
          <w:spacing w:val="-4"/>
          <w:rtl/>
          <w:lang w:bidi="ar-SA"/>
        </w:rPr>
        <w:t xml:space="preserve"> </w:t>
      </w:r>
      <w:r w:rsidRPr="00951CAC">
        <w:rPr>
          <w:rFonts w:ascii="KFGQPC Uthmanic Script HAFS" w:hint="eastAsia"/>
          <w:spacing w:val="-4"/>
          <w:rtl/>
          <w:lang w:bidi="ar-SA"/>
        </w:rPr>
        <w:t>وَيَو</w:t>
      </w:r>
      <w:r w:rsidRPr="00951CAC">
        <w:rPr>
          <w:rFonts w:ascii="KFGQPC Uthmanic Script HAFS" w:hint="cs"/>
          <w:spacing w:val="-4"/>
          <w:rtl/>
          <w:lang w:bidi="ar-SA"/>
        </w:rPr>
        <w:t>ۡ</w:t>
      </w:r>
      <w:r w:rsidRPr="00951CAC">
        <w:rPr>
          <w:rFonts w:ascii="KFGQPC Uthmanic Script HAFS" w:hint="eastAsia"/>
          <w:spacing w:val="-4"/>
          <w:rtl/>
          <w:lang w:bidi="ar-SA"/>
        </w:rPr>
        <w:t>مَ</w:t>
      </w:r>
      <w:r w:rsidRPr="00951CAC">
        <w:rPr>
          <w:rFonts w:ascii="KFGQPC Uthmanic Script HAFS"/>
          <w:spacing w:val="-4"/>
          <w:rtl/>
          <w:lang w:bidi="ar-SA"/>
        </w:rPr>
        <w:t xml:space="preserve"> </w:t>
      </w:r>
      <w:r w:rsidRPr="00951CAC">
        <w:rPr>
          <w:rFonts w:ascii="KFGQPC Uthmanic Script HAFS" w:hint="eastAsia"/>
          <w:spacing w:val="-4"/>
          <w:rtl/>
          <w:lang w:bidi="ar-SA"/>
        </w:rPr>
        <w:t>أَمُوتُ</w:t>
      </w:r>
      <w:r w:rsidRPr="00951CAC">
        <w:rPr>
          <w:rFonts w:ascii="KFGQPC Uthmanic Script HAFS"/>
          <w:spacing w:val="-4"/>
          <w:rtl/>
          <w:lang w:bidi="ar-SA"/>
        </w:rPr>
        <w:t xml:space="preserve"> </w:t>
      </w:r>
      <w:r w:rsidRPr="00951CAC">
        <w:rPr>
          <w:rFonts w:ascii="KFGQPC Uthmanic Script HAFS" w:hint="eastAsia"/>
          <w:spacing w:val="-4"/>
          <w:rtl/>
          <w:lang w:bidi="ar-SA"/>
        </w:rPr>
        <w:t>وَيَو</w:t>
      </w:r>
      <w:r w:rsidRPr="00951CAC">
        <w:rPr>
          <w:rFonts w:ascii="KFGQPC Uthmanic Script HAFS" w:hint="cs"/>
          <w:spacing w:val="-4"/>
          <w:rtl/>
          <w:lang w:bidi="ar-SA"/>
        </w:rPr>
        <w:t>ۡ</w:t>
      </w:r>
      <w:r w:rsidRPr="00951CAC">
        <w:rPr>
          <w:rFonts w:ascii="KFGQPC Uthmanic Script HAFS" w:hint="eastAsia"/>
          <w:spacing w:val="-4"/>
          <w:rtl/>
          <w:lang w:bidi="ar-SA"/>
        </w:rPr>
        <w:t>مَ</w:t>
      </w:r>
      <w:r w:rsidRPr="00951CAC">
        <w:rPr>
          <w:rFonts w:ascii="KFGQPC Uthmanic Script HAFS"/>
          <w:spacing w:val="-4"/>
          <w:rtl/>
          <w:lang w:bidi="ar-SA"/>
        </w:rPr>
        <w:t xml:space="preserve"> </w:t>
      </w:r>
      <w:r w:rsidRPr="00951CAC">
        <w:rPr>
          <w:rFonts w:ascii="KFGQPC Uthmanic Script HAFS" w:hint="eastAsia"/>
          <w:spacing w:val="-4"/>
          <w:rtl/>
          <w:lang w:bidi="ar-SA"/>
        </w:rPr>
        <w:t>أُب</w:t>
      </w:r>
      <w:r w:rsidRPr="00951CAC">
        <w:rPr>
          <w:rFonts w:ascii="KFGQPC Uthmanic Script HAFS" w:hint="cs"/>
          <w:spacing w:val="-4"/>
          <w:rtl/>
          <w:lang w:bidi="ar-SA"/>
        </w:rPr>
        <w:t>ۡ</w:t>
      </w:r>
      <w:r w:rsidRPr="00951CAC">
        <w:rPr>
          <w:rFonts w:ascii="KFGQPC Uthmanic Script HAFS" w:hint="eastAsia"/>
          <w:spacing w:val="-4"/>
          <w:rtl/>
          <w:lang w:bidi="ar-SA"/>
        </w:rPr>
        <w:t>عَثُ</w:t>
      </w:r>
      <w:r w:rsidRPr="00951CAC">
        <w:rPr>
          <w:rFonts w:ascii="KFGQPC Uthmanic Script HAFS"/>
          <w:spacing w:val="-4"/>
          <w:rtl/>
          <w:lang w:bidi="ar-SA"/>
        </w:rPr>
        <w:t xml:space="preserve"> </w:t>
      </w:r>
      <w:r w:rsidRPr="00951CAC">
        <w:rPr>
          <w:rFonts w:ascii="KFGQPC Uthmanic Script HAFS" w:hint="eastAsia"/>
          <w:spacing w:val="-4"/>
          <w:rtl/>
          <w:lang w:bidi="ar-SA"/>
        </w:rPr>
        <w:t>حَيّ</w:t>
      </w:r>
      <w:r w:rsidRPr="00951CAC">
        <w:rPr>
          <w:rFonts w:ascii="KFGQPC Uthmanic Script HAFS" w:hint="cs"/>
          <w:spacing w:val="-4"/>
          <w:rtl/>
          <w:lang w:bidi="ar-SA"/>
        </w:rPr>
        <w:t>ٗ</w:t>
      </w:r>
      <w:r w:rsidRPr="00951CAC">
        <w:rPr>
          <w:rFonts w:ascii="KFGQPC Uthmanic Script HAFS" w:hint="eastAsia"/>
          <w:spacing w:val="-4"/>
          <w:rtl/>
          <w:lang w:bidi="ar-SA"/>
        </w:rPr>
        <w:t>ا</w:t>
      </w:r>
      <w:r w:rsidRPr="00951CAC">
        <w:rPr>
          <w:rFonts w:ascii="KFGQPC Uthmanic Script HAFS"/>
          <w:spacing w:val="-4"/>
          <w:rtl/>
          <w:lang w:bidi="ar-SA"/>
        </w:rPr>
        <w:t xml:space="preserve"> </w:t>
      </w:r>
      <w:r w:rsidRPr="00951CAC">
        <w:rPr>
          <w:rFonts w:ascii="KFGQPC Uthmanic Script HAFS" w:hint="cs"/>
          <w:spacing w:val="-4"/>
          <w:rtl/>
          <w:lang w:bidi="ar-SA"/>
        </w:rPr>
        <w:t>٣٣</w:t>
      </w:r>
      <w:r w:rsidRPr="00951CAC">
        <w:rPr>
          <w:rFonts w:ascii="KFGQPC Uthman Taha Naskh" w:cs="KFGQPC Uthman Taha Naskh" w:hint="cs"/>
          <w:spacing w:val="-4"/>
          <w:rtl/>
          <w:lang w:bidi="ar-SA"/>
        </w:rPr>
        <w:t>﴾</w:t>
      </w:r>
      <w:r w:rsidRPr="00951CAC">
        <w:rPr>
          <w:rFonts w:ascii="KFGQPC Uthman Taha Naskh" w:cs="KFGQPC Uthman Taha Naskh"/>
          <w:spacing w:val="-4"/>
          <w:rtl/>
          <w:lang w:bidi="ar-SA"/>
        </w:rPr>
        <w:t xml:space="preserve"> </w:t>
      </w:r>
      <w:r w:rsidRPr="00951CAC">
        <w:rPr>
          <w:rStyle w:val="Char8"/>
          <w:rFonts w:hint="cs"/>
          <w:spacing w:val="-4"/>
          <w:rtl/>
        </w:rPr>
        <w:tab/>
      </w:r>
      <w:r w:rsidRPr="00951CAC">
        <w:rPr>
          <w:rStyle w:val="Char8"/>
          <w:spacing w:val="-4"/>
          <w:rtl/>
        </w:rPr>
        <w:t>[</w:t>
      </w:r>
      <w:r w:rsidRPr="00951CAC">
        <w:rPr>
          <w:rStyle w:val="Char8"/>
          <w:rFonts w:hint="eastAsia"/>
          <w:spacing w:val="-4"/>
          <w:rtl/>
        </w:rPr>
        <w:t>مريم</w:t>
      </w:r>
      <w:r w:rsidRPr="00951CAC">
        <w:rPr>
          <w:rStyle w:val="Char8"/>
          <w:spacing w:val="-4"/>
          <w:rtl/>
        </w:rPr>
        <w:t xml:space="preserve">: </w:t>
      </w:r>
      <w:r w:rsidRPr="00951CAC">
        <w:rPr>
          <w:rStyle w:val="Char8"/>
          <w:rFonts w:hint="cs"/>
          <w:spacing w:val="-4"/>
          <w:rtl/>
        </w:rPr>
        <w:t>٣٠</w:t>
      </w:r>
      <w:r w:rsidRPr="00951CAC">
        <w:rPr>
          <w:rStyle w:val="Char8"/>
          <w:rFonts w:hint="eastAsia"/>
          <w:spacing w:val="-4"/>
          <w:rtl/>
        </w:rPr>
        <w:t>،</w:t>
      </w:r>
      <w:r w:rsidRPr="00951CAC">
        <w:rPr>
          <w:rStyle w:val="Char8"/>
          <w:spacing w:val="-4"/>
          <w:rtl/>
        </w:rPr>
        <w:t xml:space="preserve">  </w:t>
      </w:r>
      <w:r w:rsidRPr="00951CAC">
        <w:rPr>
          <w:rStyle w:val="Char8"/>
          <w:rFonts w:hint="cs"/>
          <w:spacing w:val="-4"/>
          <w:rtl/>
        </w:rPr>
        <w:t>٣٣</w:t>
      </w:r>
      <w:r w:rsidRPr="00951CAC">
        <w:rPr>
          <w:rStyle w:val="Char8"/>
          <w:spacing w:val="-4"/>
          <w:rtl/>
        </w:rPr>
        <w:t xml:space="preserve">]  </w:t>
      </w:r>
    </w:p>
    <w:p w:rsidR="00047C75" w:rsidRPr="00FB2EE3" w:rsidRDefault="00047C75" w:rsidP="00C0711C">
      <w:pPr>
        <w:pStyle w:val="a2"/>
        <w:rPr>
          <w:rtl/>
          <w:lang w:bidi="ar-SA"/>
        </w:rPr>
      </w:pPr>
      <w:r w:rsidRPr="00FB2EE3">
        <w:rPr>
          <w:rtl/>
          <w:lang w:bidi="ar-SA"/>
        </w:rPr>
        <w:t>من، بنده‌ی الله هستم که به من کتاب عطا کرده و مرا پیامبر قرار داده است. و هر جا که باشم مرا پُرخیر و برکت نهاده و مرا تا زنده‌ام، به نماز و زکات سفارش نموده است. و مرا نسبت به پدر و مادرم نیکوکار نموده و مرا سرکش و تیره‌روز نگردانیده است. و (به فضل پروردگار) روزی که متولد شدم و روزی که می‌میرم و روزی که زنده برانگیخته می‌شوم، از سلامتی برخوردارم.</w:t>
      </w:r>
    </w:p>
    <w:p w:rsidR="00047C75" w:rsidRDefault="00047C75" w:rsidP="00C0711C">
      <w:pPr>
        <w:rPr>
          <w:spacing w:val="0"/>
          <w:rtl/>
          <w:lang w:bidi="ar-SA"/>
        </w:rPr>
      </w:pPr>
      <w:r w:rsidRPr="00FB2EE3">
        <w:rPr>
          <w:spacing w:val="0"/>
          <w:rtl/>
          <w:lang w:bidi="ar-SA"/>
        </w:rPr>
        <w:t>تعجب نکنید که چگونه یک نوزاد سخن گفت؛ زیرا قدرت الله، فراتر از همه چیز است. آیا غیر از این</w:t>
      </w:r>
      <w:r w:rsidRPr="00FB2EE3">
        <w:rPr>
          <w:spacing w:val="0"/>
          <w:cs/>
          <w:lang w:bidi="ar-SA"/>
        </w:rPr>
        <w:t>‎</w:t>
      </w:r>
      <w:r w:rsidRPr="00FB2EE3">
        <w:rPr>
          <w:spacing w:val="0"/>
          <w:rtl/>
          <w:lang w:bidi="ar-SA"/>
        </w:rPr>
        <w:t>ست که روز قیامت، دست‌ها، پاها، زبان و پوستمان به سخن می‌آیند و بر ضد ما گواهی می‌دهند؟ آیا مگر زمین به فرمان پروردگارش، خبرهایی را که در خود دارد، بازگو نمی‌کند؟ زمین، روز قیامت، تمام اعمال و سخنانی را که بر روی آن گذشته است، بازگو می‌نماید. همان‌طور که الله متعال، می‌فرماید:</w:t>
      </w:r>
    </w:p>
    <w:p w:rsidR="00105771" w:rsidRPr="00FB2EE3" w:rsidRDefault="00105771" w:rsidP="00C0711C">
      <w:pPr>
        <w:rPr>
          <w:spacing w:val="0"/>
          <w:rtl/>
          <w:lang w:bidi="ar-SA"/>
        </w:rPr>
      </w:pPr>
    </w:p>
    <w:p w:rsidR="00047C75" w:rsidRPr="00FB2EE3" w:rsidRDefault="002C1C60" w:rsidP="002C1C60">
      <w:pPr>
        <w:pStyle w:val="a1"/>
        <w:rPr>
          <w:rFonts w:ascii="(normal text)" w:hAnsi="(normal text)"/>
          <w:rtl/>
          <w:lang w:bidi="ar-SA"/>
        </w:rPr>
      </w:pPr>
      <w:r w:rsidRPr="00FB2EE3">
        <w:rPr>
          <w:rFonts w:ascii="KFGQPC Uthman Taha Naskh" w:cs="KFGQPC Uthman Taha Naskh" w:hint="cs"/>
          <w:rtl/>
          <w:lang w:bidi="ar-SA"/>
        </w:rPr>
        <w:t>﴿</w:t>
      </w:r>
      <w:r w:rsidRPr="00FB2EE3">
        <w:rPr>
          <w:rFonts w:ascii="KFGQPC Uthmanic Script HAFS" w:hint="eastAsia"/>
          <w:rtl/>
          <w:lang w:bidi="ar-SA"/>
        </w:rPr>
        <w:t>يَو</w:t>
      </w:r>
      <w:r w:rsidRPr="00FB2EE3">
        <w:rPr>
          <w:rFonts w:ascii="KFGQPC Uthmanic Script HAFS" w:hint="cs"/>
          <w:rtl/>
          <w:lang w:bidi="ar-SA"/>
        </w:rPr>
        <w:t>ۡ</w:t>
      </w:r>
      <w:r w:rsidRPr="00FB2EE3">
        <w:rPr>
          <w:rFonts w:ascii="KFGQPC Uthmanic Script HAFS" w:hint="eastAsia"/>
          <w:rtl/>
          <w:lang w:bidi="ar-SA"/>
        </w:rPr>
        <w:t>مَئِذ</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تُحَدِّثُ</w:t>
      </w:r>
      <w:r w:rsidRPr="00FB2EE3">
        <w:rPr>
          <w:rFonts w:ascii="KFGQPC Uthmanic Script HAFS"/>
          <w:rtl/>
          <w:lang w:bidi="ar-SA"/>
        </w:rPr>
        <w:t xml:space="preserve"> </w:t>
      </w:r>
      <w:r w:rsidRPr="00FB2EE3">
        <w:rPr>
          <w:rFonts w:ascii="KFGQPC Uthmanic Script HAFS" w:hint="eastAsia"/>
          <w:rtl/>
          <w:lang w:bidi="ar-SA"/>
        </w:rPr>
        <w:t>أَخ</w:t>
      </w:r>
      <w:r w:rsidRPr="00FB2EE3">
        <w:rPr>
          <w:rFonts w:ascii="KFGQPC Uthmanic Script HAFS" w:hint="cs"/>
          <w:rtl/>
          <w:lang w:bidi="ar-SA"/>
        </w:rPr>
        <w:t>ۡ</w:t>
      </w:r>
      <w:r w:rsidRPr="00FB2EE3">
        <w:rPr>
          <w:rFonts w:ascii="KFGQPC Uthmanic Script HAFS" w:hint="eastAsia"/>
          <w:rtl/>
          <w:lang w:bidi="ar-SA"/>
        </w:rPr>
        <w:t>بَارَهَا</w:t>
      </w:r>
      <w:r w:rsidRPr="00FB2EE3">
        <w:rPr>
          <w:rFonts w:ascii="KFGQPC Uthmanic Script HAFS"/>
          <w:rtl/>
          <w:lang w:bidi="ar-SA"/>
        </w:rPr>
        <w:t xml:space="preserve"> </w:t>
      </w:r>
      <w:r w:rsidRPr="00FB2EE3">
        <w:rPr>
          <w:rFonts w:ascii="KFGQPC Uthmanic Script HAFS" w:hint="cs"/>
          <w:rtl/>
          <w:lang w:bidi="ar-SA"/>
        </w:rPr>
        <w:t>٤</w:t>
      </w:r>
      <w:r w:rsidRPr="00FB2EE3">
        <w:rPr>
          <w:rFonts w:ascii="KFGQPC Uthmanic Script HAFS"/>
          <w:rtl/>
          <w:lang w:bidi="ar-SA"/>
        </w:rPr>
        <w:t xml:space="preserve"> </w:t>
      </w:r>
      <w:r w:rsidRPr="00FB2EE3">
        <w:rPr>
          <w:rFonts w:ascii="KFGQPC Uthmanic Script HAFS" w:hint="eastAsia"/>
          <w:rtl/>
          <w:lang w:bidi="ar-SA"/>
        </w:rPr>
        <w:t>بِأَنَّ</w:t>
      </w:r>
      <w:r w:rsidRPr="00FB2EE3">
        <w:rPr>
          <w:rFonts w:ascii="KFGQPC Uthmanic Script HAFS"/>
          <w:rtl/>
          <w:lang w:bidi="ar-SA"/>
        </w:rPr>
        <w:t xml:space="preserve"> </w:t>
      </w:r>
      <w:r w:rsidRPr="00FB2EE3">
        <w:rPr>
          <w:rFonts w:ascii="KFGQPC Uthmanic Script HAFS" w:hint="eastAsia"/>
          <w:rtl/>
          <w:lang w:bidi="ar-SA"/>
        </w:rPr>
        <w:t>رَبَّكَ</w:t>
      </w:r>
      <w:r w:rsidRPr="00FB2EE3">
        <w:rPr>
          <w:rFonts w:ascii="KFGQPC Uthmanic Script HAFS"/>
          <w:rtl/>
          <w:lang w:bidi="ar-SA"/>
        </w:rPr>
        <w:t xml:space="preserve"> </w:t>
      </w:r>
      <w:r w:rsidRPr="00FB2EE3">
        <w:rPr>
          <w:rFonts w:ascii="KFGQPC Uthmanic Script HAFS" w:hint="eastAsia"/>
          <w:rtl/>
          <w:lang w:bidi="ar-SA"/>
        </w:rPr>
        <w:t>أَو</w:t>
      </w:r>
      <w:r w:rsidRPr="00FB2EE3">
        <w:rPr>
          <w:rFonts w:ascii="KFGQPC Uthmanic Script HAFS" w:hint="cs"/>
          <w:rtl/>
          <w:lang w:bidi="ar-SA"/>
        </w:rPr>
        <w:t>ۡ</w:t>
      </w:r>
      <w:r w:rsidRPr="00FB2EE3">
        <w:rPr>
          <w:rFonts w:ascii="KFGQPC Uthmanic Script HAFS" w:hint="eastAsia"/>
          <w:rtl/>
          <w:lang w:bidi="ar-SA"/>
        </w:rPr>
        <w:t>حَى</w:t>
      </w:r>
      <w:r w:rsidRPr="00FB2EE3">
        <w:rPr>
          <w:rFonts w:ascii="KFGQPC Uthmanic Script HAFS" w:hint="cs"/>
          <w:rtl/>
          <w:lang w:bidi="ar-SA"/>
        </w:rPr>
        <w:t>ٰ</w:t>
      </w:r>
      <w:r w:rsidRPr="00FB2EE3">
        <w:rPr>
          <w:rFonts w:ascii="KFGQPC Uthmanic Script HAFS"/>
          <w:rtl/>
          <w:lang w:bidi="ar-SA"/>
        </w:rPr>
        <w:t xml:space="preserve"> </w:t>
      </w:r>
      <w:r w:rsidRPr="00FB2EE3">
        <w:rPr>
          <w:rFonts w:ascii="KFGQPC Uthmanic Script HAFS" w:hint="eastAsia"/>
          <w:rtl/>
          <w:lang w:bidi="ar-SA"/>
        </w:rPr>
        <w:t>لَهَا</w:t>
      </w:r>
      <w:r w:rsidRPr="00FB2EE3">
        <w:rPr>
          <w:rFonts w:ascii="KFGQPC Uthmanic Script HAFS"/>
          <w:rtl/>
          <w:lang w:bidi="ar-SA"/>
        </w:rPr>
        <w:t xml:space="preserve"> </w:t>
      </w:r>
      <w:r w:rsidRPr="00FB2EE3">
        <w:rPr>
          <w:rFonts w:ascii="KFGQPC Uthmanic Script HAFS" w:hint="cs"/>
          <w:rtl/>
          <w:lang w:bidi="ar-SA"/>
        </w:rPr>
        <w:t>٥</w:t>
      </w:r>
      <w:r w:rsidRPr="00FB2EE3">
        <w:rPr>
          <w:rFonts w:ascii="KFGQPC Uthman Taha Naskh" w:cs="KFGQPC Uthman Taha Naskh" w:hint="cs"/>
          <w:rtl/>
          <w:lang w:bidi="ar-SA"/>
        </w:rPr>
        <w:t>﴾</w:t>
      </w:r>
      <w:r w:rsidRPr="00FB2EE3">
        <w:rPr>
          <w:rFonts w:ascii="KFGQPC Uthman Taha Naskh" w:cs="KFGQPC Uthman Taha Naskh" w:hint="cs"/>
          <w:rtl/>
          <w:lang w:bidi="ar-SA"/>
        </w:rPr>
        <w:tab/>
      </w:r>
      <w:r w:rsidRPr="00FB2EE3">
        <w:rPr>
          <w:rStyle w:val="Char8"/>
          <w:rtl/>
        </w:rPr>
        <w:t xml:space="preserve"> [</w:t>
      </w:r>
      <w:r w:rsidRPr="00FB2EE3">
        <w:rPr>
          <w:rStyle w:val="Char8"/>
          <w:rFonts w:hint="eastAsia"/>
          <w:rtl/>
        </w:rPr>
        <w:t>الزلزلة</w:t>
      </w:r>
      <w:r w:rsidRPr="00FB2EE3">
        <w:rPr>
          <w:rStyle w:val="Char8"/>
          <w:rtl/>
        </w:rPr>
        <w:t xml:space="preserve">: </w:t>
      </w:r>
      <w:r w:rsidRPr="00FB2EE3">
        <w:rPr>
          <w:rStyle w:val="Char8"/>
          <w:rFonts w:hint="cs"/>
          <w:rtl/>
        </w:rPr>
        <w:t>٤</w:t>
      </w:r>
      <w:r w:rsidRPr="00FB2EE3">
        <w:rPr>
          <w:rStyle w:val="Char8"/>
          <w:rFonts w:hint="eastAsia"/>
          <w:rtl/>
        </w:rPr>
        <w:t>،</w:t>
      </w:r>
      <w:r w:rsidRPr="00FB2EE3">
        <w:rPr>
          <w:rStyle w:val="Char8"/>
          <w:rtl/>
        </w:rPr>
        <w:t xml:space="preserve">  </w:t>
      </w:r>
      <w:r w:rsidRPr="00FB2EE3">
        <w:rPr>
          <w:rStyle w:val="Char8"/>
          <w:rFonts w:hint="cs"/>
          <w:rtl/>
        </w:rPr>
        <w:t>٥</w:t>
      </w:r>
      <w:r w:rsidRPr="00FB2EE3">
        <w:rPr>
          <w:rStyle w:val="Char8"/>
          <w:rtl/>
        </w:rPr>
        <w:t>]</w:t>
      </w:r>
      <w:r w:rsidRPr="00FB2EE3">
        <w:rPr>
          <w:rFonts w:ascii="KFGQPC Uthman Taha Naskh" w:cs="KFGQPC Uthman Taha Naskh"/>
          <w:rtl/>
          <w:lang w:bidi="ar-SA"/>
        </w:rPr>
        <w:t xml:space="preserve">  </w:t>
      </w:r>
      <w:r w:rsidR="00047C75" w:rsidRPr="00FB2EE3">
        <w:rPr>
          <w:rFonts w:ascii="(normal text)" w:hAnsi="(normal text)"/>
          <w:rtl/>
          <w:lang w:bidi="ar-SA"/>
        </w:rPr>
        <w:tab/>
        <w:t xml:space="preserve"> </w:t>
      </w:r>
    </w:p>
    <w:p w:rsidR="00047C75" w:rsidRPr="00FB2EE3" w:rsidRDefault="00047C75" w:rsidP="00C0711C">
      <w:pPr>
        <w:pStyle w:val="a2"/>
        <w:rPr>
          <w:rtl/>
          <w:lang w:bidi="ar-SA"/>
        </w:rPr>
      </w:pPr>
      <w:r w:rsidRPr="00FB2EE3">
        <w:rPr>
          <w:rtl/>
          <w:lang w:bidi="ar-SA"/>
        </w:rPr>
        <w:t>زمین، خبرهایش را در آن روز بازگو می‌کند. زیرا پروردگارت به آن حکم کرده است.</w:t>
      </w:r>
    </w:p>
    <w:p w:rsidR="00047C75" w:rsidRPr="00FB2EE3" w:rsidRDefault="00047C75" w:rsidP="00084E4B">
      <w:pPr>
        <w:rPr>
          <w:spacing w:val="0"/>
          <w:rtl/>
          <w:lang w:bidi="ar-SA"/>
        </w:rPr>
      </w:pPr>
      <w:r w:rsidRPr="00FB2EE3">
        <w:rPr>
          <w:spacing w:val="0"/>
          <w:rtl/>
          <w:lang w:bidi="ar-SA"/>
        </w:rPr>
        <w:t>آری؛ عیسی</w:t>
      </w:r>
      <w:r w:rsidRPr="00FB2EE3">
        <w:rPr>
          <w:spacing w:val="0"/>
          <w:lang w:bidi="ar-SA"/>
        </w:rPr>
        <w:sym w:font="AGA Arabesque" w:char="F075"/>
      </w:r>
      <w:r w:rsidRPr="00FB2EE3">
        <w:rPr>
          <w:spacing w:val="0"/>
          <w:rtl/>
          <w:lang w:bidi="ar-SA"/>
        </w:rPr>
        <w:t xml:space="preserve"> این سخنان بزرگ و پرمحتوا را در حالی بر زبان آورد که نوزاد و در گهواره بود؛ هفت جمله‌ی زیبا. اما دومین کسی که در گهواره سخن گفت، پسر‌بچه‌ی داستان «جریج» بود. جریج، مردی عابد بود که گوشه‌نشینی در صومعه‌ای را برگزید و دور از مردم زندگی می‌کرد. عزلت و گوشه‌نشینی، زمانی خوب است که اختلاط و هم‌نشینی با دیگران، زیان‌بار باشد؛ و گرنه، هم‌نشینی با دیگران و زندگیِ جمعی، به‌مراتب بهتر است. چنان‌که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«الْمُؤْمِن الَّذِي يُخَالِط النَّاس وَيَصْبِر عَلَى أَذَاهُمْ خَيْر مِنْ الَّذِي لاَ يُخَالِط النَّاس وَلاَ يَصْبِر عَلَى أَذَاهُمْ»</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2"/>
      </w:r>
      <w:r w:rsidR="00FB2EE3" w:rsidRPr="00FB2EE3">
        <w:rPr>
          <w:rStyle w:val="FootnoteReference"/>
          <w:rFonts w:cs="B Lotus"/>
          <w:spacing w:val="0"/>
          <w:szCs w:val="28"/>
          <w:rtl/>
          <w:lang w:bidi="ar-SA"/>
        </w:rPr>
        <w:t>)</w:t>
      </w:r>
      <w:r w:rsidRPr="00FB2EE3">
        <w:rPr>
          <w:spacing w:val="0"/>
          <w:rtl/>
          <w:lang w:bidi="ar-SA"/>
        </w:rPr>
        <w:t xml:space="preserve"> یعنی: «مؤمنی که با مردم و در میان آن‌ها زندگی می‌کند و بر اذیت  و آزارشان، شکیباست، بهتر از مؤمنی‌ست که از مردم، کناره‌گیری می‌کند و در برابر اذیت  آزارشان شکیبایی نمی‌ورزد».</w:t>
      </w:r>
    </w:p>
    <w:p w:rsidR="00047C75" w:rsidRPr="00FB2EE3" w:rsidRDefault="00047C75" w:rsidP="00C0711C">
      <w:pPr>
        <w:rPr>
          <w:spacing w:val="0"/>
          <w:rtl/>
          <w:lang w:bidi="ar-SA"/>
        </w:rPr>
      </w:pPr>
      <w:r w:rsidRPr="00FB2EE3">
        <w:rPr>
          <w:spacing w:val="0"/>
          <w:rtl/>
          <w:lang w:bidi="ar-SA"/>
        </w:rPr>
        <w:t>اما اگر هم‌نشینی با مردم، برای دین انسان، زیان‌بار باشد، باید از آن</w:t>
      </w:r>
      <w:r w:rsidRPr="00FB2EE3">
        <w:rPr>
          <w:rFonts w:cs="Times New Roman"/>
          <w:spacing w:val="0"/>
          <w:cs/>
          <w:lang w:bidi="ar-SA"/>
        </w:rPr>
        <w:t>‎</w:t>
      </w:r>
      <w:r w:rsidRPr="00FB2EE3">
        <w:rPr>
          <w:spacing w:val="0"/>
          <w:rtl/>
          <w:lang w:bidi="ar-SA"/>
        </w:rPr>
        <w:t>ها کناره‌گیری کند و دینش را حفظ کند. همان‌طور که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يُوشِكُ أَنْ يَكُونَ خَيْرَ مَالِ الرَّجُلِ غَنَمٌ يَتْبَعُ بِهَا شَعَفَ الْجِبَالِ وَمَوَاقِعَ الْقَطْرِ يَفِرُّ بِدِينِهِ مِنَ الْفِتَنِ</w:t>
      </w:r>
      <w:r w:rsidRPr="00FB2EE3">
        <w:rPr>
          <w:rStyle w:val="Char1"/>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3"/>
      </w:r>
      <w:r w:rsidR="00FB2EE3" w:rsidRPr="00FB2EE3">
        <w:rPr>
          <w:rStyle w:val="FootnoteReference"/>
          <w:rFonts w:cs="B Lotus"/>
          <w:spacing w:val="0"/>
          <w:szCs w:val="28"/>
          <w:rtl/>
          <w:lang w:bidi="ar-SA"/>
        </w:rPr>
        <w:t>)</w:t>
      </w:r>
      <w:r w:rsidRPr="00FB2EE3">
        <w:rPr>
          <w:spacing w:val="0"/>
          <w:rtl/>
          <w:lang w:bidi="ar-SA"/>
        </w:rPr>
        <w:t xml:space="preserve"> یعنی: «زمانی فرا می‌رسد که بهترین مال و داراییِ مسلمان، گوسفندان اوست که به دنبال آن‌ها، به کوه‌ها و مناطق پرُباران می‌رود تا دینش را از فتنه‌ها، حفظ کند».</w:t>
      </w:r>
    </w:p>
    <w:p w:rsidR="00047C75" w:rsidRPr="00FB2EE3" w:rsidRDefault="00047C75" w:rsidP="00C0711C">
      <w:pPr>
        <w:rPr>
          <w:spacing w:val="0"/>
          <w:rtl/>
          <w:lang w:bidi="ar-SA"/>
        </w:rPr>
      </w:pPr>
      <w:r w:rsidRPr="00FB2EE3">
        <w:rPr>
          <w:spacing w:val="0"/>
          <w:rtl/>
          <w:lang w:bidi="ar-SA"/>
        </w:rPr>
        <w:t>جریج نیز برای عبادت الله، در صومعه‌ای، خلوت گزیده بود. روزی مادرش به دیدنش آمد و او، مشغول نماز بود. مادر، صدایش زد؛ جریج با خود گفت: خدایا! چه‌کار کنم؟ آیا نمازم را بشکنم و جواب مادرم را بدهم یا نمازم را تمام کنم؟ و به نمازش ادامه داد.</w:t>
      </w:r>
    </w:p>
    <w:p w:rsidR="00047C75" w:rsidRPr="00FB2EE3" w:rsidRDefault="00047C75" w:rsidP="00C0711C">
      <w:pPr>
        <w:rPr>
          <w:spacing w:val="0"/>
          <w:rtl/>
          <w:lang w:bidi="ar-SA"/>
        </w:rPr>
      </w:pPr>
      <w:r w:rsidRPr="00FB2EE3">
        <w:rPr>
          <w:spacing w:val="0"/>
          <w:rtl/>
          <w:lang w:bidi="ar-SA"/>
        </w:rPr>
        <w:t>مادر جریج، روزی دیگر، برای دیدن فرزندش به صومعه آمد. این بار نیز جریج، مشغول نماز بود و وقتی مادرش، او را صدا زد، جواب نداد و نمازش را قطع نکرد. مادر از آن‌جا رفت و روزِ</w:t>
      </w:r>
      <w:r w:rsidR="00084E4B" w:rsidRPr="00FB2EE3">
        <w:rPr>
          <w:spacing w:val="0"/>
          <w:rtl/>
          <w:lang w:bidi="ar-SA"/>
        </w:rPr>
        <w:t xml:space="preserve"> سوم به دیدن فرزندش آمد و باز ه</w:t>
      </w:r>
      <w:r w:rsidRPr="00FB2EE3">
        <w:rPr>
          <w:spacing w:val="0"/>
          <w:rtl/>
          <w:lang w:bidi="ar-SA"/>
        </w:rPr>
        <w:t xml:space="preserve">م همین اتفاق افتاد. مادر جریج که از این وضعیت، ناراحت شد، دعا کرد و گفت: پروردگارا! تا زمانی که نگاهش به چهره‌ی زنان بدکار نیفتد، او را نمیران. </w:t>
      </w:r>
    </w:p>
    <w:p w:rsidR="00047C75" w:rsidRPr="00FB2EE3" w:rsidRDefault="00047C75" w:rsidP="00C0711C">
      <w:pPr>
        <w:rPr>
          <w:spacing w:val="0"/>
          <w:rtl/>
          <w:lang w:bidi="ar-SA"/>
        </w:rPr>
      </w:pPr>
      <w:r w:rsidRPr="00FB2EE3">
        <w:rPr>
          <w:spacing w:val="0"/>
          <w:rtl/>
          <w:lang w:bidi="ar-SA"/>
        </w:rPr>
        <w:t>نگاه کردن به چهره‌ی زنان بدکار، سرآغاز فتنه است؛ زیرا نگاه کردن به چهره‌ی زنان، فتنه‌انگیز است و چه‌بسا انسان را دل‌باخته و فریفته‌ی زن می‌گرداند. بنابراین، اگر زنی، بدکاره باشد، هر آن احتمال دارد انسان به گناه و معصیتِ بزرگ‌تر دچار شود.</w:t>
      </w:r>
    </w:p>
    <w:p w:rsidR="00047C75" w:rsidRPr="00FB2EE3" w:rsidRDefault="00047C75" w:rsidP="00C0711C">
      <w:pPr>
        <w:rPr>
          <w:spacing w:val="0"/>
          <w:rtl/>
          <w:lang w:bidi="ar-SA"/>
        </w:rPr>
      </w:pPr>
      <w:r w:rsidRPr="00FB2EE3">
        <w:rPr>
          <w:spacing w:val="0"/>
          <w:rtl/>
          <w:lang w:bidi="ar-SA"/>
        </w:rPr>
        <w:t xml:space="preserve">در هر حال، مادر جریج که ناراحت شده بود، برای فرزندش بددعایی کرد. از این بخش حدیث، چنین برداشت می‌شود که وقتی انسان، مشغول نماز باشد و پدر یا مادرش، او را صدا بزنند، باید نمازش را قطع کند و جواب آن‌ها را بدهد؛ البته به‌شرطی که مشغول نمازِ فرض نباشد. اما اگر نمازِ فرض باشد، جایز نیست که انسان، نمازش را بشکند تا جواب پدر و مادرش را بدهد. و اگر نمازِ نفل باشد، باید جواب والدینش را بدهد؛ مگر این‌که پدر و مادر، آدم‌های توانایی باشند که خود از عهده‌ی کارهایشان برآیند. اگر پدر و مادر، بدانند که فرزندشان، در نماز است، او را معذور می‌دانند؛ لذا نمازگزاری که پدر یا مادرش او را صدا می‌زنند، باید با آوازِ گَلو یا گفتنِ </w:t>
      </w:r>
      <w:r w:rsidRPr="00FB2EE3">
        <w:rPr>
          <w:rStyle w:val="Char1"/>
          <w:spacing w:val="0"/>
          <w:rtl/>
          <w:lang w:bidi="ar-SA"/>
        </w:rPr>
        <w:t>«سبحان</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spacing w:val="0"/>
          <w:rtl/>
          <w:lang w:bidi="ar-SA"/>
        </w:rPr>
        <w:t xml:space="preserve"> یا بالابردن صدای آیه‌ای که تلاوت می‌کند یا دعایی که می‌خواند، به آن‌ها اعلام نماید که مشغول نماز است. البته همان‌طور که گفتم، این در صورتی‌ست که پدر و مادر، زمین‌گیر و درمانده نباشند و درک کنند که فرزندشان به‌خاطر نماز، جوابشان را نمی‌دهد. به عنوان مثال: اگر سنت صبح را می‌خواندید و پدرتان شما را صدا زد، در صورتی که آدمِ نرم‌خویی‌ست، با آواز گلو یا گفتن </w:t>
      </w:r>
      <w:r w:rsidRPr="00FB2EE3">
        <w:rPr>
          <w:rStyle w:val="Char1"/>
          <w:spacing w:val="0"/>
          <w:rtl/>
          <w:lang w:bidi="ar-SA"/>
        </w:rPr>
        <w:t>«سبحان</w:t>
      </w:r>
      <w:r w:rsidRPr="00FB2EE3">
        <w:rPr>
          <w:rStyle w:val="Char1"/>
          <w:rFonts w:cs="Times New Roman"/>
          <w:spacing w:val="0"/>
          <w:rtl/>
          <w:lang w:bidi="ar-SA"/>
        </w:rPr>
        <w:t>‌</w:t>
      </w:r>
      <w:r w:rsidRPr="00FB2EE3">
        <w:rPr>
          <w:rStyle w:val="Char1"/>
          <w:rFonts w:ascii="mylotus" w:hAnsi="mylotus"/>
          <w:spacing w:val="0"/>
          <w:rtl/>
          <w:lang w:bidi="ar-SA"/>
        </w:rPr>
        <w:t>الله»</w:t>
      </w:r>
      <w:r w:rsidRPr="00FB2EE3">
        <w:rPr>
          <w:spacing w:val="0"/>
          <w:rtl/>
          <w:lang w:bidi="ar-SA"/>
        </w:rPr>
        <w:t xml:space="preserve"> و یا به هر یک از روش‌های مذکور، به او خبر دهید که مشغول نماز هستید. اما اگر پدرتان جزو کسانی</w:t>
      </w:r>
      <w:r w:rsidRPr="00FB2EE3">
        <w:rPr>
          <w:rFonts w:cs="Times New Roman"/>
          <w:spacing w:val="0"/>
          <w:cs/>
          <w:lang w:bidi="ar-SA"/>
        </w:rPr>
        <w:t>‎</w:t>
      </w:r>
      <w:r w:rsidRPr="00FB2EE3">
        <w:rPr>
          <w:spacing w:val="0"/>
          <w:rtl/>
          <w:lang w:bidi="ar-SA"/>
        </w:rPr>
        <w:t>ست که دوست دارند، حرفی بالای حرفشان نباشد، نمازتان را قطع کنید و جوابش را بدهید.</w:t>
      </w:r>
    </w:p>
    <w:p w:rsidR="00047C75" w:rsidRPr="00FB2EE3" w:rsidRDefault="00047C75" w:rsidP="00C0711C">
      <w:pPr>
        <w:rPr>
          <w:spacing w:val="0"/>
          <w:rtl/>
          <w:lang w:bidi="ar-SA"/>
        </w:rPr>
      </w:pPr>
      <w:r w:rsidRPr="00FB2EE3">
        <w:rPr>
          <w:spacing w:val="0"/>
          <w:rtl/>
          <w:lang w:bidi="ar-SA"/>
        </w:rPr>
        <w:t>البته شکستن یا قطع کردن نماز فرض، فقط در زمانِ ضرورت، جایز است؛ مثلاً مشغول نماز فرض هستید و شخصی را می‌‌بینید که نزدیک است در چاه بیفتد یا در دریا غرق شود و یا در آتش بسوزد؛ در چنین مواردی، نماز خود را قطع کنید و به‌یاد داشته باشید که قطع کردن نماز فرض، فقط در شرایط اضطراری جایز است.</w:t>
      </w:r>
    </w:p>
    <w:p w:rsidR="00047C75" w:rsidRPr="00FB2EE3" w:rsidRDefault="00047C75" w:rsidP="00C0711C">
      <w:pPr>
        <w:rPr>
          <w:spacing w:val="0"/>
          <w:rtl/>
          <w:lang w:bidi="ar-SA"/>
        </w:rPr>
      </w:pPr>
      <w:r w:rsidRPr="00FB2EE3">
        <w:rPr>
          <w:spacing w:val="0"/>
          <w:rtl/>
          <w:lang w:bidi="ar-SA"/>
        </w:rPr>
        <w:t>نکته‌ی دیگری که از این بخش حدیث، برداشت می‌کنیم، این</w:t>
      </w:r>
      <w:r w:rsidRPr="00FB2EE3">
        <w:rPr>
          <w:spacing w:val="0"/>
          <w:cs/>
          <w:lang w:bidi="ar-SA"/>
        </w:rPr>
        <w:t>‎</w:t>
      </w:r>
      <w:r w:rsidRPr="00FB2EE3">
        <w:rPr>
          <w:spacing w:val="0"/>
          <w:rtl/>
          <w:lang w:bidi="ar-SA"/>
        </w:rPr>
        <w:t>ست که دعای پدر و مادر، خیلی زود اجابت می‌شود و اگر پدر یا مادری برای فرزندِ خود، بددعایی کنند، دعایشان می‌گیرد و الله متعال، دعایشان را می‌پذیرد. لذا باید خیلی دقت کنیم که پدر و مادر، ما را بددعایی نکنند.</w:t>
      </w:r>
    </w:p>
    <w:p w:rsidR="00047C75" w:rsidRPr="00FB2EE3" w:rsidRDefault="00047C75" w:rsidP="00C0711C">
      <w:pPr>
        <w:rPr>
          <w:spacing w:val="0"/>
          <w:rtl/>
          <w:lang w:bidi="ar-SA"/>
        </w:rPr>
      </w:pPr>
      <w:r w:rsidRPr="00FB2EE3">
        <w:rPr>
          <w:spacing w:val="0"/>
          <w:rtl/>
          <w:lang w:bidi="ar-SA"/>
        </w:rPr>
        <w:t>این حدیث، بیان‌گرِ این</w:t>
      </w:r>
      <w:r w:rsidRPr="00FB2EE3">
        <w:rPr>
          <w:spacing w:val="0"/>
          <w:cs/>
          <w:lang w:bidi="ar-SA"/>
        </w:rPr>
        <w:t>‎</w:t>
      </w:r>
      <w:r w:rsidRPr="00FB2EE3">
        <w:rPr>
          <w:spacing w:val="0"/>
          <w:rtl/>
          <w:lang w:bidi="ar-SA"/>
        </w:rPr>
        <w:t>ست که گاه دل‌سوزی و محبتی که الله</w:t>
      </w:r>
      <w:r w:rsidRPr="00FB2EE3">
        <w:rPr>
          <w:spacing w:val="0"/>
          <w:lang w:bidi="ar-SA"/>
        </w:rPr>
        <w:sym w:font="AGA Arabesque" w:char="F055"/>
      </w:r>
      <w:r w:rsidRPr="00FB2EE3">
        <w:rPr>
          <w:spacing w:val="0"/>
          <w:rtl/>
          <w:lang w:bidi="ar-SA"/>
        </w:rPr>
        <w:t xml:space="preserve"> در سینه‌ی پدر و مادر، گذاشته، تحت تأثیر پاره‌ای از مسایل مانند خشم و غضب، کم‌رنگ می‌شود و حتی از میان می‌رود. زیرا بددعایی این مادر، بسیار سنگین و بزرگ بود و با وجود تمام محبتی که به فرزندش داشت، دعا کرد تا زمانی که نگاهِ پسرش به زنان بدکار نیفتد، از دنیا نرود. زیرا سه‌بار به ملاقات فرزندش رفت؛ ولی از آن‌جا که فرزندش، مشغول نماز بود و جوابش را نداد، مادر، خشمگین شد و برای پسرش بددعایی کرد.</w:t>
      </w:r>
    </w:p>
    <w:p w:rsidR="00047C75" w:rsidRPr="00FB2EE3" w:rsidRDefault="00047C75" w:rsidP="00C0711C">
      <w:pPr>
        <w:rPr>
          <w:spacing w:val="0"/>
          <w:rtl/>
          <w:lang w:bidi="ar-SA"/>
        </w:rPr>
      </w:pPr>
      <w:r w:rsidRPr="00FB2EE3">
        <w:rPr>
          <w:spacing w:val="0"/>
          <w:rtl/>
          <w:lang w:bidi="ar-SA"/>
        </w:rPr>
        <w:t>مردم، از جریج و عبادتش سخن می‌گفتند تا این‌که زنی بدکاره، تصمیم گرفت جریج را از راه به‌دَر کند.</w:t>
      </w:r>
    </w:p>
    <w:p w:rsidR="00047C75" w:rsidRPr="00FB2EE3" w:rsidRDefault="00047C75" w:rsidP="00C0711C">
      <w:pPr>
        <w:rPr>
          <w:spacing w:val="0"/>
          <w:rtl/>
          <w:lang w:bidi="ar-SA"/>
        </w:rPr>
      </w:pPr>
      <w:r w:rsidRPr="00FB2EE3">
        <w:rPr>
          <w:spacing w:val="0"/>
          <w:rtl/>
          <w:lang w:bidi="ar-SA"/>
        </w:rPr>
        <w:t>از داستان جریج، چنین برداشت می‌کنیم که اگر انسان، در خوشی‌های زندگی، پروردگارش را بشناسد و از یادِ او غافل نشود، الله متعال نیز در سختی‌ها، بنده‌اش را یاری می‌کند. این مردِ عابد، همواره به یاد خدا بود و آن‌گاه که گرفتار این آزمایش بزرگ شد، الله متعال، نجاتش داد؛ چنان‌که از فتنه‌گری و فریبکاری این زن، محفوظ ماند و هیچ توجهی به آن زن نکرد. چوپانی در آن اطراف بود که برای‌ استراحت به صومعه‌ی جریج می‌آمد. این زن بدکاره که از جریج ناامید شده بود، به سراغ چوپان رفت؛ با هم خلوت کردند. در نتیجه آن زن، باردار شد. متهم ردیف اول، جریج بود؛ گفتند: جریج با این زن زنا کرده و این، بچه‌ی اوست و بدین‌سان به جریج، تهمتِ زنا زدند، بر سرش ریختند و صومعه‌ی او را ویران کردند. جریج، از آن‌ها خواست که بچه را نزدش بیاورند. وقتی بچه را نزدش آوردند، به‌آرامی به شکم بچه زد و گفت: پدرت کیست؟ به امر الله، نوزاد به سخن درآمد و گفت: فلان‌چوپان. بنی‌اسرائیل با دیدنِ این صحنه، شرمنده شدند و به سوی جریج آمدند و او را می‌بوسیدند و بر او دست می‌کشیدند؛ گفتند: اگر بخواهی صومعه‌ات را از طلا بازسازی می‌کنیم. گفت: خیر؛ بلکه مانند گذشته آن را از گل و خاک بسازید. و آن‌ها نیز همین کار را کردند.</w:t>
      </w:r>
    </w:p>
    <w:p w:rsidR="00047C75" w:rsidRPr="00FB2EE3" w:rsidRDefault="00047C75" w:rsidP="00C0711C">
      <w:pPr>
        <w:rPr>
          <w:spacing w:val="0"/>
          <w:rtl/>
          <w:lang w:bidi="ar-SA"/>
        </w:rPr>
      </w:pPr>
      <w:r w:rsidRPr="00FB2EE3">
        <w:rPr>
          <w:spacing w:val="0"/>
          <w:rtl/>
          <w:lang w:bidi="ar-SA"/>
        </w:rPr>
        <w:t>بدین‌سان نوزادی که در گهواره بود، به سخن درآمد و گفت: پدرم، فلان‌چوپان است. برخی از علما، از این حدیث، چنین برداشت کرده‌اند که زنازاده، به پدرش نسبت داده می‌شود؛ زیرا جریج از این نوزاد سؤال کرد، پدرت کیست؟ و او، جواب داد: فلان‌چوپان. و پیامبر</w:t>
      </w:r>
      <w:r w:rsidRPr="00FB2EE3">
        <w:rPr>
          <w:spacing w:val="0"/>
          <w:lang w:bidi="ar-SA"/>
        </w:rPr>
        <w:sym w:font="AGA Arabesque" w:char="F072"/>
      </w:r>
      <w:r w:rsidRPr="00FB2EE3">
        <w:rPr>
          <w:spacing w:val="0"/>
          <w:rtl/>
          <w:lang w:bidi="ar-SA"/>
        </w:rPr>
        <w:t xml:space="preserve"> این داستان را از آن جهت برای ما بازگو کرده است که از آن استفاده ببریم و پند بگیریم. لذا اگر زناکار، منکرِ بچه نشود و زنازاده، خواهان پیوند نسبی با او باشد، حرفش پذیرفته می‌شود. البته این دیدگاهِ عده‌ی اندکی از علماست و بیش‌تر علما بر این باورند که زنازاده به زناکار نسبت داده نمی‌شود. زیرا پیامبر</w:t>
      </w:r>
      <w:r w:rsidRPr="00FB2EE3">
        <w:rPr>
          <w:spacing w:val="0"/>
          <w:lang w:bidi="ar-SA"/>
        </w:rPr>
        <w:sym w:font="AGA Arabesque" w:char="F072"/>
      </w:r>
      <w:r w:rsidRPr="00FB2EE3">
        <w:rPr>
          <w:spacing w:val="0"/>
          <w:rtl/>
          <w:lang w:bidi="ar-SA"/>
        </w:rPr>
        <w:t xml:space="preserve"> فرموده است: </w:t>
      </w:r>
      <w:r w:rsidRPr="00FB2EE3">
        <w:rPr>
          <w:rStyle w:val="Char1"/>
          <w:spacing w:val="0"/>
          <w:rtl/>
          <w:lang w:bidi="ar-SA"/>
        </w:rPr>
        <w:t>«</w:t>
      </w:r>
      <w:r w:rsidRPr="00FB2EE3">
        <w:rPr>
          <w:rStyle w:val="Char1"/>
          <w:rFonts w:eastAsia="MS Mincho"/>
          <w:spacing w:val="0"/>
          <w:rtl/>
          <w:lang w:bidi="ar-SA"/>
        </w:rPr>
        <w:t>الْوَلَدُ لِلْفِرَاشِ وَلِلْعَاهِرِ الْحَجَرُ</w:t>
      </w:r>
      <w:r w:rsidRPr="00FB2EE3">
        <w:rPr>
          <w:rStyle w:val="Char1"/>
          <w:spacing w:val="0"/>
          <w:rtl/>
          <w:lang w:bidi="ar-SA"/>
        </w:rPr>
        <w:t>»</w:t>
      </w:r>
      <w:r w:rsidRPr="00FB2EE3">
        <w:rPr>
          <w:spacing w:val="0"/>
          <w:rtl/>
          <w:lang w:bidi="ar-SA"/>
        </w:rPr>
        <w:t>.</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4"/>
      </w:r>
      <w:r w:rsidR="00FB2EE3" w:rsidRPr="00FB2EE3">
        <w:rPr>
          <w:rStyle w:val="FootnoteReference"/>
          <w:rFonts w:cs="B Lotus"/>
          <w:spacing w:val="0"/>
          <w:szCs w:val="28"/>
          <w:rtl/>
          <w:lang w:bidi="ar-SA"/>
        </w:rPr>
        <w:t>)</w:t>
      </w:r>
      <w:r w:rsidRPr="00FB2EE3">
        <w:rPr>
          <w:spacing w:val="0"/>
          <w:rtl/>
          <w:lang w:bidi="ar-SA"/>
        </w:rPr>
        <w:t xml:space="preserve"> یعنی: «بچه متعلق به صاحبِ رختخواب است و به زناکار، سنگ تعلق می‌گیرد».</w:t>
      </w:r>
      <w:r w:rsidR="00FB2EE3" w:rsidRPr="00FB2EE3">
        <w:rPr>
          <w:rStyle w:val="FootnoteReference"/>
          <w:rFonts w:cs="B Lotus"/>
          <w:spacing w:val="0"/>
          <w:szCs w:val="28"/>
          <w:rtl/>
          <w:lang w:bidi="ar-SA"/>
        </w:rPr>
        <w:t>(</w:t>
      </w:r>
      <w:r w:rsidR="00FB2EE3" w:rsidRPr="00FB2EE3">
        <w:rPr>
          <w:rStyle w:val="FootnoteReference"/>
          <w:rFonts w:cs="B Lotus"/>
          <w:spacing w:val="0"/>
          <w:szCs w:val="28"/>
          <w:rtl/>
          <w:lang w:bidi="ar-SA"/>
        </w:rPr>
        <w:footnoteReference w:id="405"/>
      </w:r>
      <w:r w:rsidR="00FB2EE3" w:rsidRPr="00FB2EE3">
        <w:rPr>
          <w:rStyle w:val="FootnoteReference"/>
          <w:rFonts w:cs="B Lotus"/>
          <w:spacing w:val="0"/>
          <w:szCs w:val="28"/>
          <w:rtl/>
          <w:lang w:bidi="ar-SA"/>
        </w:rPr>
        <w:t>)</w:t>
      </w:r>
      <w:r w:rsidRPr="00FB2EE3">
        <w:rPr>
          <w:spacing w:val="0"/>
          <w:rtl/>
          <w:lang w:bidi="ar-SA"/>
        </w:rPr>
        <w:t xml:space="preserve"> کسانی که قایل به نسبت دادن بچه به زناکار هستند، گفته‌اند: این، مربوط به زمانی‌ست که کسی مانند صاحب رختخواب، مدعی باشد. در این حالت، بچه به صاحب رختخواب تعلق می‌گیرد؛ ولی اگر کسی، مدعی نباشد و زناکار، خود، زنازاده را به خود نسبت دهد، بچه، از آنِ او می‌شود؛ زیرا جبراً بچه‌ی اوست و از نطفه‌ی او، درست شده است و چون پدری شرعی ندارد، به زناکار، تعلق می‌گیرد. طرفداران این دیدگاه، گفته‌اند: بدین‌سان نَسَب این بچه نیز ضایع نمی‌شود؛ زیرا اگر پدرش مشخص نباشد، به مادرش نسبت می‌یابد و بدین‌سان نسبش از میان می‌رود.</w:t>
      </w:r>
    </w:p>
    <w:p w:rsidR="00047C75" w:rsidRPr="00FB2EE3" w:rsidRDefault="00047C75" w:rsidP="007D6261">
      <w:pPr>
        <w:rPr>
          <w:spacing w:val="0"/>
          <w:rtl/>
          <w:lang w:bidi="ar-SA"/>
        </w:rPr>
      </w:pPr>
      <w:r w:rsidRPr="00FB2EE3">
        <w:rPr>
          <w:spacing w:val="0"/>
          <w:rtl/>
          <w:lang w:bidi="ar-SA"/>
        </w:rPr>
        <w:t>این حدیث، نشان می‌دهد که جریج، مردی صبور و شکیبا بوده است؛ زیرا وقتی تبرئه شد، از آنان انتقام نگرفت و با آن‌که راضی بودند صومعه‌اش را از طلا بازسازی کنند، قناعت ورزید و از آن‌ها خواست که صو</w:t>
      </w:r>
      <w:r w:rsidR="007D6261" w:rsidRPr="00FB2EE3">
        <w:rPr>
          <w:rFonts w:hint="cs"/>
          <w:spacing w:val="0"/>
          <w:rtl/>
          <w:lang w:bidi="ar-SA"/>
        </w:rPr>
        <w:t>م</w:t>
      </w:r>
      <w:r w:rsidRPr="00FB2EE3">
        <w:rPr>
          <w:spacing w:val="0"/>
          <w:rtl/>
          <w:lang w:bidi="ar-SA"/>
        </w:rPr>
        <w:t>عه‌اش را مثلِ گذشته از خاک و گل بسازند.</w:t>
      </w:r>
    </w:p>
    <w:p w:rsidR="00047C75" w:rsidRPr="00105771" w:rsidRDefault="00047C75" w:rsidP="00C0711C">
      <w:pPr>
        <w:rPr>
          <w:spacing w:val="-2"/>
          <w:rtl/>
          <w:lang w:bidi="ar-SA"/>
        </w:rPr>
      </w:pPr>
      <w:r w:rsidRPr="00105771">
        <w:rPr>
          <w:spacing w:val="-2"/>
          <w:rtl/>
          <w:lang w:bidi="ar-SA"/>
        </w:rPr>
        <w:t>و اما سومین نوزادی که سخن گفت، کودکی بود که در آغوش مادرش شیر می‌خورد. اشراف‌زاده‌ای زیبا و خوش‌قیافه سوار بر اسبی گران‌بها و قیمتی از آن‌جا گذشت. مادر، آرزو نمود که خداوند</w:t>
      </w:r>
      <w:r w:rsidRPr="00105771">
        <w:rPr>
          <w:spacing w:val="-2"/>
          <w:lang w:bidi="ar-SA"/>
        </w:rPr>
        <w:sym w:font="AGA Arabesque" w:char="F055"/>
      </w:r>
      <w:r w:rsidRPr="00105771">
        <w:rPr>
          <w:spacing w:val="-2"/>
          <w:rtl/>
          <w:lang w:bidi="ar-SA"/>
        </w:rPr>
        <w:t xml:space="preserve"> پسرش را مثل این مرد بگرداند. کودک، پستان مادرش را رها کرد و گفت: پروردگارا! مرا مثل این مرد نگردان. پیامبر</w:t>
      </w:r>
      <w:r w:rsidRPr="00105771">
        <w:rPr>
          <w:spacing w:val="-2"/>
          <w:lang w:bidi="ar-SA"/>
        </w:rPr>
        <w:sym w:font="AGA Arabesque" w:char="F072"/>
      </w:r>
      <w:r w:rsidRPr="00105771">
        <w:rPr>
          <w:spacing w:val="-2"/>
          <w:rtl/>
          <w:lang w:bidi="ar-SA"/>
        </w:rPr>
        <w:t xml:space="preserve"> با قرار دادن انگشت اشاره اش در دهان و مکیدن آن، نحوه‌ی شیر خوردن کودک را به تصویر کشید. و فرمود: «سپس زنی را دیدند که گروهی، او را کتک می‌زدند و به او دزد و زناکار می‌‌گفتند و او، می‌گفت: الله، برای من کافی‌ست و او، بهترین کارساز است. مادرِ کودک، با دیدن این صحنه دعا کرد و گفت: خدایا! فرزندم را مثل این زن نگردان. نوزاد، پستان مادرش را رها نمود و گفت: پروردگارا! مرا مثلِ او بگردان. بدین ترتیب مادر و فرزند، با هم سخن گفتند؛ مادر که تعجب کرده بود، پرسید: مردی خوش‌قیافه دیدم؛ دعا کردم که خداوند</w:t>
      </w:r>
      <w:r w:rsidRPr="00105771">
        <w:rPr>
          <w:spacing w:val="-2"/>
          <w:lang w:bidi="ar-SA"/>
        </w:rPr>
        <w:sym w:font="AGA Arabesque" w:char="F055"/>
      </w:r>
      <w:r w:rsidRPr="00105771">
        <w:rPr>
          <w:spacing w:val="-2"/>
          <w:rtl/>
          <w:lang w:bidi="ar-SA"/>
        </w:rPr>
        <w:t xml:space="preserve"> تو را مثلِ او بگرداند. ولی تو گفتی: خدایا! مرا مثل او مگردان. چرا؟ کودک جواب داد: زیرا او، مردی ستمکار بود؛ لذا از الله خواستم که مرا مثل او نگرداند. ولی آن زن که او را به زنا و دزدی متهم می‌کردند، نه دزدی کرده بود و نه زنا؛ و چون زنِ باایمانی بود، از خدا خواستم که مرا مثلِ او بگرداند. یعنی همانند آن زن که می گفت: «الله، برای من کافی‌ست و او، بهترین کارساز است»، کارم را به الله سپردم و دعا نمودم که هیچ‌گاه مرتکب زنا و دزدی نشوم.</w:t>
      </w:r>
    </w:p>
    <w:p w:rsidR="00047C75" w:rsidRPr="00FB2EE3" w:rsidRDefault="00047C75" w:rsidP="00C0711C">
      <w:pPr>
        <w:rPr>
          <w:spacing w:val="0"/>
          <w:rtl/>
          <w:lang w:bidi="ar-SA"/>
        </w:rPr>
      </w:pPr>
      <w:r w:rsidRPr="00FB2EE3">
        <w:rPr>
          <w:spacing w:val="0"/>
          <w:rtl/>
          <w:lang w:bidi="ar-SA"/>
        </w:rPr>
        <w:t>این، ی</w:t>
      </w:r>
      <w:r w:rsidR="007D6261" w:rsidRPr="00FB2EE3">
        <w:rPr>
          <w:spacing w:val="0"/>
          <w:rtl/>
          <w:lang w:bidi="ar-SA"/>
        </w:rPr>
        <w:t>کی از نشانه‌های ال</w:t>
      </w:r>
      <w:r w:rsidRPr="00FB2EE3">
        <w:rPr>
          <w:spacing w:val="0"/>
          <w:rtl/>
          <w:lang w:bidi="ar-SA"/>
        </w:rPr>
        <w:t>هی‌ست که این کودک، درک می‌کند، دوراندیش است، می‌اندیشد و با علم و آگاهی، می‌گوید: آن مرد، ستم‌گر بود؛ از این‌رو دعا کردم که خداوند</w:t>
      </w:r>
      <w:r w:rsidRPr="00FB2EE3">
        <w:rPr>
          <w:spacing w:val="0"/>
          <w:lang w:bidi="ar-SA"/>
        </w:rPr>
        <w:sym w:font="AGA Arabesque" w:char="F055"/>
      </w:r>
      <w:r w:rsidRPr="00FB2EE3">
        <w:rPr>
          <w:spacing w:val="0"/>
          <w:rtl/>
          <w:lang w:bidi="ar-SA"/>
        </w:rPr>
        <w:t xml:space="preserve"> مرا مثل او نگرداند. و نیز دریافت که آن زنِ مظلوم، کارش را به الله</w:t>
      </w:r>
      <w:r w:rsidRPr="00FB2EE3">
        <w:rPr>
          <w:spacing w:val="0"/>
          <w:lang w:bidi="ar-SA"/>
        </w:rPr>
        <w:sym w:font="AGA Arabesque" w:char="F055"/>
      </w:r>
      <w:r w:rsidRPr="00FB2EE3">
        <w:rPr>
          <w:spacing w:val="0"/>
          <w:rtl/>
          <w:lang w:bidi="ar-SA"/>
        </w:rPr>
        <w:t xml:space="preserve"> سپرد. لذا این درک و شعور، و علم و آگاه</w:t>
      </w:r>
      <w:r w:rsidR="007D6261" w:rsidRPr="00FB2EE3">
        <w:rPr>
          <w:spacing w:val="0"/>
          <w:rtl/>
          <w:lang w:bidi="ar-SA"/>
        </w:rPr>
        <w:t>ی کودک، یکی از نشانه‌های ال</w:t>
      </w:r>
      <w:r w:rsidRPr="00FB2EE3">
        <w:rPr>
          <w:spacing w:val="0"/>
          <w:rtl/>
          <w:lang w:bidi="ar-SA"/>
        </w:rPr>
        <w:t>هی به‌شمار می‌رود. بنابراین، نتیجه می‌گیریم که الله متعال، بر هر کاری توانست و هر امر خارق‌العاده‌ای که پیش م</w:t>
      </w:r>
      <w:r w:rsidR="007D6261" w:rsidRPr="00FB2EE3">
        <w:rPr>
          <w:spacing w:val="0"/>
          <w:rtl/>
          <w:lang w:bidi="ar-SA"/>
        </w:rPr>
        <w:t>ی‌آید، نشانه‌ای از نشانه‌های ال</w:t>
      </w:r>
      <w:r w:rsidRPr="00FB2EE3">
        <w:rPr>
          <w:spacing w:val="0"/>
          <w:rtl/>
          <w:lang w:bidi="ar-SA"/>
        </w:rPr>
        <w:t>هی‌ست که گاه در قالب معجزات پیامبران نمایان شده و گاه برای تأیید دوستان خدا.</w:t>
      </w:r>
    </w:p>
    <w:p w:rsidR="00047C75" w:rsidRPr="00FB2EE3" w:rsidRDefault="00047C75" w:rsidP="00C0711C">
      <w:pPr>
        <w:ind w:firstLine="0"/>
        <w:jc w:val="center"/>
        <w:rPr>
          <w:spacing w:val="0"/>
          <w:rtl/>
          <w:lang w:bidi="ar-SA"/>
        </w:rPr>
      </w:pPr>
      <w:r w:rsidRPr="00FB2EE3">
        <w:rPr>
          <w:spacing w:val="0"/>
          <w:rtl/>
          <w:lang w:bidi="ar-SA"/>
        </w:rPr>
        <w:t>***</w:t>
      </w:r>
    </w:p>
    <w:p w:rsidR="00B925F5" w:rsidRPr="00B925F5" w:rsidRDefault="00B925F5" w:rsidP="00B925F5">
      <w:pPr>
        <w:ind w:firstLine="0"/>
        <w:jc w:val="center"/>
        <w:rPr>
          <w:rFonts w:cs="B Mitra"/>
          <w:b/>
          <w:bCs/>
          <w:spacing w:val="0"/>
          <w:rtl/>
          <w:lang w:bidi="ar-SA"/>
        </w:rPr>
      </w:pPr>
      <w:r w:rsidRPr="00B925F5">
        <w:rPr>
          <w:rFonts w:cs="B Mitra"/>
          <w:b/>
          <w:bCs/>
          <w:spacing w:val="0"/>
          <w:rtl/>
          <w:lang w:bidi="ar-SA"/>
        </w:rPr>
        <w:t>نظارت علم</w:t>
      </w:r>
      <w:r w:rsidRPr="00B925F5">
        <w:rPr>
          <w:rFonts w:cs="B Mitra" w:hint="cs"/>
          <w:b/>
          <w:bCs/>
          <w:spacing w:val="0"/>
          <w:rtl/>
          <w:lang w:bidi="ar-SA"/>
        </w:rPr>
        <w:t>ی</w:t>
      </w:r>
      <w:r w:rsidRPr="00B925F5">
        <w:rPr>
          <w:rFonts w:cs="B Mitra"/>
          <w:b/>
          <w:bCs/>
          <w:spacing w:val="0"/>
          <w:rtl/>
          <w:lang w:bidi="ar-SA"/>
        </w:rPr>
        <w:t xml:space="preserve"> و ناشر:</w:t>
      </w:r>
    </w:p>
    <w:p w:rsidR="00B925F5" w:rsidRPr="00B925F5" w:rsidRDefault="00B925F5" w:rsidP="00B925F5">
      <w:pPr>
        <w:ind w:firstLine="0"/>
        <w:jc w:val="center"/>
        <w:rPr>
          <w:rFonts w:cs="B Kourosh"/>
          <w:spacing w:val="0"/>
          <w:sz w:val="34"/>
          <w:szCs w:val="34"/>
          <w:rtl/>
          <w:lang w:bidi="ar-SA"/>
        </w:rPr>
      </w:pPr>
      <w:r w:rsidRPr="00B925F5">
        <w:rPr>
          <w:rFonts w:cs="B Kourosh"/>
          <w:spacing w:val="0"/>
          <w:sz w:val="34"/>
          <w:szCs w:val="34"/>
          <w:rtl/>
          <w:lang w:bidi="ar-SA"/>
        </w:rPr>
        <w:t>گروه علم</w:t>
      </w:r>
      <w:r w:rsidRPr="00B925F5">
        <w:rPr>
          <w:rFonts w:cs="B Kourosh" w:hint="cs"/>
          <w:spacing w:val="0"/>
          <w:sz w:val="34"/>
          <w:szCs w:val="34"/>
          <w:rtl/>
          <w:lang w:bidi="ar-SA"/>
        </w:rPr>
        <w:t>ی</w:t>
      </w:r>
      <w:r w:rsidRPr="00B925F5">
        <w:rPr>
          <w:rFonts w:cs="B Kourosh"/>
          <w:spacing w:val="0"/>
          <w:sz w:val="34"/>
          <w:szCs w:val="34"/>
          <w:rtl/>
          <w:lang w:bidi="ar-SA"/>
        </w:rPr>
        <w:t xml:space="preserve"> فرهنگ</w:t>
      </w:r>
      <w:r w:rsidRPr="00B925F5">
        <w:rPr>
          <w:rFonts w:cs="B Kourosh" w:hint="cs"/>
          <w:spacing w:val="0"/>
          <w:sz w:val="34"/>
          <w:szCs w:val="34"/>
          <w:rtl/>
          <w:lang w:bidi="ar-SA"/>
        </w:rPr>
        <w:t>ی</w:t>
      </w:r>
      <w:r w:rsidRPr="00B925F5">
        <w:rPr>
          <w:rFonts w:cs="B Kourosh"/>
          <w:spacing w:val="0"/>
          <w:sz w:val="34"/>
          <w:szCs w:val="34"/>
          <w:rtl/>
          <w:lang w:bidi="ar-SA"/>
        </w:rPr>
        <w:t xml:space="preserve"> مجموعه موحد</w:t>
      </w:r>
      <w:r w:rsidRPr="00B925F5">
        <w:rPr>
          <w:rFonts w:cs="B Kourosh" w:hint="cs"/>
          <w:spacing w:val="0"/>
          <w:sz w:val="34"/>
          <w:szCs w:val="34"/>
          <w:rtl/>
          <w:lang w:bidi="ar-SA"/>
        </w:rPr>
        <w:t>ی</w:t>
      </w:r>
      <w:r w:rsidRPr="00B925F5">
        <w:rPr>
          <w:rFonts w:cs="B Kourosh" w:hint="eastAsia"/>
          <w:spacing w:val="0"/>
          <w:sz w:val="34"/>
          <w:szCs w:val="34"/>
          <w:rtl/>
          <w:lang w:bidi="ar-SA"/>
        </w:rPr>
        <w:t>ن</w:t>
      </w:r>
    </w:p>
    <w:p w:rsidR="00047C75" w:rsidRPr="00FB2EE3" w:rsidRDefault="00B925F5" w:rsidP="00B925F5">
      <w:pPr>
        <w:pStyle w:val="a0"/>
        <w:jc w:val="center"/>
        <w:rPr>
          <w:rFonts w:ascii="Traditional Arabic"/>
          <w:rtl/>
          <w:lang w:bidi="ar-SA"/>
        </w:rPr>
      </w:pPr>
      <w:r w:rsidRPr="00B925F5">
        <w:rPr>
          <w:rFonts w:cs="B Kourosh"/>
          <w:sz w:val="24"/>
          <w:szCs w:val="24"/>
          <w:lang w:bidi="ar-SA"/>
        </w:rPr>
        <w:t>www.mowahedin.com</w:t>
      </w:r>
      <w:bookmarkStart w:id="28" w:name="Editing"/>
      <w:bookmarkEnd w:id="28"/>
    </w:p>
    <w:sectPr w:rsidR="00047C75" w:rsidRPr="00FB2EE3" w:rsidSect="00F8799F">
      <w:headerReference w:type="default" r:id="rId37"/>
      <w:footnotePr>
        <w:numRestart w:val="eachPage"/>
      </w:footnotePr>
      <w:type w:val="oddPage"/>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906" w:rsidRDefault="00D05906" w:rsidP="009E08FA">
      <w:r>
        <w:separator/>
      </w:r>
    </w:p>
  </w:endnote>
  <w:endnote w:type="continuationSeparator" w:id="0">
    <w:p w:rsidR="00D05906" w:rsidRDefault="00D05906"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M. Aiyada Ayoub ALKobaisi)">
    <w:panose1 w:val="00000000000000000000"/>
    <w:charset w:val="B2"/>
    <w:family w:val="auto"/>
    <w:pitch w:val="variable"/>
    <w:sig w:usb0="00002001" w:usb1="00000000" w:usb2="00000000" w:usb3="00000000" w:csb0="00000040" w:csb1="00000000"/>
  </w:font>
  <w:font w:name="Nazli">
    <w:panose1 w:val="01000506000000020004"/>
    <w:charset w:val="B2"/>
    <w:family w:val="auto"/>
    <w:pitch w:val="variable"/>
    <w:sig w:usb0="80002003" w:usb1="80002042"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IPT Yagut">
    <w:panose1 w:val="000004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906" w:rsidRDefault="00D05906" w:rsidP="00F25AB1">
      <w:pPr>
        <w:ind w:firstLine="0"/>
      </w:pPr>
      <w:r>
        <w:separator/>
      </w:r>
    </w:p>
  </w:footnote>
  <w:footnote w:type="continuationSeparator" w:id="0">
    <w:p w:rsidR="00D05906" w:rsidRDefault="00D05906" w:rsidP="00F25AB1">
      <w:pPr>
        <w:ind w:firstLine="0"/>
      </w:pPr>
      <w:r>
        <w:continuationSeparator/>
      </w:r>
    </w:p>
  </w:footnote>
  <w:footnote w:id="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(6018، 6619) به‌نقل از جندب</w:t>
      </w:r>
      <w:r w:rsidRPr="00FB2EE3">
        <w:rPr>
          <w:rFonts w:cs="B Badr" w:hint="cs"/>
          <w:spacing w:val="0"/>
          <w:sz w:val="24"/>
          <w:szCs w:val="24"/>
          <w:lang w:bidi="fa-IR"/>
        </w:rPr>
        <w:sym w:font="AGA Arabesque" w:char="F074"/>
      </w:r>
      <w:r w:rsidRPr="00FB2EE3">
        <w:rPr>
          <w:rFonts w:cs="B Badr" w:hint="cs"/>
          <w:spacing w:val="0"/>
          <w:sz w:val="24"/>
          <w:szCs w:val="24"/>
          <w:rtl/>
          <w:lang w:bidi="fa-IR"/>
        </w:rPr>
        <w:t>؛ و روایت مسلم، ش: 5301 به‌نقل از ابن‌عباس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5442، به‌نقل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(4525، 4527)؛ و مسلم، ش: 4682 به‌نقل از جابر بن عبدالله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4">
    <w:p w:rsidR="00C36AAE" w:rsidRPr="00FB2EE3" w:rsidRDefault="00C36AAE" w:rsidP="00F25AB1">
      <w:pPr>
        <w:pStyle w:val="FootnoteText"/>
        <w:ind w:firstLine="0"/>
        <w:rP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6502</w:t>
      </w:r>
      <w:r w:rsidRPr="00FB2EE3">
        <w:rPr>
          <w:rFonts w:hint="cs"/>
          <w:spacing w:val="0"/>
          <w:sz w:val="24"/>
          <w:szCs w:val="24"/>
          <w:rtl/>
        </w:rPr>
        <w:t>.</w:t>
      </w:r>
    </w:p>
  </w:footnote>
  <w:footnote w:id="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ولایت و دوستی الله</w:t>
      </w:r>
      <w:r w:rsidRPr="00FB2EE3">
        <w:rPr>
          <w:rFonts w:cs="B Badr" w:hint="cs"/>
          <w:spacing w:val="0"/>
          <w:sz w:val="24"/>
          <w:szCs w:val="24"/>
          <w:lang w:bidi="fa-IR"/>
        </w:rPr>
        <w:sym w:font="AGA Arabesque" w:char="F055"/>
      </w:r>
      <w:r w:rsidRPr="00FB2EE3">
        <w:rPr>
          <w:rFonts w:cs="B Badr" w:hint="cs"/>
          <w:spacing w:val="0"/>
          <w:sz w:val="24"/>
          <w:szCs w:val="24"/>
          <w:rtl/>
          <w:lang w:bidi="fa-IR"/>
        </w:rPr>
        <w:t>، ویژه‌ی گروه خاصی مانند خاندان پیامبر</w:t>
      </w:r>
      <w:r w:rsidRPr="00FB2EE3">
        <w:rPr>
          <w:rFonts w:cs="B Badr" w:hint="cs"/>
          <w:spacing w:val="0"/>
          <w:sz w:val="24"/>
          <w:szCs w:val="24"/>
          <w:lang w:bidi="fa-IR"/>
        </w:rPr>
        <w:sym w:font="AGA Arabesque" w:char="F072"/>
      </w:r>
      <w:r w:rsidRPr="00FB2EE3">
        <w:rPr>
          <w:rFonts w:cs="B Badr" w:hint="cs"/>
          <w:spacing w:val="0"/>
          <w:sz w:val="24"/>
          <w:szCs w:val="24"/>
          <w:rtl/>
          <w:lang w:bidi="fa-IR"/>
        </w:rPr>
        <w:t xml:space="preserve"> نیست؛ بلکه هرکس ایمان و تقوا داشته باشد، متناسب با ایمان و تقوایش، از دوستی خدا برخوردار است و به نسبت کمبود در ایمان و تقوایش، سهمی از ولایت شیطان دارد.</w:t>
      </w:r>
    </w:p>
  </w:footnote>
  <w:footnote w:id="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7536؛ و صحیح مسلم به‌شماره‌ی 2675 به‌نقل از انس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ذراع، به‌اندازه‌ی فاصله‌ی آرنج تا سر انگشتان دست است.</w:t>
      </w:r>
    </w:p>
  </w:footnote>
  <w:footnote w:id="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6412.</w:t>
      </w:r>
    </w:p>
  </w:footnote>
  <w:footnote w:id="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4837؛ و صحیح مسلم، ش: 2820.</w:t>
      </w:r>
    </w:p>
  </w:footnote>
  <w:footnote w:id="1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4836؛ و صحیح مسلم، ش: 2814.</w:t>
      </w:r>
    </w:p>
  </w:footnote>
  <w:footnote w:id="1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hint="cs"/>
          <w:spacing w:val="0"/>
          <w:sz w:val="24"/>
          <w:szCs w:val="24"/>
          <w:rtl/>
          <w:lang w:bidi="fa-IR"/>
        </w:rPr>
        <w:t xml:space="preserve"> صحیح بخاری، ش: 1067 به‌نقل از عبدالله بن مسعود</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2">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بخاری، ش: (2785، 2851،4511، 5789)؛ و مسلم، ش: 4550 به‌نقل از علی بن ابی‌طالب</w:t>
      </w:r>
      <w:r w:rsidRPr="00FB2EE3">
        <w:rPr>
          <w:rFonts w:cs="B Badr" w:hint="cs"/>
          <w:spacing w:val="0"/>
          <w:sz w:val="24"/>
          <w:szCs w:val="24"/>
        </w:rPr>
        <w:sym w:font="AGA Arabesque" w:char="F074"/>
      </w:r>
      <w:r w:rsidRPr="00FB2EE3">
        <w:rPr>
          <w:rFonts w:cs="B Badr" w:hint="cs"/>
          <w:spacing w:val="0"/>
          <w:sz w:val="24"/>
          <w:szCs w:val="24"/>
          <w:rtl/>
        </w:rPr>
        <w:t>.</w:t>
      </w:r>
    </w:p>
  </w:footnote>
  <w:footnote w:id="1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یعنی غالباً این‌گونه است و </w:t>
      </w:r>
      <w:r w:rsidRPr="00FB2EE3">
        <w:rPr>
          <w:rFonts w:cs="B Badr" w:hint="cs"/>
          <w:spacing w:val="0"/>
          <w:sz w:val="24"/>
          <w:szCs w:val="24"/>
          <w:rtl/>
          <w:lang w:bidi="fa-IR"/>
        </w:rPr>
        <w:t>گرنه، حدیثی در «صحیح الجامع»، به شماره</w:t>
      </w:r>
      <w:r w:rsidRPr="00FB2EE3">
        <w:rPr>
          <w:rFonts w:cs="B Badr" w:hint="eastAsia"/>
          <w:spacing w:val="0"/>
          <w:sz w:val="24"/>
          <w:szCs w:val="24"/>
          <w:rtl/>
          <w:lang w:bidi="fa-IR"/>
        </w:rPr>
        <w:t>‌ی (6086) آمده</w:t>
      </w:r>
      <w:r w:rsidRPr="00FB2EE3">
        <w:rPr>
          <w:rFonts w:cs="B Badr" w:hint="cs"/>
          <w:spacing w:val="0"/>
          <w:sz w:val="24"/>
          <w:szCs w:val="24"/>
          <w:rtl/>
          <w:lang w:bidi="fa-IR"/>
        </w:rPr>
        <w:t xml:space="preserve"> که حسن می‌باشد؛ حدیث، از این قرار است: </w:t>
      </w:r>
      <w:r w:rsidRPr="00FB2EE3">
        <w:rPr>
          <w:rFonts w:ascii="mylotus" w:hAnsi="mylotus" w:cs="mylotus"/>
          <w:spacing w:val="0"/>
          <w:sz w:val="24"/>
          <w:szCs w:val="24"/>
          <w:rtl/>
          <w:lang w:bidi="fa-IR"/>
        </w:rPr>
        <w:t>«</w:t>
      </w:r>
      <w:r w:rsidRPr="00134C65">
        <w:rPr>
          <w:rFonts w:ascii="mylotus" w:hAnsi="mylotus" w:cs="KFGQPC Uthman Taha Naskh"/>
          <w:color w:val="000000"/>
          <w:spacing w:val="0"/>
          <w:sz w:val="23"/>
          <w:szCs w:val="23"/>
          <w:rtl/>
        </w:rPr>
        <w:t>مَنْ أَكَلَ طَعَامًا ثُمَّ قَالَ: "الْحَمْدُ لِلَّهِ الَّذِي أَطْعَمَنِي هَذَا الطَّعَامَ، وَرَزَقَنِيهِ مِنْ غَيْرِ حَوْلٍ مِنِّي وَلَا قُوَّةٍ"، غُفِرَ لَهُ مَا تَقَدَّمَ مِنْ ذَنْبِهِ</w:t>
      </w:r>
      <w:r w:rsidRPr="00134C65">
        <w:rPr>
          <w:rFonts w:ascii="mylotus" w:hAnsi="mylotus" w:cs="KFGQPC Uthman Taha Naskh"/>
          <w:color w:val="000000"/>
          <w:spacing w:val="0"/>
          <w:sz w:val="23"/>
          <w:szCs w:val="23"/>
          <w:rtl/>
          <w:lang w:bidi="fa-IR"/>
        </w:rPr>
        <w:t>؛</w:t>
      </w:r>
      <w:r w:rsidRPr="00134C65">
        <w:rPr>
          <w:rFonts w:ascii="mylotus" w:hAnsi="mylotus" w:cs="KFGQPC Uthman Taha Naskh"/>
          <w:color w:val="000000"/>
          <w:spacing w:val="0"/>
          <w:sz w:val="23"/>
          <w:szCs w:val="23"/>
          <w:rtl/>
        </w:rPr>
        <w:t xml:space="preserve"> قَالَ: وَمَنْ لَبِسَ ثَوْبًا فَقَالَ: "الْحَمْدُ لِلَّهِ الَّذِي كَسَانِي هَذَا الثَّوْبَ وَرَزَقَنِيهِ مِنْ غَيْرِ حَوْلٍ مِنِّي، وَلَا قُوَّةٍ"</w:t>
      </w:r>
      <w:r w:rsidRPr="00134C65">
        <w:rPr>
          <w:rFonts w:ascii="mylotus" w:hAnsi="mylotus" w:cs="KFGQPC Uthman Taha Naskh"/>
          <w:color w:val="000000"/>
          <w:spacing w:val="0"/>
          <w:sz w:val="23"/>
          <w:szCs w:val="23"/>
          <w:rtl/>
          <w:lang w:bidi="fa-IR"/>
        </w:rPr>
        <w:t>،</w:t>
      </w:r>
      <w:r w:rsidRPr="00134C65">
        <w:rPr>
          <w:rFonts w:ascii="mylotus" w:hAnsi="mylotus" w:cs="KFGQPC Uthman Taha Naskh"/>
          <w:color w:val="000000"/>
          <w:spacing w:val="0"/>
          <w:sz w:val="23"/>
          <w:szCs w:val="23"/>
          <w:rtl/>
        </w:rPr>
        <w:t xml:space="preserve"> غُفِرَ لَهُ مَا تَقَدَّمَ مِنْ ذَنْبِهِ وَمَا تَأَخَّرَ</w:t>
      </w:r>
      <w:r w:rsidRPr="00FB2EE3">
        <w:rPr>
          <w:rFonts w:ascii="mylotus" w:hAnsi="mylotus" w:cs="mylotus"/>
          <w:spacing w:val="0"/>
          <w:sz w:val="24"/>
          <w:szCs w:val="24"/>
          <w:rtl/>
          <w:lang w:bidi="fa-IR"/>
        </w:rPr>
        <w:t>»</w:t>
      </w:r>
      <w:r w:rsidRPr="00FB2EE3">
        <w:rPr>
          <w:rFonts w:cs="B Badr" w:hint="cs"/>
          <w:spacing w:val="0"/>
          <w:sz w:val="24"/>
          <w:szCs w:val="24"/>
          <w:rtl/>
          <w:lang w:bidi="fa-IR"/>
        </w:rPr>
        <w:t>؛ یعنی: «هرکس پس از خوردن خوراکی، بگوید: [</w:t>
      </w:r>
      <w:r w:rsidRPr="00134C65">
        <w:rPr>
          <w:rFonts w:ascii="mylotus" w:hAnsi="mylotus" w:cs="KFGQPC Uthman Taha Naskh"/>
          <w:color w:val="000000"/>
          <w:spacing w:val="0"/>
          <w:sz w:val="23"/>
          <w:szCs w:val="23"/>
          <w:rtl/>
        </w:rPr>
        <w:t>الْحَمْدُ لِلَّهِ الَّذِي أَطْعَمَنِي هَذَا الطَّعَامَ، وَرَزَقَنِيهِ مِنْ غَيْرِ حَوْلٍ مِنِّي وَلَا قُوَّةٍ</w:t>
      </w:r>
      <w:r w:rsidRPr="00FB2EE3">
        <w:rPr>
          <w:rFonts w:cs="B Badr" w:hint="cs"/>
          <w:spacing w:val="0"/>
          <w:sz w:val="24"/>
          <w:szCs w:val="24"/>
          <w:rtl/>
          <w:lang w:bidi="fa-IR"/>
        </w:rPr>
        <w:t>] الله، گناهان گذشته</w:t>
      </w:r>
      <w:r w:rsidRPr="00FB2EE3">
        <w:rPr>
          <w:rFonts w:cs="B Badr" w:hint="eastAsia"/>
          <w:spacing w:val="0"/>
          <w:sz w:val="24"/>
          <w:szCs w:val="24"/>
          <w:rtl/>
          <w:lang w:bidi="fa-IR"/>
        </w:rPr>
        <w:t>‌</w:t>
      </w:r>
      <w:r w:rsidRPr="00FB2EE3">
        <w:rPr>
          <w:rFonts w:cs="B Badr" w:hint="cs"/>
          <w:spacing w:val="0"/>
          <w:sz w:val="24"/>
          <w:szCs w:val="24"/>
          <w:rtl/>
          <w:lang w:bidi="fa-IR"/>
        </w:rPr>
        <w:t>اش را می‌بخشد. و هر کس، پس از پوشیدن لباس، بگوید: [</w:t>
      </w:r>
      <w:r w:rsidRPr="00134C65">
        <w:rPr>
          <w:rFonts w:ascii="mylotus" w:hAnsi="mylotus" w:cs="KFGQPC Uthman Taha Naskh"/>
          <w:color w:val="000000"/>
          <w:spacing w:val="0"/>
          <w:sz w:val="23"/>
          <w:szCs w:val="23"/>
          <w:rtl/>
        </w:rPr>
        <w:t>الْحَمْدُ لِلَّهِ الَّذِي كَسَانِي هَذَا الثَّوْبَ وَرَزَقَنِيهِ مِنْ غَيْرِ حَوْلٍ مِنِّي، وَلَا قُوَّةٍ</w:t>
      </w:r>
      <w:r w:rsidRPr="00FB2EE3">
        <w:rPr>
          <w:rFonts w:cs="B Badr" w:hint="cs"/>
          <w:spacing w:val="0"/>
          <w:sz w:val="24"/>
          <w:szCs w:val="24"/>
          <w:rtl/>
          <w:lang w:bidi="fa-IR"/>
        </w:rPr>
        <w:t>] گناهان اول و آخرش بخشیده می‌شود». بنا بر ضوابط اهل سنت و جماعت درباره‌ی نویدها و وعیدهایی که در احادیث آمده است، اگر شخصی عملی انجام دهد که درباره‌اش نویدی وارد شده و در عین حال، مرتکب کاری شود که پیرامونش، وعید یا هشداری وجود دارد، وضعیتش به مشیت الهی بستگی خواهد داشت. لذا کسی نباید به چنین نویدهایی فریفته شود و گمان کند که هر معصیتی که بخواهد، می‌تواند انجام دهد و مجازات نخواهد شد؛ بلکه زیرک، کسی</w:t>
      </w:r>
      <w:r w:rsidRPr="00FB2EE3">
        <w:rPr>
          <w:rFonts w:cs="B Badr" w:hint="eastAsia"/>
          <w:spacing w:val="0"/>
          <w:sz w:val="24"/>
          <w:szCs w:val="24"/>
          <w:rtl/>
          <w:lang w:bidi="fa-IR"/>
        </w:rPr>
        <w:t>‌</w:t>
      </w:r>
      <w:r w:rsidRPr="00FB2EE3">
        <w:rPr>
          <w:rFonts w:cs="B Badr" w:hint="cs"/>
          <w:spacing w:val="0"/>
          <w:sz w:val="24"/>
          <w:szCs w:val="24"/>
          <w:rtl/>
          <w:lang w:bidi="fa-IR"/>
        </w:rPr>
        <w:t>ست که از یک</w:t>
      </w:r>
      <w:r w:rsidRPr="00FB2EE3">
        <w:rPr>
          <w:rFonts w:cs="B Badr" w:hint="eastAsia"/>
          <w:spacing w:val="0"/>
          <w:sz w:val="24"/>
          <w:szCs w:val="24"/>
          <w:rtl/>
          <w:lang w:bidi="fa-IR"/>
        </w:rPr>
        <w:t>‌</w:t>
      </w:r>
      <w:r w:rsidRPr="00FB2EE3">
        <w:rPr>
          <w:rFonts w:cs="B Badr" w:hint="cs"/>
          <w:spacing w:val="0"/>
          <w:sz w:val="24"/>
          <w:szCs w:val="24"/>
          <w:rtl/>
          <w:lang w:bidi="fa-IR"/>
        </w:rPr>
        <w:t>سو از عذاب الهی می‌ترسد و از سوی دیگر، به رحمت الله، امیدوار است و در عین حال می</w:t>
      </w:r>
      <w:r w:rsidRPr="00FB2EE3">
        <w:rPr>
          <w:rFonts w:cs="B Badr" w:hint="eastAsia"/>
          <w:spacing w:val="0"/>
          <w:sz w:val="24"/>
          <w:szCs w:val="24"/>
          <w:rtl/>
          <w:lang w:bidi="fa-IR"/>
        </w:rPr>
        <w:t>‌</w:t>
      </w:r>
      <w:r w:rsidRPr="00FB2EE3">
        <w:rPr>
          <w:rFonts w:cs="B Badr" w:hint="cs"/>
          <w:spacing w:val="0"/>
          <w:sz w:val="24"/>
          <w:szCs w:val="24"/>
          <w:rtl/>
          <w:lang w:bidi="fa-IR"/>
        </w:rPr>
        <w:t>کوشد که اوامر الهی را انجام دهد و از معاصی دوری نماید.</w:t>
      </w:r>
    </w:p>
  </w:footnote>
  <w:footnote w:id="1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(3005، 4406، 4407، 6944) و صحیح مسلم (5050، 5051، 5052)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5">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2024؛ و صحیح مسلم، ش: 1174.</w:t>
      </w:r>
    </w:p>
  </w:footnote>
  <w:footnote w:id="16">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1768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7">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مسلم، ش: 2664.</w:t>
      </w:r>
    </w:p>
  </w:footnote>
  <w:footnote w:id="18">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است؛ نک: مسند احمد (5/450)، و صحیح ابن خزیمه، ش:</w:t>
      </w:r>
      <w:r w:rsidRPr="00FB2EE3">
        <w:rPr>
          <w:rFonts w:hint="cs"/>
          <w:spacing w:val="0"/>
          <w:sz w:val="24"/>
          <w:szCs w:val="24"/>
          <w:rtl/>
          <w:lang w:bidi="fa-IR"/>
        </w:rPr>
        <w:t xml:space="preserve"> </w:t>
      </w:r>
      <w:r w:rsidRPr="00FB2EE3">
        <w:rPr>
          <w:rFonts w:cs="B Badr" w:hint="cs"/>
          <w:spacing w:val="0"/>
          <w:sz w:val="24"/>
          <w:szCs w:val="24"/>
          <w:rtl/>
          <w:lang w:bidi="fa-IR"/>
        </w:rPr>
        <w:t>1231.</w:t>
      </w:r>
    </w:p>
  </w:footnote>
  <w:footnote w:id="19">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است؛ نک: صحیح الجامع ش: (3512، 3513، 3514).</w:t>
      </w:r>
    </w:p>
  </w:footnote>
  <w:footnote w:id="20">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6487؛ و صحیح مسلم، ش: 2823</w:t>
      </w:r>
      <w:r w:rsidRPr="00FB2EE3">
        <w:rPr>
          <w:rFonts w:hint="cs"/>
          <w:spacing w:val="0"/>
          <w:sz w:val="24"/>
          <w:szCs w:val="24"/>
          <w:rtl/>
          <w:lang w:bidi="fa-IR"/>
        </w:rPr>
        <w:t>.</w:t>
      </w:r>
    </w:p>
  </w:footnote>
  <w:footnote w:id="2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(220، 1334، 6308)؛ و مسلم، ش: 1712.</w:t>
      </w:r>
    </w:p>
  </w:footnote>
  <w:footnote w:id="22">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مسلم، ش: 722</w:t>
      </w:r>
      <w:r w:rsidRPr="00FB2EE3">
        <w:rPr>
          <w:rFonts w:hint="cs"/>
          <w:spacing w:val="0"/>
          <w:sz w:val="24"/>
          <w:szCs w:val="24"/>
          <w:rtl/>
          <w:lang w:bidi="fa-IR"/>
        </w:rPr>
        <w:t>.</w:t>
      </w:r>
    </w:p>
  </w:footnote>
  <w:footnote w:id="23">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مسلم، ش: 1337، به‌نقل از ابوامامه‌ی باهلی</w:t>
      </w:r>
      <w:r w:rsidRPr="00FB2EE3">
        <w:rPr>
          <w:rFonts w:hint="cs"/>
          <w:spacing w:val="0"/>
          <w:sz w:val="24"/>
          <w:szCs w:val="24"/>
          <w:lang w:bidi="fa-IR"/>
        </w:rPr>
        <w:sym w:font="AGA Arabesque" w:char="F074"/>
      </w:r>
      <w:r w:rsidRPr="00FB2EE3">
        <w:rPr>
          <w:rFonts w:hint="cs"/>
          <w:spacing w:val="0"/>
          <w:sz w:val="24"/>
          <w:szCs w:val="24"/>
          <w:rtl/>
          <w:lang w:bidi="fa-IR"/>
        </w:rPr>
        <w:t>.</w:t>
      </w:r>
    </w:p>
  </w:footnote>
  <w:footnote w:id="24">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1135؛ و صحیح مسلم، ش:</w:t>
      </w:r>
      <w:r w:rsidRPr="00FB2EE3">
        <w:rPr>
          <w:rFonts w:hint="cs"/>
          <w:spacing w:val="0"/>
          <w:sz w:val="24"/>
          <w:szCs w:val="24"/>
          <w:rtl/>
          <w:lang w:bidi="fa-IR"/>
        </w:rPr>
        <w:t xml:space="preserve"> </w:t>
      </w:r>
      <w:r w:rsidRPr="00FB2EE3">
        <w:rPr>
          <w:rFonts w:cs="B Badr" w:hint="cs"/>
          <w:spacing w:val="0"/>
          <w:sz w:val="24"/>
          <w:szCs w:val="24"/>
          <w:rtl/>
          <w:lang w:bidi="fa-IR"/>
        </w:rPr>
        <w:t>773</w:t>
      </w:r>
      <w:r w:rsidRPr="00FB2EE3">
        <w:rPr>
          <w:rFonts w:hint="cs"/>
          <w:spacing w:val="0"/>
          <w:sz w:val="24"/>
          <w:szCs w:val="24"/>
          <w:rtl/>
          <w:lang w:bidi="fa-IR"/>
        </w:rPr>
        <w:t>.</w:t>
      </w:r>
    </w:p>
  </w:footnote>
  <w:footnote w:id="25">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6514؛ و صحیح مسلم، ش:</w:t>
      </w:r>
      <w:r w:rsidRPr="00FB2EE3">
        <w:rPr>
          <w:rFonts w:hint="cs"/>
          <w:spacing w:val="0"/>
          <w:sz w:val="24"/>
          <w:szCs w:val="24"/>
          <w:rtl/>
          <w:lang w:bidi="fa-IR"/>
        </w:rPr>
        <w:t xml:space="preserve"> </w:t>
      </w:r>
      <w:r w:rsidRPr="00FB2EE3">
        <w:rPr>
          <w:rFonts w:cs="B Badr" w:hint="cs"/>
          <w:spacing w:val="0"/>
          <w:sz w:val="24"/>
          <w:szCs w:val="24"/>
          <w:rtl/>
          <w:lang w:bidi="fa-IR"/>
        </w:rPr>
        <w:t>2960.</w:t>
      </w:r>
    </w:p>
  </w:footnote>
  <w:footnote w:id="26">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6488.</w:t>
      </w:r>
    </w:p>
  </w:footnote>
  <w:footnote w:id="27">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مسلم، ش: 489</w:t>
      </w:r>
      <w:r>
        <w:rPr>
          <w:rFonts w:hint="cs"/>
          <w:spacing w:val="0"/>
          <w:sz w:val="24"/>
          <w:szCs w:val="24"/>
          <w:rtl/>
          <w:lang w:bidi="fa-IR"/>
        </w:rPr>
        <w:t>.</w:t>
      </w:r>
    </w:p>
  </w:footnote>
  <w:footnote w:id="28">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لغیره؛ روایت: احمد در مسندش (2/68)؛ و ابن‌حبان (3408)؛ و حاکم در المستدرک (2/73)؛ و ابوداود در سنن خود (1672)؛ و نسائی (2567)؛ رویانی (419)؛ عبد بن حمید (806) و... از طریق اعمش از مجاهد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 البته ابن‌مدینی و احمد، درباره‌ی سماع اعمش از مجاهد، سخن گفته</w:t>
      </w:r>
      <w:r w:rsidRPr="00FB2EE3">
        <w:rPr>
          <w:rFonts w:cs="B Badr" w:hint="eastAsia"/>
          <w:spacing w:val="0"/>
          <w:sz w:val="24"/>
          <w:szCs w:val="24"/>
          <w:rtl/>
          <w:lang w:bidi="fa-IR"/>
        </w:rPr>
        <w:t>‌</w:t>
      </w:r>
      <w:r w:rsidRPr="00FB2EE3">
        <w:rPr>
          <w:rFonts w:cs="B Badr" w:hint="cs"/>
          <w:spacing w:val="0"/>
          <w:sz w:val="24"/>
          <w:szCs w:val="24"/>
          <w:rtl/>
          <w:lang w:bidi="fa-IR"/>
        </w:rPr>
        <w:t>اند؛ اما این حدیث شاهدی از روایت حکم بن عمیر دارد؛ نک: الکبیر طبرانی (3/218) و المجمع هیثمی (8/182) که درباره‌اش گفته است: «در سندش، یحیی بن یعلی اسلمی قرار دارد که ضعیف است». این حدیث را می‌توانید در صحیح الجامع (5937 و 6021) از آلبانی</w:t>
      </w:r>
      <w:r w:rsidRPr="00FB2EE3">
        <w:rPr>
          <w:rFonts w:cs="CTraditional Arabic" w:hint="cs"/>
          <w:spacing w:val="0"/>
          <w:sz w:val="24"/>
          <w:szCs w:val="24"/>
          <w:rtl/>
          <w:lang w:bidi="fa-IR"/>
        </w:rPr>
        <w:t>/</w:t>
      </w:r>
      <w:r w:rsidRPr="00FB2EE3">
        <w:rPr>
          <w:rFonts w:cs="B Badr" w:hint="cs"/>
          <w:spacing w:val="0"/>
          <w:sz w:val="24"/>
          <w:szCs w:val="24"/>
          <w:rtl/>
          <w:lang w:bidi="fa-IR"/>
        </w:rPr>
        <w:t xml:space="preserve"> ببینید</w:t>
      </w:r>
      <w:r w:rsidRPr="00FB2EE3">
        <w:rPr>
          <w:rFonts w:hint="cs"/>
          <w:spacing w:val="0"/>
          <w:sz w:val="24"/>
          <w:szCs w:val="24"/>
          <w:rtl/>
          <w:lang w:bidi="fa-IR"/>
        </w:rPr>
        <w:t>.</w:t>
      </w:r>
    </w:p>
  </w:footnote>
  <w:footnote w:id="29">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مسلم، ش: 488</w:t>
      </w:r>
      <w:r w:rsidRPr="00FB2EE3">
        <w:rPr>
          <w:rFonts w:hint="cs"/>
          <w:spacing w:val="0"/>
          <w:sz w:val="24"/>
          <w:szCs w:val="24"/>
          <w:rtl/>
        </w:rPr>
        <w:t>.</w:t>
      </w:r>
    </w:p>
  </w:footnote>
  <w:footnote w:id="30">
    <w:p w:rsidR="00C36AAE" w:rsidRPr="00FB2EE3" w:rsidRDefault="00C36AAE" w:rsidP="00A05741">
      <w:pPr>
        <w:pStyle w:val="FootnoteText"/>
        <w:ind w:firstLine="0"/>
        <w:rP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rPr>
        <w:t>صحیح الجامع، از آلبانی</w:t>
      </w:r>
      <w:r w:rsidRPr="00FB2EE3">
        <w:rPr>
          <w:rFonts w:cs="CTraditional Arabic" w:hint="cs"/>
          <w:spacing w:val="0"/>
          <w:sz w:val="24"/>
          <w:szCs w:val="24"/>
          <w:rtl/>
        </w:rPr>
        <w:t>/</w:t>
      </w:r>
      <w:r w:rsidRPr="00FB2EE3">
        <w:rPr>
          <w:rFonts w:cs="B Badr" w:hint="cs"/>
          <w:spacing w:val="0"/>
          <w:sz w:val="24"/>
          <w:szCs w:val="24"/>
          <w:rtl/>
        </w:rPr>
        <w:t xml:space="preserve">، ش: 3296؛ و </w:t>
      </w:r>
      <w:r w:rsidRPr="00A05741">
        <w:rPr>
          <w:rFonts w:ascii="mylotus" w:hAnsi="mylotus" w:cs="mylotus"/>
          <w:spacing w:val="0"/>
          <w:sz w:val="24"/>
          <w:szCs w:val="24"/>
          <w:rtl/>
        </w:rPr>
        <w:t>السلسل</w:t>
      </w:r>
      <w:r>
        <w:rPr>
          <w:rFonts w:ascii="mylotus" w:hAnsi="mylotus" w:cs="mylotus" w:hint="cs"/>
          <w:spacing w:val="0"/>
          <w:sz w:val="24"/>
          <w:szCs w:val="24"/>
          <w:rtl/>
        </w:rPr>
        <w:t>ة</w:t>
      </w:r>
      <w:r w:rsidRPr="00A05741">
        <w:rPr>
          <w:rFonts w:ascii="mylotus" w:hAnsi="mylotus" w:cs="mylotus"/>
          <w:spacing w:val="0"/>
          <w:sz w:val="24"/>
          <w:szCs w:val="24"/>
          <w:rtl/>
        </w:rPr>
        <w:t xml:space="preserve"> </w:t>
      </w:r>
      <w:r w:rsidRPr="00A05741">
        <w:rPr>
          <w:rFonts w:ascii="mylotus" w:hAnsi="mylotus" w:cs="mylotus" w:hint="cs"/>
          <w:spacing w:val="0"/>
          <w:sz w:val="24"/>
          <w:szCs w:val="24"/>
          <w:rtl/>
        </w:rPr>
        <w:t>الصحیح</w:t>
      </w:r>
      <w:r>
        <w:rPr>
          <w:rFonts w:ascii="mylotus" w:hAnsi="mylotus" w:cs="mylotus" w:hint="cs"/>
          <w:spacing w:val="0"/>
          <w:sz w:val="24"/>
          <w:szCs w:val="24"/>
          <w:rtl/>
        </w:rPr>
        <w:t>ة</w:t>
      </w:r>
      <w:r w:rsidRPr="00FB2EE3">
        <w:rPr>
          <w:rFonts w:cs="B Badr" w:hint="cs"/>
          <w:spacing w:val="0"/>
          <w:sz w:val="24"/>
          <w:szCs w:val="24"/>
          <w:rtl/>
        </w:rPr>
        <w:t>، ذیل حدیث 1836.</w:t>
      </w:r>
    </w:p>
  </w:footnote>
  <w:footnote w:id="3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بخاری، ش: 1925؛ و مسلم، ش: 4639 به‌نقل از انس بن مالک</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 هم‌چنین روایت بخاری، ش: 5526، و مسلم ش: 4638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w:t>
      </w:r>
    </w:p>
  </w:footnote>
  <w:footnote w:id="32">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2805؛ و صحیح مسلم، ش: 1903.</w:t>
      </w:r>
    </w:p>
  </w:footnote>
  <w:footnote w:id="33">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1415؛ و صحیح مسلم، ش: 1018.</w:t>
      </w:r>
    </w:p>
  </w:footnote>
  <w:footnote w:id="34">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1321 به‌نقل از ابوهریره</w:t>
      </w:r>
      <w:r w:rsidRPr="00FB2EE3">
        <w:rPr>
          <w:rFonts w:hint="cs"/>
          <w:spacing w:val="0"/>
          <w:sz w:val="24"/>
          <w:szCs w:val="24"/>
          <w:lang w:bidi="fa-IR"/>
        </w:rPr>
        <w:sym w:font="AGA Arabesque" w:char="F074"/>
      </w:r>
      <w:r w:rsidRPr="00FB2EE3">
        <w:rPr>
          <w:rFonts w:hint="cs"/>
          <w:spacing w:val="0"/>
          <w:sz w:val="24"/>
          <w:szCs w:val="24"/>
          <w:rtl/>
          <w:lang w:bidi="fa-IR"/>
        </w:rPr>
        <w:t>.</w:t>
      </w:r>
    </w:p>
  </w:footnote>
  <w:footnote w:id="35">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مسلم، ش: 2577</w:t>
      </w:r>
      <w:r>
        <w:rPr>
          <w:rFonts w:hint="cs"/>
          <w:spacing w:val="0"/>
          <w:sz w:val="24"/>
          <w:szCs w:val="24"/>
          <w:rtl/>
          <w:lang w:bidi="fa-IR"/>
        </w:rPr>
        <w:t>.</w:t>
      </w:r>
    </w:p>
  </w:footnote>
  <w:footnote w:id="36">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(65، 102، 1623، 1625 و...)؛ صحیح مسلم، ش: 3180</w:t>
      </w:r>
      <w:r>
        <w:rPr>
          <w:rFonts w:hint="cs"/>
          <w:spacing w:val="0"/>
          <w:sz w:val="24"/>
          <w:szCs w:val="24"/>
          <w:rtl/>
          <w:lang w:bidi="fa-IR"/>
        </w:rPr>
        <w:t>.</w:t>
      </w:r>
    </w:p>
  </w:footnote>
  <w:footnote w:id="3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روایت: ابوداود (334)، و احمد در مسندش (4/203)، و حاکم در المستدرک (1/285) و دارقطنی در سننش (1/178)، و بیهقی در الکبری (1/225)، و ابن‌شاهین در ناسخ الحدیث ومنسوخه (137)، و ابن</w:t>
      </w:r>
      <w:r w:rsidRPr="00FB2EE3">
        <w:rPr>
          <w:rFonts w:cs="B Badr" w:hint="eastAsia"/>
          <w:spacing w:val="0"/>
          <w:sz w:val="24"/>
          <w:szCs w:val="24"/>
          <w:rtl/>
        </w:rPr>
        <w:t>‌</w:t>
      </w:r>
      <w:r w:rsidRPr="00FB2EE3">
        <w:rPr>
          <w:rFonts w:cs="B Badr" w:hint="cs"/>
          <w:spacing w:val="0"/>
          <w:sz w:val="24"/>
          <w:szCs w:val="24"/>
          <w:rtl/>
        </w:rPr>
        <w:t>الجوزی در التحقیق (1/239). نگا: التلخیص (1/150) و تعلیق التعلیق (2/189) از حافظ</w:t>
      </w:r>
      <w:r w:rsidRPr="00FB2EE3">
        <w:rPr>
          <w:rFonts w:cs="CTraditional Arabic" w:hint="cs"/>
          <w:spacing w:val="0"/>
          <w:sz w:val="24"/>
          <w:szCs w:val="24"/>
          <w:rtl/>
        </w:rPr>
        <w:t>/</w:t>
      </w:r>
      <w:r w:rsidRPr="00FB2EE3">
        <w:rPr>
          <w:rFonts w:cs="B Badr" w:hint="cs"/>
          <w:spacing w:val="0"/>
          <w:sz w:val="24"/>
          <w:szCs w:val="24"/>
          <w:rtl/>
        </w:rPr>
        <w:t>.</w:t>
      </w:r>
    </w:p>
  </w:footnote>
  <w:footnote w:id="3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101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30320، به‌نقل از سعید بن زید</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40">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(2483، 6452، 6634)؛ و مسلم، ش: 3231 به‌نقل از ام‌سلمه</w:t>
      </w:r>
      <w:r w:rsidRPr="00FB2EE3">
        <w:rPr>
          <w:rFonts w:cs="(M. Aiyada Ayoub ALKobaisi)" w:hint="cs"/>
          <w:spacing w:val="0"/>
          <w:sz w:val="24"/>
          <w:szCs w:val="24"/>
          <w:rtl/>
          <w:lang w:bidi="fa-IR"/>
        </w:rPr>
        <w:t>&amp;</w:t>
      </w:r>
      <w:r w:rsidRPr="00FB2EE3">
        <w:rPr>
          <w:rFonts w:cs="B Badr" w:hint="cs"/>
          <w:spacing w:val="0"/>
          <w:sz w:val="24"/>
          <w:szCs w:val="24"/>
          <w:rtl/>
          <w:lang w:bidi="fa-IR"/>
        </w:rPr>
        <w:t>.</w:t>
      </w:r>
    </w:p>
  </w:footnote>
  <w:footnote w:id="4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(2924، 3712، 5945)؛ و مسلم، ش: 5261</w:t>
      </w:r>
      <w:r>
        <w:rPr>
          <w:rFonts w:cs="B Badr" w:hint="cs"/>
          <w:spacing w:val="0"/>
          <w:sz w:val="24"/>
          <w:szCs w:val="24"/>
          <w:rtl/>
          <w:lang w:bidi="fa-IR"/>
        </w:rPr>
        <w:t>.</w:t>
      </w:r>
    </w:p>
  </w:footnote>
  <w:footnote w:id="42">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6309؛ و صحیح مسلم، ش: 2747.</w:t>
      </w:r>
    </w:p>
  </w:footnote>
  <w:footnote w:id="4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(2969، 3085، 6105، 6900) و مسلم، ش: 4781 به‌نقل از ابن‌مسعود</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4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است؛ روایت: ابوداود (3116)؛ احمد در مسندش (5/233، 247) به‌نقل از معاذ</w:t>
      </w:r>
      <w:r w:rsidRPr="00FB2EE3">
        <w:rPr>
          <w:rFonts w:cs="B Badr" w:hint="cs"/>
          <w:spacing w:val="0"/>
          <w:sz w:val="24"/>
          <w:szCs w:val="24"/>
        </w:rPr>
        <w:sym w:font="AGA Arabesque" w:char="F074"/>
      </w:r>
      <w:r w:rsidRPr="00FB2EE3">
        <w:rPr>
          <w:rFonts w:cs="B Badr" w:hint="cs"/>
          <w:spacing w:val="0"/>
          <w:sz w:val="24"/>
          <w:szCs w:val="24"/>
          <w:rtl/>
        </w:rPr>
        <w:t>.</w:t>
      </w:r>
    </w:p>
  </w:footnote>
  <w:footnote w:id="4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3355 و....</w:t>
      </w:r>
    </w:p>
  </w:footnote>
  <w:footnote w:id="4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4585؛ و مسلم، ش: 748.</w:t>
      </w:r>
    </w:p>
  </w:footnote>
  <w:footnote w:id="4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6419.</w:t>
      </w:r>
    </w:p>
  </w:footnote>
  <w:footnote w:id="4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4970.</w:t>
      </w:r>
    </w:p>
  </w:footnote>
  <w:footnote w:id="4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598.</w:t>
      </w:r>
    </w:p>
  </w:footnote>
  <w:footnote w:id="5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794؛ و صحیح مسلم، ش: 484.</w:t>
      </w:r>
    </w:p>
  </w:footnote>
  <w:footnote w:id="5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4982؛ و صحیح مسلم، ش: 3016.</w:t>
      </w:r>
    </w:p>
  </w:footnote>
  <w:footnote w:id="5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2878.</w:t>
      </w:r>
    </w:p>
  </w:footnote>
  <w:footnote w:id="5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2518؛ و صحیح مسلم، ش: 84.</w:t>
      </w:r>
    </w:p>
  </w:footnote>
  <w:footnote w:id="5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در روایت دیگری به جای واژه‌ی «صانع»، لفظ «ضائع» آمده است؛ لذا مفهوم حدیث، چنین خواهد بود: «دست فقیر و مستمندی را بگیر و کسی را که کاری یاد ندارد، کمک کن». [مترجم]</w:t>
      </w:r>
    </w:p>
  </w:footnote>
  <w:footnote w:id="5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(1368، 2562)؛ و مسلم، ش: 1664.</w:t>
      </w:r>
    </w:p>
  </w:footnote>
  <w:footnote w:id="56">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720</w:t>
      </w:r>
      <w:r>
        <w:rPr>
          <w:rFonts w:cs="B Badr" w:hint="cs"/>
          <w:spacing w:val="0"/>
          <w:sz w:val="24"/>
          <w:szCs w:val="24"/>
          <w:rtl/>
          <w:lang w:bidi="fa-IR"/>
        </w:rPr>
        <w:t>.</w:t>
      </w:r>
    </w:p>
  </w:footnote>
  <w:footnote w:id="5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نک: </w:t>
      </w:r>
      <w:r w:rsidRPr="00FB2EE3">
        <w:rPr>
          <w:rFonts w:cs="B Badr" w:hint="cs"/>
          <w:spacing w:val="0"/>
          <w:sz w:val="24"/>
          <w:szCs w:val="24"/>
          <w:rtl/>
          <w:lang w:bidi="fa-IR"/>
        </w:rPr>
        <w:t>صحیح مسلم، ش: 1677.</w:t>
      </w:r>
    </w:p>
  </w:footnote>
  <w:footnote w:id="5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(1237، 1238) به‌نقل از زید بن ارقم</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5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553.</w:t>
      </w:r>
    </w:p>
  </w:footnote>
  <w:footnote w:id="6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8؛ و مسلم، ش: 51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6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398؛ و صحیح مسلم، ش: 857 به‌نقل از انس</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6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1006.</w:t>
      </w:r>
    </w:p>
  </w:footnote>
  <w:footnote w:id="6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1449 به‌نقل از سُلَیک غَطَفانی</w:t>
      </w:r>
      <w:r w:rsidRPr="00FB2EE3">
        <w:rPr>
          <w:rFonts w:cs="B Badr" w:hint="cs"/>
          <w:spacing w:val="0"/>
          <w:sz w:val="24"/>
          <w:szCs w:val="24"/>
          <w:lang w:bidi="fa-IR"/>
        </w:rPr>
        <w:sym w:font="AGA Arabesque" w:char="F074"/>
      </w:r>
      <w:r>
        <w:rPr>
          <w:rFonts w:cs="B Badr" w:hint="cs"/>
          <w:spacing w:val="0"/>
          <w:sz w:val="24"/>
          <w:szCs w:val="24"/>
          <w:rtl/>
          <w:lang w:bidi="fa-IR"/>
        </w:rPr>
        <w:t>.</w:t>
      </w:r>
    </w:p>
  </w:footnote>
  <w:footnote w:id="6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3658 به‌نقل از علی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6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130 به‌نقل از عبدالله بن عمرو</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6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2626.</w:t>
      </w:r>
    </w:p>
  </w:footnote>
  <w:footnote w:id="6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2989؛ و صحیح مسلم، ش: 1009.</w:t>
      </w:r>
    </w:p>
  </w:footnote>
  <w:footnote w:id="6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1007.</w:t>
      </w:r>
    </w:p>
  </w:footnote>
  <w:footnote w:id="6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صحیح بخاری، ش: 662؛ و </w:t>
      </w:r>
      <w:r w:rsidRPr="00FB2EE3">
        <w:rPr>
          <w:rFonts w:cs="B Badr" w:hint="cs"/>
          <w:spacing w:val="0"/>
          <w:sz w:val="24"/>
          <w:szCs w:val="24"/>
          <w:rtl/>
          <w:lang w:bidi="fa-IR"/>
        </w:rPr>
        <w:t>صحیح مسلم، ش: 669.</w:t>
      </w:r>
    </w:p>
  </w:footnote>
  <w:footnote w:id="7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6017؛ و صحیح مسلم، ش: 1030.</w:t>
      </w:r>
    </w:p>
  </w:footnote>
  <w:footnote w:id="7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9؛ و صحیح مسلم، ش: 35</w:t>
      </w:r>
    </w:p>
  </w:footnote>
  <w:footnote w:id="7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4758 به‌نقل از ابوذر</w:t>
      </w:r>
      <w:r w:rsidRPr="00FB2EE3">
        <w:rPr>
          <w:rFonts w:cs="B Badr" w:hint="cs"/>
          <w:spacing w:val="0"/>
          <w:sz w:val="24"/>
          <w:szCs w:val="24"/>
        </w:rPr>
        <w:sym w:font="AGA Arabesque" w:char="F074"/>
      </w:r>
      <w:r w:rsidRPr="00FB2EE3">
        <w:rPr>
          <w:rFonts w:cs="B Badr" w:hint="cs"/>
          <w:spacing w:val="0"/>
          <w:sz w:val="24"/>
          <w:szCs w:val="24"/>
          <w:rtl/>
        </w:rPr>
        <w:t>.</w:t>
      </w:r>
    </w:p>
  </w:footnote>
  <w:footnote w:id="73">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این حدیث در همین کتاب به‌شماره‌ی 1853 آمده است. [مترجم]</w:t>
      </w:r>
    </w:p>
  </w:footnote>
  <w:footnote w:id="7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2363؛ و صحیح مسلم، ش: 2244.</w:t>
      </w:r>
    </w:p>
  </w:footnote>
  <w:footnote w:id="7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6488.</w:t>
      </w:r>
    </w:p>
  </w:footnote>
  <w:footnote w:id="7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ضعیف است؛ نک: ضعیف الجامع، ش: 2249.</w:t>
      </w:r>
    </w:p>
  </w:footnote>
  <w:footnote w:id="7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(129): صحیح بخاری، ش: 652؛ و صحیح مسلم، ش: 1914.</w:t>
      </w:r>
    </w:p>
  </w:footnote>
  <w:footnote w:id="7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857.</w:t>
      </w:r>
    </w:p>
  </w:footnote>
  <w:footnote w:id="7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(811، 830، 831، 846، 2471)؛ و مسلم، ش: 1397، 1400)</w:t>
      </w:r>
    </w:p>
  </w:footnote>
  <w:footnote w:id="8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ضعیف است؛ روایت: ابن‌ابی‌شیبه (1/458)؛ ابن بحشل در تاریخ واسط، ص: 125؛ و ابن‌الجوزی در العلل المتناهیه (1/463) و التحقیق (1/505) از طریق مجالد از شعبی از ابن 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به صورت مرفوع. و مجالد، ضعیف است.</w:t>
      </w:r>
    </w:p>
  </w:footnote>
  <w:footnote w:id="8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244</w:t>
      </w:r>
      <w:r>
        <w:rPr>
          <w:rFonts w:cs="B Badr" w:hint="cs"/>
          <w:spacing w:val="0"/>
          <w:sz w:val="24"/>
          <w:szCs w:val="24"/>
          <w:rtl/>
          <w:lang w:bidi="fa-IR"/>
        </w:rPr>
        <w:t>.</w:t>
      </w:r>
    </w:p>
  </w:footnote>
  <w:footnote w:id="8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233.</w:t>
      </w:r>
    </w:p>
  </w:footnote>
  <w:footnote w:id="8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251.</w:t>
      </w:r>
    </w:p>
  </w:footnote>
  <w:footnote w:id="84">
    <w:p w:rsidR="00C36AAE" w:rsidRPr="00FB2EE3" w:rsidRDefault="00C36AAE" w:rsidP="00F25AB1">
      <w:pPr>
        <w:pStyle w:val="FootnoteText"/>
        <w:ind w:firstLine="0"/>
        <w:rPr>
          <w:rFonts w:cs="B Bad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101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85">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حسن است؛ روایت احمد در مسندش (3/128، 199، 285) و االزهد (243)، نسائی در المجتبی (3939)، طبرانی در الأوسط (5203)، ابویعلی در مسندش ( 3482) (3530) و مروزی در تعظیم قدر الصلاۀ (322)؛ بیهقی در الکبری 0 7/78)، ابن عدی در الکامل (3/305)، عقیلی در الضعفاء (2/160) همه، این روایت را از طریق سلام ابی‌المنذر از ثابت از انس به صورت مرفوع، نقل کرده‌اند. البته این روایت، از طریق دیگری هم روایت شده است؛ نک: الأوسط طبرانی (57772)؛ آلبانی</w:t>
      </w:r>
      <w:r w:rsidRPr="00FB2EE3">
        <w:rPr>
          <w:rFonts w:cs="CTraditional Arabic" w:hint="cs"/>
          <w:spacing w:val="0"/>
          <w:sz w:val="24"/>
          <w:szCs w:val="24"/>
          <w:rtl/>
          <w:lang w:bidi="fa-IR"/>
        </w:rPr>
        <w:t>/</w:t>
      </w:r>
      <w:r w:rsidRPr="00FB2EE3">
        <w:rPr>
          <w:rFonts w:cs="B Badr" w:hint="cs"/>
          <w:spacing w:val="0"/>
          <w:sz w:val="24"/>
          <w:szCs w:val="24"/>
          <w:rtl/>
          <w:lang w:bidi="fa-IR"/>
        </w:rPr>
        <w:t xml:space="preserve"> این حدیث را در صحیح الجامع (3124) صحیح دانسته است؛ اما چنین به‌نظر می‌رسد که با توجه به همه‌ی راه‌های روایتش، «حسن» می‌باشد؛ هم‌چنان‌که حافظ</w:t>
      </w:r>
      <w:r w:rsidRPr="00FB2EE3">
        <w:rPr>
          <w:rFonts w:cs="CTraditional Arabic" w:hint="cs"/>
          <w:spacing w:val="0"/>
          <w:sz w:val="24"/>
          <w:szCs w:val="24"/>
          <w:rtl/>
          <w:lang w:bidi="fa-IR"/>
        </w:rPr>
        <w:t>/</w:t>
      </w:r>
      <w:r w:rsidRPr="00FB2EE3">
        <w:rPr>
          <w:rFonts w:cs="B Badr" w:hint="cs"/>
          <w:spacing w:val="0"/>
          <w:sz w:val="24"/>
          <w:szCs w:val="24"/>
          <w:rtl/>
          <w:lang w:bidi="fa-IR"/>
        </w:rPr>
        <w:t xml:space="preserve"> در التلخیص الحبیر (3/116) آن را حسن دانسته است</w:t>
      </w:r>
      <w:r w:rsidRPr="00FB2EE3">
        <w:rPr>
          <w:rFonts w:hint="cs"/>
          <w:spacing w:val="0"/>
          <w:sz w:val="24"/>
          <w:szCs w:val="24"/>
          <w:rtl/>
          <w:lang w:bidi="fa-IR"/>
        </w:rPr>
        <w:t>.</w:t>
      </w:r>
    </w:p>
  </w:footnote>
  <w:footnote w:id="8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574؛ و صحیح مسلم، ش: 635.</w:t>
      </w:r>
    </w:p>
  </w:footnote>
  <w:footnote w:id="8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2996</w:t>
      </w:r>
      <w:r>
        <w:rPr>
          <w:rFonts w:cs="B Badr" w:hint="cs"/>
          <w:spacing w:val="0"/>
          <w:sz w:val="24"/>
          <w:szCs w:val="24"/>
          <w:rtl/>
          <w:lang w:bidi="fa-IR"/>
        </w:rPr>
        <w:t>.</w:t>
      </w:r>
    </w:p>
  </w:footnote>
  <w:footnote w:id="88">
    <w:p w:rsidR="00C36AAE" w:rsidRPr="00FB2EE3" w:rsidRDefault="00C36AAE" w:rsidP="00F25AB1">
      <w:pPr>
        <w:pStyle w:val="FootnoteText"/>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ر.ک: حدیث شماره‌ی 1058. [مترجم]</w:t>
      </w:r>
    </w:p>
  </w:footnote>
  <w:footnote w:id="8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ر.ک: حدیث شماره‌ی 98 همین کتاب.</w:t>
      </w:r>
    </w:p>
  </w:footnote>
  <w:footnote w:id="9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5937.</w:t>
      </w:r>
    </w:p>
  </w:footnote>
  <w:footnote w:id="91">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6021؛ و صحیح مسلم، ش: 1005.</w:t>
      </w:r>
    </w:p>
  </w:footnote>
  <w:footnote w:id="9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1181 به‌نقل از ابوذر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9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1552، به‌نقل از جابر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9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665.</w:t>
      </w:r>
    </w:p>
  </w:footnote>
  <w:footnote w:id="9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(457، 611، 1976)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9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663.</w:t>
      </w:r>
    </w:p>
  </w:footnote>
  <w:footnote w:id="9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2631.</w:t>
      </w:r>
    </w:p>
  </w:footnote>
  <w:footnote w:id="9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6023؛ و صحیح مسلم، ش: 1016.</w:t>
      </w:r>
    </w:p>
  </w:footnote>
  <w:footnote w:id="9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2734</w:t>
      </w:r>
    </w:p>
  </w:footnote>
  <w:footnote w:id="10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به‌نقل از سلمه بن اکوع</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0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4957، 4959؛ و صحیح مسلم، ش: 3767 به‌نقل از عمر بن ابی‌سلمه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0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1445؛ و صحیح مسلم، ش: 1008</w:t>
      </w:r>
      <w:r>
        <w:rPr>
          <w:rFonts w:cs="B Badr" w:hint="cs"/>
          <w:spacing w:val="0"/>
          <w:sz w:val="24"/>
          <w:szCs w:val="24"/>
          <w:rtl/>
          <w:lang w:bidi="fa-IR"/>
        </w:rPr>
        <w:t>.</w:t>
      </w:r>
    </w:p>
  </w:footnote>
  <w:footnote w:id="10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(2508، 2767)؛ و صحیح مسلم، ش: 1677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0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662، به‌نقل از ابوسعید خدری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0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(43، 1151)؛ و صحیح مسلم، ش: 785.</w:t>
      </w:r>
    </w:p>
  </w:footnote>
  <w:footnote w:id="10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نک: صحیح بخاری، ش: (1842، 1844)؛ و مسلم، ش:1972</w:t>
      </w:r>
    </w:p>
  </w:footnote>
  <w:footnote w:id="107">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5063؛ و صحیح مسلم، ش: 1401</w:t>
      </w:r>
      <w:r>
        <w:rPr>
          <w:rFonts w:hint="cs"/>
          <w:spacing w:val="0"/>
          <w:rtl/>
          <w:lang w:bidi="fa-IR"/>
        </w:rPr>
        <w:t>.</w:t>
      </w:r>
    </w:p>
  </w:footnote>
  <w:footnote w:id="108">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ضعیف است؛ روایت: بیهقی در الکبری (3/18)، و قضاعی در مسند الشهاب (1147)، و حاکم در معرفۀ علوم الحدیث، ص:95 از طریق ابی‌عقیل از محمد بن سوقه از محمد بن منکدر از جابر به صورت مرفوع. و مروان بن معاویه از ابوعقیل متابعت نکرده و آن را از ابن سوقه از ابن منکدر به صورت مرسل نقل نموده است. چنان‌چه در شعب الایمان (3/402) از بیهقی، آمده است؛ البته شاهدی از روایت ابن‌عمرو دارد، سندش، ضعیف می‌باشد؛ به سبب ضعف عبدالله بن صالح. علامه آلبانی</w:t>
      </w:r>
      <w:r w:rsidRPr="00FB2EE3">
        <w:rPr>
          <w:rFonts w:cs="CTraditional Arabic" w:hint="cs"/>
          <w:spacing w:val="0"/>
          <w:sz w:val="24"/>
          <w:szCs w:val="24"/>
          <w:rtl/>
          <w:lang w:bidi="fa-IR"/>
        </w:rPr>
        <w:t>/</w:t>
      </w:r>
      <w:r w:rsidRPr="00FB2EE3">
        <w:rPr>
          <w:rFonts w:cs="B Badr" w:hint="cs"/>
          <w:spacing w:val="0"/>
          <w:sz w:val="24"/>
          <w:szCs w:val="24"/>
          <w:rtl/>
          <w:lang w:bidi="fa-IR"/>
        </w:rPr>
        <w:t xml:space="preserve"> در ضعیف الجامع (20229 این حدیث را ضعیف دانسته است.</w:t>
      </w:r>
    </w:p>
  </w:footnote>
  <w:footnote w:id="109">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rtl/>
          <w:lang w:bidi="fa-IR"/>
        </w:rPr>
        <w:t xml:space="preserve"> </w:t>
      </w:r>
      <w:r w:rsidRPr="00FB2EE3">
        <w:rPr>
          <w:rFonts w:cs="B Badr" w:hint="cs"/>
          <w:spacing w:val="0"/>
          <w:sz w:val="24"/>
          <w:szCs w:val="24"/>
          <w:rtl/>
          <w:lang w:bidi="fa-IR"/>
        </w:rPr>
        <w:t>صحیح مسلم، ش: 2670.</w:t>
      </w:r>
    </w:p>
  </w:footnote>
  <w:footnote w:id="11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4798 به‌</w:t>
      </w:r>
      <w:r w:rsidRPr="00FB2EE3">
        <w:rPr>
          <w:rFonts w:cs="B Badr" w:hint="eastAsia"/>
          <w:spacing w:val="0"/>
          <w:sz w:val="24"/>
          <w:szCs w:val="24"/>
          <w:rtl/>
          <w:lang w:bidi="fa-IR"/>
        </w:rPr>
        <w:t>‌</w:t>
      </w:r>
      <w:r w:rsidRPr="00FB2EE3">
        <w:rPr>
          <w:rFonts w:cs="B Badr" w:hint="cs"/>
          <w:spacing w:val="0"/>
          <w:sz w:val="24"/>
          <w:szCs w:val="24"/>
          <w:rtl/>
          <w:lang w:bidi="fa-IR"/>
        </w:rPr>
        <w:t>نقل از ابن</w:t>
      </w:r>
      <w:r w:rsidRPr="00FB2EE3">
        <w:rPr>
          <w:rFonts w:cs="B Badr" w:hint="eastAsia"/>
          <w:spacing w:val="0"/>
          <w:sz w:val="24"/>
          <w:szCs w:val="24"/>
          <w:rtl/>
          <w:lang w:bidi="fa-IR"/>
        </w:rPr>
        <w:t>‌عم</w:t>
      </w:r>
      <w:r w:rsidRPr="00FB2EE3">
        <w:rPr>
          <w:rFonts w:cs="B Badr" w:hint="cs"/>
          <w:spacing w:val="0"/>
          <w:sz w:val="24"/>
          <w:szCs w:val="24"/>
          <w:rtl/>
          <w:lang w:bidi="fa-IR"/>
        </w:rPr>
        <w:t>رو</w:t>
      </w:r>
      <w:r w:rsidRPr="00FB2EE3">
        <w:rPr>
          <w:rFonts w:cs="B Badr" w:hint="cs"/>
          <w:spacing w:val="0"/>
          <w:sz w:val="24"/>
          <w:szCs w:val="24"/>
          <w:lang w:bidi="fa-IR"/>
        </w:rPr>
        <w:sym w:font="AGA Arabesque" w:char="F074"/>
      </w:r>
      <w:r>
        <w:rPr>
          <w:rFonts w:cs="B Badr" w:hint="cs"/>
          <w:spacing w:val="0"/>
          <w:sz w:val="24"/>
          <w:szCs w:val="24"/>
          <w:rtl/>
          <w:lang w:bidi="fa-IR"/>
        </w:rPr>
        <w:t>.</w:t>
      </w:r>
    </w:p>
  </w:footnote>
  <w:footnote w:id="11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(1077، 6940) و مسلم، ش: 1261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1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39.</w:t>
      </w:r>
    </w:p>
  </w:footnote>
  <w:footnote w:id="11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1050 به‌نقل از عمران بن حصین</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1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(3099، 4372، 6049)؛ و مسلم، ش: 327 به‌نقل از ابوسعید خدری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15">
    <w:p w:rsidR="00C36AAE" w:rsidRPr="00FB2EE3" w:rsidRDefault="00C36AAE" w:rsidP="00F25AB1">
      <w:pPr>
        <w:autoSpaceDE w:val="0"/>
        <w:autoSpaceDN w:val="0"/>
        <w:adjustRightInd w:val="0"/>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«رهرو آن نیست که گه تند و گهی خسته رود     رهـرو آن است که آهسته و پیوسـته رود»</w:t>
      </w:r>
    </w:p>
  </w:footnote>
  <w:footnote w:id="11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1150؛ و مسلم، 784.</w:t>
      </w:r>
    </w:p>
  </w:footnote>
  <w:footnote w:id="117">
    <w:p w:rsidR="00C36AAE" w:rsidRPr="00FB2EE3" w:rsidRDefault="00C36AAE" w:rsidP="00527A02">
      <w:pPr>
        <w:pStyle w:val="FootnoteText"/>
        <w:widowControl w:val="0"/>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212؛ و صحیح مسلم، ش: 786</w:t>
      </w:r>
      <w:r>
        <w:rPr>
          <w:rFonts w:cs="B Badr" w:hint="cs"/>
          <w:spacing w:val="0"/>
          <w:sz w:val="24"/>
          <w:szCs w:val="24"/>
          <w:rtl/>
          <w:lang w:bidi="fa-IR"/>
        </w:rPr>
        <w:t>.</w:t>
      </w:r>
    </w:p>
  </w:footnote>
  <w:footnote w:id="118">
    <w:p w:rsidR="00C36AAE" w:rsidRPr="00FB2EE3" w:rsidRDefault="00C36AAE" w:rsidP="00527A02">
      <w:pPr>
        <w:pStyle w:val="FootnoteText"/>
        <w:widowControl w:val="0"/>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866</w:t>
      </w:r>
      <w:r>
        <w:rPr>
          <w:rFonts w:cs="B Badr" w:hint="cs"/>
          <w:spacing w:val="0"/>
          <w:sz w:val="24"/>
          <w:szCs w:val="24"/>
          <w:rtl/>
          <w:lang w:bidi="fa-IR"/>
        </w:rPr>
        <w:t>.</w:t>
      </w:r>
    </w:p>
  </w:footnote>
  <w:footnote w:id="11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(1968، 6139).</w:t>
      </w:r>
    </w:p>
  </w:footnote>
  <w:footnote w:id="12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(154): نک: صحیح بخاری، ش: (1976، 3418)؛ و صحیح مسلم، ش: 1159.</w:t>
      </w:r>
    </w:p>
  </w:footnote>
  <w:footnote w:id="12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2750</w:t>
      </w:r>
      <w:r>
        <w:rPr>
          <w:rFonts w:cs="B Badr" w:hint="cs"/>
          <w:spacing w:val="0"/>
          <w:sz w:val="24"/>
          <w:szCs w:val="24"/>
          <w:rtl/>
          <w:lang w:bidi="fa-IR"/>
        </w:rPr>
        <w:t>.</w:t>
      </w:r>
    </w:p>
  </w:footnote>
  <w:footnote w:id="12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6704</w:t>
      </w:r>
      <w:r>
        <w:rPr>
          <w:rFonts w:cs="B Badr" w:hint="cs"/>
          <w:spacing w:val="0"/>
          <w:sz w:val="24"/>
          <w:szCs w:val="24"/>
          <w:rtl/>
          <w:lang w:bidi="fa-IR"/>
        </w:rPr>
        <w:t>.</w:t>
      </w:r>
    </w:p>
  </w:footnote>
  <w:footnote w:id="12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(6118، 6198، 6199)؛ و مسلم، ش: (3093، 3094، 3095) به 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24">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ش:1 و صحیح مسلم، ش: 1907؛ بر اساس شماره‌گذاری محمد فؤاد عبدالباقی</w:t>
      </w:r>
      <w:r w:rsidRPr="00FB2EE3">
        <w:rPr>
          <w:rFonts w:cs="CTraditional Arabic" w:hint="cs"/>
          <w:spacing w:val="0"/>
          <w:sz w:val="24"/>
          <w:szCs w:val="24"/>
          <w:rtl/>
        </w:rPr>
        <w:t>/</w:t>
      </w:r>
      <w:r w:rsidRPr="00FB2EE3">
        <w:rPr>
          <w:rFonts w:cs="B Badr" w:hint="cs"/>
          <w:spacing w:val="0"/>
          <w:sz w:val="24"/>
          <w:szCs w:val="24"/>
          <w:rtl/>
        </w:rPr>
        <w:t xml:space="preserve"> بر صحیحین.</w:t>
      </w:r>
    </w:p>
  </w:footnote>
  <w:footnote w:id="125">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rPr>
        <w:t>صحیح بخاری، ش: (6202، 6206) به‌نقل از عایشه</w:t>
      </w:r>
      <w:r w:rsidRPr="00FB2EE3">
        <w:rPr>
          <w:rFonts w:cs="(M. Aiyada Ayoub ALKobaisi)" w:hint="cs"/>
          <w:spacing w:val="0"/>
          <w:sz w:val="24"/>
          <w:szCs w:val="24"/>
          <w:rtl/>
        </w:rPr>
        <w:t>&amp;</w:t>
      </w:r>
      <w:r w:rsidRPr="00FB2EE3">
        <w:rPr>
          <w:rFonts w:hint="cs"/>
          <w:spacing w:val="0"/>
          <w:sz w:val="24"/>
          <w:szCs w:val="24"/>
          <w:rtl/>
          <w:lang w:bidi="fa-IR"/>
        </w:rPr>
        <w:t>.</w:t>
      </w:r>
    </w:p>
  </w:footnote>
  <w:footnote w:id="126">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نک: حدیث شماره‌ی 146 همین کتاب.</w:t>
      </w:r>
    </w:p>
  </w:footnote>
  <w:footnote w:id="127">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rPr>
        <w:t>صحیح مسلم، ش: 747</w:t>
      </w:r>
      <w:r>
        <w:rPr>
          <w:rFonts w:hint="cs"/>
          <w:spacing w:val="0"/>
          <w:sz w:val="24"/>
          <w:szCs w:val="24"/>
          <w:rtl/>
          <w:lang w:bidi="fa-IR"/>
        </w:rPr>
        <w:t>.</w:t>
      </w:r>
    </w:p>
  </w:footnote>
  <w:footnote w:id="128">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562؛ و صحیح مسلم، ش: 1102 به‌نقل از انس بن مالک</w:t>
      </w:r>
      <w:r w:rsidRPr="00FB2EE3">
        <w:rPr>
          <w:rFonts w:hint="cs"/>
          <w:spacing w:val="0"/>
          <w:sz w:val="24"/>
          <w:szCs w:val="24"/>
          <w:lang w:bidi="fa-IR"/>
        </w:rPr>
        <w:sym w:font="AGA Arabesque" w:char="F074"/>
      </w:r>
      <w:r w:rsidRPr="00FB2EE3">
        <w:rPr>
          <w:rFonts w:hint="cs"/>
          <w:spacing w:val="0"/>
          <w:sz w:val="24"/>
          <w:szCs w:val="24"/>
          <w:rtl/>
          <w:lang w:bidi="fa-IR"/>
        </w:rPr>
        <w:t>.</w:t>
      </w:r>
    </w:p>
  </w:footnote>
  <w:footnote w:id="129">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1152؛ و صحیح مسلم، ش: 1159.</w:t>
      </w:r>
    </w:p>
  </w:footnote>
  <w:footnote w:id="130">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مسلم، ش: 746.</w:t>
      </w:r>
    </w:p>
  </w:footnote>
  <w:footnote w:id="131">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2970، 5580)؛ و صحیح مسلم، ش: 4772 به‌نقل از ابوهریره</w:t>
      </w:r>
      <w:r w:rsidRPr="00FB2EE3">
        <w:rPr>
          <w:rFonts w:hint="cs"/>
          <w:spacing w:val="0"/>
          <w:sz w:val="24"/>
          <w:szCs w:val="24"/>
          <w:lang w:bidi="fa-IR"/>
        </w:rPr>
        <w:sym w:font="AGA Arabesque" w:char="F074"/>
      </w:r>
      <w:r w:rsidRPr="00FB2EE3">
        <w:rPr>
          <w:rFonts w:hint="cs"/>
          <w:spacing w:val="0"/>
          <w:sz w:val="24"/>
          <w:szCs w:val="24"/>
          <w:rtl/>
          <w:lang w:bidi="fa-IR"/>
        </w:rPr>
        <w:t>.</w:t>
      </w:r>
    </w:p>
  </w:footnote>
  <w:footnote w:id="132">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lang w:bidi="fa-IR"/>
        </w:rPr>
        <w:t>صحیح بخاری، ش: (1380، 6630)؛ و صحیح مسلم، ش: 1731.</w:t>
      </w:r>
    </w:p>
  </w:footnote>
  <w:footnote w:id="133">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hint="cs"/>
          <w:spacing w:val="0"/>
          <w:sz w:val="24"/>
          <w:szCs w:val="24"/>
          <w:rtl/>
        </w:rPr>
        <w:t>صحیح بخاری، ش: (1788، 1827، 1828، 1829، 1830، 1831، 6345، 6700، 6701، 6755)؛ و صحیح مسلم، 1846، 1847، 1849، 1850) به‌نقل از تعدادی از صحابه، از جمله: ابوهریره، انس، ابوسعید، عایشه، و ابن‌عمر</w:t>
      </w:r>
      <w:r w:rsidRPr="00FB2EE3">
        <w:rPr>
          <w:rFonts w:hint="cs"/>
          <w:spacing w:val="0"/>
          <w:sz w:val="24"/>
          <w:szCs w:val="24"/>
        </w:rPr>
        <w:sym w:font="AGA Arabesque" w:char="F079"/>
      </w:r>
      <w:r w:rsidRPr="00FB2EE3">
        <w:rPr>
          <w:rFonts w:hint="cs"/>
          <w:spacing w:val="0"/>
          <w:sz w:val="24"/>
          <w:szCs w:val="24"/>
          <w:rtl/>
        </w:rPr>
        <w:t>.</w:t>
      </w:r>
    </w:p>
  </w:footnote>
  <w:footnote w:id="13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3084،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35">
    <w:p w:rsidR="00C36AAE" w:rsidRPr="00FB2EE3" w:rsidRDefault="00C36AAE" w:rsidP="00C47A44">
      <w:pPr>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یعنی ایمان کاملی ندارند و از شرایط ضروری و پسندیده‌ای که مایه‌ی کمال ایمان است، برخوردار نیستند؛ گرچه از اصل ایمان، برخوردارند. البته به شرطی که این روی</w:t>
      </w:r>
      <w:r w:rsidRPr="00FB2EE3">
        <w:rPr>
          <w:rFonts w:cs="B Badr" w:hint="eastAsia"/>
          <w:spacing w:val="0"/>
          <w:sz w:val="24"/>
          <w:szCs w:val="24"/>
          <w:rtl/>
        </w:rPr>
        <w:t>‌</w:t>
      </w:r>
      <w:r w:rsidRPr="00FB2EE3">
        <w:rPr>
          <w:rFonts w:cs="B Badr" w:hint="cs"/>
          <w:spacing w:val="0"/>
          <w:sz w:val="24"/>
          <w:szCs w:val="24"/>
          <w:rtl/>
        </w:rPr>
        <w:t>کردشان برخاسته از انکار، لجاجت، سرکشی، روی‌گردانی از اصل شریعت یا استهزا و به‌ریشخند گرفتن دین و شریعت الهی و یا برتر دانستن قوانین وضعی از احکام شرعی نباشد؛ لذا کسی که در اعتقاد، شریعت و احکام شرعی را از قوانین بشری، برتر و کامل‌تر می‌داند، اما در عمل، به‌خاطر بهانه‌هایی واهی مانند بهانه‌تراشی‌های اهل هوا و معصیت، مطابق شریعت حکم نمی‌کند، مرتکب کفر اصغر شده و با این‌که مرتکب گناه بزرگی گردیده است، کافر نیست و سلف صالح، به‌تفصیل در این‌باره سخن گفته‌اند که در کتاب‌های عقیده و تفسیر، موجود است. بنابراین، کسانی که این امر را کفر اکبر می‌دانند و معتقدند که صاحبش از اسلام، خارج است، با روش مؤمنان و سلف صالح، مخالفت کرده و راه خوارج و معتزله را در پیش گرفته‌اند. مسأله‌ای که مطرح کردیم، بر خلاف پندار جاهلان و بدعت‌گذاران، فراخوانی برای ترک احکام شرعی یا عدم حکم به قوانین دینی نیست؛ بلکه فراخوانی برای پای‌بندی به شیوه‌ی سلف صالح است که سالم</w:t>
      </w:r>
      <w:r w:rsidRPr="00FB2EE3">
        <w:rPr>
          <w:rFonts w:cs="B Badr" w:hint="eastAsia"/>
          <w:spacing w:val="0"/>
          <w:sz w:val="24"/>
          <w:szCs w:val="24"/>
          <w:rtl/>
        </w:rPr>
        <w:t>‌</w:t>
      </w:r>
      <w:r w:rsidRPr="00FB2EE3">
        <w:rPr>
          <w:rFonts w:cs="B Badr" w:hint="cs"/>
          <w:spacing w:val="0"/>
          <w:sz w:val="24"/>
          <w:szCs w:val="24"/>
          <w:rtl/>
        </w:rPr>
        <w:t xml:space="preserve">ترین و بهترین روش می‌باشد. آیا اگر شخصی زناکاران، شراب‌خواران و رباخواران را تکفیر نکند، در امر دین، سهل‌انگاری کرده است؟! آیا مگر ترک چنین اعمالی، حکم الهی نیست؟ پس، چه فرقی می‌کند؟ الله متعال، می‌فرماید: </w:t>
      </w:r>
      <w:r w:rsidRPr="00FB2EE3">
        <w:rPr>
          <w:rFonts w:ascii="KFGQPC Uthman Taha Naskh" w:cs="KFGQPC Uthman Taha Naskh" w:hint="cs"/>
          <w:spacing w:val="0"/>
          <w:sz w:val="24"/>
          <w:szCs w:val="24"/>
          <w:rtl/>
          <w:lang w:bidi="ar-SA"/>
        </w:rPr>
        <w:t>﴿</w:t>
      </w:r>
      <w:r w:rsidRPr="00FB2EE3">
        <w:rPr>
          <w:rFonts w:ascii="KFGQPC Uthmanic Script HAFS" w:cs="KFGQPC Uthmanic Script HAFS" w:hint="eastAsia"/>
          <w:spacing w:val="0"/>
          <w:sz w:val="24"/>
          <w:szCs w:val="24"/>
          <w:rtl/>
          <w:lang w:bidi="ar-SA"/>
        </w:rPr>
        <w:t>وَمَن</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لَّم</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يَح</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hint="eastAsia"/>
          <w:spacing w:val="0"/>
          <w:sz w:val="24"/>
          <w:szCs w:val="24"/>
          <w:rtl/>
          <w:lang w:bidi="ar-SA"/>
        </w:rPr>
        <w:t>كُم</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بِمَا</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أَنزَلَ</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cs"/>
          <w:spacing w:val="0"/>
          <w:sz w:val="24"/>
          <w:szCs w:val="24"/>
          <w:rtl/>
          <w:lang w:bidi="ar-SA"/>
        </w:rPr>
        <w:t>ٱ</w:t>
      </w:r>
      <w:r w:rsidRPr="00FB2EE3">
        <w:rPr>
          <w:rFonts w:ascii="KFGQPC Uthmanic Script HAFS" w:cs="KFGQPC Uthmanic Script HAFS" w:hint="eastAsia"/>
          <w:spacing w:val="0"/>
          <w:sz w:val="24"/>
          <w:szCs w:val="24"/>
          <w:rtl/>
          <w:lang w:bidi="ar-SA"/>
        </w:rPr>
        <w:t>للَّهُ</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فَأُوْلَ</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hint="eastAsia"/>
          <w:spacing w:val="0"/>
          <w:sz w:val="24"/>
          <w:szCs w:val="24"/>
          <w:rtl/>
          <w:lang w:bidi="ar-SA"/>
        </w:rPr>
        <w:t>ئِكَ</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eastAsia"/>
          <w:spacing w:val="0"/>
          <w:sz w:val="24"/>
          <w:szCs w:val="24"/>
          <w:rtl/>
          <w:lang w:bidi="ar-SA"/>
        </w:rPr>
        <w:t>هُمُ</w:t>
      </w:r>
      <w:r w:rsidRPr="00FB2EE3">
        <w:rPr>
          <w:rFonts w:ascii="KFGQPC Uthmanic Script HAFS" w:cs="KFGQPC Uthmanic Script HAFS"/>
          <w:spacing w:val="0"/>
          <w:sz w:val="24"/>
          <w:szCs w:val="24"/>
          <w:rtl/>
          <w:lang w:bidi="ar-SA"/>
        </w:rPr>
        <w:t xml:space="preserve"> </w:t>
      </w:r>
      <w:r w:rsidRPr="00FB2EE3">
        <w:rPr>
          <w:rFonts w:ascii="KFGQPC Uthmanic Script HAFS" w:cs="KFGQPC Uthmanic Script HAFS" w:hint="cs"/>
          <w:spacing w:val="0"/>
          <w:sz w:val="24"/>
          <w:szCs w:val="24"/>
          <w:rtl/>
          <w:lang w:bidi="ar-SA"/>
        </w:rPr>
        <w:t>ٱ</w:t>
      </w:r>
      <w:r w:rsidRPr="00FB2EE3">
        <w:rPr>
          <w:rFonts w:ascii="KFGQPC Uthmanic Script HAFS" w:cs="KFGQPC Uthmanic Script HAFS" w:hint="eastAsia"/>
          <w:spacing w:val="0"/>
          <w:sz w:val="24"/>
          <w:szCs w:val="24"/>
          <w:rtl/>
          <w:lang w:bidi="ar-SA"/>
        </w:rPr>
        <w:t>ل</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hint="eastAsia"/>
          <w:spacing w:val="0"/>
          <w:sz w:val="24"/>
          <w:szCs w:val="24"/>
          <w:rtl/>
          <w:lang w:bidi="ar-SA"/>
        </w:rPr>
        <w:t>كَ</w:t>
      </w:r>
      <w:r w:rsidRPr="00FB2EE3">
        <w:rPr>
          <w:rFonts w:ascii="KFGQPC Uthmanic Script HAFS" w:cs="KFGQPC Uthmanic Script HAFS" w:hint="cs"/>
          <w:spacing w:val="0"/>
          <w:sz w:val="24"/>
          <w:szCs w:val="24"/>
          <w:rtl/>
          <w:lang w:bidi="ar-SA"/>
        </w:rPr>
        <w:t>ٰ</w:t>
      </w:r>
      <w:r w:rsidRPr="00FB2EE3">
        <w:rPr>
          <w:rFonts w:ascii="KFGQPC Uthmanic Script HAFS" w:cs="KFGQPC Uthmanic Script HAFS" w:hint="eastAsia"/>
          <w:spacing w:val="0"/>
          <w:sz w:val="24"/>
          <w:szCs w:val="24"/>
          <w:rtl/>
          <w:lang w:bidi="ar-SA"/>
        </w:rPr>
        <w:t>فِرُونَ</w:t>
      </w:r>
      <w:r w:rsidRPr="00FB2EE3">
        <w:rPr>
          <w:rFonts w:ascii="KFGQPC Uthman Taha Naskh" w:cs="KFGQPC Uthman Taha Naskh" w:hint="cs"/>
          <w:spacing w:val="0"/>
          <w:sz w:val="24"/>
          <w:szCs w:val="24"/>
          <w:rtl/>
          <w:lang w:bidi="ar-SA"/>
        </w:rPr>
        <w:t>﴾</w:t>
      </w:r>
      <w:r w:rsidRPr="00FB2EE3">
        <w:rPr>
          <w:rFonts w:ascii="KFGQPC Uthman Taha Naskh" w:cs="KFGQPC Uthman Taha Naskh"/>
          <w:spacing w:val="0"/>
          <w:rtl/>
          <w:lang w:bidi="ar-SA"/>
        </w:rPr>
        <w:t xml:space="preserve"> </w:t>
      </w:r>
      <w:r w:rsidRPr="00FB2EE3">
        <w:rPr>
          <w:rFonts w:cs="B Badr" w:hint="cs"/>
          <w:spacing w:val="0"/>
          <w:sz w:val="24"/>
          <w:szCs w:val="24"/>
          <w:rtl/>
        </w:rPr>
        <w:t>یعنی: «کسانی که مطابق احکامی که الله نازل نموده، حکم نکنند، کافرند». این مسأله به‌تفصیل در سخنان صحابه و تابعین</w:t>
      </w:r>
      <w:r w:rsidRPr="00FB2EE3">
        <w:rPr>
          <w:rFonts w:cs="B Badr" w:hint="cs"/>
          <w:spacing w:val="0"/>
          <w:sz w:val="24"/>
          <w:szCs w:val="24"/>
        </w:rPr>
        <w:sym w:font="AGA Arabesque" w:char="F079"/>
      </w:r>
      <w:r w:rsidRPr="00FB2EE3">
        <w:rPr>
          <w:rFonts w:cs="B Badr" w:hint="cs"/>
          <w:spacing w:val="0"/>
          <w:sz w:val="24"/>
          <w:szCs w:val="24"/>
          <w:rtl/>
        </w:rPr>
        <w:t xml:space="preserve"> آمده است. چنان‌که عبدالرزاق در تفسیر خود (1/191) آورده است: معمر از ابن‌طاوس از پدرش نقل کرده که ابن عباس</w:t>
      </w:r>
      <w:r w:rsidRPr="00FB2EE3">
        <w:rPr>
          <w:rFonts w:cs="B Badr" w:hint="cs"/>
          <w:spacing w:val="0"/>
          <w:sz w:val="24"/>
          <w:szCs w:val="24"/>
        </w:rPr>
        <w:sym w:font="AGA Arabesque" w:char="F074"/>
      </w:r>
      <w:r w:rsidRPr="00FB2EE3">
        <w:rPr>
          <w:rFonts w:cs="B Badr" w:hint="cs"/>
          <w:spacing w:val="0"/>
          <w:sz w:val="24"/>
          <w:szCs w:val="24"/>
          <w:rtl/>
        </w:rPr>
        <w:t xml:space="preserve"> درباره‌ی این فرموده‌ی الاهی فرموده است: منظور، کفر اکبر یا کفری نیست که آنان را از اسلام، خارج کند. سند این روایت، صحیح است. شیخ علی حسن عبدالحمید حفظه‌الله، در کتاب «القول المأمون» به ذکر سایر طرق این روایت پرداخته و در روایت دیگری آمده که طاوس می‌گوید: از ابن‌عباس</w:t>
      </w:r>
      <w:r w:rsidRPr="00FB2EE3">
        <w:rPr>
          <w:rFonts w:cs="B Badr" w:hint="cs"/>
          <w:spacing w:val="0"/>
          <w:sz w:val="24"/>
          <w:szCs w:val="24"/>
        </w:rPr>
        <w:sym w:font="AGA Arabesque" w:char="F074"/>
      </w:r>
      <w:r w:rsidRPr="00FB2EE3">
        <w:rPr>
          <w:rFonts w:cs="B Badr" w:hint="cs"/>
          <w:spacing w:val="0"/>
          <w:sz w:val="24"/>
          <w:szCs w:val="24"/>
          <w:rtl/>
        </w:rPr>
        <w:t xml:space="preserve"> پرسیدم: آیا هرکس، مطابق حکم الله، حکم نکند، کافر است؟ فرمود: «او، به آن حکم، کفر ورزیده و کفرش، مانند کفر کسی نیست که به الله، و فرشتگان، و کتاب‌ها و فرستادگان الله</w:t>
      </w:r>
      <w:r w:rsidRPr="00FB2EE3">
        <w:rPr>
          <w:rFonts w:cs="B Badr" w:hint="cs"/>
          <w:spacing w:val="0"/>
          <w:sz w:val="24"/>
          <w:szCs w:val="24"/>
        </w:rPr>
        <w:sym w:font="AGA Arabesque" w:char="F055"/>
      </w:r>
      <w:r w:rsidRPr="00FB2EE3">
        <w:rPr>
          <w:rFonts w:cs="B Badr" w:hint="cs"/>
          <w:spacing w:val="0"/>
          <w:sz w:val="24"/>
          <w:szCs w:val="24"/>
          <w:rtl/>
        </w:rPr>
        <w:t xml:space="preserve"> و به آخرت، کفر ورزیده است». سراغ نداریم که هیچ‌یک از صحابه و سلف صالح</w:t>
      </w:r>
      <w:r w:rsidRPr="00FB2EE3">
        <w:rPr>
          <w:rFonts w:cs="B Badr" w:hint="cs"/>
          <w:spacing w:val="0"/>
          <w:sz w:val="24"/>
          <w:szCs w:val="24"/>
        </w:rPr>
        <w:sym w:font="AGA Arabesque" w:char="F079"/>
      </w:r>
      <w:r w:rsidRPr="00FB2EE3">
        <w:rPr>
          <w:rFonts w:cs="B Badr" w:hint="cs"/>
          <w:spacing w:val="0"/>
          <w:sz w:val="24"/>
          <w:szCs w:val="24"/>
          <w:rtl/>
        </w:rPr>
        <w:t xml:space="preserve"> با برداشت ابن‌عباس</w:t>
      </w:r>
      <w:r w:rsidRPr="00FB2EE3">
        <w:rPr>
          <w:rFonts w:cs="(M. Aiyada Ayoub ALKobaisi)" w:hint="cs"/>
          <w:spacing w:val="0"/>
          <w:sz w:val="24"/>
          <w:szCs w:val="24"/>
          <w:rtl/>
        </w:rPr>
        <w:t>$</w:t>
      </w:r>
      <w:r w:rsidRPr="00FB2EE3">
        <w:rPr>
          <w:rFonts w:cs="B Badr" w:hint="cs"/>
          <w:spacing w:val="0"/>
          <w:sz w:val="24"/>
          <w:szCs w:val="24"/>
          <w:rtl/>
        </w:rPr>
        <w:t xml:space="preserve"> از این آیه مخالفت کرده باشد و این، حجت به‌شمار می‌رود؛ زیرا اصوالی‌ها گفته‌اند: وقتی یک صحابی، سخنی بگوید و سایر صحابه با او مخالفت نکنند، این، نوعی اجماع به نام «اجماع سکوتی» است که بنا بر دیدگاه جمهور، حجت می‌باشد. دیدگاه ابن‌عباس</w:t>
      </w:r>
      <w:r w:rsidRPr="00FB2EE3">
        <w:rPr>
          <w:rFonts w:cs="(M. Aiyada Ayoub ALKobaisi)" w:hint="cs"/>
          <w:spacing w:val="0"/>
          <w:sz w:val="24"/>
          <w:szCs w:val="24"/>
          <w:rtl/>
        </w:rPr>
        <w:t>$</w:t>
      </w:r>
      <w:r w:rsidRPr="00FB2EE3">
        <w:rPr>
          <w:rFonts w:cs="B Badr" w:hint="cs"/>
          <w:spacing w:val="0"/>
          <w:sz w:val="24"/>
          <w:szCs w:val="24"/>
          <w:rtl/>
        </w:rPr>
        <w:t xml:space="preserve"> با دعایی که پیامبر</w:t>
      </w:r>
      <w:r w:rsidRPr="00FB2EE3">
        <w:rPr>
          <w:rFonts w:cs="B Badr" w:hint="cs"/>
          <w:spacing w:val="0"/>
          <w:sz w:val="24"/>
          <w:szCs w:val="24"/>
        </w:rPr>
        <w:sym w:font="AGA Arabesque" w:char="F072"/>
      </w:r>
      <w:r w:rsidRPr="00FB2EE3">
        <w:rPr>
          <w:rFonts w:cs="B Badr" w:hint="cs"/>
          <w:spacing w:val="0"/>
          <w:sz w:val="24"/>
          <w:szCs w:val="24"/>
          <w:rtl/>
        </w:rPr>
        <w:t xml:space="preserve"> در حقش نمود، تقویت می‌شود؛ زیرا پیامبر</w:t>
      </w:r>
      <w:r w:rsidRPr="00FB2EE3">
        <w:rPr>
          <w:rFonts w:cs="B Badr" w:hint="cs"/>
          <w:spacing w:val="0"/>
          <w:sz w:val="24"/>
          <w:szCs w:val="24"/>
        </w:rPr>
        <w:sym w:font="AGA Arabesque" w:char="F072"/>
      </w:r>
      <w:r w:rsidRPr="00FB2EE3">
        <w:rPr>
          <w:rFonts w:cs="B Badr" w:hint="cs"/>
          <w:spacing w:val="0"/>
          <w:sz w:val="24"/>
          <w:szCs w:val="24"/>
          <w:rtl/>
        </w:rPr>
        <w:t xml:space="preserve"> برای ابن‌عباس</w:t>
      </w:r>
      <w:r w:rsidRPr="00FB2EE3">
        <w:rPr>
          <w:rFonts w:cs="(M. Aiyada Ayoub ALKobaisi)" w:hint="cs"/>
          <w:spacing w:val="0"/>
          <w:sz w:val="24"/>
          <w:szCs w:val="24"/>
          <w:rtl/>
        </w:rPr>
        <w:t>$</w:t>
      </w:r>
      <w:r w:rsidRPr="00FB2EE3">
        <w:rPr>
          <w:rFonts w:cs="B Badr" w:hint="cs"/>
          <w:spacing w:val="0"/>
          <w:sz w:val="24"/>
          <w:szCs w:val="24"/>
          <w:rtl/>
        </w:rPr>
        <w:t xml:space="preserve"> دعا کرد که الله</w:t>
      </w:r>
      <w:r w:rsidRPr="00FB2EE3">
        <w:rPr>
          <w:rFonts w:cs="B Badr" w:hint="cs"/>
          <w:spacing w:val="0"/>
          <w:sz w:val="24"/>
          <w:szCs w:val="24"/>
        </w:rPr>
        <w:sym w:font="AGA Arabesque" w:char="F055"/>
      </w:r>
      <w:r w:rsidRPr="00FB2EE3">
        <w:rPr>
          <w:rFonts w:cs="B Badr" w:hint="cs"/>
          <w:spacing w:val="0"/>
          <w:sz w:val="24"/>
          <w:szCs w:val="24"/>
          <w:rtl/>
        </w:rPr>
        <w:t xml:space="preserve"> به او دانش و بینش دینی و قدرت برداشت دقیق مسایل را عنایت کند. و همان‌طور که در روایت صحیح آمده است، عمر بن خطاب</w:t>
      </w:r>
      <w:r w:rsidRPr="00FB2EE3">
        <w:rPr>
          <w:rFonts w:cs="B Badr" w:hint="cs"/>
          <w:spacing w:val="0"/>
          <w:sz w:val="24"/>
          <w:szCs w:val="24"/>
        </w:rPr>
        <w:sym w:font="AGA Arabesque" w:char="F074"/>
      </w:r>
      <w:r w:rsidRPr="00FB2EE3">
        <w:rPr>
          <w:rFonts w:cs="B Badr" w:hint="cs"/>
          <w:spacing w:val="0"/>
          <w:sz w:val="24"/>
          <w:szCs w:val="24"/>
          <w:rtl/>
        </w:rPr>
        <w:t xml:space="preserve"> در تفسیر سوره‌ی «نصر» دیدگاه تفسیری ابن‌عباس</w:t>
      </w:r>
      <w:r w:rsidRPr="00FB2EE3">
        <w:rPr>
          <w:rFonts w:cs="(M. Aiyada Ayoub ALKobaisi)" w:hint="cs"/>
          <w:spacing w:val="0"/>
          <w:sz w:val="24"/>
          <w:szCs w:val="24"/>
          <w:rtl/>
        </w:rPr>
        <w:t>$</w:t>
      </w:r>
      <w:r w:rsidRPr="00FB2EE3">
        <w:rPr>
          <w:rFonts w:cs="B Badr" w:hint="cs"/>
          <w:spacing w:val="0"/>
          <w:sz w:val="24"/>
          <w:szCs w:val="24"/>
          <w:rtl/>
        </w:rPr>
        <w:t xml:space="preserve"> را بر دیدگاه بزرگان بدر، ترجیح داد. شیخ خالد العنبری حفظه‌الله در کتاب </w:t>
      </w:r>
      <w:r w:rsidRPr="00C47A44">
        <w:rPr>
          <w:rFonts w:ascii="mylotus" w:hAnsi="mylotus" w:cs="mylotus"/>
          <w:spacing w:val="0"/>
          <w:sz w:val="24"/>
          <w:szCs w:val="24"/>
          <w:rtl/>
        </w:rPr>
        <w:t>«الحکم بغیر ما أنزل الله وأصول التکفیر ف</w:t>
      </w:r>
      <w:r>
        <w:rPr>
          <w:rFonts w:ascii="mylotus" w:hAnsi="mylotus" w:cs="mylotus" w:hint="cs"/>
          <w:spacing w:val="0"/>
          <w:sz w:val="24"/>
          <w:szCs w:val="24"/>
          <w:rtl/>
        </w:rPr>
        <w:t>ي</w:t>
      </w:r>
      <w:r w:rsidRPr="00C47A44">
        <w:rPr>
          <w:rFonts w:ascii="mylotus" w:hAnsi="mylotus" w:cs="mylotus"/>
          <w:spacing w:val="0"/>
          <w:sz w:val="24"/>
          <w:szCs w:val="24"/>
          <w:rtl/>
        </w:rPr>
        <w:t xml:space="preserve"> الکتاب والسن</w:t>
      </w:r>
      <w:r>
        <w:rPr>
          <w:rFonts w:ascii="mylotus" w:hAnsi="mylotus" w:cs="mylotus" w:hint="cs"/>
          <w:spacing w:val="0"/>
          <w:sz w:val="24"/>
          <w:szCs w:val="24"/>
          <w:rtl/>
        </w:rPr>
        <w:t>ة</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وأقوال</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سلف</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الأم</w:t>
      </w:r>
      <w:r>
        <w:rPr>
          <w:rFonts w:ascii="mylotus" w:hAnsi="mylotus" w:cs="mylotus" w:hint="cs"/>
          <w:spacing w:val="0"/>
          <w:sz w:val="24"/>
          <w:szCs w:val="24"/>
          <w:rtl/>
        </w:rPr>
        <w:t>ة</w:t>
      </w:r>
      <w:r w:rsidRPr="00C47A44">
        <w:rPr>
          <w:rFonts w:ascii="mylotus" w:hAnsi="mylotus" w:cs="mylotus" w:hint="cs"/>
          <w:spacing w:val="0"/>
          <w:sz w:val="24"/>
          <w:szCs w:val="24"/>
          <w:rtl/>
        </w:rPr>
        <w:t>»</w:t>
      </w:r>
      <w:r w:rsidRPr="00FB2EE3">
        <w:rPr>
          <w:rFonts w:cs="B Badr" w:hint="cs"/>
          <w:spacing w:val="0"/>
          <w:sz w:val="24"/>
          <w:szCs w:val="24"/>
          <w:rtl/>
        </w:rPr>
        <w:t xml:space="preserve"> به‌خوبی و با دلایلی قوی، شبهات تکفیری‌ها را پاسخ گفته است و سخنانی از سلف رحمهم‌الله ذکر کرده که بیان‌گر اتفاق نظر آن‌ها درباره‌ی تفسیر آیه‌ی 44 سوره‌ی «مائده» می‌باشد که خلاصه‌اش از این قرار است: حکم کردن بر خلاف احکامی که الله نازل کرده، اگر برخاسته از انکار احکام الهی و یا اعتقاد قلبی به جایز بودن چنین عملی نباشد، یکی از گناهان کبیره به‌شمار می‌رود و صاحبش از دایره‌ی اسلام، خارج نیست؛ گرچه بر لبه‌ی اسلام قرار دارد و ممکن است به پرتگاه کفر سقوط کند. حکم چنین عملی، مانند سایر معاصی</w:t>
      </w:r>
      <w:r w:rsidRPr="00FB2EE3">
        <w:rPr>
          <w:rFonts w:cs="B Badr" w:hint="eastAsia"/>
          <w:spacing w:val="0"/>
          <w:sz w:val="24"/>
          <w:szCs w:val="24"/>
          <w:rtl/>
        </w:rPr>
        <w:t>‌</w:t>
      </w:r>
      <w:r w:rsidRPr="00FB2EE3">
        <w:rPr>
          <w:rFonts w:cs="B Badr" w:hint="cs"/>
          <w:spacing w:val="0"/>
          <w:sz w:val="24"/>
          <w:szCs w:val="24"/>
          <w:rtl/>
        </w:rPr>
        <w:t xml:space="preserve">ست؛ مثل این‌که کسی، با اعتقاد قلبی، به زبان بگوید که زنا، حلال است و اشکالی ندارد؛ روشن است که چنین کسی، دچار کفر اکبر شده و حتی اگر مرتکب زنا نشود، از دایره‌ی اسلام، خارج است. ناگفته نماند که این، حکمی مطلق است و تکفیر شخص معینی، چنین ایجاب می‌کند که شرایط تکفیر در او یافت شود و هیچ مانعی برای عدم تکفیر وی، وجود نداشته باشد و این، چیزی نیست که عموم مردم بدان بپردازند؛ بلکه جزو وظایف علمای توانمند امت است. در این‌باره می‌توانید به دو کتاب دیگر شیخ حسن عبدالحمید مراجعه کنید که در این موضوع، مفید است: </w:t>
      </w:r>
      <w:r w:rsidRPr="00C47A44">
        <w:rPr>
          <w:rFonts w:ascii="mylotus" w:hAnsi="mylotus" w:cs="mylotus"/>
          <w:spacing w:val="0"/>
          <w:sz w:val="24"/>
          <w:szCs w:val="24"/>
          <w:rtl/>
        </w:rPr>
        <w:t>«التحذیر من فتن</w:t>
      </w:r>
      <w:r>
        <w:rPr>
          <w:rFonts w:ascii="mylotus" w:hAnsi="mylotus" w:cs="mylotus" w:hint="cs"/>
          <w:spacing w:val="0"/>
          <w:sz w:val="24"/>
          <w:szCs w:val="24"/>
          <w:rtl/>
        </w:rPr>
        <w:t>ة</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التکفیر»</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و</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«صیح</w:t>
      </w:r>
      <w:r>
        <w:rPr>
          <w:rFonts w:ascii="mylotus" w:hAnsi="mylotus" w:cs="mylotus" w:hint="cs"/>
          <w:spacing w:val="0"/>
          <w:sz w:val="24"/>
          <w:szCs w:val="24"/>
          <w:rtl/>
        </w:rPr>
        <w:t>ة</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نذیر</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من</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فتن</w:t>
      </w:r>
      <w:r>
        <w:rPr>
          <w:rFonts w:ascii="mylotus" w:hAnsi="mylotus" w:cs="mylotus" w:hint="cs"/>
          <w:spacing w:val="0"/>
          <w:sz w:val="24"/>
          <w:szCs w:val="24"/>
          <w:rtl/>
        </w:rPr>
        <w:t>ة</w:t>
      </w:r>
      <w:r w:rsidRPr="00C47A44">
        <w:rPr>
          <w:rFonts w:ascii="mylotus" w:hAnsi="mylotus" w:cs="mylotus"/>
          <w:spacing w:val="0"/>
          <w:sz w:val="24"/>
          <w:szCs w:val="24"/>
          <w:rtl/>
        </w:rPr>
        <w:t xml:space="preserve"> </w:t>
      </w:r>
      <w:r w:rsidRPr="00C47A44">
        <w:rPr>
          <w:rFonts w:ascii="mylotus" w:hAnsi="mylotus" w:cs="mylotus" w:hint="cs"/>
          <w:spacing w:val="0"/>
          <w:sz w:val="24"/>
          <w:szCs w:val="24"/>
          <w:rtl/>
        </w:rPr>
        <w:t>التکفیر»</w:t>
      </w:r>
      <w:r w:rsidRPr="00C47A44">
        <w:rPr>
          <w:rFonts w:ascii="mylotus" w:hAnsi="mylotus" w:cs="mylotus"/>
          <w:spacing w:val="0"/>
          <w:sz w:val="24"/>
          <w:szCs w:val="24"/>
          <w:rtl/>
        </w:rPr>
        <w:t>.</w:t>
      </w:r>
    </w:p>
  </w:footnote>
  <w:footnote w:id="136">
    <w:p w:rsidR="00C36AAE" w:rsidRPr="00FB2EE3" w:rsidRDefault="00C36AAE" w:rsidP="00F25AB1">
      <w:pPr>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rPr>
        <w:t>سخن شیخ</w:t>
      </w:r>
      <w:r w:rsidRPr="00FB2EE3">
        <w:rPr>
          <w:rFonts w:cs="CTraditional Arabic" w:hint="cs"/>
          <w:spacing w:val="0"/>
          <w:sz w:val="24"/>
          <w:szCs w:val="24"/>
          <w:rtl/>
        </w:rPr>
        <w:t>/</w:t>
      </w:r>
      <w:r w:rsidRPr="00FB2EE3">
        <w:rPr>
          <w:rFonts w:cs="B Badr" w:hint="cs"/>
          <w:spacing w:val="0"/>
          <w:sz w:val="24"/>
          <w:szCs w:val="24"/>
          <w:rtl/>
        </w:rPr>
        <w:t xml:space="preserve"> در این‌جا، سخنی اجمالی و مطلق است و باید در کنار آن، به سایر سخنانش در فتواها و دیگر کتاب‌هایش توجه کنیم. وی، در تعلیقش بر سخن دو شیخ بزرگوار، آلبانی و عبدالعزیز رحمهما‌الله درباره‌ی حکم‌رانی با قوانین غیر الهی یا قوانین مخالف با شریعت، می‌گوید: «آن‌چه از سخن این دو عالم برداشت می‌شود، این است که هرکس، بر اساس قوانین غیر الهی و مخالف با شریعت حکم کند، در صورتی کافر است که چنین عملی را جایز بداند و هرکس با اعتقاد به معصیت بودن این عمل، چنین روی</w:t>
      </w:r>
      <w:r w:rsidRPr="00FB2EE3">
        <w:rPr>
          <w:rFonts w:cs="B Badr" w:hint="eastAsia"/>
          <w:spacing w:val="0"/>
          <w:sz w:val="24"/>
          <w:szCs w:val="24"/>
          <w:rtl/>
        </w:rPr>
        <w:t>‌</w:t>
      </w:r>
      <w:r w:rsidRPr="00FB2EE3">
        <w:rPr>
          <w:rFonts w:cs="B Badr" w:hint="cs"/>
          <w:spacing w:val="0"/>
          <w:sz w:val="24"/>
          <w:szCs w:val="24"/>
          <w:rtl/>
        </w:rPr>
        <w:t>کردی داشته باشد، کافر نیست؛ زیرا این عمل حرام را حلال ندانسته و ممکن است روی</w:t>
      </w:r>
      <w:r w:rsidRPr="00FB2EE3">
        <w:rPr>
          <w:rFonts w:cs="B Badr" w:hint="eastAsia"/>
          <w:spacing w:val="0"/>
          <w:sz w:val="24"/>
          <w:szCs w:val="24"/>
          <w:rtl/>
        </w:rPr>
        <w:t>‌</w:t>
      </w:r>
      <w:r w:rsidRPr="00FB2EE3">
        <w:rPr>
          <w:rFonts w:cs="B Badr" w:hint="cs"/>
          <w:spacing w:val="0"/>
          <w:sz w:val="24"/>
          <w:szCs w:val="24"/>
          <w:rtl/>
        </w:rPr>
        <w:t>کرد نادرست وی در این زمینه، از روی ترس یا عجز و ناتوانی و امثال آن باشد. از این‌رو آیه‌های سه‌گانه‌ی سوره‌ی «مائده» در این باره، بیان‌گر سه وضعیت هستند:</w:t>
      </w:r>
    </w:p>
    <w:p w:rsidR="00C36AAE" w:rsidRPr="00FB2EE3" w:rsidRDefault="00C36AAE" w:rsidP="00C0711C">
      <w:pPr>
        <w:pStyle w:val="ListParagraph"/>
        <w:numPr>
          <w:ilvl w:val="0"/>
          <w:numId w:val="6"/>
        </w:numPr>
        <w:ind w:left="641" w:hanging="357"/>
        <w:rPr>
          <w:rFonts w:cs="B Badr"/>
          <w:spacing w:val="0"/>
          <w:sz w:val="24"/>
          <w:szCs w:val="24"/>
          <w:rtl/>
        </w:rPr>
      </w:pPr>
      <w:r w:rsidRPr="00FB2EE3">
        <w:rPr>
          <w:rFonts w:cs="B Badr" w:hint="cs"/>
          <w:spacing w:val="0"/>
          <w:sz w:val="24"/>
          <w:szCs w:val="24"/>
          <w:rtl/>
        </w:rPr>
        <w:t>کسی که دین و شریعت الله را کنار بگذارد و مطابق قوانینی حکم کند که الله متعال نازل نکرده، کافر است و از دایره‌ی اسلام، خارج می‌باشد. زیرا او، خود را در جایگاه قانون‌گذار، با الله</w:t>
      </w:r>
      <w:r w:rsidRPr="00FB2EE3">
        <w:rPr>
          <w:rFonts w:hint="cs"/>
          <w:spacing w:val="0"/>
          <w:sz w:val="24"/>
          <w:szCs w:val="24"/>
        </w:rPr>
        <w:sym w:font="AGA Arabesque" w:char="F055"/>
      </w:r>
      <w:r w:rsidRPr="00FB2EE3">
        <w:rPr>
          <w:rFonts w:cs="B Badr" w:hint="cs"/>
          <w:spacing w:val="0"/>
          <w:sz w:val="24"/>
          <w:szCs w:val="24"/>
          <w:rtl/>
        </w:rPr>
        <w:t xml:space="preserve"> شریک ساخته و نسبت به شریعت الهی، اظهار بی‌رغبتی کرده است.</w:t>
      </w:r>
    </w:p>
    <w:p w:rsidR="00C36AAE" w:rsidRPr="00FB2EE3" w:rsidRDefault="00C36AAE" w:rsidP="00C0711C">
      <w:pPr>
        <w:pStyle w:val="ListParagraph"/>
        <w:numPr>
          <w:ilvl w:val="0"/>
          <w:numId w:val="6"/>
        </w:numPr>
        <w:ind w:left="641" w:hanging="357"/>
        <w:rPr>
          <w:rFonts w:cs="B Badr"/>
          <w:spacing w:val="0"/>
          <w:sz w:val="24"/>
          <w:szCs w:val="24"/>
          <w:rtl/>
        </w:rPr>
      </w:pPr>
      <w:r w:rsidRPr="00FB2EE3">
        <w:rPr>
          <w:rFonts w:cs="B Badr" w:hint="cs"/>
          <w:spacing w:val="0"/>
          <w:sz w:val="24"/>
          <w:szCs w:val="24"/>
          <w:rtl/>
        </w:rPr>
        <w:t>کسی که به‌خاطر هوای نفس یا از روی ترس و امثال آن، بر خلاف شریعت الله حکم کند، کافر نیست؛ (بلکه فاسق است).</w:t>
      </w:r>
    </w:p>
    <w:p w:rsidR="00C36AAE" w:rsidRPr="00FB2EE3" w:rsidRDefault="00C36AAE" w:rsidP="00C0711C">
      <w:pPr>
        <w:pStyle w:val="ListParagraph"/>
        <w:numPr>
          <w:ilvl w:val="0"/>
          <w:numId w:val="6"/>
        </w:numPr>
        <w:ind w:left="641" w:hanging="357"/>
        <w:rPr>
          <w:rFonts w:cs="B Badr"/>
          <w:spacing w:val="0"/>
          <w:sz w:val="24"/>
          <w:szCs w:val="24"/>
          <w:rtl/>
        </w:rPr>
      </w:pPr>
      <w:r w:rsidRPr="00FB2EE3">
        <w:rPr>
          <w:rFonts w:cs="B Badr" w:hint="cs"/>
          <w:spacing w:val="0"/>
          <w:sz w:val="24"/>
          <w:szCs w:val="24"/>
          <w:rtl/>
        </w:rPr>
        <w:t>کسی که از روی ظلم و ستم حکم می‌کند؛ مثلاً برای انتقام از شخصی، بر خلاف شریعت الهی، حکم ظالمانه</w:t>
      </w:r>
      <w:r w:rsidRPr="00FB2EE3">
        <w:rPr>
          <w:rFonts w:cs="B Badr" w:hint="eastAsia"/>
          <w:spacing w:val="0"/>
          <w:sz w:val="24"/>
          <w:szCs w:val="24"/>
          <w:rtl/>
        </w:rPr>
        <w:t>‌</w:t>
      </w:r>
      <w:r w:rsidRPr="00FB2EE3">
        <w:rPr>
          <w:rFonts w:cs="B Badr" w:hint="cs"/>
          <w:spacing w:val="0"/>
          <w:sz w:val="24"/>
          <w:szCs w:val="24"/>
          <w:rtl/>
        </w:rPr>
        <w:t>ای صادر می‌نماید، ظالم است، نه کافر. لذا هر یک از این ویژگی‌های سه‌گانه‌</w:t>
      </w:r>
      <w:r w:rsidRPr="00FB2EE3">
        <w:rPr>
          <w:rFonts w:cs="B Badr" w:hint="eastAsia"/>
          <w:spacing w:val="0"/>
          <w:sz w:val="24"/>
          <w:szCs w:val="24"/>
          <w:rtl/>
        </w:rPr>
        <w:t>‌ی</w:t>
      </w:r>
      <w:r w:rsidRPr="00FB2EE3">
        <w:rPr>
          <w:rFonts w:cs="B Badr" w:hint="cs"/>
          <w:spacing w:val="0"/>
          <w:sz w:val="24"/>
          <w:szCs w:val="24"/>
          <w:rtl/>
        </w:rPr>
        <w:t xml:space="preserve"> (کفر، فسق و ظلم)، متناسب با موقعیت یا وضعیت حکم</w:t>
      </w:r>
      <w:r w:rsidRPr="00FB2EE3">
        <w:rPr>
          <w:rFonts w:cs="B Badr" w:hint="eastAsia"/>
          <w:spacing w:val="0"/>
          <w:sz w:val="24"/>
          <w:szCs w:val="24"/>
          <w:rtl/>
        </w:rPr>
        <w:t>‌</w:t>
      </w:r>
      <w:r w:rsidRPr="00FB2EE3">
        <w:rPr>
          <w:rFonts w:cs="B Badr" w:hint="cs"/>
          <w:spacing w:val="0"/>
          <w:sz w:val="24"/>
          <w:szCs w:val="24"/>
          <w:rtl/>
        </w:rPr>
        <w:t>کننده، می‌باشد».</w:t>
      </w:r>
    </w:p>
    <w:p w:rsidR="00C36AAE" w:rsidRPr="00FB2EE3" w:rsidRDefault="00C36AAE" w:rsidP="00F25AB1">
      <w:pPr>
        <w:ind w:firstLine="0"/>
        <w:rPr>
          <w:spacing w:val="0"/>
          <w:sz w:val="24"/>
          <w:szCs w:val="24"/>
          <w:rtl/>
        </w:rPr>
      </w:pPr>
      <w:r w:rsidRPr="00FB2EE3">
        <w:rPr>
          <w:rFonts w:cs="B Badr" w:hint="cs"/>
          <w:spacing w:val="0"/>
          <w:sz w:val="24"/>
          <w:szCs w:val="24"/>
          <w:rtl/>
        </w:rPr>
        <w:t>این‌جاست که باید به ریشه‌یابی دلایل و علت‌هایی بپردازیم که درباره‌ی مفاهیم شرعی در کلام سلف آمده است تا هر مفهومی را در جایگاه آن قرار دهیم. ابن‌العربی</w:t>
      </w:r>
      <w:r w:rsidRPr="00FB2EE3">
        <w:rPr>
          <w:rFonts w:cs="CTraditional Arabic" w:hint="cs"/>
          <w:spacing w:val="0"/>
          <w:sz w:val="24"/>
          <w:szCs w:val="24"/>
          <w:rtl/>
        </w:rPr>
        <w:t>/</w:t>
      </w:r>
      <w:r w:rsidRPr="00FB2EE3">
        <w:rPr>
          <w:rFonts w:cs="B Badr" w:hint="cs"/>
          <w:spacing w:val="0"/>
          <w:sz w:val="24"/>
          <w:szCs w:val="24"/>
          <w:rtl/>
        </w:rPr>
        <w:t xml:space="preserve"> در تفسیرش، «احکام القرآن» (2/624) در این‌باره، به نیکی سخن گفته است؛ وی، می‌گوید: «اگر حکم خودساخته‌ی خود را از سوی الله بداند، در حقیقت، مرتکب عملی شده که کفر است؛ اما اگر از روی هوا و هوس، بر خلاف شریعت حکم کند، عملش گناهی محسوب می‌شود که به اعتقاد اهل سنت، حکم سایر گناهان را دارد و ممکن است بخشیده شود». این دیدگاه، مطابق سبب نزول آیه‌ی حُکم در سوره‌ی مائده می‌باشد. چنان‌که بخاری (6336) و مسلم (3211) روایت کرده‌اند: این آیه، درباره‌ی دو یهودی نازل شد که زنا کرده بودند و چون رسول‌الله</w:t>
      </w:r>
      <w:r w:rsidRPr="00FB2EE3">
        <w:rPr>
          <w:rFonts w:cs="B Badr" w:hint="cs"/>
          <w:spacing w:val="0"/>
          <w:sz w:val="24"/>
          <w:szCs w:val="24"/>
        </w:rPr>
        <w:sym w:font="AGA Arabesque" w:char="F072"/>
      </w:r>
      <w:r w:rsidRPr="00FB2EE3">
        <w:rPr>
          <w:rFonts w:cs="B Badr" w:hint="cs"/>
          <w:spacing w:val="0"/>
          <w:sz w:val="24"/>
          <w:szCs w:val="24"/>
          <w:rtl/>
        </w:rPr>
        <w:t xml:space="preserve"> از یهودیان درباره‌ی حکم الهی در تورات، درباره‌ی زنا سؤال کرد، گفتند: آنان را رسوا می‌کنیم و شلاق می‌زنیم. عبدالله بن سلام</w:t>
      </w:r>
      <w:r w:rsidRPr="00FB2EE3">
        <w:rPr>
          <w:rFonts w:cs="B Badr" w:hint="cs"/>
          <w:spacing w:val="0"/>
          <w:sz w:val="24"/>
          <w:szCs w:val="24"/>
        </w:rPr>
        <w:sym w:font="AGA Arabesque" w:char="F074"/>
      </w:r>
      <w:r w:rsidRPr="00FB2EE3">
        <w:rPr>
          <w:rFonts w:cs="B Badr" w:hint="cs"/>
          <w:spacing w:val="0"/>
          <w:sz w:val="24"/>
          <w:szCs w:val="24"/>
          <w:rtl/>
        </w:rPr>
        <w:t xml:space="preserve"> گفت: دروغ می‌گویید؛ در این</w:t>
      </w:r>
      <w:r w:rsidRPr="00FB2EE3">
        <w:rPr>
          <w:rFonts w:cs="B Badr" w:hint="eastAsia"/>
          <w:spacing w:val="0"/>
          <w:sz w:val="24"/>
          <w:szCs w:val="24"/>
          <w:rtl/>
        </w:rPr>
        <w:t>‌</w:t>
      </w:r>
      <w:r w:rsidRPr="00FB2EE3">
        <w:rPr>
          <w:rFonts w:cs="B Badr" w:hint="cs"/>
          <w:spacing w:val="0"/>
          <w:sz w:val="24"/>
          <w:szCs w:val="24"/>
          <w:rtl/>
        </w:rPr>
        <w:t>‌باره در تورات، حکم «رجم» (سنگ</w:t>
      </w:r>
      <w:r w:rsidRPr="00FB2EE3">
        <w:rPr>
          <w:rFonts w:cs="B Badr" w:hint="eastAsia"/>
          <w:spacing w:val="0"/>
          <w:sz w:val="24"/>
          <w:szCs w:val="24"/>
          <w:rtl/>
        </w:rPr>
        <w:t>‌</w:t>
      </w:r>
      <w:r w:rsidRPr="00FB2EE3">
        <w:rPr>
          <w:rFonts w:cs="B Badr" w:hint="cs"/>
          <w:spacing w:val="0"/>
          <w:sz w:val="24"/>
          <w:szCs w:val="24"/>
          <w:rtl/>
        </w:rPr>
        <w:t>سار) آمده است. لذا تورات را آوردند و سعی کردند آیه‌ی رجم را در تورات کتمان کنند؛ لذا این، عوض کردن حکم الهی</w:t>
      </w:r>
      <w:r w:rsidRPr="00FB2EE3">
        <w:rPr>
          <w:rFonts w:cs="B Badr" w:hint="eastAsia"/>
          <w:spacing w:val="0"/>
          <w:sz w:val="24"/>
          <w:szCs w:val="24"/>
          <w:rtl/>
        </w:rPr>
        <w:t>‌</w:t>
      </w:r>
      <w:r w:rsidRPr="00FB2EE3">
        <w:rPr>
          <w:rFonts w:cs="B Badr" w:hint="cs"/>
          <w:spacing w:val="0"/>
          <w:sz w:val="24"/>
          <w:szCs w:val="24"/>
          <w:rtl/>
        </w:rPr>
        <w:t>ست و کفر، به‌شمار می‌رود؛ یعنی کسی که حکمی خودساخته را از سوی الله بداند، کافر است؛ اما اگر کسی، حکم الهی را ترک کند و به جای آن، حکم دیگری صادر نماید و مدعی نباشد که این حکم، از سوی خداست، در این صورت باید به شرح و توضیحی که در کلام سلف آمده و پیش</w:t>
      </w:r>
      <w:r w:rsidRPr="00FB2EE3">
        <w:rPr>
          <w:rFonts w:cs="B Badr" w:hint="eastAsia"/>
          <w:spacing w:val="0"/>
          <w:sz w:val="24"/>
          <w:szCs w:val="24"/>
          <w:rtl/>
        </w:rPr>
        <w:t>‌</w:t>
      </w:r>
      <w:r w:rsidRPr="00FB2EE3">
        <w:rPr>
          <w:rFonts w:cs="B Badr" w:hint="cs"/>
          <w:spacing w:val="0"/>
          <w:sz w:val="24"/>
          <w:szCs w:val="24"/>
          <w:rtl/>
        </w:rPr>
        <w:t>تر بیان شد، مراجعه کنیم و چنین شخصی، شریعت را تغییر نداده است. برای تفصیل بیش‌تر، نک: تفسیر احکام القرآن، از جصاص (2/439)، فتح الباری (13/129) و فتاوی ابوالعباس حرانی (7/312).</w:t>
      </w:r>
    </w:p>
  </w:footnote>
  <w:footnote w:id="137">
    <w:p w:rsidR="00C36AAE" w:rsidRPr="00FB2EE3" w:rsidRDefault="00C36AAE" w:rsidP="00F25AB1">
      <w:pPr>
        <w:ind w:firstLine="0"/>
        <w:rPr>
          <w:spacing w:val="0"/>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rtl/>
        </w:rPr>
        <w:t xml:space="preserve"> </w:t>
      </w:r>
      <w:r w:rsidRPr="00FB2EE3">
        <w:rPr>
          <w:rFonts w:cs="B Badr" w:hint="cs"/>
          <w:spacing w:val="0"/>
          <w:sz w:val="24"/>
          <w:szCs w:val="24"/>
          <w:rtl/>
        </w:rPr>
        <w:t>ناگفته نماند که منظور شیخ</w:t>
      </w:r>
      <w:r w:rsidRPr="00FB2EE3">
        <w:rPr>
          <w:rFonts w:cs="CTraditional Arabic" w:hint="cs"/>
          <w:spacing w:val="0"/>
          <w:sz w:val="24"/>
          <w:szCs w:val="24"/>
          <w:rtl/>
        </w:rPr>
        <w:t>/</w:t>
      </w:r>
      <w:r w:rsidRPr="00FB2EE3">
        <w:rPr>
          <w:rFonts w:cs="B Badr" w:hint="cs"/>
          <w:spacing w:val="0"/>
          <w:sz w:val="24"/>
          <w:szCs w:val="24"/>
          <w:rtl/>
        </w:rPr>
        <w:t>، از این‌که گفته است: «اگر از روی عمد باشد»، این است که حاکم، حکم به خلاف شرع را جایز بداند و به عدم صلاحیت و کارآمدی شریعت و احکام شرعی، معتقد باشد؛ اما اگر حکم به خلاف شرع، برآمده از جاه‌طلبی یا از دست دادن ریاست و مال و ثروت باشد، گناه کبیره محسوب می‌شود و «کفر اکبر» نیست.</w:t>
      </w:r>
    </w:p>
  </w:footnote>
  <w:footnote w:id="138">
    <w:p w:rsidR="00C36AAE" w:rsidRPr="00FB2EE3" w:rsidRDefault="00C36AAE" w:rsidP="00C47A44">
      <w:pPr>
        <w:ind w:firstLine="0"/>
        <w:rP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b/>
          <w:bCs/>
          <w:spacing w:val="0"/>
          <w:sz w:val="24"/>
          <w:szCs w:val="24"/>
          <w:rtl/>
        </w:rPr>
        <w:t>صحیح</w:t>
      </w:r>
      <w:r w:rsidRPr="00FB2EE3">
        <w:rPr>
          <w:rFonts w:cs="B Badr" w:hint="cs"/>
          <w:spacing w:val="0"/>
          <w:sz w:val="24"/>
          <w:szCs w:val="24"/>
          <w:rtl/>
        </w:rPr>
        <w:t xml:space="preserve"> است؛ روایت: احمد در مسندش (4/130)، ابوداود (4604)، طبرانی در الکبیر (20/283)، و مسند شامیین (1061)، و ابن عبدالبر در التمهید (1/149) و اشیب در جزء خود (50) از طریق حریز بن عثمان از عبدالرحمن بن ابی‌عوف از مقدام بن معدی کرب به صورت مرفوع. عجلی، عبدالرحمن را «ثقه» دانسته و ابن‌حبان نیز او را در الثقات ذکر کرده است؛ ابن‌ابی‌حاتم در الجرح والتعدیل (202-274) او را نام بدون جرح و تعدیل، نام برده است؛ البته بنا بر شرطی که در مقدمه‌اش (1/9) ذکر کرده، ثقه، به‌شمار می‌رود. به گفته‌ی ابوداود، همه‌ی شیوخ حریز، ثقه هستند. لذا حافظ در التقریب، او را به‌درستی، ثقه دانسته است. حسن بن جابر نیز از او متابعت کرده‌اند؛ نک: ترمذی(2664)، دارمی(586) ابن‌ماجه (12)</w:t>
      </w:r>
      <w:r>
        <w:rPr>
          <w:rFonts w:cs="B Badr" w:hint="cs"/>
          <w:spacing w:val="0"/>
          <w:sz w:val="24"/>
          <w:szCs w:val="24"/>
          <w:rtl/>
        </w:rPr>
        <w:t>،</w:t>
      </w:r>
      <w:r w:rsidRPr="00FB2EE3">
        <w:rPr>
          <w:rFonts w:cs="B Badr" w:hint="cs"/>
          <w:spacing w:val="0"/>
          <w:sz w:val="24"/>
          <w:szCs w:val="24"/>
          <w:rtl/>
        </w:rPr>
        <w:t xml:space="preserve"> احمد در مسندش(4/132) و....حسن، حداقل، صدوق است. و حدیث، شواهد دیگری هم دارد</w:t>
      </w:r>
      <w:r w:rsidRPr="00FB2EE3">
        <w:rPr>
          <w:rFonts w:hint="cs"/>
          <w:spacing w:val="0"/>
          <w:sz w:val="24"/>
          <w:szCs w:val="24"/>
          <w:rtl/>
        </w:rPr>
        <w:t>.</w:t>
      </w:r>
    </w:p>
  </w:footnote>
  <w:footnote w:id="13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بنا بر روایت بخاری آن دو نفر، ابوجهل و عبدالله بن ابی‌امیه بودند. [مترجم]</w:t>
      </w:r>
    </w:p>
  </w:footnote>
  <w:footnote w:id="14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(3884، 4772، 6681) به‌نقل از مسیب بن حزن مخزومی</w:t>
      </w:r>
      <w:r w:rsidRPr="00FB2EE3">
        <w:rPr>
          <w:rFonts w:cs="B Badr" w:hint="cs"/>
          <w:spacing w:val="0"/>
          <w:sz w:val="24"/>
          <w:szCs w:val="24"/>
        </w:rPr>
        <w:sym w:font="AGA Arabesque" w:char="F074"/>
      </w:r>
      <w:r w:rsidRPr="00FB2EE3">
        <w:rPr>
          <w:rFonts w:cs="B Badr" w:hint="cs"/>
          <w:spacing w:val="0"/>
          <w:sz w:val="24"/>
          <w:szCs w:val="24"/>
          <w:rtl/>
        </w:rPr>
        <w:t>.</w:t>
      </w:r>
    </w:p>
  </w:footnote>
  <w:footnote w:id="14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(3885، 6564) و مسلم، ش: 210 به‌نقل از ابوسعید خدری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4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(3883، 6208) و مسلم، ش:209 به‌نقل از عباس بن عبدالمطلب</w:t>
      </w:r>
      <w:r w:rsidRPr="00FB2EE3">
        <w:rPr>
          <w:rFonts w:cs="B Badr" w:hint="cs"/>
          <w:spacing w:val="0"/>
          <w:sz w:val="24"/>
          <w:szCs w:val="24"/>
        </w:rPr>
        <w:sym w:font="AGA Arabesque" w:char="F074"/>
      </w:r>
      <w:r w:rsidRPr="00FB2EE3">
        <w:rPr>
          <w:rFonts w:cs="B Badr" w:hint="cs"/>
          <w:spacing w:val="0"/>
          <w:sz w:val="24"/>
          <w:szCs w:val="24"/>
          <w:rtl/>
        </w:rPr>
        <w:t>.</w:t>
      </w:r>
    </w:p>
  </w:footnote>
  <w:footnote w:id="14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7288؛ و صحیح مسلم، ش:1337</w:t>
      </w:r>
      <w:r w:rsidR="00F82A5E">
        <w:rPr>
          <w:rFonts w:cs="B Badr" w:hint="cs"/>
          <w:spacing w:val="0"/>
          <w:sz w:val="24"/>
          <w:szCs w:val="24"/>
          <w:rtl/>
          <w:lang w:bidi="fa-IR"/>
        </w:rPr>
        <w:t>.</w:t>
      </w:r>
    </w:p>
  </w:footnote>
  <w:footnote w:id="14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ش:7288؛ و صحیح مسلم، ش: 1337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45">
    <w:p w:rsidR="00C36AAE" w:rsidRPr="00FB2EE3" w:rsidRDefault="00C36AAE" w:rsidP="00F25AB1">
      <w:pPr>
        <w:pStyle w:val="FootnoteText"/>
        <w:ind w:firstLine="0"/>
        <w:rPr>
          <w:rFonts w:ascii="Calibri" w:hAnsi="Calibri"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00F82A5E" w:rsidRPr="00F82A5E">
        <w:rPr>
          <w:rFonts w:cs="mylotus" w:hint="cs"/>
          <w:spacing w:val="0"/>
          <w:sz w:val="24"/>
          <w:szCs w:val="24"/>
          <w:rtl/>
        </w:rPr>
        <w:t>السلسلة الصحيحة</w:t>
      </w:r>
      <w:r w:rsidRPr="00FB2EE3">
        <w:rPr>
          <w:rFonts w:ascii="Calibri" w:hAnsi="Calibri" w:cs="B Badr" w:hint="cs"/>
          <w:spacing w:val="0"/>
          <w:sz w:val="24"/>
          <w:szCs w:val="24"/>
          <w:rtl/>
          <w:lang w:bidi="fa-IR"/>
        </w:rPr>
        <w:t>، از آلبانی</w:t>
      </w:r>
      <w:r w:rsidRPr="00FB2EE3">
        <w:rPr>
          <w:rFonts w:ascii="Calibri" w:hAnsi="Calibri" w:cs="CTraditional Arabic" w:hint="cs"/>
          <w:spacing w:val="0"/>
          <w:sz w:val="24"/>
          <w:szCs w:val="24"/>
          <w:rtl/>
          <w:lang w:bidi="fa-IR"/>
        </w:rPr>
        <w:t>/</w:t>
      </w:r>
      <w:r w:rsidRPr="00FB2EE3">
        <w:rPr>
          <w:rFonts w:ascii="Calibri" w:hAnsi="Calibri" w:cs="B Badr" w:hint="cs"/>
          <w:spacing w:val="0"/>
          <w:sz w:val="24"/>
          <w:szCs w:val="24"/>
          <w:rtl/>
          <w:lang w:bidi="fa-IR"/>
        </w:rPr>
        <w:t>، ش: 937؛ صحیح الجامع، ش: 2549؛ و إرواء الغلیل، ش: 2455، و...</w:t>
      </w:r>
    </w:p>
  </w:footnote>
  <w:footnote w:id="14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(4340، 7145، 7257) و مسلم، ش: 1840 به‌نقل از علی بن ابی‌طالب</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4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2794.</w:t>
      </w:r>
    </w:p>
  </w:footnote>
  <w:footnote w:id="148">
    <w:p w:rsidR="00C36AAE" w:rsidRPr="00FB2EE3" w:rsidRDefault="00C36AAE" w:rsidP="00F82A5E">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(3017، 6922) به‌نقل از ابن‌عباس</w:t>
      </w:r>
      <w:r w:rsidR="00F82A5E" w:rsidRPr="00FB2EE3">
        <w:rPr>
          <w:rFonts w:cs="(M. Aiyada Ayoub ALKobaisi)"/>
          <w:spacing w:val="0"/>
          <w:rtl/>
        </w:rPr>
        <w:t>$</w:t>
      </w:r>
      <w:r w:rsidR="00F82A5E">
        <w:rPr>
          <w:rFonts w:cs="B Badr" w:hint="cs"/>
          <w:spacing w:val="0"/>
          <w:sz w:val="24"/>
          <w:szCs w:val="24"/>
          <w:rtl/>
          <w:lang w:bidi="fa-IR"/>
        </w:rPr>
        <w:t>.</w:t>
      </w:r>
    </w:p>
  </w:footnote>
  <w:footnote w:id="149">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نک: صحیح بخاری، ش: 924، 1129) و مسلم، ش: 761 به‌نقل از ام‌المؤمنین عایشه</w:t>
      </w:r>
      <w:r w:rsidRPr="00FB2EE3">
        <w:rPr>
          <w:rFonts w:cs="(M. Aiyada Ayoub ALKobaisi)" w:hint="cs"/>
          <w:spacing w:val="0"/>
          <w:sz w:val="24"/>
          <w:szCs w:val="24"/>
          <w:rtl/>
        </w:rPr>
        <w:t>&amp;</w:t>
      </w:r>
      <w:r w:rsidRPr="00FB2EE3">
        <w:rPr>
          <w:rFonts w:hint="cs"/>
          <w:spacing w:val="0"/>
          <w:sz w:val="24"/>
          <w:szCs w:val="24"/>
          <w:rtl/>
        </w:rPr>
        <w:t>.</w:t>
      </w:r>
    </w:p>
  </w:footnote>
  <w:footnote w:id="15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ش:7280</w:t>
      </w:r>
      <w:r w:rsidR="00F82A5E">
        <w:rPr>
          <w:rFonts w:cs="B Badr" w:hint="cs"/>
          <w:spacing w:val="0"/>
          <w:sz w:val="24"/>
          <w:szCs w:val="24"/>
          <w:rtl/>
          <w:lang w:bidi="fa-IR"/>
        </w:rPr>
        <w:t>.</w:t>
      </w:r>
    </w:p>
  </w:footnote>
  <w:footnote w:id="15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2021</w:t>
      </w:r>
      <w:r w:rsidR="00F82A5E">
        <w:rPr>
          <w:rFonts w:cs="B Badr" w:hint="cs"/>
          <w:spacing w:val="0"/>
          <w:sz w:val="24"/>
          <w:szCs w:val="24"/>
          <w:rtl/>
          <w:lang w:bidi="fa-IR"/>
        </w:rPr>
        <w:t>.</w:t>
      </w:r>
    </w:p>
  </w:footnote>
  <w:footnote w:id="152">
    <w:p w:rsidR="00C36AAE" w:rsidRPr="00FB2EE3" w:rsidRDefault="00C36AAE" w:rsidP="00F25AB1">
      <w:pPr>
        <w:pStyle w:val="FootnoteText"/>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717؛ و صحیح مسلم، ش: 436.</w:t>
      </w:r>
    </w:p>
  </w:footnote>
  <w:footnote w:id="15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6294؛ و صحیح مسلم، ش:2016.</w:t>
      </w:r>
    </w:p>
  </w:footnote>
  <w:footnote w:id="15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79؛ و صحیح مسلم، ش:2282.</w:t>
      </w:r>
    </w:p>
  </w:footnote>
  <w:footnote w:id="15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اهل بدعت نیز در این دسته می‌گنجند.</w:t>
      </w:r>
    </w:p>
  </w:footnote>
  <w:footnote w:id="15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2285.</w:t>
      </w:r>
    </w:p>
  </w:footnote>
  <w:footnote w:id="15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ش:2033.</w:t>
      </w:r>
    </w:p>
  </w:footnote>
  <w:footnote w:id="15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3349 و چند جای دیگر؛ و صحیح مسلم، ش: 2860.</w:t>
      </w:r>
    </w:p>
  </w:footnote>
  <w:footnote w:id="15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(2597، 7174، 7179) و صحیح مسلم، ش: 7174 به‌نقل از ابوحمید ساعدی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6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ولاء، همان اموالی بود که پس از مرگِ برده‌ی آزادشده از او برجا می‌ماند و عرب‌ها، پیش از فرمان رسول‌الله</w:t>
      </w:r>
      <w:r w:rsidRPr="00FB2EE3">
        <w:rPr>
          <w:rFonts w:cs="B Badr" w:hint="cs"/>
          <w:spacing w:val="0"/>
          <w:sz w:val="24"/>
          <w:szCs w:val="24"/>
        </w:rPr>
        <w:sym w:font="AGA Arabesque" w:char="F072"/>
      </w:r>
      <w:r w:rsidRPr="00FB2EE3">
        <w:rPr>
          <w:rFonts w:cs="B Badr" w:hint="cs"/>
          <w:spacing w:val="0"/>
          <w:sz w:val="24"/>
          <w:szCs w:val="24"/>
          <w:rtl/>
        </w:rPr>
        <w:t>، عادت داشتند که آن را از آن خود یا وارثان خویش می‌دانستند. (مترجم)</w:t>
      </w:r>
    </w:p>
  </w:footnote>
  <w:footnote w:id="16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صحیح بخاری، ش: (2168، 2563، 2729)؛ و </w:t>
      </w:r>
      <w:r w:rsidRPr="00FB2EE3">
        <w:rPr>
          <w:rFonts w:cs="B Badr" w:hint="cs"/>
          <w:spacing w:val="0"/>
          <w:sz w:val="24"/>
          <w:szCs w:val="24"/>
          <w:rtl/>
          <w:lang w:bidi="fa-IR"/>
        </w:rPr>
        <w:t>صحیح مسلم، ش: 1504 به‌نقل از ام‌المؤمنین عایشه</w:t>
      </w:r>
      <w:r w:rsidRPr="00FB2EE3">
        <w:rPr>
          <w:rFonts w:cs="(M. Aiyada Ayoub ALKobaisi)" w:hint="cs"/>
          <w:spacing w:val="0"/>
          <w:sz w:val="24"/>
          <w:szCs w:val="24"/>
          <w:rtl/>
          <w:lang w:bidi="fa-IR"/>
        </w:rPr>
        <w:t>&amp;</w:t>
      </w:r>
      <w:r w:rsidRPr="00FB2EE3">
        <w:rPr>
          <w:rFonts w:cs="B Badr" w:hint="cs"/>
          <w:spacing w:val="0"/>
          <w:sz w:val="24"/>
          <w:szCs w:val="24"/>
          <w:rtl/>
          <w:lang w:bidi="fa-IR"/>
        </w:rPr>
        <w:t>.</w:t>
      </w:r>
    </w:p>
  </w:footnote>
  <w:footnote w:id="16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(3453، 3965، 6290)؛ و مسلم، ش: (3196، 3197)</w:t>
      </w:r>
      <w:r w:rsidR="00F82A5E">
        <w:rPr>
          <w:rFonts w:cs="B Badr" w:hint="cs"/>
          <w:spacing w:val="0"/>
          <w:sz w:val="24"/>
          <w:szCs w:val="24"/>
          <w:rtl/>
          <w:lang w:bidi="fa-IR"/>
        </w:rPr>
        <w:t>.</w:t>
      </w:r>
    </w:p>
  </w:footnote>
  <w:footnote w:id="163">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6527 و مسلم، ش: 2895 به نقل از ام‌المؤمنین عایشه</w:t>
      </w:r>
      <w:r w:rsidRPr="00FB2EE3">
        <w:rPr>
          <w:rFonts w:cs="(M. Aiyada Ayoub ALKobaisi)" w:hint="cs"/>
          <w:spacing w:val="0"/>
          <w:sz w:val="24"/>
          <w:szCs w:val="24"/>
          <w:rtl/>
          <w:lang w:bidi="fa-IR"/>
        </w:rPr>
        <w:t>&amp;</w:t>
      </w:r>
      <w:r w:rsidR="00F82A5E">
        <w:rPr>
          <w:rFonts w:hint="cs"/>
          <w:spacing w:val="0"/>
          <w:sz w:val="24"/>
          <w:szCs w:val="24"/>
          <w:rtl/>
          <w:lang w:bidi="fa-IR"/>
        </w:rPr>
        <w:t>.</w:t>
      </w:r>
    </w:p>
  </w:footnote>
  <w:footnote w:id="164">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6220؛ و صحیح مسم، ش: 1954.</w:t>
      </w:r>
    </w:p>
  </w:footnote>
  <w:footnote w:id="165">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900؛ و صحیح مسلم، ش: 422 به‌نقل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66">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869؛ و صحیح مسلم، ش: 445 به‌نقل از ام‌المؤمنین عایشه</w:t>
      </w:r>
      <w:r w:rsidRPr="00FB2EE3">
        <w:rPr>
          <w:rFonts w:cs="(M. Aiyada Ayoub ALKobaisi)" w:hint="cs"/>
          <w:spacing w:val="0"/>
          <w:sz w:val="24"/>
          <w:szCs w:val="24"/>
          <w:rtl/>
          <w:lang w:bidi="fa-IR"/>
        </w:rPr>
        <w:t>&amp;</w:t>
      </w:r>
      <w:r w:rsidRPr="00FB2EE3">
        <w:rPr>
          <w:rFonts w:hint="cs"/>
          <w:spacing w:val="0"/>
          <w:sz w:val="24"/>
          <w:szCs w:val="24"/>
          <w:rtl/>
          <w:lang w:bidi="fa-IR"/>
        </w:rPr>
        <w:t>.</w:t>
      </w:r>
    </w:p>
  </w:footnote>
  <w:footnote w:id="16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1597؛ و صحیح مسلم، ش: 1270.</w:t>
      </w:r>
    </w:p>
  </w:footnote>
  <w:footnote w:id="16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وقتی دست کشیدن بر رکن یمانی به‌قصد تبرک، بدعت است، پس حکم دست کشیدن بر مزارها و قبرها چگونه می‌باشد؟ شکی نیست که به مراتب خیلی بدتر است.</w:t>
      </w:r>
    </w:p>
  </w:footnote>
  <w:footnote w:id="16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نک: همین کتاب، حدیث شماره‌ی 160.</w:t>
      </w:r>
    </w:p>
  </w:footnote>
  <w:footnote w:id="17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125</w:t>
      </w:r>
      <w:r w:rsidR="00175E59">
        <w:rPr>
          <w:rFonts w:cs="B Badr" w:hint="cs"/>
          <w:spacing w:val="0"/>
          <w:sz w:val="24"/>
          <w:szCs w:val="24"/>
          <w:rtl/>
          <w:lang w:bidi="fa-IR"/>
        </w:rPr>
        <w:t>.</w:t>
      </w:r>
    </w:p>
  </w:footnote>
  <w:footnote w:id="17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چنین به‌نظر می‌رسد که قصد بلال بن عبدالله بن عمر</w:t>
      </w:r>
      <w:r w:rsidRPr="00FB2EE3">
        <w:rPr>
          <w:rFonts w:cs="B Badr" w:hint="cs"/>
          <w:spacing w:val="0"/>
          <w:sz w:val="24"/>
          <w:szCs w:val="24"/>
          <w:lang w:bidi="fa-IR"/>
        </w:rPr>
        <w:sym w:font="AGA Arabesque" w:char="F079"/>
      </w:r>
      <w:r w:rsidRPr="00FB2EE3">
        <w:rPr>
          <w:rFonts w:cs="B Badr" w:hint="cs"/>
          <w:spacing w:val="0"/>
          <w:sz w:val="24"/>
          <w:szCs w:val="24"/>
          <w:rtl/>
          <w:lang w:bidi="fa-IR"/>
        </w:rPr>
        <w:t xml:space="preserve"> رد کردن حدیث پیامبر</w:t>
      </w:r>
      <w:r w:rsidRPr="00FB2EE3">
        <w:rPr>
          <w:rFonts w:cs="B Badr" w:hint="cs"/>
          <w:spacing w:val="0"/>
          <w:sz w:val="24"/>
          <w:szCs w:val="24"/>
          <w:lang w:bidi="fa-IR"/>
        </w:rPr>
        <w:sym w:font="AGA Arabesque" w:char="F072"/>
      </w:r>
      <w:r w:rsidRPr="00FB2EE3">
        <w:rPr>
          <w:rFonts w:cs="B Badr" w:hint="cs"/>
          <w:spacing w:val="0"/>
          <w:sz w:val="24"/>
          <w:szCs w:val="24"/>
          <w:rtl/>
          <w:lang w:bidi="fa-IR"/>
        </w:rPr>
        <w:t xml:space="preserve"> نبوده است؛ زیرا او، این حدیث را مقیّد به نبودِ فتنه می‌دانست. اما سخت‌گیری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و واکنش شدید وی در برابر فرزندش، برای این بود که راه خودرأیی را در برابر نصوص شرعی ببندد؛ زیرا خودرأیی در برابر نصوص، انسان را به‌تدریج از دین دور می‌گرداند.</w:t>
      </w:r>
    </w:p>
  </w:footnote>
  <w:footnote w:id="17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(2528، 5269،6664)؛ و صحیح مسلم، ش: 127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7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132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74">
    <w:p w:rsidR="00C36AAE" w:rsidRPr="00FB2EE3" w:rsidRDefault="00C36AAE" w:rsidP="00F25AB1">
      <w:pPr>
        <w:ind w:firstLine="0"/>
        <w:rPr>
          <w:spacing w:val="0"/>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rtl/>
        </w:rPr>
        <w:t xml:space="preserve"> </w:t>
      </w:r>
      <w:r w:rsidRPr="00FB2EE3">
        <w:rPr>
          <w:rFonts w:cs="B Mitra"/>
          <w:spacing w:val="0"/>
          <w:sz w:val="24"/>
          <w:szCs w:val="24"/>
          <w:rtl/>
        </w:rPr>
        <w:t>پروردگارا! اگر فراموش کردیم یا به خطا رفتیم، ما را مؤاخذه مکن.</w:t>
      </w:r>
    </w:p>
  </w:footnote>
  <w:footnote w:id="175">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rtl/>
        </w:rPr>
        <w:t xml:space="preserve"> </w:t>
      </w:r>
      <w:r w:rsidRPr="00FB2EE3">
        <w:rPr>
          <w:rFonts w:cs="B Mitra"/>
          <w:spacing w:val="0"/>
          <w:sz w:val="24"/>
          <w:szCs w:val="24"/>
          <w:rtl/>
        </w:rPr>
        <w:t>پروردگارا! بر ما آن</w:t>
      </w:r>
      <w:r w:rsidRPr="00FB2EE3">
        <w:rPr>
          <w:rFonts w:cs="B Mitra" w:hint="cs"/>
          <w:spacing w:val="0"/>
          <w:sz w:val="24"/>
          <w:szCs w:val="24"/>
          <w:rtl/>
        </w:rPr>
        <w:t>‌</w:t>
      </w:r>
      <w:r w:rsidRPr="00FB2EE3">
        <w:rPr>
          <w:rFonts w:cs="B Mitra"/>
          <w:spacing w:val="0"/>
          <w:sz w:val="24"/>
          <w:szCs w:val="24"/>
          <w:rtl/>
        </w:rPr>
        <w:t>چنان تکالیف دشواری قرار نده که بر امت</w:t>
      </w:r>
      <w:r w:rsidRPr="00FB2EE3">
        <w:rPr>
          <w:rFonts w:cs="B Mitra"/>
          <w:spacing w:val="0"/>
          <w:sz w:val="24"/>
          <w:szCs w:val="24"/>
          <w:rtl/>
        </w:rPr>
        <w:softHyphen/>
        <w:t>های پیش از ما نهادی.</w:t>
      </w:r>
    </w:p>
  </w:footnote>
  <w:footnote w:id="176">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rtl/>
        </w:rPr>
        <w:t xml:space="preserve"> </w:t>
      </w:r>
      <w:r w:rsidRPr="00FB2EE3">
        <w:rPr>
          <w:rFonts w:cs="B Mitra" w:hint="cs"/>
          <w:spacing w:val="0"/>
          <w:sz w:val="24"/>
          <w:szCs w:val="24"/>
          <w:rtl/>
        </w:rPr>
        <w:t xml:space="preserve">پروردگارا! </w:t>
      </w:r>
      <w:r w:rsidRPr="00FB2EE3">
        <w:rPr>
          <w:rFonts w:cs="B Mitra"/>
          <w:spacing w:val="0"/>
          <w:sz w:val="24"/>
          <w:szCs w:val="24"/>
          <w:rtl/>
        </w:rPr>
        <w:t>تکالیف و مصا</w:t>
      </w:r>
      <w:r w:rsidRPr="00FB2EE3">
        <w:rPr>
          <w:rFonts w:cs="B Mitra" w:hint="cs"/>
          <w:spacing w:val="0"/>
          <w:sz w:val="24"/>
          <w:szCs w:val="24"/>
          <w:rtl/>
        </w:rPr>
        <w:t>ي</w:t>
      </w:r>
      <w:r w:rsidRPr="00FB2EE3">
        <w:rPr>
          <w:rFonts w:cs="B Mitra"/>
          <w:spacing w:val="0"/>
          <w:sz w:val="24"/>
          <w:szCs w:val="24"/>
          <w:rtl/>
        </w:rPr>
        <w:t>بی که طاقتش را نداریم، بر دوشمان قرار مده</w:t>
      </w:r>
      <w:r w:rsidRPr="00FB2EE3">
        <w:rPr>
          <w:rFonts w:cs="B Mitra" w:hint="cs"/>
          <w:spacing w:val="0"/>
          <w:sz w:val="24"/>
          <w:szCs w:val="24"/>
          <w:rtl/>
        </w:rPr>
        <w:t>.</w:t>
      </w:r>
    </w:p>
  </w:footnote>
  <w:footnote w:id="177">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rtl/>
        </w:rPr>
        <w:t xml:space="preserve"> </w:t>
      </w:r>
      <w:r w:rsidRPr="00FB2EE3">
        <w:rPr>
          <w:rFonts w:cs="B Mitra"/>
          <w:spacing w:val="0"/>
          <w:sz w:val="24"/>
          <w:szCs w:val="24"/>
          <w:rtl/>
        </w:rPr>
        <w:t>و از ما در گذر و ما را ببخش و بر ما رحم بفرما. تو</w:t>
      </w:r>
      <w:r w:rsidRPr="00FB2EE3">
        <w:rPr>
          <w:rFonts w:cs="B Mitra" w:hint="cs"/>
          <w:spacing w:val="0"/>
          <w:sz w:val="24"/>
          <w:szCs w:val="24"/>
          <w:rtl/>
        </w:rPr>
        <w:t>،</w:t>
      </w:r>
      <w:r w:rsidRPr="00FB2EE3">
        <w:rPr>
          <w:rFonts w:cs="B Mitra"/>
          <w:spacing w:val="0"/>
          <w:sz w:val="24"/>
          <w:szCs w:val="24"/>
          <w:rtl/>
        </w:rPr>
        <w:t xml:space="preserve"> یار و یاورمان هستی؛ پس ما را بر کافران پیروز بگردان</w:t>
      </w:r>
      <w:r w:rsidRPr="00FB2EE3">
        <w:rPr>
          <w:rFonts w:cs="B Mitra" w:hint="cs"/>
          <w:spacing w:val="0"/>
          <w:sz w:val="24"/>
          <w:szCs w:val="24"/>
          <w:rtl/>
        </w:rPr>
        <w:t>.</w:t>
      </w:r>
    </w:p>
  </w:footnote>
  <w:footnote w:id="17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ش:867 به‌نقل از جابر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7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2697؛ و صحیح مسلم، ش: 1718</w:t>
      </w:r>
      <w:r w:rsidR="00175E59">
        <w:rPr>
          <w:rFonts w:cs="B Badr" w:hint="cs"/>
          <w:spacing w:val="0"/>
          <w:sz w:val="24"/>
          <w:szCs w:val="24"/>
          <w:rtl/>
          <w:lang w:bidi="fa-IR"/>
        </w:rPr>
        <w:t>.</w:t>
      </w:r>
    </w:p>
  </w:footnote>
  <w:footnote w:id="180">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ش:1 و صحیح مسلم، ش: 1907.</w:t>
      </w:r>
    </w:p>
  </w:footnote>
  <w:footnote w:id="18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867.</w:t>
      </w:r>
    </w:p>
  </w:footnote>
  <w:footnote w:id="182">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 xml:space="preserve">نک: همین کتاب، حدیث شماره‌ی 161؛ و </w:t>
      </w:r>
      <w:r w:rsidR="00F82A5E" w:rsidRPr="00F82A5E">
        <w:rPr>
          <w:rFonts w:cs="mylotus" w:hint="cs"/>
          <w:spacing w:val="0"/>
          <w:sz w:val="24"/>
          <w:szCs w:val="24"/>
          <w:rtl/>
          <w:lang w:bidi="fa-IR"/>
        </w:rPr>
        <w:t>السلسلة الصحيحة</w:t>
      </w:r>
      <w:r w:rsidRPr="00FB2EE3">
        <w:rPr>
          <w:rFonts w:cs="B Badr" w:hint="cs"/>
          <w:spacing w:val="0"/>
          <w:sz w:val="24"/>
          <w:szCs w:val="24"/>
          <w:rtl/>
          <w:lang w:bidi="fa-IR"/>
        </w:rPr>
        <w:t xml:space="preserve"> از آلبانی</w:t>
      </w:r>
      <w:r w:rsidRPr="00FB2EE3">
        <w:rPr>
          <w:rFonts w:cs="CTraditional Arabic" w:hint="cs"/>
          <w:spacing w:val="0"/>
          <w:sz w:val="24"/>
          <w:szCs w:val="24"/>
          <w:rtl/>
          <w:lang w:bidi="fa-IR"/>
        </w:rPr>
        <w:t>/</w:t>
      </w:r>
      <w:r w:rsidRPr="00FB2EE3">
        <w:rPr>
          <w:rFonts w:cs="B Badr" w:hint="cs"/>
          <w:spacing w:val="0"/>
          <w:sz w:val="24"/>
          <w:szCs w:val="24"/>
          <w:rtl/>
          <w:lang w:bidi="fa-IR"/>
        </w:rPr>
        <w:t>، ش: 937</w:t>
      </w:r>
      <w:r w:rsidRPr="00FB2EE3">
        <w:rPr>
          <w:rFonts w:hint="cs"/>
          <w:spacing w:val="0"/>
          <w:sz w:val="24"/>
          <w:szCs w:val="24"/>
          <w:rtl/>
          <w:lang w:bidi="fa-IR"/>
        </w:rPr>
        <w:t>.</w:t>
      </w:r>
    </w:p>
  </w:footnote>
  <w:footnote w:id="183">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175E59">
        <w:rPr>
          <w:spacing w:val="0"/>
          <w:sz w:val="24"/>
          <w:szCs w:val="24"/>
          <w:rtl/>
        </w:rPr>
        <w:t xml:space="preserve"> </w:t>
      </w:r>
      <w:r w:rsidRPr="00175E59">
        <w:rPr>
          <w:rFonts w:cs="B Badr" w:hint="cs"/>
          <w:spacing w:val="0"/>
          <w:sz w:val="24"/>
          <w:szCs w:val="24"/>
          <w:rtl/>
          <w:lang w:bidi="fa-IR"/>
        </w:rPr>
        <w:t>حسن</w:t>
      </w:r>
      <w:r w:rsidRPr="00FB2EE3">
        <w:rPr>
          <w:rFonts w:cs="B Badr" w:hint="cs"/>
          <w:spacing w:val="0"/>
          <w:sz w:val="24"/>
          <w:szCs w:val="24"/>
          <w:rtl/>
          <w:lang w:bidi="fa-IR"/>
        </w:rPr>
        <w:t xml:space="preserve"> است و شواهدی برای حسن بودن آن وجود دارد؛ روایت احمد در مسندش ( 2/133)، حاکم در المستدرک (2/481) از طریق کثیر بن زید از مطلب بن عبدالله از ابن‌عمر به صورت مرفوع. و در کثیر، ضعف است. و نیز روایت: ابن ابی‌عاصم در الزهد (188) از طریق کثیر؛ اما میان مطلب و ابن‌عمر، شخص دیگری وجود دارد و همین، صحیح به‌نظر می‌رسد؛ زیرا مطلب، معمولاً راوی میان خود و صحابه را ذکر نمی‌کند. ابوحاتم، بدین نکته تصریح کرده که روایت مطلب از ابن‌عمر، مرسل است. و چون در اِسناد این روایت ابهام وجود دارد، پس ضعیف است؛ از سوی دیگر، زید نیز ضعیف می‌باشد. البته شاهدی برای این روایت وجود دارد که از این قرار است: روایت: معمر در الجامع (11/347) و از همین طریق، روایت احمد در مسند (3/61) از علی بن زید از ابی‌نضره از ابوسعید خدری به صورت مرفوع در حدیثی که سیاقی طولانی دارد و علی، به‌خاطر ضعف حافظه‌اش، ضعیف است. حدیث ابن‌عمرو، شاهد دیگری برای این روایت است که بخاری در التاریخ الکبیر (8/397) روایت کرده است؛ و اما سومین شاهدش: حدیث انس به روایت ابن عدی در ال</w:t>
      </w:r>
      <w:r w:rsidR="00175E59">
        <w:rPr>
          <w:rFonts w:cs="B Badr" w:hint="cs"/>
          <w:spacing w:val="0"/>
          <w:sz w:val="24"/>
          <w:szCs w:val="24"/>
          <w:rtl/>
          <w:lang w:bidi="fa-IR"/>
        </w:rPr>
        <w:t>کامل (6/345) و مقدسی در المختار</w:t>
      </w:r>
      <w:r w:rsidR="00175E59" w:rsidRPr="00175E59">
        <w:rPr>
          <w:rFonts w:ascii="mylotus" w:hAnsi="mylotus" w:cs="mylotus"/>
          <w:spacing w:val="0"/>
          <w:sz w:val="24"/>
          <w:szCs w:val="24"/>
          <w:rtl/>
          <w:lang w:bidi="fa-IR"/>
        </w:rPr>
        <w:t>ة</w:t>
      </w:r>
      <w:r w:rsidRPr="00FB2EE3">
        <w:rPr>
          <w:rFonts w:cs="B Badr" w:hint="cs"/>
          <w:spacing w:val="0"/>
          <w:sz w:val="24"/>
          <w:szCs w:val="24"/>
          <w:rtl/>
          <w:lang w:bidi="fa-IR"/>
        </w:rPr>
        <w:t xml:space="preserve"> (7/122). موسی بن خلف، یکی از راویان این روایت است که ابن‌معین درباره‌اش گفته است: اشکالی در او نیست. مقدسی، می‌گوید: همه‌ی رجالش، ثقه هستند، جز او (موسی بن خلف) که معلول است</w:t>
      </w:r>
      <w:r w:rsidRPr="00FB2EE3">
        <w:rPr>
          <w:rFonts w:hint="cs"/>
          <w:spacing w:val="0"/>
          <w:sz w:val="24"/>
          <w:szCs w:val="24"/>
          <w:rtl/>
          <w:lang w:bidi="fa-IR"/>
        </w:rPr>
        <w:t>.</w:t>
      </w:r>
    </w:p>
  </w:footnote>
  <w:footnote w:id="18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(2297، 5371)؛ و مسلم، ش: 1619،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8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1017.</w:t>
      </w:r>
    </w:p>
  </w:footnote>
  <w:footnote w:id="18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867 به‌نقل از جابر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187">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نک: صحیح بخاری، ش: 924، 1129) و مسلم، ش: 761 به‌نقل از ام‌المؤمنین عایشه</w:t>
      </w:r>
      <w:r w:rsidRPr="00FB2EE3">
        <w:rPr>
          <w:rFonts w:cs="(M. Aiyada Ayoub ALKobaisi)" w:hint="cs"/>
          <w:spacing w:val="0"/>
          <w:sz w:val="24"/>
          <w:szCs w:val="24"/>
          <w:rtl/>
        </w:rPr>
        <w:t>&amp;</w:t>
      </w:r>
      <w:r w:rsidRPr="00FB2EE3">
        <w:rPr>
          <w:rFonts w:hint="cs"/>
          <w:spacing w:val="0"/>
          <w:sz w:val="24"/>
          <w:szCs w:val="24"/>
          <w:rtl/>
        </w:rPr>
        <w:t>.</w:t>
      </w:r>
    </w:p>
  </w:footnote>
  <w:footnote w:id="18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(3335، 7321)، و صحیح مسلم، ش: 1677.</w:t>
      </w:r>
    </w:p>
  </w:footnote>
  <w:footnote w:id="18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1893.</w:t>
      </w:r>
    </w:p>
  </w:footnote>
  <w:footnote w:id="19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1449 به‌نقل از سُلَیک غَطَفانی</w:t>
      </w:r>
      <w:r w:rsidRPr="00FB2EE3">
        <w:rPr>
          <w:rFonts w:cs="B Badr" w:hint="cs"/>
          <w:spacing w:val="0"/>
          <w:sz w:val="24"/>
          <w:szCs w:val="24"/>
          <w:lang w:bidi="fa-IR"/>
        </w:rPr>
        <w:sym w:font="AGA Arabesque" w:char="F074"/>
      </w:r>
      <w:r w:rsidR="00175E59">
        <w:rPr>
          <w:rFonts w:cs="B Badr" w:hint="cs"/>
          <w:spacing w:val="0"/>
          <w:sz w:val="24"/>
          <w:szCs w:val="24"/>
          <w:rtl/>
          <w:lang w:bidi="fa-IR"/>
        </w:rPr>
        <w:t>.</w:t>
      </w:r>
    </w:p>
  </w:footnote>
  <w:footnote w:id="191">
    <w:p w:rsidR="00C36AAE" w:rsidRPr="00FB2EE3" w:rsidRDefault="00C36AAE" w:rsidP="00F25AB1">
      <w:pPr>
        <w:pStyle w:val="FootnoteText"/>
        <w:ind w:firstLine="0"/>
        <w:rPr>
          <w:spacing w:val="0"/>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3267؛ و مسلم، ش: 2989 به‌نقل از اسامه بن زید</w:t>
      </w:r>
      <w:r w:rsidRPr="00FB2EE3">
        <w:rPr>
          <w:rFonts w:cs="(M. Aiyada Ayoub ALKobaisi)" w:hint="cs"/>
          <w:spacing w:val="0"/>
          <w:sz w:val="24"/>
          <w:szCs w:val="24"/>
          <w:rtl/>
        </w:rPr>
        <w:t>$</w:t>
      </w:r>
      <w:r w:rsidRPr="00FB2EE3">
        <w:rPr>
          <w:rFonts w:hint="cs"/>
          <w:spacing w:val="0"/>
          <w:sz w:val="24"/>
          <w:szCs w:val="24"/>
          <w:rtl/>
        </w:rPr>
        <w:t>.</w:t>
      </w:r>
    </w:p>
  </w:footnote>
  <w:footnote w:id="19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ش:2674</w:t>
      </w:r>
      <w:r w:rsidR="00791692">
        <w:rPr>
          <w:rFonts w:cs="B Badr" w:hint="cs"/>
          <w:spacing w:val="0"/>
          <w:sz w:val="24"/>
          <w:szCs w:val="24"/>
          <w:rtl/>
          <w:lang w:bidi="fa-IR"/>
        </w:rPr>
        <w:t>.</w:t>
      </w:r>
    </w:p>
  </w:footnote>
  <w:footnote w:id="19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 مورد، از جمله: (2942، 4210) و صحیح مسلم، ش: 2406.</w:t>
      </w:r>
    </w:p>
  </w:footnote>
  <w:footnote w:id="19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ش:1894.</w:t>
      </w:r>
    </w:p>
  </w:footnote>
  <w:footnote w:id="195">
    <w:p w:rsidR="00C36AAE" w:rsidRPr="00FB2EE3" w:rsidRDefault="00C36AAE" w:rsidP="00F25AB1">
      <w:pPr>
        <w:pStyle w:val="FootnoteText"/>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ش1893.</w:t>
      </w:r>
    </w:p>
  </w:footnote>
  <w:footnote w:id="196">
    <w:p w:rsidR="00C36AAE" w:rsidRPr="00FB2EE3" w:rsidRDefault="00C36AAE" w:rsidP="00F25AB1">
      <w:pPr>
        <w:pStyle w:val="FootnoteText"/>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8.</w:t>
      </w:r>
    </w:p>
  </w:footnote>
  <w:footnote w:id="197">
    <w:p w:rsidR="00C36AAE" w:rsidRPr="00FB2EE3" w:rsidRDefault="00C36AAE" w:rsidP="00F25AB1">
      <w:pPr>
        <w:pStyle w:val="FootnoteText"/>
        <w:ind w:firstLine="0"/>
        <w:rPr>
          <w:rFonts w:cs="B Badr"/>
          <w:spacing w:val="0"/>
          <w:sz w:val="24"/>
          <w:szCs w:val="24"/>
          <w:rtl/>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ش2985</w:t>
      </w:r>
      <w:r w:rsidR="00791692">
        <w:rPr>
          <w:rFonts w:cs="B Badr" w:hint="cs"/>
          <w:spacing w:val="0"/>
          <w:sz w:val="24"/>
          <w:szCs w:val="24"/>
          <w:rtl/>
        </w:rPr>
        <w:t>.</w:t>
      </w:r>
    </w:p>
  </w:footnote>
  <w:footnote w:id="19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ش:5300.</w:t>
      </w:r>
    </w:p>
  </w:footnote>
  <w:footnote w:id="19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2843؛ و صحیح مسلم، ش: 1895.</w:t>
      </w:r>
    </w:p>
  </w:footnote>
  <w:footnote w:id="20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ش:1896.</w:t>
      </w:r>
    </w:p>
  </w:footnote>
  <w:footnote w:id="20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(3706، 4416)؛ و صحیح مسلم، ش: 2404 به‌نقل از سعد بن ابی‌وقاص</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0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1336.</w:t>
      </w:r>
    </w:p>
  </w:footnote>
  <w:footnote w:id="203">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صاحب کتابِ «الفروع»، ابوعبدالله، محمد بن مفلح مقدسی است که در سال 717 هجری زاده شد و در سال 762 هجری قمری وفات یافت. دیدگاه‌های فقهی وی به عنوان یکی از شاگردان ابوالعباس حرانی</w:t>
      </w:r>
      <w:r w:rsidRPr="00FB2EE3">
        <w:rPr>
          <w:rFonts w:cs="CTraditional Arabic" w:hint="cs"/>
          <w:spacing w:val="0"/>
          <w:sz w:val="24"/>
          <w:szCs w:val="24"/>
          <w:rtl/>
          <w:lang w:bidi="fa-IR"/>
        </w:rPr>
        <w:t>/</w:t>
      </w:r>
      <w:r w:rsidRPr="00FB2EE3">
        <w:rPr>
          <w:rFonts w:cs="B Badr" w:hint="cs"/>
          <w:spacing w:val="0"/>
          <w:sz w:val="24"/>
          <w:szCs w:val="24"/>
          <w:rtl/>
          <w:lang w:bidi="fa-IR"/>
        </w:rPr>
        <w:t>، بیش‌تر با مذهب امام احمد</w:t>
      </w:r>
      <w:r w:rsidRPr="00FB2EE3">
        <w:rPr>
          <w:rFonts w:cs="CTraditional Arabic" w:hint="cs"/>
          <w:spacing w:val="0"/>
          <w:sz w:val="24"/>
          <w:szCs w:val="24"/>
          <w:rtl/>
          <w:lang w:bidi="fa-IR"/>
        </w:rPr>
        <w:t>/</w:t>
      </w:r>
      <w:r w:rsidRPr="00FB2EE3">
        <w:rPr>
          <w:rFonts w:cs="B Badr" w:hint="cs"/>
          <w:spacing w:val="0"/>
          <w:sz w:val="24"/>
          <w:szCs w:val="24"/>
          <w:rtl/>
          <w:lang w:bidi="fa-IR"/>
        </w:rPr>
        <w:t>، هم‌سو و موافق بود. و می‌توان «الفروع» را یکی از کتاب</w:t>
      </w:r>
      <w:r w:rsidRPr="00FB2EE3">
        <w:rPr>
          <w:rFonts w:cs="B Badr" w:hint="eastAsia"/>
          <w:spacing w:val="0"/>
          <w:sz w:val="24"/>
          <w:szCs w:val="24"/>
          <w:rtl/>
          <w:lang w:bidi="fa-IR"/>
        </w:rPr>
        <w:t>‌ها</w:t>
      </w:r>
      <w:r w:rsidRPr="00FB2EE3">
        <w:rPr>
          <w:rFonts w:cs="B Badr" w:hint="cs"/>
          <w:spacing w:val="0"/>
          <w:sz w:val="24"/>
          <w:szCs w:val="24"/>
          <w:rtl/>
          <w:lang w:bidi="fa-IR"/>
        </w:rPr>
        <w:t>ی مذهب حنبلی برشمرد.. [مترجم]</w:t>
      </w:r>
    </w:p>
  </w:footnote>
  <w:footnote w:id="204">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1438؛ و صحیح مسلم، ش: 1023.</w:t>
      </w:r>
    </w:p>
  </w:footnote>
  <w:footnote w:id="205">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55</w:t>
      </w:r>
      <w:r w:rsidR="00791692">
        <w:rPr>
          <w:rFonts w:cs="B Badr" w:hint="cs"/>
          <w:spacing w:val="0"/>
          <w:sz w:val="24"/>
          <w:szCs w:val="24"/>
          <w:rtl/>
          <w:lang w:bidi="fa-IR"/>
        </w:rPr>
        <w:t>.</w:t>
      </w:r>
    </w:p>
  </w:footnote>
  <w:footnote w:id="206">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ش:55.</w:t>
      </w:r>
    </w:p>
  </w:footnote>
  <w:footnote w:id="207">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3461 به‌نقل از عبدالله بن عمرو</w:t>
      </w:r>
      <w:r w:rsidRPr="00FB2EE3">
        <w:rPr>
          <w:rFonts w:cs="(M. Aiyada Ayoub ALKobaisi)" w:hint="cs"/>
          <w:spacing w:val="0"/>
          <w:rtl/>
          <w:lang w:bidi="fa-IR"/>
        </w:rPr>
        <w:t>$</w:t>
      </w:r>
      <w:r w:rsidR="00791692">
        <w:rPr>
          <w:rFonts w:hint="cs"/>
          <w:spacing w:val="0"/>
          <w:rtl/>
          <w:lang w:bidi="fa-IR"/>
        </w:rPr>
        <w:t>.</w:t>
      </w:r>
    </w:p>
  </w:footnote>
  <w:footnote w:id="20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867.</w:t>
      </w:r>
    </w:p>
  </w:footnote>
  <w:footnote w:id="209">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حسن است؛ روایت: ابوداود (4833)، ترمذی (2378)، احمد در مسندش (2/303،334)، طیالسی (2573)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آلبانی</w:t>
      </w:r>
      <w:r w:rsidRPr="00FB2EE3">
        <w:rPr>
          <w:rFonts w:cs="CTraditional Arabic" w:hint="cs"/>
          <w:spacing w:val="0"/>
          <w:sz w:val="24"/>
          <w:szCs w:val="24"/>
          <w:rtl/>
          <w:lang w:bidi="fa-IR"/>
        </w:rPr>
        <w:t>/</w:t>
      </w:r>
      <w:r w:rsidRPr="00FB2EE3">
        <w:rPr>
          <w:rFonts w:cs="B Badr" w:hint="cs"/>
          <w:spacing w:val="0"/>
          <w:sz w:val="24"/>
          <w:szCs w:val="24"/>
          <w:rtl/>
          <w:lang w:bidi="fa-IR"/>
        </w:rPr>
        <w:t>، این حدیث را در صحیح الجامع (3545) حسن دانسته است.</w:t>
      </w:r>
    </w:p>
  </w:footnote>
  <w:footnote w:id="210">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(6622، 6722، 7146، 7147) و مسلم، ش: 1652 به‌نقل از عبدالرحمن بن سمره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1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نک: «ابوبکر صدیق» (تحلیل وقایع زندگانی خلیفه‌ی اول)، نوشته‌ی دکتر علی‌محمد صلابی و ترجمه‌ی بنده (محمد ابراهیم کیانی)، ص: 237 به‌نقل از «</w:t>
      </w:r>
      <w:r w:rsidR="00791692" w:rsidRPr="00791692">
        <w:rPr>
          <w:rFonts w:cs="mylotus" w:hint="cs"/>
          <w:spacing w:val="0"/>
          <w:sz w:val="24"/>
          <w:szCs w:val="24"/>
          <w:rtl/>
          <w:lang w:bidi="fa-IR"/>
        </w:rPr>
        <w:t>البداية والنهاية</w:t>
      </w:r>
      <w:r w:rsidRPr="00FB2EE3">
        <w:rPr>
          <w:rFonts w:cs="B Badr" w:hint="cs"/>
          <w:spacing w:val="0"/>
          <w:sz w:val="24"/>
          <w:szCs w:val="24"/>
          <w:rtl/>
          <w:lang w:bidi="fa-IR"/>
        </w:rPr>
        <w:t>» (6/305). [مترجم]</w:t>
      </w:r>
    </w:p>
  </w:footnote>
  <w:footnote w:id="21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(2442، 6951) و مسلم، ش: 2580 به‌نقل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 و نیز: صحیح مسلم، ش: 2514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1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(481، 2446، 6027)</w:t>
      </w:r>
      <w:r w:rsidR="00791692">
        <w:rPr>
          <w:rFonts w:cs="B Badr" w:hint="cs"/>
          <w:spacing w:val="0"/>
          <w:sz w:val="24"/>
          <w:szCs w:val="24"/>
          <w:rtl/>
          <w:lang w:bidi="fa-IR"/>
        </w:rPr>
        <w:t>.</w:t>
      </w:r>
    </w:p>
  </w:footnote>
  <w:footnote w:id="21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2586 به‌نقل از نعمان بن بشیر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15">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سعدی، در سروده‌ی مشهورش به همین حدیث اشاره دارد؛ وی، این فرموده‌ی نبوی را این‌گونه به‌نظم درآورده است که:</w:t>
      </w:r>
    </w:p>
    <w:p w:rsidR="00C36AAE" w:rsidRPr="00FB2EE3" w:rsidRDefault="00C36AAE" w:rsidP="00C01E64">
      <w:pPr>
        <w:pStyle w:val="FootnoteText"/>
        <w:ind w:firstLine="0"/>
        <w:jc w:val="center"/>
        <w:rPr>
          <w:spacing w:val="0"/>
          <w:sz w:val="24"/>
          <w:szCs w:val="24"/>
          <w:lang w:bidi="fa-IR"/>
        </w:rPr>
      </w:pPr>
      <w:r w:rsidRPr="00FB2EE3">
        <w:rPr>
          <w:rFonts w:cs="B Badr" w:hint="cs"/>
          <w:spacing w:val="0"/>
          <w:sz w:val="24"/>
          <w:szCs w:val="24"/>
          <w:rtl/>
          <w:lang w:bidi="fa-IR"/>
        </w:rPr>
        <w:t>«بنـی‌آدم اعـضـای یکـدیگـرند</w:t>
      </w:r>
      <w:r w:rsidRPr="00FB2EE3">
        <w:rPr>
          <w:rFonts w:cs="B Badr" w:hint="cs"/>
          <w:spacing w:val="0"/>
          <w:sz w:val="24"/>
          <w:szCs w:val="24"/>
          <w:rtl/>
          <w:lang w:bidi="fa-IR"/>
        </w:rPr>
        <w:tab/>
        <w:t xml:space="preserve"> ک</w:t>
      </w:r>
      <w:r>
        <w:rPr>
          <w:rFonts w:cs="B Badr" w:hint="cs"/>
          <w:spacing w:val="0"/>
          <w:sz w:val="24"/>
          <w:szCs w:val="24"/>
          <w:rtl/>
          <w:lang w:bidi="fa-IR"/>
        </w:rPr>
        <w:t>ـ</w:t>
      </w:r>
      <w:r w:rsidRPr="00FB2EE3">
        <w:rPr>
          <w:rFonts w:cs="B Badr" w:hint="cs"/>
          <w:spacing w:val="0"/>
          <w:sz w:val="24"/>
          <w:szCs w:val="24"/>
          <w:rtl/>
          <w:lang w:bidi="fa-IR"/>
        </w:rPr>
        <w:t>ه در آفرینـش ز یک گوهرند</w:t>
      </w:r>
      <w:r w:rsidRPr="00FB2EE3">
        <w:rPr>
          <w:rFonts w:cs="B Badr"/>
          <w:spacing w:val="0"/>
          <w:sz w:val="24"/>
          <w:szCs w:val="24"/>
          <w:rtl/>
          <w:lang w:bidi="fa-IR"/>
        </w:rPr>
        <w:br/>
      </w:r>
      <w:r w:rsidRPr="00FB2EE3">
        <w:rPr>
          <w:rFonts w:cs="B Badr" w:hint="cs"/>
          <w:spacing w:val="0"/>
          <w:sz w:val="24"/>
          <w:szCs w:val="24"/>
          <w:rtl/>
          <w:lang w:bidi="fa-IR"/>
        </w:rPr>
        <w:t>چو عضوی به‌درد آورد روزگ</w:t>
      </w:r>
      <w:r>
        <w:rPr>
          <w:rFonts w:cs="B Badr" w:hint="cs"/>
          <w:spacing w:val="0"/>
          <w:sz w:val="24"/>
          <w:szCs w:val="24"/>
          <w:rtl/>
          <w:lang w:bidi="fa-IR"/>
        </w:rPr>
        <w:t>ـ</w:t>
      </w:r>
      <w:r w:rsidRPr="00FB2EE3">
        <w:rPr>
          <w:rFonts w:cs="B Badr" w:hint="cs"/>
          <w:spacing w:val="0"/>
          <w:sz w:val="24"/>
          <w:szCs w:val="24"/>
          <w:rtl/>
          <w:lang w:bidi="fa-IR"/>
        </w:rPr>
        <w:t>ار</w:t>
      </w:r>
      <w:r>
        <w:rPr>
          <w:rFonts w:cs="B Badr" w:hint="cs"/>
          <w:spacing w:val="0"/>
          <w:sz w:val="24"/>
          <w:szCs w:val="24"/>
          <w:rtl/>
          <w:lang w:bidi="fa-IR"/>
        </w:rPr>
        <w:tab/>
      </w:r>
      <w:r w:rsidRPr="00FB2EE3">
        <w:rPr>
          <w:rFonts w:cs="B Badr" w:hint="cs"/>
          <w:spacing w:val="0"/>
          <w:sz w:val="24"/>
          <w:szCs w:val="24"/>
          <w:rtl/>
          <w:lang w:bidi="fa-IR"/>
        </w:rPr>
        <w:t>دگـر عضـوهـا را نمانـد قــرار»</w:t>
      </w:r>
    </w:p>
  </w:footnote>
  <w:footnote w:id="21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57؛ و صحیح مسلم، ش: 56.</w:t>
      </w:r>
    </w:p>
  </w:footnote>
  <w:footnote w:id="21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13؛ و صحیح مسلم، ش: 45.</w:t>
      </w:r>
    </w:p>
  </w:footnote>
  <w:footnote w:id="21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صحیح بخاری، ش: 931؛ و </w:t>
      </w:r>
      <w:r w:rsidRPr="00FB2EE3">
        <w:rPr>
          <w:rFonts w:cs="B Badr" w:hint="cs"/>
          <w:spacing w:val="0"/>
          <w:sz w:val="24"/>
          <w:szCs w:val="24"/>
          <w:rtl/>
          <w:lang w:bidi="fa-IR"/>
        </w:rPr>
        <w:t>صحیح مسلم، ش: 875 به‌نقل از جابر بن عبدالله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19">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2593 به‌نقل از عایشه</w:t>
      </w:r>
      <w:r w:rsidRPr="00FB2EE3">
        <w:rPr>
          <w:rFonts w:cs="(M. Aiyada Ayoub ALKobaisi)" w:hint="cs"/>
          <w:spacing w:val="0"/>
          <w:sz w:val="24"/>
          <w:szCs w:val="24"/>
          <w:rtl/>
          <w:lang w:bidi="fa-IR"/>
        </w:rPr>
        <w:t>&amp;</w:t>
      </w:r>
      <w:r w:rsidR="00791692">
        <w:rPr>
          <w:rFonts w:hint="cs"/>
          <w:spacing w:val="0"/>
          <w:rtl/>
          <w:lang w:bidi="fa-IR"/>
        </w:rPr>
        <w:t>.</w:t>
      </w:r>
    </w:p>
  </w:footnote>
  <w:footnote w:id="220">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2593 به‌نقل از عایشه</w:t>
      </w:r>
      <w:r w:rsidRPr="00FB2EE3">
        <w:rPr>
          <w:rFonts w:cs="(M. Aiyada Ayoub ALKobaisi)" w:hint="cs"/>
          <w:spacing w:val="0"/>
          <w:sz w:val="24"/>
          <w:szCs w:val="24"/>
          <w:rtl/>
          <w:lang w:bidi="fa-IR"/>
        </w:rPr>
        <w:t>&amp;</w:t>
      </w:r>
      <w:r w:rsidR="00791692">
        <w:rPr>
          <w:rFonts w:hint="cs"/>
          <w:spacing w:val="0"/>
          <w:sz w:val="24"/>
          <w:szCs w:val="24"/>
          <w:rtl/>
          <w:lang w:bidi="fa-IR"/>
        </w:rPr>
        <w:t>.</w:t>
      </w:r>
    </w:p>
  </w:footnote>
  <w:footnote w:id="221">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2594 به‌نقل از عایشه</w:t>
      </w:r>
      <w:r w:rsidRPr="00FB2EE3">
        <w:rPr>
          <w:rFonts w:cs="(M. Aiyada Ayoub ALKobaisi)" w:hint="cs"/>
          <w:spacing w:val="0"/>
          <w:sz w:val="24"/>
          <w:szCs w:val="24"/>
          <w:rtl/>
          <w:lang w:bidi="fa-IR"/>
        </w:rPr>
        <w:t>&amp;</w:t>
      </w:r>
      <w:r w:rsidRPr="00FB2EE3">
        <w:rPr>
          <w:rFonts w:hint="cs"/>
          <w:spacing w:val="0"/>
          <w:sz w:val="24"/>
          <w:szCs w:val="24"/>
          <w:rtl/>
          <w:lang w:bidi="fa-IR"/>
        </w:rPr>
        <w:t>.</w:t>
      </w:r>
    </w:p>
  </w:footnote>
  <w:footnote w:id="22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یوسف:92.</w:t>
      </w:r>
    </w:p>
  </w:footnote>
  <w:footnote w:id="22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ش:49.</w:t>
      </w:r>
    </w:p>
  </w:footnote>
  <w:footnote w:id="22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50.</w:t>
      </w:r>
    </w:p>
  </w:footnote>
  <w:footnote w:id="22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(7055، 7067) و....؛ و صحیح مسلم، ش:1709.</w:t>
      </w:r>
    </w:p>
  </w:footnote>
  <w:footnote w:id="22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1847 به‌نقل از حذیفه</w:t>
      </w:r>
      <w:r w:rsidRPr="00FB2EE3">
        <w:rPr>
          <w:rFonts w:cs="B Badr" w:hint="cs"/>
          <w:spacing w:val="0"/>
          <w:sz w:val="24"/>
          <w:szCs w:val="24"/>
        </w:rPr>
        <w:sym w:font="AGA Arabesque" w:char="F074"/>
      </w:r>
      <w:r w:rsidRPr="00FB2EE3">
        <w:rPr>
          <w:rFonts w:cs="B Badr" w:hint="cs"/>
          <w:spacing w:val="0"/>
          <w:sz w:val="24"/>
          <w:szCs w:val="24"/>
          <w:rtl/>
        </w:rPr>
        <w:t>.</w:t>
      </w:r>
    </w:p>
  </w:footnote>
  <w:footnote w:id="22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1828.</w:t>
      </w:r>
    </w:p>
  </w:footnote>
  <w:footnote w:id="22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ش:142 به‌نقل از معقل بن یسار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2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 xml:space="preserve">نک: </w:t>
      </w:r>
      <w:r w:rsidRPr="00FB2EE3">
        <w:rPr>
          <w:rFonts w:cs="B Badr" w:hint="cs"/>
          <w:spacing w:val="0"/>
          <w:sz w:val="24"/>
          <w:szCs w:val="24"/>
          <w:rtl/>
          <w:lang w:bidi="fa-IR"/>
        </w:rPr>
        <w:t>صحیح مسلم، ش: 142؛ مکرر است.</w:t>
      </w:r>
    </w:p>
  </w:footnote>
  <w:footnote w:id="23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(6018، 6136، 6138، 6475)؛ و مسلم، ش: 47 به‌نقل از ابوهریره</w:t>
      </w:r>
      <w:r w:rsidRPr="00FB2EE3">
        <w:rPr>
          <w:rFonts w:cs="B Badr" w:hint="cs"/>
          <w:spacing w:val="0"/>
          <w:sz w:val="24"/>
          <w:szCs w:val="24"/>
        </w:rPr>
        <w:sym w:font="AGA Arabesque" w:char="F074"/>
      </w:r>
      <w:r w:rsidRPr="00FB2EE3">
        <w:rPr>
          <w:rFonts w:cs="B Badr" w:hint="cs"/>
          <w:spacing w:val="0"/>
          <w:sz w:val="24"/>
          <w:szCs w:val="24"/>
          <w:rtl/>
        </w:rPr>
        <w:t>؛ و نیز روایت: بخاری، ش: (6019، 6135،6476)، و مسلم، ش: 48 به‌نقل از ابوشریح خزاعی</w:t>
      </w:r>
      <w:r w:rsidRPr="00FB2EE3">
        <w:rPr>
          <w:rFonts w:cs="B Badr" w:hint="cs"/>
          <w:spacing w:val="0"/>
          <w:sz w:val="24"/>
          <w:szCs w:val="24"/>
        </w:rPr>
        <w:sym w:font="AGA Arabesque" w:char="F074"/>
      </w:r>
      <w:r w:rsidRPr="00FB2EE3">
        <w:rPr>
          <w:rFonts w:cs="B Badr" w:hint="cs"/>
          <w:spacing w:val="0"/>
          <w:sz w:val="24"/>
          <w:szCs w:val="24"/>
          <w:rtl/>
        </w:rPr>
        <w:t>.</w:t>
      </w:r>
    </w:p>
  </w:footnote>
  <w:footnote w:id="23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ش:2493.</w:t>
      </w:r>
    </w:p>
  </w:footnote>
  <w:footnote w:id="23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(5305، 6847)، و مسلم، ش: 1500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3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1854.</w:t>
      </w:r>
    </w:p>
  </w:footnote>
  <w:footnote w:id="23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3346؛ و صحیح مسلم، ش:2280.</w:t>
      </w:r>
    </w:p>
  </w:footnote>
  <w:footnote w:id="235">
    <w:p w:rsidR="00C36AAE" w:rsidRPr="00FB2EE3" w:rsidRDefault="00C36AAE" w:rsidP="00791692">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ابن‌ابی‌عاصم در الآحاد والمثانی (234) به رو</w:t>
      </w:r>
      <w:r w:rsidR="00791692">
        <w:rPr>
          <w:rFonts w:cs="B Badr" w:hint="cs"/>
          <w:spacing w:val="0"/>
          <w:sz w:val="24"/>
          <w:szCs w:val="24"/>
          <w:rtl/>
        </w:rPr>
        <w:t>ایت ابوعبیده؛ فاکهی در أخبار مکه</w:t>
      </w:r>
      <w:r w:rsidRPr="00FB2EE3">
        <w:rPr>
          <w:rFonts w:cs="B Badr" w:hint="cs"/>
          <w:spacing w:val="0"/>
          <w:sz w:val="24"/>
          <w:szCs w:val="24"/>
          <w:rtl/>
        </w:rPr>
        <w:t xml:space="preserve"> (1749)، و بزار در مسندش (230) و خطیب در الفصل للوصل المدرج (2/810) به روایت عمر و مسلم</w:t>
      </w:r>
      <w:r w:rsidRPr="00FB2EE3">
        <w:rPr>
          <w:rFonts w:cs="CTraditional Arabic" w:hint="cs"/>
          <w:spacing w:val="0"/>
          <w:sz w:val="24"/>
          <w:szCs w:val="24"/>
          <w:rtl/>
        </w:rPr>
        <w:t>/</w:t>
      </w:r>
      <w:r w:rsidRPr="00FB2EE3">
        <w:rPr>
          <w:rFonts w:cs="B Badr" w:hint="cs"/>
          <w:spacing w:val="0"/>
          <w:sz w:val="24"/>
          <w:szCs w:val="24"/>
          <w:rtl/>
        </w:rPr>
        <w:t xml:space="preserve"> به‌شماره‌ی 1767 بدین الفاظ روایت کرده است: </w:t>
      </w:r>
      <w:r w:rsidRPr="00791692">
        <w:rPr>
          <w:rFonts w:cs="KFGQPC Uthman Taha Naskh" w:hint="cs"/>
          <w:spacing w:val="0"/>
          <w:sz w:val="24"/>
          <w:szCs w:val="24"/>
          <w:rtl/>
        </w:rPr>
        <w:t>«لأخرجنّ الیهود</w:t>
      </w:r>
      <w:r w:rsidR="00791692">
        <w:rPr>
          <w:rFonts w:cs="KFGQPC Uthman Taha Naskh" w:hint="cs"/>
          <w:spacing w:val="0"/>
          <w:sz w:val="24"/>
          <w:szCs w:val="24"/>
          <w:rtl/>
        </w:rPr>
        <w:t>َ</w:t>
      </w:r>
      <w:r w:rsidRPr="00791692">
        <w:rPr>
          <w:rFonts w:cs="KFGQPC Uthman Taha Naskh" w:hint="cs"/>
          <w:spacing w:val="0"/>
          <w:sz w:val="24"/>
          <w:szCs w:val="24"/>
          <w:rtl/>
        </w:rPr>
        <w:t xml:space="preserve"> والنصاری من جزیر</w:t>
      </w:r>
      <w:r w:rsidR="00791692">
        <w:rPr>
          <w:rFonts w:cs="KFGQPC Uthman Taha Naskh" w:hint="cs"/>
          <w:spacing w:val="0"/>
          <w:sz w:val="24"/>
          <w:szCs w:val="24"/>
          <w:rtl/>
        </w:rPr>
        <w:t>ة</w:t>
      </w:r>
      <w:r w:rsidRPr="00791692">
        <w:rPr>
          <w:rFonts w:cs="KFGQPC Uthman Taha Naskh" w:hint="cs"/>
          <w:spacing w:val="0"/>
          <w:sz w:val="24"/>
          <w:szCs w:val="24"/>
          <w:rtl/>
        </w:rPr>
        <w:t xml:space="preserve"> العرب حتی لا أدع إلا مسلم</w:t>
      </w:r>
      <w:r w:rsidR="00791692">
        <w:rPr>
          <w:rFonts w:cs="KFGQPC Uthman Taha Naskh" w:hint="cs"/>
          <w:spacing w:val="0"/>
          <w:sz w:val="24"/>
          <w:szCs w:val="24"/>
          <w:rtl/>
        </w:rPr>
        <w:t>ً</w:t>
      </w:r>
      <w:r w:rsidRPr="00791692">
        <w:rPr>
          <w:rFonts w:cs="KFGQPC Uthman Taha Naskh" w:hint="cs"/>
          <w:spacing w:val="0"/>
          <w:sz w:val="24"/>
          <w:szCs w:val="24"/>
          <w:rtl/>
        </w:rPr>
        <w:t>ا».</w:t>
      </w:r>
    </w:p>
  </w:footnote>
  <w:footnote w:id="236">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1767.</w:t>
      </w:r>
    </w:p>
  </w:footnote>
  <w:footnote w:id="237">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(3053، 3168، 4431) و مسلم، ش: 1637.</w:t>
      </w:r>
    </w:p>
  </w:footnote>
  <w:footnote w:id="238">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rPr>
        <w:t>صحیح بخاری، ش: (2465، 6229)؛ و صحیح مسلم، ش: 2121</w:t>
      </w:r>
      <w:r w:rsidRPr="00FB2EE3">
        <w:rPr>
          <w:rFonts w:hint="cs"/>
          <w:spacing w:val="0"/>
          <w:sz w:val="24"/>
          <w:szCs w:val="24"/>
          <w:rtl/>
          <w:lang w:bidi="fa-IR"/>
        </w:rPr>
        <w:t>.</w:t>
      </w:r>
    </w:p>
  </w:footnote>
  <w:footnote w:id="23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2090.</w:t>
      </w:r>
    </w:p>
  </w:footnote>
  <w:footnote w:id="240">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یعنی اگر مردی اعتقاد داشته باشد که در دست کردن «حلقه» یا «انگشتر»، جزو مراسم و شرایط ازدواج است، و با چنین اعتقادی، حلقه یا انگشتر در دستش قرار دهد، مرتکب عملِ حرامی شده است؛ فرقی نمی‌کند که حلقه‌اش، از جنسِ طلا باشد یا نقره. از سوی دیگر باورهای نادرست دیگری نیز در این زمینه، به‌ویژه نزد خانم‌ها وجود دارد. چنان‌چه اگر مردی، حلقه‌ی ازدواج را از دستش بیرون بیاورد، همسرش آن را به فال بد می‌گیرد و چنین می‌پندارد که با یک</w:t>
      </w:r>
      <w:r w:rsidRPr="00FB2EE3">
        <w:rPr>
          <w:rFonts w:cs="B Badr" w:hint="eastAsia"/>
          <w:spacing w:val="0"/>
          <w:sz w:val="24"/>
          <w:szCs w:val="24"/>
          <w:rtl/>
          <w:lang w:bidi="fa-IR"/>
        </w:rPr>
        <w:t>‌</w:t>
      </w:r>
      <w:r w:rsidRPr="00FB2EE3">
        <w:rPr>
          <w:rFonts w:cs="B Badr" w:hint="cs"/>
          <w:spacing w:val="0"/>
          <w:sz w:val="24"/>
          <w:szCs w:val="24"/>
          <w:rtl/>
          <w:lang w:bidi="fa-IR"/>
        </w:rPr>
        <w:t>دیگر دچارِ مشکل خواهند شد و این را مقدمه‌ای برای جدایی از هم قلمداد می‌کند! این در حالی</w:t>
      </w:r>
      <w:r w:rsidRPr="00FB2EE3">
        <w:rPr>
          <w:rFonts w:cs="B Badr" w:hint="eastAsia"/>
          <w:spacing w:val="0"/>
          <w:sz w:val="24"/>
          <w:szCs w:val="24"/>
          <w:rtl/>
          <w:lang w:bidi="fa-IR"/>
        </w:rPr>
        <w:t>‌</w:t>
      </w:r>
      <w:r w:rsidRPr="00FB2EE3">
        <w:rPr>
          <w:rFonts w:cs="B Badr" w:hint="cs"/>
          <w:spacing w:val="0"/>
          <w:sz w:val="24"/>
          <w:szCs w:val="24"/>
          <w:rtl/>
          <w:lang w:bidi="fa-IR"/>
        </w:rPr>
        <w:t>ست که این اعتقاد یا باور، خود زمینه‌ساز بروز مشکلات زناشویی</w:t>
      </w:r>
      <w:r w:rsidRPr="00FB2EE3">
        <w:rPr>
          <w:rFonts w:cs="B Badr" w:hint="eastAsia"/>
          <w:spacing w:val="0"/>
          <w:sz w:val="24"/>
          <w:szCs w:val="24"/>
          <w:rtl/>
          <w:lang w:bidi="fa-IR"/>
        </w:rPr>
        <w:t>‌</w:t>
      </w:r>
      <w:r w:rsidRPr="00FB2EE3">
        <w:rPr>
          <w:rFonts w:cs="B Badr" w:hint="cs"/>
          <w:spacing w:val="0"/>
          <w:sz w:val="24"/>
          <w:szCs w:val="24"/>
          <w:rtl/>
          <w:lang w:bidi="fa-IR"/>
        </w:rPr>
        <w:t>ست. متأسفانه ایرادِ دیگری که وجود دارد، این است که برخی</w:t>
      </w:r>
      <w:r w:rsidRPr="00FB2EE3">
        <w:rPr>
          <w:rFonts w:cs="B Badr" w:hint="eastAsia"/>
          <w:spacing w:val="0"/>
          <w:sz w:val="24"/>
          <w:szCs w:val="24"/>
          <w:rtl/>
          <w:lang w:bidi="fa-IR"/>
        </w:rPr>
        <w:t>‌ها</w:t>
      </w:r>
      <w:r w:rsidRPr="00FB2EE3">
        <w:rPr>
          <w:rFonts w:cs="B Badr" w:hint="cs"/>
          <w:spacing w:val="0"/>
          <w:sz w:val="24"/>
          <w:szCs w:val="24"/>
          <w:rtl/>
          <w:lang w:bidi="fa-IR"/>
        </w:rPr>
        <w:t>، «حلقه‌ی نامزدی» را عقدی شرعی می‌پندارند و از این‌رو دختر یا خانم، حجاب شرعی را نزد خواستگارش رعایت نمی‌کند و گاه این امر، آن‌ها را به عمل زنا می‌کشاند؛ چون همین حلقه را اصل قرار می‌دهند و ازدواج با یک</w:t>
      </w:r>
      <w:r w:rsidRPr="00FB2EE3">
        <w:rPr>
          <w:rFonts w:cs="B Badr" w:hint="eastAsia"/>
          <w:spacing w:val="0"/>
          <w:sz w:val="24"/>
          <w:szCs w:val="24"/>
          <w:rtl/>
          <w:lang w:bidi="fa-IR"/>
        </w:rPr>
        <w:t>‌</w:t>
      </w:r>
      <w:r w:rsidRPr="00FB2EE3">
        <w:rPr>
          <w:rFonts w:cs="B Badr" w:hint="cs"/>
          <w:spacing w:val="0"/>
          <w:sz w:val="24"/>
          <w:szCs w:val="24"/>
          <w:rtl/>
          <w:lang w:bidi="fa-IR"/>
        </w:rPr>
        <w:t>دیگر را قطعی می‌پندارند. آسیب‌شناسی این موضوع، نشان می‌دهد که این امر، باعث بروز مشکلات فراوانی در جامعه شده است. شرح بیش‌ترِ این موضوع را بنگرید در کتاب «آداب الزفاف» نوشته‌ی علامه آلبانی</w:t>
      </w:r>
      <w:r w:rsidRPr="00FB2EE3">
        <w:rPr>
          <w:rFonts w:cs="CTraditional Arabic" w:hint="cs"/>
          <w:spacing w:val="0"/>
          <w:sz w:val="24"/>
          <w:szCs w:val="24"/>
          <w:rtl/>
          <w:lang w:bidi="fa-IR"/>
        </w:rPr>
        <w:t>/</w:t>
      </w:r>
      <w:r w:rsidRPr="00FB2EE3">
        <w:rPr>
          <w:rFonts w:cs="B Badr" w:hint="cs"/>
          <w:spacing w:val="0"/>
          <w:sz w:val="24"/>
          <w:szCs w:val="24"/>
          <w:rtl/>
          <w:lang w:bidi="fa-IR"/>
        </w:rPr>
        <w:t>، صص: 140-142.</w:t>
      </w:r>
    </w:p>
  </w:footnote>
  <w:footnote w:id="24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5787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4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اسبال ازار، یعنی بلند بودن شلوار به‌گونه‌ای که دو قوزک پا را بپوشاند.</w:t>
      </w:r>
    </w:p>
  </w:footnote>
  <w:footnote w:id="243">
    <w:p w:rsidR="00C36AAE" w:rsidRPr="00FB2EE3" w:rsidRDefault="00C36AAE" w:rsidP="00F25AB1">
      <w:pPr>
        <w:pStyle w:val="FootnoteText"/>
        <w:ind w:firstLine="0"/>
        <w:rPr>
          <w:rFonts w:cs="B Bad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 96، 163)؛ و مسلم، ش: 241 به‌نقل از عبدالله بن عمرو</w:t>
      </w:r>
      <w:r w:rsidRPr="00FB2EE3">
        <w:rPr>
          <w:rFonts w:cs="(M. Aiyada Ayoub ALKobaisi)" w:hint="cs"/>
          <w:spacing w:val="0"/>
          <w:sz w:val="24"/>
          <w:szCs w:val="24"/>
          <w:rtl/>
          <w:lang w:bidi="fa-IR"/>
        </w:rPr>
        <w:t>$</w:t>
      </w:r>
      <w:r w:rsidRPr="00FB2EE3">
        <w:rPr>
          <w:rFonts w:cs="B Badr" w:hint="cs"/>
          <w:spacing w:val="0"/>
          <w:sz w:val="24"/>
          <w:szCs w:val="24"/>
          <w:rtl/>
          <w:lang w:bidi="fa-IR"/>
        </w:rPr>
        <w:t>. این حدیث شواهد دیگری نیز در «صحیحین» دارد.</w:t>
      </w:r>
    </w:p>
  </w:footnote>
  <w:footnote w:id="244">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hint="cs"/>
          <w:spacing w:val="0"/>
          <w:sz w:val="24"/>
          <w:szCs w:val="24"/>
          <w:rtl/>
        </w:rPr>
        <w:t xml:space="preserve"> صحیح مسلم، ش: 250.</w:t>
      </w:r>
    </w:p>
  </w:footnote>
  <w:footnote w:id="24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1830.</w:t>
      </w:r>
    </w:p>
  </w:footnote>
  <w:footnote w:id="246">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الجامع، ش: 7070، و صحیح الترمذی، از آلبانی</w:t>
      </w:r>
      <w:r w:rsidRPr="00FB2EE3">
        <w:rPr>
          <w:rFonts w:cs="CTraditional Arabic" w:hint="cs"/>
          <w:spacing w:val="0"/>
          <w:sz w:val="24"/>
          <w:szCs w:val="24"/>
          <w:rtl/>
          <w:lang w:bidi="fa-IR"/>
        </w:rPr>
        <w:t>/</w:t>
      </w:r>
      <w:r w:rsidRPr="00FB2EE3">
        <w:rPr>
          <w:rFonts w:cs="B Badr" w:hint="cs"/>
          <w:spacing w:val="0"/>
          <w:sz w:val="24"/>
          <w:szCs w:val="24"/>
          <w:rtl/>
          <w:lang w:bidi="fa-IR"/>
        </w:rPr>
        <w:t>، ش: 1762</w:t>
      </w:r>
      <w:r w:rsidR="00D80CF1">
        <w:rPr>
          <w:rFonts w:cs="B Badr" w:hint="cs"/>
          <w:spacing w:val="0"/>
          <w:sz w:val="24"/>
          <w:szCs w:val="24"/>
          <w:rtl/>
        </w:rPr>
        <w:t>.</w:t>
      </w:r>
    </w:p>
  </w:footnote>
  <w:footnote w:id="247">
    <w:p w:rsidR="00C36AAE" w:rsidRPr="00C67C1E" w:rsidRDefault="00C36AAE" w:rsidP="00F25AB1">
      <w:pPr>
        <w:pStyle w:val="FootnoteText"/>
        <w:ind w:firstLine="0"/>
        <w:rPr>
          <w:spacing w:val="-2"/>
          <w:sz w:val="24"/>
          <w:szCs w:val="24"/>
          <w:lang w:bidi="fa-IR"/>
        </w:rPr>
      </w:pPr>
      <w:r w:rsidRPr="00C67C1E">
        <w:rPr>
          <w:rStyle w:val="FootnoteReference"/>
          <w:spacing w:val="-2"/>
          <w:vertAlign w:val="baseline"/>
          <w:rtl/>
        </w:rPr>
        <w:t>(</w:t>
      </w:r>
      <w:r w:rsidRPr="00C67C1E">
        <w:rPr>
          <w:rStyle w:val="FootnoteReference"/>
          <w:spacing w:val="-2"/>
          <w:vertAlign w:val="baseline"/>
          <w:rtl/>
        </w:rPr>
        <w:footnoteRef/>
      </w:r>
      <w:r w:rsidRPr="00C67C1E">
        <w:rPr>
          <w:rStyle w:val="FootnoteReference"/>
          <w:spacing w:val="-2"/>
          <w:vertAlign w:val="baseline"/>
          <w:rtl/>
        </w:rPr>
        <w:t>)</w:t>
      </w:r>
      <w:r w:rsidRPr="00C67C1E">
        <w:rPr>
          <w:spacing w:val="-2"/>
          <w:sz w:val="24"/>
          <w:szCs w:val="24"/>
          <w:rtl/>
        </w:rPr>
        <w:t xml:space="preserve"> </w:t>
      </w:r>
      <w:r w:rsidRPr="00C67C1E">
        <w:rPr>
          <w:rFonts w:cs="B Badr" w:hint="cs"/>
          <w:spacing w:val="-2"/>
          <w:sz w:val="24"/>
          <w:szCs w:val="24"/>
          <w:rtl/>
          <w:lang w:bidi="fa-IR"/>
        </w:rPr>
        <w:t>صحیح است؛ علامه آلبانی</w:t>
      </w:r>
      <w:r w:rsidRPr="00C67C1E">
        <w:rPr>
          <w:rFonts w:cs="CTraditional Arabic" w:hint="cs"/>
          <w:spacing w:val="-2"/>
          <w:sz w:val="24"/>
          <w:szCs w:val="24"/>
          <w:rtl/>
          <w:lang w:bidi="fa-IR"/>
        </w:rPr>
        <w:t>/</w:t>
      </w:r>
      <w:r w:rsidRPr="00C67C1E">
        <w:rPr>
          <w:rFonts w:cs="B Badr" w:hint="cs"/>
          <w:spacing w:val="-2"/>
          <w:sz w:val="24"/>
          <w:szCs w:val="24"/>
          <w:rtl/>
          <w:lang w:bidi="fa-IR"/>
        </w:rPr>
        <w:t xml:space="preserve">، این حدیث را در </w:t>
      </w:r>
      <w:r w:rsidR="00F82A5E" w:rsidRPr="00F82A5E">
        <w:rPr>
          <w:rFonts w:cs="mylotus" w:hint="cs"/>
          <w:spacing w:val="-2"/>
          <w:sz w:val="24"/>
          <w:szCs w:val="24"/>
          <w:rtl/>
          <w:lang w:bidi="fa-IR"/>
        </w:rPr>
        <w:t>السلسلة الصحيحة</w:t>
      </w:r>
      <w:r w:rsidRPr="00C67C1E">
        <w:rPr>
          <w:rFonts w:cs="B Badr" w:hint="cs"/>
          <w:spacing w:val="-2"/>
          <w:sz w:val="24"/>
          <w:szCs w:val="24"/>
          <w:rtl/>
          <w:lang w:bidi="fa-IR"/>
        </w:rPr>
        <w:t>، ش: 1685 صحیح دانسته است.</w:t>
      </w:r>
    </w:p>
  </w:footnote>
  <w:footnote w:id="248">
    <w:p w:rsidR="00C36AAE" w:rsidRPr="00C67C1E" w:rsidRDefault="00C36AAE" w:rsidP="00F25AB1">
      <w:pPr>
        <w:pStyle w:val="FootnoteText"/>
        <w:ind w:firstLine="0"/>
        <w:rPr>
          <w:spacing w:val="-4"/>
          <w:sz w:val="24"/>
          <w:szCs w:val="24"/>
        </w:rPr>
      </w:pPr>
      <w:r w:rsidRPr="00C67C1E">
        <w:rPr>
          <w:rStyle w:val="FootnoteReference"/>
          <w:spacing w:val="-4"/>
          <w:vertAlign w:val="baseline"/>
          <w:rtl/>
        </w:rPr>
        <w:t>(</w:t>
      </w:r>
      <w:r w:rsidRPr="00C67C1E">
        <w:rPr>
          <w:rStyle w:val="FootnoteReference"/>
          <w:spacing w:val="-4"/>
          <w:vertAlign w:val="baseline"/>
          <w:rtl/>
        </w:rPr>
        <w:footnoteRef/>
      </w:r>
      <w:r w:rsidRPr="00C67C1E">
        <w:rPr>
          <w:rStyle w:val="FootnoteReference"/>
          <w:spacing w:val="-4"/>
          <w:vertAlign w:val="baseline"/>
          <w:rtl/>
        </w:rPr>
        <w:t>)</w:t>
      </w:r>
      <w:r w:rsidRPr="00C67C1E">
        <w:rPr>
          <w:rFonts w:hint="cs"/>
          <w:spacing w:val="-4"/>
          <w:sz w:val="24"/>
          <w:szCs w:val="24"/>
          <w:rtl/>
        </w:rPr>
        <w:t xml:space="preserve"> </w:t>
      </w:r>
      <w:r w:rsidRPr="00C67C1E">
        <w:rPr>
          <w:rFonts w:cs="B Badr" w:hint="cs"/>
          <w:spacing w:val="-4"/>
          <w:sz w:val="24"/>
          <w:szCs w:val="24"/>
          <w:rtl/>
          <w:lang w:bidi="fa-IR"/>
        </w:rPr>
        <w:t xml:space="preserve">صحیح الجامع، ش: 1100؛ صحیح ابن ماجه، ش: 3240؛ و </w:t>
      </w:r>
      <w:r w:rsidR="00F82A5E" w:rsidRPr="00F82A5E">
        <w:rPr>
          <w:rFonts w:cs="mylotus" w:hint="cs"/>
          <w:spacing w:val="-4"/>
          <w:sz w:val="24"/>
          <w:szCs w:val="24"/>
          <w:rtl/>
          <w:lang w:bidi="fa-IR"/>
        </w:rPr>
        <w:t>السلسلة الصحيحة</w:t>
      </w:r>
      <w:r w:rsidRPr="00C67C1E">
        <w:rPr>
          <w:rFonts w:cs="B Badr" w:hint="cs"/>
          <w:spacing w:val="-4"/>
          <w:sz w:val="24"/>
          <w:szCs w:val="24"/>
          <w:rtl/>
          <w:lang w:bidi="fa-IR"/>
        </w:rPr>
        <w:t>، ش: 491 از آلبانی</w:t>
      </w:r>
      <w:r w:rsidRPr="00C67C1E">
        <w:rPr>
          <w:rFonts w:cs="CTraditional Arabic" w:hint="cs"/>
          <w:spacing w:val="-4"/>
          <w:sz w:val="24"/>
          <w:szCs w:val="24"/>
          <w:rtl/>
          <w:lang w:bidi="fa-IR"/>
        </w:rPr>
        <w:t>/</w:t>
      </w:r>
      <w:r w:rsidRPr="00C67C1E">
        <w:rPr>
          <w:rFonts w:cs="B Badr" w:hint="cs"/>
          <w:spacing w:val="-4"/>
          <w:sz w:val="24"/>
          <w:szCs w:val="24"/>
          <w:rtl/>
          <w:lang w:bidi="fa-IR"/>
        </w:rPr>
        <w:t>.</w:t>
      </w:r>
      <w:r w:rsidRPr="00C67C1E">
        <w:rPr>
          <w:spacing w:val="-4"/>
          <w:sz w:val="24"/>
          <w:szCs w:val="24"/>
          <w:rtl/>
        </w:rPr>
        <w:t xml:space="preserve"> </w:t>
      </w:r>
    </w:p>
  </w:footnote>
  <w:footnote w:id="249">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 xml:space="preserve">صحیح الجامع، ش: 1100؛ و </w:t>
      </w:r>
      <w:r w:rsidR="00F82A5E" w:rsidRPr="00F82A5E">
        <w:rPr>
          <w:rFonts w:cs="mylotus" w:hint="cs"/>
          <w:spacing w:val="0"/>
          <w:sz w:val="24"/>
          <w:szCs w:val="24"/>
          <w:rtl/>
          <w:lang w:bidi="fa-IR"/>
        </w:rPr>
        <w:t>السلسلة الصحيحة</w:t>
      </w:r>
      <w:r w:rsidRPr="00FB2EE3">
        <w:rPr>
          <w:rFonts w:cs="B Badr" w:hint="cs"/>
          <w:spacing w:val="0"/>
          <w:sz w:val="24"/>
          <w:szCs w:val="24"/>
          <w:rtl/>
          <w:lang w:bidi="fa-IR"/>
        </w:rPr>
        <w:t xml:space="preserve"> از آلبانی</w:t>
      </w:r>
      <w:r w:rsidRPr="00FB2EE3">
        <w:rPr>
          <w:rFonts w:cs="CTraditional Arabic" w:hint="cs"/>
          <w:spacing w:val="0"/>
          <w:sz w:val="24"/>
          <w:szCs w:val="24"/>
          <w:rtl/>
          <w:lang w:bidi="fa-IR"/>
        </w:rPr>
        <w:t>/</w:t>
      </w:r>
      <w:r w:rsidRPr="00FB2EE3">
        <w:rPr>
          <w:rFonts w:cs="B Badr" w:hint="cs"/>
          <w:spacing w:val="0"/>
          <w:sz w:val="24"/>
          <w:szCs w:val="24"/>
          <w:rtl/>
          <w:lang w:bidi="fa-IR"/>
        </w:rPr>
        <w:t>، ش: 491.</w:t>
      </w:r>
    </w:p>
  </w:footnote>
  <w:footnote w:id="250">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 xml:space="preserve">ضعیف است؛ نک: ضعیف الجامع، ش: 1822؛ </w:t>
      </w:r>
      <w:r w:rsidR="00D80CF1">
        <w:rPr>
          <w:rFonts w:cs="B Badr" w:hint="cs"/>
          <w:spacing w:val="0"/>
          <w:sz w:val="24"/>
          <w:szCs w:val="24"/>
          <w:rtl/>
          <w:lang w:bidi="fa-IR"/>
        </w:rPr>
        <w:t xml:space="preserve">ضعیف ابن ماجه، ش: 867؛ و </w:t>
      </w:r>
      <w:r w:rsidR="00D80CF1" w:rsidRPr="00D80CF1">
        <w:rPr>
          <w:rFonts w:ascii="mylotus" w:hAnsi="mylotus" w:cs="mylotus"/>
          <w:spacing w:val="0"/>
          <w:sz w:val="24"/>
          <w:szCs w:val="24"/>
          <w:rtl/>
          <w:lang w:bidi="fa-IR"/>
        </w:rPr>
        <w:t>السلسلة الضعیفة</w:t>
      </w:r>
      <w:r w:rsidRPr="00FB2EE3">
        <w:rPr>
          <w:rFonts w:cs="B Badr" w:hint="cs"/>
          <w:spacing w:val="0"/>
          <w:sz w:val="24"/>
          <w:szCs w:val="24"/>
          <w:rtl/>
          <w:lang w:bidi="fa-IR"/>
        </w:rPr>
        <w:t>، ش: 1105 از آلبانی</w:t>
      </w:r>
      <w:r w:rsidRPr="00FB2EE3">
        <w:rPr>
          <w:rFonts w:cs="CTraditional Arabic" w:hint="cs"/>
          <w:spacing w:val="0"/>
          <w:sz w:val="24"/>
          <w:szCs w:val="24"/>
          <w:rtl/>
          <w:lang w:bidi="fa-IR"/>
        </w:rPr>
        <w:t>/</w:t>
      </w:r>
      <w:r w:rsidRPr="00FB2EE3">
        <w:rPr>
          <w:rFonts w:cs="B Badr" w:hint="cs"/>
          <w:spacing w:val="0"/>
          <w:sz w:val="24"/>
          <w:szCs w:val="24"/>
          <w:rtl/>
          <w:lang w:bidi="fa-IR"/>
        </w:rPr>
        <w:t>.</w:t>
      </w:r>
    </w:p>
  </w:footnote>
  <w:footnote w:id="251">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است؛ روایت احمد در مسند (1/2، 7)؛ ترمذی، ش: (2168، 3057)؛ ابن ماجه، ش: 4005؛ و ابوداود، ش: 4338 و برخی دیگر از محدثان به‌نقل از ابوبکر</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5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3267؛ و صحیح مسلم، ش:2989.</w:t>
      </w:r>
    </w:p>
  </w:footnote>
  <w:footnote w:id="25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روایت: طیالسی (577)، و از طریق او ترمذی (2155، 3319) از عبدالواحد بن سلیم از عطاء بن ابی‌رباح از ولید بن عباده بن صامت از پدرش</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به صورت مرفوع.</w:t>
      </w:r>
    </w:p>
  </w:footnote>
  <w:footnote w:id="25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33؛ و صحیح مسلم، ش:59.</w:t>
      </w:r>
    </w:p>
  </w:footnote>
  <w:footnote w:id="255">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6497؛ و صحیح مسلم، ش: 143.</w:t>
      </w:r>
    </w:p>
  </w:footnote>
  <w:footnote w:id="256">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نک: صحیح بخاری، ش: (3469، 3689) به‌نقل از ابوهریره</w:t>
      </w:r>
      <w:r w:rsidRPr="00FB2EE3">
        <w:rPr>
          <w:rFonts w:cs="B Badr" w:hint="cs"/>
          <w:spacing w:val="0"/>
          <w:sz w:val="24"/>
          <w:szCs w:val="24"/>
        </w:rPr>
        <w:sym w:font="AGA Arabesque" w:char="F074"/>
      </w:r>
      <w:r w:rsidRPr="00FB2EE3">
        <w:rPr>
          <w:rFonts w:cs="B Badr" w:hint="cs"/>
          <w:spacing w:val="0"/>
          <w:sz w:val="24"/>
          <w:szCs w:val="24"/>
          <w:rtl/>
        </w:rPr>
        <w:t xml:space="preserve"> و نیز: صحیح مسلم، ش: 2398 به‌نقل از ام‌المؤمنین عائشه</w:t>
      </w:r>
      <w:r w:rsidRPr="00FB2EE3">
        <w:rPr>
          <w:rFonts w:cs="(M. Aiyada Ayoub ALKobaisi)" w:hint="cs"/>
          <w:spacing w:val="0"/>
          <w:sz w:val="24"/>
          <w:szCs w:val="24"/>
          <w:rtl/>
        </w:rPr>
        <w:t>&amp;</w:t>
      </w:r>
      <w:r w:rsidR="00D80CF1">
        <w:rPr>
          <w:rFonts w:hint="cs"/>
          <w:spacing w:val="0"/>
          <w:rtl/>
          <w:lang w:bidi="fa-IR"/>
        </w:rPr>
        <w:t>.</w:t>
      </w:r>
    </w:p>
  </w:footnote>
  <w:footnote w:id="25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1015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25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195</w:t>
      </w:r>
      <w:r w:rsidR="00D80CF1">
        <w:rPr>
          <w:rFonts w:cs="B Badr" w:hint="cs"/>
          <w:spacing w:val="0"/>
          <w:sz w:val="24"/>
          <w:szCs w:val="24"/>
          <w:rtl/>
          <w:lang w:bidi="fa-IR"/>
        </w:rPr>
        <w:t>.</w:t>
      </w:r>
    </w:p>
  </w:footnote>
  <w:footnote w:id="25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3129.</w:t>
      </w:r>
    </w:p>
  </w:footnote>
  <w:footnote w:id="26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2578</w:t>
      </w:r>
      <w:r w:rsidR="00D80CF1">
        <w:rPr>
          <w:rFonts w:cs="B Badr" w:hint="cs"/>
          <w:spacing w:val="0"/>
          <w:sz w:val="24"/>
          <w:szCs w:val="24"/>
          <w:rtl/>
          <w:lang w:bidi="fa-IR"/>
        </w:rPr>
        <w:t>.</w:t>
      </w:r>
    </w:p>
  </w:footnote>
  <w:footnote w:id="26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(4477، 4761، 6001، 6811، 7520)؛ و صحیح مسلم، ش: 86 به‌نقل از عبدالله بن مسعود</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6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روایت:  بخاری در صحیحش، ش: (67، 105، 1741، 4406، 5550، 7078، 7447)؛ و مسلم، ش: 1679 به‌نقل از ابی‌بکره</w:t>
      </w:r>
      <w:r w:rsidRPr="00FB2EE3">
        <w:rPr>
          <w:rFonts w:cs="B Badr" w:hint="cs"/>
          <w:spacing w:val="0"/>
          <w:sz w:val="24"/>
          <w:szCs w:val="24"/>
          <w:lang w:bidi="fa-IR"/>
        </w:rPr>
        <w:sym w:font="AGA Arabesque" w:char="F074"/>
      </w:r>
      <w:r w:rsidRPr="00FB2EE3">
        <w:rPr>
          <w:rFonts w:cs="B Badr" w:hint="cs"/>
          <w:spacing w:val="0"/>
          <w:sz w:val="24"/>
          <w:szCs w:val="24"/>
          <w:rtl/>
          <w:lang w:bidi="fa-IR"/>
        </w:rPr>
        <w:t>. نیز روایت بخاری در صحیحش، به‌شماره‌ی 1739 به نقل از ابن 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و به‌شماره‌ی: (1742، 4403، 6043، 6785) به 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 و روایت مسلم، ش: 1218 در حدیثی طولانی از جابر</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در وصف حج پیامبر</w:t>
      </w:r>
      <w:r w:rsidRPr="00FB2EE3">
        <w:rPr>
          <w:rFonts w:cs="B Badr" w:hint="cs"/>
          <w:spacing w:val="0"/>
          <w:sz w:val="24"/>
          <w:szCs w:val="24"/>
          <w:lang w:bidi="fa-IR"/>
        </w:rPr>
        <w:sym w:font="AGA Arabesque" w:char="F072"/>
      </w:r>
      <w:r w:rsidRPr="00FB2EE3">
        <w:rPr>
          <w:rFonts w:cs="B Badr" w:hint="cs"/>
          <w:spacing w:val="0"/>
          <w:sz w:val="24"/>
          <w:szCs w:val="24"/>
          <w:rtl/>
          <w:lang w:bidi="fa-IR"/>
        </w:rPr>
        <w:t>.</w:t>
      </w:r>
    </w:p>
  </w:footnote>
  <w:footnote w:id="263">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2447؛ و مسلم، ش: 2579 به‌نقل از عبدالله بن عمر$؛ و نیز روایت مسلم، ش: 2578 به‌نقل از جابر بن عبدالله</w:t>
      </w:r>
      <w:r w:rsidRPr="00FB2EE3">
        <w:rPr>
          <w:rFonts w:cs="(M. Aiyada Ayoub ALKobaisi)" w:hint="cs"/>
          <w:spacing w:val="0"/>
          <w:sz w:val="24"/>
          <w:szCs w:val="24"/>
          <w:rtl/>
          <w:lang w:bidi="fa-IR"/>
        </w:rPr>
        <w:t>$</w:t>
      </w:r>
      <w:r w:rsidRPr="00FB2EE3">
        <w:rPr>
          <w:rFonts w:hint="cs"/>
          <w:spacing w:val="0"/>
          <w:sz w:val="24"/>
          <w:szCs w:val="24"/>
          <w:rtl/>
          <w:lang w:bidi="fa-IR"/>
        </w:rPr>
        <w:t>.</w:t>
      </w:r>
    </w:p>
  </w:footnote>
  <w:footnote w:id="26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(2287، 2288، 2400)؛ و مسلم، ش: 1564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6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2582.</w:t>
      </w:r>
    </w:p>
  </w:footnote>
  <w:footnote w:id="26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(4402، 4403)؛ و صحیح مسلم، ش: 66 به‌صورت مختصر و نیز ش:169.</w:t>
      </w:r>
    </w:p>
  </w:footnote>
  <w:footnote w:id="26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5228 به‌نقل از نواس بن سمعان</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68">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2937.</w:t>
      </w:r>
    </w:p>
  </w:footnote>
  <w:footnote w:id="26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2453؛ و صحیح مسلم، ش: 1612</w:t>
      </w:r>
      <w:r w:rsidR="00D80CF1">
        <w:rPr>
          <w:rFonts w:cs="B Badr" w:hint="cs"/>
          <w:spacing w:val="0"/>
          <w:sz w:val="24"/>
          <w:szCs w:val="24"/>
          <w:rtl/>
          <w:lang w:bidi="fa-IR"/>
        </w:rPr>
        <w:t>.</w:t>
      </w:r>
    </w:p>
  </w:footnote>
  <w:footnote w:id="27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4686؛ و صحیح مسلم، ش: 2583.</w:t>
      </w:r>
    </w:p>
  </w:footnote>
  <w:footnote w:id="27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1978 به‌نقل از علی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7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(1395، 1458)؛ و صحیح مسلم، ش: 19</w:t>
      </w:r>
      <w:r w:rsidR="00D80CF1">
        <w:rPr>
          <w:rFonts w:cs="B Badr" w:hint="cs"/>
          <w:spacing w:val="0"/>
          <w:sz w:val="24"/>
          <w:szCs w:val="24"/>
          <w:rtl/>
          <w:lang w:bidi="fa-IR"/>
        </w:rPr>
        <w:t>.</w:t>
      </w:r>
    </w:p>
  </w:footnote>
  <w:footnote w:id="27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(111، 3047، 6903، 6915) به‌نقل از علی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74">
    <w:p w:rsidR="00C36AAE" w:rsidRPr="00FB2EE3" w:rsidRDefault="00C36AAE" w:rsidP="00F25AB1">
      <w:pPr>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یعنی زکات، یک حکمِ مالیِ مستقل از معاهدات شخصی</w:t>
      </w:r>
      <w:r w:rsidRPr="00FB2EE3">
        <w:rPr>
          <w:rFonts w:cs="B Badr" w:hint="eastAsia"/>
          <w:spacing w:val="0"/>
          <w:sz w:val="24"/>
          <w:szCs w:val="24"/>
          <w:rtl/>
        </w:rPr>
        <w:t>‌</w:t>
      </w:r>
      <w:r w:rsidRPr="00FB2EE3">
        <w:rPr>
          <w:rFonts w:cs="B Badr" w:hint="cs"/>
          <w:spacing w:val="0"/>
          <w:sz w:val="24"/>
          <w:szCs w:val="24"/>
          <w:rtl/>
        </w:rPr>
        <w:t>ست که به مالِ ثروتمند (صاحب نصاب) تعلق می</w:t>
      </w:r>
      <w:r w:rsidRPr="00FB2EE3">
        <w:rPr>
          <w:rFonts w:cs="B Badr" w:hint="eastAsia"/>
          <w:spacing w:val="0"/>
          <w:sz w:val="24"/>
          <w:szCs w:val="24"/>
          <w:rtl/>
        </w:rPr>
        <w:t>‌</w:t>
      </w:r>
      <w:r w:rsidRPr="00FB2EE3">
        <w:rPr>
          <w:rFonts w:cs="B Badr" w:hint="cs"/>
          <w:spacing w:val="0"/>
          <w:sz w:val="24"/>
          <w:szCs w:val="24"/>
          <w:rtl/>
        </w:rPr>
        <w:t>گیرد و مانندِ نماز نیست که انسان، باید خودش، آن را انجام دهد و مسؤولیت نماز، به‌طور مستقیم، متوجه هر مسلمانی</w:t>
      </w:r>
      <w:r w:rsidRPr="00FB2EE3">
        <w:rPr>
          <w:rFonts w:cs="B Badr" w:hint="eastAsia"/>
          <w:spacing w:val="0"/>
          <w:sz w:val="24"/>
          <w:szCs w:val="24"/>
          <w:rtl/>
        </w:rPr>
        <w:t>‌</w:t>
      </w:r>
      <w:r w:rsidRPr="00FB2EE3">
        <w:rPr>
          <w:rFonts w:cs="B Badr" w:hint="cs"/>
          <w:spacing w:val="0"/>
          <w:sz w:val="24"/>
          <w:szCs w:val="24"/>
          <w:rtl/>
        </w:rPr>
        <w:t>ست؛ در زکات، وضعیت مالی شخص، مبنا قرار می‌گیرد و مبنایِ وجوبِ زکات، این است که شخصی، دارای نصاب زکات باشد. اگر چه وضعیت شخصیِ او نیز لحاظ می‌شود. به عنوان مثال: اگر شخصی، از پرداختِ زکات خود سر باز زند، و ولی امر یا نماینده‌ی او یا یکی از نزدیکان این شخص، به‌اجبار، زکات اموالش را جدا کند، زکاتِ اموالش ادا نشده است. و این، لحاظ کردنِ وضعیت شخص یا مسؤولیت وی در قبال زکات است؛ گرچه مبنای وجوب زکات نیست. [مترجم]</w:t>
      </w:r>
    </w:p>
  </w:footnote>
  <w:footnote w:id="27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1847 به‌نقل از حذیفه</w:t>
      </w:r>
      <w:r w:rsidRPr="00FB2EE3">
        <w:rPr>
          <w:rFonts w:cs="B Badr" w:hint="cs"/>
          <w:spacing w:val="0"/>
          <w:sz w:val="24"/>
          <w:szCs w:val="24"/>
        </w:rPr>
        <w:sym w:font="AGA Arabesque" w:char="F074"/>
      </w:r>
      <w:r w:rsidRPr="00FB2EE3">
        <w:rPr>
          <w:rFonts w:cs="B Badr" w:hint="cs"/>
          <w:spacing w:val="0"/>
          <w:sz w:val="24"/>
          <w:szCs w:val="24"/>
          <w:rtl/>
        </w:rPr>
        <w:t>.</w:t>
      </w:r>
    </w:p>
  </w:footnote>
  <w:footnote w:id="27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چمدین مورد، از جمله: (2597، 7197)؛ و صحیح مسلم، ش: 1832.</w:t>
      </w:r>
    </w:p>
  </w:footnote>
  <w:footnote w:id="27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(2449، 6534).</w:t>
      </w:r>
    </w:p>
  </w:footnote>
  <w:footnote w:id="27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روایت:  بخاری در صحیحش، ش: (67، 105، 1741، 4406، 5550، 7078، 7447)؛ و مسلم، ش: 1679 به‌نقل از ابی‌بکره</w:t>
      </w:r>
      <w:r w:rsidRPr="00FB2EE3">
        <w:rPr>
          <w:rFonts w:cs="B Badr" w:hint="cs"/>
          <w:spacing w:val="0"/>
          <w:sz w:val="24"/>
          <w:szCs w:val="24"/>
          <w:lang w:bidi="fa-IR"/>
        </w:rPr>
        <w:sym w:font="AGA Arabesque" w:char="F074"/>
      </w:r>
      <w:r w:rsidRPr="00FB2EE3">
        <w:rPr>
          <w:rFonts w:cs="B Badr" w:hint="cs"/>
          <w:spacing w:val="0"/>
          <w:sz w:val="24"/>
          <w:szCs w:val="24"/>
          <w:rtl/>
          <w:lang w:bidi="fa-IR"/>
        </w:rPr>
        <w:t>. نیز روایت بخاری در صحیحش، به‌شماره‌ی 1739 به نقل از ابن 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و به‌شماره‌ی: (1742، 4403، 6043، 6785) به نقل از ابن‌عمر</w:t>
      </w:r>
      <w:r w:rsidRPr="00FB2EE3">
        <w:rPr>
          <w:rFonts w:cs="B Badr" w:hint="cs"/>
          <w:spacing w:val="0"/>
          <w:sz w:val="24"/>
          <w:szCs w:val="24"/>
          <w:lang w:bidi="fa-IR"/>
        </w:rPr>
        <w:sym w:font="AGA Arabesque" w:char="F074"/>
      </w:r>
      <w:r w:rsidRPr="00FB2EE3">
        <w:rPr>
          <w:rFonts w:cs="B Badr" w:hint="cs"/>
          <w:spacing w:val="0"/>
          <w:sz w:val="24"/>
          <w:szCs w:val="24"/>
          <w:rtl/>
          <w:lang w:bidi="fa-IR"/>
        </w:rPr>
        <w:t>. و روایت مسلم، ش: 1218 در حدیثی طولانی از جابر</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در وصف حج پیامبر</w:t>
      </w:r>
      <w:r w:rsidRPr="00FB2EE3">
        <w:rPr>
          <w:rFonts w:cs="B Badr" w:hint="cs"/>
          <w:spacing w:val="0"/>
          <w:sz w:val="24"/>
          <w:szCs w:val="24"/>
          <w:lang w:bidi="fa-IR"/>
        </w:rPr>
        <w:sym w:font="AGA Arabesque" w:char="F072"/>
      </w:r>
      <w:r w:rsidRPr="00FB2EE3">
        <w:rPr>
          <w:rFonts w:cs="B Badr" w:hint="cs"/>
          <w:spacing w:val="0"/>
          <w:sz w:val="24"/>
          <w:szCs w:val="24"/>
          <w:rtl/>
          <w:lang w:bidi="fa-IR"/>
        </w:rPr>
        <w:t>.</w:t>
      </w:r>
    </w:p>
  </w:footnote>
  <w:footnote w:id="27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10؛ و صحیح مسلم، ش:40</w:t>
      </w:r>
      <w:r w:rsidR="00D80CF1">
        <w:rPr>
          <w:rFonts w:cs="B Badr" w:hint="cs"/>
          <w:spacing w:val="0"/>
          <w:sz w:val="24"/>
          <w:szCs w:val="24"/>
          <w:rtl/>
          <w:lang w:bidi="fa-IR"/>
        </w:rPr>
        <w:t>.</w:t>
      </w:r>
    </w:p>
  </w:footnote>
  <w:footnote w:id="280">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8.</w:t>
      </w:r>
    </w:p>
  </w:footnote>
  <w:footnote w:id="28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نک: صحیح الجامع، ش: 5136.</w:t>
      </w:r>
    </w:p>
  </w:footnote>
  <w:footnote w:id="28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3074</w:t>
      </w:r>
      <w:r w:rsidR="00D80CF1">
        <w:rPr>
          <w:rFonts w:cs="B Badr" w:hint="cs"/>
          <w:spacing w:val="0"/>
          <w:sz w:val="24"/>
          <w:szCs w:val="24"/>
          <w:rtl/>
          <w:lang w:bidi="fa-IR"/>
        </w:rPr>
        <w:t>.</w:t>
      </w:r>
    </w:p>
  </w:footnote>
  <w:footnote w:id="28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عبا، یعنی کیسه‌ی مخصوص بسته‌بندی و حملِ بار. [مترجم]</w:t>
      </w:r>
    </w:p>
  </w:footnote>
  <w:footnote w:id="28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(3197، 4462) و صحیح مسلم، ش: 1679.</w:t>
      </w:r>
    </w:p>
  </w:footnote>
  <w:footnote w:id="28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hint="cs"/>
          <w:spacing w:val="0"/>
          <w:sz w:val="24"/>
          <w:szCs w:val="24"/>
          <w:rtl/>
        </w:rPr>
        <w:t xml:space="preserve"> در قرآن کریم به موضوع جابه‌جا کردن ماه‌های حرام توسط مشرکان، تصریح شده است. نگا: سوره‌ی «توبه»، آیه‌ی 37. [مترجم]</w:t>
      </w:r>
    </w:p>
  </w:footnote>
  <w:footnote w:id="286">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137.</w:t>
      </w:r>
    </w:p>
  </w:footnote>
  <w:footnote w:id="28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1833.</w:t>
      </w:r>
    </w:p>
  </w:footnote>
  <w:footnote w:id="28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114.</w:t>
      </w:r>
    </w:p>
  </w:footnote>
  <w:footnote w:id="28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1885.</w:t>
      </w:r>
    </w:p>
  </w:footnote>
  <w:footnote w:id="290">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(123، 2810)؛ و مسلم، ش: 1904.</w:t>
      </w:r>
    </w:p>
  </w:footnote>
  <w:footnote w:id="291">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5533.</w:t>
      </w:r>
    </w:p>
  </w:footnote>
  <w:footnote w:id="29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2581.</w:t>
      </w:r>
    </w:p>
  </w:footnote>
  <w:footnote w:id="293">
    <w:p w:rsidR="00C36AAE" w:rsidRPr="00FB2EE3" w:rsidRDefault="00C36AAE" w:rsidP="000C7123">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است؛ این رویت را علامه آلبانی</w:t>
      </w:r>
      <w:r w:rsidR="000C7123">
        <w:rPr>
          <w:rFonts w:cs="CTraditional Arabic" w:hint="cs"/>
          <w:spacing w:val="0"/>
          <w:sz w:val="24"/>
          <w:szCs w:val="24"/>
          <w:rtl/>
        </w:rPr>
        <w:t>/</w:t>
      </w:r>
      <w:r w:rsidRPr="00FB2EE3">
        <w:rPr>
          <w:rFonts w:cs="B Badr" w:hint="cs"/>
          <w:spacing w:val="0"/>
          <w:sz w:val="24"/>
          <w:szCs w:val="24"/>
          <w:rtl/>
        </w:rPr>
        <w:t xml:space="preserve"> در صحیح ابن‌ماجه (1835)، و الإرواء (1352) صحيح دانسته است.</w:t>
      </w:r>
    </w:p>
  </w:footnote>
  <w:footnote w:id="294">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2458 و چندین مورد دیگر؛ و صحیح مسلم، ش: 1713</w:t>
      </w:r>
      <w:r w:rsidR="000C7123">
        <w:rPr>
          <w:rFonts w:cs="B Badr" w:hint="cs"/>
          <w:spacing w:val="0"/>
          <w:sz w:val="24"/>
          <w:szCs w:val="24"/>
          <w:rtl/>
          <w:lang w:bidi="fa-IR"/>
        </w:rPr>
        <w:t>.</w:t>
      </w:r>
    </w:p>
  </w:footnote>
  <w:footnote w:id="29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6862.</w:t>
      </w:r>
    </w:p>
  </w:footnote>
  <w:footnote w:id="296">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ذمی، به کافری گفته می‌شود که در قلمرو حکومت اسلامی زندگی می‌کند و در قبال وظایفی که دارد، از حقوق شهروندی برخوردار است. هم‌پیمان، کافری</w:t>
      </w:r>
      <w:r w:rsidRPr="00FB2EE3">
        <w:rPr>
          <w:rFonts w:cs="B Badr" w:hint="eastAsia"/>
          <w:spacing w:val="0"/>
          <w:sz w:val="24"/>
          <w:szCs w:val="24"/>
          <w:rtl/>
          <w:lang w:bidi="fa-IR"/>
        </w:rPr>
        <w:t>‌</w:t>
      </w:r>
      <w:r w:rsidRPr="00FB2EE3">
        <w:rPr>
          <w:rFonts w:cs="B Badr" w:hint="cs"/>
          <w:spacing w:val="0"/>
          <w:sz w:val="24"/>
          <w:szCs w:val="24"/>
          <w:rtl/>
          <w:lang w:bidi="fa-IR"/>
        </w:rPr>
        <w:t>ست که خارج از قلمروِ حکومت اسلامی زندگی می‌کند و با مسلمانان، هم‌پیمان است، و در جنگ نیست. کافرِ پناه‌جو به کافری گفته می‌شود که به مسلمانان پناهنده شده و مسلمانی، او را در پناهِ خویش قرار داده است. [مترجم]</w:t>
      </w:r>
    </w:p>
  </w:footnote>
  <w:footnote w:id="29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3118.</w:t>
      </w:r>
    </w:p>
  </w:footnote>
  <w:footnote w:id="29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2564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29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(481، 2446)؛ و صحیح مسلم، ش: 2585</w:t>
      </w:r>
    </w:p>
  </w:footnote>
  <w:footnote w:id="30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(452، 7075)؛ و صحیح مسلم، ش: 2615.</w:t>
      </w:r>
    </w:p>
  </w:footnote>
  <w:footnote w:id="30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6011؛ و صحیح مسلم، ش: 2586.</w:t>
      </w:r>
    </w:p>
  </w:footnote>
  <w:footnote w:id="30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5997؛ و صحیح مسلم، ش: 2318.</w:t>
      </w:r>
    </w:p>
  </w:footnote>
  <w:footnote w:id="30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2704، 3629، 3746، 7109) به‌نقل از ابی‌بکره</w:t>
      </w:r>
      <w:r w:rsidRPr="00FB2EE3">
        <w:rPr>
          <w:rFonts w:cs="B Badr" w:hint="cs"/>
          <w:spacing w:val="0"/>
          <w:sz w:val="24"/>
          <w:szCs w:val="24"/>
        </w:rPr>
        <w:sym w:font="AGA Arabesque" w:char="F074"/>
      </w:r>
      <w:r w:rsidRPr="00FB2EE3">
        <w:rPr>
          <w:rFonts w:cs="B Badr" w:hint="cs"/>
          <w:spacing w:val="0"/>
          <w:sz w:val="24"/>
          <w:szCs w:val="24"/>
          <w:rtl/>
        </w:rPr>
        <w:t>.</w:t>
      </w:r>
    </w:p>
  </w:footnote>
  <w:footnote w:id="30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2704، 3629، 3746، 7109) به‌نقل از ابی‌بکره</w:t>
      </w:r>
      <w:r w:rsidRPr="00FB2EE3">
        <w:rPr>
          <w:rFonts w:cs="B Badr" w:hint="cs"/>
          <w:spacing w:val="0"/>
          <w:sz w:val="24"/>
          <w:szCs w:val="24"/>
        </w:rPr>
        <w:sym w:font="AGA Arabesque" w:char="F074"/>
      </w:r>
      <w:r w:rsidRPr="00FB2EE3">
        <w:rPr>
          <w:rFonts w:cs="B Badr" w:hint="cs"/>
          <w:spacing w:val="0"/>
          <w:sz w:val="24"/>
          <w:szCs w:val="24"/>
          <w:rtl/>
        </w:rPr>
        <w:t>.</w:t>
      </w:r>
    </w:p>
  </w:footnote>
  <w:footnote w:id="305">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لغیره؛ روایت: ترمذی در الجامع (1942)؛ ابوداود (4941)؛ احمد در مسندش (2/160)؛ ابن‌ابی‌شیبه در المصنف (4/214)؛ و حمیدی در سندش (591). بخاری نیز این روایت را در الکنی (574) از حمیدی نقل کرده است. و نیز عثمان بن سعید دارمی در الرد علی الجهمیه (69)، و حاکم در المستدرک (4/175). همگی از طریق سفیان ین عمرو بن دینار از ابوقابوس، غلام آزادشده</w:t>
      </w:r>
      <w:r w:rsidRPr="00FB2EE3">
        <w:rPr>
          <w:rFonts w:cs="B Badr" w:hint="eastAsia"/>
          <w:spacing w:val="0"/>
          <w:sz w:val="24"/>
          <w:szCs w:val="24"/>
          <w:rtl/>
          <w:lang w:bidi="fa-IR"/>
        </w:rPr>
        <w:t>‌ی</w:t>
      </w:r>
      <w:r w:rsidRPr="00FB2EE3">
        <w:rPr>
          <w:rFonts w:cs="B Badr" w:hint="cs"/>
          <w:spacing w:val="0"/>
          <w:sz w:val="24"/>
          <w:szCs w:val="24"/>
          <w:rtl/>
          <w:lang w:bidi="fa-IR"/>
        </w:rPr>
        <w:t xml:space="preserve"> عبادلله بن عمرو، از عیدالله بن عمرو به صورت مرفوع.</w:t>
      </w:r>
    </w:p>
    <w:p w:rsidR="00C36AAE" w:rsidRPr="00FB2EE3" w:rsidRDefault="00C36AAE" w:rsidP="00F25AB1">
      <w:pPr>
        <w:pStyle w:val="FootnoteText"/>
        <w:ind w:firstLine="0"/>
        <w:rPr>
          <w:rFonts w:cs="B Badr"/>
          <w:spacing w:val="0"/>
          <w:sz w:val="24"/>
          <w:szCs w:val="24"/>
          <w:rtl/>
          <w:lang w:bidi="fa-IR"/>
        </w:rPr>
      </w:pPr>
      <w:r w:rsidRPr="00FB2EE3">
        <w:rPr>
          <w:rFonts w:cs="B Badr" w:hint="cs"/>
          <w:spacing w:val="0"/>
          <w:sz w:val="24"/>
          <w:szCs w:val="24"/>
          <w:rtl/>
          <w:lang w:bidi="fa-IR"/>
        </w:rPr>
        <w:t>می‌گویم: ابن ابی‌حاتم، در الجرح والتعدیل (9/429) از «ابوقابوس» نام برده و هیچ جرح یا تعدیلی برای وی ذکر نکرده است؛ و این، بدین معناست که او را ثقه دانسته است؛ زیرا در مقدمه (1/9) بدین نکته تصریح کرده که وقتی یکی از راویان طبقه‌ی تابعیین بدون تجریح، ذکر شود و هیچ‌یک از ائمه، او را جرح نکرده باشد، این بیان‌گر ثقه بودن اوست. ابن حبان، ابوقابوس را در الثقات (6428) نام برده است. و حافظ در اللسان (5627) می‌گوید: ترمذی، حدیثش را صحیح دانسته است. ذهب در المغنی فی الضعفاء، او را نام برده و گفته است: شناخته نمی‌شود. این، اشتباه است؛ زیرا ابن ابی‌حاتم و ترمذی، درباره‌اش سخن گفته</w:t>
      </w:r>
      <w:r w:rsidRPr="00FB2EE3">
        <w:rPr>
          <w:rFonts w:cs="B Badr" w:hint="eastAsia"/>
          <w:spacing w:val="0"/>
          <w:sz w:val="24"/>
          <w:szCs w:val="24"/>
          <w:rtl/>
          <w:lang w:bidi="fa-IR"/>
        </w:rPr>
        <w:t>‌اند.</w:t>
      </w:r>
      <w:r w:rsidRPr="00FB2EE3">
        <w:rPr>
          <w:rFonts w:cs="B Badr" w:hint="cs"/>
          <w:spacing w:val="0"/>
          <w:sz w:val="24"/>
          <w:szCs w:val="24"/>
          <w:rtl/>
          <w:lang w:bidi="fa-IR"/>
        </w:rPr>
        <w:t xml:space="preserve"> این حدیث، جزو احادیث «مسلسل» است و تسلسل آن در اول، می‌باشد. ر.ک: تدریب الراوی از سیوطی (2/189)، و المحدث الفاصل از رامهرمزی (1/566).</w:t>
      </w:r>
    </w:p>
  </w:footnote>
  <w:footnote w:id="30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روایت: احمد در مسندش (3/493)، و روایت نسائی، آن‌گونه که در المجتبی (1141) آمده است؛ ابن ابی‌شیبه (6/379) و از طریق او، ابن ابی‌عاصم در الآحاد والمثانی (934) از یزید بن هارون از جریر بن حازم از محمد بن عبدالله بن ابی‌یعقوب از عبدالله بن ابی‌شداد به‌صورت مرفوع. و محمد بن عبدالله، ثقه است.</w:t>
      </w:r>
    </w:p>
  </w:footnote>
  <w:footnote w:id="30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حَسَن است؛ روایت: ابن خزیمه (1456)، ابن‌حبان (6038، 6039)، ترمذی (3774)، احمد در مسندش (5/354) و... به‌نقل از بریده.</w:t>
      </w:r>
    </w:p>
  </w:footnote>
  <w:footnote w:id="30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5998؛ صحیح مسلم، ش: 2317.</w:t>
      </w:r>
    </w:p>
  </w:footnote>
  <w:footnote w:id="30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در چندین مورد، از جمله: (6013، 7376)؛ و صحیح مسلم، ش: 2319.</w:t>
      </w:r>
    </w:p>
  </w:footnote>
  <w:footnote w:id="310">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703؛ و صحیح مسلم، ش: 467.</w:t>
      </w:r>
    </w:p>
  </w:footnote>
  <w:footnote w:id="31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ر.ک: سوره‌ی تحریم، آیه‌ی9.</w:t>
      </w:r>
    </w:p>
  </w:footnote>
  <w:footnote w:id="312">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(2363، 2466، 6009)؛ و مسلم، ش: 2244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31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1128؛ و صحیح مسلم، ش: 718.</w:t>
      </w:r>
    </w:p>
  </w:footnote>
  <w:footnote w:id="314">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1964؛ و صحیح مسلم، ش: 1105</w:t>
      </w:r>
    </w:p>
  </w:footnote>
  <w:footnote w:id="315">
    <w:p w:rsidR="00C36AAE" w:rsidRPr="00FB2EE3" w:rsidRDefault="00C36AAE" w:rsidP="002B0EA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(924، 1129)</w:t>
      </w:r>
      <w:r w:rsidR="002B0EA1">
        <w:rPr>
          <w:rFonts w:cs="B Badr" w:hint="cs"/>
          <w:spacing w:val="0"/>
          <w:sz w:val="24"/>
          <w:szCs w:val="24"/>
          <w:rtl/>
        </w:rPr>
        <w:t>،</w:t>
      </w:r>
      <w:r w:rsidRPr="00FB2EE3">
        <w:rPr>
          <w:rFonts w:cs="B Badr" w:hint="cs"/>
          <w:spacing w:val="0"/>
          <w:sz w:val="24"/>
          <w:szCs w:val="24"/>
          <w:rtl/>
        </w:rPr>
        <w:t xml:space="preserve"> و مسلم، ش: 761 به‌نقل از عایشه</w:t>
      </w:r>
      <w:r w:rsidRPr="00FB2EE3">
        <w:rPr>
          <w:rFonts w:cs="(M. Aiyada Ayoub ALKobaisi)" w:hint="cs"/>
          <w:spacing w:val="0"/>
          <w:sz w:val="24"/>
          <w:szCs w:val="24"/>
          <w:rtl/>
        </w:rPr>
        <w:t>&amp;</w:t>
      </w:r>
      <w:r w:rsidR="000C7123">
        <w:rPr>
          <w:rFonts w:hint="cs"/>
          <w:spacing w:val="0"/>
          <w:rtl/>
          <w:lang w:bidi="fa-IR"/>
        </w:rPr>
        <w:t>.</w:t>
      </w:r>
    </w:p>
  </w:footnote>
  <w:footnote w:id="316">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(887، 7240)؛ و مسلم، ش: 252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17">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بخاری، ش: 7299؛ و مسلم، ش: 1103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و نیز روایت: مسلم، ش: 1105 به‌نقل از عایشه</w:t>
      </w:r>
      <w:r w:rsidRPr="00FB2EE3">
        <w:rPr>
          <w:rFonts w:cs="(M. Aiyada Ayoub ALKobaisi)" w:hint="cs"/>
          <w:spacing w:val="0"/>
          <w:sz w:val="24"/>
          <w:szCs w:val="24"/>
          <w:rtl/>
          <w:lang w:bidi="fa-IR"/>
        </w:rPr>
        <w:t>&amp;</w:t>
      </w:r>
      <w:r w:rsidRPr="00FB2EE3">
        <w:rPr>
          <w:rFonts w:cs="B Badr" w:hint="cs"/>
          <w:spacing w:val="0"/>
          <w:sz w:val="24"/>
          <w:szCs w:val="24"/>
          <w:rtl/>
          <w:lang w:bidi="fa-IR"/>
        </w:rPr>
        <w:t>، و ش: 1104 به‌نقل از انس</w:t>
      </w:r>
      <w:r w:rsidRPr="00FB2EE3">
        <w:rPr>
          <w:rFonts w:hint="cs"/>
          <w:spacing w:val="0"/>
          <w:sz w:val="24"/>
          <w:szCs w:val="24"/>
          <w:lang w:bidi="fa-IR"/>
        </w:rPr>
        <w:sym w:font="AGA Arabesque" w:char="F074"/>
      </w:r>
      <w:r w:rsidRPr="00FB2EE3">
        <w:rPr>
          <w:rFonts w:hint="cs"/>
          <w:spacing w:val="0"/>
          <w:sz w:val="24"/>
          <w:szCs w:val="24"/>
          <w:rtl/>
          <w:lang w:bidi="fa-IR"/>
        </w:rPr>
        <w:t>.</w:t>
      </w:r>
    </w:p>
  </w:footnote>
  <w:footnote w:id="318">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707.</w:t>
      </w:r>
    </w:p>
  </w:footnote>
  <w:footnote w:id="319">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657</w:t>
      </w:r>
      <w:r w:rsidR="002B0EA1">
        <w:rPr>
          <w:rFonts w:cs="B Badr" w:hint="cs"/>
          <w:spacing w:val="0"/>
          <w:sz w:val="24"/>
          <w:szCs w:val="24"/>
          <w:rtl/>
          <w:lang w:bidi="fa-IR"/>
        </w:rPr>
        <w:t>.</w:t>
      </w:r>
    </w:p>
  </w:footnote>
  <w:footnote w:id="32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 444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32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ضعیف است: ضعیف الجامع، ش: 2636.</w:t>
      </w:r>
    </w:p>
  </w:footnote>
  <w:footnote w:id="322">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صحیح الجامع، ش: 6344.</w:t>
      </w:r>
    </w:p>
  </w:footnote>
  <w:footnote w:id="323">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574؛ و صحیح مسلم، ش: 635 به‌نقل از ابوموسی اشعری</w:t>
      </w:r>
      <w:r w:rsidRPr="00FB2EE3">
        <w:rPr>
          <w:rFonts w:cs="B Badr" w:hint="cs"/>
          <w:spacing w:val="0"/>
          <w:sz w:val="24"/>
          <w:szCs w:val="24"/>
          <w:lang w:bidi="fa-IR"/>
        </w:rPr>
        <w:sym w:font="AGA Arabesque" w:char="F074"/>
      </w:r>
      <w:r w:rsidRPr="00FB2EE3">
        <w:rPr>
          <w:rFonts w:cs="B Badr" w:hint="cs"/>
          <w:spacing w:val="0"/>
          <w:sz w:val="24"/>
          <w:szCs w:val="24"/>
          <w:rtl/>
          <w:lang w:bidi="fa-IR"/>
        </w:rPr>
        <w:t>. [ر.ک: حدیث شماره‌ی 134 همین کتاب.]</w:t>
      </w:r>
    </w:p>
  </w:footnote>
  <w:footnote w:id="32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2442؛ و صحیح مسلم، ش: 2580.</w:t>
      </w:r>
    </w:p>
  </w:footnote>
  <w:footnote w:id="325">
    <w:p w:rsidR="00C36AAE" w:rsidRPr="00FB2EE3" w:rsidRDefault="00C36AAE" w:rsidP="00F25AB1">
      <w:pPr>
        <w:pStyle w:val="FootnoteText"/>
        <w:ind w:firstLine="0"/>
        <w:rPr>
          <w:rFonts w:ascii="Calibri" w:hAnsi="Calibri"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روایت مسلم (2699) و دیگران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با این الفاظ: </w:t>
      </w:r>
      <w:r w:rsidRPr="002B0EA1">
        <w:rPr>
          <w:rFonts w:cs="KFGQPC Uthman Taha Naskh" w:hint="cs"/>
          <w:spacing w:val="0"/>
          <w:sz w:val="24"/>
          <w:szCs w:val="24"/>
          <w:rtl/>
          <w:lang w:bidi="fa-IR"/>
        </w:rPr>
        <w:t>«</w:t>
      </w:r>
      <w:r w:rsidRPr="002B0EA1">
        <w:rPr>
          <w:rFonts w:ascii="Traditional Arabic" w:hAnsi="Traditional Arabic" w:cs="KFGQPC Uthman Taha Naskh" w:hint="eastAsia"/>
          <w:spacing w:val="0"/>
          <w:sz w:val="24"/>
          <w:szCs w:val="24"/>
          <w:rtl/>
        </w:rPr>
        <w:t>اللَّه</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فِي</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عَوْنِ</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الْعَبْدِ</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مَا</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كَانَ</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الْعَبْدُ</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فِي</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عَوْنِ</w:t>
      </w:r>
      <w:r w:rsidRPr="002B0EA1">
        <w:rPr>
          <w:rFonts w:ascii="Traditional Arabic" w:hAnsi="Traditional Arabic" w:cs="KFGQPC Uthman Taha Naskh"/>
          <w:spacing w:val="0"/>
          <w:sz w:val="24"/>
          <w:szCs w:val="24"/>
          <w:rtl/>
        </w:rPr>
        <w:t xml:space="preserve"> </w:t>
      </w:r>
      <w:r w:rsidRPr="002B0EA1">
        <w:rPr>
          <w:rFonts w:ascii="Traditional Arabic" w:hAnsi="Traditional Arabic" w:cs="KFGQPC Uthman Taha Naskh" w:hint="eastAsia"/>
          <w:spacing w:val="0"/>
          <w:sz w:val="24"/>
          <w:szCs w:val="24"/>
          <w:rtl/>
        </w:rPr>
        <w:t>أَخِيهِ</w:t>
      </w:r>
      <w:r w:rsidRPr="002B0EA1">
        <w:rPr>
          <w:rFonts w:cs="KFGQPC Uthman Taha Naskh" w:hint="cs"/>
          <w:spacing w:val="0"/>
          <w:sz w:val="24"/>
          <w:szCs w:val="24"/>
          <w:rtl/>
          <w:lang w:bidi="fa-IR"/>
        </w:rPr>
        <w:t>»</w:t>
      </w:r>
      <w:r w:rsidRPr="00FB2EE3">
        <w:rPr>
          <w:rFonts w:cs="B Badr" w:hint="cs"/>
          <w:spacing w:val="0"/>
          <w:sz w:val="24"/>
          <w:szCs w:val="24"/>
          <w:rtl/>
          <w:lang w:bidi="fa-IR"/>
        </w:rPr>
        <w:t xml:space="preserve">. و نیز با لفظ: </w:t>
      </w:r>
      <w:r w:rsidRPr="002B0EA1">
        <w:rPr>
          <w:rFonts w:cs="KFGQPC Uthman Taha Naskh" w:hint="cs"/>
          <w:spacing w:val="0"/>
          <w:sz w:val="24"/>
          <w:szCs w:val="24"/>
          <w:rtl/>
          <w:lang w:bidi="fa-IR"/>
        </w:rPr>
        <w:t>«حاجة»</w:t>
      </w:r>
      <w:r w:rsidRPr="00FB2EE3">
        <w:rPr>
          <w:rFonts w:cs="B Badr" w:hint="cs"/>
          <w:spacing w:val="0"/>
          <w:sz w:val="24"/>
          <w:szCs w:val="24"/>
          <w:rtl/>
          <w:lang w:bidi="fa-IR"/>
        </w:rPr>
        <w:t xml:space="preserve"> به روايت: نسائی در الكبري (4/309) و ابن ابي‌شيبه (7/164).</w:t>
      </w:r>
    </w:p>
  </w:footnote>
  <w:footnote w:id="326">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الجامع، ش: 2706؛ إرواء الغلیل، ش: 2450؛ و صحیح الترمذی از آلبانی</w:t>
      </w:r>
      <w:r w:rsidRPr="00FB2EE3">
        <w:rPr>
          <w:rFonts w:cs="CTraditional Arabic" w:hint="cs"/>
          <w:spacing w:val="0"/>
          <w:rtl/>
          <w:lang w:bidi="fa-IR"/>
        </w:rPr>
        <w:t>/</w:t>
      </w:r>
      <w:r w:rsidRPr="00FB2EE3">
        <w:rPr>
          <w:rFonts w:cs="B Badr" w:hint="cs"/>
          <w:spacing w:val="0"/>
          <w:sz w:val="24"/>
          <w:szCs w:val="24"/>
          <w:rtl/>
          <w:lang w:bidi="fa-IR"/>
        </w:rPr>
        <w:t>، ش: 1572.</w:t>
      </w:r>
    </w:p>
  </w:footnote>
  <w:footnote w:id="327">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این حدیث، طرق و شواهد زیادی دارد؛ از جمله:</w:t>
      </w:r>
    </w:p>
    <w:p w:rsidR="00C36AAE" w:rsidRPr="00FB2EE3" w:rsidRDefault="00C36AAE" w:rsidP="002B0EA1">
      <w:pPr>
        <w:pStyle w:val="FootnoteText"/>
        <w:numPr>
          <w:ilvl w:val="0"/>
          <w:numId w:val="4"/>
        </w:numPr>
        <w:ind w:left="641" w:hanging="357"/>
        <w:rPr>
          <w:rFonts w:cs="B Badr"/>
          <w:spacing w:val="0"/>
          <w:sz w:val="24"/>
          <w:szCs w:val="24"/>
          <w:lang w:bidi="fa-IR"/>
        </w:rPr>
      </w:pPr>
      <w:r w:rsidRPr="00FB2EE3">
        <w:rPr>
          <w:rFonts w:cs="B Badr" w:hint="cs"/>
          <w:spacing w:val="0"/>
          <w:sz w:val="24"/>
          <w:szCs w:val="24"/>
          <w:rtl/>
          <w:lang w:bidi="fa-IR"/>
        </w:rPr>
        <w:t>طریق ابوهریره: روایت ترمذی (1264) حدثنا ابوکریب حدثنا طلق بن غنام عن شریک و قیس عن ابی‌حفص عن ابی‌صالح عن ابی‌هریره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عن النّبیِّ</w:t>
      </w:r>
      <w:r w:rsidRPr="00FB2EE3">
        <w:rPr>
          <w:rFonts w:cs="B Badr" w:hint="cs"/>
          <w:spacing w:val="0"/>
          <w:sz w:val="24"/>
          <w:szCs w:val="24"/>
          <w:lang w:bidi="fa-IR"/>
        </w:rPr>
        <w:sym w:font="AGA Arabesque" w:char="F072"/>
      </w:r>
      <w:r w:rsidRPr="00FB2EE3">
        <w:rPr>
          <w:rFonts w:cs="B Badr" w:hint="cs"/>
          <w:spacing w:val="0"/>
          <w:sz w:val="24"/>
          <w:szCs w:val="24"/>
          <w:rtl/>
          <w:lang w:bidi="fa-IR"/>
        </w:rPr>
        <w:t>. دارمی (2597)، حاکم (2/53)، ابوداود (3535)، مسند الشهاب (742)، بیهقی (10/271)، و بخاری در الأدب المفرد (4/360) ‌شماره‌ی: 3142، همگی از طریق طلق بن غنام که به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می‌رسد؛ جز بخاری در التاریخ الکبیر که گفته است: عن شریک و قیس و عن رجل آخر. ذهبی در میزان العتدال در شرح حالِ طلق (4031) گفته است: ابوحاتم ‌گوید: حدیث منکری از شریک و قیس از ابوحصین... روایت کرده و آن را ذکر نموده است. در التلخیص الحبیر (3/97) آمده است: «ابن‌الجوزی گوید: هیچ‌یک از طرق این روایت، صحیح نیست. و از امام احمد حنبل نقل شده که گفته است: این، حدیث باطلی</w:t>
      </w:r>
      <w:r w:rsidRPr="00FB2EE3">
        <w:rPr>
          <w:rFonts w:cs="B Badr" w:hint="eastAsia"/>
          <w:spacing w:val="0"/>
          <w:sz w:val="24"/>
          <w:szCs w:val="24"/>
          <w:rtl/>
          <w:lang w:bidi="fa-IR"/>
        </w:rPr>
        <w:t>‌</w:t>
      </w:r>
      <w:r w:rsidRPr="00FB2EE3">
        <w:rPr>
          <w:rFonts w:cs="B Badr" w:hint="cs"/>
          <w:spacing w:val="0"/>
          <w:sz w:val="24"/>
          <w:szCs w:val="24"/>
          <w:rtl/>
          <w:lang w:bidi="fa-IR"/>
        </w:rPr>
        <w:t>ست که هیچ وجه صحیحی برای آن سراغ ندارم». و در نصب الرایه (4/119) آمده است: «ابن‌القطان گوید: آن‌چه مانع از تصحیح این روایت می‌باشد، این است که درباره‌ی شریک و قیس بن ربیع، اختلاف است». نام ابوحصین، عثمان بن عاصم است که ثقه می‌باشد. قیس بن ربیع نیز صدوق است و چون پا به سن گذاشت، تغییر کرد و پسرش، احادیثی در روایاتش گنجاند که از او نبود و آن را روایت کرد. شریک هم پس از این‌که متولی قضاوت شد، حفظش تغییر کرد؛ البته سماع کوفی‌های متقدم از او، نیکوست.</w:t>
      </w:r>
    </w:p>
    <w:p w:rsidR="00C36AAE" w:rsidRPr="00FB2EE3" w:rsidRDefault="00C36AAE" w:rsidP="00C0711C">
      <w:pPr>
        <w:pStyle w:val="FootnoteText"/>
        <w:numPr>
          <w:ilvl w:val="0"/>
          <w:numId w:val="5"/>
        </w:numPr>
        <w:ind w:left="568" w:hanging="284"/>
        <w:rPr>
          <w:rFonts w:cs="B Badr"/>
          <w:spacing w:val="0"/>
          <w:sz w:val="24"/>
          <w:szCs w:val="24"/>
          <w:lang w:bidi="fa-IR"/>
        </w:rPr>
      </w:pPr>
      <w:r w:rsidRPr="00FB2EE3">
        <w:rPr>
          <w:rFonts w:cs="B Badr" w:hint="cs"/>
          <w:spacing w:val="0"/>
          <w:sz w:val="24"/>
          <w:szCs w:val="24"/>
          <w:rtl/>
          <w:lang w:bidi="fa-IR"/>
        </w:rPr>
        <w:t>از ابوامامه: بیهقی (10/271) آن را به صورت معلّق ذکر کرده و گفته است: روی عن ابی‌حفص الدمشقی عن مکحول عن ابی‌امامه عن النبی</w:t>
      </w:r>
      <w:r w:rsidRPr="00FB2EE3">
        <w:rPr>
          <w:rFonts w:cs="B Badr" w:hint="cs"/>
          <w:spacing w:val="0"/>
          <w:sz w:val="24"/>
          <w:szCs w:val="24"/>
          <w:lang w:bidi="fa-IR"/>
        </w:rPr>
        <w:sym w:font="AGA Arabesque" w:char="F072"/>
      </w:r>
      <w:r w:rsidRPr="00FB2EE3">
        <w:rPr>
          <w:rFonts w:cs="B Badr" w:hint="cs"/>
          <w:spacing w:val="0"/>
          <w:sz w:val="24"/>
          <w:szCs w:val="24"/>
          <w:rtl/>
          <w:lang w:bidi="fa-IR"/>
        </w:rPr>
        <w:t>. این هم، ضعیف است؛ زیرا مکحول، چیزی از ابوامامه نشنیده است. ابوحفص دمشقی نیز مجهول می‌باشد. طبرانی در الکبیر (8/127) آن را به صورت متصل ذکر کرده است. بیهقی (21094) با سندش از شافعی نقل کرده است که: این حدیث، نزد اهل حدیث، ثابت نیست.</w:t>
      </w:r>
    </w:p>
    <w:p w:rsidR="00C36AAE" w:rsidRPr="00FB2EE3" w:rsidRDefault="00C36AAE" w:rsidP="00C0711C">
      <w:pPr>
        <w:pStyle w:val="FootnoteText"/>
        <w:numPr>
          <w:ilvl w:val="0"/>
          <w:numId w:val="5"/>
        </w:numPr>
        <w:ind w:left="568" w:hanging="284"/>
        <w:rPr>
          <w:rFonts w:cs="B Badr"/>
          <w:spacing w:val="0"/>
          <w:sz w:val="24"/>
          <w:szCs w:val="24"/>
          <w:lang w:bidi="fa-IR"/>
        </w:rPr>
      </w:pPr>
      <w:r w:rsidRPr="00FB2EE3">
        <w:rPr>
          <w:rFonts w:cs="B Badr" w:hint="cs"/>
          <w:spacing w:val="0"/>
          <w:sz w:val="24"/>
          <w:szCs w:val="24"/>
          <w:rtl/>
          <w:lang w:bidi="fa-IR"/>
        </w:rPr>
        <w:t>از انس</w:t>
      </w:r>
      <w:r w:rsidRPr="00FB2EE3">
        <w:rPr>
          <w:rFonts w:cs="B Badr" w:hint="cs"/>
          <w:spacing w:val="0"/>
          <w:sz w:val="24"/>
          <w:szCs w:val="24"/>
          <w:lang w:bidi="fa-IR"/>
        </w:rPr>
        <w:sym w:font="AGA Arabesque" w:char="F074"/>
      </w:r>
      <w:r w:rsidRPr="00FB2EE3">
        <w:rPr>
          <w:rFonts w:cs="B Badr" w:hint="cs"/>
          <w:spacing w:val="0"/>
          <w:sz w:val="24"/>
          <w:szCs w:val="24"/>
          <w:rtl/>
          <w:lang w:bidi="fa-IR"/>
        </w:rPr>
        <w:t>: روایت دارقطنی (3/35) از طریق ایوب بن سوید: أخبرنا ابن شوذب عن ابی‌التیاح عن انس قال رسول‌الله</w:t>
      </w:r>
      <w:r w:rsidRPr="00FB2EE3">
        <w:rPr>
          <w:rFonts w:cs="B Badr" w:hint="cs"/>
          <w:spacing w:val="0"/>
          <w:sz w:val="24"/>
          <w:szCs w:val="24"/>
          <w:lang w:bidi="fa-IR"/>
        </w:rPr>
        <w:sym w:font="AGA Arabesque" w:char="F072"/>
      </w:r>
      <w:r w:rsidRPr="00FB2EE3">
        <w:rPr>
          <w:rFonts w:cs="B Badr" w:hint="cs"/>
          <w:spacing w:val="0"/>
          <w:sz w:val="24"/>
          <w:szCs w:val="24"/>
          <w:rtl/>
          <w:lang w:bidi="fa-IR"/>
        </w:rPr>
        <w:t>. و بیهقی (10/271)، و مسند الشامیین (1284)، و طبرانی در الصغیر (1475) و در الکبیر (1/261)، ابن‌الجوزی در العلل المتناهیه (974) می‌گوید: ابن مبارک درباره‌ی ایوب بن سوید گفته است: او را رها کن؛ و یحیی گفته است: چیزی نیست. و نسائی هم گفته است: ثقه نمی‌باشد». ابن‌عدی (1/362) نیز او را با این اسناد، منکر دانسته است.</w:t>
      </w:r>
    </w:p>
    <w:p w:rsidR="00C36AAE" w:rsidRPr="00FB2EE3" w:rsidRDefault="00C36AAE" w:rsidP="00C0711C">
      <w:pPr>
        <w:pStyle w:val="FootnoteText"/>
        <w:numPr>
          <w:ilvl w:val="0"/>
          <w:numId w:val="5"/>
        </w:numPr>
        <w:ind w:left="568" w:hanging="284"/>
        <w:rPr>
          <w:spacing w:val="0"/>
          <w:lang w:bidi="fa-IR"/>
        </w:rPr>
      </w:pPr>
      <w:r w:rsidRPr="00FB2EE3">
        <w:rPr>
          <w:rFonts w:cs="B Badr" w:hint="cs"/>
          <w:spacing w:val="0"/>
          <w:sz w:val="24"/>
          <w:szCs w:val="24"/>
          <w:rtl/>
          <w:lang w:bidi="fa-IR"/>
        </w:rPr>
        <w:t>از طریق راوی مجهول: روایت احمد (3/414)؛ ابن الجوزی در العلل المتناهیه (975) گوید: یوسف بن یعقوب، مجهول است و در این سند، محمد بن میمون وجود دارد که ابن حبان، گفته است: احادیث به‌شدت منکری دارد و استناد به او درست نیست».</w:t>
      </w:r>
    </w:p>
  </w:footnote>
  <w:footnote w:id="328">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spacing w:val="0"/>
          <w:sz w:val="24"/>
          <w:szCs w:val="24"/>
          <w:rtl/>
        </w:rPr>
        <w:t xml:space="preserve"> </w:t>
      </w:r>
      <w:r w:rsidRPr="00FB2EE3">
        <w:rPr>
          <w:rFonts w:cs="B Badr" w:hint="cs"/>
          <w:spacing w:val="0"/>
          <w:sz w:val="24"/>
          <w:szCs w:val="24"/>
          <w:rtl/>
          <w:lang w:bidi="fa-IR"/>
        </w:rPr>
        <w:t>صحیح است؛ ر.ک: صحیح الجامع، ش: 7170 از آلبانی</w:t>
      </w:r>
      <w:r w:rsidRPr="00FB2EE3">
        <w:rPr>
          <w:rFonts w:cs="CTraditional Arabic" w:hint="cs"/>
          <w:spacing w:val="0"/>
          <w:sz w:val="24"/>
          <w:szCs w:val="24"/>
          <w:rtl/>
        </w:rPr>
        <w:t>/</w:t>
      </w:r>
      <w:r w:rsidRPr="00FB2EE3">
        <w:rPr>
          <w:rFonts w:hint="cs"/>
          <w:spacing w:val="0"/>
          <w:sz w:val="24"/>
          <w:szCs w:val="24"/>
          <w:rtl/>
        </w:rPr>
        <w:t>.</w:t>
      </w:r>
    </w:p>
  </w:footnote>
  <w:footnote w:id="329">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91.</w:t>
      </w:r>
    </w:p>
  </w:footnote>
  <w:footnote w:id="330">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52؛ و مسلم، ش: 1599 به‌نقل از نعمان بن بشیر</w:t>
      </w:r>
      <w:r w:rsidRPr="00FB2EE3">
        <w:rPr>
          <w:rFonts w:cs="(M. Aiyada Ayoub ALKobaisi)" w:hint="cs"/>
          <w:spacing w:val="0"/>
          <w:sz w:val="24"/>
          <w:szCs w:val="24"/>
          <w:rtl/>
          <w:lang w:bidi="fa-IR"/>
        </w:rPr>
        <w:t>$</w:t>
      </w:r>
      <w:r w:rsidRPr="00FB2EE3">
        <w:rPr>
          <w:rFonts w:hint="cs"/>
          <w:spacing w:val="0"/>
          <w:sz w:val="24"/>
          <w:szCs w:val="24"/>
          <w:rtl/>
          <w:lang w:bidi="fa-IR"/>
        </w:rPr>
        <w:t>.</w:t>
      </w:r>
    </w:p>
  </w:footnote>
  <w:footnote w:id="331">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2564.</w:t>
      </w:r>
    </w:p>
  </w:footnote>
  <w:footnote w:id="332">
    <w:p w:rsidR="00C36AAE" w:rsidRPr="00FB2EE3" w:rsidRDefault="00C36AAE" w:rsidP="00F25AB1">
      <w:pPr>
        <w:pStyle w:val="FootnoteText"/>
        <w:ind w:firstLine="0"/>
        <w:rP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ضعیف است؛ ضعیف الجامع (2197، 2781، 3935) از آلبانی</w:t>
      </w:r>
      <w:r w:rsidRPr="00FB2EE3">
        <w:rPr>
          <w:rFonts w:cs="CTraditional Arabic" w:hint="cs"/>
          <w:spacing w:val="0"/>
          <w:sz w:val="24"/>
          <w:szCs w:val="24"/>
          <w:rtl/>
          <w:lang w:bidi="fa-IR"/>
        </w:rPr>
        <w:t>/</w:t>
      </w:r>
      <w:r w:rsidR="002B0EA1">
        <w:rPr>
          <w:rFonts w:hint="cs"/>
          <w:spacing w:val="0"/>
          <w:sz w:val="24"/>
          <w:szCs w:val="24"/>
          <w:rtl/>
          <w:lang w:bidi="fa-IR"/>
        </w:rPr>
        <w:t>.</w:t>
      </w:r>
    </w:p>
  </w:footnote>
  <w:footnote w:id="33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موضوع دوران اختیار در فسخ معامله، در شرح حدیث شماره‌ی 60، به‌تفصیل آمده است. [مترجم]</w:t>
      </w:r>
    </w:p>
  </w:footnote>
  <w:footnote w:id="33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13؛ و صحیح مسلم، ش: 45. پیش‌تر به‌شماره</w:t>
      </w:r>
      <w:r w:rsidRPr="00FB2EE3">
        <w:rPr>
          <w:rFonts w:cs="B Badr" w:hint="eastAsia"/>
          <w:spacing w:val="0"/>
          <w:sz w:val="24"/>
          <w:szCs w:val="24"/>
          <w:rtl/>
          <w:lang w:bidi="fa-IR"/>
        </w:rPr>
        <w:t>‌</w:t>
      </w:r>
      <w:r w:rsidRPr="00FB2EE3">
        <w:rPr>
          <w:rFonts w:cs="B Badr" w:hint="cs"/>
          <w:spacing w:val="0"/>
          <w:sz w:val="24"/>
          <w:szCs w:val="24"/>
          <w:rtl/>
          <w:lang w:bidi="fa-IR"/>
        </w:rPr>
        <w:t>ی 188 در همین کتاب، ذکر شد.</w:t>
      </w:r>
    </w:p>
  </w:footnote>
  <w:footnote w:id="33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6952.</w:t>
      </w:r>
    </w:p>
  </w:footnote>
  <w:footnote w:id="336">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1844 به‌نقل از عبدالله بن عمرو بن عاص</w:t>
      </w:r>
      <w:r w:rsidRPr="00FB2EE3">
        <w:rPr>
          <w:rFonts w:cs="(M. Aiyada Ayoub ALKobaisi)" w:hint="cs"/>
          <w:spacing w:val="0"/>
          <w:sz w:val="24"/>
          <w:szCs w:val="24"/>
          <w:rtl/>
          <w:lang w:bidi="fa-IR"/>
        </w:rPr>
        <w:t>$</w:t>
      </w:r>
      <w:r w:rsidRPr="00FB2EE3">
        <w:rPr>
          <w:rFonts w:hint="cs"/>
          <w:spacing w:val="0"/>
          <w:sz w:val="24"/>
          <w:szCs w:val="24"/>
          <w:rtl/>
          <w:lang w:bidi="fa-IR"/>
        </w:rPr>
        <w:t>.</w:t>
      </w:r>
    </w:p>
  </w:footnote>
  <w:footnote w:id="337">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1240؛ و صحیح مسلم، ش: 2162.</w:t>
      </w:r>
    </w:p>
  </w:footnote>
  <w:footnote w:id="338">
    <w:p w:rsidR="00C36AAE" w:rsidRPr="00FB2EE3" w:rsidRDefault="00C36AAE" w:rsidP="00F25AB1">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مسلم، ش:2167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339">
    <w:p w:rsidR="00C36AAE" w:rsidRPr="00FB2EE3" w:rsidRDefault="00C36AAE" w:rsidP="00F25AB1">
      <w:pPr>
        <w:pStyle w:val="FootnoteText"/>
        <w:ind w:firstLine="0"/>
        <w:rPr>
          <w:rFonts w:cs="B Badr"/>
          <w:spacing w:val="0"/>
          <w:sz w:val="24"/>
          <w:szCs w:val="24"/>
        </w:rPr>
      </w:pPr>
      <w:r w:rsidRPr="00FB2EE3">
        <w:rPr>
          <w:rFonts w:cs="B Badr"/>
          <w:spacing w:val="0"/>
          <w:sz w:val="24"/>
          <w:szCs w:val="24"/>
          <w:rtl/>
        </w:rPr>
        <w:t>(</w:t>
      </w:r>
      <w:r w:rsidRPr="00FB2EE3">
        <w:rPr>
          <w:rFonts w:cs="B Badr"/>
          <w:spacing w:val="0"/>
          <w:sz w:val="24"/>
          <w:szCs w:val="24"/>
          <w:rtl/>
        </w:rPr>
        <w:footnoteRef/>
      </w:r>
      <w:r w:rsidRPr="00FB2EE3">
        <w:rPr>
          <w:rFonts w:cs="B Badr"/>
          <w:spacing w:val="0"/>
          <w:sz w:val="24"/>
          <w:szCs w:val="24"/>
          <w:rtl/>
        </w:rPr>
        <w:t xml:space="preserve">) </w:t>
      </w:r>
      <w:r w:rsidRPr="00FB2EE3">
        <w:rPr>
          <w:rFonts w:cs="B Badr" w:hint="cs"/>
          <w:spacing w:val="0"/>
          <w:sz w:val="24"/>
          <w:szCs w:val="24"/>
          <w:rtl/>
        </w:rPr>
        <w:t>روایت صحیحی</w:t>
      </w:r>
      <w:r w:rsidRPr="00FB2EE3">
        <w:rPr>
          <w:rFonts w:cs="B Badr" w:hint="eastAsia"/>
          <w:spacing w:val="0"/>
          <w:sz w:val="24"/>
          <w:szCs w:val="24"/>
          <w:rtl/>
        </w:rPr>
        <w:t>‌</w:t>
      </w:r>
      <w:r w:rsidRPr="00FB2EE3">
        <w:rPr>
          <w:rFonts w:cs="B Badr" w:hint="cs"/>
          <w:spacing w:val="0"/>
          <w:sz w:val="24"/>
          <w:szCs w:val="24"/>
          <w:rtl/>
        </w:rPr>
        <w:t>ست که به الفاظ مختلف در کتاب‌های حدیث از جمله صحیحین آمده است.</w:t>
      </w:r>
    </w:p>
  </w:footnote>
  <w:footnote w:id="340">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ش6077؛ و صحیح مسلم، ش: 2560.</w:t>
      </w:r>
    </w:p>
  </w:footnote>
  <w:footnote w:id="341">
    <w:p w:rsidR="00C36AAE" w:rsidRPr="00FB2EE3" w:rsidRDefault="00C36AAE" w:rsidP="00F25AB1">
      <w:pPr>
        <w:pStyle w:val="FootnoteText"/>
        <w:ind w:firstLine="0"/>
        <w:rPr>
          <w:spacing w:val="0"/>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عموم صحابه</w:t>
      </w:r>
      <w:r w:rsidRPr="00FB2EE3">
        <w:rPr>
          <w:rFonts w:cs="B Badr" w:hint="cs"/>
          <w:spacing w:val="0"/>
          <w:sz w:val="24"/>
          <w:szCs w:val="24"/>
          <w:lang w:bidi="fa-IR"/>
        </w:rPr>
        <w:sym w:font="AGA Arabesque" w:char="F079"/>
      </w:r>
      <w:r w:rsidRPr="00FB2EE3">
        <w:rPr>
          <w:rFonts w:cs="B Badr" w:hint="cs"/>
          <w:spacing w:val="0"/>
          <w:sz w:val="24"/>
          <w:szCs w:val="24"/>
          <w:rtl/>
          <w:lang w:bidi="fa-IR"/>
        </w:rPr>
        <w:t xml:space="preserve"> به‌ویژه مهاجران و انصار، و نیز اصحاب بیعت رضوان در قرآن کریم ستوده شده‌اند. در آیات سوره‌ی توبه، اوصافِ خاصی برای این سه نفر بیان شده که برای کسی دیگر، ذکر نشده است؛ البته نباید آیات سوره‌ی «نور» را که درباره‌ی پاکی ام‌المؤمنین عایشه‌ی صدیقه</w:t>
      </w:r>
      <w:r w:rsidRPr="00FB2EE3">
        <w:rPr>
          <w:rFonts w:cs="(M. Aiyada Ayoub ALKobaisi)" w:hint="cs"/>
          <w:spacing w:val="0"/>
          <w:sz w:val="24"/>
          <w:szCs w:val="24"/>
          <w:rtl/>
          <w:lang w:bidi="fa-IR"/>
        </w:rPr>
        <w:t>&amp;</w:t>
      </w:r>
      <w:r w:rsidRPr="00FB2EE3">
        <w:rPr>
          <w:rFonts w:cs="B Badr" w:hint="cs"/>
          <w:spacing w:val="0"/>
          <w:sz w:val="24"/>
          <w:szCs w:val="24"/>
          <w:rtl/>
          <w:lang w:bidi="fa-IR"/>
        </w:rPr>
        <w:t xml:space="preserve"> نازل شده است، از یاد برد. [مترجم]</w:t>
      </w:r>
    </w:p>
  </w:footnote>
  <w:footnote w:id="342">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صحیح الجامع، ش: 1762 از آلبانی</w:t>
      </w:r>
      <w:r w:rsidRPr="00FB2EE3">
        <w:rPr>
          <w:rFonts w:cs="CTraditional Arabic" w:hint="cs"/>
          <w:spacing w:val="0"/>
          <w:sz w:val="24"/>
          <w:szCs w:val="24"/>
          <w:rtl/>
          <w:lang w:bidi="fa-IR"/>
        </w:rPr>
        <w:t>/</w:t>
      </w:r>
      <w:r w:rsidRPr="00FB2EE3">
        <w:rPr>
          <w:rFonts w:hint="cs"/>
          <w:spacing w:val="0"/>
          <w:sz w:val="24"/>
          <w:szCs w:val="24"/>
          <w:rtl/>
          <w:lang w:bidi="fa-IR"/>
        </w:rPr>
        <w:t>.</w:t>
      </w:r>
    </w:p>
  </w:footnote>
  <w:footnote w:id="34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1325؛ و صحیح مسلم، ش: 945 به‌نقل از ابوهریره</w:t>
      </w:r>
      <w:r w:rsidRPr="00FB2EE3">
        <w:rPr>
          <w:rFonts w:cs="B Badr" w:hint="cs"/>
          <w:spacing w:val="0"/>
          <w:sz w:val="24"/>
          <w:szCs w:val="24"/>
        </w:rPr>
        <w:sym w:font="AGA Arabesque" w:char="F074"/>
      </w:r>
      <w:r w:rsidRPr="00FB2EE3">
        <w:rPr>
          <w:rFonts w:cs="B Badr" w:hint="cs"/>
          <w:spacing w:val="0"/>
          <w:sz w:val="24"/>
          <w:szCs w:val="24"/>
          <w:rtl/>
        </w:rPr>
        <w:t>.</w:t>
      </w:r>
    </w:p>
  </w:footnote>
  <w:footnote w:id="344">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(1362، 4948، 4949)؛ و صحیح مسلم، ش: 2647 به‌نقل از علی</w:t>
      </w:r>
      <w:r w:rsidRPr="00FB2EE3">
        <w:rPr>
          <w:rFonts w:cs="B Badr" w:hint="cs"/>
          <w:spacing w:val="0"/>
          <w:sz w:val="24"/>
          <w:szCs w:val="24"/>
        </w:rPr>
        <w:sym w:font="AGA Arabesque" w:char="F074"/>
      </w:r>
      <w:r w:rsidRPr="00FB2EE3">
        <w:rPr>
          <w:rFonts w:cs="B Badr" w:hint="cs"/>
          <w:spacing w:val="0"/>
          <w:sz w:val="24"/>
          <w:szCs w:val="24"/>
          <w:rtl/>
        </w:rPr>
        <w:t>.</w:t>
      </w:r>
    </w:p>
  </w:footnote>
  <w:footnote w:id="345">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است؛ صحیح الجامع، ش: 945.</w:t>
      </w:r>
    </w:p>
  </w:footnote>
  <w:footnote w:id="346">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6224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47">
    <w:p w:rsidR="00C36AAE" w:rsidRPr="007010C1" w:rsidRDefault="00C36AAE" w:rsidP="00F25AB1">
      <w:pPr>
        <w:pStyle w:val="FootnoteText"/>
        <w:ind w:firstLine="0"/>
        <w:rPr>
          <w:spacing w:val="-2"/>
          <w:sz w:val="24"/>
          <w:szCs w:val="24"/>
          <w:lang w:bidi="fa-IR"/>
        </w:rPr>
      </w:pPr>
      <w:r w:rsidRPr="007010C1">
        <w:rPr>
          <w:rStyle w:val="FootnoteReference"/>
          <w:spacing w:val="-2"/>
          <w:vertAlign w:val="baseline"/>
          <w:rtl/>
        </w:rPr>
        <w:t>(</w:t>
      </w:r>
      <w:r w:rsidRPr="007010C1">
        <w:rPr>
          <w:rStyle w:val="FootnoteReference"/>
          <w:spacing w:val="-2"/>
          <w:vertAlign w:val="baseline"/>
          <w:rtl/>
        </w:rPr>
        <w:footnoteRef/>
      </w:r>
      <w:r w:rsidRPr="007010C1">
        <w:rPr>
          <w:rStyle w:val="FootnoteReference"/>
          <w:spacing w:val="-2"/>
          <w:vertAlign w:val="baseline"/>
          <w:rtl/>
        </w:rPr>
        <w:t>)</w:t>
      </w:r>
      <w:r w:rsidRPr="007010C1">
        <w:rPr>
          <w:spacing w:val="-2"/>
          <w:sz w:val="24"/>
          <w:szCs w:val="24"/>
          <w:rtl/>
        </w:rPr>
        <w:t xml:space="preserve"> </w:t>
      </w:r>
      <w:r w:rsidRPr="007010C1">
        <w:rPr>
          <w:rFonts w:cs="B Badr" w:hint="cs"/>
          <w:spacing w:val="-2"/>
          <w:sz w:val="24"/>
          <w:szCs w:val="24"/>
          <w:rtl/>
          <w:lang w:bidi="fa-IR"/>
        </w:rPr>
        <w:t>روایات مختلفی درباره‌ی تعداد جواب عطسه، وجود دارد که همان روایات سلمه بن اکوع</w:t>
      </w:r>
      <w:r w:rsidRPr="007010C1">
        <w:rPr>
          <w:rFonts w:cs="B Badr" w:hint="cs"/>
          <w:spacing w:val="-2"/>
          <w:sz w:val="24"/>
          <w:szCs w:val="24"/>
          <w:lang w:bidi="fa-IR"/>
        </w:rPr>
        <w:sym w:font="AGA Arabesque" w:char="F074"/>
      </w:r>
      <w:r w:rsidRPr="007010C1">
        <w:rPr>
          <w:rFonts w:cs="B Badr" w:hint="cs"/>
          <w:spacing w:val="-2"/>
          <w:sz w:val="24"/>
          <w:szCs w:val="24"/>
          <w:rtl/>
          <w:lang w:bidi="fa-IR"/>
        </w:rPr>
        <w:t xml:space="preserve"> می‌باشد که مسلم (2993) و دیگران، روایت کرده‌اند. در این روایت آمده است: شخصی، نزد پیامبر</w:t>
      </w:r>
      <w:r w:rsidRPr="007010C1">
        <w:rPr>
          <w:rFonts w:cs="B Badr" w:hint="cs"/>
          <w:spacing w:val="-2"/>
          <w:sz w:val="24"/>
          <w:szCs w:val="24"/>
          <w:lang w:bidi="fa-IR"/>
        </w:rPr>
        <w:sym w:font="AGA Arabesque" w:char="F072"/>
      </w:r>
      <w:r w:rsidRPr="007010C1">
        <w:rPr>
          <w:rFonts w:cs="B Badr" w:hint="cs"/>
          <w:spacing w:val="-2"/>
          <w:sz w:val="24"/>
          <w:szCs w:val="24"/>
          <w:rtl/>
          <w:lang w:bidi="fa-IR"/>
        </w:rPr>
        <w:t xml:space="preserve"> عطسه زد؛ پیامبر</w:t>
      </w:r>
      <w:r w:rsidRPr="007010C1">
        <w:rPr>
          <w:rFonts w:cs="B Badr" w:hint="cs"/>
          <w:spacing w:val="-2"/>
          <w:sz w:val="24"/>
          <w:szCs w:val="24"/>
          <w:lang w:bidi="fa-IR"/>
        </w:rPr>
        <w:sym w:font="AGA Arabesque" w:char="F072"/>
      </w:r>
      <w:r w:rsidRPr="007010C1">
        <w:rPr>
          <w:rFonts w:cs="B Badr" w:hint="cs"/>
          <w:spacing w:val="-2"/>
          <w:sz w:val="24"/>
          <w:szCs w:val="24"/>
          <w:rtl/>
          <w:lang w:bidi="fa-IR"/>
        </w:rPr>
        <w:t xml:space="preserve"> به او فرمود: «یرحمک‌الله». و چون دوباره عطسه زد، پیامبر</w:t>
      </w:r>
      <w:r w:rsidRPr="007010C1">
        <w:rPr>
          <w:rFonts w:cs="B Badr" w:hint="cs"/>
          <w:spacing w:val="-2"/>
          <w:sz w:val="24"/>
          <w:szCs w:val="24"/>
          <w:lang w:bidi="fa-IR"/>
        </w:rPr>
        <w:sym w:font="AGA Arabesque" w:char="F072"/>
      </w:r>
      <w:r w:rsidRPr="007010C1">
        <w:rPr>
          <w:rFonts w:cs="B Badr" w:hint="cs"/>
          <w:spacing w:val="-2"/>
          <w:sz w:val="24"/>
          <w:szCs w:val="24"/>
          <w:rtl/>
          <w:lang w:bidi="fa-IR"/>
        </w:rPr>
        <w:t xml:space="preserve"> فرمود: «این مرد، سرما خورده است». در روایتِ دیگری آمده که این سخن را در سومین مرتبه، فرمود؛ و بنا بر روایتی در دومین بار. حافظ در فتح‌الباری (10/605) می‌گوید: «ترمذی روایتِ مرتبه‌ی سوم را ترجیح داده است». وی، سپس می‌گوید: «در الفاظ حدیث در این باره، اختلاف شدیدی وجود دارد؛ ولی بیش‌تر، حاکی از آن است که جواب عطسه پس از نخستین عطسه می‌باشد». آن‌گاه در همین کتاب (10/606) می‌افزاید: «نووی، از ابن‌العربی نقل کرده است که علما، اختلاف نظر دارند که اگر شخصی، چند بار عطسه بزند، مرتبه‌ی دوم به او می‌گوییم که سرما خورده‌ای یا بارِ سوم و یا دفعه‌ی چهارم. دیدگاه صحیح، این است که بارِ سوم به او می‌گوییم: سرماخورده‌ای؛ یعنی دیگر، جوابِ عطسه‌ی تو را نمی</w:t>
      </w:r>
      <w:r w:rsidRPr="007010C1">
        <w:rPr>
          <w:rFonts w:cs="B Badr" w:hint="eastAsia"/>
          <w:spacing w:val="-2"/>
          <w:sz w:val="24"/>
          <w:szCs w:val="24"/>
          <w:rtl/>
          <w:lang w:bidi="fa-IR"/>
        </w:rPr>
        <w:t>‌</w:t>
      </w:r>
      <w:r w:rsidRPr="007010C1">
        <w:rPr>
          <w:rFonts w:cs="B Badr" w:hint="cs"/>
          <w:spacing w:val="-2"/>
          <w:sz w:val="24"/>
          <w:szCs w:val="24"/>
          <w:rtl/>
          <w:lang w:bidi="fa-IR"/>
        </w:rPr>
        <w:t>دهیم و این عطسه‌ها، نشانه‌ی سلامتی و نشاط جسمانی نیست که باعث سبک شدن انسان می‌شود».</w:t>
      </w:r>
    </w:p>
  </w:footnote>
  <w:footnote w:id="348">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1239؛ و صحیح مسلم، ش: 2066.</w:t>
      </w:r>
    </w:p>
  </w:footnote>
  <w:footnote w:id="349">
    <w:p w:rsidR="00C36AAE" w:rsidRPr="00FB2EE3" w:rsidRDefault="00C36AAE" w:rsidP="00F25AB1">
      <w:pPr>
        <w:pStyle w:val="FootnoteText"/>
        <w:ind w:firstLine="0"/>
        <w:rP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(2679، 6646)؛ و صحیح مسلم، ش: 1646 به‌نقل از عبدالله بن عمر</w:t>
      </w:r>
      <w:r w:rsidRPr="00FB2EE3">
        <w:rPr>
          <w:rFonts w:cs="(M. Aiyada Ayoub ALKobaisi)" w:hint="cs"/>
          <w:spacing w:val="0"/>
          <w:sz w:val="24"/>
          <w:szCs w:val="24"/>
          <w:rtl/>
          <w:lang w:bidi="fa-IR"/>
        </w:rPr>
        <w:t>$</w:t>
      </w:r>
      <w:r w:rsidRPr="00FB2EE3">
        <w:rPr>
          <w:rFonts w:hint="cs"/>
          <w:spacing w:val="0"/>
          <w:sz w:val="24"/>
          <w:szCs w:val="24"/>
          <w:rtl/>
          <w:lang w:bidi="fa-IR"/>
        </w:rPr>
        <w:t>.</w:t>
      </w:r>
    </w:p>
  </w:footnote>
  <w:footnote w:id="350">
    <w:p w:rsidR="00C36AAE" w:rsidRPr="00FB2EE3" w:rsidRDefault="00C36AAE" w:rsidP="00C12283">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2090 به‌نقل از ابن‌عباس</w:t>
      </w:r>
      <w:r w:rsidR="00C12283">
        <w:rPr>
          <w:rFonts w:cs="CTraditional Arabic" w:hint="cs"/>
          <w:spacing w:val="0"/>
          <w:sz w:val="24"/>
          <w:szCs w:val="24"/>
          <w:rtl/>
          <w:lang w:bidi="fa-IR"/>
        </w:rPr>
        <w:t>ب</w:t>
      </w:r>
      <w:r w:rsidRPr="00FB2EE3">
        <w:rPr>
          <w:rFonts w:cs="B Badr" w:hint="cs"/>
          <w:spacing w:val="0"/>
          <w:sz w:val="24"/>
          <w:szCs w:val="24"/>
          <w:rtl/>
          <w:lang w:bidi="fa-IR"/>
        </w:rPr>
        <w:t>.</w:t>
      </w:r>
    </w:p>
  </w:footnote>
  <w:footnote w:id="351">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صحیح الجامع، ش: 3449.</w:t>
      </w:r>
    </w:p>
  </w:footnote>
  <w:footnote w:id="352">
    <w:p w:rsidR="00C36AAE" w:rsidRPr="00FB2EE3" w:rsidRDefault="00C36AAE" w:rsidP="00C12283">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حسن است؛ روایت: ابوادود در سنن خود (1396)؛ و مشکا</w:t>
      </w:r>
      <w:r w:rsidR="00C12283" w:rsidRPr="00C12283">
        <w:rPr>
          <w:rFonts w:ascii="mylotus" w:hAnsi="mylotus" w:cs="mylotus"/>
          <w:spacing w:val="0"/>
          <w:sz w:val="24"/>
          <w:szCs w:val="24"/>
          <w:rtl/>
          <w:lang w:bidi="fa-IR"/>
        </w:rPr>
        <w:t>ة</w:t>
      </w:r>
      <w:r w:rsidR="00C12283">
        <w:rPr>
          <w:rFonts w:cs="B Badr" w:hint="cs"/>
          <w:spacing w:val="0"/>
          <w:sz w:val="24"/>
          <w:szCs w:val="24"/>
          <w:rtl/>
          <w:lang w:bidi="fa-IR"/>
        </w:rPr>
        <w:t xml:space="preserve"> المصابیح</w:t>
      </w:r>
      <w:r w:rsidRPr="00FB2EE3">
        <w:rPr>
          <w:rFonts w:cs="B Badr" w:hint="cs"/>
          <w:spacing w:val="0"/>
          <w:sz w:val="24"/>
          <w:szCs w:val="24"/>
          <w:rtl/>
          <w:lang w:bidi="fa-IR"/>
        </w:rPr>
        <w:t xml:space="preserve"> (1089)؛ الإرواء (3/296). و نیز با الفاظ دیگری در ضعیف‌الترمذی، ش: 65.</w:t>
      </w:r>
    </w:p>
  </w:footnote>
  <w:footnote w:id="353">
    <w:p w:rsidR="00C36AAE" w:rsidRPr="00FB2EE3" w:rsidRDefault="00C36AAE" w:rsidP="00F25AB1">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(5426، 5633)؛ و مسلم، ش: 2067 به‌نقل از حذیفه بن یمان</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54">
    <w:p w:rsidR="00C36AAE" w:rsidRPr="00FB2EE3" w:rsidRDefault="00C36AAE" w:rsidP="00F25AB1">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(91، 2372، 2430، 2438)؛ و مسلم، ش: 1722 به‌نقل از زید بن خالد جهنی</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55">
    <w:p w:rsidR="00C36AAE" w:rsidRPr="00FB2EE3" w:rsidRDefault="00C36AAE" w:rsidP="00F25AB1">
      <w:pPr>
        <w:pStyle w:val="FootnoteText"/>
        <w:ind w:firstLine="0"/>
        <w:rPr>
          <w:spacing w:val="0"/>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568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56">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ضعیف جدا؛ علامه آلبانی</w:t>
      </w:r>
      <w:r w:rsidRPr="00FB2EE3">
        <w:rPr>
          <w:rFonts w:cs="CTraditional Arabic" w:hint="cs"/>
          <w:spacing w:val="0"/>
          <w:sz w:val="24"/>
          <w:szCs w:val="24"/>
          <w:rtl/>
        </w:rPr>
        <w:t>/</w:t>
      </w:r>
      <w:r w:rsidRPr="00FB2EE3">
        <w:rPr>
          <w:rFonts w:cs="B Badr" w:hint="cs"/>
          <w:spacing w:val="0"/>
          <w:sz w:val="24"/>
          <w:szCs w:val="24"/>
          <w:rtl/>
        </w:rPr>
        <w:t xml:space="preserve">، این روایت را در </w:t>
      </w:r>
      <w:r w:rsidR="00C12283" w:rsidRPr="00C12283">
        <w:rPr>
          <w:rFonts w:cs="mylotus" w:hint="cs"/>
          <w:spacing w:val="0"/>
          <w:sz w:val="24"/>
          <w:szCs w:val="24"/>
          <w:rtl/>
        </w:rPr>
        <w:t>السلسلة الصحيحة</w:t>
      </w:r>
      <w:r w:rsidRPr="00FB2EE3">
        <w:rPr>
          <w:rFonts w:cs="B Badr" w:hint="cs"/>
          <w:spacing w:val="0"/>
          <w:sz w:val="24"/>
          <w:szCs w:val="24"/>
          <w:rtl/>
        </w:rPr>
        <w:t xml:space="preserve"> (1065) ضعیف دانسته است.</w:t>
      </w:r>
    </w:p>
  </w:footnote>
  <w:footnote w:id="357">
    <w:p w:rsidR="00C36AAE" w:rsidRPr="00FB2EE3" w:rsidRDefault="00C36AAE" w:rsidP="00C0711C">
      <w:pPr>
        <w:pStyle w:val="FootnoteText"/>
        <w:ind w:firstLine="0"/>
        <w:rPr>
          <w:spacing w:val="0"/>
          <w:sz w:val="24"/>
          <w:szCs w:val="28"/>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بخاری، ش: (2661، 4141، 4750)؛ و مسلم، ش: 2770 به‌نقل از ام‌المؤمنین عایشه</w:t>
      </w:r>
      <w:r w:rsidRPr="00FB2EE3">
        <w:rPr>
          <w:rFonts w:cs="(M. Aiyada Ayoub ALKobaisi)" w:hint="cs"/>
          <w:color w:val="000000"/>
          <w:spacing w:val="0"/>
          <w:sz w:val="28"/>
          <w:szCs w:val="28"/>
          <w:rtl/>
        </w:rPr>
        <w:t>&amp;</w:t>
      </w:r>
      <w:r w:rsidRPr="00FB2EE3">
        <w:rPr>
          <w:rFonts w:hint="cs"/>
          <w:spacing w:val="0"/>
          <w:sz w:val="24"/>
          <w:szCs w:val="28"/>
          <w:rtl/>
          <w:lang w:bidi="fa-IR"/>
        </w:rPr>
        <w:t>.</w:t>
      </w:r>
    </w:p>
  </w:footnote>
  <w:footnote w:id="358">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2590.</w:t>
      </w:r>
    </w:p>
  </w:footnote>
  <w:footnote w:id="359">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6069؛ و صحیح مسلم، ش: 2990.</w:t>
      </w:r>
    </w:p>
  </w:footnote>
  <w:footnote w:id="360">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1017.</w:t>
      </w:r>
    </w:p>
  </w:footnote>
  <w:footnote w:id="361">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6839؛ و صحیح مسلم، ش: 1703.</w:t>
      </w:r>
    </w:p>
  </w:footnote>
  <w:footnote w:id="362">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(6777، 6781)</w:t>
      </w:r>
    </w:p>
  </w:footnote>
  <w:footnote w:id="363">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2442؛ و صحیح مسلم، ش: 2580. ر.ک: حدیث شماره‌ی 238 همین کتاب.</w:t>
      </w:r>
    </w:p>
  </w:footnote>
  <w:footnote w:id="364">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2699.</w:t>
      </w:r>
    </w:p>
  </w:footnote>
  <w:footnote w:id="365">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(2443، 2444، 6952) به نقل از انس بن مالک</w:t>
      </w:r>
      <w:r w:rsidRPr="00FB2EE3">
        <w:rPr>
          <w:rFonts w:cs="B Badr" w:hint="cs"/>
          <w:spacing w:val="0"/>
          <w:sz w:val="24"/>
          <w:szCs w:val="24"/>
          <w:lang w:bidi="fa-IR"/>
        </w:rPr>
        <w:sym w:font="AGA Arabesque" w:char="F074"/>
      </w:r>
      <w:r w:rsidRPr="00FB2EE3">
        <w:rPr>
          <w:rFonts w:cs="B Badr" w:hint="cs"/>
          <w:spacing w:val="0"/>
          <w:sz w:val="24"/>
          <w:szCs w:val="24"/>
          <w:rtl/>
          <w:lang w:bidi="fa-IR"/>
        </w:rPr>
        <w:t>. ر.ک: حدیث شماره‌ی 242 همین کتاب.</w:t>
      </w:r>
    </w:p>
  </w:footnote>
  <w:footnote w:id="366">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(2125، 2126، 2225) و مسلم، ش: 2924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67">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(1432، 6027)؛ و صحیح مسلم، ش: 2627.</w:t>
      </w:r>
    </w:p>
  </w:footnote>
  <w:footnote w:id="368">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5283.</w:t>
      </w:r>
    </w:p>
  </w:footnote>
  <w:footnote w:id="369">
    <w:p w:rsidR="00C36AAE" w:rsidRPr="00FB2EE3" w:rsidRDefault="00C36AAE" w:rsidP="00C0711C">
      <w:pPr>
        <w:pStyle w:val="FootnoteText"/>
        <w:ind w:firstLine="0"/>
        <w:rPr>
          <w:spacing w:val="0"/>
          <w:sz w:val="24"/>
          <w:szCs w:val="28"/>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(3475، 3733، 4304)؛ و مسلم، ش: 1688 به‌نقل از ام‌المؤمنین عایشه</w:t>
      </w:r>
      <w:r w:rsidRPr="00FB2EE3">
        <w:rPr>
          <w:rFonts w:cs="(M. Aiyada Ayoub ALKobaisi)" w:hint="cs"/>
          <w:color w:val="000000"/>
          <w:spacing w:val="0"/>
          <w:sz w:val="28"/>
          <w:szCs w:val="28"/>
          <w:rtl/>
        </w:rPr>
        <w:t>&amp;</w:t>
      </w:r>
      <w:r w:rsidRPr="00FB2EE3">
        <w:rPr>
          <w:rFonts w:hint="cs"/>
          <w:spacing w:val="0"/>
          <w:sz w:val="24"/>
          <w:szCs w:val="28"/>
          <w:rtl/>
          <w:lang w:bidi="fa-IR"/>
        </w:rPr>
        <w:t>.</w:t>
      </w:r>
    </w:p>
  </w:footnote>
  <w:footnote w:id="370">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علامه آلبانی</w:t>
      </w:r>
      <w:r w:rsidRPr="00FB2EE3">
        <w:rPr>
          <w:rFonts w:cs="CTraditional Arabic" w:hint="cs"/>
          <w:color w:val="000000"/>
          <w:spacing w:val="0"/>
          <w:rtl/>
        </w:rPr>
        <w:t>/</w:t>
      </w:r>
      <w:r w:rsidRPr="00FB2EE3">
        <w:rPr>
          <w:rFonts w:cs="B Badr" w:hint="cs"/>
          <w:spacing w:val="0"/>
          <w:sz w:val="24"/>
          <w:szCs w:val="24"/>
          <w:rtl/>
        </w:rPr>
        <w:t xml:space="preserve"> </w:t>
      </w:r>
      <w:r w:rsidRPr="00FB2EE3">
        <w:rPr>
          <w:rFonts w:cs="B Badr" w:hint="cs"/>
          <w:spacing w:val="0"/>
          <w:sz w:val="24"/>
          <w:szCs w:val="24"/>
          <w:rtl/>
          <w:lang w:bidi="fa-IR"/>
        </w:rPr>
        <w:t xml:space="preserve">این حدیث را در </w:t>
      </w:r>
      <w:r w:rsidR="00F82A5E" w:rsidRPr="00F82A5E">
        <w:rPr>
          <w:rFonts w:cs="mylotus" w:hint="cs"/>
          <w:spacing w:val="0"/>
          <w:sz w:val="24"/>
          <w:szCs w:val="24"/>
          <w:rtl/>
          <w:lang w:bidi="fa-IR"/>
        </w:rPr>
        <w:t>السلسلة الصحيحة</w:t>
      </w:r>
      <w:r w:rsidRPr="00FB2EE3">
        <w:rPr>
          <w:rFonts w:cs="B Badr" w:hint="cs"/>
          <w:spacing w:val="0"/>
          <w:sz w:val="24"/>
          <w:szCs w:val="24"/>
          <w:rtl/>
          <w:lang w:bidi="fa-IR"/>
        </w:rPr>
        <w:t xml:space="preserve"> (437) صحیح دانسته است.</w:t>
      </w:r>
    </w:p>
  </w:footnote>
  <w:footnote w:id="371">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سندش ضعیف است؛ روایت: دارقطنی (3/205)؛ و طبرانی در الأوسط (2/380) به‌نقل از زبیر</w:t>
      </w:r>
      <w:r w:rsidRPr="00FB2EE3">
        <w:rPr>
          <w:rFonts w:cs="B Badr" w:hint="cs"/>
          <w:spacing w:val="0"/>
          <w:sz w:val="24"/>
          <w:szCs w:val="24"/>
          <w:lang w:bidi="fa-IR"/>
        </w:rPr>
        <w:sym w:font="AGA Arabesque" w:char="F074"/>
      </w:r>
      <w:r w:rsidRPr="00FB2EE3">
        <w:rPr>
          <w:rFonts w:cs="B Badr" w:hint="cs"/>
          <w:spacing w:val="0"/>
          <w:sz w:val="24"/>
          <w:szCs w:val="24"/>
          <w:rtl/>
          <w:lang w:bidi="fa-IR"/>
        </w:rPr>
        <w:t>؛ سندش، منقطع می‌باشد و نیز یکی از راویانش به نام عبدالرحمن بن ابی‌زناد، ضعیف است.</w:t>
      </w:r>
    </w:p>
  </w:footnote>
  <w:footnote w:id="372">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علامه آلبانی</w:t>
      </w:r>
      <w:r w:rsidRPr="00FB2EE3">
        <w:rPr>
          <w:rFonts w:cs="CTraditional Arabic" w:hint="cs"/>
          <w:color w:val="000000"/>
          <w:spacing w:val="0"/>
          <w:sz w:val="24"/>
          <w:szCs w:val="24"/>
          <w:rtl/>
        </w:rPr>
        <w:t>/</w:t>
      </w:r>
      <w:r w:rsidRPr="00FB2EE3">
        <w:rPr>
          <w:rFonts w:cs="B Badr" w:hint="cs"/>
          <w:spacing w:val="0"/>
          <w:sz w:val="24"/>
          <w:szCs w:val="24"/>
          <w:rtl/>
        </w:rPr>
        <w:t xml:space="preserve"> </w:t>
      </w:r>
      <w:r w:rsidRPr="00FB2EE3">
        <w:rPr>
          <w:rFonts w:cs="B Badr" w:hint="cs"/>
          <w:spacing w:val="0"/>
          <w:sz w:val="24"/>
          <w:szCs w:val="24"/>
          <w:rtl/>
          <w:lang w:bidi="fa-IR"/>
        </w:rPr>
        <w:t>در صحیح ابن‌ماجه (2103) و الإرواء (2317) این روایت را صحیح دانسته است.</w:t>
      </w:r>
    </w:p>
  </w:footnote>
  <w:footnote w:id="373">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(2891، 2989)؛ و صحیح مسلم، ش: 1009. ر.ک: حدیث شماره‌ی 124 همین کتاب.</w:t>
      </w:r>
    </w:p>
  </w:footnote>
  <w:footnote w:id="374">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2692؛ و صحیح مسلم، ش: 2605.</w:t>
      </w:r>
    </w:p>
  </w:footnote>
  <w:footnote w:id="375">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6630 به‌نقل از عبدالله بن مسعود</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76">
    <w:p w:rsidR="00C36AAE" w:rsidRPr="00FB2EE3" w:rsidRDefault="00C36AAE" w:rsidP="00C0711C">
      <w:pPr>
        <w:pStyle w:val="FootnoteText"/>
        <w:ind w:firstLine="0"/>
        <w:rPr>
          <w:rFonts w:cs="B Badr"/>
          <w:spacing w:val="0"/>
          <w:sz w:val="24"/>
          <w:szCs w:val="24"/>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(3358، 4712، 5084)؛ و مسلم، ش: 2371.</w:t>
      </w:r>
    </w:p>
  </w:footnote>
  <w:footnote w:id="377">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2705؛ و صحیح مسلم، ش: 1557.</w:t>
      </w:r>
    </w:p>
  </w:footnote>
  <w:footnote w:id="378">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(1234، 2690)؛ و صحیح مسلم، ش: 421.</w:t>
      </w:r>
    </w:p>
  </w:footnote>
  <w:footnote w:id="379">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(1145، 6321، 7494)؛ و صحیح مسلم، ش: 758 به‌نقل از ابوهریره</w:t>
      </w:r>
      <w:r w:rsidRPr="00FB2EE3">
        <w:rPr>
          <w:rFonts w:cs="B Badr" w:hint="cs"/>
          <w:spacing w:val="0"/>
          <w:sz w:val="24"/>
          <w:szCs w:val="24"/>
          <w:lang w:bidi="fa-IR"/>
        </w:rPr>
        <w:sym w:font="AGA Arabesque" w:char="F074"/>
      </w:r>
    </w:p>
  </w:footnote>
  <w:footnote w:id="380">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(2834، 4099)؛ و مسلم، ش: 1805 به‌نقل از انس بن مالک</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81">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4918؛ و صحیح مسلم، ش: 2853.</w:t>
      </w:r>
    </w:p>
  </w:footnote>
  <w:footnote w:id="382">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(2703، 2806، 4500، 4611)؛ و صحیح مسلم، ش: 1675 به‌نقل از انس بن مالک</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83">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مسلم، ش: 2621 به‌نقل از جندب</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84">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(2898، 4202، 4207) و مسلم، ش: 112 به‌نقل از سهل بن سعد بن مالک</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85">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91.</w:t>
      </w:r>
    </w:p>
  </w:footnote>
  <w:footnote w:id="386">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6447؛ البته این روایت در صحیح مسلم، با این الفاظ وجود ندارد.</w:t>
      </w:r>
    </w:p>
  </w:footnote>
  <w:footnote w:id="387">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2847. آلبانی</w:t>
      </w:r>
      <w:r w:rsidRPr="00FB2EE3">
        <w:rPr>
          <w:rFonts w:cs="CTraditional Arabic" w:hint="cs"/>
          <w:color w:val="000000"/>
          <w:spacing w:val="0"/>
          <w:sz w:val="24"/>
          <w:szCs w:val="24"/>
          <w:rtl/>
        </w:rPr>
        <w:t>/</w:t>
      </w:r>
      <w:r w:rsidRPr="00FB2EE3">
        <w:rPr>
          <w:rFonts w:cs="B Badr" w:hint="cs"/>
          <w:spacing w:val="0"/>
          <w:sz w:val="24"/>
          <w:szCs w:val="24"/>
          <w:rtl/>
        </w:rPr>
        <w:t xml:space="preserve"> </w:t>
      </w:r>
      <w:r w:rsidRPr="00FB2EE3">
        <w:rPr>
          <w:rFonts w:cs="B Badr" w:hint="cs"/>
          <w:spacing w:val="0"/>
          <w:sz w:val="24"/>
          <w:szCs w:val="24"/>
          <w:rtl/>
          <w:lang w:bidi="fa-IR"/>
        </w:rPr>
        <w:t xml:space="preserve">می‌گوید: </w:t>
      </w:r>
      <w:r w:rsidRPr="00FB2EE3">
        <w:rPr>
          <w:rFonts w:cs="B Badr" w:hint="cs"/>
          <w:spacing w:val="0"/>
          <w:sz w:val="24"/>
          <w:szCs w:val="24"/>
          <w:rtl/>
        </w:rPr>
        <w:t>مسلم</w:t>
      </w:r>
      <w:r w:rsidRPr="00FB2EE3">
        <w:rPr>
          <w:rFonts w:cs="CTraditional Arabic" w:hint="cs"/>
          <w:color w:val="000000"/>
          <w:spacing w:val="0"/>
          <w:sz w:val="24"/>
          <w:szCs w:val="24"/>
          <w:rtl/>
        </w:rPr>
        <w:t>/</w:t>
      </w:r>
      <w:r w:rsidRPr="00FB2EE3">
        <w:rPr>
          <w:rFonts w:cs="B Badr" w:hint="cs"/>
          <w:spacing w:val="0"/>
          <w:sz w:val="24"/>
          <w:szCs w:val="24"/>
          <w:rtl/>
        </w:rPr>
        <w:t xml:space="preserve"> همه‌ی حدیث را نیاورده؛ بلکه تنها بخش اول و بخش پایانی حدیث یادشده را نقل کرده و در مورد سایر بخش‌های حدیث به روایت ابوهریره</w:t>
      </w:r>
      <w:r w:rsidRPr="00FB2EE3">
        <w:rPr>
          <w:rFonts w:cs="B Badr" w:hint="cs"/>
          <w:spacing w:val="0"/>
          <w:sz w:val="24"/>
          <w:szCs w:val="24"/>
        </w:rPr>
        <w:sym w:font="AGA Arabesque" w:char="F074"/>
      </w:r>
      <w:r w:rsidRPr="00FB2EE3">
        <w:rPr>
          <w:rFonts w:cs="B Badr" w:hint="cs"/>
          <w:spacing w:val="0"/>
          <w:sz w:val="24"/>
          <w:szCs w:val="24"/>
          <w:rtl/>
        </w:rPr>
        <w:t xml:space="preserve"> که قبل از این حدیث قرار دارد و به همان معناست، حواله داده و الفاظ و عباراتش، با الفاظ و عباراتی که در حدیث 259 «ریاض الصالحین» آمده، متفاوت است. برای تفصیل بیش‌تر، ر.ک: مقدمه‌ی همین کتاب، ج:اول.</w:t>
      </w:r>
    </w:p>
  </w:footnote>
  <w:footnote w:id="388">
    <w:p w:rsidR="00C36AAE" w:rsidRPr="00FB2EE3" w:rsidRDefault="00C36AAE" w:rsidP="00C0711C">
      <w:pPr>
        <w:pStyle w:val="FootnoteText"/>
        <w:ind w:firstLine="0"/>
        <w:rPr>
          <w:rFonts w:cs="B Badr"/>
          <w:spacing w:val="0"/>
          <w:sz w:val="24"/>
          <w:szCs w:val="24"/>
          <w:rtl/>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91.</w:t>
      </w:r>
    </w:p>
  </w:footnote>
  <w:footnote w:id="389">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4729؛ و صحیح مسلم، ش: 2785.</w:t>
      </w:r>
    </w:p>
  </w:footnote>
  <w:footnote w:id="390">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(1417، 3595، 6023، 6539، 6563)؛ و صحیح مسلم، ش: 1016 به‌نقل از عدی بن حاتم</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91">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(6406، 6682)؛ و مسلم، ش: 2694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92">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(458، 1337)؛ و صحیح مسلم، ش: 956.</w:t>
      </w:r>
    </w:p>
  </w:footnote>
  <w:footnote w:id="393">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ضعیف است؛ روایت: ترمذی (2916)، ابوداود (461)، ابویعلی در مسندش (4265)، و فاکهی در أخبار مکۀ (1289) از طریق عبدالمجید بن ابی‌راود از ابن جریج از مطلب بن حنطب از انس بن مالک به‌صورت مرفوع. آن‌گونه که در العلل المتناهیۀ (1/117) از ابن‌الجوزی آمده، دا</w:t>
      </w:r>
      <w:r w:rsidR="00110681">
        <w:rPr>
          <w:rFonts w:cs="B Badr" w:hint="cs"/>
          <w:spacing w:val="0"/>
          <w:sz w:val="24"/>
          <w:szCs w:val="24"/>
          <w:rtl/>
          <w:lang w:bidi="fa-IR"/>
        </w:rPr>
        <w:t>رقطنی گفته است: «ابن</w:t>
      </w:r>
      <w:r w:rsidR="00110681">
        <w:rPr>
          <w:rFonts w:cs="B Badr" w:hint="eastAsia"/>
          <w:spacing w:val="0"/>
          <w:sz w:val="24"/>
          <w:szCs w:val="24"/>
          <w:rtl/>
          <w:lang w:bidi="fa-IR"/>
        </w:rPr>
        <w:t>‌</w:t>
      </w:r>
      <w:r w:rsidRPr="00FB2EE3">
        <w:rPr>
          <w:rFonts w:cs="B Badr" w:hint="cs"/>
          <w:spacing w:val="0"/>
          <w:sz w:val="24"/>
          <w:szCs w:val="24"/>
          <w:rtl/>
          <w:lang w:bidi="fa-IR"/>
        </w:rPr>
        <w:t>جریج، چیزی از مطلب نشنیده است. گفته می‌شود: از ابن‌میسره و دیگر راویان ضعیف، تدلیس می‌کرد». بخاری نیز سماع مطلب از صحابه را رد کرده و گفته است: مطلب از هیچ‌یک از صحابه چیزی نشنیده است. ابوزرعه می‌گوید: مطلب، ثقه می‌باشد و امیدوارم از عایشه شنیده باشد؛ چنان‌که در الترغیب منذری (1/122، 123) آمده است. عبدالمجید نیز ضعیف است و در ثقه بودنش، اختلاف نظر وجود دارد. ر.ک: ضعیف الجامع (3700).</w:t>
      </w:r>
    </w:p>
  </w:footnote>
  <w:footnote w:id="394">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روایت: ابوداود (448)، عبدالرزاق (3/152)، و ابن ابی‌شیبه (1/274) از طریق سفیان ثوری از ابی‌فزاره از یزید بن اصم از ابن‌عباس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 البته درباره‌ی این روایت اختلاف است که موقوف می‌باشد یا مرفوع. ابن‌عیینه و وکیع و دیگران، این روایت را از ثوری نقل کرده و آن را به ابن عباس موقوف دانسته‌اند. عبدالرزاق آن را از طریق ثوری به صورت مرفوع، نقل کرده است. حافظ در تغلیق التعلیق (2/239، 240) این روایت را هم به صورت مرفوع و هم به صورت موقوف آورده و گفته است: «ابن معین و دارقطنی، ابوفزاره را ثقه دانسته‌اند و ابوحاتم از او به‌شایستگی یاد کرده و گفته است: مسلم، از طریق یزید از او روایت نموده است؛ پس، این روایت بنا بر شرط مسلم می‌باشد، ولی معلول است».  بخاری نیز آن را با صیغه‌‌ی جزم، در صحیح خود (کتاب الصلاۀ، باب: بنیان المسجد) به‌صورت معلّق ذکر کرده است.</w:t>
      </w:r>
    </w:p>
  </w:footnote>
  <w:footnote w:id="395">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مسلم، ش: 2622.</w:t>
      </w:r>
    </w:p>
  </w:footnote>
  <w:footnote w:id="396">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5196؛ و صحیح مسلم، ش: 2736.</w:t>
      </w:r>
    </w:p>
  </w:footnote>
  <w:footnote w:id="397">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پیش‌تر، تخریج شد؛ چنان‌که در صحیح بخاری آمده است.</w:t>
      </w:r>
    </w:p>
  </w:footnote>
  <w:footnote w:id="398">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مسلم، ش: 2621 به‌نقل از جندب</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399">
    <w:p w:rsidR="00C36AAE" w:rsidRPr="00FB2EE3" w:rsidRDefault="00C36AAE" w:rsidP="00C0711C">
      <w:pPr>
        <w:pStyle w:val="FootnoteText"/>
        <w:ind w:firstLine="0"/>
        <w:rPr>
          <w:spacing w:val="0"/>
          <w:sz w:val="24"/>
          <w:szCs w:val="28"/>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(304، 2462) به‌نقل از ابوسعید خدری؛ و مسلم، ش: 80 به‌نقل از عبدالله بن عمر</w:t>
      </w:r>
      <w:r w:rsidRPr="00FB2EE3">
        <w:rPr>
          <w:rFonts w:cs="B Badr" w:hint="cs"/>
          <w:spacing w:val="0"/>
          <w:sz w:val="24"/>
          <w:szCs w:val="24"/>
          <w:lang w:bidi="fa-IR"/>
        </w:rPr>
        <w:sym w:font="AGA Arabesque" w:char="F074"/>
      </w:r>
      <w:r w:rsidRPr="00FB2EE3">
        <w:rPr>
          <w:rFonts w:cs="B Badr" w:hint="cs"/>
          <w:spacing w:val="0"/>
          <w:sz w:val="24"/>
          <w:szCs w:val="24"/>
          <w:rtl/>
          <w:lang w:bidi="fa-IR"/>
        </w:rPr>
        <w:t xml:space="preserve"> و نیز روایت: مسلم، ش: 885 به‌نقل از جابر بن عبدالله</w:t>
      </w:r>
      <w:r w:rsidRPr="00FB2EE3">
        <w:rPr>
          <w:rFonts w:cs="(M. Aiyada Ayoub ALKobaisi)" w:hint="cs"/>
          <w:spacing w:val="0"/>
          <w:rtl/>
          <w:lang w:bidi="fa-IR"/>
        </w:rPr>
        <w:t>$</w:t>
      </w:r>
      <w:r w:rsidRPr="00FB2EE3">
        <w:rPr>
          <w:rFonts w:hint="cs"/>
          <w:spacing w:val="0"/>
          <w:sz w:val="24"/>
          <w:szCs w:val="28"/>
          <w:rtl/>
          <w:lang w:bidi="fa-IR"/>
        </w:rPr>
        <w:t>.</w:t>
      </w:r>
    </w:p>
  </w:footnote>
  <w:footnote w:id="400">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6412 به‌نقل از ابن‌عباس</w:t>
      </w:r>
      <w:r w:rsidRPr="00FB2EE3">
        <w:rPr>
          <w:rFonts w:cs="B Badr" w:hint="cs"/>
          <w:spacing w:val="0"/>
          <w:sz w:val="24"/>
          <w:szCs w:val="24"/>
          <w:lang w:bidi="fa-IR"/>
        </w:rPr>
        <w:sym w:font="AGA Arabesque" w:char="F074"/>
      </w:r>
      <w:r w:rsidRPr="00FB2EE3">
        <w:rPr>
          <w:rFonts w:cs="B Badr" w:hint="cs"/>
          <w:spacing w:val="0"/>
          <w:sz w:val="24"/>
          <w:szCs w:val="24"/>
          <w:rtl/>
          <w:lang w:bidi="fa-IR"/>
        </w:rPr>
        <w:t>. [ر.ک: حدیث شماره‌ی 98 همین کتاب. (مترجم)]</w:t>
      </w:r>
    </w:p>
  </w:footnote>
  <w:footnote w:id="401">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بخاری، ش: 3436؛ و صحیح مسلم، ش: 2550.</w:t>
      </w:r>
    </w:p>
  </w:footnote>
  <w:footnote w:id="402">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صحیح است؛ روایت: ابن ماجه (4032)، احمد در مسندش (2/43) و (5/365)، بغوی در مسند ابن‌الجعد (745)، و بخاری در الأدب المفرد (388) از طریق اعمش از یحیی بن وثاب از ابن</w:t>
      </w:r>
      <w:r w:rsidRPr="00FB2EE3">
        <w:rPr>
          <w:rFonts w:cs="B Badr" w:hint="eastAsia"/>
          <w:spacing w:val="0"/>
          <w:sz w:val="24"/>
          <w:szCs w:val="24"/>
          <w:rtl/>
          <w:lang w:bidi="fa-IR"/>
        </w:rPr>
        <w:t xml:space="preserve">‌عمر به صورت مرفوع؛ و در الزهد </w:t>
      </w:r>
      <w:r w:rsidRPr="00FB2EE3">
        <w:rPr>
          <w:rFonts w:cs="B Badr" w:hint="cs"/>
          <w:spacing w:val="0"/>
          <w:sz w:val="24"/>
          <w:szCs w:val="24"/>
          <w:rtl/>
          <w:lang w:bidi="fa-IR"/>
        </w:rPr>
        <w:t xml:space="preserve">(1246) </w:t>
      </w:r>
      <w:r w:rsidRPr="00FB2EE3">
        <w:rPr>
          <w:rFonts w:cs="B Badr" w:hint="eastAsia"/>
          <w:spacing w:val="0"/>
          <w:sz w:val="24"/>
          <w:szCs w:val="24"/>
          <w:rtl/>
          <w:lang w:bidi="fa-IR"/>
        </w:rPr>
        <w:t>نیز از همین طریق روایت شده</w:t>
      </w:r>
      <w:r w:rsidRPr="00FB2EE3">
        <w:rPr>
          <w:rFonts w:cs="B Badr" w:hint="cs"/>
          <w:spacing w:val="0"/>
          <w:sz w:val="24"/>
          <w:szCs w:val="24"/>
          <w:rtl/>
          <w:lang w:bidi="fa-IR"/>
        </w:rPr>
        <w:t xml:space="preserve"> است؛ با این تفاوت که ابوصالح، جایگزین یحیی می‌باشد. علامه آلبانی</w:t>
      </w:r>
      <w:r w:rsidRPr="00FB2EE3">
        <w:rPr>
          <w:rFonts w:cs="CTraditional Arabic" w:hint="cs"/>
          <w:color w:val="000000"/>
          <w:spacing w:val="0"/>
          <w:sz w:val="24"/>
          <w:szCs w:val="24"/>
          <w:rtl/>
        </w:rPr>
        <w:t>/</w:t>
      </w:r>
      <w:r w:rsidRPr="00FB2EE3">
        <w:rPr>
          <w:rFonts w:cs="B Badr" w:hint="cs"/>
          <w:spacing w:val="0"/>
          <w:sz w:val="24"/>
          <w:szCs w:val="24"/>
          <w:rtl/>
        </w:rPr>
        <w:t xml:space="preserve"> </w:t>
      </w:r>
      <w:r w:rsidRPr="00FB2EE3">
        <w:rPr>
          <w:rFonts w:cs="B Badr" w:hint="cs"/>
          <w:spacing w:val="0"/>
          <w:sz w:val="24"/>
          <w:szCs w:val="24"/>
          <w:rtl/>
          <w:lang w:bidi="fa-IR"/>
        </w:rPr>
        <w:t>این روایت را در صحیح الجامع (6651) صحیح دانسته است.</w:t>
      </w:r>
    </w:p>
  </w:footnote>
  <w:footnote w:id="403">
    <w:p w:rsidR="00C36AAE" w:rsidRPr="00FB2EE3" w:rsidRDefault="00C36AAE" w:rsidP="00C0711C">
      <w:pPr>
        <w:pStyle w:val="FootnoteText"/>
        <w:ind w:firstLine="0"/>
        <w:rPr>
          <w:rFonts w:ascii="Calibri" w:hAnsi="Calibri"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rPr>
        <w:t>صحیح بخاری، ش: (18، 3055، 6014، 6561) به‌نقل از ابوسعید خدری</w:t>
      </w:r>
      <w:r w:rsidRPr="00FB2EE3">
        <w:rPr>
          <w:rFonts w:cs="B Badr" w:hint="cs"/>
          <w:spacing w:val="0"/>
          <w:sz w:val="24"/>
          <w:szCs w:val="24"/>
        </w:rPr>
        <w:sym w:font="AGA Arabesque" w:char="F074"/>
      </w:r>
    </w:p>
  </w:footnote>
  <w:footnote w:id="404">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بخاری، ش: (2053، 2218، 2421، 2745، 4303، 6749، 6765، 6817، 7182)، و مسلم، ش: 1457 به‌نقل از ام‌المؤمنین عایشه</w:t>
      </w:r>
      <w:r w:rsidRPr="00FB2EE3">
        <w:rPr>
          <w:rFonts w:cs="(M. Aiyada Ayoub ALKobaisi)" w:hint="cs"/>
          <w:color w:val="000000"/>
          <w:spacing w:val="0"/>
          <w:sz w:val="24"/>
          <w:szCs w:val="24"/>
          <w:rtl/>
        </w:rPr>
        <w:t>&amp;</w:t>
      </w:r>
      <w:r w:rsidRPr="00FB2EE3">
        <w:rPr>
          <w:rFonts w:cs="B Badr" w:hint="cs"/>
          <w:spacing w:val="0"/>
          <w:sz w:val="24"/>
          <w:szCs w:val="24"/>
          <w:rtl/>
          <w:lang w:bidi="fa-IR"/>
        </w:rPr>
        <w:t>. نیز روایت بخاری، ش: 6818، و مسلم، ش: 1458 به‌نقل از ابوهریره</w:t>
      </w:r>
      <w:r w:rsidRPr="00FB2EE3">
        <w:rPr>
          <w:rFonts w:cs="B Badr" w:hint="cs"/>
          <w:spacing w:val="0"/>
          <w:sz w:val="24"/>
          <w:szCs w:val="24"/>
          <w:lang w:bidi="fa-IR"/>
        </w:rPr>
        <w:sym w:font="AGA Arabesque" w:char="F074"/>
      </w:r>
      <w:r w:rsidRPr="00FB2EE3">
        <w:rPr>
          <w:rFonts w:cs="B Badr" w:hint="cs"/>
          <w:spacing w:val="0"/>
          <w:sz w:val="24"/>
          <w:szCs w:val="24"/>
          <w:rtl/>
          <w:lang w:bidi="fa-IR"/>
        </w:rPr>
        <w:t>.</w:t>
      </w:r>
    </w:p>
  </w:footnote>
  <w:footnote w:id="405">
    <w:p w:rsidR="00C36AAE" w:rsidRPr="00FB2EE3" w:rsidRDefault="00C36AAE" w:rsidP="00C0711C">
      <w:pPr>
        <w:pStyle w:val="FootnoteText"/>
        <w:ind w:firstLine="0"/>
        <w:rPr>
          <w:rFonts w:cs="B Badr"/>
          <w:spacing w:val="0"/>
          <w:sz w:val="24"/>
          <w:szCs w:val="24"/>
          <w:lang w:bidi="fa-IR"/>
        </w:rPr>
      </w:pPr>
      <w:r w:rsidRPr="00FB2EE3">
        <w:rPr>
          <w:rStyle w:val="FootnoteReference"/>
          <w:spacing w:val="0"/>
          <w:vertAlign w:val="baseline"/>
          <w:rtl/>
        </w:rPr>
        <w:t>(</w:t>
      </w:r>
      <w:r w:rsidRPr="00FB2EE3">
        <w:rPr>
          <w:rStyle w:val="FootnoteReference"/>
          <w:spacing w:val="0"/>
          <w:vertAlign w:val="baseline"/>
          <w:rtl/>
        </w:rPr>
        <w:footnoteRef/>
      </w:r>
      <w:r w:rsidRPr="00FB2EE3">
        <w:rPr>
          <w:rStyle w:val="FootnoteReference"/>
          <w:spacing w:val="0"/>
          <w:vertAlign w:val="baseline"/>
          <w:rtl/>
        </w:rPr>
        <w:t>)</w:t>
      </w:r>
      <w:r w:rsidRPr="00FB2EE3">
        <w:rPr>
          <w:rFonts w:cs="B Badr"/>
          <w:spacing w:val="0"/>
          <w:sz w:val="24"/>
          <w:szCs w:val="24"/>
          <w:rtl/>
        </w:rPr>
        <w:t xml:space="preserve"> </w:t>
      </w:r>
      <w:r w:rsidRPr="00FB2EE3">
        <w:rPr>
          <w:rFonts w:cs="B Badr" w:hint="cs"/>
          <w:spacing w:val="0"/>
          <w:sz w:val="24"/>
          <w:szCs w:val="24"/>
          <w:rtl/>
          <w:lang w:bidi="fa-IR"/>
        </w:rPr>
        <w:t>یعنی: هیچ حقی نست به بچه ندارد.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6D4B2B">
    <w:pPr>
      <w:pStyle w:val="Header"/>
      <w:tabs>
        <w:tab w:val="clear" w:pos="8640"/>
        <w:tab w:val="right" w:pos="6860"/>
      </w:tabs>
      <w:spacing w:after="180"/>
      <w:ind w:left="284" w:right="284" w:firstLine="0"/>
      <w:jc w:val="left"/>
      <w:rPr>
        <w:spacing w:val="0"/>
      </w:rPr>
    </w:pPr>
    <w:r>
      <w:rPr>
        <w:rFonts w:cs="B Zar"/>
        <w:b/>
        <w:bCs/>
        <w:noProof/>
        <w:sz w:val="22"/>
        <w:szCs w:val="22"/>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oR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jCUaK&#10;tNCjtVAcjUJpOuMK8FiojQ3J0ZN6MWtNXx1SetEQteeR4vZsICwLEcmbkLBxBh7YdV80Ax9y8DrW&#10;6VTbFtVSmM8hMIBDLdApNuZ8aww/eUThMB8/jKfpGCN6vUtIESBCoLHOf+K6RcEosQT2EZAc184H&#10;Sr9cgrvSKyFl7LtUqCvxOJ2mIA3aGqiCBx28bpu+m05LwYJ7CHR2v1tIi44kaCl+MWO4uXez+qBY&#10;hG84Ycve9kTIiw10pAp4kBwQ7K2LWL4/po/L6XKaD/LRZDnI06oafFwt8sFklX0Y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THqES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Style w:val="PageNumber"/>
        <w:rFonts w:cs="B Zar"/>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B925F5">
      <w:rPr>
        <w:rStyle w:val="PageNumber"/>
        <w:rFonts w:cs="B Zar"/>
        <w:noProof/>
        <w:spacing w:val="0"/>
        <w:sz w:val="28"/>
        <w:szCs w:val="28"/>
        <w:rtl/>
      </w:rPr>
      <w:t>4</w:t>
    </w:r>
    <w:r w:rsidR="00C36AAE" w:rsidRPr="00871FAC">
      <w:rPr>
        <w:rStyle w:val="PageNumber"/>
        <w:rFonts w:cs="B Zar"/>
        <w:spacing w:val="0"/>
        <w:sz w:val="28"/>
        <w:szCs w:val="28"/>
        <w:rtl/>
      </w:rPr>
      <w:fldChar w:fldCharType="end"/>
    </w:r>
    <w:r w:rsidR="00C36AAE" w:rsidRPr="00871FAC">
      <w:rPr>
        <w:rStyle w:val="PageNumber"/>
        <w:rFonts w:cs="B Zar" w:hint="cs"/>
        <w:spacing w:val="0"/>
        <w:sz w:val="28"/>
        <w:szCs w:val="28"/>
        <w:rtl/>
      </w:rPr>
      <w:tab/>
    </w:r>
    <w:r w:rsidR="00C36AAE" w:rsidRPr="00871FAC">
      <w:rPr>
        <w:rStyle w:val="PageNumber"/>
        <w:rFonts w:cs="B Zar" w:hint="cs"/>
        <w:spacing w:val="0"/>
        <w:sz w:val="28"/>
        <w:szCs w:val="28"/>
        <w:rtl/>
      </w:rPr>
      <w:tab/>
    </w:r>
    <w:r w:rsidR="00C36AAE" w:rsidRPr="00871FAC">
      <w:rPr>
        <w:rFonts w:cs="B Zar" w:hint="cs"/>
        <w:b/>
        <w:bCs/>
        <w:noProof/>
        <w:spacing w:val="0"/>
        <w:sz w:val="26"/>
        <w:szCs w:val="26"/>
        <w:rtl/>
      </w:rPr>
      <w:t xml:space="preserve"> </w:t>
    </w:r>
    <w:r w:rsidR="00C36AAE" w:rsidRPr="00871FAC">
      <w:rPr>
        <w:rFonts w:ascii="Times New Roman Bold" w:hAnsi="Times New Roman Bold" w:cs="B Zar" w:hint="cs"/>
        <w:b/>
        <w:bCs/>
        <w:noProof/>
        <w:spacing w:val="0"/>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2096" behindDoc="0" locked="0" layoutInCell="1" allowOverlap="1" wp14:anchorId="34809EC7" wp14:editId="455817D4">
              <wp:simplePos x="0" y="0"/>
              <wp:positionH relativeFrom="column">
                <wp:posOffset>0</wp:posOffset>
              </wp:positionH>
              <wp:positionV relativeFrom="paragraph">
                <wp:posOffset>276860</wp:posOffset>
              </wp:positionV>
              <wp:extent cx="4535805" cy="0"/>
              <wp:effectExtent l="28575" t="29210" r="26670" b="2794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EUKQIAAEY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MOjdI0aK&#10;tNCjtVAcjbKgTWdcAZCF2thQHT2pV7PW9M0hpRcNUXsec9yeDcTFiOQuJCycgRt23WfNAEMOXkeh&#10;TrVtUS2F+RQCAzmIgU6xM+dbZ/jJIwqb+fhhPE3HGNHrWUKKQBECjXX+I9ctCpMSS0g/EpLj2nko&#10;AqBXSIArvRJSxsZLhboSj9NpCt6grQEZPBjhbdv07XRaChbgIdDZ/W4hLTqSYKb4BY2A/g5m9UGx&#10;SN9wwpb93BMhL3PASxX4oDhIsJ9d3PLtKX1aTpfTfJCPJstBnlbV4MNqkQ8mq+xxXD1Ui0WVfQ/V&#10;ZXnRCMa4CtldnZvlf+eM/g1dPHfz7k2Y5J49lgjJXv8x6djn0NqLSXaanTc2qBFaDmaN4P5hhdfw&#10;6zqifj7/+Q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BVYhFCkCAABGBAAADgAAAAAAAAAAAAAAAAAuAgAAZHJzL2Uyb0Rv&#10;Yy54bWxQSwECLQAUAAYACAAAACEAIleph9sAAAAGAQAADwAAAAAAAAAAAAAAAACDBAAAZHJzL2Rv&#10;d25yZXYueG1sUEsFBgAAAAAEAAQA8wAAAIsFAAAAAA==&#10;" strokeweight="4pt">
              <v:stroke linestyle="thickThin"/>
            </v:line>
          </w:pict>
        </mc:Fallback>
      </mc:AlternateContent>
    </w:r>
    <w:r w:rsidR="00C36AAE">
      <w:rPr>
        <w:rFonts w:ascii="Times New Roman Bold" w:hAnsi="Times New Roman Bold" w:cs="B Lotus" w:hint="cs"/>
        <w:b/>
        <w:bCs/>
        <w:noProof/>
        <w:spacing w:val="0"/>
        <w:sz w:val="26"/>
        <w:szCs w:val="26"/>
        <w:rtl/>
      </w:rPr>
      <w:t>باب: امر به پای</w:t>
    </w:r>
    <w:r w:rsidR="00C36AAE" w:rsidRPr="00871FAC">
      <w:rPr>
        <w:rFonts w:ascii="Times New Roman Bold" w:hAnsi="Times New Roman Bold" w:cs="B Lotus" w:hint="cs"/>
        <w:b/>
        <w:bCs/>
        <w:noProof/>
        <w:spacing w:val="0"/>
        <w:sz w:val="26"/>
        <w:szCs w:val="26"/>
        <w:rtl/>
      </w:rPr>
      <w:t>بندی بر سنت و آداب آن</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269</w:t>
    </w:r>
    <w:r w:rsidR="00C36AAE" w:rsidRPr="00871FAC">
      <w:rPr>
        <w:rStyle w:val="PageNumber"/>
        <w:rFonts w:cs="B Lotus"/>
        <w:spacing w:val="0"/>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646D89">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3120" behindDoc="0" locked="0" layoutInCell="1" allowOverlap="1" wp14:anchorId="5F96EA31" wp14:editId="3BA35343">
              <wp:simplePos x="0" y="0"/>
              <wp:positionH relativeFrom="column">
                <wp:posOffset>0</wp:posOffset>
              </wp:positionH>
              <wp:positionV relativeFrom="paragraph">
                <wp:posOffset>276860</wp:posOffset>
              </wp:positionV>
              <wp:extent cx="4535805" cy="0"/>
              <wp:effectExtent l="28575" t="29210" r="26670" b="2794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XZ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gpEi&#10;LWi0Foqj0SjMpjOugJSF2tjQHT2pF7PW9NUhpRcNUXseOW7PBuqyUJG8KQkbZ+APu+6LZpBDDl7H&#10;QZ1q26JaCvM5FAZwGAY6RWXON2X4ySMKH/Pxw3iajjGi17OEFAEiFBrr/CeuWxSCEkugHwHJce18&#10;oPQrJaQrvRJSRuGlQl2Jx+k0BW/Q1sAYPBjhddv0cjotBQvpodDZ/W4hLTqSYKb4xI7h5D7N6oNi&#10;Eb7hhC372BMhLzHQkSrgQXNAsI8ubvn+mD4up8tpPshHk+UgT6tq8HG1yAeTVfZhXD1Ui0WV/Qjd&#10;ZXnRCMa4Cuyuzs3yv3NGf4cunrt59zaY5C16nCCQvb4j6ahzkPZikp1m54296g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OMn12S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وجوب اطاعت از حکم الله ...</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279</w:t>
    </w:r>
    <w:r w:rsidR="00C36AAE" w:rsidRPr="00871FAC">
      <w:rPr>
        <w:rStyle w:val="PageNumber"/>
        <w:rFonts w:cs="B Lotus"/>
        <w:spacing w:val="0"/>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4144" behindDoc="0" locked="0" layoutInCell="1" allowOverlap="1" wp14:anchorId="03BDF5AE" wp14:editId="2986BA80">
              <wp:simplePos x="0" y="0"/>
              <wp:positionH relativeFrom="column">
                <wp:posOffset>0</wp:posOffset>
              </wp:positionH>
              <wp:positionV relativeFrom="paragraph">
                <wp:posOffset>276860</wp:posOffset>
              </wp:positionV>
              <wp:extent cx="4535805" cy="0"/>
              <wp:effectExtent l="28575" t="29210" r="26670" b="2794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p5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gpEi&#10;LWj0JBRHo3GYTWdcASlLtbGhO3pSL+ZJ01eHlF42RO155Lg9G6jLQkXypiRsnIE/7LovmkEOOXgd&#10;B3WqbYtqKcznUBjAYRjoFJU535ThJ48ofMwn48ksBYb0epaQIkCEQmOd/8R1i0JQYgn0IyA5Pjkf&#10;KP1KCelKr4WUUXipUFfiSTpLwRu0NTAGD0Z43Ta9nE5LwUJ6KHR2v1tKi44kmCk+sWM4uU+z+qBY&#10;hG84Yas+9kTISwx0pAp40BwQ7KOLW74/pA+r2WqWD/LRdDXI06oafFwv88F0nX2YVONquayyH6G7&#10;LC8awRhXgd3VuVn+d87o79DFczfv3gaTvEWPEwSy13ckHXUO0l5MstPsvLFX/cGsMbm/WOE23O8h&#10;vr/+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3KeS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نهي از بدعت‌ها و امور ناپیدا (در دین)</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293</w:t>
    </w:r>
    <w:r w:rsidR="00C36AAE" w:rsidRPr="00871FAC">
      <w:rPr>
        <w:rStyle w:val="PageNumber"/>
        <w:rFonts w:cs="B Lotus"/>
        <w:spacing w:val="0"/>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5168" behindDoc="0" locked="0" layoutInCell="1" allowOverlap="1" wp14:anchorId="30AD935F" wp14:editId="0DFB794F">
              <wp:simplePos x="0" y="0"/>
              <wp:positionH relativeFrom="column">
                <wp:posOffset>0</wp:posOffset>
              </wp:positionH>
              <wp:positionV relativeFrom="paragraph">
                <wp:posOffset>276860</wp:posOffset>
              </wp:positionV>
              <wp:extent cx="4535805" cy="0"/>
              <wp:effectExtent l="28575" t="29210" r="26670" b="27940"/>
              <wp:wrapNone/>
              <wp:docPr id="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2Z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x0iR&#10;FjRaC8XRKA+z6YwrIGWhNjZ0R0/qxaw1fXVI6UVD1J5HjtuzgbosVCRvSsLGGfjDrvuiGeSQg9dx&#10;UKfatqiWwnwOhQEchoFOUZnzTRl+8ojCx3z8MJ6mY4zo9SwhRYAIhcY6/4nrFoWgxBLoR0ByXDsf&#10;KP1KCelKr4SUUXipUFficTpNwRu0NTAGD0Z43Ta9nE5LwUJ6KHR2v1tIi44kmCk+sWM4uU+z+qBY&#10;hG84Ycs+9kTISwx0pAp40BwQ7KOLW74/po/L6XKaD/LRZDnI06oafFwt8sFklX0YVw/VYlFlP0J3&#10;WV40gjGuArurc7P875zR36GL527evQ0meYseJwhkr+9IOuocpL2YZKfZeWOv+o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EtmS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در باره‌ی کسی که روش نیک یا بدی، پایه‌گذاری می‌کند</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303</w:t>
    </w:r>
    <w:r w:rsidR="00C36AAE" w:rsidRPr="00871FAC">
      <w:rPr>
        <w:rStyle w:val="PageNumber"/>
        <w:rFonts w:cs="B Lotus"/>
        <w:spacing w:val="0"/>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F1183">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6192" behindDoc="0" locked="0" layoutInCell="1" allowOverlap="1" wp14:anchorId="03697E5B" wp14:editId="01211472">
              <wp:simplePos x="0" y="0"/>
              <wp:positionH relativeFrom="column">
                <wp:posOffset>0</wp:posOffset>
              </wp:positionH>
              <wp:positionV relativeFrom="paragraph">
                <wp:posOffset>276860</wp:posOffset>
              </wp:positionV>
              <wp:extent cx="4535805" cy="0"/>
              <wp:effectExtent l="28575" t="29210" r="26670" b="27940"/>
              <wp:wrapNone/>
              <wp:docPr id="1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bP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o0mYTWdcASlLtbGhO3pSL+ZJ01eHlF42RO155Lg9G6jLQkXypiRsnIE/7LovmkEOOXgd&#10;B3WqbYtqKcznUBjAYRjoFJU535ThJ48ofMwn48ksnWBEr2cJKQJEKDTW+U9ctygEJZZAPwKS45Pz&#10;gdKvlJCu9FpIGYWXCnUlnqSzFLxBWwNj8GCE123Ty+m0FCykh0Jn97ultOhIgpniEzuGk/s0qw+K&#10;RfiGE7bqY0+EvMRAR6qAB80BwT66uOX7Q/qwmq1m+SAfTVeDPK2qwcf1Mh9M19mHSTWulssq+xG6&#10;y/KiEYxxFdhdnZvlf+eM/g5dPHfz7m0wyVv0OEEge31H0lHnIO3FJDvNzht71R/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mSD2zyYCAABGBAAADgAAAAAAAAAAAAAAAAAuAgAAZHJzL2Uyb0RvYy54&#10;bWxQSwECLQAUAAYACAAAACEAIleph9sAAAAGAQAADwAAAAAAAAAAAAAAAACABAAAZHJzL2Rvd25y&#10;ZXYueG1sUEsFBgAAAAAEAAQA8wAAAIgFAAAAAA==&#10;" strokeweight="4pt">
              <v:stroke linestyle="thickThin"/>
            </v:line>
          </w:pict>
        </mc:Fallback>
      </mc:AlternateContent>
    </w:r>
    <w:r w:rsidR="00C36AAE">
      <w:rPr>
        <w:rFonts w:ascii="Times New Roman Bold" w:hAnsi="Times New Roman Bold" w:cs="B Lotus" w:hint="cs"/>
        <w:b/>
        <w:bCs/>
        <w:noProof/>
        <w:spacing w:val="0"/>
        <w:sz w:val="26"/>
        <w:szCs w:val="26"/>
        <w:rtl/>
      </w:rPr>
      <w:t>باب: راه</w:t>
    </w:r>
    <w:r w:rsidR="00C36AAE" w:rsidRPr="00871FAC">
      <w:rPr>
        <w:rFonts w:ascii="Times New Roman Bold" w:hAnsi="Times New Roman Bold" w:cs="B Lotus" w:hint="cs"/>
        <w:b/>
        <w:bCs/>
        <w:noProof/>
        <w:spacing w:val="0"/>
        <w:sz w:val="26"/>
        <w:szCs w:val="26"/>
        <w:rtl/>
      </w:rPr>
      <w:t xml:space="preserve">نمايي به سوي خير و نيكي </w:t>
    </w:r>
    <w:r w:rsidR="00C36AAE">
      <w:rPr>
        <w:rFonts w:ascii="Times New Roman Bold" w:hAnsi="Times New Roman Bold" w:cs="B Lotus" w:hint="cs"/>
        <w:b/>
        <w:bCs/>
        <w:noProof/>
        <w:spacing w:val="0"/>
        <w:sz w:val="26"/>
        <w:szCs w:val="26"/>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327</w:t>
    </w:r>
    <w:r w:rsidR="00C36AAE" w:rsidRPr="00871FAC">
      <w:rPr>
        <w:rStyle w:val="PageNumber"/>
        <w:rFonts w:cs="B Lotus"/>
        <w:spacing w:val="0"/>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7216" behindDoc="0" locked="0" layoutInCell="1" allowOverlap="1" wp14:anchorId="6D1A1368" wp14:editId="1C676D41">
              <wp:simplePos x="0" y="0"/>
              <wp:positionH relativeFrom="column">
                <wp:posOffset>0</wp:posOffset>
              </wp:positionH>
              <wp:positionV relativeFrom="paragraph">
                <wp:posOffset>276860</wp:posOffset>
              </wp:positionV>
              <wp:extent cx="4535805" cy="0"/>
              <wp:effectExtent l="28575" t="29210" r="26670" b="27940"/>
              <wp:wrapNone/>
              <wp:docPr id="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C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hJEi&#10;LWi0Foqj0STMpjOugJSF2tjQHT2pF7PW9NUhpRcNUXseOW7PBuqyUJG8KQkbZ+APu+6LZpBDDl7H&#10;QZ1q26JaCvM5FAZwGAY6RWXON2X4ySMKH/Pxw3iajjGi17OEFAEiFBrr/CeuWxSCEkugHwHJce18&#10;oPQrJaQrvRJSRuGlQl2Jx+k0BW/Q1sAYPBjhddv0cjotBQvpodDZ/W4hLTqSYKb4xI7h5D7N6oNi&#10;Eb7hhC372BMhLzHQkSrgQXNAsI8ubvn+mD4up8tpPshHk+UgT6tq8HG1yAeTVfZhXD1Ui0WV/Qjd&#10;ZXnRCMa4Cuyuzs3yv3NGf4cunrt59zaY5C16nCCQvb4j6ahzkPZikp1m54296g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L8iAi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همكاري و تعاون در زمینه‌ی نیکی و پرهیزگاری</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339</w:t>
    </w:r>
    <w:r w:rsidR="00C36AAE" w:rsidRPr="00871FAC">
      <w:rPr>
        <w:rStyle w:val="PageNumber"/>
        <w:rFonts w:cs="B Lotus"/>
        <w:spacing w:val="0"/>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8240" behindDoc="0" locked="0" layoutInCell="1" allowOverlap="1" wp14:anchorId="46D707D7" wp14:editId="4254A9E8">
              <wp:simplePos x="0" y="0"/>
              <wp:positionH relativeFrom="column">
                <wp:posOffset>0</wp:posOffset>
              </wp:positionH>
              <wp:positionV relativeFrom="paragraph">
                <wp:posOffset>276860</wp:posOffset>
              </wp:positionV>
              <wp:extent cx="4535805" cy="0"/>
              <wp:effectExtent l="28575" t="29210" r="26670" b="2794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2i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BdhpEi&#10;LWi0Foqj0WOYTWdcASkLtbGhO3pSL2at6atDSi8aovY8ctyeDdRloSJ5UxI2zsAfdt1nzSCHHLyO&#10;gzrVtkW1FOZTKAzgMAx0isqcb8rwk0cUPubjh/E0HWNEr2cJKQJEKDTW+Y9ctygEJZZAPwKS49r5&#10;QOlXSkhXeiWkjMJLhboSj9NpCt6grYExeDDC67bp5XRaChbSQ6Gz+91CWnQkwUzxiR3DyX2a1QfF&#10;InzDCVv2sSdCXmKgI1XAg+aAYB9d3PL9KX1aTpfTfJCPJstBnlbV4MNqkQ8mq+xxXD1Ui0WV/Qjd&#10;ZXnRCMa4Cuyuzs3yv3NGf4cunrt59zaY5C16nCCQvb4j6ahzkPZikp1m54296g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5sdoi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نصيحت و خيرخواهي</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359</w:t>
    </w:r>
    <w:r w:rsidR="00C36AAE" w:rsidRPr="00871FAC">
      <w:rPr>
        <w:rStyle w:val="PageNumber"/>
        <w:rFonts w:cs="B Lotus"/>
        <w:spacing w:val="0"/>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9264" behindDoc="0" locked="0" layoutInCell="1" allowOverlap="1" wp14:anchorId="45070B36" wp14:editId="3A45FFF8">
              <wp:simplePos x="0" y="0"/>
              <wp:positionH relativeFrom="column">
                <wp:posOffset>0</wp:posOffset>
              </wp:positionH>
              <wp:positionV relativeFrom="paragraph">
                <wp:posOffset>276860</wp:posOffset>
              </wp:positionV>
              <wp:extent cx="4535805" cy="0"/>
              <wp:effectExtent l="28575" t="29210" r="26670" b="27940"/>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0YJgIAAEYEAAAOAAAAZHJzL2Uyb0RvYy54bWysU8GO2jAQvVfqP1i5QxI20GxEWFUJtAe6&#10;RVr6AcZ2iLWObdmGgKr+e8cmULa9VFVzcMbxzMt788bzp1Mn0JEZy5Uso3ScRIhJoiiX+zL6tl2N&#10;8ghZhyXFQklWRmdmo6fF+3fzXhdsololKDMIQKQtel1GrXO6iGNLWtZhO1aaSThslOmwg63Zx9Tg&#10;HtA7EU+SZBb3ylBtFGHWwtf6chgtAn7TMOK+No1lDokyAm4urCasO7/Gizku9gbrlpOBBv4HFh3m&#10;En56g6qxw+hg+B9QHSdGWdW4MVFdrJqGExY0gJo0+U3NS4s1C1qgOVbf2mT/Hyx5Pm4M4hS8g/ZI&#10;3IFHay4ZmuS+N722BaRUcmO8OnKSL3qtyKtFUlUtlnsWOG7PGupSXxG/KfEbq+EPu/6LopCDD06F&#10;Rp0a06FGcP3ZF3pwaAY6BWfON2fYySECH7PpwzRPphEi17MYFx7CF2pj3SemOuSDMhJAPwDi49o6&#10;T+lXik+XasWFCMYLifoymiZ5AuJJp6ENDgbhddsOdlolOPXpvtCa/a4SBh2xH6bwBMVwcp9m1EHS&#10;AN8yTJdD7DAXlxjoCOnxQBwQHKLLtHx/TB6X+TLPRtlkthxlSV2PPq6qbDRbpR+m9UNdVXX6w6tL&#10;s6LllDLp2V0nN83+bjKGO3SZudvs3hoTv0UPHQSy13cgHXz21l6GZKfoeWOu/sOwhuThYvnbcL+H&#10;+P76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dYGdGC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امر به معروف و نهي از منكر</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417</w:t>
    </w:r>
    <w:r w:rsidR="00C36AAE" w:rsidRPr="00871FAC">
      <w:rPr>
        <w:rStyle w:val="PageNumber"/>
        <w:rFonts w:cs="B Lotus"/>
        <w:spacing w:val="0"/>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E81FCA" w:rsidRDefault="00D76EC1" w:rsidP="00E81FCA">
    <w:pPr>
      <w:pStyle w:val="Header"/>
      <w:tabs>
        <w:tab w:val="clear" w:pos="4320"/>
        <w:tab w:val="clear" w:pos="8640"/>
        <w:tab w:val="center" w:pos="6435"/>
        <w:tab w:val="right" w:pos="6860"/>
      </w:tabs>
      <w:spacing w:after="180"/>
      <w:ind w:left="284" w:right="284" w:firstLine="0"/>
      <w:jc w:val="left"/>
      <w:rPr>
        <w:spacing w:val="-6"/>
      </w:rPr>
    </w:pPr>
    <w:r>
      <w:rPr>
        <w:rFonts w:ascii="Times New Roman Bold" w:hAnsi="Times New Roman Bold" w:cs="B Lotus"/>
        <w:b/>
        <w:bCs/>
        <w:noProof/>
        <w:spacing w:val="-6"/>
        <w:sz w:val="26"/>
        <w:szCs w:val="26"/>
      </w:rPr>
      <mc:AlternateContent>
        <mc:Choice Requires="wps">
          <w:drawing>
            <wp:anchor distT="0" distB="0" distL="114300" distR="114300" simplePos="0" relativeHeight="251660288" behindDoc="0" locked="0" layoutInCell="1" allowOverlap="1" wp14:anchorId="2A798F68" wp14:editId="147F591B">
              <wp:simplePos x="0" y="0"/>
              <wp:positionH relativeFrom="column">
                <wp:posOffset>0</wp:posOffset>
              </wp:positionH>
              <wp:positionV relativeFrom="paragraph">
                <wp:posOffset>276860</wp:posOffset>
              </wp:positionV>
              <wp:extent cx="4535805" cy="0"/>
              <wp:effectExtent l="28575" t="29210" r="26670" b="27940"/>
              <wp:wrapNone/>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beJgIAAEU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QzjBRp&#10;oUVPQnE0moXSdMYV4LFUGxuSoyf1Yp40fXVI6WVD1J5HituzgbgsRCRvQsLGGXhg133RDHzIwetY&#10;p1NtW1RLYT6HwAAOtUCn2JjzrTH85BGFw3z8MJ6mY4zo9S4hRYAIgcY6/4nrFgWjxBLoR0ByfHI+&#10;UPrlEtyVXgspY9+lQl2Jx+k0BWnQ1kAVPOjgddv03XRaChbcQ6Cz+91SWnQkQUvxixnDzb2b1QfF&#10;InzDCVv1tidCXmygI1XAg+SAYG9dxPJ9ls5W09U0H+SjyWqQp1U1+Lhe5oPJOvswrh6q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ULm3i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E81FCA">
      <w:rPr>
        <w:rFonts w:ascii="Times New Roman Bold" w:hAnsi="Times New Roman Bold" w:cs="B Lotus" w:hint="cs"/>
        <w:b/>
        <w:bCs/>
        <w:noProof/>
        <w:spacing w:val="-6"/>
        <w:sz w:val="26"/>
        <w:szCs w:val="26"/>
        <w:rtl/>
      </w:rPr>
      <w:t>باب: سختيِ مجازات کسی را که امر به معروف و نهی از منکر نماید، ولی ...</w:t>
    </w:r>
    <w:r w:rsidR="00C36AAE" w:rsidRPr="00E81FCA">
      <w:rPr>
        <w:rStyle w:val="PageNumber"/>
        <w:rFonts w:cs="B Lotus" w:hint="cs"/>
        <w:spacing w:val="-6"/>
        <w:sz w:val="28"/>
        <w:szCs w:val="28"/>
        <w:rtl/>
      </w:rPr>
      <w:tab/>
    </w:r>
    <w:r w:rsidR="00C36AAE" w:rsidRPr="00E81FCA">
      <w:rPr>
        <w:rStyle w:val="PageNumber"/>
        <w:rFonts w:cs="B Lotus" w:hint="cs"/>
        <w:spacing w:val="-6"/>
        <w:sz w:val="28"/>
        <w:szCs w:val="28"/>
        <w:rtl/>
      </w:rPr>
      <w:tab/>
    </w:r>
    <w:r w:rsidR="00C36AAE" w:rsidRPr="00E81FCA">
      <w:rPr>
        <w:rStyle w:val="PageNumber"/>
        <w:rFonts w:cs="B Lotus"/>
        <w:spacing w:val="-6"/>
        <w:sz w:val="28"/>
        <w:szCs w:val="28"/>
        <w:rtl/>
      </w:rPr>
      <w:fldChar w:fldCharType="begin"/>
    </w:r>
    <w:r w:rsidR="00C36AAE" w:rsidRPr="00E81FCA">
      <w:rPr>
        <w:rStyle w:val="PageNumber"/>
        <w:rFonts w:cs="B Zar"/>
        <w:spacing w:val="-6"/>
        <w:sz w:val="28"/>
        <w:szCs w:val="28"/>
      </w:rPr>
      <w:instrText xml:space="preserve">PAGE  </w:instrText>
    </w:r>
    <w:r w:rsidR="00C36AAE" w:rsidRPr="00E81FCA">
      <w:rPr>
        <w:rStyle w:val="PageNumber"/>
        <w:rFonts w:cs="B Zar"/>
        <w:spacing w:val="-6"/>
        <w:sz w:val="28"/>
        <w:szCs w:val="28"/>
        <w:rtl/>
      </w:rPr>
      <w:fldChar w:fldCharType="separate"/>
    </w:r>
    <w:r w:rsidR="00775B1A">
      <w:rPr>
        <w:rStyle w:val="PageNumber"/>
        <w:rFonts w:cs="B Lotus"/>
        <w:noProof/>
        <w:spacing w:val="-6"/>
        <w:sz w:val="28"/>
        <w:szCs w:val="28"/>
        <w:rtl/>
      </w:rPr>
      <w:t>423</w:t>
    </w:r>
    <w:r w:rsidR="00C36AAE" w:rsidRPr="00E81FCA">
      <w:rPr>
        <w:rStyle w:val="PageNumber"/>
        <w:rFonts w:cs="B Lotus"/>
        <w:spacing w:val="-6"/>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3454EB">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61312" behindDoc="0" locked="0" layoutInCell="1" allowOverlap="1" wp14:anchorId="748A2FDB" wp14:editId="745AD699">
              <wp:simplePos x="0" y="0"/>
              <wp:positionH relativeFrom="column">
                <wp:posOffset>0</wp:posOffset>
              </wp:positionH>
              <wp:positionV relativeFrom="paragraph">
                <wp:posOffset>276860</wp:posOffset>
              </wp:positionV>
              <wp:extent cx="4535805" cy="0"/>
              <wp:effectExtent l="28575" t="29210" r="26670" b="27940"/>
              <wp:wrapNone/>
              <wp:docPr id="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S6JgIAAEUEAAAOAAAAZHJzL2Uyb0RvYy54bWysU8GO2jAQvVfqP1i+QxIIlI0Iq4pAe9hu&#10;kZZ+gLEdYq1jW7YhoKr/3rEJlG0vVdUcnLE98/xm3sz88dRKdOTWCa1KnA1TjLiimgm1L/G37Xow&#10;w8h5ohiRWvESn7nDj4v37+adKfhIN1oybhGAKFd0psSN96ZIEkcb3hI31IYruKy1bYmHrd0nzJIO&#10;0FuZjNJ0mnTaMmM15c7BaXW5xIuIX9ec+q917bhHssTAzcfVxnUX1mQxJ8XeEtMI2tMg/8CiJULB&#10;ozeoiniCDlb8AdUKarXTtR9S3Sa6rgXlMQfIJkt/y+alIYbHXKA4ztzK5P4fLH0+biwSrMQglCIt&#10;SPQkFEfjWJrOuAI8lmpjQ3L0pF7Mk6avDim9bIja80hxezYQl4ViJm9CwsYZeGDXfdEMfMjB61in&#10;U21bVEthPofAAA61QKcozPkmDD95ROEwn4wns3SCEb3eJaQIECHQWOc/cd2iYJRYAv0ISI5PzgdK&#10;v1yCu9JrIWXUXSrUlXiSzlJoDdoaqIKHPnjdNr2aTkvBgnsIdHa/W0qLjiT0UvxixnBz72b1QbEI&#10;33DCVr3tiZAXG+hIFfAgOSDYW5dm+f6QPqxmq1k+yEfT1SBPq2rwcb3MB9N19mFSjavlssp+hOyy&#10;vGgEY1wFdtfGzfK/a4x+hC4td2vdW2GSt+ixgkD2+o+ko85B2jBprthpdt7Yq/7Qq9G5n6swDPd7&#10;sO+n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DRkui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امر به اداي امانت (بازپس دادن آن)</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449</w:t>
    </w:r>
    <w:r w:rsidR="00C36AAE" w:rsidRPr="00871FAC">
      <w:rPr>
        <w:rStyle w:val="PageNumber"/>
        <w:rFonts w:cs="B Lotus"/>
        <w:spacing w:val="0"/>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4254AC" w:rsidRDefault="00D76EC1" w:rsidP="006D4B2B">
    <w:pPr>
      <w:pStyle w:val="Header"/>
      <w:tabs>
        <w:tab w:val="clear" w:pos="8640"/>
        <w:tab w:val="right" w:pos="6860"/>
      </w:tabs>
      <w:spacing w:after="180"/>
      <w:ind w:left="284" w:right="284" w:firstLine="0"/>
      <w:jc w:val="left"/>
      <w:rPr>
        <w:spacing w:val="0"/>
      </w:rPr>
    </w:pPr>
    <w:r>
      <w:rPr>
        <w:rFonts w:cs="B Zar"/>
        <w:b/>
        <w:bCs/>
        <w:noProof/>
        <w:spacing w:val="0"/>
        <w:sz w:val="22"/>
        <w:szCs w:val="22"/>
      </w:rPr>
      <mc:AlternateContent>
        <mc:Choice Requires="wps">
          <w:drawing>
            <wp:anchor distT="0" distB="0" distL="114300" distR="114300" simplePos="0" relativeHeight="251665408" behindDoc="0" locked="0" layoutInCell="1" allowOverlap="1" wp14:anchorId="208C57E5" wp14:editId="4314B339">
              <wp:simplePos x="0" y="0"/>
              <wp:positionH relativeFrom="column">
                <wp:posOffset>0</wp:posOffset>
              </wp:positionH>
              <wp:positionV relativeFrom="paragraph">
                <wp:posOffset>276860</wp:posOffset>
              </wp:positionV>
              <wp:extent cx="4535805" cy="0"/>
              <wp:effectExtent l="28575" t="29210" r="26670" b="27940"/>
              <wp:wrapNone/>
              <wp:docPr id="2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F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HCNF&#10;WujRk1AcjfNQm864AlyWamNDdvSkXsyTpq8OKb1siNrzyHF7NhCXhYjkTUjYOAMv7LovmoEPOXgd&#10;C3WqbYtqKcznEBjAoRjoFDtzvnWGnzyicJhPxpNZOsGIXu8SUgSIEGis85+4blEwSiyBfg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HugVAnAgAARgQAAA4AAAAAAAAAAAAAAAAALgIAAGRycy9lMm9Eb2Mu&#10;eG1sUEsBAi0AFAAGAAgAAAAhACJXqYfbAAAABgEAAA8AAAAAAAAAAAAAAAAAgQQAAGRycy9kb3du&#10;cmV2LnhtbFBLBQYAAAAABAAEAPMAAACJBQAAAAA=&#10;" strokeweight="4pt">
              <v:stroke linestyle="thickThin"/>
            </v:line>
          </w:pict>
        </mc:Fallback>
      </mc:AlternateContent>
    </w:r>
    <w:r w:rsidR="00C36AAE" w:rsidRPr="004254AC">
      <w:rPr>
        <w:rStyle w:val="PageNumber"/>
        <w:rFonts w:cs="B Zar"/>
        <w:spacing w:val="0"/>
        <w:sz w:val="28"/>
        <w:szCs w:val="28"/>
        <w:rtl/>
      </w:rPr>
      <w:fldChar w:fldCharType="begin"/>
    </w:r>
    <w:r w:rsidR="00C36AAE" w:rsidRPr="004254AC">
      <w:rPr>
        <w:rStyle w:val="PageNumber"/>
        <w:rFonts w:cs="B Zar"/>
        <w:spacing w:val="0"/>
        <w:sz w:val="28"/>
        <w:szCs w:val="28"/>
      </w:rPr>
      <w:instrText xml:space="preserve">PAGE  </w:instrText>
    </w:r>
    <w:r w:rsidR="00C36AAE" w:rsidRPr="004254AC">
      <w:rPr>
        <w:rStyle w:val="PageNumber"/>
        <w:rFonts w:cs="B Zar"/>
        <w:spacing w:val="0"/>
        <w:sz w:val="28"/>
        <w:szCs w:val="28"/>
        <w:rtl/>
      </w:rPr>
      <w:fldChar w:fldCharType="separate"/>
    </w:r>
    <w:r w:rsidR="007403B8">
      <w:rPr>
        <w:rStyle w:val="PageNumber"/>
        <w:rFonts w:cs="B Zar"/>
        <w:noProof/>
        <w:spacing w:val="0"/>
        <w:sz w:val="28"/>
        <w:szCs w:val="28"/>
        <w:rtl/>
      </w:rPr>
      <w:t>26</w:t>
    </w:r>
    <w:r w:rsidR="00C36AAE" w:rsidRPr="004254AC">
      <w:rPr>
        <w:rStyle w:val="PageNumber"/>
        <w:rFonts w:cs="B Zar"/>
        <w:spacing w:val="0"/>
        <w:sz w:val="28"/>
        <w:szCs w:val="28"/>
        <w:rtl/>
      </w:rPr>
      <w:fldChar w:fldCharType="end"/>
    </w:r>
    <w:r w:rsidR="00C36AAE" w:rsidRPr="004254AC">
      <w:rPr>
        <w:rStyle w:val="PageNumber"/>
        <w:rFonts w:cs="B Zar" w:hint="cs"/>
        <w:spacing w:val="0"/>
        <w:sz w:val="28"/>
        <w:szCs w:val="28"/>
        <w:rtl/>
      </w:rPr>
      <w:tab/>
    </w:r>
    <w:r w:rsidR="00C36AAE" w:rsidRPr="004254AC">
      <w:rPr>
        <w:rStyle w:val="PageNumber"/>
        <w:rFonts w:cs="B Zar" w:hint="cs"/>
        <w:spacing w:val="0"/>
        <w:sz w:val="28"/>
        <w:szCs w:val="28"/>
        <w:rtl/>
      </w:rPr>
      <w:tab/>
    </w:r>
    <w:r w:rsidR="00C36AAE" w:rsidRPr="004254AC">
      <w:rPr>
        <w:rFonts w:cs="B Lotus" w:hint="cs"/>
        <w:b/>
        <w:bCs/>
        <w:noProof/>
        <w:spacing w:val="0"/>
        <w:sz w:val="26"/>
        <w:szCs w:val="26"/>
        <w:rtl/>
      </w:rPr>
      <w:t xml:space="preserve"> </w:t>
    </w:r>
    <w:r w:rsidR="00C36AAE" w:rsidRPr="004254AC">
      <w:rPr>
        <w:rFonts w:ascii="Times New Roman Bold" w:hAnsi="Times New Roman Bold" w:cs="B Lotus" w:hint="cs"/>
        <w:b/>
        <w:bCs/>
        <w:noProof/>
        <w:spacing w:val="0"/>
        <w:sz w:val="26"/>
        <w:szCs w:val="26"/>
        <w:rtl/>
      </w:rPr>
      <w:t>شرح ریاض‌الصالحین</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3454EB">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62336" behindDoc="0" locked="0" layoutInCell="1" allowOverlap="1" wp14:anchorId="5BE796F4" wp14:editId="5E96F3B8">
              <wp:simplePos x="0" y="0"/>
              <wp:positionH relativeFrom="column">
                <wp:posOffset>0</wp:posOffset>
              </wp:positionH>
              <wp:positionV relativeFrom="paragraph">
                <wp:posOffset>276860</wp:posOffset>
              </wp:positionV>
              <wp:extent cx="4535805" cy="0"/>
              <wp:effectExtent l="28575" t="29210" r="26670" b="27940"/>
              <wp:wrapNone/>
              <wp:docPr id="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faKAIAAEUEAAAOAAAAZHJzL2Uyb0RvYy54bWysU02P2jAQvVfqf7B8hyQQWDYirCoC7WG7&#10;RVr6A4ztEGsd27INAVX97x2bQEt7qarm4PjjzfPMm+f506mV6MitE1qVOBumGHFFNRNqX+Kv2/Vg&#10;hpHzRDEiteIlPnOHnxbv3807U/CRbrRk3CIgUa7oTIkb702RJI42vCVuqA1XcFhr2xIPS7tPmCUd&#10;sLcyGaXpNOm0ZcZqyp2D3epyiBeRv6459V/q2nGPZIkhNx9HG8ddGJPFnBR7S0wjaJ8G+YcsWiIU&#10;XHqjqogn6GDFH1StoFY7Xfsh1W2i61pQHmuAarL0t2peG2J4rAXEceYmk/t/tPTluLFIsBI/YKRI&#10;Cy16FoqjcRak6YwrALFUGxuKoyf1ap41fXNI6WVD1J7HFLdnA3ExIrkLCQtn4IJd91kzwJCD11Gn&#10;U21bVEthPoXAQA5aoFNszPnWGH7yiMJmPhlPZukEI3o9S0gRKEKgsc5/5LpFYVJiCelHQnJ8dh6K&#10;AOgVEuBKr4WUse9Soa7Ek3SWgjVoa0AFDz542zZ9N52WggV4CHR2v1tKi44keCl+QSOgv4NZfVAs&#10;0jecsFU/90TIyxzwUgU+KA4S7GcXs3x7TB9Xs9UsH+Sj6WqQp1U1+LBe5oPpOnuYVONquayy76G6&#10;LC8awRhXIburcbP874zRP6GL5W7WvQmT3LPHEiHZ6z8mHfscWnsxyU6z88YGNULLwasR3L+r8Bh+&#10;XUfUz9e/+A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lCAfaKAIAAEUEAAAOAAAAAAAAAAAAAAAAAC4CAABkcnMvZTJvRG9j&#10;LnhtbFBLAQItABQABgAIAAAAIQAiV6mH2wAAAAYBAAAPAAAAAAAAAAAAAAAAAIIEAABkcnMvZG93&#10;bnJldi54bWxQSwUGAAAAAAQABADzAAAAigU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حرام‌بودن ظلم،</w:t>
    </w:r>
    <w:r w:rsidR="00C36AAE">
      <w:rPr>
        <w:rFonts w:ascii="Times New Roman Bold" w:hAnsi="Times New Roman Bold" w:cs="B Lotus" w:hint="cs"/>
        <w:b/>
        <w:bCs/>
        <w:noProof/>
        <w:spacing w:val="0"/>
        <w:sz w:val="26"/>
        <w:szCs w:val="26"/>
        <w:rtl/>
      </w:rPr>
      <w:t xml:space="preserve"> </w:t>
    </w:r>
    <w:r w:rsidR="00C36AAE" w:rsidRPr="00871FAC">
      <w:rPr>
        <w:rFonts w:ascii="Times New Roman Bold" w:hAnsi="Times New Roman Bold" w:cs="B Lotus" w:hint="cs"/>
        <w:b/>
        <w:bCs/>
        <w:noProof/>
        <w:spacing w:val="0"/>
        <w:sz w:val="26"/>
        <w:szCs w:val="26"/>
        <w:rtl/>
      </w:rPr>
      <w:t>و امر به اداکردن حقوق ستم‌دیدگان</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505</w:t>
    </w:r>
    <w:r w:rsidR="00C36AAE" w:rsidRPr="00871FAC">
      <w:rPr>
        <w:rStyle w:val="PageNumber"/>
        <w:rFonts w:cs="B Lotus"/>
        <w:spacing w:val="0"/>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3454EB">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pacing w:val="-4"/>
        <w:sz w:val="26"/>
        <w:szCs w:val="26"/>
      </w:rPr>
      <mc:AlternateContent>
        <mc:Choice Requires="wps">
          <w:drawing>
            <wp:anchor distT="0" distB="0" distL="114300" distR="114300" simplePos="0" relativeHeight="251663360" behindDoc="0" locked="0" layoutInCell="1" allowOverlap="1" wp14:anchorId="6010B4F4" wp14:editId="7BFAF00B">
              <wp:simplePos x="0" y="0"/>
              <wp:positionH relativeFrom="column">
                <wp:posOffset>0</wp:posOffset>
              </wp:positionH>
              <wp:positionV relativeFrom="paragraph">
                <wp:posOffset>276860</wp:posOffset>
              </wp:positionV>
              <wp:extent cx="4535805" cy="0"/>
              <wp:effectExtent l="28575" t="29210" r="26670" b="2794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MX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TjBRp&#10;oUVPQnE0HoXSdMYV4LFUGxuSoyf1Yp40fXVI6WVD1J5HituzgbgsRCRvQsLGGXhg133RDHzIwetY&#10;p1NtW1RLYT6HwAAOtUCn2JjzrTH85BGFw3wynszSCUb0epeQIkCEQGOd/8R1i4JRYgn0IyA5Pjkf&#10;KP1yCe5Kr4WUse9Soa7Ek3SWgjRoa6AKHnTwum36bjotBQvuIdDZ/W4pLTqSoKX4xYzh5t7N6oNi&#10;Eb7hhK162xMhLzbQkSrgQXJAsLcuYvn+kD6sZqtZPshH09UgT6tq8HG9zAfTdfZhUo2r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mJfTFy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7A5476">
      <w:rPr>
        <w:rFonts w:ascii="Times New Roman Bold" w:hAnsi="Times New Roman Bold" w:cs="B Lotus" w:hint="cs"/>
        <w:b/>
        <w:bCs/>
        <w:noProof/>
        <w:spacing w:val="-4"/>
        <w:sz w:val="26"/>
        <w:szCs w:val="26"/>
        <w:rtl/>
      </w:rPr>
      <w:t>باب: گرامی‌داشت حرمت مسلمانان و بیان حقوق آنان و مهروروزي به آن‌ها</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581</w:t>
    </w:r>
    <w:r w:rsidR="00C36AAE" w:rsidRPr="00871FAC">
      <w:rPr>
        <w:rStyle w:val="PageNumber"/>
        <w:rFonts w:cs="B Lotus"/>
        <w:spacing w:val="0"/>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C0711C">
    <w:pPr>
      <w:tabs>
        <w:tab w:val="center" w:pos="6577"/>
        <w:tab w:val="right" w:pos="6860"/>
      </w:tabs>
      <w:spacing w:after="180"/>
      <w:ind w:left="284" w:right="284" w:firstLine="0"/>
      <w:jc w:val="left"/>
      <w:rPr>
        <w:rFonts w:cs="B Zar"/>
        <w:spacing w:val="0"/>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6432" behindDoc="0" locked="0" layoutInCell="1" allowOverlap="1" wp14:anchorId="64D7DC6A" wp14:editId="482FC977">
              <wp:simplePos x="0" y="0"/>
              <wp:positionH relativeFrom="column">
                <wp:posOffset>0</wp:posOffset>
              </wp:positionH>
              <wp:positionV relativeFrom="paragraph">
                <wp:posOffset>276860</wp:posOffset>
              </wp:positionV>
              <wp:extent cx="4535805" cy="0"/>
              <wp:effectExtent l="28575" t="29210" r="26670" b="27940"/>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aJQIAAEUEAAAOAAAAZHJzL2Uyb0RvYy54bWysU8GO2jAQvVfqP1i+QxIILBsRVhWB9rBt&#10;kZZ+gLEdYq1jW7YhoKr/3rEJlG0vVdUcnHE88/LezPP86dRKdOTWCa1KnA1TjLiimgm1L/G37Xow&#10;w8h5ohiRWvESn7nDT4v37+adKfhIN1oybhGAKFd0psSN96ZIEkcb3hI31IYrOKy1bYmHrd0nzJIO&#10;0FuZjNJ0mnTaMmM15c7B1+pyiBcRv6459V/r2nGPZImBm4+rjesurMliToq9JaYRtKdB/oFFS4SC&#10;n96gKuIJOljxB1QrqNVO135IdZvouhaURw2gJkt/U/PSEMOjFmiOM7c2uf8HS78cNxYJVuIJRoq0&#10;MKJnoTgaP4TWdMYVkLFUGxvE0ZN6Mc+avjqk9LIhas8jxe3ZQF0WKpI3JWHjDPxg133WDHLIwevY&#10;p1NtW1RLYT6FwgAOvUCnOJjzbTD85BGFj/lkPJmlwJBezxJSBIhQaKzzH7luUQhKLIF+BCTHZ+cD&#10;pV8pIV3ptZAyzl0q1IHwdJaCNWhroAsefPC6bfppOi0FC+mh0Nn9biktOpLgpfhExXByn2b1QbEI&#10;33DCVn3siZCXGOhIFfBAHBDso4tZvj+mj6vZapYP8tF0NcjTqhp8WC/zwXSdPUyqcbVcVtmPoC7L&#10;i0YwxlVgdzVulv+dMfordLHczbq3xiRv0WMHgez1HUnHOYfRXkyy0+y8sdf5g1djcn+vwmW430N8&#10;f/sXPwE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CeMN+aJQIAAEUEAAAOAAAAAAAAAAAAAAAAAC4CAABkcnMvZTJvRG9jLnht&#10;bFBLAQItABQABgAIAAAAIQAiV6mH2wAAAAYBAAAPAAAAAAAAAAAAAAAAAH8EAABkcnMvZG93bnJl&#10;di54bWxQSwUGAAAAAAQABADzAAAAhwUAAAAA&#10;" strokeweight="4pt">
              <v:stroke linestyle="thickThin"/>
            </v:line>
          </w:pict>
        </mc:Fallback>
      </mc:AlternateContent>
    </w:r>
    <w:r w:rsidR="00C36AAE" w:rsidRPr="00871FAC">
      <w:rPr>
        <w:rFonts w:ascii="Times New Roman Bold" w:eastAsia="SimSun" w:hAnsi="Times New Roman Bold" w:hint="cs"/>
        <w:b/>
        <w:bCs/>
        <w:noProof/>
        <w:spacing w:val="0"/>
        <w:sz w:val="26"/>
        <w:szCs w:val="26"/>
        <w:rtl/>
      </w:rPr>
      <w:t>باب: پوشاندن عیوب مسلمانان و نهی از اشاعه‌ی آن بدون ضرورت</w:t>
    </w:r>
    <w:r w:rsidR="00C36AAE" w:rsidRPr="00871FAC">
      <w:rPr>
        <w:rFonts w:eastAsia="SimSun"/>
        <w:spacing w:val="0"/>
        <w:rtl/>
      </w:rPr>
      <w:t xml:space="preserve"> </w:t>
    </w:r>
    <w:r w:rsidR="00C36AAE" w:rsidRPr="00871FAC">
      <w:rPr>
        <w:rFonts w:eastAsia="SimSun" w:hint="cs"/>
        <w:spacing w:val="0"/>
        <w:rtl/>
      </w:rPr>
      <w:tab/>
    </w:r>
    <w:r w:rsidR="00C36AAE" w:rsidRPr="00871FAC">
      <w:rPr>
        <w:rFonts w:eastAsia="SimSun" w:hint="cs"/>
        <w:spacing w:val="0"/>
        <w:rtl/>
      </w:rPr>
      <w:tab/>
    </w:r>
    <w:r w:rsidR="00C36AAE" w:rsidRPr="00871FAC">
      <w:rPr>
        <w:rFonts w:eastAsia="SimSun"/>
        <w:spacing w:val="0"/>
        <w:rtl/>
      </w:rPr>
      <w:fldChar w:fldCharType="begin"/>
    </w:r>
    <w:r w:rsidR="00C36AAE" w:rsidRPr="00871FAC">
      <w:rPr>
        <w:rFonts w:eastAsia="SimSun" w:cs="B Zar"/>
        <w:spacing w:val="0"/>
        <w:lang w:bidi="ar-SA"/>
      </w:rPr>
      <w:instrText xml:space="preserve">PAGE  </w:instrText>
    </w:r>
    <w:r w:rsidR="00C36AAE" w:rsidRPr="00871FAC">
      <w:rPr>
        <w:rFonts w:eastAsia="SimSun" w:cs="B Zar"/>
        <w:spacing w:val="0"/>
        <w:rtl/>
        <w:lang w:bidi="ar-SA"/>
      </w:rPr>
      <w:fldChar w:fldCharType="separate"/>
    </w:r>
    <w:r w:rsidR="00775B1A">
      <w:rPr>
        <w:rFonts w:eastAsia="SimSun"/>
        <w:noProof/>
        <w:spacing w:val="0"/>
        <w:rtl/>
      </w:rPr>
      <w:t>597</w:t>
    </w:r>
    <w:r w:rsidR="00C36AAE" w:rsidRPr="00871FAC">
      <w:rPr>
        <w:rFonts w:eastAsia="SimSun"/>
        <w:spacing w:val="0"/>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C0711C">
    <w:pPr>
      <w:tabs>
        <w:tab w:val="center" w:pos="6577"/>
        <w:tab w:val="right" w:pos="6860"/>
      </w:tabs>
      <w:spacing w:after="180"/>
      <w:ind w:left="284" w:right="284" w:firstLine="0"/>
      <w:jc w:val="left"/>
      <w:rPr>
        <w:rFonts w:cs="B Zar"/>
        <w:spacing w:val="0"/>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7456" behindDoc="0" locked="0" layoutInCell="1" allowOverlap="1" wp14:anchorId="6C50B6D7" wp14:editId="6F83436C">
              <wp:simplePos x="0" y="0"/>
              <wp:positionH relativeFrom="column">
                <wp:posOffset>0</wp:posOffset>
              </wp:positionH>
              <wp:positionV relativeFrom="paragraph">
                <wp:posOffset>276860</wp:posOffset>
              </wp:positionV>
              <wp:extent cx="4535805" cy="0"/>
              <wp:effectExtent l="28575" t="29210" r="26670" b="27940"/>
              <wp:wrapNone/>
              <wp:docPr id="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8g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Q5Roq0&#10;0KInoTgaz0JpOuMK8FiqjQ3J0ZN6MU+avjqk9LIhas8jxe3ZQFwWIpI3IWHjDDyw675oBj7k4HWs&#10;06m2LaqlMJ9DYACHWqBTbMz51hh+8ojCYT4ZT2bpBCN6vUtIESBCoLHOf+K6RcEosQT6EZAcn5wP&#10;lH65BHel10LK2HepUFfiSTpLQRq0NVAFDzp43TZ9N52WggX3EOjsfreUFh1J0FL8YsZwc+9m9UGx&#10;CN9wwla97YmQFxvoSBXwIDkg2FsXsXx/SB9Ws9UsH+Sj6WqQp1U1+Lhe5oPpOvswqcbVclllP0J2&#10;WV40gjGuArurcLP874TRj9BFcjfp3gqTvEWPFQSy138kHfscWnsRyU6z88Ze+w9ajc79XIVhuN+D&#10;fT/9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CpfIC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eastAsia="SimSun" w:hAnsi="Times New Roman Bold" w:hint="cs"/>
        <w:b/>
        <w:bCs/>
        <w:noProof/>
        <w:spacing w:val="0"/>
        <w:sz w:val="26"/>
        <w:szCs w:val="26"/>
        <w:rtl/>
      </w:rPr>
      <w:t>باب: برآوردن نیازهای مسلمانان</w:t>
    </w:r>
    <w:r w:rsidR="00C36AAE" w:rsidRPr="00871FAC">
      <w:rPr>
        <w:rFonts w:eastAsia="SimSun"/>
        <w:spacing w:val="0"/>
        <w:rtl/>
      </w:rPr>
      <w:t xml:space="preserve"> </w:t>
    </w:r>
    <w:r w:rsidR="00C36AAE" w:rsidRPr="00871FAC">
      <w:rPr>
        <w:rFonts w:eastAsia="SimSun" w:hint="cs"/>
        <w:spacing w:val="0"/>
        <w:rtl/>
      </w:rPr>
      <w:tab/>
    </w:r>
    <w:r w:rsidR="00C36AAE" w:rsidRPr="00871FAC">
      <w:rPr>
        <w:rFonts w:eastAsia="SimSun" w:hint="cs"/>
        <w:spacing w:val="0"/>
        <w:rtl/>
      </w:rPr>
      <w:tab/>
    </w:r>
    <w:r w:rsidR="00C36AAE" w:rsidRPr="00871FAC">
      <w:rPr>
        <w:rFonts w:eastAsia="SimSun"/>
        <w:spacing w:val="0"/>
        <w:rtl/>
      </w:rPr>
      <w:fldChar w:fldCharType="begin"/>
    </w:r>
    <w:r w:rsidR="00C36AAE" w:rsidRPr="00871FAC">
      <w:rPr>
        <w:rFonts w:eastAsia="SimSun" w:cs="B Zar"/>
        <w:spacing w:val="0"/>
        <w:lang w:bidi="ar-SA"/>
      </w:rPr>
      <w:instrText xml:space="preserve">PAGE  </w:instrText>
    </w:r>
    <w:r w:rsidR="00C36AAE" w:rsidRPr="00871FAC">
      <w:rPr>
        <w:rFonts w:eastAsia="SimSun" w:cs="B Zar"/>
        <w:spacing w:val="0"/>
        <w:rtl/>
        <w:lang w:bidi="ar-SA"/>
      </w:rPr>
      <w:fldChar w:fldCharType="separate"/>
    </w:r>
    <w:r w:rsidR="00775B1A">
      <w:rPr>
        <w:rFonts w:eastAsia="SimSun"/>
        <w:noProof/>
        <w:spacing w:val="0"/>
        <w:rtl/>
      </w:rPr>
      <w:t>601</w:t>
    </w:r>
    <w:r w:rsidR="00C36AAE" w:rsidRPr="00871FAC">
      <w:rPr>
        <w:rFonts w:eastAsia="SimSun"/>
        <w:spacing w:val="0"/>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C0711C">
    <w:pPr>
      <w:tabs>
        <w:tab w:val="center" w:pos="6577"/>
        <w:tab w:val="right" w:pos="6860"/>
      </w:tabs>
      <w:spacing w:after="180"/>
      <w:ind w:left="284" w:right="284" w:firstLine="0"/>
      <w:jc w:val="left"/>
      <w:rPr>
        <w:rFonts w:cs="B Zar"/>
        <w:spacing w:val="0"/>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8480" behindDoc="0" locked="0" layoutInCell="1" allowOverlap="1" wp14:anchorId="19BE870A" wp14:editId="3D4F4766">
              <wp:simplePos x="0" y="0"/>
              <wp:positionH relativeFrom="column">
                <wp:posOffset>0</wp:posOffset>
              </wp:positionH>
              <wp:positionV relativeFrom="paragraph">
                <wp:posOffset>276860</wp:posOffset>
              </wp:positionV>
              <wp:extent cx="4535805" cy="0"/>
              <wp:effectExtent l="28575" t="29210" r="26670" b="27940"/>
              <wp:wrapNone/>
              <wp:docPr id="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2JgIAAEU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GCnS&#10;QovWQnE0nIbSdMYV4LFQGxuSoyf1Ytaavjqk9KIhas8jxe3ZQFwWIpI3IWHjDDyw675oBj7k4HWs&#10;06m2LaqlMJ9DYACHWqBTbMz53hh+8ojCYT4ajibpCCN6u0tIESBCoLHOf+K6RcEosQT6EZAc184H&#10;Sr9cgrvSKyFl7LtUqCvxKJ2kIA3aGqiCBx28bptrN52WggX3EOjsfreQFh1J0FL8YsZw8+hm9UGx&#10;CN9wwpZX2xMhLzbQkSrgQXJA8GpdxPJ9mk6Xk+Uk7+WD8bKXp1XV+7ha5L3xKvswqobVYlFlP0J2&#10;WV40gjGuArubcLP874RxHaGL5O7SvRcmeYseKwhkb/9IOvY5tPYikp1m54299R+0Gp2vcxWG4XEP&#10;9uP0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vuEdi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eastAsia="SimSun" w:hAnsi="Times New Roman Bold" w:hint="cs"/>
        <w:b/>
        <w:bCs/>
        <w:noProof/>
        <w:spacing w:val="0"/>
        <w:sz w:val="26"/>
        <w:szCs w:val="26"/>
        <w:rtl/>
      </w:rPr>
      <w:t>باب: شفاعت و میانجی‌گری</w:t>
    </w:r>
    <w:r w:rsidR="00C36AAE" w:rsidRPr="00871FAC">
      <w:rPr>
        <w:rFonts w:eastAsia="SimSun"/>
        <w:spacing w:val="0"/>
        <w:rtl/>
      </w:rPr>
      <w:t xml:space="preserve"> </w:t>
    </w:r>
    <w:r w:rsidR="00C36AAE" w:rsidRPr="00871FAC">
      <w:rPr>
        <w:rFonts w:eastAsia="SimSun" w:hint="cs"/>
        <w:spacing w:val="0"/>
        <w:rtl/>
      </w:rPr>
      <w:tab/>
    </w:r>
    <w:r w:rsidR="00C36AAE" w:rsidRPr="00871FAC">
      <w:rPr>
        <w:rFonts w:eastAsia="SimSun" w:hint="cs"/>
        <w:spacing w:val="0"/>
        <w:rtl/>
      </w:rPr>
      <w:tab/>
    </w:r>
    <w:r w:rsidR="00C36AAE" w:rsidRPr="00871FAC">
      <w:rPr>
        <w:rFonts w:eastAsia="SimSun"/>
        <w:spacing w:val="0"/>
        <w:rtl/>
      </w:rPr>
      <w:fldChar w:fldCharType="begin"/>
    </w:r>
    <w:r w:rsidR="00C36AAE" w:rsidRPr="00871FAC">
      <w:rPr>
        <w:rFonts w:eastAsia="SimSun" w:cs="B Zar"/>
        <w:spacing w:val="0"/>
        <w:lang w:bidi="ar-SA"/>
      </w:rPr>
      <w:instrText xml:space="preserve">PAGE  </w:instrText>
    </w:r>
    <w:r w:rsidR="00C36AAE" w:rsidRPr="00871FAC">
      <w:rPr>
        <w:rFonts w:eastAsia="SimSun" w:cs="B Zar"/>
        <w:spacing w:val="0"/>
        <w:rtl/>
        <w:lang w:bidi="ar-SA"/>
      </w:rPr>
      <w:fldChar w:fldCharType="separate"/>
    </w:r>
    <w:r w:rsidR="00775B1A">
      <w:rPr>
        <w:rFonts w:eastAsia="SimSun"/>
        <w:noProof/>
        <w:spacing w:val="0"/>
        <w:rtl/>
      </w:rPr>
      <w:t>607</w:t>
    </w:r>
    <w:r w:rsidR="00C36AAE" w:rsidRPr="00871FAC">
      <w:rPr>
        <w:rFonts w:eastAsia="SimSun"/>
        <w:spacing w:val="0"/>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4254AC" w:rsidRDefault="00D76EC1" w:rsidP="00C0711C">
    <w:pPr>
      <w:tabs>
        <w:tab w:val="center" w:pos="6577"/>
        <w:tab w:val="right" w:pos="6860"/>
      </w:tabs>
      <w:spacing w:after="180"/>
      <w:ind w:left="284" w:right="284" w:firstLine="0"/>
      <w:jc w:val="left"/>
      <w:rPr>
        <w:rFonts w:cs="B Zar"/>
        <w:spacing w:val="0"/>
      </w:rPr>
    </w:pPr>
    <w:r>
      <w:rPr>
        <w:rFonts w:ascii="Times New Roman Bold" w:eastAsia="SimSun" w:hAnsi="Times New Roman Bold"/>
        <w:b/>
        <w:bCs/>
        <w:noProof/>
        <w:spacing w:val="0"/>
        <w:sz w:val="26"/>
        <w:szCs w:val="26"/>
        <w:lang w:bidi="ar-SA"/>
      </w:rPr>
      <mc:AlternateContent>
        <mc:Choice Requires="wps">
          <w:drawing>
            <wp:anchor distT="0" distB="0" distL="114300" distR="114300" simplePos="0" relativeHeight="251669504" behindDoc="0" locked="0" layoutInCell="1" allowOverlap="1" wp14:anchorId="2572F9CF" wp14:editId="46E6474D">
              <wp:simplePos x="0" y="0"/>
              <wp:positionH relativeFrom="column">
                <wp:posOffset>0</wp:posOffset>
              </wp:positionH>
              <wp:positionV relativeFrom="paragraph">
                <wp:posOffset>276860</wp:posOffset>
              </wp:positionV>
              <wp:extent cx="4535805" cy="0"/>
              <wp:effectExtent l="28575" t="29210" r="26670" b="2794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Ui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Y2k64wrwWKiNDcnRk3oxa01fHVJ60RC155Hi9mwgLgvFTN6EhI0z8MCu+6IZ+JCD17FO&#10;p9q2qJbCfA6BARxqgU6xMedbY/jJIwqH+fhhPE3HGNHrXUKKABECjXX+E9ctCkaJJdCPgOS4dj5Q&#10;+uUS3JVeCSlj36VCXYnH6TQFadDWQBU86OB12/TddFoKFtxDoLP73UJadCRBS/GLGcPNvZvVB8Ui&#10;fMMJW/a2J0JebKAjVcCD5IBgb13E8v0xfVxOl9N8kI8my0GeVtXg42qRDyar7MO4eqgWiyr7EbLL&#10;8qIRjHEV2F2Fm+V/J4x+hC6Su0n3VpjkLXqsIJC9/iPp2OfQ2jBprthpdt7Ya/9Bq9G5n6swDPd7&#10;sO+n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2BlIiYCAABF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4254AC">
      <w:rPr>
        <w:rFonts w:ascii="Times New Roman Bold" w:eastAsia="SimSun" w:hAnsi="Times New Roman Bold" w:hint="cs"/>
        <w:b/>
        <w:bCs/>
        <w:noProof/>
        <w:spacing w:val="0"/>
        <w:sz w:val="26"/>
        <w:szCs w:val="26"/>
        <w:rtl/>
      </w:rPr>
      <w:t>باب: برقراری صلح و آشتی در میان مردم</w:t>
    </w:r>
    <w:r w:rsidR="00C36AAE" w:rsidRPr="004254AC">
      <w:rPr>
        <w:rFonts w:eastAsia="SimSun" w:cs="B Zar"/>
        <w:spacing w:val="0"/>
        <w:rtl/>
        <w:lang w:bidi="ar-SA"/>
      </w:rPr>
      <w:t xml:space="preserve"> </w:t>
    </w:r>
    <w:r w:rsidR="00C36AAE" w:rsidRPr="004254AC">
      <w:rPr>
        <w:rFonts w:eastAsia="SimSun" w:cs="B Zar" w:hint="cs"/>
        <w:spacing w:val="0"/>
        <w:rtl/>
        <w:lang w:bidi="ar-SA"/>
      </w:rPr>
      <w:tab/>
    </w:r>
    <w:r w:rsidR="00C36AAE" w:rsidRPr="004254AC">
      <w:rPr>
        <w:rFonts w:eastAsia="SimSun" w:cs="B Zar" w:hint="cs"/>
        <w:spacing w:val="0"/>
        <w:rtl/>
        <w:lang w:bidi="ar-SA"/>
      </w:rPr>
      <w:tab/>
    </w:r>
    <w:r w:rsidR="00C36AAE" w:rsidRPr="004254AC">
      <w:rPr>
        <w:rFonts w:eastAsia="SimSun" w:cs="B Zar"/>
        <w:spacing w:val="0"/>
        <w:rtl/>
        <w:lang w:bidi="ar-SA"/>
      </w:rPr>
      <w:fldChar w:fldCharType="begin"/>
    </w:r>
    <w:r w:rsidR="00C36AAE" w:rsidRPr="004254AC">
      <w:rPr>
        <w:rFonts w:eastAsia="SimSun" w:cs="B Zar"/>
        <w:spacing w:val="0"/>
        <w:lang w:bidi="ar-SA"/>
      </w:rPr>
      <w:instrText xml:space="preserve">PAGE  </w:instrText>
    </w:r>
    <w:r w:rsidR="00C36AAE" w:rsidRPr="004254AC">
      <w:rPr>
        <w:rFonts w:eastAsia="SimSun" w:cs="B Zar"/>
        <w:spacing w:val="0"/>
        <w:rtl/>
        <w:lang w:bidi="ar-SA"/>
      </w:rPr>
      <w:fldChar w:fldCharType="separate"/>
    </w:r>
    <w:r w:rsidR="00775B1A">
      <w:rPr>
        <w:rFonts w:eastAsia="SimSun" w:cs="B Zar"/>
        <w:noProof/>
        <w:spacing w:val="0"/>
        <w:rtl/>
        <w:lang w:bidi="ar-SA"/>
      </w:rPr>
      <w:t>619</w:t>
    </w:r>
    <w:r w:rsidR="00C36AAE" w:rsidRPr="004254AC">
      <w:rPr>
        <w:rFonts w:eastAsia="SimSun" w:cs="B Zar"/>
        <w:spacing w:val="0"/>
        <w:rtl/>
        <w:lang w:bidi="ar-S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573C1F">
    <w:pPr>
      <w:tabs>
        <w:tab w:val="center" w:pos="6577"/>
        <w:tab w:val="right" w:pos="6860"/>
      </w:tabs>
      <w:spacing w:after="180"/>
      <w:ind w:left="284" w:right="284" w:firstLine="0"/>
      <w:jc w:val="left"/>
      <w:rPr>
        <w:rFonts w:cs="B Zar"/>
        <w:spacing w:val="0"/>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qCKAIAAEUEAAAOAAAAZHJzL2Uyb0RvYy54bWysU02P2jAQvVfqf7B8hyRsoGxEWFUJtIdt&#10;i7T0BxjbIdY6tmUbAqr63zs2gZb2UlXNwfHHm+eZN8+Lp1Mn0ZFbJ7QqcTZOMeKKaibUvsRft+vR&#10;HCPniWJEasVLfOYOPy3fvln0puAT3WrJuEVAolzRmxK33psiSRxteUfcWBuu4LDRtiMelnafMEt6&#10;YO9kMknTWdJry4zVlDsHu/XlEC8jf9Nw6r80jeMeyRJDbj6ONo67MCbLBSn2lphW0CEN8g9ZdEQo&#10;uPRGVRNP0MGKP6g6Qa12uvFjqrtEN42gPNYA1WTpb9W8tMTwWAuI48xNJvf/aOnn48YiwaB3GCnS&#10;QYueheIoz4I0vXEFICq1saE4elIv5lnTV4eUrlqi9jymuD0biIsRyV1IWDgDF+z6T5oBhhy8jjqd&#10;GtuhRgrzMQQGctACnWJjzrfG8JNHFDbz6cN0nk4xotezhBSBIgQa6/wHrjsUJiWWkH4kJMdn56EI&#10;gF4hAa70WkgZ+y4V6ks8TecpWIN2BlTw4IPXbTt002kpWICHQGf3u0padCTBS/ELGgH9Hczqg2KR&#10;vuWErYa5J0Je5oCXKvBBcZDgMLuY5dtj+riar+b5KJ/MVqM8revR+3WVj2br7N20fqirqs6+h+qy&#10;vGgFY1yF7K7GzfK/M8bwhC6Wu1n3Jkxyzx5LhGSv/5h07HNo7cUkO83OGxvUCC0Hr0bw8K7CY/h1&#10;HVE/X//yB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8RFqCKAIAAEUEAAAOAAAAAAAAAAAAAAAAAC4CAABkcnMvZTJvRG9j&#10;LnhtbFBLAQItABQABgAIAAAAIQAiV6mH2wAAAAYBAAAPAAAAAAAAAAAAAAAAAIIEAABkcnMvZG93&#10;bnJldi54bWxQSwUGAAAAAAQABADzAAAAigUAAAAA&#10;" strokeweight="4pt">
              <v:stroke linestyle="thickThin"/>
            </v:line>
          </w:pict>
        </mc:Fallback>
      </mc:AlternateContent>
    </w:r>
    <w:r w:rsidR="00C36AAE" w:rsidRPr="00871FAC">
      <w:rPr>
        <w:rFonts w:ascii="Times New Roman Bold" w:eastAsia="SimSun" w:hAnsi="Times New Roman Bold" w:hint="cs"/>
        <w:b/>
        <w:bCs/>
        <w:noProof/>
        <w:spacing w:val="0"/>
        <w:sz w:val="26"/>
        <w:szCs w:val="26"/>
        <w:rtl/>
      </w:rPr>
      <w:t>باب: فضیلت و برتری مسلمانان مستضعف، فقیران و گُمنامان</w:t>
    </w:r>
    <w:r w:rsidR="00C36AAE" w:rsidRPr="00871FAC">
      <w:rPr>
        <w:rFonts w:eastAsia="SimSun"/>
        <w:spacing w:val="0"/>
        <w:rtl/>
      </w:rPr>
      <w:t xml:space="preserve"> </w:t>
    </w:r>
    <w:r w:rsidR="00C36AAE" w:rsidRPr="00871FAC">
      <w:rPr>
        <w:rFonts w:eastAsia="SimSun" w:hint="cs"/>
        <w:spacing w:val="0"/>
        <w:rtl/>
      </w:rPr>
      <w:tab/>
    </w:r>
    <w:r w:rsidR="00C36AAE" w:rsidRPr="00871FAC">
      <w:rPr>
        <w:rFonts w:eastAsia="SimSun" w:hint="cs"/>
        <w:spacing w:val="0"/>
        <w:rtl/>
      </w:rPr>
      <w:tab/>
    </w:r>
    <w:r w:rsidR="00C36AAE" w:rsidRPr="00871FAC">
      <w:rPr>
        <w:rFonts w:eastAsia="SimSun"/>
        <w:spacing w:val="0"/>
        <w:rtl/>
      </w:rPr>
      <w:fldChar w:fldCharType="begin"/>
    </w:r>
    <w:r w:rsidR="00C36AAE" w:rsidRPr="00871FAC">
      <w:rPr>
        <w:rFonts w:eastAsia="SimSun" w:cs="B Zar"/>
        <w:spacing w:val="0"/>
        <w:lang w:bidi="ar-SA"/>
      </w:rPr>
      <w:instrText xml:space="preserve">PAGE  </w:instrText>
    </w:r>
    <w:r w:rsidR="00C36AAE" w:rsidRPr="00871FAC">
      <w:rPr>
        <w:rFonts w:eastAsia="SimSun" w:cs="B Zar"/>
        <w:spacing w:val="0"/>
        <w:rtl/>
        <w:lang w:bidi="ar-SA"/>
      </w:rPr>
      <w:fldChar w:fldCharType="separate"/>
    </w:r>
    <w:r w:rsidR="00775B1A">
      <w:rPr>
        <w:rFonts w:eastAsia="SimSun"/>
        <w:noProof/>
        <w:spacing w:val="0"/>
        <w:rtl/>
      </w:rPr>
      <w:t>653</w:t>
    </w:r>
    <w:r w:rsidR="00C36AAE" w:rsidRPr="00871FAC">
      <w:rPr>
        <w:rFonts w:eastAsia="SimSun"/>
        <w:spacing w:val="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6D4B2B">
    <w:pPr>
      <w:pStyle w:val="Header"/>
      <w:tabs>
        <w:tab w:val="clear" w:pos="8640"/>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64384" behindDoc="0" locked="0" layoutInCell="1" allowOverlap="1" wp14:anchorId="0C2C730B" wp14:editId="20461E9A">
              <wp:simplePos x="0" y="0"/>
              <wp:positionH relativeFrom="column">
                <wp:posOffset>0</wp:posOffset>
              </wp:positionH>
              <wp:positionV relativeFrom="paragraph">
                <wp:posOffset>276860</wp:posOffset>
              </wp:positionV>
              <wp:extent cx="4535805" cy="0"/>
              <wp:effectExtent l="28575" t="29210" r="26670" b="27940"/>
              <wp:wrapNone/>
              <wp:docPr id="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MUaK&#10;tNCjJ6E4Go9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T+SNAnAgAARgQAAA4AAAAAAAAAAAAAAAAALgIAAGRycy9lMm9Eb2Mu&#10;eG1sUEsBAi0AFAAGAAgAAAAhACJXqYfbAAAABgEAAA8AAAAAAAAAAAAAAAAAgQQAAGRycy9kb3du&#10;cmV2LnhtbFBLBQYAAAAABAAEAPMAAACJBQ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فهرست مطالب</w:t>
    </w:r>
    <w:r w:rsidR="00C36AAE" w:rsidRPr="00871FAC">
      <w:rPr>
        <w:rStyle w:val="PageNumber"/>
        <w:rFonts w:cs="B Lotus"/>
        <w:spacing w:val="0"/>
        <w:sz w:val="28"/>
        <w:szCs w:val="28"/>
        <w:rtl/>
      </w:rPr>
      <w:t xml:space="preserve"> </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B925F5">
      <w:rPr>
        <w:rStyle w:val="PageNumber"/>
        <w:rFonts w:cs="B Lotus"/>
        <w:noProof/>
        <w:spacing w:val="0"/>
        <w:sz w:val="28"/>
        <w:szCs w:val="28"/>
        <w:rtl/>
      </w:rPr>
      <w:t>3</w:t>
    </w:r>
    <w:r w:rsidR="00C36AAE" w:rsidRPr="00871FAC">
      <w:rPr>
        <w:rStyle w:val="PageNumber"/>
        <w:rFonts w:cs="B Lotus"/>
        <w:spacing w:val="0"/>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C36AAE">
    <w:pPr>
      <w:pStyle w:val="Header"/>
      <w:rPr>
        <w:spacing w:val="0"/>
        <w:rtl/>
        <w:lang w:bidi="fa-IR"/>
      </w:rPr>
    </w:pPr>
  </w:p>
  <w:p w:rsidR="00C36AAE" w:rsidRPr="00871FAC" w:rsidRDefault="00C36AAE">
    <w:pPr>
      <w:pStyle w:val="Header"/>
      <w:rPr>
        <w:spacing w:val="0"/>
        <w:rtl/>
        <w:lang w:bidi="fa-IR"/>
      </w:rPr>
    </w:pPr>
  </w:p>
  <w:p w:rsidR="00C36AAE" w:rsidRPr="00871FAC" w:rsidRDefault="00C36AAE">
    <w:pPr>
      <w:pStyle w:val="Header"/>
      <w:rPr>
        <w:spacing w:val="0"/>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46976" behindDoc="0" locked="0" layoutInCell="1" allowOverlap="1" wp14:anchorId="3D10B6DD" wp14:editId="4544099C">
              <wp:simplePos x="0" y="0"/>
              <wp:positionH relativeFrom="column">
                <wp:posOffset>0</wp:posOffset>
              </wp:positionH>
              <wp:positionV relativeFrom="paragraph">
                <wp:posOffset>276860</wp:posOffset>
              </wp:positionV>
              <wp:extent cx="4535805" cy="0"/>
              <wp:effectExtent l="28575" t="29210" r="26670" b="2794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jEUaK&#10;tNCjtVAcZZNQm864AlwWamNDdvSkXsxa01eHlF40RO155Lg9G4jLQkTyJiRsnIEXdt0XzcCHHLyO&#10;hTrVtkW1FOZzCAzgUAx0ip053zrDTx5ROMzHD+NpOsaIXu8SUgSIEGis85+4blEwSiyBfgQkx7Xz&#10;gdIvl+Cu9EpIGRsvFepKPE6nKWiDtgbK4EEIr9umb6fTUrDgHgKd3e8W0qIjCWKKX8wYbu7drD4o&#10;FuEbTtiytz0R8mIDHakCHiQHBHvropbvj+njcrqc5oN8NFkO8rSqBh9Xi3wwWWUfxt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B77r9snAgAARgQAAA4AAAAAAAAAAAAAAAAALgIAAGRycy9lMm9Eb2Mu&#10;eG1sUEsBAi0AFAAGAAgAAAAhACJXqYfbAAAABgEAAA8AAAAAAAAAAAAAAAAAgQQAAGRycy9kb3du&#10;cmV2LnhtbFBLBQYAAAAABAAEAPMAAACJBQ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مجاهدت</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403B8">
      <w:rPr>
        <w:rStyle w:val="PageNumber"/>
        <w:rFonts w:cs="B Lotus"/>
        <w:noProof/>
        <w:spacing w:val="0"/>
        <w:sz w:val="28"/>
        <w:szCs w:val="28"/>
        <w:rtl/>
      </w:rPr>
      <w:t>27</w:t>
    </w:r>
    <w:r w:rsidR="00C36AAE" w:rsidRPr="00871FAC">
      <w:rPr>
        <w:rStyle w:val="PageNumber"/>
        <w:rFonts w:cs="B Lotus"/>
        <w:spacing w:val="0"/>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48000" behindDoc="0" locked="0" layoutInCell="1" allowOverlap="1" wp14:anchorId="5E3190E5" wp14:editId="2E907842">
              <wp:simplePos x="0" y="0"/>
              <wp:positionH relativeFrom="column">
                <wp:posOffset>0</wp:posOffset>
              </wp:positionH>
              <wp:positionV relativeFrom="paragraph">
                <wp:posOffset>276860</wp:posOffset>
              </wp:positionV>
              <wp:extent cx="4535805" cy="0"/>
              <wp:effectExtent l="28575" t="29210" r="26670" b="2794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B7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lHGUaK&#10;tNCjtVAcZY+hNp1xBbgs1MaG7OhJvZi1pq8OKb1oiNrzyHF7NhCXhYjkTUjYOAMv7LrPmoEPOXgd&#10;C3WqbYtqKcynEBjAoRjoFDtzvnWGnzyicJiPH8bTdIwRvd4lpAgQIdBY5z9y3aJglFgC/QhIjmvn&#10;A6VfLsFd6ZWQMjZeKtSVeJxOU9AGbQ2UwYMQXrdN306npWDBPQQ6u98tpEVHEsQUv5gx3Ny7WX1Q&#10;LMI3nLBlb3si5MUGOlIFPEgOCPbWRS3fn9Kn5XQ5zQf5aLIc5GlVDT6sFvlgssoex9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G3fkHsnAgAARgQAAA4AAAAAAAAAAAAAAAAALgIAAGRycy9lMm9Eb2Mu&#10;eG1sUEsBAi0AFAAGAAgAAAAhACJXqYfbAAAABgEAAA8AAAAAAAAAAAAAAAAAgQQAAGRycy9kb3du&#10;cmV2LnhtbFBLBQYAAAAABAAEAPMAAACJBQ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تشويق به انجام كارهاي نيك در اواخر عمر</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99</w:t>
    </w:r>
    <w:r w:rsidR="00C36AAE" w:rsidRPr="00871FAC">
      <w:rPr>
        <w:rStyle w:val="PageNumber"/>
        <w:rFonts w:cs="B Lotus"/>
        <w:spacing w:val="0"/>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49024" behindDoc="0" locked="0" layoutInCell="1" allowOverlap="1" wp14:anchorId="7762585C" wp14:editId="12E4C034">
              <wp:simplePos x="0" y="0"/>
              <wp:positionH relativeFrom="column">
                <wp:posOffset>0</wp:posOffset>
              </wp:positionH>
              <wp:positionV relativeFrom="paragraph">
                <wp:posOffset>276860</wp:posOffset>
              </wp:positionV>
              <wp:extent cx="4535805" cy="0"/>
              <wp:effectExtent l="28575" t="29210" r="26670" b="2794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DB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jwCexRp&#10;oUdroTjKpsGbzrgCUhZqY4M6elIvZq3pq0NKLxqi9jxy3J4N1GWhInlTEjbOwB923RfNIIccvI5G&#10;nWrboloK8zkUBnAwA51iZ863zvCTRxQ+5uOH8TQdY0SvZwkpAkQoNNb5T1y3KAQllkA/ApLj2vlA&#10;6VdKSFd6JaSMjZcKdSUep9MUxNPWgA0eBuF12/TtdFoKFtJDobP73UJadCRhmOITFcPJfZrVB8Ui&#10;fMMJW/axJ0JeYqAjVcADcUCwjy7T8v0xfVxOl9N8kI8my0GeVtXg42qRDyar7MO4eqgWiyr7EdRl&#10;edEIxrgK7K6Tm+V/Nxn9HbrM3G12b8Ykb9Gjg0D2+o6kY59Day9DstPsvLHX/sOw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8UQwS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زياد بودن راه‌هاي خير و نيكي</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155</w:t>
    </w:r>
    <w:r w:rsidR="00C36AAE" w:rsidRPr="00871FAC">
      <w:rPr>
        <w:rStyle w:val="PageNumber"/>
        <w:rFonts w:cs="B Lotus"/>
        <w:spacing w:val="0"/>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0048" behindDoc="0" locked="0" layoutInCell="1" allowOverlap="1" wp14:anchorId="6CAE4B40" wp14:editId="7589D793">
              <wp:simplePos x="0" y="0"/>
              <wp:positionH relativeFrom="column">
                <wp:posOffset>0</wp:posOffset>
              </wp:positionH>
              <wp:positionV relativeFrom="paragraph">
                <wp:posOffset>276860</wp:posOffset>
              </wp:positionV>
              <wp:extent cx="4535805" cy="0"/>
              <wp:effectExtent l="28575" t="29210" r="26670" b="2794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A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BuhpEi&#10;LWj0JBRHsIXZdMYVkLJUGxu6oyf1Yp40fXVI6WVD1J5HjtuzgbosVCRvSsLGGfjDrvuiGeSQg9dx&#10;UKfatqiWwnwOhQEchoFOUZnzTRl+8ojCx3z8MJ6mY4zo9SwhRYAIhcY6/4nrFoWgxBLoR0ByfHI+&#10;UPqVEtKVXgspo/BSoa7E43Sagjdoa2AMHozwum16OZ2WgoX0UOjsfreUFh1JMFN8Ysdwcp9m9UGx&#10;CN9wwlZ97ImQlxjoSBXwoDkg2EcXt3yfpbPVdDXNB/loshrkaVUNPq6X+WCyzj6Mq4dquayyH6G7&#10;LC8awRhXgd3VuVn+d87o79DFczfv3gaTvEWPEwSy13ckHXUO0l5MstPsvLFX/cGsMbm/WOE23O8h&#10;vr/+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UfhACYCAABGBAAADgAAAAAAAAAAAAAAAAAuAgAAZHJzL2Uyb0RvYy54&#10;bWxQSwECLQAUAAYACAAAACEAIleph9sAAAAGAQAADwAAAAAAAAAAAAAAAACABAAAZHJzL2Rvd25y&#10;ZXYueG1sUEsFBgAAAAAEAAQA8wAAAIgFA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ميانه‌روي در عبادت</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189</w:t>
    </w:r>
    <w:r w:rsidR="00C36AAE" w:rsidRPr="00871FAC">
      <w:rPr>
        <w:rStyle w:val="PageNumber"/>
        <w:rFonts w:cs="B Lotus"/>
        <w:spacing w:val="0"/>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AE" w:rsidRPr="00871FAC" w:rsidRDefault="00D76EC1" w:rsidP="001568A2">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z w:val="26"/>
        <w:szCs w:val="26"/>
      </w:rPr>
      <mc:AlternateContent>
        <mc:Choice Requires="wps">
          <w:drawing>
            <wp:anchor distT="0" distB="0" distL="114300" distR="114300" simplePos="0" relativeHeight="251651072" behindDoc="0" locked="0" layoutInCell="1" allowOverlap="1" wp14:anchorId="44200FDF" wp14:editId="1D0DC664">
              <wp:simplePos x="0" y="0"/>
              <wp:positionH relativeFrom="column">
                <wp:posOffset>0</wp:posOffset>
              </wp:positionH>
              <wp:positionV relativeFrom="paragraph">
                <wp:posOffset>276860</wp:posOffset>
              </wp:positionV>
              <wp:extent cx="4535805" cy="0"/>
              <wp:effectExtent l="28575" t="29210" r="26670" b="2794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J0JwIAAEY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DLQDpRRp&#10;QaO1UByNYm064wpwWaiNDdnRk3oxa01fHVJ60RC155Hj9mwgLgvVTN6EhI0z8MKu+6IZ+JCD17FQ&#10;p9q2qJbCfA6BARyKgU5RmfNNGX7yiMJhPn4YT9MxRvR6l5AiQIRAY53/xHWLglFiCfQjIDmunQ+U&#10;frkEd6VXQsoovFSoK/E4nabQG7Q1UAYPjfC6bXo5nZaCBfcQ6Ox+t5AWHUlopvjFjOHm3s3qg2IR&#10;vuGELXvbEyEvNtCRKuBBckCwty7d8v0xfVxOl9N8kI8my0GeVtXg42qRDyar7MO4eqgWiyr7EbLL&#10;8qIRjHEV2F07N8v/rjP6Gbr03K13b4VJ3qLHCgLZ6z+SjjoHacOouWKn2Xljr/pDs0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xqQnQnAgAARgQAAA4AAAAAAAAAAAAAAAAALgIAAGRycy9lMm9Eb2Mu&#10;eG1sUEsBAi0AFAAGAAgAAAAhACJXqYfbAAAABgEAAA8AAAAAAAAAAAAAAAAAgQQAAGRycy9kb3du&#10;cmV2LnhtbFBLBQYAAAAABAAEAPMAAACJBQAAAAA=&#10;" strokeweight="4pt">
              <v:stroke linestyle="thickThin"/>
            </v:line>
          </w:pict>
        </mc:Fallback>
      </mc:AlternateContent>
    </w:r>
    <w:r w:rsidR="00C36AAE" w:rsidRPr="00871FAC">
      <w:rPr>
        <w:rFonts w:ascii="Times New Roman Bold" w:hAnsi="Times New Roman Bold" w:cs="B Lotus" w:hint="cs"/>
        <w:b/>
        <w:bCs/>
        <w:noProof/>
        <w:spacing w:val="0"/>
        <w:sz w:val="26"/>
        <w:szCs w:val="26"/>
        <w:rtl/>
      </w:rPr>
      <w:t>باب: مداومت و پای‌بندی بر اعمال</w:t>
    </w:r>
    <w:r w:rsidR="00C36AAE" w:rsidRPr="00871FAC">
      <w:rPr>
        <w:rStyle w:val="PageNumber"/>
        <w:rFonts w:cs="B Lotus" w:hint="cs"/>
        <w:spacing w:val="0"/>
        <w:sz w:val="28"/>
        <w:szCs w:val="28"/>
        <w:rtl/>
      </w:rPr>
      <w:tab/>
    </w:r>
    <w:r w:rsidR="00C36AAE" w:rsidRPr="00871FAC">
      <w:rPr>
        <w:rStyle w:val="PageNumber"/>
        <w:rFonts w:cs="B Lotus" w:hint="cs"/>
        <w:spacing w:val="0"/>
        <w:sz w:val="28"/>
        <w:szCs w:val="28"/>
        <w:rtl/>
      </w:rPr>
      <w:tab/>
    </w:r>
    <w:r w:rsidR="00C36AAE" w:rsidRPr="00871FAC">
      <w:rPr>
        <w:rStyle w:val="PageNumber"/>
        <w:rFonts w:cs="B Lotus"/>
        <w:spacing w:val="0"/>
        <w:sz w:val="28"/>
        <w:szCs w:val="28"/>
        <w:rtl/>
      </w:rPr>
      <w:fldChar w:fldCharType="begin"/>
    </w:r>
    <w:r w:rsidR="00C36AAE" w:rsidRPr="00871FAC">
      <w:rPr>
        <w:rStyle w:val="PageNumber"/>
        <w:rFonts w:cs="B Zar"/>
        <w:spacing w:val="0"/>
        <w:sz w:val="28"/>
        <w:szCs w:val="28"/>
      </w:rPr>
      <w:instrText xml:space="preserve">PAGE  </w:instrText>
    </w:r>
    <w:r w:rsidR="00C36AAE" w:rsidRPr="00871FAC">
      <w:rPr>
        <w:rStyle w:val="PageNumber"/>
        <w:rFonts w:cs="B Zar"/>
        <w:spacing w:val="0"/>
        <w:sz w:val="28"/>
        <w:szCs w:val="28"/>
        <w:rtl/>
      </w:rPr>
      <w:fldChar w:fldCharType="separate"/>
    </w:r>
    <w:r w:rsidR="00775B1A">
      <w:rPr>
        <w:rStyle w:val="PageNumber"/>
        <w:rFonts w:cs="B Lotus"/>
        <w:noProof/>
        <w:spacing w:val="0"/>
        <w:sz w:val="28"/>
        <w:szCs w:val="28"/>
        <w:rtl/>
      </w:rPr>
      <w:t>197</w:t>
    </w:r>
    <w:r w:rsidR="00C36AAE" w:rsidRPr="00871FAC">
      <w:rPr>
        <w:rStyle w:val="PageNumber"/>
        <w:rFonts w:cs="B Lotus"/>
        <w:spacing w:val="0"/>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D5E0A"/>
    <w:multiLevelType w:val="hybridMultilevel"/>
    <w:tmpl w:val="11B004CE"/>
    <w:lvl w:ilvl="0" w:tplc="E0E8B0D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
    <w:nsid w:val="2A8F6DAD"/>
    <w:multiLevelType w:val="hybridMultilevel"/>
    <w:tmpl w:val="E3024F1E"/>
    <w:lvl w:ilvl="0" w:tplc="773258B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489D7760"/>
    <w:multiLevelType w:val="hybridMultilevel"/>
    <w:tmpl w:val="539292CE"/>
    <w:lvl w:ilvl="0" w:tplc="709218E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59334CE5"/>
    <w:multiLevelType w:val="hybridMultilevel"/>
    <w:tmpl w:val="5B206354"/>
    <w:lvl w:ilvl="0" w:tplc="1DBC1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D2F73"/>
    <w:multiLevelType w:val="hybridMultilevel"/>
    <w:tmpl w:val="55E6CCA8"/>
    <w:lvl w:ilvl="0" w:tplc="D8F0EF9A">
      <w:start w:val="1"/>
      <w:numFmt w:val="bullet"/>
      <w:lvlText w:val=""/>
      <w:lvlJc w:val="left"/>
      <w:pPr>
        <w:ind w:left="1106" w:hanging="360"/>
      </w:pPr>
      <w:rPr>
        <w:rFonts w:ascii="Symbol" w:eastAsia="B Lotus" w:hAnsi="Symbol" w:cs="B Lotus" w:hint="default"/>
        <w:sz w:val="22"/>
        <w:szCs w:val="22"/>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6">
    <w:nsid w:val="7CDE2650"/>
    <w:multiLevelType w:val="hybridMultilevel"/>
    <w:tmpl w:val="AE5ED36A"/>
    <w:lvl w:ilvl="0" w:tplc="23386524">
      <w:start w:val="1"/>
      <w:numFmt w:val="decimal"/>
      <w:lvlText w:val="%1-"/>
      <w:lvlJc w:val="left"/>
      <w:pPr>
        <w:ind w:left="746" w:hanging="360"/>
      </w:pPr>
      <w:rPr>
        <w:rFonts w:hint="default"/>
        <w:lang w:val="en-US"/>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ACcSezVsu5id3mX4hOlHDU6h3OY=" w:salt="PrSLVepKJTGnG5KpSmW4Zg=="/>
  <w:defaultTabStop w:val="720"/>
  <w:evenAndOddHeaders/>
  <w:drawingGridHorizontalSpacing w:val="284"/>
  <w:drawingGridVerticalSpacing w:val="13608"/>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34A"/>
    <w:rsid w:val="00000437"/>
    <w:rsid w:val="000009F0"/>
    <w:rsid w:val="00000B6E"/>
    <w:rsid w:val="000010E0"/>
    <w:rsid w:val="000011A2"/>
    <w:rsid w:val="000012BC"/>
    <w:rsid w:val="000012FB"/>
    <w:rsid w:val="0000182E"/>
    <w:rsid w:val="00001BC8"/>
    <w:rsid w:val="00001EE6"/>
    <w:rsid w:val="000020E2"/>
    <w:rsid w:val="00002523"/>
    <w:rsid w:val="00002582"/>
    <w:rsid w:val="00002E8E"/>
    <w:rsid w:val="000036C1"/>
    <w:rsid w:val="00003AD9"/>
    <w:rsid w:val="00003B28"/>
    <w:rsid w:val="0000415C"/>
    <w:rsid w:val="000042A5"/>
    <w:rsid w:val="000051F4"/>
    <w:rsid w:val="000052B8"/>
    <w:rsid w:val="000052D9"/>
    <w:rsid w:val="00005742"/>
    <w:rsid w:val="000058D1"/>
    <w:rsid w:val="000058F5"/>
    <w:rsid w:val="00005C65"/>
    <w:rsid w:val="00005D26"/>
    <w:rsid w:val="00006000"/>
    <w:rsid w:val="0000628E"/>
    <w:rsid w:val="000063E4"/>
    <w:rsid w:val="00006A73"/>
    <w:rsid w:val="0000705D"/>
    <w:rsid w:val="000072E0"/>
    <w:rsid w:val="0000771A"/>
    <w:rsid w:val="00007A67"/>
    <w:rsid w:val="00007AF7"/>
    <w:rsid w:val="00007C42"/>
    <w:rsid w:val="00007CD5"/>
    <w:rsid w:val="00010124"/>
    <w:rsid w:val="000106AD"/>
    <w:rsid w:val="000106CA"/>
    <w:rsid w:val="0001093A"/>
    <w:rsid w:val="00010F53"/>
    <w:rsid w:val="000110BD"/>
    <w:rsid w:val="00011421"/>
    <w:rsid w:val="000127B1"/>
    <w:rsid w:val="000128FF"/>
    <w:rsid w:val="00012A15"/>
    <w:rsid w:val="00012D8E"/>
    <w:rsid w:val="00012DA8"/>
    <w:rsid w:val="00012EB1"/>
    <w:rsid w:val="00013186"/>
    <w:rsid w:val="000131D1"/>
    <w:rsid w:val="0001323E"/>
    <w:rsid w:val="000135FA"/>
    <w:rsid w:val="00013A13"/>
    <w:rsid w:val="00014290"/>
    <w:rsid w:val="000148AC"/>
    <w:rsid w:val="00015104"/>
    <w:rsid w:val="000156C5"/>
    <w:rsid w:val="000157BE"/>
    <w:rsid w:val="00015AD6"/>
    <w:rsid w:val="000160C0"/>
    <w:rsid w:val="0001615C"/>
    <w:rsid w:val="0001762C"/>
    <w:rsid w:val="00020076"/>
    <w:rsid w:val="00020081"/>
    <w:rsid w:val="00020305"/>
    <w:rsid w:val="0002036D"/>
    <w:rsid w:val="00020684"/>
    <w:rsid w:val="00021600"/>
    <w:rsid w:val="0002204B"/>
    <w:rsid w:val="000220CF"/>
    <w:rsid w:val="000220FA"/>
    <w:rsid w:val="00022178"/>
    <w:rsid w:val="00022390"/>
    <w:rsid w:val="00022698"/>
    <w:rsid w:val="00022814"/>
    <w:rsid w:val="0002281B"/>
    <w:rsid w:val="00023044"/>
    <w:rsid w:val="000232C0"/>
    <w:rsid w:val="00023AD4"/>
    <w:rsid w:val="00023BCB"/>
    <w:rsid w:val="00023C82"/>
    <w:rsid w:val="000241CB"/>
    <w:rsid w:val="00024BB5"/>
    <w:rsid w:val="00024BB9"/>
    <w:rsid w:val="00025049"/>
    <w:rsid w:val="00025DCB"/>
    <w:rsid w:val="00025FFD"/>
    <w:rsid w:val="000264E1"/>
    <w:rsid w:val="00026C30"/>
    <w:rsid w:val="00026E2D"/>
    <w:rsid w:val="00026F83"/>
    <w:rsid w:val="0002707E"/>
    <w:rsid w:val="000277FA"/>
    <w:rsid w:val="00030357"/>
    <w:rsid w:val="00030A29"/>
    <w:rsid w:val="0003103B"/>
    <w:rsid w:val="00031AB9"/>
    <w:rsid w:val="00031EC7"/>
    <w:rsid w:val="00031FB8"/>
    <w:rsid w:val="0003218A"/>
    <w:rsid w:val="0003299E"/>
    <w:rsid w:val="00032CCA"/>
    <w:rsid w:val="00033532"/>
    <w:rsid w:val="0003374C"/>
    <w:rsid w:val="000341E4"/>
    <w:rsid w:val="0003432E"/>
    <w:rsid w:val="00034D8C"/>
    <w:rsid w:val="00034FA9"/>
    <w:rsid w:val="00035332"/>
    <w:rsid w:val="000353A5"/>
    <w:rsid w:val="0003561D"/>
    <w:rsid w:val="00035920"/>
    <w:rsid w:val="00035AF2"/>
    <w:rsid w:val="00036020"/>
    <w:rsid w:val="00036277"/>
    <w:rsid w:val="00036505"/>
    <w:rsid w:val="000365EA"/>
    <w:rsid w:val="00036AB9"/>
    <w:rsid w:val="00036C5C"/>
    <w:rsid w:val="000371AC"/>
    <w:rsid w:val="0003720A"/>
    <w:rsid w:val="00037750"/>
    <w:rsid w:val="000402B3"/>
    <w:rsid w:val="000409B6"/>
    <w:rsid w:val="00040EA6"/>
    <w:rsid w:val="00040EE9"/>
    <w:rsid w:val="00041648"/>
    <w:rsid w:val="00041AE7"/>
    <w:rsid w:val="00041BA3"/>
    <w:rsid w:val="00041F1A"/>
    <w:rsid w:val="00042680"/>
    <w:rsid w:val="00042849"/>
    <w:rsid w:val="00042AD1"/>
    <w:rsid w:val="00042C00"/>
    <w:rsid w:val="00043400"/>
    <w:rsid w:val="00043553"/>
    <w:rsid w:val="0004383C"/>
    <w:rsid w:val="00043ECB"/>
    <w:rsid w:val="00043F3C"/>
    <w:rsid w:val="00043FCE"/>
    <w:rsid w:val="00044835"/>
    <w:rsid w:val="00044FF1"/>
    <w:rsid w:val="00045046"/>
    <w:rsid w:val="000452EB"/>
    <w:rsid w:val="000455AB"/>
    <w:rsid w:val="000456DD"/>
    <w:rsid w:val="00045CA6"/>
    <w:rsid w:val="0004651C"/>
    <w:rsid w:val="00046EAF"/>
    <w:rsid w:val="00047099"/>
    <w:rsid w:val="000477C7"/>
    <w:rsid w:val="00047BD0"/>
    <w:rsid w:val="00047C75"/>
    <w:rsid w:val="00047CD0"/>
    <w:rsid w:val="00047DB6"/>
    <w:rsid w:val="00047DD6"/>
    <w:rsid w:val="00047E9E"/>
    <w:rsid w:val="00047F23"/>
    <w:rsid w:val="00047FD0"/>
    <w:rsid w:val="00050035"/>
    <w:rsid w:val="000503E9"/>
    <w:rsid w:val="00050434"/>
    <w:rsid w:val="00050513"/>
    <w:rsid w:val="000505FF"/>
    <w:rsid w:val="000506E9"/>
    <w:rsid w:val="00050C40"/>
    <w:rsid w:val="00050CF4"/>
    <w:rsid w:val="00051162"/>
    <w:rsid w:val="00051857"/>
    <w:rsid w:val="00051C3E"/>
    <w:rsid w:val="000524A2"/>
    <w:rsid w:val="00052504"/>
    <w:rsid w:val="00053781"/>
    <w:rsid w:val="00053A99"/>
    <w:rsid w:val="00053C3D"/>
    <w:rsid w:val="00054352"/>
    <w:rsid w:val="000551C1"/>
    <w:rsid w:val="000554A7"/>
    <w:rsid w:val="000560B9"/>
    <w:rsid w:val="00056365"/>
    <w:rsid w:val="00056479"/>
    <w:rsid w:val="000564A3"/>
    <w:rsid w:val="0005679E"/>
    <w:rsid w:val="0005683D"/>
    <w:rsid w:val="00056973"/>
    <w:rsid w:val="000569DA"/>
    <w:rsid w:val="00056E0B"/>
    <w:rsid w:val="0005778E"/>
    <w:rsid w:val="000579A6"/>
    <w:rsid w:val="000579C1"/>
    <w:rsid w:val="00057CD1"/>
    <w:rsid w:val="00060278"/>
    <w:rsid w:val="0006035B"/>
    <w:rsid w:val="00060D07"/>
    <w:rsid w:val="00060EBC"/>
    <w:rsid w:val="00061256"/>
    <w:rsid w:val="0006159A"/>
    <w:rsid w:val="000615D4"/>
    <w:rsid w:val="00061710"/>
    <w:rsid w:val="000617A4"/>
    <w:rsid w:val="00061AA3"/>
    <w:rsid w:val="00061AB8"/>
    <w:rsid w:val="00062612"/>
    <w:rsid w:val="0006282F"/>
    <w:rsid w:val="00063422"/>
    <w:rsid w:val="00063844"/>
    <w:rsid w:val="00063BD8"/>
    <w:rsid w:val="00063FCC"/>
    <w:rsid w:val="00064438"/>
    <w:rsid w:val="0006484B"/>
    <w:rsid w:val="00064974"/>
    <w:rsid w:val="000657D2"/>
    <w:rsid w:val="000666E1"/>
    <w:rsid w:val="00066EAA"/>
    <w:rsid w:val="00070A47"/>
    <w:rsid w:val="00070B2C"/>
    <w:rsid w:val="0007139F"/>
    <w:rsid w:val="000715AF"/>
    <w:rsid w:val="000719C3"/>
    <w:rsid w:val="0007271C"/>
    <w:rsid w:val="00072A6D"/>
    <w:rsid w:val="00072B44"/>
    <w:rsid w:val="00072BF5"/>
    <w:rsid w:val="0007358E"/>
    <w:rsid w:val="00073882"/>
    <w:rsid w:val="00073D85"/>
    <w:rsid w:val="00073E49"/>
    <w:rsid w:val="000741E9"/>
    <w:rsid w:val="00074A73"/>
    <w:rsid w:val="00074E0D"/>
    <w:rsid w:val="00074F7B"/>
    <w:rsid w:val="0007512F"/>
    <w:rsid w:val="0007523C"/>
    <w:rsid w:val="00075446"/>
    <w:rsid w:val="0007562C"/>
    <w:rsid w:val="000757CE"/>
    <w:rsid w:val="000757F6"/>
    <w:rsid w:val="00076440"/>
    <w:rsid w:val="000764EB"/>
    <w:rsid w:val="00076FDB"/>
    <w:rsid w:val="00077410"/>
    <w:rsid w:val="00077470"/>
    <w:rsid w:val="0007771C"/>
    <w:rsid w:val="00077C0F"/>
    <w:rsid w:val="00077F42"/>
    <w:rsid w:val="000800CC"/>
    <w:rsid w:val="00080267"/>
    <w:rsid w:val="0008108E"/>
    <w:rsid w:val="00081140"/>
    <w:rsid w:val="00081492"/>
    <w:rsid w:val="00081C81"/>
    <w:rsid w:val="0008285F"/>
    <w:rsid w:val="00082886"/>
    <w:rsid w:val="00082B0E"/>
    <w:rsid w:val="00083475"/>
    <w:rsid w:val="000834D1"/>
    <w:rsid w:val="000835A1"/>
    <w:rsid w:val="0008397E"/>
    <w:rsid w:val="00083E9E"/>
    <w:rsid w:val="00084157"/>
    <w:rsid w:val="00084450"/>
    <w:rsid w:val="000844DA"/>
    <w:rsid w:val="00084591"/>
    <w:rsid w:val="000846AF"/>
    <w:rsid w:val="000847D4"/>
    <w:rsid w:val="00084B03"/>
    <w:rsid w:val="00084E4B"/>
    <w:rsid w:val="00084F99"/>
    <w:rsid w:val="0008578F"/>
    <w:rsid w:val="0008597F"/>
    <w:rsid w:val="00085A7F"/>
    <w:rsid w:val="00085D76"/>
    <w:rsid w:val="00085F73"/>
    <w:rsid w:val="00086310"/>
    <w:rsid w:val="00086C9F"/>
    <w:rsid w:val="00086E43"/>
    <w:rsid w:val="00086EE4"/>
    <w:rsid w:val="00087098"/>
    <w:rsid w:val="0008710B"/>
    <w:rsid w:val="000877FA"/>
    <w:rsid w:val="000879B6"/>
    <w:rsid w:val="00087A44"/>
    <w:rsid w:val="00087F93"/>
    <w:rsid w:val="000900ED"/>
    <w:rsid w:val="000904F6"/>
    <w:rsid w:val="000905D1"/>
    <w:rsid w:val="00090710"/>
    <w:rsid w:val="0009095C"/>
    <w:rsid w:val="00091026"/>
    <w:rsid w:val="00091D1E"/>
    <w:rsid w:val="00091D33"/>
    <w:rsid w:val="00091DB8"/>
    <w:rsid w:val="0009237B"/>
    <w:rsid w:val="000923B7"/>
    <w:rsid w:val="00092CBF"/>
    <w:rsid w:val="00092EB3"/>
    <w:rsid w:val="000933F7"/>
    <w:rsid w:val="000934C2"/>
    <w:rsid w:val="00093D91"/>
    <w:rsid w:val="00093EDF"/>
    <w:rsid w:val="00093FB9"/>
    <w:rsid w:val="00094695"/>
    <w:rsid w:val="000948F0"/>
    <w:rsid w:val="00094A39"/>
    <w:rsid w:val="00094D16"/>
    <w:rsid w:val="0009560E"/>
    <w:rsid w:val="0009571C"/>
    <w:rsid w:val="0009604E"/>
    <w:rsid w:val="000964B7"/>
    <w:rsid w:val="0009666D"/>
    <w:rsid w:val="00096C77"/>
    <w:rsid w:val="00097C2B"/>
    <w:rsid w:val="00097DB5"/>
    <w:rsid w:val="000A07BC"/>
    <w:rsid w:val="000A07C0"/>
    <w:rsid w:val="000A09D9"/>
    <w:rsid w:val="000A0A3D"/>
    <w:rsid w:val="000A0E6E"/>
    <w:rsid w:val="000A19CB"/>
    <w:rsid w:val="000A1C33"/>
    <w:rsid w:val="000A1D9D"/>
    <w:rsid w:val="000A1FB6"/>
    <w:rsid w:val="000A3374"/>
    <w:rsid w:val="000A341B"/>
    <w:rsid w:val="000A37FF"/>
    <w:rsid w:val="000A3AE6"/>
    <w:rsid w:val="000A43BC"/>
    <w:rsid w:val="000A581C"/>
    <w:rsid w:val="000A6570"/>
    <w:rsid w:val="000A6B46"/>
    <w:rsid w:val="000A6BB8"/>
    <w:rsid w:val="000A782C"/>
    <w:rsid w:val="000A7831"/>
    <w:rsid w:val="000A7C61"/>
    <w:rsid w:val="000A7D5E"/>
    <w:rsid w:val="000A7EF9"/>
    <w:rsid w:val="000B015A"/>
    <w:rsid w:val="000B045B"/>
    <w:rsid w:val="000B0BE0"/>
    <w:rsid w:val="000B0CE2"/>
    <w:rsid w:val="000B1F20"/>
    <w:rsid w:val="000B2558"/>
    <w:rsid w:val="000B2A66"/>
    <w:rsid w:val="000B3038"/>
    <w:rsid w:val="000B35EA"/>
    <w:rsid w:val="000B3D23"/>
    <w:rsid w:val="000B3FCA"/>
    <w:rsid w:val="000B495F"/>
    <w:rsid w:val="000B4F63"/>
    <w:rsid w:val="000B5F1C"/>
    <w:rsid w:val="000B5FFE"/>
    <w:rsid w:val="000B65E4"/>
    <w:rsid w:val="000B6C31"/>
    <w:rsid w:val="000B6E13"/>
    <w:rsid w:val="000B771E"/>
    <w:rsid w:val="000B7D1E"/>
    <w:rsid w:val="000C01E4"/>
    <w:rsid w:val="000C04B1"/>
    <w:rsid w:val="000C0513"/>
    <w:rsid w:val="000C094D"/>
    <w:rsid w:val="000C098D"/>
    <w:rsid w:val="000C0C00"/>
    <w:rsid w:val="000C0CB7"/>
    <w:rsid w:val="000C1AFE"/>
    <w:rsid w:val="000C1DAC"/>
    <w:rsid w:val="000C1DF8"/>
    <w:rsid w:val="000C1F76"/>
    <w:rsid w:val="000C1F95"/>
    <w:rsid w:val="000C2562"/>
    <w:rsid w:val="000C2B5A"/>
    <w:rsid w:val="000C362C"/>
    <w:rsid w:val="000C3BE9"/>
    <w:rsid w:val="000C3EDC"/>
    <w:rsid w:val="000C41BA"/>
    <w:rsid w:val="000C4413"/>
    <w:rsid w:val="000C4AE3"/>
    <w:rsid w:val="000C52A1"/>
    <w:rsid w:val="000C5473"/>
    <w:rsid w:val="000C5ABB"/>
    <w:rsid w:val="000C5B2C"/>
    <w:rsid w:val="000C5C75"/>
    <w:rsid w:val="000C5DC6"/>
    <w:rsid w:val="000C61AF"/>
    <w:rsid w:val="000C6342"/>
    <w:rsid w:val="000C6E02"/>
    <w:rsid w:val="000C7123"/>
    <w:rsid w:val="000C76F4"/>
    <w:rsid w:val="000C7A07"/>
    <w:rsid w:val="000D03CF"/>
    <w:rsid w:val="000D0C91"/>
    <w:rsid w:val="000D1530"/>
    <w:rsid w:val="000D1D60"/>
    <w:rsid w:val="000D21E5"/>
    <w:rsid w:val="000D22F7"/>
    <w:rsid w:val="000D2637"/>
    <w:rsid w:val="000D282F"/>
    <w:rsid w:val="000D28D5"/>
    <w:rsid w:val="000D2A7A"/>
    <w:rsid w:val="000D31FC"/>
    <w:rsid w:val="000D3757"/>
    <w:rsid w:val="000D40BC"/>
    <w:rsid w:val="000D4762"/>
    <w:rsid w:val="000D47D1"/>
    <w:rsid w:val="000D4877"/>
    <w:rsid w:val="000D4894"/>
    <w:rsid w:val="000D4A25"/>
    <w:rsid w:val="000D51FE"/>
    <w:rsid w:val="000D547B"/>
    <w:rsid w:val="000D56B2"/>
    <w:rsid w:val="000D5779"/>
    <w:rsid w:val="000D5BD7"/>
    <w:rsid w:val="000D6A17"/>
    <w:rsid w:val="000D728D"/>
    <w:rsid w:val="000D7AEE"/>
    <w:rsid w:val="000D7DB6"/>
    <w:rsid w:val="000D7E25"/>
    <w:rsid w:val="000D7E41"/>
    <w:rsid w:val="000E021A"/>
    <w:rsid w:val="000E0502"/>
    <w:rsid w:val="000E060C"/>
    <w:rsid w:val="000E069E"/>
    <w:rsid w:val="000E0778"/>
    <w:rsid w:val="000E09F2"/>
    <w:rsid w:val="000E0B7F"/>
    <w:rsid w:val="000E0CF4"/>
    <w:rsid w:val="000E0D9B"/>
    <w:rsid w:val="000E11AA"/>
    <w:rsid w:val="000E14C8"/>
    <w:rsid w:val="000E171C"/>
    <w:rsid w:val="000E1D3B"/>
    <w:rsid w:val="000E1E38"/>
    <w:rsid w:val="000E22A2"/>
    <w:rsid w:val="000E2453"/>
    <w:rsid w:val="000E25C0"/>
    <w:rsid w:val="000E38F2"/>
    <w:rsid w:val="000E3AAF"/>
    <w:rsid w:val="000E3DF2"/>
    <w:rsid w:val="000E3FEF"/>
    <w:rsid w:val="000E4935"/>
    <w:rsid w:val="000E4DB7"/>
    <w:rsid w:val="000E4FE6"/>
    <w:rsid w:val="000E50AC"/>
    <w:rsid w:val="000E546D"/>
    <w:rsid w:val="000E5811"/>
    <w:rsid w:val="000E6C37"/>
    <w:rsid w:val="000E6D8A"/>
    <w:rsid w:val="000E7947"/>
    <w:rsid w:val="000E7A1D"/>
    <w:rsid w:val="000E7AF1"/>
    <w:rsid w:val="000F09ED"/>
    <w:rsid w:val="000F15BE"/>
    <w:rsid w:val="000F1FE8"/>
    <w:rsid w:val="000F2289"/>
    <w:rsid w:val="000F2AFA"/>
    <w:rsid w:val="000F2BB6"/>
    <w:rsid w:val="000F2FBA"/>
    <w:rsid w:val="000F2FC8"/>
    <w:rsid w:val="000F3122"/>
    <w:rsid w:val="000F3484"/>
    <w:rsid w:val="000F3625"/>
    <w:rsid w:val="000F3839"/>
    <w:rsid w:val="000F3B37"/>
    <w:rsid w:val="000F3BFA"/>
    <w:rsid w:val="000F3FC4"/>
    <w:rsid w:val="000F4021"/>
    <w:rsid w:val="000F45EC"/>
    <w:rsid w:val="000F4883"/>
    <w:rsid w:val="000F4A4E"/>
    <w:rsid w:val="000F4E16"/>
    <w:rsid w:val="000F535E"/>
    <w:rsid w:val="000F542D"/>
    <w:rsid w:val="000F5911"/>
    <w:rsid w:val="000F5C61"/>
    <w:rsid w:val="000F619B"/>
    <w:rsid w:val="000F68A6"/>
    <w:rsid w:val="000F6B3F"/>
    <w:rsid w:val="000F6CBA"/>
    <w:rsid w:val="000F7D90"/>
    <w:rsid w:val="001004F6"/>
    <w:rsid w:val="00100603"/>
    <w:rsid w:val="00100B1C"/>
    <w:rsid w:val="00100FDE"/>
    <w:rsid w:val="001015B4"/>
    <w:rsid w:val="00101875"/>
    <w:rsid w:val="001019BF"/>
    <w:rsid w:val="00101AEA"/>
    <w:rsid w:val="00101DCD"/>
    <w:rsid w:val="00101EBF"/>
    <w:rsid w:val="00101FA5"/>
    <w:rsid w:val="00102348"/>
    <w:rsid w:val="001023FA"/>
    <w:rsid w:val="00102B25"/>
    <w:rsid w:val="00102EC1"/>
    <w:rsid w:val="00103123"/>
    <w:rsid w:val="00103207"/>
    <w:rsid w:val="00103266"/>
    <w:rsid w:val="00103C08"/>
    <w:rsid w:val="00104426"/>
    <w:rsid w:val="001049F9"/>
    <w:rsid w:val="00105771"/>
    <w:rsid w:val="001059E4"/>
    <w:rsid w:val="00106DA5"/>
    <w:rsid w:val="00107FCA"/>
    <w:rsid w:val="001101B9"/>
    <w:rsid w:val="00110681"/>
    <w:rsid w:val="00110B24"/>
    <w:rsid w:val="00110B80"/>
    <w:rsid w:val="00110D66"/>
    <w:rsid w:val="00110E4A"/>
    <w:rsid w:val="0011177E"/>
    <w:rsid w:val="001120E0"/>
    <w:rsid w:val="0011218B"/>
    <w:rsid w:val="00112799"/>
    <w:rsid w:val="001128D8"/>
    <w:rsid w:val="00112965"/>
    <w:rsid w:val="00112AE3"/>
    <w:rsid w:val="00112B72"/>
    <w:rsid w:val="00112D50"/>
    <w:rsid w:val="00112F6C"/>
    <w:rsid w:val="00113565"/>
    <w:rsid w:val="0011365E"/>
    <w:rsid w:val="001138EB"/>
    <w:rsid w:val="00113D01"/>
    <w:rsid w:val="00113D1C"/>
    <w:rsid w:val="00114197"/>
    <w:rsid w:val="001143F2"/>
    <w:rsid w:val="00114482"/>
    <w:rsid w:val="001145DD"/>
    <w:rsid w:val="00114ABF"/>
    <w:rsid w:val="00114C99"/>
    <w:rsid w:val="00115E9F"/>
    <w:rsid w:val="00116863"/>
    <w:rsid w:val="001169D6"/>
    <w:rsid w:val="00116CE1"/>
    <w:rsid w:val="00116D79"/>
    <w:rsid w:val="00116DAF"/>
    <w:rsid w:val="00117197"/>
    <w:rsid w:val="00117861"/>
    <w:rsid w:val="001207ED"/>
    <w:rsid w:val="00120969"/>
    <w:rsid w:val="00120D36"/>
    <w:rsid w:val="00120F62"/>
    <w:rsid w:val="001212AB"/>
    <w:rsid w:val="00121499"/>
    <w:rsid w:val="00121722"/>
    <w:rsid w:val="00121853"/>
    <w:rsid w:val="001219E5"/>
    <w:rsid w:val="00121D05"/>
    <w:rsid w:val="00121EB1"/>
    <w:rsid w:val="00121F3F"/>
    <w:rsid w:val="00122099"/>
    <w:rsid w:val="00122579"/>
    <w:rsid w:val="00122C9D"/>
    <w:rsid w:val="0012341F"/>
    <w:rsid w:val="001238D9"/>
    <w:rsid w:val="00123BBE"/>
    <w:rsid w:val="0012437D"/>
    <w:rsid w:val="00124ABB"/>
    <w:rsid w:val="00124AE8"/>
    <w:rsid w:val="00124B40"/>
    <w:rsid w:val="00124F5F"/>
    <w:rsid w:val="0012521A"/>
    <w:rsid w:val="001256F4"/>
    <w:rsid w:val="00125718"/>
    <w:rsid w:val="0012644A"/>
    <w:rsid w:val="00126670"/>
    <w:rsid w:val="0012683C"/>
    <w:rsid w:val="00126A5E"/>
    <w:rsid w:val="00127334"/>
    <w:rsid w:val="001274E8"/>
    <w:rsid w:val="0012755D"/>
    <w:rsid w:val="001277E4"/>
    <w:rsid w:val="001277FE"/>
    <w:rsid w:val="0012799E"/>
    <w:rsid w:val="0013082F"/>
    <w:rsid w:val="00130857"/>
    <w:rsid w:val="001309A0"/>
    <w:rsid w:val="00130B7A"/>
    <w:rsid w:val="00130CAB"/>
    <w:rsid w:val="00131355"/>
    <w:rsid w:val="001314CF"/>
    <w:rsid w:val="0013173D"/>
    <w:rsid w:val="00131AEF"/>
    <w:rsid w:val="00131C6A"/>
    <w:rsid w:val="00131DB5"/>
    <w:rsid w:val="0013219D"/>
    <w:rsid w:val="0013299D"/>
    <w:rsid w:val="00133384"/>
    <w:rsid w:val="001338A3"/>
    <w:rsid w:val="0013401B"/>
    <w:rsid w:val="001346CE"/>
    <w:rsid w:val="001349BB"/>
    <w:rsid w:val="001349E7"/>
    <w:rsid w:val="00134C65"/>
    <w:rsid w:val="00134D8C"/>
    <w:rsid w:val="00135FD2"/>
    <w:rsid w:val="00136A43"/>
    <w:rsid w:val="00136A53"/>
    <w:rsid w:val="00136C4C"/>
    <w:rsid w:val="00136EDA"/>
    <w:rsid w:val="0013703C"/>
    <w:rsid w:val="0013708A"/>
    <w:rsid w:val="00137577"/>
    <w:rsid w:val="00137EEA"/>
    <w:rsid w:val="001400CA"/>
    <w:rsid w:val="001401EB"/>
    <w:rsid w:val="0014020B"/>
    <w:rsid w:val="00140637"/>
    <w:rsid w:val="001409D4"/>
    <w:rsid w:val="00140C20"/>
    <w:rsid w:val="00140DD5"/>
    <w:rsid w:val="00141302"/>
    <w:rsid w:val="001417A2"/>
    <w:rsid w:val="00142627"/>
    <w:rsid w:val="00142772"/>
    <w:rsid w:val="00142803"/>
    <w:rsid w:val="00142DEF"/>
    <w:rsid w:val="0014343D"/>
    <w:rsid w:val="00143A08"/>
    <w:rsid w:val="00143AF6"/>
    <w:rsid w:val="001441FC"/>
    <w:rsid w:val="00144634"/>
    <w:rsid w:val="00144703"/>
    <w:rsid w:val="001448EB"/>
    <w:rsid w:val="00144D04"/>
    <w:rsid w:val="00145BBF"/>
    <w:rsid w:val="0014660E"/>
    <w:rsid w:val="0014679A"/>
    <w:rsid w:val="001468E3"/>
    <w:rsid w:val="00146AB8"/>
    <w:rsid w:val="001474D2"/>
    <w:rsid w:val="00147A54"/>
    <w:rsid w:val="00150AB3"/>
    <w:rsid w:val="00150DB5"/>
    <w:rsid w:val="00150E82"/>
    <w:rsid w:val="001514D0"/>
    <w:rsid w:val="001517A4"/>
    <w:rsid w:val="00151E05"/>
    <w:rsid w:val="00151EDE"/>
    <w:rsid w:val="0015244B"/>
    <w:rsid w:val="00152D04"/>
    <w:rsid w:val="0015338E"/>
    <w:rsid w:val="00153450"/>
    <w:rsid w:val="0015386C"/>
    <w:rsid w:val="00153998"/>
    <w:rsid w:val="001539D0"/>
    <w:rsid w:val="00153CA7"/>
    <w:rsid w:val="00154492"/>
    <w:rsid w:val="001548FB"/>
    <w:rsid w:val="00154B25"/>
    <w:rsid w:val="00154D35"/>
    <w:rsid w:val="0015512A"/>
    <w:rsid w:val="00155A82"/>
    <w:rsid w:val="00155E77"/>
    <w:rsid w:val="0015614D"/>
    <w:rsid w:val="001568A2"/>
    <w:rsid w:val="00156B9A"/>
    <w:rsid w:val="001574A7"/>
    <w:rsid w:val="00157679"/>
    <w:rsid w:val="00157A55"/>
    <w:rsid w:val="001600AA"/>
    <w:rsid w:val="0016024B"/>
    <w:rsid w:val="00160870"/>
    <w:rsid w:val="00160E28"/>
    <w:rsid w:val="00160E60"/>
    <w:rsid w:val="00160E8E"/>
    <w:rsid w:val="0016161B"/>
    <w:rsid w:val="00162118"/>
    <w:rsid w:val="0016244D"/>
    <w:rsid w:val="00162852"/>
    <w:rsid w:val="001629CA"/>
    <w:rsid w:val="00162C4D"/>
    <w:rsid w:val="00162DCD"/>
    <w:rsid w:val="00163490"/>
    <w:rsid w:val="001639CA"/>
    <w:rsid w:val="00163D6F"/>
    <w:rsid w:val="0016419F"/>
    <w:rsid w:val="00164518"/>
    <w:rsid w:val="00164749"/>
    <w:rsid w:val="001647EB"/>
    <w:rsid w:val="00164BB6"/>
    <w:rsid w:val="00164F7D"/>
    <w:rsid w:val="00165911"/>
    <w:rsid w:val="00165DE4"/>
    <w:rsid w:val="00165F28"/>
    <w:rsid w:val="00166004"/>
    <w:rsid w:val="0016606D"/>
    <w:rsid w:val="001662D2"/>
    <w:rsid w:val="00166685"/>
    <w:rsid w:val="001668AA"/>
    <w:rsid w:val="001668C7"/>
    <w:rsid w:val="00166B73"/>
    <w:rsid w:val="00166DC2"/>
    <w:rsid w:val="00166DD9"/>
    <w:rsid w:val="001675FB"/>
    <w:rsid w:val="00167AB1"/>
    <w:rsid w:val="00170368"/>
    <w:rsid w:val="00170A75"/>
    <w:rsid w:val="00170B84"/>
    <w:rsid w:val="00170D0E"/>
    <w:rsid w:val="00171558"/>
    <w:rsid w:val="00171ABC"/>
    <w:rsid w:val="00171AE4"/>
    <w:rsid w:val="00171C7C"/>
    <w:rsid w:val="001720EF"/>
    <w:rsid w:val="001724CA"/>
    <w:rsid w:val="0017314A"/>
    <w:rsid w:val="00173308"/>
    <w:rsid w:val="00173413"/>
    <w:rsid w:val="00173A7A"/>
    <w:rsid w:val="00173D9B"/>
    <w:rsid w:val="00174004"/>
    <w:rsid w:val="0017431E"/>
    <w:rsid w:val="001743E6"/>
    <w:rsid w:val="00174671"/>
    <w:rsid w:val="00174F0D"/>
    <w:rsid w:val="00175404"/>
    <w:rsid w:val="00175A1F"/>
    <w:rsid w:val="00175E59"/>
    <w:rsid w:val="0017688C"/>
    <w:rsid w:val="00176D91"/>
    <w:rsid w:val="00176DA7"/>
    <w:rsid w:val="00177254"/>
    <w:rsid w:val="00177C14"/>
    <w:rsid w:val="00177FAB"/>
    <w:rsid w:val="00180303"/>
    <w:rsid w:val="0018070B"/>
    <w:rsid w:val="00181434"/>
    <w:rsid w:val="0018153D"/>
    <w:rsid w:val="00181DAF"/>
    <w:rsid w:val="00182DBE"/>
    <w:rsid w:val="00182F09"/>
    <w:rsid w:val="0018303C"/>
    <w:rsid w:val="0018333B"/>
    <w:rsid w:val="0018370A"/>
    <w:rsid w:val="001838ED"/>
    <w:rsid w:val="0018391C"/>
    <w:rsid w:val="00183C7C"/>
    <w:rsid w:val="001841A6"/>
    <w:rsid w:val="00184396"/>
    <w:rsid w:val="00184CAC"/>
    <w:rsid w:val="00184D05"/>
    <w:rsid w:val="00184DE1"/>
    <w:rsid w:val="00185235"/>
    <w:rsid w:val="00185568"/>
    <w:rsid w:val="001856E7"/>
    <w:rsid w:val="00185EAA"/>
    <w:rsid w:val="00186554"/>
    <w:rsid w:val="001865AA"/>
    <w:rsid w:val="00186F43"/>
    <w:rsid w:val="00186F5A"/>
    <w:rsid w:val="001871D0"/>
    <w:rsid w:val="00187DCC"/>
    <w:rsid w:val="00187E6D"/>
    <w:rsid w:val="00190AB8"/>
    <w:rsid w:val="00190E5B"/>
    <w:rsid w:val="0019196F"/>
    <w:rsid w:val="00191CA0"/>
    <w:rsid w:val="00191F18"/>
    <w:rsid w:val="001921A1"/>
    <w:rsid w:val="0019223A"/>
    <w:rsid w:val="0019244D"/>
    <w:rsid w:val="0019262D"/>
    <w:rsid w:val="001928FF"/>
    <w:rsid w:val="00192CDA"/>
    <w:rsid w:val="0019310A"/>
    <w:rsid w:val="00193894"/>
    <w:rsid w:val="001942B1"/>
    <w:rsid w:val="00194888"/>
    <w:rsid w:val="00194F35"/>
    <w:rsid w:val="00195749"/>
    <w:rsid w:val="00196307"/>
    <w:rsid w:val="00196454"/>
    <w:rsid w:val="001965E2"/>
    <w:rsid w:val="001967D2"/>
    <w:rsid w:val="00196BB4"/>
    <w:rsid w:val="00196C6F"/>
    <w:rsid w:val="00196FF5"/>
    <w:rsid w:val="0019701F"/>
    <w:rsid w:val="0019711C"/>
    <w:rsid w:val="0019728C"/>
    <w:rsid w:val="00197A3D"/>
    <w:rsid w:val="00197C71"/>
    <w:rsid w:val="001A0849"/>
    <w:rsid w:val="001A0E6C"/>
    <w:rsid w:val="001A0F64"/>
    <w:rsid w:val="001A1190"/>
    <w:rsid w:val="001A124D"/>
    <w:rsid w:val="001A16A7"/>
    <w:rsid w:val="001A17EF"/>
    <w:rsid w:val="001A18A4"/>
    <w:rsid w:val="001A1DB4"/>
    <w:rsid w:val="001A2204"/>
    <w:rsid w:val="001A22E2"/>
    <w:rsid w:val="001A425A"/>
    <w:rsid w:val="001A4891"/>
    <w:rsid w:val="001A4E8E"/>
    <w:rsid w:val="001A4EDC"/>
    <w:rsid w:val="001A4EE7"/>
    <w:rsid w:val="001A4FC8"/>
    <w:rsid w:val="001A51A5"/>
    <w:rsid w:val="001A5458"/>
    <w:rsid w:val="001A569E"/>
    <w:rsid w:val="001A56FC"/>
    <w:rsid w:val="001A588D"/>
    <w:rsid w:val="001A5C92"/>
    <w:rsid w:val="001A6495"/>
    <w:rsid w:val="001A654F"/>
    <w:rsid w:val="001A6558"/>
    <w:rsid w:val="001A657F"/>
    <w:rsid w:val="001A659A"/>
    <w:rsid w:val="001A6D32"/>
    <w:rsid w:val="001A775F"/>
    <w:rsid w:val="001A7D7F"/>
    <w:rsid w:val="001B0083"/>
    <w:rsid w:val="001B022C"/>
    <w:rsid w:val="001B0690"/>
    <w:rsid w:val="001B069D"/>
    <w:rsid w:val="001B084C"/>
    <w:rsid w:val="001B0BDF"/>
    <w:rsid w:val="001B0E8A"/>
    <w:rsid w:val="001B1114"/>
    <w:rsid w:val="001B149A"/>
    <w:rsid w:val="001B1511"/>
    <w:rsid w:val="001B1626"/>
    <w:rsid w:val="001B2725"/>
    <w:rsid w:val="001B2F64"/>
    <w:rsid w:val="001B33AA"/>
    <w:rsid w:val="001B4003"/>
    <w:rsid w:val="001B429B"/>
    <w:rsid w:val="001B4EA6"/>
    <w:rsid w:val="001B4FC8"/>
    <w:rsid w:val="001B4FC9"/>
    <w:rsid w:val="001B5B8C"/>
    <w:rsid w:val="001B5E0D"/>
    <w:rsid w:val="001B6277"/>
    <w:rsid w:val="001B727D"/>
    <w:rsid w:val="001B730E"/>
    <w:rsid w:val="001B789B"/>
    <w:rsid w:val="001C0099"/>
    <w:rsid w:val="001C02A8"/>
    <w:rsid w:val="001C0326"/>
    <w:rsid w:val="001C0648"/>
    <w:rsid w:val="001C0778"/>
    <w:rsid w:val="001C0BB5"/>
    <w:rsid w:val="001C13A4"/>
    <w:rsid w:val="001C155B"/>
    <w:rsid w:val="001C1B61"/>
    <w:rsid w:val="001C20B8"/>
    <w:rsid w:val="001C23A7"/>
    <w:rsid w:val="001C24DD"/>
    <w:rsid w:val="001C2C36"/>
    <w:rsid w:val="001C2EB0"/>
    <w:rsid w:val="001C2ED9"/>
    <w:rsid w:val="001C32A5"/>
    <w:rsid w:val="001C3EAC"/>
    <w:rsid w:val="001C41B9"/>
    <w:rsid w:val="001C41C4"/>
    <w:rsid w:val="001C426E"/>
    <w:rsid w:val="001C488D"/>
    <w:rsid w:val="001C5DCA"/>
    <w:rsid w:val="001C6862"/>
    <w:rsid w:val="001C6FD8"/>
    <w:rsid w:val="001C72FB"/>
    <w:rsid w:val="001C7E4A"/>
    <w:rsid w:val="001C7F53"/>
    <w:rsid w:val="001D0048"/>
    <w:rsid w:val="001D0739"/>
    <w:rsid w:val="001D08AA"/>
    <w:rsid w:val="001D09E9"/>
    <w:rsid w:val="001D0CD6"/>
    <w:rsid w:val="001D0DE1"/>
    <w:rsid w:val="001D0EF0"/>
    <w:rsid w:val="001D12E6"/>
    <w:rsid w:val="001D1368"/>
    <w:rsid w:val="001D1C5F"/>
    <w:rsid w:val="001D1DDC"/>
    <w:rsid w:val="001D20EF"/>
    <w:rsid w:val="001D238E"/>
    <w:rsid w:val="001D24A6"/>
    <w:rsid w:val="001D2912"/>
    <w:rsid w:val="001D4724"/>
    <w:rsid w:val="001D49E9"/>
    <w:rsid w:val="001D4ABC"/>
    <w:rsid w:val="001D4ECC"/>
    <w:rsid w:val="001D51E5"/>
    <w:rsid w:val="001D52F6"/>
    <w:rsid w:val="001D5353"/>
    <w:rsid w:val="001D53B9"/>
    <w:rsid w:val="001D5659"/>
    <w:rsid w:val="001D5E1E"/>
    <w:rsid w:val="001D5E2E"/>
    <w:rsid w:val="001D5FB7"/>
    <w:rsid w:val="001D6171"/>
    <w:rsid w:val="001D64C2"/>
    <w:rsid w:val="001D6A35"/>
    <w:rsid w:val="001D7CCF"/>
    <w:rsid w:val="001D7D04"/>
    <w:rsid w:val="001D7DDE"/>
    <w:rsid w:val="001E0007"/>
    <w:rsid w:val="001E043B"/>
    <w:rsid w:val="001E065D"/>
    <w:rsid w:val="001E10B9"/>
    <w:rsid w:val="001E1427"/>
    <w:rsid w:val="001E1F30"/>
    <w:rsid w:val="001E21CD"/>
    <w:rsid w:val="001E2AF9"/>
    <w:rsid w:val="001E3117"/>
    <w:rsid w:val="001E3232"/>
    <w:rsid w:val="001E328A"/>
    <w:rsid w:val="001E36D9"/>
    <w:rsid w:val="001E3C93"/>
    <w:rsid w:val="001E3D7C"/>
    <w:rsid w:val="001E40AE"/>
    <w:rsid w:val="001E4101"/>
    <w:rsid w:val="001E48E6"/>
    <w:rsid w:val="001E5173"/>
    <w:rsid w:val="001E546A"/>
    <w:rsid w:val="001E61A8"/>
    <w:rsid w:val="001E6D2A"/>
    <w:rsid w:val="001E6E9F"/>
    <w:rsid w:val="001E6FDE"/>
    <w:rsid w:val="001E717B"/>
    <w:rsid w:val="001E7759"/>
    <w:rsid w:val="001E79B5"/>
    <w:rsid w:val="001E7A14"/>
    <w:rsid w:val="001E7A18"/>
    <w:rsid w:val="001F016C"/>
    <w:rsid w:val="001F01DE"/>
    <w:rsid w:val="001F04C8"/>
    <w:rsid w:val="001F05D0"/>
    <w:rsid w:val="001F0694"/>
    <w:rsid w:val="001F07AB"/>
    <w:rsid w:val="001F08A9"/>
    <w:rsid w:val="001F1183"/>
    <w:rsid w:val="001F1766"/>
    <w:rsid w:val="001F20DD"/>
    <w:rsid w:val="001F2FC0"/>
    <w:rsid w:val="001F392E"/>
    <w:rsid w:val="001F3BFF"/>
    <w:rsid w:val="001F3D44"/>
    <w:rsid w:val="001F3FA0"/>
    <w:rsid w:val="001F4027"/>
    <w:rsid w:val="001F41C0"/>
    <w:rsid w:val="001F4243"/>
    <w:rsid w:val="001F429C"/>
    <w:rsid w:val="001F441C"/>
    <w:rsid w:val="001F455C"/>
    <w:rsid w:val="001F4813"/>
    <w:rsid w:val="001F4BB1"/>
    <w:rsid w:val="001F5165"/>
    <w:rsid w:val="001F52EA"/>
    <w:rsid w:val="001F53DC"/>
    <w:rsid w:val="001F5438"/>
    <w:rsid w:val="001F5637"/>
    <w:rsid w:val="001F566D"/>
    <w:rsid w:val="001F5A4F"/>
    <w:rsid w:val="001F5E26"/>
    <w:rsid w:val="001F6121"/>
    <w:rsid w:val="001F6185"/>
    <w:rsid w:val="001F6E76"/>
    <w:rsid w:val="001F6F24"/>
    <w:rsid w:val="001F737F"/>
    <w:rsid w:val="00200322"/>
    <w:rsid w:val="002006CC"/>
    <w:rsid w:val="00200F64"/>
    <w:rsid w:val="002011F3"/>
    <w:rsid w:val="0020179A"/>
    <w:rsid w:val="00201F5B"/>
    <w:rsid w:val="00202098"/>
    <w:rsid w:val="002021F6"/>
    <w:rsid w:val="002026C1"/>
    <w:rsid w:val="0020273F"/>
    <w:rsid w:val="0020282D"/>
    <w:rsid w:val="00202954"/>
    <w:rsid w:val="0020295C"/>
    <w:rsid w:val="00202B00"/>
    <w:rsid w:val="00202F14"/>
    <w:rsid w:val="0020323F"/>
    <w:rsid w:val="002036F3"/>
    <w:rsid w:val="00203768"/>
    <w:rsid w:val="0020397E"/>
    <w:rsid w:val="00203AFD"/>
    <w:rsid w:val="00203BC5"/>
    <w:rsid w:val="0020419F"/>
    <w:rsid w:val="002042C8"/>
    <w:rsid w:val="002047F3"/>
    <w:rsid w:val="00204E23"/>
    <w:rsid w:val="00204F93"/>
    <w:rsid w:val="002051F3"/>
    <w:rsid w:val="00205339"/>
    <w:rsid w:val="00205410"/>
    <w:rsid w:val="002054B8"/>
    <w:rsid w:val="002058B1"/>
    <w:rsid w:val="00205E06"/>
    <w:rsid w:val="00205EF1"/>
    <w:rsid w:val="0020615B"/>
    <w:rsid w:val="00206BB3"/>
    <w:rsid w:val="00207077"/>
    <w:rsid w:val="00207125"/>
    <w:rsid w:val="00207CFB"/>
    <w:rsid w:val="00210D83"/>
    <w:rsid w:val="002110DB"/>
    <w:rsid w:val="0021213A"/>
    <w:rsid w:val="00212605"/>
    <w:rsid w:val="00212843"/>
    <w:rsid w:val="00212D31"/>
    <w:rsid w:val="002133EE"/>
    <w:rsid w:val="00213723"/>
    <w:rsid w:val="0021410C"/>
    <w:rsid w:val="0021415E"/>
    <w:rsid w:val="002143F9"/>
    <w:rsid w:val="00215361"/>
    <w:rsid w:val="0021540F"/>
    <w:rsid w:val="00215773"/>
    <w:rsid w:val="00215BF2"/>
    <w:rsid w:val="0021609A"/>
    <w:rsid w:val="002164A5"/>
    <w:rsid w:val="00216787"/>
    <w:rsid w:val="002167C8"/>
    <w:rsid w:val="00216DC5"/>
    <w:rsid w:val="00216FDE"/>
    <w:rsid w:val="00217086"/>
    <w:rsid w:val="00217324"/>
    <w:rsid w:val="00217645"/>
    <w:rsid w:val="002178CA"/>
    <w:rsid w:val="00217909"/>
    <w:rsid w:val="00217A92"/>
    <w:rsid w:val="0022006B"/>
    <w:rsid w:val="00220195"/>
    <w:rsid w:val="002205C5"/>
    <w:rsid w:val="00220C4E"/>
    <w:rsid w:val="0022130C"/>
    <w:rsid w:val="0022160A"/>
    <w:rsid w:val="00221AD2"/>
    <w:rsid w:val="00222493"/>
    <w:rsid w:val="0022268B"/>
    <w:rsid w:val="00222D06"/>
    <w:rsid w:val="00223033"/>
    <w:rsid w:val="002233F8"/>
    <w:rsid w:val="00223D1D"/>
    <w:rsid w:val="00223DAD"/>
    <w:rsid w:val="0022431B"/>
    <w:rsid w:val="00225526"/>
    <w:rsid w:val="002257CE"/>
    <w:rsid w:val="00225B2E"/>
    <w:rsid w:val="00225CA7"/>
    <w:rsid w:val="00225ED9"/>
    <w:rsid w:val="00225F5D"/>
    <w:rsid w:val="0022626D"/>
    <w:rsid w:val="002262FF"/>
    <w:rsid w:val="00226BA0"/>
    <w:rsid w:val="00226C09"/>
    <w:rsid w:val="00226D0B"/>
    <w:rsid w:val="00226E86"/>
    <w:rsid w:val="002273A0"/>
    <w:rsid w:val="00227699"/>
    <w:rsid w:val="002311AE"/>
    <w:rsid w:val="00231A61"/>
    <w:rsid w:val="00231CDE"/>
    <w:rsid w:val="00231ED0"/>
    <w:rsid w:val="002321FD"/>
    <w:rsid w:val="00232747"/>
    <w:rsid w:val="00232D1F"/>
    <w:rsid w:val="00232E32"/>
    <w:rsid w:val="00232E72"/>
    <w:rsid w:val="00232F81"/>
    <w:rsid w:val="002330AB"/>
    <w:rsid w:val="0023398F"/>
    <w:rsid w:val="00233AF2"/>
    <w:rsid w:val="00234865"/>
    <w:rsid w:val="00234C1B"/>
    <w:rsid w:val="002352FE"/>
    <w:rsid w:val="00235B2B"/>
    <w:rsid w:val="00235CA8"/>
    <w:rsid w:val="00235D77"/>
    <w:rsid w:val="00236196"/>
    <w:rsid w:val="0023667A"/>
    <w:rsid w:val="00236921"/>
    <w:rsid w:val="00236B13"/>
    <w:rsid w:val="00236DEF"/>
    <w:rsid w:val="00236F5A"/>
    <w:rsid w:val="00237922"/>
    <w:rsid w:val="00240130"/>
    <w:rsid w:val="002402CE"/>
    <w:rsid w:val="00240316"/>
    <w:rsid w:val="00240440"/>
    <w:rsid w:val="002404B8"/>
    <w:rsid w:val="0024071C"/>
    <w:rsid w:val="002407E1"/>
    <w:rsid w:val="002408AE"/>
    <w:rsid w:val="00241127"/>
    <w:rsid w:val="00241193"/>
    <w:rsid w:val="00241A5C"/>
    <w:rsid w:val="00241C4E"/>
    <w:rsid w:val="00241CB4"/>
    <w:rsid w:val="00241F10"/>
    <w:rsid w:val="00242234"/>
    <w:rsid w:val="00242294"/>
    <w:rsid w:val="00242A29"/>
    <w:rsid w:val="00242A9C"/>
    <w:rsid w:val="00242C42"/>
    <w:rsid w:val="00243672"/>
    <w:rsid w:val="0024369E"/>
    <w:rsid w:val="002437E0"/>
    <w:rsid w:val="00243812"/>
    <w:rsid w:val="00243944"/>
    <w:rsid w:val="00243D22"/>
    <w:rsid w:val="00243FBA"/>
    <w:rsid w:val="0024401A"/>
    <w:rsid w:val="002440DC"/>
    <w:rsid w:val="00244846"/>
    <w:rsid w:val="002449B7"/>
    <w:rsid w:val="00244B4F"/>
    <w:rsid w:val="00244C72"/>
    <w:rsid w:val="00244CFC"/>
    <w:rsid w:val="0024531A"/>
    <w:rsid w:val="0024570C"/>
    <w:rsid w:val="0024571F"/>
    <w:rsid w:val="0024599E"/>
    <w:rsid w:val="002459C4"/>
    <w:rsid w:val="00245BD1"/>
    <w:rsid w:val="002473F0"/>
    <w:rsid w:val="0024777C"/>
    <w:rsid w:val="002502EC"/>
    <w:rsid w:val="002506E1"/>
    <w:rsid w:val="00250B9F"/>
    <w:rsid w:val="00250DD4"/>
    <w:rsid w:val="00250DE8"/>
    <w:rsid w:val="002512A1"/>
    <w:rsid w:val="002518EE"/>
    <w:rsid w:val="0025193D"/>
    <w:rsid w:val="0025204B"/>
    <w:rsid w:val="0025298F"/>
    <w:rsid w:val="00252A18"/>
    <w:rsid w:val="00252B6F"/>
    <w:rsid w:val="00252FE0"/>
    <w:rsid w:val="00254309"/>
    <w:rsid w:val="00254413"/>
    <w:rsid w:val="002546FE"/>
    <w:rsid w:val="002547CD"/>
    <w:rsid w:val="0025480C"/>
    <w:rsid w:val="002549B8"/>
    <w:rsid w:val="00254C25"/>
    <w:rsid w:val="0025500A"/>
    <w:rsid w:val="0025570E"/>
    <w:rsid w:val="00255C73"/>
    <w:rsid w:val="00255F43"/>
    <w:rsid w:val="002562F9"/>
    <w:rsid w:val="00256978"/>
    <w:rsid w:val="00256C2D"/>
    <w:rsid w:val="00257350"/>
    <w:rsid w:val="00257635"/>
    <w:rsid w:val="002577FB"/>
    <w:rsid w:val="00260269"/>
    <w:rsid w:val="0026065D"/>
    <w:rsid w:val="002609F9"/>
    <w:rsid w:val="00260CF4"/>
    <w:rsid w:val="002621E8"/>
    <w:rsid w:val="0026224F"/>
    <w:rsid w:val="00262808"/>
    <w:rsid w:val="00262A81"/>
    <w:rsid w:val="00262A91"/>
    <w:rsid w:val="00262B5B"/>
    <w:rsid w:val="00262FC5"/>
    <w:rsid w:val="002634B8"/>
    <w:rsid w:val="00263E32"/>
    <w:rsid w:val="00263E38"/>
    <w:rsid w:val="002643E4"/>
    <w:rsid w:val="00264484"/>
    <w:rsid w:val="002644D0"/>
    <w:rsid w:val="002644EA"/>
    <w:rsid w:val="00264B98"/>
    <w:rsid w:val="00264CD9"/>
    <w:rsid w:val="00265223"/>
    <w:rsid w:val="002654E3"/>
    <w:rsid w:val="00265BD7"/>
    <w:rsid w:val="00265E8A"/>
    <w:rsid w:val="00265FBA"/>
    <w:rsid w:val="00266310"/>
    <w:rsid w:val="00266649"/>
    <w:rsid w:val="00266672"/>
    <w:rsid w:val="00267302"/>
    <w:rsid w:val="0026730B"/>
    <w:rsid w:val="00267FF8"/>
    <w:rsid w:val="00270002"/>
    <w:rsid w:val="00270AF0"/>
    <w:rsid w:val="00270BF8"/>
    <w:rsid w:val="00270D77"/>
    <w:rsid w:val="00270EE1"/>
    <w:rsid w:val="00270F90"/>
    <w:rsid w:val="0027113A"/>
    <w:rsid w:val="00271885"/>
    <w:rsid w:val="00271D6B"/>
    <w:rsid w:val="00272B7F"/>
    <w:rsid w:val="00272B93"/>
    <w:rsid w:val="00272CB8"/>
    <w:rsid w:val="002732FB"/>
    <w:rsid w:val="00273797"/>
    <w:rsid w:val="002738E5"/>
    <w:rsid w:val="00273E02"/>
    <w:rsid w:val="002740DE"/>
    <w:rsid w:val="00274140"/>
    <w:rsid w:val="002741DA"/>
    <w:rsid w:val="002743B3"/>
    <w:rsid w:val="00274590"/>
    <w:rsid w:val="00274834"/>
    <w:rsid w:val="00274AA9"/>
    <w:rsid w:val="00274B08"/>
    <w:rsid w:val="00274B52"/>
    <w:rsid w:val="00274E4C"/>
    <w:rsid w:val="00274F75"/>
    <w:rsid w:val="00274FF1"/>
    <w:rsid w:val="00275236"/>
    <w:rsid w:val="00275363"/>
    <w:rsid w:val="00275B13"/>
    <w:rsid w:val="00276D1A"/>
    <w:rsid w:val="00277311"/>
    <w:rsid w:val="002776DC"/>
    <w:rsid w:val="00277AA4"/>
    <w:rsid w:val="0028071D"/>
    <w:rsid w:val="00280985"/>
    <w:rsid w:val="00280C73"/>
    <w:rsid w:val="00280DE5"/>
    <w:rsid w:val="00280F02"/>
    <w:rsid w:val="00280F2A"/>
    <w:rsid w:val="00281A53"/>
    <w:rsid w:val="00281EED"/>
    <w:rsid w:val="002820BB"/>
    <w:rsid w:val="00282237"/>
    <w:rsid w:val="0028224A"/>
    <w:rsid w:val="00282388"/>
    <w:rsid w:val="00282692"/>
    <w:rsid w:val="00282A74"/>
    <w:rsid w:val="00282CB6"/>
    <w:rsid w:val="0028407B"/>
    <w:rsid w:val="00284B42"/>
    <w:rsid w:val="00284B86"/>
    <w:rsid w:val="00284C48"/>
    <w:rsid w:val="00284D36"/>
    <w:rsid w:val="00285BFE"/>
    <w:rsid w:val="002864A5"/>
    <w:rsid w:val="00286551"/>
    <w:rsid w:val="00286557"/>
    <w:rsid w:val="00286D76"/>
    <w:rsid w:val="00287329"/>
    <w:rsid w:val="002875FC"/>
    <w:rsid w:val="00287B79"/>
    <w:rsid w:val="00287DDE"/>
    <w:rsid w:val="0029010A"/>
    <w:rsid w:val="00290954"/>
    <w:rsid w:val="00290CA6"/>
    <w:rsid w:val="00290D71"/>
    <w:rsid w:val="00291007"/>
    <w:rsid w:val="002912C4"/>
    <w:rsid w:val="002912D4"/>
    <w:rsid w:val="0029135C"/>
    <w:rsid w:val="002914DB"/>
    <w:rsid w:val="002916AE"/>
    <w:rsid w:val="00291BFD"/>
    <w:rsid w:val="00291DBD"/>
    <w:rsid w:val="00291EE8"/>
    <w:rsid w:val="00291F41"/>
    <w:rsid w:val="0029231B"/>
    <w:rsid w:val="00292342"/>
    <w:rsid w:val="002924DE"/>
    <w:rsid w:val="002927E2"/>
    <w:rsid w:val="00292992"/>
    <w:rsid w:val="00292BAF"/>
    <w:rsid w:val="0029315F"/>
    <w:rsid w:val="0029320E"/>
    <w:rsid w:val="00294130"/>
    <w:rsid w:val="002941E2"/>
    <w:rsid w:val="002945E0"/>
    <w:rsid w:val="002945EE"/>
    <w:rsid w:val="00294728"/>
    <w:rsid w:val="00294F54"/>
    <w:rsid w:val="002951DC"/>
    <w:rsid w:val="00295A9A"/>
    <w:rsid w:val="00295ED4"/>
    <w:rsid w:val="0029658B"/>
    <w:rsid w:val="0029658E"/>
    <w:rsid w:val="00296665"/>
    <w:rsid w:val="0029667A"/>
    <w:rsid w:val="00297E4F"/>
    <w:rsid w:val="002A00BD"/>
    <w:rsid w:val="002A0231"/>
    <w:rsid w:val="002A034B"/>
    <w:rsid w:val="002A08CC"/>
    <w:rsid w:val="002A0D46"/>
    <w:rsid w:val="002A1070"/>
    <w:rsid w:val="002A1778"/>
    <w:rsid w:val="002A1D0D"/>
    <w:rsid w:val="002A1E3A"/>
    <w:rsid w:val="002A1FE7"/>
    <w:rsid w:val="002A2457"/>
    <w:rsid w:val="002A28E2"/>
    <w:rsid w:val="002A2C6D"/>
    <w:rsid w:val="002A336E"/>
    <w:rsid w:val="002A34E9"/>
    <w:rsid w:val="002A358F"/>
    <w:rsid w:val="002A3B5A"/>
    <w:rsid w:val="002A4058"/>
    <w:rsid w:val="002A4299"/>
    <w:rsid w:val="002A4362"/>
    <w:rsid w:val="002A45BA"/>
    <w:rsid w:val="002A4A83"/>
    <w:rsid w:val="002A4C54"/>
    <w:rsid w:val="002A5195"/>
    <w:rsid w:val="002A5275"/>
    <w:rsid w:val="002A5A37"/>
    <w:rsid w:val="002A5A4D"/>
    <w:rsid w:val="002A5ECE"/>
    <w:rsid w:val="002A5F45"/>
    <w:rsid w:val="002A5FDD"/>
    <w:rsid w:val="002A608B"/>
    <w:rsid w:val="002A693F"/>
    <w:rsid w:val="002A6D4F"/>
    <w:rsid w:val="002A6FAA"/>
    <w:rsid w:val="002A71C9"/>
    <w:rsid w:val="002A7C4B"/>
    <w:rsid w:val="002B005E"/>
    <w:rsid w:val="002B0584"/>
    <w:rsid w:val="002B077B"/>
    <w:rsid w:val="002B0A84"/>
    <w:rsid w:val="002B0AA1"/>
    <w:rsid w:val="002B0B42"/>
    <w:rsid w:val="002B0CD4"/>
    <w:rsid w:val="002B0EA1"/>
    <w:rsid w:val="002B1228"/>
    <w:rsid w:val="002B1401"/>
    <w:rsid w:val="002B1B7A"/>
    <w:rsid w:val="002B1F57"/>
    <w:rsid w:val="002B1F94"/>
    <w:rsid w:val="002B23B0"/>
    <w:rsid w:val="002B2483"/>
    <w:rsid w:val="002B26BC"/>
    <w:rsid w:val="002B291D"/>
    <w:rsid w:val="002B2B68"/>
    <w:rsid w:val="002B2F4C"/>
    <w:rsid w:val="002B33FE"/>
    <w:rsid w:val="002B3529"/>
    <w:rsid w:val="002B35A9"/>
    <w:rsid w:val="002B37D9"/>
    <w:rsid w:val="002B3B48"/>
    <w:rsid w:val="002B4800"/>
    <w:rsid w:val="002B5205"/>
    <w:rsid w:val="002B546C"/>
    <w:rsid w:val="002B55E9"/>
    <w:rsid w:val="002B5EC8"/>
    <w:rsid w:val="002B6357"/>
    <w:rsid w:val="002B64D3"/>
    <w:rsid w:val="002B67BE"/>
    <w:rsid w:val="002B6A18"/>
    <w:rsid w:val="002B6C83"/>
    <w:rsid w:val="002B74B4"/>
    <w:rsid w:val="002B75DD"/>
    <w:rsid w:val="002B77B2"/>
    <w:rsid w:val="002C0309"/>
    <w:rsid w:val="002C03B9"/>
    <w:rsid w:val="002C05EA"/>
    <w:rsid w:val="002C07EB"/>
    <w:rsid w:val="002C0814"/>
    <w:rsid w:val="002C19B2"/>
    <w:rsid w:val="002C1B5B"/>
    <w:rsid w:val="002C1B9B"/>
    <w:rsid w:val="002C1C60"/>
    <w:rsid w:val="002C21B8"/>
    <w:rsid w:val="002C2259"/>
    <w:rsid w:val="002C24A0"/>
    <w:rsid w:val="002C2975"/>
    <w:rsid w:val="002C2F12"/>
    <w:rsid w:val="002C300B"/>
    <w:rsid w:val="002C4083"/>
    <w:rsid w:val="002C442A"/>
    <w:rsid w:val="002C44D8"/>
    <w:rsid w:val="002C48C0"/>
    <w:rsid w:val="002C4D64"/>
    <w:rsid w:val="002C4E16"/>
    <w:rsid w:val="002C4EA0"/>
    <w:rsid w:val="002C5100"/>
    <w:rsid w:val="002C569C"/>
    <w:rsid w:val="002C5BF4"/>
    <w:rsid w:val="002C5DE7"/>
    <w:rsid w:val="002C60CD"/>
    <w:rsid w:val="002C60ED"/>
    <w:rsid w:val="002C6972"/>
    <w:rsid w:val="002C6B0B"/>
    <w:rsid w:val="002C7080"/>
    <w:rsid w:val="002C75BA"/>
    <w:rsid w:val="002C75DA"/>
    <w:rsid w:val="002C7BD4"/>
    <w:rsid w:val="002D0543"/>
    <w:rsid w:val="002D09FF"/>
    <w:rsid w:val="002D0F3A"/>
    <w:rsid w:val="002D1726"/>
    <w:rsid w:val="002D1775"/>
    <w:rsid w:val="002D1DE9"/>
    <w:rsid w:val="002D2133"/>
    <w:rsid w:val="002D2228"/>
    <w:rsid w:val="002D2707"/>
    <w:rsid w:val="002D3A5B"/>
    <w:rsid w:val="002D3CF2"/>
    <w:rsid w:val="002D3DDD"/>
    <w:rsid w:val="002D40BC"/>
    <w:rsid w:val="002D460B"/>
    <w:rsid w:val="002D47DD"/>
    <w:rsid w:val="002D4A94"/>
    <w:rsid w:val="002D4B89"/>
    <w:rsid w:val="002D5001"/>
    <w:rsid w:val="002D5298"/>
    <w:rsid w:val="002D54CE"/>
    <w:rsid w:val="002D5894"/>
    <w:rsid w:val="002D5B23"/>
    <w:rsid w:val="002D5D5A"/>
    <w:rsid w:val="002D5E56"/>
    <w:rsid w:val="002D5E67"/>
    <w:rsid w:val="002D5E8E"/>
    <w:rsid w:val="002D6512"/>
    <w:rsid w:val="002D65D6"/>
    <w:rsid w:val="002D695D"/>
    <w:rsid w:val="002D6A76"/>
    <w:rsid w:val="002D6EDC"/>
    <w:rsid w:val="002D700F"/>
    <w:rsid w:val="002D7078"/>
    <w:rsid w:val="002D712C"/>
    <w:rsid w:val="002D73C1"/>
    <w:rsid w:val="002D7462"/>
    <w:rsid w:val="002D7E70"/>
    <w:rsid w:val="002E026C"/>
    <w:rsid w:val="002E02C7"/>
    <w:rsid w:val="002E07B0"/>
    <w:rsid w:val="002E09D8"/>
    <w:rsid w:val="002E125D"/>
    <w:rsid w:val="002E1E6F"/>
    <w:rsid w:val="002E23E8"/>
    <w:rsid w:val="002E25ED"/>
    <w:rsid w:val="002E29F5"/>
    <w:rsid w:val="002E2CE9"/>
    <w:rsid w:val="002E2F54"/>
    <w:rsid w:val="002E389E"/>
    <w:rsid w:val="002E3B9F"/>
    <w:rsid w:val="002E3C19"/>
    <w:rsid w:val="002E3C26"/>
    <w:rsid w:val="002E407F"/>
    <w:rsid w:val="002E419C"/>
    <w:rsid w:val="002E420D"/>
    <w:rsid w:val="002E44E3"/>
    <w:rsid w:val="002E478A"/>
    <w:rsid w:val="002E4AE5"/>
    <w:rsid w:val="002E4B33"/>
    <w:rsid w:val="002E4B39"/>
    <w:rsid w:val="002E4F9C"/>
    <w:rsid w:val="002E5174"/>
    <w:rsid w:val="002E5327"/>
    <w:rsid w:val="002E5EB1"/>
    <w:rsid w:val="002E6995"/>
    <w:rsid w:val="002E6C95"/>
    <w:rsid w:val="002E72C7"/>
    <w:rsid w:val="002E7E8E"/>
    <w:rsid w:val="002F009A"/>
    <w:rsid w:val="002F06DA"/>
    <w:rsid w:val="002F073B"/>
    <w:rsid w:val="002F09AE"/>
    <w:rsid w:val="002F0F82"/>
    <w:rsid w:val="002F17D4"/>
    <w:rsid w:val="002F1BB9"/>
    <w:rsid w:val="002F1D52"/>
    <w:rsid w:val="002F202B"/>
    <w:rsid w:val="002F26C2"/>
    <w:rsid w:val="002F2AA1"/>
    <w:rsid w:val="002F2C0B"/>
    <w:rsid w:val="002F3065"/>
    <w:rsid w:val="002F30FE"/>
    <w:rsid w:val="002F3970"/>
    <w:rsid w:val="002F4005"/>
    <w:rsid w:val="002F499A"/>
    <w:rsid w:val="002F49A9"/>
    <w:rsid w:val="002F4D29"/>
    <w:rsid w:val="002F5306"/>
    <w:rsid w:val="002F5361"/>
    <w:rsid w:val="002F598B"/>
    <w:rsid w:val="002F5BA1"/>
    <w:rsid w:val="002F5DF4"/>
    <w:rsid w:val="002F66F5"/>
    <w:rsid w:val="002F682E"/>
    <w:rsid w:val="002F6D2F"/>
    <w:rsid w:val="002F7B8F"/>
    <w:rsid w:val="002F7C2B"/>
    <w:rsid w:val="002F7C67"/>
    <w:rsid w:val="002F7C78"/>
    <w:rsid w:val="0030064D"/>
    <w:rsid w:val="003008D3"/>
    <w:rsid w:val="00300F73"/>
    <w:rsid w:val="003012BC"/>
    <w:rsid w:val="00301E28"/>
    <w:rsid w:val="00302560"/>
    <w:rsid w:val="0030392A"/>
    <w:rsid w:val="0030394A"/>
    <w:rsid w:val="00303C74"/>
    <w:rsid w:val="00303D8A"/>
    <w:rsid w:val="00304B3D"/>
    <w:rsid w:val="00304BE8"/>
    <w:rsid w:val="00305144"/>
    <w:rsid w:val="00305325"/>
    <w:rsid w:val="00305BD5"/>
    <w:rsid w:val="00305C45"/>
    <w:rsid w:val="00305EE3"/>
    <w:rsid w:val="0030604B"/>
    <w:rsid w:val="003060FF"/>
    <w:rsid w:val="003062E3"/>
    <w:rsid w:val="003067EF"/>
    <w:rsid w:val="003068EB"/>
    <w:rsid w:val="00306ACC"/>
    <w:rsid w:val="00306FC9"/>
    <w:rsid w:val="0030793D"/>
    <w:rsid w:val="003101CB"/>
    <w:rsid w:val="003102F5"/>
    <w:rsid w:val="003103C1"/>
    <w:rsid w:val="00310542"/>
    <w:rsid w:val="00310543"/>
    <w:rsid w:val="00310590"/>
    <w:rsid w:val="00310B6A"/>
    <w:rsid w:val="00310CB1"/>
    <w:rsid w:val="003112A9"/>
    <w:rsid w:val="003112E4"/>
    <w:rsid w:val="003113C5"/>
    <w:rsid w:val="003116CA"/>
    <w:rsid w:val="00311800"/>
    <w:rsid w:val="00311BB1"/>
    <w:rsid w:val="00311E8C"/>
    <w:rsid w:val="00312603"/>
    <w:rsid w:val="00313E98"/>
    <w:rsid w:val="00314226"/>
    <w:rsid w:val="0031451F"/>
    <w:rsid w:val="00314682"/>
    <w:rsid w:val="00314826"/>
    <w:rsid w:val="0031489B"/>
    <w:rsid w:val="00314908"/>
    <w:rsid w:val="00314ABC"/>
    <w:rsid w:val="00314EDB"/>
    <w:rsid w:val="00315191"/>
    <w:rsid w:val="00315E5D"/>
    <w:rsid w:val="0031606F"/>
    <w:rsid w:val="00316867"/>
    <w:rsid w:val="00316CEE"/>
    <w:rsid w:val="00316E2D"/>
    <w:rsid w:val="0031725F"/>
    <w:rsid w:val="00320A1D"/>
    <w:rsid w:val="00320B8B"/>
    <w:rsid w:val="00320D3A"/>
    <w:rsid w:val="00320DD8"/>
    <w:rsid w:val="00321326"/>
    <w:rsid w:val="0032141C"/>
    <w:rsid w:val="003214D0"/>
    <w:rsid w:val="00321721"/>
    <w:rsid w:val="00321BEE"/>
    <w:rsid w:val="00321DD5"/>
    <w:rsid w:val="00321FC3"/>
    <w:rsid w:val="0032201B"/>
    <w:rsid w:val="003221CA"/>
    <w:rsid w:val="0032221C"/>
    <w:rsid w:val="00322915"/>
    <w:rsid w:val="00323348"/>
    <w:rsid w:val="00323E02"/>
    <w:rsid w:val="00324267"/>
    <w:rsid w:val="003246E7"/>
    <w:rsid w:val="00324B6E"/>
    <w:rsid w:val="00324C1A"/>
    <w:rsid w:val="00324DCA"/>
    <w:rsid w:val="003251CF"/>
    <w:rsid w:val="003260C0"/>
    <w:rsid w:val="00326109"/>
    <w:rsid w:val="003261AF"/>
    <w:rsid w:val="00326339"/>
    <w:rsid w:val="00326424"/>
    <w:rsid w:val="00326629"/>
    <w:rsid w:val="00326D7D"/>
    <w:rsid w:val="00326F40"/>
    <w:rsid w:val="0032783E"/>
    <w:rsid w:val="00327885"/>
    <w:rsid w:val="003279B5"/>
    <w:rsid w:val="003279B8"/>
    <w:rsid w:val="00327C5E"/>
    <w:rsid w:val="00327E56"/>
    <w:rsid w:val="0033032D"/>
    <w:rsid w:val="00330333"/>
    <w:rsid w:val="003304E9"/>
    <w:rsid w:val="0033098B"/>
    <w:rsid w:val="003309F2"/>
    <w:rsid w:val="00330D10"/>
    <w:rsid w:val="00331492"/>
    <w:rsid w:val="00331875"/>
    <w:rsid w:val="00331908"/>
    <w:rsid w:val="00331966"/>
    <w:rsid w:val="00331CBD"/>
    <w:rsid w:val="00331CF3"/>
    <w:rsid w:val="00331DF8"/>
    <w:rsid w:val="00332158"/>
    <w:rsid w:val="003321F1"/>
    <w:rsid w:val="00332913"/>
    <w:rsid w:val="00332CE1"/>
    <w:rsid w:val="00332EED"/>
    <w:rsid w:val="00333448"/>
    <w:rsid w:val="0033345C"/>
    <w:rsid w:val="0033348E"/>
    <w:rsid w:val="00333CFF"/>
    <w:rsid w:val="00333FAA"/>
    <w:rsid w:val="003342FE"/>
    <w:rsid w:val="003348D3"/>
    <w:rsid w:val="00335251"/>
    <w:rsid w:val="003356F8"/>
    <w:rsid w:val="00335B17"/>
    <w:rsid w:val="00335DB1"/>
    <w:rsid w:val="00335E88"/>
    <w:rsid w:val="003365AC"/>
    <w:rsid w:val="0033685F"/>
    <w:rsid w:val="00336AA9"/>
    <w:rsid w:val="00336D49"/>
    <w:rsid w:val="0033763F"/>
    <w:rsid w:val="00337858"/>
    <w:rsid w:val="003400A6"/>
    <w:rsid w:val="003402F3"/>
    <w:rsid w:val="00340B62"/>
    <w:rsid w:val="00340D3F"/>
    <w:rsid w:val="00341272"/>
    <w:rsid w:val="003427EE"/>
    <w:rsid w:val="003433E3"/>
    <w:rsid w:val="00343D67"/>
    <w:rsid w:val="00343F49"/>
    <w:rsid w:val="003441FB"/>
    <w:rsid w:val="003443B8"/>
    <w:rsid w:val="003446DD"/>
    <w:rsid w:val="00344829"/>
    <w:rsid w:val="00344EFA"/>
    <w:rsid w:val="003452CE"/>
    <w:rsid w:val="00345410"/>
    <w:rsid w:val="0034542D"/>
    <w:rsid w:val="00345448"/>
    <w:rsid w:val="0034547D"/>
    <w:rsid w:val="003454EB"/>
    <w:rsid w:val="003457DE"/>
    <w:rsid w:val="00345A0C"/>
    <w:rsid w:val="00345B6B"/>
    <w:rsid w:val="00345DFC"/>
    <w:rsid w:val="00346EAB"/>
    <w:rsid w:val="00346FCC"/>
    <w:rsid w:val="0034716C"/>
    <w:rsid w:val="003474A4"/>
    <w:rsid w:val="00347A1A"/>
    <w:rsid w:val="00350357"/>
    <w:rsid w:val="0035110D"/>
    <w:rsid w:val="003511B0"/>
    <w:rsid w:val="00351654"/>
    <w:rsid w:val="003516B3"/>
    <w:rsid w:val="00351807"/>
    <w:rsid w:val="003519BB"/>
    <w:rsid w:val="00351AAB"/>
    <w:rsid w:val="00351F21"/>
    <w:rsid w:val="003528D1"/>
    <w:rsid w:val="00352ADD"/>
    <w:rsid w:val="00352F33"/>
    <w:rsid w:val="00353EC7"/>
    <w:rsid w:val="00353EE0"/>
    <w:rsid w:val="00354AB1"/>
    <w:rsid w:val="00354C89"/>
    <w:rsid w:val="00354E3B"/>
    <w:rsid w:val="00354EBC"/>
    <w:rsid w:val="003555B3"/>
    <w:rsid w:val="00355694"/>
    <w:rsid w:val="003558C8"/>
    <w:rsid w:val="00355943"/>
    <w:rsid w:val="00355AD8"/>
    <w:rsid w:val="00355C9D"/>
    <w:rsid w:val="00355ED5"/>
    <w:rsid w:val="003563F2"/>
    <w:rsid w:val="00356670"/>
    <w:rsid w:val="003566D3"/>
    <w:rsid w:val="00356AD7"/>
    <w:rsid w:val="00356D75"/>
    <w:rsid w:val="0035706B"/>
    <w:rsid w:val="0035712F"/>
    <w:rsid w:val="0035748C"/>
    <w:rsid w:val="003574CB"/>
    <w:rsid w:val="003578BD"/>
    <w:rsid w:val="00360053"/>
    <w:rsid w:val="00360461"/>
    <w:rsid w:val="003607E8"/>
    <w:rsid w:val="00360CB1"/>
    <w:rsid w:val="00360CED"/>
    <w:rsid w:val="00361012"/>
    <w:rsid w:val="0036123D"/>
    <w:rsid w:val="00362023"/>
    <w:rsid w:val="003621F5"/>
    <w:rsid w:val="003626DD"/>
    <w:rsid w:val="003627A8"/>
    <w:rsid w:val="003629C0"/>
    <w:rsid w:val="00362B40"/>
    <w:rsid w:val="00362D4B"/>
    <w:rsid w:val="00362DD6"/>
    <w:rsid w:val="003630BF"/>
    <w:rsid w:val="003631F3"/>
    <w:rsid w:val="00363540"/>
    <w:rsid w:val="00363A1E"/>
    <w:rsid w:val="00363C3B"/>
    <w:rsid w:val="00363E0F"/>
    <w:rsid w:val="003643F6"/>
    <w:rsid w:val="00364605"/>
    <w:rsid w:val="00367035"/>
    <w:rsid w:val="00367257"/>
    <w:rsid w:val="003674C3"/>
    <w:rsid w:val="003705E0"/>
    <w:rsid w:val="00370A9E"/>
    <w:rsid w:val="00370E05"/>
    <w:rsid w:val="00371266"/>
    <w:rsid w:val="00371400"/>
    <w:rsid w:val="003714D5"/>
    <w:rsid w:val="00372502"/>
    <w:rsid w:val="00372B28"/>
    <w:rsid w:val="00373328"/>
    <w:rsid w:val="003733D9"/>
    <w:rsid w:val="00373635"/>
    <w:rsid w:val="003737F5"/>
    <w:rsid w:val="00373B00"/>
    <w:rsid w:val="00373BF8"/>
    <w:rsid w:val="00374248"/>
    <w:rsid w:val="00374870"/>
    <w:rsid w:val="00374908"/>
    <w:rsid w:val="00374B7A"/>
    <w:rsid w:val="00374C9D"/>
    <w:rsid w:val="00374E10"/>
    <w:rsid w:val="00374F79"/>
    <w:rsid w:val="0037528A"/>
    <w:rsid w:val="00375300"/>
    <w:rsid w:val="003755C2"/>
    <w:rsid w:val="003759E8"/>
    <w:rsid w:val="00375B71"/>
    <w:rsid w:val="00375EDC"/>
    <w:rsid w:val="00376622"/>
    <w:rsid w:val="003769B6"/>
    <w:rsid w:val="00377224"/>
    <w:rsid w:val="0037722A"/>
    <w:rsid w:val="00377A3D"/>
    <w:rsid w:val="00377AD0"/>
    <w:rsid w:val="0038060D"/>
    <w:rsid w:val="00380682"/>
    <w:rsid w:val="00381231"/>
    <w:rsid w:val="003813BF"/>
    <w:rsid w:val="00381A65"/>
    <w:rsid w:val="00381AE8"/>
    <w:rsid w:val="00381F7A"/>
    <w:rsid w:val="00382516"/>
    <w:rsid w:val="003826EC"/>
    <w:rsid w:val="003826FE"/>
    <w:rsid w:val="00382C22"/>
    <w:rsid w:val="00382CCC"/>
    <w:rsid w:val="00382FC4"/>
    <w:rsid w:val="0038391E"/>
    <w:rsid w:val="00383C78"/>
    <w:rsid w:val="00385158"/>
    <w:rsid w:val="00385F0D"/>
    <w:rsid w:val="003861BC"/>
    <w:rsid w:val="0038633B"/>
    <w:rsid w:val="00386883"/>
    <w:rsid w:val="00386897"/>
    <w:rsid w:val="00386900"/>
    <w:rsid w:val="00386E72"/>
    <w:rsid w:val="003870D3"/>
    <w:rsid w:val="00387382"/>
    <w:rsid w:val="003873E2"/>
    <w:rsid w:val="003876E1"/>
    <w:rsid w:val="00387726"/>
    <w:rsid w:val="00387B20"/>
    <w:rsid w:val="00390099"/>
    <w:rsid w:val="003901D9"/>
    <w:rsid w:val="003909C9"/>
    <w:rsid w:val="00390E03"/>
    <w:rsid w:val="0039152B"/>
    <w:rsid w:val="003918FE"/>
    <w:rsid w:val="00392490"/>
    <w:rsid w:val="0039265F"/>
    <w:rsid w:val="0039291F"/>
    <w:rsid w:val="00392C64"/>
    <w:rsid w:val="00392E26"/>
    <w:rsid w:val="0039326B"/>
    <w:rsid w:val="003933A4"/>
    <w:rsid w:val="0039397F"/>
    <w:rsid w:val="003939A3"/>
    <w:rsid w:val="00393BE3"/>
    <w:rsid w:val="00394151"/>
    <w:rsid w:val="0039463A"/>
    <w:rsid w:val="00394A01"/>
    <w:rsid w:val="00394A76"/>
    <w:rsid w:val="00395334"/>
    <w:rsid w:val="0039538B"/>
    <w:rsid w:val="00395A38"/>
    <w:rsid w:val="00395B53"/>
    <w:rsid w:val="003964BB"/>
    <w:rsid w:val="00396AC9"/>
    <w:rsid w:val="00396CA1"/>
    <w:rsid w:val="00396CAD"/>
    <w:rsid w:val="003971AF"/>
    <w:rsid w:val="003971B6"/>
    <w:rsid w:val="00397469"/>
    <w:rsid w:val="003975F9"/>
    <w:rsid w:val="00397BEC"/>
    <w:rsid w:val="003A04AB"/>
    <w:rsid w:val="003A13A5"/>
    <w:rsid w:val="003A14CC"/>
    <w:rsid w:val="003A15AE"/>
    <w:rsid w:val="003A1822"/>
    <w:rsid w:val="003A1CBE"/>
    <w:rsid w:val="003A2195"/>
    <w:rsid w:val="003A2258"/>
    <w:rsid w:val="003A291A"/>
    <w:rsid w:val="003A2E1E"/>
    <w:rsid w:val="003A3456"/>
    <w:rsid w:val="003A3B9F"/>
    <w:rsid w:val="003A4022"/>
    <w:rsid w:val="003A427C"/>
    <w:rsid w:val="003A487A"/>
    <w:rsid w:val="003A48F7"/>
    <w:rsid w:val="003A4DC6"/>
    <w:rsid w:val="003A5269"/>
    <w:rsid w:val="003A5407"/>
    <w:rsid w:val="003A56C5"/>
    <w:rsid w:val="003A5753"/>
    <w:rsid w:val="003A576E"/>
    <w:rsid w:val="003A59E4"/>
    <w:rsid w:val="003A5B74"/>
    <w:rsid w:val="003A5CAF"/>
    <w:rsid w:val="003A5ED6"/>
    <w:rsid w:val="003A6911"/>
    <w:rsid w:val="003A6AF5"/>
    <w:rsid w:val="003A6C28"/>
    <w:rsid w:val="003A6C7D"/>
    <w:rsid w:val="003A6D87"/>
    <w:rsid w:val="003A6DD7"/>
    <w:rsid w:val="003A74A8"/>
    <w:rsid w:val="003A74C7"/>
    <w:rsid w:val="003A77DE"/>
    <w:rsid w:val="003A7878"/>
    <w:rsid w:val="003A7F85"/>
    <w:rsid w:val="003B03F7"/>
    <w:rsid w:val="003B043E"/>
    <w:rsid w:val="003B0F0F"/>
    <w:rsid w:val="003B17F5"/>
    <w:rsid w:val="003B1B29"/>
    <w:rsid w:val="003B1EEC"/>
    <w:rsid w:val="003B209C"/>
    <w:rsid w:val="003B260D"/>
    <w:rsid w:val="003B27EF"/>
    <w:rsid w:val="003B2E58"/>
    <w:rsid w:val="003B3046"/>
    <w:rsid w:val="003B36CF"/>
    <w:rsid w:val="003B388F"/>
    <w:rsid w:val="003B3B75"/>
    <w:rsid w:val="003B3CEC"/>
    <w:rsid w:val="003B4389"/>
    <w:rsid w:val="003B4908"/>
    <w:rsid w:val="003B4B42"/>
    <w:rsid w:val="003B504E"/>
    <w:rsid w:val="003B52DD"/>
    <w:rsid w:val="003B5400"/>
    <w:rsid w:val="003B7024"/>
    <w:rsid w:val="003B710D"/>
    <w:rsid w:val="003B7596"/>
    <w:rsid w:val="003B7C2B"/>
    <w:rsid w:val="003B7FF0"/>
    <w:rsid w:val="003C0B13"/>
    <w:rsid w:val="003C0BD2"/>
    <w:rsid w:val="003C0DD9"/>
    <w:rsid w:val="003C0EE1"/>
    <w:rsid w:val="003C1756"/>
    <w:rsid w:val="003C184C"/>
    <w:rsid w:val="003C1D5C"/>
    <w:rsid w:val="003C1D9F"/>
    <w:rsid w:val="003C1F89"/>
    <w:rsid w:val="003C23F8"/>
    <w:rsid w:val="003C276B"/>
    <w:rsid w:val="003C27F3"/>
    <w:rsid w:val="003C28D6"/>
    <w:rsid w:val="003C298F"/>
    <w:rsid w:val="003C2ADB"/>
    <w:rsid w:val="003C2B1E"/>
    <w:rsid w:val="003C30A3"/>
    <w:rsid w:val="003C3765"/>
    <w:rsid w:val="003C3B2C"/>
    <w:rsid w:val="003C41C5"/>
    <w:rsid w:val="003C44E3"/>
    <w:rsid w:val="003C4D2A"/>
    <w:rsid w:val="003C623B"/>
    <w:rsid w:val="003C6AB6"/>
    <w:rsid w:val="003C6D1B"/>
    <w:rsid w:val="003C7141"/>
    <w:rsid w:val="003C731A"/>
    <w:rsid w:val="003C75DF"/>
    <w:rsid w:val="003C7C72"/>
    <w:rsid w:val="003C7D5D"/>
    <w:rsid w:val="003D05E6"/>
    <w:rsid w:val="003D06BE"/>
    <w:rsid w:val="003D09E7"/>
    <w:rsid w:val="003D0A45"/>
    <w:rsid w:val="003D0F46"/>
    <w:rsid w:val="003D1037"/>
    <w:rsid w:val="003D12A5"/>
    <w:rsid w:val="003D1DE9"/>
    <w:rsid w:val="003D1EDD"/>
    <w:rsid w:val="003D2018"/>
    <w:rsid w:val="003D238A"/>
    <w:rsid w:val="003D2968"/>
    <w:rsid w:val="003D2ADA"/>
    <w:rsid w:val="003D2DDE"/>
    <w:rsid w:val="003D2F11"/>
    <w:rsid w:val="003D3577"/>
    <w:rsid w:val="003D3631"/>
    <w:rsid w:val="003D46E5"/>
    <w:rsid w:val="003D4847"/>
    <w:rsid w:val="003D49B7"/>
    <w:rsid w:val="003D4C06"/>
    <w:rsid w:val="003D4C0C"/>
    <w:rsid w:val="003D55CF"/>
    <w:rsid w:val="003D588E"/>
    <w:rsid w:val="003D5DCC"/>
    <w:rsid w:val="003D5FDE"/>
    <w:rsid w:val="003D6D8C"/>
    <w:rsid w:val="003D6E0C"/>
    <w:rsid w:val="003D6EFB"/>
    <w:rsid w:val="003D71B6"/>
    <w:rsid w:val="003D7363"/>
    <w:rsid w:val="003D73FA"/>
    <w:rsid w:val="003D7404"/>
    <w:rsid w:val="003D74AE"/>
    <w:rsid w:val="003D773D"/>
    <w:rsid w:val="003D77EF"/>
    <w:rsid w:val="003D7AB7"/>
    <w:rsid w:val="003E0197"/>
    <w:rsid w:val="003E191A"/>
    <w:rsid w:val="003E1D51"/>
    <w:rsid w:val="003E1F25"/>
    <w:rsid w:val="003E2230"/>
    <w:rsid w:val="003E2385"/>
    <w:rsid w:val="003E24DB"/>
    <w:rsid w:val="003E2834"/>
    <w:rsid w:val="003E28B1"/>
    <w:rsid w:val="003E290E"/>
    <w:rsid w:val="003E2BE6"/>
    <w:rsid w:val="003E2C3F"/>
    <w:rsid w:val="003E30C3"/>
    <w:rsid w:val="003E3188"/>
    <w:rsid w:val="003E36E3"/>
    <w:rsid w:val="003E3908"/>
    <w:rsid w:val="003E3AC8"/>
    <w:rsid w:val="003E3B64"/>
    <w:rsid w:val="003E3BD6"/>
    <w:rsid w:val="003E417F"/>
    <w:rsid w:val="003E45DF"/>
    <w:rsid w:val="003E47F7"/>
    <w:rsid w:val="003E48BC"/>
    <w:rsid w:val="003E52C9"/>
    <w:rsid w:val="003E5CF4"/>
    <w:rsid w:val="003E5F46"/>
    <w:rsid w:val="003E5FD8"/>
    <w:rsid w:val="003E6110"/>
    <w:rsid w:val="003E6C56"/>
    <w:rsid w:val="003E70D5"/>
    <w:rsid w:val="003E7916"/>
    <w:rsid w:val="003F0467"/>
    <w:rsid w:val="003F0771"/>
    <w:rsid w:val="003F07EB"/>
    <w:rsid w:val="003F0C24"/>
    <w:rsid w:val="003F0C5E"/>
    <w:rsid w:val="003F0D58"/>
    <w:rsid w:val="003F1380"/>
    <w:rsid w:val="003F15C2"/>
    <w:rsid w:val="003F171F"/>
    <w:rsid w:val="003F1BFC"/>
    <w:rsid w:val="003F1F69"/>
    <w:rsid w:val="003F2394"/>
    <w:rsid w:val="003F27F4"/>
    <w:rsid w:val="003F3018"/>
    <w:rsid w:val="003F3105"/>
    <w:rsid w:val="003F3179"/>
    <w:rsid w:val="003F3A6C"/>
    <w:rsid w:val="003F3DBA"/>
    <w:rsid w:val="003F47AD"/>
    <w:rsid w:val="003F480B"/>
    <w:rsid w:val="003F4898"/>
    <w:rsid w:val="003F4926"/>
    <w:rsid w:val="003F49A3"/>
    <w:rsid w:val="003F511B"/>
    <w:rsid w:val="003F52DE"/>
    <w:rsid w:val="003F561B"/>
    <w:rsid w:val="003F5B57"/>
    <w:rsid w:val="003F5ECB"/>
    <w:rsid w:val="003F66C4"/>
    <w:rsid w:val="003F689C"/>
    <w:rsid w:val="003F6EDE"/>
    <w:rsid w:val="003F7408"/>
    <w:rsid w:val="003F7448"/>
    <w:rsid w:val="003F74D1"/>
    <w:rsid w:val="003F7F46"/>
    <w:rsid w:val="00400060"/>
    <w:rsid w:val="004003CD"/>
    <w:rsid w:val="004004DE"/>
    <w:rsid w:val="004005EB"/>
    <w:rsid w:val="004008C4"/>
    <w:rsid w:val="00400991"/>
    <w:rsid w:val="00400A24"/>
    <w:rsid w:val="00400B00"/>
    <w:rsid w:val="00400B70"/>
    <w:rsid w:val="00400F72"/>
    <w:rsid w:val="00401971"/>
    <w:rsid w:val="004020FE"/>
    <w:rsid w:val="0040283F"/>
    <w:rsid w:val="0040343F"/>
    <w:rsid w:val="004034AE"/>
    <w:rsid w:val="00403915"/>
    <w:rsid w:val="00403C74"/>
    <w:rsid w:val="00403D3B"/>
    <w:rsid w:val="00403F0B"/>
    <w:rsid w:val="00403F17"/>
    <w:rsid w:val="00404818"/>
    <w:rsid w:val="0040498D"/>
    <w:rsid w:val="00404A3E"/>
    <w:rsid w:val="00404A86"/>
    <w:rsid w:val="004052FB"/>
    <w:rsid w:val="00405703"/>
    <w:rsid w:val="00405A53"/>
    <w:rsid w:val="00405E22"/>
    <w:rsid w:val="0040670D"/>
    <w:rsid w:val="00406C4A"/>
    <w:rsid w:val="00406EAB"/>
    <w:rsid w:val="00406F5A"/>
    <w:rsid w:val="0040794A"/>
    <w:rsid w:val="00410355"/>
    <w:rsid w:val="00410A76"/>
    <w:rsid w:val="00410C0B"/>
    <w:rsid w:val="00410FF3"/>
    <w:rsid w:val="004113BB"/>
    <w:rsid w:val="0041156D"/>
    <w:rsid w:val="0041159F"/>
    <w:rsid w:val="004116C6"/>
    <w:rsid w:val="004117DB"/>
    <w:rsid w:val="00411D96"/>
    <w:rsid w:val="00411FDE"/>
    <w:rsid w:val="0041210B"/>
    <w:rsid w:val="00412601"/>
    <w:rsid w:val="00412749"/>
    <w:rsid w:val="00412B3D"/>
    <w:rsid w:val="0041329C"/>
    <w:rsid w:val="004137F8"/>
    <w:rsid w:val="00413F1F"/>
    <w:rsid w:val="00414B87"/>
    <w:rsid w:val="0041504A"/>
    <w:rsid w:val="00415097"/>
    <w:rsid w:val="004160E4"/>
    <w:rsid w:val="004167AE"/>
    <w:rsid w:val="00416F33"/>
    <w:rsid w:val="00416F9C"/>
    <w:rsid w:val="004171B9"/>
    <w:rsid w:val="004171E2"/>
    <w:rsid w:val="004172EB"/>
    <w:rsid w:val="004176F6"/>
    <w:rsid w:val="00417ACE"/>
    <w:rsid w:val="0042006B"/>
    <w:rsid w:val="00420DCC"/>
    <w:rsid w:val="00421196"/>
    <w:rsid w:val="00421522"/>
    <w:rsid w:val="00421964"/>
    <w:rsid w:val="00422673"/>
    <w:rsid w:val="00422B2E"/>
    <w:rsid w:val="00422B97"/>
    <w:rsid w:val="00422DF2"/>
    <w:rsid w:val="00423126"/>
    <w:rsid w:val="004233B9"/>
    <w:rsid w:val="004237D5"/>
    <w:rsid w:val="00423AF2"/>
    <w:rsid w:val="00423E68"/>
    <w:rsid w:val="0042415A"/>
    <w:rsid w:val="0042420B"/>
    <w:rsid w:val="00424721"/>
    <w:rsid w:val="0042490B"/>
    <w:rsid w:val="00424ECF"/>
    <w:rsid w:val="004254AC"/>
    <w:rsid w:val="00425673"/>
    <w:rsid w:val="00425A88"/>
    <w:rsid w:val="00425D86"/>
    <w:rsid w:val="0042685B"/>
    <w:rsid w:val="004269CA"/>
    <w:rsid w:val="00426A2F"/>
    <w:rsid w:val="00427118"/>
    <w:rsid w:val="00427B01"/>
    <w:rsid w:val="00427BA3"/>
    <w:rsid w:val="00427DD2"/>
    <w:rsid w:val="00430417"/>
    <w:rsid w:val="0043059B"/>
    <w:rsid w:val="004309FD"/>
    <w:rsid w:val="00430A9D"/>
    <w:rsid w:val="00431185"/>
    <w:rsid w:val="004311D2"/>
    <w:rsid w:val="004312AE"/>
    <w:rsid w:val="0043134B"/>
    <w:rsid w:val="0043140C"/>
    <w:rsid w:val="004315BB"/>
    <w:rsid w:val="0043179B"/>
    <w:rsid w:val="0043194C"/>
    <w:rsid w:val="00431BBF"/>
    <w:rsid w:val="00432705"/>
    <w:rsid w:val="004329D9"/>
    <w:rsid w:val="00432B29"/>
    <w:rsid w:val="00432BE0"/>
    <w:rsid w:val="00432F6B"/>
    <w:rsid w:val="004333D6"/>
    <w:rsid w:val="00433505"/>
    <w:rsid w:val="0043371D"/>
    <w:rsid w:val="00433765"/>
    <w:rsid w:val="00434280"/>
    <w:rsid w:val="00434589"/>
    <w:rsid w:val="00434923"/>
    <w:rsid w:val="00434DAC"/>
    <w:rsid w:val="00435055"/>
    <w:rsid w:val="004355E0"/>
    <w:rsid w:val="00435916"/>
    <w:rsid w:val="00435CA3"/>
    <w:rsid w:val="00435EA9"/>
    <w:rsid w:val="00435F8C"/>
    <w:rsid w:val="00436515"/>
    <w:rsid w:val="00436B19"/>
    <w:rsid w:val="00436F79"/>
    <w:rsid w:val="00436FE5"/>
    <w:rsid w:val="00437244"/>
    <w:rsid w:val="0043745A"/>
    <w:rsid w:val="004376DC"/>
    <w:rsid w:val="004377AE"/>
    <w:rsid w:val="00437919"/>
    <w:rsid w:val="004379DB"/>
    <w:rsid w:val="00437A36"/>
    <w:rsid w:val="00437B40"/>
    <w:rsid w:val="00437D46"/>
    <w:rsid w:val="00437FBA"/>
    <w:rsid w:val="004402EB"/>
    <w:rsid w:val="00440665"/>
    <w:rsid w:val="004406E8"/>
    <w:rsid w:val="00440764"/>
    <w:rsid w:val="0044090E"/>
    <w:rsid w:val="00440FA5"/>
    <w:rsid w:val="004414FB"/>
    <w:rsid w:val="0044196C"/>
    <w:rsid w:val="004419AE"/>
    <w:rsid w:val="00441A92"/>
    <w:rsid w:val="00441C06"/>
    <w:rsid w:val="00441D8F"/>
    <w:rsid w:val="00442049"/>
    <w:rsid w:val="0044205D"/>
    <w:rsid w:val="0044233D"/>
    <w:rsid w:val="00442F6A"/>
    <w:rsid w:val="00443392"/>
    <w:rsid w:val="004437CE"/>
    <w:rsid w:val="00444889"/>
    <w:rsid w:val="004449CF"/>
    <w:rsid w:val="00444AC9"/>
    <w:rsid w:val="0044555B"/>
    <w:rsid w:val="00445775"/>
    <w:rsid w:val="00445D55"/>
    <w:rsid w:val="00445DF2"/>
    <w:rsid w:val="00447406"/>
    <w:rsid w:val="00447899"/>
    <w:rsid w:val="004478D5"/>
    <w:rsid w:val="004479BD"/>
    <w:rsid w:val="00447B3A"/>
    <w:rsid w:val="00447DF5"/>
    <w:rsid w:val="00447E5B"/>
    <w:rsid w:val="00450104"/>
    <w:rsid w:val="004502DE"/>
    <w:rsid w:val="00450441"/>
    <w:rsid w:val="0045045F"/>
    <w:rsid w:val="004507F3"/>
    <w:rsid w:val="00450E43"/>
    <w:rsid w:val="004511D0"/>
    <w:rsid w:val="004517D5"/>
    <w:rsid w:val="00451A9A"/>
    <w:rsid w:val="00451AF0"/>
    <w:rsid w:val="00451F9C"/>
    <w:rsid w:val="0045211B"/>
    <w:rsid w:val="00452127"/>
    <w:rsid w:val="0045269F"/>
    <w:rsid w:val="00452FCC"/>
    <w:rsid w:val="0045363F"/>
    <w:rsid w:val="004537ED"/>
    <w:rsid w:val="00453BD1"/>
    <w:rsid w:val="00453C12"/>
    <w:rsid w:val="00453DE6"/>
    <w:rsid w:val="004541D0"/>
    <w:rsid w:val="00454908"/>
    <w:rsid w:val="00454C20"/>
    <w:rsid w:val="00454F8F"/>
    <w:rsid w:val="004550FF"/>
    <w:rsid w:val="00455467"/>
    <w:rsid w:val="00455494"/>
    <w:rsid w:val="0045558F"/>
    <w:rsid w:val="004556FD"/>
    <w:rsid w:val="00455B66"/>
    <w:rsid w:val="00456258"/>
    <w:rsid w:val="0045628F"/>
    <w:rsid w:val="00456987"/>
    <w:rsid w:val="00457248"/>
    <w:rsid w:val="004573C7"/>
    <w:rsid w:val="004579F5"/>
    <w:rsid w:val="0046075D"/>
    <w:rsid w:val="00460DEF"/>
    <w:rsid w:val="00461F81"/>
    <w:rsid w:val="00462327"/>
    <w:rsid w:val="00462C9F"/>
    <w:rsid w:val="00462EE9"/>
    <w:rsid w:val="00463168"/>
    <w:rsid w:val="00463452"/>
    <w:rsid w:val="004636CA"/>
    <w:rsid w:val="00463718"/>
    <w:rsid w:val="00463975"/>
    <w:rsid w:val="004643CC"/>
    <w:rsid w:val="00464AAC"/>
    <w:rsid w:val="00464D42"/>
    <w:rsid w:val="00464D8B"/>
    <w:rsid w:val="00464F3F"/>
    <w:rsid w:val="00465268"/>
    <w:rsid w:val="004653BC"/>
    <w:rsid w:val="0046579A"/>
    <w:rsid w:val="004658CA"/>
    <w:rsid w:val="004661DE"/>
    <w:rsid w:val="004663C2"/>
    <w:rsid w:val="004665F2"/>
    <w:rsid w:val="00466835"/>
    <w:rsid w:val="00470485"/>
    <w:rsid w:val="004705C7"/>
    <w:rsid w:val="00471387"/>
    <w:rsid w:val="004719FF"/>
    <w:rsid w:val="00471B37"/>
    <w:rsid w:val="00472022"/>
    <w:rsid w:val="00472458"/>
    <w:rsid w:val="00472D21"/>
    <w:rsid w:val="004737AA"/>
    <w:rsid w:val="00473888"/>
    <w:rsid w:val="00473C0B"/>
    <w:rsid w:val="004747CD"/>
    <w:rsid w:val="00474882"/>
    <w:rsid w:val="00474B06"/>
    <w:rsid w:val="00474B96"/>
    <w:rsid w:val="00474DDA"/>
    <w:rsid w:val="00475438"/>
    <w:rsid w:val="004757B3"/>
    <w:rsid w:val="004764F9"/>
    <w:rsid w:val="00476965"/>
    <w:rsid w:val="00476AED"/>
    <w:rsid w:val="00476CF4"/>
    <w:rsid w:val="00477B29"/>
    <w:rsid w:val="00477CB6"/>
    <w:rsid w:val="0048026F"/>
    <w:rsid w:val="004809DF"/>
    <w:rsid w:val="00480B1A"/>
    <w:rsid w:val="004812D4"/>
    <w:rsid w:val="0048172F"/>
    <w:rsid w:val="00481944"/>
    <w:rsid w:val="004820C2"/>
    <w:rsid w:val="0048232F"/>
    <w:rsid w:val="00482C28"/>
    <w:rsid w:val="004838F3"/>
    <w:rsid w:val="00483ABD"/>
    <w:rsid w:val="00484695"/>
    <w:rsid w:val="004846A6"/>
    <w:rsid w:val="00484B68"/>
    <w:rsid w:val="00484FDE"/>
    <w:rsid w:val="0048567A"/>
    <w:rsid w:val="0048572F"/>
    <w:rsid w:val="00485A37"/>
    <w:rsid w:val="00485A70"/>
    <w:rsid w:val="00485E37"/>
    <w:rsid w:val="00486698"/>
    <w:rsid w:val="00486AC1"/>
    <w:rsid w:val="00486C96"/>
    <w:rsid w:val="004872ED"/>
    <w:rsid w:val="004875FA"/>
    <w:rsid w:val="00487BF4"/>
    <w:rsid w:val="00487D84"/>
    <w:rsid w:val="00490618"/>
    <w:rsid w:val="00490797"/>
    <w:rsid w:val="00490CD6"/>
    <w:rsid w:val="00490D45"/>
    <w:rsid w:val="00491F36"/>
    <w:rsid w:val="00492436"/>
    <w:rsid w:val="00492A20"/>
    <w:rsid w:val="004930B1"/>
    <w:rsid w:val="004936C0"/>
    <w:rsid w:val="0049379B"/>
    <w:rsid w:val="00493B7A"/>
    <w:rsid w:val="004942CF"/>
    <w:rsid w:val="004943FF"/>
    <w:rsid w:val="004945F1"/>
    <w:rsid w:val="00494884"/>
    <w:rsid w:val="004948EC"/>
    <w:rsid w:val="004949C0"/>
    <w:rsid w:val="00494A9A"/>
    <w:rsid w:val="00494B79"/>
    <w:rsid w:val="0049504B"/>
    <w:rsid w:val="00495599"/>
    <w:rsid w:val="00495999"/>
    <w:rsid w:val="00495D41"/>
    <w:rsid w:val="00495F20"/>
    <w:rsid w:val="00496327"/>
    <w:rsid w:val="0049698E"/>
    <w:rsid w:val="0049737C"/>
    <w:rsid w:val="00497869"/>
    <w:rsid w:val="00497C7D"/>
    <w:rsid w:val="00497E1F"/>
    <w:rsid w:val="004A0353"/>
    <w:rsid w:val="004A03A4"/>
    <w:rsid w:val="004A094A"/>
    <w:rsid w:val="004A0C22"/>
    <w:rsid w:val="004A0DA4"/>
    <w:rsid w:val="004A13B5"/>
    <w:rsid w:val="004A14E2"/>
    <w:rsid w:val="004A163F"/>
    <w:rsid w:val="004A1BAE"/>
    <w:rsid w:val="004A2C7F"/>
    <w:rsid w:val="004A3170"/>
    <w:rsid w:val="004A34C6"/>
    <w:rsid w:val="004A378E"/>
    <w:rsid w:val="004A383E"/>
    <w:rsid w:val="004A3CE9"/>
    <w:rsid w:val="004A3D6B"/>
    <w:rsid w:val="004A3F78"/>
    <w:rsid w:val="004A4203"/>
    <w:rsid w:val="004A44C8"/>
    <w:rsid w:val="004A4597"/>
    <w:rsid w:val="004A4977"/>
    <w:rsid w:val="004A4B93"/>
    <w:rsid w:val="004A4CA1"/>
    <w:rsid w:val="004A5433"/>
    <w:rsid w:val="004A5B2F"/>
    <w:rsid w:val="004A5FCC"/>
    <w:rsid w:val="004A600E"/>
    <w:rsid w:val="004A62EA"/>
    <w:rsid w:val="004A66A1"/>
    <w:rsid w:val="004A6C2D"/>
    <w:rsid w:val="004A6CB5"/>
    <w:rsid w:val="004A6EAB"/>
    <w:rsid w:val="004A70F9"/>
    <w:rsid w:val="004A740B"/>
    <w:rsid w:val="004A775B"/>
    <w:rsid w:val="004A788C"/>
    <w:rsid w:val="004A7A43"/>
    <w:rsid w:val="004A7DDB"/>
    <w:rsid w:val="004B0F72"/>
    <w:rsid w:val="004B1223"/>
    <w:rsid w:val="004B12E9"/>
    <w:rsid w:val="004B15EB"/>
    <w:rsid w:val="004B168F"/>
    <w:rsid w:val="004B1A10"/>
    <w:rsid w:val="004B1AD9"/>
    <w:rsid w:val="004B1E7A"/>
    <w:rsid w:val="004B2A1A"/>
    <w:rsid w:val="004B2BC0"/>
    <w:rsid w:val="004B2D23"/>
    <w:rsid w:val="004B36CA"/>
    <w:rsid w:val="004B3F90"/>
    <w:rsid w:val="004B48D1"/>
    <w:rsid w:val="004B4ECE"/>
    <w:rsid w:val="004B4FB7"/>
    <w:rsid w:val="004B5956"/>
    <w:rsid w:val="004B5D9D"/>
    <w:rsid w:val="004B611E"/>
    <w:rsid w:val="004B6270"/>
    <w:rsid w:val="004B627C"/>
    <w:rsid w:val="004B6285"/>
    <w:rsid w:val="004B63DB"/>
    <w:rsid w:val="004B6477"/>
    <w:rsid w:val="004B6AD3"/>
    <w:rsid w:val="004B6FAF"/>
    <w:rsid w:val="004B72F9"/>
    <w:rsid w:val="004B7A26"/>
    <w:rsid w:val="004C1C3E"/>
    <w:rsid w:val="004C1C61"/>
    <w:rsid w:val="004C247C"/>
    <w:rsid w:val="004C30F7"/>
    <w:rsid w:val="004C3374"/>
    <w:rsid w:val="004C3A2C"/>
    <w:rsid w:val="004C3BB0"/>
    <w:rsid w:val="004C4C8B"/>
    <w:rsid w:val="004C4F0C"/>
    <w:rsid w:val="004C51CE"/>
    <w:rsid w:val="004C5216"/>
    <w:rsid w:val="004C577C"/>
    <w:rsid w:val="004C62A2"/>
    <w:rsid w:val="004C63E4"/>
    <w:rsid w:val="004C6507"/>
    <w:rsid w:val="004C71C6"/>
    <w:rsid w:val="004C723E"/>
    <w:rsid w:val="004C7B0E"/>
    <w:rsid w:val="004C7F3C"/>
    <w:rsid w:val="004D07A0"/>
    <w:rsid w:val="004D097F"/>
    <w:rsid w:val="004D12B3"/>
    <w:rsid w:val="004D1526"/>
    <w:rsid w:val="004D17ED"/>
    <w:rsid w:val="004D2774"/>
    <w:rsid w:val="004D2F6B"/>
    <w:rsid w:val="004D30A8"/>
    <w:rsid w:val="004D33B4"/>
    <w:rsid w:val="004D35AB"/>
    <w:rsid w:val="004D3825"/>
    <w:rsid w:val="004D3D15"/>
    <w:rsid w:val="004D3EB9"/>
    <w:rsid w:val="004D3F31"/>
    <w:rsid w:val="004D4003"/>
    <w:rsid w:val="004D4022"/>
    <w:rsid w:val="004D41E3"/>
    <w:rsid w:val="004D487F"/>
    <w:rsid w:val="004D4DF7"/>
    <w:rsid w:val="004D4F38"/>
    <w:rsid w:val="004D525D"/>
    <w:rsid w:val="004D5580"/>
    <w:rsid w:val="004D6559"/>
    <w:rsid w:val="004D6774"/>
    <w:rsid w:val="004D68F2"/>
    <w:rsid w:val="004D6B4E"/>
    <w:rsid w:val="004D6B73"/>
    <w:rsid w:val="004D6BD2"/>
    <w:rsid w:val="004D6C43"/>
    <w:rsid w:val="004D7064"/>
    <w:rsid w:val="004D70F0"/>
    <w:rsid w:val="004D71E2"/>
    <w:rsid w:val="004D7790"/>
    <w:rsid w:val="004D7E96"/>
    <w:rsid w:val="004E0019"/>
    <w:rsid w:val="004E01FE"/>
    <w:rsid w:val="004E0A70"/>
    <w:rsid w:val="004E0EE8"/>
    <w:rsid w:val="004E139C"/>
    <w:rsid w:val="004E1430"/>
    <w:rsid w:val="004E1487"/>
    <w:rsid w:val="004E15EF"/>
    <w:rsid w:val="004E1850"/>
    <w:rsid w:val="004E1B3B"/>
    <w:rsid w:val="004E21D0"/>
    <w:rsid w:val="004E24A8"/>
    <w:rsid w:val="004E2529"/>
    <w:rsid w:val="004E278A"/>
    <w:rsid w:val="004E32F2"/>
    <w:rsid w:val="004E3437"/>
    <w:rsid w:val="004E35EF"/>
    <w:rsid w:val="004E3A41"/>
    <w:rsid w:val="004E3E0E"/>
    <w:rsid w:val="004E40F6"/>
    <w:rsid w:val="004E4D55"/>
    <w:rsid w:val="004E500E"/>
    <w:rsid w:val="004E57A1"/>
    <w:rsid w:val="004E57AF"/>
    <w:rsid w:val="004E627B"/>
    <w:rsid w:val="004E68B4"/>
    <w:rsid w:val="004E691F"/>
    <w:rsid w:val="004E6A24"/>
    <w:rsid w:val="004E7671"/>
    <w:rsid w:val="004E7813"/>
    <w:rsid w:val="004E78D1"/>
    <w:rsid w:val="004E7931"/>
    <w:rsid w:val="004E7A00"/>
    <w:rsid w:val="004E7CFE"/>
    <w:rsid w:val="004E7EE1"/>
    <w:rsid w:val="004F0810"/>
    <w:rsid w:val="004F0987"/>
    <w:rsid w:val="004F19E8"/>
    <w:rsid w:val="004F1A2F"/>
    <w:rsid w:val="004F1B32"/>
    <w:rsid w:val="004F223B"/>
    <w:rsid w:val="004F237E"/>
    <w:rsid w:val="004F271B"/>
    <w:rsid w:val="004F27AD"/>
    <w:rsid w:val="004F2C4C"/>
    <w:rsid w:val="004F2C96"/>
    <w:rsid w:val="004F307F"/>
    <w:rsid w:val="004F347B"/>
    <w:rsid w:val="004F3553"/>
    <w:rsid w:val="004F3A07"/>
    <w:rsid w:val="004F3CF2"/>
    <w:rsid w:val="004F4AE3"/>
    <w:rsid w:val="004F4C67"/>
    <w:rsid w:val="004F56D4"/>
    <w:rsid w:val="004F58BF"/>
    <w:rsid w:val="004F5ADD"/>
    <w:rsid w:val="004F5DC0"/>
    <w:rsid w:val="004F5FD7"/>
    <w:rsid w:val="004F617A"/>
    <w:rsid w:val="004F6EB1"/>
    <w:rsid w:val="004F6FA6"/>
    <w:rsid w:val="004F7009"/>
    <w:rsid w:val="004F7052"/>
    <w:rsid w:val="004F7186"/>
    <w:rsid w:val="004F79BE"/>
    <w:rsid w:val="004F7BBC"/>
    <w:rsid w:val="004F7FE0"/>
    <w:rsid w:val="0050044F"/>
    <w:rsid w:val="00500695"/>
    <w:rsid w:val="0050072E"/>
    <w:rsid w:val="0050096E"/>
    <w:rsid w:val="00500DAE"/>
    <w:rsid w:val="00500F42"/>
    <w:rsid w:val="00500F4F"/>
    <w:rsid w:val="00501546"/>
    <w:rsid w:val="00501A14"/>
    <w:rsid w:val="00501B8E"/>
    <w:rsid w:val="005021E8"/>
    <w:rsid w:val="00502B10"/>
    <w:rsid w:val="00502E38"/>
    <w:rsid w:val="0050331B"/>
    <w:rsid w:val="00503402"/>
    <w:rsid w:val="0050349A"/>
    <w:rsid w:val="005039A9"/>
    <w:rsid w:val="00503B73"/>
    <w:rsid w:val="00504B3F"/>
    <w:rsid w:val="00504E99"/>
    <w:rsid w:val="00504EBC"/>
    <w:rsid w:val="00504F8F"/>
    <w:rsid w:val="005058B3"/>
    <w:rsid w:val="00505A12"/>
    <w:rsid w:val="00505A6F"/>
    <w:rsid w:val="00505AA8"/>
    <w:rsid w:val="00505F6E"/>
    <w:rsid w:val="00505FD0"/>
    <w:rsid w:val="005068A9"/>
    <w:rsid w:val="00506920"/>
    <w:rsid w:val="00506D1C"/>
    <w:rsid w:val="0050769F"/>
    <w:rsid w:val="005078E8"/>
    <w:rsid w:val="00510137"/>
    <w:rsid w:val="0051033A"/>
    <w:rsid w:val="00510900"/>
    <w:rsid w:val="00510E27"/>
    <w:rsid w:val="00510E74"/>
    <w:rsid w:val="00511291"/>
    <w:rsid w:val="0051209D"/>
    <w:rsid w:val="00512300"/>
    <w:rsid w:val="00513266"/>
    <w:rsid w:val="005136BF"/>
    <w:rsid w:val="005139F7"/>
    <w:rsid w:val="00513D93"/>
    <w:rsid w:val="005140F6"/>
    <w:rsid w:val="00514557"/>
    <w:rsid w:val="00514DB6"/>
    <w:rsid w:val="0051562A"/>
    <w:rsid w:val="00515EA5"/>
    <w:rsid w:val="005160A0"/>
    <w:rsid w:val="005161BC"/>
    <w:rsid w:val="00516289"/>
    <w:rsid w:val="00516724"/>
    <w:rsid w:val="0051675D"/>
    <w:rsid w:val="00516B87"/>
    <w:rsid w:val="00516D9A"/>
    <w:rsid w:val="00516DF8"/>
    <w:rsid w:val="00517155"/>
    <w:rsid w:val="0051758D"/>
    <w:rsid w:val="005179BB"/>
    <w:rsid w:val="00517BA5"/>
    <w:rsid w:val="00517CDE"/>
    <w:rsid w:val="00517D4E"/>
    <w:rsid w:val="0052018F"/>
    <w:rsid w:val="0052022D"/>
    <w:rsid w:val="0052093F"/>
    <w:rsid w:val="0052097E"/>
    <w:rsid w:val="00520C9E"/>
    <w:rsid w:val="00521679"/>
    <w:rsid w:val="00521BE9"/>
    <w:rsid w:val="00521EA5"/>
    <w:rsid w:val="00521ECA"/>
    <w:rsid w:val="00523DBF"/>
    <w:rsid w:val="00523E30"/>
    <w:rsid w:val="00523E5E"/>
    <w:rsid w:val="005240D4"/>
    <w:rsid w:val="005242F2"/>
    <w:rsid w:val="0052461A"/>
    <w:rsid w:val="00524B58"/>
    <w:rsid w:val="00524C06"/>
    <w:rsid w:val="005256B3"/>
    <w:rsid w:val="00525A87"/>
    <w:rsid w:val="00526228"/>
    <w:rsid w:val="005268E0"/>
    <w:rsid w:val="00526E0B"/>
    <w:rsid w:val="00527041"/>
    <w:rsid w:val="005270ED"/>
    <w:rsid w:val="00527585"/>
    <w:rsid w:val="00527A02"/>
    <w:rsid w:val="0053071F"/>
    <w:rsid w:val="00530885"/>
    <w:rsid w:val="00530C51"/>
    <w:rsid w:val="00530E2E"/>
    <w:rsid w:val="00530ECB"/>
    <w:rsid w:val="00531948"/>
    <w:rsid w:val="00531A6B"/>
    <w:rsid w:val="00531BCE"/>
    <w:rsid w:val="005331FF"/>
    <w:rsid w:val="00533319"/>
    <w:rsid w:val="00533E6F"/>
    <w:rsid w:val="00534517"/>
    <w:rsid w:val="00534C05"/>
    <w:rsid w:val="005354CC"/>
    <w:rsid w:val="0053593E"/>
    <w:rsid w:val="00535D1B"/>
    <w:rsid w:val="00535D7F"/>
    <w:rsid w:val="00535DB5"/>
    <w:rsid w:val="00536210"/>
    <w:rsid w:val="00536250"/>
    <w:rsid w:val="005369A1"/>
    <w:rsid w:val="00536C9A"/>
    <w:rsid w:val="00536D49"/>
    <w:rsid w:val="00536DDC"/>
    <w:rsid w:val="00536EA2"/>
    <w:rsid w:val="00537E31"/>
    <w:rsid w:val="00537F8D"/>
    <w:rsid w:val="005400F0"/>
    <w:rsid w:val="00540153"/>
    <w:rsid w:val="0054025D"/>
    <w:rsid w:val="005404EC"/>
    <w:rsid w:val="0054078F"/>
    <w:rsid w:val="00540882"/>
    <w:rsid w:val="00540D2E"/>
    <w:rsid w:val="00540D4D"/>
    <w:rsid w:val="00540D86"/>
    <w:rsid w:val="00540F18"/>
    <w:rsid w:val="00540F68"/>
    <w:rsid w:val="00541123"/>
    <w:rsid w:val="00541133"/>
    <w:rsid w:val="0054129C"/>
    <w:rsid w:val="00541640"/>
    <w:rsid w:val="00541739"/>
    <w:rsid w:val="00541C90"/>
    <w:rsid w:val="00541E6B"/>
    <w:rsid w:val="005420C9"/>
    <w:rsid w:val="00542238"/>
    <w:rsid w:val="005426AA"/>
    <w:rsid w:val="00542E77"/>
    <w:rsid w:val="0054313D"/>
    <w:rsid w:val="0054494A"/>
    <w:rsid w:val="00544A8F"/>
    <w:rsid w:val="00545A0A"/>
    <w:rsid w:val="00545E4B"/>
    <w:rsid w:val="00545EBE"/>
    <w:rsid w:val="005461F0"/>
    <w:rsid w:val="00546333"/>
    <w:rsid w:val="00546373"/>
    <w:rsid w:val="005463C2"/>
    <w:rsid w:val="005465B7"/>
    <w:rsid w:val="00546E82"/>
    <w:rsid w:val="00546F2E"/>
    <w:rsid w:val="00547AF2"/>
    <w:rsid w:val="00547B11"/>
    <w:rsid w:val="0055047B"/>
    <w:rsid w:val="00550977"/>
    <w:rsid w:val="00550B08"/>
    <w:rsid w:val="00550D1F"/>
    <w:rsid w:val="00551199"/>
    <w:rsid w:val="00551E06"/>
    <w:rsid w:val="00552012"/>
    <w:rsid w:val="00552077"/>
    <w:rsid w:val="00552558"/>
    <w:rsid w:val="00552E13"/>
    <w:rsid w:val="0055331F"/>
    <w:rsid w:val="00553A41"/>
    <w:rsid w:val="00553CF4"/>
    <w:rsid w:val="0055415D"/>
    <w:rsid w:val="005546A3"/>
    <w:rsid w:val="0055538F"/>
    <w:rsid w:val="0055541C"/>
    <w:rsid w:val="00555993"/>
    <w:rsid w:val="00556834"/>
    <w:rsid w:val="00556BCA"/>
    <w:rsid w:val="00556CF7"/>
    <w:rsid w:val="00557119"/>
    <w:rsid w:val="00557439"/>
    <w:rsid w:val="005605ED"/>
    <w:rsid w:val="005605FA"/>
    <w:rsid w:val="005619AC"/>
    <w:rsid w:val="00561B7E"/>
    <w:rsid w:val="00561FAA"/>
    <w:rsid w:val="00561FBE"/>
    <w:rsid w:val="00562206"/>
    <w:rsid w:val="005623DF"/>
    <w:rsid w:val="005627D9"/>
    <w:rsid w:val="00562A6D"/>
    <w:rsid w:val="00563125"/>
    <w:rsid w:val="005632EB"/>
    <w:rsid w:val="00563565"/>
    <w:rsid w:val="00564B7E"/>
    <w:rsid w:val="00565045"/>
    <w:rsid w:val="00565072"/>
    <w:rsid w:val="005656C7"/>
    <w:rsid w:val="005664EA"/>
    <w:rsid w:val="00566799"/>
    <w:rsid w:val="00566C33"/>
    <w:rsid w:val="00566FA8"/>
    <w:rsid w:val="00567290"/>
    <w:rsid w:val="00567D9A"/>
    <w:rsid w:val="00567DCD"/>
    <w:rsid w:val="00567F5D"/>
    <w:rsid w:val="00567FD3"/>
    <w:rsid w:val="005701C7"/>
    <w:rsid w:val="0057030B"/>
    <w:rsid w:val="00570368"/>
    <w:rsid w:val="00570546"/>
    <w:rsid w:val="00570670"/>
    <w:rsid w:val="00570FF3"/>
    <w:rsid w:val="0057134F"/>
    <w:rsid w:val="005714C3"/>
    <w:rsid w:val="0057174D"/>
    <w:rsid w:val="005718BD"/>
    <w:rsid w:val="005718EF"/>
    <w:rsid w:val="00571CC4"/>
    <w:rsid w:val="00572057"/>
    <w:rsid w:val="005722B6"/>
    <w:rsid w:val="00572406"/>
    <w:rsid w:val="005726C1"/>
    <w:rsid w:val="00572BF1"/>
    <w:rsid w:val="00572E0E"/>
    <w:rsid w:val="00572FAF"/>
    <w:rsid w:val="005731AC"/>
    <w:rsid w:val="0057323C"/>
    <w:rsid w:val="00573898"/>
    <w:rsid w:val="00573B55"/>
    <w:rsid w:val="00573C1F"/>
    <w:rsid w:val="00573C90"/>
    <w:rsid w:val="00573FF2"/>
    <w:rsid w:val="00574468"/>
    <w:rsid w:val="00574C79"/>
    <w:rsid w:val="00574E96"/>
    <w:rsid w:val="005756E7"/>
    <w:rsid w:val="00575AEC"/>
    <w:rsid w:val="00575F43"/>
    <w:rsid w:val="0057635C"/>
    <w:rsid w:val="00576AFC"/>
    <w:rsid w:val="00576DDE"/>
    <w:rsid w:val="005773AE"/>
    <w:rsid w:val="00577C80"/>
    <w:rsid w:val="00577D60"/>
    <w:rsid w:val="00577F70"/>
    <w:rsid w:val="005804CC"/>
    <w:rsid w:val="00580A12"/>
    <w:rsid w:val="005819D6"/>
    <w:rsid w:val="00581C83"/>
    <w:rsid w:val="00581EAF"/>
    <w:rsid w:val="00582927"/>
    <w:rsid w:val="005830A5"/>
    <w:rsid w:val="00583BD8"/>
    <w:rsid w:val="00584151"/>
    <w:rsid w:val="005846C5"/>
    <w:rsid w:val="00584907"/>
    <w:rsid w:val="00584CB2"/>
    <w:rsid w:val="00585283"/>
    <w:rsid w:val="005853AB"/>
    <w:rsid w:val="005853B8"/>
    <w:rsid w:val="00585639"/>
    <w:rsid w:val="0058631C"/>
    <w:rsid w:val="00586737"/>
    <w:rsid w:val="00586815"/>
    <w:rsid w:val="005870FE"/>
    <w:rsid w:val="005872B8"/>
    <w:rsid w:val="005874B3"/>
    <w:rsid w:val="00587786"/>
    <w:rsid w:val="0058788B"/>
    <w:rsid w:val="00587BF5"/>
    <w:rsid w:val="00590529"/>
    <w:rsid w:val="00590943"/>
    <w:rsid w:val="005909C1"/>
    <w:rsid w:val="005909D3"/>
    <w:rsid w:val="00590E0B"/>
    <w:rsid w:val="00590E64"/>
    <w:rsid w:val="00591896"/>
    <w:rsid w:val="005918AF"/>
    <w:rsid w:val="00591E52"/>
    <w:rsid w:val="005920C0"/>
    <w:rsid w:val="005922AB"/>
    <w:rsid w:val="005922CD"/>
    <w:rsid w:val="00592B3F"/>
    <w:rsid w:val="00592C51"/>
    <w:rsid w:val="00594143"/>
    <w:rsid w:val="00594515"/>
    <w:rsid w:val="0059470D"/>
    <w:rsid w:val="00594A12"/>
    <w:rsid w:val="00594B77"/>
    <w:rsid w:val="005950EA"/>
    <w:rsid w:val="005954C5"/>
    <w:rsid w:val="005956DF"/>
    <w:rsid w:val="00595DE2"/>
    <w:rsid w:val="00595FAC"/>
    <w:rsid w:val="005967CD"/>
    <w:rsid w:val="00596915"/>
    <w:rsid w:val="00596B3E"/>
    <w:rsid w:val="00596D77"/>
    <w:rsid w:val="00596F12"/>
    <w:rsid w:val="00597087"/>
    <w:rsid w:val="00597B4F"/>
    <w:rsid w:val="005A00EC"/>
    <w:rsid w:val="005A0344"/>
    <w:rsid w:val="005A03B9"/>
    <w:rsid w:val="005A046A"/>
    <w:rsid w:val="005A071F"/>
    <w:rsid w:val="005A0ACA"/>
    <w:rsid w:val="005A0D1A"/>
    <w:rsid w:val="005A0D53"/>
    <w:rsid w:val="005A0DC7"/>
    <w:rsid w:val="005A171F"/>
    <w:rsid w:val="005A1831"/>
    <w:rsid w:val="005A1BD4"/>
    <w:rsid w:val="005A1C08"/>
    <w:rsid w:val="005A1D40"/>
    <w:rsid w:val="005A1E91"/>
    <w:rsid w:val="005A2528"/>
    <w:rsid w:val="005A271C"/>
    <w:rsid w:val="005A2A0E"/>
    <w:rsid w:val="005A2FAF"/>
    <w:rsid w:val="005A3B61"/>
    <w:rsid w:val="005A45C3"/>
    <w:rsid w:val="005A475D"/>
    <w:rsid w:val="005A482F"/>
    <w:rsid w:val="005A50CB"/>
    <w:rsid w:val="005A55F8"/>
    <w:rsid w:val="005A5A34"/>
    <w:rsid w:val="005A60E8"/>
    <w:rsid w:val="005A67D4"/>
    <w:rsid w:val="005A6A08"/>
    <w:rsid w:val="005A7193"/>
    <w:rsid w:val="005A7217"/>
    <w:rsid w:val="005A7252"/>
    <w:rsid w:val="005A742C"/>
    <w:rsid w:val="005A792B"/>
    <w:rsid w:val="005A7CBA"/>
    <w:rsid w:val="005B0C95"/>
    <w:rsid w:val="005B0E3F"/>
    <w:rsid w:val="005B11D2"/>
    <w:rsid w:val="005B133A"/>
    <w:rsid w:val="005B1DE4"/>
    <w:rsid w:val="005B1F6B"/>
    <w:rsid w:val="005B1F8F"/>
    <w:rsid w:val="005B2327"/>
    <w:rsid w:val="005B250D"/>
    <w:rsid w:val="005B2679"/>
    <w:rsid w:val="005B2897"/>
    <w:rsid w:val="005B31B7"/>
    <w:rsid w:val="005B3901"/>
    <w:rsid w:val="005B3A4C"/>
    <w:rsid w:val="005B3A7C"/>
    <w:rsid w:val="005B3AB4"/>
    <w:rsid w:val="005B4259"/>
    <w:rsid w:val="005B4526"/>
    <w:rsid w:val="005B5017"/>
    <w:rsid w:val="005B511F"/>
    <w:rsid w:val="005B525C"/>
    <w:rsid w:val="005B5E12"/>
    <w:rsid w:val="005B5F11"/>
    <w:rsid w:val="005B6260"/>
    <w:rsid w:val="005B62D2"/>
    <w:rsid w:val="005B6A8D"/>
    <w:rsid w:val="005B6CC1"/>
    <w:rsid w:val="005B7274"/>
    <w:rsid w:val="005B7A95"/>
    <w:rsid w:val="005B7CF4"/>
    <w:rsid w:val="005C000E"/>
    <w:rsid w:val="005C0766"/>
    <w:rsid w:val="005C0A69"/>
    <w:rsid w:val="005C0EC2"/>
    <w:rsid w:val="005C117C"/>
    <w:rsid w:val="005C1231"/>
    <w:rsid w:val="005C1344"/>
    <w:rsid w:val="005C1A1A"/>
    <w:rsid w:val="005C210F"/>
    <w:rsid w:val="005C2139"/>
    <w:rsid w:val="005C23EF"/>
    <w:rsid w:val="005C2482"/>
    <w:rsid w:val="005C274D"/>
    <w:rsid w:val="005C286D"/>
    <w:rsid w:val="005C2C52"/>
    <w:rsid w:val="005C2F49"/>
    <w:rsid w:val="005C2FAD"/>
    <w:rsid w:val="005C33FE"/>
    <w:rsid w:val="005C3569"/>
    <w:rsid w:val="005C3A1A"/>
    <w:rsid w:val="005C3ABF"/>
    <w:rsid w:val="005C466F"/>
    <w:rsid w:val="005C4C8E"/>
    <w:rsid w:val="005C568D"/>
    <w:rsid w:val="005C59A9"/>
    <w:rsid w:val="005C6109"/>
    <w:rsid w:val="005C6A8A"/>
    <w:rsid w:val="005C6C3A"/>
    <w:rsid w:val="005C7233"/>
    <w:rsid w:val="005C7F19"/>
    <w:rsid w:val="005C7FF1"/>
    <w:rsid w:val="005D0257"/>
    <w:rsid w:val="005D11A9"/>
    <w:rsid w:val="005D1377"/>
    <w:rsid w:val="005D1461"/>
    <w:rsid w:val="005D1742"/>
    <w:rsid w:val="005D1A2E"/>
    <w:rsid w:val="005D1AF9"/>
    <w:rsid w:val="005D2C3E"/>
    <w:rsid w:val="005D3CF3"/>
    <w:rsid w:val="005D3E93"/>
    <w:rsid w:val="005D3F1B"/>
    <w:rsid w:val="005D418C"/>
    <w:rsid w:val="005D45FA"/>
    <w:rsid w:val="005D499D"/>
    <w:rsid w:val="005D4A43"/>
    <w:rsid w:val="005D4E9F"/>
    <w:rsid w:val="005D4F23"/>
    <w:rsid w:val="005D5205"/>
    <w:rsid w:val="005D532D"/>
    <w:rsid w:val="005D5394"/>
    <w:rsid w:val="005D5563"/>
    <w:rsid w:val="005D5584"/>
    <w:rsid w:val="005D5852"/>
    <w:rsid w:val="005D5A7F"/>
    <w:rsid w:val="005D5B05"/>
    <w:rsid w:val="005D60BC"/>
    <w:rsid w:val="005D6F6C"/>
    <w:rsid w:val="005D716C"/>
    <w:rsid w:val="005D71D9"/>
    <w:rsid w:val="005D73F5"/>
    <w:rsid w:val="005D7475"/>
    <w:rsid w:val="005D79B2"/>
    <w:rsid w:val="005E03E6"/>
    <w:rsid w:val="005E0413"/>
    <w:rsid w:val="005E04BE"/>
    <w:rsid w:val="005E0A00"/>
    <w:rsid w:val="005E0A34"/>
    <w:rsid w:val="005E0B74"/>
    <w:rsid w:val="005E0D0E"/>
    <w:rsid w:val="005E1187"/>
    <w:rsid w:val="005E1521"/>
    <w:rsid w:val="005E1733"/>
    <w:rsid w:val="005E178D"/>
    <w:rsid w:val="005E1808"/>
    <w:rsid w:val="005E2560"/>
    <w:rsid w:val="005E29AD"/>
    <w:rsid w:val="005E3007"/>
    <w:rsid w:val="005E31FE"/>
    <w:rsid w:val="005E3228"/>
    <w:rsid w:val="005E340E"/>
    <w:rsid w:val="005E38E8"/>
    <w:rsid w:val="005E3AEE"/>
    <w:rsid w:val="005E3CCD"/>
    <w:rsid w:val="005E3E0A"/>
    <w:rsid w:val="005E4720"/>
    <w:rsid w:val="005E49C3"/>
    <w:rsid w:val="005E4B06"/>
    <w:rsid w:val="005E5AF5"/>
    <w:rsid w:val="005E5CAE"/>
    <w:rsid w:val="005E5EFE"/>
    <w:rsid w:val="005E641A"/>
    <w:rsid w:val="005E6670"/>
    <w:rsid w:val="005E71F5"/>
    <w:rsid w:val="005E73AB"/>
    <w:rsid w:val="005E756B"/>
    <w:rsid w:val="005E76F1"/>
    <w:rsid w:val="005E7B78"/>
    <w:rsid w:val="005E7DA5"/>
    <w:rsid w:val="005F0DE5"/>
    <w:rsid w:val="005F1017"/>
    <w:rsid w:val="005F1711"/>
    <w:rsid w:val="005F1C3C"/>
    <w:rsid w:val="005F1F57"/>
    <w:rsid w:val="005F21F1"/>
    <w:rsid w:val="005F2364"/>
    <w:rsid w:val="005F2A59"/>
    <w:rsid w:val="005F32CC"/>
    <w:rsid w:val="005F38A2"/>
    <w:rsid w:val="005F3FF4"/>
    <w:rsid w:val="005F4304"/>
    <w:rsid w:val="005F47CE"/>
    <w:rsid w:val="005F4E7B"/>
    <w:rsid w:val="005F5529"/>
    <w:rsid w:val="005F56F5"/>
    <w:rsid w:val="005F5A9C"/>
    <w:rsid w:val="005F6ABD"/>
    <w:rsid w:val="005F7983"/>
    <w:rsid w:val="005F7A99"/>
    <w:rsid w:val="006001DD"/>
    <w:rsid w:val="006003B7"/>
    <w:rsid w:val="006006E3"/>
    <w:rsid w:val="00600788"/>
    <w:rsid w:val="00600D9E"/>
    <w:rsid w:val="00601280"/>
    <w:rsid w:val="00601529"/>
    <w:rsid w:val="00601B4B"/>
    <w:rsid w:val="00601B96"/>
    <w:rsid w:val="00601DA9"/>
    <w:rsid w:val="00601EBB"/>
    <w:rsid w:val="00602152"/>
    <w:rsid w:val="00602216"/>
    <w:rsid w:val="006026DA"/>
    <w:rsid w:val="006030FE"/>
    <w:rsid w:val="006037FC"/>
    <w:rsid w:val="00603C61"/>
    <w:rsid w:val="00603C69"/>
    <w:rsid w:val="00603E0F"/>
    <w:rsid w:val="006040C6"/>
    <w:rsid w:val="00604420"/>
    <w:rsid w:val="00604AC5"/>
    <w:rsid w:val="00604BB6"/>
    <w:rsid w:val="00604DCE"/>
    <w:rsid w:val="006051F6"/>
    <w:rsid w:val="006054CF"/>
    <w:rsid w:val="006058C8"/>
    <w:rsid w:val="00605960"/>
    <w:rsid w:val="00605D11"/>
    <w:rsid w:val="00605FC3"/>
    <w:rsid w:val="00605FFE"/>
    <w:rsid w:val="00606454"/>
    <w:rsid w:val="0060664F"/>
    <w:rsid w:val="006067DF"/>
    <w:rsid w:val="0060685A"/>
    <w:rsid w:val="00607040"/>
    <w:rsid w:val="006071AA"/>
    <w:rsid w:val="006076CD"/>
    <w:rsid w:val="00607C91"/>
    <w:rsid w:val="00607CFE"/>
    <w:rsid w:val="00607EE9"/>
    <w:rsid w:val="00607F9A"/>
    <w:rsid w:val="00610004"/>
    <w:rsid w:val="00610091"/>
    <w:rsid w:val="00610235"/>
    <w:rsid w:val="00610E41"/>
    <w:rsid w:val="0061109C"/>
    <w:rsid w:val="006111CE"/>
    <w:rsid w:val="00611330"/>
    <w:rsid w:val="0061163C"/>
    <w:rsid w:val="006118F5"/>
    <w:rsid w:val="00611D48"/>
    <w:rsid w:val="0061209E"/>
    <w:rsid w:val="00612DA2"/>
    <w:rsid w:val="00612DAE"/>
    <w:rsid w:val="00613726"/>
    <w:rsid w:val="006138BD"/>
    <w:rsid w:val="00613F2C"/>
    <w:rsid w:val="00613F6A"/>
    <w:rsid w:val="006140F4"/>
    <w:rsid w:val="006145CD"/>
    <w:rsid w:val="00614E6B"/>
    <w:rsid w:val="00614E97"/>
    <w:rsid w:val="00614F4A"/>
    <w:rsid w:val="006152C4"/>
    <w:rsid w:val="006154B5"/>
    <w:rsid w:val="006156EA"/>
    <w:rsid w:val="006158CD"/>
    <w:rsid w:val="00615D14"/>
    <w:rsid w:val="00616C0D"/>
    <w:rsid w:val="006173A1"/>
    <w:rsid w:val="0061754B"/>
    <w:rsid w:val="00617559"/>
    <w:rsid w:val="006178A1"/>
    <w:rsid w:val="00617C6E"/>
    <w:rsid w:val="0062007E"/>
    <w:rsid w:val="006203A4"/>
    <w:rsid w:val="0062044D"/>
    <w:rsid w:val="0062057A"/>
    <w:rsid w:val="006210D5"/>
    <w:rsid w:val="00622CF3"/>
    <w:rsid w:val="00622EA7"/>
    <w:rsid w:val="00623142"/>
    <w:rsid w:val="00623568"/>
    <w:rsid w:val="00623614"/>
    <w:rsid w:val="0062379A"/>
    <w:rsid w:val="006237AD"/>
    <w:rsid w:val="00623AE0"/>
    <w:rsid w:val="00623AEB"/>
    <w:rsid w:val="00623E8C"/>
    <w:rsid w:val="00623FED"/>
    <w:rsid w:val="006241D5"/>
    <w:rsid w:val="006244FD"/>
    <w:rsid w:val="00624702"/>
    <w:rsid w:val="00624A5D"/>
    <w:rsid w:val="00624EFF"/>
    <w:rsid w:val="0062519C"/>
    <w:rsid w:val="00626C76"/>
    <w:rsid w:val="00626C7A"/>
    <w:rsid w:val="00627131"/>
    <w:rsid w:val="006272F1"/>
    <w:rsid w:val="00627363"/>
    <w:rsid w:val="00627BC9"/>
    <w:rsid w:val="00627C7F"/>
    <w:rsid w:val="00627E15"/>
    <w:rsid w:val="00627F81"/>
    <w:rsid w:val="006300E3"/>
    <w:rsid w:val="00630137"/>
    <w:rsid w:val="006306FA"/>
    <w:rsid w:val="00630965"/>
    <w:rsid w:val="00630AA3"/>
    <w:rsid w:val="00630C12"/>
    <w:rsid w:val="00631A80"/>
    <w:rsid w:val="00631D8E"/>
    <w:rsid w:val="0063251C"/>
    <w:rsid w:val="00632550"/>
    <w:rsid w:val="00632758"/>
    <w:rsid w:val="006328CA"/>
    <w:rsid w:val="00632C76"/>
    <w:rsid w:val="00632DBC"/>
    <w:rsid w:val="00632F0C"/>
    <w:rsid w:val="0063300F"/>
    <w:rsid w:val="00633762"/>
    <w:rsid w:val="0063386A"/>
    <w:rsid w:val="00633C12"/>
    <w:rsid w:val="00633F05"/>
    <w:rsid w:val="0063409D"/>
    <w:rsid w:val="006340CB"/>
    <w:rsid w:val="00634871"/>
    <w:rsid w:val="00634B0A"/>
    <w:rsid w:val="00635020"/>
    <w:rsid w:val="006354A4"/>
    <w:rsid w:val="00635C6C"/>
    <w:rsid w:val="00636000"/>
    <w:rsid w:val="00636180"/>
    <w:rsid w:val="006361F2"/>
    <w:rsid w:val="00636783"/>
    <w:rsid w:val="00636A8D"/>
    <w:rsid w:val="00636B74"/>
    <w:rsid w:val="00636D41"/>
    <w:rsid w:val="00637313"/>
    <w:rsid w:val="00637577"/>
    <w:rsid w:val="00637DF7"/>
    <w:rsid w:val="00637E34"/>
    <w:rsid w:val="006405CE"/>
    <w:rsid w:val="00640A0F"/>
    <w:rsid w:val="00640D5B"/>
    <w:rsid w:val="00640E9D"/>
    <w:rsid w:val="00640F04"/>
    <w:rsid w:val="00641800"/>
    <w:rsid w:val="00641903"/>
    <w:rsid w:val="006425D7"/>
    <w:rsid w:val="006428A7"/>
    <w:rsid w:val="00642F14"/>
    <w:rsid w:val="00643131"/>
    <w:rsid w:val="006432F4"/>
    <w:rsid w:val="00643A9D"/>
    <w:rsid w:val="00643C0B"/>
    <w:rsid w:val="00643CEF"/>
    <w:rsid w:val="006440E1"/>
    <w:rsid w:val="006441AE"/>
    <w:rsid w:val="006449C4"/>
    <w:rsid w:val="00644EB4"/>
    <w:rsid w:val="006450E0"/>
    <w:rsid w:val="006452F9"/>
    <w:rsid w:val="00645369"/>
    <w:rsid w:val="0064545F"/>
    <w:rsid w:val="0064584F"/>
    <w:rsid w:val="00645895"/>
    <w:rsid w:val="00645AE8"/>
    <w:rsid w:val="0064622C"/>
    <w:rsid w:val="00646707"/>
    <w:rsid w:val="00646973"/>
    <w:rsid w:val="00646AD0"/>
    <w:rsid w:val="00646AD1"/>
    <w:rsid w:val="00646CD2"/>
    <w:rsid w:val="00646D89"/>
    <w:rsid w:val="00646E4E"/>
    <w:rsid w:val="00647002"/>
    <w:rsid w:val="00647111"/>
    <w:rsid w:val="00647809"/>
    <w:rsid w:val="006478BC"/>
    <w:rsid w:val="00647A31"/>
    <w:rsid w:val="00647ADE"/>
    <w:rsid w:val="00647C7F"/>
    <w:rsid w:val="00647DB6"/>
    <w:rsid w:val="00647F86"/>
    <w:rsid w:val="006504AE"/>
    <w:rsid w:val="006508A0"/>
    <w:rsid w:val="00650A34"/>
    <w:rsid w:val="00650F45"/>
    <w:rsid w:val="006513E1"/>
    <w:rsid w:val="00651BA8"/>
    <w:rsid w:val="00651EB7"/>
    <w:rsid w:val="006526C9"/>
    <w:rsid w:val="006527B2"/>
    <w:rsid w:val="0065285A"/>
    <w:rsid w:val="00652879"/>
    <w:rsid w:val="0065298F"/>
    <w:rsid w:val="00652C78"/>
    <w:rsid w:val="0065355F"/>
    <w:rsid w:val="00653D7E"/>
    <w:rsid w:val="006540BE"/>
    <w:rsid w:val="006546FE"/>
    <w:rsid w:val="006549D3"/>
    <w:rsid w:val="00654B1F"/>
    <w:rsid w:val="00654F43"/>
    <w:rsid w:val="006550DA"/>
    <w:rsid w:val="006553C7"/>
    <w:rsid w:val="006556A7"/>
    <w:rsid w:val="0065597E"/>
    <w:rsid w:val="00655E75"/>
    <w:rsid w:val="00656218"/>
    <w:rsid w:val="006562F0"/>
    <w:rsid w:val="006563BA"/>
    <w:rsid w:val="00656400"/>
    <w:rsid w:val="006565E5"/>
    <w:rsid w:val="00656603"/>
    <w:rsid w:val="00656A9D"/>
    <w:rsid w:val="00656AE3"/>
    <w:rsid w:val="00656C0D"/>
    <w:rsid w:val="00656E26"/>
    <w:rsid w:val="00657BBA"/>
    <w:rsid w:val="00657BE5"/>
    <w:rsid w:val="0066066D"/>
    <w:rsid w:val="00660A19"/>
    <w:rsid w:val="00660BC0"/>
    <w:rsid w:val="00660DA7"/>
    <w:rsid w:val="006615D3"/>
    <w:rsid w:val="00661763"/>
    <w:rsid w:val="00661AB4"/>
    <w:rsid w:val="00662087"/>
    <w:rsid w:val="006620B0"/>
    <w:rsid w:val="00662156"/>
    <w:rsid w:val="006625AF"/>
    <w:rsid w:val="006629AF"/>
    <w:rsid w:val="00662F52"/>
    <w:rsid w:val="006630CC"/>
    <w:rsid w:val="006631AD"/>
    <w:rsid w:val="00663230"/>
    <w:rsid w:val="006636B6"/>
    <w:rsid w:val="00663BB8"/>
    <w:rsid w:val="00663F79"/>
    <w:rsid w:val="006642AF"/>
    <w:rsid w:val="006647FB"/>
    <w:rsid w:val="00664BC0"/>
    <w:rsid w:val="0066637B"/>
    <w:rsid w:val="006667E7"/>
    <w:rsid w:val="00667036"/>
    <w:rsid w:val="00667073"/>
    <w:rsid w:val="00667404"/>
    <w:rsid w:val="00667647"/>
    <w:rsid w:val="006676D2"/>
    <w:rsid w:val="00667A37"/>
    <w:rsid w:val="00667C09"/>
    <w:rsid w:val="00671B2F"/>
    <w:rsid w:val="00672563"/>
    <w:rsid w:val="006725B9"/>
    <w:rsid w:val="00672BC8"/>
    <w:rsid w:val="006736F7"/>
    <w:rsid w:val="00673C13"/>
    <w:rsid w:val="00673F3D"/>
    <w:rsid w:val="006740AB"/>
    <w:rsid w:val="006742DA"/>
    <w:rsid w:val="0067438F"/>
    <w:rsid w:val="00674726"/>
    <w:rsid w:val="00674799"/>
    <w:rsid w:val="00674BB5"/>
    <w:rsid w:val="006751E3"/>
    <w:rsid w:val="00675259"/>
    <w:rsid w:val="00675567"/>
    <w:rsid w:val="00675C59"/>
    <w:rsid w:val="00675E34"/>
    <w:rsid w:val="0067639F"/>
    <w:rsid w:val="006763FD"/>
    <w:rsid w:val="00677404"/>
    <w:rsid w:val="00677499"/>
    <w:rsid w:val="006777D3"/>
    <w:rsid w:val="00677BE8"/>
    <w:rsid w:val="00677F96"/>
    <w:rsid w:val="0068013A"/>
    <w:rsid w:val="006803F1"/>
    <w:rsid w:val="006806A6"/>
    <w:rsid w:val="00680805"/>
    <w:rsid w:val="006808B8"/>
    <w:rsid w:val="00680A30"/>
    <w:rsid w:val="00680E62"/>
    <w:rsid w:val="00680EFC"/>
    <w:rsid w:val="00680F8D"/>
    <w:rsid w:val="006814F3"/>
    <w:rsid w:val="006817D7"/>
    <w:rsid w:val="00681A9B"/>
    <w:rsid w:val="00681C7C"/>
    <w:rsid w:val="006829EB"/>
    <w:rsid w:val="00682A4F"/>
    <w:rsid w:val="00682A79"/>
    <w:rsid w:val="00682DD4"/>
    <w:rsid w:val="0068311F"/>
    <w:rsid w:val="00683363"/>
    <w:rsid w:val="00684C87"/>
    <w:rsid w:val="00685831"/>
    <w:rsid w:val="00685DB0"/>
    <w:rsid w:val="00686049"/>
    <w:rsid w:val="006861A6"/>
    <w:rsid w:val="006867AE"/>
    <w:rsid w:val="0068725E"/>
    <w:rsid w:val="00690577"/>
    <w:rsid w:val="00690791"/>
    <w:rsid w:val="00690BE3"/>
    <w:rsid w:val="006915B9"/>
    <w:rsid w:val="0069160D"/>
    <w:rsid w:val="00691622"/>
    <w:rsid w:val="00691726"/>
    <w:rsid w:val="00691765"/>
    <w:rsid w:val="00691767"/>
    <w:rsid w:val="006923E0"/>
    <w:rsid w:val="00692664"/>
    <w:rsid w:val="006928E7"/>
    <w:rsid w:val="00692992"/>
    <w:rsid w:val="00692AC7"/>
    <w:rsid w:val="006930E5"/>
    <w:rsid w:val="006933FD"/>
    <w:rsid w:val="006935C1"/>
    <w:rsid w:val="00693683"/>
    <w:rsid w:val="006937D1"/>
    <w:rsid w:val="0069390F"/>
    <w:rsid w:val="0069461F"/>
    <w:rsid w:val="00694825"/>
    <w:rsid w:val="0069483E"/>
    <w:rsid w:val="0069493D"/>
    <w:rsid w:val="00694E48"/>
    <w:rsid w:val="00695150"/>
    <w:rsid w:val="0069518B"/>
    <w:rsid w:val="0069538B"/>
    <w:rsid w:val="006953E2"/>
    <w:rsid w:val="00695424"/>
    <w:rsid w:val="006955D3"/>
    <w:rsid w:val="00695A48"/>
    <w:rsid w:val="00695F92"/>
    <w:rsid w:val="006963D1"/>
    <w:rsid w:val="006965A0"/>
    <w:rsid w:val="0069690A"/>
    <w:rsid w:val="006969C0"/>
    <w:rsid w:val="00696E4E"/>
    <w:rsid w:val="006970F5"/>
    <w:rsid w:val="00697242"/>
    <w:rsid w:val="006973B8"/>
    <w:rsid w:val="0069743A"/>
    <w:rsid w:val="00697729"/>
    <w:rsid w:val="006977B2"/>
    <w:rsid w:val="0069787E"/>
    <w:rsid w:val="006978DB"/>
    <w:rsid w:val="00697C38"/>
    <w:rsid w:val="006A0182"/>
    <w:rsid w:val="006A01D4"/>
    <w:rsid w:val="006A0206"/>
    <w:rsid w:val="006A0484"/>
    <w:rsid w:val="006A0932"/>
    <w:rsid w:val="006A0B8B"/>
    <w:rsid w:val="006A0DD4"/>
    <w:rsid w:val="006A0ECB"/>
    <w:rsid w:val="006A1CB6"/>
    <w:rsid w:val="006A1DDA"/>
    <w:rsid w:val="006A20B7"/>
    <w:rsid w:val="006A233A"/>
    <w:rsid w:val="006A2771"/>
    <w:rsid w:val="006A289B"/>
    <w:rsid w:val="006A2E74"/>
    <w:rsid w:val="006A381A"/>
    <w:rsid w:val="006A38D7"/>
    <w:rsid w:val="006A3EA9"/>
    <w:rsid w:val="006A3F26"/>
    <w:rsid w:val="006A455D"/>
    <w:rsid w:val="006A4F0A"/>
    <w:rsid w:val="006A5244"/>
    <w:rsid w:val="006A5778"/>
    <w:rsid w:val="006A590F"/>
    <w:rsid w:val="006A5A32"/>
    <w:rsid w:val="006A5F7E"/>
    <w:rsid w:val="006A5FF9"/>
    <w:rsid w:val="006A617F"/>
    <w:rsid w:val="006A672E"/>
    <w:rsid w:val="006A71F6"/>
    <w:rsid w:val="006A7352"/>
    <w:rsid w:val="006A741D"/>
    <w:rsid w:val="006A76C7"/>
    <w:rsid w:val="006A7F65"/>
    <w:rsid w:val="006B0249"/>
    <w:rsid w:val="006B061B"/>
    <w:rsid w:val="006B06BD"/>
    <w:rsid w:val="006B0E9E"/>
    <w:rsid w:val="006B1053"/>
    <w:rsid w:val="006B1ACB"/>
    <w:rsid w:val="006B1AD4"/>
    <w:rsid w:val="006B23C4"/>
    <w:rsid w:val="006B27DD"/>
    <w:rsid w:val="006B2B61"/>
    <w:rsid w:val="006B3011"/>
    <w:rsid w:val="006B3268"/>
    <w:rsid w:val="006B3644"/>
    <w:rsid w:val="006B38DF"/>
    <w:rsid w:val="006B3917"/>
    <w:rsid w:val="006B4172"/>
    <w:rsid w:val="006B44AB"/>
    <w:rsid w:val="006B4517"/>
    <w:rsid w:val="006B457E"/>
    <w:rsid w:val="006B4589"/>
    <w:rsid w:val="006B470D"/>
    <w:rsid w:val="006B498B"/>
    <w:rsid w:val="006B4B36"/>
    <w:rsid w:val="006B4D2A"/>
    <w:rsid w:val="006B52CF"/>
    <w:rsid w:val="006B5479"/>
    <w:rsid w:val="006B55AF"/>
    <w:rsid w:val="006B5AA8"/>
    <w:rsid w:val="006B5B85"/>
    <w:rsid w:val="006B5D16"/>
    <w:rsid w:val="006B76F5"/>
    <w:rsid w:val="006B787E"/>
    <w:rsid w:val="006B78A1"/>
    <w:rsid w:val="006B7A79"/>
    <w:rsid w:val="006B7DD2"/>
    <w:rsid w:val="006B7E1A"/>
    <w:rsid w:val="006B7F14"/>
    <w:rsid w:val="006B7F15"/>
    <w:rsid w:val="006C0DE6"/>
    <w:rsid w:val="006C11AC"/>
    <w:rsid w:val="006C13FF"/>
    <w:rsid w:val="006C1E85"/>
    <w:rsid w:val="006C1FE0"/>
    <w:rsid w:val="006C2298"/>
    <w:rsid w:val="006C29B4"/>
    <w:rsid w:val="006C2D3F"/>
    <w:rsid w:val="006C342D"/>
    <w:rsid w:val="006C3CD6"/>
    <w:rsid w:val="006C3FF2"/>
    <w:rsid w:val="006C453A"/>
    <w:rsid w:val="006C4547"/>
    <w:rsid w:val="006C4647"/>
    <w:rsid w:val="006C47E3"/>
    <w:rsid w:val="006C4AA9"/>
    <w:rsid w:val="006C5AE7"/>
    <w:rsid w:val="006C5CC7"/>
    <w:rsid w:val="006C6098"/>
    <w:rsid w:val="006C6725"/>
    <w:rsid w:val="006C6890"/>
    <w:rsid w:val="006C68D2"/>
    <w:rsid w:val="006C6FFF"/>
    <w:rsid w:val="006C77A5"/>
    <w:rsid w:val="006C7F1A"/>
    <w:rsid w:val="006D02B1"/>
    <w:rsid w:val="006D03FA"/>
    <w:rsid w:val="006D0788"/>
    <w:rsid w:val="006D0CF3"/>
    <w:rsid w:val="006D1252"/>
    <w:rsid w:val="006D1744"/>
    <w:rsid w:val="006D17A9"/>
    <w:rsid w:val="006D20CE"/>
    <w:rsid w:val="006D2460"/>
    <w:rsid w:val="006D2C22"/>
    <w:rsid w:val="006D2D27"/>
    <w:rsid w:val="006D2D55"/>
    <w:rsid w:val="006D3E0C"/>
    <w:rsid w:val="006D4151"/>
    <w:rsid w:val="006D4B2B"/>
    <w:rsid w:val="006D4D15"/>
    <w:rsid w:val="006D4E99"/>
    <w:rsid w:val="006D5018"/>
    <w:rsid w:val="006D5062"/>
    <w:rsid w:val="006D5DCB"/>
    <w:rsid w:val="006D688B"/>
    <w:rsid w:val="006D6997"/>
    <w:rsid w:val="006D69A6"/>
    <w:rsid w:val="006D6AD5"/>
    <w:rsid w:val="006D6EC5"/>
    <w:rsid w:val="006D7233"/>
    <w:rsid w:val="006D74EF"/>
    <w:rsid w:val="006D7648"/>
    <w:rsid w:val="006D77D1"/>
    <w:rsid w:val="006D77E8"/>
    <w:rsid w:val="006D7806"/>
    <w:rsid w:val="006D7B2A"/>
    <w:rsid w:val="006D7E34"/>
    <w:rsid w:val="006E05CA"/>
    <w:rsid w:val="006E0BBD"/>
    <w:rsid w:val="006E0C02"/>
    <w:rsid w:val="006E0F80"/>
    <w:rsid w:val="006E1A6A"/>
    <w:rsid w:val="006E1B63"/>
    <w:rsid w:val="006E2019"/>
    <w:rsid w:val="006E20D3"/>
    <w:rsid w:val="006E2708"/>
    <w:rsid w:val="006E299B"/>
    <w:rsid w:val="006E2C32"/>
    <w:rsid w:val="006E331C"/>
    <w:rsid w:val="006E3B2C"/>
    <w:rsid w:val="006E3FD1"/>
    <w:rsid w:val="006E431F"/>
    <w:rsid w:val="006E43CA"/>
    <w:rsid w:val="006E4478"/>
    <w:rsid w:val="006E44F9"/>
    <w:rsid w:val="006E45F2"/>
    <w:rsid w:val="006E478E"/>
    <w:rsid w:val="006E49D3"/>
    <w:rsid w:val="006E4D8E"/>
    <w:rsid w:val="006E4EFA"/>
    <w:rsid w:val="006E506E"/>
    <w:rsid w:val="006E5070"/>
    <w:rsid w:val="006E54E3"/>
    <w:rsid w:val="006E591A"/>
    <w:rsid w:val="006E5D0D"/>
    <w:rsid w:val="006E6007"/>
    <w:rsid w:val="006E6285"/>
    <w:rsid w:val="006E73A8"/>
    <w:rsid w:val="006E746F"/>
    <w:rsid w:val="006E7590"/>
    <w:rsid w:val="006E76CC"/>
    <w:rsid w:val="006E7A06"/>
    <w:rsid w:val="006E7CDA"/>
    <w:rsid w:val="006F0065"/>
    <w:rsid w:val="006F0685"/>
    <w:rsid w:val="006F0844"/>
    <w:rsid w:val="006F090C"/>
    <w:rsid w:val="006F098B"/>
    <w:rsid w:val="006F0E32"/>
    <w:rsid w:val="006F0FC6"/>
    <w:rsid w:val="006F11AF"/>
    <w:rsid w:val="006F12ED"/>
    <w:rsid w:val="006F14E2"/>
    <w:rsid w:val="006F1528"/>
    <w:rsid w:val="006F1536"/>
    <w:rsid w:val="006F15A9"/>
    <w:rsid w:val="006F17DC"/>
    <w:rsid w:val="006F18D5"/>
    <w:rsid w:val="006F2295"/>
    <w:rsid w:val="006F27B2"/>
    <w:rsid w:val="006F2CDD"/>
    <w:rsid w:val="006F3051"/>
    <w:rsid w:val="006F30A1"/>
    <w:rsid w:val="006F3A06"/>
    <w:rsid w:val="006F400B"/>
    <w:rsid w:val="006F408E"/>
    <w:rsid w:val="006F44A7"/>
    <w:rsid w:val="006F45A1"/>
    <w:rsid w:val="006F48AD"/>
    <w:rsid w:val="006F48E3"/>
    <w:rsid w:val="006F4FC1"/>
    <w:rsid w:val="006F4FFD"/>
    <w:rsid w:val="006F5261"/>
    <w:rsid w:val="006F52F0"/>
    <w:rsid w:val="006F5332"/>
    <w:rsid w:val="006F560E"/>
    <w:rsid w:val="006F5713"/>
    <w:rsid w:val="006F58FD"/>
    <w:rsid w:val="006F5A92"/>
    <w:rsid w:val="006F5C12"/>
    <w:rsid w:val="006F69EE"/>
    <w:rsid w:val="006F7258"/>
    <w:rsid w:val="006F75FA"/>
    <w:rsid w:val="006F7885"/>
    <w:rsid w:val="006F7E2A"/>
    <w:rsid w:val="006F7F2D"/>
    <w:rsid w:val="00700094"/>
    <w:rsid w:val="007010C1"/>
    <w:rsid w:val="007011BA"/>
    <w:rsid w:val="007012F5"/>
    <w:rsid w:val="00701B40"/>
    <w:rsid w:val="0070225C"/>
    <w:rsid w:val="00702495"/>
    <w:rsid w:val="007026C1"/>
    <w:rsid w:val="00702B18"/>
    <w:rsid w:val="0070300C"/>
    <w:rsid w:val="00703079"/>
    <w:rsid w:val="00703109"/>
    <w:rsid w:val="00703544"/>
    <w:rsid w:val="0070368E"/>
    <w:rsid w:val="007038F2"/>
    <w:rsid w:val="00703DDF"/>
    <w:rsid w:val="00703E44"/>
    <w:rsid w:val="007040A9"/>
    <w:rsid w:val="007041A4"/>
    <w:rsid w:val="007043EC"/>
    <w:rsid w:val="00704529"/>
    <w:rsid w:val="007046E4"/>
    <w:rsid w:val="0070472F"/>
    <w:rsid w:val="007048B6"/>
    <w:rsid w:val="00704DF1"/>
    <w:rsid w:val="00705219"/>
    <w:rsid w:val="00705692"/>
    <w:rsid w:val="0070575A"/>
    <w:rsid w:val="00705A6C"/>
    <w:rsid w:val="00705BAD"/>
    <w:rsid w:val="00706190"/>
    <w:rsid w:val="00706414"/>
    <w:rsid w:val="00706C18"/>
    <w:rsid w:val="007071D8"/>
    <w:rsid w:val="0070735D"/>
    <w:rsid w:val="007075AD"/>
    <w:rsid w:val="00707AAC"/>
    <w:rsid w:val="00707CF6"/>
    <w:rsid w:val="00707EB7"/>
    <w:rsid w:val="00710326"/>
    <w:rsid w:val="007104F9"/>
    <w:rsid w:val="00710D2E"/>
    <w:rsid w:val="00710F86"/>
    <w:rsid w:val="007118FC"/>
    <w:rsid w:val="0071192C"/>
    <w:rsid w:val="00711CFF"/>
    <w:rsid w:val="00711E25"/>
    <w:rsid w:val="00711EFE"/>
    <w:rsid w:val="00711F99"/>
    <w:rsid w:val="00712208"/>
    <w:rsid w:val="0071223B"/>
    <w:rsid w:val="0071245D"/>
    <w:rsid w:val="00712A32"/>
    <w:rsid w:val="00712A5D"/>
    <w:rsid w:val="00712B14"/>
    <w:rsid w:val="00712C14"/>
    <w:rsid w:val="00712EEC"/>
    <w:rsid w:val="007133A5"/>
    <w:rsid w:val="00713687"/>
    <w:rsid w:val="00713F79"/>
    <w:rsid w:val="007142DC"/>
    <w:rsid w:val="00714714"/>
    <w:rsid w:val="00714AC5"/>
    <w:rsid w:val="00714E50"/>
    <w:rsid w:val="00714E95"/>
    <w:rsid w:val="00715114"/>
    <w:rsid w:val="0071517C"/>
    <w:rsid w:val="00715384"/>
    <w:rsid w:val="00715B8C"/>
    <w:rsid w:val="00715FEF"/>
    <w:rsid w:val="007160F7"/>
    <w:rsid w:val="007160FF"/>
    <w:rsid w:val="00716301"/>
    <w:rsid w:val="0071644D"/>
    <w:rsid w:val="007165C7"/>
    <w:rsid w:val="00716603"/>
    <w:rsid w:val="00716967"/>
    <w:rsid w:val="00716C25"/>
    <w:rsid w:val="00716FC9"/>
    <w:rsid w:val="00717A70"/>
    <w:rsid w:val="00717B26"/>
    <w:rsid w:val="00720459"/>
    <w:rsid w:val="007204DC"/>
    <w:rsid w:val="00720614"/>
    <w:rsid w:val="00720C06"/>
    <w:rsid w:val="0072115A"/>
    <w:rsid w:val="00721486"/>
    <w:rsid w:val="0072189C"/>
    <w:rsid w:val="00721B99"/>
    <w:rsid w:val="00721C05"/>
    <w:rsid w:val="00721E63"/>
    <w:rsid w:val="007226C5"/>
    <w:rsid w:val="0072289F"/>
    <w:rsid w:val="00722937"/>
    <w:rsid w:val="007229D6"/>
    <w:rsid w:val="00722E13"/>
    <w:rsid w:val="007231B4"/>
    <w:rsid w:val="0072326A"/>
    <w:rsid w:val="00723AD4"/>
    <w:rsid w:val="00723AFA"/>
    <w:rsid w:val="00723F87"/>
    <w:rsid w:val="0072420B"/>
    <w:rsid w:val="00724353"/>
    <w:rsid w:val="00724A4A"/>
    <w:rsid w:val="00724A91"/>
    <w:rsid w:val="00724E5D"/>
    <w:rsid w:val="0072500C"/>
    <w:rsid w:val="007250FE"/>
    <w:rsid w:val="00725256"/>
    <w:rsid w:val="00726231"/>
    <w:rsid w:val="00726291"/>
    <w:rsid w:val="007262BC"/>
    <w:rsid w:val="00726309"/>
    <w:rsid w:val="00726907"/>
    <w:rsid w:val="00726BBF"/>
    <w:rsid w:val="00726C75"/>
    <w:rsid w:val="0072717E"/>
    <w:rsid w:val="00727194"/>
    <w:rsid w:val="0072798E"/>
    <w:rsid w:val="00727C28"/>
    <w:rsid w:val="00727C6D"/>
    <w:rsid w:val="0073037F"/>
    <w:rsid w:val="00730619"/>
    <w:rsid w:val="00730845"/>
    <w:rsid w:val="00730BEB"/>
    <w:rsid w:val="0073102C"/>
    <w:rsid w:val="007320ED"/>
    <w:rsid w:val="0073248A"/>
    <w:rsid w:val="00732EBC"/>
    <w:rsid w:val="00732FCF"/>
    <w:rsid w:val="00733105"/>
    <w:rsid w:val="00733413"/>
    <w:rsid w:val="007339AF"/>
    <w:rsid w:val="00733FCC"/>
    <w:rsid w:val="0073453F"/>
    <w:rsid w:val="00734598"/>
    <w:rsid w:val="0073493B"/>
    <w:rsid w:val="007349E4"/>
    <w:rsid w:val="00734B07"/>
    <w:rsid w:val="00734D4E"/>
    <w:rsid w:val="00734EFD"/>
    <w:rsid w:val="007350AF"/>
    <w:rsid w:val="007352CD"/>
    <w:rsid w:val="007357AF"/>
    <w:rsid w:val="00735C62"/>
    <w:rsid w:val="00735E18"/>
    <w:rsid w:val="0073658A"/>
    <w:rsid w:val="0073668F"/>
    <w:rsid w:val="00736895"/>
    <w:rsid w:val="00736A5B"/>
    <w:rsid w:val="00736EED"/>
    <w:rsid w:val="00736EF9"/>
    <w:rsid w:val="00736FE1"/>
    <w:rsid w:val="0073730E"/>
    <w:rsid w:val="00737367"/>
    <w:rsid w:val="0073764E"/>
    <w:rsid w:val="007376E3"/>
    <w:rsid w:val="007379CD"/>
    <w:rsid w:val="007403B8"/>
    <w:rsid w:val="0074070F"/>
    <w:rsid w:val="0074077E"/>
    <w:rsid w:val="007412DE"/>
    <w:rsid w:val="0074138F"/>
    <w:rsid w:val="0074140A"/>
    <w:rsid w:val="0074188A"/>
    <w:rsid w:val="007418D9"/>
    <w:rsid w:val="007418EE"/>
    <w:rsid w:val="0074221F"/>
    <w:rsid w:val="00742F8C"/>
    <w:rsid w:val="00743044"/>
    <w:rsid w:val="00743DBE"/>
    <w:rsid w:val="007443BA"/>
    <w:rsid w:val="007448BD"/>
    <w:rsid w:val="00745729"/>
    <w:rsid w:val="0074577A"/>
    <w:rsid w:val="00745A15"/>
    <w:rsid w:val="00746050"/>
    <w:rsid w:val="007465A6"/>
    <w:rsid w:val="007467CA"/>
    <w:rsid w:val="007468C5"/>
    <w:rsid w:val="00746A0F"/>
    <w:rsid w:val="00746F75"/>
    <w:rsid w:val="0074733C"/>
    <w:rsid w:val="00747BDC"/>
    <w:rsid w:val="0075022B"/>
    <w:rsid w:val="0075044F"/>
    <w:rsid w:val="00750471"/>
    <w:rsid w:val="0075067D"/>
    <w:rsid w:val="00750ACF"/>
    <w:rsid w:val="00750E1E"/>
    <w:rsid w:val="0075147C"/>
    <w:rsid w:val="007518AF"/>
    <w:rsid w:val="00751993"/>
    <w:rsid w:val="00751CD4"/>
    <w:rsid w:val="00751E13"/>
    <w:rsid w:val="00751F4B"/>
    <w:rsid w:val="00752162"/>
    <w:rsid w:val="0075242C"/>
    <w:rsid w:val="0075252F"/>
    <w:rsid w:val="0075263C"/>
    <w:rsid w:val="00752CCC"/>
    <w:rsid w:val="00752EBC"/>
    <w:rsid w:val="00752F46"/>
    <w:rsid w:val="0075312B"/>
    <w:rsid w:val="0075399E"/>
    <w:rsid w:val="00753FB0"/>
    <w:rsid w:val="007541C8"/>
    <w:rsid w:val="007545C1"/>
    <w:rsid w:val="0075461A"/>
    <w:rsid w:val="00754A8F"/>
    <w:rsid w:val="00754E84"/>
    <w:rsid w:val="00755489"/>
    <w:rsid w:val="0075552C"/>
    <w:rsid w:val="00755F84"/>
    <w:rsid w:val="00756049"/>
    <w:rsid w:val="0075620D"/>
    <w:rsid w:val="00756BF7"/>
    <w:rsid w:val="0075730F"/>
    <w:rsid w:val="0075779A"/>
    <w:rsid w:val="00760195"/>
    <w:rsid w:val="00760425"/>
    <w:rsid w:val="007606AF"/>
    <w:rsid w:val="007606B3"/>
    <w:rsid w:val="007609E9"/>
    <w:rsid w:val="00760A13"/>
    <w:rsid w:val="0076111F"/>
    <w:rsid w:val="00761598"/>
    <w:rsid w:val="00761A86"/>
    <w:rsid w:val="0076213A"/>
    <w:rsid w:val="0076225A"/>
    <w:rsid w:val="007628A8"/>
    <w:rsid w:val="00762F97"/>
    <w:rsid w:val="00763504"/>
    <w:rsid w:val="007638B8"/>
    <w:rsid w:val="007639E6"/>
    <w:rsid w:val="00764116"/>
    <w:rsid w:val="0076423A"/>
    <w:rsid w:val="00764D6A"/>
    <w:rsid w:val="00764D70"/>
    <w:rsid w:val="00764E46"/>
    <w:rsid w:val="007651F6"/>
    <w:rsid w:val="00765A98"/>
    <w:rsid w:val="00765D3F"/>
    <w:rsid w:val="00766D94"/>
    <w:rsid w:val="0076771F"/>
    <w:rsid w:val="00767E22"/>
    <w:rsid w:val="00770175"/>
    <w:rsid w:val="00770437"/>
    <w:rsid w:val="00770766"/>
    <w:rsid w:val="00770975"/>
    <w:rsid w:val="00770D59"/>
    <w:rsid w:val="00771450"/>
    <w:rsid w:val="00771EBE"/>
    <w:rsid w:val="00771F23"/>
    <w:rsid w:val="007724DF"/>
    <w:rsid w:val="007726D4"/>
    <w:rsid w:val="00772724"/>
    <w:rsid w:val="00772CE3"/>
    <w:rsid w:val="00772FAB"/>
    <w:rsid w:val="00773122"/>
    <w:rsid w:val="007736DD"/>
    <w:rsid w:val="00773B48"/>
    <w:rsid w:val="00773B7D"/>
    <w:rsid w:val="00773CD8"/>
    <w:rsid w:val="00773CF8"/>
    <w:rsid w:val="00773D7F"/>
    <w:rsid w:val="00773E5C"/>
    <w:rsid w:val="00774143"/>
    <w:rsid w:val="007744DD"/>
    <w:rsid w:val="00774649"/>
    <w:rsid w:val="00774A8D"/>
    <w:rsid w:val="00774B07"/>
    <w:rsid w:val="00774BF0"/>
    <w:rsid w:val="00774E7F"/>
    <w:rsid w:val="00775108"/>
    <w:rsid w:val="00775195"/>
    <w:rsid w:val="007752DA"/>
    <w:rsid w:val="0077587B"/>
    <w:rsid w:val="00775B1A"/>
    <w:rsid w:val="00775BA3"/>
    <w:rsid w:val="00775CB4"/>
    <w:rsid w:val="00775E7C"/>
    <w:rsid w:val="00775F35"/>
    <w:rsid w:val="00776377"/>
    <w:rsid w:val="007763BB"/>
    <w:rsid w:val="007763F6"/>
    <w:rsid w:val="0077669C"/>
    <w:rsid w:val="00776B3B"/>
    <w:rsid w:val="00777102"/>
    <w:rsid w:val="007775BF"/>
    <w:rsid w:val="007804E2"/>
    <w:rsid w:val="0078067B"/>
    <w:rsid w:val="00780B2F"/>
    <w:rsid w:val="00780BE8"/>
    <w:rsid w:val="0078158E"/>
    <w:rsid w:val="007817F0"/>
    <w:rsid w:val="00781BAE"/>
    <w:rsid w:val="00781F51"/>
    <w:rsid w:val="007821D9"/>
    <w:rsid w:val="007825FE"/>
    <w:rsid w:val="00782AF6"/>
    <w:rsid w:val="00782EA9"/>
    <w:rsid w:val="00783207"/>
    <w:rsid w:val="00783665"/>
    <w:rsid w:val="00783D3F"/>
    <w:rsid w:val="00783F7F"/>
    <w:rsid w:val="0078425B"/>
    <w:rsid w:val="007845DB"/>
    <w:rsid w:val="00784835"/>
    <w:rsid w:val="0078532C"/>
    <w:rsid w:val="0078579A"/>
    <w:rsid w:val="007859A5"/>
    <w:rsid w:val="00785C58"/>
    <w:rsid w:val="00785CE5"/>
    <w:rsid w:val="00785FD5"/>
    <w:rsid w:val="00786543"/>
    <w:rsid w:val="00786946"/>
    <w:rsid w:val="00786CC1"/>
    <w:rsid w:val="00786F1D"/>
    <w:rsid w:val="00787932"/>
    <w:rsid w:val="00787CC0"/>
    <w:rsid w:val="00787E03"/>
    <w:rsid w:val="007903F6"/>
    <w:rsid w:val="00790565"/>
    <w:rsid w:val="00790813"/>
    <w:rsid w:val="00790B39"/>
    <w:rsid w:val="00790F2C"/>
    <w:rsid w:val="0079116F"/>
    <w:rsid w:val="00791692"/>
    <w:rsid w:val="00791A6F"/>
    <w:rsid w:val="00791FB9"/>
    <w:rsid w:val="00792BE7"/>
    <w:rsid w:val="00792FA9"/>
    <w:rsid w:val="00793286"/>
    <w:rsid w:val="00793308"/>
    <w:rsid w:val="0079340C"/>
    <w:rsid w:val="00793414"/>
    <w:rsid w:val="00793654"/>
    <w:rsid w:val="00793B0E"/>
    <w:rsid w:val="00793EB4"/>
    <w:rsid w:val="007941C0"/>
    <w:rsid w:val="00794691"/>
    <w:rsid w:val="00794AAF"/>
    <w:rsid w:val="00794D35"/>
    <w:rsid w:val="0079526E"/>
    <w:rsid w:val="007952DF"/>
    <w:rsid w:val="00795575"/>
    <w:rsid w:val="00795B4B"/>
    <w:rsid w:val="007966B5"/>
    <w:rsid w:val="007969DF"/>
    <w:rsid w:val="007973AC"/>
    <w:rsid w:val="0079744E"/>
    <w:rsid w:val="0079746D"/>
    <w:rsid w:val="007974C7"/>
    <w:rsid w:val="00797D20"/>
    <w:rsid w:val="00797E80"/>
    <w:rsid w:val="007A01DB"/>
    <w:rsid w:val="007A03B8"/>
    <w:rsid w:val="007A0440"/>
    <w:rsid w:val="007A0EFB"/>
    <w:rsid w:val="007A112C"/>
    <w:rsid w:val="007A1178"/>
    <w:rsid w:val="007A11BE"/>
    <w:rsid w:val="007A11D9"/>
    <w:rsid w:val="007A143C"/>
    <w:rsid w:val="007A14E6"/>
    <w:rsid w:val="007A1538"/>
    <w:rsid w:val="007A1B55"/>
    <w:rsid w:val="007A1E60"/>
    <w:rsid w:val="007A1EC7"/>
    <w:rsid w:val="007A224A"/>
    <w:rsid w:val="007A2611"/>
    <w:rsid w:val="007A2B83"/>
    <w:rsid w:val="007A30F0"/>
    <w:rsid w:val="007A360E"/>
    <w:rsid w:val="007A3808"/>
    <w:rsid w:val="007A381C"/>
    <w:rsid w:val="007A3C20"/>
    <w:rsid w:val="007A3EC4"/>
    <w:rsid w:val="007A4168"/>
    <w:rsid w:val="007A463F"/>
    <w:rsid w:val="007A4992"/>
    <w:rsid w:val="007A4A62"/>
    <w:rsid w:val="007A4AA1"/>
    <w:rsid w:val="007A4B35"/>
    <w:rsid w:val="007A4DD6"/>
    <w:rsid w:val="007A4F2C"/>
    <w:rsid w:val="007A5476"/>
    <w:rsid w:val="007A58AF"/>
    <w:rsid w:val="007A7281"/>
    <w:rsid w:val="007A7379"/>
    <w:rsid w:val="007A7870"/>
    <w:rsid w:val="007B0EAC"/>
    <w:rsid w:val="007B13E4"/>
    <w:rsid w:val="007B1623"/>
    <w:rsid w:val="007B191F"/>
    <w:rsid w:val="007B1E89"/>
    <w:rsid w:val="007B2147"/>
    <w:rsid w:val="007B21DD"/>
    <w:rsid w:val="007B2316"/>
    <w:rsid w:val="007B2951"/>
    <w:rsid w:val="007B30BE"/>
    <w:rsid w:val="007B311A"/>
    <w:rsid w:val="007B3228"/>
    <w:rsid w:val="007B334A"/>
    <w:rsid w:val="007B3BE4"/>
    <w:rsid w:val="007B3E4B"/>
    <w:rsid w:val="007B404C"/>
    <w:rsid w:val="007B40E4"/>
    <w:rsid w:val="007B501C"/>
    <w:rsid w:val="007B51F6"/>
    <w:rsid w:val="007B5768"/>
    <w:rsid w:val="007B57F1"/>
    <w:rsid w:val="007B5992"/>
    <w:rsid w:val="007B61DA"/>
    <w:rsid w:val="007B627A"/>
    <w:rsid w:val="007B6306"/>
    <w:rsid w:val="007B6E7A"/>
    <w:rsid w:val="007B7040"/>
    <w:rsid w:val="007B7291"/>
    <w:rsid w:val="007B78B0"/>
    <w:rsid w:val="007B7BE7"/>
    <w:rsid w:val="007B7DC2"/>
    <w:rsid w:val="007C0671"/>
    <w:rsid w:val="007C0C83"/>
    <w:rsid w:val="007C0E20"/>
    <w:rsid w:val="007C13CD"/>
    <w:rsid w:val="007C1713"/>
    <w:rsid w:val="007C2201"/>
    <w:rsid w:val="007C2605"/>
    <w:rsid w:val="007C275E"/>
    <w:rsid w:val="007C2F6B"/>
    <w:rsid w:val="007C332D"/>
    <w:rsid w:val="007C333B"/>
    <w:rsid w:val="007C3772"/>
    <w:rsid w:val="007C37DD"/>
    <w:rsid w:val="007C3F58"/>
    <w:rsid w:val="007C40F5"/>
    <w:rsid w:val="007C452E"/>
    <w:rsid w:val="007C4D75"/>
    <w:rsid w:val="007C516E"/>
    <w:rsid w:val="007C51D9"/>
    <w:rsid w:val="007C5433"/>
    <w:rsid w:val="007C5469"/>
    <w:rsid w:val="007C610F"/>
    <w:rsid w:val="007C6714"/>
    <w:rsid w:val="007C69EA"/>
    <w:rsid w:val="007C6B21"/>
    <w:rsid w:val="007C70B5"/>
    <w:rsid w:val="007C762B"/>
    <w:rsid w:val="007C76C9"/>
    <w:rsid w:val="007C7FC4"/>
    <w:rsid w:val="007D07ED"/>
    <w:rsid w:val="007D18FF"/>
    <w:rsid w:val="007D2048"/>
    <w:rsid w:val="007D2332"/>
    <w:rsid w:val="007D2501"/>
    <w:rsid w:val="007D2CC9"/>
    <w:rsid w:val="007D2E90"/>
    <w:rsid w:val="007D3109"/>
    <w:rsid w:val="007D31F4"/>
    <w:rsid w:val="007D3476"/>
    <w:rsid w:val="007D363C"/>
    <w:rsid w:val="007D382A"/>
    <w:rsid w:val="007D4058"/>
    <w:rsid w:val="007D4448"/>
    <w:rsid w:val="007D4653"/>
    <w:rsid w:val="007D4957"/>
    <w:rsid w:val="007D4A35"/>
    <w:rsid w:val="007D4A3A"/>
    <w:rsid w:val="007D4B85"/>
    <w:rsid w:val="007D57B8"/>
    <w:rsid w:val="007D5CB7"/>
    <w:rsid w:val="007D611A"/>
    <w:rsid w:val="007D6261"/>
    <w:rsid w:val="007D682A"/>
    <w:rsid w:val="007D6DEA"/>
    <w:rsid w:val="007D6F74"/>
    <w:rsid w:val="007D71DF"/>
    <w:rsid w:val="007D7475"/>
    <w:rsid w:val="007E0738"/>
    <w:rsid w:val="007E134D"/>
    <w:rsid w:val="007E167D"/>
    <w:rsid w:val="007E2016"/>
    <w:rsid w:val="007E216F"/>
    <w:rsid w:val="007E2224"/>
    <w:rsid w:val="007E2528"/>
    <w:rsid w:val="007E296A"/>
    <w:rsid w:val="007E2BED"/>
    <w:rsid w:val="007E32A7"/>
    <w:rsid w:val="007E3943"/>
    <w:rsid w:val="007E3A7C"/>
    <w:rsid w:val="007E3B1C"/>
    <w:rsid w:val="007E3EC0"/>
    <w:rsid w:val="007E410C"/>
    <w:rsid w:val="007E43C6"/>
    <w:rsid w:val="007E46E9"/>
    <w:rsid w:val="007E46EF"/>
    <w:rsid w:val="007E4772"/>
    <w:rsid w:val="007E4871"/>
    <w:rsid w:val="007E49FC"/>
    <w:rsid w:val="007E4BD1"/>
    <w:rsid w:val="007E510D"/>
    <w:rsid w:val="007E5527"/>
    <w:rsid w:val="007E5715"/>
    <w:rsid w:val="007E5ADC"/>
    <w:rsid w:val="007E5B21"/>
    <w:rsid w:val="007E5C7E"/>
    <w:rsid w:val="007E6134"/>
    <w:rsid w:val="007E68D1"/>
    <w:rsid w:val="007E691F"/>
    <w:rsid w:val="007E69B8"/>
    <w:rsid w:val="007E6AEB"/>
    <w:rsid w:val="007E77C7"/>
    <w:rsid w:val="007E7916"/>
    <w:rsid w:val="007E7AC8"/>
    <w:rsid w:val="007F02FE"/>
    <w:rsid w:val="007F0595"/>
    <w:rsid w:val="007F0A2F"/>
    <w:rsid w:val="007F14D3"/>
    <w:rsid w:val="007F16B0"/>
    <w:rsid w:val="007F195E"/>
    <w:rsid w:val="007F2656"/>
    <w:rsid w:val="007F2773"/>
    <w:rsid w:val="007F2E91"/>
    <w:rsid w:val="007F303A"/>
    <w:rsid w:val="007F3503"/>
    <w:rsid w:val="007F3AFA"/>
    <w:rsid w:val="007F3CE2"/>
    <w:rsid w:val="007F406D"/>
    <w:rsid w:val="007F4148"/>
    <w:rsid w:val="007F42FE"/>
    <w:rsid w:val="007F4F51"/>
    <w:rsid w:val="007F5A78"/>
    <w:rsid w:val="007F5BF1"/>
    <w:rsid w:val="007F5C06"/>
    <w:rsid w:val="007F5DC3"/>
    <w:rsid w:val="007F63DA"/>
    <w:rsid w:val="007F64B3"/>
    <w:rsid w:val="007F6C46"/>
    <w:rsid w:val="007F7043"/>
    <w:rsid w:val="007F72E0"/>
    <w:rsid w:val="007F7504"/>
    <w:rsid w:val="007F759B"/>
    <w:rsid w:val="007F7609"/>
    <w:rsid w:val="007F779A"/>
    <w:rsid w:val="007F7953"/>
    <w:rsid w:val="007F798A"/>
    <w:rsid w:val="007F7FC3"/>
    <w:rsid w:val="00800170"/>
    <w:rsid w:val="0080036E"/>
    <w:rsid w:val="00800C27"/>
    <w:rsid w:val="00800CD2"/>
    <w:rsid w:val="00800FDA"/>
    <w:rsid w:val="00800FFB"/>
    <w:rsid w:val="008010B9"/>
    <w:rsid w:val="008011FA"/>
    <w:rsid w:val="00801348"/>
    <w:rsid w:val="00801405"/>
    <w:rsid w:val="008018B8"/>
    <w:rsid w:val="0080200F"/>
    <w:rsid w:val="0080203E"/>
    <w:rsid w:val="008023DB"/>
    <w:rsid w:val="00802606"/>
    <w:rsid w:val="00803016"/>
    <w:rsid w:val="008031F3"/>
    <w:rsid w:val="0080336C"/>
    <w:rsid w:val="00803A1B"/>
    <w:rsid w:val="00803C8B"/>
    <w:rsid w:val="00803FA3"/>
    <w:rsid w:val="008040DD"/>
    <w:rsid w:val="00804151"/>
    <w:rsid w:val="0080464D"/>
    <w:rsid w:val="0080494D"/>
    <w:rsid w:val="00804A9D"/>
    <w:rsid w:val="00804BB0"/>
    <w:rsid w:val="0080576E"/>
    <w:rsid w:val="00806464"/>
    <w:rsid w:val="008064A7"/>
    <w:rsid w:val="00806E42"/>
    <w:rsid w:val="00806FC3"/>
    <w:rsid w:val="00807985"/>
    <w:rsid w:val="008079C6"/>
    <w:rsid w:val="00810294"/>
    <w:rsid w:val="008118A0"/>
    <w:rsid w:val="00811909"/>
    <w:rsid w:val="00812361"/>
    <w:rsid w:val="008124F6"/>
    <w:rsid w:val="008129C8"/>
    <w:rsid w:val="00812D68"/>
    <w:rsid w:val="00812F59"/>
    <w:rsid w:val="008131CB"/>
    <w:rsid w:val="00813A65"/>
    <w:rsid w:val="00814028"/>
    <w:rsid w:val="00814398"/>
    <w:rsid w:val="00814772"/>
    <w:rsid w:val="0081538A"/>
    <w:rsid w:val="00815410"/>
    <w:rsid w:val="00815932"/>
    <w:rsid w:val="00815CA2"/>
    <w:rsid w:val="00816D7F"/>
    <w:rsid w:val="00817157"/>
    <w:rsid w:val="008173DA"/>
    <w:rsid w:val="0081745B"/>
    <w:rsid w:val="00817919"/>
    <w:rsid w:val="00817DC4"/>
    <w:rsid w:val="00817FCE"/>
    <w:rsid w:val="0082011B"/>
    <w:rsid w:val="0082016C"/>
    <w:rsid w:val="00820536"/>
    <w:rsid w:val="0082087D"/>
    <w:rsid w:val="00821335"/>
    <w:rsid w:val="0082173B"/>
    <w:rsid w:val="00821B10"/>
    <w:rsid w:val="00822214"/>
    <w:rsid w:val="00822323"/>
    <w:rsid w:val="00822437"/>
    <w:rsid w:val="008226C9"/>
    <w:rsid w:val="00822AD7"/>
    <w:rsid w:val="00822B6A"/>
    <w:rsid w:val="008238CA"/>
    <w:rsid w:val="008239F9"/>
    <w:rsid w:val="00823E4F"/>
    <w:rsid w:val="00824518"/>
    <w:rsid w:val="008247A3"/>
    <w:rsid w:val="0082488E"/>
    <w:rsid w:val="008249F5"/>
    <w:rsid w:val="00824D6C"/>
    <w:rsid w:val="00824EB4"/>
    <w:rsid w:val="00825341"/>
    <w:rsid w:val="008253E0"/>
    <w:rsid w:val="00825640"/>
    <w:rsid w:val="008260CF"/>
    <w:rsid w:val="008261E5"/>
    <w:rsid w:val="00826425"/>
    <w:rsid w:val="008265BA"/>
    <w:rsid w:val="00826E5F"/>
    <w:rsid w:val="0082702C"/>
    <w:rsid w:val="00827BA9"/>
    <w:rsid w:val="00827FF7"/>
    <w:rsid w:val="00830C24"/>
    <w:rsid w:val="0083141F"/>
    <w:rsid w:val="0083142A"/>
    <w:rsid w:val="00831DE0"/>
    <w:rsid w:val="00831E4F"/>
    <w:rsid w:val="008322EF"/>
    <w:rsid w:val="008323CF"/>
    <w:rsid w:val="0083287E"/>
    <w:rsid w:val="008333EA"/>
    <w:rsid w:val="008335ED"/>
    <w:rsid w:val="00833B30"/>
    <w:rsid w:val="00833B32"/>
    <w:rsid w:val="00833F22"/>
    <w:rsid w:val="00834D17"/>
    <w:rsid w:val="00835270"/>
    <w:rsid w:val="00835417"/>
    <w:rsid w:val="00835F61"/>
    <w:rsid w:val="008363BE"/>
    <w:rsid w:val="0083677E"/>
    <w:rsid w:val="00836E35"/>
    <w:rsid w:val="00837691"/>
    <w:rsid w:val="0083797E"/>
    <w:rsid w:val="00837AAB"/>
    <w:rsid w:val="00837B89"/>
    <w:rsid w:val="00837D66"/>
    <w:rsid w:val="00837EEA"/>
    <w:rsid w:val="00837F85"/>
    <w:rsid w:val="00837FEF"/>
    <w:rsid w:val="00840049"/>
    <w:rsid w:val="008408AD"/>
    <w:rsid w:val="008418E9"/>
    <w:rsid w:val="00841959"/>
    <w:rsid w:val="008420BB"/>
    <w:rsid w:val="008422A0"/>
    <w:rsid w:val="00842451"/>
    <w:rsid w:val="008426D2"/>
    <w:rsid w:val="008426E4"/>
    <w:rsid w:val="008427A9"/>
    <w:rsid w:val="008429B8"/>
    <w:rsid w:val="00842C15"/>
    <w:rsid w:val="00842D97"/>
    <w:rsid w:val="00842DF0"/>
    <w:rsid w:val="008432C9"/>
    <w:rsid w:val="00844ADC"/>
    <w:rsid w:val="00844BBD"/>
    <w:rsid w:val="00844DE7"/>
    <w:rsid w:val="008456D8"/>
    <w:rsid w:val="00845B53"/>
    <w:rsid w:val="00845B71"/>
    <w:rsid w:val="00845D51"/>
    <w:rsid w:val="00845F82"/>
    <w:rsid w:val="008460D7"/>
    <w:rsid w:val="008462EB"/>
    <w:rsid w:val="00846353"/>
    <w:rsid w:val="00846371"/>
    <w:rsid w:val="008463DF"/>
    <w:rsid w:val="00846690"/>
    <w:rsid w:val="00846DC3"/>
    <w:rsid w:val="00846E00"/>
    <w:rsid w:val="00846EBB"/>
    <w:rsid w:val="00846EC7"/>
    <w:rsid w:val="00847541"/>
    <w:rsid w:val="00847913"/>
    <w:rsid w:val="0084797D"/>
    <w:rsid w:val="008479A1"/>
    <w:rsid w:val="0085052F"/>
    <w:rsid w:val="008506B9"/>
    <w:rsid w:val="00850C07"/>
    <w:rsid w:val="00850D26"/>
    <w:rsid w:val="008511D9"/>
    <w:rsid w:val="008515CD"/>
    <w:rsid w:val="0085174F"/>
    <w:rsid w:val="00851B65"/>
    <w:rsid w:val="008520FE"/>
    <w:rsid w:val="008521D8"/>
    <w:rsid w:val="00852590"/>
    <w:rsid w:val="00852661"/>
    <w:rsid w:val="00852E86"/>
    <w:rsid w:val="008538E4"/>
    <w:rsid w:val="00854191"/>
    <w:rsid w:val="0085421A"/>
    <w:rsid w:val="00854787"/>
    <w:rsid w:val="00854A30"/>
    <w:rsid w:val="00854B91"/>
    <w:rsid w:val="00854C00"/>
    <w:rsid w:val="00855330"/>
    <w:rsid w:val="008553C6"/>
    <w:rsid w:val="00855581"/>
    <w:rsid w:val="00855C71"/>
    <w:rsid w:val="0085691B"/>
    <w:rsid w:val="00856F6A"/>
    <w:rsid w:val="008571A8"/>
    <w:rsid w:val="00857392"/>
    <w:rsid w:val="00857C9D"/>
    <w:rsid w:val="00857DBD"/>
    <w:rsid w:val="00857E2C"/>
    <w:rsid w:val="00857F97"/>
    <w:rsid w:val="00857F9F"/>
    <w:rsid w:val="0086068B"/>
    <w:rsid w:val="00860CB5"/>
    <w:rsid w:val="00860D15"/>
    <w:rsid w:val="00860EE0"/>
    <w:rsid w:val="008613EF"/>
    <w:rsid w:val="00861C7A"/>
    <w:rsid w:val="00861EE6"/>
    <w:rsid w:val="00862205"/>
    <w:rsid w:val="008622D5"/>
    <w:rsid w:val="00862304"/>
    <w:rsid w:val="00862887"/>
    <w:rsid w:val="00862E1D"/>
    <w:rsid w:val="008630E4"/>
    <w:rsid w:val="0086315F"/>
    <w:rsid w:val="008637F9"/>
    <w:rsid w:val="00863A9E"/>
    <w:rsid w:val="008643DA"/>
    <w:rsid w:val="00864C8A"/>
    <w:rsid w:val="0086599E"/>
    <w:rsid w:val="00865B23"/>
    <w:rsid w:val="00865F60"/>
    <w:rsid w:val="00865FD6"/>
    <w:rsid w:val="0086626F"/>
    <w:rsid w:val="0086649D"/>
    <w:rsid w:val="008666F9"/>
    <w:rsid w:val="00866711"/>
    <w:rsid w:val="00866858"/>
    <w:rsid w:val="0086686F"/>
    <w:rsid w:val="00866D6E"/>
    <w:rsid w:val="00867017"/>
    <w:rsid w:val="00867720"/>
    <w:rsid w:val="0086791A"/>
    <w:rsid w:val="00867AB9"/>
    <w:rsid w:val="00870332"/>
    <w:rsid w:val="008708AA"/>
    <w:rsid w:val="008708B6"/>
    <w:rsid w:val="00870E94"/>
    <w:rsid w:val="00871092"/>
    <w:rsid w:val="0087117A"/>
    <w:rsid w:val="008712AC"/>
    <w:rsid w:val="0087170B"/>
    <w:rsid w:val="00871FAC"/>
    <w:rsid w:val="00871FFC"/>
    <w:rsid w:val="00872B3D"/>
    <w:rsid w:val="0087392D"/>
    <w:rsid w:val="00873FA6"/>
    <w:rsid w:val="008748C2"/>
    <w:rsid w:val="00874979"/>
    <w:rsid w:val="00875ABC"/>
    <w:rsid w:val="00876654"/>
    <w:rsid w:val="00876AC1"/>
    <w:rsid w:val="00876BF0"/>
    <w:rsid w:val="00877270"/>
    <w:rsid w:val="008773AC"/>
    <w:rsid w:val="00877671"/>
    <w:rsid w:val="0087778E"/>
    <w:rsid w:val="00877D8B"/>
    <w:rsid w:val="00877DFA"/>
    <w:rsid w:val="00877E26"/>
    <w:rsid w:val="008800DA"/>
    <w:rsid w:val="00880E17"/>
    <w:rsid w:val="008814D5"/>
    <w:rsid w:val="008814EC"/>
    <w:rsid w:val="008817CC"/>
    <w:rsid w:val="00881DD1"/>
    <w:rsid w:val="00881E8A"/>
    <w:rsid w:val="008827D7"/>
    <w:rsid w:val="008827FF"/>
    <w:rsid w:val="00882E11"/>
    <w:rsid w:val="00883D97"/>
    <w:rsid w:val="008841EA"/>
    <w:rsid w:val="00884543"/>
    <w:rsid w:val="00884C18"/>
    <w:rsid w:val="0088509A"/>
    <w:rsid w:val="00885609"/>
    <w:rsid w:val="00885856"/>
    <w:rsid w:val="008859AB"/>
    <w:rsid w:val="00885E0A"/>
    <w:rsid w:val="0088603C"/>
    <w:rsid w:val="008860F9"/>
    <w:rsid w:val="00886179"/>
    <w:rsid w:val="008869EE"/>
    <w:rsid w:val="00886E82"/>
    <w:rsid w:val="00887127"/>
    <w:rsid w:val="00887A4E"/>
    <w:rsid w:val="00887DEF"/>
    <w:rsid w:val="008905F0"/>
    <w:rsid w:val="008908AD"/>
    <w:rsid w:val="008909E5"/>
    <w:rsid w:val="00891020"/>
    <w:rsid w:val="0089105D"/>
    <w:rsid w:val="008913B2"/>
    <w:rsid w:val="008913BD"/>
    <w:rsid w:val="008914E1"/>
    <w:rsid w:val="0089156D"/>
    <w:rsid w:val="00891F96"/>
    <w:rsid w:val="008926F9"/>
    <w:rsid w:val="00892A2B"/>
    <w:rsid w:val="00892B49"/>
    <w:rsid w:val="00892E15"/>
    <w:rsid w:val="00892F54"/>
    <w:rsid w:val="008934E5"/>
    <w:rsid w:val="0089359E"/>
    <w:rsid w:val="0089394A"/>
    <w:rsid w:val="00893AF7"/>
    <w:rsid w:val="0089409A"/>
    <w:rsid w:val="00894228"/>
    <w:rsid w:val="008944F2"/>
    <w:rsid w:val="00894A12"/>
    <w:rsid w:val="00894B70"/>
    <w:rsid w:val="00894C75"/>
    <w:rsid w:val="00895149"/>
    <w:rsid w:val="008952C9"/>
    <w:rsid w:val="008955EA"/>
    <w:rsid w:val="00895E81"/>
    <w:rsid w:val="00895EEC"/>
    <w:rsid w:val="0089609A"/>
    <w:rsid w:val="0089660A"/>
    <w:rsid w:val="0089660E"/>
    <w:rsid w:val="008967E1"/>
    <w:rsid w:val="00896A9C"/>
    <w:rsid w:val="0089742C"/>
    <w:rsid w:val="00897546"/>
    <w:rsid w:val="00897762"/>
    <w:rsid w:val="00897B10"/>
    <w:rsid w:val="00897B4C"/>
    <w:rsid w:val="00897C67"/>
    <w:rsid w:val="008A02A9"/>
    <w:rsid w:val="008A030E"/>
    <w:rsid w:val="008A05A9"/>
    <w:rsid w:val="008A0AE8"/>
    <w:rsid w:val="008A10A3"/>
    <w:rsid w:val="008A13D2"/>
    <w:rsid w:val="008A1D91"/>
    <w:rsid w:val="008A26A1"/>
    <w:rsid w:val="008A2C57"/>
    <w:rsid w:val="008A2D41"/>
    <w:rsid w:val="008A2FE3"/>
    <w:rsid w:val="008A31B3"/>
    <w:rsid w:val="008A43C4"/>
    <w:rsid w:val="008A523B"/>
    <w:rsid w:val="008A5581"/>
    <w:rsid w:val="008A600A"/>
    <w:rsid w:val="008A60B8"/>
    <w:rsid w:val="008A6575"/>
    <w:rsid w:val="008A66C6"/>
    <w:rsid w:val="008A6707"/>
    <w:rsid w:val="008A6B99"/>
    <w:rsid w:val="008A6C8B"/>
    <w:rsid w:val="008A6CCC"/>
    <w:rsid w:val="008A6DC8"/>
    <w:rsid w:val="008A6F8A"/>
    <w:rsid w:val="008A759E"/>
    <w:rsid w:val="008A78B2"/>
    <w:rsid w:val="008A7D05"/>
    <w:rsid w:val="008B0279"/>
    <w:rsid w:val="008B09BB"/>
    <w:rsid w:val="008B0F35"/>
    <w:rsid w:val="008B13B1"/>
    <w:rsid w:val="008B15B5"/>
    <w:rsid w:val="008B19F8"/>
    <w:rsid w:val="008B1A74"/>
    <w:rsid w:val="008B1D19"/>
    <w:rsid w:val="008B1E19"/>
    <w:rsid w:val="008B210D"/>
    <w:rsid w:val="008B2725"/>
    <w:rsid w:val="008B2E0E"/>
    <w:rsid w:val="008B34D2"/>
    <w:rsid w:val="008B3532"/>
    <w:rsid w:val="008B35A7"/>
    <w:rsid w:val="008B3AD1"/>
    <w:rsid w:val="008B3B58"/>
    <w:rsid w:val="008B3BEC"/>
    <w:rsid w:val="008B3C6B"/>
    <w:rsid w:val="008B3DC8"/>
    <w:rsid w:val="008B3F39"/>
    <w:rsid w:val="008B4038"/>
    <w:rsid w:val="008B4741"/>
    <w:rsid w:val="008B4D01"/>
    <w:rsid w:val="008B4F37"/>
    <w:rsid w:val="008B558F"/>
    <w:rsid w:val="008B5A5A"/>
    <w:rsid w:val="008B5D57"/>
    <w:rsid w:val="008B60F5"/>
    <w:rsid w:val="008B6680"/>
    <w:rsid w:val="008B6D3A"/>
    <w:rsid w:val="008B6F88"/>
    <w:rsid w:val="008B7809"/>
    <w:rsid w:val="008B7AF6"/>
    <w:rsid w:val="008B7F42"/>
    <w:rsid w:val="008C01A3"/>
    <w:rsid w:val="008C0479"/>
    <w:rsid w:val="008C0D28"/>
    <w:rsid w:val="008C1280"/>
    <w:rsid w:val="008C183E"/>
    <w:rsid w:val="008C1F50"/>
    <w:rsid w:val="008C25A0"/>
    <w:rsid w:val="008C2BD5"/>
    <w:rsid w:val="008C3041"/>
    <w:rsid w:val="008C31DB"/>
    <w:rsid w:val="008C43A7"/>
    <w:rsid w:val="008C498D"/>
    <w:rsid w:val="008C4992"/>
    <w:rsid w:val="008C4CC8"/>
    <w:rsid w:val="008C50D7"/>
    <w:rsid w:val="008C5D12"/>
    <w:rsid w:val="008C5EE6"/>
    <w:rsid w:val="008C5F93"/>
    <w:rsid w:val="008C68E5"/>
    <w:rsid w:val="008C6F72"/>
    <w:rsid w:val="008C7079"/>
    <w:rsid w:val="008C70BC"/>
    <w:rsid w:val="008C7189"/>
    <w:rsid w:val="008C7648"/>
    <w:rsid w:val="008C77D0"/>
    <w:rsid w:val="008C7B84"/>
    <w:rsid w:val="008C7C7B"/>
    <w:rsid w:val="008C7F9D"/>
    <w:rsid w:val="008D0360"/>
    <w:rsid w:val="008D04F2"/>
    <w:rsid w:val="008D0712"/>
    <w:rsid w:val="008D0C62"/>
    <w:rsid w:val="008D15E0"/>
    <w:rsid w:val="008D163A"/>
    <w:rsid w:val="008D16F3"/>
    <w:rsid w:val="008D21F2"/>
    <w:rsid w:val="008D246A"/>
    <w:rsid w:val="008D2900"/>
    <w:rsid w:val="008D2EA0"/>
    <w:rsid w:val="008D2F33"/>
    <w:rsid w:val="008D2F80"/>
    <w:rsid w:val="008D3010"/>
    <w:rsid w:val="008D30E7"/>
    <w:rsid w:val="008D34EE"/>
    <w:rsid w:val="008D3977"/>
    <w:rsid w:val="008D39D5"/>
    <w:rsid w:val="008D3B90"/>
    <w:rsid w:val="008D3BFE"/>
    <w:rsid w:val="008D3DA4"/>
    <w:rsid w:val="008D4106"/>
    <w:rsid w:val="008D4243"/>
    <w:rsid w:val="008D42BD"/>
    <w:rsid w:val="008D4513"/>
    <w:rsid w:val="008D51FD"/>
    <w:rsid w:val="008D58E7"/>
    <w:rsid w:val="008D5A53"/>
    <w:rsid w:val="008D5D5F"/>
    <w:rsid w:val="008D60F5"/>
    <w:rsid w:val="008D61D1"/>
    <w:rsid w:val="008D65D3"/>
    <w:rsid w:val="008D6C90"/>
    <w:rsid w:val="008D6F56"/>
    <w:rsid w:val="008D6F5F"/>
    <w:rsid w:val="008D75C5"/>
    <w:rsid w:val="008D7656"/>
    <w:rsid w:val="008E0184"/>
    <w:rsid w:val="008E0216"/>
    <w:rsid w:val="008E074F"/>
    <w:rsid w:val="008E08A5"/>
    <w:rsid w:val="008E0DF9"/>
    <w:rsid w:val="008E10AB"/>
    <w:rsid w:val="008E1AEB"/>
    <w:rsid w:val="008E1D8E"/>
    <w:rsid w:val="008E1F8E"/>
    <w:rsid w:val="008E1FF2"/>
    <w:rsid w:val="008E234B"/>
    <w:rsid w:val="008E296F"/>
    <w:rsid w:val="008E2C7A"/>
    <w:rsid w:val="008E3393"/>
    <w:rsid w:val="008E375D"/>
    <w:rsid w:val="008E3788"/>
    <w:rsid w:val="008E3965"/>
    <w:rsid w:val="008E3AB7"/>
    <w:rsid w:val="008E4561"/>
    <w:rsid w:val="008E4792"/>
    <w:rsid w:val="008E49ED"/>
    <w:rsid w:val="008E52A0"/>
    <w:rsid w:val="008E602B"/>
    <w:rsid w:val="008E6414"/>
    <w:rsid w:val="008E6435"/>
    <w:rsid w:val="008E645B"/>
    <w:rsid w:val="008E681E"/>
    <w:rsid w:val="008E6848"/>
    <w:rsid w:val="008E6FBA"/>
    <w:rsid w:val="008E763C"/>
    <w:rsid w:val="008E7744"/>
    <w:rsid w:val="008F0163"/>
    <w:rsid w:val="008F020D"/>
    <w:rsid w:val="008F0239"/>
    <w:rsid w:val="008F0420"/>
    <w:rsid w:val="008F0445"/>
    <w:rsid w:val="008F06DF"/>
    <w:rsid w:val="008F086B"/>
    <w:rsid w:val="008F1C88"/>
    <w:rsid w:val="008F1E12"/>
    <w:rsid w:val="008F1E48"/>
    <w:rsid w:val="008F25D3"/>
    <w:rsid w:val="008F37F4"/>
    <w:rsid w:val="008F447C"/>
    <w:rsid w:val="008F4629"/>
    <w:rsid w:val="008F465E"/>
    <w:rsid w:val="008F4D26"/>
    <w:rsid w:val="008F4DC1"/>
    <w:rsid w:val="008F5E33"/>
    <w:rsid w:val="008F6C1F"/>
    <w:rsid w:val="008F6D3A"/>
    <w:rsid w:val="008F6FDD"/>
    <w:rsid w:val="008F78E0"/>
    <w:rsid w:val="008F7B54"/>
    <w:rsid w:val="00900362"/>
    <w:rsid w:val="00901076"/>
    <w:rsid w:val="0090133B"/>
    <w:rsid w:val="0090143A"/>
    <w:rsid w:val="00901516"/>
    <w:rsid w:val="00901FA1"/>
    <w:rsid w:val="009021FF"/>
    <w:rsid w:val="00902301"/>
    <w:rsid w:val="009025C5"/>
    <w:rsid w:val="00902888"/>
    <w:rsid w:val="00903701"/>
    <w:rsid w:val="0090378D"/>
    <w:rsid w:val="009037E7"/>
    <w:rsid w:val="009037ED"/>
    <w:rsid w:val="00903F4C"/>
    <w:rsid w:val="00905054"/>
    <w:rsid w:val="00905680"/>
    <w:rsid w:val="00905761"/>
    <w:rsid w:val="00905795"/>
    <w:rsid w:val="009059BE"/>
    <w:rsid w:val="00905FDA"/>
    <w:rsid w:val="00906C42"/>
    <w:rsid w:val="00906DDD"/>
    <w:rsid w:val="00906EA8"/>
    <w:rsid w:val="00907B26"/>
    <w:rsid w:val="00907C5F"/>
    <w:rsid w:val="00907D9A"/>
    <w:rsid w:val="00910254"/>
    <w:rsid w:val="0091068A"/>
    <w:rsid w:val="009106FE"/>
    <w:rsid w:val="00911472"/>
    <w:rsid w:val="00911653"/>
    <w:rsid w:val="0091184A"/>
    <w:rsid w:val="00912049"/>
    <w:rsid w:val="0091233F"/>
    <w:rsid w:val="009128C6"/>
    <w:rsid w:val="00912D10"/>
    <w:rsid w:val="00912E55"/>
    <w:rsid w:val="00912F5D"/>
    <w:rsid w:val="00913977"/>
    <w:rsid w:val="00913FC7"/>
    <w:rsid w:val="00914367"/>
    <w:rsid w:val="0091448C"/>
    <w:rsid w:val="00914BE5"/>
    <w:rsid w:val="00914C67"/>
    <w:rsid w:val="009150ED"/>
    <w:rsid w:val="009155B1"/>
    <w:rsid w:val="009156B4"/>
    <w:rsid w:val="009156E3"/>
    <w:rsid w:val="009156ED"/>
    <w:rsid w:val="00915BA6"/>
    <w:rsid w:val="00915E07"/>
    <w:rsid w:val="0091675D"/>
    <w:rsid w:val="0091683C"/>
    <w:rsid w:val="00916845"/>
    <w:rsid w:val="00916A6C"/>
    <w:rsid w:val="00916B48"/>
    <w:rsid w:val="00916D2B"/>
    <w:rsid w:val="009173F1"/>
    <w:rsid w:val="00917946"/>
    <w:rsid w:val="00917ACD"/>
    <w:rsid w:val="009203C1"/>
    <w:rsid w:val="009207D3"/>
    <w:rsid w:val="009209E6"/>
    <w:rsid w:val="00920A66"/>
    <w:rsid w:val="00920C5C"/>
    <w:rsid w:val="0092105B"/>
    <w:rsid w:val="009217D1"/>
    <w:rsid w:val="00921A1F"/>
    <w:rsid w:val="00921DC3"/>
    <w:rsid w:val="00922050"/>
    <w:rsid w:val="00922B86"/>
    <w:rsid w:val="00922E61"/>
    <w:rsid w:val="009231D7"/>
    <w:rsid w:val="00923468"/>
    <w:rsid w:val="009234AA"/>
    <w:rsid w:val="00923646"/>
    <w:rsid w:val="00923C78"/>
    <w:rsid w:val="009241A4"/>
    <w:rsid w:val="009245CD"/>
    <w:rsid w:val="00924A15"/>
    <w:rsid w:val="00925094"/>
    <w:rsid w:val="0092523D"/>
    <w:rsid w:val="009256AA"/>
    <w:rsid w:val="00925711"/>
    <w:rsid w:val="00925B0D"/>
    <w:rsid w:val="00925CED"/>
    <w:rsid w:val="00925D80"/>
    <w:rsid w:val="0092623D"/>
    <w:rsid w:val="00926440"/>
    <w:rsid w:val="00926818"/>
    <w:rsid w:val="00926872"/>
    <w:rsid w:val="009269CA"/>
    <w:rsid w:val="00926F70"/>
    <w:rsid w:val="009275A3"/>
    <w:rsid w:val="009276C1"/>
    <w:rsid w:val="009277AA"/>
    <w:rsid w:val="00927FEA"/>
    <w:rsid w:val="00930489"/>
    <w:rsid w:val="009305CB"/>
    <w:rsid w:val="00930D08"/>
    <w:rsid w:val="00930E2D"/>
    <w:rsid w:val="00931C8D"/>
    <w:rsid w:val="00931CF1"/>
    <w:rsid w:val="0093288C"/>
    <w:rsid w:val="009328D3"/>
    <w:rsid w:val="00932B7E"/>
    <w:rsid w:val="0093339A"/>
    <w:rsid w:val="00933E3E"/>
    <w:rsid w:val="00933E50"/>
    <w:rsid w:val="00933F56"/>
    <w:rsid w:val="00934B27"/>
    <w:rsid w:val="00934D4A"/>
    <w:rsid w:val="009351B1"/>
    <w:rsid w:val="0093553C"/>
    <w:rsid w:val="009355D3"/>
    <w:rsid w:val="00935D1A"/>
    <w:rsid w:val="00935F38"/>
    <w:rsid w:val="00936467"/>
    <w:rsid w:val="009368D0"/>
    <w:rsid w:val="00937097"/>
    <w:rsid w:val="00937A5F"/>
    <w:rsid w:val="00937B97"/>
    <w:rsid w:val="009400DC"/>
    <w:rsid w:val="00940D12"/>
    <w:rsid w:val="00940DA8"/>
    <w:rsid w:val="00940EE9"/>
    <w:rsid w:val="00941487"/>
    <w:rsid w:val="00941A10"/>
    <w:rsid w:val="00941A29"/>
    <w:rsid w:val="00941A30"/>
    <w:rsid w:val="00941A87"/>
    <w:rsid w:val="00941E44"/>
    <w:rsid w:val="009422B5"/>
    <w:rsid w:val="0094264F"/>
    <w:rsid w:val="00942DBF"/>
    <w:rsid w:val="0094301D"/>
    <w:rsid w:val="00943056"/>
    <w:rsid w:val="0094352E"/>
    <w:rsid w:val="009436CB"/>
    <w:rsid w:val="0094394D"/>
    <w:rsid w:val="00943AF0"/>
    <w:rsid w:val="00943C29"/>
    <w:rsid w:val="009441EC"/>
    <w:rsid w:val="00944211"/>
    <w:rsid w:val="00944312"/>
    <w:rsid w:val="00944A59"/>
    <w:rsid w:val="00944CBE"/>
    <w:rsid w:val="00945885"/>
    <w:rsid w:val="00945B6C"/>
    <w:rsid w:val="00945BBB"/>
    <w:rsid w:val="00945DAD"/>
    <w:rsid w:val="009461A4"/>
    <w:rsid w:val="00947030"/>
    <w:rsid w:val="00947644"/>
    <w:rsid w:val="00947CBC"/>
    <w:rsid w:val="00947D50"/>
    <w:rsid w:val="00947F8B"/>
    <w:rsid w:val="009501DE"/>
    <w:rsid w:val="00950AAC"/>
    <w:rsid w:val="00951BDF"/>
    <w:rsid w:val="00951CAC"/>
    <w:rsid w:val="00951DF2"/>
    <w:rsid w:val="009522DD"/>
    <w:rsid w:val="009522FE"/>
    <w:rsid w:val="00952304"/>
    <w:rsid w:val="0095242A"/>
    <w:rsid w:val="00952431"/>
    <w:rsid w:val="00952514"/>
    <w:rsid w:val="009527C4"/>
    <w:rsid w:val="00952C78"/>
    <w:rsid w:val="00952E81"/>
    <w:rsid w:val="00953203"/>
    <w:rsid w:val="00953243"/>
    <w:rsid w:val="009538E1"/>
    <w:rsid w:val="00954080"/>
    <w:rsid w:val="0095499B"/>
    <w:rsid w:val="00954B87"/>
    <w:rsid w:val="00954D03"/>
    <w:rsid w:val="00954D10"/>
    <w:rsid w:val="00954FDC"/>
    <w:rsid w:val="0095507F"/>
    <w:rsid w:val="009551D7"/>
    <w:rsid w:val="00955285"/>
    <w:rsid w:val="0095544F"/>
    <w:rsid w:val="00955A07"/>
    <w:rsid w:val="00955A1D"/>
    <w:rsid w:val="00955B19"/>
    <w:rsid w:val="00955DBC"/>
    <w:rsid w:val="00955FF4"/>
    <w:rsid w:val="009562AC"/>
    <w:rsid w:val="00956840"/>
    <w:rsid w:val="00956DC1"/>
    <w:rsid w:val="00957246"/>
    <w:rsid w:val="00957424"/>
    <w:rsid w:val="00957A80"/>
    <w:rsid w:val="00957ACC"/>
    <w:rsid w:val="00957B62"/>
    <w:rsid w:val="00957C31"/>
    <w:rsid w:val="009601DE"/>
    <w:rsid w:val="009610CC"/>
    <w:rsid w:val="009612D1"/>
    <w:rsid w:val="009613B6"/>
    <w:rsid w:val="0096176F"/>
    <w:rsid w:val="00961BD2"/>
    <w:rsid w:val="00962C20"/>
    <w:rsid w:val="009630EF"/>
    <w:rsid w:val="00963192"/>
    <w:rsid w:val="00963493"/>
    <w:rsid w:val="00963627"/>
    <w:rsid w:val="0096436B"/>
    <w:rsid w:val="00964960"/>
    <w:rsid w:val="00964A7E"/>
    <w:rsid w:val="00964D92"/>
    <w:rsid w:val="009652C1"/>
    <w:rsid w:val="009655D8"/>
    <w:rsid w:val="00965709"/>
    <w:rsid w:val="009658B8"/>
    <w:rsid w:val="00965F28"/>
    <w:rsid w:val="00966A9E"/>
    <w:rsid w:val="00966C1F"/>
    <w:rsid w:val="00966DB7"/>
    <w:rsid w:val="00966F52"/>
    <w:rsid w:val="0096719E"/>
    <w:rsid w:val="009672F8"/>
    <w:rsid w:val="00967396"/>
    <w:rsid w:val="0096741E"/>
    <w:rsid w:val="00967CD4"/>
    <w:rsid w:val="00967E5A"/>
    <w:rsid w:val="00970002"/>
    <w:rsid w:val="009701D6"/>
    <w:rsid w:val="00970725"/>
    <w:rsid w:val="0097075B"/>
    <w:rsid w:val="009709C5"/>
    <w:rsid w:val="00970B21"/>
    <w:rsid w:val="00970C6B"/>
    <w:rsid w:val="0097248D"/>
    <w:rsid w:val="00972771"/>
    <w:rsid w:val="00972BA8"/>
    <w:rsid w:val="00972E61"/>
    <w:rsid w:val="009732F9"/>
    <w:rsid w:val="0097381C"/>
    <w:rsid w:val="0097388E"/>
    <w:rsid w:val="0097396D"/>
    <w:rsid w:val="00973D1B"/>
    <w:rsid w:val="0097483D"/>
    <w:rsid w:val="009749E9"/>
    <w:rsid w:val="00974ACF"/>
    <w:rsid w:val="00974F11"/>
    <w:rsid w:val="009757F7"/>
    <w:rsid w:val="00976089"/>
    <w:rsid w:val="00976584"/>
    <w:rsid w:val="0097666A"/>
    <w:rsid w:val="00976856"/>
    <w:rsid w:val="00976AE1"/>
    <w:rsid w:val="00977304"/>
    <w:rsid w:val="00977579"/>
    <w:rsid w:val="009779AF"/>
    <w:rsid w:val="0098004A"/>
    <w:rsid w:val="009804E3"/>
    <w:rsid w:val="00980739"/>
    <w:rsid w:val="009808DA"/>
    <w:rsid w:val="00980D27"/>
    <w:rsid w:val="00981713"/>
    <w:rsid w:val="00981B01"/>
    <w:rsid w:val="00981BDB"/>
    <w:rsid w:val="00982761"/>
    <w:rsid w:val="00983354"/>
    <w:rsid w:val="00983793"/>
    <w:rsid w:val="00983845"/>
    <w:rsid w:val="009838F0"/>
    <w:rsid w:val="00983B6C"/>
    <w:rsid w:val="00983E58"/>
    <w:rsid w:val="00984390"/>
    <w:rsid w:val="009845CC"/>
    <w:rsid w:val="009849D4"/>
    <w:rsid w:val="00984E94"/>
    <w:rsid w:val="00984FAF"/>
    <w:rsid w:val="0098561D"/>
    <w:rsid w:val="0098627C"/>
    <w:rsid w:val="0098655A"/>
    <w:rsid w:val="00987021"/>
    <w:rsid w:val="009879C2"/>
    <w:rsid w:val="009879D7"/>
    <w:rsid w:val="00987FC6"/>
    <w:rsid w:val="009903E0"/>
    <w:rsid w:val="0099052B"/>
    <w:rsid w:val="009906F0"/>
    <w:rsid w:val="0099091B"/>
    <w:rsid w:val="009913F2"/>
    <w:rsid w:val="009916CB"/>
    <w:rsid w:val="00992687"/>
    <w:rsid w:val="009928BD"/>
    <w:rsid w:val="00992941"/>
    <w:rsid w:val="00993129"/>
    <w:rsid w:val="00993426"/>
    <w:rsid w:val="009938E4"/>
    <w:rsid w:val="00993B23"/>
    <w:rsid w:val="00993D26"/>
    <w:rsid w:val="0099453A"/>
    <w:rsid w:val="009947BB"/>
    <w:rsid w:val="00994EBE"/>
    <w:rsid w:val="00995169"/>
    <w:rsid w:val="009951B0"/>
    <w:rsid w:val="009952AA"/>
    <w:rsid w:val="00995C30"/>
    <w:rsid w:val="009960FD"/>
    <w:rsid w:val="00996124"/>
    <w:rsid w:val="00996335"/>
    <w:rsid w:val="00996C94"/>
    <w:rsid w:val="00996CF6"/>
    <w:rsid w:val="00996D0C"/>
    <w:rsid w:val="009970E9"/>
    <w:rsid w:val="0099715C"/>
    <w:rsid w:val="0099767E"/>
    <w:rsid w:val="00997815"/>
    <w:rsid w:val="00997A05"/>
    <w:rsid w:val="009A01F9"/>
    <w:rsid w:val="009A025F"/>
    <w:rsid w:val="009A03A3"/>
    <w:rsid w:val="009A0AE3"/>
    <w:rsid w:val="009A0C50"/>
    <w:rsid w:val="009A11FF"/>
    <w:rsid w:val="009A140A"/>
    <w:rsid w:val="009A1546"/>
    <w:rsid w:val="009A2208"/>
    <w:rsid w:val="009A22FE"/>
    <w:rsid w:val="009A27BF"/>
    <w:rsid w:val="009A2804"/>
    <w:rsid w:val="009A2F3A"/>
    <w:rsid w:val="009A35C3"/>
    <w:rsid w:val="009A3ADE"/>
    <w:rsid w:val="009A3C82"/>
    <w:rsid w:val="009A3EAA"/>
    <w:rsid w:val="009A460F"/>
    <w:rsid w:val="009A46F1"/>
    <w:rsid w:val="009A4852"/>
    <w:rsid w:val="009A5B63"/>
    <w:rsid w:val="009A5D10"/>
    <w:rsid w:val="009A5FA8"/>
    <w:rsid w:val="009A6372"/>
    <w:rsid w:val="009A6568"/>
    <w:rsid w:val="009A6F77"/>
    <w:rsid w:val="009A7071"/>
    <w:rsid w:val="009A75D1"/>
    <w:rsid w:val="009A78A7"/>
    <w:rsid w:val="009A7995"/>
    <w:rsid w:val="009A79C2"/>
    <w:rsid w:val="009B0F6C"/>
    <w:rsid w:val="009B113E"/>
    <w:rsid w:val="009B229D"/>
    <w:rsid w:val="009B2506"/>
    <w:rsid w:val="009B26CF"/>
    <w:rsid w:val="009B26EF"/>
    <w:rsid w:val="009B2D09"/>
    <w:rsid w:val="009B2FDA"/>
    <w:rsid w:val="009B336B"/>
    <w:rsid w:val="009B346E"/>
    <w:rsid w:val="009B3801"/>
    <w:rsid w:val="009B408D"/>
    <w:rsid w:val="009B4271"/>
    <w:rsid w:val="009B4E4B"/>
    <w:rsid w:val="009B50E9"/>
    <w:rsid w:val="009B512E"/>
    <w:rsid w:val="009B5851"/>
    <w:rsid w:val="009B5CCF"/>
    <w:rsid w:val="009B5D6B"/>
    <w:rsid w:val="009B6325"/>
    <w:rsid w:val="009B6811"/>
    <w:rsid w:val="009B6B74"/>
    <w:rsid w:val="009B6F83"/>
    <w:rsid w:val="009B7365"/>
    <w:rsid w:val="009B76CD"/>
    <w:rsid w:val="009B7A27"/>
    <w:rsid w:val="009B7AD8"/>
    <w:rsid w:val="009B7AFB"/>
    <w:rsid w:val="009B7B34"/>
    <w:rsid w:val="009C0309"/>
    <w:rsid w:val="009C044E"/>
    <w:rsid w:val="009C0A79"/>
    <w:rsid w:val="009C100B"/>
    <w:rsid w:val="009C17F2"/>
    <w:rsid w:val="009C21A2"/>
    <w:rsid w:val="009C280E"/>
    <w:rsid w:val="009C30AE"/>
    <w:rsid w:val="009C3DAE"/>
    <w:rsid w:val="009C3DB6"/>
    <w:rsid w:val="009C41A2"/>
    <w:rsid w:val="009C47A1"/>
    <w:rsid w:val="009C4837"/>
    <w:rsid w:val="009C4B3C"/>
    <w:rsid w:val="009C4FD9"/>
    <w:rsid w:val="009C53ED"/>
    <w:rsid w:val="009C56BD"/>
    <w:rsid w:val="009C6482"/>
    <w:rsid w:val="009C6941"/>
    <w:rsid w:val="009C6B2B"/>
    <w:rsid w:val="009C6FB8"/>
    <w:rsid w:val="009C7134"/>
    <w:rsid w:val="009C7494"/>
    <w:rsid w:val="009C77E3"/>
    <w:rsid w:val="009C7E6F"/>
    <w:rsid w:val="009D015F"/>
    <w:rsid w:val="009D02E8"/>
    <w:rsid w:val="009D082D"/>
    <w:rsid w:val="009D08B9"/>
    <w:rsid w:val="009D0B00"/>
    <w:rsid w:val="009D0F9A"/>
    <w:rsid w:val="009D0FD9"/>
    <w:rsid w:val="009D1495"/>
    <w:rsid w:val="009D1A7A"/>
    <w:rsid w:val="009D1EF5"/>
    <w:rsid w:val="009D2038"/>
    <w:rsid w:val="009D2A79"/>
    <w:rsid w:val="009D31F5"/>
    <w:rsid w:val="009D33AD"/>
    <w:rsid w:val="009D33F8"/>
    <w:rsid w:val="009D3514"/>
    <w:rsid w:val="009D37B7"/>
    <w:rsid w:val="009D3C01"/>
    <w:rsid w:val="009D3C31"/>
    <w:rsid w:val="009D42F5"/>
    <w:rsid w:val="009D4615"/>
    <w:rsid w:val="009D5999"/>
    <w:rsid w:val="009D5A8A"/>
    <w:rsid w:val="009D5BA3"/>
    <w:rsid w:val="009D658B"/>
    <w:rsid w:val="009D67D2"/>
    <w:rsid w:val="009D688E"/>
    <w:rsid w:val="009D69BB"/>
    <w:rsid w:val="009D6FED"/>
    <w:rsid w:val="009D6FF6"/>
    <w:rsid w:val="009D78C3"/>
    <w:rsid w:val="009D7B5C"/>
    <w:rsid w:val="009D7B8B"/>
    <w:rsid w:val="009E00B7"/>
    <w:rsid w:val="009E08FA"/>
    <w:rsid w:val="009E0908"/>
    <w:rsid w:val="009E0CFC"/>
    <w:rsid w:val="009E11DF"/>
    <w:rsid w:val="009E1308"/>
    <w:rsid w:val="009E17AB"/>
    <w:rsid w:val="009E1CA0"/>
    <w:rsid w:val="009E2082"/>
    <w:rsid w:val="009E213D"/>
    <w:rsid w:val="009E29F7"/>
    <w:rsid w:val="009E2D5D"/>
    <w:rsid w:val="009E33B8"/>
    <w:rsid w:val="009E38A5"/>
    <w:rsid w:val="009E3979"/>
    <w:rsid w:val="009E4296"/>
    <w:rsid w:val="009E4474"/>
    <w:rsid w:val="009E474B"/>
    <w:rsid w:val="009E474C"/>
    <w:rsid w:val="009E4849"/>
    <w:rsid w:val="009E498F"/>
    <w:rsid w:val="009E4CF7"/>
    <w:rsid w:val="009E4D60"/>
    <w:rsid w:val="009E562E"/>
    <w:rsid w:val="009E5EFB"/>
    <w:rsid w:val="009E6A9F"/>
    <w:rsid w:val="009E6F26"/>
    <w:rsid w:val="009E74E2"/>
    <w:rsid w:val="009E77DB"/>
    <w:rsid w:val="009E7820"/>
    <w:rsid w:val="009E79FF"/>
    <w:rsid w:val="009E7E7D"/>
    <w:rsid w:val="009F0060"/>
    <w:rsid w:val="009F15DB"/>
    <w:rsid w:val="009F1671"/>
    <w:rsid w:val="009F1A00"/>
    <w:rsid w:val="009F27E3"/>
    <w:rsid w:val="009F2C22"/>
    <w:rsid w:val="009F2C6A"/>
    <w:rsid w:val="009F2D22"/>
    <w:rsid w:val="009F3E5F"/>
    <w:rsid w:val="009F3F1E"/>
    <w:rsid w:val="009F3FBE"/>
    <w:rsid w:val="009F408D"/>
    <w:rsid w:val="009F500C"/>
    <w:rsid w:val="009F532B"/>
    <w:rsid w:val="009F56EE"/>
    <w:rsid w:val="009F5BFB"/>
    <w:rsid w:val="009F5F59"/>
    <w:rsid w:val="009F6056"/>
    <w:rsid w:val="009F60BB"/>
    <w:rsid w:val="009F63A3"/>
    <w:rsid w:val="009F6B7F"/>
    <w:rsid w:val="009F6E08"/>
    <w:rsid w:val="009F71B4"/>
    <w:rsid w:val="009F734A"/>
    <w:rsid w:val="009F761B"/>
    <w:rsid w:val="009F7B12"/>
    <w:rsid w:val="00A00666"/>
    <w:rsid w:val="00A0066E"/>
    <w:rsid w:val="00A00DD1"/>
    <w:rsid w:val="00A00EC0"/>
    <w:rsid w:val="00A018D8"/>
    <w:rsid w:val="00A018FA"/>
    <w:rsid w:val="00A01B96"/>
    <w:rsid w:val="00A02139"/>
    <w:rsid w:val="00A02C55"/>
    <w:rsid w:val="00A03287"/>
    <w:rsid w:val="00A032E8"/>
    <w:rsid w:val="00A0381F"/>
    <w:rsid w:val="00A041A9"/>
    <w:rsid w:val="00A04896"/>
    <w:rsid w:val="00A04D77"/>
    <w:rsid w:val="00A05090"/>
    <w:rsid w:val="00A05333"/>
    <w:rsid w:val="00A054FC"/>
    <w:rsid w:val="00A0565A"/>
    <w:rsid w:val="00A05741"/>
    <w:rsid w:val="00A057A9"/>
    <w:rsid w:val="00A05920"/>
    <w:rsid w:val="00A05956"/>
    <w:rsid w:val="00A05CBE"/>
    <w:rsid w:val="00A05E23"/>
    <w:rsid w:val="00A06255"/>
    <w:rsid w:val="00A063B6"/>
    <w:rsid w:val="00A0647B"/>
    <w:rsid w:val="00A06CF3"/>
    <w:rsid w:val="00A06D6D"/>
    <w:rsid w:val="00A06E4E"/>
    <w:rsid w:val="00A07191"/>
    <w:rsid w:val="00A07600"/>
    <w:rsid w:val="00A079B1"/>
    <w:rsid w:val="00A07C29"/>
    <w:rsid w:val="00A07C6E"/>
    <w:rsid w:val="00A10084"/>
    <w:rsid w:val="00A10177"/>
    <w:rsid w:val="00A108E4"/>
    <w:rsid w:val="00A10A95"/>
    <w:rsid w:val="00A10F87"/>
    <w:rsid w:val="00A10FF7"/>
    <w:rsid w:val="00A11640"/>
    <w:rsid w:val="00A11A2E"/>
    <w:rsid w:val="00A11CAA"/>
    <w:rsid w:val="00A11CB4"/>
    <w:rsid w:val="00A11D5A"/>
    <w:rsid w:val="00A11F83"/>
    <w:rsid w:val="00A12144"/>
    <w:rsid w:val="00A12A0B"/>
    <w:rsid w:val="00A13261"/>
    <w:rsid w:val="00A13C6B"/>
    <w:rsid w:val="00A13EA8"/>
    <w:rsid w:val="00A13F86"/>
    <w:rsid w:val="00A14146"/>
    <w:rsid w:val="00A1423A"/>
    <w:rsid w:val="00A1499D"/>
    <w:rsid w:val="00A156F8"/>
    <w:rsid w:val="00A15959"/>
    <w:rsid w:val="00A15A97"/>
    <w:rsid w:val="00A15C55"/>
    <w:rsid w:val="00A15C61"/>
    <w:rsid w:val="00A1611B"/>
    <w:rsid w:val="00A16513"/>
    <w:rsid w:val="00A16DC2"/>
    <w:rsid w:val="00A16DF9"/>
    <w:rsid w:val="00A16F4E"/>
    <w:rsid w:val="00A17E73"/>
    <w:rsid w:val="00A17F15"/>
    <w:rsid w:val="00A200AA"/>
    <w:rsid w:val="00A20177"/>
    <w:rsid w:val="00A203EB"/>
    <w:rsid w:val="00A2040E"/>
    <w:rsid w:val="00A2070E"/>
    <w:rsid w:val="00A20A0E"/>
    <w:rsid w:val="00A20EEE"/>
    <w:rsid w:val="00A221F3"/>
    <w:rsid w:val="00A22317"/>
    <w:rsid w:val="00A22980"/>
    <w:rsid w:val="00A23318"/>
    <w:rsid w:val="00A2356C"/>
    <w:rsid w:val="00A23724"/>
    <w:rsid w:val="00A237DB"/>
    <w:rsid w:val="00A23C60"/>
    <w:rsid w:val="00A23E31"/>
    <w:rsid w:val="00A241CE"/>
    <w:rsid w:val="00A24291"/>
    <w:rsid w:val="00A24D2A"/>
    <w:rsid w:val="00A25035"/>
    <w:rsid w:val="00A25784"/>
    <w:rsid w:val="00A2579F"/>
    <w:rsid w:val="00A264E0"/>
    <w:rsid w:val="00A265B7"/>
    <w:rsid w:val="00A265BF"/>
    <w:rsid w:val="00A26C27"/>
    <w:rsid w:val="00A271E0"/>
    <w:rsid w:val="00A27A82"/>
    <w:rsid w:val="00A27D6E"/>
    <w:rsid w:val="00A27EDD"/>
    <w:rsid w:val="00A3070E"/>
    <w:rsid w:val="00A3082D"/>
    <w:rsid w:val="00A308E5"/>
    <w:rsid w:val="00A30DFD"/>
    <w:rsid w:val="00A31350"/>
    <w:rsid w:val="00A31424"/>
    <w:rsid w:val="00A314DD"/>
    <w:rsid w:val="00A3188E"/>
    <w:rsid w:val="00A320E2"/>
    <w:rsid w:val="00A3216F"/>
    <w:rsid w:val="00A322DA"/>
    <w:rsid w:val="00A322FE"/>
    <w:rsid w:val="00A32386"/>
    <w:rsid w:val="00A32603"/>
    <w:rsid w:val="00A32AC2"/>
    <w:rsid w:val="00A32BDE"/>
    <w:rsid w:val="00A32E7F"/>
    <w:rsid w:val="00A32F9F"/>
    <w:rsid w:val="00A335F8"/>
    <w:rsid w:val="00A339C8"/>
    <w:rsid w:val="00A33A82"/>
    <w:rsid w:val="00A33C2C"/>
    <w:rsid w:val="00A34456"/>
    <w:rsid w:val="00A34746"/>
    <w:rsid w:val="00A34B67"/>
    <w:rsid w:val="00A35280"/>
    <w:rsid w:val="00A358A8"/>
    <w:rsid w:val="00A35A17"/>
    <w:rsid w:val="00A35D31"/>
    <w:rsid w:val="00A36792"/>
    <w:rsid w:val="00A3724C"/>
    <w:rsid w:val="00A37626"/>
    <w:rsid w:val="00A40580"/>
    <w:rsid w:val="00A40766"/>
    <w:rsid w:val="00A40799"/>
    <w:rsid w:val="00A40866"/>
    <w:rsid w:val="00A40A0B"/>
    <w:rsid w:val="00A40AF2"/>
    <w:rsid w:val="00A40CBD"/>
    <w:rsid w:val="00A40CC8"/>
    <w:rsid w:val="00A40E3A"/>
    <w:rsid w:val="00A40EFB"/>
    <w:rsid w:val="00A41111"/>
    <w:rsid w:val="00A41583"/>
    <w:rsid w:val="00A41596"/>
    <w:rsid w:val="00A4182F"/>
    <w:rsid w:val="00A419FD"/>
    <w:rsid w:val="00A41C12"/>
    <w:rsid w:val="00A41D09"/>
    <w:rsid w:val="00A420C2"/>
    <w:rsid w:val="00A42443"/>
    <w:rsid w:val="00A425A5"/>
    <w:rsid w:val="00A42D63"/>
    <w:rsid w:val="00A43041"/>
    <w:rsid w:val="00A4362E"/>
    <w:rsid w:val="00A44302"/>
    <w:rsid w:val="00A44461"/>
    <w:rsid w:val="00A4453C"/>
    <w:rsid w:val="00A44725"/>
    <w:rsid w:val="00A44AC9"/>
    <w:rsid w:val="00A44F58"/>
    <w:rsid w:val="00A45C6D"/>
    <w:rsid w:val="00A4637B"/>
    <w:rsid w:val="00A464AC"/>
    <w:rsid w:val="00A465B1"/>
    <w:rsid w:val="00A467B2"/>
    <w:rsid w:val="00A4682E"/>
    <w:rsid w:val="00A46A8E"/>
    <w:rsid w:val="00A46CB0"/>
    <w:rsid w:val="00A46EA8"/>
    <w:rsid w:val="00A473F6"/>
    <w:rsid w:val="00A474FC"/>
    <w:rsid w:val="00A47D85"/>
    <w:rsid w:val="00A50241"/>
    <w:rsid w:val="00A50305"/>
    <w:rsid w:val="00A50D83"/>
    <w:rsid w:val="00A50DD3"/>
    <w:rsid w:val="00A50E7E"/>
    <w:rsid w:val="00A50EC0"/>
    <w:rsid w:val="00A50FB3"/>
    <w:rsid w:val="00A51308"/>
    <w:rsid w:val="00A51BC4"/>
    <w:rsid w:val="00A51E61"/>
    <w:rsid w:val="00A51F65"/>
    <w:rsid w:val="00A52290"/>
    <w:rsid w:val="00A529CF"/>
    <w:rsid w:val="00A52BC6"/>
    <w:rsid w:val="00A52C09"/>
    <w:rsid w:val="00A52D79"/>
    <w:rsid w:val="00A53074"/>
    <w:rsid w:val="00A532FD"/>
    <w:rsid w:val="00A5346E"/>
    <w:rsid w:val="00A53534"/>
    <w:rsid w:val="00A53F5E"/>
    <w:rsid w:val="00A54920"/>
    <w:rsid w:val="00A54992"/>
    <w:rsid w:val="00A54D45"/>
    <w:rsid w:val="00A55390"/>
    <w:rsid w:val="00A55953"/>
    <w:rsid w:val="00A55B2F"/>
    <w:rsid w:val="00A55F10"/>
    <w:rsid w:val="00A55FC2"/>
    <w:rsid w:val="00A561B6"/>
    <w:rsid w:val="00A56211"/>
    <w:rsid w:val="00A56474"/>
    <w:rsid w:val="00A567C2"/>
    <w:rsid w:val="00A567F2"/>
    <w:rsid w:val="00A56991"/>
    <w:rsid w:val="00A56CE6"/>
    <w:rsid w:val="00A57270"/>
    <w:rsid w:val="00A5736F"/>
    <w:rsid w:val="00A5745C"/>
    <w:rsid w:val="00A5794C"/>
    <w:rsid w:val="00A60018"/>
    <w:rsid w:val="00A60B21"/>
    <w:rsid w:val="00A60D6D"/>
    <w:rsid w:val="00A60D98"/>
    <w:rsid w:val="00A61C20"/>
    <w:rsid w:val="00A63047"/>
    <w:rsid w:val="00A63274"/>
    <w:rsid w:val="00A6345A"/>
    <w:rsid w:val="00A6396D"/>
    <w:rsid w:val="00A63B1B"/>
    <w:rsid w:val="00A63B5A"/>
    <w:rsid w:val="00A63C18"/>
    <w:rsid w:val="00A63C87"/>
    <w:rsid w:val="00A63FB8"/>
    <w:rsid w:val="00A643EA"/>
    <w:rsid w:val="00A64416"/>
    <w:rsid w:val="00A6476B"/>
    <w:rsid w:val="00A64BD3"/>
    <w:rsid w:val="00A64F01"/>
    <w:rsid w:val="00A656AB"/>
    <w:rsid w:val="00A65D01"/>
    <w:rsid w:val="00A65D44"/>
    <w:rsid w:val="00A65DD2"/>
    <w:rsid w:val="00A65E0C"/>
    <w:rsid w:val="00A66011"/>
    <w:rsid w:val="00A66229"/>
    <w:rsid w:val="00A66337"/>
    <w:rsid w:val="00A66710"/>
    <w:rsid w:val="00A672B0"/>
    <w:rsid w:val="00A67433"/>
    <w:rsid w:val="00A67AF0"/>
    <w:rsid w:val="00A67B88"/>
    <w:rsid w:val="00A67BB5"/>
    <w:rsid w:val="00A67BB8"/>
    <w:rsid w:val="00A703A2"/>
    <w:rsid w:val="00A705BC"/>
    <w:rsid w:val="00A7068B"/>
    <w:rsid w:val="00A706C1"/>
    <w:rsid w:val="00A709F0"/>
    <w:rsid w:val="00A70BBE"/>
    <w:rsid w:val="00A70C5C"/>
    <w:rsid w:val="00A70C65"/>
    <w:rsid w:val="00A71243"/>
    <w:rsid w:val="00A7133E"/>
    <w:rsid w:val="00A719A1"/>
    <w:rsid w:val="00A71A0F"/>
    <w:rsid w:val="00A71C78"/>
    <w:rsid w:val="00A71DBD"/>
    <w:rsid w:val="00A720C5"/>
    <w:rsid w:val="00A7293D"/>
    <w:rsid w:val="00A72977"/>
    <w:rsid w:val="00A7300C"/>
    <w:rsid w:val="00A73479"/>
    <w:rsid w:val="00A73937"/>
    <w:rsid w:val="00A73BD8"/>
    <w:rsid w:val="00A73C72"/>
    <w:rsid w:val="00A74EA9"/>
    <w:rsid w:val="00A74F83"/>
    <w:rsid w:val="00A74FB6"/>
    <w:rsid w:val="00A7520E"/>
    <w:rsid w:val="00A76125"/>
    <w:rsid w:val="00A7618E"/>
    <w:rsid w:val="00A768A7"/>
    <w:rsid w:val="00A76BCB"/>
    <w:rsid w:val="00A773D2"/>
    <w:rsid w:val="00A778CA"/>
    <w:rsid w:val="00A779B3"/>
    <w:rsid w:val="00A77C53"/>
    <w:rsid w:val="00A77F4A"/>
    <w:rsid w:val="00A77F55"/>
    <w:rsid w:val="00A80543"/>
    <w:rsid w:val="00A80D05"/>
    <w:rsid w:val="00A81634"/>
    <w:rsid w:val="00A819C5"/>
    <w:rsid w:val="00A81EA7"/>
    <w:rsid w:val="00A82428"/>
    <w:rsid w:val="00A8242F"/>
    <w:rsid w:val="00A82D9E"/>
    <w:rsid w:val="00A83179"/>
    <w:rsid w:val="00A83328"/>
    <w:rsid w:val="00A835A4"/>
    <w:rsid w:val="00A83845"/>
    <w:rsid w:val="00A84970"/>
    <w:rsid w:val="00A84B14"/>
    <w:rsid w:val="00A85008"/>
    <w:rsid w:val="00A851D9"/>
    <w:rsid w:val="00A85702"/>
    <w:rsid w:val="00A85A2D"/>
    <w:rsid w:val="00A85B94"/>
    <w:rsid w:val="00A85BD5"/>
    <w:rsid w:val="00A85C0A"/>
    <w:rsid w:val="00A85CD8"/>
    <w:rsid w:val="00A85F6F"/>
    <w:rsid w:val="00A86310"/>
    <w:rsid w:val="00A86649"/>
    <w:rsid w:val="00A86995"/>
    <w:rsid w:val="00A86C0E"/>
    <w:rsid w:val="00A8717F"/>
    <w:rsid w:val="00A87875"/>
    <w:rsid w:val="00A87B37"/>
    <w:rsid w:val="00A87F12"/>
    <w:rsid w:val="00A90D61"/>
    <w:rsid w:val="00A90E65"/>
    <w:rsid w:val="00A9189B"/>
    <w:rsid w:val="00A92D62"/>
    <w:rsid w:val="00A933E1"/>
    <w:rsid w:val="00A93AE5"/>
    <w:rsid w:val="00A942A5"/>
    <w:rsid w:val="00A945D5"/>
    <w:rsid w:val="00A949BB"/>
    <w:rsid w:val="00A94B28"/>
    <w:rsid w:val="00A95226"/>
    <w:rsid w:val="00A95320"/>
    <w:rsid w:val="00A95337"/>
    <w:rsid w:val="00A95A4D"/>
    <w:rsid w:val="00A95C90"/>
    <w:rsid w:val="00A95DB7"/>
    <w:rsid w:val="00A9602A"/>
    <w:rsid w:val="00A967EF"/>
    <w:rsid w:val="00A96E74"/>
    <w:rsid w:val="00A971B7"/>
    <w:rsid w:val="00A97E80"/>
    <w:rsid w:val="00AA004B"/>
    <w:rsid w:val="00AA0A8D"/>
    <w:rsid w:val="00AA0DEC"/>
    <w:rsid w:val="00AA1195"/>
    <w:rsid w:val="00AA1721"/>
    <w:rsid w:val="00AA1813"/>
    <w:rsid w:val="00AA278B"/>
    <w:rsid w:val="00AA2AEB"/>
    <w:rsid w:val="00AA2B46"/>
    <w:rsid w:val="00AA2B59"/>
    <w:rsid w:val="00AA2CE4"/>
    <w:rsid w:val="00AA30B1"/>
    <w:rsid w:val="00AA3342"/>
    <w:rsid w:val="00AA3565"/>
    <w:rsid w:val="00AA40CB"/>
    <w:rsid w:val="00AA44AE"/>
    <w:rsid w:val="00AA46B6"/>
    <w:rsid w:val="00AA47B0"/>
    <w:rsid w:val="00AA4B45"/>
    <w:rsid w:val="00AA4C42"/>
    <w:rsid w:val="00AA54E3"/>
    <w:rsid w:val="00AA569F"/>
    <w:rsid w:val="00AA5937"/>
    <w:rsid w:val="00AA5D0E"/>
    <w:rsid w:val="00AA6547"/>
    <w:rsid w:val="00AA6F34"/>
    <w:rsid w:val="00AA7001"/>
    <w:rsid w:val="00AA70FB"/>
    <w:rsid w:val="00AA786F"/>
    <w:rsid w:val="00AA78E0"/>
    <w:rsid w:val="00AA7C60"/>
    <w:rsid w:val="00AB0835"/>
    <w:rsid w:val="00AB0A90"/>
    <w:rsid w:val="00AB111B"/>
    <w:rsid w:val="00AB13E3"/>
    <w:rsid w:val="00AB220A"/>
    <w:rsid w:val="00AB297F"/>
    <w:rsid w:val="00AB2CD3"/>
    <w:rsid w:val="00AB2E00"/>
    <w:rsid w:val="00AB2FE6"/>
    <w:rsid w:val="00AB3610"/>
    <w:rsid w:val="00AB3660"/>
    <w:rsid w:val="00AB3856"/>
    <w:rsid w:val="00AB3887"/>
    <w:rsid w:val="00AB3A96"/>
    <w:rsid w:val="00AB4163"/>
    <w:rsid w:val="00AB4623"/>
    <w:rsid w:val="00AB46B9"/>
    <w:rsid w:val="00AB48E3"/>
    <w:rsid w:val="00AB5A34"/>
    <w:rsid w:val="00AB5DE5"/>
    <w:rsid w:val="00AB5EF3"/>
    <w:rsid w:val="00AB6345"/>
    <w:rsid w:val="00AB6AF6"/>
    <w:rsid w:val="00AB6C6A"/>
    <w:rsid w:val="00AB7247"/>
    <w:rsid w:val="00AB76AE"/>
    <w:rsid w:val="00AB79F2"/>
    <w:rsid w:val="00AC051F"/>
    <w:rsid w:val="00AC0524"/>
    <w:rsid w:val="00AC0762"/>
    <w:rsid w:val="00AC0FAF"/>
    <w:rsid w:val="00AC1797"/>
    <w:rsid w:val="00AC234E"/>
    <w:rsid w:val="00AC273A"/>
    <w:rsid w:val="00AC2787"/>
    <w:rsid w:val="00AC2CBA"/>
    <w:rsid w:val="00AC3106"/>
    <w:rsid w:val="00AC33A6"/>
    <w:rsid w:val="00AC33E1"/>
    <w:rsid w:val="00AC35B3"/>
    <w:rsid w:val="00AC38BD"/>
    <w:rsid w:val="00AC3BB2"/>
    <w:rsid w:val="00AC3D18"/>
    <w:rsid w:val="00AC3DA4"/>
    <w:rsid w:val="00AC3FBC"/>
    <w:rsid w:val="00AC4668"/>
    <w:rsid w:val="00AC47AF"/>
    <w:rsid w:val="00AC4ADC"/>
    <w:rsid w:val="00AC4CF5"/>
    <w:rsid w:val="00AC54E8"/>
    <w:rsid w:val="00AC6407"/>
    <w:rsid w:val="00AC6621"/>
    <w:rsid w:val="00AC6A3B"/>
    <w:rsid w:val="00AC6F60"/>
    <w:rsid w:val="00AC719C"/>
    <w:rsid w:val="00AC727F"/>
    <w:rsid w:val="00AC72FA"/>
    <w:rsid w:val="00AC75F4"/>
    <w:rsid w:val="00AC790C"/>
    <w:rsid w:val="00AC7B67"/>
    <w:rsid w:val="00AC7C56"/>
    <w:rsid w:val="00AD0054"/>
    <w:rsid w:val="00AD15F7"/>
    <w:rsid w:val="00AD17BB"/>
    <w:rsid w:val="00AD1816"/>
    <w:rsid w:val="00AD1AA8"/>
    <w:rsid w:val="00AD20FF"/>
    <w:rsid w:val="00AD253D"/>
    <w:rsid w:val="00AD2E5D"/>
    <w:rsid w:val="00AD31F1"/>
    <w:rsid w:val="00AD32BC"/>
    <w:rsid w:val="00AD365B"/>
    <w:rsid w:val="00AD3D65"/>
    <w:rsid w:val="00AD40DF"/>
    <w:rsid w:val="00AD4593"/>
    <w:rsid w:val="00AD471E"/>
    <w:rsid w:val="00AD48D0"/>
    <w:rsid w:val="00AD4CCB"/>
    <w:rsid w:val="00AD5042"/>
    <w:rsid w:val="00AD5307"/>
    <w:rsid w:val="00AD53E5"/>
    <w:rsid w:val="00AD5630"/>
    <w:rsid w:val="00AD5BE9"/>
    <w:rsid w:val="00AD5DB2"/>
    <w:rsid w:val="00AD5E23"/>
    <w:rsid w:val="00AD6302"/>
    <w:rsid w:val="00AD6321"/>
    <w:rsid w:val="00AD638D"/>
    <w:rsid w:val="00AD68A0"/>
    <w:rsid w:val="00AD7005"/>
    <w:rsid w:val="00AD738D"/>
    <w:rsid w:val="00AD7DF0"/>
    <w:rsid w:val="00AE059A"/>
    <w:rsid w:val="00AE13C1"/>
    <w:rsid w:val="00AE165B"/>
    <w:rsid w:val="00AE16E5"/>
    <w:rsid w:val="00AE1BD6"/>
    <w:rsid w:val="00AE1C82"/>
    <w:rsid w:val="00AE1DEB"/>
    <w:rsid w:val="00AE1E64"/>
    <w:rsid w:val="00AE1FD5"/>
    <w:rsid w:val="00AE2124"/>
    <w:rsid w:val="00AE22E4"/>
    <w:rsid w:val="00AE2866"/>
    <w:rsid w:val="00AE2D25"/>
    <w:rsid w:val="00AE2DD3"/>
    <w:rsid w:val="00AE32FB"/>
    <w:rsid w:val="00AE39FC"/>
    <w:rsid w:val="00AE3B40"/>
    <w:rsid w:val="00AE3B5E"/>
    <w:rsid w:val="00AE3C01"/>
    <w:rsid w:val="00AE3CBB"/>
    <w:rsid w:val="00AE3FB0"/>
    <w:rsid w:val="00AE41EF"/>
    <w:rsid w:val="00AE4430"/>
    <w:rsid w:val="00AE475F"/>
    <w:rsid w:val="00AE4936"/>
    <w:rsid w:val="00AE4AE4"/>
    <w:rsid w:val="00AE4F61"/>
    <w:rsid w:val="00AE54BA"/>
    <w:rsid w:val="00AE58A5"/>
    <w:rsid w:val="00AE59E0"/>
    <w:rsid w:val="00AE5A2D"/>
    <w:rsid w:val="00AE5D0E"/>
    <w:rsid w:val="00AE5F9D"/>
    <w:rsid w:val="00AE608D"/>
    <w:rsid w:val="00AE61D1"/>
    <w:rsid w:val="00AE629B"/>
    <w:rsid w:val="00AE63D0"/>
    <w:rsid w:val="00AE6DEB"/>
    <w:rsid w:val="00AE711F"/>
    <w:rsid w:val="00AE740D"/>
    <w:rsid w:val="00AE7571"/>
    <w:rsid w:val="00AE78F4"/>
    <w:rsid w:val="00AE7948"/>
    <w:rsid w:val="00AE7E23"/>
    <w:rsid w:val="00AE7EDD"/>
    <w:rsid w:val="00AF01DD"/>
    <w:rsid w:val="00AF0B9D"/>
    <w:rsid w:val="00AF0C64"/>
    <w:rsid w:val="00AF1CA6"/>
    <w:rsid w:val="00AF1DFF"/>
    <w:rsid w:val="00AF203E"/>
    <w:rsid w:val="00AF2285"/>
    <w:rsid w:val="00AF243E"/>
    <w:rsid w:val="00AF2465"/>
    <w:rsid w:val="00AF25AF"/>
    <w:rsid w:val="00AF28E5"/>
    <w:rsid w:val="00AF3261"/>
    <w:rsid w:val="00AF3753"/>
    <w:rsid w:val="00AF3CE5"/>
    <w:rsid w:val="00AF3F6F"/>
    <w:rsid w:val="00AF40BE"/>
    <w:rsid w:val="00AF419C"/>
    <w:rsid w:val="00AF444F"/>
    <w:rsid w:val="00AF4AFF"/>
    <w:rsid w:val="00AF4C99"/>
    <w:rsid w:val="00AF512B"/>
    <w:rsid w:val="00AF5801"/>
    <w:rsid w:val="00AF59E9"/>
    <w:rsid w:val="00AF5AD1"/>
    <w:rsid w:val="00AF5EEC"/>
    <w:rsid w:val="00AF67E2"/>
    <w:rsid w:val="00AF6E2B"/>
    <w:rsid w:val="00AF7957"/>
    <w:rsid w:val="00B00B10"/>
    <w:rsid w:val="00B00FA8"/>
    <w:rsid w:val="00B019D8"/>
    <w:rsid w:val="00B01C09"/>
    <w:rsid w:val="00B01E96"/>
    <w:rsid w:val="00B025CA"/>
    <w:rsid w:val="00B02FD2"/>
    <w:rsid w:val="00B033DF"/>
    <w:rsid w:val="00B035FA"/>
    <w:rsid w:val="00B03B6E"/>
    <w:rsid w:val="00B03F74"/>
    <w:rsid w:val="00B04155"/>
    <w:rsid w:val="00B04397"/>
    <w:rsid w:val="00B0552A"/>
    <w:rsid w:val="00B055A6"/>
    <w:rsid w:val="00B0564B"/>
    <w:rsid w:val="00B0626B"/>
    <w:rsid w:val="00B0643F"/>
    <w:rsid w:val="00B0675E"/>
    <w:rsid w:val="00B067A8"/>
    <w:rsid w:val="00B06B88"/>
    <w:rsid w:val="00B076A0"/>
    <w:rsid w:val="00B07A23"/>
    <w:rsid w:val="00B07A8D"/>
    <w:rsid w:val="00B103D6"/>
    <w:rsid w:val="00B10894"/>
    <w:rsid w:val="00B10A5F"/>
    <w:rsid w:val="00B10C98"/>
    <w:rsid w:val="00B10E36"/>
    <w:rsid w:val="00B10EBF"/>
    <w:rsid w:val="00B110C1"/>
    <w:rsid w:val="00B1134C"/>
    <w:rsid w:val="00B114B9"/>
    <w:rsid w:val="00B1259C"/>
    <w:rsid w:val="00B125B5"/>
    <w:rsid w:val="00B126A9"/>
    <w:rsid w:val="00B12BEE"/>
    <w:rsid w:val="00B12E42"/>
    <w:rsid w:val="00B12F46"/>
    <w:rsid w:val="00B12FD8"/>
    <w:rsid w:val="00B13419"/>
    <w:rsid w:val="00B144A2"/>
    <w:rsid w:val="00B144B6"/>
    <w:rsid w:val="00B145D1"/>
    <w:rsid w:val="00B148A0"/>
    <w:rsid w:val="00B148A9"/>
    <w:rsid w:val="00B14D09"/>
    <w:rsid w:val="00B15267"/>
    <w:rsid w:val="00B153C2"/>
    <w:rsid w:val="00B154A4"/>
    <w:rsid w:val="00B15C6E"/>
    <w:rsid w:val="00B162B0"/>
    <w:rsid w:val="00B168C3"/>
    <w:rsid w:val="00B16A2A"/>
    <w:rsid w:val="00B16E1E"/>
    <w:rsid w:val="00B16F0B"/>
    <w:rsid w:val="00B1752F"/>
    <w:rsid w:val="00B177D8"/>
    <w:rsid w:val="00B21048"/>
    <w:rsid w:val="00B210E1"/>
    <w:rsid w:val="00B213A8"/>
    <w:rsid w:val="00B21579"/>
    <w:rsid w:val="00B21D3D"/>
    <w:rsid w:val="00B227B8"/>
    <w:rsid w:val="00B22DC5"/>
    <w:rsid w:val="00B236AB"/>
    <w:rsid w:val="00B239EC"/>
    <w:rsid w:val="00B23F68"/>
    <w:rsid w:val="00B241EB"/>
    <w:rsid w:val="00B24286"/>
    <w:rsid w:val="00B2437A"/>
    <w:rsid w:val="00B2515C"/>
    <w:rsid w:val="00B259D3"/>
    <w:rsid w:val="00B25BC3"/>
    <w:rsid w:val="00B25C0C"/>
    <w:rsid w:val="00B25C60"/>
    <w:rsid w:val="00B264FC"/>
    <w:rsid w:val="00B26897"/>
    <w:rsid w:val="00B26B2E"/>
    <w:rsid w:val="00B26E1F"/>
    <w:rsid w:val="00B2790F"/>
    <w:rsid w:val="00B27E14"/>
    <w:rsid w:val="00B30253"/>
    <w:rsid w:val="00B3072B"/>
    <w:rsid w:val="00B30818"/>
    <w:rsid w:val="00B30990"/>
    <w:rsid w:val="00B309CA"/>
    <w:rsid w:val="00B30ACC"/>
    <w:rsid w:val="00B30EC6"/>
    <w:rsid w:val="00B3120C"/>
    <w:rsid w:val="00B31A51"/>
    <w:rsid w:val="00B31AAC"/>
    <w:rsid w:val="00B31DB6"/>
    <w:rsid w:val="00B31DE3"/>
    <w:rsid w:val="00B31EDC"/>
    <w:rsid w:val="00B322DE"/>
    <w:rsid w:val="00B32595"/>
    <w:rsid w:val="00B32D38"/>
    <w:rsid w:val="00B32DFE"/>
    <w:rsid w:val="00B332AF"/>
    <w:rsid w:val="00B332BB"/>
    <w:rsid w:val="00B332C0"/>
    <w:rsid w:val="00B3336C"/>
    <w:rsid w:val="00B337CD"/>
    <w:rsid w:val="00B33ADA"/>
    <w:rsid w:val="00B33B7E"/>
    <w:rsid w:val="00B3444A"/>
    <w:rsid w:val="00B34631"/>
    <w:rsid w:val="00B34955"/>
    <w:rsid w:val="00B34B46"/>
    <w:rsid w:val="00B34D9C"/>
    <w:rsid w:val="00B3556A"/>
    <w:rsid w:val="00B35646"/>
    <w:rsid w:val="00B35B95"/>
    <w:rsid w:val="00B35D85"/>
    <w:rsid w:val="00B35F92"/>
    <w:rsid w:val="00B3620E"/>
    <w:rsid w:val="00B364B4"/>
    <w:rsid w:val="00B364EA"/>
    <w:rsid w:val="00B36617"/>
    <w:rsid w:val="00B36D6E"/>
    <w:rsid w:val="00B36FCB"/>
    <w:rsid w:val="00B37013"/>
    <w:rsid w:val="00B37959"/>
    <w:rsid w:val="00B37A2E"/>
    <w:rsid w:val="00B37E99"/>
    <w:rsid w:val="00B37EB6"/>
    <w:rsid w:val="00B37FA1"/>
    <w:rsid w:val="00B40080"/>
    <w:rsid w:val="00B40E3B"/>
    <w:rsid w:val="00B4159E"/>
    <w:rsid w:val="00B41B8F"/>
    <w:rsid w:val="00B42361"/>
    <w:rsid w:val="00B4239F"/>
    <w:rsid w:val="00B427A5"/>
    <w:rsid w:val="00B429DE"/>
    <w:rsid w:val="00B42E45"/>
    <w:rsid w:val="00B4307A"/>
    <w:rsid w:val="00B430AB"/>
    <w:rsid w:val="00B431F9"/>
    <w:rsid w:val="00B43F57"/>
    <w:rsid w:val="00B446DC"/>
    <w:rsid w:val="00B451EE"/>
    <w:rsid w:val="00B452EB"/>
    <w:rsid w:val="00B4537F"/>
    <w:rsid w:val="00B461B0"/>
    <w:rsid w:val="00B4749E"/>
    <w:rsid w:val="00B50045"/>
    <w:rsid w:val="00B505F2"/>
    <w:rsid w:val="00B50D67"/>
    <w:rsid w:val="00B50D81"/>
    <w:rsid w:val="00B51009"/>
    <w:rsid w:val="00B51109"/>
    <w:rsid w:val="00B51D42"/>
    <w:rsid w:val="00B520CF"/>
    <w:rsid w:val="00B520EA"/>
    <w:rsid w:val="00B5211D"/>
    <w:rsid w:val="00B52171"/>
    <w:rsid w:val="00B52705"/>
    <w:rsid w:val="00B52858"/>
    <w:rsid w:val="00B52D41"/>
    <w:rsid w:val="00B52FEF"/>
    <w:rsid w:val="00B5300E"/>
    <w:rsid w:val="00B531FA"/>
    <w:rsid w:val="00B53AF9"/>
    <w:rsid w:val="00B540DE"/>
    <w:rsid w:val="00B54184"/>
    <w:rsid w:val="00B541AF"/>
    <w:rsid w:val="00B54227"/>
    <w:rsid w:val="00B5439C"/>
    <w:rsid w:val="00B54428"/>
    <w:rsid w:val="00B5694C"/>
    <w:rsid w:val="00B56E89"/>
    <w:rsid w:val="00B577C3"/>
    <w:rsid w:val="00B57AE8"/>
    <w:rsid w:val="00B57BE9"/>
    <w:rsid w:val="00B57DD0"/>
    <w:rsid w:val="00B57ED4"/>
    <w:rsid w:val="00B60043"/>
    <w:rsid w:val="00B6069C"/>
    <w:rsid w:val="00B609E0"/>
    <w:rsid w:val="00B60F85"/>
    <w:rsid w:val="00B6142A"/>
    <w:rsid w:val="00B61884"/>
    <w:rsid w:val="00B61CAA"/>
    <w:rsid w:val="00B61CBE"/>
    <w:rsid w:val="00B62263"/>
    <w:rsid w:val="00B624FA"/>
    <w:rsid w:val="00B62A59"/>
    <w:rsid w:val="00B634F6"/>
    <w:rsid w:val="00B63644"/>
    <w:rsid w:val="00B637C4"/>
    <w:rsid w:val="00B6436F"/>
    <w:rsid w:val="00B64485"/>
    <w:rsid w:val="00B64C35"/>
    <w:rsid w:val="00B64ED6"/>
    <w:rsid w:val="00B6532B"/>
    <w:rsid w:val="00B65AB0"/>
    <w:rsid w:val="00B65CEB"/>
    <w:rsid w:val="00B66B98"/>
    <w:rsid w:val="00B66D13"/>
    <w:rsid w:val="00B66D99"/>
    <w:rsid w:val="00B67742"/>
    <w:rsid w:val="00B67C81"/>
    <w:rsid w:val="00B67D10"/>
    <w:rsid w:val="00B67DC8"/>
    <w:rsid w:val="00B67EB3"/>
    <w:rsid w:val="00B67F99"/>
    <w:rsid w:val="00B7030B"/>
    <w:rsid w:val="00B7034E"/>
    <w:rsid w:val="00B70C29"/>
    <w:rsid w:val="00B715FA"/>
    <w:rsid w:val="00B71939"/>
    <w:rsid w:val="00B71AFB"/>
    <w:rsid w:val="00B71B3A"/>
    <w:rsid w:val="00B71CB3"/>
    <w:rsid w:val="00B7220C"/>
    <w:rsid w:val="00B723D0"/>
    <w:rsid w:val="00B72DA9"/>
    <w:rsid w:val="00B72DFA"/>
    <w:rsid w:val="00B73772"/>
    <w:rsid w:val="00B73B66"/>
    <w:rsid w:val="00B73ECA"/>
    <w:rsid w:val="00B7520E"/>
    <w:rsid w:val="00B75226"/>
    <w:rsid w:val="00B75233"/>
    <w:rsid w:val="00B75271"/>
    <w:rsid w:val="00B7542A"/>
    <w:rsid w:val="00B75643"/>
    <w:rsid w:val="00B75A07"/>
    <w:rsid w:val="00B75CAB"/>
    <w:rsid w:val="00B75E1C"/>
    <w:rsid w:val="00B7628A"/>
    <w:rsid w:val="00B766E9"/>
    <w:rsid w:val="00B76C67"/>
    <w:rsid w:val="00B77BAA"/>
    <w:rsid w:val="00B77DF2"/>
    <w:rsid w:val="00B77FFB"/>
    <w:rsid w:val="00B8029A"/>
    <w:rsid w:val="00B80361"/>
    <w:rsid w:val="00B81BAE"/>
    <w:rsid w:val="00B81CAE"/>
    <w:rsid w:val="00B81D53"/>
    <w:rsid w:val="00B81F62"/>
    <w:rsid w:val="00B81F6F"/>
    <w:rsid w:val="00B82110"/>
    <w:rsid w:val="00B821C4"/>
    <w:rsid w:val="00B8230A"/>
    <w:rsid w:val="00B8236E"/>
    <w:rsid w:val="00B827F0"/>
    <w:rsid w:val="00B8281C"/>
    <w:rsid w:val="00B83967"/>
    <w:rsid w:val="00B843C1"/>
    <w:rsid w:val="00B843F9"/>
    <w:rsid w:val="00B84A45"/>
    <w:rsid w:val="00B85438"/>
    <w:rsid w:val="00B862DA"/>
    <w:rsid w:val="00B86B37"/>
    <w:rsid w:val="00B86E00"/>
    <w:rsid w:val="00B8704E"/>
    <w:rsid w:val="00B870D0"/>
    <w:rsid w:val="00B87318"/>
    <w:rsid w:val="00B87BB0"/>
    <w:rsid w:val="00B87FD2"/>
    <w:rsid w:val="00B90649"/>
    <w:rsid w:val="00B90B89"/>
    <w:rsid w:val="00B90FDB"/>
    <w:rsid w:val="00B91223"/>
    <w:rsid w:val="00B91C8B"/>
    <w:rsid w:val="00B9242A"/>
    <w:rsid w:val="00B9246B"/>
    <w:rsid w:val="00B925F5"/>
    <w:rsid w:val="00B92CC3"/>
    <w:rsid w:val="00B92EBD"/>
    <w:rsid w:val="00B92FB7"/>
    <w:rsid w:val="00B9322D"/>
    <w:rsid w:val="00B934A7"/>
    <w:rsid w:val="00B949AC"/>
    <w:rsid w:val="00B950F0"/>
    <w:rsid w:val="00B952BB"/>
    <w:rsid w:val="00B9584B"/>
    <w:rsid w:val="00B95AA2"/>
    <w:rsid w:val="00B95D7C"/>
    <w:rsid w:val="00B96414"/>
    <w:rsid w:val="00B967D3"/>
    <w:rsid w:val="00B9729F"/>
    <w:rsid w:val="00B973BE"/>
    <w:rsid w:val="00B977E2"/>
    <w:rsid w:val="00B97A98"/>
    <w:rsid w:val="00BA03F7"/>
    <w:rsid w:val="00BA0443"/>
    <w:rsid w:val="00BA05A6"/>
    <w:rsid w:val="00BA05FF"/>
    <w:rsid w:val="00BA065C"/>
    <w:rsid w:val="00BA0A63"/>
    <w:rsid w:val="00BA0E28"/>
    <w:rsid w:val="00BA0F82"/>
    <w:rsid w:val="00BA1270"/>
    <w:rsid w:val="00BA148C"/>
    <w:rsid w:val="00BA18C1"/>
    <w:rsid w:val="00BA1FAC"/>
    <w:rsid w:val="00BA2288"/>
    <w:rsid w:val="00BA22D3"/>
    <w:rsid w:val="00BA257C"/>
    <w:rsid w:val="00BA2F6C"/>
    <w:rsid w:val="00BA3CB8"/>
    <w:rsid w:val="00BA4122"/>
    <w:rsid w:val="00BA4471"/>
    <w:rsid w:val="00BA4820"/>
    <w:rsid w:val="00BA4BE1"/>
    <w:rsid w:val="00BA4DF2"/>
    <w:rsid w:val="00BA5443"/>
    <w:rsid w:val="00BA5786"/>
    <w:rsid w:val="00BA5D04"/>
    <w:rsid w:val="00BA606D"/>
    <w:rsid w:val="00BA61B4"/>
    <w:rsid w:val="00BA66FD"/>
    <w:rsid w:val="00BA6CE8"/>
    <w:rsid w:val="00BA6F09"/>
    <w:rsid w:val="00BA6FDE"/>
    <w:rsid w:val="00BA734E"/>
    <w:rsid w:val="00BA744D"/>
    <w:rsid w:val="00BA75BE"/>
    <w:rsid w:val="00BA777E"/>
    <w:rsid w:val="00BA7F99"/>
    <w:rsid w:val="00BB0669"/>
    <w:rsid w:val="00BB095E"/>
    <w:rsid w:val="00BB1156"/>
    <w:rsid w:val="00BB1391"/>
    <w:rsid w:val="00BB1563"/>
    <w:rsid w:val="00BB16C9"/>
    <w:rsid w:val="00BB1A2C"/>
    <w:rsid w:val="00BB1A72"/>
    <w:rsid w:val="00BB1E46"/>
    <w:rsid w:val="00BB22CE"/>
    <w:rsid w:val="00BB272E"/>
    <w:rsid w:val="00BB27A7"/>
    <w:rsid w:val="00BB2B7F"/>
    <w:rsid w:val="00BB3424"/>
    <w:rsid w:val="00BB35A9"/>
    <w:rsid w:val="00BB3A8F"/>
    <w:rsid w:val="00BB3EC2"/>
    <w:rsid w:val="00BB4035"/>
    <w:rsid w:val="00BB48AC"/>
    <w:rsid w:val="00BB4A7E"/>
    <w:rsid w:val="00BB4A83"/>
    <w:rsid w:val="00BB4C58"/>
    <w:rsid w:val="00BB505F"/>
    <w:rsid w:val="00BB51C2"/>
    <w:rsid w:val="00BB5695"/>
    <w:rsid w:val="00BB5ADA"/>
    <w:rsid w:val="00BB5E76"/>
    <w:rsid w:val="00BB6714"/>
    <w:rsid w:val="00BB693D"/>
    <w:rsid w:val="00BB72C8"/>
    <w:rsid w:val="00BB7377"/>
    <w:rsid w:val="00BB7810"/>
    <w:rsid w:val="00BB7899"/>
    <w:rsid w:val="00BC018B"/>
    <w:rsid w:val="00BC066D"/>
    <w:rsid w:val="00BC0843"/>
    <w:rsid w:val="00BC0B7E"/>
    <w:rsid w:val="00BC101C"/>
    <w:rsid w:val="00BC12AB"/>
    <w:rsid w:val="00BC1FA8"/>
    <w:rsid w:val="00BC2338"/>
    <w:rsid w:val="00BC2B7F"/>
    <w:rsid w:val="00BC2C51"/>
    <w:rsid w:val="00BC389C"/>
    <w:rsid w:val="00BC394B"/>
    <w:rsid w:val="00BC39F0"/>
    <w:rsid w:val="00BC3CA0"/>
    <w:rsid w:val="00BC3CFB"/>
    <w:rsid w:val="00BC446F"/>
    <w:rsid w:val="00BC44AB"/>
    <w:rsid w:val="00BC46FB"/>
    <w:rsid w:val="00BC4906"/>
    <w:rsid w:val="00BC4A63"/>
    <w:rsid w:val="00BC4BF5"/>
    <w:rsid w:val="00BC4D63"/>
    <w:rsid w:val="00BC5601"/>
    <w:rsid w:val="00BC5CCE"/>
    <w:rsid w:val="00BC6248"/>
    <w:rsid w:val="00BC7055"/>
    <w:rsid w:val="00BC70BB"/>
    <w:rsid w:val="00BC70D1"/>
    <w:rsid w:val="00BC7117"/>
    <w:rsid w:val="00BC75EC"/>
    <w:rsid w:val="00BD0039"/>
    <w:rsid w:val="00BD04FF"/>
    <w:rsid w:val="00BD06C2"/>
    <w:rsid w:val="00BD1521"/>
    <w:rsid w:val="00BD15A3"/>
    <w:rsid w:val="00BD162F"/>
    <w:rsid w:val="00BD1878"/>
    <w:rsid w:val="00BD2614"/>
    <w:rsid w:val="00BD2845"/>
    <w:rsid w:val="00BD2FA6"/>
    <w:rsid w:val="00BD31BF"/>
    <w:rsid w:val="00BD3956"/>
    <w:rsid w:val="00BD3B32"/>
    <w:rsid w:val="00BD3C55"/>
    <w:rsid w:val="00BD4024"/>
    <w:rsid w:val="00BD4F9D"/>
    <w:rsid w:val="00BD5162"/>
    <w:rsid w:val="00BD55E5"/>
    <w:rsid w:val="00BD5A13"/>
    <w:rsid w:val="00BD5D6A"/>
    <w:rsid w:val="00BD5D9C"/>
    <w:rsid w:val="00BD620B"/>
    <w:rsid w:val="00BD6798"/>
    <w:rsid w:val="00BD6845"/>
    <w:rsid w:val="00BD6DCD"/>
    <w:rsid w:val="00BD7391"/>
    <w:rsid w:val="00BD7392"/>
    <w:rsid w:val="00BD7A22"/>
    <w:rsid w:val="00BE0608"/>
    <w:rsid w:val="00BE0690"/>
    <w:rsid w:val="00BE077B"/>
    <w:rsid w:val="00BE0A0E"/>
    <w:rsid w:val="00BE0DDC"/>
    <w:rsid w:val="00BE0E8A"/>
    <w:rsid w:val="00BE0F30"/>
    <w:rsid w:val="00BE1180"/>
    <w:rsid w:val="00BE1458"/>
    <w:rsid w:val="00BE1582"/>
    <w:rsid w:val="00BE246B"/>
    <w:rsid w:val="00BE268C"/>
    <w:rsid w:val="00BE2A58"/>
    <w:rsid w:val="00BE2BA7"/>
    <w:rsid w:val="00BE313F"/>
    <w:rsid w:val="00BE3225"/>
    <w:rsid w:val="00BE3D5D"/>
    <w:rsid w:val="00BE3EE6"/>
    <w:rsid w:val="00BE47CF"/>
    <w:rsid w:val="00BE4ABF"/>
    <w:rsid w:val="00BE4EDE"/>
    <w:rsid w:val="00BE4F44"/>
    <w:rsid w:val="00BE4F63"/>
    <w:rsid w:val="00BE5058"/>
    <w:rsid w:val="00BE6221"/>
    <w:rsid w:val="00BE6323"/>
    <w:rsid w:val="00BE6DAD"/>
    <w:rsid w:val="00BE7258"/>
    <w:rsid w:val="00BE7264"/>
    <w:rsid w:val="00BE727D"/>
    <w:rsid w:val="00BE7753"/>
    <w:rsid w:val="00BE790B"/>
    <w:rsid w:val="00BE7F64"/>
    <w:rsid w:val="00BF0187"/>
    <w:rsid w:val="00BF02DB"/>
    <w:rsid w:val="00BF046D"/>
    <w:rsid w:val="00BF05A5"/>
    <w:rsid w:val="00BF0802"/>
    <w:rsid w:val="00BF14AD"/>
    <w:rsid w:val="00BF14DA"/>
    <w:rsid w:val="00BF1933"/>
    <w:rsid w:val="00BF2104"/>
    <w:rsid w:val="00BF246D"/>
    <w:rsid w:val="00BF2517"/>
    <w:rsid w:val="00BF2D10"/>
    <w:rsid w:val="00BF342B"/>
    <w:rsid w:val="00BF35F8"/>
    <w:rsid w:val="00BF3624"/>
    <w:rsid w:val="00BF3D2F"/>
    <w:rsid w:val="00BF3D65"/>
    <w:rsid w:val="00BF3E23"/>
    <w:rsid w:val="00BF3E2D"/>
    <w:rsid w:val="00BF4668"/>
    <w:rsid w:val="00BF4704"/>
    <w:rsid w:val="00BF4A15"/>
    <w:rsid w:val="00BF5084"/>
    <w:rsid w:val="00BF5118"/>
    <w:rsid w:val="00BF5138"/>
    <w:rsid w:val="00BF5C46"/>
    <w:rsid w:val="00BF5F48"/>
    <w:rsid w:val="00BF73D5"/>
    <w:rsid w:val="00BF7A22"/>
    <w:rsid w:val="00BF7E38"/>
    <w:rsid w:val="00BF7F78"/>
    <w:rsid w:val="00C0033E"/>
    <w:rsid w:val="00C007C5"/>
    <w:rsid w:val="00C00D31"/>
    <w:rsid w:val="00C00E98"/>
    <w:rsid w:val="00C011A1"/>
    <w:rsid w:val="00C013BF"/>
    <w:rsid w:val="00C01E15"/>
    <w:rsid w:val="00C01E64"/>
    <w:rsid w:val="00C020AE"/>
    <w:rsid w:val="00C02555"/>
    <w:rsid w:val="00C0265A"/>
    <w:rsid w:val="00C02FAD"/>
    <w:rsid w:val="00C03016"/>
    <w:rsid w:val="00C03056"/>
    <w:rsid w:val="00C0308B"/>
    <w:rsid w:val="00C032E4"/>
    <w:rsid w:val="00C04282"/>
    <w:rsid w:val="00C047B1"/>
    <w:rsid w:val="00C04E2D"/>
    <w:rsid w:val="00C0502B"/>
    <w:rsid w:val="00C058FF"/>
    <w:rsid w:val="00C05F15"/>
    <w:rsid w:val="00C060DB"/>
    <w:rsid w:val="00C06779"/>
    <w:rsid w:val="00C06D8D"/>
    <w:rsid w:val="00C06E6D"/>
    <w:rsid w:val="00C06F56"/>
    <w:rsid w:val="00C070A4"/>
    <w:rsid w:val="00C0711C"/>
    <w:rsid w:val="00C07598"/>
    <w:rsid w:val="00C0789B"/>
    <w:rsid w:val="00C07ACA"/>
    <w:rsid w:val="00C105AE"/>
    <w:rsid w:val="00C10D83"/>
    <w:rsid w:val="00C114FA"/>
    <w:rsid w:val="00C115AC"/>
    <w:rsid w:val="00C11611"/>
    <w:rsid w:val="00C116E5"/>
    <w:rsid w:val="00C11E71"/>
    <w:rsid w:val="00C11FF4"/>
    <w:rsid w:val="00C12105"/>
    <w:rsid w:val="00C12283"/>
    <w:rsid w:val="00C12C6A"/>
    <w:rsid w:val="00C13616"/>
    <w:rsid w:val="00C13A44"/>
    <w:rsid w:val="00C14929"/>
    <w:rsid w:val="00C14A59"/>
    <w:rsid w:val="00C14AF3"/>
    <w:rsid w:val="00C14C44"/>
    <w:rsid w:val="00C14E5F"/>
    <w:rsid w:val="00C14F13"/>
    <w:rsid w:val="00C160B0"/>
    <w:rsid w:val="00C163B5"/>
    <w:rsid w:val="00C16BE0"/>
    <w:rsid w:val="00C16C2E"/>
    <w:rsid w:val="00C20132"/>
    <w:rsid w:val="00C202BA"/>
    <w:rsid w:val="00C20691"/>
    <w:rsid w:val="00C20B67"/>
    <w:rsid w:val="00C21444"/>
    <w:rsid w:val="00C220C6"/>
    <w:rsid w:val="00C22BB0"/>
    <w:rsid w:val="00C22DBC"/>
    <w:rsid w:val="00C23071"/>
    <w:rsid w:val="00C231E1"/>
    <w:rsid w:val="00C233C9"/>
    <w:rsid w:val="00C23669"/>
    <w:rsid w:val="00C23A11"/>
    <w:rsid w:val="00C23B40"/>
    <w:rsid w:val="00C23D26"/>
    <w:rsid w:val="00C24716"/>
    <w:rsid w:val="00C249DA"/>
    <w:rsid w:val="00C24BD6"/>
    <w:rsid w:val="00C24D7A"/>
    <w:rsid w:val="00C24EEE"/>
    <w:rsid w:val="00C2574C"/>
    <w:rsid w:val="00C25854"/>
    <w:rsid w:val="00C25962"/>
    <w:rsid w:val="00C25CC3"/>
    <w:rsid w:val="00C25DA0"/>
    <w:rsid w:val="00C26910"/>
    <w:rsid w:val="00C2717F"/>
    <w:rsid w:val="00C271C9"/>
    <w:rsid w:val="00C2798F"/>
    <w:rsid w:val="00C27C1D"/>
    <w:rsid w:val="00C27F11"/>
    <w:rsid w:val="00C3092E"/>
    <w:rsid w:val="00C30A1D"/>
    <w:rsid w:val="00C30BBB"/>
    <w:rsid w:val="00C30DDA"/>
    <w:rsid w:val="00C31351"/>
    <w:rsid w:val="00C31494"/>
    <w:rsid w:val="00C31990"/>
    <w:rsid w:val="00C31E86"/>
    <w:rsid w:val="00C3268F"/>
    <w:rsid w:val="00C32B1A"/>
    <w:rsid w:val="00C32B86"/>
    <w:rsid w:val="00C332FD"/>
    <w:rsid w:val="00C33559"/>
    <w:rsid w:val="00C33911"/>
    <w:rsid w:val="00C33A9A"/>
    <w:rsid w:val="00C33C2A"/>
    <w:rsid w:val="00C34662"/>
    <w:rsid w:val="00C3492C"/>
    <w:rsid w:val="00C34AFD"/>
    <w:rsid w:val="00C3528E"/>
    <w:rsid w:val="00C35821"/>
    <w:rsid w:val="00C35A70"/>
    <w:rsid w:val="00C35F78"/>
    <w:rsid w:val="00C35FE7"/>
    <w:rsid w:val="00C36414"/>
    <w:rsid w:val="00C3670C"/>
    <w:rsid w:val="00C36982"/>
    <w:rsid w:val="00C36AAE"/>
    <w:rsid w:val="00C36B8D"/>
    <w:rsid w:val="00C36F3B"/>
    <w:rsid w:val="00C36FEE"/>
    <w:rsid w:val="00C3708D"/>
    <w:rsid w:val="00C37479"/>
    <w:rsid w:val="00C3774F"/>
    <w:rsid w:val="00C3778F"/>
    <w:rsid w:val="00C37837"/>
    <w:rsid w:val="00C3797E"/>
    <w:rsid w:val="00C37FA5"/>
    <w:rsid w:val="00C400F0"/>
    <w:rsid w:val="00C407CF"/>
    <w:rsid w:val="00C4099D"/>
    <w:rsid w:val="00C40ACD"/>
    <w:rsid w:val="00C40DF8"/>
    <w:rsid w:val="00C41077"/>
    <w:rsid w:val="00C41104"/>
    <w:rsid w:val="00C41BD7"/>
    <w:rsid w:val="00C42157"/>
    <w:rsid w:val="00C422E5"/>
    <w:rsid w:val="00C422F8"/>
    <w:rsid w:val="00C42595"/>
    <w:rsid w:val="00C425E0"/>
    <w:rsid w:val="00C425E8"/>
    <w:rsid w:val="00C4293C"/>
    <w:rsid w:val="00C429F3"/>
    <w:rsid w:val="00C42B1D"/>
    <w:rsid w:val="00C42F2D"/>
    <w:rsid w:val="00C4452C"/>
    <w:rsid w:val="00C4496D"/>
    <w:rsid w:val="00C4499D"/>
    <w:rsid w:val="00C44CA0"/>
    <w:rsid w:val="00C450FF"/>
    <w:rsid w:val="00C45657"/>
    <w:rsid w:val="00C45682"/>
    <w:rsid w:val="00C4585D"/>
    <w:rsid w:val="00C45F96"/>
    <w:rsid w:val="00C460D1"/>
    <w:rsid w:val="00C461DB"/>
    <w:rsid w:val="00C46AC3"/>
    <w:rsid w:val="00C46B7A"/>
    <w:rsid w:val="00C46C6E"/>
    <w:rsid w:val="00C47137"/>
    <w:rsid w:val="00C471C2"/>
    <w:rsid w:val="00C472DD"/>
    <w:rsid w:val="00C47621"/>
    <w:rsid w:val="00C47A44"/>
    <w:rsid w:val="00C50627"/>
    <w:rsid w:val="00C50970"/>
    <w:rsid w:val="00C512A8"/>
    <w:rsid w:val="00C515E4"/>
    <w:rsid w:val="00C516BC"/>
    <w:rsid w:val="00C5194F"/>
    <w:rsid w:val="00C519C8"/>
    <w:rsid w:val="00C51A64"/>
    <w:rsid w:val="00C52010"/>
    <w:rsid w:val="00C52728"/>
    <w:rsid w:val="00C53B5B"/>
    <w:rsid w:val="00C54711"/>
    <w:rsid w:val="00C54C78"/>
    <w:rsid w:val="00C55C68"/>
    <w:rsid w:val="00C56494"/>
    <w:rsid w:val="00C569D8"/>
    <w:rsid w:val="00C56B2B"/>
    <w:rsid w:val="00C56C6A"/>
    <w:rsid w:val="00C56E5B"/>
    <w:rsid w:val="00C60342"/>
    <w:rsid w:val="00C60892"/>
    <w:rsid w:val="00C60B8E"/>
    <w:rsid w:val="00C61276"/>
    <w:rsid w:val="00C619D1"/>
    <w:rsid w:val="00C61AFD"/>
    <w:rsid w:val="00C61BDF"/>
    <w:rsid w:val="00C62224"/>
    <w:rsid w:val="00C623B9"/>
    <w:rsid w:val="00C62528"/>
    <w:rsid w:val="00C62902"/>
    <w:rsid w:val="00C62C86"/>
    <w:rsid w:val="00C62FB9"/>
    <w:rsid w:val="00C63AF5"/>
    <w:rsid w:val="00C6422B"/>
    <w:rsid w:val="00C64639"/>
    <w:rsid w:val="00C64763"/>
    <w:rsid w:val="00C64B9B"/>
    <w:rsid w:val="00C65325"/>
    <w:rsid w:val="00C656F5"/>
    <w:rsid w:val="00C65BF0"/>
    <w:rsid w:val="00C6648E"/>
    <w:rsid w:val="00C66681"/>
    <w:rsid w:val="00C66D1D"/>
    <w:rsid w:val="00C66F37"/>
    <w:rsid w:val="00C672F9"/>
    <w:rsid w:val="00C67510"/>
    <w:rsid w:val="00C6751D"/>
    <w:rsid w:val="00C67C1E"/>
    <w:rsid w:val="00C67EAA"/>
    <w:rsid w:val="00C67EF0"/>
    <w:rsid w:val="00C701ED"/>
    <w:rsid w:val="00C7028E"/>
    <w:rsid w:val="00C703E0"/>
    <w:rsid w:val="00C708E8"/>
    <w:rsid w:val="00C722F0"/>
    <w:rsid w:val="00C72AB0"/>
    <w:rsid w:val="00C72CA4"/>
    <w:rsid w:val="00C72FED"/>
    <w:rsid w:val="00C73563"/>
    <w:rsid w:val="00C73591"/>
    <w:rsid w:val="00C73BBF"/>
    <w:rsid w:val="00C73FAE"/>
    <w:rsid w:val="00C750AC"/>
    <w:rsid w:val="00C75768"/>
    <w:rsid w:val="00C76124"/>
    <w:rsid w:val="00C763C4"/>
    <w:rsid w:val="00C77019"/>
    <w:rsid w:val="00C77285"/>
    <w:rsid w:val="00C774BF"/>
    <w:rsid w:val="00C8026E"/>
    <w:rsid w:val="00C8128D"/>
    <w:rsid w:val="00C813F5"/>
    <w:rsid w:val="00C816AF"/>
    <w:rsid w:val="00C8184F"/>
    <w:rsid w:val="00C81DDF"/>
    <w:rsid w:val="00C81FBD"/>
    <w:rsid w:val="00C82174"/>
    <w:rsid w:val="00C82F67"/>
    <w:rsid w:val="00C85270"/>
    <w:rsid w:val="00C8573B"/>
    <w:rsid w:val="00C85BEC"/>
    <w:rsid w:val="00C86343"/>
    <w:rsid w:val="00C86833"/>
    <w:rsid w:val="00C873F9"/>
    <w:rsid w:val="00C902BF"/>
    <w:rsid w:val="00C90953"/>
    <w:rsid w:val="00C90F11"/>
    <w:rsid w:val="00C9111C"/>
    <w:rsid w:val="00C9158F"/>
    <w:rsid w:val="00C920F0"/>
    <w:rsid w:val="00C9234C"/>
    <w:rsid w:val="00C924C8"/>
    <w:rsid w:val="00C932D2"/>
    <w:rsid w:val="00C9388A"/>
    <w:rsid w:val="00C93D87"/>
    <w:rsid w:val="00C93DD2"/>
    <w:rsid w:val="00C93F1A"/>
    <w:rsid w:val="00C941DA"/>
    <w:rsid w:val="00C9453F"/>
    <w:rsid w:val="00C9525C"/>
    <w:rsid w:val="00C956C4"/>
    <w:rsid w:val="00C95A88"/>
    <w:rsid w:val="00C961DE"/>
    <w:rsid w:val="00C963C5"/>
    <w:rsid w:val="00C96450"/>
    <w:rsid w:val="00C966AA"/>
    <w:rsid w:val="00C967C2"/>
    <w:rsid w:val="00C96AAB"/>
    <w:rsid w:val="00C97698"/>
    <w:rsid w:val="00C97A2D"/>
    <w:rsid w:val="00C97AFF"/>
    <w:rsid w:val="00C97B2C"/>
    <w:rsid w:val="00C97B6F"/>
    <w:rsid w:val="00C97E1C"/>
    <w:rsid w:val="00C97E54"/>
    <w:rsid w:val="00C97F03"/>
    <w:rsid w:val="00CA0563"/>
    <w:rsid w:val="00CA0751"/>
    <w:rsid w:val="00CA07A5"/>
    <w:rsid w:val="00CA0D5A"/>
    <w:rsid w:val="00CA0D77"/>
    <w:rsid w:val="00CA0DE9"/>
    <w:rsid w:val="00CA0E61"/>
    <w:rsid w:val="00CA0FF8"/>
    <w:rsid w:val="00CA12A3"/>
    <w:rsid w:val="00CA1579"/>
    <w:rsid w:val="00CA1A6C"/>
    <w:rsid w:val="00CA1D86"/>
    <w:rsid w:val="00CA24BA"/>
    <w:rsid w:val="00CA2919"/>
    <w:rsid w:val="00CA2B63"/>
    <w:rsid w:val="00CA2EB1"/>
    <w:rsid w:val="00CA333C"/>
    <w:rsid w:val="00CA3C59"/>
    <w:rsid w:val="00CA4027"/>
    <w:rsid w:val="00CA42E6"/>
    <w:rsid w:val="00CA43CE"/>
    <w:rsid w:val="00CA44BC"/>
    <w:rsid w:val="00CA483A"/>
    <w:rsid w:val="00CA491C"/>
    <w:rsid w:val="00CA49E0"/>
    <w:rsid w:val="00CA4B6D"/>
    <w:rsid w:val="00CA4C15"/>
    <w:rsid w:val="00CA4D3F"/>
    <w:rsid w:val="00CA5A91"/>
    <w:rsid w:val="00CA60D5"/>
    <w:rsid w:val="00CA66C3"/>
    <w:rsid w:val="00CA6A79"/>
    <w:rsid w:val="00CA70AB"/>
    <w:rsid w:val="00CA7A4A"/>
    <w:rsid w:val="00CA7B0B"/>
    <w:rsid w:val="00CB02A9"/>
    <w:rsid w:val="00CB04E3"/>
    <w:rsid w:val="00CB1142"/>
    <w:rsid w:val="00CB1573"/>
    <w:rsid w:val="00CB176B"/>
    <w:rsid w:val="00CB1BCA"/>
    <w:rsid w:val="00CB1C10"/>
    <w:rsid w:val="00CB1CD7"/>
    <w:rsid w:val="00CB2462"/>
    <w:rsid w:val="00CB2C06"/>
    <w:rsid w:val="00CB2C7F"/>
    <w:rsid w:val="00CB3304"/>
    <w:rsid w:val="00CB33FB"/>
    <w:rsid w:val="00CB3536"/>
    <w:rsid w:val="00CB36B0"/>
    <w:rsid w:val="00CB3763"/>
    <w:rsid w:val="00CB378F"/>
    <w:rsid w:val="00CB3802"/>
    <w:rsid w:val="00CB3881"/>
    <w:rsid w:val="00CB3C86"/>
    <w:rsid w:val="00CB3F96"/>
    <w:rsid w:val="00CB42C7"/>
    <w:rsid w:val="00CB482A"/>
    <w:rsid w:val="00CB4ACB"/>
    <w:rsid w:val="00CB4C1B"/>
    <w:rsid w:val="00CB5327"/>
    <w:rsid w:val="00CB554C"/>
    <w:rsid w:val="00CB6757"/>
    <w:rsid w:val="00CB772A"/>
    <w:rsid w:val="00CB79DF"/>
    <w:rsid w:val="00CC03B1"/>
    <w:rsid w:val="00CC042D"/>
    <w:rsid w:val="00CC049B"/>
    <w:rsid w:val="00CC0830"/>
    <w:rsid w:val="00CC0944"/>
    <w:rsid w:val="00CC139C"/>
    <w:rsid w:val="00CC16DA"/>
    <w:rsid w:val="00CC19FB"/>
    <w:rsid w:val="00CC1B26"/>
    <w:rsid w:val="00CC23D6"/>
    <w:rsid w:val="00CC23E8"/>
    <w:rsid w:val="00CC2843"/>
    <w:rsid w:val="00CC2C8D"/>
    <w:rsid w:val="00CC2F13"/>
    <w:rsid w:val="00CC3155"/>
    <w:rsid w:val="00CC3161"/>
    <w:rsid w:val="00CC4A84"/>
    <w:rsid w:val="00CC4C9E"/>
    <w:rsid w:val="00CC4E03"/>
    <w:rsid w:val="00CC5045"/>
    <w:rsid w:val="00CC50E9"/>
    <w:rsid w:val="00CC51F8"/>
    <w:rsid w:val="00CC528F"/>
    <w:rsid w:val="00CC5817"/>
    <w:rsid w:val="00CC5851"/>
    <w:rsid w:val="00CC5AF8"/>
    <w:rsid w:val="00CC5BBF"/>
    <w:rsid w:val="00CC5E21"/>
    <w:rsid w:val="00CC623A"/>
    <w:rsid w:val="00CC6433"/>
    <w:rsid w:val="00CD0C36"/>
    <w:rsid w:val="00CD0CCA"/>
    <w:rsid w:val="00CD1424"/>
    <w:rsid w:val="00CD1A49"/>
    <w:rsid w:val="00CD1CA6"/>
    <w:rsid w:val="00CD20B8"/>
    <w:rsid w:val="00CD2321"/>
    <w:rsid w:val="00CD25D3"/>
    <w:rsid w:val="00CD2FAB"/>
    <w:rsid w:val="00CD30CF"/>
    <w:rsid w:val="00CD328A"/>
    <w:rsid w:val="00CD3A7F"/>
    <w:rsid w:val="00CD3E93"/>
    <w:rsid w:val="00CD495C"/>
    <w:rsid w:val="00CD499E"/>
    <w:rsid w:val="00CD4DFC"/>
    <w:rsid w:val="00CD5299"/>
    <w:rsid w:val="00CD53ED"/>
    <w:rsid w:val="00CD54AB"/>
    <w:rsid w:val="00CD5846"/>
    <w:rsid w:val="00CD5AFC"/>
    <w:rsid w:val="00CD5E3F"/>
    <w:rsid w:val="00CD64CD"/>
    <w:rsid w:val="00CD681A"/>
    <w:rsid w:val="00CD6A7D"/>
    <w:rsid w:val="00CD6EF2"/>
    <w:rsid w:val="00CD73F3"/>
    <w:rsid w:val="00CD761F"/>
    <w:rsid w:val="00CE0477"/>
    <w:rsid w:val="00CE061B"/>
    <w:rsid w:val="00CE0E63"/>
    <w:rsid w:val="00CE0F20"/>
    <w:rsid w:val="00CE121D"/>
    <w:rsid w:val="00CE1659"/>
    <w:rsid w:val="00CE1D88"/>
    <w:rsid w:val="00CE1E8D"/>
    <w:rsid w:val="00CE24DB"/>
    <w:rsid w:val="00CE2880"/>
    <w:rsid w:val="00CE2DB9"/>
    <w:rsid w:val="00CE34B9"/>
    <w:rsid w:val="00CE35D9"/>
    <w:rsid w:val="00CE3603"/>
    <w:rsid w:val="00CE39C5"/>
    <w:rsid w:val="00CE3F59"/>
    <w:rsid w:val="00CE46D0"/>
    <w:rsid w:val="00CE4775"/>
    <w:rsid w:val="00CE4845"/>
    <w:rsid w:val="00CE4A76"/>
    <w:rsid w:val="00CE4E4C"/>
    <w:rsid w:val="00CE506D"/>
    <w:rsid w:val="00CE515E"/>
    <w:rsid w:val="00CE5300"/>
    <w:rsid w:val="00CE5773"/>
    <w:rsid w:val="00CE57BF"/>
    <w:rsid w:val="00CE5CB5"/>
    <w:rsid w:val="00CE5F8C"/>
    <w:rsid w:val="00CE60BE"/>
    <w:rsid w:val="00CE6226"/>
    <w:rsid w:val="00CE64A0"/>
    <w:rsid w:val="00CE6643"/>
    <w:rsid w:val="00CE6995"/>
    <w:rsid w:val="00CE7F0A"/>
    <w:rsid w:val="00CF020E"/>
    <w:rsid w:val="00CF0B5A"/>
    <w:rsid w:val="00CF0D86"/>
    <w:rsid w:val="00CF1785"/>
    <w:rsid w:val="00CF19CE"/>
    <w:rsid w:val="00CF2024"/>
    <w:rsid w:val="00CF230B"/>
    <w:rsid w:val="00CF2855"/>
    <w:rsid w:val="00CF2DA5"/>
    <w:rsid w:val="00CF3250"/>
    <w:rsid w:val="00CF32C4"/>
    <w:rsid w:val="00CF375E"/>
    <w:rsid w:val="00CF42B1"/>
    <w:rsid w:val="00CF4C34"/>
    <w:rsid w:val="00CF4D15"/>
    <w:rsid w:val="00CF4DF1"/>
    <w:rsid w:val="00CF50A2"/>
    <w:rsid w:val="00CF61D5"/>
    <w:rsid w:val="00CF6A62"/>
    <w:rsid w:val="00CF6AA1"/>
    <w:rsid w:val="00CF7166"/>
    <w:rsid w:val="00CF7261"/>
    <w:rsid w:val="00CF7506"/>
    <w:rsid w:val="00D00060"/>
    <w:rsid w:val="00D00472"/>
    <w:rsid w:val="00D0056C"/>
    <w:rsid w:val="00D0057D"/>
    <w:rsid w:val="00D005F1"/>
    <w:rsid w:val="00D0180D"/>
    <w:rsid w:val="00D01B1C"/>
    <w:rsid w:val="00D0209E"/>
    <w:rsid w:val="00D02276"/>
    <w:rsid w:val="00D02E6F"/>
    <w:rsid w:val="00D0320B"/>
    <w:rsid w:val="00D0335C"/>
    <w:rsid w:val="00D033B6"/>
    <w:rsid w:val="00D0345C"/>
    <w:rsid w:val="00D037FF"/>
    <w:rsid w:val="00D0391A"/>
    <w:rsid w:val="00D0399D"/>
    <w:rsid w:val="00D03AB3"/>
    <w:rsid w:val="00D03D2D"/>
    <w:rsid w:val="00D03F82"/>
    <w:rsid w:val="00D0460A"/>
    <w:rsid w:val="00D0464F"/>
    <w:rsid w:val="00D0474D"/>
    <w:rsid w:val="00D04814"/>
    <w:rsid w:val="00D04A87"/>
    <w:rsid w:val="00D04B10"/>
    <w:rsid w:val="00D04E81"/>
    <w:rsid w:val="00D05116"/>
    <w:rsid w:val="00D05906"/>
    <w:rsid w:val="00D06598"/>
    <w:rsid w:val="00D07015"/>
    <w:rsid w:val="00D072D9"/>
    <w:rsid w:val="00D07D65"/>
    <w:rsid w:val="00D07EF7"/>
    <w:rsid w:val="00D101BE"/>
    <w:rsid w:val="00D10245"/>
    <w:rsid w:val="00D103D8"/>
    <w:rsid w:val="00D10536"/>
    <w:rsid w:val="00D105FD"/>
    <w:rsid w:val="00D1090A"/>
    <w:rsid w:val="00D10AD7"/>
    <w:rsid w:val="00D11810"/>
    <w:rsid w:val="00D11A2E"/>
    <w:rsid w:val="00D11A69"/>
    <w:rsid w:val="00D120A4"/>
    <w:rsid w:val="00D12245"/>
    <w:rsid w:val="00D124CD"/>
    <w:rsid w:val="00D12608"/>
    <w:rsid w:val="00D12FC2"/>
    <w:rsid w:val="00D13055"/>
    <w:rsid w:val="00D13461"/>
    <w:rsid w:val="00D13DC4"/>
    <w:rsid w:val="00D13E6F"/>
    <w:rsid w:val="00D142EE"/>
    <w:rsid w:val="00D148B4"/>
    <w:rsid w:val="00D14933"/>
    <w:rsid w:val="00D14B8D"/>
    <w:rsid w:val="00D14C05"/>
    <w:rsid w:val="00D14F88"/>
    <w:rsid w:val="00D15041"/>
    <w:rsid w:val="00D1550D"/>
    <w:rsid w:val="00D15625"/>
    <w:rsid w:val="00D15B74"/>
    <w:rsid w:val="00D1625A"/>
    <w:rsid w:val="00D1625B"/>
    <w:rsid w:val="00D162D1"/>
    <w:rsid w:val="00D16780"/>
    <w:rsid w:val="00D167BC"/>
    <w:rsid w:val="00D16D1E"/>
    <w:rsid w:val="00D170CC"/>
    <w:rsid w:val="00D203CB"/>
    <w:rsid w:val="00D203E8"/>
    <w:rsid w:val="00D206AB"/>
    <w:rsid w:val="00D20D85"/>
    <w:rsid w:val="00D20FDE"/>
    <w:rsid w:val="00D211B3"/>
    <w:rsid w:val="00D2124D"/>
    <w:rsid w:val="00D21332"/>
    <w:rsid w:val="00D213BD"/>
    <w:rsid w:val="00D21F6F"/>
    <w:rsid w:val="00D22799"/>
    <w:rsid w:val="00D22B76"/>
    <w:rsid w:val="00D230A6"/>
    <w:rsid w:val="00D2485E"/>
    <w:rsid w:val="00D25025"/>
    <w:rsid w:val="00D2601D"/>
    <w:rsid w:val="00D2607A"/>
    <w:rsid w:val="00D26119"/>
    <w:rsid w:val="00D2632C"/>
    <w:rsid w:val="00D27124"/>
    <w:rsid w:val="00D2742F"/>
    <w:rsid w:val="00D277C2"/>
    <w:rsid w:val="00D27B1D"/>
    <w:rsid w:val="00D27C5F"/>
    <w:rsid w:val="00D27DFE"/>
    <w:rsid w:val="00D3005A"/>
    <w:rsid w:val="00D30221"/>
    <w:rsid w:val="00D30239"/>
    <w:rsid w:val="00D30355"/>
    <w:rsid w:val="00D3068B"/>
    <w:rsid w:val="00D30A64"/>
    <w:rsid w:val="00D30B15"/>
    <w:rsid w:val="00D31626"/>
    <w:rsid w:val="00D31A88"/>
    <w:rsid w:val="00D31B73"/>
    <w:rsid w:val="00D3238A"/>
    <w:rsid w:val="00D3248F"/>
    <w:rsid w:val="00D3267B"/>
    <w:rsid w:val="00D32EC8"/>
    <w:rsid w:val="00D33022"/>
    <w:rsid w:val="00D3335F"/>
    <w:rsid w:val="00D335BC"/>
    <w:rsid w:val="00D337E1"/>
    <w:rsid w:val="00D34114"/>
    <w:rsid w:val="00D344D3"/>
    <w:rsid w:val="00D349AE"/>
    <w:rsid w:val="00D356CD"/>
    <w:rsid w:val="00D3594C"/>
    <w:rsid w:val="00D35D84"/>
    <w:rsid w:val="00D362EE"/>
    <w:rsid w:val="00D364AD"/>
    <w:rsid w:val="00D36607"/>
    <w:rsid w:val="00D368D0"/>
    <w:rsid w:val="00D369CF"/>
    <w:rsid w:val="00D36EAF"/>
    <w:rsid w:val="00D36F5B"/>
    <w:rsid w:val="00D371D3"/>
    <w:rsid w:val="00D37254"/>
    <w:rsid w:val="00D3770A"/>
    <w:rsid w:val="00D400B5"/>
    <w:rsid w:val="00D403CA"/>
    <w:rsid w:val="00D40BAE"/>
    <w:rsid w:val="00D41052"/>
    <w:rsid w:val="00D41247"/>
    <w:rsid w:val="00D415D2"/>
    <w:rsid w:val="00D41972"/>
    <w:rsid w:val="00D419C3"/>
    <w:rsid w:val="00D41E75"/>
    <w:rsid w:val="00D41F1B"/>
    <w:rsid w:val="00D42E5F"/>
    <w:rsid w:val="00D430E4"/>
    <w:rsid w:val="00D431AC"/>
    <w:rsid w:val="00D436F0"/>
    <w:rsid w:val="00D43873"/>
    <w:rsid w:val="00D43B09"/>
    <w:rsid w:val="00D43E8E"/>
    <w:rsid w:val="00D4517A"/>
    <w:rsid w:val="00D45702"/>
    <w:rsid w:val="00D45CA3"/>
    <w:rsid w:val="00D45D4D"/>
    <w:rsid w:val="00D45EAB"/>
    <w:rsid w:val="00D46057"/>
    <w:rsid w:val="00D460EA"/>
    <w:rsid w:val="00D4658B"/>
    <w:rsid w:val="00D4734A"/>
    <w:rsid w:val="00D47522"/>
    <w:rsid w:val="00D4785B"/>
    <w:rsid w:val="00D479EA"/>
    <w:rsid w:val="00D500E5"/>
    <w:rsid w:val="00D507CB"/>
    <w:rsid w:val="00D50B31"/>
    <w:rsid w:val="00D510F4"/>
    <w:rsid w:val="00D51228"/>
    <w:rsid w:val="00D51279"/>
    <w:rsid w:val="00D5131B"/>
    <w:rsid w:val="00D51371"/>
    <w:rsid w:val="00D51418"/>
    <w:rsid w:val="00D51576"/>
    <w:rsid w:val="00D51EBF"/>
    <w:rsid w:val="00D51F48"/>
    <w:rsid w:val="00D522BC"/>
    <w:rsid w:val="00D52580"/>
    <w:rsid w:val="00D52A6D"/>
    <w:rsid w:val="00D52F7E"/>
    <w:rsid w:val="00D532F1"/>
    <w:rsid w:val="00D53A03"/>
    <w:rsid w:val="00D53B6B"/>
    <w:rsid w:val="00D5409B"/>
    <w:rsid w:val="00D55256"/>
    <w:rsid w:val="00D557AA"/>
    <w:rsid w:val="00D55A00"/>
    <w:rsid w:val="00D55A24"/>
    <w:rsid w:val="00D55B23"/>
    <w:rsid w:val="00D564CE"/>
    <w:rsid w:val="00D57D50"/>
    <w:rsid w:val="00D57D5C"/>
    <w:rsid w:val="00D57D73"/>
    <w:rsid w:val="00D57FBA"/>
    <w:rsid w:val="00D60006"/>
    <w:rsid w:val="00D60346"/>
    <w:rsid w:val="00D60960"/>
    <w:rsid w:val="00D60A56"/>
    <w:rsid w:val="00D60F61"/>
    <w:rsid w:val="00D6118C"/>
    <w:rsid w:val="00D61725"/>
    <w:rsid w:val="00D61BD1"/>
    <w:rsid w:val="00D61CAB"/>
    <w:rsid w:val="00D61EF8"/>
    <w:rsid w:val="00D61F56"/>
    <w:rsid w:val="00D62E28"/>
    <w:rsid w:val="00D635FB"/>
    <w:rsid w:val="00D63EDE"/>
    <w:rsid w:val="00D6407C"/>
    <w:rsid w:val="00D6554B"/>
    <w:rsid w:val="00D65F38"/>
    <w:rsid w:val="00D664A6"/>
    <w:rsid w:val="00D665F6"/>
    <w:rsid w:val="00D6692D"/>
    <w:rsid w:val="00D66BDC"/>
    <w:rsid w:val="00D66D94"/>
    <w:rsid w:val="00D6716C"/>
    <w:rsid w:val="00D6743C"/>
    <w:rsid w:val="00D67661"/>
    <w:rsid w:val="00D677AD"/>
    <w:rsid w:val="00D67AE8"/>
    <w:rsid w:val="00D67D54"/>
    <w:rsid w:val="00D67F56"/>
    <w:rsid w:val="00D67F9C"/>
    <w:rsid w:val="00D70328"/>
    <w:rsid w:val="00D7044A"/>
    <w:rsid w:val="00D70781"/>
    <w:rsid w:val="00D70889"/>
    <w:rsid w:val="00D70F00"/>
    <w:rsid w:val="00D71B8C"/>
    <w:rsid w:val="00D71CE4"/>
    <w:rsid w:val="00D7227B"/>
    <w:rsid w:val="00D72A2C"/>
    <w:rsid w:val="00D72B3D"/>
    <w:rsid w:val="00D7368D"/>
    <w:rsid w:val="00D73E6B"/>
    <w:rsid w:val="00D74013"/>
    <w:rsid w:val="00D74138"/>
    <w:rsid w:val="00D7442B"/>
    <w:rsid w:val="00D7456C"/>
    <w:rsid w:val="00D74729"/>
    <w:rsid w:val="00D74816"/>
    <w:rsid w:val="00D74B45"/>
    <w:rsid w:val="00D74DFF"/>
    <w:rsid w:val="00D74F29"/>
    <w:rsid w:val="00D7502C"/>
    <w:rsid w:val="00D751FB"/>
    <w:rsid w:val="00D754EE"/>
    <w:rsid w:val="00D7578D"/>
    <w:rsid w:val="00D75CEB"/>
    <w:rsid w:val="00D75EAC"/>
    <w:rsid w:val="00D76030"/>
    <w:rsid w:val="00D765B8"/>
    <w:rsid w:val="00D76A2C"/>
    <w:rsid w:val="00D76D9A"/>
    <w:rsid w:val="00D76EAD"/>
    <w:rsid w:val="00D76EC1"/>
    <w:rsid w:val="00D778E4"/>
    <w:rsid w:val="00D779D3"/>
    <w:rsid w:val="00D77C91"/>
    <w:rsid w:val="00D802A4"/>
    <w:rsid w:val="00D80C4C"/>
    <w:rsid w:val="00D80CCE"/>
    <w:rsid w:val="00D80CF1"/>
    <w:rsid w:val="00D80F50"/>
    <w:rsid w:val="00D81214"/>
    <w:rsid w:val="00D81A6F"/>
    <w:rsid w:val="00D81C8C"/>
    <w:rsid w:val="00D81F4B"/>
    <w:rsid w:val="00D82329"/>
    <w:rsid w:val="00D8266A"/>
    <w:rsid w:val="00D82A64"/>
    <w:rsid w:val="00D82CA1"/>
    <w:rsid w:val="00D82CCD"/>
    <w:rsid w:val="00D833F9"/>
    <w:rsid w:val="00D837F7"/>
    <w:rsid w:val="00D83987"/>
    <w:rsid w:val="00D83B9B"/>
    <w:rsid w:val="00D8474A"/>
    <w:rsid w:val="00D84FCC"/>
    <w:rsid w:val="00D85950"/>
    <w:rsid w:val="00D85989"/>
    <w:rsid w:val="00D85A92"/>
    <w:rsid w:val="00D85D6A"/>
    <w:rsid w:val="00D861C2"/>
    <w:rsid w:val="00D86367"/>
    <w:rsid w:val="00D86443"/>
    <w:rsid w:val="00D868F5"/>
    <w:rsid w:val="00D869D5"/>
    <w:rsid w:val="00D86A38"/>
    <w:rsid w:val="00D871F8"/>
    <w:rsid w:val="00D8735F"/>
    <w:rsid w:val="00D873AE"/>
    <w:rsid w:val="00D87C9A"/>
    <w:rsid w:val="00D906A5"/>
    <w:rsid w:val="00D909D7"/>
    <w:rsid w:val="00D90A6E"/>
    <w:rsid w:val="00D90EA4"/>
    <w:rsid w:val="00D90EF5"/>
    <w:rsid w:val="00D9101B"/>
    <w:rsid w:val="00D91496"/>
    <w:rsid w:val="00D91587"/>
    <w:rsid w:val="00D917EA"/>
    <w:rsid w:val="00D918E9"/>
    <w:rsid w:val="00D91CAB"/>
    <w:rsid w:val="00D9238C"/>
    <w:rsid w:val="00D923AC"/>
    <w:rsid w:val="00D924B4"/>
    <w:rsid w:val="00D927CF"/>
    <w:rsid w:val="00D92890"/>
    <w:rsid w:val="00D929A6"/>
    <w:rsid w:val="00D92F02"/>
    <w:rsid w:val="00D9305F"/>
    <w:rsid w:val="00D93694"/>
    <w:rsid w:val="00D93920"/>
    <w:rsid w:val="00D942EE"/>
    <w:rsid w:val="00D94892"/>
    <w:rsid w:val="00D94DC3"/>
    <w:rsid w:val="00D94EAF"/>
    <w:rsid w:val="00D94FB8"/>
    <w:rsid w:val="00D958F2"/>
    <w:rsid w:val="00D95E84"/>
    <w:rsid w:val="00D95F2A"/>
    <w:rsid w:val="00D96965"/>
    <w:rsid w:val="00D969B6"/>
    <w:rsid w:val="00D97489"/>
    <w:rsid w:val="00D97541"/>
    <w:rsid w:val="00D97BAD"/>
    <w:rsid w:val="00D97E69"/>
    <w:rsid w:val="00DA007D"/>
    <w:rsid w:val="00DA01A3"/>
    <w:rsid w:val="00DA051B"/>
    <w:rsid w:val="00DA059D"/>
    <w:rsid w:val="00DA05BB"/>
    <w:rsid w:val="00DA0928"/>
    <w:rsid w:val="00DA1124"/>
    <w:rsid w:val="00DA1968"/>
    <w:rsid w:val="00DA1C6D"/>
    <w:rsid w:val="00DA1DCE"/>
    <w:rsid w:val="00DA1EAD"/>
    <w:rsid w:val="00DA1FB4"/>
    <w:rsid w:val="00DA2138"/>
    <w:rsid w:val="00DA22CE"/>
    <w:rsid w:val="00DA2811"/>
    <w:rsid w:val="00DA2FB8"/>
    <w:rsid w:val="00DA3115"/>
    <w:rsid w:val="00DA3329"/>
    <w:rsid w:val="00DA3E28"/>
    <w:rsid w:val="00DA40AF"/>
    <w:rsid w:val="00DA435F"/>
    <w:rsid w:val="00DA44E6"/>
    <w:rsid w:val="00DA4634"/>
    <w:rsid w:val="00DA4BDD"/>
    <w:rsid w:val="00DA4C47"/>
    <w:rsid w:val="00DA502B"/>
    <w:rsid w:val="00DA503C"/>
    <w:rsid w:val="00DA57D7"/>
    <w:rsid w:val="00DA5D32"/>
    <w:rsid w:val="00DA5DFA"/>
    <w:rsid w:val="00DA5E19"/>
    <w:rsid w:val="00DA60AA"/>
    <w:rsid w:val="00DA6206"/>
    <w:rsid w:val="00DA69BA"/>
    <w:rsid w:val="00DA6A70"/>
    <w:rsid w:val="00DA6A8A"/>
    <w:rsid w:val="00DA6B0C"/>
    <w:rsid w:val="00DA6BD8"/>
    <w:rsid w:val="00DA79AB"/>
    <w:rsid w:val="00DB081F"/>
    <w:rsid w:val="00DB0B45"/>
    <w:rsid w:val="00DB0BD8"/>
    <w:rsid w:val="00DB0C4F"/>
    <w:rsid w:val="00DB107B"/>
    <w:rsid w:val="00DB190F"/>
    <w:rsid w:val="00DB1D3A"/>
    <w:rsid w:val="00DB1D67"/>
    <w:rsid w:val="00DB24D4"/>
    <w:rsid w:val="00DB26F4"/>
    <w:rsid w:val="00DB2892"/>
    <w:rsid w:val="00DB2ECF"/>
    <w:rsid w:val="00DB3312"/>
    <w:rsid w:val="00DB3CA0"/>
    <w:rsid w:val="00DB48AF"/>
    <w:rsid w:val="00DB4B0F"/>
    <w:rsid w:val="00DB4FCD"/>
    <w:rsid w:val="00DB5D5A"/>
    <w:rsid w:val="00DB68F6"/>
    <w:rsid w:val="00DB6A8D"/>
    <w:rsid w:val="00DB6D90"/>
    <w:rsid w:val="00DB7965"/>
    <w:rsid w:val="00DB7971"/>
    <w:rsid w:val="00DB7AC4"/>
    <w:rsid w:val="00DB7AE4"/>
    <w:rsid w:val="00DB7D88"/>
    <w:rsid w:val="00DB7E01"/>
    <w:rsid w:val="00DB7F47"/>
    <w:rsid w:val="00DC0406"/>
    <w:rsid w:val="00DC0AE1"/>
    <w:rsid w:val="00DC0CF8"/>
    <w:rsid w:val="00DC177A"/>
    <w:rsid w:val="00DC189F"/>
    <w:rsid w:val="00DC1993"/>
    <w:rsid w:val="00DC1A15"/>
    <w:rsid w:val="00DC1FD2"/>
    <w:rsid w:val="00DC22AD"/>
    <w:rsid w:val="00DC2734"/>
    <w:rsid w:val="00DC31A8"/>
    <w:rsid w:val="00DC38AD"/>
    <w:rsid w:val="00DC3B82"/>
    <w:rsid w:val="00DC3E1B"/>
    <w:rsid w:val="00DC45A0"/>
    <w:rsid w:val="00DC4A28"/>
    <w:rsid w:val="00DC4AE4"/>
    <w:rsid w:val="00DC4FEF"/>
    <w:rsid w:val="00DC5260"/>
    <w:rsid w:val="00DC546D"/>
    <w:rsid w:val="00DC55B2"/>
    <w:rsid w:val="00DC593A"/>
    <w:rsid w:val="00DC596F"/>
    <w:rsid w:val="00DC5AC1"/>
    <w:rsid w:val="00DC60D6"/>
    <w:rsid w:val="00DC633F"/>
    <w:rsid w:val="00DC696F"/>
    <w:rsid w:val="00DC6CDB"/>
    <w:rsid w:val="00DC7031"/>
    <w:rsid w:val="00DC7A1E"/>
    <w:rsid w:val="00DC7AC6"/>
    <w:rsid w:val="00DC7F90"/>
    <w:rsid w:val="00DD009B"/>
    <w:rsid w:val="00DD05B8"/>
    <w:rsid w:val="00DD0B01"/>
    <w:rsid w:val="00DD0B34"/>
    <w:rsid w:val="00DD0DD4"/>
    <w:rsid w:val="00DD1707"/>
    <w:rsid w:val="00DD18B6"/>
    <w:rsid w:val="00DD1C99"/>
    <w:rsid w:val="00DD1D95"/>
    <w:rsid w:val="00DD1DB5"/>
    <w:rsid w:val="00DD2272"/>
    <w:rsid w:val="00DD23DB"/>
    <w:rsid w:val="00DD2750"/>
    <w:rsid w:val="00DD28A6"/>
    <w:rsid w:val="00DD30F5"/>
    <w:rsid w:val="00DD3A35"/>
    <w:rsid w:val="00DD3AC0"/>
    <w:rsid w:val="00DD43AB"/>
    <w:rsid w:val="00DD4405"/>
    <w:rsid w:val="00DD4524"/>
    <w:rsid w:val="00DD48F0"/>
    <w:rsid w:val="00DD5326"/>
    <w:rsid w:val="00DD54A4"/>
    <w:rsid w:val="00DD55EC"/>
    <w:rsid w:val="00DD5A63"/>
    <w:rsid w:val="00DD5D68"/>
    <w:rsid w:val="00DD5ED7"/>
    <w:rsid w:val="00DD6262"/>
    <w:rsid w:val="00DD6517"/>
    <w:rsid w:val="00DD67E9"/>
    <w:rsid w:val="00DD7187"/>
    <w:rsid w:val="00DD7512"/>
    <w:rsid w:val="00DE0390"/>
    <w:rsid w:val="00DE0B45"/>
    <w:rsid w:val="00DE1253"/>
    <w:rsid w:val="00DE1365"/>
    <w:rsid w:val="00DE158E"/>
    <w:rsid w:val="00DE1D8A"/>
    <w:rsid w:val="00DE1EED"/>
    <w:rsid w:val="00DE1F0E"/>
    <w:rsid w:val="00DE200C"/>
    <w:rsid w:val="00DE21E3"/>
    <w:rsid w:val="00DE26DA"/>
    <w:rsid w:val="00DE2782"/>
    <w:rsid w:val="00DE28C3"/>
    <w:rsid w:val="00DE3472"/>
    <w:rsid w:val="00DE370A"/>
    <w:rsid w:val="00DE3C45"/>
    <w:rsid w:val="00DE3FF4"/>
    <w:rsid w:val="00DE44E2"/>
    <w:rsid w:val="00DE4B8C"/>
    <w:rsid w:val="00DE4F45"/>
    <w:rsid w:val="00DE54AB"/>
    <w:rsid w:val="00DE628C"/>
    <w:rsid w:val="00DE62D3"/>
    <w:rsid w:val="00DE64EE"/>
    <w:rsid w:val="00DE71AC"/>
    <w:rsid w:val="00DE71F9"/>
    <w:rsid w:val="00DE71FB"/>
    <w:rsid w:val="00DE72A2"/>
    <w:rsid w:val="00DE77ED"/>
    <w:rsid w:val="00DE7D59"/>
    <w:rsid w:val="00DE7FEF"/>
    <w:rsid w:val="00DF1D3C"/>
    <w:rsid w:val="00DF1D4C"/>
    <w:rsid w:val="00DF22CD"/>
    <w:rsid w:val="00DF25C8"/>
    <w:rsid w:val="00DF262C"/>
    <w:rsid w:val="00DF28C4"/>
    <w:rsid w:val="00DF2A09"/>
    <w:rsid w:val="00DF2B1A"/>
    <w:rsid w:val="00DF2B4F"/>
    <w:rsid w:val="00DF2EE0"/>
    <w:rsid w:val="00DF32A1"/>
    <w:rsid w:val="00DF3B62"/>
    <w:rsid w:val="00DF3BD2"/>
    <w:rsid w:val="00DF3CF8"/>
    <w:rsid w:val="00DF3E7C"/>
    <w:rsid w:val="00DF4B19"/>
    <w:rsid w:val="00DF545D"/>
    <w:rsid w:val="00DF5D01"/>
    <w:rsid w:val="00DF5D12"/>
    <w:rsid w:val="00DF5F58"/>
    <w:rsid w:val="00DF6A51"/>
    <w:rsid w:val="00DF6D69"/>
    <w:rsid w:val="00DF7512"/>
    <w:rsid w:val="00E001C7"/>
    <w:rsid w:val="00E00DD5"/>
    <w:rsid w:val="00E00E13"/>
    <w:rsid w:val="00E01AFC"/>
    <w:rsid w:val="00E02B77"/>
    <w:rsid w:val="00E03B69"/>
    <w:rsid w:val="00E0422F"/>
    <w:rsid w:val="00E04262"/>
    <w:rsid w:val="00E04B4D"/>
    <w:rsid w:val="00E04F14"/>
    <w:rsid w:val="00E05019"/>
    <w:rsid w:val="00E0532E"/>
    <w:rsid w:val="00E06ABC"/>
    <w:rsid w:val="00E07489"/>
    <w:rsid w:val="00E07BB3"/>
    <w:rsid w:val="00E07F65"/>
    <w:rsid w:val="00E1061A"/>
    <w:rsid w:val="00E10CE9"/>
    <w:rsid w:val="00E112F6"/>
    <w:rsid w:val="00E11AD6"/>
    <w:rsid w:val="00E11BB5"/>
    <w:rsid w:val="00E12882"/>
    <w:rsid w:val="00E141C6"/>
    <w:rsid w:val="00E143F8"/>
    <w:rsid w:val="00E146FF"/>
    <w:rsid w:val="00E14C38"/>
    <w:rsid w:val="00E15004"/>
    <w:rsid w:val="00E15968"/>
    <w:rsid w:val="00E15D6E"/>
    <w:rsid w:val="00E161D1"/>
    <w:rsid w:val="00E163D2"/>
    <w:rsid w:val="00E1653B"/>
    <w:rsid w:val="00E1676C"/>
    <w:rsid w:val="00E170C4"/>
    <w:rsid w:val="00E1747A"/>
    <w:rsid w:val="00E177B1"/>
    <w:rsid w:val="00E17B0B"/>
    <w:rsid w:val="00E17B81"/>
    <w:rsid w:val="00E2007A"/>
    <w:rsid w:val="00E20142"/>
    <w:rsid w:val="00E20222"/>
    <w:rsid w:val="00E20AC6"/>
    <w:rsid w:val="00E20D6A"/>
    <w:rsid w:val="00E21127"/>
    <w:rsid w:val="00E21673"/>
    <w:rsid w:val="00E2196F"/>
    <w:rsid w:val="00E219D2"/>
    <w:rsid w:val="00E21CA5"/>
    <w:rsid w:val="00E21CBA"/>
    <w:rsid w:val="00E22FC5"/>
    <w:rsid w:val="00E2308D"/>
    <w:rsid w:val="00E23102"/>
    <w:rsid w:val="00E236FA"/>
    <w:rsid w:val="00E23E8B"/>
    <w:rsid w:val="00E23FBE"/>
    <w:rsid w:val="00E2405A"/>
    <w:rsid w:val="00E2456B"/>
    <w:rsid w:val="00E245CC"/>
    <w:rsid w:val="00E24D76"/>
    <w:rsid w:val="00E252EA"/>
    <w:rsid w:val="00E254CD"/>
    <w:rsid w:val="00E2553F"/>
    <w:rsid w:val="00E258EF"/>
    <w:rsid w:val="00E25A3E"/>
    <w:rsid w:val="00E25B56"/>
    <w:rsid w:val="00E261A1"/>
    <w:rsid w:val="00E26436"/>
    <w:rsid w:val="00E26827"/>
    <w:rsid w:val="00E2687B"/>
    <w:rsid w:val="00E26C02"/>
    <w:rsid w:val="00E26D7F"/>
    <w:rsid w:val="00E26DA0"/>
    <w:rsid w:val="00E26FAC"/>
    <w:rsid w:val="00E271E1"/>
    <w:rsid w:val="00E27450"/>
    <w:rsid w:val="00E27881"/>
    <w:rsid w:val="00E278BC"/>
    <w:rsid w:val="00E27997"/>
    <w:rsid w:val="00E27C65"/>
    <w:rsid w:val="00E27F28"/>
    <w:rsid w:val="00E302AB"/>
    <w:rsid w:val="00E308F8"/>
    <w:rsid w:val="00E30A58"/>
    <w:rsid w:val="00E30E8E"/>
    <w:rsid w:val="00E3124F"/>
    <w:rsid w:val="00E312A1"/>
    <w:rsid w:val="00E312A5"/>
    <w:rsid w:val="00E31384"/>
    <w:rsid w:val="00E3151D"/>
    <w:rsid w:val="00E31995"/>
    <w:rsid w:val="00E31BE0"/>
    <w:rsid w:val="00E31C8E"/>
    <w:rsid w:val="00E322A2"/>
    <w:rsid w:val="00E329F5"/>
    <w:rsid w:val="00E32F8E"/>
    <w:rsid w:val="00E3378C"/>
    <w:rsid w:val="00E34EB3"/>
    <w:rsid w:val="00E34F10"/>
    <w:rsid w:val="00E35695"/>
    <w:rsid w:val="00E358C9"/>
    <w:rsid w:val="00E35A46"/>
    <w:rsid w:val="00E35CC6"/>
    <w:rsid w:val="00E366A3"/>
    <w:rsid w:val="00E36C5A"/>
    <w:rsid w:val="00E36FBC"/>
    <w:rsid w:val="00E3708D"/>
    <w:rsid w:val="00E3789E"/>
    <w:rsid w:val="00E37901"/>
    <w:rsid w:val="00E37B9C"/>
    <w:rsid w:val="00E37BAA"/>
    <w:rsid w:val="00E402B6"/>
    <w:rsid w:val="00E403E6"/>
    <w:rsid w:val="00E40703"/>
    <w:rsid w:val="00E413B9"/>
    <w:rsid w:val="00E414B2"/>
    <w:rsid w:val="00E415A1"/>
    <w:rsid w:val="00E415EF"/>
    <w:rsid w:val="00E419F8"/>
    <w:rsid w:val="00E423C3"/>
    <w:rsid w:val="00E42440"/>
    <w:rsid w:val="00E42BC0"/>
    <w:rsid w:val="00E42F83"/>
    <w:rsid w:val="00E4348D"/>
    <w:rsid w:val="00E43A7D"/>
    <w:rsid w:val="00E43ACC"/>
    <w:rsid w:val="00E43BB0"/>
    <w:rsid w:val="00E43D3D"/>
    <w:rsid w:val="00E43D6D"/>
    <w:rsid w:val="00E43D99"/>
    <w:rsid w:val="00E44424"/>
    <w:rsid w:val="00E44AD0"/>
    <w:rsid w:val="00E44B0F"/>
    <w:rsid w:val="00E44BA8"/>
    <w:rsid w:val="00E45A88"/>
    <w:rsid w:val="00E4618A"/>
    <w:rsid w:val="00E462E2"/>
    <w:rsid w:val="00E46628"/>
    <w:rsid w:val="00E46AF2"/>
    <w:rsid w:val="00E47063"/>
    <w:rsid w:val="00E474BC"/>
    <w:rsid w:val="00E474E8"/>
    <w:rsid w:val="00E475B7"/>
    <w:rsid w:val="00E47F12"/>
    <w:rsid w:val="00E50706"/>
    <w:rsid w:val="00E50F28"/>
    <w:rsid w:val="00E510D8"/>
    <w:rsid w:val="00E51557"/>
    <w:rsid w:val="00E51623"/>
    <w:rsid w:val="00E51969"/>
    <w:rsid w:val="00E51E44"/>
    <w:rsid w:val="00E521C2"/>
    <w:rsid w:val="00E522DA"/>
    <w:rsid w:val="00E5239E"/>
    <w:rsid w:val="00E528F1"/>
    <w:rsid w:val="00E52B8F"/>
    <w:rsid w:val="00E53253"/>
    <w:rsid w:val="00E53982"/>
    <w:rsid w:val="00E53CE6"/>
    <w:rsid w:val="00E53F69"/>
    <w:rsid w:val="00E5425E"/>
    <w:rsid w:val="00E54484"/>
    <w:rsid w:val="00E5456F"/>
    <w:rsid w:val="00E54C23"/>
    <w:rsid w:val="00E54F68"/>
    <w:rsid w:val="00E55013"/>
    <w:rsid w:val="00E5532F"/>
    <w:rsid w:val="00E55594"/>
    <w:rsid w:val="00E56571"/>
    <w:rsid w:val="00E570E9"/>
    <w:rsid w:val="00E57515"/>
    <w:rsid w:val="00E57AB7"/>
    <w:rsid w:val="00E57D37"/>
    <w:rsid w:val="00E57F0A"/>
    <w:rsid w:val="00E60883"/>
    <w:rsid w:val="00E61802"/>
    <w:rsid w:val="00E61816"/>
    <w:rsid w:val="00E61A88"/>
    <w:rsid w:val="00E61BBD"/>
    <w:rsid w:val="00E62053"/>
    <w:rsid w:val="00E626AE"/>
    <w:rsid w:val="00E62CA8"/>
    <w:rsid w:val="00E62EDE"/>
    <w:rsid w:val="00E63495"/>
    <w:rsid w:val="00E6357C"/>
    <w:rsid w:val="00E6365F"/>
    <w:rsid w:val="00E6372F"/>
    <w:rsid w:val="00E63DA8"/>
    <w:rsid w:val="00E63E9B"/>
    <w:rsid w:val="00E6412C"/>
    <w:rsid w:val="00E64456"/>
    <w:rsid w:val="00E64CCF"/>
    <w:rsid w:val="00E65522"/>
    <w:rsid w:val="00E6671A"/>
    <w:rsid w:val="00E67271"/>
    <w:rsid w:val="00E67372"/>
    <w:rsid w:val="00E67592"/>
    <w:rsid w:val="00E676B1"/>
    <w:rsid w:val="00E67D18"/>
    <w:rsid w:val="00E67E50"/>
    <w:rsid w:val="00E70217"/>
    <w:rsid w:val="00E707C5"/>
    <w:rsid w:val="00E70846"/>
    <w:rsid w:val="00E70AD3"/>
    <w:rsid w:val="00E70B2A"/>
    <w:rsid w:val="00E70F06"/>
    <w:rsid w:val="00E7149B"/>
    <w:rsid w:val="00E71DCD"/>
    <w:rsid w:val="00E71E2A"/>
    <w:rsid w:val="00E724A4"/>
    <w:rsid w:val="00E725B5"/>
    <w:rsid w:val="00E7268F"/>
    <w:rsid w:val="00E728FB"/>
    <w:rsid w:val="00E729E7"/>
    <w:rsid w:val="00E72FA7"/>
    <w:rsid w:val="00E73037"/>
    <w:rsid w:val="00E73502"/>
    <w:rsid w:val="00E7384E"/>
    <w:rsid w:val="00E73AC1"/>
    <w:rsid w:val="00E73BB1"/>
    <w:rsid w:val="00E7408D"/>
    <w:rsid w:val="00E74571"/>
    <w:rsid w:val="00E74670"/>
    <w:rsid w:val="00E74B0F"/>
    <w:rsid w:val="00E74E20"/>
    <w:rsid w:val="00E7530F"/>
    <w:rsid w:val="00E7561D"/>
    <w:rsid w:val="00E75FB7"/>
    <w:rsid w:val="00E7616E"/>
    <w:rsid w:val="00E76229"/>
    <w:rsid w:val="00E7654D"/>
    <w:rsid w:val="00E76EF3"/>
    <w:rsid w:val="00E76F87"/>
    <w:rsid w:val="00E771EB"/>
    <w:rsid w:val="00E77409"/>
    <w:rsid w:val="00E77499"/>
    <w:rsid w:val="00E77747"/>
    <w:rsid w:val="00E809A7"/>
    <w:rsid w:val="00E80D95"/>
    <w:rsid w:val="00E80E20"/>
    <w:rsid w:val="00E813A4"/>
    <w:rsid w:val="00E814DE"/>
    <w:rsid w:val="00E8159A"/>
    <w:rsid w:val="00E81CCB"/>
    <w:rsid w:val="00E81FCA"/>
    <w:rsid w:val="00E826E4"/>
    <w:rsid w:val="00E82793"/>
    <w:rsid w:val="00E82C1D"/>
    <w:rsid w:val="00E82C83"/>
    <w:rsid w:val="00E82EB5"/>
    <w:rsid w:val="00E830AC"/>
    <w:rsid w:val="00E83775"/>
    <w:rsid w:val="00E838AB"/>
    <w:rsid w:val="00E84340"/>
    <w:rsid w:val="00E843F1"/>
    <w:rsid w:val="00E846C0"/>
    <w:rsid w:val="00E847BA"/>
    <w:rsid w:val="00E8498E"/>
    <w:rsid w:val="00E84A9D"/>
    <w:rsid w:val="00E859ED"/>
    <w:rsid w:val="00E85C80"/>
    <w:rsid w:val="00E85CF6"/>
    <w:rsid w:val="00E85CFE"/>
    <w:rsid w:val="00E85DE9"/>
    <w:rsid w:val="00E85E4D"/>
    <w:rsid w:val="00E85F5D"/>
    <w:rsid w:val="00E86796"/>
    <w:rsid w:val="00E867A7"/>
    <w:rsid w:val="00E8713F"/>
    <w:rsid w:val="00E875A2"/>
    <w:rsid w:val="00E87AEA"/>
    <w:rsid w:val="00E87B10"/>
    <w:rsid w:val="00E87FB1"/>
    <w:rsid w:val="00E90230"/>
    <w:rsid w:val="00E90E42"/>
    <w:rsid w:val="00E91122"/>
    <w:rsid w:val="00E91136"/>
    <w:rsid w:val="00E912C1"/>
    <w:rsid w:val="00E9161C"/>
    <w:rsid w:val="00E92405"/>
    <w:rsid w:val="00E92486"/>
    <w:rsid w:val="00E92BC2"/>
    <w:rsid w:val="00E93398"/>
    <w:rsid w:val="00E93858"/>
    <w:rsid w:val="00E942DE"/>
    <w:rsid w:val="00E94887"/>
    <w:rsid w:val="00E948AF"/>
    <w:rsid w:val="00E94CEF"/>
    <w:rsid w:val="00E94F7E"/>
    <w:rsid w:val="00E95401"/>
    <w:rsid w:val="00E95E89"/>
    <w:rsid w:val="00E969CC"/>
    <w:rsid w:val="00E96F7B"/>
    <w:rsid w:val="00E97946"/>
    <w:rsid w:val="00E97A88"/>
    <w:rsid w:val="00E97B9E"/>
    <w:rsid w:val="00E97CF4"/>
    <w:rsid w:val="00E97EB5"/>
    <w:rsid w:val="00EA09A5"/>
    <w:rsid w:val="00EA10D6"/>
    <w:rsid w:val="00EA1A36"/>
    <w:rsid w:val="00EA1B68"/>
    <w:rsid w:val="00EA2020"/>
    <w:rsid w:val="00EA258D"/>
    <w:rsid w:val="00EA2646"/>
    <w:rsid w:val="00EA2743"/>
    <w:rsid w:val="00EA2ADC"/>
    <w:rsid w:val="00EA2C20"/>
    <w:rsid w:val="00EA2FA2"/>
    <w:rsid w:val="00EA31DA"/>
    <w:rsid w:val="00EA4310"/>
    <w:rsid w:val="00EA4575"/>
    <w:rsid w:val="00EA4A20"/>
    <w:rsid w:val="00EA4D95"/>
    <w:rsid w:val="00EA4E51"/>
    <w:rsid w:val="00EA5E16"/>
    <w:rsid w:val="00EA6041"/>
    <w:rsid w:val="00EA60F1"/>
    <w:rsid w:val="00EA638E"/>
    <w:rsid w:val="00EA718C"/>
    <w:rsid w:val="00EA7C62"/>
    <w:rsid w:val="00EA7DF3"/>
    <w:rsid w:val="00EB0562"/>
    <w:rsid w:val="00EB06EB"/>
    <w:rsid w:val="00EB07A1"/>
    <w:rsid w:val="00EB07EB"/>
    <w:rsid w:val="00EB08CF"/>
    <w:rsid w:val="00EB0C64"/>
    <w:rsid w:val="00EB0EAB"/>
    <w:rsid w:val="00EB1065"/>
    <w:rsid w:val="00EB1B40"/>
    <w:rsid w:val="00EB1C3E"/>
    <w:rsid w:val="00EB1CF0"/>
    <w:rsid w:val="00EB1CFD"/>
    <w:rsid w:val="00EB245A"/>
    <w:rsid w:val="00EB2466"/>
    <w:rsid w:val="00EB2A2A"/>
    <w:rsid w:val="00EB393C"/>
    <w:rsid w:val="00EB3995"/>
    <w:rsid w:val="00EB41C1"/>
    <w:rsid w:val="00EB4226"/>
    <w:rsid w:val="00EB4619"/>
    <w:rsid w:val="00EB472B"/>
    <w:rsid w:val="00EB488F"/>
    <w:rsid w:val="00EB4A10"/>
    <w:rsid w:val="00EB5203"/>
    <w:rsid w:val="00EB54C3"/>
    <w:rsid w:val="00EB58C2"/>
    <w:rsid w:val="00EB5F4B"/>
    <w:rsid w:val="00EB6500"/>
    <w:rsid w:val="00EB67A7"/>
    <w:rsid w:val="00EB72DF"/>
    <w:rsid w:val="00EB73B6"/>
    <w:rsid w:val="00EB75E1"/>
    <w:rsid w:val="00EB7657"/>
    <w:rsid w:val="00EB7983"/>
    <w:rsid w:val="00EB7D0D"/>
    <w:rsid w:val="00EB7D3B"/>
    <w:rsid w:val="00EC03A9"/>
    <w:rsid w:val="00EC05E6"/>
    <w:rsid w:val="00EC091D"/>
    <w:rsid w:val="00EC0EB1"/>
    <w:rsid w:val="00EC0EDF"/>
    <w:rsid w:val="00EC1441"/>
    <w:rsid w:val="00EC14C8"/>
    <w:rsid w:val="00EC1AA4"/>
    <w:rsid w:val="00EC1B30"/>
    <w:rsid w:val="00EC217A"/>
    <w:rsid w:val="00EC2444"/>
    <w:rsid w:val="00EC32BE"/>
    <w:rsid w:val="00EC34B6"/>
    <w:rsid w:val="00EC3B12"/>
    <w:rsid w:val="00EC4446"/>
    <w:rsid w:val="00EC48F8"/>
    <w:rsid w:val="00EC4C70"/>
    <w:rsid w:val="00EC4E12"/>
    <w:rsid w:val="00EC50E8"/>
    <w:rsid w:val="00EC52A3"/>
    <w:rsid w:val="00EC5304"/>
    <w:rsid w:val="00EC545C"/>
    <w:rsid w:val="00EC55F9"/>
    <w:rsid w:val="00EC5B8C"/>
    <w:rsid w:val="00EC6398"/>
    <w:rsid w:val="00EC6569"/>
    <w:rsid w:val="00EC699B"/>
    <w:rsid w:val="00EC6A9E"/>
    <w:rsid w:val="00EC6CFB"/>
    <w:rsid w:val="00EC6D09"/>
    <w:rsid w:val="00EC6E62"/>
    <w:rsid w:val="00EC70A7"/>
    <w:rsid w:val="00EC723E"/>
    <w:rsid w:val="00EC732A"/>
    <w:rsid w:val="00EC762C"/>
    <w:rsid w:val="00EC7C2A"/>
    <w:rsid w:val="00EC7C42"/>
    <w:rsid w:val="00EC7D85"/>
    <w:rsid w:val="00EC7ECC"/>
    <w:rsid w:val="00ED0102"/>
    <w:rsid w:val="00ED0445"/>
    <w:rsid w:val="00ED05D8"/>
    <w:rsid w:val="00ED081A"/>
    <w:rsid w:val="00ED12CF"/>
    <w:rsid w:val="00ED146D"/>
    <w:rsid w:val="00ED1478"/>
    <w:rsid w:val="00ED155C"/>
    <w:rsid w:val="00ED213E"/>
    <w:rsid w:val="00ED2440"/>
    <w:rsid w:val="00ED24FA"/>
    <w:rsid w:val="00ED294E"/>
    <w:rsid w:val="00ED2960"/>
    <w:rsid w:val="00ED331C"/>
    <w:rsid w:val="00ED3322"/>
    <w:rsid w:val="00ED383A"/>
    <w:rsid w:val="00ED3B5B"/>
    <w:rsid w:val="00ED3E1D"/>
    <w:rsid w:val="00ED425D"/>
    <w:rsid w:val="00ED4339"/>
    <w:rsid w:val="00ED4CA9"/>
    <w:rsid w:val="00ED4F6A"/>
    <w:rsid w:val="00ED543D"/>
    <w:rsid w:val="00ED5485"/>
    <w:rsid w:val="00ED5909"/>
    <w:rsid w:val="00ED5BB2"/>
    <w:rsid w:val="00ED6CF3"/>
    <w:rsid w:val="00ED72C6"/>
    <w:rsid w:val="00ED766A"/>
    <w:rsid w:val="00ED7D0C"/>
    <w:rsid w:val="00ED7DAA"/>
    <w:rsid w:val="00ED7F24"/>
    <w:rsid w:val="00EE0019"/>
    <w:rsid w:val="00EE06A3"/>
    <w:rsid w:val="00EE09F7"/>
    <w:rsid w:val="00EE1388"/>
    <w:rsid w:val="00EE1731"/>
    <w:rsid w:val="00EE18DE"/>
    <w:rsid w:val="00EE1C53"/>
    <w:rsid w:val="00EE1D98"/>
    <w:rsid w:val="00EE1DE5"/>
    <w:rsid w:val="00EE1E54"/>
    <w:rsid w:val="00EE2237"/>
    <w:rsid w:val="00EE2BAC"/>
    <w:rsid w:val="00EE3120"/>
    <w:rsid w:val="00EE32CD"/>
    <w:rsid w:val="00EE33A3"/>
    <w:rsid w:val="00EE3407"/>
    <w:rsid w:val="00EE3504"/>
    <w:rsid w:val="00EE37AD"/>
    <w:rsid w:val="00EE4155"/>
    <w:rsid w:val="00EE48E6"/>
    <w:rsid w:val="00EE48EC"/>
    <w:rsid w:val="00EE4A21"/>
    <w:rsid w:val="00EE4E15"/>
    <w:rsid w:val="00EE52D8"/>
    <w:rsid w:val="00EE58A0"/>
    <w:rsid w:val="00EE58CB"/>
    <w:rsid w:val="00EE5B09"/>
    <w:rsid w:val="00EE631A"/>
    <w:rsid w:val="00EE650F"/>
    <w:rsid w:val="00EE65E7"/>
    <w:rsid w:val="00EE6BAE"/>
    <w:rsid w:val="00EE6C38"/>
    <w:rsid w:val="00EE772D"/>
    <w:rsid w:val="00EE778F"/>
    <w:rsid w:val="00EE7D71"/>
    <w:rsid w:val="00EF01A0"/>
    <w:rsid w:val="00EF049B"/>
    <w:rsid w:val="00EF04E4"/>
    <w:rsid w:val="00EF0DCC"/>
    <w:rsid w:val="00EF1603"/>
    <w:rsid w:val="00EF1A71"/>
    <w:rsid w:val="00EF1A72"/>
    <w:rsid w:val="00EF2180"/>
    <w:rsid w:val="00EF2A6A"/>
    <w:rsid w:val="00EF2F31"/>
    <w:rsid w:val="00EF30F3"/>
    <w:rsid w:val="00EF324F"/>
    <w:rsid w:val="00EF352B"/>
    <w:rsid w:val="00EF385A"/>
    <w:rsid w:val="00EF3975"/>
    <w:rsid w:val="00EF4355"/>
    <w:rsid w:val="00EF4E11"/>
    <w:rsid w:val="00EF4E6A"/>
    <w:rsid w:val="00EF5257"/>
    <w:rsid w:val="00EF5654"/>
    <w:rsid w:val="00EF57C4"/>
    <w:rsid w:val="00EF59E0"/>
    <w:rsid w:val="00EF5A69"/>
    <w:rsid w:val="00EF5BBD"/>
    <w:rsid w:val="00EF66DC"/>
    <w:rsid w:val="00EF6D8F"/>
    <w:rsid w:val="00EF6DF7"/>
    <w:rsid w:val="00EF6F71"/>
    <w:rsid w:val="00EF725D"/>
    <w:rsid w:val="00EF75AF"/>
    <w:rsid w:val="00F00E60"/>
    <w:rsid w:val="00F011C3"/>
    <w:rsid w:val="00F01B01"/>
    <w:rsid w:val="00F023A7"/>
    <w:rsid w:val="00F02859"/>
    <w:rsid w:val="00F02CD0"/>
    <w:rsid w:val="00F036EB"/>
    <w:rsid w:val="00F03708"/>
    <w:rsid w:val="00F04334"/>
    <w:rsid w:val="00F047A9"/>
    <w:rsid w:val="00F05820"/>
    <w:rsid w:val="00F05B39"/>
    <w:rsid w:val="00F05F67"/>
    <w:rsid w:val="00F06167"/>
    <w:rsid w:val="00F062BC"/>
    <w:rsid w:val="00F062D5"/>
    <w:rsid w:val="00F06C12"/>
    <w:rsid w:val="00F06CB8"/>
    <w:rsid w:val="00F06CEF"/>
    <w:rsid w:val="00F073F8"/>
    <w:rsid w:val="00F07CC8"/>
    <w:rsid w:val="00F07D28"/>
    <w:rsid w:val="00F07D68"/>
    <w:rsid w:val="00F108F7"/>
    <w:rsid w:val="00F11033"/>
    <w:rsid w:val="00F112EF"/>
    <w:rsid w:val="00F11413"/>
    <w:rsid w:val="00F1144B"/>
    <w:rsid w:val="00F1166D"/>
    <w:rsid w:val="00F11673"/>
    <w:rsid w:val="00F118DA"/>
    <w:rsid w:val="00F11A84"/>
    <w:rsid w:val="00F11E82"/>
    <w:rsid w:val="00F1200A"/>
    <w:rsid w:val="00F1266C"/>
    <w:rsid w:val="00F12A2F"/>
    <w:rsid w:val="00F131E6"/>
    <w:rsid w:val="00F13512"/>
    <w:rsid w:val="00F13BD9"/>
    <w:rsid w:val="00F13F72"/>
    <w:rsid w:val="00F14A9B"/>
    <w:rsid w:val="00F14B33"/>
    <w:rsid w:val="00F14F87"/>
    <w:rsid w:val="00F155DB"/>
    <w:rsid w:val="00F15D42"/>
    <w:rsid w:val="00F16400"/>
    <w:rsid w:val="00F179B1"/>
    <w:rsid w:val="00F20125"/>
    <w:rsid w:val="00F201DD"/>
    <w:rsid w:val="00F2055B"/>
    <w:rsid w:val="00F20A33"/>
    <w:rsid w:val="00F20D10"/>
    <w:rsid w:val="00F21201"/>
    <w:rsid w:val="00F21484"/>
    <w:rsid w:val="00F21CEC"/>
    <w:rsid w:val="00F22BD0"/>
    <w:rsid w:val="00F23400"/>
    <w:rsid w:val="00F23A98"/>
    <w:rsid w:val="00F24439"/>
    <w:rsid w:val="00F249C2"/>
    <w:rsid w:val="00F24AB8"/>
    <w:rsid w:val="00F24CD3"/>
    <w:rsid w:val="00F24D42"/>
    <w:rsid w:val="00F24E00"/>
    <w:rsid w:val="00F24EB5"/>
    <w:rsid w:val="00F254BE"/>
    <w:rsid w:val="00F25AB1"/>
    <w:rsid w:val="00F25F86"/>
    <w:rsid w:val="00F2609A"/>
    <w:rsid w:val="00F26295"/>
    <w:rsid w:val="00F26878"/>
    <w:rsid w:val="00F26925"/>
    <w:rsid w:val="00F269E3"/>
    <w:rsid w:val="00F26CE3"/>
    <w:rsid w:val="00F26D81"/>
    <w:rsid w:val="00F26E0F"/>
    <w:rsid w:val="00F2709F"/>
    <w:rsid w:val="00F270D2"/>
    <w:rsid w:val="00F2732C"/>
    <w:rsid w:val="00F27910"/>
    <w:rsid w:val="00F27E5A"/>
    <w:rsid w:val="00F30472"/>
    <w:rsid w:val="00F307EB"/>
    <w:rsid w:val="00F30885"/>
    <w:rsid w:val="00F30FDB"/>
    <w:rsid w:val="00F315B8"/>
    <w:rsid w:val="00F328E9"/>
    <w:rsid w:val="00F328FD"/>
    <w:rsid w:val="00F32B85"/>
    <w:rsid w:val="00F338C7"/>
    <w:rsid w:val="00F33994"/>
    <w:rsid w:val="00F339DD"/>
    <w:rsid w:val="00F34226"/>
    <w:rsid w:val="00F3434F"/>
    <w:rsid w:val="00F3435C"/>
    <w:rsid w:val="00F3457C"/>
    <w:rsid w:val="00F34A7F"/>
    <w:rsid w:val="00F34A96"/>
    <w:rsid w:val="00F351EA"/>
    <w:rsid w:val="00F35782"/>
    <w:rsid w:val="00F35959"/>
    <w:rsid w:val="00F35D78"/>
    <w:rsid w:val="00F35EA1"/>
    <w:rsid w:val="00F36151"/>
    <w:rsid w:val="00F36281"/>
    <w:rsid w:val="00F3663B"/>
    <w:rsid w:val="00F366F5"/>
    <w:rsid w:val="00F36F12"/>
    <w:rsid w:val="00F37786"/>
    <w:rsid w:val="00F37904"/>
    <w:rsid w:val="00F37B91"/>
    <w:rsid w:val="00F37CEE"/>
    <w:rsid w:val="00F40167"/>
    <w:rsid w:val="00F40385"/>
    <w:rsid w:val="00F4055B"/>
    <w:rsid w:val="00F406E2"/>
    <w:rsid w:val="00F40C8C"/>
    <w:rsid w:val="00F411DD"/>
    <w:rsid w:val="00F41203"/>
    <w:rsid w:val="00F423CC"/>
    <w:rsid w:val="00F42473"/>
    <w:rsid w:val="00F426A9"/>
    <w:rsid w:val="00F42840"/>
    <w:rsid w:val="00F42E8E"/>
    <w:rsid w:val="00F4321C"/>
    <w:rsid w:val="00F432EE"/>
    <w:rsid w:val="00F43CFF"/>
    <w:rsid w:val="00F43FC1"/>
    <w:rsid w:val="00F4440A"/>
    <w:rsid w:val="00F445BA"/>
    <w:rsid w:val="00F4496C"/>
    <w:rsid w:val="00F45643"/>
    <w:rsid w:val="00F456BB"/>
    <w:rsid w:val="00F461F3"/>
    <w:rsid w:val="00F4634B"/>
    <w:rsid w:val="00F4655E"/>
    <w:rsid w:val="00F46669"/>
    <w:rsid w:val="00F46AA5"/>
    <w:rsid w:val="00F46CED"/>
    <w:rsid w:val="00F46E46"/>
    <w:rsid w:val="00F470F6"/>
    <w:rsid w:val="00F475F7"/>
    <w:rsid w:val="00F47BD8"/>
    <w:rsid w:val="00F501B3"/>
    <w:rsid w:val="00F50567"/>
    <w:rsid w:val="00F50969"/>
    <w:rsid w:val="00F50A95"/>
    <w:rsid w:val="00F50D66"/>
    <w:rsid w:val="00F51586"/>
    <w:rsid w:val="00F51769"/>
    <w:rsid w:val="00F5196F"/>
    <w:rsid w:val="00F51C9A"/>
    <w:rsid w:val="00F52412"/>
    <w:rsid w:val="00F5252C"/>
    <w:rsid w:val="00F52C36"/>
    <w:rsid w:val="00F52FEE"/>
    <w:rsid w:val="00F52FF4"/>
    <w:rsid w:val="00F531FE"/>
    <w:rsid w:val="00F5351E"/>
    <w:rsid w:val="00F537DB"/>
    <w:rsid w:val="00F537FA"/>
    <w:rsid w:val="00F54933"/>
    <w:rsid w:val="00F54B0F"/>
    <w:rsid w:val="00F54CF8"/>
    <w:rsid w:val="00F555B5"/>
    <w:rsid w:val="00F557EF"/>
    <w:rsid w:val="00F56304"/>
    <w:rsid w:val="00F567EB"/>
    <w:rsid w:val="00F56A04"/>
    <w:rsid w:val="00F56A3F"/>
    <w:rsid w:val="00F56D88"/>
    <w:rsid w:val="00F56FA1"/>
    <w:rsid w:val="00F57580"/>
    <w:rsid w:val="00F578F1"/>
    <w:rsid w:val="00F57A45"/>
    <w:rsid w:val="00F57BE6"/>
    <w:rsid w:val="00F57D21"/>
    <w:rsid w:val="00F603F4"/>
    <w:rsid w:val="00F60479"/>
    <w:rsid w:val="00F60534"/>
    <w:rsid w:val="00F60917"/>
    <w:rsid w:val="00F60A79"/>
    <w:rsid w:val="00F60A96"/>
    <w:rsid w:val="00F618FD"/>
    <w:rsid w:val="00F61C1A"/>
    <w:rsid w:val="00F61F82"/>
    <w:rsid w:val="00F6211E"/>
    <w:rsid w:val="00F621DD"/>
    <w:rsid w:val="00F62C86"/>
    <w:rsid w:val="00F62D55"/>
    <w:rsid w:val="00F62DFA"/>
    <w:rsid w:val="00F62F7D"/>
    <w:rsid w:val="00F631DA"/>
    <w:rsid w:val="00F638B2"/>
    <w:rsid w:val="00F63BDB"/>
    <w:rsid w:val="00F64403"/>
    <w:rsid w:val="00F64D07"/>
    <w:rsid w:val="00F64D70"/>
    <w:rsid w:val="00F652B6"/>
    <w:rsid w:val="00F6587A"/>
    <w:rsid w:val="00F65B84"/>
    <w:rsid w:val="00F66088"/>
    <w:rsid w:val="00F660C2"/>
    <w:rsid w:val="00F66169"/>
    <w:rsid w:val="00F66289"/>
    <w:rsid w:val="00F66B45"/>
    <w:rsid w:val="00F66BFE"/>
    <w:rsid w:val="00F66E65"/>
    <w:rsid w:val="00F67425"/>
    <w:rsid w:val="00F67556"/>
    <w:rsid w:val="00F679DA"/>
    <w:rsid w:val="00F67A0D"/>
    <w:rsid w:val="00F67DAA"/>
    <w:rsid w:val="00F7018E"/>
    <w:rsid w:val="00F701D3"/>
    <w:rsid w:val="00F70D8F"/>
    <w:rsid w:val="00F714F9"/>
    <w:rsid w:val="00F71746"/>
    <w:rsid w:val="00F71E2E"/>
    <w:rsid w:val="00F72214"/>
    <w:rsid w:val="00F7252B"/>
    <w:rsid w:val="00F72A66"/>
    <w:rsid w:val="00F7323D"/>
    <w:rsid w:val="00F7351F"/>
    <w:rsid w:val="00F73953"/>
    <w:rsid w:val="00F73C5B"/>
    <w:rsid w:val="00F73C90"/>
    <w:rsid w:val="00F74258"/>
    <w:rsid w:val="00F74824"/>
    <w:rsid w:val="00F74A2D"/>
    <w:rsid w:val="00F75100"/>
    <w:rsid w:val="00F751C2"/>
    <w:rsid w:val="00F7541C"/>
    <w:rsid w:val="00F7587D"/>
    <w:rsid w:val="00F758BD"/>
    <w:rsid w:val="00F75B6B"/>
    <w:rsid w:val="00F762DC"/>
    <w:rsid w:val="00F76882"/>
    <w:rsid w:val="00F76D1B"/>
    <w:rsid w:val="00F76F1C"/>
    <w:rsid w:val="00F772B0"/>
    <w:rsid w:val="00F77741"/>
    <w:rsid w:val="00F80636"/>
    <w:rsid w:val="00F80A2A"/>
    <w:rsid w:val="00F80B1E"/>
    <w:rsid w:val="00F81566"/>
    <w:rsid w:val="00F81664"/>
    <w:rsid w:val="00F81C88"/>
    <w:rsid w:val="00F8256C"/>
    <w:rsid w:val="00F82A5E"/>
    <w:rsid w:val="00F82E53"/>
    <w:rsid w:val="00F83173"/>
    <w:rsid w:val="00F838BE"/>
    <w:rsid w:val="00F838EB"/>
    <w:rsid w:val="00F84902"/>
    <w:rsid w:val="00F84DCF"/>
    <w:rsid w:val="00F84E05"/>
    <w:rsid w:val="00F84F92"/>
    <w:rsid w:val="00F85DE2"/>
    <w:rsid w:val="00F85E97"/>
    <w:rsid w:val="00F862A0"/>
    <w:rsid w:val="00F8648F"/>
    <w:rsid w:val="00F866A1"/>
    <w:rsid w:val="00F86932"/>
    <w:rsid w:val="00F8799F"/>
    <w:rsid w:val="00F90B08"/>
    <w:rsid w:val="00F90B2F"/>
    <w:rsid w:val="00F90BF0"/>
    <w:rsid w:val="00F90CD9"/>
    <w:rsid w:val="00F912C2"/>
    <w:rsid w:val="00F924C7"/>
    <w:rsid w:val="00F924F3"/>
    <w:rsid w:val="00F9288F"/>
    <w:rsid w:val="00F92C14"/>
    <w:rsid w:val="00F93216"/>
    <w:rsid w:val="00F93364"/>
    <w:rsid w:val="00F93754"/>
    <w:rsid w:val="00F93D15"/>
    <w:rsid w:val="00F93DBF"/>
    <w:rsid w:val="00F93DF8"/>
    <w:rsid w:val="00F94C7B"/>
    <w:rsid w:val="00F94D09"/>
    <w:rsid w:val="00F94F92"/>
    <w:rsid w:val="00F9531F"/>
    <w:rsid w:val="00F95895"/>
    <w:rsid w:val="00F9630E"/>
    <w:rsid w:val="00F9663C"/>
    <w:rsid w:val="00F9696F"/>
    <w:rsid w:val="00F96B36"/>
    <w:rsid w:val="00F96E68"/>
    <w:rsid w:val="00F96ECB"/>
    <w:rsid w:val="00F97420"/>
    <w:rsid w:val="00F97449"/>
    <w:rsid w:val="00F978DD"/>
    <w:rsid w:val="00F97C60"/>
    <w:rsid w:val="00F97DE0"/>
    <w:rsid w:val="00FA0EB0"/>
    <w:rsid w:val="00FA0F8A"/>
    <w:rsid w:val="00FA13E8"/>
    <w:rsid w:val="00FA175E"/>
    <w:rsid w:val="00FA1DF2"/>
    <w:rsid w:val="00FA2B41"/>
    <w:rsid w:val="00FA3420"/>
    <w:rsid w:val="00FA36CD"/>
    <w:rsid w:val="00FA3736"/>
    <w:rsid w:val="00FA376E"/>
    <w:rsid w:val="00FA3DF5"/>
    <w:rsid w:val="00FA479E"/>
    <w:rsid w:val="00FA4909"/>
    <w:rsid w:val="00FA4B0A"/>
    <w:rsid w:val="00FA4EFB"/>
    <w:rsid w:val="00FA5764"/>
    <w:rsid w:val="00FA582A"/>
    <w:rsid w:val="00FA5D59"/>
    <w:rsid w:val="00FA5FE0"/>
    <w:rsid w:val="00FA682E"/>
    <w:rsid w:val="00FA6B5D"/>
    <w:rsid w:val="00FA7003"/>
    <w:rsid w:val="00FA705E"/>
    <w:rsid w:val="00FA7274"/>
    <w:rsid w:val="00FA728B"/>
    <w:rsid w:val="00FA72EC"/>
    <w:rsid w:val="00FA73BB"/>
    <w:rsid w:val="00FA7772"/>
    <w:rsid w:val="00FA77E5"/>
    <w:rsid w:val="00FA7C17"/>
    <w:rsid w:val="00FA7D9C"/>
    <w:rsid w:val="00FA7E91"/>
    <w:rsid w:val="00FA7F53"/>
    <w:rsid w:val="00FB019C"/>
    <w:rsid w:val="00FB05AF"/>
    <w:rsid w:val="00FB070A"/>
    <w:rsid w:val="00FB0A54"/>
    <w:rsid w:val="00FB10B8"/>
    <w:rsid w:val="00FB10CE"/>
    <w:rsid w:val="00FB1B74"/>
    <w:rsid w:val="00FB1EA7"/>
    <w:rsid w:val="00FB248D"/>
    <w:rsid w:val="00FB251D"/>
    <w:rsid w:val="00FB2EE3"/>
    <w:rsid w:val="00FB3FA1"/>
    <w:rsid w:val="00FB4E82"/>
    <w:rsid w:val="00FB5228"/>
    <w:rsid w:val="00FB5556"/>
    <w:rsid w:val="00FB5BC0"/>
    <w:rsid w:val="00FB5E51"/>
    <w:rsid w:val="00FB62C1"/>
    <w:rsid w:val="00FB65B3"/>
    <w:rsid w:val="00FB66D2"/>
    <w:rsid w:val="00FB67EE"/>
    <w:rsid w:val="00FB685A"/>
    <w:rsid w:val="00FB69C8"/>
    <w:rsid w:val="00FB6EE3"/>
    <w:rsid w:val="00FB7240"/>
    <w:rsid w:val="00FB746C"/>
    <w:rsid w:val="00FB77B6"/>
    <w:rsid w:val="00FB78D0"/>
    <w:rsid w:val="00FB79BE"/>
    <w:rsid w:val="00FB7D92"/>
    <w:rsid w:val="00FB7F1B"/>
    <w:rsid w:val="00FC037F"/>
    <w:rsid w:val="00FC03BB"/>
    <w:rsid w:val="00FC03BC"/>
    <w:rsid w:val="00FC0AEB"/>
    <w:rsid w:val="00FC0D6F"/>
    <w:rsid w:val="00FC13A2"/>
    <w:rsid w:val="00FC155C"/>
    <w:rsid w:val="00FC170C"/>
    <w:rsid w:val="00FC1734"/>
    <w:rsid w:val="00FC1760"/>
    <w:rsid w:val="00FC1BEE"/>
    <w:rsid w:val="00FC1D4F"/>
    <w:rsid w:val="00FC201C"/>
    <w:rsid w:val="00FC203A"/>
    <w:rsid w:val="00FC20B2"/>
    <w:rsid w:val="00FC2615"/>
    <w:rsid w:val="00FC2C81"/>
    <w:rsid w:val="00FC2EF2"/>
    <w:rsid w:val="00FC2F38"/>
    <w:rsid w:val="00FC334F"/>
    <w:rsid w:val="00FC3488"/>
    <w:rsid w:val="00FC3745"/>
    <w:rsid w:val="00FC38DF"/>
    <w:rsid w:val="00FC398C"/>
    <w:rsid w:val="00FC3A00"/>
    <w:rsid w:val="00FC3BB6"/>
    <w:rsid w:val="00FC3EDD"/>
    <w:rsid w:val="00FC47E4"/>
    <w:rsid w:val="00FC4827"/>
    <w:rsid w:val="00FC4C6B"/>
    <w:rsid w:val="00FC4DBD"/>
    <w:rsid w:val="00FC58CE"/>
    <w:rsid w:val="00FC59D7"/>
    <w:rsid w:val="00FC5F91"/>
    <w:rsid w:val="00FC625C"/>
    <w:rsid w:val="00FC62B1"/>
    <w:rsid w:val="00FC6459"/>
    <w:rsid w:val="00FC6548"/>
    <w:rsid w:val="00FC6583"/>
    <w:rsid w:val="00FC686A"/>
    <w:rsid w:val="00FC7373"/>
    <w:rsid w:val="00FC7695"/>
    <w:rsid w:val="00FC7ABD"/>
    <w:rsid w:val="00FC7D93"/>
    <w:rsid w:val="00FD0806"/>
    <w:rsid w:val="00FD0962"/>
    <w:rsid w:val="00FD0A4F"/>
    <w:rsid w:val="00FD0C3E"/>
    <w:rsid w:val="00FD0D62"/>
    <w:rsid w:val="00FD1650"/>
    <w:rsid w:val="00FD16F5"/>
    <w:rsid w:val="00FD16F9"/>
    <w:rsid w:val="00FD19D3"/>
    <w:rsid w:val="00FD1EBC"/>
    <w:rsid w:val="00FD23C1"/>
    <w:rsid w:val="00FD26AE"/>
    <w:rsid w:val="00FD2753"/>
    <w:rsid w:val="00FD2C3F"/>
    <w:rsid w:val="00FD3439"/>
    <w:rsid w:val="00FD3ADD"/>
    <w:rsid w:val="00FD3D0E"/>
    <w:rsid w:val="00FD3D8D"/>
    <w:rsid w:val="00FD4468"/>
    <w:rsid w:val="00FD4672"/>
    <w:rsid w:val="00FD46BC"/>
    <w:rsid w:val="00FD49A2"/>
    <w:rsid w:val="00FD4DF1"/>
    <w:rsid w:val="00FD50BB"/>
    <w:rsid w:val="00FD5CFA"/>
    <w:rsid w:val="00FD5F1E"/>
    <w:rsid w:val="00FD632C"/>
    <w:rsid w:val="00FD6B06"/>
    <w:rsid w:val="00FD7071"/>
    <w:rsid w:val="00FD7616"/>
    <w:rsid w:val="00FE0236"/>
    <w:rsid w:val="00FE04BC"/>
    <w:rsid w:val="00FE05F0"/>
    <w:rsid w:val="00FE0EB4"/>
    <w:rsid w:val="00FE0F14"/>
    <w:rsid w:val="00FE10CA"/>
    <w:rsid w:val="00FE11EC"/>
    <w:rsid w:val="00FE15C4"/>
    <w:rsid w:val="00FE1E37"/>
    <w:rsid w:val="00FE2776"/>
    <w:rsid w:val="00FE2BE6"/>
    <w:rsid w:val="00FE31F3"/>
    <w:rsid w:val="00FE3C0F"/>
    <w:rsid w:val="00FE3CD6"/>
    <w:rsid w:val="00FE48CD"/>
    <w:rsid w:val="00FE4BB1"/>
    <w:rsid w:val="00FE5116"/>
    <w:rsid w:val="00FE5350"/>
    <w:rsid w:val="00FE6A94"/>
    <w:rsid w:val="00FE6B68"/>
    <w:rsid w:val="00FE6C8B"/>
    <w:rsid w:val="00FE6CA8"/>
    <w:rsid w:val="00FE6D6F"/>
    <w:rsid w:val="00FE6FA7"/>
    <w:rsid w:val="00FE751C"/>
    <w:rsid w:val="00FE75E6"/>
    <w:rsid w:val="00FE7731"/>
    <w:rsid w:val="00FE7971"/>
    <w:rsid w:val="00FE7EE8"/>
    <w:rsid w:val="00FF0043"/>
    <w:rsid w:val="00FF00B7"/>
    <w:rsid w:val="00FF0151"/>
    <w:rsid w:val="00FF04D3"/>
    <w:rsid w:val="00FF0AAA"/>
    <w:rsid w:val="00FF0CA4"/>
    <w:rsid w:val="00FF0FAD"/>
    <w:rsid w:val="00FF11DF"/>
    <w:rsid w:val="00FF18E4"/>
    <w:rsid w:val="00FF261F"/>
    <w:rsid w:val="00FF2B60"/>
    <w:rsid w:val="00FF2FF4"/>
    <w:rsid w:val="00FF328A"/>
    <w:rsid w:val="00FF342F"/>
    <w:rsid w:val="00FF3977"/>
    <w:rsid w:val="00FF4425"/>
    <w:rsid w:val="00FF44A0"/>
    <w:rsid w:val="00FF4D1C"/>
    <w:rsid w:val="00FF4ECD"/>
    <w:rsid w:val="00FF510C"/>
    <w:rsid w:val="00FF521F"/>
    <w:rsid w:val="00FF5D6B"/>
    <w:rsid w:val="00FF5E75"/>
    <w:rsid w:val="00FF64FD"/>
    <w:rsid w:val="00FF77D5"/>
    <w:rsid w:val="00FF78C2"/>
    <w:rsid w:val="00FF7E54"/>
    <w:rsid w:val="00FF7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FF8"/>
    <w:pPr>
      <w:bidi/>
      <w:spacing w:line="216" w:lineRule="auto"/>
      <w:ind w:firstLine="386"/>
      <w:jc w:val="both"/>
    </w:pPr>
    <w:rPr>
      <w:rFonts w:cs="B Lotus"/>
      <w:spacing w:val="-16"/>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B84"/>
    <w:pPr>
      <w:bidi w:val="0"/>
      <w:spacing w:before="100" w:beforeAutospacing="1" w:after="100" w:afterAutospacing="1"/>
    </w:pPr>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character" w:customStyle="1" w:styleId="FootnoteTextChar">
    <w:name w:val="Footnote Text Char"/>
    <w:link w:val="FootnoteText"/>
    <w:semiHidden/>
    <w:rsid w:val="00ED5485"/>
    <w:rPr>
      <w:rFonts w:ascii="B Lotus" w:eastAsia="B Lotus" w:hAnsi="B Lotus" w:cs="B Lotus"/>
      <w:sz w:val="22"/>
      <w:szCs w:val="22"/>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character" w:customStyle="1" w:styleId="HeaderChar">
    <w:name w:val="Header Char"/>
    <w:link w:val="Header"/>
    <w:rsid w:val="00A42D63"/>
    <w:rPr>
      <w:rFonts w:eastAsia="SimSun" w:cs="Traditional Arabic"/>
    </w:rPr>
  </w:style>
  <w:style w:type="character" w:customStyle="1" w:styleId="FooterChar">
    <w:name w:val="Footer Char"/>
    <w:link w:val="Footer"/>
    <w:rsid w:val="00A42D63"/>
    <w:rPr>
      <w:rFonts w:eastAsia="SimSun" w:cs="Traditional Arabic"/>
    </w:r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pacing w:val="0"/>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9F532B"/>
    <w:pPr>
      <w:spacing w:before="480" w:after="480"/>
      <w:ind w:firstLine="0"/>
      <w:jc w:val="center"/>
      <w:outlineLvl w:val="0"/>
    </w:pPr>
    <w:rPr>
      <w:rFonts w:ascii="Times New Roman Bold" w:hAnsi="Times New Roman Bold" w:cs="B Yagut"/>
      <w:b/>
      <w:bCs/>
      <w:spacing w:val="0"/>
      <w:sz w:val="32"/>
      <w:szCs w:val="32"/>
    </w:rPr>
  </w:style>
  <w:style w:type="paragraph" w:customStyle="1" w:styleId="a0">
    <w:name w:val="متن عربی"/>
    <w:basedOn w:val="Normal"/>
    <w:link w:val="Char1"/>
    <w:qFormat/>
    <w:rsid w:val="004254AC"/>
    <w:rPr>
      <w:rFonts w:cs="KFGQPC Uthman Taha Naskh"/>
      <w:spacing w:val="0"/>
      <w:sz w:val="27"/>
      <w:szCs w:val="27"/>
    </w:rPr>
  </w:style>
  <w:style w:type="character" w:customStyle="1" w:styleId="Char0">
    <w:name w:val="تیتر و ابواب Char"/>
    <w:link w:val="a"/>
    <w:rsid w:val="009F532B"/>
    <w:rPr>
      <w:rFonts w:ascii="Times New Roman Bold" w:hAnsi="Times New Roman Bold" w:cs="B Yagut"/>
      <w:b/>
      <w:bCs/>
      <w:sz w:val="32"/>
      <w:szCs w:val="32"/>
      <w:lang w:bidi="fa-IR"/>
    </w:rPr>
  </w:style>
  <w:style w:type="paragraph" w:customStyle="1" w:styleId="a1">
    <w:name w:val="آیات"/>
    <w:basedOn w:val="Normal"/>
    <w:link w:val="Char2"/>
    <w:qFormat/>
    <w:rsid w:val="004254AC"/>
    <w:pPr>
      <w:tabs>
        <w:tab w:val="right" w:pos="6804"/>
      </w:tabs>
      <w:spacing w:line="240" w:lineRule="auto"/>
      <w:ind w:left="340" w:right="340" w:firstLine="0"/>
    </w:pPr>
    <w:rPr>
      <w:rFonts w:cs="KFGQPC Uthmanic Script HAFS"/>
      <w:spacing w:val="0"/>
      <w:sz w:val="22"/>
    </w:rPr>
  </w:style>
  <w:style w:type="character" w:customStyle="1" w:styleId="Char1">
    <w:name w:val="متن عربی Char"/>
    <w:link w:val="a0"/>
    <w:rsid w:val="004254AC"/>
    <w:rPr>
      <w:rFonts w:cs="KFGQPC Uthman Taha Naskh"/>
      <w:sz w:val="27"/>
      <w:szCs w:val="27"/>
      <w:lang w:bidi="fa-IR"/>
    </w:rPr>
  </w:style>
  <w:style w:type="paragraph" w:customStyle="1" w:styleId="a2">
    <w:name w:val="ترجمه آیات"/>
    <w:basedOn w:val="Normal"/>
    <w:link w:val="Char3"/>
    <w:qFormat/>
    <w:rsid w:val="005C0A69"/>
    <w:pPr>
      <w:spacing w:after="120"/>
      <w:ind w:left="340" w:right="340" w:firstLine="0"/>
    </w:pPr>
    <w:rPr>
      <w:rFonts w:cs="B Mitra"/>
      <w:spacing w:val="0"/>
      <w:sz w:val="22"/>
      <w:szCs w:val="26"/>
    </w:rPr>
  </w:style>
  <w:style w:type="character" w:customStyle="1" w:styleId="Char2">
    <w:name w:val="آیات Char"/>
    <w:link w:val="a1"/>
    <w:rsid w:val="004254AC"/>
    <w:rPr>
      <w:rFonts w:cs="KFGQPC Uthmanic Script HAFS"/>
      <w:sz w:val="22"/>
      <w:szCs w:val="28"/>
      <w:lang w:bidi="fa-IR"/>
    </w:rPr>
  </w:style>
  <w:style w:type="paragraph" w:customStyle="1" w:styleId="a3">
    <w:name w:val="تیتر دوم"/>
    <w:basedOn w:val="Normal"/>
    <w:link w:val="Char4"/>
    <w:qFormat/>
    <w:rsid w:val="009F532B"/>
    <w:pPr>
      <w:spacing w:before="240"/>
      <w:ind w:firstLine="0"/>
      <w:outlineLvl w:val="1"/>
    </w:pPr>
    <w:rPr>
      <w:rFonts w:ascii="Times New Roman Bold" w:hAnsi="Times New Roman Bold" w:cs="B Zar"/>
      <w:b/>
      <w:bCs/>
      <w:spacing w:val="0"/>
      <w:sz w:val="26"/>
      <w:szCs w:val="26"/>
    </w:rPr>
  </w:style>
  <w:style w:type="character" w:customStyle="1" w:styleId="Char3">
    <w:name w:val="ترجمه آیات Char"/>
    <w:link w:val="a2"/>
    <w:rsid w:val="005C0A69"/>
    <w:rPr>
      <w:rFonts w:cs="B Mitra"/>
      <w:sz w:val="22"/>
      <w:szCs w:val="26"/>
      <w:lang w:bidi="fa-IR"/>
    </w:rPr>
  </w:style>
  <w:style w:type="table" w:styleId="TableGrid">
    <w:name w:val="Table Grid"/>
    <w:basedOn w:val="TableNormal"/>
    <w:rsid w:val="00157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تیتر دوم Char"/>
    <w:link w:val="a3"/>
    <w:rsid w:val="009F532B"/>
    <w:rPr>
      <w:rFonts w:ascii="Times New Roman Bold" w:hAnsi="Times New Roman Bold" w:cs="B Zar"/>
      <w:b/>
      <w:bCs/>
      <w:sz w:val="26"/>
      <w:szCs w:val="26"/>
      <w:lang w:bidi="fa-IR"/>
    </w:rPr>
  </w:style>
  <w:style w:type="paragraph" w:customStyle="1" w:styleId="a4">
    <w:name w:val="احادیث"/>
    <w:basedOn w:val="Normal"/>
    <w:link w:val="Char5"/>
    <w:qFormat/>
    <w:rsid w:val="004254AC"/>
    <w:pPr>
      <w:spacing w:before="180" w:line="228" w:lineRule="auto"/>
      <w:contextualSpacing/>
    </w:pPr>
    <w:rPr>
      <w:rFonts w:ascii="Traditional Arabic" w:eastAsia="MS Mincho" w:hAnsi="Traditional Arabic" w:cs="KFGQPC Uthman Taha Naskh"/>
      <w:b/>
      <w:bCs/>
      <w:spacing w:val="0"/>
      <w:sz w:val="27"/>
      <w:szCs w:val="27"/>
    </w:rPr>
  </w:style>
  <w:style w:type="character" w:customStyle="1" w:styleId="Char5">
    <w:name w:val="احادیث Char"/>
    <w:link w:val="a4"/>
    <w:rsid w:val="004254AC"/>
    <w:rPr>
      <w:rFonts w:ascii="Traditional Arabic" w:eastAsia="MS Mincho" w:hAnsi="Traditional Arabic" w:cs="KFGQPC Uthman Taha Naskh"/>
      <w:b/>
      <w:bCs/>
      <w:sz w:val="27"/>
      <w:szCs w:val="27"/>
      <w:lang w:bidi="fa-IR"/>
    </w:rPr>
  </w:style>
  <w:style w:type="paragraph" w:styleId="IntenseQuote">
    <w:name w:val="Intense Quote"/>
    <w:basedOn w:val="Normal"/>
    <w:next w:val="Normal"/>
    <w:link w:val="IntenseQuoteChar"/>
    <w:uiPriority w:val="30"/>
    <w:qFormat/>
    <w:rsid w:val="004A38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A383E"/>
    <w:rPr>
      <w:rFonts w:cs="B Lotus"/>
      <w:b/>
      <w:bCs/>
      <w:i/>
      <w:iCs/>
      <w:color w:val="4F81BD"/>
      <w:spacing w:val="-16"/>
      <w:sz w:val="28"/>
      <w:szCs w:val="28"/>
      <w:lang w:bidi="fa-IR"/>
    </w:rPr>
  </w:style>
  <w:style w:type="paragraph" w:customStyle="1" w:styleId="a5">
    <w:name w:val="بولد"/>
    <w:basedOn w:val="Normal"/>
    <w:link w:val="Char6"/>
    <w:qFormat/>
    <w:rsid w:val="00862304"/>
    <w:rPr>
      <w:rFonts w:ascii="Times New Roman Bold" w:hAnsi="Times New Roman Bold"/>
      <w:b/>
      <w:bCs/>
      <w:spacing w:val="0"/>
      <w:lang w:bidi="ar-SA"/>
    </w:rPr>
  </w:style>
  <w:style w:type="character" w:customStyle="1" w:styleId="Char6">
    <w:name w:val="بولد Char"/>
    <w:link w:val="a5"/>
    <w:rsid w:val="00862304"/>
    <w:rPr>
      <w:rFonts w:ascii="Times New Roman Bold" w:hAnsi="Times New Roman Bold" w:cs="B Lotus"/>
      <w:b/>
      <w:bCs/>
      <w:sz w:val="28"/>
      <w:szCs w:val="28"/>
    </w:rPr>
  </w:style>
  <w:style w:type="paragraph" w:styleId="NoSpacing">
    <w:name w:val="No Spacing"/>
    <w:uiPriority w:val="1"/>
    <w:qFormat/>
    <w:rsid w:val="00AA1813"/>
    <w:pPr>
      <w:bidi/>
      <w:ind w:firstLine="386"/>
      <w:jc w:val="both"/>
    </w:pPr>
    <w:rPr>
      <w:rFonts w:cs="B Lotus"/>
      <w:spacing w:val="-16"/>
      <w:sz w:val="28"/>
      <w:szCs w:val="28"/>
      <w:lang w:bidi="fa-IR"/>
    </w:rPr>
  </w:style>
  <w:style w:type="paragraph" w:styleId="TOC3">
    <w:name w:val="toc 3"/>
    <w:basedOn w:val="Normal"/>
    <w:next w:val="Normal"/>
    <w:autoRedefine/>
    <w:uiPriority w:val="39"/>
    <w:unhideWhenUsed/>
    <w:rsid w:val="00BF3E23"/>
    <w:pPr>
      <w:spacing w:after="100" w:line="276" w:lineRule="auto"/>
      <w:ind w:left="440" w:firstLine="0"/>
      <w:jc w:val="left"/>
    </w:pPr>
    <w:rPr>
      <w:rFonts w:ascii="Calibri" w:hAnsi="Calibri" w:cs="Arial"/>
      <w:spacing w:val="0"/>
      <w:sz w:val="22"/>
      <w:szCs w:val="22"/>
      <w:lang w:bidi="ar-SA"/>
    </w:rPr>
  </w:style>
  <w:style w:type="paragraph" w:styleId="TOC1">
    <w:name w:val="toc 1"/>
    <w:basedOn w:val="Normal"/>
    <w:next w:val="Normal"/>
    <w:uiPriority w:val="39"/>
    <w:rsid w:val="00BF3E23"/>
    <w:pPr>
      <w:spacing w:before="120"/>
      <w:ind w:firstLine="0"/>
    </w:pPr>
    <w:rPr>
      <w:rFonts w:ascii="Times New Roman Bold" w:hAnsi="Times New Roman Bold" w:cs="B Mitra"/>
      <w:b/>
      <w:bCs/>
    </w:rPr>
  </w:style>
  <w:style w:type="paragraph" w:styleId="TOC2">
    <w:name w:val="toc 2"/>
    <w:basedOn w:val="Normal"/>
    <w:next w:val="Normal"/>
    <w:uiPriority w:val="39"/>
    <w:rsid w:val="00BF3E23"/>
    <w:pPr>
      <w:ind w:left="284" w:firstLine="0"/>
    </w:pPr>
    <w:rPr>
      <w:rFonts w:ascii="Times New Roman Bold" w:hAnsi="Times New Roman Bold"/>
      <w:b/>
      <w:bCs/>
    </w:rPr>
  </w:style>
  <w:style w:type="paragraph" w:styleId="TOC4">
    <w:name w:val="toc 4"/>
    <w:basedOn w:val="Normal"/>
    <w:next w:val="Normal"/>
    <w:autoRedefine/>
    <w:uiPriority w:val="39"/>
    <w:unhideWhenUsed/>
    <w:rsid w:val="00BF3E23"/>
    <w:pPr>
      <w:spacing w:after="100" w:line="276" w:lineRule="auto"/>
      <w:ind w:left="660" w:firstLine="0"/>
      <w:jc w:val="left"/>
    </w:pPr>
    <w:rPr>
      <w:rFonts w:ascii="Calibri" w:hAnsi="Calibri" w:cs="Arial"/>
      <w:spacing w:val="0"/>
      <w:sz w:val="22"/>
      <w:szCs w:val="22"/>
      <w:lang w:bidi="ar-SA"/>
    </w:rPr>
  </w:style>
  <w:style w:type="paragraph" w:styleId="TOC5">
    <w:name w:val="toc 5"/>
    <w:basedOn w:val="Normal"/>
    <w:next w:val="Normal"/>
    <w:autoRedefine/>
    <w:uiPriority w:val="39"/>
    <w:unhideWhenUsed/>
    <w:rsid w:val="00BF3E23"/>
    <w:pPr>
      <w:spacing w:after="100" w:line="276" w:lineRule="auto"/>
      <w:ind w:left="880" w:firstLine="0"/>
      <w:jc w:val="left"/>
    </w:pPr>
    <w:rPr>
      <w:rFonts w:ascii="Calibri" w:hAnsi="Calibri" w:cs="Arial"/>
      <w:spacing w:val="0"/>
      <w:sz w:val="22"/>
      <w:szCs w:val="22"/>
      <w:lang w:bidi="ar-SA"/>
    </w:rPr>
  </w:style>
  <w:style w:type="paragraph" w:styleId="TOC6">
    <w:name w:val="toc 6"/>
    <w:basedOn w:val="Normal"/>
    <w:next w:val="Normal"/>
    <w:autoRedefine/>
    <w:uiPriority w:val="39"/>
    <w:unhideWhenUsed/>
    <w:rsid w:val="00BF3E23"/>
    <w:pPr>
      <w:spacing w:after="100" w:line="276" w:lineRule="auto"/>
      <w:ind w:left="1100" w:firstLine="0"/>
      <w:jc w:val="left"/>
    </w:pPr>
    <w:rPr>
      <w:rFonts w:ascii="Calibri" w:hAnsi="Calibri" w:cs="Arial"/>
      <w:spacing w:val="0"/>
      <w:sz w:val="22"/>
      <w:szCs w:val="22"/>
      <w:lang w:bidi="ar-SA"/>
    </w:rPr>
  </w:style>
  <w:style w:type="paragraph" w:styleId="TOC7">
    <w:name w:val="toc 7"/>
    <w:basedOn w:val="Normal"/>
    <w:next w:val="Normal"/>
    <w:autoRedefine/>
    <w:uiPriority w:val="39"/>
    <w:unhideWhenUsed/>
    <w:rsid w:val="00BF3E23"/>
    <w:pPr>
      <w:spacing w:after="100" w:line="276" w:lineRule="auto"/>
      <w:ind w:left="1320" w:firstLine="0"/>
      <w:jc w:val="left"/>
    </w:pPr>
    <w:rPr>
      <w:rFonts w:ascii="Calibri" w:hAnsi="Calibri" w:cs="Arial"/>
      <w:spacing w:val="0"/>
      <w:sz w:val="22"/>
      <w:szCs w:val="22"/>
      <w:lang w:bidi="ar-SA"/>
    </w:rPr>
  </w:style>
  <w:style w:type="paragraph" w:styleId="TOC8">
    <w:name w:val="toc 8"/>
    <w:basedOn w:val="Normal"/>
    <w:next w:val="Normal"/>
    <w:autoRedefine/>
    <w:uiPriority w:val="39"/>
    <w:unhideWhenUsed/>
    <w:rsid w:val="00BF3E23"/>
    <w:pPr>
      <w:spacing w:after="100" w:line="276" w:lineRule="auto"/>
      <w:ind w:left="1540" w:firstLine="0"/>
      <w:jc w:val="left"/>
    </w:pPr>
    <w:rPr>
      <w:rFonts w:ascii="Calibri" w:hAnsi="Calibri" w:cs="Arial"/>
      <w:spacing w:val="0"/>
      <w:sz w:val="22"/>
      <w:szCs w:val="22"/>
      <w:lang w:bidi="ar-SA"/>
    </w:rPr>
  </w:style>
  <w:style w:type="paragraph" w:styleId="TOC9">
    <w:name w:val="toc 9"/>
    <w:basedOn w:val="Normal"/>
    <w:next w:val="Normal"/>
    <w:autoRedefine/>
    <w:uiPriority w:val="39"/>
    <w:unhideWhenUsed/>
    <w:rsid w:val="00BF3E23"/>
    <w:pPr>
      <w:spacing w:after="100" w:line="276" w:lineRule="auto"/>
      <w:ind w:left="1760" w:firstLine="0"/>
      <w:jc w:val="left"/>
    </w:pPr>
    <w:rPr>
      <w:rFonts w:ascii="Calibri" w:hAnsi="Calibri" w:cs="Arial"/>
      <w:spacing w:val="0"/>
      <w:sz w:val="22"/>
      <w:szCs w:val="22"/>
      <w:lang w:bidi="ar-SA"/>
    </w:rPr>
  </w:style>
  <w:style w:type="paragraph" w:customStyle="1" w:styleId="a6">
    <w:name w:val="کتاب ها"/>
    <w:basedOn w:val="Normal"/>
    <w:link w:val="Char7"/>
    <w:qFormat/>
    <w:rsid w:val="00047C75"/>
    <w:pPr>
      <w:spacing w:before="480"/>
      <w:ind w:firstLine="0"/>
      <w:jc w:val="center"/>
      <w:outlineLvl w:val="0"/>
    </w:pPr>
    <w:rPr>
      <w:rFonts w:cs="B Titr"/>
      <w:bCs/>
      <w:spacing w:val="0"/>
      <w:sz w:val="32"/>
      <w:szCs w:val="36"/>
    </w:rPr>
  </w:style>
  <w:style w:type="character" w:customStyle="1" w:styleId="Char7">
    <w:name w:val="کتاب ها Char"/>
    <w:link w:val="a6"/>
    <w:rsid w:val="00047C75"/>
    <w:rPr>
      <w:rFonts w:cs="B Titr"/>
      <w:bCs/>
      <w:sz w:val="32"/>
      <w:szCs w:val="36"/>
    </w:rPr>
  </w:style>
  <w:style w:type="paragraph" w:styleId="Title">
    <w:name w:val="Title"/>
    <w:basedOn w:val="Normal"/>
    <w:next w:val="Normal"/>
    <w:link w:val="TitleChar"/>
    <w:qFormat/>
    <w:rsid w:val="00047C75"/>
    <w:pPr>
      <w:spacing w:before="240" w:after="60"/>
      <w:jc w:val="center"/>
      <w:outlineLvl w:val="0"/>
    </w:pPr>
    <w:rPr>
      <w:rFonts w:ascii="Cambria" w:hAnsi="Cambria" w:cs="Times New Roman"/>
      <w:b/>
      <w:bCs/>
      <w:spacing w:val="0"/>
      <w:kern w:val="28"/>
      <w:sz w:val="32"/>
      <w:szCs w:val="32"/>
    </w:rPr>
  </w:style>
  <w:style w:type="character" w:customStyle="1" w:styleId="TitleChar">
    <w:name w:val="Title Char"/>
    <w:link w:val="Title"/>
    <w:rsid w:val="00047C75"/>
    <w:rPr>
      <w:rFonts w:ascii="Cambria" w:hAnsi="Cambria"/>
      <w:b/>
      <w:bCs/>
      <w:kern w:val="28"/>
      <w:sz w:val="32"/>
      <w:szCs w:val="32"/>
    </w:rPr>
  </w:style>
  <w:style w:type="character" w:styleId="IntenseEmphasis">
    <w:name w:val="Intense Emphasis"/>
    <w:uiPriority w:val="21"/>
    <w:qFormat/>
    <w:rsid w:val="00047C75"/>
    <w:rPr>
      <w:b/>
      <w:bCs/>
      <w:i/>
      <w:iCs/>
      <w:color w:val="4F81BD"/>
    </w:rPr>
  </w:style>
  <w:style w:type="paragraph" w:customStyle="1" w:styleId="a7">
    <w:name w:val="آدرس آیات"/>
    <w:basedOn w:val="a1"/>
    <w:link w:val="Char8"/>
    <w:qFormat/>
    <w:rsid w:val="00871FAC"/>
    <w:rPr>
      <w:rFonts w:ascii="mylotus" w:hAnsi="mylotus" w:cs="mylotus"/>
      <w:sz w:val="25"/>
      <w:szCs w:val="25"/>
      <w:lang w:bidi="ar-SA"/>
    </w:rPr>
  </w:style>
  <w:style w:type="table" w:customStyle="1" w:styleId="TableGrid1">
    <w:name w:val="Table Grid1"/>
    <w:basedOn w:val="TableNormal"/>
    <w:next w:val="TableGrid"/>
    <w:uiPriority w:val="59"/>
    <w:rsid w:val="00B925F5"/>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871FAC"/>
    <w:rPr>
      <w:rFonts w:ascii="mylotus" w:hAnsi="mylotus" w:cs="mylotus"/>
      <w:sz w:val="25"/>
      <w:szCs w:val="25"/>
      <w:lang w:bidi="fa-IR"/>
    </w:rPr>
  </w:style>
  <w:style w:type="paragraph" w:styleId="BalloonText">
    <w:name w:val="Balloon Text"/>
    <w:basedOn w:val="Normal"/>
    <w:link w:val="BalloonTextChar"/>
    <w:rsid w:val="00B925F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925F5"/>
    <w:rPr>
      <w:rFonts w:ascii="Tahoma" w:hAnsi="Tahoma" w:cs="Tahoma"/>
      <w:spacing w:val="-16"/>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FF8"/>
    <w:pPr>
      <w:bidi/>
      <w:spacing w:line="216" w:lineRule="auto"/>
      <w:ind w:firstLine="386"/>
      <w:jc w:val="both"/>
    </w:pPr>
    <w:rPr>
      <w:rFonts w:cs="B Lotus"/>
      <w:spacing w:val="-16"/>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B84"/>
    <w:pPr>
      <w:bidi w:val="0"/>
      <w:spacing w:before="100" w:beforeAutospacing="1" w:after="100" w:afterAutospacing="1"/>
    </w:pPr>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character" w:customStyle="1" w:styleId="FootnoteTextChar">
    <w:name w:val="Footnote Text Char"/>
    <w:link w:val="FootnoteText"/>
    <w:semiHidden/>
    <w:rsid w:val="00ED5485"/>
    <w:rPr>
      <w:rFonts w:ascii="B Lotus" w:eastAsia="B Lotus" w:hAnsi="B Lotus" w:cs="B Lotus"/>
      <w:sz w:val="22"/>
      <w:szCs w:val="22"/>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character" w:customStyle="1" w:styleId="HeaderChar">
    <w:name w:val="Header Char"/>
    <w:link w:val="Header"/>
    <w:rsid w:val="00A42D63"/>
    <w:rPr>
      <w:rFonts w:eastAsia="SimSun" w:cs="Traditional Arabic"/>
    </w:rPr>
  </w:style>
  <w:style w:type="character" w:customStyle="1" w:styleId="FooterChar">
    <w:name w:val="Footer Char"/>
    <w:link w:val="Footer"/>
    <w:rsid w:val="00A42D63"/>
    <w:rPr>
      <w:rFonts w:eastAsia="SimSun" w:cs="Traditional Arabic"/>
    </w:r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pacing w:val="0"/>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9F532B"/>
    <w:pPr>
      <w:spacing w:before="480" w:after="480"/>
      <w:ind w:firstLine="0"/>
      <w:jc w:val="center"/>
      <w:outlineLvl w:val="0"/>
    </w:pPr>
    <w:rPr>
      <w:rFonts w:ascii="Times New Roman Bold" w:hAnsi="Times New Roman Bold" w:cs="B Yagut"/>
      <w:b/>
      <w:bCs/>
      <w:spacing w:val="0"/>
      <w:sz w:val="32"/>
      <w:szCs w:val="32"/>
    </w:rPr>
  </w:style>
  <w:style w:type="paragraph" w:customStyle="1" w:styleId="a0">
    <w:name w:val="متن عربی"/>
    <w:basedOn w:val="Normal"/>
    <w:link w:val="Char1"/>
    <w:qFormat/>
    <w:rsid w:val="004254AC"/>
    <w:rPr>
      <w:rFonts w:cs="KFGQPC Uthman Taha Naskh"/>
      <w:spacing w:val="0"/>
      <w:sz w:val="27"/>
      <w:szCs w:val="27"/>
    </w:rPr>
  </w:style>
  <w:style w:type="character" w:customStyle="1" w:styleId="Char0">
    <w:name w:val="تیتر و ابواب Char"/>
    <w:link w:val="a"/>
    <w:rsid w:val="009F532B"/>
    <w:rPr>
      <w:rFonts w:ascii="Times New Roman Bold" w:hAnsi="Times New Roman Bold" w:cs="B Yagut"/>
      <w:b/>
      <w:bCs/>
      <w:sz w:val="32"/>
      <w:szCs w:val="32"/>
      <w:lang w:bidi="fa-IR"/>
    </w:rPr>
  </w:style>
  <w:style w:type="paragraph" w:customStyle="1" w:styleId="a1">
    <w:name w:val="آیات"/>
    <w:basedOn w:val="Normal"/>
    <w:link w:val="Char2"/>
    <w:qFormat/>
    <w:rsid w:val="004254AC"/>
    <w:pPr>
      <w:tabs>
        <w:tab w:val="right" w:pos="6804"/>
      </w:tabs>
      <w:spacing w:line="240" w:lineRule="auto"/>
      <w:ind w:left="340" w:right="340" w:firstLine="0"/>
    </w:pPr>
    <w:rPr>
      <w:rFonts w:cs="KFGQPC Uthmanic Script HAFS"/>
      <w:spacing w:val="0"/>
      <w:sz w:val="22"/>
    </w:rPr>
  </w:style>
  <w:style w:type="character" w:customStyle="1" w:styleId="Char1">
    <w:name w:val="متن عربی Char"/>
    <w:link w:val="a0"/>
    <w:rsid w:val="004254AC"/>
    <w:rPr>
      <w:rFonts w:cs="KFGQPC Uthman Taha Naskh"/>
      <w:sz w:val="27"/>
      <w:szCs w:val="27"/>
      <w:lang w:bidi="fa-IR"/>
    </w:rPr>
  </w:style>
  <w:style w:type="paragraph" w:customStyle="1" w:styleId="a2">
    <w:name w:val="ترجمه آیات"/>
    <w:basedOn w:val="Normal"/>
    <w:link w:val="Char3"/>
    <w:qFormat/>
    <w:rsid w:val="005C0A69"/>
    <w:pPr>
      <w:spacing w:after="120"/>
      <w:ind w:left="340" w:right="340" w:firstLine="0"/>
    </w:pPr>
    <w:rPr>
      <w:rFonts w:cs="B Mitra"/>
      <w:spacing w:val="0"/>
      <w:sz w:val="22"/>
      <w:szCs w:val="26"/>
    </w:rPr>
  </w:style>
  <w:style w:type="character" w:customStyle="1" w:styleId="Char2">
    <w:name w:val="آیات Char"/>
    <w:link w:val="a1"/>
    <w:rsid w:val="004254AC"/>
    <w:rPr>
      <w:rFonts w:cs="KFGQPC Uthmanic Script HAFS"/>
      <w:sz w:val="22"/>
      <w:szCs w:val="28"/>
      <w:lang w:bidi="fa-IR"/>
    </w:rPr>
  </w:style>
  <w:style w:type="paragraph" w:customStyle="1" w:styleId="a3">
    <w:name w:val="تیتر دوم"/>
    <w:basedOn w:val="Normal"/>
    <w:link w:val="Char4"/>
    <w:qFormat/>
    <w:rsid w:val="009F532B"/>
    <w:pPr>
      <w:spacing w:before="240"/>
      <w:ind w:firstLine="0"/>
      <w:outlineLvl w:val="1"/>
    </w:pPr>
    <w:rPr>
      <w:rFonts w:ascii="Times New Roman Bold" w:hAnsi="Times New Roman Bold" w:cs="B Zar"/>
      <w:b/>
      <w:bCs/>
      <w:spacing w:val="0"/>
      <w:sz w:val="26"/>
      <w:szCs w:val="26"/>
    </w:rPr>
  </w:style>
  <w:style w:type="character" w:customStyle="1" w:styleId="Char3">
    <w:name w:val="ترجمه آیات Char"/>
    <w:link w:val="a2"/>
    <w:rsid w:val="005C0A69"/>
    <w:rPr>
      <w:rFonts w:cs="B Mitra"/>
      <w:sz w:val="22"/>
      <w:szCs w:val="26"/>
      <w:lang w:bidi="fa-IR"/>
    </w:rPr>
  </w:style>
  <w:style w:type="table" w:styleId="TableGrid">
    <w:name w:val="Table Grid"/>
    <w:basedOn w:val="TableNormal"/>
    <w:rsid w:val="00157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تیتر دوم Char"/>
    <w:link w:val="a3"/>
    <w:rsid w:val="009F532B"/>
    <w:rPr>
      <w:rFonts w:ascii="Times New Roman Bold" w:hAnsi="Times New Roman Bold" w:cs="B Zar"/>
      <w:b/>
      <w:bCs/>
      <w:sz w:val="26"/>
      <w:szCs w:val="26"/>
      <w:lang w:bidi="fa-IR"/>
    </w:rPr>
  </w:style>
  <w:style w:type="paragraph" w:customStyle="1" w:styleId="a4">
    <w:name w:val="احادیث"/>
    <w:basedOn w:val="Normal"/>
    <w:link w:val="Char5"/>
    <w:qFormat/>
    <w:rsid w:val="004254AC"/>
    <w:pPr>
      <w:spacing w:before="180" w:line="228" w:lineRule="auto"/>
      <w:contextualSpacing/>
    </w:pPr>
    <w:rPr>
      <w:rFonts w:ascii="Traditional Arabic" w:eastAsia="MS Mincho" w:hAnsi="Traditional Arabic" w:cs="KFGQPC Uthman Taha Naskh"/>
      <w:b/>
      <w:bCs/>
      <w:spacing w:val="0"/>
      <w:sz w:val="27"/>
      <w:szCs w:val="27"/>
    </w:rPr>
  </w:style>
  <w:style w:type="character" w:customStyle="1" w:styleId="Char5">
    <w:name w:val="احادیث Char"/>
    <w:link w:val="a4"/>
    <w:rsid w:val="004254AC"/>
    <w:rPr>
      <w:rFonts w:ascii="Traditional Arabic" w:eastAsia="MS Mincho" w:hAnsi="Traditional Arabic" w:cs="KFGQPC Uthman Taha Naskh"/>
      <w:b/>
      <w:bCs/>
      <w:sz w:val="27"/>
      <w:szCs w:val="27"/>
      <w:lang w:bidi="fa-IR"/>
    </w:rPr>
  </w:style>
  <w:style w:type="paragraph" w:styleId="IntenseQuote">
    <w:name w:val="Intense Quote"/>
    <w:basedOn w:val="Normal"/>
    <w:next w:val="Normal"/>
    <w:link w:val="IntenseQuoteChar"/>
    <w:uiPriority w:val="30"/>
    <w:qFormat/>
    <w:rsid w:val="004A38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A383E"/>
    <w:rPr>
      <w:rFonts w:cs="B Lotus"/>
      <w:b/>
      <w:bCs/>
      <w:i/>
      <w:iCs/>
      <w:color w:val="4F81BD"/>
      <w:spacing w:val="-16"/>
      <w:sz w:val="28"/>
      <w:szCs w:val="28"/>
      <w:lang w:bidi="fa-IR"/>
    </w:rPr>
  </w:style>
  <w:style w:type="paragraph" w:customStyle="1" w:styleId="a5">
    <w:name w:val="بولد"/>
    <w:basedOn w:val="Normal"/>
    <w:link w:val="Char6"/>
    <w:qFormat/>
    <w:rsid w:val="00862304"/>
    <w:rPr>
      <w:rFonts w:ascii="Times New Roman Bold" w:hAnsi="Times New Roman Bold"/>
      <w:b/>
      <w:bCs/>
      <w:spacing w:val="0"/>
      <w:lang w:bidi="ar-SA"/>
    </w:rPr>
  </w:style>
  <w:style w:type="character" w:customStyle="1" w:styleId="Char6">
    <w:name w:val="بولد Char"/>
    <w:link w:val="a5"/>
    <w:rsid w:val="00862304"/>
    <w:rPr>
      <w:rFonts w:ascii="Times New Roman Bold" w:hAnsi="Times New Roman Bold" w:cs="B Lotus"/>
      <w:b/>
      <w:bCs/>
      <w:sz w:val="28"/>
      <w:szCs w:val="28"/>
    </w:rPr>
  </w:style>
  <w:style w:type="paragraph" w:styleId="NoSpacing">
    <w:name w:val="No Spacing"/>
    <w:uiPriority w:val="1"/>
    <w:qFormat/>
    <w:rsid w:val="00AA1813"/>
    <w:pPr>
      <w:bidi/>
      <w:ind w:firstLine="386"/>
      <w:jc w:val="both"/>
    </w:pPr>
    <w:rPr>
      <w:rFonts w:cs="B Lotus"/>
      <w:spacing w:val="-16"/>
      <w:sz w:val="28"/>
      <w:szCs w:val="28"/>
      <w:lang w:bidi="fa-IR"/>
    </w:rPr>
  </w:style>
  <w:style w:type="paragraph" w:styleId="TOC3">
    <w:name w:val="toc 3"/>
    <w:basedOn w:val="Normal"/>
    <w:next w:val="Normal"/>
    <w:autoRedefine/>
    <w:uiPriority w:val="39"/>
    <w:unhideWhenUsed/>
    <w:rsid w:val="00BF3E23"/>
    <w:pPr>
      <w:spacing w:after="100" w:line="276" w:lineRule="auto"/>
      <w:ind w:left="440" w:firstLine="0"/>
      <w:jc w:val="left"/>
    </w:pPr>
    <w:rPr>
      <w:rFonts w:ascii="Calibri" w:hAnsi="Calibri" w:cs="Arial"/>
      <w:spacing w:val="0"/>
      <w:sz w:val="22"/>
      <w:szCs w:val="22"/>
      <w:lang w:bidi="ar-SA"/>
    </w:rPr>
  </w:style>
  <w:style w:type="paragraph" w:styleId="TOC1">
    <w:name w:val="toc 1"/>
    <w:basedOn w:val="Normal"/>
    <w:next w:val="Normal"/>
    <w:uiPriority w:val="39"/>
    <w:rsid w:val="00BF3E23"/>
    <w:pPr>
      <w:spacing w:before="120"/>
      <w:ind w:firstLine="0"/>
    </w:pPr>
    <w:rPr>
      <w:rFonts w:ascii="Times New Roman Bold" w:hAnsi="Times New Roman Bold" w:cs="B Mitra"/>
      <w:b/>
      <w:bCs/>
    </w:rPr>
  </w:style>
  <w:style w:type="paragraph" w:styleId="TOC2">
    <w:name w:val="toc 2"/>
    <w:basedOn w:val="Normal"/>
    <w:next w:val="Normal"/>
    <w:uiPriority w:val="39"/>
    <w:rsid w:val="00BF3E23"/>
    <w:pPr>
      <w:ind w:left="284" w:firstLine="0"/>
    </w:pPr>
    <w:rPr>
      <w:rFonts w:ascii="Times New Roman Bold" w:hAnsi="Times New Roman Bold"/>
      <w:b/>
      <w:bCs/>
    </w:rPr>
  </w:style>
  <w:style w:type="paragraph" w:styleId="TOC4">
    <w:name w:val="toc 4"/>
    <w:basedOn w:val="Normal"/>
    <w:next w:val="Normal"/>
    <w:autoRedefine/>
    <w:uiPriority w:val="39"/>
    <w:unhideWhenUsed/>
    <w:rsid w:val="00BF3E23"/>
    <w:pPr>
      <w:spacing w:after="100" w:line="276" w:lineRule="auto"/>
      <w:ind w:left="660" w:firstLine="0"/>
      <w:jc w:val="left"/>
    </w:pPr>
    <w:rPr>
      <w:rFonts w:ascii="Calibri" w:hAnsi="Calibri" w:cs="Arial"/>
      <w:spacing w:val="0"/>
      <w:sz w:val="22"/>
      <w:szCs w:val="22"/>
      <w:lang w:bidi="ar-SA"/>
    </w:rPr>
  </w:style>
  <w:style w:type="paragraph" w:styleId="TOC5">
    <w:name w:val="toc 5"/>
    <w:basedOn w:val="Normal"/>
    <w:next w:val="Normal"/>
    <w:autoRedefine/>
    <w:uiPriority w:val="39"/>
    <w:unhideWhenUsed/>
    <w:rsid w:val="00BF3E23"/>
    <w:pPr>
      <w:spacing w:after="100" w:line="276" w:lineRule="auto"/>
      <w:ind w:left="880" w:firstLine="0"/>
      <w:jc w:val="left"/>
    </w:pPr>
    <w:rPr>
      <w:rFonts w:ascii="Calibri" w:hAnsi="Calibri" w:cs="Arial"/>
      <w:spacing w:val="0"/>
      <w:sz w:val="22"/>
      <w:szCs w:val="22"/>
      <w:lang w:bidi="ar-SA"/>
    </w:rPr>
  </w:style>
  <w:style w:type="paragraph" w:styleId="TOC6">
    <w:name w:val="toc 6"/>
    <w:basedOn w:val="Normal"/>
    <w:next w:val="Normal"/>
    <w:autoRedefine/>
    <w:uiPriority w:val="39"/>
    <w:unhideWhenUsed/>
    <w:rsid w:val="00BF3E23"/>
    <w:pPr>
      <w:spacing w:after="100" w:line="276" w:lineRule="auto"/>
      <w:ind w:left="1100" w:firstLine="0"/>
      <w:jc w:val="left"/>
    </w:pPr>
    <w:rPr>
      <w:rFonts w:ascii="Calibri" w:hAnsi="Calibri" w:cs="Arial"/>
      <w:spacing w:val="0"/>
      <w:sz w:val="22"/>
      <w:szCs w:val="22"/>
      <w:lang w:bidi="ar-SA"/>
    </w:rPr>
  </w:style>
  <w:style w:type="paragraph" w:styleId="TOC7">
    <w:name w:val="toc 7"/>
    <w:basedOn w:val="Normal"/>
    <w:next w:val="Normal"/>
    <w:autoRedefine/>
    <w:uiPriority w:val="39"/>
    <w:unhideWhenUsed/>
    <w:rsid w:val="00BF3E23"/>
    <w:pPr>
      <w:spacing w:after="100" w:line="276" w:lineRule="auto"/>
      <w:ind w:left="1320" w:firstLine="0"/>
      <w:jc w:val="left"/>
    </w:pPr>
    <w:rPr>
      <w:rFonts w:ascii="Calibri" w:hAnsi="Calibri" w:cs="Arial"/>
      <w:spacing w:val="0"/>
      <w:sz w:val="22"/>
      <w:szCs w:val="22"/>
      <w:lang w:bidi="ar-SA"/>
    </w:rPr>
  </w:style>
  <w:style w:type="paragraph" w:styleId="TOC8">
    <w:name w:val="toc 8"/>
    <w:basedOn w:val="Normal"/>
    <w:next w:val="Normal"/>
    <w:autoRedefine/>
    <w:uiPriority w:val="39"/>
    <w:unhideWhenUsed/>
    <w:rsid w:val="00BF3E23"/>
    <w:pPr>
      <w:spacing w:after="100" w:line="276" w:lineRule="auto"/>
      <w:ind w:left="1540" w:firstLine="0"/>
      <w:jc w:val="left"/>
    </w:pPr>
    <w:rPr>
      <w:rFonts w:ascii="Calibri" w:hAnsi="Calibri" w:cs="Arial"/>
      <w:spacing w:val="0"/>
      <w:sz w:val="22"/>
      <w:szCs w:val="22"/>
      <w:lang w:bidi="ar-SA"/>
    </w:rPr>
  </w:style>
  <w:style w:type="paragraph" w:styleId="TOC9">
    <w:name w:val="toc 9"/>
    <w:basedOn w:val="Normal"/>
    <w:next w:val="Normal"/>
    <w:autoRedefine/>
    <w:uiPriority w:val="39"/>
    <w:unhideWhenUsed/>
    <w:rsid w:val="00BF3E23"/>
    <w:pPr>
      <w:spacing w:after="100" w:line="276" w:lineRule="auto"/>
      <w:ind w:left="1760" w:firstLine="0"/>
      <w:jc w:val="left"/>
    </w:pPr>
    <w:rPr>
      <w:rFonts w:ascii="Calibri" w:hAnsi="Calibri" w:cs="Arial"/>
      <w:spacing w:val="0"/>
      <w:sz w:val="22"/>
      <w:szCs w:val="22"/>
      <w:lang w:bidi="ar-SA"/>
    </w:rPr>
  </w:style>
  <w:style w:type="paragraph" w:customStyle="1" w:styleId="a6">
    <w:name w:val="کتاب ها"/>
    <w:basedOn w:val="Normal"/>
    <w:link w:val="Char7"/>
    <w:qFormat/>
    <w:rsid w:val="00047C75"/>
    <w:pPr>
      <w:spacing w:before="480"/>
      <w:ind w:firstLine="0"/>
      <w:jc w:val="center"/>
      <w:outlineLvl w:val="0"/>
    </w:pPr>
    <w:rPr>
      <w:rFonts w:cs="B Titr"/>
      <w:bCs/>
      <w:spacing w:val="0"/>
      <w:sz w:val="32"/>
      <w:szCs w:val="36"/>
    </w:rPr>
  </w:style>
  <w:style w:type="character" w:customStyle="1" w:styleId="Char7">
    <w:name w:val="کتاب ها Char"/>
    <w:link w:val="a6"/>
    <w:rsid w:val="00047C75"/>
    <w:rPr>
      <w:rFonts w:cs="B Titr"/>
      <w:bCs/>
      <w:sz w:val="32"/>
      <w:szCs w:val="36"/>
    </w:rPr>
  </w:style>
  <w:style w:type="paragraph" w:styleId="Title">
    <w:name w:val="Title"/>
    <w:basedOn w:val="Normal"/>
    <w:next w:val="Normal"/>
    <w:link w:val="TitleChar"/>
    <w:qFormat/>
    <w:rsid w:val="00047C75"/>
    <w:pPr>
      <w:spacing w:before="240" w:after="60"/>
      <w:jc w:val="center"/>
      <w:outlineLvl w:val="0"/>
    </w:pPr>
    <w:rPr>
      <w:rFonts w:ascii="Cambria" w:hAnsi="Cambria" w:cs="Times New Roman"/>
      <w:b/>
      <w:bCs/>
      <w:spacing w:val="0"/>
      <w:kern w:val="28"/>
      <w:sz w:val="32"/>
      <w:szCs w:val="32"/>
    </w:rPr>
  </w:style>
  <w:style w:type="character" w:customStyle="1" w:styleId="TitleChar">
    <w:name w:val="Title Char"/>
    <w:link w:val="Title"/>
    <w:rsid w:val="00047C75"/>
    <w:rPr>
      <w:rFonts w:ascii="Cambria" w:hAnsi="Cambria"/>
      <w:b/>
      <w:bCs/>
      <w:kern w:val="28"/>
      <w:sz w:val="32"/>
      <w:szCs w:val="32"/>
    </w:rPr>
  </w:style>
  <w:style w:type="character" w:styleId="IntenseEmphasis">
    <w:name w:val="Intense Emphasis"/>
    <w:uiPriority w:val="21"/>
    <w:qFormat/>
    <w:rsid w:val="00047C75"/>
    <w:rPr>
      <w:b/>
      <w:bCs/>
      <w:i/>
      <w:iCs/>
      <w:color w:val="4F81BD"/>
    </w:rPr>
  </w:style>
  <w:style w:type="paragraph" w:customStyle="1" w:styleId="a7">
    <w:name w:val="آدرس آیات"/>
    <w:basedOn w:val="a1"/>
    <w:link w:val="Char8"/>
    <w:qFormat/>
    <w:rsid w:val="00871FAC"/>
    <w:rPr>
      <w:rFonts w:ascii="mylotus" w:hAnsi="mylotus" w:cs="mylotus"/>
      <w:sz w:val="25"/>
      <w:szCs w:val="25"/>
      <w:lang w:bidi="ar-SA"/>
    </w:rPr>
  </w:style>
  <w:style w:type="table" w:customStyle="1" w:styleId="TableGrid1">
    <w:name w:val="Table Grid1"/>
    <w:basedOn w:val="TableNormal"/>
    <w:next w:val="TableGrid"/>
    <w:uiPriority w:val="59"/>
    <w:rsid w:val="00B925F5"/>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871FAC"/>
    <w:rPr>
      <w:rFonts w:ascii="mylotus" w:hAnsi="mylotus" w:cs="mylotus"/>
      <w:sz w:val="25"/>
      <w:szCs w:val="25"/>
      <w:lang w:bidi="fa-IR"/>
    </w:rPr>
  </w:style>
  <w:style w:type="paragraph" w:styleId="BalloonText">
    <w:name w:val="Balloon Text"/>
    <w:basedOn w:val="Normal"/>
    <w:link w:val="BalloonTextChar"/>
    <w:rsid w:val="00B925F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925F5"/>
    <w:rPr>
      <w:rFonts w:ascii="Tahoma" w:hAnsi="Tahoma" w:cs="Tahoma"/>
      <w:spacing w:val="-16"/>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image" Target="media/image1.png"/><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BAA9C-B165-48CC-BB49-4D103221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193313</Words>
  <Characters>891175</Characters>
  <Application>Microsoft Office Word</Application>
  <DocSecurity>8</DocSecurity>
  <Lines>15913</Lines>
  <Paragraphs>4863</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1079625</CharactersWithSpaces>
  <SharedDoc>false</SharedDoc>
  <HLinks>
    <vt:vector size="132" baseType="variant">
      <vt:variant>
        <vt:i4>1507379</vt:i4>
      </vt:variant>
      <vt:variant>
        <vt:i4>128</vt:i4>
      </vt:variant>
      <vt:variant>
        <vt:i4>0</vt:i4>
      </vt:variant>
      <vt:variant>
        <vt:i4>5</vt:i4>
      </vt:variant>
      <vt:variant>
        <vt:lpwstr/>
      </vt:variant>
      <vt:variant>
        <vt:lpwstr>_Toc322033119</vt:lpwstr>
      </vt:variant>
      <vt:variant>
        <vt:i4>1507379</vt:i4>
      </vt:variant>
      <vt:variant>
        <vt:i4>122</vt:i4>
      </vt:variant>
      <vt:variant>
        <vt:i4>0</vt:i4>
      </vt:variant>
      <vt:variant>
        <vt:i4>5</vt:i4>
      </vt:variant>
      <vt:variant>
        <vt:lpwstr/>
      </vt:variant>
      <vt:variant>
        <vt:lpwstr>_Toc322033118</vt:lpwstr>
      </vt:variant>
      <vt:variant>
        <vt:i4>1507379</vt:i4>
      </vt:variant>
      <vt:variant>
        <vt:i4>116</vt:i4>
      </vt:variant>
      <vt:variant>
        <vt:i4>0</vt:i4>
      </vt:variant>
      <vt:variant>
        <vt:i4>5</vt:i4>
      </vt:variant>
      <vt:variant>
        <vt:lpwstr/>
      </vt:variant>
      <vt:variant>
        <vt:lpwstr>_Toc322033117</vt:lpwstr>
      </vt:variant>
      <vt:variant>
        <vt:i4>1507379</vt:i4>
      </vt:variant>
      <vt:variant>
        <vt:i4>110</vt:i4>
      </vt:variant>
      <vt:variant>
        <vt:i4>0</vt:i4>
      </vt:variant>
      <vt:variant>
        <vt:i4>5</vt:i4>
      </vt:variant>
      <vt:variant>
        <vt:lpwstr/>
      </vt:variant>
      <vt:variant>
        <vt:lpwstr>_Toc322033116</vt:lpwstr>
      </vt:variant>
      <vt:variant>
        <vt:i4>1507379</vt:i4>
      </vt:variant>
      <vt:variant>
        <vt:i4>104</vt:i4>
      </vt:variant>
      <vt:variant>
        <vt:i4>0</vt:i4>
      </vt:variant>
      <vt:variant>
        <vt:i4>5</vt:i4>
      </vt:variant>
      <vt:variant>
        <vt:lpwstr/>
      </vt:variant>
      <vt:variant>
        <vt:lpwstr>_Toc322033115</vt:lpwstr>
      </vt:variant>
      <vt:variant>
        <vt:i4>1507379</vt:i4>
      </vt:variant>
      <vt:variant>
        <vt:i4>98</vt:i4>
      </vt:variant>
      <vt:variant>
        <vt:i4>0</vt:i4>
      </vt:variant>
      <vt:variant>
        <vt:i4>5</vt:i4>
      </vt:variant>
      <vt:variant>
        <vt:lpwstr/>
      </vt:variant>
      <vt:variant>
        <vt:lpwstr>_Toc322033114</vt:lpwstr>
      </vt:variant>
      <vt:variant>
        <vt:i4>1507379</vt:i4>
      </vt:variant>
      <vt:variant>
        <vt:i4>92</vt:i4>
      </vt:variant>
      <vt:variant>
        <vt:i4>0</vt:i4>
      </vt:variant>
      <vt:variant>
        <vt:i4>5</vt:i4>
      </vt:variant>
      <vt:variant>
        <vt:lpwstr/>
      </vt:variant>
      <vt:variant>
        <vt:lpwstr>_Toc322033113</vt:lpwstr>
      </vt:variant>
      <vt:variant>
        <vt:i4>1507379</vt:i4>
      </vt:variant>
      <vt:variant>
        <vt:i4>86</vt:i4>
      </vt:variant>
      <vt:variant>
        <vt:i4>0</vt:i4>
      </vt:variant>
      <vt:variant>
        <vt:i4>5</vt:i4>
      </vt:variant>
      <vt:variant>
        <vt:lpwstr/>
      </vt:variant>
      <vt:variant>
        <vt:lpwstr>_Toc322033112</vt:lpwstr>
      </vt:variant>
      <vt:variant>
        <vt:i4>1507379</vt:i4>
      </vt:variant>
      <vt:variant>
        <vt:i4>80</vt:i4>
      </vt:variant>
      <vt:variant>
        <vt:i4>0</vt:i4>
      </vt:variant>
      <vt:variant>
        <vt:i4>5</vt:i4>
      </vt:variant>
      <vt:variant>
        <vt:lpwstr/>
      </vt:variant>
      <vt:variant>
        <vt:lpwstr>_Toc322033111</vt:lpwstr>
      </vt:variant>
      <vt:variant>
        <vt:i4>1507379</vt:i4>
      </vt:variant>
      <vt:variant>
        <vt:i4>74</vt:i4>
      </vt:variant>
      <vt:variant>
        <vt:i4>0</vt:i4>
      </vt:variant>
      <vt:variant>
        <vt:i4>5</vt:i4>
      </vt:variant>
      <vt:variant>
        <vt:lpwstr/>
      </vt:variant>
      <vt:variant>
        <vt:lpwstr>_Toc322033110</vt:lpwstr>
      </vt:variant>
      <vt:variant>
        <vt:i4>1441843</vt:i4>
      </vt:variant>
      <vt:variant>
        <vt:i4>68</vt:i4>
      </vt:variant>
      <vt:variant>
        <vt:i4>0</vt:i4>
      </vt:variant>
      <vt:variant>
        <vt:i4>5</vt:i4>
      </vt:variant>
      <vt:variant>
        <vt:lpwstr/>
      </vt:variant>
      <vt:variant>
        <vt:lpwstr>_Toc322033109</vt:lpwstr>
      </vt:variant>
      <vt:variant>
        <vt:i4>1441843</vt:i4>
      </vt:variant>
      <vt:variant>
        <vt:i4>62</vt:i4>
      </vt:variant>
      <vt:variant>
        <vt:i4>0</vt:i4>
      </vt:variant>
      <vt:variant>
        <vt:i4>5</vt:i4>
      </vt:variant>
      <vt:variant>
        <vt:lpwstr/>
      </vt:variant>
      <vt:variant>
        <vt:lpwstr>_Toc322033108</vt:lpwstr>
      </vt:variant>
      <vt:variant>
        <vt:i4>1441843</vt:i4>
      </vt:variant>
      <vt:variant>
        <vt:i4>56</vt:i4>
      </vt:variant>
      <vt:variant>
        <vt:i4>0</vt:i4>
      </vt:variant>
      <vt:variant>
        <vt:i4>5</vt:i4>
      </vt:variant>
      <vt:variant>
        <vt:lpwstr/>
      </vt:variant>
      <vt:variant>
        <vt:lpwstr>_Toc322033107</vt:lpwstr>
      </vt:variant>
      <vt:variant>
        <vt:i4>1441843</vt:i4>
      </vt:variant>
      <vt:variant>
        <vt:i4>50</vt:i4>
      </vt:variant>
      <vt:variant>
        <vt:i4>0</vt:i4>
      </vt:variant>
      <vt:variant>
        <vt:i4>5</vt:i4>
      </vt:variant>
      <vt:variant>
        <vt:lpwstr/>
      </vt:variant>
      <vt:variant>
        <vt:lpwstr>_Toc322033106</vt:lpwstr>
      </vt:variant>
      <vt:variant>
        <vt:i4>1441843</vt:i4>
      </vt:variant>
      <vt:variant>
        <vt:i4>44</vt:i4>
      </vt:variant>
      <vt:variant>
        <vt:i4>0</vt:i4>
      </vt:variant>
      <vt:variant>
        <vt:i4>5</vt:i4>
      </vt:variant>
      <vt:variant>
        <vt:lpwstr/>
      </vt:variant>
      <vt:variant>
        <vt:lpwstr>_Toc322033105</vt:lpwstr>
      </vt:variant>
      <vt:variant>
        <vt:i4>1441843</vt:i4>
      </vt:variant>
      <vt:variant>
        <vt:i4>38</vt:i4>
      </vt:variant>
      <vt:variant>
        <vt:i4>0</vt:i4>
      </vt:variant>
      <vt:variant>
        <vt:i4>5</vt:i4>
      </vt:variant>
      <vt:variant>
        <vt:lpwstr/>
      </vt:variant>
      <vt:variant>
        <vt:lpwstr>_Toc322033104</vt:lpwstr>
      </vt:variant>
      <vt:variant>
        <vt:i4>1441843</vt:i4>
      </vt:variant>
      <vt:variant>
        <vt:i4>32</vt:i4>
      </vt:variant>
      <vt:variant>
        <vt:i4>0</vt:i4>
      </vt:variant>
      <vt:variant>
        <vt:i4>5</vt:i4>
      </vt:variant>
      <vt:variant>
        <vt:lpwstr/>
      </vt:variant>
      <vt:variant>
        <vt:lpwstr>_Toc322033103</vt:lpwstr>
      </vt:variant>
      <vt:variant>
        <vt:i4>1441843</vt:i4>
      </vt:variant>
      <vt:variant>
        <vt:i4>26</vt:i4>
      </vt:variant>
      <vt:variant>
        <vt:i4>0</vt:i4>
      </vt:variant>
      <vt:variant>
        <vt:i4>5</vt:i4>
      </vt:variant>
      <vt:variant>
        <vt:lpwstr/>
      </vt:variant>
      <vt:variant>
        <vt:lpwstr>_Toc322033102</vt:lpwstr>
      </vt:variant>
      <vt:variant>
        <vt:i4>1441843</vt:i4>
      </vt:variant>
      <vt:variant>
        <vt:i4>20</vt:i4>
      </vt:variant>
      <vt:variant>
        <vt:i4>0</vt:i4>
      </vt:variant>
      <vt:variant>
        <vt:i4>5</vt:i4>
      </vt:variant>
      <vt:variant>
        <vt:lpwstr/>
      </vt:variant>
      <vt:variant>
        <vt:lpwstr>_Toc322033101</vt:lpwstr>
      </vt:variant>
      <vt:variant>
        <vt:i4>1441843</vt:i4>
      </vt:variant>
      <vt:variant>
        <vt:i4>14</vt:i4>
      </vt:variant>
      <vt:variant>
        <vt:i4>0</vt:i4>
      </vt:variant>
      <vt:variant>
        <vt:i4>5</vt:i4>
      </vt:variant>
      <vt:variant>
        <vt:lpwstr/>
      </vt:variant>
      <vt:variant>
        <vt:lpwstr>_Toc322033100</vt:lpwstr>
      </vt:variant>
      <vt:variant>
        <vt:i4>2031666</vt:i4>
      </vt:variant>
      <vt:variant>
        <vt:i4>8</vt:i4>
      </vt:variant>
      <vt:variant>
        <vt:i4>0</vt:i4>
      </vt:variant>
      <vt:variant>
        <vt:i4>5</vt:i4>
      </vt:variant>
      <vt:variant>
        <vt:lpwstr/>
      </vt:variant>
      <vt:variant>
        <vt:lpwstr>_Toc322033099</vt:lpwstr>
      </vt:variant>
      <vt:variant>
        <vt:i4>2031666</vt:i4>
      </vt:variant>
      <vt:variant>
        <vt:i4>2</vt:i4>
      </vt:variant>
      <vt:variant>
        <vt:i4>0</vt:i4>
      </vt:variant>
      <vt:variant>
        <vt:i4>5</vt:i4>
      </vt:variant>
      <vt:variant>
        <vt:lpwstr/>
      </vt:variant>
      <vt:variant>
        <vt:lpwstr>_Toc322033098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sad</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2</cp:revision>
  <dcterms:created xsi:type="dcterms:W3CDTF">2016-03-15T02:47:00Z</dcterms:created>
  <dcterms:modified xsi:type="dcterms:W3CDTF">2016-03-15T10:03:00Z</dcterms:modified>
  <cp:category>احادیث نبوی</cp:category>
  <cp:contentStatus>چاپ شده- قابل بازنشر با حفظ حقوق ناشر (سایت عقیده)</cp:contentStatus>
  <cp:version>1.0 March 2016</cp:version>
</cp:coreProperties>
</file>